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DE8AF" w14:textId="77777777" w:rsidR="006568C6" w:rsidRPr="00FB1053" w:rsidRDefault="002E75A6">
      <w:pPr>
        <w:spacing w:before="240" w:after="240" w:line="480" w:lineRule="auto"/>
        <w:rPr>
          <w:b/>
          <w:sz w:val="28"/>
          <w:szCs w:val="28"/>
        </w:rPr>
      </w:pPr>
      <w:r w:rsidRPr="00FB1053">
        <w:rPr>
          <w:b/>
          <w:sz w:val="28"/>
          <w:szCs w:val="28"/>
        </w:rPr>
        <w:t>Space, time, and sustainability: the status and future of life cycle assessment frameworks for novel biorefinery systems</w:t>
      </w:r>
    </w:p>
    <w:p w14:paraId="142DE8B0" w14:textId="4231D07F" w:rsidR="006568C6" w:rsidRPr="00FB1053" w:rsidRDefault="002E75A6">
      <w:pPr>
        <w:spacing w:before="240" w:after="240" w:line="480" w:lineRule="auto"/>
      </w:pPr>
      <w:r w:rsidRPr="00FB1053">
        <w:t>Vance</w:t>
      </w:r>
      <w:r w:rsidR="002E71B8">
        <w:t>, C.</w:t>
      </w:r>
      <w:r w:rsidR="0035078B">
        <w:t xml:space="preserve"> </w:t>
      </w:r>
      <w:r w:rsidRPr="00FB1053">
        <w:rPr>
          <w:vertAlign w:val="superscript"/>
        </w:rPr>
        <w:t>a</w:t>
      </w:r>
      <w:r w:rsidR="00546EE3">
        <w:rPr>
          <w:vertAlign w:val="superscript"/>
        </w:rPr>
        <w:t>b</w:t>
      </w:r>
      <w:r w:rsidR="005378A5" w:rsidRPr="00FB1053">
        <w:rPr>
          <w:vertAlign w:val="superscript"/>
        </w:rPr>
        <w:t>*</w:t>
      </w:r>
      <w:r w:rsidRPr="00FB1053">
        <w:t>, Sweeney</w:t>
      </w:r>
      <w:r w:rsidR="002E71B8">
        <w:t>, J.</w:t>
      </w:r>
      <w:r w:rsidR="0035078B">
        <w:t xml:space="preserve"> </w:t>
      </w:r>
      <w:r w:rsidRPr="00FB1053">
        <w:rPr>
          <w:vertAlign w:val="superscript"/>
        </w:rPr>
        <w:t>a</w:t>
      </w:r>
      <w:r w:rsidR="005378A5" w:rsidRPr="00FB1053">
        <w:t>, Murphy</w:t>
      </w:r>
      <w:r w:rsidR="002E71B8">
        <w:t>, F.</w:t>
      </w:r>
      <w:r w:rsidR="0035078B">
        <w:t xml:space="preserve"> </w:t>
      </w:r>
      <w:r w:rsidR="005378A5" w:rsidRPr="00FB1053">
        <w:rPr>
          <w:vertAlign w:val="superscript"/>
        </w:rPr>
        <w:t>a</w:t>
      </w:r>
      <w:r w:rsidR="00C30DAA">
        <w:rPr>
          <w:vertAlign w:val="superscript"/>
        </w:rPr>
        <w:t>b</w:t>
      </w:r>
    </w:p>
    <w:p w14:paraId="142DE8B1" w14:textId="52B1D457" w:rsidR="006568C6" w:rsidRDefault="002E75A6">
      <w:pPr>
        <w:spacing w:before="240" w:after="240" w:line="480" w:lineRule="auto"/>
      </w:pPr>
      <w:r w:rsidRPr="00FB1053">
        <w:rPr>
          <w:vertAlign w:val="superscript"/>
        </w:rPr>
        <w:t>a</w:t>
      </w:r>
      <w:r w:rsidRPr="00FB1053">
        <w:t xml:space="preserve"> School of Biosystems and Food Engineering, University College Dublin (UCD), Belfield, Dublin 4, Ireland</w:t>
      </w:r>
    </w:p>
    <w:p w14:paraId="0B2BE580" w14:textId="7465D761" w:rsidR="00C30DAA" w:rsidRPr="00C30DAA" w:rsidRDefault="00C30DAA">
      <w:pPr>
        <w:spacing w:before="240" w:after="240" w:line="480" w:lineRule="auto"/>
      </w:pPr>
      <w:r w:rsidRPr="007E3A18">
        <w:rPr>
          <w:vertAlign w:val="superscript"/>
        </w:rPr>
        <w:t>b</w:t>
      </w:r>
      <w:r>
        <w:t xml:space="preserve"> </w:t>
      </w:r>
      <w:r w:rsidRPr="00C30DAA">
        <w:t>BiOrbic Bioeconomy SFI Research Centre, University College Dublin, Belfield, Dublin, Ireland</w:t>
      </w:r>
    </w:p>
    <w:p w14:paraId="142DE8B2" w14:textId="16D3FE09" w:rsidR="006568C6" w:rsidRPr="00FB1053" w:rsidRDefault="002E75A6">
      <w:pPr>
        <w:spacing w:before="240" w:after="240" w:line="480" w:lineRule="auto"/>
        <w:rPr>
          <w:highlight w:val="white"/>
        </w:rPr>
      </w:pPr>
      <w:r w:rsidRPr="00FB1053">
        <w:t>*Correspond</w:t>
      </w:r>
      <w:r w:rsidR="00E83DB8">
        <w:t>ing author</w:t>
      </w:r>
      <w:r w:rsidR="0034551F">
        <w:t xml:space="preserve"> details</w:t>
      </w:r>
      <w:r w:rsidR="002E71B8">
        <w:t>,</w:t>
      </w:r>
      <w:r w:rsidR="0035078B">
        <w:t xml:space="preserve"> </w:t>
      </w:r>
      <w:hyperlink r:id="rId9">
        <w:r w:rsidRPr="00FB1053">
          <w:rPr>
            <w:color w:val="0000FF"/>
            <w:u w:val="single"/>
          </w:rPr>
          <w:t>charlene.vance@ucd.ie</w:t>
        </w:r>
      </w:hyperlink>
      <w:r w:rsidRPr="00FB1053">
        <w:rPr>
          <w:highlight w:val="white"/>
        </w:rPr>
        <w:t xml:space="preserve">. </w:t>
      </w:r>
    </w:p>
    <w:p w14:paraId="142DE8B4" w14:textId="77777777" w:rsidR="006568C6" w:rsidRPr="00FB1053" w:rsidRDefault="002E75A6" w:rsidP="00BC0E5C">
      <w:pPr>
        <w:spacing w:after="240" w:line="480" w:lineRule="auto"/>
        <w:rPr>
          <w:b/>
        </w:rPr>
      </w:pPr>
      <w:r w:rsidRPr="00FB1053">
        <w:rPr>
          <w:b/>
        </w:rPr>
        <w:t>Abstract</w:t>
      </w:r>
    </w:p>
    <w:p w14:paraId="01993FE5" w14:textId="35CA498A" w:rsidR="007F5FAB" w:rsidRDefault="002E75A6" w:rsidP="00BC0E5C">
      <w:pPr>
        <w:spacing w:after="240" w:line="480" w:lineRule="auto"/>
      </w:pPr>
      <w:r w:rsidRPr="00FB1053">
        <w:t xml:space="preserve">For stakeholders and decision makers within the bioeconomy, it is important that sustainability assessment methodologies be holistic, reliable, and accurate. Life cycle assessment (LCA) methodologies are well-known for their ability to avoid burden shifting by considering the impacts of a product, process, or system throughout the full life cycle. </w:t>
      </w:r>
      <w:r w:rsidR="00470EDA">
        <w:t>However, w</w:t>
      </w:r>
      <w:r w:rsidRPr="00FB1053">
        <w:t xml:space="preserve">hen it comes to assessing advanced multifunctional systems within the bioeconomy i.e. biorefineries, methodological challenges arise. Such issues are discussed at length in this review paper, which include the goal, scope, and allocation methods, land use considerations, handling of biogenic carbon and emissions, impacts assessed, simplification of feedstocks and processes, regionality, and future foreground and background systems. Furthermore, the review discusses challenges in capturing social and economic impacts with LCA methodologies, with social assessments lacking data and appropriate quantitative indicators and economic assessments lacking diversity in stakeholder and cost inclusivity. </w:t>
      </w:r>
      <w:r w:rsidR="00C501A3">
        <w:t>Finally, t</w:t>
      </w:r>
      <w:r w:rsidRPr="00FB1053">
        <w:t xml:space="preserve">his review confirms the importance of temporal factors, regional differences, and integrating multidimensional approaches to sustainability analysis, highlighting developing LCA methodologies which successfully address these areas. </w:t>
      </w:r>
      <w:r w:rsidR="007F5FAB" w:rsidRPr="00FB1053">
        <w:t xml:space="preserve">Methodologies to address </w:t>
      </w:r>
      <w:r w:rsidR="007F5FAB" w:rsidRPr="00627C38">
        <w:lastRenderedPageBreak/>
        <w:t>spatial</w:t>
      </w:r>
      <w:r w:rsidR="007F5FAB" w:rsidRPr="00FB1053">
        <w:t xml:space="preserve"> considerations include exergetic LCIA</w:t>
      </w:r>
      <w:r w:rsidR="00671006">
        <w:t>, natural capital assessment,</w:t>
      </w:r>
      <w:r w:rsidR="007F5FAB" w:rsidRPr="00FB1053">
        <w:t xml:space="preserve"> and integration of </w:t>
      </w:r>
      <w:r w:rsidR="007F5FAB" w:rsidRPr="00627C38">
        <w:t>supply chain</w:t>
      </w:r>
      <w:r w:rsidR="007F5FAB" w:rsidRPr="00FB1053">
        <w:t xml:space="preserve"> modelling, while methodologies to address </w:t>
      </w:r>
      <w:r w:rsidR="00580BD8">
        <w:t>dynamic variability</w:t>
      </w:r>
      <w:r w:rsidR="007F5FAB" w:rsidRPr="00FB1053">
        <w:t xml:space="preserve"> include process modelling integration, system dynamics modelling integration, agent-based </w:t>
      </w:r>
      <w:r w:rsidR="007F5FAB" w:rsidRPr="00627C38">
        <w:t>modelling integration</w:t>
      </w:r>
      <w:r w:rsidR="007F5FAB" w:rsidRPr="00FB1053">
        <w:t xml:space="preserve">, </w:t>
      </w:r>
      <w:r w:rsidR="007F5FAB" w:rsidRPr="00671006">
        <w:t>consequential LCA, prospective LCA</w:t>
      </w:r>
      <w:r w:rsidR="003A68FF" w:rsidRPr="00671006">
        <w:t>, and dynamic LCIA</w:t>
      </w:r>
      <w:r w:rsidR="007F5FAB" w:rsidRPr="00FB1053">
        <w:t xml:space="preserve">. Finally, extended LCC, extended LCIA, and MCDA can address challenges identified in multidimensional sustainability integration. </w:t>
      </w:r>
    </w:p>
    <w:p w14:paraId="080D22F6" w14:textId="74DF8EFE" w:rsidR="00346D19" w:rsidRPr="003A0ED2" w:rsidRDefault="00346D19" w:rsidP="00BC0E5C">
      <w:pPr>
        <w:spacing w:after="240" w:line="480" w:lineRule="auto"/>
        <w:rPr>
          <w:b/>
          <w:bCs/>
        </w:rPr>
      </w:pPr>
      <w:r w:rsidRPr="003A0ED2">
        <w:rPr>
          <w:b/>
          <w:bCs/>
        </w:rPr>
        <w:t>Highlights</w:t>
      </w:r>
    </w:p>
    <w:p w14:paraId="0240EA57" w14:textId="77777777" w:rsidR="00346D19" w:rsidRDefault="00346D19" w:rsidP="00BC0E5C">
      <w:pPr>
        <w:pStyle w:val="ListParagraph"/>
        <w:numPr>
          <w:ilvl w:val="0"/>
          <w:numId w:val="5"/>
        </w:numPr>
        <w:spacing w:after="240" w:line="480" w:lineRule="auto"/>
        <w:rPr>
          <w:lang w:val="it-IT"/>
        </w:rPr>
      </w:pPr>
      <w:r>
        <w:t>Biorefineries are part of a circular bioeconomy but should be critically assessed</w:t>
      </w:r>
    </w:p>
    <w:p w14:paraId="0F6AC946" w14:textId="77777777" w:rsidR="00346D19" w:rsidRDefault="00346D19" w:rsidP="00BC0E5C">
      <w:pPr>
        <w:pStyle w:val="ListParagraph"/>
        <w:numPr>
          <w:ilvl w:val="0"/>
          <w:numId w:val="5"/>
        </w:numPr>
        <w:spacing w:after="240" w:line="480" w:lineRule="auto"/>
      </w:pPr>
      <w:r>
        <w:t>LCA can be used but must overcome methodological challenges</w:t>
      </w:r>
    </w:p>
    <w:p w14:paraId="0EB848B8" w14:textId="77777777" w:rsidR="00346D19" w:rsidRDefault="00346D19" w:rsidP="00BC0E5C">
      <w:pPr>
        <w:pStyle w:val="ListParagraph"/>
        <w:numPr>
          <w:ilvl w:val="0"/>
          <w:numId w:val="5"/>
        </w:numPr>
        <w:spacing w:after="240" w:line="480" w:lineRule="auto"/>
      </w:pPr>
      <w:r>
        <w:t>Main challenges involve consideration of space, time, and overall sustainability</w:t>
      </w:r>
    </w:p>
    <w:p w14:paraId="4ECA6D7F" w14:textId="77777777" w:rsidR="00346D19" w:rsidRDefault="00346D19" w:rsidP="00BC0E5C">
      <w:pPr>
        <w:pStyle w:val="ListParagraph"/>
        <w:numPr>
          <w:ilvl w:val="0"/>
          <w:numId w:val="5"/>
        </w:numPr>
        <w:spacing w:after="240" w:line="480" w:lineRule="auto"/>
      </w:pPr>
      <w:r>
        <w:t>Spatial and temporal issues can be addressed through systems modelling integration</w:t>
      </w:r>
    </w:p>
    <w:p w14:paraId="3F7D97CA" w14:textId="6D68A044" w:rsidR="00346D19" w:rsidRPr="00FB1053" w:rsidRDefault="00346D19" w:rsidP="00BC0E5C">
      <w:pPr>
        <w:pStyle w:val="ListParagraph"/>
        <w:numPr>
          <w:ilvl w:val="0"/>
          <w:numId w:val="5"/>
        </w:numPr>
        <w:spacing w:after="240" w:line="480" w:lineRule="auto"/>
      </w:pPr>
      <w:r>
        <w:t>Social and economic aspects can be integrated through LCSA methodologies</w:t>
      </w:r>
    </w:p>
    <w:p w14:paraId="02BAD9D1" w14:textId="0EE4E452" w:rsidR="00CB3F91" w:rsidRDefault="007F5FAB" w:rsidP="00BC0E5C">
      <w:pPr>
        <w:spacing w:after="240" w:line="480" w:lineRule="auto"/>
      </w:pPr>
      <w:r w:rsidRPr="00533668">
        <w:rPr>
          <w:b/>
          <w:bCs/>
        </w:rPr>
        <w:t>Keywords:</w:t>
      </w:r>
      <w:r w:rsidRPr="00FB1053">
        <w:t xml:space="preserve"> Life cycle assessment; </w:t>
      </w:r>
      <w:r w:rsidR="00EC71D7">
        <w:t xml:space="preserve">sustainable development; </w:t>
      </w:r>
      <w:r w:rsidRPr="00FB1053">
        <w:t xml:space="preserve">circular bioeconomy; </w:t>
      </w:r>
      <w:r w:rsidR="006A2AAD" w:rsidRPr="00FB1053">
        <w:t>biorefiner</w:t>
      </w:r>
      <w:r w:rsidR="006A2AAD">
        <w:t>y</w:t>
      </w:r>
      <w:r w:rsidRPr="00FB1053">
        <w:t xml:space="preserve">; </w:t>
      </w:r>
      <w:r w:rsidR="009C34F0">
        <w:t xml:space="preserve">dynamic </w:t>
      </w:r>
      <w:r w:rsidR="00F711B3">
        <w:t xml:space="preserve">variability, </w:t>
      </w:r>
      <w:r w:rsidRPr="00FB1053">
        <w:t>systems modelling.</w:t>
      </w:r>
    </w:p>
    <w:p w14:paraId="50B2ABF2" w14:textId="2C741631" w:rsidR="00346D19" w:rsidRPr="00FB1053" w:rsidRDefault="00346D19" w:rsidP="00BC0E5C">
      <w:pPr>
        <w:spacing w:after="240" w:line="480" w:lineRule="auto"/>
      </w:pPr>
      <w:r w:rsidRPr="003A0ED2">
        <w:rPr>
          <w:b/>
          <w:bCs/>
        </w:rPr>
        <w:t>Word count:</w:t>
      </w:r>
      <w:r>
        <w:t xml:space="preserve"> </w:t>
      </w:r>
      <w:r w:rsidR="008367EC">
        <w:t xml:space="preserve">9891 </w:t>
      </w:r>
      <w:r w:rsidR="00910E41">
        <w:t>(excluding title, author names and affiliations, keywords, abbreviations, table/figure captions, acknowledgements and references).</w:t>
      </w:r>
    </w:p>
    <w:p w14:paraId="63AC3E06" w14:textId="09CE2723" w:rsidR="000728AB" w:rsidRPr="000728AB" w:rsidRDefault="002E75A6" w:rsidP="00B13A3D">
      <w:pPr>
        <w:pStyle w:val="ListParagraph"/>
        <w:numPr>
          <w:ilvl w:val="0"/>
          <w:numId w:val="8"/>
        </w:numPr>
        <w:spacing w:after="240" w:line="480" w:lineRule="auto"/>
      </w:pPr>
      <w:r w:rsidRPr="00B13A3D">
        <w:rPr>
          <w:b/>
        </w:rPr>
        <w:t>Introduction</w:t>
      </w:r>
    </w:p>
    <w:p w14:paraId="142DE8B6" w14:textId="712271ED" w:rsidR="006568C6" w:rsidRPr="00FB1053" w:rsidRDefault="002E75A6" w:rsidP="00BC0E5C">
      <w:pPr>
        <w:spacing w:after="240" w:line="480" w:lineRule="auto"/>
      </w:pPr>
      <w:r w:rsidRPr="00FB1053">
        <w:t xml:space="preserve">Sustainable development </w:t>
      </w:r>
      <w:r w:rsidR="0044697E">
        <w:t xml:space="preserve">which </w:t>
      </w:r>
      <w:r w:rsidR="0044697E" w:rsidRPr="00FB1053">
        <w:t>encompasses the three pillars of environment, economy and societ</w:t>
      </w:r>
      <w:r w:rsidR="00C92831">
        <w:t>y [1],</w:t>
      </w:r>
      <w:r w:rsidR="0044697E" w:rsidRPr="00FB1053">
        <w:t xml:space="preserve"> </w:t>
      </w:r>
      <w:r w:rsidRPr="00FB1053">
        <w:t>is commonly defined as the ability of society to meet the needs of the present without compromising the needs of the future</w:t>
      </w:r>
      <w:r w:rsidR="00C92831">
        <w:t xml:space="preserve"> [2].</w:t>
      </w:r>
      <w:r w:rsidRPr="00FB1053">
        <w:t xml:space="preserve"> </w:t>
      </w:r>
      <w:r w:rsidR="0044697E">
        <w:t>T</w:t>
      </w:r>
      <w:r w:rsidRPr="00FB1053">
        <w:t xml:space="preserve">he global bioeconomy, which </w:t>
      </w:r>
      <w:r w:rsidR="0044697E">
        <w:t>consists of</w:t>
      </w:r>
      <w:r w:rsidR="0044697E" w:rsidRPr="00FB1053">
        <w:t xml:space="preserve"> </w:t>
      </w:r>
      <w:r w:rsidRPr="00FB1053">
        <w:t>economic activities involving bio-technology, bio-resources and bio-ecology</w:t>
      </w:r>
      <w:r w:rsidR="00C92831">
        <w:t xml:space="preserve"> [3], </w:t>
      </w:r>
      <w:r w:rsidR="0044697E">
        <w:t>is often considered as one</w:t>
      </w:r>
      <w:r w:rsidRPr="00FB1053">
        <w:t xml:space="preserve"> solution to achieving sustainable development by reducing reliance on unsustainable resources</w:t>
      </w:r>
      <w:r w:rsidR="00C92831">
        <w:t xml:space="preserve"> [4].</w:t>
      </w:r>
      <w:r w:rsidRPr="00FB1053">
        <w:t xml:space="preserve"> However, the sustainability of the bioeconomy is not inherent; bio-based feedstocks can be over-exploited</w:t>
      </w:r>
      <w:r w:rsidR="0010192B">
        <w:t>,</w:t>
      </w:r>
      <w:r w:rsidRPr="00FB1053">
        <w:t xml:space="preserve"> </w:t>
      </w:r>
      <w:r w:rsidR="0010192B">
        <w:t xml:space="preserve">which </w:t>
      </w:r>
      <w:r w:rsidR="0044697E">
        <w:t>can</w:t>
      </w:r>
      <w:r w:rsidRPr="00FB1053">
        <w:t xml:space="preserve"> significantly impact communities and ecosystems worldwide</w:t>
      </w:r>
      <w:r w:rsidR="00C92831">
        <w:t xml:space="preserve"> [5]</w:t>
      </w:r>
      <w:r w:rsidRPr="00FB1053">
        <w:t xml:space="preserve">. It is therefore important that the sustainability </w:t>
      </w:r>
      <w:r w:rsidRPr="00FB1053">
        <w:lastRenderedPageBreak/>
        <w:t>progress of the developing bioeconomy is monitored, which is one of the key aims of the European Union’s (EU) Bioeconomy Strategy action plan</w:t>
      </w:r>
      <w:r w:rsidR="00E36444" w:rsidRPr="000728AB">
        <w:rPr>
          <w:color w:val="000000"/>
        </w:rPr>
        <w:t xml:space="preserve"> [6].</w:t>
      </w:r>
    </w:p>
    <w:p w14:paraId="4A9D963A" w14:textId="6EC6170A" w:rsidR="00056EBE" w:rsidRDefault="002E75A6" w:rsidP="00BC0E5C">
      <w:pPr>
        <w:pBdr>
          <w:top w:val="nil"/>
          <w:left w:val="nil"/>
          <w:bottom w:val="nil"/>
          <w:right w:val="nil"/>
          <w:between w:val="nil"/>
        </w:pBdr>
        <w:spacing w:after="240" w:line="480" w:lineRule="auto"/>
        <w:rPr>
          <w:highlight w:val="yellow"/>
        </w:rPr>
      </w:pPr>
      <w:r w:rsidRPr="00FB1053">
        <w:t>A</w:t>
      </w:r>
      <w:r w:rsidR="0044697E">
        <w:t>n area within the</w:t>
      </w:r>
      <w:r w:rsidRPr="00FB1053">
        <w:t xml:space="preserve"> bioeconomy</w:t>
      </w:r>
      <w:r w:rsidR="0044697E">
        <w:t xml:space="preserve"> that is gaining considerable interest is the biorefinery concept. Biorefineries </w:t>
      </w:r>
      <w:r w:rsidR="0044697E" w:rsidRPr="00FB1053">
        <w:t>use a cascading approach to produce multiple products from one or more biomass feedstocks</w:t>
      </w:r>
      <w:r w:rsidR="00E36444">
        <w:rPr>
          <w:color w:val="000000"/>
        </w:rPr>
        <w:t xml:space="preserve"> [</w:t>
      </w:r>
      <w:r w:rsidR="00E36444">
        <w:t>7];</w:t>
      </w:r>
      <w:r w:rsidR="0044697E">
        <w:t xml:space="preserve"> for example, they </w:t>
      </w:r>
      <w:r w:rsidRPr="00FB1053">
        <w:t>can produce multiple high-value products such as proteins for human food and feed</w:t>
      </w:r>
      <w:r w:rsidR="00E36444">
        <w:rPr>
          <w:color w:val="000000"/>
        </w:rPr>
        <w:t xml:space="preserve"> [8-10]</w:t>
      </w:r>
      <w:r w:rsidR="00571A70">
        <w:rPr>
          <w:color w:val="000000"/>
        </w:rPr>
        <w:t>,</w:t>
      </w:r>
      <w:r w:rsidRPr="00FB1053">
        <w:t xml:space="preserve"> biofuels</w:t>
      </w:r>
      <w:r w:rsidR="008B2961">
        <w:t xml:space="preserve"> </w:t>
      </w:r>
      <w:r w:rsidR="00E36444">
        <w:rPr>
          <w:color w:val="000000"/>
        </w:rPr>
        <w:t>[11,12]</w:t>
      </w:r>
      <w:r w:rsidR="005F669B">
        <w:rPr>
          <w:color w:val="000000"/>
        </w:rPr>
        <w:t xml:space="preserve">, </w:t>
      </w:r>
      <w:r w:rsidRPr="00FB1053">
        <w:t>biochemicals, and bioplastics</w:t>
      </w:r>
      <w:r w:rsidR="005F669B">
        <w:t xml:space="preserve"> [13,14].</w:t>
      </w:r>
      <w:r w:rsidRPr="00FB1053">
        <w:t xml:space="preserve"> Furthermore, the biorefinery concept can be fully integrated with established bio-technologies such as anaerobic digestion (AD) </w:t>
      </w:r>
      <w:r w:rsidR="005F669B">
        <w:t xml:space="preserve">[15], </w:t>
      </w:r>
      <w:r w:rsidRPr="00FB1053">
        <w:t>which can produce bioenergy and fertilizer</w:t>
      </w:r>
      <w:r w:rsidR="005F669B">
        <w:t xml:space="preserve"> [16</w:t>
      </w:r>
      <w:r w:rsidR="004D2E4E">
        <w:t>,17</w:t>
      </w:r>
      <w:r w:rsidR="005F669B">
        <w:t>].</w:t>
      </w:r>
    </w:p>
    <w:p w14:paraId="647842A1" w14:textId="77777777" w:rsidR="00802BA3" w:rsidRDefault="000C3805">
      <w:pPr>
        <w:pBdr>
          <w:top w:val="nil"/>
          <w:left w:val="nil"/>
          <w:bottom w:val="nil"/>
          <w:right w:val="nil"/>
          <w:between w:val="nil"/>
        </w:pBdr>
        <w:spacing w:after="240" w:line="480" w:lineRule="auto"/>
        <w:rPr>
          <w:color w:val="000000"/>
        </w:rPr>
      </w:pPr>
      <w:r w:rsidRPr="00671006">
        <w:t xml:space="preserve">Within Europe, there is significant potential in developing the bioeconomy, particularly when it comes to biorefineries. First, Europe is a technologically developed region with a skilled workforce and existing infrastructure well-suited for biorefineries </w:t>
      </w:r>
      <w:r w:rsidR="00EE0A97" w:rsidRPr="00671006">
        <w:t>[18]</w:t>
      </w:r>
      <w:r w:rsidRPr="00671006">
        <w:t xml:space="preserve">. For example, Europe is already a world leader in biogas production, </w:t>
      </w:r>
      <w:r w:rsidRPr="00671006">
        <w:rPr>
          <w:color w:val="000000"/>
        </w:rPr>
        <w:t>with over 18,000 AD plants in operation since 2018 [19].</w:t>
      </w:r>
      <w:r w:rsidRPr="00D8660F">
        <w:rPr>
          <w:color w:val="000000"/>
        </w:rPr>
        <w:t xml:space="preserve"> </w:t>
      </w:r>
      <w:r>
        <w:rPr>
          <w:color w:val="000000"/>
        </w:rPr>
        <w:t xml:space="preserve">Second, due to high societal awareness </w:t>
      </w:r>
      <w:r w:rsidR="00EE0A97">
        <w:rPr>
          <w:color w:val="000000"/>
        </w:rPr>
        <w:t>[20]</w:t>
      </w:r>
      <w:r>
        <w:rPr>
          <w:color w:val="000000"/>
        </w:rPr>
        <w:t xml:space="preserve">, there is a high political willpower in many European countries to combat climate change through regulatory frameworks, policies, and </w:t>
      </w:r>
      <w:r>
        <w:t>directives</w:t>
      </w:r>
      <w:r w:rsidR="005B4AC1">
        <w:t>, many of which</w:t>
      </w:r>
      <w:r>
        <w:t xml:space="preserve"> offer </w:t>
      </w:r>
      <w:r w:rsidR="00615E58">
        <w:t xml:space="preserve">economic </w:t>
      </w:r>
      <w:r>
        <w:t xml:space="preserve">incentives for the production of bio-based materials and energy </w:t>
      </w:r>
      <w:r w:rsidR="00EE0A97">
        <w:t>[18]</w:t>
      </w:r>
      <w:r>
        <w:t>.</w:t>
      </w:r>
      <w:r>
        <w:rPr>
          <w:color w:val="000000"/>
        </w:rPr>
        <w:t xml:space="preserve"> Finally, the relatively high incomes of Europeans combined with high consumer interest in ‘green’ products </w:t>
      </w:r>
      <w:r w:rsidR="00E205AE">
        <w:rPr>
          <w:color w:val="000000"/>
        </w:rPr>
        <w:t xml:space="preserve">[18,20] </w:t>
      </w:r>
      <w:r>
        <w:rPr>
          <w:color w:val="000000"/>
        </w:rPr>
        <w:t xml:space="preserve">leads to a willingness to pay </w:t>
      </w:r>
      <w:r w:rsidR="00DF4251">
        <w:rPr>
          <w:color w:val="000000"/>
        </w:rPr>
        <w:t>a ‘green premium’</w:t>
      </w:r>
      <w:r>
        <w:rPr>
          <w:color w:val="000000"/>
        </w:rPr>
        <w:t xml:space="preserve"> [</w:t>
      </w:r>
      <w:r w:rsidR="00E205AE">
        <w:rPr>
          <w:color w:val="000000"/>
        </w:rPr>
        <w:t>21</w:t>
      </w:r>
      <w:r>
        <w:rPr>
          <w:color w:val="000000"/>
        </w:rPr>
        <w:t>]</w:t>
      </w:r>
      <w:r w:rsidR="005E4CE9">
        <w:rPr>
          <w:color w:val="000000"/>
        </w:rPr>
        <w:t>.</w:t>
      </w:r>
      <w:r>
        <w:rPr>
          <w:color w:val="000000"/>
        </w:rPr>
        <w:t xml:space="preserve"> Thus, </w:t>
      </w:r>
      <w:r w:rsidR="001C60D5">
        <w:rPr>
          <w:color w:val="000000"/>
        </w:rPr>
        <w:t xml:space="preserve">despite the high costs </w:t>
      </w:r>
      <w:r w:rsidR="00100A5E">
        <w:rPr>
          <w:color w:val="000000"/>
        </w:rPr>
        <w:t xml:space="preserve">associated with </w:t>
      </w:r>
      <w:r w:rsidR="00EA19A2">
        <w:rPr>
          <w:color w:val="000000"/>
        </w:rPr>
        <w:t>developing novel biorefineries in Europe</w:t>
      </w:r>
      <w:r w:rsidR="00B85181">
        <w:rPr>
          <w:color w:val="000000"/>
        </w:rPr>
        <w:t xml:space="preserve"> when</w:t>
      </w:r>
      <w:r w:rsidR="001F4D6C">
        <w:rPr>
          <w:color w:val="000000"/>
        </w:rPr>
        <w:t xml:space="preserve"> compared to other regions</w:t>
      </w:r>
      <w:r w:rsidR="00100A5E">
        <w:rPr>
          <w:color w:val="000000"/>
        </w:rPr>
        <w:t xml:space="preserve"> [18], </w:t>
      </w:r>
      <w:r w:rsidR="00EA19A2">
        <w:rPr>
          <w:color w:val="000000"/>
        </w:rPr>
        <w:t xml:space="preserve">the market </w:t>
      </w:r>
      <w:r w:rsidR="004577AF">
        <w:rPr>
          <w:color w:val="000000"/>
        </w:rPr>
        <w:t xml:space="preserve">for sustainable, locally produced bio-based products </w:t>
      </w:r>
      <w:r w:rsidR="00EA19A2">
        <w:rPr>
          <w:color w:val="000000"/>
        </w:rPr>
        <w:t>is strong</w:t>
      </w:r>
      <w:r w:rsidR="00CA6AF2">
        <w:rPr>
          <w:color w:val="000000"/>
        </w:rPr>
        <w:t>.</w:t>
      </w:r>
      <w:r w:rsidR="00FE56E4">
        <w:rPr>
          <w:color w:val="000000"/>
        </w:rPr>
        <w:t xml:space="preserve"> </w:t>
      </w:r>
    </w:p>
    <w:p w14:paraId="6E2514FB" w14:textId="5DCCBE9E" w:rsidR="00B340A2" w:rsidRPr="00671006" w:rsidRDefault="002E75A6" w:rsidP="00671006">
      <w:pPr>
        <w:pBdr>
          <w:top w:val="nil"/>
          <w:left w:val="nil"/>
          <w:bottom w:val="nil"/>
          <w:right w:val="nil"/>
          <w:between w:val="nil"/>
        </w:pBdr>
        <w:spacing w:after="240" w:line="480" w:lineRule="auto"/>
      </w:pPr>
      <w:r w:rsidRPr="00FB1053">
        <w:t>Due to fears that the developing bioeconomy will compete with existing food production</w:t>
      </w:r>
      <w:r w:rsidR="002B5B31">
        <w:t xml:space="preserve"> </w:t>
      </w:r>
      <w:r w:rsidR="002B5B31" w:rsidRPr="005E4CE9">
        <w:t>[</w:t>
      </w:r>
      <w:r w:rsidR="002B5B31" w:rsidRPr="00671006">
        <w:t>2</w:t>
      </w:r>
      <w:r w:rsidR="00156154" w:rsidRPr="00671006">
        <w:t>2</w:t>
      </w:r>
      <w:r w:rsidR="002B5B31" w:rsidRPr="005E4CE9">
        <w:t>],</w:t>
      </w:r>
      <w:r w:rsidRPr="00FB1053">
        <w:t xml:space="preserve"> </w:t>
      </w:r>
      <w:r w:rsidR="003C7ABB">
        <w:t>there is</w:t>
      </w:r>
      <w:r w:rsidR="003C7ABB" w:rsidRPr="00D5448A">
        <w:t xml:space="preserve"> </w:t>
      </w:r>
      <w:r w:rsidR="00184723">
        <w:t xml:space="preserve">increasing </w:t>
      </w:r>
      <w:r w:rsidR="003C7ABB">
        <w:t>interest in</w:t>
      </w:r>
      <w:r w:rsidR="003C7ABB" w:rsidRPr="00D5448A">
        <w:t xml:space="preserve"> </w:t>
      </w:r>
      <w:r w:rsidR="003C7ABB">
        <w:t xml:space="preserve">developing second and third generation biorefineries </w:t>
      </w:r>
      <w:r w:rsidR="003C7ABB" w:rsidRPr="00671006">
        <w:t xml:space="preserve">within </w:t>
      </w:r>
      <w:r w:rsidR="00000134" w:rsidRPr="00671006">
        <w:t>Europe</w:t>
      </w:r>
      <w:r w:rsidRPr="00FB1053">
        <w:t xml:space="preserve">, which </w:t>
      </w:r>
      <w:r w:rsidR="004A579C">
        <w:t>utilize</w:t>
      </w:r>
      <w:r w:rsidR="004A579C" w:rsidRPr="00FB1053">
        <w:t xml:space="preserve"> </w:t>
      </w:r>
      <w:r w:rsidRPr="00FB1053">
        <w:t>non-food crops such as lignocellulosic feedstocks, wastes, engineered crops, and marine-based/aquatic feedstocks</w:t>
      </w:r>
      <w:r w:rsidR="001073CA">
        <w:t xml:space="preserve"> </w:t>
      </w:r>
      <w:r w:rsidR="002B5B31" w:rsidRPr="005E4CE9">
        <w:t>[2</w:t>
      </w:r>
      <w:r w:rsidR="00156154" w:rsidRPr="00671006">
        <w:t>3</w:t>
      </w:r>
      <w:r w:rsidR="002B5B31" w:rsidRPr="005E4CE9">
        <w:t>].</w:t>
      </w:r>
      <w:r w:rsidR="00C95345" w:rsidRPr="00D24FDE">
        <w:t xml:space="preserve"> </w:t>
      </w:r>
      <w:r w:rsidRPr="00D24FDE">
        <w:t>Second</w:t>
      </w:r>
      <w:r w:rsidRPr="00F36496">
        <w:t xml:space="preserve"> and third generation biorefineries have been further categorized as yellow biorefineries, which utili</w:t>
      </w:r>
      <w:r w:rsidR="00FB1053" w:rsidRPr="00F36496">
        <w:t>z</w:t>
      </w:r>
      <w:r w:rsidRPr="00F36496">
        <w:t>e dry lignocellulosic feedstocks i.e. straw, green biorefineries, which utili</w:t>
      </w:r>
      <w:r w:rsidR="00FB1053" w:rsidRPr="00F36496">
        <w:t>z</w:t>
      </w:r>
      <w:r w:rsidRPr="00F36496">
        <w:t>e wet lignocellulosic feedstocks i.e. grass, blue biorefineries, which utili</w:t>
      </w:r>
      <w:r w:rsidR="00FB1053" w:rsidRPr="00F36496">
        <w:t>z</w:t>
      </w:r>
      <w:r w:rsidRPr="00F36496">
        <w:t>e marine-based feedstocks i.e. algae, and brown or gr</w:t>
      </w:r>
      <w:r w:rsidR="002B2238" w:rsidRPr="00F36496">
        <w:t>e</w:t>
      </w:r>
      <w:r w:rsidRPr="00F36496">
        <w:t>y biorefineries, which utili</w:t>
      </w:r>
      <w:r w:rsidR="00FB1053" w:rsidRPr="00F36496">
        <w:t>z</w:t>
      </w:r>
      <w:r w:rsidRPr="00F36496">
        <w:t>e waste streams such as municipal or agricultural sludge and solid waste</w:t>
      </w:r>
      <w:r w:rsidR="00906ADB">
        <w:t xml:space="preserve"> </w:t>
      </w:r>
      <w:r w:rsidR="00D24FDE" w:rsidRPr="005E4CE9">
        <w:t>[</w:t>
      </w:r>
      <w:r w:rsidR="006932F8" w:rsidRPr="00671006">
        <w:t>1</w:t>
      </w:r>
      <w:r w:rsidR="007273F8" w:rsidRPr="00671006">
        <w:t>5</w:t>
      </w:r>
      <w:r w:rsidR="008A03A5" w:rsidRPr="00671006">
        <w:t>,</w:t>
      </w:r>
      <w:r w:rsidR="00D24FDE" w:rsidRPr="00671006">
        <w:t>2</w:t>
      </w:r>
      <w:r w:rsidR="00156154" w:rsidRPr="00671006">
        <w:t>4</w:t>
      </w:r>
      <w:r w:rsidR="00D24FDE" w:rsidRPr="00671006">
        <w:t>].</w:t>
      </w:r>
      <w:r w:rsidR="008B2961" w:rsidRPr="00671006">
        <w:t xml:space="preserve"> </w:t>
      </w:r>
      <w:r w:rsidR="00CD615C" w:rsidRPr="00671006">
        <w:t>Significant</w:t>
      </w:r>
      <w:r w:rsidR="0054704B" w:rsidRPr="00671006">
        <w:t xml:space="preserve"> potential exists </w:t>
      </w:r>
      <w:r w:rsidR="004A579C" w:rsidRPr="00671006">
        <w:t>for the</w:t>
      </w:r>
      <w:r w:rsidR="00AD22ED" w:rsidRPr="00671006">
        <w:t xml:space="preserve"> utilization of </w:t>
      </w:r>
      <w:r w:rsidR="00AC1BA3" w:rsidRPr="00671006">
        <w:t xml:space="preserve">waste feedstocks and residues </w:t>
      </w:r>
      <w:r w:rsidR="00E34FFB" w:rsidRPr="00671006">
        <w:t>within Europe</w:t>
      </w:r>
      <w:r w:rsidR="00E226D7" w:rsidRPr="00671006">
        <w:t>, where</w:t>
      </w:r>
      <w:r w:rsidR="00AC1BA3" w:rsidRPr="00671006">
        <w:t xml:space="preserve"> the theoretical potential of such feedstocks has been estimated at 8500 PJ/year [2</w:t>
      </w:r>
      <w:r w:rsidR="00D331B7" w:rsidRPr="00671006">
        <w:t>5</w:t>
      </w:r>
      <w:r w:rsidR="00AC1BA3" w:rsidRPr="00671006">
        <w:t>], corresponding to 15% of the total primary energy consumption (55.74 EJ) of the EU in 2020 [2</w:t>
      </w:r>
      <w:r w:rsidR="00D331B7" w:rsidRPr="00671006">
        <w:t>6</w:t>
      </w:r>
      <w:r w:rsidR="00AC1BA3" w:rsidRPr="00671006">
        <w:t xml:space="preserve">]. </w:t>
      </w:r>
    </w:p>
    <w:p w14:paraId="1CE6B4E8" w14:textId="05EAF69C" w:rsidR="006E25C9" w:rsidRPr="00FB1053" w:rsidRDefault="00A34780" w:rsidP="00671006">
      <w:pPr>
        <w:spacing w:after="240" w:line="480" w:lineRule="auto"/>
      </w:pPr>
      <w:r>
        <w:t xml:space="preserve">While </w:t>
      </w:r>
      <w:r w:rsidR="00FF4B00">
        <w:t>there is</w:t>
      </w:r>
      <w:r w:rsidR="006E25C9">
        <w:t xml:space="preserve"> clearly</w:t>
      </w:r>
      <w:r w:rsidR="00FF4B00">
        <w:t xml:space="preserve"> </w:t>
      </w:r>
      <w:r>
        <w:t>biomass</w:t>
      </w:r>
      <w:r w:rsidR="00FF4B00">
        <w:t xml:space="preserve"> resource</w:t>
      </w:r>
      <w:r>
        <w:t xml:space="preserve"> potential, technological capability, and political willpower for developing </w:t>
      </w:r>
      <w:r w:rsidR="00FF4B00">
        <w:t>sustainable biorefineries</w:t>
      </w:r>
      <w:r>
        <w:t xml:space="preserve"> </w:t>
      </w:r>
      <w:r w:rsidR="00FF4B00" w:rsidRPr="00671006">
        <w:t>within Europe</w:t>
      </w:r>
      <w:r>
        <w:t xml:space="preserve">, </w:t>
      </w:r>
      <w:r w:rsidR="006E25C9">
        <w:t xml:space="preserve">how to </w:t>
      </w:r>
      <w:r w:rsidR="005E0F11">
        <w:t>measur</w:t>
      </w:r>
      <w:r w:rsidR="006E25C9">
        <w:t>e</w:t>
      </w:r>
      <w:r w:rsidR="005E0F11">
        <w:t xml:space="preserve"> the sustainability of biorefineries is less </w:t>
      </w:r>
      <w:r w:rsidR="00FF4B00">
        <w:t>obvious</w:t>
      </w:r>
      <w:r w:rsidR="005E0F11">
        <w:t xml:space="preserve">. </w:t>
      </w:r>
      <w:r w:rsidR="002E75A6" w:rsidRPr="00FB1053">
        <w:t>The processes and supply chains involved in the biorefinery approach are multisectoral, beginning from the feedstock cultivation and ending with the product’s use, reuse or disposal</w:t>
      </w:r>
      <w:r w:rsidR="00C33F49">
        <w:t xml:space="preserve"> </w:t>
      </w:r>
      <w:r w:rsidR="00C33F49" w:rsidRPr="00E226D7">
        <w:t>[2</w:t>
      </w:r>
      <w:r w:rsidR="00D331B7" w:rsidRPr="00671006">
        <w:t>7</w:t>
      </w:r>
      <w:r w:rsidR="00C33F49" w:rsidRPr="00E226D7">
        <w:t>].</w:t>
      </w:r>
      <w:r w:rsidR="00C33F49">
        <w:t xml:space="preserve"> </w:t>
      </w:r>
      <w:r w:rsidR="006E25C9">
        <w:t>Thus, t</w:t>
      </w:r>
      <w:r w:rsidR="007E4B95">
        <w:t xml:space="preserve">o understand the sustainability of </w:t>
      </w:r>
      <w:r w:rsidR="009E7D8C">
        <w:t xml:space="preserve">a </w:t>
      </w:r>
      <w:r w:rsidR="007E4B95">
        <w:t>bio</w:t>
      </w:r>
      <w:r w:rsidR="00A424B2">
        <w:t>refinery</w:t>
      </w:r>
      <w:r w:rsidR="007E4B95">
        <w:t xml:space="preserve"> product</w:t>
      </w:r>
      <w:r w:rsidR="00FA1D9E">
        <w:t>,</w:t>
      </w:r>
      <w:r w:rsidR="007E4B95">
        <w:t xml:space="preserve"> </w:t>
      </w:r>
      <w:r w:rsidR="002E75A6" w:rsidRPr="00FB1053">
        <w:t xml:space="preserve">it is important to </w:t>
      </w:r>
      <w:r w:rsidR="00D65C25">
        <w:t>account for</w:t>
      </w:r>
      <w:r w:rsidR="007E4B95">
        <w:t xml:space="preserve"> the </w:t>
      </w:r>
      <w:r w:rsidR="00FA1D9E">
        <w:t>cumu</w:t>
      </w:r>
      <w:r w:rsidR="00F442F6">
        <w:t xml:space="preserve">lative </w:t>
      </w:r>
      <w:r w:rsidR="007E4B95">
        <w:t>impacts</w:t>
      </w:r>
      <w:r w:rsidR="002E75A6" w:rsidRPr="00FB1053">
        <w:t xml:space="preserve"> </w:t>
      </w:r>
      <w:r w:rsidR="00664EAB">
        <w:t xml:space="preserve">contributed by each sector </w:t>
      </w:r>
      <w:r w:rsidR="009E7D8C">
        <w:t>involved in the production and utilization of that product</w:t>
      </w:r>
      <w:r w:rsidR="002E75A6" w:rsidRPr="00FB1053">
        <w:t xml:space="preserve">. Life Cycle Assessment (LCA) is a well-known application of Life Cycle Thinking (LCT) which is used to assess the impacts of a product, process or system </w:t>
      </w:r>
      <w:r w:rsidR="006E45F2">
        <w:t>over its lifetime</w:t>
      </w:r>
      <w:r w:rsidR="00C33F49">
        <w:t xml:space="preserve"> </w:t>
      </w:r>
      <w:r w:rsidR="00C33F49" w:rsidRPr="00E226D7">
        <w:t>[2</w:t>
      </w:r>
      <w:r w:rsidR="00D331B7" w:rsidRPr="00671006">
        <w:t>8</w:t>
      </w:r>
      <w:r w:rsidR="00C33F49" w:rsidRPr="00E226D7">
        <w:t>].</w:t>
      </w:r>
      <w:r w:rsidR="006E45F2">
        <w:t xml:space="preserve"> </w:t>
      </w:r>
      <w:r w:rsidR="002E75A6" w:rsidRPr="00FB1053">
        <w:t>Most commonly, LCA refers to environmental LCA (e-LCA), which considers only environmental impacts</w:t>
      </w:r>
      <w:r w:rsidR="00C33F49">
        <w:t xml:space="preserve"> </w:t>
      </w:r>
      <w:r w:rsidR="00C33F49" w:rsidRPr="00E226D7">
        <w:t>[2</w:t>
      </w:r>
      <w:r w:rsidR="00D331B7" w:rsidRPr="00671006">
        <w:t>9</w:t>
      </w:r>
      <w:r w:rsidR="00C33F49" w:rsidRPr="00E226D7">
        <w:t>].</w:t>
      </w:r>
      <w:r w:rsidR="002E75A6" w:rsidRPr="00FB1053">
        <w:t xml:space="preserve"> However, life cycle thinking can also be applied to assess social and economic impacts, for example through social LCA (s-LCA) or life cycle costing (LCC) frameworks</w:t>
      </w:r>
      <w:r w:rsidR="00C33F49">
        <w:t xml:space="preserve"> </w:t>
      </w:r>
      <w:r w:rsidR="00C33F49" w:rsidRPr="00E226D7">
        <w:t>[</w:t>
      </w:r>
      <w:r w:rsidR="00D331B7" w:rsidRPr="00671006">
        <w:t>30</w:t>
      </w:r>
      <w:r w:rsidR="00C33F49" w:rsidRPr="00E226D7">
        <w:t>].</w:t>
      </w:r>
      <w:r w:rsidR="00906ADB">
        <w:rPr>
          <w:color w:val="000000"/>
        </w:rPr>
        <w:t xml:space="preserve"> </w:t>
      </w:r>
      <w:r w:rsidR="00E4540A">
        <w:t>These tools are key components of life cycle management (LCM), where sustainability knowledge is used for responsible decision-making</w:t>
      </w:r>
      <w:r w:rsidR="00D84830">
        <w:t xml:space="preserve"> </w:t>
      </w:r>
      <w:r w:rsidR="00D84830" w:rsidRPr="00E226D7">
        <w:t>[2</w:t>
      </w:r>
      <w:r w:rsidR="00E66F6E" w:rsidRPr="00671006">
        <w:t>8</w:t>
      </w:r>
      <w:r w:rsidR="00D84830" w:rsidRPr="00E226D7">
        <w:t>].</w:t>
      </w:r>
      <w:r w:rsidR="000728AB">
        <w:t xml:space="preserve"> </w:t>
      </w:r>
    </w:p>
    <w:p w14:paraId="63116A55" w14:textId="2F49FAB3" w:rsidR="00163814" w:rsidRPr="00E66F6E" w:rsidRDefault="002E75A6" w:rsidP="00BC0E5C">
      <w:pPr>
        <w:pBdr>
          <w:top w:val="nil"/>
          <w:left w:val="nil"/>
          <w:bottom w:val="nil"/>
          <w:right w:val="nil"/>
          <w:between w:val="nil"/>
        </w:pBdr>
        <w:spacing w:after="240" w:line="480" w:lineRule="auto"/>
        <w:rPr>
          <w:color w:val="000000"/>
        </w:rPr>
      </w:pPr>
      <w:r w:rsidRPr="00FB1053">
        <w:rPr>
          <w:color w:val="000000"/>
        </w:rPr>
        <w:t xml:space="preserve">To compare different LCAs, it is important to understand the methodological choices that were made during each stage. </w:t>
      </w:r>
      <w:r w:rsidRPr="00FB1053">
        <w:t xml:space="preserve">It is also important to understand how LCA methodologies are being adapted to better evaluate the sustainability of the developing bioeconomy. </w:t>
      </w:r>
      <w:r w:rsidRPr="00FB1053">
        <w:rPr>
          <w:color w:val="000000"/>
        </w:rPr>
        <w:t>This paper will reflect on recent literature</w:t>
      </w:r>
      <w:r w:rsidR="0044697E">
        <w:rPr>
          <w:color w:val="000000"/>
        </w:rPr>
        <w:t>,</w:t>
      </w:r>
      <w:r w:rsidRPr="00FB1053">
        <w:rPr>
          <w:color w:val="000000"/>
        </w:rPr>
        <w:t xml:space="preserve"> which rev</w:t>
      </w:r>
      <w:r w:rsidRPr="00FB1053">
        <w:t xml:space="preserve">iews or </w:t>
      </w:r>
      <w:r w:rsidRPr="00FB1053">
        <w:rPr>
          <w:color w:val="000000"/>
        </w:rPr>
        <w:t xml:space="preserve">assesses the sustainability of novel biotechnologies, focusing on those using LCA methodologies. Methodological variations will be identified and discussed, along with key issues in </w:t>
      </w:r>
      <w:r w:rsidRPr="00FB1053">
        <w:t>mainstream LCA frameworks</w:t>
      </w:r>
      <w:r w:rsidRPr="00FB1053">
        <w:rPr>
          <w:color w:val="000000"/>
        </w:rPr>
        <w:t xml:space="preserve">. </w:t>
      </w:r>
      <w:r w:rsidRPr="00FB1053">
        <w:t>S</w:t>
      </w:r>
      <w:r w:rsidRPr="00FB1053">
        <w:rPr>
          <w:color w:val="000000"/>
        </w:rPr>
        <w:t xml:space="preserve">ocial and economic aspects of sustainability will </w:t>
      </w:r>
      <w:r w:rsidRPr="00FB1053">
        <w:t>also</w:t>
      </w:r>
      <w:r w:rsidRPr="00FB1053">
        <w:rPr>
          <w:color w:val="000000"/>
        </w:rPr>
        <w:t xml:space="preserve"> be explored, highlighting </w:t>
      </w:r>
      <w:r w:rsidRPr="00FB1053">
        <w:t xml:space="preserve">challenges in their inclusion both generally and through LCA frameworks. </w:t>
      </w:r>
      <w:r w:rsidRPr="00FB1053">
        <w:rPr>
          <w:color w:val="000000"/>
        </w:rPr>
        <w:t xml:space="preserve">Based on the findings, recommendations will be made </w:t>
      </w:r>
      <w:r w:rsidRPr="00FB1053">
        <w:t>for frameworks which effectively address the challenges associated with assessing the sustainability of novel biorefinery systems</w:t>
      </w:r>
      <w:r w:rsidR="00D12D9B">
        <w:t>, both within the European context and beyond</w:t>
      </w:r>
      <w:r w:rsidRPr="00FB1053">
        <w:rPr>
          <w:color w:val="000000"/>
        </w:rPr>
        <w:t>.</w:t>
      </w:r>
    </w:p>
    <w:p w14:paraId="142DE8BA" w14:textId="4423617F" w:rsidR="006568C6" w:rsidRPr="00FB1053" w:rsidRDefault="002E75A6" w:rsidP="00BC0E5C">
      <w:pPr>
        <w:spacing w:after="240" w:line="480" w:lineRule="auto"/>
        <w:rPr>
          <w:b/>
        </w:rPr>
      </w:pPr>
      <w:r w:rsidRPr="00FB1053">
        <w:rPr>
          <w:b/>
        </w:rPr>
        <w:t xml:space="preserve">2 </w:t>
      </w:r>
      <w:r w:rsidR="00B009B9">
        <w:rPr>
          <w:b/>
        </w:rPr>
        <w:tab/>
      </w:r>
      <w:r w:rsidRPr="00FB1053">
        <w:rPr>
          <w:b/>
        </w:rPr>
        <w:t>Methods</w:t>
      </w:r>
    </w:p>
    <w:p w14:paraId="1210DD53" w14:textId="21D3E9FE" w:rsidR="00F77301" w:rsidRPr="00FB1053" w:rsidRDefault="00F77301" w:rsidP="00BC0E5C">
      <w:pPr>
        <w:pStyle w:val="NormalWeb"/>
        <w:spacing w:before="0" w:beforeAutospacing="0" w:after="240" w:afterAutospacing="0" w:line="480" w:lineRule="auto"/>
        <w:rPr>
          <w:rFonts w:ascii="Arial" w:hAnsi="Arial" w:cs="Arial"/>
          <w:sz w:val="22"/>
          <w:szCs w:val="22"/>
          <w:lang w:val="en-US"/>
        </w:rPr>
      </w:pPr>
      <w:bookmarkStart w:id="0" w:name="_heading=h.gjdgxs" w:colFirst="0" w:colLast="0"/>
      <w:bookmarkEnd w:id="0"/>
      <w:r w:rsidRPr="00FB1053">
        <w:rPr>
          <w:rFonts w:ascii="Arial" w:hAnsi="Arial" w:cs="Arial"/>
          <w:sz w:val="22"/>
          <w:szCs w:val="22"/>
          <w:lang w:val="en-US"/>
        </w:rPr>
        <w:t>To understand the role of life cycle assessment within the context of the bioeconomy and specifically</w:t>
      </w:r>
      <w:r w:rsidR="009625B9">
        <w:rPr>
          <w:rFonts w:ascii="Arial" w:hAnsi="Arial" w:cs="Arial"/>
          <w:sz w:val="22"/>
          <w:szCs w:val="22"/>
          <w:lang w:val="en-US"/>
        </w:rPr>
        <w:t>,</w:t>
      </w:r>
      <w:r w:rsidRPr="00FB1053">
        <w:rPr>
          <w:rFonts w:ascii="Arial" w:hAnsi="Arial" w:cs="Arial"/>
          <w:sz w:val="22"/>
          <w:szCs w:val="22"/>
          <w:lang w:val="en-US"/>
        </w:rPr>
        <w:t xml:space="preserve"> in assessing AD and biorefinery technologies, a search for appropriate literature was conducted. The search was non-systematic, searching databases ScienceDirect and Web of Science with the keywords “bioeconomy”, “biorefinery” or “anaerobic digestion”, combined with “LCA”. To find literature regarding the economic and social aspects, the keyword “LCA” was replaced by “LCC” and “social LCA/s-LCA/sLCA”, respectively. </w:t>
      </w:r>
    </w:p>
    <w:p w14:paraId="165783D0" w14:textId="37C705CB" w:rsidR="00163814" w:rsidRDefault="00F77301" w:rsidP="00BC0E5C">
      <w:pPr>
        <w:pStyle w:val="NormalWeb"/>
        <w:spacing w:before="0" w:beforeAutospacing="0" w:after="240" w:afterAutospacing="0" w:line="480" w:lineRule="auto"/>
        <w:rPr>
          <w:rFonts w:ascii="Arial" w:hAnsi="Arial" w:cs="Arial"/>
          <w:sz w:val="22"/>
          <w:szCs w:val="22"/>
          <w:lang w:val="en-US"/>
        </w:rPr>
      </w:pPr>
      <w:r w:rsidRPr="00FB1053">
        <w:rPr>
          <w:rFonts w:ascii="Arial" w:hAnsi="Arial" w:cs="Arial"/>
          <w:sz w:val="22"/>
          <w:szCs w:val="22"/>
          <w:lang w:val="en-US"/>
        </w:rPr>
        <w:t xml:space="preserve">Through the literature review, approximately 50 papers were found to include case studies of the environmental life cycle assessment of bio-based </w:t>
      </w:r>
      <w:r w:rsidR="004068DE" w:rsidRPr="00FB1053">
        <w:rPr>
          <w:rFonts w:ascii="Arial" w:hAnsi="Arial" w:cs="Arial"/>
          <w:sz w:val="22"/>
          <w:szCs w:val="22"/>
          <w:lang w:val="en-US"/>
        </w:rPr>
        <w:t xml:space="preserve">products or </w:t>
      </w:r>
      <w:r w:rsidRPr="00FB1053">
        <w:rPr>
          <w:rFonts w:ascii="Arial" w:hAnsi="Arial" w:cs="Arial"/>
          <w:sz w:val="22"/>
          <w:szCs w:val="22"/>
          <w:lang w:val="en-US"/>
        </w:rPr>
        <w:t xml:space="preserve">processes using second and third generation feedstocks. Of those, 35 studies were identified to be of a good quality, which was defined by whether there was a detailed description of the model and LCIA results which could be extracted for comparison. </w:t>
      </w:r>
      <w:r w:rsidR="00B40635">
        <w:rPr>
          <w:rFonts w:ascii="Arial" w:hAnsi="Arial" w:cs="Arial"/>
          <w:sz w:val="22"/>
          <w:szCs w:val="22"/>
          <w:lang w:val="en-US"/>
        </w:rPr>
        <w:t>F</w:t>
      </w:r>
      <w:r w:rsidR="002070A0">
        <w:rPr>
          <w:rFonts w:ascii="Arial" w:hAnsi="Arial" w:cs="Arial"/>
          <w:sz w:val="22"/>
          <w:szCs w:val="22"/>
          <w:lang w:val="en-US"/>
        </w:rPr>
        <w:t>ew</w:t>
      </w:r>
      <w:r w:rsidR="002070A0" w:rsidRPr="00FB1053">
        <w:rPr>
          <w:rFonts w:ascii="Arial" w:hAnsi="Arial" w:cs="Arial"/>
          <w:sz w:val="22"/>
          <w:szCs w:val="22"/>
          <w:lang w:val="en-US"/>
        </w:rPr>
        <w:t xml:space="preserve"> </w:t>
      </w:r>
      <w:r w:rsidRPr="00FB1053">
        <w:rPr>
          <w:rFonts w:ascii="Arial" w:hAnsi="Arial" w:cs="Arial"/>
          <w:sz w:val="22"/>
          <w:szCs w:val="22"/>
          <w:lang w:val="en-US"/>
        </w:rPr>
        <w:t xml:space="preserve">of the case studies found included social or economic indicators. Thus, the review of social and economic aspects </w:t>
      </w:r>
      <w:r w:rsidR="009A4E41" w:rsidRPr="00FB1053">
        <w:rPr>
          <w:rFonts w:ascii="Arial" w:hAnsi="Arial" w:cs="Arial"/>
          <w:sz w:val="22"/>
          <w:szCs w:val="22"/>
          <w:lang w:val="en-US"/>
        </w:rPr>
        <w:t xml:space="preserve">was limited to </w:t>
      </w:r>
      <w:r w:rsidR="00AC6958" w:rsidRPr="00FB1053">
        <w:rPr>
          <w:rFonts w:ascii="Arial" w:hAnsi="Arial" w:cs="Arial"/>
          <w:sz w:val="22"/>
          <w:szCs w:val="22"/>
          <w:lang w:val="en-US"/>
        </w:rPr>
        <w:t>a more general overview</w:t>
      </w:r>
      <w:r w:rsidRPr="00FB1053">
        <w:rPr>
          <w:rFonts w:ascii="Arial" w:hAnsi="Arial" w:cs="Arial"/>
          <w:sz w:val="22"/>
          <w:szCs w:val="22"/>
          <w:lang w:val="en-US"/>
        </w:rPr>
        <w:t>.</w:t>
      </w:r>
    </w:p>
    <w:p w14:paraId="685376BE" w14:textId="5DD3AE11" w:rsidR="005F021F" w:rsidRDefault="005F021F" w:rsidP="00BC0E5C">
      <w:pPr>
        <w:pStyle w:val="NormalWeb"/>
        <w:spacing w:before="0" w:beforeAutospacing="0" w:after="240" w:afterAutospacing="0" w:line="480" w:lineRule="auto"/>
        <w:rPr>
          <w:rFonts w:ascii="Arial" w:hAnsi="Arial" w:cs="Arial"/>
          <w:sz w:val="22"/>
          <w:szCs w:val="22"/>
          <w:lang w:val="en-US"/>
        </w:rPr>
      </w:pPr>
      <w:r w:rsidRPr="00FB1053">
        <w:rPr>
          <w:rFonts w:ascii="Arial" w:hAnsi="Arial" w:cs="Arial"/>
          <w:sz w:val="22"/>
          <w:szCs w:val="22"/>
          <w:lang w:val="en-US"/>
        </w:rPr>
        <w:t>It should be noted that of the literature read, several reviews were found which also discussed LCA methodology</w:t>
      </w:r>
      <w:r>
        <w:rPr>
          <w:rFonts w:ascii="Arial" w:hAnsi="Arial" w:cs="Arial"/>
          <w:sz w:val="22"/>
          <w:szCs w:val="22"/>
          <w:lang w:val="en-US"/>
        </w:rPr>
        <w:t>, focusing on topics such as energy generation technologies</w:t>
      </w:r>
      <w:r>
        <w:rPr>
          <w:rFonts w:ascii="Arial" w:hAnsi="Arial" w:cs="Arial"/>
          <w:color w:val="000000"/>
          <w:sz w:val="22"/>
          <w:szCs w:val="22"/>
          <w:lang w:val="en-US"/>
        </w:rPr>
        <w:t xml:space="preserve"> [31]</w:t>
      </w:r>
      <w:r>
        <w:rPr>
          <w:rFonts w:ascii="Arial" w:hAnsi="Arial" w:cs="Arial"/>
          <w:sz w:val="22"/>
          <w:szCs w:val="22"/>
          <w:lang w:val="en-US"/>
        </w:rPr>
        <w:t xml:space="preserve">, emerging technologies </w:t>
      </w:r>
      <w:r>
        <w:rPr>
          <w:rFonts w:ascii="Arial" w:hAnsi="Arial" w:cs="Arial"/>
          <w:color w:val="000000"/>
          <w:sz w:val="22"/>
          <w:szCs w:val="22"/>
          <w:lang w:val="en-US"/>
        </w:rPr>
        <w:t>[32]</w:t>
      </w:r>
      <w:r>
        <w:rPr>
          <w:rFonts w:ascii="Arial" w:hAnsi="Arial" w:cs="Arial"/>
          <w:sz w:val="22"/>
          <w:szCs w:val="22"/>
          <w:lang w:val="en-US"/>
        </w:rPr>
        <w:t xml:space="preserve">, aquaculture systems [33], land use and biodiversity loss </w:t>
      </w:r>
      <w:r>
        <w:rPr>
          <w:rFonts w:ascii="Arial" w:hAnsi="Arial" w:cs="Arial"/>
          <w:color w:val="000000"/>
          <w:sz w:val="22"/>
          <w:szCs w:val="22"/>
          <w:lang w:val="en-US"/>
        </w:rPr>
        <w:t>[34]</w:t>
      </w:r>
      <w:r>
        <w:rPr>
          <w:rFonts w:ascii="Arial" w:hAnsi="Arial" w:cs="Arial"/>
          <w:sz w:val="22"/>
          <w:szCs w:val="22"/>
          <w:lang w:val="en-US"/>
        </w:rPr>
        <w:t>, marine ecological impacts [35], simplification practices [36], normalization and weighting [37], consideration of time [38-41], and integrated sustainability assessment [42].</w:t>
      </w:r>
      <w:r w:rsidRPr="00FB1053">
        <w:rPr>
          <w:rFonts w:ascii="Arial" w:hAnsi="Arial" w:cs="Arial"/>
          <w:sz w:val="22"/>
          <w:szCs w:val="22"/>
          <w:lang w:val="en-US"/>
        </w:rPr>
        <w:t xml:space="preserve"> </w:t>
      </w:r>
      <w:r>
        <w:rPr>
          <w:rFonts w:ascii="Arial" w:hAnsi="Arial" w:cs="Arial"/>
          <w:sz w:val="22"/>
          <w:szCs w:val="22"/>
          <w:lang w:val="en-US"/>
        </w:rPr>
        <w:t xml:space="preserve">However, only two </w:t>
      </w:r>
      <w:r w:rsidR="00344E67">
        <w:rPr>
          <w:rFonts w:ascii="Arial" w:hAnsi="Arial" w:cs="Arial"/>
          <w:sz w:val="22"/>
          <w:szCs w:val="22"/>
          <w:lang w:val="en-US"/>
        </w:rPr>
        <w:t xml:space="preserve">previous </w:t>
      </w:r>
      <w:r>
        <w:rPr>
          <w:rFonts w:ascii="Arial" w:hAnsi="Arial" w:cs="Arial"/>
          <w:sz w:val="22"/>
          <w:szCs w:val="22"/>
          <w:lang w:val="en-US"/>
        </w:rPr>
        <w:t xml:space="preserve">reviews were found which </w:t>
      </w:r>
      <w:r w:rsidRPr="00FB1053">
        <w:rPr>
          <w:rFonts w:ascii="Arial" w:hAnsi="Arial" w:cs="Arial"/>
          <w:sz w:val="22"/>
          <w:szCs w:val="22"/>
          <w:lang w:val="en-US"/>
        </w:rPr>
        <w:t>focused on the LCA of biorefinery systems</w:t>
      </w:r>
      <w:r>
        <w:rPr>
          <w:rFonts w:ascii="Arial" w:hAnsi="Arial" w:cs="Arial"/>
          <w:sz w:val="22"/>
          <w:szCs w:val="22"/>
          <w:lang w:val="en-US"/>
        </w:rPr>
        <w:t xml:space="preserve"> [7,27] </w:t>
      </w:r>
      <w:r w:rsidR="0091069B" w:rsidRPr="00423396">
        <w:rPr>
          <w:rFonts w:ascii="Arial" w:hAnsi="Arial" w:cs="Arial"/>
          <w:sz w:val="22"/>
          <w:szCs w:val="22"/>
          <w:lang w:val="en-US"/>
        </w:rPr>
        <w:t>(</w:t>
      </w:r>
      <w:r w:rsidRPr="00BC0E5C">
        <w:rPr>
          <w:rFonts w:ascii="Arial" w:hAnsi="Arial" w:cs="Arial"/>
          <w:color w:val="000000"/>
          <w:sz w:val="22"/>
          <w:szCs w:val="22"/>
          <w:lang w:val="en-US"/>
        </w:rPr>
        <w:t>Table 1)</w:t>
      </w:r>
      <w:r w:rsidRPr="00FB1053">
        <w:rPr>
          <w:rFonts w:ascii="Arial" w:hAnsi="Arial" w:cs="Arial"/>
          <w:sz w:val="22"/>
          <w:szCs w:val="22"/>
          <w:lang w:val="en-US"/>
        </w:rPr>
        <w:t xml:space="preserve">. </w:t>
      </w:r>
      <w:r>
        <w:rPr>
          <w:rFonts w:ascii="Arial" w:hAnsi="Arial" w:cs="Arial"/>
          <w:sz w:val="22"/>
          <w:szCs w:val="22"/>
          <w:lang w:val="en-US"/>
        </w:rPr>
        <w:t xml:space="preserve">Ahlgren et al. [27] discussed issues and recommendations for the LCA of biorefinery systems through a review of existing LCA standards and guidelines, while Julio et al. [7] discussed LCA from a process system engineering perspective, focusing on the integration of process modelling software and life cycle assessment methodologies. Similar to </w:t>
      </w:r>
      <w:r w:rsidR="00D06053">
        <w:rPr>
          <w:rFonts w:ascii="Arial" w:hAnsi="Arial" w:cs="Arial"/>
          <w:sz w:val="22"/>
          <w:szCs w:val="22"/>
          <w:lang w:val="en-US"/>
        </w:rPr>
        <w:t>[27]</w:t>
      </w:r>
      <w:r>
        <w:rPr>
          <w:rFonts w:ascii="Arial" w:hAnsi="Arial" w:cs="Arial"/>
          <w:sz w:val="22"/>
          <w:szCs w:val="22"/>
          <w:lang w:val="en-US"/>
        </w:rPr>
        <w:t xml:space="preserve">, this review will discuss issues in the LCA of biorefinery systems followed by recommendations for future studies. However, this </w:t>
      </w:r>
      <w:r w:rsidR="00EA069E">
        <w:rPr>
          <w:rFonts w:ascii="Arial" w:hAnsi="Arial" w:cs="Arial"/>
          <w:sz w:val="22"/>
          <w:szCs w:val="22"/>
          <w:lang w:val="en-US"/>
        </w:rPr>
        <w:t>paper</w:t>
      </w:r>
      <w:r>
        <w:rPr>
          <w:rFonts w:ascii="Arial" w:hAnsi="Arial" w:cs="Arial"/>
          <w:sz w:val="22"/>
          <w:szCs w:val="22"/>
          <w:lang w:val="en-US"/>
        </w:rPr>
        <w:t xml:space="preserve"> will use recently published case studies to further highlight methodological issues and will include issues not explored in depth in their review </w:t>
      </w:r>
      <w:r w:rsidRPr="00DC1757">
        <w:rPr>
          <w:rFonts w:ascii="Arial" w:hAnsi="Arial" w:cs="Arial"/>
          <w:sz w:val="22"/>
          <w:szCs w:val="22"/>
          <w:lang w:val="en-US"/>
        </w:rPr>
        <w:t xml:space="preserve">(sections </w:t>
      </w:r>
      <w:r w:rsidRPr="00A44850">
        <w:rPr>
          <w:rFonts w:ascii="Arial" w:hAnsi="Arial" w:cs="Arial"/>
          <w:sz w:val="22"/>
          <w:szCs w:val="22"/>
          <w:lang w:val="en-US"/>
        </w:rPr>
        <w:t>3.5</w:t>
      </w:r>
      <w:r w:rsidRPr="00DC1757">
        <w:rPr>
          <w:rFonts w:ascii="Arial" w:hAnsi="Arial" w:cs="Arial"/>
          <w:sz w:val="22"/>
          <w:szCs w:val="22"/>
          <w:lang w:val="en-US"/>
        </w:rPr>
        <w:t>-</w:t>
      </w:r>
      <w:r w:rsidRPr="00A44850">
        <w:rPr>
          <w:rFonts w:ascii="Arial" w:hAnsi="Arial" w:cs="Arial"/>
          <w:sz w:val="22"/>
          <w:szCs w:val="22"/>
          <w:lang w:val="en-US"/>
        </w:rPr>
        <w:t>3.8</w:t>
      </w:r>
      <w:r w:rsidRPr="00DC1757">
        <w:rPr>
          <w:rFonts w:ascii="Arial" w:hAnsi="Arial" w:cs="Arial"/>
          <w:sz w:val="22"/>
          <w:szCs w:val="22"/>
          <w:lang w:val="en-US"/>
        </w:rPr>
        <w:t>)</w:t>
      </w:r>
      <w:r>
        <w:rPr>
          <w:rFonts w:ascii="Arial" w:hAnsi="Arial" w:cs="Arial"/>
          <w:sz w:val="22"/>
          <w:szCs w:val="22"/>
          <w:lang w:val="en-US"/>
        </w:rPr>
        <w:t xml:space="preserve">. Similar to </w:t>
      </w:r>
      <w:r w:rsidR="00D06053">
        <w:rPr>
          <w:rFonts w:ascii="Arial" w:hAnsi="Arial" w:cs="Arial"/>
          <w:sz w:val="22"/>
          <w:szCs w:val="22"/>
          <w:lang w:val="en-US"/>
        </w:rPr>
        <w:t>[7]</w:t>
      </w:r>
      <w:r>
        <w:rPr>
          <w:rFonts w:ascii="Arial" w:hAnsi="Arial" w:cs="Arial"/>
          <w:sz w:val="22"/>
          <w:szCs w:val="22"/>
          <w:lang w:val="en-US"/>
        </w:rPr>
        <w:t xml:space="preserve">, this review will include a discussion of economic and social aspects captured by LCC and s-LCA and will discuss the challenges involved with sustainability integration. This </w:t>
      </w:r>
      <w:r w:rsidR="002F549C">
        <w:rPr>
          <w:rFonts w:ascii="Arial" w:hAnsi="Arial" w:cs="Arial"/>
          <w:sz w:val="22"/>
          <w:szCs w:val="22"/>
          <w:lang w:val="en-US"/>
        </w:rPr>
        <w:t>paper</w:t>
      </w:r>
      <w:r>
        <w:rPr>
          <w:rFonts w:ascii="Arial" w:hAnsi="Arial" w:cs="Arial"/>
          <w:sz w:val="22"/>
          <w:szCs w:val="22"/>
          <w:lang w:val="en-US"/>
        </w:rPr>
        <w:t xml:space="preserve"> will also discuss process modelling integration as a possible solution for improved life cycle assessment. </w:t>
      </w:r>
      <w:r w:rsidRPr="00833FA5">
        <w:rPr>
          <w:rFonts w:ascii="Arial" w:hAnsi="Arial" w:cs="Arial"/>
          <w:sz w:val="22"/>
          <w:szCs w:val="22"/>
          <w:lang w:val="en-US"/>
        </w:rPr>
        <w:t xml:space="preserve">However, where process modelling </w:t>
      </w:r>
      <w:r>
        <w:rPr>
          <w:rFonts w:ascii="Arial" w:hAnsi="Arial" w:cs="Arial"/>
          <w:sz w:val="22"/>
          <w:szCs w:val="22"/>
          <w:lang w:val="en-US"/>
        </w:rPr>
        <w:t>was</w:t>
      </w:r>
      <w:r w:rsidRPr="00833FA5">
        <w:rPr>
          <w:rFonts w:ascii="Arial" w:hAnsi="Arial" w:cs="Arial"/>
          <w:sz w:val="22"/>
          <w:szCs w:val="22"/>
          <w:lang w:val="en-US"/>
        </w:rPr>
        <w:t xml:space="preserve"> the main focus of</w:t>
      </w:r>
      <w:r w:rsidR="00D06053">
        <w:rPr>
          <w:rFonts w:ascii="Arial" w:hAnsi="Arial" w:cs="Arial"/>
          <w:sz w:val="22"/>
          <w:szCs w:val="22"/>
          <w:lang w:val="en-US"/>
        </w:rPr>
        <w:t xml:space="preserve"> [7]</w:t>
      </w:r>
      <w:r w:rsidRPr="00833FA5">
        <w:rPr>
          <w:rFonts w:ascii="Arial" w:hAnsi="Arial" w:cs="Arial"/>
          <w:sz w:val="22"/>
          <w:szCs w:val="22"/>
          <w:lang w:val="en-US"/>
        </w:rPr>
        <w:t xml:space="preserve">, </w:t>
      </w:r>
      <w:r>
        <w:rPr>
          <w:rFonts w:ascii="Arial" w:hAnsi="Arial" w:cs="Arial"/>
          <w:sz w:val="22"/>
          <w:szCs w:val="22"/>
          <w:lang w:val="en-US"/>
        </w:rPr>
        <w:t xml:space="preserve">in our review, process modelling is only one solution and is linked to a specific methodological issue and area for improvement within LCA (section 5.2). To address the other methodological issues identified, additional solutions will be discussed. </w:t>
      </w:r>
    </w:p>
    <w:p w14:paraId="44677083" w14:textId="5F854D17" w:rsidR="00AB646A" w:rsidRPr="002A3393" w:rsidRDefault="00F77301" w:rsidP="00AB646A">
      <w:pPr>
        <w:pStyle w:val="NormalWeb"/>
        <w:spacing w:before="0" w:beforeAutospacing="0" w:after="240" w:afterAutospacing="0" w:line="480" w:lineRule="auto"/>
        <w:rPr>
          <w:rFonts w:ascii="Arial" w:hAnsi="Arial" w:cs="Arial"/>
          <w:noProof/>
          <w:color w:val="000000"/>
          <w:sz w:val="22"/>
          <w:szCs w:val="22"/>
          <w:bdr w:val="none" w:sz="0" w:space="0" w:color="auto" w:frame="1"/>
        </w:rPr>
      </w:pPr>
      <w:r w:rsidRPr="002A3393">
        <w:rPr>
          <w:rFonts w:ascii="Arial" w:hAnsi="Arial" w:cs="Arial"/>
          <w:sz w:val="22"/>
          <w:szCs w:val="22"/>
        </w:rPr>
        <w:t xml:space="preserve">The </w:t>
      </w:r>
      <w:r w:rsidR="005B3807" w:rsidRPr="002A3393">
        <w:rPr>
          <w:rFonts w:ascii="Arial" w:hAnsi="Arial" w:cs="Arial"/>
          <w:sz w:val="22"/>
          <w:szCs w:val="22"/>
        </w:rPr>
        <w:t xml:space="preserve">review </w:t>
      </w:r>
      <w:r w:rsidRPr="002A3393">
        <w:rPr>
          <w:rFonts w:ascii="Arial" w:hAnsi="Arial" w:cs="Arial"/>
          <w:sz w:val="22"/>
          <w:szCs w:val="22"/>
        </w:rPr>
        <w:t>is divided into three sections; first, methodological issues in developing LCA of biorefinery systems are identified and explored</w:t>
      </w:r>
      <w:r w:rsidR="00D06053" w:rsidRPr="002A3393">
        <w:rPr>
          <w:rFonts w:ascii="Arial" w:hAnsi="Arial" w:cs="Arial"/>
          <w:sz w:val="22"/>
          <w:szCs w:val="22"/>
        </w:rPr>
        <w:t xml:space="preserve"> (sections 3.1-3.8)</w:t>
      </w:r>
      <w:r w:rsidRPr="002A3393">
        <w:rPr>
          <w:rFonts w:ascii="Arial" w:hAnsi="Arial" w:cs="Arial"/>
          <w:sz w:val="22"/>
          <w:szCs w:val="22"/>
        </w:rPr>
        <w:t>. Comparisons are made between case studies to provide further insight</w:t>
      </w:r>
      <w:r w:rsidR="00D40BE6" w:rsidRPr="002A3393">
        <w:rPr>
          <w:rFonts w:ascii="Arial" w:hAnsi="Arial" w:cs="Arial"/>
          <w:sz w:val="22"/>
          <w:szCs w:val="22"/>
        </w:rPr>
        <w:t>s</w:t>
      </w:r>
      <w:r w:rsidRPr="002A3393">
        <w:rPr>
          <w:rFonts w:ascii="Arial" w:hAnsi="Arial" w:cs="Arial"/>
          <w:sz w:val="22"/>
          <w:szCs w:val="22"/>
        </w:rPr>
        <w:t xml:space="preserve"> on challenges in using LCA to assess such systems. In the second section</w:t>
      </w:r>
      <w:r w:rsidR="00D06053" w:rsidRPr="002A3393">
        <w:rPr>
          <w:rFonts w:ascii="Arial" w:hAnsi="Arial" w:cs="Arial"/>
          <w:sz w:val="22"/>
          <w:szCs w:val="22"/>
        </w:rPr>
        <w:t xml:space="preserve"> (4.1-4.3)</w:t>
      </w:r>
      <w:r w:rsidRPr="002A3393">
        <w:rPr>
          <w:rFonts w:ascii="Arial" w:hAnsi="Arial" w:cs="Arial"/>
          <w:sz w:val="22"/>
          <w:szCs w:val="22"/>
        </w:rPr>
        <w:t xml:space="preserve">, papers considering the sustainability assessment of bioeconomic projects are discussed, focusing on social and economic aspects. Key challenges affecting the adoption of social LCAs and life cycle costing models are highlighted, as well as issues in the integration of the three dimensions. Finally, the third section </w:t>
      </w:r>
      <w:r w:rsidR="00D06053" w:rsidRPr="002A3393">
        <w:rPr>
          <w:rFonts w:ascii="Arial" w:hAnsi="Arial" w:cs="Arial"/>
          <w:sz w:val="22"/>
          <w:szCs w:val="22"/>
        </w:rPr>
        <w:t xml:space="preserve">(5.1-5.3) </w:t>
      </w:r>
      <w:r w:rsidRPr="002A3393">
        <w:rPr>
          <w:rFonts w:ascii="Arial" w:hAnsi="Arial" w:cs="Arial"/>
          <w:sz w:val="22"/>
          <w:szCs w:val="22"/>
        </w:rPr>
        <w:t xml:space="preserve">explores developments in LCA methodologies which address the challenges described in </w:t>
      </w:r>
      <w:r w:rsidR="00D06053" w:rsidRPr="002A3393">
        <w:rPr>
          <w:rFonts w:ascii="Arial" w:hAnsi="Arial" w:cs="Arial"/>
          <w:sz w:val="22"/>
          <w:szCs w:val="22"/>
        </w:rPr>
        <w:t>the first and second sections</w:t>
      </w:r>
      <w:r w:rsidRPr="002A3393">
        <w:rPr>
          <w:rFonts w:ascii="Arial" w:hAnsi="Arial" w:cs="Arial"/>
          <w:sz w:val="22"/>
          <w:szCs w:val="22"/>
        </w:rPr>
        <w:t>. This includes novel e-LCA methodologies as well as methods for incorporating different dimensions of sustainability. Recommendations are made for methodological choices and frameworks which best capture the complexities of assessing sustainable biorefinery systems.</w:t>
      </w:r>
      <w:r w:rsidRPr="002A3393">
        <w:rPr>
          <w:rFonts w:ascii="Arial" w:hAnsi="Arial" w:cs="Arial"/>
          <w:noProof/>
          <w:color w:val="000000"/>
          <w:sz w:val="22"/>
          <w:szCs w:val="22"/>
          <w:bdr w:val="none" w:sz="0" w:space="0" w:color="auto" w:frame="1"/>
        </w:rPr>
        <w:t xml:space="preserve"> </w:t>
      </w:r>
    </w:p>
    <w:p w14:paraId="291F4D74" w14:textId="540E51DD" w:rsidR="00AB646A" w:rsidRDefault="00AB646A" w:rsidP="00AB646A">
      <w:pPr>
        <w:pStyle w:val="NormalWeb"/>
        <w:spacing w:before="0" w:beforeAutospacing="0" w:after="240" w:afterAutospacing="0" w:line="480" w:lineRule="auto"/>
        <w:rPr>
          <w:rFonts w:ascii="Arial" w:hAnsi="Arial" w:cs="Arial"/>
          <w:sz w:val="22"/>
          <w:szCs w:val="22"/>
          <w:lang w:val="en-US"/>
        </w:rPr>
      </w:pPr>
      <w:r>
        <w:rPr>
          <w:rFonts w:ascii="Arial" w:hAnsi="Arial" w:cs="Arial"/>
          <w:sz w:val="22"/>
          <w:szCs w:val="22"/>
          <w:lang w:val="en-US"/>
        </w:rPr>
        <w:t>Table 1. Comparison of topics covered in previous reviews of the LCA of biorefinery systems and this paper.</w:t>
      </w:r>
    </w:p>
    <w:tbl>
      <w:tblPr>
        <w:tblStyle w:val="TableGrid"/>
        <w:tblpPr w:leftFromText="180" w:rightFromText="180" w:vertAnchor="text" w:horzAnchor="margin" w:tblpY="376"/>
        <w:tblW w:w="0" w:type="auto"/>
        <w:tblLook w:val="04A0" w:firstRow="1" w:lastRow="0" w:firstColumn="1" w:lastColumn="0" w:noHBand="0" w:noVBand="1"/>
      </w:tblPr>
      <w:tblGrid>
        <w:gridCol w:w="837"/>
        <w:gridCol w:w="4118"/>
        <w:gridCol w:w="4061"/>
      </w:tblGrid>
      <w:tr w:rsidR="00AB646A" w14:paraId="502A49DE" w14:textId="77777777" w:rsidTr="003F07D1">
        <w:tc>
          <w:tcPr>
            <w:tcW w:w="837" w:type="dxa"/>
            <w:tcBorders>
              <w:top w:val="single" w:sz="4" w:space="0" w:color="auto"/>
              <w:left w:val="single" w:sz="4" w:space="0" w:color="auto"/>
              <w:bottom w:val="single" w:sz="4" w:space="0" w:color="auto"/>
              <w:right w:val="single" w:sz="4" w:space="0" w:color="auto"/>
            </w:tcBorders>
            <w:hideMark/>
          </w:tcPr>
          <w:p w14:paraId="30EB3402"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Review paper</w:t>
            </w:r>
          </w:p>
        </w:tc>
        <w:tc>
          <w:tcPr>
            <w:tcW w:w="4118" w:type="dxa"/>
            <w:tcBorders>
              <w:top w:val="single" w:sz="4" w:space="0" w:color="auto"/>
              <w:left w:val="single" w:sz="4" w:space="0" w:color="auto"/>
              <w:bottom w:val="single" w:sz="4" w:space="0" w:color="auto"/>
              <w:right w:val="single" w:sz="4" w:space="0" w:color="auto"/>
            </w:tcBorders>
            <w:hideMark/>
          </w:tcPr>
          <w:p w14:paraId="4A36F489"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Challenges</w:t>
            </w:r>
          </w:p>
        </w:tc>
        <w:tc>
          <w:tcPr>
            <w:tcW w:w="4061" w:type="dxa"/>
            <w:tcBorders>
              <w:top w:val="single" w:sz="4" w:space="0" w:color="auto"/>
              <w:left w:val="single" w:sz="4" w:space="0" w:color="auto"/>
              <w:bottom w:val="single" w:sz="4" w:space="0" w:color="auto"/>
              <w:right w:val="single" w:sz="4" w:space="0" w:color="auto"/>
            </w:tcBorders>
            <w:hideMark/>
          </w:tcPr>
          <w:p w14:paraId="3950145F"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Methodological solutions</w:t>
            </w:r>
          </w:p>
        </w:tc>
      </w:tr>
      <w:tr w:rsidR="00AB646A" w14:paraId="6470699F" w14:textId="77777777" w:rsidTr="003F07D1">
        <w:tc>
          <w:tcPr>
            <w:tcW w:w="837" w:type="dxa"/>
            <w:tcBorders>
              <w:top w:val="single" w:sz="4" w:space="0" w:color="auto"/>
              <w:left w:val="single" w:sz="4" w:space="0" w:color="auto"/>
              <w:bottom w:val="single" w:sz="4" w:space="0" w:color="auto"/>
              <w:right w:val="single" w:sz="4" w:space="0" w:color="auto"/>
            </w:tcBorders>
            <w:hideMark/>
          </w:tcPr>
          <w:p w14:paraId="01609CD3"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This study</w:t>
            </w:r>
          </w:p>
        </w:tc>
        <w:tc>
          <w:tcPr>
            <w:tcW w:w="4118" w:type="dxa"/>
            <w:tcBorders>
              <w:top w:val="single" w:sz="4" w:space="0" w:color="auto"/>
              <w:left w:val="single" w:sz="4" w:space="0" w:color="auto"/>
              <w:bottom w:val="single" w:sz="4" w:space="0" w:color="auto"/>
              <w:right w:val="single" w:sz="4" w:space="0" w:color="auto"/>
            </w:tcBorders>
            <w:hideMark/>
          </w:tcPr>
          <w:p w14:paraId="726CEF97"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Environmental LCA</w:t>
            </w:r>
            <w:r>
              <w:rPr>
                <w:rFonts w:ascii="Arial" w:hAnsi="Arial" w:cs="Arial"/>
                <w:sz w:val="18"/>
                <w:szCs w:val="18"/>
                <w:lang w:val="en-US"/>
              </w:rPr>
              <w:t xml:space="preserve"> (goal, scope, functional unit, allocation, land use, sea surface use, biogenic carbon and timing of emissions, simplification of processes and feedstocks, regionality, future foreground and background systems)</w:t>
            </w:r>
          </w:p>
          <w:p w14:paraId="583062C0"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Social LCA</w:t>
            </w:r>
          </w:p>
          <w:p w14:paraId="53493E89"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LCC</w:t>
            </w:r>
          </w:p>
          <w:p w14:paraId="3BF0DEFE"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Sustainability integration</w:t>
            </w:r>
          </w:p>
        </w:tc>
        <w:tc>
          <w:tcPr>
            <w:tcW w:w="4061" w:type="dxa"/>
            <w:tcBorders>
              <w:top w:val="single" w:sz="4" w:space="0" w:color="auto"/>
              <w:left w:val="single" w:sz="4" w:space="0" w:color="auto"/>
              <w:bottom w:val="single" w:sz="4" w:space="0" w:color="auto"/>
              <w:right w:val="single" w:sz="4" w:space="0" w:color="auto"/>
            </w:tcBorders>
            <w:hideMark/>
          </w:tcPr>
          <w:p w14:paraId="22A78C38"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Spatial differentiation</w:t>
            </w:r>
            <w:r>
              <w:rPr>
                <w:rFonts w:ascii="Arial" w:hAnsi="Arial" w:cs="Arial"/>
                <w:sz w:val="18"/>
                <w:szCs w:val="18"/>
                <w:lang w:val="en-US"/>
              </w:rPr>
              <w:t xml:space="preserve"> (Exergetic LCIA, supply chain modelling)</w:t>
            </w:r>
          </w:p>
          <w:p w14:paraId="10BB00EF"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Dynamic variability</w:t>
            </w:r>
            <w:r>
              <w:rPr>
                <w:rFonts w:ascii="Arial" w:hAnsi="Arial" w:cs="Arial"/>
                <w:sz w:val="18"/>
                <w:szCs w:val="18"/>
                <w:lang w:val="en-US"/>
              </w:rPr>
              <w:t xml:space="preserve"> (Process modelling and simulation, system dynamics modelling, agent-based modelling, consequential LCA, prospective LCA, dynamic LCIA)</w:t>
            </w:r>
          </w:p>
          <w:p w14:paraId="711F9A54"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Sustainability integration</w:t>
            </w:r>
            <w:r>
              <w:rPr>
                <w:rFonts w:ascii="Arial" w:hAnsi="Arial" w:cs="Arial"/>
                <w:sz w:val="18"/>
                <w:szCs w:val="18"/>
                <w:lang w:val="en-US"/>
              </w:rPr>
              <w:t xml:space="preserve"> (Extended LCC, extended LCIA, MCDA)</w:t>
            </w:r>
          </w:p>
        </w:tc>
      </w:tr>
      <w:tr w:rsidR="00AB646A" w14:paraId="5B78D2C8" w14:textId="77777777" w:rsidTr="003F07D1">
        <w:tc>
          <w:tcPr>
            <w:tcW w:w="837" w:type="dxa"/>
            <w:tcBorders>
              <w:top w:val="single" w:sz="4" w:space="0" w:color="auto"/>
              <w:left w:val="single" w:sz="4" w:space="0" w:color="auto"/>
              <w:bottom w:val="single" w:sz="4" w:space="0" w:color="auto"/>
              <w:right w:val="single" w:sz="4" w:space="0" w:color="auto"/>
            </w:tcBorders>
            <w:hideMark/>
          </w:tcPr>
          <w:p w14:paraId="4790E230"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Ahlgren et al. [27]</w:t>
            </w:r>
          </w:p>
        </w:tc>
        <w:tc>
          <w:tcPr>
            <w:tcW w:w="4118" w:type="dxa"/>
            <w:tcBorders>
              <w:top w:val="single" w:sz="4" w:space="0" w:color="auto"/>
              <w:left w:val="single" w:sz="4" w:space="0" w:color="auto"/>
              <w:bottom w:val="single" w:sz="4" w:space="0" w:color="auto"/>
              <w:right w:val="single" w:sz="4" w:space="0" w:color="auto"/>
            </w:tcBorders>
            <w:hideMark/>
          </w:tcPr>
          <w:p w14:paraId="1C4214B8"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Environmental LCA</w:t>
            </w:r>
            <w:r>
              <w:rPr>
                <w:rFonts w:ascii="Arial" w:hAnsi="Arial" w:cs="Arial"/>
                <w:sz w:val="18"/>
                <w:szCs w:val="18"/>
                <w:lang w:val="en-US"/>
              </w:rPr>
              <w:t xml:space="preserve"> (goal, scope, functional unit, allocation, land use, biogenic carbon and timing of emissions)</w:t>
            </w:r>
          </w:p>
        </w:tc>
        <w:tc>
          <w:tcPr>
            <w:tcW w:w="4061" w:type="dxa"/>
            <w:tcBorders>
              <w:top w:val="single" w:sz="4" w:space="0" w:color="auto"/>
              <w:left w:val="single" w:sz="4" w:space="0" w:color="auto"/>
              <w:bottom w:val="single" w:sz="4" w:space="0" w:color="auto"/>
              <w:right w:val="single" w:sz="4" w:space="0" w:color="auto"/>
            </w:tcBorders>
            <w:hideMark/>
          </w:tcPr>
          <w:p w14:paraId="2E21A30C"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Consequential LCA</w:t>
            </w:r>
          </w:p>
        </w:tc>
      </w:tr>
      <w:tr w:rsidR="00AB646A" w14:paraId="48FB239A" w14:textId="77777777" w:rsidTr="003F07D1">
        <w:trPr>
          <w:trHeight w:val="70"/>
        </w:trPr>
        <w:tc>
          <w:tcPr>
            <w:tcW w:w="837" w:type="dxa"/>
            <w:tcBorders>
              <w:top w:val="single" w:sz="4" w:space="0" w:color="auto"/>
              <w:left w:val="single" w:sz="4" w:space="0" w:color="auto"/>
              <w:bottom w:val="single" w:sz="4" w:space="0" w:color="auto"/>
              <w:right w:val="single" w:sz="4" w:space="0" w:color="auto"/>
            </w:tcBorders>
            <w:hideMark/>
          </w:tcPr>
          <w:p w14:paraId="453B312D" w14:textId="77777777" w:rsidR="00AB646A" w:rsidRDefault="00AB646A" w:rsidP="003F07D1">
            <w:pPr>
              <w:pStyle w:val="NormalWeb"/>
              <w:spacing w:before="0" w:beforeAutospacing="0" w:after="0" w:afterAutospacing="0" w:line="480" w:lineRule="auto"/>
              <w:rPr>
                <w:rFonts w:ascii="Arial" w:hAnsi="Arial" w:cs="Arial"/>
                <w:sz w:val="18"/>
                <w:szCs w:val="18"/>
                <w:lang w:val="en-US"/>
              </w:rPr>
            </w:pPr>
            <w:r>
              <w:rPr>
                <w:rFonts w:ascii="Arial" w:hAnsi="Arial" w:cs="Arial"/>
                <w:sz w:val="18"/>
                <w:szCs w:val="18"/>
                <w:lang w:val="en-US"/>
              </w:rPr>
              <w:t>Julio et al. [7]</w:t>
            </w:r>
          </w:p>
        </w:tc>
        <w:tc>
          <w:tcPr>
            <w:tcW w:w="4118" w:type="dxa"/>
            <w:tcBorders>
              <w:top w:val="single" w:sz="4" w:space="0" w:color="auto"/>
              <w:left w:val="single" w:sz="4" w:space="0" w:color="auto"/>
              <w:bottom w:val="single" w:sz="4" w:space="0" w:color="auto"/>
              <w:right w:val="single" w:sz="4" w:space="0" w:color="auto"/>
            </w:tcBorders>
            <w:hideMark/>
          </w:tcPr>
          <w:p w14:paraId="0ADA621E"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Environmental LCA</w:t>
            </w:r>
            <w:r>
              <w:rPr>
                <w:rFonts w:ascii="Arial" w:hAnsi="Arial" w:cs="Arial"/>
                <w:sz w:val="18"/>
                <w:szCs w:val="18"/>
                <w:lang w:val="en-US"/>
              </w:rPr>
              <w:t xml:space="preserve"> (goal, scope functional unit, allocation, land use, impacts assessed, simplification of processes and feedstocks)</w:t>
            </w:r>
          </w:p>
          <w:p w14:paraId="76F2D969"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Social LCA</w:t>
            </w:r>
          </w:p>
          <w:p w14:paraId="5D8B7A0B"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LCC</w:t>
            </w:r>
          </w:p>
          <w:p w14:paraId="4AD5DD39" w14:textId="77777777" w:rsidR="00AB646A" w:rsidRDefault="00AB646A" w:rsidP="003F07D1">
            <w:pPr>
              <w:pStyle w:val="NormalWeb"/>
              <w:numPr>
                <w:ilvl w:val="0"/>
                <w:numId w:val="7"/>
              </w:numPr>
              <w:spacing w:before="0" w:beforeAutospacing="0" w:after="0" w:afterAutospacing="0" w:line="480" w:lineRule="auto"/>
              <w:rPr>
                <w:rFonts w:ascii="Arial" w:hAnsi="Arial" w:cs="Arial"/>
                <w:sz w:val="18"/>
                <w:szCs w:val="18"/>
                <w:lang w:val="en-US"/>
              </w:rPr>
            </w:pPr>
            <w:r>
              <w:rPr>
                <w:rFonts w:ascii="Arial" w:hAnsi="Arial" w:cs="Arial"/>
                <w:b/>
                <w:bCs/>
                <w:sz w:val="18"/>
                <w:szCs w:val="18"/>
                <w:lang w:val="en-US"/>
              </w:rPr>
              <w:t>Sustainability integration</w:t>
            </w:r>
          </w:p>
        </w:tc>
        <w:tc>
          <w:tcPr>
            <w:tcW w:w="4061" w:type="dxa"/>
            <w:tcBorders>
              <w:top w:val="single" w:sz="4" w:space="0" w:color="auto"/>
              <w:left w:val="single" w:sz="4" w:space="0" w:color="auto"/>
              <w:bottom w:val="single" w:sz="4" w:space="0" w:color="auto"/>
              <w:right w:val="single" w:sz="4" w:space="0" w:color="auto"/>
            </w:tcBorders>
            <w:hideMark/>
          </w:tcPr>
          <w:p w14:paraId="0994BCC3"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Process modelling and simulation</w:t>
            </w:r>
          </w:p>
          <w:p w14:paraId="2A1A2B48" w14:textId="77777777" w:rsidR="00AB646A" w:rsidRDefault="00AB646A" w:rsidP="003F07D1">
            <w:pPr>
              <w:pStyle w:val="NormalWeb"/>
              <w:numPr>
                <w:ilvl w:val="0"/>
                <w:numId w:val="7"/>
              </w:numPr>
              <w:spacing w:before="0" w:beforeAutospacing="0" w:after="0" w:afterAutospacing="0" w:line="480" w:lineRule="auto"/>
              <w:rPr>
                <w:rFonts w:ascii="Arial" w:hAnsi="Arial" w:cs="Arial"/>
                <w:b/>
                <w:bCs/>
                <w:sz w:val="18"/>
                <w:szCs w:val="18"/>
                <w:lang w:val="en-US"/>
              </w:rPr>
            </w:pPr>
            <w:r>
              <w:rPr>
                <w:rFonts w:ascii="Arial" w:hAnsi="Arial" w:cs="Arial"/>
                <w:b/>
                <w:bCs/>
                <w:sz w:val="18"/>
                <w:szCs w:val="18"/>
                <w:lang w:val="en-US"/>
              </w:rPr>
              <w:t>Consequential LCA</w:t>
            </w:r>
          </w:p>
        </w:tc>
      </w:tr>
    </w:tbl>
    <w:p w14:paraId="6591987E" w14:textId="77777777" w:rsidR="00AB646A" w:rsidRDefault="00AB646A" w:rsidP="00AB646A">
      <w:pPr>
        <w:spacing w:line="480" w:lineRule="auto"/>
      </w:pPr>
    </w:p>
    <w:p w14:paraId="36773BCA" w14:textId="1D9419E7" w:rsidR="00F77301" w:rsidRPr="00FB1053" w:rsidRDefault="00F77301" w:rsidP="00BC0E5C">
      <w:pPr>
        <w:spacing w:after="240" w:line="480" w:lineRule="auto"/>
        <w:rPr>
          <w:noProof/>
          <w:color w:val="000000"/>
          <w:bdr w:val="none" w:sz="0" w:space="0" w:color="auto" w:frame="1"/>
        </w:rPr>
      </w:pPr>
    </w:p>
    <w:p w14:paraId="3FC2563B" w14:textId="17EB53F5" w:rsidR="002E75A6" w:rsidRPr="00FB1053" w:rsidRDefault="00A351B4" w:rsidP="00BC0E5C">
      <w:pPr>
        <w:pStyle w:val="ListParagraph"/>
        <w:numPr>
          <w:ilvl w:val="0"/>
          <w:numId w:val="4"/>
        </w:numPr>
        <w:spacing w:before="200" w:after="240" w:line="480" w:lineRule="auto"/>
        <w:rPr>
          <w:b/>
        </w:rPr>
      </w:pPr>
      <w:r>
        <w:rPr>
          <w:b/>
        </w:rPr>
        <w:t>C</w:t>
      </w:r>
      <w:r w:rsidR="00156302">
        <w:rPr>
          <w:b/>
        </w:rPr>
        <w:t>urrent c</w:t>
      </w:r>
      <w:r w:rsidR="00736ED7">
        <w:rPr>
          <w:b/>
        </w:rPr>
        <w:t xml:space="preserve">hallenges in </w:t>
      </w:r>
      <w:r w:rsidR="008A08E0">
        <w:rPr>
          <w:b/>
        </w:rPr>
        <w:t xml:space="preserve">standardized </w:t>
      </w:r>
      <w:r w:rsidR="00736ED7">
        <w:rPr>
          <w:b/>
        </w:rPr>
        <w:t>LCA methodolog</w:t>
      </w:r>
      <w:r w:rsidR="008A08E0">
        <w:rPr>
          <w:b/>
        </w:rPr>
        <w:t>y</w:t>
      </w:r>
    </w:p>
    <w:p w14:paraId="142DE8C0" w14:textId="0468187E" w:rsidR="006568C6" w:rsidRPr="00FB1053" w:rsidRDefault="002E75A6" w:rsidP="00BC0E5C">
      <w:pPr>
        <w:spacing w:after="240" w:line="480" w:lineRule="auto"/>
      </w:pPr>
      <w:r w:rsidRPr="00FB1053">
        <w:t>Life cycle assessments are standardized by the International Organization for Standardization [ISO]</w:t>
      </w:r>
      <w:r w:rsidR="003A6CEB">
        <w:t xml:space="preserve"> </w:t>
      </w:r>
      <w:r w:rsidR="003D276F">
        <w:t>[43,44]</w:t>
      </w:r>
      <w:r w:rsidR="003A6CEB">
        <w:t xml:space="preserve"> </w:t>
      </w:r>
      <w:r w:rsidRPr="00FB1053">
        <w:t>and the International reference Life Cycle Data system [ILCD]</w:t>
      </w:r>
      <w:r w:rsidR="003A6CEB">
        <w:t xml:space="preserve"> </w:t>
      </w:r>
      <w:r w:rsidR="00CE298B">
        <w:t>[45]</w:t>
      </w:r>
      <w:r w:rsidR="003A6CEB">
        <w:t xml:space="preserve">. </w:t>
      </w:r>
      <w:r w:rsidRPr="00FB1053">
        <w:t xml:space="preserve">The standard LCA consists of 4 stages: goal and scope definition, inventory analysis, impact assessment, and interpretation. In general, LCA faces obstacles such as over-simplification caused by a lack of process knowledge or available data and </w:t>
      </w:r>
      <w:r w:rsidR="00E749F0">
        <w:t xml:space="preserve">inconsistencies caused by </w:t>
      </w:r>
      <w:r w:rsidRPr="00FB1053">
        <w:t>varying methodologies leading to subjective choices</w:t>
      </w:r>
      <w:r w:rsidR="00E226D7">
        <w:t xml:space="preserve"> [</w:t>
      </w:r>
      <w:r w:rsidR="00706DCD">
        <w:t>29]</w:t>
      </w:r>
      <w:r w:rsidR="003A6CEB" w:rsidRPr="00706DCD">
        <w:rPr>
          <w:color w:val="000000"/>
        </w:rPr>
        <w:t>.</w:t>
      </w:r>
      <w:r w:rsidRPr="00FB1053">
        <w:t xml:space="preserve"> In the case of biorefineries, challenges </w:t>
      </w:r>
      <w:r w:rsidR="00321E7E">
        <w:t>are seen</w:t>
      </w:r>
      <w:r w:rsidRPr="00FB1053">
        <w:t xml:space="preserve"> in</w:t>
      </w:r>
      <w:r w:rsidR="00D21484">
        <w:t>;</w:t>
      </w:r>
      <w:r w:rsidRPr="00FB1053">
        <w:t xml:space="preserve"> 1) goal, scope and functional unit definition</w:t>
      </w:r>
      <w:r w:rsidR="00D21484">
        <w:t>,</w:t>
      </w:r>
      <w:r w:rsidRPr="00FB1053">
        <w:t xml:space="preserve"> 2) allocation of feedstock and biorefinery outputs</w:t>
      </w:r>
      <w:r w:rsidR="00D21484">
        <w:t>,</w:t>
      </w:r>
      <w:r w:rsidRPr="00FB1053">
        <w:t xml:space="preserve"> 3) land use considerations and 4) handling of biogenic carbon and timing of emissions </w:t>
      </w:r>
      <w:r w:rsidR="00CE298B">
        <w:t>[</w:t>
      </w:r>
      <w:r w:rsidR="00CE298B">
        <w:rPr>
          <w:color w:val="000000"/>
        </w:rPr>
        <w:t>27]</w:t>
      </w:r>
      <w:r w:rsidR="003A6CEB">
        <w:rPr>
          <w:color w:val="000000"/>
        </w:rPr>
        <w:t xml:space="preserve">. </w:t>
      </w:r>
      <w:r w:rsidRPr="00FB1053">
        <w:t xml:space="preserve">Additional considerations </w:t>
      </w:r>
      <w:r w:rsidR="00B17B4D">
        <w:t xml:space="preserve">which have been identified </w:t>
      </w:r>
      <w:r w:rsidRPr="00FB1053">
        <w:t>are</w:t>
      </w:r>
      <w:r w:rsidR="00D21484">
        <w:t>;</w:t>
      </w:r>
      <w:r w:rsidRPr="00FB1053">
        <w:t xml:space="preserve"> 5) impacts assessed</w:t>
      </w:r>
      <w:r w:rsidR="00D21484">
        <w:t>,</w:t>
      </w:r>
      <w:r w:rsidRPr="00FB1053">
        <w:t xml:space="preserve"> 6) feedstock and process simplification</w:t>
      </w:r>
      <w:r w:rsidR="00D21484">
        <w:t>,</w:t>
      </w:r>
      <w:r w:rsidRPr="00FB1053">
        <w:t xml:space="preserve"> 7) regionality and 8) effects of future foreground and background systems. These challenges can be categori</w:t>
      </w:r>
      <w:r w:rsidR="00B342D0">
        <w:t>z</w:t>
      </w:r>
      <w:r w:rsidRPr="00FB1053">
        <w:t>ed by the affected stage of the methodology, as seen in Figure 1, and will be further expanded on in the following subsections.</w:t>
      </w:r>
    </w:p>
    <w:p w14:paraId="65CC2028" w14:textId="288041B6" w:rsidR="001447BF" w:rsidRPr="00BC0E5C" w:rsidRDefault="00BF6B01" w:rsidP="00BC0E5C">
      <w:pPr>
        <w:spacing w:after="240" w:line="480" w:lineRule="auto"/>
      </w:pPr>
      <w:r>
        <w:rPr>
          <w:noProof/>
        </w:rPr>
        <w:drawing>
          <wp:inline distT="0" distB="0" distL="0" distR="0" wp14:anchorId="6C6966D1" wp14:editId="38DDB47D">
            <wp:extent cx="5733415" cy="2662555"/>
            <wp:effectExtent l="0" t="0" r="635" b="4445"/>
            <wp:docPr id="7" name="Picture 7"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dia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733415" cy="2662555"/>
                    </a:xfrm>
                    <a:prstGeom prst="rect">
                      <a:avLst/>
                    </a:prstGeom>
                  </pic:spPr>
                </pic:pic>
              </a:graphicData>
            </a:graphic>
          </wp:inline>
        </w:drawing>
      </w:r>
    </w:p>
    <w:p w14:paraId="4A42DA5B" w14:textId="122ECB88" w:rsidR="006D46E4" w:rsidRPr="00FB1053" w:rsidRDefault="001447BF" w:rsidP="00BC0E5C">
      <w:pPr>
        <w:spacing w:after="240" w:line="480" w:lineRule="auto"/>
      </w:pPr>
      <w:r w:rsidRPr="00706DCD">
        <w:t xml:space="preserve">Figure 1. LCA stages </w:t>
      </w:r>
      <w:r w:rsidR="00CE298B" w:rsidRPr="00B13A3D">
        <w:rPr>
          <w:color w:val="000000"/>
        </w:rPr>
        <w:t>[43]</w:t>
      </w:r>
      <w:r w:rsidR="003A6CEB" w:rsidRPr="00B13A3D">
        <w:rPr>
          <w:color w:val="000000"/>
        </w:rPr>
        <w:t xml:space="preserve"> w</w:t>
      </w:r>
      <w:r w:rsidRPr="00706DCD">
        <w:t xml:space="preserve">ith the key </w:t>
      </w:r>
      <w:r w:rsidR="00397980" w:rsidRPr="00706DCD">
        <w:t xml:space="preserve">methodological </w:t>
      </w:r>
      <w:r w:rsidRPr="00706DCD">
        <w:t xml:space="preserve">challenges for </w:t>
      </w:r>
      <w:r w:rsidR="00B612A2" w:rsidRPr="00BC0E5C">
        <w:t xml:space="preserve">assessing </w:t>
      </w:r>
      <w:r w:rsidR="00B612A2" w:rsidRPr="00706DCD">
        <w:t>biorefiner</w:t>
      </w:r>
      <w:r w:rsidR="00B612A2" w:rsidRPr="00BC0E5C">
        <w:t>y systems</w:t>
      </w:r>
      <w:r w:rsidRPr="00706DCD">
        <w:t>.</w:t>
      </w:r>
    </w:p>
    <w:p w14:paraId="142DE8C4" w14:textId="2842E2CB" w:rsidR="006568C6" w:rsidRPr="00B13A3D" w:rsidRDefault="002E75A6" w:rsidP="00BC0E5C">
      <w:pPr>
        <w:spacing w:before="240" w:after="240" w:line="480" w:lineRule="auto"/>
        <w:rPr>
          <w:b/>
          <w:bCs/>
        </w:rPr>
      </w:pPr>
      <w:r w:rsidRPr="00B13A3D">
        <w:rPr>
          <w:b/>
          <w:bCs/>
        </w:rPr>
        <w:t>3.1 Goal, scope and functional unit definition</w:t>
      </w:r>
    </w:p>
    <w:p w14:paraId="142DE8C5" w14:textId="623636D2" w:rsidR="006568C6" w:rsidRPr="00FB1053" w:rsidRDefault="002E75A6" w:rsidP="00BC0E5C">
      <w:pPr>
        <w:spacing w:after="240" w:line="480" w:lineRule="auto"/>
      </w:pPr>
      <w:r w:rsidRPr="00FB1053">
        <w:t>While the ISO frameworks specify that LCAs should have a clear definition of goal and scope</w:t>
      </w:r>
      <w:r w:rsidR="002761CD">
        <w:t xml:space="preserve"> </w:t>
      </w:r>
      <w:r w:rsidR="00CE298B">
        <w:t>[43,44]</w:t>
      </w:r>
      <w:r w:rsidR="002761CD">
        <w:rPr>
          <w:color w:val="000000"/>
        </w:rPr>
        <w:t>,</w:t>
      </w:r>
      <w:r w:rsidRPr="00FB1053">
        <w:t xml:space="preserve"> </w:t>
      </w:r>
      <w:r w:rsidR="00D21484">
        <w:t xml:space="preserve">it is in this stage that </w:t>
      </w:r>
      <w:r w:rsidRPr="00FB1053">
        <w:t>methodological divergence begins. In the goal definition, the intended applications, limitations, reasons for study, target audience, comparative studies and stakeholders should be defined</w:t>
      </w:r>
      <w:r w:rsidR="002761CD">
        <w:t xml:space="preserve"> </w:t>
      </w:r>
      <w:r w:rsidR="00CE298B">
        <w:t>[46]</w:t>
      </w:r>
      <w:r w:rsidR="002761CD">
        <w:t>.</w:t>
      </w:r>
      <w:r w:rsidRPr="00FB1053">
        <w:t xml:space="preserve"> The scope definition then determines what product systems will be assessed and how the assessment will be carried out</w:t>
      </w:r>
      <w:r w:rsidR="002761CD">
        <w:t xml:space="preserve"> </w:t>
      </w:r>
      <w:r w:rsidR="00CE298B">
        <w:t>[47]</w:t>
      </w:r>
      <w:r w:rsidR="002761CD">
        <w:t>.</w:t>
      </w:r>
      <w:r w:rsidRPr="00FB1053">
        <w:t xml:space="preserve"> The goal and scope of an LCA will determine what type of LCA is applied. LCA can be partial (cradle-to-gate, gate-to-gate, gate-to-grave), or full (cradle-to-grave, cradle-to-cradle). An attributional LCA (A-LCA) aims to assess all stages of the life cycle, while a consequential LCA (C-LCA) aims to identify consequences of a life cycle change on other systems</w:t>
      </w:r>
      <w:r w:rsidR="00286222">
        <w:t xml:space="preserve"> </w:t>
      </w:r>
      <w:r w:rsidR="00CE298B">
        <w:t>[48]</w:t>
      </w:r>
      <w:r w:rsidR="00286222">
        <w:t>.</w:t>
      </w:r>
      <w:r w:rsidRPr="00FB1053">
        <w:t xml:space="preserve"> For biorefineries, two groups of LCA studies</w:t>
      </w:r>
      <w:r w:rsidR="00B17B4D">
        <w:t xml:space="preserve"> can be identified</w:t>
      </w:r>
      <w:r w:rsidRPr="00FB1053">
        <w:t>: those whose goals focus on comparing biomass feedstocks to a fossil reference system considering a specified processing route, and those who focus on comparing different processing routes for biorefinery products</w:t>
      </w:r>
      <w:r w:rsidR="00B17B4D" w:rsidRPr="00B17B4D">
        <w:rPr>
          <w:color w:val="000000"/>
        </w:rPr>
        <w:t xml:space="preserve"> </w:t>
      </w:r>
      <w:r w:rsidR="00286222">
        <w:rPr>
          <w:color w:val="000000"/>
        </w:rPr>
        <w:t>[7].</w:t>
      </w:r>
    </w:p>
    <w:p w14:paraId="3AB550DE" w14:textId="3146177C" w:rsidR="00397980" w:rsidRDefault="002E75A6" w:rsidP="00BC0E5C">
      <w:pPr>
        <w:spacing w:after="240" w:line="480" w:lineRule="auto"/>
      </w:pPr>
      <w:r w:rsidRPr="00FB1053">
        <w:t xml:space="preserve">These choices affect the determination of the system boundaries, which in turn determines which processes and flows are included in the life cycle inventory (LCI). Figure 2 shows the difference in system boundaries </w:t>
      </w:r>
      <w:r w:rsidR="00321E7E">
        <w:t>outlined</w:t>
      </w:r>
      <w:r w:rsidR="00321E7E" w:rsidRPr="00FB1053">
        <w:t xml:space="preserve"> </w:t>
      </w:r>
      <w:r w:rsidRPr="00FB1053">
        <w:t xml:space="preserve">in several studies of biorefineries, considering different feedstocks and end products. </w:t>
      </w:r>
      <w:r w:rsidR="004A0304">
        <w:t xml:space="preserve">It can be seen that </w:t>
      </w:r>
      <w:r w:rsidR="00514FC3">
        <w:t>the selected system boundaries varied significantly amongst LCA studies of biorefinery and AD systems;</w:t>
      </w:r>
      <w:r w:rsidR="00A244CD">
        <w:t xml:space="preserve"> </w:t>
      </w:r>
      <w:r w:rsidR="00514FC3">
        <w:t>for example, w</w:t>
      </w:r>
      <w:r w:rsidR="0042497C">
        <w:t xml:space="preserve">hile </w:t>
      </w:r>
      <w:r w:rsidR="007762BA">
        <w:t xml:space="preserve">study F </w:t>
      </w:r>
      <w:r w:rsidR="007762BA" w:rsidRPr="00D928CD">
        <w:t xml:space="preserve">[49] only considered the production of infrastructure and the end-of-life phase, </w:t>
      </w:r>
      <w:r w:rsidR="0035513C" w:rsidRPr="00D928CD">
        <w:t xml:space="preserve">study </w:t>
      </w:r>
      <w:r w:rsidR="00F02BB9" w:rsidRPr="00D928CD">
        <w:t>W [</w:t>
      </w:r>
      <w:r w:rsidR="00E21221" w:rsidRPr="00D928CD">
        <w:t>50</w:t>
      </w:r>
      <w:r w:rsidR="00F02BB9" w:rsidRPr="00D928CD">
        <w:t>] only considered the cultivation and harvesting of the biomass feedstock</w:t>
      </w:r>
      <w:r w:rsidR="00817EA5" w:rsidRPr="00D928CD">
        <w:t xml:space="preserve">. </w:t>
      </w:r>
      <w:r w:rsidR="0079120D" w:rsidRPr="00D928CD">
        <w:t xml:space="preserve">Such decisions can influence the </w:t>
      </w:r>
      <w:r w:rsidR="001D0CE5" w:rsidRPr="00D928CD">
        <w:t xml:space="preserve">focus and </w:t>
      </w:r>
      <w:r w:rsidR="00D461AB" w:rsidRPr="00D928CD">
        <w:t>findings of the study, particularly i</w:t>
      </w:r>
      <w:r w:rsidR="00845C8E" w:rsidRPr="00D928CD">
        <w:t>n the case of environmental hotspot analysis</w:t>
      </w:r>
      <w:r w:rsidR="00D461AB" w:rsidRPr="00D928CD">
        <w:t>.</w:t>
      </w:r>
      <w:r w:rsidR="00845C8E" w:rsidRPr="00D928CD">
        <w:t xml:space="preserve"> </w:t>
      </w:r>
      <w:r w:rsidR="008A29E8" w:rsidRPr="00D928CD">
        <w:t>For example, stud</w:t>
      </w:r>
      <w:r w:rsidR="00940911" w:rsidRPr="00D928CD">
        <w:t>y</w:t>
      </w:r>
      <w:r w:rsidR="008A29E8" w:rsidRPr="00D928CD">
        <w:t xml:space="preserve"> P </w:t>
      </w:r>
      <w:r w:rsidR="00940911" w:rsidRPr="00D928CD">
        <w:t>[</w:t>
      </w:r>
      <w:r w:rsidR="00E21221" w:rsidRPr="00D928CD">
        <w:t>51</w:t>
      </w:r>
      <w:r w:rsidR="00940911" w:rsidRPr="00D928CD">
        <w:t>] and study V [</w:t>
      </w:r>
      <w:r w:rsidR="00D928CD" w:rsidRPr="00D928CD">
        <w:t>52</w:t>
      </w:r>
      <w:r w:rsidR="00940911" w:rsidRPr="00D928CD">
        <w:t xml:space="preserve">] both </w:t>
      </w:r>
      <w:r w:rsidR="00D82224" w:rsidRPr="00D928CD">
        <w:t>analyzed</w:t>
      </w:r>
      <w:r w:rsidR="00940911" w:rsidRPr="00D928CD">
        <w:t xml:space="preserve"> </w:t>
      </w:r>
      <w:r w:rsidR="008C66D4" w:rsidRPr="00D928CD">
        <w:t xml:space="preserve">the use of </w:t>
      </w:r>
      <w:r w:rsidR="00D82224" w:rsidRPr="00D928CD">
        <w:t>m</w:t>
      </w:r>
      <w:r w:rsidR="00940911" w:rsidRPr="00D928CD">
        <w:t xml:space="preserve">iscanthus as a </w:t>
      </w:r>
      <w:r w:rsidR="00D82224" w:rsidRPr="00D928CD">
        <w:t xml:space="preserve">feedstock for bioenergy generation. </w:t>
      </w:r>
      <w:r w:rsidR="00940269" w:rsidRPr="00D928CD">
        <w:t xml:space="preserve">However, </w:t>
      </w:r>
      <w:r w:rsidR="00D928CD" w:rsidRPr="00D928CD">
        <w:t xml:space="preserve">[51] </w:t>
      </w:r>
      <w:r w:rsidR="00940269" w:rsidRPr="00D928CD">
        <w:t>considered the pre</w:t>
      </w:r>
      <w:r w:rsidR="008C68ED">
        <w:t>-</w:t>
      </w:r>
      <w:r w:rsidR="00940269" w:rsidRPr="00D928CD">
        <w:t xml:space="preserve">treatment (pelletization) of miscanthus, while </w:t>
      </w:r>
      <w:r w:rsidR="00D928CD" w:rsidRPr="00D928CD">
        <w:t xml:space="preserve">[52] </w:t>
      </w:r>
      <w:r w:rsidR="00940269" w:rsidRPr="00D928CD">
        <w:t xml:space="preserve">considered the </w:t>
      </w:r>
      <w:r w:rsidR="00DE502B" w:rsidRPr="00D928CD">
        <w:t xml:space="preserve">conversion (combustion) of miscanthus into bioenergy. </w:t>
      </w:r>
      <w:r w:rsidR="00123350" w:rsidRPr="00D928CD">
        <w:t xml:space="preserve">While </w:t>
      </w:r>
      <w:r w:rsidR="00A071B3">
        <w:t>Shen et al.</w:t>
      </w:r>
      <w:r w:rsidR="00D928CD" w:rsidRPr="00D928CD">
        <w:t xml:space="preserve"> </w:t>
      </w:r>
      <w:r w:rsidR="00123350" w:rsidRPr="00D928CD">
        <w:t>[</w:t>
      </w:r>
      <w:r w:rsidR="00D928CD" w:rsidRPr="00D928CD">
        <w:t>52</w:t>
      </w:r>
      <w:r w:rsidR="00123350" w:rsidRPr="00D928CD">
        <w:t xml:space="preserve">] </w:t>
      </w:r>
      <w:r w:rsidR="00DE502B" w:rsidRPr="00D928CD">
        <w:t>acknowledged</w:t>
      </w:r>
      <w:r w:rsidR="00123350" w:rsidRPr="00D928CD">
        <w:t xml:space="preserve"> the benefits of pelletization on reducing the weight of biomass for transport, they did not consider it within the LCA study. </w:t>
      </w:r>
      <w:r w:rsidR="00097A0B" w:rsidRPr="00D928CD">
        <w:t>Thus, [</w:t>
      </w:r>
      <w:r w:rsidR="00D928CD" w:rsidRPr="00D928CD">
        <w:t>52</w:t>
      </w:r>
      <w:r w:rsidR="00097A0B" w:rsidRPr="00D928CD">
        <w:t xml:space="preserve">] found that </w:t>
      </w:r>
      <w:r w:rsidR="00DE502B" w:rsidRPr="00D928CD">
        <w:t xml:space="preserve">both </w:t>
      </w:r>
      <w:r w:rsidR="00097A0B" w:rsidRPr="00D928CD">
        <w:t>transport and conversion</w:t>
      </w:r>
      <w:r w:rsidR="00DE502B" w:rsidRPr="00D928CD">
        <w:t xml:space="preserve"> </w:t>
      </w:r>
      <w:r w:rsidR="00097A0B" w:rsidRPr="00D928CD">
        <w:t>had a large impact on the life cycle</w:t>
      </w:r>
      <w:r w:rsidR="00DE502B" w:rsidRPr="00D928CD">
        <w:t>, while</w:t>
      </w:r>
      <w:r w:rsidR="00D82224" w:rsidRPr="00D928CD">
        <w:t xml:space="preserve"> [</w:t>
      </w:r>
      <w:r w:rsidR="00D928CD" w:rsidRPr="00D928CD">
        <w:t>51</w:t>
      </w:r>
      <w:r w:rsidR="00D82224" w:rsidRPr="00D928CD">
        <w:t>] d</w:t>
      </w:r>
      <w:r w:rsidR="00D82224">
        <w:t>etermined that pelletization contributed the most to the life cycle impacts</w:t>
      </w:r>
      <w:r w:rsidR="004A598A">
        <w:t xml:space="preserve"> and transportation had a relatively minimal impact. </w:t>
      </w:r>
      <w:r w:rsidR="00D928CD">
        <w:t>From the figure i</w:t>
      </w:r>
      <w:r w:rsidRPr="00FB1053">
        <w:t xml:space="preserve">t is </w:t>
      </w:r>
      <w:r w:rsidR="007A4902">
        <w:t xml:space="preserve">also </w:t>
      </w:r>
      <w:r w:rsidRPr="00FB1053">
        <w:t>notable that the inclusion of life cycle emissions related to biorefinery infrastructure and capital equipment is less common</w:t>
      </w:r>
      <w:r w:rsidR="00D928CD">
        <w:t>.</w:t>
      </w:r>
      <w:r w:rsidRPr="00FB1053">
        <w:t xml:space="preserve"> </w:t>
      </w:r>
      <w:r w:rsidR="00D928CD">
        <w:t>T</w:t>
      </w:r>
      <w:r w:rsidRPr="00FB1053">
        <w:t>his is generally due to the time-intensive process of gathering infrastructure data compared to low expected life cycle impacts</w:t>
      </w:r>
      <w:r w:rsidR="00973A4C">
        <w:t xml:space="preserve"> </w:t>
      </w:r>
      <w:r w:rsidR="00E5168E" w:rsidRPr="002F549C">
        <w:t>[33]</w:t>
      </w:r>
      <w:r w:rsidR="00973A4C" w:rsidRPr="00E5168E">
        <w:t>.</w:t>
      </w:r>
      <w:r w:rsidRPr="00FB1053">
        <w:t xml:space="preserve"> Even when the production of capital goods is included, studies often limit the included capital goods to certain life cycle stages </w:t>
      </w:r>
      <w:r w:rsidR="00973A4C">
        <w:rPr>
          <w:color w:val="000000"/>
        </w:rPr>
        <w:t>[10],</w:t>
      </w:r>
      <w:r w:rsidRPr="00FB1053">
        <w:t xml:space="preserve"> exclude the construction of buildings or roads </w:t>
      </w:r>
      <w:r w:rsidR="002D57D9">
        <w:t>[49,5</w:t>
      </w:r>
      <w:r w:rsidR="00732252">
        <w:t>3</w:t>
      </w:r>
      <w:r w:rsidR="002D57D9" w:rsidRPr="002D57D9">
        <w:t>]</w:t>
      </w:r>
      <w:r w:rsidR="00973A4C" w:rsidRPr="002D57D9">
        <w:rPr>
          <w:color w:val="000000"/>
        </w:rPr>
        <w:t>,</w:t>
      </w:r>
      <w:r w:rsidR="00973A4C">
        <w:rPr>
          <w:color w:val="000000"/>
        </w:rPr>
        <w:t xml:space="preserve"> </w:t>
      </w:r>
      <w:r w:rsidRPr="00FB1053">
        <w:t xml:space="preserve">or do not consider the final dismantling of the plant </w:t>
      </w:r>
      <w:r w:rsidR="002D57D9">
        <w:t>[</w:t>
      </w:r>
      <w:r w:rsidR="002D57D9" w:rsidRPr="002D57D9">
        <w:t>5</w:t>
      </w:r>
      <w:r w:rsidR="00732252">
        <w:t>4</w:t>
      </w:r>
      <w:r w:rsidR="002D57D9" w:rsidRPr="002D57D9">
        <w:t>]</w:t>
      </w:r>
      <w:r w:rsidR="00246DD2" w:rsidRPr="002D57D9">
        <w:rPr>
          <w:color w:val="000000"/>
        </w:rPr>
        <w:t>.</w:t>
      </w:r>
    </w:p>
    <w:p w14:paraId="79D69279" w14:textId="289F93E9" w:rsidR="00E9176D" w:rsidRDefault="00ED728E" w:rsidP="00BC0E5C">
      <w:pPr>
        <w:spacing w:after="240" w:line="480" w:lineRule="auto"/>
      </w:pPr>
      <w:r>
        <w:rPr>
          <w:noProof/>
        </w:rPr>
        <w:drawing>
          <wp:inline distT="0" distB="0" distL="0" distR="0" wp14:anchorId="262B69FE" wp14:editId="748AAD0E">
            <wp:extent cx="5678826" cy="313156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 cstate="print">
                      <a:extLst>
                        <a:ext uri="{28A0092B-C50C-407E-A947-70E740481C1C}">
                          <a14:useLocalDpi xmlns:a14="http://schemas.microsoft.com/office/drawing/2010/main" val="0"/>
                        </a:ext>
                      </a:extLst>
                    </a:blip>
                    <a:srcRect l="1632" r="1632"/>
                    <a:stretch>
                      <a:fillRect/>
                    </a:stretch>
                  </pic:blipFill>
                  <pic:spPr bwMode="auto">
                    <a:xfrm>
                      <a:off x="0" y="0"/>
                      <a:ext cx="5678826" cy="3131569"/>
                    </a:xfrm>
                    <a:prstGeom prst="rect">
                      <a:avLst/>
                    </a:prstGeom>
                    <a:ln>
                      <a:noFill/>
                    </a:ln>
                    <a:extLst>
                      <a:ext uri="{53640926-AAD7-44D8-BBD7-CCE9431645EC}">
                        <a14:shadowObscured xmlns:a14="http://schemas.microsoft.com/office/drawing/2010/main"/>
                      </a:ext>
                    </a:extLst>
                  </pic:spPr>
                </pic:pic>
              </a:graphicData>
            </a:graphic>
          </wp:inline>
        </w:drawing>
      </w:r>
    </w:p>
    <w:p w14:paraId="58EC3647" w14:textId="57DB0ECF" w:rsidR="00397980" w:rsidRDefault="00397980" w:rsidP="00BC0E5C">
      <w:pPr>
        <w:spacing w:after="240" w:line="480" w:lineRule="auto"/>
      </w:pPr>
      <w:r>
        <w:t xml:space="preserve">Figure 2. Comparison of system boundaries and inclusions of several LCA studies utilizing biomass </w:t>
      </w:r>
      <w:r w:rsidRPr="00E5168E">
        <w:t xml:space="preserve">feedstocks. </w:t>
      </w:r>
      <w:r w:rsidR="00ED728E" w:rsidRPr="00E5168E">
        <w:t>Sources: A</w:t>
      </w:r>
      <w:r w:rsidR="00246DD2" w:rsidRPr="00E5168E">
        <w:t xml:space="preserve"> </w:t>
      </w:r>
      <w:r w:rsidR="002C5811" w:rsidRPr="00E5168E">
        <w:t>[5</w:t>
      </w:r>
      <w:r w:rsidR="00BB606A">
        <w:t>5</w:t>
      </w:r>
      <w:r w:rsidR="002C5811" w:rsidRPr="00E5168E">
        <w:t>]</w:t>
      </w:r>
      <w:r w:rsidR="00246DD2" w:rsidRPr="00E5168E">
        <w:rPr>
          <w:color w:val="000000"/>
        </w:rPr>
        <w:t>;</w:t>
      </w:r>
      <w:r w:rsidR="00ED728E" w:rsidRPr="00E5168E">
        <w:rPr>
          <w:color w:val="000000"/>
        </w:rPr>
        <w:t xml:space="preserve"> B</w:t>
      </w:r>
      <w:r w:rsidR="00246DD2" w:rsidRPr="00E5168E">
        <w:rPr>
          <w:color w:val="000000"/>
        </w:rPr>
        <w:t xml:space="preserve"> [13];</w:t>
      </w:r>
      <w:r w:rsidR="00ED728E" w:rsidRPr="00E5168E">
        <w:rPr>
          <w:color w:val="000000"/>
        </w:rPr>
        <w:t xml:space="preserve"> C </w:t>
      </w:r>
      <w:r w:rsidR="002C5811" w:rsidRPr="002F549C">
        <w:rPr>
          <w:color w:val="000000"/>
        </w:rPr>
        <w:t>[5</w:t>
      </w:r>
      <w:r w:rsidR="00BB606A">
        <w:rPr>
          <w:color w:val="000000"/>
        </w:rPr>
        <w:t>6</w:t>
      </w:r>
      <w:r w:rsidR="002C5811" w:rsidRPr="002F549C">
        <w:rPr>
          <w:color w:val="000000"/>
        </w:rPr>
        <w:t>]</w:t>
      </w:r>
      <w:r w:rsidR="00793C74" w:rsidRPr="00E5168E">
        <w:rPr>
          <w:color w:val="000000"/>
        </w:rPr>
        <w:t>;</w:t>
      </w:r>
      <w:r w:rsidR="00ED728E" w:rsidRPr="00E5168E">
        <w:rPr>
          <w:color w:val="000000"/>
        </w:rPr>
        <w:t xml:space="preserve"> D </w:t>
      </w:r>
      <w:r w:rsidR="002C5811" w:rsidRPr="002F549C">
        <w:rPr>
          <w:color w:val="000000"/>
        </w:rPr>
        <w:t>[5</w:t>
      </w:r>
      <w:r w:rsidR="00BB606A">
        <w:rPr>
          <w:color w:val="000000"/>
        </w:rPr>
        <w:t>7</w:t>
      </w:r>
      <w:r w:rsidR="002C5811" w:rsidRPr="002F549C">
        <w:rPr>
          <w:color w:val="000000"/>
        </w:rPr>
        <w:t>]</w:t>
      </w:r>
      <w:r w:rsidR="00793C74" w:rsidRPr="00E5168E">
        <w:rPr>
          <w:color w:val="000000"/>
        </w:rPr>
        <w:t xml:space="preserve">; </w:t>
      </w:r>
      <w:r w:rsidR="00ED728E" w:rsidRPr="00E5168E">
        <w:rPr>
          <w:color w:val="000000"/>
        </w:rPr>
        <w:t xml:space="preserve">E </w:t>
      </w:r>
      <w:r w:rsidR="00793C74" w:rsidRPr="00E5168E">
        <w:rPr>
          <w:color w:val="000000"/>
        </w:rPr>
        <w:t xml:space="preserve">[11]; </w:t>
      </w:r>
      <w:r w:rsidR="00ED728E" w:rsidRPr="00E5168E">
        <w:rPr>
          <w:color w:val="000000"/>
        </w:rPr>
        <w:t xml:space="preserve">F </w:t>
      </w:r>
      <w:r w:rsidR="00815249" w:rsidRPr="00E5168E">
        <w:rPr>
          <w:color w:val="000000"/>
        </w:rPr>
        <w:t>[49]</w:t>
      </w:r>
      <w:r w:rsidR="00793C74" w:rsidRPr="00E5168E">
        <w:rPr>
          <w:color w:val="000000"/>
        </w:rPr>
        <w:t>;</w:t>
      </w:r>
      <w:r w:rsidR="00ED728E" w:rsidRPr="00E5168E">
        <w:rPr>
          <w:color w:val="000000"/>
        </w:rPr>
        <w:t xml:space="preserve"> G </w:t>
      </w:r>
      <w:r w:rsidR="00815249" w:rsidRPr="00E5168E">
        <w:rPr>
          <w:color w:val="000000"/>
        </w:rPr>
        <w:t>[5</w:t>
      </w:r>
      <w:r w:rsidR="00A7158C">
        <w:rPr>
          <w:color w:val="000000"/>
        </w:rPr>
        <w:t>4</w:t>
      </w:r>
      <w:r w:rsidR="00815249" w:rsidRPr="00E5168E">
        <w:rPr>
          <w:color w:val="000000"/>
        </w:rPr>
        <w:t>]</w:t>
      </w:r>
      <w:r w:rsidR="00793C74" w:rsidRPr="00E5168E">
        <w:rPr>
          <w:color w:val="000000"/>
        </w:rPr>
        <w:t>;</w:t>
      </w:r>
      <w:r w:rsidR="00ED728E" w:rsidRPr="00E5168E">
        <w:rPr>
          <w:color w:val="000000"/>
        </w:rPr>
        <w:t xml:space="preserve"> H </w:t>
      </w:r>
      <w:r w:rsidR="002C5811" w:rsidRPr="002F549C">
        <w:rPr>
          <w:color w:val="000000"/>
        </w:rPr>
        <w:t>[5</w:t>
      </w:r>
      <w:r w:rsidR="00A1340F">
        <w:rPr>
          <w:color w:val="000000"/>
        </w:rPr>
        <w:t>8</w:t>
      </w:r>
      <w:r w:rsidR="002C5811" w:rsidRPr="002F549C">
        <w:rPr>
          <w:color w:val="000000"/>
        </w:rPr>
        <w:t>]</w:t>
      </w:r>
      <w:r w:rsidR="00793C74" w:rsidRPr="00E5168E">
        <w:rPr>
          <w:color w:val="000000"/>
        </w:rPr>
        <w:t>;</w:t>
      </w:r>
      <w:r w:rsidR="00ED728E" w:rsidRPr="00E5168E">
        <w:rPr>
          <w:color w:val="000000"/>
        </w:rPr>
        <w:t xml:space="preserve"> I </w:t>
      </w:r>
      <w:r w:rsidR="00793C74" w:rsidRPr="00E5168E">
        <w:rPr>
          <w:color w:val="000000"/>
        </w:rPr>
        <w:t>[20];</w:t>
      </w:r>
      <w:r w:rsidR="00ED728E" w:rsidRPr="00E5168E">
        <w:rPr>
          <w:color w:val="000000"/>
        </w:rPr>
        <w:t xml:space="preserve"> J </w:t>
      </w:r>
      <w:r w:rsidR="002C5811" w:rsidRPr="002F549C">
        <w:rPr>
          <w:color w:val="000000"/>
        </w:rPr>
        <w:t>[5</w:t>
      </w:r>
      <w:r w:rsidR="00A1340F">
        <w:rPr>
          <w:color w:val="000000"/>
        </w:rPr>
        <w:t>9</w:t>
      </w:r>
      <w:r w:rsidR="002C5811" w:rsidRPr="002F549C">
        <w:rPr>
          <w:color w:val="000000"/>
        </w:rPr>
        <w:t>]</w:t>
      </w:r>
      <w:r w:rsidR="00793C74" w:rsidRPr="00E5168E">
        <w:rPr>
          <w:color w:val="000000"/>
        </w:rPr>
        <w:t xml:space="preserve">; </w:t>
      </w:r>
      <w:r w:rsidR="00ED728E" w:rsidRPr="00E5168E">
        <w:rPr>
          <w:color w:val="000000"/>
        </w:rPr>
        <w:t xml:space="preserve">K </w:t>
      </w:r>
      <w:r w:rsidR="00677E79" w:rsidRPr="002F549C">
        <w:rPr>
          <w:color w:val="000000"/>
        </w:rPr>
        <w:t>[</w:t>
      </w:r>
      <w:r w:rsidR="00A1340F">
        <w:rPr>
          <w:color w:val="000000"/>
        </w:rPr>
        <w:t>60</w:t>
      </w:r>
      <w:r w:rsidR="00677E79" w:rsidRPr="002F549C">
        <w:rPr>
          <w:color w:val="000000"/>
        </w:rPr>
        <w:t>]</w:t>
      </w:r>
      <w:r w:rsidR="00793C74" w:rsidRPr="00E5168E">
        <w:rPr>
          <w:color w:val="000000"/>
        </w:rPr>
        <w:t>;</w:t>
      </w:r>
      <w:r w:rsidR="00ED728E" w:rsidRPr="00E5168E">
        <w:rPr>
          <w:color w:val="000000"/>
        </w:rPr>
        <w:t xml:space="preserve"> L </w:t>
      </w:r>
      <w:r w:rsidR="00677E79" w:rsidRPr="002F549C">
        <w:rPr>
          <w:color w:val="000000"/>
        </w:rPr>
        <w:t>[</w:t>
      </w:r>
      <w:r w:rsidR="00BA2815">
        <w:rPr>
          <w:color w:val="000000"/>
        </w:rPr>
        <w:t>61</w:t>
      </w:r>
      <w:r w:rsidR="00677E79" w:rsidRPr="002F549C">
        <w:rPr>
          <w:color w:val="000000"/>
        </w:rPr>
        <w:t>]</w:t>
      </w:r>
      <w:r w:rsidR="00793C74" w:rsidRPr="00E5168E">
        <w:rPr>
          <w:color w:val="000000"/>
        </w:rPr>
        <w:t xml:space="preserve">; </w:t>
      </w:r>
      <w:r w:rsidR="00ED728E" w:rsidRPr="00E5168E">
        <w:rPr>
          <w:color w:val="000000"/>
        </w:rPr>
        <w:t xml:space="preserve">M </w:t>
      </w:r>
      <w:r w:rsidR="00677E79" w:rsidRPr="002F549C">
        <w:rPr>
          <w:color w:val="000000"/>
        </w:rPr>
        <w:t>[</w:t>
      </w:r>
      <w:r w:rsidR="00BA2815">
        <w:rPr>
          <w:color w:val="000000"/>
        </w:rPr>
        <w:t>62</w:t>
      </w:r>
      <w:r w:rsidR="00677E79" w:rsidRPr="002F549C">
        <w:rPr>
          <w:color w:val="000000"/>
        </w:rPr>
        <w:t>]</w:t>
      </w:r>
      <w:r w:rsidR="00793C74" w:rsidRPr="00E5168E">
        <w:rPr>
          <w:color w:val="000000"/>
        </w:rPr>
        <w:t xml:space="preserve">; </w:t>
      </w:r>
      <w:r w:rsidR="00ED728E" w:rsidRPr="00E5168E">
        <w:rPr>
          <w:color w:val="000000"/>
        </w:rPr>
        <w:t xml:space="preserve">N </w:t>
      </w:r>
      <w:r w:rsidR="00677E79" w:rsidRPr="002F549C">
        <w:rPr>
          <w:color w:val="000000"/>
        </w:rPr>
        <w:t>[6</w:t>
      </w:r>
      <w:r w:rsidR="00BA2815">
        <w:rPr>
          <w:color w:val="000000"/>
        </w:rPr>
        <w:t>3</w:t>
      </w:r>
      <w:r w:rsidR="00677E79" w:rsidRPr="002F549C">
        <w:rPr>
          <w:color w:val="000000"/>
        </w:rPr>
        <w:t>]</w:t>
      </w:r>
      <w:r w:rsidR="00793C74" w:rsidRPr="00E5168E">
        <w:rPr>
          <w:color w:val="000000"/>
        </w:rPr>
        <w:t xml:space="preserve">; </w:t>
      </w:r>
      <w:r w:rsidR="00ED728E" w:rsidRPr="00E5168E">
        <w:rPr>
          <w:color w:val="000000"/>
        </w:rPr>
        <w:t xml:space="preserve">O </w:t>
      </w:r>
      <w:r w:rsidR="00677E79" w:rsidRPr="002F549C">
        <w:rPr>
          <w:color w:val="000000"/>
        </w:rPr>
        <w:t>[6</w:t>
      </w:r>
      <w:r w:rsidR="008A4CB9">
        <w:rPr>
          <w:color w:val="000000"/>
        </w:rPr>
        <w:t>4</w:t>
      </w:r>
      <w:r w:rsidR="00677E79" w:rsidRPr="002F549C">
        <w:rPr>
          <w:color w:val="000000"/>
        </w:rPr>
        <w:t>]</w:t>
      </w:r>
      <w:r w:rsidR="00793C74" w:rsidRPr="00E5168E">
        <w:rPr>
          <w:color w:val="000000"/>
        </w:rPr>
        <w:t xml:space="preserve">; </w:t>
      </w:r>
      <w:r w:rsidR="00ED728E" w:rsidRPr="00E5168E">
        <w:rPr>
          <w:color w:val="000000"/>
        </w:rPr>
        <w:t xml:space="preserve">P </w:t>
      </w:r>
      <w:r w:rsidR="00677E79" w:rsidRPr="002F549C">
        <w:rPr>
          <w:color w:val="000000"/>
        </w:rPr>
        <w:t>[</w:t>
      </w:r>
      <w:r w:rsidR="00A7158C">
        <w:rPr>
          <w:color w:val="000000"/>
        </w:rPr>
        <w:t>51</w:t>
      </w:r>
      <w:r w:rsidR="00677E79" w:rsidRPr="002F549C">
        <w:rPr>
          <w:color w:val="000000"/>
        </w:rPr>
        <w:t>]</w:t>
      </w:r>
      <w:r w:rsidR="00793C74" w:rsidRPr="00E5168E">
        <w:rPr>
          <w:color w:val="000000"/>
        </w:rPr>
        <w:t xml:space="preserve">; </w:t>
      </w:r>
      <w:r w:rsidR="00ED728E" w:rsidRPr="00E5168E">
        <w:rPr>
          <w:color w:val="000000"/>
        </w:rPr>
        <w:t xml:space="preserve">Q </w:t>
      </w:r>
      <w:r w:rsidR="00677E79" w:rsidRPr="002F549C">
        <w:rPr>
          <w:color w:val="000000"/>
        </w:rPr>
        <w:t>[6</w:t>
      </w:r>
      <w:r w:rsidR="008A4CB9">
        <w:rPr>
          <w:color w:val="000000"/>
        </w:rPr>
        <w:t>5</w:t>
      </w:r>
      <w:r w:rsidR="00677E79" w:rsidRPr="002F549C">
        <w:rPr>
          <w:color w:val="000000"/>
        </w:rPr>
        <w:t>]</w:t>
      </w:r>
      <w:r w:rsidR="00793C74" w:rsidRPr="00E5168E">
        <w:rPr>
          <w:color w:val="000000"/>
        </w:rPr>
        <w:t xml:space="preserve">; </w:t>
      </w:r>
      <w:r w:rsidR="00ED728E" w:rsidRPr="00E5168E">
        <w:rPr>
          <w:color w:val="000000"/>
        </w:rPr>
        <w:t xml:space="preserve">R </w:t>
      </w:r>
      <w:r w:rsidR="00793C74" w:rsidRPr="00E5168E">
        <w:rPr>
          <w:color w:val="000000"/>
        </w:rPr>
        <w:t xml:space="preserve">[14]; </w:t>
      </w:r>
      <w:r w:rsidR="00ED728E" w:rsidRPr="00E5168E">
        <w:rPr>
          <w:color w:val="000000"/>
        </w:rPr>
        <w:t xml:space="preserve">S </w:t>
      </w:r>
      <w:r w:rsidR="00815249" w:rsidRPr="002F549C">
        <w:rPr>
          <w:color w:val="000000"/>
        </w:rPr>
        <w:t>[5</w:t>
      </w:r>
      <w:r w:rsidR="00052984">
        <w:rPr>
          <w:color w:val="000000"/>
        </w:rPr>
        <w:t>3</w:t>
      </w:r>
      <w:r w:rsidR="00815249" w:rsidRPr="002F549C">
        <w:rPr>
          <w:color w:val="000000"/>
        </w:rPr>
        <w:t>]</w:t>
      </w:r>
      <w:r w:rsidR="00793C74" w:rsidRPr="00E5168E">
        <w:rPr>
          <w:color w:val="000000"/>
        </w:rPr>
        <w:t>;</w:t>
      </w:r>
      <w:r w:rsidR="00ED728E" w:rsidRPr="00E5168E">
        <w:rPr>
          <w:color w:val="000000"/>
        </w:rPr>
        <w:t xml:space="preserve"> T </w:t>
      </w:r>
      <w:r w:rsidR="00677E79" w:rsidRPr="002F549C">
        <w:rPr>
          <w:color w:val="000000"/>
        </w:rPr>
        <w:t>[6</w:t>
      </w:r>
      <w:r w:rsidR="008A4CB9">
        <w:rPr>
          <w:color w:val="000000"/>
        </w:rPr>
        <w:t>6</w:t>
      </w:r>
      <w:r w:rsidR="00677E79" w:rsidRPr="002F549C">
        <w:rPr>
          <w:color w:val="000000"/>
        </w:rPr>
        <w:t>]</w:t>
      </w:r>
      <w:r w:rsidR="00793C74" w:rsidRPr="00E5168E">
        <w:rPr>
          <w:color w:val="000000"/>
        </w:rPr>
        <w:t xml:space="preserve">; </w:t>
      </w:r>
      <w:r w:rsidR="00ED728E" w:rsidRPr="00E5168E">
        <w:rPr>
          <w:color w:val="000000"/>
        </w:rPr>
        <w:t xml:space="preserve">U </w:t>
      </w:r>
      <w:r w:rsidR="00793C74" w:rsidRPr="00E5168E">
        <w:rPr>
          <w:color w:val="000000"/>
        </w:rPr>
        <w:t>[10];</w:t>
      </w:r>
      <w:r w:rsidR="00ED728E" w:rsidRPr="00E5168E">
        <w:rPr>
          <w:color w:val="000000"/>
        </w:rPr>
        <w:t xml:space="preserve"> V </w:t>
      </w:r>
      <w:r w:rsidR="00677E79" w:rsidRPr="002F549C">
        <w:rPr>
          <w:color w:val="000000"/>
        </w:rPr>
        <w:t>[</w:t>
      </w:r>
      <w:r w:rsidR="00A7158C">
        <w:rPr>
          <w:color w:val="000000"/>
        </w:rPr>
        <w:t>52</w:t>
      </w:r>
      <w:r w:rsidR="00677E79" w:rsidRPr="002F549C">
        <w:rPr>
          <w:color w:val="000000"/>
        </w:rPr>
        <w:t>]</w:t>
      </w:r>
      <w:r w:rsidR="00793C74" w:rsidRPr="00E5168E">
        <w:rPr>
          <w:color w:val="000000"/>
        </w:rPr>
        <w:t xml:space="preserve">; </w:t>
      </w:r>
      <w:r w:rsidR="00ED728E" w:rsidRPr="00E5168E">
        <w:rPr>
          <w:color w:val="000000"/>
        </w:rPr>
        <w:t xml:space="preserve">W </w:t>
      </w:r>
      <w:r w:rsidR="00677E79" w:rsidRPr="002F549C">
        <w:rPr>
          <w:color w:val="000000"/>
        </w:rPr>
        <w:t>[</w:t>
      </w:r>
      <w:r w:rsidR="00E21221">
        <w:rPr>
          <w:color w:val="000000"/>
        </w:rPr>
        <w:t>50</w:t>
      </w:r>
      <w:r w:rsidR="00677E79" w:rsidRPr="002F549C">
        <w:rPr>
          <w:color w:val="000000"/>
        </w:rPr>
        <w:t>]</w:t>
      </w:r>
      <w:r w:rsidR="00793C74" w:rsidRPr="00E5168E">
        <w:rPr>
          <w:color w:val="000000"/>
        </w:rPr>
        <w:t>;</w:t>
      </w:r>
      <w:r w:rsidR="00ED728E" w:rsidRPr="00E5168E">
        <w:rPr>
          <w:color w:val="000000"/>
        </w:rPr>
        <w:t xml:space="preserve"> X </w:t>
      </w:r>
      <w:r w:rsidR="00677E79" w:rsidRPr="002F549C">
        <w:rPr>
          <w:color w:val="000000"/>
        </w:rPr>
        <w:t>[67]</w:t>
      </w:r>
      <w:r w:rsidR="00793C74" w:rsidRPr="00E5168E">
        <w:rPr>
          <w:color w:val="000000"/>
        </w:rPr>
        <w:t>;</w:t>
      </w:r>
      <w:r w:rsidR="00ED728E" w:rsidRPr="00E5168E">
        <w:rPr>
          <w:color w:val="000000"/>
        </w:rPr>
        <w:t xml:space="preserve"> Y </w:t>
      </w:r>
      <w:r w:rsidR="00793C74" w:rsidRPr="00E5168E">
        <w:rPr>
          <w:color w:val="000000"/>
        </w:rPr>
        <w:t>[8].</w:t>
      </w:r>
    </w:p>
    <w:p w14:paraId="673A2D94" w14:textId="200FFD72" w:rsidR="00793C74" w:rsidRDefault="00397980" w:rsidP="00BC0E5C">
      <w:pPr>
        <w:spacing w:after="240" w:line="480" w:lineRule="auto"/>
      </w:pPr>
      <w:r>
        <w:t>*Transport F/P: transportation of feedstocks and/or products to/from biorefinery. Production CE: production of capital equipment/infrastructure. Transport CE: transportation of capital equipment.</w:t>
      </w:r>
    </w:p>
    <w:p w14:paraId="142DE8CA" w14:textId="69B30462" w:rsidR="006568C6" w:rsidRPr="00FB1053" w:rsidRDefault="002E75A6" w:rsidP="00BC0E5C">
      <w:pPr>
        <w:spacing w:after="240" w:line="480" w:lineRule="auto"/>
      </w:pPr>
      <w:r w:rsidRPr="00FB1053">
        <w:t>One choice of particular importance is the functional unit (FU), which is also determined in the goal and scope definition. The functional unit is the unit to which all impacts are held relative to, and is often based on the product or the service provided by that product</w:t>
      </w:r>
      <w:r w:rsidR="006D46E4">
        <w:t xml:space="preserve"> </w:t>
      </w:r>
      <w:r w:rsidR="00544822">
        <w:t>[68</w:t>
      </w:r>
      <w:r w:rsidR="00544822" w:rsidRPr="008C6E0E">
        <w:t>]</w:t>
      </w:r>
      <w:r w:rsidR="006D46E4" w:rsidRPr="008C6E0E">
        <w:t>.</w:t>
      </w:r>
      <w:r w:rsidR="006D46E4">
        <w:t xml:space="preserve"> </w:t>
      </w:r>
      <w:r w:rsidRPr="00FB1053">
        <w:t xml:space="preserve">Some standards can have specific requirements for the functional unit, such as 1 MJ fuel for the Renewable Energy Directive (RED) </w:t>
      </w:r>
      <w:r w:rsidR="00544822" w:rsidRPr="008C6E0E">
        <w:rPr>
          <w:color w:val="000000"/>
        </w:rPr>
        <w:t>[69]</w:t>
      </w:r>
      <w:r w:rsidR="006D46E4" w:rsidRPr="008C6E0E">
        <w:rPr>
          <w:color w:val="000000"/>
        </w:rPr>
        <w:t>.</w:t>
      </w:r>
      <w:r w:rsidR="006D46E4">
        <w:rPr>
          <w:color w:val="000000"/>
        </w:rPr>
        <w:t xml:space="preserve"> </w:t>
      </w:r>
      <w:r w:rsidRPr="00FB1053">
        <w:t xml:space="preserve">If the goal is to understand or evaluate the use of resources, the functional unit can also be based on inputs such as feedstock or land use </w:t>
      </w:r>
      <w:r w:rsidR="002D57D9">
        <w:rPr>
          <w:color w:val="000000"/>
        </w:rPr>
        <w:t>[27]</w:t>
      </w:r>
      <w:r w:rsidR="006D46E4">
        <w:rPr>
          <w:color w:val="000000"/>
        </w:rPr>
        <w:t xml:space="preserve">. </w:t>
      </w:r>
      <w:r w:rsidRPr="00FB1053">
        <w:t xml:space="preserve">For biorefineries, functional units can combine several products in order to capture the multi-functionality of the system, or multiple functional units can be used to capture multiple aims for the study </w:t>
      </w:r>
      <w:r w:rsidR="006D46E4">
        <w:rPr>
          <w:color w:val="000000"/>
        </w:rPr>
        <w:t xml:space="preserve">[11]. </w:t>
      </w:r>
      <w:r w:rsidRPr="00FB1053">
        <w:t>In any case, the functional unit chosen should be consistent with the goal and scope of the study.</w:t>
      </w:r>
    </w:p>
    <w:p w14:paraId="142DE8CB" w14:textId="13BC1BA4" w:rsidR="006568C6" w:rsidRPr="00B13A3D" w:rsidRDefault="002E75A6" w:rsidP="00BC0E5C">
      <w:pPr>
        <w:spacing w:before="240" w:after="240" w:line="480" w:lineRule="auto"/>
        <w:jc w:val="both"/>
        <w:rPr>
          <w:b/>
          <w:bCs/>
        </w:rPr>
      </w:pPr>
      <w:r w:rsidRPr="00B13A3D">
        <w:rPr>
          <w:b/>
          <w:bCs/>
        </w:rPr>
        <w:t xml:space="preserve">3.2 Allocation </w:t>
      </w:r>
      <w:r w:rsidR="00BD191B" w:rsidRPr="00B13A3D">
        <w:rPr>
          <w:b/>
          <w:bCs/>
        </w:rPr>
        <w:t xml:space="preserve">of </w:t>
      </w:r>
      <w:r w:rsidRPr="00B13A3D">
        <w:rPr>
          <w:b/>
          <w:bCs/>
        </w:rPr>
        <w:t>biorefinery outputs and biomass feedstock</w:t>
      </w:r>
      <w:r w:rsidR="000945B8" w:rsidRPr="00B13A3D">
        <w:rPr>
          <w:b/>
          <w:bCs/>
        </w:rPr>
        <w:t>s</w:t>
      </w:r>
      <w:r w:rsidRPr="00B13A3D">
        <w:rPr>
          <w:b/>
          <w:bCs/>
        </w:rPr>
        <w:t xml:space="preserve"> </w:t>
      </w:r>
    </w:p>
    <w:p w14:paraId="64CA8618" w14:textId="40AE4A8D" w:rsidR="00823693" w:rsidRDefault="002E75A6" w:rsidP="00BC0E5C">
      <w:pPr>
        <w:spacing w:after="240" w:line="480" w:lineRule="auto"/>
      </w:pPr>
      <w:r w:rsidRPr="00FB1053">
        <w:t xml:space="preserve">Allocation refers to the splitting or partitioning of environmental burdens </w:t>
      </w:r>
      <w:r w:rsidR="00D21484">
        <w:t>to a product</w:t>
      </w:r>
      <w:r w:rsidR="008347C6">
        <w:t xml:space="preserve"> or system</w:t>
      </w:r>
      <w:r w:rsidR="006D46E4">
        <w:t xml:space="preserve"> </w:t>
      </w:r>
      <w:r w:rsidR="00056712" w:rsidRPr="002F549C">
        <w:t>[70]</w:t>
      </w:r>
      <w:r w:rsidR="00ED3ACD" w:rsidRPr="00056712">
        <w:rPr>
          <w:color w:val="000000"/>
        </w:rPr>
        <w:t>.</w:t>
      </w:r>
      <w:r w:rsidRPr="00FB1053">
        <w:t xml:space="preserve"> Different standards make different suggestions on the use of allocation. The ILCD Handbook </w:t>
      </w:r>
      <w:r w:rsidR="002D57D9">
        <w:t>[</w:t>
      </w:r>
      <w:r w:rsidR="002D57D9">
        <w:rPr>
          <w:color w:val="000000"/>
        </w:rPr>
        <w:t>45]</w:t>
      </w:r>
      <w:r w:rsidR="00ED3ACD">
        <w:rPr>
          <w:color w:val="000000"/>
        </w:rPr>
        <w:t xml:space="preserve"> </w:t>
      </w:r>
      <w:r w:rsidR="002C68DE">
        <w:rPr>
          <w:color w:val="000000"/>
        </w:rPr>
        <w:t xml:space="preserve">only </w:t>
      </w:r>
      <w:r w:rsidRPr="00FB1053">
        <w:t xml:space="preserve">suggests allocation in some goal situations </w:t>
      </w:r>
      <w:r w:rsidR="002C68DE">
        <w:t>whereas t</w:t>
      </w:r>
      <w:r w:rsidR="009F5E9D">
        <w:t xml:space="preserve">he </w:t>
      </w:r>
      <w:r w:rsidRPr="00FB1053">
        <w:t xml:space="preserve">ISO </w:t>
      </w:r>
      <w:r w:rsidR="009F5E9D">
        <w:t>standards</w:t>
      </w:r>
      <w:r w:rsidRPr="00FB1053">
        <w:t xml:space="preserve"> </w:t>
      </w:r>
      <w:r w:rsidR="002D57D9">
        <w:rPr>
          <w:color w:val="000000"/>
        </w:rPr>
        <w:t>[43,44]</w:t>
      </w:r>
      <w:r w:rsidR="00ED3ACD">
        <w:rPr>
          <w:color w:val="000000"/>
        </w:rPr>
        <w:t xml:space="preserve"> </w:t>
      </w:r>
      <w:r w:rsidRPr="00FB1053">
        <w:t xml:space="preserve">suggest </w:t>
      </w:r>
      <w:r w:rsidR="00427F97">
        <w:t xml:space="preserve">defining the goal in a way which </w:t>
      </w:r>
      <w:r w:rsidRPr="00FB1053">
        <w:t>avoid</w:t>
      </w:r>
      <w:r w:rsidR="00427F97">
        <w:t>s</w:t>
      </w:r>
      <w:r w:rsidRPr="00FB1053">
        <w:t xml:space="preserve"> allocation altogether. In </w:t>
      </w:r>
      <w:r w:rsidR="002C68DE">
        <w:t>either</w:t>
      </w:r>
      <w:r w:rsidR="002C68DE" w:rsidRPr="00FB1053">
        <w:t xml:space="preserve"> </w:t>
      </w:r>
      <w:r w:rsidRPr="00FB1053">
        <w:t xml:space="preserve">case, the alternative is system expansion, which is performed through substitution or system enlargement </w:t>
      </w:r>
      <w:r w:rsidR="002D57D9">
        <w:t>[</w:t>
      </w:r>
      <w:r w:rsidR="002D57D9">
        <w:rPr>
          <w:color w:val="000000"/>
        </w:rPr>
        <w:t>27]</w:t>
      </w:r>
      <w:r w:rsidR="00ED3ACD">
        <w:rPr>
          <w:color w:val="000000"/>
        </w:rPr>
        <w:t>.</w:t>
      </w:r>
      <w:r w:rsidRPr="00FB1053">
        <w:t xml:space="preserve"> </w:t>
      </w:r>
    </w:p>
    <w:p w14:paraId="37AB50D4" w14:textId="6DC6201A" w:rsidR="00DC2DDA" w:rsidRDefault="00A90A12" w:rsidP="00BC0E5C">
      <w:pPr>
        <w:spacing w:after="240" w:line="480" w:lineRule="auto"/>
      </w:pPr>
      <w:r>
        <w:t xml:space="preserve">To give a better understanding </w:t>
      </w:r>
      <w:r w:rsidR="00E61365">
        <w:t xml:space="preserve">of these concepts </w:t>
      </w:r>
      <w:r>
        <w:t xml:space="preserve">in the context of biorefineries, an example is given </w:t>
      </w:r>
      <w:r w:rsidR="00E61365">
        <w:t>of a biorefinery producing products A, B and C (</w:t>
      </w:r>
      <w:r>
        <w:t xml:space="preserve">Figure </w:t>
      </w:r>
      <w:r w:rsidR="00150916">
        <w:t>3</w:t>
      </w:r>
      <w:r w:rsidR="00E61365">
        <w:t>)</w:t>
      </w:r>
      <w:r>
        <w:t xml:space="preserve">. </w:t>
      </w:r>
      <w:r w:rsidR="00FD0B94">
        <w:t>If the goal is to determine the impacts of producing product A, substitution can be used</w:t>
      </w:r>
      <w:r w:rsidR="009E20A4">
        <w:t>.</w:t>
      </w:r>
      <w:r w:rsidR="00FD0B94">
        <w:t xml:space="preserve"> </w:t>
      </w:r>
      <w:r w:rsidR="003101C1">
        <w:t>All</w:t>
      </w:r>
      <w:r w:rsidR="009E20A4">
        <w:t xml:space="preserve"> of the impacts of the biorefinery system are allocated to product A, but </w:t>
      </w:r>
      <w:r w:rsidR="00E61365">
        <w:t xml:space="preserve">products B and C are assumed to displace an equal </w:t>
      </w:r>
      <w:r w:rsidR="00137962">
        <w:t xml:space="preserve">amount </w:t>
      </w:r>
      <w:r w:rsidR="00E61365">
        <w:t xml:space="preserve">of products on the market. Thus, the impacts from </w:t>
      </w:r>
      <w:r w:rsidR="00183826">
        <w:t>other</w:t>
      </w:r>
      <w:r w:rsidR="00E61365">
        <w:t xml:space="preserve"> systems producing B and C are subtracted from the impacts of </w:t>
      </w:r>
      <w:r w:rsidR="009E20A4">
        <w:t>the biorefinery system</w:t>
      </w:r>
      <w:r w:rsidR="00E61365">
        <w:t xml:space="preserve">. </w:t>
      </w:r>
      <w:r w:rsidR="00C21010">
        <w:t>If the goal of the LCA is to determine the impacts of the biorefinery system as a whole</w:t>
      </w:r>
      <w:r w:rsidR="00101CC6">
        <w:t xml:space="preserve"> and compare it to other systems</w:t>
      </w:r>
      <w:r w:rsidR="00C21010">
        <w:t xml:space="preserve">, system enlargement </w:t>
      </w:r>
      <w:r w:rsidR="0009785F">
        <w:t>can be used</w:t>
      </w:r>
      <w:r w:rsidR="00C21010">
        <w:t xml:space="preserve">. </w:t>
      </w:r>
      <w:r w:rsidR="003101C1">
        <w:t>With this method, i</w:t>
      </w:r>
      <w:r w:rsidR="00384C48">
        <w:t>mpacts are calculated for all products leaving the biorefinery (A, B, and C)</w:t>
      </w:r>
      <w:r w:rsidR="00101CC6">
        <w:t xml:space="preserve"> and compared to the impacts of </w:t>
      </w:r>
      <w:r w:rsidR="0009785F">
        <w:t xml:space="preserve">one or </w:t>
      </w:r>
      <w:r w:rsidR="00101CC6">
        <w:t xml:space="preserve">multiple </w:t>
      </w:r>
      <w:r w:rsidR="00142BB0">
        <w:t xml:space="preserve">systems added together </w:t>
      </w:r>
      <w:r w:rsidR="003101C1">
        <w:t>which would produce</w:t>
      </w:r>
      <w:r w:rsidR="00142BB0">
        <w:t xml:space="preserve"> an equal amount of the three products</w:t>
      </w:r>
      <w:r w:rsidR="00384C48">
        <w:t xml:space="preserve">. </w:t>
      </w:r>
      <w:r w:rsidR="002E405A">
        <w:t>I</w:t>
      </w:r>
      <w:r w:rsidR="00142BB0">
        <w:t xml:space="preserve">f the goal </w:t>
      </w:r>
      <w:r w:rsidR="003101C1">
        <w:t xml:space="preserve">of the biorefinery is to understand the impacts of each product separately, allocation is </w:t>
      </w:r>
      <w:r w:rsidR="0009785F">
        <w:t xml:space="preserve">needed. </w:t>
      </w:r>
      <w:r w:rsidR="004F5811">
        <w:t xml:space="preserve">Some percentage of the impacts from the biorefinery system should be allocated to product A, </w:t>
      </w:r>
      <w:r w:rsidR="00FB6757">
        <w:t xml:space="preserve">some percentage to product B, and some percentage to product C. How these percentages are determined is the concept of allocation. </w:t>
      </w:r>
      <w:r>
        <w:t xml:space="preserve">For example, </w:t>
      </w:r>
      <w:r w:rsidRPr="00847E94">
        <w:t xml:space="preserve">20% of the impacts from the biorefinery </w:t>
      </w:r>
      <w:r w:rsidR="0009785F">
        <w:t>system</w:t>
      </w:r>
      <w:r w:rsidRPr="00847E94">
        <w:t xml:space="preserve"> </w:t>
      </w:r>
      <w:r>
        <w:t>could be</w:t>
      </w:r>
      <w:r w:rsidRPr="00847E94">
        <w:t xml:space="preserve"> </w:t>
      </w:r>
      <w:r>
        <w:t>associated</w:t>
      </w:r>
      <w:r w:rsidRPr="00847E94">
        <w:t xml:space="preserve"> to product A, 30% to product B, and 50% to product C.</w:t>
      </w:r>
      <w:r>
        <w:t xml:space="preserve"> </w:t>
      </w:r>
    </w:p>
    <w:p w14:paraId="4D790C40" w14:textId="7B32AEDB" w:rsidR="00E43E07" w:rsidRDefault="00963275" w:rsidP="00BC0E5C">
      <w:pPr>
        <w:spacing w:after="240" w:line="480" w:lineRule="auto"/>
      </w:pPr>
      <w:r>
        <w:rPr>
          <w:noProof/>
        </w:rPr>
        <w:drawing>
          <wp:inline distT="0" distB="0" distL="0" distR="0" wp14:anchorId="353E8218" wp14:editId="626B1133">
            <wp:extent cx="5733415" cy="3348355"/>
            <wp:effectExtent l="0" t="0" r="635" b="4445"/>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733415" cy="3348355"/>
                    </a:xfrm>
                    <a:prstGeom prst="rect">
                      <a:avLst/>
                    </a:prstGeom>
                  </pic:spPr>
                </pic:pic>
              </a:graphicData>
            </a:graphic>
          </wp:inline>
        </w:drawing>
      </w:r>
    </w:p>
    <w:p w14:paraId="74F10509" w14:textId="79689C7F" w:rsidR="00DC2DDA" w:rsidRDefault="00DC2DDA" w:rsidP="00BC0E5C">
      <w:pPr>
        <w:spacing w:after="240" w:line="480" w:lineRule="auto"/>
      </w:pPr>
      <w:r w:rsidRPr="009632EA">
        <w:t xml:space="preserve">Figure </w:t>
      </w:r>
      <w:r w:rsidR="00150916" w:rsidRPr="009632EA">
        <w:t>3</w:t>
      </w:r>
      <w:r w:rsidR="00AF540E" w:rsidRPr="009632EA">
        <w:t>.</w:t>
      </w:r>
      <w:r w:rsidRPr="009632EA">
        <w:t xml:space="preserve"> </w:t>
      </w:r>
      <w:r w:rsidR="00963275" w:rsidRPr="00B13A3D">
        <w:t>Example of a. s</w:t>
      </w:r>
      <w:r w:rsidR="00D83F2B" w:rsidRPr="009632EA">
        <w:t xml:space="preserve">ubstitution </w:t>
      </w:r>
      <w:r w:rsidR="00963275" w:rsidRPr="00B13A3D">
        <w:t xml:space="preserve">b. </w:t>
      </w:r>
      <w:r w:rsidR="00D83F2B" w:rsidRPr="009632EA">
        <w:t xml:space="preserve">system enlargement and </w:t>
      </w:r>
      <w:r w:rsidR="00963275" w:rsidRPr="00B13A3D">
        <w:t xml:space="preserve">c. </w:t>
      </w:r>
      <w:r w:rsidRPr="009632EA">
        <w:t xml:space="preserve">allocation </w:t>
      </w:r>
      <w:r w:rsidR="009632EA" w:rsidRPr="00B13A3D">
        <w:t>of</w:t>
      </w:r>
      <w:r w:rsidR="00963275" w:rsidRPr="00B13A3D">
        <w:t xml:space="preserve"> products in</w:t>
      </w:r>
      <w:r w:rsidRPr="009632EA">
        <w:t xml:space="preserve"> a biorefinery system.</w:t>
      </w:r>
    </w:p>
    <w:p w14:paraId="25B398DD" w14:textId="2E874203" w:rsidR="00823693" w:rsidRPr="00FB1053" w:rsidRDefault="002E75A6" w:rsidP="00BC0E5C">
      <w:pPr>
        <w:spacing w:after="240" w:line="480" w:lineRule="auto"/>
      </w:pPr>
      <w:r w:rsidRPr="00FB1053">
        <w:t xml:space="preserve">In LCA studies of bio-based processes, substitution is often used where avoided impacts from replacing a fossil-based product with a bio-based product are subtracted from the total environmental impacts </w:t>
      </w:r>
      <w:r w:rsidR="00056712">
        <w:t>[</w:t>
      </w:r>
      <w:r w:rsidR="007001E7">
        <w:t>10,57</w:t>
      </w:r>
      <w:r w:rsidR="007001E7" w:rsidRPr="007001E7">
        <w:t>]</w:t>
      </w:r>
      <w:r w:rsidR="007001E7" w:rsidRPr="007001E7">
        <w:rPr>
          <w:color w:val="000000"/>
        </w:rPr>
        <w:t>.</w:t>
      </w:r>
      <w:r w:rsidR="00ED3ACD">
        <w:rPr>
          <w:color w:val="000000"/>
        </w:rPr>
        <w:t xml:space="preserve"> </w:t>
      </w:r>
      <w:r w:rsidRPr="00FB1053">
        <w:t xml:space="preserve">The inclusion of avoided impacts in LCA modelling has a considerable effect on the total environmental impact </w:t>
      </w:r>
      <w:r w:rsidRPr="007001E7">
        <w:t xml:space="preserve">calculated </w:t>
      </w:r>
      <w:r w:rsidR="007001E7">
        <w:rPr>
          <w:color w:val="000000"/>
        </w:rPr>
        <w:t>[</w:t>
      </w:r>
      <w:r w:rsidR="00503A27">
        <w:rPr>
          <w:color w:val="000000"/>
        </w:rPr>
        <w:t>64]</w:t>
      </w:r>
      <w:r w:rsidR="00ED3ACD" w:rsidRPr="007001E7">
        <w:rPr>
          <w:color w:val="000000"/>
        </w:rPr>
        <w:t>.</w:t>
      </w:r>
      <w:r w:rsidRPr="00FB1053">
        <w:t xml:space="preserve"> This could be misleading when comparing the results of several studies; for example, an LCA which uses substitution would compare the impacts of final products to fossil-based products, typically resulting in negative values per functional unit </w:t>
      </w:r>
      <w:r w:rsidR="00503A27">
        <w:t>[9,24,54,</w:t>
      </w:r>
      <w:r w:rsidR="003337E1">
        <w:t>65</w:t>
      </w:r>
      <w:r w:rsidR="003337E1" w:rsidRPr="003337E1">
        <w:t>]</w:t>
      </w:r>
      <w:r w:rsidR="00ED3ACD" w:rsidRPr="003337E1">
        <w:rPr>
          <w:color w:val="000000"/>
        </w:rPr>
        <w:t>,</w:t>
      </w:r>
      <w:r w:rsidRPr="00FB1053">
        <w:t xml:space="preserve"> whereas an LCA which does not use substitution would simply account for the impacts of the products, typically resulting in positive values per functional unit </w:t>
      </w:r>
      <w:r w:rsidR="003337E1">
        <w:t>[46,</w:t>
      </w:r>
      <w:r w:rsidR="00E52B34">
        <w:t>52,66,67]</w:t>
      </w:r>
      <w:r w:rsidR="00ED3ACD" w:rsidRPr="00E52B34">
        <w:rPr>
          <w:color w:val="000000"/>
        </w:rPr>
        <w:t>.</w:t>
      </w:r>
      <w:r w:rsidR="00ED3ACD">
        <w:rPr>
          <w:color w:val="000000"/>
        </w:rPr>
        <w:t xml:space="preserve"> </w:t>
      </w:r>
    </w:p>
    <w:p w14:paraId="0C39D15F" w14:textId="1EC1710D" w:rsidR="009F5E9D" w:rsidRPr="00FB1053" w:rsidRDefault="002E75A6" w:rsidP="00BC0E5C">
      <w:pPr>
        <w:spacing w:after="240" w:line="480" w:lineRule="auto"/>
      </w:pPr>
      <w:r w:rsidRPr="00FB1053">
        <w:t>If allocation is unavoidable, it can be done based on certain physical or economic values. For example, the Renewable Energy Directive (RED) requires allocation based on the lower heating value (LHV) of the products</w:t>
      </w:r>
      <w:r w:rsidR="00ED3ACD">
        <w:t xml:space="preserve"> </w:t>
      </w:r>
      <w:r w:rsidR="00CC6473" w:rsidRPr="00CC6473">
        <w:t>[69]</w:t>
      </w:r>
      <w:r w:rsidRPr="00CC6473">
        <w:t>.</w:t>
      </w:r>
      <w:r w:rsidRPr="00FB1053">
        <w:t xml:space="preserve"> </w:t>
      </w:r>
      <w:r w:rsidR="00313738">
        <w:t xml:space="preserve">For use in environmental footprinting and </w:t>
      </w:r>
      <w:r w:rsidR="007707E2">
        <w:t>C</w:t>
      </w:r>
      <w:r w:rsidR="00313738">
        <w:t xml:space="preserve">hain of </w:t>
      </w:r>
      <w:r w:rsidR="007707E2">
        <w:t>C</w:t>
      </w:r>
      <w:r w:rsidR="00313738">
        <w:t>ustody models, mass allocation is required</w:t>
      </w:r>
      <w:r w:rsidR="00CC6473">
        <w:t>.</w:t>
      </w:r>
      <w:r w:rsidR="00313738">
        <w:t xml:space="preserve"> </w:t>
      </w:r>
      <w:r w:rsidR="00AF6EEA">
        <w:t>For example,</w:t>
      </w:r>
      <w:r w:rsidR="000411B5">
        <w:t xml:space="preserve"> in industrial settings where blending of certified and non-certified product</w:t>
      </w:r>
      <w:r w:rsidR="00B527E1">
        <w:t>s is performed, the amount of final products to be certified must be equal on a mass basis to the amount of certified ingredients used in their production [</w:t>
      </w:r>
      <w:r w:rsidR="00510602">
        <w:t>71</w:t>
      </w:r>
      <w:r w:rsidR="00B527E1">
        <w:t>].</w:t>
      </w:r>
      <w:r w:rsidR="000411B5" w:rsidRPr="00FB1053">
        <w:t xml:space="preserve"> </w:t>
      </w:r>
      <w:r w:rsidRPr="00FB1053">
        <w:t xml:space="preserve">Due to the multifunctional nature of biorefineries, the method used to handle allocation is a significant decision. For example, in </w:t>
      </w:r>
      <w:r w:rsidR="00A65BEE">
        <w:t>the</w:t>
      </w:r>
      <w:r w:rsidR="009F5E9D">
        <w:t xml:space="preserve"> study</w:t>
      </w:r>
      <w:r w:rsidR="00A65BEE">
        <w:t xml:space="preserve"> by Cai et al.</w:t>
      </w:r>
      <w:r w:rsidRPr="00FB1053">
        <w:t xml:space="preserve"> </w:t>
      </w:r>
      <w:r w:rsidR="00ED3ACD">
        <w:rPr>
          <w:color w:val="000000"/>
        </w:rPr>
        <w:t>[11],</w:t>
      </w:r>
      <w:r w:rsidRPr="00FB1053">
        <w:t xml:space="preserve"> multiple scenarios for the life cycle analysis of a biorefinery were tested, using three categories of allocation methods (system-level allocation, process-level allocation, and displacement) and four categories of allocation basis (mass-based, market value-based with current market value, market value-based with 50% market value, and carbon efficiency). When considering the co-production of succinic acid or adipic acid from a biodiesel-producing biorefinery, </w:t>
      </w:r>
      <w:r w:rsidR="004D6653">
        <w:t xml:space="preserve">the authors </w:t>
      </w:r>
      <w:r w:rsidRPr="00FB1053">
        <w:t xml:space="preserve">found that allocation methods could change the resulting life cycle GHG emissions substantially (Table </w:t>
      </w:r>
      <w:r w:rsidR="00E34164">
        <w:t>2</w:t>
      </w:r>
      <w:r w:rsidRPr="00FB1053">
        <w:t xml:space="preserve">). </w:t>
      </w:r>
      <w:r w:rsidR="009F5E9D">
        <w:t>In another study</w:t>
      </w:r>
      <w:r w:rsidR="00A65BEE">
        <w:t xml:space="preserve"> by Timonen et al.</w:t>
      </w:r>
      <w:r w:rsidR="009F5E9D">
        <w:t xml:space="preserve"> </w:t>
      </w:r>
      <w:r w:rsidR="009F18BA" w:rsidRPr="009F18BA">
        <w:rPr>
          <w:color w:val="000000"/>
        </w:rPr>
        <w:t>[67]</w:t>
      </w:r>
      <w:r w:rsidR="00ED3ACD" w:rsidRPr="009F18BA">
        <w:rPr>
          <w:color w:val="000000"/>
        </w:rPr>
        <w:t>,</w:t>
      </w:r>
      <w:r w:rsidRPr="00FB1053">
        <w:t xml:space="preserve"> the production of biogas and digestate from AD processes</w:t>
      </w:r>
      <w:r w:rsidR="004D6653">
        <w:t xml:space="preserve"> </w:t>
      </w:r>
      <w:r w:rsidR="009F5E9D">
        <w:t>was assessed</w:t>
      </w:r>
      <w:r w:rsidRPr="00FB1053">
        <w:t xml:space="preserve">. </w:t>
      </w:r>
      <w:r w:rsidR="004D6653">
        <w:t>The authors</w:t>
      </w:r>
      <w:r w:rsidRPr="00FB1053">
        <w:t xml:space="preserve"> showed that allocation by energy, economic value, or mass could shift environmental burdens considerably (Table </w:t>
      </w:r>
      <w:r w:rsidR="00E34164">
        <w:t>3</w:t>
      </w:r>
      <w:r w:rsidRPr="00FB1053">
        <w:t xml:space="preserve">). </w:t>
      </w:r>
    </w:p>
    <w:p w14:paraId="54410242" w14:textId="7E1AD3DD" w:rsidR="002E71B8" w:rsidRPr="001517E8" w:rsidRDefault="002E71B8" w:rsidP="00822734">
      <w:pPr>
        <w:spacing w:line="480" w:lineRule="auto"/>
      </w:pPr>
      <w:r>
        <w:t xml:space="preserve">Table </w:t>
      </w:r>
      <w:r w:rsidR="00E34164">
        <w:t>2</w:t>
      </w:r>
      <w:r w:rsidRPr="001517E8">
        <w:t>. Overview of results from</w:t>
      </w:r>
      <w:r w:rsidR="00A65BEE" w:rsidRPr="001517E8">
        <w:t xml:space="preserve"> Cai et al.</w:t>
      </w:r>
      <w:r w:rsidRPr="001517E8">
        <w:t xml:space="preserve"> </w:t>
      </w:r>
      <w:r w:rsidR="00ED3ACD" w:rsidRPr="001517E8">
        <w:rPr>
          <w:color w:val="000000"/>
        </w:rPr>
        <w:t>[11]</w:t>
      </w:r>
      <w:r w:rsidR="00D72D78" w:rsidRPr="001517E8">
        <w:rPr>
          <w:color w:val="000000"/>
        </w:rPr>
        <w:t>, showing climate change impacts (g CO2-eq) per functional unit (MJ RDB) depending on biorefinery design (columns) and allocation method (rows)</w:t>
      </w:r>
      <w:r w:rsidR="00ED3ACD" w:rsidRPr="001517E8">
        <w:rPr>
          <w:color w:val="000000"/>
        </w:rPr>
        <w:t>.</w:t>
      </w:r>
    </w:p>
    <w:tbl>
      <w:tblPr>
        <w:tblStyle w:val="ac"/>
        <w:tblW w:w="90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45"/>
        <w:gridCol w:w="2250"/>
        <w:gridCol w:w="2340"/>
        <w:gridCol w:w="2280"/>
      </w:tblGrid>
      <w:tr w:rsidR="002E71B8" w14:paraId="50B49A4D" w14:textId="77777777" w:rsidTr="0022741F">
        <w:tc>
          <w:tcPr>
            <w:tcW w:w="2145" w:type="dxa"/>
            <w:shd w:val="clear" w:color="auto" w:fill="auto"/>
            <w:tcMar>
              <w:top w:w="100" w:type="dxa"/>
              <w:left w:w="100" w:type="dxa"/>
              <w:bottom w:w="100" w:type="dxa"/>
              <w:right w:w="100" w:type="dxa"/>
            </w:tcMar>
          </w:tcPr>
          <w:p w14:paraId="5D008C58" w14:textId="77777777" w:rsidR="002E71B8" w:rsidRDefault="002E71B8" w:rsidP="0022741F">
            <w:pPr>
              <w:widowControl w:val="0"/>
              <w:pBdr>
                <w:top w:val="nil"/>
                <w:left w:val="nil"/>
                <w:bottom w:val="nil"/>
                <w:right w:val="nil"/>
                <w:between w:val="nil"/>
              </w:pBdr>
              <w:spacing w:line="240" w:lineRule="auto"/>
              <w:rPr>
                <w:sz w:val="20"/>
                <w:szCs w:val="20"/>
              </w:rPr>
            </w:pPr>
          </w:p>
        </w:tc>
        <w:tc>
          <w:tcPr>
            <w:tcW w:w="2250" w:type="dxa"/>
            <w:shd w:val="clear" w:color="auto" w:fill="auto"/>
            <w:tcMar>
              <w:top w:w="100" w:type="dxa"/>
              <w:left w:w="100" w:type="dxa"/>
              <w:bottom w:w="100" w:type="dxa"/>
              <w:right w:w="100" w:type="dxa"/>
            </w:tcMar>
          </w:tcPr>
          <w:p w14:paraId="7914FB29" w14:textId="319B724C" w:rsidR="002E71B8" w:rsidRPr="0088308D" w:rsidRDefault="002E71B8" w:rsidP="00B13A3D">
            <w:pPr>
              <w:widowControl w:val="0"/>
              <w:pBdr>
                <w:top w:val="nil"/>
                <w:left w:val="nil"/>
                <w:bottom w:val="nil"/>
                <w:right w:val="nil"/>
                <w:between w:val="nil"/>
              </w:pBdr>
              <w:spacing w:line="240" w:lineRule="auto"/>
              <w:jc w:val="center"/>
              <w:rPr>
                <w:sz w:val="20"/>
                <w:szCs w:val="20"/>
              </w:rPr>
            </w:pPr>
            <w:r w:rsidRPr="0088308D">
              <w:rPr>
                <w:sz w:val="20"/>
                <w:szCs w:val="20"/>
              </w:rPr>
              <w:t xml:space="preserve">Renewable diesel blendstock (RDB) </w:t>
            </w:r>
            <w:r w:rsidR="00FC0213" w:rsidRPr="00E749DB">
              <w:rPr>
                <w:sz w:val="20"/>
                <w:szCs w:val="20"/>
              </w:rPr>
              <w:t xml:space="preserve">production </w:t>
            </w:r>
            <w:r w:rsidRPr="0088308D">
              <w:rPr>
                <w:sz w:val="20"/>
                <w:szCs w:val="20"/>
              </w:rPr>
              <w:t>only</w:t>
            </w:r>
          </w:p>
        </w:tc>
        <w:tc>
          <w:tcPr>
            <w:tcW w:w="2340" w:type="dxa"/>
            <w:shd w:val="clear" w:color="auto" w:fill="auto"/>
            <w:tcMar>
              <w:top w:w="100" w:type="dxa"/>
              <w:left w:w="100" w:type="dxa"/>
              <w:bottom w:w="100" w:type="dxa"/>
              <w:right w:w="100" w:type="dxa"/>
            </w:tcMar>
          </w:tcPr>
          <w:p w14:paraId="34F44304" w14:textId="77777777" w:rsidR="002E71B8" w:rsidRPr="0088308D" w:rsidRDefault="002E71B8" w:rsidP="00B13A3D">
            <w:pPr>
              <w:widowControl w:val="0"/>
              <w:pBdr>
                <w:top w:val="nil"/>
                <w:left w:val="nil"/>
                <w:bottom w:val="nil"/>
                <w:right w:val="nil"/>
                <w:between w:val="nil"/>
              </w:pBdr>
              <w:spacing w:line="240" w:lineRule="auto"/>
              <w:jc w:val="center"/>
              <w:rPr>
                <w:sz w:val="20"/>
                <w:szCs w:val="20"/>
              </w:rPr>
            </w:pPr>
            <w:r w:rsidRPr="0088308D">
              <w:rPr>
                <w:sz w:val="20"/>
                <w:szCs w:val="20"/>
              </w:rPr>
              <w:t>Succinic acid co-production design</w:t>
            </w:r>
          </w:p>
        </w:tc>
        <w:tc>
          <w:tcPr>
            <w:tcW w:w="2280" w:type="dxa"/>
            <w:shd w:val="clear" w:color="auto" w:fill="auto"/>
            <w:tcMar>
              <w:top w:w="100" w:type="dxa"/>
              <w:left w:w="100" w:type="dxa"/>
              <w:bottom w:w="100" w:type="dxa"/>
              <w:right w:w="100" w:type="dxa"/>
            </w:tcMar>
          </w:tcPr>
          <w:p w14:paraId="19BBB251" w14:textId="77777777" w:rsidR="002E71B8" w:rsidRPr="0088308D" w:rsidRDefault="002E71B8" w:rsidP="00B13A3D">
            <w:pPr>
              <w:widowControl w:val="0"/>
              <w:pBdr>
                <w:top w:val="nil"/>
                <w:left w:val="nil"/>
                <w:bottom w:val="nil"/>
                <w:right w:val="nil"/>
                <w:between w:val="nil"/>
              </w:pBdr>
              <w:spacing w:line="240" w:lineRule="auto"/>
              <w:jc w:val="center"/>
              <w:rPr>
                <w:sz w:val="20"/>
                <w:szCs w:val="20"/>
              </w:rPr>
            </w:pPr>
            <w:r w:rsidRPr="0088308D">
              <w:rPr>
                <w:sz w:val="20"/>
                <w:szCs w:val="20"/>
              </w:rPr>
              <w:t>Adipic acid co-production design</w:t>
            </w:r>
          </w:p>
        </w:tc>
      </w:tr>
      <w:tr w:rsidR="002E71B8" w14:paraId="468D8825" w14:textId="77777777" w:rsidTr="0022741F">
        <w:tc>
          <w:tcPr>
            <w:tcW w:w="2145" w:type="dxa"/>
            <w:shd w:val="clear" w:color="auto" w:fill="auto"/>
            <w:tcMar>
              <w:top w:w="100" w:type="dxa"/>
              <w:left w:w="100" w:type="dxa"/>
              <w:bottom w:w="100" w:type="dxa"/>
              <w:right w:w="100" w:type="dxa"/>
            </w:tcMar>
          </w:tcPr>
          <w:p w14:paraId="3B9063C0" w14:textId="31D99366" w:rsidR="002E71B8" w:rsidRDefault="002E71B8" w:rsidP="0022741F">
            <w:pPr>
              <w:widowControl w:val="0"/>
              <w:pBdr>
                <w:top w:val="nil"/>
                <w:left w:val="nil"/>
                <w:bottom w:val="nil"/>
                <w:right w:val="nil"/>
                <w:between w:val="nil"/>
              </w:pBdr>
              <w:spacing w:line="240" w:lineRule="auto"/>
              <w:rPr>
                <w:sz w:val="20"/>
                <w:szCs w:val="20"/>
              </w:rPr>
            </w:pPr>
            <w:r>
              <w:rPr>
                <w:sz w:val="20"/>
                <w:szCs w:val="20"/>
              </w:rPr>
              <w:t>Base case</w:t>
            </w:r>
            <w:r w:rsidR="001517E8">
              <w:rPr>
                <w:sz w:val="20"/>
                <w:szCs w:val="20"/>
              </w:rPr>
              <w:t xml:space="preserve"> (no allocation necessary)</w:t>
            </w:r>
          </w:p>
        </w:tc>
        <w:tc>
          <w:tcPr>
            <w:tcW w:w="2250" w:type="dxa"/>
            <w:shd w:val="clear" w:color="auto" w:fill="auto"/>
            <w:tcMar>
              <w:top w:w="100" w:type="dxa"/>
              <w:left w:w="100" w:type="dxa"/>
              <w:bottom w:w="100" w:type="dxa"/>
              <w:right w:w="100" w:type="dxa"/>
            </w:tcMar>
          </w:tcPr>
          <w:p w14:paraId="2D4F862E"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61 g CO2-eq/MJ RDB</w:t>
            </w:r>
          </w:p>
        </w:tc>
        <w:tc>
          <w:tcPr>
            <w:tcW w:w="2340" w:type="dxa"/>
            <w:shd w:val="clear" w:color="auto" w:fill="auto"/>
            <w:tcMar>
              <w:top w:w="100" w:type="dxa"/>
              <w:left w:w="100" w:type="dxa"/>
              <w:bottom w:w="100" w:type="dxa"/>
              <w:right w:w="100" w:type="dxa"/>
            </w:tcMar>
          </w:tcPr>
          <w:p w14:paraId="5EDB6CD9" w14:textId="77777777" w:rsidR="002E71B8" w:rsidRDefault="002E71B8" w:rsidP="0022741F">
            <w:pPr>
              <w:widowControl w:val="0"/>
              <w:pBdr>
                <w:top w:val="nil"/>
                <w:left w:val="nil"/>
                <w:bottom w:val="nil"/>
                <w:right w:val="nil"/>
                <w:between w:val="nil"/>
              </w:pBdr>
              <w:spacing w:line="240" w:lineRule="auto"/>
              <w:jc w:val="center"/>
              <w:rPr>
                <w:sz w:val="20"/>
                <w:szCs w:val="20"/>
              </w:rPr>
            </w:pPr>
            <w:r>
              <w:rPr>
                <w:sz w:val="20"/>
                <w:szCs w:val="20"/>
              </w:rPr>
              <w:t>-</w:t>
            </w:r>
          </w:p>
        </w:tc>
        <w:tc>
          <w:tcPr>
            <w:tcW w:w="2280" w:type="dxa"/>
            <w:shd w:val="clear" w:color="auto" w:fill="auto"/>
            <w:tcMar>
              <w:top w:w="100" w:type="dxa"/>
              <w:left w:w="100" w:type="dxa"/>
              <w:bottom w:w="100" w:type="dxa"/>
              <w:right w:w="100" w:type="dxa"/>
            </w:tcMar>
          </w:tcPr>
          <w:p w14:paraId="22EBAE61" w14:textId="77777777" w:rsidR="002E71B8" w:rsidRDefault="002E71B8" w:rsidP="0022741F">
            <w:pPr>
              <w:widowControl w:val="0"/>
              <w:pBdr>
                <w:top w:val="nil"/>
                <w:left w:val="nil"/>
                <w:bottom w:val="nil"/>
                <w:right w:val="nil"/>
                <w:between w:val="nil"/>
              </w:pBdr>
              <w:spacing w:line="240" w:lineRule="auto"/>
              <w:jc w:val="center"/>
              <w:rPr>
                <w:sz w:val="20"/>
                <w:szCs w:val="20"/>
              </w:rPr>
            </w:pPr>
            <w:r>
              <w:rPr>
                <w:sz w:val="20"/>
                <w:szCs w:val="20"/>
              </w:rPr>
              <w:t>-</w:t>
            </w:r>
          </w:p>
        </w:tc>
      </w:tr>
      <w:tr w:rsidR="002E71B8" w14:paraId="602E4BAA" w14:textId="77777777" w:rsidTr="0022741F">
        <w:tc>
          <w:tcPr>
            <w:tcW w:w="2145" w:type="dxa"/>
            <w:shd w:val="clear" w:color="auto" w:fill="auto"/>
            <w:tcMar>
              <w:top w:w="100" w:type="dxa"/>
              <w:left w:w="100" w:type="dxa"/>
              <w:bottom w:w="100" w:type="dxa"/>
              <w:right w:w="100" w:type="dxa"/>
            </w:tcMar>
          </w:tcPr>
          <w:p w14:paraId="3EACC32A"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System-level allocation</w:t>
            </w:r>
          </w:p>
        </w:tc>
        <w:tc>
          <w:tcPr>
            <w:tcW w:w="2250" w:type="dxa"/>
            <w:shd w:val="clear" w:color="auto" w:fill="auto"/>
            <w:tcMar>
              <w:top w:w="100" w:type="dxa"/>
              <w:left w:w="100" w:type="dxa"/>
              <w:bottom w:w="100" w:type="dxa"/>
              <w:right w:w="100" w:type="dxa"/>
            </w:tcMar>
          </w:tcPr>
          <w:p w14:paraId="04C8064B" w14:textId="77777777" w:rsidR="002E71B8" w:rsidRDefault="002E71B8" w:rsidP="0022741F">
            <w:pPr>
              <w:widowControl w:val="0"/>
              <w:pBdr>
                <w:top w:val="nil"/>
                <w:left w:val="nil"/>
                <w:bottom w:val="nil"/>
                <w:right w:val="nil"/>
                <w:between w:val="nil"/>
              </w:pBdr>
              <w:spacing w:line="240" w:lineRule="auto"/>
              <w:jc w:val="center"/>
              <w:rPr>
                <w:sz w:val="20"/>
                <w:szCs w:val="20"/>
              </w:rPr>
            </w:pPr>
            <w:r>
              <w:rPr>
                <w:sz w:val="20"/>
                <w:szCs w:val="20"/>
              </w:rPr>
              <w:t>-</w:t>
            </w:r>
          </w:p>
        </w:tc>
        <w:tc>
          <w:tcPr>
            <w:tcW w:w="2340" w:type="dxa"/>
            <w:shd w:val="clear" w:color="auto" w:fill="auto"/>
            <w:tcMar>
              <w:top w:w="100" w:type="dxa"/>
              <w:left w:w="100" w:type="dxa"/>
              <w:bottom w:w="100" w:type="dxa"/>
              <w:right w:w="100" w:type="dxa"/>
            </w:tcMar>
          </w:tcPr>
          <w:p w14:paraId="08A60B2B"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43-126 g CO2-eq/MJ RDB</w:t>
            </w:r>
          </w:p>
        </w:tc>
        <w:tc>
          <w:tcPr>
            <w:tcW w:w="2280" w:type="dxa"/>
            <w:shd w:val="clear" w:color="auto" w:fill="auto"/>
            <w:tcMar>
              <w:top w:w="100" w:type="dxa"/>
              <w:left w:w="100" w:type="dxa"/>
              <w:bottom w:w="100" w:type="dxa"/>
              <w:right w:w="100" w:type="dxa"/>
            </w:tcMar>
          </w:tcPr>
          <w:p w14:paraId="650732A2"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49-85 g CO2-eq/MJ RDB</w:t>
            </w:r>
          </w:p>
        </w:tc>
      </w:tr>
      <w:tr w:rsidR="002E71B8" w14:paraId="261D506F" w14:textId="77777777" w:rsidTr="0022741F">
        <w:tc>
          <w:tcPr>
            <w:tcW w:w="2145" w:type="dxa"/>
            <w:shd w:val="clear" w:color="auto" w:fill="auto"/>
            <w:tcMar>
              <w:top w:w="100" w:type="dxa"/>
              <w:left w:w="100" w:type="dxa"/>
              <w:bottom w:w="100" w:type="dxa"/>
              <w:right w:w="100" w:type="dxa"/>
            </w:tcMar>
          </w:tcPr>
          <w:p w14:paraId="6B19984A"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Process-level allocation</w:t>
            </w:r>
          </w:p>
        </w:tc>
        <w:tc>
          <w:tcPr>
            <w:tcW w:w="2250" w:type="dxa"/>
            <w:shd w:val="clear" w:color="auto" w:fill="auto"/>
            <w:tcMar>
              <w:top w:w="100" w:type="dxa"/>
              <w:left w:w="100" w:type="dxa"/>
              <w:bottom w:w="100" w:type="dxa"/>
              <w:right w:w="100" w:type="dxa"/>
            </w:tcMar>
          </w:tcPr>
          <w:p w14:paraId="4FF43F6D" w14:textId="77777777" w:rsidR="002E71B8" w:rsidRDefault="002E71B8" w:rsidP="0022741F">
            <w:pPr>
              <w:widowControl w:val="0"/>
              <w:pBdr>
                <w:top w:val="nil"/>
                <w:left w:val="nil"/>
                <w:bottom w:val="nil"/>
                <w:right w:val="nil"/>
                <w:between w:val="nil"/>
              </w:pBdr>
              <w:spacing w:line="240" w:lineRule="auto"/>
              <w:jc w:val="center"/>
              <w:rPr>
                <w:sz w:val="20"/>
                <w:szCs w:val="20"/>
              </w:rPr>
            </w:pPr>
            <w:r>
              <w:rPr>
                <w:sz w:val="20"/>
                <w:szCs w:val="20"/>
              </w:rPr>
              <w:t>-</w:t>
            </w:r>
          </w:p>
        </w:tc>
        <w:tc>
          <w:tcPr>
            <w:tcW w:w="2340" w:type="dxa"/>
            <w:shd w:val="clear" w:color="auto" w:fill="auto"/>
            <w:tcMar>
              <w:top w:w="100" w:type="dxa"/>
              <w:left w:w="100" w:type="dxa"/>
              <w:bottom w:w="100" w:type="dxa"/>
              <w:right w:w="100" w:type="dxa"/>
            </w:tcMar>
          </w:tcPr>
          <w:p w14:paraId="68320BD7"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32-72 g CO2-eq/MJ RDB</w:t>
            </w:r>
          </w:p>
        </w:tc>
        <w:tc>
          <w:tcPr>
            <w:tcW w:w="2280" w:type="dxa"/>
            <w:shd w:val="clear" w:color="auto" w:fill="auto"/>
            <w:tcMar>
              <w:top w:w="100" w:type="dxa"/>
              <w:left w:w="100" w:type="dxa"/>
              <w:bottom w:w="100" w:type="dxa"/>
              <w:right w:w="100" w:type="dxa"/>
            </w:tcMar>
          </w:tcPr>
          <w:p w14:paraId="62FD2FBD"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30-47 g CO2-eq/MJ RDB</w:t>
            </w:r>
          </w:p>
        </w:tc>
      </w:tr>
      <w:tr w:rsidR="002E71B8" w14:paraId="3458CF5C" w14:textId="77777777" w:rsidTr="0022741F">
        <w:tc>
          <w:tcPr>
            <w:tcW w:w="2145" w:type="dxa"/>
            <w:shd w:val="clear" w:color="auto" w:fill="auto"/>
            <w:tcMar>
              <w:top w:w="100" w:type="dxa"/>
              <w:left w:w="100" w:type="dxa"/>
              <w:bottom w:w="100" w:type="dxa"/>
              <w:right w:w="100" w:type="dxa"/>
            </w:tcMar>
          </w:tcPr>
          <w:p w14:paraId="4DA385F2"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Displacement (system expansion)</w:t>
            </w:r>
          </w:p>
        </w:tc>
        <w:tc>
          <w:tcPr>
            <w:tcW w:w="2250" w:type="dxa"/>
            <w:shd w:val="clear" w:color="auto" w:fill="auto"/>
            <w:tcMar>
              <w:top w:w="100" w:type="dxa"/>
              <w:left w:w="100" w:type="dxa"/>
              <w:bottom w:w="100" w:type="dxa"/>
              <w:right w:w="100" w:type="dxa"/>
            </w:tcMar>
          </w:tcPr>
          <w:p w14:paraId="155663AB" w14:textId="77777777" w:rsidR="002E71B8" w:rsidRDefault="002E71B8" w:rsidP="0022741F">
            <w:pPr>
              <w:widowControl w:val="0"/>
              <w:pBdr>
                <w:top w:val="nil"/>
                <w:left w:val="nil"/>
                <w:bottom w:val="nil"/>
                <w:right w:val="nil"/>
                <w:between w:val="nil"/>
              </w:pBdr>
              <w:spacing w:line="240" w:lineRule="auto"/>
              <w:jc w:val="center"/>
              <w:rPr>
                <w:sz w:val="20"/>
                <w:szCs w:val="20"/>
              </w:rPr>
            </w:pPr>
            <w:r>
              <w:rPr>
                <w:sz w:val="20"/>
                <w:szCs w:val="20"/>
              </w:rPr>
              <w:t>-</w:t>
            </w:r>
          </w:p>
        </w:tc>
        <w:tc>
          <w:tcPr>
            <w:tcW w:w="2340" w:type="dxa"/>
            <w:shd w:val="clear" w:color="auto" w:fill="auto"/>
            <w:tcMar>
              <w:top w:w="100" w:type="dxa"/>
              <w:left w:w="100" w:type="dxa"/>
              <w:bottom w:w="100" w:type="dxa"/>
              <w:right w:w="100" w:type="dxa"/>
            </w:tcMar>
          </w:tcPr>
          <w:p w14:paraId="2E3A46ED"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-97 g CO2-eq/MJ RDB</w:t>
            </w:r>
          </w:p>
        </w:tc>
        <w:tc>
          <w:tcPr>
            <w:tcW w:w="2280" w:type="dxa"/>
            <w:shd w:val="clear" w:color="auto" w:fill="auto"/>
            <w:tcMar>
              <w:top w:w="100" w:type="dxa"/>
              <w:left w:w="100" w:type="dxa"/>
              <w:bottom w:w="100" w:type="dxa"/>
              <w:right w:w="100" w:type="dxa"/>
            </w:tcMar>
          </w:tcPr>
          <w:p w14:paraId="0CBFC798" w14:textId="77777777" w:rsidR="002E71B8" w:rsidRDefault="002E71B8" w:rsidP="0022741F">
            <w:pPr>
              <w:widowControl w:val="0"/>
              <w:pBdr>
                <w:top w:val="nil"/>
                <w:left w:val="nil"/>
                <w:bottom w:val="nil"/>
                <w:right w:val="nil"/>
                <w:between w:val="nil"/>
              </w:pBdr>
              <w:spacing w:line="240" w:lineRule="auto"/>
              <w:rPr>
                <w:sz w:val="20"/>
                <w:szCs w:val="20"/>
              </w:rPr>
            </w:pPr>
            <w:r>
              <w:rPr>
                <w:sz w:val="20"/>
                <w:szCs w:val="20"/>
              </w:rPr>
              <w:t>-272 g CO2-eq/MJ RDB</w:t>
            </w:r>
          </w:p>
        </w:tc>
      </w:tr>
    </w:tbl>
    <w:p w14:paraId="4E17DEA7" w14:textId="77777777" w:rsidR="002E71B8" w:rsidRDefault="002E71B8" w:rsidP="002E71B8">
      <w:pPr>
        <w:spacing w:line="480" w:lineRule="auto"/>
      </w:pPr>
    </w:p>
    <w:p w14:paraId="04FE8217" w14:textId="663EC4D0" w:rsidR="009F5E9D" w:rsidRPr="001517E8" w:rsidRDefault="002E71B8" w:rsidP="00822734">
      <w:pPr>
        <w:spacing w:line="480" w:lineRule="auto"/>
      </w:pPr>
      <w:r>
        <w:t xml:space="preserve">Table </w:t>
      </w:r>
      <w:r w:rsidR="00E34164">
        <w:t>3</w:t>
      </w:r>
      <w:r>
        <w:t xml:space="preserve">. </w:t>
      </w:r>
      <w:r w:rsidRPr="001517E8">
        <w:t>Overview of results from</w:t>
      </w:r>
      <w:r w:rsidR="00A65BEE" w:rsidRPr="001517E8">
        <w:t xml:space="preserve"> Timonen et al.</w:t>
      </w:r>
      <w:r w:rsidR="00ED3ACD" w:rsidRPr="001517E8">
        <w:t xml:space="preserve"> [59]</w:t>
      </w:r>
      <w:r w:rsidR="00DC79F6" w:rsidRPr="001517E8">
        <w:t xml:space="preserve">, </w:t>
      </w:r>
      <w:r w:rsidR="00DC79F6" w:rsidRPr="001517E8">
        <w:rPr>
          <w:color w:val="000000"/>
        </w:rPr>
        <w:t>showing climate change impacts (g CO2-eq) per each product (energy produced with a functional unit of MJ and nitrogen-rich fertilizer produced with a functional unit of g N) depending on feedstock inputs (columns) and allocation method (rows)</w:t>
      </w:r>
      <w:r w:rsidR="00ED3ACD" w:rsidRPr="001517E8">
        <w:rPr>
          <w:color w:val="000000"/>
        </w:rPr>
        <w:t>.</w:t>
      </w:r>
    </w:p>
    <w:p w14:paraId="04C58B88" w14:textId="4095C100" w:rsidR="002E71B8" w:rsidRDefault="002E71B8" w:rsidP="00822734">
      <w:pPr>
        <w:spacing w:line="480" w:lineRule="auto"/>
      </w:pPr>
      <w:r>
        <w:t>Scenario 1: AD of 16000 t/a pig slurry and 3500 t/a solid fraction of separated pig slurry. Scenario 2: AD of 16000 t/a pig slurry and 3500 t/a grass from uncultivated fields. Scenario 3: AD of 16000 t/a pig slurry and 3500 t/a side streams from the food industry.</w:t>
      </w:r>
    </w:p>
    <w:tbl>
      <w:tblPr>
        <w:tblStyle w:val="ad"/>
        <w:tblW w:w="90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0"/>
        <w:gridCol w:w="2190"/>
        <w:gridCol w:w="2505"/>
        <w:gridCol w:w="2400"/>
      </w:tblGrid>
      <w:tr w:rsidR="002E71B8" w14:paraId="38207617" w14:textId="77777777" w:rsidTr="0022741F">
        <w:tc>
          <w:tcPr>
            <w:tcW w:w="1920" w:type="dxa"/>
            <w:shd w:val="clear" w:color="auto" w:fill="auto"/>
            <w:tcMar>
              <w:top w:w="100" w:type="dxa"/>
              <w:left w:w="100" w:type="dxa"/>
              <w:bottom w:w="100" w:type="dxa"/>
              <w:right w:w="100" w:type="dxa"/>
            </w:tcMar>
          </w:tcPr>
          <w:p w14:paraId="2986923C" w14:textId="77777777" w:rsidR="002E71B8" w:rsidRDefault="002E71B8" w:rsidP="0022741F">
            <w:pPr>
              <w:widowControl w:val="0"/>
              <w:rPr>
                <w:sz w:val="20"/>
                <w:szCs w:val="20"/>
              </w:rPr>
            </w:pPr>
          </w:p>
        </w:tc>
        <w:tc>
          <w:tcPr>
            <w:tcW w:w="2190" w:type="dxa"/>
            <w:shd w:val="clear" w:color="auto" w:fill="auto"/>
            <w:tcMar>
              <w:top w:w="100" w:type="dxa"/>
              <w:left w:w="100" w:type="dxa"/>
              <w:bottom w:w="100" w:type="dxa"/>
              <w:right w:w="100" w:type="dxa"/>
            </w:tcMar>
          </w:tcPr>
          <w:p w14:paraId="2AA4D99F" w14:textId="77777777" w:rsidR="002E71B8" w:rsidRPr="0088308D" w:rsidRDefault="002E71B8" w:rsidP="00B13A3D">
            <w:pPr>
              <w:widowControl w:val="0"/>
              <w:jc w:val="center"/>
              <w:rPr>
                <w:sz w:val="20"/>
                <w:szCs w:val="20"/>
              </w:rPr>
            </w:pPr>
            <w:r w:rsidRPr="0088308D">
              <w:rPr>
                <w:sz w:val="20"/>
                <w:szCs w:val="20"/>
              </w:rPr>
              <w:t>Scenario 1</w:t>
            </w:r>
          </w:p>
        </w:tc>
        <w:tc>
          <w:tcPr>
            <w:tcW w:w="2505" w:type="dxa"/>
            <w:shd w:val="clear" w:color="auto" w:fill="auto"/>
            <w:tcMar>
              <w:top w:w="100" w:type="dxa"/>
              <w:left w:w="100" w:type="dxa"/>
              <w:bottom w:w="100" w:type="dxa"/>
              <w:right w:w="100" w:type="dxa"/>
            </w:tcMar>
          </w:tcPr>
          <w:p w14:paraId="113D69BA" w14:textId="77777777" w:rsidR="002E71B8" w:rsidRPr="0088308D" w:rsidRDefault="002E71B8" w:rsidP="00B13A3D">
            <w:pPr>
              <w:widowControl w:val="0"/>
              <w:jc w:val="center"/>
              <w:rPr>
                <w:sz w:val="20"/>
                <w:szCs w:val="20"/>
              </w:rPr>
            </w:pPr>
            <w:r w:rsidRPr="0088308D">
              <w:rPr>
                <w:sz w:val="20"/>
                <w:szCs w:val="20"/>
              </w:rPr>
              <w:t>Scenario 2</w:t>
            </w:r>
          </w:p>
        </w:tc>
        <w:tc>
          <w:tcPr>
            <w:tcW w:w="2400" w:type="dxa"/>
            <w:shd w:val="clear" w:color="auto" w:fill="auto"/>
            <w:tcMar>
              <w:top w:w="100" w:type="dxa"/>
              <w:left w:w="100" w:type="dxa"/>
              <w:bottom w:w="100" w:type="dxa"/>
              <w:right w:w="100" w:type="dxa"/>
            </w:tcMar>
          </w:tcPr>
          <w:p w14:paraId="7C0DCA8D" w14:textId="77777777" w:rsidR="002E71B8" w:rsidRPr="0088308D" w:rsidRDefault="002E71B8" w:rsidP="00B13A3D">
            <w:pPr>
              <w:widowControl w:val="0"/>
              <w:jc w:val="center"/>
              <w:rPr>
                <w:sz w:val="20"/>
                <w:szCs w:val="20"/>
              </w:rPr>
            </w:pPr>
            <w:r w:rsidRPr="0088308D">
              <w:rPr>
                <w:sz w:val="20"/>
                <w:szCs w:val="20"/>
              </w:rPr>
              <w:t>Scenario 3</w:t>
            </w:r>
          </w:p>
        </w:tc>
      </w:tr>
      <w:tr w:rsidR="002E71B8" w14:paraId="67BE48E2" w14:textId="77777777" w:rsidTr="0022741F">
        <w:tc>
          <w:tcPr>
            <w:tcW w:w="1920" w:type="dxa"/>
            <w:shd w:val="clear" w:color="auto" w:fill="auto"/>
            <w:tcMar>
              <w:top w:w="100" w:type="dxa"/>
              <w:left w:w="100" w:type="dxa"/>
              <w:bottom w:w="100" w:type="dxa"/>
              <w:right w:w="100" w:type="dxa"/>
            </w:tcMar>
          </w:tcPr>
          <w:p w14:paraId="505F155D" w14:textId="77777777" w:rsidR="002E71B8" w:rsidRDefault="002E71B8" w:rsidP="0022741F">
            <w:pPr>
              <w:widowControl w:val="0"/>
              <w:rPr>
                <w:sz w:val="20"/>
                <w:szCs w:val="20"/>
              </w:rPr>
            </w:pPr>
            <w:r>
              <w:rPr>
                <w:sz w:val="20"/>
                <w:szCs w:val="20"/>
              </w:rPr>
              <w:t>Energy allocation</w:t>
            </w:r>
          </w:p>
        </w:tc>
        <w:tc>
          <w:tcPr>
            <w:tcW w:w="2190" w:type="dxa"/>
            <w:shd w:val="clear" w:color="auto" w:fill="auto"/>
            <w:tcMar>
              <w:top w:w="100" w:type="dxa"/>
              <w:left w:w="100" w:type="dxa"/>
              <w:bottom w:w="100" w:type="dxa"/>
              <w:right w:w="100" w:type="dxa"/>
            </w:tcMar>
          </w:tcPr>
          <w:p w14:paraId="6AC375C9" w14:textId="77777777" w:rsidR="002E71B8" w:rsidRDefault="002E71B8" w:rsidP="0022741F">
            <w:pPr>
              <w:widowControl w:val="0"/>
              <w:jc w:val="center"/>
              <w:rPr>
                <w:sz w:val="20"/>
                <w:szCs w:val="20"/>
              </w:rPr>
            </w:pPr>
            <w:r>
              <w:rPr>
                <w:sz w:val="20"/>
                <w:szCs w:val="20"/>
              </w:rPr>
              <w:t>18.4 g CO2-eq/MJ</w:t>
            </w:r>
          </w:p>
          <w:p w14:paraId="678A9A86" w14:textId="77777777" w:rsidR="002E71B8" w:rsidRDefault="002E71B8" w:rsidP="0022741F">
            <w:pPr>
              <w:widowControl w:val="0"/>
              <w:jc w:val="center"/>
              <w:rPr>
                <w:sz w:val="20"/>
                <w:szCs w:val="20"/>
              </w:rPr>
            </w:pPr>
            <w:r>
              <w:rPr>
                <w:sz w:val="20"/>
                <w:szCs w:val="20"/>
              </w:rPr>
              <w:t>0 g CO2-eq/g N</w:t>
            </w:r>
          </w:p>
        </w:tc>
        <w:tc>
          <w:tcPr>
            <w:tcW w:w="2505" w:type="dxa"/>
            <w:shd w:val="clear" w:color="auto" w:fill="auto"/>
            <w:tcMar>
              <w:top w:w="100" w:type="dxa"/>
              <w:left w:w="100" w:type="dxa"/>
              <w:bottom w:w="100" w:type="dxa"/>
              <w:right w:w="100" w:type="dxa"/>
            </w:tcMar>
          </w:tcPr>
          <w:p w14:paraId="4B570635" w14:textId="77777777" w:rsidR="002E71B8" w:rsidRDefault="002E71B8" w:rsidP="0022741F">
            <w:pPr>
              <w:widowControl w:val="0"/>
              <w:jc w:val="center"/>
              <w:rPr>
                <w:sz w:val="20"/>
                <w:szCs w:val="20"/>
              </w:rPr>
            </w:pPr>
            <w:r>
              <w:rPr>
                <w:sz w:val="20"/>
                <w:szCs w:val="20"/>
              </w:rPr>
              <w:t>19.6 g CO2-eq/MJ</w:t>
            </w:r>
          </w:p>
          <w:p w14:paraId="6495FEEF" w14:textId="77777777" w:rsidR="002E71B8" w:rsidRDefault="002E71B8" w:rsidP="0022741F">
            <w:pPr>
              <w:widowControl w:val="0"/>
              <w:jc w:val="center"/>
              <w:rPr>
                <w:sz w:val="20"/>
                <w:szCs w:val="20"/>
              </w:rPr>
            </w:pPr>
            <w:r>
              <w:rPr>
                <w:sz w:val="20"/>
                <w:szCs w:val="20"/>
              </w:rPr>
              <w:t>0 g CO2-eq/g N</w:t>
            </w:r>
          </w:p>
        </w:tc>
        <w:tc>
          <w:tcPr>
            <w:tcW w:w="2400" w:type="dxa"/>
            <w:shd w:val="clear" w:color="auto" w:fill="auto"/>
            <w:tcMar>
              <w:top w:w="100" w:type="dxa"/>
              <w:left w:w="100" w:type="dxa"/>
              <w:bottom w:w="100" w:type="dxa"/>
              <w:right w:w="100" w:type="dxa"/>
            </w:tcMar>
          </w:tcPr>
          <w:p w14:paraId="6962154D" w14:textId="77777777" w:rsidR="002E71B8" w:rsidRDefault="002E71B8" w:rsidP="0022741F">
            <w:pPr>
              <w:widowControl w:val="0"/>
              <w:jc w:val="center"/>
              <w:rPr>
                <w:sz w:val="20"/>
                <w:szCs w:val="20"/>
              </w:rPr>
            </w:pPr>
            <w:r>
              <w:rPr>
                <w:sz w:val="20"/>
                <w:szCs w:val="20"/>
              </w:rPr>
              <w:t>14.9 g CO2-eq/MJ</w:t>
            </w:r>
          </w:p>
          <w:p w14:paraId="72D81C30" w14:textId="77777777" w:rsidR="002E71B8" w:rsidRDefault="002E71B8" w:rsidP="0022741F">
            <w:pPr>
              <w:widowControl w:val="0"/>
              <w:jc w:val="center"/>
              <w:rPr>
                <w:sz w:val="20"/>
                <w:szCs w:val="20"/>
              </w:rPr>
            </w:pPr>
            <w:r>
              <w:rPr>
                <w:sz w:val="20"/>
                <w:szCs w:val="20"/>
              </w:rPr>
              <w:t>0 g CO2-eq/g N</w:t>
            </w:r>
          </w:p>
        </w:tc>
      </w:tr>
      <w:tr w:rsidR="002E71B8" w14:paraId="6F64BC69" w14:textId="77777777" w:rsidTr="0022741F">
        <w:tc>
          <w:tcPr>
            <w:tcW w:w="1920" w:type="dxa"/>
            <w:shd w:val="clear" w:color="auto" w:fill="auto"/>
            <w:tcMar>
              <w:top w:w="100" w:type="dxa"/>
              <w:left w:w="100" w:type="dxa"/>
              <w:bottom w:w="100" w:type="dxa"/>
              <w:right w:w="100" w:type="dxa"/>
            </w:tcMar>
          </w:tcPr>
          <w:p w14:paraId="09FEF23A" w14:textId="77777777" w:rsidR="002E71B8" w:rsidRDefault="002E71B8" w:rsidP="0022741F">
            <w:pPr>
              <w:widowControl w:val="0"/>
              <w:rPr>
                <w:sz w:val="20"/>
                <w:szCs w:val="20"/>
              </w:rPr>
            </w:pPr>
            <w:r>
              <w:rPr>
                <w:sz w:val="20"/>
                <w:szCs w:val="20"/>
              </w:rPr>
              <w:t>Economic allocation</w:t>
            </w:r>
          </w:p>
        </w:tc>
        <w:tc>
          <w:tcPr>
            <w:tcW w:w="2190" w:type="dxa"/>
            <w:shd w:val="clear" w:color="auto" w:fill="auto"/>
            <w:tcMar>
              <w:top w:w="100" w:type="dxa"/>
              <w:left w:w="100" w:type="dxa"/>
              <w:bottom w:w="100" w:type="dxa"/>
              <w:right w:w="100" w:type="dxa"/>
            </w:tcMar>
          </w:tcPr>
          <w:p w14:paraId="149F52AC" w14:textId="77777777" w:rsidR="002E71B8" w:rsidRDefault="002E71B8" w:rsidP="0022741F">
            <w:pPr>
              <w:widowControl w:val="0"/>
              <w:jc w:val="center"/>
              <w:rPr>
                <w:sz w:val="20"/>
                <w:szCs w:val="20"/>
              </w:rPr>
            </w:pPr>
            <w:r>
              <w:rPr>
                <w:sz w:val="20"/>
                <w:szCs w:val="20"/>
              </w:rPr>
              <w:t>6 g CO2-eq/MJ</w:t>
            </w:r>
          </w:p>
          <w:p w14:paraId="3F333B6B" w14:textId="77777777" w:rsidR="002E71B8" w:rsidRDefault="002E71B8" w:rsidP="0022741F">
            <w:pPr>
              <w:widowControl w:val="0"/>
              <w:jc w:val="center"/>
              <w:rPr>
                <w:sz w:val="20"/>
                <w:szCs w:val="20"/>
              </w:rPr>
            </w:pPr>
            <w:r>
              <w:rPr>
                <w:sz w:val="20"/>
                <w:szCs w:val="20"/>
              </w:rPr>
              <w:t>1.5 g CO2-eq/g N</w:t>
            </w:r>
          </w:p>
        </w:tc>
        <w:tc>
          <w:tcPr>
            <w:tcW w:w="2505" w:type="dxa"/>
            <w:shd w:val="clear" w:color="auto" w:fill="auto"/>
            <w:tcMar>
              <w:top w:w="100" w:type="dxa"/>
              <w:left w:w="100" w:type="dxa"/>
              <w:bottom w:w="100" w:type="dxa"/>
              <w:right w:w="100" w:type="dxa"/>
            </w:tcMar>
          </w:tcPr>
          <w:p w14:paraId="2B7B54C9" w14:textId="77777777" w:rsidR="002E71B8" w:rsidRDefault="002E71B8" w:rsidP="0022741F">
            <w:pPr>
              <w:widowControl w:val="0"/>
              <w:jc w:val="center"/>
              <w:rPr>
                <w:sz w:val="20"/>
                <w:szCs w:val="20"/>
              </w:rPr>
            </w:pPr>
            <w:r>
              <w:rPr>
                <w:sz w:val="20"/>
                <w:szCs w:val="20"/>
              </w:rPr>
              <w:t>7.2 g CO2-eq/MJ</w:t>
            </w:r>
          </w:p>
          <w:p w14:paraId="35705F7D" w14:textId="77777777" w:rsidR="002E71B8" w:rsidRDefault="002E71B8" w:rsidP="0022741F">
            <w:pPr>
              <w:widowControl w:val="0"/>
              <w:jc w:val="center"/>
              <w:rPr>
                <w:sz w:val="20"/>
                <w:szCs w:val="20"/>
              </w:rPr>
            </w:pPr>
            <w:r>
              <w:rPr>
                <w:sz w:val="20"/>
                <w:szCs w:val="20"/>
              </w:rPr>
              <w:t>1.6 g CO2-eq/g N</w:t>
            </w:r>
          </w:p>
        </w:tc>
        <w:tc>
          <w:tcPr>
            <w:tcW w:w="2400" w:type="dxa"/>
            <w:shd w:val="clear" w:color="auto" w:fill="auto"/>
            <w:tcMar>
              <w:top w:w="100" w:type="dxa"/>
              <w:left w:w="100" w:type="dxa"/>
              <w:bottom w:w="100" w:type="dxa"/>
              <w:right w:w="100" w:type="dxa"/>
            </w:tcMar>
          </w:tcPr>
          <w:p w14:paraId="330C084A" w14:textId="4877FD21" w:rsidR="002E71B8" w:rsidRDefault="002E71B8" w:rsidP="0022741F">
            <w:pPr>
              <w:widowControl w:val="0"/>
              <w:jc w:val="center"/>
              <w:rPr>
                <w:sz w:val="20"/>
                <w:szCs w:val="20"/>
              </w:rPr>
            </w:pPr>
            <w:r>
              <w:rPr>
                <w:sz w:val="20"/>
                <w:szCs w:val="20"/>
              </w:rPr>
              <w:t>4.7 g CO2-eq/M</w:t>
            </w:r>
            <w:r w:rsidR="00BA68DC">
              <w:rPr>
                <w:sz w:val="20"/>
                <w:szCs w:val="20"/>
              </w:rPr>
              <w:t>J</w:t>
            </w:r>
          </w:p>
          <w:p w14:paraId="6FA6DC77" w14:textId="77777777" w:rsidR="002E71B8" w:rsidRDefault="002E71B8" w:rsidP="0022741F">
            <w:pPr>
              <w:widowControl w:val="0"/>
              <w:jc w:val="center"/>
              <w:rPr>
                <w:sz w:val="20"/>
                <w:szCs w:val="20"/>
              </w:rPr>
            </w:pPr>
            <w:r>
              <w:rPr>
                <w:sz w:val="20"/>
                <w:szCs w:val="20"/>
              </w:rPr>
              <w:t>1.1 g CO2-eq/g N</w:t>
            </w:r>
          </w:p>
        </w:tc>
      </w:tr>
      <w:tr w:rsidR="002E71B8" w14:paraId="4E45FF23" w14:textId="77777777" w:rsidTr="0022741F">
        <w:tc>
          <w:tcPr>
            <w:tcW w:w="1920" w:type="dxa"/>
            <w:shd w:val="clear" w:color="auto" w:fill="auto"/>
            <w:tcMar>
              <w:top w:w="100" w:type="dxa"/>
              <w:left w:w="100" w:type="dxa"/>
              <w:bottom w:w="100" w:type="dxa"/>
              <w:right w:w="100" w:type="dxa"/>
            </w:tcMar>
          </w:tcPr>
          <w:p w14:paraId="069CF9AA" w14:textId="77777777" w:rsidR="002E71B8" w:rsidRDefault="002E71B8" w:rsidP="0022741F">
            <w:pPr>
              <w:widowControl w:val="0"/>
              <w:rPr>
                <w:sz w:val="20"/>
                <w:szCs w:val="20"/>
              </w:rPr>
            </w:pPr>
            <w:r>
              <w:rPr>
                <w:sz w:val="20"/>
                <w:szCs w:val="20"/>
              </w:rPr>
              <w:t>Mass allocation</w:t>
            </w:r>
          </w:p>
        </w:tc>
        <w:tc>
          <w:tcPr>
            <w:tcW w:w="2190" w:type="dxa"/>
            <w:shd w:val="clear" w:color="auto" w:fill="auto"/>
            <w:tcMar>
              <w:top w:w="100" w:type="dxa"/>
              <w:left w:w="100" w:type="dxa"/>
              <w:bottom w:w="100" w:type="dxa"/>
              <w:right w:w="100" w:type="dxa"/>
            </w:tcMar>
          </w:tcPr>
          <w:p w14:paraId="4F22A96D" w14:textId="77777777" w:rsidR="002E71B8" w:rsidRDefault="002E71B8" w:rsidP="0022741F">
            <w:pPr>
              <w:widowControl w:val="0"/>
              <w:jc w:val="center"/>
              <w:rPr>
                <w:sz w:val="20"/>
                <w:szCs w:val="20"/>
              </w:rPr>
            </w:pPr>
            <w:r>
              <w:rPr>
                <w:sz w:val="20"/>
                <w:szCs w:val="20"/>
              </w:rPr>
              <w:t>&lt;1 g CO2-eq/MJ</w:t>
            </w:r>
          </w:p>
          <w:p w14:paraId="7FCA9D0D" w14:textId="77777777" w:rsidR="002E71B8" w:rsidRDefault="002E71B8" w:rsidP="0022741F">
            <w:pPr>
              <w:widowControl w:val="0"/>
              <w:jc w:val="center"/>
              <w:rPr>
                <w:sz w:val="20"/>
                <w:szCs w:val="20"/>
              </w:rPr>
            </w:pPr>
            <w:r>
              <w:rPr>
                <w:sz w:val="20"/>
                <w:szCs w:val="20"/>
              </w:rPr>
              <w:t>2.2 g CO2-eq/g N</w:t>
            </w:r>
          </w:p>
        </w:tc>
        <w:tc>
          <w:tcPr>
            <w:tcW w:w="2505" w:type="dxa"/>
            <w:shd w:val="clear" w:color="auto" w:fill="auto"/>
            <w:tcMar>
              <w:top w:w="100" w:type="dxa"/>
              <w:left w:w="100" w:type="dxa"/>
              <w:bottom w:w="100" w:type="dxa"/>
              <w:right w:w="100" w:type="dxa"/>
            </w:tcMar>
          </w:tcPr>
          <w:p w14:paraId="1AF7EF7D" w14:textId="77777777" w:rsidR="002E71B8" w:rsidRDefault="002E71B8" w:rsidP="0022741F">
            <w:pPr>
              <w:widowControl w:val="0"/>
              <w:jc w:val="center"/>
              <w:rPr>
                <w:sz w:val="20"/>
                <w:szCs w:val="20"/>
              </w:rPr>
            </w:pPr>
            <w:r>
              <w:rPr>
                <w:sz w:val="20"/>
                <w:szCs w:val="20"/>
              </w:rPr>
              <w:t>&lt;1 g CO2-eq/MJ</w:t>
            </w:r>
          </w:p>
          <w:p w14:paraId="34AB5A50" w14:textId="77777777" w:rsidR="002E71B8" w:rsidRDefault="002E71B8" w:rsidP="0022741F">
            <w:pPr>
              <w:widowControl w:val="0"/>
              <w:jc w:val="center"/>
              <w:rPr>
                <w:sz w:val="20"/>
                <w:szCs w:val="20"/>
              </w:rPr>
            </w:pPr>
            <w:r>
              <w:rPr>
                <w:sz w:val="20"/>
                <w:szCs w:val="20"/>
              </w:rPr>
              <w:t>2.4 g CO2-eq/g N</w:t>
            </w:r>
          </w:p>
        </w:tc>
        <w:tc>
          <w:tcPr>
            <w:tcW w:w="2400" w:type="dxa"/>
            <w:shd w:val="clear" w:color="auto" w:fill="auto"/>
            <w:tcMar>
              <w:top w:w="100" w:type="dxa"/>
              <w:left w:w="100" w:type="dxa"/>
              <w:bottom w:w="100" w:type="dxa"/>
              <w:right w:w="100" w:type="dxa"/>
            </w:tcMar>
          </w:tcPr>
          <w:p w14:paraId="2CB488FA" w14:textId="77777777" w:rsidR="002E71B8" w:rsidRDefault="002E71B8" w:rsidP="0022741F">
            <w:pPr>
              <w:widowControl w:val="0"/>
              <w:jc w:val="center"/>
              <w:rPr>
                <w:sz w:val="20"/>
                <w:szCs w:val="20"/>
              </w:rPr>
            </w:pPr>
            <w:r>
              <w:rPr>
                <w:sz w:val="20"/>
                <w:szCs w:val="20"/>
              </w:rPr>
              <w:t>&lt;1 g CO2-eq/MJ</w:t>
            </w:r>
          </w:p>
          <w:p w14:paraId="24F7B776" w14:textId="77777777" w:rsidR="002E71B8" w:rsidRDefault="002E71B8" w:rsidP="0022741F">
            <w:pPr>
              <w:widowControl w:val="0"/>
              <w:jc w:val="center"/>
              <w:rPr>
                <w:sz w:val="20"/>
                <w:szCs w:val="20"/>
              </w:rPr>
            </w:pPr>
            <w:r>
              <w:rPr>
                <w:sz w:val="20"/>
                <w:szCs w:val="20"/>
              </w:rPr>
              <w:t>1.5 g CO2-eq/g N</w:t>
            </w:r>
          </w:p>
        </w:tc>
      </w:tr>
    </w:tbl>
    <w:p w14:paraId="6A7EC8D7" w14:textId="77777777" w:rsidR="00FD78E8" w:rsidRDefault="00FD78E8">
      <w:pPr>
        <w:spacing w:after="240" w:line="480" w:lineRule="auto"/>
        <w:jc w:val="both"/>
        <w:rPr>
          <w:b/>
          <w:bCs/>
        </w:rPr>
      </w:pPr>
    </w:p>
    <w:p w14:paraId="142DE8D4" w14:textId="4C19E2D5" w:rsidR="006568C6" w:rsidRPr="00B13A3D" w:rsidRDefault="002E75A6" w:rsidP="00BC0E5C">
      <w:pPr>
        <w:spacing w:after="240" w:line="480" w:lineRule="auto"/>
        <w:jc w:val="both"/>
        <w:rPr>
          <w:b/>
          <w:bCs/>
        </w:rPr>
      </w:pPr>
      <w:r w:rsidRPr="00B13A3D">
        <w:rPr>
          <w:b/>
          <w:bCs/>
        </w:rPr>
        <w:t xml:space="preserve">3.3 Land </w:t>
      </w:r>
      <w:r w:rsidR="00FC1543" w:rsidRPr="00B13A3D">
        <w:rPr>
          <w:b/>
          <w:bCs/>
        </w:rPr>
        <w:t xml:space="preserve">and sea </w:t>
      </w:r>
      <w:r w:rsidR="00D8495B" w:rsidRPr="00B13A3D">
        <w:rPr>
          <w:b/>
          <w:bCs/>
        </w:rPr>
        <w:t xml:space="preserve">surface </w:t>
      </w:r>
      <w:r w:rsidRPr="00B13A3D">
        <w:rPr>
          <w:b/>
          <w:bCs/>
        </w:rPr>
        <w:t>use</w:t>
      </w:r>
    </w:p>
    <w:p w14:paraId="4E8B445B" w14:textId="65F96A00" w:rsidR="00954538" w:rsidRDefault="002E75A6" w:rsidP="00BC0E5C">
      <w:pPr>
        <w:spacing w:after="240" w:line="480" w:lineRule="auto"/>
        <w:rPr>
          <w:color w:val="000000"/>
        </w:rPr>
      </w:pPr>
      <w:r w:rsidRPr="00FB1053">
        <w:t xml:space="preserve">In LCA, the consideration of land use should be determined at the goal and scope stage but will subsequently affect the life cycle inventory (LCI) and life cycle impact assessment (LCIA) stages. Land can be represented by land use/land occupation or land use change/land transformation </w:t>
      </w:r>
      <w:r w:rsidR="002D57D9">
        <w:t>[</w:t>
      </w:r>
      <w:r w:rsidR="002D57D9">
        <w:rPr>
          <w:color w:val="000000"/>
        </w:rPr>
        <w:t>27]</w:t>
      </w:r>
      <w:r w:rsidR="00ED3ACD">
        <w:rPr>
          <w:color w:val="000000"/>
        </w:rPr>
        <w:t>.</w:t>
      </w:r>
      <w:r w:rsidRPr="00FB1053">
        <w:t xml:space="preserve"> Land use change can be further </w:t>
      </w:r>
      <w:r w:rsidR="00B342D0" w:rsidRPr="00FB1053">
        <w:t>categorized</w:t>
      </w:r>
      <w:r w:rsidRPr="00FB1053">
        <w:t xml:space="preserve"> as direct land use change (dLUC) or indirect land use change (iLUC), where iLUC is associated with consequential modelling </w:t>
      </w:r>
      <w:r w:rsidR="002D57D9">
        <w:t>[</w:t>
      </w:r>
      <w:r w:rsidR="002D57D9">
        <w:rPr>
          <w:color w:val="000000"/>
        </w:rPr>
        <w:t>45]</w:t>
      </w:r>
      <w:r w:rsidR="00ED3ACD">
        <w:rPr>
          <w:color w:val="000000"/>
        </w:rPr>
        <w:t xml:space="preserve">. </w:t>
      </w:r>
    </w:p>
    <w:p w14:paraId="40B545C9" w14:textId="7DCFC158" w:rsidR="00340A8C" w:rsidRDefault="002E75A6">
      <w:pPr>
        <w:spacing w:after="240" w:line="480" w:lineRule="auto"/>
        <w:rPr>
          <w:color w:val="000000"/>
        </w:rPr>
      </w:pPr>
      <w:r w:rsidRPr="00FB1053">
        <w:t xml:space="preserve">While LCIA methodologies have been developed in recent years which attempt to quantify the impacts of land occupation and transformation, significant consensus on how to address land use impacts has yet to be achieved </w:t>
      </w:r>
      <w:r w:rsidR="00D14EE2">
        <w:rPr>
          <w:color w:val="000000"/>
        </w:rPr>
        <w:t>[72</w:t>
      </w:r>
      <w:r w:rsidR="00D14EE2" w:rsidRPr="00D14EE2">
        <w:rPr>
          <w:color w:val="000000"/>
        </w:rPr>
        <w:t>]</w:t>
      </w:r>
      <w:r w:rsidR="00ED3ACD" w:rsidRPr="00D14EE2">
        <w:rPr>
          <w:color w:val="000000"/>
        </w:rPr>
        <w:t>.</w:t>
      </w:r>
      <w:r w:rsidR="00ED3ACD">
        <w:rPr>
          <w:color w:val="000000"/>
        </w:rPr>
        <w:t xml:space="preserve"> </w:t>
      </w:r>
      <w:r w:rsidRPr="00FB1053">
        <w:t xml:space="preserve">Land use change can contribute to climate related emissions due to changes in soil carbon stocks, which can be addressed in LCIA by the framework provided by the International Panel on Climate Change [IPCC] </w:t>
      </w:r>
      <w:r w:rsidR="002D57D9">
        <w:t>[</w:t>
      </w:r>
      <w:r w:rsidR="002D57D9">
        <w:rPr>
          <w:color w:val="000000"/>
        </w:rPr>
        <w:t>45]</w:t>
      </w:r>
      <w:r w:rsidR="00ED3ACD">
        <w:rPr>
          <w:color w:val="000000"/>
        </w:rPr>
        <w:t>.</w:t>
      </w:r>
      <w:r w:rsidRPr="00FB1053">
        <w:t xml:space="preserve"> In terms of effects on biodiversity, LCIA methodologies often attempt to address impacts of land use through endpoint indicators </w:t>
      </w:r>
      <w:r w:rsidR="00371D98">
        <w:rPr>
          <w:color w:val="000000"/>
        </w:rPr>
        <w:t>[</w:t>
      </w:r>
      <w:r w:rsidR="00FA4DC5">
        <w:rPr>
          <w:color w:val="000000"/>
        </w:rPr>
        <w:t>73</w:t>
      </w:r>
      <w:r w:rsidR="00FA4DC5" w:rsidRPr="00FA4DC5">
        <w:rPr>
          <w:color w:val="000000"/>
        </w:rPr>
        <w:t>]</w:t>
      </w:r>
      <w:r w:rsidR="003B2839" w:rsidRPr="00FA4DC5">
        <w:rPr>
          <w:color w:val="000000"/>
        </w:rPr>
        <w:t>.</w:t>
      </w:r>
      <w:r w:rsidR="003B2839">
        <w:rPr>
          <w:color w:val="000000"/>
        </w:rPr>
        <w:t xml:space="preserve"> </w:t>
      </w:r>
      <w:r w:rsidRPr="00FB1053">
        <w:t xml:space="preserve">These methodologies have some significant shortfalls; first, accounting for land occupation and transformation is challenging due to the necessity to understand what other potential uses for that land exist in the region for which the LCA is conducted, and how long after its use it will take to return to its “natural” state </w:t>
      </w:r>
      <w:r w:rsidR="00FA4DC5" w:rsidRPr="00FA4DC5">
        <w:rPr>
          <w:color w:val="000000"/>
        </w:rPr>
        <w:t>[74]</w:t>
      </w:r>
      <w:r w:rsidR="003128D4" w:rsidRPr="00FA4DC5">
        <w:rPr>
          <w:color w:val="000000"/>
        </w:rPr>
        <w:t>.</w:t>
      </w:r>
      <w:r w:rsidR="003128D4">
        <w:rPr>
          <w:color w:val="000000"/>
        </w:rPr>
        <w:t xml:space="preserve"> </w:t>
      </w:r>
      <w:r w:rsidRPr="00FB1053">
        <w:t xml:space="preserve">Furthermore, it is argued that the current methods for approximating biodiversity impacts are limited and oversimplified, without a full consideration of complex ecosystem dynamics </w:t>
      </w:r>
      <w:r w:rsidR="009A676B" w:rsidRPr="00FA4DC5">
        <w:rPr>
          <w:color w:val="000000"/>
        </w:rPr>
        <w:t>[34]</w:t>
      </w:r>
      <w:r w:rsidR="003128D4" w:rsidRPr="00FA4DC5">
        <w:rPr>
          <w:color w:val="000000"/>
        </w:rPr>
        <w:t>.</w:t>
      </w:r>
    </w:p>
    <w:p w14:paraId="142DE8D5" w14:textId="76472077" w:rsidR="006568C6" w:rsidRPr="00FB1053" w:rsidRDefault="002E75A6" w:rsidP="00BC0E5C">
      <w:pPr>
        <w:spacing w:after="240" w:line="480" w:lineRule="auto"/>
      </w:pPr>
      <w:r w:rsidRPr="00FB1053">
        <w:t>In the case of marine-based feedstocks, the cultivation is not dependent on land; however, the utili</w:t>
      </w:r>
      <w:r w:rsidR="00B342D0">
        <w:t>z</w:t>
      </w:r>
      <w:r w:rsidRPr="00FB1053">
        <w:t xml:space="preserve">ation of </w:t>
      </w:r>
      <w:r w:rsidR="00FC1543">
        <w:t xml:space="preserve">marine resources </w:t>
      </w:r>
      <w:r w:rsidRPr="00FB1053">
        <w:t xml:space="preserve">also has impacts </w:t>
      </w:r>
      <w:r w:rsidR="00C0132F">
        <w:t>and in fact</w:t>
      </w:r>
      <w:r w:rsidRPr="00FB1053">
        <w:t xml:space="preserve"> are currently underrepresented in LCA methodology</w:t>
      </w:r>
      <w:r w:rsidR="00154D4D">
        <w:t xml:space="preserve"> </w:t>
      </w:r>
      <w:r w:rsidR="00E158BB">
        <w:t>[35</w:t>
      </w:r>
      <w:r w:rsidR="00E158BB" w:rsidRPr="00E158BB">
        <w:t>]</w:t>
      </w:r>
      <w:r w:rsidR="00154D4D" w:rsidRPr="00E158BB">
        <w:t>.</w:t>
      </w:r>
      <w:r w:rsidR="00154D4D">
        <w:t xml:space="preserve"> </w:t>
      </w:r>
      <w:r w:rsidR="004A55EF">
        <w:t xml:space="preserve">An equivalent indicator in this case </w:t>
      </w:r>
      <w:r w:rsidR="00917B25">
        <w:t>c</w:t>
      </w:r>
      <w:r w:rsidR="004A55EF">
        <w:t>ould be sea surface</w:t>
      </w:r>
      <w:r w:rsidR="00C0132F">
        <w:t xml:space="preserve"> area occupied</w:t>
      </w:r>
      <w:r w:rsidR="00234C44">
        <w:t>,</w:t>
      </w:r>
      <w:r w:rsidR="004A55EF">
        <w:t xml:space="preserve"> </w:t>
      </w:r>
      <w:r w:rsidR="00234C44">
        <w:t>but</w:t>
      </w:r>
      <w:r w:rsidR="004A55EF">
        <w:t xml:space="preserve"> </w:t>
      </w:r>
      <w:r w:rsidR="00234C44">
        <w:t>a</w:t>
      </w:r>
      <w:r w:rsidR="00234C44" w:rsidRPr="00FB1053">
        <w:t xml:space="preserve">s </w:t>
      </w:r>
      <w:r w:rsidRPr="00FB1053">
        <w:t>consideration of sea surface occupation and transformation have yet to be addressed in standardi</w:t>
      </w:r>
      <w:r w:rsidR="00B342D0">
        <w:t>z</w:t>
      </w:r>
      <w:r w:rsidRPr="00FB1053">
        <w:t xml:space="preserve">ed LCA methodology, LCA studies which consider sea surface use as an impact category have needed to develop their own unique methodologies, increasing complexity and barriers to adoption </w:t>
      </w:r>
      <w:r w:rsidR="00E158BB" w:rsidRPr="00E158BB">
        <w:rPr>
          <w:color w:val="000000"/>
        </w:rPr>
        <w:t>[33].</w:t>
      </w:r>
    </w:p>
    <w:p w14:paraId="142DE8D6" w14:textId="21B55B0F" w:rsidR="006568C6" w:rsidRPr="00B13A3D" w:rsidRDefault="002E75A6" w:rsidP="00BC0E5C">
      <w:pPr>
        <w:spacing w:after="240" w:line="480" w:lineRule="auto"/>
        <w:jc w:val="both"/>
        <w:rPr>
          <w:b/>
          <w:bCs/>
        </w:rPr>
      </w:pPr>
      <w:r w:rsidRPr="00B13A3D">
        <w:rPr>
          <w:b/>
          <w:bCs/>
        </w:rPr>
        <w:t>3.4 Biogenic carbon and timing of emissions</w:t>
      </w:r>
    </w:p>
    <w:p w14:paraId="142DE8D7" w14:textId="4F10E8F0" w:rsidR="006568C6" w:rsidRPr="00FB1053" w:rsidRDefault="002E75A6" w:rsidP="00BC0E5C">
      <w:pPr>
        <w:spacing w:after="240" w:line="480" w:lineRule="auto"/>
      </w:pPr>
      <w:r w:rsidRPr="00FB1053">
        <w:t>A large driver for the bioenergy industry is the replacement of fossil feedstocks, which require a geological timescale to form, with biomass (biogenic) feedstocks, which can be produced in a much shorter time period</w:t>
      </w:r>
      <w:r w:rsidR="0068602D">
        <w:rPr>
          <w:color w:val="000000"/>
        </w:rPr>
        <w:t xml:space="preserve"> </w:t>
      </w:r>
      <w:r w:rsidR="000E5B9F" w:rsidRPr="000E5B9F">
        <w:rPr>
          <w:color w:val="000000"/>
        </w:rPr>
        <w:t>[</w:t>
      </w:r>
      <w:r w:rsidR="00BF27B1">
        <w:rPr>
          <w:color w:val="000000"/>
        </w:rPr>
        <w:t>27</w:t>
      </w:r>
      <w:r w:rsidR="000E5B9F">
        <w:rPr>
          <w:color w:val="000000"/>
        </w:rPr>
        <w:t>].</w:t>
      </w:r>
      <w:r w:rsidR="0068602D">
        <w:rPr>
          <w:color w:val="000000"/>
        </w:rPr>
        <w:t xml:space="preserve"> </w:t>
      </w:r>
      <w:r w:rsidRPr="00FB1053">
        <w:t>This leads most standardi</w:t>
      </w:r>
      <w:r w:rsidR="00B342D0">
        <w:t>z</w:t>
      </w:r>
      <w:r w:rsidRPr="00FB1053">
        <w:t xml:space="preserve">ed LCAs to account for biogenic carbon emissions separately from fossil carbon emissions, and furthermore to an assumption that bioenergy is carbon-neutral and thus biogenic emissions do not need to be included in LCA </w:t>
      </w:r>
      <w:r w:rsidR="002D57D9">
        <w:t>[</w:t>
      </w:r>
      <w:r w:rsidR="002D57D9">
        <w:rPr>
          <w:color w:val="000000"/>
        </w:rPr>
        <w:t>45]</w:t>
      </w:r>
      <w:r w:rsidR="0068602D">
        <w:rPr>
          <w:color w:val="000000"/>
        </w:rPr>
        <w:t xml:space="preserve">. </w:t>
      </w:r>
      <w:r w:rsidRPr="00FB1053">
        <w:t>For example, while carbon emitted from products such as fossil fuel-derived fertilizers and diesel would be considered in the LCA, carbon emitted from organic fertilizers and biodiesel would not. However, just as carbon from fossil fuel combustion is emitted to the atmosphere at a different time scale than its storage via fossilization, carbon emissions from the utili</w:t>
      </w:r>
      <w:r w:rsidR="00B342D0">
        <w:t>z</w:t>
      </w:r>
      <w:r w:rsidRPr="00FB1053">
        <w:t xml:space="preserve">ation of biomass feedstocks occur at a different time scale than carbon sequestration from its growth </w:t>
      </w:r>
      <w:r w:rsidR="002E7F86">
        <w:t>[75</w:t>
      </w:r>
      <w:r w:rsidR="002E7F86" w:rsidRPr="0077731A">
        <w:t>]</w:t>
      </w:r>
      <w:r w:rsidR="0068602D" w:rsidRPr="0077731A">
        <w:rPr>
          <w:color w:val="000000"/>
        </w:rPr>
        <w:t>.</w:t>
      </w:r>
    </w:p>
    <w:p w14:paraId="142DE8D8" w14:textId="68A245BB" w:rsidR="006568C6" w:rsidRPr="00FB1053" w:rsidRDefault="002E75A6" w:rsidP="00BC0E5C">
      <w:pPr>
        <w:spacing w:after="240" w:line="480" w:lineRule="auto"/>
        <w:rPr>
          <w:strike/>
        </w:rPr>
      </w:pPr>
      <w:r w:rsidRPr="00FB1053">
        <w:t xml:space="preserve">Because standard LCIAs are conducted by aggregating emissions over a product’s lifetime, the exclusion of temporal factors in LCA is a key issue in its accuracy </w:t>
      </w:r>
      <w:r w:rsidR="00986712">
        <w:t>[41</w:t>
      </w:r>
      <w:r w:rsidR="00986712" w:rsidRPr="0077731A">
        <w:t>]</w:t>
      </w:r>
      <w:r w:rsidR="0068602D" w:rsidRPr="0077731A">
        <w:rPr>
          <w:color w:val="000000"/>
        </w:rPr>
        <w:t>.</w:t>
      </w:r>
      <w:r w:rsidR="0068602D">
        <w:rPr>
          <w:color w:val="000000"/>
        </w:rPr>
        <w:t xml:space="preserve"> </w:t>
      </w:r>
      <w:r w:rsidRPr="00FB1053">
        <w:t>As</w:t>
      </w:r>
      <w:r w:rsidR="00173C03">
        <w:t xml:space="preserve"> one study points out</w:t>
      </w:r>
      <w:r w:rsidRPr="00FB1053">
        <w:t>, “Releasing a big amount of pollutant instantaneously generally does not have the same impact as releasing the same amount of pollutant at a small rate over several years”</w:t>
      </w:r>
      <w:r w:rsidR="00173C03" w:rsidRPr="00173C03">
        <w:rPr>
          <w:color w:val="000000"/>
        </w:rPr>
        <w:t xml:space="preserve"> </w:t>
      </w:r>
      <w:r w:rsidR="007328B9" w:rsidRPr="0077731A">
        <w:rPr>
          <w:color w:val="000000"/>
        </w:rPr>
        <w:t>[</w:t>
      </w:r>
      <w:r w:rsidR="00854A3F" w:rsidRPr="0077731A">
        <w:rPr>
          <w:color w:val="000000"/>
        </w:rPr>
        <w:t>75</w:t>
      </w:r>
      <w:r w:rsidR="00D005EC" w:rsidRPr="0077731A">
        <w:rPr>
          <w:color w:val="000000"/>
        </w:rPr>
        <w:t xml:space="preserve"> p3169]</w:t>
      </w:r>
      <w:r w:rsidR="003320B8" w:rsidRPr="0077731A">
        <w:rPr>
          <w:color w:val="000000"/>
        </w:rPr>
        <w:t>.</w:t>
      </w:r>
      <w:r w:rsidR="003320B8">
        <w:rPr>
          <w:color w:val="000000"/>
        </w:rPr>
        <w:t xml:space="preserve"> </w:t>
      </w:r>
      <w:r w:rsidRPr="00FB1053">
        <w:t xml:space="preserve">Recent studies have shown that the inclusion of temporal factors in LCAs involving biomass can change the assessment results considerably </w:t>
      </w:r>
      <w:r w:rsidR="0077731A">
        <w:t>[39,76</w:t>
      </w:r>
      <w:r w:rsidR="0077731A" w:rsidRPr="0077731A">
        <w:t>].</w:t>
      </w:r>
      <w:r w:rsidRPr="00FB1053">
        <w:t xml:space="preserve"> Thus, for the LCA of biorefinery systems, research suggests that timing and impact of greenhouse gas (GHG) emissions from bioeconomy activity should be considered separate to the cultivation of its feedstocks </w:t>
      </w:r>
      <w:r w:rsidR="002D57D9">
        <w:t>[</w:t>
      </w:r>
      <w:r w:rsidR="002D57D9">
        <w:rPr>
          <w:color w:val="000000"/>
        </w:rPr>
        <w:t>27]</w:t>
      </w:r>
      <w:r w:rsidR="003320B8">
        <w:rPr>
          <w:color w:val="000000"/>
        </w:rPr>
        <w:t>.</w:t>
      </w:r>
    </w:p>
    <w:p w14:paraId="142DE8D9" w14:textId="3459FA24" w:rsidR="006568C6" w:rsidRPr="00B13A3D" w:rsidRDefault="002E75A6" w:rsidP="00BC0E5C">
      <w:pPr>
        <w:spacing w:after="240" w:line="480" w:lineRule="auto"/>
        <w:jc w:val="both"/>
        <w:rPr>
          <w:b/>
          <w:bCs/>
        </w:rPr>
      </w:pPr>
      <w:r w:rsidRPr="00B13A3D">
        <w:rPr>
          <w:b/>
          <w:bCs/>
        </w:rPr>
        <w:t>3.5 Impacts assessed</w:t>
      </w:r>
      <w:r w:rsidR="003320B8" w:rsidRPr="00B13A3D">
        <w:rPr>
          <w:b/>
          <w:bCs/>
        </w:rPr>
        <w:t>, normalization and weigh</w:t>
      </w:r>
      <w:r w:rsidR="00876DD5" w:rsidRPr="00B13A3D">
        <w:rPr>
          <w:b/>
          <w:bCs/>
        </w:rPr>
        <w:t>t</w:t>
      </w:r>
      <w:r w:rsidR="003320B8" w:rsidRPr="00B13A3D">
        <w:rPr>
          <w:b/>
          <w:bCs/>
        </w:rPr>
        <w:t>ing</w:t>
      </w:r>
    </w:p>
    <w:p w14:paraId="142DE8DA" w14:textId="777EC8F6" w:rsidR="006568C6" w:rsidRPr="00FB1053" w:rsidRDefault="002E75A6" w:rsidP="00BC0E5C">
      <w:pPr>
        <w:spacing w:after="240" w:line="480" w:lineRule="auto"/>
      </w:pPr>
      <w:r w:rsidRPr="00FB1053">
        <w:t>The mandatory steps for the LCIA phase are outlined by the ISO standards</w:t>
      </w:r>
      <w:r w:rsidR="00444E42">
        <w:t xml:space="preserve"> </w:t>
      </w:r>
      <w:r w:rsidR="002D57D9">
        <w:t>[</w:t>
      </w:r>
      <w:r w:rsidR="002D57D9">
        <w:rPr>
          <w:color w:val="000000"/>
        </w:rPr>
        <w:t>43,44]</w:t>
      </w:r>
      <w:r w:rsidR="003320B8">
        <w:rPr>
          <w:color w:val="000000"/>
        </w:rPr>
        <w:t xml:space="preserve">. </w:t>
      </w:r>
      <w:r w:rsidRPr="00FB1053">
        <w:t>First, impact categories, indicators and characteri</w:t>
      </w:r>
      <w:r w:rsidR="00B342D0">
        <w:t>z</w:t>
      </w:r>
      <w:r w:rsidRPr="00FB1053">
        <w:t xml:space="preserve">ation models should be selected in the goal and scope stage of the study. Later, LCI results should be assigned to impact categories. Finally, results for the impact categories should be calculated. </w:t>
      </w:r>
    </w:p>
    <w:p w14:paraId="01A741A6" w14:textId="4F721D85" w:rsidR="00FF4C35" w:rsidRPr="00BC0E5C" w:rsidRDefault="002E75A6" w:rsidP="00BC0E5C">
      <w:pPr>
        <w:spacing w:after="240" w:line="480" w:lineRule="auto"/>
      </w:pPr>
      <w:r w:rsidRPr="00FB1053">
        <w:t>Various methods for LCIA have been developed by organi</w:t>
      </w:r>
      <w:r w:rsidR="00B342D0">
        <w:t>z</w:t>
      </w:r>
      <w:r w:rsidRPr="00FB1053">
        <w:t xml:space="preserve">ations, defining the impacts to be assessed and methodology for calculating them. The chosen indicators should be suitable for the intended application and region of study </w:t>
      </w:r>
      <w:r w:rsidR="006D6345" w:rsidRPr="006D6345">
        <w:rPr>
          <w:color w:val="000000"/>
        </w:rPr>
        <w:t>[77]</w:t>
      </w:r>
      <w:r w:rsidR="003320B8" w:rsidRPr="006D6345">
        <w:rPr>
          <w:color w:val="000000"/>
        </w:rPr>
        <w:t>.</w:t>
      </w:r>
      <w:r w:rsidR="003320B8">
        <w:rPr>
          <w:color w:val="000000"/>
        </w:rPr>
        <w:t xml:space="preserve"> </w:t>
      </w:r>
      <w:r w:rsidRPr="00FB1053">
        <w:t xml:space="preserve">Generally, there is a distinction between midpoint indicators, which quantify impacts to categories such as climate change, eutrophication, and particulate matter formation, and endpoint indicators, which quantify impacts to broader areas of protection such as human health, natural environment, and natural resources </w:t>
      </w:r>
      <w:r w:rsidR="003A6239">
        <w:t>[</w:t>
      </w:r>
      <w:r w:rsidR="003A6239">
        <w:rPr>
          <w:color w:val="000000"/>
        </w:rPr>
        <w:t>45]</w:t>
      </w:r>
      <w:r w:rsidR="00B71F1C">
        <w:rPr>
          <w:color w:val="000000"/>
        </w:rPr>
        <w:t>.</w:t>
      </w:r>
      <w:r w:rsidRPr="00FB1053">
        <w:t xml:space="preserve"> </w:t>
      </w:r>
      <w:r w:rsidR="000C10F2">
        <w:t xml:space="preserve">Table </w:t>
      </w:r>
      <w:r w:rsidR="00A729BC">
        <w:t>4</w:t>
      </w:r>
      <w:r w:rsidR="000C10F2">
        <w:t xml:space="preserve"> displays the impact assessment </w:t>
      </w:r>
      <w:r w:rsidR="0062112C">
        <w:t>categories</w:t>
      </w:r>
      <w:r w:rsidR="000C10F2">
        <w:t xml:space="preserve"> </w:t>
      </w:r>
      <w:r w:rsidR="0062112C">
        <w:t>included</w:t>
      </w:r>
      <w:r w:rsidR="000C10F2">
        <w:t xml:space="preserve"> in </w:t>
      </w:r>
      <w:r w:rsidR="00134670">
        <w:t xml:space="preserve">several of </w:t>
      </w:r>
      <w:r w:rsidR="00521941">
        <w:t>the LCA case</w:t>
      </w:r>
      <w:r w:rsidR="00E95D22">
        <w:t xml:space="preserve"> studies</w:t>
      </w:r>
      <w:r w:rsidR="00521941">
        <w:t xml:space="preserve"> identified through this review</w:t>
      </w:r>
      <w:r w:rsidR="00E95D22">
        <w:t xml:space="preserve">. </w:t>
      </w:r>
      <w:r w:rsidRPr="0073082F">
        <w:t xml:space="preserve">It is clear that midpoint indicators are </w:t>
      </w:r>
      <w:r w:rsidR="006C0465">
        <w:t xml:space="preserve">more </w:t>
      </w:r>
      <w:r w:rsidRPr="0073082F">
        <w:t>frequently utili</w:t>
      </w:r>
      <w:r w:rsidR="00B342D0" w:rsidRPr="0073082F">
        <w:t>z</w:t>
      </w:r>
      <w:r w:rsidRPr="0073082F">
        <w:t xml:space="preserve">ed, </w:t>
      </w:r>
      <w:r w:rsidR="0073082F" w:rsidRPr="003018FE">
        <w:t xml:space="preserve">with only </w:t>
      </w:r>
      <w:r w:rsidR="00B0127C">
        <w:t>4</w:t>
      </w:r>
      <w:r w:rsidR="0073082F" w:rsidRPr="003018FE">
        <w:t xml:space="preserve"> case studies found which displayed endpoint results [</w:t>
      </w:r>
      <w:r w:rsidR="00903F7A">
        <w:t>14,</w:t>
      </w:r>
      <w:r w:rsidR="0073082F" w:rsidRPr="003018FE">
        <w:t>53,</w:t>
      </w:r>
      <w:r w:rsidR="00A70FFA">
        <w:t>54,</w:t>
      </w:r>
      <w:r w:rsidR="006D6345">
        <w:t>78</w:t>
      </w:r>
      <w:r w:rsidR="0073082F" w:rsidRPr="003018FE">
        <w:t>]</w:t>
      </w:r>
      <w:r w:rsidR="0073082F">
        <w:t xml:space="preserve">. </w:t>
      </w:r>
      <w:r w:rsidR="006D5BF9">
        <w:t>This could be because m</w:t>
      </w:r>
      <w:r w:rsidR="00510773">
        <w:t xml:space="preserve">idpoint indicators are considered to be more </w:t>
      </w:r>
      <w:r w:rsidR="00496C0C">
        <w:t xml:space="preserve">certain and </w:t>
      </w:r>
      <w:r w:rsidR="00510773">
        <w:t xml:space="preserve">transparent </w:t>
      </w:r>
      <w:r w:rsidR="006D5BF9">
        <w:t xml:space="preserve">than endpoint indicators </w:t>
      </w:r>
      <w:r w:rsidR="009B7612">
        <w:t>[79]</w:t>
      </w:r>
      <w:r w:rsidR="00E038C0">
        <w:t>; m</w:t>
      </w:r>
      <w:r w:rsidR="00DB4262">
        <w:t>idpoint indicators</w:t>
      </w:r>
      <w:r w:rsidR="00A63244">
        <w:t xml:space="preserve"> typically </w:t>
      </w:r>
      <w:r w:rsidRPr="0073082F">
        <w:t>us</w:t>
      </w:r>
      <w:r w:rsidR="00A63244">
        <w:t>e</w:t>
      </w:r>
      <w:r w:rsidRPr="0073082F">
        <w:t xml:space="preserve"> a mass or energy equivalent to sum the impacts of the life cycle inputs and outputs</w:t>
      </w:r>
      <w:r w:rsidR="00A63244">
        <w:t>, such as</w:t>
      </w:r>
      <w:r w:rsidR="004576F3" w:rsidRPr="0073082F">
        <w:t xml:space="preserve"> </w:t>
      </w:r>
      <w:r w:rsidR="00A63244">
        <w:t>kg CO2-eq for global warming potential (GWP) or MJ</w:t>
      </w:r>
      <w:r w:rsidR="00496C0C">
        <w:t>-equivalent</w:t>
      </w:r>
      <w:r w:rsidR="00A63244">
        <w:t xml:space="preserve"> for </w:t>
      </w:r>
      <w:r w:rsidR="008B7FE5">
        <w:t>fossil energy use</w:t>
      </w:r>
      <w:r w:rsidR="00DB4262">
        <w:t xml:space="preserve">, while </w:t>
      </w:r>
      <w:r w:rsidR="00496C0C">
        <w:t xml:space="preserve">endpoint indicators use </w:t>
      </w:r>
      <w:r w:rsidR="008B7FE5">
        <w:t xml:space="preserve">more abstract </w:t>
      </w:r>
      <w:r w:rsidR="00E038C0">
        <w:t>units</w:t>
      </w:r>
      <w:r w:rsidR="006D5BF9">
        <w:t>,</w:t>
      </w:r>
      <w:r w:rsidR="00E038C0">
        <w:t xml:space="preserve"> such as disability-adjusted life years (DALY) for human health impacts</w:t>
      </w:r>
      <w:r w:rsidR="00A63244">
        <w:t xml:space="preserve"> [</w:t>
      </w:r>
      <w:r w:rsidR="00710190">
        <w:t>77]</w:t>
      </w:r>
      <w:r w:rsidR="00F93E85" w:rsidRPr="0073082F">
        <w:t>.</w:t>
      </w:r>
      <w:r w:rsidRPr="0073082F">
        <w:t xml:space="preserve"> It can also be observed that </w:t>
      </w:r>
      <w:r w:rsidR="000D5E5F">
        <w:t>several</w:t>
      </w:r>
      <w:r w:rsidR="000D5E5F" w:rsidRPr="0073082F">
        <w:t xml:space="preserve"> </w:t>
      </w:r>
      <w:r w:rsidRPr="0073082F">
        <w:t xml:space="preserve">studies focus solely on climate change through quantifying </w:t>
      </w:r>
      <w:r w:rsidR="0038323F">
        <w:t>GWP</w:t>
      </w:r>
      <w:r w:rsidR="0040714E">
        <w:t xml:space="preserve"> </w:t>
      </w:r>
      <w:r w:rsidR="002D7EB0">
        <w:rPr>
          <w:color w:val="000000"/>
        </w:rPr>
        <w:t>[11,49,52,63,67,</w:t>
      </w:r>
      <w:r w:rsidR="003F1A3B">
        <w:rPr>
          <w:color w:val="000000"/>
        </w:rPr>
        <w:t>80</w:t>
      </w:r>
      <w:r w:rsidR="002D7EB0">
        <w:rPr>
          <w:color w:val="000000"/>
        </w:rPr>
        <w:t>]</w:t>
      </w:r>
      <w:r w:rsidR="00C40B1F" w:rsidRPr="0073082F">
        <w:rPr>
          <w:color w:val="000000"/>
        </w:rPr>
        <w:t>.</w:t>
      </w:r>
      <w:r w:rsidR="00C40B1F">
        <w:rPr>
          <w:color w:val="000000"/>
        </w:rPr>
        <w:t xml:space="preserve"> </w:t>
      </w:r>
      <w:r w:rsidRPr="00FB1053">
        <w:t xml:space="preserve">This may be appropriate depending on the goal and scope of the study, but it is argued that more impact categories should be assessed to give a representative of a product’s environmental </w:t>
      </w:r>
      <w:r w:rsidRPr="002B5AF6">
        <w:t xml:space="preserve">performance </w:t>
      </w:r>
      <w:r w:rsidR="00C65EA8">
        <w:t>[8</w:t>
      </w:r>
      <w:r w:rsidR="00A31EDE">
        <w:t>1</w:t>
      </w:r>
      <w:r w:rsidR="00C65EA8">
        <w:t>]</w:t>
      </w:r>
      <w:r w:rsidR="00C40B1F" w:rsidRPr="002B5AF6">
        <w:rPr>
          <w:color w:val="000000"/>
        </w:rPr>
        <w:t>.</w:t>
      </w:r>
      <w:r w:rsidR="00C40B1F">
        <w:rPr>
          <w:color w:val="000000"/>
        </w:rPr>
        <w:t xml:space="preserve"> </w:t>
      </w:r>
      <w:r w:rsidR="00C63879" w:rsidRPr="00BC0E5C">
        <w:rPr>
          <w:color w:val="000000"/>
        </w:rPr>
        <w:t xml:space="preserve">Finally, while most studies used typical midpoint and endpoint indicators, there </w:t>
      </w:r>
      <w:r w:rsidR="009763B9" w:rsidRPr="00BC0E5C">
        <w:rPr>
          <w:color w:val="000000"/>
        </w:rPr>
        <w:t>was one notable exception</w:t>
      </w:r>
      <w:r w:rsidR="00C63879" w:rsidRPr="00BC0E5C">
        <w:rPr>
          <w:color w:val="000000"/>
        </w:rPr>
        <w:t xml:space="preserve">. </w:t>
      </w:r>
      <w:r w:rsidR="0044515B" w:rsidRPr="00BC0E5C">
        <w:rPr>
          <w:color w:val="000000"/>
        </w:rPr>
        <w:t xml:space="preserve">To assess and compare the impact of seaweed cultivation systems in two different regions, </w:t>
      </w:r>
      <w:r w:rsidR="00C63879" w:rsidRPr="00BC0E5C">
        <w:rPr>
          <w:color w:val="000000"/>
        </w:rPr>
        <w:t xml:space="preserve">Taelman et al. [50] used </w:t>
      </w:r>
      <w:r w:rsidR="00B70B38" w:rsidRPr="00BC0E5C">
        <w:rPr>
          <w:color w:val="000000"/>
        </w:rPr>
        <w:t>C</w:t>
      </w:r>
      <w:r w:rsidR="000E206F" w:rsidRPr="00BC0E5C">
        <w:rPr>
          <w:color w:val="000000"/>
        </w:rPr>
        <w:t xml:space="preserve">umulative </w:t>
      </w:r>
      <w:r w:rsidR="00B70B38" w:rsidRPr="00BC0E5C">
        <w:rPr>
          <w:color w:val="000000"/>
        </w:rPr>
        <w:t>E</w:t>
      </w:r>
      <w:r w:rsidR="000E206F" w:rsidRPr="00BC0E5C">
        <w:rPr>
          <w:color w:val="000000"/>
        </w:rPr>
        <w:t xml:space="preserve">xergy </w:t>
      </w:r>
      <w:r w:rsidR="00B70B38" w:rsidRPr="00BC0E5C">
        <w:rPr>
          <w:color w:val="000000"/>
        </w:rPr>
        <w:t>E</w:t>
      </w:r>
      <w:r w:rsidR="00395D6D" w:rsidRPr="00BC0E5C">
        <w:rPr>
          <w:color w:val="000000"/>
        </w:rPr>
        <w:t xml:space="preserve">xtraction from the </w:t>
      </w:r>
      <w:r w:rsidR="00B70B38" w:rsidRPr="00BC0E5C">
        <w:rPr>
          <w:color w:val="000000"/>
        </w:rPr>
        <w:t>N</w:t>
      </w:r>
      <w:r w:rsidR="000E206F" w:rsidRPr="00BC0E5C">
        <w:rPr>
          <w:color w:val="000000"/>
        </w:rPr>
        <w:t xml:space="preserve">atural </w:t>
      </w:r>
      <w:r w:rsidR="00B70B38" w:rsidRPr="00BC0E5C">
        <w:rPr>
          <w:color w:val="000000"/>
        </w:rPr>
        <w:t>E</w:t>
      </w:r>
      <w:r w:rsidR="000E206F" w:rsidRPr="00BC0E5C">
        <w:rPr>
          <w:color w:val="000000"/>
        </w:rPr>
        <w:t>nvironment</w:t>
      </w:r>
      <w:r w:rsidR="00B70B38" w:rsidRPr="00BC0E5C">
        <w:rPr>
          <w:color w:val="000000"/>
        </w:rPr>
        <w:t xml:space="preserve"> </w:t>
      </w:r>
      <w:r w:rsidR="00791268" w:rsidRPr="00BC0E5C">
        <w:rPr>
          <w:color w:val="000000"/>
        </w:rPr>
        <w:t>(CEENE)</w:t>
      </w:r>
      <w:r w:rsidR="0044515B" w:rsidRPr="00BC0E5C">
        <w:rPr>
          <w:color w:val="000000"/>
        </w:rPr>
        <w:t>, a</w:t>
      </w:r>
      <w:r w:rsidR="00791268" w:rsidRPr="00BC0E5C">
        <w:rPr>
          <w:color w:val="000000"/>
        </w:rPr>
        <w:t xml:space="preserve"> methodology</w:t>
      </w:r>
      <w:r w:rsidR="0044515B" w:rsidRPr="00BC0E5C">
        <w:rPr>
          <w:color w:val="000000"/>
        </w:rPr>
        <w:t xml:space="preserve"> using exergy-based indicators</w:t>
      </w:r>
      <w:r w:rsidR="00791268" w:rsidRPr="00BC0E5C">
        <w:rPr>
          <w:color w:val="000000"/>
        </w:rPr>
        <w:t>.</w:t>
      </w:r>
      <w:r w:rsidR="00791268" w:rsidRPr="00BC0E5C">
        <w:t xml:space="preserve"> </w:t>
      </w:r>
      <w:r w:rsidR="00334BD0" w:rsidRPr="00BC0E5C">
        <w:t>Exergy</w:t>
      </w:r>
      <w:r w:rsidR="0044515B" w:rsidRPr="00BC0E5C">
        <w:t xml:space="preserve"> is</w:t>
      </w:r>
      <w:r w:rsidR="00334BD0" w:rsidRPr="00BC0E5C">
        <w:t xml:space="preserve"> a thermodynamic unit which measures </w:t>
      </w:r>
      <w:r w:rsidR="00982900" w:rsidRPr="00BC0E5C">
        <w:t xml:space="preserve">the </w:t>
      </w:r>
      <w:r w:rsidR="009C7097" w:rsidRPr="00BC0E5C">
        <w:t xml:space="preserve">work obtainable from a system or resource </w:t>
      </w:r>
      <w:r w:rsidR="0044515B" w:rsidRPr="00BC0E5C">
        <w:t>“</w:t>
      </w:r>
      <w:r w:rsidR="009C7097" w:rsidRPr="00BC0E5C">
        <w:t>as it is brought to equilibrium with a reference environment</w:t>
      </w:r>
      <w:r w:rsidR="0044515B" w:rsidRPr="00BC0E5C">
        <w:t>”</w:t>
      </w:r>
      <w:r w:rsidR="009C7097" w:rsidRPr="00BC0E5C">
        <w:t xml:space="preserve"> [</w:t>
      </w:r>
      <w:r w:rsidR="0044515B" w:rsidRPr="00BC0E5C">
        <w:t>50 p178]</w:t>
      </w:r>
      <w:r w:rsidR="00BC0E5C" w:rsidRPr="00BC0E5C">
        <w:t>. In LCA studies, it has been discussed as an alternative method</w:t>
      </w:r>
      <w:r w:rsidR="00C63879" w:rsidRPr="00BC0E5C">
        <w:t xml:space="preserve"> to quantify impacts from </w:t>
      </w:r>
      <w:r w:rsidR="00E02125" w:rsidRPr="00BC0E5C">
        <w:t>a</w:t>
      </w:r>
      <w:r w:rsidR="00C63879" w:rsidRPr="00BC0E5C">
        <w:t xml:space="preserve"> resource consumption perspective </w:t>
      </w:r>
      <w:r w:rsidR="00E02125" w:rsidRPr="00BC0E5C">
        <w:t>[34]</w:t>
      </w:r>
      <w:r w:rsidR="00C63879" w:rsidRPr="00BC0E5C">
        <w:t xml:space="preserve">. </w:t>
      </w:r>
      <w:r w:rsidR="003536AB">
        <w:t xml:space="preserve">More details </w:t>
      </w:r>
      <w:r w:rsidR="0013580C">
        <w:t>regarding</w:t>
      </w:r>
      <w:r w:rsidR="00FF4A7E" w:rsidRPr="00BC0E5C">
        <w:t xml:space="preserve"> </w:t>
      </w:r>
      <w:r w:rsidR="00FE63BB" w:rsidRPr="00BC0E5C">
        <w:t>the</w:t>
      </w:r>
      <w:r w:rsidR="00FF4A7E" w:rsidRPr="00BC0E5C">
        <w:t xml:space="preserve"> LCA studies</w:t>
      </w:r>
      <w:r w:rsidR="0013580C">
        <w:t xml:space="preserve"> reviewed</w:t>
      </w:r>
      <w:r w:rsidR="00FF4A7E" w:rsidRPr="00BC0E5C">
        <w:t xml:space="preserve">, including </w:t>
      </w:r>
      <w:r w:rsidR="0013580C">
        <w:t>feedstocks, products, regional context,</w:t>
      </w:r>
      <w:r w:rsidR="00FF4A7E" w:rsidRPr="00BC0E5C">
        <w:t xml:space="preserve"> </w:t>
      </w:r>
      <w:r w:rsidR="00365D98">
        <w:t xml:space="preserve">functional unit </w:t>
      </w:r>
      <w:r w:rsidR="00FF4A7E" w:rsidRPr="00BC0E5C">
        <w:t>and resulting quantified impacts,</w:t>
      </w:r>
      <w:r w:rsidR="00FF4A7E">
        <w:t xml:space="preserve"> is presented in </w:t>
      </w:r>
      <w:r w:rsidR="00FF4A7E" w:rsidRPr="001C3F41">
        <w:t>Tables S1 and S2 (Supplementary material).</w:t>
      </w:r>
    </w:p>
    <w:p w14:paraId="55FBBEEF" w14:textId="7F8F6976" w:rsidR="00461D6C" w:rsidRDefault="0020757D" w:rsidP="00461D6C">
      <w:pPr>
        <w:spacing w:line="480" w:lineRule="auto"/>
      </w:pPr>
      <w:r>
        <w:t>Table 4</w:t>
      </w:r>
      <w:r w:rsidR="0035120B">
        <w:t>.</w:t>
      </w:r>
      <w:r w:rsidR="00A729BC">
        <w:t xml:space="preserve"> </w:t>
      </w:r>
      <w:r w:rsidR="002D0EBB">
        <w:t>I</w:t>
      </w:r>
      <w:r w:rsidR="00206666">
        <w:t xml:space="preserve">mpact </w:t>
      </w:r>
      <w:r w:rsidR="00227E32">
        <w:t>categories</w:t>
      </w:r>
      <w:r w:rsidR="008B2C9E">
        <w:rPr>
          <w:rStyle w:val="FootnoteReference"/>
        </w:rPr>
        <w:footnoteReference w:id="1"/>
      </w:r>
      <w:r w:rsidR="00227E32">
        <w:t xml:space="preserve"> </w:t>
      </w:r>
      <w:r w:rsidR="002D0EBB">
        <w:t>included</w:t>
      </w:r>
      <w:r w:rsidR="00227E32">
        <w:t xml:space="preserve"> in </w:t>
      </w:r>
      <w:r w:rsidR="00461D6C">
        <w:t xml:space="preserve">bio-based </w:t>
      </w:r>
      <w:r>
        <w:t>LCA studies</w:t>
      </w:r>
      <w:r w:rsidR="003810C1">
        <w:t xml:space="preserve"> identified in this review</w:t>
      </w:r>
      <w:r>
        <w:t>.</w:t>
      </w:r>
    </w:p>
    <w:tbl>
      <w:tblPr>
        <w:tblStyle w:val="TableGrid"/>
        <w:tblW w:w="9067" w:type="dxa"/>
        <w:tblLook w:val="04A0" w:firstRow="1" w:lastRow="0" w:firstColumn="1" w:lastColumn="0" w:noHBand="0" w:noVBand="1"/>
      </w:tblPr>
      <w:tblGrid>
        <w:gridCol w:w="987"/>
        <w:gridCol w:w="2269"/>
        <w:gridCol w:w="5811"/>
      </w:tblGrid>
      <w:tr w:rsidR="00D2592F" w:rsidRPr="00B801BD" w14:paraId="3C5D05F2" w14:textId="77777777" w:rsidTr="00276485">
        <w:tc>
          <w:tcPr>
            <w:tcW w:w="987" w:type="dxa"/>
          </w:tcPr>
          <w:p w14:paraId="6CBDC3AB" w14:textId="77777777" w:rsidR="00D441C6" w:rsidRPr="00AD5F83" w:rsidRDefault="00D441C6" w:rsidP="000C35AF">
            <w:pPr>
              <w:spacing w:line="480" w:lineRule="auto"/>
              <w:rPr>
                <w:sz w:val="18"/>
                <w:szCs w:val="18"/>
              </w:rPr>
            </w:pPr>
            <w:r w:rsidRPr="00AD5F83">
              <w:rPr>
                <w:sz w:val="18"/>
                <w:szCs w:val="18"/>
              </w:rPr>
              <w:t>Source</w:t>
            </w:r>
          </w:p>
        </w:tc>
        <w:tc>
          <w:tcPr>
            <w:tcW w:w="2269" w:type="dxa"/>
          </w:tcPr>
          <w:p w14:paraId="2A2A04A9" w14:textId="374F6307" w:rsidR="00D441C6" w:rsidRPr="00AD5F83" w:rsidRDefault="00F51261" w:rsidP="000C35AF">
            <w:pPr>
              <w:spacing w:line="480" w:lineRule="auto"/>
              <w:rPr>
                <w:sz w:val="18"/>
                <w:szCs w:val="18"/>
              </w:rPr>
            </w:pPr>
            <w:r>
              <w:rPr>
                <w:sz w:val="18"/>
                <w:szCs w:val="18"/>
              </w:rPr>
              <w:t>Type of assessment</w:t>
            </w:r>
          </w:p>
        </w:tc>
        <w:tc>
          <w:tcPr>
            <w:tcW w:w="5811" w:type="dxa"/>
          </w:tcPr>
          <w:p w14:paraId="29019279" w14:textId="77777777" w:rsidR="00D441C6" w:rsidRPr="00AD5F83" w:rsidRDefault="00D441C6" w:rsidP="000C35AF">
            <w:pPr>
              <w:spacing w:line="480" w:lineRule="auto"/>
              <w:rPr>
                <w:sz w:val="18"/>
                <w:szCs w:val="18"/>
              </w:rPr>
            </w:pPr>
            <w:r w:rsidRPr="00AD5F83">
              <w:rPr>
                <w:sz w:val="18"/>
                <w:szCs w:val="18"/>
              </w:rPr>
              <w:t>Impact categories</w:t>
            </w:r>
          </w:p>
        </w:tc>
      </w:tr>
      <w:tr w:rsidR="00D2592F" w:rsidRPr="00B13A3D" w14:paraId="5D30A8AD" w14:textId="77777777" w:rsidTr="00276485">
        <w:tc>
          <w:tcPr>
            <w:tcW w:w="987" w:type="dxa"/>
          </w:tcPr>
          <w:p w14:paraId="57B9F485" w14:textId="77777777" w:rsidR="00D441C6" w:rsidRPr="00AD5F83" w:rsidRDefault="00D441C6" w:rsidP="000C35AF">
            <w:pPr>
              <w:spacing w:line="480" w:lineRule="auto"/>
              <w:rPr>
                <w:sz w:val="18"/>
                <w:szCs w:val="18"/>
              </w:rPr>
            </w:pPr>
            <w:r w:rsidRPr="00AD5F83">
              <w:rPr>
                <w:sz w:val="18"/>
                <w:szCs w:val="18"/>
              </w:rPr>
              <w:t>[8]</w:t>
            </w:r>
          </w:p>
        </w:tc>
        <w:tc>
          <w:tcPr>
            <w:tcW w:w="2269" w:type="dxa"/>
          </w:tcPr>
          <w:p w14:paraId="0E4258FE" w14:textId="39A3A076" w:rsidR="00D441C6" w:rsidRPr="00AD5F83" w:rsidRDefault="00D441C6" w:rsidP="000C35AF">
            <w:pPr>
              <w:spacing w:line="480" w:lineRule="auto"/>
              <w:rPr>
                <w:sz w:val="18"/>
                <w:szCs w:val="18"/>
              </w:rPr>
            </w:pPr>
            <w:r w:rsidRPr="00AD5F83">
              <w:rPr>
                <w:sz w:val="18"/>
                <w:szCs w:val="18"/>
              </w:rPr>
              <w:t>Midpoint</w:t>
            </w:r>
          </w:p>
        </w:tc>
        <w:tc>
          <w:tcPr>
            <w:tcW w:w="5811" w:type="dxa"/>
          </w:tcPr>
          <w:p w14:paraId="225CCCFC" w14:textId="4B4E5A58" w:rsidR="00D441C6" w:rsidRPr="000E206F" w:rsidRDefault="00D441C6" w:rsidP="000C35AF">
            <w:pPr>
              <w:spacing w:line="480" w:lineRule="auto"/>
              <w:rPr>
                <w:sz w:val="18"/>
                <w:szCs w:val="18"/>
                <w:lang w:val="sv-SE"/>
              </w:rPr>
            </w:pPr>
            <w:r w:rsidRPr="000E206F">
              <w:rPr>
                <w:sz w:val="18"/>
                <w:szCs w:val="18"/>
                <w:lang w:val="sv-SE"/>
              </w:rPr>
              <w:t>ADP, Acid, Eutro, GWP, ODP, HT, ET-F, ET-M, ET-T, PO, Energy-Ren, Energy-FF</w:t>
            </w:r>
          </w:p>
        </w:tc>
      </w:tr>
      <w:tr w:rsidR="00D2592F" w:rsidRPr="00B801BD" w14:paraId="7ED20184" w14:textId="77777777" w:rsidTr="00276485">
        <w:tc>
          <w:tcPr>
            <w:tcW w:w="987" w:type="dxa"/>
          </w:tcPr>
          <w:p w14:paraId="2EC3D97A" w14:textId="77777777" w:rsidR="00D441C6" w:rsidRPr="00AD5F83" w:rsidRDefault="00D441C6" w:rsidP="000C35AF">
            <w:pPr>
              <w:spacing w:line="480" w:lineRule="auto"/>
              <w:rPr>
                <w:sz w:val="18"/>
                <w:szCs w:val="18"/>
              </w:rPr>
            </w:pPr>
            <w:r w:rsidRPr="00AD5F83">
              <w:rPr>
                <w:sz w:val="18"/>
                <w:szCs w:val="18"/>
              </w:rPr>
              <w:t>[9]</w:t>
            </w:r>
          </w:p>
        </w:tc>
        <w:tc>
          <w:tcPr>
            <w:tcW w:w="2269" w:type="dxa"/>
          </w:tcPr>
          <w:p w14:paraId="4A155551"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2F76E23D" w14:textId="77777777" w:rsidR="00D441C6" w:rsidRPr="00AD5F83" w:rsidRDefault="00D441C6" w:rsidP="000C35AF">
            <w:pPr>
              <w:spacing w:line="480" w:lineRule="auto"/>
              <w:rPr>
                <w:sz w:val="18"/>
                <w:szCs w:val="18"/>
              </w:rPr>
            </w:pPr>
            <w:r w:rsidRPr="000E206F">
              <w:rPr>
                <w:color w:val="000000"/>
                <w:sz w:val="18"/>
                <w:szCs w:val="18"/>
              </w:rPr>
              <w:t>GWP, Eutro, Energy-FF and Nuc, LO-Agri, ET-F</w:t>
            </w:r>
          </w:p>
        </w:tc>
      </w:tr>
      <w:tr w:rsidR="00D2592F" w:rsidRPr="00B801BD" w14:paraId="0E3E657B" w14:textId="77777777" w:rsidTr="00276485">
        <w:tc>
          <w:tcPr>
            <w:tcW w:w="987" w:type="dxa"/>
          </w:tcPr>
          <w:p w14:paraId="59913078" w14:textId="77777777" w:rsidR="00D441C6" w:rsidRPr="00AD5F83" w:rsidRDefault="00D441C6" w:rsidP="000C35AF">
            <w:pPr>
              <w:spacing w:line="480" w:lineRule="auto"/>
              <w:rPr>
                <w:sz w:val="18"/>
                <w:szCs w:val="18"/>
              </w:rPr>
            </w:pPr>
            <w:r w:rsidRPr="00AD5F83">
              <w:rPr>
                <w:sz w:val="18"/>
                <w:szCs w:val="18"/>
              </w:rPr>
              <w:t>[10]</w:t>
            </w:r>
          </w:p>
        </w:tc>
        <w:tc>
          <w:tcPr>
            <w:tcW w:w="2269" w:type="dxa"/>
          </w:tcPr>
          <w:p w14:paraId="5D9F7683" w14:textId="7AFCD758" w:rsidR="00D441C6" w:rsidRPr="00AD5F83" w:rsidRDefault="00D441C6" w:rsidP="000C35AF">
            <w:pPr>
              <w:spacing w:line="480" w:lineRule="auto"/>
              <w:rPr>
                <w:sz w:val="18"/>
                <w:szCs w:val="18"/>
              </w:rPr>
            </w:pPr>
            <w:r w:rsidRPr="00AD5F83">
              <w:rPr>
                <w:sz w:val="18"/>
                <w:szCs w:val="18"/>
              </w:rPr>
              <w:t>Midpoint</w:t>
            </w:r>
          </w:p>
        </w:tc>
        <w:tc>
          <w:tcPr>
            <w:tcW w:w="5811" w:type="dxa"/>
          </w:tcPr>
          <w:p w14:paraId="499257C8" w14:textId="0F3B2A0A" w:rsidR="00D441C6" w:rsidRPr="00AD5F83" w:rsidRDefault="00D441C6" w:rsidP="000C35AF">
            <w:pPr>
              <w:spacing w:line="480" w:lineRule="auto"/>
              <w:rPr>
                <w:sz w:val="18"/>
                <w:szCs w:val="18"/>
              </w:rPr>
            </w:pPr>
            <w:r w:rsidRPr="00AD5F83">
              <w:rPr>
                <w:sz w:val="18"/>
                <w:szCs w:val="18"/>
              </w:rPr>
              <w:t>GWP, Energy-total, Energy-FF, Eutro-M, Eutro-M (P-limited), HT-C, HT-NC</w:t>
            </w:r>
          </w:p>
        </w:tc>
      </w:tr>
      <w:tr w:rsidR="00D2592F" w:rsidRPr="00B801BD" w14:paraId="4E24A097" w14:textId="77777777" w:rsidTr="00276485">
        <w:tc>
          <w:tcPr>
            <w:tcW w:w="987" w:type="dxa"/>
          </w:tcPr>
          <w:p w14:paraId="0AC7E0A6" w14:textId="77777777" w:rsidR="00D441C6" w:rsidRPr="00AD5F83" w:rsidRDefault="00D441C6" w:rsidP="000C35AF">
            <w:pPr>
              <w:spacing w:line="480" w:lineRule="auto"/>
              <w:rPr>
                <w:sz w:val="18"/>
                <w:szCs w:val="18"/>
              </w:rPr>
            </w:pPr>
            <w:r w:rsidRPr="00AD5F83">
              <w:rPr>
                <w:sz w:val="18"/>
                <w:szCs w:val="18"/>
              </w:rPr>
              <w:t>[11]</w:t>
            </w:r>
          </w:p>
        </w:tc>
        <w:tc>
          <w:tcPr>
            <w:tcW w:w="2269" w:type="dxa"/>
          </w:tcPr>
          <w:p w14:paraId="35B81163" w14:textId="160A0FC5" w:rsidR="00D441C6" w:rsidRPr="00AD5F83" w:rsidRDefault="00D441C6" w:rsidP="000C35AF">
            <w:pPr>
              <w:spacing w:line="480" w:lineRule="auto"/>
              <w:rPr>
                <w:sz w:val="18"/>
                <w:szCs w:val="18"/>
              </w:rPr>
            </w:pPr>
            <w:r w:rsidRPr="00AD5F83">
              <w:rPr>
                <w:sz w:val="18"/>
                <w:szCs w:val="18"/>
              </w:rPr>
              <w:t>Midpoint</w:t>
            </w:r>
          </w:p>
        </w:tc>
        <w:tc>
          <w:tcPr>
            <w:tcW w:w="5811" w:type="dxa"/>
          </w:tcPr>
          <w:p w14:paraId="717FC7E5" w14:textId="77777777" w:rsidR="00D441C6" w:rsidRPr="00AD5F83" w:rsidRDefault="00D441C6" w:rsidP="000C35AF">
            <w:pPr>
              <w:spacing w:line="480" w:lineRule="auto"/>
              <w:rPr>
                <w:sz w:val="18"/>
                <w:szCs w:val="18"/>
              </w:rPr>
            </w:pPr>
            <w:r w:rsidRPr="00AD5F83">
              <w:rPr>
                <w:sz w:val="18"/>
                <w:szCs w:val="18"/>
              </w:rPr>
              <w:t>GWP</w:t>
            </w:r>
          </w:p>
        </w:tc>
      </w:tr>
      <w:tr w:rsidR="00D2592F" w:rsidRPr="000C35AF" w14:paraId="4350184A" w14:textId="77777777" w:rsidTr="00276485">
        <w:tc>
          <w:tcPr>
            <w:tcW w:w="987" w:type="dxa"/>
          </w:tcPr>
          <w:p w14:paraId="6E319932" w14:textId="77777777" w:rsidR="00D441C6" w:rsidRPr="00AD5F83" w:rsidRDefault="00D441C6" w:rsidP="000C35AF">
            <w:pPr>
              <w:spacing w:line="480" w:lineRule="auto"/>
              <w:rPr>
                <w:sz w:val="18"/>
                <w:szCs w:val="18"/>
              </w:rPr>
            </w:pPr>
            <w:r w:rsidRPr="00AD5F83">
              <w:rPr>
                <w:sz w:val="18"/>
                <w:szCs w:val="18"/>
              </w:rPr>
              <w:t>[13]</w:t>
            </w:r>
          </w:p>
        </w:tc>
        <w:tc>
          <w:tcPr>
            <w:tcW w:w="2269" w:type="dxa"/>
          </w:tcPr>
          <w:p w14:paraId="414A26F8"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54C5CCD6" w14:textId="77777777" w:rsidR="00D441C6" w:rsidRPr="00AD5F83" w:rsidRDefault="00D441C6" w:rsidP="000C35AF">
            <w:pPr>
              <w:spacing w:line="480" w:lineRule="auto"/>
              <w:rPr>
                <w:sz w:val="18"/>
                <w:szCs w:val="18"/>
              </w:rPr>
            </w:pPr>
            <w:r w:rsidRPr="00AD5F83">
              <w:rPr>
                <w:sz w:val="18"/>
                <w:szCs w:val="18"/>
              </w:rPr>
              <w:t>Energy-FF, GWP</w:t>
            </w:r>
          </w:p>
        </w:tc>
      </w:tr>
      <w:tr w:rsidR="00D2592F" w:rsidRPr="000C35AF" w14:paraId="015EAE16" w14:textId="77777777" w:rsidTr="00276485">
        <w:tc>
          <w:tcPr>
            <w:tcW w:w="987" w:type="dxa"/>
          </w:tcPr>
          <w:p w14:paraId="72C0B3F5" w14:textId="77777777" w:rsidR="00D441C6" w:rsidRPr="00AD5F83" w:rsidRDefault="00D441C6" w:rsidP="000C35AF">
            <w:pPr>
              <w:spacing w:line="480" w:lineRule="auto"/>
              <w:rPr>
                <w:sz w:val="18"/>
                <w:szCs w:val="18"/>
              </w:rPr>
            </w:pPr>
            <w:r w:rsidRPr="00AD5F83">
              <w:rPr>
                <w:sz w:val="18"/>
                <w:szCs w:val="18"/>
              </w:rPr>
              <w:t>[14]</w:t>
            </w:r>
          </w:p>
        </w:tc>
        <w:tc>
          <w:tcPr>
            <w:tcW w:w="2269" w:type="dxa"/>
          </w:tcPr>
          <w:p w14:paraId="47F2A6BA" w14:textId="77777777" w:rsidR="00D441C6" w:rsidRPr="00AD5F83" w:rsidRDefault="00D441C6" w:rsidP="000C35AF">
            <w:pPr>
              <w:spacing w:line="480" w:lineRule="auto"/>
              <w:rPr>
                <w:sz w:val="18"/>
                <w:szCs w:val="18"/>
              </w:rPr>
            </w:pPr>
            <w:r w:rsidRPr="00AD5F83">
              <w:rPr>
                <w:sz w:val="18"/>
                <w:szCs w:val="18"/>
              </w:rPr>
              <w:t>Midpoint and endpoint</w:t>
            </w:r>
          </w:p>
        </w:tc>
        <w:tc>
          <w:tcPr>
            <w:tcW w:w="5811" w:type="dxa"/>
          </w:tcPr>
          <w:p w14:paraId="48DAB1C3" w14:textId="77777777" w:rsidR="00D441C6" w:rsidRPr="00AD5F83" w:rsidRDefault="00D441C6" w:rsidP="000C35AF">
            <w:pPr>
              <w:spacing w:line="480" w:lineRule="auto"/>
              <w:rPr>
                <w:sz w:val="18"/>
                <w:szCs w:val="18"/>
              </w:rPr>
            </w:pPr>
            <w:r w:rsidRPr="00AD5F83">
              <w:rPr>
                <w:sz w:val="18"/>
                <w:szCs w:val="18"/>
              </w:rPr>
              <w:t>Midpoint: GWP, ODP, Rad, PM, Acid-T, Eutro-F, Eutro-M, ET-T, ET-F, ET-M, HT-C, HT-NC, LU, MiU, FDP, WU</w:t>
            </w:r>
          </w:p>
          <w:p w14:paraId="42F30DA1" w14:textId="74E7BA79" w:rsidR="00D441C6" w:rsidRPr="00AD5F83" w:rsidRDefault="00D441C6" w:rsidP="000C35AF">
            <w:pPr>
              <w:spacing w:line="480" w:lineRule="auto"/>
              <w:rPr>
                <w:sz w:val="18"/>
                <w:szCs w:val="18"/>
              </w:rPr>
            </w:pPr>
            <w:r w:rsidRPr="00AD5F83">
              <w:rPr>
                <w:sz w:val="18"/>
                <w:szCs w:val="18"/>
              </w:rPr>
              <w:t xml:space="preserve">Endpoint: </w:t>
            </w:r>
            <w:r w:rsidR="005861ED">
              <w:rPr>
                <w:sz w:val="18"/>
                <w:szCs w:val="18"/>
              </w:rPr>
              <w:t>Human health, Ecosystem quality, Natural resources</w:t>
            </w:r>
          </w:p>
        </w:tc>
      </w:tr>
      <w:tr w:rsidR="00D2592F" w:rsidRPr="000C35AF" w14:paraId="3813DC89" w14:textId="77777777" w:rsidTr="00276485">
        <w:tc>
          <w:tcPr>
            <w:tcW w:w="987" w:type="dxa"/>
          </w:tcPr>
          <w:p w14:paraId="2849383E" w14:textId="77777777" w:rsidR="00D441C6" w:rsidRPr="00AD5F83" w:rsidRDefault="00D441C6" w:rsidP="000C35AF">
            <w:pPr>
              <w:spacing w:line="480" w:lineRule="auto"/>
              <w:rPr>
                <w:sz w:val="18"/>
                <w:szCs w:val="18"/>
              </w:rPr>
            </w:pPr>
            <w:r w:rsidRPr="00AD5F83">
              <w:rPr>
                <w:sz w:val="18"/>
                <w:szCs w:val="18"/>
              </w:rPr>
              <w:t>[15]</w:t>
            </w:r>
          </w:p>
        </w:tc>
        <w:tc>
          <w:tcPr>
            <w:tcW w:w="2269" w:type="dxa"/>
          </w:tcPr>
          <w:p w14:paraId="307E798D" w14:textId="7B2325F3" w:rsidR="00D441C6" w:rsidRPr="00AD5F83" w:rsidRDefault="00D441C6" w:rsidP="000C35AF">
            <w:pPr>
              <w:spacing w:line="480" w:lineRule="auto"/>
              <w:rPr>
                <w:sz w:val="18"/>
                <w:szCs w:val="18"/>
              </w:rPr>
            </w:pPr>
            <w:r w:rsidRPr="00AD5F83">
              <w:rPr>
                <w:sz w:val="18"/>
                <w:szCs w:val="18"/>
              </w:rPr>
              <w:t>Midpoint</w:t>
            </w:r>
          </w:p>
        </w:tc>
        <w:tc>
          <w:tcPr>
            <w:tcW w:w="5811" w:type="dxa"/>
          </w:tcPr>
          <w:p w14:paraId="7F09DA97" w14:textId="57E48755" w:rsidR="00D441C6" w:rsidRPr="00AD5F83" w:rsidRDefault="00D441C6" w:rsidP="000C35AF">
            <w:pPr>
              <w:spacing w:line="480" w:lineRule="auto"/>
              <w:rPr>
                <w:sz w:val="18"/>
                <w:szCs w:val="18"/>
              </w:rPr>
            </w:pPr>
            <w:r w:rsidRPr="00AD5F83">
              <w:rPr>
                <w:sz w:val="18"/>
                <w:szCs w:val="18"/>
              </w:rPr>
              <w:t>GWP, ODP, Acid-T, Eutro-F, Eutro-M, HT, PO, PM, ET-T, ET-F, ET-M, Rad, LU-Agri, LU-Urban, LUC-Nat, WU, MeU, FDP</w:t>
            </w:r>
          </w:p>
        </w:tc>
      </w:tr>
      <w:tr w:rsidR="00D2592F" w:rsidRPr="000C35AF" w14:paraId="404CAD06" w14:textId="77777777" w:rsidTr="00276485">
        <w:tc>
          <w:tcPr>
            <w:tcW w:w="987" w:type="dxa"/>
          </w:tcPr>
          <w:p w14:paraId="6D0057CC" w14:textId="77777777" w:rsidR="00D441C6" w:rsidRPr="00AD5F83" w:rsidRDefault="00D441C6" w:rsidP="000C35AF">
            <w:pPr>
              <w:spacing w:line="480" w:lineRule="auto"/>
              <w:rPr>
                <w:sz w:val="18"/>
                <w:szCs w:val="18"/>
              </w:rPr>
            </w:pPr>
            <w:r w:rsidRPr="00AD5F83">
              <w:rPr>
                <w:sz w:val="18"/>
                <w:szCs w:val="18"/>
              </w:rPr>
              <w:t>[16]</w:t>
            </w:r>
          </w:p>
        </w:tc>
        <w:tc>
          <w:tcPr>
            <w:tcW w:w="2269" w:type="dxa"/>
          </w:tcPr>
          <w:p w14:paraId="2D29E9A4" w14:textId="34096DB0" w:rsidR="00D441C6" w:rsidRPr="00AD5F83" w:rsidRDefault="00D441C6" w:rsidP="000C35AF">
            <w:pPr>
              <w:spacing w:line="480" w:lineRule="auto"/>
              <w:rPr>
                <w:sz w:val="18"/>
                <w:szCs w:val="18"/>
              </w:rPr>
            </w:pPr>
            <w:r w:rsidRPr="00AD5F83">
              <w:rPr>
                <w:sz w:val="18"/>
                <w:szCs w:val="18"/>
              </w:rPr>
              <w:t>Midpoint</w:t>
            </w:r>
          </w:p>
        </w:tc>
        <w:tc>
          <w:tcPr>
            <w:tcW w:w="5811" w:type="dxa"/>
          </w:tcPr>
          <w:p w14:paraId="3BF4FAF7" w14:textId="04364DC9" w:rsidR="00D441C6" w:rsidRPr="00AD5F83" w:rsidRDefault="00D441C6" w:rsidP="000C35AF">
            <w:pPr>
              <w:spacing w:line="480" w:lineRule="auto"/>
              <w:rPr>
                <w:sz w:val="18"/>
                <w:szCs w:val="18"/>
              </w:rPr>
            </w:pPr>
            <w:r w:rsidRPr="00AD5F83">
              <w:rPr>
                <w:sz w:val="18"/>
                <w:szCs w:val="18"/>
              </w:rPr>
              <w:t>ADP, Acid, Eutro, GWP, ODP, PO, Energy-FF, Energy-Nuc</w:t>
            </w:r>
          </w:p>
        </w:tc>
      </w:tr>
      <w:tr w:rsidR="00D2592F" w:rsidRPr="000C35AF" w14:paraId="7EF0D459" w14:textId="77777777" w:rsidTr="00276485">
        <w:tc>
          <w:tcPr>
            <w:tcW w:w="987" w:type="dxa"/>
          </w:tcPr>
          <w:p w14:paraId="58968A1B" w14:textId="77777777" w:rsidR="00D441C6" w:rsidRPr="00AD5F83" w:rsidRDefault="00D441C6" w:rsidP="000C35AF">
            <w:pPr>
              <w:spacing w:line="480" w:lineRule="auto"/>
              <w:rPr>
                <w:sz w:val="18"/>
                <w:szCs w:val="18"/>
              </w:rPr>
            </w:pPr>
            <w:r w:rsidRPr="00AD5F83">
              <w:rPr>
                <w:sz w:val="18"/>
                <w:szCs w:val="18"/>
              </w:rPr>
              <w:t>[17]</w:t>
            </w:r>
          </w:p>
        </w:tc>
        <w:tc>
          <w:tcPr>
            <w:tcW w:w="2269" w:type="dxa"/>
          </w:tcPr>
          <w:p w14:paraId="1E0A128F" w14:textId="0A700A9F" w:rsidR="00D441C6" w:rsidRPr="00AD5F83" w:rsidRDefault="00D441C6" w:rsidP="000C35AF">
            <w:pPr>
              <w:spacing w:line="480" w:lineRule="auto"/>
              <w:rPr>
                <w:sz w:val="18"/>
                <w:szCs w:val="18"/>
              </w:rPr>
            </w:pPr>
            <w:r w:rsidRPr="00AD5F83">
              <w:rPr>
                <w:sz w:val="18"/>
                <w:szCs w:val="18"/>
              </w:rPr>
              <w:t>Midpoint</w:t>
            </w:r>
          </w:p>
        </w:tc>
        <w:tc>
          <w:tcPr>
            <w:tcW w:w="5811" w:type="dxa"/>
          </w:tcPr>
          <w:p w14:paraId="0376C85A" w14:textId="4BC5770D" w:rsidR="00D441C6" w:rsidRPr="00AD5F83" w:rsidRDefault="00D441C6" w:rsidP="000C35AF">
            <w:pPr>
              <w:spacing w:line="480" w:lineRule="auto"/>
              <w:rPr>
                <w:sz w:val="18"/>
                <w:szCs w:val="18"/>
              </w:rPr>
            </w:pPr>
            <w:r w:rsidRPr="00AD5F83">
              <w:rPr>
                <w:sz w:val="18"/>
                <w:szCs w:val="18"/>
              </w:rPr>
              <w:t>GWP, ODP, HT, PO, PM, Rad, Acid-T, Eutro-F, Eutro-M, ET-T, ET-F, ET-M, LU-Agri, LU-Urb, LUC-Nat, WU, MeU, FDP</w:t>
            </w:r>
          </w:p>
        </w:tc>
      </w:tr>
      <w:tr w:rsidR="00D2592F" w:rsidRPr="000C35AF" w14:paraId="6032AB79" w14:textId="77777777" w:rsidTr="00276485">
        <w:tc>
          <w:tcPr>
            <w:tcW w:w="987" w:type="dxa"/>
          </w:tcPr>
          <w:p w14:paraId="780F4840" w14:textId="77777777" w:rsidR="00D441C6" w:rsidRPr="00AD5F83" w:rsidRDefault="00D441C6" w:rsidP="000C35AF">
            <w:pPr>
              <w:spacing w:line="480" w:lineRule="auto"/>
              <w:rPr>
                <w:sz w:val="18"/>
                <w:szCs w:val="18"/>
              </w:rPr>
            </w:pPr>
            <w:r w:rsidRPr="00AD5F83">
              <w:rPr>
                <w:sz w:val="18"/>
                <w:szCs w:val="18"/>
              </w:rPr>
              <w:t>[24]</w:t>
            </w:r>
          </w:p>
        </w:tc>
        <w:tc>
          <w:tcPr>
            <w:tcW w:w="2269" w:type="dxa"/>
          </w:tcPr>
          <w:p w14:paraId="0DD6BA11"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01ACE0A4" w14:textId="77777777" w:rsidR="00D441C6" w:rsidRPr="00AD5F83" w:rsidRDefault="00D441C6" w:rsidP="000C35AF">
            <w:pPr>
              <w:spacing w:line="480" w:lineRule="auto"/>
              <w:rPr>
                <w:sz w:val="18"/>
                <w:szCs w:val="18"/>
              </w:rPr>
            </w:pPr>
            <w:r w:rsidRPr="000E206F">
              <w:rPr>
                <w:color w:val="000000"/>
                <w:sz w:val="18"/>
                <w:szCs w:val="18"/>
              </w:rPr>
              <w:t>GWP, Eutro, Energy-FF and Nuc, LO-Agri, ET-F</w:t>
            </w:r>
          </w:p>
        </w:tc>
      </w:tr>
      <w:tr w:rsidR="00D2592F" w:rsidRPr="000C35AF" w14:paraId="5C887EB2" w14:textId="77777777" w:rsidTr="00276485">
        <w:tc>
          <w:tcPr>
            <w:tcW w:w="987" w:type="dxa"/>
          </w:tcPr>
          <w:p w14:paraId="12E92E22" w14:textId="77777777" w:rsidR="00D441C6" w:rsidRPr="00AD5F83" w:rsidRDefault="00D441C6" w:rsidP="000C35AF">
            <w:pPr>
              <w:spacing w:line="480" w:lineRule="auto"/>
              <w:rPr>
                <w:sz w:val="18"/>
                <w:szCs w:val="18"/>
              </w:rPr>
            </w:pPr>
            <w:r w:rsidRPr="00AD5F83">
              <w:rPr>
                <w:sz w:val="18"/>
                <w:szCs w:val="18"/>
              </w:rPr>
              <w:t>[49]</w:t>
            </w:r>
          </w:p>
        </w:tc>
        <w:tc>
          <w:tcPr>
            <w:tcW w:w="2269" w:type="dxa"/>
          </w:tcPr>
          <w:p w14:paraId="68406322"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0927F256" w14:textId="77777777" w:rsidR="00D441C6" w:rsidRPr="00AD5F83" w:rsidRDefault="00D441C6" w:rsidP="000C35AF">
            <w:pPr>
              <w:spacing w:line="480" w:lineRule="auto"/>
              <w:rPr>
                <w:sz w:val="18"/>
                <w:szCs w:val="18"/>
              </w:rPr>
            </w:pPr>
            <w:r w:rsidRPr="00AD5F83">
              <w:rPr>
                <w:sz w:val="18"/>
                <w:szCs w:val="18"/>
              </w:rPr>
              <w:t>GWP</w:t>
            </w:r>
          </w:p>
        </w:tc>
      </w:tr>
      <w:tr w:rsidR="00D2592F" w:rsidRPr="000C35AF" w14:paraId="351604A8" w14:textId="77777777" w:rsidTr="00276485">
        <w:tc>
          <w:tcPr>
            <w:tcW w:w="987" w:type="dxa"/>
          </w:tcPr>
          <w:p w14:paraId="7B714801" w14:textId="77777777" w:rsidR="00D441C6" w:rsidRPr="00AD5F83" w:rsidRDefault="00D441C6" w:rsidP="000C35AF">
            <w:pPr>
              <w:spacing w:line="480" w:lineRule="auto"/>
              <w:rPr>
                <w:sz w:val="18"/>
                <w:szCs w:val="18"/>
              </w:rPr>
            </w:pPr>
            <w:r w:rsidRPr="00AD5F83">
              <w:rPr>
                <w:sz w:val="18"/>
                <w:szCs w:val="18"/>
              </w:rPr>
              <w:t>[50]</w:t>
            </w:r>
          </w:p>
        </w:tc>
        <w:tc>
          <w:tcPr>
            <w:tcW w:w="2269" w:type="dxa"/>
          </w:tcPr>
          <w:p w14:paraId="280309DF" w14:textId="333F868D" w:rsidR="00D441C6" w:rsidRPr="00AD5F83" w:rsidRDefault="00833FF4" w:rsidP="000C35AF">
            <w:pPr>
              <w:spacing w:line="480" w:lineRule="auto"/>
              <w:rPr>
                <w:sz w:val="18"/>
                <w:szCs w:val="18"/>
              </w:rPr>
            </w:pPr>
            <w:r>
              <w:rPr>
                <w:sz w:val="18"/>
                <w:szCs w:val="18"/>
              </w:rPr>
              <w:t>Other</w:t>
            </w:r>
          </w:p>
        </w:tc>
        <w:tc>
          <w:tcPr>
            <w:tcW w:w="5811" w:type="dxa"/>
          </w:tcPr>
          <w:p w14:paraId="179E75B3" w14:textId="6648C515" w:rsidR="00D441C6" w:rsidRPr="00AD5F83" w:rsidRDefault="00D441C6" w:rsidP="000C35AF">
            <w:pPr>
              <w:spacing w:line="480" w:lineRule="auto"/>
              <w:rPr>
                <w:sz w:val="18"/>
                <w:szCs w:val="18"/>
              </w:rPr>
            </w:pPr>
            <w:r w:rsidRPr="00AD5F83">
              <w:rPr>
                <w:sz w:val="18"/>
                <w:szCs w:val="18"/>
              </w:rPr>
              <w:t>Exergy-Ren, Exergy-FF, Exergy-Nuc, Exergy-metal, Exergy-minerals, Exergy-Water, Exergy-Land, Exergy-Atm, Exergy-Marine</w:t>
            </w:r>
          </w:p>
        </w:tc>
      </w:tr>
      <w:tr w:rsidR="00D2592F" w:rsidRPr="000C35AF" w14:paraId="4BC3B4FC" w14:textId="77777777" w:rsidTr="00276485">
        <w:tc>
          <w:tcPr>
            <w:tcW w:w="987" w:type="dxa"/>
          </w:tcPr>
          <w:p w14:paraId="28BD7674" w14:textId="77777777" w:rsidR="00D441C6" w:rsidRPr="00AD5F83" w:rsidRDefault="00D441C6" w:rsidP="000C35AF">
            <w:pPr>
              <w:spacing w:line="480" w:lineRule="auto"/>
              <w:rPr>
                <w:sz w:val="18"/>
                <w:szCs w:val="18"/>
              </w:rPr>
            </w:pPr>
            <w:r w:rsidRPr="00AD5F83">
              <w:rPr>
                <w:sz w:val="18"/>
                <w:szCs w:val="18"/>
              </w:rPr>
              <w:t>[51]</w:t>
            </w:r>
          </w:p>
        </w:tc>
        <w:tc>
          <w:tcPr>
            <w:tcW w:w="2269" w:type="dxa"/>
          </w:tcPr>
          <w:p w14:paraId="5377416A" w14:textId="1A08E10F" w:rsidR="00D441C6" w:rsidRPr="00AD5F83" w:rsidRDefault="00D441C6" w:rsidP="000C35AF">
            <w:pPr>
              <w:spacing w:line="480" w:lineRule="auto"/>
              <w:rPr>
                <w:sz w:val="18"/>
                <w:szCs w:val="18"/>
              </w:rPr>
            </w:pPr>
            <w:r w:rsidRPr="00AD5F83">
              <w:rPr>
                <w:sz w:val="18"/>
                <w:szCs w:val="18"/>
              </w:rPr>
              <w:t>Midpoint</w:t>
            </w:r>
          </w:p>
        </w:tc>
        <w:tc>
          <w:tcPr>
            <w:tcW w:w="5811" w:type="dxa"/>
          </w:tcPr>
          <w:p w14:paraId="21155DFF" w14:textId="7427D429" w:rsidR="00D441C6" w:rsidRPr="00AD5F83" w:rsidRDefault="00D441C6" w:rsidP="000C35AF">
            <w:pPr>
              <w:spacing w:line="480" w:lineRule="auto"/>
              <w:rPr>
                <w:sz w:val="18"/>
                <w:szCs w:val="18"/>
              </w:rPr>
            </w:pPr>
            <w:r w:rsidRPr="00AD5F83">
              <w:rPr>
                <w:sz w:val="18"/>
                <w:szCs w:val="18"/>
              </w:rPr>
              <w:t>Acid, Eutro, GWP, Energy-total</w:t>
            </w:r>
          </w:p>
        </w:tc>
      </w:tr>
      <w:tr w:rsidR="00D2592F" w:rsidRPr="000C35AF" w14:paraId="65C49B83" w14:textId="77777777" w:rsidTr="00276485">
        <w:tc>
          <w:tcPr>
            <w:tcW w:w="987" w:type="dxa"/>
          </w:tcPr>
          <w:p w14:paraId="2E030DFA" w14:textId="77777777" w:rsidR="00D441C6" w:rsidRPr="00AD5F83" w:rsidRDefault="00D441C6" w:rsidP="000C35AF">
            <w:pPr>
              <w:spacing w:line="480" w:lineRule="auto"/>
              <w:rPr>
                <w:sz w:val="18"/>
                <w:szCs w:val="18"/>
              </w:rPr>
            </w:pPr>
            <w:r w:rsidRPr="00AD5F83">
              <w:rPr>
                <w:sz w:val="18"/>
                <w:szCs w:val="18"/>
              </w:rPr>
              <w:t>[52]</w:t>
            </w:r>
          </w:p>
        </w:tc>
        <w:tc>
          <w:tcPr>
            <w:tcW w:w="2269" w:type="dxa"/>
          </w:tcPr>
          <w:p w14:paraId="0449383D" w14:textId="24961D88" w:rsidR="00D441C6" w:rsidRPr="00AD5F83" w:rsidRDefault="00D441C6" w:rsidP="000C35AF">
            <w:pPr>
              <w:spacing w:line="480" w:lineRule="auto"/>
              <w:rPr>
                <w:sz w:val="18"/>
                <w:szCs w:val="18"/>
              </w:rPr>
            </w:pPr>
            <w:r w:rsidRPr="00AD5F83">
              <w:rPr>
                <w:sz w:val="18"/>
                <w:szCs w:val="18"/>
              </w:rPr>
              <w:t>Midpoint</w:t>
            </w:r>
          </w:p>
        </w:tc>
        <w:tc>
          <w:tcPr>
            <w:tcW w:w="5811" w:type="dxa"/>
          </w:tcPr>
          <w:p w14:paraId="07FF3C9A" w14:textId="18B7D939" w:rsidR="00D441C6" w:rsidRPr="00AD5F83" w:rsidRDefault="00D441C6" w:rsidP="000C35AF">
            <w:pPr>
              <w:spacing w:line="480" w:lineRule="auto"/>
              <w:rPr>
                <w:sz w:val="18"/>
                <w:szCs w:val="18"/>
              </w:rPr>
            </w:pPr>
            <w:r w:rsidRPr="00AD5F83">
              <w:rPr>
                <w:sz w:val="18"/>
                <w:szCs w:val="18"/>
              </w:rPr>
              <w:t>GWP</w:t>
            </w:r>
          </w:p>
        </w:tc>
      </w:tr>
      <w:tr w:rsidR="00D2592F" w:rsidRPr="000C35AF" w14:paraId="1B27F9E3" w14:textId="77777777" w:rsidTr="00276485">
        <w:tc>
          <w:tcPr>
            <w:tcW w:w="987" w:type="dxa"/>
          </w:tcPr>
          <w:p w14:paraId="428ED9F0" w14:textId="77777777" w:rsidR="00D441C6" w:rsidRPr="00AD5F83" w:rsidRDefault="00D441C6" w:rsidP="000C35AF">
            <w:pPr>
              <w:spacing w:line="480" w:lineRule="auto"/>
              <w:rPr>
                <w:sz w:val="18"/>
                <w:szCs w:val="18"/>
              </w:rPr>
            </w:pPr>
            <w:r w:rsidRPr="00AD5F83">
              <w:rPr>
                <w:sz w:val="18"/>
                <w:szCs w:val="18"/>
              </w:rPr>
              <w:t>[53]</w:t>
            </w:r>
          </w:p>
        </w:tc>
        <w:tc>
          <w:tcPr>
            <w:tcW w:w="2269" w:type="dxa"/>
          </w:tcPr>
          <w:p w14:paraId="5C66529B" w14:textId="77777777" w:rsidR="00D441C6" w:rsidRPr="00AD5F83" w:rsidRDefault="00D441C6" w:rsidP="000C35AF">
            <w:pPr>
              <w:spacing w:line="480" w:lineRule="auto"/>
              <w:rPr>
                <w:sz w:val="18"/>
                <w:szCs w:val="18"/>
              </w:rPr>
            </w:pPr>
            <w:r w:rsidRPr="00AD5F83">
              <w:rPr>
                <w:sz w:val="18"/>
                <w:szCs w:val="18"/>
              </w:rPr>
              <w:t>Endpoint</w:t>
            </w:r>
          </w:p>
        </w:tc>
        <w:tc>
          <w:tcPr>
            <w:tcW w:w="5811" w:type="dxa"/>
          </w:tcPr>
          <w:p w14:paraId="5C7BF9B8" w14:textId="7A3A5CF9" w:rsidR="00D441C6" w:rsidRPr="00AD5F83" w:rsidRDefault="00D441C6" w:rsidP="000C35AF">
            <w:pPr>
              <w:spacing w:line="480" w:lineRule="auto"/>
              <w:rPr>
                <w:sz w:val="18"/>
                <w:szCs w:val="18"/>
              </w:rPr>
            </w:pPr>
            <w:r w:rsidRPr="00AD5F83">
              <w:rPr>
                <w:sz w:val="18"/>
                <w:szCs w:val="18"/>
              </w:rPr>
              <w:t>Human health, Ecosystem quality, Climate change, Resources</w:t>
            </w:r>
          </w:p>
        </w:tc>
      </w:tr>
      <w:tr w:rsidR="00D2592F" w:rsidRPr="00991E78" w14:paraId="77FCD2CB" w14:textId="77777777" w:rsidTr="00276485">
        <w:tc>
          <w:tcPr>
            <w:tcW w:w="987" w:type="dxa"/>
          </w:tcPr>
          <w:p w14:paraId="67AA3E79" w14:textId="77777777" w:rsidR="00D441C6" w:rsidRPr="00AD5F83" w:rsidRDefault="00D441C6" w:rsidP="000C35AF">
            <w:pPr>
              <w:spacing w:line="480" w:lineRule="auto"/>
              <w:rPr>
                <w:sz w:val="18"/>
                <w:szCs w:val="18"/>
              </w:rPr>
            </w:pPr>
            <w:r w:rsidRPr="00AD5F83">
              <w:rPr>
                <w:sz w:val="18"/>
                <w:szCs w:val="18"/>
              </w:rPr>
              <w:t>[54]</w:t>
            </w:r>
          </w:p>
        </w:tc>
        <w:tc>
          <w:tcPr>
            <w:tcW w:w="2269" w:type="dxa"/>
          </w:tcPr>
          <w:p w14:paraId="66CB8D82" w14:textId="626F3C3D" w:rsidR="00D441C6" w:rsidRPr="00AD5F83" w:rsidRDefault="00D441C6" w:rsidP="000C35AF">
            <w:pPr>
              <w:spacing w:line="480" w:lineRule="auto"/>
              <w:rPr>
                <w:sz w:val="18"/>
                <w:szCs w:val="18"/>
              </w:rPr>
            </w:pPr>
            <w:r w:rsidRPr="00AD5F83">
              <w:rPr>
                <w:sz w:val="18"/>
                <w:szCs w:val="18"/>
              </w:rPr>
              <w:t>Midpoint</w:t>
            </w:r>
            <w:r w:rsidR="007659FB">
              <w:rPr>
                <w:sz w:val="18"/>
                <w:szCs w:val="18"/>
              </w:rPr>
              <w:t xml:space="preserve"> and endpoint</w:t>
            </w:r>
          </w:p>
        </w:tc>
        <w:tc>
          <w:tcPr>
            <w:tcW w:w="5811" w:type="dxa"/>
          </w:tcPr>
          <w:p w14:paraId="5D8C1129" w14:textId="622EAB7B" w:rsidR="00D441C6" w:rsidRPr="00C63879" w:rsidRDefault="00991E78" w:rsidP="000C35AF">
            <w:pPr>
              <w:spacing w:line="480" w:lineRule="auto"/>
              <w:rPr>
                <w:sz w:val="18"/>
                <w:szCs w:val="18"/>
                <w:lang w:val="en-IE"/>
              </w:rPr>
            </w:pPr>
            <w:r w:rsidRPr="00C63879">
              <w:rPr>
                <w:sz w:val="18"/>
                <w:szCs w:val="18"/>
                <w:lang w:val="en-IE"/>
              </w:rPr>
              <w:t xml:space="preserve">Midpoint: </w:t>
            </w:r>
            <w:r w:rsidR="00D441C6" w:rsidRPr="00C63879">
              <w:rPr>
                <w:sz w:val="18"/>
                <w:szCs w:val="18"/>
                <w:lang w:val="en-IE"/>
              </w:rPr>
              <w:t>RI, GWP, ET, Acid/Eutro, LU, MiU</w:t>
            </w:r>
          </w:p>
          <w:p w14:paraId="2A00B3C2" w14:textId="33538CC8" w:rsidR="00B0127C" w:rsidRPr="00991E78" w:rsidRDefault="00991E78" w:rsidP="000C35AF">
            <w:pPr>
              <w:spacing w:line="480" w:lineRule="auto"/>
              <w:rPr>
                <w:sz w:val="18"/>
                <w:szCs w:val="18"/>
                <w:lang w:val="en-IE"/>
              </w:rPr>
            </w:pPr>
            <w:r w:rsidRPr="00AD5F83">
              <w:rPr>
                <w:sz w:val="18"/>
                <w:szCs w:val="18"/>
              </w:rPr>
              <w:t xml:space="preserve">Endpoint: </w:t>
            </w:r>
            <w:r>
              <w:rPr>
                <w:sz w:val="18"/>
                <w:szCs w:val="18"/>
              </w:rPr>
              <w:t>Human health, Ecosystem quality, Natural resources</w:t>
            </w:r>
          </w:p>
        </w:tc>
      </w:tr>
      <w:tr w:rsidR="00D2592F" w:rsidRPr="000C35AF" w14:paraId="69EF0556" w14:textId="77777777" w:rsidTr="00276485">
        <w:tc>
          <w:tcPr>
            <w:tcW w:w="987" w:type="dxa"/>
          </w:tcPr>
          <w:p w14:paraId="392FB43A" w14:textId="77777777" w:rsidR="00D441C6" w:rsidRPr="00AD5F83" w:rsidRDefault="00D441C6" w:rsidP="000C35AF">
            <w:pPr>
              <w:spacing w:line="480" w:lineRule="auto"/>
              <w:rPr>
                <w:sz w:val="18"/>
                <w:szCs w:val="18"/>
              </w:rPr>
            </w:pPr>
            <w:r w:rsidRPr="00AD5F83">
              <w:rPr>
                <w:sz w:val="18"/>
                <w:szCs w:val="18"/>
              </w:rPr>
              <w:t>[55]</w:t>
            </w:r>
          </w:p>
        </w:tc>
        <w:tc>
          <w:tcPr>
            <w:tcW w:w="2269" w:type="dxa"/>
          </w:tcPr>
          <w:p w14:paraId="0C984C2F"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49AF6CD5" w14:textId="77777777" w:rsidR="00D441C6" w:rsidRPr="00AD5F83" w:rsidRDefault="00D441C6" w:rsidP="000C35AF">
            <w:pPr>
              <w:spacing w:line="480" w:lineRule="auto"/>
              <w:rPr>
                <w:sz w:val="18"/>
                <w:szCs w:val="18"/>
              </w:rPr>
            </w:pPr>
            <w:r w:rsidRPr="00AD5F83">
              <w:rPr>
                <w:sz w:val="18"/>
                <w:szCs w:val="18"/>
              </w:rPr>
              <w:t>Energy-FF, GWP</w:t>
            </w:r>
          </w:p>
        </w:tc>
      </w:tr>
      <w:tr w:rsidR="00D2592F" w:rsidRPr="000C35AF" w14:paraId="0E8D95DB" w14:textId="77777777" w:rsidTr="00276485">
        <w:tc>
          <w:tcPr>
            <w:tcW w:w="987" w:type="dxa"/>
          </w:tcPr>
          <w:p w14:paraId="11ACABE8" w14:textId="77777777" w:rsidR="00D441C6" w:rsidRPr="00AD5F83" w:rsidRDefault="00D441C6" w:rsidP="000C35AF">
            <w:pPr>
              <w:spacing w:line="480" w:lineRule="auto"/>
              <w:rPr>
                <w:sz w:val="18"/>
                <w:szCs w:val="18"/>
              </w:rPr>
            </w:pPr>
            <w:r w:rsidRPr="00AD5F83">
              <w:rPr>
                <w:sz w:val="18"/>
                <w:szCs w:val="18"/>
              </w:rPr>
              <w:t>[56]</w:t>
            </w:r>
          </w:p>
        </w:tc>
        <w:tc>
          <w:tcPr>
            <w:tcW w:w="2269" w:type="dxa"/>
          </w:tcPr>
          <w:p w14:paraId="77593CD8"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35801AB6" w14:textId="77777777" w:rsidR="00D441C6" w:rsidRPr="00AD5F83" w:rsidRDefault="00D441C6" w:rsidP="000C35AF">
            <w:pPr>
              <w:spacing w:line="480" w:lineRule="auto"/>
              <w:rPr>
                <w:sz w:val="18"/>
                <w:szCs w:val="18"/>
              </w:rPr>
            </w:pPr>
            <w:r w:rsidRPr="00AD5F83">
              <w:rPr>
                <w:sz w:val="18"/>
                <w:szCs w:val="18"/>
              </w:rPr>
              <w:t>GWP, Acid, Eutro, ODP, PO, HT</w:t>
            </w:r>
          </w:p>
        </w:tc>
      </w:tr>
      <w:tr w:rsidR="00D2592F" w:rsidRPr="000C35AF" w14:paraId="6BE797F4" w14:textId="77777777" w:rsidTr="00276485">
        <w:tc>
          <w:tcPr>
            <w:tcW w:w="987" w:type="dxa"/>
          </w:tcPr>
          <w:p w14:paraId="68BAAEF3" w14:textId="77777777" w:rsidR="00D441C6" w:rsidRPr="00AD5F83" w:rsidRDefault="00D441C6" w:rsidP="000C35AF">
            <w:pPr>
              <w:spacing w:line="480" w:lineRule="auto"/>
              <w:rPr>
                <w:sz w:val="18"/>
                <w:szCs w:val="18"/>
              </w:rPr>
            </w:pPr>
            <w:r w:rsidRPr="00AD5F83">
              <w:rPr>
                <w:sz w:val="18"/>
                <w:szCs w:val="18"/>
              </w:rPr>
              <w:t>[57]</w:t>
            </w:r>
          </w:p>
        </w:tc>
        <w:tc>
          <w:tcPr>
            <w:tcW w:w="2269" w:type="dxa"/>
          </w:tcPr>
          <w:p w14:paraId="2D67C7EE"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016DC9E9" w14:textId="77777777" w:rsidR="00D441C6" w:rsidRPr="00AD5F83" w:rsidRDefault="00D441C6" w:rsidP="000C35AF">
            <w:pPr>
              <w:spacing w:line="480" w:lineRule="auto"/>
              <w:rPr>
                <w:sz w:val="18"/>
                <w:szCs w:val="18"/>
              </w:rPr>
            </w:pPr>
            <w:r w:rsidRPr="00AD5F83">
              <w:rPr>
                <w:sz w:val="18"/>
                <w:szCs w:val="18"/>
              </w:rPr>
              <w:t>GWP, Acid, Eutro-T</w:t>
            </w:r>
          </w:p>
        </w:tc>
      </w:tr>
      <w:tr w:rsidR="00D2592F" w:rsidRPr="000C35AF" w14:paraId="785A5B12" w14:textId="77777777" w:rsidTr="00276485">
        <w:tc>
          <w:tcPr>
            <w:tcW w:w="987" w:type="dxa"/>
          </w:tcPr>
          <w:p w14:paraId="2EBD6135" w14:textId="77777777" w:rsidR="00D441C6" w:rsidRPr="00AD5F83" w:rsidRDefault="00D441C6" w:rsidP="000C35AF">
            <w:pPr>
              <w:spacing w:line="480" w:lineRule="auto"/>
              <w:rPr>
                <w:sz w:val="18"/>
                <w:szCs w:val="18"/>
              </w:rPr>
            </w:pPr>
            <w:r w:rsidRPr="00AD5F83">
              <w:rPr>
                <w:sz w:val="18"/>
                <w:szCs w:val="18"/>
              </w:rPr>
              <w:t>[58]</w:t>
            </w:r>
          </w:p>
        </w:tc>
        <w:tc>
          <w:tcPr>
            <w:tcW w:w="2269" w:type="dxa"/>
          </w:tcPr>
          <w:p w14:paraId="660380F2"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2F76B715" w14:textId="77777777" w:rsidR="00D441C6" w:rsidRPr="00AD5F83" w:rsidRDefault="00D441C6" w:rsidP="000C35AF">
            <w:pPr>
              <w:spacing w:line="480" w:lineRule="auto"/>
              <w:rPr>
                <w:sz w:val="18"/>
                <w:szCs w:val="18"/>
              </w:rPr>
            </w:pPr>
            <w:r w:rsidRPr="009859D8">
              <w:rPr>
                <w:color w:val="000000"/>
                <w:sz w:val="18"/>
                <w:szCs w:val="18"/>
              </w:rPr>
              <w:t>ADP, GWP, ODP, HT, ET-F, ET-M, ET-T, PO, Acid, Eutro</w:t>
            </w:r>
          </w:p>
        </w:tc>
      </w:tr>
      <w:tr w:rsidR="00D2592F" w:rsidRPr="000C35AF" w14:paraId="748C4480" w14:textId="77777777" w:rsidTr="00276485">
        <w:tc>
          <w:tcPr>
            <w:tcW w:w="987" w:type="dxa"/>
          </w:tcPr>
          <w:p w14:paraId="3D64B574" w14:textId="77777777" w:rsidR="00D441C6" w:rsidRPr="00AD5F83" w:rsidRDefault="00D441C6" w:rsidP="000C35AF">
            <w:pPr>
              <w:spacing w:line="480" w:lineRule="auto"/>
              <w:rPr>
                <w:sz w:val="18"/>
                <w:szCs w:val="18"/>
              </w:rPr>
            </w:pPr>
            <w:r w:rsidRPr="00AD5F83">
              <w:rPr>
                <w:sz w:val="18"/>
                <w:szCs w:val="18"/>
              </w:rPr>
              <w:t>[59]</w:t>
            </w:r>
          </w:p>
        </w:tc>
        <w:tc>
          <w:tcPr>
            <w:tcW w:w="2269" w:type="dxa"/>
          </w:tcPr>
          <w:p w14:paraId="0AA2FADC"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297E7CF3" w14:textId="77777777" w:rsidR="00D441C6" w:rsidRPr="00AD5F83" w:rsidRDefault="00D441C6" w:rsidP="000C35AF">
            <w:pPr>
              <w:spacing w:line="480" w:lineRule="auto"/>
              <w:rPr>
                <w:sz w:val="18"/>
                <w:szCs w:val="18"/>
              </w:rPr>
            </w:pPr>
            <w:r w:rsidRPr="009859D8">
              <w:rPr>
                <w:color w:val="000000"/>
                <w:sz w:val="18"/>
                <w:szCs w:val="18"/>
              </w:rPr>
              <w:t>GWP, Acid, Eutro-M, Eutro-T and Eutro-F</w:t>
            </w:r>
          </w:p>
        </w:tc>
      </w:tr>
      <w:tr w:rsidR="00D2592F" w:rsidRPr="00FF4C35" w14:paraId="0DDDF67C" w14:textId="77777777" w:rsidTr="00276485">
        <w:tc>
          <w:tcPr>
            <w:tcW w:w="987" w:type="dxa"/>
          </w:tcPr>
          <w:p w14:paraId="442CD49E" w14:textId="77777777" w:rsidR="00D441C6" w:rsidRPr="00AD5F83" w:rsidRDefault="00D441C6" w:rsidP="000C35AF">
            <w:pPr>
              <w:spacing w:line="480" w:lineRule="auto"/>
              <w:rPr>
                <w:sz w:val="18"/>
                <w:szCs w:val="18"/>
              </w:rPr>
            </w:pPr>
            <w:r w:rsidRPr="00AD5F83">
              <w:rPr>
                <w:sz w:val="18"/>
                <w:szCs w:val="18"/>
              </w:rPr>
              <w:t>[60]</w:t>
            </w:r>
          </w:p>
        </w:tc>
        <w:tc>
          <w:tcPr>
            <w:tcW w:w="2269" w:type="dxa"/>
          </w:tcPr>
          <w:p w14:paraId="2D0A8CA1" w14:textId="5CB9227A" w:rsidR="00D441C6" w:rsidRPr="00AD5F83" w:rsidRDefault="00D441C6" w:rsidP="000C35AF">
            <w:pPr>
              <w:spacing w:line="480" w:lineRule="auto"/>
              <w:rPr>
                <w:sz w:val="18"/>
                <w:szCs w:val="18"/>
              </w:rPr>
            </w:pPr>
            <w:r w:rsidRPr="00AD5F83">
              <w:rPr>
                <w:sz w:val="18"/>
                <w:szCs w:val="18"/>
              </w:rPr>
              <w:t>Midpoint</w:t>
            </w:r>
          </w:p>
        </w:tc>
        <w:tc>
          <w:tcPr>
            <w:tcW w:w="5811" w:type="dxa"/>
          </w:tcPr>
          <w:p w14:paraId="08C1CCE4" w14:textId="7D956E3C" w:rsidR="00D441C6" w:rsidRPr="00AD5F83" w:rsidRDefault="00D441C6" w:rsidP="000C35AF">
            <w:pPr>
              <w:spacing w:line="480" w:lineRule="auto"/>
              <w:rPr>
                <w:sz w:val="18"/>
                <w:szCs w:val="18"/>
              </w:rPr>
            </w:pPr>
            <w:r w:rsidRPr="00AD5F83">
              <w:rPr>
                <w:sz w:val="18"/>
                <w:szCs w:val="18"/>
              </w:rPr>
              <w:t>GWP, Acid, Eutro-F, Eutro-M, ADP, ET-T, ET-M, ET-F, HT, ODP, PO, WU, MeU, Rad, PM, LU-Agri, LU-Urb, LUC-Nat</w:t>
            </w:r>
          </w:p>
        </w:tc>
      </w:tr>
      <w:tr w:rsidR="00D2592F" w:rsidRPr="00FF4C35" w14:paraId="3A52A2FD" w14:textId="77777777" w:rsidTr="00276485">
        <w:tc>
          <w:tcPr>
            <w:tcW w:w="987" w:type="dxa"/>
          </w:tcPr>
          <w:p w14:paraId="1745BA9B" w14:textId="77777777" w:rsidR="00D441C6" w:rsidRPr="00AD5F83" w:rsidRDefault="00D441C6" w:rsidP="000C35AF">
            <w:pPr>
              <w:spacing w:line="480" w:lineRule="auto"/>
              <w:rPr>
                <w:sz w:val="18"/>
                <w:szCs w:val="18"/>
              </w:rPr>
            </w:pPr>
            <w:r w:rsidRPr="00AD5F83">
              <w:rPr>
                <w:sz w:val="18"/>
                <w:szCs w:val="18"/>
              </w:rPr>
              <w:t>[61]</w:t>
            </w:r>
          </w:p>
        </w:tc>
        <w:tc>
          <w:tcPr>
            <w:tcW w:w="2269" w:type="dxa"/>
          </w:tcPr>
          <w:p w14:paraId="552614C8" w14:textId="3F073586" w:rsidR="00D441C6" w:rsidRPr="00AD5F83" w:rsidRDefault="00D441C6" w:rsidP="000C35AF">
            <w:pPr>
              <w:spacing w:line="480" w:lineRule="auto"/>
              <w:rPr>
                <w:sz w:val="18"/>
                <w:szCs w:val="18"/>
              </w:rPr>
            </w:pPr>
            <w:r w:rsidRPr="00AD5F83">
              <w:rPr>
                <w:sz w:val="18"/>
                <w:szCs w:val="18"/>
              </w:rPr>
              <w:t>Midpoint</w:t>
            </w:r>
          </w:p>
        </w:tc>
        <w:tc>
          <w:tcPr>
            <w:tcW w:w="5811" w:type="dxa"/>
          </w:tcPr>
          <w:p w14:paraId="30F8228F" w14:textId="41847831" w:rsidR="00D441C6" w:rsidRPr="00AD5F83" w:rsidRDefault="00D441C6" w:rsidP="000C35AF">
            <w:pPr>
              <w:spacing w:line="480" w:lineRule="auto"/>
              <w:rPr>
                <w:sz w:val="18"/>
                <w:szCs w:val="18"/>
              </w:rPr>
            </w:pPr>
            <w:r w:rsidRPr="00AD5F83">
              <w:rPr>
                <w:sz w:val="18"/>
                <w:szCs w:val="18"/>
              </w:rPr>
              <w:t>ADP, Energy-FF, Acid, Eutro, GWP, HT, ET-F, ET-M, ET-T, ODP, PO</w:t>
            </w:r>
          </w:p>
        </w:tc>
      </w:tr>
      <w:tr w:rsidR="00D2592F" w:rsidRPr="00B13A3D" w14:paraId="525C4384" w14:textId="77777777" w:rsidTr="00276485">
        <w:tc>
          <w:tcPr>
            <w:tcW w:w="987" w:type="dxa"/>
          </w:tcPr>
          <w:p w14:paraId="0F4391FD" w14:textId="77777777" w:rsidR="00D441C6" w:rsidRPr="00AD5F83" w:rsidRDefault="00D441C6" w:rsidP="000C35AF">
            <w:pPr>
              <w:spacing w:line="480" w:lineRule="auto"/>
              <w:rPr>
                <w:sz w:val="18"/>
                <w:szCs w:val="18"/>
              </w:rPr>
            </w:pPr>
            <w:r w:rsidRPr="00AD5F83">
              <w:rPr>
                <w:sz w:val="18"/>
                <w:szCs w:val="18"/>
              </w:rPr>
              <w:t>[62]</w:t>
            </w:r>
          </w:p>
        </w:tc>
        <w:tc>
          <w:tcPr>
            <w:tcW w:w="2269" w:type="dxa"/>
          </w:tcPr>
          <w:p w14:paraId="0E7337CB" w14:textId="6DA95C7D" w:rsidR="00D441C6" w:rsidRPr="009859D8" w:rsidRDefault="00D441C6" w:rsidP="000C35AF">
            <w:pPr>
              <w:spacing w:line="480" w:lineRule="auto"/>
              <w:rPr>
                <w:sz w:val="18"/>
                <w:szCs w:val="18"/>
                <w:lang w:val="sv-SE"/>
              </w:rPr>
            </w:pPr>
            <w:r w:rsidRPr="00AD5F83">
              <w:rPr>
                <w:sz w:val="18"/>
                <w:szCs w:val="18"/>
                <w:lang w:val="sv-SE"/>
              </w:rPr>
              <w:t>Midpoint</w:t>
            </w:r>
          </w:p>
        </w:tc>
        <w:tc>
          <w:tcPr>
            <w:tcW w:w="5811" w:type="dxa"/>
          </w:tcPr>
          <w:p w14:paraId="75302083" w14:textId="670BC188" w:rsidR="00D441C6" w:rsidRPr="009859D8" w:rsidRDefault="00D441C6" w:rsidP="000C35AF">
            <w:pPr>
              <w:spacing w:line="480" w:lineRule="auto"/>
              <w:rPr>
                <w:sz w:val="18"/>
                <w:szCs w:val="18"/>
                <w:lang w:val="sv-SE"/>
              </w:rPr>
            </w:pPr>
            <w:r w:rsidRPr="00AD5F83">
              <w:rPr>
                <w:sz w:val="18"/>
                <w:szCs w:val="18"/>
                <w:lang w:val="sv-SE"/>
              </w:rPr>
              <w:t>FF, RI, Acid/Eutro, GWP, LU, MU, HT-C, ET, Rad, RO, ODP</w:t>
            </w:r>
          </w:p>
        </w:tc>
      </w:tr>
      <w:tr w:rsidR="00D2592F" w:rsidRPr="00FF4C35" w14:paraId="2E81A387" w14:textId="77777777" w:rsidTr="00276485">
        <w:tc>
          <w:tcPr>
            <w:tcW w:w="987" w:type="dxa"/>
          </w:tcPr>
          <w:p w14:paraId="3896F798" w14:textId="77777777" w:rsidR="00D441C6" w:rsidRPr="00AD5F83" w:rsidRDefault="00D441C6" w:rsidP="000C35AF">
            <w:pPr>
              <w:spacing w:line="480" w:lineRule="auto"/>
              <w:rPr>
                <w:sz w:val="18"/>
                <w:szCs w:val="18"/>
              </w:rPr>
            </w:pPr>
            <w:r w:rsidRPr="00AD5F83">
              <w:rPr>
                <w:sz w:val="18"/>
                <w:szCs w:val="18"/>
              </w:rPr>
              <w:t>[63]</w:t>
            </w:r>
          </w:p>
        </w:tc>
        <w:tc>
          <w:tcPr>
            <w:tcW w:w="2269" w:type="dxa"/>
          </w:tcPr>
          <w:p w14:paraId="6C1A2502" w14:textId="1B565211" w:rsidR="00D441C6" w:rsidRPr="00AD5F83" w:rsidRDefault="00D441C6" w:rsidP="000C35AF">
            <w:pPr>
              <w:spacing w:line="480" w:lineRule="auto"/>
              <w:rPr>
                <w:sz w:val="18"/>
                <w:szCs w:val="18"/>
              </w:rPr>
            </w:pPr>
            <w:r w:rsidRPr="00AD5F83">
              <w:rPr>
                <w:sz w:val="18"/>
                <w:szCs w:val="18"/>
              </w:rPr>
              <w:t>Midpoint</w:t>
            </w:r>
          </w:p>
        </w:tc>
        <w:tc>
          <w:tcPr>
            <w:tcW w:w="5811" w:type="dxa"/>
          </w:tcPr>
          <w:p w14:paraId="420AAC52" w14:textId="073BE766" w:rsidR="00D441C6" w:rsidRPr="00AD5F83" w:rsidRDefault="00D441C6" w:rsidP="000C35AF">
            <w:pPr>
              <w:spacing w:line="480" w:lineRule="auto"/>
              <w:rPr>
                <w:sz w:val="18"/>
                <w:szCs w:val="18"/>
              </w:rPr>
            </w:pPr>
            <w:r w:rsidRPr="00AD5F83">
              <w:rPr>
                <w:sz w:val="18"/>
                <w:szCs w:val="18"/>
              </w:rPr>
              <w:t>GWP</w:t>
            </w:r>
          </w:p>
        </w:tc>
      </w:tr>
      <w:tr w:rsidR="00D2592F" w:rsidRPr="00FF4C35" w14:paraId="31CA9031" w14:textId="77777777" w:rsidTr="00276485">
        <w:tc>
          <w:tcPr>
            <w:tcW w:w="987" w:type="dxa"/>
          </w:tcPr>
          <w:p w14:paraId="3E6B2E70" w14:textId="77777777" w:rsidR="00D441C6" w:rsidRPr="00AD5F83" w:rsidRDefault="00D441C6" w:rsidP="000C35AF">
            <w:pPr>
              <w:spacing w:line="480" w:lineRule="auto"/>
              <w:rPr>
                <w:sz w:val="18"/>
                <w:szCs w:val="18"/>
              </w:rPr>
            </w:pPr>
            <w:r w:rsidRPr="00AD5F83">
              <w:rPr>
                <w:sz w:val="18"/>
                <w:szCs w:val="18"/>
              </w:rPr>
              <w:t>[64]</w:t>
            </w:r>
          </w:p>
        </w:tc>
        <w:tc>
          <w:tcPr>
            <w:tcW w:w="2269" w:type="dxa"/>
          </w:tcPr>
          <w:p w14:paraId="4C9E6C4A"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74AD2753" w14:textId="0B854DA6" w:rsidR="00D441C6" w:rsidRPr="00AD5F83" w:rsidRDefault="00D441C6" w:rsidP="000C35AF">
            <w:pPr>
              <w:spacing w:line="480" w:lineRule="auto"/>
              <w:rPr>
                <w:sz w:val="18"/>
                <w:szCs w:val="18"/>
              </w:rPr>
            </w:pPr>
            <w:r w:rsidRPr="00AD5F83">
              <w:rPr>
                <w:sz w:val="18"/>
                <w:szCs w:val="18"/>
              </w:rPr>
              <w:t>ADP, GWP, ODP, PO, Acid, Eutro, Energy-total</w:t>
            </w:r>
          </w:p>
        </w:tc>
      </w:tr>
      <w:tr w:rsidR="00D2592F" w:rsidRPr="00FF4C35" w14:paraId="5C9B59ED" w14:textId="77777777" w:rsidTr="00276485">
        <w:tc>
          <w:tcPr>
            <w:tcW w:w="987" w:type="dxa"/>
          </w:tcPr>
          <w:p w14:paraId="430A7726" w14:textId="77777777" w:rsidR="00D441C6" w:rsidRPr="00AD5F83" w:rsidRDefault="00D441C6" w:rsidP="000C35AF">
            <w:pPr>
              <w:spacing w:line="480" w:lineRule="auto"/>
              <w:rPr>
                <w:sz w:val="18"/>
                <w:szCs w:val="18"/>
              </w:rPr>
            </w:pPr>
            <w:r w:rsidRPr="00AD5F83">
              <w:rPr>
                <w:sz w:val="18"/>
                <w:szCs w:val="18"/>
              </w:rPr>
              <w:t>[65]</w:t>
            </w:r>
          </w:p>
        </w:tc>
        <w:tc>
          <w:tcPr>
            <w:tcW w:w="2269" w:type="dxa"/>
          </w:tcPr>
          <w:p w14:paraId="59A481F2" w14:textId="217F3282" w:rsidR="00D441C6" w:rsidRPr="00AD5F83" w:rsidRDefault="00D441C6" w:rsidP="000C35AF">
            <w:pPr>
              <w:spacing w:line="480" w:lineRule="auto"/>
              <w:rPr>
                <w:sz w:val="18"/>
                <w:szCs w:val="18"/>
              </w:rPr>
            </w:pPr>
            <w:r w:rsidRPr="007C514A">
              <w:rPr>
                <w:sz w:val="18"/>
                <w:szCs w:val="18"/>
              </w:rPr>
              <w:t>Midpoint</w:t>
            </w:r>
            <w:r w:rsidR="00830104">
              <w:rPr>
                <w:sz w:val="18"/>
                <w:szCs w:val="18"/>
              </w:rPr>
              <w:t xml:space="preserve"> and </w:t>
            </w:r>
            <w:r w:rsidR="00833FF4">
              <w:rPr>
                <w:sz w:val="18"/>
                <w:szCs w:val="18"/>
              </w:rPr>
              <w:t>other</w:t>
            </w:r>
          </w:p>
        </w:tc>
        <w:tc>
          <w:tcPr>
            <w:tcW w:w="5811" w:type="dxa"/>
          </w:tcPr>
          <w:p w14:paraId="1FA52186" w14:textId="4A117E95" w:rsidR="001A2111" w:rsidRDefault="001A2111" w:rsidP="000C35AF">
            <w:pPr>
              <w:spacing w:line="480" w:lineRule="auto"/>
              <w:rPr>
                <w:sz w:val="18"/>
                <w:szCs w:val="18"/>
              </w:rPr>
            </w:pPr>
            <w:r>
              <w:rPr>
                <w:sz w:val="18"/>
                <w:szCs w:val="18"/>
              </w:rPr>
              <w:t xml:space="preserve">Midpoint: </w:t>
            </w:r>
            <w:r w:rsidR="00D441C6" w:rsidRPr="00AD5F83">
              <w:rPr>
                <w:sz w:val="18"/>
                <w:szCs w:val="18"/>
              </w:rPr>
              <w:t>GWP</w:t>
            </w:r>
          </w:p>
          <w:p w14:paraId="171A076B" w14:textId="41D6547D" w:rsidR="00D441C6" w:rsidRPr="00AD5F83" w:rsidRDefault="001A2111" w:rsidP="000C35AF">
            <w:pPr>
              <w:spacing w:line="480" w:lineRule="auto"/>
              <w:rPr>
                <w:sz w:val="18"/>
                <w:szCs w:val="18"/>
              </w:rPr>
            </w:pPr>
            <w:r>
              <w:rPr>
                <w:sz w:val="18"/>
                <w:szCs w:val="18"/>
              </w:rPr>
              <w:t>Other: a</w:t>
            </w:r>
            <w:r w:rsidR="00D441C6" w:rsidRPr="00AD5F83">
              <w:rPr>
                <w:sz w:val="18"/>
                <w:szCs w:val="18"/>
              </w:rPr>
              <w:t xml:space="preserve">bsolute </w:t>
            </w:r>
            <w:r>
              <w:rPr>
                <w:sz w:val="18"/>
                <w:szCs w:val="18"/>
              </w:rPr>
              <w:t>g</w:t>
            </w:r>
            <w:r w:rsidR="00D441C6" w:rsidRPr="00AD5F83">
              <w:rPr>
                <w:sz w:val="18"/>
                <w:szCs w:val="18"/>
              </w:rPr>
              <w:t xml:space="preserve">lobal </w:t>
            </w:r>
            <w:r>
              <w:rPr>
                <w:sz w:val="18"/>
                <w:szCs w:val="18"/>
              </w:rPr>
              <w:t>t</w:t>
            </w:r>
            <w:r w:rsidR="00D441C6" w:rsidRPr="00AD5F83">
              <w:rPr>
                <w:sz w:val="18"/>
                <w:szCs w:val="18"/>
              </w:rPr>
              <w:t xml:space="preserve">emperature </w:t>
            </w:r>
            <w:r>
              <w:rPr>
                <w:sz w:val="18"/>
                <w:szCs w:val="18"/>
              </w:rPr>
              <w:t>p</w:t>
            </w:r>
            <w:r w:rsidR="00D441C6" w:rsidRPr="00AD5F83">
              <w:rPr>
                <w:sz w:val="18"/>
                <w:szCs w:val="18"/>
              </w:rPr>
              <w:t>otential</w:t>
            </w:r>
          </w:p>
        </w:tc>
      </w:tr>
      <w:tr w:rsidR="00D2592F" w:rsidRPr="00FF4C35" w14:paraId="5C112F32" w14:textId="77777777" w:rsidTr="00276485">
        <w:tc>
          <w:tcPr>
            <w:tcW w:w="987" w:type="dxa"/>
          </w:tcPr>
          <w:p w14:paraId="4ED5D2EE" w14:textId="77777777" w:rsidR="00D441C6" w:rsidRPr="00AD5F83" w:rsidRDefault="00D441C6" w:rsidP="000C35AF">
            <w:pPr>
              <w:spacing w:line="480" w:lineRule="auto"/>
              <w:rPr>
                <w:sz w:val="18"/>
                <w:szCs w:val="18"/>
              </w:rPr>
            </w:pPr>
            <w:r w:rsidRPr="00AD5F83">
              <w:rPr>
                <w:sz w:val="18"/>
                <w:szCs w:val="18"/>
              </w:rPr>
              <w:t>[66]</w:t>
            </w:r>
          </w:p>
        </w:tc>
        <w:tc>
          <w:tcPr>
            <w:tcW w:w="2269" w:type="dxa"/>
          </w:tcPr>
          <w:p w14:paraId="213BDAA0" w14:textId="77777777" w:rsidR="00D441C6" w:rsidRPr="00AD5F83" w:rsidRDefault="00D441C6" w:rsidP="000C35AF">
            <w:pPr>
              <w:spacing w:line="480" w:lineRule="auto"/>
              <w:rPr>
                <w:sz w:val="18"/>
                <w:szCs w:val="18"/>
              </w:rPr>
            </w:pPr>
            <w:r w:rsidRPr="00AD5F83">
              <w:rPr>
                <w:sz w:val="18"/>
                <w:szCs w:val="18"/>
              </w:rPr>
              <w:t>Midpoint</w:t>
            </w:r>
          </w:p>
        </w:tc>
        <w:tc>
          <w:tcPr>
            <w:tcW w:w="5811" w:type="dxa"/>
          </w:tcPr>
          <w:p w14:paraId="103F00DF" w14:textId="7F1A145B" w:rsidR="00D441C6" w:rsidRPr="00AD5F83" w:rsidRDefault="00D441C6" w:rsidP="000C35AF">
            <w:pPr>
              <w:spacing w:line="480" w:lineRule="auto"/>
              <w:rPr>
                <w:sz w:val="18"/>
                <w:szCs w:val="18"/>
              </w:rPr>
            </w:pPr>
            <w:r w:rsidRPr="00AD5F83">
              <w:rPr>
                <w:sz w:val="18"/>
                <w:szCs w:val="18"/>
              </w:rPr>
              <w:t>GWP, FF depletion, HT, ET-F, Eutro-F</w:t>
            </w:r>
          </w:p>
        </w:tc>
      </w:tr>
      <w:tr w:rsidR="00D2592F" w:rsidRPr="00FF4C35" w14:paraId="32A359DE" w14:textId="77777777" w:rsidTr="00276485">
        <w:tc>
          <w:tcPr>
            <w:tcW w:w="987" w:type="dxa"/>
          </w:tcPr>
          <w:p w14:paraId="1A4C763F" w14:textId="77777777" w:rsidR="00D441C6" w:rsidRPr="00AD5F83" w:rsidRDefault="00D441C6" w:rsidP="000C35AF">
            <w:pPr>
              <w:spacing w:line="480" w:lineRule="auto"/>
              <w:rPr>
                <w:sz w:val="18"/>
                <w:szCs w:val="18"/>
              </w:rPr>
            </w:pPr>
            <w:r w:rsidRPr="00AD5F83">
              <w:rPr>
                <w:sz w:val="18"/>
                <w:szCs w:val="18"/>
              </w:rPr>
              <w:t>[67]</w:t>
            </w:r>
          </w:p>
        </w:tc>
        <w:tc>
          <w:tcPr>
            <w:tcW w:w="2269" w:type="dxa"/>
          </w:tcPr>
          <w:p w14:paraId="5ED55942" w14:textId="63FF2020" w:rsidR="00D441C6" w:rsidRPr="00AD5F83" w:rsidRDefault="00D441C6" w:rsidP="000C35AF">
            <w:pPr>
              <w:spacing w:line="480" w:lineRule="auto"/>
              <w:rPr>
                <w:sz w:val="18"/>
                <w:szCs w:val="18"/>
              </w:rPr>
            </w:pPr>
            <w:r w:rsidRPr="007C514A">
              <w:rPr>
                <w:sz w:val="18"/>
                <w:szCs w:val="18"/>
              </w:rPr>
              <w:t>Midpoint</w:t>
            </w:r>
          </w:p>
        </w:tc>
        <w:tc>
          <w:tcPr>
            <w:tcW w:w="5811" w:type="dxa"/>
          </w:tcPr>
          <w:p w14:paraId="39CE190A" w14:textId="75DC0E8F" w:rsidR="00D441C6" w:rsidRPr="00AD5F83" w:rsidRDefault="00D441C6" w:rsidP="000C35AF">
            <w:pPr>
              <w:spacing w:line="480" w:lineRule="auto"/>
              <w:rPr>
                <w:sz w:val="18"/>
                <w:szCs w:val="18"/>
              </w:rPr>
            </w:pPr>
            <w:r w:rsidRPr="00AD5F83">
              <w:rPr>
                <w:sz w:val="18"/>
                <w:szCs w:val="18"/>
              </w:rPr>
              <w:t>GWP</w:t>
            </w:r>
          </w:p>
        </w:tc>
      </w:tr>
      <w:tr w:rsidR="00D2592F" w:rsidRPr="00FF4C35" w14:paraId="1CFD5AF3" w14:textId="77777777" w:rsidTr="00276485">
        <w:tc>
          <w:tcPr>
            <w:tcW w:w="987" w:type="dxa"/>
          </w:tcPr>
          <w:p w14:paraId="4C27A239" w14:textId="4FD3B37A" w:rsidR="00AC4282" w:rsidRDefault="00AC4282" w:rsidP="00AC4282">
            <w:pPr>
              <w:spacing w:line="480" w:lineRule="auto"/>
              <w:rPr>
                <w:sz w:val="18"/>
                <w:szCs w:val="18"/>
              </w:rPr>
            </w:pPr>
            <w:r>
              <w:rPr>
                <w:sz w:val="18"/>
                <w:szCs w:val="18"/>
              </w:rPr>
              <w:t>[78]</w:t>
            </w:r>
          </w:p>
        </w:tc>
        <w:tc>
          <w:tcPr>
            <w:tcW w:w="2269" w:type="dxa"/>
          </w:tcPr>
          <w:p w14:paraId="2787321C" w14:textId="70577688" w:rsidR="00AC4282" w:rsidRDefault="00AC4282" w:rsidP="00AC4282">
            <w:pPr>
              <w:spacing w:line="480" w:lineRule="auto"/>
              <w:rPr>
                <w:sz w:val="18"/>
                <w:szCs w:val="18"/>
              </w:rPr>
            </w:pPr>
            <w:r>
              <w:rPr>
                <w:sz w:val="18"/>
                <w:szCs w:val="18"/>
              </w:rPr>
              <w:t>Midpoint, endpoint, and other</w:t>
            </w:r>
          </w:p>
        </w:tc>
        <w:tc>
          <w:tcPr>
            <w:tcW w:w="5811" w:type="dxa"/>
          </w:tcPr>
          <w:p w14:paraId="666B38A3" w14:textId="77777777" w:rsidR="00AC4282" w:rsidRDefault="00AC4282" w:rsidP="00AC4282">
            <w:pPr>
              <w:spacing w:line="480" w:lineRule="auto"/>
              <w:rPr>
                <w:sz w:val="18"/>
                <w:szCs w:val="18"/>
              </w:rPr>
            </w:pPr>
            <w:r>
              <w:rPr>
                <w:sz w:val="18"/>
                <w:szCs w:val="18"/>
              </w:rPr>
              <w:t xml:space="preserve">Midpoint: </w:t>
            </w:r>
            <w:r w:rsidRPr="0028799F">
              <w:rPr>
                <w:sz w:val="18"/>
                <w:szCs w:val="18"/>
              </w:rPr>
              <w:t>LU-Agri, GWP, FF depletion, ET-F, Eutro-F, HT, Rad, ET-M, Eutro-M, MeU, LUC-Nat, ODP, PM, PO, Acid-T, ET-T, LU-Urb, WU</w:t>
            </w:r>
          </w:p>
          <w:p w14:paraId="3A68C186" w14:textId="77777777" w:rsidR="00AC4282" w:rsidRDefault="00AC4282" w:rsidP="00AC4282">
            <w:pPr>
              <w:spacing w:line="480" w:lineRule="auto"/>
              <w:rPr>
                <w:sz w:val="18"/>
                <w:szCs w:val="18"/>
              </w:rPr>
            </w:pPr>
            <w:r>
              <w:rPr>
                <w:sz w:val="18"/>
                <w:szCs w:val="18"/>
              </w:rPr>
              <w:t>Endpoint: Ecosystem quality, Human health, Natural resources</w:t>
            </w:r>
          </w:p>
          <w:p w14:paraId="089A2801" w14:textId="5FD4F244" w:rsidR="00AC4282" w:rsidRPr="00C85692" w:rsidRDefault="00AC4282" w:rsidP="00AC4282">
            <w:pPr>
              <w:spacing w:line="480" w:lineRule="auto"/>
              <w:rPr>
                <w:sz w:val="18"/>
                <w:szCs w:val="18"/>
              </w:rPr>
            </w:pPr>
            <w:r>
              <w:rPr>
                <w:sz w:val="18"/>
                <w:szCs w:val="18"/>
              </w:rPr>
              <w:t>Other: temperature change</w:t>
            </w:r>
          </w:p>
        </w:tc>
      </w:tr>
      <w:tr w:rsidR="00D2592F" w:rsidRPr="00FF4C35" w14:paraId="2A214A47" w14:textId="77777777" w:rsidTr="00276485">
        <w:tc>
          <w:tcPr>
            <w:tcW w:w="987" w:type="dxa"/>
          </w:tcPr>
          <w:p w14:paraId="3E96D2AD" w14:textId="1949BCA1" w:rsidR="00AC4282" w:rsidRDefault="00AC4282" w:rsidP="00AC4282">
            <w:pPr>
              <w:spacing w:line="480" w:lineRule="auto"/>
              <w:rPr>
                <w:sz w:val="18"/>
                <w:szCs w:val="18"/>
              </w:rPr>
            </w:pPr>
            <w:r>
              <w:rPr>
                <w:sz w:val="18"/>
                <w:szCs w:val="18"/>
              </w:rPr>
              <w:t>[80]</w:t>
            </w:r>
          </w:p>
        </w:tc>
        <w:tc>
          <w:tcPr>
            <w:tcW w:w="2269" w:type="dxa"/>
          </w:tcPr>
          <w:p w14:paraId="3B1D0BBE" w14:textId="64256425" w:rsidR="00AC4282" w:rsidRDefault="00AC4282" w:rsidP="00AC4282">
            <w:pPr>
              <w:spacing w:line="480" w:lineRule="auto"/>
              <w:rPr>
                <w:sz w:val="18"/>
                <w:szCs w:val="18"/>
              </w:rPr>
            </w:pPr>
            <w:r>
              <w:rPr>
                <w:sz w:val="18"/>
                <w:szCs w:val="18"/>
              </w:rPr>
              <w:t>Midpoint</w:t>
            </w:r>
          </w:p>
        </w:tc>
        <w:tc>
          <w:tcPr>
            <w:tcW w:w="5811" w:type="dxa"/>
          </w:tcPr>
          <w:p w14:paraId="64584A25" w14:textId="097FC8DF" w:rsidR="00AC4282" w:rsidRPr="00C85692" w:rsidRDefault="00AC4282" w:rsidP="00AC4282">
            <w:pPr>
              <w:spacing w:line="480" w:lineRule="auto"/>
              <w:rPr>
                <w:sz w:val="18"/>
                <w:szCs w:val="18"/>
              </w:rPr>
            </w:pPr>
            <w:r>
              <w:rPr>
                <w:sz w:val="18"/>
                <w:szCs w:val="18"/>
                <w:lang w:val="sv-SE"/>
              </w:rPr>
              <w:t>GWP</w:t>
            </w:r>
          </w:p>
        </w:tc>
      </w:tr>
      <w:tr w:rsidR="00D2592F" w:rsidRPr="00FF4C35" w14:paraId="20A34EAB" w14:textId="77777777" w:rsidTr="00276485">
        <w:tc>
          <w:tcPr>
            <w:tcW w:w="987" w:type="dxa"/>
          </w:tcPr>
          <w:p w14:paraId="134DBE01" w14:textId="52B462D4" w:rsidR="00AC4282" w:rsidRPr="00AD5F83" w:rsidRDefault="00AC4282" w:rsidP="00AC4282">
            <w:pPr>
              <w:spacing w:line="480" w:lineRule="auto"/>
              <w:rPr>
                <w:sz w:val="18"/>
                <w:szCs w:val="18"/>
              </w:rPr>
            </w:pPr>
            <w:r>
              <w:rPr>
                <w:sz w:val="18"/>
                <w:szCs w:val="18"/>
              </w:rPr>
              <w:t>Budzinski [8</w:t>
            </w:r>
            <w:r w:rsidR="00A31EDE">
              <w:rPr>
                <w:sz w:val="18"/>
                <w:szCs w:val="18"/>
              </w:rPr>
              <w:t>2</w:t>
            </w:r>
            <w:r>
              <w:rPr>
                <w:sz w:val="18"/>
                <w:szCs w:val="18"/>
              </w:rPr>
              <w:t>]</w:t>
            </w:r>
          </w:p>
        </w:tc>
        <w:tc>
          <w:tcPr>
            <w:tcW w:w="2269" w:type="dxa"/>
          </w:tcPr>
          <w:p w14:paraId="287EDF2B" w14:textId="437DA3D2" w:rsidR="00AC4282" w:rsidRPr="007C514A" w:rsidRDefault="00AC4282" w:rsidP="00AC4282">
            <w:pPr>
              <w:spacing w:line="480" w:lineRule="auto"/>
              <w:rPr>
                <w:sz w:val="18"/>
                <w:szCs w:val="18"/>
              </w:rPr>
            </w:pPr>
            <w:r>
              <w:rPr>
                <w:sz w:val="18"/>
                <w:szCs w:val="18"/>
              </w:rPr>
              <w:t>Midpoint</w:t>
            </w:r>
          </w:p>
        </w:tc>
        <w:tc>
          <w:tcPr>
            <w:tcW w:w="5811" w:type="dxa"/>
          </w:tcPr>
          <w:p w14:paraId="26442DF1" w14:textId="0CAD9D85" w:rsidR="00AC4282" w:rsidRPr="00AD5F83" w:rsidRDefault="00AC4282" w:rsidP="00AC4282">
            <w:pPr>
              <w:spacing w:line="480" w:lineRule="auto"/>
              <w:rPr>
                <w:sz w:val="18"/>
                <w:szCs w:val="18"/>
              </w:rPr>
            </w:pPr>
            <w:r w:rsidRPr="00C85692">
              <w:rPr>
                <w:sz w:val="18"/>
                <w:szCs w:val="18"/>
              </w:rPr>
              <w:t>Eutro-F, PM, ET-F, HT, Rad, CC-HH, CC-ES, LU-Agri, LUC-Nat, ODP, PO, ET-M, ET-T, Acid-T, LU-Urb, FDP, MiU</w:t>
            </w:r>
          </w:p>
        </w:tc>
      </w:tr>
      <w:tr w:rsidR="00D2592F" w:rsidRPr="00FF4C35" w14:paraId="010DD2DB" w14:textId="77777777" w:rsidTr="00276485">
        <w:tc>
          <w:tcPr>
            <w:tcW w:w="987" w:type="dxa"/>
          </w:tcPr>
          <w:p w14:paraId="340DC0FA" w14:textId="74D56F48" w:rsidR="00AC4282" w:rsidRPr="00AD5F83" w:rsidRDefault="00AC4282" w:rsidP="00AC4282">
            <w:pPr>
              <w:spacing w:line="480" w:lineRule="auto"/>
              <w:rPr>
                <w:sz w:val="18"/>
                <w:szCs w:val="18"/>
              </w:rPr>
            </w:pPr>
            <w:r>
              <w:rPr>
                <w:sz w:val="18"/>
                <w:szCs w:val="18"/>
              </w:rPr>
              <w:t>Murphy 2014 [</w:t>
            </w:r>
            <w:r w:rsidR="00BA1F52">
              <w:rPr>
                <w:sz w:val="18"/>
                <w:szCs w:val="18"/>
              </w:rPr>
              <w:t>8</w:t>
            </w:r>
            <w:r w:rsidR="00A31EDE">
              <w:rPr>
                <w:sz w:val="18"/>
                <w:szCs w:val="18"/>
              </w:rPr>
              <w:t>3</w:t>
            </w:r>
            <w:r>
              <w:rPr>
                <w:sz w:val="18"/>
                <w:szCs w:val="18"/>
              </w:rPr>
              <w:t>]</w:t>
            </w:r>
          </w:p>
        </w:tc>
        <w:tc>
          <w:tcPr>
            <w:tcW w:w="2269" w:type="dxa"/>
          </w:tcPr>
          <w:p w14:paraId="0EB0FBE8" w14:textId="6C0372C3" w:rsidR="00AC4282" w:rsidRPr="007C514A" w:rsidRDefault="00AC4282" w:rsidP="00AC4282">
            <w:pPr>
              <w:spacing w:line="480" w:lineRule="auto"/>
              <w:rPr>
                <w:sz w:val="18"/>
                <w:szCs w:val="18"/>
              </w:rPr>
            </w:pPr>
            <w:r>
              <w:rPr>
                <w:sz w:val="18"/>
                <w:szCs w:val="18"/>
              </w:rPr>
              <w:t>Midpoint</w:t>
            </w:r>
          </w:p>
        </w:tc>
        <w:tc>
          <w:tcPr>
            <w:tcW w:w="5811" w:type="dxa"/>
          </w:tcPr>
          <w:p w14:paraId="36BCB8E4" w14:textId="4229FF1E" w:rsidR="00AC4282" w:rsidRPr="00AD5F83" w:rsidRDefault="00AC4282" w:rsidP="00AC4282">
            <w:pPr>
              <w:spacing w:line="480" w:lineRule="auto"/>
              <w:rPr>
                <w:sz w:val="18"/>
                <w:szCs w:val="18"/>
              </w:rPr>
            </w:pPr>
            <w:r w:rsidRPr="00356D9B">
              <w:rPr>
                <w:sz w:val="18"/>
                <w:szCs w:val="18"/>
              </w:rPr>
              <w:t>GWP, Energy-total</w:t>
            </w:r>
          </w:p>
        </w:tc>
      </w:tr>
      <w:tr w:rsidR="00D2592F" w:rsidRPr="00FF4C35" w14:paraId="20B94A3A" w14:textId="77777777" w:rsidTr="00276485">
        <w:tc>
          <w:tcPr>
            <w:tcW w:w="987" w:type="dxa"/>
          </w:tcPr>
          <w:p w14:paraId="0A5ECEBD" w14:textId="10F87FF9" w:rsidR="00AC4282" w:rsidRPr="00AD5F83" w:rsidRDefault="00AC4282" w:rsidP="00AC4282">
            <w:pPr>
              <w:spacing w:line="480" w:lineRule="auto"/>
              <w:rPr>
                <w:sz w:val="18"/>
                <w:szCs w:val="18"/>
              </w:rPr>
            </w:pPr>
            <w:r>
              <w:rPr>
                <w:sz w:val="18"/>
                <w:szCs w:val="18"/>
              </w:rPr>
              <w:t>Murphy 2016 [8</w:t>
            </w:r>
            <w:r w:rsidR="00A31EDE">
              <w:rPr>
                <w:sz w:val="18"/>
                <w:szCs w:val="18"/>
              </w:rPr>
              <w:t>4</w:t>
            </w:r>
            <w:r>
              <w:rPr>
                <w:sz w:val="18"/>
                <w:szCs w:val="18"/>
              </w:rPr>
              <w:t>]</w:t>
            </w:r>
          </w:p>
        </w:tc>
        <w:tc>
          <w:tcPr>
            <w:tcW w:w="2269" w:type="dxa"/>
          </w:tcPr>
          <w:p w14:paraId="722DDE75" w14:textId="19498859" w:rsidR="00AC4282" w:rsidRPr="007C514A" w:rsidRDefault="00AC4282" w:rsidP="00AC4282">
            <w:pPr>
              <w:spacing w:line="480" w:lineRule="auto"/>
              <w:rPr>
                <w:sz w:val="18"/>
                <w:szCs w:val="18"/>
              </w:rPr>
            </w:pPr>
            <w:r>
              <w:rPr>
                <w:sz w:val="18"/>
                <w:szCs w:val="18"/>
              </w:rPr>
              <w:t>Midpoint</w:t>
            </w:r>
          </w:p>
        </w:tc>
        <w:tc>
          <w:tcPr>
            <w:tcW w:w="5811" w:type="dxa"/>
          </w:tcPr>
          <w:p w14:paraId="64BC23E1" w14:textId="3AFD7AA3" w:rsidR="00AC4282" w:rsidRPr="00AD5F83" w:rsidRDefault="00AC4282" w:rsidP="00AC4282">
            <w:pPr>
              <w:spacing w:line="480" w:lineRule="auto"/>
              <w:rPr>
                <w:sz w:val="18"/>
                <w:szCs w:val="18"/>
              </w:rPr>
            </w:pPr>
            <w:r w:rsidRPr="00356D9B">
              <w:rPr>
                <w:sz w:val="18"/>
                <w:szCs w:val="18"/>
              </w:rPr>
              <w:t>GWP, Acid, Eutro, Energy-total</w:t>
            </w:r>
          </w:p>
        </w:tc>
      </w:tr>
      <w:tr w:rsidR="00D2592F" w:rsidRPr="00B13A3D" w14:paraId="32217D84" w14:textId="77777777" w:rsidTr="00276485">
        <w:tc>
          <w:tcPr>
            <w:tcW w:w="987" w:type="dxa"/>
          </w:tcPr>
          <w:p w14:paraId="7F616497" w14:textId="0854040A" w:rsidR="00AC4282" w:rsidRPr="00AD5F83" w:rsidRDefault="00AC4282" w:rsidP="00AC4282">
            <w:pPr>
              <w:spacing w:line="480" w:lineRule="auto"/>
              <w:rPr>
                <w:sz w:val="18"/>
                <w:szCs w:val="18"/>
              </w:rPr>
            </w:pPr>
            <w:r>
              <w:rPr>
                <w:sz w:val="18"/>
                <w:szCs w:val="18"/>
              </w:rPr>
              <w:t>Pergola</w:t>
            </w:r>
            <w:r w:rsidR="00BA1F52">
              <w:rPr>
                <w:sz w:val="18"/>
                <w:szCs w:val="18"/>
              </w:rPr>
              <w:t xml:space="preserve"> [8</w:t>
            </w:r>
            <w:r w:rsidR="00A31EDE">
              <w:rPr>
                <w:sz w:val="18"/>
                <w:szCs w:val="18"/>
              </w:rPr>
              <w:t>5</w:t>
            </w:r>
            <w:r w:rsidR="00BA1F52">
              <w:rPr>
                <w:sz w:val="18"/>
                <w:szCs w:val="18"/>
              </w:rPr>
              <w:t>]</w:t>
            </w:r>
          </w:p>
        </w:tc>
        <w:tc>
          <w:tcPr>
            <w:tcW w:w="2269" w:type="dxa"/>
          </w:tcPr>
          <w:p w14:paraId="565CE6AC" w14:textId="1FA77D6E" w:rsidR="00AC4282" w:rsidRPr="007C514A" w:rsidRDefault="00AC4282" w:rsidP="00AC4282">
            <w:pPr>
              <w:spacing w:line="480" w:lineRule="auto"/>
              <w:rPr>
                <w:sz w:val="18"/>
                <w:szCs w:val="18"/>
              </w:rPr>
            </w:pPr>
            <w:r>
              <w:rPr>
                <w:sz w:val="18"/>
                <w:szCs w:val="18"/>
              </w:rPr>
              <w:t>Midpoint</w:t>
            </w:r>
          </w:p>
        </w:tc>
        <w:tc>
          <w:tcPr>
            <w:tcW w:w="5811" w:type="dxa"/>
          </w:tcPr>
          <w:p w14:paraId="450A2B07" w14:textId="4786CC6C" w:rsidR="00AC4282" w:rsidRPr="009859D8" w:rsidRDefault="00AC4282" w:rsidP="00AC4282">
            <w:pPr>
              <w:spacing w:line="480" w:lineRule="auto"/>
              <w:rPr>
                <w:sz w:val="18"/>
                <w:szCs w:val="18"/>
                <w:lang w:val="sv-SE"/>
              </w:rPr>
            </w:pPr>
            <w:r w:rsidRPr="00A925DF">
              <w:rPr>
                <w:sz w:val="18"/>
                <w:szCs w:val="18"/>
                <w:lang w:val="sv-SE"/>
              </w:rPr>
              <w:t>GWP, Acid, PO, Eutro, ET, ODP</w:t>
            </w:r>
          </w:p>
        </w:tc>
      </w:tr>
    </w:tbl>
    <w:p w14:paraId="46194ABE" w14:textId="77777777" w:rsidR="00B46CDA" w:rsidRPr="009859D8" w:rsidRDefault="00B46CDA">
      <w:pPr>
        <w:spacing w:line="480" w:lineRule="auto"/>
        <w:rPr>
          <w:strike/>
          <w:highlight w:val="yellow"/>
          <w:lang w:val="sv-SE"/>
        </w:rPr>
      </w:pPr>
    </w:p>
    <w:p w14:paraId="69C8CDBC" w14:textId="23D6CE3A" w:rsidR="00A65BEE" w:rsidRPr="00FB1053" w:rsidRDefault="002E75A6" w:rsidP="000E206F">
      <w:pPr>
        <w:spacing w:after="240" w:line="480" w:lineRule="auto"/>
      </w:pPr>
      <w:r w:rsidRPr="00FB1053">
        <w:t>According to the ISO standards, LCIA can also include the optional steps of normali</w:t>
      </w:r>
      <w:r w:rsidR="00B342D0">
        <w:t>z</w:t>
      </w:r>
      <w:r w:rsidRPr="00FB1053">
        <w:t xml:space="preserve">ation and weighting </w:t>
      </w:r>
      <w:r w:rsidR="00D2749B">
        <w:rPr>
          <w:color w:val="000000"/>
        </w:rPr>
        <w:t>[77</w:t>
      </w:r>
      <w:r w:rsidR="00D2749B" w:rsidRPr="00D2749B">
        <w:rPr>
          <w:color w:val="000000"/>
        </w:rPr>
        <w:t>]</w:t>
      </w:r>
      <w:r w:rsidR="00514D87" w:rsidRPr="00D2749B">
        <w:rPr>
          <w:color w:val="000000"/>
        </w:rPr>
        <w:t>,</w:t>
      </w:r>
      <w:r w:rsidRPr="00FB1053">
        <w:t xml:space="preserve"> where normali</w:t>
      </w:r>
      <w:r w:rsidR="00B342D0">
        <w:t>z</w:t>
      </w:r>
      <w:r w:rsidRPr="00FB1053">
        <w:t>ation is a method for calculating the impact of one category relative to a reference and weighting is a method for converting and combining different indicators across impact categories</w:t>
      </w:r>
      <w:r w:rsidR="00514D87">
        <w:t xml:space="preserve"> </w:t>
      </w:r>
      <w:r w:rsidR="003A6239">
        <w:t>[44]</w:t>
      </w:r>
      <w:r w:rsidRPr="00FB1053">
        <w:t xml:space="preserve">. </w:t>
      </w:r>
      <w:r w:rsidR="00BF6861">
        <w:t>While several studies were found which applied weigh</w:t>
      </w:r>
      <w:r w:rsidR="006367ED">
        <w:t>t</w:t>
      </w:r>
      <w:r w:rsidR="00BF6861">
        <w:t xml:space="preserve">ing </w:t>
      </w:r>
      <w:r w:rsidR="00D2749B">
        <w:t>[</w:t>
      </w:r>
      <w:r w:rsidR="00B60EEE">
        <w:t>53,54,62,8</w:t>
      </w:r>
      <w:r w:rsidR="00A31EDE">
        <w:t>2</w:t>
      </w:r>
      <w:r w:rsidR="00B60EEE" w:rsidRPr="00D50772">
        <w:t>]</w:t>
      </w:r>
      <w:r w:rsidR="00CB0759" w:rsidRPr="00D50772">
        <w:rPr>
          <w:color w:val="000000"/>
        </w:rPr>
        <w:t>,</w:t>
      </w:r>
      <w:r w:rsidR="00BF6861">
        <w:rPr>
          <w:color w:val="000000"/>
        </w:rPr>
        <w:t xml:space="preserve"> </w:t>
      </w:r>
      <w:r w:rsidR="00BF6861">
        <w:t>t</w:t>
      </w:r>
      <w:r w:rsidRPr="00FB1053">
        <w:t>he application of weighting in LCIA is a controversial topic, with the ISO 14044 standard discouraging weigh</w:t>
      </w:r>
      <w:r w:rsidR="007F6811">
        <w:t>t</w:t>
      </w:r>
      <w:r w:rsidRPr="00FB1053">
        <w:t xml:space="preserve">ing in comparative LCA studies as it is </w:t>
      </w:r>
      <w:r w:rsidR="00A65BEE">
        <w:t xml:space="preserve">considered to be </w:t>
      </w:r>
      <w:r w:rsidRPr="00FB1053">
        <w:t>not scientifically based and heavily influenced on value choices</w:t>
      </w:r>
      <w:r w:rsidR="00CB0759">
        <w:t xml:space="preserve"> </w:t>
      </w:r>
      <w:r w:rsidR="003A6239">
        <w:t>[44]</w:t>
      </w:r>
      <w:r w:rsidR="00CB0759">
        <w:t>.</w:t>
      </w:r>
      <w:r w:rsidRPr="00FB1053">
        <w:t xml:space="preserve"> Nonetheless, </w:t>
      </w:r>
      <w:r w:rsidR="00A65BEE">
        <w:t xml:space="preserve">it could be argued that </w:t>
      </w:r>
      <w:r w:rsidRPr="00FB1053">
        <w:t xml:space="preserve">LCA studies are full of subjective choices </w:t>
      </w:r>
      <w:r w:rsidR="00D062BD">
        <w:t>[37</w:t>
      </w:r>
      <w:r w:rsidR="00D062BD" w:rsidRPr="00D062BD">
        <w:t>]</w:t>
      </w:r>
      <w:r w:rsidR="00CB0759" w:rsidRPr="00D062BD">
        <w:rPr>
          <w:color w:val="000000"/>
        </w:rPr>
        <w:t>,</w:t>
      </w:r>
      <w:r w:rsidR="00CB0759">
        <w:rPr>
          <w:color w:val="000000"/>
        </w:rPr>
        <w:t xml:space="preserve"> </w:t>
      </w:r>
      <w:r w:rsidRPr="00FB1053">
        <w:t xml:space="preserve">and weighting approaches can add a valuable sociopolitical perspective to the study </w:t>
      </w:r>
      <w:r w:rsidR="003A6239">
        <w:t>[</w:t>
      </w:r>
      <w:r w:rsidR="003A6239">
        <w:rPr>
          <w:color w:val="000000"/>
        </w:rPr>
        <w:t>45]</w:t>
      </w:r>
      <w:r w:rsidR="00CB0759">
        <w:rPr>
          <w:color w:val="000000"/>
        </w:rPr>
        <w:t xml:space="preserve">. </w:t>
      </w:r>
      <w:r w:rsidRPr="00FB1053">
        <w:t xml:space="preserve">For example, LCIA methodologies such as ReCiPe </w:t>
      </w:r>
      <w:r w:rsidR="00D062BD">
        <w:t>[</w:t>
      </w:r>
      <w:r w:rsidR="00BA1F52">
        <w:t>8</w:t>
      </w:r>
      <w:r w:rsidR="004F32BC">
        <w:t>6</w:t>
      </w:r>
      <w:r w:rsidR="00BA1F52" w:rsidRPr="009859D8">
        <w:t>]</w:t>
      </w:r>
      <w:r w:rsidR="00CB0759">
        <w:rPr>
          <w:color w:val="000000"/>
        </w:rPr>
        <w:t xml:space="preserve"> </w:t>
      </w:r>
      <w:r w:rsidRPr="00FB1053">
        <w:t>use normali</w:t>
      </w:r>
      <w:r w:rsidR="00B342D0">
        <w:t>z</w:t>
      </w:r>
      <w:r w:rsidRPr="00FB1053">
        <w:t xml:space="preserve">ation and weighting methods to convert midpoint indicators into endpoint indicators, and aggregate endpoint indicators into a single score based on a hierarchical, individualist or egalitarian perspective. Giwa </w:t>
      </w:r>
      <w:r w:rsidR="009859D8">
        <w:t>[62</w:t>
      </w:r>
      <w:r w:rsidR="009859D8" w:rsidRPr="009859D8">
        <w:t>]</w:t>
      </w:r>
      <w:r w:rsidR="00CB0759">
        <w:rPr>
          <w:color w:val="000000"/>
        </w:rPr>
        <w:t xml:space="preserve"> </w:t>
      </w:r>
      <w:r w:rsidRPr="00FB1053">
        <w:t xml:space="preserve">showed that applying these different perspectives could significantly affect the relative performance of the biorefinery. </w:t>
      </w:r>
    </w:p>
    <w:p w14:paraId="142DE8E0" w14:textId="02B254ED" w:rsidR="006568C6" w:rsidRPr="00B13A3D" w:rsidRDefault="002E75A6" w:rsidP="000E206F">
      <w:pPr>
        <w:spacing w:before="240" w:after="240" w:line="480" w:lineRule="auto"/>
        <w:jc w:val="both"/>
        <w:rPr>
          <w:b/>
          <w:bCs/>
        </w:rPr>
      </w:pPr>
      <w:r w:rsidRPr="00B13A3D">
        <w:rPr>
          <w:b/>
          <w:bCs/>
        </w:rPr>
        <w:t xml:space="preserve">3.6  Simplification of feedstocks and processes </w:t>
      </w:r>
    </w:p>
    <w:p w14:paraId="142DE8E1" w14:textId="6A9AA446" w:rsidR="006568C6" w:rsidRPr="00FB1053" w:rsidRDefault="002E75A6" w:rsidP="000E206F">
      <w:pPr>
        <w:spacing w:after="240" w:line="480" w:lineRule="auto"/>
      </w:pPr>
      <w:r w:rsidRPr="00FB1053">
        <w:t xml:space="preserve">To simplify an LCA, processes and systems are often represented as a black-box, where inputs and outputs are held constant </w:t>
      </w:r>
      <w:r w:rsidR="004F32BC">
        <w:t>[</w:t>
      </w:r>
      <w:r w:rsidR="007F36D7">
        <w:t>36,</w:t>
      </w:r>
      <w:r w:rsidR="004F32BC">
        <w:t>87]</w:t>
      </w:r>
      <w:r w:rsidR="00CB0759" w:rsidRPr="007F36D7">
        <w:rPr>
          <w:color w:val="000000"/>
        </w:rPr>
        <w:t>.</w:t>
      </w:r>
      <w:r w:rsidR="00CB0759">
        <w:rPr>
          <w:color w:val="000000"/>
        </w:rPr>
        <w:t xml:space="preserve"> </w:t>
      </w:r>
      <w:r w:rsidRPr="00FB1053">
        <w:t xml:space="preserve">Process simplifications in the LCA of biorefineries can include lumping together multiple sequential processes into one, such as defining a single cultivation phase which includes sowing, tilling, fertilization, harvesting and baling </w:t>
      </w:r>
      <w:r w:rsidR="00CC3B62">
        <w:t>[83]</w:t>
      </w:r>
      <w:r w:rsidRPr="00FB1053">
        <w:t xml:space="preserve">. Furthermore, biomass transportation is often simplified as a single process with a specified distance, despite the fact that supply chains typically involve multiple suppliers and downstream processing plants </w:t>
      </w:r>
      <w:r w:rsidR="00CC3B62">
        <w:t>[84</w:t>
      </w:r>
      <w:r w:rsidR="00CC3B62" w:rsidRPr="00CC3B62">
        <w:t>]</w:t>
      </w:r>
      <w:r w:rsidR="0045719C" w:rsidRPr="00CC3B62">
        <w:rPr>
          <w:color w:val="000000"/>
        </w:rPr>
        <w:t>.</w:t>
      </w:r>
      <w:r w:rsidRPr="00FB1053">
        <w:t xml:space="preserve"> In addition, simplifications such as a constant electricity consumption are assumed despite variable processes </w:t>
      </w:r>
      <w:r w:rsidR="00CC3B62">
        <w:rPr>
          <w:color w:val="000000"/>
        </w:rPr>
        <w:t>[87</w:t>
      </w:r>
      <w:r w:rsidR="00CC3B62" w:rsidRPr="00CC3B62">
        <w:rPr>
          <w:color w:val="000000"/>
        </w:rPr>
        <w:t>]</w:t>
      </w:r>
      <w:r w:rsidR="0045719C" w:rsidRPr="00CC3B62">
        <w:rPr>
          <w:color w:val="000000"/>
        </w:rPr>
        <w:t>.</w:t>
      </w:r>
    </w:p>
    <w:p w14:paraId="142DE8E2" w14:textId="4F5E9C52" w:rsidR="006568C6" w:rsidRPr="00FB1053" w:rsidRDefault="002E75A6" w:rsidP="000E206F">
      <w:pPr>
        <w:spacing w:after="240" w:line="480" w:lineRule="auto"/>
      </w:pPr>
      <w:r w:rsidRPr="00FB1053">
        <w:t xml:space="preserve">Most notably, the same biorefinery processes are assumed to be used for the entire life cycle, despite highly variable feedstock composition and availability </w:t>
      </w:r>
      <w:r w:rsidR="0045719C">
        <w:rPr>
          <w:color w:val="000000"/>
        </w:rPr>
        <w:t xml:space="preserve">[7]. </w:t>
      </w:r>
      <w:r w:rsidR="003F0FBB" w:rsidRPr="00D744CF">
        <w:t xml:space="preserve">As seen from the case studies </w:t>
      </w:r>
      <w:r w:rsidR="00985548" w:rsidRPr="00D744CF">
        <w:t>reviewed in this work, b</w:t>
      </w:r>
      <w:r w:rsidR="00037635" w:rsidRPr="00D744CF">
        <w:t xml:space="preserve">iorefinery processes </w:t>
      </w:r>
      <w:r w:rsidRPr="00D744CF">
        <w:t>such as AD can utilize a large range of feedstocks, from lignocellulosic feedstocks</w:t>
      </w:r>
      <w:r w:rsidR="007609AB" w:rsidRPr="00D744CF">
        <w:rPr>
          <w:color w:val="000000"/>
        </w:rPr>
        <w:t xml:space="preserve"> </w:t>
      </w:r>
      <w:r w:rsidRPr="00D744CF">
        <w:t>to macroalgae</w:t>
      </w:r>
      <w:r w:rsidR="007609AB" w:rsidRPr="00D744CF">
        <w:rPr>
          <w:color w:val="000000"/>
        </w:rPr>
        <w:t>.</w:t>
      </w:r>
      <w:r w:rsidR="007609AB">
        <w:rPr>
          <w:color w:val="000000"/>
        </w:rPr>
        <w:t xml:space="preserve"> </w:t>
      </w:r>
      <w:r w:rsidRPr="00FB1053">
        <w:t>Lignocellulosic biomass encompasses a wide range of biomass types such as wood</w:t>
      </w:r>
      <w:r w:rsidR="00A1140E">
        <w:t xml:space="preserve"> [82]</w:t>
      </w:r>
      <w:r w:rsidRPr="00FB1053">
        <w:t>, grass</w:t>
      </w:r>
      <w:r w:rsidR="00A1140E">
        <w:t xml:space="preserve"> [20]</w:t>
      </w:r>
      <w:r w:rsidRPr="00FB1053">
        <w:t xml:space="preserve">, and agricultural residues </w:t>
      </w:r>
      <w:r w:rsidR="003F0FBB">
        <w:t>[</w:t>
      </w:r>
      <w:r w:rsidR="00F4163A">
        <w:t>56</w:t>
      </w:r>
      <w:r w:rsidR="003F0FBB">
        <w:t>]</w:t>
      </w:r>
      <w:r w:rsidR="00D01FE1" w:rsidRPr="00FC0FC2">
        <w:rPr>
          <w:color w:val="000000"/>
        </w:rPr>
        <w:t>,</w:t>
      </w:r>
      <w:r w:rsidRPr="00FB1053">
        <w:t xml:space="preserve"> </w:t>
      </w:r>
      <w:r w:rsidR="00DE4854">
        <w:t>which</w:t>
      </w:r>
      <w:r w:rsidR="00DE4854" w:rsidRPr="00FB1053">
        <w:t xml:space="preserve"> </w:t>
      </w:r>
      <w:r w:rsidRPr="00FB1053">
        <w:t xml:space="preserve">can contain cellulose from 30-50% dry weight, hemicellulose from 20-40% dry weight, and lignin from 5-25% dry weight </w:t>
      </w:r>
      <w:r w:rsidR="00DE4854">
        <w:t>[</w:t>
      </w:r>
      <w:r w:rsidR="00C3372D">
        <w:t>88</w:t>
      </w:r>
      <w:r w:rsidR="00C3372D" w:rsidRPr="00C3372D">
        <w:t>]</w:t>
      </w:r>
      <w:r w:rsidR="00D01FE1" w:rsidRPr="00C3372D">
        <w:rPr>
          <w:color w:val="000000"/>
        </w:rPr>
        <w:t>.</w:t>
      </w:r>
      <w:r w:rsidR="00D01FE1">
        <w:rPr>
          <w:color w:val="000000"/>
        </w:rPr>
        <w:t xml:space="preserve"> </w:t>
      </w:r>
      <w:r w:rsidR="00A65BEE">
        <w:t>On the other hand, m</w:t>
      </w:r>
      <w:r w:rsidRPr="00FB1053">
        <w:t xml:space="preserve">acroalgal biomass feedstocks can contain protein from 5-47% dry weight </w:t>
      </w:r>
      <w:r w:rsidR="00C3372D">
        <w:t>[89</w:t>
      </w:r>
      <w:r w:rsidR="00C3372D" w:rsidRPr="00C3372D">
        <w:t>]</w:t>
      </w:r>
      <w:r w:rsidR="00D8510A" w:rsidRPr="00C3372D">
        <w:rPr>
          <w:color w:val="000000"/>
        </w:rPr>
        <w:t>.</w:t>
      </w:r>
      <w:r w:rsidR="00D8510A">
        <w:rPr>
          <w:color w:val="000000"/>
        </w:rPr>
        <w:t xml:space="preserve"> </w:t>
      </w:r>
      <w:r w:rsidRPr="00FB1053">
        <w:t xml:space="preserve">Differences such as species, plant age, plant part, and growing conditions such as soil type, altitude, temperature, and shading can lead to significant variations in composition </w:t>
      </w:r>
      <w:r w:rsidR="00C3372D">
        <w:t>[</w:t>
      </w:r>
      <w:r w:rsidR="00873D43">
        <w:t>90-</w:t>
      </w:r>
      <w:r w:rsidR="0004760D" w:rsidRPr="0004760D">
        <w:t>95</w:t>
      </w:r>
      <w:r w:rsidR="00873D43" w:rsidRPr="0004760D">
        <w:t>]</w:t>
      </w:r>
      <w:r w:rsidR="00D8510A" w:rsidRPr="0004760D">
        <w:rPr>
          <w:color w:val="000000"/>
        </w:rPr>
        <w:t>.</w:t>
      </w:r>
      <w:r w:rsidR="00D8510A">
        <w:rPr>
          <w:color w:val="000000"/>
        </w:rPr>
        <w:t xml:space="preserve"> </w:t>
      </w:r>
      <w:r w:rsidRPr="00FB1053">
        <w:t>Even considering a specific species and growing conditions, compositions can vary widely depending on the time of year harvested</w:t>
      </w:r>
      <w:r w:rsidR="00B70056">
        <w:t>; f</w:t>
      </w:r>
      <w:r w:rsidRPr="00FB1053">
        <w:t xml:space="preserve">or example, samples of seaweed species </w:t>
      </w:r>
      <w:r w:rsidRPr="00FB1053">
        <w:rPr>
          <w:i/>
        </w:rPr>
        <w:t>Laminaria digitata</w:t>
      </w:r>
      <w:r w:rsidRPr="00FB1053">
        <w:t xml:space="preserve"> collected from the same location off the coast of Scotland were found to range from 75-90% moisture content, 8-27% mannitol, and 2-17% laminarin depending on the time of year </w:t>
      </w:r>
      <w:r w:rsidR="00873D43">
        <w:t>[</w:t>
      </w:r>
      <w:r w:rsidR="0004760D">
        <w:t>96</w:t>
      </w:r>
      <w:r w:rsidR="00873D43">
        <w:t>]</w:t>
      </w:r>
      <w:r w:rsidR="00D8510A" w:rsidRPr="0004760D">
        <w:rPr>
          <w:color w:val="000000"/>
        </w:rPr>
        <w:t>.</w:t>
      </w:r>
    </w:p>
    <w:p w14:paraId="142DE8E3" w14:textId="1DEB4A30" w:rsidR="006568C6" w:rsidRPr="00FB1053" w:rsidRDefault="002E75A6" w:rsidP="000E206F">
      <w:pPr>
        <w:spacing w:after="240" w:line="480" w:lineRule="auto"/>
        <w:rPr>
          <w:strike/>
          <w:highlight w:val="yellow"/>
        </w:rPr>
      </w:pPr>
      <w:r w:rsidRPr="00FB1053">
        <w:t xml:space="preserve">An issue with wide variations in composition is that assumptions can lead to inaccurate inventory modelling. For example, if an assumption was made for an ethanol producing biorefinery which assumed a higher cellulose content and a lower moisture content for a biomass feedstock than reality, the resulting LCA would show a much higher output and lower impact. This assumption could even cause the stakeholder to choose a </w:t>
      </w:r>
      <w:r w:rsidR="009412E8">
        <w:t xml:space="preserve">feedstock or </w:t>
      </w:r>
      <w:r w:rsidRPr="00FB1053">
        <w:t xml:space="preserve">processing pathway which could differ from the optimal one. </w:t>
      </w:r>
      <w:r w:rsidR="009412E8">
        <w:t xml:space="preserve">For example, in the research of Corona et al. </w:t>
      </w:r>
      <w:r w:rsidR="00D8510A">
        <w:rPr>
          <w:color w:val="000000"/>
        </w:rPr>
        <w:t xml:space="preserve">[20], </w:t>
      </w:r>
      <w:r w:rsidR="008547D5">
        <w:t xml:space="preserve">several </w:t>
      </w:r>
      <w:r w:rsidR="00FB4045">
        <w:t>green biomass</w:t>
      </w:r>
      <w:r w:rsidR="008547D5">
        <w:t xml:space="preserve"> </w:t>
      </w:r>
      <w:r w:rsidR="009412E8">
        <w:t xml:space="preserve">feedstocks were </w:t>
      </w:r>
      <w:r w:rsidR="00FB4045">
        <w:t>compared</w:t>
      </w:r>
      <w:r w:rsidR="009412E8">
        <w:t xml:space="preserve"> based on their </w:t>
      </w:r>
      <w:r w:rsidR="008547D5">
        <w:t xml:space="preserve">farm inputs and corresponding </w:t>
      </w:r>
      <w:r w:rsidR="009412E8">
        <w:t>yield</w:t>
      </w:r>
      <w:r w:rsidR="008547D5">
        <w:t>s</w:t>
      </w:r>
      <w:r w:rsidR="009412E8">
        <w:t>, crude protein content, fiber content</w:t>
      </w:r>
      <w:r w:rsidR="006B6D70">
        <w:t>, and conversion efficiency</w:t>
      </w:r>
      <w:r w:rsidR="00FB4045">
        <w:t xml:space="preserve"> to the final biorefinery products</w:t>
      </w:r>
      <w:r w:rsidR="006B6D70">
        <w:t xml:space="preserve">. </w:t>
      </w:r>
      <w:r w:rsidR="004F2EAF">
        <w:t>However</w:t>
      </w:r>
      <w:r w:rsidR="00E11679">
        <w:t xml:space="preserve">, </w:t>
      </w:r>
      <w:r w:rsidR="006A76AD">
        <w:t xml:space="preserve">the feedstocks </w:t>
      </w:r>
      <w:r w:rsidR="00AC4C78">
        <w:t xml:space="preserve">were </w:t>
      </w:r>
      <w:r w:rsidR="006A76AD">
        <w:t xml:space="preserve">assessed </w:t>
      </w:r>
      <w:r w:rsidR="00AC4C78">
        <w:t xml:space="preserve">based on </w:t>
      </w:r>
      <w:r w:rsidR="00E11679">
        <w:t>protein content</w:t>
      </w:r>
      <w:r w:rsidR="00AC4C78">
        <w:t xml:space="preserve">s </w:t>
      </w:r>
      <w:r w:rsidR="009956C3">
        <w:t xml:space="preserve">within a narrow </w:t>
      </w:r>
      <w:r w:rsidR="00AC4C78">
        <w:t>range</w:t>
      </w:r>
      <w:r w:rsidR="00E11679">
        <w:t xml:space="preserve"> </w:t>
      </w:r>
      <w:r w:rsidR="0029784F">
        <w:t>(</w:t>
      </w:r>
      <w:r w:rsidR="004B1199">
        <w:t>19.5-21.6%</w:t>
      </w:r>
      <w:r w:rsidR="0029784F">
        <w:t>)</w:t>
      </w:r>
      <w:r w:rsidR="005D0EFC">
        <w:t xml:space="preserve">; by comparison, the protein content </w:t>
      </w:r>
      <w:r w:rsidR="00080150">
        <w:t xml:space="preserve">found in </w:t>
      </w:r>
      <w:r w:rsidR="009956C3">
        <w:t xml:space="preserve">the grass species </w:t>
      </w:r>
      <w:r w:rsidR="005D0EFC">
        <w:t xml:space="preserve">cocksfoot was found to range </w:t>
      </w:r>
      <w:r w:rsidR="00080150">
        <w:t xml:space="preserve">from </w:t>
      </w:r>
      <w:r w:rsidR="005D0EFC">
        <w:t>6</w:t>
      </w:r>
      <w:r w:rsidR="00080150">
        <w:t xml:space="preserve">% </w:t>
      </w:r>
      <w:r w:rsidR="0004760D">
        <w:t>[</w:t>
      </w:r>
      <w:r w:rsidR="00880D86">
        <w:t>95</w:t>
      </w:r>
      <w:r w:rsidR="00880D86" w:rsidRPr="00880D86">
        <w:t>]</w:t>
      </w:r>
      <w:r w:rsidR="00D8510A">
        <w:rPr>
          <w:color w:val="000000"/>
        </w:rPr>
        <w:t xml:space="preserve"> </w:t>
      </w:r>
      <w:r w:rsidR="00080150">
        <w:t xml:space="preserve">to </w:t>
      </w:r>
      <w:r w:rsidR="005D0EFC">
        <w:t>22.4%</w:t>
      </w:r>
      <w:r w:rsidR="00080150">
        <w:t xml:space="preserve"> </w:t>
      </w:r>
      <w:r w:rsidR="00880D86">
        <w:t>[90</w:t>
      </w:r>
      <w:r w:rsidR="00880D86" w:rsidRPr="00880D86">
        <w:t>]</w:t>
      </w:r>
      <w:r w:rsidR="00D8510A">
        <w:rPr>
          <w:color w:val="000000"/>
        </w:rPr>
        <w:t xml:space="preserve"> </w:t>
      </w:r>
      <w:r w:rsidR="009956C3">
        <w:t xml:space="preserve">in </w:t>
      </w:r>
      <w:r w:rsidR="00B70056">
        <w:t xml:space="preserve">the </w:t>
      </w:r>
      <w:r w:rsidR="009956C3">
        <w:t>literature</w:t>
      </w:r>
      <w:r w:rsidR="00080150">
        <w:t>.</w:t>
      </w:r>
      <w:r w:rsidR="009412E8">
        <w:t xml:space="preserve"> </w:t>
      </w:r>
      <w:r w:rsidR="00996184">
        <w:t xml:space="preserve">If </w:t>
      </w:r>
      <w:r w:rsidR="004F04D2">
        <w:t xml:space="preserve">data from </w:t>
      </w:r>
      <w:r w:rsidR="00996184">
        <w:t xml:space="preserve">another harvest </w:t>
      </w:r>
      <w:r w:rsidR="004F04D2">
        <w:t>had been compared, a different</w:t>
      </w:r>
      <w:r w:rsidR="0029784F">
        <w:t xml:space="preserve"> feedstock could have easily been </w:t>
      </w:r>
      <w:r w:rsidR="004F04D2">
        <w:t>determined to be</w:t>
      </w:r>
      <w:r w:rsidR="0029784F">
        <w:t xml:space="preserve"> the optimal</w:t>
      </w:r>
      <w:r w:rsidR="004F04D2">
        <w:t xml:space="preserve"> choice</w:t>
      </w:r>
      <w:r w:rsidR="0029784F">
        <w:t xml:space="preserve">. </w:t>
      </w:r>
    </w:p>
    <w:p w14:paraId="142DE8E4" w14:textId="6689DB37" w:rsidR="006568C6" w:rsidRPr="00B13A3D" w:rsidRDefault="002E75A6" w:rsidP="000E206F">
      <w:pPr>
        <w:spacing w:before="240" w:after="240" w:line="480" w:lineRule="auto"/>
        <w:jc w:val="both"/>
        <w:rPr>
          <w:b/>
          <w:bCs/>
        </w:rPr>
      </w:pPr>
      <w:r w:rsidRPr="00B13A3D">
        <w:rPr>
          <w:b/>
          <w:bCs/>
        </w:rPr>
        <w:t>3.7 Regionality</w:t>
      </w:r>
    </w:p>
    <w:p w14:paraId="10496E9B" w14:textId="1341378E" w:rsidR="00AF540E" w:rsidRDefault="002E75A6" w:rsidP="000E206F">
      <w:pPr>
        <w:spacing w:after="240" w:line="480" w:lineRule="auto"/>
        <w:rPr>
          <w:color w:val="000000"/>
        </w:rPr>
      </w:pPr>
      <w:r w:rsidRPr="00FB1053">
        <w:t xml:space="preserve">Life cycle assessments are regionally dependent; thus, the scope of the LCA should include a specification on regional context </w:t>
      </w:r>
      <w:r w:rsidR="00C46AC9">
        <w:t>[</w:t>
      </w:r>
      <w:r w:rsidR="00C46AC9">
        <w:rPr>
          <w:color w:val="000000"/>
        </w:rPr>
        <w:t>45]</w:t>
      </w:r>
      <w:r w:rsidR="00D8510A">
        <w:rPr>
          <w:color w:val="000000"/>
        </w:rPr>
        <w:t xml:space="preserve">. </w:t>
      </w:r>
      <w:r w:rsidRPr="00FB1053">
        <w:t xml:space="preserve">The location of a biorefinery system affects the available feedstocks and resources, viable products, and supply chains </w:t>
      </w:r>
      <w:r w:rsidR="00BC2B2D">
        <w:t>[9</w:t>
      </w:r>
      <w:r w:rsidR="003C69C8">
        <w:t>7</w:t>
      </w:r>
      <w:r w:rsidR="00273315" w:rsidRPr="003C69C8">
        <w:t>]</w:t>
      </w:r>
      <w:r w:rsidR="00D8510A" w:rsidRPr="003C69C8">
        <w:rPr>
          <w:color w:val="000000"/>
        </w:rPr>
        <w:t>.</w:t>
      </w:r>
      <w:r w:rsidR="00D8510A">
        <w:rPr>
          <w:color w:val="000000"/>
        </w:rPr>
        <w:t xml:space="preserve"> </w:t>
      </w:r>
      <w:r w:rsidRPr="00FB1053">
        <w:t>One key resource is land and water territories, which varies largely from country to country</w:t>
      </w:r>
      <w:r w:rsidR="00273315">
        <w:t>, as can be seen in the case of the EU</w:t>
      </w:r>
      <w:r w:rsidR="00431D32">
        <w:t xml:space="preserve"> (Figure 4)</w:t>
      </w:r>
      <w:r w:rsidRPr="00FB1053">
        <w:t xml:space="preserve">. </w:t>
      </w:r>
      <w:r w:rsidR="00B70056">
        <w:t>For</w:t>
      </w:r>
      <w:r w:rsidRPr="00FA72DC">
        <w:t xml:space="preserve"> example, the marine Exclusive Economic Zone (EEZ) controlled by </w:t>
      </w:r>
      <w:r w:rsidR="00807088" w:rsidRPr="003A0ED2">
        <w:t>Ireland</w:t>
      </w:r>
      <w:r w:rsidR="00744115" w:rsidRPr="00FA72DC">
        <w:t xml:space="preserve"> </w:t>
      </w:r>
      <w:r w:rsidRPr="00FA72DC">
        <w:t xml:space="preserve">is </w:t>
      </w:r>
      <w:r w:rsidR="00BB1276" w:rsidRPr="003A0ED2">
        <w:t>7</w:t>
      </w:r>
      <w:r w:rsidR="00B042DD" w:rsidRPr="003A0ED2">
        <w:t>.5</w:t>
      </w:r>
      <w:r w:rsidR="00744115" w:rsidRPr="00FA72DC">
        <w:t xml:space="preserve"> </w:t>
      </w:r>
      <w:r w:rsidRPr="00FA72DC">
        <w:t xml:space="preserve">times larger than that controlled by </w:t>
      </w:r>
      <w:r w:rsidR="006A0EC6" w:rsidRPr="003C69C8">
        <w:t xml:space="preserve">Germany </w:t>
      </w:r>
      <w:r w:rsidR="003C69C8" w:rsidRPr="003C69C8">
        <w:t>[98]</w:t>
      </w:r>
      <w:r w:rsidR="00D8510A" w:rsidRPr="003C69C8">
        <w:rPr>
          <w:color w:val="000000"/>
        </w:rPr>
        <w:t>,</w:t>
      </w:r>
      <w:r w:rsidR="00706AFA" w:rsidRPr="00FA72DC">
        <w:t xml:space="preserve"> while the total land area of </w:t>
      </w:r>
      <w:r w:rsidR="00BB1276" w:rsidRPr="003A0ED2">
        <w:t>Ireland</w:t>
      </w:r>
      <w:r w:rsidR="00706AFA" w:rsidRPr="00FA72DC">
        <w:t xml:space="preserve"> is </w:t>
      </w:r>
      <w:r w:rsidR="00C24675" w:rsidRPr="003A0ED2">
        <w:t>4.2</w:t>
      </w:r>
      <w:r w:rsidR="00176B9F" w:rsidRPr="003A0ED2">
        <w:t xml:space="preserve"> times </w:t>
      </w:r>
      <w:r w:rsidR="00745178" w:rsidRPr="003A0ED2">
        <w:t>smaller</w:t>
      </w:r>
      <w:r w:rsidR="00706AFA" w:rsidRPr="00FA72DC">
        <w:t xml:space="preserve"> than </w:t>
      </w:r>
      <w:r w:rsidR="00745178" w:rsidRPr="003A0ED2">
        <w:t>Germany</w:t>
      </w:r>
      <w:r w:rsidR="00706AFA" w:rsidRPr="00FA72DC">
        <w:t xml:space="preserve"> </w:t>
      </w:r>
      <w:r w:rsidR="003C69C8">
        <w:t>[99</w:t>
      </w:r>
      <w:r w:rsidR="003C69C8" w:rsidRPr="003C69C8">
        <w:t>]</w:t>
      </w:r>
      <w:r w:rsidR="00D8510A" w:rsidRPr="003C69C8">
        <w:rPr>
          <w:color w:val="000000"/>
        </w:rPr>
        <w:t>.</w:t>
      </w:r>
      <w:r w:rsidR="00D8510A">
        <w:rPr>
          <w:color w:val="000000"/>
        </w:rPr>
        <w:t xml:space="preserve"> </w:t>
      </w:r>
      <w:r w:rsidRPr="00FB1053">
        <w:t xml:space="preserve">Furthermore, the proportion of this land and water that can be used </w:t>
      </w:r>
      <w:r w:rsidR="00CF3270">
        <w:t>to produce biomass</w:t>
      </w:r>
      <w:r w:rsidRPr="00FB1053">
        <w:t xml:space="preserve"> can vary widely. </w:t>
      </w:r>
      <w:r w:rsidR="00F26080">
        <w:t>Of the currently utilized agricultural area</w:t>
      </w:r>
      <w:r w:rsidR="00B70056">
        <w:t xml:space="preserve"> in the EU</w:t>
      </w:r>
      <w:r w:rsidR="00F26080">
        <w:t>, t</w:t>
      </w:r>
      <w:r w:rsidR="00F53DD3">
        <w:t xml:space="preserve">he proportion which is considered permanent grassland ranges from 10% in Denmark to </w:t>
      </w:r>
      <w:r w:rsidR="002037B6">
        <w:t xml:space="preserve">48% in Austria to 90% in Ireland, while the proportion considered </w:t>
      </w:r>
      <w:r w:rsidR="00BC479E">
        <w:t xml:space="preserve">as </w:t>
      </w:r>
      <w:r w:rsidR="002037B6">
        <w:t xml:space="preserve">arable land ranges from </w:t>
      </w:r>
      <w:r w:rsidR="00D47F32">
        <w:t>89% in Denmark to 49% in Austria to 10% in Ireland</w:t>
      </w:r>
      <w:r w:rsidR="00F54AE7">
        <w:rPr>
          <w:color w:val="000000"/>
        </w:rPr>
        <w:t xml:space="preserve"> </w:t>
      </w:r>
      <w:r w:rsidR="003C69C8">
        <w:rPr>
          <w:color w:val="000000"/>
        </w:rPr>
        <w:t>[100]</w:t>
      </w:r>
      <w:r w:rsidR="00F54AE7" w:rsidRPr="003C69C8">
        <w:rPr>
          <w:color w:val="000000"/>
        </w:rPr>
        <w:t>.</w:t>
      </w:r>
      <w:r w:rsidR="00F54AE7">
        <w:rPr>
          <w:color w:val="000000"/>
        </w:rPr>
        <w:t xml:space="preserve"> </w:t>
      </w:r>
      <w:r w:rsidR="00A1769D">
        <w:t>When utilizing biomass residues</w:t>
      </w:r>
      <w:r w:rsidR="00304BB2">
        <w:t xml:space="preserve">, </w:t>
      </w:r>
      <w:r w:rsidR="00A1769D">
        <w:t>regional trends are also apparent</w:t>
      </w:r>
      <w:r w:rsidR="00304BB2">
        <w:t>;</w:t>
      </w:r>
      <w:r w:rsidR="00A1769D">
        <w:t xml:space="preserve"> for example, </w:t>
      </w:r>
      <w:r w:rsidR="009742E9">
        <w:t xml:space="preserve">the theoretical potential of utilizing forest residues within Europe is highest in </w:t>
      </w:r>
      <w:r w:rsidR="00AB7891">
        <w:t>Sweden and Finland, while the potential of utilizing agri-industrial process waste is highest</w:t>
      </w:r>
      <w:r w:rsidR="00A1769D">
        <w:t xml:space="preserve"> from </w:t>
      </w:r>
      <w:r w:rsidR="00304BB2">
        <w:t xml:space="preserve">regions of Spain corresponding to </w:t>
      </w:r>
      <w:r w:rsidR="00A1769D">
        <w:t xml:space="preserve">the olive oil </w:t>
      </w:r>
      <w:r w:rsidR="00304BB2" w:rsidRPr="005D5B1B">
        <w:t>industry</w:t>
      </w:r>
      <w:r w:rsidR="00A1769D" w:rsidRPr="005D5B1B">
        <w:t xml:space="preserve"> </w:t>
      </w:r>
      <w:r w:rsidR="00E76167" w:rsidRPr="005D5B1B">
        <w:t>[25]</w:t>
      </w:r>
      <w:r w:rsidR="00DE2B21" w:rsidRPr="005D5B1B">
        <w:rPr>
          <w:color w:val="000000"/>
        </w:rPr>
        <w:t>.</w:t>
      </w:r>
      <w:r w:rsidR="00DE2B21">
        <w:rPr>
          <w:color w:val="000000"/>
        </w:rPr>
        <w:t xml:space="preserve"> </w:t>
      </w:r>
    </w:p>
    <w:p w14:paraId="589CDF58" w14:textId="6E902CD2" w:rsidR="00397980" w:rsidRDefault="002E75A6" w:rsidP="000E206F">
      <w:pPr>
        <w:spacing w:after="240" w:line="480" w:lineRule="auto"/>
      </w:pPr>
      <w:r w:rsidRPr="00FB1053">
        <w:t>The production of resources and market value of products can also be region-specific and affect the environmental impact of a biorefinery. Ögmundarson et al.</w:t>
      </w:r>
      <w:r w:rsidR="0005144E">
        <w:rPr>
          <w:color w:val="000000"/>
        </w:rPr>
        <w:t xml:space="preserve"> [14]</w:t>
      </w:r>
      <w:r w:rsidR="0005144E" w:rsidRPr="00FB1053">
        <w:t xml:space="preserve"> </w:t>
      </w:r>
      <w:r w:rsidRPr="00FB1053">
        <w:t xml:space="preserve">showed that for biorefineries using electricity-intensive processes, the regional electricity mix impacts the environmental impacts considerably. On another note, while heat </w:t>
      </w:r>
      <w:r w:rsidR="00AC20E7">
        <w:t xml:space="preserve">generated </w:t>
      </w:r>
      <w:r w:rsidRPr="00FB1053">
        <w:t xml:space="preserve">from AD could also be sold as a useful product in some regions </w:t>
      </w:r>
      <w:r w:rsidR="00E76167">
        <w:t>[101</w:t>
      </w:r>
      <w:r w:rsidR="00E76167" w:rsidRPr="005D5B1B">
        <w:t>]</w:t>
      </w:r>
      <w:r w:rsidR="0005144E" w:rsidRPr="005D5B1B">
        <w:rPr>
          <w:color w:val="000000"/>
        </w:rPr>
        <w:t>,</w:t>
      </w:r>
      <w:r w:rsidRPr="00FB1053">
        <w:t xml:space="preserve"> in other regions excess heat may not be utili</w:t>
      </w:r>
      <w:r w:rsidR="00B342D0">
        <w:t>z</w:t>
      </w:r>
      <w:r w:rsidRPr="00FB1053">
        <w:t xml:space="preserve">ed due to a lack of nearby </w:t>
      </w:r>
      <w:r w:rsidR="0049227A">
        <w:t>added</w:t>
      </w:r>
      <w:r w:rsidR="00EC14DB">
        <w:t xml:space="preserve"> </w:t>
      </w:r>
      <w:r w:rsidRPr="00FB1053">
        <w:t xml:space="preserve">demand </w:t>
      </w:r>
      <w:r w:rsidR="00CF57D1">
        <w:t>[56</w:t>
      </w:r>
      <w:r w:rsidR="00182B16">
        <w:t>,61,62</w:t>
      </w:r>
      <w:r w:rsidR="00182B16" w:rsidRPr="00182B16">
        <w:t>]</w:t>
      </w:r>
      <w:r w:rsidR="0005144E" w:rsidRPr="00182B16">
        <w:rPr>
          <w:color w:val="000000"/>
        </w:rPr>
        <w:t>.</w:t>
      </w:r>
      <w:r w:rsidR="0005144E">
        <w:rPr>
          <w:color w:val="000000"/>
        </w:rPr>
        <w:t xml:space="preserve"> </w:t>
      </w:r>
      <w:r w:rsidR="00FE0B39">
        <w:t>Finally, t</w:t>
      </w:r>
      <w:r w:rsidRPr="00FB1053">
        <w:t xml:space="preserve">ransport considerations are extremely variable in LCA studies of biorefinery systems, ranging from the exclusion of any transport-related emissions </w:t>
      </w:r>
      <w:r w:rsidR="00DB1134">
        <w:t>[13,14,55]</w:t>
      </w:r>
      <w:r w:rsidR="00FD26FD">
        <w:rPr>
          <w:color w:val="000000"/>
        </w:rPr>
        <w:t xml:space="preserve"> </w:t>
      </w:r>
      <w:r w:rsidRPr="00FB1053">
        <w:t xml:space="preserve">to the inclusion of emissions from the transport of capital goods </w:t>
      </w:r>
      <w:r w:rsidR="00DB1134">
        <w:t>[53,54,62</w:t>
      </w:r>
      <w:r w:rsidR="00DB1134" w:rsidRPr="00DB1134">
        <w:t>]</w:t>
      </w:r>
      <w:r w:rsidR="00FD26FD" w:rsidRPr="00DB1134">
        <w:rPr>
          <w:color w:val="000000"/>
        </w:rPr>
        <w:t>.</w:t>
      </w:r>
      <w:r w:rsidRPr="00FB1053">
        <w:t xml:space="preserve"> In fact, some studies found that transportation was one of the highest contributors to overall environmental impact in bio-based systems </w:t>
      </w:r>
      <w:r w:rsidR="00DB1134">
        <w:t>[</w:t>
      </w:r>
      <w:r w:rsidR="00635B2B">
        <w:t>62,83]</w:t>
      </w:r>
      <w:r w:rsidR="00FD26FD" w:rsidRPr="00635B2B">
        <w:rPr>
          <w:color w:val="000000"/>
        </w:rPr>
        <w:t>.</w:t>
      </w:r>
    </w:p>
    <w:p w14:paraId="4BEA1B14" w14:textId="1E93D31E" w:rsidR="00150916" w:rsidRDefault="00150916" w:rsidP="000E206F">
      <w:pPr>
        <w:spacing w:after="240" w:line="480" w:lineRule="auto"/>
      </w:pPr>
      <w:r>
        <w:rPr>
          <w:noProof/>
        </w:rPr>
        <w:drawing>
          <wp:inline distT="0" distB="0" distL="0" distR="0" wp14:anchorId="2816EF08" wp14:editId="078D1080">
            <wp:extent cx="5733415" cy="3173095"/>
            <wp:effectExtent l="0" t="0" r="635" b="8255"/>
            <wp:docPr id="2" name="Picture 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733415" cy="3173095"/>
                    </a:xfrm>
                    <a:prstGeom prst="rect">
                      <a:avLst/>
                    </a:prstGeom>
                  </pic:spPr>
                </pic:pic>
              </a:graphicData>
            </a:graphic>
          </wp:inline>
        </w:drawing>
      </w:r>
    </w:p>
    <w:p w14:paraId="3114B002" w14:textId="0453F4B4" w:rsidR="003E0300" w:rsidRDefault="00397980" w:rsidP="000E206F">
      <w:pPr>
        <w:spacing w:after="240" w:line="480" w:lineRule="auto"/>
      </w:pPr>
      <w:r>
        <w:t xml:space="preserve">Figure </w:t>
      </w:r>
      <w:r w:rsidR="00847E94">
        <w:t>4</w:t>
      </w:r>
      <w:r>
        <w:t>. Share of EU land</w:t>
      </w:r>
      <w:r w:rsidR="00B70056">
        <w:t xml:space="preserve"> </w:t>
      </w:r>
      <w:r w:rsidR="00EE21C2">
        <w:t>[99</w:t>
      </w:r>
      <w:r w:rsidR="00EE21C2" w:rsidRPr="00EE21C2">
        <w:t>]</w:t>
      </w:r>
      <w:r w:rsidR="00D317E9">
        <w:rPr>
          <w:color w:val="000000"/>
        </w:rPr>
        <w:t xml:space="preserve"> </w:t>
      </w:r>
      <w:r>
        <w:t>and water</w:t>
      </w:r>
      <w:r w:rsidR="00B70056">
        <w:t xml:space="preserve"> </w:t>
      </w:r>
      <w:r w:rsidR="00EE21C2">
        <w:t>[98</w:t>
      </w:r>
      <w:r w:rsidR="00EE21C2" w:rsidRPr="00EE21C2">
        <w:t>]</w:t>
      </w:r>
      <w:r w:rsidR="00D317E9">
        <w:rPr>
          <w:color w:val="000000"/>
        </w:rPr>
        <w:t xml:space="preserve"> </w:t>
      </w:r>
      <w:r>
        <w:t>territories by country</w:t>
      </w:r>
      <w:r w:rsidR="003E0300">
        <w:t>*</w:t>
      </w:r>
      <w:r>
        <w:t>.</w:t>
      </w:r>
      <w:r w:rsidR="003E0300">
        <w:t xml:space="preserve"> </w:t>
      </w:r>
    </w:p>
    <w:p w14:paraId="65840999" w14:textId="38642305" w:rsidR="00D317E9" w:rsidRPr="00FB1053" w:rsidRDefault="003E0300" w:rsidP="000E206F">
      <w:pPr>
        <w:spacing w:after="240" w:line="480" w:lineRule="auto"/>
      </w:pPr>
      <w:r>
        <w:t>*</w:t>
      </w:r>
      <w:r w:rsidR="00397980">
        <w:t>Excluding Greenland and Faroe Islands (Denmark), Canary Islands, Ceuta and Melilla (Spain), and Madeira and Azores Islands (Portugal).</w:t>
      </w:r>
    </w:p>
    <w:p w14:paraId="142DE8E9" w14:textId="23DF621A" w:rsidR="006568C6" w:rsidRPr="00B13A3D" w:rsidRDefault="002E75A6" w:rsidP="000E206F">
      <w:pPr>
        <w:spacing w:after="240" w:line="480" w:lineRule="auto"/>
        <w:rPr>
          <w:b/>
          <w:bCs/>
        </w:rPr>
      </w:pPr>
      <w:r w:rsidRPr="00B13A3D">
        <w:rPr>
          <w:b/>
          <w:bCs/>
        </w:rPr>
        <w:t>3.8 Future foreground and background systems</w:t>
      </w:r>
    </w:p>
    <w:p w14:paraId="624D893B" w14:textId="4BC34893" w:rsidR="0035120B" w:rsidRDefault="002E75A6" w:rsidP="000E206F">
      <w:pPr>
        <w:spacing w:after="240" w:line="480" w:lineRule="auto"/>
      </w:pPr>
      <w:r w:rsidRPr="00FB1053">
        <w:t xml:space="preserve">Standard LCAs, both attributional and consequential, aggregate inputs and outputs over a considered lifetime </w:t>
      </w:r>
      <w:r w:rsidR="00EE21C2">
        <w:t>[</w:t>
      </w:r>
      <w:r w:rsidR="006A6F6C">
        <w:t>41</w:t>
      </w:r>
      <w:r w:rsidR="006A6F6C" w:rsidRPr="006A6F6C">
        <w:t>]</w:t>
      </w:r>
      <w:r w:rsidR="00D317E9" w:rsidRPr="006A6F6C">
        <w:rPr>
          <w:color w:val="000000"/>
        </w:rPr>
        <w:t>.</w:t>
      </w:r>
      <w:r w:rsidR="00D317E9">
        <w:rPr>
          <w:color w:val="000000"/>
        </w:rPr>
        <w:t xml:space="preserve"> </w:t>
      </w:r>
      <w:r w:rsidRPr="00FB1053">
        <w:t xml:space="preserve">One issue with this which has already been discussed in section </w:t>
      </w:r>
      <w:r w:rsidR="000276E8">
        <w:t>3.</w:t>
      </w:r>
      <w:r w:rsidRPr="00FB1053">
        <w:t xml:space="preserve">1.4 is the differences in the rate of sequestration and emission over time. The second issue is that while LCAs consider the impacts of a product system over a specified time period, they assume that the system does not develop over time. Thus, a limitation for conventional LCA methodologies is that they do not account for a changing world. </w:t>
      </w:r>
    </w:p>
    <w:p w14:paraId="142DE8EA" w14:textId="4C5F456A" w:rsidR="006568C6" w:rsidRPr="00FB1053" w:rsidRDefault="002E75A6" w:rsidP="000E206F">
      <w:pPr>
        <w:spacing w:after="240" w:line="480" w:lineRule="auto"/>
      </w:pPr>
      <w:r w:rsidRPr="00FB1053">
        <w:t xml:space="preserve">System dynamics in a LCA context can be broken into two categories: changes in foreground systems, i.e. changes in the technology or processes within the system boundary, and changes in background systems, i.e. changes which occur outside the system boundary </w:t>
      </w:r>
      <w:r w:rsidR="00C46AC9">
        <w:t>[</w:t>
      </w:r>
      <w:r w:rsidR="00C46AC9">
        <w:rPr>
          <w:color w:val="000000"/>
        </w:rPr>
        <w:t>45]</w:t>
      </w:r>
      <w:r w:rsidR="00D317E9">
        <w:rPr>
          <w:color w:val="000000"/>
        </w:rPr>
        <w:t xml:space="preserve">. </w:t>
      </w:r>
      <w:r w:rsidRPr="00FB1053">
        <w:t xml:space="preserve">An example of a foreground system change could be increasing a process’s energy efficiency </w:t>
      </w:r>
      <w:r w:rsidR="007F6811">
        <w:t xml:space="preserve">while </w:t>
      </w:r>
      <w:r w:rsidRPr="00FB1053">
        <w:t xml:space="preserve">a background system change could be the development of an electrical grid with an increased share of renewables </w:t>
      </w:r>
      <w:r w:rsidR="006A6F6C">
        <w:t>[102</w:t>
      </w:r>
      <w:r w:rsidR="006A6F6C" w:rsidRPr="006A6F6C">
        <w:t>]</w:t>
      </w:r>
      <w:r w:rsidR="00D317E9" w:rsidRPr="006A6F6C">
        <w:rPr>
          <w:color w:val="000000"/>
        </w:rPr>
        <w:t>.</w:t>
      </w:r>
      <w:r w:rsidR="00D317E9">
        <w:rPr>
          <w:color w:val="000000"/>
        </w:rPr>
        <w:t xml:space="preserve"> </w:t>
      </w:r>
      <w:r w:rsidRPr="00FB1053">
        <w:t xml:space="preserve">Accounting for future developments in foreground and background systems is particularly important in meso-macro level LCAs and in the LCA of emerging technologies </w:t>
      </w:r>
      <w:r w:rsidR="00C46AC9">
        <w:t>[</w:t>
      </w:r>
      <w:r w:rsidR="00C46AC9">
        <w:rPr>
          <w:color w:val="000000"/>
        </w:rPr>
        <w:t>45]</w:t>
      </w:r>
      <w:r w:rsidR="00D317E9">
        <w:rPr>
          <w:color w:val="000000"/>
        </w:rPr>
        <w:t>.</w:t>
      </w:r>
    </w:p>
    <w:p w14:paraId="0609D08C" w14:textId="70C183C6" w:rsidR="00412350" w:rsidRPr="00B13A3D" w:rsidRDefault="00A351B4" w:rsidP="000E206F">
      <w:pPr>
        <w:spacing w:after="240" w:line="480" w:lineRule="auto"/>
        <w:rPr>
          <w:b/>
          <w:bCs/>
          <w:color w:val="000000"/>
        </w:rPr>
      </w:pPr>
      <w:r w:rsidRPr="00B13A3D">
        <w:rPr>
          <w:b/>
          <w:bCs/>
          <w:color w:val="000000"/>
        </w:rPr>
        <w:t>4</w:t>
      </w:r>
      <w:r w:rsidR="00103025">
        <w:rPr>
          <w:b/>
          <w:bCs/>
          <w:color w:val="000000"/>
        </w:rPr>
        <w:tab/>
      </w:r>
      <w:r w:rsidR="00156302" w:rsidRPr="00B13A3D">
        <w:rPr>
          <w:b/>
          <w:bCs/>
          <w:color w:val="000000"/>
        </w:rPr>
        <w:t>Current</w:t>
      </w:r>
      <w:r w:rsidRPr="00B13A3D">
        <w:rPr>
          <w:b/>
          <w:bCs/>
          <w:color w:val="000000"/>
        </w:rPr>
        <w:t xml:space="preserve"> challenges in s-LCA, LCC, and integrated sustainability assessments</w:t>
      </w:r>
    </w:p>
    <w:p w14:paraId="142DE8EC" w14:textId="6D1329C1" w:rsidR="006568C6" w:rsidRPr="00FB1053" w:rsidRDefault="002E75A6" w:rsidP="00B13A3D">
      <w:pPr>
        <w:spacing w:after="240" w:line="480" w:lineRule="auto"/>
      </w:pPr>
      <w:r w:rsidRPr="00FB1053">
        <w:t xml:space="preserve">As indicated in previous sections, LCA methodologies are typically focused on environmental aspects through quantifying various environmental indicators. However, the environment is only one of three pillars of sustainability, with society and economy representing the other two </w:t>
      </w:r>
      <w:r w:rsidR="00472C34">
        <w:rPr>
          <w:color w:val="000000"/>
        </w:rPr>
        <w:t xml:space="preserve">[1]. </w:t>
      </w:r>
      <w:r w:rsidRPr="00FB1053">
        <w:t>This section will discuss social and economic aspects of sustainability, and how they can be evaluated using a life cycle approach. The challenges with integrating all three dimensions of sustainability with LCA methodologies will then be highlighted.</w:t>
      </w:r>
    </w:p>
    <w:p w14:paraId="142DE8ED" w14:textId="4AE94322" w:rsidR="006568C6" w:rsidRPr="00B13A3D" w:rsidRDefault="00A351B4" w:rsidP="00822734">
      <w:pPr>
        <w:spacing w:before="240" w:after="240" w:line="480" w:lineRule="auto"/>
        <w:rPr>
          <w:b/>
          <w:bCs/>
        </w:rPr>
      </w:pPr>
      <w:r w:rsidRPr="00B13A3D">
        <w:rPr>
          <w:b/>
          <w:bCs/>
        </w:rPr>
        <w:t>4</w:t>
      </w:r>
      <w:r w:rsidR="002E75A6" w:rsidRPr="00B13A3D">
        <w:rPr>
          <w:b/>
          <w:bCs/>
        </w:rPr>
        <w:t>.1 Social sustainability and s-LCA</w:t>
      </w:r>
    </w:p>
    <w:p w14:paraId="142DE8EE" w14:textId="1E5CB263" w:rsidR="006568C6" w:rsidRPr="00FB1053" w:rsidRDefault="002E75A6" w:rsidP="00B13A3D">
      <w:pPr>
        <w:pBdr>
          <w:top w:val="nil"/>
          <w:left w:val="nil"/>
          <w:bottom w:val="nil"/>
          <w:right w:val="nil"/>
          <w:between w:val="nil"/>
        </w:pBdr>
        <w:spacing w:after="240" w:line="480" w:lineRule="auto"/>
      </w:pPr>
      <w:r w:rsidRPr="00FB1053">
        <w:t xml:space="preserve">Social sustainability refers to the social costs and benefits of a product, process or system, and can be assessed using a life cycle approach with s-LCA </w:t>
      </w:r>
      <w:r w:rsidR="006A6F6C">
        <w:rPr>
          <w:color w:val="000000"/>
        </w:rPr>
        <w:t>[</w:t>
      </w:r>
      <w:r w:rsidR="00382D54">
        <w:rPr>
          <w:color w:val="000000"/>
        </w:rPr>
        <w:t>28]</w:t>
      </w:r>
      <w:r w:rsidR="00472C34">
        <w:rPr>
          <w:color w:val="000000"/>
        </w:rPr>
        <w:t xml:space="preserve">. </w:t>
      </w:r>
      <w:r w:rsidRPr="00FB1053">
        <w:t xml:space="preserve">While the guidelines set by </w:t>
      </w:r>
      <w:r w:rsidR="00447112">
        <w:rPr>
          <w:color w:val="000000"/>
        </w:rPr>
        <w:t xml:space="preserve">the </w:t>
      </w:r>
      <w:r w:rsidRPr="00FB1053">
        <w:t xml:space="preserve">UN Environmental Programme </w:t>
      </w:r>
      <w:r w:rsidR="00382D54">
        <w:rPr>
          <w:color w:val="000000"/>
        </w:rPr>
        <w:t>[</w:t>
      </w:r>
      <w:r w:rsidR="00B25BCF">
        <w:rPr>
          <w:color w:val="000000"/>
        </w:rPr>
        <w:t>103]</w:t>
      </w:r>
      <w:r w:rsidR="00472C34">
        <w:rPr>
          <w:color w:val="000000"/>
        </w:rPr>
        <w:t xml:space="preserve"> </w:t>
      </w:r>
      <w:r w:rsidRPr="00FB1053">
        <w:t xml:space="preserve">have helped to standardize s-LCA methodology, key challenges in s-LCA execution can be seen. First, as in e-LCA, regional context is a key aspect of s-LCA </w:t>
      </w:r>
      <w:r w:rsidR="00B25BCF">
        <w:rPr>
          <w:color w:val="000000"/>
        </w:rPr>
        <w:t>[104-107]</w:t>
      </w:r>
      <w:r w:rsidR="00726540">
        <w:rPr>
          <w:color w:val="000000"/>
        </w:rPr>
        <w:t xml:space="preserve">. </w:t>
      </w:r>
      <w:r w:rsidRPr="00FB1053">
        <w:t>Thus, for each regional</w:t>
      </w:r>
      <w:r w:rsidR="004068DA">
        <w:t>ly</w:t>
      </w:r>
      <w:r w:rsidRPr="00FB1053">
        <w:t xml:space="preserve">-specific s-LCA, Siebert et al. </w:t>
      </w:r>
      <w:r w:rsidR="00B25BCF">
        <w:rPr>
          <w:color w:val="000000"/>
        </w:rPr>
        <w:t>[107]</w:t>
      </w:r>
      <w:r w:rsidR="007F3198">
        <w:rPr>
          <w:color w:val="000000"/>
        </w:rPr>
        <w:t xml:space="preserve"> </w:t>
      </w:r>
      <w:r w:rsidRPr="00FB1053">
        <w:t>argue that indicators should be carefully selected through sequential steps of screening, review of local case studies, stakeholder interviews and feasibility assessment. Second, it is noticeable that metrics utili</w:t>
      </w:r>
      <w:r w:rsidR="003A6755">
        <w:t>z</w:t>
      </w:r>
      <w:r w:rsidRPr="00FB1053">
        <w:t xml:space="preserve">ed for assessing social sustainability are typically limited to macroeconomic indicators, such as the number of jobs created or maintained </w:t>
      </w:r>
      <w:r w:rsidR="00B25BCF">
        <w:rPr>
          <w:color w:val="000000"/>
        </w:rPr>
        <w:t>[108,109]</w:t>
      </w:r>
      <w:r w:rsidR="007F3198">
        <w:rPr>
          <w:color w:val="000000"/>
        </w:rPr>
        <w:t xml:space="preserve">. </w:t>
      </w:r>
      <w:r w:rsidRPr="00FB1053">
        <w:t xml:space="preserve">However, indicators for social sustainability are numerous and varied, from child labor to cultural heritage to corruption </w:t>
      </w:r>
      <w:r w:rsidR="00DF356C">
        <w:rPr>
          <w:color w:val="000000"/>
        </w:rPr>
        <w:t>[103]</w:t>
      </w:r>
      <w:r w:rsidR="007F3198">
        <w:rPr>
          <w:color w:val="000000"/>
        </w:rPr>
        <w:t xml:space="preserve">. </w:t>
      </w:r>
      <w:r w:rsidRPr="00FB1053">
        <w:t xml:space="preserve">For some indicators, the exclusion is due to a lack of availability of social data, which has been identified as a clear issue for s-LCAs </w:t>
      </w:r>
      <w:r w:rsidR="00DF356C">
        <w:rPr>
          <w:color w:val="000000"/>
        </w:rPr>
        <w:t>[110]</w:t>
      </w:r>
      <w:r w:rsidR="007F3198">
        <w:rPr>
          <w:color w:val="000000"/>
        </w:rPr>
        <w:t xml:space="preserve">. </w:t>
      </w:r>
      <w:r w:rsidRPr="00FB1053">
        <w:t xml:space="preserve">While tools such as the Social Hotspots Database (SHDB) have been created in recent years to address this gap, the available data is generally limited to a region and sector and does not include data on specific plants, production sites or products </w:t>
      </w:r>
      <w:r w:rsidR="00DF356C">
        <w:rPr>
          <w:color w:val="000000"/>
        </w:rPr>
        <w:t>[104]</w:t>
      </w:r>
      <w:r w:rsidR="007F3198">
        <w:rPr>
          <w:color w:val="000000"/>
        </w:rPr>
        <w:t xml:space="preserve">. </w:t>
      </w:r>
      <w:r w:rsidRPr="00FB1053">
        <w:t xml:space="preserve">For other indicators, metrics can be difficult to quantify, and thus attempts to incorporate them can seem unreliable or impractical </w:t>
      </w:r>
      <w:r w:rsidR="00DF356C">
        <w:rPr>
          <w:color w:val="000000"/>
        </w:rPr>
        <w:t>[29]</w:t>
      </w:r>
      <w:r w:rsidR="007F3198">
        <w:rPr>
          <w:color w:val="000000"/>
        </w:rPr>
        <w:t>.</w:t>
      </w:r>
    </w:p>
    <w:p w14:paraId="142DE8EF" w14:textId="6534401A" w:rsidR="006568C6" w:rsidRPr="00B13A3D" w:rsidRDefault="00A351B4" w:rsidP="00822734">
      <w:pPr>
        <w:spacing w:before="240" w:after="240" w:line="480" w:lineRule="auto"/>
        <w:rPr>
          <w:b/>
          <w:bCs/>
        </w:rPr>
      </w:pPr>
      <w:r w:rsidRPr="00B13A3D">
        <w:rPr>
          <w:b/>
          <w:bCs/>
        </w:rPr>
        <w:t>4</w:t>
      </w:r>
      <w:r w:rsidR="002E75A6" w:rsidRPr="00B13A3D">
        <w:rPr>
          <w:b/>
          <w:bCs/>
        </w:rPr>
        <w:t>.2 Economic sustainability and LCC</w:t>
      </w:r>
    </w:p>
    <w:p w14:paraId="2533FCAB" w14:textId="3896451F" w:rsidR="0058214E" w:rsidRDefault="002E75A6" w:rsidP="00B13A3D">
      <w:pPr>
        <w:spacing w:after="240" w:line="480" w:lineRule="auto"/>
      </w:pPr>
      <w:r w:rsidRPr="00FB1053">
        <w:t xml:space="preserve">Economic sustainability refers to the economic performance of a product, process or system, and is typically assessed by profit and payback periods for individual projects </w:t>
      </w:r>
      <w:r w:rsidR="00DF356C">
        <w:rPr>
          <w:color w:val="000000"/>
        </w:rPr>
        <w:t>[104]</w:t>
      </w:r>
      <w:r w:rsidR="006C5D7A">
        <w:t xml:space="preserve">, </w:t>
      </w:r>
      <w:r w:rsidRPr="00FB1053">
        <w:t xml:space="preserve">or by turnover or value added on the macro-sectoral scale </w:t>
      </w:r>
      <w:r w:rsidR="00DF356C">
        <w:rPr>
          <w:color w:val="000000"/>
        </w:rPr>
        <w:t>[108]</w:t>
      </w:r>
      <w:r w:rsidR="007F3198">
        <w:rPr>
          <w:color w:val="000000"/>
        </w:rPr>
        <w:t>.</w:t>
      </w:r>
      <w:r w:rsidRPr="00FB1053">
        <w:t xml:space="preserve"> </w:t>
      </w:r>
      <w:r w:rsidR="00C54F86" w:rsidRPr="005A364C">
        <w:t>E</w:t>
      </w:r>
      <w:r w:rsidR="00781B03" w:rsidRPr="005A364C">
        <w:t>conomic assessment</w:t>
      </w:r>
      <w:r w:rsidR="00C54F86" w:rsidRPr="005A364C">
        <w:t>s</w:t>
      </w:r>
      <w:r w:rsidR="00781B03" w:rsidRPr="005A364C">
        <w:t xml:space="preserve"> </w:t>
      </w:r>
      <w:r w:rsidR="00C54F86" w:rsidRPr="005A364C">
        <w:t>are</w:t>
      </w:r>
      <w:r w:rsidR="005439D6" w:rsidRPr="005A364C">
        <w:t xml:space="preserve"> used to ensure that the</w:t>
      </w:r>
      <w:r w:rsidR="00DD7C1D" w:rsidRPr="005A364C">
        <w:t xml:space="preserve"> </w:t>
      </w:r>
      <w:r w:rsidR="005439D6" w:rsidRPr="005A364C">
        <w:t xml:space="preserve">benefits </w:t>
      </w:r>
      <w:r w:rsidR="00DD7C1D" w:rsidRPr="005A364C">
        <w:t xml:space="preserve">of a project outweigh the costs, that the </w:t>
      </w:r>
      <w:r w:rsidR="002776F6" w:rsidRPr="005A364C">
        <w:t xml:space="preserve">most profitable project is chosen amongst all alternatives, and that the use of resources is </w:t>
      </w:r>
      <w:r w:rsidR="00F50013" w:rsidRPr="005A364C">
        <w:t xml:space="preserve">optimized </w:t>
      </w:r>
      <w:r w:rsidR="000F2277" w:rsidRPr="005A364C">
        <w:t>[111]</w:t>
      </w:r>
      <w:r w:rsidR="00F50013" w:rsidRPr="005A364C">
        <w:t>.</w:t>
      </w:r>
      <w:r w:rsidR="00DD7C1D" w:rsidRPr="005A364C">
        <w:t xml:space="preserve"> </w:t>
      </w:r>
      <w:r w:rsidR="00D27AA4" w:rsidRPr="005A364C">
        <w:t xml:space="preserve">Several methods and metrics can be used within economic assessment, </w:t>
      </w:r>
      <w:r w:rsidR="00442C10" w:rsidRPr="005A364C">
        <w:t>including</w:t>
      </w:r>
      <w:r w:rsidR="00D27AA4" w:rsidRPr="005A364C">
        <w:t xml:space="preserve"> return on investment, payback period, net present value</w:t>
      </w:r>
      <w:r w:rsidR="007147B0" w:rsidRPr="005A364C">
        <w:t>, and internal rate of return</w:t>
      </w:r>
      <w:r w:rsidR="001A7FBB" w:rsidRPr="005A364C">
        <w:t xml:space="preserve"> </w:t>
      </w:r>
      <w:r w:rsidR="005A364C" w:rsidRPr="005A364C">
        <w:t>[111]</w:t>
      </w:r>
      <w:r w:rsidR="001A7FBB" w:rsidRPr="005A364C">
        <w:t>.</w:t>
      </w:r>
      <w:r w:rsidR="00D27AA4">
        <w:t xml:space="preserve"> </w:t>
      </w:r>
    </w:p>
    <w:p w14:paraId="4F6C8628" w14:textId="36DE6711" w:rsidR="006127F1" w:rsidRDefault="002E75A6" w:rsidP="00B13A3D">
      <w:pPr>
        <w:spacing w:after="240" w:line="480" w:lineRule="auto"/>
      </w:pPr>
      <w:r w:rsidRPr="00FB1053">
        <w:t>Economic analyses which utili</w:t>
      </w:r>
      <w:r w:rsidR="003A6755">
        <w:t>z</w:t>
      </w:r>
      <w:r w:rsidRPr="00FB1053">
        <w:t xml:space="preserve">e a life cycle approach are generally referred to as Life Cycle Costing (LCC) </w:t>
      </w:r>
      <w:r w:rsidR="000F2277">
        <w:rPr>
          <w:color w:val="000000"/>
        </w:rPr>
        <w:t>[112]</w:t>
      </w:r>
      <w:r w:rsidR="007F3198">
        <w:rPr>
          <w:color w:val="000000"/>
        </w:rPr>
        <w:t xml:space="preserve">. </w:t>
      </w:r>
      <w:r w:rsidR="00E07112" w:rsidRPr="005A364C">
        <w:t xml:space="preserve">For </w:t>
      </w:r>
      <w:r w:rsidR="00D31EC8" w:rsidRPr="005A364C">
        <w:t xml:space="preserve">example, </w:t>
      </w:r>
      <w:r w:rsidR="00E07112" w:rsidRPr="005A364C">
        <w:t xml:space="preserve">LCC is used </w:t>
      </w:r>
      <w:r w:rsidR="00D31EC8" w:rsidRPr="005A364C">
        <w:t>in</w:t>
      </w:r>
      <w:r w:rsidR="00E07112" w:rsidRPr="005A364C">
        <w:t xml:space="preserve"> levelized cost of energy (LCOE) calculations, which </w:t>
      </w:r>
      <w:r w:rsidR="00D31EC8" w:rsidRPr="005A364C">
        <w:t xml:space="preserve">determine the average cost of energy produced by different technologies by dividing the total lifetime costs by the total lifetime energy production </w:t>
      </w:r>
      <w:r w:rsidR="00FA1905" w:rsidRPr="005A364C">
        <w:t>[113]</w:t>
      </w:r>
      <w:r w:rsidR="00D31EC8" w:rsidRPr="005A364C">
        <w:t>.</w:t>
      </w:r>
      <w:r w:rsidR="00D31EC8">
        <w:t xml:space="preserve"> </w:t>
      </w:r>
      <w:r w:rsidR="007C5BC4">
        <w:t xml:space="preserve">However, </w:t>
      </w:r>
      <w:r w:rsidR="00E073BA">
        <w:t xml:space="preserve">a key challenge with the economic assessment of biorefineries is that multiple products are produced. Thus, as discussed in section 3.1.2, the impacts – in this case costs - from a single shared process should be appropriately divided and allocated to the different products. Furthermore, </w:t>
      </w:r>
      <w:r w:rsidR="008B7610">
        <w:t xml:space="preserve">while LCC frameworks are typically applied considering a single </w:t>
      </w:r>
      <w:r w:rsidR="00C26A62">
        <w:t>stakeholder perspective [</w:t>
      </w:r>
      <w:r w:rsidR="005A364C">
        <w:t>42</w:t>
      </w:r>
      <w:r w:rsidR="00C26A62">
        <w:t>]</w:t>
      </w:r>
      <w:r w:rsidR="005B1395">
        <w:t xml:space="preserve">, </w:t>
      </w:r>
      <w:r w:rsidRPr="00FB1053">
        <w:t xml:space="preserve">the life cycles of bio-based products typically involve multiple stakeholders with conflicting economic interests </w:t>
      </w:r>
      <w:r w:rsidR="0007198E">
        <w:rPr>
          <w:color w:val="000000"/>
        </w:rPr>
        <w:t>[114]</w:t>
      </w:r>
      <w:r w:rsidR="00DF7EB3">
        <w:rPr>
          <w:color w:val="000000"/>
        </w:rPr>
        <w:t>.</w:t>
      </w:r>
      <w:r w:rsidR="0011257A">
        <w:t xml:space="preserve"> </w:t>
      </w:r>
      <w:r w:rsidR="00B94402">
        <w:t xml:space="preserve">For example, </w:t>
      </w:r>
      <w:r w:rsidR="000539EE">
        <w:t xml:space="preserve">in </w:t>
      </w:r>
      <w:r w:rsidR="0027267A">
        <w:t>a</w:t>
      </w:r>
      <w:r w:rsidR="000539EE">
        <w:t xml:space="preserve"> </w:t>
      </w:r>
      <w:r w:rsidR="0027267A">
        <w:t xml:space="preserve">simplified </w:t>
      </w:r>
      <w:r w:rsidR="000539EE">
        <w:t xml:space="preserve">case of biomass supply to a biorefinery, </w:t>
      </w:r>
      <w:r w:rsidR="0027267A">
        <w:t>the stakeholders involved could be the producer of biomass (farmer) and the biomass processor (biorefinery operator).</w:t>
      </w:r>
      <w:r w:rsidR="00B94402">
        <w:t xml:space="preserve"> </w:t>
      </w:r>
      <w:r w:rsidR="0027267A">
        <w:t xml:space="preserve">While the </w:t>
      </w:r>
      <w:r w:rsidR="00B94402">
        <w:t xml:space="preserve">farmer </w:t>
      </w:r>
      <w:r w:rsidR="000539EE">
        <w:t>has</w:t>
      </w:r>
      <w:r w:rsidR="00B94402">
        <w:t xml:space="preserve"> a </w:t>
      </w:r>
      <w:r w:rsidR="000539EE">
        <w:t xml:space="preserve">more </w:t>
      </w:r>
      <w:r w:rsidR="00B94402">
        <w:t xml:space="preserve">profitable enterprise at a higher selling price for </w:t>
      </w:r>
      <w:r w:rsidR="00764205">
        <w:t>the produced biomass</w:t>
      </w:r>
      <w:r w:rsidR="00B94402">
        <w:t xml:space="preserve">, the </w:t>
      </w:r>
      <w:r w:rsidR="00642C03">
        <w:t>biorefinery operator</w:t>
      </w:r>
      <w:r w:rsidR="00B94402">
        <w:t xml:space="preserve"> </w:t>
      </w:r>
      <w:r w:rsidR="000539EE">
        <w:t>has</w:t>
      </w:r>
      <w:r w:rsidR="00B94402">
        <w:t xml:space="preserve"> a </w:t>
      </w:r>
      <w:r w:rsidR="000539EE">
        <w:t xml:space="preserve">more </w:t>
      </w:r>
      <w:r w:rsidR="00B94402">
        <w:t xml:space="preserve">profitable enterprise at a lower </w:t>
      </w:r>
      <w:r w:rsidR="000539EE">
        <w:t xml:space="preserve">biomass </w:t>
      </w:r>
      <w:r w:rsidR="00B94402">
        <w:t>price</w:t>
      </w:r>
      <w:r w:rsidR="0082793E">
        <w:t>.</w:t>
      </w:r>
      <w:r w:rsidR="0082793E" w:rsidRPr="0082793E">
        <w:t xml:space="preserve"> </w:t>
      </w:r>
      <w:r w:rsidR="0082793E">
        <w:t>For these reasons,</w:t>
      </w:r>
      <w:r w:rsidRPr="00FB1053">
        <w:t xml:space="preserve"> LCCs are typically case or industry specific, leading to the development of various divergent LCC frameworks </w:t>
      </w:r>
      <w:r w:rsidR="0007198E">
        <w:rPr>
          <w:color w:val="000000"/>
        </w:rPr>
        <w:t>[115]</w:t>
      </w:r>
      <w:r w:rsidR="00DF7EB3">
        <w:rPr>
          <w:color w:val="000000"/>
        </w:rPr>
        <w:t xml:space="preserve">. </w:t>
      </w:r>
      <w:r w:rsidRPr="00FB1053">
        <w:t xml:space="preserve">Furthermore, Kambanou </w:t>
      </w:r>
      <w:r w:rsidR="0007198E">
        <w:rPr>
          <w:color w:val="000000"/>
        </w:rPr>
        <w:t>[115]</w:t>
      </w:r>
      <w:r w:rsidR="00DF7EB3">
        <w:rPr>
          <w:color w:val="000000"/>
        </w:rPr>
        <w:t xml:space="preserve"> </w:t>
      </w:r>
      <w:r w:rsidRPr="00FB1053">
        <w:t xml:space="preserve">argues that within those frameworks complexity and uncertainty are added from the steps of scoping, compiling of cost inventory, estimating of costs, and interpretation. </w:t>
      </w:r>
      <w:r w:rsidR="009527B3" w:rsidRPr="00320F79">
        <w:t xml:space="preserve">Additional criticisms of using traditional economic assessments in sustainability assessments revolve around the utilization of an individual business’s profit potential as the sole metric for assessing the economic performance of a system, which neglects both non-monetary costs to the business and monetary and non-monetary costs shifted to employees, other businesses, and society </w:t>
      </w:r>
      <w:r w:rsidR="009527B3" w:rsidRPr="00320F79">
        <w:rPr>
          <w:color w:val="000000"/>
        </w:rPr>
        <w:t>[11</w:t>
      </w:r>
      <w:r w:rsidR="00320F79">
        <w:rPr>
          <w:color w:val="000000"/>
        </w:rPr>
        <w:t>6</w:t>
      </w:r>
      <w:r w:rsidR="009527B3" w:rsidRPr="00320F79">
        <w:rPr>
          <w:color w:val="000000"/>
        </w:rPr>
        <w:t>,11</w:t>
      </w:r>
      <w:r w:rsidR="00320F79">
        <w:rPr>
          <w:color w:val="000000"/>
        </w:rPr>
        <w:t>7</w:t>
      </w:r>
      <w:r w:rsidR="009527B3" w:rsidRPr="00320F79">
        <w:rPr>
          <w:color w:val="000000"/>
        </w:rPr>
        <w:t>].</w:t>
      </w:r>
    </w:p>
    <w:p w14:paraId="142DE8F1" w14:textId="35F27A9A" w:rsidR="006568C6" w:rsidRPr="00B13A3D" w:rsidRDefault="00A351B4" w:rsidP="00B13A3D">
      <w:pPr>
        <w:spacing w:after="240" w:line="480" w:lineRule="auto"/>
        <w:rPr>
          <w:b/>
          <w:bCs/>
        </w:rPr>
      </w:pPr>
      <w:r w:rsidRPr="00B13A3D">
        <w:rPr>
          <w:b/>
          <w:bCs/>
        </w:rPr>
        <w:t>4</w:t>
      </w:r>
      <w:r w:rsidR="002E75A6" w:rsidRPr="00B13A3D">
        <w:rPr>
          <w:b/>
          <w:bCs/>
        </w:rPr>
        <w:t xml:space="preserve">.3 Multi-dimensional assessments </w:t>
      </w:r>
    </w:p>
    <w:p w14:paraId="3AD8518F" w14:textId="32562D0E" w:rsidR="001328CD" w:rsidRDefault="002E75A6">
      <w:pPr>
        <w:spacing w:after="240" w:line="480" w:lineRule="auto"/>
      </w:pPr>
      <w:r w:rsidRPr="00FB1053">
        <w:t xml:space="preserve">As discussed in section </w:t>
      </w:r>
      <w:r w:rsidR="000276E8">
        <w:t>3.</w:t>
      </w:r>
      <w:r w:rsidRPr="00FB1053">
        <w:t>1.5, the e-LCA framework already incorporates some social aspects through the endpoint indicators covered by conventional LCA. Including monetary values in the e-LCA framework can also be somewhat integrated</w:t>
      </w:r>
      <w:r w:rsidR="00971534">
        <w:t xml:space="preserve"> i.e.</w:t>
      </w:r>
      <w:r w:rsidRPr="00FB1053">
        <w:t xml:space="preserve"> through economic allocation. However, these do not capture the complexity of social and economic life cycle impacts, which can be better represented through s-LCA and LCC, respectively. An integrated life cycle assessment which considers all three dimensions of sustainability is referred to as a Life Cycle Sustainability Assessment (LCSA) and is encouraged</w:t>
      </w:r>
      <w:r w:rsidR="00971534">
        <w:t>,</w:t>
      </w:r>
      <w:r w:rsidRPr="00FB1053">
        <w:t xml:space="preserve"> </w:t>
      </w:r>
      <w:r w:rsidR="00971534">
        <w:t>as it brings</w:t>
      </w:r>
      <w:r w:rsidRPr="00FB1053">
        <w:t xml:space="preserve"> a holistic perspective to sustainability for both the environment and society </w:t>
      </w:r>
      <w:r w:rsidR="009D6D8A">
        <w:rPr>
          <w:color w:val="000000"/>
        </w:rPr>
        <w:t>[112]</w:t>
      </w:r>
      <w:r w:rsidR="00AA6C43">
        <w:rPr>
          <w:color w:val="000000"/>
        </w:rPr>
        <w:t>.</w:t>
      </w:r>
      <w:r w:rsidRPr="00FB1053">
        <w:t xml:space="preserve"> </w:t>
      </w:r>
    </w:p>
    <w:p w14:paraId="142DE8F2" w14:textId="4F29FB02" w:rsidR="006568C6" w:rsidRPr="00FB1053" w:rsidRDefault="002E75A6" w:rsidP="00B13A3D">
      <w:pPr>
        <w:spacing w:after="240" w:line="480" w:lineRule="auto"/>
      </w:pPr>
      <w:r w:rsidRPr="00FB1053">
        <w:t>LCSAs typically combine e-LCA, s-LCA and LCC to better understand trade-offs between the environmental, economic and social impacts of a product, process or system</w:t>
      </w:r>
      <w:r w:rsidR="000276E8">
        <w:t>.</w:t>
      </w:r>
      <w:r w:rsidRPr="00FB1053">
        <w:t xml:space="preserve"> However, each methodology is distinct and thus integrating these dimensions comes with inherent challenges </w:t>
      </w:r>
      <w:r w:rsidR="0055345A">
        <w:rPr>
          <w:color w:val="000000"/>
        </w:rPr>
        <w:t>[</w:t>
      </w:r>
      <w:r w:rsidR="00507EFA">
        <w:rPr>
          <w:color w:val="000000"/>
        </w:rPr>
        <w:t>42</w:t>
      </w:r>
      <w:r w:rsidR="0055345A">
        <w:rPr>
          <w:color w:val="000000"/>
        </w:rPr>
        <w:t>]</w:t>
      </w:r>
      <w:r w:rsidR="006477DB">
        <w:rPr>
          <w:color w:val="000000"/>
        </w:rPr>
        <w:t xml:space="preserve">. </w:t>
      </w:r>
      <w:r w:rsidRPr="00FB1053">
        <w:t xml:space="preserve">First, both LCC and s-LCA lack established frameworks using a consequential approach, which Fauzi et al. </w:t>
      </w:r>
      <w:r w:rsidR="0055345A">
        <w:rPr>
          <w:color w:val="000000"/>
        </w:rPr>
        <w:t>[</w:t>
      </w:r>
      <w:r w:rsidR="00507EFA">
        <w:rPr>
          <w:color w:val="000000"/>
        </w:rPr>
        <w:t>42</w:t>
      </w:r>
      <w:r w:rsidR="0055345A">
        <w:rPr>
          <w:color w:val="000000"/>
        </w:rPr>
        <w:t>]</w:t>
      </w:r>
      <w:r w:rsidR="006477DB">
        <w:rPr>
          <w:color w:val="000000"/>
        </w:rPr>
        <w:t xml:space="preserve"> </w:t>
      </w:r>
      <w:r w:rsidRPr="00FB1053">
        <w:t>argue makes them inappropriate for integration with consequential e-LCA. Even for attributional approaches, issues arise. While e-LCA and s-LCA share a standardi</w:t>
      </w:r>
      <w:r w:rsidR="003A6755">
        <w:t>z</w:t>
      </w:r>
      <w:r w:rsidRPr="00FB1053">
        <w:t xml:space="preserve">ed framework, they are not often included in the same case study. One issue is that the scope of most s-LCA databases is limited to a societal/sectoral level </w:t>
      </w:r>
      <w:r w:rsidR="0055345A">
        <w:rPr>
          <w:color w:val="000000"/>
        </w:rPr>
        <w:t>[104]</w:t>
      </w:r>
      <w:r w:rsidR="006477DB">
        <w:rPr>
          <w:color w:val="000000"/>
        </w:rPr>
        <w:t>,</w:t>
      </w:r>
      <w:r w:rsidRPr="00FB1053">
        <w:t xml:space="preserve"> while multiple e-LCA databases are available for specific products, processes or systems. Another issue is that the level of confidence in indicators’ weights is much higher in e-LCA, with the importance of social indicators less clear and social targets open to debate </w:t>
      </w:r>
      <w:r w:rsidR="00065830">
        <w:rPr>
          <w:color w:val="000000"/>
        </w:rPr>
        <w:t>[1</w:t>
      </w:r>
      <w:r w:rsidR="00276C00">
        <w:rPr>
          <w:color w:val="000000"/>
        </w:rPr>
        <w:t>18</w:t>
      </w:r>
      <w:r w:rsidR="00065830">
        <w:rPr>
          <w:color w:val="000000"/>
        </w:rPr>
        <w:t>]</w:t>
      </w:r>
      <w:r w:rsidR="006477DB">
        <w:rPr>
          <w:color w:val="000000"/>
        </w:rPr>
        <w:t>.</w:t>
      </w:r>
      <w:r w:rsidRPr="00FB1053">
        <w:t xml:space="preserve"> For LCC and s-LCA, contrasting stakeholder perspectives is a major barrier to integration; for example, a corporate perspective is common in LCC while s-LCA could take the perspective of workers and consumers </w:t>
      </w:r>
      <w:r w:rsidR="00507EFA">
        <w:rPr>
          <w:color w:val="000000"/>
        </w:rPr>
        <w:t>[42]</w:t>
      </w:r>
      <w:r w:rsidR="006477DB">
        <w:rPr>
          <w:color w:val="000000"/>
        </w:rPr>
        <w:t xml:space="preserve">. </w:t>
      </w:r>
      <w:r w:rsidRPr="00FB1053">
        <w:t xml:space="preserve">Finally, despite the fact that LCC and e-LCA can </w:t>
      </w:r>
      <w:r w:rsidR="00971534">
        <w:t>co-exist within</w:t>
      </w:r>
      <w:r w:rsidRPr="00FB1053">
        <w:t xml:space="preserve"> the same study </w:t>
      </w:r>
      <w:r w:rsidR="00625419">
        <w:rPr>
          <w:color w:val="000000"/>
        </w:rPr>
        <w:t>[85,11</w:t>
      </w:r>
      <w:r w:rsidR="00276C00">
        <w:rPr>
          <w:color w:val="000000"/>
        </w:rPr>
        <w:t>9</w:t>
      </w:r>
      <w:r w:rsidR="00625419">
        <w:rPr>
          <w:color w:val="000000"/>
        </w:rPr>
        <w:t>]</w:t>
      </w:r>
      <w:r w:rsidR="006477DB">
        <w:rPr>
          <w:color w:val="000000"/>
        </w:rPr>
        <w:t xml:space="preserve">, </w:t>
      </w:r>
      <w:r w:rsidRPr="00FB1053">
        <w:t xml:space="preserve">they are not often integrated but performed separately. </w:t>
      </w:r>
      <w:r w:rsidR="00971534">
        <w:t>One issue that impacts on integration is d</w:t>
      </w:r>
      <w:r w:rsidRPr="00FB1053">
        <w:t>iscrepanc</w:t>
      </w:r>
      <w:r w:rsidR="00971534">
        <w:t>ies</w:t>
      </w:r>
      <w:r w:rsidRPr="00FB1053">
        <w:t xml:space="preserve"> </w:t>
      </w:r>
      <w:r w:rsidR="00971534">
        <w:t>between</w:t>
      </w:r>
      <w:r w:rsidRPr="00FB1053">
        <w:t xml:space="preserve"> temporal considerations</w:t>
      </w:r>
      <w:r w:rsidR="00971534">
        <w:t>; i.e.</w:t>
      </w:r>
      <w:r w:rsidRPr="00FB1053">
        <w:t xml:space="preserve">, conventional LCA assumes a steady-state aggregated over a lifetime while LCC considers discounted money values and is thus temporal by default </w:t>
      </w:r>
      <w:r w:rsidR="00625419">
        <w:rPr>
          <w:color w:val="000000"/>
        </w:rPr>
        <w:t>[</w:t>
      </w:r>
      <w:r w:rsidR="00B347A0">
        <w:rPr>
          <w:color w:val="000000"/>
        </w:rPr>
        <w:t>42]</w:t>
      </w:r>
      <w:r w:rsidR="006477DB">
        <w:rPr>
          <w:color w:val="000000"/>
        </w:rPr>
        <w:t>.</w:t>
      </w:r>
    </w:p>
    <w:p w14:paraId="1C9CB6FF" w14:textId="692DF35C" w:rsidR="00572496" w:rsidRPr="00FB1053" w:rsidRDefault="00A351B4" w:rsidP="00B13A3D">
      <w:pPr>
        <w:pBdr>
          <w:top w:val="nil"/>
          <w:left w:val="nil"/>
          <w:bottom w:val="nil"/>
          <w:right w:val="nil"/>
          <w:between w:val="nil"/>
        </w:pBdr>
        <w:spacing w:after="240" w:line="480" w:lineRule="auto"/>
        <w:jc w:val="both"/>
      </w:pPr>
      <w:r w:rsidRPr="00B13A3D">
        <w:rPr>
          <w:b/>
          <w:bCs/>
        </w:rPr>
        <w:t>5</w:t>
      </w:r>
      <w:r w:rsidRPr="00B13A3D">
        <w:rPr>
          <w:b/>
          <w:bCs/>
        </w:rPr>
        <w:tab/>
      </w:r>
      <w:r w:rsidR="00156302" w:rsidRPr="00B13A3D">
        <w:rPr>
          <w:b/>
          <w:bCs/>
        </w:rPr>
        <w:t xml:space="preserve">Recent </w:t>
      </w:r>
      <w:r w:rsidRPr="00B13A3D">
        <w:rPr>
          <w:b/>
          <w:bCs/>
          <w:color w:val="000000"/>
        </w:rPr>
        <w:t>developments in LCA methodologies</w:t>
      </w:r>
    </w:p>
    <w:p w14:paraId="142DE8F4" w14:textId="120C6E5E" w:rsidR="006568C6" w:rsidRDefault="002E75A6">
      <w:pPr>
        <w:spacing w:after="240" w:line="480" w:lineRule="auto"/>
      </w:pPr>
      <w:r w:rsidRPr="00FB1053">
        <w:t>The challenges discussed in sections 3.1</w:t>
      </w:r>
      <w:r w:rsidR="00D27D38">
        <w:t>,</w:t>
      </w:r>
      <w:r w:rsidR="00D27D38" w:rsidRPr="00FB1053">
        <w:t xml:space="preserve"> </w:t>
      </w:r>
      <w:r w:rsidRPr="00FB1053">
        <w:t>3.2,</w:t>
      </w:r>
      <w:r w:rsidR="00D27D38">
        <w:t xml:space="preserve"> and 3.5,</w:t>
      </w:r>
      <w:r w:rsidRPr="00FB1053">
        <w:t xml:space="preserve"> while important, are largely tied to methodological choices defined in mainstream or streamlined LCA frameworks and have been discussed at length in previous reviews</w:t>
      </w:r>
      <w:r w:rsidR="00971534">
        <w:t xml:space="preserve"> </w:t>
      </w:r>
      <w:r w:rsidR="00B347A0">
        <w:rPr>
          <w:color w:val="000000"/>
        </w:rPr>
        <w:t>[7,27,</w:t>
      </w:r>
      <w:r w:rsidR="00740D3B">
        <w:rPr>
          <w:color w:val="000000"/>
        </w:rPr>
        <w:t>36</w:t>
      </w:r>
      <w:r w:rsidR="00A626F1">
        <w:rPr>
          <w:color w:val="000000"/>
        </w:rPr>
        <w:t>,37</w:t>
      </w:r>
      <w:r w:rsidR="00740D3B">
        <w:rPr>
          <w:color w:val="000000"/>
        </w:rPr>
        <w:t>]</w:t>
      </w:r>
      <w:r w:rsidR="006477DB">
        <w:rPr>
          <w:color w:val="000000"/>
        </w:rPr>
        <w:t xml:space="preserve">. </w:t>
      </w:r>
      <w:r w:rsidRPr="00FB1053">
        <w:t xml:space="preserve">Simply, the methodological choices made in each LCA step should always be clear and obvious for the audience, which may include other practitioners looking to compare their own studies. This section will instead focus on developments in LCA methodologies which address the challenges discussed in sections 3.3, 3.4, 3.5, 3.6, 3.7 and 3.8, as well as the challenges of including social and economic aspects discussed in sections </w:t>
      </w:r>
      <w:r w:rsidR="00A626F1">
        <w:t>4</w:t>
      </w:r>
      <w:r w:rsidRPr="00FB1053">
        <w:t xml:space="preserve">.1, </w:t>
      </w:r>
      <w:r w:rsidR="00A626F1">
        <w:t>4</w:t>
      </w:r>
      <w:r w:rsidRPr="00FB1053">
        <w:t xml:space="preserve">.2 and </w:t>
      </w:r>
      <w:r w:rsidR="00A626F1">
        <w:t>4</w:t>
      </w:r>
      <w:r w:rsidRPr="00FB1053">
        <w:t xml:space="preserve">.3. </w:t>
      </w:r>
    </w:p>
    <w:p w14:paraId="3B53AEE1" w14:textId="00C3A363" w:rsidR="00D27D38" w:rsidRDefault="00D27D38" w:rsidP="00D27D38">
      <w:pPr>
        <w:spacing w:after="240" w:line="480" w:lineRule="auto"/>
      </w:pPr>
      <w:r>
        <w:t>A common theme in the review of challenges to LCA as it pertains to biorefinery systems is an issue with capturing variability. Section 3.3 discusses issues in capturing the complexity of changes in land and sea use, while section 3.6 discusses issues in capturing variability in feedstocks and processes. Section 3.7 discusses variability in different regional contexts, and sections 3.4 and 3.8 discuss issues with capturing changes in time. Section 4.1, 4.2 and 4.3 discuss additional issues with regional specificity, temporal considerations, and in varied perspectives on sustainability.</w:t>
      </w:r>
      <w:r w:rsidRPr="00D56E41">
        <w:t xml:space="preserve"> </w:t>
      </w:r>
      <w:r>
        <w:t xml:space="preserve">A typical suggestion made to address variability in LCA is to use sensitivity analyses, which show how much certain assumptions can influence the results </w:t>
      </w:r>
      <w:r w:rsidRPr="00C32220">
        <w:t>[</w:t>
      </w:r>
      <w:r w:rsidRPr="008F2DDC">
        <w:t>36]</w:t>
      </w:r>
      <w:r>
        <w:t>. However, by including a sensitivity analysis, the practitioner does not improve the accuracy of the study in any way; rather, they improve the transparency of the possible inaccuracy of the study.</w:t>
      </w:r>
      <w:r w:rsidRPr="00CD1E69">
        <w:t xml:space="preserve"> </w:t>
      </w:r>
      <w:r>
        <w:t xml:space="preserve">This is because sensitivity analysis is an uncertainty analysis, and while uncertainty is a product of “inaccurate measurements, lack of data, or model assumptions” in attempting to translate real world data into a theoretical model, variability is a pre-existing component of the real world [39 p1387]. </w:t>
      </w:r>
    </w:p>
    <w:p w14:paraId="50A947A9" w14:textId="35F46121" w:rsidR="00D27D38" w:rsidRPr="00FB1053" w:rsidRDefault="00D27D38" w:rsidP="00B13A3D">
      <w:pPr>
        <w:spacing w:after="240" w:line="480" w:lineRule="auto"/>
      </w:pPr>
      <w:r>
        <w:t>To address the issue of variability, it is instead recommended</w:t>
      </w:r>
      <w:r w:rsidRPr="00FB1053">
        <w:t xml:space="preserve"> to </w:t>
      </w:r>
      <w:r>
        <w:t>improve the accuracy of the LCA by expanding the framework into less conventional methods and integrating with additional modelling tools. F</w:t>
      </w:r>
      <w:r w:rsidRPr="00FB1053">
        <w:t xml:space="preserve">rom reviewing the challenges, </w:t>
      </w:r>
      <w:r>
        <w:t>three areas for improvement were identified, corresponding to the three main sources of variability</w:t>
      </w:r>
      <w:r w:rsidRPr="00FB1053">
        <w:t>: 1) spatial considerations 2) time-dynamic systems and 3) integration of sustainability dimensions.</w:t>
      </w:r>
      <w:r w:rsidRPr="006D2091">
        <w:t xml:space="preserve"> </w:t>
      </w:r>
      <w:r>
        <w:t>The following sections will discuss these areas and identify methodologies which address these areas.</w:t>
      </w:r>
    </w:p>
    <w:p w14:paraId="142DE8F5" w14:textId="01F2B5F6" w:rsidR="006568C6" w:rsidRPr="00B13A3D" w:rsidRDefault="00156302" w:rsidP="00822734">
      <w:pPr>
        <w:spacing w:before="240" w:after="240" w:line="480" w:lineRule="auto"/>
        <w:rPr>
          <w:b/>
          <w:bCs/>
        </w:rPr>
      </w:pPr>
      <w:r w:rsidRPr="00B13A3D">
        <w:rPr>
          <w:b/>
          <w:bCs/>
        </w:rPr>
        <w:t>5</w:t>
      </w:r>
      <w:r w:rsidR="002E75A6" w:rsidRPr="00B13A3D">
        <w:rPr>
          <w:b/>
          <w:bCs/>
        </w:rPr>
        <w:t>.1 Spatial considerations</w:t>
      </w:r>
    </w:p>
    <w:p w14:paraId="6CAD5E7B" w14:textId="03D6B869" w:rsidR="008B26A3" w:rsidRDefault="002E75A6" w:rsidP="008B26A3">
      <w:pPr>
        <w:spacing w:after="240" w:line="480" w:lineRule="auto"/>
      </w:pPr>
      <w:r w:rsidRPr="00FB1053">
        <w:t xml:space="preserve">As discussed in section 3.1.3, the consideration of land use in LCA and its effects on the LCIA is established by the IPCC and several endpoint LCIA methodologies </w:t>
      </w:r>
      <w:r w:rsidR="00DA20A1">
        <w:rPr>
          <w:color w:val="000000"/>
        </w:rPr>
        <w:t>[73]</w:t>
      </w:r>
      <w:r w:rsidR="006477DB">
        <w:rPr>
          <w:color w:val="000000"/>
        </w:rPr>
        <w:t xml:space="preserve">. </w:t>
      </w:r>
      <w:r w:rsidR="00DE263C">
        <w:t xml:space="preserve">In </w:t>
      </w:r>
      <w:r w:rsidR="00250E7B">
        <w:t>developing a sustainable bioeconomy</w:t>
      </w:r>
      <w:r w:rsidR="00DE263C">
        <w:t xml:space="preserve">, it is important to </w:t>
      </w:r>
      <w:r w:rsidR="00250E7B">
        <w:t xml:space="preserve">consider </w:t>
      </w:r>
      <w:r w:rsidR="00DE263C">
        <w:t>the</w:t>
      </w:r>
      <w:r w:rsidR="00F33549">
        <w:t xml:space="preserve"> </w:t>
      </w:r>
      <w:r w:rsidR="00926F12">
        <w:t xml:space="preserve">region-specific </w:t>
      </w:r>
      <w:r w:rsidR="00F33549">
        <w:t>impacts of</w:t>
      </w:r>
      <w:r w:rsidR="00DE263C">
        <w:t xml:space="preserve"> </w:t>
      </w:r>
      <w:r w:rsidR="00250E7B">
        <w:t>land</w:t>
      </w:r>
      <w:r w:rsidR="00F33549">
        <w:t xml:space="preserve"> </w:t>
      </w:r>
      <w:r w:rsidR="00C13EFA">
        <w:t xml:space="preserve">occupation and transformation and </w:t>
      </w:r>
      <w:r w:rsidR="0099132D">
        <w:t xml:space="preserve">for practitioners </w:t>
      </w:r>
      <w:r w:rsidR="00C13EFA">
        <w:t>to clear</w:t>
      </w:r>
      <w:r w:rsidR="0099132D">
        <w:t>ly</w:t>
      </w:r>
      <w:r w:rsidR="00C13EFA">
        <w:t xml:space="preserve"> </w:t>
      </w:r>
      <w:r w:rsidR="0099132D">
        <w:t>state</w:t>
      </w:r>
      <w:r w:rsidR="00C13EFA">
        <w:t xml:space="preserve"> </w:t>
      </w:r>
      <w:r w:rsidR="0099132D">
        <w:t>how</w:t>
      </w:r>
      <w:r w:rsidR="00C13EFA">
        <w:t xml:space="preserve"> it has been addressed</w:t>
      </w:r>
      <w:r w:rsidR="00F33549">
        <w:t xml:space="preserve">. </w:t>
      </w:r>
      <w:r w:rsidR="008B26A3" w:rsidRPr="00FB1053">
        <w:t>For example, in</w:t>
      </w:r>
      <w:r w:rsidR="008B26A3">
        <w:t xml:space="preserve"> one study</w:t>
      </w:r>
      <w:r w:rsidR="008B26A3" w:rsidRPr="00FB1053">
        <w:t xml:space="preserve"> </w:t>
      </w:r>
      <w:r w:rsidR="008B26A3" w:rsidRPr="00D14EE2">
        <w:rPr>
          <w:color w:val="000000"/>
        </w:rPr>
        <w:t>[65],</w:t>
      </w:r>
      <w:r w:rsidR="008B26A3">
        <w:rPr>
          <w:color w:val="000000"/>
        </w:rPr>
        <w:t xml:space="preserve"> several plots of unused agricultural land were considered for the cultivation of grass for biomethane production. </w:t>
      </w:r>
      <w:r w:rsidR="009C01E4">
        <w:t>The authors</w:t>
      </w:r>
      <w:r w:rsidR="008B26A3" w:rsidRPr="00FB1053">
        <w:t xml:space="preserve"> found that the </w:t>
      </w:r>
      <w:r w:rsidR="008B26A3">
        <w:t>contribution of the system to climate change</w:t>
      </w:r>
      <w:r w:rsidR="008B26A3" w:rsidRPr="00FB1053">
        <w:t xml:space="preserve"> depended on the initial soil quality of the land on which the grass was cultivated, where lands with low initial soil carbon were typically able to sequester the most carbon</w:t>
      </w:r>
      <w:r w:rsidR="008B26A3">
        <w:t xml:space="preserve"> thus leading to environmental benefits</w:t>
      </w:r>
      <w:r w:rsidR="008B26A3" w:rsidRPr="00FB1053">
        <w:t>, while biomass production on lands with high initial soil carbon in fact led to soil C losses</w:t>
      </w:r>
      <w:r w:rsidR="008B26A3">
        <w:t xml:space="preserve"> thus contributing to climate change</w:t>
      </w:r>
      <w:r w:rsidR="008B26A3" w:rsidRPr="00FB1053">
        <w:t>.</w:t>
      </w:r>
    </w:p>
    <w:p w14:paraId="71F1C628" w14:textId="79D5B7E9" w:rsidR="00543BB0" w:rsidRDefault="00543BB0" w:rsidP="00543BB0">
      <w:pPr>
        <w:spacing w:after="240" w:line="480" w:lineRule="auto"/>
        <w:rPr>
          <w:highlight w:val="yellow"/>
        </w:rPr>
      </w:pPr>
      <w:r>
        <w:t xml:space="preserve">With regards to the assessment of biodiversity, </w:t>
      </w:r>
      <w:r w:rsidRPr="00FB1053">
        <w:t>issues are still prominent</w:t>
      </w:r>
      <w:r>
        <w:rPr>
          <w:color w:val="000000"/>
        </w:rPr>
        <w:t>. It is argued that current LCIA methodologies for measuring biodiversity loss are not spatially or temporally accurate [34], and are therefore only relevant for hotspot analysis [72]. If understanding impacts on biodiversity is a key goal for the study, it is recommended that an evaluation using site-specific data should be performed externally to the LCA [72]. In this case, assessments of natural capital and ecosystem services could be used, where ecosystem services refer to the contribution of ecological systems to human wellbeing, and natural capital refers to the monetized value assigned to the resources within that system [</w:t>
      </w:r>
      <w:r w:rsidR="007C6146">
        <w:rPr>
          <w:color w:val="000000"/>
        </w:rPr>
        <w:t>120</w:t>
      </w:r>
      <w:r>
        <w:rPr>
          <w:color w:val="000000"/>
        </w:rPr>
        <w:t xml:space="preserve">]. </w:t>
      </w:r>
    </w:p>
    <w:p w14:paraId="142DE8F6" w14:textId="6FC39032" w:rsidR="006568C6" w:rsidRPr="00FB1053" w:rsidRDefault="00971534" w:rsidP="00B13A3D">
      <w:pPr>
        <w:spacing w:after="240" w:line="480" w:lineRule="auto"/>
      </w:pPr>
      <w:r>
        <w:t>T</w:t>
      </w:r>
      <w:r w:rsidR="002E75A6" w:rsidRPr="00FB1053">
        <w:t xml:space="preserve">he consideration of sea surface occupation in LCA studies is still extremely rare; thus, it is </w:t>
      </w:r>
      <w:r w:rsidR="00BC2519">
        <w:t xml:space="preserve">also </w:t>
      </w:r>
      <w:r w:rsidR="002E75A6" w:rsidRPr="00FB1053">
        <w:t xml:space="preserve">important for the LCA community to adopt LCIA methodologies which consider the associated impacts when evaluating </w:t>
      </w:r>
      <w:r w:rsidR="00BE4429">
        <w:t>marine-based</w:t>
      </w:r>
      <w:r w:rsidR="002E75A6" w:rsidRPr="00FB1053">
        <w:t xml:space="preserve"> feedstocks. One example is in the work of Taelman et al. </w:t>
      </w:r>
      <w:r w:rsidR="00F42AAF">
        <w:rPr>
          <w:color w:val="000000"/>
        </w:rPr>
        <w:t>[58],</w:t>
      </w:r>
      <w:r w:rsidR="002E75A6" w:rsidRPr="00FB1053">
        <w:t xml:space="preserve"> who developed and applied an exergetic LCIA method which accounts for sea surface occupation in addition to terrestrial land occupation for the cultivation of macroalgae. More studies are suggested to develop sea surface occupation into other midpoint and endpoint LCIA methodologies.</w:t>
      </w:r>
    </w:p>
    <w:p w14:paraId="142DE8F7" w14:textId="20F048BD" w:rsidR="006568C6" w:rsidRPr="00FB1053" w:rsidRDefault="002E75A6" w:rsidP="00B13A3D">
      <w:pPr>
        <w:spacing w:after="240" w:line="480" w:lineRule="auto"/>
      </w:pPr>
      <w:r w:rsidRPr="00FB1053">
        <w:t xml:space="preserve">In section 3.1.7, regional variations in biomass feedstock and </w:t>
      </w:r>
      <w:r w:rsidR="00971534">
        <w:t xml:space="preserve">their </w:t>
      </w:r>
      <w:r w:rsidRPr="00FB1053">
        <w:t>supply were discussed. A large driver for the bioeconomy is to utili</w:t>
      </w:r>
      <w:r w:rsidR="003A6755">
        <w:t>z</w:t>
      </w:r>
      <w:r w:rsidRPr="00FB1053">
        <w:t>e local resources and revitali</w:t>
      </w:r>
      <w:r w:rsidR="003A6755">
        <w:t>z</w:t>
      </w:r>
      <w:r w:rsidRPr="00FB1053">
        <w:t xml:space="preserve">e rural communities </w:t>
      </w:r>
      <w:r w:rsidR="00F42AAF">
        <w:rPr>
          <w:color w:val="000000"/>
        </w:rPr>
        <w:t xml:space="preserve">[6]. </w:t>
      </w:r>
      <w:r w:rsidR="002C40C8">
        <w:t>Thus</w:t>
      </w:r>
      <w:r w:rsidRPr="00FB1053">
        <w:t>, supply chain</w:t>
      </w:r>
      <w:r w:rsidR="00046F28">
        <w:t>s for biorefinery</w:t>
      </w:r>
      <w:r w:rsidRPr="00FB1053">
        <w:t xml:space="preserve"> </w:t>
      </w:r>
      <w:r w:rsidR="00FB1053" w:rsidRPr="00FB1053">
        <w:t xml:space="preserve">systems </w:t>
      </w:r>
      <w:r w:rsidRPr="00FB1053">
        <w:t xml:space="preserve">should be </w:t>
      </w:r>
      <w:r w:rsidR="00FB1053" w:rsidRPr="00FB1053">
        <w:t xml:space="preserve">modelled and </w:t>
      </w:r>
      <w:r w:rsidRPr="00FB1053">
        <w:t>optimi</w:t>
      </w:r>
      <w:r w:rsidR="003A6755">
        <w:t>z</w:t>
      </w:r>
      <w:r w:rsidRPr="00FB1053">
        <w:t xml:space="preserve">ed with not only economic but social and environmental sustainability in mind. </w:t>
      </w:r>
      <w:r w:rsidR="002536ED">
        <w:t xml:space="preserve">For example, </w:t>
      </w:r>
      <w:r w:rsidRPr="00FB1053">
        <w:t xml:space="preserve">Serrano-Hernandez et al. </w:t>
      </w:r>
      <w:r w:rsidR="00F42AAF">
        <w:rPr>
          <w:color w:val="000000"/>
        </w:rPr>
        <w:t xml:space="preserve">[90] </w:t>
      </w:r>
      <w:r w:rsidRPr="00FB1053">
        <w:t xml:space="preserve">determined the optimal site for a new bioenergy facility considering economic and environmental criteria. Murphy et al. </w:t>
      </w:r>
      <w:r w:rsidR="00F42AAF">
        <w:rPr>
          <w:color w:val="000000"/>
        </w:rPr>
        <w:t xml:space="preserve">[72] </w:t>
      </w:r>
      <w:r w:rsidRPr="00FB1053">
        <w:t>optimi</w:t>
      </w:r>
      <w:r w:rsidR="003A6755">
        <w:t>z</w:t>
      </w:r>
      <w:r w:rsidRPr="00FB1053">
        <w:t>ed biomass supply chains to multiple demand locations based on feedstock availability, location and production and processing GHG emissions. In the case of a microalgal biorefinery utili</w:t>
      </w:r>
      <w:r w:rsidR="003A6755">
        <w:t>z</w:t>
      </w:r>
      <w:r w:rsidRPr="00FB1053">
        <w:t xml:space="preserve">ing CO2, Somers and Quinn </w:t>
      </w:r>
      <w:r w:rsidR="00F42AAF">
        <w:rPr>
          <w:color w:val="000000"/>
        </w:rPr>
        <w:t xml:space="preserve">[74] </w:t>
      </w:r>
      <w:r w:rsidRPr="00FB1053">
        <w:t>found that only pure sources of CO2 which could be transported by pipeline from a distance of less than 40km when uncompressed or 100km when compressed were both environmentally and economically viable.</w:t>
      </w:r>
      <w:r w:rsidR="002C40C8" w:rsidRPr="002C40C8">
        <w:t xml:space="preserve"> </w:t>
      </w:r>
    </w:p>
    <w:p w14:paraId="142DE8F8" w14:textId="5F6D4BF7" w:rsidR="006568C6" w:rsidRPr="00B13A3D" w:rsidRDefault="00156302" w:rsidP="00822734">
      <w:pPr>
        <w:spacing w:before="240" w:after="240" w:line="480" w:lineRule="auto"/>
        <w:rPr>
          <w:b/>
          <w:bCs/>
        </w:rPr>
      </w:pPr>
      <w:r w:rsidRPr="00B13A3D">
        <w:rPr>
          <w:b/>
          <w:bCs/>
        </w:rPr>
        <w:t>5</w:t>
      </w:r>
      <w:r w:rsidR="002E75A6" w:rsidRPr="00B13A3D">
        <w:rPr>
          <w:b/>
          <w:bCs/>
        </w:rPr>
        <w:t>.2 Time-dynamic systems</w:t>
      </w:r>
    </w:p>
    <w:p w14:paraId="142DE8FB" w14:textId="15DC5E32" w:rsidR="006568C6" w:rsidRPr="00FB1053" w:rsidRDefault="002E75A6" w:rsidP="00B13A3D">
      <w:pPr>
        <w:spacing w:after="240" w:line="480" w:lineRule="auto"/>
      </w:pPr>
      <w:r w:rsidRPr="00FB1053">
        <w:t>Section 3.1.6 pointed out the issues associated with simplified black-box modelling for biorefineries, particularly in those utili</w:t>
      </w:r>
      <w:r w:rsidR="003A6755">
        <w:t>z</w:t>
      </w:r>
      <w:r w:rsidRPr="00FB1053">
        <w:t>ing feedstocks with varying compositions, which could influence the processes determined to be the best performing.</w:t>
      </w:r>
      <w:r w:rsidR="00A01F92">
        <w:t xml:space="preserve"> </w:t>
      </w:r>
      <w:r w:rsidR="00F4171F">
        <w:t>To address th</w:t>
      </w:r>
      <w:r w:rsidR="00A01F92">
        <w:t>i</w:t>
      </w:r>
      <w:r w:rsidR="001A34FD">
        <w:t>s</w:t>
      </w:r>
      <w:r w:rsidR="00F4171F">
        <w:t xml:space="preserve"> issue of variability, it is recommended</w:t>
      </w:r>
      <w:r w:rsidRPr="00FB1053">
        <w:t xml:space="preserve"> to expand the level of detail of the LCA</w:t>
      </w:r>
      <w:r w:rsidR="00F4171F">
        <w:t>, for example</w:t>
      </w:r>
      <w:r w:rsidRPr="00FB1053">
        <w:t xml:space="preserve"> by integrating with </w:t>
      </w:r>
      <w:r w:rsidR="00CF6115">
        <w:t xml:space="preserve">biochemical </w:t>
      </w:r>
      <w:r w:rsidRPr="00FB1053">
        <w:t xml:space="preserve">process modelling and simulation. The recommendation to combine LCA with process modelling and simulation is reflected by the work of Corona et al. </w:t>
      </w:r>
      <w:r w:rsidR="00930CB5">
        <w:rPr>
          <w:color w:val="000000"/>
        </w:rPr>
        <w:t xml:space="preserve">[9] </w:t>
      </w:r>
      <w:r w:rsidRPr="00FB1053">
        <w:t xml:space="preserve">and by Julio et al. </w:t>
      </w:r>
      <w:r w:rsidR="00930CB5">
        <w:rPr>
          <w:color w:val="000000"/>
        </w:rPr>
        <w:t xml:space="preserve">[7] </w:t>
      </w:r>
      <w:r w:rsidRPr="00FB1053">
        <w:t xml:space="preserve">in their review. Furthermore, it is seen that process modelling is often combined with a techno-economic assessment and LCA to assess </w:t>
      </w:r>
      <w:r w:rsidR="00CF6115">
        <w:t xml:space="preserve">the </w:t>
      </w:r>
      <w:r w:rsidRPr="00FB1053">
        <w:t>economic and environmental impacts</w:t>
      </w:r>
      <w:r w:rsidR="00CF6115">
        <w:t xml:space="preserve"> of biorefinery systems</w:t>
      </w:r>
      <w:r w:rsidRPr="00FB1053">
        <w:t xml:space="preserve"> </w:t>
      </w:r>
      <w:r w:rsidR="0034728F">
        <w:rPr>
          <w:color w:val="000000"/>
        </w:rPr>
        <w:t>[63,74]</w:t>
      </w:r>
      <w:r w:rsidR="00930CB5">
        <w:rPr>
          <w:color w:val="000000"/>
        </w:rPr>
        <w:t xml:space="preserve">. </w:t>
      </w:r>
      <w:r w:rsidRPr="00FB1053">
        <w:t>In particular,</w:t>
      </w:r>
      <w:r w:rsidR="00994C3B">
        <w:t xml:space="preserve"> several studies</w:t>
      </w:r>
      <w:r w:rsidRPr="00FB1053">
        <w:t xml:space="preserve"> </w:t>
      </w:r>
      <w:r w:rsidR="0034728F">
        <w:t>[13,14,</w:t>
      </w:r>
      <w:r w:rsidR="00E87078">
        <w:t>55,60,66,82]</w:t>
      </w:r>
      <w:r w:rsidR="00CF49EE">
        <w:rPr>
          <w:color w:val="000000"/>
        </w:rPr>
        <w:t xml:space="preserve"> </w:t>
      </w:r>
      <w:r w:rsidRPr="00FB1053">
        <w:t>use Aspen Plus process modelling in combination with the LCA framework to understand not only economic impacts but environmental burdens of biorefinery systems. Not only does process simulation software provide the ability to adjust variables and optimi</w:t>
      </w:r>
      <w:r w:rsidR="003A6755">
        <w:t>z</w:t>
      </w:r>
      <w:r w:rsidRPr="00FB1053">
        <w:t xml:space="preserve">e for a certain set of parameters but they can also be used for material flow accounting to better represent capital equipment and energy needs </w:t>
      </w:r>
      <w:r w:rsidR="00E87078">
        <w:rPr>
          <w:color w:val="000000"/>
        </w:rPr>
        <w:t>[</w:t>
      </w:r>
      <w:r w:rsidR="00981148">
        <w:rPr>
          <w:color w:val="000000"/>
        </w:rPr>
        <w:t>1</w:t>
      </w:r>
      <w:r w:rsidR="00CA3645">
        <w:rPr>
          <w:color w:val="000000"/>
        </w:rPr>
        <w:t>22</w:t>
      </w:r>
      <w:r w:rsidR="00981148">
        <w:rPr>
          <w:color w:val="000000"/>
        </w:rPr>
        <w:t>]</w:t>
      </w:r>
      <w:r w:rsidR="00CF49EE">
        <w:rPr>
          <w:color w:val="000000"/>
        </w:rPr>
        <w:t>.</w:t>
      </w:r>
      <w:r w:rsidR="00971534">
        <w:t>Although</w:t>
      </w:r>
      <w:r w:rsidRPr="00FB1053">
        <w:t xml:space="preserve"> integrating process modelling with LCA can improve the accuracy of LCI data and integration with other sustainability dimensions, it does not necessarily reflect real-time dynamics. </w:t>
      </w:r>
      <w:r w:rsidR="00F4171F">
        <w:t xml:space="preserve">For example, one could create a process model in which </w:t>
      </w:r>
      <w:r w:rsidR="0007140B">
        <w:t xml:space="preserve">the maximum amount of biorefinery products </w:t>
      </w:r>
      <w:r w:rsidR="00AA6AD3">
        <w:t xml:space="preserve">are </w:t>
      </w:r>
      <w:r w:rsidR="0007140B">
        <w:t xml:space="preserve">produced from a fixed amount of feedstock, and integrate those values into a </w:t>
      </w:r>
      <w:r w:rsidR="001432FF">
        <w:t xml:space="preserve">static </w:t>
      </w:r>
      <w:r w:rsidR="0007140B">
        <w:t xml:space="preserve">LCA under the assumption that the same </w:t>
      </w:r>
      <w:r w:rsidR="00DB2F6F">
        <w:t>amount of feedstock</w:t>
      </w:r>
      <w:r w:rsidR="001432FF">
        <w:t xml:space="preserve"> enter</w:t>
      </w:r>
      <w:r w:rsidR="00DB2F6F">
        <w:t>s</w:t>
      </w:r>
      <w:r w:rsidR="0007140B">
        <w:t xml:space="preserve"> the biorefinery each year. </w:t>
      </w:r>
      <w:r w:rsidR="00EF01CB">
        <w:t>Thus</w:t>
      </w:r>
      <w:r w:rsidR="00F4171F" w:rsidRPr="00D11E55">
        <w:t xml:space="preserve">, while </w:t>
      </w:r>
      <w:r w:rsidR="00EF01CB">
        <w:t>process modelling</w:t>
      </w:r>
      <w:r w:rsidR="00F4171F" w:rsidRPr="00D11E55">
        <w:t xml:space="preserve"> can address the issue of </w:t>
      </w:r>
      <w:r w:rsidR="00EF01CB">
        <w:t>accuracy</w:t>
      </w:r>
      <w:r w:rsidR="00F4171F" w:rsidRPr="00B13A3D">
        <w:t xml:space="preserve">, </w:t>
      </w:r>
      <w:r w:rsidR="00EF01CB">
        <w:t>it does not</w:t>
      </w:r>
      <w:r w:rsidR="00F4171F" w:rsidRPr="00D11E55">
        <w:t xml:space="preserve"> address </w:t>
      </w:r>
      <w:r w:rsidR="00EF01CB">
        <w:t>the temporal issues within LCA</w:t>
      </w:r>
      <w:r w:rsidR="00F4171F" w:rsidRPr="00D11E55">
        <w:t xml:space="preserve"> as discussed in sections 3.1.4. and 3.1.8.</w:t>
      </w:r>
      <w:r w:rsidR="00F4171F">
        <w:t xml:space="preserve"> </w:t>
      </w:r>
      <w:r w:rsidRPr="00FB1053">
        <w:t xml:space="preserve">Temporal aspects of life cycle modelling have been shown to have significant impacts on life cycle impact assessments </w:t>
      </w:r>
      <w:r w:rsidR="00981148">
        <w:t>[38,39,</w:t>
      </w:r>
      <w:r w:rsidR="005C44DA">
        <w:t>76]</w:t>
      </w:r>
      <w:r w:rsidR="00F71731">
        <w:rPr>
          <w:color w:val="000000"/>
        </w:rPr>
        <w:t xml:space="preserve">. </w:t>
      </w:r>
      <w:r w:rsidR="00994C3B">
        <w:t>However</w:t>
      </w:r>
      <w:r w:rsidRPr="00FB1053">
        <w:t>, the inclusion of temporal dynamics in recent studies has shown a wide variation in its application within life cycle modelling.</w:t>
      </w:r>
      <w:r w:rsidR="00994C3B" w:rsidRPr="00FB1053" w:rsidDel="00994C3B">
        <w:t xml:space="preserve"> </w:t>
      </w:r>
      <w:r w:rsidRPr="00FB1053">
        <w:t xml:space="preserve">Sohn et al. </w:t>
      </w:r>
      <w:r w:rsidR="005C44DA">
        <w:rPr>
          <w:color w:val="000000"/>
        </w:rPr>
        <w:t>[40]</w:t>
      </w:r>
      <w:r w:rsidR="00F71731">
        <w:rPr>
          <w:color w:val="000000"/>
        </w:rPr>
        <w:t xml:space="preserve"> </w:t>
      </w:r>
      <w:r w:rsidRPr="00FB1053">
        <w:t>define three categories for dynamism in LCA: dynamic process inventory, dynamic systems inventory, and dynamic characteri</w:t>
      </w:r>
      <w:r w:rsidR="003A6755">
        <w:t>z</w:t>
      </w:r>
      <w:r w:rsidRPr="00FB1053">
        <w:t xml:space="preserve">ation. Dynamic process inventory and systems inventory are both applied in the life cycle inventory (LCI) modelling, while dynamic characterization is applied in the life cycle impact assessment (LCIA). Beloin-Saint-Pierre et al. </w:t>
      </w:r>
      <w:r w:rsidR="00500208">
        <w:rPr>
          <w:color w:val="000000"/>
        </w:rPr>
        <w:t>[38]</w:t>
      </w:r>
      <w:r w:rsidR="00F71731">
        <w:rPr>
          <w:color w:val="000000"/>
        </w:rPr>
        <w:t xml:space="preserve"> </w:t>
      </w:r>
      <w:r w:rsidRPr="00FB1053">
        <w:t xml:space="preserve">also confirm this categorical split as dynamics related to 1) system modelling or 2) impact assessment. </w:t>
      </w:r>
    </w:p>
    <w:p w14:paraId="142DE8FC" w14:textId="62AE6771" w:rsidR="006568C6" w:rsidRPr="00B13A3D" w:rsidRDefault="00266C97" w:rsidP="00B13A3D">
      <w:pPr>
        <w:pBdr>
          <w:top w:val="nil"/>
          <w:left w:val="nil"/>
          <w:bottom w:val="nil"/>
          <w:right w:val="nil"/>
          <w:between w:val="nil"/>
        </w:pBdr>
        <w:spacing w:before="240" w:after="240" w:line="480" w:lineRule="auto"/>
        <w:jc w:val="both"/>
        <w:rPr>
          <w:b/>
          <w:bCs/>
        </w:rPr>
      </w:pPr>
      <w:r w:rsidRPr="00B13A3D">
        <w:rPr>
          <w:b/>
          <w:bCs/>
          <w:color w:val="000000"/>
        </w:rPr>
        <w:t>5.2.</w:t>
      </w:r>
      <w:r w:rsidR="001A34FD">
        <w:rPr>
          <w:b/>
          <w:bCs/>
          <w:color w:val="000000"/>
        </w:rPr>
        <w:t>1</w:t>
      </w:r>
      <w:r w:rsidRPr="00B13A3D">
        <w:rPr>
          <w:b/>
          <w:bCs/>
          <w:color w:val="000000"/>
        </w:rPr>
        <w:t xml:space="preserve"> </w:t>
      </w:r>
      <w:r w:rsidR="002E75A6" w:rsidRPr="00B13A3D">
        <w:rPr>
          <w:b/>
          <w:bCs/>
          <w:color w:val="000000"/>
        </w:rPr>
        <w:t>System dynamics modelling</w:t>
      </w:r>
    </w:p>
    <w:p w14:paraId="57738C95" w14:textId="6EEAB7B6" w:rsidR="00D356DB" w:rsidRDefault="002E75A6" w:rsidP="00B13A3D">
      <w:pPr>
        <w:spacing w:after="240" w:line="480" w:lineRule="auto"/>
      </w:pPr>
      <w:r w:rsidRPr="00FB1053">
        <w:t xml:space="preserve">Dynamic process inventory accounts for the potential for future development </w:t>
      </w:r>
      <w:r w:rsidR="00271C0A">
        <w:t xml:space="preserve">in </w:t>
      </w:r>
      <w:r w:rsidRPr="00FB1053">
        <w:t>single-unit processes, while dynamic systems inventory accounts for “the potential for future change in components of system processes”</w:t>
      </w:r>
      <w:r w:rsidR="00921EFB">
        <w:t xml:space="preserve"> </w:t>
      </w:r>
      <w:r w:rsidR="00AB5D99">
        <w:t>[44</w:t>
      </w:r>
      <w:r w:rsidR="003269A3">
        <w:t xml:space="preserve"> p315]</w:t>
      </w:r>
      <w:r w:rsidR="00921EFB">
        <w:t>.</w:t>
      </w:r>
      <w:r w:rsidRPr="00FB1053">
        <w:t xml:space="preserve"> </w:t>
      </w:r>
      <w:r w:rsidRPr="0007140B">
        <w:t xml:space="preserve">In other words, changes can occur both within individual processes and within the system </w:t>
      </w:r>
      <w:r w:rsidR="00971534" w:rsidRPr="0007140B">
        <w:t>that</w:t>
      </w:r>
      <w:r w:rsidRPr="0007140B">
        <w:t xml:space="preserve"> contains those processes, where dynamic LCI can account for both. </w:t>
      </w:r>
      <w:r w:rsidR="00B94950">
        <w:t>Future changes can refer to both short-term changes such as daily or monthly variations and long-term changes</w:t>
      </w:r>
      <w:r w:rsidR="00B94950" w:rsidRPr="0007140B">
        <w:t xml:space="preserve"> </w:t>
      </w:r>
      <w:r w:rsidR="00B94950">
        <w:t xml:space="preserve">such as resource, market, or technological developments over a products’ life cycle. </w:t>
      </w:r>
      <w:r w:rsidR="00B94950" w:rsidRPr="00B73D11">
        <w:t xml:space="preserve">The purpose of including short-term variations in LCA is to optimize processes based on real-time data </w:t>
      </w:r>
      <w:r w:rsidR="00FB6A8A" w:rsidRPr="00B73D11">
        <w:t>[</w:t>
      </w:r>
      <w:r w:rsidR="00A20E83" w:rsidRPr="00B73D11">
        <w:t>36</w:t>
      </w:r>
      <w:r w:rsidR="00FB6A8A" w:rsidRPr="00B73D11">
        <w:t>]</w:t>
      </w:r>
      <w:r w:rsidR="00B94950" w:rsidRPr="00B73D11">
        <w:t xml:space="preserve">. </w:t>
      </w:r>
      <w:r w:rsidR="005B53BE" w:rsidRPr="00B73D11">
        <w:t>An example of real-time optimization based on dynamic background processes is the controlled release of water from a hydroelectric dam to match peaks in electricity demand [</w:t>
      </w:r>
      <w:r w:rsidR="00947D2A" w:rsidRPr="00B73D11">
        <w:t>31</w:t>
      </w:r>
      <w:r w:rsidR="005B53BE" w:rsidRPr="00B73D11">
        <w:t xml:space="preserve">]. </w:t>
      </w:r>
      <w:r w:rsidR="009D7055" w:rsidRPr="00B73D11">
        <w:t>Such could also apply to biorefineries supplying decentralized bioenergy by matching their operations to local energy demand, thereby improving both environmental and economic efficiency.</w:t>
      </w:r>
      <w:r w:rsidR="009D7055" w:rsidRPr="0042412C">
        <w:rPr>
          <w:i/>
          <w:iCs/>
        </w:rPr>
        <w:t xml:space="preserve"> </w:t>
      </w:r>
      <w:r w:rsidR="00B94950" w:rsidRPr="006A457E">
        <w:t xml:space="preserve">For the real-time optimization of foreground processes, integration with process modelling is again useful. </w:t>
      </w:r>
      <w:r w:rsidR="00B94950" w:rsidRPr="007D7D8F">
        <w:t xml:space="preserve">For example, Filletti et al. </w:t>
      </w:r>
      <w:r w:rsidR="00FB6A8A" w:rsidRPr="007D7D8F">
        <w:t>[</w:t>
      </w:r>
      <w:r w:rsidR="006A457E" w:rsidRPr="007D7D8F">
        <w:t>87</w:t>
      </w:r>
      <w:r w:rsidR="00FB6A8A" w:rsidRPr="007D7D8F">
        <w:t xml:space="preserve">] </w:t>
      </w:r>
      <w:r w:rsidR="00B94950" w:rsidRPr="007D7D8F">
        <w:t>suggest a web-based tool which could collect dynamic data such as resource consumption and local emissions from a process simulation and integrate it with web-based LCA software. This could be further applied to biorefineries through the application of novel biosensor technology, which could detect the chemical composition at key points in the life cycle</w:t>
      </w:r>
      <w:r w:rsidR="00FB6A8A" w:rsidRPr="007D7D8F">
        <w:t xml:space="preserve"> [</w:t>
      </w:r>
      <w:r w:rsidR="007D7D8F" w:rsidRPr="007D7D8F">
        <w:t>12</w:t>
      </w:r>
      <w:r w:rsidR="00015AAE">
        <w:t>3</w:t>
      </w:r>
      <w:r w:rsidR="00527CD5" w:rsidRPr="007D7D8F">
        <w:t>].</w:t>
      </w:r>
      <w:r w:rsidR="00B94950" w:rsidRPr="007D7D8F">
        <w:t xml:space="preserve"> </w:t>
      </w:r>
    </w:p>
    <w:p w14:paraId="7781DF75" w14:textId="217F4607" w:rsidR="006D6D52" w:rsidRDefault="00D356DB">
      <w:pPr>
        <w:spacing w:after="240" w:line="480" w:lineRule="auto"/>
      </w:pPr>
      <w:r>
        <w:t>It is important to understand not only short-term variations within the biorefinery system itself but also the potential long-term changes in the technology and markets</w:t>
      </w:r>
      <w:r w:rsidRPr="008B4890">
        <w:t xml:space="preserve">. </w:t>
      </w:r>
      <w:r w:rsidR="002E75A6" w:rsidRPr="008B4890">
        <w:t>For these reasons, both consequential LCA and prospective LCA are useful.</w:t>
      </w:r>
      <w:r w:rsidR="002E75A6" w:rsidRPr="00FB1053">
        <w:t xml:space="preserve"> A consequential LCA considers the impacts of the studied life cycle on other systems and is thus recommended for meso-macro level LCAs, which can account for larger systemic changes </w:t>
      </w:r>
      <w:r w:rsidR="003A7935">
        <w:rPr>
          <w:color w:val="000000"/>
        </w:rPr>
        <w:t>[45]</w:t>
      </w:r>
      <w:r w:rsidR="00A96B97">
        <w:rPr>
          <w:color w:val="000000"/>
        </w:rPr>
        <w:t>.</w:t>
      </w:r>
      <w:r w:rsidR="002E75A6" w:rsidRPr="00FB1053">
        <w:t xml:space="preserve"> An example of this from the biorefinery perspective is modelling large-scale biomass supply and conversion to bioenergy to meet future energy targets </w:t>
      </w:r>
      <w:r w:rsidR="003A7935">
        <w:t>[84,</w:t>
      </w:r>
      <w:r w:rsidR="007C1BE8">
        <w:t>12</w:t>
      </w:r>
      <w:r w:rsidR="00D1675B">
        <w:t>4</w:t>
      </w:r>
      <w:r w:rsidR="007C1BE8">
        <w:t>]</w:t>
      </w:r>
      <w:r w:rsidR="00A96B97">
        <w:rPr>
          <w:color w:val="000000"/>
        </w:rPr>
        <w:t>.</w:t>
      </w:r>
      <w:r w:rsidR="002E75A6" w:rsidRPr="00FB1053">
        <w:t xml:space="preserve"> </w:t>
      </w:r>
      <w:r w:rsidR="007A1FC9">
        <w:t xml:space="preserve">Consequential approaches can be used not only for modelling environmental impacts but also </w:t>
      </w:r>
      <w:r w:rsidR="00A71CD5">
        <w:t>to capture trade-offs with</w:t>
      </w:r>
      <w:r w:rsidR="007A1FC9">
        <w:t xml:space="preserve"> economic and social impacts</w:t>
      </w:r>
      <w:r w:rsidR="00A96B97">
        <w:t xml:space="preserve"> </w:t>
      </w:r>
      <w:r w:rsidR="007A1FC9">
        <w:t>[</w:t>
      </w:r>
      <w:r w:rsidR="00DF1416">
        <w:t>42</w:t>
      </w:r>
      <w:r w:rsidR="007A1FC9">
        <w:t>]</w:t>
      </w:r>
      <w:r w:rsidR="0047774A">
        <w:t>.</w:t>
      </w:r>
      <w:r w:rsidR="007A1FC9">
        <w:t xml:space="preserve"> </w:t>
      </w:r>
      <w:r w:rsidR="0047774A">
        <w:t>F</w:t>
      </w:r>
      <w:r w:rsidR="007A1FC9">
        <w:t xml:space="preserve">or example, </w:t>
      </w:r>
      <w:r w:rsidR="005E6934">
        <w:t xml:space="preserve">the </w:t>
      </w:r>
      <w:r w:rsidR="00D97190">
        <w:t>consequential</w:t>
      </w:r>
      <w:r w:rsidR="005E6934">
        <w:t xml:space="preserve"> change</w:t>
      </w:r>
      <w:r w:rsidR="00D97190">
        <w:t>s</w:t>
      </w:r>
      <w:r w:rsidR="005E6934">
        <w:t xml:space="preserve"> </w:t>
      </w:r>
      <w:r w:rsidR="007A293A">
        <w:t>of</w:t>
      </w:r>
      <w:r w:rsidR="005E6934">
        <w:t xml:space="preserve"> switching from a conventional product to a biorefinery product </w:t>
      </w:r>
      <w:r w:rsidR="00D97190">
        <w:t xml:space="preserve">could result in </w:t>
      </w:r>
      <w:r w:rsidR="007A293A">
        <w:t>a worse economic performance but better social and environmental sustainability</w:t>
      </w:r>
      <w:r w:rsidR="00D6032B">
        <w:t xml:space="preserve"> </w:t>
      </w:r>
      <w:r w:rsidR="006D6D52">
        <w:t xml:space="preserve">(Figure 5). </w:t>
      </w:r>
    </w:p>
    <w:p w14:paraId="001574F8" w14:textId="482EC3A6" w:rsidR="00994C3B" w:rsidRDefault="008D2057" w:rsidP="00B13A3D">
      <w:pPr>
        <w:spacing w:after="240" w:line="480" w:lineRule="auto"/>
        <w:rPr>
          <w:color w:val="000000"/>
        </w:rPr>
      </w:pPr>
      <w:r>
        <w:t>A</w:t>
      </w:r>
      <w:r w:rsidR="002E75A6" w:rsidRPr="00FB1053">
        <w:t xml:space="preserve"> shortfall of consequential LCA is that while it considers supply and demand, it does not consider advancements to the technology applied or created. In fact, the ILCD </w:t>
      </w:r>
      <w:r w:rsidR="00BC6B6C">
        <w:rPr>
          <w:color w:val="000000"/>
        </w:rPr>
        <w:t xml:space="preserve">[45] </w:t>
      </w:r>
      <w:r w:rsidR="002E75A6" w:rsidRPr="00FB1053">
        <w:t xml:space="preserve">highlights that time-related representativeness in LCA is mostly linked to technological changes. As addressed in section </w:t>
      </w:r>
      <w:r w:rsidR="00994C3B">
        <w:t>3.</w:t>
      </w:r>
      <w:r w:rsidR="002E75A6" w:rsidRPr="00FB1053">
        <w:t xml:space="preserve">1.8, this is particularly important for emerging technologies. For example, </w:t>
      </w:r>
      <w:r w:rsidR="00437359">
        <w:t>one study</w:t>
      </w:r>
      <w:r w:rsidR="00437359" w:rsidRPr="00FB1053">
        <w:t xml:space="preserve"> </w:t>
      </w:r>
      <w:r w:rsidR="001B0D82">
        <w:rPr>
          <w:color w:val="000000"/>
        </w:rPr>
        <w:t>[102]</w:t>
      </w:r>
      <w:r w:rsidR="00A96B97">
        <w:rPr>
          <w:color w:val="000000"/>
        </w:rPr>
        <w:t xml:space="preserve"> </w:t>
      </w:r>
      <w:r w:rsidR="002E75A6" w:rsidRPr="00FB1053">
        <w:t xml:space="preserve">has </w:t>
      </w:r>
      <w:r w:rsidR="00437359">
        <w:t>shown</w:t>
      </w:r>
      <w:r w:rsidR="002E75A6" w:rsidRPr="00FB1053">
        <w:t xml:space="preserve"> that for renewable energy technologies, accounting for future systemic changes such as improved efficiency, increased lifetime, advance</w:t>
      </w:r>
      <w:r w:rsidR="00EC3DDB">
        <w:t>ments in</w:t>
      </w:r>
      <w:r w:rsidR="002E75A6" w:rsidRPr="00FB1053">
        <w:t xml:space="preserve"> production processes and external services originating from conventional energy and transport systems will change the impact considerably. </w:t>
      </w:r>
      <w:r w:rsidR="00437359">
        <w:t>To address this, p</w:t>
      </w:r>
      <w:r w:rsidR="002E75A6" w:rsidRPr="00FB1053">
        <w:t xml:space="preserve">rospective LCAs, also known as anticipatory or ex-ante LCAs, are typically used to compare an emerging technology to mature technologies, accounting for developments in the foreground and background systems </w:t>
      </w:r>
      <w:r w:rsidR="00A96B97">
        <w:rPr>
          <w:color w:val="000000"/>
        </w:rPr>
        <w:t xml:space="preserve">[32]. </w:t>
      </w:r>
      <w:r w:rsidR="002E75A6" w:rsidRPr="00FB1053">
        <w:t xml:space="preserve">However, making assumptions on the future scale-up and adoption of a technology comes with increased uncertainty </w:t>
      </w:r>
      <w:r w:rsidR="00A96B97">
        <w:rPr>
          <w:color w:val="000000"/>
        </w:rPr>
        <w:t>[12].</w:t>
      </w:r>
      <w:r w:rsidR="002E75A6" w:rsidRPr="00FB1053">
        <w:t xml:space="preserve"> </w:t>
      </w:r>
      <w:r w:rsidR="00782EA0">
        <w:t xml:space="preserve">As discussed earlier, uncertainty in LCA can be addressed through the use of sensitivity analysis. </w:t>
      </w:r>
      <w:r w:rsidR="002E75A6" w:rsidRPr="00FB1053">
        <w:t>An</w:t>
      </w:r>
      <w:r w:rsidR="00782EA0">
        <w:t>other</w:t>
      </w:r>
      <w:r w:rsidR="002E75A6" w:rsidRPr="00FB1053">
        <w:t xml:space="preserve"> example of how the uncertainty from these assumptions can be integrated into a study is through the use of scenarios which can include baseline, conservative, and optimistic assumptions </w:t>
      </w:r>
      <w:r w:rsidR="00340F5D">
        <w:t>[63,12</w:t>
      </w:r>
      <w:r w:rsidR="009F72A8">
        <w:t>4</w:t>
      </w:r>
      <w:r w:rsidR="00340F5D">
        <w:t>]</w:t>
      </w:r>
      <w:r w:rsidR="00A96B97">
        <w:rPr>
          <w:color w:val="000000"/>
        </w:rPr>
        <w:t>.</w:t>
      </w:r>
    </w:p>
    <w:p w14:paraId="62265F98" w14:textId="708E562F" w:rsidR="001369B6" w:rsidRPr="00B13A3D" w:rsidRDefault="000D6837" w:rsidP="00B13A3D">
      <w:pPr>
        <w:spacing w:after="240" w:line="480" w:lineRule="auto"/>
        <w:rPr>
          <w:color w:val="000000"/>
        </w:rPr>
      </w:pPr>
      <w:r>
        <w:rPr>
          <w:noProof/>
          <w:color w:val="000000"/>
        </w:rPr>
        <w:drawing>
          <wp:inline distT="0" distB="0" distL="0" distR="0" wp14:anchorId="01024D8F" wp14:editId="21DED447">
            <wp:extent cx="5645046" cy="249962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a:extLst>
                        <a:ext uri="{28A0092B-C50C-407E-A947-70E740481C1C}">
                          <a14:useLocalDpi xmlns:a14="http://schemas.microsoft.com/office/drawing/2010/main" val="0"/>
                        </a:ext>
                      </a:extLst>
                    </a:blip>
                    <a:srcRect t="404" b="404"/>
                    <a:stretch>
                      <a:fillRect/>
                    </a:stretch>
                  </pic:blipFill>
                  <pic:spPr bwMode="auto">
                    <a:xfrm>
                      <a:off x="0" y="0"/>
                      <a:ext cx="5645046" cy="2499623"/>
                    </a:xfrm>
                    <a:prstGeom prst="rect">
                      <a:avLst/>
                    </a:prstGeom>
                    <a:ln>
                      <a:noFill/>
                    </a:ln>
                    <a:extLst>
                      <a:ext uri="{53640926-AAD7-44D8-BBD7-CCE9431645EC}">
                        <a14:shadowObscured xmlns:a14="http://schemas.microsoft.com/office/drawing/2010/main"/>
                      </a:ext>
                    </a:extLst>
                  </pic:spPr>
                </pic:pic>
              </a:graphicData>
            </a:graphic>
          </wp:inline>
        </w:drawing>
      </w:r>
      <w:r w:rsidR="00AC091C">
        <w:rPr>
          <w:color w:val="000000"/>
        </w:rPr>
        <w:t>Figure 5</w:t>
      </w:r>
      <w:r w:rsidR="002008E4">
        <w:rPr>
          <w:color w:val="000000"/>
        </w:rPr>
        <w:t>.</w:t>
      </w:r>
      <w:r w:rsidR="00AC091C">
        <w:rPr>
          <w:color w:val="000000"/>
        </w:rPr>
        <w:t xml:space="preserve"> </w:t>
      </w:r>
      <w:r w:rsidR="00C81B0F">
        <w:rPr>
          <w:color w:val="000000"/>
        </w:rPr>
        <w:t>Exampl</w:t>
      </w:r>
      <w:r w:rsidR="00EA249C">
        <w:rPr>
          <w:color w:val="000000"/>
        </w:rPr>
        <w:t>e of a c</w:t>
      </w:r>
      <w:r w:rsidR="00AC091C">
        <w:rPr>
          <w:color w:val="000000"/>
        </w:rPr>
        <w:t xml:space="preserve">onsequential LCA </w:t>
      </w:r>
      <w:r w:rsidR="00884CE5">
        <w:rPr>
          <w:color w:val="000000"/>
        </w:rPr>
        <w:t xml:space="preserve">(including social and economic impacts) </w:t>
      </w:r>
      <w:r w:rsidR="00AC091C">
        <w:rPr>
          <w:color w:val="000000"/>
        </w:rPr>
        <w:t xml:space="preserve">of a </w:t>
      </w:r>
      <w:r>
        <w:rPr>
          <w:color w:val="000000"/>
        </w:rPr>
        <w:t xml:space="preserve">novel </w:t>
      </w:r>
      <w:r w:rsidR="00AC091C">
        <w:rPr>
          <w:color w:val="000000"/>
        </w:rPr>
        <w:t xml:space="preserve">biorefinery </w:t>
      </w:r>
      <w:r w:rsidR="00D45331">
        <w:rPr>
          <w:color w:val="000000"/>
        </w:rPr>
        <w:t>product</w:t>
      </w:r>
      <w:r w:rsidR="00884CE5">
        <w:rPr>
          <w:color w:val="000000"/>
        </w:rPr>
        <w:t>.</w:t>
      </w:r>
      <w:r w:rsidR="00D45331">
        <w:rPr>
          <w:color w:val="000000"/>
        </w:rPr>
        <w:t xml:space="preserve"> </w:t>
      </w:r>
      <w:r w:rsidR="00EA6977">
        <w:rPr>
          <w:color w:val="000000"/>
        </w:rPr>
        <w:t>The displacement of</w:t>
      </w:r>
      <w:r w:rsidR="00C32380">
        <w:rPr>
          <w:color w:val="000000"/>
        </w:rPr>
        <w:t xml:space="preserve"> the </w:t>
      </w:r>
      <w:r w:rsidR="004D5B6F">
        <w:rPr>
          <w:color w:val="000000"/>
        </w:rPr>
        <w:t>conventional product</w:t>
      </w:r>
      <w:r w:rsidR="00EA6977">
        <w:rPr>
          <w:color w:val="000000"/>
        </w:rPr>
        <w:t xml:space="preserve"> </w:t>
      </w:r>
      <w:r w:rsidR="000A1200">
        <w:rPr>
          <w:color w:val="000000"/>
        </w:rPr>
        <w:t xml:space="preserve">from the uptake of the biorefinery product </w:t>
      </w:r>
      <w:r w:rsidR="00EA6977">
        <w:rPr>
          <w:color w:val="000000"/>
        </w:rPr>
        <w:t xml:space="preserve">leads to less fossil energy use, less impact </w:t>
      </w:r>
      <w:r w:rsidR="006D23D8">
        <w:rPr>
          <w:color w:val="000000"/>
        </w:rPr>
        <w:t>on</w:t>
      </w:r>
      <w:r w:rsidR="00EA6977">
        <w:rPr>
          <w:color w:val="000000"/>
        </w:rPr>
        <w:t xml:space="preserve"> water usage, </w:t>
      </w:r>
      <w:r w:rsidR="000A1200">
        <w:rPr>
          <w:color w:val="000000"/>
        </w:rPr>
        <w:t xml:space="preserve">and better </w:t>
      </w:r>
      <w:r w:rsidR="006D23D8">
        <w:rPr>
          <w:color w:val="000000"/>
        </w:rPr>
        <w:t>conditions for worker</w:t>
      </w:r>
      <w:r w:rsidR="007F7DD2">
        <w:rPr>
          <w:color w:val="000000"/>
        </w:rPr>
        <w:t>s</w:t>
      </w:r>
      <w:r w:rsidR="006D23D8">
        <w:rPr>
          <w:color w:val="000000"/>
        </w:rPr>
        <w:t xml:space="preserve">, but higher </w:t>
      </w:r>
      <w:r w:rsidR="007F7DD2">
        <w:rPr>
          <w:color w:val="000000"/>
        </w:rPr>
        <w:t>overall costs.</w:t>
      </w:r>
      <w:r w:rsidR="000A1200">
        <w:rPr>
          <w:color w:val="000000"/>
        </w:rPr>
        <w:t xml:space="preserve"> </w:t>
      </w:r>
    </w:p>
    <w:p w14:paraId="5DAF2A9A" w14:textId="7F5F83AE" w:rsidR="004073B2" w:rsidRPr="004A3807" w:rsidRDefault="00E46642" w:rsidP="00B13A3D">
      <w:pPr>
        <w:spacing w:after="240" w:line="480" w:lineRule="auto"/>
        <w:rPr>
          <w:highlight w:val="yellow"/>
        </w:rPr>
      </w:pPr>
      <w:r>
        <w:t>An issue with creating a dynamic LCI is that time-differentiated datasets are currently rare</w:t>
      </w:r>
      <w:r w:rsidR="007B1A61">
        <w:t>. T</w:t>
      </w:r>
      <w:r>
        <w:t xml:space="preserve">hus far, only one commercial software (DyPLCA) </w:t>
      </w:r>
      <w:r w:rsidR="00EC043B">
        <w:t>includes</w:t>
      </w:r>
      <w:r>
        <w:t xml:space="preserve"> a time-differentiated dataset</w:t>
      </w:r>
      <w:r w:rsidR="007B1A61">
        <w:t>, utilizing a graph-based computational framework</w:t>
      </w:r>
      <w:r>
        <w:t xml:space="preserve"> </w:t>
      </w:r>
      <w:r w:rsidR="00340F5D">
        <w:t>[38]</w:t>
      </w:r>
      <w:r w:rsidR="007B1A61">
        <w:t>.</w:t>
      </w:r>
      <w:r>
        <w:t xml:space="preserve"> In cases where </w:t>
      </w:r>
      <w:r w:rsidR="007B1A61">
        <w:t xml:space="preserve">a time-differentiated </w:t>
      </w:r>
      <w:r>
        <w:t>data</w:t>
      </w:r>
      <w:r w:rsidR="007B1A61">
        <w:t>set</w:t>
      </w:r>
      <w:r>
        <w:t xml:space="preserve"> is not available but historical data can be found, </w:t>
      </w:r>
      <w:r w:rsidR="007B1A61">
        <w:t xml:space="preserve">it is possible to build </w:t>
      </w:r>
      <w:r w:rsidR="00EC043B">
        <w:t>a</w:t>
      </w:r>
      <w:r w:rsidR="007B1A61">
        <w:t xml:space="preserve"> framework </w:t>
      </w:r>
      <w:r w:rsidR="00EC043B">
        <w:t xml:space="preserve">which accounts for </w:t>
      </w:r>
      <w:r w:rsidR="007B1A61">
        <w:t xml:space="preserve">changes to the LCI over time. </w:t>
      </w:r>
      <w:r w:rsidR="002E75A6" w:rsidRPr="00FB1053">
        <w:t xml:space="preserve">To keep track of </w:t>
      </w:r>
      <w:r w:rsidR="00DA10FB">
        <w:t xml:space="preserve">such </w:t>
      </w:r>
      <w:r w:rsidR="002E75A6" w:rsidRPr="00FB1053">
        <w:t>changes, System Dynamics Modelling (SDM) could be beneficial. System dynamics modelling is a methodology used to study “complex nonlinear behavior within systems, often used for simulating new potential behaviors by adding, removing or changing variables, triggers and delays”</w:t>
      </w:r>
      <w:r w:rsidR="00395C0A">
        <w:t xml:space="preserve"> </w:t>
      </w:r>
      <w:r w:rsidR="00847415">
        <w:t>[</w:t>
      </w:r>
      <w:r w:rsidR="002E7E35">
        <w:t>12</w:t>
      </w:r>
      <w:r w:rsidR="009F72A8">
        <w:t>5</w:t>
      </w:r>
      <w:r w:rsidR="002E7E35">
        <w:t xml:space="preserve"> p5]</w:t>
      </w:r>
      <w:r w:rsidR="00395C0A">
        <w:rPr>
          <w:color w:val="000000"/>
        </w:rPr>
        <w:t xml:space="preserve">. </w:t>
      </w:r>
      <w:r w:rsidR="002E75A6" w:rsidRPr="00FB1053">
        <w:t xml:space="preserve">Combining system dynamics thinking with LCA has been found to be a useful tool for the developing circular economy </w:t>
      </w:r>
      <w:r w:rsidR="00D939C7">
        <w:t>[12</w:t>
      </w:r>
      <w:r w:rsidR="009F72A8">
        <w:t>5</w:t>
      </w:r>
      <w:r w:rsidR="00D939C7">
        <w:t>,12</w:t>
      </w:r>
      <w:r w:rsidR="009F72A8">
        <w:t>6</w:t>
      </w:r>
      <w:r w:rsidR="00D939C7">
        <w:t>]</w:t>
      </w:r>
      <w:r w:rsidR="00395C0A">
        <w:rPr>
          <w:color w:val="000000"/>
        </w:rPr>
        <w:t xml:space="preserve">; </w:t>
      </w:r>
      <w:r w:rsidR="002E75A6" w:rsidRPr="00FB1053">
        <w:t xml:space="preserve">however, in this literature review no study was found which applies systems thinking to the LCA of biorefineries. </w:t>
      </w:r>
      <w:r w:rsidR="00DA10FB">
        <w:t xml:space="preserve">SDM could, for example, be used to monitor the effects of seasonal variations </w:t>
      </w:r>
      <w:r w:rsidR="00FF79AA">
        <w:t xml:space="preserve">(short-term changes) </w:t>
      </w:r>
      <w:r w:rsidR="00395C0A">
        <w:t xml:space="preserve">or </w:t>
      </w:r>
      <w:r w:rsidR="00FF79AA">
        <w:t xml:space="preserve">ecosystem degradation (long-term changes) </w:t>
      </w:r>
      <w:r w:rsidR="00DA10FB">
        <w:t xml:space="preserve">on biomass resources. </w:t>
      </w:r>
      <w:r w:rsidR="002E75A6" w:rsidRPr="00FB1053">
        <w:t xml:space="preserve">A framework </w:t>
      </w:r>
      <w:r w:rsidR="007A7E61">
        <w:t>relatable</w:t>
      </w:r>
      <w:r w:rsidR="007A7E61" w:rsidRPr="00FB1053">
        <w:t xml:space="preserve"> </w:t>
      </w:r>
      <w:r w:rsidR="002E75A6" w:rsidRPr="00FB1053">
        <w:t xml:space="preserve">to SDM which has been applied to </w:t>
      </w:r>
      <w:r w:rsidR="004C27ED">
        <w:t xml:space="preserve">bioeconomy-related </w:t>
      </w:r>
      <w:r w:rsidR="002E75A6" w:rsidRPr="00FB1053">
        <w:t xml:space="preserve">LCA is Agent-Based Modelling (ABM), where individual entities and their interactions are represented to demonstrate how micro level decisions affect macro level changes </w:t>
      </w:r>
      <w:r w:rsidR="00C27AC2">
        <w:rPr>
          <w:color w:val="000000"/>
        </w:rPr>
        <w:t>[</w:t>
      </w:r>
      <w:r w:rsidR="00F31986">
        <w:rPr>
          <w:color w:val="000000"/>
        </w:rPr>
        <w:t>12</w:t>
      </w:r>
      <w:r w:rsidR="009F72A8">
        <w:rPr>
          <w:color w:val="000000"/>
        </w:rPr>
        <w:t>7</w:t>
      </w:r>
      <w:r w:rsidR="00F31986">
        <w:rPr>
          <w:color w:val="000000"/>
        </w:rPr>
        <w:t>]</w:t>
      </w:r>
      <w:r w:rsidR="00FF79AA">
        <w:rPr>
          <w:color w:val="000000"/>
        </w:rPr>
        <w:t xml:space="preserve">. </w:t>
      </w:r>
      <w:r w:rsidR="00BF4ACA">
        <w:t xml:space="preserve">For example, </w:t>
      </w:r>
      <w:r w:rsidR="002E75A6" w:rsidRPr="00FB1053">
        <w:t xml:space="preserve">Bichraoui-Draper et al. </w:t>
      </w:r>
      <w:r w:rsidR="00F31986">
        <w:rPr>
          <w:color w:val="000000"/>
        </w:rPr>
        <w:t>[12</w:t>
      </w:r>
      <w:r w:rsidR="009F72A8">
        <w:rPr>
          <w:color w:val="000000"/>
        </w:rPr>
        <w:t>7</w:t>
      </w:r>
      <w:r w:rsidR="00F31986">
        <w:rPr>
          <w:color w:val="000000"/>
        </w:rPr>
        <w:t>]</w:t>
      </w:r>
      <w:r w:rsidR="00FF79AA">
        <w:rPr>
          <w:color w:val="000000"/>
        </w:rPr>
        <w:t xml:space="preserve"> </w:t>
      </w:r>
      <w:r w:rsidR="002E75A6" w:rsidRPr="00FB1053">
        <w:t>demonstrated the usefulness of Agent-Based LCA by modelling the socioeconomic factors which affected farmer decision making and then applying it to the realistic uptake of environmentally friendly practices.</w:t>
      </w:r>
      <w:r w:rsidR="004B0387">
        <w:t xml:space="preserve"> </w:t>
      </w:r>
      <w:r w:rsidR="00F31986" w:rsidRPr="00762E51">
        <w:t xml:space="preserve">In this way, agent-based modelling is more applicable to consequential LCA, </w:t>
      </w:r>
      <w:r w:rsidR="00762E51">
        <w:t>a fact which has been highlighted by several studies [38,40]</w:t>
      </w:r>
      <w:r w:rsidR="00F31986">
        <w:t>.</w:t>
      </w:r>
    </w:p>
    <w:p w14:paraId="142DE8FF" w14:textId="4D1521F8" w:rsidR="006568C6" w:rsidRPr="00B13A3D" w:rsidRDefault="00266C97" w:rsidP="00B13A3D">
      <w:pPr>
        <w:pBdr>
          <w:top w:val="nil"/>
          <w:left w:val="nil"/>
          <w:bottom w:val="nil"/>
          <w:right w:val="nil"/>
          <w:between w:val="nil"/>
        </w:pBdr>
        <w:spacing w:before="240" w:after="240" w:line="480" w:lineRule="auto"/>
        <w:jc w:val="both"/>
        <w:rPr>
          <w:b/>
          <w:bCs/>
        </w:rPr>
      </w:pPr>
      <w:r w:rsidRPr="00B13A3D">
        <w:rPr>
          <w:b/>
          <w:bCs/>
          <w:color w:val="000000"/>
        </w:rPr>
        <w:t>5.2.</w:t>
      </w:r>
      <w:r w:rsidR="004073B2">
        <w:rPr>
          <w:b/>
          <w:bCs/>
          <w:color w:val="000000"/>
        </w:rPr>
        <w:t>3</w:t>
      </w:r>
      <w:r w:rsidRPr="00B13A3D">
        <w:rPr>
          <w:b/>
          <w:bCs/>
          <w:color w:val="000000"/>
        </w:rPr>
        <w:t xml:space="preserve"> </w:t>
      </w:r>
      <w:r w:rsidR="002E75A6" w:rsidRPr="00B13A3D">
        <w:rPr>
          <w:b/>
          <w:bCs/>
          <w:color w:val="000000"/>
        </w:rPr>
        <w:t>Dynamic impact assessment</w:t>
      </w:r>
    </w:p>
    <w:p w14:paraId="22B73DCE" w14:textId="0E4BA300" w:rsidR="008A4452" w:rsidRDefault="002E75A6" w:rsidP="00B13A3D">
      <w:pPr>
        <w:spacing w:after="240" w:line="480" w:lineRule="auto"/>
      </w:pPr>
      <w:r w:rsidRPr="00FB1053">
        <w:t>Dynamic characteri</w:t>
      </w:r>
      <w:r w:rsidR="003A6755">
        <w:t>z</w:t>
      </w:r>
      <w:r w:rsidRPr="00FB1053">
        <w:t xml:space="preserve">ation is related to the LCIA stage, in which the time horizon of impacts are </w:t>
      </w:r>
      <w:r w:rsidR="007B70C4">
        <w:t xml:space="preserve">distinctly </w:t>
      </w:r>
      <w:r w:rsidRPr="00FB1053">
        <w:t xml:space="preserve">accounted for rather than aggregated </w:t>
      </w:r>
      <w:r w:rsidR="00762E51">
        <w:rPr>
          <w:color w:val="000000"/>
        </w:rPr>
        <w:t>[40]</w:t>
      </w:r>
      <w:r w:rsidR="004A3807">
        <w:rPr>
          <w:color w:val="000000"/>
        </w:rPr>
        <w:t>.</w:t>
      </w:r>
      <w:r w:rsidRPr="00FB1053">
        <w:t xml:space="preserve"> </w:t>
      </w:r>
      <w:r w:rsidR="00D94779">
        <w:t xml:space="preserve">In LCA, three time horizons can be differentiated: the length of the product’s life cycle, the timing </w:t>
      </w:r>
      <w:r w:rsidR="00FD608F">
        <w:t xml:space="preserve">and persistence </w:t>
      </w:r>
      <w:r w:rsidR="00D94779">
        <w:t>of emissions</w:t>
      </w:r>
      <w:r w:rsidR="003E26B9">
        <w:t xml:space="preserve"> (</w:t>
      </w:r>
      <w:r w:rsidR="00CC0512">
        <w:t>dynamic</w:t>
      </w:r>
      <w:r w:rsidR="003E26B9">
        <w:t xml:space="preserve"> LCI)</w:t>
      </w:r>
      <w:r w:rsidR="00D94779">
        <w:t xml:space="preserve">, and the time horizon of the LCIA characterization </w:t>
      </w:r>
      <w:r w:rsidR="003E26B9">
        <w:t xml:space="preserve">(time-dynamic LCIA) </w:t>
      </w:r>
      <w:r w:rsidR="00F426F6">
        <w:t>[39]</w:t>
      </w:r>
      <w:r w:rsidR="00D94779">
        <w:t xml:space="preserve">. </w:t>
      </w:r>
      <w:r w:rsidR="00010ED0">
        <w:t xml:space="preserve">Time horizon selection has also been related to the principle of economic discounting </w:t>
      </w:r>
      <w:r w:rsidR="00F426F6">
        <w:t>[39]</w:t>
      </w:r>
      <w:r w:rsidR="00010ED0">
        <w:t>, where the discount rate applied represents the value of time</w:t>
      </w:r>
      <w:r w:rsidR="00610352">
        <w:t xml:space="preserve"> </w:t>
      </w:r>
      <w:r w:rsidR="00F426F6">
        <w:t>[111]</w:t>
      </w:r>
      <w:r w:rsidR="00010ED0">
        <w:t xml:space="preserve">. </w:t>
      </w:r>
      <w:r w:rsidR="00010ED0" w:rsidRPr="00FB1053">
        <w:t xml:space="preserve">For example, Yuan et al. </w:t>
      </w:r>
      <w:r w:rsidR="004A3807">
        <w:t>[</w:t>
      </w:r>
      <w:r w:rsidR="00F426F6">
        <w:t>4</w:t>
      </w:r>
      <w:r w:rsidR="00641A78">
        <w:t>1</w:t>
      </w:r>
      <w:r w:rsidR="004A3807">
        <w:t xml:space="preserve">] </w:t>
      </w:r>
      <w:r w:rsidR="00010ED0" w:rsidRPr="00FB1053">
        <w:t>outline</w:t>
      </w:r>
      <w:r w:rsidR="00010ED0">
        <w:t>d</w:t>
      </w:r>
      <w:r w:rsidR="00010ED0" w:rsidRPr="00FB1053">
        <w:t xml:space="preserve"> a framework for temporal discounting in LCIA, taking into account time differentiated life cycle emissions (Figure </w:t>
      </w:r>
      <w:r w:rsidR="004C069D">
        <w:t>6</w:t>
      </w:r>
      <w:r w:rsidR="00010ED0" w:rsidRPr="00FB1053">
        <w:t xml:space="preserve">). </w:t>
      </w:r>
      <w:r w:rsidR="008A4452">
        <w:t>However, t</w:t>
      </w:r>
      <w:r w:rsidR="00D94779">
        <w:t xml:space="preserve">he selection of </w:t>
      </w:r>
      <w:r w:rsidR="008A4452">
        <w:t xml:space="preserve">different discount rates or </w:t>
      </w:r>
      <w:r w:rsidR="00D94779">
        <w:t xml:space="preserve">time horizons is seen as a subjective and ethical decision </w:t>
      </w:r>
      <w:r w:rsidR="00B179C4">
        <w:t>[38,39]</w:t>
      </w:r>
      <w:r w:rsidR="00D94779">
        <w:t>.</w:t>
      </w:r>
      <w:r w:rsidR="00D94779" w:rsidRPr="00DD44C9">
        <w:t xml:space="preserve"> </w:t>
      </w:r>
      <w:r w:rsidR="00D94779">
        <w:t>In</w:t>
      </w:r>
      <w:r w:rsidR="008A4452">
        <w:t>deed</w:t>
      </w:r>
      <w:r w:rsidR="00D94779">
        <w:t xml:space="preserve">, some LCIA methods </w:t>
      </w:r>
      <w:r w:rsidR="008A4452">
        <w:t>assume</w:t>
      </w:r>
      <w:r w:rsidR="00D94779">
        <w:t xml:space="preserve"> different time horizons in their characterization depending on the ethical perspective; </w:t>
      </w:r>
      <w:r w:rsidR="00D94779" w:rsidRPr="0038255F">
        <w:t xml:space="preserve">for example, ReCiPe considers a methane global warming potential (GWP) of </w:t>
      </w:r>
      <w:r w:rsidR="00C07D71" w:rsidRPr="0038255F">
        <w:t>34</w:t>
      </w:r>
      <w:r w:rsidR="00D94779" w:rsidRPr="0038255F">
        <w:t xml:space="preserve"> for the Hierarchical perspective (100 years), </w:t>
      </w:r>
      <w:r w:rsidR="00C07D71" w:rsidRPr="0038255F">
        <w:t>84</w:t>
      </w:r>
      <w:r w:rsidR="00D94779" w:rsidRPr="0038255F">
        <w:t xml:space="preserve"> for the Individualist perspective (20 years) and </w:t>
      </w:r>
      <w:r w:rsidR="00C07D71" w:rsidRPr="0038255F">
        <w:t>4.8</w:t>
      </w:r>
      <w:r w:rsidR="00D94779" w:rsidRPr="0038255F">
        <w:t xml:space="preserve"> for the Egalitarian (1000 years) perspective</w:t>
      </w:r>
      <w:r w:rsidR="00830C1F" w:rsidRPr="0038255F">
        <w:t xml:space="preserve"> </w:t>
      </w:r>
      <w:r w:rsidR="00B179C4" w:rsidRPr="0038255F">
        <w:t>[</w:t>
      </w:r>
      <w:r w:rsidR="0038255F" w:rsidRPr="0038255F">
        <w:t>86]</w:t>
      </w:r>
      <w:r w:rsidR="00D94779" w:rsidRPr="0038255F">
        <w:t>.</w:t>
      </w:r>
      <w:r w:rsidR="00D94779">
        <w:t xml:space="preserve"> </w:t>
      </w:r>
    </w:p>
    <w:p w14:paraId="142DE900" w14:textId="01EABBE8" w:rsidR="006568C6" w:rsidRPr="00FB1053" w:rsidRDefault="008A4452" w:rsidP="00B13A3D">
      <w:pPr>
        <w:spacing w:after="240" w:line="480" w:lineRule="auto"/>
      </w:pPr>
      <w:r>
        <w:t>Nonetheless, t</w:t>
      </w:r>
      <w:r w:rsidR="002E75A6" w:rsidRPr="00FB1053">
        <w:t>ime-dependent LCIAs can address the issue raised in section 3.1.4 by independently characteri</w:t>
      </w:r>
      <w:r w:rsidR="003A6755">
        <w:t>z</w:t>
      </w:r>
      <w:r w:rsidR="002E75A6" w:rsidRPr="00FB1053">
        <w:t xml:space="preserve">ing the sequestration, storage and release of </w:t>
      </w:r>
      <w:r w:rsidR="00201AFF">
        <w:t xml:space="preserve">emissions such as </w:t>
      </w:r>
      <w:r w:rsidR="002E75A6" w:rsidRPr="00FB1053">
        <w:t xml:space="preserve">carbon from biogenic sources. For example, Nilsson et al. </w:t>
      </w:r>
      <w:r w:rsidR="00762327">
        <w:rPr>
          <w:color w:val="000000"/>
        </w:rPr>
        <w:t>[65]</w:t>
      </w:r>
      <w:r w:rsidR="00D6123D">
        <w:rPr>
          <w:color w:val="000000"/>
        </w:rPr>
        <w:t xml:space="preserve"> </w:t>
      </w:r>
      <w:r w:rsidR="002E75A6" w:rsidRPr="00FB1053">
        <w:t xml:space="preserve">implemented time-dynamic LCIA in their case study and found that due to differences in the biological and chemical processes leading to emissions, the major process contributor to climate impacts changed over time. </w:t>
      </w:r>
      <w:r w:rsidR="00762327">
        <w:t>Furthermore</w:t>
      </w:r>
      <w:r w:rsidR="00355055">
        <w:t xml:space="preserve">, Shimako et al. </w:t>
      </w:r>
      <w:r w:rsidR="00762327">
        <w:rPr>
          <w:color w:val="000000"/>
        </w:rPr>
        <w:t>[78]</w:t>
      </w:r>
      <w:r w:rsidR="00D6123D">
        <w:rPr>
          <w:color w:val="000000"/>
        </w:rPr>
        <w:t xml:space="preserve"> </w:t>
      </w:r>
      <w:r w:rsidR="00355055">
        <w:t xml:space="preserve">used a dynamic LCI to calculate climate change impacts over a 100 year time horizon, demonstrating that </w:t>
      </w:r>
      <w:r w:rsidR="00A71158">
        <w:t xml:space="preserve">due to the short time period between capture and release of carbon dioxide, </w:t>
      </w:r>
      <w:r w:rsidR="00355055">
        <w:t>energy production from microalgae</w:t>
      </w:r>
      <w:r w:rsidR="00A71158">
        <w:t xml:space="preserve"> could not be considered as a form of carbon sequestration</w:t>
      </w:r>
      <w:r w:rsidR="00355055">
        <w:t>.</w:t>
      </w:r>
      <w:r w:rsidR="00D23897">
        <w:t xml:space="preserve"> </w:t>
      </w:r>
    </w:p>
    <w:p w14:paraId="16518B50" w14:textId="77777777" w:rsidR="00397980" w:rsidRPr="004C069D" w:rsidRDefault="00397980" w:rsidP="00B13A3D">
      <w:pPr>
        <w:spacing w:after="240" w:line="480" w:lineRule="auto"/>
      </w:pPr>
      <w:r w:rsidRPr="004C069D">
        <w:rPr>
          <w:noProof/>
        </w:rPr>
        <w:drawing>
          <wp:inline distT="114300" distB="114300" distL="114300" distR="114300" wp14:anchorId="0E1D78F1" wp14:editId="1BB57C5C">
            <wp:extent cx="5731200" cy="1981200"/>
            <wp:effectExtent l="0" t="0" r="0" b="0"/>
            <wp:docPr id="4" name="image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Diagram&#10;&#10;Description automatically generated"/>
                    <pic:cNvPicPr preferRelativeResize="0"/>
                  </pic:nvPicPr>
                  <pic:blipFill>
                    <a:blip r:embed="rId15"/>
                    <a:srcRect/>
                    <a:stretch>
                      <a:fillRect/>
                    </a:stretch>
                  </pic:blipFill>
                  <pic:spPr>
                    <a:xfrm>
                      <a:off x="0" y="0"/>
                      <a:ext cx="5731200" cy="1981200"/>
                    </a:xfrm>
                    <a:prstGeom prst="rect">
                      <a:avLst/>
                    </a:prstGeom>
                    <a:ln/>
                  </pic:spPr>
                </pic:pic>
              </a:graphicData>
            </a:graphic>
          </wp:inline>
        </w:drawing>
      </w:r>
    </w:p>
    <w:p w14:paraId="59733B18" w14:textId="58C179E9" w:rsidR="00C76857" w:rsidRDefault="00397980" w:rsidP="00B13A3D">
      <w:pPr>
        <w:spacing w:after="240" w:line="480" w:lineRule="auto"/>
      </w:pPr>
      <w:r w:rsidRPr="004C069D">
        <w:t xml:space="preserve">Figure </w:t>
      </w:r>
      <w:r w:rsidR="004073B2" w:rsidRPr="004C069D">
        <w:t>6</w:t>
      </w:r>
      <w:r w:rsidRPr="004C069D">
        <w:t xml:space="preserve">. Framework for applying temporal discounting to product life cycle stages in LCIA, adapted from Yuan et al. </w:t>
      </w:r>
      <w:r w:rsidR="004C069D">
        <w:rPr>
          <w:color w:val="000000"/>
        </w:rPr>
        <w:t>[41]</w:t>
      </w:r>
      <w:r w:rsidR="00D6123D">
        <w:rPr>
          <w:color w:val="000000"/>
        </w:rPr>
        <w:t xml:space="preserve">. </w:t>
      </w:r>
    </w:p>
    <w:p w14:paraId="142DE904" w14:textId="66E5C35F" w:rsidR="006568C6" w:rsidRPr="00B13A3D" w:rsidRDefault="00266C97" w:rsidP="00B13A3D">
      <w:pPr>
        <w:spacing w:after="240" w:line="480" w:lineRule="auto"/>
        <w:rPr>
          <w:b/>
          <w:bCs/>
        </w:rPr>
      </w:pPr>
      <w:r w:rsidRPr="00B13A3D">
        <w:rPr>
          <w:b/>
          <w:bCs/>
        </w:rPr>
        <w:t>5</w:t>
      </w:r>
      <w:r w:rsidR="002E75A6" w:rsidRPr="00B13A3D">
        <w:rPr>
          <w:b/>
          <w:bCs/>
        </w:rPr>
        <w:t xml:space="preserve">.3 Integration of different dimensions of sustainability </w:t>
      </w:r>
    </w:p>
    <w:p w14:paraId="2E66B4DF" w14:textId="2E272E36" w:rsidR="00B77E03" w:rsidRDefault="002E75A6" w:rsidP="00B13A3D">
      <w:pPr>
        <w:spacing w:after="240" w:line="480" w:lineRule="auto"/>
      </w:pPr>
      <w:r w:rsidRPr="00FB1053">
        <w:t xml:space="preserve">The integration of multiple dimensions of sustainability is important for achieving a holistic assessment. Particularly, an integrated framework can capture complexities of bio-based systems existing in complex environmental and socioeconomic systems </w:t>
      </w:r>
      <w:r w:rsidR="00E855F6">
        <w:rPr>
          <w:color w:val="000000"/>
        </w:rPr>
        <w:t>[12</w:t>
      </w:r>
      <w:r w:rsidR="006C56E0">
        <w:rPr>
          <w:color w:val="000000"/>
        </w:rPr>
        <w:t>8</w:t>
      </w:r>
      <w:r w:rsidR="00E855F6">
        <w:rPr>
          <w:color w:val="000000"/>
        </w:rPr>
        <w:t>]</w:t>
      </w:r>
      <w:r w:rsidR="00D6123D">
        <w:rPr>
          <w:color w:val="000000"/>
        </w:rPr>
        <w:t xml:space="preserve"> </w:t>
      </w:r>
      <w:r w:rsidRPr="00FB1053">
        <w:t xml:space="preserve">and can simultaneously reduce the amount of work for practitioners when applied </w:t>
      </w:r>
      <w:r w:rsidR="00E855F6">
        <w:rPr>
          <w:color w:val="000000"/>
        </w:rPr>
        <w:t>[1</w:t>
      </w:r>
      <w:r w:rsidR="00716BEA">
        <w:rPr>
          <w:color w:val="000000"/>
        </w:rPr>
        <w:t>22</w:t>
      </w:r>
      <w:r w:rsidR="00E855F6">
        <w:rPr>
          <w:color w:val="000000"/>
        </w:rPr>
        <w:t>]</w:t>
      </w:r>
      <w:r w:rsidR="00D6123D">
        <w:rPr>
          <w:color w:val="000000"/>
        </w:rPr>
        <w:t xml:space="preserve">. </w:t>
      </w:r>
      <w:r w:rsidRPr="00FB1053">
        <w:t xml:space="preserve">Integration can be done through multiple frameworks, resulting in </w:t>
      </w:r>
      <w:r w:rsidR="00793D22">
        <w:t>either</w:t>
      </w:r>
      <w:r w:rsidR="00793D22" w:rsidRPr="00FB1053">
        <w:t xml:space="preserve"> </w:t>
      </w:r>
      <w:r w:rsidR="00793D22">
        <w:t>comparative</w:t>
      </w:r>
      <w:r w:rsidR="00793D22" w:rsidRPr="00FB1053">
        <w:t xml:space="preserve"> </w:t>
      </w:r>
      <w:r w:rsidRPr="00FB1053">
        <w:t xml:space="preserve">rankings </w:t>
      </w:r>
      <w:r w:rsidR="00793D22">
        <w:t xml:space="preserve">or </w:t>
      </w:r>
      <w:r w:rsidR="00F36496">
        <w:t xml:space="preserve">quantitative </w:t>
      </w:r>
      <w:r w:rsidR="00793D22">
        <w:t>single score indicators</w:t>
      </w:r>
      <w:r w:rsidRPr="00FB1053">
        <w:t xml:space="preserve">. </w:t>
      </w:r>
      <w:r w:rsidR="00B77E03">
        <w:t xml:space="preserve">For producing a </w:t>
      </w:r>
      <w:r w:rsidR="00F36496">
        <w:t>quantitative</w:t>
      </w:r>
      <w:r w:rsidR="00B77E03">
        <w:t xml:space="preserve"> indicator</w:t>
      </w:r>
      <w:r w:rsidR="00385494">
        <w:t>,</w:t>
      </w:r>
      <w:r w:rsidR="00B77E03">
        <w:t xml:space="preserve"> </w:t>
      </w:r>
      <w:r w:rsidR="00B77E03" w:rsidRPr="00FB1053">
        <w:t>economic and social values can be incorporated into the LCA framework (extended LCIA)</w:t>
      </w:r>
      <w:r w:rsidR="00385494">
        <w:t>,</w:t>
      </w:r>
      <w:r w:rsidR="00B77E03" w:rsidRPr="00FB1053">
        <w:t xml:space="preserve"> or social and environmental values can be represented in the LCC framework (extended LCC). </w:t>
      </w:r>
      <w:r w:rsidR="001A34FD">
        <w:t>For producing comparative rankings, Multi-Criteria Decision Analysis (MCDA) can be used.</w:t>
      </w:r>
    </w:p>
    <w:p w14:paraId="334A159E" w14:textId="5BAE8557" w:rsidR="00EB5DC4" w:rsidRPr="00B13A3D" w:rsidRDefault="00266C97" w:rsidP="00B13A3D">
      <w:pPr>
        <w:spacing w:after="240" w:line="480" w:lineRule="auto"/>
        <w:rPr>
          <w:b/>
          <w:bCs/>
        </w:rPr>
      </w:pPr>
      <w:r w:rsidRPr="00B13A3D">
        <w:rPr>
          <w:b/>
          <w:bCs/>
        </w:rPr>
        <w:t>5</w:t>
      </w:r>
      <w:r w:rsidR="001A4B52">
        <w:rPr>
          <w:b/>
          <w:bCs/>
        </w:rPr>
        <w:t>.3.1</w:t>
      </w:r>
      <w:r w:rsidR="00C32220">
        <w:rPr>
          <w:b/>
          <w:bCs/>
        </w:rPr>
        <w:t xml:space="preserve"> </w:t>
      </w:r>
      <w:r w:rsidR="00EB5DC4" w:rsidRPr="00B13A3D">
        <w:rPr>
          <w:b/>
          <w:bCs/>
        </w:rPr>
        <w:t>Extended LCIA</w:t>
      </w:r>
    </w:p>
    <w:p w14:paraId="0CB004F2" w14:textId="22727003" w:rsidR="00862AB8" w:rsidRDefault="002E75A6" w:rsidP="00B13A3D">
      <w:pPr>
        <w:spacing w:after="240" w:line="480" w:lineRule="auto"/>
      </w:pPr>
      <w:r w:rsidRPr="00FB1053">
        <w:t xml:space="preserve">An extended LCIA includes multiple socioeconomic impact categories along with conventional e-LCA impact categories </w:t>
      </w:r>
      <w:r w:rsidR="00204E3C">
        <w:rPr>
          <w:color w:val="000000"/>
        </w:rPr>
        <w:t>[112]</w:t>
      </w:r>
      <w:r w:rsidR="00D6123D">
        <w:rPr>
          <w:color w:val="000000"/>
        </w:rPr>
        <w:t xml:space="preserve">. </w:t>
      </w:r>
      <w:r w:rsidRPr="00FB1053">
        <w:t>Socioeconomic indicators which could easily be included in the LCI inventory could be € profit</w:t>
      </w:r>
      <w:r w:rsidR="004E3C9A">
        <w:t xml:space="preserve"> </w:t>
      </w:r>
      <w:r w:rsidRPr="00FB1053">
        <w:t>FU</w:t>
      </w:r>
      <w:r w:rsidR="004E3C9A">
        <w:rPr>
          <w:vertAlign w:val="superscript"/>
        </w:rPr>
        <w:t>-1</w:t>
      </w:r>
      <w:r w:rsidRPr="00FB1053">
        <w:t xml:space="preserve"> or jobs created</w:t>
      </w:r>
      <w:r w:rsidR="004E3C9A">
        <w:t xml:space="preserve"> </w:t>
      </w:r>
      <w:r w:rsidRPr="00FB1053">
        <w:t>FU</w:t>
      </w:r>
      <w:r w:rsidR="004E3C9A">
        <w:rPr>
          <w:vertAlign w:val="superscript"/>
        </w:rPr>
        <w:t>-1</w:t>
      </w:r>
      <w:r w:rsidRPr="00FB1053">
        <w:t xml:space="preserve">. Even more detailed </w:t>
      </w:r>
      <w:r w:rsidR="00934460">
        <w:t xml:space="preserve">indicators </w:t>
      </w:r>
      <w:r w:rsidRPr="00FB1053">
        <w:t>such as the type of job or laborer could further inform social impact pathways</w:t>
      </w:r>
      <w:r w:rsidR="00F36496">
        <w:t xml:space="preserve"> </w:t>
      </w:r>
      <w:r w:rsidR="00204E3C">
        <w:rPr>
          <w:color w:val="000000"/>
        </w:rPr>
        <w:t>[</w:t>
      </w:r>
      <w:r w:rsidR="00D4305F">
        <w:rPr>
          <w:color w:val="000000"/>
        </w:rPr>
        <w:t>12</w:t>
      </w:r>
      <w:r w:rsidR="00716BEA">
        <w:rPr>
          <w:color w:val="000000"/>
        </w:rPr>
        <w:t>9</w:t>
      </w:r>
      <w:r w:rsidR="00D4305F">
        <w:rPr>
          <w:color w:val="000000"/>
        </w:rPr>
        <w:t>]</w:t>
      </w:r>
      <w:r w:rsidR="00D6123D">
        <w:rPr>
          <w:color w:val="000000"/>
        </w:rPr>
        <w:t xml:space="preserve">. </w:t>
      </w:r>
      <w:r w:rsidR="000C6353">
        <w:t>T</w:t>
      </w:r>
      <w:r w:rsidR="00830F3C" w:rsidRPr="00FB1053">
        <w:t xml:space="preserve">he impact categories are </w:t>
      </w:r>
      <w:r w:rsidR="000C6353">
        <w:t xml:space="preserve">then </w:t>
      </w:r>
      <w:r w:rsidR="00830F3C" w:rsidRPr="00FB1053">
        <w:t>weigh</w:t>
      </w:r>
      <w:r w:rsidR="00830F3C">
        <w:t>t</w:t>
      </w:r>
      <w:r w:rsidR="00830F3C" w:rsidRPr="00FB1053">
        <w:t xml:space="preserve">ed to produce a single score indicator such as Quality Adjusted Life Years (QALY) </w:t>
      </w:r>
      <w:r w:rsidR="00D4305F">
        <w:rPr>
          <w:color w:val="000000"/>
        </w:rPr>
        <w:t>[12</w:t>
      </w:r>
      <w:r w:rsidR="00716BEA">
        <w:rPr>
          <w:color w:val="000000"/>
        </w:rPr>
        <w:t>9</w:t>
      </w:r>
      <w:r w:rsidR="00D4305F">
        <w:rPr>
          <w:color w:val="000000"/>
        </w:rPr>
        <w:t>]</w:t>
      </w:r>
      <w:r w:rsidR="00D6123D">
        <w:rPr>
          <w:color w:val="000000"/>
        </w:rPr>
        <w:t>.</w:t>
      </w:r>
    </w:p>
    <w:p w14:paraId="58D77140" w14:textId="7B98A486" w:rsidR="00AC4442" w:rsidRDefault="00862AB8" w:rsidP="00B13A3D">
      <w:pPr>
        <w:spacing w:after="240" w:line="480" w:lineRule="auto"/>
      </w:pPr>
      <w:r>
        <w:t xml:space="preserve">To improve the use of extended LCIAs, there is a need to further develop impact pathways relating midpoint indicators to endpoint categories. For example, Neugebauer et al. </w:t>
      </w:r>
      <w:r w:rsidR="00D4305F">
        <w:rPr>
          <w:color w:val="000000"/>
        </w:rPr>
        <w:t>[11</w:t>
      </w:r>
      <w:r w:rsidR="00716BEA">
        <w:rPr>
          <w:color w:val="000000"/>
        </w:rPr>
        <w:t>7</w:t>
      </w:r>
      <w:r w:rsidR="00D4305F">
        <w:rPr>
          <w:color w:val="000000"/>
        </w:rPr>
        <w:t>]</w:t>
      </w:r>
      <w:r w:rsidR="00D6123D">
        <w:rPr>
          <w:color w:val="000000"/>
        </w:rPr>
        <w:t xml:space="preserve"> </w:t>
      </w:r>
      <w:r>
        <w:t xml:space="preserve">assert that economic midpoints could be related to microeconomic categories such as </w:t>
      </w:r>
      <w:r w:rsidR="0027367E">
        <w:t>profitability (</w:t>
      </w:r>
      <w:r w:rsidR="00F066A5">
        <w:t>value-added</w:t>
      </w:r>
      <w:r w:rsidR="00914D44">
        <w:t>)</w:t>
      </w:r>
      <w:r w:rsidR="00B74F7B">
        <w:t>,</w:t>
      </w:r>
      <w:r w:rsidR="00AE3331">
        <w:t xml:space="preserve"> </w:t>
      </w:r>
      <w:r w:rsidR="00B74F7B">
        <w:t xml:space="preserve">labor-productivity </w:t>
      </w:r>
      <w:r w:rsidR="00AE3331">
        <w:t xml:space="preserve">and </w:t>
      </w:r>
      <w:r w:rsidR="00B74F7B">
        <w:t>business diversity,</w:t>
      </w:r>
      <w:r>
        <w:t xml:space="preserve"> while economic endpoints should be linked to macroeconomic </w:t>
      </w:r>
      <w:r w:rsidR="0027367E">
        <w:t xml:space="preserve">categories </w:t>
      </w:r>
      <w:r>
        <w:t xml:space="preserve">such as </w:t>
      </w:r>
      <w:r w:rsidR="0093020F">
        <w:t xml:space="preserve">economic growth </w:t>
      </w:r>
      <w:r w:rsidR="0027367E">
        <w:t xml:space="preserve">(GDP) </w:t>
      </w:r>
      <w:r w:rsidR="0093020F">
        <w:t xml:space="preserve">and </w:t>
      </w:r>
      <w:r w:rsidR="0027367E">
        <w:t>resilience (vulnerability index)</w:t>
      </w:r>
      <w:r>
        <w:t xml:space="preserve">. It is also important to include social indicators unrelated to </w:t>
      </w:r>
      <w:r w:rsidR="006E25AB">
        <w:t>macro</w:t>
      </w:r>
      <w:r>
        <w:t xml:space="preserve">economic metrics, such as </w:t>
      </w:r>
      <w:r w:rsidR="000C629F">
        <w:t>human rights</w:t>
      </w:r>
      <w:r w:rsidR="002D4047">
        <w:t xml:space="preserve"> </w:t>
      </w:r>
      <w:r w:rsidR="000C629F">
        <w:t xml:space="preserve">infringements </w:t>
      </w:r>
      <w:r w:rsidR="00A9673F">
        <w:t xml:space="preserve">or </w:t>
      </w:r>
      <w:r w:rsidR="006E25AB">
        <w:t xml:space="preserve">unequal opportunities </w:t>
      </w:r>
      <w:r w:rsidR="00D4305F">
        <w:rPr>
          <w:color w:val="000000"/>
        </w:rPr>
        <w:t>[12</w:t>
      </w:r>
      <w:r w:rsidR="00716BEA">
        <w:rPr>
          <w:color w:val="000000"/>
        </w:rPr>
        <w:t>9</w:t>
      </w:r>
      <w:r w:rsidR="00D4305F">
        <w:rPr>
          <w:color w:val="000000"/>
        </w:rPr>
        <w:t>]</w:t>
      </w:r>
      <w:r w:rsidR="00D6123D">
        <w:rPr>
          <w:color w:val="000000"/>
        </w:rPr>
        <w:t xml:space="preserve">. </w:t>
      </w:r>
      <w:r w:rsidR="002E75A6" w:rsidRPr="00FB1053">
        <w:t xml:space="preserve">However, as mentioned in section 3.2.1, </w:t>
      </w:r>
      <w:r w:rsidR="008D43E4">
        <w:t xml:space="preserve">for </w:t>
      </w:r>
      <w:r w:rsidR="002B1DAB">
        <w:t xml:space="preserve">most </w:t>
      </w:r>
      <w:r w:rsidR="002E75A6" w:rsidRPr="00FB1053">
        <w:t xml:space="preserve">socioeconomic indicators </w:t>
      </w:r>
      <w:r w:rsidR="000E7971">
        <w:t>reliable quantitative</w:t>
      </w:r>
      <w:r w:rsidR="002B1DAB">
        <w:t xml:space="preserve"> data is difficult to find, </w:t>
      </w:r>
      <w:r w:rsidR="000A41AB">
        <w:t>and thus</w:t>
      </w:r>
      <w:r w:rsidR="000E7971">
        <w:t xml:space="preserve"> </w:t>
      </w:r>
      <w:r w:rsidR="00683587">
        <w:t>it</w:t>
      </w:r>
      <w:r w:rsidR="000A41AB">
        <w:t xml:space="preserve"> </w:t>
      </w:r>
      <w:r w:rsidR="002E75A6" w:rsidRPr="00FB1053">
        <w:t xml:space="preserve">can be difficult to incorporate </w:t>
      </w:r>
      <w:r w:rsidR="00683587">
        <w:t xml:space="preserve">them </w:t>
      </w:r>
      <w:r w:rsidR="002E75A6" w:rsidRPr="00FB1053">
        <w:t>into sustainability assessments</w:t>
      </w:r>
      <w:r w:rsidR="000E7971">
        <w:t>.</w:t>
      </w:r>
      <w:r w:rsidR="00F7454F">
        <w:t xml:space="preserve"> </w:t>
      </w:r>
      <w:r w:rsidR="00683587">
        <w:t>T</w:t>
      </w:r>
      <w:r w:rsidR="00F7454F">
        <w:t>h</w:t>
      </w:r>
      <w:r w:rsidR="00216674">
        <w:t>erefore</w:t>
      </w:r>
      <w:r w:rsidR="00F7454F">
        <w:t xml:space="preserve">, </w:t>
      </w:r>
      <w:r w:rsidR="00A26CDB">
        <w:t xml:space="preserve">it is important </w:t>
      </w:r>
      <w:r w:rsidR="00683587">
        <w:t xml:space="preserve">for researchers </w:t>
      </w:r>
      <w:r w:rsidR="00A26CDB">
        <w:t xml:space="preserve">to continue gathering </w:t>
      </w:r>
      <w:r w:rsidR="000D24DC">
        <w:t xml:space="preserve">regional and system-specific </w:t>
      </w:r>
      <w:r w:rsidR="000E7971">
        <w:t xml:space="preserve">social </w:t>
      </w:r>
      <w:r w:rsidR="00A26CDB">
        <w:t xml:space="preserve">data for </w:t>
      </w:r>
      <w:r w:rsidR="000D24DC">
        <w:t>biorefiner</w:t>
      </w:r>
      <w:r w:rsidR="002356CF">
        <w:t>y systems</w:t>
      </w:r>
      <w:r w:rsidR="002E75A6" w:rsidRPr="00FB1053">
        <w:t>.</w:t>
      </w:r>
      <w:r w:rsidR="004219CC">
        <w:t xml:space="preserve"> </w:t>
      </w:r>
    </w:p>
    <w:p w14:paraId="481A33E9" w14:textId="77FACDB4" w:rsidR="00F7454F" w:rsidRPr="00B13A3D" w:rsidRDefault="00266C97" w:rsidP="00B13A3D">
      <w:pPr>
        <w:spacing w:after="240" w:line="480" w:lineRule="auto"/>
        <w:rPr>
          <w:b/>
          <w:bCs/>
        </w:rPr>
      </w:pPr>
      <w:r w:rsidRPr="00B13A3D">
        <w:rPr>
          <w:b/>
          <w:bCs/>
        </w:rPr>
        <w:t>5</w:t>
      </w:r>
      <w:r w:rsidR="001A4B52">
        <w:rPr>
          <w:b/>
          <w:bCs/>
        </w:rPr>
        <w:t>.3.2</w:t>
      </w:r>
      <w:r w:rsidR="00F7454F" w:rsidRPr="00B13A3D">
        <w:rPr>
          <w:b/>
          <w:bCs/>
        </w:rPr>
        <w:t xml:space="preserve"> Extended LCC</w:t>
      </w:r>
    </w:p>
    <w:p w14:paraId="69A561BC" w14:textId="371CABF7" w:rsidR="00DB0723" w:rsidRDefault="002E75A6" w:rsidP="00B13A3D">
      <w:pPr>
        <w:spacing w:after="240" w:line="480" w:lineRule="auto"/>
      </w:pPr>
      <w:r w:rsidRPr="00FB1053" w:rsidDel="004C3E2B">
        <w:t xml:space="preserve">An extended LCC follows a conventional LCC but also includes external ‘costs’ which can represent monetized effects of environmental and social impacts outside the economic system </w:t>
      </w:r>
      <w:r w:rsidR="005B76C5">
        <w:rPr>
          <w:color w:val="000000"/>
        </w:rPr>
        <w:t>[1</w:t>
      </w:r>
      <w:r w:rsidR="00D67AB1">
        <w:rPr>
          <w:color w:val="000000"/>
        </w:rPr>
        <w:t>30</w:t>
      </w:r>
      <w:r w:rsidR="005B76C5">
        <w:rPr>
          <w:color w:val="000000"/>
        </w:rPr>
        <w:t>]</w:t>
      </w:r>
      <w:r w:rsidR="00D6123D">
        <w:rPr>
          <w:color w:val="000000"/>
        </w:rPr>
        <w:t xml:space="preserve">. </w:t>
      </w:r>
      <w:r w:rsidRPr="00FB1053" w:rsidDel="004C3E2B">
        <w:t xml:space="preserve">Extended LCC </w:t>
      </w:r>
      <w:r w:rsidR="000602B7">
        <w:t xml:space="preserve">therefore </w:t>
      </w:r>
      <w:r w:rsidRPr="00FB1053" w:rsidDel="004C3E2B">
        <w:t xml:space="preserve">has many ties to the Cost-Benefit Analysis (CBA) methodology, a widely established methodology for assessing trade-offs by weighing the monetized costs and benefits of a project to society </w:t>
      </w:r>
      <w:r w:rsidR="005B76C5">
        <w:rPr>
          <w:color w:val="000000"/>
        </w:rPr>
        <w:t>[13</w:t>
      </w:r>
      <w:r w:rsidR="00D67AB1">
        <w:rPr>
          <w:color w:val="000000"/>
        </w:rPr>
        <w:t>1</w:t>
      </w:r>
      <w:r w:rsidR="005B76C5">
        <w:rPr>
          <w:color w:val="000000"/>
        </w:rPr>
        <w:t>]</w:t>
      </w:r>
      <w:r w:rsidR="00D6123D">
        <w:rPr>
          <w:color w:val="000000"/>
        </w:rPr>
        <w:t xml:space="preserve">. </w:t>
      </w:r>
      <w:r w:rsidR="00F45D06">
        <w:t>The</w:t>
      </w:r>
      <w:r w:rsidR="00993ECE">
        <w:t xml:space="preserve"> </w:t>
      </w:r>
      <w:r w:rsidR="005C010F">
        <w:t xml:space="preserve">resulting </w:t>
      </w:r>
      <w:r w:rsidR="00F45D06">
        <w:t xml:space="preserve">single score indicator </w:t>
      </w:r>
      <w:r w:rsidR="005C010F">
        <w:t>i</w:t>
      </w:r>
      <w:r w:rsidR="00F45D06">
        <w:t xml:space="preserve">s a monetary </w:t>
      </w:r>
      <w:r w:rsidR="00392F23">
        <w:t xml:space="preserve">value, such as </w:t>
      </w:r>
      <w:r w:rsidR="005C010F">
        <w:t>€ or $</w:t>
      </w:r>
      <w:r w:rsidR="00F45D06">
        <w:t>.</w:t>
      </w:r>
    </w:p>
    <w:p w14:paraId="28D400D7" w14:textId="63A402A0" w:rsidR="001A4B52" w:rsidRDefault="002E75A6" w:rsidP="001A34FD">
      <w:pPr>
        <w:spacing w:after="240" w:line="480" w:lineRule="auto"/>
      </w:pPr>
      <w:r w:rsidRPr="00FB1053">
        <w:t xml:space="preserve">One significant issue with both extended LCC and CBA is the methodological and ethical debate on putting a price on social justice or environmental protection </w:t>
      </w:r>
      <w:r w:rsidR="005B76C5">
        <w:rPr>
          <w:color w:val="000000"/>
        </w:rPr>
        <w:t>[1</w:t>
      </w:r>
      <w:r w:rsidR="0012639E">
        <w:rPr>
          <w:color w:val="000000"/>
        </w:rPr>
        <w:t>30</w:t>
      </w:r>
      <w:r w:rsidR="005B76C5">
        <w:rPr>
          <w:color w:val="000000"/>
        </w:rPr>
        <w:t>]</w:t>
      </w:r>
      <w:r w:rsidR="00D6123D">
        <w:rPr>
          <w:color w:val="000000"/>
        </w:rPr>
        <w:t>.</w:t>
      </w:r>
      <w:r w:rsidR="00C90E52">
        <w:rPr>
          <w:color w:val="000000"/>
        </w:rPr>
        <w:t xml:space="preserve"> </w:t>
      </w:r>
      <w:r w:rsidR="00226BDA">
        <w:t>One proposal to address the issue of moneti</w:t>
      </w:r>
      <w:r w:rsidR="00080D3A">
        <w:t>z</w:t>
      </w:r>
      <w:r w:rsidR="00226BDA">
        <w:t xml:space="preserve">ing social and environmental costs is to allow stakeholders to weigh these costs by identifying a willingness-to-pay. Studies have shown that a tangible willingness-to-pay can be identified by consumers of products or services which are affected by environmental factors such as biodiversity and ecosystem health </w:t>
      </w:r>
      <w:r w:rsidR="005B76C5">
        <w:rPr>
          <w:color w:val="000000"/>
        </w:rPr>
        <w:t>[1</w:t>
      </w:r>
      <w:r w:rsidR="0012639E">
        <w:rPr>
          <w:color w:val="000000"/>
        </w:rPr>
        <w:t>20</w:t>
      </w:r>
      <w:r w:rsidR="005B76C5">
        <w:rPr>
          <w:color w:val="000000"/>
        </w:rPr>
        <w:t>]</w:t>
      </w:r>
      <w:r w:rsidR="00341035">
        <w:rPr>
          <w:color w:val="000000"/>
        </w:rPr>
        <w:t>.</w:t>
      </w:r>
      <w:r w:rsidR="00226BDA">
        <w:t xml:space="preserve"> In the study done by Winden et al. </w:t>
      </w:r>
      <w:r w:rsidR="00441A76">
        <w:rPr>
          <w:color w:val="000000"/>
        </w:rPr>
        <w:t>[132]</w:t>
      </w:r>
      <w:r w:rsidR="00341035">
        <w:rPr>
          <w:color w:val="000000"/>
        </w:rPr>
        <w:t>,</w:t>
      </w:r>
      <w:r w:rsidR="00226BDA">
        <w:t xml:space="preserve"> surveys were used to find respondents willingness-to-pay (WTP) for alternative fuels reducing life cycle environmental damage, human health risk and resource depletion. </w:t>
      </w:r>
      <w:r w:rsidR="00B30A74">
        <w:t>They</w:t>
      </w:r>
      <w:r w:rsidR="0008319A">
        <w:t xml:space="preserve"> found an increase in </w:t>
      </w:r>
      <w:r w:rsidR="00E0720F">
        <w:t xml:space="preserve">consumer willingness-to-pay </w:t>
      </w:r>
      <w:r w:rsidR="009336D0">
        <w:t xml:space="preserve">of </w:t>
      </w:r>
      <w:r w:rsidR="008E7C70">
        <w:t xml:space="preserve">$0.04-0.06 per gallon </w:t>
      </w:r>
      <w:r w:rsidR="00E0720F">
        <w:t xml:space="preserve">for </w:t>
      </w:r>
      <w:r w:rsidR="00061145">
        <w:t>bioethanol</w:t>
      </w:r>
      <w:r w:rsidR="00B30A74">
        <w:t xml:space="preserve"> compared to gasoline.</w:t>
      </w:r>
    </w:p>
    <w:p w14:paraId="56C7FC7B" w14:textId="07EEB355" w:rsidR="001A34FD" w:rsidRPr="00EE7986" w:rsidRDefault="001A34FD" w:rsidP="001A34FD">
      <w:pPr>
        <w:spacing w:after="240" w:line="480" w:lineRule="auto"/>
        <w:rPr>
          <w:b/>
          <w:bCs/>
        </w:rPr>
      </w:pPr>
      <w:r w:rsidRPr="00EE7986">
        <w:rPr>
          <w:b/>
          <w:bCs/>
        </w:rPr>
        <w:t>5.3.</w:t>
      </w:r>
      <w:r w:rsidR="001A4B52">
        <w:rPr>
          <w:b/>
          <w:bCs/>
        </w:rPr>
        <w:t>3</w:t>
      </w:r>
      <w:r w:rsidRPr="00EE7986">
        <w:rPr>
          <w:b/>
          <w:bCs/>
        </w:rPr>
        <w:t xml:space="preserve"> MCDA</w:t>
      </w:r>
    </w:p>
    <w:p w14:paraId="5592D7CA" w14:textId="08BBCBA3" w:rsidR="0031215B" w:rsidRDefault="001A34FD" w:rsidP="0031215B">
      <w:pPr>
        <w:spacing w:after="240" w:line="480" w:lineRule="auto"/>
      </w:pPr>
      <w:r w:rsidRPr="00FB1053">
        <w:t xml:space="preserve">MCDA is a method for evaluating multiple alternatives based on several criteria, where stakeholders rank the performance of each alternative for each criteria </w:t>
      </w:r>
      <w:r>
        <w:rPr>
          <w:color w:val="000000"/>
        </w:rPr>
        <w:t>[12</w:t>
      </w:r>
      <w:r w:rsidR="0012639E">
        <w:rPr>
          <w:color w:val="000000"/>
        </w:rPr>
        <w:t>8</w:t>
      </w:r>
      <w:r>
        <w:rPr>
          <w:color w:val="000000"/>
        </w:rPr>
        <w:t xml:space="preserve">]. </w:t>
      </w:r>
      <w:r w:rsidRPr="00FB1053">
        <w:t xml:space="preserve">The criteria are then weighed either subjectively or objectively, depending on the selected methodology. The result is a dimensionless ranking of products, processes or systems based on environmental, social and economic sustainability criteria. </w:t>
      </w:r>
      <w:r w:rsidR="0031215B">
        <w:t xml:space="preserve">For example, </w:t>
      </w:r>
      <w:r w:rsidR="0031215B" w:rsidRPr="00193DCF">
        <w:t xml:space="preserve">D’Adamo et al. [108] performed a MCDA using statistical data to </w:t>
      </w:r>
      <w:r w:rsidR="0031215B">
        <w:t>rank</w:t>
      </w:r>
      <w:r w:rsidR="0031215B" w:rsidRPr="00193DCF">
        <w:t xml:space="preserve"> </w:t>
      </w:r>
      <w:r w:rsidR="0031215B">
        <w:t xml:space="preserve">European countries on </w:t>
      </w:r>
      <w:r w:rsidR="0031215B" w:rsidRPr="00193DCF">
        <w:t xml:space="preserve">the performance of the bioeconomy based on the socioeconomic indicators of value added, turnover and number of workers. </w:t>
      </w:r>
    </w:p>
    <w:p w14:paraId="44D83040" w14:textId="2082844B" w:rsidR="0031215B" w:rsidRDefault="001A34FD" w:rsidP="001A34FD">
      <w:pPr>
        <w:spacing w:after="240" w:line="480" w:lineRule="auto"/>
      </w:pPr>
      <w:r>
        <w:t xml:space="preserve">A key </w:t>
      </w:r>
      <w:r w:rsidR="0031215B">
        <w:t>influence in</w:t>
      </w:r>
      <w:r>
        <w:t xml:space="preserve"> MCDA</w:t>
      </w:r>
      <w:r w:rsidR="0031215B">
        <w:t>s and in sustainability integration in general</w:t>
      </w:r>
      <w:r>
        <w:t xml:space="preserve"> is stakeholder inclusivity. </w:t>
      </w:r>
      <w:r w:rsidR="0031215B">
        <w:t>In fact, s</w:t>
      </w:r>
      <w:r>
        <w:t xml:space="preserve">takeholder engagement is mentioned as one of the most significant issues in LCSA, as the relative weights of the environmental, social and economic impacts included are very influential on the results </w:t>
      </w:r>
      <w:r>
        <w:rPr>
          <w:color w:val="000000"/>
        </w:rPr>
        <w:t xml:space="preserve">[112]. </w:t>
      </w:r>
      <w:r>
        <w:t xml:space="preserve">Because different stakeholders have different priorities </w:t>
      </w:r>
      <w:r>
        <w:rPr>
          <w:color w:val="000000"/>
        </w:rPr>
        <w:t xml:space="preserve">[114], </w:t>
      </w:r>
      <w:r>
        <w:t xml:space="preserve">if stakeholder inclusivity is limited, biases can be observed. For example, in their LCSA, Ekener et al. </w:t>
      </w:r>
      <w:r>
        <w:rPr>
          <w:color w:val="000000"/>
        </w:rPr>
        <w:t>[1</w:t>
      </w:r>
      <w:r w:rsidR="008B6BEA">
        <w:rPr>
          <w:color w:val="000000"/>
        </w:rPr>
        <w:t>33</w:t>
      </w:r>
      <w:r>
        <w:rPr>
          <w:color w:val="000000"/>
        </w:rPr>
        <w:t xml:space="preserve">] </w:t>
      </w:r>
      <w:r>
        <w:t xml:space="preserve">demonstrated that the relative rankings of biomass-based and fossil-based transportation fuels changed depending on the societal perspective of the decision-maker. </w:t>
      </w:r>
    </w:p>
    <w:p w14:paraId="512DEF32" w14:textId="1E58F0A7" w:rsidR="001A34FD" w:rsidRPr="00FB1053" w:rsidRDefault="001A34FD" w:rsidP="001A34FD">
      <w:pPr>
        <w:spacing w:after="240" w:line="480" w:lineRule="auto"/>
      </w:pPr>
      <w:r>
        <w:t xml:space="preserve">In studies using MCDA, it is therefore recommended to include a large and diverse range of stakeholders. </w:t>
      </w:r>
      <w:r w:rsidR="00EC6B2C">
        <w:t>The panel chosen should be based in the region for which the biorefinery system is located [107] and should include stakeholder perspectives from all affected groups, such as companies, workers, consumers, society and local community [1</w:t>
      </w:r>
      <w:r w:rsidR="008B6BEA">
        <w:t>18</w:t>
      </w:r>
      <w:r w:rsidR="00EC6B2C">
        <w:t xml:space="preserve">]. </w:t>
      </w:r>
      <w:r>
        <w:t>In the case that stakeholder participation is limited, it is important to clearly state the potential biases of the stakeholder group.</w:t>
      </w:r>
    </w:p>
    <w:p w14:paraId="3129A2AC" w14:textId="2D2912A0" w:rsidR="007B50C9" w:rsidRDefault="007B50C9" w:rsidP="007B50C9">
      <w:pPr>
        <w:spacing w:after="240" w:line="480" w:lineRule="auto"/>
        <w:rPr>
          <w:b/>
          <w:bCs/>
        </w:rPr>
      </w:pPr>
      <w:r>
        <w:rPr>
          <w:b/>
          <w:bCs/>
        </w:rPr>
        <w:t xml:space="preserve">6 </w:t>
      </w:r>
      <w:r w:rsidR="00103025">
        <w:rPr>
          <w:b/>
          <w:bCs/>
        </w:rPr>
        <w:tab/>
      </w:r>
      <w:r w:rsidRPr="007D7C8C">
        <w:rPr>
          <w:b/>
          <w:bCs/>
        </w:rPr>
        <w:t>Discussion</w:t>
      </w:r>
    </w:p>
    <w:p w14:paraId="25526499" w14:textId="1C2B6364" w:rsidR="007B50C9" w:rsidRPr="007D7C8C" w:rsidRDefault="007B50C9" w:rsidP="007B50C9">
      <w:pPr>
        <w:spacing w:after="240" w:line="480" w:lineRule="auto"/>
      </w:pPr>
      <w:r w:rsidRPr="007D7C8C">
        <w:t xml:space="preserve">In section 5, several methodologies were discussed which addressed issues in variability as defined by spatial differences, temporal </w:t>
      </w:r>
      <w:r w:rsidR="00C32220" w:rsidRPr="007D7C8C">
        <w:t>considerations,</w:t>
      </w:r>
      <w:r w:rsidRPr="007D7C8C">
        <w:t xml:space="preserve"> and sustainability integration. Here, a final discussion is provided to summarize the </w:t>
      </w:r>
      <w:r>
        <w:t xml:space="preserve">challenges, </w:t>
      </w:r>
      <w:r w:rsidR="00C32220">
        <w:t>recommendations,</w:t>
      </w:r>
      <w:r w:rsidRPr="007D7C8C">
        <w:t xml:space="preserve"> and </w:t>
      </w:r>
      <w:r>
        <w:t>tools</w:t>
      </w:r>
      <w:r w:rsidRPr="007D7C8C">
        <w:t xml:space="preserve"> </w:t>
      </w:r>
      <w:r>
        <w:t>for</w:t>
      </w:r>
      <w:r w:rsidRPr="007D7C8C">
        <w:t xml:space="preserve"> assessing the sustainability of biorefinery systems. </w:t>
      </w:r>
    </w:p>
    <w:p w14:paraId="64E9F954" w14:textId="6E705CFB" w:rsidR="007B50C9" w:rsidRPr="007D7C8C" w:rsidRDefault="007B50C9" w:rsidP="007B50C9">
      <w:pPr>
        <w:pStyle w:val="ListParagraph"/>
        <w:numPr>
          <w:ilvl w:val="0"/>
          <w:numId w:val="5"/>
        </w:numPr>
        <w:spacing w:after="240" w:line="480" w:lineRule="auto"/>
      </w:pPr>
      <w:r w:rsidRPr="007D7C8C">
        <w:t xml:space="preserve">The regional context of a biorefinery has significant impacts on its environmental performance. The impacts of emissions, land and water use can be significantly different depending on the region. Biodiversity impacts are also site-specific. Furthermore, the location of the biorefinery affects the transportation of feedstocks, materials, and products. </w:t>
      </w:r>
    </w:p>
    <w:p w14:paraId="7F0EEABF" w14:textId="77777777" w:rsidR="007B50C9" w:rsidRPr="007D7C8C" w:rsidRDefault="007B50C9" w:rsidP="007B50C9">
      <w:pPr>
        <w:pStyle w:val="ListParagraph"/>
        <w:numPr>
          <w:ilvl w:val="0"/>
          <w:numId w:val="5"/>
        </w:numPr>
        <w:spacing w:after="240" w:line="480" w:lineRule="auto"/>
      </w:pPr>
      <w:r w:rsidRPr="007D7C8C">
        <w:t>Temporal variability can have significant impacts on the sustainability of the system. Temporal variability in LCA can be categorized into dynamic processes, dynamic systems and dynamic characterization. Dynamic processes and dynamic systems are addressed through dynamic LCI, which can be affected by both short-term variations and long-term variations. Dynamic characterization refers to a dynamic LCIA, where temporally-differentiated emissions are quantified and weighted based on the time horizons defined.</w:t>
      </w:r>
    </w:p>
    <w:p w14:paraId="7A509C6A" w14:textId="77777777" w:rsidR="007B50C9" w:rsidRPr="002205DA" w:rsidRDefault="007B50C9" w:rsidP="007B50C9">
      <w:pPr>
        <w:pStyle w:val="ListParagraph"/>
        <w:numPr>
          <w:ilvl w:val="0"/>
          <w:numId w:val="5"/>
        </w:numPr>
        <w:spacing w:after="240" w:line="480" w:lineRule="auto"/>
      </w:pPr>
      <w:r w:rsidRPr="007D7C8C">
        <w:t xml:space="preserve">Integration of environmental, social and economic aspects is essential to holistically assess the sustainability of biorefinery systems. Integration requires the application of weights to all assessed indicators and is heavily influenced by variability in stakeholder perspective. </w:t>
      </w:r>
    </w:p>
    <w:p w14:paraId="0B2A8D90" w14:textId="467709D6" w:rsidR="00264470" w:rsidRDefault="007B50C9" w:rsidP="00CA1A8C">
      <w:pPr>
        <w:spacing w:after="240" w:line="480" w:lineRule="auto"/>
      </w:pPr>
      <w:r w:rsidRPr="007D7C8C">
        <w:t xml:space="preserve">To address these issues, options are available both within the standardized LCA framework and as external tools. </w:t>
      </w:r>
      <w:r w:rsidRPr="007D7C8C" w:rsidDel="00B81ED1">
        <w:t xml:space="preserve">Within the standardized LCA framework, </w:t>
      </w:r>
      <w:r w:rsidRPr="007D7C8C">
        <w:t xml:space="preserve">time horizons can be defined to better reflect the system being studied. </w:t>
      </w:r>
      <w:r w:rsidRPr="007D7C8C" w:rsidDel="00B81ED1">
        <w:t>LCIA methodology can be expanded to improve the quantification of impacts from land and sea surface occupation, such as through exergy analysis, and</w:t>
      </w:r>
      <w:r w:rsidRPr="007D7C8C">
        <w:t xml:space="preserve"> to differentiate </w:t>
      </w:r>
      <w:r w:rsidR="00D4393E">
        <w:t>between</w:t>
      </w:r>
      <w:r w:rsidRPr="007D7C8C">
        <w:t xml:space="preserve"> </w:t>
      </w:r>
      <w:r w:rsidRPr="007D7C8C" w:rsidDel="00B81ED1">
        <w:t xml:space="preserve">time-dependent sources, such as the sequestration and emission of biogenic carbon. Second, consequential LCA and prospective LCA frameworks can be used to capture </w:t>
      </w:r>
      <w:r w:rsidRPr="007D7C8C">
        <w:t xml:space="preserve">long-term variability such as </w:t>
      </w:r>
      <w:r w:rsidRPr="00091B9C" w:rsidDel="00B81ED1">
        <w:t xml:space="preserve">macroeconomic changes and technological developments for dynamic foreground and background systems. </w:t>
      </w:r>
      <w:r w:rsidR="009A1B59" w:rsidRPr="002C3227">
        <w:t xml:space="preserve">Natural capital assessments can better quantify the impacts of changes to ecological systems on biodiversity. </w:t>
      </w:r>
      <w:r w:rsidDel="00B81ED1">
        <w:t>T</w:t>
      </w:r>
      <w:r w:rsidRPr="00140860" w:rsidDel="00B81ED1">
        <w:t xml:space="preserve">o assess the </w:t>
      </w:r>
      <w:r w:rsidDel="00B81ED1">
        <w:t xml:space="preserve">overall </w:t>
      </w:r>
      <w:r w:rsidRPr="00140860" w:rsidDel="00B81ED1">
        <w:t xml:space="preserve">sustainability of </w:t>
      </w:r>
      <w:r w:rsidDel="00B81ED1">
        <w:t>a</w:t>
      </w:r>
      <w:r w:rsidRPr="00140860" w:rsidDel="00B81ED1">
        <w:t xml:space="preserve"> bio-based system, </w:t>
      </w:r>
      <w:r w:rsidDel="00B81ED1">
        <w:t xml:space="preserve">the LCSA </w:t>
      </w:r>
      <w:r>
        <w:t>framework</w:t>
      </w:r>
      <w:r w:rsidDel="00B81ED1">
        <w:t xml:space="preserve"> can be used, where q</w:t>
      </w:r>
      <w:r w:rsidRPr="00140860" w:rsidDel="00B81ED1">
        <w:t>uantitative results c</w:t>
      </w:r>
      <w:r w:rsidDel="00B81ED1">
        <w:t>an</w:t>
      </w:r>
      <w:r w:rsidRPr="00140860" w:rsidDel="00B81ED1">
        <w:t xml:space="preserve"> be achieved through extended LCC or extended LCIA. </w:t>
      </w:r>
      <w:r w:rsidR="00CA1A8C" w:rsidRPr="002C3227">
        <w:t>Finally</w:t>
      </w:r>
      <w:r w:rsidR="00CA1A8C">
        <w:t xml:space="preserve">, a </w:t>
      </w:r>
      <w:r w:rsidR="00CA1A8C" w:rsidRPr="00140860" w:rsidDel="00B81ED1">
        <w:t xml:space="preserve">MCDA </w:t>
      </w:r>
      <w:r w:rsidR="00CA1A8C">
        <w:t xml:space="preserve">including multiple stakeholder perspectives </w:t>
      </w:r>
      <w:r w:rsidR="00CA1A8C" w:rsidRPr="00140860" w:rsidDel="00B81ED1">
        <w:t>c</w:t>
      </w:r>
      <w:r w:rsidR="00CA1A8C" w:rsidDel="00B81ED1">
        <w:t xml:space="preserve">an be </w:t>
      </w:r>
      <w:r w:rsidR="00CA1A8C">
        <w:t>used</w:t>
      </w:r>
      <w:r w:rsidR="00CA1A8C" w:rsidDel="00B81ED1">
        <w:t xml:space="preserve"> to</w:t>
      </w:r>
      <w:r w:rsidR="00CA1A8C" w:rsidRPr="00140860" w:rsidDel="00B81ED1">
        <w:t xml:space="preserve"> </w:t>
      </w:r>
      <w:r w:rsidR="00CA1A8C">
        <w:t>integrate</w:t>
      </w:r>
      <w:r w:rsidR="00CA1A8C" w:rsidRPr="00140860" w:rsidDel="00B81ED1">
        <w:t xml:space="preserve"> data obtained from e-LCA, s-LCA and LCC</w:t>
      </w:r>
      <w:r w:rsidR="00CA1A8C" w:rsidDel="00B81ED1">
        <w:t xml:space="preserve"> for comparative rankings.</w:t>
      </w:r>
      <w:r w:rsidR="00CA1A8C">
        <w:t xml:space="preserve"> </w:t>
      </w:r>
    </w:p>
    <w:p w14:paraId="6EB2D965" w14:textId="6846A365" w:rsidR="008B5B45" w:rsidRPr="00FB1053" w:rsidRDefault="007B50C9" w:rsidP="00B13A3D">
      <w:pPr>
        <w:spacing w:after="240" w:line="480" w:lineRule="auto"/>
      </w:pPr>
      <w:r w:rsidRPr="00091B9C" w:rsidDel="00B81ED1">
        <w:t xml:space="preserve">Most notably, integration of LCA with </w:t>
      </w:r>
      <w:r w:rsidR="00CA1A8C">
        <w:t>systems</w:t>
      </w:r>
      <w:r>
        <w:t xml:space="preserve"> modelling tools</w:t>
      </w:r>
      <w:r w:rsidRPr="00091B9C" w:rsidDel="00B81ED1">
        <w:t xml:space="preserve"> can improve the inclusion of spatial, temporal, and socioeconomic considerations. Supply chain modelling can be used to better understand </w:t>
      </w:r>
      <w:r>
        <w:t xml:space="preserve">transport </w:t>
      </w:r>
      <w:r w:rsidRPr="00447019" w:rsidDel="00B81ED1">
        <w:t>influences</w:t>
      </w:r>
      <w:r w:rsidRPr="00091B9C" w:rsidDel="00B81ED1">
        <w:t xml:space="preserve"> on biorefinery systems, while biochemical process modelling can improve the accuracy of life cycle inventories</w:t>
      </w:r>
      <w:r>
        <w:t xml:space="preserve"> and the potential for real-time optimization</w:t>
      </w:r>
      <w:r w:rsidRPr="00091B9C" w:rsidDel="00B81ED1">
        <w:t xml:space="preserve">. Agent-based modelling can incorporate stakeholder decision-making considering socioeconomic influences, while system dynamics modelling can </w:t>
      </w:r>
      <w:r w:rsidDel="00B81ED1">
        <w:t xml:space="preserve">quantify the impacts of complex </w:t>
      </w:r>
      <w:r w:rsidRPr="00091B9C" w:rsidDel="00B81ED1">
        <w:t xml:space="preserve">systemic </w:t>
      </w:r>
      <w:r w:rsidDel="00B81ED1">
        <w:t>changes</w:t>
      </w:r>
      <w:r w:rsidRPr="002C3227" w:rsidDel="00B81ED1">
        <w:t>.</w:t>
      </w:r>
      <w:r w:rsidRPr="002C3227">
        <w:t xml:space="preserve"> </w:t>
      </w:r>
    </w:p>
    <w:p w14:paraId="142DE90B" w14:textId="78F73FF7" w:rsidR="006568C6" w:rsidRPr="00FB1053" w:rsidRDefault="004073B2" w:rsidP="00B13A3D">
      <w:pPr>
        <w:spacing w:before="200" w:after="240" w:line="480" w:lineRule="auto"/>
        <w:rPr>
          <w:b/>
        </w:rPr>
      </w:pPr>
      <w:r>
        <w:rPr>
          <w:b/>
        </w:rPr>
        <w:t>7</w:t>
      </w:r>
      <w:r w:rsidR="002E75A6" w:rsidRPr="00FB1053">
        <w:rPr>
          <w:b/>
        </w:rPr>
        <w:t xml:space="preserve"> </w:t>
      </w:r>
      <w:r w:rsidR="008F0037">
        <w:rPr>
          <w:b/>
        </w:rPr>
        <w:tab/>
      </w:r>
      <w:r w:rsidR="002E75A6" w:rsidRPr="00FB1053">
        <w:rPr>
          <w:b/>
        </w:rPr>
        <w:t>Conclusions</w:t>
      </w:r>
    </w:p>
    <w:p w14:paraId="142DE90C" w14:textId="63D7B73F" w:rsidR="006568C6" w:rsidRPr="00726354" w:rsidRDefault="002E75A6" w:rsidP="00B13A3D">
      <w:pPr>
        <w:spacing w:after="240" w:line="480" w:lineRule="auto"/>
      </w:pPr>
      <w:r w:rsidRPr="00726354">
        <w:t>This paper reviewed LCA studies of AD and biorefinery systems utilizing second and third generation feedstocks, identifying methodological challenges and notable developments for capturing the complexities of bio-based systems. Life cycle assessments of biorefinery systems are abundant, but methodological variations reduce their comparability while simplifications reduce their accuracy. Methodological divergence begins in the goal and scope stage, where key choices must be made regarding the functional unit, system boundaries, geographical boundaries, method of allocation, impacts assessed and assessment method used. Consideration of spatial and time differentiation in LCA also varies significantly, which affects quantification of land use impacts, carbon accounting, and interactions with background systems. Finally, consideration of social and economic aspects through LCA methodologies is limited by lack of diversity in impacts and</w:t>
      </w:r>
      <w:r w:rsidR="004E3C9A">
        <w:t xml:space="preserve"> </w:t>
      </w:r>
      <w:r w:rsidRPr="00726354">
        <w:t xml:space="preserve">stakeholders. </w:t>
      </w:r>
    </w:p>
    <w:p w14:paraId="142DE90E" w14:textId="6D219FF5" w:rsidR="006568C6" w:rsidRPr="00FB1053" w:rsidRDefault="002E75A6" w:rsidP="00B13A3D">
      <w:pPr>
        <w:spacing w:after="240" w:line="480" w:lineRule="auto"/>
      </w:pPr>
      <w:r w:rsidRPr="00F306F1">
        <w:t xml:space="preserve">Efforts have been made to improve LCA methodologies in these aspects, so impacts can be better quantified and understood. </w:t>
      </w:r>
      <w:r w:rsidR="00F306F1" w:rsidRPr="00FB1C97">
        <w:t xml:space="preserve">Multiple </w:t>
      </w:r>
      <w:r w:rsidR="00F306F1" w:rsidRPr="00091B9C">
        <w:t xml:space="preserve">methodologies </w:t>
      </w:r>
      <w:r w:rsidR="00F306F1" w:rsidRPr="00FB1C97">
        <w:t>have been discussed in this review which contribute to more robust sustainability assessments for biorefinery systems</w:t>
      </w:r>
      <w:r w:rsidR="00F306F1" w:rsidRPr="00091B9C">
        <w:t>.</w:t>
      </w:r>
      <w:r w:rsidR="00F306F1" w:rsidRPr="00FB1C97">
        <w:t xml:space="preserve"> </w:t>
      </w:r>
      <w:r w:rsidR="006B0285">
        <w:t xml:space="preserve">These include the use of existing LCA methodologies such as consequential LCA, developing methodologies such as prospective LCA, </w:t>
      </w:r>
      <w:r w:rsidR="00F3078E">
        <w:t xml:space="preserve">dynamic LCIA and exergetic LCIA, </w:t>
      </w:r>
      <w:r w:rsidR="00264470">
        <w:t xml:space="preserve">integrated sustainability assessments such as </w:t>
      </w:r>
      <w:r w:rsidR="00F3078E">
        <w:t>extended LCIA</w:t>
      </w:r>
      <w:r w:rsidR="009F5D34">
        <w:t xml:space="preserve"> and</w:t>
      </w:r>
      <w:r w:rsidR="00F3078E">
        <w:t xml:space="preserve"> </w:t>
      </w:r>
      <w:r w:rsidR="00264470">
        <w:t>extended LCC</w:t>
      </w:r>
      <w:r w:rsidR="009F5D34">
        <w:t>,</w:t>
      </w:r>
      <w:r w:rsidR="00264470">
        <w:t xml:space="preserve"> </w:t>
      </w:r>
      <w:r w:rsidR="009F5D34">
        <w:t>external tools such as MCDA</w:t>
      </w:r>
      <w:r w:rsidR="00C52FF9">
        <w:t xml:space="preserve"> and natural capital assessment</w:t>
      </w:r>
      <w:r w:rsidR="009F5D34">
        <w:t xml:space="preserve">, </w:t>
      </w:r>
      <w:r w:rsidR="00264470">
        <w:t>and</w:t>
      </w:r>
      <w:r w:rsidR="006B0285">
        <w:t xml:space="preserve"> </w:t>
      </w:r>
      <w:r w:rsidR="008B5B45">
        <w:t xml:space="preserve">systems modelling tools such as supply chain modelling, process modelling, system dynamics modelling and agent-based modelling. </w:t>
      </w:r>
      <w:r w:rsidR="00F306F1" w:rsidRPr="003929C2">
        <w:t>Ultimately, practitioners</w:t>
      </w:r>
      <w:r w:rsidRPr="00A02E77">
        <w:t xml:space="preserve"> should consider the benefits of utili</w:t>
      </w:r>
      <w:r w:rsidR="003A6755" w:rsidRPr="00A02E77">
        <w:t>z</w:t>
      </w:r>
      <w:r w:rsidRPr="00A02E77">
        <w:t xml:space="preserve">ing or further developing these frameworks for improving the future applications of life cycle thinking. </w:t>
      </w:r>
    </w:p>
    <w:p w14:paraId="142DE90F" w14:textId="77777777" w:rsidR="006568C6" w:rsidRPr="00FB1053" w:rsidRDefault="002E75A6" w:rsidP="00B13A3D">
      <w:pPr>
        <w:spacing w:before="200" w:after="240" w:line="480" w:lineRule="auto"/>
      </w:pPr>
      <w:r w:rsidRPr="00FB1053">
        <w:rPr>
          <w:b/>
        </w:rPr>
        <w:t xml:space="preserve">Acknowledgments: </w:t>
      </w:r>
      <w:r w:rsidRPr="00FB1053">
        <w:t>This research was supported by the European Union’s Horizon 2020 research and innovation programme AgRefine under the Marie Skłodowska-Curie grant agreement No 860477</w:t>
      </w:r>
      <w:r w:rsidRPr="00FB1053">
        <w:rPr>
          <w:b/>
        </w:rPr>
        <w:t>.</w:t>
      </w:r>
    </w:p>
    <w:p w14:paraId="142DE910" w14:textId="77777777" w:rsidR="006568C6" w:rsidRDefault="002E75A6" w:rsidP="00B13A3D">
      <w:pPr>
        <w:spacing w:before="200" w:after="240" w:line="480" w:lineRule="auto"/>
        <w:rPr>
          <w:b/>
        </w:rPr>
      </w:pPr>
      <w:r>
        <w:rPr>
          <w:b/>
        </w:rPr>
        <w:t>References</w:t>
      </w:r>
    </w:p>
    <w:p w14:paraId="1D103093" w14:textId="57F507DA" w:rsidR="00B37876" w:rsidRDefault="00B37876" w:rsidP="00D2592F">
      <w:pPr>
        <w:autoSpaceDE w:val="0"/>
        <w:autoSpaceDN w:val="0"/>
        <w:spacing w:line="480" w:lineRule="auto"/>
        <w:ind w:hanging="640"/>
        <w:rPr>
          <w:rFonts w:eastAsia="Times New Roman"/>
          <w:sz w:val="24"/>
          <w:szCs w:val="24"/>
        </w:rPr>
      </w:pPr>
      <w:r>
        <w:rPr>
          <w:rFonts w:eastAsia="Times New Roman"/>
        </w:rPr>
        <w:t>[1]</w:t>
      </w:r>
      <w:r>
        <w:rPr>
          <w:rFonts w:eastAsia="Times New Roman"/>
        </w:rPr>
        <w:tab/>
        <w:t>Purvis B, Mao Y, Robinson D. Three pillars of sustainability: in search of conceptual origins. Sustainability Science 2019;14</w:t>
      </w:r>
      <w:r w:rsidR="00DD4C93">
        <w:rPr>
          <w:rFonts w:eastAsia="Times New Roman"/>
        </w:rPr>
        <w:t>;681-95</w:t>
      </w:r>
      <w:r>
        <w:rPr>
          <w:rFonts w:eastAsia="Times New Roman"/>
        </w:rPr>
        <w:t xml:space="preserve">. </w:t>
      </w:r>
      <w:r w:rsidR="008822F8" w:rsidRPr="00D2592F">
        <w:t>https://doi.org/10.1007/s11625-018-0627-5</w:t>
      </w:r>
      <w:r>
        <w:rPr>
          <w:rFonts w:eastAsia="Times New Roman"/>
        </w:rPr>
        <w:t>.</w:t>
      </w:r>
    </w:p>
    <w:p w14:paraId="11242A48" w14:textId="58018A67" w:rsidR="00B37876" w:rsidRDefault="00B37876" w:rsidP="00D2592F">
      <w:pPr>
        <w:autoSpaceDE w:val="0"/>
        <w:autoSpaceDN w:val="0"/>
        <w:spacing w:line="480" w:lineRule="auto"/>
        <w:ind w:hanging="640"/>
        <w:rPr>
          <w:rFonts w:eastAsia="Times New Roman"/>
        </w:rPr>
      </w:pPr>
      <w:r>
        <w:rPr>
          <w:rFonts w:eastAsia="Times New Roman"/>
        </w:rPr>
        <w:t>[2]</w:t>
      </w:r>
      <w:r>
        <w:rPr>
          <w:rFonts w:eastAsia="Times New Roman"/>
        </w:rPr>
        <w:tab/>
        <w:t xml:space="preserve">Brundtland G. Report of the World Commission on Environment and Development: Our </w:t>
      </w:r>
      <w:r w:rsidR="007F0961">
        <w:rPr>
          <w:rFonts w:eastAsia="Times New Roman"/>
        </w:rPr>
        <w:t>c</w:t>
      </w:r>
      <w:r>
        <w:rPr>
          <w:rFonts w:eastAsia="Times New Roman"/>
        </w:rPr>
        <w:t xml:space="preserve">ommon </w:t>
      </w:r>
      <w:r w:rsidR="007F0961">
        <w:rPr>
          <w:rFonts w:eastAsia="Times New Roman"/>
        </w:rPr>
        <w:t>f</w:t>
      </w:r>
      <w:r>
        <w:rPr>
          <w:rFonts w:eastAsia="Times New Roman"/>
        </w:rPr>
        <w:t>uture. Oxford: 1987.</w:t>
      </w:r>
      <w:r w:rsidR="005D686F">
        <w:rPr>
          <w:rFonts w:eastAsia="Times New Roman"/>
        </w:rPr>
        <w:t xml:space="preserve"> </w:t>
      </w:r>
      <w:r w:rsidR="00E5156C" w:rsidRPr="00E5156C">
        <w:rPr>
          <w:rFonts w:eastAsia="Times New Roman"/>
        </w:rPr>
        <w:t>https://sustainabledevelopment.un.org/content/documents/5987our-common-future.pdf</w:t>
      </w:r>
      <w:r w:rsidR="00E5156C">
        <w:rPr>
          <w:rFonts w:eastAsia="Times New Roman"/>
        </w:rPr>
        <w:t>.</w:t>
      </w:r>
    </w:p>
    <w:p w14:paraId="3376CC72" w14:textId="6FB031F7" w:rsidR="00B37876" w:rsidRDefault="00B37876" w:rsidP="00D2592F">
      <w:pPr>
        <w:autoSpaceDE w:val="0"/>
        <w:autoSpaceDN w:val="0"/>
        <w:spacing w:line="480" w:lineRule="auto"/>
        <w:ind w:hanging="640"/>
        <w:rPr>
          <w:rFonts w:eastAsia="Times New Roman"/>
        </w:rPr>
      </w:pPr>
      <w:r>
        <w:rPr>
          <w:rFonts w:eastAsia="Times New Roman"/>
        </w:rPr>
        <w:t>[3]</w:t>
      </w:r>
      <w:r>
        <w:rPr>
          <w:rFonts w:eastAsia="Times New Roman"/>
        </w:rPr>
        <w:tab/>
        <w:t xml:space="preserve">Bugge M, Hansen T, Klitkou A. What </w:t>
      </w:r>
      <w:r w:rsidR="007F0961">
        <w:rPr>
          <w:rFonts w:eastAsia="Times New Roman"/>
        </w:rPr>
        <w:t>i</w:t>
      </w:r>
      <w:r>
        <w:rPr>
          <w:rFonts w:eastAsia="Times New Roman"/>
        </w:rPr>
        <w:t xml:space="preserve">s the </w:t>
      </w:r>
      <w:r w:rsidR="007F0961">
        <w:rPr>
          <w:rFonts w:eastAsia="Times New Roman"/>
        </w:rPr>
        <w:t>b</w:t>
      </w:r>
      <w:r>
        <w:rPr>
          <w:rFonts w:eastAsia="Times New Roman"/>
        </w:rPr>
        <w:t xml:space="preserve">ioeconomy? A </w:t>
      </w:r>
      <w:r w:rsidR="007F0961">
        <w:rPr>
          <w:rFonts w:eastAsia="Times New Roman"/>
        </w:rPr>
        <w:t>r</w:t>
      </w:r>
      <w:r>
        <w:rPr>
          <w:rFonts w:eastAsia="Times New Roman"/>
        </w:rPr>
        <w:t xml:space="preserve">eview of the </w:t>
      </w:r>
      <w:r w:rsidR="007F0961">
        <w:rPr>
          <w:rFonts w:eastAsia="Times New Roman"/>
        </w:rPr>
        <w:t>l</w:t>
      </w:r>
      <w:r>
        <w:rPr>
          <w:rFonts w:eastAsia="Times New Roman"/>
        </w:rPr>
        <w:t>iterature. Sustainability 2016;8</w:t>
      </w:r>
      <w:r w:rsidR="00AF434C">
        <w:rPr>
          <w:rFonts w:eastAsia="Times New Roman"/>
        </w:rPr>
        <w:t>(7)</w:t>
      </w:r>
      <w:r w:rsidR="00213830">
        <w:rPr>
          <w:rFonts w:eastAsia="Times New Roman"/>
        </w:rPr>
        <w:t>;</w:t>
      </w:r>
      <w:r w:rsidR="00916D45">
        <w:rPr>
          <w:rFonts w:eastAsia="Times New Roman"/>
        </w:rPr>
        <w:t>6062</w:t>
      </w:r>
      <w:r>
        <w:rPr>
          <w:rFonts w:eastAsia="Times New Roman"/>
        </w:rPr>
        <w:t xml:space="preserve">. </w:t>
      </w:r>
      <w:r w:rsidR="008822F8" w:rsidRPr="00D2592F">
        <w:t>https://doi.org/10.3390/su8070691</w:t>
      </w:r>
      <w:r>
        <w:rPr>
          <w:rFonts w:eastAsia="Times New Roman"/>
        </w:rPr>
        <w:t>.</w:t>
      </w:r>
    </w:p>
    <w:p w14:paraId="6F8E0568" w14:textId="1F09F617" w:rsidR="00B37876" w:rsidRDefault="00B37876" w:rsidP="00D2592F">
      <w:pPr>
        <w:autoSpaceDE w:val="0"/>
        <w:autoSpaceDN w:val="0"/>
        <w:spacing w:line="480" w:lineRule="auto"/>
        <w:ind w:hanging="640"/>
        <w:rPr>
          <w:rFonts w:eastAsia="Times New Roman"/>
        </w:rPr>
      </w:pPr>
      <w:r>
        <w:rPr>
          <w:rFonts w:eastAsia="Times New Roman"/>
        </w:rPr>
        <w:t>[4]</w:t>
      </w:r>
      <w:r>
        <w:rPr>
          <w:rFonts w:eastAsia="Times New Roman"/>
        </w:rPr>
        <w:tab/>
        <w:t>Ronzon T, Sanjuán AI. Friends or foes? A compatibility assessment of bioeconomy-related Sustainable Development Goals for European policy coherence. Journal of Cleaner Production 2020;254</w:t>
      </w:r>
      <w:r w:rsidR="00916D45">
        <w:rPr>
          <w:rFonts w:eastAsia="Times New Roman"/>
        </w:rPr>
        <w:t>;119832</w:t>
      </w:r>
      <w:r>
        <w:rPr>
          <w:rFonts w:eastAsia="Times New Roman"/>
        </w:rPr>
        <w:t xml:space="preserve">. </w:t>
      </w:r>
      <w:r w:rsidR="008822F8" w:rsidRPr="00D2592F">
        <w:t>https://doi.org/10.1016/j.jclepro.2019.119832</w:t>
      </w:r>
      <w:r>
        <w:rPr>
          <w:rFonts w:eastAsia="Times New Roman"/>
        </w:rPr>
        <w:t>.</w:t>
      </w:r>
    </w:p>
    <w:p w14:paraId="5BB51C70" w14:textId="5AFD4D3F" w:rsidR="00B37876" w:rsidRDefault="00B37876" w:rsidP="00D2592F">
      <w:pPr>
        <w:autoSpaceDE w:val="0"/>
        <w:autoSpaceDN w:val="0"/>
        <w:spacing w:line="480" w:lineRule="auto"/>
        <w:ind w:hanging="640"/>
        <w:rPr>
          <w:rFonts w:eastAsia="Times New Roman"/>
        </w:rPr>
      </w:pPr>
      <w:r>
        <w:rPr>
          <w:rFonts w:eastAsia="Times New Roman"/>
        </w:rPr>
        <w:t>[</w:t>
      </w:r>
      <w:r w:rsidR="00ED1DA4">
        <w:rPr>
          <w:rFonts w:eastAsia="Times New Roman"/>
        </w:rPr>
        <w:t>5</w:t>
      </w:r>
      <w:r>
        <w:rPr>
          <w:rFonts w:eastAsia="Times New Roman"/>
        </w:rPr>
        <w:t>]</w:t>
      </w:r>
      <w:r>
        <w:rPr>
          <w:rFonts w:eastAsia="Times New Roman"/>
        </w:rPr>
        <w:tab/>
        <w:t>van der Ven H, Rothacker C, Cashore B. Do eco-labels prevent deforestation? Lessons from non-state market driven governance in the soy, palm oil, and cocoa sectors. Global Environmental Change 2018;52</w:t>
      </w:r>
      <w:r w:rsidR="00C60CA8">
        <w:rPr>
          <w:rFonts w:eastAsia="Times New Roman"/>
        </w:rPr>
        <w:t>;141-51</w:t>
      </w:r>
      <w:r>
        <w:rPr>
          <w:rFonts w:eastAsia="Times New Roman"/>
        </w:rPr>
        <w:t>. https://doi.org/10.1016/j.gloenvcha.2018.07.002.</w:t>
      </w:r>
    </w:p>
    <w:p w14:paraId="4E10CC0E" w14:textId="28D68FAA" w:rsidR="00B37876" w:rsidRDefault="00B37876" w:rsidP="00D2592F">
      <w:pPr>
        <w:autoSpaceDE w:val="0"/>
        <w:autoSpaceDN w:val="0"/>
        <w:spacing w:line="480" w:lineRule="auto"/>
        <w:ind w:hanging="640"/>
        <w:rPr>
          <w:rFonts w:eastAsia="Times New Roman"/>
        </w:rPr>
      </w:pPr>
      <w:r>
        <w:rPr>
          <w:rFonts w:eastAsia="Times New Roman"/>
        </w:rPr>
        <w:t>[</w:t>
      </w:r>
      <w:r w:rsidR="00ED1DA4">
        <w:rPr>
          <w:rFonts w:eastAsia="Times New Roman"/>
        </w:rPr>
        <w:t>6</w:t>
      </w:r>
      <w:r>
        <w:rPr>
          <w:rFonts w:eastAsia="Times New Roman"/>
        </w:rPr>
        <w:t>]</w:t>
      </w:r>
      <w:r>
        <w:rPr>
          <w:rFonts w:eastAsia="Times New Roman"/>
        </w:rPr>
        <w:tab/>
        <w:t>European Commission. Bioeconomy: the European way to use our natural resources. Action plan 2018. Luxembourg: 2018. https://doi.org/10.2777/79401.</w:t>
      </w:r>
    </w:p>
    <w:p w14:paraId="757106FB" w14:textId="2E681823" w:rsidR="00B37876" w:rsidRDefault="00B37876" w:rsidP="00D2592F">
      <w:pPr>
        <w:autoSpaceDE w:val="0"/>
        <w:autoSpaceDN w:val="0"/>
        <w:spacing w:line="480" w:lineRule="auto"/>
        <w:ind w:hanging="640"/>
        <w:rPr>
          <w:rFonts w:eastAsia="Times New Roman"/>
        </w:rPr>
      </w:pPr>
      <w:r>
        <w:rPr>
          <w:rFonts w:eastAsia="Times New Roman"/>
        </w:rPr>
        <w:t>[</w:t>
      </w:r>
      <w:r w:rsidR="00ED1DA4">
        <w:rPr>
          <w:rFonts w:eastAsia="Times New Roman"/>
        </w:rPr>
        <w:t>7</w:t>
      </w:r>
      <w:r>
        <w:rPr>
          <w:rFonts w:eastAsia="Times New Roman"/>
        </w:rPr>
        <w:t>]</w:t>
      </w:r>
      <w:r>
        <w:rPr>
          <w:rFonts w:eastAsia="Times New Roman"/>
        </w:rPr>
        <w:tab/>
        <w:t>Julio R, Albet J, Vialle C, Vaca-Garcia C, Sablayrolles C. Sustainable design of biorefinery processes: existing practices and new methodology. Biofuels, Bioproducts and Biorefining 2017;11:373–95. https://doi.org/10.1002/bbb.1749.</w:t>
      </w:r>
    </w:p>
    <w:p w14:paraId="0C25B97B" w14:textId="04118AC3" w:rsidR="00B37876" w:rsidRDefault="00B37876" w:rsidP="00D2592F">
      <w:pPr>
        <w:autoSpaceDE w:val="0"/>
        <w:autoSpaceDN w:val="0"/>
        <w:spacing w:line="480" w:lineRule="auto"/>
        <w:ind w:hanging="640"/>
        <w:rPr>
          <w:rFonts w:eastAsia="Times New Roman"/>
        </w:rPr>
      </w:pPr>
      <w:r>
        <w:rPr>
          <w:rFonts w:eastAsia="Times New Roman"/>
        </w:rPr>
        <w:t>[</w:t>
      </w:r>
      <w:r w:rsidR="00ED1DA4">
        <w:rPr>
          <w:rFonts w:eastAsia="Times New Roman"/>
        </w:rPr>
        <w:t>8</w:t>
      </w:r>
      <w:r>
        <w:rPr>
          <w:rFonts w:eastAsia="Times New Roman"/>
        </w:rPr>
        <w:t>]</w:t>
      </w:r>
      <w:r>
        <w:rPr>
          <w:rFonts w:eastAsia="Times New Roman"/>
        </w:rPr>
        <w:tab/>
        <w:t>van Oirschot R, Thomas JBE, Gröndahl F, Fortuin KPJ, Brandenburg W, Potting J. Explorative environmental life cycle assessment for system design of seaweed cultivation and drying. Algal Research 2017;27:43–54. https://doi.org/10.1016/j.algal.2017.07.025.</w:t>
      </w:r>
    </w:p>
    <w:p w14:paraId="1E49658C" w14:textId="6721FD57" w:rsidR="00B37876" w:rsidRDefault="00B37876" w:rsidP="00D2592F">
      <w:pPr>
        <w:autoSpaceDE w:val="0"/>
        <w:autoSpaceDN w:val="0"/>
        <w:spacing w:line="480" w:lineRule="auto"/>
        <w:ind w:hanging="640"/>
        <w:rPr>
          <w:rFonts w:eastAsia="Times New Roman"/>
        </w:rPr>
      </w:pPr>
      <w:r>
        <w:rPr>
          <w:rFonts w:eastAsia="Times New Roman"/>
        </w:rPr>
        <w:t>[</w:t>
      </w:r>
      <w:r w:rsidR="00ED1DA4">
        <w:rPr>
          <w:rFonts w:eastAsia="Times New Roman"/>
        </w:rPr>
        <w:t>9</w:t>
      </w:r>
      <w:r>
        <w:rPr>
          <w:rFonts w:eastAsia="Times New Roman"/>
        </w:rPr>
        <w:t>]</w:t>
      </w:r>
      <w:r>
        <w:rPr>
          <w:rFonts w:eastAsia="Times New Roman"/>
        </w:rPr>
        <w:tab/>
        <w:t>Corona A, Ambye-Jensen M, Vega GC, Hauschild MZ, Birkved M. Techno-environmental assessment of the green biorefinery concept: Combining process simulation and life cycle assessment at an early design stage. Science of the Total Environment 2018;635:100–11. https://doi.org/10.1016/j.scitotenv.2018.03.357.</w:t>
      </w:r>
    </w:p>
    <w:p w14:paraId="00C978BD" w14:textId="7D4BAD18" w:rsidR="00B37876" w:rsidRDefault="00B37876" w:rsidP="00D2592F">
      <w:pPr>
        <w:autoSpaceDE w:val="0"/>
        <w:autoSpaceDN w:val="0"/>
        <w:spacing w:line="480" w:lineRule="auto"/>
        <w:ind w:hanging="640"/>
        <w:rPr>
          <w:rFonts w:eastAsia="Times New Roman"/>
        </w:rPr>
      </w:pPr>
      <w:r w:rsidRPr="00AF1E32">
        <w:rPr>
          <w:rFonts w:eastAsia="Times New Roman"/>
          <w:lang w:val="sv-SE"/>
        </w:rPr>
        <w:t>[1</w:t>
      </w:r>
      <w:r w:rsidR="00ED1DA4">
        <w:rPr>
          <w:rFonts w:eastAsia="Times New Roman"/>
          <w:lang w:val="sv-SE"/>
        </w:rPr>
        <w:t>0</w:t>
      </w:r>
      <w:r w:rsidRPr="00AF1E32">
        <w:rPr>
          <w:rFonts w:eastAsia="Times New Roman"/>
          <w:lang w:val="sv-SE"/>
        </w:rPr>
        <w:t>]</w:t>
      </w:r>
      <w:r w:rsidRPr="00AF1E32">
        <w:rPr>
          <w:rFonts w:eastAsia="Times New Roman"/>
          <w:lang w:val="sv-SE"/>
        </w:rPr>
        <w:tab/>
        <w:t xml:space="preserve">Seghetta M, Romeo D, D’Este M, Alvarado-Morales M, Angelidaki I, Bastianoni S, et al. </w:t>
      </w:r>
      <w:r>
        <w:rPr>
          <w:rFonts w:eastAsia="Times New Roman"/>
        </w:rPr>
        <w:t>Seaweed as innovative feedstock for energy and feed – Evaluating the impacts through a Life Cycle Assessment. Journal of Cleaner Production 2017;150:1–15. https://doi.org/10.1016/j.jclepro.2017.02.022.</w:t>
      </w:r>
    </w:p>
    <w:p w14:paraId="4C29AC12" w14:textId="6367B53E"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1</w:t>
      </w:r>
      <w:r>
        <w:rPr>
          <w:rFonts w:eastAsia="Times New Roman"/>
        </w:rPr>
        <w:t>]</w:t>
      </w:r>
      <w:r>
        <w:rPr>
          <w:rFonts w:eastAsia="Times New Roman"/>
        </w:rPr>
        <w:tab/>
        <w:t>Cai H, Han J, Wang M, Davis R, Biddy M, Tan E. Life-cycle analysis of integrated biorefineries with co-production of biofuels and bio-based chemicals: co-product handling methods and implications. Biofuels, Bioproducts and Biorefining 2018;12:815–33. https://doi.org/10.1002/bbb.1893.</w:t>
      </w:r>
    </w:p>
    <w:p w14:paraId="75BB1E55" w14:textId="34DC6617"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2</w:t>
      </w:r>
      <w:r>
        <w:rPr>
          <w:rFonts w:eastAsia="Times New Roman"/>
        </w:rPr>
        <w:t>]</w:t>
      </w:r>
      <w:r>
        <w:rPr>
          <w:rFonts w:eastAsia="Times New Roman"/>
        </w:rPr>
        <w:tab/>
        <w:t>Holma A, Koponen K, Antikainen R, Lardon L, Leskinen P, Roux P. Current limits of life cycle assessment framework in evaluating environmental sustainability - Case of two evolving biofuel technologies. Journal of Cleaner Production 2013;54:215–28. https://doi.org/10.1016/j.jclepro.2013.04.032.</w:t>
      </w:r>
    </w:p>
    <w:p w14:paraId="2687887C" w14:textId="650EB44F"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3</w:t>
      </w:r>
      <w:r>
        <w:rPr>
          <w:rFonts w:eastAsia="Times New Roman"/>
        </w:rPr>
        <w:t>]</w:t>
      </w:r>
      <w:r>
        <w:rPr>
          <w:rFonts w:eastAsia="Times New Roman"/>
        </w:rPr>
        <w:tab/>
        <w:t>Adom F, Dunn JB, Han J, Sather N. Life-cycle fossil energy consumption and greenhouse gas emissions of bioderived chemicals and their conventional counterparts. Environmental Science and Technology 2014;48:14624–31. https://doi.org/10.1021/es503766e.</w:t>
      </w:r>
    </w:p>
    <w:p w14:paraId="388BBC36" w14:textId="108E6F6B"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4</w:t>
      </w:r>
      <w:r>
        <w:rPr>
          <w:rFonts w:eastAsia="Times New Roman"/>
        </w:rPr>
        <w:t>]</w:t>
      </w:r>
      <w:r>
        <w:rPr>
          <w:rFonts w:eastAsia="Times New Roman"/>
        </w:rPr>
        <w:tab/>
        <w:t>Ögmundarson Ó, Sukumara S, Laurent A, Fantke P. Environmental hotspots of lactic acid production systems. GCB Bioenergy 2020;12</w:t>
      </w:r>
      <w:r w:rsidR="00E32219">
        <w:rPr>
          <w:rFonts w:eastAsia="Times New Roman"/>
        </w:rPr>
        <w:t>;19-38</w:t>
      </w:r>
      <w:r>
        <w:rPr>
          <w:rFonts w:eastAsia="Times New Roman"/>
        </w:rPr>
        <w:t>. https://doi.org/10.1111/gcbb.12652.</w:t>
      </w:r>
    </w:p>
    <w:p w14:paraId="63C0422D" w14:textId="41C8E406"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5</w:t>
      </w:r>
      <w:r>
        <w:rPr>
          <w:rFonts w:eastAsia="Times New Roman"/>
        </w:rPr>
        <w:t>]</w:t>
      </w:r>
      <w:r>
        <w:rPr>
          <w:rFonts w:eastAsia="Times New Roman"/>
        </w:rPr>
        <w:tab/>
        <w:t>Mancini E, Arzoumanidis I, Raggi A. Evaluation of potential environmental impacts related to two organic waste treatment options in Italy. Journal of Cleaner Production 2019;214:927–38. https://doi.org/10.1016/j.jclepro.2018.12.321.</w:t>
      </w:r>
    </w:p>
    <w:p w14:paraId="61B79B07" w14:textId="4B4514BF" w:rsidR="00B37876"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6</w:t>
      </w:r>
      <w:r>
        <w:rPr>
          <w:rFonts w:eastAsia="Times New Roman"/>
        </w:rPr>
        <w:t>]</w:t>
      </w:r>
      <w:r>
        <w:rPr>
          <w:rFonts w:eastAsia="Times New Roman"/>
        </w:rPr>
        <w:tab/>
        <w:t>Lijó L, González-García S, Bacenetti J, Fiala M, Feijoo G, Lema JM, et al. Life cycle assessment of electricity production in italy from anaerobic co-digestion of pig slurry and energy crops. Renewable Energy 2014;68:625–35. https://doi.org/10.1016/j.renene.2014.03.005.</w:t>
      </w:r>
    </w:p>
    <w:p w14:paraId="08C85E0D" w14:textId="62CEBC3C" w:rsidR="001D2F42"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7</w:t>
      </w:r>
      <w:r>
        <w:rPr>
          <w:rFonts w:eastAsia="Times New Roman"/>
        </w:rPr>
        <w:t>]</w:t>
      </w:r>
      <w:r>
        <w:rPr>
          <w:rFonts w:eastAsia="Times New Roman"/>
        </w:rPr>
        <w:tab/>
        <w:t>Vázquez-Rowe I, Golkowska K, Lebuf V, Vaneeckhaute C, Michels E, Meers E, et al. Environmental assessment of digestate treatment technologies using LCA methodology. Waste Management 2015;43</w:t>
      </w:r>
      <w:r w:rsidR="00894A2A">
        <w:rPr>
          <w:rFonts w:eastAsia="Times New Roman"/>
        </w:rPr>
        <w:t>;442-59</w:t>
      </w:r>
      <w:r>
        <w:rPr>
          <w:rFonts w:eastAsia="Times New Roman"/>
        </w:rPr>
        <w:t>. https://doi.org/10.1016/j.wasman.2015.05.007.</w:t>
      </w:r>
    </w:p>
    <w:p w14:paraId="27163EF4" w14:textId="4831C48C" w:rsidR="00ED1DA4" w:rsidRDefault="00B37876" w:rsidP="00D2592F">
      <w:pPr>
        <w:autoSpaceDE w:val="0"/>
        <w:autoSpaceDN w:val="0"/>
        <w:spacing w:line="480" w:lineRule="auto"/>
        <w:ind w:hanging="640"/>
        <w:rPr>
          <w:rFonts w:eastAsia="Times New Roman"/>
        </w:rPr>
      </w:pPr>
      <w:r>
        <w:rPr>
          <w:rFonts w:eastAsia="Times New Roman"/>
        </w:rPr>
        <w:t>[1</w:t>
      </w:r>
      <w:r w:rsidR="00ED1DA4">
        <w:rPr>
          <w:rFonts w:eastAsia="Times New Roman"/>
        </w:rPr>
        <w:t>8</w:t>
      </w:r>
      <w:r>
        <w:rPr>
          <w:rFonts w:eastAsia="Times New Roman"/>
        </w:rPr>
        <w:t>]</w:t>
      </w:r>
      <w:r>
        <w:rPr>
          <w:rFonts w:eastAsia="Times New Roman"/>
        </w:rPr>
        <w:tab/>
      </w:r>
      <w:r w:rsidR="002105A4">
        <w:rPr>
          <w:rFonts w:eastAsia="Times New Roman"/>
        </w:rPr>
        <w:t xml:space="preserve">Platt R, Bauen A, </w:t>
      </w:r>
      <w:r w:rsidR="001817F5">
        <w:rPr>
          <w:rFonts w:eastAsia="Times New Roman"/>
        </w:rPr>
        <w:t xml:space="preserve">Reumeran P, Geier C, Van Ree R, </w:t>
      </w:r>
      <w:r w:rsidR="00141F2A">
        <w:rPr>
          <w:rFonts w:eastAsia="Times New Roman"/>
        </w:rPr>
        <w:t xml:space="preserve">Vural Gursel I, </w:t>
      </w:r>
      <w:r w:rsidR="000058C7">
        <w:rPr>
          <w:rFonts w:eastAsia="Times New Roman"/>
        </w:rPr>
        <w:t>et al.</w:t>
      </w:r>
      <w:r w:rsidR="00500F09">
        <w:rPr>
          <w:rFonts w:eastAsia="Times New Roman"/>
        </w:rPr>
        <w:t xml:space="preserve"> EU </w:t>
      </w:r>
      <w:r w:rsidR="00894A2A">
        <w:rPr>
          <w:rFonts w:eastAsia="Times New Roman"/>
        </w:rPr>
        <w:t>b</w:t>
      </w:r>
      <w:r w:rsidR="00500F09">
        <w:rPr>
          <w:rFonts w:eastAsia="Times New Roman"/>
        </w:rPr>
        <w:t xml:space="preserve">iorefinery </w:t>
      </w:r>
      <w:r w:rsidR="00894A2A">
        <w:rPr>
          <w:rFonts w:eastAsia="Times New Roman"/>
        </w:rPr>
        <w:t>o</w:t>
      </w:r>
      <w:r w:rsidR="00500F09">
        <w:rPr>
          <w:rFonts w:eastAsia="Times New Roman"/>
        </w:rPr>
        <w:t xml:space="preserve">utlook to 2030: </w:t>
      </w:r>
      <w:r w:rsidR="00894A2A">
        <w:rPr>
          <w:rFonts w:eastAsia="Times New Roman"/>
        </w:rPr>
        <w:t>S</w:t>
      </w:r>
      <w:r w:rsidR="00500F09">
        <w:rPr>
          <w:rFonts w:eastAsia="Times New Roman"/>
        </w:rPr>
        <w:t xml:space="preserve">tudies on support to research and innovation in the area of bio-based products and services. </w:t>
      </w:r>
      <w:r w:rsidR="00781346">
        <w:rPr>
          <w:rFonts w:eastAsia="Times New Roman"/>
        </w:rPr>
        <w:t xml:space="preserve">Luxembourg: </w:t>
      </w:r>
      <w:r w:rsidR="00F61840">
        <w:rPr>
          <w:rFonts w:eastAsia="Times New Roman"/>
        </w:rPr>
        <w:t xml:space="preserve">Publications Office of the European Union, </w:t>
      </w:r>
      <w:r w:rsidR="00781346">
        <w:rPr>
          <w:rFonts w:eastAsia="Times New Roman"/>
        </w:rPr>
        <w:t xml:space="preserve">2021. </w:t>
      </w:r>
      <w:r w:rsidR="00CE216B" w:rsidRPr="00CE216B">
        <w:rPr>
          <w:rFonts w:eastAsia="Times New Roman"/>
        </w:rPr>
        <w:t>https://data.europa.eu/doi/10.2777/103465</w:t>
      </w:r>
      <w:r w:rsidR="00CE216B">
        <w:rPr>
          <w:rFonts w:eastAsia="Times New Roman"/>
        </w:rPr>
        <w:t xml:space="preserve">. </w:t>
      </w:r>
    </w:p>
    <w:p w14:paraId="77242FE4" w14:textId="19641E37" w:rsidR="00ED1DA4" w:rsidRPr="00D2592F" w:rsidRDefault="00ED1DA4" w:rsidP="00D2592F">
      <w:pPr>
        <w:autoSpaceDE w:val="0"/>
        <w:autoSpaceDN w:val="0"/>
        <w:spacing w:line="480" w:lineRule="auto"/>
        <w:ind w:hanging="640"/>
        <w:rPr>
          <w:rFonts w:eastAsia="Times New Roman"/>
          <w:b/>
          <w:bCs/>
        </w:rPr>
      </w:pPr>
      <w:r>
        <w:rPr>
          <w:rFonts w:eastAsia="Times New Roman"/>
        </w:rPr>
        <w:t>[19]</w:t>
      </w:r>
      <w:r>
        <w:rPr>
          <w:rFonts w:eastAsia="Times New Roman"/>
        </w:rPr>
        <w:tab/>
        <w:t>E</w:t>
      </w:r>
      <w:r w:rsidR="00791B25">
        <w:rPr>
          <w:rFonts w:eastAsia="Times New Roman"/>
        </w:rPr>
        <w:t xml:space="preserve">uropean </w:t>
      </w:r>
      <w:r>
        <w:rPr>
          <w:rFonts w:eastAsia="Times New Roman"/>
        </w:rPr>
        <w:t>B</w:t>
      </w:r>
      <w:r w:rsidR="00791B25">
        <w:rPr>
          <w:rFonts w:eastAsia="Times New Roman"/>
        </w:rPr>
        <w:t xml:space="preserve">iogas </w:t>
      </w:r>
      <w:r>
        <w:rPr>
          <w:rFonts w:eastAsia="Times New Roman"/>
        </w:rPr>
        <w:t>A</w:t>
      </w:r>
      <w:r w:rsidR="00791B25">
        <w:rPr>
          <w:rFonts w:eastAsia="Times New Roman"/>
        </w:rPr>
        <w:t>ssociation. Methane emission mitigation strategies</w:t>
      </w:r>
      <w:r w:rsidR="003948A9">
        <w:rPr>
          <w:rFonts w:eastAsia="Times New Roman"/>
        </w:rPr>
        <w:t>: Information sheet for biogas industry.</w:t>
      </w:r>
      <w:r>
        <w:rPr>
          <w:rFonts w:eastAsia="Times New Roman"/>
        </w:rPr>
        <w:t xml:space="preserve"> 2020</w:t>
      </w:r>
      <w:r w:rsidR="006359BB">
        <w:rPr>
          <w:rFonts w:eastAsia="Times New Roman"/>
        </w:rPr>
        <w:t xml:space="preserve">. </w:t>
      </w:r>
      <w:r w:rsidR="006359BB" w:rsidRPr="006359BB">
        <w:rPr>
          <w:rFonts w:eastAsia="Times New Roman"/>
        </w:rPr>
        <w:t>https://www.europeanbiogas.eu/wp-content/uploads/2020/05/Methane-emission-mitigation-strategies-info-sheet-for-biogas-industry.pdf</w:t>
      </w:r>
      <w:r w:rsidR="006359BB">
        <w:rPr>
          <w:rFonts w:eastAsia="Times New Roman"/>
        </w:rPr>
        <w:t>.</w:t>
      </w:r>
    </w:p>
    <w:p w14:paraId="79DB1DBF" w14:textId="69E1A70C" w:rsidR="001D2F42" w:rsidRDefault="001D2F42" w:rsidP="00D2592F">
      <w:pPr>
        <w:autoSpaceDE w:val="0"/>
        <w:autoSpaceDN w:val="0"/>
        <w:spacing w:line="480" w:lineRule="auto"/>
        <w:ind w:hanging="640"/>
        <w:rPr>
          <w:rFonts w:eastAsia="Times New Roman"/>
        </w:rPr>
      </w:pPr>
      <w:r>
        <w:rPr>
          <w:rFonts w:eastAsia="Times New Roman"/>
        </w:rPr>
        <w:t>[2</w:t>
      </w:r>
      <w:r w:rsidR="00ED1DA4">
        <w:rPr>
          <w:rFonts w:eastAsia="Times New Roman"/>
        </w:rPr>
        <w:t>0</w:t>
      </w:r>
      <w:r>
        <w:rPr>
          <w:rFonts w:eastAsia="Times New Roman"/>
        </w:rPr>
        <w:t>]</w:t>
      </w:r>
      <w:r>
        <w:rPr>
          <w:rFonts w:eastAsia="Times New Roman"/>
        </w:rPr>
        <w:tab/>
      </w:r>
      <w:r w:rsidR="00C95B2C">
        <w:rPr>
          <w:rFonts w:eastAsia="Times New Roman"/>
        </w:rPr>
        <w:t>Bai</w:t>
      </w:r>
      <w:r w:rsidR="00957974">
        <w:rPr>
          <w:rFonts w:eastAsia="Times New Roman"/>
        </w:rPr>
        <w:t xml:space="preserve">ardi </w:t>
      </w:r>
      <w:r w:rsidR="00471AC4">
        <w:rPr>
          <w:rFonts w:eastAsia="Times New Roman"/>
        </w:rPr>
        <w:t>D</w:t>
      </w:r>
      <w:r w:rsidR="00621D8F">
        <w:rPr>
          <w:rFonts w:eastAsia="Times New Roman"/>
        </w:rPr>
        <w:t>, Mo</w:t>
      </w:r>
      <w:r w:rsidR="00471AC4">
        <w:rPr>
          <w:rFonts w:eastAsia="Times New Roman"/>
        </w:rPr>
        <w:t xml:space="preserve">rana C. Climate change awareness: Empirical evidence for the European Union. </w:t>
      </w:r>
      <w:r w:rsidR="007B198E">
        <w:rPr>
          <w:rFonts w:eastAsia="Times New Roman"/>
        </w:rPr>
        <w:t xml:space="preserve">Center for European Studies: 2021. </w:t>
      </w:r>
      <w:r w:rsidR="008822F8" w:rsidRPr="00D2592F">
        <w:rPr>
          <w:color w:val="000000"/>
        </w:rPr>
        <w:t>https://www.euroframe.org/files/user_upload/euroframe/docs/2021/Conference/Session%20A2/EUROF21_Baiardi_Morana.pdf</w:t>
      </w:r>
      <w:r w:rsidR="007B198E">
        <w:rPr>
          <w:color w:val="000000"/>
        </w:rPr>
        <w:t>.</w:t>
      </w:r>
    </w:p>
    <w:p w14:paraId="168DA08C" w14:textId="35C1CC0B" w:rsidR="00D331B7" w:rsidRPr="00D2592F" w:rsidRDefault="001D2F42" w:rsidP="00D2592F">
      <w:pPr>
        <w:autoSpaceDE w:val="0"/>
        <w:autoSpaceDN w:val="0"/>
        <w:spacing w:line="480" w:lineRule="auto"/>
        <w:ind w:hanging="640"/>
        <w:rPr>
          <w:rFonts w:eastAsia="Times New Roman"/>
          <w:lang w:val="en-IE"/>
        </w:rPr>
      </w:pPr>
      <w:r>
        <w:rPr>
          <w:rFonts w:eastAsia="Times New Roman"/>
        </w:rPr>
        <w:t>[2</w:t>
      </w:r>
      <w:r w:rsidR="006932F8">
        <w:rPr>
          <w:rFonts w:eastAsia="Times New Roman"/>
        </w:rPr>
        <w:t>1</w:t>
      </w:r>
      <w:r>
        <w:rPr>
          <w:rFonts w:eastAsia="Times New Roman"/>
        </w:rPr>
        <w:t>]</w:t>
      </w:r>
      <w:r>
        <w:rPr>
          <w:rFonts w:eastAsia="Times New Roman"/>
        </w:rPr>
        <w:tab/>
      </w:r>
      <w:r w:rsidR="00CC1CCA">
        <w:rPr>
          <w:rFonts w:eastAsia="Times New Roman"/>
        </w:rPr>
        <w:t xml:space="preserve">Gaffey </w:t>
      </w:r>
      <w:r w:rsidR="00A71F06">
        <w:rPr>
          <w:rFonts w:eastAsia="Times New Roman"/>
        </w:rPr>
        <w:t>J, McMahon H, Mar</w:t>
      </w:r>
      <w:r w:rsidR="000D286C">
        <w:rPr>
          <w:rFonts w:eastAsia="Times New Roman"/>
        </w:rPr>
        <w:t>s</w:t>
      </w:r>
      <w:r w:rsidR="00A71F06">
        <w:rPr>
          <w:rFonts w:eastAsia="Times New Roman"/>
        </w:rPr>
        <w:t>h E, Vehmas K, Kym</w:t>
      </w:r>
      <w:r w:rsidR="000D286C" w:rsidRPr="00D2592F">
        <w:rPr>
          <w:rFonts w:eastAsia="Times New Roman"/>
        </w:rPr>
        <w:t>ä</w:t>
      </w:r>
      <w:r w:rsidR="000D286C">
        <w:rPr>
          <w:rFonts w:eastAsia="Times New Roman"/>
        </w:rPr>
        <w:t>läinen T, Vos J.</w:t>
      </w:r>
      <w:r w:rsidR="00315DFA">
        <w:rPr>
          <w:rFonts w:eastAsia="Times New Roman"/>
        </w:rPr>
        <w:t xml:space="preserve"> Understanding consumer perspectives of bio-based products: </w:t>
      </w:r>
      <w:r w:rsidR="00482C87">
        <w:rPr>
          <w:rFonts w:eastAsia="Times New Roman"/>
        </w:rPr>
        <w:t xml:space="preserve">A comparative case study from Ireland and the Netherlands. </w:t>
      </w:r>
      <w:r w:rsidR="00EC213F">
        <w:rPr>
          <w:rFonts w:eastAsia="Times New Roman"/>
        </w:rPr>
        <w:t>Sustainability 2021;</w:t>
      </w:r>
      <w:r w:rsidR="005E5F7F">
        <w:rPr>
          <w:rFonts w:eastAsia="Times New Roman"/>
        </w:rPr>
        <w:t>13;6062.</w:t>
      </w:r>
      <w:r w:rsidR="005E5F7F" w:rsidRPr="005E5F7F">
        <w:rPr>
          <w:rFonts w:ascii="URWPalladioL-Roma" w:hAnsi="URWPalladioL-Roma" w:cs="URWPalladioL-Roma"/>
          <w:sz w:val="16"/>
          <w:szCs w:val="16"/>
          <w:lang w:val="en-IE"/>
        </w:rPr>
        <w:t xml:space="preserve"> </w:t>
      </w:r>
      <w:r w:rsidR="005E5F7F" w:rsidRPr="005E5F7F">
        <w:rPr>
          <w:rFonts w:eastAsia="Times New Roman"/>
          <w:lang w:val="en-IE"/>
        </w:rPr>
        <w:t>https://doi.org/10.3390/su13116062</w:t>
      </w:r>
      <w:r w:rsidR="005E5F7F">
        <w:rPr>
          <w:rFonts w:eastAsia="Times New Roman"/>
          <w:lang w:val="en-IE"/>
        </w:rPr>
        <w:t>.</w:t>
      </w:r>
    </w:p>
    <w:p w14:paraId="6C2893A8" w14:textId="627DB546" w:rsidR="00B37876" w:rsidRDefault="00D331B7" w:rsidP="00D2592F">
      <w:pPr>
        <w:autoSpaceDE w:val="0"/>
        <w:autoSpaceDN w:val="0"/>
        <w:spacing w:line="480" w:lineRule="auto"/>
        <w:ind w:hanging="640"/>
        <w:rPr>
          <w:rFonts w:eastAsia="Times New Roman"/>
        </w:rPr>
      </w:pPr>
      <w:r>
        <w:rPr>
          <w:rFonts w:eastAsia="Times New Roman"/>
        </w:rPr>
        <w:t>[22]</w:t>
      </w:r>
      <w:r>
        <w:rPr>
          <w:rFonts w:eastAsia="Times New Roman"/>
        </w:rPr>
        <w:tab/>
      </w:r>
      <w:r w:rsidR="00B37876">
        <w:rPr>
          <w:rFonts w:eastAsia="Times New Roman"/>
        </w:rPr>
        <w:t xml:space="preserve">Thompson P. The </w:t>
      </w:r>
      <w:r w:rsidR="002D07C7">
        <w:rPr>
          <w:rFonts w:eastAsia="Times New Roman"/>
        </w:rPr>
        <w:t>a</w:t>
      </w:r>
      <w:r w:rsidR="00B37876">
        <w:rPr>
          <w:rFonts w:eastAsia="Times New Roman"/>
        </w:rPr>
        <w:t xml:space="preserve">gricultural </w:t>
      </w:r>
      <w:r w:rsidR="002D07C7">
        <w:rPr>
          <w:rFonts w:eastAsia="Times New Roman"/>
        </w:rPr>
        <w:t>e</w:t>
      </w:r>
      <w:r w:rsidR="00B37876">
        <w:rPr>
          <w:rFonts w:eastAsia="Times New Roman"/>
        </w:rPr>
        <w:t xml:space="preserve">thics of </w:t>
      </w:r>
      <w:r w:rsidR="002D07C7">
        <w:rPr>
          <w:rFonts w:eastAsia="Times New Roman"/>
        </w:rPr>
        <w:t>b</w:t>
      </w:r>
      <w:r w:rsidR="00B37876">
        <w:rPr>
          <w:rFonts w:eastAsia="Times New Roman"/>
        </w:rPr>
        <w:t xml:space="preserve">iofuels: The Food vs. Fuel </w:t>
      </w:r>
      <w:r w:rsidR="002D07C7">
        <w:rPr>
          <w:rFonts w:eastAsia="Times New Roman"/>
        </w:rPr>
        <w:t>d</w:t>
      </w:r>
      <w:r w:rsidR="00B37876">
        <w:rPr>
          <w:rFonts w:eastAsia="Times New Roman"/>
        </w:rPr>
        <w:t>ebate. Agriculture 2012;2</w:t>
      </w:r>
      <w:r w:rsidR="00D832F3">
        <w:rPr>
          <w:rFonts w:eastAsia="Times New Roman"/>
        </w:rPr>
        <w:t>(4);339-58</w:t>
      </w:r>
      <w:r w:rsidR="00B37876">
        <w:rPr>
          <w:rFonts w:eastAsia="Times New Roman"/>
        </w:rPr>
        <w:t>. https://doi.org/10.3390/agriculture2040339.</w:t>
      </w:r>
    </w:p>
    <w:p w14:paraId="6BB58E76" w14:textId="39F55034" w:rsidR="00B37876" w:rsidRDefault="00B37876" w:rsidP="00D2592F">
      <w:pPr>
        <w:autoSpaceDE w:val="0"/>
        <w:autoSpaceDN w:val="0"/>
        <w:spacing w:line="480" w:lineRule="auto"/>
        <w:ind w:hanging="640"/>
        <w:rPr>
          <w:rFonts w:eastAsia="Times New Roman"/>
        </w:rPr>
      </w:pPr>
      <w:r>
        <w:rPr>
          <w:rFonts w:eastAsia="Times New Roman"/>
        </w:rPr>
        <w:t>[2</w:t>
      </w:r>
      <w:r w:rsidR="00D331B7">
        <w:rPr>
          <w:rFonts w:eastAsia="Times New Roman"/>
        </w:rPr>
        <w:t>3</w:t>
      </w:r>
      <w:r>
        <w:rPr>
          <w:rFonts w:eastAsia="Times New Roman"/>
        </w:rPr>
        <w:t>]</w:t>
      </w:r>
      <w:r>
        <w:rPr>
          <w:rFonts w:eastAsia="Times New Roman"/>
        </w:rPr>
        <w:tab/>
        <w:t>Lee RA, Lavoie JM. From first- to third-generation biofuels: Challenges of producing a commodity from a biomass of increasing complexity. Animal Frontiers 2013;3:6–11. https://doi.org/10.2527/af.2013-0010.</w:t>
      </w:r>
    </w:p>
    <w:p w14:paraId="2F273D94" w14:textId="1A2E10C3" w:rsidR="00B37876" w:rsidRDefault="00B37876" w:rsidP="00D2592F">
      <w:pPr>
        <w:autoSpaceDE w:val="0"/>
        <w:autoSpaceDN w:val="0"/>
        <w:spacing w:line="480" w:lineRule="auto"/>
        <w:ind w:hanging="640"/>
        <w:rPr>
          <w:rFonts w:eastAsia="Times New Roman"/>
        </w:rPr>
      </w:pPr>
      <w:r>
        <w:rPr>
          <w:rFonts w:eastAsia="Times New Roman"/>
        </w:rPr>
        <w:t>[2</w:t>
      </w:r>
      <w:r w:rsidR="00D331B7">
        <w:rPr>
          <w:rFonts w:eastAsia="Times New Roman"/>
        </w:rPr>
        <w:t>4</w:t>
      </w:r>
      <w:r>
        <w:rPr>
          <w:rFonts w:eastAsia="Times New Roman"/>
        </w:rPr>
        <w:t>]</w:t>
      </w:r>
      <w:r>
        <w:rPr>
          <w:rFonts w:eastAsia="Times New Roman"/>
        </w:rPr>
        <w:tab/>
        <w:t>Corona A, Parajuli R, Ambye-Jensen M, Hauschild MZ, Birkved M. Environmental screening of potential biomass for green biorefinery conversion. Journal of Cleaner Production 2018;189:344–57. https://doi.org/10.1016/j.jclepro.2018.03.316.</w:t>
      </w:r>
    </w:p>
    <w:p w14:paraId="0F722239" w14:textId="0FB64270" w:rsidR="00B37876" w:rsidRDefault="00B37876" w:rsidP="00D2592F">
      <w:pPr>
        <w:autoSpaceDE w:val="0"/>
        <w:autoSpaceDN w:val="0"/>
        <w:spacing w:line="480" w:lineRule="auto"/>
        <w:ind w:hanging="640"/>
        <w:rPr>
          <w:rFonts w:eastAsia="Times New Roman"/>
        </w:rPr>
      </w:pPr>
      <w:r>
        <w:rPr>
          <w:rFonts w:eastAsia="Times New Roman"/>
        </w:rPr>
        <w:t>[2</w:t>
      </w:r>
      <w:r w:rsidR="00D331B7">
        <w:rPr>
          <w:rFonts w:eastAsia="Times New Roman"/>
        </w:rPr>
        <w:t>5</w:t>
      </w:r>
      <w:r>
        <w:rPr>
          <w:rFonts w:eastAsia="Times New Roman"/>
        </w:rPr>
        <w:t>]</w:t>
      </w:r>
      <w:r>
        <w:rPr>
          <w:rFonts w:eastAsia="Times New Roman"/>
        </w:rPr>
        <w:tab/>
        <w:t>Hamelin L, Borzęcka M, Kozak M, Pudełko R. A spatial approach to bioeconomy: Quantifying the residual biomass potential in the EU-27. Renewable and Sustainable Energy Reviews 2019;100</w:t>
      </w:r>
      <w:r w:rsidR="008E418B">
        <w:rPr>
          <w:rFonts w:eastAsia="Times New Roman"/>
        </w:rPr>
        <w:t>;127-142</w:t>
      </w:r>
      <w:r>
        <w:rPr>
          <w:rFonts w:eastAsia="Times New Roman"/>
        </w:rPr>
        <w:t xml:space="preserve">. </w:t>
      </w:r>
      <w:r w:rsidR="008822F8" w:rsidRPr="00D2592F">
        <w:t>https://doi.org/10.1016/j.rser.2018.10.017</w:t>
      </w:r>
      <w:r>
        <w:rPr>
          <w:rFonts w:eastAsia="Times New Roman"/>
        </w:rPr>
        <w:t>.</w:t>
      </w:r>
    </w:p>
    <w:p w14:paraId="2FE11689" w14:textId="679A6823" w:rsidR="006932F8" w:rsidRDefault="006932F8" w:rsidP="00D2592F">
      <w:pPr>
        <w:autoSpaceDE w:val="0"/>
        <w:autoSpaceDN w:val="0"/>
        <w:spacing w:line="480" w:lineRule="auto"/>
        <w:ind w:hanging="640"/>
        <w:rPr>
          <w:rFonts w:eastAsia="Times New Roman"/>
        </w:rPr>
      </w:pPr>
      <w:r>
        <w:rPr>
          <w:rFonts w:eastAsia="Times New Roman"/>
        </w:rPr>
        <w:t>[2</w:t>
      </w:r>
      <w:r w:rsidR="00E66F6E">
        <w:rPr>
          <w:rFonts w:eastAsia="Times New Roman"/>
        </w:rPr>
        <w:t>6</w:t>
      </w:r>
      <w:r>
        <w:rPr>
          <w:rFonts w:eastAsia="Times New Roman"/>
        </w:rPr>
        <w:t>]</w:t>
      </w:r>
      <w:r>
        <w:rPr>
          <w:rFonts w:eastAsia="Times New Roman"/>
        </w:rPr>
        <w:tab/>
      </w:r>
      <w:r w:rsidR="000A06C3">
        <w:rPr>
          <w:rFonts w:eastAsia="Times New Roman"/>
        </w:rPr>
        <w:t>S</w:t>
      </w:r>
      <w:r w:rsidR="000A06C3" w:rsidRPr="00D2592F">
        <w:rPr>
          <w:rFonts w:eastAsia="Times New Roman"/>
          <w:lang w:val="en-IE"/>
        </w:rPr>
        <w:t>ö</w:t>
      </w:r>
      <w:r w:rsidR="005E4CE9" w:rsidRPr="00D2592F">
        <w:rPr>
          <w:rFonts w:eastAsia="Times New Roman"/>
          <w:lang w:val="en-IE"/>
        </w:rPr>
        <w:t>nnichsen N. Primary energy consumption in the EU by fuel 2019</w:t>
      </w:r>
      <w:r w:rsidR="005E4CE9">
        <w:rPr>
          <w:rFonts w:eastAsia="Times New Roman"/>
          <w:lang w:val="en-IE"/>
        </w:rPr>
        <w:t>-</w:t>
      </w:r>
      <w:r w:rsidR="005E4CE9" w:rsidRPr="00D2592F">
        <w:rPr>
          <w:rFonts w:eastAsia="Times New Roman"/>
          <w:lang w:val="en-IE"/>
        </w:rPr>
        <w:t>2020</w:t>
      </w:r>
      <w:r w:rsidR="005E4CE9">
        <w:rPr>
          <w:rFonts w:eastAsia="Times New Roman"/>
          <w:lang w:val="en-IE"/>
        </w:rPr>
        <w:t xml:space="preserve">. </w:t>
      </w:r>
      <w:r w:rsidR="008E418B">
        <w:rPr>
          <w:rFonts w:eastAsia="Times New Roman"/>
        </w:rPr>
        <w:t>Statistica</w:t>
      </w:r>
      <w:r w:rsidR="005E4CE9">
        <w:rPr>
          <w:rFonts w:eastAsia="Times New Roman"/>
        </w:rPr>
        <w:t>: 2021</w:t>
      </w:r>
      <w:r w:rsidR="008E418B">
        <w:rPr>
          <w:rFonts w:eastAsia="Times New Roman"/>
        </w:rPr>
        <w:t xml:space="preserve">. </w:t>
      </w:r>
      <w:r w:rsidRPr="00D2592F">
        <w:t>https://www.statista.com/statistics/236316/primary-energy-consumption-in-the-eu-by-fuel-in-oil-equivalent/</w:t>
      </w:r>
      <w:r w:rsidR="005E4CE9" w:rsidRPr="005E4CE9">
        <w:t>.</w:t>
      </w:r>
    </w:p>
    <w:p w14:paraId="289794D0" w14:textId="542EA83B" w:rsidR="00B37876" w:rsidRDefault="00B37876" w:rsidP="00D2592F">
      <w:pPr>
        <w:autoSpaceDE w:val="0"/>
        <w:autoSpaceDN w:val="0"/>
        <w:spacing w:line="480" w:lineRule="auto"/>
        <w:ind w:hanging="640"/>
        <w:rPr>
          <w:rFonts w:eastAsia="Times New Roman"/>
        </w:rPr>
      </w:pPr>
      <w:r>
        <w:rPr>
          <w:rFonts w:eastAsia="Times New Roman"/>
        </w:rPr>
        <w:t>[2</w:t>
      </w:r>
      <w:r w:rsidR="00E66F6E">
        <w:rPr>
          <w:rFonts w:eastAsia="Times New Roman"/>
        </w:rPr>
        <w:t>7</w:t>
      </w:r>
      <w:r>
        <w:rPr>
          <w:rFonts w:eastAsia="Times New Roman"/>
        </w:rPr>
        <w:t>]</w:t>
      </w:r>
      <w:r>
        <w:rPr>
          <w:rFonts w:eastAsia="Times New Roman"/>
        </w:rPr>
        <w:tab/>
        <w:t>Ahlgren S, Björklund A, Ekman A, Karlsson H, Berlin J, Börjesson P, et al. Review of methodological choices in LCA of biorefinery systems - key issues and recommendations. Biofuels, Bioproducts and Biorefining 2015;9</w:t>
      </w:r>
      <w:r w:rsidR="000B4E0F">
        <w:rPr>
          <w:rFonts w:eastAsia="Times New Roman"/>
        </w:rPr>
        <w:t>(5);606-19</w:t>
      </w:r>
      <w:r>
        <w:rPr>
          <w:rFonts w:eastAsia="Times New Roman"/>
        </w:rPr>
        <w:t>. https://doi.org/10.1002/bbb.1563.</w:t>
      </w:r>
    </w:p>
    <w:p w14:paraId="5A34BA90" w14:textId="4C095BDF" w:rsidR="00B37876" w:rsidRDefault="00B37876" w:rsidP="00D2592F">
      <w:pPr>
        <w:autoSpaceDE w:val="0"/>
        <w:autoSpaceDN w:val="0"/>
        <w:spacing w:line="480" w:lineRule="auto"/>
        <w:ind w:hanging="640"/>
        <w:rPr>
          <w:rFonts w:eastAsia="Times New Roman"/>
        </w:rPr>
      </w:pPr>
      <w:r>
        <w:rPr>
          <w:rFonts w:eastAsia="Times New Roman"/>
        </w:rPr>
        <w:t>[2</w:t>
      </w:r>
      <w:r w:rsidR="00E66F6E">
        <w:rPr>
          <w:rFonts w:eastAsia="Times New Roman"/>
        </w:rPr>
        <w:t>8</w:t>
      </w:r>
      <w:r>
        <w:rPr>
          <w:rFonts w:eastAsia="Times New Roman"/>
        </w:rPr>
        <w:t>]</w:t>
      </w:r>
      <w:r>
        <w:rPr>
          <w:rFonts w:eastAsia="Times New Roman"/>
        </w:rPr>
        <w:tab/>
        <w:t xml:space="preserve">UNEP/SETAC Life Cycle Initiative. Greening the </w:t>
      </w:r>
      <w:r w:rsidR="002D07C7">
        <w:rPr>
          <w:rFonts w:eastAsia="Times New Roman"/>
        </w:rPr>
        <w:t>e</w:t>
      </w:r>
      <w:r>
        <w:rPr>
          <w:rFonts w:eastAsia="Times New Roman"/>
        </w:rPr>
        <w:t xml:space="preserve">conomy </w:t>
      </w:r>
      <w:r w:rsidR="002D07C7">
        <w:rPr>
          <w:rFonts w:eastAsia="Times New Roman"/>
        </w:rPr>
        <w:t>t</w:t>
      </w:r>
      <w:r>
        <w:rPr>
          <w:rFonts w:eastAsia="Times New Roman"/>
        </w:rPr>
        <w:t xml:space="preserve">hrough Life Cycle Thinking: Ten </w:t>
      </w:r>
      <w:r w:rsidR="002D07C7">
        <w:rPr>
          <w:rFonts w:eastAsia="Times New Roman"/>
        </w:rPr>
        <w:t>y</w:t>
      </w:r>
      <w:r>
        <w:rPr>
          <w:rFonts w:eastAsia="Times New Roman"/>
        </w:rPr>
        <w:t>ears of the UNEP/SETAC Life Cycle Initiative. United Nations Environmental Programme; 2012.</w:t>
      </w:r>
      <w:r w:rsidR="005E03D0">
        <w:rPr>
          <w:rFonts w:eastAsia="Times New Roman"/>
        </w:rPr>
        <w:t xml:space="preserve"> </w:t>
      </w:r>
      <w:r w:rsidR="005E03D0" w:rsidRPr="005E03D0">
        <w:rPr>
          <w:rFonts w:eastAsia="Times New Roman"/>
        </w:rPr>
        <w:t>https://www.lifecycleinitiative.org/wp-content/uploads/2013/03/2012_LCI_10_years_28.3.13.pdf</w:t>
      </w:r>
      <w:r w:rsidR="005E03D0">
        <w:rPr>
          <w:rFonts w:eastAsia="Times New Roman"/>
        </w:rPr>
        <w:t>.</w:t>
      </w:r>
    </w:p>
    <w:p w14:paraId="33E61FB3" w14:textId="59256A7B" w:rsidR="00B37876" w:rsidRDefault="00B37876" w:rsidP="00D2592F">
      <w:pPr>
        <w:autoSpaceDE w:val="0"/>
        <w:autoSpaceDN w:val="0"/>
        <w:spacing w:line="480" w:lineRule="auto"/>
        <w:ind w:hanging="640"/>
        <w:rPr>
          <w:rFonts w:eastAsia="Times New Roman"/>
        </w:rPr>
      </w:pPr>
      <w:r>
        <w:rPr>
          <w:rFonts w:eastAsia="Times New Roman"/>
        </w:rPr>
        <w:t>[2</w:t>
      </w:r>
      <w:r w:rsidR="00E66F6E">
        <w:rPr>
          <w:rFonts w:eastAsia="Times New Roman"/>
        </w:rPr>
        <w:t>9</w:t>
      </w:r>
      <w:r>
        <w:rPr>
          <w:rFonts w:eastAsia="Times New Roman"/>
        </w:rPr>
        <w:t>]</w:t>
      </w:r>
      <w:r>
        <w:rPr>
          <w:rFonts w:eastAsia="Times New Roman"/>
        </w:rPr>
        <w:tab/>
        <w:t xml:space="preserve">Organisation for Economic Co-operation and Development (OECD). Meeting </w:t>
      </w:r>
      <w:r w:rsidR="002D07C7">
        <w:rPr>
          <w:rFonts w:eastAsia="Times New Roman"/>
        </w:rPr>
        <w:t>p</w:t>
      </w:r>
      <w:r>
        <w:rPr>
          <w:rFonts w:eastAsia="Times New Roman"/>
        </w:rPr>
        <w:t xml:space="preserve">olicy </w:t>
      </w:r>
      <w:r w:rsidR="002D07C7">
        <w:rPr>
          <w:rFonts w:eastAsia="Times New Roman"/>
        </w:rPr>
        <w:t>c</w:t>
      </w:r>
      <w:r>
        <w:rPr>
          <w:rFonts w:eastAsia="Times New Roman"/>
        </w:rPr>
        <w:t xml:space="preserve">hallenges for a </w:t>
      </w:r>
      <w:r w:rsidR="002D07C7">
        <w:rPr>
          <w:rFonts w:eastAsia="Times New Roman"/>
        </w:rPr>
        <w:t>s</w:t>
      </w:r>
      <w:r>
        <w:rPr>
          <w:rFonts w:eastAsia="Times New Roman"/>
        </w:rPr>
        <w:t xml:space="preserve">ustainable </w:t>
      </w:r>
      <w:r w:rsidR="002D07C7">
        <w:rPr>
          <w:rFonts w:eastAsia="Times New Roman"/>
        </w:rPr>
        <w:t>b</w:t>
      </w:r>
      <w:r>
        <w:rPr>
          <w:rFonts w:eastAsia="Times New Roman"/>
        </w:rPr>
        <w:t>ioeconomy. Paris: OECD Publishing; 2018. https://doi.org/10.1787/9789264292345-en.</w:t>
      </w:r>
    </w:p>
    <w:p w14:paraId="1E5AD365" w14:textId="6EE62121"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30</w:t>
      </w:r>
      <w:r>
        <w:rPr>
          <w:rFonts w:eastAsia="Times New Roman"/>
        </w:rPr>
        <w:t>]</w:t>
      </w:r>
      <w:r>
        <w:rPr>
          <w:rFonts w:eastAsia="Times New Roman"/>
        </w:rPr>
        <w:tab/>
        <w:t xml:space="preserve">Moltesen A, Bjørn A. LCA and </w:t>
      </w:r>
      <w:r w:rsidR="002D07C7">
        <w:rPr>
          <w:rFonts w:eastAsia="Times New Roman"/>
        </w:rPr>
        <w:t>s</w:t>
      </w:r>
      <w:r>
        <w:rPr>
          <w:rFonts w:eastAsia="Times New Roman"/>
        </w:rPr>
        <w:t xml:space="preserve">ustainability. </w:t>
      </w:r>
      <w:r w:rsidR="00D20A1E">
        <w:rPr>
          <w:rFonts w:eastAsia="Times New Roman"/>
        </w:rPr>
        <w:t xml:space="preserve">In: </w:t>
      </w:r>
      <w:r w:rsidR="008575BC">
        <w:rPr>
          <w:rFonts w:eastAsia="Times New Roman"/>
        </w:rPr>
        <w:t>Hauschild MZ</w:t>
      </w:r>
      <w:r w:rsidR="007E5DF1">
        <w:rPr>
          <w:rFonts w:eastAsia="Times New Roman"/>
        </w:rPr>
        <w:t xml:space="preserve">, Rosenbaum RK, Irving Olsen S, editors. </w:t>
      </w:r>
      <w:r>
        <w:rPr>
          <w:rFonts w:eastAsia="Times New Roman"/>
        </w:rPr>
        <w:t>Life Cycle Assessment, Cham: Springer International Publishing; 2018. https://doi.org/10.1007/978-3-319-56475-3_5.</w:t>
      </w:r>
    </w:p>
    <w:p w14:paraId="1D6C9A77" w14:textId="01AB682F"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31</w:t>
      </w:r>
      <w:r>
        <w:rPr>
          <w:rFonts w:eastAsia="Times New Roman"/>
        </w:rPr>
        <w:t>]</w:t>
      </w:r>
      <w:r>
        <w:rPr>
          <w:rFonts w:eastAsia="Times New Roman"/>
        </w:rPr>
        <w:tab/>
        <w:t>Turconi R, Boldrin A, Astrup T. Life cycle assessment (LCA) of electricity generation technologies: Overview, comparability and limitations. Renewable and Sustainable Energy Reviews 2013;28</w:t>
      </w:r>
      <w:r w:rsidR="00645D85">
        <w:rPr>
          <w:rFonts w:eastAsia="Times New Roman"/>
        </w:rPr>
        <w:t>;555-65</w:t>
      </w:r>
      <w:r>
        <w:rPr>
          <w:rFonts w:eastAsia="Times New Roman"/>
        </w:rPr>
        <w:t>. https://doi.org/10.1016/j.rser.2013.08.013.</w:t>
      </w:r>
    </w:p>
    <w:p w14:paraId="6A6E99B9" w14:textId="33509C26"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32</w:t>
      </w:r>
      <w:r>
        <w:rPr>
          <w:rFonts w:eastAsia="Times New Roman"/>
        </w:rPr>
        <w:t>]</w:t>
      </w:r>
      <w:r>
        <w:rPr>
          <w:rFonts w:eastAsia="Times New Roman"/>
        </w:rPr>
        <w:tab/>
        <w:t>Thonemann N, Schulte A, Maga D. How to conduct prospective life cycle assessment for emerging technologies? A systematic review and methodological guidance. Sustainability (Switzerland) 2020;12</w:t>
      </w:r>
      <w:r w:rsidR="007E395C">
        <w:rPr>
          <w:rFonts w:eastAsia="Times New Roman"/>
        </w:rPr>
        <w:t>(3);1192</w:t>
      </w:r>
      <w:r>
        <w:rPr>
          <w:rFonts w:eastAsia="Times New Roman"/>
        </w:rPr>
        <w:t>. https://doi.org/10.3390/su12031192.</w:t>
      </w:r>
    </w:p>
    <w:p w14:paraId="300C4DE3" w14:textId="7012D87B" w:rsidR="00B37876" w:rsidRDefault="00B37876" w:rsidP="00D2592F">
      <w:pPr>
        <w:autoSpaceDE w:val="0"/>
        <w:autoSpaceDN w:val="0"/>
        <w:spacing w:line="480" w:lineRule="auto"/>
        <w:ind w:hanging="640"/>
        <w:rPr>
          <w:rFonts w:eastAsia="Times New Roman"/>
        </w:rPr>
      </w:pPr>
      <w:r w:rsidRPr="00D2592F">
        <w:rPr>
          <w:rFonts w:eastAsia="Times New Roman"/>
          <w:lang w:val="sv-SE"/>
        </w:rPr>
        <w:t>[</w:t>
      </w:r>
      <w:r w:rsidR="00E66F6E">
        <w:rPr>
          <w:rFonts w:eastAsia="Times New Roman"/>
          <w:lang w:val="sv-SE"/>
        </w:rPr>
        <w:t>33</w:t>
      </w:r>
      <w:r w:rsidRPr="00D2592F">
        <w:rPr>
          <w:rFonts w:eastAsia="Times New Roman"/>
          <w:lang w:val="sv-SE"/>
        </w:rPr>
        <w:t>]</w:t>
      </w:r>
      <w:r w:rsidRPr="00D2592F">
        <w:rPr>
          <w:rFonts w:eastAsia="Times New Roman"/>
          <w:lang w:val="sv-SE"/>
        </w:rPr>
        <w:tab/>
        <w:t xml:space="preserve">Henriksson PJG, Guinée JB, Kleijn R, de Snoo GR. </w:t>
      </w:r>
      <w:r>
        <w:rPr>
          <w:rFonts w:eastAsia="Times New Roman"/>
        </w:rPr>
        <w:t>Life cycle assessment of aquaculture systems—a review of methodologies. The International Journal of Life Cycle Assessment 2012;17</w:t>
      </w:r>
      <w:r w:rsidR="0007158F">
        <w:rPr>
          <w:rFonts w:eastAsia="Times New Roman"/>
        </w:rPr>
        <w:t>;304-13</w:t>
      </w:r>
      <w:r>
        <w:rPr>
          <w:rFonts w:eastAsia="Times New Roman"/>
        </w:rPr>
        <w:t>. https://doi.org/10.1007/s11367-011-0369-4.</w:t>
      </w:r>
    </w:p>
    <w:p w14:paraId="6314C4B8" w14:textId="0E17DB97"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4</w:t>
      </w:r>
      <w:r>
        <w:rPr>
          <w:rFonts w:eastAsia="Times New Roman"/>
        </w:rPr>
        <w:t>]</w:t>
      </w:r>
      <w:r>
        <w:rPr>
          <w:rFonts w:eastAsia="Times New Roman"/>
        </w:rPr>
        <w:tab/>
        <w:t>Souza DM, Teixeira RFM, Ostermann OP. Assessing biodiversity loss due to land use with Life Cycle Assessment: Are we there yet? Global Change Biology 2015;21:32–47. https://doi.org/10.1111/gcb.12709.</w:t>
      </w:r>
    </w:p>
    <w:p w14:paraId="2ECBBD15" w14:textId="4FFECE63"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5</w:t>
      </w:r>
      <w:r>
        <w:rPr>
          <w:rFonts w:eastAsia="Times New Roman"/>
        </w:rPr>
        <w:t>]</w:t>
      </w:r>
      <w:r>
        <w:rPr>
          <w:rFonts w:eastAsia="Times New Roman"/>
        </w:rPr>
        <w:tab/>
        <w:t>Woods JS, Veltman K, Huijbregts MAJ, Verones F, Hertwich EG. Towards a meaningful assessment of marine ecological impacts in life cycle assessment (LCA). Environment International 2016;89–90:48–61. https://doi.org/10.1016/j.envint.2015.12.033.</w:t>
      </w:r>
    </w:p>
    <w:p w14:paraId="59219A3B" w14:textId="6B6881E0"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6</w:t>
      </w:r>
      <w:r>
        <w:rPr>
          <w:rFonts w:eastAsia="Times New Roman"/>
        </w:rPr>
        <w:t>]</w:t>
      </w:r>
      <w:r>
        <w:rPr>
          <w:rFonts w:eastAsia="Times New Roman"/>
        </w:rPr>
        <w:tab/>
        <w:t>Beemsterboer S, Baumann H, Wallbaum H. Ways to get work done: a review and systematisation of simplification practices in the LCA literature. International Journal of Life Cycle Assessment 2020;25:2154–68. https://doi.org/10.1007/s11367-020-01821-w.</w:t>
      </w:r>
    </w:p>
    <w:p w14:paraId="7926ADD6" w14:textId="013AA18A"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7</w:t>
      </w:r>
      <w:r>
        <w:rPr>
          <w:rFonts w:eastAsia="Times New Roman"/>
        </w:rPr>
        <w:t>]</w:t>
      </w:r>
      <w:r>
        <w:rPr>
          <w:rFonts w:eastAsia="Times New Roman"/>
        </w:rPr>
        <w:tab/>
        <w:t>Pizzol M, Laurent A, Sala S, Weidema B, Verones F, Koffler C. Normalisation and weighting in life cycle assessment: quo vadis? International Journal of Life Cycle Assessment 2017;22:853–66. https://doi.org/10.1007/s11367-016-1199-1.</w:t>
      </w:r>
    </w:p>
    <w:p w14:paraId="5BE7D3DD" w14:textId="0361438A"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8</w:t>
      </w:r>
      <w:r>
        <w:rPr>
          <w:rFonts w:eastAsia="Times New Roman"/>
        </w:rPr>
        <w:t>]</w:t>
      </w:r>
      <w:r>
        <w:rPr>
          <w:rFonts w:eastAsia="Times New Roman"/>
        </w:rPr>
        <w:tab/>
        <w:t>Beloin-Saint-Pierre D, Albers A, Hélias A, Tiruta-Barna L, Fantke P, Levasseur A, et al. Addressing temporal considerations in life cycle assessment. Science of the Total Environment 2020;743</w:t>
      </w:r>
      <w:r w:rsidR="00A90D3C">
        <w:rPr>
          <w:rFonts w:eastAsia="Times New Roman"/>
        </w:rPr>
        <w:t>;140700</w:t>
      </w:r>
      <w:r>
        <w:rPr>
          <w:rFonts w:eastAsia="Times New Roman"/>
        </w:rPr>
        <w:t>. https://doi.org/10.1016/j.scitotenv.2020.140700.</w:t>
      </w:r>
    </w:p>
    <w:p w14:paraId="67B7BF7E" w14:textId="134F1AA6" w:rsidR="00B37876" w:rsidRDefault="00B37876" w:rsidP="00D2592F">
      <w:pPr>
        <w:autoSpaceDE w:val="0"/>
        <w:autoSpaceDN w:val="0"/>
        <w:spacing w:line="480" w:lineRule="auto"/>
        <w:ind w:hanging="640"/>
        <w:rPr>
          <w:rFonts w:eastAsia="Times New Roman"/>
        </w:rPr>
      </w:pPr>
      <w:r>
        <w:rPr>
          <w:rFonts w:eastAsia="Times New Roman"/>
        </w:rPr>
        <w:t>[3</w:t>
      </w:r>
      <w:r w:rsidR="00E66F6E">
        <w:rPr>
          <w:rFonts w:eastAsia="Times New Roman"/>
        </w:rPr>
        <w:t>9</w:t>
      </w:r>
      <w:r>
        <w:rPr>
          <w:rFonts w:eastAsia="Times New Roman"/>
        </w:rPr>
        <w:t>]</w:t>
      </w:r>
      <w:r>
        <w:rPr>
          <w:rFonts w:eastAsia="Times New Roman"/>
        </w:rPr>
        <w:tab/>
        <w:t>Lueddeckens S, Saling P, Guenther E. Temporal issues in life cycle assessment—a systematic review. International Journal of Life Cycle Assessment 2020;25:1385–401. https://doi.org/10.1007/s11367-020-01757-1.</w:t>
      </w:r>
    </w:p>
    <w:p w14:paraId="0F3A286E" w14:textId="4F9E035D"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40</w:t>
      </w:r>
      <w:r>
        <w:rPr>
          <w:rFonts w:eastAsia="Times New Roman"/>
        </w:rPr>
        <w:t>]</w:t>
      </w:r>
      <w:r>
        <w:rPr>
          <w:rFonts w:eastAsia="Times New Roman"/>
        </w:rPr>
        <w:tab/>
        <w:t xml:space="preserve">Sohn J, Kalbar P, Goldstein B, Birkved M. Defining </w:t>
      </w:r>
      <w:r w:rsidR="002D07C7">
        <w:rPr>
          <w:rFonts w:eastAsia="Times New Roman"/>
        </w:rPr>
        <w:t>t</w:t>
      </w:r>
      <w:r>
        <w:rPr>
          <w:rFonts w:eastAsia="Times New Roman"/>
        </w:rPr>
        <w:t xml:space="preserve">emporally </w:t>
      </w:r>
      <w:r w:rsidR="002D07C7">
        <w:rPr>
          <w:rFonts w:eastAsia="Times New Roman"/>
        </w:rPr>
        <w:t>d</w:t>
      </w:r>
      <w:r>
        <w:rPr>
          <w:rFonts w:eastAsia="Times New Roman"/>
        </w:rPr>
        <w:t xml:space="preserve">ynamic Life Cycle Assessment: A </w:t>
      </w:r>
      <w:r w:rsidR="002D07C7">
        <w:rPr>
          <w:rFonts w:eastAsia="Times New Roman"/>
        </w:rPr>
        <w:t>r</w:t>
      </w:r>
      <w:r>
        <w:rPr>
          <w:rFonts w:eastAsia="Times New Roman"/>
        </w:rPr>
        <w:t>eview. Integrated Environmental Assessment and Management 2020;16:314–23. https://doi.org/10.1002/ieam.4235.</w:t>
      </w:r>
    </w:p>
    <w:p w14:paraId="452DCDC4" w14:textId="42AC21B4"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41</w:t>
      </w:r>
      <w:r>
        <w:rPr>
          <w:rFonts w:eastAsia="Times New Roman"/>
        </w:rPr>
        <w:t>]</w:t>
      </w:r>
      <w:r>
        <w:rPr>
          <w:rFonts w:eastAsia="Times New Roman"/>
        </w:rPr>
        <w:tab/>
        <w:t>Yuan C, Wang E, Zhai Q, Yang F. Temporal discounting in life cycle assessment: A critical review and theoretical framework. Environmental Impact Assessment Review 2015;51:23–31. https://doi.org/10.1016/j.eiar.2015.01.001.</w:t>
      </w:r>
    </w:p>
    <w:p w14:paraId="093BAED3" w14:textId="371F8FBD" w:rsidR="00B37876" w:rsidRDefault="00B37876" w:rsidP="00D2592F">
      <w:pPr>
        <w:autoSpaceDE w:val="0"/>
        <w:autoSpaceDN w:val="0"/>
        <w:spacing w:line="480" w:lineRule="auto"/>
        <w:ind w:hanging="640"/>
        <w:rPr>
          <w:rFonts w:eastAsia="Times New Roman"/>
        </w:rPr>
      </w:pPr>
      <w:r>
        <w:rPr>
          <w:rFonts w:eastAsia="Times New Roman"/>
        </w:rPr>
        <w:t>[</w:t>
      </w:r>
      <w:r w:rsidR="00E66F6E">
        <w:rPr>
          <w:rFonts w:eastAsia="Times New Roman"/>
        </w:rPr>
        <w:t>42</w:t>
      </w:r>
      <w:r>
        <w:rPr>
          <w:rFonts w:eastAsia="Times New Roman"/>
        </w:rPr>
        <w:t>]</w:t>
      </w:r>
      <w:r>
        <w:rPr>
          <w:rFonts w:eastAsia="Times New Roman"/>
        </w:rPr>
        <w:tab/>
        <w:t xml:space="preserve">Fauzi RT, Lavoie P, Sorelli L, Heidari MD, Amor B. Exploring the </w:t>
      </w:r>
      <w:r w:rsidR="002D07C7">
        <w:rPr>
          <w:rFonts w:eastAsia="Times New Roman"/>
        </w:rPr>
        <w:t>c</w:t>
      </w:r>
      <w:r>
        <w:rPr>
          <w:rFonts w:eastAsia="Times New Roman"/>
        </w:rPr>
        <w:t xml:space="preserve">urrent </w:t>
      </w:r>
      <w:r w:rsidR="002D07C7">
        <w:rPr>
          <w:rFonts w:eastAsia="Times New Roman"/>
        </w:rPr>
        <w:t>c</w:t>
      </w:r>
      <w:r>
        <w:rPr>
          <w:rFonts w:eastAsia="Times New Roman"/>
        </w:rPr>
        <w:t xml:space="preserve">hallenges and </w:t>
      </w:r>
      <w:r w:rsidR="002D07C7">
        <w:rPr>
          <w:rFonts w:eastAsia="Times New Roman"/>
        </w:rPr>
        <w:t>o</w:t>
      </w:r>
      <w:r>
        <w:rPr>
          <w:rFonts w:eastAsia="Times New Roman"/>
        </w:rPr>
        <w:t>pportunities of Life Cycle Sustainability Assessment. Sustainability 2019;11</w:t>
      </w:r>
      <w:r w:rsidR="00A90D3C">
        <w:rPr>
          <w:rFonts w:eastAsia="Times New Roman"/>
        </w:rPr>
        <w:t>(3);636</w:t>
      </w:r>
      <w:r>
        <w:rPr>
          <w:rFonts w:eastAsia="Times New Roman"/>
        </w:rPr>
        <w:t xml:space="preserve">. </w:t>
      </w:r>
      <w:r w:rsidR="008822F8" w:rsidRPr="00D2592F">
        <w:t>https://doi</w:t>
      </w:r>
      <w:r>
        <w:rPr>
          <w:rFonts w:eastAsia="Times New Roman"/>
        </w:rPr>
        <w:t>.org/10.3390/su11030636.</w:t>
      </w:r>
    </w:p>
    <w:p w14:paraId="51AE873A" w14:textId="51C5E085" w:rsidR="00B37876" w:rsidRDefault="00B37876" w:rsidP="00D2592F">
      <w:pPr>
        <w:autoSpaceDE w:val="0"/>
        <w:autoSpaceDN w:val="0"/>
        <w:spacing w:line="480" w:lineRule="auto"/>
        <w:ind w:hanging="640"/>
        <w:rPr>
          <w:rFonts w:eastAsia="Times New Roman"/>
        </w:rPr>
      </w:pPr>
      <w:r>
        <w:rPr>
          <w:rFonts w:eastAsia="Times New Roman"/>
        </w:rPr>
        <w:t>[</w:t>
      </w:r>
      <w:r w:rsidR="0065784C">
        <w:rPr>
          <w:rFonts w:eastAsia="Times New Roman"/>
        </w:rPr>
        <w:t>43</w:t>
      </w:r>
      <w:r>
        <w:rPr>
          <w:rFonts w:eastAsia="Times New Roman"/>
        </w:rPr>
        <w:t>]</w:t>
      </w:r>
      <w:r>
        <w:rPr>
          <w:rFonts w:eastAsia="Times New Roman"/>
        </w:rPr>
        <w:tab/>
        <w:t xml:space="preserve">International Organization for Standardization (ISO). Environmental Management </w:t>
      </w:r>
      <w:r w:rsidR="002D07C7">
        <w:rPr>
          <w:rFonts w:eastAsia="Times New Roman"/>
        </w:rPr>
        <w:t>–</w:t>
      </w:r>
      <w:r>
        <w:rPr>
          <w:rFonts w:eastAsia="Times New Roman"/>
        </w:rPr>
        <w:t xml:space="preserve"> Life Cycle Assessment </w:t>
      </w:r>
      <w:r w:rsidR="002D07C7">
        <w:rPr>
          <w:rFonts w:eastAsia="Times New Roman"/>
        </w:rPr>
        <w:t>–</w:t>
      </w:r>
      <w:r>
        <w:rPr>
          <w:rFonts w:eastAsia="Times New Roman"/>
        </w:rPr>
        <w:t xml:space="preserve"> Principles and Framework</w:t>
      </w:r>
      <w:r w:rsidR="002D07C7">
        <w:rPr>
          <w:rFonts w:eastAsia="Times New Roman"/>
        </w:rPr>
        <w:t xml:space="preserve"> </w:t>
      </w:r>
      <w:r>
        <w:rPr>
          <w:rFonts w:eastAsia="Times New Roman"/>
        </w:rPr>
        <w:t>(No. ISO 14040:2006). Brussels: 2006.</w:t>
      </w:r>
    </w:p>
    <w:p w14:paraId="2F86AD37" w14:textId="31C55940"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4</w:t>
      </w:r>
      <w:r>
        <w:rPr>
          <w:rFonts w:eastAsia="Times New Roman"/>
        </w:rPr>
        <w:t>]</w:t>
      </w:r>
      <w:r>
        <w:rPr>
          <w:rFonts w:eastAsia="Times New Roman"/>
        </w:rPr>
        <w:tab/>
        <w:t>International Organization for Standardization (ISO). Environmental Management - Life Cycle Assessment - Requirements and Guidelines (No. ISO 14044:2006). Brussels: 2006.</w:t>
      </w:r>
    </w:p>
    <w:p w14:paraId="5CAFD518" w14:textId="57B22293"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5</w:t>
      </w:r>
      <w:r>
        <w:rPr>
          <w:rFonts w:eastAsia="Times New Roman"/>
        </w:rPr>
        <w:t>]</w:t>
      </w:r>
      <w:r>
        <w:rPr>
          <w:rFonts w:eastAsia="Times New Roman"/>
        </w:rPr>
        <w:tab/>
        <w:t>European Commission. International Reference Life Cycle Data System (ILCD) Handbook - General guide for Life Cycle Assessment - Detailed guidance. 1st ed. Luxembourg: Publications Office of the European Union; 2010. https://doi.org/10.2788/38479.</w:t>
      </w:r>
    </w:p>
    <w:p w14:paraId="608EE9CF" w14:textId="2B12D9FD"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6</w:t>
      </w:r>
      <w:r>
        <w:rPr>
          <w:rFonts w:eastAsia="Times New Roman"/>
        </w:rPr>
        <w:t>]</w:t>
      </w:r>
      <w:r>
        <w:rPr>
          <w:rFonts w:eastAsia="Times New Roman"/>
        </w:rPr>
        <w:tab/>
        <w:t xml:space="preserve">Bjørn A, Laurent A, Owsianiak M, Olsen SI. Goal </w:t>
      </w:r>
      <w:r w:rsidR="002D07C7">
        <w:rPr>
          <w:rFonts w:eastAsia="Times New Roman"/>
        </w:rPr>
        <w:t>d</w:t>
      </w:r>
      <w:r>
        <w:rPr>
          <w:rFonts w:eastAsia="Times New Roman"/>
        </w:rPr>
        <w:t xml:space="preserve">efinition. </w:t>
      </w:r>
      <w:r w:rsidR="00500AE4">
        <w:rPr>
          <w:rFonts w:eastAsia="Times New Roman"/>
        </w:rPr>
        <w:t xml:space="preserve">In: Hauschild MZ, Rosenbaum RK, Irving Olsen S, editors. </w:t>
      </w:r>
      <w:r>
        <w:rPr>
          <w:rFonts w:eastAsia="Times New Roman"/>
        </w:rPr>
        <w:t>Life Cycle Assessment, Cham: Springer International Publishing; 2018. https://doi.org/10.1007/978-3-319-56475-3_7.</w:t>
      </w:r>
    </w:p>
    <w:p w14:paraId="65ACA036" w14:textId="30E023F7"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7</w:t>
      </w:r>
      <w:r>
        <w:rPr>
          <w:rFonts w:eastAsia="Times New Roman"/>
        </w:rPr>
        <w:t>]</w:t>
      </w:r>
      <w:r>
        <w:rPr>
          <w:rFonts w:eastAsia="Times New Roman"/>
        </w:rPr>
        <w:tab/>
        <w:t xml:space="preserve">Bjørn A, Owsianiak M, Laurent A, Olsen SI, Corona A, Hauschild MZ. Scope </w:t>
      </w:r>
      <w:r w:rsidR="002D07C7">
        <w:rPr>
          <w:rFonts w:eastAsia="Times New Roman"/>
        </w:rPr>
        <w:t>d</w:t>
      </w:r>
      <w:r>
        <w:rPr>
          <w:rFonts w:eastAsia="Times New Roman"/>
        </w:rPr>
        <w:t xml:space="preserve">efinition. </w:t>
      </w:r>
      <w:r w:rsidR="00500AE4">
        <w:rPr>
          <w:rFonts w:eastAsia="Times New Roman"/>
        </w:rPr>
        <w:t xml:space="preserve">In: Hauschild MZ, Rosenbaum RK, Irving Olsen S, editors. </w:t>
      </w:r>
      <w:r>
        <w:rPr>
          <w:rFonts w:eastAsia="Times New Roman"/>
        </w:rPr>
        <w:t>Life Cycle Assessment, Cham: Springer International Publishing; 2018. https://doi.org/10.1007/978-3-319-56475-3_8.</w:t>
      </w:r>
    </w:p>
    <w:p w14:paraId="2A8B14AE" w14:textId="53206108"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8</w:t>
      </w:r>
      <w:r>
        <w:rPr>
          <w:rFonts w:eastAsia="Times New Roman"/>
        </w:rPr>
        <w:t>]</w:t>
      </w:r>
      <w:r>
        <w:rPr>
          <w:rFonts w:eastAsia="Times New Roman"/>
        </w:rPr>
        <w:tab/>
        <w:t>European Commission. The European Commission’s Knowledge Centre for the Bioeconomy: Brief on the use of Life Cycle Assessment (LCA) to evaluate environmental impacts of the bioeconomy. 2019. https://doi.org/10.2760/90611.</w:t>
      </w:r>
    </w:p>
    <w:p w14:paraId="34A5219E" w14:textId="4F87C10C" w:rsidR="00B37876" w:rsidRDefault="00B37876" w:rsidP="00D2592F">
      <w:pPr>
        <w:autoSpaceDE w:val="0"/>
        <w:autoSpaceDN w:val="0"/>
        <w:spacing w:line="480" w:lineRule="auto"/>
        <w:ind w:hanging="640"/>
        <w:rPr>
          <w:rFonts w:eastAsia="Times New Roman"/>
        </w:rPr>
      </w:pPr>
      <w:r>
        <w:rPr>
          <w:rFonts w:eastAsia="Times New Roman"/>
        </w:rPr>
        <w:t>[4</w:t>
      </w:r>
      <w:r w:rsidR="0065784C">
        <w:rPr>
          <w:rFonts w:eastAsia="Times New Roman"/>
        </w:rPr>
        <w:t>9</w:t>
      </w:r>
      <w:r>
        <w:rPr>
          <w:rFonts w:eastAsia="Times New Roman"/>
        </w:rPr>
        <w:t>]</w:t>
      </w:r>
      <w:r>
        <w:rPr>
          <w:rFonts w:eastAsia="Times New Roman"/>
        </w:rPr>
        <w:tab/>
        <w:t>Canter CE, Davis R, Urgun-Demirtas M, Frank ED. Infrastructure associated emissions for renewable diesel production from microalgae. Algal Research 2014;5</w:t>
      </w:r>
      <w:r w:rsidR="00002425">
        <w:rPr>
          <w:rFonts w:eastAsia="Times New Roman"/>
        </w:rPr>
        <w:t>;195-203</w:t>
      </w:r>
      <w:r>
        <w:rPr>
          <w:rFonts w:eastAsia="Times New Roman"/>
        </w:rPr>
        <w:t>. https://doi.org/10.1016/j.algal.2014.01.001.</w:t>
      </w:r>
    </w:p>
    <w:p w14:paraId="714E409A" w14:textId="3705EC51" w:rsidR="00FE4009" w:rsidRDefault="00B37876" w:rsidP="00D2592F">
      <w:pPr>
        <w:autoSpaceDE w:val="0"/>
        <w:autoSpaceDN w:val="0"/>
        <w:spacing w:line="480" w:lineRule="auto"/>
        <w:ind w:hanging="640"/>
        <w:rPr>
          <w:rFonts w:eastAsia="Times New Roman"/>
        </w:rPr>
      </w:pPr>
      <w:r>
        <w:rPr>
          <w:rFonts w:eastAsia="Times New Roman"/>
        </w:rPr>
        <w:t>[</w:t>
      </w:r>
      <w:r w:rsidR="0065784C">
        <w:rPr>
          <w:rFonts w:eastAsia="Times New Roman"/>
        </w:rPr>
        <w:t>50</w:t>
      </w:r>
      <w:r>
        <w:rPr>
          <w:rFonts w:eastAsia="Times New Roman"/>
        </w:rPr>
        <w:t>]</w:t>
      </w:r>
      <w:r>
        <w:rPr>
          <w:rFonts w:eastAsia="Times New Roman"/>
        </w:rPr>
        <w:tab/>
      </w:r>
      <w:r w:rsidR="00FE4009">
        <w:rPr>
          <w:rFonts w:eastAsia="Times New Roman"/>
        </w:rPr>
        <w:t xml:space="preserve">Taelman SE, Champenois J, Edwards MD, de Meester S, Dewulf J. Comparative environmental life cycle assessment of two seaweed cultivation systems in North West Europe with a focus on quantifying sea surface occupation. Algal Research 2015;11:173–83. </w:t>
      </w:r>
      <w:r w:rsidR="008822F8" w:rsidRPr="00D2592F">
        <w:t>https://doi.org/10.1016/j.algal.2015.06.018</w:t>
      </w:r>
      <w:r w:rsidR="00FE4009">
        <w:rPr>
          <w:rFonts w:eastAsia="Times New Roman"/>
        </w:rPr>
        <w:t>.</w:t>
      </w:r>
    </w:p>
    <w:p w14:paraId="3DC8739B" w14:textId="5CC491C9" w:rsidR="00B37876" w:rsidRDefault="00FE4009" w:rsidP="00D2592F">
      <w:pPr>
        <w:autoSpaceDE w:val="0"/>
        <w:autoSpaceDN w:val="0"/>
        <w:spacing w:line="480" w:lineRule="auto"/>
        <w:ind w:hanging="640"/>
        <w:rPr>
          <w:rFonts w:eastAsia="Times New Roman"/>
        </w:rPr>
      </w:pPr>
      <w:r>
        <w:rPr>
          <w:rFonts w:eastAsia="Times New Roman"/>
        </w:rPr>
        <w:t>[51]</w:t>
      </w:r>
      <w:r>
        <w:rPr>
          <w:rFonts w:eastAsia="Times New Roman"/>
        </w:rPr>
        <w:tab/>
      </w:r>
      <w:r w:rsidR="00D31134">
        <w:rPr>
          <w:rFonts w:eastAsia="Times New Roman"/>
        </w:rPr>
        <w:t>Murphy F, Devlin G, McDonnell K. Miscanthus production and processing in Ireland: An analysis of energy requirements and environmental impacts. Renewable and Sustainable Energy Reviews 2013;23:412–20. https://doi.org/10.1016/j.rser.2013.01.058.</w:t>
      </w:r>
    </w:p>
    <w:p w14:paraId="4E07CF15" w14:textId="7E2A2358"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52</w:t>
      </w:r>
      <w:r>
        <w:rPr>
          <w:rFonts w:eastAsia="Times New Roman"/>
        </w:rPr>
        <w:t>]</w:t>
      </w:r>
      <w:r>
        <w:rPr>
          <w:rFonts w:eastAsia="Times New Roman"/>
        </w:rPr>
        <w:tab/>
      </w:r>
      <w:r w:rsidR="00D31134">
        <w:rPr>
          <w:rFonts w:eastAsia="Times New Roman"/>
        </w:rPr>
        <w:t>Shen X, Kommalapati RR, Huque Z. The comparative life cycle assessment of power generation from lignocellulosic biomass. Sustainability 2015;7(10):12974–87. https://doi.org/10.3390/su71012974.</w:t>
      </w:r>
    </w:p>
    <w:p w14:paraId="1CA0474D" w14:textId="33A438A7"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53</w:t>
      </w:r>
      <w:r>
        <w:rPr>
          <w:rFonts w:eastAsia="Times New Roman"/>
        </w:rPr>
        <w:t>]</w:t>
      </w:r>
      <w:r>
        <w:rPr>
          <w:rFonts w:eastAsia="Times New Roman"/>
        </w:rPr>
        <w:tab/>
      </w:r>
      <w:r w:rsidR="00A84F79">
        <w:rPr>
          <w:rFonts w:eastAsia="Times New Roman"/>
        </w:rPr>
        <w:t xml:space="preserve">Pilicka I, Blumberga D, Romagnoli F. Life Cycle Assessment of </w:t>
      </w:r>
      <w:r w:rsidR="002D07C7">
        <w:rPr>
          <w:rFonts w:eastAsia="Times New Roman"/>
        </w:rPr>
        <w:t>b</w:t>
      </w:r>
      <w:r w:rsidR="00A84F79">
        <w:rPr>
          <w:rFonts w:eastAsia="Times New Roman"/>
        </w:rPr>
        <w:t xml:space="preserve">iogas </w:t>
      </w:r>
      <w:r w:rsidR="002D07C7">
        <w:rPr>
          <w:rFonts w:eastAsia="Times New Roman"/>
        </w:rPr>
        <w:t>p</w:t>
      </w:r>
      <w:r w:rsidR="00A84F79">
        <w:rPr>
          <w:rFonts w:eastAsia="Times New Roman"/>
        </w:rPr>
        <w:t xml:space="preserve">roduction from </w:t>
      </w:r>
      <w:r w:rsidR="002D07C7">
        <w:rPr>
          <w:rFonts w:eastAsia="Times New Roman"/>
        </w:rPr>
        <w:t>m</w:t>
      </w:r>
      <w:r w:rsidR="00A84F79">
        <w:rPr>
          <w:rFonts w:eastAsia="Times New Roman"/>
        </w:rPr>
        <w:t xml:space="preserve">arine </w:t>
      </w:r>
      <w:r w:rsidR="002D07C7">
        <w:rPr>
          <w:rFonts w:eastAsia="Times New Roman"/>
        </w:rPr>
        <w:t>m</w:t>
      </w:r>
      <w:r w:rsidR="00A84F79">
        <w:rPr>
          <w:rFonts w:eastAsia="Times New Roman"/>
        </w:rPr>
        <w:t xml:space="preserve">acroalgae: A Latvian </w:t>
      </w:r>
      <w:r w:rsidR="002D07C7">
        <w:rPr>
          <w:rFonts w:eastAsia="Times New Roman"/>
        </w:rPr>
        <w:t>s</w:t>
      </w:r>
      <w:r w:rsidR="00A84F79">
        <w:rPr>
          <w:rFonts w:eastAsia="Times New Roman"/>
        </w:rPr>
        <w:t>cenario. Environmental and Climate Technologies 2011;6:69–78. https://doi.org/10.2478/v10145-011-0010-6.</w:t>
      </w:r>
    </w:p>
    <w:p w14:paraId="4BDC1350" w14:textId="47057FE6"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54</w:t>
      </w:r>
      <w:r>
        <w:rPr>
          <w:rFonts w:eastAsia="Times New Roman"/>
        </w:rPr>
        <w:t>]</w:t>
      </w:r>
      <w:r>
        <w:rPr>
          <w:rFonts w:eastAsia="Times New Roman"/>
        </w:rPr>
        <w:tab/>
      </w:r>
      <w:r w:rsidR="00A84F79">
        <w:rPr>
          <w:rFonts w:eastAsia="Times New Roman"/>
        </w:rPr>
        <w:t xml:space="preserve">Cappelli A, Gigli E, Romagnoli F, Simoni S, Blumberga D, Palerno M, et al. Co-digestion of </w:t>
      </w:r>
      <w:r w:rsidR="002D07C7">
        <w:rPr>
          <w:rFonts w:eastAsia="Times New Roman"/>
        </w:rPr>
        <w:t>m</w:t>
      </w:r>
      <w:r w:rsidR="00A84F79">
        <w:rPr>
          <w:rFonts w:eastAsia="Times New Roman"/>
        </w:rPr>
        <w:t xml:space="preserve">acroalgae for </w:t>
      </w:r>
      <w:r w:rsidR="002D07C7">
        <w:rPr>
          <w:rFonts w:eastAsia="Times New Roman"/>
        </w:rPr>
        <w:t>b</w:t>
      </w:r>
      <w:r w:rsidR="00A84F79">
        <w:rPr>
          <w:rFonts w:eastAsia="Times New Roman"/>
        </w:rPr>
        <w:t xml:space="preserve">iogas </w:t>
      </w:r>
      <w:r w:rsidR="002D07C7">
        <w:rPr>
          <w:rFonts w:eastAsia="Times New Roman"/>
        </w:rPr>
        <w:t>p</w:t>
      </w:r>
      <w:r w:rsidR="00A84F79">
        <w:rPr>
          <w:rFonts w:eastAsia="Times New Roman"/>
        </w:rPr>
        <w:t xml:space="preserve">roduction: An LCA-based </w:t>
      </w:r>
      <w:r w:rsidR="002D07C7">
        <w:rPr>
          <w:rFonts w:eastAsia="Times New Roman"/>
        </w:rPr>
        <w:t>e</w:t>
      </w:r>
      <w:r w:rsidR="00A84F79">
        <w:rPr>
          <w:rFonts w:eastAsia="Times New Roman"/>
        </w:rPr>
        <w:t xml:space="preserve">nvironmental </w:t>
      </w:r>
      <w:r w:rsidR="002D07C7">
        <w:rPr>
          <w:rFonts w:eastAsia="Times New Roman"/>
        </w:rPr>
        <w:t>e</w:t>
      </w:r>
      <w:r w:rsidR="00A84F79">
        <w:rPr>
          <w:rFonts w:eastAsia="Times New Roman"/>
        </w:rPr>
        <w:t>valuation. Energy Procedia, vol. 72, Elsevier Ltd; 2015, p. 3–10. https://doi.org/10.1016/j.egypro.2015.06.002.</w:t>
      </w:r>
    </w:p>
    <w:p w14:paraId="54DDC2B2" w14:textId="319AD7BD"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55</w:t>
      </w:r>
      <w:r>
        <w:rPr>
          <w:rFonts w:eastAsia="Times New Roman"/>
        </w:rPr>
        <w:t>]</w:t>
      </w:r>
      <w:r>
        <w:rPr>
          <w:rFonts w:eastAsia="Times New Roman"/>
        </w:rPr>
        <w:tab/>
      </w:r>
      <w:r w:rsidR="00A84F79">
        <w:rPr>
          <w:rFonts w:eastAsia="Times New Roman"/>
        </w:rPr>
        <w:t>Adom FK, Dunn JB. Life cycle analysis of corn-stover-derived polymer-grade l-lactic acid and ethyl lactate: greenhouse gas emissions and fossil energy consumption. Biofuels, Bioproducts and Biorefining 2017;11:258–68. https://doi.org/10.1002/bbb.1734.</w:t>
      </w:r>
    </w:p>
    <w:p w14:paraId="5A831050" w14:textId="0F6A78AD" w:rsidR="00B37876" w:rsidRDefault="00B37876" w:rsidP="00D2592F">
      <w:pPr>
        <w:autoSpaceDE w:val="0"/>
        <w:autoSpaceDN w:val="0"/>
        <w:spacing w:line="480" w:lineRule="auto"/>
        <w:ind w:hanging="640"/>
        <w:rPr>
          <w:rFonts w:eastAsia="Times New Roman"/>
        </w:rPr>
      </w:pPr>
      <w:r>
        <w:rPr>
          <w:rFonts w:eastAsia="Times New Roman"/>
        </w:rPr>
        <w:t>[5</w:t>
      </w:r>
      <w:r w:rsidR="00AC6705">
        <w:rPr>
          <w:rFonts w:eastAsia="Times New Roman"/>
        </w:rPr>
        <w:t>6</w:t>
      </w:r>
      <w:r>
        <w:rPr>
          <w:rFonts w:eastAsia="Times New Roman"/>
        </w:rPr>
        <w:t>]</w:t>
      </w:r>
      <w:r>
        <w:rPr>
          <w:rFonts w:eastAsia="Times New Roman"/>
        </w:rPr>
        <w:tab/>
      </w:r>
      <w:r w:rsidR="00A84F79">
        <w:rPr>
          <w:rFonts w:eastAsia="Times New Roman"/>
        </w:rPr>
        <w:t>Aitken D, Bulboa C, Godoy-Faundez A, Turrion-Gomez JL, Antizar-Ladislao B. Life cycle assessment of macroalgae cultivation and processing for biofuel production. Journal of Cleaner Production 2014;75:45–56. https://doi.org/10.1016/j.jclepro.2014.03.080.</w:t>
      </w:r>
    </w:p>
    <w:p w14:paraId="7115AB3F" w14:textId="5A2A580F" w:rsidR="00B37876" w:rsidRDefault="00B37876" w:rsidP="00D2592F">
      <w:pPr>
        <w:autoSpaceDE w:val="0"/>
        <w:autoSpaceDN w:val="0"/>
        <w:spacing w:line="480" w:lineRule="auto"/>
        <w:ind w:hanging="640"/>
        <w:rPr>
          <w:rFonts w:eastAsia="Times New Roman"/>
        </w:rPr>
      </w:pPr>
      <w:r w:rsidRPr="00D2592F">
        <w:rPr>
          <w:rFonts w:eastAsia="Times New Roman"/>
          <w:lang w:val="en-IE"/>
        </w:rPr>
        <w:t>[5</w:t>
      </w:r>
      <w:r w:rsidR="00AC6705" w:rsidRPr="00D2592F">
        <w:rPr>
          <w:rFonts w:eastAsia="Times New Roman"/>
          <w:lang w:val="en-IE"/>
        </w:rPr>
        <w:t>7</w:t>
      </w:r>
      <w:r w:rsidRPr="00D2592F">
        <w:rPr>
          <w:rFonts w:eastAsia="Times New Roman"/>
          <w:lang w:val="en-IE"/>
        </w:rPr>
        <w:t>]</w:t>
      </w:r>
      <w:r w:rsidRPr="00D2592F">
        <w:rPr>
          <w:rFonts w:eastAsia="Times New Roman"/>
          <w:lang w:val="en-IE"/>
        </w:rPr>
        <w:tab/>
      </w:r>
      <w:r w:rsidR="00A84F79">
        <w:rPr>
          <w:rFonts w:eastAsia="Times New Roman"/>
        </w:rPr>
        <w:t>Alvarado-Morales M, Boldrin A, Karakashev DB, Holdt SL, Angelidaki I, Astrup T. Life cycle assessment of biofuel production from brown seaweed in Nordic conditions. Bioresource Technology 2013;129:92–9. https://doi.org/10.1016/j.biortech.2012.11.029.</w:t>
      </w:r>
    </w:p>
    <w:p w14:paraId="67577616" w14:textId="12F5DBE3" w:rsidR="00B37876" w:rsidRDefault="00B37876" w:rsidP="00D2592F">
      <w:pPr>
        <w:autoSpaceDE w:val="0"/>
        <w:autoSpaceDN w:val="0"/>
        <w:spacing w:line="480" w:lineRule="auto"/>
        <w:ind w:hanging="640"/>
        <w:rPr>
          <w:rFonts w:eastAsia="Times New Roman"/>
        </w:rPr>
      </w:pPr>
      <w:r>
        <w:rPr>
          <w:rFonts w:eastAsia="Times New Roman"/>
        </w:rPr>
        <w:t>[5</w:t>
      </w:r>
      <w:r w:rsidR="00AC6705">
        <w:rPr>
          <w:rFonts w:eastAsia="Times New Roman"/>
        </w:rPr>
        <w:t>8</w:t>
      </w:r>
      <w:r>
        <w:rPr>
          <w:rFonts w:eastAsia="Times New Roman"/>
        </w:rPr>
        <w:t>]</w:t>
      </w:r>
      <w:r>
        <w:rPr>
          <w:rFonts w:eastAsia="Times New Roman"/>
        </w:rPr>
        <w:tab/>
      </w:r>
      <w:r w:rsidR="00A84F79">
        <w:rPr>
          <w:rFonts w:eastAsia="Times New Roman"/>
        </w:rPr>
        <w:t>Cherubini F, Jungmeier G. LCA of a biorefinery concept producing bioethanol, bioenergy, and chemicals from switchgrass. The International Journal of Life Cycle Assessment 2010;15;53-66. https://doi.org/10.1007/s11367-009-0124-2.</w:t>
      </w:r>
    </w:p>
    <w:p w14:paraId="215A20E8" w14:textId="4EC7D616" w:rsidR="00B37876" w:rsidRDefault="00B37876" w:rsidP="00D2592F">
      <w:pPr>
        <w:autoSpaceDE w:val="0"/>
        <w:autoSpaceDN w:val="0"/>
        <w:spacing w:line="480" w:lineRule="auto"/>
        <w:ind w:hanging="640"/>
        <w:rPr>
          <w:rFonts w:eastAsia="Times New Roman"/>
        </w:rPr>
      </w:pPr>
      <w:r>
        <w:rPr>
          <w:rFonts w:eastAsia="Times New Roman"/>
        </w:rPr>
        <w:t>[5</w:t>
      </w:r>
      <w:r w:rsidR="00AC6705">
        <w:rPr>
          <w:rFonts w:eastAsia="Times New Roman"/>
        </w:rPr>
        <w:t>9</w:t>
      </w:r>
      <w:r>
        <w:rPr>
          <w:rFonts w:eastAsia="Times New Roman"/>
        </w:rPr>
        <w:t>]</w:t>
      </w:r>
      <w:r>
        <w:rPr>
          <w:rFonts w:eastAsia="Times New Roman"/>
        </w:rPr>
        <w:tab/>
      </w:r>
      <w:r w:rsidR="00A84F79">
        <w:rPr>
          <w:rFonts w:eastAsia="Times New Roman"/>
        </w:rPr>
        <w:t>Czyrnek-Delêtre MM, Rocca S, Agostini A, Giuntoli J, Murphy JD. Life cycle assessment of seaweed biomethane, generated from seaweed sourced from integrated multi-trophic aquaculture in temperate oceanic climates. Applied Energy 2017;196;34-50. https://doi.org/10.1016/j.apenergy.2017.03.129.</w:t>
      </w:r>
    </w:p>
    <w:p w14:paraId="19AD21E0" w14:textId="755961CA" w:rsidR="00B37876" w:rsidRDefault="00B37876" w:rsidP="00D2592F">
      <w:pPr>
        <w:autoSpaceDE w:val="0"/>
        <w:autoSpaceDN w:val="0"/>
        <w:spacing w:line="480" w:lineRule="auto"/>
        <w:ind w:hanging="640"/>
        <w:rPr>
          <w:rFonts w:eastAsia="Times New Roman"/>
        </w:rPr>
      </w:pPr>
      <w:r w:rsidRPr="00D2592F">
        <w:rPr>
          <w:rFonts w:eastAsia="Times New Roman"/>
          <w:lang w:val="en-IE"/>
        </w:rPr>
        <w:t>[</w:t>
      </w:r>
      <w:r w:rsidR="00AC6705" w:rsidRPr="00D2592F">
        <w:rPr>
          <w:rFonts w:eastAsia="Times New Roman"/>
          <w:lang w:val="en-IE"/>
        </w:rPr>
        <w:t>60</w:t>
      </w:r>
      <w:r w:rsidRPr="00D2592F">
        <w:rPr>
          <w:rFonts w:eastAsia="Times New Roman"/>
          <w:lang w:val="en-IE"/>
        </w:rPr>
        <w:t>]</w:t>
      </w:r>
      <w:r w:rsidRPr="00D2592F">
        <w:rPr>
          <w:rFonts w:eastAsia="Times New Roman"/>
          <w:lang w:val="en-IE"/>
        </w:rPr>
        <w:tab/>
      </w:r>
      <w:r w:rsidR="00603BE5" w:rsidRPr="00D2592F">
        <w:rPr>
          <w:rFonts w:eastAsia="Times New Roman"/>
          <w:lang w:val="en-IE"/>
        </w:rPr>
        <w:t xml:space="preserve">Daful AG, Haigh K, Vaskan P, Görgens JF. </w:t>
      </w:r>
      <w:r w:rsidR="00603BE5">
        <w:rPr>
          <w:rFonts w:eastAsia="Times New Roman"/>
        </w:rPr>
        <w:t>Environmental impact assessment of lignocellulosic lactic acid production: Integrated with existing sugar mills. Food and Bioproducts Processing 2016;99;58-70. https://doi.org/10.1016/j.fbp.2016.04.005.</w:t>
      </w:r>
    </w:p>
    <w:p w14:paraId="21F94DB1" w14:textId="17A1B403"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61</w:t>
      </w:r>
      <w:r>
        <w:rPr>
          <w:rFonts w:eastAsia="Times New Roman"/>
        </w:rPr>
        <w:t>]</w:t>
      </w:r>
      <w:r>
        <w:rPr>
          <w:rFonts w:eastAsia="Times New Roman"/>
        </w:rPr>
        <w:tab/>
      </w:r>
      <w:r w:rsidR="00603BE5">
        <w:rPr>
          <w:rFonts w:eastAsia="Times New Roman"/>
        </w:rPr>
        <w:t>Fusi A, Bacenetti J, Fiala M, Azapagic A. Life cycle environmental impacts of electricity from biogas produced by anaerobic digestion. Frontiers in Bioengineering and Biotechnology 2016;4;26. https://doi.org/10.3389/fbioe.2016.00026.</w:t>
      </w:r>
    </w:p>
    <w:p w14:paraId="7426456E" w14:textId="09250D21" w:rsidR="00B37876" w:rsidRDefault="00B37876" w:rsidP="00D2592F">
      <w:pPr>
        <w:autoSpaceDE w:val="0"/>
        <w:autoSpaceDN w:val="0"/>
        <w:spacing w:line="480" w:lineRule="auto"/>
        <w:ind w:hanging="640"/>
        <w:rPr>
          <w:rFonts w:eastAsia="Times New Roman"/>
        </w:rPr>
      </w:pPr>
      <w:r>
        <w:rPr>
          <w:rFonts w:eastAsia="Times New Roman"/>
        </w:rPr>
        <w:t>[</w:t>
      </w:r>
      <w:r w:rsidR="00AC6705">
        <w:rPr>
          <w:rFonts w:eastAsia="Times New Roman"/>
        </w:rPr>
        <w:t>62</w:t>
      </w:r>
      <w:r>
        <w:rPr>
          <w:rFonts w:eastAsia="Times New Roman"/>
        </w:rPr>
        <w:t>]</w:t>
      </w:r>
      <w:r>
        <w:rPr>
          <w:rFonts w:eastAsia="Times New Roman"/>
        </w:rPr>
        <w:tab/>
      </w:r>
      <w:r w:rsidR="00603BE5">
        <w:rPr>
          <w:rFonts w:eastAsia="Times New Roman"/>
        </w:rPr>
        <w:t>Giwa A. Comparative cradle-to-grave life cycle assessment of biogas production from marine algae and cattle manure biorefineries. Bioresource Technology 2017;244:1470–9. https://doi.org/10.1016/j.biortech.2017.05.143.</w:t>
      </w:r>
    </w:p>
    <w:p w14:paraId="7B428DC2" w14:textId="133CD4E8" w:rsidR="00B37876" w:rsidRDefault="00B37876" w:rsidP="00D2592F">
      <w:pPr>
        <w:autoSpaceDE w:val="0"/>
        <w:autoSpaceDN w:val="0"/>
        <w:spacing w:line="480" w:lineRule="auto"/>
        <w:ind w:hanging="640"/>
        <w:rPr>
          <w:rFonts w:eastAsia="Times New Roman"/>
        </w:rPr>
      </w:pPr>
      <w:r w:rsidRPr="00D2592F">
        <w:rPr>
          <w:rFonts w:eastAsia="Times New Roman"/>
          <w:lang w:val="en-IE"/>
        </w:rPr>
        <w:t>[</w:t>
      </w:r>
      <w:r w:rsidR="00AC6705" w:rsidRPr="00D2592F">
        <w:rPr>
          <w:rFonts w:eastAsia="Times New Roman"/>
          <w:lang w:val="en-IE"/>
        </w:rPr>
        <w:t>63</w:t>
      </w:r>
      <w:r w:rsidRPr="00D2592F">
        <w:rPr>
          <w:rFonts w:eastAsia="Times New Roman"/>
          <w:lang w:val="en-IE"/>
        </w:rPr>
        <w:t>]</w:t>
      </w:r>
      <w:r w:rsidRPr="00D2592F">
        <w:rPr>
          <w:rFonts w:eastAsia="Times New Roman"/>
          <w:lang w:val="en-IE"/>
        </w:rPr>
        <w:tab/>
      </w:r>
      <w:r w:rsidR="00603BE5">
        <w:rPr>
          <w:rFonts w:eastAsia="Times New Roman"/>
        </w:rPr>
        <w:t>Greene JM, Gulden J, Wood G, Huesemann M, Quinn JC. Techno-economic analysis and global warming potential of a novel offshore macroalgae biorefinery. Algal Research 2020;51;102032. https://doi.org/10.1016/j.algal.2020.102032.</w:t>
      </w:r>
    </w:p>
    <w:p w14:paraId="434554F8" w14:textId="20F095A5" w:rsidR="00B37876" w:rsidRDefault="00B37876" w:rsidP="00D2592F">
      <w:pPr>
        <w:autoSpaceDE w:val="0"/>
        <w:autoSpaceDN w:val="0"/>
        <w:spacing w:line="480" w:lineRule="auto"/>
        <w:ind w:hanging="640"/>
        <w:rPr>
          <w:rFonts w:eastAsia="Times New Roman"/>
        </w:rPr>
      </w:pPr>
      <w:r>
        <w:rPr>
          <w:rFonts w:eastAsia="Times New Roman"/>
        </w:rPr>
        <w:t>[6</w:t>
      </w:r>
      <w:r w:rsidR="00AC6705">
        <w:rPr>
          <w:rFonts w:eastAsia="Times New Roman"/>
        </w:rPr>
        <w:t>4</w:t>
      </w:r>
      <w:r>
        <w:rPr>
          <w:rFonts w:eastAsia="Times New Roman"/>
        </w:rPr>
        <w:t>]</w:t>
      </w:r>
      <w:r>
        <w:rPr>
          <w:rFonts w:eastAsia="Times New Roman"/>
        </w:rPr>
        <w:tab/>
      </w:r>
      <w:r w:rsidR="00603BE5">
        <w:rPr>
          <w:rFonts w:eastAsia="Times New Roman"/>
        </w:rPr>
        <w:t>Martínez-Blanco J, Muñoz P, Antón A, Rieradevall J. Life cycle assessment of the use of compost from municipal organic waste for fertilization of tomato crops. Resources, Conservation and Recycling 2009;53(6);340-51. https://doi.org/10.1016/j.resconrec.2009.02.003.</w:t>
      </w:r>
    </w:p>
    <w:p w14:paraId="55D993EC" w14:textId="1C56A57E" w:rsidR="00B37876" w:rsidRDefault="00B37876" w:rsidP="00D2592F">
      <w:pPr>
        <w:autoSpaceDE w:val="0"/>
        <w:autoSpaceDN w:val="0"/>
        <w:spacing w:line="480" w:lineRule="auto"/>
        <w:ind w:hanging="640"/>
        <w:rPr>
          <w:rFonts w:eastAsia="Times New Roman"/>
        </w:rPr>
      </w:pPr>
      <w:r w:rsidRPr="00D2592F">
        <w:rPr>
          <w:rFonts w:eastAsia="Times New Roman"/>
          <w:lang w:val="en-IE"/>
        </w:rPr>
        <w:t>[6</w:t>
      </w:r>
      <w:r w:rsidR="00AC6705" w:rsidRPr="00D2592F">
        <w:rPr>
          <w:rFonts w:eastAsia="Times New Roman"/>
          <w:lang w:val="en-IE"/>
        </w:rPr>
        <w:t>5</w:t>
      </w:r>
      <w:r w:rsidRPr="00D2592F">
        <w:rPr>
          <w:rFonts w:eastAsia="Times New Roman"/>
          <w:lang w:val="en-IE"/>
        </w:rPr>
        <w:t>]</w:t>
      </w:r>
      <w:r w:rsidRPr="00D2592F">
        <w:rPr>
          <w:rFonts w:eastAsia="Times New Roman"/>
          <w:lang w:val="en-IE"/>
        </w:rPr>
        <w:tab/>
      </w:r>
      <w:r w:rsidR="00603BE5" w:rsidRPr="00D2592F">
        <w:rPr>
          <w:rFonts w:eastAsia="Times New Roman"/>
          <w:lang w:val="en-IE"/>
        </w:rPr>
        <w:t xml:space="preserve">Nilsson J, Sundberg C, Tidåker P, Hansson P-A. </w:t>
      </w:r>
      <w:r w:rsidR="00603BE5">
        <w:rPr>
          <w:rFonts w:eastAsia="Times New Roman"/>
        </w:rPr>
        <w:t>Regional variation in climate impact of grass-based biogas production: A Swedish case study. Journal of Cleaner Production 2020;275;122778. https://doi.org/10.1016/j.jclepro.2020.122778.</w:t>
      </w:r>
    </w:p>
    <w:p w14:paraId="170C98CF" w14:textId="4FF9BE70" w:rsidR="00B37876" w:rsidRDefault="00B37876" w:rsidP="00D2592F">
      <w:pPr>
        <w:autoSpaceDE w:val="0"/>
        <w:autoSpaceDN w:val="0"/>
        <w:spacing w:line="480" w:lineRule="auto"/>
        <w:ind w:hanging="640"/>
        <w:rPr>
          <w:rFonts w:eastAsia="Times New Roman"/>
        </w:rPr>
      </w:pPr>
      <w:r>
        <w:rPr>
          <w:rFonts w:eastAsia="Times New Roman"/>
        </w:rPr>
        <w:t>[6</w:t>
      </w:r>
      <w:r w:rsidR="00AC6705">
        <w:rPr>
          <w:rFonts w:eastAsia="Times New Roman"/>
        </w:rPr>
        <w:t>6</w:t>
      </w:r>
      <w:r>
        <w:rPr>
          <w:rFonts w:eastAsia="Times New Roman"/>
        </w:rPr>
        <w:t>]</w:t>
      </w:r>
      <w:r>
        <w:rPr>
          <w:rFonts w:eastAsia="Times New Roman"/>
        </w:rPr>
        <w:tab/>
      </w:r>
      <w:r w:rsidR="00603BE5">
        <w:rPr>
          <w:rFonts w:eastAsia="Times New Roman"/>
        </w:rPr>
        <w:t>Pachón ER, Vaskan P, Gorgens JF, Gnansounou E. Process design, techno-economic, and life-cycle assessments of selected sugarcane-based biorefineries: A case study in the South African context. In: Refining Biomass Residues for Sustainable Energy and Bioproducts: Technology, Advances, Life Cycle Assessment, and Economics, Elsevier; 2019, p. 567–97. https://doi.org/10.1016/B978-0-12-818996-2.00026-0.</w:t>
      </w:r>
    </w:p>
    <w:p w14:paraId="594EE908" w14:textId="58286325" w:rsidR="00B37876" w:rsidRDefault="00B37876" w:rsidP="00D2592F">
      <w:pPr>
        <w:autoSpaceDE w:val="0"/>
        <w:autoSpaceDN w:val="0"/>
        <w:spacing w:line="480" w:lineRule="auto"/>
        <w:ind w:hanging="640"/>
        <w:rPr>
          <w:rFonts w:eastAsia="Times New Roman"/>
        </w:rPr>
      </w:pPr>
      <w:r>
        <w:rPr>
          <w:rFonts w:eastAsia="Times New Roman"/>
        </w:rPr>
        <w:t>[6</w:t>
      </w:r>
      <w:r w:rsidR="00AC6705">
        <w:rPr>
          <w:rFonts w:eastAsia="Times New Roman"/>
        </w:rPr>
        <w:t>7</w:t>
      </w:r>
      <w:r>
        <w:rPr>
          <w:rFonts w:eastAsia="Times New Roman"/>
        </w:rPr>
        <w:t>]</w:t>
      </w:r>
      <w:r>
        <w:rPr>
          <w:rFonts w:eastAsia="Times New Roman"/>
        </w:rPr>
        <w:tab/>
        <w:t>Timonen K, Sinkko T, Luostarinen S, Tampio E, Joensuu K. LCA of anaerobic digestion: Emission allocation for energy and digestate. Journal of Cleaner Production 2019;235:1567–79. https://doi.org/10.1016/j.jclepro.2019.06.085.</w:t>
      </w:r>
    </w:p>
    <w:p w14:paraId="434EBBB6" w14:textId="4B39D0A2" w:rsidR="00B37876" w:rsidRPr="00AA59FB" w:rsidRDefault="00B37876" w:rsidP="00D2592F">
      <w:pPr>
        <w:autoSpaceDE w:val="0"/>
        <w:autoSpaceDN w:val="0"/>
        <w:spacing w:line="480" w:lineRule="auto"/>
        <w:ind w:hanging="640"/>
        <w:rPr>
          <w:rFonts w:eastAsia="Times New Roman"/>
        </w:rPr>
      </w:pPr>
      <w:r w:rsidRPr="00AA59FB">
        <w:rPr>
          <w:rFonts w:eastAsia="Times New Roman"/>
        </w:rPr>
        <w:t>[6</w:t>
      </w:r>
      <w:r w:rsidR="00AC6705" w:rsidRPr="00AA59FB">
        <w:rPr>
          <w:rFonts w:eastAsia="Times New Roman"/>
        </w:rPr>
        <w:t>8</w:t>
      </w:r>
      <w:r w:rsidRPr="00AA59FB">
        <w:rPr>
          <w:rFonts w:eastAsia="Times New Roman"/>
        </w:rPr>
        <w:t>]</w:t>
      </w:r>
      <w:r w:rsidRPr="00AA59FB">
        <w:rPr>
          <w:rFonts w:eastAsia="Times New Roman"/>
        </w:rPr>
        <w:tab/>
        <w:t xml:space="preserve">Ernst &amp; Young and Quantis. Product Carbon Footprinting - </w:t>
      </w:r>
      <w:r w:rsidR="002D07C7">
        <w:rPr>
          <w:rFonts w:eastAsia="Times New Roman"/>
        </w:rPr>
        <w:t>a</w:t>
      </w:r>
      <w:r w:rsidRPr="00AA59FB">
        <w:rPr>
          <w:rFonts w:eastAsia="Times New Roman"/>
        </w:rPr>
        <w:t xml:space="preserve"> study on methodologies and initiatives. Final report. </w:t>
      </w:r>
      <w:r w:rsidR="00F276E2">
        <w:rPr>
          <w:rFonts w:eastAsia="Times New Roman"/>
        </w:rPr>
        <w:t xml:space="preserve">European Commission DG Environment, </w:t>
      </w:r>
      <w:r w:rsidRPr="00AA59FB">
        <w:rPr>
          <w:rFonts w:eastAsia="Times New Roman"/>
        </w:rPr>
        <w:t>2010.</w:t>
      </w:r>
      <w:r w:rsidR="00DB7466" w:rsidRPr="00DB7466">
        <w:t xml:space="preserve"> </w:t>
      </w:r>
      <w:r w:rsidR="00DB7466" w:rsidRPr="00DB7466">
        <w:rPr>
          <w:rFonts w:eastAsia="Times New Roman"/>
        </w:rPr>
        <w:t>https://ec.europa.eu/environment/eussd/smgp/pdf/Product_Carbon_Footprint_study.pdf</w:t>
      </w:r>
      <w:r w:rsidR="00DB7466">
        <w:rPr>
          <w:rFonts w:eastAsia="Times New Roman"/>
        </w:rPr>
        <w:t>.</w:t>
      </w:r>
    </w:p>
    <w:p w14:paraId="3E840CDC" w14:textId="75DEDBF6" w:rsidR="00B37876" w:rsidRPr="00AA59FB" w:rsidRDefault="00B37876" w:rsidP="00D2592F">
      <w:pPr>
        <w:autoSpaceDE w:val="0"/>
        <w:autoSpaceDN w:val="0"/>
        <w:spacing w:line="480" w:lineRule="auto"/>
        <w:ind w:hanging="640"/>
        <w:rPr>
          <w:rFonts w:eastAsia="Times New Roman"/>
        </w:rPr>
      </w:pPr>
      <w:r w:rsidRPr="00AA59FB">
        <w:rPr>
          <w:rFonts w:eastAsia="Times New Roman"/>
        </w:rPr>
        <w:t>[6</w:t>
      </w:r>
      <w:r w:rsidR="005A7004">
        <w:rPr>
          <w:rFonts w:eastAsia="Times New Roman"/>
        </w:rPr>
        <w:t>9</w:t>
      </w:r>
      <w:r w:rsidRPr="00AA59FB">
        <w:rPr>
          <w:rFonts w:eastAsia="Times New Roman"/>
        </w:rPr>
        <w:t>]</w:t>
      </w:r>
      <w:r w:rsidRPr="00AA59FB">
        <w:rPr>
          <w:rFonts w:eastAsia="Times New Roman"/>
        </w:rPr>
        <w:tab/>
        <w:t>European Parliament, the Council of the European Union. Directive (EU) 2018/2001 on the promotion of the use of energy from renewable sources (recast). 2018.</w:t>
      </w:r>
      <w:r w:rsidR="005A7004">
        <w:rPr>
          <w:rFonts w:eastAsia="Times New Roman"/>
        </w:rPr>
        <w:t xml:space="preserve"> </w:t>
      </w:r>
      <w:r w:rsidR="005A7004" w:rsidRPr="005A7004">
        <w:rPr>
          <w:rFonts w:eastAsia="Times New Roman"/>
        </w:rPr>
        <w:t>http://data.europa.eu/eli/dir/2018/2001/oj</w:t>
      </w:r>
      <w:r w:rsidR="005A7004">
        <w:rPr>
          <w:rFonts w:eastAsia="Times New Roman"/>
        </w:rPr>
        <w:t>.</w:t>
      </w:r>
    </w:p>
    <w:p w14:paraId="6AEE224B" w14:textId="224ABD6A" w:rsidR="00B37876" w:rsidRPr="002206E9" w:rsidRDefault="00B37876" w:rsidP="00D2592F">
      <w:pPr>
        <w:autoSpaceDE w:val="0"/>
        <w:autoSpaceDN w:val="0"/>
        <w:spacing w:line="480" w:lineRule="auto"/>
        <w:ind w:hanging="640"/>
        <w:rPr>
          <w:rFonts w:eastAsia="Times New Roman"/>
        </w:rPr>
      </w:pPr>
      <w:r w:rsidRPr="002206E9">
        <w:rPr>
          <w:rFonts w:eastAsia="Times New Roman"/>
        </w:rPr>
        <w:t>[</w:t>
      </w:r>
      <w:r w:rsidR="005A7004" w:rsidRPr="00D2592F">
        <w:rPr>
          <w:rFonts w:eastAsia="Times New Roman"/>
        </w:rPr>
        <w:t>70</w:t>
      </w:r>
      <w:r w:rsidRPr="002206E9">
        <w:rPr>
          <w:rFonts w:eastAsia="Times New Roman"/>
        </w:rPr>
        <w:t>]</w:t>
      </w:r>
      <w:r w:rsidRPr="002206E9">
        <w:rPr>
          <w:rFonts w:eastAsia="Times New Roman"/>
        </w:rPr>
        <w:tab/>
        <w:t>Cherubini F, Strømman AH, Ulgiati S. Influence of allocation methods on the environmental performance of biorefinery products—A case study. Resources, Conservation and Recycling 2011;55</w:t>
      </w:r>
      <w:r w:rsidR="009C512D" w:rsidRPr="00D2592F">
        <w:rPr>
          <w:rFonts w:eastAsia="Times New Roman"/>
        </w:rPr>
        <w:t>(11);1070-7</w:t>
      </w:r>
      <w:r w:rsidRPr="002206E9">
        <w:rPr>
          <w:rFonts w:eastAsia="Times New Roman"/>
        </w:rPr>
        <w:t>. https://doi.org/10.1016/j.resconrec.2011.06.001.</w:t>
      </w:r>
    </w:p>
    <w:p w14:paraId="4CA6974C" w14:textId="2132FE55" w:rsidR="00B37876" w:rsidRPr="00D2592F" w:rsidRDefault="00B37876" w:rsidP="00D2592F">
      <w:pPr>
        <w:autoSpaceDE w:val="0"/>
        <w:autoSpaceDN w:val="0"/>
        <w:spacing w:line="480" w:lineRule="auto"/>
        <w:ind w:hanging="640"/>
        <w:rPr>
          <w:rFonts w:eastAsia="Times New Roman"/>
          <w:lang w:val="en-IE"/>
        </w:rPr>
      </w:pPr>
      <w:r w:rsidRPr="00D2592F">
        <w:rPr>
          <w:rFonts w:eastAsia="Times New Roman"/>
          <w:lang w:val="en-IE"/>
        </w:rPr>
        <w:t>[</w:t>
      </w:r>
      <w:r w:rsidR="00E660AE" w:rsidRPr="00D2592F">
        <w:rPr>
          <w:rFonts w:eastAsia="Times New Roman"/>
          <w:lang w:val="en-IE"/>
        </w:rPr>
        <w:t>71</w:t>
      </w:r>
      <w:r w:rsidRPr="00D2592F">
        <w:rPr>
          <w:rFonts w:eastAsia="Times New Roman"/>
          <w:lang w:val="en-IE"/>
        </w:rPr>
        <w:t>]</w:t>
      </w:r>
      <w:r w:rsidRPr="00D2592F">
        <w:rPr>
          <w:rFonts w:eastAsia="Times New Roman"/>
          <w:lang w:val="en-IE"/>
        </w:rPr>
        <w:tab/>
      </w:r>
      <w:r w:rsidR="00E660AE" w:rsidRPr="00D2592F">
        <w:rPr>
          <w:rFonts w:eastAsia="Times New Roman"/>
          <w:lang w:val="en-IE"/>
        </w:rPr>
        <w:t xml:space="preserve">ISEAL Alliance. </w:t>
      </w:r>
      <w:r w:rsidR="008E2FB8" w:rsidRPr="00D2592F">
        <w:rPr>
          <w:rFonts w:eastAsia="Times New Roman"/>
          <w:lang w:val="en-IE"/>
        </w:rPr>
        <w:t>Chain of custody models and definitions. A reference document for sustainability standards systems, and to complement ISEAL’s Sustainability Claims Good Practice Guide. Version 1.0. 2016.</w:t>
      </w:r>
      <w:r w:rsidR="001A74B4" w:rsidRPr="00D2592F">
        <w:rPr>
          <w:rFonts w:eastAsia="Times New Roman"/>
          <w:lang w:val="en-IE"/>
        </w:rPr>
        <w:t xml:space="preserve"> </w:t>
      </w:r>
      <w:r w:rsidR="001A74B4" w:rsidRPr="001A74B4">
        <w:rPr>
          <w:rFonts w:eastAsia="Times New Roman"/>
          <w:lang w:val="en-IE"/>
        </w:rPr>
        <w:t>https://www.isealalliance.org/sites/default/files/resource/2017-11/ISEAL_Chain_of_Custody_Models_Guidance_September_2016.pdf.</w:t>
      </w:r>
    </w:p>
    <w:p w14:paraId="2E0728C9" w14:textId="0F75AB1F" w:rsidR="00B37876" w:rsidRPr="007749F8" w:rsidRDefault="00B37876" w:rsidP="00D2592F">
      <w:pPr>
        <w:autoSpaceDE w:val="0"/>
        <w:autoSpaceDN w:val="0"/>
        <w:spacing w:line="480" w:lineRule="auto"/>
        <w:ind w:hanging="640"/>
        <w:rPr>
          <w:rFonts w:eastAsia="Times New Roman"/>
        </w:rPr>
      </w:pPr>
      <w:r w:rsidRPr="007749F8">
        <w:rPr>
          <w:rFonts w:eastAsia="Times New Roman"/>
        </w:rPr>
        <w:t>[</w:t>
      </w:r>
      <w:r w:rsidR="007749F8" w:rsidRPr="00D2592F">
        <w:rPr>
          <w:rFonts w:eastAsia="Times New Roman"/>
        </w:rPr>
        <w:t>72</w:t>
      </w:r>
      <w:r w:rsidRPr="007749F8">
        <w:rPr>
          <w:rFonts w:eastAsia="Times New Roman"/>
        </w:rPr>
        <w:t>]</w:t>
      </w:r>
      <w:r w:rsidRPr="007749F8">
        <w:rPr>
          <w:rFonts w:eastAsia="Times New Roman"/>
        </w:rPr>
        <w:tab/>
        <w:t>Teixeira RFM, de Souza DM, Curran MP, Antón A, Michelsen O, Milá I Canals L. Towards consensus on land use impacts on biodiversity in LCA: UNEP/SETAC Life Cycle Initiative preliminary recommendations based on expert contributions. Journal of Cleaner Production 2016;112:4283–7. https://doi.org/10.1016/j.jclepro.2015.07.118.</w:t>
      </w:r>
    </w:p>
    <w:p w14:paraId="63B46941" w14:textId="4C985961" w:rsidR="00B37876" w:rsidRPr="00687C43" w:rsidRDefault="00B37876" w:rsidP="00D2592F">
      <w:pPr>
        <w:autoSpaceDE w:val="0"/>
        <w:autoSpaceDN w:val="0"/>
        <w:spacing w:line="480" w:lineRule="auto"/>
        <w:ind w:hanging="640"/>
        <w:rPr>
          <w:rFonts w:eastAsia="Times New Roman"/>
        </w:rPr>
      </w:pPr>
      <w:r w:rsidRPr="00A64C7C">
        <w:rPr>
          <w:rFonts w:eastAsia="Times New Roman"/>
        </w:rPr>
        <w:t>[</w:t>
      </w:r>
      <w:r w:rsidR="00894335" w:rsidRPr="00D2592F">
        <w:rPr>
          <w:rFonts w:eastAsia="Times New Roman"/>
        </w:rPr>
        <w:t>73</w:t>
      </w:r>
      <w:r w:rsidRPr="00A64C7C">
        <w:rPr>
          <w:rFonts w:eastAsia="Times New Roman"/>
        </w:rPr>
        <w:t>]</w:t>
      </w:r>
      <w:r w:rsidRPr="00A64C7C">
        <w:rPr>
          <w:rFonts w:eastAsia="Times New Roman"/>
        </w:rPr>
        <w:tab/>
        <w:t xml:space="preserve">Vidal-Legaz Beatriz, Antón A, Maia De Souza Danielle, Sala Serenella, Nocita Marco, Putman Ben, et al. </w:t>
      </w:r>
      <w:r w:rsidRPr="00687C43">
        <w:rPr>
          <w:rFonts w:eastAsia="Times New Roman"/>
        </w:rPr>
        <w:t>Land-use related environmental indicators for life cycle assessment : analysis of key aspects in land use modelling. Publications Office</w:t>
      </w:r>
      <w:r w:rsidR="007749F8" w:rsidRPr="00D2592F">
        <w:rPr>
          <w:rFonts w:eastAsia="Times New Roman"/>
        </w:rPr>
        <w:t xml:space="preserve"> of the European Union</w:t>
      </w:r>
      <w:r w:rsidRPr="00687C43">
        <w:rPr>
          <w:rFonts w:eastAsia="Times New Roman"/>
        </w:rPr>
        <w:t>; 2016.</w:t>
      </w:r>
      <w:r w:rsidR="00687C43" w:rsidRPr="00D2592F">
        <w:rPr>
          <w:rFonts w:eastAsia="Times New Roman"/>
        </w:rPr>
        <w:t xml:space="preserve"> </w:t>
      </w:r>
      <w:r w:rsidR="00687C43" w:rsidRPr="00687C43">
        <w:rPr>
          <w:rFonts w:eastAsia="Times New Roman"/>
        </w:rPr>
        <w:t>https://op.europa.eu/en/publication-detail/-/publication/3ade9309-48be-11e6-9c64-01aa75ed71a1.</w:t>
      </w:r>
    </w:p>
    <w:p w14:paraId="1B36D255" w14:textId="768B6526" w:rsidR="00B37876" w:rsidRPr="00EA6DCE" w:rsidRDefault="00B37876" w:rsidP="00D2592F">
      <w:pPr>
        <w:autoSpaceDE w:val="0"/>
        <w:autoSpaceDN w:val="0"/>
        <w:spacing w:line="480" w:lineRule="auto"/>
        <w:ind w:hanging="640"/>
        <w:rPr>
          <w:rFonts w:eastAsia="Times New Roman"/>
        </w:rPr>
      </w:pPr>
      <w:r w:rsidRPr="00EA6DCE">
        <w:rPr>
          <w:rFonts w:eastAsia="Times New Roman"/>
        </w:rPr>
        <w:t>[</w:t>
      </w:r>
      <w:r w:rsidR="00894335" w:rsidRPr="00D2592F">
        <w:rPr>
          <w:rFonts w:eastAsia="Times New Roman"/>
        </w:rPr>
        <w:t>74</w:t>
      </w:r>
      <w:r w:rsidRPr="00EA6DCE">
        <w:rPr>
          <w:rFonts w:eastAsia="Times New Roman"/>
        </w:rPr>
        <w:t>]</w:t>
      </w:r>
      <w:r w:rsidRPr="00EA6DCE">
        <w:rPr>
          <w:rFonts w:eastAsia="Times New Roman"/>
        </w:rPr>
        <w:tab/>
        <w:t>Mattila T, Helin T, Antikainen R, Soimakallio S, Pingoud K, Wessman H. Land use in life cycle assessment. Helsinki: 2011.</w:t>
      </w:r>
      <w:r w:rsidR="00EA6DCE" w:rsidRPr="00D2592F">
        <w:rPr>
          <w:rFonts w:eastAsia="Times New Roman"/>
        </w:rPr>
        <w:t xml:space="preserve"> </w:t>
      </w:r>
      <w:r w:rsidR="00EA6DCE" w:rsidRPr="00EA6DCE">
        <w:rPr>
          <w:rFonts w:eastAsia="Times New Roman"/>
        </w:rPr>
        <w:t>http://hdl.handle.net/10138/37049.</w:t>
      </w:r>
    </w:p>
    <w:p w14:paraId="43CCF007" w14:textId="4C0F72AA" w:rsidR="00B37876" w:rsidRPr="00986A8D" w:rsidRDefault="00B37876" w:rsidP="00D2592F">
      <w:pPr>
        <w:autoSpaceDE w:val="0"/>
        <w:autoSpaceDN w:val="0"/>
        <w:spacing w:line="480" w:lineRule="auto"/>
        <w:ind w:hanging="640"/>
        <w:rPr>
          <w:rFonts w:eastAsia="Times New Roman"/>
        </w:rPr>
      </w:pPr>
      <w:r w:rsidRPr="00986A8D">
        <w:rPr>
          <w:rFonts w:eastAsia="Times New Roman"/>
        </w:rPr>
        <w:t>[</w:t>
      </w:r>
      <w:r w:rsidR="00894335" w:rsidRPr="00D2592F">
        <w:rPr>
          <w:rFonts w:eastAsia="Times New Roman"/>
        </w:rPr>
        <w:t>75</w:t>
      </w:r>
      <w:r w:rsidRPr="00986A8D">
        <w:rPr>
          <w:rFonts w:eastAsia="Times New Roman"/>
        </w:rPr>
        <w:t>]</w:t>
      </w:r>
      <w:r w:rsidRPr="00986A8D">
        <w:rPr>
          <w:rFonts w:eastAsia="Times New Roman"/>
        </w:rPr>
        <w:tab/>
        <w:t>Levasseur A, Lesage P, Margni M, Samson R. Biogenic Carbon and Temporary Storage Addressed with Dynamic Life Cycle Assessment. Journal of Industrial Ecology 2013;17:117–28. https://doi.org/10.1111/j.1530-9290.2012.00503.x.</w:t>
      </w:r>
    </w:p>
    <w:p w14:paraId="28210513" w14:textId="5EB46351" w:rsidR="00B37876" w:rsidRPr="00986A8D" w:rsidRDefault="00B37876" w:rsidP="00D2592F">
      <w:pPr>
        <w:autoSpaceDE w:val="0"/>
        <w:autoSpaceDN w:val="0"/>
        <w:spacing w:line="480" w:lineRule="auto"/>
        <w:ind w:hanging="640"/>
        <w:rPr>
          <w:rFonts w:eastAsia="Times New Roman"/>
        </w:rPr>
      </w:pPr>
      <w:r w:rsidRPr="00986A8D">
        <w:rPr>
          <w:rFonts w:eastAsia="Times New Roman"/>
        </w:rPr>
        <w:t>[</w:t>
      </w:r>
      <w:r w:rsidR="00986A8D" w:rsidRPr="00D2592F">
        <w:rPr>
          <w:rFonts w:eastAsia="Times New Roman"/>
        </w:rPr>
        <w:t>76</w:t>
      </w:r>
      <w:r w:rsidRPr="00986A8D">
        <w:rPr>
          <w:rFonts w:eastAsia="Times New Roman"/>
        </w:rPr>
        <w:t>]</w:t>
      </w:r>
      <w:r w:rsidRPr="00986A8D">
        <w:rPr>
          <w:rFonts w:eastAsia="Times New Roman"/>
        </w:rPr>
        <w:tab/>
        <w:t>Levasseur A, Lesage P, Margni M, Deschěnes L, Samson R. Considering time in LCA: Dynamic LCA and its application to global warming impact assessments. Environmental Science and Technology 2010;44:3169–74. https://doi.org/10.1021/es9030003.</w:t>
      </w:r>
    </w:p>
    <w:p w14:paraId="15CC7D27" w14:textId="41BF1D6B" w:rsidR="00B37876" w:rsidRPr="00986A8D" w:rsidRDefault="00B37876" w:rsidP="00D2592F">
      <w:pPr>
        <w:autoSpaceDE w:val="0"/>
        <w:autoSpaceDN w:val="0"/>
        <w:spacing w:line="480" w:lineRule="auto"/>
        <w:ind w:hanging="640"/>
        <w:rPr>
          <w:rFonts w:eastAsia="Times New Roman"/>
        </w:rPr>
      </w:pPr>
      <w:r w:rsidRPr="00986A8D">
        <w:rPr>
          <w:rFonts w:eastAsia="Times New Roman"/>
        </w:rPr>
        <w:t>[7</w:t>
      </w:r>
      <w:r w:rsidR="00986A8D" w:rsidRPr="00D2592F">
        <w:rPr>
          <w:rFonts w:eastAsia="Times New Roman"/>
        </w:rPr>
        <w:t>7</w:t>
      </w:r>
      <w:r w:rsidRPr="00986A8D">
        <w:rPr>
          <w:rFonts w:eastAsia="Times New Roman"/>
        </w:rPr>
        <w:t>]</w:t>
      </w:r>
      <w:r w:rsidRPr="00986A8D">
        <w:rPr>
          <w:rFonts w:eastAsia="Times New Roman"/>
        </w:rPr>
        <w:tab/>
        <w:t xml:space="preserve">Rosenbaum RK, Hauschild MZ, Boulay A-M, Fantke P, Laurent A, Núñez M, et al. Life Cycle Impact Assessment. </w:t>
      </w:r>
      <w:r w:rsidR="00500AE4" w:rsidRPr="00986A8D">
        <w:rPr>
          <w:rFonts w:eastAsia="Times New Roman"/>
        </w:rPr>
        <w:t xml:space="preserve">In: Hauschild MZ, Rosenbaum RK, Irving Olsen S, editors. </w:t>
      </w:r>
      <w:r w:rsidRPr="00986A8D">
        <w:rPr>
          <w:rFonts w:eastAsia="Times New Roman"/>
        </w:rPr>
        <w:t>Life Cycle Assessment, Cham: Springer International Publishing; 2018. https://doi.org/10.1007/978-3-319-56475-3_10.</w:t>
      </w:r>
    </w:p>
    <w:p w14:paraId="44FB5508" w14:textId="4A76230E" w:rsidR="00110003" w:rsidRPr="00D2592F" w:rsidRDefault="00110003" w:rsidP="00D2592F">
      <w:pPr>
        <w:autoSpaceDE w:val="0"/>
        <w:autoSpaceDN w:val="0"/>
        <w:spacing w:line="480" w:lineRule="auto"/>
        <w:ind w:hanging="640"/>
        <w:rPr>
          <w:rFonts w:eastAsia="Times New Roman"/>
        </w:rPr>
      </w:pPr>
      <w:r w:rsidRPr="00D2592F">
        <w:rPr>
          <w:rFonts w:eastAsia="Times New Roman"/>
        </w:rPr>
        <w:t>[78]</w:t>
      </w:r>
      <w:r w:rsidRPr="00D2592F">
        <w:rPr>
          <w:rFonts w:eastAsia="Times New Roman"/>
        </w:rPr>
        <w:tab/>
        <w:t xml:space="preserve">Shimako AH, Tiruta-Barna L, Pigné Y, Benetto E, Navarrete Gutiérrez T, Guiraud P, et al. Environmental assessment of bioenergy production from microalgae based systems. Journal of Cleaner Production 2016;139:51–60. </w:t>
      </w:r>
      <w:r w:rsidR="0096490E" w:rsidRPr="00D2592F">
        <w:t>https://doi.org/10.1016/j.jclepro.2016.08.003</w:t>
      </w:r>
      <w:r w:rsidRPr="00D2592F">
        <w:rPr>
          <w:rFonts w:eastAsia="Times New Roman"/>
        </w:rPr>
        <w:t>.</w:t>
      </w:r>
    </w:p>
    <w:p w14:paraId="1C037796" w14:textId="5A1C7AF5" w:rsidR="00110003" w:rsidRPr="00F7212B" w:rsidRDefault="00110003" w:rsidP="00D2592F">
      <w:pPr>
        <w:autoSpaceDE w:val="0"/>
        <w:autoSpaceDN w:val="0"/>
        <w:spacing w:line="480" w:lineRule="auto"/>
        <w:ind w:hanging="640"/>
        <w:rPr>
          <w:rFonts w:eastAsia="Times New Roman"/>
          <w:highlight w:val="yellow"/>
        </w:rPr>
      </w:pPr>
      <w:r w:rsidRPr="00D2592F">
        <w:rPr>
          <w:rFonts w:eastAsia="Times New Roman"/>
          <w:lang w:val="sv-SE"/>
        </w:rPr>
        <w:t>[79]</w:t>
      </w:r>
      <w:r w:rsidRPr="00D2592F">
        <w:rPr>
          <w:rFonts w:eastAsia="Times New Roman"/>
          <w:lang w:val="sv-SE"/>
        </w:rPr>
        <w:tab/>
      </w:r>
      <w:r w:rsidR="00262F7B" w:rsidRPr="00D2592F">
        <w:rPr>
          <w:rFonts w:eastAsia="Times New Roman"/>
          <w:lang w:val="sv-SE"/>
        </w:rPr>
        <w:t xml:space="preserve">Bare JC, Hofstetter P, Pennington DW, </w:t>
      </w:r>
      <w:r w:rsidR="00E342B7" w:rsidRPr="00D2592F">
        <w:rPr>
          <w:rFonts w:eastAsia="Times New Roman"/>
          <w:lang w:val="sv-SE"/>
        </w:rPr>
        <w:t>Udo de Haes HA.</w:t>
      </w:r>
      <w:r w:rsidR="00262F7B" w:rsidRPr="00D2592F">
        <w:rPr>
          <w:rFonts w:eastAsia="Times New Roman"/>
          <w:lang w:val="sv-SE"/>
        </w:rPr>
        <w:t xml:space="preserve">. </w:t>
      </w:r>
      <w:r w:rsidR="00262F7B" w:rsidRPr="00262F7B">
        <w:rPr>
          <w:rFonts w:eastAsia="Times New Roman"/>
        </w:rPr>
        <w:t xml:space="preserve">Midpoints versus endpoints: The sacrifices and benefits. </w:t>
      </w:r>
      <w:r w:rsidR="005D1F54" w:rsidRPr="005D1F54">
        <w:rPr>
          <w:rFonts w:eastAsia="Times New Roman"/>
        </w:rPr>
        <w:t>The International Journal of Life Cycle Assessment</w:t>
      </w:r>
      <w:r w:rsidR="00E342B7">
        <w:rPr>
          <w:rFonts w:eastAsia="Times New Roman"/>
        </w:rPr>
        <w:t xml:space="preserve"> 2000;</w:t>
      </w:r>
      <w:r w:rsidR="00262F7B" w:rsidRPr="00262F7B">
        <w:rPr>
          <w:rFonts w:eastAsia="Times New Roman"/>
        </w:rPr>
        <w:t>5</w:t>
      </w:r>
      <w:r w:rsidR="000A2321">
        <w:rPr>
          <w:rFonts w:eastAsia="Times New Roman"/>
        </w:rPr>
        <w:t>(6)</w:t>
      </w:r>
      <w:r w:rsidR="00E342B7">
        <w:rPr>
          <w:rFonts w:eastAsia="Times New Roman"/>
        </w:rPr>
        <w:t>;</w:t>
      </w:r>
      <w:r w:rsidR="000A2321">
        <w:rPr>
          <w:rFonts w:eastAsia="Times New Roman"/>
        </w:rPr>
        <w:t>319-26</w:t>
      </w:r>
      <w:r w:rsidR="00262F7B" w:rsidRPr="00262F7B">
        <w:rPr>
          <w:rFonts w:eastAsia="Times New Roman"/>
        </w:rPr>
        <w:t>. https://doi.org/10.1007/BF02978665</w:t>
      </w:r>
      <w:r w:rsidR="000A2321">
        <w:rPr>
          <w:rFonts w:eastAsia="Times New Roman"/>
        </w:rPr>
        <w:t>.</w:t>
      </w:r>
    </w:p>
    <w:p w14:paraId="723784DB" w14:textId="60A56DFC" w:rsidR="00110003" w:rsidRPr="00D2592F" w:rsidRDefault="00110003" w:rsidP="00D2592F">
      <w:pPr>
        <w:autoSpaceDE w:val="0"/>
        <w:autoSpaceDN w:val="0"/>
        <w:spacing w:line="480" w:lineRule="auto"/>
        <w:ind w:hanging="640"/>
        <w:rPr>
          <w:rFonts w:eastAsia="Times New Roman"/>
        </w:rPr>
      </w:pPr>
      <w:r w:rsidRPr="00D2592F">
        <w:rPr>
          <w:rFonts w:eastAsia="Times New Roman"/>
        </w:rPr>
        <w:t>[80]</w:t>
      </w:r>
      <w:r w:rsidRPr="00D2592F">
        <w:rPr>
          <w:rFonts w:eastAsia="Times New Roman"/>
        </w:rPr>
        <w:tab/>
        <w:t>Somers MD, Quinn JC. Sustainability of carbon delivery to an algal biorefinery: A techno-economic and life-cycle assessment. Journal of CO2 Utilization 2019;30</w:t>
      </w:r>
      <w:r w:rsidR="00E060A5" w:rsidRPr="00D2592F">
        <w:rPr>
          <w:rFonts w:eastAsia="Times New Roman"/>
        </w:rPr>
        <w:t>;193-204</w:t>
      </w:r>
      <w:r w:rsidRPr="00D2592F">
        <w:rPr>
          <w:rFonts w:eastAsia="Times New Roman"/>
        </w:rPr>
        <w:t>. https://doi.org/10.1016/j.jcou.2019.01.007.</w:t>
      </w:r>
    </w:p>
    <w:p w14:paraId="14A7C597" w14:textId="4EC8EC48" w:rsidR="00E060A5" w:rsidRPr="00D2592F" w:rsidRDefault="00E060A5" w:rsidP="00D2592F">
      <w:pPr>
        <w:autoSpaceDE w:val="0"/>
        <w:autoSpaceDN w:val="0"/>
        <w:spacing w:line="480" w:lineRule="auto"/>
        <w:ind w:hanging="640"/>
        <w:rPr>
          <w:rFonts w:eastAsia="Times New Roman"/>
        </w:rPr>
      </w:pPr>
      <w:r w:rsidRPr="00D2592F">
        <w:rPr>
          <w:rFonts w:eastAsia="Times New Roman"/>
        </w:rPr>
        <w:t>[81]</w:t>
      </w:r>
      <w:r w:rsidRPr="00D2592F">
        <w:rPr>
          <w:rFonts w:eastAsia="Times New Roman"/>
        </w:rPr>
        <w:tab/>
        <w:t xml:space="preserve">Bjørn A, Owsianiak M, Molin C, Laurent A. Main Characteristics of LCA. </w:t>
      </w:r>
      <w:r w:rsidRPr="00E060A5">
        <w:rPr>
          <w:rFonts w:eastAsia="Times New Roman"/>
        </w:rPr>
        <w:t xml:space="preserve">In: Hauschild MZ, Rosenbaum RK, Irving Olsen S, editors. </w:t>
      </w:r>
      <w:r w:rsidRPr="00D2592F">
        <w:rPr>
          <w:rFonts w:eastAsia="Times New Roman"/>
        </w:rPr>
        <w:t>Life Cycle Assessment, Cham: Springer International Publishing; 2018. https://doi.org/10.1007/978-3-319-56475-3_2.</w:t>
      </w:r>
    </w:p>
    <w:p w14:paraId="60E9ED13" w14:textId="0D15D890" w:rsidR="00B37876" w:rsidRPr="007B0AB8" w:rsidRDefault="00B37876" w:rsidP="00D2592F">
      <w:pPr>
        <w:autoSpaceDE w:val="0"/>
        <w:autoSpaceDN w:val="0"/>
        <w:spacing w:line="480" w:lineRule="auto"/>
        <w:ind w:hanging="640"/>
        <w:rPr>
          <w:rFonts w:eastAsia="Times New Roman"/>
        </w:rPr>
      </w:pPr>
      <w:r w:rsidRPr="007B0AB8">
        <w:rPr>
          <w:rFonts w:eastAsia="Times New Roman"/>
        </w:rPr>
        <w:t>[</w:t>
      </w:r>
      <w:r w:rsidR="0027046E" w:rsidRPr="00D2592F">
        <w:rPr>
          <w:rFonts w:eastAsia="Times New Roman"/>
        </w:rPr>
        <w:t>82</w:t>
      </w:r>
      <w:r w:rsidRPr="007B0AB8">
        <w:rPr>
          <w:rFonts w:eastAsia="Times New Roman"/>
        </w:rPr>
        <w:t>]</w:t>
      </w:r>
      <w:r w:rsidRPr="007B0AB8">
        <w:rPr>
          <w:rFonts w:eastAsia="Times New Roman"/>
        </w:rPr>
        <w:tab/>
        <w:t>Budzinski M, Nitzsche R. Comparative economic and environmental assessment of four beech wood based biorefinery concepts. Bioresource Technology 2016;216</w:t>
      </w:r>
      <w:r w:rsidR="007B0AB8" w:rsidRPr="00D2592F">
        <w:rPr>
          <w:rFonts w:eastAsia="Times New Roman"/>
        </w:rPr>
        <w:t>;613-21</w:t>
      </w:r>
      <w:r w:rsidRPr="007B0AB8">
        <w:rPr>
          <w:rFonts w:eastAsia="Times New Roman"/>
        </w:rPr>
        <w:t>. https://doi.org/10.1016/j.biortech.2016.05.111.</w:t>
      </w:r>
    </w:p>
    <w:p w14:paraId="0938DCAE" w14:textId="3ACD680F" w:rsidR="00B37876" w:rsidRPr="007B0AB8" w:rsidRDefault="00B37876" w:rsidP="00D2592F">
      <w:pPr>
        <w:autoSpaceDE w:val="0"/>
        <w:autoSpaceDN w:val="0"/>
        <w:spacing w:line="480" w:lineRule="auto"/>
        <w:ind w:hanging="640"/>
        <w:rPr>
          <w:rFonts w:eastAsia="Times New Roman"/>
        </w:rPr>
      </w:pPr>
      <w:r w:rsidRPr="007B0AB8">
        <w:rPr>
          <w:rFonts w:eastAsia="Times New Roman"/>
        </w:rPr>
        <w:t>[</w:t>
      </w:r>
      <w:r w:rsidR="0027046E" w:rsidRPr="00D2592F">
        <w:rPr>
          <w:rFonts w:eastAsia="Times New Roman"/>
        </w:rPr>
        <w:t>83</w:t>
      </w:r>
      <w:r w:rsidRPr="007B0AB8">
        <w:rPr>
          <w:rFonts w:eastAsia="Times New Roman"/>
        </w:rPr>
        <w:t>]</w:t>
      </w:r>
      <w:r w:rsidRPr="007B0AB8">
        <w:rPr>
          <w:rFonts w:eastAsia="Times New Roman"/>
        </w:rPr>
        <w:tab/>
        <w:t>Murphy F, Devlin G, McDonnell K. Forest biomass supply chains in Ireland: A life cycle assessment of GHG emissions and primary energy balances. Applied Energy 2014;116:1–8. https://doi.org/10.1016/j.apenergy.2013.11.041.</w:t>
      </w:r>
    </w:p>
    <w:p w14:paraId="6576AC77" w14:textId="09F0659D" w:rsidR="00B37876" w:rsidRPr="007B0AB8" w:rsidRDefault="00B37876" w:rsidP="00D2592F">
      <w:pPr>
        <w:autoSpaceDE w:val="0"/>
        <w:autoSpaceDN w:val="0"/>
        <w:spacing w:line="480" w:lineRule="auto"/>
        <w:ind w:hanging="640"/>
        <w:rPr>
          <w:rFonts w:eastAsia="Times New Roman"/>
        </w:rPr>
      </w:pPr>
      <w:r w:rsidRPr="007B0AB8">
        <w:rPr>
          <w:rFonts w:eastAsia="Times New Roman"/>
        </w:rPr>
        <w:t>[</w:t>
      </w:r>
      <w:r w:rsidR="0027046E" w:rsidRPr="00D2592F">
        <w:rPr>
          <w:rFonts w:eastAsia="Times New Roman"/>
        </w:rPr>
        <w:t>84</w:t>
      </w:r>
      <w:r w:rsidRPr="007B0AB8">
        <w:rPr>
          <w:rFonts w:eastAsia="Times New Roman"/>
        </w:rPr>
        <w:t>]</w:t>
      </w:r>
      <w:r w:rsidRPr="007B0AB8">
        <w:rPr>
          <w:rFonts w:eastAsia="Times New Roman"/>
        </w:rPr>
        <w:tab/>
        <w:t>Murphy F, Sosa A, McDonnell K, Devlin G. Life cycle assessment of biomass-to-energy systems in Ireland modelled with biomass supply chain optimisation based on greenhouse gas emission reduction. Energy 2016;109:1040–55. https://doi.org/10.1016/j.energy.2016.04.125.</w:t>
      </w:r>
    </w:p>
    <w:p w14:paraId="14C34659" w14:textId="18EE2B5C" w:rsidR="00B37876" w:rsidRPr="00C06ED8" w:rsidRDefault="00B37876" w:rsidP="00D2592F">
      <w:pPr>
        <w:autoSpaceDE w:val="0"/>
        <w:autoSpaceDN w:val="0"/>
        <w:spacing w:line="480" w:lineRule="auto"/>
        <w:ind w:hanging="640"/>
        <w:rPr>
          <w:rFonts w:eastAsia="Times New Roman"/>
        </w:rPr>
      </w:pPr>
      <w:r w:rsidRPr="00C06ED8">
        <w:rPr>
          <w:rFonts w:eastAsia="Times New Roman"/>
        </w:rPr>
        <w:t>[</w:t>
      </w:r>
      <w:r w:rsidR="0027046E" w:rsidRPr="00D2592F">
        <w:rPr>
          <w:rFonts w:eastAsia="Times New Roman"/>
        </w:rPr>
        <w:t>85</w:t>
      </w:r>
      <w:r w:rsidRPr="00C06ED8">
        <w:rPr>
          <w:rFonts w:eastAsia="Times New Roman"/>
        </w:rPr>
        <w:t>]</w:t>
      </w:r>
      <w:r w:rsidRPr="00C06ED8">
        <w:rPr>
          <w:rFonts w:eastAsia="Times New Roman"/>
        </w:rPr>
        <w:tab/>
        <w:t>Pergola M, Piccolo A, Palese AM, Ingrao C, di Meo V, Celano G. A combined assessment of the energy, economic and environmental issues associated with on-farm manure composting processes: Two case studies in South of Italy. Journal of Cleaner Production 2018;172</w:t>
      </w:r>
      <w:r w:rsidR="00C06ED8" w:rsidRPr="00D2592F">
        <w:rPr>
          <w:rFonts w:eastAsia="Times New Roman"/>
        </w:rPr>
        <w:t>;3969-81</w:t>
      </w:r>
      <w:r w:rsidRPr="00C06ED8">
        <w:rPr>
          <w:rFonts w:eastAsia="Times New Roman"/>
        </w:rPr>
        <w:t>. https://doi.org/10.1016/j.jclepro.2017.04.111.</w:t>
      </w:r>
    </w:p>
    <w:p w14:paraId="334F459E" w14:textId="10816796" w:rsidR="00B37876" w:rsidRPr="002E7FF0" w:rsidRDefault="00B37876" w:rsidP="00D2592F">
      <w:pPr>
        <w:autoSpaceDE w:val="0"/>
        <w:autoSpaceDN w:val="0"/>
        <w:spacing w:line="480" w:lineRule="auto"/>
        <w:ind w:hanging="640"/>
        <w:rPr>
          <w:rFonts w:eastAsia="Times New Roman"/>
        </w:rPr>
      </w:pPr>
      <w:r w:rsidRPr="002E7FF0">
        <w:rPr>
          <w:rFonts w:eastAsia="Times New Roman"/>
        </w:rPr>
        <w:t>[8</w:t>
      </w:r>
      <w:r w:rsidR="00C06ED8" w:rsidRPr="00D2592F">
        <w:rPr>
          <w:rFonts w:eastAsia="Times New Roman"/>
        </w:rPr>
        <w:t>6</w:t>
      </w:r>
      <w:r w:rsidRPr="002E7FF0">
        <w:rPr>
          <w:rFonts w:eastAsia="Times New Roman"/>
        </w:rPr>
        <w:t>]</w:t>
      </w:r>
      <w:r w:rsidRPr="002E7FF0">
        <w:rPr>
          <w:rFonts w:eastAsia="Times New Roman"/>
        </w:rPr>
        <w:tab/>
        <w:t>Huijbregts MAJ, Steinmann ZJN, Elshout PMF, Stam G, Verones F, Vieira MDM, et al. ReCiPe 2016: A harmonized life cycle impact assessment method at midpoint and endpoint level. Report I: Characterization. 2016.</w:t>
      </w:r>
      <w:r w:rsidR="002E7FF0" w:rsidRPr="00D2592F">
        <w:rPr>
          <w:rFonts w:eastAsia="Times New Roman"/>
        </w:rPr>
        <w:t xml:space="preserve"> </w:t>
      </w:r>
      <w:r w:rsidR="002E7FF0" w:rsidRPr="002E7FF0">
        <w:rPr>
          <w:rFonts w:eastAsia="Times New Roman"/>
        </w:rPr>
        <w:t>https://www.rivm.nl/bibliotheek/rapporten/2016-0104.pdf.</w:t>
      </w:r>
    </w:p>
    <w:p w14:paraId="032E8D87" w14:textId="70A05CF0" w:rsidR="00B37876" w:rsidRPr="00D53F38" w:rsidRDefault="00B37876" w:rsidP="00D2592F">
      <w:pPr>
        <w:autoSpaceDE w:val="0"/>
        <w:autoSpaceDN w:val="0"/>
        <w:spacing w:line="480" w:lineRule="auto"/>
        <w:ind w:hanging="640"/>
        <w:rPr>
          <w:rFonts w:eastAsia="Times New Roman"/>
        </w:rPr>
      </w:pPr>
      <w:r w:rsidRPr="0004760D">
        <w:rPr>
          <w:rFonts w:eastAsia="Times New Roman"/>
          <w:lang w:val="sv-SE"/>
        </w:rPr>
        <w:t>[8</w:t>
      </w:r>
      <w:r w:rsidR="00C06ED8" w:rsidRPr="0004760D">
        <w:rPr>
          <w:rFonts w:eastAsia="Times New Roman"/>
          <w:lang w:val="sv-SE"/>
        </w:rPr>
        <w:t>7</w:t>
      </w:r>
      <w:r w:rsidRPr="0004760D">
        <w:rPr>
          <w:rFonts w:eastAsia="Times New Roman"/>
          <w:lang w:val="sv-SE"/>
        </w:rPr>
        <w:t>]</w:t>
      </w:r>
      <w:r w:rsidRPr="0004760D">
        <w:rPr>
          <w:rFonts w:eastAsia="Times New Roman"/>
          <w:lang w:val="sv-SE"/>
        </w:rPr>
        <w:tab/>
        <w:t xml:space="preserve">Filleti RAP, Silva DAL, Silva EJ, Ometto AR. </w:t>
      </w:r>
      <w:r w:rsidRPr="00D53F38">
        <w:rPr>
          <w:rFonts w:eastAsia="Times New Roman"/>
        </w:rPr>
        <w:t>Dynamic system for life cycle inventory and impact assessment of manufacturing processes. Procedia CIRP, vol. 15, Elsevier B.V.; 2014, p. 531–6. https://doi.org/10.1016/j.procir.2014.06.024.</w:t>
      </w:r>
    </w:p>
    <w:p w14:paraId="2BF82054" w14:textId="6CB784B3" w:rsidR="00B37876" w:rsidRPr="00D53F38" w:rsidRDefault="00B37876" w:rsidP="00D2592F">
      <w:pPr>
        <w:autoSpaceDE w:val="0"/>
        <w:autoSpaceDN w:val="0"/>
        <w:spacing w:line="480" w:lineRule="auto"/>
        <w:ind w:hanging="640"/>
        <w:rPr>
          <w:rFonts w:eastAsia="Times New Roman"/>
        </w:rPr>
      </w:pPr>
      <w:r w:rsidRPr="00D2592F">
        <w:rPr>
          <w:rFonts w:eastAsia="Times New Roman"/>
          <w:lang w:val="sv-SE"/>
        </w:rPr>
        <w:t>[8</w:t>
      </w:r>
      <w:r w:rsidR="00C06ED8" w:rsidRPr="0004760D">
        <w:rPr>
          <w:rFonts w:eastAsia="Times New Roman"/>
          <w:lang w:val="sv-SE"/>
        </w:rPr>
        <w:t>8</w:t>
      </w:r>
      <w:r w:rsidRPr="00D2592F">
        <w:rPr>
          <w:rFonts w:eastAsia="Times New Roman"/>
          <w:lang w:val="sv-SE"/>
        </w:rPr>
        <w:t>]</w:t>
      </w:r>
      <w:r w:rsidRPr="00D2592F">
        <w:rPr>
          <w:rFonts w:eastAsia="Times New Roman"/>
          <w:lang w:val="sv-SE"/>
        </w:rPr>
        <w:tab/>
        <w:t xml:space="preserve">van Erven G, de Visser R, Merkx DWH, Strolenberg W, de Gijsel P, Gruppen H, et al. </w:t>
      </w:r>
      <w:r w:rsidRPr="00D53F38">
        <w:rPr>
          <w:rFonts w:eastAsia="Times New Roman"/>
        </w:rPr>
        <w:t>Quantification of Lignin and Its Structural Features in Plant Biomass Using 13C Lignin as Internal Standard for Pyrolysis-GC-SIM-MS. Analytical Chemistry 2017;89:10907–16. https://doi.org/10.1021/acs.analchem.7b02632.</w:t>
      </w:r>
    </w:p>
    <w:p w14:paraId="68FCF767" w14:textId="2D499BA1" w:rsidR="00B37876" w:rsidRPr="00D53F38" w:rsidRDefault="00B37876" w:rsidP="00D2592F">
      <w:pPr>
        <w:autoSpaceDE w:val="0"/>
        <w:autoSpaceDN w:val="0"/>
        <w:spacing w:line="480" w:lineRule="auto"/>
        <w:ind w:hanging="640"/>
        <w:rPr>
          <w:rFonts w:eastAsia="Times New Roman"/>
        </w:rPr>
      </w:pPr>
      <w:r w:rsidRPr="00D53F38">
        <w:rPr>
          <w:rFonts w:eastAsia="Times New Roman"/>
        </w:rPr>
        <w:t>[8</w:t>
      </w:r>
      <w:r w:rsidR="00C06ED8" w:rsidRPr="0004760D">
        <w:rPr>
          <w:rFonts w:eastAsia="Times New Roman"/>
        </w:rPr>
        <w:t>9</w:t>
      </w:r>
      <w:r w:rsidRPr="00D53F38">
        <w:rPr>
          <w:rFonts w:eastAsia="Times New Roman"/>
        </w:rPr>
        <w:t>]</w:t>
      </w:r>
      <w:r w:rsidRPr="00D53F38">
        <w:rPr>
          <w:rFonts w:eastAsia="Times New Roman"/>
        </w:rPr>
        <w:tab/>
        <w:t>Mišurcová L. Chemical Composition of Seaweeds. Handbook of Marine Macroalgae, Chichester, UK: John Wiley &amp; Sons, Ltd; 2011. https://doi.org/10.1002/9781119977087.ch7.</w:t>
      </w:r>
    </w:p>
    <w:p w14:paraId="4BAC26CC" w14:textId="55995731" w:rsidR="00B37876" w:rsidRPr="00CA4B2D" w:rsidRDefault="00B37876" w:rsidP="00D2592F">
      <w:pPr>
        <w:autoSpaceDE w:val="0"/>
        <w:autoSpaceDN w:val="0"/>
        <w:spacing w:line="480" w:lineRule="auto"/>
        <w:ind w:hanging="640"/>
        <w:rPr>
          <w:rFonts w:eastAsia="Times New Roman"/>
        </w:rPr>
      </w:pPr>
      <w:r w:rsidRPr="00CA4B2D">
        <w:rPr>
          <w:rFonts w:eastAsia="Times New Roman"/>
        </w:rPr>
        <w:t>[</w:t>
      </w:r>
      <w:r w:rsidR="00C06ED8" w:rsidRPr="0004760D">
        <w:rPr>
          <w:rFonts w:eastAsia="Times New Roman"/>
        </w:rPr>
        <w:t>90</w:t>
      </w:r>
      <w:r w:rsidRPr="00CA4B2D">
        <w:rPr>
          <w:rFonts w:eastAsia="Times New Roman"/>
        </w:rPr>
        <w:t>]</w:t>
      </w:r>
      <w:r w:rsidRPr="00CA4B2D">
        <w:rPr>
          <w:rFonts w:eastAsia="Times New Roman"/>
        </w:rPr>
        <w:tab/>
        <w:t>Abraham EM, Kyriazopoulos AP, Parissi ZM, Kostopoulou P, Karatassiou M, Anjalanidou K, et al. Growth, dry matter production, phenotypic plasticity, and nutritive value of three natural populations of Dactylis glomerata L. under various shading treatments. Agroforestry Systems 2014;88</w:t>
      </w:r>
      <w:r w:rsidR="00CA4B2D" w:rsidRPr="0004760D">
        <w:rPr>
          <w:rFonts w:eastAsia="Times New Roman"/>
        </w:rPr>
        <w:t>;287-99</w:t>
      </w:r>
      <w:r w:rsidRPr="00CA4B2D">
        <w:rPr>
          <w:rFonts w:eastAsia="Times New Roman"/>
        </w:rPr>
        <w:t>. https://doi.org/10.1007/s10457-014-9682-9.</w:t>
      </w:r>
    </w:p>
    <w:p w14:paraId="26594E08" w14:textId="40EF054B" w:rsidR="00B37876" w:rsidRPr="00E717D8" w:rsidRDefault="00B37876" w:rsidP="00D2592F">
      <w:pPr>
        <w:autoSpaceDE w:val="0"/>
        <w:autoSpaceDN w:val="0"/>
        <w:spacing w:line="480" w:lineRule="auto"/>
        <w:ind w:hanging="640"/>
        <w:rPr>
          <w:rFonts w:eastAsia="Times New Roman"/>
        </w:rPr>
      </w:pPr>
      <w:r w:rsidRPr="00E717D8">
        <w:rPr>
          <w:rFonts w:eastAsia="Times New Roman"/>
        </w:rPr>
        <w:t>[</w:t>
      </w:r>
      <w:r w:rsidR="00C06ED8" w:rsidRPr="0004760D">
        <w:rPr>
          <w:rFonts w:eastAsia="Times New Roman"/>
        </w:rPr>
        <w:t>91</w:t>
      </w:r>
      <w:r w:rsidRPr="00E717D8">
        <w:rPr>
          <w:rFonts w:eastAsia="Times New Roman"/>
        </w:rPr>
        <w:t>]</w:t>
      </w:r>
      <w:r w:rsidRPr="00E717D8">
        <w:rPr>
          <w:rFonts w:eastAsia="Times New Roman"/>
        </w:rPr>
        <w:tab/>
        <w:t>Acar Z, Ayan I, Asci O, Basaran U, Mut H. Biodiversity in morphological properties and nutritional values of forage grass species. Journal of Environmental Biology 2009;30</w:t>
      </w:r>
      <w:r w:rsidR="003507DF" w:rsidRPr="0004760D">
        <w:rPr>
          <w:rFonts w:eastAsia="Times New Roman"/>
        </w:rPr>
        <w:t>(4);583-9</w:t>
      </w:r>
      <w:r w:rsidRPr="00E717D8">
        <w:rPr>
          <w:rFonts w:eastAsia="Times New Roman"/>
        </w:rPr>
        <w:t>.</w:t>
      </w:r>
      <w:r w:rsidR="00E717D8" w:rsidRPr="0004760D">
        <w:rPr>
          <w:rFonts w:eastAsia="Times New Roman"/>
        </w:rPr>
        <w:t xml:space="preserve"> </w:t>
      </w:r>
      <w:r w:rsidR="00E717D8" w:rsidRPr="00E717D8">
        <w:rPr>
          <w:rFonts w:eastAsia="Times New Roman"/>
        </w:rPr>
        <w:t>PMID: 20120500.</w:t>
      </w:r>
    </w:p>
    <w:p w14:paraId="4B134E4A" w14:textId="0BCF47AB" w:rsidR="00B37876" w:rsidRPr="003A1656" w:rsidRDefault="00B37876" w:rsidP="00D2592F">
      <w:pPr>
        <w:autoSpaceDE w:val="0"/>
        <w:autoSpaceDN w:val="0"/>
        <w:spacing w:line="480" w:lineRule="auto"/>
        <w:ind w:hanging="640"/>
        <w:rPr>
          <w:rFonts w:eastAsia="Times New Roman"/>
        </w:rPr>
      </w:pPr>
      <w:r w:rsidRPr="003A1656">
        <w:rPr>
          <w:rFonts w:eastAsia="Times New Roman"/>
        </w:rPr>
        <w:t>[</w:t>
      </w:r>
      <w:r w:rsidR="00C06ED8" w:rsidRPr="0004760D">
        <w:rPr>
          <w:rFonts w:eastAsia="Times New Roman"/>
        </w:rPr>
        <w:t>92</w:t>
      </w:r>
      <w:r w:rsidRPr="003A1656">
        <w:rPr>
          <w:rFonts w:eastAsia="Times New Roman"/>
        </w:rPr>
        <w:t>]</w:t>
      </w:r>
      <w:r w:rsidRPr="003A1656">
        <w:rPr>
          <w:rFonts w:eastAsia="Times New Roman"/>
        </w:rPr>
        <w:tab/>
        <w:t xml:space="preserve">Crush JR, Evans JPM, Cosgrove GP. Chemical composition of ryegrass ( </w:t>
      </w:r>
      <w:r w:rsidRPr="003A1656">
        <w:rPr>
          <w:rFonts w:eastAsia="Times New Roman"/>
          <w:i/>
          <w:iCs/>
        </w:rPr>
        <w:t>Lolium perenne</w:t>
      </w:r>
      <w:r w:rsidRPr="003A1656">
        <w:rPr>
          <w:rFonts w:eastAsia="Times New Roman"/>
        </w:rPr>
        <w:t xml:space="preserve"> L.) and prairie grass ( </w:t>
      </w:r>
      <w:r w:rsidRPr="003A1656">
        <w:rPr>
          <w:rFonts w:eastAsia="Times New Roman"/>
          <w:i/>
          <w:iCs/>
        </w:rPr>
        <w:t>Bromus willdenowii</w:t>
      </w:r>
      <w:r w:rsidRPr="003A1656">
        <w:rPr>
          <w:rFonts w:eastAsia="Times New Roman"/>
        </w:rPr>
        <w:t xml:space="preserve"> Kunth) pastures. New Zealand Journal of Agricultural Research 1989;32</w:t>
      </w:r>
      <w:r w:rsidR="003A1656" w:rsidRPr="0004760D">
        <w:rPr>
          <w:rFonts w:eastAsia="Times New Roman"/>
        </w:rPr>
        <w:t>;461-8</w:t>
      </w:r>
      <w:r w:rsidRPr="003A1656">
        <w:rPr>
          <w:rFonts w:eastAsia="Times New Roman"/>
        </w:rPr>
        <w:t>. https://doi.org/10.1080/00288233.1989.10417918.</w:t>
      </w:r>
    </w:p>
    <w:p w14:paraId="3EAF4E5D" w14:textId="5C0220D7" w:rsidR="00B37876" w:rsidRPr="0004760D" w:rsidRDefault="00B37876" w:rsidP="00D2592F">
      <w:pPr>
        <w:autoSpaceDE w:val="0"/>
        <w:autoSpaceDN w:val="0"/>
        <w:spacing w:line="480" w:lineRule="auto"/>
        <w:ind w:hanging="640"/>
        <w:rPr>
          <w:rFonts w:eastAsia="Times New Roman"/>
        </w:rPr>
      </w:pPr>
      <w:r w:rsidRPr="0004760D">
        <w:rPr>
          <w:rFonts w:eastAsia="Times New Roman"/>
        </w:rPr>
        <w:t>[9</w:t>
      </w:r>
      <w:r w:rsidR="00C06ED8" w:rsidRPr="0004760D">
        <w:rPr>
          <w:rFonts w:eastAsia="Times New Roman"/>
        </w:rPr>
        <w:t>3</w:t>
      </w:r>
      <w:r w:rsidRPr="0004760D">
        <w:rPr>
          <w:rFonts w:eastAsia="Times New Roman"/>
        </w:rPr>
        <w:t>]</w:t>
      </w:r>
      <w:r w:rsidRPr="0004760D">
        <w:rPr>
          <w:rFonts w:eastAsia="Times New Roman"/>
        </w:rPr>
        <w:tab/>
        <w:t>Gismatulina YA, Budaeva V. Chemical composition of five Miscanthus sinensis harvests and nitric-acid cellulose therefrom. Industrial Crops and Products 2017;109</w:t>
      </w:r>
      <w:r w:rsidR="0004760D" w:rsidRPr="0004760D">
        <w:rPr>
          <w:rFonts w:eastAsia="Times New Roman"/>
        </w:rPr>
        <w:t>;227-32</w:t>
      </w:r>
      <w:r w:rsidRPr="0004760D">
        <w:rPr>
          <w:rFonts w:eastAsia="Times New Roman"/>
        </w:rPr>
        <w:t>. https://doi.org/10.1016/j.indcrop.2017.08.026.</w:t>
      </w:r>
    </w:p>
    <w:p w14:paraId="665E2BB0" w14:textId="535BD518" w:rsidR="00B37876" w:rsidRPr="00B84EB7" w:rsidRDefault="00B37876" w:rsidP="00D2592F">
      <w:pPr>
        <w:autoSpaceDE w:val="0"/>
        <w:autoSpaceDN w:val="0"/>
        <w:spacing w:line="480" w:lineRule="auto"/>
        <w:ind w:hanging="640"/>
        <w:rPr>
          <w:rFonts w:eastAsia="Times New Roman"/>
        </w:rPr>
      </w:pPr>
      <w:r w:rsidRPr="00B84EB7">
        <w:rPr>
          <w:rFonts w:eastAsia="Times New Roman"/>
        </w:rPr>
        <w:t>[9</w:t>
      </w:r>
      <w:r w:rsidR="00C06ED8" w:rsidRPr="0004760D">
        <w:rPr>
          <w:rFonts w:eastAsia="Times New Roman"/>
        </w:rPr>
        <w:t>4</w:t>
      </w:r>
      <w:r w:rsidRPr="00B84EB7">
        <w:rPr>
          <w:rFonts w:eastAsia="Times New Roman"/>
        </w:rPr>
        <w:t>]</w:t>
      </w:r>
      <w:r w:rsidRPr="00B84EB7">
        <w:rPr>
          <w:rFonts w:eastAsia="Times New Roman"/>
        </w:rPr>
        <w:tab/>
        <w:t xml:space="preserve">Tenikecier HS, Ates E. Chemical </w:t>
      </w:r>
      <w:r w:rsidR="00521749">
        <w:rPr>
          <w:rFonts w:eastAsia="Times New Roman"/>
        </w:rPr>
        <w:t>c</w:t>
      </w:r>
      <w:r w:rsidRPr="00B84EB7">
        <w:rPr>
          <w:rFonts w:eastAsia="Times New Roman"/>
        </w:rPr>
        <w:t xml:space="preserve">omposition of </w:t>
      </w:r>
      <w:r w:rsidR="00521749">
        <w:rPr>
          <w:rFonts w:eastAsia="Times New Roman"/>
        </w:rPr>
        <w:t>s</w:t>
      </w:r>
      <w:r w:rsidRPr="00B84EB7">
        <w:rPr>
          <w:rFonts w:eastAsia="Times New Roman"/>
        </w:rPr>
        <w:t xml:space="preserve">ix </w:t>
      </w:r>
      <w:r w:rsidR="00521749">
        <w:rPr>
          <w:rFonts w:eastAsia="Times New Roman"/>
        </w:rPr>
        <w:t>g</w:t>
      </w:r>
      <w:r w:rsidRPr="00B84EB7">
        <w:rPr>
          <w:rFonts w:eastAsia="Times New Roman"/>
        </w:rPr>
        <w:t xml:space="preserve">rass </w:t>
      </w:r>
      <w:r w:rsidR="00521749">
        <w:rPr>
          <w:rFonts w:eastAsia="Times New Roman"/>
        </w:rPr>
        <w:t>s</w:t>
      </w:r>
      <w:r w:rsidRPr="00B84EB7">
        <w:rPr>
          <w:rFonts w:eastAsia="Times New Roman"/>
        </w:rPr>
        <w:t>pecies (Poaceae sp</w:t>
      </w:r>
      <w:r w:rsidR="00521749">
        <w:rPr>
          <w:rFonts w:eastAsia="Times New Roman"/>
        </w:rPr>
        <w:t>.</w:t>
      </w:r>
      <w:r w:rsidRPr="00B84EB7">
        <w:rPr>
          <w:rFonts w:eastAsia="Times New Roman"/>
        </w:rPr>
        <w:t xml:space="preserve">) from </w:t>
      </w:r>
      <w:r w:rsidR="00521749">
        <w:rPr>
          <w:rFonts w:eastAsia="Times New Roman"/>
        </w:rPr>
        <w:t>p</w:t>
      </w:r>
      <w:r w:rsidRPr="00B84EB7">
        <w:rPr>
          <w:rFonts w:eastAsia="Times New Roman"/>
        </w:rPr>
        <w:t xml:space="preserve">rotected </w:t>
      </w:r>
      <w:r w:rsidR="00521749">
        <w:rPr>
          <w:rFonts w:eastAsia="Times New Roman"/>
        </w:rPr>
        <w:t>f</w:t>
      </w:r>
      <w:r w:rsidRPr="00B84EB7">
        <w:rPr>
          <w:rFonts w:eastAsia="Times New Roman"/>
        </w:rPr>
        <w:t xml:space="preserve">orest </w:t>
      </w:r>
      <w:r w:rsidR="00521749">
        <w:rPr>
          <w:rFonts w:eastAsia="Times New Roman"/>
        </w:rPr>
        <w:t>r</w:t>
      </w:r>
      <w:r w:rsidRPr="00B84EB7">
        <w:rPr>
          <w:rFonts w:eastAsia="Times New Roman"/>
        </w:rPr>
        <w:t>ange in Northern Bulgaria . Asian Journal of Applied Sciences 2018;11:71–5. https://doi.org/10.3923/ajaps.2018.71.75.</w:t>
      </w:r>
    </w:p>
    <w:p w14:paraId="45BED9FA" w14:textId="2477022D" w:rsidR="00B37876" w:rsidRPr="00B84EB7" w:rsidRDefault="00B37876" w:rsidP="00D2592F">
      <w:pPr>
        <w:autoSpaceDE w:val="0"/>
        <w:autoSpaceDN w:val="0"/>
        <w:spacing w:line="480" w:lineRule="auto"/>
        <w:ind w:hanging="640"/>
        <w:rPr>
          <w:rFonts w:eastAsia="Times New Roman"/>
        </w:rPr>
      </w:pPr>
      <w:r w:rsidRPr="00B84EB7">
        <w:rPr>
          <w:rFonts w:eastAsia="Times New Roman"/>
        </w:rPr>
        <w:t>[9</w:t>
      </w:r>
      <w:r w:rsidR="00C06ED8" w:rsidRPr="0004760D">
        <w:rPr>
          <w:rFonts w:eastAsia="Times New Roman"/>
        </w:rPr>
        <w:t>5</w:t>
      </w:r>
      <w:r w:rsidRPr="00B84EB7">
        <w:rPr>
          <w:rFonts w:eastAsia="Times New Roman"/>
        </w:rPr>
        <w:t>]</w:t>
      </w:r>
      <w:r w:rsidRPr="00B84EB7">
        <w:rPr>
          <w:rFonts w:eastAsia="Times New Roman"/>
        </w:rPr>
        <w:tab/>
        <w:t>Waite R. The chemical composition of grasses in relation to agronomical practice. Proceedings of the Nutrition Society 1965;24:38–46. https://doi.org/10.1079/pns19650008.</w:t>
      </w:r>
    </w:p>
    <w:p w14:paraId="45BD19E5" w14:textId="3305E9F4" w:rsidR="00B37876" w:rsidRPr="00C06ED8" w:rsidRDefault="00B37876" w:rsidP="00D2592F">
      <w:pPr>
        <w:autoSpaceDE w:val="0"/>
        <w:autoSpaceDN w:val="0"/>
        <w:spacing w:line="480" w:lineRule="auto"/>
        <w:ind w:hanging="640"/>
        <w:rPr>
          <w:rFonts w:eastAsia="Times New Roman"/>
        </w:rPr>
      </w:pPr>
      <w:r w:rsidRPr="00C06ED8">
        <w:rPr>
          <w:rFonts w:eastAsia="Times New Roman"/>
        </w:rPr>
        <w:t>[9</w:t>
      </w:r>
      <w:r w:rsidR="00C06ED8" w:rsidRPr="0004760D">
        <w:rPr>
          <w:rFonts w:eastAsia="Times New Roman"/>
        </w:rPr>
        <w:t>6</w:t>
      </w:r>
      <w:r w:rsidRPr="00C06ED8">
        <w:rPr>
          <w:rFonts w:eastAsia="Times New Roman"/>
        </w:rPr>
        <w:t>]</w:t>
      </w:r>
      <w:r w:rsidRPr="00C06ED8">
        <w:rPr>
          <w:rFonts w:eastAsia="Times New Roman"/>
        </w:rPr>
        <w:tab/>
        <w:t>Schiener P, Black KD, Stanley MS, Green DH. The seasonal variation in the chemical composition of the kelp species Laminaria digitata, Laminaria hyperborea, Saccharina latissima and Alaria esculenta. Journal of Applied Phycology 2015;27:363–73. https://doi.org/10.1007/s10811-014-0327-1.</w:t>
      </w:r>
    </w:p>
    <w:p w14:paraId="02974A60" w14:textId="7D6E45B8" w:rsidR="00B37876" w:rsidRPr="00B7190F" w:rsidRDefault="00B37876" w:rsidP="00D2592F">
      <w:pPr>
        <w:autoSpaceDE w:val="0"/>
        <w:autoSpaceDN w:val="0"/>
        <w:spacing w:line="480" w:lineRule="auto"/>
        <w:ind w:hanging="640"/>
        <w:rPr>
          <w:rFonts w:eastAsia="Times New Roman"/>
        </w:rPr>
      </w:pPr>
      <w:r w:rsidRPr="00B7190F">
        <w:rPr>
          <w:rFonts w:eastAsia="Times New Roman"/>
        </w:rPr>
        <w:t>[9</w:t>
      </w:r>
      <w:r w:rsidR="00182B16" w:rsidRPr="00B7190F">
        <w:rPr>
          <w:rFonts w:eastAsia="Times New Roman"/>
        </w:rPr>
        <w:t>7</w:t>
      </w:r>
      <w:r w:rsidRPr="00B7190F">
        <w:rPr>
          <w:rFonts w:eastAsia="Times New Roman"/>
        </w:rPr>
        <w:t>]</w:t>
      </w:r>
      <w:r w:rsidRPr="00B7190F">
        <w:rPr>
          <w:rFonts w:eastAsia="Times New Roman"/>
        </w:rPr>
        <w:tab/>
        <w:t>Serrano-Hernandez A, Faulin J, Pintor JM, Belloso J. Determining an Optimal Area to Locate a Biorefinery under Economic and Environmental Criteria. Transportation Research Procedia, vol. 22, Elsevier B.V.; 2017, p. 95–104. https://doi.org/10.1016/j.trpro.2017.03.014.</w:t>
      </w:r>
    </w:p>
    <w:p w14:paraId="010CF2BC" w14:textId="168278D1" w:rsidR="00B37876" w:rsidRPr="00B7190F" w:rsidRDefault="00B37876" w:rsidP="00D2592F">
      <w:pPr>
        <w:autoSpaceDE w:val="0"/>
        <w:autoSpaceDN w:val="0"/>
        <w:spacing w:line="480" w:lineRule="auto"/>
        <w:ind w:hanging="640"/>
        <w:rPr>
          <w:rFonts w:eastAsia="Times New Roman"/>
        </w:rPr>
      </w:pPr>
      <w:r w:rsidRPr="00B7190F">
        <w:rPr>
          <w:rFonts w:eastAsia="Times New Roman"/>
        </w:rPr>
        <w:t>[9</w:t>
      </w:r>
      <w:r w:rsidR="00B7190F">
        <w:rPr>
          <w:rFonts w:eastAsia="Times New Roman"/>
        </w:rPr>
        <w:t>8</w:t>
      </w:r>
      <w:r w:rsidRPr="00B7190F">
        <w:rPr>
          <w:rFonts w:eastAsia="Times New Roman"/>
        </w:rPr>
        <w:t>]</w:t>
      </w:r>
      <w:r w:rsidRPr="00B7190F">
        <w:rPr>
          <w:rFonts w:eastAsia="Times New Roman"/>
        </w:rPr>
        <w:tab/>
        <w:t>EMODnet. Map of the week - Exclusive Economic Zones 2019. https://emodnet.ec.europa.eu/en/map-week-%E2%80%93-exclusive-economic-zones.</w:t>
      </w:r>
    </w:p>
    <w:p w14:paraId="68C8D011" w14:textId="6E563296" w:rsidR="00B37876" w:rsidRPr="00B7190F" w:rsidRDefault="00B37876" w:rsidP="00D2592F">
      <w:pPr>
        <w:autoSpaceDE w:val="0"/>
        <w:autoSpaceDN w:val="0"/>
        <w:spacing w:line="480" w:lineRule="auto"/>
        <w:ind w:hanging="640"/>
        <w:rPr>
          <w:rFonts w:eastAsia="Times New Roman"/>
        </w:rPr>
      </w:pPr>
      <w:r w:rsidRPr="00B7190F">
        <w:rPr>
          <w:rFonts w:eastAsia="Times New Roman"/>
        </w:rPr>
        <w:t>[9</w:t>
      </w:r>
      <w:r w:rsidR="00E76167">
        <w:rPr>
          <w:rFonts w:eastAsia="Times New Roman"/>
        </w:rPr>
        <w:t>9</w:t>
      </w:r>
      <w:r w:rsidRPr="00B7190F">
        <w:rPr>
          <w:rFonts w:eastAsia="Times New Roman"/>
        </w:rPr>
        <w:t>]</w:t>
      </w:r>
      <w:r w:rsidRPr="00B7190F">
        <w:rPr>
          <w:rFonts w:eastAsia="Times New Roman"/>
        </w:rPr>
        <w:tab/>
        <w:t>Eurostat. Share of total area by type and land cover (%), 2018. European Environmental Agency 2021. https://ec.europa.eu/eurostat/statistics-explained/index.php?title=File:Share_of_total_area_by_type_and_land_cover_(%25),_2018_May_2021.png.</w:t>
      </w:r>
    </w:p>
    <w:p w14:paraId="7AE30EBB" w14:textId="196F6445" w:rsidR="00B37876" w:rsidRPr="00B7190F" w:rsidRDefault="00B37876" w:rsidP="00D2592F">
      <w:pPr>
        <w:autoSpaceDE w:val="0"/>
        <w:autoSpaceDN w:val="0"/>
        <w:spacing w:line="480" w:lineRule="auto"/>
        <w:ind w:hanging="640"/>
        <w:rPr>
          <w:rFonts w:eastAsia="Times New Roman"/>
        </w:rPr>
      </w:pPr>
      <w:r w:rsidRPr="00B7190F">
        <w:rPr>
          <w:rFonts w:eastAsia="Times New Roman"/>
        </w:rPr>
        <w:t>[</w:t>
      </w:r>
      <w:r w:rsidR="00E76167">
        <w:rPr>
          <w:rFonts w:eastAsia="Times New Roman"/>
        </w:rPr>
        <w:t>100</w:t>
      </w:r>
      <w:r w:rsidRPr="00B7190F">
        <w:rPr>
          <w:rFonts w:eastAsia="Times New Roman"/>
        </w:rPr>
        <w:t>]</w:t>
      </w:r>
      <w:r w:rsidRPr="00B7190F">
        <w:rPr>
          <w:rFonts w:eastAsia="Times New Roman"/>
        </w:rPr>
        <w:tab/>
        <w:t>Eurostat. Distribution of Utilised Agricultural Area (UAA) by category. European Environment Information and Observation Network 2018. https://www.eea.europa.eu/data-and-maps/daviz/distribution-of-utilised-agricultural-area.</w:t>
      </w:r>
    </w:p>
    <w:p w14:paraId="73B924FA" w14:textId="2A8B981F" w:rsidR="00B37876" w:rsidRPr="004101B1" w:rsidRDefault="00B37876" w:rsidP="00D2592F">
      <w:pPr>
        <w:autoSpaceDE w:val="0"/>
        <w:autoSpaceDN w:val="0"/>
        <w:spacing w:line="480" w:lineRule="auto"/>
        <w:ind w:hanging="640"/>
        <w:rPr>
          <w:rFonts w:eastAsia="Times New Roman"/>
        </w:rPr>
      </w:pPr>
      <w:r w:rsidRPr="004101B1">
        <w:rPr>
          <w:rFonts w:eastAsia="Times New Roman"/>
        </w:rPr>
        <w:t>[</w:t>
      </w:r>
      <w:r w:rsidR="00DE3473" w:rsidRPr="00EA26AD">
        <w:rPr>
          <w:rFonts w:eastAsia="Times New Roman"/>
        </w:rPr>
        <w:t>101</w:t>
      </w:r>
      <w:r w:rsidRPr="004101B1">
        <w:rPr>
          <w:rFonts w:eastAsia="Times New Roman"/>
        </w:rPr>
        <w:t>]</w:t>
      </w:r>
      <w:r w:rsidRPr="004101B1">
        <w:rPr>
          <w:rFonts w:eastAsia="Times New Roman"/>
        </w:rPr>
        <w:tab/>
        <w:t>Dave A, Huang Y, Rezvani S, McIlveen-Wright D, Novaes M, Hewitt N. Techno-economic assessment of biofuel development by anaerobic digestion of European marine cold-water seaweeds. Bioresource Technology 2013;135:120–7. https://doi.org/10.1016/j.biortech.2013.01.005.</w:t>
      </w:r>
    </w:p>
    <w:p w14:paraId="20CC6D34" w14:textId="6377D31D" w:rsidR="00B37876" w:rsidRPr="004101B1" w:rsidRDefault="00B37876" w:rsidP="00D2592F">
      <w:pPr>
        <w:autoSpaceDE w:val="0"/>
        <w:autoSpaceDN w:val="0"/>
        <w:spacing w:line="480" w:lineRule="auto"/>
        <w:ind w:hanging="640"/>
        <w:rPr>
          <w:rFonts w:eastAsia="Times New Roman"/>
        </w:rPr>
      </w:pPr>
      <w:r w:rsidRPr="004101B1">
        <w:rPr>
          <w:rFonts w:eastAsia="Times New Roman"/>
        </w:rPr>
        <w:t>[</w:t>
      </w:r>
      <w:r w:rsidR="00DE3473" w:rsidRPr="00EA26AD">
        <w:rPr>
          <w:rFonts w:eastAsia="Times New Roman"/>
        </w:rPr>
        <w:t>102</w:t>
      </w:r>
      <w:r w:rsidRPr="004101B1">
        <w:rPr>
          <w:rFonts w:eastAsia="Times New Roman"/>
        </w:rPr>
        <w:t>]</w:t>
      </w:r>
      <w:r w:rsidRPr="004101B1">
        <w:rPr>
          <w:rFonts w:eastAsia="Times New Roman"/>
        </w:rPr>
        <w:tab/>
        <w:t>Pehnt M. Dynamic life cycle assessment (LCA) of renewable energy technologies. Renewable Energy 2006;31:55–71. https://doi.org/10.1016/j.renene.2005.03.002.</w:t>
      </w:r>
    </w:p>
    <w:p w14:paraId="5D862A66" w14:textId="627193BF" w:rsidR="00B37876" w:rsidRPr="008C6188" w:rsidRDefault="00B37876" w:rsidP="00D2592F">
      <w:pPr>
        <w:autoSpaceDE w:val="0"/>
        <w:autoSpaceDN w:val="0"/>
        <w:spacing w:line="480" w:lineRule="auto"/>
        <w:ind w:hanging="640"/>
        <w:rPr>
          <w:rFonts w:eastAsia="Times New Roman"/>
        </w:rPr>
      </w:pPr>
      <w:r w:rsidRPr="008C6188">
        <w:rPr>
          <w:rFonts w:eastAsia="Times New Roman"/>
        </w:rPr>
        <w:t>[10</w:t>
      </w:r>
      <w:r w:rsidR="00DE3473" w:rsidRPr="00EA26AD">
        <w:rPr>
          <w:rFonts w:eastAsia="Times New Roman"/>
        </w:rPr>
        <w:t>3</w:t>
      </w:r>
      <w:r w:rsidRPr="008C6188">
        <w:rPr>
          <w:rFonts w:eastAsia="Times New Roman"/>
        </w:rPr>
        <w:t>]</w:t>
      </w:r>
      <w:r w:rsidRPr="008C6188">
        <w:rPr>
          <w:rFonts w:eastAsia="Times New Roman"/>
        </w:rPr>
        <w:tab/>
        <w:t>UNEP/SETAC Life Cycle Initiative. Guidelines for Social Life Cycle Assessment of Products. United Nations Environment Programme; 2009.</w:t>
      </w:r>
      <w:r w:rsidR="008C6188" w:rsidRPr="00EA26AD">
        <w:rPr>
          <w:rFonts w:eastAsia="Times New Roman"/>
        </w:rPr>
        <w:t xml:space="preserve"> </w:t>
      </w:r>
      <w:r w:rsidR="008C6188" w:rsidRPr="008C6188">
        <w:rPr>
          <w:rFonts w:eastAsia="Times New Roman"/>
        </w:rPr>
        <w:t>https://www.unep.org/resources/report/guidelines-social-life-cycle-assessment-products.</w:t>
      </w:r>
    </w:p>
    <w:p w14:paraId="7F1561F8" w14:textId="39695B64" w:rsidR="00B37876" w:rsidRPr="00144275" w:rsidRDefault="00B37876" w:rsidP="00D2592F">
      <w:pPr>
        <w:autoSpaceDE w:val="0"/>
        <w:autoSpaceDN w:val="0"/>
        <w:spacing w:line="480" w:lineRule="auto"/>
        <w:ind w:hanging="640"/>
        <w:rPr>
          <w:rFonts w:eastAsia="Times New Roman"/>
        </w:rPr>
      </w:pPr>
      <w:r w:rsidRPr="00144275">
        <w:rPr>
          <w:rFonts w:eastAsia="Times New Roman"/>
        </w:rPr>
        <w:t>[10</w:t>
      </w:r>
      <w:r w:rsidR="007578B6" w:rsidRPr="00EA26AD">
        <w:rPr>
          <w:rFonts w:eastAsia="Times New Roman"/>
        </w:rPr>
        <w:t>4</w:t>
      </w:r>
      <w:r w:rsidRPr="00144275">
        <w:rPr>
          <w:rFonts w:eastAsia="Times New Roman"/>
        </w:rPr>
        <w:t>]</w:t>
      </w:r>
      <w:r w:rsidRPr="00144275">
        <w:rPr>
          <w:rFonts w:eastAsia="Times New Roman"/>
        </w:rPr>
        <w:tab/>
        <w:t xml:space="preserve">Gnansounou E, Alves CM. Social Assessment of Biofuels. </w:t>
      </w:r>
      <w:r w:rsidR="00144275" w:rsidRPr="00EA26AD">
        <w:rPr>
          <w:rFonts w:eastAsia="Times New Roman"/>
        </w:rPr>
        <w:t xml:space="preserve">In: </w:t>
      </w:r>
      <w:r w:rsidRPr="00144275">
        <w:rPr>
          <w:rFonts w:eastAsia="Times New Roman"/>
        </w:rPr>
        <w:t>Biofuels: Alternative Feedstocks and Conversion Processes for the Production of Liquid and Gaseous Biofuels, Elsevier; 2019. https://doi.org/10.1016/B978-0-12-816856-1.00005-1.</w:t>
      </w:r>
    </w:p>
    <w:p w14:paraId="725C5BE7" w14:textId="0582EB5A" w:rsidR="00B37876" w:rsidRPr="005D1F54" w:rsidRDefault="00B37876" w:rsidP="00D2592F">
      <w:pPr>
        <w:autoSpaceDE w:val="0"/>
        <w:autoSpaceDN w:val="0"/>
        <w:spacing w:line="480" w:lineRule="auto"/>
        <w:ind w:hanging="640"/>
        <w:rPr>
          <w:rFonts w:eastAsia="Times New Roman"/>
        </w:rPr>
      </w:pPr>
      <w:r w:rsidRPr="005D1F54">
        <w:rPr>
          <w:rFonts w:eastAsia="Times New Roman"/>
        </w:rPr>
        <w:t>[10</w:t>
      </w:r>
      <w:r w:rsidR="007578B6" w:rsidRPr="00EA26AD">
        <w:rPr>
          <w:rFonts w:eastAsia="Times New Roman"/>
        </w:rPr>
        <w:t>5</w:t>
      </w:r>
      <w:r w:rsidRPr="005D1F54">
        <w:rPr>
          <w:rFonts w:eastAsia="Times New Roman"/>
        </w:rPr>
        <w:t>]</w:t>
      </w:r>
      <w:r w:rsidRPr="005D1F54">
        <w:rPr>
          <w:rFonts w:eastAsia="Times New Roman"/>
        </w:rPr>
        <w:tab/>
        <w:t>Mattioda RA, Mazzi A, Canciglieri O, Scipioni A. Determining the principal references of the social life cycle assessment of products. The International Journal of Life Cycle Assessment 2015;20</w:t>
      </w:r>
      <w:r w:rsidR="005D1F54" w:rsidRPr="00EA26AD">
        <w:rPr>
          <w:rFonts w:eastAsia="Times New Roman"/>
        </w:rPr>
        <w:t>;1155-65</w:t>
      </w:r>
      <w:r w:rsidRPr="005D1F54">
        <w:rPr>
          <w:rFonts w:eastAsia="Times New Roman"/>
        </w:rPr>
        <w:t>. https://doi.org/10.1007/s11367-015-0873-z.</w:t>
      </w:r>
    </w:p>
    <w:p w14:paraId="5C3EB403" w14:textId="4A2C6649" w:rsidR="00B37876" w:rsidRPr="00144275" w:rsidRDefault="00B37876" w:rsidP="00D2592F">
      <w:pPr>
        <w:autoSpaceDE w:val="0"/>
        <w:autoSpaceDN w:val="0"/>
        <w:spacing w:line="480" w:lineRule="auto"/>
        <w:ind w:hanging="640"/>
        <w:rPr>
          <w:rFonts w:eastAsia="Times New Roman"/>
        </w:rPr>
      </w:pPr>
      <w:r w:rsidRPr="00144275">
        <w:rPr>
          <w:rFonts w:eastAsia="Times New Roman"/>
        </w:rPr>
        <w:t>[10</w:t>
      </w:r>
      <w:r w:rsidR="007578B6" w:rsidRPr="00EA26AD">
        <w:rPr>
          <w:rFonts w:eastAsia="Times New Roman"/>
        </w:rPr>
        <w:t>6</w:t>
      </w:r>
      <w:r w:rsidRPr="00144275">
        <w:rPr>
          <w:rFonts w:eastAsia="Times New Roman"/>
        </w:rPr>
        <w:t>]</w:t>
      </w:r>
      <w:r w:rsidRPr="00144275">
        <w:rPr>
          <w:rFonts w:eastAsia="Times New Roman"/>
        </w:rPr>
        <w:tab/>
        <w:t xml:space="preserve">Giraldo JAP, Ortiz Sanchez M, Solarte-Toro JC, Cardona Alzate CA. Economic and social aspects of biorefineries. </w:t>
      </w:r>
      <w:r w:rsidR="00144275" w:rsidRPr="00EA26AD">
        <w:rPr>
          <w:rFonts w:eastAsia="Times New Roman"/>
        </w:rPr>
        <w:t xml:space="preserve">In: </w:t>
      </w:r>
      <w:r w:rsidRPr="00144275">
        <w:rPr>
          <w:rFonts w:eastAsia="Times New Roman"/>
        </w:rPr>
        <w:t>Recent Advances in Bioconversion of Lignocellulose to Biofuels and Value-Added Chemicals within the Biorefinery Concept, Elsevier; 2020, p. 199–231. https://doi.org/10.1016/b978-0-12-818223-9.00008-4.</w:t>
      </w:r>
    </w:p>
    <w:p w14:paraId="6C8CC41C" w14:textId="33548E33" w:rsidR="00B37876" w:rsidRPr="00033BF6" w:rsidRDefault="00B37876" w:rsidP="00D2592F">
      <w:pPr>
        <w:autoSpaceDE w:val="0"/>
        <w:autoSpaceDN w:val="0"/>
        <w:spacing w:line="480" w:lineRule="auto"/>
        <w:ind w:hanging="640"/>
        <w:rPr>
          <w:rFonts w:eastAsia="Times New Roman"/>
        </w:rPr>
      </w:pPr>
      <w:r w:rsidRPr="00033BF6">
        <w:rPr>
          <w:rFonts w:eastAsia="Times New Roman"/>
        </w:rPr>
        <w:t>[10</w:t>
      </w:r>
      <w:r w:rsidR="007578B6" w:rsidRPr="00EA26AD">
        <w:rPr>
          <w:rFonts w:eastAsia="Times New Roman"/>
        </w:rPr>
        <w:t>7</w:t>
      </w:r>
      <w:r w:rsidRPr="00033BF6">
        <w:rPr>
          <w:rFonts w:eastAsia="Times New Roman"/>
        </w:rPr>
        <w:t>]</w:t>
      </w:r>
      <w:r w:rsidRPr="00033BF6">
        <w:rPr>
          <w:rFonts w:eastAsia="Times New Roman"/>
        </w:rPr>
        <w:tab/>
        <w:t>Siebert A, Bezama A, O’Keeffe S, Thrän D. Social life cycle assessment indices and indicators to monitor the social implications of wood-based products. Journal of Cleaner Production 2018;172</w:t>
      </w:r>
      <w:r w:rsidR="00033BF6" w:rsidRPr="00EA26AD">
        <w:rPr>
          <w:rFonts w:eastAsia="Times New Roman"/>
        </w:rPr>
        <w:t>;4074-84</w:t>
      </w:r>
      <w:r w:rsidRPr="00033BF6">
        <w:rPr>
          <w:rFonts w:eastAsia="Times New Roman"/>
        </w:rPr>
        <w:t>. https://doi.org/10.1016/j.jclepro.2017.02.146.</w:t>
      </w:r>
    </w:p>
    <w:p w14:paraId="6F4C4B06" w14:textId="44E69524" w:rsidR="00B37876" w:rsidRPr="00BF027B" w:rsidRDefault="00B37876" w:rsidP="00D2592F">
      <w:pPr>
        <w:autoSpaceDE w:val="0"/>
        <w:autoSpaceDN w:val="0"/>
        <w:spacing w:line="480" w:lineRule="auto"/>
        <w:ind w:hanging="640"/>
        <w:rPr>
          <w:rFonts w:eastAsia="Times New Roman"/>
        </w:rPr>
      </w:pPr>
      <w:r w:rsidRPr="00BF027B">
        <w:rPr>
          <w:rFonts w:eastAsia="Times New Roman"/>
        </w:rPr>
        <w:t>[10</w:t>
      </w:r>
      <w:r w:rsidR="007578B6" w:rsidRPr="00EA26AD">
        <w:rPr>
          <w:rFonts w:eastAsia="Times New Roman"/>
        </w:rPr>
        <w:t>8</w:t>
      </w:r>
      <w:r w:rsidRPr="00BF027B">
        <w:rPr>
          <w:rFonts w:eastAsia="Times New Roman"/>
        </w:rPr>
        <w:t>]</w:t>
      </w:r>
      <w:r w:rsidRPr="00BF027B">
        <w:rPr>
          <w:rFonts w:eastAsia="Times New Roman"/>
        </w:rPr>
        <w:tab/>
        <w:t>D’Adamo I, Falcone PM, Morone P. A New Socio-economic Indicator to Measure the Performance of Bioeconomy Sectors in Europe. Ecological Economics 2020;176</w:t>
      </w:r>
      <w:r w:rsidR="00BF027B" w:rsidRPr="00EA26AD">
        <w:rPr>
          <w:rFonts w:eastAsia="Times New Roman"/>
        </w:rPr>
        <w:t>;106724</w:t>
      </w:r>
      <w:r w:rsidRPr="00BF027B">
        <w:rPr>
          <w:rFonts w:eastAsia="Times New Roman"/>
        </w:rPr>
        <w:t>. https://doi.org/10.1016/j.ecolecon.2020.106724.</w:t>
      </w:r>
    </w:p>
    <w:p w14:paraId="5CE711E6" w14:textId="663089BD" w:rsidR="00B37876" w:rsidRPr="004C7977" w:rsidRDefault="00B37876" w:rsidP="00D2592F">
      <w:pPr>
        <w:autoSpaceDE w:val="0"/>
        <w:autoSpaceDN w:val="0"/>
        <w:spacing w:line="480" w:lineRule="auto"/>
        <w:ind w:hanging="640"/>
        <w:rPr>
          <w:rFonts w:eastAsia="Times New Roman"/>
        </w:rPr>
      </w:pPr>
      <w:r w:rsidRPr="004C7977">
        <w:rPr>
          <w:rFonts w:eastAsia="Times New Roman"/>
        </w:rPr>
        <w:t>[10</w:t>
      </w:r>
      <w:r w:rsidR="007578B6" w:rsidRPr="00EA26AD">
        <w:rPr>
          <w:rFonts w:eastAsia="Times New Roman"/>
        </w:rPr>
        <w:t>9</w:t>
      </w:r>
      <w:r w:rsidRPr="004C7977">
        <w:rPr>
          <w:rFonts w:eastAsia="Times New Roman"/>
        </w:rPr>
        <w:t>]</w:t>
      </w:r>
      <w:r w:rsidRPr="004C7977">
        <w:rPr>
          <w:rFonts w:eastAsia="Times New Roman"/>
        </w:rPr>
        <w:tab/>
        <w:t>Lehtonen O, Okkonen L. Socio-economic impacts of a local bioenergy-based development strategy – The case of Pielinen Karelia, Finland. Renewable Energy 2016;85</w:t>
      </w:r>
      <w:r w:rsidR="004C7977" w:rsidRPr="00EA26AD">
        <w:rPr>
          <w:rFonts w:eastAsia="Times New Roman"/>
        </w:rPr>
        <w:t>;610-9</w:t>
      </w:r>
      <w:r w:rsidRPr="004C7977">
        <w:rPr>
          <w:rFonts w:eastAsia="Times New Roman"/>
        </w:rPr>
        <w:t>. https://doi.org/10.1016/j.renene.2015.07.006.</w:t>
      </w:r>
    </w:p>
    <w:p w14:paraId="27A693FA" w14:textId="449A9E58" w:rsidR="00B37876" w:rsidRPr="00EA26AD" w:rsidRDefault="00B37876" w:rsidP="00D2592F">
      <w:pPr>
        <w:autoSpaceDE w:val="0"/>
        <w:autoSpaceDN w:val="0"/>
        <w:spacing w:line="480" w:lineRule="auto"/>
        <w:ind w:hanging="640"/>
        <w:rPr>
          <w:rFonts w:eastAsia="Times New Roman"/>
        </w:rPr>
      </w:pPr>
      <w:r w:rsidRPr="004101B1">
        <w:rPr>
          <w:rFonts w:eastAsia="Times New Roman"/>
        </w:rPr>
        <w:t>[1</w:t>
      </w:r>
      <w:r w:rsidR="007578B6" w:rsidRPr="00EA26AD">
        <w:rPr>
          <w:rFonts w:eastAsia="Times New Roman"/>
        </w:rPr>
        <w:t>10</w:t>
      </w:r>
      <w:r w:rsidRPr="004101B1">
        <w:rPr>
          <w:rFonts w:eastAsia="Times New Roman"/>
        </w:rPr>
        <w:t>]</w:t>
      </w:r>
      <w:r w:rsidRPr="004101B1">
        <w:rPr>
          <w:rFonts w:eastAsia="Times New Roman"/>
        </w:rPr>
        <w:tab/>
        <w:t xml:space="preserve">Fontes J. Filling the gaps with the Social Hotspots Database. PRé Sustainability 2015. </w:t>
      </w:r>
      <w:r w:rsidR="004C7977" w:rsidRPr="004C7977">
        <w:rPr>
          <w:rFonts w:eastAsia="Times New Roman"/>
        </w:rPr>
        <w:t>https://pre-sustainability.com/articles/filling-the-gaps-with-the-social-hotspots-database/</w:t>
      </w:r>
      <w:r w:rsidRPr="004101B1">
        <w:rPr>
          <w:rFonts w:eastAsia="Times New Roman"/>
        </w:rPr>
        <w:t>.</w:t>
      </w:r>
    </w:p>
    <w:p w14:paraId="1CA5283A" w14:textId="60E31ADB" w:rsidR="004744BC" w:rsidRPr="00CD71BF" w:rsidRDefault="004744BC" w:rsidP="00D2592F">
      <w:pPr>
        <w:autoSpaceDE w:val="0"/>
        <w:autoSpaceDN w:val="0"/>
        <w:spacing w:line="480" w:lineRule="auto"/>
        <w:ind w:hanging="640"/>
        <w:rPr>
          <w:rFonts w:eastAsia="Times New Roman"/>
        </w:rPr>
      </w:pPr>
      <w:r w:rsidRPr="00EA26AD">
        <w:rPr>
          <w:rFonts w:eastAsia="Times New Roman"/>
        </w:rPr>
        <w:t>[111]</w:t>
      </w:r>
      <w:r w:rsidRPr="00EA26AD">
        <w:rPr>
          <w:rFonts w:eastAsia="Times New Roman"/>
        </w:rPr>
        <w:tab/>
        <w:t xml:space="preserve">Coker </w:t>
      </w:r>
      <w:r w:rsidR="000142A4" w:rsidRPr="00EA26AD">
        <w:rPr>
          <w:rFonts w:eastAsia="Times New Roman"/>
        </w:rPr>
        <w:t xml:space="preserve">K. Engineering economics. In: Fortran </w:t>
      </w:r>
      <w:r w:rsidR="00405C3A" w:rsidRPr="00EA26AD">
        <w:rPr>
          <w:rFonts w:eastAsia="Times New Roman"/>
        </w:rPr>
        <w:t>P</w:t>
      </w:r>
      <w:r w:rsidR="000142A4" w:rsidRPr="00EA26AD">
        <w:rPr>
          <w:rFonts w:eastAsia="Times New Roman"/>
        </w:rPr>
        <w:t xml:space="preserve">rograms for </w:t>
      </w:r>
      <w:r w:rsidR="00405C3A" w:rsidRPr="00EA26AD">
        <w:rPr>
          <w:rFonts w:eastAsia="Times New Roman"/>
        </w:rPr>
        <w:t>C</w:t>
      </w:r>
      <w:r w:rsidR="00472666" w:rsidRPr="00EA26AD">
        <w:rPr>
          <w:rFonts w:eastAsia="Times New Roman"/>
        </w:rPr>
        <w:t xml:space="preserve">hemical </w:t>
      </w:r>
      <w:r w:rsidR="00405C3A" w:rsidRPr="00EA26AD">
        <w:rPr>
          <w:rFonts w:eastAsia="Times New Roman"/>
        </w:rPr>
        <w:t>P</w:t>
      </w:r>
      <w:r w:rsidR="00472666" w:rsidRPr="00EA26AD">
        <w:rPr>
          <w:rFonts w:eastAsia="Times New Roman"/>
        </w:rPr>
        <w:t xml:space="preserve">rocess </w:t>
      </w:r>
      <w:r w:rsidR="00405C3A" w:rsidRPr="00EA26AD">
        <w:rPr>
          <w:rFonts w:eastAsia="Times New Roman"/>
        </w:rPr>
        <w:t>D</w:t>
      </w:r>
      <w:r w:rsidR="00472666" w:rsidRPr="00EA26AD">
        <w:rPr>
          <w:rFonts w:eastAsia="Times New Roman"/>
        </w:rPr>
        <w:t xml:space="preserve">esign, </w:t>
      </w:r>
      <w:r w:rsidR="00405C3A" w:rsidRPr="00EA26AD">
        <w:rPr>
          <w:rFonts w:eastAsia="Times New Roman"/>
        </w:rPr>
        <w:t>A</w:t>
      </w:r>
      <w:r w:rsidR="00472666" w:rsidRPr="00EA26AD">
        <w:rPr>
          <w:rFonts w:eastAsia="Times New Roman"/>
        </w:rPr>
        <w:t xml:space="preserve">nalysis, and </w:t>
      </w:r>
      <w:r w:rsidR="00405C3A" w:rsidRPr="00EA26AD">
        <w:rPr>
          <w:rFonts w:eastAsia="Times New Roman"/>
        </w:rPr>
        <w:t>S</w:t>
      </w:r>
      <w:r w:rsidR="00472666" w:rsidRPr="00EA26AD">
        <w:rPr>
          <w:rFonts w:eastAsia="Times New Roman"/>
        </w:rPr>
        <w:t>imulation</w:t>
      </w:r>
      <w:r w:rsidR="009A159E" w:rsidRPr="00EA26AD">
        <w:rPr>
          <w:rFonts w:eastAsia="Times New Roman"/>
        </w:rPr>
        <w:t>, Elsevier; 1995</w:t>
      </w:r>
      <w:r w:rsidR="00472666" w:rsidRPr="00EA26AD">
        <w:rPr>
          <w:rFonts w:eastAsia="Times New Roman"/>
        </w:rPr>
        <w:t>.</w:t>
      </w:r>
      <w:r w:rsidR="009A159E" w:rsidRPr="00EA26AD">
        <w:rPr>
          <w:rFonts w:eastAsia="Times New Roman"/>
        </w:rPr>
        <w:t xml:space="preserve"> </w:t>
      </w:r>
      <w:r w:rsidR="009A159E" w:rsidRPr="00CD71BF">
        <w:rPr>
          <w:rFonts w:eastAsia="Times New Roman"/>
        </w:rPr>
        <w:t>https://doi.org/10.1016/B978-0-88415-280-4.X5000-6.</w:t>
      </w:r>
      <w:r w:rsidR="00472666" w:rsidRPr="00EA26AD">
        <w:rPr>
          <w:rFonts w:eastAsia="Times New Roman"/>
        </w:rPr>
        <w:t xml:space="preserve"> </w:t>
      </w:r>
    </w:p>
    <w:p w14:paraId="3C87951E" w14:textId="25E70118" w:rsidR="00B37876" w:rsidRDefault="00B37876" w:rsidP="00D2592F">
      <w:pPr>
        <w:autoSpaceDE w:val="0"/>
        <w:autoSpaceDN w:val="0"/>
        <w:spacing w:line="480" w:lineRule="auto"/>
        <w:ind w:hanging="640"/>
        <w:rPr>
          <w:rFonts w:eastAsia="Times New Roman"/>
          <w:highlight w:val="yellow"/>
        </w:rPr>
      </w:pPr>
      <w:r w:rsidRPr="00763E6F">
        <w:rPr>
          <w:rFonts w:eastAsia="Times New Roman"/>
        </w:rPr>
        <w:t>[1</w:t>
      </w:r>
      <w:r w:rsidR="004101B1" w:rsidRPr="00EA26AD">
        <w:rPr>
          <w:rFonts w:eastAsia="Times New Roman"/>
        </w:rPr>
        <w:t>12</w:t>
      </w:r>
      <w:r w:rsidRPr="00763E6F">
        <w:rPr>
          <w:rFonts w:eastAsia="Times New Roman"/>
        </w:rPr>
        <w:t>]</w:t>
      </w:r>
      <w:r w:rsidRPr="00763E6F">
        <w:rPr>
          <w:rFonts w:eastAsia="Times New Roman"/>
        </w:rPr>
        <w:tab/>
        <w:t>UNEP/SETAC Life Cycle Initiative. Towards a Life Cycle Sustainability Assessment: Making informed choices on products. UNEP/SETAC Life Cycle Initiative; 2011.</w:t>
      </w:r>
      <w:r w:rsidR="00763E6F" w:rsidRPr="00EA26AD">
        <w:rPr>
          <w:rFonts w:eastAsia="Times New Roman"/>
        </w:rPr>
        <w:t xml:space="preserve"> </w:t>
      </w:r>
      <w:r w:rsidR="00763E6F" w:rsidRPr="00763E6F">
        <w:rPr>
          <w:rFonts w:eastAsia="Times New Roman"/>
        </w:rPr>
        <w:t>https://www.lifecycleinitiative.org/wp-content/uploads/2012/12/2011%20-%20Towards%20LCSA.pdf</w:t>
      </w:r>
      <w:r w:rsidR="00763E6F">
        <w:rPr>
          <w:rFonts w:eastAsia="Times New Roman"/>
        </w:rPr>
        <w:t>.</w:t>
      </w:r>
    </w:p>
    <w:p w14:paraId="1E83249F" w14:textId="070DC130" w:rsidR="004101B1" w:rsidRPr="003B08D4" w:rsidRDefault="004101B1" w:rsidP="00D2592F">
      <w:pPr>
        <w:autoSpaceDE w:val="0"/>
        <w:autoSpaceDN w:val="0"/>
        <w:spacing w:line="480" w:lineRule="auto"/>
        <w:ind w:hanging="640"/>
        <w:rPr>
          <w:rFonts w:eastAsia="Times New Roman"/>
        </w:rPr>
      </w:pPr>
      <w:r w:rsidRPr="00EA26AD">
        <w:rPr>
          <w:rFonts w:eastAsia="Times New Roman"/>
        </w:rPr>
        <w:t>[113]</w:t>
      </w:r>
      <w:r w:rsidRPr="00EA26AD">
        <w:rPr>
          <w:rFonts w:eastAsia="Times New Roman"/>
        </w:rPr>
        <w:tab/>
      </w:r>
      <w:r w:rsidR="00900714" w:rsidRPr="00EA26AD">
        <w:rPr>
          <w:rFonts w:eastAsia="Times New Roman"/>
        </w:rPr>
        <w:t>U.S. Energy Information Administration [</w:t>
      </w:r>
      <w:r w:rsidRPr="00EA26AD">
        <w:t>EIA</w:t>
      </w:r>
      <w:r w:rsidR="00900714" w:rsidRPr="00EA26AD">
        <w:t xml:space="preserve">]. </w:t>
      </w:r>
      <w:r w:rsidR="003B08D4" w:rsidRPr="00EA26AD">
        <w:t>Levelized costs of new generation resources in the Annual Energy Outlook 2021.</w:t>
      </w:r>
      <w:r w:rsidRPr="00EA26AD">
        <w:t xml:space="preserve"> </w:t>
      </w:r>
      <w:r w:rsidR="003B08D4" w:rsidRPr="00EA26AD">
        <w:t xml:space="preserve">2021. </w:t>
      </w:r>
      <w:r w:rsidRPr="00EA26AD">
        <w:t>https://www.eia.gov/outlooks/aeo/pdf/electricity_generation.pdf</w:t>
      </w:r>
      <w:r w:rsidR="003B08D4" w:rsidRPr="00EA26AD">
        <w:t>.</w:t>
      </w:r>
    </w:p>
    <w:p w14:paraId="38707BB0" w14:textId="6F6949E6" w:rsidR="00B37876" w:rsidRPr="00917374" w:rsidRDefault="00B37876" w:rsidP="00D2592F">
      <w:pPr>
        <w:autoSpaceDE w:val="0"/>
        <w:autoSpaceDN w:val="0"/>
        <w:spacing w:line="480" w:lineRule="auto"/>
        <w:ind w:hanging="640"/>
        <w:rPr>
          <w:rFonts w:eastAsia="Times New Roman"/>
        </w:rPr>
      </w:pPr>
      <w:r w:rsidRPr="00917374">
        <w:rPr>
          <w:rFonts w:eastAsia="Times New Roman"/>
        </w:rPr>
        <w:t>[1</w:t>
      </w:r>
      <w:r w:rsidR="00DB116D" w:rsidRPr="00EA26AD">
        <w:rPr>
          <w:rFonts w:eastAsia="Times New Roman"/>
        </w:rPr>
        <w:t>14</w:t>
      </w:r>
      <w:r w:rsidRPr="00917374">
        <w:rPr>
          <w:rFonts w:eastAsia="Times New Roman"/>
        </w:rPr>
        <w:t>]</w:t>
      </w:r>
      <w:r w:rsidRPr="00917374">
        <w:rPr>
          <w:rFonts w:eastAsia="Times New Roman"/>
        </w:rPr>
        <w:tab/>
        <w:t>Berg S, Cloutier LM, Bröring S. Collective stakeholder representations and perceptions of drivers of novel biomass-based value chains. Journal of Cleaner Production 2018;200:231–41. https://doi.org/10.1016/j.jclepro.2018.07.304.</w:t>
      </w:r>
    </w:p>
    <w:p w14:paraId="4E45D5F8" w14:textId="26047FD3" w:rsidR="00B37876" w:rsidRPr="00917374" w:rsidRDefault="00B37876" w:rsidP="00D2592F">
      <w:pPr>
        <w:autoSpaceDE w:val="0"/>
        <w:autoSpaceDN w:val="0"/>
        <w:spacing w:line="480" w:lineRule="auto"/>
        <w:ind w:hanging="640"/>
        <w:rPr>
          <w:rFonts w:eastAsia="Times New Roman"/>
        </w:rPr>
      </w:pPr>
      <w:r w:rsidRPr="00917374">
        <w:rPr>
          <w:rFonts w:eastAsia="Times New Roman"/>
        </w:rPr>
        <w:t>[11</w:t>
      </w:r>
      <w:r w:rsidR="00917374">
        <w:rPr>
          <w:rFonts w:eastAsia="Times New Roman"/>
        </w:rPr>
        <w:t>5</w:t>
      </w:r>
      <w:r w:rsidRPr="00917374">
        <w:rPr>
          <w:rFonts w:eastAsia="Times New Roman"/>
        </w:rPr>
        <w:t>]</w:t>
      </w:r>
      <w:r w:rsidRPr="00917374">
        <w:rPr>
          <w:rFonts w:eastAsia="Times New Roman"/>
        </w:rPr>
        <w:tab/>
        <w:t>Kambanou ML. Life cycle costing: Understanding how it is practised and its relationship to life cycle management-A case study. Sustainability (Switzerland) 2020;12:3252. https://doi.org/10.3390/SU12083252.</w:t>
      </w:r>
    </w:p>
    <w:p w14:paraId="6F840D30" w14:textId="77777777" w:rsidR="000A688C" w:rsidRPr="00CE07D0" w:rsidRDefault="00B37876" w:rsidP="000A688C">
      <w:pPr>
        <w:autoSpaceDE w:val="0"/>
        <w:autoSpaceDN w:val="0"/>
        <w:spacing w:line="480" w:lineRule="auto"/>
        <w:ind w:hanging="640"/>
        <w:rPr>
          <w:rFonts w:eastAsia="Times New Roman"/>
        </w:rPr>
      </w:pPr>
      <w:r w:rsidRPr="00917374">
        <w:rPr>
          <w:rFonts w:eastAsia="Times New Roman"/>
        </w:rPr>
        <w:t>[11</w:t>
      </w:r>
      <w:r w:rsidR="00917374" w:rsidRPr="00EA26AD">
        <w:rPr>
          <w:rFonts w:eastAsia="Times New Roman"/>
        </w:rPr>
        <w:t>6</w:t>
      </w:r>
      <w:r w:rsidRPr="00917374">
        <w:rPr>
          <w:rFonts w:eastAsia="Times New Roman"/>
        </w:rPr>
        <w:t>]</w:t>
      </w:r>
      <w:r w:rsidRPr="00917374">
        <w:rPr>
          <w:rFonts w:eastAsia="Times New Roman"/>
        </w:rPr>
        <w:tab/>
      </w:r>
      <w:r w:rsidR="000A688C" w:rsidRPr="00CE07D0">
        <w:rPr>
          <w:rFonts w:eastAsia="Times New Roman"/>
        </w:rPr>
        <w:t>Jørgensen A, Hermann IT, Mortensen JB. Is LCC relevant in a sustainability assessment? The International Journal of Life Cycle Assessment 2010;15</w:t>
      </w:r>
      <w:r w:rsidR="000A688C" w:rsidRPr="00F129BE">
        <w:rPr>
          <w:rFonts w:eastAsia="Times New Roman"/>
        </w:rPr>
        <w:t>;531-2</w:t>
      </w:r>
      <w:r w:rsidR="000A688C" w:rsidRPr="00CE07D0">
        <w:rPr>
          <w:rFonts w:eastAsia="Times New Roman"/>
        </w:rPr>
        <w:t>. https://doi.org/10.1007/s11367-010-0185-2.</w:t>
      </w:r>
    </w:p>
    <w:p w14:paraId="682E6C6C" w14:textId="0D65506A" w:rsidR="00B37876" w:rsidRPr="00917374" w:rsidRDefault="000A688C" w:rsidP="00EA26AD">
      <w:pPr>
        <w:autoSpaceDE w:val="0"/>
        <w:autoSpaceDN w:val="0"/>
        <w:spacing w:line="480" w:lineRule="auto"/>
        <w:ind w:hanging="640"/>
        <w:rPr>
          <w:rFonts w:eastAsia="Times New Roman"/>
        </w:rPr>
      </w:pPr>
      <w:r w:rsidRPr="00917374">
        <w:rPr>
          <w:rFonts w:eastAsia="Times New Roman"/>
        </w:rPr>
        <w:t>[11</w:t>
      </w:r>
      <w:r>
        <w:rPr>
          <w:rFonts w:eastAsia="Times New Roman"/>
        </w:rPr>
        <w:t>7</w:t>
      </w:r>
      <w:r w:rsidRPr="00917374">
        <w:rPr>
          <w:rFonts w:eastAsia="Times New Roman"/>
        </w:rPr>
        <w:t>]</w:t>
      </w:r>
      <w:r w:rsidRPr="00917374">
        <w:rPr>
          <w:rFonts w:eastAsia="Times New Roman"/>
        </w:rPr>
        <w:tab/>
        <w:t>Neugebauer S, Forin S, Finkbeiner M. From life cycle costing to economic life cycle assessment-introducing an economic impact pathway. Sustainability (Switzerland) 2016;8:1–23. https://doi.org/10.3390/su8050428.</w:t>
      </w:r>
    </w:p>
    <w:p w14:paraId="540264AF" w14:textId="77777777" w:rsidR="00066C42" w:rsidRDefault="00B37876" w:rsidP="00066C42">
      <w:pPr>
        <w:autoSpaceDE w:val="0"/>
        <w:autoSpaceDN w:val="0"/>
        <w:spacing w:line="480" w:lineRule="auto"/>
        <w:ind w:hanging="640"/>
        <w:rPr>
          <w:rFonts w:eastAsia="Times New Roman"/>
        </w:rPr>
      </w:pPr>
      <w:r w:rsidRPr="00CE07D0">
        <w:rPr>
          <w:rFonts w:eastAsia="Times New Roman"/>
        </w:rPr>
        <w:t>[11</w:t>
      </w:r>
      <w:r w:rsidR="00917374" w:rsidRPr="00EA26AD">
        <w:rPr>
          <w:rFonts w:eastAsia="Times New Roman"/>
        </w:rPr>
        <w:t>8</w:t>
      </w:r>
      <w:r w:rsidRPr="00CE07D0">
        <w:rPr>
          <w:rFonts w:eastAsia="Times New Roman"/>
        </w:rPr>
        <w:t>]</w:t>
      </w:r>
      <w:r w:rsidRPr="00CE07D0">
        <w:rPr>
          <w:rFonts w:eastAsia="Times New Roman"/>
        </w:rPr>
        <w:tab/>
      </w:r>
      <w:r w:rsidR="000A688C" w:rsidRPr="00917374">
        <w:rPr>
          <w:rFonts w:eastAsia="Times New Roman"/>
        </w:rPr>
        <w:t>Martínez-Blanco J, Lehmann A, Muñoz P, Antón A, Traverso M, Rieradevall J, et al. Application challenges for the social Life Cycle Assessment of fertilizers within life cycle sustainability assessment. Journal of Cleaner Production 2014;69:34–48. https://doi.org/10.1016/j.jclepro.2014.01.044.</w:t>
      </w:r>
      <w:r w:rsidR="00066C42" w:rsidRPr="00066C42">
        <w:rPr>
          <w:rFonts w:eastAsia="Times New Roman"/>
        </w:rPr>
        <w:t xml:space="preserve"> </w:t>
      </w:r>
    </w:p>
    <w:p w14:paraId="4CBC408B" w14:textId="0E502386" w:rsidR="00B37876" w:rsidRPr="00917374" w:rsidRDefault="00066C42" w:rsidP="00EA26AD">
      <w:pPr>
        <w:autoSpaceDE w:val="0"/>
        <w:autoSpaceDN w:val="0"/>
        <w:spacing w:line="480" w:lineRule="auto"/>
        <w:ind w:hanging="640"/>
        <w:rPr>
          <w:rFonts w:eastAsia="Times New Roman"/>
        </w:rPr>
      </w:pPr>
      <w:r w:rsidRPr="00CE07D0">
        <w:rPr>
          <w:rFonts w:eastAsia="Times New Roman"/>
        </w:rPr>
        <w:t>[11</w:t>
      </w:r>
      <w:r>
        <w:rPr>
          <w:rFonts w:eastAsia="Times New Roman"/>
        </w:rPr>
        <w:t>9</w:t>
      </w:r>
      <w:r w:rsidRPr="00CE07D0">
        <w:rPr>
          <w:rFonts w:eastAsia="Times New Roman"/>
        </w:rPr>
        <w:t>]</w:t>
      </w:r>
      <w:r w:rsidRPr="00CE07D0">
        <w:rPr>
          <w:rFonts w:eastAsia="Times New Roman"/>
        </w:rPr>
        <w:tab/>
        <w:t>Innocenzi V, Cantarini F, Zueva S, Amato A, Morico B, Beolchini F, et al. Environmental and economic assessment of gasification wastewater treatment by life cycle assessment and life cycle costing approach. Resources, Conservation and Recycling 2021;168</w:t>
      </w:r>
      <w:r w:rsidRPr="00DC1EC2">
        <w:rPr>
          <w:rFonts w:eastAsia="Times New Roman"/>
        </w:rPr>
        <w:t>;105252</w:t>
      </w:r>
      <w:r w:rsidRPr="00CE07D0">
        <w:rPr>
          <w:rFonts w:eastAsia="Times New Roman"/>
        </w:rPr>
        <w:t>. https://doi.org/10.1016/j.resconrec.2020.105252.</w:t>
      </w:r>
    </w:p>
    <w:p w14:paraId="6D04FFB7" w14:textId="1B0482FB" w:rsidR="00B37876" w:rsidRPr="00917374" w:rsidRDefault="00B37876" w:rsidP="00EA26AD">
      <w:pPr>
        <w:autoSpaceDE w:val="0"/>
        <w:autoSpaceDN w:val="0"/>
        <w:spacing w:line="480" w:lineRule="auto"/>
        <w:ind w:hanging="640"/>
        <w:rPr>
          <w:rFonts w:eastAsia="Times New Roman"/>
        </w:rPr>
      </w:pPr>
      <w:r w:rsidRPr="00CD61AA">
        <w:rPr>
          <w:rFonts w:eastAsia="Times New Roman"/>
        </w:rPr>
        <w:t>[1</w:t>
      </w:r>
      <w:r w:rsidR="00917374" w:rsidRPr="00EA26AD">
        <w:rPr>
          <w:rFonts w:eastAsia="Times New Roman"/>
        </w:rPr>
        <w:t>20</w:t>
      </w:r>
      <w:r w:rsidRPr="00CD61AA">
        <w:rPr>
          <w:rFonts w:eastAsia="Times New Roman"/>
        </w:rPr>
        <w:t>]</w:t>
      </w:r>
      <w:r w:rsidRPr="00CD61AA">
        <w:rPr>
          <w:rFonts w:eastAsia="Times New Roman"/>
        </w:rPr>
        <w:tab/>
      </w:r>
      <w:r w:rsidR="00301747" w:rsidRPr="00EA26AD">
        <w:rPr>
          <w:rFonts w:eastAsia="Times New Roman"/>
        </w:rPr>
        <w:t>Balmford A, Rodrigues ASL, Walpole M, ten Brink P, Kettunen M, Braat L, et al. The Economics of Biodiversity and Ecosystems: Scoping the Science. Cambridge, UK: 2008.</w:t>
      </w:r>
      <w:r w:rsidR="00CD61AA" w:rsidRPr="00CD61AA">
        <w:rPr>
          <w:rFonts w:eastAsia="Times New Roman"/>
        </w:rPr>
        <w:t xml:space="preserve"> https://edepot.wur.nl/8959.</w:t>
      </w:r>
    </w:p>
    <w:p w14:paraId="73D30CE8" w14:textId="45A78264" w:rsidR="00B37876" w:rsidRPr="008208F5" w:rsidRDefault="00B37876" w:rsidP="00EA26AD">
      <w:pPr>
        <w:autoSpaceDE w:val="0"/>
        <w:autoSpaceDN w:val="0"/>
        <w:spacing w:line="480" w:lineRule="auto"/>
        <w:ind w:hanging="640"/>
        <w:rPr>
          <w:rFonts w:eastAsia="Times New Roman"/>
        </w:rPr>
      </w:pPr>
      <w:r w:rsidRPr="008208F5">
        <w:rPr>
          <w:rFonts w:eastAsia="Times New Roman"/>
        </w:rPr>
        <w:t>[1</w:t>
      </w:r>
      <w:r w:rsidR="00917374" w:rsidRPr="00EA26AD">
        <w:rPr>
          <w:rFonts w:eastAsia="Times New Roman"/>
        </w:rPr>
        <w:t>21</w:t>
      </w:r>
      <w:r w:rsidRPr="008208F5">
        <w:rPr>
          <w:rFonts w:eastAsia="Times New Roman"/>
        </w:rPr>
        <w:t>]</w:t>
      </w:r>
      <w:r w:rsidRPr="008208F5">
        <w:rPr>
          <w:rFonts w:eastAsia="Times New Roman"/>
        </w:rPr>
        <w:tab/>
      </w:r>
      <w:r w:rsidR="00F84114" w:rsidRPr="00F84114">
        <w:rPr>
          <w:rFonts w:eastAsia="Times New Roman"/>
        </w:rPr>
        <w:t>PRé Sustainability.</w:t>
      </w:r>
      <w:r w:rsidR="00321F2C">
        <w:rPr>
          <w:rFonts w:eastAsia="Times New Roman"/>
        </w:rPr>
        <w:t xml:space="preserve"> SimaPro database manual - Methods library. </w:t>
      </w:r>
      <w:r w:rsidR="00EE6D16">
        <w:rPr>
          <w:rFonts w:eastAsia="Times New Roman"/>
        </w:rPr>
        <w:t xml:space="preserve">Version 4.15. </w:t>
      </w:r>
      <w:r w:rsidR="00321F2C">
        <w:rPr>
          <w:rFonts w:eastAsia="Times New Roman"/>
        </w:rPr>
        <w:t>2020.</w:t>
      </w:r>
      <w:r w:rsidR="00EE6D16">
        <w:rPr>
          <w:rFonts w:eastAsia="Times New Roman"/>
        </w:rPr>
        <w:t xml:space="preserve"> </w:t>
      </w:r>
      <w:r w:rsidR="00EE6D16" w:rsidRPr="00EE6D16">
        <w:rPr>
          <w:rFonts w:eastAsia="Times New Roman"/>
        </w:rPr>
        <w:t>https://simapro.com/wp-content/uploads/2020/10/DatabaseManualMethods.pdf</w:t>
      </w:r>
      <w:r w:rsidR="00EE6D16">
        <w:rPr>
          <w:rFonts w:eastAsia="Times New Roman"/>
        </w:rPr>
        <w:t>.</w:t>
      </w:r>
    </w:p>
    <w:p w14:paraId="3365852F" w14:textId="5F7A71E4" w:rsidR="00066C42" w:rsidRPr="00917374" w:rsidRDefault="00B37876" w:rsidP="00685B81">
      <w:pPr>
        <w:autoSpaceDE w:val="0"/>
        <w:autoSpaceDN w:val="0"/>
        <w:spacing w:line="480" w:lineRule="auto"/>
        <w:ind w:hanging="640"/>
        <w:rPr>
          <w:rFonts w:eastAsia="Times New Roman"/>
        </w:rPr>
      </w:pPr>
      <w:r w:rsidRPr="00457553">
        <w:rPr>
          <w:rFonts w:eastAsia="Times New Roman"/>
        </w:rPr>
        <w:t>[1</w:t>
      </w:r>
      <w:r w:rsidR="00917374" w:rsidRPr="00EA26AD">
        <w:rPr>
          <w:rFonts w:eastAsia="Times New Roman"/>
        </w:rPr>
        <w:t>2</w:t>
      </w:r>
      <w:r w:rsidR="00CF3A34" w:rsidRPr="00EA26AD">
        <w:rPr>
          <w:rFonts w:eastAsia="Times New Roman"/>
        </w:rPr>
        <w:t>2</w:t>
      </w:r>
      <w:r w:rsidRPr="00457553">
        <w:rPr>
          <w:rFonts w:eastAsia="Times New Roman"/>
        </w:rPr>
        <w:t>]</w:t>
      </w:r>
      <w:r w:rsidRPr="00457553">
        <w:rPr>
          <w:rFonts w:eastAsia="Times New Roman"/>
        </w:rPr>
        <w:tab/>
      </w:r>
      <w:r w:rsidR="00066C42" w:rsidRPr="00917374">
        <w:rPr>
          <w:rFonts w:eastAsia="Times New Roman"/>
        </w:rPr>
        <w:t>Bierer A, Götze U, Meynerts L, Sygulla R. Integrating life cycle costing and life cycle assessment using extended material flow cost accounting. Journal of Cleaner Production 2015;108:1289–301. https://doi.org/10.1016/j.jclepro.2014.08.036.</w:t>
      </w:r>
    </w:p>
    <w:p w14:paraId="01525E2D" w14:textId="697EEED9" w:rsidR="00B37876" w:rsidRPr="001757AF" w:rsidRDefault="00B37876" w:rsidP="00EA26AD">
      <w:pPr>
        <w:autoSpaceDE w:val="0"/>
        <w:autoSpaceDN w:val="0"/>
        <w:spacing w:line="480" w:lineRule="auto"/>
        <w:ind w:hanging="640"/>
        <w:rPr>
          <w:rFonts w:eastAsia="Times New Roman"/>
        </w:rPr>
      </w:pPr>
      <w:r w:rsidRPr="001757AF">
        <w:rPr>
          <w:rFonts w:eastAsia="Times New Roman"/>
        </w:rPr>
        <w:t>[1</w:t>
      </w:r>
      <w:r w:rsidR="00CF3A34" w:rsidRPr="00EA26AD">
        <w:rPr>
          <w:rFonts w:eastAsia="Times New Roman"/>
        </w:rPr>
        <w:t>23</w:t>
      </w:r>
      <w:r w:rsidRPr="001757AF">
        <w:rPr>
          <w:rFonts w:eastAsia="Times New Roman"/>
        </w:rPr>
        <w:t>]</w:t>
      </w:r>
      <w:r w:rsidRPr="001757AF">
        <w:rPr>
          <w:rFonts w:eastAsia="Times New Roman"/>
        </w:rPr>
        <w:tab/>
      </w:r>
      <w:r w:rsidR="00685B81" w:rsidRPr="008208F5">
        <w:rPr>
          <w:rFonts w:eastAsia="Times New Roman"/>
        </w:rPr>
        <w:t>Alvarez-Gonzalez G, Dixon N. Genetically encoded biosensors for lignocellulose valorization. Biotechnology for Biofuels 2019;12</w:t>
      </w:r>
      <w:r w:rsidR="00685B81" w:rsidRPr="003D2AF3">
        <w:rPr>
          <w:rFonts w:eastAsia="Times New Roman"/>
        </w:rPr>
        <w:t>;246</w:t>
      </w:r>
      <w:r w:rsidR="00685B81" w:rsidRPr="008208F5">
        <w:rPr>
          <w:rFonts w:eastAsia="Times New Roman"/>
        </w:rPr>
        <w:t>. https://doi.org/10.1186/s13068-019-1585-6.</w:t>
      </w:r>
    </w:p>
    <w:p w14:paraId="08C397B2" w14:textId="48A9B110" w:rsidR="00685B81" w:rsidRPr="00EA26AD" w:rsidRDefault="00B37876" w:rsidP="00685B81">
      <w:pPr>
        <w:autoSpaceDE w:val="0"/>
        <w:autoSpaceDN w:val="0"/>
        <w:spacing w:line="480" w:lineRule="auto"/>
        <w:ind w:hanging="640"/>
        <w:rPr>
          <w:rFonts w:eastAsia="Times New Roman"/>
        </w:rPr>
      </w:pPr>
      <w:r w:rsidRPr="00457553">
        <w:rPr>
          <w:rFonts w:eastAsia="Times New Roman"/>
        </w:rPr>
        <w:t>[12</w:t>
      </w:r>
      <w:r w:rsidR="00CF3A34" w:rsidRPr="00EA26AD">
        <w:rPr>
          <w:rFonts w:eastAsia="Times New Roman"/>
        </w:rPr>
        <w:t>4</w:t>
      </w:r>
      <w:r w:rsidRPr="00457553">
        <w:rPr>
          <w:rFonts w:eastAsia="Times New Roman"/>
        </w:rPr>
        <w:t>]</w:t>
      </w:r>
      <w:r w:rsidRPr="00457553">
        <w:rPr>
          <w:rFonts w:eastAsia="Times New Roman"/>
        </w:rPr>
        <w:tab/>
      </w:r>
      <w:r w:rsidR="00685B81" w:rsidRPr="00EA26AD">
        <w:rPr>
          <w:rFonts w:eastAsia="Times New Roman"/>
        </w:rPr>
        <w:t>Tonini D, Astrup T. LCA of biomass-based energy systems: A case study for Denmark. Applied Energy 2012;99</w:t>
      </w:r>
      <w:r w:rsidR="00457553" w:rsidRPr="00EA26AD">
        <w:rPr>
          <w:rFonts w:eastAsia="Times New Roman"/>
        </w:rPr>
        <w:t>;234-46</w:t>
      </w:r>
      <w:r w:rsidR="00685B81" w:rsidRPr="00EA26AD">
        <w:rPr>
          <w:rFonts w:eastAsia="Times New Roman"/>
        </w:rPr>
        <w:t>. https://doi.org/10.1016/j.apenergy.2012.03.006.</w:t>
      </w:r>
    </w:p>
    <w:p w14:paraId="4C70C9B7" w14:textId="45631AB7" w:rsidR="00B37876" w:rsidRPr="00EA26AD" w:rsidRDefault="00B37876" w:rsidP="00EA26AD">
      <w:pPr>
        <w:autoSpaceDE w:val="0"/>
        <w:autoSpaceDN w:val="0"/>
        <w:spacing w:line="480" w:lineRule="auto"/>
        <w:ind w:hanging="640"/>
        <w:rPr>
          <w:rFonts w:eastAsia="Times New Roman"/>
          <w:highlight w:val="yellow"/>
        </w:rPr>
      </w:pPr>
      <w:r w:rsidRPr="001757AF">
        <w:rPr>
          <w:rFonts w:eastAsia="Times New Roman"/>
        </w:rPr>
        <w:t>[12</w:t>
      </w:r>
      <w:r w:rsidR="00CF3A34" w:rsidRPr="00EA26AD">
        <w:rPr>
          <w:rFonts w:eastAsia="Times New Roman"/>
        </w:rPr>
        <w:t>5</w:t>
      </w:r>
      <w:r w:rsidRPr="001757AF">
        <w:rPr>
          <w:rFonts w:eastAsia="Times New Roman"/>
        </w:rPr>
        <w:t>]</w:t>
      </w:r>
      <w:r w:rsidRPr="001757AF">
        <w:rPr>
          <w:rFonts w:eastAsia="Times New Roman"/>
        </w:rPr>
        <w:tab/>
      </w:r>
      <w:r w:rsidR="00685B81" w:rsidRPr="001757AF">
        <w:rPr>
          <w:rFonts w:eastAsia="Times New Roman"/>
        </w:rPr>
        <w:t>Pinto JTM, Sverdrup HU, Diemer A. Integrating life cycle analysis into system dynamics: the case of steel in Europe. Environmental Systems Research 2019;8</w:t>
      </w:r>
      <w:r w:rsidR="00685B81" w:rsidRPr="00A57C02">
        <w:rPr>
          <w:rFonts w:eastAsia="Times New Roman"/>
        </w:rPr>
        <w:t>;8-15</w:t>
      </w:r>
      <w:r w:rsidR="00685B81" w:rsidRPr="001757AF">
        <w:rPr>
          <w:rFonts w:eastAsia="Times New Roman"/>
        </w:rPr>
        <w:t>. https://doi.org/10.1186/s40068-019-0144-2.</w:t>
      </w:r>
    </w:p>
    <w:p w14:paraId="1DF75FB4" w14:textId="512E9D39" w:rsidR="00B37876" w:rsidRPr="00D0327C" w:rsidRDefault="00B37876" w:rsidP="00EA26AD">
      <w:pPr>
        <w:autoSpaceDE w:val="0"/>
        <w:autoSpaceDN w:val="0"/>
        <w:spacing w:line="480" w:lineRule="auto"/>
        <w:ind w:hanging="640"/>
        <w:rPr>
          <w:rFonts w:eastAsia="Times New Roman"/>
        </w:rPr>
      </w:pPr>
      <w:r w:rsidRPr="00D0327C">
        <w:rPr>
          <w:rFonts w:eastAsia="Times New Roman"/>
        </w:rPr>
        <w:t>[12</w:t>
      </w:r>
      <w:r w:rsidR="00CF3A34" w:rsidRPr="00EA26AD">
        <w:rPr>
          <w:rFonts w:eastAsia="Times New Roman"/>
        </w:rPr>
        <w:t>6</w:t>
      </w:r>
      <w:r w:rsidRPr="00D0327C">
        <w:rPr>
          <w:rFonts w:eastAsia="Times New Roman"/>
        </w:rPr>
        <w:t>]</w:t>
      </w:r>
      <w:r w:rsidRPr="00D0327C">
        <w:rPr>
          <w:rFonts w:eastAsia="Times New Roman"/>
        </w:rPr>
        <w:tab/>
      </w:r>
      <w:r w:rsidR="00685B81" w:rsidRPr="00EA26AD">
        <w:rPr>
          <w:rFonts w:eastAsia="Times New Roman"/>
        </w:rPr>
        <w:t>Yao L, Liu T, Chen X, Mahdi M, Ni J. An integrated method of life-cycle assessment and system dynamics for waste mobile phone management and recycling in China. Journal of Cleaner Production 2018;187</w:t>
      </w:r>
      <w:r w:rsidR="00D0327C" w:rsidRPr="00EA26AD">
        <w:rPr>
          <w:rFonts w:eastAsia="Times New Roman"/>
        </w:rPr>
        <w:t>;852-62</w:t>
      </w:r>
      <w:r w:rsidR="00685B81" w:rsidRPr="00EA26AD">
        <w:rPr>
          <w:rFonts w:eastAsia="Times New Roman"/>
        </w:rPr>
        <w:t>. https://doi.org/10.1016/j.jclepro.2018.03.195.</w:t>
      </w:r>
    </w:p>
    <w:p w14:paraId="361F3749" w14:textId="49A0DE6D" w:rsidR="00B37876" w:rsidRPr="001757AF" w:rsidRDefault="00B37876" w:rsidP="00EA26AD">
      <w:pPr>
        <w:autoSpaceDE w:val="0"/>
        <w:autoSpaceDN w:val="0"/>
        <w:spacing w:line="480" w:lineRule="auto"/>
        <w:ind w:hanging="640"/>
        <w:rPr>
          <w:rFonts w:eastAsia="Times New Roman"/>
        </w:rPr>
      </w:pPr>
      <w:r w:rsidRPr="001757AF">
        <w:rPr>
          <w:rFonts w:eastAsia="Times New Roman"/>
        </w:rPr>
        <w:t>[12</w:t>
      </w:r>
      <w:r w:rsidR="00CF3A34" w:rsidRPr="00EA26AD">
        <w:rPr>
          <w:rFonts w:eastAsia="Times New Roman"/>
        </w:rPr>
        <w:t>7</w:t>
      </w:r>
      <w:r w:rsidRPr="001757AF">
        <w:rPr>
          <w:rFonts w:eastAsia="Times New Roman"/>
        </w:rPr>
        <w:t>]</w:t>
      </w:r>
      <w:r w:rsidRPr="001757AF">
        <w:rPr>
          <w:rFonts w:eastAsia="Times New Roman"/>
        </w:rPr>
        <w:tab/>
      </w:r>
      <w:r w:rsidR="00685B81" w:rsidRPr="001757AF">
        <w:rPr>
          <w:rFonts w:eastAsia="Times New Roman"/>
        </w:rPr>
        <w:t xml:space="preserve">Bichraoui-Draper N, Xu M, Miller SA, Guillaume B. Agent-based life cycle assessment for switchgrass-based bioenergy systems. Resources, Conservation and Recycling 2015;103:171–8. https://doi.org/10.1016/j.resconrec.2015.08.003. </w:t>
      </w:r>
    </w:p>
    <w:p w14:paraId="6698BC84" w14:textId="6895E434" w:rsidR="00B37876" w:rsidRPr="00B559B9" w:rsidRDefault="00B37876" w:rsidP="00EA26AD">
      <w:pPr>
        <w:autoSpaceDE w:val="0"/>
        <w:autoSpaceDN w:val="0"/>
        <w:spacing w:line="480" w:lineRule="auto"/>
        <w:ind w:hanging="640"/>
        <w:rPr>
          <w:rFonts w:eastAsia="Times New Roman"/>
        </w:rPr>
      </w:pPr>
      <w:r w:rsidRPr="00B559B9">
        <w:rPr>
          <w:rFonts w:eastAsia="Times New Roman"/>
        </w:rPr>
        <w:t>[12</w:t>
      </w:r>
      <w:r w:rsidR="00CF3A34" w:rsidRPr="00EA26AD">
        <w:rPr>
          <w:rFonts w:eastAsia="Times New Roman"/>
        </w:rPr>
        <w:t>8</w:t>
      </w:r>
      <w:r w:rsidRPr="00B559B9">
        <w:rPr>
          <w:rFonts w:eastAsia="Times New Roman"/>
        </w:rPr>
        <w:t>]</w:t>
      </w:r>
      <w:r w:rsidRPr="00B559B9">
        <w:rPr>
          <w:rFonts w:eastAsia="Times New Roman"/>
        </w:rPr>
        <w:tab/>
      </w:r>
      <w:r w:rsidR="00685B81" w:rsidRPr="00EA26AD">
        <w:rPr>
          <w:rFonts w:eastAsia="Times New Roman"/>
        </w:rPr>
        <w:t xml:space="preserve">Halog A, Manik Y. Advancing </w:t>
      </w:r>
      <w:r w:rsidR="004A4991">
        <w:rPr>
          <w:rFonts w:eastAsia="Times New Roman"/>
        </w:rPr>
        <w:t>i</w:t>
      </w:r>
      <w:r w:rsidR="00685B81" w:rsidRPr="00EA26AD">
        <w:rPr>
          <w:rFonts w:eastAsia="Times New Roman"/>
        </w:rPr>
        <w:t xml:space="preserve">ntegrated </w:t>
      </w:r>
      <w:r w:rsidR="004A4991">
        <w:rPr>
          <w:rFonts w:eastAsia="Times New Roman"/>
        </w:rPr>
        <w:t>s</w:t>
      </w:r>
      <w:r w:rsidR="00685B81" w:rsidRPr="00EA26AD">
        <w:rPr>
          <w:rFonts w:eastAsia="Times New Roman"/>
        </w:rPr>
        <w:t xml:space="preserve">ystems </w:t>
      </w:r>
      <w:r w:rsidR="004A4991">
        <w:rPr>
          <w:rFonts w:eastAsia="Times New Roman"/>
        </w:rPr>
        <w:t>m</w:t>
      </w:r>
      <w:r w:rsidR="00685B81" w:rsidRPr="00EA26AD">
        <w:rPr>
          <w:rFonts w:eastAsia="Times New Roman"/>
        </w:rPr>
        <w:t xml:space="preserve">odelling </w:t>
      </w:r>
      <w:r w:rsidR="004A4991">
        <w:rPr>
          <w:rFonts w:eastAsia="Times New Roman"/>
        </w:rPr>
        <w:t>f</w:t>
      </w:r>
      <w:r w:rsidR="00685B81" w:rsidRPr="00EA26AD">
        <w:rPr>
          <w:rFonts w:eastAsia="Times New Roman"/>
        </w:rPr>
        <w:t>ramework for Life Cycle Sustainability Assessment. Sustainability 2011;3</w:t>
      </w:r>
      <w:r w:rsidR="00B559B9" w:rsidRPr="00EA26AD">
        <w:rPr>
          <w:rFonts w:eastAsia="Times New Roman"/>
        </w:rPr>
        <w:t>(2);469-99</w:t>
      </w:r>
      <w:r w:rsidR="00685B81" w:rsidRPr="00EA26AD">
        <w:rPr>
          <w:rFonts w:eastAsia="Times New Roman"/>
        </w:rPr>
        <w:t>. https://doi.org/10.3390/su3020469.</w:t>
      </w:r>
    </w:p>
    <w:p w14:paraId="0C84FB5C" w14:textId="0BE6F505" w:rsidR="00B37876" w:rsidRPr="00EA26AD" w:rsidRDefault="00B37876" w:rsidP="00EA26AD">
      <w:pPr>
        <w:autoSpaceDE w:val="0"/>
        <w:autoSpaceDN w:val="0"/>
        <w:spacing w:line="480" w:lineRule="auto"/>
        <w:ind w:hanging="640"/>
        <w:rPr>
          <w:rFonts w:eastAsia="Times New Roman"/>
        </w:rPr>
      </w:pPr>
      <w:r w:rsidRPr="00B559B9">
        <w:rPr>
          <w:rFonts w:eastAsia="Times New Roman"/>
        </w:rPr>
        <w:t>[12</w:t>
      </w:r>
      <w:r w:rsidR="00CF3A34" w:rsidRPr="00EA26AD">
        <w:rPr>
          <w:rFonts w:eastAsia="Times New Roman"/>
        </w:rPr>
        <w:t>9</w:t>
      </w:r>
      <w:r w:rsidRPr="00B559B9">
        <w:rPr>
          <w:rFonts w:eastAsia="Times New Roman"/>
        </w:rPr>
        <w:t>]</w:t>
      </w:r>
      <w:r w:rsidRPr="00B559B9">
        <w:rPr>
          <w:rFonts w:eastAsia="Times New Roman"/>
        </w:rPr>
        <w:tab/>
      </w:r>
      <w:r w:rsidR="00685B81" w:rsidRPr="00B559B9">
        <w:rPr>
          <w:rFonts w:eastAsia="Times New Roman"/>
        </w:rPr>
        <w:t>Weidema</w:t>
      </w:r>
      <w:r w:rsidR="00685B81" w:rsidRPr="00DE24FD">
        <w:rPr>
          <w:rFonts w:eastAsia="Times New Roman"/>
        </w:rPr>
        <w:t xml:space="preserve"> BP. The integration of economic and social aspects in life cycle impact assessment. International Journal of Life Cycle Assessment 2006;11:89–96. https://doi.org/10.1065/lca2006.04.016.</w:t>
      </w:r>
    </w:p>
    <w:p w14:paraId="64AB9F02" w14:textId="26865C36" w:rsidR="00B37876" w:rsidRPr="008A7E95" w:rsidRDefault="00B37876" w:rsidP="00EA26AD">
      <w:pPr>
        <w:autoSpaceDE w:val="0"/>
        <w:autoSpaceDN w:val="0"/>
        <w:spacing w:line="480" w:lineRule="auto"/>
        <w:ind w:hanging="640"/>
        <w:rPr>
          <w:rFonts w:eastAsia="Times New Roman"/>
        </w:rPr>
      </w:pPr>
      <w:r w:rsidRPr="008A7E95">
        <w:rPr>
          <w:rFonts w:eastAsia="Times New Roman"/>
        </w:rPr>
        <w:t>[1</w:t>
      </w:r>
      <w:r w:rsidR="00CF3A34" w:rsidRPr="00EA26AD">
        <w:rPr>
          <w:rFonts w:eastAsia="Times New Roman"/>
        </w:rPr>
        <w:t>30</w:t>
      </w:r>
      <w:r w:rsidRPr="008A7E95">
        <w:rPr>
          <w:rFonts w:eastAsia="Times New Roman"/>
        </w:rPr>
        <w:t>]</w:t>
      </w:r>
      <w:r w:rsidRPr="008A7E95">
        <w:rPr>
          <w:rFonts w:eastAsia="Times New Roman"/>
        </w:rPr>
        <w:tab/>
      </w:r>
      <w:r w:rsidR="004D6B7C" w:rsidRPr="00EA26AD">
        <w:rPr>
          <w:rFonts w:eastAsia="Times New Roman"/>
        </w:rPr>
        <w:t>Rebitzer G, Hunkeler D. Life cycle costing in LCM: ambitions, opportunities, and limitations. The International Journal of Life Cycle Assessment 2003;8</w:t>
      </w:r>
      <w:r w:rsidR="008A7E95" w:rsidRPr="00EA26AD">
        <w:rPr>
          <w:rFonts w:eastAsia="Times New Roman"/>
        </w:rPr>
        <w:t>;253-6</w:t>
      </w:r>
      <w:r w:rsidR="004D6B7C" w:rsidRPr="00EA26AD">
        <w:rPr>
          <w:rFonts w:eastAsia="Times New Roman"/>
        </w:rPr>
        <w:t>. https://doi.org/10.1007/BF02978913.</w:t>
      </w:r>
    </w:p>
    <w:p w14:paraId="26FFFE79" w14:textId="7666E315" w:rsidR="00B37876" w:rsidRPr="00EA26AD" w:rsidRDefault="00B37876" w:rsidP="00EA26AD">
      <w:pPr>
        <w:autoSpaceDE w:val="0"/>
        <w:autoSpaceDN w:val="0"/>
        <w:spacing w:line="480" w:lineRule="auto"/>
        <w:ind w:hanging="640"/>
        <w:rPr>
          <w:rFonts w:eastAsia="Times New Roman"/>
        </w:rPr>
      </w:pPr>
      <w:r w:rsidRPr="008A7E95">
        <w:rPr>
          <w:rFonts w:eastAsia="Times New Roman"/>
        </w:rPr>
        <w:t>[1</w:t>
      </w:r>
      <w:r w:rsidR="00CF3A34" w:rsidRPr="00EA26AD">
        <w:rPr>
          <w:rFonts w:eastAsia="Times New Roman"/>
        </w:rPr>
        <w:t>31</w:t>
      </w:r>
      <w:r w:rsidRPr="008A7E95">
        <w:rPr>
          <w:rFonts w:eastAsia="Times New Roman"/>
        </w:rPr>
        <w:t>]</w:t>
      </w:r>
      <w:r w:rsidRPr="008A7E95">
        <w:rPr>
          <w:rFonts w:eastAsia="Times New Roman"/>
        </w:rPr>
        <w:tab/>
      </w:r>
      <w:r w:rsidR="004D6B7C" w:rsidRPr="008A7E95">
        <w:rPr>
          <w:rFonts w:eastAsia="Times New Roman"/>
        </w:rPr>
        <w:t>European Commission. Guide to Cost-Benefit</w:t>
      </w:r>
      <w:r w:rsidR="004D6B7C" w:rsidRPr="00DE24FD">
        <w:rPr>
          <w:rFonts w:eastAsia="Times New Roman"/>
        </w:rPr>
        <w:t xml:space="preserve"> Analysis of </w:t>
      </w:r>
      <w:r w:rsidR="004A4991">
        <w:rPr>
          <w:rFonts w:eastAsia="Times New Roman"/>
        </w:rPr>
        <w:t>i</w:t>
      </w:r>
      <w:r w:rsidR="004D6B7C" w:rsidRPr="00DE24FD">
        <w:rPr>
          <w:rFonts w:eastAsia="Times New Roman"/>
        </w:rPr>
        <w:t xml:space="preserve">nvestment </w:t>
      </w:r>
      <w:r w:rsidR="004A4991">
        <w:rPr>
          <w:rFonts w:eastAsia="Times New Roman"/>
        </w:rPr>
        <w:t>p</w:t>
      </w:r>
      <w:r w:rsidR="004D6B7C" w:rsidRPr="00DE24FD">
        <w:rPr>
          <w:rFonts w:eastAsia="Times New Roman"/>
        </w:rPr>
        <w:t>rojects: Economic appraisal tool for Cohesion Policy 2014-2020. Luxembourg: 2015. https://doi.org/10.2776/97516.</w:t>
      </w:r>
    </w:p>
    <w:p w14:paraId="45D22D44" w14:textId="0E0567F3" w:rsidR="00B37876" w:rsidRDefault="00B37876">
      <w:pPr>
        <w:autoSpaceDE w:val="0"/>
        <w:autoSpaceDN w:val="0"/>
        <w:spacing w:line="480" w:lineRule="auto"/>
        <w:ind w:hanging="640"/>
        <w:rPr>
          <w:rFonts w:eastAsia="Times New Roman"/>
        </w:rPr>
      </w:pPr>
      <w:r w:rsidRPr="00DE24FD">
        <w:rPr>
          <w:rFonts w:eastAsia="Times New Roman"/>
        </w:rPr>
        <w:t>[1</w:t>
      </w:r>
      <w:r w:rsidR="00CF3A34" w:rsidRPr="00EA26AD">
        <w:rPr>
          <w:rFonts w:eastAsia="Times New Roman"/>
        </w:rPr>
        <w:t>32</w:t>
      </w:r>
      <w:r w:rsidRPr="00DE24FD">
        <w:rPr>
          <w:rFonts w:eastAsia="Times New Roman"/>
        </w:rPr>
        <w:t>]</w:t>
      </w:r>
      <w:r w:rsidRPr="00DE24FD">
        <w:rPr>
          <w:rFonts w:eastAsia="Times New Roman"/>
        </w:rPr>
        <w:tab/>
        <w:t xml:space="preserve">Winden M, Cruze N, Haab T, Bakshi B. Integrating life-cycle assessment and choice analysis for alternative fuel valuation. Ecological Economics 2014;102:83–93. </w:t>
      </w:r>
      <w:r w:rsidR="008367EC" w:rsidRPr="00B13A3D">
        <w:rPr>
          <w:rFonts w:eastAsia="Times New Roman"/>
        </w:rPr>
        <w:t>https://doi.org/10.1016/j.ecolecon.2014.03.008</w:t>
      </w:r>
      <w:r w:rsidRPr="00DE24FD">
        <w:rPr>
          <w:rFonts w:eastAsia="Times New Roman"/>
        </w:rPr>
        <w:t>.</w:t>
      </w:r>
    </w:p>
    <w:p w14:paraId="5F359ED2" w14:textId="6290834B" w:rsidR="00B37876" w:rsidRPr="00B13A3D" w:rsidRDefault="004D6B7C" w:rsidP="00B13A3D">
      <w:pPr>
        <w:autoSpaceDE w:val="0"/>
        <w:autoSpaceDN w:val="0"/>
        <w:spacing w:line="480" w:lineRule="auto"/>
        <w:ind w:hanging="640"/>
        <w:rPr>
          <w:rFonts w:eastAsia="Times New Roman"/>
        </w:rPr>
      </w:pPr>
      <w:r>
        <w:rPr>
          <w:rFonts w:eastAsia="Times New Roman"/>
        </w:rPr>
        <w:t>[133]</w:t>
      </w:r>
      <w:r>
        <w:rPr>
          <w:rFonts w:eastAsia="Times New Roman"/>
        </w:rPr>
        <w:tab/>
      </w:r>
      <w:r w:rsidRPr="001757AF">
        <w:rPr>
          <w:rFonts w:eastAsia="Times New Roman"/>
        </w:rPr>
        <w:t>Ekener E, Hansson J, Larsson A, Peck P. Developing Life Cycle Sustainability Assessment methodology by applying values-based sustainability weighting - Tested on biomass based and fossil transportation fuels. Journal of Cleaner Production 2018;181:337–51. https://doi.org/10.1016/j.jclepro.2018.01.211.</w:t>
      </w:r>
    </w:p>
    <w:sdt>
      <w:sdtPr>
        <w:rPr>
          <w:b/>
        </w:rPr>
        <w:tag w:val="MENDELEY_BIBLIOGRAPHY"/>
        <w:id w:val="-1524784325"/>
        <w:placeholder>
          <w:docPart w:val="DefaultPlaceholder_-1854013440"/>
        </w:placeholder>
      </w:sdtPr>
      <w:sdtEndPr/>
      <w:sdtContent>
        <w:p w14:paraId="1F028629" w14:textId="5770380B" w:rsidR="00E734E6" w:rsidRDefault="00E734E6" w:rsidP="00B13A3D">
          <w:pPr>
            <w:autoSpaceDE w:val="0"/>
            <w:autoSpaceDN w:val="0"/>
            <w:divId w:val="1284462027"/>
            <w:rPr>
              <w:rFonts w:eastAsia="Times New Roman"/>
            </w:rPr>
          </w:pPr>
        </w:p>
        <w:p w14:paraId="142DF0C3" w14:textId="4E37FF73" w:rsidR="006568C6" w:rsidRPr="004C3A50" w:rsidRDefault="000B65C8" w:rsidP="003A0ED2">
          <w:pPr>
            <w:widowControl w:val="0"/>
            <w:pBdr>
              <w:top w:val="nil"/>
              <w:left w:val="nil"/>
              <w:bottom w:val="nil"/>
              <w:right w:val="nil"/>
              <w:between w:val="nil"/>
            </w:pBdr>
            <w:spacing w:line="480" w:lineRule="auto"/>
            <w:rPr>
              <w:b/>
            </w:rPr>
          </w:pPr>
        </w:p>
      </w:sdtContent>
    </w:sdt>
    <w:sectPr w:rsidR="006568C6" w:rsidRPr="004C3A50" w:rsidSect="00B13A3D">
      <w:footerReference w:type="default" r:id="rId16"/>
      <w:pgSz w:w="11909" w:h="16834"/>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2DD5C" w14:textId="77777777" w:rsidR="000B65C8" w:rsidRDefault="000B65C8">
      <w:pPr>
        <w:spacing w:line="240" w:lineRule="auto"/>
      </w:pPr>
      <w:r>
        <w:separator/>
      </w:r>
    </w:p>
  </w:endnote>
  <w:endnote w:type="continuationSeparator" w:id="0">
    <w:p w14:paraId="73F6E09A" w14:textId="77777777" w:rsidR="000B65C8" w:rsidRDefault="000B65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RWPalladioL-Roma">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8778092"/>
      <w:docPartObj>
        <w:docPartGallery w:val="Page Numbers (Bottom of Page)"/>
        <w:docPartUnique/>
      </w:docPartObj>
    </w:sdtPr>
    <w:sdtEndPr>
      <w:rPr>
        <w:noProof/>
      </w:rPr>
    </w:sdtEndPr>
    <w:sdtContent>
      <w:p w14:paraId="431C209B" w14:textId="77777777" w:rsidR="00730118" w:rsidRDefault="0073011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91BA384" w14:textId="77777777" w:rsidR="00730118" w:rsidRDefault="00730118">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12662" w14:textId="77777777" w:rsidR="000B65C8" w:rsidRDefault="000B65C8">
      <w:pPr>
        <w:spacing w:line="240" w:lineRule="auto"/>
      </w:pPr>
      <w:r>
        <w:separator/>
      </w:r>
    </w:p>
  </w:footnote>
  <w:footnote w:type="continuationSeparator" w:id="0">
    <w:p w14:paraId="37E805CB" w14:textId="77777777" w:rsidR="000B65C8" w:rsidRDefault="000B65C8">
      <w:pPr>
        <w:spacing w:line="240" w:lineRule="auto"/>
      </w:pPr>
      <w:r>
        <w:continuationSeparator/>
      </w:r>
    </w:p>
  </w:footnote>
  <w:footnote w:id="1">
    <w:p w14:paraId="3836557B" w14:textId="3EF60D31" w:rsidR="008B2C9E" w:rsidRPr="000E206F" w:rsidRDefault="008B2C9E">
      <w:pPr>
        <w:pStyle w:val="FootnoteText"/>
        <w:rPr>
          <w:lang w:val="en-IE"/>
        </w:rPr>
      </w:pPr>
      <w:r>
        <w:rPr>
          <w:rStyle w:val="FootnoteReference"/>
        </w:rPr>
        <w:footnoteRef/>
      </w:r>
      <w:r>
        <w:t xml:space="preserve"> Impact category abbreviations: GWP = global warming potential/climate change; Acid = acidification; Eutro = eutrophication (T = terrestrial, F = freshwater, M = marine); ODP = ozone depletion/ozone layer; ADP = abiotic depletion potential; PO = photochemical oxidation/photochemical ozone formation/smog; ET = ecotoxicity (T = terrestrial, F = freshwater, M = marine); Rad = Ionizing radiation; HT = human toxicity (C = carcinogens, NC = non-carcinogens); RI = Respiratory inorganics; RO = Respiratory organics; PM = Particulate matter; LU = land use (Agri = agricultural, Urb = Urban, Nat = Natural); LUC = land use change (Agri = agricultural, Urb = Urban, Nat = Natural); Energy = energy use (FF = fossil energy, Nuc = Nuclear energy, Ren = renewable energy); FDP = fossil fuel depletion; MiU = mineral use; MeU = metal use; WU = water use; Exergy = inherent exergy (Ren = renewable energy, FF = fossil fuel energy, Nuc = nuclear energy, Me = metal, Mi = minerals, W = water, L = land, Atm = atmospheric, M = marine).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834D7"/>
    <w:multiLevelType w:val="multilevel"/>
    <w:tmpl w:val="CA92F746"/>
    <w:lvl w:ilvl="0">
      <w:start w:val="3"/>
      <w:numFmt w:val="decimal"/>
      <w:lvlText w:val="%1"/>
      <w:lvlJc w:val="left"/>
      <w:pPr>
        <w:ind w:left="660" w:hanging="660"/>
      </w:pPr>
    </w:lvl>
    <w:lvl w:ilvl="1">
      <w:start w:val="3"/>
      <w:numFmt w:val="decimal"/>
      <w:lvlText w:val="%1.%2"/>
      <w:lvlJc w:val="left"/>
      <w:pPr>
        <w:ind w:left="660" w:hanging="66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174F765D"/>
    <w:multiLevelType w:val="hybridMultilevel"/>
    <w:tmpl w:val="0F9E90A4"/>
    <w:lvl w:ilvl="0" w:tplc="67FA6A3C">
      <w:start w:val="3"/>
      <w:numFmt w:val="bullet"/>
      <w:lvlText w:val="-"/>
      <w:lvlJc w:val="left"/>
      <w:pPr>
        <w:ind w:left="720" w:hanging="360"/>
      </w:pPr>
      <w:rPr>
        <w:rFonts w:ascii="Calibri" w:eastAsia="Calibri" w:hAnsi="Calibri" w:cs="Calibri"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 w15:restartNumberingAfterBreak="0">
    <w:nsid w:val="1F2B7A00"/>
    <w:multiLevelType w:val="multilevel"/>
    <w:tmpl w:val="EC96FE72"/>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404313F3"/>
    <w:multiLevelType w:val="multilevel"/>
    <w:tmpl w:val="EC96FE72"/>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44BF1BE9"/>
    <w:multiLevelType w:val="hybridMultilevel"/>
    <w:tmpl w:val="01128648"/>
    <w:lvl w:ilvl="0" w:tplc="69AEC4D6">
      <w:start w:val="1"/>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6E394A2C"/>
    <w:multiLevelType w:val="hybridMultilevel"/>
    <w:tmpl w:val="8C7AC38A"/>
    <w:lvl w:ilvl="0" w:tplc="291450F8">
      <w:start w:val="1"/>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7B4D081C"/>
    <w:multiLevelType w:val="multilevel"/>
    <w:tmpl w:val="6EAA0D8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6"/>
  </w:num>
  <w:num w:numId="3">
    <w:abstractNumId w:val="0"/>
  </w:num>
  <w:num w:numId="4">
    <w:abstractNumId w:val="2"/>
  </w:num>
  <w:num w:numId="5">
    <w:abstractNumId w:val="1"/>
  </w:num>
  <w:num w:numId="6">
    <w:abstractNumId w:val="5"/>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8C6"/>
    <w:rsid w:val="00000134"/>
    <w:rsid w:val="00002425"/>
    <w:rsid w:val="000029DF"/>
    <w:rsid w:val="00002E92"/>
    <w:rsid w:val="00005585"/>
    <w:rsid w:val="000058C7"/>
    <w:rsid w:val="00006E0A"/>
    <w:rsid w:val="000071A5"/>
    <w:rsid w:val="00007CDF"/>
    <w:rsid w:val="00010011"/>
    <w:rsid w:val="00010ED0"/>
    <w:rsid w:val="000142A4"/>
    <w:rsid w:val="0001554F"/>
    <w:rsid w:val="00015AAE"/>
    <w:rsid w:val="000165BB"/>
    <w:rsid w:val="000212EA"/>
    <w:rsid w:val="0002182F"/>
    <w:rsid w:val="000222D6"/>
    <w:rsid w:val="00025AA2"/>
    <w:rsid w:val="00025DD0"/>
    <w:rsid w:val="000260C0"/>
    <w:rsid w:val="00026342"/>
    <w:rsid w:val="0002725B"/>
    <w:rsid w:val="000276E8"/>
    <w:rsid w:val="0003300B"/>
    <w:rsid w:val="00033BF6"/>
    <w:rsid w:val="0003436D"/>
    <w:rsid w:val="00034BE7"/>
    <w:rsid w:val="000372B8"/>
    <w:rsid w:val="00037635"/>
    <w:rsid w:val="00040251"/>
    <w:rsid w:val="000411B5"/>
    <w:rsid w:val="00041C4C"/>
    <w:rsid w:val="00044A8A"/>
    <w:rsid w:val="000465CD"/>
    <w:rsid w:val="00046F28"/>
    <w:rsid w:val="0004760D"/>
    <w:rsid w:val="0005144E"/>
    <w:rsid w:val="0005225A"/>
    <w:rsid w:val="00052984"/>
    <w:rsid w:val="000539EE"/>
    <w:rsid w:val="00053DDF"/>
    <w:rsid w:val="00056712"/>
    <w:rsid w:val="00056EBE"/>
    <w:rsid w:val="000602B7"/>
    <w:rsid w:val="00061107"/>
    <w:rsid w:val="00061145"/>
    <w:rsid w:val="00061AFF"/>
    <w:rsid w:val="00062AB8"/>
    <w:rsid w:val="00065830"/>
    <w:rsid w:val="00065949"/>
    <w:rsid w:val="0006699E"/>
    <w:rsid w:val="00066C42"/>
    <w:rsid w:val="0006715A"/>
    <w:rsid w:val="000678C9"/>
    <w:rsid w:val="0007140B"/>
    <w:rsid w:val="0007158F"/>
    <w:rsid w:val="0007198E"/>
    <w:rsid w:val="000723A5"/>
    <w:rsid w:val="000728AB"/>
    <w:rsid w:val="0007294B"/>
    <w:rsid w:val="000733B4"/>
    <w:rsid w:val="00073F3B"/>
    <w:rsid w:val="00077704"/>
    <w:rsid w:val="00077B51"/>
    <w:rsid w:val="00080150"/>
    <w:rsid w:val="00080A4A"/>
    <w:rsid w:val="00080D3A"/>
    <w:rsid w:val="00082291"/>
    <w:rsid w:val="00082CBA"/>
    <w:rsid w:val="0008319A"/>
    <w:rsid w:val="00083877"/>
    <w:rsid w:val="00083FC7"/>
    <w:rsid w:val="00084837"/>
    <w:rsid w:val="00084EA1"/>
    <w:rsid w:val="00085409"/>
    <w:rsid w:val="00085A57"/>
    <w:rsid w:val="00085C83"/>
    <w:rsid w:val="00085DB9"/>
    <w:rsid w:val="00090802"/>
    <w:rsid w:val="00092821"/>
    <w:rsid w:val="000939A1"/>
    <w:rsid w:val="000945B8"/>
    <w:rsid w:val="0009785F"/>
    <w:rsid w:val="00097A0B"/>
    <w:rsid w:val="000A06C3"/>
    <w:rsid w:val="000A0DD5"/>
    <w:rsid w:val="000A1200"/>
    <w:rsid w:val="000A1945"/>
    <w:rsid w:val="000A2321"/>
    <w:rsid w:val="000A38F2"/>
    <w:rsid w:val="000A41AB"/>
    <w:rsid w:val="000A43EB"/>
    <w:rsid w:val="000A688C"/>
    <w:rsid w:val="000A696E"/>
    <w:rsid w:val="000A6A9F"/>
    <w:rsid w:val="000B01A3"/>
    <w:rsid w:val="000B0459"/>
    <w:rsid w:val="000B1D86"/>
    <w:rsid w:val="000B4E0F"/>
    <w:rsid w:val="000B65C8"/>
    <w:rsid w:val="000B6DE1"/>
    <w:rsid w:val="000B7A14"/>
    <w:rsid w:val="000B7CEC"/>
    <w:rsid w:val="000B7D40"/>
    <w:rsid w:val="000C10F2"/>
    <w:rsid w:val="000C1E70"/>
    <w:rsid w:val="000C2CB8"/>
    <w:rsid w:val="000C2CF9"/>
    <w:rsid w:val="000C3805"/>
    <w:rsid w:val="000C4476"/>
    <w:rsid w:val="000C4EC4"/>
    <w:rsid w:val="000C629F"/>
    <w:rsid w:val="000C6353"/>
    <w:rsid w:val="000C66BB"/>
    <w:rsid w:val="000D0389"/>
    <w:rsid w:val="000D0D7A"/>
    <w:rsid w:val="000D2010"/>
    <w:rsid w:val="000D24DC"/>
    <w:rsid w:val="000D286C"/>
    <w:rsid w:val="000D2DB8"/>
    <w:rsid w:val="000D5CD0"/>
    <w:rsid w:val="000D5E5F"/>
    <w:rsid w:val="000D5F08"/>
    <w:rsid w:val="000D6837"/>
    <w:rsid w:val="000D736C"/>
    <w:rsid w:val="000D7900"/>
    <w:rsid w:val="000E0DB9"/>
    <w:rsid w:val="000E206F"/>
    <w:rsid w:val="000E4D13"/>
    <w:rsid w:val="000E5B9F"/>
    <w:rsid w:val="000E5D35"/>
    <w:rsid w:val="000E6F7F"/>
    <w:rsid w:val="000E7971"/>
    <w:rsid w:val="000F1249"/>
    <w:rsid w:val="000F2277"/>
    <w:rsid w:val="000F3EBB"/>
    <w:rsid w:val="000F6329"/>
    <w:rsid w:val="000F63ED"/>
    <w:rsid w:val="00100A5E"/>
    <w:rsid w:val="0010192B"/>
    <w:rsid w:val="00101CC6"/>
    <w:rsid w:val="00103025"/>
    <w:rsid w:val="00104309"/>
    <w:rsid w:val="00105C16"/>
    <w:rsid w:val="001064C8"/>
    <w:rsid w:val="001073AC"/>
    <w:rsid w:val="001073CA"/>
    <w:rsid w:val="00110003"/>
    <w:rsid w:val="00110618"/>
    <w:rsid w:val="00110BB4"/>
    <w:rsid w:val="00110FF4"/>
    <w:rsid w:val="0011129B"/>
    <w:rsid w:val="00111837"/>
    <w:rsid w:val="001118C9"/>
    <w:rsid w:val="00111970"/>
    <w:rsid w:val="00111D75"/>
    <w:rsid w:val="0011257A"/>
    <w:rsid w:val="00114672"/>
    <w:rsid w:val="00115F8E"/>
    <w:rsid w:val="00120A14"/>
    <w:rsid w:val="00121E10"/>
    <w:rsid w:val="00123055"/>
    <w:rsid w:val="00123350"/>
    <w:rsid w:val="00123F57"/>
    <w:rsid w:val="0012639E"/>
    <w:rsid w:val="0012663B"/>
    <w:rsid w:val="001268EB"/>
    <w:rsid w:val="00130E9D"/>
    <w:rsid w:val="001317E3"/>
    <w:rsid w:val="001328CD"/>
    <w:rsid w:val="00132F1D"/>
    <w:rsid w:val="00134670"/>
    <w:rsid w:val="0013580C"/>
    <w:rsid w:val="00135F7C"/>
    <w:rsid w:val="001360C4"/>
    <w:rsid w:val="001369B6"/>
    <w:rsid w:val="00136B44"/>
    <w:rsid w:val="00137914"/>
    <w:rsid w:val="00137962"/>
    <w:rsid w:val="00140600"/>
    <w:rsid w:val="00140BB4"/>
    <w:rsid w:val="00141855"/>
    <w:rsid w:val="001419BE"/>
    <w:rsid w:val="00141DD2"/>
    <w:rsid w:val="00141F2A"/>
    <w:rsid w:val="00142BB0"/>
    <w:rsid w:val="001432FF"/>
    <w:rsid w:val="00144275"/>
    <w:rsid w:val="001447BF"/>
    <w:rsid w:val="00150916"/>
    <w:rsid w:val="0015150A"/>
    <w:rsid w:val="001517E8"/>
    <w:rsid w:val="001544E7"/>
    <w:rsid w:val="00154D4D"/>
    <w:rsid w:val="00156154"/>
    <w:rsid w:val="00156246"/>
    <w:rsid w:val="00156302"/>
    <w:rsid w:val="00156F35"/>
    <w:rsid w:val="00157027"/>
    <w:rsid w:val="001573CA"/>
    <w:rsid w:val="00157689"/>
    <w:rsid w:val="00160DE5"/>
    <w:rsid w:val="00161FB5"/>
    <w:rsid w:val="00162F9B"/>
    <w:rsid w:val="00163814"/>
    <w:rsid w:val="001648FB"/>
    <w:rsid w:val="00165A7A"/>
    <w:rsid w:val="00165C65"/>
    <w:rsid w:val="00170A76"/>
    <w:rsid w:val="00172E60"/>
    <w:rsid w:val="001739AA"/>
    <w:rsid w:val="00173C03"/>
    <w:rsid w:val="00174155"/>
    <w:rsid w:val="001757AF"/>
    <w:rsid w:val="00176B9F"/>
    <w:rsid w:val="00180E7E"/>
    <w:rsid w:val="00180EDF"/>
    <w:rsid w:val="001817F5"/>
    <w:rsid w:val="00182351"/>
    <w:rsid w:val="00182B16"/>
    <w:rsid w:val="00183826"/>
    <w:rsid w:val="0018419B"/>
    <w:rsid w:val="00184723"/>
    <w:rsid w:val="0018487F"/>
    <w:rsid w:val="00187C30"/>
    <w:rsid w:val="00190B55"/>
    <w:rsid w:val="00191327"/>
    <w:rsid w:val="0019182E"/>
    <w:rsid w:val="001932EA"/>
    <w:rsid w:val="00193DF0"/>
    <w:rsid w:val="00193DFB"/>
    <w:rsid w:val="00194D57"/>
    <w:rsid w:val="00196756"/>
    <w:rsid w:val="001A2111"/>
    <w:rsid w:val="001A31C5"/>
    <w:rsid w:val="001A33BB"/>
    <w:rsid w:val="001A34FD"/>
    <w:rsid w:val="001A3B6D"/>
    <w:rsid w:val="001A4B52"/>
    <w:rsid w:val="001A4C5C"/>
    <w:rsid w:val="001A74B4"/>
    <w:rsid w:val="001A7740"/>
    <w:rsid w:val="001A7FBB"/>
    <w:rsid w:val="001B0B6E"/>
    <w:rsid w:val="001B0D82"/>
    <w:rsid w:val="001C0142"/>
    <w:rsid w:val="001C3F41"/>
    <w:rsid w:val="001C410E"/>
    <w:rsid w:val="001C54EF"/>
    <w:rsid w:val="001C60D5"/>
    <w:rsid w:val="001C63A9"/>
    <w:rsid w:val="001C7888"/>
    <w:rsid w:val="001D0CE5"/>
    <w:rsid w:val="001D0D64"/>
    <w:rsid w:val="001D222F"/>
    <w:rsid w:val="001D2CBD"/>
    <w:rsid w:val="001D2F42"/>
    <w:rsid w:val="001D4AFA"/>
    <w:rsid w:val="001D4C51"/>
    <w:rsid w:val="001D6C7E"/>
    <w:rsid w:val="001D7106"/>
    <w:rsid w:val="001D7F84"/>
    <w:rsid w:val="001E29EA"/>
    <w:rsid w:val="001E632D"/>
    <w:rsid w:val="001E63BE"/>
    <w:rsid w:val="001E6C73"/>
    <w:rsid w:val="001E7AD4"/>
    <w:rsid w:val="001E7FF1"/>
    <w:rsid w:val="001F02FA"/>
    <w:rsid w:val="001F1648"/>
    <w:rsid w:val="001F2B15"/>
    <w:rsid w:val="001F2F36"/>
    <w:rsid w:val="001F4385"/>
    <w:rsid w:val="001F444E"/>
    <w:rsid w:val="001F4D6C"/>
    <w:rsid w:val="001F766E"/>
    <w:rsid w:val="001F77F6"/>
    <w:rsid w:val="002008E4"/>
    <w:rsid w:val="00201AFF"/>
    <w:rsid w:val="002037B6"/>
    <w:rsid w:val="00204E3C"/>
    <w:rsid w:val="00206666"/>
    <w:rsid w:val="002070A0"/>
    <w:rsid w:val="0020757D"/>
    <w:rsid w:val="0021022A"/>
    <w:rsid w:val="002105A4"/>
    <w:rsid w:val="002116ED"/>
    <w:rsid w:val="002120E7"/>
    <w:rsid w:val="00213830"/>
    <w:rsid w:val="002153D3"/>
    <w:rsid w:val="00215610"/>
    <w:rsid w:val="00215FFF"/>
    <w:rsid w:val="00216674"/>
    <w:rsid w:val="002175B8"/>
    <w:rsid w:val="0022057D"/>
    <w:rsid w:val="002206E9"/>
    <w:rsid w:val="002223B2"/>
    <w:rsid w:val="00222962"/>
    <w:rsid w:val="00225055"/>
    <w:rsid w:val="002265D6"/>
    <w:rsid w:val="002267EA"/>
    <w:rsid w:val="0022685E"/>
    <w:rsid w:val="00226BDA"/>
    <w:rsid w:val="00227E32"/>
    <w:rsid w:val="002305BD"/>
    <w:rsid w:val="00233B71"/>
    <w:rsid w:val="00234C44"/>
    <w:rsid w:val="0023533B"/>
    <w:rsid w:val="002356CF"/>
    <w:rsid w:val="00237AA4"/>
    <w:rsid w:val="00243D5F"/>
    <w:rsid w:val="00244392"/>
    <w:rsid w:val="00246310"/>
    <w:rsid w:val="00246DD2"/>
    <w:rsid w:val="0024783B"/>
    <w:rsid w:val="002506E3"/>
    <w:rsid w:val="00250E5B"/>
    <w:rsid w:val="00250E7B"/>
    <w:rsid w:val="00251DB6"/>
    <w:rsid w:val="0025214D"/>
    <w:rsid w:val="0025278C"/>
    <w:rsid w:val="00252C5D"/>
    <w:rsid w:val="002536ED"/>
    <w:rsid w:val="00254037"/>
    <w:rsid w:val="00261AE1"/>
    <w:rsid w:val="00262022"/>
    <w:rsid w:val="00262073"/>
    <w:rsid w:val="00262F7B"/>
    <w:rsid w:val="00263205"/>
    <w:rsid w:val="00264470"/>
    <w:rsid w:val="00265CA5"/>
    <w:rsid w:val="00266C97"/>
    <w:rsid w:val="0027046E"/>
    <w:rsid w:val="0027181E"/>
    <w:rsid w:val="00271C0A"/>
    <w:rsid w:val="00271F88"/>
    <w:rsid w:val="0027267A"/>
    <w:rsid w:val="00272924"/>
    <w:rsid w:val="00273315"/>
    <w:rsid w:val="0027367E"/>
    <w:rsid w:val="00274651"/>
    <w:rsid w:val="002761CD"/>
    <w:rsid w:val="00276485"/>
    <w:rsid w:val="00276C00"/>
    <w:rsid w:val="002776F6"/>
    <w:rsid w:val="00277EC2"/>
    <w:rsid w:val="00280108"/>
    <w:rsid w:val="00280125"/>
    <w:rsid w:val="0028224E"/>
    <w:rsid w:val="00283560"/>
    <w:rsid w:val="00284CB2"/>
    <w:rsid w:val="00285968"/>
    <w:rsid w:val="00286222"/>
    <w:rsid w:val="002865E5"/>
    <w:rsid w:val="00286F01"/>
    <w:rsid w:val="0028799F"/>
    <w:rsid w:val="00287F80"/>
    <w:rsid w:val="00290BE8"/>
    <w:rsid w:val="002968CB"/>
    <w:rsid w:val="00297195"/>
    <w:rsid w:val="0029784F"/>
    <w:rsid w:val="00297C74"/>
    <w:rsid w:val="00297D19"/>
    <w:rsid w:val="002A1BC8"/>
    <w:rsid w:val="002A3393"/>
    <w:rsid w:val="002A517D"/>
    <w:rsid w:val="002A5EEB"/>
    <w:rsid w:val="002A766E"/>
    <w:rsid w:val="002B1DAB"/>
    <w:rsid w:val="002B2238"/>
    <w:rsid w:val="002B28C7"/>
    <w:rsid w:val="002B5AF6"/>
    <w:rsid w:val="002B5B31"/>
    <w:rsid w:val="002B6661"/>
    <w:rsid w:val="002C15F1"/>
    <w:rsid w:val="002C40C8"/>
    <w:rsid w:val="002C53F0"/>
    <w:rsid w:val="002C5811"/>
    <w:rsid w:val="002C653B"/>
    <w:rsid w:val="002C68DE"/>
    <w:rsid w:val="002C6F75"/>
    <w:rsid w:val="002D07C7"/>
    <w:rsid w:val="002D0EBB"/>
    <w:rsid w:val="002D23B6"/>
    <w:rsid w:val="002D2D4D"/>
    <w:rsid w:val="002D4047"/>
    <w:rsid w:val="002D572E"/>
    <w:rsid w:val="002D57D9"/>
    <w:rsid w:val="002D7EB0"/>
    <w:rsid w:val="002E140D"/>
    <w:rsid w:val="002E1812"/>
    <w:rsid w:val="002E33FB"/>
    <w:rsid w:val="002E405A"/>
    <w:rsid w:val="002E5035"/>
    <w:rsid w:val="002E613C"/>
    <w:rsid w:val="002E71B8"/>
    <w:rsid w:val="002E75A6"/>
    <w:rsid w:val="002E7E35"/>
    <w:rsid w:val="002E7F86"/>
    <w:rsid w:val="002E7FF0"/>
    <w:rsid w:val="002F0608"/>
    <w:rsid w:val="002F0E23"/>
    <w:rsid w:val="002F17B3"/>
    <w:rsid w:val="002F535B"/>
    <w:rsid w:val="002F549C"/>
    <w:rsid w:val="002F67AC"/>
    <w:rsid w:val="002F6A25"/>
    <w:rsid w:val="00301747"/>
    <w:rsid w:val="003018FE"/>
    <w:rsid w:val="00304143"/>
    <w:rsid w:val="003045B9"/>
    <w:rsid w:val="00304BB2"/>
    <w:rsid w:val="00305F01"/>
    <w:rsid w:val="00307D06"/>
    <w:rsid w:val="003101C1"/>
    <w:rsid w:val="0031023E"/>
    <w:rsid w:val="003110AF"/>
    <w:rsid w:val="003116FC"/>
    <w:rsid w:val="00311B78"/>
    <w:rsid w:val="00311BD6"/>
    <w:rsid w:val="00311EBD"/>
    <w:rsid w:val="0031215B"/>
    <w:rsid w:val="003128D4"/>
    <w:rsid w:val="00312CCE"/>
    <w:rsid w:val="00312F78"/>
    <w:rsid w:val="00313709"/>
    <w:rsid w:val="00313738"/>
    <w:rsid w:val="00315DFA"/>
    <w:rsid w:val="003172E3"/>
    <w:rsid w:val="00317917"/>
    <w:rsid w:val="00317AEA"/>
    <w:rsid w:val="00320F79"/>
    <w:rsid w:val="00321E7E"/>
    <w:rsid w:val="00321F2C"/>
    <w:rsid w:val="00322FF5"/>
    <w:rsid w:val="00323AD6"/>
    <w:rsid w:val="00325FC2"/>
    <w:rsid w:val="003269A3"/>
    <w:rsid w:val="00327A16"/>
    <w:rsid w:val="003320B8"/>
    <w:rsid w:val="0033332B"/>
    <w:rsid w:val="00333634"/>
    <w:rsid w:val="003337E1"/>
    <w:rsid w:val="00333F26"/>
    <w:rsid w:val="00334BD0"/>
    <w:rsid w:val="003368AF"/>
    <w:rsid w:val="00336D38"/>
    <w:rsid w:val="00336FBE"/>
    <w:rsid w:val="00337675"/>
    <w:rsid w:val="00337BAA"/>
    <w:rsid w:val="00340A8C"/>
    <w:rsid w:val="00340F5D"/>
    <w:rsid w:val="00341035"/>
    <w:rsid w:val="003428BB"/>
    <w:rsid w:val="00342F63"/>
    <w:rsid w:val="00343202"/>
    <w:rsid w:val="00344E67"/>
    <w:rsid w:val="003452B3"/>
    <w:rsid w:val="0034551F"/>
    <w:rsid w:val="00346288"/>
    <w:rsid w:val="00346D19"/>
    <w:rsid w:val="0034728F"/>
    <w:rsid w:val="0034794C"/>
    <w:rsid w:val="0035078B"/>
    <w:rsid w:val="003507DF"/>
    <w:rsid w:val="003507F4"/>
    <w:rsid w:val="0035120B"/>
    <w:rsid w:val="003517B4"/>
    <w:rsid w:val="00351DB4"/>
    <w:rsid w:val="003520B5"/>
    <w:rsid w:val="0035213A"/>
    <w:rsid w:val="0035222C"/>
    <w:rsid w:val="00352980"/>
    <w:rsid w:val="00352CCA"/>
    <w:rsid w:val="003536AB"/>
    <w:rsid w:val="00355055"/>
    <w:rsid w:val="00355066"/>
    <w:rsid w:val="0035513C"/>
    <w:rsid w:val="00356D9B"/>
    <w:rsid w:val="00361BFD"/>
    <w:rsid w:val="00363F36"/>
    <w:rsid w:val="00365090"/>
    <w:rsid w:val="00365D98"/>
    <w:rsid w:val="00370AAE"/>
    <w:rsid w:val="00371D98"/>
    <w:rsid w:val="00371F44"/>
    <w:rsid w:val="003726BD"/>
    <w:rsid w:val="00375F15"/>
    <w:rsid w:val="00375F3B"/>
    <w:rsid w:val="003768C0"/>
    <w:rsid w:val="0037794C"/>
    <w:rsid w:val="00377AE4"/>
    <w:rsid w:val="00380074"/>
    <w:rsid w:val="003810C1"/>
    <w:rsid w:val="0038255F"/>
    <w:rsid w:val="00382D54"/>
    <w:rsid w:val="0038323F"/>
    <w:rsid w:val="00384C48"/>
    <w:rsid w:val="00385494"/>
    <w:rsid w:val="003855C1"/>
    <w:rsid w:val="0038563C"/>
    <w:rsid w:val="003865C4"/>
    <w:rsid w:val="00386A6F"/>
    <w:rsid w:val="00386D98"/>
    <w:rsid w:val="00387752"/>
    <w:rsid w:val="00387BCA"/>
    <w:rsid w:val="00387CA1"/>
    <w:rsid w:val="00391D3C"/>
    <w:rsid w:val="00392943"/>
    <w:rsid w:val="00392F23"/>
    <w:rsid w:val="003948A9"/>
    <w:rsid w:val="00395C0A"/>
    <w:rsid w:val="00395D6D"/>
    <w:rsid w:val="00396C1A"/>
    <w:rsid w:val="00397980"/>
    <w:rsid w:val="003A0ED2"/>
    <w:rsid w:val="003A1656"/>
    <w:rsid w:val="003A29E9"/>
    <w:rsid w:val="003A2E1A"/>
    <w:rsid w:val="003A310F"/>
    <w:rsid w:val="003A32CD"/>
    <w:rsid w:val="003A3B70"/>
    <w:rsid w:val="003A4DFA"/>
    <w:rsid w:val="003A5FD5"/>
    <w:rsid w:val="003A6239"/>
    <w:rsid w:val="003A6755"/>
    <w:rsid w:val="003A68FF"/>
    <w:rsid w:val="003A6CEB"/>
    <w:rsid w:val="003A74BF"/>
    <w:rsid w:val="003A7935"/>
    <w:rsid w:val="003A7991"/>
    <w:rsid w:val="003B049E"/>
    <w:rsid w:val="003B08D4"/>
    <w:rsid w:val="003B14AD"/>
    <w:rsid w:val="003B1FB8"/>
    <w:rsid w:val="003B20D9"/>
    <w:rsid w:val="003B2839"/>
    <w:rsid w:val="003B4A37"/>
    <w:rsid w:val="003B5129"/>
    <w:rsid w:val="003B5718"/>
    <w:rsid w:val="003B5BF9"/>
    <w:rsid w:val="003B5D24"/>
    <w:rsid w:val="003B5F36"/>
    <w:rsid w:val="003C00EA"/>
    <w:rsid w:val="003C1FB6"/>
    <w:rsid w:val="003C30D2"/>
    <w:rsid w:val="003C434C"/>
    <w:rsid w:val="003C5324"/>
    <w:rsid w:val="003C60CD"/>
    <w:rsid w:val="003C69C8"/>
    <w:rsid w:val="003C7ABB"/>
    <w:rsid w:val="003C7E4D"/>
    <w:rsid w:val="003D01CE"/>
    <w:rsid w:val="003D05A9"/>
    <w:rsid w:val="003D276F"/>
    <w:rsid w:val="003D3339"/>
    <w:rsid w:val="003D33C4"/>
    <w:rsid w:val="003D3C21"/>
    <w:rsid w:val="003D3C2D"/>
    <w:rsid w:val="003D5F4C"/>
    <w:rsid w:val="003D75E2"/>
    <w:rsid w:val="003D7646"/>
    <w:rsid w:val="003D7661"/>
    <w:rsid w:val="003E0300"/>
    <w:rsid w:val="003E0983"/>
    <w:rsid w:val="003E09BD"/>
    <w:rsid w:val="003E26B9"/>
    <w:rsid w:val="003E288C"/>
    <w:rsid w:val="003E3AFE"/>
    <w:rsid w:val="003E4209"/>
    <w:rsid w:val="003E5E33"/>
    <w:rsid w:val="003E6099"/>
    <w:rsid w:val="003E74DA"/>
    <w:rsid w:val="003E7E33"/>
    <w:rsid w:val="003F0FBB"/>
    <w:rsid w:val="003F1502"/>
    <w:rsid w:val="003F179A"/>
    <w:rsid w:val="003F1A3B"/>
    <w:rsid w:val="003F2B16"/>
    <w:rsid w:val="003F2F78"/>
    <w:rsid w:val="003F341E"/>
    <w:rsid w:val="003F35B6"/>
    <w:rsid w:val="003F42AE"/>
    <w:rsid w:val="003F4AD6"/>
    <w:rsid w:val="003F7F97"/>
    <w:rsid w:val="004003F2"/>
    <w:rsid w:val="00400466"/>
    <w:rsid w:val="00402488"/>
    <w:rsid w:val="00405755"/>
    <w:rsid w:val="00405C3A"/>
    <w:rsid w:val="004068DA"/>
    <w:rsid w:val="004068DE"/>
    <w:rsid w:val="00406D56"/>
    <w:rsid w:val="0040714E"/>
    <w:rsid w:val="004073B2"/>
    <w:rsid w:val="00407594"/>
    <w:rsid w:val="00410075"/>
    <w:rsid w:val="004101B1"/>
    <w:rsid w:val="004105E0"/>
    <w:rsid w:val="00412350"/>
    <w:rsid w:val="004123DF"/>
    <w:rsid w:val="0041467E"/>
    <w:rsid w:val="004147E8"/>
    <w:rsid w:val="00416C6B"/>
    <w:rsid w:val="004219CC"/>
    <w:rsid w:val="004222B5"/>
    <w:rsid w:val="00423396"/>
    <w:rsid w:val="0042497C"/>
    <w:rsid w:val="0042527A"/>
    <w:rsid w:val="00427DED"/>
    <w:rsid w:val="00427F97"/>
    <w:rsid w:val="0043116A"/>
    <w:rsid w:val="00431D32"/>
    <w:rsid w:val="00434000"/>
    <w:rsid w:val="0043401F"/>
    <w:rsid w:val="00434086"/>
    <w:rsid w:val="00435AFB"/>
    <w:rsid w:val="004362CB"/>
    <w:rsid w:val="004368BB"/>
    <w:rsid w:val="0043711D"/>
    <w:rsid w:val="00437359"/>
    <w:rsid w:val="00437752"/>
    <w:rsid w:val="00437C4F"/>
    <w:rsid w:val="00440582"/>
    <w:rsid w:val="00441A76"/>
    <w:rsid w:val="00441F2A"/>
    <w:rsid w:val="00442C10"/>
    <w:rsid w:val="00443B37"/>
    <w:rsid w:val="00444C29"/>
    <w:rsid w:val="00444E42"/>
    <w:rsid w:val="0044515B"/>
    <w:rsid w:val="0044642F"/>
    <w:rsid w:val="0044697E"/>
    <w:rsid w:val="00447112"/>
    <w:rsid w:val="00447FF5"/>
    <w:rsid w:val="00450589"/>
    <w:rsid w:val="004515DD"/>
    <w:rsid w:val="00454538"/>
    <w:rsid w:val="0045719C"/>
    <w:rsid w:val="00457553"/>
    <w:rsid w:val="004576F3"/>
    <w:rsid w:val="004577AF"/>
    <w:rsid w:val="00460D01"/>
    <w:rsid w:val="00460F3C"/>
    <w:rsid w:val="00461D6C"/>
    <w:rsid w:val="00462569"/>
    <w:rsid w:val="00462FEA"/>
    <w:rsid w:val="00463267"/>
    <w:rsid w:val="00463AF7"/>
    <w:rsid w:val="00470774"/>
    <w:rsid w:val="00470EDA"/>
    <w:rsid w:val="00471AC4"/>
    <w:rsid w:val="00472666"/>
    <w:rsid w:val="00472C34"/>
    <w:rsid w:val="00473067"/>
    <w:rsid w:val="004744BC"/>
    <w:rsid w:val="004744DB"/>
    <w:rsid w:val="00474A90"/>
    <w:rsid w:val="00476F6B"/>
    <w:rsid w:val="0047774A"/>
    <w:rsid w:val="00477D74"/>
    <w:rsid w:val="00477E19"/>
    <w:rsid w:val="00482C87"/>
    <w:rsid w:val="00482FDA"/>
    <w:rsid w:val="00484B48"/>
    <w:rsid w:val="00485326"/>
    <w:rsid w:val="00485806"/>
    <w:rsid w:val="0049227A"/>
    <w:rsid w:val="0049329B"/>
    <w:rsid w:val="004940CC"/>
    <w:rsid w:val="00495760"/>
    <w:rsid w:val="00496C0C"/>
    <w:rsid w:val="004971D0"/>
    <w:rsid w:val="004A0304"/>
    <w:rsid w:val="004A1681"/>
    <w:rsid w:val="004A1E2A"/>
    <w:rsid w:val="004A2A23"/>
    <w:rsid w:val="004A3807"/>
    <w:rsid w:val="004A4991"/>
    <w:rsid w:val="004A516D"/>
    <w:rsid w:val="004A55EF"/>
    <w:rsid w:val="004A579C"/>
    <w:rsid w:val="004A598A"/>
    <w:rsid w:val="004A6442"/>
    <w:rsid w:val="004A6F9D"/>
    <w:rsid w:val="004A72CE"/>
    <w:rsid w:val="004A7938"/>
    <w:rsid w:val="004A7A42"/>
    <w:rsid w:val="004B0387"/>
    <w:rsid w:val="004B0C13"/>
    <w:rsid w:val="004B0FCA"/>
    <w:rsid w:val="004B1199"/>
    <w:rsid w:val="004B2BDB"/>
    <w:rsid w:val="004B379D"/>
    <w:rsid w:val="004B473B"/>
    <w:rsid w:val="004B5A10"/>
    <w:rsid w:val="004B5B4B"/>
    <w:rsid w:val="004B6DD6"/>
    <w:rsid w:val="004C045F"/>
    <w:rsid w:val="004C069D"/>
    <w:rsid w:val="004C0F7B"/>
    <w:rsid w:val="004C1E11"/>
    <w:rsid w:val="004C1F2C"/>
    <w:rsid w:val="004C27ED"/>
    <w:rsid w:val="004C2C75"/>
    <w:rsid w:val="004C3A50"/>
    <w:rsid w:val="004C3E2B"/>
    <w:rsid w:val="004C57C8"/>
    <w:rsid w:val="004C6199"/>
    <w:rsid w:val="004C6A35"/>
    <w:rsid w:val="004C7977"/>
    <w:rsid w:val="004D2764"/>
    <w:rsid w:val="004D2E4E"/>
    <w:rsid w:val="004D4D2A"/>
    <w:rsid w:val="004D527B"/>
    <w:rsid w:val="004D5B6F"/>
    <w:rsid w:val="004D6653"/>
    <w:rsid w:val="004D6B7C"/>
    <w:rsid w:val="004D7457"/>
    <w:rsid w:val="004D7B4D"/>
    <w:rsid w:val="004D7E51"/>
    <w:rsid w:val="004E0738"/>
    <w:rsid w:val="004E0F11"/>
    <w:rsid w:val="004E1C7C"/>
    <w:rsid w:val="004E1F04"/>
    <w:rsid w:val="004E2338"/>
    <w:rsid w:val="004E3486"/>
    <w:rsid w:val="004E3C9A"/>
    <w:rsid w:val="004E5D9C"/>
    <w:rsid w:val="004E6403"/>
    <w:rsid w:val="004E7E64"/>
    <w:rsid w:val="004F04D2"/>
    <w:rsid w:val="004F1BFD"/>
    <w:rsid w:val="004F1DC4"/>
    <w:rsid w:val="004F2EAF"/>
    <w:rsid w:val="004F32BC"/>
    <w:rsid w:val="004F3649"/>
    <w:rsid w:val="004F3A33"/>
    <w:rsid w:val="004F4944"/>
    <w:rsid w:val="004F4CD3"/>
    <w:rsid w:val="004F54D4"/>
    <w:rsid w:val="004F5647"/>
    <w:rsid w:val="004F5811"/>
    <w:rsid w:val="004F5BAE"/>
    <w:rsid w:val="004F627E"/>
    <w:rsid w:val="00500208"/>
    <w:rsid w:val="0050074D"/>
    <w:rsid w:val="00500AE4"/>
    <w:rsid w:val="00500C0C"/>
    <w:rsid w:val="00500F09"/>
    <w:rsid w:val="00502AB7"/>
    <w:rsid w:val="00503A27"/>
    <w:rsid w:val="0050622B"/>
    <w:rsid w:val="005073A6"/>
    <w:rsid w:val="005079F2"/>
    <w:rsid w:val="00507EFA"/>
    <w:rsid w:val="00510602"/>
    <w:rsid w:val="00510773"/>
    <w:rsid w:val="00511489"/>
    <w:rsid w:val="00511C2E"/>
    <w:rsid w:val="00512293"/>
    <w:rsid w:val="00512CFA"/>
    <w:rsid w:val="00514D87"/>
    <w:rsid w:val="00514FC3"/>
    <w:rsid w:val="00515329"/>
    <w:rsid w:val="00516ED1"/>
    <w:rsid w:val="00516FB6"/>
    <w:rsid w:val="00521749"/>
    <w:rsid w:val="00521941"/>
    <w:rsid w:val="00521FA8"/>
    <w:rsid w:val="005223B9"/>
    <w:rsid w:val="005230CD"/>
    <w:rsid w:val="00523F4C"/>
    <w:rsid w:val="0052523A"/>
    <w:rsid w:val="0052531F"/>
    <w:rsid w:val="005270DD"/>
    <w:rsid w:val="00527B69"/>
    <w:rsid w:val="00527CD5"/>
    <w:rsid w:val="0053009C"/>
    <w:rsid w:val="00530C40"/>
    <w:rsid w:val="005316BA"/>
    <w:rsid w:val="00532E2D"/>
    <w:rsid w:val="00533668"/>
    <w:rsid w:val="00533C34"/>
    <w:rsid w:val="00536639"/>
    <w:rsid w:val="005378A5"/>
    <w:rsid w:val="00541FD8"/>
    <w:rsid w:val="005439D6"/>
    <w:rsid w:val="00543BB0"/>
    <w:rsid w:val="00543F67"/>
    <w:rsid w:val="00544822"/>
    <w:rsid w:val="0054503E"/>
    <w:rsid w:val="005456E3"/>
    <w:rsid w:val="00545C0F"/>
    <w:rsid w:val="00546EE3"/>
    <w:rsid w:val="0054704B"/>
    <w:rsid w:val="00547AEE"/>
    <w:rsid w:val="00547FB1"/>
    <w:rsid w:val="0055041A"/>
    <w:rsid w:val="00552145"/>
    <w:rsid w:val="00552CED"/>
    <w:rsid w:val="0055345A"/>
    <w:rsid w:val="00553C68"/>
    <w:rsid w:val="0055622E"/>
    <w:rsid w:val="0055750B"/>
    <w:rsid w:val="005610CD"/>
    <w:rsid w:val="005624B0"/>
    <w:rsid w:val="00563512"/>
    <w:rsid w:val="00563CD0"/>
    <w:rsid w:val="00566372"/>
    <w:rsid w:val="00566F51"/>
    <w:rsid w:val="00567F78"/>
    <w:rsid w:val="00571A70"/>
    <w:rsid w:val="00572013"/>
    <w:rsid w:val="00572496"/>
    <w:rsid w:val="00574E4A"/>
    <w:rsid w:val="00580BD8"/>
    <w:rsid w:val="00580DF8"/>
    <w:rsid w:val="0058214E"/>
    <w:rsid w:val="0058236C"/>
    <w:rsid w:val="00584235"/>
    <w:rsid w:val="00584795"/>
    <w:rsid w:val="00585991"/>
    <w:rsid w:val="005861ED"/>
    <w:rsid w:val="00591281"/>
    <w:rsid w:val="005933B6"/>
    <w:rsid w:val="00597357"/>
    <w:rsid w:val="005A0485"/>
    <w:rsid w:val="005A1245"/>
    <w:rsid w:val="005A17F9"/>
    <w:rsid w:val="005A25FB"/>
    <w:rsid w:val="005A284C"/>
    <w:rsid w:val="005A33C6"/>
    <w:rsid w:val="005A364C"/>
    <w:rsid w:val="005A5CB6"/>
    <w:rsid w:val="005A7004"/>
    <w:rsid w:val="005A7081"/>
    <w:rsid w:val="005B0375"/>
    <w:rsid w:val="005B1395"/>
    <w:rsid w:val="005B2EEA"/>
    <w:rsid w:val="005B3807"/>
    <w:rsid w:val="005B4AC1"/>
    <w:rsid w:val="005B4BDC"/>
    <w:rsid w:val="005B53BE"/>
    <w:rsid w:val="005B76C5"/>
    <w:rsid w:val="005C010F"/>
    <w:rsid w:val="005C44DA"/>
    <w:rsid w:val="005C59D4"/>
    <w:rsid w:val="005D0AE5"/>
    <w:rsid w:val="005D0EFC"/>
    <w:rsid w:val="005D1BA7"/>
    <w:rsid w:val="005D1F54"/>
    <w:rsid w:val="005D3ADF"/>
    <w:rsid w:val="005D5553"/>
    <w:rsid w:val="005D5B1B"/>
    <w:rsid w:val="005D686F"/>
    <w:rsid w:val="005E03D0"/>
    <w:rsid w:val="005E0E53"/>
    <w:rsid w:val="005E0F11"/>
    <w:rsid w:val="005E1D69"/>
    <w:rsid w:val="005E3AC2"/>
    <w:rsid w:val="005E427A"/>
    <w:rsid w:val="005E4AA8"/>
    <w:rsid w:val="005E4CE9"/>
    <w:rsid w:val="005E5F7F"/>
    <w:rsid w:val="005E6934"/>
    <w:rsid w:val="005E7DFF"/>
    <w:rsid w:val="005E7EC0"/>
    <w:rsid w:val="005F021F"/>
    <w:rsid w:val="005F1343"/>
    <w:rsid w:val="005F4FE7"/>
    <w:rsid w:val="005F669B"/>
    <w:rsid w:val="005F7D95"/>
    <w:rsid w:val="00601782"/>
    <w:rsid w:val="00601E83"/>
    <w:rsid w:val="00603BE5"/>
    <w:rsid w:val="00605584"/>
    <w:rsid w:val="006101A8"/>
    <w:rsid w:val="00610352"/>
    <w:rsid w:val="0061170B"/>
    <w:rsid w:val="006127F1"/>
    <w:rsid w:val="00614BEE"/>
    <w:rsid w:val="00614E0C"/>
    <w:rsid w:val="0061586F"/>
    <w:rsid w:val="00615E58"/>
    <w:rsid w:val="00616D89"/>
    <w:rsid w:val="0062112C"/>
    <w:rsid w:val="00621A73"/>
    <w:rsid w:val="00621D8F"/>
    <w:rsid w:val="0062260E"/>
    <w:rsid w:val="00622812"/>
    <w:rsid w:val="00622AFE"/>
    <w:rsid w:val="00623016"/>
    <w:rsid w:val="006231F1"/>
    <w:rsid w:val="00623ED0"/>
    <w:rsid w:val="00623FA0"/>
    <w:rsid w:val="00625419"/>
    <w:rsid w:val="00625D05"/>
    <w:rsid w:val="0062679C"/>
    <w:rsid w:val="00627C38"/>
    <w:rsid w:val="00631B87"/>
    <w:rsid w:val="006355DE"/>
    <w:rsid w:val="006359BB"/>
    <w:rsid w:val="00635B2B"/>
    <w:rsid w:val="006367ED"/>
    <w:rsid w:val="0063757A"/>
    <w:rsid w:val="00637DD5"/>
    <w:rsid w:val="00637F8E"/>
    <w:rsid w:val="00641A78"/>
    <w:rsid w:val="00642C03"/>
    <w:rsid w:val="00642EFD"/>
    <w:rsid w:val="00644258"/>
    <w:rsid w:val="006450FB"/>
    <w:rsid w:val="00645D85"/>
    <w:rsid w:val="006477DB"/>
    <w:rsid w:val="00647C08"/>
    <w:rsid w:val="006512DE"/>
    <w:rsid w:val="00652223"/>
    <w:rsid w:val="006527A6"/>
    <w:rsid w:val="006541B7"/>
    <w:rsid w:val="006545F1"/>
    <w:rsid w:val="006548E8"/>
    <w:rsid w:val="00655407"/>
    <w:rsid w:val="00655D08"/>
    <w:rsid w:val="00655EF7"/>
    <w:rsid w:val="00656428"/>
    <w:rsid w:val="006568C6"/>
    <w:rsid w:val="0065784C"/>
    <w:rsid w:val="00657D86"/>
    <w:rsid w:val="00657DF9"/>
    <w:rsid w:val="00660C34"/>
    <w:rsid w:val="00660DB1"/>
    <w:rsid w:val="00661702"/>
    <w:rsid w:val="00664762"/>
    <w:rsid w:val="00664EAB"/>
    <w:rsid w:val="00665D69"/>
    <w:rsid w:val="00670337"/>
    <w:rsid w:val="00671006"/>
    <w:rsid w:val="0067288D"/>
    <w:rsid w:val="00675998"/>
    <w:rsid w:val="006772DD"/>
    <w:rsid w:val="00677E79"/>
    <w:rsid w:val="00680E63"/>
    <w:rsid w:val="00683587"/>
    <w:rsid w:val="00684119"/>
    <w:rsid w:val="006846BD"/>
    <w:rsid w:val="00684B43"/>
    <w:rsid w:val="00684BFC"/>
    <w:rsid w:val="00684F86"/>
    <w:rsid w:val="00685B81"/>
    <w:rsid w:val="00685CB3"/>
    <w:rsid w:val="0068602D"/>
    <w:rsid w:val="00687295"/>
    <w:rsid w:val="0068786A"/>
    <w:rsid w:val="00687C43"/>
    <w:rsid w:val="006910C1"/>
    <w:rsid w:val="006932F8"/>
    <w:rsid w:val="00693344"/>
    <w:rsid w:val="0069389C"/>
    <w:rsid w:val="006971EE"/>
    <w:rsid w:val="006A07FA"/>
    <w:rsid w:val="006A0EC6"/>
    <w:rsid w:val="006A10B4"/>
    <w:rsid w:val="006A2AAD"/>
    <w:rsid w:val="006A457E"/>
    <w:rsid w:val="006A6F6C"/>
    <w:rsid w:val="006A76AD"/>
    <w:rsid w:val="006B0285"/>
    <w:rsid w:val="006B0736"/>
    <w:rsid w:val="006B0877"/>
    <w:rsid w:val="006B1FD0"/>
    <w:rsid w:val="006B510C"/>
    <w:rsid w:val="006B6055"/>
    <w:rsid w:val="006B6D70"/>
    <w:rsid w:val="006C0465"/>
    <w:rsid w:val="006C0F3F"/>
    <w:rsid w:val="006C2773"/>
    <w:rsid w:val="006C43E0"/>
    <w:rsid w:val="006C561D"/>
    <w:rsid w:val="006C56E0"/>
    <w:rsid w:val="006C5D7A"/>
    <w:rsid w:val="006C60C4"/>
    <w:rsid w:val="006C679D"/>
    <w:rsid w:val="006C7AEA"/>
    <w:rsid w:val="006D178C"/>
    <w:rsid w:val="006D233B"/>
    <w:rsid w:val="006D23D8"/>
    <w:rsid w:val="006D46E4"/>
    <w:rsid w:val="006D5BF9"/>
    <w:rsid w:val="006D6345"/>
    <w:rsid w:val="006D6D52"/>
    <w:rsid w:val="006D70D4"/>
    <w:rsid w:val="006D71B4"/>
    <w:rsid w:val="006D77DD"/>
    <w:rsid w:val="006E10B8"/>
    <w:rsid w:val="006E25AB"/>
    <w:rsid w:val="006E25C9"/>
    <w:rsid w:val="006E45F2"/>
    <w:rsid w:val="006E5F35"/>
    <w:rsid w:val="006F06EA"/>
    <w:rsid w:val="006F2EEC"/>
    <w:rsid w:val="006F5F84"/>
    <w:rsid w:val="006F7CEE"/>
    <w:rsid w:val="006F7D7A"/>
    <w:rsid w:val="007001E7"/>
    <w:rsid w:val="0070343A"/>
    <w:rsid w:val="007043C4"/>
    <w:rsid w:val="00705E3E"/>
    <w:rsid w:val="00706354"/>
    <w:rsid w:val="00706AFA"/>
    <w:rsid w:val="00706DCD"/>
    <w:rsid w:val="00707D00"/>
    <w:rsid w:val="00710190"/>
    <w:rsid w:val="00711241"/>
    <w:rsid w:val="007118B2"/>
    <w:rsid w:val="00713E3D"/>
    <w:rsid w:val="0071436B"/>
    <w:rsid w:val="007147B0"/>
    <w:rsid w:val="00716BEA"/>
    <w:rsid w:val="0071718C"/>
    <w:rsid w:val="00717EFE"/>
    <w:rsid w:val="00724793"/>
    <w:rsid w:val="00726354"/>
    <w:rsid w:val="00726540"/>
    <w:rsid w:val="007273F8"/>
    <w:rsid w:val="00730118"/>
    <w:rsid w:val="0073014B"/>
    <w:rsid w:val="0073082F"/>
    <w:rsid w:val="00731980"/>
    <w:rsid w:val="00731D6A"/>
    <w:rsid w:val="00731D90"/>
    <w:rsid w:val="00732252"/>
    <w:rsid w:val="007328B9"/>
    <w:rsid w:val="007348B6"/>
    <w:rsid w:val="00736B9B"/>
    <w:rsid w:val="00736ED7"/>
    <w:rsid w:val="00737197"/>
    <w:rsid w:val="00740274"/>
    <w:rsid w:val="0074079B"/>
    <w:rsid w:val="00740D3B"/>
    <w:rsid w:val="00741A75"/>
    <w:rsid w:val="0074206C"/>
    <w:rsid w:val="00743333"/>
    <w:rsid w:val="007435A4"/>
    <w:rsid w:val="00744115"/>
    <w:rsid w:val="007445FB"/>
    <w:rsid w:val="00745178"/>
    <w:rsid w:val="007469F8"/>
    <w:rsid w:val="0075197E"/>
    <w:rsid w:val="007528F6"/>
    <w:rsid w:val="0075368F"/>
    <w:rsid w:val="007562C8"/>
    <w:rsid w:val="007578B6"/>
    <w:rsid w:val="007579FD"/>
    <w:rsid w:val="007609AB"/>
    <w:rsid w:val="0076133F"/>
    <w:rsid w:val="00762327"/>
    <w:rsid w:val="00762E51"/>
    <w:rsid w:val="00763E6F"/>
    <w:rsid w:val="0076415C"/>
    <w:rsid w:val="00764205"/>
    <w:rsid w:val="00765853"/>
    <w:rsid w:val="007659FB"/>
    <w:rsid w:val="00765DA9"/>
    <w:rsid w:val="00765DD8"/>
    <w:rsid w:val="0076616F"/>
    <w:rsid w:val="007673DB"/>
    <w:rsid w:val="007707E2"/>
    <w:rsid w:val="00771477"/>
    <w:rsid w:val="007724A2"/>
    <w:rsid w:val="0077421C"/>
    <w:rsid w:val="007749F8"/>
    <w:rsid w:val="00774A52"/>
    <w:rsid w:val="007762BA"/>
    <w:rsid w:val="0077731A"/>
    <w:rsid w:val="00777586"/>
    <w:rsid w:val="00777721"/>
    <w:rsid w:val="007800FB"/>
    <w:rsid w:val="00780275"/>
    <w:rsid w:val="00780E58"/>
    <w:rsid w:val="00781346"/>
    <w:rsid w:val="007816A0"/>
    <w:rsid w:val="00781B03"/>
    <w:rsid w:val="00781C9A"/>
    <w:rsid w:val="00782EA0"/>
    <w:rsid w:val="00782F6F"/>
    <w:rsid w:val="007853B8"/>
    <w:rsid w:val="0079120D"/>
    <w:rsid w:val="00791268"/>
    <w:rsid w:val="00791B25"/>
    <w:rsid w:val="0079249A"/>
    <w:rsid w:val="00793C74"/>
    <w:rsid w:val="00793D22"/>
    <w:rsid w:val="00793E4B"/>
    <w:rsid w:val="007964E4"/>
    <w:rsid w:val="0079730C"/>
    <w:rsid w:val="00797B12"/>
    <w:rsid w:val="007A1FC9"/>
    <w:rsid w:val="007A2043"/>
    <w:rsid w:val="007A293A"/>
    <w:rsid w:val="007A2ED3"/>
    <w:rsid w:val="007A2F3B"/>
    <w:rsid w:val="007A3CBC"/>
    <w:rsid w:val="007A4902"/>
    <w:rsid w:val="007A57D2"/>
    <w:rsid w:val="007A6D1F"/>
    <w:rsid w:val="007A7587"/>
    <w:rsid w:val="007A7E61"/>
    <w:rsid w:val="007B0AB8"/>
    <w:rsid w:val="007B0AC2"/>
    <w:rsid w:val="007B103C"/>
    <w:rsid w:val="007B198E"/>
    <w:rsid w:val="007B1A61"/>
    <w:rsid w:val="007B2844"/>
    <w:rsid w:val="007B29A9"/>
    <w:rsid w:val="007B34A7"/>
    <w:rsid w:val="007B50AF"/>
    <w:rsid w:val="007B50C9"/>
    <w:rsid w:val="007B581E"/>
    <w:rsid w:val="007B65D3"/>
    <w:rsid w:val="007B6CC8"/>
    <w:rsid w:val="007B70C4"/>
    <w:rsid w:val="007B7549"/>
    <w:rsid w:val="007C1BE8"/>
    <w:rsid w:val="007C24CF"/>
    <w:rsid w:val="007C2561"/>
    <w:rsid w:val="007C4849"/>
    <w:rsid w:val="007C514A"/>
    <w:rsid w:val="007C5BC4"/>
    <w:rsid w:val="007C6146"/>
    <w:rsid w:val="007C657E"/>
    <w:rsid w:val="007C6D0B"/>
    <w:rsid w:val="007C6F6F"/>
    <w:rsid w:val="007D4107"/>
    <w:rsid w:val="007D497F"/>
    <w:rsid w:val="007D5EA3"/>
    <w:rsid w:val="007D7B08"/>
    <w:rsid w:val="007D7D8F"/>
    <w:rsid w:val="007E0071"/>
    <w:rsid w:val="007E3486"/>
    <w:rsid w:val="007E395C"/>
    <w:rsid w:val="007E3A18"/>
    <w:rsid w:val="007E4B95"/>
    <w:rsid w:val="007E515C"/>
    <w:rsid w:val="007E5DF1"/>
    <w:rsid w:val="007E72A9"/>
    <w:rsid w:val="007F0878"/>
    <w:rsid w:val="007F0961"/>
    <w:rsid w:val="007F0ABE"/>
    <w:rsid w:val="007F3198"/>
    <w:rsid w:val="007F36D7"/>
    <w:rsid w:val="007F3B6B"/>
    <w:rsid w:val="007F41BA"/>
    <w:rsid w:val="007F4416"/>
    <w:rsid w:val="007F5C38"/>
    <w:rsid w:val="007F5FAB"/>
    <w:rsid w:val="007F6811"/>
    <w:rsid w:val="007F7C88"/>
    <w:rsid w:val="007F7DD2"/>
    <w:rsid w:val="007F7EDC"/>
    <w:rsid w:val="00802BA3"/>
    <w:rsid w:val="00803519"/>
    <w:rsid w:val="008042FC"/>
    <w:rsid w:val="008066FC"/>
    <w:rsid w:val="00806AFA"/>
    <w:rsid w:val="00807088"/>
    <w:rsid w:val="00810CBD"/>
    <w:rsid w:val="00810F6D"/>
    <w:rsid w:val="00811197"/>
    <w:rsid w:val="0081237C"/>
    <w:rsid w:val="00814129"/>
    <w:rsid w:val="00815249"/>
    <w:rsid w:val="008171E4"/>
    <w:rsid w:val="008174AD"/>
    <w:rsid w:val="00817EA5"/>
    <w:rsid w:val="0082025B"/>
    <w:rsid w:val="0082045E"/>
    <w:rsid w:val="008208F5"/>
    <w:rsid w:val="00820F78"/>
    <w:rsid w:val="00822734"/>
    <w:rsid w:val="00822D15"/>
    <w:rsid w:val="00823693"/>
    <w:rsid w:val="0082793E"/>
    <w:rsid w:val="00830104"/>
    <w:rsid w:val="0083024E"/>
    <w:rsid w:val="00830C1F"/>
    <w:rsid w:val="00830F3C"/>
    <w:rsid w:val="00832E5C"/>
    <w:rsid w:val="00833217"/>
    <w:rsid w:val="00833FA5"/>
    <w:rsid w:val="00833FF4"/>
    <w:rsid w:val="008347C6"/>
    <w:rsid w:val="008367EC"/>
    <w:rsid w:val="00840103"/>
    <w:rsid w:val="00840D58"/>
    <w:rsid w:val="00841664"/>
    <w:rsid w:val="008430CE"/>
    <w:rsid w:val="008450F1"/>
    <w:rsid w:val="0084535A"/>
    <w:rsid w:val="00845C8E"/>
    <w:rsid w:val="00845F97"/>
    <w:rsid w:val="00846E3B"/>
    <w:rsid w:val="00847415"/>
    <w:rsid w:val="00847E94"/>
    <w:rsid w:val="00852646"/>
    <w:rsid w:val="00853031"/>
    <w:rsid w:val="008532FA"/>
    <w:rsid w:val="008547D5"/>
    <w:rsid w:val="00854A3F"/>
    <w:rsid w:val="00854F20"/>
    <w:rsid w:val="008566C0"/>
    <w:rsid w:val="00856DD1"/>
    <w:rsid w:val="008575BC"/>
    <w:rsid w:val="00862AB8"/>
    <w:rsid w:val="00863A0F"/>
    <w:rsid w:val="00863F5E"/>
    <w:rsid w:val="0086644E"/>
    <w:rsid w:val="00867441"/>
    <w:rsid w:val="0086793A"/>
    <w:rsid w:val="00870E17"/>
    <w:rsid w:val="00872F4F"/>
    <w:rsid w:val="00873D43"/>
    <w:rsid w:val="00875BF7"/>
    <w:rsid w:val="00876329"/>
    <w:rsid w:val="00876DD5"/>
    <w:rsid w:val="00877720"/>
    <w:rsid w:val="008803FA"/>
    <w:rsid w:val="00880B65"/>
    <w:rsid w:val="00880D86"/>
    <w:rsid w:val="008822F8"/>
    <w:rsid w:val="0088308D"/>
    <w:rsid w:val="00883586"/>
    <w:rsid w:val="00884B52"/>
    <w:rsid w:val="00884CE5"/>
    <w:rsid w:val="0088571A"/>
    <w:rsid w:val="0088732E"/>
    <w:rsid w:val="00887CDF"/>
    <w:rsid w:val="00891B5C"/>
    <w:rsid w:val="00892653"/>
    <w:rsid w:val="00894335"/>
    <w:rsid w:val="00894A2A"/>
    <w:rsid w:val="0089778E"/>
    <w:rsid w:val="00897E69"/>
    <w:rsid w:val="008A03A5"/>
    <w:rsid w:val="008A08E0"/>
    <w:rsid w:val="008A08E6"/>
    <w:rsid w:val="008A29E8"/>
    <w:rsid w:val="008A35D7"/>
    <w:rsid w:val="008A4452"/>
    <w:rsid w:val="008A4471"/>
    <w:rsid w:val="008A4CB9"/>
    <w:rsid w:val="008A7520"/>
    <w:rsid w:val="008A7E95"/>
    <w:rsid w:val="008B1371"/>
    <w:rsid w:val="008B20AC"/>
    <w:rsid w:val="008B26A3"/>
    <w:rsid w:val="008B2961"/>
    <w:rsid w:val="008B2C9E"/>
    <w:rsid w:val="008B2DDF"/>
    <w:rsid w:val="008B4890"/>
    <w:rsid w:val="008B49EA"/>
    <w:rsid w:val="008B5A08"/>
    <w:rsid w:val="008B5B45"/>
    <w:rsid w:val="008B6BEA"/>
    <w:rsid w:val="008B7610"/>
    <w:rsid w:val="008B7FE5"/>
    <w:rsid w:val="008C222C"/>
    <w:rsid w:val="008C3885"/>
    <w:rsid w:val="008C6188"/>
    <w:rsid w:val="008C66D4"/>
    <w:rsid w:val="008C68ED"/>
    <w:rsid w:val="008C6E0E"/>
    <w:rsid w:val="008C7541"/>
    <w:rsid w:val="008C77D1"/>
    <w:rsid w:val="008D043C"/>
    <w:rsid w:val="008D2057"/>
    <w:rsid w:val="008D214D"/>
    <w:rsid w:val="008D43E4"/>
    <w:rsid w:val="008D63B7"/>
    <w:rsid w:val="008D6F23"/>
    <w:rsid w:val="008E2FB8"/>
    <w:rsid w:val="008E376C"/>
    <w:rsid w:val="008E418B"/>
    <w:rsid w:val="008E41E4"/>
    <w:rsid w:val="008E48CE"/>
    <w:rsid w:val="008E592F"/>
    <w:rsid w:val="008E7C70"/>
    <w:rsid w:val="008F0037"/>
    <w:rsid w:val="008F279E"/>
    <w:rsid w:val="008F29DE"/>
    <w:rsid w:val="008F2B9C"/>
    <w:rsid w:val="008F2DDC"/>
    <w:rsid w:val="008F37A3"/>
    <w:rsid w:val="008F3B54"/>
    <w:rsid w:val="008F3DA6"/>
    <w:rsid w:val="008F4A40"/>
    <w:rsid w:val="008F6839"/>
    <w:rsid w:val="008F6D14"/>
    <w:rsid w:val="008F715B"/>
    <w:rsid w:val="008F7EC5"/>
    <w:rsid w:val="00900714"/>
    <w:rsid w:val="00901772"/>
    <w:rsid w:val="00903F7A"/>
    <w:rsid w:val="00904B33"/>
    <w:rsid w:val="00904BBE"/>
    <w:rsid w:val="00905A6D"/>
    <w:rsid w:val="00906ADB"/>
    <w:rsid w:val="00907850"/>
    <w:rsid w:val="0091069B"/>
    <w:rsid w:val="00910E41"/>
    <w:rsid w:val="00911A90"/>
    <w:rsid w:val="00912274"/>
    <w:rsid w:val="00914D44"/>
    <w:rsid w:val="00915DC4"/>
    <w:rsid w:val="00916D45"/>
    <w:rsid w:val="00917374"/>
    <w:rsid w:val="00917B25"/>
    <w:rsid w:val="00921EFB"/>
    <w:rsid w:val="009230D6"/>
    <w:rsid w:val="00924C27"/>
    <w:rsid w:val="00926F12"/>
    <w:rsid w:val="0093020F"/>
    <w:rsid w:val="009307EE"/>
    <w:rsid w:val="00930CB5"/>
    <w:rsid w:val="00932E9E"/>
    <w:rsid w:val="009336D0"/>
    <w:rsid w:val="00934460"/>
    <w:rsid w:val="00936F0E"/>
    <w:rsid w:val="00940269"/>
    <w:rsid w:val="00940911"/>
    <w:rsid w:val="009412E8"/>
    <w:rsid w:val="0094262F"/>
    <w:rsid w:val="00942A7F"/>
    <w:rsid w:val="00942F94"/>
    <w:rsid w:val="0094348C"/>
    <w:rsid w:val="00943A4D"/>
    <w:rsid w:val="00945B70"/>
    <w:rsid w:val="0094606B"/>
    <w:rsid w:val="00946AEA"/>
    <w:rsid w:val="00947D2A"/>
    <w:rsid w:val="009527B3"/>
    <w:rsid w:val="00953EB0"/>
    <w:rsid w:val="00954538"/>
    <w:rsid w:val="00954A15"/>
    <w:rsid w:val="00956BD4"/>
    <w:rsid w:val="00957974"/>
    <w:rsid w:val="009613DD"/>
    <w:rsid w:val="009625B9"/>
    <w:rsid w:val="00963275"/>
    <w:rsid w:val="009632EA"/>
    <w:rsid w:val="00963497"/>
    <w:rsid w:val="0096490E"/>
    <w:rsid w:val="00971534"/>
    <w:rsid w:val="0097217D"/>
    <w:rsid w:val="0097238E"/>
    <w:rsid w:val="009723B8"/>
    <w:rsid w:val="00973679"/>
    <w:rsid w:val="00973A4C"/>
    <w:rsid w:val="009742E9"/>
    <w:rsid w:val="00975DBA"/>
    <w:rsid w:val="009763B9"/>
    <w:rsid w:val="009764EC"/>
    <w:rsid w:val="00976634"/>
    <w:rsid w:val="00976E57"/>
    <w:rsid w:val="00977313"/>
    <w:rsid w:val="00981148"/>
    <w:rsid w:val="0098141E"/>
    <w:rsid w:val="00982900"/>
    <w:rsid w:val="00985548"/>
    <w:rsid w:val="009859D8"/>
    <w:rsid w:val="00985C33"/>
    <w:rsid w:val="00986712"/>
    <w:rsid w:val="00986A8D"/>
    <w:rsid w:val="0099132D"/>
    <w:rsid w:val="00991E78"/>
    <w:rsid w:val="00992200"/>
    <w:rsid w:val="00993ECE"/>
    <w:rsid w:val="00994C3B"/>
    <w:rsid w:val="009956C3"/>
    <w:rsid w:val="00995831"/>
    <w:rsid w:val="0099591D"/>
    <w:rsid w:val="00996184"/>
    <w:rsid w:val="00996BFE"/>
    <w:rsid w:val="00996E89"/>
    <w:rsid w:val="0099749A"/>
    <w:rsid w:val="009977BD"/>
    <w:rsid w:val="009A0756"/>
    <w:rsid w:val="009A159E"/>
    <w:rsid w:val="009A1752"/>
    <w:rsid w:val="009A1B59"/>
    <w:rsid w:val="009A4E41"/>
    <w:rsid w:val="009A5802"/>
    <w:rsid w:val="009A676B"/>
    <w:rsid w:val="009B02D5"/>
    <w:rsid w:val="009B0740"/>
    <w:rsid w:val="009B09AF"/>
    <w:rsid w:val="009B111E"/>
    <w:rsid w:val="009B4164"/>
    <w:rsid w:val="009B4C18"/>
    <w:rsid w:val="009B7612"/>
    <w:rsid w:val="009C01E4"/>
    <w:rsid w:val="009C18D0"/>
    <w:rsid w:val="009C2E1C"/>
    <w:rsid w:val="009C34F0"/>
    <w:rsid w:val="009C503C"/>
    <w:rsid w:val="009C512D"/>
    <w:rsid w:val="009C54F5"/>
    <w:rsid w:val="009C7097"/>
    <w:rsid w:val="009C72CE"/>
    <w:rsid w:val="009C7C9C"/>
    <w:rsid w:val="009D087D"/>
    <w:rsid w:val="009D1F1A"/>
    <w:rsid w:val="009D270C"/>
    <w:rsid w:val="009D3CB3"/>
    <w:rsid w:val="009D6D8A"/>
    <w:rsid w:val="009D7055"/>
    <w:rsid w:val="009E1831"/>
    <w:rsid w:val="009E1E11"/>
    <w:rsid w:val="009E20A4"/>
    <w:rsid w:val="009E5FBD"/>
    <w:rsid w:val="009E7389"/>
    <w:rsid w:val="009E7688"/>
    <w:rsid w:val="009E7A6B"/>
    <w:rsid w:val="009E7D8C"/>
    <w:rsid w:val="009F031A"/>
    <w:rsid w:val="009F18BA"/>
    <w:rsid w:val="009F32DD"/>
    <w:rsid w:val="009F5D34"/>
    <w:rsid w:val="009F5E9D"/>
    <w:rsid w:val="009F72A8"/>
    <w:rsid w:val="00A003DA"/>
    <w:rsid w:val="00A01F92"/>
    <w:rsid w:val="00A0233B"/>
    <w:rsid w:val="00A02E77"/>
    <w:rsid w:val="00A0484B"/>
    <w:rsid w:val="00A04EFA"/>
    <w:rsid w:val="00A050B2"/>
    <w:rsid w:val="00A05B52"/>
    <w:rsid w:val="00A06BE8"/>
    <w:rsid w:val="00A071B3"/>
    <w:rsid w:val="00A071CB"/>
    <w:rsid w:val="00A1140E"/>
    <w:rsid w:val="00A1200A"/>
    <w:rsid w:val="00A12495"/>
    <w:rsid w:val="00A1340F"/>
    <w:rsid w:val="00A14AB2"/>
    <w:rsid w:val="00A16910"/>
    <w:rsid w:val="00A16C69"/>
    <w:rsid w:val="00A1769D"/>
    <w:rsid w:val="00A17A22"/>
    <w:rsid w:val="00A205E2"/>
    <w:rsid w:val="00A20E83"/>
    <w:rsid w:val="00A21552"/>
    <w:rsid w:val="00A221A8"/>
    <w:rsid w:val="00A226BB"/>
    <w:rsid w:val="00A22FA0"/>
    <w:rsid w:val="00A2300D"/>
    <w:rsid w:val="00A244CD"/>
    <w:rsid w:val="00A24943"/>
    <w:rsid w:val="00A26CDB"/>
    <w:rsid w:val="00A26E39"/>
    <w:rsid w:val="00A30BAD"/>
    <w:rsid w:val="00A30BDA"/>
    <w:rsid w:val="00A3162A"/>
    <w:rsid w:val="00A31EDE"/>
    <w:rsid w:val="00A34780"/>
    <w:rsid w:val="00A34F91"/>
    <w:rsid w:val="00A351B4"/>
    <w:rsid w:val="00A363A2"/>
    <w:rsid w:val="00A37554"/>
    <w:rsid w:val="00A40C5C"/>
    <w:rsid w:val="00A412C4"/>
    <w:rsid w:val="00A41444"/>
    <w:rsid w:val="00A4172B"/>
    <w:rsid w:val="00A422C5"/>
    <w:rsid w:val="00A424B2"/>
    <w:rsid w:val="00A42CC8"/>
    <w:rsid w:val="00A44850"/>
    <w:rsid w:val="00A459D6"/>
    <w:rsid w:val="00A46146"/>
    <w:rsid w:val="00A46938"/>
    <w:rsid w:val="00A50CED"/>
    <w:rsid w:val="00A52E41"/>
    <w:rsid w:val="00A53486"/>
    <w:rsid w:val="00A54E73"/>
    <w:rsid w:val="00A5656B"/>
    <w:rsid w:val="00A61F4E"/>
    <w:rsid w:val="00A626F1"/>
    <w:rsid w:val="00A63244"/>
    <w:rsid w:val="00A636E6"/>
    <w:rsid w:val="00A64C7C"/>
    <w:rsid w:val="00A65BEE"/>
    <w:rsid w:val="00A6666F"/>
    <w:rsid w:val="00A70AB1"/>
    <w:rsid w:val="00A70FFA"/>
    <w:rsid w:val="00A71158"/>
    <w:rsid w:val="00A7158C"/>
    <w:rsid w:val="00A71CD5"/>
    <w:rsid w:val="00A71D1A"/>
    <w:rsid w:val="00A71F06"/>
    <w:rsid w:val="00A723A1"/>
    <w:rsid w:val="00A729BC"/>
    <w:rsid w:val="00A73A21"/>
    <w:rsid w:val="00A73E5E"/>
    <w:rsid w:val="00A76996"/>
    <w:rsid w:val="00A76F9C"/>
    <w:rsid w:val="00A7785F"/>
    <w:rsid w:val="00A81397"/>
    <w:rsid w:val="00A840DA"/>
    <w:rsid w:val="00A8443F"/>
    <w:rsid w:val="00A84F79"/>
    <w:rsid w:val="00A8648F"/>
    <w:rsid w:val="00A86D09"/>
    <w:rsid w:val="00A86D2B"/>
    <w:rsid w:val="00A8754D"/>
    <w:rsid w:val="00A90A12"/>
    <w:rsid w:val="00A90D3C"/>
    <w:rsid w:val="00A91851"/>
    <w:rsid w:val="00A9208B"/>
    <w:rsid w:val="00A925DF"/>
    <w:rsid w:val="00A92A72"/>
    <w:rsid w:val="00A95FBC"/>
    <w:rsid w:val="00A9673F"/>
    <w:rsid w:val="00A96B97"/>
    <w:rsid w:val="00A97C78"/>
    <w:rsid w:val="00AA1D9A"/>
    <w:rsid w:val="00AA3A6B"/>
    <w:rsid w:val="00AA3B7B"/>
    <w:rsid w:val="00AA59FB"/>
    <w:rsid w:val="00AA5C26"/>
    <w:rsid w:val="00AA61BE"/>
    <w:rsid w:val="00AA6AD3"/>
    <w:rsid w:val="00AA6C43"/>
    <w:rsid w:val="00AA707F"/>
    <w:rsid w:val="00AB05EC"/>
    <w:rsid w:val="00AB0F0A"/>
    <w:rsid w:val="00AB155E"/>
    <w:rsid w:val="00AB2E68"/>
    <w:rsid w:val="00AB2E75"/>
    <w:rsid w:val="00AB3A9F"/>
    <w:rsid w:val="00AB4184"/>
    <w:rsid w:val="00AB545D"/>
    <w:rsid w:val="00AB5900"/>
    <w:rsid w:val="00AB5D99"/>
    <w:rsid w:val="00AB646A"/>
    <w:rsid w:val="00AB72B1"/>
    <w:rsid w:val="00AB7751"/>
    <w:rsid w:val="00AB7891"/>
    <w:rsid w:val="00AC091C"/>
    <w:rsid w:val="00AC12BC"/>
    <w:rsid w:val="00AC1BA3"/>
    <w:rsid w:val="00AC20E7"/>
    <w:rsid w:val="00AC2A17"/>
    <w:rsid w:val="00AC2CA5"/>
    <w:rsid w:val="00AC3304"/>
    <w:rsid w:val="00AC4282"/>
    <w:rsid w:val="00AC4442"/>
    <w:rsid w:val="00AC4C78"/>
    <w:rsid w:val="00AC623E"/>
    <w:rsid w:val="00AC6705"/>
    <w:rsid w:val="00AC6958"/>
    <w:rsid w:val="00AD07D3"/>
    <w:rsid w:val="00AD1521"/>
    <w:rsid w:val="00AD1FD0"/>
    <w:rsid w:val="00AD22ED"/>
    <w:rsid w:val="00AD3662"/>
    <w:rsid w:val="00AD445A"/>
    <w:rsid w:val="00AD5F83"/>
    <w:rsid w:val="00AD68D5"/>
    <w:rsid w:val="00AD6E71"/>
    <w:rsid w:val="00AD7A60"/>
    <w:rsid w:val="00AE1228"/>
    <w:rsid w:val="00AE154C"/>
    <w:rsid w:val="00AE1618"/>
    <w:rsid w:val="00AE1EF1"/>
    <w:rsid w:val="00AE2D58"/>
    <w:rsid w:val="00AE3331"/>
    <w:rsid w:val="00AE66D7"/>
    <w:rsid w:val="00AE688D"/>
    <w:rsid w:val="00AE7989"/>
    <w:rsid w:val="00AE7C6E"/>
    <w:rsid w:val="00AF1F50"/>
    <w:rsid w:val="00AF2DA8"/>
    <w:rsid w:val="00AF2FD1"/>
    <w:rsid w:val="00AF434C"/>
    <w:rsid w:val="00AF4F77"/>
    <w:rsid w:val="00AF540E"/>
    <w:rsid w:val="00AF6837"/>
    <w:rsid w:val="00AF6E06"/>
    <w:rsid w:val="00AF6EEA"/>
    <w:rsid w:val="00AF7B11"/>
    <w:rsid w:val="00AF7C04"/>
    <w:rsid w:val="00B009B9"/>
    <w:rsid w:val="00B0127C"/>
    <w:rsid w:val="00B01E84"/>
    <w:rsid w:val="00B042DD"/>
    <w:rsid w:val="00B053EC"/>
    <w:rsid w:val="00B127EF"/>
    <w:rsid w:val="00B13A3D"/>
    <w:rsid w:val="00B13CB2"/>
    <w:rsid w:val="00B16810"/>
    <w:rsid w:val="00B179C4"/>
    <w:rsid w:val="00B17B4D"/>
    <w:rsid w:val="00B21CF1"/>
    <w:rsid w:val="00B23A1A"/>
    <w:rsid w:val="00B24091"/>
    <w:rsid w:val="00B240F4"/>
    <w:rsid w:val="00B24125"/>
    <w:rsid w:val="00B2547F"/>
    <w:rsid w:val="00B25BCF"/>
    <w:rsid w:val="00B27EFC"/>
    <w:rsid w:val="00B30511"/>
    <w:rsid w:val="00B30A74"/>
    <w:rsid w:val="00B30D9A"/>
    <w:rsid w:val="00B30E6C"/>
    <w:rsid w:val="00B30FC3"/>
    <w:rsid w:val="00B31C5A"/>
    <w:rsid w:val="00B336B3"/>
    <w:rsid w:val="00B340A2"/>
    <w:rsid w:val="00B342D0"/>
    <w:rsid w:val="00B347A0"/>
    <w:rsid w:val="00B34866"/>
    <w:rsid w:val="00B35B47"/>
    <w:rsid w:val="00B3695E"/>
    <w:rsid w:val="00B377E9"/>
    <w:rsid w:val="00B37876"/>
    <w:rsid w:val="00B40635"/>
    <w:rsid w:val="00B40A21"/>
    <w:rsid w:val="00B41019"/>
    <w:rsid w:val="00B4108C"/>
    <w:rsid w:val="00B42C26"/>
    <w:rsid w:val="00B42F19"/>
    <w:rsid w:val="00B43164"/>
    <w:rsid w:val="00B43FA1"/>
    <w:rsid w:val="00B44948"/>
    <w:rsid w:val="00B4495D"/>
    <w:rsid w:val="00B44EF4"/>
    <w:rsid w:val="00B46CDA"/>
    <w:rsid w:val="00B504C8"/>
    <w:rsid w:val="00B51186"/>
    <w:rsid w:val="00B527E1"/>
    <w:rsid w:val="00B54075"/>
    <w:rsid w:val="00B546E7"/>
    <w:rsid w:val="00B559B9"/>
    <w:rsid w:val="00B55F3E"/>
    <w:rsid w:val="00B57AAF"/>
    <w:rsid w:val="00B57CF4"/>
    <w:rsid w:val="00B6026C"/>
    <w:rsid w:val="00B60996"/>
    <w:rsid w:val="00B60BB1"/>
    <w:rsid w:val="00B60EEE"/>
    <w:rsid w:val="00B612A2"/>
    <w:rsid w:val="00B635DB"/>
    <w:rsid w:val="00B6550B"/>
    <w:rsid w:val="00B65916"/>
    <w:rsid w:val="00B65F81"/>
    <w:rsid w:val="00B67024"/>
    <w:rsid w:val="00B70056"/>
    <w:rsid w:val="00B70B38"/>
    <w:rsid w:val="00B7190F"/>
    <w:rsid w:val="00B71F1C"/>
    <w:rsid w:val="00B7289B"/>
    <w:rsid w:val="00B73037"/>
    <w:rsid w:val="00B73D11"/>
    <w:rsid w:val="00B74F7B"/>
    <w:rsid w:val="00B75503"/>
    <w:rsid w:val="00B77C78"/>
    <w:rsid w:val="00B77E03"/>
    <w:rsid w:val="00B801BD"/>
    <w:rsid w:val="00B806A5"/>
    <w:rsid w:val="00B808B2"/>
    <w:rsid w:val="00B8102C"/>
    <w:rsid w:val="00B81218"/>
    <w:rsid w:val="00B82A6D"/>
    <w:rsid w:val="00B8479E"/>
    <w:rsid w:val="00B84EB7"/>
    <w:rsid w:val="00B85181"/>
    <w:rsid w:val="00B859AC"/>
    <w:rsid w:val="00B85AC0"/>
    <w:rsid w:val="00B92848"/>
    <w:rsid w:val="00B93E21"/>
    <w:rsid w:val="00B94402"/>
    <w:rsid w:val="00B94950"/>
    <w:rsid w:val="00BA11F7"/>
    <w:rsid w:val="00BA1A69"/>
    <w:rsid w:val="00BA1C16"/>
    <w:rsid w:val="00BA1F52"/>
    <w:rsid w:val="00BA1FB1"/>
    <w:rsid w:val="00BA2815"/>
    <w:rsid w:val="00BA37D5"/>
    <w:rsid w:val="00BA57B8"/>
    <w:rsid w:val="00BA68DC"/>
    <w:rsid w:val="00BA7F28"/>
    <w:rsid w:val="00BA7F80"/>
    <w:rsid w:val="00BB1276"/>
    <w:rsid w:val="00BB3CD8"/>
    <w:rsid w:val="00BB606A"/>
    <w:rsid w:val="00BB6419"/>
    <w:rsid w:val="00BB7AED"/>
    <w:rsid w:val="00BC0E5C"/>
    <w:rsid w:val="00BC2519"/>
    <w:rsid w:val="00BC2B2D"/>
    <w:rsid w:val="00BC355C"/>
    <w:rsid w:val="00BC479E"/>
    <w:rsid w:val="00BC50D1"/>
    <w:rsid w:val="00BC694E"/>
    <w:rsid w:val="00BC6B6C"/>
    <w:rsid w:val="00BD191B"/>
    <w:rsid w:val="00BD28E1"/>
    <w:rsid w:val="00BD4482"/>
    <w:rsid w:val="00BD48A4"/>
    <w:rsid w:val="00BD6370"/>
    <w:rsid w:val="00BD674E"/>
    <w:rsid w:val="00BE011F"/>
    <w:rsid w:val="00BE10D7"/>
    <w:rsid w:val="00BE4429"/>
    <w:rsid w:val="00BE6606"/>
    <w:rsid w:val="00BE7AF6"/>
    <w:rsid w:val="00BF027B"/>
    <w:rsid w:val="00BF0417"/>
    <w:rsid w:val="00BF204E"/>
    <w:rsid w:val="00BF27B1"/>
    <w:rsid w:val="00BF2881"/>
    <w:rsid w:val="00BF4ACA"/>
    <w:rsid w:val="00BF62B8"/>
    <w:rsid w:val="00BF638D"/>
    <w:rsid w:val="00BF6521"/>
    <w:rsid w:val="00BF6861"/>
    <w:rsid w:val="00BF6B01"/>
    <w:rsid w:val="00C00C33"/>
    <w:rsid w:val="00C0132F"/>
    <w:rsid w:val="00C04DF8"/>
    <w:rsid w:val="00C051A5"/>
    <w:rsid w:val="00C058A5"/>
    <w:rsid w:val="00C05BCC"/>
    <w:rsid w:val="00C05D38"/>
    <w:rsid w:val="00C065B5"/>
    <w:rsid w:val="00C06ED8"/>
    <w:rsid w:val="00C06EE9"/>
    <w:rsid w:val="00C076BC"/>
    <w:rsid w:val="00C07D71"/>
    <w:rsid w:val="00C10427"/>
    <w:rsid w:val="00C11F66"/>
    <w:rsid w:val="00C13EFA"/>
    <w:rsid w:val="00C1401D"/>
    <w:rsid w:val="00C15BCC"/>
    <w:rsid w:val="00C15F8B"/>
    <w:rsid w:val="00C1646C"/>
    <w:rsid w:val="00C21010"/>
    <w:rsid w:val="00C23C93"/>
    <w:rsid w:val="00C24675"/>
    <w:rsid w:val="00C24EF1"/>
    <w:rsid w:val="00C26A62"/>
    <w:rsid w:val="00C27AC2"/>
    <w:rsid w:val="00C30DAA"/>
    <w:rsid w:val="00C31E92"/>
    <w:rsid w:val="00C31F3F"/>
    <w:rsid w:val="00C32220"/>
    <w:rsid w:val="00C32380"/>
    <w:rsid w:val="00C3372D"/>
    <w:rsid w:val="00C33F49"/>
    <w:rsid w:val="00C34B5E"/>
    <w:rsid w:val="00C354B2"/>
    <w:rsid w:val="00C3581B"/>
    <w:rsid w:val="00C37889"/>
    <w:rsid w:val="00C379A6"/>
    <w:rsid w:val="00C40B1F"/>
    <w:rsid w:val="00C40D01"/>
    <w:rsid w:val="00C41FF2"/>
    <w:rsid w:val="00C42BB2"/>
    <w:rsid w:val="00C4319F"/>
    <w:rsid w:val="00C46AC9"/>
    <w:rsid w:val="00C47ACC"/>
    <w:rsid w:val="00C501A3"/>
    <w:rsid w:val="00C51AE3"/>
    <w:rsid w:val="00C52F32"/>
    <w:rsid w:val="00C52FF9"/>
    <w:rsid w:val="00C54F86"/>
    <w:rsid w:val="00C55C64"/>
    <w:rsid w:val="00C5683C"/>
    <w:rsid w:val="00C60CA8"/>
    <w:rsid w:val="00C61AA3"/>
    <w:rsid w:val="00C63879"/>
    <w:rsid w:val="00C65EA8"/>
    <w:rsid w:val="00C750C1"/>
    <w:rsid w:val="00C7664E"/>
    <w:rsid w:val="00C76857"/>
    <w:rsid w:val="00C77D1D"/>
    <w:rsid w:val="00C80325"/>
    <w:rsid w:val="00C805A0"/>
    <w:rsid w:val="00C8092A"/>
    <w:rsid w:val="00C80934"/>
    <w:rsid w:val="00C81AF3"/>
    <w:rsid w:val="00C81B0F"/>
    <w:rsid w:val="00C81EBD"/>
    <w:rsid w:val="00C83380"/>
    <w:rsid w:val="00C844B0"/>
    <w:rsid w:val="00C85331"/>
    <w:rsid w:val="00C85692"/>
    <w:rsid w:val="00C861F7"/>
    <w:rsid w:val="00C87673"/>
    <w:rsid w:val="00C87A60"/>
    <w:rsid w:val="00C90E52"/>
    <w:rsid w:val="00C90FD0"/>
    <w:rsid w:val="00C91FDF"/>
    <w:rsid w:val="00C92831"/>
    <w:rsid w:val="00C95345"/>
    <w:rsid w:val="00C958BA"/>
    <w:rsid w:val="00C95B2C"/>
    <w:rsid w:val="00CA02F9"/>
    <w:rsid w:val="00CA0A87"/>
    <w:rsid w:val="00CA1171"/>
    <w:rsid w:val="00CA15BA"/>
    <w:rsid w:val="00CA1A8C"/>
    <w:rsid w:val="00CA2054"/>
    <w:rsid w:val="00CA3645"/>
    <w:rsid w:val="00CA4B2D"/>
    <w:rsid w:val="00CA54D3"/>
    <w:rsid w:val="00CA6AF2"/>
    <w:rsid w:val="00CA7618"/>
    <w:rsid w:val="00CB0759"/>
    <w:rsid w:val="00CB12F8"/>
    <w:rsid w:val="00CB266A"/>
    <w:rsid w:val="00CB2BA3"/>
    <w:rsid w:val="00CB3F91"/>
    <w:rsid w:val="00CB43F6"/>
    <w:rsid w:val="00CB4FF0"/>
    <w:rsid w:val="00CB5DF9"/>
    <w:rsid w:val="00CB7DB9"/>
    <w:rsid w:val="00CC0512"/>
    <w:rsid w:val="00CC1CCA"/>
    <w:rsid w:val="00CC2576"/>
    <w:rsid w:val="00CC3296"/>
    <w:rsid w:val="00CC3B62"/>
    <w:rsid w:val="00CC601C"/>
    <w:rsid w:val="00CC619B"/>
    <w:rsid w:val="00CC6473"/>
    <w:rsid w:val="00CC705F"/>
    <w:rsid w:val="00CD1E24"/>
    <w:rsid w:val="00CD1E69"/>
    <w:rsid w:val="00CD3495"/>
    <w:rsid w:val="00CD615C"/>
    <w:rsid w:val="00CD61AA"/>
    <w:rsid w:val="00CD6AE6"/>
    <w:rsid w:val="00CD71BF"/>
    <w:rsid w:val="00CE016F"/>
    <w:rsid w:val="00CE07D0"/>
    <w:rsid w:val="00CE0952"/>
    <w:rsid w:val="00CE216B"/>
    <w:rsid w:val="00CE298B"/>
    <w:rsid w:val="00CE3851"/>
    <w:rsid w:val="00CE5C26"/>
    <w:rsid w:val="00CE5C38"/>
    <w:rsid w:val="00CE6750"/>
    <w:rsid w:val="00CE6B04"/>
    <w:rsid w:val="00CE7A76"/>
    <w:rsid w:val="00CE7AE6"/>
    <w:rsid w:val="00CE7AF2"/>
    <w:rsid w:val="00CF1726"/>
    <w:rsid w:val="00CF2167"/>
    <w:rsid w:val="00CF3030"/>
    <w:rsid w:val="00CF3270"/>
    <w:rsid w:val="00CF3A34"/>
    <w:rsid w:val="00CF49EE"/>
    <w:rsid w:val="00CF4CF6"/>
    <w:rsid w:val="00CF57D1"/>
    <w:rsid w:val="00CF6115"/>
    <w:rsid w:val="00CF6362"/>
    <w:rsid w:val="00CF6C9E"/>
    <w:rsid w:val="00D005EC"/>
    <w:rsid w:val="00D01FE1"/>
    <w:rsid w:val="00D0327C"/>
    <w:rsid w:val="00D03F56"/>
    <w:rsid w:val="00D04601"/>
    <w:rsid w:val="00D0556D"/>
    <w:rsid w:val="00D05C08"/>
    <w:rsid w:val="00D0603C"/>
    <w:rsid w:val="00D06053"/>
    <w:rsid w:val="00D062BD"/>
    <w:rsid w:val="00D06F99"/>
    <w:rsid w:val="00D07724"/>
    <w:rsid w:val="00D11E55"/>
    <w:rsid w:val="00D11F79"/>
    <w:rsid w:val="00D12151"/>
    <w:rsid w:val="00D12961"/>
    <w:rsid w:val="00D12D9B"/>
    <w:rsid w:val="00D13299"/>
    <w:rsid w:val="00D14EE2"/>
    <w:rsid w:val="00D16236"/>
    <w:rsid w:val="00D1675B"/>
    <w:rsid w:val="00D20A1E"/>
    <w:rsid w:val="00D21484"/>
    <w:rsid w:val="00D22B5A"/>
    <w:rsid w:val="00D23897"/>
    <w:rsid w:val="00D23B33"/>
    <w:rsid w:val="00D24FDE"/>
    <w:rsid w:val="00D2592F"/>
    <w:rsid w:val="00D2749B"/>
    <w:rsid w:val="00D27944"/>
    <w:rsid w:val="00D27AA4"/>
    <w:rsid w:val="00D27B41"/>
    <w:rsid w:val="00D27D38"/>
    <w:rsid w:val="00D302FD"/>
    <w:rsid w:val="00D31134"/>
    <w:rsid w:val="00D315B7"/>
    <w:rsid w:val="00D317E9"/>
    <w:rsid w:val="00D31A19"/>
    <w:rsid w:val="00D31EC8"/>
    <w:rsid w:val="00D3268B"/>
    <w:rsid w:val="00D331B7"/>
    <w:rsid w:val="00D33FD4"/>
    <w:rsid w:val="00D356DB"/>
    <w:rsid w:val="00D35D98"/>
    <w:rsid w:val="00D37665"/>
    <w:rsid w:val="00D40BE6"/>
    <w:rsid w:val="00D4305F"/>
    <w:rsid w:val="00D4393E"/>
    <w:rsid w:val="00D441C6"/>
    <w:rsid w:val="00D45331"/>
    <w:rsid w:val="00D461AB"/>
    <w:rsid w:val="00D46BD4"/>
    <w:rsid w:val="00D46EA9"/>
    <w:rsid w:val="00D47F32"/>
    <w:rsid w:val="00D506D4"/>
    <w:rsid w:val="00D50772"/>
    <w:rsid w:val="00D50EBA"/>
    <w:rsid w:val="00D51020"/>
    <w:rsid w:val="00D521BA"/>
    <w:rsid w:val="00D526CC"/>
    <w:rsid w:val="00D5366C"/>
    <w:rsid w:val="00D53E00"/>
    <w:rsid w:val="00D53F38"/>
    <w:rsid w:val="00D5448A"/>
    <w:rsid w:val="00D545C8"/>
    <w:rsid w:val="00D546CA"/>
    <w:rsid w:val="00D54C82"/>
    <w:rsid w:val="00D562D5"/>
    <w:rsid w:val="00D6032B"/>
    <w:rsid w:val="00D6123D"/>
    <w:rsid w:val="00D61D03"/>
    <w:rsid w:val="00D63842"/>
    <w:rsid w:val="00D64006"/>
    <w:rsid w:val="00D64953"/>
    <w:rsid w:val="00D65C25"/>
    <w:rsid w:val="00D67AB1"/>
    <w:rsid w:val="00D70E77"/>
    <w:rsid w:val="00D72D78"/>
    <w:rsid w:val="00D744CF"/>
    <w:rsid w:val="00D746EE"/>
    <w:rsid w:val="00D75374"/>
    <w:rsid w:val="00D76F43"/>
    <w:rsid w:val="00D810BF"/>
    <w:rsid w:val="00D81972"/>
    <w:rsid w:val="00D82224"/>
    <w:rsid w:val="00D832F3"/>
    <w:rsid w:val="00D83F2B"/>
    <w:rsid w:val="00D84830"/>
    <w:rsid w:val="00D8495B"/>
    <w:rsid w:val="00D84A99"/>
    <w:rsid w:val="00D8510A"/>
    <w:rsid w:val="00D858E6"/>
    <w:rsid w:val="00D86D9F"/>
    <w:rsid w:val="00D870DD"/>
    <w:rsid w:val="00D87633"/>
    <w:rsid w:val="00D909CA"/>
    <w:rsid w:val="00D928CD"/>
    <w:rsid w:val="00D92C55"/>
    <w:rsid w:val="00D92EF7"/>
    <w:rsid w:val="00D92F4E"/>
    <w:rsid w:val="00D939C7"/>
    <w:rsid w:val="00D9472D"/>
    <w:rsid w:val="00D94779"/>
    <w:rsid w:val="00D96FD8"/>
    <w:rsid w:val="00D97190"/>
    <w:rsid w:val="00DA0326"/>
    <w:rsid w:val="00DA10FB"/>
    <w:rsid w:val="00DA20A1"/>
    <w:rsid w:val="00DA25CE"/>
    <w:rsid w:val="00DA2653"/>
    <w:rsid w:val="00DA476B"/>
    <w:rsid w:val="00DA4950"/>
    <w:rsid w:val="00DA760E"/>
    <w:rsid w:val="00DA7C6A"/>
    <w:rsid w:val="00DB0723"/>
    <w:rsid w:val="00DB1134"/>
    <w:rsid w:val="00DB116D"/>
    <w:rsid w:val="00DB2BE2"/>
    <w:rsid w:val="00DB2F6F"/>
    <w:rsid w:val="00DB411C"/>
    <w:rsid w:val="00DB4262"/>
    <w:rsid w:val="00DB510B"/>
    <w:rsid w:val="00DB52B6"/>
    <w:rsid w:val="00DB6F0F"/>
    <w:rsid w:val="00DB7466"/>
    <w:rsid w:val="00DC0D82"/>
    <w:rsid w:val="00DC101E"/>
    <w:rsid w:val="00DC1757"/>
    <w:rsid w:val="00DC1788"/>
    <w:rsid w:val="00DC1A53"/>
    <w:rsid w:val="00DC2DDA"/>
    <w:rsid w:val="00DC4B6E"/>
    <w:rsid w:val="00DC6419"/>
    <w:rsid w:val="00DC79F6"/>
    <w:rsid w:val="00DD03CA"/>
    <w:rsid w:val="00DD2879"/>
    <w:rsid w:val="00DD44C9"/>
    <w:rsid w:val="00DD4C93"/>
    <w:rsid w:val="00DD6235"/>
    <w:rsid w:val="00DD7C1D"/>
    <w:rsid w:val="00DE236F"/>
    <w:rsid w:val="00DE24FD"/>
    <w:rsid w:val="00DE263C"/>
    <w:rsid w:val="00DE2B21"/>
    <w:rsid w:val="00DE2EE7"/>
    <w:rsid w:val="00DE3473"/>
    <w:rsid w:val="00DE473D"/>
    <w:rsid w:val="00DE4854"/>
    <w:rsid w:val="00DE492B"/>
    <w:rsid w:val="00DE4AB0"/>
    <w:rsid w:val="00DE4C41"/>
    <w:rsid w:val="00DE502B"/>
    <w:rsid w:val="00DE693F"/>
    <w:rsid w:val="00DF1416"/>
    <w:rsid w:val="00DF141C"/>
    <w:rsid w:val="00DF167D"/>
    <w:rsid w:val="00DF2B84"/>
    <w:rsid w:val="00DF356C"/>
    <w:rsid w:val="00DF41C3"/>
    <w:rsid w:val="00DF4251"/>
    <w:rsid w:val="00DF66A8"/>
    <w:rsid w:val="00DF6D04"/>
    <w:rsid w:val="00DF7EB3"/>
    <w:rsid w:val="00E00E8C"/>
    <w:rsid w:val="00E00F68"/>
    <w:rsid w:val="00E02125"/>
    <w:rsid w:val="00E02FA0"/>
    <w:rsid w:val="00E038C0"/>
    <w:rsid w:val="00E03A8D"/>
    <w:rsid w:val="00E04776"/>
    <w:rsid w:val="00E060A5"/>
    <w:rsid w:val="00E06426"/>
    <w:rsid w:val="00E066B9"/>
    <w:rsid w:val="00E07112"/>
    <w:rsid w:val="00E0720F"/>
    <w:rsid w:val="00E073BA"/>
    <w:rsid w:val="00E1115E"/>
    <w:rsid w:val="00E11679"/>
    <w:rsid w:val="00E1320D"/>
    <w:rsid w:val="00E158BB"/>
    <w:rsid w:val="00E15F7C"/>
    <w:rsid w:val="00E1776D"/>
    <w:rsid w:val="00E17B85"/>
    <w:rsid w:val="00E205AE"/>
    <w:rsid w:val="00E2061C"/>
    <w:rsid w:val="00E211E0"/>
    <w:rsid w:val="00E21221"/>
    <w:rsid w:val="00E226D7"/>
    <w:rsid w:val="00E228D0"/>
    <w:rsid w:val="00E25D1D"/>
    <w:rsid w:val="00E27324"/>
    <w:rsid w:val="00E2763C"/>
    <w:rsid w:val="00E3023D"/>
    <w:rsid w:val="00E303D0"/>
    <w:rsid w:val="00E310B8"/>
    <w:rsid w:val="00E32219"/>
    <w:rsid w:val="00E34164"/>
    <w:rsid w:val="00E342B7"/>
    <w:rsid w:val="00E34BBA"/>
    <w:rsid w:val="00E34FFB"/>
    <w:rsid w:val="00E36444"/>
    <w:rsid w:val="00E371A6"/>
    <w:rsid w:val="00E37337"/>
    <w:rsid w:val="00E4090E"/>
    <w:rsid w:val="00E421A2"/>
    <w:rsid w:val="00E43E07"/>
    <w:rsid w:val="00E44229"/>
    <w:rsid w:val="00E4427B"/>
    <w:rsid w:val="00E4540A"/>
    <w:rsid w:val="00E46642"/>
    <w:rsid w:val="00E47986"/>
    <w:rsid w:val="00E51223"/>
    <w:rsid w:val="00E5156C"/>
    <w:rsid w:val="00E5168E"/>
    <w:rsid w:val="00E5186A"/>
    <w:rsid w:val="00E519C0"/>
    <w:rsid w:val="00E51F27"/>
    <w:rsid w:val="00E52888"/>
    <w:rsid w:val="00E52B34"/>
    <w:rsid w:val="00E52B97"/>
    <w:rsid w:val="00E53FD1"/>
    <w:rsid w:val="00E560C6"/>
    <w:rsid w:val="00E609B4"/>
    <w:rsid w:val="00E61185"/>
    <w:rsid w:val="00E61365"/>
    <w:rsid w:val="00E61A08"/>
    <w:rsid w:val="00E647D8"/>
    <w:rsid w:val="00E64A7A"/>
    <w:rsid w:val="00E660AE"/>
    <w:rsid w:val="00E66F6E"/>
    <w:rsid w:val="00E70F10"/>
    <w:rsid w:val="00E717D8"/>
    <w:rsid w:val="00E734E6"/>
    <w:rsid w:val="00E74304"/>
    <w:rsid w:val="00E749DB"/>
    <w:rsid w:val="00E749F0"/>
    <w:rsid w:val="00E76167"/>
    <w:rsid w:val="00E76AD0"/>
    <w:rsid w:val="00E777DC"/>
    <w:rsid w:val="00E81ACC"/>
    <w:rsid w:val="00E820AA"/>
    <w:rsid w:val="00E83515"/>
    <w:rsid w:val="00E83DB8"/>
    <w:rsid w:val="00E85163"/>
    <w:rsid w:val="00E855F6"/>
    <w:rsid w:val="00E87078"/>
    <w:rsid w:val="00E87F31"/>
    <w:rsid w:val="00E9077A"/>
    <w:rsid w:val="00E9176D"/>
    <w:rsid w:val="00E921EC"/>
    <w:rsid w:val="00E93BC6"/>
    <w:rsid w:val="00E95D22"/>
    <w:rsid w:val="00E96324"/>
    <w:rsid w:val="00E971C3"/>
    <w:rsid w:val="00EA0312"/>
    <w:rsid w:val="00EA069E"/>
    <w:rsid w:val="00EA1886"/>
    <w:rsid w:val="00EA18F1"/>
    <w:rsid w:val="00EA19A2"/>
    <w:rsid w:val="00EA249C"/>
    <w:rsid w:val="00EA26AD"/>
    <w:rsid w:val="00EA3694"/>
    <w:rsid w:val="00EA45BA"/>
    <w:rsid w:val="00EA522A"/>
    <w:rsid w:val="00EA6977"/>
    <w:rsid w:val="00EA6DCE"/>
    <w:rsid w:val="00EB37C6"/>
    <w:rsid w:val="00EB406C"/>
    <w:rsid w:val="00EB5D99"/>
    <w:rsid w:val="00EB5DC4"/>
    <w:rsid w:val="00EB617F"/>
    <w:rsid w:val="00EB6364"/>
    <w:rsid w:val="00EB6BCD"/>
    <w:rsid w:val="00EB6D2F"/>
    <w:rsid w:val="00EC043B"/>
    <w:rsid w:val="00EC0577"/>
    <w:rsid w:val="00EC0827"/>
    <w:rsid w:val="00EC14DB"/>
    <w:rsid w:val="00EC1E9C"/>
    <w:rsid w:val="00EC213F"/>
    <w:rsid w:val="00EC3DDB"/>
    <w:rsid w:val="00EC5059"/>
    <w:rsid w:val="00EC6B2C"/>
    <w:rsid w:val="00EC71D7"/>
    <w:rsid w:val="00EC7601"/>
    <w:rsid w:val="00ED17F8"/>
    <w:rsid w:val="00ED1A10"/>
    <w:rsid w:val="00ED1DA4"/>
    <w:rsid w:val="00ED26D1"/>
    <w:rsid w:val="00ED2C21"/>
    <w:rsid w:val="00ED38DD"/>
    <w:rsid w:val="00ED3ACD"/>
    <w:rsid w:val="00ED42FD"/>
    <w:rsid w:val="00ED4C86"/>
    <w:rsid w:val="00ED70FE"/>
    <w:rsid w:val="00ED728E"/>
    <w:rsid w:val="00EE0A97"/>
    <w:rsid w:val="00EE185D"/>
    <w:rsid w:val="00EE21C2"/>
    <w:rsid w:val="00EE2676"/>
    <w:rsid w:val="00EE2B11"/>
    <w:rsid w:val="00EE43D6"/>
    <w:rsid w:val="00EE5173"/>
    <w:rsid w:val="00EE568D"/>
    <w:rsid w:val="00EE6D16"/>
    <w:rsid w:val="00EF01CB"/>
    <w:rsid w:val="00EF3C09"/>
    <w:rsid w:val="00EF3CF4"/>
    <w:rsid w:val="00EF3F4A"/>
    <w:rsid w:val="00F02BB9"/>
    <w:rsid w:val="00F052E7"/>
    <w:rsid w:val="00F066A5"/>
    <w:rsid w:val="00F103E0"/>
    <w:rsid w:val="00F108CC"/>
    <w:rsid w:val="00F1157F"/>
    <w:rsid w:val="00F12ADF"/>
    <w:rsid w:val="00F13BC1"/>
    <w:rsid w:val="00F13E70"/>
    <w:rsid w:val="00F1466E"/>
    <w:rsid w:val="00F200E4"/>
    <w:rsid w:val="00F24BA5"/>
    <w:rsid w:val="00F24E85"/>
    <w:rsid w:val="00F25361"/>
    <w:rsid w:val="00F26080"/>
    <w:rsid w:val="00F2729C"/>
    <w:rsid w:val="00F276E2"/>
    <w:rsid w:val="00F306F1"/>
    <w:rsid w:val="00F3078E"/>
    <w:rsid w:val="00F3150E"/>
    <w:rsid w:val="00F31986"/>
    <w:rsid w:val="00F33549"/>
    <w:rsid w:val="00F33705"/>
    <w:rsid w:val="00F354D7"/>
    <w:rsid w:val="00F360C6"/>
    <w:rsid w:val="00F36496"/>
    <w:rsid w:val="00F372E3"/>
    <w:rsid w:val="00F40478"/>
    <w:rsid w:val="00F4163A"/>
    <w:rsid w:val="00F4171F"/>
    <w:rsid w:val="00F426F6"/>
    <w:rsid w:val="00F42AAF"/>
    <w:rsid w:val="00F43752"/>
    <w:rsid w:val="00F43A46"/>
    <w:rsid w:val="00F43B82"/>
    <w:rsid w:val="00F442F6"/>
    <w:rsid w:val="00F44A29"/>
    <w:rsid w:val="00F45D06"/>
    <w:rsid w:val="00F4680A"/>
    <w:rsid w:val="00F50013"/>
    <w:rsid w:val="00F51261"/>
    <w:rsid w:val="00F51D4C"/>
    <w:rsid w:val="00F5280F"/>
    <w:rsid w:val="00F5351C"/>
    <w:rsid w:val="00F53C01"/>
    <w:rsid w:val="00F53DD3"/>
    <w:rsid w:val="00F53F2A"/>
    <w:rsid w:val="00F54AE7"/>
    <w:rsid w:val="00F55131"/>
    <w:rsid w:val="00F57731"/>
    <w:rsid w:val="00F57BE6"/>
    <w:rsid w:val="00F60FDD"/>
    <w:rsid w:val="00F61840"/>
    <w:rsid w:val="00F65947"/>
    <w:rsid w:val="00F711B3"/>
    <w:rsid w:val="00F71731"/>
    <w:rsid w:val="00F724AC"/>
    <w:rsid w:val="00F72E24"/>
    <w:rsid w:val="00F7454F"/>
    <w:rsid w:val="00F7521B"/>
    <w:rsid w:val="00F77301"/>
    <w:rsid w:val="00F77B74"/>
    <w:rsid w:val="00F81515"/>
    <w:rsid w:val="00F81CA2"/>
    <w:rsid w:val="00F84114"/>
    <w:rsid w:val="00F84A25"/>
    <w:rsid w:val="00F907B3"/>
    <w:rsid w:val="00F93E85"/>
    <w:rsid w:val="00F94FA2"/>
    <w:rsid w:val="00F95075"/>
    <w:rsid w:val="00F95E10"/>
    <w:rsid w:val="00F96CA8"/>
    <w:rsid w:val="00F96ED1"/>
    <w:rsid w:val="00FA1084"/>
    <w:rsid w:val="00FA1905"/>
    <w:rsid w:val="00FA1D9E"/>
    <w:rsid w:val="00FA1E55"/>
    <w:rsid w:val="00FA3891"/>
    <w:rsid w:val="00FA4BBA"/>
    <w:rsid w:val="00FA4DC5"/>
    <w:rsid w:val="00FA72DC"/>
    <w:rsid w:val="00FB1053"/>
    <w:rsid w:val="00FB1536"/>
    <w:rsid w:val="00FB3289"/>
    <w:rsid w:val="00FB3942"/>
    <w:rsid w:val="00FB4045"/>
    <w:rsid w:val="00FB5DFE"/>
    <w:rsid w:val="00FB6757"/>
    <w:rsid w:val="00FB6A8A"/>
    <w:rsid w:val="00FB7A4B"/>
    <w:rsid w:val="00FC0213"/>
    <w:rsid w:val="00FC0FC2"/>
    <w:rsid w:val="00FC1543"/>
    <w:rsid w:val="00FC210C"/>
    <w:rsid w:val="00FC2A4D"/>
    <w:rsid w:val="00FC3DC8"/>
    <w:rsid w:val="00FC49D7"/>
    <w:rsid w:val="00FC4E21"/>
    <w:rsid w:val="00FC4F74"/>
    <w:rsid w:val="00FC7043"/>
    <w:rsid w:val="00FD0330"/>
    <w:rsid w:val="00FD0B94"/>
    <w:rsid w:val="00FD26FD"/>
    <w:rsid w:val="00FD32D9"/>
    <w:rsid w:val="00FD35CE"/>
    <w:rsid w:val="00FD3741"/>
    <w:rsid w:val="00FD3F20"/>
    <w:rsid w:val="00FD43C0"/>
    <w:rsid w:val="00FD4E40"/>
    <w:rsid w:val="00FD608F"/>
    <w:rsid w:val="00FD6AE5"/>
    <w:rsid w:val="00FD70D6"/>
    <w:rsid w:val="00FD7296"/>
    <w:rsid w:val="00FD78E8"/>
    <w:rsid w:val="00FE09C9"/>
    <w:rsid w:val="00FE0B39"/>
    <w:rsid w:val="00FE2982"/>
    <w:rsid w:val="00FE370D"/>
    <w:rsid w:val="00FE3E00"/>
    <w:rsid w:val="00FE4009"/>
    <w:rsid w:val="00FE50CB"/>
    <w:rsid w:val="00FE56E4"/>
    <w:rsid w:val="00FE5FC6"/>
    <w:rsid w:val="00FE63BB"/>
    <w:rsid w:val="00FE656D"/>
    <w:rsid w:val="00FE6BA1"/>
    <w:rsid w:val="00FF0DD7"/>
    <w:rsid w:val="00FF294D"/>
    <w:rsid w:val="00FF49F1"/>
    <w:rsid w:val="00FF4A0A"/>
    <w:rsid w:val="00FF4A7E"/>
    <w:rsid w:val="00FF4B00"/>
    <w:rsid w:val="00FF4C35"/>
    <w:rsid w:val="00FF73F4"/>
    <w:rsid w:val="00FF79AA"/>
    <w:rsid w:val="00FF7ED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DE8AF"/>
  <w15:docId w15:val="{240B63C8-577D-4A6D-914E-B2DE4CC22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it" w:eastAsia="en-I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1"/>
    <w:pPr>
      <w:spacing w:line="240" w:lineRule="auto"/>
    </w:pPr>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70" w:type="dxa"/>
        <w:right w:w="70" w:type="dxa"/>
      </w:tblCellMar>
    </w:tblPr>
  </w:style>
  <w:style w:type="table" w:customStyle="1" w:styleId="a1">
    <w:basedOn w:val="TableNormal1"/>
    <w:tblPr>
      <w:tblStyleRowBandSize w:val="1"/>
      <w:tblStyleColBandSize w:val="1"/>
      <w:tblCellMar>
        <w:left w:w="70" w:type="dxa"/>
        <w:right w:w="70"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left w:w="70" w:type="dxa"/>
        <w:right w:w="70" w:type="dxa"/>
      </w:tblCellMar>
    </w:tblPr>
  </w:style>
  <w:style w:type="table" w:customStyle="1" w:styleId="a6">
    <w:basedOn w:val="TableNormal1"/>
    <w:pPr>
      <w:spacing w:line="240" w:lineRule="auto"/>
    </w:pPr>
    <w:tblPr>
      <w:tblStyleRowBandSize w:val="1"/>
      <w:tblStyleColBandSize w:val="1"/>
      <w:tblCellMar>
        <w:left w:w="108" w:type="dxa"/>
        <w:right w:w="108"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styleId="LineNumber">
    <w:name w:val="line number"/>
    <w:basedOn w:val="DefaultParagraphFont"/>
    <w:uiPriority w:val="99"/>
    <w:semiHidden/>
    <w:unhideWhenUsed/>
    <w:rsid w:val="00370675"/>
  </w:style>
  <w:style w:type="paragraph" w:styleId="Header">
    <w:name w:val="header"/>
    <w:basedOn w:val="Normal"/>
    <w:link w:val="HeaderChar"/>
    <w:uiPriority w:val="99"/>
    <w:unhideWhenUsed/>
    <w:rsid w:val="00370675"/>
    <w:pPr>
      <w:tabs>
        <w:tab w:val="center" w:pos="4819"/>
        <w:tab w:val="right" w:pos="9638"/>
      </w:tabs>
      <w:spacing w:line="240" w:lineRule="auto"/>
    </w:pPr>
  </w:style>
  <w:style w:type="character" w:customStyle="1" w:styleId="HeaderChar">
    <w:name w:val="Header Char"/>
    <w:basedOn w:val="DefaultParagraphFont"/>
    <w:link w:val="Header"/>
    <w:uiPriority w:val="99"/>
    <w:rsid w:val="00370675"/>
  </w:style>
  <w:style w:type="paragraph" w:styleId="Footer">
    <w:name w:val="footer"/>
    <w:basedOn w:val="Normal"/>
    <w:link w:val="FooterChar"/>
    <w:uiPriority w:val="99"/>
    <w:unhideWhenUsed/>
    <w:rsid w:val="00370675"/>
    <w:pPr>
      <w:tabs>
        <w:tab w:val="center" w:pos="4819"/>
        <w:tab w:val="right" w:pos="9638"/>
      </w:tabs>
      <w:spacing w:line="240" w:lineRule="auto"/>
    </w:pPr>
  </w:style>
  <w:style w:type="character" w:customStyle="1" w:styleId="FooterChar">
    <w:name w:val="Footer Char"/>
    <w:basedOn w:val="DefaultParagraphFont"/>
    <w:link w:val="Footer"/>
    <w:uiPriority w:val="99"/>
    <w:rsid w:val="00370675"/>
  </w:style>
  <w:style w:type="table" w:styleId="TableGrid">
    <w:name w:val="Table Grid"/>
    <w:basedOn w:val="TableNormal"/>
    <w:uiPriority w:val="39"/>
    <w:rsid w:val="007672B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A0EE5"/>
    <w:rPr>
      <w:color w:val="0000FF" w:themeColor="hyperlink"/>
      <w:u w:val="single"/>
    </w:rPr>
  </w:style>
  <w:style w:type="character" w:customStyle="1" w:styleId="UnresolvedMention1">
    <w:name w:val="Unresolved Mention1"/>
    <w:basedOn w:val="DefaultParagraphFont"/>
    <w:uiPriority w:val="99"/>
    <w:semiHidden/>
    <w:unhideWhenUsed/>
    <w:rsid w:val="006A0EE5"/>
    <w:rPr>
      <w:color w:val="605E5C"/>
      <w:shd w:val="clear" w:color="auto" w:fill="E1DFDD"/>
    </w:rPr>
  </w:style>
  <w:style w:type="paragraph" w:styleId="Bibliography">
    <w:name w:val="Bibliography"/>
    <w:basedOn w:val="Normal"/>
    <w:next w:val="Normal"/>
    <w:uiPriority w:val="37"/>
    <w:unhideWhenUsed/>
    <w:rsid w:val="005631D3"/>
    <w:pPr>
      <w:spacing w:line="240" w:lineRule="auto"/>
      <w:ind w:left="720" w:hanging="720"/>
    </w:pPr>
  </w:style>
  <w:style w:type="paragraph" w:styleId="BalloonText">
    <w:name w:val="Balloon Text"/>
    <w:basedOn w:val="Normal"/>
    <w:link w:val="BalloonTextChar"/>
    <w:uiPriority w:val="99"/>
    <w:semiHidden/>
    <w:unhideWhenUsed/>
    <w:rsid w:val="000B7A4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7A4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DA0E06"/>
    <w:rPr>
      <w:b/>
      <w:bCs/>
    </w:rPr>
  </w:style>
  <w:style w:type="character" w:customStyle="1" w:styleId="CommentSubjectChar">
    <w:name w:val="Comment Subject Char"/>
    <w:basedOn w:val="CommentTextChar"/>
    <w:link w:val="CommentSubject"/>
    <w:uiPriority w:val="99"/>
    <w:semiHidden/>
    <w:rsid w:val="00DA0E06"/>
    <w:rPr>
      <w:b/>
      <w:bCs/>
      <w:sz w:val="20"/>
      <w:szCs w:val="20"/>
    </w:rPr>
  </w:style>
  <w:style w:type="character" w:styleId="UnresolvedMention">
    <w:name w:val="Unresolved Mention"/>
    <w:basedOn w:val="DefaultParagraphFont"/>
    <w:uiPriority w:val="99"/>
    <w:semiHidden/>
    <w:unhideWhenUsed/>
    <w:rsid w:val="00432D30"/>
    <w:rPr>
      <w:color w:val="605E5C"/>
      <w:shd w:val="clear" w:color="auto" w:fill="E1DFDD"/>
    </w:rPr>
  </w:style>
  <w:style w:type="paragraph" w:styleId="ListParagraph">
    <w:name w:val="List Paragraph"/>
    <w:basedOn w:val="Normal"/>
    <w:uiPriority w:val="34"/>
    <w:qFormat/>
    <w:rsid w:val="00A66D87"/>
    <w:pPr>
      <w:ind w:left="720"/>
      <w:contextualSpacing/>
    </w:pPr>
  </w:style>
  <w:style w:type="paragraph" w:styleId="Revision">
    <w:name w:val="Revision"/>
    <w:hidden/>
    <w:uiPriority w:val="99"/>
    <w:semiHidden/>
    <w:rsid w:val="00B307AD"/>
    <w:pPr>
      <w:spacing w:line="240" w:lineRule="auto"/>
    </w:p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pPr>
      <w:spacing w:line="240" w:lineRule="auto"/>
    </w:pPr>
    <w:tblPr>
      <w:tblStyleRowBandSize w:val="1"/>
      <w:tblStyleColBandSize w:val="1"/>
      <w:tblCellMar>
        <w:top w:w="100" w:type="dxa"/>
        <w:left w:w="100" w:type="dxa"/>
        <w:bottom w:w="100" w:type="dxa"/>
        <w:right w:w="100" w:type="dxa"/>
      </w:tblCellMar>
    </w:tblPr>
  </w:style>
  <w:style w:type="table" w:customStyle="1" w:styleId="ae">
    <w:basedOn w:val="TableNormal"/>
    <w:pPr>
      <w:spacing w:line="240" w:lineRule="auto"/>
    </w:pPr>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F77301"/>
    <w:pPr>
      <w:spacing w:before="100" w:beforeAutospacing="1" w:after="100" w:afterAutospacing="1" w:line="240" w:lineRule="auto"/>
    </w:pPr>
    <w:rPr>
      <w:rFonts w:ascii="Times New Roman" w:eastAsia="Times New Roman" w:hAnsi="Times New Roman" w:cs="Times New Roman"/>
      <w:sz w:val="24"/>
      <w:szCs w:val="24"/>
      <w:lang w:val="en-IE"/>
    </w:rPr>
  </w:style>
  <w:style w:type="character" w:styleId="FollowedHyperlink">
    <w:name w:val="FollowedHyperlink"/>
    <w:basedOn w:val="DefaultParagraphFont"/>
    <w:uiPriority w:val="99"/>
    <w:semiHidden/>
    <w:unhideWhenUsed/>
    <w:rsid w:val="009E7688"/>
    <w:rPr>
      <w:color w:val="800080" w:themeColor="followedHyperlink"/>
      <w:u w:val="single"/>
    </w:rPr>
  </w:style>
  <w:style w:type="character" w:styleId="PlaceholderText">
    <w:name w:val="Placeholder Text"/>
    <w:basedOn w:val="DefaultParagraphFont"/>
    <w:uiPriority w:val="99"/>
    <w:semiHidden/>
    <w:rsid w:val="00B806A5"/>
    <w:rPr>
      <w:color w:val="808080"/>
    </w:rPr>
  </w:style>
  <w:style w:type="paragraph" w:styleId="FootnoteText">
    <w:name w:val="footnote text"/>
    <w:basedOn w:val="Normal"/>
    <w:link w:val="FootnoteTextChar"/>
    <w:uiPriority w:val="99"/>
    <w:semiHidden/>
    <w:unhideWhenUsed/>
    <w:rsid w:val="008B2C9E"/>
    <w:pPr>
      <w:spacing w:line="240" w:lineRule="auto"/>
    </w:pPr>
    <w:rPr>
      <w:sz w:val="20"/>
      <w:szCs w:val="20"/>
    </w:rPr>
  </w:style>
  <w:style w:type="character" w:customStyle="1" w:styleId="FootnoteTextChar">
    <w:name w:val="Footnote Text Char"/>
    <w:basedOn w:val="DefaultParagraphFont"/>
    <w:link w:val="FootnoteText"/>
    <w:uiPriority w:val="99"/>
    <w:semiHidden/>
    <w:rsid w:val="008B2C9E"/>
    <w:rPr>
      <w:sz w:val="20"/>
      <w:szCs w:val="20"/>
      <w:lang w:val="en-US"/>
    </w:rPr>
  </w:style>
  <w:style w:type="character" w:styleId="FootnoteReference">
    <w:name w:val="footnote reference"/>
    <w:basedOn w:val="DefaultParagraphFont"/>
    <w:uiPriority w:val="99"/>
    <w:semiHidden/>
    <w:unhideWhenUsed/>
    <w:rsid w:val="008B2C9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37581">
      <w:bodyDiv w:val="1"/>
      <w:marLeft w:val="0"/>
      <w:marRight w:val="0"/>
      <w:marTop w:val="0"/>
      <w:marBottom w:val="0"/>
      <w:divBdr>
        <w:top w:val="none" w:sz="0" w:space="0" w:color="auto"/>
        <w:left w:val="none" w:sz="0" w:space="0" w:color="auto"/>
        <w:bottom w:val="none" w:sz="0" w:space="0" w:color="auto"/>
        <w:right w:val="none" w:sz="0" w:space="0" w:color="auto"/>
      </w:divBdr>
      <w:divsChild>
        <w:div w:id="1412965855">
          <w:marLeft w:val="640"/>
          <w:marRight w:val="0"/>
          <w:marTop w:val="0"/>
          <w:marBottom w:val="0"/>
          <w:divBdr>
            <w:top w:val="none" w:sz="0" w:space="0" w:color="auto"/>
            <w:left w:val="none" w:sz="0" w:space="0" w:color="auto"/>
            <w:bottom w:val="none" w:sz="0" w:space="0" w:color="auto"/>
            <w:right w:val="none" w:sz="0" w:space="0" w:color="auto"/>
          </w:divBdr>
        </w:div>
        <w:div w:id="1634093683">
          <w:marLeft w:val="640"/>
          <w:marRight w:val="0"/>
          <w:marTop w:val="0"/>
          <w:marBottom w:val="0"/>
          <w:divBdr>
            <w:top w:val="none" w:sz="0" w:space="0" w:color="auto"/>
            <w:left w:val="none" w:sz="0" w:space="0" w:color="auto"/>
            <w:bottom w:val="none" w:sz="0" w:space="0" w:color="auto"/>
            <w:right w:val="none" w:sz="0" w:space="0" w:color="auto"/>
          </w:divBdr>
        </w:div>
        <w:div w:id="1193301143">
          <w:marLeft w:val="640"/>
          <w:marRight w:val="0"/>
          <w:marTop w:val="0"/>
          <w:marBottom w:val="0"/>
          <w:divBdr>
            <w:top w:val="none" w:sz="0" w:space="0" w:color="auto"/>
            <w:left w:val="none" w:sz="0" w:space="0" w:color="auto"/>
            <w:bottom w:val="none" w:sz="0" w:space="0" w:color="auto"/>
            <w:right w:val="none" w:sz="0" w:space="0" w:color="auto"/>
          </w:divBdr>
        </w:div>
        <w:div w:id="1007253644">
          <w:marLeft w:val="640"/>
          <w:marRight w:val="0"/>
          <w:marTop w:val="0"/>
          <w:marBottom w:val="0"/>
          <w:divBdr>
            <w:top w:val="none" w:sz="0" w:space="0" w:color="auto"/>
            <w:left w:val="none" w:sz="0" w:space="0" w:color="auto"/>
            <w:bottom w:val="none" w:sz="0" w:space="0" w:color="auto"/>
            <w:right w:val="none" w:sz="0" w:space="0" w:color="auto"/>
          </w:divBdr>
        </w:div>
        <w:div w:id="959796378">
          <w:marLeft w:val="640"/>
          <w:marRight w:val="0"/>
          <w:marTop w:val="0"/>
          <w:marBottom w:val="0"/>
          <w:divBdr>
            <w:top w:val="none" w:sz="0" w:space="0" w:color="auto"/>
            <w:left w:val="none" w:sz="0" w:space="0" w:color="auto"/>
            <w:bottom w:val="none" w:sz="0" w:space="0" w:color="auto"/>
            <w:right w:val="none" w:sz="0" w:space="0" w:color="auto"/>
          </w:divBdr>
        </w:div>
        <w:div w:id="640962953">
          <w:marLeft w:val="640"/>
          <w:marRight w:val="0"/>
          <w:marTop w:val="0"/>
          <w:marBottom w:val="0"/>
          <w:divBdr>
            <w:top w:val="none" w:sz="0" w:space="0" w:color="auto"/>
            <w:left w:val="none" w:sz="0" w:space="0" w:color="auto"/>
            <w:bottom w:val="none" w:sz="0" w:space="0" w:color="auto"/>
            <w:right w:val="none" w:sz="0" w:space="0" w:color="auto"/>
          </w:divBdr>
        </w:div>
        <w:div w:id="613630342">
          <w:marLeft w:val="640"/>
          <w:marRight w:val="0"/>
          <w:marTop w:val="0"/>
          <w:marBottom w:val="0"/>
          <w:divBdr>
            <w:top w:val="none" w:sz="0" w:space="0" w:color="auto"/>
            <w:left w:val="none" w:sz="0" w:space="0" w:color="auto"/>
            <w:bottom w:val="none" w:sz="0" w:space="0" w:color="auto"/>
            <w:right w:val="none" w:sz="0" w:space="0" w:color="auto"/>
          </w:divBdr>
        </w:div>
        <w:div w:id="1465347158">
          <w:marLeft w:val="640"/>
          <w:marRight w:val="0"/>
          <w:marTop w:val="0"/>
          <w:marBottom w:val="0"/>
          <w:divBdr>
            <w:top w:val="none" w:sz="0" w:space="0" w:color="auto"/>
            <w:left w:val="none" w:sz="0" w:space="0" w:color="auto"/>
            <w:bottom w:val="none" w:sz="0" w:space="0" w:color="auto"/>
            <w:right w:val="none" w:sz="0" w:space="0" w:color="auto"/>
          </w:divBdr>
        </w:div>
        <w:div w:id="929315584">
          <w:marLeft w:val="640"/>
          <w:marRight w:val="0"/>
          <w:marTop w:val="0"/>
          <w:marBottom w:val="0"/>
          <w:divBdr>
            <w:top w:val="none" w:sz="0" w:space="0" w:color="auto"/>
            <w:left w:val="none" w:sz="0" w:space="0" w:color="auto"/>
            <w:bottom w:val="none" w:sz="0" w:space="0" w:color="auto"/>
            <w:right w:val="none" w:sz="0" w:space="0" w:color="auto"/>
          </w:divBdr>
        </w:div>
        <w:div w:id="216747867">
          <w:marLeft w:val="640"/>
          <w:marRight w:val="0"/>
          <w:marTop w:val="0"/>
          <w:marBottom w:val="0"/>
          <w:divBdr>
            <w:top w:val="none" w:sz="0" w:space="0" w:color="auto"/>
            <w:left w:val="none" w:sz="0" w:space="0" w:color="auto"/>
            <w:bottom w:val="none" w:sz="0" w:space="0" w:color="auto"/>
            <w:right w:val="none" w:sz="0" w:space="0" w:color="auto"/>
          </w:divBdr>
        </w:div>
        <w:div w:id="1817531794">
          <w:marLeft w:val="640"/>
          <w:marRight w:val="0"/>
          <w:marTop w:val="0"/>
          <w:marBottom w:val="0"/>
          <w:divBdr>
            <w:top w:val="none" w:sz="0" w:space="0" w:color="auto"/>
            <w:left w:val="none" w:sz="0" w:space="0" w:color="auto"/>
            <w:bottom w:val="none" w:sz="0" w:space="0" w:color="auto"/>
            <w:right w:val="none" w:sz="0" w:space="0" w:color="auto"/>
          </w:divBdr>
        </w:div>
        <w:div w:id="1514689824">
          <w:marLeft w:val="640"/>
          <w:marRight w:val="0"/>
          <w:marTop w:val="0"/>
          <w:marBottom w:val="0"/>
          <w:divBdr>
            <w:top w:val="none" w:sz="0" w:space="0" w:color="auto"/>
            <w:left w:val="none" w:sz="0" w:space="0" w:color="auto"/>
            <w:bottom w:val="none" w:sz="0" w:space="0" w:color="auto"/>
            <w:right w:val="none" w:sz="0" w:space="0" w:color="auto"/>
          </w:divBdr>
        </w:div>
        <w:div w:id="1085223767">
          <w:marLeft w:val="640"/>
          <w:marRight w:val="0"/>
          <w:marTop w:val="0"/>
          <w:marBottom w:val="0"/>
          <w:divBdr>
            <w:top w:val="none" w:sz="0" w:space="0" w:color="auto"/>
            <w:left w:val="none" w:sz="0" w:space="0" w:color="auto"/>
            <w:bottom w:val="none" w:sz="0" w:space="0" w:color="auto"/>
            <w:right w:val="none" w:sz="0" w:space="0" w:color="auto"/>
          </w:divBdr>
        </w:div>
        <w:div w:id="418790654">
          <w:marLeft w:val="640"/>
          <w:marRight w:val="0"/>
          <w:marTop w:val="0"/>
          <w:marBottom w:val="0"/>
          <w:divBdr>
            <w:top w:val="none" w:sz="0" w:space="0" w:color="auto"/>
            <w:left w:val="none" w:sz="0" w:space="0" w:color="auto"/>
            <w:bottom w:val="none" w:sz="0" w:space="0" w:color="auto"/>
            <w:right w:val="none" w:sz="0" w:space="0" w:color="auto"/>
          </w:divBdr>
        </w:div>
        <w:div w:id="2105299439">
          <w:marLeft w:val="640"/>
          <w:marRight w:val="0"/>
          <w:marTop w:val="0"/>
          <w:marBottom w:val="0"/>
          <w:divBdr>
            <w:top w:val="none" w:sz="0" w:space="0" w:color="auto"/>
            <w:left w:val="none" w:sz="0" w:space="0" w:color="auto"/>
            <w:bottom w:val="none" w:sz="0" w:space="0" w:color="auto"/>
            <w:right w:val="none" w:sz="0" w:space="0" w:color="auto"/>
          </w:divBdr>
        </w:div>
        <w:div w:id="1755591157">
          <w:marLeft w:val="640"/>
          <w:marRight w:val="0"/>
          <w:marTop w:val="0"/>
          <w:marBottom w:val="0"/>
          <w:divBdr>
            <w:top w:val="none" w:sz="0" w:space="0" w:color="auto"/>
            <w:left w:val="none" w:sz="0" w:space="0" w:color="auto"/>
            <w:bottom w:val="none" w:sz="0" w:space="0" w:color="auto"/>
            <w:right w:val="none" w:sz="0" w:space="0" w:color="auto"/>
          </w:divBdr>
        </w:div>
        <w:div w:id="409356053">
          <w:marLeft w:val="640"/>
          <w:marRight w:val="0"/>
          <w:marTop w:val="0"/>
          <w:marBottom w:val="0"/>
          <w:divBdr>
            <w:top w:val="none" w:sz="0" w:space="0" w:color="auto"/>
            <w:left w:val="none" w:sz="0" w:space="0" w:color="auto"/>
            <w:bottom w:val="none" w:sz="0" w:space="0" w:color="auto"/>
            <w:right w:val="none" w:sz="0" w:space="0" w:color="auto"/>
          </w:divBdr>
        </w:div>
        <w:div w:id="534002991">
          <w:marLeft w:val="640"/>
          <w:marRight w:val="0"/>
          <w:marTop w:val="0"/>
          <w:marBottom w:val="0"/>
          <w:divBdr>
            <w:top w:val="none" w:sz="0" w:space="0" w:color="auto"/>
            <w:left w:val="none" w:sz="0" w:space="0" w:color="auto"/>
            <w:bottom w:val="none" w:sz="0" w:space="0" w:color="auto"/>
            <w:right w:val="none" w:sz="0" w:space="0" w:color="auto"/>
          </w:divBdr>
        </w:div>
        <w:div w:id="1490903810">
          <w:marLeft w:val="640"/>
          <w:marRight w:val="0"/>
          <w:marTop w:val="0"/>
          <w:marBottom w:val="0"/>
          <w:divBdr>
            <w:top w:val="none" w:sz="0" w:space="0" w:color="auto"/>
            <w:left w:val="none" w:sz="0" w:space="0" w:color="auto"/>
            <w:bottom w:val="none" w:sz="0" w:space="0" w:color="auto"/>
            <w:right w:val="none" w:sz="0" w:space="0" w:color="auto"/>
          </w:divBdr>
        </w:div>
        <w:div w:id="2054499983">
          <w:marLeft w:val="640"/>
          <w:marRight w:val="0"/>
          <w:marTop w:val="0"/>
          <w:marBottom w:val="0"/>
          <w:divBdr>
            <w:top w:val="none" w:sz="0" w:space="0" w:color="auto"/>
            <w:left w:val="none" w:sz="0" w:space="0" w:color="auto"/>
            <w:bottom w:val="none" w:sz="0" w:space="0" w:color="auto"/>
            <w:right w:val="none" w:sz="0" w:space="0" w:color="auto"/>
          </w:divBdr>
        </w:div>
        <w:div w:id="828784762">
          <w:marLeft w:val="640"/>
          <w:marRight w:val="0"/>
          <w:marTop w:val="0"/>
          <w:marBottom w:val="0"/>
          <w:divBdr>
            <w:top w:val="none" w:sz="0" w:space="0" w:color="auto"/>
            <w:left w:val="none" w:sz="0" w:space="0" w:color="auto"/>
            <w:bottom w:val="none" w:sz="0" w:space="0" w:color="auto"/>
            <w:right w:val="none" w:sz="0" w:space="0" w:color="auto"/>
          </w:divBdr>
        </w:div>
        <w:div w:id="810253478">
          <w:marLeft w:val="640"/>
          <w:marRight w:val="0"/>
          <w:marTop w:val="0"/>
          <w:marBottom w:val="0"/>
          <w:divBdr>
            <w:top w:val="none" w:sz="0" w:space="0" w:color="auto"/>
            <w:left w:val="none" w:sz="0" w:space="0" w:color="auto"/>
            <w:bottom w:val="none" w:sz="0" w:space="0" w:color="auto"/>
            <w:right w:val="none" w:sz="0" w:space="0" w:color="auto"/>
          </w:divBdr>
        </w:div>
        <w:div w:id="712197063">
          <w:marLeft w:val="640"/>
          <w:marRight w:val="0"/>
          <w:marTop w:val="0"/>
          <w:marBottom w:val="0"/>
          <w:divBdr>
            <w:top w:val="none" w:sz="0" w:space="0" w:color="auto"/>
            <w:left w:val="none" w:sz="0" w:space="0" w:color="auto"/>
            <w:bottom w:val="none" w:sz="0" w:space="0" w:color="auto"/>
            <w:right w:val="none" w:sz="0" w:space="0" w:color="auto"/>
          </w:divBdr>
        </w:div>
        <w:div w:id="1364672526">
          <w:marLeft w:val="640"/>
          <w:marRight w:val="0"/>
          <w:marTop w:val="0"/>
          <w:marBottom w:val="0"/>
          <w:divBdr>
            <w:top w:val="none" w:sz="0" w:space="0" w:color="auto"/>
            <w:left w:val="none" w:sz="0" w:space="0" w:color="auto"/>
            <w:bottom w:val="none" w:sz="0" w:space="0" w:color="auto"/>
            <w:right w:val="none" w:sz="0" w:space="0" w:color="auto"/>
          </w:divBdr>
        </w:div>
        <w:div w:id="2118282427">
          <w:marLeft w:val="640"/>
          <w:marRight w:val="0"/>
          <w:marTop w:val="0"/>
          <w:marBottom w:val="0"/>
          <w:divBdr>
            <w:top w:val="none" w:sz="0" w:space="0" w:color="auto"/>
            <w:left w:val="none" w:sz="0" w:space="0" w:color="auto"/>
            <w:bottom w:val="none" w:sz="0" w:space="0" w:color="auto"/>
            <w:right w:val="none" w:sz="0" w:space="0" w:color="auto"/>
          </w:divBdr>
        </w:div>
        <w:div w:id="1976791921">
          <w:marLeft w:val="640"/>
          <w:marRight w:val="0"/>
          <w:marTop w:val="0"/>
          <w:marBottom w:val="0"/>
          <w:divBdr>
            <w:top w:val="none" w:sz="0" w:space="0" w:color="auto"/>
            <w:left w:val="none" w:sz="0" w:space="0" w:color="auto"/>
            <w:bottom w:val="none" w:sz="0" w:space="0" w:color="auto"/>
            <w:right w:val="none" w:sz="0" w:space="0" w:color="auto"/>
          </w:divBdr>
        </w:div>
        <w:div w:id="1332417680">
          <w:marLeft w:val="640"/>
          <w:marRight w:val="0"/>
          <w:marTop w:val="0"/>
          <w:marBottom w:val="0"/>
          <w:divBdr>
            <w:top w:val="none" w:sz="0" w:space="0" w:color="auto"/>
            <w:left w:val="none" w:sz="0" w:space="0" w:color="auto"/>
            <w:bottom w:val="none" w:sz="0" w:space="0" w:color="auto"/>
            <w:right w:val="none" w:sz="0" w:space="0" w:color="auto"/>
          </w:divBdr>
        </w:div>
        <w:div w:id="1448885702">
          <w:marLeft w:val="640"/>
          <w:marRight w:val="0"/>
          <w:marTop w:val="0"/>
          <w:marBottom w:val="0"/>
          <w:divBdr>
            <w:top w:val="none" w:sz="0" w:space="0" w:color="auto"/>
            <w:left w:val="none" w:sz="0" w:space="0" w:color="auto"/>
            <w:bottom w:val="none" w:sz="0" w:space="0" w:color="auto"/>
            <w:right w:val="none" w:sz="0" w:space="0" w:color="auto"/>
          </w:divBdr>
        </w:div>
        <w:div w:id="1572886502">
          <w:marLeft w:val="640"/>
          <w:marRight w:val="0"/>
          <w:marTop w:val="0"/>
          <w:marBottom w:val="0"/>
          <w:divBdr>
            <w:top w:val="none" w:sz="0" w:space="0" w:color="auto"/>
            <w:left w:val="none" w:sz="0" w:space="0" w:color="auto"/>
            <w:bottom w:val="none" w:sz="0" w:space="0" w:color="auto"/>
            <w:right w:val="none" w:sz="0" w:space="0" w:color="auto"/>
          </w:divBdr>
        </w:div>
        <w:div w:id="851407922">
          <w:marLeft w:val="640"/>
          <w:marRight w:val="0"/>
          <w:marTop w:val="0"/>
          <w:marBottom w:val="0"/>
          <w:divBdr>
            <w:top w:val="none" w:sz="0" w:space="0" w:color="auto"/>
            <w:left w:val="none" w:sz="0" w:space="0" w:color="auto"/>
            <w:bottom w:val="none" w:sz="0" w:space="0" w:color="auto"/>
            <w:right w:val="none" w:sz="0" w:space="0" w:color="auto"/>
          </w:divBdr>
        </w:div>
        <w:div w:id="1425342818">
          <w:marLeft w:val="640"/>
          <w:marRight w:val="0"/>
          <w:marTop w:val="0"/>
          <w:marBottom w:val="0"/>
          <w:divBdr>
            <w:top w:val="none" w:sz="0" w:space="0" w:color="auto"/>
            <w:left w:val="none" w:sz="0" w:space="0" w:color="auto"/>
            <w:bottom w:val="none" w:sz="0" w:space="0" w:color="auto"/>
            <w:right w:val="none" w:sz="0" w:space="0" w:color="auto"/>
          </w:divBdr>
        </w:div>
        <w:div w:id="625936455">
          <w:marLeft w:val="640"/>
          <w:marRight w:val="0"/>
          <w:marTop w:val="0"/>
          <w:marBottom w:val="0"/>
          <w:divBdr>
            <w:top w:val="none" w:sz="0" w:space="0" w:color="auto"/>
            <w:left w:val="none" w:sz="0" w:space="0" w:color="auto"/>
            <w:bottom w:val="none" w:sz="0" w:space="0" w:color="auto"/>
            <w:right w:val="none" w:sz="0" w:space="0" w:color="auto"/>
          </w:divBdr>
        </w:div>
        <w:div w:id="102574828">
          <w:marLeft w:val="640"/>
          <w:marRight w:val="0"/>
          <w:marTop w:val="0"/>
          <w:marBottom w:val="0"/>
          <w:divBdr>
            <w:top w:val="none" w:sz="0" w:space="0" w:color="auto"/>
            <w:left w:val="none" w:sz="0" w:space="0" w:color="auto"/>
            <w:bottom w:val="none" w:sz="0" w:space="0" w:color="auto"/>
            <w:right w:val="none" w:sz="0" w:space="0" w:color="auto"/>
          </w:divBdr>
        </w:div>
        <w:div w:id="983047359">
          <w:marLeft w:val="640"/>
          <w:marRight w:val="0"/>
          <w:marTop w:val="0"/>
          <w:marBottom w:val="0"/>
          <w:divBdr>
            <w:top w:val="none" w:sz="0" w:space="0" w:color="auto"/>
            <w:left w:val="none" w:sz="0" w:space="0" w:color="auto"/>
            <w:bottom w:val="none" w:sz="0" w:space="0" w:color="auto"/>
            <w:right w:val="none" w:sz="0" w:space="0" w:color="auto"/>
          </w:divBdr>
        </w:div>
        <w:div w:id="1270117533">
          <w:marLeft w:val="640"/>
          <w:marRight w:val="0"/>
          <w:marTop w:val="0"/>
          <w:marBottom w:val="0"/>
          <w:divBdr>
            <w:top w:val="none" w:sz="0" w:space="0" w:color="auto"/>
            <w:left w:val="none" w:sz="0" w:space="0" w:color="auto"/>
            <w:bottom w:val="none" w:sz="0" w:space="0" w:color="auto"/>
            <w:right w:val="none" w:sz="0" w:space="0" w:color="auto"/>
          </w:divBdr>
        </w:div>
        <w:div w:id="1470129844">
          <w:marLeft w:val="640"/>
          <w:marRight w:val="0"/>
          <w:marTop w:val="0"/>
          <w:marBottom w:val="0"/>
          <w:divBdr>
            <w:top w:val="none" w:sz="0" w:space="0" w:color="auto"/>
            <w:left w:val="none" w:sz="0" w:space="0" w:color="auto"/>
            <w:bottom w:val="none" w:sz="0" w:space="0" w:color="auto"/>
            <w:right w:val="none" w:sz="0" w:space="0" w:color="auto"/>
          </w:divBdr>
        </w:div>
        <w:div w:id="459223200">
          <w:marLeft w:val="640"/>
          <w:marRight w:val="0"/>
          <w:marTop w:val="0"/>
          <w:marBottom w:val="0"/>
          <w:divBdr>
            <w:top w:val="none" w:sz="0" w:space="0" w:color="auto"/>
            <w:left w:val="none" w:sz="0" w:space="0" w:color="auto"/>
            <w:bottom w:val="none" w:sz="0" w:space="0" w:color="auto"/>
            <w:right w:val="none" w:sz="0" w:space="0" w:color="auto"/>
          </w:divBdr>
        </w:div>
        <w:div w:id="303438830">
          <w:marLeft w:val="640"/>
          <w:marRight w:val="0"/>
          <w:marTop w:val="0"/>
          <w:marBottom w:val="0"/>
          <w:divBdr>
            <w:top w:val="none" w:sz="0" w:space="0" w:color="auto"/>
            <w:left w:val="none" w:sz="0" w:space="0" w:color="auto"/>
            <w:bottom w:val="none" w:sz="0" w:space="0" w:color="auto"/>
            <w:right w:val="none" w:sz="0" w:space="0" w:color="auto"/>
          </w:divBdr>
        </w:div>
        <w:div w:id="436679422">
          <w:marLeft w:val="640"/>
          <w:marRight w:val="0"/>
          <w:marTop w:val="0"/>
          <w:marBottom w:val="0"/>
          <w:divBdr>
            <w:top w:val="none" w:sz="0" w:space="0" w:color="auto"/>
            <w:left w:val="none" w:sz="0" w:space="0" w:color="auto"/>
            <w:bottom w:val="none" w:sz="0" w:space="0" w:color="auto"/>
            <w:right w:val="none" w:sz="0" w:space="0" w:color="auto"/>
          </w:divBdr>
        </w:div>
        <w:div w:id="1424911948">
          <w:marLeft w:val="640"/>
          <w:marRight w:val="0"/>
          <w:marTop w:val="0"/>
          <w:marBottom w:val="0"/>
          <w:divBdr>
            <w:top w:val="none" w:sz="0" w:space="0" w:color="auto"/>
            <w:left w:val="none" w:sz="0" w:space="0" w:color="auto"/>
            <w:bottom w:val="none" w:sz="0" w:space="0" w:color="auto"/>
            <w:right w:val="none" w:sz="0" w:space="0" w:color="auto"/>
          </w:divBdr>
        </w:div>
        <w:div w:id="233467840">
          <w:marLeft w:val="640"/>
          <w:marRight w:val="0"/>
          <w:marTop w:val="0"/>
          <w:marBottom w:val="0"/>
          <w:divBdr>
            <w:top w:val="none" w:sz="0" w:space="0" w:color="auto"/>
            <w:left w:val="none" w:sz="0" w:space="0" w:color="auto"/>
            <w:bottom w:val="none" w:sz="0" w:space="0" w:color="auto"/>
            <w:right w:val="none" w:sz="0" w:space="0" w:color="auto"/>
          </w:divBdr>
        </w:div>
        <w:div w:id="1317999401">
          <w:marLeft w:val="640"/>
          <w:marRight w:val="0"/>
          <w:marTop w:val="0"/>
          <w:marBottom w:val="0"/>
          <w:divBdr>
            <w:top w:val="none" w:sz="0" w:space="0" w:color="auto"/>
            <w:left w:val="none" w:sz="0" w:space="0" w:color="auto"/>
            <w:bottom w:val="none" w:sz="0" w:space="0" w:color="auto"/>
            <w:right w:val="none" w:sz="0" w:space="0" w:color="auto"/>
          </w:divBdr>
        </w:div>
        <w:div w:id="539980855">
          <w:marLeft w:val="640"/>
          <w:marRight w:val="0"/>
          <w:marTop w:val="0"/>
          <w:marBottom w:val="0"/>
          <w:divBdr>
            <w:top w:val="none" w:sz="0" w:space="0" w:color="auto"/>
            <w:left w:val="none" w:sz="0" w:space="0" w:color="auto"/>
            <w:bottom w:val="none" w:sz="0" w:space="0" w:color="auto"/>
            <w:right w:val="none" w:sz="0" w:space="0" w:color="auto"/>
          </w:divBdr>
        </w:div>
        <w:div w:id="183247666">
          <w:marLeft w:val="640"/>
          <w:marRight w:val="0"/>
          <w:marTop w:val="0"/>
          <w:marBottom w:val="0"/>
          <w:divBdr>
            <w:top w:val="none" w:sz="0" w:space="0" w:color="auto"/>
            <w:left w:val="none" w:sz="0" w:space="0" w:color="auto"/>
            <w:bottom w:val="none" w:sz="0" w:space="0" w:color="auto"/>
            <w:right w:val="none" w:sz="0" w:space="0" w:color="auto"/>
          </w:divBdr>
        </w:div>
        <w:div w:id="1004750464">
          <w:marLeft w:val="640"/>
          <w:marRight w:val="0"/>
          <w:marTop w:val="0"/>
          <w:marBottom w:val="0"/>
          <w:divBdr>
            <w:top w:val="none" w:sz="0" w:space="0" w:color="auto"/>
            <w:left w:val="none" w:sz="0" w:space="0" w:color="auto"/>
            <w:bottom w:val="none" w:sz="0" w:space="0" w:color="auto"/>
            <w:right w:val="none" w:sz="0" w:space="0" w:color="auto"/>
          </w:divBdr>
        </w:div>
        <w:div w:id="802426793">
          <w:marLeft w:val="640"/>
          <w:marRight w:val="0"/>
          <w:marTop w:val="0"/>
          <w:marBottom w:val="0"/>
          <w:divBdr>
            <w:top w:val="none" w:sz="0" w:space="0" w:color="auto"/>
            <w:left w:val="none" w:sz="0" w:space="0" w:color="auto"/>
            <w:bottom w:val="none" w:sz="0" w:space="0" w:color="auto"/>
            <w:right w:val="none" w:sz="0" w:space="0" w:color="auto"/>
          </w:divBdr>
        </w:div>
        <w:div w:id="1631083651">
          <w:marLeft w:val="640"/>
          <w:marRight w:val="0"/>
          <w:marTop w:val="0"/>
          <w:marBottom w:val="0"/>
          <w:divBdr>
            <w:top w:val="none" w:sz="0" w:space="0" w:color="auto"/>
            <w:left w:val="none" w:sz="0" w:space="0" w:color="auto"/>
            <w:bottom w:val="none" w:sz="0" w:space="0" w:color="auto"/>
            <w:right w:val="none" w:sz="0" w:space="0" w:color="auto"/>
          </w:divBdr>
        </w:div>
        <w:div w:id="939606332">
          <w:marLeft w:val="640"/>
          <w:marRight w:val="0"/>
          <w:marTop w:val="0"/>
          <w:marBottom w:val="0"/>
          <w:divBdr>
            <w:top w:val="none" w:sz="0" w:space="0" w:color="auto"/>
            <w:left w:val="none" w:sz="0" w:space="0" w:color="auto"/>
            <w:bottom w:val="none" w:sz="0" w:space="0" w:color="auto"/>
            <w:right w:val="none" w:sz="0" w:space="0" w:color="auto"/>
          </w:divBdr>
        </w:div>
        <w:div w:id="1132944171">
          <w:marLeft w:val="640"/>
          <w:marRight w:val="0"/>
          <w:marTop w:val="0"/>
          <w:marBottom w:val="0"/>
          <w:divBdr>
            <w:top w:val="none" w:sz="0" w:space="0" w:color="auto"/>
            <w:left w:val="none" w:sz="0" w:space="0" w:color="auto"/>
            <w:bottom w:val="none" w:sz="0" w:space="0" w:color="auto"/>
            <w:right w:val="none" w:sz="0" w:space="0" w:color="auto"/>
          </w:divBdr>
        </w:div>
        <w:div w:id="290093662">
          <w:marLeft w:val="640"/>
          <w:marRight w:val="0"/>
          <w:marTop w:val="0"/>
          <w:marBottom w:val="0"/>
          <w:divBdr>
            <w:top w:val="none" w:sz="0" w:space="0" w:color="auto"/>
            <w:left w:val="none" w:sz="0" w:space="0" w:color="auto"/>
            <w:bottom w:val="none" w:sz="0" w:space="0" w:color="auto"/>
            <w:right w:val="none" w:sz="0" w:space="0" w:color="auto"/>
          </w:divBdr>
        </w:div>
        <w:div w:id="342707828">
          <w:marLeft w:val="640"/>
          <w:marRight w:val="0"/>
          <w:marTop w:val="0"/>
          <w:marBottom w:val="0"/>
          <w:divBdr>
            <w:top w:val="none" w:sz="0" w:space="0" w:color="auto"/>
            <w:left w:val="none" w:sz="0" w:space="0" w:color="auto"/>
            <w:bottom w:val="none" w:sz="0" w:space="0" w:color="auto"/>
            <w:right w:val="none" w:sz="0" w:space="0" w:color="auto"/>
          </w:divBdr>
        </w:div>
        <w:div w:id="1355881334">
          <w:marLeft w:val="640"/>
          <w:marRight w:val="0"/>
          <w:marTop w:val="0"/>
          <w:marBottom w:val="0"/>
          <w:divBdr>
            <w:top w:val="none" w:sz="0" w:space="0" w:color="auto"/>
            <w:left w:val="none" w:sz="0" w:space="0" w:color="auto"/>
            <w:bottom w:val="none" w:sz="0" w:space="0" w:color="auto"/>
            <w:right w:val="none" w:sz="0" w:space="0" w:color="auto"/>
          </w:divBdr>
        </w:div>
        <w:div w:id="2096634893">
          <w:marLeft w:val="640"/>
          <w:marRight w:val="0"/>
          <w:marTop w:val="0"/>
          <w:marBottom w:val="0"/>
          <w:divBdr>
            <w:top w:val="none" w:sz="0" w:space="0" w:color="auto"/>
            <w:left w:val="none" w:sz="0" w:space="0" w:color="auto"/>
            <w:bottom w:val="none" w:sz="0" w:space="0" w:color="auto"/>
            <w:right w:val="none" w:sz="0" w:space="0" w:color="auto"/>
          </w:divBdr>
        </w:div>
        <w:div w:id="1042753638">
          <w:marLeft w:val="640"/>
          <w:marRight w:val="0"/>
          <w:marTop w:val="0"/>
          <w:marBottom w:val="0"/>
          <w:divBdr>
            <w:top w:val="none" w:sz="0" w:space="0" w:color="auto"/>
            <w:left w:val="none" w:sz="0" w:space="0" w:color="auto"/>
            <w:bottom w:val="none" w:sz="0" w:space="0" w:color="auto"/>
            <w:right w:val="none" w:sz="0" w:space="0" w:color="auto"/>
          </w:divBdr>
        </w:div>
        <w:div w:id="1588076251">
          <w:marLeft w:val="640"/>
          <w:marRight w:val="0"/>
          <w:marTop w:val="0"/>
          <w:marBottom w:val="0"/>
          <w:divBdr>
            <w:top w:val="none" w:sz="0" w:space="0" w:color="auto"/>
            <w:left w:val="none" w:sz="0" w:space="0" w:color="auto"/>
            <w:bottom w:val="none" w:sz="0" w:space="0" w:color="auto"/>
            <w:right w:val="none" w:sz="0" w:space="0" w:color="auto"/>
          </w:divBdr>
        </w:div>
        <w:div w:id="1238200267">
          <w:marLeft w:val="640"/>
          <w:marRight w:val="0"/>
          <w:marTop w:val="0"/>
          <w:marBottom w:val="0"/>
          <w:divBdr>
            <w:top w:val="none" w:sz="0" w:space="0" w:color="auto"/>
            <w:left w:val="none" w:sz="0" w:space="0" w:color="auto"/>
            <w:bottom w:val="none" w:sz="0" w:space="0" w:color="auto"/>
            <w:right w:val="none" w:sz="0" w:space="0" w:color="auto"/>
          </w:divBdr>
        </w:div>
        <w:div w:id="1625774284">
          <w:marLeft w:val="640"/>
          <w:marRight w:val="0"/>
          <w:marTop w:val="0"/>
          <w:marBottom w:val="0"/>
          <w:divBdr>
            <w:top w:val="none" w:sz="0" w:space="0" w:color="auto"/>
            <w:left w:val="none" w:sz="0" w:space="0" w:color="auto"/>
            <w:bottom w:val="none" w:sz="0" w:space="0" w:color="auto"/>
            <w:right w:val="none" w:sz="0" w:space="0" w:color="auto"/>
          </w:divBdr>
        </w:div>
        <w:div w:id="884680567">
          <w:marLeft w:val="640"/>
          <w:marRight w:val="0"/>
          <w:marTop w:val="0"/>
          <w:marBottom w:val="0"/>
          <w:divBdr>
            <w:top w:val="none" w:sz="0" w:space="0" w:color="auto"/>
            <w:left w:val="none" w:sz="0" w:space="0" w:color="auto"/>
            <w:bottom w:val="none" w:sz="0" w:space="0" w:color="auto"/>
            <w:right w:val="none" w:sz="0" w:space="0" w:color="auto"/>
          </w:divBdr>
        </w:div>
        <w:div w:id="212693913">
          <w:marLeft w:val="640"/>
          <w:marRight w:val="0"/>
          <w:marTop w:val="0"/>
          <w:marBottom w:val="0"/>
          <w:divBdr>
            <w:top w:val="none" w:sz="0" w:space="0" w:color="auto"/>
            <w:left w:val="none" w:sz="0" w:space="0" w:color="auto"/>
            <w:bottom w:val="none" w:sz="0" w:space="0" w:color="auto"/>
            <w:right w:val="none" w:sz="0" w:space="0" w:color="auto"/>
          </w:divBdr>
        </w:div>
        <w:div w:id="1675763017">
          <w:marLeft w:val="640"/>
          <w:marRight w:val="0"/>
          <w:marTop w:val="0"/>
          <w:marBottom w:val="0"/>
          <w:divBdr>
            <w:top w:val="none" w:sz="0" w:space="0" w:color="auto"/>
            <w:left w:val="none" w:sz="0" w:space="0" w:color="auto"/>
            <w:bottom w:val="none" w:sz="0" w:space="0" w:color="auto"/>
            <w:right w:val="none" w:sz="0" w:space="0" w:color="auto"/>
          </w:divBdr>
        </w:div>
        <w:div w:id="279189292">
          <w:marLeft w:val="640"/>
          <w:marRight w:val="0"/>
          <w:marTop w:val="0"/>
          <w:marBottom w:val="0"/>
          <w:divBdr>
            <w:top w:val="none" w:sz="0" w:space="0" w:color="auto"/>
            <w:left w:val="none" w:sz="0" w:space="0" w:color="auto"/>
            <w:bottom w:val="none" w:sz="0" w:space="0" w:color="auto"/>
            <w:right w:val="none" w:sz="0" w:space="0" w:color="auto"/>
          </w:divBdr>
        </w:div>
        <w:div w:id="2051420268">
          <w:marLeft w:val="640"/>
          <w:marRight w:val="0"/>
          <w:marTop w:val="0"/>
          <w:marBottom w:val="0"/>
          <w:divBdr>
            <w:top w:val="none" w:sz="0" w:space="0" w:color="auto"/>
            <w:left w:val="none" w:sz="0" w:space="0" w:color="auto"/>
            <w:bottom w:val="none" w:sz="0" w:space="0" w:color="auto"/>
            <w:right w:val="none" w:sz="0" w:space="0" w:color="auto"/>
          </w:divBdr>
        </w:div>
        <w:div w:id="753550730">
          <w:marLeft w:val="640"/>
          <w:marRight w:val="0"/>
          <w:marTop w:val="0"/>
          <w:marBottom w:val="0"/>
          <w:divBdr>
            <w:top w:val="none" w:sz="0" w:space="0" w:color="auto"/>
            <w:left w:val="none" w:sz="0" w:space="0" w:color="auto"/>
            <w:bottom w:val="none" w:sz="0" w:space="0" w:color="auto"/>
            <w:right w:val="none" w:sz="0" w:space="0" w:color="auto"/>
          </w:divBdr>
        </w:div>
        <w:div w:id="1750080063">
          <w:marLeft w:val="640"/>
          <w:marRight w:val="0"/>
          <w:marTop w:val="0"/>
          <w:marBottom w:val="0"/>
          <w:divBdr>
            <w:top w:val="none" w:sz="0" w:space="0" w:color="auto"/>
            <w:left w:val="none" w:sz="0" w:space="0" w:color="auto"/>
            <w:bottom w:val="none" w:sz="0" w:space="0" w:color="auto"/>
            <w:right w:val="none" w:sz="0" w:space="0" w:color="auto"/>
          </w:divBdr>
        </w:div>
        <w:div w:id="1998529256">
          <w:marLeft w:val="640"/>
          <w:marRight w:val="0"/>
          <w:marTop w:val="0"/>
          <w:marBottom w:val="0"/>
          <w:divBdr>
            <w:top w:val="none" w:sz="0" w:space="0" w:color="auto"/>
            <w:left w:val="none" w:sz="0" w:space="0" w:color="auto"/>
            <w:bottom w:val="none" w:sz="0" w:space="0" w:color="auto"/>
            <w:right w:val="none" w:sz="0" w:space="0" w:color="auto"/>
          </w:divBdr>
        </w:div>
        <w:div w:id="1086264811">
          <w:marLeft w:val="640"/>
          <w:marRight w:val="0"/>
          <w:marTop w:val="0"/>
          <w:marBottom w:val="0"/>
          <w:divBdr>
            <w:top w:val="none" w:sz="0" w:space="0" w:color="auto"/>
            <w:left w:val="none" w:sz="0" w:space="0" w:color="auto"/>
            <w:bottom w:val="none" w:sz="0" w:space="0" w:color="auto"/>
            <w:right w:val="none" w:sz="0" w:space="0" w:color="auto"/>
          </w:divBdr>
        </w:div>
        <w:div w:id="1574386704">
          <w:marLeft w:val="640"/>
          <w:marRight w:val="0"/>
          <w:marTop w:val="0"/>
          <w:marBottom w:val="0"/>
          <w:divBdr>
            <w:top w:val="none" w:sz="0" w:space="0" w:color="auto"/>
            <w:left w:val="none" w:sz="0" w:space="0" w:color="auto"/>
            <w:bottom w:val="none" w:sz="0" w:space="0" w:color="auto"/>
            <w:right w:val="none" w:sz="0" w:space="0" w:color="auto"/>
          </w:divBdr>
        </w:div>
        <w:div w:id="1322657786">
          <w:marLeft w:val="640"/>
          <w:marRight w:val="0"/>
          <w:marTop w:val="0"/>
          <w:marBottom w:val="0"/>
          <w:divBdr>
            <w:top w:val="none" w:sz="0" w:space="0" w:color="auto"/>
            <w:left w:val="none" w:sz="0" w:space="0" w:color="auto"/>
            <w:bottom w:val="none" w:sz="0" w:space="0" w:color="auto"/>
            <w:right w:val="none" w:sz="0" w:space="0" w:color="auto"/>
          </w:divBdr>
        </w:div>
        <w:div w:id="900411012">
          <w:marLeft w:val="640"/>
          <w:marRight w:val="0"/>
          <w:marTop w:val="0"/>
          <w:marBottom w:val="0"/>
          <w:divBdr>
            <w:top w:val="none" w:sz="0" w:space="0" w:color="auto"/>
            <w:left w:val="none" w:sz="0" w:space="0" w:color="auto"/>
            <w:bottom w:val="none" w:sz="0" w:space="0" w:color="auto"/>
            <w:right w:val="none" w:sz="0" w:space="0" w:color="auto"/>
          </w:divBdr>
        </w:div>
        <w:div w:id="633878019">
          <w:marLeft w:val="640"/>
          <w:marRight w:val="0"/>
          <w:marTop w:val="0"/>
          <w:marBottom w:val="0"/>
          <w:divBdr>
            <w:top w:val="none" w:sz="0" w:space="0" w:color="auto"/>
            <w:left w:val="none" w:sz="0" w:space="0" w:color="auto"/>
            <w:bottom w:val="none" w:sz="0" w:space="0" w:color="auto"/>
            <w:right w:val="none" w:sz="0" w:space="0" w:color="auto"/>
          </w:divBdr>
        </w:div>
        <w:div w:id="524288256">
          <w:marLeft w:val="640"/>
          <w:marRight w:val="0"/>
          <w:marTop w:val="0"/>
          <w:marBottom w:val="0"/>
          <w:divBdr>
            <w:top w:val="none" w:sz="0" w:space="0" w:color="auto"/>
            <w:left w:val="none" w:sz="0" w:space="0" w:color="auto"/>
            <w:bottom w:val="none" w:sz="0" w:space="0" w:color="auto"/>
            <w:right w:val="none" w:sz="0" w:space="0" w:color="auto"/>
          </w:divBdr>
        </w:div>
        <w:div w:id="1770197752">
          <w:marLeft w:val="640"/>
          <w:marRight w:val="0"/>
          <w:marTop w:val="0"/>
          <w:marBottom w:val="0"/>
          <w:divBdr>
            <w:top w:val="none" w:sz="0" w:space="0" w:color="auto"/>
            <w:left w:val="none" w:sz="0" w:space="0" w:color="auto"/>
            <w:bottom w:val="none" w:sz="0" w:space="0" w:color="auto"/>
            <w:right w:val="none" w:sz="0" w:space="0" w:color="auto"/>
          </w:divBdr>
        </w:div>
        <w:div w:id="1358771413">
          <w:marLeft w:val="640"/>
          <w:marRight w:val="0"/>
          <w:marTop w:val="0"/>
          <w:marBottom w:val="0"/>
          <w:divBdr>
            <w:top w:val="none" w:sz="0" w:space="0" w:color="auto"/>
            <w:left w:val="none" w:sz="0" w:space="0" w:color="auto"/>
            <w:bottom w:val="none" w:sz="0" w:space="0" w:color="auto"/>
            <w:right w:val="none" w:sz="0" w:space="0" w:color="auto"/>
          </w:divBdr>
        </w:div>
        <w:div w:id="1550144481">
          <w:marLeft w:val="640"/>
          <w:marRight w:val="0"/>
          <w:marTop w:val="0"/>
          <w:marBottom w:val="0"/>
          <w:divBdr>
            <w:top w:val="none" w:sz="0" w:space="0" w:color="auto"/>
            <w:left w:val="none" w:sz="0" w:space="0" w:color="auto"/>
            <w:bottom w:val="none" w:sz="0" w:space="0" w:color="auto"/>
            <w:right w:val="none" w:sz="0" w:space="0" w:color="auto"/>
          </w:divBdr>
        </w:div>
        <w:div w:id="2103254934">
          <w:marLeft w:val="640"/>
          <w:marRight w:val="0"/>
          <w:marTop w:val="0"/>
          <w:marBottom w:val="0"/>
          <w:divBdr>
            <w:top w:val="none" w:sz="0" w:space="0" w:color="auto"/>
            <w:left w:val="none" w:sz="0" w:space="0" w:color="auto"/>
            <w:bottom w:val="none" w:sz="0" w:space="0" w:color="auto"/>
            <w:right w:val="none" w:sz="0" w:space="0" w:color="auto"/>
          </w:divBdr>
        </w:div>
        <w:div w:id="1475026209">
          <w:marLeft w:val="640"/>
          <w:marRight w:val="0"/>
          <w:marTop w:val="0"/>
          <w:marBottom w:val="0"/>
          <w:divBdr>
            <w:top w:val="none" w:sz="0" w:space="0" w:color="auto"/>
            <w:left w:val="none" w:sz="0" w:space="0" w:color="auto"/>
            <w:bottom w:val="none" w:sz="0" w:space="0" w:color="auto"/>
            <w:right w:val="none" w:sz="0" w:space="0" w:color="auto"/>
          </w:divBdr>
        </w:div>
        <w:div w:id="289753636">
          <w:marLeft w:val="640"/>
          <w:marRight w:val="0"/>
          <w:marTop w:val="0"/>
          <w:marBottom w:val="0"/>
          <w:divBdr>
            <w:top w:val="none" w:sz="0" w:space="0" w:color="auto"/>
            <w:left w:val="none" w:sz="0" w:space="0" w:color="auto"/>
            <w:bottom w:val="none" w:sz="0" w:space="0" w:color="auto"/>
            <w:right w:val="none" w:sz="0" w:space="0" w:color="auto"/>
          </w:divBdr>
        </w:div>
        <w:div w:id="1721897805">
          <w:marLeft w:val="640"/>
          <w:marRight w:val="0"/>
          <w:marTop w:val="0"/>
          <w:marBottom w:val="0"/>
          <w:divBdr>
            <w:top w:val="none" w:sz="0" w:space="0" w:color="auto"/>
            <w:left w:val="none" w:sz="0" w:space="0" w:color="auto"/>
            <w:bottom w:val="none" w:sz="0" w:space="0" w:color="auto"/>
            <w:right w:val="none" w:sz="0" w:space="0" w:color="auto"/>
          </w:divBdr>
        </w:div>
        <w:div w:id="7144798">
          <w:marLeft w:val="640"/>
          <w:marRight w:val="0"/>
          <w:marTop w:val="0"/>
          <w:marBottom w:val="0"/>
          <w:divBdr>
            <w:top w:val="none" w:sz="0" w:space="0" w:color="auto"/>
            <w:left w:val="none" w:sz="0" w:space="0" w:color="auto"/>
            <w:bottom w:val="none" w:sz="0" w:space="0" w:color="auto"/>
            <w:right w:val="none" w:sz="0" w:space="0" w:color="auto"/>
          </w:divBdr>
        </w:div>
        <w:div w:id="1966040626">
          <w:marLeft w:val="640"/>
          <w:marRight w:val="0"/>
          <w:marTop w:val="0"/>
          <w:marBottom w:val="0"/>
          <w:divBdr>
            <w:top w:val="none" w:sz="0" w:space="0" w:color="auto"/>
            <w:left w:val="none" w:sz="0" w:space="0" w:color="auto"/>
            <w:bottom w:val="none" w:sz="0" w:space="0" w:color="auto"/>
            <w:right w:val="none" w:sz="0" w:space="0" w:color="auto"/>
          </w:divBdr>
        </w:div>
        <w:div w:id="713652724">
          <w:marLeft w:val="640"/>
          <w:marRight w:val="0"/>
          <w:marTop w:val="0"/>
          <w:marBottom w:val="0"/>
          <w:divBdr>
            <w:top w:val="none" w:sz="0" w:space="0" w:color="auto"/>
            <w:left w:val="none" w:sz="0" w:space="0" w:color="auto"/>
            <w:bottom w:val="none" w:sz="0" w:space="0" w:color="auto"/>
            <w:right w:val="none" w:sz="0" w:space="0" w:color="auto"/>
          </w:divBdr>
        </w:div>
        <w:div w:id="1073553253">
          <w:marLeft w:val="640"/>
          <w:marRight w:val="0"/>
          <w:marTop w:val="0"/>
          <w:marBottom w:val="0"/>
          <w:divBdr>
            <w:top w:val="none" w:sz="0" w:space="0" w:color="auto"/>
            <w:left w:val="none" w:sz="0" w:space="0" w:color="auto"/>
            <w:bottom w:val="none" w:sz="0" w:space="0" w:color="auto"/>
            <w:right w:val="none" w:sz="0" w:space="0" w:color="auto"/>
          </w:divBdr>
        </w:div>
        <w:div w:id="1802533681">
          <w:marLeft w:val="640"/>
          <w:marRight w:val="0"/>
          <w:marTop w:val="0"/>
          <w:marBottom w:val="0"/>
          <w:divBdr>
            <w:top w:val="none" w:sz="0" w:space="0" w:color="auto"/>
            <w:left w:val="none" w:sz="0" w:space="0" w:color="auto"/>
            <w:bottom w:val="none" w:sz="0" w:space="0" w:color="auto"/>
            <w:right w:val="none" w:sz="0" w:space="0" w:color="auto"/>
          </w:divBdr>
        </w:div>
        <w:div w:id="1067537853">
          <w:marLeft w:val="640"/>
          <w:marRight w:val="0"/>
          <w:marTop w:val="0"/>
          <w:marBottom w:val="0"/>
          <w:divBdr>
            <w:top w:val="none" w:sz="0" w:space="0" w:color="auto"/>
            <w:left w:val="none" w:sz="0" w:space="0" w:color="auto"/>
            <w:bottom w:val="none" w:sz="0" w:space="0" w:color="auto"/>
            <w:right w:val="none" w:sz="0" w:space="0" w:color="auto"/>
          </w:divBdr>
        </w:div>
        <w:div w:id="1717781105">
          <w:marLeft w:val="640"/>
          <w:marRight w:val="0"/>
          <w:marTop w:val="0"/>
          <w:marBottom w:val="0"/>
          <w:divBdr>
            <w:top w:val="none" w:sz="0" w:space="0" w:color="auto"/>
            <w:left w:val="none" w:sz="0" w:space="0" w:color="auto"/>
            <w:bottom w:val="none" w:sz="0" w:space="0" w:color="auto"/>
            <w:right w:val="none" w:sz="0" w:space="0" w:color="auto"/>
          </w:divBdr>
        </w:div>
        <w:div w:id="195392844">
          <w:marLeft w:val="640"/>
          <w:marRight w:val="0"/>
          <w:marTop w:val="0"/>
          <w:marBottom w:val="0"/>
          <w:divBdr>
            <w:top w:val="none" w:sz="0" w:space="0" w:color="auto"/>
            <w:left w:val="none" w:sz="0" w:space="0" w:color="auto"/>
            <w:bottom w:val="none" w:sz="0" w:space="0" w:color="auto"/>
            <w:right w:val="none" w:sz="0" w:space="0" w:color="auto"/>
          </w:divBdr>
        </w:div>
        <w:div w:id="536434603">
          <w:marLeft w:val="640"/>
          <w:marRight w:val="0"/>
          <w:marTop w:val="0"/>
          <w:marBottom w:val="0"/>
          <w:divBdr>
            <w:top w:val="none" w:sz="0" w:space="0" w:color="auto"/>
            <w:left w:val="none" w:sz="0" w:space="0" w:color="auto"/>
            <w:bottom w:val="none" w:sz="0" w:space="0" w:color="auto"/>
            <w:right w:val="none" w:sz="0" w:space="0" w:color="auto"/>
          </w:divBdr>
        </w:div>
        <w:div w:id="1254433232">
          <w:marLeft w:val="640"/>
          <w:marRight w:val="0"/>
          <w:marTop w:val="0"/>
          <w:marBottom w:val="0"/>
          <w:divBdr>
            <w:top w:val="none" w:sz="0" w:space="0" w:color="auto"/>
            <w:left w:val="none" w:sz="0" w:space="0" w:color="auto"/>
            <w:bottom w:val="none" w:sz="0" w:space="0" w:color="auto"/>
            <w:right w:val="none" w:sz="0" w:space="0" w:color="auto"/>
          </w:divBdr>
        </w:div>
        <w:div w:id="822043720">
          <w:marLeft w:val="640"/>
          <w:marRight w:val="0"/>
          <w:marTop w:val="0"/>
          <w:marBottom w:val="0"/>
          <w:divBdr>
            <w:top w:val="none" w:sz="0" w:space="0" w:color="auto"/>
            <w:left w:val="none" w:sz="0" w:space="0" w:color="auto"/>
            <w:bottom w:val="none" w:sz="0" w:space="0" w:color="auto"/>
            <w:right w:val="none" w:sz="0" w:space="0" w:color="auto"/>
          </w:divBdr>
        </w:div>
        <w:div w:id="975915771">
          <w:marLeft w:val="640"/>
          <w:marRight w:val="0"/>
          <w:marTop w:val="0"/>
          <w:marBottom w:val="0"/>
          <w:divBdr>
            <w:top w:val="none" w:sz="0" w:space="0" w:color="auto"/>
            <w:left w:val="none" w:sz="0" w:space="0" w:color="auto"/>
            <w:bottom w:val="none" w:sz="0" w:space="0" w:color="auto"/>
            <w:right w:val="none" w:sz="0" w:space="0" w:color="auto"/>
          </w:divBdr>
        </w:div>
        <w:div w:id="214590183">
          <w:marLeft w:val="640"/>
          <w:marRight w:val="0"/>
          <w:marTop w:val="0"/>
          <w:marBottom w:val="0"/>
          <w:divBdr>
            <w:top w:val="none" w:sz="0" w:space="0" w:color="auto"/>
            <w:left w:val="none" w:sz="0" w:space="0" w:color="auto"/>
            <w:bottom w:val="none" w:sz="0" w:space="0" w:color="auto"/>
            <w:right w:val="none" w:sz="0" w:space="0" w:color="auto"/>
          </w:divBdr>
        </w:div>
        <w:div w:id="1477529699">
          <w:marLeft w:val="640"/>
          <w:marRight w:val="0"/>
          <w:marTop w:val="0"/>
          <w:marBottom w:val="0"/>
          <w:divBdr>
            <w:top w:val="none" w:sz="0" w:space="0" w:color="auto"/>
            <w:left w:val="none" w:sz="0" w:space="0" w:color="auto"/>
            <w:bottom w:val="none" w:sz="0" w:space="0" w:color="auto"/>
            <w:right w:val="none" w:sz="0" w:space="0" w:color="auto"/>
          </w:divBdr>
        </w:div>
        <w:div w:id="82773913">
          <w:marLeft w:val="640"/>
          <w:marRight w:val="0"/>
          <w:marTop w:val="0"/>
          <w:marBottom w:val="0"/>
          <w:divBdr>
            <w:top w:val="none" w:sz="0" w:space="0" w:color="auto"/>
            <w:left w:val="none" w:sz="0" w:space="0" w:color="auto"/>
            <w:bottom w:val="none" w:sz="0" w:space="0" w:color="auto"/>
            <w:right w:val="none" w:sz="0" w:space="0" w:color="auto"/>
          </w:divBdr>
        </w:div>
        <w:div w:id="25258730">
          <w:marLeft w:val="640"/>
          <w:marRight w:val="0"/>
          <w:marTop w:val="0"/>
          <w:marBottom w:val="0"/>
          <w:divBdr>
            <w:top w:val="none" w:sz="0" w:space="0" w:color="auto"/>
            <w:left w:val="none" w:sz="0" w:space="0" w:color="auto"/>
            <w:bottom w:val="none" w:sz="0" w:space="0" w:color="auto"/>
            <w:right w:val="none" w:sz="0" w:space="0" w:color="auto"/>
          </w:divBdr>
        </w:div>
        <w:div w:id="922228147">
          <w:marLeft w:val="640"/>
          <w:marRight w:val="0"/>
          <w:marTop w:val="0"/>
          <w:marBottom w:val="0"/>
          <w:divBdr>
            <w:top w:val="none" w:sz="0" w:space="0" w:color="auto"/>
            <w:left w:val="none" w:sz="0" w:space="0" w:color="auto"/>
            <w:bottom w:val="none" w:sz="0" w:space="0" w:color="auto"/>
            <w:right w:val="none" w:sz="0" w:space="0" w:color="auto"/>
          </w:divBdr>
        </w:div>
        <w:div w:id="100535607">
          <w:marLeft w:val="640"/>
          <w:marRight w:val="0"/>
          <w:marTop w:val="0"/>
          <w:marBottom w:val="0"/>
          <w:divBdr>
            <w:top w:val="none" w:sz="0" w:space="0" w:color="auto"/>
            <w:left w:val="none" w:sz="0" w:space="0" w:color="auto"/>
            <w:bottom w:val="none" w:sz="0" w:space="0" w:color="auto"/>
            <w:right w:val="none" w:sz="0" w:space="0" w:color="auto"/>
          </w:divBdr>
        </w:div>
        <w:div w:id="2059355216">
          <w:marLeft w:val="640"/>
          <w:marRight w:val="0"/>
          <w:marTop w:val="0"/>
          <w:marBottom w:val="0"/>
          <w:divBdr>
            <w:top w:val="none" w:sz="0" w:space="0" w:color="auto"/>
            <w:left w:val="none" w:sz="0" w:space="0" w:color="auto"/>
            <w:bottom w:val="none" w:sz="0" w:space="0" w:color="auto"/>
            <w:right w:val="none" w:sz="0" w:space="0" w:color="auto"/>
          </w:divBdr>
        </w:div>
        <w:div w:id="1522816302">
          <w:marLeft w:val="640"/>
          <w:marRight w:val="0"/>
          <w:marTop w:val="0"/>
          <w:marBottom w:val="0"/>
          <w:divBdr>
            <w:top w:val="none" w:sz="0" w:space="0" w:color="auto"/>
            <w:left w:val="none" w:sz="0" w:space="0" w:color="auto"/>
            <w:bottom w:val="none" w:sz="0" w:space="0" w:color="auto"/>
            <w:right w:val="none" w:sz="0" w:space="0" w:color="auto"/>
          </w:divBdr>
        </w:div>
        <w:div w:id="1503087783">
          <w:marLeft w:val="640"/>
          <w:marRight w:val="0"/>
          <w:marTop w:val="0"/>
          <w:marBottom w:val="0"/>
          <w:divBdr>
            <w:top w:val="none" w:sz="0" w:space="0" w:color="auto"/>
            <w:left w:val="none" w:sz="0" w:space="0" w:color="auto"/>
            <w:bottom w:val="none" w:sz="0" w:space="0" w:color="auto"/>
            <w:right w:val="none" w:sz="0" w:space="0" w:color="auto"/>
          </w:divBdr>
        </w:div>
        <w:div w:id="940340456">
          <w:marLeft w:val="640"/>
          <w:marRight w:val="0"/>
          <w:marTop w:val="0"/>
          <w:marBottom w:val="0"/>
          <w:divBdr>
            <w:top w:val="none" w:sz="0" w:space="0" w:color="auto"/>
            <w:left w:val="none" w:sz="0" w:space="0" w:color="auto"/>
            <w:bottom w:val="none" w:sz="0" w:space="0" w:color="auto"/>
            <w:right w:val="none" w:sz="0" w:space="0" w:color="auto"/>
          </w:divBdr>
        </w:div>
        <w:div w:id="121073618">
          <w:marLeft w:val="640"/>
          <w:marRight w:val="0"/>
          <w:marTop w:val="0"/>
          <w:marBottom w:val="0"/>
          <w:divBdr>
            <w:top w:val="none" w:sz="0" w:space="0" w:color="auto"/>
            <w:left w:val="none" w:sz="0" w:space="0" w:color="auto"/>
            <w:bottom w:val="none" w:sz="0" w:space="0" w:color="auto"/>
            <w:right w:val="none" w:sz="0" w:space="0" w:color="auto"/>
          </w:divBdr>
        </w:div>
        <w:div w:id="1680505308">
          <w:marLeft w:val="640"/>
          <w:marRight w:val="0"/>
          <w:marTop w:val="0"/>
          <w:marBottom w:val="0"/>
          <w:divBdr>
            <w:top w:val="none" w:sz="0" w:space="0" w:color="auto"/>
            <w:left w:val="none" w:sz="0" w:space="0" w:color="auto"/>
            <w:bottom w:val="none" w:sz="0" w:space="0" w:color="auto"/>
            <w:right w:val="none" w:sz="0" w:space="0" w:color="auto"/>
          </w:divBdr>
        </w:div>
        <w:div w:id="621958417">
          <w:marLeft w:val="640"/>
          <w:marRight w:val="0"/>
          <w:marTop w:val="0"/>
          <w:marBottom w:val="0"/>
          <w:divBdr>
            <w:top w:val="none" w:sz="0" w:space="0" w:color="auto"/>
            <w:left w:val="none" w:sz="0" w:space="0" w:color="auto"/>
            <w:bottom w:val="none" w:sz="0" w:space="0" w:color="auto"/>
            <w:right w:val="none" w:sz="0" w:space="0" w:color="auto"/>
          </w:divBdr>
        </w:div>
        <w:div w:id="1667381">
          <w:marLeft w:val="640"/>
          <w:marRight w:val="0"/>
          <w:marTop w:val="0"/>
          <w:marBottom w:val="0"/>
          <w:divBdr>
            <w:top w:val="none" w:sz="0" w:space="0" w:color="auto"/>
            <w:left w:val="none" w:sz="0" w:space="0" w:color="auto"/>
            <w:bottom w:val="none" w:sz="0" w:space="0" w:color="auto"/>
            <w:right w:val="none" w:sz="0" w:space="0" w:color="auto"/>
          </w:divBdr>
        </w:div>
        <w:div w:id="421922042">
          <w:marLeft w:val="640"/>
          <w:marRight w:val="0"/>
          <w:marTop w:val="0"/>
          <w:marBottom w:val="0"/>
          <w:divBdr>
            <w:top w:val="none" w:sz="0" w:space="0" w:color="auto"/>
            <w:left w:val="none" w:sz="0" w:space="0" w:color="auto"/>
            <w:bottom w:val="none" w:sz="0" w:space="0" w:color="auto"/>
            <w:right w:val="none" w:sz="0" w:space="0" w:color="auto"/>
          </w:divBdr>
        </w:div>
        <w:div w:id="1925069187">
          <w:marLeft w:val="640"/>
          <w:marRight w:val="0"/>
          <w:marTop w:val="0"/>
          <w:marBottom w:val="0"/>
          <w:divBdr>
            <w:top w:val="none" w:sz="0" w:space="0" w:color="auto"/>
            <w:left w:val="none" w:sz="0" w:space="0" w:color="auto"/>
            <w:bottom w:val="none" w:sz="0" w:space="0" w:color="auto"/>
            <w:right w:val="none" w:sz="0" w:space="0" w:color="auto"/>
          </w:divBdr>
        </w:div>
        <w:div w:id="2075620967">
          <w:marLeft w:val="640"/>
          <w:marRight w:val="0"/>
          <w:marTop w:val="0"/>
          <w:marBottom w:val="0"/>
          <w:divBdr>
            <w:top w:val="none" w:sz="0" w:space="0" w:color="auto"/>
            <w:left w:val="none" w:sz="0" w:space="0" w:color="auto"/>
            <w:bottom w:val="none" w:sz="0" w:space="0" w:color="auto"/>
            <w:right w:val="none" w:sz="0" w:space="0" w:color="auto"/>
          </w:divBdr>
        </w:div>
        <w:div w:id="1847473589">
          <w:marLeft w:val="640"/>
          <w:marRight w:val="0"/>
          <w:marTop w:val="0"/>
          <w:marBottom w:val="0"/>
          <w:divBdr>
            <w:top w:val="none" w:sz="0" w:space="0" w:color="auto"/>
            <w:left w:val="none" w:sz="0" w:space="0" w:color="auto"/>
            <w:bottom w:val="none" w:sz="0" w:space="0" w:color="auto"/>
            <w:right w:val="none" w:sz="0" w:space="0" w:color="auto"/>
          </w:divBdr>
        </w:div>
        <w:div w:id="1835804653">
          <w:marLeft w:val="640"/>
          <w:marRight w:val="0"/>
          <w:marTop w:val="0"/>
          <w:marBottom w:val="0"/>
          <w:divBdr>
            <w:top w:val="none" w:sz="0" w:space="0" w:color="auto"/>
            <w:left w:val="none" w:sz="0" w:space="0" w:color="auto"/>
            <w:bottom w:val="none" w:sz="0" w:space="0" w:color="auto"/>
            <w:right w:val="none" w:sz="0" w:space="0" w:color="auto"/>
          </w:divBdr>
        </w:div>
        <w:div w:id="1333682690">
          <w:marLeft w:val="640"/>
          <w:marRight w:val="0"/>
          <w:marTop w:val="0"/>
          <w:marBottom w:val="0"/>
          <w:divBdr>
            <w:top w:val="none" w:sz="0" w:space="0" w:color="auto"/>
            <w:left w:val="none" w:sz="0" w:space="0" w:color="auto"/>
            <w:bottom w:val="none" w:sz="0" w:space="0" w:color="auto"/>
            <w:right w:val="none" w:sz="0" w:space="0" w:color="auto"/>
          </w:divBdr>
        </w:div>
        <w:div w:id="154273330">
          <w:marLeft w:val="640"/>
          <w:marRight w:val="0"/>
          <w:marTop w:val="0"/>
          <w:marBottom w:val="0"/>
          <w:divBdr>
            <w:top w:val="none" w:sz="0" w:space="0" w:color="auto"/>
            <w:left w:val="none" w:sz="0" w:space="0" w:color="auto"/>
            <w:bottom w:val="none" w:sz="0" w:space="0" w:color="auto"/>
            <w:right w:val="none" w:sz="0" w:space="0" w:color="auto"/>
          </w:divBdr>
        </w:div>
        <w:div w:id="1129779886">
          <w:marLeft w:val="640"/>
          <w:marRight w:val="0"/>
          <w:marTop w:val="0"/>
          <w:marBottom w:val="0"/>
          <w:divBdr>
            <w:top w:val="none" w:sz="0" w:space="0" w:color="auto"/>
            <w:left w:val="none" w:sz="0" w:space="0" w:color="auto"/>
            <w:bottom w:val="none" w:sz="0" w:space="0" w:color="auto"/>
            <w:right w:val="none" w:sz="0" w:space="0" w:color="auto"/>
          </w:divBdr>
        </w:div>
        <w:div w:id="470487824">
          <w:marLeft w:val="640"/>
          <w:marRight w:val="0"/>
          <w:marTop w:val="0"/>
          <w:marBottom w:val="0"/>
          <w:divBdr>
            <w:top w:val="none" w:sz="0" w:space="0" w:color="auto"/>
            <w:left w:val="none" w:sz="0" w:space="0" w:color="auto"/>
            <w:bottom w:val="none" w:sz="0" w:space="0" w:color="auto"/>
            <w:right w:val="none" w:sz="0" w:space="0" w:color="auto"/>
          </w:divBdr>
        </w:div>
        <w:div w:id="1576864065">
          <w:marLeft w:val="640"/>
          <w:marRight w:val="0"/>
          <w:marTop w:val="0"/>
          <w:marBottom w:val="0"/>
          <w:divBdr>
            <w:top w:val="none" w:sz="0" w:space="0" w:color="auto"/>
            <w:left w:val="none" w:sz="0" w:space="0" w:color="auto"/>
            <w:bottom w:val="none" w:sz="0" w:space="0" w:color="auto"/>
            <w:right w:val="none" w:sz="0" w:space="0" w:color="auto"/>
          </w:divBdr>
        </w:div>
        <w:div w:id="22367509">
          <w:marLeft w:val="640"/>
          <w:marRight w:val="0"/>
          <w:marTop w:val="0"/>
          <w:marBottom w:val="0"/>
          <w:divBdr>
            <w:top w:val="none" w:sz="0" w:space="0" w:color="auto"/>
            <w:left w:val="none" w:sz="0" w:space="0" w:color="auto"/>
            <w:bottom w:val="none" w:sz="0" w:space="0" w:color="auto"/>
            <w:right w:val="none" w:sz="0" w:space="0" w:color="auto"/>
          </w:divBdr>
        </w:div>
        <w:div w:id="916330543">
          <w:marLeft w:val="640"/>
          <w:marRight w:val="0"/>
          <w:marTop w:val="0"/>
          <w:marBottom w:val="0"/>
          <w:divBdr>
            <w:top w:val="none" w:sz="0" w:space="0" w:color="auto"/>
            <w:left w:val="none" w:sz="0" w:space="0" w:color="auto"/>
            <w:bottom w:val="none" w:sz="0" w:space="0" w:color="auto"/>
            <w:right w:val="none" w:sz="0" w:space="0" w:color="auto"/>
          </w:divBdr>
        </w:div>
        <w:div w:id="1643729267">
          <w:marLeft w:val="640"/>
          <w:marRight w:val="0"/>
          <w:marTop w:val="0"/>
          <w:marBottom w:val="0"/>
          <w:divBdr>
            <w:top w:val="none" w:sz="0" w:space="0" w:color="auto"/>
            <w:left w:val="none" w:sz="0" w:space="0" w:color="auto"/>
            <w:bottom w:val="none" w:sz="0" w:space="0" w:color="auto"/>
            <w:right w:val="none" w:sz="0" w:space="0" w:color="auto"/>
          </w:divBdr>
        </w:div>
        <w:div w:id="1324889645">
          <w:marLeft w:val="640"/>
          <w:marRight w:val="0"/>
          <w:marTop w:val="0"/>
          <w:marBottom w:val="0"/>
          <w:divBdr>
            <w:top w:val="none" w:sz="0" w:space="0" w:color="auto"/>
            <w:left w:val="none" w:sz="0" w:space="0" w:color="auto"/>
            <w:bottom w:val="none" w:sz="0" w:space="0" w:color="auto"/>
            <w:right w:val="none" w:sz="0" w:space="0" w:color="auto"/>
          </w:divBdr>
        </w:div>
        <w:div w:id="5643743">
          <w:marLeft w:val="640"/>
          <w:marRight w:val="0"/>
          <w:marTop w:val="0"/>
          <w:marBottom w:val="0"/>
          <w:divBdr>
            <w:top w:val="none" w:sz="0" w:space="0" w:color="auto"/>
            <w:left w:val="none" w:sz="0" w:space="0" w:color="auto"/>
            <w:bottom w:val="none" w:sz="0" w:space="0" w:color="auto"/>
            <w:right w:val="none" w:sz="0" w:space="0" w:color="auto"/>
          </w:divBdr>
        </w:div>
        <w:div w:id="1910994201">
          <w:marLeft w:val="640"/>
          <w:marRight w:val="0"/>
          <w:marTop w:val="0"/>
          <w:marBottom w:val="0"/>
          <w:divBdr>
            <w:top w:val="none" w:sz="0" w:space="0" w:color="auto"/>
            <w:left w:val="none" w:sz="0" w:space="0" w:color="auto"/>
            <w:bottom w:val="none" w:sz="0" w:space="0" w:color="auto"/>
            <w:right w:val="none" w:sz="0" w:space="0" w:color="auto"/>
          </w:divBdr>
        </w:div>
        <w:div w:id="1515193417">
          <w:marLeft w:val="640"/>
          <w:marRight w:val="0"/>
          <w:marTop w:val="0"/>
          <w:marBottom w:val="0"/>
          <w:divBdr>
            <w:top w:val="none" w:sz="0" w:space="0" w:color="auto"/>
            <w:left w:val="none" w:sz="0" w:space="0" w:color="auto"/>
            <w:bottom w:val="none" w:sz="0" w:space="0" w:color="auto"/>
            <w:right w:val="none" w:sz="0" w:space="0" w:color="auto"/>
          </w:divBdr>
        </w:div>
        <w:div w:id="2111269114">
          <w:marLeft w:val="640"/>
          <w:marRight w:val="0"/>
          <w:marTop w:val="0"/>
          <w:marBottom w:val="0"/>
          <w:divBdr>
            <w:top w:val="none" w:sz="0" w:space="0" w:color="auto"/>
            <w:left w:val="none" w:sz="0" w:space="0" w:color="auto"/>
            <w:bottom w:val="none" w:sz="0" w:space="0" w:color="auto"/>
            <w:right w:val="none" w:sz="0" w:space="0" w:color="auto"/>
          </w:divBdr>
        </w:div>
        <w:div w:id="1403025548">
          <w:marLeft w:val="640"/>
          <w:marRight w:val="0"/>
          <w:marTop w:val="0"/>
          <w:marBottom w:val="0"/>
          <w:divBdr>
            <w:top w:val="none" w:sz="0" w:space="0" w:color="auto"/>
            <w:left w:val="none" w:sz="0" w:space="0" w:color="auto"/>
            <w:bottom w:val="none" w:sz="0" w:space="0" w:color="auto"/>
            <w:right w:val="none" w:sz="0" w:space="0" w:color="auto"/>
          </w:divBdr>
        </w:div>
        <w:div w:id="778723809">
          <w:marLeft w:val="640"/>
          <w:marRight w:val="0"/>
          <w:marTop w:val="0"/>
          <w:marBottom w:val="0"/>
          <w:divBdr>
            <w:top w:val="none" w:sz="0" w:space="0" w:color="auto"/>
            <w:left w:val="none" w:sz="0" w:space="0" w:color="auto"/>
            <w:bottom w:val="none" w:sz="0" w:space="0" w:color="auto"/>
            <w:right w:val="none" w:sz="0" w:space="0" w:color="auto"/>
          </w:divBdr>
        </w:div>
        <w:div w:id="184947314">
          <w:marLeft w:val="640"/>
          <w:marRight w:val="0"/>
          <w:marTop w:val="0"/>
          <w:marBottom w:val="0"/>
          <w:divBdr>
            <w:top w:val="none" w:sz="0" w:space="0" w:color="auto"/>
            <w:left w:val="none" w:sz="0" w:space="0" w:color="auto"/>
            <w:bottom w:val="none" w:sz="0" w:space="0" w:color="auto"/>
            <w:right w:val="none" w:sz="0" w:space="0" w:color="auto"/>
          </w:divBdr>
        </w:div>
        <w:div w:id="744423643">
          <w:marLeft w:val="640"/>
          <w:marRight w:val="0"/>
          <w:marTop w:val="0"/>
          <w:marBottom w:val="0"/>
          <w:divBdr>
            <w:top w:val="none" w:sz="0" w:space="0" w:color="auto"/>
            <w:left w:val="none" w:sz="0" w:space="0" w:color="auto"/>
            <w:bottom w:val="none" w:sz="0" w:space="0" w:color="auto"/>
            <w:right w:val="none" w:sz="0" w:space="0" w:color="auto"/>
          </w:divBdr>
        </w:div>
        <w:div w:id="1719932483">
          <w:marLeft w:val="640"/>
          <w:marRight w:val="0"/>
          <w:marTop w:val="0"/>
          <w:marBottom w:val="0"/>
          <w:divBdr>
            <w:top w:val="none" w:sz="0" w:space="0" w:color="auto"/>
            <w:left w:val="none" w:sz="0" w:space="0" w:color="auto"/>
            <w:bottom w:val="none" w:sz="0" w:space="0" w:color="auto"/>
            <w:right w:val="none" w:sz="0" w:space="0" w:color="auto"/>
          </w:divBdr>
        </w:div>
        <w:div w:id="667290515">
          <w:marLeft w:val="640"/>
          <w:marRight w:val="0"/>
          <w:marTop w:val="0"/>
          <w:marBottom w:val="0"/>
          <w:divBdr>
            <w:top w:val="none" w:sz="0" w:space="0" w:color="auto"/>
            <w:left w:val="none" w:sz="0" w:space="0" w:color="auto"/>
            <w:bottom w:val="none" w:sz="0" w:space="0" w:color="auto"/>
            <w:right w:val="none" w:sz="0" w:space="0" w:color="auto"/>
          </w:divBdr>
        </w:div>
      </w:divsChild>
    </w:div>
    <w:div w:id="54666255">
      <w:bodyDiv w:val="1"/>
      <w:marLeft w:val="0"/>
      <w:marRight w:val="0"/>
      <w:marTop w:val="0"/>
      <w:marBottom w:val="0"/>
      <w:divBdr>
        <w:top w:val="none" w:sz="0" w:space="0" w:color="auto"/>
        <w:left w:val="none" w:sz="0" w:space="0" w:color="auto"/>
        <w:bottom w:val="none" w:sz="0" w:space="0" w:color="auto"/>
        <w:right w:val="none" w:sz="0" w:space="0" w:color="auto"/>
      </w:divBdr>
      <w:divsChild>
        <w:div w:id="374157771">
          <w:marLeft w:val="640"/>
          <w:marRight w:val="0"/>
          <w:marTop w:val="0"/>
          <w:marBottom w:val="0"/>
          <w:divBdr>
            <w:top w:val="none" w:sz="0" w:space="0" w:color="auto"/>
            <w:left w:val="none" w:sz="0" w:space="0" w:color="auto"/>
            <w:bottom w:val="none" w:sz="0" w:space="0" w:color="auto"/>
            <w:right w:val="none" w:sz="0" w:space="0" w:color="auto"/>
          </w:divBdr>
        </w:div>
        <w:div w:id="1343047113">
          <w:marLeft w:val="640"/>
          <w:marRight w:val="0"/>
          <w:marTop w:val="0"/>
          <w:marBottom w:val="0"/>
          <w:divBdr>
            <w:top w:val="none" w:sz="0" w:space="0" w:color="auto"/>
            <w:left w:val="none" w:sz="0" w:space="0" w:color="auto"/>
            <w:bottom w:val="none" w:sz="0" w:space="0" w:color="auto"/>
            <w:right w:val="none" w:sz="0" w:space="0" w:color="auto"/>
          </w:divBdr>
        </w:div>
        <w:div w:id="1206142474">
          <w:marLeft w:val="640"/>
          <w:marRight w:val="0"/>
          <w:marTop w:val="0"/>
          <w:marBottom w:val="0"/>
          <w:divBdr>
            <w:top w:val="none" w:sz="0" w:space="0" w:color="auto"/>
            <w:left w:val="none" w:sz="0" w:space="0" w:color="auto"/>
            <w:bottom w:val="none" w:sz="0" w:space="0" w:color="auto"/>
            <w:right w:val="none" w:sz="0" w:space="0" w:color="auto"/>
          </w:divBdr>
        </w:div>
        <w:div w:id="21056950">
          <w:marLeft w:val="640"/>
          <w:marRight w:val="0"/>
          <w:marTop w:val="0"/>
          <w:marBottom w:val="0"/>
          <w:divBdr>
            <w:top w:val="none" w:sz="0" w:space="0" w:color="auto"/>
            <w:left w:val="none" w:sz="0" w:space="0" w:color="auto"/>
            <w:bottom w:val="none" w:sz="0" w:space="0" w:color="auto"/>
            <w:right w:val="none" w:sz="0" w:space="0" w:color="auto"/>
          </w:divBdr>
        </w:div>
        <w:div w:id="1351224262">
          <w:marLeft w:val="640"/>
          <w:marRight w:val="0"/>
          <w:marTop w:val="0"/>
          <w:marBottom w:val="0"/>
          <w:divBdr>
            <w:top w:val="none" w:sz="0" w:space="0" w:color="auto"/>
            <w:left w:val="none" w:sz="0" w:space="0" w:color="auto"/>
            <w:bottom w:val="none" w:sz="0" w:space="0" w:color="auto"/>
            <w:right w:val="none" w:sz="0" w:space="0" w:color="auto"/>
          </w:divBdr>
        </w:div>
        <w:div w:id="1228763964">
          <w:marLeft w:val="640"/>
          <w:marRight w:val="0"/>
          <w:marTop w:val="0"/>
          <w:marBottom w:val="0"/>
          <w:divBdr>
            <w:top w:val="none" w:sz="0" w:space="0" w:color="auto"/>
            <w:left w:val="none" w:sz="0" w:space="0" w:color="auto"/>
            <w:bottom w:val="none" w:sz="0" w:space="0" w:color="auto"/>
            <w:right w:val="none" w:sz="0" w:space="0" w:color="auto"/>
          </w:divBdr>
        </w:div>
        <w:div w:id="1779910852">
          <w:marLeft w:val="640"/>
          <w:marRight w:val="0"/>
          <w:marTop w:val="0"/>
          <w:marBottom w:val="0"/>
          <w:divBdr>
            <w:top w:val="none" w:sz="0" w:space="0" w:color="auto"/>
            <w:left w:val="none" w:sz="0" w:space="0" w:color="auto"/>
            <w:bottom w:val="none" w:sz="0" w:space="0" w:color="auto"/>
            <w:right w:val="none" w:sz="0" w:space="0" w:color="auto"/>
          </w:divBdr>
        </w:div>
        <w:div w:id="878932737">
          <w:marLeft w:val="640"/>
          <w:marRight w:val="0"/>
          <w:marTop w:val="0"/>
          <w:marBottom w:val="0"/>
          <w:divBdr>
            <w:top w:val="none" w:sz="0" w:space="0" w:color="auto"/>
            <w:left w:val="none" w:sz="0" w:space="0" w:color="auto"/>
            <w:bottom w:val="none" w:sz="0" w:space="0" w:color="auto"/>
            <w:right w:val="none" w:sz="0" w:space="0" w:color="auto"/>
          </w:divBdr>
        </w:div>
        <w:div w:id="346061230">
          <w:marLeft w:val="640"/>
          <w:marRight w:val="0"/>
          <w:marTop w:val="0"/>
          <w:marBottom w:val="0"/>
          <w:divBdr>
            <w:top w:val="none" w:sz="0" w:space="0" w:color="auto"/>
            <w:left w:val="none" w:sz="0" w:space="0" w:color="auto"/>
            <w:bottom w:val="none" w:sz="0" w:space="0" w:color="auto"/>
            <w:right w:val="none" w:sz="0" w:space="0" w:color="auto"/>
          </w:divBdr>
        </w:div>
        <w:div w:id="954598109">
          <w:marLeft w:val="640"/>
          <w:marRight w:val="0"/>
          <w:marTop w:val="0"/>
          <w:marBottom w:val="0"/>
          <w:divBdr>
            <w:top w:val="none" w:sz="0" w:space="0" w:color="auto"/>
            <w:left w:val="none" w:sz="0" w:space="0" w:color="auto"/>
            <w:bottom w:val="none" w:sz="0" w:space="0" w:color="auto"/>
            <w:right w:val="none" w:sz="0" w:space="0" w:color="auto"/>
          </w:divBdr>
        </w:div>
        <w:div w:id="1844272036">
          <w:marLeft w:val="640"/>
          <w:marRight w:val="0"/>
          <w:marTop w:val="0"/>
          <w:marBottom w:val="0"/>
          <w:divBdr>
            <w:top w:val="none" w:sz="0" w:space="0" w:color="auto"/>
            <w:left w:val="none" w:sz="0" w:space="0" w:color="auto"/>
            <w:bottom w:val="none" w:sz="0" w:space="0" w:color="auto"/>
            <w:right w:val="none" w:sz="0" w:space="0" w:color="auto"/>
          </w:divBdr>
        </w:div>
        <w:div w:id="1448699620">
          <w:marLeft w:val="640"/>
          <w:marRight w:val="0"/>
          <w:marTop w:val="0"/>
          <w:marBottom w:val="0"/>
          <w:divBdr>
            <w:top w:val="none" w:sz="0" w:space="0" w:color="auto"/>
            <w:left w:val="none" w:sz="0" w:space="0" w:color="auto"/>
            <w:bottom w:val="none" w:sz="0" w:space="0" w:color="auto"/>
            <w:right w:val="none" w:sz="0" w:space="0" w:color="auto"/>
          </w:divBdr>
        </w:div>
        <w:div w:id="1739981791">
          <w:marLeft w:val="640"/>
          <w:marRight w:val="0"/>
          <w:marTop w:val="0"/>
          <w:marBottom w:val="0"/>
          <w:divBdr>
            <w:top w:val="none" w:sz="0" w:space="0" w:color="auto"/>
            <w:left w:val="none" w:sz="0" w:space="0" w:color="auto"/>
            <w:bottom w:val="none" w:sz="0" w:space="0" w:color="auto"/>
            <w:right w:val="none" w:sz="0" w:space="0" w:color="auto"/>
          </w:divBdr>
        </w:div>
        <w:div w:id="151992869">
          <w:marLeft w:val="640"/>
          <w:marRight w:val="0"/>
          <w:marTop w:val="0"/>
          <w:marBottom w:val="0"/>
          <w:divBdr>
            <w:top w:val="none" w:sz="0" w:space="0" w:color="auto"/>
            <w:left w:val="none" w:sz="0" w:space="0" w:color="auto"/>
            <w:bottom w:val="none" w:sz="0" w:space="0" w:color="auto"/>
            <w:right w:val="none" w:sz="0" w:space="0" w:color="auto"/>
          </w:divBdr>
        </w:div>
        <w:div w:id="1099715130">
          <w:marLeft w:val="640"/>
          <w:marRight w:val="0"/>
          <w:marTop w:val="0"/>
          <w:marBottom w:val="0"/>
          <w:divBdr>
            <w:top w:val="none" w:sz="0" w:space="0" w:color="auto"/>
            <w:left w:val="none" w:sz="0" w:space="0" w:color="auto"/>
            <w:bottom w:val="none" w:sz="0" w:space="0" w:color="auto"/>
            <w:right w:val="none" w:sz="0" w:space="0" w:color="auto"/>
          </w:divBdr>
        </w:div>
        <w:div w:id="433401662">
          <w:marLeft w:val="640"/>
          <w:marRight w:val="0"/>
          <w:marTop w:val="0"/>
          <w:marBottom w:val="0"/>
          <w:divBdr>
            <w:top w:val="none" w:sz="0" w:space="0" w:color="auto"/>
            <w:left w:val="none" w:sz="0" w:space="0" w:color="auto"/>
            <w:bottom w:val="none" w:sz="0" w:space="0" w:color="auto"/>
            <w:right w:val="none" w:sz="0" w:space="0" w:color="auto"/>
          </w:divBdr>
        </w:div>
        <w:div w:id="1717776687">
          <w:marLeft w:val="640"/>
          <w:marRight w:val="0"/>
          <w:marTop w:val="0"/>
          <w:marBottom w:val="0"/>
          <w:divBdr>
            <w:top w:val="none" w:sz="0" w:space="0" w:color="auto"/>
            <w:left w:val="none" w:sz="0" w:space="0" w:color="auto"/>
            <w:bottom w:val="none" w:sz="0" w:space="0" w:color="auto"/>
            <w:right w:val="none" w:sz="0" w:space="0" w:color="auto"/>
          </w:divBdr>
        </w:div>
        <w:div w:id="1828403591">
          <w:marLeft w:val="640"/>
          <w:marRight w:val="0"/>
          <w:marTop w:val="0"/>
          <w:marBottom w:val="0"/>
          <w:divBdr>
            <w:top w:val="none" w:sz="0" w:space="0" w:color="auto"/>
            <w:left w:val="none" w:sz="0" w:space="0" w:color="auto"/>
            <w:bottom w:val="none" w:sz="0" w:space="0" w:color="auto"/>
            <w:right w:val="none" w:sz="0" w:space="0" w:color="auto"/>
          </w:divBdr>
        </w:div>
        <w:div w:id="2002736019">
          <w:marLeft w:val="640"/>
          <w:marRight w:val="0"/>
          <w:marTop w:val="0"/>
          <w:marBottom w:val="0"/>
          <w:divBdr>
            <w:top w:val="none" w:sz="0" w:space="0" w:color="auto"/>
            <w:left w:val="none" w:sz="0" w:space="0" w:color="auto"/>
            <w:bottom w:val="none" w:sz="0" w:space="0" w:color="auto"/>
            <w:right w:val="none" w:sz="0" w:space="0" w:color="auto"/>
          </w:divBdr>
        </w:div>
        <w:div w:id="1063875026">
          <w:marLeft w:val="640"/>
          <w:marRight w:val="0"/>
          <w:marTop w:val="0"/>
          <w:marBottom w:val="0"/>
          <w:divBdr>
            <w:top w:val="none" w:sz="0" w:space="0" w:color="auto"/>
            <w:left w:val="none" w:sz="0" w:space="0" w:color="auto"/>
            <w:bottom w:val="none" w:sz="0" w:space="0" w:color="auto"/>
            <w:right w:val="none" w:sz="0" w:space="0" w:color="auto"/>
          </w:divBdr>
        </w:div>
        <w:div w:id="957104375">
          <w:marLeft w:val="640"/>
          <w:marRight w:val="0"/>
          <w:marTop w:val="0"/>
          <w:marBottom w:val="0"/>
          <w:divBdr>
            <w:top w:val="none" w:sz="0" w:space="0" w:color="auto"/>
            <w:left w:val="none" w:sz="0" w:space="0" w:color="auto"/>
            <w:bottom w:val="none" w:sz="0" w:space="0" w:color="auto"/>
            <w:right w:val="none" w:sz="0" w:space="0" w:color="auto"/>
          </w:divBdr>
        </w:div>
        <w:div w:id="1460224767">
          <w:marLeft w:val="640"/>
          <w:marRight w:val="0"/>
          <w:marTop w:val="0"/>
          <w:marBottom w:val="0"/>
          <w:divBdr>
            <w:top w:val="none" w:sz="0" w:space="0" w:color="auto"/>
            <w:left w:val="none" w:sz="0" w:space="0" w:color="auto"/>
            <w:bottom w:val="none" w:sz="0" w:space="0" w:color="auto"/>
            <w:right w:val="none" w:sz="0" w:space="0" w:color="auto"/>
          </w:divBdr>
        </w:div>
        <w:div w:id="1148590728">
          <w:marLeft w:val="640"/>
          <w:marRight w:val="0"/>
          <w:marTop w:val="0"/>
          <w:marBottom w:val="0"/>
          <w:divBdr>
            <w:top w:val="none" w:sz="0" w:space="0" w:color="auto"/>
            <w:left w:val="none" w:sz="0" w:space="0" w:color="auto"/>
            <w:bottom w:val="none" w:sz="0" w:space="0" w:color="auto"/>
            <w:right w:val="none" w:sz="0" w:space="0" w:color="auto"/>
          </w:divBdr>
        </w:div>
        <w:div w:id="1880047423">
          <w:marLeft w:val="640"/>
          <w:marRight w:val="0"/>
          <w:marTop w:val="0"/>
          <w:marBottom w:val="0"/>
          <w:divBdr>
            <w:top w:val="none" w:sz="0" w:space="0" w:color="auto"/>
            <w:left w:val="none" w:sz="0" w:space="0" w:color="auto"/>
            <w:bottom w:val="none" w:sz="0" w:space="0" w:color="auto"/>
            <w:right w:val="none" w:sz="0" w:space="0" w:color="auto"/>
          </w:divBdr>
        </w:div>
        <w:div w:id="1833327270">
          <w:marLeft w:val="640"/>
          <w:marRight w:val="0"/>
          <w:marTop w:val="0"/>
          <w:marBottom w:val="0"/>
          <w:divBdr>
            <w:top w:val="none" w:sz="0" w:space="0" w:color="auto"/>
            <w:left w:val="none" w:sz="0" w:space="0" w:color="auto"/>
            <w:bottom w:val="none" w:sz="0" w:space="0" w:color="auto"/>
            <w:right w:val="none" w:sz="0" w:space="0" w:color="auto"/>
          </w:divBdr>
        </w:div>
        <w:div w:id="783232432">
          <w:marLeft w:val="640"/>
          <w:marRight w:val="0"/>
          <w:marTop w:val="0"/>
          <w:marBottom w:val="0"/>
          <w:divBdr>
            <w:top w:val="none" w:sz="0" w:space="0" w:color="auto"/>
            <w:left w:val="none" w:sz="0" w:space="0" w:color="auto"/>
            <w:bottom w:val="none" w:sz="0" w:space="0" w:color="auto"/>
            <w:right w:val="none" w:sz="0" w:space="0" w:color="auto"/>
          </w:divBdr>
        </w:div>
        <w:div w:id="1214074552">
          <w:marLeft w:val="640"/>
          <w:marRight w:val="0"/>
          <w:marTop w:val="0"/>
          <w:marBottom w:val="0"/>
          <w:divBdr>
            <w:top w:val="none" w:sz="0" w:space="0" w:color="auto"/>
            <w:left w:val="none" w:sz="0" w:space="0" w:color="auto"/>
            <w:bottom w:val="none" w:sz="0" w:space="0" w:color="auto"/>
            <w:right w:val="none" w:sz="0" w:space="0" w:color="auto"/>
          </w:divBdr>
        </w:div>
        <w:div w:id="175005920">
          <w:marLeft w:val="640"/>
          <w:marRight w:val="0"/>
          <w:marTop w:val="0"/>
          <w:marBottom w:val="0"/>
          <w:divBdr>
            <w:top w:val="none" w:sz="0" w:space="0" w:color="auto"/>
            <w:left w:val="none" w:sz="0" w:space="0" w:color="auto"/>
            <w:bottom w:val="none" w:sz="0" w:space="0" w:color="auto"/>
            <w:right w:val="none" w:sz="0" w:space="0" w:color="auto"/>
          </w:divBdr>
        </w:div>
        <w:div w:id="355934899">
          <w:marLeft w:val="640"/>
          <w:marRight w:val="0"/>
          <w:marTop w:val="0"/>
          <w:marBottom w:val="0"/>
          <w:divBdr>
            <w:top w:val="none" w:sz="0" w:space="0" w:color="auto"/>
            <w:left w:val="none" w:sz="0" w:space="0" w:color="auto"/>
            <w:bottom w:val="none" w:sz="0" w:space="0" w:color="auto"/>
            <w:right w:val="none" w:sz="0" w:space="0" w:color="auto"/>
          </w:divBdr>
        </w:div>
        <w:div w:id="1237328443">
          <w:marLeft w:val="640"/>
          <w:marRight w:val="0"/>
          <w:marTop w:val="0"/>
          <w:marBottom w:val="0"/>
          <w:divBdr>
            <w:top w:val="none" w:sz="0" w:space="0" w:color="auto"/>
            <w:left w:val="none" w:sz="0" w:space="0" w:color="auto"/>
            <w:bottom w:val="none" w:sz="0" w:space="0" w:color="auto"/>
            <w:right w:val="none" w:sz="0" w:space="0" w:color="auto"/>
          </w:divBdr>
        </w:div>
        <w:div w:id="1069576299">
          <w:marLeft w:val="640"/>
          <w:marRight w:val="0"/>
          <w:marTop w:val="0"/>
          <w:marBottom w:val="0"/>
          <w:divBdr>
            <w:top w:val="none" w:sz="0" w:space="0" w:color="auto"/>
            <w:left w:val="none" w:sz="0" w:space="0" w:color="auto"/>
            <w:bottom w:val="none" w:sz="0" w:space="0" w:color="auto"/>
            <w:right w:val="none" w:sz="0" w:space="0" w:color="auto"/>
          </w:divBdr>
        </w:div>
        <w:div w:id="1794205206">
          <w:marLeft w:val="640"/>
          <w:marRight w:val="0"/>
          <w:marTop w:val="0"/>
          <w:marBottom w:val="0"/>
          <w:divBdr>
            <w:top w:val="none" w:sz="0" w:space="0" w:color="auto"/>
            <w:left w:val="none" w:sz="0" w:space="0" w:color="auto"/>
            <w:bottom w:val="none" w:sz="0" w:space="0" w:color="auto"/>
            <w:right w:val="none" w:sz="0" w:space="0" w:color="auto"/>
          </w:divBdr>
        </w:div>
        <w:div w:id="51930538">
          <w:marLeft w:val="640"/>
          <w:marRight w:val="0"/>
          <w:marTop w:val="0"/>
          <w:marBottom w:val="0"/>
          <w:divBdr>
            <w:top w:val="none" w:sz="0" w:space="0" w:color="auto"/>
            <w:left w:val="none" w:sz="0" w:space="0" w:color="auto"/>
            <w:bottom w:val="none" w:sz="0" w:space="0" w:color="auto"/>
            <w:right w:val="none" w:sz="0" w:space="0" w:color="auto"/>
          </w:divBdr>
        </w:div>
        <w:div w:id="1169710133">
          <w:marLeft w:val="640"/>
          <w:marRight w:val="0"/>
          <w:marTop w:val="0"/>
          <w:marBottom w:val="0"/>
          <w:divBdr>
            <w:top w:val="none" w:sz="0" w:space="0" w:color="auto"/>
            <w:left w:val="none" w:sz="0" w:space="0" w:color="auto"/>
            <w:bottom w:val="none" w:sz="0" w:space="0" w:color="auto"/>
            <w:right w:val="none" w:sz="0" w:space="0" w:color="auto"/>
          </w:divBdr>
        </w:div>
        <w:div w:id="1910143723">
          <w:marLeft w:val="640"/>
          <w:marRight w:val="0"/>
          <w:marTop w:val="0"/>
          <w:marBottom w:val="0"/>
          <w:divBdr>
            <w:top w:val="none" w:sz="0" w:space="0" w:color="auto"/>
            <w:left w:val="none" w:sz="0" w:space="0" w:color="auto"/>
            <w:bottom w:val="none" w:sz="0" w:space="0" w:color="auto"/>
            <w:right w:val="none" w:sz="0" w:space="0" w:color="auto"/>
          </w:divBdr>
        </w:div>
        <w:div w:id="1124077551">
          <w:marLeft w:val="640"/>
          <w:marRight w:val="0"/>
          <w:marTop w:val="0"/>
          <w:marBottom w:val="0"/>
          <w:divBdr>
            <w:top w:val="none" w:sz="0" w:space="0" w:color="auto"/>
            <w:left w:val="none" w:sz="0" w:space="0" w:color="auto"/>
            <w:bottom w:val="none" w:sz="0" w:space="0" w:color="auto"/>
            <w:right w:val="none" w:sz="0" w:space="0" w:color="auto"/>
          </w:divBdr>
        </w:div>
        <w:div w:id="1223180383">
          <w:marLeft w:val="640"/>
          <w:marRight w:val="0"/>
          <w:marTop w:val="0"/>
          <w:marBottom w:val="0"/>
          <w:divBdr>
            <w:top w:val="none" w:sz="0" w:space="0" w:color="auto"/>
            <w:left w:val="none" w:sz="0" w:space="0" w:color="auto"/>
            <w:bottom w:val="none" w:sz="0" w:space="0" w:color="auto"/>
            <w:right w:val="none" w:sz="0" w:space="0" w:color="auto"/>
          </w:divBdr>
        </w:div>
        <w:div w:id="665128846">
          <w:marLeft w:val="640"/>
          <w:marRight w:val="0"/>
          <w:marTop w:val="0"/>
          <w:marBottom w:val="0"/>
          <w:divBdr>
            <w:top w:val="none" w:sz="0" w:space="0" w:color="auto"/>
            <w:left w:val="none" w:sz="0" w:space="0" w:color="auto"/>
            <w:bottom w:val="none" w:sz="0" w:space="0" w:color="auto"/>
            <w:right w:val="none" w:sz="0" w:space="0" w:color="auto"/>
          </w:divBdr>
        </w:div>
        <w:div w:id="1510679779">
          <w:marLeft w:val="640"/>
          <w:marRight w:val="0"/>
          <w:marTop w:val="0"/>
          <w:marBottom w:val="0"/>
          <w:divBdr>
            <w:top w:val="none" w:sz="0" w:space="0" w:color="auto"/>
            <w:left w:val="none" w:sz="0" w:space="0" w:color="auto"/>
            <w:bottom w:val="none" w:sz="0" w:space="0" w:color="auto"/>
            <w:right w:val="none" w:sz="0" w:space="0" w:color="auto"/>
          </w:divBdr>
        </w:div>
        <w:div w:id="428506406">
          <w:marLeft w:val="640"/>
          <w:marRight w:val="0"/>
          <w:marTop w:val="0"/>
          <w:marBottom w:val="0"/>
          <w:divBdr>
            <w:top w:val="none" w:sz="0" w:space="0" w:color="auto"/>
            <w:left w:val="none" w:sz="0" w:space="0" w:color="auto"/>
            <w:bottom w:val="none" w:sz="0" w:space="0" w:color="auto"/>
            <w:right w:val="none" w:sz="0" w:space="0" w:color="auto"/>
          </w:divBdr>
        </w:div>
        <w:div w:id="1362706307">
          <w:marLeft w:val="640"/>
          <w:marRight w:val="0"/>
          <w:marTop w:val="0"/>
          <w:marBottom w:val="0"/>
          <w:divBdr>
            <w:top w:val="none" w:sz="0" w:space="0" w:color="auto"/>
            <w:left w:val="none" w:sz="0" w:space="0" w:color="auto"/>
            <w:bottom w:val="none" w:sz="0" w:space="0" w:color="auto"/>
            <w:right w:val="none" w:sz="0" w:space="0" w:color="auto"/>
          </w:divBdr>
        </w:div>
        <w:div w:id="306327263">
          <w:marLeft w:val="640"/>
          <w:marRight w:val="0"/>
          <w:marTop w:val="0"/>
          <w:marBottom w:val="0"/>
          <w:divBdr>
            <w:top w:val="none" w:sz="0" w:space="0" w:color="auto"/>
            <w:left w:val="none" w:sz="0" w:space="0" w:color="auto"/>
            <w:bottom w:val="none" w:sz="0" w:space="0" w:color="auto"/>
            <w:right w:val="none" w:sz="0" w:space="0" w:color="auto"/>
          </w:divBdr>
        </w:div>
        <w:div w:id="1197619352">
          <w:marLeft w:val="640"/>
          <w:marRight w:val="0"/>
          <w:marTop w:val="0"/>
          <w:marBottom w:val="0"/>
          <w:divBdr>
            <w:top w:val="none" w:sz="0" w:space="0" w:color="auto"/>
            <w:left w:val="none" w:sz="0" w:space="0" w:color="auto"/>
            <w:bottom w:val="none" w:sz="0" w:space="0" w:color="auto"/>
            <w:right w:val="none" w:sz="0" w:space="0" w:color="auto"/>
          </w:divBdr>
        </w:div>
        <w:div w:id="965619533">
          <w:marLeft w:val="640"/>
          <w:marRight w:val="0"/>
          <w:marTop w:val="0"/>
          <w:marBottom w:val="0"/>
          <w:divBdr>
            <w:top w:val="none" w:sz="0" w:space="0" w:color="auto"/>
            <w:left w:val="none" w:sz="0" w:space="0" w:color="auto"/>
            <w:bottom w:val="none" w:sz="0" w:space="0" w:color="auto"/>
            <w:right w:val="none" w:sz="0" w:space="0" w:color="auto"/>
          </w:divBdr>
        </w:div>
        <w:div w:id="959384153">
          <w:marLeft w:val="640"/>
          <w:marRight w:val="0"/>
          <w:marTop w:val="0"/>
          <w:marBottom w:val="0"/>
          <w:divBdr>
            <w:top w:val="none" w:sz="0" w:space="0" w:color="auto"/>
            <w:left w:val="none" w:sz="0" w:space="0" w:color="auto"/>
            <w:bottom w:val="none" w:sz="0" w:space="0" w:color="auto"/>
            <w:right w:val="none" w:sz="0" w:space="0" w:color="auto"/>
          </w:divBdr>
        </w:div>
        <w:div w:id="1985238787">
          <w:marLeft w:val="640"/>
          <w:marRight w:val="0"/>
          <w:marTop w:val="0"/>
          <w:marBottom w:val="0"/>
          <w:divBdr>
            <w:top w:val="none" w:sz="0" w:space="0" w:color="auto"/>
            <w:left w:val="none" w:sz="0" w:space="0" w:color="auto"/>
            <w:bottom w:val="none" w:sz="0" w:space="0" w:color="auto"/>
            <w:right w:val="none" w:sz="0" w:space="0" w:color="auto"/>
          </w:divBdr>
        </w:div>
        <w:div w:id="996954055">
          <w:marLeft w:val="640"/>
          <w:marRight w:val="0"/>
          <w:marTop w:val="0"/>
          <w:marBottom w:val="0"/>
          <w:divBdr>
            <w:top w:val="none" w:sz="0" w:space="0" w:color="auto"/>
            <w:left w:val="none" w:sz="0" w:space="0" w:color="auto"/>
            <w:bottom w:val="none" w:sz="0" w:space="0" w:color="auto"/>
            <w:right w:val="none" w:sz="0" w:space="0" w:color="auto"/>
          </w:divBdr>
        </w:div>
        <w:div w:id="345013363">
          <w:marLeft w:val="640"/>
          <w:marRight w:val="0"/>
          <w:marTop w:val="0"/>
          <w:marBottom w:val="0"/>
          <w:divBdr>
            <w:top w:val="none" w:sz="0" w:space="0" w:color="auto"/>
            <w:left w:val="none" w:sz="0" w:space="0" w:color="auto"/>
            <w:bottom w:val="none" w:sz="0" w:space="0" w:color="auto"/>
            <w:right w:val="none" w:sz="0" w:space="0" w:color="auto"/>
          </w:divBdr>
        </w:div>
        <w:div w:id="1854880323">
          <w:marLeft w:val="640"/>
          <w:marRight w:val="0"/>
          <w:marTop w:val="0"/>
          <w:marBottom w:val="0"/>
          <w:divBdr>
            <w:top w:val="none" w:sz="0" w:space="0" w:color="auto"/>
            <w:left w:val="none" w:sz="0" w:space="0" w:color="auto"/>
            <w:bottom w:val="none" w:sz="0" w:space="0" w:color="auto"/>
            <w:right w:val="none" w:sz="0" w:space="0" w:color="auto"/>
          </w:divBdr>
        </w:div>
        <w:div w:id="950479092">
          <w:marLeft w:val="640"/>
          <w:marRight w:val="0"/>
          <w:marTop w:val="0"/>
          <w:marBottom w:val="0"/>
          <w:divBdr>
            <w:top w:val="none" w:sz="0" w:space="0" w:color="auto"/>
            <w:left w:val="none" w:sz="0" w:space="0" w:color="auto"/>
            <w:bottom w:val="none" w:sz="0" w:space="0" w:color="auto"/>
            <w:right w:val="none" w:sz="0" w:space="0" w:color="auto"/>
          </w:divBdr>
        </w:div>
        <w:div w:id="1022441436">
          <w:marLeft w:val="640"/>
          <w:marRight w:val="0"/>
          <w:marTop w:val="0"/>
          <w:marBottom w:val="0"/>
          <w:divBdr>
            <w:top w:val="none" w:sz="0" w:space="0" w:color="auto"/>
            <w:left w:val="none" w:sz="0" w:space="0" w:color="auto"/>
            <w:bottom w:val="none" w:sz="0" w:space="0" w:color="auto"/>
            <w:right w:val="none" w:sz="0" w:space="0" w:color="auto"/>
          </w:divBdr>
        </w:div>
        <w:div w:id="330835681">
          <w:marLeft w:val="640"/>
          <w:marRight w:val="0"/>
          <w:marTop w:val="0"/>
          <w:marBottom w:val="0"/>
          <w:divBdr>
            <w:top w:val="none" w:sz="0" w:space="0" w:color="auto"/>
            <w:left w:val="none" w:sz="0" w:space="0" w:color="auto"/>
            <w:bottom w:val="none" w:sz="0" w:space="0" w:color="auto"/>
            <w:right w:val="none" w:sz="0" w:space="0" w:color="auto"/>
          </w:divBdr>
        </w:div>
        <w:div w:id="302151761">
          <w:marLeft w:val="640"/>
          <w:marRight w:val="0"/>
          <w:marTop w:val="0"/>
          <w:marBottom w:val="0"/>
          <w:divBdr>
            <w:top w:val="none" w:sz="0" w:space="0" w:color="auto"/>
            <w:left w:val="none" w:sz="0" w:space="0" w:color="auto"/>
            <w:bottom w:val="none" w:sz="0" w:space="0" w:color="auto"/>
            <w:right w:val="none" w:sz="0" w:space="0" w:color="auto"/>
          </w:divBdr>
        </w:div>
        <w:div w:id="1441072328">
          <w:marLeft w:val="640"/>
          <w:marRight w:val="0"/>
          <w:marTop w:val="0"/>
          <w:marBottom w:val="0"/>
          <w:divBdr>
            <w:top w:val="none" w:sz="0" w:space="0" w:color="auto"/>
            <w:left w:val="none" w:sz="0" w:space="0" w:color="auto"/>
            <w:bottom w:val="none" w:sz="0" w:space="0" w:color="auto"/>
            <w:right w:val="none" w:sz="0" w:space="0" w:color="auto"/>
          </w:divBdr>
        </w:div>
        <w:div w:id="1979257167">
          <w:marLeft w:val="640"/>
          <w:marRight w:val="0"/>
          <w:marTop w:val="0"/>
          <w:marBottom w:val="0"/>
          <w:divBdr>
            <w:top w:val="none" w:sz="0" w:space="0" w:color="auto"/>
            <w:left w:val="none" w:sz="0" w:space="0" w:color="auto"/>
            <w:bottom w:val="none" w:sz="0" w:space="0" w:color="auto"/>
            <w:right w:val="none" w:sz="0" w:space="0" w:color="auto"/>
          </w:divBdr>
        </w:div>
        <w:div w:id="98185080">
          <w:marLeft w:val="640"/>
          <w:marRight w:val="0"/>
          <w:marTop w:val="0"/>
          <w:marBottom w:val="0"/>
          <w:divBdr>
            <w:top w:val="none" w:sz="0" w:space="0" w:color="auto"/>
            <w:left w:val="none" w:sz="0" w:space="0" w:color="auto"/>
            <w:bottom w:val="none" w:sz="0" w:space="0" w:color="auto"/>
            <w:right w:val="none" w:sz="0" w:space="0" w:color="auto"/>
          </w:divBdr>
        </w:div>
        <w:div w:id="709695827">
          <w:marLeft w:val="640"/>
          <w:marRight w:val="0"/>
          <w:marTop w:val="0"/>
          <w:marBottom w:val="0"/>
          <w:divBdr>
            <w:top w:val="none" w:sz="0" w:space="0" w:color="auto"/>
            <w:left w:val="none" w:sz="0" w:space="0" w:color="auto"/>
            <w:bottom w:val="none" w:sz="0" w:space="0" w:color="auto"/>
            <w:right w:val="none" w:sz="0" w:space="0" w:color="auto"/>
          </w:divBdr>
        </w:div>
        <w:div w:id="625551216">
          <w:marLeft w:val="640"/>
          <w:marRight w:val="0"/>
          <w:marTop w:val="0"/>
          <w:marBottom w:val="0"/>
          <w:divBdr>
            <w:top w:val="none" w:sz="0" w:space="0" w:color="auto"/>
            <w:left w:val="none" w:sz="0" w:space="0" w:color="auto"/>
            <w:bottom w:val="none" w:sz="0" w:space="0" w:color="auto"/>
            <w:right w:val="none" w:sz="0" w:space="0" w:color="auto"/>
          </w:divBdr>
        </w:div>
        <w:div w:id="31268792">
          <w:marLeft w:val="640"/>
          <w:marRight w:val="0"/>
          <w:marTop w:val="0"/>
          <w:marBottom w:val="0"/>
          <w:divBdr>
            <w:top w:val="none" w:sz="0" w:space="0" w:color="auto"/>
            <w:left w:val="none" w:sz="0" w:space="0" w:color="auto"/>
            <w:bottom w:val="none" w:sz="0" w:space="0" w:color="auto"/>
            <w:right w:val="none" w:sz="0" w:space="0" w:color="auto"/>
          </w:divBdr>
        </w:div>
        <w:div w:id="1457287262">
          <w:marLeft w:val="640"/>
          <w:marRight w:val="0"/>
          <w:marTop w:val="0"/>
          <w:marBottom w:val="0"/>
          <w:divBdr>
            <w:top w:val="none" w:sz="0" w:space="0" w:color="auto"/>
            <w:left w:val="none" w:sz="0" w:space="0" w:color="auto"/>
            <w:bottom w:val="none" w:sz="0" w:space="0" w:color="auto"/>
            <w:right w:val="none" w:sz="0" w:space="0" w:color="auto"/>
          </w:divBdr>
        </w:div>
        <w:div w:id="1662268905">
          <w:marLeft w:val="640"/>
          <w:marRight w:val="0"/>
          <w:marTop w:val="0"/>
          <w:marBottom w:val="0"/>
          <w:divBdr>
            <w:top w:val="none" w:sz="0" w:space="0" w:color="auto"/>
            <w:left w:val="none" w:sz="0" w:space="0" w:color="auto"/>
            <w:bottom w:val="none" w:sz="0" w:space="0" w:color="auto"/>
            <w:right w:val="none" w:sz="0" w:space="0" w:color="auto"/>
          </w:divBdr>
        </w:div>
        <w:div w:id="952905701">
          <w:marLeft w:val="640"/>
          <w:marRight w:val="0"/>
          <w:marTop w:val="0"/>
          <w:marBottom w:val="0"/>
          <w:divBdr>
            <w:top w:val="none" w:sz="0" w:space="0" w:color="auto"/>
            <w:left w:val="none" w:sz="0" w:space="0" w:color="auto"/>
            <w:bottom w:val="none" w:sz="0" w:space="0" w:color="auto"/>
            <w:right w:val="none" w:sz="0" w:space="0" w:color="auto"/>
          </w:divBdr>
        </w:div>
        <w:div w:id="1752846762">
          <w:marLeft w:val="640"/>
          <w:marRight w:val="0"/>
          <w:marTop w:val="0"/>
          <w:marBottom w:val="0"/>
          <w:divBdr>
            <w:top w:val="none" w:sz="0" w:space="0" w:color="auto"/>
            <w:left w:val="none" w:sz="0" w:space="0" w:color="auto"/>
            <w:bottom w:val="none" w:sz="0" w:space="0" w:color="auto"/>
            <w:right w:val="none" w:sz="0" w:space="0" w:color="auto"/>
          </w:divBdr>
        </w:div>
        <w:div w:id="265696481">
          <w:marLeft w:val="640"/>
          <w:marRight w:val="0"/>
          <w:marTop w:val="0"/>
          <w:marBottom w:val="0"/>
          <w:divBdr>
            <w:top w:val="none" w:sz="0" w:space="0" w:color="auto"/>
            <w:left w:val="none" w:sz="0" w:space="0" w:color="auto"/>
            <w:bottom w:val="none" w:sz="0" w:space="0" w:color="auto"/>
            <w:right w:val="none" w:sz="0" w:space="0" w:color="auto"/>
          </w:divBdr>
        </w:div>
        <w:div w:id="751925220">
          <w:marLeft w:val="640"/>
          <w:marRight w:val="0"/>
          <w:marTop w:val="0"/>
          <w:marBottom w:val="0"/>
          <w:divBdr>
            <w:top w:val="none" w:sz="0" w:space="0" w:color="auto"/>
            <w:left w:val="none" w:sz="0" w:space="0" w:color="auto"/>
            <w:bottom w:val="none" w:sz="0" w:space="0" w:color="auto"/>
            <w:right w:val="none" w:sz="0" w:space="0" w:color="auto"/>
          </w:divBdr>
        </w:div>
        <w:div w:id="196815492">
          <w:marLeft w:val="640"/>
          <w:marRight w:val="0"/>
          <w:marTop w:val="0"/>
          <w:marBottom w:val="0"/>
          <w:divBdr>
            <w:top w:val="none" w:sz="0" w:space="0" w:color="auto"/>
            <w:left w:val="none" w:sz="0" w:space="0" w:color="auto"/>
            <w:bottom w:val="none" w:sz="0" w:space="0" w:color="auto"/>
            <w:right w:val="none" w:sz="0" w:space="0" w:color="auto"/>
          </w:divBdr>
        </w:div>
        <w:div w:id="588392383">
          <w:marLeft w:val="640"/>
          <w:marRight w:val="0"/>
          <w:marTop w:val="0"/>
          <w:marBottom w:val="0"/>
          <w:divBdr>
            <w:top w:val="none" w:sz="0" w:space="0" w:color="auto"/>
            <w:left w:val="none" w:sz="0" w:space="0" w:color="auto"/>
            <w:bottom w:val="none" w:sz="0" w:space="0" w:color="auto"/>
            <w:right w:val="none" w:sz="0" w:space="0" w:color="auto"/>
          </w:divBdr>
        </w:div>
        <w:div w:id="1395422698">
          <w:marLeft w:val="640"/>
          <w:marRight w:val="0"/>
          <w:marTop w:val="0"/>
          <w:marBottom w:val="0"/>
          <w:divBdr>
            <w:top w:val="none" w:sz="0" w:space="0" w:color="auto"/>
            <w:left w:val="none" w:sz="0" w:space="0" w:color="auto"/>
            <w:bottom w:val="none" w:sz="0" w:space="0" w:color="auto"/>
            <w:right w:val="none" w:sz="0" w:space="0" w:color="auto"/>
          </w:divBdr>
        </w:div>
        <w:div w:id="747968878">
          <w:marLeft w:val="640"/>
          <w:marRight w:val="0"/>
          <w:marTop w:val="0"/>
          <w:marBottom w:val="0"/>
          <w:divBdr>
            <w:top w:val="none" w:sz="0" w:space="0" w:color="auto"/>
            <w:left w:val="none" w:sz="0" w:space="0" w:color="auto"/>
            <w:bottom w:val="none" w:sz="0" w:space="0" w:color="auto"/>
            <w:right w:val="none" w:sz="0" w:space="0" w:color="auto"/>
          </w:divBdr>
        </w:div>
        <w:div w:id="564028411">
          <w:marLeft w:val="640"/>
          <w:marRight w:val="0"/>
          <w:marTop w:val="0"/>
          <w:marBottom w:val="0"/>
          <w:divBdr>
            <w:top w:val="none" w:sz="0" w:space="0" w:color="auto"/>
            <w:left w:val="none" w:sz="0" w:space="0" w:color="auto"/>
            <w:bottom w:val="none" w:sz="0" w:space="0" w:color="auto"/>
            <w:right w:val="none" w:sz="0" w:space="0" w:color="auto"/>
          </w:divBdr>
        </w:div>
        <w:div w:id="945428714">
          <w:marLeft w:val="640"/>
          <w:marRight w:val="0"/>
          <w:marTop w:val="0"/>
          <w:marBottom w:val="0"/>
          <w:divBdr>
            <w:top w:val="none" w:sz="0" w:space="0" w:color="auto"/>
            <w:left w:val="none" w:sz="0" w:space="0" w:color="auto"/>
            <w:bottom w:val="none" w:sz="0" w:space="0" w:color="auto"/>
            <w:right w:val="none" w:sz="0" w:space="0" w:color="auto"/>
          </w:divBdr>
        </w:div>
        <w:div w:id="1783300929">
          <w:marLeft w:val="640"/>
          <w:marRight w:val="0"/>
          <w:marTop w:val="0"/>
          <w:marBottom w:val="0"/>
          <w:divBdr>
            <w:top w:val="none" w:sz="0" w:space="0" w:color="auto"/>
            <w:left w:val="none" w:sz="0" w:space="0" w:color="auto"/>
            <w:bottom w:val="none" w:sz="0" w:space="0" w:color="auto"/>
            <w:right w:val="none" w:sz="0" w:space="0" w:color="auto"/>
          </w:divBdr>
        </w:div>
        <w:div w:id="1684621875">
          <w:marLeft w:val="640"/>
          <w:marRight w:val="0"/>
          <w:marTop w:val="0"/>
          <w:marBottom w:val="0"/>
          <w:divBdr>
            <w:top w:val="none" w:sz="0" w:space="0" w:color="auto"/>
            <w:left w:val="none" w:sz="0" w:space="0" w:color="auto"/>
            <w:bottom w:val="none" w:sz="0" w:space="0" w:color="auto"/>
            <w:right w:val="none" w:sz="0" w:space="0" w:color="auto"/>
          </w:divBdr>
        </w:div>
        <w:div w:id="682705558">
          <w:marLeft w:val="640"/>
          <w:marRight w:val="0"/>
          <w:marTop w:val="0"/>
          <w:marBottom w:val="0"/>
          <w:divBdr>
            <w:top w:val="none" w:sz="0" w:space="0" w:color="auto"/>
            <w:left w:val="none" w:sz="0" w:space="0" w:color="auto"/>
            <w:bottom w:val="none" w:sz="0" w:space="0" w:color="auto"/>
            <w:right w:val="none" w:sz="0" w:space="0" w:color="auto"/>
          </w:divBdr>
        </w:div>
        <w:div w:id="383066224">
          <w:marLeft w:val="640"/>
          <w:marRight w:val="0"/>
          <w:marTop w:val="0"/>
          <w:marBottom w:val="0"/>
          <w:divBdr>
            <w:top w:val="none" w:sz="0" w:space="0" w:color="auto"/>
            <w:left w:val="none" w:sz="0" w:space="0" w:color="auto"/>
            <w:bottom w:val="none" w:sz="0" w:space="0" w:color="auto"/>
            <w:right w:val="none" w:sz="0" w:space="0" w:color="auto"/>
          </w:divBdr>
        </w:div>
        <w:div w:id="156380592">
          <w:marLeft w:val="640"/>
          <w:marRight w:val="0"/>
          <w:marTop w:val="0"/>
          <w:marBottom w:val="0"/>
          <w:divBdr>
            <w:top w:val="none" w:sz="0" w:space="0" w:color="auto"/>
            <w:left w:val="none" w:sz="0" w:space="0" w:color="auto"/>
            <w:bottom w:val="none" w:sz="0" w:space="0" w:color="auto"/>
            <w:right w:val="none" w:sz="0" w:space="0" w:color="auto"/>
          </w:divBdr>
        </w:div>
        <w:div w:id="1565096334">
          <w:marLeft w:val="640"/>
          <w:marRight w:val="0"/>
          <w:marTop w:val="0"/>
          <w:marBottom w:val="0"/>
          <w:divBdr>
            <w:top w:val="none" w:sz="0" w:space="0" w:color="auto"/>
            <w:left w:val="none" w:sz="0" w:space="0" w:color="auto"/>
            <w:bottom w:val="none" w:sz="0" w:space="0" w:color="auto"/>
            <w:right w:val="none" w:sz="0" w:space="0" w:color="auto"/>
          </w:divBdr>
        </w:div>
        <w:div w:id="1521777467">
          <w:marLeft w:val="640"/>
          <w:marRight w:val="0"/>
          <w:marTop w:val="0"/>
          <w:marBottom w:val="0"/>
          <w:divBdr>
            <w:top w:val="none" w:sz="0" w:space="0" w:color="auto"/>
            <w:left w:val="none" w:sz="0" w:space="0" w:color="auto"/>
            <w:bottom w:val="none" w:sz="0" w:space="0" w:color="auto"/>
            <w:right w:val="none" w:sz="0" w:space="0" w:color="auto"/>
          </w:divBdr>
        </w:div>
        <w:div w:id="614406819">
          <w:marLeft w:val="640"/>
          <w:marRight w:val="0"/>
          <w:marTop w:val="0"/>
          <w:marBottom w:val="0"/>
          <w:divBdr>
            <w:top w:val="none" w:sz="0" w:space="0" w:color="auto"/>
            <w:left w:val="none" w:sz="0" w:space="0" w:color="auto"/>
            <w:bottom w:val="none" w:sz="0" w:space="0" w:color="auto"/>
            <w:right w:val="none" w:sz="0" w:space="0" w:color="auto"/>
          </w:divBdr>
        </w:div>
        <w:div w:id="1691956808">
          <w:marLeft w:val="640"/>
          <w:marRight w:val="0"/>
          <w:marTop w:val="0"/>
          <w:marBottom w:val="0"/>
          <w:divBdr>
            <w:top w:val="none" w:sz="0" w:space="0" w:color="auto"/>
            <w:left w:val="none" w:sz="0" w:space="0" w:color="auto"/>
            <w:bottom w:val="none" w:sz="0" w:space="0" w:color="auto"/>
            <w:right w:val="none" w:sz="0" w:space="0" w:color="auto"/>
          </w:divBdr>
        </w:div>
        <w:div w:id="2125877565">
          <w:marLeft w:val="640"/>
          <w:marRight w:val="0"/>
          <w:marTop w:val="0"/>
          <w:marBottom w:val="0"/>
          <w:divBdr>
            <w:top w:val="none" w:sz="0" w:space="0" w:color="auto"/>
            <w:left w:val="none" w:sz="0" w:space="0" w:color="auto"/>
            <w:bottom w:val="none" w:sz="0" w:space="0" w:color="auto"/>
            <w:right w:val="none" w:sz="0" w:space="0" w:color="auto"/>
          </w:divBdr>
        </w:div>
        <w:div w:id="558784695">
          <w:marLeft w:val="640"/>
          <w:marRight w:val="0"/>
          <w:marTop w:val="0"/>
          <w:marBottom w:val="0"/>
          <w:divBdr>
            <w:top w:val="none" w:sz="0" w:space="0" w:color="auto"/>
            <w:left w:val="none" w:sz="0" w:space="0" w:color="auto"/>
            <w:bottom w:val="none" w:sz="0" w:space="0" w:color="auto"/>
            <w:right w:val="none" w:sz="0" w:space="0" w:color="auto"/>
          </w:divBdr>
        </w:div>
        <w:div w:id="2056856267">
          <w:marLeft w:val="640"/>
          <w:marRight w:val="0"/>
          <w:marTop w:val="0"/>
          <w:marBottom w:val="0"/>
          <w:divBdr>
            <w:top w:val="none" w:sz="0" w:space="0" w:color="auto"/>
            <w:left w:val="none" w:sz="0" w:space="0" w:color="auto"/>
            <w:bottom w:val="none" w:sz="0" w:space="0" w:color="auto"/>
            <w:right w:val="none" w:sz="0" w:space="0" w:color="auto"/>
          </w:divBdr>
        </w:div>
        <w:div w:id="1323511390">
          <w:marLeft w:val="640"/>
          <w:marRight w:val="0"/>
          <w:marTop w:val="0"/>
          <w:marBottom w:val="0"/>
          <w:divBdr>
            <w:top w:val="none" w:sz="0" w:space="0" w:color="auto"/>
            <w:left w:val="none" w:sz="0" w:space="0" w:color="auto"/>
            <w:bottom w:val="none" w:sz="0" w:space="0" w:color="auto"/>
            <w:right w:val="none" w:sz="0" w:space="0" w:color="auto"/>
          </w:divBdr>
        </w:div>
        <w:div w:id="1888102020">
          <w:marLeft w:val="640"/>
          <w:marRight w:val="0"/>
          <w:marTop w:val="0"/>
          <w:marBottom w:val="0"/>
          <w:divBdr>
            <w:top w:val="none" w:sz="0" w:space="0" w:color="auto"/>
            <w:left w:val="none" w:sz="0" w:space="0" w:color="auto"/>
            <w:bottom w:val="none" w:sz="0" w:space="0" w:color="auto"/>
            <w:right w:val="none" w:sz="0" w:space="0" w:color="auto"/>
          </w:divBdr>
        </w:div>
        <w:div w:id="801852984">
          <w:marLeft w:val="640"/>
          <w:marRight w:val="0"/>
          <w:marTop w:val="0"/>
          <w:marBottom w:val="0"/>
          <w:divBdr>
            <w:top w:val="none" w:sz="0" w:space="0" w:color="auto"/>
            <w:left w:val="none" w:sz="0" w:space="0" w:color="auto"/>
            <w:bottom w:val="none" w:sz="0" w:space="0" w:color="auto"/>
            <w:right w:val="none" w:sz="0" w:space="0" w:color="auto"/>
          </w:divBdr>
        </w:div>
        <w:div w:id="1634015999">
          <w:marLeft w:val="640"/>
          <w:marRight w:val="0"/>
          <w:marTop w:val="0"/>
          <w:marBottom w:val="0"/>
          <w:divBdr>
            <w:top w:val="none" w:sz="0" w:space="0" w:color="auto"/>
            <w:left w:val="none" w:sz="0" w:space="0" w:color="auto"/>
            <w:bottom w:val="none" w:sz="0" w:space="0" w:color="auto"/>
            <w:right w:val="none" w:sz="0" w:space="0" w:color="auto"/>
          </w:divBdr>
        </w:div>
        <w:div w:id="913009119">
          <w:marLeft w:val="640"/>
          <w:marRight w:val="0"/>
          <w:marTop w:val="0"/>
          <w:marBottom w:val="0"/>
          <w:divBdr>
            <w:top w:val="none" w:sz="0" w:space="0" w:color="auto"/>
            <w:left w:val="none" w:sz="0" w:space="0" w:color="auto"/>
            <w:bottom w:val="none" w:sz="0" w:space="0" w:color="auto"/>
            <w:right w:val="none" w:sz="0" w:space="0" w:color="auto"/>
          </w:divBdr>
        </w:div>
        <w:div w:id="1058091980">
          <w:marLeft w:val="640"/>
          <w:marRight w:val="0"/>
          <w:marTop w:val="0"/>
          <w:marBottom w:val="0"/>
          <w:divBdr>
            <w:top w:val="none" w:sz="0" w:space="0" w:color="auto"/>
            <w:left w:val="none" w:sz="0" w:space="0" w:color="auto"/>
            <w:bottom w:val="none" w:sz="0" w:space="0" w:color="auto"/>
            <w:right w:val="none" w:sz="0" w:space="0" w:color="auto"/>
          </w:divBdr>
        </w:div>
        <w:div w:id="984820799">
          <w:marLeft w:val="640"/>
          <w:marRight w:val="0"/>
          <w:marTop w:val="0"/>
          <w:marBottom w:val="0"/>
          <w:divBdr>
            <w:top w:val="none" w:sz="0" w:space="0" w:color="auto"/>
            <w:left w:val="none" w:sz="0" w:space="0" w:color="auto"/>
            <w:bottom w:val="none" w:sz="0" w:space="0" w:color="auto"/>
            <w:right w:val="none" w:sz="0" w:space="0" w:color="auto"/>
          </w:divBdr>
        </w:div>
        <w:div w:id="332343502">
          <w:marLeft w:val="640"/>
          <w:marRight w:val="0"/>
          <w:marTop w:val="0"/>
          <w:marBottom w:val="0"/>
          <w:divBdr>
            <w:top w:val="none" w:sz="0" w:space="0" w:color="auto"/>
            <w:left w:val="none" w:sz="0" w:space="0" w:color="auto"/>
            <w:bottom w:val="none" w:sz="0" w:space="0" w:color="auto"/>
            <w:right w:val="none" w:sz="0" w:space="0" w:color="auto"/>
          </w:divBdr>
        </w:div>
        <w:div w:id="1891725087">
          <w:marLeft w:val="640"/>
          <w:marRight w:val="0"/>
          <w:marTop w:val="0"/>
          <w:marBottom w:val="0"/>
          <w:divBdr>
            <w:top w:val="none" w:sz="0" w:space="0" w:color="auto"/>
            <w:left w:val="none" w:sz="0" w:space="0" w:color="auto"/>
            <w:bottom w:val="none" w:sz="0" w:space="0" w:color="auto"/>
            <w:right w:val="none" w:sz="0" w:space="0" w:color="auto"/>
          </w:divBdr>
        </w:div>
        <w:div w:id="845746869">
          <w:marLeft w:val="640"/>
          <w:marRight w:val="0"/>
          <w:marTop w:val="0"/>
          <w:marBottom w:val="0"/>
          <w:divBdr>
            <w:top w:val="none" w:sz="0" w:space="0" w:color="auto"/>
            <w:left w:val="none" w:sz="0" w:space="0" w:color="auto"/>
            <w:bottom w:val="none" w:sz="0" w:space="0" w:color="auto"/>
            <w:right w:val="none" w:sz="0" w:space="0" w:color="auto"/>
          </w:divBdr>
        </w:div>
        <w:div w:id="624431821">
          <w:marLeft w:val="640"/>
          <w:marRight w:val="0"/>
          <w:marTop w:val="0"/>
          <w:marBottom w:val="0"/>
          <w:divBdr>
            <w:top w:val="none" w:sz="0" w:space="0" w:color="auto"/>
            <w:left w:val="none" w:sz="0" w:space="0" w:color="auto"/>
            <w:bottom w:val="none" w:sz="0" w:space="0" w:color="auto"/>
            <w:right w:val="none" w:sz="0" w:space="0" w:color="auto"/>
          </w:divBdr>
        </w:div>
        <w:div w:id="1303924103">
          <w:marLeft w:val="640"/>
          <w:marRight w:val="0"/>
          <w:marTop w:val="0"/>
          <w:marBottom w:val="0"/>
          <w:divBdr>
            <w:top w:val="none" w:sz="0" w:space="0" w:color="auto"/>
            <w:left w:val="none" w:sz="0" w:space="0" w:color="auto"/>
            <w:bottom w:val="none" w:sz="0" w:space="0" w:color="auto"/>
            <w:right w:val="none" w:sz="0" w:space="0" w:color="auto"/>
          </w:divBdr>
        </w:div>
        <w:div w:id="1408500884">
          <w:marLeft w:val="640"/>
          <w:marRight w:val="0"/>
          <w:marTop w:val="0"/>
          <w:marBottom w:val="0"/>
          <w:divBdr>
            <w:top w:val="none" w:sz="0" w:space="0" w:color="auto"/>
            <w:left w:val="none" w:sz="0" w:space="0" w:color="auto"/>
            <w:bottom w:val="none" w:sz="0" w:space="0" w:color="auto"/>
            <w:right w:val="none" w:sz="0" w:space="0" w:color="auto"/>
          </w:divBdr>
        </w:div>
        <w:div w:id="927155183">
          <w:marLeft w:val="640"/>
          <w:marRight w:val="0"/>
          <w:marTop w:val="0"/>
          <w:marBottom w:val="0"/>
          <w:divBdr>
            <w:top w:val="none" w:sz="0" w:space="0" w:color="auto"/>
            <w:left w:val="none" w:sz="0" w:space="0" w:color="auto"/>
            <w:bottom w:val="none" w:sz="0" w:space="0" w:color="auto"/>
            <w:right w:val="none" w:sz="0" w:space="0" w:color="auto"/>
          </w:divBdr>
        </w:div>
        <w:div w:id="963729966">
          <w:marLeft w:val="640"/>
          <w:marRight w:val="0"/>
          <w:marTop w:val="0"/>
          <w:marBottom w:val="0"/>
          <w:divBdr>
            <w:top w:val="none" w:sz="0" w:space="0" w:color="auto"/>
            <w:left w:val="none" w:sz="0" w:space="0" w:color="auto"/>
            <w:bottom w:val="none" w:sz="0" w:space="0" w:color="auto"/>
            <w:right w:val="none" w:sz="0" w:space="0" w:color="auto"/>
          </w:divBdr>
        </w:div>
        <w:div w:id="705059503">
          <w:marLeft w:val="640"/>
          <w:marRight w:val="0"/>
          <w:marTop w:val="0"/>
          <w:marBottom w:val="0"/>
          <w:divBdr>
            <w:top w:val="none" w:sz="0" w:space="0" w:color="auto"/>
            <w:left w:val="none" w:sz="0" w:space="0" w:color="auto"/>
            <w:bottom w:val="none" w:sz="0" w:space="0" w:color="auto"/>
            <w:right w:val="none" w:sz="0" w:space="0" w:color="auto"/>
          </w:divBdr>
        </w:div>
        <w:div w:id="516192568">
          <w:marLeft w:val="640"/>
          <w:marRight w:val="0"/>
          <w:marTop w:val="0"/>
          <w:marBottom w:val="0"/>
          <w:divBdr>
            <w:top w:val="none" w:sz="0" w:space="0" w:color="auto"/>
            <w:left w:val="none" w:sz="0" w:space="0" w:color="auto"/>
            <w:bottom w:val="none" w:sz="0" w:space="0" w:color="auto"/>
            <w:right w:val="none" w:sz="0" w:space="0" w:color="auto"/>
          </w:divBdr>
        </w:div>
        <w:div w:id="103621447">
          <w:marLeft w:val="640"/>
          <w:marRight w:val="0"/>
          <w:marTop w:val="0"/>
          <w:marBottom w:val="0"/>
          <w:divBdr>
            <w:top w:val="none" w:sz="0" w:space="0" w:color="auto"/>
            <w:left w:val="none" w:sz="0" w:space="0" w:color="auto"/>
            <w:bottom w:val="none" w:sz="0" w:space="0" w:color="auto"/>
            <w:right w:val="none" w:sz="0" w:space="0" w:color="auto"/>
          </w:divBdr>
        </w:div>
        <w:div w:id="1978877632">
          <w:marLeft w:val="640"/>
          <w:marRight w:val="0"/>
          <w:marTop w:val="0"/>
          <w:marBottom w:val="0"/>
          <w:divBdr>
            <w:top w:val="none" w:sz="0" w:space="0" w:color="auto"/>
            <w:left w:val="none" w:sz="0" w:space="0" w:color="auto"/>
            <w:bottom w:val="none" w:sz="0" w:space="0" w:color="auto"/>
            <w:right w:val="none" w:sz="0" w:space="0" w:color="auto"/>
          </w:divBdr>
        </w:div>
        <w:div w:id="1474909194">
          <w:marLeft w:val="640"/>
          <w:marRight w:val="0"/>
          <w:marTop w:val="0"/>
          <w:marBottom w:val="0"/>
          <w:divBdr>
            <w:top w:val="none" w:sz="0" w:space="0" w:color="auto"/>
            <w:left w:val="none" w:sz="0" w:space="0" w:color="auto"/>
            <w:bottom w:val="none" w:sz="0" w:space="0" w:color="auto"/>
            <w:right w:val="none" w:sz="0" w:space="0" w:color="auto"/>
          </w:divBdr>
        </w:div>
        <w:div w:id="535235905">
          <w:marLeft w:val="640"/>
          <w:marRight w:val="0"/>
          <w:marTop w:val="0"/>
          <w:marBottom w:val="0"/>
          <w:divBdr>
            <w:top w:val="none" w:sz="0" w:space="0" w:color="auto"/>
            <w:left w:val="none" w:sz="0" w:space="0" w:color="auto"/>
            <w:bottom w:val="none" w:sz="0" w:space="0" w:color="auto"/>
            <w:right w:val="none" w:sz="0" w:space="0" w:color="auto"/>
          </w:divBdr>
        </w:div>
        <w:div w:id="183519193">
          <w:marLeft w:val="640"/>
          <w:marRight w:val="0"/>
          <w:marTop w:val="0"/>
          <w:marBottom w:val="0"/>
          <w:divBdr>
            <w:top w:val="none" w:sz="0" w:space="0" w:color="auto"/>
            <w:left w:val="none" w:sz="0" w:space="0" w:color="auto"/>
            <w:bottom w:val="none" w:sz="0" w:space="0" w:color="auto"/>
            <w:right w:val="none" w:sz="0" w:space="0" w:color="auto"/>
          </w:divBdr>
        </w:div>
        <w:div w:id="1886141724">
          <w:marLeft w:val="640"/>
          <w:marRight w:val="0"/>
          <w:marTop w:val="0"/>
          <w:marBottom w:val="0"/>
          <w:divBdr>
            <w:top w:val="none" w:sz="0" w:space="0" w:color="auto"/>
            <w:left w:val="none" w:sz="0" w:space="0" w:color="auto"/>
            <w:bottom w:val="none" w:sz="0" w:space="0" w:color="auto"/>
            <w:right w:val="none" w:sz="0" w:space="0" w:color="auto"/>
          </w:divBdr>
        </w:div>
        <w:div w:id="2076735459">
          <w:marLeft w:val="640"/>
          <w:marRight w:val="0"/>
          <w:marTop w:val="0"/>
          <w:marBottom w:val="0"/>
          <w:divBdr>
            <w:top w:val="none" w:sz="0" w:space="0" w:color="auto"/>
            <w:left w:val="none" w:sz="0" w:space="0" w:color="auto"/>
            <w:bottom w:val="none" w:sz="0" w:space="0" w:color="auto"/>
            <w:right w:val="none" w:sz="0" w:space="0" w:color="auto"/>
          </w:divBdr>
        </w:div>
        <w:div w:id="1923290834">
          <w:marLeft w:val="640"/>
          <w:marRight w:val="0"/>
          <w:marTop w:val="0"/>
          <w:marBottom w:val="0"/>
          <w:divBdr>
            <w:top w:val="none" w:sz="0" w:space="0" w:color="auto"/>
            <w:left w:val="none" w:sz="0" w:space="0" w:color="auto"/>
            <w:bottom w:val="none" w:sz="0" w:space="0" w:color="auto"/>
            <w:right w:val="none" w:sz="0" w:space="0" w:color="auto"/>
          </w:divBdr>
        </w:div>
        <w:div w:id="257100604">
          <w:marLeft w:val="640"/>
          <w:marRight w:val="0"/>
          <w:marTop w:val="0"/>
          <w:marBottom w:val="0"/>
          <w:divBdr>
            <w:top w:val="none" w:sz="0" w:space="0" w:color="auto"/>
            <w:left w:val="none" w:sz="0" w:space="0" w:color="auto"/>
            <w:bottom w:val="none" w:sz="0" w:space="0" w:color="auto"/>
            <w:right w:val="none" w:sz="0" w:space="0" w:color="auto"/>
          </w:divBdr>
        </w:div>
        <w:div w:id="168494861">
          <w:marLeft w:val="640"/>
          <w:marRight w:val="0"/>
          <w:marTop w:val="0"/>
          <w:marBottom w:val="0"/>
          <w:divBdr>
            <w:top w:val="none" w:sz="0" w:space="0" w:color="auto"/>
            <w:left w:val="none" w:sz="0" w:space="0" w:color="auto"/>
            <w:bottom w:val="none" w:sz="0" w:space="0" w:color="auto"/>
            <w:right w:val="none" w:sz="0" w:space="0" w:color="auto"/>
          </w:divBdr>
        </w:div>
        <w:div w:id="36244831">
          <w:marLeft w:val="640"/>
          <w:marRight w:val="0"/>
          <w:marTop w:val="0"/>
          <w:marBottom w:val="0"/>
          <w:divBdr>
            <w:top w:val="none" w:sz="0" w:space="0" w:color="auto"/>
            <w:left w:val="none" w:sz="0" w:space="0" w:color="auto"/>
            <w:bottom w:val="none" w:sz="0" w:space="0" w:color="auto"/>
            <w:right w:val="none" w:sz="0" w:space="0" w:color="auto"/>
          </w:divBdr>
        </w:div>
        <w:div w:id="294483327">
          <w:marLeft w:val="640"/>
          <w:marRight w:val="0"/>
          <w:marTop w:val="0"/>
          <w:marBottom w:val="0"/>
          <w:divBdr>
            <w:top w:val="none" w:sz="0" w:space="0" w:color="auto"/>
            <w:left w:val="none" w:sz="0" w:space="0" w:color="auto"/>
            <w:bottom w:val="none" w:sz="0" w:space="0" w:color="auto"/>
            <w:right w:val="none" w:sz="0" w:space="0" w:color="auto"/>
          </w:divBdr>
        </w:div>
        <w:div w:id="1074281673">
          <w:marLeft w:val="640"/>
          <w:marRight w:val="0"/>
          <w:marTop w:val="0"/>
          <w:marBottom w:val="0"/>
          <w:divBdr>
            <w:top w:val="none" w:sz="0" w:space="0" w:color="auto"/>
            <w:left w:val="none" w:sz="0" w:space="0" w:color="auto"/>
            <w:bottom w:val="none" w:sz="0" w:space="0" w:color="auto"/>
            <w:right w:val="none" w:sz="0" w:space="0" w:color="auto"/>
          </w:divBdr>
        </w:div>
        <w:div w:id="2079983427">
          <w:marLeft w:val="640"/>
          <w:marRight w:val="0"/>
          <w:marTop w:val="0"/>
          <w:marBottom w:val="0"/>
          <w:divBdr>
            <w:top w:val="none" w:sz="0" w:space="0" w:color="auto"/>
            <w:left w:val="none" w:sz="0" w:space="0" w:color="auto"/>
            <w:bottom w:val="none" w:sz="0" w:space="0" w:color="auto"/>
            <w:right w:val="none" w:sz="0" w:space="0" w:color="auto"/>
          </w:divBdr>
        </w:div>
        <w:div w:id="839391413">
          <w:marLeft w:val="640"/>
          <w:marRight w:val="0"/>
          <w:marTop w:val="0"/>
          <w:marBottom w:val="0"/>
          <w:divBdr>
            <w:top w:val="none" w:sz="0" w:space="0" w:color="auto"/>
            <w:left w:val="none" w:sz="0" w:space="0" w:color="auto"/>
            <w:bottom w:val="none" w:sz="0" w:space="0" w:color="auto"/>
            <w:right w:val="none" w:sz="0" w:space="0" w:color="auto"/>
          </w:divBdr>
        </w:div>
        <w:div w:id="1585845564">
          <w:marLeft w:val="640"/>
          <w:marRight w:val="0"/>
          <w:marTop w:val="0"/>
          <w:marBottom w:val="0"/>
          <w:divBdr>
            <w:top w:val="none" w:sz="0" w:space="0" w:color="auto"/>
            <w:left w:val="none" w:sz="0" w:space="0" w:color="auto"/>
            <w:bottom w:val="none" w:sz="0" w:space="0" w:color="auto"/>
            <w:right w:val="none" w:sz="0" w:space="0" w:color="auto"/>
          </w:divBdr>
        </w:div>
        <w:div w:id="1049954583">
          <w:marLeft w:val="640"/>
          <w:marRight w:val="0"/>
          <w:marTop w:val="0"/>
          <w:marBottom w:val="0"/>
          <w:divBdr>
            <w:top w:val="none" w:sz="0" w:space="0" w:color="auto"/>
            <w:left w:val="none" w:sz="0" w:space="0" w:color="auto"/>
            <w:bottom w:val="none" w:sz="0" w:space="0" w:color="auto"/>
            <w:right w:val="none" w:sz="0" w:space="0" w:color="auto"/>
          </w:divBdr>
        </w:div>
        <w:div w:id="1099838295">
          <w:marLeft w:val="640"/>
          <w:marRight w:val="0"/>
          <w:marTop w:val="0"/>
          <w:marBottom w:val="0"/>
          <w:divBdr>
            <w:top w:val="none" w:sz="0" w:space="0" w:color="auto"/>
            <w:left w:val="none" w:sz="0" w:space="0" w:color="auto"/>
            <w:bottom w:val="none" w:sz="0" w:space="0" w:color="auto"/>
            <w:right w:val="none" w:sz="0" w:space="0" w:color="auto"/>
          </w:divBdr>
        </w:div>
        <w:div w:id="558980893">
          <w:marLeft w:val="640"/>
          <w:marRight w:val="0"/>
          <w:marTop w:val="0"/>
          <w:marBottom w:val="0"/>
          <w:divBdr>
            <w:top w:val="none" w:sz="0" w:space="0" w:color="auto"/>
            <w:left w:val="none" w:sz="0" w:space="0" w:color="auto"/>
            <w:bottom w:val="none" w:sz="0" w:space="0" w:color="auto"/>
            <w:right w:val="none" w:sz="0" w:space="0" w:color="auto"/>
          </w:divBdr>
        </w:div>
        <w:div w:id="1969624687">
          <w:marLeft w:val="640"/>
          <w:marRight w:val="0"/>
          <w:marTop w:val="0"/>
          <w:marBottom w:val="0"/>
          <w:divBdr>
            <w:top w:val="none" w:sz="0" w:space="0" w:color="auto"/>
            <w:left w:val="none" w:sz="0" w:space="0" w:color="auto"/>
            <w:bottom w:val="none" w:sz="0" w:space="0" w:color="auto"/>
            <w:right w:val="none" w:sz="0" w:space="0" w:color="auto"/>
          </w:divBdr>
        </w:div>
        <w:div w:id="1057975213">
          <w:marLeft w:val="640"/>
          <w:marRight w:val="0"/>
          <w:marTop w:val="0"/>
          <w:marBottom w:val="0"/>
          <w:divBdr>
            <w:top w:val="none" w:sz="0" w:space="0" w:color="auto"/>
            <w:left w:val="none" w:sz="0" w:space="0" w:color="auto"/>
            <w:bottom w:val="none" w:sz="0" w:space="0" w:color="auto"/>
            <w:right w:val="none" w:sz="0" w:space="0" w:color="auto"/>
          </w:divBdr>
        </w:div>
        <w:div w:id="1997755919">
          <w:marLeft w:val="640"/>
          <w:marRight w:val="0"/>
          <w:marTop w:val="0"/>
          <w:marBottom w:val="0"/>
          <w:divBdr>
            <w:top w:val="none" w:sz="0" w:space="0" w:color="auto"/>
            <w:left w:val="none" w:sz="0" w:space="0" w:color="auto"/>
            <w:bottom w:val="none" w:sz="0" w:space="0" w:color="auto"/>
            <w:right w:val="none" w:sz="0" w:space="0" w:color="auto"/>
          </w:divBdr>
        </w:div>
        <w:div w:id="254753144">
          <w:marLeft w:val="640"/>
          <w:marRight w:val="0"/>
          <w:marTop w:val="0"/>
          <w:marBottom w:val="0"/>
          <w:divBdr>
            <w:top w:val="none" w:sz="0" w:space="0" w:color="auto"/>
            <w:left w:val="none" w:sz="0" w:space="0" w:color="auto"/>
            <w:bottom w:val="none" w:sz="0" w:space="0" w:color="auto"/>
            <w:right w:val="none" w:sz="0" w:space="0" w:color="auto"/>
          </w:divBdr>
        </w:div>
        <w:div w:id="1208881703">
          <w:marLeft w:val="640"/>
          <w:marRight w:val="0"/>
          <w:marTop w:val="0"/>
          <w:marBottom w:val="0"/>
          <w:divBdr>
            <w:top w:val="none" w:sz="0" w:space="0" w:color="auto"/>
            <w:left w:val="none" w:sz="0" w:space="0" w:color="auto"/>
            <w:bottom w:val="none" w:sz="0" w:space="0" w:color="auto"/>
            <w:right w:val="none" w:sz="0" w:space="0" w:color="auto"/>
          </w:divBdr>
        </w:div>
        <w:div w:id="1696883041">
          <w:marLeft w:val="640"/>
          <w:marRight w:val="0"/>
          <w:marTop w:val="0"/>
          <w:marBottom w:val="0"/>
          <w:divBdr>
            <w:top w:val="none" w:sz="0" w:space="0" w:color="auto"/>
            <w:left w:val="none" w:sz="0" w:space="0" w:color="auto"/>
            <w:bottom w:val="none" w:sz="0" w:space="0" w:color="auto"/>
            <w:right w:val="none" w:sz="0" w:space="0" w:color="auto"/>
          </w:divBdr>
        </w:div>
        <w:div w:id="1778403152">
          <w:marLeft w:val="640"/>
          <w:marRight w:val="0"/>
          <w:marTop w:val="0"/>
          <w:marBottom w:val="0"/>
          <w:divBdr>
            <w:top w:val="none" w:sz="0" w:space="0" w:color="auto"/>
            <w:left w:val="none" w:sz="0" w:space="0" w:color="auto"/>
            <w:bottom w:val="none" w:sz="0" w:space="0" w:color="auto"/>
            <w:right w:val="none" w:sz="0" w:space="0" w:color="auto"/>
          </w:divBdr>
        </w:div>
        <w:div w:id="1818456368">
          <w:marLeft w:val="640"/>
          <w:marRight w:val="0"/>
          <w:marTop w:val="0"/>
          <w:marBottom w:val="0"/>
          <w:divBdr>
            <w:top w:val="none" w:sz="0" w:space="0" w:color="auto"/>
            <w:left w:val="none" w:sz="0" w:space="0" w:color="auto"/>
            <w:bottom w:val="none" w:sz="0" w:space="0" w:color="auto"/>
            <w:right w:val="none" w:sz="0" w:space="0" w:color="auto"/>
          </w:divBdr>
        </w:div>
        <w:div w:id="1683387890">
          <w:marLeft w:val="640"/>
          <w:marRight w:val="0"/>
          <w:marTop w:val="0"/>
          <w:marBottom w:val="0"/>
          <w:divBdr>
            <w:top w:val="none" w:sz="0" w:space="0" w:color="auto"/>
            <w:left w:val="none" w:sz="0" w:space="0" w:color="auto"/>
            <w:bottom w:val="none" w:sz="0" w:space="0" w:color="auto"/>
            <w:right w:val="none" w:sz="0" w:space="0" w:color="auto"/>
          </w:divBdr>
        </w:div>
      </w:divsChild>
    </w:div>
    <w:div w:id="58554201">
      <w:bodyDiv w:val="1"/>
      <w:marLeft w:val="0"/>
      <w:marRight w:val="0"/>
      <w:marTop w:val="0"/>
      <w:marBottom w:val="0"/>
      <w:divBdr>
        <w:top w:val="none" w:sz="0" w:space="0" w:color="auto"/>
        <w:left w:val="none" w:sz="0" w:space="0" w:color="auto"/>
        <w:bottom w:val="none" w:sz="0" w:space="0" w:color="auto"/>
        <w:right w:val="none" w:sz="0" w:space="0" w:color="auto"/>
      </w:divBdr>
      <w:divsChild>
        <w:div w:id="1284462027">
          <w:marLeft w:val="640"/>
          <w:marRight w:val="0"/>
          <w:marTop w:val="0"/>
          <w:marBottom w:val="0"/>
          <w:divBdr>
            <w:top w:val="none" w:sz="0" w:space="0" w:color="auto"/>
            <w:left w:val="none" w:sz="0" w:space="0" w:color="auto"/>
            <w:bottom w:val="none" w:sz="0" w:space="0" w:color="auto"/>
            <w:right w:val="none" w:sz="0" w:space="0" w:color="auto"/>
          </w:divBdr>
        </w:div>
        <w:div w:id="1666320438">
          <w:marLeft w:val="640"/>
          <w:marRight w:val="0"/>
          <w:marTop w:val="0"/>
          <w:marBottom w:val="0"/>
          <w:divBdr>
            <w:top w:val="none" w:sz="0" w:space="0" w:color="auto"/>
            <w:left w:val="none" w:sz="0" w:space="0" w:color="auto"/>
            <w:bottom w:val="none" w:sz="0" w:space="0" w:color="auto"/>
            <w:right w:val="none" w:sz="0" w:space="0" w:color="auto"/>
          </w:divBdr>
        </w:div>
        <w:div w:id="435947824">
          <w:marLeft w:val="640"/>
          <w:marRight w:val="0"/>
          <w:marTop w:val="0"/>
          <w:marBottom w:val="0"/>
          <w:divBdr>
            <w:top w:val="none" w:sz="0" w:space="0" w:color="auto"/>
            <w:left w:val="none" w:sz="0" w:space="0" w:color="auto"/>
            <w:bottom w:val="none" w:sz="0" w:space="0" w:color="auto"/>
            <w:right w:val="none" w:sz="0" w:space="0" w:color="auto"/>
          </w:divBdr>
        </w:div>
        <w:div w:id="174808351">
          <w:marLeft w:val="640"/>
          <w:marRight w:val="0"/>
          <w:marTop w:val="0"/>
          <w:marBottom w:val="0"/>
          <w:divBdr>
            <w:top w:val="none" w:sz="0" w:space="0" w:color="auto"/>
            <w:left w:val="none" w:sz="0" w:space="0" w:color="auto"/>
            <w:bottom w:val="none" w:sz="0" w:space="0" w:color="auto"/>
            <w:right w:val="none" w:sz="0" w:space="0" w:color="auto"/>
          </w:divBdr>
        </w:div>
        <w:div w:id="475150833">
          <w:marLeft w:val="640"/>
          <w:marRight w:val="0"/>
          <w:marTop w:val="0"/>
          <w:marBottom w:val="0"/>
          <w:divBdr>
            <w:top w:val="none" w:sz="0" w:space="0" w:color="auto"/>
            <w:left w:val="none" w:sz="0" w:space="0" w:color="auto"/>
            <w:bottom w:val="none" w:sz="0" w:space="0" w:color="auto"/>
            <w:right w:val="none" w:sz="0" w:space="0" w:color="auto"/>
          </w:divBdr>
        </w:div>
        <w:div w:id="1642804344">
          <w:marLeft w:val="640"/>
          <w:marRight w:val="0"/>
          <w:marTop w:val="0"/>
          <w:marBottom w:val="0"/>
          <w:divBdr>
            <w:top w:val="none" w:sz="0" w:space="0" w:color="auto"/>
            <w:left w:val="none" w:sz="0" w:space="0" w:color="auto"/>
            <w:bottom w:val="none" w:sz="0" w:space="0" w:color="auto"/>
            <w:right w:val="none" w:sz="0" w:space="0" w:color="auto"/>
          </w:divBdr>
        </w:div>
        <w:div w:id="1911573485">
          <w:marLeft w:val="640"/>
          <w:marRight w:val="0"/>
          <w:marTop w:val="0"/>
          <w:marBottom w:val="0"/>
          <w:divBdr>
            <w:top w:val="none" w:sz="0" w:space="0" w:color="auto"/>
            <w:left w:val="none" w:sz="0" w:space="0" w:color="auto"/>
            <w:bottom w:val="none" w:sz="0" w:space="0" w:color="auto"/>
            <w:right w:val="none" w:sz="0" w:space="0" w:color="auto"/>
          </w:divBdr>
        </w:div>
        <w:div w:id="1560750892">
          <w:marLeft w:val="640"/>
          <w:marRight w:val="0"/>
          <w:marTop w:val="0"/>
          <w:marBottom w:val="0"/>
          <w:divBdr>
            <w:top w:val="none" w:sz="0" w:space="0" w:color="auto"/>
            <w:left w:val="none" w:sz="0" w:space="0" w:color="auto"/>
            <w:bottom w:val="none" w:sz="0" w:space="0" w:color="auto"/>
            <w:right w:val="none" w:sz="0" w:space="0" w:color="auto"/>
          </w:divBdr>
        </w:div>
        <w:div w:id="1432966982">
          <w:marLeft w:val="640"/>
          <w:marRight w:val="0"/>
          <w:marTop w:val="0"/>
          <w:marBottom w:val="0"/>
          <w:divBdr>
            <w:top w:val="none" w:sz="0" w:space="0" w:color="auto"/>
            <w:left w:val="none" w:sz="0" w:space="0" w:color="auto"/>
            <w:bottom w:val="none" w:sz="0" w:space="0" w:color="auto"/>
            <w:right w:val="none" w:sz="0" w:space="0" w:color="auto"/>
          </w:divBdr>
        </w:div>
        <w:div w:id="1156262470">
          <w:marLeft w:val="640"/>
          <w:marRight w:val="0"/>
          <w:marTop w:val="0"/>
          <w:marBottom w:val="0"/>
          <w:divBdr>
            <w:top w:val="none" w:sz="0" w:space="0" w:color="auto"/>
            <w:left w:val="none" w:sz="0" w:space="0" w:color="auto"/>
            <w:bottom w:val="none" w:sz="0" w:space="0" w:color="auto"/>
            <w:right w:val="none" w:sz="0" w:space="0" w:color="auto"/>
          </w:divBdr>
        </w:div>
        <w:div w:id="1136221734">
          <w:marLeft w:val="640"/>
          <w:marRight w:val="0"/>
          <w:marTop w:val="0"/>
          <w:marBottom w:val="0"/>
          <w:divBdr>
            <w:top w:val="none" w:sz="0" w:space="0" w:color="auto"/>
            <w:left w:val="none" w:sz="0" w:space="0" w:color="auto"/>
            <w:bottom w:val="none" w:sz="0" w:space="0" w:color="auto"/>
            <w:right w:val="none" w:sz="0" w:space="0" w:color="auto"/>
          </w:divBdr>
        </w:div>
        <w:div w:id="1908875634">
          <w:marLeft w:val="640"/>
          <w:marRight w:val="0"/>
          <w:marTop w:val="0"/>
          <w:marBottom w:val="0"/>
          <w:divBdr>
            <w:top w:val="none" w:sz="0" w:space="0" w:color="auto"/>
            <w:left w:val="none" w:sz="0" w:space="0" w:color="auto"/>
            <w:bottom w:val="none" w:sz="0" w:space="0" w:color="auto"/>
            <w:right w:val="none" w:sz="0" w:space="0" w:color="auto"/>
          </w:divBdr>
        </w:div>
        <w:div w:id="748846350">
          <w:marLeft w:val="640"/>
          <w:marRight w:val="0"/>
          <w:marTop w:val="0"/>
          <w:marBottom w:val="0"/>
          <w:divBdr>
            <w:top w:val="none" w:sz="0" w:space="0" w:color="auto"/>
            <w:left w:val="none" w:sz="0" w:space="0" w:color="auto"/>
            <w:bottom w:val="none" w:sz="0" w:space="0" w:color="auto"/>
            <w:right w:val="none" w:sz="0" w:space="0" w:color="auto"/>
          </w:divBdr>
        </w:div>
        <w:div w:id="712929695">
          <w:marLeft w:val="640"/>
          <w:marRight w:val="0"/>
          <w:marTop w:val="0"/>
          <w:marBottom w:val="0"/>
          <w:divBdr>
            <w:top w:val="none" w:sz="0" w:space="0" w:color="auto"/>
            <w:left w:val="none" w:sz="0" w:space="0" w:color="auto"/>
            <w:bottom w:val="none" w:sz="0" w:space="0" w:color="auto"/>
            <w:right w:val="none" w:sz="0" w:space="0" w:color="auto"/>
          </w:divBdr>
        </w:div>
        <w:div w:id="186991956">
          <w:marLeft w:val="640"/>
          <w:marRight w:val="0"/>
          <w:marTop w:val="0"/>
          <w:marBottom w:val="0"/>
          <w:divBdr>
            <w:top w:val="none" w:sz="0" w:space="0" w:color="auto"/>
            <w:left w:val="none" w:sz="0" w:space="0" w:color="auto"/>
            <w:bottom w:val="none" w:sz="0" w:space="0" w:color="auto"/>
            <w:right w:val="none" w:sz="0" w:space="0" w:color="auto"/>
          </w:divBdr>
        </w:div>
        <w:div w:id="1132138277">
          <w:marLeft w:val="640"/>
          <w:marRight w:val="0"/>
          <w:marTop w:val="0"/>
          <w:marBottom w:val="0"/>
          <w:divBdr>
            <w:top w:val="none" w:sz="0" w:space="0" w:color="auto"/>
            <w:left w:val="none" w:sz="0" w:space="0" w:color="auto"/>
            <w:bottom w:val="none" w:sz="0" w:space="0" w:color="auto"/>
            <w:right w:val="none" w:sz="0" w:space="0" w:color="auto"/>
          </w:divBdr>
        </w:div>
        <w:div w:id="277686193">
          <w:marLeft w:val="640"/>
          <w:marRight w:val="0"/>
          <w:marTop w:val="0"/>
          <w:marBottom w:val="0"/>
          <w:divBdr>
            <w:top w:val="none" w:sz="0" w:space="0" w:color="auto"/>
            <w:left w:val="none" w:sz="0" w:space="0" w:color="auto"/>
            <w:bottom w:val="none" w:sz="0" w:space="0" w:color="auto"/>
            <w:right w:val="none" w:sz="0" w:space="0" w:color="auto"/>
          </w:divBdr>
        </w:div>
        <w:div w:id="1318026204">
          <w:marLeft w:val="640"/>
          <w:marRight w:val="0"/>
          <w:marTop w:val="0"/>
          <w:marBottom w:val="0"/>
          <w:divBdr>
            <w:top w:val="none" w:sz="0" w:space="0" w:color="auto"/>
            <w:left w:val="none" w:sz="0" w:space="0" w:color="auto"/>
            <w:bottom w:val="none" w:sz="0" w:space="0" w:color="auto"/>
            <w:right w:val="none" w:sz="0" w:space="0" w:color="auto"/>
          </w:divBdr>
        </w:div>
        <w:div w:id="1590774049">
          <w:marLeft w:val="640"/>
          <w:marRight w:val="0"/>
          <w:marTop w:val="0"/>
          <w:marBottom w:val="0"/>
          <w:divBdr>
            <w:top w:val="none" w:sz="0" w:space="0" w:color="auto"/>
            <w:left w:val="none" w:sz="0" w:space="0" w:color="auto"/>
            <w:bottom w:val="none" w:sz="0" w:space="0" w:color="auto"/>
            <w:right w:val="none" w:sz="0" w:space="0" w:color="auto"/>
          </w:divBdr>
        </w:div>
        <w:div w:id="175274012">
          <w:marLeft w:val="640"/>
          <w:marRight w:val="0"/>
          <w:marTop w:val="0"/>
          <w:marBottom w:val="0"/>
          <w:divBdr>
            <w:top w:val="none" w:sz="0" w:space="0" w:color="auto"/>
            <w:left w:val="none" w:sz="0" w:space="0" w:color="auto"/>
            <w:bottom w:val="none" w:sz="0" w:space="0" w:color="auto"/>
            <w:right w:val="none" w:sz="0" w:space="0" w:color="auto"/>
          </w:divBdr>
        </w:div>
        <w:div w:id="1942108484">
          <w:marLeft w:val="640"/>
          <w:marRight w:val="0"/>
          <w:marTop w:val="0"/>
          <w:marBottom w:val="0"/>
          <w:divBdr>
            <w:top w:val="none" w:sz="0" w:space="0" w:color="auto"/>
            <w:left w:val="none" w:sz="0" w:space="0" w:color="auto"/>
            <w:bottom w:val="none" w:sz="0" w:space="0" w:color="auto"/>
            <w:right w:val="none" w:sz="0" w:space="0" w:color="auto"/>
          </w:divBdr>
        </w:div>
        <w:div w:id="2138641170">
          <w:marLeft w:val="640"/>
          <w:marRight w:val="0"/>
          <w:marTop w:val="0"/>
          <w:marBottom w:val="0"/>
          <w:divBdr>
            <w:top w:val="none" w:sz="0" w:space="0" w:color="auto"/>
            <w:left w:val="none" w:sz="0" w:space="0" w:color="auto"/>
            <w:bottom w:val="none" w:sz="0" w:space="0" w:color="auto"/>
            <w:right w:val="none" w:sz="0" w:space="0" w:color="auto"/>
          </w:divBdr>
        </w:div>
        <w:div w:id="844975339">
          <w:marLeft w:val="640"/>
          <w:marRight w:val="0"/>
          <w:marTop w:val="0"/>
          <w:marBottom w:val="0"/>
          <w:divBdr>
            <w:top w:val="none" w:sz="0" w:space="0" w:color="auto"/>
            <w:left w:val="none" w:sz="0" w:space="0" w:color="auto"/>
            <w:bottom w:val="none" w:sz="0" w:space="0" w:color="auto"/>
            <w:right w:val="none" w:sz="0" w:space="0" w:color="auto"/>
          </w:divBdr>
        </w:div>
        <w:div w:id="2075623063">
          <w:marLeft w:val="640"/>
          <w:marRight w:val="0"/>
          <w:marTop w:val="0"/>
          <w:marBottom w:val="0"/>
          <w:divBdr>
            <w:top w:val="none" w:sz="0" w:space="0" w:color="auto"/>
            <w:left w:val="none" w:sz="0" w:space="0" w:color="auto"/>
            <w:bottom w:val="none" w:sz="0" w:space="0" w:color="auto"/>
            <w:right w:val="none" w:sz="0" w:space="0" w:color="auto"/>
          </w:divBdr>
        </w:div>
        <w:div w:id="391583286">
          <w:marLeft w:val="640"/>
          <w:marRight w:val="0"/>
          <w:marTop w:val="0"/>
          <w:marBottom w:val="0"/>
          <w:divBdr>
            <w:top w:val="none" w:sz="0" w:space="0" w:color="auto"/>
            <w:left w:val="none" w:sz="0" w:space="0" w:color="auto"/>
            <w:bottom w:val="none" w:sz="0" w:space="0" w:color="auto"/>
            <w:right w:val="none" w:sz="0" w:space="0" w:color="auto"/>
          </w:divBdr>
        </w:div>
        <w:div w:id="534731559">
          <w:marLeft w:val="640"/>
          <w:marRight w:val="0"/>
          <w:marTop w:val="0"/>
          <w:marBottom w:val="0"/>
          <w:divBdr>
            <w:top w:val="none" w:sz="0" w:space="0" w:color="auto"/>
            <w:left w:val="none" w:sz="0" w:space="0" w:color="auto"/>
            <w:bottom w:val="none" w:sz="0" w:space="0" w:color="auto"/>
            <w:right w:val="none" w:sz="0" w:space="0" w:color="auto"/>
          </w:divBdr>
        </w:div>
        <w:div w:id="168376800">
          <w:marLeft w:val="640"/>
          <w:marRight w:val="0"/>
          <w:marTop w:val="0"/>
          <w:marBottom w:val="0"/>
          <w:divBdr>
            <w:top w:val="none" w:sz="0" w:space="0" w:color="auto"/>
            <w:left w:val="none" w:sz="0" w:space="0" w:color="auto"/>
            <w:bottom w:val="none" w:sz="0" w:space="0" w:color="auto"/>
            <w:right w:val="none" w:sz="0" w:space="0" w:color="auto"/>
          </w:divBdr>
        </w:div>
        <w:div w:id="1423211974">
          <w:marLeft w:val="640"/>
          <w:marRight w:val="0"/>
          <w:marTop w:val="0"/>
          <w:marBottom w:val="0"/>
          <w:divBdr>
            <w:top w:val="none" w:sz="0" w:space="0" w:color="auto"/>
            <w:left w:val="none" w:sz="0" w:space="0" w:color="auto"/>
            <w:bottom w:val="none" w:sz="0" w:space="0" w:color="auto"/>
            <w:right w:val="none" w:sz="0" w:space="0" w:color="auto"/>
          </w:divBdr>
        </w:div>
        <w:div w:id="1394506431">
          <w:marLeft w:val="640"/>
          <w:marRight w:val="0"/>
          <w:marTop w:val="0"/>
          <w:marBottom w:val="0"/>
          <w:divBdr>
            <w:top w:val="none" w:sz="0" w:space="0" w:color="auto"/>
            <w:left w:val="none" w:sz="0" w:space="0" w:color="auto"/>
            <w:bottom w:val="none" w:sz="0" w:space="0" w:color="auto"/>
            <w:right w:val="none" w:sz="0" w:space="0" w:color="auto"/>
          </w:divBdr>
        </w:div>
        <w:div w:id="568808816">
          <w:marLeft w:val="640"/>
          <w:marRight w:val="0"/>
          <w:marTop w:val="0"/>
          <w:marBottom w:val="0"/>
          <w:divBdr>
            <w:top w:val="none" w:sz="0" w:space="0" w:color="auto"/>
            <w:left w:val="none" w:sz="0" w:space="0" w:color="auto"/>
            <w:bottom w:val="none" w:sz="0" w:space="0" w:color="auto"/>
            <w:right w:val="none" w:sz="0" w:space="0" w:color="auto"/>
          </w:divBdr>
        </w:div>
        <w:div w:id="1461001142">
          <w:marLeft w:val="640"/>
          <w:marRight w:val="0"/>
          <w:marTop w:val="0"/>
          <w:marBottom w:val="0"/>
          <w:divBdr>
            <w:top w:val="none" w:sz="0" w:space="0" w:color="auto"/>
            <w:left w:val="none" w:sz="0" w:space="0" w:color="auto"/>
            <w:bottom w:val="none" w:sz="0" w:space="0" w:color="auto"/>
            <w:right w:val="none" w:sz="0" w:space="0" w:color="auto"/>
          </w:divBdr>
        </w:div>
        <w:div w:id="539786233">
          <w:marLeft w:val="640"/>
          <w:marRight w:val="0"/>
          <w:marTop w:val="0"/>
          <w:marBottom w:val="0"/>
          <w:divBdr>
            <w:top w:val="none" w:sz="0" w:space="0" w:color="auto"/>
            <w:left w:val="none" w:sz="0" w:space="0" w:color="auto"/>
            <w:bottom w:val="none" w:sz="0" w:space="0" w:color="auto"/>
            <w:right w:val="none" w:sz="0" w:space="0" w:color="auto"/>
          </w:divBdr>
        </w:div>
        <w:div w:id="828792140">
          <w:marLeft w:val="640"/>
          <w:marRight w:val="0"/>
          <w:marTop w:val="0"/>
          <w:marBottom w:val="0"/>
          <w:divBdr>
            <w:top w:val="none" w:sz="0" w:space="0" w:color="auto"/>
            <w:left w:val="none" w:sz="0" w:space="0" w:color="auto"/>
            <w:bottom w:val="none" w:sz="0" w:space="0" w:color="auto"/>
            <w:right w:val="none" w:sz="0" w:space="0" w:color="auto"/>
          </w:divBdr>
        </w:div>
        <w:div w:id="1149249176">
          <w:marLeft w:val="640"/>
          <w:marRight w:val="0"/>
          <w:marTop w:val="0"/>
          <w:marBottom w:val="0"/>
          <w:divBdr>
            <w:top w:val="none" w:sz="0" w:space="0" w:color="auto"/>
            <w:left w:val="none" w:sz="0" w:space="0" w:color="auto"/>
            <w:bottom w:val="none" w:sz="0" w:space="0" w:color="auto"/>
            <w:right w:val="none" w:sz="0" w:space="0" w:color="auto"/>
          </w:divBdr>
        </w:div>
        <w:div w:id="952394606">
          <w:marLeft w:val="640"/>
          <w:marRight w:val="0"/>
          <w:marTop w:val="0"/>
          <w:marBottom w:val="0"/>
          <w:divBdr>
            <w:top w:val="none" w:sz="0" w:space="0" w:color="auto"/>
            <w:left w:val="none" w:sz="0" w:space="0" w:color="auto"/>
            <w:bottom w:val="none" w:sz="0" w:space="0" w:color="auto"/>
            <w:right w:val="none" w:sz="0" w:space="0" w:color="auto"/>
          </w:divBdr>
        </w:div>
        <w:div w:id="669606015">
          <w:marLeft w:val="640"/>
          <w:marRight w:val="0"/>
          <w:marTop w:val="0"/>
          <w:marBottom w:val="0"/>
          <w:divBdr>
            <w:top w:val="none" w:sz="0" w:space="0" w:color="auto"/>
            <w:left w:val="none" w:sz="0" w:space="0" w:color="auto"/>
            <w:bottom w:val="none" w:sz="0" w:space="0" w:color="auto"/>
            <w:right w:val="none" w:sz="0" w:space="0" w:color="auto"/>
          </w:divBdr>
        </w:div>
        <w:div w:id="528571520">
          <w:marLeft w:val="640"/>
          <w:marRight w:val="0"/>
          <w:marTop w:val="0"/>
          <w:marBottom w:val="0"/>
          <w:divBdr>
            <w:top w:val="none" w:sz="0" w:space="0" w:color="auto"/>
            <w:left w:val="none" w:sz="0" w:space="0" w:color="auto"/>
            <w:bottom w:val="none" w:sz="0" w:space="0" w:color="auto"/>
            <w:right w:val="none" w:sz="0" w:space="0" w:color="auto"/>
          </w:divBdr>
        </w:div>
        <w:div w:id="1140853050">
          <w:marLeft w:val="640"/>
          <w:marRight w:val="0"/>
          <w:marTop w:val="0"/>
          <w:marBottom w:val="0"/>
          <w:divBdr>
            <w:top w:val="none" w:sz="0" w:space="0" w:color="auto"/>
            <w:left w:val="none" w:sz="0" w:space="0" w:color="auto"/>
            <w:bottom w:val="none" w:sz="0" w:space="0" w:color="auto"/>
            <w:right w:val="none" w:sz="0" w:space="0" w:color="auto"/>
          </w:divBdr>
        </w:div>
        <w:div w:id="70928280">
          <w:marLeft w:val="640"/>
          <w:marRight w:val="0"/>
          <w:marTop w:val="0"/>
          <w:marBottom w:val="0"/>
          <w:divBdr>
            <w:top w:val="none" w:sz="0" w:space="0" w:color="auto"/>
            <w:left w:val="none" w:sz="0" w:space="0" w:color="auto"/>
            <w:bottom w:val="none" w:sz="0" w:space="0" w:color="auto"/>
            <w:right w:val="none" w:sz="0" w:space="0" w:color="auto"/>
          </w:divBdr>
        </w:div>
        <w:div w:id="542131759">
          <w:marLeft w:val="640"/>
          <w:marRight w:val="0"/>
          <w:marTop w:val="0"/>
          <w:marBottom w:val="0"/>
          <w:divBdr>
            <w:top w:val="none" w:sz="0" w:space="0" w:color="auto"/>
            <w:left w:val="none" w:sz="0" w:space="0" w:color="auto"/>
            <w:bottom w:val="none" w:sz="0" w:space="0" w:color="auto"/>
            <w:right w:val="none" w:sz="0" w:space="0" w:color="auto"/>
          </w:divBdr>
        </w:div>
        <w:div w:id="164712534">
          <w:marLeft w:val="640"/>
          <w:marRight w:val="0"/>
          <w:marTop w:val="0"/>
          <w:marBottom w:val="0"/>
          <w:divBdr>
            <w:top w:val="none" w:sz="0" w:space="0" w:color="auto"/>
            <w:left w:val="none" w:sz="0" w:space="0" w:color="auto"/>
            <w:bottom w:val="none" w:sz="0" w:space="0" w:color="auto"/>
            <w:right w:val="none" w:sz="0" w:space="0" w:color="auto"/>
          </w:divBdr>
        </w:div>
        <w:div w:id="576746907">
          <w:marLeft w:val="640"/>
          <w:marRight w:val="0"/>
          <w:marTop w:val="0"/>
          <w:marBottom w:val="0"/>
          <w:divBdr>
            <w:top w:val="none" w:sz="0" w:space="0" w:color="auto"/>
            <w:left w:val="none" w:sz="0" w:space="0" w:color="auto"/>
            <w:bottom w:val="none" w:sz="0" w:space="0" w:color="auto"/>
            <w:right w:val="none" w:sz="0" w:space="0" w:color="auto"/>
          </w:divBdr>
        </w:div>
        <w:div w:id="1487824230">
          <w:marLeft w:val="640"/>
          <w:marRight w:val="0"/>
          <w:marTop w:val="0"/>
          <w:marBottom w:val="0"/>
          <w:divBdr>
            <w:top w:val="none" w:sz="0" w:space="0" w:color="auto"/>
            <w:left w:val="none" w:sz="0" w:space="0" w:color="auto"/>
            <w:bottom w:val="none" w:sz="0" w:space="0" w:color="auto"/>
            <w:right w:val="none" w:sz="0" w:space="0" w:color="auto"/>
          </w:divBdr>
        </w:div>
        <w:div w:id="615406384">
          <w:marLeft w:val="640"/>
          <w:marRight w:val="0"/>
          <w:marTop w:val="0"/>
          <w:marBottom w:val="0"/>
          <w:divBdr>
            <w:top w:val="none" w:sz="0" w:space="0" w:color="auto"/>
            <w:left w:val="none" w:sz="0" w:space="0" w:color="auto"/>
            <w:bottom w:val="none" w:sz="0" w:space="0" w:color="auto"/>
            <w:right w:val="none" w:sz="0" w:space="0" w:color="auto"/>
          </w:divBdr>
        </w:div>
        <w:div w:id="1903641151">
          <w:marLeft w:val="640"/>
          <w:marRight w:val="0"/>
          <w:marTop w:val="0"/>
          <w:marBottom w:val="0"/>
          <w:divBdr>
            <w:top w:val="none" w:sz="0" w:space="0" w:color="auto"/>
            <w:left w:val="none" w:sz="0" w:space="0" w:color="auto"/>
            <w:bottom w:val="none" w:sz="0" w:space="0" w:color="auto"/>
            <w:right w:val="none" w:sz="0" w:space="0" w:color="auto"/>
          </w:divBdr>
        </w:div>
        <w:div w:id="379791705">
          <w:marLeft w:val="640"/>
          <w:marRight w:val="0"/>
          <w:marTop w:val="0"/>
          <w:marBottom w:val="0"/>
          <w:divBdr>
            <w:top w:val="none" w:sz="0" w:space="0" w:color="auto"/>
            <w:left w:val="none" w:sz="0" w:space="0" w:color="auto"/>
            <w:bottom w:val="none" w:sz="0" w:space="0" w:color="auto"/>
            <w:right w:val="none" w:sz="0" w:space="0" w:color="auto"/>
          </w:divBdr>
        </w:div>
        <w:div w:id="1066030705">
          <w:marLeft w:val="640"/>
          <w:marRight w:val="0"/>
          <w:marTop w:val="0"/>
          <w:marBottom w:val="0"/>
          <w:divBdr>
            <w:top w:val="none" w:sz="0" w:space="0" w:color="auto"/>
            <w:left w:val="none" w:sz="0" w:space="0" w:color="auto"/>
            <w:bottom w:val="none" w:sz="0" w:space="0" w:color="auto"/>
            <w:right w:val="none" w:sz="0" w:space="0" w:color="auto"/>
          </w:divBdr>
        </w:div>
        <w:div w:id="1262567199">
          <w:marLeft w:val="640"/>
          <w:marRight w:val="0"/>
          <w:marTop w:val="0"/>
          <w:marBottom w:val="0"/>
          <w:divBdr>
            <w:top w:val="none" w:sz="0" w:space="0" w:color="auto"/>
            <w:left w:val="none" w:sz="0" w:space="0" w:color="auto"/>
            <w:bottom w:val="none" w:sz="0" w:space="0" w:color="auto"/>
            <w:right w:val="none" w:sz="0" w:space="0" w:color="auto"/>
          </w:divBdr>
        </w:div>
        <w:div w:id="888105327">
          <w:marLeft w:val="640"/>
          <w:marRight w:val="0"/>
          <w:marTop w:val="0"/>
          <w:marBottom w:val="0"/>
          <w:divBdr>
            <w:top w:val="none" w:sz="0" w:space="0" w:color="auto"/>
            <w:left w:val="none" w:sz="0" w:space="0" w:color="auto"/>
            <w:bottom w:val="none" w:sz="0" w:space="0" w:color="auto"/>
            <w:right w:val="none" w:sz="0" w:space="0" w:color="auto"/>
          </w:divBdr>
        </w:div>
        <w:div w:id="2131849460">
          <w:marLeft w:val="640"/>
          <w:marRight w:val="0"/>
          <w:marTop w:val="0"/>
          <w:marBottom w:val="0"/>
          <w:divBdr>
            <w:top w:val="none" w:sz="0" w:space="0" w:color="auto"/>
            <w:left w:val="none" w:sz="0" w:space="0" w:color="auto"/>
            <w:bottom w:val="none" w:sz="0" w:space="0" w:color="auto"/>
            <w:right w:val="none" w:sz="0" w:space="0" w:color="auto"/>
          </w:divBdr>
        </w:div>
        <w:div w:id="1818179785">
          <w:marLeft w:val="640"/>
          <w:marRight w:val="0"/>
          <w:marTop w:val="0"/>
          <w:marBottom w:val="0"/>
          <w:divBdr>
            <w:top w:val="none" w:sz="0" w:space="0" w:color="auto"/>
            <w:left w:val="none" w:sz="0" w:space="0" w:color="auto"/>
            <w:bottom w:val="none" w:sz="0" w:space="0" w:color="auto"/>
            <w:right w:val="none" w:sz="0" w:space="0" w:color="auto"/>
          </w:divBdr>
        </w:div>
        <w:div w:id="585308676">
          <w:marLeft w:val="640"/>
          <w:marRight w:val="0"/>
          <w:marTop w:val="0"/>
          <w:marBottom w:val="0"/>
          <w:divBdr>
            <w:top w:val="none" w:sz="0" w:space="0" w:color="auto"/>
            <w:left w:val="none" w:sz="0" w:space="0" w:color="auto"/>
            <w:bottom w:val="none" w:sz="0" w:space="0" w:color="auto"/>
            <w:right w:val="none" w:sz="0" w:space="0" w:color="auto"/>
          </w:divBdr>
        </w:div>
        <w:div w:id="157429011">
          <w:marLeft w:val="640"/>
          <w:marRight w:val="0"/>
          <w:marTop w:val="0"/>
          <w:marBottom w:val="0"/>
          <w:divBdr>
            <w:top w:val="none" w:sz="0" w:space="0" w:color="auto"/>
            <w:left w:val="none" w:sz="0" w:space="0" w:color="auto"/>
            <w:bottom w:val="none" w:sz="0" w:space="0" w:color="auto"/>
            <w:right w:val="none" w:sz="0" w:space="0" w:color="auto"/>
          </w:divBdr>
        </w:div>
        <w:div w:id="1184392809">
          <w:marLeft w:val="640"/>
          <w:marRight w:val="0"/>
          <w:marTop w:val="0"/>
          <w:marBottom w:val="0"/>
          <w:divBdr>
            <w:top w:val="none" w:sz="0" w:space="0" w:color="auto"/>
            <w:left w:val="none" w:sz="0" w:space="0" w:color="auto"/>
            <w:bottom w:val="none" w:sz="0" w:space="0" w:color="auto"/>
            <w:right w:val="none" w:sz="0" w:space="0" w:color="auto"/>
          </w:divBdr>
        </w:div>
        <w:div w:id="2043359318">
          <w:marLeft w:val="640"/>
          <w:marRight w:val="0"/>
          <w:marTop w:val="0"/>
          <w:marBottom w:val="0"/>
          <w:divBdr>
            <w:top w:val="none" w:sz="0" w:space="0" w:color="auto"/>
            <w:left w:val="none" w:sz="0" w:space="0" w:color="auto"/>
            <w:bottom w:val="none" w:sz="0" w:space="0" w:color="auto"/>
            <w:right w:val="none" w:sz="0" w:space="0" w:color="auto"/>
          </w:divBdr>
        </w:div>
        <w:div w:id="1738244023">
          <w:marLeft w:val="640"/>
          <w:marRight w:val="0"/>
          <w:marTop w:val="0"/>
          <w:marBottom w:val="0"/>
          <w:divBdr>
            <w:top w:val="none" w:sz="0" w:space="0" w:color="auto"/>
            <w:left w:val="none" w:sz="0" w:space="0" w:color="auto"/>
            <w:bottom w:val="none" w:sz="0" w:space="0" w:color="auto"/>
            <w:right w:val="none" w:sz="0" w:space="0" w:color="auto"/>
          </w:divBdr>
        </w:div>
        <w:div w:id="820654206">
          <w:marLeft w:val="640"/>
          <w:marRight w:val="0"/>
          <w:marTop w:val="0"/>
          <w:marBottom w:val="0"/>
          <w:divBdr>
            <w:top w:val="none" w:sz="0" w:space="0" w:color="auto"/>
            <w:left w:val="none" w:sz="0" w:space="0" w:color="auto"/>
            <w:bottom w:val="none" w:sz="0" w:space="0" w:color="auto"/>
            <w:right w:val="none" w:sz="0" w:space="0" w:color="auto"/>
          </w:divBdr>
        </w:div>
        <w:div w:id="1611741025">
          <w:marLeft w:val="640"/>
          <w:marRight w:val="0"/>
          <w:marTop w:val="0"/>
          <w:marBottom w:val="0"/>
          <w:divBdr>
            <w:top w:val="none" w:sz="0" w:space="0" w:color="auto"/>
            <w:left w:val="none" w:sz="0" w:space="0" w:color="auto"/>
            <w:bottom w:val="none" w:sz="0" w:space="0" w:color="auto"/>
            <w:right w:val="none" w:sz="0" w:space="0" w:color="auto"/>
          </w:divBdr>
        </w:div>
        <w:div w:id="474837929">
          <w:marLeft w:val="640"/>
          <w:marRight w:val="0"/>
          <w:marTop w:val="0"/>
          <w:marBottom w:val="0"/>
          <w:divBdr>
            <w:top w:val="none" w:sz="0" w:space="0" w:color="auto"/>
            <w:left w:val="none" w:sz="0" w:space="0" w:color="auto"/>
            <w:bottom w:val="none" w:sz="0" w:space="0" w:color="auto"/>
            <w:right w:val="none" w:sz="0" w:space="0" w:color="auto"/>
          </w:divBdr>
        </w:div>
        <w:div w:id="1260799194">
          <w:marLeft w:val="640"/>
          <w:marRight w:val="0"/>
          <w:marTop w:val="0"/>
          <w:marBottom w:val="0"/>
          <w:divBdr>
            <w:top w:val="none" w:sz="0" w:space="0" w:color="auto"/>
            <w:left w:val="none" w:sz="0" w:space="0" w:color="auto"/>
            <w:bottom w:val="none" w:sz="0" w:space="0" w:color="auto"/>
            <w:right w:val="none" w:sz="0" w:space="0" w:color="auto"/>
          </w:divBdr>
        </w:div>
        <w:div w:id="92433265">
          <w:marLeft w:val="640"/>
          <w:marRight w:val="0"/>
          <w:marTop w:val="0"/>
          <w:marBottom w:val="0"/>
          <w:divBdr>
            <w:top w:val="none" w:sz="0" w:space="0" w:color="auto"/>
            <w:left w:val="none" w:sz="0" w:space="0" w:color="auto"/>
            <w:bottom w:val="none" w:sz="0" w:space="0" w:color="auto"/>
            <w:right w:val="none" w:sz="0" w:space="0" w:color="auto"/>
          </w:divBdr>
        </w:div>
        <w:div w:id="1767116254">
          <w:marLeft w:val="640"/>
          <w:marRight w:val="0"/>
          <w:marTop w:val="0"/>
          <w:marBottom w:val="0"/>
          <w:divBdr>
            <w:top w:val="none" w:sz="0" w:space="0" w:color="auto"/>
            <w:left w:val="none" w:sz="0" w:space="0" w:color="auto"/>
            <w:bottom w:val="none" w:sz="0" w:space="0" w:color="auto"/>
            <w:right w:val="none" w:sz="0" w:space="0" w:color="auto"/>
          </w:divBdr>
        </w:div>
        <w:div w:id="23212313">
          <w:marLeft w:val="640"/>
          <w:marRight w:val="0"/>
          <w:marTop w:val="0"/>
          <w:marBottom w:val="0"/>
          <w:divBdr>
            <w:top w:val="none" w:sz="0" w:space="0" w:color="auto"/>
            <w:left w:val="none" w:sz="0" w:space="0" w:color="auto"/>
            <w:bottom w:val="none" w:sz="0" w:space="0" w:color="auto"/>
            <w:right w:val="none" w:sz="0" w:space="0" w:color="auto"/>
          </w:divBdr>
        </w:div>
        <w:div w:id="514270704">
          <w:marLeft w:val="640"/>
          <w:marRight w:val="0"/>
          <w:marTop w:val="0"/>
          <w:marBottom w:val="0"/>
          <w:divBdr>
            <w:top w:val="none" w:sz="0" w:space="0" w:color="auto"/>
            <w:left w:val="none" w:sz="0" w:space="0" w:color="auto"/>
            <w:bottom w:val="none" w:sz="0" w:space="0" w:color="auto"/>
            <w:right w:val="none" w:sz="0" w:space="0" w:color="auto"/>
          </w:divBdr>
        </w:div>
        <w:div w:id="1757097658">
          <w:marLeft w:val="640"/>
          <w:marRight w:val="0"/>
          <w:marTop w:val="0"/>
          <w:marBottom w:val="0"/>
          <w:divBdr>
            <w:top w:val="none" w:sz="0" w:space="0" w:color="auto"/>
            <w:left w:val="none" w:sz="0" w:space="0" w:color="auto"/>
            <w:bottom w:val="none" w:sz="0" w:space="0" w:color="auto"/>
            <w:right w:val="none" w:sz="0" w:space="0" w:color="auto"/>
          </w:divBdr>
        </w:div>
        <w:div w:id="665668639">
          <w:marLeft w:val="640"/>
          <w:marRight w:val="0"/>
          <w:marTop w:val="0"/>
          <w:marBottom w:val="0"/>
          <w:divBdr>
            <w:top w:val="none" w:sz="0" w:space="0" w:color="auto"/>
            <w:left w:val="none" w:sz="0" w:space="0" w:color="auto"/>
            <w:bottom w:val="none" w:sz="0" w:space="0" w:color="auto"/>
            <w:right w:val="none" w:sz="0" w:space="0" w:color="auto"/>
          </w:divBdr>
        </w:div>
        <w:div w:id="1794715334">
          <w:marLeft w:val="640"/>
          <w:marRight w:val="0"/>
          <w:marTop w:val="0"/>
          <w:marBottom w:val="0"/>
          <w:divBdr>
            <w:top w:val="none" w:sz="0" w:space="0" w:color="auto"/>
            <w:left w:val="none" w:sz="0" w:space="0" w:color="auto"/>
            <w:bottom w:val="none" w:sz="0" w:space="0" w:color="auto"/>
            <w:right w:val="none" w:sz="0" w:space="0" w:color="auto"/>
          </w:divBdr>
        </w:div>
        <w:div w:id="40135640">
          <w:marLeft w:val="640"/>
          <w:marRight w:val="0"/>
          <w:marTop w:val="0"/>
          <w:marBottom w:val="0"/>
          <w:divBdr>
            <w:top w:val="none" w:sz="0" w:space="0" w:color="auto"/>
            <w:left w:val="none" w:sz="0" w:space="0" w:color="auto"/>
            <w:bottom w:val="none" w:sz="0" w:space="0" w:color="auto"/>
            <w:right w:val="none" w:sz="0" w:space="0" w:color="auto"/>
          </w:divBdr>
        </w:div>
        <w:div w:id="1915387633">
          <w:marLeft w:val="640"/>
          <w:marRight w:val="0"/>
          <w:marTop w:val="0"/>
          <w:marBottom w:val="0"/>
          <w:divBdr>
            <w:top w:val="none" w:sz="0" w:space="0" w:color="auto"/>
            <w:left w:val="none" w:sz="0" w:space="0" w:color="auto"/>
            <w:bottom w:val="none" w:sz="0" w:space="0" w:color="auto"/>
            <w:right w:val="none" w:sz="0" w:space="0" w:color="auto"/>
          </w:divBdr>
        </w:div>
        <w:div w:id="584921602">
          <w:marLeft w:val="640"/>
          <w:marRight w:val="0"/>
          <w:marTop w:val="0"/>
          <w:marBottom w:val="0"/>
          <w:divBdr>
            <w:top w:val="none" w:sz="0" w:space="0" w:color="auto"/>
            <w:left w:val="none" w:sz="0" w:space="0" w:color="auto"/>
            <w:bottom w:val="none" w:sz="0" w:space="0" w:color="auto"/>
            <w:right w:val="none" w:sz="0" w:space="0" w:color="auto"/>
          </w:divBdr>
        </w:div>
        <w:div w:id="342439722">
          <w:marLeft w:val="640"/>
          <w:marRight w:val="0"/>
          <w:marTop w:val="0"/>
          <w:marBottom w:val="0"/>
          <w:divBdr>
            <w:top w:val="none" w:sz="0" w:space="0" w:color="auto"/>
            <w:left w:val="none" w:sz="0" w:space="0" w:color="auto"/>
            <w:bottom w:val="none" w:sz="0" w:space="0" w:color="auto"/>
            <w:right w:val="none" w:sz="0" w:space="0" w:color="auto"/>
          </w:divBdr>
        </w:div>
        <w:div w:id="1895504226">
          <w:marLeft w:val="640"/>
          <w:marRight w:val="0"/>
          <w:marTop w:val="0"/>
          <w:marBottom w:val="0"/>
          <w:divBdr>
            <w:top w:val="none" w:sz="0" w:space="0" w:color="auto"/>
            <w:left w:val="none" w:sz="0" w:space="0" w:color="auto"/>
            <w:bottom w:val="none" w:sz="0" w:space="0" w:color="auto"/>
            <w:right w:val="none" w:sz="0" w:space="0" w:color="auto"/>
          </w:divBdr>
        </w:div>
        <w:div w:id="1497502818">
          <w:marLeft w:val="640"/>
          <w:marRight w:val="0"/>
          <w:marTop w:val="0"/>
          <w:marBottom w:val="0"/>
          <w:divBdr>
            <w:top w:val="none" w:sz="0" w:space="0" w:color="auto"/>
            <w:left w:val="none" w:sz="0" w:space="0" w:color="auto"/>
            <w:bottom w:val="none" w:sz="0" w:space="0" w:color="auto"/>
            <w:right w:val="none" w:sz="0" w:space="0" w:color="auto"/>
          </w:divBdr>
        </w:div>
        <w:div w:id="195505701">
          <w:marLeft w:val="640"/>
          <w:marRight w:val="0"/>
          <w:marTop w:val="0"/>
          <w:marBottom w:val="0"/>
          <w:divBdr>
            <w:top w:val="none" w:sz="0" w:space="0" w:color="auto"/>
            <w:left w:val="none" w:sz="0" w:space="0" w:color="auto"/>
            <w:bottom w:val="none" w:sz="0" w:space="0" w:color="auto"/>
            <w:right w:val="none" w:sz="0" w:space="0" w:color="auto"/>
          </w:divBdr>
        </w:div>
        <w:div w:id="1598830092">
          <w:marLeft w:val="640"/>
          <w:marRight w:val="0"/>
          <w:marTop w:val="0"/>
          <w:marBottom w:val="0"/>
          <w:divBdr>
            <w:top w:val="none" w:sz="0" w:space="0" w:color="auto"/>
            <w:left w:val="none" w:sz="0" w:space="0" w:color="auto"/>
            <w:bottom w:val="none" w:sz="0" w:space="0" w:color="auto"/>
            <w:right w:val="none" w:sz="0" w:space="0" w:color="auto"/>
          </w:divBdr>
        </w:div>
        <w:div w:id="246040451">
          <w:marLeft w:val="640"/>
          <w:marRight w:val="0"/>
          <w:marTop w:val="0"/>
          <w:marBottom w:val="0"/>
          <w:divBdr>
            <w:top w:val="none" w:sz="0" w:space="0" w:color="auto"/>
            <w:left w:val="none" w:sz="0" w:space="0" w:color="auto"/>
            <w:bottom w:val="none" w:sz="0" w:space="0" w:color="auto"/>
            <w:right w:val="none" w:sz="0" w:space="0" w:color="auto"/>
          </w:divBdr>
        </w:div>
        <w:div w:id="410395442">
          <w:marLeft w:val="640"/>
          <w:marRight w:val="0"/>
          <w:marTop w:val="0"/>
          <w:marBottom w:val="0"/>
          <w:divBdr>
            <w:top w:val="none" w:sz="0" w:space="0" w:color="auto"/>
            <w:left w:val="none" w:sz="0" w:space="0" w:color="auto"/>
            <w:bottom w:val="none" w:sz="0" w:space="0" w:color="auto"/>
            <w:right w:val="none" w:sz="0" w:space="0" w:color="auto"/>
          </w:divBdr>
        </w:div>
        <w:div w:id="1171943961">
          <w:marLeft w:val="640"/>
          <w:marRight w:val="0"/>
          <w:marTop w:val="0"/>
          <w:marBottom w:val="0"/>
          <w:divBdr>
            <w:top w:val="none" w:sz="0" w:space="0" w:color="auto"/>
            <w:left w:val="none" w:sz="0" w:space="0" w:color="auto"/>
            <w:bottom w:val="none" w:sz="0" w:space="0" w:color="auto"/>
            <w:right w:val="none" w:sz="0" w:space="0" w:color="auto"/>
          </w:divBdr>
        </w:div>
        <w:div w:id="1123964694">
          <w:marLeft w:val="640"/>
          <w:marRight w:val="0"/>
          <w:marTop w:val="0"/>
          <w:marBottom w:val="0"/>
          <w:divBdr>
            <w:top w:val="none" w:sz="0" w:space="0" w:color="auto"/>
            <w:left w:val="none" w:sz="0" w:space="0" w:color="auto"/>
            <w:bottom w:val="none" w:sz="0" w:space="0" w:color="auto"/>
            <w:right w:val="none" w:sz="0" w:space="0" w:color="auto"/>
          </w:divBdr>
        </w:div>
        <w:div w:id="430010635">
          <w:marLeft w:val="640"/>
          <w:marRight w:val="0"/>
          <w:marTop w:val="0"/>
          <w:marBottom w:val="0"/>
          <w:divBdr>
            <w:top w:val="none" w:sz="0" w:space="0" w:color="auto"/>
            <w:left w:val="none" w:sz="0" w:space="0" w:color="auto"/>
            <w:bottom w:val="none" w:sz="0" w:space="0" w:color="auto"/>
            <w:right w:val="none" w:sz="0" w:space="0" w:color="auto"/>
          </w:divBdr>
        </w:div>
        <w:div w:id="1287350700">
          <w:marLeft w:val="640"/>
          <w:marRight w:val="0"/>
          <w:marTop w:val="0"/>
          <w:marBottom w:val="0"/>
          <w:divBdr>
            <w:top w:val="none" w:sz="0" w:space="0" w:color="auto"/>
            <w:left w:val="none" w:sz="0" w:space="0" w:color="auto"/>
            <w:bottom w:val="none" w:sz="0" w:space="0" w:color="auto"/>
            <w:right w:val="none" w:sz="0" w:space="0" w:color="auto"/>
          </w:divBdr>
        </w:div>
        <w:div w:id="359550298">
          <w:marLeft w:val="640"/>
          <w:marRight w:val="0"/>
          <w:marTop w:val="0"/>
          <w:marBottom w:val="0"/>
          <w:divBdr>
            <w:top w:val="none" w:sz="0" w:space="0" w:color="auto"/>
            <w:left w:val="none" w:sz="0" w:space="0" w:color="auto"/>
            <w:bottom w:val="none" w:sz="0" w:space="0" w:color="auto"/>
            <w:right w:val="none" w:sz="0" w:space="0" w:color="auto"/>
          </w:divBdr>
        </w:div>
        <w:div w:id="318071257">
          <w:marLeft w:val="640"/>
          <w:marRight w:val="0"/>
          <w:marTop w:val="0"/>
          <w:marBottom w:val="0"/>
          <w:divBdr>
            <w:top w:val="none" w:sz="0" w:space="0" w:color="auto"/>
            <w:left w:val="none" w:sz="0" w:space="0" w:color="auto"/>
            <w:bottom w:val="none" w:sz="0" w:space="0" w:color="auto"/>
            <w:right w:val="none" w:sz="0" w:space="0" w:color="auto"/>
          </w:divBdr>
        </w:div>
        <w:div w:id="1438520093">
          <w:marLeft w:val="640"/>
          <w:marRight w:val="0"/>
          <w:marTop w:val="0"/>
          <w:marBottom w:val="0"/>
          <w:divBdr>
            <w:top w:val="none" w:sz="0" w:space="0" w:color="auto"/>
            <w:left w:val="none" w:sz="0" w:space="0" w:color="auto"/>
            <w:bottom w:val="none" w:sz="0" w:space="0" w:color="auto"/>
            <w:right w:val="none" w:sz="0" w:space="0" w:color="auto"/>
          </w:divBdr>
        </w:div>
        <w:div w:id="1201743278">
          <w:marLeft w:val="640"/>
          <w:marRight w:val="0"/>
          <w:marTop w:val="0"/>
          <w:marBottom w:val="0"/>
          <w:divBdr>
            <w:top w:val="none" w:sz="0" w:space="0" w:color="auto"/>
            <w:left w:val="none" w:sz="0" w:space="0" w:color="auto"/>
            <w:bottom w:val="none" w:sz="0" w:space="0" w:color="auto"/>
            <w:right w:val="none" w:sz="0" w:space="0" w:color="auto"/>
          </w:divBdr>
        </w:div>
        <w:div w:id="101145075">
          <w:marLeft w:val="640"/>
          <w:marRight w:val="0"/>
          <w:marTop w:val="0"/>
          <w:marBottom w:val="0"/>
          <w:divBdr>
            <w:top w:val="none" w:sz="0" w:space="0" w:color="auto"/>
            <w:left w:val="none" w:sz="0" w:space="0" w:color="auto"/>
            <w:bottom w:val="none" w:sz="0" w:space="0" w:color="auto"/>
            <w:right w:val="none" w:sz="0" w:space="0" w:color="auto"/>
          </w:divBdr>
        </w:div>
        <w:div w:id="1497184198">
          <w:marLeft w:val="640"/>
          <w:marRight w:val="0"/>
          <w:marTop w:val="0"/>
          <w:marBottom w:val="0"/>
          <w:divBdr>
            <w:top w:val="none" w:sz="0" w:space="0" w:color="auto"/>
            <w:left w:val="none" w:sz="0" w:space="0" w:color="auto"/>
            <w:bottom w:val="none" w:sz="0" w:space="0" w:color="auto"/>
            <w:right w:val="none" w:sz="0" w:space="0" w:color="auto"/>
          </w:divBdr>
        </w:div>
        <w:div w:id="1068723713">
          <w:marLeft w:val="640"/>
          <w:marRight w:val="0"/>
          <w:marTop w:val="0"/>
          <w:marBottom w:val="0"/>
          <w:divBdr>
            <w:top w:val="none" w:sz="0" w:space="0" w:color="auto"/>
            <w:left w:val="none" w:sz="0" w:space="0" w:color="auto"/>
            <w:bottom w:val="none" w:sz="0" w:space="0" w:color="auto"/>
            <w:right w:val="none" w:sz="0" w:space="0" w:color="auto"/>
          </w:divBdr>
        </w:div>
        <w:div w:id="1198470237">
          <w:marLeft w:val="640"/>
          <w:marRight w:val="0"/>
          <w:marTop w:val="0"/>
          <w:marBottom w:val="0"/>
          <w:divBdr>
            <w:top w:val="none" w:sz="0" w:space="0" w:color="auto"/>
            <w:left w:val="none" w:sz="0" w:space="0" w:color="auto"/>
            <w:bottom w:val="none" w:sz="0" w:space="0" w:color="auto"/>
            <w:right w:val="none" w:sz="0" w:space="0" w:color="auto"/>
          </w:divBdr>
        </w:div>
        <w:div w:id="1989438735">
          <w:marLeft w:val="640"/>
          <w:marRight w:val="0"/>
          <w:marTop w:val="0"/>
          <w:marBottom w:val="0"/>
          <w:divBdr>
            <w:top w:val="none" w:sz="0" w:space="0" w:color="auto"/>
            <w:left w:val="none" w:sz="0" w:space="0" w:color="auto"/>
            <w:bottom w:val="none" w:sz="0" w:space="0" w:color="auto"/>
            <w:right w:val="none" w:sz="0" w:space="0" w:color="auto"/>
          </w:divBdr>
        </w:div>
        <w:div w:id="2037385375">
          <w:marLeft w:val="640"/>
          <w:marRight w:val="0"/>
          <w:marTop w:val="0"/>
          <w:marBottom w:val="0"/>
          <w:divBdr>
            <w:top w:val="none" w:sz="0" w:space="0" w:color="auto"/>
            <w:left w:val="none" w:sz="0" w:space="0" w:color="auto"/>
            <w:bottom w:val="none" w:sz="0" w:space="0" w:color="auto"/>
            <w:right w:val="none" w:sz="0" w:space="0" w:color="auto"/>
          </w:divBdr>
        </w:div>
        <w:div w:id="939096496">
          <w:marLeft w:val="640"/>
          <w:marRight w:val="0"/>
          <w:marTop w:val="0"/>
          <w:marBottom w:val="0"/>
          <w:divBdr>
            <w:top w:val="none" w:sz="0" w:space="0" w:color="auto"/>
            <w:left w:val="none" w:sz="0" w:space="0" w:color="auto"/>
            <w:bottom w:val="none" w:sz="0" w:space="0" w:color="auto"/>
            <w:right w:val="none" w:sz="0" w:space="0" w:color="auto"/>
          </w:divBdr>
        </w:div>
        <w:div w:id="203059961">
          <w:marLeft w:val="640"/>
          <w:marRight w:val="0"/>
          <w:marTop w:val="0"/>
          <w:marBottom w:val="0"/>
          <w:divBdr>
            <w:top w:val="none" w:sz="0" w:space="0" w:color="auto"/>
            <w:left w:val="none" w:sz="0" w:space="0" w:color="auto"/>
            <w:bottom w:val="none" w:sz="0" w:space="0" w:color="auto"/>
            <w:right w:val="none" w:sz="0" w:space="0" w:color="auto"/>
          </w:divBdr>
        </w:div>
        <w:div w:id="1829401603">
          <w:marLeft w:val="640"/>
          <w:marRight w:val="0"/>
          <w:marTop w:val="0"/>
          <w:marBottom w:val="0"/>
          <w:divBdr>
            <w:top w:val="none" w:sz="0" w:space="0" w:color="auto"/>
            <w:left w:val="none" w:sz="0" w:space="0" w:color="auto"/>
            <w:bottom w:val="none" w:sz="0" w:space="0" w:color="auto"/>
            <w:right w:val="none" w:sz="0" w:space="0" w:color="auto"/>
          </w:divBdr>
        </w:div>
        <w:div w:id="1129785270">
          <w:marLeft w:val="640"/>
          <w:marRight w:val="0"/>
          <w:marTop w:val="0"/>
          <w:marBottom w:val="0"/>
          <w:divBdr>
            <w:top w:val="none" w:sz="0" w:space="0" w:color="auto"/>
            <w:left w:val="none" w:sz="0" w:space="0" w:color="auto"/>
            <w:bottom w:val="none" w:sz="0" w:space="0" w:color="auto"/>
            <w:right w:val="none" w:sz="0" w:space="0" w:color="auto"/>
          </w:divBdr>
        </w:div>
        <w:div w:id="2077241848">
          <w:marLeft w:val="640"/>
          <w:marRight w:val="0"/>
          <w:marTop w:val="0"/>
          <w:marBottom w:val="0"/>
          <w:divBdr>
            <w:top w:val="none" w:sz="0" w:space="0" w:color="auto"/>
            <w:left w:val="none" w:sz="0" w:space="0" w:color="auto"/>
            <w:bottom w:val="none" w:sz="0" w:space="0" w:color="auto"/>
            <w:right w:val="none" w:sz="0" w:space="0" w:color="auto"/>
          </w:divBdr>
        </w:div>
        <w:div w:id="474834488">
          <w:marLeft w:val="640"/>
          <w:marRight w:val="0"/>
          <w:marTop w:val="0"/>
          <w:marBottom w:val="0"/>
          <w:divBdr>
            <w:top w:val="none" w:sz="0" w:space="0" w:color="auto"/>
            <w:left w:val="none" w:sz="0" w:space="0" w:color="auto"/>
            <w:bottom w:val="none" w:sz="0" w:space="0" w:color="auto"/>
            <w:right w:val="none" w:sz="0" w:space="0" w:color="auto"/>
          </w:divBdr>
        </w:div>
        <w:div w:id="431555442">
          <w:marLeft w:val="640"/>
          <w:marRight w:val="0"/>
          <w:marTop w:val="0"/>
          <w:marBottom w:val="0"/>
          <w:divBdr>
            <w:top w:val="none" w:sz="0" w:space="0" w:color="auto"/>
            <w:left w:val="none" w:sz="0" w:space="0" w:color="auto"/>
            <w:bottom w:val="none" w:sz="0" w:space="0" w:color="auto"/>
            <w:right w:val="none" w:sz="0" w:space="0" w:color="auto"/>
          </w:divBdr>
        </w:div>
        <w:div w:id="679965559">
          <w:marLeft w:val="640"/>
          <w:marRight w:val="0"/>
          <w:marTop w:val="0"/>
          <w:marBottom w:val="0"/>
          <w:divBdr>
            <w:top w:val="none" w:sz="0" w:space="0" w:color="auto"/>
            <w:left w:val="none" w:sz="0" w:space="0" w:color="auto"/>
            <w:bottom w:val="none" w:sz="0" w:space="0" w:color="auto"/>
            <w:right w:val="none" w:sz="0" w:space="0" w:color="auto"/>
          </w:divBdr>
        </w:div>
        <w:div w:id="1110390338">
          <w:marLeft w:val="640"/>
          <w:marRight w:val="0"/>
          <w:marTop w:val="0"/>
          <w:marBottom w:val="0"/>
          <w:divBdr>
            <w:top w:val="none" w:sz="0" w:space="0" w:color="auto"/>
            <w:left w:val="none" w:sz="0" w:space="0" w:color="auto"/>
            <w:bottom w:val="none" w:sz="0" w:space="0" w:color="auto"/>
            <w:right w:val="none" w:sz="0" w:space="0" w:color="auto"/>
          </w:divBdr>
        </w:div>
        <w:div w:id="399788230">
          <w:marLeft w:val="640"/>
          <w:marRight w:val="0"/>
          <w:marTop w:val="0"/>
          <w:marBottom w:val="0"/>
          <w:divBdr>
            <w:top w:val="none" w:sz="0" w:space="0" w:color="auto"/>
            <w:left w:val="none" w:sz="0" w:space="0" w:color="auto"/>
            <w:bottom w:val="none" w:sz="0" w:space="0" w:color="auto"/>
            <w:right w:val="none" w:sz="0" w:space="0" w:color="auto"/>
          </w:divBdr>
        </w:div>
        <w:div w:id="1811047328">
          <w:marLeft w:val="640"/>
          <w:marRight w:val="0"/>
          <w:marTop w:val="0"/>
          <w:marBottom w:val="0"/>
          <w:divBdr>
            <w:top w:val="none" w:sz="0" w:space="0" w:color="auto"/>
            <w:left w:val="none" w:sz="0" w:space="0" w:color="auto"/>
            <w:bottom w:val="none" w:sz="0" w:space="0" w:color="auto"/>
            <w:right w:val="none" w:sz="0" w:space="0" w:color="auto"/>
          </w:divBdr>
        </w:div>
        <w:div w:id="456417218">
          <w:marLeft w:val="640"/>
          <w:marRight w:val="0"/>
          <w:marTop w:val="0"/>
          <w:marBottom w:val="0"/>
          <w:divBdr>
            <w:top w:val="none" w:sz="0" w:space="0" w:color="auto"/>
            <w:left w:val="none" w:sz="0" w:space="0" w:color="auto"/>
            <w:bottom w:val="none" w:sz="0" w:space="0" w:color="auto"/>
            <w:right w:val="none" w:sz="0" w:space="0" w:color="auto"/>
          </w:divBdr>
        </w:div>
        <w:div w:id="674190249">
          <w:marLeft w:val="640"/>
          <w:marRight w:val="0"/>
          <w:marTop w:val="0"/>
          <w:marBottom w:val="0"/>
          <w:divBdr>
            <w:top w:val="none" w:sz="0" w:space="0" w:color="auto"/>
            <w:left w:val="none" w:sz="0" w:space="0" w:color="auto"/>
            <w:bottom w:val="none" w:sz="0" w:space="0" w:color="auto"/>
            <w:right w:val="none" w:sz="0" w:space="0" w:color="auto"/>
          </w:divBdr>
        </w:div>
        <w:div w:id="617226955">
          <w:marLeft w:val="640"/>
          <w:marRight w:val="0"/>
          <w:marTop w:val="0"/>
          <w:marBottom w:val="0"/>
          <w:divBdr>
            <w:top w:val="none" w:sz="0" w:space="0" w:color="auto"/>
            <w:left w:val="none" w:sz="0" w:space="0" w:color="auto"/>
            <w:bottom w:val="none" w:sz="0" w:space="0" w:color="auto"/>
            <w:right w:val="none" w:sz="0" w:space="0" w:color="auto"/>
          </w:divBdr>
        </w:div>
        <w:div w:id="1184781635">
          <w:marLeft w:val="640"/>
          <w:marRight w:val="0"/>
          <w:marTop w:val="0"/>
          <w:marBottom w:val="0"/>
          <w:divBdr>
            <w:top w:val="none" w:sz="0" w:space="0" w:color="auto"/>
            <w:left w:val="none" w:sz="0" w:space="0" w:color="auto"/>
            <w:bottom w:val="none" w:sz="0" w:space="0" w:color="auto"/>
            <w:right w:val="none" w:sz="0" w:space="0" w:color="auto"/>
          </w:divBdr>
        </w:div>
        <w:div w:id="169760158">
          <w:marLeft w:val="640"/>
          <w:marRight w:val="0"/>
          <w:marTop w:val="0"/>
          <w:marBottom w:val="0"/>
          <w:divBdr>
            <w:top w:val="none" w:sz="0" w:space="0" w:color="auto"/>
            <w:left w:val="none" w:sz="0" w:space="0" w:color="auto"/>
            <w:bottom w:val="none" w:sz="0" w:space="0" w:color="auto"/>
            <w:right w:val="none" w:sz="0" w:space="0" w:color="auto"/>
          </w:divBdr>
        </w:div>
        <w:div w:id="604312565">
          <w:marLeft w:val="640"/>
          <w:marRight w:val="0"/>
          <w:marTop w:val="0"/>
          <w:marBottom w:val="0"/>
          <w:divBdr>
            <w:top w:val="none" w:sz="0" w:space="0" w:color="auto"/>
            <w:left w:val="none" w:sz="0" w:space="0" w:color="auto"/>
            <w:bottom w:val="none" w:sz="0" w:space="0" w:color="auto"/>
            <w:right w:val="none" w:sz="0" w:space="0" w:color="auto"/>
          </w:divBdr>
        </w:div>
        <w:div w:id="846289131">
          <w:marLeft w:val="640"/>
          <w:marRight w:val="0"/>
          <w:marTop w:val="0"/>
          <w:marBottom w:val="0"/>
          <w:divBdr>
            <w:top w:val="none" w:sz="0" w:space="0" w:color="auto"/>
            <w:left w:val="none" w:sz="0" w:space="0" w:color="auto"/>
            <w:bottom w:val="none" w:sz="0" w:space="0" w:color="auto"/>
            <w:right w:val="none" w:sz="0" w:space="0" w:color="auto"/>
          </w:divBdr>
        </w:div>
        <w:div w:id="1613126905">
          <w:marLeft w:val="640"/>
          <w:marRight w:val="0"/>
          <w:marTop w:val="0"/>
          <w:marBottom w:val="0"/>
          <w:divBdr>
            <w:top w:val="none" w:sz="0" w:space="0" w:color="auto"/>
            <w:left w:val="none" w:sz="0" w:space="0" w:color="auto"/>
            <w:bottom w:val="none" w:sz="0" w:space="0" w:color="auto"/>
            <w:right w:val="none" w:sz="0" w:space="0" w:color="auto"/>
          </w:divBdr>
        </w:div>
        <w:div w:id="1926303374">
          <w:marLeft w:val="640"/>
          <w:marRight w:val="0"/>
          <w:marTop w:val="0"/>
          <w:marBottom w:val="0"/>
          <w:divBdr>
            <w:top w:val="none" w:sz="0" w:space="0" w:color="auto"/>
            <w:left w:val="none" w:sz="0" w:space="0" w:color="auto"/>
            <w:bottom w:val="none" w:sz="0" w:space="0" w:color="auto"/>
            <w:right w:val="none" w:sz="0" w:space="0" w:color="auto"/>
          </w:divBdr>
        </w:div>
        <w:div w:id="1817410114">
          <w:marLeft w:val="640"/>
          <w:marRight w:val="0"/>
          <w:marTop w:val="0"/>
          <w:marBottom w:val="0"/>
          <w:divBdr>
            <w:top w:val="none" w:sz="0" w:space="0" w:color="auto"/>
            <w:left w:val="none" w:sz="0" w:space="0" w:color="auto"/>
            <w:bottom w:val="none" w:sz="0" w:space="0" w:color="auto"/>
            <w:right w:val="none" w:sz="0" w:space="0" w:color="auto"/>
          </w:divBdr>
        </w:div>
        <w:div w:id="1457941517">
          <w:marLeft w:val="640"/>
          <w:marRight w:val="0"/>
          <w:marTop w:val="0"/>
          <w:marBottom w:val="0"/>
          <w:divBdr>
            <w:top w:val="none" w:sz="0" w:space="0" w:color="auto"/>
            <w:left w:val="none" w:sz="0" w:space="0" w:color="auto"/>
            <w:bottom w:val="none" w:sz="0" w:space="0" w:color="auto"/>
            <w:right w:val="none" w:sz="0" w:space="0" w:color="auto"/>
          </w:divBdr>
        </w:div>
        <w:div w:id="1371146906">
          <w:marLeft w:val="640"/>
          <w:marRight w:val="0"/>
          <w:marTop w:val="0"/>
          <w:marBottom w:val="0"/>
          <w:divBdr>
            <w:top w:val="none" w:sz="0" w:space="0" w:color="auto"/>
            <w:left w:val="none" w:sz="0" w:space="0" w:color="auto"/>
            <w:bottom w:val="none" w:sz="0" w:space="0" w:color="auto"/>
            <w:right w:val="none" w:sz="0" w:space="0" w:color="auto"/>
          </w:divBdr>
        </w:div>
        <w:div w:id="1383407066">
          <w:marLeft w:val="640"/>
          <w:marRight w:val="0"/>
          <w:marTop w:val="0"/>
          <w:marBottom w:val="0"/>
          <w:divBdr>
            <w:top w:val="none" w:sz="0" w:space="0" w:color="auto"/>
            <w:left w:val="none" w:sz="0" w:space="0" w:color="auto"/>
            <w:bottom w:val="none" w:sz="0" w:space="0" w:color="auto"/>
            <w:right w:val="none" w:sz="0" w:space="0" w:color="auto"/>
          </w:divBdr>
        </w:div>
        <w:div w:id="1035231675">
          <w:marLeft w:val="640"/>
          <w:marRight w:val="0"/>
          <w:marTop w:val="0"/>
          <w:marBottom w:val="0"/>
          <w:divBdr>
            <w:top w:val="none" w:sz="0" w:space="0" w:color="auto"/>
            <w:left w:val="none" w:sz="0" w:space="0" w:color="auto"/>
            <w:bottom w:val="none" w:sz="0" w:space="0" w:color="auto"/>
            <w:right w:val="none" w:sz="0" w:space="0" w:color="auto"/>
          </w:divBdr>
        </w:div>
        <w:div w:id="1448157530">
          <w:marLeft w:val="640"/>
          <w:marRight w:val="0"/>
          <w:marTop w:val="0"/>
          <w:marBottom w:val="0"/>
          <w:divBdr>
            <w:top w:val="none" w:sz="0" w:space="0" w:color="auto"/>
            <w:left w:val="none" w:sz="0" w:space="0" w:color="auto"/>
            <w:bottom w:val="none" w:sz="0" w:space="0" w:color="auto"/>
            <w:right w:val="none" w:sz="0" w:space="0" w:color="auto"/>
          </w:divBdr>
        </w:div>
        <w:div w:id="481628503">
          <w:marLeft w:val="640"/>
          <w:marRight w:val="0"/>
          <w:marTop w:val="0"/>
          <w:marBottom w:val="0"/>
          <w:divBdr>
            <w:top w:val="none" w:sz="0" w:space="0" w:color="auto"/>
            <w:left w:val="none" w:sz="0" w:space="0" w:color="auto"/>
            <w:bottom w:val="none" w:sz="0" w:space="0" w:color="auto"/>
            <w:right w:val="none" w:sz="0" w:space="0" w:color="auto"/>
          </w:divBdr>
        </w:div>
        <w:div w:id="1367176113">
          <w:marLeft w:val="640"/>
          <w:marRight w:val="0"/>
          <w:marTop w:val="0"/>
          <w:marBottom w:val="0"/>
          <w:divBdr>
            <w:top w:val="none" w:sz="0" w:space="0" w:color="auto"/>
            <w:left w:val="none" w:sz="0" w:space="0" w:color="auto"/>
            <w:bottom w:val="none" w:sz="0" w:space="0" w:color="auto"/>
            <w:right w:val="none" w:sz="0" w:space="0" w:color="auto"/>
          </w:divBdr>
        </w:div>
        <w:div w:id="1934581588">
          <w:marLeft w:val="640"/>
          <w:marRight w:val="0"/>
          <w:marTop w:val="0"/>
          <w:marBottom w:val="0"/>
          <w:divBdr>
            <w:top w:val="none" w:sz="0" w:space="0" w:color="auto"/>
            <w:left w:val="none" w:sz="0" w:space="0" w:color="auto"/>
            <w:bottom w:val="none" w:sz="0" w:space="0" w:color="auto"/>
            <w:right w:val="none" w:sz="0" w:space="0" w:color="auto"/>
          </w:divBdr>
        </w:div>
        <w:div w:id="775977532">
          <w:marLeft w:val="640"/>
          <w:marRight w:val="0"/>
          <w:marTop w:val="0"/>
          <w:marBottom w:val="0"/>
          <w:divBdr>
            <w:top w:val="none" w:sz="0" w:space="0" w:color="auto"/>
            <w:left w:val="none" w:sz="0" w:space="0" w:color="auto"/>
            <w:bottom w:val="none" w:sz="0" w:space="0" w:color="auto"/>
            <w:right w:val="none" w:sz="0" w:space="0" w:color="auto"/>
          </w:divBdr>
        </w:div>
        <w:div w:id="121584144">
          <w:marLeft w:val="640"/>
          <w:marRight w:val="0"/>
          <w:marTop w:val="0"/>
          <w:marBottom w:val="0"/>
          <w:divBdr>
            <w:top w:val="none" w:sz="0" w:space="0" w:color="auto"/>
            <w:left w:val="none" w:sz="0" w:space="0" w:color="auto"/>
            <w:bottom w:val="none" w:sz="0" w:space="0" w:color="auto"/>
            <w:right w:val="none" w:sz="0" w:space="0" w:color="auto"/>
          </w:divBdr>
        </w:div>
        <w:div w:id="185759075">
          <w:marLeft w:val="640"/>
          <w:marRight w:val="0"/>
          <w:marTop w:val="0"/>
          <w:marBottom w:val="0"/>
          <w:divBdr>
            <w:top w:val="none" w:sz="0" w:space="0" w:color="auto"/>
            <w:left w:val="none" w:sz="0" w:space="0" w:color="auto"/>
            <w:bottom w:val="none" w:sz="0" w:space="0" w:color="auto"/>
            <w:right w:val="none" w:sz="0" w:space="0" w:color="auto"/>
          </w:divBdr>
        </w:div>
        <w:div w:id="1921210453">
          <w:marLeft w:val="640"/>
          <w:marRight w:val="0"/>
          <w:marTop w:val="0"/>
          <w:marBottom w:val="0"/>
          <w:divBdr>
            <w:top w:val="none" w:sz="0" w:space="0" w:color="auto"/>
            <w:left w:val="none" w:sz="0" w:space="0" w:color="auto"/>
            <w:bottom w:val="none" w:sz="0" w:space="0" w:color="auto"/>
            <w:right w:val="none" w:sz="0" w:space="0" w:color="auto"/>
          </w:divBdr>
        </w:div>
        <w:div w:id="1213153991">
          <w:marLeft w:val="640"/>
          <w:marRight w:val="0"/>
          <w:marTop w:val="0"/>
          <w:marBottom w:val="0"/>
          <w:divBdr>
            <w:top w:val="none" w:sz="0" w:space="0" w:color="auto"/>
            <w:left w:val="none" w:sz="0" w:space="0" w:color="auto"/>
            <w:bottom w:val="none" w:sz="0" w:space="0" w:color="auto"/>
            <w:right w:val="none" w:sz="0" w:space="0" w:color="auto"/>
          </w:divBdr>
        </w:div>
        <w:div w:id="1852068381">
          <w:marLeft w:val="640"/>
          <w:marRight w:val="0"/>
          <w:marTop w:val="0"/>
          <w:marBottom w:val="0"/>
          <w:divBdr>
            <w:top w:val="none" w:sz="0" w:space="0" w:color="auto"/>
            <w:left w:val="none" w:sz="0" w:space="0" w:color="auto"/>
            <w:bottom w:val="none" w:sz="0" w:space="0" w:color="auto"/>
            <w:right w:val="none" w:sz="0" w:space="0" w:color="auto"/>
          </w:divBdr>
        </w:div>
        <w:div w:id="1403141613">
          <w:marLeft w:val="640"/>
          <w:marRight w:val="0"/>
          <w:marTop w:val="0"/>
          <w:marBottom w:val="0"/>
          <w:divBdr>
            <w:top w:val="none" w:sz="0" w:space="0" w:color="auto"/>
            <w:left w:val="none" w:sz="0" w:space="0" w:color="auto"/>
            <w:bottom w:val="none" w:sz="0" w:space="0" w:color="auto"/>
            <w:right w:val="none" w:sz="0" w:space="0" w:color="auto"/>
          </w:divBdr>
        </w:div>
        <w:div w:id="1345396301">
          <w:marLeft w:val="640"/>
          <w:marRight w:val="0"/>
          <w:marTop w:val="0"/>
          <w:marBottom w:val="0"/>
          <w:divBdr>
            <w:top w:val="none" w:sz="0" w:space="0" w:color="auto"/>
            <w:left w:val="none" w:sz="0" w:space="0" w:color="auto"/>
            <w:bottom w:val="none" w:sz="0" w:space="0" w:color="auto"/>
            <w:right w:val="none" w:sz="0" w:space="0" w:color="auto"/>
          </w:divBdr>
        </w:div>
      </w:divsChild>
    </w:div>
    <w:div w:id="76369006">
      <w:bodyDiv w:val="1"/>
      <w:marLeft w:val="0"/>
      <w:marRight w:val="0"/>
      <w:marTop w:val="0"/>
      <w:marBottom w:val="0"/>
      <w:divBdr>
        <w:top w:val="none" w:sz="0" w:space="0" w:color="auto"/>
        <w:left w:val="none" w:sz="0" w:space="0" w:color="auto"/>
        <w:bottom w:val="none" w:sz="0" w:space="0" w:color="auto"/>
        <w:right w:val="none" w:sz="0" w:space="0" w:color="auto"/>
      </w:divBdr>
    </w:div>
    <w:div w:id="98259319">
      <w:bodyDiv w:val="1"/>
      <w:marLeft w:val="0"/>
      <w:marRight w:val="0"/>
      <w:marTop w:val="0"/>
      <w:marBottom w:val="0"/>
      <w:divBdr>
        <w:top w:val="none" w:sz="0" w:space="0" w:color="auto"/>
        <w:left w:val="none" w:sz="0" w:space="0" w:color="auto"/>
        <w:bottom w:val="none" w:sz="0" w:space="0" w:color="auto"/>
        <w:right w:val="none" w:sz="0" w:space="0" w:color="auto"/>
      </w:divBdr>
      <w:divsChild>
        <w:div w:id="1829053724">
          <w:marLeft w:val="640"/>
          <w:marRight w:val="0"/>
          <w:marTop w:val="0"/>
          <w:marBottom w:val="0"/>
          <w:divBdr>
            <w:top w:val="none" w:sz="0" w:space="0" w:color="auto"/>
            <w:left w:val="none" w:sz="0" w:space="0" w:color="auto"/>
            <w:bottom w:val="none" w:sz="0" w:space="0" w:color="auto"/>
            <w:right w:val="none" w:sz="0" w:space="0" w:color="auto"/>
          </w:divBdr>
        </w:div>
        <w:div w:id="667443035">
          <w:marLeft w:val="640"/>
          <w:marRight w:val="0"/>
          <w:marTop w:val="0"/>
          <w:marBottom w:val="0"/>
          <w:divBdr>
            <w:top w:val="none" w:sz="0" w:space="0" w:color="auto"/>
            <w:left w:val="none" w:sz="0" w:space="0" w:color="auto"/>
            <w:bottom w:val="none" w:sz="0" w:space="0" w:color="auto"/>
            <w:right w:val="none" w:sz="0" w:space="0" w:color="auto"/>
          </w:divBdr>
        </w:div>
        <w:div w:id="1083994393">
          <w:marLeft w:val="640"/>
          <w:marRight w:val="0"/>
          <w:marTop w:val="0"/>
          <w:marBottom w:val="0"/>
          <w:divBdr>
            <w:top w:val="none" w:sz="0" w:space="0" w:color="auto"/>
            <w:left w:val="none" w:sz="0" w:space="0" w:color="auto"/>
            <w:bottom w:val="none" w:sz="0" w:space="0" w:color="auto"/>
            <w:right w:val="none" w:sz="0" w:space="0" w:color="auto"/>
          </w:divBdr>
        </w:div>
        <w:div w:id="1658726132">
          <w:marLeft w:val="640"/>
          <w:marRight w:val="0"/>
          <w:marTop w:val="0"/>
          <w:marBottom w:val="0"/>
          <w:divBdr>
            <w:top w:val="none" w:sz="0" w:space="0" w:color="auto"/>
            <w:left w:val="none" w:sz="0" w:space="0" w:color="auto"/>
            <w:bottom w:val="none" w:sz="0" w:space="0" w:color="auto"/>
            <w:right w:val="none" w:sz="0" w:space="0" w:color="auto"/>
          </w:divBdr>
        </w:div>
        <w:div w:id="1954090682">
          <w:marLeft w:val="640"/>
          <w:marRight w:val="0"/>
          <w:marTop w:val="0"/>
          <w:marBottom w:val="0"/>
          <w:divBdr>
            <w:top w:val="none" w:sz="0" w:space="0" w:color="auto"/>
            <w:left w:val="none" w:sz="0" w:space="0" w:color="auto"/>
            <w:bottom w:val="none" w:sz="0" w:space="0" w:color="auto"/>
            <w:right w:val="none" w:sz="0" w:space="0" w:color="auto"/>
          </w:divBdr>
        </w:div>
        <w:div w:id="350038123">
          <w:marLeft w:val="640"/>
          <w:marRight w:val="0"/>
          <w:marTop w:val="0"/>
          <w:marBottom w:val="0"/>
          <w:divBdr>
            <w:top w:val="none" w:sz="0" w:space="0" w:color="auto"/>
            <w:left w:val="none" w:sz="0" w:space="0" w:color="auto"/>
            <w:bottom w:val="none" w:sz="0" w:space="0" w:color="auto"/>
            <w:right w:val="none" w:sz="0" w:space="0" w:color="auto"/>
          </w:divBdr>
        </w:div>
        <w:div w:id="411045718">
          <w:marLeft w:val="640"/>
          <w:marRight w:val="0"/>
          <w:marTop w:val="0"/>
          <w:marBottom w:val="0"/>
          <w:divBdr>
            <w:top w:val="none" w:sz="0" w:space="0" w:color="auto"/>
            <w:left w:val="none" w:sz="0" w:space="0" w:color="auto"/>
            <w:bottom w:val="none" w:sz="0" w:space="0" w:color="auto"/>
            <w:right w:val="none" w:sz="0" w:space="0" w:color="auto"/>
          </w:divBdr>
        </w:div>
        <w:div w:id="1669937472">
          <w:marLeft w:val="640"/>
          <w:marRight w:val="0"/>
          <w:marTop w:val="0"/>
          <w:marBottom w:val="0"/>
          <w:divBdr>
            <w:top w:val="none" w:sz="0" w:space="0" w:color="auto"/>
            <w:left w:val="none" w:sz="0" w:space="0" w:color="auto"/>
            <w:bottom w:val="none" w:sz="0" w:space="0" w:color="auto"/>
            <w:right w:val="none" w:sz="0" w:space="0" w:color="auto"/>
          </w:divBdr>
        </w:div>
        <w:div w:id="1671516422">
          <w:marLeft w:val="640"/>
          <w:marRight w:val="0"/>
          <w:marTop w:val="0"/>
          <w:marBottom w:val="0"/>
          <w:divBdr>
            <w:top w:val="none" w:sz="0" w:space="0" w:color="auto"/>
            <w:left w:val="none" w:sz="0" w:space="0" w:color="auto"/>
            <w:bottom w:val="none" w:sz="0" w:space="0" w:color="auto"/>
            <w:right w:val="none" w:sz="0" w:space="0" w:color="auto"/>
          </w:divBdr>
        </w:div>
        <w:div w:id="1963152090">
          <w:marLeft w:val="640"/>
          <w:marRight w:val="0"/>
          <w:marTop w:val="0"/>
          <w:marBottom w:val="0"/>
          <w:divBdr>
            <w:top w:val="none" w:sz="0" w:space="0" w:color="auto"/>
            <w:left w:val="none" w:sz="0" w:space="0" w:color="auto"/>
            <w:bottom w:val="none" w:sz="0" w:space="0" w:color="auto"/>
            <w:right w:val="none" w:sz="0" w:space="0" w:color="auto"/>
          </w:divBdr>
        </w:div>
        <w:div w:id="586967101">
          <w:marLeft w:val="640"/>
          <w:marRight w:val="0"/>
          <w:marTop w:val="0"/>
          <w:marBottom w:val="0"/>
          <w:divBdr>
            <w:top w:val="none" w:sz="0" w:space="0" w:color="auto"/>
            <w:left w:val="none" w:sz="0" w:space="0" w:color="auto"/>
            <w:bottom w:val="none" w:sz="0" w:space="0" w:color="auto"/>
            <w:right w:val="none" w:sz="0" w:space="0" w:color="auto"/>
          </w:divBdr>
        </w:div>
        <w:div w:id="37316692">
          <w:marLeft w:val="640"/>
          <w:marRight w:val="0"/>
          <w:marTop w:val="0"/>
          <w:marBottom w:val="0"/>
          <w:divBdr>
            <w:top w:val="none" w:sz="0" w:space="0" w:color="auto"/>
            <w:left w:val="none" w:sz="0" w:space="0" w:color="auto"/>
            <w:bottom w:val="none" w:sz="0" w:space="0" w:color="auto"/>
            <w:right w:val="none" w:sz="0" w:space="0" w:color="auto"/>
          </w:divBdr>
        </w:div>
        <w:div w:id="2086678874">
          <w:marLeft w:val="640"/>
          <w:marRight w:val="0"/>
          <w:marTop w:val="0"/>
          <w:marBottom w:val="0"/>
          <w:divBdr>
            <w:top w:val="none" w:sz="0" w:space="0" w:color="auto"/>
            <w:left w:val="none" w:sz="0" w:space="0" w:color="auto"/>
            <w:bottom w:val="none" w:sz="0" w:space="0" w:color="auto"/>
            <w:right w:val="none" w:sz="0" w:space="0" w:color="auto"/>
          </w:divBdr>
        </w:div>
        <w:div w:id="1328747427">
          <w:marLeft w:val="640"/>
          <w:marRight w:val="0"/>
          <w:marTop w:val="0"/>
          <w:marBottom w:val="0"/>
          <w:divBdr>
            <w:top w:val="none" w:sz="0" w:space="0" w:color="auto"/>
            <w:left w:val="none" w:sz="0" w:space="0" w:color="auto"/>
            <w:bottom w:val="none" w:sz="0" w:space="0" w:color="auto"/>
            <w:right w:val="none" w:sz="0" w:space="0" w:color="auto"/>
          </w:divBdr>
        </w:div>
        <w:div w:id="1844588427">
          <w:marLeft w:val="640"/>
          <w:marRight w:val="0"/>
          <w:marTop w:val="0"/>
          <w:marBottom w:val="0"/>
          <w:divBdr>
            <w:top w:val="none" w:sz="0" w:space="0" w:color="auto"/>
            <w:left w:val="none" w:sz="0" w:space="0" w:color="auto"/>
            <w:bottom w:val="none" w:sz="0" w:space="0" w:color="auto"/>
            <w:right w:val="none" w:sz="0" w:space="0" w:color="auto"/>
          </w:divBdr>
        </w:div>
        <w:div w:id="1867599992">
          <w:marLeft w:val="640"/>
          <w:marRight w:val="0"/>
          <w:marTop w:val="0"/>
          <w:marBottom w:val="0"/>
          <w:divBdr>
            <w:top w:val="none" w:sz="0" w:space="0" w:color="auto"/>
            <w:left w:val="none" w:sz="0" w:space="0" w:color="auto"/>
            <w:bottom w:val="none" w:sz="0" w:space="0" w:color="auto"/>
            <w:right w:val="none" w:sz="0" w:space="0" w:color="auto"/>
          </w:divBdr>
        </w:div>
        <w:div w:id="875967124">
          <w:marLeft w:val="640"/>
          <w:marRight w:val="0"/>
          <w:marTop w:val="0"/>
          <w:marBottom w:val="0"/>
          <w:divBdr>
            <w:top w:val="none" w:sz="0" w:space="0" w:color="auto"/>
            <w:left w:val="none" w:sz="0" w:space="0" w:color="auto"/>
            <w:bottom w:val="none" w:sz="0" w:space="0" w:color="auto"/>
            <w:right w:val="none" w:sz="0" w:space="0" w:color="auto"/>
          </w:divBdr>
        </w:div>
        <w:div w:id="1910455066">
          <w:marLeft w:val="640"/>
          <w:marRight w:val="0"/>
          <w:marTop w:val="0"/>
          <w:marBottom w:val="0"/>
          <w:divBdr>
            <w:top w:val="none" w:sz="0" w:space="0" w:color="auto"/>
            <w:left w:val="none" w:sz="0" w:space="0" w:color="auto"/>
            <w:bottom w:val="none" w:sz="0" w:space="0" w:color="auto"/>
            <w:right w:val="none" w:sz="0" w:space="0" w:color="auto"/>
          </w:divBdr>
        </w:div>
        <w:div w:id="2032947776">
          <w:marLeft w:val="640"/>
          <w:marRight w:val="0"/>
          <w:marTop w:val="0"/>
          <w:marBottom w:val="0"/>
          <w:divBdr>
            <w:top w:val="none" w:sz="0" w:space="0" w:color="auto"/>
            <w:left w:val="none" w:sz="0" w:space="0" w:color="auto"/>
            <w:bottom w:val="none" w:sz="0" w:space="0" w:color="auto"/>
            <w:right w:val="none" w:sz="0" w:space="0" w:color="auto"/>
          </w:divBdr>
        </w:div>
        <w:div w:id="2035954849">
          <w:marLeft w:val="640"/>
          <w:marRight w:val="0"/>
          <w:marTop w:val="0"/>
          <w:marBottom w:val="0"/>
          <w:divBdr>
            <w:top w:val="none" w:sz="0" w:space="0" w:color="auto"/>
            <w:left w:val="none" w:sz="0" w:space="0" w:color="auto"/>
            <w:bottom w:val="none" w:sz="0" w:space="0" w:color="auto"/>
            <w:right w:val="none" w:sz="0" w:space="0" w:color="auto"/>
          </w:divBdr>
        </w:div>
        <w:div w:id="493690110">
          <w:marLeft w:val="640"/>
          <w:marRight w:val="0"/>
          <w:marTop w:val="0"/>
          <w:marBottom w:val="0"/>
          <w:divBdr>
            <w:top w:val="none" w:sz="0" w:space="0" w:color="auto"/>
            <w:left w:val="none" w:sz="0" w:space="0" w:color="auto"/>
            <w:bottom w:val="none" w:sz="0" w:space="0" w:color="auto"/>
            <w:right w:val="none" w:sz="0" w:space="0" w:color="auto"/>
          </w:divBdr>
        </w:div>
        <w:div w:id="1005671490">
          <w:marLeft w:val="640"/>
          <w:marRight w:val="0"/>
          <w:marTop w:val="0"/>
          <w:marBottom w:val="0"/>
          <w:divBdr>
            <w:top w:val="none" w:sz="0" w:space="0" w:color="auto"/>
            <w:left w:val="none" w:sz="0" w:space="0" w:color="auto"/>
            <w:bottom w:val="none" w:sz="0" w:space="0" w:color="auto"/>
            <w:right w:val="none" w:sz="0" w:space="0" w:color="auto"/>
          </w:divBdr>
        </w:div>
        <w:div w:id="102848658">
          <w:marLeft w:val="640"/>
          <w:marRight w:val="0"/>
          <w:marTop w:val="0"/>
          <w:marBottom w:val="0"/>
          <w:divBdr>
            <w:top w:val="none" w:sz="0" w:space="0" w:color="auto"/>
            <w:left w:val="none" w:sz="0" w:space="0" w:color="auto"/>
            <w:bottom w:val="none" w:sz="0" w:space="0" w:color="auto"/>
            <w:right w:val="none" w:sz="0" w:space="0" w:color="auto"/>
          </w:divBdr>
        </w:div>
        <w:div w:id="1847204913">
          <w:marLeft w:val="640"/>
          <w:marRight w:val="0"/>
          <w:marTop w:val="0"/>
          <w:marBottom w:val="0"/>
          <w:divBdr>
            <w:top w:val="none" w:sz="0" w:space="0" w:color="auto"/>
            <w:left w:val="none" w:sz="0" w:space="0" w:color="auto"/>
            <w:bottom w:val="none" w:sz="0" w:space="0" w:color="auto"/>
            <w:right w:val="none" w:sz="0" w:space="0" w:color="auto"/>
          </w:divBdr>
        </w:div>
        <w:div w:id="271596262">
          <w:marLeft w:val="640"/>
          <w:marRight w:val="0"/>
          <w:marTop w:val="0"/>
          <w:marBottom w:val="0"/>
          <w:divBdr>
            <w:top w:val="none" w:sz="0" w:space="0" w:color="auto"/>
            <w:left w:val="none" w:sz="0" w:space="0" w:color="auto"/>
            <w:bottom w:val="none" w:sz="0" w:space="0" w:color="auto"/>
            <w:right w:val="none" w:sz="0" w:space="0" w:color="auto"/>
          </w:divBdr>
        </w:div>
        <w:div w:id="698507105">
          <w:marLeft w:val="640"/>
          <w:marRight w:val="0"/>
          <w:marTop w:val="0"/>
          <w:marBottom w:val="0"/>
          <w:divBdr>
            <w:top w:val="none" w:sz="0" w:space="0" w:color="auto"/>
            <w:left w:val="none" w:sz="0" w:space="0" w:color="auto"/>
            <w:bottom w:val="none" w:sz="0" w:space="0" w:color="auto"/>
            <w:right w:val="none" w:sz="0" w:space="0" w:color="auto"/>
          </w:divBdr>
        </w:div>
        <w:div w:id="920213704">
          <w:marLeft w:val="640"/>
          <w:marRight w:val="0"/>
          <w:marTop w:val="0"/>
          <w:marBottom w:val="0"/>
          <w:divBdr>
            <w:top w:val="none" w:sz="0" w:space="0" w:color="auto"/>
            <w:left w:val="none" w:sz="0" w:space="0" w:color="auto"/>
            <w:bottom w:val="none" w:sz="0" w:space="0" w:color="auto"/>
            <w:right w:val="none" w:sz="0" w:space="0" w:color="auto"/>
          </w:divBdr>
        </w:div>
        <w:div w:id="44107396">
          <w:marLeft w:val="640"/>
          <w:marRight w:val="0"/>
          <w:marTop w:val="0"/>
          <w:marBottom w:val="0"/>
          <w:divBdr>
            <w:top w:val="none" w:sz="0" w:space="0" w:color="auto"/>
            <w:left w:val="none" w:sz="0" w:space="0" w:color="auto"/>
            <w:bottom w:val="none" w:sz="0" w:space="0" w:color="auto"/>
            <w:right w:val="none" w:sz="0" w:space="0" w:color="auto"/>
          </w:divBdr>
        </w:div>
        <w:div w:id="164437441">
          <w:marLeft w:val="640"/>
          <w:marRight w:val="0"/>
          <w:marTop w:val="0"/>
          <w:marBottom w:val="0"/>
          <w:divBdr>
            <w:top w:val="none" w:sz="0" w:space="0" w:color="auto"/>
            <w:left w:val="none" w:sz="0" w:space="0" w:color="auto"/>
            <w:bottom w:val="none" w:sz="0" w:space="0" w:color="auto"/>
            <w:right w:val="none" w:sz="0" w:space="0" w:color="auto"/>
          </w:divBdr>
        </w:div>
        <w:div w:id="79910802">
          <w:marLeft w:val="640"/>
          <w:marRight w:val="0"/>
          <w:marTop w:val="0"/>
          <w:marBottom w:val="0"/>
          <w:divBdr>
            <w:top w:val="none" w:sz="0" w:space="0" w:color="auto"/>
            <w:left w:val="none" w:sz="0" w:space="0" w:color="auto"/>
            <w:bottom w:val="none" w:sz="0" w:space="0" w:color="auto"/>
            <w:right w:val="none" w:sz="0" w:space="0" w:color="auto"/>
          </w:divBdr>
        </w:div>
        <w:div w:id="413673291">
          <w:marLeft w:val="640"/>
          <w:marRight w:val="0"/>
          <w:marTop w:val="0"/>
          <w:marBottom w:val="0"/>
          <w:divBdr>
            <w:top w:val="none" w:sz="0" w:space="0" w:color="auto"/>
            <w:left w:val="none" w:sz="0" w:space="0" w:color="auto"/>
            <w:bottom w:val="none" w:sz="0" w:space="0" w:color="auto"/>
            <w:right w:val="none" w:sz="0" w:space="0" w:color="auto"/>
          </w:divBdr>
        </w:div>
        <w:div w:id="1864632078">
          <w:marLeft w:val="640"/>
          <w:marRight w:val="0"/>
          <w:marTop w:val="0"/>
          <w:marBottom w:val="0"/>
          <w:divBdr>
            <w:top w:val="none" w:sz="0" w:space="0" w:color="auto"/>
            <w:left w:val="none" w:sz="0" w:space="0" w:color="auto"/>
            <w:bottom w:val="none" w:sz="0" w:space="0" w:color="auto"/>
            <w:right w:val="none" w:sz="0" w:space="0" w:color="auto"/>
          </w:divBdr>
        </w:div>
        <w:div w:id="1002900396">
          <w:marLeft w:val="640"/>
          <w:marRight w:val="0"/>
          <w:marTop w:val="0"/>
          <w:marBottom w:val="0"/>
          <w:divBdr>
            <w:top w:val="none" w:sz="0" w:space="0" w:color="auto"/>
            <w:left w:val="none" w:sz="0" w:space="0" w:color="auto"/>
            <w:bottom w:val="none" w:sz="0" w:space="0" w:color="auto"/>
            <w:right w:val="none" w:sz="0" w:space="0" w:color="auto"/>
          </w:divBdr>
        </w:div>
        <w:div w:id="1516266478">
          <w:marLeft w:val="640"/>
          <w:marRight w:val="0"/>
          <w:marTop w:val="0"/>
          <w:marBottom w:val="0"/>
          <w:divBdr>
            <w:top w:val="none" w:sz="0" w:space="0" w:color="auto"/>
            <w:left w:val="none" w:sz="0" w:space="0" w:color="auto"/>
            <w:bottom w:val="none" w:sz="0" w:space="0" w:color="auto"/>
            <w:right w:val="none" w:sz="0" w:space="0" w:color="auto"/>
          </w:divBdr>
        </w:div>
        <w:div w:id="962271158">
          <w:marLeft w:val="640"/>
          <w:marRight w:val="0"/>
          <w:marTop w:val="0"/>
          <w:marBottom w:val="0"/>
          <w:divBdr>
            <w:top w:val="none" w:sz="0" w:space="0" w:color="auto"/>
            <w:left w:val="none" w:sz="0" w:space="0" w:color="auto"/>
            <w:bottom w:val="none" w:sz="0" w:space="0" w:color="auto"/>
            <w:right w:val="none" w:sz="0" w:space="0" w:color="auto"/>
          </w:divBdr>
        </w:div>
        <w:div w:id="1054697279">
          <w:marLeft w:val="640"/>
          <w:marRight w:val="0"/>
          <w:marTop w:val="0"/>
          <w:marBottom w:val="0"/>
          <w:divBdr>
            <w:top w:val="none" w:sz="0" w:space="0" w:color="auto"/>
            <w:left w:val="none" w:sz="0" w:space="0" w:color="auto"/>
            <w:bottom w:val="none" w:sz="0" w:space="0" w:color="auto"/>
            <w:right w:val="none" w:sz="0" w:space="0" w:color="auto"/>
          </w:divBdr>
        </w:div>
        <w:div w:id="2079327510">
          <w:marLeft w:val="640"/>
          <w:marRight w:val="0"/>
          <w:marTop w:val="0"/>
          <w:marBottom w:val="0"/>
          <w:divBdr>
            <w:top w:val="none" w:sz="0" w:space="0" w:color="auto"/>
            <w:left w:val="none" w:sz="0" w:space="0" w:color="auto"/>
            <w:bottom w:val="none" w:sz="0" w:space="0" w:color="auto"/>
            <w:right w:val="none" w:sz="0" w:space="0" w:color="auto"/>
          </w:divBdr>
        </w:div>
        <w:div w:id="480968804">
          <w:marLeft w:val="640"/>
          <w:marRight w:val="0"/>
          <w:marTop w:val="0"/>
          <w:marBottom w:val="0"/>
          <w:divBdr>
            <w:top w:val="none" w:sz="0" w:space="0" w:color="auto"/>
            <w:left w:val="none" w:sz="0" w:space="0" w:color="auto"/>
            <w:bottom w:val="none" w:sz="0" w:space="0" w:color="auto"/>
            <w:right w:val="none" w:sz="0" w:space="0" w:color="auto"/>
          </w:divBdr>
        </w:div>
        <w:div w:id="233584400">
          <w:marLeft w:val="640"/>
          <w:marRight w:val="0"/>
          <w:marTop w:val="0"/>
          <w:marBottom w:val="0"/>
          <w:divBdr>
            <w:top w:val="none" w:sz="0" w:space="0" w:color="auto"/>
            <w:left w:val="none" w:sz="0" w:space="0" w:color="auto"/>
            <w:bottom w:val="none" w:sz="0" w:space="0" w:color="auto"/>
            <w:right w:val="none" w:sz="0" w:space="0" w:color="auto"/>
          </w:divBdr>
        </w:div>
        <w:div w:id="97988281">
          <w:marLeft w:val="640"/>
          <w:marRight w:val="0"/>
          <w:marTop w:val="0"/>
          <w:marBottom w:val="0"/>
          <w:divBdr>
            <w:top w:val="none" w:sz="0" w:space="0" w:color="auto"/>
            <w:left w:val="none" w:sz="0" w:space="0" w:color="auto"/>
            <w:bottom w:val="none" w:sz="0" w:space="0" w:color="auto"/>
            <w:right w:val="none" w:sz="0" w:space="0" w:color="auto"/>
          </w:divBdr>
        </w:div>
        <w:div w:id="318003297">
          <w:marLeft w:val="640"/>
          <w:marRight w:val="0"/>
          <w:marTop w:val="0"/>
          <w:marBottom w:val="0"/>
          <w:divBdr>
            <w:top w:val="none" w:sz="0" w:space="0" w:color="auto"/>
            <w:left w:val="none" w:sz="0" w:space="0" w:color="auto"/>
            <w:bottom w:val="none" w:sz="0" w:space="0" w:color="auto"/>
            <w:right w:val="none" w:sz="0" w:space="0" w:color="auto"/>
          </w:divBdr>
        </w:div>
        <w:div w:id="546454527">
          <w:marLeft w:val="640"/>
          <w:marRight w:val="0"/>
          <w:marTop w:val="0"/>
          <w:marBottom w:val="0"/>
          <w:divBdr>
            <w:top w:val="none" w:sz="0" w:space="0" w:color="auto"/>
            <w:left w:val="none" w:sz="0" w:space="0" w:color="auto"/>
            <w:bottom w:val="none" w:sz="0" w:space="0" w:color="auto"/>
            <w:right w:val="none" w:sz="0" w:space="0" w:color="auto"/>
          </w:divBdr>
        </w:div>
        <w:div w:id="1317878505">
          <w:marLeft w:val="640"/>
          <w:marRight w:val="0"/>
          <w:marTop w:val="0"/>
          <w:marBottom w:val="0"/>
          <w:divBdr>
            <w:top w:val="none" w:sz="0" w:space="0" w:color="auto"/>
            <w:left w:val="none" w:sz="0" w:space="0" w:color="auto"/>
            <w:bottom w:val="none" w:sz="0" w:space="0" w:color="auto"/>
            <w:right w:val="none" w:sz="0" w:space="0" w:color="auto"/>
          </w:divBdr>
        </w:div>
        <w:div w:id="302396670">
          <w:marLeft w:val="640"/>
          <w:marRight w:val="0"/>
          <w:marTop w:val="0"/>
          <w:marBottom w:val="0"/>
          <w:divBdr>
            <w:top w:val="none" w:sz="0" w:space="0" w:color="auto"/>
            <w:left w:val="none" w:sz="0" w:space="0" w:color="auto"/>
            <w:bottom w:val="none" w:sz="0" w:space="0" w:color="auto"/>
            <w:right w:val="none" w:sz="0" w:space="0" w:color="auto"/>
          </w:divBdr>
        </w:div>
        <w:div w:id="420612913">
          <w:marLeft w:val="640"/>
          <w:marRight w:val="0"/>
          <w:marTop w:val="0"/>
          <w:marBottom w:val="0"/>
          <w:divBdr>
            <w:top w:val="none" w:sz="0" w:space="0" w:color="auto"/>
            <w:left w:val="none" w:sz="0" w:space="0" w:color="auto"/>
            <w:bottom w:val="none" w:sz="0" w:space="0" w:color="auto"/>
            <w:right w:val="none" w:sz="0" w:space="0" w:color="auto"/>
          </w:divBdr>
        </w:div>
        <w:div w:id="1622304409">
          <w:marLeft w:val="640"/>
          <w:marRight w:val="0"/>
          <w:marTop w:val="0"/>
          <w:marBottom w:val="0"/>
          <w:divBdr>
            <w:top w:val="none" w:sz="0" w:space="0" w:color="auto"/>
            <w:left w:val="none" w:sz="0" w:space="0" w:color="auto"/>
            <w:bottom w:val="none" w:sz="0" w:space="0" w:color="auto"/>
            <w:right w:val="none" w:sz="0" w:space="0" w:color="auto"/>
          </w:divBdr>
        </w:div>
        <w:div w:id="527766121">
          <w:marLeft w:val="640"/>
          <w:marRight w:val="0"/>
          <w:marTop w:val="0"/>
          <w:marBottom w:val="0"/>
          <w:divBdr>
            <w:top w:val="none" w:sz="0" w:space="0" w:color="auto"/>
            <w:left w:val="none" w:sz="0" w:space="0" w:color="auto"/>
            <w:bottom w:val="none" w:sz="0" w:space="0" w:color="auto"/>
            <w:right w:val="none" w:sz="0" w:space="0" w:color="auto"/>
          </w:divBdr>
        </w:div>
        <w:div w:id="1142426410">
          <w:marLeft w:val="640"/>
          <w:marRight w:val="0"/>
          <w:marTop w:val="0"/>
          <w:marBottom w:val="0"/>
          <w:divBdr>
            <w:top w:val="none" w:sz="0" w:space="0" w:color="auto"/>
            <w:left w:val="none" w:sz="0" w:space="0" w:color="auto"/>
            <w:bottom w:val="none" w:sz="0" w:space="0" w:color="auto"/>
            <w:right w:val="none" w:sz="0" w:space="0" w:color="auto"/>
          </w:divBdr>
        </w:div>
        <w:div w:id="1738556385">
          <w:marLeft w:val="640"/>
          <w:marRight w:val="0"/>
          <w:marTop w:val="0"/>
          <w:marBottom w:val="0"/>
          <w:divBdr>
            <w:top w:val="none" w:sz="0" w:space="0" w:color="auto"/>
            <w:left w:val="none" w:sz="0" w:space="0" w:color="auto"/>
            <w:bottom w:val="none" w:sz="0" w:space="0" w:color="auto"/>
            <w:right w:val="none" w:sz="0" w:space="0" w:color="auto"/>
          </w:divBdr>
        </w:div>
        <w:div w:id="814757545">
          <w:marLeft w:val="640"/>
          <w:marRight w:val="0"/>
          <w:marTop w:val="0"/>
          <w:marBottom w:val="0"/>
          <w:divBdr>
            <w:top w:val="none" w:sz="0" w:space="0" w:color="auto"/>
            <w:left w:val="none" w:sz="0" w:space="0" w:color="auto"/>
            <w:bottom w:val="none" w:sz="0" w:space="0" w:color="auto"/>
            <w:right w:val="none" w:sz="0" w:space="0" w:color="auto"/>
          </w:divBdr>
        </w:div>
        <w:div w:id="2075544280">
          <w:marLeft w:val="640"/>
          <w:marRight w:val="0"/>
          <w:marTop w:val="0"/>
          <w:marBottom w:val="0"/>
          <w:divBdr>
            <w:top w:val="none" w:sz="0" w:space="0" w:color="auto"/>
            <w:left w:val="none" w:sz="0" w:space="0" w:color="auto"/>
            <w:bottom w:val="none" w:sz="0" w:space="0" w:color="auto"/>
            <w:right w:val="none" w:sz="0" w:space="0" w:color="auto"/>
          </w:divBdr>
        </w:div>
        <w:div w:id="1382175224">
          <w:marLeft w:val="640"/>
          <w:marRight w:val="0"/>
          <w:marTop w:val="0"/>
          <w:marBottom w:val="0"/>
          <w:divBdr>
            <w:top w:val="none" w:sz="0" w:space="0" w:color="auto"/>
            <w:left w:val="none" w:sz="0" w:space="0" w:color="auto"/>
            <w:bottom w:val="none" w:sz="0" w:space="0" w:color="auto"/>
            <w:right w:val="none" w:sz="0" w:space="0" w:color="auto"/>
          </w:divBdr>
        </w:div>
        <w:div w:id="974605502">
          <w:marLeft w:val="640"/>
          <w:marRight w:val="0"/>
          <w:marTop w:val="0"/>
          <w:marBottom w:val="0"/>
          <w:divBdr>
            <w:top w:val="none" w:sz="0" w:space="0" w:color="auto"/>
            <w:left w:val="none" w:sz="0" w:space="0" w:color="auto"/>
            <w:bottom w:val="none" w:sz="0" w:space="0" w:color="auto"/>
            <w:right w:val="none" w:sz="0" w:space="0" w:color="auto"/>
          </w:divBdr>
        </w:div>
        <w:div w:id="741366808">
          <w:marLeft w:val="640"/>
          <w:marRight w:val="0"/>
          <w:marTop w:val="0"/>
          <w:marBottom w:val="0"/>
          <w:divBdr>
            <w:top w:val="none" w:sz="0" w:space="0" w:color="auto"/>
            <w:left w:val="none" w:sz="0" w:space="0" w:color="auto"/>
            <w:bottom w:val="none" w:sz="0" w:space="0" w:color="auto"/>
            <w:right w:val="none" w:sz="0" w:space="0" w:color="auto"/>
          </w:divBdr>
        </w:div>
        <w:div w:id="433981242">
          <w:marLeft w:val="640"/>
          <w:marRight w:val="0"/>
          <w:marTop w:val="0"/>
          <w:marBottom w:val="0"/>
          <w:divBdr>
            <w:top w:val="none" w:sz="0" w:space="0" w:color="auto"/>
            <w:left w:val="none" w:sz="0" w:space="0" w:color="auto"/>
            <w:bottom w:val="none" w:sz="0" w:space="0" w:color="auto"/>
            <w:right w:val="none" w:sz="0" w:space="0" w:color="auto"/>
          </w:divBdr>
        </w:div>
        <w:div w:id="984311050">
          <w:marLeft w:val="640"/>
          <w:marRight w:val="0"/>
          <w:marTop w:val="0"/>
          <w:marBottom w:val="0"/>
          <w:divBdr>
            <w:top w:val="none" w:sz="0" w:space="0" w:color="auto"/>
            <w:left w:val="none" w:sz="0" w:space="0" w:color="auto"/>
            <w:bottom w:val="none" w:sz="0" w:space="0" w:color="auto"/>
            <w:right w:val="none" w:sz="0" w:space="0" w:color="auto"/>
          </w:divBdr>
        </w:div>
        <w:div w:id="1230456546">
          <w:marLeft w:val="640"/>
          <w:marRight w:val="0"/>
          <w:marTop w:val="0"/>
          <w:marBottom w:val="0"/>
          <w:divBdr>
            <w:top w:val="none" w:sz="0" w:space="0" w:color="auto"/>
            <w:left w:val="none" w:sz="0" w:space="0" w:color="auto"/>
            <w:bottom w:val="none" w:sz="0" w:space="0" w:color="auto"/>
            <w:right w:val="none" w:sz="0" w:space="0" w:color="auto"/>
          </w:divBdr>
        </w:div>
        <w:div w:id="1663047696">
          <w:marLeft w:val="640"/>
          <w:marRight w:val="0"/>
          <w:marTop w:val="0"/>
          <w:marBottom w:val="0"/>
          <w:divBdr>
            <w:top w:val="none" w:sz="0" w:space="0" w:color="auto"/>
            <w:left w:val="none" w:sz="0" w:space="0" w:color="auto"/>
            <w:bottom w:val="none" w:sz="0" w:space="0" w:color="auto"/>
            <w:right w:val="none" w:sz="0" w:space="0" w:color="auto"/>
          </w:divBdr>
        </w:div>
        <w:div w:id="463085233">
          <w:marLeft w:val="640"/>
          <w:marRight w:val="0"/>
          <w:marTop w:val="0"/>
          <w:marBottom w:val="0"/>
          <w:divBdr>
            <w:top w:val="none" w:sz="0" w:space="0" w:color="auto"/>
            <w:left w:val="none" w:sz="0" w:space="0" w:color="auto"/>
            <w:bottom w:val="none" w:sz="0" w:space="0" w:color="auto"/>
            <w:right w:val="none" w:sz="0" w:space="0" w:color="auto"/>
          </w:divBdr>
        </w:div>
        <w:div w:id="170150323">
          <w:marLeft w:val="640"/>
          <w:marRight w:val="0"/>
          <w:marTop w:val="0"/>
          <w:marBottom w:val="0"/>
          <w:divBdr>
            <w:top w:val="none" w:sz="0" w:space="0" w:color="auto"/>
            <w:left w:val="none" w:sz="0" w:space="0" w:color="auto"/>
            <w:bottom w:val="none" w:sz="0" w:space="0" w:color="auto"/>
            <w:right w:val="none" w:sz="0" w:space="0" w:color="auto"/>
          </w:divBdr>
        </w:div>
        <w:div w:id="1751660432">
          <w:marLeft w:val="640"/>
          <w:marRight w:val="0"/>
          <w:marTop w:val="0"/>
          <w:marBottom w:val="0"/>
          <w:divBdr>
            <w:top w:val="none" w:sz="0" w:space="0" w:color="auto"/>
            <w:left w:val="none" w:sz="0" w:space="0" w:color="auto"/>
            <w:bottom w:val="none" w:sz="0" w:space="0" w:color="auto"/>
            <w:right w:val="none" w:sz="0" w:space="0" w:color="auto"/>
          </w:divBdr>
        </w:div>
        <w:div w:id="845678000">
          <w:marLeft w:val="640"/>
          <w:marRight w:val="0"/>
          <w:marTop w:val="0"/>
          <w:marBottom w:val="0"/>
          <w:divBdr>
            <w:top w:val="none" w:sz="0" w:space="0" w:color="auto"/>
            <w:left w:val="none" w:sz="0" w:space="0" w:color="auto"/>
            <w:bottom w:val="none" w:sz="0" w:space="0" w:color="auto"/>
            <w:right w:val="none" w:sz="0" w:space="0" w:color="auto"/>
          </w:divBdr>
        </w:div>
        <w:div w:id="1024132971">
          <w:marLeft w:val="640"/>
          <w:marRight w:val="0"/>
          <w:marTop w:val="0"/>
          <w:marBottom w:val="0"/>
          <w:divBdr>
            <w:top w:val="none" w:sz="0" w:space="0" w:color="auto"/>
            <w:left w:val="none" w:sz="0" w:space="0" w:color="auto"/>
            <w:bottom w:val="none" w:sz="0" w:space="0" w:color="auto"/>
            <w:right w:val="none" w:sz="0" w:space="0" w:color="auto"/>
          </w:divBdr>
        </w:div>
        <w:div w:id="432943751">
          <w:marLeft w:val="640"/>
          <w:marRight w:val="0"/>
          <w:marTop w:val="0"/>
          <w:marBottom w:val="0"/>
          <w:divBdr>
            <w:top w:val="none" w:sz="0" w:space="0" w:color="auto"/>
            <w:left w:val="none" w:sz="0" w:space="0" w:color="auto"/>
            <w:bottom w:val="none" w:sz="0" w:space="0" w:color="auto"/>
            <w:right w:val="none" w:sz="0" w:space="0" w:color="auto"/>
          </w:divBdr>
        </w:div>
        <w:div w:id="2142574659">
          <w:marLeft w:val="640"/>
          <w:marRight w:val="0"/>
          <w:marTop w:val="0"/>
          <w:marBottom w:val="0"/>
          <w:divBdr>
            <w:top w:val="none" w:sz="0" w:space="0" w:color="auto"/>
            <w:left w:val="none" w:sz="0" w:space="0" w:color="auto"/>
            <w:bottom w:val="none" w:sz="0" w:space="0" w:color="auto"/>
            <w:right w:val="none" w:sz="0" w:space="0" w:color="auto"/>
          </w:divBdr>
        </w:div>
        <w:div w:id="1474368221">
          <w:marLeft w:val="640"/>
          <w:marRight w:val="0"/>
          <w:marTop w:val="0"/>
          <w:marBottom w:val="0"/>
          <w:divBdr>
            <w:top w:val="none" w:sz="0" w:space="0" w:color="auto"/>
            <w:left w:val="none" w:sz="0" w:space="0" w:color="auto"/>
            <w:bottom w:val="none" w:sz="0" w:space="0" w:color="auto"/>
            <w:right w:val="none" w:sz="0" w:space="0" w:color="auto"/>
          </w:divBdr>
        </w:div>
        <w:div w:id="1016612362">
          <w:marLeft w:val="640"/>
          <w:marRight w:val="0"/>
          <w:marTop w:val="0"/>
          <w:marBottom w:val="0"/>
          <w:divBdr>
            <w:top w:val="none" w:sz="0" w:space="0" w:color="auto"/>
            <w:left w:val="none" w:sz="0" w:space="0" w:color="auto"/>
            <w:bottom w:val="none" w:sz="0" w:space="0" w:color="auto"/>
            <w:right w:val="none" w:sz="0" w:space="0" w:color="auto"/>
          </w:divBdr>
        </w:div>
        <w:div w:id="56510963">
          <w:marLeft w:val="640"/>
          <w:marRight w:val="0"/>
          <w:marTop w:val="0"/>
          <w:marBottom w:val="0"/>
          <w:divBdr>
            <w:top w:val="none" w:sz="0" w:space="0" w:color="auto"/>
            <w:left w:val="none" w:sz="0" w:space="0" w:color="auto"/>
            <w:bottom w:val="none" w:sz="0" w:space="0" w:color="auto"/>
            <w:right w:val="none" w:sz="0" w:space="0" w:color="auto"/>
          </w:divBdr>
        </w:div>
        <w:div w:id="2072118503">
          <w:marLeft w:val="640"/>
          <w:marRight w:val="0"/>
          <w:marTop w:val="0"/>
          <w:marBottom w:val="0"/>
          <w:divBdr>
            <w:top w:val="none" w:sz="0" w:space="0" w:color="auto"/>
            <w:left w:val="none" w:sz="0" w:space="0" w:color="auto"/>
            <w:bottom w:val="none" w:sz="0" w:space="0" w:color="auto"/>
            <w:right w:val="none" w:sz="0" w:space="0" w:color="auto"/>
          </w:divBdr>
        </w:div>
        <w:div w:id="707148074">
          <w:marLeft w:val="640"/>
          <w:marRight w:val="0"/>
          <w:marTop w:val="0"/>
          <w:marBottom w:val="0"/>
          <w:divBdr>
            <w:top w:val="none" w:sz="0" w:space="0" w:color="auto"/>
            <w:left w:val="none" w:sz="0" w:space="0" w:color="auto"/>
            <w:bottom w:val="none" w:sz="0" w:space="0" w:color="auto"/>
            <w:right w:val="none" w:sz="0" w:space="0" w:color="auto"/>
          </w:divBdr>
        </w:div>
        <w:div w:id="701398717">
          <w:marLeft w:val="640"/>
          <w:marRight w:val="0"/>
          <w:marTop w:val="0"/>
          <w:marBottom w:val="0"/>
          <w:divBdr>
            <w:top w:val="none" w:sz="0" w:space="0" w:color="auto"/>
            <w:left w:val="none" w:sz="0" w:space="0" w:color="auto"/>
            <w:bottom w:val="none" w:sz="0" w:space="0" w:color="auto"/>
            <w:right w:val="none" w:sz="0" w:space="0" w:color="auto"/>
          </w:divBdr>
        </w:div>
        <w:div w:id="1035621476">
          <w:marLeft w:val="640"/>
          <w:marRight w:val="0"/>
          <w:marTop w:val="0"/>
          <w:marBottom w:val="0"/>
          <w:divBdr>
            <w:top w:val="none" w:sz="0" w:space="0" w:color="auto"/>
            <w:left w:val="none" w:sz="0" w:space="0" w:color="auto"/>
            <w:bottom w:val="none" w:sz="0" w:space="0" w:color="auto"/>
            <w:right w:val="none" w:sz="0" w:space="0" w:color="auto"/>
          </w:divBdr>
        </w:div>
        <w:div w:id="438069791">
          <w:marLeft w:val="640"/>
          <w:marRight w:val="0"/>
          <w:marTop w:val="0"/>
          <w:marBottom w:val="0"/>
          <w:divBdr>
            <w:top w:val="none" w:sz="0" w:space="0" w:color="auto"/>
            <w:left w:val="none" w:sz="0" w:space="0" w:color="auto"/>
            <w:bottom w:val="none" w:sz="0" w:space="0" w:color="auto"/>
            <w:right w:val="none" w:sz="0" w:space="0" w:color="auto"/>
          </w:divBdr>
        </w:div>
        <w:div w:id="1599144402">
          <w:marLeft w:val="640"/>
          <w:marRight w:val="0"/>
          <w:marTop w:val="0"/>
          <w:marBottom w:val="0"/>
          <w:divBdr>
            <w:top w:val="none" w:sz="0" w:space="0" w:color="auto"/>
            <w:left w:val="none" w:sz="0" w:space="0" w:color="auto"/>
            <w:bottom w:val="none" w:sz="0" w:space="0" w:color="auto"/>
            <w:right w:val="none" w:sz="0" w:space="0" w:color="auto"/>
          </w:divBdr>
        </w:div>
        <w:div w:id="1291276842">
          <w:marLeft w:val="640"/>
          <w:marRight w:val="0"/>
          <w:marTop w:val="0"/>
          <w:marBottom w:val="0"/>
          <w:divBdr>
            <w:top w:val="none" w:sz="0" w:space="0" w:color="auto"/>
            <w:left w:val="none" w:sz="0" w:space="0" w:color="auto"/>
            <w:bottom w:val="none" w:sz="0" w:space="0" w:color="auto"/>
            <w:right w:val="none" w:sz="0" w:space="0" w:color="auto"/>
          </w:divBdr>
        </w:div>
        <w:div w:id="681398297">
          <w:marLeft w:val="640"/>
          <w:marRight w:val="0"/>
          <w:marTop w:val="0"/>
          <w:marBottom w:val="0"/>
          <w:divBdr>
            <w:top w:val="none" w:sz="0" w:space="0" w:color="auto"/>
            <w:left w:val="none" w:sz="0" w:space="0" w:color="auto"/>
            <w:bottom w:val="none" w:sz="0" w:space="0" w:color="auto"/>
            <w:right w:val="none" w:sz="0" w:space="0" w:color="auto"/>
          </w:divBdr>
        </w:div>
        <w:div w:id="1853568189">
          <w:marLeft w:val="640"/>
          <w:marRight w:val="0"/>
          <w:marTop w:val="0"/>
          <w:marBottom w:val="0"/>
          <w:divBdr>
            <w:top w:val="none" w:sz="0" w:space="0" w:color="auto"/>
            <w:left w:val="none" w:sz="0" w:space="0" w:color="auto"/>
            <w:bottom w:val="none" w:sz="0" w:space="0" w:color="auto"/>
            <w:right w:val="none" w:sz="0" w:space="0" w:color="auto"/>
          </w:divBdr>
        </w:div>
        <w:div w:id="1335721326">
          <w:marLeft w:val="640"/>
          <w:marRight w:val="0"/>
          <w:marTop w:val="0"/>
          <w:marBottom w:val="0"/>
          <w:divBdr>
            <w:top w:val="none" w:sz="0" w:space="0" w:color="auto"/>
            <w:left w:val="none" w:sz="0" w:space="0" w:color="auto"/>
            <w:bottom w:val="none" w:sz="0" w:space="0" w:color="auto"/>
            <w:right w:val="none" w:sz="0" w:space="0" w:color="auto"/>
          </w:divBdr>
        </w:div>
        <w:div w:id="101416419">
          <w:marLeft w:val="640"/>
          <w:marRight w:val="0"/>
          <w:marTop w:val="0"/>
          <w:marBottom w:val="0"/>
          <w:divBdr>
            <w:top w:val="none" w:sz="0" w:space="0" w:color="auto"/>
            <w:left w:val="none" w:sz="0" w:space="0" w:color="auto"/>
            <w:bottom w:val="none" w:sz="0" w:space="0" w:color="auto"/>
            <w:right w:val="none" w:sz="0" w:space="0" w:color="auto"/>
          </w:divBdr>
        </w:div>
        <w:div w:id="309333693">
          <w:marLeft w:val="640"/>
          <w:marRight w:val="0"/>
          <w:marTop w:val="0"/>
          <w:marBottom w:val="0"/>
          <w:divBdr>
            <w:top w:val="none" w:sz="0" w:space="0" w:color="auto"/>
            <w:left w:val="none" w:sz="0" w:space="0" w:color="auto"/>
            <w:bottom w:val="none" w:sz="0" w:space="0" w:color="auto"/>
            <w:right w:val="none" w:sz="0" w:space="0" w:color="auto"/>
          </w:divBdr>
        </w:div>
        <w:div w:id="1871844490">
          <w:marLeft w:val="640"/>
          <w:marRight w:val="0"/>
          <w:marTop w:val="0"/>
          <w:marBottom w:val="0"/>
          <w:divBdr>
            <w:top w:val="none" w:sz="0" w:space="0" w:color="auto"/>
            <w:left w:val="none" w:sz="0" w:space="0" w:color="auto"/>
            <w:bottom w:val="none" w:sz="0" w:space="0" w:color="auto"/>
            <w:right w:val="none" w:sz="0" w:space="0" w:color="auto"/>
          </w:divBdr>
        </w:div>
        <w:div w:id="121506274">
          <w:marLeft w:val="640"/>
          <w:marRight w:val="0"/>
          <w:marTop w:val="0"/>
          <w:marBottom w:val="0"/>
          <w:divBdr>
            <w:top w:val="none" w:sz="0" w:space="0" w:color="auto"/>
            <w:left w:val="none" w:sz="0" w:space="0" w:color="auto"/>
            <w:bottom w:val="none" w:sz="0" w:space="0" w:color="auto"/>
            <w:right w:val="none" w:sz="0" w:space="0" w:color="auto"/>
          </w:divBdr>
        </w:div>
        <w:div w:id="697202001">
          <w:marLeft w:val="640"/>
          <w:marRight w:val="0"/>
          <w:marTop w:val="0"/>
          <w:marBottom w:val="0"/>
          <w:divBdr>
            <w:top w:val="none" w:sz="0" w:space="0" w:color="auto"/>
            <w:left w:val="none" w:sz="0" w:space="0" w:color="auto"/>
            <w:bottom w:val="none" w:sz="0" w:space="0" w:color="auto"/>
            <w:right w:val="none" w:sz="0" w:space="0" w:color="auto"/>
          </w:divBdr>
        </w:div>
        <w:div w:id="1213545316">
          <w:marLeft w:val="640"/>
          <w:marRight w:val="0"/>
          <w:marTop w:val="0"/>
          <w:marBottom w:val="0"/>
          <w:divBdr>
            <w:top w:val="none" w:sz="0" w:space="0" w:color="auto"/>
            <w:left w:val="none" w:sz="0" w:space="0" w:color="auto"/>
            <w:bottom w:val="none" w:sz="0" w:space="0" w:color="auto"/>
            <w:right w:val="none" w:sz="0" w:space="0" w:color="auto"/>
          </w:divBdr>
        </w:div>
        <w:div w:id="336466164">
          <w:marLeft w:val="640"/>
          <w:marRight w:val="0"/>
          <w:marTop w:val="0"/>
          <w:marBottom w:val="0"/>
          <w:divBdr>
            <w:top w:val="none" w:sz="0" w:space="0" w:color="auto"/>
            <w:left w:val="none" w:sz="0" w:space="0" w:color="auto"/>
            <w:bottom w:val="none" w:sz="0" w:space="0" w:color="auto"/>
            <w:right w:val="none" w:sz="0" w:space="0" w:color="auto"/>
          </w:divBdr>
        </w:div>
        <w:div w:id="1535730719">
          <w:marLeft w:val="640"/>
          <w:marRight w:val="0"/>
          <w:marTop w:val="0"/>
          <w:marBottom w:val="0"/>
          <w:divBdr>
            <w:top w:val="none" w:sz="0" w:space="0" w:color="auto"/>
            <w:left w:val="none" w:sz="0" w:space="0" w:color="auto"/>
            <w:bottom w:val="none" w:sz="0" w:space="0" w:color="auto"/>
            <w:right w:val="none" w:sz="0" w:space="0" w:color="auto"/>
          </w:divBdr>
        </w:div>
        <w:div w:id="255984445">
          <w:marLeft w:val="640"/>
          <w:marRight w:val="0"/>
          <w:marTop w:val="0"/>
          <w:marBottom w:val="0"/>
          <w:divBdr>
            <w:top w:val="none" w:sz="0" w:space="0" w:color="auto"/>
            <w:left w:val="none" w:sz="0" w:space="0" w:color="auto"/>
            <w:bottom w:val="none" w:sz="0" w:space="0" w:color="auto"/>
            <w:right w:val="none" w:sz="0" w:space="0" w:color="auto"/>
          </w:divBdr>
        </w:div>
        <w:div w:id="900293355">
          <w:marLeft w:val="640"/>
          <w:marRight w:val="0"/>
          <w:marTop w:val="0"/>
          <w:marBottom w:val="0"/>
          <w:divBdr>
            <w:top w:val="none" w:sz="0" w:space="0" w:color="auto"/>
            <w:left w:val="none" w:sz="0" w:space="0" w:color="auto"/>
            <w:bottom w:val="none" w:sz="0" w:space="0" w:color="auto"/>
            <w:right w:val="none" w:sz="0" w:space="0" w:color="auto"/>
          </w:divBdr>
        </w:div>
        <w:div w:id="84040586">
          <w:marLeft w:val="640"/>
          <w:marRight w:val="0"/>
          <w:marTop w:val="0"/>
          <w:marBottom w:val="0"/>
          <w:divBdr>
            <w:top w:val="none" w:sz="0" w:space="0" w:color="auto"/>
            <w:left w:val="none" w:sz="0" w:space="0" w:color="auto"/>
            <w:bottom w:val="none" w:sz="0" w:space="0" w:color="auto"/>
            <w:right w:val="none" w:sz="0" w:space="0" w:color="auto"/>
          </w:divBdr>
        </w:div>
        <w:div w:id="1887643289">
          <w:marLeft w:val="640"/>
          <w:marRight w:val="0"/>
          <w:marTop w:val="0"/>
          <w:marBottom w:val="0"/>
          <w:divBdr>
            <w:top w:val="none" w:sz="0" w:space="0" w:color="auto"/>
            <w:left w:val="none" w:sz="0" w:space="0" w:color="auto"/>
            <w:bottom w:val="none" w:sz="0" w:space="0" w:color="auto"/>
            <w:right w:val="none" w:sz="0" w:space="0" w:color="auto"/>
          </w:divBdr>
        </w:div>
        <w:div w:id="1618484018">
          <w:marLeft w:val="640"/>
          <w:marRight w:val="0"/>
          <w:marTop w:val="0"/>
          <w:marBottom w:val="0"/>
          <w:divBdr>
            <w:top w:val="none" w:sz="0" w:space="0" w:color="auto"/>
            <w:left w:val="none" w:sz="0" w:space="0" w:color="auto"/>
            <w:bottom w:val="none" w:sz="0" w:space="0" w:color="auto"/>
            <w:right w:val="none" w:sz="0" w:space="0" w:color="auto"/>
          </w:divBdr>
        </w:div>
        <w:div w:id="1370111930">
          <w:marLeft w:val="640"/>
          <w:marRight w:val="0"/>
          <w:marTop w:val="0"/>
          <w:marBottom w:val="0"/>
          <w:divBdr>
            <w:top w:val="none" w:sz="0" w:space="0" w:color="auto"/>
            <w:left w:val="none" w:sz="0" w:space="0" w:color="auto"/>
            <w:bottom w:val="none" w:sz="0" w:space="0" w:color="auto"/>
            <w:right w:val="none" w:sz="0" w:space="0" w:color="auto"/>
          </w:divBdr>
        </w:div>
        <w:div w:id="1730302100">
          <w:marLeft w:val="640"/>
          <w:marRight w:val="0"/>
          <w:marTop w:val="0"/>
          <w:marBottom w:val="0"/>
          <w:divBdr>
            <w:top w:val="none" w:sz="0" w:space="0" w:color="auto"/>
            <w:left w:val="none" w:sz="0" w:space="0" w:color="auto"/>
            <w:bottom w:val="none" w:sz="0" w:space="0" w:color="auto"/>
            <w:right w:val="none" w:sz="0" w:space="0" w:color="auto"/>
          </w:divBdr>
        </w:div>
        <w:div w:id="1848396365">
          <w:marLeft w:val="640"/>
          <w:marRight w:val="0"/>
          <w:marTop w:val="0"/>
          <w:marBottom w:val="0"/>
          <w:divBdr>
            <w:top w:val="none" w:sz="0" w:space="0" w:color="auto"/>
            <w:left w:val="none" w:sz="0" w:space="0" w:color="auto"/>
            <w:bottom w:val="none" w:sz="0" w:space="0" w:color="auto"/>
            <w:right w:val="none" w:sz="0" w:space="0" w:color="auto"/>
          </w:divBdr>
        </w:div>
        <w:div w:id="21175329">
          <w:marLeft w:val="640"/>
          <w:marRight w:val="0"/>
          <w:marTop w:val="0"/>
          <w:marBottom w:val="0"/>
          <w:divBdr>
            <w:top w:val="none" w:sz="0" w:space="0" w:color="auto"/>
            <w:left w:val="none" w:sz="0" w:space="0" w:color="auto"/>
            <w:bottom w:val="none" w:sz="0" w:space="0" w:color="auto"/>
            <w:right w:val="none" w:sz="0" w:space="0" w:color="auto"/>
          </w:divBdr>
        </w:div>
        <w:div w:id="826937919">
          <w:marLeft w:val="640"/>
          <w:marRight w:val="0"/>
          <w:marTop w:val="0"/>
          <w:marBottom w:val="0"/>
          <w:divBdr>
            <w:top w:val="none" w:sz="0" w:space="0" w:color="auto"/>
            <w:left w:val="none" w:sz="0" w:space="0" w:color="auto"/>
            <w:bottom w:val="none" w:sz="0" w:space="0" w:color="auto"/>
            <w:right w:val="none" w:sz="0" w:space="0" w:color="auto"/>
          </w:divBdr>
        </w:div>
        <w:div w:id="2138138193">
          <w:marLeft w:val="640"/>
          <w:marRight w:val="0"/>
          <w:marTop w:val="0"/>
          <w:marBottom w:val="0"/>
          <w:divBdr>
            <w:top w:val="none" w:sz="0" w:space="0" w:color="auto"/>
            <w:left w:val="none" w:sz="0" w:space="0" w:color="auto"/>
            <w:bottom w:val="none" w:sz="0" w:space="0" w:color="auto"/>
            <w:right w:val="none" w:sz="0" w:space="0" w:color="auto"/>
          </w:divBdr>
        </w:div>
        <w:div w:id="1352684443">
          <w:marLeft w:val="640"/>
          <w:marRight w:val="0"/>
          <w:marTop w:val="0"/>
          <w:marBottom w:val="0"/>
          <w:divBdr>
            <w:top w:val="none" w:sz="0" w:space="0" w:color="auto"/>
            <w:left w:val="none" w:sz="0" w:space="0" w:color="auto"/>
            <w:bottom w:val="none" w:sz="0" w:space="0" w:color="auto"/>
            <w:right w:val="none" w:sz="0" w:space="0" w:color="auto"/>
          </w:divBdr>
        </w:div>
        <w:div w:id="110707697">
          <w:marLeft w:val="640"/>
          <w:marRight w:val="0"/>
          <w:marTop w:val="0"/>
          <w:marBottom w:val="0"/>
          <w:divBdr>
            <w:top w:val="none" w:sz="0" w:space="0" w:color="auto"/>
            <w:left w:val="none" w:sz="0" w:space="0" w:color="auto"/>
            <w:bottom w:val="none" w:sz="0" w:space="0" w:color="auto"/>
            <w:right w:val="none" w:sz="0" w:space="0" w:color="auto"/>
          </w:divBdr>
        </w:div>
        <w:div w:id="56056638">
          <w:marLeft w:val="640"/>
          <w:marRight w:val="0"/>
          <w:marTop w:val="0"/>
          <w:marBottom w:val="0"/>
          <w:divBdr>
            <w:top w:val="none" w:sz="0" w:space="0" w:color="auto"/>
            <w:left w:val="none" w:sz="0" w:space="0" w:color="auto"/>
            <w:bottom w:val="none" w:sz="0" w:space="0" w:color="auto"/>
            <w:right w:val="none" w:sz="0" w:space="0" w:color="auto"/>
          </w:divBdr>
        </w:div>
        <w:div w:id="27801678">
          <w:marLeft w:val="640"/>
          <w:marRight w:val="0"/>
          <w:marTop w:val="0"/>
          <w:marBottom w:val="0"/>
          <w:divBdr>
            <w:top w:val="none" w:sz="0" w:space="0" w:color="auto"/>
            <w:left w:val="none" w:sz="0" w:space="0" w:color="auto"/>
            <w:bottom w:val="none" w:sz="0" w:space="0" w:color="auto"/>
            <w:right w:val="none" w:sz="0" w:space="0" w:color="auto"/>
          </w:divBdr>
        </w:div>
        <w:div w:id="844441109">
          <w:marLeft w:val="640"/>
          <w:marRight w:val="0"/>
          <w:marTop w:val="0"/>
          <w:marBottom w:val="0"/>
          <w:divBdr>
            <w:top w:val="none" w:sz="0" w:space="0" w:color="auto"/>
            <w:left w:val="none" w:sz="0" w:space="0" w:color="auto"/>
            <w:bottom w:val="none" w:sz="0" w:space="0" w:color="auto"/>
            <w:right w:val="none" w:sz="0" w:space="0" w:color="auto"/>
          </w:divBdr>
        </w:div>
        <w:div w:id="325476540">
          <w:marLeft w:val="640"/>
          <w:marRight w:val="0"/>
          <w:marTop w:val="0"/>
          <w:marBottom w:val="0"/>
          <w:divBdr>
            <w:top w:val="none" w:sz="0" w:space="0" w:color="auto"/>
            <w:left w:val="none" w:sz="0" w:space="0" w:color="auto"/>
            <w:bottom w:val="none" w:sz="0" w:space="0" w:color="auto"/>
            <w:right w:val="none" w:sz="0" w:space="0" w:color="auto"/>
          </w:divBdr>
        </w:div>
        <w:div w:id="989867082">
          <w:marLeft w:val="640"/>
          <w:marRight w:val="0"/>
          <w:marTop w:val="0"/>
          <w:marBottom w:val="0"/>
          <w:divBdr>
            <w:top w:val="none" w:sz="0" w:space="0" w:color="auto"/>
            <w:left w:val="none" w:sz="0" w:space="0" w:color="auto"/>
            <w:bottom w:val="none" w:sz="0" w:space="0" w:color="auto"/>
            <w:right w:val="none" w:sz="0" w:space="0" w:color="auto"/>
          </w:divBdr>
        </w:div>
        <w:div w:id="908998252">
          <w:marLeft w:val="640"/>
          <w:marRight w:val="0"/>
          <w:marTop w:val="0"/>
          <w:marBottom w:val="0"/>
          <w:divBdr>
            <w:top w:val="none" w:sz="0" w:space="0" w:color="auto"/>
            <w:left w:val="none" w:sz="0" w:space="0" w:color="auto"/>
            <w:bottom w:val="none" w:sz="0" w:space="0" w:color="auto"/>
            <w:right w:val="none" w:sz="0" w:space="0" w:color="auto"/>
          </w:divBdr>
        </w:div>
        <w:div w:id="1944070266">
          <w:marLeft w:val="640"/>
          <w:marRight w:val="0"/>
          <w:marTop w:val="0"/>
          <w:marBottom w:val="0"/>
          <w:divBdr>
            <w:top w:val="none" w:sz="0" w:space="0" w:color="auto"/>
            <w:left w:val="none" w:sz="0" w:space="0" w:color="auto"/>
            <w:bottom w:val="none" w:sz="0" w:space="0" w:color="auto"/>
            <w:right w:val="none" w:sz="0" w:space="0" w:color="auto"/>
          </w:divBdr>
        </w:div>
        <w:div w:id="1365639824">
          <w:marLeft w:val="640"/>
          <w:marRight w:val="0"/>
          <w:marTop w:val="0"/>
          <w:marBottom w:val="0"/>
          <w:divBdr>
            <w:top w:val="none" w:sz="0" w:space="0" w:color="auto"/>
            <w:left w:val="none" w:sz="0" w:space="0" w:color="auto"/>
            <w:bottom w:val="none" w:sz="0" w:space="0" w:color="auto"/>
            <w:right w:val="none" w:sz="0" w:space="0" w:color="auto"/>
          </w:divBdr>
        </w:div>
        <w:div w:id="1304701200">
          <w:marLeft w:val="640"/>
          <w:marRight w:val="0"/>
          <w:marTop w:val="0"/>
          <w:marBottom w:val="0"/>
          <w:divBdr>
            <w:top w:val="none" w:sz="0" w:space="0" w:color="auto"/>
            <w:left w:val="none" w:sz="0" w:space="0" w:color="auto"/>
            <w:bottom w:val="none" w:sz="0" w:space="0" w:color="auto"/>
            <w:right w:val="none" w:sz="0" w:space="0" w:color="auto"/>
          </w:divBdr>
        </w:div>
        <w:div w:id="1611668102">
          <w:marLeft w:val="640"/>
          <w:marRight w:val="0"/>
          <w:marTop w:val="0"/>
          <w:marBottom w:val="0"/>
          <w:divBdr>
            <w:top w:val="none" w:sz="0" w:space="0" w:color="auto"/>
            <w:left w:val="none" w:sz="0" w:space="0" w:color="auto"/>
            <w:bottom w:val="none" w:sz="0" w:space="0" w:color="auto"/>
            <w:right w:val="none" w:sz="0" w:space="0" w:color="auto"/>
          </w:divBdr>
        </w:div>
        <w:div w:id="563763736">
          <w:marLeft w:val="640"/>
          <w:marRight w:val="0"/>
          <w:marTop w:val="0"/>
          <w:marBottom w:val="0"/>
          <w:divBdr>
            <w:top w:val="none" w:sz="0" w:space="0" w:color="auto"/>
            <w:left w:val="none" w:sz="0" w:space="0" w:color="auto"/>
            <w:bottom w:val="none" w:sz="0" w:space="0" w:color="auto"/>
            <w:right w:val="none" w:sz="0" w:space="0" w:color="auto"/>
          </w:divBdr>
        </w:div>
        <w:div w:id="1785692135">
          <w:marLeft w:val="640"/>
          <w:marRight w:val="0"/>
          <w:marTop w:val="0"/>
          <w:marBottom w:val="0"/>
          <w:divBdr>
            <w:top w:val="none" w:sz="0" w:space="0" w:color="auto"/>
            <w:left w:val="none" w:sz="0" w:space="0" w:color="auto"/>
            <w:bottom w:val="none" w:sz="0" w:space="0" w:color="auto"/>
            <w:right w:val="none" w:sz="0" w:space="0" w:color="auto"/>
          </w:divBdr>
        </w:div>
        <w:div w:id="1701467088">
          <w:marLeft w:val="640"/>
          <w:marRight w:val="0"/>
          <w:marTop w:val="0"/>
          <w:marBottom w:val="0"/>
          <w:divBdr>
            <w:top w:val="none" w:sz="0" w:space="0" w:color="auto"/>
            <w:left w:val="none" w:sz="0" w:space="0" w:color="auto"/>
            <w:bottom w:val="none" w:sz="0" w:space="0" w:color="auto"/>
            <w:right w:val="none" w:sz="0" w:space="0" w:color="auto"/>
          </w:divBdr>
        </w:div>
        <w:div w:id="81267278">
          <w:marLeft w:val="640"/>
          <w:marRight w:val="0"/>
          <w:marTop w:val="0"/>
          <w:marBottom w:val="0"/>
          <w:divBdr>
            <w:top w:val="none" w:sz="0" w:space="0" w:color="auto"/>
            <w:left w:val="none" w:sz="0" w:space="0" w:color="auto"/>
            <w:bottom w:val="none" w:sz="0" w:space="0" w:color="auto"/>
            <w:right w:val="none" w:sz="0" w:space="0" w:color="auto"/>
          </w:divBdr>
        </w:div>
        <w:div w:id="1480345769">
          <w:marLeft w:val="640"/>
          <w:marRight w:val="0"/>
          <w:marTop w:val="0"/>
          <w:marBottom w:val="0"/>
          <w:divBdr>
            <w:top w:val="none" w:sz="0" w:space="0" w:color="auto"/>
            <w:left w:val="none" w:sz="0" w:space="0" w:color="auto"/>
            <w:bottom w:val="none" w:sz="0" w:space="0" w:color="auto"/>
            <w:right w:val="none" w:sz="0" w:space="0" w:color="auto"/>
          </w:divBdr>
        </w:div>
        <w:div w:id="210192059">
          <w:marLeft w:val="640"/>
          <w:marRight w:val="0"/>
          <w:marTop w:val="0"/>
          <w:marBottom w:val="0"/>
          <w:divBdr>
            <w:top w:val="none" w:sz="0" w:space="0" w:color="auto"/>
            <w:left w:val="none" w:sz="0" w:space="0" w:color="auto"/>
            <w:bottom w:val="none" w:sz="0" w:space="0" w:color="auto"/>
            <w:right w:val="none" w:sz="0" w:space="0" w:color="auto"/>
          </w:divBdr>
        </w:div>
        <w:div w:id="323163517">
          <w:marLeft w:val="640"/>
          <w:marRight w:val="0"/>
          <w:marTop w:val="0"/>
          <w:marBottom w:val="0"/>
          <w:divBdr>
            <w:top w:val="none" w:sz="0" w:space="0" w:color="auto"/>
            <w:left w:val="none" w:sz="0" w:space="0" w:color="auto"/>
            <w:bottom w:val="none" w:sz="0" w:space="0" w:color="auto"/>
            <w:right w:val="none" w:sz="0" w:space="0" w:color="auto"/>
          </w:divBdr>
        </w:div>
        <w:div w:id="2077317208">
          <w:marLeft w:val="640"/>
          <w:marRight w:val="0"/>
          <w:marTop w:val="0"/>
          <w:marBottom w:val="0"/>
          <w:divBdr>
            <w:top w:val="none" w:sz="0" w:space="0" w:color="auto"/>
            <w:left w:val="none" w:sz="0" w:space="0" w:color="auto"/>
            <w:bottom w:val="none" w:sz="0" w:space="0" w:color="auto"/>
            <w:right w:val="none" w:sz="0" w:space="0" w:color="auto"/>
          </w:divBdr>
        </w:div>
        <w:div w:id="1148279691">
          <w:marLeft w:val="640"/>
          <w:marRight w:val="0"/>
          <w:marTop w:val="0"/>
          <w:marBottom w:val="0"/>
          <w:divBdr>
            <w:top w:val="none" w:sz="0" w:space="0" w:color="auto"/>
            <w:left w:val="none" w:sz="0" w:space="0" w:color="auto"/>
            <w:bottom w:val="none" w:sz="0" w:space="0" w:color="auto"/>
            <w:right w:val="none" w:sz="0" w:space="0" w:color="auto"/>
          </w:divBdr>
        </w:div>
        <w:div w:id="153255806">
          <w:marLeft w:val="640"/>
          <w:marRight w:val="0"/>
          <w:marTop w:val="0"/>
          <w:marBottom w:val="0"/>
          <w:divBdr>
            <w:top w:val="none" w:sz="0" w:space="0" w:color="auto"/>
            <w:left w:val="none" w:sz="0" w:space="0" w:color="auto"/>
            <w:bottom w:val="none" w:sz="0" w:space="0" w:color="auto"/>
            <w:right w:val="none" w:sz="0" w:space="0" w:color="auto"/>
          </w:divBdr>
        </w:div>
        <w:div w:id="1078674002">
          <w:marLeft w:val="640"/>
          <w:marRight w:val="0"/>
          <w:marTop w:val="0"/>
          <w:marBottom w:val="0"/>
          <w:divBdr>
            <w:top w:val="none" w:sz="0" w:space="0" w:color="auto"/>
            <w:left w:val="none" w:sz="0" w:space="0" w:color="auto"/>
            <w:bottom w:val="none" w:sz="0" w:space="0" w:color="auto"/>
            <w:right w:val="none" w:sz="0" w:space="0" w:color="auto"/>
          </w:divBdr>
        </w:div>
        <w:div w:id="1590700604">
          <w:marLeft w:val="640"/>
          <w:marRight w:val="0"/>
          <w:marTop w:val="0"/>
          <w:marBottom w:val="0"/>
          <w:divBdr>
            <w:top w:val="none" w:sz="0" w:space="0" w:color="auto"/>
            <w:left w:val="none" w:sz="0" w:space="0" w:color="auto"/>
            <w:bottom w:val="none" w:sz="0" w:space="0" w:color="auto"/>
            <w:right w:val="none" w:sz="0" w:space="0" w:color="auto"/>
          </w:divBdr>
        </w:div>
        <w:div w:id="1393774626">
          <w:marLeft w:val="640"/>
          <w:marRight w:val="0"/>
          <w:marTop w:val="0"/>
          <w:marBottom w:val="0"/>
          <w:divBdr>
            <w:top w:val="none" w:sz="0" w:space="0" w:color="auto"/>
            <w:left w:val="none" w:sz="0" w:space="0" w:color="auto"/>
            <w:bottom w:val="none" w:sz="0" w:space="0" w:color="auto"/>
            <w:right w:val="none" w:sz="0" w:space="0" w:color="auto"/>
          </w:divBdr>
        </w:div>
        <w:div w:id="1501391738">
          <w:marLeft w:val="640"/>
          <w:marRight w:val="0"/>
          <w:marTop w:val="0"/>
          <w:marBottom w:val="0"/>
          <w:divBdr>
            <w:top w:val="none" w:sz="0" w:space="0" w:color="auto"/>
            <w:left w:val="none" w:sz="0" w:space="0" w:color="auto"/>
            <w:bottom w:val="none" w:sz="0" w:space="0" w:color="auto"/>
            <w:right w:val="none" w:sz="0" w:space="0" w:color="auto"/>
          </w:divBdr>
        </w:div>
        <w:div w:id="1326009104">
          <w:marLeft w:val="640"/>
          <w:marRight w:val="0"/>
          <w:marTop w:val="0"/>
          <w:marBottom w:val="0"/>
          <w:divBdr>
            <w:top w:val="none" w:sz="0" w:space="0" w:color="auto"/>
            <w:left w:val="none" w:sz="0" w:space="0" w:color="auto"/>
            <w:bottom w:val="none" w:sz="0" w:space="0" w:color="auto"/>
            <w:right w:val="none" w:sz="0" w:space="0" w:color="auto"/>
          </w:divBdr>
        </w:div>
        <w:div w:id="1363284315">
          <w:marLeft w:val="640"/>
          <w:marRight w:val="0"/>
          <w:marTop w:val="0"/>
          <w:marBottom w:val="0"/>
          <w:divBdr>
            <w:top w:val="none" w:sz="0" w:space="0" w:color="auto"/>
            <w:left w:val="none" w:sz="0" w:space="0" w:color="auto"/>
            <w:bottom w:val="none" w:sz="0" w:space="0" w:color="auto"/>
            <w:right w:val="none" w:sz="0" w:space="0" w:color="auto"/>
          </w:divBdr>
        </w:div>
        <w:div w:id="1604726519">
          <w:marLeft w:val="640"/>
          <w:marRight w:val="0"/>
          <w:marTop w:val="0"/>
          <w:marBottom w:val="0"/>
          <w:divBdr>
            <w:top w:val="none" w:sz="0" w:space="0" w:color="auto"/>
            <w:left w:val="none" w:sz="0" w:space="0" w:color="auto"/>
            <w:bottom w:val="none" w:sz="0" w:space="0" w:color="auto"/>
            <w:right w:val="none" w:sz="0" w:space="0" w:color="auto"/>
          </w:divBdr>
        </w:div>
        <w:div w:id="1339426830">
          <w:marLeft w:val="640"/>
          <w:marRight w:val="0"/>
          <w:marTop w:val="0"/>
          <w:marBottom w:val="0"/>
          <w:divBdr>
            <w:top w:val="none" w:sz="0" w:space="0" w:color="auto"/>
            <w:left w:val="none" w:sz="0" w:space="0" w:color="auto"/>
            <w:bottom w:val="none" w:sz="0" w:space="0" w:color="auto"/>
            <w:right w:val="none" w:sz="0" w:space="0" w:color="auto"/>
          </w:divBdr>
        </w:div>
        <w:div w:id="495538402">
          <w:marLeft w:val="640"/>
          <w:marRight w:val="0"/>
          <w:marTop w:val="0"/>
          <w:marBottom w:val="0"/>
          <w:divBdr>
            <w:top w:val="none" w:sz="0" w:space="0" w:color="auto"/>
            <w:left w:val="none" w:sz="0" w:space="0" w:color="auto"/>
            <w:bottom w:val="none" w:sz="0" w:space="0" w:color="auto"/>
            <w:right w:val="none" w:sz="0" w:space="0" w:color="auto"/>
          </w:divBdr>
        </w:div>
      </w:divsChild>
    </w:div>
    <w:div w:id="100957192">
      <w:bodyDiv w:val="1"/>
      <w:marLeft w:val="0"/>
      <w:marRight w:val="0"/>
      <w:marTop w:val="0"/>
      <w:marBottom w:val="0"/>
      <w:divBdr>
        <w:top w:val="none" w:sz="0" w:space="0" w:color="auto"/>
        <w:left w:val="none" w:sz="0" w:space="0" w:color="auto"/>
        <w:bottom w:val="none" w:sz="0" w:space="0" w:color="auto"/>
        <w:right w:val="none" w:sz="0" w:space="0" w:color="auto"/>
      </w:divBdr>
      <w:divsChild>
        <w:div w:id="259728780">
          <w:marLeft w:val="640"/>
          <w:marRight w:val="0"/>
          <w:marTop w:val="0"/>
          <w:marBottom w:val="0"/>
          <w:divBdr>
            <w:top w:val="none" w:sz="0" w:space="0" w:color="auto"/>
            <w:left w:val="none" w:sz="0" w:space="0" w:color="auto"/>
            <w:bottom w:val="none" w:sz="0" w:space="0" w:color="auto"/>
            <w:right w:val="none" w:sz="0" w:space="0" w:color="auto"/>
          </w:divBdr>
        </w:div>
        <w:div w:id="116337077">
          <w:marLeft w:val="640"/>
          <w:marRight w:val="0"/>
          <w:marTop w:val="0"/>
          <w:marBottom w:val="0"/>
          <w:divBdr>
            <w:top w:val="none" w:sz="0" w:space="0" w:color="auto"/>
            <w:left w:val="none" w:sz="0" w:space="0" w:color="auto"/>
            <w:bottom w:val="none" w:sz="0" w:space="0" w:color="auto"/>
            <w:right w:val="none" w:sz="0" w:space="0" w:color="auto"/>
          </w:divBdr>
        </w:div>
        <w:div w:id="642733874">
          <w:marLeft w:val="640"/>
          <w:marRight w:val="0"/>
          <w:marTop w:val="0"/>
          <w:marBottom w:val="0"/>
          <w:divBdr>
            <w:top w:val="none" w:sz="0" w:space="0" w:color="auto"/>
            <w:left w:val="none" w:sz="0" w:space="0" w:color="auto"/>
            <w:bottom w:val="none" w:sz="0" w:space="0" w:color="auto"/>
            <w:right w:val="none" w:sz="0" w:space="0" w:color="auto"/>
          </w:divBdr>
        </w:div>
        <w:div w:id="973028735">
          <w:marLeft w:val="640"/>
          <w:marRight w:val="0"/>
          <w:marTop w:val="0"/>
          <w:marBottom w:val="0"/>
          <w:divBdr>
            <w:top w:val="none" w:sz="0" w:space="0" w:color="auto"/>
            <w:left w:val="none" w:sz="0" w:space="0" w:color="auto"/>
            <w:bottom w:val="none" w:sz="0" w:space="0" w:color="auto"/>
            <w:right w:val="none" w:sz="0" w:space="0" w:color="auto"/>
          </w:divBdr>
        </w:div>
        <w:div w:id="1148784264">
          <w:marLeft w:val="640"/>
          <w:marRight w:val="0"/>
          <w:marTop w:val="0"/>
          <w:marBottom w:val="0"/>
          <w:divBdr>
            <w:top w:val="none" w:sz="0" w:space="0" w:color="auto"/>
            <w:left w:val="none" w:sz="0" w:space="0" w:color="auto"/>
            <w:bottom w:val="none" w:sz="0" w:space="0" w:color="auto"/>
            <w:right w:val="none" w:sz="0" w:space="0" w:color="auto"/>
          </w:divBdr>
        </w:div>
        <w:div w:id="309867865">
          <w:marLeft w:val="640"/>
          <w:marRight w:val="0"/>
          <w:marTop w:val="0"/>
          <w:marBottom w:val="0"/>
          <w:divBdr>
            <w:top w:val="none" w:sz="0" w:space="0" w:color="auto"/>
            <w:left w:val="none" w:sz="0" w:space="0" w:color="auto"/>
            <w:bottom w:val="none" w:sz="0" w:space="0" w:color="auto"/>
            <w:right w:val="none" w:sz="0" w:space="0" w:color="auto"/>
          </w:divBdr>
        </w:div>
        <w:div w:id="927890122">
          <w:marLeft w:val="640"/>
          <w:marRight w:val="0"/>
          <w:marTop w:val="0"/>
          <w:marBottom w:val="0"/>
          <w:divBdr>
            <w:top w:val="none" w:sz="0" w:space="0" w:color="auto"/>
            <w:left w:val="none" w:sz="0" w:space="0" w:color="auto"/>
            <w:bottom w:val="none" w:sz="0" w:space="0" w:color="auto"/>
            <w:right w:val="none" w:sz="0" w:space="0" w:color="auto"/>
          </w:divBdr>
        </w:div>
        <w:div w:id="1409887494">
          <w:marLeft w:val="640"/>
          <w:marRight w:val="0"/>
          <w:marTop w:val="0"/>
          <w:marBottom w:val="0"/>
          <w:divBdr>
            <w:top w:val="none" w:sz="0" w:space="0" w:color="auto"/>
            <w:left w:val="none" w:sz="0" w:space="0" w:color="auto"/>
            <w:bottom w:val="none" w:sz="0" w:space="0" w:color="auto"/>
            <w:right w:val="none" w:sz="0" w:space="0" w:color="auto"/>
          </w:divBdr>
        </w:div>
        <w:div w:id="1099133058">
          <w:marLeft w:val="640"/>
          <w:marRight w:val="0"/>
          <w:marTop w:val="0"/>
          <w:marBottom w:val="0"/>
          <w:divBdr>
            <w:top w:val="none" w:sz="0" w:space="0" w:color="auto"/>
            <w:left w:val="none" w:sz="0" w:space="0" w:color="auto"/>
            <w:bottom w:val="none" w:sz="0" w:space="0" w:color="auto"/>
            <w:right w:val="none" w:sz="0" w:space="0" w:color="auto"/>
          </w:divBdr>
        </w:div>
        <w:div w:id="1376850447">
          <w:marLeft w:val="640"/>
          <w:marRight w:val="0"/>
          <w:marTop w:val="0"/>
          <w:marBottom w:val="0"/>
          <w:divBdr>
            <w:top w:val="none" w:sz="0" w:space="0" w:color="auto"/>
            <w:left w:val="none" w:sz="0" w:space="0" w:color="auto"/>
            <w:bottom w:val="none" w:sz="0" w:space="0" w:color="auto"/>
            <w:right w:val="none" w:sz="0" w:space="0" w:color="auto"/>
          </w:divBdr>
        </w:div>
        <w:div w:id="1336569972">
          <w:marLeft w:val="640"/>
          <w:marRight w:val="0"/>
          <w:marTop w:val="0"/>
          <w:marBottom w:val="0"/>
          <w:divBdr>
            <w:top w:val="none" w:sz="0" w:space="0" w:color="auto"/>
            <w:left w:val="none" w:sz="0" w:space="0" w:color="auto"/>
            <w:bottom w:val="none" w:sz="0" w:space="0" w:color="auto"/>
            <w:right w:val="none" w:sz="0" w:space="0" w:color="auto"/>
          </w:divBdr>
        </w:div>
        <w:div w:id="995112683">
          <w:marLeft w:val="640"/>
          <w:marRight w:val="0"/>
          <w:marTop w:val="0"/>
          <w:marBottom w:val="0"/>
          <w:divBdr>
            <w:top w:val="none" w:sz="0" w:space="0" w:color="auto"/>
            <w:left w:val="none" w:sz="0" w:space="0" w:color="auto"/>
            <w:bottom w:val="none" w:sz="0" w:space="0" w:color="auto"/>
            <w:right w:val="none" w:sz="0" w:space="0" w:color="auto"/>
          </w:divBdr>
        </w:div>
        <w:div w:id="1798598601">
          <w:marLeft w:val="640"/>
          <w:marRight w:val="0"/>
          <w:marTop w:val="0"/>
          <w:marBottom w:val="0"/>
          <w:divBdr>
            <w:top w:val="none" w:sz="0" w:space="0" w:color="auto"/>
            <w:left w:val="none" w:sz="0" w:space="0" w:color="auto"/>
            <w:bottom w:val="none" w:sz="0" w:space="0" w:color="auto"/>
            <w:right w:val="none" w:sz="0" w:space="0" w:color="auto"/>
          </w:divBdr>
        </w:div>
        <w:div w:id="373769665">
          <w:marLeft w:val="640"/>
          <w:marRight w:val="0"/>
          <w:marTop w:val="0"/>
          <w:marBottom w:val="0"/>
          <w:divBdr>
            <w:top w:val="none" w:sz="0" w:space="0" w:color="auto"/>
            <w:left w:val="none" w:sz="0" w:space="0" w:color="auto"/>
            <w:bottom w:val="none" w:sz="0" w:space="0" w:color="auto"/>
            <w:right w:val="none" w:sz="0" w:space="0" w:color="auto"/>
          </w:divBdr>
        </w:div>
        <w:div w:id="592860792">
          <w:marLeft w:val="640"/>
          <w:marRight w:val="0"/>
          <w:marTop w:val="0"/>
          <w:marBottom w:val="0"/>
          <w:divBdr>
            <w:top w:val="none" w:sz="0" w:space="0" w:color="auto"/>
            <w:left w:val="none" w:sz="0" w:space="0" w:color="auto"/>
            <w:bottom w:val="none" w:sz="0" w:space="0" w:color="auto"/>
            <w:right w:val="none" w:sz="0" w:space="0" w:color="auto"/>
          </w:divBdr>
        </w:div>
        <w:div w:id="1515725451">
          <w:marLeft w:val="640"/>
          <w:marRight w:val="0"/>
          <w:marTop w:val="0"/>
          <w:marBottom w:val="0"/>
          <w:divBdr>
            <w:top w:val="none" w:sz="0" w:space="0" w:color="auto"/>
            <w:left w:val="none" w:sz="0" w:space="0" w:color="auto"/>
            <w:bottom w:val="none" w:sz="0" w:space="0" w:color="auto"/>
            <w:right w:val="none" w:sz="0" w:space="0" w:color="auto"/>
          </w:divBdr>
        </w:div>
        <w:div w:id="1119646109">
          <w:marLeft w:val="640"/>
          <w:marRight w:val="0"/>
          <w:marTop w:val="0"/>
          <w:marBottom w:val="0"/>
          <w:divBdr>
            <w:top w:val="none" w:sz="0" w:space="0" w:color="auto"/>
            <w:left w:val="none" w:sz="0" w:space="0" w:color="auto"/>
            <w:bottom w:val="none" w:sz="0" w:space="0" w:color="auto"/>
            <w:right w:val="none" w:sz="0" w:space="0" w:color="auto"/>
          </w:divBdr>
        </w:div>
        <w:div w:id="1080911789">
          <w:marLeft w:val="640"/>
          <w:marRight w:val="0"/>
          <w:marTop w:val="0"/>
          <w:marBottom w:val="0"/>
          <w:divBdr>
            <w:top w:val="none" w:sz="0" w:space="0" w:color="auto"/>
            <w:left w:val="none" w:sz="0" w:space="0" w:color="auto"/>
            <w:bottom w:val="none" w:sz="0" w:space="0" w:color="auto"/>
            <w:right w:val="none" w:sz="0" w:space="0" w:color="auto"/>
          </w:divBdr>
        </w:div>
        <w:div w:id="1972327109">
          <w:marLeft w:val="640"/>
          <w:marRight w:val="0"/>
          <w:marTop w:val="0"/>
          <w:marBottom w:val="0"/>
          <w:divBdr>
            <w:top w:val="none" w:sz="0" w:space="0" w:color="auto"/>
            <w:left w:val="none" w:sz="0" w:space="0" w:color="auto"/>
            <w:bottom w:val="none" w:sz="0" w:space="0" w:color="auto"/>
            <w:right w:val="none" w:sz="0" w:space="0" w:color="auto"/>
          </w:divBdr>
        </w:div>
        <w:div w:id="1828010942">
          <w:marLeft w:val="640"/>
          <w:marRight w:val="0"/>
          <w:marTop w:val="0"/>
          <w:marBottom w:val="0"/>
          <w:divBdr>
            <w:top w:val="none" w:sz="0" w:space="0" w:color="auto"/>
            <w:left w:val="none" w:sz="0" w:space="0" w:color="auto"/>
            <w:bottom w:val="none" w:sz="0" w:space="0" w:color="auto"/>
            <w:right w:val="none" w:sz="0" w:space="0" w:color="auto"/>
          </w:divBdr>
        </w:div>
        <w:div w:id="332226727">
          <w:marLeft w:val="640"/>
          <w:marRight w:val="0"/>
          <w:marTop w:val="0"/>
          <w:marBottom w:val="0"/>
          <w:divBdr>
            <w:top w:val="none" w:sz="0" w:space="0" w:color="auto"/>
            <w:left w:val="none" w:sz="0" w:space="0" w:color="auto"/>
            <w:bottom w:val="none" w:sz="0" w:space="0" w:color="auto"/>
            <w:right w:val="none" w:sz="0" w:space="0" w:color="auto"/>
          </w:divBdr>
        </w:div>
        <w:div w:id="469909130">
          <w:marLeft w:val="640"/>
          <w:marRight w:val="0"/>
          <w:marTop w:val="0"/>
          <w:marBottom w:val="0"/>
          <w:divBdr>
            <w:top w:val="none" w:sz="0" w:space="0" w:color="auto"/>
            <w:left w:val="none" w:sz="0" w:space="0" w:color="auto"/>
            <w:bottom w:val="none" w:sz="0" w:space="0" w:color="auto"/>
            <w:right w:val="none" w:sz="0" w:space="0" w:color="auto"/>
          </w:divBdr>
        </w:div>
        <w:div w:id="1322347168">
          <w:marLeft w:val="640"/>
          <w:marRight w:val="0"/>
          <w:marTop w:val="0"/>
          <w:marBottom w:val="0"/>
          <w:divBdr>
            <w:top w:val="none" w:sz="0" w:space="0" w:color="auto"/>
            <w:left w:val="none" w:sz="0" w:space="0" w:color="auto"/>
            <w:bottom w:val="none" w:sz="0" w:space="0" w:color="auto"/>
            <w:right w:val="none" w:sz="0" w:space="0" w:color="auto"/>
          </w:divBdr>
        </w:div>
        <w:div w:id="435558246">
          <w:marLeft w:val="640"/>
          <w:marRight w:val="0"/>
          <w:marTop w:val="0"/>
          <w:marBottom w:val="0"/>
          <w:divBdr>
            <w:top w:val="none" w:sz="0" w:space="0" w:color="auto"/>
            <w:left w:val="none" w:sz="0" w:space="0" w:color="auto"/>
            <w:bottom w:val="none" w:sz="0" w:space="0" w:color="auto"/>
            <w:right w:val="none" w:sz="0" w:space="0" w:color="auto"/>
          </w:divBdr>
        </w:div>
        <w:div w:id="594896535">
          <w:marLeft w:val="640"/>
          <w:marRight w:val="0"/>
          <w:marTop w:val="0"/>
          <w:marBottom w:val="0"/>
          <w:divBdr>
            <w:top w:val="none" w:sz="0" w:space="0" w:color="auto"/>
            <w:left w:val="none" w:sz="0" w:space="0" w:color="auto"/>
            <w:bottom w:val="none" w:sz="0" w:space="0" w:color="auto"/>
            <w:right w:val="none" w:sz="0" w:space="0" w:color="auto"/>
          </w:divBdr>
        </w:div>
        <w:div w:id="1346899585">
          <w:marLeft w:val="640"/>
          <w:marRight w:val="0"/>
          <w:marTop w:val="0"/>
          <w:marBottom w:val="0"/>
          <w:divBdr>
            <w:top w:val="none" w:sz="0" w:space="0" w:color="auto"/>
            <w:left w:val="none" w:sz="0" w:space="0" w:color="auto"/>
            <w:bottom w:val="none" w:sz="0" w:space="0" w:color="auto"/>
            <w:right w:val="none" w:sz="0" w:space="0" w:color="auto"/>
          </w:divBdr>
        </w:div>
        <w:div w:id="35156517">
          <w:marLeft w:val="640"/>
          <w:marRight w:val="0"/>
          <w:marTop w:val="0"/>
          <w:marBottom w:val="0"/>
          <w:divBdr>
            <w:top w:val="none" w:sz="0" w:space="0" w:color="auto"/>
            <w:left w:val="none" w:sz="0" w:space="0" w:color="auto"/>
            <w:bottom w:val="none" w:sz="0" w:space="0" w:color="auto"/>
            <w:right w:val="none" w:sz="0" w:space="0" w:color="auto"/>
          </w:divBdr>
        </w:div>
        <w:div w:id="559512672">
          <w:marLeft w:val="640"/>
          <w:marRight w:val="0"/>
          <w:marTop w:val="0"/>
          <w:marBottom w:val="0"/>
          <w:divBdr>
            <w:top w:val="none" w:sz="0" w:space="0" w:color="auto"/>
            <w:left w:val="none" w:sz="0" w:space="0" w:color="auto"/>
            <w:bottom w:val="none" w:sz="0" w:space="0" w:color="auto"/>
            <w:right w:val="none" w:sz="0" w:space="0" w:color="auto"/>
          </w:divBdr>
        </w:div>
        <w:div w:id="265237300">
          <w:marLeft w:val="640"/>
          <w:marRight w:val="0"/>
          <w:marTop w:val="0"/>
          <w:marBottom w:val="0"/>
          <w:divBdr>
            <w:top w:val="none" w:sz="0" w:space="0" w:color="auto"/>
            <w:left w:val="none" w:sz="0" w:space="0" w:color="auto"/>
            <w:bottom w:val="none" w:sz="0" w:space="0" w:color="auto"/>
            <w:right w:val="none" w:sz="0" w:space="0" w:color="auto"/>
          </w:divBdr>
        </w:div>
        <w:div w:id="1474985323">
          <w:marLeft w:val="640"/>
          <w:marRight w:val="0"/>
          <w:marTop w:val="0"/>
          <w:marBottom w:val="0"/>
          <w:divBdr>
            <w:top w:val="none" w:sz="0" w:space="0" w:color="auto"/>
            <w:left w:val="none" w:sz="0" w:space="0" w:color="auto"/>
            <w:bottom w:val="none" w:sz="0" w:space="0" w:color="auto"/>
            <w:right w:val="none" w:sz="0" w:space="0" w:color="auto"/>
          </w:divBdr>
        </w:div>
        <w:div w:id="425923454">
          <w:marLeft w:val="640"/>
          <w:marRight w:val="0"/>
          <w:marTop w:val="0"/>
          <w:marBottom w:val="0"/>
          <w:divBdr>
            <w:top w:val="none" w:sz="0" w:space="0" w:color="auto"/>
            <w:left w:val="none" w:sz="0" w:space="0" w:color="auto"/>
            <w:bottom w:val="none" w:sz="0" w:space="0" w:color="auto"/>
            <w:right w:val="none" w:sz="0" w:space="0" w:color="auto"/>
          </w:divBdr>
        </w:div>
        <w:div w:id="1179543963">
          <w:marLeft w:val="640"/>
          <w:marRight w:val="0"/>
          <w:marTop w:val="0"/>
          <w:marBottom w:val="0"/>
          <w:divBdr>
            <w:top w:val="none" w:sz="0" w:space="0" w:color="auto"/>
            <w:left w:val="none" w:sz="0" w:space="0" w:color="auto"/>
            <w:bottom w:val="none" w:sz="0" w:space="0" w:color="auto"/>
            <w:right w:val="none" w:sz="0" w:space="0" w:color="auto"/>
          </w:divBdr>
        </w:div>
        <w:div w:id="172426672">
          <w:marLeft w:val="640"/>
          <w:marRight w:val="0"/>
          <w:marTop w:val="0"/>
          <w:marBottom w:val="0"/>
          <w:divBdr>
            <w:top w:val="none" w:sz="0" w:space="0" w:color="auto"/>
            <w:left w:val="none" w:sz="0" w:space="0" w:color="auto"/>
            <w:bottom w:val="none" w:sz="0" w:space="0" w:color="auto"/>
            <w:right w:val="none" w:sz="0" w:space="0" w:color="auto"/>
          </w:divBdr>
        </w:div>
        <w:div w:id="1210067324">
          <w:marLeft w:val="640"/>
          <w:marRight w:val="0"/>
          <w:marTop w:val="0"/>
          <w:marBottom w:val="0"/>
          <w:divBdr>
            <w:top w:val="none" w:sz="0" w:space="0" w:color="auto"/>
            <w:left w:val="none" w:sz="0" w:space="0" w:color="auto"/>
            <w:bottom w:val="none" w:sz="0" w:space="0" w:color="auto"/>
            <w:right w:val="none" w:sz="0" w:space="0" w:color="auto"/>
          </w:divBdr>
        </w:div>
        <w:div w:id="58671079">
          <w:marLeft w:val="640"/>
          <w:marRight w:val="0"/>
          <w:marTop w:val="0"/>
          <w:marBottom w:val="0"/>
          <w:divBdr>
            <w:top w:val="none" w:sz="0" w:space="0" w:color="auto"/>
            <w:left w:val="none" w:sz="0" w:space="0" w:color="auto"/>
            <w:bottom w:val="none" w:sz="0" w:space="0" w:color="auto"/>
            <w:right w:val="none" w:sz="0" w:space="0" w:color="auto"/>
          </w:divBdr>
        </w:div>
        <w:div w:id="189757855">
          <w:marLeft w:val="640"/>
          <w:marRight w:val="0"/>
          <w:marTop w:val="0"/>
          <w:marBottom w:val="0"/>
          <w:divBdr>
            <w:top w:val="none" w:sz="0" w:space="0" w:color="auto"/>
            <w:left w:val="none" w:sz="0" w:space="0" w:color="auto"/>
            <w:bottom w:val="none" w:sz="0" w:space="0" w:color="auto"/>
            <w:right w:val="none" w:sz="0" w:space="0" w:color="auto"/>
          </w:divBdr>
        </w:div>
        <w:div w:id="1808891031">
          <w:marLeft w:val="640"/>
          <w:marRight w:val="0"/>
          <w:marTop w:val="0"/>
          <w:marBottom w:val="0"/>
          <w:divBdr>
            <w:top w:val="none" w:sz="0" w:space="0" w:color="auto"/>
            <w:left w:val="none" w:sz="0" w:space="0" w:color="auto"/>
            <w:bottom w:val="none" w:sz="0" w:space="0" w:color="auto"/>
            <w:right w:val="none" w:sz="0" w:space="0" w:color="auto"/>
          </w:divBdr>
        </w:div>
        <w:div w:id="1358458817">
          <w:marLeft w:val="640"/>
          <w:marRight w:val="0"/>
          <w:marTop w:val="0"/>
          <w:marBottom w:val="0"/>
          <w:divBdr>
            <w:top w:val="none" w:sz="0" w:space="0" w:color="auto"/>
            <w:left w:val="none" w:sz="0" w:space="0" w:color="auto"/>
            <w:bottom w:val="none" w:sz="0" w:space="0" w:color="auto"/>
            <w:right w:val="none" w:sz="0" w:space="0" w:color="auto"/>
          </w:divBdr>
        </w:div>
        <w:div w:id="1581407383">
          <w:marLeft w:val="640"/>
          <w:marRight w:val="0"/>
          <w:marTop w:val="0"/>
          <w:marBottom w:val="0"/>
          <w:divBdr>
            <w:top w:val="none" w:sz="0" w:space="0" w:color="auto"/>
            <w:left w:val="none" w:sz="0" w:space="0" w:color="auto"/>
            <w:bottom w:val="none" w:sz="0" w:space="0" w:color="auto"/>
            <w:right w:val="none" w:sz="0" w:space="0" w:color="auto"/>
          </w:divBdr>
        </w:div>
        <w:div w:id="924001183">
          <w:marLeft w:val="640"/>
          <w:marRight w:val="0"/>
          <w:marTop w:val="0"/>
          <w:marBottom w:val="0"/>
          <w:divBdr>
            <w:top w:val="none" w:sz="0" w:space="0" w:color="auto"/>
            <w:left w:val="none" w:sz="0" w:space="0" w:color="auto"/>
            <w:bottom w:val="none" w:sz="0" w:space="0" w:color="auto"/>
            <w:right w:val="none" w:sz="0" w:space="0" w:color="auto"/>
          </w:divBdr>
        </w:div>
        <w:div w:id="523984461">
          <w:marLeft w:val="640"/>
          <w:marRight w:val="0"/>
          <w:marTop w:val="0"/>
          <w:marBottom w:val="0"/>
          <w:divBdr>
            <w:top w:val="none" w:sz="0" w:space="0" w:color="auto"/>
            <w:left w:val="none" w:sz="0" w:space="0" w:color="auto"/>
            <w:bottom w:val="none" w:sz="0" w:space="0" w:color="auto"/>
            <w:right w:val="none" w:sz="0" w:space="0" w:color="auto"/>
          </w:divBdr>
        </w:div>
        <w:div w:id="1550534098">
          <w:marLeft w:val="640"/>
          <w:marRight w:val="0"/>
          <w:marTop w:val="0"/>
          <w:marBottom w:val="0"/>
          <w:divBdr>
            <w:top w:val="none" w:sz="0" w:space="0" w:color="auto"/>
            <w:left w:val="none" w:sz="0" w:space="0" w:color="auto"/>
            <w:bottom w:val="none" w:sz="0" w:space="0" w:color="auto"/>
            <w:right w:val="none" w:sz="0" w:space="0" w:color="auto"/>
          </w:divBdr>
        </w:div>
        <w:div w:id="902984386">
          <w:marLeft w:val="640"/>
          <w:marRight w:val="0"/>
          <w:marTop w:val="0"/>
          <w:marBottom w:val="0"/>
          <w:divBdr>
            <w:top w:val="none" w:sz="0" w:space="0" w:color="auto"/>
            <w:left w:val="none" w:sz="0" w:space="0" w:color="auto"/>
            <w:bottom w:val="none" w:sz="0" w:space="0" w:color="auto"/>
            <w:right w:val="none" w:sz="0" w:space="0" w:color="auto"/>
          </w:divBdr>
        </w:div>
        <w:div w:id="581527196">
          <w:marLeft w:val="640"/>
          <w:marRight w:val="0"/>
          <w:marTop w:val="0"/>
          <w:marBottom w:val="0"/>
          <w:divBdr>
            <w:top w:val="none" w:sz="0" w:space="0" w:color="auto"/>
            <w:left w:val="none" w:sz="0" w:space="0" w:color="auto"/>
            <w:bottom w:val="none" w:sz="0" w:space="0" w:color="auto"/>
            <w:right w:val="none" w:sz="0" w:space="0" w:color="auto"/>
          </w:divBdr>
        </w:div>
        <w:div w:id="674497837">
          <w:marLeft w:val="640"/>
          <w:marRight w:val="0"/>
          <w:marTop w:val="0"/>
          <w:marBottom w:val="0"/>
          <w:divBdr>
            <w:top w:val="none" w:sz="0" w:space="0" w:color="auto"/>
            <w:left w:val="none" w:sz="0" w:space="0" w:color="auto"/>
            <w:bottom w:val="none" w:sz="0" w:space="0" w:color="auto"/>
            <w:right w:val="none" w:sz="0" w:space="0" w:color="auto"/>
          </w:divBdr>
        </w:div>
        <w:div w:id="551119108">
          <w:marLeft w:val="640"/>
          <w:marRight w:val="0"/>
          <w:marTop w:val="0"/>
          <w:marBottom w:val="0"/>
          <w:divBdr>
            <w:top w:val="none" w:sz="0" w:space="0" w:color="auto"/>
            <w:left w:val="none" w:sz="0" w:space="0" w:color="auto"/>
            <w:bottom w:val="none" w:sz="0" w:space="0" w:color="auto"/>
            <w:right w:val="none" w:sz="0" w:space="0" w:color="auto"/>
          </w:divBdr>
        </w:div>
        <w:div w:id="1949315326">
          <w:marLeft w:val="640"/>
          <w:marRight w:val="0"/>
          <w:marTop w:val="0"/>
          <w:marBottom w:val="0"/>
          <w:divBdr>
            <w:top w:val="none" w:sz="0" w:space="0" w:color="auto"/>
            <w:left w:val="none" w:sz="0" w:space="0" w:color="auto"/>
            <w:bottom w:val="none" w:sz="0" w:space="0" w:color="auto"/>
            <w:right w:val="none" w:sz="0" w:space="0" w:color="auto"/>
          </w:divBdr>
        </w:div>
        <w:div w:id="498158776">
          <w:marLeft w:val="640"/>
          <w:marRight w:val="0"/>
          <w:marTop w:val="0"/>
          <w:marBottom w:val="0"/>
          <w:divBdr>
            <w:top w:val="none" w:sz="0" w:space="0" w:color="auto"/>
            <w:left w:val="none" w:sz="0" w:space="0" w:color="auto"/>
            <w:bottom w:val="none" w:sz="0" w:space="0" w:color="auto"/>
            <w:right w:val="none" w:sz="0" w:space="0" w:color="auto"/>
          </w:divBdr>
        </w:div>
        <w:div w:id="1473600777">
          <w:marLeft w:val="640"/>
          <w:marRight w:val="0"/>
          <w:marTop w:val="0"/>
          <w:marBottom w:val="0"/>
          <w:divBdr>
            <w:top w:val="none" w:sz="0" w:space="0" w:color="auto"/>
            <w:left w:val="none" w:sz="0" w:space="0" w:color="auto"/>
            <w:bottom w:val="none" w:sz="0" w:space="0" w:color="auto"/>
            <w:right w:val="none" w:sz="0" w:space="0" w:color="auto"/>
          </w:divBdr>
        </w:div>
        <w:div w:id="1401905382">
          <w:marLeft w:val="640"/>
          <w:marRight w:val="0"/>
          <w:marTop w:val="0"/>
          <w:marBottom w:val="0"/>
          <w:divBdr>
            <w:top w:val="none" w:sz="0" w:space="0" w:color="auto"/>
            <w:left w:val="none" w:sz="0" w:space="0" w:color="auto"/>
            <w:bottom w:val="none" w:sz="0" w:space="0" w:color="auto"/>
            <w:right w:val="none" w:sz="0" w:space="0" w:color="auto"/>
          </w:divBdr>
        </w:div>
        <w:div w:id="1968706351">
          <w:marLeft w:val="640"/>
          <w:marRight w:val="0"/>
          <w:marTop w:val="0"/>
          <w:marBottom w:val="0"/>
          <w:divBdr>
            <w:top w:val="none" w:sz="0" w:space="0" w:color="auto"/>
            <w:left w:val="none" w:sz="0" w:space="0" w:color="auto"/>
            <w:bottom w:val="none" w:sz="0" w:space="0" w:color="auto"/>
            <w:right w:val="none" w:sz="0" w:space="0" w:color="auto"/>
          </w:divBdr>
        </w:div>
        <w:div w:id="212738138">
          <w:marLeft w:val="640"/>
          <w:marRight w:val="0"/>
          <w:marTop w:val="0"/>
          <w:marBottom w:val="0"/>
          <w:divBdr>
            <w:top w:val="none" w:sz="0" w:space="0" w:color="auto"/>
            <w:left w:val="none" w:sz="0" w:space="0" w:color="auto"/>
            <w:bottom w:val="none" w:sz="0" w:space="0" w:color="auto"/>
            <w:right w:val="none" w:sz="0" w:space="0" w:color="auto"/>
          </w:divBdr>
        </w:div>
        <w:div w:id="537860401">
          <w:marLeft w:val="640"/>
          <w:marRight w:val="0"/>
          <w:marTop w:val="0"/>
          <w:marBottom w:val="0"/>
          <w:divBdr>
            <w:top w:val="none" w:sz="0" w:space="0" w:color="auto"/>
            <w:left w:val="none" w:sz="0" w:space="0" w:color="auto"/>
            <w:bottom w:val="none" w:sz="0" w:space="0" w:color="auto"/>
            <w:right w:val="none" w:sz="0" w:space="0" w:color="auto"/>
          </w:divBdr>
        </w:div>
        <w:div w:id="1904372264">
          <w:marLeft w:val="640"/>
          <w:marRight w:val="0"/>
          <w:marTop w:val="0"/>
          <w:marBottom w:val="0"/>
          <w:divBdr>
            <w:top w:val="none" w:sz="0" w:space="0" w:color="auto"/>
            <w:left w:val="none" w:sz="0" w:space="0" w:color="auto"/>
            <w:bottom w:val="none" w:sz="0" w:space="0" w:color="auto"/>
            <w:right w:val="none" w:sz="0" w:space="0" w:color="auto"/>
          </w:divBdr>
        </w:div>
        <w:div w:id="859927142">
          <w:marLeft w:val="640"/>
          <w:marRight w:val="0"/>
          <w:marTop w:val="0"/>
          <w:marBottom w:val="0"/>
          <w:divBdr>
            <w:top w:val="none" w:sz="0" w:space="0" w:color="auto"/>
            <w:left w:val="none" w:sz="0" w:space="0" w:color="auto"/>
            <w:bottom w:val="none" w:sz="0" w:space="0" w:color="auto"/>
            <w:right w:val="none" w:sz="0" w:space="0" w:color="auto"/>
          </w:divBdr>
        </w:div>
        <w:div w:id="1463765887">
          <w:marLeft w:val="640"/>
          <w:marRight w:val="0"/>
          <w:marTop w:val="0"/>
          <w:marBottom w:val="0"/>
          <w:divBdr>
            <w:top w:val="none" w:sz="0" w:space="0" w:color="auto"/>
            <w:left w:val="none" w:sz="0" w:space="0" w:color="auto"/>
            <w:bottom w:val="none" w:sz="0" w:space="0" w:color="auto"/>
            <w:right w:val="none" w:sz="0" w:space="0" w:color="auto"/>
          </w:divBdr>
        </w:div>
        <w:div w:id="1576014692">
          <w:marLeft w:val="640"/>
          <w:marRight w:val="0"/>
          <w:marTop w:val="0"/>
          <w:marBottom w:val="0"/>
          <w:divBdr>
            <w:top w:val="none" w:sz="0" w:space="0" w:color="auto"/>
            <w:left w:val="none" w:sz="0" w:space="0" w:color="auto"/>
            <w:bottom w:val="none" w:sz="0" w:space="0" w:color="auto"/>
            <w:right w:val="none" w:sz="0" w:space="0" w:color="auto"/>
          </w:divBdr>
        </w:div>
        <w:div w:id="2020084224">
          <w:marLeft w:val="640"/>
          <w:marRight w:val="0"/>
          <w:marTop w:val="0"/>
          <w:marBottom w:val="0"/>
          <w:divBdr>
            <w:top w:val="none" w:sz="0" w:space="0" w:color="auto"/>
            <w:left w:val="none" w:sz="0" w:space="0" w:color="auto"/>
            <w:bottom w:val="none" w:sz="0" w:space="0" w:color="auto"/>
            <w:right w:val="none" w:sz="0" w:space="0" w:color="auto"/>
          </w:divBdr>
        </w:div>
        <w:div w:id="607736991">
          <w:marLeft w:val="640"/>
          <w:marRight w:val="0"/>
          <w:marTop w:val="0"/>
          <w:marBottom w:val="0"/>
          <w:divBdr>
            <w:top w:val="none" w:sz="0" w:space="0" w:color="auto"/>
            <w:left w:val="none" w:sz="0" w:space="0" w:color="auto"/>
            <w:bottom w:val="none" w:sz="0" w:space="0" w:color="auto"/>
            <w:right w:val="none" w:sz="0" w:space="0" w:color="auto"/>
          </w:divBdr>
        </w:div>
        <w:div w:id="1977953705">
          <w:marLeft w:val="640"/>
          <w:marRight w:val="0"/>
          <w:marTop w:val="0"/>
          <w:marBottom w:val="0"/>
          <w:divBdr>
            <w:top w:val="none" w:sz="0" w:space="0" w:color="auto"/>
            <w:left w:val="none" w:sz="0" w:space="0" w:color="auto"/>
            <w:bottom w:val="none" w:sz="0" w:space="0" w:color="auto"/>
            <w:right w:val="none" w:sz="0" w:space="0" w:color="auto"/>
          </w:divBdr>
        </w:div>
        <w:div w:id="1137067241">
          <w:marLeft w:val="640"/>
          <w:marRight w:val="0"/>
          <w:marTop w:val="0"/>
          <w:marBottom w:val="0"/>
          <w:divBdr>
            <w:top w:val="none" w:sz="0" w:space="0" w:color="auto"/>
            <w:left w:val="none" w:sz="0" w:space="0" w:color="auto"/>
            <w:bottom w:val="none" w:sz="0" w:space="0" w:color="auto"/>
            <w:right w:val="none" w:sz="0" w:space="0" w:color="auto"/>
          </w:divBdr>
        </w:div>
        <w:div w:id="837307327">
          <w:marLeft w:val="640"/>
          <w:marRight w:val="0"/>
          <w:marTop w:val="0"/>
          <w:marBottom w:val="0"/>
          <w:divBdr>
            <w:top w:val="none" w:sz="0" w:space="0" w:color="auto"/>
            <w:left w:val="none" w:sz="0" w:space="0" w:color="auto"/>
            <w:bottom w:val="none" w:sz="0" w:space="0" w:color="auto"/>
            <w:right w:val="none" w:sz="0" w:space="0" w:color="auto"/>
          </w:divBdr>
        </w:div>
        <w:div w:id="2091467490">
          <w:marLeft w:val="640"/>
          <w:marRight w:val="0"/>
          <w:marTop w:val="0"/>
          <w:marBottom w:val="0"/>
          <w:divBdr>
            <w:top w:val="none" w:sz="0" w:space="0" w:color="auto"/>
            <w:left w:val="none" w:sz="0" w:space="0" w:color="auto"/>
            <w:bottom w:val="none" w:sz="0" w:space="0" w:color="auto"/>
            <w:right w:val="none" w:sz="0" w:space="0" w:color="auto"/>
          </w:divBdr>
        </w:div>
        <w:div w:id="46806127">
          <w:marLeft w:val="640"/>
          <w:marRight w:val="0"/>
          <w:marTop w:val="0"/>
          <w:marBottom w:val="0"/>
          <w:divBdr>
            <w:top w:val="none" w:sz="0" w:space="0" w:color="auto"/>
            <w:left w:val="none" w:sz="0" w:space="0" w:color="auto"/>
            <w:bottom w:val="none" w:sz="0" w:space="0" w:color="auto"/>
            <w:right w:val="none" w:sz="0" w:space="0" w:color="auto"/>
          </w:divBdr>
        </w:div>
        <w:div w:id="420837291">
          <w:marLeft w:val="640"/>
          <w:marRight w:val="0"/>
          <w:marTop w:val="0"/>
          <w:marBottom w:val="0"/>
          <w:divBdr>
            <w:top w:val="none" w:sz="0" w:space="0" w:color="auto"/>
            <w:left w:val="none" w:sz="0" w:space="0" w:color="auto"/>
            <w:bottom w:val="none" w:sz="0" w:space="0" w:color="auto"/>
            <w:right w:val="none" w:sz="0" w:space="0" w:color="auto"/>
          </w:divBdr>
        </w:div>
        <w:div w:id="293028768">
          <w:marLeft w:val="640"/>
          <w:marRight w:val="0"/>
          <w:marTop w:val="0"/>
          <w:marBottom w:val="0"/>
          <w:divBdr>
            <w:top w:val="none" w:sz="0" w:space="0" w:color="auto"/>
            <w:left w:val="none" w:sz="0" w:space="0" w:color="auto"/>
            <w:bottom w:val="none" w:sz="0" w:space="0" w:color="auto"/>
            <w:right w:val="none" w:sz="0" w:space="0" w:color="auto"/>
          </w:divBdr>
        </w:div>
        <w:div w:id="2126342581">
          <w:marLeft w:val="640"/>
          <w:marRight w:val="0"/>
          <w:marTop w:val="0"/>
          <w:marBottom w:val="0"/>
          <w:divBdr>
            <w:top w:val="none" w:sz="0" w:space="0" w:color="auto"/>
            <w:left w:val="none" w:sz="0" w:space="0" w:color="auto"/>
            <w:bottom w:val="none" w:sz="0" w:space="0" w:color="auto"/>
            <w:right w:val="none" w:sz="0" w:space="0" w:color="auto"/>
          </w:divBdr>
        </w:div>
        <w:div w:id="1529294315">
          <w:marLeft w:val="640"/>
          <w:marRight w:val="0"/>
          <w:marTop w:val="0"/>
          <w:marBottom w:val="0"/>
          <w:divBdr>
            <w:top w:val="none" w:sz="0" w:space="0" w:color="auto"/>
            <w:left w:val="none" w:sz="0" w:space="0" w:color="auto"/>
            <w:bottom w:val="none" w:sz="0" w:space="0" w:color="auto"/>
            <w:right w:val="none" w:sz="0" w:space="0" w:color="auto"/>
          </w:divBdr>
        </w:div>
        <w:div w:id="443574923">
          <w:marLeft w:val="640"/>
          <w:marRight w:val="0"/>
          <w:marTop w:val="0"/>
          <w:marBottom w:val="0"/>
          <w:divBdr>
            <w:top w:val="none" w:sz="0" w:space="0" w:color="auto"/>
            <w:left w:val="none" w:sz="0" w:space="0" w:color="auto"/>
            <w:bottom w:val="none" w:sz="0" w:space="0" w:color="auto"/>
            <w:right w:val="none" w:sz="0" w:space="0" w:color="auto"/>
          </w:divBdr>
        </w:div>
        <w:div w:id="2100901754">
          <w:marLeft w:val="640"/>
          <w:marRight w:val="0"/>
          <w:marTop w:val="0"/>
          <w:marBottom w:val="0"/>
          <w:divBdr>
            <w:top w:val="none" w:sz="0" w:space="0" w:color="auto"/>
            <w:left w:val="none" w:sz="0" w:space="0" w:color="auto"/>
            <w:bottom w:val="none" w:sz="0" w:space="0" w:color="auto"/>
            <w:right w:val="none" w:sz="0" w:space="0" w:color="auto"/>
          </w:divBdr>
        </w:div>
        <w:div w:id="1281376548">
          <w:marLeft w:val="640"/>
          <w:marRight w:val="0"/>
          <w:marTop w:val="0"/>
          <w:marBottom w:val="0"/>
          <w:divBdr>
            <w:top w:val="none" w:sz="0" w:space="0" w:color="auto"/>
            <w:left w:val="none" w:sz="0" w:space="0" w:color="auto"/>
            <w:bottom w:val="none" w:sz="0" w:space="0" w:color="auto"/>
            <w:right w:val="none" w:sz="0" w:space="0" w:color="auto"/>
          </w:divBdr>
        </w:div>
        <w:div w:id="494491514">
          <w:marLeft w:val="640"/>
          <w:marRight w:val="0"/>
          <w:marTop w:val="0"/>
          <w:marBottom w:val="0"/>
          <w:divBdr>
            <w:top w:val="none" w:sz="0" w:space="0" w:color="auto"/>
            <w:left w:val="none" w:sz="0" w:space="0" w:color="auto"/>
            <w:bottom w:val="none" w:sz="0" w:space="0" w:color="auto"/>
            <w:right w:val="none" w:sz="0" w:space="0" w:color="auto"/>
          </w:divBdr>
        </w:div>
        <w:div w:id="94520952">
          <w:marLeft w:val="640"/>
          <w:marRight w:val="0"/>
          <w:marTop w:val="0"/>
          <w:marBottom w:val="0"/>
          <w:divBdr>
            <w:top w:val="none" w:sz="0" w:space="0" w:color="auto"/>
            <w:left w:val="none" w:sz="0" w:space="0" w:color="auto"/>
            <w:bottom w:val="none" w:sz="0" w:space="0" w:color="auto"/>
            <w:right w:val="none" w:sz="0" w:space="0" w:color="auto"/>
          </w:divBdr>
        </w:div>
        <w:div w:id="146942548">
          <w:marLeft w:val="640"/>
          <w:marRight w:val="0"/>
          <w:marTop w:val="0"/>
          <w:marBottom w:val="0"/>
          <w:divBdr>
            <w:top w:val="none" w:sz="0" w:space="0" w:color="auto"/>
            <w:left w:val="none" w:sz="0" w:space="0" w:color="auto"/>
            <w:bottom w:val="none" w:sz="0" w:space="0" w:color="auto"/>
            <w:right w:val="none" w:sz="0" w:space="0" w:color="auto"/>
          </w:divBdr>
        </w:div>
        <w:div w:id="1909220859">
          <w:marLeft w:val="640"/>
          <w:marRight w:val="0"/>
          <w:marTop w:val="0"/>
          <w:marBottom w:val="0"/>
          <w:divBdr>
            <w:top w:val="none" w:sz="0" w:space="0" w:color="auto"/>
            <w:left w:val="none" w:sz="0" w:space="0" w:color="auto"/>
            <w:bottom w:val="none" w:sz="0" w:space="0" w:color="auto"/>
            <w:right w:val="none" w:sz="0" w:space="0" w:color="auto"/>
          </w:divBdr>
        </w:div>
        <w:div w:id="1776559146">
          <w:marLeft w:val="640"/>
          <w:marRight w:val="0"/>
          <w:marTop w:val="0"/>
          <w:marBottom w:val="0"/>
          <w:divBdr>
            <w:top w:val="none" w:sz="0" w:space="0" w:color="auto"/>
            <w:left w:val="none" w:sz="0" w:space="0" w:color="auto"/>
            <w:bottom w:val="none" w:sz="0" w:space="0" w:color="auto"/>
            <w:right w:val="none" w:sz="0" w:space="0" w:color="auto"/>
          </w:divBdr>
        </w:div>
        <w:div w:id="2095931597">
          <w:marLeft w:val="640"/>
          <w:marRight w:val="0"/>
          <w:marTop w:val="0"/>
          <w:marBottom w:val="0"/>
          <w:divBdr>
            <w:top w:val="none" w:sz="0" w:space="0" w:color="auto"/>
            <w:left w:val="none" w:sz="0" w:space="0" w:color="auto"/>
            <w:bottom w:val="none" w:sz="0" w:space="0" w:color="auto"/>
            <w:right w:val="none" w:sz="0" w:space="0" w:color="auto"/>
          </w:divBdr>
        </w:div>
        <w:div w:id="1206799097">
          <w:marLeft w:val="640"/>
          <w:marRight w:val="0"/>
          <w:marTop w:val="0"/>
          <w:marBottom w:val="0"/>
          <w:divBdr>
            <w:top w:val="none" w:sz="0" w:space="0" w:color="auto"/>
            <w:left w:val="none" w:sz="0" w:space="0" w:color="auto"/>
            <w:bottom w:val="none" w:sz="0" w:space="0" w:color="auto"/>
            <w:right w:val="none" w:sz="0" w:space="0" w:color="auto"/>
          </w:divBdr>
        </w:div>
        <w:div w:id="1225138391">
          <w:marLeft w:val="640"/>
          <w:marRight w:val="0"/>
          <w:marTop w:val="0"/>
          <w:marBottom w:val="0"/>
          <w:divBdr>
            <w:top w:val="none" w:sz="0" w:space="0" w:color="auto"/>
            <w:left w:val="none" w:sz="0" w:space="0" w:color="auto"/>
            <w:bottom w:val="none" w:sz="0" w:space="0" w:color="auto"/>
            <w:right w:val="none" w:sz="0" w:space="0" w:color="auto"/>
          </w:divBdr>
        </w:div>
        <w:div w:id="2001620029">
          <w:marLeft w:val="640"/>
          <w:marRight w:val="0"/>
          <w:marTop w:val="0"/>
          <w:marBottom w:val="0"/>
          <w:divBdr>
            <w:top w:val="none" w:sz="0" w:space="0" w:color="auto"/>
            <w:left w:val="none" w:sz="0" w:space="0" w:color="auto"/>
            <w:bottom w:val="none" w:sz="0" w:space="0" w:color="auto"/>
            <w:right w:val="none" w:sz="0" w:space="0" w:color="auto"/>
          </w:divBdr>
        </w:div>
        <w:div w:id="1828279602">
          <w:marLeft w:val="640"/>
          <w:marRight w:val="0"/>
          <w:marTop w:val="0"/>
          <w:marBottom w:val="0"/>
          <w:divBdr>
            <w:top w:val="none" w:sz="0" w:space="0" w:color="auto"/>
            <w:left w:val="none" w:sz="0" w:space="0" w:color="auto"/>
            <w:bottom w:val="none" w:sz="0" w:space="0" w:color="auto"/>
            <w:right w:val="none" w:sz="0" w:space="0" w:color="auto"/>
          </w:divBdr>
        </w:div>
        <w:div w:id="2022468152">
          <w:marLeft w:val="640"/>
          <w:marRight w:val="0"/>
          <w:marTop w:val="0"/>
          <w:marBottom w:val="0"/>
          <w:divBdr>
            <w:top w:val="none" w:sz="0" w:space="0" w:color="auto"/>
            <w:left w:val="none" w:sz="0" w:space="0" w:color="auto"/>
            <w:bottom w:val="none" w:sz="0" w:space="0" w:color="auto"/>
            <w:right w:val="none" w:sz="0" w:space="0" w:color="auto"/>
          </w:divBdr>
        </w:div>
        <w:div w:id="2106150842">
          <w:marLeft w:val="640"/>
          <w:marRight w:val="0"/>
          <w:marTop w:val="0"/>
          <w:marBottom w:val="0"/>
          <w:divBdr>
            <w:top w:val="none" w:sz="0" w:space="0" w:color="auto"/>
            <w:left w:val="none" w:sz="0" w:space="0" w:color="auto"/>
            <w:bottom w:val="none" w:sz="0" w:space="0" w:color="auto"/>
            <w:right w:val="none" w:sz="0" w:space="0" w:color="auto"/>
          </w:divBdr>
        </w:div>
        <w:div w:id="984823706">
          <w:marLeft w:val="640"/>
          <w:marRight w:val="0"/>
          <w:marTop w:val="0"/>
          <w:marBottom w:val="0"/>
          <w:divBdr>
            <w:top w:val="none" w:sz="0" w:space="0" w:color="auto"/>
            <w:left w:val="none" w:sz="0" w:space="0" w:color="auto"/>
            <w:bottom w:val="none" w:sz="0" w:space="0" w:color="auto"/>
            <w:right w:val="none" w:sz="0" w:space="0" w:color="auto"/>
          </w:divBdr>
        </w:div>
        <w:div w:id="371541111">
          <w:marLeft w:val="640"/>
          <w:marRight w:val="0"/>
          <w:marTop w:val="0"/>
          <w:marBottom w:val="0"/>
          <w:divBdr>
            <w:top w:val="none" w:sz="0" w:space="0" w:color="auto"/>
            <w:left w:val="none" w:sz="0" w:space="0" w:color="auto"/>
            <w:bottom w:val="none" w:sz="0" w:space="0" w:color="auto"/>
            <w:right w:val="none" w:sz="0" w:space="0" w:color="auto"/>
          </w:divBdr>
        </w:div>
        <w:div w:id="887033668">
          <w:marLeft w:val="640"/>
          <w:marRight w:val="0"/>
          <w:marTop w:val="0"/>
          <w:marBottom w:val="0"/>
          <w:divBdr>
            <w:top w:val="none" w:sz="0" w:space="0" w:color="auto"/>
            <w:left w:val="none" w:sz="0" w:space="0" w:color="auto"/>
            <w:bottom w:val="none" w:sz="0" w:space="0" w:color="auto"/>
            <w:right w:val="none" w:sz="0" w:space="0" w:color="auto"/>
          </w:divBdr>
        </w:div>
        <w:div w:id="497427681">
          <w:marLeft w:val="640"/>
          <w:marRight w:val="0"/>
          <w:marTop w:val="0"/>
          <w:marBottom w:val="0"/>
          <w:divBdr>
            <w:top w:val="none" w:sz="0" w:space="0" w:color="auto"/>
            <w:left w:val="none" w:sz="0" w:space="0" w:color="auto"/>
            <w:bottom w:val="none" w:sz="0" w:space="0" w:color="auto"/>
            <w:right w:val="none" w:sz="0" w:space="0" w:color="auto"/>
          </w:divBdr>
        </w:div>
        <w:div w:id="1859541990">
          <w:marLeft w:val="640"/>
          <w:marRight w:val="0"/>
          <w:marTop w:val="0"/>
          <w:marBottom w:val="0"/>
          <w:divBdr>
            <w:top w:val="none" w:sz="0" w:space="0" w:color="auto"/>
            <w:left w:val="none" w:sz="0" w:space="0" w:color="auto"/>
            <w:bottom w:val="none" w:sz="0" w:space="0" w:color="auto"/>
            <w:right w:val="none" w:sz="0" w:space="0" w:color="auto"/>
          </w:divBdr>
        </w:div>
        <w:div w:id="881212533">
          <w:marLeft w:val="640"/>
          <w:marRight w:val="0"/>
          <w:marTop w:val="0"/>
          <w:marBottom w:val="0"/>
          <w:divBdr>
            <w:top w:val="none" w:sz="0" w:space="0" w:color="auto"/>
            <w:left w:val="none" w:sz="0" w:space="0" w:color="auto"/>
            <w:bottom w:val="none" w:sz="0" w:space="0" w:color="auto"/>
            <w:right w:val="none" w:sz="0" w:space="0" w:color="auto"/>
          </w:divBdr>
        </w:div>
        <w:div w:id="2055108069">
          <w:marLeft w:val="640"/>
          <w:marRight w:val="0"/>
          <w:marTop w:val="0"/>
          <w:marBottom w:val="0"/>
          <w:divBdr>
            <w:top w:val="none" w:sz="0" w:space="0" w:color="auto"/>
            <w:left w:val="none" w:sz="0" w:space="0" w:color="auto"/>
            <w:bottom w:val="none" w:sz="0" w:space="0" w:color="auto"/>
            <w:right w:val="none" w:sz="0" w:space="0" w:color="auto"/>
          </w:divBdr>
        </w:div>
        <w:div w:id="2037463536">
          <w:marLeft w:val="640"/>
          <w:marRight w:val="0"/>
          <w:marTop w:val="0"/>
          <w:marBottom w:val="0"/>
          <w:divBdr>
            <w:top w:val="none" w:sz="0" w:space="0" w:color="auto"/>
            <w:left w:val="none" w:sz="0" w:space="0" w:color="auto"/>
            <w:bottom w:val="none" w:sz="0" w:space="0" w:color="auto"/>
            <w:right w:val="none" w:sz="0" w:space="0" w:color="auto"/>
          </w:divBdr>
        </w:div>
        <w:div w:id="990982610">
          <w:marLeft w:val="640"/>
          <w:marRight w:val="0"/>
          <w:marTop w:val="0"/>
          <w:marBottom w:val="0"/>
          <w:divBdr>
            <w:top w:val="none" w:sz="0" w:space="0" w:color="auto"/>
            <w:left w:val="none" w:sz="0" w:space="0" w:color="auto"/>
            <w:bottom w:val="none" w:sz="0" w:space="0" w:color="auto"/>
            <w:right w:val="none" w:sz="0" w:space="0" w:color="auto"/>
          </w:divBdr>
        </w:div>
        <w:div w:id="1341354897">
          <w:marLeft w:val="640"/>
          <w:marRight w:val="0"/>
          <w:marTop w:val="0"/>
          <w:marBottom w:val="0"/>
          <w:divBdr>
            <w:top w:val="none" w:sz="0" w:space="0" w:color="auto"/>
            <w:left w:val="none" w:sz="0" w:space="0" w:color="auto"/>
            <w:bottom w:val="none" w:sz="0" w:space="0" w:color="auto"/>
            <w:right w:val="none" w:sz="0" w:space="0" w:color="auto"/>
          </w:divBdr>
        </w:div>
        <w:div w:id="465271812">
          <w:marLeft w:val="640"/>
          <w:marRight w:val="0"/>
          <w:marTop w:val="0"/>
          <w:marBottom w:val="0"/>
          <w:divBdr>
            <w:top w:val="none" w:sz="0" w:space="0" w:color="auto"/>
            <w:left w:val="none" w:sz="0" w:space="0" w:color="auto"/>
            <w:bottom w:val="none" w:sz="0" w:space="0" w:color="auto"/>
            <w:right w:val="none" w:sz="0" w:space="0" w:color="auto"/>
          </w:divBdr>
        </w:div>
        <w:div w:id="1533034563">
          <w:marLeft w:val="640"/>
          <w:marRight w:val="0"/>
          <w:marTop w:val="0"/>
          <w:marBottom w:val="0"/>
          <w:divBdr>
            <w:top w:val="none" w:sz="0" w:space="0" w:color="auto"/>
            <w:left w:val="none" w:sz="0" w:space="0" w:color="auto"/>
            <w:bottom w:val="none" w:sz="0" w:space="0" w:color="auto"/>
            <w:right w:val="none" w:sz="0" w:space="0" w:color="auto"/>
          </w:divBdr>
        </w:div>
        <w:div w:id="1576820198">
          <w:marLeft w:val="640"/>
          <w:marRight w:val="0"/>
          <w:marTop w:val="0"/>
          <w:marBottom w:val="0"/>
          <w:divBdr>
            <w:top w:val="none" w:sz="0" w:space="0" w:color="auto"/>
            <w:left w:val="none" w:sz="0" w:space="0" w:color="auto"/>
            <w:bottom w:val="none" w:sz="0" w:space="0" w:color="auto"/>
            <w:right w:val="none" w:sz="0" w:space="0" w:color="auto"/>
          </w:divBdr>
        </w:div>
        <w:div w:id="1396511594">
          <w:marLeft w:val="640"/>
          <w:marRight w:val="0"/>
          <w:marTop w:val="0"/>
          <w:marBottom w:val="0"/>
          <w:divBdr>
            <w:top w:val="none" w:sz="0" w:space="0" w:color="auto"/>
            <w:left w:val="none" w:sz="0" w:space="0" w:color="auto"/>
            <w:bottom w:val="none" w:sz="0" w:space="0" w:color="auto"/>
            <w:right w:val="none" w:sz="0" w:space="0" w:color="auto"/>
          </w:divBdr>
        </w:div>
        <w:div w:id="1388530626">
          <w:marLeft w:val="640"/>
          <w:marRight w:val="0"/>
          <w:marTop w:val="0"/>
          <w:marBottom w:val="0"/>
          <w:divBdr>
            <w:top w:val="none" w:sz="0" w:space="0" w:color="auto"/>
            <w:left w:val="none" w:sz="0" w:space="0" w:color="auto"/>
            <w:bottom w:val="none" w:sz="0" w:space="0" w:color="auto"/>
            <w:right w:val="none" w:sz="0" w:space="0" w:color="auto"/>
          </w:divBdr>
        </w:div>
        <w:div w:id="1697804981">
          <w:marLeft w:val="640"/>
          <w:marRight w:val="0"/>
          <w:marTop w:val="0"/>
          <w:marBottom w:val="0"/>
          <w:divBdr>
            <w:top w:val="none" w:sz="0" w:space="0" w:color="auto"/>
            <w:left w:val="none" w:sz="0" w:space="0" w:color="auto"/>
            <w:bottom w:val="none" w:sz="0" w:space="0" w:color="auto"/>
            <w:right w:val="none" w:sz="0" w:space="0" w:color="auto"/>
          </w:divBdr>
        </w:div>
        <w:div w:id="1170409937">
          <w:marLeft w:val="640"/>
          <w:marRight w:val="0"/>
          <w:marTop w:val="0"/>
          <w:marBottom w:val="0"/>
          <w:divBdr>
            <w:top w:val="none" w:sz="0" w:space="0" w:color="auto"/>
            <w:left w:val="none" w:sz="0" w:space="0" w:color="auto"/>
            <w:bottom w:val="none" w:sz="0" w:space="0" w:color="auto"/>
            <w:right w:val="none" w:sz="0" w:space="0" w:color="auto"/>
          </w:divBdr>
        </w:div>
        <w:div w:id="744884127">
          <w:marLeft w:val="640"/>
          <w:marRight w:val="0"/>
          <w:marTop w:val="0"/>
          <w:marBottom w:val="0"/>
          <w:divBdr>
            <w:top w:val="none" w:sz="0" w:space="0" w:color="auto"/>
            <w:left w:val="none" w:sz="0" w:space="0" w:color="auto"/>
            <w:bottom w:val="none" w:sz="0" w:space="0" w:color="auto"/>
            <w:right w:val="none" w:sz="0" w:space="0" w:color="auto"/>
          </w:divBdr>
        </w:div>
        <w:div w:id="1516773499">
          <w:marLeft w:val="640"/>
          <w:marRight w:val="0"/>
          <w:marTop w:val="0"/>
          <w:marBottom w:val="0"/>
          <w:divBdr>
            <w:top w:val="none" w:sz="0" w:space="0" w:color="auto"/>
            <w:left w:val="none" w:sz="0" w:space="0" w:color="auto"/>
            <w:bottom w:val="none" w:sz="0" w:space="0" w:color="auto"/>
            <w:right w:val="none" w:sz="0" w:space="0" w:color="auto"/>
          </w:divBdr>
        </w:div>
        <w:div w:id="839544359">
          <w:marLeft w:val="640"/>
          <w:marRight w:val="0"/>
          <w:marTop w:val="0"/>
          <w:marBottom w:val="0"/>
          <w:divBdr>
            <w:top w:val="none" w:sz="0" w:space="0" w:color="auto"/>
            <w:left w:val="none" w:sz="0" w:space="0" w:color="auto"/>
            <w:bottom w:val="none" w:sz="0" w:space="0" w:color="auto"/>
            <w:right w:val="none" w:sz="0" w:space="0" w:color="auto"/>
          </w:divBdr>
        </w:div>
        <w:div w:id="2026587391">
          <w:marLeft w:val="640"/>
          <w:marRight w:val="0"/>
          <w:marTop w:val="0"/>
          <w:marBottom w:val="0"/>
          <w:divBdr>
            <w:top w:val="none" w:sz="0" w:space="0" w:color="auto"/>
            <w:left w:val="none" w:sz="0" w:space="0" w:color="auto"/>
            <w:bottom w:val="none" w:sz="0" w:space="0" w:color="auto"/>
            <w:right w:val="none" w:sz="0" w:space="0" w:color="auto"/>
          </w:divBdr>
        </w:div>
        <w:div w:id="240797998">
          <w:marLeft w:val="640"/>
          <w:marRight w:val="0"/>
          <w:marTop w:val="0"/>
          <w:marBottom w:val="0"/>
          <w:divBdr>
            <w:top w:val="none" w:sz="0" w:space="0" w:color="auto"/>
            <w:left w:val="none" w:sz="0" w:space="0" w:color="auto"/>
            <w:bottom w:val="none" w:sz="0" w:space="0" w:color="auto"/>
            <w:right w:val="none" w:sz="0" w:space="0" w:color="auto"/>
          </w:divBdr>
        </w:div>
        <w:div w:id="1983389604">
          <w:marLeft w:val="640"/>
          <w:marRight w:val="0"/>
          <w:marTop w:val="0"/>
          <w:marBottom w:val="0"/>
          <w:divBdr>
            <w:top w:val="none" w:sz="0" w:space="0" w:color="auto"/>
            <w:left w:val="none" w:sz="0" w:space="0" w:color="auto"/>
            <w:bottom w:val="none" w:sz="0" w:space="0" w:color="auto"/>
            <w:right w:val="none" w:sz="0" w:space="0" w:color="auto"/>
          </w:divBdr>
        </w:div>
        <w:div w:id="1753745229">
          <w:marLeft w:val="640"/>
          <w:marRight w:val="0"/>
          <w:marTop w:val="0"/>
          <w:marBottom w:val="0"/>
          <w:divBdr>
            <w:top w:val="none" w:sz="0" w:space="0" w:color="auto"/>
            <w:left w:val="none" w:sz="0" w:space="0" w:color="auto"/>
            <w:bottom w:val="none" w:sz="0" w:space="0" w:color="auto"/>
            <w:right w:val="none" w:sz="0" w:space="0" w:color="auto"/>
          </w:divBdr>
        </w:div>
        <w:div w:id="450829516">
          <w:marLeft w:val="640"/>
          <w:marRight w:val="0"/>
          <w:marTop w:val="0"/>
          <w:marBottom w:val="0"/>
          <w:divBdr>
            <w:top w:val="none" w:sz="0" w:space="0" w:color="auto"/>
            <w:left w:val="none" w:sz="0" w:space="0" w:color="auto"/>
            <w:bottom w:val="none" w:sz="0" w:space="0" w:color="auto"/>
            <w:right w:val="none" w:sz="0" w:space="0" w:color="auto"/>
          </w:divBdr>
        </w:div>
        <w:div w:id="1479608434">
          <w:marLeft w:val="640"/>
          <w:marRight w:val="0"/>
          <w:marTop w:val="0"/>
          <w:marBottom w:val="0"/>
          <w:divBdr>
            <w:top w:val="none" w:sz="0" w:space="0" w:color="auto"/>
            <w:left w:val="none" w:sz="0" w:space="0" w:color="auto"/>
            <w:bottom w:val="none" w:sz="0" w:space="0" w:color="auto"/>
            <w:right w:val="none" w:sz="0" w:space="0" w:color="auto"/>
          </w:divBdr>
        </w:div>
        <w:div w:id="299924406">
          <w:marLeft w:val="640"/>
          <w:marRight w:val="0"/>
          <w:marTop w:val="0"/>
          <w:marBottom w:val="0"/>
          <w:divBdr>
            <w:top w:val="none" w:sz="0" w:space="0" w:color="auto"/>
            <w:left w:val="none" w:sz="0" w:space="0" w:color="auto"/>
            <w:bottom w:val="none" w:sz="0" w:space="0" w:color="auto"/>
            <w:right w:val="none" w:sz="0" w:space="0" w:color="auto"/>
          </w:divBdr>
        </w:div>
        <w:div w:id="319189934">
          <w:marLeft w:val="640"/>
          <w:marRight w:val="0"/>
          <w:marTop w:val="0"/>
          <w:marBottom w:val="0"/>
          <w:divBdr>
            <w:top w:val="none" w:sz="0" w:space="0" w:color="auto"/>
            <w:left w:val="none" w:sz="0" w:space="0" w:color="auto"/>
            <w:bottom w:val="none" w:sz="0" w:space="0" w:color="auto"/>
            <w:right w:val="none" w:sz="0" w:space="0" w:color="auto"/>
          </w:divBdr>
        </w:div>
        <w:div w:id="74325928">
          <w:marLeft w:val="640"/>
          <w:marRight w:val="0"/>
          <w:marTop w:val="0"/>
          <w:marBottom w:val="0"/>
          <w:divBdr>
            <w:top w:val="none" w:sz="0" w:space="0" w:color="auto"/>
            <w:left w:val="none" w:sz="0" w:space="0" w:color="auto"/>
            <w:bottom w:val="none" w:sz="0" w:space="0" w:color="auto"/>
            <w:right w:val="none" w:sz="0" w:space="0" w:color="auto"/>
          </w:divBdr>
        </w:div>
        <w:div w:id="37820276">
          <w:marLeft w:val="640"/>
          <w:marRight w:val="0"/>
          <w:marTop w:val="0"/>
          <w:marBottom w:val="0"/>
          <w:divBdr>
            <w:top w:val="none" w:sz="0" w:space="0" w:color="auto"/>
            <w:left w:val="none" w:sz="0" w:space="0" w:color="auto"/>
            <w:bottom w:val="none" w:sz="0" w:space="0" w:color="auto"/>
            <w:right w:val="none" w:sz="0" w:space="0" w:color="auto"/>
          </w:divBdr>
        </w:div>
        <w:div w:id="1332752658">
          <w:marLeft w:val="640"/>
          <w:marRight w:val="0"/>
          <w:marTop w:val="0"/>
          <w:marBottom w:val="0"/>
          <w:divBdr>
            <w:top w:val="none" w:sz="0" w:space="0" w:color="auto"/>
            <w:left w:val="none" w:sz="0" w:space="0" w:color="auto"/>
            <w:bottom w:val="none" w:sz="0" w:space="0" w:color="auto"/>
            <w:right w:val="none" w:sz="0" w:space="0" w:color="auto"/>
          </w:divBdr>
        </w:div>
        <w:div w:id="348609073">
          <w:marLeft w:val="640"/>
          <w:marRight w:val="0"/>
          <w:marTop w:val="0"/>
          <w:marBottom w:val="0"/>
          <w:divBdr>
            <w:top w:val="none" w:sz="0" w:space="0" w:color="auto"/>
            <w:left w:val="none" w:sz="0" w:space="0" w:color="auto"/>
            <w:bottom w:val="none" w:sz="0" w:space="0" w:color="auto"/>
            <w:right w:val="none" w:sz="0" w:space="0" w:color="auto"/>
          </w:divBdr>
        </w:div>
        <w:div w:id="815225590">
          <w:marLeft w:val="640"/>
          <w:marRight w:val="0"/>
          <w:marTop w:val="0"/>
          <w:marBottom w:val="0"/>
          <w:divBdr>
            <w:top w:val="none" w:sz="0" w:space="0" w:color="auto"/>
            <w:left w:val="none" w:sz="0" w:space="0" w:color="auto"/>
            <w:bottom w:val="none" w:sz="0" w:space="0" w:color="auto"/>
            <w:right w:val="none" w:sz="0" w:space="0" w:color="auto"/>
          </w:divBdr>
        </w:div>
        <w:div w:id="634338217">
          <w:marLeft w:val="640"/>
          <w:marRight w:val="0"/>
          <w:marTop w:val="0"/>
          <w:marBottom w:val="0"/>
          <w:divBdr>
            <w:top w:val="none" w:sz="0" w:space="0" w:color="auto"/>
            <w:left w:val="none" w:sz="0" w:space="0" w:color="auto"/>
            <w:bottom w:val="none" w:sz="0" w:space="0" w:color="auto"/>
            <w:right w:val="none" w:sz="0" w:space="0" w:color="auto"/>
          </w:divBdr>
        </w:div>
        <w:div w:id="1650867399">
          <w:marLeft w:val="640"/>
          <w:marRight w:val="0"/>
          <w:marTop w:val="0"/>
          <w:marBottom w:val="0"/>
          <w:divBdr>
            <w:top w:val="none" w:sz="0" w:space="0" w:color="auto"/>
            <w:left w:val="none" w:sz="0" w:space="0" w:color="auto"/>
            <w:bottom w:val="none" w:sz="0" w:space="0" w:color="auto"/>
            <w:right w:val="none" w:sz="0" w:space="0" w:color="auto"/>
          </w:divBdr>
        </w:div>
        <w:div w:id="789015995">
          <w:marLeft w:val="640"/>
          <w:marRight w:val="0"/>
          <w:marTop w:val="0"/>
          <w:marBottom w:val="0"/>
          <w:divBdr>
            <w:top w:val="none" w:sz="0" w:space="0" w:color="auto"/>
            <w:left w:val="none" w:sz="0" w:space="0" w:color="auto"/>
            <w:bottom w:val="none" w:sz="0" w:space="0" w:color="auto"/>
            <w:right w:val="none" w:sz="0" w:space="0" w:color="auto"/>
          </w:divBdr>
        </w:div>
        <w:div w:id="918633798">
          <w:marLeft w:val="640"/>
          <w:marRight w:val="0"/>
          <w:marTop w:val="0"/>
          <w:marBottom w:val="0"/>
          <w:divBdr>
            <w:top w:val="none" w:sz="0" w:space="0" w:color="auto"/>
            <w:left w:val="none" w:sz="0" w:space="0" w:color="auto"/>
            <w:bottom w:val="none" w:sz="0" w:space="0" w:color="auto"/>
            <w:right w:val="none" w:sz="0" w:space="0" w:color="auto"/>
          </w:divBdr>
        </w:div>
        <w:div w:id="1051273733">
          <w:marLeft w:val="640"/>
          <w:marRight w:val="0"/>
          <w:marTop w:val="0"/>
          <w:marBottom w:val="0"/>
          <w:divBdr>
            <w:top w:val="none" w:sz="0" w:space="0" w:color="auto"/>
            <w:left w:val="none" w:sz="0" w:space="0" w:color="auto"/>
            <w:bottom w:val="none" w:sz="0" w:space="0" w:color="auto"/>
            <w:right w:val="none" w:sz="0" w:space="0" w:color="auto"/>
          </w:divBdr>
        </w:div>
        <w:div w:id="160049483">
          <w:marLeft w:val="640"/>
          <w:marRight w:val="0"/>
          <w:marTop w:val="0"/>
          <w:marBottom w:val="0"/>
          <w:divBdr>
            <w:top w:val="none" w:sz="0" w:space="0" w:color="auto"/>
            <w:left w:val="none" w:sz="0" w:space="0" w:color="auto"/>
            <w:bottom w:val="none" w:sz="0" w:space="0" w:color="auto"/>
            <w:right w:val="none" w:sz="0" w:space="0" w:color="auto"/>
          </w:divBdr>
        </w:div>
        <w:div w:id="702099027">
          <w:marLeft w:val="640"/>
          <w:marRight w:val="0"/>
          <w:marTop w:val="0"/>
          <w:marBottom w:val="0"/>
          <w:divBdr>
            <w:top w:val="none" w:sz="0" w:space="0" w:color="auto"/>
            <w:left w:val="none" w:sz="0" w:space="0" w:color="auto"/>
            <w:bottom w:val="none" w:sz="0" w:space="0" w:color="auto"/>
            <w:right w:val="none" w:sz="0" w:space="0" w:color="auto"/>
          </w:divBdr>
        </w:div>
        <w:div w:id="1160850947">
          <w:marLeft w:val="640"/>
          <w:marRight w:val="0"/>
          <w:marTop w:val="0"/>
          <w:marBottom w:val="0"/>
          <w:divBdr>
            <w:top w:val="none" w:sz="0" w:space="0" w:color="auto"/>
            <w:left w:val="none" w:sz="0" w:space="0" w:color="auto"/>
            <w:bottom w:val="none" w:sz="0" w:space="0" w:color="auto"/>
            <w:right w:val="none" w:sz="0" w:space="0" w:color="auto"/>
          </w:divBdr>
        </w:div>
        <w:div w:id="1046562129">
          <w:marLeft w:val="640"/>
          <w:marRight w:val="0"/>
          <w:marTop w:val="0"/>
          <w:marBottom w:val="0"/>
          <w:divBdr>
            <w:top w:val="none" w:sz="0" w:space="0" w:color="auto"/>
            <w:left w:val="none" w:sz="0" w:space="0" w:color="auto"/>
            <w:bottom w:val="none" w:sz="0" w:space="0" w:color="auto"/>
            <w:right w:val="none" w:sz="0" w:space="0" w:color="auto"/>
          </w:divBdr>
        </w:div>
        <w:div w:id="1568223005">
          <w:marLeft w:val="640"/>
          <w:marRight w:val="0"/>
          <w:marTop w:val="0"/>
          <w:marBottom w:val="0"/>
          <w:divBdr>
            <w:top w:val="none" w:sz="0" w:space="0" w:color="auto"/>
            <w:left w:val="none" w:sz="0" w:space="0" w:color="auto"/>
            <w:bottom w:val="none" w:sz="0" w:space="0" w:color="auto"/>
            <w:right w:val="none" w:sz="0" w:space="0" w:color="auto"/>
          </w:divBdr>
        </w:div>
        <w:div w:id="1870096846">
          <w:marLeft w:val="640"/>
          <w:marRight w:val="0"/>
          <w:marTop w:val="0"/>
          <w:marBottom w:val="0"/>
          <w:divBdr>
            <w:top w:val="none" w:sz="0" w:space="0" w:color="auto"/>
            <w:left w:val="none" w:sz="0" w:space="0" w:color="auto"/>
            <w:bottom w:val="none" w:sz="0" w:space="0" w:color="auto"/>
            <w:right w:val="none" w:sz="0" w:space="0" w:color="auto"/>
          </w:divBdr>
        </w:div>
        <w:div w:id="949901228">
          <w:marLeft w:val="640"/>
          <w:marRight w:val="0"/>
          <w:marTop w:val="0"/>
          <w:marBottom w:val="0"/>
          <w:divBdr>
            <w:top w:val="none" w:sz="0" w:space="0" w:color="auto"/>
            <w:left w:val="none" w:sz="0" w:space="0" w:color="auto"/>
            <w:bottom w:val="none" w:sz="0" w:space="0" w:color="auto"/>
            <w:right w:val="none" w:sz="0" w:space="0" w:color="auto"/>
          </w:divBdr>
        </w:div>
      </w:divsChild>
    </w:div>
    <w:div w:id="103351384">
      <w:bodyDiv w:val="1"/>
      <w:marLeft w:val="0"/>
      <w:marRight w:val="0"/>
      <w:marTop w:val="0"/>
      <w:marBottom w:val="0"/>
      <w:divBdr>
        <w:top w:val="none" w:sz="0" w:space="0" w:color="auto"/>
        <w:left w:val="none" w:sz="0" w:space="0" w:color="auto"/>
        <w:bottom w:val="none" w:sz="0" w:space="0" w:color="auto"/>
        <w:right w:val="none" w:sz="0" w:space="0" w:color="auto"/>
      </w:divBdr>
      <w:divsChild>
        <w:div w:id="2102019394">
          <w:marLeft w:val="640"/>
          <w:marRight w:val="0"/>
          <w:marTop w:val="0"/>
          <w:marBottom w:val="0"/>
          <w:divBdr>
            <w:top w:val="none" w:sz="0" w:space="0" w:color="auto"/>
            <w:left w:val="none" w:sz="0" w:space="0" w:color="auto"/>
            <w:bottom w:val="none" w:sz="0" w:space="0" w:color="auto"/>
            <w:right w:val="none" w:sz="0" w:space="0" w:color="auto"/>
          </w:divBdr>
        </w:div>
        <w:div w:id="287318834">
          <w:marLeft w:val="640"/>
          <w:marRight w:val="0"/>
          <w:marTop w:val="0"/>
          <w:marBottom w:val="0"/>
          <w:divBdr>
            <w:top w:val="none" w:sz="0" w:space="0" w:color="auto"/>
            <w:left w:val="none" w:sz="0" w:space="0" w:color="auto"/>
            <w:bottom w:val="none" w:sz="0" w:space="0" w:color="auto"/>
            <w:right w:val="none" w:sz="0" w:space="0" w:color="auto"/>
          </w:divBdr>
        </w:div>
        <w:div w:id="966013602">
          <w:marLeft w:val="640"/>
          <w:marRight w:val="0"/>
          <w:marTop w:val="0"/>
          <w:marBottom w:val="0"/>
          <w:divBdr>
            <w:top w:val="none" w:sz="0" w:space="0" w:color="auto"/>
            <w:left w:val="none" w:sz="0" w:space="0" w:color="auto"/>
            <w:bottom w:val="none" w:sz="0" w:space="0" w:color="auto"/>
            <w:right w:val="none" w:sz="0" w:space="0" w:color="auto"/>
          </w:divBdr>
        </w:div>
        <w:div w:id="2108622906">
          <w:marLeft w:val="640"/>
          <w:marRight w:val="0"/>
          <w:marTop w:val="0"/>
          <w:marBottom w:val="0"/>
          <w:divBdr>
            <w:top w:val="none" w:sz="0" w:space="0" w:color="auto"/>
            <w:left w:val="none" w:sz="0" w:space="0" w:color="auto"/>
            <w:bottom w:val="none" w:sz="0" w:space="0" w:color="auto"/>
            <w:right w:val="none" w:sz="0" w:space="0" w:color="auto"/>
          </w:divBdr>
        </w:div>
        <w:div w:id="796869906">
          <w:marLeft w:val="640"/>
          <w:marRight w:val="0"/>
          <w:marTop w:val="0"/>
          <w:marBottom w:val="0"/>
          <w:divBdr>
            <w:top w:val="none" w:sz="0" w:space="0" w:color="auto"/>
            <w:left w:val="none" w:sz="0" w:space="0" w:color="auto"/>
            <w:bottom w:val="none" w:sz="0" w:space="0" w:color="auto"/>
            <w:right w:val="none" w:sz="0" w:space="0" w:color="auto"/>
          </w:divBdr>
        </w:div>
        <w:div w:id="1600874121">
          <w:marLeft w:val="640"/>
          <w:marRight w:val="0"/>
          <w:marTop w:val="0"/>
          <w:marBottom w:val="0"/>
          <w:divBdr>
            <w:top w:val="none" w:sz="0" w:space="0" w:color="auto"/>
            <w:left w:val="none" w:sz="0" w:space="0" w:color="auto"/>
            <w:bottom w:val="none" w:sz="0" w:space="0" w:color="auto"/>
            <w:right w:val="none" w:sz="0" w:space="0" w:color="auto"/>
          </w:divBdr>
        </w:div>
        <w:div w:id="876888806">
          <w:marLeft w:val="640"/>
          <w:marRight w:val="0"/>
          <w:marTop w:val="0"/>
          <w:marBottom w:val="0"/>
          <w:divBdr>
            <w:top w:val="none" w:sz="0" w:space="0" w:color="auto"/>
            <w:left w:val="none" w:sz="0" w:space="0" w:color="auto"/>
            <w:bottom w:val="none" w:sz="0" w:space="0" w:color="auto"/>
            <w:right w:val="none" w:sz="0" w:space="0" w:color="auto"/>
          </w:divBdr>
        </w:div>
        <w:div w:id="484124697">
          <w:marLeft w:val="640"/>
          <w:marRight w:val="0"/>
          <w:marTop w:val="0"/>
          <w:marBottom w:val="0"/>
          <w:divBdr>
            <w:top w:val="none" w:sz="0" w:space="0" w:color="auto"/>
            <w:left w:val="none" w:sz="0" w:space="0" w:color="auto"/>
            <w:bottom w:val="none" w:sz="0" w:space="0" w:color="auto"/>
            <w:right w:val="none" w:sz="0" w:space="0" w:color="auto"/>
          </w:divBdr>
        </w:div>
        <w:div w:id="1341007846">
          <w:marLeft w:val="640"/>
          <w:marRight w:val="0"/>
          <w:marTop w:val="0"/>
          <w:marBottom w:val="0"/>
          <w:divBdr>
            <w:top w:val="none" w:sz="0" w:space="0" w:color="auto"/>
            <w:left w:val="none" w:sz="0" w:space="0" w:color="auto"/>
            <w:bottom w:val="none" w:sz="0" w:space="0" w:color="auto"/>
            <w:right w:val="none" w:sz="0" w:space="0" w:color="auto"/>
          </w:divBdr>
        </w:div>
        <w:div w:id="1110130578">
          <w:marLeft w:val="640"/>
          <w:marRight w:val="0"/>
          <w:marTop w:val="0"/>
          <w:marBottom w:val="0"/>
          <w:divBdr>
            <w:top w:val="none" w:sz="0" w:space="0" w:color="auto"/>
            <w:left w:val="none" w:sz="0" w:space="0" w:color="auto"/>
            <w:bottom w:val="none" w:sz="0" w:space="0" w:color="auto"/>
            <w:right w:val="none" w:sz="0" w:space="0" w:color="auto"/>
          </w:divBdr>
        </w:div>
        <w:div w:id="1814366944">
          <w:marLeft w:val="640"/>
          <w:marRight w:val="0"/>
          <w:marTop w:val="0"/>
          <w:marBottom w:val="0"/>
          <w:divBdr>
            <w:top w:val="none" w:sz="0" w:space="0" w:color="auto"/>
            <w:left w:val="none" w:sz="0" w:space="0" w:color="auto"/>
            <w:bottom w:val="none" w:sz="0" w:space="0" w:color="auto"/>
            <w:right w:val="none" w:sz="0" w:space="0" w:color="auto"/>
          </w:divBdr>
        </w:div>
        <w:div w:id="1006633721">
          <w:marLeft w:val="640"/>
          <w:marRight w:val="0"/>
          <w:marTop w:val="0"/>
          <w:marBottom w:val="0"/>
          <w:divBdr>
            <w:top w:val="none" w:sz="0" w:space="0" w:color="auto"/>
            <w:left w:val="none" w:sz="0" w:space="0" w:color="auto"/>
            <w:bottom w:val="none" w:sz="0" w:space="0" w:color="auto"/>
            <w:right w:val="none" w:sz="0" w:space="0" w:color="auto"/>
          </w:divBdr>
        </w:div>
        <w:div w:id="228076182">
          <w:marLeft w:val="640"/>
          <w:marRight w:val="0"/>
          <w:marTop w:val="0"/>
          <w:marBottom w:val="0"/>
          <w:divBdr>
            <w:top w:val="none" w:sz="0" w:space="0" w:color="auto"/>
            <w:left w:val="none" w:sz="0" w:space="0" w:color="auto"/>
            <w:bottom w:val="none" w:sz="0" w:space="0" w:color="auto"/>
            <w:right w:val="none" w:sz="0" w:space="0" w:color="auto"/>
          </w:divBdr>
        </w:div>
        <w:div w:id="1286622762">
          <w:marLeft w:val="640"/>
          <w:marRight w:val="0"/>
          <w:marTop w:val="0"/>
          <w:marBottom w:val="0"/>
          <w:divBdr>
            <w:top w:val="none" w:sz="0" w:space="0" w:color="auto"/>
            <w:left w:val="none" w:sz="0" w:space="0" w:color="auto"/>
            <w:bottom w:val="none" w:sz="0" w:space="0" w:color="auto"/>
            <w:right w:val="none" w:sz="0" w:space="0" w:color="auto"/>
          </w:divBdr>
        </w:div>
        <w:div w:id="1202552751">
          <w:marLeft w:val="640"/>
          <w:marRight w:val="0"/>
          <w:marTop w:val="0"/>
          <w:marBottom w:val="0"/>
          <w:divBdr>
            <w:top w:val="none" w:sz="0" w:space="0" w:color="auto"/>
            <w:left w:val="none" w:sz="0" w:space="0" w:color="auto"/>
            <w:bottom w:val="none" w:sz="0" w:space="0" w:color="auto"/>
            <w:right w:val="none" w:sz="0" w:space="0" w:color="auto"/>
          </w:divBdr>
        </w:div>
        <w:div w:id="69625783">
          <w:marLeft w:val="640"/>
          <w:marRight w:val="0"/>
          <w:marTop w:val="0"/>
          <w:marBottom w:val="0"/>
          <w:divBdr>
            <w:top w:val="none" w:sz="0" w:space="0" w:color="auto"/>
            <w:left w:val="none" w:sz="0" w:space="0" w:color="auto"/>
            <w:bottom w:val="none" w:sz="0" w:space="0" w:color="auto"/>
            <w:right w:val="none" w:sz="0" w:space="0" w:color="auto"/>
          </w:divBdr>
        </w:div>
        <w:div w:id="63069424">
          <w:marLeft w:val="640"/>
          <w:marRight w:val="0"/>
          <w:marTop w:val="0"/>
          <w:marBottom w:val="0"/>
          <w:divBdr>
            <w:top w:val="none" w:sz="0" w:space="0" w:color="auto"/>
            <w:left w:val="none" w:sz="0" w:space="0" w:color="auto"/>
            <w:bottom w:val="none" w:sz="0" w:space="0" w:color="auto"/>
            <w:right w:val="none" w:sz="0" w:space="0" w:color="auto"/>
          </w:divBdr>
        </w:div>
        <w:div w:id="292371099">
          <w:marLeft w:val="640"/>
          <w:marRight w:val="0"/>
          <w:marTop w:val="0"/>
          <w:marBottom w:val="0"/>
          <w:divBdr>
            <w:top w:val="none" w:sz="0" w:space="0" w:color="auto"/>
            <w:left w:val="none" w:sz="0" w:space="0" w:color="auto"/>
            <w:bottom w:val="none" w:sz="0" w:space="0" w:color="auto"/>
            <w:right w:val="none" w:sz="0" w:space="0" w:color="auto"/>
          </w:divBdr>
        </w:div>
        <w:div w:id="1474132724">
          <w:marLeft w:val="640"/>
          <w:marRight w:val="0"/>
          <w:marTop w:val="0"/>
          <w:marBottom w:val="0"/>
          <w:divBdr>
            <w:top w:val="none" w:sz="0" w:space="0" w:color="auto"/>
            <w:left w:val="none" w:sz="0" w:space="0" w:color="auto"/>
            <w:bottom w:val="none" w:sz="0" w:space="0" w:color="auto"/>
            <w:right w:val="none" w:sz="0" w:space="0" w:color="auto"/>
          </w:divBdr>
        </w:div>
        <w:div w:id="2124034971">
          <w:marLeft w:val="640"/>
          <w:marRight w:val="0"/>
          <w:marTop w:val="0"/>
          <w:marBottom w:val="0"/>
          <w:divBdr>
            <w:top w:val="none" w:sz="0" w:space="0" w:color="auto"/>
            <w:left w:val="none" w:sz="0" w:space="0" w:color="auto"/>
            <w:bottom w:val="none" w:sz="0" w:space="0" w:color="auto"/>
            <w:right w:val="none" w:sz="0" w:space="0" w:color="auto"/>
          </w:divBdr>
        </w:div>
        <w:div w:id="1236820193">
          <w:marLeft w:val="640"/>
          <w:marRight w:val="0"/>
          <w:marTop w:val="0"/>
          <w:marBottom w:val="0"/>
          <w:divBdr>
            <w:top w:val="none" w:sz="0" w:space="0" w:color="auto"/>
            <w:left w:val="none" w:sz="0" w:space="0" w:color="auto"/>
            <w:bottom w:val="none" w:sz="0" w:space="0" w:color="auto"/>
            <w:right w:val="none" w:sz="0" w:space="0" w:color="auto"/>
          </w:divBdr>
        </w:div>
        <w:div w:id="1169717057">
          <w:marLeft w:val="640"/>
          <w:marRight w:val="0"/>
          <w:marTop w:val="0"/>
          <w:marBottom w:val="0"/>
          <w:divBdr>
            <w:top w:val="none" w:sz="0" w:space="0" w:color="auto"/>
            <w:left w:val="none" w:sz="0" w:space="0" w:color="auto"/>
            <w:bottom w:val="none" w:sz="0" w:space="0" w:color="auto"/>
            <w:right w:val="none" w:sz="0" w:space="0" w:color="auto"/>
          </w:divBdr>
        </w:div>
        <w:div w:id="428933192">
          <w:marLeft w:val="640"/>
          <w:marRight w:val="0"/>
          <w:marTop w:val="0"/>
          <w:marBottom w:val="0"/>
          <w:divBdr>
            <w:top w:val="none" w:sz="0" w:space="0" w:color="auto"/>
            <w:left w:val="none" w:sz="0" w:space="0" w:color="auto"/>
            <w:bottom w:val="none" w:sz="0" w:space="0" w:color="auto"/>
            <w:right w:val="none" w:sz="0" w:space="0" w:color="auto"/>
          </w:divBdr>
        </w:div>
        <w:div w:id="1481969464">
          <w:marLeft w:val="640"/>
          <w:marRight w:val="0"/>
          <w:marTop w:val="0"/>
          <w:marBottom w:val="0"/>
          <w:divBdr>
            <w:top w:val="none" w:sz="0" w:space="0" w:color="auto"/>
            <w:left w:val="none" w:sz="0" w:space="0" w:color="auto"/>
            <w:bottom w:val="none" w:sz="0" w:space="0" w:color="auto"/>
            <w:right w:val="none" w:sz="0" w:space="0" w:color="auto"/>
          </w:divBdr>
        </w:div>
        <w:div w:id="1771781386">
          <w:marLeft w:val="640"/>
          <w:marRight w:val="0"/>
          <w:marTop w:val="0"/>
          <w:marBottom w:val="0"/>
          <w:divBdr>
            <w:top w:val="none" w:sz="0" w:space="0" w:color="auto"/>
            <w:left w:val="none" w:sz="0" w:space="0" w:color="auto"/>
            <w:bottom w:val="none" w:sz="0" w:space="0" w:color="auto"/>
            <w:right w:val="none" w:sz="0" w:space="0" w:color="auto"/>
          </w:divBdr>
        </w:div>
        <w:div w:id="1120953240">
          <w:marLeft w:val="640"/>
          <w:marRight w:val="0"/>
          <w:marTop w:val="0"/>
          <w:marBottom w:val="0"/>
          <w:divBdr>
            <w:top w:val="none" w:sz="0" w:space="0" w:color="auto"/>
            <w:left w:val="none" w:sz="0" w:space="0" w:color="auto"/>
            <w:bottom w:val="none" w:sz="0" w:space="0" w:color="auto"/>
            <w:right w:val="none" w:sz="0" w:space="0" w:color="auto"/>
          </w:divBdr>
        </w:div>
        <w:div w:id="1858689670">
          <w:marLeft w:val="640"/>
          <w:marRight w:val="0"/>
          <w:marTop w:val="0"/>
          <w:marBottom w:val="0"/>
          <w:divBdr>
            <w:top w:val="none" w:sz="0" w:space="0" w:color="auto"/>
            <w:left w:val="none" w:sz="0" w:space="0" w:color="auto"/>
            <w:bottom w:val="none" w:sz="0" w:space="0" w:color="auto"/>
            <w:right w:val="none" w:sz="0" w:space="0" w:color="auto"/>
          </w:divBdr>
        </w:div>
        <w:div w:id="1829861690">
          <w:marLeft w:val="640"/>
          <w:marRight w:val="0"/>
          <w:marTop w:val="0"/>
          <w:marBottom w:val="0"/>
          <w:divBdr>
            <w:top w:val="none" w:sz="0" w:space="0" w:color="auto"/>
            <w:left w:val="none" w:sz="0" w:space="0" w:color="auto"/>
            <w:bottom w:val="none" w:sz="0" w:space="0" w:color="auto"/>
            <w:right w:val="none" w:sz="0" w:space="0" w:color="auto"/>
          </w:divBdr>
        </w:div>
        <w:div w:id="1227646015">
          <w:marLeft w:val="640"/>
          <w:marRight w:val="0"/>
          <w:marTop w:val="0"/>
          <w:marBottom w:val="0"/>
          <w:divBdr>
            <w:top w:val="none" w:sz="0" w:space="0" w:color="auto"/>
            <w:left w:val="none" w:sz="0" w:space="0" w:color="auto"/>
            <w:bottom w:val="none" w:sz="0" w:space="0" w:color="auto"/>
            <w:right w:val="none" w:sz="0" w:space="0" w:color="auto"/>
          </w:divBdr>
        </w:div>
        <w:div w:id="1511526006">
          <w:marLeft w:val="640"/>
          <w:marRight w:val="0"/>
          <w:marTop w:val="0"/>
          <w:marBottom w:val="0"/>
          <w:divBdr>
            <w:top w:val="none" w:sz="0" w:space="0" w:color="auto"/>
            <w:left w:val="none" w:sz="0" w:space="0" w:color="auto"/>
            <w:bottom w:val="none" w:sz="0" w:space="0" w:color="auto"/>
            <w:right w:val="none" w:sz="0" w:space="0" w:color="auto"/>
          </w:divBdr>
        </w:div>
        <w:div w:id="1284926615">
          <w:marLeft w:val="640"/>
          <w:marRight w:val="0"/>
          <w:marTop w:val="0"/>
          <w:marBottom w:val="0"/>
          <w:divBdr>
            <w:top w:val="none" w:sz="0" w:space="0" w:color="auto"/>
            <w:left w:val="none" w:sz="0" w:space="0" w:color="auto"/>
            <w:bottom w:val="none" w:sz="0" w:space="0" w:color="auto"/>
            <w:right w:val="none" w:sz="0" w:space="0" w:color="auto"/>
          </w:divBdr>
        </w:div>
        <w:div w:id="45762321">
          <w:marLeft w:val="640"/>
          <w:marRight w:val="0"/>
          <w:marTop w:val="0"/>
          <w:marBottom w:val="0"/>
          <w:divBdr>
            <w:top w:val="none" w:sz="0" w:space="0" w:color="auto"/>
            <w:left w:val="none" w:sz="0" w:space="0" w:color="auto"/>
            <w:bottom w:val="none" w:sz="0" w:space="0" w:color="auto"/>
            <w:right w:val="none" w:sz="0" w:space="0" w:color="auto"/>
          </w:divBdr>
        </w:div>
        <w:div w:id="1852990747">
          <w:marLeft w:val="640"/>
          <w:marRight w:val="0"/>
          <w:marTop w:val="0"/>
          <w:marBottom w:val="0"/>
          <w:divBdr>
            <w:top w:val="none" w:sz="0" w:space="0" w:color="auto"/>
            <w:left w:val="none" w:sz="0" w:space="0" w:color="auto"/>
            <w:bottom w:val="none" w:sz="0" w:space="0" w:color="auto"/>
            <w:right w:val="none" w:sz="0" w:space="0" w:color="auto"/>
          </w:divBdr>
        </w:div>
        <w:div w:id="1649630478">
          <w:marLeft w:val="640"/>
          <w:marRight w:val="0"/>
          <w:marTop w:val="0"/>
          <w:marBottom w:val="0"/>
          <w:divBdr>
            <w:top w:val="none" w:sz="0" w:space="0" w:color="auto"/>
            <w:left w:val="none" w:sz="0" w:space="0" w:color="auto"/>
            <w:bottom w:val="none" w:sz="0" w:space="0" w:color="auto"/>
            <w:right w:val="none" w:sz="0" w:space="0" w:color="auto"/>
          </w:divBdr>
        </w:div>
        <w:div w:id="375811684">
          <w:marLeft w:val="640"/>
          <w:marRight w:val="0"/>
          <w:marTop w:val="0"/>
          <w:marBottom w:val="0"/>
          <w:divBdr>
            <w:top w:val="none" w:sz="0" w:space="0" w:color="auto"/>
            <w:left w:val="none" w:sz="0" w:space="0" w:color="auto"/>
            <w:bottom w:val="none" w:sz="0" w:space="0" w:color="auto"/>
            <w:right w:val="none" w:sz="0" w:space="0" w:color="auto"/>
          </w:divBdr>
        </w:div>
        <w:div w:id="416484668">
          <w:marLeft w:val="640"/>
          <w:marRight w:val="0"/>
          <w:marTop w:val="0"/>
          <w:marBottom w:val="0"/>
          <w:divBdr>
            <w:top w:val="none" w:sz="0" w:space="0" w:color="auto"/>
            <w:left w:val="none" w:sz="0" w:space="0" w:color="auto"/>
            <w:bottom w:val="none" w:sz="0" w:space="0" w:color="auto"/>
            <w:right w:val="none" w:sz="0" w:space="0" w:color="auto"/>
          </w:divBdr>
        </w:div>
        <w:div w:id="863634395">
          <w:marLeft w:val="640"/>
          <w:marRight w:val="0"/>
          <w:marTop w:val="0"/>
          <w:marBottom w:val="0"/>
          <w:divBdr>
            <w:top w:val="none" w:sz="0" w:space="0" w:color="auto"/>
            <w:left w:val="none" w:sz="0" w:space="0" w:color="auto"/>
            <w:bottom w:val="none" w:sz="0" w:space="0" w:color="auto"/>
            <w:right w:val="none" w:sz="0" w:space="0" w:color="auto"/>
          </w:divBdr>
        </w:div>
        <w:div w:id="1696341634">
          <w:marLeft w:val="640"/>
          <w:marRight w:val="0"/>
          <w:marTop w:val="0"/>
          <w:marBottom w:val="0"/>
          <w:divBdr>
            <w:top w:val="none" w:sz="0" w:space="0" w:color="auto"/>
            <w:left w:val="none" w:sz="0" w:space="0" w:color="auto"/>
            <w:bottom w:val="none" w:sz="0" w:space="0" w:color="auto"/>
            <w:right w:val="none" w:sz="0" w:space="0" w:color="auto"/>
          </w:divBdr>
        </w:div>
        <w:div w:id="1831940076">
          <w:marLeft w:val="640"/>
          <w:marRight w:val="0"/>
          <w:marTop w:val="0"/>
          <w:marBottom w:val="0"/>
          <w:divBdr>
            <w:top w:val="none" w:sz="0" w:space="0" w:color="auto"/>
            <w:left w:val="none" w:sz="0" w:space="0" w:color="auto"/>
            <w:bottom w:val="none" w:sz="0" w:space="0" w:color="auto"/>
            <w:right w:val="none" w:sz="0" w:space="0" w:color="auto"/>
          </w:divBdr>
        </w:div>
        <w:div w:id="1964771685">
          <w:marLeft w:val="640"/>
          <w:marRight w:val="0"/>
          <w:marTop w:val="0"/>
          <w:marBottom w:val="0"/>
          <w:divBdr>
            <w:top w:val="none" w:sz="0" w:space="0" w:color="auto"/>
            <w:left w:val="none" w:sz="0" w:space="0" w:color="auto"/>
            <w:bottom w:val="none" w:sz="0" w:space="0" w:color="auto"/>
            <w:right w:val="none" w:sz="0" w:space="0" w:color="auto"/>
          </w:divBdr>
        </w:div>
        <w:div w:id="1938252277">
          <w:marLeft w:val="640"/>
          <w:marRight w:val="0"/>
          <w:marTop w:val="0"/>
          <w:marBottom w:val="0"/>
          <w:divBdr>
            <w:top w:val="none" w:sz="0" w:space="0" w:color="auto"/>
            <w:left w:val="none" w:sz="0" w:space="0" w:color="auto"/>
            <w:bottom w:val="none" w:sz="0" w:space="0" w:color="auto"/>
            <w:right w:val="none" w:sz="0" w:space="0" w:color="auto"/>
          </w:divBdr>
        </w:div>
        <w:div w:id="424031599">
          <w:marLeft w:val="640"/>
          <w:marRight w:val="0"/>
          <w:marTop w:val="0"/>
          <w:marBottom w:val="0"/>
          <w:divBdr>
            <w:top w:val="none" w:sz="0" w:space="0" w:color="auto"/>
            <w:left w:val="none" w:sz="0" w:space="0" w:color="auto"/>
            <w:bottom w:val="none" w:sz="0" w:space="0" w:color="auto"/>
            <w:right w:val="none" w:sz="0" w:space="0" w:color="auto"/>
          </w:divBdr>
        </w:div>
        <w:div w:id="1831407131">
          <w:marLeft w:val="640"/>
          <w:marRight w:val="0"/>
          <w:marTop w:val="0"/>
          <w:marBottom w:val="0"/>
          <w:divBdr>
            <w:top w:val="none" w:sz="0" w:space="0" w:color="auto"/>
            <w:left w:val="none" w:sz="0" w:space="0" w:color="auto"/>
            <w:bottom w:val="none" w:sz="0" w:space="0" w:color="auto"/>
            <w:right w:val="none" w:sz="0" w:space="0" w:color="auto"/>
          </w:divBdr>
        </w:div>
        <w:div w:id="977606811">
          <w:marLeft w:val="640"/>
          <w:marRight w:val="0"/>
          <w:marTop w:val="0"/>
          <w:marBottom w:val="0"/>
          <w:divBdr>
            <w:top w:val="none" w:sz="0" w:space="0" w:color="auto"/>
            <w:left w:val="none" w:sz="0" w:space="0" w:color="auto"/>
            <w:bottom w:val="none" w:sz="0" w:space="0" w:color="auto"/>
            <w:right w:val="none" w:sz="0" w:space="0" w:color="auto"/>
          </w:divBdr>
        </w:div>
        <w:div w:id="240869745">
          <w:marLeft w:val="640"/>
          <w:marRight w:val="0"/>
          <w:marTop w:val="0"/>
          <w:marBottom w:val="0"/>
          <w:divBdr>
            <w:top w:val="none" w:sz="0" w:space="0" w:color="auto"/>
            <w:left w:val="none" w:sz="0" w:space="0" w:color="auto"/>
            <w:bottom w:val="none" w:sz="0" w:space="0" w:color="auto"/>
            <w:right w:val="none" w:sz="0" w:space="0" w:color="auto"/>
          </w:divBdr>
        </w:div>
        <w:div w:id="1600986304">
          <w:marLeft w:val="640"/>
          <w:marRight w:val="0"/>
          <w:marTop w:val="0"/>
          <w:marBottom w:val="0"/>
          <w:divBdr>
            <w:top w:val="none" w:sz="0" w:space="0" w:color="auto"/>
            <w:left w:val="none" w:sz="0" w:space="0" w:color="auto"/>
            <w:bottom w:val="none" w:sz="0" w:space="0" w:color="auto"/>
            <w:right w:val="none" w:sz="0" w:space="0" w:color="auto"/>
          </w:divBdr>
        </w:div>
        <w:div w:id="2034500028">
          <w:marLeft w:val="640"/>
          <w:marRight w:val="0"/>
          <w:marTop w:val="0"/>
          <w:marBottom w:val="0"/>
          <w:divBdr>
            <w:top w:val="none" w:sz="0" w:space="0" w:color="auto"/>
            <w:left w:val="none" w:sz="0" w:space="0" w:color="auto"/>
            <w:bottom w:val="none" w:sz="0" w:space="0" w:color="auto"/>
            <w:right w:val="none" w:sz="0" w:space="0" w:color="auto"/>
          </w:divBdr>
        </w:div>
        <w:div w:id="379332288">
          <w:marLeft w:val="640"/>
          <w:marRight w:val="0"/>
          <w:marTop w:val="0"/>
          <w:marBottom w:val="0"/>
          <w:divBdr>
            <w:top w:val="none" w:sz="0" w:space="0" w:color="auto"/>
            <w:left w:val="none" w:sz="0" w:space="0" w:color="auto"/>
            <w:bottom w:val="none" w:sz="0" w:space="0" w:color="auto"/>
            <w:right w:val="none" w:sz="0" w:space="0" w:color="auto"/>
          </w:divBdr>
        </w:div>
        <w:div w:id="728920874">
          <w:marLeft w:val="640"/>
          <w:marRight w:val="0"/>
          <w:marTop w:val="0"/>
          <w:marBottom w:val="0"/>
          <w:divBdr>
            <w:top w:val="none" w:sz="0" w:space="0" w:color="auto"/>
            <w:left w:val="none" w:sz="0" w:space="0" w:color="auto"/>
            <w:bottom w:val="none" w:sz="0" w:space="0" w:color="auto"/>
            <w:right w:val="none" w:sz="0" w:space="0" w:color="auto"/>
          </w:divBdr>
        </w:div>
        <w:div w:id="767627014">
          <w:marLeft w:val="640"/>
          <w:marRight w:val="0"/>
          <w:marTop w:val="0"/>
          <w:marBottom w:val="0"/>
          <w:divBdr>
            <w:top w:val="none" w:sz="0" w:space="0" w:color="auto"/>
            <w:left w:val="none" w:sz="0" w:space="0" w:color="auto"/>
            <w:bottom w:val="none" w:sz="0" w:space="0" w:color="auto"/>
            <w:right w:val="none" w:sz="0" w:space="0" w:color="auto"/>
          </w:divBdr>
        </w:div>
        <w:div w:id="1864174530">
          <w:marLeft w:val="640"/>
          <w:marRight w:val="0"/>
          <w:marTop w:val="0"/>
          <w:marBottom w:val="0"/>
          <w:divBdr>
            <w:top w:val="none" w:sz="0" w:space="0" w:color="auto"/>
            <w:left w:val="none" w:sz="0" w:space="0" w:color="auto"/>
            <w:bottom w:val="none" w:sz="0" w:space="0" w:color="auto"/>
            <w:right w:val="none" w:sz="0" w:space="0" w:color="auto"/>
          </w:divBdr>
        </w:div>
        <w:div w:id="219100225">
          <w:marLeft w:val="640"/>
          <w:marRight w:val="0"/>
          <w:marTop w:val="0"/>
          <w:marBottom w:val="0"/>
          <w:divBdr>
            <w:top w:val="none" w:sz="0" w:space="0" w:color="auto"/>
            <w:left w:val="none" w:sz="0" w:space="0" w:color="auto"/>
            <w:bottom w:val="none" w:sz="0" w:space="0" w:color="auto"/>
            <w:right w:val="none" w:sz="0" w:space="0" w:color="auto"/>
          </w:divBdr>
        </w:div>
        <w:div w:id="1022588889">
          <w:marLeft w:val="640"/>
          <w:marRight w:val="0"/>
          <w:marTop w:val="0"/>
          <w:marBottom w:val="0"/>
          <w:divBdr>
            <w:top w:val="none" w:sz="0" w:space="0" w:color="auto"/>
            <w:left w:val="none" w:sz="0" w:space="0" w:color="auto"/>
            <w:bottom w:val="none" w:sz="0" w:space="0" w:color="auto"/>
            <w:right w:val="none" w:sz="0" w:space="0" w:color="auto"/>
          </w:divBdr>
        </w:div>
        <w:div w:id="2092389328">
          <w:marLeft w:val="640"/>
          <w:marRight w:val="0"/>
          <w:marTop w:val="0"/>
          <w:marBottom w:val="0"/>
          <w:divBdr>
            <w:top w:val="none" w:sz="0" w:space="0" w:color="auto"/>
            <w:left w:val="none" w:sz="0" w:space="0" w:color="auto"/>
            <w:bottom w:val="none" w:sz="0" w:space="0" w:color="auto"/>
            <w:right w:val="none" w:sz="0" w:space="0" w:color="auto"/>
          </w:divBdr>
        </w:div>
        <w:div w:id="94137238">
          <w:marLeft w:val="640"/>
          <w:marRight w:val="0"/>
          <w:marTop w:val="0"/>
          <w:marBottom w:val="0"/>
          <w:divBdr>
            <w:top w:val="none" w:sz="0" w:space="0" w:color="auto"/>
            <w:left w:val="none" w:sz="0" w:space="0" w:color="auto"/>
            <w:bottom w:val="none" w:sz="0" w:space="0" w:color="auto"/>
            <w:right w:val="none" w:sz="0" w:space="0" w:color="auto"/>
          </w:divBdr>
        </w:div>
        <w:div w:id="2074309596">
          <w:marLeft w:val="640"/>
          <w:marRight w:val="0"/>
          <w:marTop w:val="0"/>
          <w:marBottom w:val="0"/>
          <w:divBdr>
            <w:top w:val="none" w:sz="0" w:space="0" w:color="auto"/>
            <w:left w:val="none" w:sz="0" w:space="0" w:color="auto"/>
            <w:bottom w:val="none" w:sz="0" w:space="0" w:color="auto"/>
            <w:right w:val="none" w:sz="0" w:space="0" w:color="auto"/>
          </w:divBdr>
        </w:div>
        <w:div w:id="1496261079">
          <w:marLeft w:val="640"/>
          <w:marRight w:val="0"/>
          <w:marTop w:val="0"/>
          <w:marBottom w:val="0"/>
          <w:divBdr>
            <w:top w:val="none" w:sz="0" w:space="0" w:color="auto"/>
            <w:left w:val="none" w:sz="0" w:space="0" w:color="auto"/>
            <w:bottom w:val="none" w:sz="0" w:space="0" w:color="auto"/>
            <w:right w:val="none" w:sz="0" w:space="0" w:color="auto"/>
          </w:divBdr>
        </w:div>
        <w:div w:id="1359161985">
          <w:marLeft w:val="640"/>
          <w:marRight w:val="0"/>
          <w:marTop w:val="0"/>
          <w:marBottom w:val="0"/>
          <w:divBdr>
            <w:top w:val="none" w:sz="0" w:space="0" w:color="auto"/>
            <w:left w:val="none" w:sz="0" w:space="0" w:color="auto"/>
            <w:bottom w:val="none" w:sz="0" w:space="0" w:color="auto"/>
            <w:right w:val="none" w:sz="0" w:space="0" w:color="auto"/>
          </w:divBdr>
        </w:div>
        <w:div w:id="910769079">
          <w:marLeft w:val="640"/>
          <w:marRight w:val="0"/>
          <w:marTop w:val="0"/>
          <w:marBottom w:val="0"/>
          <w:divBdr>
            <w:top w:val="none" w:sz="0" w:space="0" w:color="auto"/>
            <w:left w:val="none" w:sz="0" w:space="0" w:color="auto"/>
            <w:bottom w:val="none" w:sz="0" w:space="0" w:color="auto"/>
            <w:right w:val="none" w:sz="0" w:space="0" w:color="auto"/>
          </w:divBdr>
        </w:div>
        <w:div w:id="1848786628">
          <w:marLeft w:val="640"/>
          <w:marRight w:val="0"/>
          <w:marTop w:val="0"/>
          <w:marBottom w:val="0"/>
          <w:divBdr>
            <w:top w:val="none" w:sz="0" w:space="0" w:color="auto"/>
            <w:left w:val="none" w:sz="0" w:space="0" w:color="auto"/>
            <w:bottom w:val="none" w:sz="0" w:space="0" w:color="auto"/>
            <w:right w:val="none" w:sz="0" w:space="0" w:color="auto"/>
          </w:divBdr>
        </w:div>
        <w:div w:id="2069647010">
          <w:marLeft w:val="640"/>
          <w:marRight w:val="0"/>
          <w:marTop w:val="0"/>
          <w:marBottom w:val="0"/>
          <w:divBdr>
            <w:top w:val="none" w:sz="0" w:space="0" w:color="auto"/>
            <w:left w:val="none" w:sz="0" w:space="0" w:color="auto"/>
            <w:bottom w:val="none" w:sz="0" w:space="0" w:color="auto"/>
            <w:right w:val="none" w:sz="0" w:space="0" w:color="auto"/>
          </w:divBdr>
        </w:div>
        <w:div w:id="1178081614">
          <w:marLeft w:val="640"/>
          <w:marRight w:val="0"/>
          <w:marTop w:val="0"/>
          <w:marBottom w:val="0"/>
          <w:divBdr>
            <w:top w:val="none" w:sz="0" w:space="0" w:color="auto"/>
            <w:left w:val="none" w:sz="0" w:space="0" w:color="auto"/>
            <w:bottom w:val="none" w:sz="0" w:space="0" w:color="auto"/>
            <w:right w:val="none" w:sz="0" w:space="0" w:color="auto"/>
          </w:divBdr>
        </w:div>
        <w:div w:id="1208103710">
          <w:marLeft w:val="640"/>
          <w:marRight w:val="0"/>
          <w:marTop w:val="0"/>
          <w:marBottom w:val="0"/>
          <w:divBdr>
            <w:top w:val="none" w:sz="0" w:space="0" w:color="auto"/>
            <w:left w:val="none" w:sz="0" w:space="0" w:color="auto"/>
            <w:bottom w:val="none" w:sz="0" w:space="0" w:color="auto"/>
            <w:right w:val="none" w:sz="0" w:space="0" w:color="auto"/>
          </w:divBdr>
        </w:div>
        <w:div w:id="687682843">
          <w:marLeft w:val="640"/>
          <w:marRight w:val="0"/>
          <w:marTop w:val="0"/>
          <w:marBottom w:val="0"/>
          <w:divBdr>
            <w:top w:val="none" w:sz="0" w:space="0" w:color="auto"/>
            <w:left w:val="none" w:sz="0" w:space="0" w:color="auto"/>
            <w:bottom w:val="none" w:sz="0" w:space="0" w:color="auto"/>
            <w:right w:val="none" w:sz="0" w:space="0" w:color="auto"/>
          </w:divBdr>
        </w:div>
        <w:div w:id="1554737126">
          <w:marLeft w:val="640"/>
          <w:marRight w:val="0"/>
          <w:marTop w:val="0"/>
          <w:marBottom w:val="0"/>
          <w:divBdr>
            <w:top w:val="none" w:sz="0" w:space="0" w:color="auto"/>
            <w:left w:val="none" w:sz="0" w:space="0" w:color="auto"/>
            <w:bottom w:val="none" w:sz="0" w:space="0" w:color="auto"/>
            <w:right w:val="none" w:sz="0" w:space="0" w:color="auto"/>
          </w:divBdr>
        </w:div>
        <w:div w:id="234823213">
          <w:marLeft w:val="640"/>
          <w:marRight w:val="0"/>
          <w:marTop w:val="0"/>
          <w:marBottom w:val="0"/>
          <w:divBdr>
            <w:top w:val="none" w:sz="0" w:space="0" w:color="auto"/>
            <w:left w:val="none" w:sz="0" w:space="0" w:color="auto"/>
            <w:bottom w:val="none" w:sz="0" w:space="0" w:color="auto"/>
            <w:right w:val="none" w:sz="0" w:space="0" w:color="auto"/>
          </w:divBdr>
        </w:div>
        <w:div w:id="1037700756">
          <w:marLeft w:val="640"/>
          <w:marRight w:val="0"/>
          <w:marTop w:val="0"/>
          <w:marBottom w:val="0"/>
          <w:divBdr>
            <w:top w:val="none" w:sz="0" w:space="0" w:color="auto"/>
            <w:left w:val="none" w:sz="0" w:space="0" w:color="auto"/>
            <w:bottom w:val="none" w:sz="0" w:space="0" w:color="auto"/>
            <w:right w:val="none" w:sz="0" w:space="0" w:color="auto"/>
          </w:divBdr>
        </w:div>
        <w:div w:id="1556817758">
          <w:marLeft w:val="640"/>
          <w:marRight w:val="0"/>
          <w:marTop w:val="0"/>
          <w:marBottom w:val="0"/>
          <w:divBdr>
            <w:top w:val="none" w:sz="0" w:space="0" w:color="auto"/>
            <w:left w:val="none" w:sz="0" w:space="0" w:color="auto"/>
            <w:bottom w:val="none" w:sz="0" w:space="0" w:color="auto"/>
            <w:right w:val="none" w:sz="0" w:space="0" w:color="auto"/>
          </w:divBdr>
        </w:div>
        <w:div w:id="1104883489">
          <w:marLeft w:val="640"/>
          <w:marRight w:val="0"/>
          <w:marTop w:val="0"/>
          <w:marBottom w:val="0"/>
          <w:divBdr>
            <w:top w:val="none" w:sz="0" w:space="0" w:color="auto"/>
            <w:left w:val="none" w:sz="0" w:space="0" w:color="auto"/>
            <w:bottom w:val="none" w:sz="0" w:space="0" w:color="auto"/>
            <w:right w:val="none" w:sz="0" w:space="0" w:color="auto"/>
          </w:divBdr>
        </w:div>
        <w:div w:id="400569424">
          <w:marLeft w:val="640"/>
          <w:marRight w:val="0"/>
          <w:marTop w:val="0"/>
          <w:marBottom w:val="0"/>
          <w:divBdr>
            <w:top w:val="none" w:sz="0" w:space="0" w:color="auto"/>
            <w:left w:val="none" w:sz="0" w:space="0" w:color="auto"/>
            <w:bottom w:val="none" w:sz="0" w:space="0" w:color="auto"/>
            <w:right w:val="none" w:sz="0" w:space="0" w:color="auto"/>
          </w:divBdr>
        </w:div>
        <w:div w:id="1711299508">
          <w:marLeft w:val="640"/>
          <w:marRight w:val="0"/>
          <w:marTop w:val="0"/>
          <w:marBottom w:val="0"/>
          <w:divBdr>
            <w:top w:val="none" w:sz="0" w:space="0" w:color="auto"/>
            <w:left w:val="none" w:sz="0" w:space="0" w:color="auto"/>
            <w:bottom w:val="none" w:sz="0" w:space="0" w:color="auto"/>
            <w:right w:val="none" w:sz="0" w:space="0" w:color="auto"/>
          </w:divBdr>
        </w:div>
        <w:div w:id="879974212">
          <w:marLeft w:val="640"/>
          <w:marRight w:val="0"/>
          <w:marTop w:val="0"/>
          <w:marBottom w:val="0"/>
          <w:divBdr>
            <w:top w:val="none" w:sz="0" w:space="0" w:color="auto"/>
            <w:left w:val="none" w:sz="0" w:space="0" w:color="auto"/>
            <w:bottom w:val="none" w:sz="0" w:space="0" w:color="auto"/>
            <w:right w:val="none" w:sz="0" w:space="0" w:color="auto"/>
          </w:divBdr>
        </w:div>
        <w:div w:id="1949001198">
          <w:marLeft w:val="640"/>
          <w:marRight w:val="0"/>
          <w:marTop w:val="0"/>
          <w:marBottom w:val="0"/>
          <w:divBdr>
            <w:top w:val="none" w:sz="0" w:space="0" w:color="auto"/>
            <w:left w:val="none" w:sz="0" w:space="0" w:color="auto"/>
            <w:bottom w:val="none" w:sz="0" w:space="0" w:color="auto"/>
            <w:right w:val="none" w:sz="0" w:space="0" w:color="auto"/>
          </w:divBdr>
        </w:div>
        <w:div w:id="1923172784">
          <w:marLeft w:val="640"/>
          <w:marRight w:val="0"/>
          <w:marTop w:val="0"/>
          <w:marBottom w:val="0"/>
          <w:divBdr>
            <w:top w:val="none" w:sz="0" w:space="0" w:color="auto"/>
            <w:left w:val="none" w:sz="0" w:space="0" w:color="auto"/>
            <w:bottom w:val="none" w:sz="0" w:space="0" w:color="auto"/>
            <w:right w:val="none" w:sz="0" w:space="0" w:color="auto"/>
          </w:divBdr>
        </w:div>
        <w:div w:id="80832291">
          <w:marLeft w:val="640"/>
          <w:marRight w:val="0"/>
          <w:marTop w:val="0"/>
          <w:marBottom w:val="0"/>
          <w:divBdr>
            <w:top w:val="none" w:sz="0" w:space="0" w:color="auto"/>
            <w:left w:val="none" w:sz="0" w:space="0" w:color="auto"/>
            <w:bottom w:val="none" w:sz="0" w:space="0" w:color="auto"/>
            <w:right w:val="none" w:sz="0" w:space="0" w:color="auto"/>
          </w:divBdr>
        </w:div>
        <w:div w:id="1157190316">
          <w:marLeft w:val="640"/>
          <w:marRight w:val="0"/>
          <w:marTop w:val="0"/>
          <w:marBottom w:val="0"/>
          <w:divBdr>
            <w:top w:val="none" w:sz="0" w:space="0" w:color="auto"/>
            <w:left w:val="none" w:sz="0" w:space="0" w:color="auto"/>
            <w:bottom w:val="none" w:sz="0" w:space="0" w:color="auto"/>
            <w:right w:val="none" w:sz="0" w:space="0" w:color="auto"/>
          </w:divBdr>
        </w:div>
        <w:div w:id="1105688651">
          <w:marLeft w:val="640"/>
          <w:marRight w:val="0"/>
          <w:marTop w:val="0"/>
          <w:marBottom w:val="0"/>
          <w:divBdr>
            <w:top w:val="none" w:sz="0" w:space="0" w:color="auto"/>
            <w:left w:val="none" w:sz="0" w:space="0" w:color="auto"/>
            <w:bottom w:val="none" w:sz="0" w:space="0" w:color="auto"/>
            <w:right w:val="none" w:sz="0" w:space="0" w:color="auto"/>
          </w:divBdr>
        </w:div>
        <w:div w:id="70780767">
          <w:marLeft w:val="640"/>
          <w:marRight w:val="0"/>
          <w:marTop w:val="0"/>
          <w:marBottom w:val="0"/>
          <w:divBdr>
            <w:top w:val="none" w:sz="0" w:space="0" w:color="auto"/>
            <w:left w:val="none" w:sz="0" w:space="0" w:color="auto"/>
            <w:bottom w:val="none" w:sz="0" w:space="0" w:color="auto"/>
            <w:right w:val="none" w:sz="0" w:space="0" w:color="auto"/>
          </w:divBdr>
        </w:div>
        <w:div w:id="1259942697">
          <w:marLeft w:val="640"/>
          <w:marRight w:val="0"/>
          <w:marTop w:val="0"/>
          <w:marBottom w:val="0"/>
          <w:divBdr>
            <w:top w:val="none" w:sz="0" w:space="0" w:color="auto"/>
            <w:left w:val="none" w:sz="0" w:space="0" w:color="auto"/>
            <w:bottom w:val="none" w:sz="0" w:space="0" w:color="auto"/>
            <w:right w:val="none" w:sz="0" w:space="0" w:color="auto"/>
          </w:divBdr>
        </w:div>
        <w:div w:id="1107043092">
          <w:marLeft w:val="640"/>
          <w:marRight w:val="0"/>
          <w:marTop w:val="0"/>
          <w:marBottom w:val="0"/>
          <w:divBdr>
            <w:top w:val="none" w:sz="0" w:space="0" w:color="auto"/>
            <w:left w:val="none" w:sz="0" w:space="0" w:color="auto"/>
            <w:bottom w:val="none" w:sz="0" w:space="0" w:color="auto"/>
            <w:right w:val="none" w:sz="0" w:space="0" w:color="auto"/>
          </w:divBdr>
        </w:div>
        <w:div w:id="1348560132">
          <w:marLeft w:val="640"/>
          <w:marRight w:val="0"/>
          <w:marTop w:val="0"/>
          <w:marBottom w:val="0"/>
          <w:divBdr>
            <w:top w:val="none" w:sz="0" w:space="0" w:color="auto"/>
            <w:left w:val="none" w:sz="0" w:space="0" w:color="auto"/>
            <w:bottom w:val="none" w:sz="0" w:space="0" w:color="auto"/>
            <w:right w:val="none" w:sz="0" w:space="0" w:color="auto"/>
          </w:divBdr>
        </w:div>
        <w:div w:id="2046831459">
          <w:marLeft w:val="640"/>
          <w:marRight w:val="0"/>
          <w:marTop w:val="0"/>
          <w:marBottom w:val="0"/>
          <w:divBdr>
            <w:top w:val="none" w:sz="0" w:space="0" w:color="auto"/>
            <w:left w:val="none" w:sz="0" w:space="0" w:color="auto"/>
            <w:bottom w:val="none" w:sz="0" w:space="0" w:color="auto"/>
            <w:right w:val="none" w:sz="0" w:space="0" w:color="auto"/>
          </w:divBdr>
        </w:div>
        <w:div w:id="356124621">
          <w:marLeft w:val="640"/>
          <w:marRight w:val="0"/>
          <w:marTop w:val="0"/>
          <w:marBottom w:val="0"/>
          <w:divBdr>
            <w:top w:val="none" w:sz="0" w:space="0" w:color="auto"/>
            <w:left w:val="none" w:sz="0" w:space="0" w:color="auto"/>
            <w:bottom w:val="none" w:sz="0" w:space="0" w:color="auto"/>
            <w:right w:val="none" w:sz="0" w:space="0" w:color="auto"/>
          </w:divBdr>
        </w:div>
        <w:div w:id="1061177591">
          <w:marLeft w:val="640"/>
          <w:marRight w:val="0"/>
          <w:marTop w:val="0"/>
          <w:marBottom w:val="0"/>
          <w:divBdr>
            <w:top w:val="none" w:sz="0" w:space="0" w:color="auto"/>
            <w:left w:val="none" w:sz="0" w:space="0" w:color="auto"/>
            <w:bottom w:val="none" w:sz="0" w:space="0" w:color="auto"/>
            <w:right w:val="none" w:sz="0" w:space="0" w:color="auto"/>
          </w:divBdr>
        </w:div>
        <w:div w:id="934556172">
          <w:marLeft w:val="640"/>
          <w:marRight w:val="0"/>
          <w:marTop w:val="0"/>
          <w:marBottom w:val="0"/>
          <w:divBdr>
            <w:top w:val="none" w:sz="0" w:space="0" w:color="auto"/>
            <w:left w:val="none" w:sz="0" w:space="0" w:color="auto"/>
            <w:bottom w:val="none" w:sz="0" w:space="0" w:color="auto"/>
            <w:right w:val="none" w:sz="0" w:space="0" w:color="auto"/>
          </w:divBdr>
        </w:div>
        <w:div w:id="387195151">
          <w:marLeft w:val="640"/>
          <w:marRight w:val="0"/>
          <w:marTop w:val="0"/>
          <w:marBottom w:val="0"/>
          <w:divBdr>
            <w:top w:val="none" w:sz="0" w:space="0" w:color="auto"/>
            <w:left w:val="none" w:sz="0" w:space="0" w:color="auto"/>
            <w:bottom w:val="none" w:sz="0" w:space="0" w:color="auto"/>
            <w:right w:val="none" w:sz="0" w:space="0" w:color="auto"/>
          </w:divBdr>
        </w:div>
        <w:div w:id="1291403688">
          <w:marLeft w:val="640"/>
          <w:marRight w:val="0"/>
          <w:marTop w:val="0"/>
          <w:marBottom w:val="0"/>
          <w:divBdr>
            <w:top w:val="none" w:sz="0" w:space="0" w:color="auto"/>
            <w:left w:val="none" w:sz="0" w:space="0" w:color="auto"/>
            <w:bottom w:val="none" w:sz="0" w:space="0" w:color="auto"/>
            <w:right w:val="none" w:sz="0" w:space="0" w:color="auto"/>
          </w:divBdr>
        </w:div>
        <w:div w:id="1569732616">
          <w:marLeft w:val="640"/>
          <w:marRight w:val="0"/>
          <w:marTop w:val="0"/>
          <w:marBottom w:val="0"/>
          <w:divBdr>
            <w:top w:val="none" w:sz="0" w:space="0" w:color="auto"/>
            <w:left w:val="none" w:sz="0" w:space="0" w:color="auto"/>
            <w:bottom w:val="none" w:sz="0" w:space="0" w:color="auto"/>
            <w:right w:val="none" w:sz="0" w:space="0" w:color="auto"/>
          </w:divBdr>
        </w:div>
        <w:div w:id="823008655">
          <w:marLeft w:val="640"/>
          <w:marRight w:val="0"/>
          <w:marTop w:val="0"/>
          <w:marBottom w:val="0"/>
          <w:divBdr>
            <w:top w:val="none" w:sz="0" w:space="0" w:color="auto"/>
            <w:left w:val="none" w:sz="0" w:space="0" w:color="auto"/>
            <w:bottom w:val="none" w:sz="0" w:space="0" w:color="auto"/>
            <w:right w:val="none" w:sz="0" w:space="0" w:color="auto"/>
          </w:divBdr>
        </w:div>
        <w:div w:id="473352">
          <w:marLeft w:val="640"/>
          <w:marRight w:val="0"/>
          <w:marTop w:val="0"/>
          <w:marBottom w:val="0"/>
          <w:divBdr>
            <w:top w:val="none" w:sz="0" w:space="0" w:color="auto"/>
            <w:left w:val="none" w:sz="0" w:space="0" w:color="auto"/>
            <w:bottom w:val="none" w:sz="0" w:space="0" w:color="auto"/>
            <w:right w:val="none" w:sz="0" w:space="0" w:color="auto"/>
          </w:divBdr>
        </w:div>
        <w:div w:id="1960722006">
          <w:marLeft w:val="640"/>
          <w:marRight w:val="0"/>
          <w:marTop w:val="0"/>
          <w:marBottom w:val="0"/>
          <w:divBdr>
            <w:top w:val="none" w:sz="0" w:space="0" w:color="auto"/>
            <w:left w:val="none" w:sz="0" w:space="0" w:color="auto"/>
            <w:bottom w:val="none" w:sz="0" w:space="0" w:color="auto"/>
            <w:right w:val="none" w:sz="0" w:space="0" w:color="auto"/>
          </w:divBdr>
        </w:div>
        <w:div w:id="35400333">
          <w:marLeft w:val="640"/>
          <w:marRight w:val="0"/>
          <w:marTop w:val="0"/>
          <w:marBottom w:val="0"/>
          <w:divBdr>
            <w:top w:val="none" w:sz="0" w:space="0" w:color="auto"/>
            <w:left w:val="none" w:sz="0" w:space="0" w:color="auto"/>
            <w:bottom w:val="none" w:sz="0" w:space="0" w:color="auto"/>
            <w:right w:val="none" w:sz="0" w:space="0" w:color="auto"/>
          </w:divBdr>
        </w:div>
        <w:div w:id="2025014004">
          <w:marLeft w:val="640"/>
          <w:marRight w:val="0"/>
          <w:marTop w:val="0"/>
          <w:marBottom w:val="0"/>
          <w:divBdr>
            <w:top w:val="none" w:sz="0" w:space="0" w:color="auto"/>
            <w:left w:val="none" w:sz="0" w:space="0" w:color="auto"/>
            <w:bottom w:val="none" w:sz="0" w:space="0" w:color="auto"/>
            <w:right w:val="none" w:sz="0" w:space="0" w:color="auto"/>
          </w:divBdr>
        </w:div>
        <w:div w:id="445203201">
          <w:marLeft w:val="640"/>
          <w:marRight w:val="0"/>
          <w:marTop w:val="0"/>
          <w:marBottom w:val="0"/>
          <w:divBdr>
            <w:top w:val="none" w:sz="0" w:space="0" w:color="auto"/>
            <w:left w:val="none" w:sz="0" w:space="0" w:color="auto"/>
            <w:bottom w:val="none" w:sz="0" w:space="0" w:color="auto"/>
            <w:right w:val="none" w:sz="0" w:space="0" w:color="auto"/>
          </w:divBdr>
        </w:div>
        <w:div w:id="716970858">
          <w:marLeft w:val="640"/>
          <w:marRight w:val="0"/>
          <w:marTop w:val="0"/>
          <w:marBottom w:val="0"/>
          <w:divBdr>
            <w:top w:val="none" w:sz="0" w:space="0" w:color="auto"/>
            <w:left w:val="none" w:sz="0" w:space="0" w:color="auto"/>
            <w:bottom w:val="none" w:sz="0" w:space="0" w:color="auto"/>
            <w:right w:val="none" w:sz="0" w:space="0" w:color="auto"/>
          </w:divBdr>
        </w:div>
        <w:div w:id="1369337909">
          <w:marLeft w:val="640"/>
          <w:marRight w:val="0"/>
          <w:marTop w:val="0"/>
          <w:marBottom w:val="0"/>
          <w:divBdr>
            <w:top w:val="none" w:sz="0" w:space="0" w:color="auto"/>
            <w:left w:val="none" w:sz="0" w:space="0" w:color="auto"/>
            <w:bottom w:val="none" w:sz="0" w:space="0" w:color="auto"/>
            <w:right w:val="none" w:sz="0" w:space="0" w:color="auto"/>
          </w:divBdr>
        </w:div>
        <w:div w:id="1529952404">
          <w:marLeft w:val="640"/>
          <w:marRight w:val="0"/>
          <w:marTop w:val="0"/>
          <w:marBottom w:val="0"/>
          <w:divBdr>
            <w:top w:val="none" w:sz="0" w:space="0" w:color="auto"/>
            <w:left w:val="none" w:sz="0" w:space="0" w:color="auto"/>
            <w:bottom w:val="none" w:sz="0" w:space="0" w:color="auto"/>
            <w:right w:val="none" w:sz="0" w:space="0" w:color="auto"/>
          </w:divBdr>
        </w:div>
        <w:div w:id="200481696">
          <w:marLeft w:val="640"/>
          <w:marRight w:val="0"/>
          <w:marTop w:val="0"/>
          <w:marBottom w:val="0"/>
          <w:divBdr>
            <w:top w:val="none" w:sz="0" w:space="0" w:color="auto"/>
            <w:left w:val="none" w:sz="0" w:space="0" w:color="auto"/>
            <w:bottom w:val="none" w:sz="0" w:space="0" w:color="auto"/>
            <w:right w:val="none" w:sz="0" w:space="0" w:color="auto"/>
          </w:divBdr>
        </w:div>
        <w:div w:id="1491870209">
          <w:marLeft w:val="640"/>
          <w:marRight w:val="0"/>
          <w:marTop w:val="0"/>
          <w:marBottom w:val="0"/>
          <w:divBdr>
            <w:top w:val="none" w:sz="0" w:space="0" w:color="auto"/>
            <w:left w:val="none" w:sz="0" w:space="0" w:color="auto"/>
            <w:bottom w:val="none" w:sz="0" w:space="0" w:color="auto"/>
            <w:right w:val="none" w:sz="0" w:space="0" w:color="auto"/>
          </w:divBdr>
        </w:div>
        <w:div w:id="212812599">
          <w:marLeft w:val="640"/>
          <w:marRight w:val="0"/>
          <w:marTop w:val="0"/>
          <w:marBottom w:val="0"/>
          <w:divBdr>
            <w:top w:val="none" w:sz="0" w:space="0" w:color="auto"/>
            <w:left w:val="none" w:sz="0" w:space="0" w:color="auto"/>
            <w:bottom w:val="none" w:sz="0" w:space="0" w:color="auto"/>
            <w:right w:val="none" w:sz="0" w:space="0" w:color="auto"/>
          </w:divBdr>
        </w:div>
        <w:div w:id="728462622">
          <w:marLeft w:val="640"/>
          <w:marRight w:val="0"/>
          <w:marTop w:val="0"/>
          <w:marBottom w:val="0"/>
          <w:divBdr>
            <w:top w:val="none" w:sz="0" w:space="0" w:color="auto"/>
            <w:left w:val="none" w:sz="0" w:space="0" w:color="auto"/>
            <w:bottom w:val="none" w:sz="0" w:space="0" w:color="auto"/>
            <w:right w:val="none" w:sz="0" w:space="0" w:color="auto"/>
          </w:divBdr>
        </w:div>
        <w:div w:id="1018391582">
          <w:marLeft w:val="640"/>
          <w:marRight w:val="0"/>
          <w:marTop w:val="0"/>
          <w:marBottom w:val="0"/>
          <w:divBdr>
            <w:top w:val="none" w:sz="0" w:space="0" w:color="auto"/>
            <w:left w:val="none" w:sz="0" w:space="0" w:color="auto"/>
            <w:bottom w:val="none" w:sz="0" w:space="0" w:color="auto"/>
            <w:right w:val="none" w:sz="0" w:space="0" w:color="auto"/>
          </w:divBdr>
        </w:div>
        <w:div w:id="1851872346">
          <w:marLeft w:val="640"/>
          <w:marRight w:val="0"/>
          <w:marTop w:val="0"/>
          <w:marBottom w:val="0"/>
          <w:divBdr>
            <w:top w:val="none" w:sz="0" w:space="0" w:color="auto"/>
            <w:left w:val="none" w:sz="0" w:space="0" w:color="auto"/>
            <w:bottom w:val="none" w:sz="0" w:space="0" w:color="auto"/>
            <w:right w:val="none" w:sz="0" w:space="0" w:color="auto"/>
          </w:divBdr>
        </w:div>
        <w:div w:id="627317499">
          <w:marLeft w:val="640"/>
          <w:marRight w:val="0"/>
          <w:marTop w:val="0"/>
          <w:marBottom w:val="0"/>
          <w:divBdr>
            <w:top w:val="none" w:sz="0" w:space="0" w:color="auto"/>
            <w:left w:val="none" w:sz="0" w:space="0" w:color="auto"/>
            <w:bottom w:val="none" w:sz="0" w:space="0" w:color="auto"/>
            <w:right w:val="none" w:sz="0" w:space="0" w:color="auto"/>
          </w:divBdr>
        </w:div>
        <w:div w:id="253974277">
          <w:marLeft w:val="640"/>
          <w:marRight w:val="0"/>
          <w:marTop w:val="0"/>
          <w:marBottom w:val="0"/>
          <w:divBdr>
            <w:top w:val="none" w:sz="0" w:space="0" w:color="auto"/>
            <w:left w:val="none" w:sz="0" w:space="0" w:color="auto"/>
            <w:bottom w:val="none" w:sz="0" w:space="0" w:color="auto"/>
            <w:right w:val="none" w:sz="0" w:space="0" w:color="auto"/>
          </w:divBdr>
        </w:div>
        <w:div w:id="2061778730">
          <w:marLeft w:val="640"/>
          <w:marRight w:val="0"/>
          <w:marTop w:val="0"/>
          <w:marBottom w:val="0"/>
          <w:divBdr>
            <w:top w:val="none" w:sz="0" w:space="0" w:color="auto"/>
            <w:left w:val="none" w:sz="0" w:space="0" w:color="auto"/>
            <w:bottom w:val="none" w:sz="0" w:space="0" w:color="auto"/>
            <w:right w:val="none" w:sz="0" w:space="0" w:color="auto"/>
          </w:divBdr>
        </w:div>
        <w:div w:id="1046757299">
          <w:marLeft w:val="640"/>
          <w:marRight w:val="0"/>
          <w:marTop w:val="0"/>
          <w:marBottom w:val="0"/>
          <w:divBdr>
            <w:top w:val="none" w:sz="0" w:space="0" w:color="auto"/>
            <w:left w:val="none" w:sz="0" w:space="0" w:color="auto"/>
            <w:bottom w:val="none" w:sz="0" w:space="0" w:color="auto"/>
            <w:right w:val="none" w:sz="0" w:space="0" w:color="auto"/>
          </w:divBdr>
        </w:div>
        <w:div w:id="1505437203">
          <w:marLeft w:val="640"/>
          <w:marRight w:val="0"/>
          <w:marTop w:val="0"/>
          <w:marBottom w:val="0"/>
          <w:divBdr>
            <w:top w:val="none" w:sz="0" w:space="0" w:color="auto"/>
            <w:left w:val="none" w:sz="0" w:space="0" w:color="auto"/>
            <w:bottom w:val="none" w:sz="0" w:space="0" w:color="auto"/>
            <w:right w:val="none" w:sz="0" w:space="0" w:color="auto"/>
          </w:divBdr>
        </w:div>
        <w:div w:id="1183473557">
          <w:marLeft w:val="640"/>
          <w:marRight w:val="0"/>
          <w:marTop w:val="0"/>
          <w:marBottom w:val="0"/>
          <w:divBdr>
            <w:top w:val="none" w:sz="0" w:space="0" w:color="auto"/>
            <w:left w:val="none" w:sz="0" w:space="0" w:color="auto"/>
            <w:bottom w:val="none" w:sz="0" w:space="0" w:color="auto"/>
            <w:right w:val="none" w:sz="0" w:space="0" w:color="auto"/>
          </w:divBdr>
        </w:div>
        <w:div w:id="1900630894">
          <w:marLeft w:val="640"/>
          <w:marRight w:val="0"/>
          <w:marTop w:val="0"/>
          <w:marBottom w:val="0"/>
          <w:divBdr>
            <w:top w:val="none" w:sz="0" w:space="0" w:color="auto"/>
            <w:left w:val="none" w:sz="0" w:space="0" w:color="auto"/>
            <w:bottom w:val="none" w:sz="0" w:space="0" w:color="auto"/>
            <w:right w:val="none" w:sz="0" w:space="0" w:color="auto"/>
          </w:divBdr>
        </w:div>
        <w:div w:id="1341277961">
          <w:marLeft w:val="640"/>
          <w:marRight w:val="0"/>
          <w:marTop w:val="0"/>
          <w:marBottom w:val="0"/>
          <w:divBdr>
            <w:top w:val="none" w:sz="0" w:space="0" w:color="auto"/>
            <w:left w:val="none" w:sz="0" w:space="0" w:color="auto"/>
            <w:bottom w:val="none" w:sz="0" w:space="0" w:color="auto"/>
            <w:right w:val="none" w:sz="0" w:space="0" w:color="auto"/>
          </w:divBdr>
        </w:div>
        <w:div w:id="1178613131">
          <w:marLeft w:val="640"/>
          <w:marRight w:val="0"/>
          <w:marTop w:val="0"/>
          <w:marBottom w:val="0"/>
          <w:divBdr>
            <w:top w:val="none" w:sz="0" w:space="0" w:color="auto"/>
            <w:left w:val="none" w:sz="0" w:space="0" w:color="auto"/>
            <w:bottom w:val="none" w:sz="0" w:space="0" w:color="auto"/>
            <w:right w:val="none" w:sz="0" w:space="0" w:color="auto"/>
          </w:divBdr>
        </w:div>
        <w:div w:id="487212626">
          <w:marLeft w:val="640"/>
          <w:marRight w:val="0"/>
          <w:marTop w:val="0"/>
          <w:marBottom w:val="0"/>
          <w:divBdr>
            <w:top w:val="none" w:sz="0" w:space="0" w:color="auto"/>
            <w:left w:val="none" w:sz="0" w:space="0" w:color="auto"/>
            <w:bottom w:val="none" w:sz="0" w:space="0" w:color="auto"/>
            <w:right w:val="none" w:sz="0" w:space="0" w:color="auto"/>
          </w:divBdr>
        </w:div>
        <w:div w:id="1502502745">
          <w:marLeft w:val="640"/>
          <w:marRight w:val="0"/>
          <w:marTop w:val="0"/>
          <w:marBottom w:val="0"/>
          <w:divBdr>
            <w:top w:val="none" w:sz="0" w:space="0" w:color="auto"/>
            <w:left w:val="none" w:sz="0" w:space="0" w:color="auto"/>
            <w:bottom w:val="none" w:sz="0" w:space="0" w:color="auto"/>
            <w:right w:val="none" w:sz="0" w:space="0" w:color="auto"/>
          </w:divBdr>
        </w:div>
        <w:div w:id="2010600871">
          <w:marLeft w:val="640"/>
          <w:marRight w:val="0"/>
          <w:marTop w:val="0"/>
          <w:marBottom w:val="0"/>
          <w:divBdr>
            <w:top w:val="none" w:sz="0" w:space="0" w:color="auto"/>
            <w:left w:val="none" w:sz="0" w:space="0" w:color="auto"/>
            <w:bottom w:val="none" w:sz="0" w:space="0" w:color="auto"/>
            <w:right w:val="none" w:sz="0" w:space="0" w:color="auto"/>
          </w:divBdr>
        </w:div>
        <w:div w:id="2122454830">
          <w:marLeft w:val="640"/>
          <w:marRight w:val="0"/>
          <w:marTop w:val="0"/>
          <w:marBottom w:val="0"/>
          <w:divBdr>
            <w:top w:val="none" w:sz="0" w:space="0" w:color="auto"/>
            <w:left w:val="none" w:sz="0" w:space="0" w:color="auto"/>
            <w:bottom w:val="none" w:sz="0" w:space="0" w:color="auto"/>
            <w:right w:val="none" w:sz="0" w:space="0" w:color="auto"/>
          </w:divBdr>
        </w:div>
        <w:div w:id="1577861006">
          <w:marLeft w:val="640"/>
          <w:marRight w:val="0"/>
          <w:marTop w:val="0"/>
          <w:marBottom w:val="0"/>
          <w:divBdr>
            <w:top w:val="none" w:sz="0" w:space="0" w:color="auto"/>
            <w:left w:val="none" w:sz="0" w:space="0" w:color="auto"/>
            <w:bottom w:val="none" w:sz="0" w:space="0" w:color="auto"/>
            <w:right w:val="none" w:sz="0" w:space="0" w:color="auto"/>
          </w:divBdr>
        </w:div>
        <w:div w:id="1036198624">
          <w:marLeft w:val="640"/>
          <w:marRight w:val="0"/>
          <w:marTop w:val="0"/>
          <w:marBottom w:val="0"/>
          <w:divBdr>
            <w:top w:val="none" w:sz="0" w:space="0" w:color="auto"/>
            <w:left w:val="none" w:sz="0" w:space="0" w:color="auto"/>
            <w:bottom w:val="none" w:sz="0" w:space="0" w:color="auto"/>
            <w:right w:val="none" w:sz="0" w:space="0" w:color="auto"/>
          </w:divBdr>
        </w:div>
        <w:div w:id="275411554">
          <w:marLeft w:val="640"/>
          <w:marRight w:val="0"/>
          <w:marTop w:val="0"/>
          <w:marBottom w:val="0"/>
          <w:divBdr>
            <w:top w:val="none" w:sz="0" w:space="0" w:color="auto"/>
            <w:left w:val="none" w:sz="0" w:space="0" w:color="auto"/>
            <w:bottom w:val="none" w:sz="0" w:space="0" w:color="auto"/>
            <w:right w:val="none" w:sz="0" w:space="0" w:color="auto"/>
          </w:divBdr>
        </w:div>
        <w:div w:id="938753770">
          <w:marLeft w:val="640"/>
          <w:marRight w:val="0"/>
          <w:marTop w:val="0"/>
          <w:marBottom w:val="0"/>
          <w:divBdr>
            <w:top w:val="none" w:sz="0" w:space="0" w:color="auto"/>
            <w:left w:val="none" w:sz="0" w:space="0" w:color="auto"/>
            <w:bottom w:val="none" w:sz="0" w:space="0" w:color="auto"/>
            <w:right w:val="none" w:sz="0" w:space="0" w:color="auto"/>
          </w:divBdr>
        </w:div>
        <w:div w:id="1037583977">
          <w:marLeft w:val="640"/>
          <w:marRight w:val="0"/>
          <w:marTop w:val="0"/>
          <w:marBottom w:val="0"/>
          <w:divBdr>
            <w:top w:val="none" w:sz="0" w:space="0" w:color="auto"/>
            <w:left w:val="none" w:sz="0" w:space="0" w:color="auto"/>
            <w:bottom w:val="none" w:sz="0" w:space="0" w:color="auto"/>
            <w:right w:val="none" w:sz="0" w:space="0" w:color="auto"/>
          </w:divBdr>
        </w:div>
        <w:div w:id="1190021667">
          <w:marLeft w:val="640"/>
          <w:marRight w:val="0"/>
          <w:marTop w:val="0"/>
          <w:marBottom w:val="0"/>
          <w:divBdr>
            <w:top w:val="none" w:sz="0" w:space="0" w:color="auto"/>
            <w:left w:val="none" w:sz="0" w:space="0" w:color="auto"/>
            <w:bottom w:val="none" w:sz="0" w:space="0" w:color="auto"/>
            <w:right w:val="none" w:sz="0" w:space="0" w:color="auto"/>
          </w:divBdr>
        </w:div>
        <w:div w:id="1245919021">
          <w:marLeft w:val="640"/>
          <w:marRight w:val="0"/>
          <w:marTop w:val="0"/>
          <w:marBottom w:val="0"/>
          <w:divBdr>
            <w:top w:val="none" w:sz="0" w:space="0" w:color="auto"/>
            <w:left w:val="none" w:sz="0" w:space="0" w:color="auto"/>
            <w:bottom w:val="none" w:sz="0" w:space="0" w:color="auto"/>
            <w:right w:val="none" w:sz="0" w:space="0" w:color="auto"/>
          </w:divBdr>
        </w:div>
        <w:div w:id="1524901550">
          <w:marLeft w:val="640"/>
          <w:marRight w:val="0"/>
          <w:marTop w:val="0"/>
          <w:marBottom w:val="0"/>
          <w:divBdr>
            <w:top w:val="none" w:sz="0" w:space="0" w:color="auto"/>
            <w:left w:val="none" w:sz="0" w:space="0" w:color="auto"/>
            <w:bottom w:val="none" w:sz="0" w:space="0" w:color="auto"/>
            <w:right w:val="none" w:sz="0" w:space="0" w:color="auto"/>
          </w:divBdr>
        </w:div>
        <w:div w:id="1781023487">
          <w:marLeft w:val="640"/>
          <w:marRight w:val="0"/>
          <w:marTop w:val="0"/>
          <w:marBottom w:val="0"/>
          <w:divBdr>
            <w:top w:val="none" w:sz="0" w:space="0" w:color="auto"/>
            <w:left w:val="none" w:sz="0" w:space="0" w:color="auto"/>
            <w:bottom w:val="none" w:sz="0" w:space="0" w:color="auto"/>
            <w:right w:val="none" w:sz="0" w:space="0" w:color="auto"/>
          </w:divBdr>
        </w:div>
        <w:div w:id="1400328109">
          <w:marLeft w:val="640"/>
          <w:marRight w:val="0"/>
          <w:marTop w:val="0"/>
          <w:marBottom w:val="0"/>
          <w:divBdr>
            <w:top w:val="none" w:sz="0" w:space="0" w:color="auto"/>
            <w:left w:val="none" w:sz="0" w:space="0" w:color="auto"/>
            <w:bottom w:val="none" w:sz="0" w:space="0" w:color="auto"/>
            <w:right w:val="none" w:sz="0" w:space="0" w:color="auto"/>
          </w:divBdr>
        </w:div>
        <w:div w:id="823356300">
          <w:marLeft w:val="640"/>
          <w:marRight w:val="0"/>
          <w:marTop w:val="0"/>
          <w:marBottom w:val="0"/>
          <w:divBdr>
            <w:top w:val="none" w:sz="0" w:space="0" w:color="auto"/>
            <w:left w:val="none" w:sz="0" w:space="0" w:color="auto"/>
            <w:bottom w:val="none" w:sz="0" w:space="0" w:color="auto"/>
            <w:right w:val="none" w:sz="0" w:space="0" w:color="auto"/>
          </w:divBdr>
        </w:div>
      </w:divsChild>
    </w:div>
    <w:div w:id="118231732">
      <w:bodyDiv w:val="1"/>
      <w:marLeft w:val="0"/>
      <w:marRight w:val="0"/>
      <w:marTop w:val="0"/>
      <w:marBottom w:val="0"/>
      <w:divBdr>
        <w:top w:val="none" w:sz="0" w:space="0" w:color="auto"/>
        <w:left w:val="none" w:sz="0" w:space="0" w:color="auto"/>
        <w:bottom w:val="none" w:sz="0" w:space="0" w:color="auto"/>
        <w:right w:val="none" w:sz="0" w:space="0" w:color="auto"/>
      </w:divBdr>
      <w:divsChild>
        <w:div w:id="1868984348">
          <w:marLeft w:val="640"/>
          <w:marRight w:val="0"/>
          <w:marTop w:val="0"/>
          <w:marBottom w:val="0"/>
          <w:divBdr>
            <w:top w:val="none" w:sz="0" w:space="0" w:color="auto"/>
            <w:left w:val="none" w:sz="0" w:space="0" w:color="auto"/>
            <w:bottom w:val="none" w:sz="0" w:space="0" w:color="auto"/>
            <w:right w:val="none" w:sz="0" w:space="0" w:color="auto"/>
          </w:divBdr>
        </w:div>
        <w:div w:id="496969233">
          <w:marLeft w:val="640"/>
          <w:marRight w:val="0"/>
          <w:marTop w:val="0"/>
          <w:marBottom w:val="0"/>
          <w:divBdr>
            <w:top w:val="none" w:sz="0" w:space="0" w:color="auto"/>
            <w:left w:val="none" w:sz="0" w:space="0" w:color="auto"/>
            <w:bottom w:val="none" w:sz="0" w:space="0" w:color="auto"/>
            <w:right w:val="none" w:sz="0" w:space="0" w:color="auto"/>
          </w:divBdr>
        </w:div>
        <w:div w:id="2048408277">
          <w:marLeft w:val="640"/>
          <w:marRight w:val="0"/>
          <w:marTop w:val="0"/>
          <w:marBottom w:val="0"/>
          <w:divBdr>
            <w:top w:val="none" w:sz="0" w:space="0" w:color="auto"/>
            <w:left w:val="none" w:sz="0" w:space="0" w:color="auto"/>
            <w:bottom w:val="none" w:sz="0" w:space="0" w:color="auto"/>
            <w:right w:val="none" w:sz="0" w:space="0" w:color="auto"/>
          </w:divBdr>
        </w:div>
        <w:div w:id="255672289">
          <w:marLeft w:val="640"/>
          <w:marRight w:val="0"/>
          <w:marTop w:val="0"/>
          <w:marBottom w:val="0"/>
          <w:divBdr>
            <w:top w:val="none" w:sz="0" w:space="0" w:color="auto"/>
            <w:left w:val="none" w:sz="0" w:space="0" w:color="auto"/>
            <w:bottom w:val="none" w:sz="0" w:space="0" w:color="auto"/>
            <w:right w:val="none" w:sz="0" w:space="0" w:color="auto"/>
          </w:divBdr>
        </w:div>
        <w:div w:id="912006528">
          <w:marLeft w:val="640"/>
          <w:marRight w:val="0"/>
          <w:marTop w:val="0"/>
          <w:marBottom w:val="0"/>
          <w:divBdr>
            <w:top w:val="none" w:sz="0" w:space="0" w:color="auto"/>
            <w:left w:val="none" w:sz="0" w:space="0" w:color="auto"/>
            <w:bottom w:val="none" w:sz="0" w:space="0" w:color="auto"/>
            <w:right w:val="none" w:sz="0" w:space="0" w:color="auto"/>
          </w:divBdr>
        </w:div>
        <w:div w:id="1321613723">
          <w:marLeft w:val="640"/>
          <w:marRight w:val="0"/>
          <w:marTop w:val="0"/>
          <w:marBottom w:val="0"/>
          <w:divBdr>
            <w:top w:val="none" w:sz="0" w:space="0" w:color="auto"/>
            <w:left w:val="none" w:sz="0" w:space="0" w:color="auto"/>
            <w:bottom w:val="none" w:sz="0" w:space="0" w:color="auto"/>
            <w:right w:val="none" w:sz="0" w:space="0" w:color="auto"/>
          </w:divBdr>
        </w:div>
        <w:div w:id="2071876762">
          <w:marLeft w:val="640"/>
          <w:marRight w:val="0"/>
          <w:marTop w:val="0"/>
          <w:marBottom w:val="0"/>
          <w:divBdr>
            <w:top w:val="none" w:sz="0" w:space="0" w:color="auto"/>
            <w:left w:val="none" w:sz="0" w:space="0" w:color="auto"/>
            <w:bottom w:val="none" w:sz="0" w:space="0" w:color="auto"/>
            <w:right w:val="none" w:sz="0" w:space="0" w:color="auto"/>
          </w:divBdr>
        </w:div>
        <w:div w:id="801771254">
          <w:marLeft w:val="640"/>
          <w:marRight w:val="0"/>
          <w:marTop w:val="0"/>
          <w:marBottom w:val="0"/>
          <w:divBdr>
            <w:top w:val="none" w:sz="0" w:space="0" w:color="auto"/>
            <w:left w:val="none" w:sz="0" w:space="0" w:color="auto"/>
            <w:bottom w:val="none" w:sz="0" w:space="0" w:color="auto"/>
            <w:right w:val="none" w:sz="0" w:space="0" w:color="auto"/>
          </w:divBdr>
        </w:div>
        <w:div w:id="188184178">
          <w:marLeft w:val="640"/>
          <w:marRight w:val="0"/>
          <w:marTop w:val="0"/>
          <w:marBottom w:val="0"/>
          <w:divBdr>
            <w:top w:val="none" w:sz="0" w:space="0" w:color="auto"/>
            <w:left w:val="none" w:sz="0" w:space="0" w:color="auto"/>
            <w:bottom w:val="none" w:sz="0" w:space="0" w:color="auto"/>
            <w:right w:val="none" w:sz="0" w:space="0" w:color="auto"/>
          </w:divBdr>
        </w:div>
        <w:div w:id="764376261">
          <w:marLeft w:val="640"/>
          <w:marRight w:val="0"/>
          <w:marTop w:val="0"/>
          <w:marBottom w:val="0"/>
          <w:divBdr>
            <w:top w:val="none" w:sz="0" w:space="0" w:color="auto"/>
            <w:left w:val="none" w:sz="0" w:space="0" w:color="auto"/>
            <w:bottom w:val="none" w:sz="0" w:space="0" w:color="auto"/>
            <w:right w:val="none" w:sz="0" w:space="0" w:color="auto"/>
          </w:divBdr>
        </w:div>
        <w:div w:id="1695572388">
          <w:marLeft w:val="640"/>
          <w:marRight w:val="0"/>
          <w:marTop w:val="0"/>
          <w:marBottom w:val="0"/>
          <w:divBdr>
            <w:top w:val="none" w:sz="0" w:space="0" w:color="auto"/>
            <w:left w:val="none" w:sz="0" w:space="0" w:color="auto"/>
            <w:bottom w:val="none" w:sz="0" w:space="0" w:color="auto"/>
            <w:right w:val="none" w:sz="0" w:space="0" w:color="auto"/>
          </w:divBdr>
        </w:div>
        <w:div w:id="2109303135">
          <w:marLeft w:val="640"/>
          <w:marRight w:val="0"/>
          <w:marTop w:val="0"/>
          <w:marBottom w:val="0"/>
          <w:divBdr>
            <w:top w:val="none" w:sz="0" w:space="0" w:color="auto"/>
            <w:left w:val="none" w:sz="0" w:space="0" w:color="auto"/>
            <w:bottom w:val="none" w:sz="0" w:space="0" w:color="auto"/>
            <w:right w:val="none" w:sz="0" w:space="0" w:color="auto"/>
          </w:divBdr>
        </w:div>
        <w:div w:id="227308219">
          <w:marLeft w:val="640"/>
          <w:marRight w:val="0"/>
          <w:marTop w:val="0"/>
          <w:marBottom w:val="0"/>
          <w:divBdr>
            <w:top w:val="none" w:sz="0" w:space="0" w:color="auto"/>
            <w:left w:val="none" w:sz="0" w:space="0" w:color="auto"/>
            <w:bottom w:val="none" w:sz="0" w:space="0" w:color="auto"/>
            <w:right w:val="none" w:sz="0" w:space="0" w:color="auto"/>
          </w:divBdr>
        </w:div>
        <w:div w:id="585579177">
          <w:marLeft w:val="640"/>
          <w:marRight w:val="0"/>
          <w:marTop w:val="0"/>
          <w:marBottom w:val="0"/>
          <w:divBdr>
            <w:top w:val="none" w:sz="0" w:space="0" w:color="auto"/>
            <w:left w:val="none" w:sz="0" w:space="0" w:color="auto"/>
            <w:bottom w:val="none" w:sz="0" w:space="0" w:color="auto"/>
            <w:right w:val="none" w:sz="0" w:space="0" w:color="auto"/>
          </w:divBdr>
        </w:div>
        <w:div w:id="1870559131">
          <w:marLeft w:val="640"/>
          <w:marRight w:val="0"/>
          <w:marTop w:val="0"/>
          <w:marBottom w:val="0"/>
          <w:divBdr>
            <w:top w:val="none" w:sz="0" w:space="0" w:color="auto"/>
            <w:left w:val="none" w:sz="0" w:space="0" w:color="auto"/>
            <w:bottom w:val="none" w:sz="0" w:space="0" w:color="auto"/>
            <w:right w:val="none" w:sz="0" w:space="0" w:color="auto"/>
          </w:divBdr>
        </w:div>
        <w:div w:id="768506195">
          <w:marLeft w:val="640"/>
          <w:marRight w:val="0"/>
          <w:marTop w:val="0"/>
          <w:marBottom w:val="0"/>
          <w:divBdr>
            <w:top w:val="none" w:sz="0" w:space="0" w:color="auto"/>
            <w:left w:val="none" w:sz="0" w:space="0" w:color="auto"/>
            <w:bottom w:val="none" w:sz="0" w:space="0" w:color="auto"/>
            <w:right w:val="none" w:sz="0" w:space="0" w:color="auto"/>
          </w:divBdr>
        </w:div>
        <w:div w:id="55595712">
          <w:marLeft w:val="640"/>
          <w:marRight w:val="0"/>
          <w:marTop w:val="0"/>
          <w:marBottom w:val="0"/>
          <w:divBdr>
            <w:top w:val="none" w:sz="0" w:space="0" w:color="auto"/>
            <w:left w:val="none" w:sz="0" w:space="0" w:color="auto"/>
            <w:bottom w:val="none" w:sz="0" w:space="0" w:color="auto"/>
            <w:right w:val="none" w:sz="0" w:space="0" w:color="auto"/>
          </w:divBdr>
        </w:div>
        <w:div w:id="713113637">
          <w:marLeft w:val="640"/>
          <w:marRight w:val="0"/>
          <w:marTop w:val="0"/>
          <w:marBottom w:val="0"/>
          <w:divBdr>
            <w:top w:val="none" w:sz="0" w:space="0" w:color="auto"/>
            <w:left w:val="none" w:sz="0" w:space="0" w:color="auto"/>
            <w:bottom w:val="none" w:sz="0" w:space="0" w:color="auto"/>
            <w:right w:val="none" w:sz="0" w:space="0" w:color="auto"/>
          </w:divBdr>
        </w:div>
        <w:div w:id="1631400654">
          <w:marLeft w:val="640"/>
          <w:marRight w:val="0"/>
          <w:marTop w:val="0"/>
          <w:marBottom w:val="0"/>
          <w:divBdr>
            <w:top w:val="none" w:sz="0" w:space="0" w:color="auto"/>
            <w:left w:val="none" w:sz="0" w:space="0" w:color="auto"/>
            <w:bottom w:val="none" w:sz="0" w:space="0" w:color="auto"/>
            <w:right w:val="none" w:sz="0" w:space="0" w:color="auto"/>
          </w:divBdr>
        </w:div>
        <w:div w:id="679508138">
          <w:marLeft w:val="640"/>
          <w:marRight w:val="0"/>
          <w:marTop w:val="0"/>
          <w:marBottom w:val="0"/>
          <w:divBdr>
            <w:top w:val="none" w:sz="0" w:space="0" w:color="auto"/>
            <w:left w:val="none" w:sz="0" w:space="0" w:color="auto"/>
            <w:bottom w:val="none" w:sz="0" w:space="0" w:color="auto"/>
            <w:right w:val="none" w:sz="0" w:space="0" w:color="auto"/>
          </w:divBdr>
        </w:div>
        <w:div w:id="1203903091">
          <w:marLeft w:val="640"/>
          <w:marRight w:val="0"/>
          <w:marTop w:val="0"/>
          <w:marBottom w:val="0"/>
          <w:divBdr>
            <w:top w:val="none" w:sz="0" w:space="0" w:color="auto"/>
            <w:left w:val="none" w:sz="0" w:space="0" w:color="auto"/>
            <w:bottom w:val="none" w:sz="0" w:space="0" w:color="auto"/>
            <w:right w:val="none" w:sz="0" w:space="0" w:color="auto"/>
          </w:divBdr>
        </w:div>
        <w:div w:id="864900987">
          <w:marLeft w:val="640"/>
          <w:marRight w:val="0"/>
          <w:marTop w:val="0"/>
          <w:marBottom w:val="0"/>
          <w:divBdr>
            <w:top w:val="none" w:sz="0" w:space="0" w:color="auto"/>
            <w:left w:val="none" w:sz="0" w:space="0" w:color="auto"/>
            <w:bottom w:val="none" w:sz="0" w:space="0" w:color="auto"/>
            <w:right w:val="none" w:sz="0" w:space="0" w:color="auto"/>
          </w:divBdr>
        </w:div>
        <w:div w:id="825587002">
          <w:marLeft w:val="640"/>
          <w:marRight w:val="0"/>
          <w:marTop w:val="0"/>
          <w:marBottom w:val="0"/>
          <w:divBdr>
            <w:top w:val="none" w:sz="0" w:space="0" w:color="auto"/>
            <w:left w:val="none" w:sz="0" w:space="0" w:color="auto"/>
            <w:bottom w:val="none" w:sz="0" w:space="0" w:color="auto"/>
            <w:right w:val="none" w:sz="0" w:space="0" w:color="auto"/>
          </w:divBdr>
        </w:div>
        <w:div w:id="1376615739">
          <w:marLeft w:val="640"/>
          <w:marRight w:val="0"/>
          <w:marTop w:val="0"/>
          <w:marBottom w:val="0"/>
          <w:divBdr>
            <w:top w:val="none" w:sz="0" w:space="0" w:color="auto"/>
            <w:left w:val="none" w:sz="0" w:space="0" w:color="auto"/>
            <w:bottom w:val="none" w:sz="0" w:space="0" w:color="auto"/>
            <w:right w:val="none" w:sz="0" w:space="0" w:color="auto"/>
          </w:divBdr>
        </w:div>
        <w:div w:id="1758206311">
          <w:marLeft w:val="640"/>
          <w:marRight w:val="0"/>
          <w:marTop w:val="0"/>
          <w:marBottom w:val="0"/>
          <w:divBdr>
            <w:top w:val="none" w:sz="0" w:space="0" w:color="auto"/>
            <w:left w:val="none" w:sz="0" w:space="0" w:color="auto"/>
            <w:bottom w:val="none" w:sz="0" w:space="0" w:color="auto"/>
            <w:right w:val="none" w:sz="0" w:space="0" w:color="auto"/>
          </w:divBdr>
        </w:div>
        <w:div w:id="473763983">
          <w:marLeft w:val="640"/>
          <w:marRight w:val="0"/>
          <w:marTop w:val="0"/>
          <w:marBottom w:val="0"/>
          <w:divBdr>
            <w:top w:val="none" w:sz="0" w:space="0" w:color="auto"/>
            <w:left w:val="none" w:sz="0" w:space="0" w:color="auto"/>
            <w:bottom w:val="none" w:sz="0" w:space="0" w:color="auto"/>
            <w:right w:val="none" w:sz="0" w:space="0" w:color="auto"/>
          </w:divBdr>
        </w:div>
        <w:div w:id="1464616863">
          <w:marLeft w:val="640"/>
          <w:marRight w:val="0"/>
          <w:marTop w:val="0"/>
          <w:marBottom w:val="0"/>
          <w:divBdr>
            <w:top w:val="none" w:sz="0" w:space="0" w:color="auto"/>
            <w:left w:val="none" w:sz="0" w:space="0" w:color="auto"/>
            <w:bottom w:val="none" w:sz="0" w:space="0" w:color="auto"/>
            <w:right w:val="none" w:sz="0" w:space="0" w:color="auto"/>
          </w:divBdr>
        </w:div>
        <w:div w:id="1262032236">
          <w:marLeft w:val="640"/>
          <w:marRight w:val="0"/>
          <w:marTop w:val="0"/>
          <w:marBottom w:val="0"/>
          <w:divBdr>
            <w:top w:val="none" w:sz="0" w:space="0" w:color="auto"/>
            <w:left w:val="none" w:sz="0" w:space="0" w:color="auto"/>
            <w:bottom w:val="none" w:sz="0" w:space="0" w:color="auto"/>
            <w:right w:val="none" w:sz="0" w:space="0" w:color="auto"/>
          </w:divBdr>
        </w:div>
        <w:div w:id="1663073179">
          <w:marLeft w:val="640"/>
          <w:marRight w:val="0"/>
          <w:marTop w:val="0"/>
          <w:marBottom w:val="0"/>
          <w:divBdr>
            <w:top w:val="none" w:sz="0" w:space="0" w:color="auto"/>
            <w:left w:val="none" w:sz="0" w:space="0" w:color="auto"/>
            <w:bottom w:val="none" w:sz="0" w:space="0" w:color="auto"/>
            <w:right w:val="none" w:sz="0" w:space="0" w:color="auto"/>
          </w:divBdr>
        </w:div>
        <w:div w:id="552888440">
          <w:marLeft w:val="640"/>
          <w:marRight w:val="0"/>
          <w:marTop w:val="0"/>
          <w:marBottom w:val="0"/>
          <w:divBdr>
            <w:top w:val="none" w:sz="0" w:space="0" w:color="auto"/>
            <w:left w:val="none" w:sz="0" w:space="0" w:color="auto"/>
            <w:bottom w:val="none" w:sz="0" w:space="0" w:color="auto"/>
            <w:right w:val="none" w:sz="0" w:space="0" w:color="auto"/>
          </w:divBdr>
        </w:div>
        <w:div w:id="2011253251">
          <w:marLeft w:val="640"/>
          <w:marRight w:val="0"/>
          <w:marTop w:val="0"/>
          <w:marBottom w:val="0"/>
          <w:divBdr>
            <w:top w:val="none" w:sz="0" w:space="0" w:color="auto"/>
            <w:left w:val="none" w:sz="0" w:space="0" w:color="auto"/>
            <w:bottom w:val="none" w:sz="0" w:space="0" w:color="auto"/>
            <w:right w:val="none" w:sz="0" w:space="0" w:color="auto"/>
          </w:divBdr>
        </w:div>
        <w:div w:id="1944872713">
          <w:marLeft w:val="640"/>
          <w:marRight w:val="0"/>
          <w:marTop w:val="0"/>
          <w:marBottom w:val="0"/>
          <w:divBdr>
            <w:top w:val="none" w:sz="0" w:space="0" w:color="auto"/>
            <w:left w:val="none" w:sz="0" w:space="0" w:color="auto"/>
            <w:bottom w:val="none" w:sz="0" w:space="0" w:color="auto"/>
            <w:right w:val="none" w:sz="0" w:space="0" w:color="auto"/>
          </w:divBdr>
        </w:div>
        <w:div w:id="1492022801">
          <w:marLeft w:val="640"/>
          <w:marRight w:val="0"/>
          <w:marTop w:val="0"/>
          <w:marBottom w:val="0"/>
          <w:divBdr>
            <w:top w:val="none" w:sz="0" w:space="0" w:color="auto"/>
            <w:left w:val="none" w:sz="0" w:space="0" w:color="auto"/>
            <w:bottom w:val="none" w:sz="0" w:space="0" w:color="auto"/>
            <w:right w:val="none" w:sz="0" w:space="0" w:color="auto"/>
          </w:divBdr>
        </w:div>
        <w:div w:id="278681065">
          <w:marLeft w:val="640"/>
          <w:marRight w:val="0"/>
          <w:marTop w:val="0"/>
          <w:marBottom w:val="0"/>
          <w:divBdr>
            <w:top w:val="none" w:sz="0" w:space="0" w:color="auto"/>
            <w:left w:val="none" w:sz="0" w:space="0" w:color="auto"/>
            <w:bottom w:val="none" w:sz="0" w:space="0" w:color="auto"/>
            <w:right w:val="none" w:sz="0" w:space="0" w:color="auto"/>
          </w:divBdr>
        </w:div>
        <w:div w:id="1629239541">
          <w:marLeft w:val="640"/>
          <w:marRight w:val="0"/>
          <w:marTop w:val="0"/>
          <w:marBottom w:val="0"/>
          <w:divBdr>
            <w:top w:val="none" w:sz="0" w:space="0" w:color="auto"/>
            <w:left w:val="none" w:sz="0" w:space="0" w:color="auto"/>
            <w:bottom w:val="none" w:sz="0" w:space="0" w:color="auto"/>
            <w:right w:val="none" w:sz="0" w:space="0" w:color="auto"/>
          </w:divBdr>
        </w:div>
        <w:div w:id="743188696">
          <w:marLeft w:val="640"/>
          <w:marRight w:val="0"/>
          <w:marTop w:val="0"/>
          <w:marBottom w:val="0"/>
          <w:divBdr>
            <w:top w:val="none" w:sz="0" w:space="0" w:color="auto"/>
            <w:left w:val="none" w:sz="0" w:space="0" w:color="auto"/>
            <w:bottom w:val="none" w:sz="0" w:space="0" w:color="auto"/>
            <w:right w:val="none" w:sz="0" w:space="0" w:color="auto"/>
          </w:divBdr>
        </w:div>
        <w:div w:id="2133476314">
          <w:marLeft w:val="640"/>
          <w:marRight w:val="0"/>
          <w:marTop w:val="0"/>
          <w:marBottom w:val="0"/>
          <w:divBdr>
            <w:top w:val="none" w:sz="0" w:space="0" w:color="auto"/>
            <w:left w:val="none" w:sz="0" w:space="0" w:color="auto"/>
            <w:bottom w:val="none" w:sz="0" w:space="0" w:color="auto"/>
            <w:right w:val="none" w:sz="0" w:space="0" w:color="auto"/>
          </w:divBdr>
        </w:div>
        <w:div w:id="252013331">
          <w:marLeft w:val="640"/>
          <w:marRight w:val="0"/>
          <w:marTop w:val="0"/>
          <w:marBottom w:val="0"/>
          <w:divBdr>
            <w:top w:val="none" w:sz="0" w:space="0" w:color="auto"/>
            <w:left w:val="none" w:sz="0" w:space="0" w:color="auto"/>
            <w:bottom w:val="none" w:sz="0" w:space="0" w:color="auto"/>
            <w:right w:val="none" w:sz="0" w:space="0" w:color="auto"/>
          </w:divBdr>
        </w:div>
        <w:div w:id="1310473637">
          <w:marLeft w:val="640"/>
          <w:marRight w:val="0"/>
          <w:marTop w:val="0"/>
          <w:marBottom w:val="0"/>
          <w:divBdr>
            <w:top w:val="none" w:sz="0" w:space="0" w:color="auto"/>
            <w:left w:val="none" w:sz="0" w:space="0" w:color="auto"/>
            <w:bottom w:val="none" w:sz="0" w:space="0" w:color="auto"/>
            <w:right w:val="none" w:sz="0" w:space="0" w:color="auto"/>
          </w:divBdr>
        </w:div>
        <w:div w:id="2054890541">
          <w:marLeft w:val="640"/>
          <w:marRight w:val="0"/>
          <w:marTop w:val="0"/>
          <w:marBottom w:val="0"/>
          <w:divBdr>
            <w:top w:val="none" w:sz="0" w:space="0" w:color="auto"/>
            <w:left w:val="none" w:sz="0" w:space="0" w:color="auto"/>
            <w:bottom w:val="none" w:sz="0" w:space="0" w:color="auto"/>
            <w:right w:val="none" w:sz="0" w:space="0" w:color="auto"/>
          </w:divBdr>
        </w:div>
        <w:div w:id="1448238847">
          <w:marLeft w:val="640"/>
          <w:marRight w:val="0"/>
          <w:marTop w:val="0"/>
          <w:marBottom w:val="0"/>
          <w:divBdr>
            <w:top w:val="none" w:sz="0" w:space="0" w:color="auto"/>
            <w:left w:val="none" w:sz="0" w:space="0" w:color="auto"/>
            <w:bottom w:val="none" w:sz="0" w:space="0" w:color="auto"/>
            <w:right w:val="none" w:sz="0" w:space="0" w:color="auto"/>
          </w:divBdr>
        </w:div>
        <w:div w:id="2063751759">
          <w:marLeft w:val="640"/>
          <w:marRight w:val="0"/>
          <w:marTop w:val="0"/>
          <w:marBottom w:val="0"/>
          <w:divBdr>
            <w:top w:val="none" w:sz="0" w:space="0" w:color="auto"/>
            <w:left w:val="none" w:sz="0" w:space="0" w:color="auto"/>
            <w:bottom w:val="none" w:sz="0" w:space="0" w:color="auto"/>
            <w:right w:val="none" w:sz="0" w:space="0" w:color="auto"/>
          </w:divBdr>
        </w:div>
        <w:div w:id="746878336">
          <w:marLeft w:val="640"/>
          <w:marRight w:val="0"/>
          <w:marTop w:val="0"/>
          <w:marBottom w:val="0"/>
          <w:divBdr>
            <w:top w:val="none" w:sz="0" w:space="0" w:color="auto"/>
            <w:left w:val="none" w:sz="0" w:space="0" w:color="auto"/>
            <w:bottom w:val="none" w:sz="0" w:space="0" w:color="auto"/>
            <w:right w:val="none" w:sz="0" w:space="0" w:color="auto"/>
          </w:divBdr>
        </w:div>
        <w:div w:id="1229683584">
          <w:marLeft w:val="640"/>
          <w:marRight w:val="0"/>
          <w:marTop w:val="0"/>
          <w:marBottom w:val="0"/>
          <w:divBdr>
            <w:top w:val="none" w:sz="0" w:space="0" w:color="auto"/>
            <w:left w:val="none" w:sz="0" w:space="0" w:color="auto"/>
            <w:bottom w:val="none" w:sz="0" w:space="0" w:color="auto"/>
            <w:right w:val="none" w:sz="0" w:space="0" w:color="auto"/>
          </w:divBdr>
        </w:div>
        <w:div w:id="51853136">
          <w:marLeft w:val="640"/>
          <w:marRight w:val="0"/>
          <w:marTop w:val="0"/>
          <w:marBottom w:val="0"/>
          <w:divBdr>
            <w:top w:val="none" w:sz="0" w:space="0" w:color="auto"/>
            <w:left w:val="none" w:sz="0" w:space="0" w:color="auto"/>
            <w:bottom w:val="none" w:sz="0" w:space="0" w:color="auto"/>
            <w:right w:val="none" w:sz="0" w:space="0" w:color="auto"/>
          </w:divBdr>
        </w:div>
        <w:div w:id="579290928">
          <w:marLeft w:val="640"/>
          <w:marRight w:val="0"/>
          <w:marTop w:val="0"/>
          <w:marBottom w:val="0"/>
          <w:divBdr>
            <w:top w:val="none" w:sz="0" w:space="0" w:color="auto"/>
            <w:left w:val="none" w:sz="0" w:space="0" w:color="auto"/>
            <w:bottom w:val="none" w:sz="0" w:space="0" w:color="auto"/>
            <w:right w:val="none" w:sz="0" w:space="0" w:color="auto"/>
          </w:divBdr>
        </w:div>
        <w:div w:id="401292329">
          <w:marLeft w:val="640"/>
          <w:marRight w:val="0"/>
          <w:marTop w:val="0"/>
          <w:marBottom w:val="0"/>
          <w:divBdr>
            <w:top w:val="none" w:sz="0" w:space="0" w:color="auto"/>
            <w:left w:val="none" w:sz="0" w:space="0" w:color="auto"/>
            <w:bottom w:val="none" w:sz="0" w:space="0" w:color="auto"/>
            <w:right w:val="none" w:sz="0" w:space="0" w:color="auto"/>
          </w:divBdr>
        </w:div>
        <w:div w:id="258492013">
          <w:marLeft w:val="640"/>
          <w:marRight w:val="0"/>
          <w:marTop w:val="0"/>
          <w:marBottom w:val="0"/>
          <w:divBdr>
            <w:top w:val="none" w:sz="0" w:space="0" w:color="auto"/>
            <w:left w:val="none" w:sz="0" w:space="0" w:color="auto"/>
            <w:bottom w:val="none" w:sz="0" w:space="0" w:color="auto"/>
            <w:right w:val="none" w:sz="0" w:space="0" w:color="auto"/>
          </w:divBdr>
        </w:div>
        <w:div w:id="1314142649">
          <w:marLeft w:val="640"/>
          <w:marRight w:val="0"/>
          <w:marTop w:val="0"/>
          <w:marBottom w:val="0"/>
          <w:divBdr>
            <w:top w:val="none" w:sz="0" w:space="0" w:color="auto"/>
            <w:left w:val="none" w:sz="0" w:space="0" w:color="auto"/>
            <w:bottom w:val="none" w:sz="0" w:space="0" w:color="auto"/>
            <w:right w:val="none" w:sz="0" w:space="0" w:color="auto"/>
          </w:divBdr>
        </w:div>
        <w:div w:id="196939054">
          <w:marLeft w:val="640"/>
          <w:marRight w:val="0"/>
          <w:marTop w:val="0"/>
          <w:marBottom w:val="0"/>
          <w:divBdr>
            <w:top w:val="none" w:sz="0" w:space="0" w:color="auto"/>
            <w:left w:val="none" w:sz="0" w:space="0" w:color="auto"/>
            <w:bottom w:val="none" w:sz="0" w:space="0" w:color="auto"/>
            <w:right w:val="none" w:sz="0" w:space="0" w:color="auto"/>
          </w:divBdr>
        </w:div>
        <w:div w:id="562956353">
          <w:marLeft w:val="640"/>
          <w:marRight w:val="0"/>
          <w:marTop w:val="0"/>
          <w:marBottom w:val="0"/>
          <w:divBdr>
            <w:top w:val="none" w:sz="0" w:space="0" w:color="auto"/>
            <w:left w:val="none" w:sz="0" w:space="0" w:color="auto"/>
            <w:bottom w:val="none" w:sz="0" w:space="0" w:color="auto"/>
            <w:right w:val="none" w:sz="0" w:space="0" w:color="auto"/>
          </w:divBdr>
        </w:div>
        <w:div w:id="1035666021">
          <w:marLeft w:val="640"/>
          <w:marRight w:val="0"/>
          <w:marTop w:val="0"/>
          <w:marBottom w:val="0"/>
          <w:divBdr>
            <w:top w:val="none" w:sz="0" w:space="0" w:color="auto"/>
            <w:left w:val="none" w:sz="0" w:space="0" w:color="auto"/>
            <w:bottom w:val="none" w:sz="0" w:space="0" w:color="auto"/>
            <w:right w:val="none" w:sz="0" w:space="0" w:color="auto"/>
          </w:divBdr>
        </w:div>
        <w:div w:id="1395859815">
          <w:marLeft w:val="640"/>
          <w:marRight w:val="0"/>
          <w:marTop w:val="0"/>
          <w:marBottom w:val="0"/>
          <w:divBdr>
            <w:top w:val="none" w:sz="0" w:space="0" w:color="auto"/>
            <w:left w:val="none" w:sz="0" w:space="0" w:color="auto"/>
            <w:bottom w:val="none" w:sz="0" w:space="0" w:color="auto"/>
            <w:right w:val="none" w:sz="0" w:space="0" w:color="auto"/>
          </w:divBdr>
        </w:div>
        <w:div w:id="223417910">
          <w:marLeft w:val="640"/>
          <w:marRight w:val="0"/>
          <w:marTop w:val="0"/>
          <w:marBottom w:val="0"/>
          <w:divBdr>
            <w:top w:val="none" w:sz="0" w:space="0" w:color="auto"/>
            <w:left w:val="none" w:sz="0" w:space="0" w:color="auto"/>
            <w:bottom w:val="none" w:sz="0" w:space="0" w:color="auto"/>
            <w:right w:val="none" w:sz="0" w:space="0" w:color="auto"/>
          </w:divBdr>
        </w:div>
        <w:div w:id="359669722">
          <w:marLeft w:val="640"/>
          <w:marRight w:val="0"/>
          <w:marTop w:val="0"/>
          <w:marBottom w:val="0"/>
          <w:divBdr>
            <w:top w:val="none" w:sz="0" w:space="0" w:color="auto"/>
            <w:left w:val="none" w:sz="0" w:space="0" w:color="auto"/>
            <w:bottom w:val="none" w:sz="0" w:space="0" w:color="auto"/>
            <w:right w:val="none" w:sz="0" w:space="0" w:color="auto"/>
          </w:divBdr>
        </w:div>
        <w:div w:id="110976365">
          <w:marLeft w:val="640"/>
          <w:marRight w:val="0"/>
          <w:marTop w:val="0"/>
          <w:marBottom w:val="0"/>
          <w:divBdr>
            <w:top w:val="none" w:sz="0" w:space="0" w:color="auto"/>
            <w:left w:val="none" w:sz="0" w:space="0" w:color="auto"/>
            <w:bottom w:val="none" w:sz="0" w:space="0" w:color="auto"/>
            <w:right w:val="none" w:sz="0" w:space="0" w:color="auto"/>
          </w:divBdr>
        </w:div>
        <w:div w:id="1423070551">
          <w:marLeft w:val="640"/>
          <w:marRight w:val="0"/>
          <w:marTop w:val="0"/>
          <w:marBottom w:val="0"/>
          <w:divBdr>
            <w:top w:val="none" w:sz="0" w:space="0" w:color="auto"/>
            <w:left w:val="none" w:sz="0" w:space="0" w:color="auto"/>
            <w:bottom w:val="none" w:sz="0" w:space="0" w:color="auto"/>
            <w:right w:val="none" w:sz="0" w:space="0" w:color="auto"/>
          </w:divBdr>
        </w:div>
        <w:div w:id="46615936">
          <w:marLeft w:val="640"/>
          <w:marRight w:val="0"/>
          <w:marTop w:val="0"/>
          <w:marBottom w:val="0"/>
          <w:divBdr>
            <w:top w:val="none" w:sz="0" w:space="0" w:color="auto"/>
            <w:left w:val="none" w:sz="0" w:space="0" w:color="auto"/>
            <w:bottom w:val="none" w:sz="0" w:space="0" w:color="auto"/>
            <w:right w:val="none" w:sz="0" w:space="0" w:color="auto"/>
          </w:divBdr>
        </w:div>
        <w:div w:id="1006908830">
          <w:marLeft w:val="640"/>
          <w:marRight w:val="0"/>
          <w:marTop w:val="0"/>
          <w:marBottom w:val="0"/>
          <w:divBdr>
            <w:top w:val="none" w:sz="0" w:space="0" w:color="auto"/>
            <w:left w:val="none" w:sz="0" w:space="0" w:color="auto"/>
            <w:bottom w:val="none" w:sz="0" w:space="0" w:color="auto"/>
            <w:right w:val="none" w:sz="0" w:space="0" w:color="auto"/>
          </w:divBdr>
        </w:div>
        <w:div w:id="2002389537">
          <w:marLeft w:val="640"/>
          <w:marRight w:val="0"/>
          <w:marTop w:val="0"/>
          <w:marBottom w:val="0"/>
          <w:divBdr>
            <w:top w:val="none" w:sz="0" w:space="0" w:color="auto"/>
            <w:left w:val="none" w:sz="0" w:space="0" w:color="auto"/>
            <w:bottom w:val="none" w:sz="0" w:space="0" w:color="auto"/>
            <w:right w:val="none" w:sz="0" w:space="0" w:color="auto"/>
          </w:divBdr>
        </w:div>
        <w:div w:id="246967152">
          <w:marLeft w:val="640"/>
          <w:marRight w:val="0"/>
          <w:marTop w:val="0"/>
          <w:marBottom w:val="0"/>
          <w:divBdr>
            <w:top w:val="none" w:sz="0" w:space="0" w:color="auto"/>
            <w:left w:val="none" w:sz="0" w:space="0" w:color="auto"/>
            <w:bottom w:val="none" w:sz="0" w:space="0" w:color="auto"/>
            <w:right w:val="none" w:sz="0" w:space="0" w:color="auto"/>
          </w:divBdr>
        </w:div>
        <w:div w:id="1582367005">
          <w:marLeft w:val="640"/>
          <w:marRight w:val="0"/>
          <w:marTop w:val="0"/>
          <w:marBottom w:val="0"/>
          <w:divBdr>
            <w:top w:val="none" w:sz="0" w:space="0" w:color="auto"/>
            <w:left w:val="none" w:sz="0" w:space="0" w:color="auto"/>
            <w:bottom w:val="none" w:sz="0" w:space="0" w:color="auto"/>
            <w:right w:val="none" w:sz="0" w:space="0" w:color="auto"/>
          </w:divBdr>
        </w:div>
        <w:div w:id="1060984531">
          <w:marLeft w:val="640"/>
          <w:marRight w:val="0"/>
          <w:marTop w:val="0"/>
          <w:marBottom w:val="0"/>
          <w:divBdr>
            <w:top w:val="none" w:sz="0" w:space="0" w:color="auto"/>
            <w:left w:val="none" w:sz="0" w:space="0" w:color="auto"/>
            <w:bottom w:val="none" w:sz="0" w:space="0" w:color="auto"/>
            <w:right w:val="none" w:sz="0" w:space="0" w:color="auto"/>
          </w:divBdr>
        </w:div>
        <w:div w:id="31929196">
          <w:marLeft w:val="640"/>
          <w:marRight w:val="0"/>
          <w:marTop w:val="0"/>
          <w:marBottom w:val="0"/>
          <w:divBdr>
            <w:top w:val="none" w:sz="0" w:space="0" w:color="auto"/>
            <w:left w:val="none" w:sz="0" w:space="0" w:color="auto"/>
            <w:bottom w:val="none" w:sz="0" w:space="0" w:color="auto"/>
            <w:right w:val="none" w:sz="0" w:space="0" w:color="auto"/>
          </w:divBdr>
        </w:div>
        <w:div w:id="1501388745">
          <w:marLeft w:val="640"/>
          <w:marRight w:val="0"/>
          <w:marTop w:val="0"/>
          <w:marBottom w:val="0"/>
          <w:divBdr>
            <w:top w:val="none" w:sz="0" w:space="0" w:color="auto"/>
            <w:left w:val="none" w:sz="0" w:space="0" w:color="auto"/>
            <w:bottom w:val="none" w:sz="0" w:space="0" w:color="auto"/>
            <w:right w:val="none" w:sz="0" w:space="0" w:color="auto"/>
          </w:divBdr>
        </w:div>
        <w:div w:id="1029993917">
          <w:marLeft w:val="640"/>
          <w:marRight w:val="0"/>
          <w:marTop w:val="0"/>
          <w:marBottom w:val="0"/>
          <w:divBdr>
            <w:top w:val="none" w:sz="0" w:space="0" w:color="auto"/>
            <w:left w:val="none" w:sz="0" w:space="0" w:color="auto"/>
            <w:bottom w:val="none" w:sz="0" w:space="0" w:color="auto"/>
            <w:right w:val="none" w:sz="0" w:space="0" w:color="auto"/>
          </w:divBdr>
        </w:div>
        <w:div w:id="228344620">
          <w:marLeft w:val="640"/>
          <w:marRight w:val="0"/>
          <w:marTop w:val="0"/>
          <w:marBottom w:val="0"/>
          <w:divBdr>
            <w:top w:val="none" w:sz="0" w:space="0" w:color="auto"/>
            <w:left w:val="none" w:sz="0" w:space="0" w:color="auto"/>
            <w:bottom w:val="none" w:sz="0" w:space="0" w:color="auto"/>
            <w:right w:val="none" w:sz="0" w:space="0" w:color="auto"/>
          </w:divBdr>
        </w:div>
        <w:div w:id="306593949">
          <w:marLeft w:val="640"/>
          <w:marRight w:val="0"/>
          <w:marTop w:val="0"/>
          <w:marBottom w:val="0"/>
          <w:divBdr>
            <w:top w:val="none" w:sz="0" w:space="0" w:color="auto"/>
            <w:left w:val="none" w:sz="0" w:space="0" w:color="auto"/>
            <w:bottom w:val="none" w:sz="0" w:space="0" w:color="auto"/>
            <w:right w:val="none" w:sz="0" w:space="0" w:color="auto"/>
          </w:divBdr>
        </w:div>
        <w:div w:id="1489830720">
          <w:marLeft w:val="640"/>
          <w:marRight w:val="0"/>
          <w:marTop w:val="0"/>
          <w:marBottom w:val="0"/>
          <w:divBdr>
            <w:top w:val="none" w:sz="0" w:space="0" w:color="auto"/>
            <w:left w:val="none" w:sz="0" w:space="0" w:color="auto"/>
            <w:bottom w:val="none" w:sz="0" w:space="0" w:color="auto"/>
            <w:right w:val="none" w:sz="0" w:space="0" w:color="auto"/>
          </w:divBdr>
        </w:div>
        <w:div w:id="696657832">
          <w:marLeft w:val="640"/>
          <w:marRight w:val="0"/>
          <w:marTop w:val="0"/>
          <w:marBottom w:val="0"/>
          <w:divBdr>
            <w:top w:val="none" w:sz="0" w:space="0" w:color="auto"/>
            <w:left w:val="none" w:sz="0" w:space="0" w:color="auto"/>
            <w:bottom w:val="none" w:sz="0" w:space="0" w:color="auto"/>
            <w:right w:val="none" w:sz="0" w:space="0" w:color="auto"/>
          </w:divBdr>
        </w:div>
        <w:div w:id="1839467204">
          <w:marLeft w:val="640"/>
          <w:marRight w:val="0"/>
          <w:marTop w:val="0"/>
          <w:marBottom w:val="0"/>
          <w:divBdr>
            <w:top w:val="none" w:sz="0" w:space="0" w:color="auto"/>
            <w:left w:val="none" w:sz="0" w:space="0" w:color="auto"/>
            <w:bottom w:val="none" w:sz="0" w:space="0" w:color="auto"/>
            <w:right w:val="none" w:sz="0" w:space="0" w:color="auto"/>
          </w:divBdr>
        </w:div>
        <w:div w:id="90391886">
          <w:marLeft w:val="640"/>
          <w:marRight w:val="0"/>
          <w:marTop w:val="0"/>
          <w:marBottom w:val="0"/>
          <w:divBdr>
            <w:top w:val="none" w:sz="0" w:space="0" w:color="auto"/>
            <w:left w:val="none" w:sz="0" w:space="0" w:color="auto"/>
            <w:bottom w:val="none" w:sz="0" w:space="0" w:color="auto"/>
            <w:right w:val="none" w:sz="0" w:space="0" w:color="auto"/>
          </w:divBdr>
        </w:div>
        <w:div w:id="1834026253">
          <w:marLeft w:val="640"/>
          <w:marRight w:val="0"/>
          <w:marTop w:val="0"/>
          <w:marBottom w:val="0"/>
          <w:divBdr>
            <w:top w:val="none" w:sz="0" w:space="0" w:color="auto"/>
            <w:left w:val="none" w:sz="0" w:space="0" w:color="auto"/>
            <w:bottom w:val="none" w:sz="0" w:space="0" w:color="auto"/>
            <w:right w:val="none" w:sz="0" w:space="0" w:color="auto"/>
          </w:divBdr>
        </w:div>
        <w:div w:id="1492674014">
          <w:marLeft w:val="640"/>
          <w:marRight w:val="0"/>
          <w:marTop w:val="0"/>
          <w:marBottom w:val="0"/>
          <w:divBdr>
            <w:top w:val="none" w:sz="0" w:space="0" w:color="auto"/>
            <w:left w:val="none" w:sz="0" w:space="0" w:color="auto"/>
            <w:bottom w:val="none" w:sz="0" w:space="0" w:color="auto"/>
            <w:right w:val="none" w:sz="0" w:space="0" w:color="auto"/>
          </w:divBdr>
        </w:div>
        <w:div w:id="350768002">
          <w:marLeft w:val="640"/>
          <w:marRight w:val="0"/>
          <w:marTop w:val="0"/>
          <w:marBottom w:val="0"/>
          <w:divBdr>
            <w:top w:val="none" w:sz="0" w:space="0" w:color="auto"/>
            <w:left w:val="none" w:sz="0" w:space="0" w:color="auto"/>
            <w:bottom w:val="none" w:sz="0" w:space="0" w:color="auto"/>
            <w:right w:val="none" w:sz="0" w:space="0" w:color="auto"/>
          </w:divBdr>
        </w:div>
        <w:div w:id="1532572743">
          <w:marLeft w:val="640"/>
          <w:marRight w:val="0"/>
          <w:marTop w:val="0"/>
          <w:marBottom w:val="0"/>
          <w:divBdr>
            <w:top w:val="none" w:sz="0" w:space="0" w:color="auto"/>
            <w:left w:val="none" w:sz="0" w:space="0" w:color="auto"/>
            <w:bottom w:val="none" w:sz="0" w:space="0" w:color="auto"/>
            <w:right w:val="none" w:sz="0" w:space="0" w:color="auto"/>
          </w:divBdr>
        </w:div>
        <w:div w:id="636885340">
          <w:marLeft w:val="640"/>
          <w:marRight w:val="0"/>
          <w:marTop w:val="0"/>
          <w:marBottom w:val="0"/>
          <w:divBdr>
            <w:top w:val="none" w:sz="0" w:space="0" w:color="auto"/>
            <w:left w:val="none" w:sz="0" w:space="0" w:color="auto"/>
            <w:bottom w:val="none" w:sz="0" w:space="0" w:color="auto"/>
            <w:right w:val="none" w:sz="0" w:space="0" w:color="auto"/>
          </w:divBdr>
        </w:div>
        <w:div w:id="1948922873">
          <w:marLeft w:val="640"/>
          <w:marRight w:val="0"/>
          <w:marTop w:val="0"/>
          <w:marBottom w:val="0"/>
          <w:divBdr>
            <w:top w:val="none" w:sz="0" w:space="0" w:color="auto"/>
            <w:left w:val="none" w:sz="0" w:space="0" w:color="auto"/>
            <w:bottom w:val="none" w:sz="0" w:space="0" w:color="auto"/>
            <w:right w:val="none" w:sz="0" w:space="0" w:color="auto"/>
          </w:divBdr>
        </w:div>
        <w:div w:id="1834835333">
          <w:marLeft w:val="640"/>
          <w:marRight w:val="0"/>
          <w:marTop w:val="0"/>
          <w:marBottom w:val="0"/>
          <w:divBdr>
            <w:top w:val="none" w:sz="0" w:space="0" w:color="auto"/>
            <w:left w:val="none" w:sz="0" w:space="0" w:color="auto"/>
            <w:bottom w:val="none" w:sz="0" w:space="0" w:color="auto"/>
            <w:right w:val="none" w:sz="0" w:space="0" w:color="auto"/>
          </w:divBdr>
        </w:div>
        <w:div w:id="1480611934">
          <w:marLeft w:val="640"/>
          <w:marRight w:val="0"/>
          <w:marTop w:val="0"/>
          <w:marBottom w:val="0"/>
          <w:divBdr>
            <w:top w:val="none" w:sz="0" w:space="0" w:color="auto"/>
            <w:left w:val="none" w:sz="0" w:space="0" w:color="auto"/>
            <w:bottom w:val="none" w:sz="0" w:space="0" w:color="auto"/>
            <w:right w:val="none" w:sz="0" w:space="0" w:color="auto"/>
          </w:divBdr>
        </w:div>
        <w:div w:id="492569802">
          <w:marLeft w:val="640"/>
          <w:marRight w:val="0"/>
          <w:marTop w:val="0"/>
          <w:marBottom w:val="0"/>
          <w:divBdr>
            <w:top w:val="none" w:sz="0" w:space="0" w:color="auto"/>
            <w:left w:val="none" w:sz="0" w:space="0" w:color="auto"/>
            <w:bottom w:val="none" w:sz="0" w:space="0" w:color="auto"/>
            <w:right w:val="none" w:sz="0" w:space="0" w:color="auto"/>
          </w:divBdr>
        </w:div>
        <w:div w:id="969674999">
          <w:marLeft w:val="640"/>
          <w:marRight w:val="0"/>
          <w:marTop w:val="0"/>
          <w:marBottom w:val="0"/>
          <w:divBdr>
            <w:top w:val="none" w:sz="0" w:space="0" w:color="auto"/>
            <w:left w:val="none" w:sz="0" w:space="0" w:color="auto"/>
            <w:bottom w:val="none" w:sz="0" w:space="0" w:color="auto"/>
            <w:right w:val="none" w:sz="0" w:space="0" w:color="auto"/>
          </w:divBdr>
        </w:div>
        <w:div w:id="1903055791">
          <w:marLeft w:val="640"/>
          <w:marRight w:val="0"/>
          <w:marTop w:val="0"/>
          <w:marBottom w:val="0"/>
          <w:divBdr>
            <w:top w:val="none" w:sz="0" w:space="0" w:color="auto"/>
            <w:left w:val="none" w:sz="0" w:space="0" w:color="auto"/>
            <w:bottom w:val="none" w:sz="0" w:space="0" w:color="auto"/>
            <w:right w:val="none" w:sz="0" w:space="0" w:color="auto"/>
          </w:divBdr>
        </w:div>
        <w:div w:id="2069651042">
          <w:marLeft w:val="640"/>
          <w:marRight w:val="0"/>
          <w:marTop w:val="0"/>
          <w:marBottom w:val="0"/>
          <w:divBdr>
            <w:top w:val="none" w:sz="0" w:space="0" w:color="auto"/>
            <w:left w:val="none" w:sz="0" w:space="0" w:color="auto"/>
            <w:bottom w:val="none" w:sz="0" w:space="0" w:color="auto"/>
            <w:right w:val="none" w:sz="0" w:space="0" w:color="auto"/>
          </w:divBdr>
        </w:div>
        <w:div w:id="1960911454">
          <w:marLeft w:val="640"/>
          <w:marRight w:val="0"/>
          <w:marTop w:val="0"/>
          <w:marBottom w:val="0"/>
          <w:divBdr>
            <w:top w:val="none" w:sz="0" w:space="0" w:color="auto"/>
            <w:left w:val="none" w:sz="0" w:space="0" w:color="auto"/>
            <w:bottom w:val="none" w:sz="0" w:space="0" w:color="auto"/>
            <w:right w:val="none" w:sz="0" w:space="0" w:color="auto"/>
          </w:divBdr>
        </w:div>
        <w:div w:id="268513488">
          <w:marLeft w:val="640"/>
          <w:marRight w:val="0"/>
          <w:marTop w:val="0"/>
          <w:marBottom w:val="0"/>
          <w:divBdr>
            <w:top w:val="none" w:sz="0" w:space="0" w:color="auto"/>
            <w:left w:val="none" w:sz="0" w:space="0" w:color="auto"/>
            <w:bottom w:val="none" w:sz="0" w:space="0" w:color="auto"/>
            <w:right w:val="none" w:sz="0" w:space="0" w:color="auto"/>
          </w:divBdr>
        </w:div>
        <w:div w:id="739907029">
          <w:marLeft w:val="640"/>
          <w:marRight w:val="0"/>
          <w:marTop w:val="0"/>
          <w:marBottom w:val="0"/>
          <w:divBdr>
            <w:top w:val="none" w:sz="0" w:space="0" w:color="auto"/>
            <w:left w:val="none" w:sz="0" w:space="0" w:color="auto"/>
            <w:bottom w:val="none" w:sz="0" w:space="0" w:color="auto"/>
            <w:right w:val="none" w:sz="0" w:space="0" w:color="auto"/>
          </w:divBdr>
        </w:div>
        <w:div w:id="260187743">
          <w:marLeft w:val="640"/>
          <w:marRight w:val="0"/>
          <w:marTop w:val="0"/>
          <w:marBottom w:val="0"/>
          <w:divBdr>
            <w:top w:val="none" w:sz="0" w:space="0" w:color="auto"/>
            <w:left w:val="none" w:sz="0" w:space="0" w:color="auto"/>
            <w:bottom w:val="none" w:sz="0" w:space="0" w:color="auto"/>
            <w:right w:val="none" w:sz="0" w:space="0" w:color="auto"/>
          </w:divBdr>
        </w:div>
        <w:div w:id="822770479">
          <w:marLeft w:val="640"/>
          <w:marRight w:val="0"/>
          <w:marTop w:val="0"/>
          <w:marBottom w:val="0"/>
          <w:divBdr>
            <w:top w:val="none" w:sz="0" w:space="0" w:color="auto"/>
            <w:left w:val="none" w:sz="0" w:space="0" w:color="auto"/>
            <w:bottom w:val="none" w:sz="0" w:space="0" w:color="auto"/>
            <w:right w:val="none" w:sz="0" w:space="0" w:color="auto"/>
          </w:divBdr>
        </w:div>
        <w:div w:id="1757164362">
          <w:marLeft w:val="640"/>
          <w:marRight w:val="0"/>
          <w:marTop w:val="0"/>
          <w:marBottom w:val="0"/>
          <w:divBdr>
            <w:top w:val="none" w:sz="0" w:space="0" w:color="auto"/>
            <w:left w:val="none" w:sz="0" w:space="0" w:color="auto"/>
            <w:bottom w:val="none" w:sz="0" w:space="0" w:color="auto"/>
            <w:right w:val="none" w:sz="0" w:space="0" w:color="auto"/>
          </w:divBdr>
        </w:div>
        <w:div w:id="954943091">
          <w:marLeft w:val="640"/>
          <w:marRight w:val="0"/>
          <w:marTop w:val="0"/>
          <w:marBottom w:val="0"/>
          <w:divBdr>
            <w:top w:val="none" w:sz="0" w:space="0" w:color="auto"/>
            <w:left w:val="none" w:sz="0" w:space="0" w:color="auto"/>
            <w:bottom w:val="none" w:sz="0" w:space="0" w:color="auto"/>
            <w:right w:val="none" w:sz="0" w:space="0" w:color="auto"/>
          </w:divBdr>
        </w:div>
        <w:div w:id="1078088756">
          <w:marLeft w:val="640"/>
          <w:marRight w:val="0"/>
          <w:marTop w:val="0"/>
          <w:marBottom w:val="0"/>
          <w:divBdr>
            <w:top w:val="none" w:sz="0" w:space="0" w:color="auto"/>
            <w:left w:val="none" w:sz="0" w:space="0" w:color="auto"/>
            <w:bottom w:val="none" w:sz="0" w:space="0" w:color="auto"/>
            <w:right w:val="none" w:sz="0" w:space="0" w:color="auto"/>
          </w:divBdr>
        </w:div>
        <w:div w:id="2066683640">
          <w:marLeft w:val="640"/>
          <w:marRight w:val="0"/>
          <w:marTop w:val="0"/>
          <w:marBottom w:val="0"/>
          <w:divBdr>
            <w:top w:val="none" w:sz="0" w:space="0" w:color="auto"/>
            <w:left w:val="none" w:sz="0" w:space="0" w:color="auto"/>
            <w:bottom w:val="none" w:sz="0" w:space="0" w:color="auto"/>
            <w:right w:val="none" w:sz="0" w:space="0" w:color="auto"/>
          </w:divBdr>
        </w:div>
        <w:div w:id="632369528">
          <w:marLeft w:val="640"/>
          <w:marRight w:val="0"/>
          <w:marTop w:val="0"/>
          <w:marBottom w:val="0"/>
          <w:divBdr>
            <w:top w:val="none" w:sz="0" w:space="0" w:color="auto"/>
            <w:left w:val="none" w:sz="0" w:space="0" w:color="auto"/>
            <w:bottom w:val="none" w:sz="0" w:space="0" w:color="auto"/>
            <w:right w:val="none" w:sz="0" w:space="0" w:color="auto"/>
          </w:divBdr>
        </w:div>
        <w:div w:id="1650793334">
          <w:marLeft w:val="640"/>
          <w:marRight w:val="0"/>
          <w:marTop w:val="0"/>
          <w:marBottom w:val="0"/>
          <w:divBdr>
            <w:top w:val="none" w:sz="0" w:space="0" w:color="auto"/>
            <w:left w:val="none" w:sz="0" w:space="0" w:color="auto"/>
            <w:bottom w:val="none" w:sz="0" w:space="0" w:color="auto"/>
            <w:right w:val="none" w:sz="0" w:space="0" w:color="auto"/>
          </w:divBdr>
        </w:div>
        <w:div w:id="22026590">
          <w:marLeft w:val="640"/>
          <w:marRight w:val="0"/>
          <w:marTop w:val="0"/>
          <w:marBottom w:val="0"/>
          <w:divBdr>
            <w:top w:val="none" w:sz="0" w:space="0" w:color="auto"/>
            <w:left w:val="none" w:sz="0" w:space="0" w:color="auto"/>
            <w:bottom w:val="none" w:sz="0" w:space="0" w:color="auto"/>
            <w:right w:val="none" w:sz="0" w:space="0" w:color="auto"/>
          </w:divBdr>
        </w:div>
        <w:div w:id="805465054">
          <w:marLeft w:val="640"/>
          <w:marRight w:val="0"/>
          <w:marTop w:val="0"/>
          <w:marBottom w:val="0"/>
          <w:divBdr>
            <w:top w:val="none" w:sz="0" w:space="0" w:color="auto"/>
            <w:left w:val="none" w:sz="0" w:space="0" w:color="auto"/>
            <w:bottom w:val="none" w:sz="0" w:space="0" w:color="auto"/>
            <w:right w:val="none" w:sz="0" w:space="0" w:color="auto"/>
          </w:divBdr>
        </w:div>
        <w:div w:id="1137652174">
          <w:marLeft w:val="640"/>
          <w:marRight w:val="0"/>
          <w:marTop w:val="0"/>
          <w:marBottom w:val="0"/>
          <w:divBdr>
            <w:top w:val="none" w:sz="0" w:space="0" w:color="auto"/>
            <w:left w:val="none" w:sz="0" w:space="0" w:color="auto"/>
            <w:bottom w:val="none" w:sz="0" w:space="0" w:color="auto"/>
            <w:right w:val="none" w:sz="0" w:space="0" w:color="auto"/>
          </w:divBdr>
        </w:div>
        <w:div w:id="1311208456">
          <w:marLeft w:val="640"/>
          <w:marRight w:val="0"/>
          <w:marTop w:val="0"/>
          <w:marBottom w:val="0"/>
          <w:divBdr>
            <w:top w:val="none" w:sz="0" w:space="0" w:color="auto"/>
            <w:left w:val="none" w:sz="0" w:space="0" w:color="auto"/>
            <w:bottom w:val="none" w:sz="0" w:space="0" w:color="auto"/>
            <w:right w:val="none" w:sz="0" w:space="0" w:color="auto"/>
          </w:divBdr>
        </w:div>
        <w:div w:id="60712339">
          <w:marLeft w:val="640"/>
          <w:marRight w:val="0"/>
          <w:marTop w:val="0"/>
          <w:marBottom w:val="0"/>
          <w:divBdr>
            <w:top w:val="none" w:sz="0" w:space="0" w:color="auto"/>
            <w:left w:val="none" w:sz="0" w:space="0" w:color="auto"/>
            <w:bottom w:val="none" w:sz="0" w:space="0" w:color="auto"/>
            <w:right w:val="none" w:sz="0" w:space="0" w:color="auto"/>
          </w:divBdr>
        </w:div>
        <w:div w:id="1392001027">
          <w:marLeft w:val="640"/>
          <w:marRight w:val="0"/>
          <w:marTop w:val="0"/>
          <w:marBottom w:val="0"/>
          <w:divBdr>
            <w:top w:val="none" w:sz="0" w:space="0" w:color="auto"/>
            <w:left w:val="none" w:sz="0" w:space="0" w:color="auto"/>
            <w:bottom w:val="none" w:sz="0" w:space="0" w:color="auto"/>
            <w:right w:val="none" w:sz="0" w:space="0" w:color="auto"/>
          </w:divBdr>
        </w:div>
        <w:div w:id="1351297012">
          <w:marLeft w:val="640"/>
          <w:marRight w:val="0"/>
          <w:marTop w:val="0"/>
          <w:marBottom w:val="0"/>
          <w:divBdr>
            <w:top w:val="none" w:sz="0" w:space="0" w:color="auto"/>
            <w:left w:val="none" w:sz="0" w:space="0" w:color="auto"/>
            <w:bottom w:val="none" w:sz="0" w:space="0" w:color="auto"/>
            <w:right w:val="none" w:sz="0" w:space="0" w:color="auto"/>
          </w:divBdr>
        </w:div>
        <w:div w:id="1250309821">
          <w:marLeft w:val="640"/>
          <w:marRight w:val="0"/>
          <w:marTop w:val="0"/>
          <w:marBottom w:val="0"/>
          <w:divBdr>
            <w:top w:val="none" w:sz="0" w:space="0" w:color="auto"/>
            <w:left w:val="none" w:sz="0" w:space="0" w:color="auto"/>
            <w:bottom w:val="none" w:sz="0" w:space="0" w:color="auto"/>
            <w:right w:val="none" w:sz="0" w:space="0" w:color="auto"/>
          </w:divBdr>
        </w:div>
        <w:div w:id="2053190206">
          <w:marLeft w:val="640"/>
          <w:marRight w:val="0"/>
          <w:marTop w:val="0"/>
          <w:marBottom w:val="0"/>
          <w:divBdr>
            <w:top w:val="none" w:sz="0" w:space="0" w:color="auto"/>
            <w:left w:val="none" w:sz="0" w:space="0" w:color="auto"/>
            <w:bottom w:val="none" w:sz="0" w:space="0" w:color="auto"/>
            <w:right w:val="none" w:sz="0" w:space="0" w:color="auto"/>
          </w:divBdr>
        </w:div>
        <w:div w:id="281695773">
          <w:marLeft w:val="640"/>
          <w:marRight w:val="0"/>
          <w:marTop w:val="0"/>
          <w:marBottom w:val="0"/>
          <w:divBdr>
            <w:top w:val="none" w:sz="0" w:space="0" w:color="auto"/>
            <w:left w:val="none" w:sz="0" w:space="0" w:color="auto"/>
            <w:bottom w:val="none" w:sz="0" w:space="0" w:color="auto"/>
            <w:right w:val="none" w:sz="0" w:space="0" w:color="auto"/>
          </w:divBdr>
        </w:div>
        <w:div w:id="1239318359">
          <w:marLeft w:val="640"/>
          <w:marRight w:val="0"/>
          <w:marTop w:val="0"/>
          <w:marBottom w:val="0"/>
          <w:divBdr>
            <w:top w:val="none" w:sz="0" w:space="0" w:color="auto"/>
            <w:left w:val="none" w:sz="0" w:space="0" w:color="auto"/>
            <w:bottom w:val="none" w:sz="0" w:space="0" w:color="auto"/>
            <w:right w:val="none" w:sz="0" w:space="0" w:color="auto"/>
          </w:divBdr>
        </w:div>
        <w:div w:id="1766732046">
          <w:marLeft w:val="640"/>
          <w:marRight w:val="0"/>
          <w:marTop w:val="0"/>
          <w:marBottom w:val="0"/>
          <w:divBdr>
            <w:top w:val="none" w:sz="0" w:space="0" w:color="auto"/>
            <w:left w:val="none" w:sz="0" w:space="0" w:color="auto"/>
            <w:bottom w:val="none" w:sz="0" w:space="0" w:color="auto"/>
            <w:right w:val="none" w:sz="0" w:space="0" w:color="auto"/>
          </w:divBdr>
        </w:div>
        <w:div w:id="6251231">
          <w:marLeft w:val="640"/>
          <w:marRight w:val="0"/>
          <w:marTop w:val="0"/>
          <w:marBottom w:val="0"/>
          <w:divBdr>
            <w:top w:val="none" w:sz="0" w:space="0" w:color="auto"/>
            <w:left w:val="none" w:sz="0" w:space="0" w:color="auto"/>
            <w:bottom w:val="none" w:sz="0" w:space="0" w:color="auto"/>
            <w:right w:val="none" w:sz="0" w:space="0" w:color="auto"/>
          </w:divBdr>
        </w:div>
        <w:div w:id="875198570">
          <w:marLeft w:val="640"/>
          <w:marRight w:val="0"/>
          <w:marTop w:val="0"/>
          <w:marBottom w:val="0"/>
          <w:divBdr>
            <w:top w:val="none" w:sz="0" w:space="0" w:color="auto"/>
            <w:left w:val="none" w:sz="0" w:space="0" w:color="auto"/>
            <w:bottom w:val="none" w:sz="0" w:space="0" w:color="auto"/>
            <w:right w:val="none" w:sz="0" w:space="0" w:color="auto"/>
          </w:divBdr>
        </w:div>
        <w:div w:id="682051993">
          <w:marLeft w:val="640"/>
          <w:marRight w:val="0"/>
          <w:marTop w:val="0"/>
          <w:marBottom w:val="0"/>
          <w:divBdr>
            <w:top w:val="none" w:sz="0" w:space="0" w:color="auto"/>
            <w:left w:val="none" w:sz="0" w:space="0" w:color="auto"/>
            <w:bottom w:val="none" w:sz="0" w:space="0" w:color="auto"/>
            <w:right w:val="none" w:sz="0" w:space="0" w:color="auto"/>
          </w:divBdr>
        </w:div>
        <w:div w:id="318197787">
          <w:marLeft w:val="640"/>
          <w:marRight w:val="0"/>
          <w:marTop w:val="0"/>
          <w:marBottom w:val="0"/>
          <w:divBdr>
            <w:top w:val="none" w:sz="0" w:space="0" w:color="auto"/>
            <w:left w:val="none" w:sz="0" w:space="0" w:color="auto"/>
            <w:bottom w:val="none" w:sz="0" w:space="0" w:color="auto"/>
            <w:right w:val="none" w:sz="0" w:space="0" w:color="auto"/>
          </w:divBdr>
        </w:div>
        <w:div w:id="910701784">
          <w:marLeft w:val="640"/>
          <w:marRight w:val="0"/>
          <w:marTop w:val="0"/>
          <w:marBottom w:val="0"/>
          <w:divBdr>
            <w:top w:val="none" w:sz="0" w:space="0" w:color="auto"/>
            <w:left w:val="none" w:sz="0" w:space="0" w:color="auto"/>
            <w:bottom w:val="none" w:sz="0" w:space="0" w:color="auto"/>
            <w:right w:val="none" w:sz="0" w:space="0" w:color="auto"/>
          </w:divBdr>
        </w:div>
        <w:div w:id="1377194944">
          <w:marLeft w:val="640"/>
          <w:marRight w:val="0"/>
          <w:marTop w:val="0"/>
          <w:marBottom w:val="0"/>
          <w:divBdr>
            <w:top w:val="none" w:sz="0" w:space="0" w:color="auto"/>
            <w:left w:val="none" w:sz="0" w:space="0" w:color="auto"/>
            <w:bottom w:val="none" w:sz="0" w:space="0" w:color="auto"/>
            <w:right w:val="none" w:sz="0" w:space="0" w:color="auto"/>
          </w:divBdr>
        </w:div>
        <w:div w:id="2062513763">
          <w:marLeft w:val="640"/>
          <w:marRight w:val="0"/>
          <w:marTop w:val="0"/>
          <w:marBottom w:val="0"/>
          <w:divBdr>
            <w:top w:val="none" w:sz="0" w:space="0" w:color="auto"/>
            <w:left w:val="none" w:sz="0" w:space="0" w:color="auto"/>
            <w:bottom w:val="none" w:sz="0" w:space="0" w:color="auto"/>
            <w:right w:val="none" w:sz="0" w:space="0" w:color="auto"/>
          </w:divBdr>
        </w:div>
        <w:div w:id="1887988484">
          <w:marLeft w:val="640"/>
          <w:marRight w:val="0"/>
          <w:marTop w:val="0"/>
          <w:marBottom w:val="0"/>
          <w:divBdr>
            <w:top w:val="none" w:sz="0" w:space="0" w:color="auto"/>
            <w:left w:val="none" w:sz="0" w:space="0" w:color="auto"/>
            <w:bottom w:val="none" w:sz="0" w:space="0" w:color="auto"/>
            <w:right w:val="none" w:sz="0" w:space="0" w:color="auto"/>
          </w:divBdr>
        </w:div>
        <w:div w:id="815491914">
          <w:marLeft w:val="640"/>
          <w:marRight w:val="0"/>
          <w:marTop w:val="0"/>
          <w:marBottom w:val="0"/>
          <w:divBdr>
            <w:top w:val="none" w:sz="0" w:space="0" w:color="auto"/>
            <w:left w:val="none" w:sz="0" w:space="0" w:color="auto"/>
            <w:bottom w:val="none" w:sz="0" w:space="0" w:color="auto"/>
            <w:right w:val="none" w:sz="0" w:space="0" w:color="auto"/>
          </w:divBdr>
        </w:div>
        <w:div w:id="439565408">
          <w:marLeft w:val="640"/>
          <w:marRight w:val="0"/>
          <w:marTop w:val="0"/>
          <w:marBottom w:val="0"/>
          <w:divBdr>
            <w:top w:val="none" w:sz="0" w:space="0" w:color="auto"/>
            <w:left w:val="none" w:sz="0" w:space="0" w:color="auto"/>
            <w:bottom w:val="none" w:sz="0" w:space="0" w:color="auto"/>
            <w:right w:val="none" w:sz="0" w:space="0" w:color="auto"/>
          </w:divBdr>
        </w:div>
        <w:div w:id="1363634792">
          <w:marLeft w:val="640"/>
          <w:marRight w:val="0"/>
          <w:marTop w:val="0"/>
          <w:marBottom w:val="0"/>
          <w:divBdr>
            <w:top w:val="none" w:sz="0" w:space="0" w:color="auto"/>
            <w:left w:val="none" w:sz="0" w:space="0" w:color="auto"/>
            <w:bottom w:val="none" w:sz="0" w:space="0" w:color="auto"/>
            <w:right w:val="none" w:sz="0" w:space="0" w:color="auto"/>
          </w:divBdr>
        </w:div>
        <w:div w:id="917130169">
          <w:marLeft w:val="640"/>
          <w:marRight w:val="0"/>
          <w:marTop w:val="0"/>
          <w:marBottom w:val="0"/>
          <w:divBdr>
            <w:top w:val="none" w:sz="0" w:space="0" w:color="auto"/>
            <w:left w:val="none" w:sz="0" w:space="0" w:color="auto"/>
            <w:bottom w:val="none" w:sz="0" w:space="0" w:color="auto"/>
            <w:right w:val="none" w:sz="0" w:space="0" w:color="auto"/>
          </w:divBdr>
        </w:div>
        <w:div w:id="107892789">
          <w:marLeft w:val="640"/>
          <w:marRight w:val="0"/>
          <w:marTop w:val="0"/>
          <w:marBottom w:val="0"/>
          <w:divBdr>
            <w:top w:val="none" w:sz="0" w:space="0" w:color="auto"/>
            <w:left w:val="none" w:sz="0" w:space="0" w:color="auto"/>
            <w:bottom w:val="none" w:sz="0" w:space="0" w:color="auto"/>
            <w:right w:val="none" w:sz="0" w:space="0" w:color="auto"/>
          </w:divBdr>
        </w:div>
        <w:div w:id="734083074">
          <w:marLeft w:val="640"/>
          <w:marRight w:val="0"/>
          <w:marTop w:val="0"/>
          <w:marBottom w:val="0"/>
          <w:divBdr>
            <w:top w:val="none" w:sz="0" w:space="0" w:color="auto"/>
            <w:left w:val="none" w:sz="0" w:space="0" w:color="auto"/>
            <w:bottom w:val="none" w:sz="0" w:space="0" w:color="auto"/>
            <w:right w:val="none" w:sz="0" w:space="0" w:color="auto"/>
          </w:divBdr>
        </w:div>
        <w:div w:id="1310397621">
          <w:marLeft w:val="640"/>
          <w:marRight w:val="0"/>
          <w:marTop w:val="0"/>
          <w:marBottom w:val="0"/>
          <w:divBdr>
            <w:top w:val="none" w:sz="0" w:space="0" w:color="auto"/>
            <w:left w:val="none" w:sz="0" w:space="0" w:color="auto"/>
            <w:bottom w:val="none" w:sz="0" w:space="0" w:color="auto"/>
            <w:right w:val="none" w:sz="0" w:space="0" w:color="auto"/>
          </w:divBdr>
        </w:div>
        <w:div w:id="1621647949">
          <w:marLeft w:val="640"/>
          <w:marRight w:val="0"/>
          <w:marTop w:val="0"/>
          <w:marBottom w:val="0"/>
          <w:divBdr>
            <w:top w:val="none" w:sz="0" w:space="0" w:color="auto"/>
            <w:left w:val="none" w:sz="0" w:space="0" w:color="auto"/>
            <w:bottom w:val="none" w:sz="0" w:space="0" w:color="auto"/>
            <w:right w:val="none" w:sz="0" w:space="0" w:color="auto"/>
          </w:divBdr>
        </w:div>
        <w:div w:id="1443720216">
          <w:marLeft w:val="640"/>
          <w:marRight w:val="0"/>
          <w:marTop w:val="0"/>
          <w:marBottom w:val="0"/>
          <w:divBdr>
            <w:top w:val="none" w:sz="0" w:space="0" w:color="auto"/>
            <w:left w:val="none" w:sz="0" w:space="0" w:color="auto"/>
            <w:bottom w:val="none" w:sz="0" w:space="0" w:color="auto"/>
            <w:right w:val="none" w:sz="0" w:space="0" w:color="auto"/>
          </w:divBdr>
        </w:div>
        <w:div w:id="76093564">
          <w:marLeft w:val="640"/>
          <w:marRight w:val="0"/>
          <w:marTop w:val="0"/>
          <w:marBottom w:val="0"/>
          <w:divBdr>
            <w:top w:val="none" w:sz="0" w:space="0" w:color="auto"/>
            <w:left w:val="none" w:sz="0" w:space="0" w:color="auto"/>
            <w:bottom w:val="none" w:sz="0" w:space="0" w:color="auto"/>
            <w:right w:val="none" w:sz="0" w:space="0" w:color="auto"/>
          </w:divBdr>
        </w:div>
        <w:div w:id="1760519625">
          <w:marLeft w:val="640"/>
          <w:marRight w:val="0"/>
          <w:marTop w:val="0"/>
          <w:marBottom w:val="0"/>
          <w:divBdr>
            <w:top w:val="none" w:sz="0" w:space="0" w:color="auto"/>
            <w:left w:val="none" w:sz="0" w:space="0" w:color="auto"/>
            <w:bottom w:val="none" w:sz="0" w:space="0" w:color="auto"/>
            <w:right w:val="none" w:sz="0" w:space="0" w:color="auto"/>
          </w:divBdr>
        </w:div>
        <w:div w:id="53891755">
          <w:marLeft w:val="640"/>
          <w:marRight w:val="0"/>
          <w:marTop w:val="0"/>
          <w:marBottom w:val="0"/>
          <w:divBdr>
            <w:top w:val="none" w:sz="0" w:space="0" w:color="auto"/>
            <w:left w:val="none" w:sz="0" w:space="0" w:color="auto"/>
            <w:bottom w:val="none" w:sz="0" w:space="0" w:color="auto"/>
            <w:right w:val="none" w:sz="0" w:space="0" w:color="auto"/>
          </w:divBdr>
        </w:div>
        <w:div w:id="42948507">
          <w:marLeft w:val="640"/>
          <w:marRight w:val="0"/>
          <w:marTop w:val="0"/>
          <w:marBottom w:val="0"/>
          <w:divBdr>
            <w:top w:val="none" w:sz="0" w:space="0" w:color="auto"/>
            <w:left w:val="none" w:sz="0" w:space="0" w:color="auto"/>
            <w:bottom w:val="none" w:sz="0" w:space="0" w:color="auto"/>
            <w:right w:val="none" w:sz="0" w:space="0" w:color="auto"/>
          </w:divBdr>
        </w:div>
      </w:divsChild>
    </w:div>
    <w:div w:id="128792972">
      <w:bodyDiv w:val="1"/>
      <w:marLeft w:val="0"/>
      <w:marRight w:val="0"/>
      <w:marTop w:val="0"/>
      <w:marBottom w:val="0"/>
      <w:divBdr>
        <w:top w:val="none" w:sz="0" w:space="0" w:color="auto"/>
        <w:left w:val="none" w:sz="0" w:space="0" w:color="auto"/>
        <w:bottom w:val="none" w:sz="0" w:space="0" w:color="auto"/>
        <w:right w:val="none" w:sz="0" w:space="0" w:color="auto"/>
      </w:divBdr>
      <w:divsChild>
        <w:div w:id="1442988120">
          <w:marLeft w:val="640"/>
          <w:marRight w:val="0"/>
          <w:marTop w:val="0"/>
          <w:marBottom w:val="0"/>
          <w:divBdr>
            <w:top w:val="none" w:sz="0" w:space="0" w:color="auto"/>
            <w:left w:val="none" w:sz="0" w:space="0" w:color="auto"/>
            <w:bottom w:val="none" w:sz="0" w:space="0" w:color="auto"/>
            <w:right w:val="none" w:sz="0" w:space="0" w:color="auto"/>
          </w:divBdr>
        </w:div>
        <w:div w:id="182521028">
          <w:marLeft w:val="640"/>
          <w:marRight w:val="0"/>
          <w:marTop w:val="0"/>
          <w:marBottom w:val="0"/>
          <w:divBdr>
            <w:top w:val="none" w:sz="0" w:space="0" w:color="auto"/>
            <w:left w:val="none" w:sz="0" w:space="0" w:color="auto"/>
            <w:bottom w:val="none" w:sz="0" w:space="0" w:color="auto"/>
            <w:right w:val="none" w:sz="0" w:space="0" w:color="auto"/>
          </w:divBdr>
        </w:div>
        <w:div w:id="1315139476">
          <w:marLeft w:val="640"/>
          <w:marRight w:val="0"/>
          <w:marTop w:val="0"/>
          <w:marBottom w:val="0"/>
          <w:divBdr>
            <w:top w:val="none" w:sz="0" w:space="0" w:color="auto"/>
            <w:left w:val="none" w:sz="0" w:space="0" w:color="auto"/>
            <w:bottom w:val="none" w:sz="0" w:space="0" w:color="auto"/>
            <w:right w:val="none" w:sz="0" w:space="0" w:color="auto"/>
          </w:divBdr>
        </w:div>
        <w:div w:id="992752625">
          <w:marLeft w:val="640"/>
          <w:marRight w:val="0"/>
          <w:marTop w:val="0"/>
          <w:marBottom w:val="0"/>
          <w:divBdr>
            <w:top w:val="none" w:sz="0" w:space="0" w:color="auto"/>
            <w:left w:val="none" w:sz="0" w:space="0" w:color="auto"/>
            <w:bottom w:val="none" w:sz="0" w:space="0" w:color="auto"/>
            <w:right w:val="none" w:sz="0" w:space="0" w:color="auto"/>
          </w:divBdr>
        </w:div>
        <w:div w:id="982319902">
          <w:marLeft w:val="640"/>
          <w:marRight w:val="0"/>
          <w:marTop w:val="0"/>
          <w:marBottom w:val="0"/>
          <w:divBdr>
            <w:top w:val="none" w:sz="0" w:space="0" w:color="auto"/>
            <w:left w:val="none" w:sz="0" w:space="0" w:color="auto"/>
            <w:bottom w:val="none" w:sz="0" w:space="0" w:color="auto"/>
            <w:right w:val="none" w:sz="0" w:space="0" w:color="auto"/>
          </w:divBdr>
        </w:div>
        <w:div w:id="224293334">
          <w:marLeft w:val="640"/>
          <w:marRight w:val="0"/>
          <w:marTop w:val="0"/>
          <w:marBottom w:val="0"/>
          <w:divBdr>
            <w:top w:val="none" w:sz="0" w:space="0" w:color="auto"/>
            <w:left w:val="none" w:sz="0" w:space="0" w:color="auto"/>
            <w:bottom w:val="none" w:sz="0" w:space="0" w:color="auto"/>
            <w:right w:val="none" w:sz="0" w:space="0" w:color="auto"/>
          </w:divBdr>
        </w:div>
        <w:div w:id="1121222522">
          <w:marLeft w:val="640"/>
          <w:marRight w:val="0"/>
          <w:marTop w:val="0"/>
          <w:marBottom w:val="0"/>
          <w:divBdr>
            <w:top w:val="none" w:sz="0" w:space="0" w:color="auto"/>
            <w:left w:val="none" w:sz="0" w:space="0" w:color="auto"/>
            <w:bottom w:val="none" w:sz="0" w:space="0" w:color="auto"/>
            <w:right w:val="none" w:sz="0" w:space="0" w:color="auto"/>
          </w:divBdr>
        </w:div>
        <w:div w:id="720057719">
          <w:marLeft w:val="640"/>
          <w:marRight w:val="0"/>
          <w:marTop w:val="0"/>
          <w:marBottom w:val="0"/>
          <w:divBdr>
            <w:top w:val="none" w:sz="0" w:space="0" w:color="auto"/>
            <w:left w:val="none" w:sz="0" w:space="0" w:color="auto"/>
            <w:bottom w:val="none" w:sz="0" w:space="0" w:color="auto"/>
            <w:right w:val="none" w:sz="0" w:space="0" w:color="auto"/>
          </w:divBdr>
        </w:div>
        <w:div w:id="884099342">
          <w:marLeft w:val="640"/>
          <w:marRight w:val="0"/>
          <w:marTop w:val="0"/>
          <w:marBottom w:val="0"/>
          <w:divBdr>
            <w:top w:val="none" w:sz="0" w:space="0" w:color="auto"/>
            <w:left w:val="none" w:sz="0" w:space="0" w:color="auto"/>
            <w:bottom w:val="none" w:sz="0" w:space="0" w:color="auto"/>
            <w:right w:val="none" w:sz="0" w:space="0" w:color="auto"/>
          </w:divBdr>
        </w:div>
        <w:div w:id="892889635">
          <w:marLeft w:val="640"/>
          <w:marRight w:val="0"/>
          <w:marTop w:val="0"/>
          <w:marBottom w:val="0"/>
          <w:divBdr>
            <w:top w:val="none" w:sz="0" w:space="0" w:color="auto"/>
            <w:left w:val="none" w:sz="0" w:space="0" w:color="auto"/>
            <w:bottom w:val="none" w:sz="0" w:space="0" w:color="auto"/>
            <w:right w:val="none" w:sz="0" w:space="0" w:color="auto"/>
          </w:divBdr>
        </w:div>
        <w:div w:id="2043509107">
          <w:marLeft w:val="640"/>
          <w:marRight w:val="0"/>
          <w:marTop w:val="0"/>
          <w:marBottom w:val="0"/>
          <w:divBdr>
            <w:top w:val="none" w:sz="0" w:space="0" w:color="auto"/>
            <w:left w:val="none" w:sz="0" w:space="0" w:color="auto"/>
            <w:bottom w:val="none" w:sz="0" w:space="0" w:color="auto"/>
            <w:right w:val="none" w:sz="0" w:space="0" w:color="auto"/>
          </w:divBdr>
        </w:div>
        <w:div w:id="1824665139">
          <w:marLeft w:val="640"/>
          <w:marRight w:val="0"/>
          <w:marTop w:val="0"/>
          <w:marBottom w:val="0"/>
          <w:divBdr>
            <w:top w:val="none" w:sz="0" w:space="0" w:color="auto"/>
            <w:left w:val="none" w:sz="0" w:space="0" w:color="auto"/>
            <w:bottom w:val="none" w:sz="0" w:space="0" w:color="auto"/>
            <w:right w:val="none" w:sz="0" w:space="0" w:color="auto"/>
          </w:divBdr>
        </w:div>
        <w:div w:id="1736465117">
          <w:marLeft w:val="640"/>
          <w:marRight w:val="0"/>
          <w:marTop w:val="0"/>
          <w:marBottom w:val="0"/>
          <w:divBdr>
            <w:top w:val="none" w:sz="0" w:space="0" w:color="auto"/>
            <w:left w:val="none" w:sz="0" w:space="0" w:color="auto"/>
            <w:bottom w:val="none" w:sz="0" w:space="0" w:color="auto"/>
            <w:right w:val="none" w:sz="0" w:space="0" w:color="auto"/>
          </w:divBdr>
        </w:div>
        <w:div w:id="56325511">
          <w:marLeft w:val="640"/>
          <w:marRight w:val="0"/>
          <w:marTop w:val="0"/>
          <w:marBottom w:val="0"/>
          <w:divBdr>
            <w:top w:val="none" w:sz="0" w:space="0" w:color="auto"/>
            <w:left w:val="none" w:sz="0" w:space="0" w:color="auto"/>
            <w:bottom w:val="none" w:sz="0" w:space="0" w:color="auto"/>
            <w:right w:val="none" w:sz="0" w:space="0" w:color="auto"/>
          </w:divBdr>
        </w:div>
        <w:div w:id="1467044515">
          <w:marLeft w:val="640"/>
          <w:marRight w:val="0"/>
          <w:marTop w:val="0"/>
          <w:marBottom w:val="0"/>
          <w:divBdr>
            <w:top w:val="none" w:sz="0" w:space="0" w:color="auto"/>
            <w:left w:val="none" w:sz="0" w:space="0" w:color="auto"/>
            <w:bottom w:val="none" w:sz="0" w:space="0" w:color="auto"/>
            <w:right w:val="none" w:sz="0" w:space="0" w:color="auto"/>
          </w:divBdr>
        </w:div>
        <w:div w:id="1187644959">
          <w:marLeft w:val="640"/>
          <w:marRight w:val="0"/>
          <w:marTop w:val="0"/>
          <w:marBottom w:val="0"/>
          <w:divBdr>
            <w:top w:val="none" w:sz="0" w:space="0" w:color="auto"/>
            <w:left w:val="none" w:sz="0" w:space="0" w:color="auto"/>
            <w:bottom w:val="none" w:sz="0" w:space="0" w:color="auto"/>
            <w:right w:val="none" w:sz="0" w:space="0" w:color="auto"/>
          </w:divBdr>
        </w:div>
        <w:div w:id="1822841298">
          <w:marLeft w:val="640"/>
          <w:marRight w:val="0"/>
          <w:marTop w:val="0"/>
          <w:marBottom w:val="0"/>
          <w:divBdr>
            <w:top w:val="none" w:sz="0" w:space="0" w:color="auto"/>
            <w:left w:val="none" w:sz="0" w:space="0" w:color="auto"/>
            <w:bottom w:val="none" w:sz="0" w:space="0" w:color="auto"/>
            <w:right w:val="none" w:sz="0" w:space="0" w:color="auto"/>
          </w:divBdr>
        </w:div>
        <w:div w:id="1725594005">
          <w:marLeft w:val="640"/>
          <w:marRight w:val="0"/>
          <w:marTop w:val="0"/>
          <w:marBottom w:val="0"/>
          <w:divBdr>
            <w:top w:val="none" w:sz="0" w:space="0" w:color="auto"/>
            <w:left w:val="none" w:sz="0" w:space="0" w:color="auto"/>
            <w:bottom w:val="none" w:sz="0" w:space="0" w:color="auto"/>
            <w:right w:val="none" w:sz="0" w:space="0" w:color="auto"/>
          </w:divBdr>
        </w:div>
        <w:div w:id="39936210">
          <w:marLeft w:val="640"/>
          <w:marRight w:val="0"/>
          <w:marTop w:val="0"/>
          <w:marBottom w:val="0"/>
          <w:divBdr>
            <w:top w:val="none" w:sz="0" w:space="0" w:color="auto"/>
            <w:left w:val="none" w:sz="0" w:space="0" w:color="auto"/>
            <w:bottom w:val="none" w:sz="0" w:space="0" w:color="auto"/>
            <w:right w:val="none" w:sz="0" w:space="0" w:color="auto"/>
          </w:divBdr>
        </w:div>
        <w:div w:id="1825312275">
          <w:marLeft w:val="640"/>
          <w:marRight w:val="0"/>
          <w:marTop w:val="0"/>
          <w:marBottom w:val="0"/>
          <w:divBdr>
            <w:top w:val="none" w:sz="0" w:space="0" w:color="auto"/>
            <w:left w:val="none" w:sz="0" w:space="0" w:color="auto"/>
            <w:bottom w:val="none" w:sz="0" w:space="0" w:color="auto"/>
            <w:right w:val="none" w:sz="0" w:space="0" w:color="auto"/>
          </w:divBdr>
        </w:div>
        <w:div w:id="1805463297">
          <w:marLeft w:val="640"/>
          <w:marRight w:val="0"/>
          <w:marTop w:val="0"/>
          <w:marBottom w:val="0"/>
          <w:divBdr>
            <w:top w:val="none" w:sz="0" w:space="0" w:color="auto"/>
            <w:left w:val="none" w:sz="0" w:space="0" w:color="auto"/>
            <w:bottom w:val="none" w:sz="0" w:space="0" w:color="auto"/>
            <w:right w:val="none" w:sz="0" w:space="0" w:color="auto"/>
          </w:divBdr>
        </w:div>
        <w:div w:id="1643078791">
          <w:marLeft w:val="640"/>
          <w:marRight w:val="0"/>
          <w:marTop w:val="0"/>
          <w:marBottom w:val="0"/>
          <w:divBdr>
            <w:top w:val="none" w:sz="0" w:space="0" w:color="auto"/>
            <w:left w:val="none" w:sz="0" w:space="0" w:color="auto"/>
            <w:bottom w:val="none" w:sz="0" w:space="0" w:color="auto"/>
            <w:right w:val="none" w:sz="0" w:space="0" w:color="auto"/>
          </w:divBdr>
        </w:div>
        <w:div w:id="1194803436">
          <w:marLeft w:val="640"/>
          <w:marRight w:val="0"/>
          <w:marTop w:val="0"/>
          <w:marBottom w:val="0"/>
          <w:divBdr>
            <w:top w:val="none" w:sz="0" w:space="0" w:color="auto"/>
            <w:left w:val="none" w:sz="0" w:space="0" w:color="auto"/>
            <w:bottom w:val="none" w:sz="0" w:space="0" w:color="auto"/>
            <w:right w:val="none" w:sz="0" w:space="0" w:color="auto"/>
          </w:divBdr>
        </w:div>
        <w:div w:id="1125150080">
          <w:marLeft w:val="640"/>
          <w:marRight w:val="0"/>
          <w:marTop w:val="0"/>
          <w:marBottom w:val="0"/>
          <w:divBdr>
            <w:top w:val="none" w:sz="0" w:space="0" w:color="auto"/>
            <w:left w:val="none" w:sz="0" w:space="0" w:color="auto"/>
            <w:bottom w:val="none" w:sz="0" w:space="0" w:color="auto"/>
            <w:right w:val="none" w:sz="0" w:space="0" w:color="auto"/>
          </w:divBdr>
        </w:div>
        <w:div w:id="2004577127">
          <w:marLeft w:val="640"/>
          <w:marRight w:val="0"/>
          <w:marTop w:val="0"/>
          <w:marBottom w:val="0"/>
          <w:divBdr>
            <w:top w:val="none" w:sz="0" w:space="0" w:color="auto"/>
            <w:left w:val="none" w:sz="0" w:space="0" w:color="auto"/>
            <w:bottom w:val="none" w:sz="0" w:space="0" w:color="auto"/>
            <w:right w:val="none" w:sz="0" w:space="0" w:color="auto"/>
          </w:divBdr>
        </w:div>
        <w:div w:id="98532300">
          <w:marLeft w:val="640"/>
          <w:marRight w:val="0"/>
          <w:marTop w:val="0"/>
          <w:marBottom w:val="0"/>
          <w:divBdr>
            <w:top w:val="none" w:sz="0" w:space="0" w:color="auto"/>
            <w:left w:val="none" w:sz="0" w:space="0" w:color="auto"/>
            <w:bottom w:val="none" w:sz="0" w:space="0" w:color="auto"/>
            <w:right w:val="none" w:sz="0" w:space="0" w:color="auto"/>
          </w:divBdr>
        </w:div>
        <w:div w:id="1545143226">
          <w:marLeft w:val="640"/>
          <w:marRight w:val="0"/>
          <w:marTop w:val="0"/>
          <w:marBottom w:val="0"/>
          <w:divBdr>
            <w:top w:val="none" w:sz="0" w:space="0" w:color="auto"/>
            <w:left w:val="none" w:sz="0" w:space="0" w:color="auto"/>
            <w:bottom w:val="none" w:sz="0" w:space="0" w:color="auto"/>
            <w:right w:val="none" w:sz="0" w:space="0" w:color="auto"/>
          </w:divBdr>
        </w:div>
        <w:div w:id="2013602714">
          <w:marLeft w:val="640"/>
          <w:marRight w:val="0"/>
          <w:marTop w:val="0"/>
          <w:marBottom w:val="0"/>
          <w:divBdr>
            <w:top w:val="none" w:sz="0" w:space="0" w:color="auto"/>
            <w:left w:val="none" w:sz="0" w:space="0" w:color="auto"/>
            <w:bottom w:val="none" w:sz="0" w:space="0" w:color="auto"/>
            <w:right w:val="none" w:sz="0" w:space="0" w:color="auto"/>
          </w:divBdr>
        </w:div>
        <w:div w:id="1851796546">
          <w:marLeft w:val="640"/>
          <w:marRight w:val="0"/>
          <w:marTop w:val="0"/>
          <w:marBottom w:val="0"/>
          <w:divBdr>
            <w:top w:val="none" w:sz="0" w:space="0" w:color="auto"/>
            <w:left w:val="none" w:sz="0" w:space="0" w:color="auto"/>
            <w:bottom w:val="none" w:sz="0" w:space="0" w:color="auto"/>
            <w:right w:val="none" w:sz="0" w:space="0" w:color="auto"/>
          </w:divBdr>
        </w:div>
        <w:div w:id="2108041491">
          <w:marLeft w:val="640"/>
          <w:marRight w:val="0"/>
          <w:marTop w:val="0"/>
          <w:marBottom w:val="0"/>
          <w:divBdr>
            <w:top w:val="none" w:sz="0" w:space="0" w:color="auto"/>
            <w:left w:val="none" w:sz="0" w:space="0" w:color="auto"/>
            <w:bottom w:val="none" w:sz="0" w:space="0" w:color="auto"/>
            <w:right w:val="none" w:sz="0" w:space="0" w:color="auto"/>
          </w:divBdr>
        </w:div>
        <w:div w:id="1092311793">
          <w:marLeft w:val="640"/>
          <w:marRight w:val="0"/>
          <w:marTop w:val="0"/>
          <w:marBottom w:val="0"/>
          <w:divBdr>
            <w:top w:val="none" w:sz="0" w:space="0" w:color="auto"/>
            <w:left w:val="none" w:sz="0" w:space="0" w:color="auto"/>
            <w:bottom w:val="none" w:sz="0" w:space="0" w:color="auto"/>
            <w:right w:val="none" w:sz="0" w:space="0" w:color="auto"/>
          </w:divBdr>
        </w:div>
        <w:div w:id="1965887080">
          <w:marLeft w:val="640"/>
          <w:marRight w:val="0"/>
          <w:marTop w:val="0"/>
          <w:marBottom w:val="0"/>
          <w:divBdr>
            <w:top w:val="none" w:sz="0" w:space="0" w:color="auto"/>
            <w:left w:val="none" w:sz="0" w:space="0" w:color="auto"/>
            <w:bottom w:val="none" w:sz="0" w:space="0" w:color="auto"/>
            <w:right w:val="none" w:sz="0" w:space="0" w:color="auto"/>
          </w:divBdr>
        </w:div>
        <w:div w:id="708069754">
          <w:marLeft w:val="640"/>
          <w:marRight w:val="0"/>
          <w:marTop w:val="0"/>
          <w:marBottom w:val="0"/>
          <w:divBdr>
            <w:top w:val="none" w:sz="0" w:space="0" w:color="auto"/>
            <w:left w:val="none" w:sz="0" w:space="0" w:color="auto"/>
            <w:bottom w:val="none" w:sz="0" w:space="0" w:color="auto"/>
            <w:right w:val="none" w:sz="0" w:space="0" w:color="auto"/>
          </w:divBdr>
        </w:div>
        <w:div w:id="1701936205">
          <w:marLeft w:val="640"/>
          <w:marRight w:val="0"/>
          <w:marTop w:val="0"/>
          <w:marBottom w:val="0"/>
          <w:divBdr>
            <w:top w:val="none" w:sz="0" w:space="0" w:color="auto"/>
            <w:left w:val="none" w:sz="0" w:space="0" w:color="auto"/>
            <w:bottom w:val="none" w:sz="0" w:space="0" w:color="auto"/>
            <w:right w:val="none" w:sz="0" w:space="0" w:color="auto"/>
          </w:divBdr>
        </w:div>
        <w:div w:id="1418357748">
          <w:marLeft w:val="640"/>
          <w:marRight w:val="0"/>
          <w:marTop w:val="0"/>
          <w:marBottom w:val="0"/>
          <w:divBdr>
            <w:top w:val="none" w:sz="0" w:space="0" w:color="auto"/>
            <w:left w:val="none" w:sz="0" w:space="0" w:color="auto"/>
            <w:bottom w:val="none" w:sz="0" w:space="0" w:color="auto"/>
            <w:right w:val="none" w:sz="0" w:space="0" w:color="auto"/>
          </w:divBdr>
        </w:div>
        <w:div w:id="166100307">
          <w:marLeft w:val="640"/>
          <w:marRight w:val="0"/>
          <w:marTop w:val="0"/>
          <w:marBottom w:val="0"/>
          <w:divBdr>
            <w:top w:val="none" w:sz="0" w:space="0" w:color="auto"/>
            <w:left w:val="none" w:sz="0" w:space="0" w:color="auto"/>
            <w:bottom w:val="none" w:sz="0" w:space="0" w:color="auto"/>
            <w:right w:val="none" w:sz="0" w:space="0" w:color="auto"/>
          </w:divBdr>
        </w:div>
        <w:div w:id="393159818">
          <w:marLeft w:val="640"/>
          <w:marRight w:val="0"/>
          <w:marTop w:val="0"/>
          <w:marBottom w:val="0"/>
          <w:divBdr>
            <w:top w:val="none" w:sz="0" w:space="0" w:color="auto"/>
            <w:left w:val="none" w:sz="0" w:space="0" w:color="auto"/>
            <w:bottom w:val="none" w:sz="0" w:space="0" w:color="auto"/>
            <w:right w:val="none" w:sz="0" w:space="0" w:color="auto"/>
          </w:divBdr>
        </w:div>
        <w:div w:id="1202592035">
          <w:marLeft w:val="640"/>
          <w:marRight w:val="0"/>
          <w:marTop w:val="0"/>
          <w:marBottom w:val="0"/>
          <w:divBdr>
            <w:top w:val="none" w:sz="0" w:space="0" w:color="auto"/>
            <w:left w:val="none" w:sz="0" w:space="0" w:color="auto"/>
            <w:bottom w:val="none" w:sz="0" w:space="0" w:color="auto"/>
            <w:right w:val="none" w:sz="0" w:space="0" w:color="auto"/>
          </w:divBdr>
        </w:div>
        <w:div w:id="1477336212">
          <w:marLeft w:val="640"/>
          <w:marRight w:val="0"/>
          <w:marTop w:val="0"/>
          <w:marBottom w:val="0"/>
          <w:divBdr>
            <w:top w:val="none" w:sz="0" w:space="0" w:color="auto"/>
            <w:left w:val="none" w:sz="0" w:space="0" w:color="auto"/>
            <w:bottom w:val="none" w:sz="0" w:space="0" w:color="auto"/>
            <w:right w:val="none" w:sz="0" w:space="0" w:color="auto"/>
          </w:divBdr>
        </w:div>
        <w:div w:id="722170531">
          <w:marLeft w:val="640"/>
          <w:marRight w:val="0"/>
          <w:marTop w:val="0"/>
          <w:marBottom w:val="0"/>
          <w:divBdr>
            <w:top w:val="none" w:sz="0" w:space="0" w:color="auto"/>
            <w:left w:val="none" w:sz="0" w:space="0" w:color="auto"/>
            <w:bottom w:val="none" w:sz="0" w:space="0" w:color="auto"/>
            <w:right w:val="none" w:sz="0" w:space="0" w:color="auto"/>
          </w:divBdr>
        </w:div>
        <w:div w:id="2136943348">
          <w:marLeft w:val="640"/>
          <w:marRight w:val="0"/>
          <w:marTop w:val="0"/>
          <w:marBottom w:val="0"/>
          <w:divBdr>
            <w:top w:val="none" w:sz="0" w:space="0" w:color="auto"/>
            <w:left w:val="none" w:sz="0" w:space="0" w:color="auto"/>
            <w:bottom w:val="none" w:sz="0" w:space="0" w:color="auto"/>
            <w:right w:val="none" w:sz="0" w:space="0" w:color="auto"/>
          </w:divBdr>
        </w:div>
        <w:div w:id="1580561085">
          <w:marLeft w:val="640"/>
          <w:marRight w:val="0"/>
          <w:marTop w:val="0"/>
          <w:marBottom w:val="0"/>
          <w:divBdr>
            <w:top w:val="none" w:sz="0" w:space="0" w:color="auto"/>
            <w:left w:val="none" w:sz="0" w:space="0" w:color="auto"/>
            <w:bottom w:val="none" w:sz="0" w:space="0" w:color="auto"/>
            <w:right w:val="none" w:sz="0" w:space="0" w:color="auto"/>
          </w:divBdr>
        </w:div>
        <w:div w:id="1509713691">
          <w:marLeft w:val="640"/>
          <w:marRight w:val="0"/>
          <w:marTop w:val="0"/>
          <w:marBottom w:val="0"/>
          <w:divBdr>
            <w:top w:val="none" w:sz="0" w:space="0" w:color="auto"/>
            <w:left w:val="none" w:sz="0" w:space="0" w:color="auto"/>
            <w:bottom w:val="none" w:sz="0" w:space="0" w:color="auto"/>
            <w:right w:val="none" w:sz="0" w:space="0" w:color="auto"/>
          </w:divBdr>
        </w:div>
        <w:div w:id="310252708">
          <w:marLeft w:val="640"/>
          <w:marRight w:val="0"/>
          <w:marTop w:val="0"/>
          <w:marBottom w:val="0"/>
          <w:divBdr>
            <w:top w:val="none" w:sz="0" w:space="0" w:color="auto"/>
            <w:left w:val="none" w:sz="0" w:space="0" w:color="auto"/>
            <w:bottom w:val="none" w:sz="0" w:space="0" w:color="auto"/>
            <w:right w:val="none" w:sz="0" w:space="0" w:color="auto"/>
          </w:divBdr>
        </w:div>
        <w:div w:id="1765421558">
          <w:marLeft w:val="640"/>
          <w:marRight w:val="0"/>
          <w:marTop w:val="0"/>
          <w:marBottom w:val="0"/>
          <w:divBdr>
            <w:top w:val="none" w:sz="0" w:space="0" w:color="auto"/>
            <w:left w:val="none" w:sz="0" w:space="0" w:color="auto"/>
            <w:bottom w:val="none" w:sz="0" w:space="0" w:color="auto"/>
            <w:right w:val="none" w:sz="0" w:space="0" w:color="auto"/>
          </w:divBdr>
        </w:div>
        <w:div w:id="1352075238">
          <w:marLeft w:val="640"/>
          <w:marRight w:val="0"/>
          <w:marTop w:val="0"/>
          <w:marBottom w:val="0"/>
          <w:divBdr>
            <w:top w:val="none" w:sz="0" w:space="0" w:color="auto"/>
            <w:left w:val="none" w:sz="0" w:space="0" w:color="auto"/>
            <w:bottom w:val="none" w:sz="0" w:space="0" w:color="auto"/>
            <w:right w:val="none" w:sz="0" w:space="0" w:color="auto"/>
          </w:divBdr>
        </w:div>
        <w:div w:id="137695404">
          <w:marLeft w:val="640"/>
          <w:marRight w:val="0"/>
          <w:marTop w:val="0"/>
          <w:marBottom w:val="0"/>
          <w:divBdr>
            <w:top w:val="none" w:sz="0" w:space="0" w:color="auto"/>
            <w:left w:val="none" w:sz="0" w:space="0" w:color="auto"/>
            <w:bottom w:val="none" w:sz="0" w:space="0" w:color="auto"/>
            <w:right w:val="none" w:sz="0" w:space="0" w:color="auto"/>
          </w:divBdr>
        </w:div>
        <w:div w:id="807824562">
          <w:marLeft w:val="640"/>
          <w:marRight w:val="0"/>
          <w:marTop w:val="0"/>
          <w:marBottom w:val="0"/>
          <w:divBdr>
            <w:top w:val="none" w:sz="0" w:space="0" w:color="auto"/>
            <w:left w:val="none" w:sz="0" w:space="0" w:color="auto"/>
            <w:bottom w:val="none" w:sz="0" w:space="0" w:color="auto"/>
            <w:right w:val="none" w:sz="0" w:space="0" w:color="auto"/>
          </w:divBdr>
        </w:div>
        <w:div w:id="425155387">
          <w:marLeft w:val="640"/>
          <w:marRight w:val="0"/>
          <w:marTop w:val="0"/>
          <w:marBottom w:val="0"/>
          <w:divBdr>
            <w:top w:val="none" w:sz="0" w:space="0" w:color="auto"/>
            <w:left w:val="none" w:sz="0" w:space="0" w:color="auto"/>
            <w:bottom w:val="none" w:sz="0" w:space="0" w:color="auto"/>
            <w:right w:val="none" w:sz="0" w:space="0" w:color="auto"/>
          </w:divBdr>
        </w:div>
        <w:div w:id="100729298">
          <w:marLeft w:val="640"/>
          <w:marRight w:val="0"/>
          <w:marTop w:val="0"/>
          <w:marBottom w:val="0"/>
          <w:divBdr>
            <w:top w:val="none" w:sz="0" w:space="0" w:color="auto"/>
            <w:left w:val="none" w:sz="0" w:space="0" w:color="auto"/>
            <w:bottom w:val="none" w:sz="0" w:space="0" w:color="auto"/>
            <w:right w:val="none" w:sz="0" w:space="0" w:color="auto"/>
          </w:divBdr>
        </w:div>
        <w:div w:id="1519930352">
          <w:marLeft w:val="640"/>
          <w:marRight w:val="0"/>
          <w:marTop w:val="0"/>
          <w:marBottom w:val="0"/>
          <w:divBdr>
            <w:top w:val="none" w:sz="0" w:space="0" w:color="auto"/>
            <w:left w:val="none" w:sz="0" w:space="0" w:color="auto"/>
            <w:bottom w:val="none" w:sz="0" w:space="0" w:color="auto"/>
            <w:right w:val="none" w:sz="0" w:space="0" w:color="auto"/>
          </w:divBdr>
        </w:div>
        <w:div w:id="1426801538">
          <w:marLeft w:val="640"/>
          <w:marRight w:val="0"/>
          <w:marTop w:val="0"/>
          <w:marBottom w:val="0"/>
          <w:divBdr>
            <w:top w:val="none" w:sz="0" w:space="0" w:color="auto"/>
            <w:left w:val="none" w:sz="0" w:space="0" w:color="auto"/>
            <w:bottom w:val="none" w:sz="0" w:space="0" w:color="auto"/>
            <w:right w:val="none" w:sz="0" w:space="0" w:color="auto"/>
          </w:divBdr>
        </w:div>
        <w:div w:id="1664702659">
          <w:marLeft w:val="640"/>
          <w:marRight w:val="0"/>
          <w:marTop w:val="0"/>
          <w:marBottom w:val="0"/>
          <w:divBdr>
            <w:top w:val="none" w:sz="0" w:space="0" w:color="auto"/>
            <w:left w:val="none" w:sz="0" w:space="0" w:color="auto"/>
            <w:bottom w:val="none" w:sz="0" w:space="0" w:color="auto"/>
            <w:right w:val="none" w:sz="0" w:space="0" w:color="auto"/>
          </w:divBdr>
        </w:div>
        <w:div w:id="1353729237">
          <w:marLeft w:val="640"/>
          <w:marRight w:val="0"/>
          <w:marTop w:val="0"/>
          <w:marBottom w:val="0"/>
          <w:divBdr>
            <w:top w:val="none" w:sz="0" w:space="0" w:color="auto"/>
            <w:left w:val="none" w:sz="0" w:space="0" w:color="auto"/>
            <w:bottom w:val="none" w:sz="0" w:space="0" w:color="auto"/>
            <w:right w:val="none" w:sz="0" w:space="0" w:color="auto"/>
          </w:divBdr>
        </w:div>
        <w:div w:id="811823206">
          <w:marLeft w:val="640"/>
          <w:marRight w:val="0"/>
          <w:marTop w:val="0"/>
          <w:marBottom w:val="0"/>
          <w:divBdr>
            <w:top w:val="none" w:sz="0" w:space="0" w:color="auto"/>
            <w:left w:val="none" w:sz="0" w:space="0" w:color="auto"/>
            <w:bottom w:val="none" w:sz="0" w:space="0" w:color="auto"/>
            <w:right w:val="none" w:sz="0" w:space="0" w:color="auto"/>
          </w:divBdr>
        </w:div>
        <w:div w:id="629938550">
          <w:marLeft w:val="640"/>
          <w:marRight w:val="0"/>
          <w:marTop w:val="0"/>
          <w:marBottom w:val="0"/>
          <w:divBdr>
            <w:top w:val="none" w:sz="0" w:space="0" w:color="auto"/>
            <w:left w:val="none" w:sz="0" w:space="0" w:color="auto"/>
            <w:bottom w:val="none" w:sz="0" w:space="0" w:color="auto"/>
            <w:right w:val="none" w:sz="0" w:space="0" w:color="auto"/>
          </w:divBdr>
        </w:div>
        <w:div w:id="1566333640">
          <w:marLeft w:val="640"/>
          <w:marRight w:val="0"/>
          <w:marTop w:val="0"/>
          <w:marBottom w:val="0"/>
          <w:divBdr>
            <w:top w:val="none" w:sz="0" w:space="0" w:color="auto"/>
            <w:left w:val="none" w:sz="0" w:space="0" w:color="auto"/>
            <w:bottom w:val="none" w:sz="0" w:space="0" w:color="auto"/>
            <w:right w:val="none" w:sz="0" w:space="0" w:color="auto"/>
          </w:divBdr>
        </w:div>
        <w:div w:id="1247685013">
          <w:marLeft w:val="640"/>
          <w:marRight w:val="0"/>
          <w:marTop w:val="0"/>
          <w:marBottom w:val="0"/>
          <w:divBdr>
            <w:top w:val="none" w:sz="0" w:space="0" w:color="auto"/>
            <w:left w:val="none" w:sz="0" w:space="0" w:color="auto"/>
            <w:bottom w:val="none" w:sz="0" w:space="0" w:color="auto"/>
            <w:right w:val="none" w:sz="0" w:space="0" w:color="auto"/>
          </w:divBdr>
        </w:div>
        <w:div w:id="1488475170">
          <w:marLeft w:val="640"/>
          <w:marRight w:val="0"/>
          <w:marTop w:val="0"/>
          <w:marBottom w:val="0"/>
          <w:divBdr>
            <w:top w:val="none" w:sz="0" w:space="0" w:color="auto"/>
            <w:left w:val="none" w:sz="0" w:space="0" w:color="auto"/>
            <w:bottom w:val="none" w:sz="0" w:space="0" w:color="auto"/>
            <w:right w:val="none" w:sz="0" w:space="0" w:color="auto"/>
          </w:divBdr>
        </w:div>
        <w:div w:id="1123188434">
          <w:marLeft w:val="640"/>
          <w:marRight w:val="0"/>
          <w:marTop w:val="0"/>
          <w:marBottom w:val="0"/>
          <w:divBdr>
            <w:top w:val="none" w:sz="0" w:space="0" w:color="auto"/>
            <w:left w:val="none" w:sz="0" w:space="0" w:color="auto"/>
            <w:bottom w:val="none" w:sz="0" w:space="0" w:color="auto"/>
            <w:right w:val="none" w:sz="0" w:space="0" w:color="auto"/>
          </w:divBdr>
        </w:div>
        <w:div w:id="1961254158">
          <w:marLeft w:val="640"/>
          <w:marRight w:val="0"/>
          <w:marTop w:val="0"/>
          <w:marBottom w:val="0"/>
          <w:divBdr>
            <w:top w:val="none" w:sz="0" w:space="0" w:color="auto"/>
            <w:left w:val="none" w:sz="0" w:space="0" w:color="auto"/>
            <w:bottom w:val="none" w:sz="0" w:space="0" w:color="auto"/>
            <w:right w:val="none" w:sz="0" w:space="0" w:color="auto"/>
          </w:divBdr>
        </w:div>
        <w:div w:id="2009945775">
          <w:marLeft w:val="640"/>
          <w:marRight w:val="0"/>
          <w:marTop w:val="0"/>
          <w:marBottom w:val="0"/>
          <w:divBdr>
            <w:top w:val="none" w:sz="0" w:space="0" w:color="auto"/>
            <w:left w:val="none" w:sz="0" w:space="0" w:color="auto"/>
            <w:bottom w:val="none" w:sz="0" w:space="0" w:color="auto"/>
            <w:right w:val="none" w:sz="0" w:space="0" w:color="auto"/>
          </w:divBdr>
        </w:div>
        <w:div w:id="683089958">
          <w:marLeft w:val="640"/>
          <w:marRight w:val="0"/>
          <w:marTop w:val="0"/>
          <w:marBottom w:val="0"/>
          <w:divBdr>
            <w:top w:val="none" w:sz="0" w:space="0" w:color="auto"/>
            <w:left w:val="none" w:sz="0" w:space="0" w:color="auto"/>
            <w:bottom w:val="none" w:sz="0" w:space="0" w:color="auto"/>
            <w:right w:val="none" w:sz="0" w:space="0" w:color="auto"/>
          </w:divBdr>
        </w:div>
        <w:div w:id="1415512118">
          <w:marLeft w:val="640"/>
          <w:marRight w:val="0"/>
          <w:marTop w:val="0"/>
          <w:marBottom w:val="0"/>
          <w:divBdr>
            <w:top w:val="none" w:sz="0" w:space="0" w:color="auto"/>
            <w:left w:val="none" w:sz="0" w:space="0" w:color="auto"/>
            <w:bottom w:val="none" w:sz="0" w:space="0" w:color="auto"/>
            <w:right w:val="none" w:sz="0" w:space="0" w:color="auto"/>
          </w:divBdr>
        </w:div>
        <w:div w:id="369114882">
          <w:marLeft w:val="640"/>
          <w:marRight w:val="0"/>
          <w:marTop w:val="0"/>
          <w:marBottom w:val="0"/>
          <w:divBdr>
            <w:top w:val="none" w:sz="0" w:space="0" w:color="auto"/>
            <w:left w:val="none" w:sz="0" w:space="0" w:color="auto"/>
            <w:bottom w:val="none" w:sz="0" w:space="0" w:color="auto"/>
            <w:right w:val="none" w:sz="0" w:space="0" w:color="auto"/>
          </w:divBdr>
        </w:div>
        <w:div w:id="1566454335">
          <w:marLeft w:val="640"/>
          <w:marRight w:val="0"/>
          <w:marTop w:val="0"/>
          <w:marBottom w:val="0"/>
          <w:divBdr>
            <w:top w:val="none" w:sz="0" w:space="0" w:color="auto"/>
            <w:left w:val="none" w:sz="0" w:space="0" w:color="auto"/>
            <w:bottom w:val="none" w:sz="0" w:space="0" w:color="auto"/>
            <w:right w:val="none" w:sz="0" w:space="0" w:color="auto"/>
          </w:divBdr>
        </w:div>
        <w:div w:id="654527114">
          <w:marLeft w:val="640"/>
          <w:marRight w:val="0"/>
          <w:marTop w:val="0"/>
          <w:marBottom w:val="0"/>
          <w:divBdr>
            <w:top w:val="none" w:sz="0" w:space="0" w:color="auto"/>
            <w:left w:val="none" w:sz="0" w:space="0" w:color="auto"/>
            <w:bottom w:val="none" w:sz="0" w:space="0" w:color="auto"/>
            <w:right w:val="none" w:sz="0" w:space="0" w:color="auto"/>
          </w:divBdr>
        </w:div>
        <w:div w:id="874542572">
          <w:marLeft w:val="640"/>
          <w:marRight w:val="0"/>
          <w:marTop w:val="0"/>
          <w:marBottom w:val="0"/>
          <w:divBdr>
            <w:top w:val="none" w:sz="0" w:space="0" w:color="auto"/>
            <w:left w:val="none" w:sz="0" w:space="0" w:color="auto"/>
            <w:bottom w:val="none" w:sz="0" w:space="0" w:color="auto"/>
            <w:right w:val="none" w:sz="0" w:space="0" w:color="auto"/>
          </w:divBdr>
        </w:div>
        <w:div w:id="2036033626">
          <w:marLeft w:val="640"/>
          <w:marRight w:val="0"/>
          <w:marTop w:val="0"/>
          <w:marBottom w:val="0"/>
          <w:divBdr>
            <w:top w:val="none" w:sz="0" w:space="0" w:color="auto"/>
            <w:left w:val="none" w:sz="0" w:space="0" w:color="auto"/>
            <w:bottom w:val="none" w:sz="0" w:space="0" w:color="auto"/>
            <w:right w:val="none" w:sz="0" w:space="0" w:color="auto"/>
          </w:divBdr>
        </w:div>
        <w:div w:id="1575358603">
          <w:marLeft w:val="640"/>
          <w:marRight w:val="0"/>
          <w:marTop w:val="0"/>
          <w:marBottom w:val="0"/>
          <w:divBdr>
            <w:top w:val="none" w:sz="0" w:space="0" w:color="auto"/>
            <w:left w:val="none" w:sz="0" w:space="0" w:color="auto"/>
            <w:bottom w:val="none" w:sz="0" w:space="0" w:color="auto"/>
            <w:right w:val="none" w:sz="0" w:space="0" w:color="auto"/>
          </w:divBdr>
        </w:div>
        <w:div w:id="1147818345">
          <w:marLeft w:val="640"/>
          <w:marRight w:val="0"/>
          <w:marTop w:val="0"/>
          <w:marBottom w:val="0"/>
          <w:divBdr>
            <w:top w:val="none" w:sz="0" w:space="0" w:color="auto"/>
            <w:left w:val="none" w:sz="0" w:space="0" w:color="auto"/>
            <w:bottom w:val="none" w:sz="0" w:space="0" w:color="auto"/>
            <w:right w:val="none" w:sz="0" w:space="0" w:color="auto"/>
          </w:divBdr>
        </w:div>
        <w:div w:id="1040936284">
          <w:marLeft w:val="640"/>
          <w:marRight w:val="0"/>
          <w:marTop w:val="0"/>
          <w:marBottom w:val="0"/>
          <w:divBdr>
            <w:top w:val="none" w:sz="0" w:space="0" w:color="auto"/>
            <w:left w:val="none" w:sz="0" w:space="0" w:color="auto"/>
            <w:bottom w:val="none" w:sz="0" w:space="0" w:color="auto"/>
            <w:right w:val="none" w:sz="0" w:space="0" w:color="auto"/>
          </w:divBdr>
        </w:div>
        <w:div w:id="171140490">
          <w:marLeft w:val="640"/>
          <w:marRight w:val="0"/>
          <w:marTop w:val="0"/>
          <w:marBottom w:val="0"/>
          <w:divBdr>
            <w:top w:val="none" w:sz="0" w:space="0" w:color="auto"/>
            <w:left w:val="none" w:sz="0" w:space="0" w:color="auto"/>
            <w:bottom w:val="none" w:sz="0" w:space="0" w:color="auto"/>
            <w:right w:val="none" w:sz="0" w:space="0" w:color="auto"/>
          </w:divBdr>
        </w:div>
        <w:div w:id="1980458889">
          <w:marLeft w:val="640"/>
          <w:marRight w:val="0"/>
          <w:marTop w:val="0"/>
          <w:marBottom w:val="0"/>
          <w:divBdr>
            <w:top w:val="none" w:sz="0" w:space="0" w:color="auto"/>
            <w:left w:val="none" w:sz="0" w:space="0" w:color="auto"/>
            <w:bottom w:val="none" w:sz="0" w:space="0" w:color="auto"/>
            <w:right w:val="none" w:sz="0" w:space="0" w:color="auto"/>
          </w:divBdr>
        </w:div>
        <w:div w:id="734818648">
          <w:marLeft w:val="640"/>
          <w:marRight w:val="0"/>
          <w:marTop w:val="0"/>
          <w:marBottom w:val="0"/>
          <w:divBdr>
            <w:top w:val="none" w:sz="0" w:space="0" w:color="auto"/>
            <w:left w:val="none" w:sz="0" w:space="0" w:color="auto"/>
            <w:bottom w:val="none" w:sz="0" w:space="0" w:color="auto"/>
            <w:right w:val="none" w:sz="0" w:space="0" w:color="auto"/>
          </w:divBdr>
        </w:div>
        <w:div w:id="1574395490">
          <w:marLeft w:val="640"/>
          <w:marRight w:val="0"/>
          <w:marTop w:val="0"/>
          <w:marBottom w:val="0"/>
          <w:divBdr>
            <w:top w:val="none" w:sz="0" w:space="0" w:color="auto"/>
            <w:left w:val="none" w:sz="0" w:space="0" w:color="auto"/>
            <w:bottom w:val="none" w:sz="0" w:space="0" w:color="auto"/>
            <w:right w:val="none" w:sz="0" w:space="0" w:color="auto"/>
          </w:divBdr>
        </w:div>
        <w:div w:id="1986815191">
          <w:marLeft w:val="640"/>
          <w:marRight w:val="0"/>
          <w:marTop w:val="0"/>
          <w:marBottom w:val="0"/>
          <w:divBdr>
            <w:top w:val="none" w:sz="0" w:space="0" w:color="auto"/>
            <w:left w:val="none" w:sz="0" w:space="0" w:color="auto"/>
            <w:bottom w:val="none" w:sz="0" w:space="0" w:color="auto"/>
            <w:right w:val="none" w:sz="0" w:space="0" w:color="auto"/>
          </w:divBdr>
        </w:div>
        <w:div w:id="636569560">
          <w:marLeft w:val="640"/>
          <w:marRight w:val="0"/>
          <w:marTop w:val="0"/>
          <w:marBottom w:val="0"/>
          <w:divBdr>
            <w:top w:val="none" w:sz="0" w:space="0" w:color="auto"/>
            <w:left w:val="none" w:sz="0" w:space="0" w:color="auto"/>
            <w:bottom w:val="none" w:sz="0" w:space="0" w:color="auto"/>
            <w:right w:val="none" w:sz="0" w:space="0" w:color="auto"/>
          </w:divBdr>
        </w:div>
        <w:div w:id="1173187176">
          <w:marLeft w:val="640"/>
          <w:marRight w:val="0"/>
          <w:marTop w:val="0"/>
          <w:marBottom w:val="0"/>
          <w:divBdr>
            <w:top w:val="none" w:sz="0" w:space="0" w:color="auto"/>
            <w:left w:val="none" w:sz="0" w:space="0" w:color="auto"/>
            <w:bottom w:val="none" w:sz="0" w:space="0" w:color="auto"/>
            <w:right w:val="none" w:sz="0" w:space="0" w:color="auto"/>
          </w:divBdr>
        </w:div>
        <w:div w:id="1099564570">
          <w:marLeft w:val="640"/>
          <w:marRight w:val="0"/>
          <w:marTop w:val="0"/>
          <w:marBottom w:val="0"/>
          <w:divBdr>
            <w:top w:val="none" w:sz="0" w:space="0" w:color="auto"/>
            <w:left w:val="none" w:sz="0" w:space="0" w:color="auto"/>
            <w:bottom w:val="none" w:sz="0" w:space="0" w:color="auto"/>
            <w:right w:val="none" w:sz="0" w:space="0" w:color="auto"/>
          </w:divBdr>
        </w:div>
        <w:div w:id="332493781">
          <w:marLeft w:val="640"/>
          <w:marRight w:val="0"/>
          <w:marTop w:val="0"/>
          <w:marBottom w:val="0"/>
          <w:divBdr>
            <w:top w:val="none" w:sz="0" w:space="0" w:color="auto"/>
            <w:left w:val="none" w:sz="0" w:space="0" w:color="auto"/>
            <w:bottom w:val="none" w:sz="0" w:space="0" w:color="auto"/>
            <w:right w:val="none" w:sz="0" w:space="0" w:color="auto"/>
          </w:divBdr>
        </w:div>
        <w:div w:id="1284653000">
          <w:marLeft w:val="640"/>
          <w:marRight w:val="0"/>
          <w:marTop w:val="0"/>
          <w:marBottom w:val="0"/>
          <w:divBdr>
            <w:top w:val="none" w:sz="0" w:space="0" w:color="auto"/>
            <w:left w:val="none" w:sz="0" w:space="0" w:color="auto"/>
            <w:bottom w:val="none" w:sz="0" w:space="0" w:color="auto"/>
            <w:right w:val="none" w:sz="0" w:space="0" w:color="auto"/>
          </w:divBdr>
        </w:div>
        <w:div w:id="1699620082">
          <w:marLeft w:val="640"/>
          <w:marRight w:val="0"/>
          <w:marTop w:val="0"/>
          <w:marBottom w:val="0"/>
          <w:divBdr>
            <w:top w:val="none" w:sz="0" w:space="0" w:color="auto"/>
            <w:left w:val="none" w:sz="0" w:space="0" w:color="auto"/>
            <w:bottom w:val="none" w:sz="0" w:space="0" w:color="auto"/>
            <w:right w:val="none" w:sz="0" w:space="0" w:color="auto"/>
          </w:divBdr>
        </w:div>
        <w:div w:id="2071730046">
          <w:marLeft w:val="640"/>
          <w:marRight w:val="0"/>
          <w:marTop w:val="0"/>
          <w:marBottom w:val="0"/>
          <w:divBdr>
            <w:top w:val="none" w:sz="0" w:space="0" w:color="auto"/>
            <w:left w:val="none" w:sz="0" w:space="0" w:color="auto"/>
            <w:bottom w:val="none" w:sz="0" w:space="0" w:color="auto"/>
            <w:right w:val="none" w:sz="0" w:space="0" w:color="auto"/>
          </w:divBdr>
        </w:div>
        <w:div w:id="1186944505">
          <w:marLeft w:val="640"/>
          <w:marRight w:val="0"/>
          <w:marTop w:val="0"/>
          <w:marBottom w:val="0"/>
          <w:divBdr>
            <w:top w:val="none" w:sz="0" w:space="0" w:color="auto"/>
            <w:left w:val="none" w:sz="0" w:space="0" w:color="auto"/>
            <w:bottom w:val="none" w:sz="0" w:space="0" w:color="auto"/>
            <w:right w:val="none" w:sz="0" w:space="0" w:color="auto"/>
          </w:divBdr>
        </w:div>
        <w:div w:id="1357973094">
          <w:marLeft w:val="640"/>
          <w:marRight w:val="0"/>
          <w:marTop w:val="0"/>
          <w:marBottom w:val="0"/>
          <w:divBdr>
            <w:top w:val="none" w:sz="0" w:space="0" w:color="auto"/>
            <w:left w:val="none" w:sz="0" w:space="0" w:color="auto"/>
            <w:bottom w:val="none" w:sz="0" w:space="0" w:color="auto"/>
            <w:right w:val="none" w:sz="0" w:space="0" w:color="auto"/>
          </w:divBdr>
        </w:div>
        <w:div w:id="1857772880">
          <w:marLeft w:val="640"/>
          <w:marRight w:val="0"/>
          <w:marTop w:val="0"/>
          <w:marBottom w:val="0"/>
          <w:divBdr>
            <w:top w:val="none" w:sz="0" w:space="0" w:color="auto"/>
            <w:left w:val="none" w:sz="0" w:space="0" w:color="auto"/>
            <w:bottom w:val="none" w:sz="0" w:space="0" w:color="auto"/>
            <w:right w:val="none" w:sz="0" w:space="0" w:color="auto"/>
          </w:divBdr>
        </w:div>
        <w:div w:id="1669362394">
          <w:marLeft w:val="640"/>
          <w:marRight w:val="0"/>
          <w:marTop w:val="0"/>
          <w:marBottom w:val="0"/>
          <w:divBdr>
            <w:top w:val="none" w:sz="0" w:space="0" w:color="auto"/>
            <w:left w:val="none" w:sz="0" w:space="0" w:color="auto"/>
            <w:bottom w:val="none" w:sz="0" w:space="0" w:color="auto"/>
            <w:right w:val="none" w:sz="0" w:space="0" w:color="auto"/>
          </w:divBdr>
        </w:div>
        <w:div w:id="981034856">
          <w:marLeft w:val="640"/>
          <w:marRight w:val="0"/>
          <w:marTop w:val="0"/>
          <w:marBottom w:val="0"/>
          <w:divBdr>
            <w:top w:val="none" w:sz="0" w:space="0" w:color="auto"/>
            <w:left w:val="none" w:sz="0" w:space="0" w:color="auto"/>
            <w:bottom w:val="none" w:sz="0" w:space="0" w:color="auto"/>
            <w:right w:val="none" w:sz="0" w:space="0" w:color="auto"/>
          </w:divBdr>
        </w:div>
        <w:div w:id="537547254">
          <w:marLeft w:val="640"/>
          <w:marRight w:val="0"/>
          <w:marTop w:val="0"/>
          <w:marBottom w:val="0"/>
          <w:divBdr>
            <w:top w:val="none" w:sz="0" w:space="0" w:color="auto"/>
            <w:left w:val="none" w:sz="0" w:space="0" w:color="auto"/>
            <w:bottom w:val="none" w:sz="0" w:space="0" w:color="auto"/>
            <w:right w:val="none" w:sz="0" w:space="0" w:color="auto"/>
          </w:divBdr>
        </w:div>
        <w:div w:id="1729566798">
          <w:marLeft w:val="640"/>
          <w:marRight w:val="0"/>
          <w:marTop w:val="0"/>
          <w:marBottom w:val="0"/>
          <w:divBdr>
            <w:top w:val="none" w:sz="0" w:space="0" w:color="auto"/>
            <w:left w:val="none" w:sz="0" w:space="0" w:color="auto"/>
            <w:bottom w:val="none" w:sz="0" w:space="0" w:color="auto"/>
            <w:right w:val="none" w:sz="0" w:space="0" w:color="auto"/>
          </w:divBdr>
        </w:div>
        <w:div w:id="1931886247">
          <w:marLeft w:val="640"/>
          <w:marRight w:val="0"/>
          <w:marTop w:val="0"/>
          <w:marBottom w:val="0"/>
          <w:divBdr>
            <w:top w:val="none" w:sz="0" w:space="0" w:color="auto"/>
            <w:left w:val="none" w:sz="0" w:space="0" w:color="auto"/>
            <w:bottom w:val="none" w:sz="0" w:space="0" w:color="auto"/>
            <w:right w:val="none" w:sz="0" w:space="0" w:color="auto"/>
          </w:divBdr>
        </w:div>
        <w:div w:id="360666270">
          <w:marLeft w:val="640"/>
          <w:marRight w:val="0"/>
          <w:marTop w:val="0"/>
          <w:marBottom w:val="0"/>
          <w:divBdr>
            <w:top w:val="none" w:sz="0" w:space="0" w:color="auto"/>
            <w:left w:val="none" w:sz="0" w:space="0" w:color="auto"/>
            <w:bottom w:val="none" w:sz="0" w:space="0" w:color="auto"/>
            <w:right w:val="none" w:sz="0" w:space="0" w:color="auto"/>
          </w:divBdr>
        </w:div>
        <w:div w:id="1373843769">
          <w:marLeft w:val="640"/>
          <w:marRight w:val="0"/>
          <w:marTop w:val="0"/>
          <w:marBottom w:val="0"/>
          <w:divBdr>
            <w:top w:val="none" w:sz="0" w:space="0" w:color="auto"/>
            <w:left w:val="none" w:sz="0" w:space="0" w:color="auto"/>
            <w:bottom w:val="none" w:sz="0" w:space="0" w:color="auto"/>
            <w:right w:val="none" w:sz="0" w:space="0" w:color="auto"/>
          </w:divBdr>
        </w:div>
        <w:div w:id="1684547964">
          <w:marLeft w:val="640"/>
          <w:marRight w:val="0"/>
          <w:marTop w:val="0"/>
          <w:marBottom w:val="0"/>
          <w:divBdr>
            <w:top w:val="none" w:sz="0" w:space="0" w:color="auto"/>
            <w:left w:val="none" w:sz="0" w:space="0" w:color="auto"/>
            <w:bottom w:val="none" w:sz="0" w:space="0" w:color="auto"/>
            <w:right w:val="none" w:sz="0" w:space="0" w:color="auto"/>
          </w:divBdr>
        </w:div>
        <w:div w:id="528106343">
          <w:marLeft w:val="640"/>
          <w:marRight w:val="0"/>
          <w:marTop w:val="0"/>
          <w:marBottom w:val="0"/>
          <w:divBdr>
            <w:top w:val="none" w:sz="0" w:space="0" w:color="auto"/>
            <w:left w:val="none" w:sz="0" w:space="0" w:color="auto"/>
            <w:bottom w:val="none" w:sz="0" w:space="0" w:color="auto"/>
            <w:right w:val="none" w:sz="0" w:space="0" w:color="auto"/>
          </w:divBdr>
        </w:div>
        <w:div w:id="1691296724">
          <w:marLeft w:val="640"/>
          <w:marRight w:val="0"/>
          <w:marTop w:val="0"/>
          <w:marBottom w:val="0"/>
          <w:divBdr>
            <w:top w:val="none" w:sz="0" w:space="0" w:color="auto"/>
            <w:left w:val="none" w:sz="0" w:space="0" w:color="auto"/>
            <w:bottom w:val="none" w:sz="0" w:space="0" w:color="auto"/>
            <w:right w:val="none" w:sz="0" w:space="0" w:color="auto"/>
          </w:divBdr>
        </w:div>
        <w:div w:id="545486619">
          <w:marLeft w:val="640"/>
          <w:marRight w:val="0"/>
          <w:marTop w:val="0"/>
          <w:marBottom w:val="0"/>
          <w:divBdr>
            <w:top w:val="none" w:sz="0" w:space="0" w:color="auto"/>
            <w:left w:val="none" w:sz="0" w:space="0" w:color="auto"/>
            <w:bottom w:val="none" w:sz="0" w:space="0" w:color="auto"/>
            <w:right w:val="none" w:sz="0" w:space="0" w:color="auto"/>
          </w:divBdr>
        </w:div>
        <w:div w:id="1780448196">
          <w:marLeft w:val="640"/>
          <w:marRight w:val="0"/>
          <w:marTop w:val="0"/>
          <w:marBottom w:val="0"/>
          <w:divBdr>
            <w:top w:val="none" w:sz="0" w:space="0" w:color="auto"/>
            <w:left w:val="none" w:sz="0" w:space="0" w:color="auto"/>
            <w:bottom w:val="none" w:sz="0" w:space="0" w:color="auto"/>
            <w:right w:val="none" w:sz="0" w:space="0" w:color="auto"/>
          </w:divBdr>
        </w:div>
        <w:div w:id="1044870129">
          <w:marLeft w:val="640"/>
          <w:marRight w:val="0"/>
          <w:marTop w:val="0"/>
          <w:marBottom w:val="0"/>
          <w:divBdr>
            <w:top w:val="none" w:sz="0" w:space="0" w:color="auto"/>
            <w:left w:val="none" w:sz="0" w:space="0" w:color="auto"/>
            <w:bottom w:val="none" w:sz="0" w:space="0" w:color="auto"/>
            <w:right w:val="none" w:sz="0" w:space="0" w:color="auto"/>
          </w:divBdr>
        </w:div>
        <w:div w:id="194543092">
          <w:marLeft w:val="640"/>
          <w:marRight w:val="0"/>
          <w:marTop w:val="0"/>
          <w:marBottom w:val="0"/>
          <w:divBdr>
            <w:top w:val="none" w:sz="0" w:space="0" w:color="auto"/>
            <w:left w:val="none" w:sz="0" w:space="0" w:color="auto"/>
            <w:bottom w:val="none" w:sz="0" w:space="0" w:color="auto"/>
            <w:right w:val="none" w:sz="0" w:space="0" w:color="auto"/>
          </w:divBdr>
        </w:div>
        <w:div w:id="438722753">
          <w:marLeft w:val="640"/>
          <w:marRight w:val="0"/>
          <w:marTop w:val="0"/>
          <w:marBottom w:val="0"/>
          <w:divBdr>
            <w:top w:val="none" w:sz="0" w:space="0" w:color="auto"/>
            <w:left w:val="none" w:sz="0" w:space="0" w:color="auto"/>
            <w:bottom w:val="none" w:sz="0" w:space="0" w:color="auto"/>
            <w:right w:val="none" w:sz="0" w:space="0" w:color="auto"/>
          </w:divBdr>
        </w:div>
        <w:div w:id="1729379365">
          <w:marLeft w:val="640"/>
          <w:marRight w:val="0"/>
          <w:marTop w:val="0"/>
          <w:marBottom w:val="0"/>
          <w:divBdr>
            <w:top w:val="none" w:sz="0" w:space="0" w:color="auto"/>
            <w:left w:val="none" w:sz="0" w:space="0" w:color="auto"/>
            <w:bottom w:val="none" w:sz="0" w:space="0" w:color="auto"/>
            <w:right w:val="none" w:sz="0" w:space="0" w:color="auto"/>
          </w:divBdr>
        </w:div>
        <w:div w:id="1755399716">
          <w:marLeft w:val="640"/>
          <w:marRight w:val="0"/>
          <w:marTop w:val="0"/>
          <w:marBottom w:val="0"/>
          <w:divBdr>
            <w:top w:val="none" w:sz="0" w:space="0" w:color="auto"/>
            <w:left w:val="none" w:sz="0" w:space="0" w:color="auto"/>
            <w:bottom w:val="none" w:sz="0" w:space="0" w:color="auto"/>
            <w:right w:val="none" w:sz="0" w:space="0" w:color="auto"/>
          </w:divBdr>
        </w:div>
        <w:div w:id="1930967757">
          <w:marLeft w:val="640"/>
          <w:marRight w:val="0"/>
          <w:marTop w:val="0"/>
          <w:marBottom w:val="0"/>
          <w:divBdr>
            <w:top w:val="none" w:sz="0" w:space="0" w:color="auto"/>
            <w:left w:val="none" w:sz="0" w:space="0" w:color="auto"/>
            <w:bottom w:val="none" w:sz="0" w:space="0" w:color="auto"/>
            <w:right w:val="none" w:sz="0" w:space="0" w:color="auto"/>
          </w:divBdr>
        </w:div>
        <w:div w:id="1778521534">
          <w:marLeft w:val="640"/>
          <w:marRight w:val="0"/>
          <w:marTop w:val="0"/>
          <w:marBottom w:val="0"/>
          <w:divBdr>
            <w:top w:val="none" w:sz="0" w:space="0" w:color="auto"/>
            <w:left w:val="none" w:sz="0" w:space="0" w:color="auto"/>
            <w:bottom w:val="none" w:sz="0" w:space="0" w:color="auto"/>
            <w:right w:val="none" w:sz="0" w:space="0" w:color="auto"/>
          </w:divBdr>
        </w:div>
        <w:div w:id="853228894">
          <w:marLeft w:val="640"/>
          <w:marRight w:val="0"/>
          <w:marTop w:val="0"/>
          <w:marBottom w:val="0"/>
          <w:divBdr>
            <w:top w:val="none" w:sz="0" w:space="0" w:color="auto"/>
            <w:left w:val="none" w:sz="0" w:space="0" w:color="auto"/>
            <w:bottom w:val="none" w:sz="0" w:space="0" w:color="auto"/>
            <w:right w:val="none" w:sz="0" w:space="0" w:color="auto"/>
          </w:divBdr>
        </w:div>
        <w:div w:id="1342390154">
          <w:marLeft w:val="640"/>
          <w:marRight w:val="0"/>
          <w:marTop w:val="0"/>
          <w:marBottom w:val="0"/>
          <w:divBdr>
            <w:top w:val="none" w:sz="0" w:space="0" w:color="auto"/>
            <w:left w:val="none" w:sz="0" w:space="0" w:color="auto"/>
            <w:bottom w:val="none" w:sz="0" w:space="0" w:color="auto"/>
            <w:right w:val="none" w:sz="0" w:space="0" w:color="auto"/>
          </w:divBdr>
        </w:div>
        <w:div w:id="584264857">
          <w:marLeft w:val="640"/>
          <w:marRight w:val="0"/>
          <w:marTop w:val="0"/>
          <w:marBottom w:val="0"/>
          <w:divBdr>
            <w:top w:val="none" w:sz="0" w:space="0" w:color="auto"/>
            <w:left w:val="none" w:sz="0" w:space="0" w:color="auto"/>
            <w:bottom w:val="none" w:sz="0" w:space="0" w:color="auto"/>
            <w:right w:val="none" w:sz="0" w:space="0" w:color="auto"/>
          </w:divBdr>
        </w:div>
        <w:div w:id="63336827">
          <w:marLeft w:val="640"/>
          <w:marRight w:val="0"/>
          <w:marTop w:val="0"/>
          <w:marBottom w:val="0"/>
          <w:divBdr>
            <w:top w:val="none" w:sz="0" w:space="0" w:color="auto"/>
            <w:left w:val="none" w:sz="0" w:space="0" w:color="auto"/>
            <w:bottom w:val="none" w:sz="0" w:space="0" w:color="auto"/>
            <w:right w:val="none" w:sz="0" w:space="0" w:color="auto"/>
          </w:divBdr>
        </w:div>
        <w:div w:id="513032373">
          <w:marLeft w:val="640"/>
          <w:marRight w:val="0"/>
          <w:marTop w:val="0"/>
          <w:marBottom w:val="0"/>
          <w:divBdr>
            <w:top w:val="none" w:sz="0" w:space="0" w:color="auto"/>
            <w:left w:val="none" w:sz="0" w:space="0" w:color="auto"/>
            <w:bottom w:val="none" w:sz="0" w:space="0" w:color="auto"/>
            <w:right w:val="none" w:sz="0" w:space="0" w:color="auto"/>
          </w:divBdr>
        </w:div>
        <w:div w:id="1744718861">
          <w:marLeft w:val="640"/>
          <w:marRight w:val="0"/>
          <w:marTop w:val="0"/>
          <w:marBottom w:val="0"/>
          <w:divBdr>
            <w:top w:val="none" w:sz="0" w:space="0" w:color="auto"/>
            <w:left w:val="none" w:sz="0" w:space="0" w:color="auto"/>
            <w:bottom w:val="none" w:sz="0" w:space="0" w:color="auto"/>
            <w:right w:val="none" w:sz="0" w:space="0" w:color="auto"/>
          </w:divBdr>
        </w:div>
        <w:div w:id="838616238">
          <w:marLeft w:val="640"/>
          <w:marRight w:val="0"/>
          <w:marTop w:val="0"/>
          <w:marBottom w:val="0"/>
          <w:divBdr>
            <w:top w:val="none" w:sz="0" w:space="0" w:color="auto"/>
            <w:left w:val="none" w:sz="0" w:space="0" w:color="auto"/>
            <w:bottom w:val="none" w:sz="0" w:space="0" w:color="auto"/>
            <w:right w:val="none" w:sz="0" w:space="0" w:color="auto"/>
          </w:divBdr>
        </w:div>
        <w:div w:id="1530945654">
          <w:marLeft w:val="640"/>
          <w:marRight w:val="0"/>
          <w:marTop w:val="0"/>
          <w:marBottom w:val="0"/>
          <w:divBdr>
            <w:top w:val="none" w:sz="0" w:space="0" w:color="auto"/>
            <w:left w:val="none" w:sz="0" w:space="0" w:color="auto"/>
            <w:bottom w:val="none" w:sz="0" w:space="0" w:color="auto"/>
            <w:right w:val="none" w:sz="0" w:space="0" w:color="auto"/>
          </w:divBdr>
        </w:div>
        <w:div w:id="1023434860">
          <w:marLeft w:val="640"/>
          <w:marRight w:val="0"/>
          <w:marTop w:val="0"/>
          <w:marBottom w:val="0"/>
          <w:divBdr>
            <w:top w:val="none" w:sz="0" w:space="0" w:color="auto"/>
            <w:left w:val="none" w:sz="0" w:space="0" w:color="auto"/>
            <w:bottom w:val="none" w:sz="0" w:space="0" w:color="auto"/>
            <w:right w:val="none" w:sz="0" w:space="0" w:color="auto"/>
          </w:divBdr>
        </w:div>
        <w:div w:id="1175463637">
          <w:marLeft w:val="640"/>
          <w:marRight w:val="0"/>
          <w:marTop w:val="0"/>
          <w:marBottom w:val="0"/>
          <w:divBdr>
            <w:top w:val="none" w:sz="0" w:space="0" w:color="auto"/>
            <w:left w:val="none" w:sz="0" w:space="0" w:color="auto"/>
            <w:bottom w:val="none" w:sz="0" w:space="0" w:color="auto"/>
            <w:right w:val="none" w:sz="0" w:space="0" w:color="auto"/>
          </w:divBdr>
        </w:div>
        <w:div w:id="1523975598">
          <w:marLeft w:val="640"/>
          <w:marRight w:val="0"/>
          <w:marTop w:val="0"/>
          <w:marBottom w:val="0"/>
          <w:divBdr>
            <w:top w:val="none" w:sz="0" w:space="0" w:color="auto"/>
            <w:left w:val="none" w:sz="0" w:space="0" w:color="auto"/>
            <w:bottom w:val="none" w:sz="0" w:space="0" w:color="auto"/>
            <w:right w:val="none" w:sz="0" w:space="0" w:color="auto"/>
          </w:divBdr>
        </w:div>
        <w:div w:id="1881477222">
          <w:marLeft w:val="640"/>
          <w:marRight w:val="0"/>
          <w:marTop w:val="0"/>
          <w:marBottom w:val="0"/>
          <w:divBdr>
            <w:top w:val="none" w:sz="0" w:space="0" w:color="auto"/>
            <w:left w:val="none" w:sz="0" w:space="0" w:color="auto"/>
            <w:bottom w:val="none" w:sz="0" w:space="0" w:color="auto"/>
            <w:right w:val="none" w:sz="0" w:space="0" w:color="auto"/>
          </w:divBdr>
        </w:div>
        <w:div w:id="703292462">
          <w:marLeft w:val="640"/>
          <w:marRight w:val="0"/>
          <w:marTop w:val="0"/>
          <w:marBottom w:val="0"/>
          <w:divBdr>
            <w:top w:val="none" w:sz="0" w:space="0" w:color="auto"/>
            <w:left w:val="none" w:sz="0" w:space="0" w:color="auto"/>
            <w:bottom w:val="none" w:sz="0" w:space="0" w:color="auto"/>
            <w:right w:val="none" w:sz="0" w:space="0" w:color="auto"/>
          </w:divBdr>
        </w:div>
        <w:div w:id="1884633038">
          <w:marLeft w:val="640"/>
          <w:marRight w:val="0"/>
          <w:marTop w:val="0"/>
          <w:marBottom w:val="0"/>
          <w:divBdr>
            <w:top w:val="none" w:sz="0" w:space="0" w:color="auto"/>
            <w:left w:val="none" w:sz="0" w:space="0" w:color="auto"/>
            <w:bottom w:val="none" w:sz="0" w:space="0" w:color="auto"/>
            <w:right w:val="none" w:sz="0" w:space="0" w:color="auto"/>
          </w:divBdr>
        </w:div>
        <w:div w:id="1979728265">
          <w:marLeft w:val="640"/>
          <w:marRight w:val="0"/>
          <w:marTop w:val="0"/>
          <w:marBottom w:val="0"/>
          <w:divBdr>
            <w:top w:val="none" w:sz="0" w:space="0" w:color="auto"/>
            <w:left w:val="none" w:sz="0" w:space="0" w:color="auto"/>
            <w:bottom w:val="none" w:sz="0" w:space="0" w:color="auto"/>
            <w:right w:val="none" w:sz="0" w:space="0" w:color="auto"/>
          </w:divBdr>
        </w:div>
        <w:div w:id="1355839826">
          <w:marLeft w:val="640"/>
          <w:marRight w:val="0"/>
          <w:marTop w:val="0"/>
          <w:marBottom w:val="0"/>
          <w:divBdr>
            <w:top w:val="none" w:sz="0" w:space="0" w:color="auto"/>
            <w:left w:val="none" w:sz="0" w:space="0" w:color="auto"/>
            <w:bottom w:val="none" w:sz="0" w:space="0" w:color="auto"/>
            <w:right w:val="none" w:sz="0" w:space="0" w:color="auto"/>
          </w:divBdr>
        </w:div>
        <w:div w:id="1810783320">
          <w:marLeft w:val="640"/>
          <w:marRight w:val="0"/>
          <w:marTop w:val="0"/>
          <w:marBottom w:val="0"/>
          <w:divBdr>
            <w:top w:val="none" w:sz="0" w:space="0" w:color="auto"/>
            <w:left w:val="none" w:sz="0" w:space="0" w:color="auto"/>
            <w:bottom w:val="none" w:sz="0" w:space="0" w:color="auto"/>
            <w:right w:val="none" w:sz="0" w:space="0" w:color="auto"/>
          </w:divBdr>
        </w:div>
        <w:div w:id="1094788525">
          <w:marLeft w:val="640"/>
          <w:marRight w:val="0"/>
          <w:marTop w:val="0"/>
          <w:marBottom w:val="0"/>
          <w:divBdr>
            <w:top w:val="none" w:sz="0" w:space="0" w:color="auto"/>
            <w:left w:val="none" w:sz="0" w:space="0" w:color="auto"/>
            <w:bottom w:val="none" w:sz="0" w:space="0" w:color="auto"/>
            <w:right w:val="none" w:sz="0" w:space="0" w:color="auto"/>
          </w:divBdr>
        </w:div>
        <w:div w:id="1767724381">
          <w:marLeft w:val="640"/>
          <w:marRight w:val="0"/>
          <w:marTop w:val="0"/>
          <w:marBottom w:val="0"/>
          <w:divBdr>
            <w:top w:val="none" w:sz="0" w:space="0" w:color="auto"/>
            <w:left w:val="none" w:sz="0" w:space="0" w:color="auto"/>
            <w:bottom w:val="none" w:sz="0" w:space="0" w:color="auto"/>
            <w:right w:val="none" w:sz="0" w:space="0" w:color="auto"/>
          </w:divBdr>
        </w:div>
        <w:div w:id="1942909066">
          <w:marLeft w:val="640"/>
          <w:marRight w:val="0"/>
          <w:marTop w:val="0"/>
          <w:marBottom w:val="0"/>
          <w:divBdr>
            <w:top w:val="none" w:sz="0" w:space="0" w:color="auto"/>
            <w:left w:val="none" w:sz="0" w:space="0" w:color="auto"/>
            <w:bottom w:val="none" w:sz="0" w:space="0" w:color="auto"/>
            <w:right w:val="none" w:sz="0" w:space="0" w:color="auto"/>
          </w:divBdr>
        </w:div>
        <w:div w:id="6948604">
          <w:marLeft w:val="640"/>
          <w:marRight w:val="0"/>
          <w:marTop w:val="0"/>
          <w:marBottom w:val="0"/>
          <w:divBdr>
            <w:top w:val="none" w:sz="0" w:space="0" w:color="auto"/>
            <w:left w:val="none" w:sz="0" w:space="0" w:color="auto"/>
            <w:bottom w:val="none" w:sz="0" w:space="0" w:color="auto"/>
            <w:right w:val="none" w:sz="0" w:space="0" w:color="auto"/>
          </w:divBdr>
        </w:div>
      </w:divsChild>
    </w:div>
    <w:div w:id="140004443">
      <w:bodyDiv w:val="1"/>
      <w:marLeft w:val="0"/>
      <w:marRight w:val="0"/>
      <w:marTop w:val="0"/>
      <w:marBottom w:val="0"/>
      <w:divBdr>
        <w:top w:val="none" w:sz="0" w:space="0" w:color="auto"/>
        <w:left w:val="none" w:sz="0" w:space="0" w:color="auto"/>
        <w:bottom w:val="none" w:sz="0" w:space="0" w:color="auto"/>
        <w:right w:val="none" w:sz="0" w:space="0" w:color="auto"/>
      </w:divBdr>
      <w:divsChild>
        <w:div w:id="39205897">
          <w:marLeft w:val="640"/>
          <w:marRight w:val="0"/>
          <w:marTop w:val="0"/>
          <w:marBottom w:val="0"/>
          <w:divBdr>
            <w:top w:val="none" w:sz="0" w:space="0" w:color="auto"/>
            <w:left w:val="none" w:sz="0" w:space="0" w:color="auto"/>
            <w:bottom w:val="none" w:sz="0" w:space="0" w:color="auto"/>
            <w:right w:val="none" w:sz="0" w:space="0" w:color="auto"/>
          </w:divBdr>
        </w:div>
        <w:div w:id="893587674">
          <w:marLeft w:val="640"/>
          <w:marRight w:val="0"/>
          <w:marTop w:val="0"/>
          <w:marBottom w:val="0"/>
          <w:divBdr>
            <w:top w:val="none" w:sz="0" w:space="0" w:color="auto"/>
            <w:left w:val="none" w:sz="0" w:space="0" w:color="auto"/>
            <w:bottom w:val="none" w:sz="0" w:space="0" w:color="auto"/>
            <w:right w:val="none" w:sz="0" w:space="0" w:color="auto"/>
          </w:divBdr>
        </w:div>
        <w:div w:id="2012367652">
          <w:marLeft w:val="640"/>
          <w:marRight w:val="0"/>
          <w:marTop w:val="0"/>
          <w:marBottom w:val="0"/>
          <w:divBdr>
            <w:top w:val="none" w:sz="0" w:space="0" w:color="auto"/>
            <w:left w:val="none" w:sz="0" w:space="0" w:color="auto"/>
            <w:bottom w:val="none" w:sz="0" w:space="0" w:color="auto"/>
            <w:right w:val="none" w:sz="0" w:space="0" w:color="auto"/>
          </w:divBdr>
        </w:div>
        <w:div w:id="1024401738">
          <w:marLeft w:val="640"/>
          <w:marRight w:val="0"/>
          <w:marTop w:val="0"/>
          <w:marBottom w:val="0"/>
          <w:divBdr>
            <w:top w:val="none" w:sz="0" w:space="0" w:color="auto"/>
            <w:left w:val="none" w:sz="0" w:space="0" w:color="auto"/>
            <w:bottom w:val="none" w:sz="0" w:space="0" w:color="auto"/>
            <w:right w:val="none" w:sz="0" w:space="0" w:color="auto"/>
          </w:divBdr>
        </w:div>
        <w:div w:id="497891865">
          <w:marLeft w:val="640"/>
          <w:marRight w:val="0"/>
          <w:marTop w:val="0"/>
          <w:marBottom w:val="0"/>
          <w:divBdr>
            <w:top w:val="none" w:sz="0" w:space="0" w:color="auto"/>
            <w:left w:val="none" w:sz="0" w:space="0" w:color="auto"/>
            <w:bottom w:val="none" w:sz="0" w:space="0" w:color="auto"/>
            <w:right w:val="none" w:sz="0" w:space="0" w:color="auto"/>
          </w:divBdr>
        </w:div>
        <w:div w:id="1464425082">
          <w:marLeft w:val="640"/>
          <w:marRight w:val="0"/>
          <w:marTop w:val="0"/>
          <w:marBottom w:val="0"/>
          <w:divBdr>
            <w:top w:val="none" w:sz="0" w:space="0" w:color="auto"/>
            <w:left w:val="none" w:sz="0" w:space="0" w:color="auto"/>
            <w:bottom w:val="none" w:sz="0" w:space="0" w:color="auto"/>
            <w:right w:val="none" w:sz="0" w:space="0" w:color="auto"/>
          </w:divBdr>
        </w:div>
        <w:div w:id="303582096">
          <w:marLeft w:val="640"/>
          <w:marRight w:val="0"/>
          <w:marTop w:val="0"/>
          <w:marBottom w:val="0"/>
          <w:divBdr>
            <w:top w:val="none" w:sz="0" w:space="0" w:color="auto"/>
            <w:left w:val="none" w:sz="0" w:space="0" w:color="auto"/>
            <w:bottom w:val="none" w:sz="0" w:space="0" w:color="auto"/>
            <w:right w:val="none" w:sz="0" w:space="0" w:color="auto"/>
          </w:divBdr>
        </w:div>
        <w:div w:id="1756517112">
          <w:marLeft w:val="640"/>
          <w:marRight w:val="0"/>
          <w:marTop w:val="0"/>
          <w:marBottom w:val="0"/>
          <w:divBdr>
            <w:top w:val="none" w:sz="0" w:space="0" w:color="auto"/>
            <w:left w:val="none" w:sz="0" w:space="0" w:color="auto"/>
            <w:bottom w:val="none" w:sz="0" w:space="0" w:color="auto"/>
            <w:right w:val="none" w:sz="0" w:space="0" w:color="auto"/>
          </w:divBdr>
        </w:div>
        <w:div w:id="579868882">
          <w:marLeft w:val="640"/>
          <w:marRight w:val="0"/>
          <w:marTop w:val="0"/>
          <w:marBottom w:val="0"/>
          <w:divBdr>
            <w:top w:val="none" w:sz="0" w:space="0" w:color="auto"/>
            <w:left w:val="none" w:sz="0" w:space="0" w:color="auto"/>
            <w:bottom w:val="none" w:sz="0" w:space="0" w:color="auto"/>
            <w:right w:val="none" w:sz="0" w:space="0" w:color="auto"/>
          </w:divBdr>
        </w:div>
        <w:div w:id="777916065">
          <w:marLeft w:val="640"/>
          <w:marRight w:val="0"/>
          <w:marTop w:val="0"/>
          <w:marBottom w:val="0"/>
          <w:divBdr>
            <w:top w:val="none" w:sz="0" w:space="0" w:color="auto"/>
            <w:left w:val="none" w:sz="0" w:space="0" w:color="auto"/>
            <w:bottom w:val="none" w:sz="0" w:space="0" w:color="auto"/>
            <w:right w:val="none" w:sz="0" w:space="0" w:color="auto"/>
          </w:divBdr>
        </w:div>
        <w:div w:id="1075932329">
          <w:marLeft w:val="640"/>
          <w:marRight w:val="0"/>
          <w:marTop w:val="0"/>
          <w:marBottom w:val="0"/>
          <w:divBdr>
            <w:top w:val="none" w:sz="0" w:space="0" w:color="auto"/>
            <w:left w:val="none" w:sz="0" w:space="0" w:color="auto"/>
            <w:bottom w:val="none" w:sz="0" w:space="0" w:color="auto"/>
            <w:right w:val="none" w:sz="0" w:space="0" w:color="auto"/>
          </w:divBdr>
        </w:div>
        <w:div w:id="1163426932">
          <w:marLeft w:val="640"/>
          <w:marRight w:val="0"/>
          <w:marTop w:val="0"/>
          <w:marBottom w:val="0"/>
          <w:divBdr>
            <w:top w:val="none" w:sz="0" w:space="0" w:color="auto"/>
            <w:left w:val="none" w:sz="0" w:space="0" w:color="auto"/>
            <w:bottom w:val="none" w:sz="0" w:space="0" w:color="auto"/>
            <w:right w:val="none" w:sz="0" w:space="0" w:color="auto"/>
          </w:divBdr>
        </w:div>
        <w:div w:id="443889654">
          <w:marLeft w:val="640"/>
          <w:marRight w:val="0"/>
          <w:marTop w:val="0"/>
          <w:marBottom w:val="0"/>
          <w:divBdr>
            <w:top w:val="none" w:sz="0" w:space="0" w:color="auto"/>
            <w:left w:val="none" w:sz="0" w:space="0" w:color="auto"/>
            <w:bottom w:val="none" w:sz="0" w:space="0" w:color="auto"/>
            <w:right w:val="none" w:sz="0" w:space="0" w:color="auto"/>
          </w:divBdr>
        </w:div>
        <w:div w:id="1801990811">
          <w:marLeft w:val="640"/>
          <w:marRight w:val="0"/>
          <w:marTop w:val="0"/>
          <w:marBottom w:val="0"/>
          <w:divBdr>
            <w:top w:val="none" w:sz="0" w:space="0" w:color="auto"/>
            <w:left w:val="none" w:sz="0" w:space="0" w:color="auto"/>
            <w:bottom w:val="none" w:sz="0" w:space="0" w:color="auto"/>
            <w:right w:val="none" w:sz="0" w:space="0" w:color="auto"/>
          </w:divBdr>
        </w:div>
        <w:div w:id="111366679">
          <w:marLeft w:val="640"/>
          <w:marRight w:val="0"/>
          <w:marTop w:val="0"/>
          <w:marBottom w:val="0"/>
          <w:divBdr>
            <w:top w:val="none" w:sz="0" w:space="0" w:color="auto"/>
            <w:left w:val="none" w:sz="0" w:space="0" w:color="auto"/>
            <w:bottom w:val="none" w:sz="0" w:space="0" w:color="auto"/>
            <w:right w:val="none" w:sz="0" w:space="0" w:color="auto"/>
          </w:divBdr>
        </w:div>
        <w:div w:id="1840734845">
          <w:marLeft w:val="640"/>
          <w:marRight w:val="0"/>
          <w:marTop w:val="0"/>
          <w:marBottom w:val="0"/>
          <w:divBdr>
            <w:top w:val="none" w:sz="0" w:space="0" w:color="auto"/>
            <w:left w:val="none" w:sz="0" w:space="0" w:color="auto"/>
            <w:bottom w:val="none" w:sz="0" w:space="0" w:color="auto"/>
            <w:right w:val="none" w:sz="0" w:space="0" w:color="auto"/>
          </w:divBdr>
        </w:div>
        <w:div w:id="1877812538">
          <w:marLeft w:val="640"/>
          <w:marRight w:val="0"/>
          <w:marTop w:val="0"/>
          <w:marBottom w:val="0"/>
          <w:divBdr>
            <w:top w:val="none" w:sz="0" w:space="0" w:color="auto"/>
            <w:left w:val="none" w:sz="0" w:space="0" w:color="auto"/>
            <w:bottom w:val="none" w:sz="0" w:space="0" w:color="auto"/>
            <w:right w:val="none" w:sz="0" w:space="0" w:color="auto"/>
          </w:divBdr>
        </w:div>
        <w:div w:id="881400418">
          <w:marLeft w:val="640"/>
          <w:marRight w:val="0"/>
          <w:marTop w:val="0"/>
          <w:marBottom w:val="0"/>
          <w:divBdr>
            <w:top w:val="none" w:sz="0" w:space="0" w:color="auto"/>
            <w:left w:val="none" w:sz="0" w:space="0" w:color="auto"/>
            <w:bottom w:val="none" w:sz="0" w:space="0" w:color="auto"/>
            <w:right w:val="none" w:sz="0" w:space="0" w:color="auto"/>
          </w:divBdr>
        </w:div>
        <w:div w:id="998537352">
          <w:marLeft w:val="640"/>
          <w:marRight w:val="0"/>
          <w:marTop w:val="0"/>
          <w:marBottom w:val="0"/>
          <w:divBdr>
            <w:top w:val="none" w:sz="0" w:space="0" w:color="auto"/>
            <w:left w:val="none" w:sz="0" w:space="0" w:color="auto"/>
            <w:bottom w:val="none" w:sz="0" w:space="0" w:color="auto"/>
            <w:right w:val="none" w:sz="0" w:space="0" w:color="auto"/>
          </w:divBdr>
        </w:div>
        <w:div w:id="596862354">
          <w:marLeft w:val="640"/>
          <w:marRight w:val="0"/>
          <w:marTop w:val="0"/>
          <w:marBottom w:val="0"/>
          <w:divBdr>
            <w:top w:val="none" w:sz="0" w:space="0" w:color="auto"/>
            <w:left w:val="none" w:sz="0" w:space="0" w:color="auto"/>
            <w:bottom w:val="none" w:sz="0" w:space="0" w:color="auto"/>
            <w:right w:val="none" w:sz="0" w:space="0" w:color="auto"/>
          </w:divBdr>
        </w:div>
        <w:div w:id="1056396682">
          <w:marLeft w:val="640"/>
          <w:marRight w:val="0"/>
          <w:marTop w:val="0"/>
          <w:marBottom w:val="0"/>
          <w:divBdr>
            <w:top w:val="none" w:sz="0" w:space="0" w:color="auto"/>
            <w:left w:val="none" w:sz="0" w:space="0" w:color="auto"/>
            <w:bottom w:val="none" w:sz="0" w:space="0" w:color="auto"/>
            <w:right w:val="none" w:sz="0" w:space="0" w:color="auto"/>
          </w:divBdr>
        </w:div>
        <w:div w:id="958418482">
          <w:marLeft w:val="640"/>
          <w:marRight w:val="0"/>
          <w:marTop w:val="0"/>
          <w:marBottom w:val="0"/>
          <w:divBdr>
            <w:top w:val="none" w:sz="0" w:space="0" w:color="auto"/>
            <w:left w:val="none" w:sz="0" w:space="0" w:color="auto"/>
            <w:bottom w:val="none" w:sz="0" w:space="0" w:color="auto"/>
            <w:right w:val="none" w:sz="0" w:space="0" w:color="auto"/>
          </w:divBdr>
        </w:div>
        <w:div w:id="2047832729">
          <w:marLeft w:val="640"/>
          <w:marRight w:val="0"/>
          <w:marTop w:val="0"/>
          <w:marBottom w:val="0"/>
          <w:divBdr>
            <w:top w:val="none" w:sz="0" w:space="0" w:color="auto"/>
            <w:left w:val="none" w:sz="0" w:space="0" w:color="auto"/>
            <w:bottom w:val="none" w:sz="0" w:space="0" w:color="auto"/>
            <w:right w:val="none" w:sz="0" w:space="0" w:color="auto"/>
          </w:divBdr>
        </w:div>
        <w:div w:id="239825763">
          <w:marLeft w:val="640"/>
          <w:marRight w:val="0"/>
          <w:marTop w:val="0"/>
          <w:marBottom w:val="0"/>
          <w:divBdr>
            <w:top w:val="none" w:sz="0" w:space="0" w:color="auto"/>
            <w:left w:val="none" w:sz="0" w:space="0" w:color="auto"/>
            <w:bottom w:val="none" w:sz="0" w:space="0" w:color="auto"/>
            <w:right w:val="none" w:sz="0" w:space="0" w:color="auto"/>
          </w:divBdr>
        </w:div>
        <w:div w:id="1494025594">
          <w:marLeft w:val="640"/>
          <w:marRight w:val="0"/>
          <w:marTop w:val="0"/>
          <w:marBottom w:val="0"/>
          <w:divBdr>
            <w:top w:val="none" w:sz="0" w:space="0" w:color="auto"/>
            <w:left w:val="none" w:sz="0" w:space="0" w:color="auto"/>
            <w:bottom w:val="none" w:sz="0" w:space="0" w:color="auto"/>
            <w:right w:val="none" w:sz="0" w:space="0" w:color="auto"/>
          </w:divBdr>
        </w:div>
        <w:div w:id="675349450">
          <w:marLeft w:val="640"/>
          <w:marRight w:val="0"/>
          <w:marTop w:val="0"/>
          <w:marBottom w:val="0"/>
          <w:divBdr>
            <w:top w:val="none" w:sz="0" w:space="0" w:color="auto"/>
            <w:left w:val="none" w:sz="0" w:space="0" w:color="auto"/>
            <w:bottom w:val="none" w:sz="0" w:space="0" w:color="auto"/>
            <w:right w:val="none" w:sz="0" w:space="0" w:color="auto"/>
          </w:divBdr>
        </w:div>
        <w:div w:id="1485702379">
          <w:marLeft w:val="640"/>
          <w:marRight w:val="0"/>
          <w:marTop w:val="0"/>
          <w:marBottom w:val="0"/>
          <w:divBdr>
            <w:top w:val="none" w:sz="0" w:space="0" w:color="auto"/>
            <w:left w:val="none" w:sz="0" w:space="0" w:color="auto"/>
            <w:bottom w:val="none" w:sz="0" w:space="0" w:color="auto"/>
            <w:right w:val="none" w:sz="0" w:space="0" w:color="auto"/>
          </w:divBdr>
        </w:div>
        <w:div w:id="910238573">
          <w:marLeft w:val="640"/>
          <w:marRight w:val="0"/>
          <w:marTop w:val="0"/>
          <w:marBottom w:val="0"/>
          <w:divBdr>
            <w:top w:val="none" w:sz="0" w:space="0" w:color="auto"/>
            <w:left w:val="none" w:sz="0" w:space="0" w:color="auto"/>
            <w:bottom w:val="none" w:sz="0" w:space="0" w:color="auto"/>
            <w:right w:val="none" w:sz="0" w:space="0" w:color="auto"/>
          </w:divBdr>
        </w:div>
        <w:div w:id="741489338">
          <w:marLeft w:val="640"/>
          <w:marRight w:val="0"/>
          <w:marTop w:val="0"/>
          <w:marBottom w:val="0"/>
          <w:divBdr>
            <w:top w:val="none" w:sz="0" w:space="0" w:color="auto"/>
            <w:left w:val="none" w:sz="0" w:space="0" w:color="auto"/>
            <w:bottom w:val="none" w:sz="0" w:space="0" w:color="auto"/>
            <w:right w:val="none" w:sz="0" w:space="0" w:color="auto"/>
          </w:divBdr>
        </w:div>
        <w:div w:id="367224180">
          <w:marLeft w:val="640"/>
          <w:marRight w:val="0"/>
          <w:marTop w:val="0"/>
          <w:marBottom w:val="0"/>
          <w:divBdr>
            <w:top w:val="none" w:sz="0" w:space="0" w:color="auto"/>
            <w:left w:val="none" w:sz="0" w:space="0" w:color="auto"/>
            <w:bottom w:val="none" w:sz="0" w:space="0" w:color="auto"/>
            <w:right w:val="none" w:sz="0" w:space="0" w:color="auto"/>
          </w:divBdr>
        </w:div>
        <w:div w:id="784692804">
          <w:marLeft w:val="640"/>
          <w:marRight w:val="0"/>
          <w:marTop w:val="0"/>
          <w:marBottom w:val="0"/>
          <w:divBdr>
            <w:top w:val="none" w:sz="0" w:space="0" w:color="auto"/>
            <w:left w:val="none" w:sz="0" w:space="0" w:color="auto"/>
            <w:bottom w:val="none" w:sz="0" w:space="0" w:color="auto"/>
            <w:right w:val="none" w:sz="0" w:space="0" w:color="auto"/>
          </w:divBdr>
        </w:div>
        <w:div w:id="1097359959">
          <w:marLeft w:val="640"/>
          <w:marRight w:val="0"/>
          <w:marTop w:val="0"/>
          <w:marBottom w:val="0"/>
          <w:divBdr>
            <w:top w:val="none" w:sz="0" w:space="0" w:color="auto"/>
            <w:left w:val="none" w:sz="0" w:space="0" w:color="auto"/>
            <w:bottom w:val="none" w:sz="0" w:space="0" w:color="auto"/>
            <w:right w:val="none" w:sz="0" w:space="0" w:color="auto"/>
          </w:divBdr>
        </w:div>
        <w:div w:id="1317683861">
          <w:marLeft w:val="640"/>
          <w:marRight w:val="0"/>
          <w:marTop w:val="0"/>
          <w:marBottom w:val="0"/>
          <w:divBdr>
            <w:top w:val="none" w:sz="0" w:space="0" w:color="auto"/>
            <w:left w:val="none" w:sz="0" w:space="0" w:color="auto"/>
            <w:bottom w:val="none" w:sz="0" w:space="0" w:color="auto"/>
            <w:right w:val="none" w:sz="0" w:space="0" w:color="auto"/>
          </w:divBdr>
        </w:div>
        <w:div w:id="1924337734">
          <w:marLeft w:val="640"/>
          <w:marRight w:val="0"/>
          <w:marTop w:val="0"/>
          <w:marBottom w:val="0"/>
          <w:divBdr>
            <w:top w:val="none" w:sz="0" w:space="0" w:color="auto"/>
            <w:left w:val="none" w:sz="0" w:space="0" w:color="auto"/>
            <w:bottom w:val="none" w:sz="0" w:space="0" w:color="auto"/>
            <w:right w:val="none" w:sz="0" w:space="0" w:color="auto"/>
          </w:divBdr>
        </w:div>
        <w:div w:id="1565600716">
          <w:marLeft w:val="640"/>
          <w:marRight w:val="0"/>
          <w:marTop w:val="0"/>
          <w:marBottom w:val="0"/>
          <w:divBdr>
            <w:top w:val="none" w:sz="0" w:space="0" w:color="auto"/>
            <w:left w:val="none" w:sz="0" w:space="0" w:color="auto"/>
            <w:bottom w:val="none" w:sz="0" w:space="0" w:color="auto"/>
            <w:right w:val="none" w:sz="0" w:space="0" w:color="auto"/>
          </w:divBdr>
        </w:div>
        <w:div w:id="874536556">
          <w:marLeft w:val="640"/>
          <w:marRight w:val="0"/>
          <w:marTop w:val="0"/>
          <w:marBottom w:val="0"/>
          <w:divBdr>
            <w:top w:val="none" w:sz="0" w:space="0" w:color="auto"/>
            <w:left w:val="none" w:sz="0" w:space="0" w:color="auto"/>
            <w:bottom w:val="none" w:sz="0" w:space="0" w:color="auto"/>
            <w:right w:val="none" w:sz="0" w:space="0" w:color="auto"/>
          </w:divBdr>
        </w:div>
        <w:div w:id="1898976409">
          <w:marLeft w:val="640"/>
          <w:marRight w:val="0"/>
          <w:marTop w:val="0"/>
          <w:marBottom w:val="0"/>
          <w:divBdr>
            <w:top w:val="none" w:sz="0" w:space="0" w:color="auto"/>
            <w:left w:val="none" w:sz="0" w:space="0" w:color="auto"/>
            <w:bottom w:val="none" w:sz="0" w:space="0" w:color="auto"/>
            <w:right w:val="none" w:sz="0" w:space="0" w:color="auto"/>
          </w:divBdr>
        </w:div>
        <w:div w:id="802115826">
          <w:marLeft w:val="640"/>
          <w:marRight w:val="0"/>
          <w:marTop w:val="0"/>
          <w:marBottom w:val="0"/>
          <w:divBdr>
            <w:top w:val="none" w:sz="0" w:space="0" w:color="auto"/>
            <w:left w:val="none" w:sz="0" w:space="0" w:color="auto"/>
            <w:bottom w:val="none" w:sz="0" w:space="0" w:color="auto"/>
            <w:right w:val="none" w:sz="0" w:space="0" w:color="auto"/>
          </w:divBdr>
        </w:div>
        <w:div w:id="1794900773">
          <w:marLeft w:val="640"/>
          <w:marRight w:val="0"/>
          <w:marTop w:val="0"/>
          <w:marBottom w:val="0"/>
          <w:divBdr>
            <w:top w:val="none" w:sz="0" w:space="0" w:color="auto"/>
            <w:left w:val="none" w:sz="0" w:space="0" w:color="auto"/>
            <w:bottom w:val="none" w:sz="0" w:space="0" w:color="auto"/>
            <w:right w:val="none" w:sz="0" w:space="0" w:color="auto"/>
          </w:divBdr>
        </w:div>
        <w:div w:id="451092133">
          <w:marLeft w:val="640"/>
          <w:marRight w:val="0"/>
          <w:marTop w:val="0"/>
          <w:marBottom w:val="0"/>
          <w:divBdr>
            <w:top w:val="none" w:sz="0" w:space="0" w:color="auto"/>
            <w:left w:val="none" w:sz="0" w:space="0" w:color="auto"/>
            <w:bottom w:val="none" w:sz="0" w:space="0" w:color="auto"/>
            <w:right w:val="none" w:sz="0" w:space="0" w:color="auto"/>
          </w:divBdr>
        </w:div>
        <w:div w:id="741757453">
          <w:marLeft w:val="640"/>
          <w:marRight w:val="0"/>
          <w:marTop w:val="0"/>
          <w:marBottom w:val="0"/>
          <w:divBdr>
            <w:top w:val="none" w:sz="0" w:space="0" w:color="auto"/>
            <w:left w:val="none" w:sz="0" w:space="0" w:color="auto"/>
            <w:bottom w:val="none" w:sz="0" w:space="0" w:color="auto"/>
            <w:right w:val="none" w:sz="0" w:space="0" w:color="auto"/>
          </w:divBdr>
        </w:div>
        <w:div w:id="1834369180">
          <w:marLeft w:val="640"/>
          <w:marRight w:val="0"/>
          <w:marTop w:val="0"/>
          <w:marBottom w:val="0"/>
          <w:divBdr>
            <w:top w:val="none" w:sz="0" w:space="0" w:color="auto"/>
            <w:left w:val="none" w:sz="0" w:space="0" w:color="auto"/>
            <w:bottom w:val="none" w:sz="0" w:space="0" w:color="auto"/>
            <w:right w:val="none" w:sz="0" w:space="0" w:color="auto"/>
          </w:divBdr>
        </w:div>
        <w:div w:id="1249582948">
          <w:marLeft w:val="640"/>
          <w:marRight w:val="0"/>
          <w:marTop w:val="0"/>
          <w:marBottom w:val="0"/>
          <w:divBdr>
            <w:top w:val="none" w:sz="0" w:space="0" w:color="auto"/>
            <w:left w:val="none" w:sz="0" w:space="0" w:color="auto"/>
            <w:bottom w:val="none" w:sz="0" w:space="0" w:color="auto"/>
            <w:right w:val="none" w:sz="0" w:space="0" w:color="auto"/>
          </w:divBdr>
        </w:div>
        <w:div w:id="1663311539">
          <w:marLeft w:val="640"/>
          <w:marRight w:val="0"/>
          <w:marTop w:val="0"/>
          <w:marBottom w:val="0"/>
          <w:divBdr>
            <w:top w:val="none" w:sz="0" w:space="0" w:color="auto"/>
            <w:left w:val="none" w:sz="0" w:space="0" w:color="auto"/>
            <w:bottom w:val="none" w:sz="0" w:space="0" w:color="auto"/>
            <w:right w:val="none" w:sz="0" w:space="0" w:color="auto"/>
          </w:divBdr>
        </w:div>
        <w:div w:id="1362323315">
          <w:marLeft w:val="640"/>
          <w:marRight w:val="0"/>
          <w:marTop w:val="0"/>
          <w:marBottom w:val="0"/>
          <w:divBdr>
            <w:top w:val="none" w:sz="0" w:space="0" w:color="auto"/>
            <w:left w:val="none" w:sz="0" w:space="0" w:color="auto"/>
            <w:bottom w:val="none" w:sz="0" w:space="0" w:color="auto"/>
            <w:right w:val="none" w:sz="0" w:space="0" w:color="auto"/>
          </w:divBdr>
        </w:div>
        <w:div w:id="1279877815">
          <w:marLeft w:val="640"/>
          <w:marRight w:val="0"/>
          <w:marTop w:val="0"/>
          <w:marBottom w:val="0"/>
          <w:divBdr>
            <w:top w:val="none" w:sz="0" w:space="0" w:color="auto"/>
            <w:left w:val="none" w:sz="0" w:space="0" w:color="auto"/>
            <w:bottom w:val="none" w:sz="0" w:space="0" w:color="auto"/>
            <w:right w:val="none" w:sz="0" w:space="0" w:color="auto"/>
          </w:divBdr>
        </w:div>
        <w:div w:id="860126891">
          <w:marLeft w:val="640"/>
          <w:marRight w:val="0"/>
          <w:marTop w:val="0"/>
          <w:marBottom w:val="0"/>
          <w:divBdr>
            <w:top w:val="none" w:sz="0" w:space="0" w:color="auto"/>
            <w:left w:val="none" w:sz="0" w:space="0" w:color="auto"/>
            <w:bottom w:val="none" w:sz="0" w:space="0" w:color="auto"/>
            <w:right w:val="none" w:sz="0" w:space="0" w:color="auto"/>
          </w:divBdr>
        </w:div>
        <w:div w:id="256717662">
          <w:marLeft w:val="640"/>
          <w:marRight w:val="0"/>
          <w:marTop w:val="0"/>
          <w:marBottom w:val="0"/>
          <w:divBdr>
            <w:top w:val="none" w:sz="0" w:space="0" w:color="auto"/>
            <w:left w:val="none" w:sz="0" w:space="0" w:color="auto"/>
            <w:bottom w:val="none" w:sz="0" w:space="0" w:color="auto"/>
            <w:right w:val="none" w:sz="0" w:space="0" w:color="auto"/>
          </w:divBdr>
        </w:div>
        <w:div w:id="915744957">
          <w:marLeft w:val="640"/>
          <w:marRight w:val="0"/>
          <w:marTop w:val="0"/>
          <w:marBottom w:val="0"/>
          <w:divBdr>
            <w:top w:val="none" w:sz="0" w:space="0" w:color="auto"/>
            <w:left w:val="none" w:sz="0" w:space="0" w:color="auto"/>
            <w:bottom w:val="none" w:sz="0" w:space="0" w:color="auto"/>
            <w:right w:val="none" w:sz="0" w:space="0" w:color="auto"/>
          </w:divBdr>
        </w:div>
        <w:div w:id="1691683182">
          <w:marLeft w:val="640"/>
          <w:marRight w:val="0"/>
          <w:marTop w:val="0"/>
          <w:marBottom w:val="0"/>
          <w:divBdr>
            <w:top w:val="none" w:sz="0" w:space="0" w:color="auto"/>
            <w:left w:val="none" w:sz="0" w:space="0" w:color="auto"/>
            <w:bottom w:val="none" w:sz="0" w:space="0" w:color="auto"/>
            <w:right w:val="none" w:sz="0" w:space="0" w:color="auto"/>
          </w:divBdr>
        </w:div>
        <w:div w:id="1478720615">
          <w:marLeft w:val="640"/>
          <w:marRight w:val="0"/>
          <w:marTop w:val="0"/>
          <w:marBottom w:val="0"/>
          <w:divBdr>
            <w:top w:val="none" w:sz="0" w:space="0" w:color="auto"/>
            <w:left w:val="none" w:sz="0" w:space="0" w:color="auto"/>
            <w:bottom w:val="none" w:sz="0" w:space="0" w:color="auto"/>
            <w:right w:val="none" w:sz="0" w:space="0" w:color="auto"/>
          </w:divBdr>
        </w:div>
        <w:div w:id="381443283">
          <w:marLeft w:val="640"/>
          <w:marRight w:val="0"/>
          <w:marTop w:val="0"/>
          <w:marBottom w:val="0"/>
          <w:divBdr>
            <w:top w:val="none" w:sz="0" w:space="0" w:color="auto"/>
            <w:left w:val="none" w:sz="0" w:space="0" w:color="auto"/>
            <w:bottom w:val="none" w:sz="0" w:space="0" w:color="auto"/>
            <w:right w:val="none" w:sz="0" w:space="0" w:color="auto"/>
          </w:divBdr>
        </w:div>
        <w:div w:id="673655799">
          <w:marLeft w:val="640"/>
          <w:marRight w:val="0"/>
          <w:marTop w:val="0"/>
          <w:marBottom w:val="0"/>
          <w:divBdr>
            <w:top w:val="none" w:sz="0" w:space="0" w:color="auto"/>
            <w:left w:val="none" w:sz="0" w:space="0" w:color="auto"/>
            <w:bottom w:val="none" w:sz="0" w:space="0" w:color="auto"/>
            <w:right w:val="none" w:sz="0" w:space="0" w:color="auto"/>
          </w:divBdr>
        </w:div>
        <w:div w:id="937177546">
          <w:marLeft w:val="640"/>
          <w:marRight w:val="0"/>
          <w:marTop w:val="0"/>
          <w:marBottom w:val="0"/>
          <w:divBdr>
            <w:top w:val="none" w:sz="0" w:space="0" w:color="auto"/>
            <w:left w:val="none" w:sz="0" w:space="0" w:color="auto"/>
            <w:bottom w:val="none" w:sz="0" w:space="0" w:color="auto"/>
            <w:right w:val="none" w:sz="0" w:space="0" w:color="auto"/>
          </w:divBdr>
        </w:div>
        <w:div w:id="752817344">
          <w:marLeft w:val="640"/>
          <w:marRight w:val="0"/>
          <w:marTop w:val="0"/>
          <w:marBottom w:val="0"/>
          <w:divBdr>
            <w:top w:val="none" w:sz="0" w:space="0" w:color="auto"/>
            <w:left w:val="none" w:sz="0" w:space="0" w:color="auto"/>
            <w:bottom w:val="none" w:sz="0" w:space="0" w:color="auto"/>
            <w:right w:val="none" w:sz="0" w:space="0" w:color="auto"/>
          </w:divBdr>
        </w:div>
        <w:div w:id="257297121">
          <w:marLeft w:val="640"/>
          <w:marRight w:val="0"/>
          <w:marTop w:val="0"/>
          <w:marBottom w:val="0"/>
          <w:divBdr>
            <w:top w:val="none" w:sz="0" w:space="0" w:color="auto"/>
            <w:left w:val="none" w:sz="0" w:space="0" w:color="auto"/>
            <w:bottom w:val="none" w:sz="0" w:space="0" w:color="auto"/>
            <w:right w:val="none" w:sz="0" w:space="0" w:color="auto"/>
          </w:divBdr>
        </w:div>
        <w:div w:id="1754080914">
          <w:marLeft w:val="640"/>
          <w:marRight w:val="0"/>
          <w:marTop w:val="0"/>
          <w:marBottom w:val="0"/>
          <w:divBdr>
            <w:top w:val="none" w:sz="0" w:space="0" w:color="auto"/>
            <w:left w:val="none" w:sz="0" w:space="0" w:color="auto"/>
            <w:bottom w:val="none" w:sz="0" w:space="0" w:color="auto"/>
            <w:right w:val="none" w:sz="0" w:space="0" w:color="auto"/>
          </w:divBdr>
        </w:div>
        <w:div w:id="1396271132">
          <w:marLeft w:val="640"/>
          <w:marRight w:val="0"/>
          <w:marTop w:val="0"/>
          <w:marBottom w:val="0"/>
          <w:divBdr>
            <w:top w:val="none" w:sz="0" w:space="0" w:color="auto"/>
            <w:left w:val="none" w:sz="0" w:space="0" w:color="auto"/>
            <w:bottom w:val="none" w:sz="0" w:space="0" w:color="auto"/>
            <w:right w:val="none" w:sz="0" w:space="0" w:color="auto"/>
          </w:divBdr>
        </w:div>
        <w:div w:id="600725680">
          <w:marLeft w:val="640"/>
          <w:marRight w:val="0"/>
          <w:marTop w:val="0"/>
          <w:marBottom w:val="0"/>
          <w:divBdr>
            <w:top w:val="none" w:sz="0" w:space="0" w:color="auto"/>
            <w:left w:val="none" w:sz="0" w:space="0" w:color="auto"/>
            <w:bottom w:val="none" w:sz="0" w:space="0" w:color="auto"/>
            <w:right w:val="none" w:sz="0" w:space="0" w:color="auto"/>
          </w:divBdr>
        </w:div>
        <w:div w:id="1804731037">
          <w:marLeft w:val="640"/>
          <w:marRight w:val="0"/>
          <w:marTop w:val="0"/>
          <w:marBottom w:val="0"/>
          <w:divBdr>
            <w:top w:val="none" w:sz="0" w:space="0" w:color="auto"/>
            <w:left w:val="none" w:sz="0" w:space="0" w:color="auto"/>
            <w:bottom w:val="none" w:sz="0" w:space="0" w:color="auto"/>
            <w:right w:val="none" w:sz="0" w:space="0" w:color="auto"/>
          </w:divBdr>
        </w:div>
        <w:div w:id="1142578586">
          <w:marLeft w:val="640"/>
          <w:marRight w:val="0"/>
          <w:marTop w:val="0"/>
          <w:marBottom w:val="0"/>
          <w:divBdr>
            <w:top w:val="none" w:sz="0" w:space="0" w:color="auto"/>
            <w:left w:val="none" w:sz="0" w:space="0" w:color="auto"/>
            <w:bottom w:val="none" w:sz="0" w:space="0" w:color="auto"/>
            <w:right w:val="none" w:sz="0" w:space="0" w:color="auto"/>
          </w:divBdr>
        </w:div>
        <w:div w:id="1932544259">
          <w:marLeft w:val="640"/>
          <w:marRight w:val="0"/>
          <w:marTop w:val="0"/>
          <w:marBottom w:val="0"/>
          <w:divBdr>
            <w:top w:val="none" w:sz="0" w:space="0" w:color="auto"/>
            <w:left w:val="none" w:sz="0" w:space="0" w:color="auto"/>
            <w:bottom w:val="none" w:sz="0" w:space="0" w:color="auto"/>
            <w:right w:val="none" w:sz="0" w:space="0" w:color="auto"/>
          </w:divBdr>
        </w:div>
        <w:div w:id="179586554">
          <w:marLeft w:val="640"/>
          <w:marRight w:val="0"/>
          <w:marTop w:val="0"/>
          <w:marBottom w:val="0"/>
          <w:divBdr>
            <w:top w:val="none" w:sz="0" w:space="0" w:color="auto"/>
            <w:left w:val="none" w:sz="0" w:space="0" w:color="auto"/>
            <w:bottom w:val="none" w:sz="0" w:space="0" w:color="auto"/>
            <w:right w:val="none" w:sz="0" w:space="0" w:color="auto"/>
          </w:divBdr>
        </w:div>
        <w:div w:id="304353812">
          <w:marLeft w:val="640"/>
          <w:marRight w:val="0"/>
          <w:marTop w:val="0"/>
          <w:marBottom w:val="0"/>
          <w:divBdr>
            <w:top w:val="none" w:sz="0" w:space="0" w:color="auto"/>
            <w:left w:val="none" w:sz="0" w:space="0" w:color="auto"/>
            <w:bottom w:val="none" w:sz="0" w:space="0" w:color="auto"/>
            <w:right w:val="none" w:sz="0" w:space="0" w:color="auto"/>
          </w:divBdr>
        </w:div>
        <w:div w:id="572668641">
          <w:marLeft w:val="640"/>
          <w:marRight w:val="0"/>
          <w:marTop w:val="0"/>
          <w:marBottom w:val="0"/>
          <w:divBdr>
            <w:top w:val="none" w:sz="0" w:space="0" w:color="auto"/>
            <w:left w:val="none" w:sz="0" w:space="0" w:color="auto"/>
            <w:bottom w:val="none" w:sz="0" w:space="0" w:color="auto"/>
            <w:right w:val="none" w:sz="0" w:space="0" w:color="auto"/>
          </w:divBdr>
        </w:div>
        <w:div w:id="1947154573">
          <w:marLeft w:val="640"/>
          <w:marRight w:val="0"/>
          <w:marTop w:val="0"/>
          <w:marBottom w:val="0"/>
          <w:divBdr>
            <w:top w:val="none" w:sz="0" w:space="0" w:color="auto"/>
            <w:left w:val="none" w:sz="0" w:space="0" w:color="auto"/>
            <w:bottom w:val="none" w:sz="0" w:space="0" w:color="auto"/>
            <w:right w:val="none" w:sz="0" w:space="0" w:color="auto"/>
          </w:divBdr>
        </w:div>
        <w:div w:id="234240824">
          <w:marLeft w:val="640"/>
          <w:marRight w:val="0"/>
          <w:marTop w:val="0"/>
          <w:marBottom w:val="0"/>
          <w:divBdr>
            <w:top w:val="none" w:sz="0" w:space="0" w:color="auto"/>
            <w:left w:val="none" w:sz="0" w:space="0" w:color="auto"/>
            <w:bottom w:val="none" w:sz="0" w:space="0" w:color="auto"/>
            <w:right w:val="none" w:sz="0" w:space="0" w:color="auto"/>
          </w:divBdr>
        </w:div>
        <w:div w:id="1775054612">
          <w:marLeft w:val="640"/>
          <w:marRight w:val="0"/>
          <w:marTop w:val="0"/>
          <w:marBottom w:val="0"/>
          <w:divBdr>
            <w:top w:val="none" w:sz="0" w:space="0" w:color="auto"/>
            <w:left w:val="none" w:sz="0" w:space="0" w:color="auto"/>
            <w:bottom w:val="none" w:sz="0" w:space="0" w:color="auto"/>
            <w:right w:val="none" w:sz="0" w:space="0" w:color="auto"/>
          </w:divBdr>
        </w:div>
        <w:div w:id="875389189">
          <w:marLeft w:val="640"/>
          <w:marRight w:val="0"/>
          <w:marTop w:val="0"/>
          <w:marBottom w:val="0"/>
          <w:divBdr>
            <w:top w:val="none" w:sz="0" w:space="0" w:color="auto"/>
            <w:left w:val="none" w:sz="0" w:space="0" w:color="auto"/>
            <w:bottom w:val="none" w:sz="0" w:space="0" w:color="auto"/>
            <w:right w:val="none" w:sz="0" w:space="0" w:color="auto"/>
          </w:divBdr>
        </w:div>
        <w:div w:id="504977251">
          <w:marLeft w:val="640"/>
          <w:marRight w:val="0"/>
          <w:marTop w:val="0"/>
          <w:marBottom w:val="0"/>
          <w:divBdr>
            <w:top w:val="none" w:sz="0" w:space="0" w:color="auto"/>
            <w:left w:val="none" w:sz="0" w:space="0" w:color="auto"/>
            <w:bottom w:val="none" w:sz="0" w:space="0" w:color="auto"/>
            <w:right w:val="none" w:sz="0" w:space="0" w:color="auto"/>
          </w:divBdr>
        </w:div>
        <w:div w:id="429470166">
          <w:marLeft w:val="640"/>
          <w:marRight w:val="0"/>
          <w:marTop w:val="0"/>
          <w:marBottom w:val="0"/>
          <w:divBdr>
            <w:top w:val="none" w:sz="0" w:space="0" w:color="auto"/>
            <w:left w:val="none" w:sz="0" w:space="0" w:color="auto"/>
            <w:bottom w:val="none" w:sz="0" w:space="0" w:color="auto"/>
            <w:right w:val="none" w:sz="0" w:space="0" w:color="auto"/>
          </w:divBdr>
        </w:div>
        <w:div w:id="1990666056">
          <w:marLeft w:val="640"/>
          <w:marRight w:val="0"/>
          <w:marTop w:val="0"/>
          <w:marBottom w:val="0"/>
          <w:divBdr>
            <w:top w:val="none" w:sz="0" w:space="0" w:color="auto"/>
            <w:left w:val="none" w:sz="0" w:space="0" w:color="auto"/>
            <w:bottom w:val="none" w:sz="0" w:space="0" w:color="auto"/>
            <w:right w:val="none" w:sz="0" w:space="0" w:color="auto"/>
          </w:divBdr>
        </w:div>
        <w:div w:id="132337707">
          <w:marLeft w:val="640"/>
          <w:marRight w:val="0"/>
          <w:marTop w:val="0"/>
          <w:marBottom w:val="0"/>
          <w:divBdr>
            <w:top w:val="none" w:sz="0" w:space="0" w:color="auto"/>
            <w:left w:val="none" w:sz="0" w:space="0" w:color="auto"/>
            <w:bottom w:val="none" w:sz="0" w:space="0" w:color="auto"/>
            <w:right w:val="none" w:sz="0" w:space="0" w:color="auto"/>
          </w:divBdr>
        </w:div>
        <w:div w:id="666905906">
          <w:marLeft w:val="640"/>
          <w:marRight w:val="0"/>
          <w:marTop w:val="0"/>
          <w:marBottom w:val="0"/>
          <w:divBdr>
            <w:top w:val="none" w:sz="0" w:space="0" w:color="auto"/>
            <w:left w:val="none" w:sz="0" w:space="0" w:color="auto"/>
            <w:bottom w:val="none" w:sz="0" w:space="0" w:color="auto"/>
            <w:right w:val="none" w:sz="0" w:space="0" w:color="auto"/>
          </w:divBdr>
        </w:div>
        <w:div w:id="1876042302">
          <w:marLeft w:val="640"/>
          <w:marRight w:val="0"/>
          <w:marTop w:val="0"/>
          <w:marBottom w:val="0"/>
          <w:divBdr>
            <w:top w:val="none" w:sz="0" w:space="0" w:color="auto"/>
            <w:left w:val="none" w:sz="0" w:space="0" w:color="auto"/>
            <w:bottom w:val="none" w:sz="0" w:space="0" w:color="auto"/>
            <w:right w:val="none" w:sz="0" w:space="0" w:color="auto"/>
          </w:divBdr>
        </w:div>
        <w:div w:id="714543818">
          <w:marLeft w:val="640"/>
          <w:marRight w:val="0"/>
          <w:marTop w:val="0"/>
          <w:marBottom w:val="0"/>
          <w:divBdr>
            <w:top w:val="none" w:sz="0" w:space="0" w:color="auto"/>
            <w:left w:val="none" w:sz="0" w:space="0" w:color="auto"/>
            <w:bottom w:val="none" w:sz="0" w:space="0" w:color="auto"/>
            <w:right w:val="none" w:sz="0" w:space="0" w:color="auto"/>
          </w:divBdr>
        </w:div>
        <w:div w:id="1605502508">
          <w:marLeft w:val="640"/>
          <w:marRight w:val="0"/>
          <w:marTop w:val="0"/>
          <w:marBottom w:val="0"/>
          <w:divBdr>
            <w:top w:val="none" w:sz="0" w:space="0" w:color="auto"/>
            <w:left w:val="none" w:sz="0" w:space="0" w:color="auto"/>
            <w:bottom w:val="none" w:sz="0" w:space="0" w:color="auto"/>
            <w:right w:val="none" w:sz="0" w:space="0" w:color="auto"/>
          </w:divBdr>
        </w:div>
        <w:div w:id="1273325374">
          <w:marLeft w:val="640"/>
          <w:marRight w:val="0"/>
          <w:marTop w:val="0"/>
          <w:marBottom w:val="0"/>
          <w:divBdr>
            <w:top w:val="none" w:sz="0" w:space="0" w:color="auto"/>
            <w:left w:val="none" w:sz="0" w:space="0" w:color="auto"/>
            <w:bottom w:val="none" w:sz="0" w:space="0" w:color="auto"/>
            <w:right w:val="none" w:sz="0" w:space="0" w:color="auto"/>
          </w:divBdr>
        </w:div>
        <w:div w:id="1673532590">
          <w:marLeft w:val="640"/>
          <w:marRight w:val="0"/>
          <w:marTop w:val="0"/>
          <w:marBottom w:val="0"/>
          <w:divBdr>
            <w:top w:val="none" w:sz="0" w:space="0" w:color="auto"/>
            <w:left w:val="none" w:sz="0" w:space="0" w:color="auto"/>
            <w:bottom w:val="none" w:sz="0" w:space="0" w:color="auto"/>
            <w:right w:val="none" w:sz="0" w:space="0" w:color="auto"/>
          </w:divBdr>
        </w:div>
        <w:div w:id="1410423197">
          <w:marLeft w:val="640"/>
          <w:marRight w:val="0"/>
          <w:marTop w:val="0"/>
          <w:marBottom w:val="0"/>
          <w:divBdr>
            <w:top w:val="none" w:sz="0" w:space="0" w:color="auto"/>
            <w:left w:val="none" w:sz="0" w:space="0" w:color="auto"/>
            <w:bottom w:val="none" w:sz="0" w:space="0" w:color="auto"/>
            <w:right w:val="none" w:sz="0" w:space="0" w:color="auto"/>
          </w:divBdr>
        </w:div>
        <w:div w:id="152718959">
          <w:marLeft w:val="640"/>
          <w:marRight w:val="0"/>
          <w:marTop w:val="0"/>
          <w:marBottom w:val="0"/>
          <w:divBdr>
            <w:top w:val="none" w:sz="0" w:space="0" w:color="auto"/>
            <w:left w:val="none" w:sz="0" w:space="0" w:color="auto"/>
            <w:bottom w:val="none" w:sz="0" w:space="0" w:color="auto"/>
            <w:right w:val="none" w:sz="0" w:space="0" w:color="auto"/>
          </w:divBdr>
        </w:div>
        <w:div w:id="112943456">
          <w:marLeft w:val="640"/>
          <w:marRight w:val="0"/>
          <w:marTop w:val="0"/>
          <w:marBottom w:val="0"/>
          <w:divBdr>
            <w:top w:val="none" w:sz="0" w:space="0" w:color="auto"/>
            <w:left w:val="none" w:sz="0" w:space="0" w:color="auto"/>
            <w:bottom w:val="none" w:sz="0" w:space="0" w:color="auto"/>
            <w:right w:val="none" w:sz="0" w:space="0" w:color="auto"/>
          </w:divBdr>
        </w:div>
        <w:div w:id="1202402146">
          <w:marLeft w:val="640"/>
          <w:marRight w:val="0"/>
          <w:marTop w:val="0"/>
          <w:marBottom w:val="0"/>
          <w:divBdr>
            <w:top w:val="none" w:sz="0" w:space="0" w:color="auto"/>
            <w:left w:val="none" w:sz="0" w:space="0" w:color="auto"/>
            <w:bottom w:val="none" w:sz="0" w:space="0" w:color="auto"/>
            <w:right w:val="none" w:sz="0" w:space="0" w:color="auto"/>
          </w:divBdr>
        </w:div>
        <w:div w:id="1133064592">
          <w:marLeft w:val="640"/>
          <w:marRight w:val="0"/>
          <w:marTop w:val="0"/>
          <w:marBottom w:val="0"/>
          <w:divBdr>
            <w:top w:val="none" w:sz="0" w:space="0" w:color="auto"/>
            <w:left w:val="none" w:sz="0" w:space="0" w:color="auto"/>
            <w:bottom w:val="none" w:sz="0" w:space="0" w:color="auto"/>
            <w:right w:val="none" w:sz="0" w:space="0" w:color="auto"/>
          </w:divBdr>
        </w:div>
        <w:div w:id="1991208372">
          <w:marLeft w:val="640"/>
          <w:marRight w:val="0"/>
          <w:marTop w:val="0"/>
          <w:marBottom w:val="0"/>
          <w:divBdr>
            <w:top w:val="none" w:sz="0" w:space="0" w:color="auto"/>
            <w:left w:val="none" w:sz="0" w:space="0" w:color="auto"/>
            <w:bottom w:val="none" w:sz="0" w:space="0" w:color="auto"/>
            <w:right w:val="none" w:sz="0" w:space="0" w:color="auto"/>
          </w:divBdr>
        </w:div>
        <w:div w:id="956788810">
          <w:marLeft w:val="640"/>
          <w:marRight w:val="0"/>
          <w:marTop w:val="0"/>
          <w:marBottom w:val="0"/>
          <w:divBdr>
            <w:top w:val="none" w:sz="0" w:space="0" w:color="auto"/>
            <w:left w:val="none" w:sz="0" w:space="0" w:color="auto"/>
            <w:bottom w:val="none" w:sz="0" w:space="0" w:color="auto"/>
            <w:right w:val="none" w:sz="0" w:space="0" w:color="auto"/>
          </w:divBdr>
        </w:div>
        <w:div w:id="1594704294">
          <w:marLeft w:val="640"/>
          <w:marRight w:val="0"/>
          <w:marTop w:val="0"/>
          <w:marBottom w:val="0"/>
          <w:divBdr>
            <w:top w:val="none" w:sz="0" w:space="0" w:color="auto"/>
            <w:left w:val="none" w:sz="0" w:space="0" w:color="auto"/>
            <w:bottom w:val="none" w:sz="0" w:space="0" w:color="auto"/>
            <w:right w:val="none" w:sz="0" w:space="0" w:color="auto"/>
          </w:divBdr>
        </w:div>
        <w:div w:id="295378850">
          <w:marLeft w:val="640"/>
          <w:marRight w:val="0"/>
          <w:marTop w:val="0"/>
          <w:marBottom w:val="0"/>
          <w:divBdr>
            <w:top w:val="none" w:sz="0" w:space="0" w:color="auto"/>
            <w:left w:val="none" w:sz="0" w:space="0" w:color="auto"/>
            <w:bottom w:val="none" w:sz="0" w:space="0" w:color="auto"/>
            <w:right w:val="none" w:sz="0" w:space="0" w:color="auto"/>
          </w:divBdr>
        </w:div>
        <w:div w:id="580985653">
          <w:marLeft w:val="640"/>
          <w:marRight w:val="0"/>
          <w:marTop w:val="0"/>
          <w:marBottom w:val="0"/>
          <w:divBdr>
            <w:top w:val="none" w:sz="0" w:space="0" w:color="auto"/>
            <w:left w:val="none" w:sz="0" w:space="0" w:color="auto"/>
            <w:bottom w:val="none" w:sz="0" w:space="0" w:color="auto"/>
            <w:right w:val="none" w:sz="0" w:space="0" w:color="auto"/>
          </w:divBdr>
        </w:div>
        <w:div w:id="744491205">
          <w:marLeft w:val="640"/>
          <w:marRight w:val="0"/>
          <w:marTop w:val="0"/>
          <w:marBottom w:val="0"/>
          <w:divBdr>
            <w:top w:val="none" w:sz="0" w:space="0" w:color="auto"/>
            <w:left w:val="none" w:sz="0" w:space="0" w:color="auto"/>
            <w:bottom w:val="none" w:sz="0" w:space="0" w:color="auto"/>
            <w:right w:val="none" w:sz="0" w:space="0" w:color="auto"/>
          </w:divBdr>
        </w:div>
        <w:div w:id="1753115693">
          <w:marLeft w:val="640"/>
          <w:marRight w:val="0"/>
          <w:marTop w:val="0"/>
          <w:marBottom w:val="0"/>
          <w:divBdr>
            <w:top w:val="none" w:sz="0" w:space="0" w:color="auto"/>
            <w:left w:val="none" w:sz="0" w:space="0" w:color="auto"/>
            <w:bottom w:val="none" w:sz="0" w:space="0" w:color="auto"/>
            <w:right w:val="none" w:sz="0" w:space="0" w:color="auto"/>
          </w:divBdr>
        </w:div>
        <w:div w:id="875659046">
          <w:marLeft w:val="640"/>
          <w:marRight w:val="0"/>
          <w:marTop w:val="0"/>
          <w:marBottom w:val="0"/>
          <w:divBdr>
            <w:top w:val="none" w:sz="0" w:space="0" w:color="auto"/>
            <w:left w:val="none" w:sz="0" w:space="0" w:color="auto"/>
            <w:bottom w:val="none" w:sz="0" w:space="0" w:color="auto"/>
            <w:right w:val="none" w:sz="0" w:space="0" w:color="auto"/>
          </w:divBdr>
        </w:div>
        <w:div w:id="311104463">
          <w:marLeft w:val="640"/>
          <w:marRight w:val="0"/>
          <w:marTop w:val="0"/>
          <w:marBottom w:val="0"/>
          <w:divBdr>
            <w:top w:val="none" w:sz="0" w:space="0" w:color="auto"/>
            <w:left w:val="none" w:sz="0" w:space="0" w:color="auto"/>
            <w:bottom w:val="none" w:sz="0" w:space="0" w:color="auto"/>
            <w:right w:val="none" w:sz="0" w:space="0" w:color="auto"/>
          </w:divBdr>
        </w:div>
        <w:div w:id="1766151246">
          <w:marLeft w:val="640"/>
          <w:marRight w:val="0"/>
          <w:marTop w:val="0"/>
          <w:marBottom w:val="0"/>
          <w:divBdr>
            <w:top w:val="none" w:sz="0" w:space="0" w:color="auto"/>
            <w:left w:val="none" w:sz="0" w:space="0" w:color="auto"/>
            <w:bottom w:val="none" w:sz="0" w:space="0" w:color="auto"/>
            <w:right w:val="none" w:sz="0" w:space="0" w:color="auto"/>
          </w:divBdr>
        </w:div>
        <w:div w:id="1331250664">
          <w:marLeft w:val="640"/>
          <w:marRight w:val="0"/>
          <w:marTop w:val="0"/>
          <w:marBottom w:val="0"/>
          <w:divBdr>
            <w:top w:val="none" w:sz="0" w:space="0" w:color="auto"/>
            <w:left w:val="none" w:sz="0" w:space="0" w:color="auto"/>
            <w:bottom w:val="none" w:sz="0" w:space="0" w:color="auto"/>
            <w:right w:val="none" w:sz="0" w:space="0" w:color="auto"/>
          </w:divBdr>
        </w:div>
        <w:div w:id="2038700420">
          <w:marLeft w:val="640"/>
          <w:marRight w:val="0"/>
          <w:marTop w:val="0"/>
          <w:marBottom w:val="0"/>
          <w:divBdr>
            <w:top w:val="none" w:sz="0" w:space="0" w:color="auto"/>
            <w:left w:val="none" w:sz="0" w:space="0" w:color="auto"/>
            <w:bottom w:val="none" w:sz="0" w:space="0" w:color="auto"/>
            <w:right w:val="none" w:sz="0" w:space="0" w:color="auto"/>
          </w:divBdr>
        </w:div>
        <w:div w:id="1675691829">
          <w:marLeft w:val="640"/>
          <w:marRight w:val="0"/>
          <w:marTop w:val="0"/>
          <w:marBottom w:val="0"/>
          <w:divBdr>
            <w:top w:val="none" w:sz="0" w:space="0" w:color="auto"/>
            <w:left w:val="none" w:sz="0" w:space="0" w:color="auto"/>
            <w:bottom w:val="none" w:sz="0" w:space="0" w:color="auto"/>
            <w:right w:val="none" w:sz="0" w:space="0" w:color="auto"/>
          </w:divBdr>
        </w:div>
        <w:div w:id="22561027">
          <w:marLeft w:val="640"/>
          <w:marRight w:val="0"/>
          <w:marTop w:val="0"/>
          <w:marBottom w:val="0"/>
          <w:divBdr>
            <w:top w:val="none" w:sz="0" w:space="0" w:color="auto"/>
            <w:left w:val="none" w:sz="0" w:space="0" w:color="auto"/>
            <w:bottom w:val="none" w:sz="0" w:space="0" w:color="auto"/>
            <w:right w:val="none" w:sz="0" w:space="0" w:color="auto"/>
          </w:divBdr>
        </w:div>
        <w:div w:id="745692375">
          <w:marLeft w:val="640"/>
          <w:marRight w:val="0"/>
          <w:marTop w:val="0"/>
          <w:marBottom w:val="0"/>
          <w:divBdr>
            <w:top w:val="none" w:sz="0" w:space="0" w:color="auto"/>
            <w:left w:val="none" w:sz="0" w:space="0" w:color="auto"/>
            <w:bottom w:val="none" w:sz="0" w:space="0" w:color="auto"/>
            <w:right w:val="none" w:sz="0" w:space="0" w:color="auto"/>
          </w:divBdr>
        </w:div>
        <w:div w:id="897933375">
          <w:marLeft w:val="640"/>
          <w:marRight w:val="0"/>
          <w:marTop w:val="0"/>
          <w:marBottom w:val="0"/>
          <w:divBdr>
            <w:top w:val="none" w:sz="0" w:space="0" w:color="auto"/>
            <w:left w:val="none" w:sz="0" w:space="0" w:color="auto"/>
            <w:bottom w:val="none" w:sz="0" w:space="0" w:color="auto"/>
            <w:right w:val="none" w:sz="0" w:space="0" w:color="auto"/>
          </w:divBdr>
        </w:div>
        <w:div w:id="7025394">
          <w:marLeft w:val="640"/>
          <w:marRight w:val="0"/>
          <w:marTop w:val="0"/>
          <w:marBottom w:val="0"/>
          <w:divBdr>
            <w:top w:val="none" w:sz="0" w:space="0" w:color="auto"/>
            <w:left w:val="none" w:sz="0" w:space="0" w:color="auto"/>
            <w:bottom w:val="none" w:sz="0" w:space="0" w:color="auto"/>
            <w:right w:val="none" w:sz="0" w:space="0" w:color="auto"/>
          </w:divBdr>
        </w:div>
        <w:div w:id="258803187">
          <w:marLeft w:val="640"/>
          <w:marRight w:val="0"/>
          <w:marTop w:val="0"/>
          <w:marBottom w:val="0"/>
          <w:divBdr>
            <w:top w:val="none" w:sz="0" w:space="0" w:color="auto"/>
            <w:left w:val="none" w:sz="0" w:space="0" w:color="auto"/>
            <w:bottom w:val="none" w:sz="0" w:space="0" w:color="auto"/>
            <w:right w:val="none" w:sz="0" w:space="0" w:color="auto"/>
          </w:divBdr>
        </w:div>
        <w:div w:id="1250965333">
          <w:marLeft w:val="640"/>
          <w:marRight w:val="0"/>
          <w:marTop w:val="0"/>
          <w:marBottom w:val="0"/>
          <w:divBdr>
            <w:top w:val="none" w:sz="0" w:space="0" w:color="auto"/>
            <w:left w:val="none" w:sz="0" w:space="0" w:color="auto"/>
            <w:bottom w:val="none" w:sz="0" w:space="0" w:color="auto"/>
            <w:right w:val="none" w:sz="0" w:space="0" w:color="auto"/>
          </w:divBdr>
        </w:div>
        <w:div w:id="1256135774">
          <w:marLeft w:val="640"/>
          <w:marRight w:val="0"/>
          <w:marTop w:val="0"/>
          <w:marBottom w:val="0"/>
          <w:divBdr>
            <w:top w:val="none" w:sz="0" w:space="0" w:color="auto"/>
            <w:left w:val="none" w:sz="0" w:space="0" w:color="auto"/>
            <w:bottom w:val="none" w:sz="0" w:space="0" w:color="auto"/>
            <w:right w:val="none" w:sz="0" w:space="0" w:color="auto"/>
          </w:divBdr>
        </w:div>
        <w:div w:id="1475440952">
          <w:marLeft w:val="640"/>
          <w:marRight w:val="0"/>
          <w:marTop w:val="0"/>
          <w:marBottom w:val="0"/>
          <w:divBdr>
            <w:top w:val="none" w:sz="0" w:space="0" w:color="auto"/>
            <w:left w:val="none" w:sz="0" w:space="0" w:color="auto"/>
            <w:bottom w:val="none" w:sz="0" w:space="0" w:color="auto"/>
            <w:right w:val="none" w:sz="0" w:space="0" w:color="auto"/>
          </w:divBdr>
        </w:div>
        <w:div w:id="269092257">
          <w:marLeft w:val="640"/>
          <w:marRight w:val="0"/>
          <w:marTop w:val="0"/>
          <w:marBottom w:val="0"/>
          <w:divBdr>
            <w:top w:val="none" w:sz="0" w:space="0" w:color="auto"/>
            <w:left w:val="none" w:sz="0" w:space="0" w:color="auto"/>
            <w:bottom w:val="none" w:sz="0" w:space="0" w:color="auto"/>
            <w:right w:val="none" w:sz="0" w:space="0" w:color="auto"/>
          </w:divBdr>
        </w:div>
        <w:div w:id="1985812139">
          <w:marLeft w:val="640"/>
          <w:marRight w:val="0"/>
          <w:marTop w:val="0"/>
          <w:marBottom w:val="0"/>
          <w:divBdr>
            <w:top w:val="none" w:sz="0" w:space="0" w:color="auto"/>
            <w:left w:val="none" w:sz="0" w:space="0" w:color="auto"/>
            <w:bottom w:val="none" w:sz="0" w:space="0" w:color="auto"/>
            <w:right w:val="none" w:sz="0" w:space="0" w:color="auto"/>
          </w:divBdr>
        </w:div>
        <w:div w:id="1056507048">
          <w:marLeft w:val="640"/>
          <w:marRight w:val="0"/>
          <w:marTop w:val="0"/>
          <w:marBottom w:val="0"/>
          <w:divBdr>
            <w:top w:val="none" w:sz="0" w:space="0" w:color="auto"/>
            <w:left w:val="none" w:sz="0" w:space="0" w:color="auto"/>
            <w:bottom w:val="none" w:sz="0" w:space="0" w:color="auto"/>
            <w:right w:val="none" w:sz="0" w:space="0" w:color="auto"/>
          </w:divBdr>
        </w:div>
        <w:div w:id="620771834">
          <w:marLeft w:val="640"/>
          <w:marRight w:val="0"/>
          <w:marTop w:val="0"/>
          <w:marBottom w:val="0"/>
          <w:divBdr>
            <w:top w:val="none" w:sz="0" w:space="0" w:color="auto"/>
            <w:left w:val="none" w:sz="0" w:space="0" w:color="auto"/>
            <w:bottom w:val="none" w:sz="0" w:space="0" w:color="auto"/>
            <w:right w:val="none" w:sz="0" w:space="0" w:color="auto"/>
          </w:divBdr>
        </w:div>
        <w:div w:id="1158693743">
          <w:marLeft w:val="640"/>
          <w:marRight w:val="0"/>
          <w:marTop w:val="0"/>
          <w:marBottom w:val="0"/>
          <w:divBdr>
            <w:top w:val="none" w:sz="0" w:space="0" w:color="auto"/>
            <w:left w:val="none" w:sz="0" w:space="0" w:color="auto"/>
            <w:bottom w:val="none" w:sz="0" w:space="0" w:color="auto"/>
            <w:right w:val="none" w:sz="0" w:space="0" w:color="auto"/>
          </w:divBdr>
        </w:div>
        <w:div w:id="192815731">
          <w:marLeft w:val="640"/>
          <w:marRight w:val="0"/>
          <w:marTop w:val="0"/>
          <w:marBottom w:val="0"/>
          <w:divBdr>
            <w:top w:val="none" w:sz="0" w:space="0" w:color="auto"/>
            <w:left w:val="none" w:sz="0" w:space="0" w:color="auto"/>
            <w:bottom w:val="none" w:sz="0" w:space="0" w:color="auto"/>
            <w:right w:val="none" w:sz="0" w:space="0" w:color="auto"/>
          </w:divBdr>
        </w:div>
        <w:div w:id="683019788">
          <w:marLeft w:val="640"/>
          <w:marRight w:val="0"/>
          <w:marTop w:val="0"/>
          <w:marBottom w:val="0"/>
          <w:divBdr>
            <w:top w:val="none" w:sz="0" w:space="0" w:color="auto"/>
            <w:left w:val="none" w:sz="0" w:space="0" w:color="auto"/>
            <w:bottom w:val="none" w:sz="0" w:space="0" w:color="auto"/>
            <w:right w:val="none" w:sz="0" w:space="0" w:color="auto"/>
          </w:divBdr>
        </w:div>
        <w:div w:id="1667629788">
          <w:marLeft w:val="640"/>
          <w:marRight w:val="0"/>
          <w:marTop w:val="0"/>
          <w:marBottom w:val="0"/>
          <w:divBdr>
            <w:top w:val="none" w:sz="0" w:space="0" w:color="auto"/>
            <w:left w:val="none" w:sz="0" w:space="0" w:color="auto"/>
            <w:bottom w:val="none" w:sz="0" w:space="0" w:color="auto"/>
            <w:right w:val="none" w:sz="0" w:space="0" w:color="auto"/>
          </w:divBdr>
        </w:div>
        <w:div w:id="1115752156">
          <w:marLeft w:val="640"/>
          <w:marRight w:val="0"/>
          <w:marTop w:val="0"/>
          <w:marBottom w:val="0"/>
          <w:divBdr>
            <w:top w:val="none" w:sz="0" w:space="0" w:color="auto"/>
            <w:left w:val="none" w:sz="0" w:space="0" w:color="auto"/>
            <w:bottom w:val="none" w:sz="0" w:space="0" w:color="auto"/>
            <w:right w:val="none" w:sz="0" w:space="0" w:color="auto"/>
          </w:divBdr>
        </w:div>
        <w:div w:id="593317057">
          <w:marLeft w:val="640"/>
          <w:marRight w:val="0"/>
          <w:marTop w:val="0"/>
          <w:marBottom w:val="0"/>
          <w:divBdr>
            <w:top w:val="none" w:sz="0" w:space="0" w:color="auto"/>
            <w:left w:val="none" w:sz="0" w:space="0" w:color="auto"/>
            <w:bottom w:val="none" w:sz="0" w:space="0" w:color="auto"/>
            <w:right w:val="none" w:sz="0" w:space="0" w:color="auto"/>
          </w:divBdr>
        </w:div>
        <w:div w:id="455563250">
          <w:marLeft w:val="640"/>
          <w:marRight w:val="0"/>
          <w:marTop w:val="0"/>
          <w:marBottom w:val="0"/>
          <w:divBdr>
            <w:top w:val="none" w:sz="0" w:space="0" w:color="auto"/>
            <w:left w:val="none" w:sz="0" w:space="0" w:color="auto"/>
            <w:bottom w:val="none" w:sz="0" w:space="0" w:color="auto"/>
            <w:right w:val="none" w:sz="0" w:space="0" w:color="auto"/>
          </w:divBdr>
        </w:div>
        <w:div w:id="2063401068">
          <w:marLeft w:val="640"/>
          <w:marRight w:val="0"/>
          <w:marTop w:val="0"/>
          <w:marBottom w:val="0"/>
          <w:divBdr>
            <w:top w:val="none" w:sz="0" w:space="0" w:color="auto"/>
            <w:left w:val="none" w:sz="0" w:space="0" w:color="auto"/>
            <w:bottom w:val="none" w:sz="0" w:space="0" w:color="auto"/>
            <w:right w:val="none" w:sz="0" w:space="0" w:color="auto"/>
          </w:divBdr>
        </w:div>
        <w:div w:id="1028601563">
          <w:marLeft w:val="640"/>
          <w:marRight w:val="0"/>
          <w:marTop w:val="0"/>
          <w:marBottom w:val="0"/>
          <w:divBdr>
            <w:top w:val="none" w:sz="0" w:space="0" w:color="auto"/>
            <w:left w:val="none" w:sz="0" w:space="0" w:color="auto"/>
            <w:bottom w:val="none" w:sz="0" w:space="0" w:color="auto"/>
            <w:right w:val="none" w:sz="0" w:space="0" w:color="auto"/>
          </w:divBdr>
        </w:div>
        <w:div w:id="84543574">
          <w:marLeft w:val="640"/>
          <w:marRight w:val="0"/>
          <w:marTop w:val="0"/>
          <w:marBottom w:val="0"/>
          <w:divBdr>
            <w:top w:val="none" w:sz="0" w:space="0" w:color="auto"/>
            <w:left w:val="none" w:sz="0" w:space="0" w:color="auto"/>
            <w:bottom w:val="none" w:sz="0" w:space="0" w:color="auto"/>
            <w:right w:val="none" w:sz="0" w:space="0" w:color="auto"/>
          </w:divBdr>
        </w:div>
        <w:div w:id="1695645259">
          <w:marLeft w:val="640"/>
          <w:marRight w:val="0"/>
          <w:marTop w:val="0"/>
          <w:marBottom w:val="0"/>
          <w:divBdr>
            <w:top w:val="none" w:sz="0" w:space="0" w:color="auto"/>
            <w:left w:val="none" w:sz="0" w:space="0" w:color="auto"/>
            <w:bottom w:val="none" w:sz="0" w:space="0" w:color="auto"/>
            <w:right w:val="none" w:sz="0" w:space="0" w:color="auto"/>
          </w:divBdr>
        </w:div>
        <w:div w:id="500394842">
          <w:marLeft w:val="640"/>
          <w:marRight w:val="0"/>
          <w:marTop w:val="0"/>
          <w:marBottom w:val="0"/>
          <w:divBdr>
            <w:top w:val="none" w:sz="0" w:space="0" w:color="auto"/>
            <w:left w:val="none" w:sz="0" w:space="0" w:color="auto"/>
            <w:bottom w:val="none" w:sz="0" w:space="0" w:color="auto"/>
            <w:right w:val="none" w:sz="0" w:space="0" w:color="auto"/>
          </w:divBdr>
        </w:div>
        <w:div w:id="169377145">
          <w:marLeft w:val="640"/>
          <w:marRight w:val="0"/>
          <w:marTop w:val="0"/>
          <w:marBottom w:val="0"/>
          <w:divBdr>
            <w:top w:val="none" w:sz="0" w:space="0" w:color="auto"/>
            <w:left w:val="none" w:sz="0" w:space="0" w:color="auto"/>
            <w:bottom w:val="none" w:sz="0" w:space="0" w:color="auto"/>
            <w:right w:val="none" w:sz="0" w:space="0" w:color="auto"/>
          </w:divBdr>
        </w:div>
        <w:div w:id="1022052173">
          <w:marLeft w:val="640"/>
          <w:marRight w:val="0"/>
          <w:marTop w:val="0"/>
          <w:marBottom w:val="0"/>
          <w:divBdr>
            <w:top w:val="none" w:sz="0" w:space="0" w:color="auto"/>
            <w:left w:val="none" w:sz="0" w:space="0" w:color="auto"/>
            <w:bottom w:val="none" w:sz="0" w:space="0" w:color="auto"/>
            <w:right w:val="none" w:sz="0" w:space="0" w:color="auto"/>
          </w:divBdr>
        </w:div>
        <w:div w:id="1838688404">
          <w:marLeft w:val="640"/>
          <w:marRight w:val="0"/>
          <w:marTop w:val="0"/>
          <w:marBottom w:val="0"/>
          <w:divBdr>
            <w:top w:val="none" w:sz="0" w:space="0" w:color="auto"/>
            <w:left w:val="none" w:sz="0" w:space="0" w:color="auto"/>
            <w:bottom w:val="none" w:sz="0" w:space="0" w:color="auto"/>
            <w:right w:val="none" w:sz="0" w:space="0" w:color="auto"/>
          </w:divBdr>
        </w:div>
        <w:div w:id="1206868749">
          <w:marLeft w:val="640"/>
          <w:marRight w:val="0"/>
          <w:marTop w:val="0"/>
          <w:marBottom w:val="0"/>
          <w:divBdr>
            <w:top w:val="none" w:sz="0" w:space="0" w:color="auto"/>
            <w:left w:val="none" w:sz="0" w:space="0" w:color="auto"/>
            <w:bottom w:val="none" w:sz="0" w:space="0" w:color="auto"/>
            <w:right w:val="none" w:sz="0" w:space="0" w:color="auto"/>
          </w:divBdr>
        </w:div>
        <w:div w:id="578368836">
          <w:marLeft w:val="640"/>
          <w:marRight w:val="0"/>
          <w:marTop w:val="0"/>
          <w:marBottom w:val="0"/>
          <w:divBdr>
            <w:top w:val="none" w:sz="0" w:space="0" w:color="auto"/>
            <w:left w:val="none" w:sz="0" w:space="0" w:color="auto"/>
            <w:bottom w:val="none" w:sz="0" w:space="0" w:color="auto"/>
            <w:right w:val="none" w:sz="0" w:space="0" w:color="auto"/>
          </w:divBdr>
        </w:div>
        <w:div w:id="229657700">
          <w:marLeft w:val="640"/>
          <w:marRight w:val="0"/>
          <w:marTop w:val="0"/>
          <w:marBottom w:val="0"/>
          <w:divBdr>
            <w:top w:val="none" w:sz="0" w:space="0" w:color="auto"/>
            <w:left w:val="none" w:sz="0" w:space="0" w:color="auto"/>
            <w:bottom w:val="none" w:sz="0" w:space="0" w:color="auto"/>
            <w:right w:val="none" w:sz="0" w:space="0" w:color="auto"/>
          </w:divBdr>
        </w:div>
        <w:div w:id="702443463">
          <w:marLeft w:val="640"/>
          <w:marRight w:val="0"/>
          <w:marTop w:val="0"/>
          <w:marBottom w:val="0"/>
          <w:divBdr>
            <w:top w:val="none" w:sz="0" w:space="0" w:color="auto"/>
            <w:left w:val="none" w:sz="0" w:space="0" w:color="auto"/>
            <w:bottom w:val="none" w:sz="0" w:space="0" w:color="auto"/>
            <w:right w:val="none" w:sz="0" w:space="0" w:color="auto"/>
          </w:divBdr>
        </w:div>
        <w:div w:id="1062361935">
          <w:marLeft w:val="640"/>
          <w:marRight w:val="0"/>
          <w:marTop w:val="0"/>
          <w:marBottom w:val="0"/>
          <w:divBdr>
            <w:top w:val="none" w:sz="0" w:space="0" w:color="auto"/>
            <w:left w:val="none" w:sz="0" w:space="0" w:color="auto"/>
            <w:bottom w:val="none" w:sz="0" w:space="0" w:color="auto"/>
            <w:right w:val="none" w:sz="0" w:space="0" w:color="auto"/>
          </w:divBdr>
        </w:div>
      </w:divsChild>
    </w:div>
    <w:div w:id="179859577">
      <w:bodyDiv w:val="1"/>
      <w:marLeft w:val="0"/>
      <w:marRight w:val="0"/>
      <w:marTop w:val="0"/>
      <w:marBottom w:val="0"/>
      <w:divBdr>
        <w:top w:val="none" w:sz="0" w:space="0" w:color="auto"/>
        <w:left w:val="none" w:sz="0" w:space="0" w:color="auto"/>
        <w:bottom w:val="none" w:sz="0" w:space="0" w:color="auto"/>
        <w:right w:val="none" w:sz="0" w:space="0" w:color="auto"/>
      </w:divBdr>
    </w:div>
    <w:div w:id="204947672">
      <w:bodyDiv w:val="1"/>
      <w:marLeft w:val="0"/>
      <w:marRight w:val="0"/>
      <w:marTop w:val="0"/>
      <w:marBottom w:val="0"/>
      <w:divBdr>
        <w:top w:val="none" w:sz="0" w:space="0" w:color="auto"/>
        <w:left w:val="none" w:sz="0" w:space="0" w:color="auto"/>
        <w:bottom w:val="none" w:sz="0" w:space="0" w:color="auto"/>
        <w:right w:val="none" w:sz="0" w:space="0" w:color="auto"/>
      </w:divBdr>
      <w:divsChild>
        <w:div w:id="1489830477">
          <w:marLeft w:val="640"/>
          <w:marRight w:val="0"/>
          <w:marTop w:val="0"/>
          <w:marBottom w:val="0"/>
          <w:divBdr>
            <w:top w:val="none" w:sz="0" w:space="0" w:color="auto"/>
            <w:left w:val="none" w:sz="0" w:space="0" w:color="auto"/>
            <w:bottom w:val="none" w:sz="0" w:space="0" w:color="auto"/>
            <w:right w:val="none" w:sz="0" w:space="0" w:color="auto"/>
          </w:divBdr>
        </w:div>
        <w:div w:id="1568950945">
          <w:marLeft w:val="640"/>
          <w:marRight w:val="0"/>
          <w:marTop w:val="0"/>
          <w:marBottom w:val="0"/>
          <w:divBdr>
            <w:top w:val="none" w:sz="0" w:space="0" w:color="auto"/>
            <w:left w:val="none" w:sz="0" w:space="0" w:color="auto"/>
            <w:bottom w:val="none" w:sz="0" w:space="0" w:color="auto"/>
            <w:right w:val="none" w:sz="0" w:space="0" w:color="auto"/>
          </w:divBdr>
        </w:div>
        <w:div w:id="395322368">
          <w:marLeft w:val="640"/>
          <w:marRight w:val="0"/>
          <w:marTop w:val="0"/>
          <w:marBottom w:val="0"/>
          <w:divBdr>
            <w:top w:val="none" w:sz="0" w:space="0" w:color="auto"/>
            <w:left w:val="none" w:sz="0" w:space="0" w:color="auto"/>
            <w:bottom w:val="none" w:sz="0" w:space="0" w:color="auto"/>
            <w:right w:val="none" w:sz="0" w:space="0" w:color="auto"/>
          </w:divBdr>
        </w:div>
        <w:div w:id="777918848">
          <w:marLeft w:val="640"/>
          <w:marRight w:val="0"/>
          <w:marTop w:val="0"/>
          <w:marBottom w:val="0"/>
          <w:divBdr>
            <w:top w:val="none" w:sz="0" w:space="0" w:color="auto"/>
            <w:left w:val="none" w:sz="0" w:space="0" w:color="auto"/>
            <w:bottom w:val="none" w:sz="0" w:space="0" w:color="auto"/>
            <w:right w:val="none" w:sz="0" w:space="0" w:color="auto"/>
          </w:divBdr>
        </w:div>
        <w:div w:id="1521239111">
          <w:marLeft w:val="640"/>
          <w:marRight w:val="0"/>
          <w:marTop w:val="0"/>
          <w:marBottom w:val="0"/>
          <w:divBdr>
            <w:top w:val="none" w:sz="0" w:space="0" w:color="auto"/>
            <w:left w:val="none" w:sz="0" w:space="0" w:color="auto"/>
            <w:bottom w:val="none" w:sz="0" w:space="0" w:color="auto"/>
            <w:right w:val="none" w:sz="0" w:space="0" w:color="auto"/>
          </w:divBdr>
        </w:div>
        <w:div w:id="1658533397">
          <w:marLeft w:val="640"/>
          <w:marRight w:val="0"/>
          <w:marTop w:val="0"/>
          <w:marBottom w:val="0"/>
          <w:divBdr>
            <w:top w:val="none" w:sz="0" w:space="0" w:color="auto"/>
            <w:left w:val="none" w:sz="0" w:space="0" w:color="auto"/>
            <w:bottom w:val="none" w:sz="0" w:space="0" w:color="auto"/>
            <w:right w:val="none" w:sz="0" w:space="0" w:color="auto"/>
          </w:divBdr>
        </w:div>
        <w:div w:id="1572887060">
          <w:marLeft w:val="640"/>
          <w:marRight w:val="0"/>
          <w:marTop w:val="0"/>
          <w:marBottom w:val="0"/>
          <w:divBdr>
            <w:top w:val="none" w:sz="0" w:space="0" w:color="auto"/>
            <w:left w:val="none" w:sz="0" w:space="0" w:color="auto"/>
            <w:bottom w:val="none" w:sz="0" w:space="0" w:color="auto"/>
            <w:right w:val="none" w:sz="0" w:space="0" w:color="auto"/>
          </w:divBdr>
        </w:div>
        <w:div w:id="1265965617">
          <w:marLeft w:val="640"/>
          <w:marRight w:val="0"/>
          <w:marTop w:val="0"/>
          <w:marBottom w:val="0"/>
          <w:divBdr>
            <w:top w:val="none" w:sz="0" w:space="0" w:color="auto"/>
            <w:left w:val="none" w:sz="0" w:space="0" w:color="auto"/>
            <w:bottom w:val="none" w:sz="0" w:space="0" w:color="auto"/>
            <w:right w:val="none" w:sz="0" w:space="0" w:color="auto"/>
          </w:divBdr>
        </w:div>
        <w:div w:id="1259951208">
          <w:marLeft w:val="640"/>
          <w:marRight w:val="0"/>
          <w:marTop w:val="0"/>
          <w:marBottom w:val="0"/>
          <w:divBdr>
            <w:top w:val="none" w:sz="0" w:space="0" w:color="auto"/>
            <w:left w:val="none" w:sz="0" w:space="0" w:color="auto"/>
            <w:bottom w:val="none" w:sz="0" w:space="0" w:color="auto"/>
            <w:right w:val="none" w:sz="0" w:space="0" w:color="auto"/>
          </w:divBdr>
        </w:div>
        <w:div w:id="682513471">
          <w:marLeft w:val="640"/>
          <w:marRight w:val="0"/>
          <w:marTop w:val="0"/>
          <w:marBottom w:val="0"/>
          <w:divBdr>
            <w:top w:val="none" w:sz="0" w:space="0" w:color="auto"/>
            <w:left w:val="none" w:sz="0" w:space="0" w:color="auto"/>
            <w:bottom w:val="none" w:sz="0" w:space="0" w:color="auto"/>
            <w:right w:val="none" w:sz="0" w:space="0" w:color="auto"/>
          </w:divBdr>
        </w:div>
        <w:div w:id="161360756">
          <w:marLeft w:val="640"/>
          <w:marRight w:val="0"/>
          <w:marTop w:val="0"/>
          <w:marBottom w:val="0"/>
          <w:divBdr>
            <w:top w:val="none" w:sz="0" w:space="0" w:color="auto"/>
            <w:left w:val="none" w:sz="0" w:space="0" w:color="auto"/>
            <w:bottom w:val="none" w:sz="0" w:space="0" w:color="auto"/>
            <w:right w:val="none" w:sz="0" w:space="0" w:color="auto"/>
          </w:divBdr>
        </w:div>
        <w:div w:id="262803141">
          <w:marLeft w:val="640"/>
          <w:marRight w:val="0"/>
          <w:marTop w:val="0"/>
          <w:marBottom w:val="0"/>
          <w:divBdr>
            <w:top w:val="none" w:sz="0" w:space="0" w:color="auto"/>
            <w:left w:val="none" w:sz="0" w:space="0" w:color="auto"/>
            <w:bottom w:val="none" w:sz="0" w:space="0" w:color="auto"/>
            <w:right w:val="none" w:sz="0" w:space="0" w:color="auto"/>
          </w:divBdr>
        </w:div>
        <w:div w:id="959187592">
          <w:marLeft w:val="640"/>
          <w:marRight w:val="0"/>
          <w:marTop w:val="0"/>
          <w:marBottom w:val="0"/>
          <w:divBdr>
            <w:top w:val="none" w:sz="0" w:space="0" w:color="auto"/>
            <w:left w:val="none" w:sz="0" w:space="0" w:color="auto"/>
            <w:bottom w:val="none" w:sz="0" w:space="0" w:color="auto"/>
            <w:right w:val="none" w:sz="0" w:space="0" w:color="auto"/>
          </w:divBdr>
        </w:div>
        <w:div w:id="195588119">
          <w:marLeft w:val="640"/>
          <w:marRight w:val="0"/>
          <w:marTop w:val="0"/>
          <w:marBottom w:val="0"/>
          <w:divBdr>
            <w:top w:val="none" w:sz="0" w:space="0" w:color="auto"/>
            <w:left w:val="none" w:sz="0" w:space="0" w:color="auto"/>
            <w:bottom w:val="none" w:sz="0" w:space="0" w:color="auto"/>
            <w:right w:val="none" w:sz="0" w:space="0" w:color="auto"/>
          </w:divBdr>
        </w:div>
        <w:div w:id="1019503541">
          <w:marLeft w:val="640"/>
          <w:marRight w:val="0"/>
          <w:marTop w:val="0"/>
          <w:marBottom w:val="0"/>
          <w:divBdr>
            <w:top w:val="none" w:sz="0" w:space="0" w:color="auto"/>
            <w:left w:val="none" w:sz="0" w:space="0" w:color="auto"/>
            <w:bottom w:val="none" w:sz="0" w:space="0" w:color="auto"/>
            <w:right w:val="none" w:sz="0" w:space="0" w:color="auto"/>
          </w:divBdr>
        </w:div>
        <w:div w:id="900748852">
          <w:marLeft w:val="640"/>
          <w:marRight w:val="0"/>
          <w:marTop w:val="0"/>
          <w:marBottom w:val="0"/>
          <w:divBdr>
            <w:top w:val="none" w:sz="0" w:space="0" w:color="auto"/>
            <w:left w:val="none" w:sz="0" w:space="0" w:color="auto"/>
            <w:bottom w:val="none" w:sz="0" w:space="0" w:color="auto"/>
            <w:right w:val="none" w:sz="0" w:space="0" w:color="auto"/>
          </w:divBdr>
        </w:div>
        <w:div w:id="1033505282">
          <w:marLeft w:val="640"/>
          <w:marRight w:val="0"/>
          <w:marTop w:val="0"/>
          <w:marBottom w:val="0"/>
          <w:divBdr>
            <w:top w:val="none" w:sz="0" w:space="0" w:color="auto"/>
            <w:left w:val="none" w:sz="0" w:space="0" w:color="auto"/>
            <w:bottom w:val="none" w:sz="0" w:space="0" w:color="auto"/>
            <w:right w:val="none" w:sz="0" w:space="0" w:color="auto"/>
          </w:divBdr>
        </w:div>
        <w:div w:id="115490102">
          <w:marLeft w:val="640"/>
          <w:marRight w:val="0"/>
          <w:marTop w:val="0"/>
          <w:marBottom w:val="0"/>
          <w:divBdr>
            <w:top w:val="none" w:sz="0" w:space="0" w:color="auto"/>
            <w:left w:val="none" w:sz="0" w:space="0" w:color="auto"/>
            <w:bottom w:val="none" w:sz="0" w:space="0" w:color="auto"/>
            <w:right w:val="none" w:sz="0" w:space="0" w:color="auto"/>
          </w:divBdr>
        </w:div>
        <w:div w:id="1510832365">
          <w:marLeft w:val="640"/>
          <w:marRight w:val="0"/>
          <w:marTop w:val="0"/>
          <w:marBottom w:val="0"/>
          <w:divBdr>
            <w:top w:val="none" w:sz="0" w:space="0" w:color="auto"/>
            <w:left w:val="none" w:sz="0" w:space="0" w:color="auto"/>
            <w:bottom w:val="none" w:sz="0" w:space="0" w:color="auto"/>
            <w:right w:val="none" w:sz="0" w:space="0" w:color="auto"/>
          </w:divBdr>
        </w:div>
        <w:div w:id="1394045071">
          <w:marLeft w:val="640"/>
          <w:marRight w:val="0"/>
          <w:marTop w:val="0"/>
          <w:marBottom w:val="0"/>
          <w:divBdr>
            <w:top w:val="none" w:sz="0" w:space="0" w:color="auto"/>
            <w:left w:val="none" w:sz="0" w:space="0" w:color="auto"/>
            <w:bottom w:val="none" w:sz="0" w:space="0" w:color="auto"/>
            <w:right w:val="none" w:sz="0" w:space="0" w:color="auto"/>
          </w:divBdr>
        </w:div>
        <w:div w:id="1430613880">
          <w:marLeft w:val="640"/>
          <w:marRight w:val="0"/>
          <w:marTop w:val="0"/>
          <w:marBottom w:val="0"/>
          <w:divBdr>
            <w:top w:val="none" w:sz="0" w:space="0" w:color="auto"/>
            <w:left w:val="none" w:sz="0" w:space="0" w:color="auto"/>
            <w:bottom w:val="none" w:sz="0" w:space="0" w:color="auto"/>
            <w:right w:val="none" w:sz="0" w:space="0" w:color="auto"/>
          </w:divBdr>
        </w:div>
        <w:div w:id="1730416545">
          <w:marLeft w:val="640"/>
          <w:marRight w:val="0"/>
          <w:marTop w:val="0"/>
          <w:marBottom w:val="0"/>
          <w:divBdr>
            <w:top w:val="none" w:sz="0" w:space="0" w:color="auto"/>
            <w:left w:val="none" w:sz="0" w:space="0" w:color="auto"/>
            <w:bottom w:val="none" w:sz="0" w:space="0" w:color="auto"/>
            <w:right w:val="none" w:sz="0" w:space="0" w:color="auto"/>
          </w:divBdr>
        </w:div>
        <w:div w:id="432824987">
          <w:marLeft w:val="640"/>
          <w:marRight w:val="0"/>
          <w:marTop w:val="0"/>
          <w:marBottom w:val="0"/>
          <w:divBdr>
            <w:top w:val="none" w:sz="0" w:space="0" w:color="auto"/>
            <w:left w:val="none" w:sz="0" w:space="0" w:color="auto"/>
            <w:bottom w:val="none" w:sz="0" w:space="0" w:color="auto"/>
            <w:right w:val="none" w:sz="0" w:space="0" w:color="auto"/>
          </w:divBdr>
        </w:div>
        <w:div w:id="1748072193">
          <w:marLeft w:val="640"/>
          <w:marRight w:val="0"/>
          <w:marTop w:val="0"/>
          <w:marBottom w:val="0"/>
          <w:divBdr>
            <w:top w:val="none" w:sz="0" w:space="0" w:color="auto"/>
            <w:left w:val="none" w:sz="0" w:space="0" w:color="auto"/>
            <w:bottom w:val="none" w:sz="0" w:space="0" w:color="auto"/>
            <w:right w:val="none" w:sz="0" w:space="0" w:color="auto"/>
          </w:divBdr>
        </w:div>
        <w:div w:id="250626619">
          <w:marLeft w:val="640"/>
          <w:marRight w:val="0"/>
          <w:marTop w:val="0"/>
          <w:marBottom w:val="0"/>
          <w:divBdr>
            <w:top w:val="none" w:sz="0" w:space="0" w:color="auto"/>
            <w:left w:val="none" w:sz="0" w:space="0" w:color="auto"/>
            <w:bottom w:val="none" w:sz="0" w:space="0" w:color="auto"/>
            <w:right w:val="none" w:sz="0" w:space="0" w:color="auto"/>
          </w:divBdr>
        </w:div>
        <w:div w:id="1755199320">
          <w:marLeft w:val="640"/>
          <w:marRight w:val="0"/>
          <w:marTop w:val="0"/>
          <w:marBottom w:val="0"/>
          <w:divBdr>
            <w:top w:val="none" w:sz="0" w:space="0" w:color="auto"/>
            <w:left w:val="none" w:sz="0" w:space="0" w:color="auto"/>
            <w:bottom w:val="none" w:sz="0" w:space="0" w:color="auto"/>
            <w:right w:val="none" w:sz="0" w:space="0" w:color="auto"/>
          </w:divBdr>
        </w:div>
        <w:div w:id="1318417620">
          <w:marLeft w:val="640"/>
          <w:marRight w:val="0"/>
          <w:marTop w:val="0"/>
          <w:marBottom w:val="0"/>
          <w:divBdr>
            <w:top w:val="none" w:sz="0" w:space="0" w:color="auto"/>
            <w:left w:val="none" w:sz="0" w:space="0" w:color="auto"/>
            <w:bottom w:val="none" w:sz="0" w:space="0" w:color="auto"/>
            <w:right w:val="none" w:sz="0" w:space="0" w:color="auto"/>
          </w:divBdr>
        </w:div>
        <w:div w:id="365759607">
          <w:marLeft w:val="640"/>
          <w:marRight w:val="0"/>
          <w:marTop w:val="0"/>
          <w:marBottom w:val="0"/>
          <w:divBdr>
            <w:top w:val="none" w:sz="0" w:space="0" w:color="auto"/>
            <w:left w:val="none" w:sz="0" w:space="0" w:color="auto"/>
            <w:bottom w:val="none" w:sz="0" w:space="0" w:color="auto"/>
            <w:right w:val="none" w:sz="0" w:space="0" w:color="auto"/>
          </w:divBdr>
        </w:div>
        <w:div w:id="1049762119">
          <w:marLeft w:val="640"/>
          <w:marRight w:val="0"/>
          <w:marTop w:val="0"/>
          <w:marBottom w:val="0"/>
          <w:divBdr>
            <w:top w:val="none" w:sz="0" w:space="0" w:color="auto"/>
            <w:left w:val="none" w:sz="0" w:space="0" w:color="auto"/>
            <w:bottom w:val="none" w:sz="0" w:space="0" w:color="auto"/>
            <w:right w:val="none" w:sz="0" w:space="0" w:color="auto"/>
          </w:divBdr>
        </w:div>
        <w:div w:id="1045134825">
          <w:marLeft w:val="640"/>
          <w:marRight w:val="0"/>
          <w:marTop w:val="0"/>
          <w:marBottom w:val="0"/>
          <w:divBdr>
            <w:top w:val="none" w:sz="0" w:space="0" w:color="auto"/>
            <w:left w:val="none" w:sz="0" w:space="0" w:color="auto"/>
            <w:bottom w:val="none" w:sz="0" w:space="0" w:color="auto"/>
            <w:right w:val="none" w:sz="0" w:space="0" w:color="auto"/>
          </w:divBdr>
        </w:div>
        <w:div w:id="277034821">
          <w:marLeft w:val="640"/>
          <w:marRight w:val="0"/>
          <w:marTop w:val="0"/>
          <w:marBottom w:val="0"/>
          <w:divBdr>
            <w:top w:val="none" w:sz="0" w:space="0" w:color="auto"/>
            <w:left w:val="none" w:sz="0" w:space="0" w:color="auto"/>
            <w:bottom w:val="none" w:sz="0" w:space="0" w:color="auto"/>
            <w:right w:val="none" w:sz="0" w:space="0" w:color="auto"/>
          </w:divBdr>
        </w:div>
        <w:div w:id="1752847120">
          <w:marLeft w:val="640"/>
          <w:marRight w:val="0"/>
          <w:marTop w:val="0"/>
          <w:marBottom w:val="0"/>
          <w:divBdr>
            <w:top w:val="none" w:sz="0" w:space="0" w:color="auto"/>
            <w:left w:val="none" w:sz="0" w:space="0" w:color="auto"/>
            <w:bottom w:val="none" w:sz="0" w:space="0" w:color="auto"/>
            <w:right w:val="none" w:sz="0" w:space="0" w:color="auto"/>
          </w:divBdr>
        </w:div>
        <w:div w:id="626663731">
          <w:marLeft w:val="640"/>
          <w:marRight w:val="0"/>
          <w:marTop w:val="0"/>
          <w:marBottom w:val="0"/>
          <w:divBdr>
            <w:top w:val="none" w:sz="0" w:space="0" w:color="auto"/>
            <w:left w:val="none" w:sz="0" w:space="0" w:color="auto"/>
            <w:bottom w:val="none" w:sz="0" w:space="0" w:color="auto"/>
            <w:right w:val="none" w:sz="0" w:space="0" w:color="auto"/>
          </w:divBdr>
        </w:div>
        <w:div w:id="824975969">
          <w:marLeft w:val="640"/>
          <w:marRight w:val="0"/>
          <w:marTop w:val="0"/>
          <w:marBottom w:val="0"/>
          <w:divBdr>
            <w:top w:val="none" w:sz="0" w:space="0" w:color="auto"/>
            <w:left w:val="none" w:sz="0" w:space="0" w:color="auto"/>
            <w:bottom w:val="none" w:sz="0" w:space="0" w:color="auto"/>
            <w:right w:val="none" w:sz="0" w:space="0" w:color="auto"/>
          </w:divBdr>
        </w:div>
        <w:div w:id="35011962">
          <w:marLeft w:val="640"/>
          <w:marRight w:val="0"/>
          <w:marTop w:val="0"/>
          <w:marBottom w:val="0"/>
          <w:divBdr>
            <w:top w:val="none" w:sz="0" w:space="0" w:color="auto"/>
            <w:left w:val="none" w:sz="0" w:space="0" w:color="auto"/>
            <w:bottom w:val="none" w:sz="0" w:space="0" w:color="auto"/>
            <w:right w:val="none" w:sz="0" w:space="0" w:color="auto"/>
          </w:divBdr>
        </w:div>
        <w:div w:id="2059670671">
          <w:marLeft w:val="640"/>
          <w:marRight w:val="0"/>
          <w:marTop w:val="0"/>
          <w:marBottom w:val="0"/>
          <w:divBdr>
            <w:top w:val="none" w:sz="0" w:space="0" w:color="auto"/>
            <w:left w:val="none" w:sz="0" w:space="0" w:color="auto"/>
            <w:bottom w:val="none" w:sz="0" w:space="0" w:color="auto"/>
            <w:right w:val="none" w:sz="0" w:space="0" w:color="auto"/>
          </w:divBdr>
        </w:div>
        <w:div w:id="1379016666">
          <w:marLeft w:val="640"/>
          <w:marRight w:val="0"/>
          <w:marTop w:val="0"/>
          <w:marBottom w:val="0"/>
          <w:divBdr>
            <w:top w:val="none" w:sz="0" w:space="0" w:color="auto"/>
            <w:left w:val="none" w:sz="0" w:space="0" w:color="auto"/>
            <w:bottom w:val="none" w:sz="0" w:space="0" w:color="auto"/>
            <w:right w:val="none" w:sz="0" w:space="0" w:color="auto"/>
          </w:divBdr>
        </w:div>
        <w:div w:id="33505157">
          <w:marLeft w:val="640"/>
          <w:marRight w:val="0"/>
          <w:marTop w:val="0"/>
          <w:marBottom w:val="0"/>
          <w:divBdr>
            <w:top w:val="none" w:sz="0" w:space="0" w:color="auto"/>
            <w:left w:val="none" w:sz="0" w:space="0" w:color="auto"/>
            <w:bottom w:val="none" w:sz="0" w:space="0" w:color="auto"/>
            <w:right w:val="none" w:sz="0" w:space="0" w:color="auto"/>
          </w:divBdr>
        </w:div>
        <w:div w:id="1530334287">
          <w:marLeft w:val="640"/>
          <w:marRight w:val="0"/>
          <w:marTop w:val="0"/>
          <w:marBottom w:val="0"/>
          <w:divBdr>
            <w:top w:val="none" w:sz="0" w:space="0" w:color="auto"/>
            <w:left w:val="none" w:sz="0" w:space="0" w:color="auto"/>
            <w:bottom w:val="none" w:sz="0" w:space="0" w:color="auto"/>
            <w:right w:val="none" w:sz="0" w:space="0" w:color="auto"/>
          </w:divBdr>
        </w:div>
        <w:div w:id="1250382473">
          <w:marLeft w:val="640"/>
          <w:marRight w:val="0"/>
          <w:marTop w:val="0"/>
          <w:marBottom w:val="0"/>
          <w:divBdr>
            <w:top w:val="none" w:sz="0" w:space="0" w:color="auto"/>
            <w:left w:val="none" w:sz="0" w:space="0" w:color="auto"/>
            <w:bottom w:val="none" w:sz="0" w:space="0" w:color="auto"/>
            <w:right w:val="none" w:sz="0" w:space="0" w:color="auto"/>
          </w:divBdr>
        </w:div>
        <w:div w:id="1982952572">
          <w:marLeft w:val="640"/>
          <w:marRight w:val="0"/>
          <w:marTop w:val="0"/>
          <w:marBottom w:val="0"/>
          <w:divBdr>
            <w:top w:val="none" w:sz="0" w:space="0" w:color="auto"/>
            <w:left w:val="none" w:sz="0" w:space="0" w:color="auto"/>
            <w:bottom w:val="none" w:sz="0" w:space="0" w:color="auto"/>
            <w:right w:val="none" w:sz="0" w:space="0" w:color="auto"/>
          </w:divBdr>
        </w:div>
        <w:div w:id="1392845751">
          <w:marLeft w:val="640"/>
          <w:marRight w:val="0"/>
          <w:marTop w:val="0"/>
          <w:marBottom w:val="0"/>
          <w:divBdr>
            <w:top w:val="none" w:sz="0" w:space="0" w:color="auto"/>
            <w:left w:val="none" w:sz="0" w:space="0" w:color="auto"/>
            <w:bottom w:val="none" w:sz="0" w:space="0" w:color="auto"/>
            <w:right w:val="none" w:sz="0" w:space="0" w:color="auto"/>
          </w:divBdr>
        </w:div>
        <w:div w:id="865679880">
          <w:marLeft w:val="640"/>
          <w:marRight w:val="0"/>
          <w:marTop w:val="0"/>
          <w:marBottom w:val="0"/>
          <w:divBdr>
            <w:top w:val="none" w:sz="0" w:space="0" w:color="auto"/>
            <w:left w:val="none" w:sz="0" w:space="0" w:color="auto"/>
            <w:bottom w:val="none" w:sz="0" w:space="0" w:color="auto"/>
            <w:right w:val="none" w:sz="0" w:space="0" w:color="auto"/>
          </w:divBdr>
        </w:div>
        <w:div w:id="1700735924">
          <w:marLeft w:val="640"/>
          <w:marRight w:val="0"/>
          <w:marTop w:val="0"/>
          <w:marBottom w:val="0"/>
          <w:divBdr>
            <w:top w:val="none" w:sz="0" w:space="0" w:color="auto"/>
            <w:left w:val="none" w:sz="0" w:space="0" w:color="auto"/>
            <w:bottom w:val="none" w:sz="0" w:space="0" w:color="auto"/>
            <w:right w:val="none" w:sz="0" w:space="0" w:color="auto"/>
          </w:divBdr>
        </w:div>
        <w:div w:id="816264592">
          <w:marLeft w:val="640"/>
          <w:marRight w:val="0"/>
          <w:marTop w:val="0"/>
          <w:marBottom w:val="0"/>
          <w:divBdr>
            <w:top w:val="none" w:sz="0" w:space="0" w:color="auto"/>
            <w:left w:val="none" w:sz="0" w:space="0" w:color="auto"/>
            <w:bottom w:val="none" w:sz="0" w:space="0" w:color="auto"/>
            <w:right w:val="none" w:sz="0" w:space="0" w:color="auto"/>
          </w:divBdr>
        </w:div>
        <w:div w:id="2036883029">
          <w:marLeft w:val="640"/>
          <w:marRight w:val="0"/>
          <w:marTop w:val="0"/>
          <w:marBottom w:val="0"/>
          <w:divBdr>
            <w:top w:val="none" w:sz="0" w:space="0" w:color="auto"/>
            <w:left w:val="none" w:sz="0" w:space="0" w:color="auto"/>
            <w:bottom w:val="none" w:sz="0" w:space="0" w:color="auto"/>
            <w:right w:val="none" w:sz="0" w:space="0" w:color="auto"/>
          </w:divBdr>
        </w:div>
        <w:div w:id="2123454139">
          <w:marLeft w:val="640"/>
          <w:marRight w:val="0"/>
          <w:marTop w:val="0"/>
          <w:marBottom w:val="0"/>
          <w:divBdr>
            <w:top w:val="none" w:sz="0" w:space="0" w:color="auto"/>
            <w:left w:val="none" w:sz="0" w:space="0" w:color="auto"/>
            <w:bottom w:val="none" w:sz="0" w:space="0" w:color="auto"/>
            <w:right w:val="none" w:sz="0" w:space="0" w:color="auto"/>
          </w:divBdr>
        </w:div>
        <w:div w:id="1510488952">
          <w:marLeft w:val="640"/>
          <w:marRight w:val="0"/>
          <w:marTop w:val="0"/>
          <w:marBottom w:val="0"/>
          <w:divBdr>
            <w:top w:val="none" w:sz="0" w:space="0" w:color="auto"/>
            <w:left w:val="none" w:sz="0" w:space="0" w:color="auto"/>
            <w:bottom w:val="none" w:sz="0" w:space="0" w:color="auto"/>
            <w:right w:val="none" w:sz="0" w:space="0" w:color="auto"/>
          </w:divBdr>
        </w:div>
        <w:div w:id="1918709998">
          <w:marLeft w:val="640"/>
          <w:marRight w:val="0"/>
          <w:marTop w:val="0"/>
          <w:marBottom w:val="0"/>
          <w:divBdr>
            <w:top w:val="none" w:sz="0" w:space="0" w:color="auto"/>
            <w:left w:val="none" w:sz="0" w:space="0" w:color="auto"/>
            <w:bottom w:val="none" w:sz="0" w:space="0" w:color="auto"/>
            <w:right w:val="none" w:sz="0" w:space="0" w:color="auto"/>
          </w:divBdr>
        </w:div>
        <w:div w:id="1008484039">
          <w:marLeft w:val="640"/>
          <w:marRight w:val="0"/>
          <w:marTop w:val="0"/>
          <w:marBottom w:val="0"/>
          <w:divBdr>
            <w:top w:val="none" w:sz="0" w:space="0" w:color="auto"/>
            <w:left w:val="none" w:sz="0" w:space="0" w:color="auto"/>
            <w:bottom w:val="none" w:sz="0" w:space="0" w:color="auto"/>
            <w:right w:val="none" w:sz="0" w:space="0" w:color="auto"/>
          </w:divBdr>
        </w:div>
        <w:div w:id="2074814783">
          <w:marLeft w:val="640"/>
          <w:marRight w:val="0"/>
          <w:marTop w:val="0"/>
          <w:marBottom w:val="0"/>
          <w:divBdr>
            <w:top w:val="none" w:sz="0" w:space="0" w:color="auto"/>
            <w:left w:val="none" w:sz="0" w:space="0" w:color="auto"/>
            <w:bottom w:val="none" w:sz="0" w:space="0" w:color="auto"/>
            <w:right w:val="none" w:sz="0" w:space="0" w:color="auto"/>
          </w:divBdr>
        </w:div>
        <w:div w:id="1849127938">
          <w:marLeft w:val="640"/>
          <w:marRight w:val="0"/>
          <w:marTop w:val="0"/>
          <w:marBottom w:val="0"/>
          <w:divBdr>
            <w:top w:val="none" w:sz="0" w:space="0" w:color="auto"/>
            <w:left w:val="none" w:sz="0" w:space="0" w:color="auto"/>
            <w:bottom w:val="none" w:sz="0" w:space="0" w:color="auto"/>
            <w:right w:val="none" w:sz="0" w:space="0" w:color="auto"/>
          </w:divBdr>
        </w:div>
        <w:div w:id="176971550">
          <w:marLeft w:val="640"/>
          <w:marRight w:val="0"/>
          <w:marTop w:val="0"/>
          <w:marBottom w:val="0"/>
          <w:divBdr>
            <w:top w:val="none" w:sz="0" w:space="0" w:color="auto"/>
            <w:left w:val="none" w:sz="0" w:space="0" w:color="auto"/>
            <w:bottom w:val="none" w:sz="0" w:space="0" w:color="auto"/>
            <w:right w:val="none" w:sz="0" w:space="0" w:color="auto"/>
          </w:divBdr>
        </w:div>
        <w:div w:id="509951962">
          <w:marLeft w:val="640"/>
          <w:marRight w:val="0"/>
          <w:marTop w:val="0"/>
          <w:marBottom w:val="0"/>
          <w:divBdr>
            <w:top w:val="none" w:sz="0" w:space="0" w:color="auto"/>
            <w:left w:val="none" w:sz="0" w:space="0" w:color="auto"/>
            <w:bottom w:val="none" w:sz="0" w:space="0" w:color="auto"/>
            <w:right w:val="none" w:sz="0" w:space="0" w:color="auto"/>
          </w:divBdr>
        </w:div>
        <w:div w:id="920404914">
          <w:marLeft w:val="640"/>
          <w:marRight w:val="0"/>
          <w:marTop w:val="0"/>
          <w:marBottom w:val="0"/>
          <w:divBdr>
            <w:top w:val="none" w:sz="0" w:space="0" w:color="auto"/>
            <w:left w:val="none" w:sz="0" w:space="0" w:color="auto"/>
            <w:bottom w:val="none" w:sz="0" w:space="0" w:color="auto"/>
            <w:right w:val="none" w:sz="0" w:space="0" w:color="auto"/>
          </w:divBdr>
        </w:div>
        <w:div w:id="548684037">
          <w:marLeft w:val="640"/>
          <w:marRight w:val="0"/>
          <w:marTop w:val="0"/>
          <w:marBottom w:val="0"/>
          <w:divBdr>
            <w:top w:val="none" w:sz="0" w:space="0" w:color="auto"/>
            <w:left w:val="none" w:sz="0" w:space="0" w:color="auto"/>
            <w:bottom w:val="none" w:sz="0" w:space="0" w:color="auto"/>
            <w:right w:val="none" w:sz="0" w:space="0" w:color="auto"/>
          </w:divBdr>
        </w:div>
        <w:div w:id="1779527029">
          <w:marLeft w:val="640"/>
          <w:marRight w:val="0"/>
          <w:marTop w:val="0"/>
          <w:marBottom w:val="0"/>
          <w:divBdr>
            <w:top w:val="none" w:sz="0" w:space="0" w:color="auto"/>
            <w:left w:val="none" w:sz="0" w:space="0" w:color="auto"/>
            <w:bottom w:val="none" w:sz="0" w:space="0" w:color="auto"/>
            <w:right w:val="none" w:sz="0" w:space="0" w:color="auto"/>
          </w:divBdr>
        </w:div>
        <w:div w:id="1247302814">
          <w:marLeft w:val="640"/>
          <w:marRight w:val="0"/>
          <w:marTop w:val="0"/>
          <w:marBottom w:val="0"/>
          <w:divBdr>
            <w:top w:val="none" w:sz="0" w:space="0" w:color="auto"/>
            <w:left w:val="none" w:sz="0" w:space="0" w:color="auto"/>
            <w:bottom w:val="none" w:sz="0" w:space="0" w:color="auto"/>
            <w:right w:val="none" w:sz="0" w:space="0" w:color="auto"/>
          </w:divBdr>
        </w:div>
        <w:div w:id="1085303314">
          <w:marLeft w:val="640"/>
          <w:marRight w:val="0"/>
          <w:marTop w:val="0"/>
          <w:marBottom w:val="0"/>
          <w:divBdr>
            <w:top w:val="none" w:sz="0" w:space="0" w:color="auto"/>
            <w:left w:val="none" w:sz="0" w:space="0" w:color="auto"/>
            <w:bottom w:val="none" w:sz="0" w:space="0" w:color="auto"/>
            <w:right w:val="none" w:sz="0" w:space="0" w:color="auto"/>
          </w:divBdr>
        </w:div>
        <w:div w:id="1715887354">
          <w:marLeft w:val="640"/>
          <w:marRight w:val="0"/>
          <w:marTop w:val="0"/>
          <w:marBottom w:val="0"/>
          <w:divBdr>
            <w:top w:val="none" w:sz="0" w:space="0" w:color="auto"/>
            <w:left w:val="none" w:sz="0" w:space="0" w:color="auto"/>
            <w:bottom w:val="none" w:sz="0" w:space="0" w:color="auto"/>
            <w:right w:val="none" w:sz="0" w:space="0" w:color="auto"/>
          </w:divBdr>
        </w:div>
        <w:div w:id="80882529">
          <w:marLeft w:val="640"/>
          <w:marRight w:val="0"/>
          <w:marTop w:val="0"/>
          <w:marBottom w:val="0"/>
          <w:divBdr>
            <w:top w:val="none" w:sz="0" w:space="0" w:color="auto"/>
            <w:left w:val="none" w:sz="0" w:space="0" w:color="auto"/>
            <w:bottom w:val="none" w:sz="0" w:space="0" w:color="auto"/>
            <w:right w:val="none" w:sz="0" w:space="0" w:color="auto"/>
          </w:divBdr>
        </w:div>
        <w:div w:id="1174419300">
          <w:marLeft w:val="640"/>
          <w:marRight w:val="0"/>
          <w:marTop w:val="0"/>
          <w:marBottom w:val="0"/>
          <w:divBdr>
            <w:top w:val="none" w:sz="0" w:space="0" w:color="auto"/>
            <w:left w:val="none" w:sz="0" w:space="0" w:color="auto"/>
            <w:bottom w:val="none" w:sz="0" w:space="0" w:color="auto"/>
            <w:right w:val="none" w:sz="0" w:space="0" w:color="auto"/>
          </w:divBdr>
        </w:div>
        <w:div w:id="348410449">
          <w:marLeft w:val="640"/>
          <w:marRight w:val="0"/>
          <w:marTop w:val="0"/>
          <w:marBottom w:val="0"/>
          <w:divBdr>
            <w:top w:val="none" w:sz="0" w:space="0" w:color="auto"/>
            <w:left w:val="none" w:sz="0" w:space="0" w:color="auto"/>
            <w:bottom w:val="none" w:sz="0" w:space="0" w:color="auto"/>
            <w:right w:val="none" w:sz="0" w:space="0" w:color="auto"/>
          </w:divBdr>
        </w:div>
        <w:div w:id="304434164">
          <w:marLeft w:val="640"/>
          <w:marRight w:val="0"/>
          <w:marTop w:val="0"/>
          <w:marBottom w:val="0"/>
          <w:divBdr>
            <w:top w:val="none" w:sz="0" w:space="0" w:color="auto"/>
            <w:left w:val="none" w:sz="0" w:space="0" w:color="auto"/>
            <w:bottom w:val="none" w:sz="0" w:space="0" w:color="auto"/>
            <w:right w:val="none" w:sz="0" w:space="0" w:color="auto"/>
          </w:divBdr>
        </w:div>
        <w:div w:id="2056344550">
          <w:marLeft w:val="640"/>
          <w:marRight w:val="0"/>
          <w:marTop w:val="0"/>
          <w:marBottom w:val="0"/>
          <w:divBdr>
            <w:top w:val="none" w:sz="0" w:space="0" w:color="auto"/>
            <w:left w:val="none" w:sz="0" w:space="0" w:color="auto"/>
            <w:bottom w:val="none" w:sz="0" w:space="0" w:color="auto"/>
            <w:right w:val="none" w:sz="0" w:space="0" w:color="auto"/>
          </w:divBdr>
        </w:div>
        <w:div w:id="841317469">
          <w:marLeft w:val="640"/>
          <w:marRight w:val="0"/>
          <w:marTop w:val="0"/>
          <w:marBottom w:val="0"/>
          <w:divBdr>
            <w:top w:val="none" w:sz="0" w:space="0" w:color="auto"/>
            <w:left w:val="none" w:sz="0" w:space="0" w:color="auto"/>
            <w:bottom w:val="none" w:sz="0" w:space="0" w:color="auto"/>
            <w:right w:val="none" w:sz="0" w:space="0" w:color="auto"/>
          </w:divBdr>
        </w:div>
        <w:div w:id="730693092">
          <w:marLeft w:val="640"/>
          <w:marRight w:val="0"/>
          <w:marTop w:val="0"/>
          <w:marBottom w:val="0"/>
          <w:divBdr>
            <w:top w:val="none" w:sz="0" w:space="0" w:color="auto"/>
            <w:left w:val="none" w:sz="0" w:space="0" w:color="auto"/>
            <w:bottom w:val="none" w:sz="0" w:space="0" w:color="auto"/>
            <w:right w:val="none" w:sz="0" w:space="0" w:color="auto"/>
          </w:divBdr>
        </w:div>
        <w:div w:id="852457205">
          <w:marLeft w:val="640"/>
          <w:marRight w:val="0"/>
          <w:marTop w:val="0"/>
          <w:marBottom w:val="0"/>
          <w:divBdr>
            <w:top w:val="none" w:sz="0" w:space="0" w:color="auto"/>
            <w:left w:val="none" w:sz="0" w:space="0" w:color="auto"/>
            <w:bottom w:val="none" w:sz="0" w:space="0" w:color="auto"/>
            <w:right w:val="none" w:sz="0" w:space="0" w:color="auto"/>
          </w:divBdr>
        </w:div>
        <w:div w:id="1047992999">
          <w:marLeft w:val="640"/>
          <w:marRight w:val="0"/>
          <w:marTop w:val="0"/>
          <w:marBottom w:val="0"/>
          <w:divBdr>
            <w:top w:val="none" w:sz="0" w:space="0" w:color="auto"/>
            <w:left w:val="none" w:sz="0" w:space="0" w:color="auto"/>
            <w:bottom w:val="none" w:sz="0" w:space="0" w:color="auto"/>
            <w:right w:val="none" w:sz="0" w:space="0" w:color="auto"/>
          </w:divBdr>
        </w:div>
        <w:div w:id="2095587561">
          <w:marLeft w:val="640"/>
          <w:marRight w:val="0"/>
          <w:marTop w:val="0"/>
          <w:marBottom w:val="0"/>
          <w:divBdr>
            <w:top w:val="none" w:sz="0" w:space="0" w:color="auto"/>
            <w:left w:val="none" w:sz="0" w:space="0" w:color="auto"/>
            <w:bottom w:val="none" w:sz="0" w:space="0" w:color="auto"/>
            <w:right w:val="none" w:sz="0" w:space="0" w:color="auto"/>
          </w:divBdr>
        </w:div>
        <w:div w:id="722485563">
          <w:marLeft w:val="640"/>
          <w:marRight w:val="0"/>
          <w:marTop w:val="0"/>
          <w:marBottom w:val="0"/>
          <w:divBdr>
            <w:top w:val="none" w:sz="0" w:space="0" w:color="auto"/>
            <w:left w:val="none" w:sz="0" w:space="0" w:color="auto"/>
            <w:bottom w:val="none" w:sz="0" w:space="0" w:color="auto"/>
            <w:right w:val="none" w:sz="0" w:space="0" w:color="auto"/>
          </w:divBdr>
        </w:div>
        <w:div w:id="481197671">
          <w:marLeft w:val="640"/>
          <w:marRight w:val="0"/>
          <w:marTop w:val="0"/>
          <w:marBottom w:val="0"/>
          <w:divBdr>
            <w:top w:val="none" w:sz="0" w:space="0" w:color="auto"/>
            <w:left w:val="none" w:sz="0" w:space="0" w:color="auto"/>
            <w:bottom w:val="none" w:sz="0" w:space="0" w:color="auto"/>
            <w:right w:val="none" w:sz="0" w:space="0" w:color="auto"/>
          </w:divBdr>
        </w:div>
        <w:div w:id="1398086092">
          <w:marLeft w:val="640"/>
          <w:marRight w:val="0"/>
          <w:marTop w:val="0"/>
          <w:marBottom w:val="0"/>
          <w:divBdr>
            <w:top w:val="none" w:sz="0" w:space="0" w:color="auto"/>
            <w:left w:val="none" w:sz="0" w:space="0" w:color="auto"/>
            <w:bottom w:val="none" w:sz="0" w:space="0" w:color="auto"/>
            <w:right w:val="none" w:sz="0" w:space="0" w:color="auto"/>
          </w:divBdr>
        </w:div>
        <w:div w:id="788087132">
          <w:marLeft w:val="640"/>
          <w:marRight w:val="0"/>
          <w:marTop w:val="0"/>
          <w:marBottom w:val="0"/>
          <w:divBdr>
            <w:top w:val="none" w:sz="0" w:space="0" w:color="auto"/>
            <w:left w:val="none" w:sz="0" w:space="0" w:color="auto"/>
            <w:bottom w:val="none" w:sz="0" w:space="0" w:color="auto"/>
            <w:right w:val="none" w:sz="0" w:space="0" w:color="auto"/>
          </w:divBdr>
        </w:div>
        <w:div w:id="1942948901">
          <w:marLeft w:val="640"/>
          <w:marRight w:val="0"/>
          <w:marTop w:val="0"/>
          <w:marBottom w:val="0"/>
          <w:divBdr>
            <w:top w:val="none" w:sz="0" w:space="0" w:color="auto"/>
            <w:left w:val="none" w:sz="0" w:space="0" w:color="auto"/>
            <w:bottom w:val="none" w:sz="0" w:space="0" w:color="auto"/>
            <w:right w:val="none" w:sz="0" w:space="0" w:color="auto"/>
          </w:divBdr>
        </w:div>
        <w:div w:id="1937980829">
          <w:marLeft w:val="640"/>
          <w:marRight w:val="0"/>
          <w:marTop w:val="0"/>
          <w:marBottom w:val="0"/>
          <w:divBdr>
            <w:top w:val="none" w:sz="0" w:space="0" w:color="auto"/>
            <w:left w:val="none" w:sz="0" w:space="0" w:color="auto"/>
            <w:bottom w:val="none" w:sz="0" w:space="0" w:color="auto"/>
            <w:right w:val="none" w:sz="0" w:space="0" w:color="auto"/>
          </w:divBdr>
        </w:div>
        <w:div w:id="1225405969">
          <w:marLeft w:val="640"/>
          <w:marRight w:val="0"/>
          <w:marTop w:val="0"/>
          <w:marBottom w:val="0"/>
          <w:divBdr>
            <w:top w:val="none" w:sz="0" w:space="0" w:color="auto"/>
            <w:left w:val="none" w:sz="0" w:space="0" w:color="auto"/>
            <w:bottom w:val="none" w:sz="0" w:space="0" w:color="auto"/>
            <w:right w:val="none" w:sz="0" w:space="0" w:color="auto"/>
          </w:divBdr>
        </w:div>
        <w:div w:id="857307177">
          <w:marLeft w:val="640"/>
          <w:marRight w:val="0"/>
          <w:marTop w:val="0"/>
          <w:marBottom w:val="0"/>
          <w:divBdr>
            <w:top w:val="none" w:sz="0" w:space="0" w:color="auto"/>
            <w:left w:val="none" w:sz="0" w:space="0" w:color="auto"/>
            <w:bottom w:val="none" w:sz="0" w:space="0" w:color="auto"/>
            <w:right w:val="none" w:sz="0" w:space="0" w:color="auto"/>
          </w:divBdr>
        </w:div>
        <w:div w:id="1585532300">
          <w:marLeft w:val="640"/>
          <w:marRight w:val="0"/>
          <w:marTop w:val="0"/>
          <w:marBottom w:val="0"/>
          <w:divBdr>
            <w:top w:val="none" w:sz="0" w:space="0" w:color="auto"/>
            <w:left w:val="none" w:sz="0" w:space="0" w:color="auto"/>
            <w:bottom w:val="none" w:sz="0" w:space="0" w:color="auto"/>
            <w:right w:val="none" w:sz="0" w:space="0" w:color="auto"/>
          </w:divBdr>
        </w:div>
        <w:div w:id="355733193">
          <w:marLeft w:val="640"/>
          <w:marRight w:val="0"/>
          <w:marTop w:val="0"/>
          <w:marBottom w:val="0"/>
          <w:divBdr>
            <w:top w:val="none" w:sz="0" w:space="0" w:color="auto"/>
            <w:left w:val="none" w:sz="0" w:space="0" w:color="auto"/>
            <w:bottom w:val="none" w:sz="0" w:space="0" w:color="auto"/>
            <w:right w:val="none" w:sz="0" w:space="0" w:color="auto"/>
          </w:divBdr>
        </w:div>
        <w:div w:id="1218785953">
          <w:marLeft w:val="640"/>
          <w:marRight w:val="0"/>
          <w:marTop w:val="0"/>
          <w:marBottom w:val="0"/>
          <w:divBdr>
            <w:top w:val="none" w:sz="0" w:space="0" w:color="auto"/>
            <w:left w:val="none" w:sz="0" w:space="0" w:color="auto"/>
            <w:bottom w:val="none" w:sz="0" w:space="0" w:color="auto"/>
            <w:right w:val="none" w:sz="0" w:space="0" w:color="auto"/>
          </w:divBdr>
        </w:div>
        <w:div w:id="1826898125">
          <w:marLeft w:val="640"/>
          <w:marRight w:val="0"/>
          <w:marTop w:val="0"/>
          <w:marBottom w:val="0"/>
          <w:divBdr>
            <w:top w:val="none" w:sz="0" w:space="0" w:color="auto"/>
            <w:left w:val="none" w:sz="0" w:space="0" w:color="auto"/>
            <w:bottom w:val="none" w:sz="0" w:space="0" w:color="auto"/>
            <w:right w:val="none" w:sz="0" w:space="0" w:color="auto"/>
          </w:divBdr>
        </w:div>
        <w:div w:id="381445974">
          <w:marLeft w:val="640"/>
          <w:marRight w:val="0"/>
          <w:marTop w:val="0"/>
          <w:marBottom w:val="0"/>
          <w:divBdr>
            <w:top w:val="none" w:sz="0" w:space="0" w:color="auto"/>
            <w:left w:val="none" w:sz="0" w:space="0" w:color="auto"/>
            <w:bottom w:val="none" w:sz="0" w:space="0" w:color="auto"/>
            <w:right w:val="none" w:sz="0" w:space="0" w:color="auto"/>
          </w:divBdr>
        </w:div>
        <w:div w:id="2130394275">
          <w:marLeft w:val="640"/>
          <w:marRight w:val="0"/>
          <w:marTop w:val="0"/>
          <w:marBottom w:val="0"/>
          <w:divBdr>
            <w:top w:val="none" w:sz="0" w:space="0" w:color="auto"/>
            <w:left w:val="none" w:sz="0" w:space="0" w:color="auto"/>
            <w:bottom w:val="none" w:sz="0" w:space="0" w:color="auto"/>
            <w:right w:val="none" w:sz="0" w:space="0" w:color="auto"/>
          </w:divBdr>
        </w:div>
        <w:div w:id="1464736069">
          <w:marLeft w:val="640"/>
          <w:marRight w:val="0"/>
          <w:marTop w:val="0"/>
          <w:marBottom w:val="0"/>
          <w:divBdr>
            <w:top w:val="none" w:sz="0" w:space="0" w:color="auto"/>
            <w:left w:val="none" w:sz="0" w:space="0" w:color="auto"/>
            <w:bottom w:val="none" w:sz="0" w:space="0" w:color="auto"/>
            <w:right w:val="none" w:sz="0" w:space="0" w:color="auto"/>
          </w:divBdr>
        </w:div>
        <w:div w:id="118887807">
          <w:marLeft w:val="640"/>
          <w:marRight w:val="0"/>
          <w:marTop w:val="0"/>
          <w:marBottom w:val="0"/>
          <w:divBdr>
            <w:top w:val="none" w:sz="0" w:space="0" w:color="auto"/>
            <w:left w:val="none" w:sz="0" w:space="0" w:color="auto"/>
            <w:bottom w:val="none" w:sz="0" w:space="0" w:color="auto"/>
            <w:right w:val="none" w:sz="0" w:space="0" w:color="auto"/>
          </w:divBdr>
        </w:div>
        <w:div w:id="1192691546">
          <w:marLeft w:val="640"/>
          <w:marRight w:val="0"/>
          <w:marTop w:val="0"/>
          <w:marBottom w:val="0"/>
          <w:divBdr>
            <w:top w:val="none" w:sz="0" w:space="0" w:color="auto"/>
            <w:left w:val="none" w:sz="0" w:space="0" w:color="auto"/>
            <w:bottom w:val="none" w:sz="0" w:space="0" w:color="auto"/>
            <w:right w:val="none" w:sz="0" w:space="0" w:color="auto"/>
          </w:divBdr>
        </w:div>
        <w:div w:id="2142308742">
          <w:marLeft w:val="640"/>
          <w:marRight w:val="0"/>
          <w:marTop w:val="0"/>
          <w:marBottom w:val="0"/>
          <w:divBdr>
            <w:top w:val="none" w:sz="0" w:space="0" w:color="auto"/>
            <w:left w:val="none" w:sz="0" w:space="0" w:color="auto"/>
            <w:bottom w:val="none" w:sz="0" w:space="0" w:color="auto"/>
            <w:right w:val="none" w:sz="0" w:space="0" w:color="auto"/>
          </w:divBdr>
        </w:div>
        <w:div w:id="1528983804">
          <w:marLeft w:val="640"/>
          <w:marRight w:val="0"/>
          <w:marTop w:val="0"/>
          <w:marBottom w:val="0"/>
          <w:divBdr>
            <w:top w:val="none" w:sz="0" w:space="0" w:color="auto"/>
            <w:left w:val="none" w:sz="0" w:space="0" w:color="auto"/>
            <w:bottom w:val="none" w:sz="0" w:space="0" w:color="auto"/>
            <w:right w:val="none" w:sz="0" w:space="0" w:color="auto"/>
          </w:divBdr>
        </w:div>
        <w:div w:id="543754282">
          <w:marLeft w:val="640"/>
          <w:marRight w:val="0"/>
          <w:marTop w:val="0"/>
          <w:marBottom w:val="0"/>
          <w:divBdr>
            <w:top w:val="none" w:sz="0" w:space="0" w:color="auto"/>
            <w:left w:val="none" w:sz="0" w:space="0" w:color="auto"/>
            <w:bottom w:val="none" w:sz="0" w:space="0" w:color="auto"/>
            <w:right w:val="none" w:sz="0" w:space="0" w:color="auto"/>
          </w:divBdr>
        </w:div>
        <w:div w:id="1031304505">
          <w:marLeft w:val="640"/>
          <w:marRight w:val="0"/>
          <w:marTop w:val="0"/>
          <w:marBottom w:val="0"/>
          <w:divBdr>
            <w:top w:val="none" w:sz="0" w:space="0" w:color="auto"/>
            <w:left w:val="none" w:sz="0" w:space="0" w:color="auto"/>
            <w:bottom w:val="none" w:sz="0" w:space="0" w:color="auto"/>
            <w:right w:val="none" w:sz="0" w:space="0" w:color="auto"/>
          </w:divBdr>
        </w:div>
        <w:div w:id="871069419">
          <w:marLeft w:val="640"/>
          <w:marRight w:val="0"/>
          <w:marTop w:val="0"/>
          <w:marBottom w:val="0"/>
          <w:divBdr>
            <w:top w:val="none" w:sz="0" w:space="0" w:color="auto"/>
            <w:left w:val="none" w:sz="0" w:space="0" w:color="auto"/>
            <w:bottom w:val="none" w:sz="0" w:space="0" w:color="auto"/>
            <w:right w:val="none" w:sz="0" w:space="0" w:color="auto"/>
          </w:divBdr>
        </w:div>
        <w:div w:id="1155486975">
          <w:marLeft w:val="640"/>
          <w:marRight w:val="0"/>
          <w:marTop w:val="0"/>
          <w:marBottom w:val="0"/>
          <w:divBdr>
            <w:top w:val="none" w:sz="0" w:space="0" w:color="auto"/>
            <w:left w:val="none" w:sz="0" w:space="0" w:color="auto"/>
            <w:bottom w:val="none" w:sz="0" w:space="0" w:color="auto"/>
            <w:right w:val="none" w:sz="0" w:space="0" w:color="auto"/>
          </w:divBdr>
        </w:div>
        <w:div w:id="1721442629">
          <w:marLeft w:val="640"/>
          <w:marRight w:val="0"/>
          <w:marTop w:val="0"/>
          <w:marBottom w:val="0"/>
          <w:divBdr>
            <w:top w:val="none" w:sz="0" w:space="0" w:color="auto"/>
            <w:left w:val="none" w:sz="0" w:space="0" w:color="auto"/>
            <w:bottom w:val="none" w:sz="0" w:space="0" w:color="auto"/>
            <w:right w:val="none" w:sz="0" w:space="0" w:color="auto"/>
          </w:divBdr>
        </w:div>
        <w:div w:id="1649745304">
          <w:marLeft w:val="640"/>
          <w:marRight w:val="0"/>
          <w:marTop w:val="0"/>
          <w:marBottom w:val="0"/>
          <w:divBdr>
            <w:top w:val="none" w:sz="0" w:space="0" w:color="auto"/>
            <w:left w:val="none" w:sz="0" w:space="0" w:color="auto"/>
            <w:bottom w:val="none" w:sz="0" w:space="0" w:color="auto"/>
            <w:right w:val="none" w:sz="0" w:space="0" w:color="auto"/>
          </w:divBdr>
        </w:div>
        <w:div w:id="1610502798">
          <w:marLeft w:val="640"/>
          <w:marRight w:val="0"/>
          <w:marTop w:val="0"/>
          <w:marBottom w:val="0"/>
          <w:divBdr>
            <w:top w:val="none" w:sz="0" w:space="0" w:color="auto"/>
            <w:left w:val="none" w:sz="0" w:space="0" w:color="auto"/>
            <w:bottom w:val="none" w:sz="0" w:space="0" w:color="auto"/>
            <w:right w:val="none" w:sz="0" w:space="0" w:color="auto"/>
          </w:divBdr>
        </w:div>
        <w:div w:id="1106847502">
          <w:marLeft w:val="640"/>
          <w:marRight w:val="0"/>
          <w:marTop w:val="0"/>
          <w:marBottom w:val="0"/>
          <w:divBdr>
            <w:top w:val="none" w:sz="0" w:space="0" w:color="auto"/>
            <w:left w:val="none" w:sz="0" w:space="0" w:color="auto"/>
            <w:bottom w:val="none" w:sz="0" w:space="0" w:color="auto"/>
            <w:right w:val="none" w:sz="0" w:space="0" w:color="auto"/>
          </w:divBdr>
        </w:div>
        <w:div w:id="1742216107">
          <w:marLeft w:val="640"/>
          <w:marRight w:val="0"/>
          <w:marTop w:val="0"/>
          <w:marBottom w:val="0"/>
          <w:divBdr>
            <w:top w:val="none" w:sz="0" w:space="0" w:color="auto"/>
            <w:left w:val="none" w:sz="0" w:space="0" w:color="auto"/>
            <w:bottom w:val="none" w:sz="0" w:space="0" w:color="auto"/>
            <w:right w:val="none" w:sz="0" w:space="0" w:color="auto"/>
          </w:divBdr>
        </w:div>
        <w:div w:id="179122955">
          <w:marLeft w:val="640"/>
          <w:marRight w:val="0"/>
          <w:marTop w:val="0"/>
          <w:marBottom w:val="0"/>
          <w:divBdr>
            <w:top w:val="none" w:sz="0" w:space="0" w:color="auto"/>
            <w:left w:val="none" w:sz="0" w:space="0" w:color="auto"/>
            <w:bottom w:val="none" w:sz="0" w:space="0" w:color="auto"/>
            <w:right w:val="none" w:sz="0" w:space="0" w:color="auto"/>
          </w:divBdr>
        </w:div>
        <w:div w:id="837427577">
          <w:marLeft w:val="640"/>
          <w:marRight w:val="0"/>
          <w:marTop w:val="0"/>
          <w:marBottom w:val="0"/>
          <w:divBdr>
            <w:top w:val="none" w:sz="0" w:space="0" w:color="auto"/>
            <w:left w:val="none" w:sz="0" w:space="0" w:color="auto"/>
            <w:bottom w:val="none" w:sz="0" w:space="0" w:color="auto"/>
            <w:right w:val="none" w:sz="0" w:space="0" w:color="auto"/>
          </w:divBdr>
        </w:div>
        <w:div w:id="914634150">
          <w:marLeft w:val="640"/>
          <w:marRight w:val="0"/>
          <w:marTop w:val="0"/>
          <w:marBottom w:val="0"/>
          <w:divBdr>
            <w:top w:val="none" w:sz="0" w:space="0" w:color="auto"/>
            <w:left w:val="none" w:sz="0" w:space="0" w:color="auto"/>
            <w:bottom w:val="none" w:sz="0" w:space="0" w:color="auto"/>
            <w:right w:val="none" w:sz="0" w:space="0" w:color="auto"/>
          </w:divBdr>
        </w:div>
        <w:div w:id="793250288">
          <w:marLeft w:val="640"/>
          <w:marRight w:val="0"/>
          <w:marTop w:val="0"/>
          <w:marBottom w:val="0"/>
          <w:divBdr>
            <w:top w:val="none" w:sz="0" w:space="0" w:color="auto"/>
            <w:left w:val="none" w:sz="0" w:space="0" w:color="auto"/>
            <w:bottom w:val="none" w:sz="0" w:space="0" w:color="auto"/>
            <w:right w:val="none" w:sz="0" w:space="0" w:color="auto"/>
          </w:divBdr>
        </w:div>
        <w:div w:id="1364819562">
          <w:marLeft w:val="640"/>
          <w:marRight w:val="0"/>
          <w:marTop w:val="0"/>
          <w:marBottom w:val="0"/>
          <w:divBdr>
            <w:top w:val="none" w:sz="0" w:space="0" w:color="auto"/>
            <w:left w:val="none" w:sz="0" w:space="0" w:color="auto"/>
            <w:bottom w:val="none" w:sz="0" w:space="0" w:color="auto"/>
            <w:right w:val="none" w:sz="0" w:space="0" w:color="auto"/>
          </w:divBdr>
        </w:div>
        <w:div w:id="1678919554">
          <w:marLeft w:val="640"/>
          <w:marRight w:val="0"/>
          <w:marTop w:val="0"/>
          <w:marBottom w:val="0"/>
          <w:divBdr>
            <w:top w:val="none" w:sz="0" w:space="0" w:color="auto"/>
            <w:left w:val="none" w:sz="0" w:space="0" w:color="auto"/>
            <w:bottom w:val="none" w:sz="0" w:space="0" w:color="auto"/>
            <w:right w:val="none" w:sz="0" w:space="0" w:color="auto"/>
          </w:divBdr>
        </w:div>
        <w:div w:id="1679238278">
          <w:marLeft w:val="640"/>
          <w:marRight w:val="0"/>
          <w:marTop w:val="0"/>
          <w:marBottom w:val="0"/>
          <w:divBdr>
            <w:top w:val="none" w:sz="0" w:space="0" w:color="auto"/>
            <w:left w:val="none" w:sz="0" w:space="0" w:color="auto"/>
            <w:bottom w:val="none" w:sz="0" w:space="0" w:color="auto"/>
            <w:right w:val="none" w:sz="0" w:space="0" w:color="auto"/>
          </w:divBdr>
        </w:div>
        <w:div w:id="1137333876">
          <w:marLeft w:val="640"/>
          <w:marRight w:val="0"/>
          <w:marTop w:val="0"/>
          <w:marBottom w:val="0"/>
          <w:divBdr>
            <w:top w:val="none" w:sz="0" w:space="0" w:color="auto"/>
            <w:left w:val="none" w:sz="0" w:space="0" w:color="auto"/>
            <w:bottom w:val="none" w:sz="0" w:space="0" w:color="auto"/>
            <w:right w:val="none" w:sz="0" w:space="0" w:color="auto"/>
          </w:divBdr>
        </w:div>
        <w:div w:id="1123232478">
          <w:marLeft w:val="640"/>
          <w:marRight w:val="0"/>
          <w:marTop w:val="0"/>
          <w:marBottom w:val="0"/>
          <w:divBdr>
            <w:top w:val="none" w:sz="0" w:space="0" w:color="auto"/>
            <w:left w:val="none" w:sz="0" w:space="0" w:color="auto"/>
            <w:bottom w:val="none" w:sz="0" w:space="0" w:color="auto"/>
            <w:right w:val="none" w:sz="0" w:space="0" w:color="auto"/>
          </w:divBdr>
        </w:div>
        <w:div w:id="212929363">
          <w:marLeft w:val="640"/>
          <w:marRight w:val="0"/>
          <w:marTop w:val="0"/>
          <w:marBottom w:val="0"/>
          <w:divBdr>
            <w:top w:val="none" w:sz="0" w:space="0" w:color="auto"/>
            <w:left w:val="none" w:sz="0" w:space="0" w:color="auto"/>
            <w:bottom w:val="none" w:sz="0" w:space="0" w:color="auto"/>
            <w:right w:val="none" w:sz="0" w:space="0" w:color="auto"/>
          </w:divBdr>
        </w:div>
        <w:div w:id="18049392">
          <w:marLeft w:val="640"/>
          <w:marRight w:val="0"/>
          <w:marTop w:val="0"/>
          <w:marBottom w:val="0"/>
          <w:divBdr>
            <w:top w:val="none" w:sz="0" w:space="0" w:color="auto"/>
            <w:left w:val="none" w:sz="0" w:space="0" w:color="auto"/>
            <w:bottom w:val="none" w:sz="0" w:space="0" w:color="auto"/>
            <w:right w:val="none" w:sz="0" w:space="0" w:color="auto"/>
          </w:divBdr>
        </w:div>
        <w:div w:id="331494478">
          <w:marLeft w:val="640"/>
          <w:marRight w:val="0"/>
          <w:marTop w:val="0"/>
          <w:marBottom w:val="0"/>
          <w:divBdr>
            <w:top w:val="none" w:sz="0" w:space="0" w:color="auto"/>
            <w:left w:val="none" w:sz="0" w:space="0" w:color="auto"/>
            <w:bottom w:val="none" w:sz="0" w:space="0" w:color="auto"/>
            <w:right w:val="none" w:sz="0" w:space="0" w:color="auto"/>
          </w:divBdr>
        </w:div>
        <w:div w:id="840192887">
          <w:marLeft w:val="640"/>
          <w:marRight w:val="0"/>
          <w:marTop w:val="0"/>
          <w:marBottom w:val="0"/>
          <w:divBdr>
            <w:top w:val="none" w:sz="0" w:space="0" w:color="auto"/>
            <w:left w:val="none" w:sz="0" w:space="0" w:color="auto"/>
            <w:bottom w:val="none" w:sz="0" w:space="0" w:color="auto"/>
            <w:right w:val="none" w:sz="0" w:space="0" w:color="auto"/>
          </w:divBdr>
        </w:div>
        <w:div w:id="210769732">
          <w:marLeft w:val="640"/>
          <w:marRight w:val="0"/>
          <w:marTop w:val="0"/>
          <w:marBottom w:val="0"/>
          <w:divBdr>
            <w:top w:val="none" w:sz="0" w:space="0" w:color="auto"/>
            <w:left w:val="none" w:sz="0" w:space="0" w:color="auto"/>
            <w:bottom w:val="none" w:sz="0" w:space="0" w:color="auto"/>
            <w:right w:val="none" w:sz="0" w:space="0" w:color="auto"/>
          </w:divBdr>
        </w:div>
        <w:div w:id="623465845">
          <w:marLeft w:val="640"/>
          <w:marRight w:val="0"/>
          <w:marTop w:val="0"/>
          <w:marBottom w:val="0"/>
          <w:divBdr>
            <w:top w:val="none" w:sz="0" w:space="0" w:color="auto"/>
            <w:left w:val="none" w:sz="0" w:space="0" w:color="auto"/>
            <w:bottom w:val="none" w:sz="0" w:space="0" w:color="auto"/>
            <w:right w:val="none" w:sz="0" w:space="0" w:color="auto"/>
          </w:divBdr>
        </w:div>
        <w:div w:id="2015494609">
          <w:marLeft w:val="640"/>
          <w:marRight w:val="0"/>
          <w:marTop w:val="0"/>
          <w:marBottom w:val="0"/>
          <w:divBdr>
            <w:top w:val="none" w:sz="0" w:space="0" w:color="auto"/>
            <w:left w:val="none" w:sz="0" w:space="0" w:color="auto"/>
            <w:bottom w:val="none" w:sz="0" w:space="0" w:color="auto"/>
            <w:right w:val="none" w:sz="0" w:space="0" w:color="auto"/>
          </w:divBdr>
        </w:div>
        <w:div w:id="648945953">
          <w:marLeft w:val="640"/>
          <w:marRight w:val="0"/>
          <w:marTop w:val="0"/>
          <w:marBottom w:val="0"/>
          <w:divBdr>
            <w:top w:val="none" w:sz="0" w:space="0" w:color="auto"/>
            <w:left w:val="none" w:sz="0" w:space="0" w:color="auto"/>
            <w:bottom w:val="none" w:sz="0" w:space="0" w:color="auto"/>
            <w:right w:val="none" w:sz="0" w:space="0" w:color="auto"/>
          </w:divBdr>
        </w:div>
        <w:div w:id="199243516">
          <w:marLeft w:val="640"/>
          <w:marRight w:val="0"/>
          <w:marTop w:val="0"/>
          <w:marBottom w:val="0"/>
          <w:divBdr>
            <w:top w:val="none" w:sz="0" w:space="0" w:color="auto"/>
            <w:left w:val="none" w:sz="0" w:space="0" w:color="auto"/>
            <w:bottom w:val="none" w:sz="0" w:space="0" w:color="auto"/>
            <w:right w:val="none" w:sz="0" w:space="0" w:color="auto"/>
          </w:divBdr>
        </w:div>
        <w:div w:id="103812143">
          <w:marLeft w:val="640"/>
          <w:marRight w:val="0"/>
          <w:marTop w:val="0"/>
          <w:marBottom w:val="0"/>
          <w:divBdr>
            <w:top w:val="none" w:sz="0" w:space="0" w:color="auto"/>
            <w:left w:val="none" w:sz="0" w:space="0" w:color="auto"/>
            <w:bottom w:val="none" w:sz="0" w:space="0" w:color="auto"/>
            <w:right w:val="none" w:sz="0" w:space="0" w:color="auto"/>
          </w:divBdr>
        </w:div>
        <w:div w:id="1940604280">
          <w:marLeft w:val="640"/>
          <w:marRight w:val="0"/>
          <w:marTop w:val="0"/>
          <w:marBottom w:val="0"/>
          <w:divBdr>
            <w:top w:val="none" w:sz="0" w:space="0" w:color="auto"/>
            <w:left w:val="none" w:sz="0" w:space="0" w:color="auto"/>
            <w:bottom w:val="none" w:sz="0" w:space="0" w:color="auto"/>
            <w:right w:val="none" w:sz="0" w:space="0" w:color="auto"/>
          </w:divBdr>
        </w:div>
        <w:div w:id="902444478">
          <w:marLeft w:val="640"/>
          <w:marRight w:val="0"/>
          <w:marTop w:val="0"/>
          <w:marBottom w:val="0"/>
          <w:divBdr>
            <w:top w:val="none" w:sz="0" w:space="0" w:color="auto"/>
            <w:left w:val="none" w:sz="0" w:space="0" w:color="auto"/>
            <w:bottom w:val="none" w:sz="0" w:space="0" w:color="auto"/>
            <w:right w:val="none" w:sz="0" w:space="0" w:color="auto"/>
          </w:divBdr>
        </w:div>
        <w:div w:id="1665401353">
          <w:marLeft w:val="640"/>
          <w:marRight w:val="0"/>
          <w:marTop w:val="0"/>
          <w:marBottom w:val="0"/>
          <w:divBdr>
            <w:top w:val="none" w:sz="0" w:space="0" w:color="auto"/>
            <w:left w:val="none" w:sz="0" w:space="0" w:color="auto"/>
            <w:bottom w:val="none" w:sz="0" w:space="0" w:color="auto"/>
            <w:right w:val="none" w:sz="0" w:space="0" w:color="auto"/>
          </w:divBdr>
        </w:div>
        <w:div w:id="439178690">
          <w:marLeft w:val="640"/>
          <w:marRight w:val="0"/>
          <w:marTop w:val="0"/>
          <w:marBottom w:val="0"/>
          <w:divBdr>
            <w:top w:val="none" w:sz="0" w:space="0" w:color="auto"/>
            <w:left w:val="none" w:sz="0" w:space="0" w:color="auto"/>
            <w:bottom w:val="none" w:sz="0" w:space="0" w:color="auto"/>
            <w:right w:val="none" w:sz="0" w:space="0" w:color="auto"/>
          </w:divBdr>
        </w:div>
        <w:div w:id="311063082">
          <w:marLeft w:val="640"/>
          <w:marRight w:val="0"/>
          <w:marTop w:val="0"/>
          <w:marBottom w:val="0"/>
          <w:divBdr>
            <w:top w:val="none" w:sz="0" w:space="0" w:color="auto"/>
            <w:left w:val="none" w:sz="0" w:space="0" w:color="auto"/>
            <w:bottom w:val="none" w:sz="0" w:space="0" w:color="auto"/>
            <w:right w:val="none" w:sz="0" w:space="0" w:color="auto"/>
          </w:divBdr>
        </w:div>
        <w:div w:id="1345283599">
          <w:marLeft w:val="640"/>
          <w:marRight w:val="0"/>
          <w:marTop w:val="0"/>
          <w:marBottom w:val="0"/>
          <w:divBdr>
            <w:top w:val="none" w:sz="0" w:space="0" w:color="auto"/>
            <w:left w:val="none" w:sz="0" w:space="0" w:color="auto"/>
            <w:bottom w:val="none" w:sz="0" w:space="0" w:color="auto"/>
            <w:right w:val="none" w:sz="0" w:space="0" w:color="auto"/>
          </w:divBdr>
        </w:div>
        <w:div w:id="1633289354">
          <w:marLeft w:val="640"/>
          <w:marRight w:val="0"/>
          <w:marTop w:val="0"/>
          <w:marBottom w:val="0"/>
          <w:divBdr>
            <w:top w:val="none" w:sz="0" w:space="0" w:color="auto"/>
            <w:left w:val="none" w:sz="0" w:space="0" w:color="auto"/>
            <w:bottom w:val="none" w:sz="0" w:space="0" w:color="auto"/>
            <w:right w:val="none" w:sz="0" w:space="0" w:color="auto"/>
          </w:divBdr>
        </w:div>
        <w:div w:id="807085606">
          <w:marLeft w:val="640"/>
          <w:marRight w:val="0"/>
          <w:marTop w:val="0"/>
          <w:marBottom w:val="0"/>
          <w:divBdr>
            <w:top w:val="none" w:sz="0" w:space="0" w:color="auto"/>
            <w:left w:val="none" w:sz="0" w:space="0" w:color="auto"/>
            <w:bottom w:val="none" w:sz="0" w:space="0" w:color="auto"/>
            <w:right w:val="none" w:sz="0" w:space="0" w:color="auto"/>
          </w:divBdr>
        </w:div>
        <w:div w:id="406999364">
          <w:marLeft w:val="640"/>
          <w:marRight w:val="0"/>
          <w:marTop w:val="0"/>
          <w:marBottom w:val="0"/>
          <w:divBdr>
            <w:top w:val="none" w:sz="0" w:space="0" w:color="auto"/>
            <w:left w:val="none" w:sz="0" w:space="0" w:color="auto"/>
            <w:bottom w:val="none" w:sz="0" w:space="0" w:color="auto"/>
            <w:right w:val="none" w:sz="0" w:space="0" w:color="auto"/>
          </w:divBdr>
        </w:div>
        <w:div w:id="1173684261">
          <w:marLeft w:val="640"/>
          <w:marRight w:val="0"/>
          <w:marTop w:val="0"/>
          <w:marBottom w:val="0"/>
          <w:divBdr>
            <w:top w:val="none" w:sz="0" w:space="0" w:color="auto"/>
            <w:left w:val="none" w:sz="0" w:space="0" w:color="auto"/>
            <w:bottom w:val="none" w:sz="0" w:space="0" w:color="auto"/>
            <w:right w:val="none" w:sz="0" w:space="0" w:color="auto"/>
          </w:divBdr>
        </w:div>
      </w:divsChild>
    </w:div>
    <w:div w:id="241375148">
      <w:bodyDiv w:val="1"/>
      <w:marLeft w:val="0"/>
      <w:marRight w:val="0"/>
      <w:marTop w:val="0"/>
      <w:marBottom w:val="0"/>
      <w:divBdr>
        <w:top w:val="none" w:sz="0" w:space="0" w:color="auto"/>
        <w:left w:val="none" w:sz="0" w:space="0" w:color="auto"/>
        <w:bottom w:val="none" w:sz="0" w:space="0" w:color="auto"/>
        <w:right w:val="none" w:sz="0" w:space="0" w:color="auto"/>
      </w:divBdr>
      <w:divsChild>
        <w:div w:id="1352030619">
          <w:marLeft w:val="640"/>
          <w:marRight w:val="0"/>
          <w:marTop w:val="0"/>
          <w:marBottom w:val="0"/>
          <w:divBdr>
            <w:top w:val="none" w:sz="0" w:space="0" w:color="auto"/>
            <w:left w:val="none" w:sz="0" w:space="0" w:color="auto"/>
            <w:bottom w:val="none" w:sz="0" w:space="0" w:color="auto"/>
            <w:right w:val="none" w:sz="0" w:space="0" w:color="auto"/>
          </w:divBdr>
        </w:div>
        <w:div w:id="532815005">
          <w:marLeft w:val="640"/>
          <w:marRight w:val="0"/>
          <w:marTop w:val="0"/>
          <w:marBottom w:val="0"/>
          <w:divBdr>
            <w:top w:val="none" w:sz="0" w:space="0" w:color="auto"/>
            <w:left w:val="none" w:sz="0" w:space="0" w:color="auto"/>
            <w:bottom w:val="none" w:sz="0" w:space="0" w:color="auto"/>
            <w:right w:val="none" w:sz="0" w:space="0" w:color="auto"/>
          </w:divBdr>
        </w:div>
        <w:div w:id="814956986">
          <w:marLeft w:val="640"/>
          <w:marRight w:val="0"/>
          <w:marTop w:val="0"/>
          <w:marBottom w:val="0"/>
          <w:divBdr>
            <w:top w:val="none" w:sz="0" w:space="0" w:color="auto"/>
            <w:left w:val="none" w:sz="0" w:space="0" w:color="auto"/>
            <w:bottom w:val="none" w:sz="0" w:space="0" w:color="auto"/>
            <w:right w:val="none" w:sz="0" w:space="0" w:color="auto"/>
          </w:divBdr>
        </w:div>
        <w:div w:id="641229789">
          <w:marLeft w:val="640"/>
          <w:marRight w:val="0"/>
          <w:marTop w:val="0"/>
          <w:marBottom w:val="0"/>
          <w:divBdr>
            <w:top w:val="none" w:sz="0" w:space="0" w:color="auto"/>
            <w:left w:val="none" w:sz="0" w:space="0" w:color="auto"/>
            <w:bottom w:val="none" w:sz="0" w:space="0" w:color="auto"/>
            <w:right w:val="none" w:sz="0" w:space="0" w:color="auto"/>
          </w:divBdr>
        </w:div>
        <w:div w:id="1008823668">
          <w:marLeft w:val="640"/>
          <w:marRight w:val="0"/>
          <w:marTop w:val="0"/>
          <w:marBottom w:val="0"/>
          <w:divBdr>
            <w:top w:val="none" w:sz="0" w:space="0" w:color="auto"/>
            <w:left w:val="none" w:sz="0" w:space="0" w:color="auto"/>
            <w:bottom w:val="none" w:sz="0" w:space="0" w:color="auto"/>
            <w:right w:val="none" w:sz="0" w:space="0" w:color="auto"/>
          </w:divBdr>
        </w:div>
        <w:div w:id="639041704">
          <w:marLeft w:val="640"/>
          <w:marRight w:val="0"/>
          <w:marTop w:val="0"/>
          <w:marBottom w:val="0"/>
          <w:divBdr>
            <w:top w:val="none" w:sz="0" w:space="0" w:color="auto"/>
            <w:left w:val="none" w:sz="0" w:space="0" w:color="auto"/>
            <w:bottom w:val="none" w:sz="0" w:space="0" w:color="auto"/>
            <w:right w:val="none" w:sz="0" w:space="0" w:color="auto"/>
          </w:divBdr>
        </w:div>
        <w:div w:id="814378042">
          <w:marLeft w:val="640"/>
          <w:marRight w:val="0"/>
          <w:marTop w:val="0"/>
          <w:marBottom w:val="0"/>
          <w:divBdr>
            <w:top w:val="none" w:sz="0" w:space="0" w:color="auto"/>
            <w:left w:val="none" w:sz="0" w:space="0" w:color="auto"/>
            <w:bottom w:val="none" w:sz="0" w:space="0" w:color="auto"/>
            <w:right w:val="none" w:sz="0" w:space="0" w:color="auto"/>
          </w:divBdr>
        </w:div>
        <w:div w:id="306865888">
          <w:marLeft w:val="640"/>
          <w:marRight w:val="0"/>
          <w:marTop w:val="0"/>
          <w:marBottom w:val="0"/>
          <w:divBdr>
            <w:top w:val="none" w:sz="0" w:space="0" w:color="auto"/>
            <w:left w:val="none" w:sz="0" w:space="0" w:color="auto"/>
            <w:bottom w:val="none" w:sz="0" w:space="0" w:color="auto"/>
            <w:right w:val="none" w:sz="0" w:space="0" w:color="auto"/>
          </w:divBdr>
        </w:div>
        <w:div w:id="1207179455">
          <w:marLeft w:val="640"/>
          <w:marRight w:val="0"/>
          <w:marTop w:val="0"/>
          <w:marBottom w:val="0"/>
          <w:divBdr>
            <w:top w:val="none" w:sz="0" w:space="0" w:color="auto"/>
            <w:left w:val="none" w:sz="0" w:space="0" w:color="auto"/>
            <w:bottom w:val="none" w:sz="0" w:space="0" w:color="auto"/>
            <w:right w:val="none" w:sz="0" w:space="0" w:color="auto"/>
          </w:divBdr>
        </w:div>
        <w:div w:id="1491287866">
          <w:marLeft w:val="640"/>
          <w:marRight w:val="0"/>
          <w:marTop w:val="0"/>
          <w:marBottom w:val="0"/>
          <w:divBdr>
            <w:top w:val="none" w:sz="0" w:space="0" w:color="auto"/>
            <w:left w:val="none" w:sz="0" w:space="0" w:color="auto"/>
            <w:bottom w:val="none" w:sz="0" w:space="0" w:color="auto"/>
            <w:right w:val="none" w:sz="0" w:space="0" w:color="auto"/>
          </w:divBdr>
        </w:div>
        <w:div w:id="588854532">
          <w:marLeft w:val="640"/>
          <w:marRight w:val="0"/>
          <w:marTop w:val="0"/>
          <w:marBottom w:val="0"/>
          <w:divBdr>
            <w:top w:val="none" w:sz="0" w:space="0" w:color="auto"/>
            <w:left w:val="none" w:sz="0" w:space="0" w:color="auto"/>
            <w:bottom w:val="none" w:sz="0" w:space="0" w:color="auto"/>
            <w:right w:val="none" w:sz="0" w:space="0" w:color="auto"/>
          </w:divBdr>
        </w:div>
        <w:div w:id="1641230449">
          <w:marLeft w:val="640"/>
          <w:marRight w:val="0"/>
          <w:marTop w:val="0"/>
          <w:marBottom w:val="0"/>
          <w:divBdr>
            <w:top w:val="none" w:sz="0" w:space="0" w:color="auto"/>
            <w:left w:val="none" w:sz="0" w:space="0" w:color="auto"/>
            <w:bottom w:val="none" w:sz="0" w:space="0" w:color="auto"/>
            <w:right w:val="none" w:sz="0" w:space="0" w:color="auto"/>
          </w:divBdr>
        </w:div>
        <w:div w:id="32728353">
          <w:marLeft w:val="640"/>
          <w:marRight w:val="0"/>
          <w:marTop w:val="0"/>
          <w:marBottom w:val="0"/>
          <w:divBdr>
            <w:top w:val="none" w:sz="0" w:space="0" w:color="auto"/>
            <w:left w:val="none" w:sz="0" w:space="0" w:color="auto"/>
            <w:bottom w:val="none" w:sz="0" w:space="0" w:color="auto"/>
            <w:right w:val="none" w:sz="0" w:space="0" w:color="auto"/>
          </w:divBdr>
        </w:div>
        <w:div w:id="1257862034">
          <w:marLeft w:val="640"/>
          <w:marRight w:val="0"/>
          <w:marTop w:val="0"/>
          <w:marBottom w:val="0"/>
          <w:divBdr>
            <w:top w:val="none" w:sz="0" w:space="0" w:color="auto"/>
            <w:left w:val="none" w:sz="0" w:space="0" w:color="auto"/>
            <w:bottom w:val="none" w:sz="0" w:space="0" w:color="auto"/>
            <w:right w:val="none" w:sz="0" w:space="0" w:color="auto"/>
          </w:divBdr>
        </w:div>
        <w:div w:id="1347438232">
          <w:marLeft w:val="640"/>
          <w:marRight w:val="0"/>
          <w:marTop w:val="0"/>
          <w:marBottom w:val="0"/>
          <w:divBdr>
            <w:top w:val="none" w:sz="0" w:space="0" w:color="auto"/>
            <w:left w:val="none" w:sz="0" w:space="0" w:color="auto"/>
            <w:bottom w:val="none" w:sz="0" w:space="0" w:color="auto"/>
            <w:right w:val="none" w:sz="0" w:space="0" w:color="auto"/>
          </w:divBdr>
        </w:div>
        <w:div w:id="1184317744">
          <w:marLeft w:val="640"/>
          <w:marRight w:val="0"/>
          <w:marTop w:val="0"/>
          <w:marBottom w:val="0"/>
          <w:divBdr>
            <w:top w:val="none" w:sz="0" w:space="0" w:color="auto"/>
            <w:left w:val="none" w:sz="0" w:space="0" w:color="auto"/>
            <w:bottom w:val="none" w:sz="0" w:space="0" w:color="auto"/>
            <w:right w:val="none" w:sz="0" w:space="0" w:color="auto"/>
          </w:divBdr>
        </w:div>
        <w:div w:id="1581063252">
          <w:marLeft w:val="640"/>
          <w:marRight w:val="0"/>
          <w:marTop w:val="0"/>
          <w:marBottom w:val="0"/>
          <w:divBdr>
            <w:top w:val="none" w:sz="0" w:space="0" w:color="auto"/>
            <w:left w:val="none" w:sz="0" w:space="0" w:color="auto"/>
            <w:bottom w:val="none" w:sz="0" w:space="0" w:color="auto"/>
            <w:right w:val="none" w:sz="0" w:space="0" w:color="auto"/>
          </w:divBdr>
        </w:div>
        <w:div w:id="1489053410">
          <w:marLeft w:val="640"/>
          <w:marRight w:val="0"/>
          <w:marTop w:val="0"/>
          <w:marBottom w:val="0"/>
          <w:divBdr>
            <w:top w:val="none" w:sz="0" w:space="0" w:color="auto"/>
            <w:left w:val="none" w:sz="0" w:space="0" w:color="auto"/>
            <w:bottom w:val="none" w:sz="0" w:space="0" w:color="auto"/>
            <w:right w:val="none" w:sz="0" w:space="0" w:color="auto"/>
          </w:divBdr>
        </w:div>
        <w:div w:id="1114666713">
          <w:marLeft w:val="640"/>
          <w:marRight w:val="0"/>
          <w:marTop w:val="0"/>
          <w:marBottom w:val="0"/>
          <w:divBdr>
            <w:top w:val="none" w:sz="0" w:space="0" w:color="auto"/>
            <w:left w:val="none" w:sz="0" w:space="0" w:color="auto"/>
            <w:bottom w:val="none" w:sz="0" w:space="0" w:color="auto"/>
            <w:right w:val="none" w:sz="0" w:space="0" w:color="auto"/>
          </w:divBdr>
        </w:div>
        <w:div w:id="51076879">
          <w:marLeft w:val="640"/>
          <w:marRight w:val="0"/>
          <w:marTop w:val="0"/>
          <w:marBottom w:val="0"/>
          <w:divBdr>
            <w:top w:val="none" w:sz="0" w:space="0" w:color="auto"/>
            <w:left w:val="none" w:sz="0" w:space="0" w:color="auto"/>
            <w:bottom w:val="none" w:sz="0" w:space="0" w:color="auto"/>
            <w:right w:val="none" w:sz="0" w:space="0" w:color="auto"/>
          </w:divBdr>
        </w:div>
        <w:div w:id="1815180165">
          <w:marLeft w:val="640"/>
          <w:marRight w:val="0"/>
          <w:marTop w:val="0"/>
          <w:marBottom w:val="0"/>
          <w:divBdr>
            <w:top w:val="none" w:sz="0" w:space="0" w:color="auto"/>
            <w:left w:val="none" w:sz="0" w:space="0" w:color="auto"/>
            <w:bottom w:val="none" w:sz="0" w:space="0" w:color="auto"/>
            <w:right w:val="none" w:sz="0" w:space="0" w:color="auto"/>
          </w:divBdr>
        </w:div>
        <w:div w:id="1843739257">
          <w:marLeft w:val="640"/>
          <w:marRight w:val="0"/>
          <w:marTop w:val="0"/>
          <w:marBottom w:val="0"/>
          <w:divBdr>
            <w:top w:val="none" w:sz="0" w:space="0" w:color="auto"/>
            <w:left w:val="none" w:sz="0" w:space="0" w:color="auto"/>
            <w:bottom w:val="none" w:sz="0" w:space="0" w:color="auto"/>
            <w:right w:val="none" w:sz="0" w:space="0" w:color="auto"/>
          </w:divBdr>
        </w:div>
        <w:div w:id="1273853359">
          <w:marLeft w:val="640"/>
          <w:marRight w:val="0"/>
          <w:marTop w:val="0"/>
          <w:marBottom w:val="0"/>
          <w:divBdr>
            <w:top w:val="none" w:sz="0" w:space="0" w:color="auto"/>
            <w:left w:val="none" w:sz="0" w:space="0" w:color="auto"/>
            <w:bottom w:val="none" w:sz="0" w:space="0" w:color="auto"/>
            <w:right w:val="none" w:sz="0" w:space="0" w:color="auto"/>
          </w:divBdr>
        </w:div>
        <w:div w:id="1992708127">
          <w:marLeft w:val="640"/>
          <w:marRight w:val="0"/>
          <w:marTop w:val="0"/>
          <w:marBottom w:val="0"/>
          <w:divBdr>
            <w:top w:val="none" w:sz="0" w:space="0" w:color="auto"/>
            <w:left w:val="none" w:sz="0" w:space="0" w:color="auto"/>
            <w:bottom w:val="none" w:sz="0" w:space="0" w:color="auto"/>
            <w:right w:val="none" w:sz="0" w:space="0" w:color="auto"/>
          </w:divBdr>
        </w:div>
        <w:div w:id="1428427064">
          <w:marLeft w:val="640"/>
          <w:marRight w:val="0"/>
          <w:marTop w:val="0"/>
          <w:marBottom w:val="0"/>
          <w:divBdr>
            <w:top w:val="none" w:sz="0" w:space="0" w:color="auto"/>
            <w:left w:val="none" w:sz="0" w:space="0" w:color="auto"/>
            <w:bottom w:val="none" w:sz="0" w:space="0" w:color="auto"/>
            <w:right w:val="none" w:sz="0" w:space="0" w:color="auto"/>
          </w:divBdr>
        </w:div>
        <w:div w:id="338777957">
          <w:marLeft w:val="640"/>
          <w:marRight w:val="0"/>
          <w:marTop w:val="0"/>
          <w:marBottom w:val="0"/>
          <w:divBdr>
            <w:top w:val="none" w:sz="0" w:space="0" w:color="auto"/>
            <w:left w:val="none" w:sz="0" w:space="0" w:color="auto"/>
            <w:bottom w:val="none" w:sz="0" w:space="0" w:color="auto"/>
            <w:right w:val="none" w:sz="0" w:space="0" w:color="auto"/>
          </w:divBdr>
        </w:div>
        <w:div w:id="1756318902">
          <w:marLeft w:val="640"/>
          <w:marRight w:val="0"/>
          <w:marTop w:val="0"/>
          <w:marBottom w:val="0"/>
          <w:divBdr>
            <w:top w:val="none" w:sz="0" w:space="0" w:color="auto"/>
            <w:left w:val="none" w:sz="0" w:space="0" w:color="auto"/>
            <w:bottom w:val="none" w:sz="0" w:space="0" w:color="auto"/>
            <w:right w:val="none" w:sz="0" w:space="0" w:color="auto"/>
          </w:divBdr>
        </w:div>
        <w:div w:id="217977298">
          <w:marLeft w:val="640"/>
          <w:marRight w:val="0"/>
          <w:marTop w:val="0"/>
          <w:marBottom w:val="0"/>
          <w:divBdr>
            <w:top w:val="none" w:sz="0" w:space="0" w:color="auto"/>
            <w:left w:val="none" w:sz="0" w:space="0" w:color="auto"/>
            <w:bottom w:val="none" w:sz="0" w:space="0" w:color="auto"/>
            <w:right w:val="none" w:sz="0" w:space="0" w:color="auto"/>
          </w:divBdr>
        </w:div>
        <w:div w:id="843664738">
          <w:marLeft w:val="640"/>
          <w:marRight w:val="0"/>
          <w:marTop w:val="0"/>
          <w:marBottom w:val="0"/>
          <w:divBdr>
            <w:top w:val="none" w:sz="0" w:space="0" w:color="auto"/>
            <w:left w:val="none" w:sz="0" w:space="0" w:color="auto"/>
            <w:bottom w:val="none" w:sz="0" w:space="0" w:color="auto"/>
            <w:right w:val="none" w:sz="0" w:space="0" w:color="auto"/>
          </w:divBdr>
        </w:div>
        <w:div w:id="1085225272">
          <w:marLeft w:val="640"/>
          <w:marRight w:val="0"/>
          <w:marTop w:val="0"/>
          <w:marBottom w:val="0"/>
          <w:divBdr>
            <w:top w:val="none" w:sz="0" w:space="0" w:color="auto"/>
            <w:left w:val="none" w:sz="0" w:space="0" w:color="auto"/>
            <w:bottom w:val="none" w:sz="0" w:space="0" w:color="auto"/>
            <w:right w:val="none" w:sz="0" w:space="0" w:color="auto"/>
          </w:divBdr>
        </w:div>
        <w:div w:id="700741109">
          <w:marLeft w:val="640"/>
          <w:marRight w:val="0"/>
          <w:marTop w:val="0"/>
          <w:marBottom w:val="0"/>
          <w:divBdr>
            <w:top w:val="none" w:sz="0" w:space="0" w:color="auto"/>
            <w:left w:val="none" w:sz="0" w:space="0" w:color="auto"/>
            <w:bottom w:val="none" w:sz="0" w:space="0" w:color="auto"/>
            <w:right w:val="none" w:sz="0" w:space="0" w:color="auto"/>
          </w:divBdr>
        </w:div>
        <w:div w:id="1891915518">
          <w:marLeft w:val="640"/>
          <w:marRight w:val="0"/>
          <w:marTop w:val="0"/>
          <w:marBottom w:val="0"/>
          <w:divBdr>
            <w:top w:val="none" w:sz="0" w:space="0" w:color="auto"/>
            <w:left w:val="none" w:sz="0" w:space="0" w:color="auto"/>
            <w:bottom w:val="none" w:sz="0" w:space="0" w:color="auto"/>
            <w:right w:val="none" w:sz="0" w:space="0" w:color="auto"/>
          </w:divBdr>
        </w:div>
        <w:div w:id="1882787448">
          <w:marLeft w:val="640"/>
          <w:marRight w:val="0"/>
          <w:marTop w:val="0"/>
          <w:marBottom w:val="0"/>
          <w:divBdr>
            <w:top w:val="none" w:sz="0" w:space="0" w:color="auto"/>
            <w:left w:val="none" w:sz="0" w:space="0" w:color="auto"/>
            <w:bottom w:val="none" w:sz="0" w:space="0" w:color="auto"/>
            <w:right w:val="none" w:sz="0" w:space="0" w:color="auto"/>
          </w:divBdr>
        </w:div>
        <w:div w:id="397439007">
          <w:marLeft w:val="640"/>
          <w:marRight w:val="0"/>
          <w:marTop w:val="0"/>
          <w:marBottom w:val="0"/>
          <w:divBdr>
            <w:top w:val="none" w:sz="0" w:space="0" w:color="auto"/>
            <w:left w:val="none" w:sz="0" w:space="0" w:color="auto"/>
            <w:bottom w:val="none" w:sz="0" w:space="0" w:color="auto"/>
            <w:right w:val="none" w:sz="0" w:space="0" w:color="auto"/>
          </w:divBdr>
        </w:div>
        <w:div w:id="2142919773">
          <w:marLeft w:val="640"/>
          <w:marRight w:val="0"/>
          <w:marTop w:val="0"/>
          <w:marBottom w:val="0"/>
          <w:divBdr>
            <w:top w:val="none" w:sz="0" w:space="0" w:color="auto"/>
            <w:left w:val="none" w:sz="0" w:space="0" w:color="auto"/>
            <w:bottom w:val="none" w:sz="0" w:space="0" w:color="auto"/>
            <w:right w:val="none" w:sz="0" w:space="0" w:color="auto"/>
          </w:divBdr>
        </w:div>
        <w:div w:id="1841042327">
          <w:marLeft w:val="640"/>
          <w:marRight w:val="0"/>
          <w:marTop w:val="0"/>
          <w:marBottom w:val="0"/>
          <w:divBdr>
            <w:top w:val="none" w:sz="0" w:space="0" w:color="auto"/>
            <w:left w:val="none" w:sz="0" w:space="0" w:color="auto"/>
            <w:bottom w:val="none" w:sz="0" w:space="0" w:color="auto"/>
            <w:right w:val="none" w:sz="0" w:space="0" w:color="auto"/>
          </w:divBdr>
        </w:div>
        <w:div w:id="345257003">
          <w:marLeft w:val="640"/>
          <w:marRight w:val="0"/>
          <w:marTop w:val="0"/>
          <w:marBottom w:val="0"/>
          <w:divBdr>
            <w:top w:val="none" w:sz="0" w:space="0" w:color="auto"/>
            <w:left w:val="none" w:sz="0" w:space="0" w:color="auto"/>
            <w:bottom w:val="none" w:sz="0" w:space="0" w:color="auto"/>
            <w:right w:val="none" w:sz="0" w:space="0" w:color="auto"/>
          </w:divBdr>
        </w:div>
        <w:div w:id="2078938807">
          <w:marLeft w:val="640"/>
          <w:marRight w:val="0"/>
          <w:marTop w:val="0"/>
          <w:marBottom w:val="0"/>
          <w:divBdr>
            <w:top w:val="none" w:sz="0" w:space="0" w:color="auto"/>
            <w:left w:val="none" w:sz="0" w:space="0" w:color="auto"/>
            <w:bottom w:val="none" w:sz="0" w:space="0" w:color="auto"/>
            <w:right w:val="none" w:sz="0" w:space="0" w:color="auto"/>
          </w:divBdr>
        </w:div>
        <w:div w:id="2088573895">
          <w:marLeft w:val="640"/>
          <w:marRight w:val="0"/>
          <w:marTop w:val="0"/>
          <w:marBottom w:val="0"/>
          <w:divBdr>
            <w:top w:val="none" w:sz="0" w:space="0" w:color="auto"/>
            <w:left w:val="none" w:sz="0" w:space="0" w:color="auto"/>
            <w:bottom w:val="none" w:sz="0" w:space="0" w:color="auto"/>
            <w:right w:val="none" w:sz="0" w:space="0" w:color="auto"/>
          </w:divBdr>
        </w:div>
        <w:div w:id="827868724">
          <w:marLeft w:val="640"/>
          <w:marRight w:val="0"/>
          <w:marTop w:val="0"/>
          <w:marBottom w:val="0"/>
          <w:divBdr>
            <w:top w:val="none" w:sz="0" w:space="0" w:color="auto"/>
            <w:left w:val="none" w:sz="0" w:space="0" w:color="auto"/>
            <w:bottom w:val="none" w:sz="0" w:space="0" w:color="auto"/>
            <w:right w:val="none" w:sz="0" w:space="0" w:color="auto"/>
          </w:divBdr>
        </w:div>
        <w:div w:id="1689989133">
          <w:marLeft w:val="640"/>
          <w:marRight w:val="0"/>
          <w:marTop w:val="0"/>
          <w:marBottom w:val="0"/>
          <w:divBdr>
            <w:top w:val="none" w:sz="0" w:space="0" w:color="auto"/>
            <w:left w:val="none" w:sz="0" w:space="0" w:color="auto"/>
            <w:bottom w:val="none" w:sz="0" w:space="0" w:color="auto"/>
            <w:right w:val="none" w:sz="0" w:space="0" w:color="auto"/>
          </w:divBdr>
        </w:div>
        <w:div w:id="2031225959">
          <w:marLeft w:val="640"/>
          <w:marRight w:val="0"/>
          <w:marTop w:val="0"/>
          <w:marBottom w:val="0"/>
          <w:divBdr>
            <w:top w:val="none" w:sz="0" w:space="0" w:color="auto"/>
            <w:left w:val="none" w:sz="0" w:space="0" w:color="auto"/>
            <w:bottom w:val="none" w:sz="0" w:space="0" w:color="auto"/>
            <w:right w:val="none" w:sz="0" w:space="0" w:color="auto"/>
          </w:divBdr>
        </w:div>
        <w:div w:id="1326781838">
          <w:marLeft w:val="640"/>
          <w:marRight w:val="0"/>
          <w:marTop w:val="0"/>
          <w:marBottom w:val="0"/>
          <w:divBdr>
            <w:top w:val="none" w:sz="0" w:space="0" w:color="auto"/>
            <w:left w:val="none" w:sz="0" w:space="0" w:color="auto"/>
            <w:bottom w:val="none" w:sz="0" w:space="0" w:color="auto"/>
            <w:right w:val="none" w:sz="0" w:space="0" w:color="auto"/>
          </w:divBdr>
        </w:div>
        <w:div w:id="140004779">
          <w:marLeft w:val="640"/>
          <w:marRight w:val="0"/>
          <w:marTop w:val="0"/>
          <w:marBottom w:val="0"/>
          <w:divBdr>
            <w:top w:val="none" w:sz="0" w:space="0" w:color="auto"/>
            <w:left w:val="none" w:sz="0" w:space="0" w:color="auto"/>
            <w:bottom w:val="none" w:sz="0" w:space="0" w:color="auto"/>
            <w:right w:val="none" w:sz="0" w:space="0" w:color="auto"/>
          </w:divBdr>
        </w:div>
        <w:div w:id="772018640">
          <w:marLeft w:val="640"/>
          <w:marRight w:val="0"/>
          <w:marTop w:val="0"/>
          <w:marBottom w:val="0"/>
          <w:divBdr>
            <w:top w:val="none" w:sz="0" w:space="0" w:color="auto"/>
            <w:left w:val="none" w:sz="0" w:space="0" w:color="auto"/>
            <w:bottom w:val="none" w:sz="0" w:space="0" w:color="auto"/>
            <w:right w:val="none" w:sz="0" w:space="0" w:color="auto"/>
          </w:divBdr>
        </w:div>
        <w:div w:id="1947927898">
          <w:marLeft w:val="640"/>
          <w:marRight w:val="0"/>
          <w:marTop w:val="0"/>
          <w:marBottom w:val="0"/>
          <w:divBdr>
            <w:top w:val="none" w:sz="0" w:space="0" w:color="auto"/>
            <w:left w:val="none" w:sz="0" w:space="0" w:color="auto"/>
            <w:bottom w:val="none" w:sz="0" w:space="0" w:color="auto"/>
            <w:right w:val="none" w:sz="0" w:space="0" w:color="auto"/>
          </w:divBdr>
        </w:div>
        <w:div w:id="1278413392">
          <w:marLeft w:val="640"/>
          <w:marRight w:val="0"/>
          <w:marTop w:val="0"/>
          <w:marBottom w:val="0"/>
          <w:divBdr>
            <w:top w:val="none" w:sz="0" w:space="0" w:color="auto"/>
            <w:left w:val="none" w:sz="0" w:space="0" w:color="auto"/>
            <w:bottom w:val="none" w:sz="0" w:space="0" w:color="auto"/>
            <w:right w:val="none" w:sz="0" w:space="0" w:color="auto"/>
          </w:divBdr>
        </w:div>
        <w:div w:id="707294318">
          <w:marLeft w:val="640"/>
          <w:marRight w:val="0"/>
          <w:marTop w:val="0"/>
          <w:marBottom w:val="0"/>
          <w:divBdr>
            <w:top w:val="none" w:sz="0" w:space="0" w:color="auto"/>
            <w:left w:val="none" w:sz="0" w:space="0" w:color="auto"/>
            <w:bottom w:val="none" w:sz="0" w:space="0" w:color="auto"/>
            <w:right w:val="none" w:sz="0" w:space="0" w:color="auto"/>
          </w:divBdr>
        </w:div>
        <w:div w:id="1270502321">
          <w:marLeft w:val="640"/>
          <w:marRight w:val="0"/>
          <w:marTop w:val="0"/>
          <w:marBottom w:val="0"/>
          <w:divBdr>
            <w:top w:val="none" w:sz="0" w:space="0" w:color="auto"/>
            <w:left w:val="none" w:sz="0" w:space="0" w:color="auto"/>
            <w:bottom w:val="none" w:sz="0" w:space="0" w:color="auto"/>
            <w:right w:val="none" w:sz="0" w:space="0" w:color="auto"/>
          </w:divBdr>
        </w:div>
        <w:div w:id="1153523924">
          <w:marLeft w:val="640"/>
          <w:marRight w:val="0"/>
          <w:marTop w:val="0"/>
          <w:marBottom w:val="0"/>
          <w:divBdr>
            <w:top w:val="none" w:sz="0" w:space="0" w:color="auto"/>
            <w:left w:val="none" w:sz="0" w:space="0" w:color="auto"/>
            <w:bottom w:val="none" w:sz="0" w:space="0" w:color="auto"/>
            <w:right w:val="none" w:sz="0" w:space="0" w:color="auto"/>
          </w:divBdr>
        </w:div>
        <w:div w:id="1515613945">
          <w:marLeft w:val="640"/>
          <w:marRight w:val="0"/>
          <w:marTop w:val="0"/>
          <w:marBottom w:val="0"/>
          <w:divBdr>
            <w:top w:val="none" w:sz="0" w:space="0" w:color="auto"/>
            <w:left w:val="none" w:sz="0" w:space="0" w:color="auto"/>
            <w:bottom w:val="none" w:sz="0" w:space="0" w:color="auto"/>
            <w:right w:val="none" w:sz="0" w:space="0" w:color="auto"/>
          </w:divBdr>
        </w:div>
        <w:div w:id="1860661189">
          <w:marLeft w:val="640"/>
          <w:marRight w:val="0"/>
          <w:marTop w:val="0"/>
          <w:marBottom w:val="0"/>
          <w:divBdr>
            <w:top w:val="none" w:sz="0" w:space="0" w:color="auto"/>
            <w:left w:val="none" w:sz="0" w:space="0" w:color="auto"/>
            <w:bottom w:val="none" w:sz="0" w:space="0" w:color="auto"/>
            <w:right w:val="none" w:sz="0" w:space="0" w:color="auto"/>
          </w:divBdr>
        </w:div>
        <w:div w:id="1865710858">
          <w:marLeft w:val="640"/>
          <w:marRight w:val="0"/>
          <w:marTop w:val="0"/>
          <w:marBottom w:val="0"/>
          <w:divBdr>
            <w:top w:val="none" w:sz="0" w:space="0" w:color="auto"/>
            <w:left w:val="none" w:sz="0" w:space="0" w:color="auto"/>
            <w:bottom w:val="none" w:sz="0" w:space="0" w:color="auto"/>
            <w:right w:val="none" w:sz="0" w:space="0" w:color="auto"/>
          </w:divBdr>
        </w:div>
        <w:div w:id="656425300">
          <w:marLeft w:val="640"/>
          <w:marRight w:val="0"/>
          <w:marTop w:val="0"/>
          <w:marBottom w:val="0"/>
          <w:divBdr>
            <w:top w:val="none" w:sz="0" w:space="0" w:color="auto"/>
            <w:left w:val="none" w:sz="0" w:space="0" w:color="auto"/>
            <w:bottom w:val="none" w:sz="0" w:space="0" w:color="auto"/>
            <w:right w:val="none" w:sz="0" w:space="0" w:color="auto"/>
          </w:divBdr>
        </w:div>
        <w:div w:id="1005203351">
          <w:marLeft w:val="640"/>
          <w:marRight w:val="0"/>
          <w:marTop w:val="0"/>
          <w:marBottom w:val="0"/>
          <w:divBdr>
            <w:top w:val="none" w:sz="0" w:space="0" w:color="auto"/>
            <w:left w:val="none" w:sz="0" w:space="0" w:color="auto"/>
            <w:bottom w:val="none" w:sz="0" w:space="0" w:color="auto"/>
            <w:right w:val="none" w:sz="0" w:space="0" w:color="auto"/>
          </w:divBdr>
        </w:div>
        <w:div w:id="964581372">
          <w:marLeft w:val="640"/>
          <w:marRight w:val="0"/>
          <w:marTop w:val="0"/>
          <w:marBottom w:val="0"/>
          <w:divBdr>
            <w:top w:val="none" w:sz="0" w:space="0" w:color="auto"/>
            <w:left w:val="none" w:sz="0" w:space="0" w:color="auto"/>
            <w:bottom w:val="none" w:sz="0" w:space="0" w:color="auto"/>
            <w:right w:val="none" w:sz="0" w:space="0" w:color="auto"/>
          </w:divBdr>
        </w:div>
        <w:div w:id="328480595">
          <w:marLeft w:val="640"/>
          <w:marRight w:val="0"/>
          <w:marTop w:val="0"/>
          <w:marBottom w:val="0"/>
          <w:divBdr>
            <w:top w:val="none" w:sz="0" w:space="0" w:color="auto"/>
            <w:left w:val="none" w:sz="0" w:space="0" w:color="auto"/>
            <w:bottom w:val="none" w:sz="0" w:space="0" w:color="auto"/>
            <w:right w:val="none" w:sz="0" w:space="0" w:color="auto"/>
          </w:divBdr>
        </w:div>
        <w:div w:id="300500184">
          <w:marLeft w:val="640"/>
          <w:marRight w:val="0"/>
          <w:marTop w:val="0"/>
          <w:marBottom w:val="0"/>
          <w:divBdr>
            <w:top w:val="none" w:sz="0" w:space="0" w:color="auto"/>
            <w:left w:val="none" w:sz="0" w:space="0" w:color="auto"/>
            <w:bottom w:val="none" w:sz="0" w:space="0" w:color="auto"/>
            <w:right w:val="none" w:sz="0" w:space="0" w:color="auto"/>
          </w:divBdr>
        </w:div>
        <w:div w:id="997533230">
          <w:marLeft w:val="640"/>
          <w:marRight w:val="0"/>
          <w:marTop w:val="0"/>
          <w:marBottom w:val="0"/>
          <w:divBdr>
            <w:top w:val="none" w:sz="0" w:space="0" w:color="auto"/>
            <w:left w:val="none" w:sz="0" w:space="0" w:color="auto"/>
            <w:bottom w:val="none" w:sz="0" w:space="0" w:color="auto"/>
            <w:right w:val="none" w:sz="0" w:space="0" w:color="auto"/>
          </w:divBdr>
        </w:div>
        <w:div w:id="985166462">
          <w:marLeft w:val="640"/>
          <w:marRight w:val="0"/>
          <w:marTop w:val="0"/>
          <w:marBottom w:val="0"/>
          <w:divBdr>
            <w:top w:val="none" w:sz="0" w:space="0" w:color="auto"/>
            <w:left w:val="none" w:sz="0" w:space="0" w:color="auto"/>
            <w:bottom w:val="none" w:sz="0" w:space="0" w:color="auto"/>
            <w:right w:val="none" w:sz="0" w:space="0" w:color="auto"/>
          </w:divBdr>
        </w:div>
        <w:div w:id="2007316438">
          <w:marLeft w:val="640"/>
          <w:marRight w:val="0"/>
          <w:marTop w:val="0"/>
          <w:marBottom w:val="0"/>
          <w:divBdr>
            <w:top w:val="none" w:sz="0" w:space="0" w:color="auto"/>
            <w:left w:val="none" w:sz="0" w:space="0" w:color="auto"/>
            <w:bottom w:val="none" w:sz="0" w:space="0" w:color="auto"/>
            <w:right w:val="none" w:sz="0" w:space="0" w:color="auto"/>
          </w:divBdr>
        </w:div>
        <w:div w:id="867134455">
          <w:marLeft w:val="640"/>
          <w:marRight w:val="0"/>
          <w:marTop w:val="0"/>
          <w:marBottom w:val="0"/>
          <w:divBdr>
            <w:top w:val="none" w:sz="0" w:space="0" w:color="auto"/>
            <w:left w:val="none" w:sz="0" w:space="0" w:color="auto"/>
            <w:bottom w:val="none" w:sz="0" w:space="0" w:color="auto"/>
            <w:right w:val="none" w:sz="0" w:space="0" w:color="auto"/>
          </w:divBdr>
        </w:div>
        <w:div w:id="2076736470">
          <w:marLeft w:val="640"/>
          <w:marRight w:val="0"/>
          <w:marTop w:val="0"/>
          <w:marBottom w:val="0"/>
          <w:divBdr>
            <w:top w:val="none" w:sz="0" w:space="0" w:color="auto"/>
            <w:left w:val="none" w:sz="0" w:space="0" w:color="auto"/>
            <w:bottom w:val="none" w:sz="0" w:space="0" w:color="auto"/>
            <w:right w:val="none" w:sz="0" w:space="0" w:color="auto"/>
          </w:divBdr>
        </w:div>
        <w:div w:id="1863321163">
          <w:marLeft w:val="640"/>
          <w:marRight w:val="0"/>
          <w:marTop w:val="0"/>
          <w:marBottom w:val="0"/>
          <w:divBdr>
            <w:top w:val="none" w:sz="0" w:space="0" w:color="auto"/>
            <w:left w:val="none" w:sz="0" w:space="0" w:color="auto"/>
            <w:bottom w:val="none" w:sz="0" w:space="0" w:color="auto"/>
            <w:right w:val="none" w:sz="0" w:space="0" w:color="auto"/>
          </w:divBdr>
        </w:div>
        <w:div w:id="2098211397">
          <w:marLeft w:val="640"/>
          <w:marRight w:val="0"/>
          <w:marTop w:val="0"/>
          <w:marBottom w:val="0"/>
          <w:divBdr>
            <w:top w:val="none" w:sz="0" w:space="0" w:color="auto"/>
            <w:left w:val="none" w:sz="0" w:space="0" w:color="auto"/>
            <w:bottom w:val="none" w:sz="0" w:space="0" w:color="auto"/>
            <w:right w:val="none" w:sz="0" w:space="0" w:color="auto"/>
          </w:divBdr>
        </w:div>
        <w:div w:id="692927103">
          <w:marLeft w:val="640"/>
          <w:marRight w:val="0"/>
          <w:marTop w:val="0"/>
          <w:marBottom w:val="0"/>
          <w:divBdr>
            <w:top w:val="none" w:sz="0" w:space="0" w:color="auto"/>
            <w:left w:val="none" w:sz="0" w:space="0" w:color="auto"/>
            <w:bottom w:val="none" w:sz="0" w:space="0" w:color="auto"/>
            <w:right w:val="none" w:sz="0" w:space="0" w:color="auto"/>
          </w:divBdr>
        </w:div>
        <w:div w:id="1029447791">
          <w:marLeft w:val="640"/>
          <w:marRight w:val="0"/>
          <w:marTop w:val="0"/>
          <w:marBottom w:val="0"/>
          <w:divBdr>
            <w:top w:val="none" w:sz="0" w:space="0" w:color="auto"/>
            <w:left w:val="none" w:sz="0" w:space="0" w:color="auto"/>
            <w:bottom w:val="none" w:sz="0" w:space="0" w:color="auto"/>
            <w:right w:val="none" w:sz="0" w:space="0" w:color="auto"/>
          </w:divBdr>
        </w:div>
        <w:div w:id="1712994618">
          <w:marLeft w:val="640"/>
          <w:marRight w:val="0"/>
          <w:marTop w:val="0"/>
          <w:marBottom w:val="0"/>
          <w:divBdr>
            <w:top w:val="none" w:sz="0" w:space="0" w:color="auto"/>
            <w:left w:val="none" w:sz="0" w:space="0" w:color="auto"/>
            <w:bottom w:val="none" w:sz="0" w:space="0" w:color="auto"/>
            <w:right w:val="none" w:sz="0" w:space="0" w:color="auto"/>
          </w:divBdr>
        </w:div>
        <w:div w:id="2048337909">
          <w:marLeft w:val="640"/>
          <w:marRight w:val="0"/>
          <w:marTop w:val="0"/>
          <w:marBottom w:val="0"/>
          <w:divBdr>
            <w:top w:val="none" w:sz="0" w:space="0" w:color="auto"/>
            <w:left w:val="none" w:sz="0" w:space="0" w:color="auto"/>
            <w:bottom w:val="none" w:sz="0" w:space="0" w:color="auto"/>
            <w:right w:val="none" w:sz="0" w:space="0" w:color="auto"/>
          </w:divBdr>
        </w:div>
        <w:div w:id="2027438616">
          <w:marLeft w:val="640"/>
          <w:marRight w:val="0"/>
          <w:marTop w:val="0"/>
          <w:marBottom w:val="0"/>
          <w:divBdr>
            <w:top w:val="none" w:sz="0" w:space="0" w:color="auto"/>
            <w:left w:val="none" w:sz="0" w:space="0" w:color="auto"/>
            <w:bottom w:val="none" w:sz="0" w:space="0" w:color="auto"/>
            <w:right w:val="none" w:sz="0" w:space="0" w:color="auto"/>
          </w:divBdr>
        </w:div>
        <w:div w:id="478574843">
          <w:marLeft w:val="640"/>
          <w:marRight w:val="0"/>
          <w:marTop w:val="0"/>
          <w:marBottom w:val="0"/>
          <w:divBdr>
            <w:top w:val="none" w:sz="0" w:space="0" w:color="auto"/>
            <w:left w:val="none" w:sz="0" w:space="0" w:color="auto"/>
            <w:bottom w:val="none" w:sz="0" w:space="0" w:color="auto"/>
            <w:right w:val="none" w:sz="0" w:space="0" w:color="auto"/>
          </w:divBdr>
        </w:div>
        <w:div w:id="1710447870">
          <w:marLeft w:val="640"/>
          <w:marRight w:val="0"/>
          <w:marTop w:val="0"/>
          <w:marBottom w:val="0"/>
          <w:divBdr>
            <w:top w:val="none" w:sz="0" w:space="0" w:color="auto"/>
            <w:left w:val="none" w:sz="0" w:space="0" w:color="auto"/>
            <w:bottom w:val="none" w:sz="0" w:space="0" w:color="auto"/>
            <w:right w:val="none" w:sz="0" w:space="0" w:color="auto"/>
          </w:divBdr>
        </w:div>
        <w:div w:id="272708449">
          <w:marLeft w:val="640"/>
          <w:marRight w:val="0"/>
          <w:marTop w:val="0"/>
          <w:marBottom w:val="0"/>
          <w:divBdr>
            <w:top w:val="none" w:sz="0" w:space="0" w:color="auto"/>
            <w:left w:val="none" w:sz="0" w:space="0" w:color="auto"/>
            <w:bottom w:val="none" w:sz="0" w:space="0" w:color="auto"/>
            <w:right w:val="none" w:sz="0" w:space="0" w:color="auto"/>
          </w:divBdr>
        </w:div>
        <w:div w:id="763114402">
          <w:marLeft w:val="640"/>
          <w:marRight w:val="0"/>
          <w:marTop w:val="0"/>
          <w:marBottom w:val="0"/>
          <w:divBdr>
            <w:top w:val="none" w:sz="0" w:space="0" w:color="auto"/>
            <w:left w:val="none" w:sz="0" w:space="0" w:color="auto"/>
            <w:bottom w:val="none" w:sz="0" w:space="0" w:color="auto"/>
            <w:right w:val="none" w:sz="0" w:space="0" w:color="auto"/>
          </w:divBdr>
        </w:div>
        <w:div w:id="1962493795">
          <w:marLeft w:val="640"/>
          <w:marRight w:val="0"/>
          <w:marTop w:val="0"/>
          <w:marBottom w:val="0"/>
          <w:divBdr>
            <w:top w:val="none" w:sz="0" w:space="0" w:color="auto"/>
            <w:left w:val="none" w:sz="0" w:space="0" w:color="auto"/>
            <w:bottom w:val="none" w:sz="0" w:space="0" w:color="auto"/>
            <w:right w:val="none" w:sz="0" w:space="0" w:color="auto"/>
          </w:divBdr>
        </w:div>
        <w:div w:id="1102267495">
          <w:marLeft w:val="640"/>
          <w:marRight w:val="0"/>
          <w:marTop w:val="0"/>
          <w:marBottom w:val="0"/>
          <w:divBdr>
            <w:top w:val="none" w:sz="0" w:space="0" w:color="auto"/>
            <w:left w:val="none" w:sz="0" w:space="0" w:color="auto"/>
            <w:bottom w:val="none" w:sz="0" w:space="0" w:color="auto"/>
            <w:right w:val="none" w:sz="0" w:space="0" w:color="auto"/>
          </w:divBdr>
        </w:div>
        <w:div w:id="861820211">
          <w:marLeft w:val="640"/>
          <w:marRight w:val="0"/>
          <w:marTop w:val="0"/>
          <w:marBottom w:val="0"/>
          <w:divBdr>
            <w:top w:val="none" w:sz="0" w:space="0" w:color="auto"/>
            <w:left w:val="none" w:sz="0" w:space="0" w:color="auto"/>
            <w:bottom w:val="none" w:sz="0" w:space="0" w:color="auto"/>
            <w:right w:val="none" w:sz="0" w:space="0" w:color="auto"/>
          </w:divBdr>
        </w:div>
        <w:div w:id="763302880">
          <w:marLeft w:val="640"/>
          <w:marRight w:val="0"/>
          <w:marTop w:val="0"/>
          <w:marBottom w:val="0"/>
          <w:divBdr>
            <w:top w:val="none" w:sz="0" w:space="0" w:color="auto"/>
            <w:left w:val="none" w:sz="0" w:space="0" w:color="auto"/>
            <w:bottom w:val="none" w:sz="0" w:space="0" w:color="auto"/>
            <w:right w:val="none" w:sz="0" w:space="0" w:color="auto"/>
          </w:divBdr>
        </w:div>
        <w:div w:id="1946039338">
          <w:marLeft w:val="640"/>
          <w:marRight w:val="0"/>
          <w:marTop w:val="0"/>
          <w:marBottom w:val="0"/>
          <w:divBdr>
            <w:top w:val="none" w:sz="0" w:space="0" w:color="auto"/>
            <w:left w:val="none" w:sz="0" w:space="0" w:color="auto"/>
            <w:bottom w:val="none" w:sz="0" w:space="0" w:color="auto"/>
            <w:right w:val="none" w:sz="0" w:space="0" w:color="auto"/>
          </w:divBdr>
        </w:div>
        <w:div w:id="1237010197">
          <w:marLeft w:val="640"/>
          <w:marRight w:val="0"/>
          <w:marTop w:val="0"/>
          <w:marBottom w:val="0"/>
          <w:divBdr>
            <w:top w:val="none" w:sz="0" w:space="0" w:color="auto"/>
            <w:left w:val="none" w:sz="0" w:space="0" w:color="auto"/>
            <w:bottom w:val="none" w:sz="0" w:space="0" w:color="auto"/>
            <w:right w:val="none" w:sz="0" w:space="0" w:color="auto"/>
          </w:divBdr>
        </w:div>
        <w:div w:id="2067337958">
          <w:marLeft w:val="640"/>
          <w:marRight w:val="0"/>
          <w:marTop w:val="0"/>
          <w:marBottom w:val="0"/>
          <w:divBdr>
            <w:top w:val="none" w:sz="0" w:space="0" w:color="auto"/>
            <w:left w:val="none" w:sz="0" w:space="0" w:color="auto"/>
            <w:bottom w:val="none" w:sz="0" w:space="0" w:color="auto"/>
            <w:right w:val="none" w:sz="0" w:space="0" w:color="auto"/>
          </w:divBdr>
        </w:div>
        <w:div w:id="2103138164">
          <w:marLeft w:val="640"/>
          <w:marRight w:val="0"/>
          <w:marTop w:val="0"/>
          <w:marBottom w:val="0"/>
          <w:divBdr>
            <w:top w:val="none" w:sz="0" w:space="0" w:color="auto"/>
            <w:left w:val="none" w:sz="0" w:space="0" w:color="auto"/>
            <w:bottom w:val="none" w:sz="0" w:space="0" w:color="auto"/>
            <w:right w:val="none" w:sz="0" w:space="0" w:color="auto"/>
          </w:divBdr>
        </w:div>
        <w:div w:id="341711685">
          <w:marLeft w:val="640"/>
          <w:marRight w:val="0"/>
          <w:marTop w:val="0"/>
          <w:marBottom w:val="0"/>
          <w:divBdr>
            <w:top w:val="none" w:sz="0" w:space="0" w:color="auto"/>
            <w:left w:val="none" w:sz="0" w:space="0" w:color="auto"/>
            <w:bottom w:val="none" w:sz="0" w:space="0" w:color="auto"/>
            <w:right w:val="none" w:sz="0" w:space="0" w:color="auto"/>
          </w:divBdr>
        </w:div>
        <w:div w:id="866874304">
          <w:marLeft w:val="640"/>
          <w:marRight w:val="0"/>
          <w:marTop w:val="0"/>
          <w:marBottom w:val="0"/>
          <w:divBdr>
            <w:top w:val="none" w:sz="0" w:space="0" w:color="auto"/>
            <w:left w:val="none" w:sz="0" w:space="0" w:color="auto"/>
            <w:bottom w:val="none" w:sz="0" w:space="0" w:color="auto"/>
            <w:right w:val="none" w:sz="0" w:space="0" w:color="auto"/>
          </w:divBdr>
        </w:div>
        <w:div w:id="1140153937">
          <w:marLeft w:val="640"/>
          <w:marRight w:val="0"/>
          <w:marTop w:val="0"/>
          <w:marBottom w:val="0"/>
          <w:divBdr>
            <w:top w:val="none" w:sz="0" w:space="0" w:color="auto"/>
            <w:left w:val="none" w:sz="0" w:space="0" w:color="auto"/>
            <w:bottom w:val="none" w:sz="0" w:space="0" w:color="auto"/>
            <w:right w:val="none" w:sz="0" w:space="0" w:color="auto"/>
          </w:divBdr>
        </w:div>
        <w:div w:id="1520044957">
          <w:marLeft w:val="640"/>
          <w:marRight w:val="0"/>
          <w:marTop w:val="0"/>
          <w:marBottom w:val="0"/>
          <w:divBdr>
            <w:top w:val="none" w:sz="0" w:space="0" w:color="auto"/>
            <w:left w:val="none" w:sz="0" w:space="0" w:color="auto"/>
            <w:bottom w:val="none" w:sz="0" w:space="0" w:color="auto"/>
            <w:right w:val="none" w:sz="0" w:space="0" w:color="auto"/>
          </w:divBdr>
        </w:div>
        <w:div w:id="321274489">
          <w:marLeft w:val="640"/>
          <w:marRight w:val="0"/>
          <w:marTop w:val="0"/>
          <w:marBottom w:val="0"/>
          <w:divBdr>
            <w:top w:val="none" w:sz="0" w:space="0" w:color="auto"/>
            <w:left w:val="none" w:sz="0" w:space="0" w:color="auto"/>
            <w:bottom w:val="none" w:sz="0" w:space="0" w:color="auto"/>
            <w:right w:val="none" w:sz="0" w:space="0" w:color="auto"/>
          </w:divBdr>
        </w:div>
        <w:div w:id="717899862">
          <w:marLeft w:val="640"/>
          <w:marRight w:val="0"/>
          <w:marTop w:val="0"/>
          <w:marBottom w:val="0"/>
          <w:divBdr>
            <w:top w:val="none" w:sz="0" w:space="0" w:color="auto"/>
            <w:left w:val="none" w:sz="0" w:space="0" w:color="auto"/>
            <w:bottom w:val="none" w:sz="0" w:space="0" w:color="auto"/>
            <w:right w:val="none" w:sz="0" w:space="0" w:color="auto"/>
          </w:divBdr>
        </w:div>
        <w:div w:id="607660881">
          <w:marLeft w:val="640"/>
          <w:marRight w:val="0"/>
          <w:marTop w:val="0"/>
          <w:marBottom w:val="0"/>
          <w:divBdr>
            <w:top w:val="none" w:sz="0" w:space="0" w:color="auto"/>
            <w:left w:val="none" w:sz="0" w:space="0" w:color="auto"/>
            <w:bottom w:val="none" w:sz="0" w:space="0" w:color="auto"/>
            <w:right w:val="none" w:sz="0" w:space="0" w:color="auto"/>
          </w:divBdr>
        </w:div>
        <w:div w:id="1513639604">
          <w:marLeft w:val="640"/>
          <w:marRight w:val="0"/>
          <w:marTop w:val="0"/>
          <w:marBottom w:val="0"/>
          <w:divBdr>
            <w:top w:val="none" w:sz="0" w:space="0" w:color="auto"/>
            <w:left w:val="none" w:sz="0" w:space="0" w:color="auto"/>
            <w:bottom w:val="none" w:sz="0" w:space="0" w:color="auto"/>
            <w:right w:val="none" w:sz="0" w:space="0" w:color="auto"/>
          </w:divBdr>
        </w:div>
        <w:div w:id="2042705637">
          <w:marLeft w:val="640"/>
          <w:marRight w:val="0"/>
          <w:marTop w:val="0"/>
          <w:marBottom w:val="0"/>
          <w:divBdr>
            <w:top w:val="none" w:sz="0" w:space="0" w:color="auto"/>
            <w:left w:val="none" w:sz="0" w:space="0" w:color="auto"/>
            <w:bottom w:val="none" w:sz="0" w:space="0" w:color="auto"/>
            <w:right w:val="none" w:sz="0" w:space="0" w:color="auto"/>
          </w:divBdr>
        </w:div>
        <w:div w:id="1961379283">
          <w:marLeft w:val="640"/>
          <w:marRight w:val="0"/>
          <w:marTop w:val="0"/>
          <w:marBottom w:val="0"/>
          <w:divBdr>
            <w:top w:val="none" w:sz="0" w:space="0" w:color="auto"/>
            <w:left w:val="none" w:sz="0" w:space="0" w:color="auto"/>
            <w:bottom w:val="none" w:sz="0" w:space="0" w:color="auto"/>
            <w:right w:val="none" w:sz="0" w:space="0" w:color="auto"/>
          </w:divBdr>
        </w:div>
        <w:div w:id="1258251985">
          <w:marLeft w:val="640"/>
          <w:marRight w:val="0"/>
          <w:marTop w:val="0"/>
          <w:marBottom w:val="0"/>
          <w:divBdr>
            <w:top w:val="none" w:sz="0" w:space="0" w:color="auto"/>
            <w:left w:val="none" w:sz="0" w:space="0" w:color="auto"/>
            <w:bottom w:val="none" w:sz="0" w:space="0" w:color="auto"/>
            <w:right w:val="none" w:sz="0" w:space="0" w:color="auto"/>
          </w:divBdr>
        </w:div>
        <w:div w:id="149252527">
          <w:marLeft w:val="640"/>
          <w:marRight w:val="0"/>
          <w:marTop w:val="0"/>
          <w:marBottom w:val="0"/>
          <w:divBdr>
            <w:top w:val="none" w:sz="0" w:space="0" w:color="auto"/>
            <w:left w:val="none" w:sz="0" w:space="0" w:color="auto"/>
            <w:bottom w:val="none" w:sz="0" w:space="0" w:color="auto"/>
            <w:right w:val="none" w:sz="0" w:space="0" w:color="auto"/>
          </w:divBdr>
        </w:div>
        <w:div w:id="6905510">
          <w:marLeft w:val="640"/>
          <w:marRight w:val="0"/>
          <w:marTop w:val="0"/>
          <w:marBottom w:val="0"/>
          <w:divBdr>
            <w:top w:val="none" w:sz="0" w:space="0" w:color="auto"/>
            <w:left w:val="none" w:sz="0" w:space="0" w:color="auto"/>
            <w:bottom w:val="none" w:sz="0" w:space="0" w:color="auto"/>
            <w:right w:val="none" w:sz="0" w:space="0" w:color="auto"/>
          </w:divBdr>
        </w:div>
        <w:div w:id="703556075">
          <w:marLeft w:val="640"/>
          <w:marRight w:val="0"/>
          <w:marTop w:val="0"/>
          <w:marBottom w:val="0"/>
          <w:divBdr>
            <w:top w:val="none" w:sz="0" w:space="0" w:color="auto"/>
            <w:left w:val="none" w:sz="0" w:space="0" w:color="auto"/>
            <w:bottom w:val="none" w:sz="0" w:space="0" w:color="auto"/>
            <w:right w:val="none" w:sz="0" w:space="0" w:color="auto"/>
          </w:divBdr>
        </w:div>
        <w:div w:id="2007784115">
          <w:marLeft w:val="640"/>
          <w:marRight w:val="0"/>
          <w:marTop w:val="0"/>
          <w:marBottom w:val="0"/>
          <w:divBdr>
            <w:top w:val="none" w:sz="0" w:space="0" w:color="auto"/>
            <w:left w:val="none" w:sz="0" w:space="0" w:color="auto"/>
            <w:bottom w:val="none" w:sz="0" w:space="0" w:color="auto"/>
            <w:right w:val="none" w:sz="0" w:space="0" w:color="auto"/>
          </w:divBdr>
        </w:div>
        <w:div w:id="443155171">
          <w:marLeft w:val="640"/>
          <w:marRight w:val="0"/>
          <w:marTop w:val="0"/>
          <w:marBottom w:val="0"/>
          <w:divBdr>
            <w:top w:val="none" w:sz="0" w:space="0" w:color="auto"/>
            <w:left w:val="none" w:sz="0" w:space="0" w:color="auto"/>
            <w:bottom w:val="none" w:sz="0" w:space="0" w:color="auto"/>
            <w:right w:val="none" w:sz="0" w:space="0" w:color="auto"/>
          </w:divBdr>
        </w:div>
        <w:div w:id="1139150698">
          <w:marLeft w:val="640"/>
          <w:marRight w:val="0"/>
          <w:marTop w:val="0"/>
          <w:marBottom w:val="0"/>
          <w:divBdr>
            <w:top w:val="none" w:sz="0" w:space="0" w:color="auto"/>
            <w:left w:val="none" w:sz="0" w:space="0" w:color="auto"/>
            <w:bottom w:val="none" w:sz="0" w:space="0" w:color="auto"/>
            <w:right w:val="none" w:sz="0" w:space="0" w:color="auto"/>
          </w:divBdr>
        </w:div>
        <w:div w:id="1450706984">
          <w:marLeft w:val="640"/>
          <w:marRight w:val="0"/>
          <w:marTop w:val="0"/>
          <w:marBottom w:val="0"/>
          <w:divBdr>
            <w:top w:val="none" w:sz="0" w:space="0" w:color="auto"/>
            <w:left w:val="none" w:sz="0" w:space="0" w:color="auto"/>
            <w:bottom w:val="none" w:sz="0" w:space="0" w:color="auto"/>
            <w:right w:val="none" w:sz="0" w:space="0" w:color="auto"/>
          </w:divBdr>
        </w:div>
        <w:div w:id="1751195142">
          <w:marLeft w:val="640"/>
          <w:marRight w:val="0"/>
          <w:marTop w:val="0"/>
          <w:marBottom w:val="0"/>
          <w:divBdr>
            <w:top w:val="none" w:sz="0" w:space="0" w:color="auto"/>
            <w:left w:val="none" w:sz="0" w:space="0" w:color="auto"/>
            <w:bottom w:val="none" w:sz="0" w:space="0" w:color="auto"/>
            <w:right w:val="none" w:sz="0" w:space="0" w:color="auto"/>
          </w:divBdr>
        </w:div>
        <w:div w:id="1327785453">
          <w:marLeft w:val="640"/>
          <w:marRight w:val="0"/>
          <w:marTop w:val="0"/>
          <w:marBottom w:val="0"/>
          <w:divBdr>
            <w:top w:val="none" w:sz="0" w:space="0" w:color="auto"/>
            <w:left w:val="none" w:sz="0" w:space="0" w:color="auto"/>
            <w:bottom w:val="none" w:sz="0" w:space="0" w:color="auto"/>
            <w:right w:val="none" w:sz="0" w:space="0" w:color="auto"/>
          </w:divBdr>
        </w:div>
        <w:div w:id="1451167879">
          <w:marLeft w:val="640"/>
          <w:marRight w:val="0"/>
          <w:marTop w:val="0"/>
          <w:marBottom w:val="0"/>
          <w:divBdr>
            <w:top w:val="none" w:sz="0" w:space="0" w:color="auto"/>
            <w:left w:val="none" w:sz="0" w:space="0" w:color="auto"/>
            <w:bottom w:val="none" w:sz="0" w:space="0" w:color="auto"/>
            <w:right w:val="none" w:sz="0" w:space="0" w:color="auto"/>
          </w:divBdr>
        </w:div>
        <w:div w:id="713502258">
          <w:marLeft w:val="640"/>
          <w:marRight w:val="0"/>
          <w:marTop w:val="0"/>
          <w:marBottom w:val="0"/>
          <w:divBdr>
            <w:top w:val="none" w:sz="0" w:space="0" w:color="auto"/>
            <w:left w:val="none" w:sz="0" w:space="0" w:color="auto"/>
            <w:bottom w:val="none" w:sz="0" w:space="0" w:color="auto"/>
            <w:right w:val="none" w:sz="0" w:space="0" w:color="auto"/>
          </w:divBdr>
        </w:div>
        <w:div w:id="1160921719">
          <w:marLeft w:val="640"/>
          <w:marRight w:val="0"/>
          <w:marTop w:val="0"/>
          <w:marBottom w:val="0"/>
          <w:divBdr>
            <w:top w:val="none" w:sz="0" w:space="0" w:color="auto"/>
            <w:left w:val="none" w:sz="0" w:space="0" w:color="auto"/>
            <w:bottom w:val="none" w:sz="0" w:space="0" w:color="auto"/>
            <w:right w:val="none" w:sz="0" w:space="0" w:color="auto"/>
          </w:divBdr>
        </w:div>
        <w:div w:id="1509445277">
          <w:marLeft w:val="640"/>
          <w:marRight w:val="0"/>
          <w:marTop w:val="0"/>
          <w:marBottom w:val="0"/>
          <w:divBdr>
            <w:top w:val="none" w:sz="0" w:space="0" w:color="auto"/>
            <w:left w:val="none" w:sz="0" w:space="0" w:color="auto"/>
            <w:bottom w:val="none" w:sz="0" w:space="0" w:color="auto"/>
            <w:right w:val="none" w:sz="0" w:space="0" w:color="auto"/>
          </w:divBdr>
        </w:div>
        <w:div w:id="1778910889">
          <w:marLeft w:val="640"/>
          <w:marRight w:val="0"/>
          <w:marTop w:val="0"/>
          <w:marBottom w:val="0"/>
          <w:divBdr>
            <w:top w:val="none" w:sz="0" w:space="0" w:color="auto"/>
            <w:left w:val="none" w:sz="0" w:space="0" w:color="auto"/>
            <w:bottom w:val="none" w:sz="0" w:space="0" w:color="auto"/>
            <w:right w:val="none" w:sz="0" w:space="0" w:color="auto"/>
          </w:divBdr>
        </w:div>
        <w:div w:id="257063172">
          <w:marLeft w:val="640"/>
          <w:marRight w:val="0"/>
          <w:marTop w:val="0"/>
          <w:marBottom w:val="0"/>
          <w:divBdr>
            <w:top w:val="none" w:sz="0" w:space="0" w:color="auto"/>
            <w:left w:val="none" w:sz="0" w:space="0" w:color="auto"/>
            <w:bottom w:val="none" w:sz="0" w:space="0" w:color="auto"/>
            <w:right w:val="none" w:sz="0" w:space="0" w:color="auto"/>
          </w:divBdr>
        </w:div>
        <w:div w:id="1075665074">
          <w:marLeft w:val="640"/>
          <w:marRight w:val="0"/>
          <w:marTop w:val="0"/>
          <w:marBottom w:val="0"/>
          <w:divBdr>
            <w:top w:val="none" w:sz="0" w:space="0" w:color="auto"/>
            <w:left w:val="none" w:sz="0" w:space="0" w:color="auto"/>
            <w:bottom w:val="none" w:sz="0" w:space="0" w:color="auto"/>
            <w:right w:val="none" w:sz="0" w:space="0" w:color="auto"/>
          </w:divBdr>
        </w:div>
        <w:div w:id="912816156">
          <w:marLeft w:val="640"/>
          <w:marRight w:val="0"/>
          <w:marTop w:val="0"/>
          <w:marBottom w:val="0"/>
          <w:divBdr>
            <w:top w:val="none" w:sz="0" w:space="0" w:color="auto"/>
            <w:left w:val="none" w:sz="0" w:space="0" w:color="auto"/>
            <w:bottom w:val="none" w:sz="0" w:space="0" w:color="auto"/>
            <w:right w:val="none" w:sz="0" w:space="0" w:color="auto"/>
          </w:divBdr>
        </w:div>
        <w:div w:id="1973360492">
          <w:marLeft w:val="640"/>
          <w:marRight w:val="0"/>
          <w:marTop w:val="0"/>
          <w:marBottom w:val="0"/>
          <w:divBdr>
            <w:top w:val="none" w:sz="0" w:space="0" w:color="auto"/>
            <w:left w:val="none" w:sz="0" w:space="0" w:color="auto"/>
            <w:bottom w:val="none" w:sz="0" w:space="0" w:color="auto"/>
            <w:right w:val="none" w:sz="0" w:space="0" w:color="auto"/>
          </w:divBdr>
        </w:div>
        <w:div w:id="289284807">
          <w:marLeft w:val="640"/>
          <w:marRight w:val="0"/>
          <w:marTop w:val="0"/>
          <w:marBottom w:val="0"/>
          <w:divBdr>
            <w:top w:val="none" w:sz="0" w:space="0" w:color="auto"/>
            <w:left w:val="none" w:sz="0" w:space="0" w:color="auto"/>
            <w:bottom w:val="none" w:sz="0" w:space="0" w:color="auto"/>
            <w:right w:val="none" w:sz="0" w:space="0" w:color="auto"/>
          </w:divBdr>
        </w:div>
        <w:div w:id="1174953284">
          <w:marLeft w:val="640"/>
          <w:marRight w:val="0"/>
          <w:marTop w:val="0"/>
          <w:marBottom w:val="0"/>
          <w:divBdr>
            <w:top w:val="none" w:sz="0" w:space="0" w:color="auto"/>
            <w:left w:val="none" w:sz="0" w:space="0" w:color="auto"/>
            <w:bottom w:val="none" w:sz="0" w:space="0" w:color="auto"/>
            <w:right w:val="none" w:sz="0" w:space="0" w:color="auto"/>
          </w:divBdr>
        </w:div>
        <w:div w:id="218637470">
          <w:marLeft w:val="640"/>
          <w:marRight w:val="0"/>
          <w:marTop w:val="0"/>
          <w:marBottom w:val="0"/>
          <w:divBdr>
            <w:top w:val="none" w:sz="0" w:space="0" w:color="auto"/>
            <w:left w:val="none" w:sz="0" w:space="0" w:color="auto"/>
            <w:bottom w:val="none" w:sz="0" w:space="0" w:color="auto"/>
            <w:right w:val="none" w:sz="0" w:space="0" w:color="auto"/>
          </w:divBdr>
        </w:div>
        <w:div w:id="1596786650">
          <w:marLeft w:val="640"/>
          <w:marRight w:val="0"/>
          <w:marTop w:val="0"/>
          <w:marBottom w:val="0"/>
          <w:divBdr>
            <w:top w:val="none" w:sz="0" w:space="0" w:color="auto"/>
            <w:left w:val="none" w:sz="0" w:space="0" w:color="auto"/>
            <w:bottom w:val="none" w:sz="0" w:space="0" w:color="auto"/>
            <w:right w:val="none" w:sz="0" w:space="0" w:color="auto"/>
          </w:divBdr>
        </w:div>
        <w:div w:id="824514643">
          <w:marLeft w:val="640"/>
          <w:marRight w:val="0"/>
          <w:marTop w:val="0"/>
          <w:marBottom w:val="0"/>
          <w:divBdr>
            <w:top w:val="none" w:sz="0" w:space="0" w:color="auto"/>
            <w:left w:val="none" w:sz="0" w:space="0" w:color="auto"/>
            <w:bottom w:val="none" w:sz="0" w:space="0" w:color="auto"/>
            <w:right w:val="none" w:sz="0" w:space="0" w:color="auto"/>
          </w:divBdr>
        </w:div>
        <w:div w:id="1246652224">
          <w:marLeft w:val="640"/>
          <w:marRight w:val="0"/>
          <w:marTop w:val="0"/>
          <w:marBottom w:val="0"/>
          <w:divBdr>
            <w:top w:val="none" w:sz="0" w:space="0" w:color="auto"/>
            <w:left w:val="none" w:sz="0" w:space="0" w:color="auto"/>
            <w:bottom w:val="none" w:sz="0" w:space="0" w:color="auto"/>
            <w:right w:val="none" w:sz="0" w:space="0" w:color="auto"/>
          </w:divBdr>
        </w:div>
        <w:div w:id="427240275">
          <w:marLeft w:val="640"/>
          <w:marRight w:val="0"/>
          <w:marTop w:val="0"/>
          <w:marBottom w:val="0"/>
          <w:divBdr>
            <w:top w:val="none" w:sz="0" w:space="0" w:color="auto"/>
            <w:left w:val="none" w:sz="0" w:space="0" w:color="auto"/>
            <w:bottom w:val="none" w:sz="0" w:space="0" w:color="auto"/>
            <w:right w:val="none" w:sz="0" w:space="0" w:color="auto"/>
          </w:divBdr>
        </w:div>
        <w:div w:id="919558449">
          <w:marLeft w:val="640"/>
          <w:marRight w:val="0"/>
          <w:marTop w:val="0"/>
          <w:marBottom w:val="0"/>
          <w:divBdr>
            <w:top w:val="none" w:sz="0" w:space="0" w:color="auto"/>
            <w:left w:val="none" w:sz="0" w:space="0" w:color="auto"/>
            <w:bottom w:val="none" w:sz="0" w:space="0" w:color="auto"/>
            <w:right w:val="none" w:sz="0" w:space="0" w:color="auto"/>
          </w:divBdr>
        </w:div>
        <w:div w:id="1117866493">
          <w:marLeft w:val="640"/>
          <w:marRight w:val="0"/>
          <w:marTop w:val="0"/>
          <w:marBottom w:val="0"/>
          <w:divBdr>
            <w:top w:val="none" w:sz="0" w:space="0" w:color="auto"/>
            <w:left w:val="none" w:sz="0" w:space="0" w:color="auto"/>
            <w:bottom w:val="none" w:sz="0" w:space="0" w:color="auto"/>
            <w:right w:val="none" w:sz="0" w:space="0" w:color="auto"/>
          </w:divBdr>
        </w:div>
        <w:div w:id="391394529">
          <w:marLeft w:val="640"/>
          <w:marRight w:val="0"/>
          <w:marTop w:val="0"/>
          <w:marBottom w:val="0"/>
          <w:divBdr>
            <w:top w:val="none" w:sz="0" w:space="0" w:color="auto"/>
            <w:left w:val="none" w:sz="0" w:space="0" w:color="auto"/>
            <w:bottom w:val="none" w:sz="0" w:space="0" w:color="auto"/>
            <w:right w:val="none" w:sz="0" w:space="0" w:color="auto"/>
          </w:divBdr>
        </w:div>
        <w:div w:id="1043485763">
          <w:marLeft w:val="640"/>
          <w:marRight w:val="0"/>
          <w:marTop w:val="0"/>
          <w:marBottom w:val="0"/>
          <w:divBdr>
            <w:top w:val="none" w:sz="0" w:space="0" w:color="auto"/>
            <w:left w:val="none" w:sz="0" w:space="0" w:color="auto"/>
            <w:bottom w:val="none" w:sz="0" w:space="0" w:color="auto"/>
            <w:right w:val="none" w:sz="0" w:space="0" w:color="auto"/>
          </w:divBdr>
        </w:div>
        <w:div w:id="848258357">
          <w:marLeft w:val="640"/>
          <w:marRight w:val="0"/>
          <w:marTop w:val="0"/>
          <w:marBottom w:val="0"/>
          <w:divBdr>
            <w:top w:val="none" w:sz="0" w:space="0" w:color="auto"/>
            <w:left w:val="none" w:sz="0" w:space="0" w:color="auto"/>
            <w:bottom w:val="none" w:sz="0" w:space="0" w:color="auto"/>
            <w:right w:val="none" w:sz="0" w:space="0" w:color="auto"/>
          </w:divBdr>
        </w:div>
        <w:div w:id="1474444636">
          <w:marLeft w:val="640"/>
          <w:marRight w:val="0"/>
          <w:marTop w:val="0"/>
          <w:marBottom w:val="0"/>
          <w:divBdr>
            <w:top w:val="none" w:sz="0" w:space="0" w:color="auto"/>
            <w:left w:val="none" w:sz="0" w:space="0" w:color="auto"/>
            <w:bottom w:val="none" w:sz="0" w:space="0" w:color="auto"/>
            <w:right w:val="none" w:sz="0" w:space="0" w:color="auto"/>
          </w:divBdr>
        </w:div>
        <w:div w:id="281884964">
          <w:marLeft w:val="640"/>
          <w:marRight w:val="0"/>
          <w:marTop w:val="0"/>
          <w:marBottom w:val="0"/>
          <w:divBdr>
            <w:top w:val="none" w:sz="0" w:space="0" w:color="auto"/>
            <w:left w:val="none" w:sz="0" w:space="0" w:color="auto"/>
            <w:bottom w:val="none" w:sz="0" w:space="0" w:color="auto"/>
            <w:right w:val="none" w:sz="0" w:space="0" w:color="auto"/>
          </w:divBdr>
        </w:div>
        <w:div w:id="789857385">
          <w:marLeft w:val="640"/>
          <w:marRight w:val="0"/>
          <w:marTop w:val="0"/>
          <w:marBottom w:val="0"/>
          <w:divBdr>
            <w:top w:val="none" w:sz="0" w:space="0" w:color="auto"/>
            <w:left w:val="none" w:sz="0" w:space="0" w:color="auto"/>
            <w:bottom w:val="none" w:sz="0" w:space="0" w:color="auto"/>
            <w:right w:val="none" w:sz="0" w:space="0" w:color="auto"/>
          </w:divBdr>
        </w:div>
        <w:div w:id="2103986866">
          <w:marLeft w:val="640"/>
          <w:marRight w:val="0"/>
          <w:marTop w:val="0"/>
          <w:marBottom w:val="0"/>
          <w:divBdr>
            <w:top w:val="none" w:sz="0" w:space="0" w:color="auto"/>
            <w:left w:val="none" w:sz="0" w:space="0" w:color="auto"/>
            <w:bottom w:val="none" w:sz="0" w:space="0" w:color="auto"/>
            <w:right w:val="none" w:sz="0" w:space="0" w:color="auto"/>
          </w:divBdr>
        </w:div>
        <w:div w:id="975186317">
          <w:marLeft w:val="640"/>
          <w:marRight w:val="0"/>
          <w:marTop w:val="0"/>
          <w:marBottom w:val="0"/>
          <w:divBdr>
            <w:top w:val="none" w:sz="0" w:space="0" w:color="auto"/>
            <w:left w:val="none" w:sz="0" w:space="0" w:color="auto"/>
            <w:bottom w:val="none" w:sz="0" w:space="0" w:color="auto"/>
            <w:right w:val="none" w:sz="0" w:space="0" w:color="auto"/>
          </w:divBdr>
        </w:div>
      </w:divsChild>
    </w:div>
    <w:div w:id="245506688">
      <w:bodyDiv w:val="1"/>
      <w:marLeft w:val="0"/>
      <w:marRight w:val="0"/>
      <w:marTop w:val="0"/>
      <w:marBottom w:val="0"/>
      <w:divBdr>
        <w:top w:val="none" w:sz="0" w:space="0" w:color="auto"/>
        <w:left w:val="none" w:sz="0" w:space="0" w:color="auto"/>
        <w:bottom w:val="none" w:sz="0" w:space="0" w:color="auto"/>
        <w:right w:val="none" w:sz="0" w:space="0" w:color="auto"/>
      </w:divBdr>
    </w:div>
    <w:div w:id="246037729">
      <w:bodyDiv w:val="1"/>
      <w:marLeft w:val="0"/>
      <w:marRight w:val="0"/>
      <w:marTop w:val="0"/>
      <w:marBottom w:val="0"/>
      <w:divBdr>
        <w:top w:val="none" w:sz="0" w:space="0" w:color="auto"/>
        <w:left w:val="none" w:sz="0" w:space="0" w:color="auto"/>
        <w:bottom w:val="none" w:sz="0" w:space="0" w:color="auto"/>
        <w:right w:val="none" w:sz="0" w:space="0" w:color="auto"/>
      </w:divBdr>
      <w:divsChild>
        <w:div w:id="1796168303">
          <w:marLeft w:val="640"/>
          <w:marRight w:val="0"/>
          <w:marTop w:val="0"/>
          <w:marBottom w:val="0"/>
          <w:divBdr>
            <w:top w:val="none" w:sz="0" w:space="0" w:color="auto"/>
            <w:left w:val="none" w:sz="0" w:space="0" w:color="auto"/>
            <w:bottom w:val="none" w:sz="0" w:space="0" w:color="auto"/>
            <w:right w:val="none" w:sz="0" w:space="0" w:color="auto"/>
          </w:divBdr>
        </w:div>
        <w:div w:id="9526858">
          <w:marLeft w:val="640"/>
          <w:marRight w:val="0"/>
          <w:marTop w:val="0"/>
          <w:marBottom w:val="0"/>
          <w:divBdr>
            <w:top w:val="none" w:sz="0" w:space="0" w:color="auto"/>
            <w:left w:val="none" w:sz="0" w:space="0" w:color="auto"/>
            <w:bottom w:val="none" w:sz="0" w:space="0" w:color="auto"/>
            <w:right w:val="none" w:sz="0" w:space="0" w:color="auto"/>
          </w:divBdr>
        </w:div>
        <w:div w:id="1393038507">
          <w:marLeft w:val="640"/>
          <w:marRight w:val="0"/>
          <w:marTop w:val="0"/>
          <w:marBottom w:val="0"/>
          <w:divBdr>
            <w:top w:val="none" w:sz="0" w:space="0" w:color="auto"/>
            <w:left w:val="none" w:sz="0" w:space="0" w:color="auto"/>
            <w:bottom w:val="none" w:sz="0" w:space="0" w:color="auto"/>
            <w:right w:val="none" w:sz="0" w:space="0" w:color="auto"/>
          </w:divBdr>
        </w:div>
        <w:div w:id="2040274950">
          <w:marLeft w:val="640"/>
          <w:marRight w:val="0"/>
          <w:marTop w:val="0"/>
          <w:marBottom w:val="0"/>
          <w:divBdr>
            <w:top w:val="none" w:sz="0" w:space="0" w:color="auto"/>
            <w:left w:val="none" w:sz="0" w:space="0" w:color="auto"/>
            <w:bottom w:val="none" w:sz="0" w:space="0" w:color="auto"/>
            <w:right w:val="none" w:sz="0" w:space="0" w:color="auto"/>
          </w:divBdr>
        </w:div>
        <w:div w:id="510604075">
          <w:marLeft w:val="640"/>
          <w:marRight w:val="0"/>
          <w:marTop w:val="0"/>
          <w:marBottom w:val="0"/>
          <w:divBdr>
            <w:top w:val="none" w:sz="0" w:space="0" w:color="auto"/>
            <w:left w:val="none" w:sz="0" w:space="0" w:color="auto"/>
            <w:bottom w:val="none" w:sz="0" w:space="0" w:color="auto"/>
            <w:right w:val="none" w:sz="0" w:space="0" w:color="auto"/>
          </w:divBdr>
        </w:div>
        <w:div w:id="307513591">
          <w:marLeft w:val="640"/>
          <w:marRight w:val="0"/>
          <w:marTop w:val="0"/>
          <w:marBottom w:val="0"/>
          <w:divBdr>
            <w:top w:val="none" w:sz="0" w:space="0" w:color="auto"/>
            <w:left w:val="none" w:sz="0" w:space="0" w:color="auto"/>
            <w:bottom w:val="none" w:sz="0" w:space="0" w:color="auto"/>
            <w:right w:val="none" w:sz="0" w:space="0" w:color="auto"/>
          </w:divBdr>
        </w:div>
        <w:div w:id="1028212683">
          <w:marLeft w:val="640"/>
          <w:marRight w:val="0"/>
          <w:marTop w:val="0"/>
          <w:marBottom w:val="0"/>
          <w:divBdr>
            <w:top w:val="none" w:sz="0" w:space="0" w:color="auto"/>
            <w:left w:val="none" w:sz="0" w:space="0" w:color="auto"/>
            <w:bottom w:val="none" w:sz="0" w:space="0" w:color="auto"/>
            <w:right w:val="none" w:sz="0" w:space="0" w:color="auto"/>
          </w:divBdr>
        </w:div>
        <w:div w:id="1624925946">
          <w:marLeft w:val="640"/>
          <w:marRight w:val="0"/>
          <w:marTop w:val="0"/>
          <w:marBottom w:val="0"/>
          <w:divBdr>
            <w:top w:val="none" w:sz="0" w:space="0" w:color="auto"/>
            <w:left w:val="none" w:sz="0" w:space="0" w:color="auto"/>
            <w:bottom w:val="none" w:sz="0" w:space="0" w:color="auto"/>
            <w:right w:val="none" w:sz="0" w:space="0" w:color="auto"/>
          </w:divBdr>
        </w:div>
        <w:div w:id="672803581">
          <w:marLeft w:val="640"/>
          <w:marRight w:val="0"/>
          <w:marTop w:val="0"/>
          <w:marBottom w:val="0"/>
          <w:divBdr>
            <w:top w:val="none" w:sz="0" w:space="0" w:color="auto"/>
            <w:left w:val="none" w:sz="0" w:space="0" w:color="auto"/>
            <w:bottom w:val="none" w:sz="0" w:space="0" w:color="auto"/>
            <w:right w:val="none" w:sz="0" w:space="0" w:color="auto"/>
          </w:divBdr>
        </w:div>
        <w:div w:id="958142510">
          <w:marLeft w:val="640"/>
          <w:marRight w:val="0"/>
          <w:marTop w:val="0"/>
          <w:marBottom w:val="0"/>
          <w:divBdr>
            <w:top w:val="none" w:sz="0" w:space="0" w:color="auto"/>
            <w:left w:val="none" w:sz="0" w:space="0" w:color="auto"/>
            <w:bottom w:val="none" w:sz="0" w:space="0" w:color="auto"/>
            <w:right w:val="none" w:sz="0" w:space="0" w:color="auto"/>
          </w:divBdr>
        </w:div>
        <w:div w:id="938299459">
          <w:marLeft w:val="640"/>
          <w:marRight w:val="0"/>
          <w:marTop w:val="0"/>
          <w:marBottom w:val="0"/>
          <w:divBdr>
            <w:top w:val="none" w:sz="0" w:space="0" w:color="auto"/>
            <w:left w:val="none" w:sz="0" w:space="0" w:color="auto"/>
            <w:bottom w:val="none" w:sz="0" w:space="0" w:color="auto"/>
            <w:right w:val="none" w:sz="0" w:space="0" w:color="auto"/>
          </w:divBdr>
        </w:div>
        <w:div w:id="1176576571">
          <w:marLeft w:val="640"/>
          <w:marRight w:val="0"/>
          <w:marTop w:val="0"/>
          <w:marBottom w:val="0"/>
          <w:divBdr>
            <w:top w:val="none" w:sz="0" w:space="0" w:color="auto"/>
            <w:left w:val="none" w:sz="0" w:space="0" w:color="auto"/>
            <w:bottom w:val="none" w:sz="0" w:space="0" w:color="auto"/>
            <w:right w:val="none" w:sz="0" w:space="0" w:color="auto"/>
          </w:divBdr>
        </w:div>
        <w:div w:id="935478696">
          <w:marLeft w:val="640"/>
          <w:marRight w:val="0"/>
          <w:marTop w:val="0"/>
          <w:marBottom w:val="0"/>
          <w:divBdr>
            <w:top w:val="none" w:sz="0" w:space="0" w:color="auto"/>
            <w:left w:val="none" w:sz="0" w:space="0" w:color="auto"/>
            <w:bottom w:val="none" w:sz="0" w:space="0" w:color="auto"/>
            <w:right w:val="none" w:sz="0" w:space="0" w:color="auto"/>
          </w:divBdr>
        </w:div>
        <w:div w:id="1290821532">
          <w:marLeft w:val="640"/>
          <w:marRight w:val="0"/>
          <w:marTop w:val="0"/>
          <w:marBottom w:val="0"/>
          <w:divBdr>
            <w:top w:val="none" w:sz="0" w:space="0" w:color="auto"/>
            <w:left w:val="none" w:sz="0" w:space="0" w:color="auto"/>
            <w:bottom w:val="none" w:sz="0" w:space="0" w:color="auto"/>
            <w:right w:val="none" w:sz="0" w:space="0" w:color="auto"/>
          </w:divBdr>
        </w:div>
        <w:div w:id="307439726">
          <w:marLeft w:val="640"/>
          <w:marRight w:val="0"/>
          <w:marTop w:val="0"/>
          <w:marBottom w:val="0"/>
          <w:divBdr>
            <w:top w:val="none" w:sz="0" w:space="0" w:color="auto"/>
            <w:left w:val="none" w:sz="0" w:space="0" w:color="auto"/>
            <w:bottom w:val="none" w:sz="0" w:space="0" w:color="auto"/>
            <w:right w:val="none" w:sz="0" w:space="0" w:color="auto"/>
          </w:divBdr>
        </w:div>
        <w:div w:id="168524130">
          <w:marLeft w:val="640"/>
          <w:marRight w:val="0"/>
          <w:marTop w:val="0"/>
          <w:marBottom w:val="0"/>
          <w:divBdr>
            <w:top w:val="none" w:sz="0" w:space="0" w:color="auto"/>
            <w:left w:val="none" w:sz="0" w:space="0" w:color="auto"/>
            <w:bottom w:val="none" w:sz="0" w:space="0" w:color="auto"/>
            <w:right w:val="none" w:sz="0" w:space="0" w:color="auto"/>
          </w:divBdr>
        </w:div>
        <w:div w:id="1229266926">
          <w:marLeft w:val="640"/>
          <w:marRight w:val="0"/>
          <w:marTop w:val="0"/>
          <w:marBottom w:val="0"/>
          <w:divBdr>
            <w:top w:val="none" w:sz="0" w:space="0" w:color="auto"/>
            <w:left w:val="none" w:sz="0" w:space="0" w:color="auto"/>
            <w:bottom w:val="none" w:sz="0" w:space="0" w:color="auto"/>
            <w:right w:val="none" w:sz="0" w:space="0" w:color="auto"/>
          </w:divBdr>
        </w:div>
        <w:div w:id="2049840931">
          <w:marLeft w:val="640"/>
          <w:marRight w:val="0"/>
          <w:marTop w:val="0"/>
          <w:marBottom w:val="0"/>
          <w:divBdr>
            <w:top w:val="none" w:sz="0" w:space="0" w:color="auto"/>
            <w:left w:val="none" w:sz="0" w:space="0" w:color="auto"/>
            <w:bottom w:val="none" w:sz="0" w:space="0" w:color="auto"/>
            <w:right w:val="none" w:sz="0" w:space="0" w:color="auto"/>
          </w:divBdr>
        </w:div>
        <w:div w:id="591403076">
          <w:marLeft w:val="640"/>
          <w:marRight w:val="0"/>
          <w:marTop w:val="0"/>
          <w:marBottom w:val="0"/>
          <w:divBdr>
            <w:top w:val="none" w:sz="0" w:space="0" w:color="auto"/>
            <w:left w:val="none" w:sz="0" w:space="0" w:color="auto"/>
            <w:bottom w:val="none" w:sz="0" w:space="0" w:color="auto"/>
            <w:right w:val="none" w:sz="0" w:space="0" w:color="auto"/>
          </w:divBdr>
        </w:div>
        <w:div w:id="2122146502">
          <w:marLeft w:val="640"/>
          <w:marRight w:val="0"/>
          <w:marTop w:val="0"/>
          <w:marBottom w:val="0"/>
          <w:divBdr>
            <w:top w:val="none" w:sz="0" w:space="0" w:color="auto"/>
            <w:left w:val="none" w:sz="0" w:space="0" w:color="auto"/>
            <w:bottom w:val="none" w:sz="0" w:space="0" w:color="auto"/>
            <w:right w:val="none" w:sz="0" w:space="0" w:color="auto"/>
          </w:divBdr>
        </w:div>
        <w:div w:id="1524784845">
          <w:marLeft w:val="640"/>
          <w:marRight w:val="0"/>
          <w:marTop w:val="0"/>
          <w:marBottom w:val="0"/>
          <w:divBdr>
            <w:top w:val="none" w:sz="0" w:space="0" w:color="auto"/>
            <w:left w:val="none" w:sz="0" w:space="0" w:color="auto"/>
            <w:bottom w:val="none" w:sz="0" w:space="0" w:color="auto"/>
            <w:right w:val="none" w:sz="0" w:space="0" w:color="auto"/>
          </w:divBdr>
        </w:div>
        <w:div w:id="2082408005">
          <w:marLeft w:val="640"/>
          <w:marRight w:val="0"/>
          <w:marTop w:val="0"/>
          <w:marBottom w:val="0"/>
          <w:divBdr>
            <w:top w:val="none" w:sz="0" w:space="0" w:color="auto"/>
            <w:left w:val="none" w:sz="0" w:space="0" w:color="auto"/>
            <w:bottom w:val="none" w:sz="0" w:space="0" w:color="auto"/>
            <w:right w:val="none" w:sz="0" w:space="0" w:color="auto"/>
          </w:divBdr>
        </w:div>
        <w:div w:id="196745420">
          <w:marLeft w:val="640"/>
          <w:marRight w:val="0"/>
          <w:marTop w:val="0"/>
          <w:marBottom w:val="0"/>
          <w:divBdr>
            <w:top w:val="none" w:sz="0" w:space="0" w:color="auto"/>
            <w:left w:val="none" w:sz="0" w:space="0" w:color="auto"/>
            <w:bottom w:val="none" w:sz="0" w:space="0" w:color="auto"/>
            <w:right w:val="none" w:sz="0" w:space="0" w:color="auto"/>
          </w:divBdr>
        </w:div>
        <w:div w:id="1636522957">
          <w:marLeft w:val="640"/>
          <w:marRight w:val="0"/>
          <w:marTop w:val="0"/>
          <w:marBottom w:val="0"/>
          <w:divBdr>
            <w:top w:val="none" w:sz="0" w:space="0" w:color="auto"/>
            <w:left w:val="none" w:sz="0" w:space="0" w:color="auto"/>
            <w:bottom w:val="none" w:sz="0" w:space="0" w:color="auto"/>
            <w:right w:val="none" w:sz="0" w:space="0" w:color="auto"/>
          </w:divBdr>
        </w:div>
        <w:div w:id="1980113452">
          <w:marLeft w:val="640"/>
          <w:marRight w:val="0"/>
          <w:marTop w:val="0"/>
          <w:marBottom w:val="0"/>
          <w:divBdr>
            <w:top w:val="none" w:sz="0" w:space="0" w:color="auto"/>
            <w:left w:val="none" w:sz="0" w:space="0" w:color="auto"/>
            <w:bottom w:val="none" w:sz="0" w:space="0" w:color="auto"/>
            <w:right w:val="none" w:sz="0" w:space="0" w:color="auto"/>
          </w:divBdr>
        </w:div>
        <w:div w:id="175269022">
          <w:marLeft w:val="640"/>
          <w:marRight w:val="0"/>
          <w:marTop w:val="0"/>
          <w:marBottom w:val="0"/>
          <w:divBdr>
            <w:top w:val="none" w:sz="0" w:space="0" w:color="auto"/>
            <w:left w:val="none" w:sz="0" w:space="0" w:color="auto"/>
            <w:bottom w:val="none" w:sz="0" w:space="0" w:color="auto"/>
            <w:right w:val="none" w:sz="0" w:space="0" w:color="auto"/>
          </w:divBdr>
        </w:div>
        <w:div w:id="561671249">
          <w:marLeft w:val="640"/>
          <w:marRight w:val="0"/>
          <w:marTop w:val="0"/>
          <w:marBottom w:val="0"/>
          <w:divBdr>
            <w:top w:val="none" w:sz="0" w:space="0" w:color="auto"/>
            <w:left w:val="none" w:sz="0" w:space="0" w:color="auto"/>
            <w:bottom w:val="none" w:sz="0" w:space="0" w:color="auto"/>
            <w:right w:val="none" w:sz="0" w:space="0" w:color="auto"/>
          </w:divBdr>
        </w:div>
        <w:div w:id="209391443">
          <w:marLeft w:val="640"/>
          <w:marRight w:val="0"/>
          <w:marTop w:val="0"/>
          <w:marBottom w:val="0"/>
          <w:divBdr>
            <w:top w:val="none" w:sz="0" w:space="0" w:color="auto"/>
            <w:left w:val="none" w:sz="0" w:space="0" w:color="auto"/>
            <w:bottom w:val="none" w:sz="0" w:space="0" w:color="auto"/>
            <w:right w:val="none" w:sz="0" w:space="0" w:color="auto"/>
          </w:divBdr>
        </w:div>
        <w:div w:id="1557162486">
          <w:marLeft w:val="640"/>
          <w:marRight w:val="0"/>
          <w:marTop w:val="0"/>
          <w:marBottom w:val="0"/>
          <w:divBdr>
            <w:top w:val="none" w:sz="0" w:space="0" w:color="auto"/>
            <w:left w:val="none" w:sz="0" w:space="0" w:color="auto"/>
            <w:bottom w:val="none" w:sz="0" w:space="0" w:color="auto"/>
            <w:right w:val="none" w:sz="0" w:space="0" w:color="auto"/>
          </w:divBdr>
        </w:div>
        <w:div w:id="851142851">
          <w:marLeft w:val="640"/>
          <w:marRight w:val="0"/>
          <w:marTop w:val="0"/>
          <w:marBottom w:val="0"/>
          <w:divBdr>
            <w:top w:val="none" w:sz="0" w:space="0" w:color="auto"/>
            <w:left w:val="none" w:sz="0" w:space="0" w:color="auto"/>
            <w:bottom w:val="none" w:sz="0" w:space="0" w:color="auto"/>
            <w:right w:val="none" w:sz="0" w:space="0" w:color="auto"/>
          </w:divBdr>
        </w:div>
        <w:div w:id="865408072">
          <w:marLeft w:val="640"/>
          <w:marRight w:val="0"/>
          <w:marTop w:val="0"/>
          <w:marBottom w:val="0"/>
          <w:divBdr>
            <w:top w:val="none" w:sz="0" w:space="0" w:color="auto"/>
            <w:left w:val="none" w:sz="0" w:space="0" w:color="auto"/>
            <w:bottom w:val="none" w:sz="0" w:space="0" w:color="auto"/>
            <w:right w:val="none" w:sz="0" w:space="0" w:color="auto"/>
          </w:divBdr>
        </w:div>
        <w:div w:id="190653475">
          <w:marLeft w:val="640"/>
          <w:marRight w:val="0"/>
          <w:marTop w:val="0"/>
          <w:marBottom w:val="0"/>
          <w:divBdr>
            <w:top w:val="none" w:sz="0" w:space="0" w:color="auto"/>
            <w:left w:val="none" w:sz="0" w:space="0" w:color="auto"/>
            <w:bottom w:val="none" w:sz="0" w:space="0" w:color="auto"/>
            <w:right w:val="none" w:sz="0" w:space="0" w:color="auto"/>
          </w:divBdr>
        </w:div>
        <w:div w:id="1782802035">
          <w:marLeft w:val="640"/>
          <w:marRight w:val="0"/>
          <w:marTop w:val="0"/>
          <w:marBottom w:val="0"/>
          <w:divBdr>
            <w:top w:val="none" w:sz="0" w:space="0" w:color="auto"/>
            <w:left w:val="none" w:sz="0" w:space="0" w:color="auto"/>
            <w:bottom w:val="none" w:sz="0" w:space="0" w:color="auto"/>
            <w:right w:val="none" w:sz="0" w:space="0" w:color="auto"/>
          </w:divBdr>
        </w:div>
        <w:div w:id="2089616346">
          <w:marLeft w:val="640"/>
          <w:marRight w:val="0"/>
          <w:marTop w:val="0"/>
          <w:marBottom w:val="0"/>
          <w:divBdr>
            <w:top w:val="none" w:sz="0" w:space="0" w:color="auto"/>
            <w:left w:val="none" w:sz="0" w:space="0" w:color="auto"/>
            <w:bottom w:val="none" w:sz="0" w:space="0" w:color="auto"/>
            <w:right w:val="none" w:sz="0" w:space="0" w:color="auto"/>
          </w:divBdr>
        </w:div>
        <w:div w:id="1138230600">
          <w:marLeft w:val="640"/>
          <w:marRight w:val="0"/>
          <w:marTop w:val="0"/>
          <w:marBottom w:val="0"/>
          <w:divBdr>
            <w:top w:val="none" w:sz="0" w:space="0" w:color="auto"/>
            <w:left w:val="none" w:sz="0" w:space="0" w:color="auto"/>
            <w:bottom w:val="none" w:sz="0" w:space="0" w:color="auto"/>
            <w:right w:val="none" w:sz="0" w:space="0" w:color="auto"/>
          </w:divBdr>
        </w:div>
        <w:div w:id="514727658">
          <w:marLeft w:val="640"/>
          <w:marRight w:val="0"/>
          <w:marTop w:val="0"/>
          <w:marBottom w:val="0"/>
          <w:divBdr>
            <w:top w:val="none" w:sz="0" w:space="0" w:color="auto"/>
            <w:left w:val="none" w:sz="0" w:space="0" w:color="auto"/>
            <w:bottom w:val="none" w:sz="0" w:space="0" w:color="auto"/>
            <w:right w:val="none" w:sz="0" w:space="0" w:color="auto"/>
          </w:divBdr>
        </w:div>
        <w:div w:id="15549526">
          <w:marLeft w:val="640"/>
          <w:marRight w:val="0"/>
          <w:marTop w:val="0"/>
          <w:marBottom w:val="0"/>
          <w:divBdr>
            <w:top w:val="none" w:sz="0" w:space="0" w:color="auto"/>
            <w:left w:val="none" w:sz="0" w:space="0" w:color="auto"/>
            <w:bottom w:val="none" w:sz="0" w:space="0" w:color="auto"/>
            <w:right w:val="none" w:sz="0" w:space="0" w:color="auto"/>
          </w:divBdr>
        </w:div>
        <w:div w:id="621885727">
          <w:marLeft w:val="640"/>
          <w:marRight w:val="0"/>
          <w:marTop w:val="0"/>
          <w:marBottom w:val="0"/>
          <w:divBdr>
            <w:top w:val="none" w:sz="0" w:space="0" w:color="auto"/>
            <w:left w:val="none" w:sz="0" w:space="0" w:color="auto"/>
            <w:bottom w:val="none" w:sz="0" w:space="0" w:color="auto"/>
            <w:right w:val="none" w:sz="0" w:space="0" w:color="auto"/>
          </w:divBdr>
        </w:div>
        <w:div w:id="1741517529">
          <w:marLeft w:val="640"/>
          <w:marRight w:val="0"/>
          <w:marTop w:val="0"/>
          <w:marBottom w:val="0"/>
          <w:divBdr>
            <w:top w:val="none" w:sz="0" w:space="0" w:color="auto"/>
            <w:left w:val="none" w:sz="0" w:space="0" w:color="auto"/>
            <w:bottom w:val="none" w:sz="0" w:space="0" w:color="auto"/>
            <w:right w:val="none" w:sz="0" w:space="0" w:color="auto"/>
          </w:divBdr>
        </w:div>
        <w:div w:id="713774453">
          <w:marLeft w:val="640"/>
          <w:marRight w:val="0"/>
          <w:marTop w:val="0"/>
          <w:marBottom w:val="0"/>
          <w:divBdr>
            <w:top w:val="none" w:sz="0" w:space="0" w:color="auto"/>
            <w:left w:val="none" w:sz="0" w:space="0" w:color="auto"/>
            <w:bottom w:val="none" w:sz="0" w:space="0" w:color="auto"/>
            <w:right w:val="none" w:sz="0" w:space="0" w:color="auto"/>
          </w:divBdr>
        </w:div>
        <w:div w:id="125317440">
          <w:marLeft w:val="640"/>
          <w:marRight w:val="0"/>
          <w:marTop w:val="0"/>
          <w:marBottom w:val="0"/>
          <w:divBdr>
            <w:top w:val="none" w:sz="0" w:space="0" w:color="auto"/>
            <w:left w:val="none" w:sz="0" w:space="0" w:color="auto"/>
            <w:bottom w:val="none" w:sz="0" w:space="0" w:color="auto"/>
            <w:right w:val="none" w:sz="0" w:space="0" w:color="auto"/>
          </w:divBdr>
        </w:div>
        <w:div w:id="2099205088">
          <w:marLeft w:val="640"/>
          <w:marRight w:val="0"/>
          <w:marTop w:val="0"/>
          <w:marBottom w:val="0"/>
          <w:divBdr>
            <w:top w:val="none" w:sz="0" w:space="0" w:color="auto"/>
            <w:left w:val="none" w:sz="0" w:space="0" w:color="auto"/>
            <w:bottom w:val="none" w:sz="0" w:space="0" w:color="auto"/>
            <w:right w:val="none" w:sz="0" w:space="0" w:color="auto"/>
          </w:divBdr>
        </w:div>
        <w:div w:id="1514343317">
          <w:marLeft w:val="640"/>
          <w:marRight w:val="0"/>
          <w:marTop w:val="0"/>
          <w:marBottom w:val="0"/>
          <w:divBdr>
            <w:top w:val="none" w:sz="0" w:space="0" w:color="auto"/>
            <w:left w:val="none" w:sz="0" w:space="0" w:color="auto"/>
            <w:bottom w:val="none" w:sz="0" w:space="0" w:color="auto"/>
            <w:right w:val="none" w:sz="0" w:space="0" w:color="auto"/>
          </w:divBdr>
        </w:div>
        <w:div w:id="1702321895">
          <w:marLeft w:val="640"/>
          <w:marRight w:val="0"/>
          <w:marTop w:val="0"/>
          <w:marBottom w:val="0"/>
          <w:divBdr>
            <w:top w:val="none" w:sz="0" w:space="0" w:color="auto"/>
            <w:left w:val="none" w:sz="0" w:space="0" w:color="auto"/>
            <w:bottom w:val="none" w:sz="0" w:space="0" w:color="auto"/>
            <w:right w:val="none" w:sz="0" w:space="0" w:color="auto"/>
          </w:divBdr>
        </w:div>
        <w:div w:id="1777359478">
          <w:marLeft w:val="640"/>
          <w:marRight w:val="0"/>
          <w:marTop w:val="0"/>
          <w:marBottom w:val="0"/>
          <w:divBdr>
            <w:top w:val="none" w:sz="0" w:space="0" w:color="auto"/>
            <w:left w:val="none" w:sz="0" w:space="0" w:color="auto"/>
            <w:bottom w:val="none" w:sz="0" w:space="0" w:color="auto"/>
            <w:right w:val="none" w:sz="0" w:space="0" w:color="auto"/>
          </w:divBdr>
        </w:div>
        <w:div w:id="2036035249">
          <w:marLeft w:val="640"/>
          <w:marRight w:val="0"/>
          <w:marTop w:val="0"/>
          <w:marBottom w:val="0"/>
          <w:divBdr>
            <w:top w:val="none" w:sz="0" w:space="0" w:color="auto"/>
            <w:left w:val="none" w:sz="0" w:space="0" w:color="auto"/>
            <w:bottom w:val="none" w:sz="0" w:space="0" w:color="auto"/>
            <w:right w:val="none" w:sz="0" w:space="0" w:color="auto"/>
          </w:divBdr>
        </w:div>
        <w:div w:id="671763980">
          <w:marLeft w:val="640"/>
          <w:marRight w:val="0"/>
          <w:marTop w:val="0"/>
          <w:marBottom w:val="0"/>
          <w:divBdr>
            <w:top w:val="none" w:sz="0" w:space="0" w:color="auto"/>
            <w:left w:val="none" w:sz="0" w:space="0" w:color="auto"/>
            <w:bottom w:val="none" w:sz="0" w:space="0" w:color="auto"/>
            <w:right w:val="none" w:sz="0" w:space="0" w:color="auto"/>
          </w:divBdr>
        </w:div>
        <w:div w:id="1165516869">
          <w:marLeft w:val="640"/>
          <w:marRight w:val="0"/>
          <w:marTop w:val="0"/>
          <w:marBottom w:val="0"/>
          <w:divBdr>
            <w:top w:val="none" w:sz="0" w:space="0" w:color="auto"/>
            <w:left w:val="none" w:sz="0" w:space="0" w:color="auto"/>
            <w:bottom w:val="none" w:sz="0" w:space="0" w:color="auto"/>
            <w:right w:val="none" w:sz="0" w:space="0" w:color="auto"/>
          </w:divBdr>
        </w:div>
        <w:div w:id="1674913085">
          <w:marLeft w:val="640"/>
          <w:marRight w:val="0"/>
          <w:marTop w:val="0"/>
          <w:marBottom w:val="0"/>
          <w:divBdr>
            <w:top w:val="none" w:sz="0" w:space="0" w:color="auto"/>
            <w:left w:val="none" w:sz="0" w:space="0" w:color="auto"/>
            <w:bottom w:val="none" w:sz="0" w:space="0" w:color="auto"/>
            <w:right w:val="none" w:sz="0" w:space="0" w:color="auto"/>
          </w:divBdr>
        </w:div>
        <w:div w:id="363596230">
          <w:marLeft w:val="640"/>
          <w:marRight w:val="0"/>
          <w:marTop w:val="0"/>
          <w:marBottom w:val="0"/>
          <w:divBdr>
            <w:top w:val="none" w:sz="0" w:space="0" w:color="auto"/>
            <w:left w:val="none" w:sz="0" w:space="0" w:color="auto"/>
            <w:bottom w:val="none" w:sz="0" w:space="0" w:color="auto"/>
            <w:right w:val="none" w:sz="0" w:space="0" w:color="auto"/>
          </w:divBdr>
        </w:div>
        <w:div w:id="1913658158">
          <w:marLeft w:val="640"/>
          <w:marRight w:val="0"/>
          <w:marTop w:val="0"/>
          <w:marBottom w:val="0"/>
          <w:divBdr>
            <w:top w:val="none" w:sz="0" w:space="0" w:color="auto"/>
            <w:left w:val="none" w:sz="0" w:space="0" w:color="auto"/>
            <w:bottom w:val="none" w:sz="0" w:space="0" w:color="auto"/>
            <w:right w:val="none" w:sz="0" w:space="0" w:color="auto"/>
          </w:divBdr>
        </w:div>
        <w:div w:id="1188174253">
          <w:marLeft w:val="640"/>
          <w:marRight w:val="0"/>
          <w:marTop w:val="0"/>
          <w:marBottom w:val="0"/>
          <w:divBdr>
            <w:top w:val="none" w:sz="0" w:space="0" w:color="auto"/>
            <w:left w:val="none" w:sz="0" w:space="0" w:color="auto"/>
            <w:bottom w:val="none" w:sz="0" w:space="0" w:color="auto"/>
            <w:right w:val="none" w:sz="0" w:space="0" w:color="auto"/>
          </w:divBdr>
        </w:div>
        <w:div w:id="141503833">
          <w:marLeft w:val="640"/>
          <w:marRight w:val="0"/>
          <w:marTop w:val="0"/>
          <w:marBottom w:val="0"/>
          <w:divBdr>
            <w:top w:val="none" w:sz="0" w:space="0" w:color="auto"/>
            <w:left w:val="none" w:sz="0" w:space="0" w:color="auto"/>
            <w:bottom w:val="none" w:sz="0" w:space="0" w:color="auto"/>
            <w:right w:val="none" w:sz="0" w:space="0" w:color="auto"/>
          </w:divBdr>
        </w:div>
        <w:div w:id="922032757">
          <w:marLeft w:val="640"/>
          <w:marRight w:val="0"/>
          <w:marTop w:val="0"/>
          <w:marBottom w:val="0"/>
          <w:divBdr>
            <w:top w:val="none" w:sz="0" w:space="0" w:color="auto"/>
            <w:left w:val="none" w:sz="0" w:space="0" w:color="auto"/>
            <w:bottom w:val="none" w:sz="0" w:space="0" w:color="auto"/>
            <w:right w:val="none" w:sz="0" w:space="0" w:color="auto"/>
          </w:divBdr>
        </w:div>
        <w:div w:id="91247310">
          <w:marLeft w:val="640"/>
          <w:marRight w:val="0"/>
          <w:marTop w:val="0"/>
          <w:marBottom w:val="0"/>
          <w:divBdr>
            <w:top w:val="none" w:sz="0" w:space="0" w:color="auto"/>
            <w:left w:val="none" w:sz="0" w:space="0" w:color="auto"/>
            <w:bottom w:val="none" w:sz="0" w:space="0" w:color="auto"/>
            <w:right w:val="none" w:sz="0" w:space="0" w:color="auto"/>
          </w:divBdr>
        </w:div>
        <w:div w:id="1117598089">
          <w:marLeft w:val="640"/>
          <w:marRight w:val="0"/>
          <w:marTop w:val="0"/>
          <w:marBottom w:val="0"/>
          <w:divBdr>
            <w:top w:val="none" w:sz="0" w:space="0" w:color="auto"/>
            <w:left w:val="none" w:sz="0" w:space="0" w:color="auto"/>
            <w:bottom w:val="none" w:sz="0" w:space="0" w:color="auto"/>
            <w:right w:val="none" w:sz="0" w:space="0" w:color="auto"/>
          </w:divBdr>
        </w:div>
        <w:div w:id="2083404642">
          <w:marLeft w:val="640"/>
          <w:marRight w:val="0"/>
          <w:marTop w:val="0"/>
          <w:marBottom w:val="0"/>
          <w:divBdr>
            <w:top w:val="none" w:sz="0" w:space="0" w:color="auto"/>
            <w:left w:val="none" w:sz="0" w:space="0" w:color="auto"/>
            <w:bottom w:val="none" w:sz="0" w:space="0" w:color="auto"/>
            <w:right w:val="none" w:sz="0" w:space="0" w:color="auto"/>
          </w:divBdr>
        </w:div>
        <w:div w:id="1077363354">
          <w:marLeft w:val="640"/>
          <w:marRight w:val="0"/>
          <w:marTop w:val="0"/>
          <w:marBottom w:val="0"/>
          <w:divBdr>
            <w:top w:val="none" w:sz="0" w:space="0" w:color="auto"/>
            <w:left w:val="none" w:sz="0" w:space="0" w:color="auto"/>
            <w:bottom w:val="none" w:sz="0" w:space="0" w:color="auto"/>
            <w:right w:val="none" w:sz="0" w:space="0" w:color="auto"/>
          </w:divBdr>
        </w:div>
        <w:div w:id="411390497">
          <w:marLeft w:val="640"/>
          <w:marRight w:val="0"/>
          <w:marTop w:val="0"/>
          <w:marBottom w:val="0"/>
          <w:divBdr>
            <w:top w:val="none" w:sz="0" w:space="0" w:color="auto"/>
            <w:left w:val="none" w:sz="0" w:space="0" w:color="auto"/>
            <w:bottom w:val="none" w:sz="0" w:space="0" w:color="auto"/>
            <w:right w:val="none" w:sz="0" w:space="0" w:color="auto"/>
          </w:divBdr>
        </w:div>
        <w:div w:id="1689914623">
          <w:marLeft w:val="640"/>
          <w:marRight w:val="0"/>
          <w:marTop w:val="0"/>
          <w:marBottom w:val="0"/>
          <w:divBdr>
            <w:top w:val="none" w:sz="0" w:space="0" w:color="auto"/>
            <w:left w:val="none" w:sz="0" w:space="0" w:color="auto"/>
            <w:bottom w:val="none" w:sz="0" w:space="0" w:color="auto"/>
            <w:right w:val="none" w:sz="0" w:space="0" w:color="auto"/>
          </w:divBdr>
        </w:div>
        <w:div w:id="714351891">
          <w:marLeft w:val="640"/>
          <w:marRight w:val="0"/>
          <w:marTop w:val="0"/>
          <w:marBottom w:val="0"/>
          <w:divBdr>
            <w:top w:val="none" w:sz="0" w:space="0" w:color="auto"/>
            <w:left w:val="none" w:sz="0" w:space="0" w:color="auto"/>
            <w:bottom w:val="none" w:sz="0" w:space="0" w:color="auto"/>
            <w:right w:val="none" w:sz="0" w:space="0" w:color="auto"/>
          </w:divBdr>
        </w:div>
        <w:div w:id="1741101653">
          <w:marLeft w:val="640"/>
          <w:marRight w:val="0"/>
          <w:marTop w:val="0"/>
          <w:marBottom w:val="0"/>
          <w:divBdr>
            <w:top w:val="none" w:sz="0" w:space="0" w:color="auto"/>
            <w:left w:val="none" w:sz="0" w:space="0" w:color="auto"/>
            <w:bottom w:val="none" w:sz="0" w:space="0" w:color="auto"/>
            <w:right w:val="none" w:sz="0" w:space="0" w:color="auto"/>
          </w:divBdr>
        </w:div>
        <w:div w:id="757289277">
          <w:marLeft w:val="640"/>
          <w:marRight w:val="0"/>
          <w:marTop w:val="0"/>
          <w:marBottom w:val="0"/>
          <w:divBdr>
            <w:top w:val="none" w:sz="0" w:space="0" w:color="auto"/>
            <w:left w:val="none" w:sz="0" w:space="0" w:color="auto"/>
            <w:bottom w:val="none" w:sz="0" w:space="0" w:color="auto"/>
            <w:right w:val="none" w:sz="0" w:space="0" w:color="auto"/>
          </w:divBdr>
        </w:div>
        <w:div w:id="615210017">
          <w:marLeft w:val="640"/>
          <w:marRight w:val="0"/>
          <w:marTop w:val="0"/>
          <w:marBottom w:val="0"/>
          <w:divBdr>
            <w:top w:val="none" w:sz="0" w:space="0" w:color="auto"/>
            <w:left w:val="none" w:sz="0" w:space="0" w:color="auto"/>
            <w:bottom w:val="none" w:sz="0" w:space="0" w:color="auto"/>
            <w:right w:val="none" w:sz="0" w:space="0" w:color="auto"/>
          </w:divBdr>
        </w:div>
        <w:div w:id="1983610870">
          <w:marLeft w:val="640"/>
          <w:marRight w:val="0"/>
          <w:marTop w:val="0"/>
          <w:marBottom w:val="0"/>
          <w:divBdr>
            <w:top w:val="none" w:sz="0" w:space="0" w:color="auto"/>
            <w:left w:val="none" w:sz="0" w:space="0" w:color="auto"/>
            <w:bottom w:val="none" w:sz="0" w:space="0" w:color="auto"/>
            <w:right w:val="none" w:sz="0" w:space="0" w:color="auto"/>
          </w:divBdr>
        </w:div>
        <w:div w:id="599918011">
          <w:marLeft w:val="640"/>
          <w:marRight w:val="0"/>
          <w:marTop w:val="0"/>
          <w:marBottom w:val="0"/>
          <w:divBdr>
            <w:top w:val="none" w:sz="0" w:space="0" w:color="auto"/>
            <w:left w:val="none" w:sz="0" w:space="0" w:color="auto"/>
            <w:bottom w:val="none" w:sz="0" w:space="0" w:color="auto"/>
            <w:right w:val="none" w:sz="0" w:space="0" w:color="auto"/>
          </w:divBdr>
        </w:div>
        <w:div w:id="1667321223">
          <w:marLeft w:val="640"/>
          <w:marRight w:val="0"/>
          <w:marTop w:val="0"/>
          <w:marBottom w:val="0"/>
          <w:divBdr>
            <w:top w:val="none" w:sz="0" w:space="0" w:color="auto"/>
            <w:left w:val="none" w:sz="0" w:space="0" w:color="auto"/>
            <w:bottom w:val="none" w:sz="0" w:space="0" w:color="auto"/>
            <w:right w:val="none" w:sz="0" w:space="0" w:color="auto"/>
          </w:divBdr>
        </w:div>
        <w:div w:id="1631981505">
          <w:marLeft w:val="640"/>
          <w:marRight w:val="0"/>
          <w:marTop w:val="0"/>
          <w:marBottom w:val="0"/>
          <w:divBdr>
            <w:top w:val="none" w:sz="0" w:space="0" w:color="auto"/>
            <w:left w:val="none" w:sz="0" w:space="0" w:color="auto"/>
            <w:bottom w:val="none" w:sz="0" w:space="0" w:color="auto"/>
            <w:right w:val="none" w:sz="0" w:space="0" w:color="auto"/>
          </w:divBdr>
        </w:div>
        <w:div w:id="1781758091">
          <w:marLeft w:val="640"/>
          <w:marRight w:val="0"/>
          <w:marTop w:val="0"/>
          <w:marBottom w:val="0"/>
          <w:divBdr>
            <w:top w:val="none" w:sz="0" w:space="0" w:color="auto"/>
            <w:left w:val="none" w:sz="0" w:space="0" w:color="auto"/>
            <w:bottom w:val="none" w:sz="0" w:space="0" w:color="auto"/>
            <w:right w:val="none" w:sz="0" w:space="0" w:color="auto"/>
          </w:divBdr>
        </w:div>
        <w:div w:id="389038473">
          <w:marLeft w:val="640"/>
          <w:marRight w:val="0"/>
          <w:marTop w:val="0"/>
          <w:marBottom w:val="0"/>
          <w:divBdr>
            <w:top w:val="none" w:sz="0" w:space="0" w:color="auto"/>
            <w:left w:val="none" w:sz="0" w:space="0" w:color="auto"/>
            <w:bottom w:val="none" w:sz="0" w:space="0" w:color="auto"/>
            <w:right w:val="none" w:sz="0" w:space="0" w:color="auto"/>
          </w:divBdr>
        </w:div>
        <w:div w:id="1347901552">
          <w:marLeft w:val="640"/>
          <w:marRight w:val="0"/>
          <w:marTop w:val="0"/>
          <w:marBottom w:val="0"/>
          <w:divBdr>
            <w:top w:val="none" w:sz="0" w:space="0" w:color="auto"/>
            <w:left w:val="none" w:sz="0" w:space="0" w:color="auto"/>
            <w:bottom w:val="none" w:sz="0" w:space="0" w:color="auto"/>
            <w:right w:val="none" w:sz="0" w:space="0" w:color="auto"/>
          </w:divBdr>
        </w:div>
        <w:div w:id="1792479549">
          <w:marLeft w:val="640"/>
          <w:marRight w:val="0"/>
          <w:marTop w:val="0"/>
          <w:marBottom w:val="0"/>
          <w:divBdr>
            <w:top w:val="none" w:sz="0" w:space="0" w:color="auto"/>
            <w:left w:val="none" w:sz="0" w:space="0" w:color="auto"/>
            <w:bottom w:val="none" w:sz="0" w:space="0" w:color="auto"/>
            <w:right w:val="none" w:sz="0" w:space="0" w:color="auto"/>
          </w:divBdr>
        </w:div>
        <w:div w:id="1549533708">
          <w:marLeft w:val="640"/>
          <w:marRight w:val="0"/>
          <w:marTop w:val="0"/>
          <w:marBottom w:val="0"/>
          <w:divBdr>
            <w:top w:val="none" w:sz="0" w:space="0" w:color="auto"/>
            <w:left w:val="none" w:sz="0" w:space="0" w:color="auto"/>
            <w:bottom w:val="none" w:sz="0" w:space="0" w:color="auto"/>
            <w:right w:val="none" w:sz="0" w:space="0" w:color="auto"/>
          </w:divBdr>
        </w:div>
        <w:div w:id="220407709">
          <w:marLeft w:val="640"/>
          <w:marRight w:val="0"/>
          <w:marTop w:val="0"/>
          <w:marBottom w:val="0"/>
          <w:divBdr>
            <w:top w:val="none" w:sz="0" w:space="0" w:color="auto"/>
            <w:left w:val="none" w:sz="0" w:space="0" w:color="auto"/>
            <w:bottom w:val="none" w:sz="0" w:space="0" w:color="auto"/>
            <w:right w:val="none" w:sz="0" w:space="0" w:color="auto"/>
          </w:divBdr>
        </w:div>
        <w:div w:id="868951038">
          <w:marLeft w:val="640"/>
          <w:marRight w:val="0"/>
          <w:marTop w:val="0"/>
          <w:marBottom w:val="0"/>
          <w:divBdr>
            <w:top w:val="none" w:sz="0" w:space="0" w:color="auto"/>
            <w:left w:val="none" w:sz="0" w:space="0" w:color="auto"/>
            <w:bottom w:val="none" w:sz="0" w:space="0" w:color="auto"/>
            <w:right w:val="none" w:sz="0" w:space="0" w:color="auto"/>
          </w:divBdr>
        </w:div>
        <w:div w:id="1778018990">
          <w:marLeft w:val="640"/>
          <w:marRight w:val="0"/>
          <w:marTop w:val="0"/>
          <w:marBottom w:val="0"/>
          <w:divBdr>
            <w:top w:val="none" w:sz="0" w:space="0" w:color="auto"/>
            <w:left w:val="none" w:sz="0" w:space="0" w:color="auto"/>
            <w:bottom w:val="none" w:sz="0" w:space="0" w:color="auto"/>
            <w:right w:val="none" w:sz="0" w:space="0" w:color="auto"/>
          </w:divBdr>
        </w:div>
        <w:div w:id="886647044">
          <w:marLeft w:val="640"/>
          <w:marRight w:val="0"/>
          <w:marTop w:val="0"/>
          <w:marBottom w:val="0"/>
          <w:divBdr>
            <w:top w:val="none" w:sz="0" w:space="0" w:color="auto"/>
            <w:left w:val="none" w:sz="0" w:space="0" w:color="auto"/>
            <w:bottom w:val="none" w:sz="0" w:space="0" w:color="auto"/>
            <w:right w:val="none" w:sz="0" w:space="0" w:color="auto"/>
          </w:divBdr>
        </w:div>
        <w:div w:id="105345850">
          <w:marLeft w:val="640"/>
          <w:marRight w:val="0"/>
          <w:marTop w:val="0"/>
          <w:marBottom w:val="0"/>
          <w:divBdr>
            <w:top w:val="none" w:sz="0" w:space="0" w:color="auto"/>
            <w:left w:val="none" w:sz="0" w:space="0" w:color="auto"/>
            <w:bottom w:val="none" w:sz="0" w:space="0" w:color="auto"/>
            <w:right w:val="none" w:sz="0" w:space="0" w:color="auto"/>
          </w:divBdr>
        </w:div>
        <w:div w:id="513613294">
          <w:marLeft w:val="640"/>
          <w:marRight w:val="0"/>
          <w:marTop w:val="0"/>
          <w:marBottom w:val="0"/>
          <w:divBdr>
            <w:top w:val="none" w:sz="0" w:space="0" w:color="auto"/>
            <w:left w:val="none" w:sz="0" w:space="0" w:color="auto"/>
            <w:bottom w:val="none" w:sz="0" w:space="0" w:color="auto"/>
            <w:right w:val="none" w:sz="0" w:space="0" w:color="auto"/>
          </w:divBdr>
        </w:div>
        <w:div w:id="1398820916">
          <w:marLeft w:val="640"/>
          <w:marRight w:val="0"/>
          <w:marTop w:val="0"/>
          <w:marBottom w:val="0"/>
          <w:divBdr>
            <w:top w:val="none" w:sz="0" w:space="0" w:color="auto"/>
            <w:left w:val="none" w:sz="0" w:space="0" w:color="auto"/>
            <w:bottom w:val="none" w:sz="0" w:space="0" w:color="auto"/>
            <w:right w:val="none" w:sz="0" w:space="0" w:color="auto"/>
          </w:divBdr>
        </w:div>
        <w:div w:id="1931429900">
          <w:marLeft w:val="640"/>
          <w:marRight w:val="0"/>
          <w:marTop w:val="0"/>
          <w:marBottom w:val="0"/>
          <w:divBdr>
            <w:top w:val="none" w:sz="0" w:space="0" w:color="auto"/>
            <w:left w:val="none" w:sz="0" w:space="0" w:color="auto"/>
            <w:bottom w:val="none" w:sz="0" w:space="0" w:color="auto"/>
            <w:right w:val="none" w:sz="0" w:space="0" w:color="auto"/>
          </w:divBdr>
        </w:div>
        <w:div w:id="93793771">
          <w:marLeft w:val="640"/>
          <w:marRight w:val="0"/>
          <w:marTop w:val="0"/>
          <w:marBottom w:val="0"/>
          <w:divBdr>
            <w:top w:val="none" w:sz="0" w:space="0" w:color="auto"/>
            <w:left w:val="none" w:sz="0" w:space="0" w:color="auto"/>
            <w:bottom w:val="none" w:sz="0" w:space="0" w:color="auto"/>
            <w:right w:val="none" w:sz="0" w:space="0" w:color="auto"/>
          </w:divBdr>
        </w:div>
        <w:div w:id="586811374">
          <w:marLeft w:val="640"/>
          <w:marRight w:val="0"/>
          <w:marTop w:val="0"/>
          <w:marBottom w:val="0"/>
          <w:divBdr>
            <w:top w:val="none" w:sz="0" w:space="0" w:color="auto"/>
            <w:left w:val="none" w:sz="0" w:space="0" w:color="auto"/>
            <w:bottom w:val="none" w:sz="0" w:space="0" w:color="auto"/>
            <w:right w:val="none" w:sz="0" w:space="0" w:color="auto"/>
          </w:divBdr>
        </w:div>
        <w:div w:id="837427445">
          <w:marLeft w:val="640"/>
          <w:marRight w:val="0"/>
          <w:marTop w:val="0"/>
          <w:marBottom w:val="0"/>
          <w:divBdr>
            <w:top w:val="none" w:sz="0" w:space="0" w:color="auto"/>
            <w:left w:val="none" w:sz="0" w:space="0" w:color="auto"/>
            <w:bottom w:val="none" w:sz="0" w:space="0" w:color="auto"/>
            <w:right w:val="none" w:sz="0" w:space="0" w:color="auto"/>
          </w:divBdr>
        </w:div>
        <w:div w:id="1616869743">
          <w:marLeft w:val="640"/>
          <w:marRight w:val="0"/>
          <w:marTop w:val="0"/>
          <w:marBottom w:val="0"/>
          <w:divBdr>
            <w:top w:val="none" w:sz="0" w:space="0" w:color="auto"/>
            <w:left w:val="none" w:sz="0" w:space="0" w:color="auto"/>
            <w:bottom w:val="none" w:sz="0" w:space="0" w:color="auto"/>
            <w:right w:val="none" w:sz="0" w:space="0" w:color="auto"/>
          </w:divBdr>
        </w:div>
        <w:div w:id="832331348">
          <w:marLeft w:val="640"/>
          <w:marRight w:val="0"/>
          <w:marTop w:val="0"/>
          <w:marBottom w:val="0"/>
          <w:divBdr>
            <w:top w:val="none" w:sz="0" w:space="0" w:color="auto"/>
            <w:left w:val="none" w:sz="0" w:space="0" w:color="auto"/>
            <w:bottom w:val="none" w:sz="0" w:space="0" w:color="auto"/>
            <w:right w:val="none" w:sz="0" w:space="0" w:color="auto"/>
          </w:divBdr>
        </w:div>
        <w:div w:id="1749767485">
          <w:marLeft w:val="640"/>
          <w:marRight w:val="0"/>
          <w:marTop w:val="0"/>
          <w:marBottom w:val="0"/>
          <w:divBdr>
            <w:top w:val="none" w:sz="0" w:space="0" w:color="auto"/>
            <w:left w:val="none" w:sz="0" w:space="0" w:color="auto"/>
            <w:bottom w:val="none" w:sz="0" w:space="0" w:color="auto"/>
            <w:right w:val="none" w:sz="0" w:space="0" w:color="auto"/>
          </w:divBdr>
        </w:div>
        <w:div w:id="633099057">
          <w:marLeft w:val="640"/>
          <w:marRight w:val="0"/>
          <w:marTop w:val="0"/>
          <w:marBottom w:val="0"/>
          <w:divBdr>
            <w:top w:val="none" w:sz="0" w:space="0" w:color="auto"/>
            <w:left w:val="none" w:sz="0" w:space="0" w:color="auto"/>
            <w:bottom w:val="none" w:sz="0" w:space="0" w:color="auto"/>
            <w:right w:val="none" w:sz="0" w:space="0" w:color="auto"/>
          </w:divBdr>
        </w:div>
        <w:div w:id="577057321">
          <w:marLeft w:val="640"/>
          <w:marRight w:val="0"/>
          <w:marTop w:val="0"/>
          <w:marBottom w:val="0"/>
          <w:divBdr>
            <w:top w:val="none" w:sz="0" w:space="0" w:color="auto"/>
            <w:left w:val="none" w:sz="0" w:space="0" w:color="auto"/>
            <w:bottom w:val="none" w:sz="0" w:space="0" w:color="auto"/>
            <w:right w:val="none" w:sz="0" w:space="0" w:color="auto"/>
          </w:divBdr>
        </w:div>
        <w:div w:id="1647125887">
          <w:marLeft w:val="640"/>
          <w:marRight w:val="0"/>
          <w:marTop w:val="0"/>
          <w:marBottom w:val="0"/>
          <w:divBdr>
            <w:top w:val="none" w:sz="0" w:space="0" w:color="auto"/>
            <w:left w:val="none" w:sz="0" w:space="0" w:color="auto"/>
            <w:bottom w:val="none" w:sz="0" w:space="0" w:color="auto"/>
            <w:right w:val="none" w:sz="0" w:space="0" w:color="auto"/>
          </w:divBdr>
        </w:div>
        <w:div w:id="492255640">
          <w:marLeft w:val="640"/>
          <w:marRight w:val="0"/>
          <w:marTop w:val="0"/>
          <w:marBottom w:val="0"/>
          <w:divBdr>
            <w:top w:val="none" w:sz="0" w:space="0" w:color="auto"/>
            <w:left w:val="none" w:sz="0" w:space="0" w:color="auto"/>
            <w:bottom w:val="none" w:sz="0" w:space="0" w:color="auto"/>
            <w:right w:val="none" w:sz="0" w:space="0" w:color="auto"/>
          </w:divBdr>
        </w:div>
        <w:div w:id="193345615">
          <w:marLeft w:val="640"/>
          <w:marRight w:val="0"/>
          <w:marTop w:val="0"/>
          <w:marBottom w:val="0"/>
          <w:divBdr>
            <w:top w:val="none" w:sz="0" w:space="0" w:color="auto"/>
            <w:left w:val="none" w:sz="0" w:space="0" w:color="auto"/>
            <w:bottom w:val="none" w:sz="0" w:space="0" w:color="auto"/>
            <w:right w:val="none" w:sz="0" w:space="0" w:color="auto"/>
          </w:divBdr>
        </w:div>
        <w:div w:id="995912511">
          <w:marLeft w:val="640"/>
          <w:marRight w:val="0"/>
          <w:marTop w:val="0"/>
          <w:marBottom w:val="0"/>
          <w:divBdr>
            <w:top w:val="none" w:sz="0" w:space="0" w:color="auto"/>
            <w:left w:val="none" w:sz="0" w:space="0" w:color="auto"/>
            <w:bottom w:val="none" w:sz="0" w:space="0" w:color="auto"/>
            <w:right w:val="none" w:sz="0" w:space="0" w:color="auto"/>
          </w:divBdr>
        </w:div>
        <w:div w:id="1945334937">
          <w:marLeft w:val="640"/>
          <w:marRight w:val="0"/>
          <w:marTop w:val="0"/>
          <w:marBottom w:val="0"/>
          <w:divBdr>
            <w:top w:val="none" w:sz="0" w:space="0" w:color="auto"/>
            <w:left w:val="none" w:sz="0" w:space="0" w:color="auto"/>
            <w:bottom w:val="none" w:sz="0" w:space="0" w:color="auto"/>
            <w:right w:val="none" w:sz="0" w:space="0" w:color="auto"/>
          </w:divBdr>
        </w:div>
        <w:div w:id="1266766570">
          <w:marLeft w:val="640"/>
          <w:marRight w:val="0"/>
          <w:marTop w:val="0"/>
          <w:marBottom w:val="0"/>
          <w:divBdr>
            <w:top w:val="none" w:sz="0" w:space="0" w:color="auto"/>
            <w:left w:val="none" w:sz="0" w:space="0" w:color="auto"/>
            <w:bottom w:val="none" w:sz="0" w:space="0" w:color="auto"/>
            <w:right w:val="none" w:sz="0" w:space="0" w:color="auto"/>
          </w:divBdr>
        </w:div>
        <w:div w:id="1950113847">
          <w:marLeft w:val="640"/>
          <w:marRight w:val="0"/>
          <w:marTop w:val="0"/>
          <w:marBottom w:val="0"/>
          <w:divBdr>
            <w:top w:val="none" w:sz="0" w:space="0" w:color="auto"/>
            <w:left w:val="none" w:sz="0" w:space="0" w:color="auto"/>
            <w:bottom w:val="none" w:sz="0" w:space="0" w:color="auto"/>
            <w:right w:val="none" w:sz="0" w:space="0" w:color="auto"/>
          </w:divBdr>
        </w:div>
        <w:div w:id="1398551164">
          <w:marLeft w:val="640"/>
          <w:marRight w:val="0"/>
          <w:marTop w:val="0"/>
          <w:marBottom w:val="0"/>
          <w:divBdr>
            <w:top w:val="none" w:sz="0" w:space="0" w:color="auto"/>
            <w:left w:val="none" w:sz="0" w:space="0" w:color="auto"/>
            <w:bottom w:val="none" w:sz="0" w:space="0" w:color="auto"/>
            <w:right w:val="none" w:sz="0" w:space="0" w:color="auto"/>
          </w:divBdr>
        </w:div>
        <w:div w:id="1446730871">
          <w:marLeft w:val="640"/>
          <w:marRight w:val="0"/>
          <w:marTop w:val="0"/>
          <w:marBottom w:val="0"/>
          <w:divBdr>
            <w:top w:val="none" w:sz="0" w:space="0" w:color="auto"/>
            <w:left w:val="none" w:sz="0" w:space="0" w:color="auto"/>
            <w:bottom w:val="none" w:sz="0" w:space="0" w:color="auto"/>
            <w:right w:val="none" w:sz="0" w:space="0" w:color="auto"/>
          </w:divBdr>
        </w:div>
        <w:div w:id="1785927408">
          <w:marLeft w:val="640"/>
          <w:marRight w:val="0"/>
          <w:marTop w:val="0"/>
          <w:marBottom w:val="0"/>
          <w:divBdr>
            <w:top w:val="none" w:sz="0" w:space="0" w:color="auto"/>
            <w:left w:val="none" w:sz="0" w:space="0" w:color="auto"/>
            <w:bottom w:val="none" w:sz="0" w:space="0" w:color="auto"/>
            <w:right w:val="none" w:sz="0" w:space="0" w:color="auto"/>
          </w:divBdr>
        </w:div>
        <w:div w:id="2023124932">
          <w:marLeft w:val="640"/>
          <w:marRight w:val="0"/>
          <w:marTop w:val="0"/>
          <w:marBottom w:val="0"/>
          <w:divBdr>
            <w:top w:val="none" w:sz="0" w:space="0" w:color="auto"/>
            <w:left w:val="none" w:sz="0" w:space="0" w:color="auto"/>
            <w:bottom w:val="none" w:sz="0" w:space="0" w:color="auto"/>
            <w:right w:val="none" w:sz="0" w:space="0" w:color="auto"/>
          </w:divBdr>
        </w:div>
        <w:div w:id="1318649950">
          <w:marLeft w:val="640"/>
          <w:marRight w:val="0"/>
          <w:marTop w:val="0"/>
          <w:marBottom w:val="0"/>
          <w:divBdr>
            <w:top w:val="none" w:sz="0" w:space="0" w:color="auto"/>
            <w:left w:val="none" w:sz="0" w:space="0" w:color="auto"/>
            <w:bottom w:val="none" w:sz="0" w:space="0" w:color="auto"/>
            <w:right w:val="none" w:sz="0" w:space="0" w:color="auto"/>
          </w:divBdr>
        </w:div>
        <w:div w:id="409081633">
          <w:marLeft w:val="640"/>
          <w:marRight w:val="0"/>
          <w:marTop w:val="0"/>
          <w:marBottom w:val="0"/>
          <w:divBdr>
            <w:top w:val="none" w:sz="0" w:space="0" w:color="auto"/>
            <w:left w:val="none" w:sz="0" w:space="0" w:color="auto"/>
            <w:bottom w:val="none" w:sz="0" w:space="0" w:color="auto"/>
            <w:right w:val="none" w:sz="0" w:space="0" w:color="auto"/>
          </w:divBdr>
        </w:div>
        <w:div w:id="1787190643">
          <w:marLeft w:val="640"/>
          <w:marRight w:val="0"/>
          <w:marTop w:val="0"/>
          <w:marBottom w:val="0"/>
          <w:divBdr>
            <w:top w:val="none" w:sz="0" w:space="0" w:color="auto"/>
            <w:left w:val="none" w:sz="0" w:space="0" w:color="auto"/>
            <w:bottom w:val="none" w:sz="0" w:space="0" w:color="auto"/>
            <w:right w:val="none" w:sz="0" w:space="0" w:color="auto"/>
          </w:divBdr>
        </w:div>
        <w:div w:id="578514851">
          <w:marLeft w:val="640"/>
          <w:marRight w:val="0"/>
          <w:marTop w:val="0"/>
          <w:marBottom w:val="0"/>
          <w:divBdr>
            <w:top w:val="none" w:sz="0" w:space="0" w:color="auto"/>
            <w:left w:val="none" w:sz="0" w:space="0" w:color="auto"/>
            <w:bottom w:val="none" w:sz="0" w:space="0" w:color="auto"/>
            <w:right w:val="none" w:sz="0" w:space="0" w:color="auto"/>
          </w:divBdr>
        </w:div>
        <w:div w:id="1532112251">
          <w:marLeft w:val="640"/>
          <w:marRight w:val="0"/>
          <w:marTop w:val="0"/>
          <w:marBottom w:val="0"/>
          <w:divBdr>
            <w:top w:val="none" w:sz="0" w:space="0" w:color="auto"/>
            <w:left w:val="none" w:sz="0" w:space="0" w:color="auto"/>
            <w:bottom w:val="none" w:sz="0" w:space="0" w:color="auto"/>
            <w:right w:val="none" w:sz="0" w:space="0" w:color="auto"/>
          </w:divBdr>
        </w:div>
        <w:div w:id="1322584904">
          <w:marLeft w:val="640"/>
          <w:marRight w:val="0"/>
          <w:marTop w:val="0"/>
          <w:marBottom w:val="0"/>
          <w:divBdr>
            <w:top w:val="none" w:sz="0" w:space="0" w:color="auto"/>
            <w:left w:val="none" w:sz="0" w:space="0" w:color="auto"/>
            <w:bottom w:val="none" w:sz="0" w:space="0" w:color="auto"/>
            <w:right w:val="none" w:sz="0" w:space="0" w:color="auto"/>
          </w:divBdr>
        </w:div>
        <w:div w:id="1408380052">
          <w:marLeft w:val="640"/>
          <w:marRight w:val="0"/>
          <w:marTop w:val="0"/>
          <w:marBottom w:val="0"/>
          <w:divBdr>
            <w:top w:val="none" w:sz="0" w:space="0" w:color="auto"/>
            <w:left w:val="none" w:sz="0" w:space="0" w:color="auto"/>
            <w:bottom w:val="none" w:sz="0" w:space="0" w:color="auto"/>
            <w:right w:val="none" w:sz="0" w:space="0" w:color="auto"/>
          </w:divBdr>
        </w:div>
        <w:div w:id="1199006410">
          <w:marLeft w:val="640"/>
          <w:marRight w:val="0"/>
          <w:marTop w:val="0"/>
          <w:marBottom w:val="0"/>
          <w:divBdr>
            <w:top w:val="none" w:sz="0" w:space="0" w:color="auto"/>
            <w:left w:val="none" w:sz="0" w:space="0" w:color="auto"/>
            <w:bottom w:val="none" w:sz="0" w:space="0" w:color="auto"/>
            <w:right w:val="none" w:sz="0" w:space="0" w:color="auto"/>
          </w:divBdr>
        </w:div>
        <w:div w:id="58210007">
          <w:marLeft w:val="640"/>
          <w:marRight w:val="0"/>
          <w:marTop w:val="0"/>
          <w:marBottom w:val="0"/>
          <w:divBdr>
            <w:top w:val="none" w:sz="0" w:space="0" w:color="auto"/>
            <w:left w:val="none" w:sz="0" w:space="0" w:color="auto"/>
            <w:bottom w:val="none" w:sz="0" w:space="0" w:color="auto"/>
            <w:right w:val="none" w:sz="0" w:space="0" w:color="auto"/>
          </w:divBdr>
        </w:div>
        <w:div w:id="2121681477">
          <w:marLeft w:val="640"/>
          <w:marRight w:val="0"/>
          <w:marTop w:val="0"/>
          <w:marBottom w:val="0"/>
          <w:divBdr>
            <w:top w:val="none" w:sz="0" w:space="0" w:color="auto"/>
            <w:left w:val="none" w:sz="0" w:space="0" w:color="auto"/>
            <w:bottom w:val="none" w:sz="0" w:space="0" w:color="auto"/>
            <w:right w:val="none" w:sz="0" w:space="0" w:color="auto"/>
          </w:divBdr>
        </w:div>
        <w:div w:id="1650939501">
          <w:marLeft w:val="640"/>
          <w:marRight w:val="0"/>
          <w:marTop w:val="0"/>
          <w:marBottom w:val="0"/>
          <w:divBdr>
            <w:top w:val="none" w:sz="0" w:space="0" w:color="auto"/>
            <w:left w:val="none" w:sz="0" w:space="0" w:color="auto"/>
            <w:bottom w:val="none" w:sz="0" w:space="0" w:color="auto"/>
            <w:right w:val="none" w:sz="0" w:space="0" w:color="auto"/>
          </w:divBdr>
        </w:div>
        <w:div w:id="879363823">
          <w:marLeft w:val="640"/>
          <w:marRight w:val="0"/>
          <w:marTop w:val="0"/>
          <w:marBottom w:val="0"/>
          <w:divBdr>
            <w:top w:val="none" w:sz="0" w:space="0" w:color="auto"/>
            <w:left w:val="none" w:sz="0" w:space="0" w:color="auto"/>
            <w:bottom w:val="none" w:sz="0" w:space="0" w:color="auto"/>
            <w:right w:val="none" w:sz="0" w:space="0" w:color="auto"/>
          </w:divBdr>
        </w:div>
        <w:div w:id="345446639">
          <w:marLeft w:val="640"/>
          <w:marRight w:val="0"/>
          <w:marTop w:val="0"/>
          <w:marBottom w:val="0"/>
          <w:divBdr>
            <w:top w:val="none" w:sz="0" w:space="0" w:color="auto"/>
            <w:left w:val="none" w:sz="0" w:space="0" w:color="auto"/>
            <w:bottom w:val="none" w:sz="0" w:space="0" w:color="auto"/>
            <w:right w:val="none" w:sz="0" w:space="0" w:color="auto"/>
          </w:divBdr>
        </w:div>
        <w:div w:id="607353536">
          <w:marLeft w:val="640"/>
          <w:marRight w:val="0"/>
          <w:marTop w:val="0"/>
          <w:marBottom w:val="0"/>
          <w:divBdr>
            <w:top w:val="none" w:sz="0" w:space="0" w:color="auto"/>
            <w:left w:val="none" w:sz="0" w:space="0" w:color="auto"/>
            <w:bottom w:val="none" w:sz="0" w:space="0" w:color="auto"/>
            <w:right w:val="none" w:sz="0" w:space="0" w:color="auto"/>
          </w:divBdr>
        </w:div>
        <w:div w:id="1233809920">
          <w:marLeft w:val="640"/>
          <w:marRight w:val="0"/>
          <w:marTop w:val="0"/>
          <w:marBottom w:val="0"/>
          <w:divBdr>
            <w:top w:val="none" w:sz="0" w:space="0" w:color="auto"/>
            <w:left w:val="none" w:sz="0" w:space="0" w:color="auto"/>
            <w:bottom w:val="none" w:sz="0" w:space="0" w:color="auto"/>
            <w:right w:val="none" w:sz="0" w:space="0" w:color="auto"/>
          </w:divBdr>
        </w:div>
        <w:div w:id="556402594">
          <w:marLeft w:val="640"/>
          <w:marRight w:val="0"/>
          <w:marTop w:val="0"/>
          <w:marBottom w:val="0"/>
          <w:divBdr>
            <w:top w:val="none" w:sz="0" w:space="0" w:color="auto"/>
            <w:left w:val="none" w:sz="0" w:space="0" w:color="auto"/>
            <w:bottom w:val="none" w:sz="0" w:space="0" w:color="auto"/>
            <w:right w:val="none" w:sz="0" w:space="0" w:color="auto"/>
          </w:divBdr>
        </w:div>
        <w:div w:id="1740394907">
          <w:marLeft w:val="640"/>
          <w:marRight w:val="0"/>
          <w:marTop w:val="0"/>
          <w:marBottom w:val="0"/>
          <w:divBdr>
            <w:top w:val="none" w:sz="0" w:space="0" w:color="auto"/>
            <w:left w:val="none" w:sz="0" w:space="0" w:color="auto"/>
            <w:bottom w:val="none" w:sz="0" w:space="0" w:color="auto"/>
            <w:right w:val="none" w:sz="0" w:space="0" w:color="auto"/>
          </w:divBdr>
        </w:div>
        <w:div w:id="1321351389">
          <w:marLeft w:val="640"/>
          <w:marRight w:val="0"/>
          <w:marTop w:val="0"/>
          <w:marBottom w:val="0"/>
          <w:divBdr>
            <w:top w:val="none" w:sz="0" w:space="0" w:color="auto"/>
            <w:left w:val="none" w:sz="0" w:space="0" w:color="auto"/>
            <w:bottom w:val="none" w:sz="0" w:space="0" w:color="auto"/>
            <w:right w:val="none" w:sz="0" w:space="0" w:color="auto"/>
          </w:divBdr>
        </w:div>
        <w:div w:id="470444255">
          <w:marLeft w:val="640"/>
          <w:marRight w:val="0"/>
          <w:marTop w:val="0"/>
          <w:marBottom w:val="0"/>
          <w:divBdr>
            <w:top w:val="none" w:sz="0" w:space="0" w:color="auto"/>
            <w:left w:val="none" w:sz="0" w:space="0" w:color="auto"/>
            <w:bottom w:val="none" w:sz="0" w:space="0" w:color="auto"/>
            <w:right w:val="none" w:sz="0" w:space="0" w:color="auto"/>
          </w:divBdr>
        </w:div>
        <w:div w:id="1291978524">
          <w:marLeft w:val="640"/>
          <w:marRight w:val="0"/>
          <w:marTop w:val="0"/>
          <w:marBottom w:val="0"/>
          <w:divBdr>
            <w:top w:val="none" w:sz="0" w:space="0" w:color="auto"/>
            <w:left w:val="none" w:sz="0" w:space="0" w:color="auto"/>
            <w:bottom w:val="none" w:sz="0" w:space="0" w:color="auto"/>
            <w:right w:val="none" w:sz="0" w:space="0" w:color="auto"/>
          </w:divBdr>
        </w:div>
        <w:div w:id="1339843724">
          <w:marLeft w:val="640"/>
          <w:marRight w:val="0"/>
          <w:marTop w:val="0"/>
          <w:marBottom w:val="0"/>
          <w:divBdr>
            <w:top w:val="none" w:sz="0" w:space="0" w:color="auto"/>
            <w:left w:val="none" w:sz="0" w:space="0" w:color="auto"/>
            <w:bottom w:val="none" w:sz="0" w:space="0" w:color="auto"/>
            <w:right w:val="none" w:sz="0" w:space="0" w:color="auto"/>
          </w:divBdr>
        </w:div>
        <w:div w:id="1917282054">
          <w:marLeft w:val="640"/>
          <w:marRight w:val="0"/>
          <w:marTop w:val="0"/>
          <w:marBottom w:val="0"/>
          <w:divBdr>
            <w:top w:val="none" w:sz="0" w:space="0" w:color="auto"/>
            <w:left w:val="none" w:sz="0" w:space="0" w:color="auto"/>
            <w:bottom w:val="none" w:sz="0" w:space="0" w:color="auto"/>
            <w:right w:val="none" w:sz="0" w:space="0" w:color="auto"/>
          </w:divBdr>
        </w:div>
        <w:div w:id="1885484403">
          <w:marLeft w:val="640"/>
          <w:marRight w:val="0"/>
          <w:marTop w:val="0"/>
          <w:marBottom w:val="0"/>
          <w:divBdr>
            <w:top w:val="none" w:sz="0" w:space="0" w:color="auto"/>
            <w:left w:val="none" w:sz="0" w:space="0" w:color="auto"/>
            <w:bottom w:val="none" w:sz="0" w:space="0" w:color="auto"/>
            <w:right w:val="none" w:sz="0" w:space="0" w:color="auto"/>
          </w:divBdr>
        </w:div>
        <w:div w:id="550657931">
          <w:marLeft w:val="640"/>
          <w:marRight w:val="0"/>
          <w:marTop w:val="0"/>
          <w:marBottom w:val="0"/>
          <w:divBdr>
            <w:top w:val="none" w:sz="0" w:space="0" w:color="auto"/>
            <w:left w:val="none" w:sz="0" w:space="0" w:color="auto"/>
            <w:bottom w:val="none" w:sz="0" w:space="0" w:color="auto"/>
            <w:right w:val="none" w:sz="0" w:space="0" w:color="auto"/>
          </w:divBdr>
        </w:div>
        <w:div w:id="1846362181">
          <w:marLeft w:val="640"/>
          <w:marRight w:val="0"/>
          <w:marTop w:val="0"/>
          <w:marBottom w:val="0"/>
          <w:divBdr>
            <w:top w:val="none" w:sz="0" w:space="0" w:color="auto"/>
            <w:left w:val="none" w:sz="0" w:space="0" w:color="auto"/>
            <w:bottom w:val="none" w:sz="0" w:space="0" w:color="auto"/>
            <w:right w:val="none" w:sz="0" w:space="0" w:color="auto"/>
          </w:divBdr>
        </w:div>
        <w:div w:id="687483286">
          <w:marLeft w:val="640"/>
          <w:marRight w:val="0"/>
          <w:marTop w:val="0"/>
          <w:marBottom w:val="0"/>
          <w:divBdr>
            <w:top w:val="none" w:sz="0" w:space="0" w:color="auto"/>
            <w:left w:val="none" w:sz="0" w:space="0" w:color="auto"/>
            <w:bottom w:val="none" w:sz="0" w:space="0" w:color="auto"/>
            <w:right w:val="none" w:sz="0" w:space="0" w:color="auto"/>
          </w:divBdr>
        </w:div>
        <w:div w:id="1885286028">
          <w:marLeft w:val="640"/>
          <w:marRight w:val="0"/>
          <w:marTop w:val="0"/>
          <w:marBottom w:val="0"/>
          <w:divBdr>
            <w:top w:val="none" w:sz="0" w:space="0" w:color="auto"/>
            <w:left w:val="none" w:sz="0" w:space="0" w:color="auto"/>
            <w:bottom w:val="none" w:sz="0" w:space="0" w:color="auto"/>
            <w:right w:val="none" w:sz="0" w:space="0" w:color="auto"/>
          </w:divBdr>
        </w:div>
        <w:div w:id="1338312855">
          <w:marLeft w:val="640"/>
          <w:marRight w:val="0"/>
          <w:marTop w:val="0"/>
          <w:marBottom w:val="0"/>
          <w:divBdr>
            <w:top w:val="none" w:sz="0" w:space="0" w:color="auto"/>
            <w:left w:val="none" w:sz="0" w:space="0" w:color="auto"/>
            <w:bottom w:val="none" w:sz="0" w:space="0" w:color="auto"/>
            <w:right w:val="none" w:sz="0" w:space="0" w:color="auto"/>
          </w:divBdr>
        </w:div>
      </w:divsChild>
    </w:div>
    <w:div w:id="247035583">
      <w:bodyDiv w:val="1"/>
      <w:marLeft w:val="0"/>
      <w:marRight w:val="0"/>
      <w:marTop w:val="0"/>
      <w:marBottom w:val="0"/>
      <w:divBdr>
        <w:top w:val="none" w:sz="0" w:space="0" w:color="auto"/>
        <w:left w:val="none" w:sz="0" w:space="0" w:color="auto"/>
        <w:bottom w:val="none" w:sz="0" w:space="0" w:color="auto"/>
        <w:right w:val="none" w:sz="0" w:space="0" w:color="auto"/>
      </w:divBdr>
      <w:divsChild>
        <w:div w:id="2112048560">
          <w:marLeft w:val="640"/>
          <w:marRight w:val="0"/>
          <w:marTop w:val="0"/>
          <w:marBottom w:val="0"/>
          <w:divBdr>
            <w:top w:val="none" w:sz="0" w:space="0" w:color="auto"/>
            <w:left w:val="none" w:sz="0" w:space="0" w:color="auto"/>
            <w:bottom w:val="none" w:sz="0" w:space="0" w:color="auto"/>
            <w:right w:val="none" w:sz="0" w:space="0" w:color="auto"/>
          </w:divBdr>
        </w:div>
        <w:div w:id="1765568411">
          <w:marLeft w:val="640"/>
          <w:marRight w:val="0"/>
          <w:marTop w:val="0"/>
          <w:marBottom w:val="0"/>
          <w:divBdr>
            <w:top w:val="none" w:sz="0" w:space="0" w:color="auto"/>
            <w:left w:val="none" w:sz="0" w:space="0" w:color="auto"/>
            <w:bottom w:val="none" w:sz="0" w:space="0" w:color="auto"/>
            <w:right w:val="none" w:sz="0" w:space="0" w:color="auto"/>
          </w:divBdr>
        </w:div>
        <w:div w:id="702436772">
          <w:marLeft w:val="640"/>
          <w:marRight w:val="0"/>
          <w:marTop w:val="0"/>
          <w:marBottom w:val="0"/>
          <w:divBdr>
            <w:top w:val="none" w:sz="0" w:space="0" w:color="auto"/>
            <w:left w:val="none" w:sz="0" w:space="0" w:color="auto"/>
            <w:bottom w:val="none" w:sz="0" w:space="0" w:color="auto"/>
            <w:right w:val="none" w:sz="0" w:space="0" w:color="auto"/>
          </w:divBdr>
        </w:div>
        <w:div w:id="498231112">
          <w:marLeft w:val="640"/>
          <w:marRight w:val="0"/>
          <w:marTop w:val="0"/>
          <w:marBottom w:val="0"/>
          <w:divBdr>
            <w:top w:val="none" w:sz="0" w:space="0" w:color="auto"/>
            <w:left w:val="none" w:sz="0" w:space="0" w:color="auto"/>
            <w:bottom w:val="none" w:sz="0" w:space="0" w:color="auto"/>
            <w:right w:val="none" w:sz="0" w:space="0" w:color="auto"/>
          </w:divBdr>
        </w:div>
        <w:div w:id="1450781488">
          <w:marLeft w:val="640"/>
          <w:marRight w:val="0"/>
          <w:marTop w:val="0"/>
          <w:marBottom w:val="0"/>
          <w:divBdr>
            <w:top w:val="none" w:sz="0" w:space="0" w:color="auto"/>
            <w:left w:val="none" w:sz="0" w:space="0" w:color="auto"/>
            <w:bottom w:val="none" w:sz="0" w:space="0" w:color="auto"/>
            <w:right w:val="none" w:sz="0" w:space="0" w:color="auto"/>
          </w:divBdr>
        </w:div>
        <w:div w:id="1528955534">
          <w:marLeft w:val="640"/>
          <w:marRight w:val="0"/>
          <w:marTop w:val="0"/>
          <w:marBottom w:val="0"/>
          <w:divBdr>
            <w:top w:val="none" w:sz="0" w:space="0" w:color="auto"/>
            <w:left w:val="none" w:sz="0" w:space="0" w:color="auto"/>
            <w:bottom w:val="none" w:sz="0" w:space="0" w:color="auto"/>
            <w:right w:val="none" w:sz="0" w:space="0" w:color="auto"/>
          </w:divBdr>
        </w:div>
        <w:div w:id="380054929">
          <w:marLeft w:val="640"/>
          <w:marRight w:val="0"/>
          <w:marTop w:val="0"/>
          <w:marBottom w:val="0"/>
          <w:divBdr>
            <w:top w:val="none" w:sz="0" w:space="0" w:color="auto"/>
            <w:left w:val="none" w:sz="0" w:space="0" w:color="auto"/>
            <w:bottom w:val="none" w:sz="0" w:space="0" w:color="auto"/>
            <w:right w:val="none" w:sz="0" w:space="0" w:color="auto"/>
          </w:divBdr>
        </w:div>
        <w:div w:id="1002508678">
          <w:marLeft w:val="640"/>
          <w:marRight w:val="0"/>
          <w:marTop w:val="0"/>
          <w:marBottom w:val="0"/>
          <w:divBdr>
            <w:top w:val="none" w:sz="0" w:space="0" w:color="auto"/>
            <w:left w:val="none" w:sz="0" w:space="0" w:color="auto"/>
            <w:bottom w:val="none" w:sz="0" w:space="0" w:color="auto"/>
            <w:right w:val="none" w:sz="0" w:space="0" w:color="auto"/>
          </w:divBdr>
        </w:div>
        <w:div w:id="1354652161">
          <w:marLeft w:val="640"/>
          <w:marRight w:val="0"/>
          <w:marTop w:val="0"/>
          <w:marBottom w:val="0"/>
          <w:divBdr>
            <w:top w:val="none" w:sz="0" w:space="0" w:color="auto"/>
            <w:left w:val="none" w:sz="0" w:space="0" w:color="auto"/>
            <w:bottom w:val="none" w:sz="0" w:space="0" w:color="auto"/>
            <w:right w:val="none" w:sz="0" w:space="0" w:color="auto"/>
          </w:divBdr>
        </w:div>
        <w:div w:id="121000210">
          <w:marLeft w:val="640"/>
          <w:marRight w:val="0"/>
          <w:marTop w:val="0"/>
          <w:marBottom w:val="0"/>
          <w:divBdr>
            <w:top w:val="none" w:sz="0" w:space="0" w:color="auto"/>
            <w:left w:val="none" w:sz="0" w:space="0" w:color="auto"/>
            <w:bottom w:val="none" w:sz="0" w:space="0" w:color="auto"/>
            <w:right w:val="none" w:sz="0" w:space="0" w:color="auto"/>
          </w:divBdr>
        </w:div>
        <w:div w:id="1237521364">
          <w:marLeft w:val="640"/>
          <w:marRight w:val="0"/>
          <w:marTop w:val="0"/>
          <w:marBottom w:val="0"/>
          <w:divBdr>
            <w:top w:val="none" w:sz="0" w:space="0" w:color="auto"/>
            <w:left w:val="none" w:sz="0" w:space="0" w:color="auto"/>
            <w:bottom w:val="none" w:sz="0" w:space="0" w:color="auto"/>
            <w:right w:val="none" w:sz="0" w:space="0" w:color="auto"/>
          </w:divBdr>
        </w:div>
        <w:div w:id="1157114282">
          <w:marLeft w:val="640"/>
          <w:marRight w:val="0"/>
          <w:marTop w:val="0"/>
          <w:marBottom w:val="0"/>
          <w:divBdr>
            <w:top w:val="none" w:sz="0" w:space="0" w:color="auto"/>
            <w:left w:val="none" w:sz="0" w:space="0" w:color="auto"/>
            <w:bottom w:val="none" w:sz="0" w:space="0" w:color="auto"/>
            <w:right w:val="none" w:sz="0" w:space="0" w:color="auto"/>
          </w:divBdr>
        </w:div>
        <w:div w:id="1908031918">
          <w:marLeft w:val="640"/>
          <w:marRight w:val="0"/>
          <w:marTop w:val="0"/>
          <w:marBottom w:val="0"/>
          <w:divBdr>
            <w:top w:val="none" w:sz="0" w:space="0" w:color="auto"/>
            <w:left w:val="none" w:sz="0" w:space="0" w:color="auto"/>
            <w:bottom w:val="none" w:sz="0" w:space="0" w:color="auto"/>
            <w:right w:val="none" w:sz="0" w:space="0" w:color="auto"/>
          </w:divBdr>
        </w:div>
        <w:div w:id="1478261891">
          <w:marLeft w:val="640"/>
          <w:marRight w:val="0"/>
          <w:marTop w:val="0"/>
          <w:marBottom w:val="0"/>
          <w:divBdr>
            <w:top w:val="none" w:sz="0" w:space="0" w:color="auto"/>
            <w:left w:val="none" w:sz="0" w:space="0" w:color="auto"/>
            <w:bottom w:val="none" w:sz="0" w:space="0" w:color="auto"/>
            <w:right w:val="none" w:sz="0" w:space="0" w:color="auto"/>
          </w:divBdr>
        </w:div>
        <w:div w:id="1428961268">
          <w:marLeft w:val="640"/>
          <w:marRight w:val="0"/>
          <w:marTop w:val="0"/>
          <w:marBottom w:val="0"/>
          <w:divBdr>
            <w:top w:val="none" w:sz="0" w:space="0" w:color="auto"/>
            <w:left w:val="none" w:sz="0" w:space="0" w:color="auto"/>
            <w:bottom w:val="none" w:sz="0" w:space="0" w:color="auto"/>
            <w:right w:val="none" w:sz="0" w:space="0" w:color="auto"/>
          </w:divBdr>
        </w:div>
        <w:div w:id="490949517">
          <w:marLeft w:val="640"/>
          <w:marRight w:val="0"/>
          <w:marTop w:val="0"/>
          <w:marBottom w:val="0"/>
          <w:divBdr>
            <w:top w:val="none" w:sz="0" w:space="0" w:color="auto"/>
            <w:left w:val="none" w:sz="0" w:space="0" w:color="auto"/>
            <w:bottom w:val="none" w:sz="0" w:space="0" w:color="auto"/>
            <w:right w:val="none" w:sz="0" w:space="0" w:color="auto"/>
          </w:divBdr>
        </w:div>
        <w:div w:id="1893498245">
          <w:marLeft w:val="640"/>
          <w:marRight w:val="0"/>
          <w:marTop w:val="0"/>
          <w:marBottom w:val="0"/>
          <w:divBdr>
            <w:top w:val="none" w:sz="0" w:space="0" w:color="auto"/>
            <w:left w:val="none" w:sz="0" w:space="0" w:color="auto"/>
            <w:bottom w:val="none" w:sz="0" w:space="0" w:color="auto"/>
            <w:right w:val="none" w:sz="0" w:space="0" w:color="auto"/>
          </w:divBdr>
        </w:div>
        <w:div w:id="1987775634">
          <w:marLeft w:val="640"/>
          <w:marRight w:val="0"/>
          <w:marTop w:val="0"/>
          <w:marBottom w:val="0"/>
          <w:divBdr>
            <w:top w:val="none" w:sz="0" w:space="0" w:color="auto"/>
            <w:left w:val="none" w:sz="0" w:space="0" w:color="auto"/>
            <w:bottom w:val="none" w:sz="0" w:space="0" w:color="auto"/>
            <w:right w:val="none" w:sz="0" w:space="0" w:color="auto"/>
          </w:divBdr>
        </w:div>
        <w:div w:id="1305962128">
          <w:marLeft w:val="640"/>
          <w:marRight w:val="0"/>
          <w:marTop w:val="0"/>
          <w:marBottom w:val="0"/>
          <w:divBdr>
            <w:top w:val="none" w:sz="0" w:space="0" w:color="auto"/>
            <w:left w:val="none" w:sz="0" w:space="0" w:color="auto"/>
            <w:bottom w:val="none" w:sz="0" w:space="0" w:color="auto"/>
            <w:right w:val="none" w:sz="0" w:space="0" w:color="auto"/>
          </w:divBdr>
        </w:div>
        <w:div w:id="1471248579">
          <w:marLeft w:val="640"/>
          <w:marRight w:val="0"/>
          <w:marTop w:val="0"/>
          <w:marBottom w:val="0"/>
          <w:divBdr>
            <w:top w:val="none" w:sz="0" w:space="0" w:color="auto"/>
            <w:left w:val="none" w:sz="0" w:space="0" w:color="auto"/>
            <w:bottom w:val="none" w:sz="0" w:space="0" w:color="auto"/>
            <w:right w:val="none" w:sz="0" w:space="0" w:color="auto"/>
          </w:divBdr>
        </w:div>
        <w:div w:id="104425549">
          <w:marLeft w:val="640"/>
          <w:marRight w:val="0"/>
          <w:marTop w:val="0"/>
          <w:marBottom w:val="0"/>
          <w:divBdr>
            <w:top w:val="none" w:sz="0" w:space="0" w:color="auto"/>
            <w:left w:val="none" w:sz="0" w:space="0" w:color="auto"/>
            <w:bottom w:val="none" w:sz="0" w:space="0" w:color="auto"/>
            <w:right w:val="none" w:sz="0" w:space="0" w:color="auto"/>
          </w:divBdr>
        </w:div>
        <w:div w:id="6257988">
          <w:marLeft w:val="640"/>
          <w:marRight w:val="0"/>
          <w:marTop w:val="0"/>
          <w:marBottom w:val="0"/>
          <w:divBdr>
            <w:top w:val="none" w:sz="0" w:space="0" w:color="auto"/>
            <w:left w:val="none" w:sz="0" w:space="0" w:color="auto"/>
            <w:bottom w:val="none" w:sz="0" w:space="0" w:color="auto"/>
            <w:right w:val="none" w:sz="0" w:space="0" w:color="auto"/>
          </w:divBdr>
        </w:div>
        <w:div w:id="1487824659">
          <w:marLeft w:val="640"/>
          <w:marRight w:val="0"/>
          <w:marTop w:val="0"/>
          <w:marBottom w:val="0"/>
          <w:divBdr>
            <w:top w:val="none" w:sz="0" w:space="0" w:color="auto"/>
            <w:left w:val="none" w:sz="0" w:space="0" w:color="auto"/>
            <w:bottom w:val="none" w:sz="0" w:space="0" w:color="auto"/>
            <w:right w:val="none" w:sz="0" w:space="0" w:color="auto"/>
          </w:divBdr>
        </w:div>
        <w:div w:id="1849901109">
          <w:marLeft w:val="640"/>
          <w:marRight w:val="0"/>
          <w:marTop w:val="0"/>
          <w:marBottom w:val="0"/>
          <w:divBdr>
            <w:top w:val="none" w:sz="0" w:space="0" w:color="auto"/>
            <w:left w:val="none" w:sz="0" w:space="0" w:color="auto"/>
            <w:bottom w:val="none" w:sz="0" w:space="0" w:color="auto"/>
            <w:right w:val="none" w:sz="0" w:space="0" w:color="auto"/>
          </w:divBdr>
        </w:div>
        <w:div w:id="1380400176">
          <w:marLeft w:val="640"/>
          <w:marRight w:val="0"/>
          <w:marTop w:val="0"/>
          <w:marBottom w:val="0"/>
          <w:divBdr>
            <w:top w:val="none" w:sz="0" w:space="0" w:color="auto"/>
            <w:left w:val="none" w:sz="0" w:space="0" w:color="auto"/>
            <w:bottom w:val="none" w:sz="0" w:space="0" w:color="auto"/>
            <w:right w:val="none" w:sz="0" w:space="0" w:color="auto"/>
          </w:divBdr>
        </w:div>
        <w:div w:id="575625159">
          <w:marLeft w:val="640"/>
          <w:marRight w:val="0"/>
          <w:marTop w:val="0"/>
          <w:marBottom w:val="0"/>
          <w:divBdr>
            <w:top w:val="none" w:sz="0" w:space="0" w:color="auto"/>
            <w:left w:val="none" w:sz="0" w:space="0" w:color="auto"/>
            <w:bottom w:val="none" w:sz="0" w:space="0" w:color="auto"/>
            <w:right w:val="none" w:sz="0" w:space="0" w:color="auto"/>
          </w:divBdr>
        </w:div>
        <w:div w:id="570846755">
          <w:marLeft w:val="640"/>
          <w:marRight w:val="0"/>
          <w:marTop w:val="0"/>
          <w:marBottom w:val="0"/>
          <w:divBdr>
            <w:top w:val="none" w:sz="0" w:space="0" w:color="auto"/>
            <w:left w:val="none" w:sz="0" w:space="0" w:color="auto"/>
            <w:bottom w:val="none" w:sz="0" w:space="0" w:color="auto"/>
            <w:right w:val="none" w:sz="0" w:space="0" w:color="auto"/>
          </w:divBdr>
        </w:div>
        <w:div w:id="1704399081">
          <w:marLeft w:val="640"/>
          <w:marRight w:val="0"/>
          <w:marTop w:val="0"/>
          <w:marBottom w:val="0"/>
          <w:divBdr>
            <w:top w:val="none" w:sz="0" w:space="0" w:color="auto"/>
            <w:left w:val="none" w:sz="0" w:space="0" w:color="auto"/>
            <w:bottom w:val="none" w:sz="0" w:space="0" w:color="auto"/>
            <w:right w:val="none" w:sz="0" w:space="0" w:color="auto"/>
          </w:divBdr>
        </w:div>
        <w:div w:id="1506827266">
          <w:marLeft w:val="640"/>
          <w:marRight w:val="0"/>
          <w:marTop w:val="0"/>
          <w:marBottom w:val="0"/>
          <w:divBdr>
            <w:top w:val="none" w:sz="0" w:space="0" w:color="auto"/>
            <w:left w:val="none" w:sz="0" w:space="0" w:color="auto"/>
            <w:bottom w:val="none" w:sz="0" w:space="0" w:color="auto"/>
            <w:right w:val="none" w:sz="0" w:space="0" w:color="auto"/>
          </w:divBdr>
        </w:div>
        <w:div w:id="1335766031">
          <w:marLeft w:val="640"/>
          <w:marRight w:val="0"/>
          <w:marTop w:val="0"/>
          <w:marBottom w:val="0"/>
          <w:divBdr>
            <w:top w:val="none" w:sz="0" w:space="0" w:color="auto"/>
            <w:left w:val="none" w:sz="0" w:space="0" w:color="auto"/>
            <w:bottom w:val="none" w:sz="0" w:space="0" w:color="auto"/>
            <w:right w:val="none" w:sz="0" w:space="0" w:color="auto"/>
          </w:divBdr>
        </w:div>
        <w:div w:id="1281258707">
          <w:marLeft w:val="640"/>
          <w:marRight w:val="0"/>
          <w:marTop w:val="0"/>
          <w:marBottom w:val="0"/>
          <w:divBdr>
            <w:top w:val="none" w:sz="0" w:space="0" w:color="auto"/>
            <w:left w:val="none" w:sz="0" w:space="0" w:color="auto"/>
            <w:bottom w:val="none" w:sz="0" w:space="0" w:color="auto"/>
            <w:right w:val="none" w:sz="0" w:space="0" w:color="auto"/>
          </w:divBdr>
        </w:div>
        <w:div w:id="1531454261">
          <w:marLeft w:val="640"/>
          <w:marRight w:val="0"/>
          <w:marTop w:val="0"/>
          <w:marBottom w:val="0"/>
          <w:divBdr>
            <w:top w:val="none" w:sz="0" w:space="0" w:color="auto"/>
            <w:left w:val="none" w:sz="0" w:space="0" w:color="auto"/>
            <w:bottom w:val="none" w:sz="0" w:space="0" w:color="auto"/>
            <w:right w:val="none" w:sz="0" w:space="0" w:color="auto"/>
          </w:divBdr>
        </w:div>
        <w:div w:id="1284195817">
          <w:marLeft w:val="640"/>
          <w:marRight w:val="0"/>
          <w:marTop w:val="0"/>
          <w:marBottom w:val="0"/>
          <w:divBdr>
            <w:top w:val="none" w:sz="0" w:space="0" w:color="auto"/>
            <w:left w:val="none" w:sz="0" w:space="0" w:color="auto"/>
            <w:bottom w:val="none" w:sz="0" w:space="0" w:color="auto"/>
            <w:right w:val="none" w:sz="0" w:space="0" w:color="auto"/>
          </w:divBdr>
        </w:div>
        <w:div w:id="466433825">
          <w:marLeft w:val="640"/>
          <w:marRight w:val="0"/>
          <w:marTop w:val="0"/>
          <w:marBottom w:val="0"/>
          <w:divBdr>
            <w:top w:val="none" w:sz="0" w:space="0" w:color="auto"/>
            <w:left w:val="none" w:sz="0" w:space="0" w:color="auto"/>
            <w:bottom w:val="none" w:sz="0" w:space="0" w:color="auto"/>
            <w:right w:val="none" w:sz="0" w:space="0" w:color="auto"/>
          </w:divBdr>
        </w:div>
        <w:div w:id="2079551250">
          <w:marLeft w:val="640"/>
          <w:marRight w:val="0"/>
          <w:marTop w:val="0"/>
          <w:marBottom w:val="0"/>
          <w:divBdr>
            <w:top w:val="none" w:sz="0" w:space="0" w:color="auto"/>
            <w:left w:val="none" w:sz="0" w:space="0" w:color="auto"/>
            <w:bottom w:val="none" w:sz="0" w:space="0" w:color="auto"/>
            <w:right w:val="none" w:sz="0" w:space="0" w:color="auto"/>
          </w:divBdr>
        </w:div>
        <w:div w:id="901019596">
          <w:marLeft w:val="640"/>
          <w:marRight w:val="0"/>
          <w:marTop w:val="0"/>
          <w:marBottom w:val="0"/>
          <w:divBdr>
            <w:top w:val="none" w:sz="0" w:space="0" w:color="auto"/>
            <w:left w:val="none" w:sz="0" w:space="0" w:color="auto"/>
            <w:bottom w:val="none" w:sz="0" w:space="0" w:color="auto"/>
            <w:right w:val="none" w:sz="0" w:space="0" w:color="auto"/>
          </w:divBdr>
        </w:div>
        <w:div w:id="1948735543">
          <w:marLeft w:val="640"/>
          <w:marRight w:val="0"/>
          <w:marTop w:val="0"/>
          <w:marBottom w:val="0"/>
          <w:divBdr>
            <w:top w:val="none" w:sz="0" w:space="0" w:color="auto"/>
            <w:left w:val="none" w:sz="0" w:space="0" w:color="auto"/>
            <w:bottom w:val="none" w:sz="0" w:space="0" w:color="auto"/>
            <w:right w:val="none" w:sz="0" w:space="0" w:color="auto"/>
          </w:divBdr>
        </w:div>
        <w:div w:id="1525510415">
          <w:marLeft w:val="640"/>
          <w:marRight w:val="0"/>
          <w:marTop w:val="0"/>
          <w:marBottom w:val="0"/>
          <w:divBdr>
            <w:top w:val="none" w:sz="0" w:space="0" w:color="auto"/>
            <w:left w:val="none" w:sz="0" w:space="0" w:color="auto"/>
            <w:bottom w:val="none" w:sz="0" w:space="0" w:color="auto"/>
            <w:right w:val="none" w:sz="0" w:space="0" w:color="auto"/>
          </w:divBdr>
        </w:div>
        <w:div w:id="1885094367">
          <w:marLeft w:val="640"/>
          <w:marRight w:val="0"/>
          <w:marTop w:val="0"/>
          <w:marBottom w:val="0"/>
          <w:divBdr>
            <w:top w:val="none" w:sz="0" w:space="0" w:color="auto"/>
            <w:left w:val="none" w:sz="0" w:space="0" w:color="auto"/>
            <w:bottom w:val="none" w:sz="0" w:space="0" w:color="auto"/>
            <w:right w:val="none" w:sz="0" w:space="0" w:color="auto"/>
          </w:divBdr>
        </w:div>
        <w:div w:id="435907114">
          <w:marLeft w:val="640"/>
          <w:marRight w:val="0"/>
          <w:marTop w:val="0"/>
          <w:marBottom w:val="0"/>
          <w:divBdr>
            <w:top w:val="none" w:sz="0" w:space="0" w:color="auto"/>
            <w:left w:val="none" w:sz="0" w:space="0" w:color="auto"/>
            <w:bottom w:val="none" w:sz="0" w:space="0" w:color="auto"/>
            <w:right w:val="none" w:sz="0" w:space="0" w:color="auto"/>
          </w:divBdr>
        </w:div>
        <w:div w:id="1750228327">
          <w:marLeft w:val="640"/>
          <w:marRight w:val="0"/>
          <w:marTop w:val="0"/>
          <w:marBottom w:val="0"/>
          <w:divBdr>
            <w:top w:val="none" w:sz="0" w:space="0" w:color="auto"/>
            <w:left w:val="none" w:sz="0" w:space="0" w:color="auto"/>
            <w:bottom w:val="none" w:sz="0" w:space="0" w:color="auto"/>
            <w:right w:val="none" w:sz="0" w:space="0" w:color="auto"/>
          </w:divBdr>
        </w:div>
        <w:div w:id="1239510690">
          <w:marLeft w:val="640"/>
          <w:marRight w:val="0"/>
          <w:marTop w:val="0"/>
          <w:marBottom w:val="0"/>
          <w:divBdr>
            <w:top w:val="none" w:sz="0" w:space="0" w:color="auto"/>
            <w:left w:val="none" w:sz="0" w:space="0" w:color="auto"/>
            <w:bottom w:val="none" w:sz="0" w:space="0" w:color="auto"/>
            <w:right w:val="none" w:sz="0" w:space="0" w:color="auto"/>
          </w:divBdr>
        </w:div>
        <w:div w:id="1573545701">
          <w:marLeft w:val="640"/>
          <w:marRight w:val="0"/>
          <w:marTop w:val="0"/>
          <w:marBottom w:val="0"/>
          <w:divBdr>
            <w:top w:val="none" w:sz="0" w:space="0" w:color="auto"/>
            <w:left w:val="none" w:sz="0" w:space="0" w:color="auto"/>
            <w:bottom w:val="none" w:sz="0" w:space="0" w:color="auto"/>
            <w:right w:val="none" w:sz="0" w:space="0" w:color="auto"/>
          </w:divBdr>
        </w:div>
        <w:div w:id="400836105">
          <w:marLeft w:val="640"/>
          <w:marRight w:val="0"/>
          <w:marTop w:val="0"/>
          <w:marBottom w:val="0"/>
          <w:divBdr>
            <w:top w:val="none" w:sz="0" w:space="0" w:color="auto"/>
            <w:left w:val="none" w:sz="0" w:space="0" w:color="auto"/>
            <w:bottom w:val="none" w:sz="0" w:space="0" w:color="auto"/>
            <w:right w:val="none" w:sz="0" w:space="0" w:color="auto"/>
          </w:divBdr>
        </w:div>
        <w:div w:id="1496149000">
          <w:marLeft w:val="640"/>
          <w:marRight w:val="0"/>
          <w:marTop w:val="0"/>
          <w:marBottom w:val="0"/>
          <w:divBdr>
            <w:top w:val="none" w:sz="0" w:space="0" w:color="auto"/>
            <w:left w:val="none" w:sz="0" w:space="0" w:color="auto"/>
            <w:bottom w:val="none" w:sz="0" w:space="0" w:color="auto"/>
            <w:right w:val="none" w:sz="0" w:space="0" w:color="auto"/>
          </w:divBdr>
        </w:div>
        <w:div w:id="340814639">
          <w:marLeft w:val="640"/>
          <w:marRight w:val="0"/>
          <w:marTop w:val="0"/>
          <w:marBottom w:val="0"/>
          <w:divBdr>
            <w:top w:val="none" w:sz="0" w:space="0" w:color="auto"/>
            <w:left w:val="none" w:sz="0" w:space="0" w:color="auto"/>
            <w:bottom w:val="none" w:sz="0" w:space="0" w:color="auto"/>
            <w:right w:val="none" w:sz="0" w:space="0" w:color="auto"/>
          </w:divBdr>
        </w:div>
        <w:div w:id="51776030">
          <w:marLeft w:val="640"/>
          <w:marRight w:val="0"/>
          <w:marTop w:val="0"/>
          <w:marBottom w:val="0"/>
          <w:divBdr>
            <w:top w:val="none" w:sz="0" w:space="0" w:color="auto"/>
            <w:left w:val="none" w:sz="0" w:space="0" w:color="auto"/>
            <w:bottom w:val="none" w:sz="0" w:space="0" w:color="auto"/>
            <w:right w:val="none" w:sz="0" w:space="0" w:color="auto"/>
          </w:divBdr>
        </w:div>
        <w:div w:id="468286249">
          <w:marLeft w:val="640"/>
          <w:marRight w:val="0"/>
          <w:marTop w:val="0"/>
          <w:marBottom w:val="0"/>
          <w:divBdr>
            <w:top w:val="none" w:sz="0" w:space="0" w:color="auto"/>
            <w:left w:val="none" w:sz="0" w:space="0" w:color="auto"/>
            <w:bottom w:val="none" w:sz="0" w:space="0" w:color="auto"/>
            <w:right w:val="none" w:sz="0" w:space="0" w:color="auto"/>
          </w:divBdr>
        </w:div>
        <w:div w:id="1996910980">
          <w:marLeft w:val="640"/>
          <w:marRight w:val="0"/>
          <w:marTop w:val="0"/>
          <w:marBottom w:val="0"/>
          <w:divBdr>
            <w:top w:val="none" w:sz="0" w:space="0" w:color="auto"/>
            <w:left w:val="none" w:sz="0" w:space="0" w:color="auto"/>
            <w:bottom w:val="none" w:sz="0" w:space="0" w:color="auto"/>
            <w:right w:val="none" w:sz="0" w:space="0" w:color="auto"/>
          </w:divBdr>
        </w:div>
        <w:div w:id="2068798540">
          <w:marLeft w:val="640"/>
          <w:marRight w:val="0"/>
          <w:marTop w:val="0"/>
          <w:marBottom w:val="0"/>
          <w:divBdr>
            <w:top w:val="none" w:sz="0" w:space="0" w:color="auto"/>
            <w:left w:val="none" w:sz="0" w:space="0" w:color="auto"/>
            <w:bottom w:val="none" w:sz="0" w:space="0" w:color="auto"/>
            <w:right w:val="none" w:sz="0" w:space="0" w:color="auto"/>
          </w:divBdr>
        </w:div>
        <w:div w:id="1888293789">
          <w:marLeft w:val="640"/>
          <w:marRight w:val="0"/>
          <w:marTop w:val="0"/>
          <w:marBottom w:val="0"/>
          <w:divBdr>
            <w:top w:val="none" w:sz="0" w:space="0" w:color="auto"/>
            <w:left w:val="none" w:sz="0" w:space="0" w:color="auto"/>
            <w:bottom w:val="none" w:sz="0" w:space="0" w:color="auto"/>
            <w:right w:val="none" w:sz="0" w:space="0" w:color="auto"/>
          </w:divBdr>
        </w:div>
        <w:div w:id="1844274841">
          <w:marLeft w:val="640"/>
          <w:marRight w:val="0"/>
          <w:marTop w:val="0"/>
          <w:marBottom w:val="0"/>
          <w:divBdr>
            <w:top w:val="none" w:sz="0" w:space="0" w:color="auto"/>
            <w:left w:val="none" w:sz="0" w:space="0" w:color="auto"/>
            <w:bottom w:val="none" w:sz="0" w:space="0" w:color="auto"/>
            <w:right w:val="none" w:sz="0" w:space="0" w:color="auto"/>
          </w:divBdr>
        </w:div>
        <w:div w:id="616836261">
          <w:marLeft w:val="640"/>
          <w:marRight w:val="0"/>
          <w:marTop w:val="0"/>
          <w:marBottom w:val="0"/>
          <w:divBdr>
            <w:top w:val="none" w:sz="0" w:space="0" w:color="auto"/>
            <w:left w:val="none" w:sz="0" w:space="0" w:color="auto"/>
            <w:bottom w:val="none" w:sz="0" w:space="0" w:color="auto"/>
            <w:right w:val="none" w:sz="0" w:space="0" w:color="auto"/>
          </w:divBdr>
        </w:div>
        <w:div w:id="1419598119">
          <w:marLeft w:val="640"/>
          <w:marRight w:val="0"/>
          <w:marTop w:val="0"/>
          <w:marBottom w:val="0"/>
          <w:divBdr>
            <w:top w:val="none" w:sz="0" w:space="0" w:color="auto"/>
            <w:left w:val="none" w:sz="0" w:space="0" w:color="auto"/>
            <w:bottom w:val="none" w:sz="0" w:space="0" w:color="auto"/>
            <w:right w:val="none" w:sz="0" w:space="0" w:color="auto"/>
          </w:divBdr>
        </w:div>
        <w:div w:id="1576864319">
          <w:marLeft w:val="640"/>
          <w:marRight w:val="0"/>
          <w:marTop w:val="0"/>
          <w:marBottom w:val="0"/>
          <w:divBdr>
            <w:top w:val="none" w:sz="0" w:space="0" w:color="auto"/>
            <w:left w:val="none" w:sz="0" w:space="0" w:color="auto"/>
            <w:bottom w:val="none" w:sz="0" w:space="0" w:color="auto"/>
            <w:right w:val="none" w:sz="0" w:space="0" w:color="auto"/>
          </w:divBdr>
        </w:div>
        <w:div w:id="724764628">
          <w:marLeft w:val="640"/>
          <w:marRight w:val="0"/>
          <w:marTop w:val="0"/>
          <w:marBottom w:val="0"/>
          <w:divBdr>
            <w:top w:val="none" w:sz="0" w:space="0" w:color="auto"/>
            <w:left w:val="none" w:sz="0" w:space="0" w:color="auto"/>
            <w:bottom w:val="none" w:sz="0" w:space="0" w:color="auto"/>
            <w:right w:val="none" w:sz="0" w:space="0" w:color="auto"/>
          </w:divBdr>
        </w:div>
        <w:div w:id="1429235086">
          <w:marLeft w:val="640"/>
          <w:marRight w:val="0"/>
          <w:marTop w:val="0"/>
          <w:marBottom w:val="0"/>
          <w:divBdr>
            <w:top w:val="none" w:sz="0" w:space="0" w:color="auto"/>
            <w:left w:val="none" w:sz="0" w:space="0" w:color="auto"/>
            <w:bottom w:val="none" w:sz="0" w:space="0" w:color="auto"/>
            <w:right w:val="none" w:sz="0" w:space="0" w:color="auto"/>
          </w:divBdr>
        </w:div>
        <w:div w:id="258758855">
          <w:marLeft w:val="640"/>
          <w:marRight w:val="0"/>
          <w:marTop w:val="0"/>
          <w:marBottom w:val="0"/>
          <w:divBdr>
            <w:top w:val="none" w:sz="0" w:space="0" w:color="auto"/>
            <w:left w:val="none" w:sz="0" w:space="0" w:color="auto"/>
            <w:bottom w:val="none" w:sz="0" w:space="0" w:color="auto"/>
            <w:right w:val="none" w:sz="0" w:space="0" w:color="auto"/>
          </w:divBdr>
        </w:div>
        <w:div w:id="1684086205">
          <w:marLeft w:val="640"/>
          <w:marRight w:val="0"/>
          <w:marTop w:val="0"/>
          <w:marBottom w:val="0"/>
          <w:divBdr>
            <w:top w:val="none" w:sz="0" w:space="0" w:color="auto"/>
            <w:left w:val="none" w:sz="0" w:space="0" w:color="auto"/>
            <w:bottom w:val="none" w:sz="0" w:space="0" w:color="auto"/>
            <w:right w:val="none" w:sz="0" w:space="0" w:color="auto"/>
          </w:divBdr>
        </w:div>
        <w:div w:id="1508210586">
          <w:marLeft w:val="640"/>
          <w:marRight w:val="0"/>
          <w:marTop w:val="0"/>
          <w:marBottom w:val="0"/>
          <w:divBdr>
            <w:top w:val="none" w:sz="0" w:space="0" w:color="auto"/>
            <w:left w:val="none" w:sz="0" w:space="0" w:color="auto"/>
            <w:bottom w:val="none" w:sz="0" w:space="0" w:color="auto"/>
            <w:right w:val="none" w:sz="0" w:space="0" w:color="auto"/>
          </w:divBdr>
        </w:div>
        <w:div w:id="7097181">
          <w:marLeft w:val="640"/>
          <w:marRight w:val="0"/>
          <w:marTop w:val="0"/>
          <w:marBottom w:val="0"/>
          <w:divBdr>
            <w:top w:val="none" w:sz="0" w:space="0" w:color="auto"/>
            <w:left w:val="none" w:sz="0" w:space="0" w:color="auto"/>
            <w:bottom w:val="none" w:sz="0" w:space="0" w:color="auto"/>
            <w:right w:val="none" w:sz="0" w:space="0" w:color="auto"/>
          </w:divBdr>
        </w:div>
        <w:div w:id="1319532683">
          <w:marLeft w:val="640"/>
          <w:marRight w:val="0"/>
          <w:marTop w:val="0"/>
          <w:marBottom w:val="0"/>
          <w:divBdr>
            <w:top w:val="none" w:sz="0" w:space="0" w:color="auto"/>
            <w:left w:val="none" w:sz="0" w:space="0" w:color="auto"/>
            <w:bottom w:val="none" w:sz="0" w:space="0" w:color="auto"/>
            <w:right w:val="none" w:sz="0" w:space="0" w:color="auto"/>
          </w:divBdr>
        </w:div>
        <w:div w:id="186648547">
          <w:marLeft w:val="640"/>
          <w:marRight w:val="0"/>
          <w:marTop w:val="0"/>
          <w:marBottom w:val="0"/>
          <w:divBdr>
            <w:top w:val="none" w:sz="0" w:space="0" w:color="auto"/>
            <w:left w:val="none" w:sz="0" w:space="0" w:color="auto"/>
            <w:bottom w:val="none" w:sz="0" w:space="0" w:color="auto"/>
            <w:right w:val="none" w:sz="0" w:space="0" w:color="auto"/>
          </w:divBdr>
        </w:div>
        <w:div w:id="592474726">
          <w:marLeft w:val="640"/>
          <w:marRight w:val="0"/>
          <w:marTop w:val="0"/>
          <w:marBottom w:val="0"/>
          <w:divBdr>
            <w:top w:val="none" w:sz="0" w:space="0" w:color="auto"/>
            <w:left w:val="none" w:sz="0" w:space="0" w:color="auto"/>
            <w:bottom w:val="none" w:sz="0" w:space="0" w:color="auto"/>
            <w:right w:val="none" w:sz="0" w:space="0" w:color="auto"/>
          </w:divBdr>
        </w:div>
        <w:div w:id="1719434107">
          <w:marLeft w:val="640"/>
          <w:marRight w:val="0"/>
          <w:marTop w:val="0"/>
          <w:marBottom w:val="0"/>
          <w:divBdr>
            <w:top w:val="none" w:sz="0" w:space="0" w:color="auto"/>
            <w:left w:val="none" w:sz="0" w:space="0" w:color="auto"/>
            <w:bottom w:val="none" w:sz="0" w:space="0" w:color="auto"/>
            <w:right w:val="none" w:sz="0" w:space="0" w:color="auto"/>
          </w:divBdr>
        </w:div>
        <w:div w:id="1299336097">
          <w:marLeft w:val="640"/>
          <w:marRight w:val="0"/>
          <w:marTop w:val="0"/>
          <w:marBottom w:val="0"/>
          <w:divBdr>
            <w:top w:val="none" w:sz="0" w:space="0" w:color="auto"/>
            <w:left w:val="none" w:sz="0" w:space="0" w:color="auto"/>
            <w:bottom w:val="none" w:sz="0" w:space="0" w:color="auto"/>
            <w:right w:val="none" w:sz="0" w:space="0" w:color="auto"/>
          </w:divBdr>
        </w:div>
        <w:div w:id="2039231795">
          <w:marLeft w:val="640"/>
          <w:marRight w:val="0"/>
          <w:marTop w:val="0"/>
          <w:marBottom w:val="0"/>
          <w:divBdr>
            <w:top w:val="none" w:sz="0" w:space="0" w:color="auto"/>
            <w:left w:val="none" w:sz="0" w:space="0" w:color="auto"/>
            <w:bottom w:val="none" w:sz="0" w:space="0" w:color="auto"/>
            <w:right w:val="none" w:sz="0" w:space="0" w:color="auto"/>
          </w:divBdr>
        </w:div>
        <w:div w:id="1988583870">
          <w:marLeft w:val="640"/>
          <w:marRight w:val="0"/>
          <w:marTop w:val="0"/>
          <w:marBottom w:val="0"/>
          <w:divBdr>
            <w:top w:val="none" w:sz="0" w:space="0" w:color="auto"/>
            <w:left w:val="none" w:sz="0" w:space="0" w:color="auto"/>
            <w:bottom w:val="none" w:sz="0" w:space="0" w:color="auto"/>
            <w:right w:val="none" w:sz="0" w:space="0" w:color="auto"/>
          </w:divBdr>
        </w:div>
        <w:div w:id="1228298411">
          <w:marLeft w:val="640"/>
          <w:marRight w:val="0"/>
          <w:marTop w:val="0"/>
          <w:marBottom w:val="0"/>
          <w:divBdr>
            <w:top w:val="none" w:sz="0" w:space="0" w:color="auto"/>
            <w:left w:val="none" w:sz="0" w:space="0" w:color="auto"/>
            <w:bottom w:val="none" w:sz="0" w:space="0" w:color="auto"/>
            <w:right w:val="none" w:sz="0" w:space="0" w:color="auto"/>
          </w:divBdr>
        </w:div>
        <w:div w:id="1216741563">
          <w:marLeft w:val="640"/>
          <w:marRight w:val="0"/>
          <w:marTop w:val="0"/>
          <w:marBottom w:val="0"/>
          <w:divBdr>
            <w:top w:val="none" w:sz="0" w:space="0" w:color="auto"/>
            <w:left w:val="none" w:sz="0" w:space="0" w:color="auto"/>
            <w:bottom w:val="none" w:sz="0" w:space="0" w:color="auto"/>
            <w:right w:val="none" w:sz="0" w:space="0" w:color="auto"/>
          </w:divBdr>
        </w:div>
        <w:div w:id="56513201">
          <w:marLeft w:val="640"/>
          <w:marRight w:val="0"/>
          <w:marTop w:val="0"/>
          <w:marBottom w:val="0"/>
          <w:divBdr>
            <w:top w:val="none" w:sz="0" w:space="0" w:color="auto"/>
            <w:left w:val="none" w:sz="0" w:space="0" w:color="auto"/>
            <w:bottom w:val="none" w:sz="0" w:space="0" w:color="auto"/>
            <w:right w:val="none" w:sz="0" w:space="0" w:color="auto"/>
          </w:divBdr>
        </w:div>
        <w:div w:id="1889340542">
          <w:marLeft w:val="640"/>
          <w:marRight w:val="0"/>
          <w:marTop w:val="0"/>
          <w:marBottom w:val="0"/>
          <w:divBdr>
            <w:top w:val="none" w:sz="0" w:space="0" w:color="auto"/>
            <w:left w:val="none" w:sz="0" w:space="0" w:color="auto"/>
            <w:bottom w:val="none" w:sz="0" w:space="0" w:color="auto"/>
            <w:right w:val="none" w:sz="0" w:space="0" w:color="auto"/>
          </w:divBdr>
        </w:div>
        <w:div w:id="1137793806">
          <w:marLeft w:val="640"/>
          <w:marRight w:val="0"/>
          <w:marTop w:val="0"/>
          <w:marBottom w:val="0"/>
          <w:divBdr>
            <w:top w:val="none" w:sz="0" w:space="0" w:color="auto"/>
            <w:left w:val="none" w:sz="0" w:space="0" w:color="auto"/>
            <w:bottom w:val="none" w:sz="0" w:space="0" w:color="auto"/>
            <w:right w:val="none" w:sz="0" w:space="0" w:color="auto"/>
          </w:divBdr>
        </w:div>
        <w:div w:id="1111781330">
          <w:marLeft w:val="640"/>
          <w:marRight w:val="0"/>
          <w:marTop w:val="0"/>
          <w:marBottom w:val="0"/>
          <w:divBdr>
            <w:top w:val="none" w:sz="0" w:space="0" w:color="auto"/>
            <w:left w:val="none" w:sz="0" w:space="0" w:color="auto"/>
            <w:bottom w:val="none" w:sz="0" w:space="0" w:color="auto"/>
            <w:right w:val="none" w:sz="0" w:space="0" w:color="auto"/>
          </w:divBdr>
        </w:div>
        <w:div w:id="1953241316">
          <w:marLeft w:val="640"/>
          <w:marRight w:val="0"/>
          <w:marTop w:val="0"/>
          <w:marBottom w:val="0"/>
          <w:divBdr>
            <w:top w:val="none" w:sz="0" w:space="0" w:color="auto"/>
            <w:left w:val="none" w:sz="0" w:space="0" w:color="auto"/>
            <w:bottom w:val="none" w:sz="0" w:space="0" w:color="auto"/>
            <w:right w:val="none" w:sz="0" w:space="0" w:color="auto"/>
          </w:divBdr>
        </w:div>
        <w:div w:id="2101021172">
          <w:marLeft w:val="640"/>
          <w:marRight w:val="0"/>
          <w:marTop w:val="0"/>
          <w:marBottom w:val="0"/>
          <w:divBdr>
            <w:top w:val="none" w:sz="0" w:space="0" w:color="auto"/>
            <w:left w:val="none" w:sz="0" w:space="0" w:color="auto"/>
            <w:bottom w:val="none" w:sz="0" w:space="0" w:color="auto"/>
            <w:right w:val="none" w:sz="0" w:space="0" w:color="auto"/>
          </w:divBdr>
        </w:div>
        <w:div w:id="1592930055">
          <w:marLeft w:val="640"/>
          <w:marRight w:val="0"/>
          <w:marTop w:val="0"/>
          <w:marBottom w:val="0"/>
          <w:divBdr>
            <w:top w:val="none" w:sz="0" w:space="0" w:color="auto"/>
            <w:left w:val="none" w:sz="0" w:space="0" w:color="auto"/>
            <w:bottom w:val="none" w:sz="0" w:space="0" w:color="auto"/>
            <w:right w:val="none" w:sz="0" w:space="0" w:color="auto"/>
          </w:divBdr>
        </w:div>
        <w:div w:id="929700269">
          <w:marLeft w:val="640"/>
          <w:marRight w:val="0"/>
          <w:marTop w:val="0"/>
          <w:marBottom w:val="0"/>
          <w:divBdr>
            <w:top w:val="none" w:sz="0" w:space="0" w:color="auto"/>
            <w:left w:val="none" w:sz="0" w:space="0" w:color="auto"/>
            <w:bottom w:val="none" w:sz="0" w:space="0" w:color="auto"/>
            <w:right w:val="none" w:sz="0" w:space="0" w:color="auto"/>
          </w:divBdr>
        </w:div>
        <w:div w:id="377433145">
          <w:marLeft w:val="640"/>
          <w:marRight w:val="0"/>
          <w:marTop w:val="0"/>
          <w:marBottom w:val="0"/>
          <w:divBdr>
            <w:top w:val="none" w:sz="0" w:space="0" w:color="auto"/>
            <w:left w:val="none" w:sz="0" w:space="0" w:color="auto"/>
            <w:bottom w:val="none" w:sz="0" w:space="0" w:color="auto"/>
            <w:right w:val="none" w:sz="0" w:space="0" w:color="auto"/>
          </w:divBdr>
        </w:div>
        <w:div w:id="259219915">
          <w:marLeft w:val="640"/>
          <w:marRight w:val="0"/>
          <w:marTop w:val="0"/>
          <w:marBottom w:val="0"/>
          <w:divBdr>
            <w:top w:val="none" w:sz="0" w:space="0" w:color="auto"/>
            <w:left w:val="none" w:sz="0" w:space="0" w:color="auto"/>
            <w:bottom w:val="none" w:sz="0" w:space="0" w:color="auto"/>
            <w:right w:val="none" w:sz="0" w:space="0" w:color="auto"/>
          </w:divBdr>
        </w:div>
        <w:div w:id="1475029720">
          <w:marLeft w:val="640"/>
          <w:marRight w:val="0"/>
          <w:marTop w:val="0"/>
          <w:marBottom w:val="0"/>
          <w:divBdr>
            <w:top w:val="none" w:sz="0" w:space="0" w:color="auto"/>
            <w:left w:val="none" w:sz="0" w:space="0" w:color="auto"/>
            <w:bottom w:val="none" w:sz="0" w:space="0" w:color="auto"/>
            <w:right w:val="none" w:sz="0" w:space="0" w:color="auto"/>
          </w:divBdr>
        </w:div>
        <w:div w:id="1157844861">
          <w:marLeft w:val="640"/>
          <w:marRight w:val="0"/>
          <w:marTop w:val="0"/>
          <w:marBottom w:val="0"/>
          <w:divBdr>
            <w:top w:val="none" w:sz="0" w:space="0" w:color="auto"/>
            <w:left w:val="none" w:sz="0" w:space="0" w:color="auto"/>
            <w:bottom w:val="none" w:sz="0" w:space="0" w:color="auto"/>
            <w:right w:val="none" w:sz="0" w:space="0" w:color="auto"/>
          </w:divBdr>
        </w:div>
        <w:div w:id="170991816">
          <w:marLeft w:val="640"/>
          <w:marRight w:val="0"/>
          <w:marTop w:val="0"/>
          <w:marBottom w:val="0"/>
          <w:divBdr>
            <w:top w:val="none" w:sz="0" w:space="0" w:color="auto"/>
            <w:left w:val="none" w:sz="0" w:space="0" w:color="auto"/>
            <w:bottom w:val="none" w:sz="0" w:space="0" w:color="auto"/>
            <w:right w:val="none" w:sz="0" w:space="0" w:color="auto"/>
          </w:divBdr>
        </w:div>
        <w:div w:id="748427520">
          <w:marLeft w:val="640"/>
          <w:marRight w:val="0"/>
          <w:marTop w:val="0"/>
          <w:marBottom w:val="0"/>
          <w:divBdr>
            <w:top w:val="none" w:sz="0" w:space="0" w:color="auto"/>
            <w:left w:val="none" w:sz="0" w:space="0" w:color="auto"/>
            <w:bottom w:val="none" w:sz="0" w:space="0" w:color="auto"/>
            <w:right w:val="none" w:sz="0" w:space="0" w:color="auto"/>
          </w:divBdr>
        </w:div>
        <w:div w:id="483857945">
          <w:marLeft w:val="640"/>
          <w:marRight w:val="0"/>
          <w:marTop w:val="0"/>
          <w:marBottom w:val="0"/>
          <w:divBdr>
            <w:top w:val="none" w:sz="0" w:space="0" w:color="auto"/>
            <w:left w:val="none" w:sz="0" w:space="0" w:color="auto"/>
            <w:bottom w:val="none" w:sz="0" w:space="0" w:color="auto"/>
            <w:right w:val="none" w:sz="0" w:space="0" w:color="auto"/>
          </w:divBdr>
        </w:div>
        <w:div w:id="1495105325">
          <w:marLeft w:val="640"/>
          <w:marRight w:val="0"/>
          <w:marTop w:val="0"/>
          <w:marBottom w:val="0"/>
          <w:divBdr>
            <w:top w:val="none" w:sz="0" w:space="0" w:color="auto"/>
            <w:left w:val="none" w:sz="0" w:space="0" w:color="auto"/>
            <w:bottom w:val="none" w:sz="0" w:space="0" w:color="auto"/>
            <w:right w:val="none" w:sz="0" w:space="0" w:color="auto"/>
          </w:divBdr>
        </w:div>
        <w:div w:id="378406916">
          <w:marLeft w:val="640"/>
          <w:marRight w:val="0"/>
          <w:marTop w:val="0"/>
          <w:marBottom w:val="0"/>
          <w:divBdr>
            <w:top w:val="none" w:sz="0" w:space="0" w:color="auto"/>
            <w:left w:val="none" w:sz="0" w:space="0" w:color="auto"/>
            <w:bottom w:val="none" w:sz="0" w:space="0" w:color="auto"/>
            <w:right w:val="none" w:sz="0" w:space="0" w:color="auto"/>
          </w:divBdr>
        </w:div>
        <w:div w:id="2031565293">
          <w:marLeft w:val="640"/>
          <w:marRight w:val="0"/>
          <w:marTop w:val="0"/>
          <w:marBottom w:val="0"/>
          <w:divBdr>
            <w:top w:val="none" w:sz="0" w:space="0" w:color="auto"/>
            <w:left w:val="none" w:sz="0" w:space="0" w:color="auto"/>
            <w:bottom w:val="none" w:sz="0" w:space="0" w:color="auto"/>
            <w:right w:val="none" w:sz="0" w:space="0" w:color="auto"/>
          </w:divBdr>
        </w:div>
        <w:div w:id="1163013580">
          <w:marLeft w:val="640"/>
          <w:marRight w:val="0"/>
          <w:marTop w:val="0"/>
          <w:marBottom w:val="0"/>
          <w:divBdr>
            <w:top w:val="none" w:sz="0" w:space="0" w:color="auto"/>
            <w:left w:val="none" w:sz="0" w:space="0" w:color="auto"/>
            <w:bottom w:val="none" w:sz="0" w:space="0" w:color="auto"/>
            <w:right w:val="none" w:sz="0" w:space="0" w:color="auto"/>
          </w:divBdr>
        </w:div>
        <w:div w:id="247227841">
          <w:marLeft w:val="640"/>
          <w:marRight w:val="0"/>
          <w:marTop w:val="0"/>
          <w:marBottom w:val="0"/>
          <w:divBdr>
            <w:top w:val="none" w:sz="0" w:space="0" w:color="auto"/>
            <w:left w:val="none" w:sz="0" w:space="0" w:color="auto"/>
            <w:bottom w:val="none" w:sz="0" w:space="0" w:color="auto"/>
            <w:right w:val="none" w:sz="0" w:space="0" w:color="auto"/>
          </w:divBdr>
        </w:div>
        <w:div w:id="1376613331">
          <w:marLeft w:val="640"/>
          <w:marRight w:val="0"/>
          <w:marTop w:val="0"/>
          <w:marBottom w:val="0"/>
          <w:divBdr>
            <w:top w:val="none" w:sz="0" w:space="0" w:color="auto"/>
            <w:left w:val="none" w:sz="0" w:space="0" w:color="auto"/>
            <w:bottom w:val="none" w:sz="0" w:space="0" w:color="auto"/>
            <w:right w:val="none" w:sz="0" w:space="0" w:color="auto"/>
          </w:divBdr>
        </w:div>
        <w:div w:id="2114089061">
          <w:marLeft w:val="640"/>
          <w:marRight w:val="0"/>
          <w:marTop w:val="0"/>
          <w:marBottom w:val="0"/>
          <w:divBdr>
            <w:top w:val="none" w:sz="0" w:space="0" w:color="auto"/>
            <w:left w:val="none" w:sz="0" w:space="0" w:color="auto"/>
            <w:bottom w:val="none" w:sz="0" w:space="0" w:color="auto"/>
            <w:right w:val="none" w:sz="0" w:space="0" w:color="auto"/>
          </w:divBdr>
        </w:div>
        <w:div w:id="1875074181">
          <w:marLeft w:val="640"/>
          <w:marRight w:val="0"/>
          <w:marTop w:val="0"/>
          <w:marBottom w:val="0"/>
          <w:divBdr>
            <w:top w:val="none" w:sz="0" w:space="0" w:color="auto"/>
            <w:left w:val="none" w:sz="0" w:space="0" w:color="auto"/>
            <w:bottom w:val="none" w:sz="0" w:space="0" w:color="auto"/>
            <w:right w:val="none" w:sz="0" w:space="0" w:color="auto"/>
          </w:divBdr>
        </w:div>
        <w:div w:id="53746603">
          <w:marLeft w:val="640"/>
          <w:marRight w:val="0"/>
          <w:marTop w:val="0"/>
          <w:marBottom w:val="0"/>
          <w:divBdr>
            <w:top w:val="none" w:sz="0" w:space="0" w:color="auto"/>
            <w:left w:val="none" w:sz="0" w:space="0" w:color="auto"/>
            <w:bottom w:val="none" w:sz="0" w:space="0" w:color="auto"/>
            <w:right w:val="none" w:sz="0" w:space="0" w:color="auto"/>
          </w:divBdr>
        </w:div>
        <w:div w:id="1838690007">
          <w:marLeft w:val="640"/>
          <w:marRight w:val="0"/>
          <w:marTop w:val="0"/>
          <w:marBottom w:val="0"/>
          <w:divBdr>
            <w:top w:val="none" w:sz="0" w:space="0" w:color="auto"/>
            <w:left w:val="none" w:sz="0" w:space="0" w:color="auto"/>
            <w:bottom w:val="none" w:sz="0" w:space="0" w:color="auto"/>
            <w:right w:val="none" w:sz="0" w:space="0" w:color="auto"/>
          </w:divBdr>
        </w:div>
        <w:div w:id="162819215">
          <w:marLeft w:val="640"/>
          <w:marRight w:val="0"/>
          <w:marTop w:val="0"/>
          <w:marBottom w:val="0"/>
          <w:divBdr>
            <w:top w:val="none" w:sz="0" w:space="0" w:color="auto"/>
            <w:left w:val="none" w:sz="0" w:space="0" w:color="auto"/>
            <w:bottom w:val="none" w:sz="0" w:space="0" w:color="auto"/>
            <w:right w:val="none" w:sz="0" w:space="0" w:color="auto"/>
          </w:divBdr>
        </w:div>
        <w:div w:id="1230577038">
          <w:marLeft w:val="640"/>
          <w:marRight w:val="0"/>
          <w:marTop w:val="0"/>
          <w:marBottom w:val="0"/>
          <w:divBdr>
            <w:top w:val="none" w:sz="0" w:space="0" w:color="auto"/>
            <w:left w:val="none" w:sz="0" w:space="0" w:color="auto"/>
            <w:bottom w:val="none" w:sz="0" w:space="0" w:color="auto"/>
            <w:right w:val="none" w:sz="0" w:space="0" w:color="auto"/>
          </w:divBdr>
        </w:div>
        <w:div w:id="1527792329">
          <w:marLeft w:val="640"/>
          <w:marRight w:val="0"/>
          <w:marTop w:val="0"/>
          <w:marBottom w:val="0"/>
          <w:divBdr>
            <w:top w:val="none" w:sz="0" w:space="0" w:color="auto"/>
            <w:left w:val="none" w:sz="0" w:space="0" w:color="auto"/>
            <w:bottom w:val="none" w:sz="0" w:space="0" w:color="auto"/>
            <w:right w:val="none" w:sz="0" w:space="0" w:color="auto"/>
          </w:divBdr>
        </w:div>
        <w:div w:id="612909032">
          <w:marLeft w:val="640"/>
          <w:marRight w:val="0"/>
          <w:marTop w:val="0"/>
          <w:marBottom w:val="0"/>
          <w:divBdr>
            <w:top w:val="none" w:sz="0" w:space="0" w:color="auto"/>
            <w:left w:val="none" w:sz="0" w:space="0" w:color="auto"/>
            <w:bottom w:val="none" w:sz="0" w:space="0" w:color="auto"/>
            <w:right w:val="none" w:sz="0" w:space="0" w:color="auto"/>
          </w:divBdr>
        </w:div>
        <w:div w:id="1185175120">
          <w:marLeft w:val="640"/>
          <w:marRight w:val="0"/>
          <w:marTop w:val="0"/>
          <w:marBottom w:val="0"/>
          <w:divBdr>
            <w:top w:val="none" w:sz="0" w:space="0" w:color="auto"/>
            <w:left w:val="none" w:sz="0" w:space="0" w:color="auto"/>
            <w:bottom w:val="none" w:sz="0" w:space="0" w:color="auto"/>
            <w:right w:val="none" w:sz="0" w:space="0" w:color="auto"/>
          </w:divBdr>
        </w:div>
        <w:div w:id="1843544804">
          <w:marLeft w:val="640"/>
          <w:marRight w:val="0"/>
          <w:marTop w:val="0"/>
          <w:marBottom w:val="0"/>
          <w:divBdr>
            <w:top w:val="none" w:sz="0" w:space="0" w:color="auto"/>
            <w:left w:val="none" w:sz="0" w:space="0" w:color="auto"/>
            <w:bottom w:val="none" w:sz="0" w:space="0" w:color="auto"/>
            <w:right w:val="none" w:sz="0" w:space="0" w:color="auto"/>
          </w:divBdr>
        </w:div>
        <w:div w:id="983893963">
          <w:marLeft w:val="640"/>
          <w:marRight w:val="0"/>
          <w:marTop w:val="0"/>
          <w:marBottom w:val="0"/>
          <w:divBdr>
            <w:top w:val="none" w:sz="0" w:space="0" w:color="auto"/>
            <w:left w:val="none" w:sz="0" w:space="0" w:color="auto"/>
            <w:bottom w:val="none" w:sz="0" w:space="0" w:color="auto"/>
            <w:right w:val="none" w:sz="0" w:space="0" w:color="auto"/>
          </w:divBdr>
        </w:div>
        <w:div w:id="118956906">
          <w:marLeft w:val="640"/>
          <w:marRight w:val="0"/>
          <w:marTop w:val="0"/>
          <w:marBottom w:val="0"/>
          <w:divBdr>
            <w:top w:val="none" w:sz="0" w:space="0" w:color="auto"/>
            <w:left w:val="none" w:sz="0" w:space="0" w:color="auto"/>
            <w:bottom w:val="none" w:sz="0" w:space="0" w:color="auto"/>
            <w:right w:val="none" w:sz="0" w:space="0" w:color="auto"/>
          </w:divBdr>
        </w:div>
        <w:div w:id="605577139">
          <w:marLeft w:val="640"/>
          <w:marRight w:val="0"/>
          <w:marTop w:val="0"/>
          <w:marBottom w:val="0"/>
          <w:divBdr>
            <w:top w:val="none" w:sz="0" w:space="0" w:color="auto"/>
            <w:left w:val="none" w:sz="0" w:space="0" w:color="auto"/>
            <w:bottom w:val="none" w:sz="0" w:space="0" w:color="auto"/>
            <w:right w:val="none" w:sz="0" w:space="0" w:color="auto"/>
          </w:divBdr>
        </w:div>
        <w:div w:id="1804733570">
          <w:marLeft w:val="640"/>
          <w:marRight w:val="0"/>
          <w:marTop w:val="0"/>
          <w:marBottom w:val="0"/>
          <w:divBdr>
            <w:top w:val="none" w:sz="0" w:space="0" w:color="auto"/>
            <w:left w:val="none" w:sz="0" w:space="0" w:color="auto"/>
            <w:bottom w:val="none" w:sz="0" w:space="0" w:color="auto"/>
            <w:right w:val="none" w:sz="0" w:space="0" w:color="auto"/>
          </w:divBdr>
        </w:div>
        <w:div w:id="1944802998">
          <w:marLeft w:val="640"/>
          <w:marRight w:val="0"/>
          <w:marTop w:val="0"/>
          <w:marBottom w:val="0"/>
          <w:divBdr>
            <w:top w:val="none" w:sz="0" w:space="0" w:color="auto"/>
            <w:left w:val="none" w:sz="0" w:space="0" w:color="auto"/>
            <w:bottom w:val="none" w:sz="0" w:space="0" w:color="auto"/>
            <w:right w:val="none" w:sz="0" w:space="0" w:color="auto"/>
          </w:divBdr>
        </w:div>
        <w:div w:id="804353653">
          <w:marLeft w:val="640"/>
          <w:marRight w:val="0"/>
          <w:marTop w:val="0"/>
          <w:marBottom w:val="0"/>
          <w:divBdr>
            <w:top w:val="none" w:sz="0" w:space="0" w:color="auto"/>
            <w:left w:val="none" w:sz="0" w:space="0" w:color="auto"/>
            <w:bottom w:val="none" w:sz="0" w:space="0" w:color="auto"/>
            <w:right w:val="none" w:sz="0" w:space="0" w:color="auto"/>
          </w:divBdr>
        </w:div>
        <w:div w:id="193931843">
          <w:marLeft w:val="640"/>
          <w:marRight w:val="0"/>
          <w:marTop w:val="0"/>
          <w:marBottom w:val="0"/>
          <w:divBdr>
            <w:top w:val="none" w:sz="0" w:space="0" w:color="auto"/>
            <w:left w:val="none" w:sz="0" w:space="0" w:color="auto"/>
            <w:bottom w:val="none" w:sz="0" w:space="0" w:color="auto"/>
            <w:right w:val="none" w:sz="0" w:space="0" w:color="auto"/>
          </w:divBdr>
        </w:div>
        <w:div w:id="1443527855">
          <w:marLeft w:val="640"/>
          <w:marRight w:val="0"/>
          <w:marTop w:val="0"/>
          <w:marBottom w:val="0"/>
          <w:divBdr>
            <w:top w:val="none" w:sz="0" w:space="0" w:color="auto"/>
            <w:left w:val="none" w:sz="0" w:space="0" w:color="auto"/>
            <w:bottom w:val="none" w:sz="0" w:space="0" w:color="auto"/>
            <w:right w:val="none" w:sz="0" w:space="0" w:color="auto"/>
          </w:divBdr>
        </w:div>
        <w:div w:id="2096824381">
          <w:marLeft w:val="640"/>
          <w:marRight w:val="0"/>
          <w:marTop w:val="0"/>
          <w:marBottom w:val="0"/>
          <w:divBdr>
            <w:top w:val="none" w:sz="0" w:space="0" w:color="auto"/>
            <w:left w:val="none" w:sz="0" w:space="0" w:color="auto"/>
            <w:bottom w:val="none" w:sz="0" w:space="0" w:color="auto"/>
            <w:right w:val="none" w:sz="0" w:space="0" w:color="auto"/>
          </w:divBdr>
        </w:div>
        <w:div w:id="763692212">
          <w:marLeft w:val="640"/>
          <w:marRight w:val="0"/>
          <w:marTop w:val="0"/>
          <w:marBottom w:val="0"/>
          <w:divBdr>
            <w:top w:val="none" w:sz="0" w:space="0" w:color="auto"/>
            <w:left w:val="none" w:sz="0" w:space="0" w:color="auto"/>
            <w:bottom w:val="none" w:sz="0" w:space="0" w:color="auto"/>
            <w:right w:val="none" w:sz="0" w:space="0" w:color="auto"/>
          </w:divBdr>
        </w:div>
        <w:div w:id="1710451199">
          <w:marLeft w:val="640"/>
          <w:marRight w:val="0"/>
          <w:marTop w:val="0"/>
          <w:marBottom w:val="0"/>
          <w:divBdr>
            <w:top w:val="none" w:sz="0" w:space="0" w:color="auto"/>
            <w:left w:val="none" w:sz="0" w:space="0" w:color="auto"/>
            <w:bottom w:val="none" w:sz="0" w:space="0" w:color="auto"/>
            <w:right w:val="none" w:sz="0" w:space="0" w:color="auto"/>
          </w:divBdr>
        </w:div>
        <w:div w:id="215044775">
          <w:marLeft w:val="640"/>
          <w:marRight w:val="0"/>
          <w:marTop w:val="0"/>
          <w:marBottom w:val="0"/>
          <w:divBdr>
            <w:top w:val="none" w:sz="0" w:space="0" w:color="auto"/>
            <w:left w:val="none" w:sz="0" w:space="0" w:color="auto"/>
            <w:bottom w:val="none" w:sz="0" w:space="0" w:color="auto"/>
            <w:right w:val="none" w:sz="0" w:space="0" w:color="auto"/>
          </w:divBdr>
        </w:div>
        <w:div w:id="1751853348">
          <w:marLeft w:val="640"/>
          <w:marRight w:val="0"/>
          <w:marTop w:val="0"/>
          <w:marBottom w:val="0"/>
          <w:divBdr>
            <w:top w:val="none" w:sz="0" w:space="0" w:color="auto"/>
            <w:left w:val="none" w:sz="0" w:space="0" w:color="auto"/>
            <w:bottom w:val="none" w:sz="0" w:space="0" w:color="auto"/>
            <w:right w:val="none" w:sz="0" w:space="0" w:color="auto"/>
          </w:divBdr>
        </w:div>
        <w:div w:id="1422875354">
          <w:marLeft w:val="640"/>
          <w:marRight w:val="0"/>
          <w:marTop w:val="0"/>
          <w:marBottom w:val="0"/>
          <w:divBdr>
            <w:top w:val="none" w:sz="0" w:space="0" w:color="auto"/>
            <w:left w:val="none" w:sz="0" w:space="0" w:color="auto"/>
            <w:bottom w:val="none" w:sz="0" w:space="0" w:color="auto"/>
            <w:right w:val="none" w:sz="0" w:space="0" w:color="auto"/>
          </w:divBdr>
        </w:div>
        <w:div w:id="104619936">
          <w:marLeft w:val="640"/>
          <w:marRight w:val="0"/>
          <w:marTop w:val="0"/>
          <w:marBottom w:val="0"/>
          <w:divBdr>
            <w:top w:val="none" w:sz="0" w:space="0" w:color="auto"/>
            <w:left w:val="none" w:sz="0" w:space="0" w:color="auto"/>
            <w:bottom w:val="none" w:sz="0" w:space="0" w:color="auto"/>
            <w:right w:val="none" w:sz="0" w:space="0" w:color="auto"/>
          </w:divBdr>
        </w:div>
        <w:div w:id="700865103">
          <w:marLeft w:val="640"/>
          <w:marRight w:val="0"/>
          <w:marTop w:val="0"/>
          <w:marBottom w:val="0"/>
          <w:divBdr>
            <w:top w:val="none" w:sz="0" w:space="0" w:color="auto"/>
            <w:left w:val="none" w:sz="0" w:space="0" w:color="auto"/>
            <w:bottom w:val="none" w:sz="0" w:space="0" w:color="auto"/>
            <w:right w:val="none" w:sz="0" w:space="0" w:color="auto"/>
          </w:divBdr>
        </w:div>
        <w:div w:id="869800891">
          <w:marLeft w:val="640"/>
          <w:marRight w:val="0"/>
          <w:marTop w:val="0"/>
          <w:marBottom w:val="0"/>
          <w:divBdr>
            <w:top w:val="none" w:sz="0" w:space="0" w:color="auto"/>
            <w:left w:val="none" w:sz="0" w:space="0" w:color="auto"/>
            <w:bottom w:val="none" w:sz="0" w:space="0" w:color="auto"/>
            <w:right w:val="none" w:sz="0" w:space="0" w:color="auto"/>
          </w:divBdr>
        </w:div>
        <w:div w:id="1581402998">
          <w:marLeft w:val="640"/>
          <w:marRight w:val="0"/>
          <w:marTop w:val="0"/>
          <w:marBottom w:val="0"/>
          <w:divBdr>
            <w:top w:val="none" w:sz="0" w:space="0" w:color="auto"/>
            <w:left w:val="none" w:sz="0" w:space="0" w:color="auto"/>
            <w:bottom w:val="none" w:sz="0" w:space="0" w:color="auto"/>
            <w:right w:val="none" w:sz="0" w:space="0" w:color="auto"/>
          </w:divBdr>
        </w:div>
        <w:div w:id="439491143">
          <w:marLeft w:val="640"/>
          <w:marRight w:val="0"/>
          <w:marTop w:val="0"/>
          <w:marBottom w:val="0"/>
          <w:divBdr>
            <w:top w:val="none" w:sz="0" w:space="0" w:color="auto"/>
            <w:left w:val="none" w:sz="0" w:space="0" w:color="auto"/>
            <w:bottom w:val="none" w:sz="0" w:space="0" w:color="auto"/>
            <w:right w:val="none" w:sz="0" w:space="0" w:color="auto"/>
          </w:divBdr>
        </w:div>
        <w:div w:id="567115667">
          <w:marLeft w:val="640"/>
          <w:marRight w:val="0"/>
          <w:marTop w:val="0"/>
          <w:marBottom w:val="0"/>
          <w:divBdr>
            <w:top w:val="none" w:sz="0" w:space="0" w:color="auto"/>
            <w:left w:val="none" w:sz="0" w:space="0" w:color="auto"/>
            <w:bottom w:val="none" w:sz="0" w:space="0" w:color="auto"/>
            <w:right w:val="none" w:sz="0" w:space="0" w:color="auto"/>
          </w:divBdr>
        </w:div>
        <w:div w:id="1682514484">
          <w:marLeft w:val="640"/>
          <w:marRight w:val="0"/>
          <w:marTop w:val="0"/>
          <w:marBottom w:val="0"/>
          <w:divBdr>
            <w:top w:val="none" w:sz="0" w:space="0" w:color="auto"/>
            <w:left w:val="none" w:sz="0" w:space="0" w:color="auto"/>
            <w:bottom w:val="none" w:sz="0" w:space="0" w:color="auto"/>
            <w:right w:val="none" w:sz="0" w:space="0" w:color="auto"/>
          </w:divBdr>
        </w:div>
        <w:div w:id="805201584">
          <w:marLeft w:val="640"/>
          <w:marRight w:val="0"/>
          <w:marTop w:val="0"/>
          <w:marBottom w:val="0"/>
          <w:divBdr>
            <w:top w:val="none" w:sz="0" w:space="0" w:color="auto"/>
            <w:left w:val="none" w:sz="0" w:space="0" w:color="auto"/>
            <w:bottom w:val="none" w:sz="0" w:space="0" w:color="auto"/>
            <w:right w:val="none" w:sz="0" w:space="0" w:color="auto"/>
          </w:divBdr>
        </w:div>
        <w:div w:id="415131318">
          <w:marLeft w:val="640"/>
          <w:marRight w:val="0"/>
          <w:marTop w:val="0"/>
          <w:marBottom w:val="0"/>
          <w:divBdr>
            <w:top w:val="none" w:sz="0" w:space="0" w:color="auto"/>
            <w:left w:val="none" w:sz="0" w:space="0" w:color="auto"/>
            <w:bottom w:val="none" w:sz="0" w:space="0" w:color="auto"/>
            <w:right w:val="none" w:sz="0" w:space="0" w:color="auto"/>
          </w:divBdr>
        </w:div>
        <w:div w:id="103960927">
          <w:marLeft w:val="640"/>
          <w:marRight w:val="0"/>
          <w:marTop w:val="0"/>
          <w:marBottom w:val="0"/>
          <w:divBdr>
            <w:top w:val="none" w:sz="0" w:space="0" w:color="auto"/>
            <w:left w:val="none" w:sz="0" w:space="0" w:color="auto"/>
            <w:bottom w:val="none" w:sz="0" w:space="0" w:color="auto"/>
            <w:right w:val="none" w:sz="0" w:space="0" w:color="auto"/>
          </w:divBdr>
        </w:div>
        <w:div w:id="1335886531">
          <w:marLeft w:val="640"/>
          <w:marRight w:val="0"/>
          <w:marTop w:val="0"/>
          <w:marBottom w:val="0"/>
          <w:divBdr>
            <w:top w:val="none" w:sz="0" w:space="0" w:color="auto"/>
            <w:left w:val="none" w:sz="0" w:space="0" w:color="auto"/>
            <w:bottom w:val="none" w:sz="0" w:space="0" w:color="auto"/>
            <w:right w:val="none" w:sz="0" w:space="0" w:color="auto"/>
          </w:divBdr>
        </w:div>
        <w:div w:id="2112315266">
          <w:marLeft w:val="640"/>
          <w:marRight w:val="0"/>
          <w:marTop w:val="0"/>
          <w:marBottom w:val="0"/>
          <w:divBdr>
            <w:top w:val="none" w:sz="0" w:space="0" w:color="auto"/>
            <w:left w:val="none" w:sz="0" w:space="0" w:color="auto"/>
            <w:bottom w:val="none" w:sz="0" w:space="0" w:color="auto"/>
            <w:right w:val="none" w:sz="0" w:space="0" w:color="auto"/>
          </w:divBdr>
        </w:div>
        <w:div w:id="886139207">
          <w:marLeft w:val="640"/>
          <w:marRight w:val="0"/>
          <w:marTop w:val="0"/>
          <w:marBottom w:val="0"/>
          <w:divBdr>
            <w:top w:val="none" w:sz="0" w:space="0" w:color="auto"/>
            <w:left w:val="none" w:sz="0" w:space="0" w:color="auto"/>
            <w:bottom w:val="none" w:sz="0" w:space="0" w:color="auto"/>
            <w:right w:val="none" w:sz="0" w:space="0" w:color="auto"/>
          </w:divBdr>
        </w:div>
        <w:div w:id="1676690774">
          <w:marLeft w:val="640"/>
          <w:marRight w:val="0"/>
          <w:marTop w:val="0"/>
          <w:marBottom w:val="0"/>
          <w:divBdr>
            <w:top w:val="none" w:sz="0" w:space="0" w:color="auto"/>
            <w:left w:val="none" w:sz="0" w:space="0" w:color="auto"/>
            <w:bottom w:val="none" w:sz="0" w:space="0" w:color="auto"/>
            <w:right w:val="none" w:sz="0" w:space="0" w:color="auto"/>
          </w:divBdr>
        </w:div>
      </w:divsChild>
    </w:div>
    <w:div w:id="249051641">
      <w:bodyDiv w:val="1"/>
      <w:marLeft w:val="0"/>
      <w:marRight w:val="0"/>
      <w:marTop w:val="0"/>
      <w:marBottom w:val="0"/>
      <w:divBdr>
        <w:top w:val="none" w:sz="0" w:space="0" w:color="auto"/>
        <w:left w:val="none" w:sz="0" w:space="0" w:color="auto"/>
        <w:bottom w:val="none" w:sz="0" w:space="0" w:color="auto"/>
        <w:right w:val="none" w:sz="0" w:space="0" w:color="auto"/>
      </w:divBdr>
      <w:divsChild>
        <w:div w:id="1132282569">
          <w:marLeft w:val="640"/>
          <w:marRight w:val="0"/>
          <w:marTop w:val="0"/>
          <w:marBottom w:val="0"/>
          <w:divBdr>
            <w:top w:val="none" w:sz="0" w:space="0" w:color="auto"/>
            <w:left w:val="none" w:sz="0" w:space="0" w:color="auto"/>
            <w:bottom w:val="none" w:sz="0" w:space="0" w:color="auto"/>
            <w:right w:val="none" w:sz="0" w:space="0" w:color="auto"/>
          </w:divBdr>
        </w:div>
        <w:div w:id="1020005579">
          <w:marLeft w:val="640"/>
          <w:marRight w:val="0"/>
          <w:marTop w:val="0"/>
          <w:marBottom w:val="0"/>
          <w:divBdr>
            <w:top w:val="none" w:sz="0" w:space="0" w:color="auto"/>
            <w:left w:val="none" w:sz="0" w:space="0" w:color="auto"/>
            <w:bottom w:val="none" w:sz="0" w:space="0" w:color="auto"/>
            <w:right w:val="none" w:sz="0" w:space="0" w:color="auto"/>
          </w:divBdr>
        </w:div>
        <w:div w:id="1645308222">
          <w:marLeft w:val="640"/>
          <w:marRight w:val="0"/>
          <w:marTop w:val="0"/>
          <w:marBottom w:val="0"/>
          <w:divBdr>
            <w:top w:val="none" w:sz="0" w:space="0" w:color="auto"/>
            <w:left w:val="none" w:sz="0" w:space="0" w:color="auto"/>
            <w:bottom w:val="none" w:sz="0" w:space="0" w:color="auto"/>
            <w:right w:val="none" w:sz="0" w:space="0" w:color="auto"/>
          </w:divBdr>
        </w:div>
        <w:div w:id="466124593">
          <w:marLeft w:val="640"/>
          <w:marRight w:val="0"/>
          <w:marTop w:val="0"/>
          <w:marBottom w:val="0"/>
          <w:divBdr>
            <w:top w:val="none" w:sz="0" w:space="0" w:color="auto"/>
            <w:left w:val="none" w:sz="0" w:space="0" w:color="auto"/>
            <w:bottom w:val="none" w:sz="0" w:space="0" w:color="auto"/>
            <w:right w:val="none" w:sz="0" w:space="0" w:color="auto"/>
          </w:divBdr>
        </w:div>
        <w:div w:id="975987355">
          <w:marLeft w:val="640"/>
          <w:marRight w:val="0"/>
          <w:marTop w:val="0"/>
          <w:marBottom w:val="0"/>
          <w:divBdr>
            <w:top w:val="none" w:sz="0" w:space="0" w:color="auto"/>
            <w:left w:val="none" w:sz="0" w:space="0" w:color="auto"/>
            <w:bottom w:val="none" w:sz="0" w:space="0" w:color="auto"/>
            <w:right w:val="none" w:sz="0" w:space="0" w:color="auto"/>
          </w:divBdr>
        </w:div>
        <w:div w:id="2095397425">
          <w:marLeft w:val="640"/>
          <w:marRight w:val="0"/>
          <w:marTop w:val="0"/>
          <w:marBottom w:val="0"/>
          <w:divBdr>
            <w:top w:val="none" w:sz="0" w:space="0" w:color="auto"/>
            <w:left w:val="none" w:sz="0" w:space="0" w:color="auto"/>
            <w:bottom w:val="none" w:sz="0" w:space="0" w:color="auto"/>
            <w:right w:val="none" w:sz="0" w:space="0" w:color="auto"/>
          </w:divBdr>
        </w:div>
        <w:div w:id="208150967">
          <w:marLeft w:val="640"/>
          <w:marRight w:val="0"/>
          <w:marTop w:val="0"/>
          <w:marBottom w:val="0"/>
          <w:divBdr>
            <w:top w:val="none" w:sz="0" w:space="0" w:color="auto"/>
            <w:left w:val="none" w:sz="0" w:space="0" w:color="auto"/>
            <w:bottom w:val="none" w:sz="0" w:space="0" w:color="auto"/>
            <w:right w:val="none" w:sz="0" w:space="0" w:color="auto"/>
          </w:divBdr>
        </w:div>
        <w:div w:id="1804150255">
          <w:marLeft w:val="640"/>
          <w:marRight w:val="0"/>
          <w:marTop w:val="0"/>
          <w:marBottom w:val="0"/>
          <w:divBdr>
            <w:top w:val="none" w:sz="0" w:space="0" w:color="auto"/>
            <w:left w:val="none" w:sz="0" w:space="0" w:color="auto"/>
            <w:bottom w:val="none" w:sz="0" w:space="0" w:color="auto"/>
            <w:right w:val="none" w:sz="0" w:space="0" w:color="auto"/>
          </w:divBdr>
        </w:div>
        <w:div w:id="1643122645">
          <w:marLeft w:val="640"/>
          <w:marRight w:val="0"/>
          <w:marTop w:val="0"/>
          <w:marBottom w:val="0"/>
          <w:divBdr>
            <w:top w:val="none" w:sz="0" w:space="0" w:color="auto"/>
            <w:left w:val="none" w:sz="0" w:space="0" w:color="auto"/>
            <w:bottom w:val="none" w:sz="0" w:space="0" w:color="auto"/>
            <w:right w:val="none" w:sz="0" w:space="0" w:color="auto"/>
          </w:divBdr>
        </w:div>
        <w:div w:id="1919289210">
          <w:marLeft w:val="640"/>
          <w:marRight w:val="0"/>
          <w:marTop w:val="0"/>
          <w:marBottom w:val="0"/>
          <w:divBdr>
            <w:top w:val="none" w:sz="0" w:space="0" w:color="auto"/>
            <w:left w:val="none" w:sz="0" w:space="0" w:color="auto"/>
            <w:bottom w:val="none" w:sz="0" w:space="0" w:color="auto"/>
            <w:right w:val="none" w:sz="0" w:space="0" w:color="auto"/>
          </w:divBdr>
        </w:div>
        <w:div w:id="1577085083">
          <w:marLeft w:val="640"/>
          <w:marRight w:val="0"/>
          <w:marTop w:val="0"/>
          <w:marBottom w:val="0"/>
          <w:divBdr>
            <w:top w:val="none" w:sz="0" w:space="0" w:color="auto"/>
            <w:left w:val="none" w:sz="0" w:space="0" w:color="auto"/>
            <w:bottom w:val="none" w:sz="0" w:space="0" w:color="auto"/>
            <w:right w:val="none" w:sz="0" w:space="0" w:color="auto"/>
          </w:divBdr>
        </w:div>
        <w:div w:id="479461896">
          <w:marLeft w:val="640"/>
          <w:marRight w:val="0"/>
          <w:marTop w:val="0"/>
          <w:marBottom w:val="0"/>
          <w:divBdr>
            <w:top w:val="none" w:sz="0" w:space="0" w:color="auto"/>
            <w:left w:val="none" w:sz="0" w:space="0" w:color="auto"/>
            <w:bottom w:val="none" w:sz="0" w:space="0" w:color="auto"/>
            <w:right w:val="none" w:sz="0" w:space="0" w:color="auto"/>
          </w:divBdr>
        </w:div>
        <w:div w:id="1938172695">
          <w:marLeft w:val="640"/>
          <w:marRight w:val="0"/>
          <w:marTop w:val="0"/>
          <w:marBottom w:val="0"/>
          <w:divBdr>
            <w:top w:val="none" w:sz="0" w:space="0" w:color="auto"/>
            <w:left w:val="none" w:sz="0" w:space="0" w:color="auto"/>
            <w:bottom w:val="none" w:sz="0" w:space="0" w:color="auto"/>
            <w:right w:val="none" w:sz="0" w:space="0" w:color="auto"/>
          </w:divBdr>
        </w:div>
        <w:div w:id="705527174">
          <w:marLeft w:val="640"/>
          <w:marRight w:val="0"/>
          <w:marTop w:val="0"/>
          <w:marBottom w:val="0"/>
          <w:divBdr>
            <w:top w:val="none" w:sz="0" w:space="0" w:color="auto"/>
            <w:left w:val="none" w:sz="0" w:space="0" w:color="auto"/>
            <w:bottom w:val="none" w:sz="0" w:space="0" w:color="auto"/>
            <w:right w:val="none" w:sz="0" w:space="0" w:color="auto"/>
          </w:divBdr>
        </w:div>
        <w:div w:id="787967222">
          <w:marLeft w:val="640"/>
          <w:marRight w:val="0"/>
          <w:marTop w:val="0"/>
          <w:marBottom w:val="0"/>
          <w:divBdr>
            <w:top w:val="none" w:sz="0" w:space="0" w:color="auto"/>
            <w:left w:val="none" w:sz="0" w:space="0" w:color="auto"/>
            <w:bottom w:val="none" w:sz="0" w:space="0" w:color="auto"/>
            <w:right w:val="none" w:sz="0" w:space="0" w:color="auto"/>
          </w:divBdr>
        </w:div>
        <w:div w:id="982348234">
          <w:marLeft w:val="640"/>
          <w:marRight w:val="0"/>
          <w:marTop w:val="0"/>
          <w:marBottom w:val="0"/>
          <w:divBdr>
            <w:top w:val="none" w:sz="0" w:space="0" w:color="auto"/>
            <w:left w:val="none" w:sz="0" w:space="0" w:color="auto"/>
            <w:bottom w:val="none" w:sz="0" w:space="0" w:color="auto"/>
            <w:right w:val="none" w:sz="0" w:space="0" w:color="auto"/>
          </w:divBdr>
        </w:div>
        <w:div w:id="2046978958">
          <w:marLeft w:val="640"/>
          <w:marRight w:val="0"/>
          <w:marTop w:val="0"/>
          <w:marBottom w:val="0"/>
          <w:divBdr>
            <w:top w:val="none" w:sz="0" w:space="0" w:color="auto"/>
            <w:left w:val="none" w:sz="0" w:space="0" w:color="auto"/>
            <w:bottom w:val="none" w:sz="0" w:space="0" w:color="auto"/>
            <w:right w:val="none" w:sz="0" w:space="0" w:color="auto"/>
          </w:divBdr>
        </w:div>
        <w:div w:id="1114054682">
          <w:marLeft w:val="640"/>
          <w:marRight w:val="0"/>
          <w:marTop w:val="0"/>
          <w:marBottom w:val="0"/>
          <w:divBdr>
            <w:top w:val="none" w:sz="0" w:space="0" w:color="auto"/>
            <w:left w:val="none" w:sz="0" w:space="0" w:color="auto"/>
            <w:bottom w:val="none" w:sz="0" w:space="0" w:color="auto"/>
            <w:right w:val="none" w:sz="0" w:space="0" w:color="auto"/>
          </w:divBdr>
        </w:div>
        <w:div w:id="593392494">
          <w:marLeft w:val="640"/>
          <w:marRight w:val="0"/>
          <w:marTop w:val="0"/>
          <w:marBottom w:val="0"/>
          <w:divBdr>
            <w:top w:val="none" w:sz="0" w:space="0" w:color="auto"/>
            <w:left w:val="none" w:sz="0" w:space="0" w:color="auto"/>
            <w:bottom w:val="none" w:sz="0" w:space="0" w:color="auto"/>
            <w:right w:val="none" w:sz="0" w:space="0" w:color="auto"/>
          </w:divBdr>
        </w:div>
        <w:div w:id="1980068908">
          <w:marLeft w:val="640"/>
          <w:marRight w:val="0"/>
          <w:marTop w:val="0"/>
          <w:marBottom w:val="0"/>
          <w:divBdr>
            <w:top w:val="none" w:sz="0" w:space="0" w:color="auto"/>
            <w:left w:val="none" w:sz="0" w:space="0" w:color="auto"/>
            <w:bottom w:val="none" w:sz="0" w:space="0" w:color="auto"/>
            <w:right w:val="none" w:sz="0" w:space="0" w:color="auto"/>
          </w:divBdr>
        </w:div>
        <w:div w:id="2008745334">
          <w:marLeft w:val="640"/>
          <w:marRight w:val="0"/>
          <w:marTop w:val="0"/>
          <w:marBottom w:val="0"/>
          <w:divBdr>
            <w:top w:val="none" w:sz="0" w:space="0" w:color="auto"/>
            <w:left w:val="none" w:sz="0" w:space="0" w:color="auto"/>
            <w:bottom w:val="none" w:sz="0" w:space="0" w:color="auto"/>
            <w:right w:val="none" w:sz="0" w:space="0" w:color="auto"/>
          </w:divBdr>
        </w:div>
        <w:div w:id="236864984">
          <w:marLeft w:val="640"/>
          <w:marRight w:val="0"/>
          <w:marTop w:val="0"/>
          <w:marBottom w:val="0"/>
          <w:divBdr>
            <w:top w:val="none" w:sz="0" w:space="0" w:color="auto"/>
            <w:left w:val="none" w:sz="0" w:space="0" w:color="auto"/>
            <w:bottom w:val="none" w:sz="0" w:space="0" w:color="auto"/>
            <w:right w:val="none" w:sz="0" w:space="0" w:color="auto"/>
          </w:divBdr>
        </w:div>
        <w:div w:id="314526395">
          <w:marLeft w:val="640"/>
          <w:marRight w:val="0"/>
          <w:marTop w:val="0"/>
          <w:marBottom w:val="0"/>
          <w:divBdr>
            <w:top w:val="none" w:sz="0" w:space="0" w:color="auto"/>
            <w:left w:val="none" w:sz="0" w:space="0" w:color="auto"/>
            <w:bottom w:val="none" w:sz="0" w:space="0" w:color="auto"/>
            <w:right w:val="none" w:sz="0" w:space="0" w:color="auto"/>
          </w:divBdr>
        </w:div>
        <w:div w:id="1961721418">
          <w:marLeft w:val="640"/>
          <w:marRight w:val="0"/>
          <w:marTop w:val="0"/>
          <w:marBottom w:val="0"/>
          <w:divBdr>
            <w:top w:val="none" w:sz="0" w:space="0" w:color="auto"/>
            <w:left w:val="none" w:sz="0" w:space="0" w:color="auto"/>
            <w:bottom w:val="none" w:sz="0" w:space="0" w:color="auto"/>
            <w:right w:val="none" w:sz="0" w:space="0" w:color="auto"/>
          </w:divBdr>
        </w:div>
        <w:div w:id="385446905">
          <w:marLeft w:val="640"/>
          <w:marRight w:val="0"/>
          <w:marTop w:val="0"/>
          <w:marBottom w:val="0"/>
          <w:divBdr>
            <w:top w:val="none" w:sz="0" w:space="0" w:color="auto"/>
            <w:left w:val="none" w:sz="0" w:space="0" w:color="auto"/>
            <w:bottom w:val="none" w:sz="0" w:space="0" w:color="auto"/>
            <w:right w:val="none" w:sz="0" w:space="0" w:color="auto"/>
          </w:divBdr>
        </w:div>
        <w:div w:id="1415933371">
          <w:marLeft w:val="640"/>
          <w:marRight w:val="0"/>
          <w:marTop w:val="0"/>
          <w:marBottom w:val="0"/>
          <w:divBdr>
            <w:top w:val="none" w:sz="0" w:space="0" w:color="auto"/>
            <w:left w:val="none" w:sz="0" w:space="0" w:color="auto"/>
            <w:bottom w:val="none" w:sz="0" w:space="0" w:color="auto"/>
            <w:right w:val="none" w:sz="0" w:space="0" w:color="auto"/>
          </w:divBdr>
        </w:div>
        <w:div w:id="1133642489">
          <w:marLeft w:val="640"/>
          <w:marRight w:val="0"/>
          <w:marTop w:val="0"/>
          <w:marBottom w:val="0"/>
          <w:divBdr>
            <w:top w:val="none" w:sz="0" w:space="0" w:color="auto"/>
            <w:left w:val="none" w:sz="0" w:space="0" w:color="auto"/>
            <w:bottom w:val="none" w:sz="0" w:space="0" w:color="auto"/>
            <w:right w:val="none" w:sz="0" w:space="0" w:color="auto"/>
          </w:divBdr>
        </w:div>
        <w:div w:id="623922160">
          <w:marLeft w:val="640"/>
          <w:marRight w:val="0"/>
          <w:marTop w:val="0"/>
          <w:marBottom w:val="0"/>
          <w:divBdr>
            <w:top w:val="none" w:sz="0" w:space="0" w:color="auto"/>
            <w:left w:val="none" w:sz="0" w:space="0" w:color="auto"/>
            <w:bottom w:val="none" w:sz="0" w:space="0" w:color="auto"/>
            <w:right w:val="none" w:sz="0" w:space="0" w:color="auto"/>
          </w:divBdr>
        </w:div>
        <w:div w:id="1439788104">
          <w:marLeft w:val="640"/>
          <w:marRight w:val="0"/>
          <w:marTop w:val="0"/>
          <w:marBottom w:val="0"/>
          <w:divBdr>
            <w:top w:val="none" w:sz="0" w:space="0" w:color="auto"/>
            <w:left w:val="none" w:sz="0" w:space="0" w:color="auto"/>
            <w:bottom w:val="none" w:sz="0" w:space="0" w:color="auto"/>
            <w:right w:val="none" w:sz="0" w:space="0" w:color="auto"/>
          </w:divBdr>
        </w:div>
        <w:div w:id="803474166">
          <w:marLeft w:val="640"/>
          <w:marRight w:val="0"/>
          <w:marTop w:val="0"/>
          <w:marBottom w:val="0"/>
          <w:divBdr>
            <w:top w:val="none" w:sz="0" w:space="0" w:color="auto"/>
            <w:left w:val="none" w:sz="0" w:space="0" w:color="auto"/>
            <w:bottom w:val="none" w:sz="0" w:space="0" w:color="auto"/>
            <w:right w:val="none" w:sz="0" w:space="0" w:color="auto"/>
          </w:divBdr>
        </w:div>
        <w:div w:id="2007320392">
          <w:marLeft w:val="640"/>
          <w:marRight w:val="0"/>
          <w:marTop w:val="0"/>
          <w:marBottom w:val="0"/>
          <w:divBdr>
            <w:top w:val="none" w:sz="0" w:space="0" w:color="auto"/>
            <w:left w:val="none" w:sz="0" w:space="0" w:color="auto"/>
            <w:bottom w:val="none" w:sz="0" w:space="0" w:color="auto"/>
            <w:right w:val="none" w:sz="0" w:space="0" w:color="auto"/>
          </w:divBdr>
        </w:div>
        <w:div w:id="686911160">
          <w:marLeft w:val="640"/>
          <w:marRight w:val="0"/>
          <w:marTop w:val="0"/>
          <w:marBottom w:val="0"/>
          <w:divBdr>
            <w:top w:val="none" w:sz="0" w:space="0" w:color="auto"/>
            <w:left w:val="none" w:sz="0" w:space="0" w:color="auto"/>
            <w:bottom w:val="none" w:sz="0" w:space="0" w:color="auto"/>
            <w:right w:val="none" w:sz="0" w:space="0" w:color="auto"/>
          </w:divBdr>
        </w:div>
        <w:div w:id="852691133">
          <w:marLeft w:val="640"/>
          <w:marRight w:val="0"/>
          <w:marTop w:val="0"/>
          <w:marBottom w:val="0"/>
          <w:divBdr>
            <w:top w:val="none" w:sz="0" w:space="0" w:color="auto"/>
            <w:left w:val="none" w:sz="0" w:space="0" w:color="auto"/>
            <w:bottom w:val="none" w:sz="0" w:space="0" w:color="auto"/>
            <w:right w:val="none" w:sz="0" w:space="0" w:color="auto"/>
          </w:divBdr>
        </w:div>
        <w:div w:id="1079405286">
          <w:marLeft w:val="640"/>
          <w:marRight w:val="0"/>
          <w:marTop w:val="0"/>
          <w:marBottom w:val="0"/>
          <w:divBdr>
            <w:top w:val="none" w:sz="0" w:space="0" w:color="auto"/>
            <w:left w:val="none" w:sz="0" w:space="0" w:color="auto"/>
            <w:bottom w:val="none" w:sz="0" w:space="0" w:color="auto"/>
            <w:right w:val="none" w:sz="0" w:space="0" w:color="auto"/>
          </w:divBdr>
        </w:div>
        <w:div w:id="749427021">
          <w:marLeft w:val="640"/>
          <w:marRight w:val="0"/>
          <w:marTop w:val="0"/>
          <w:marBottom w:val="0"/>
          <w:divBdr>
            <w:top w:val="none" w:sz="0" w:space="0" w:color="auto"/>
            <w:left w:val="none" w:sz="0" w:space="0" w:color="auto"/>
            <w:bottom w:val="none" w:sz="0" w:space="0" w:color="auto"/>
            <w:right w:val="none" w:sz="0" w:space="0" w:color="auto"/>
          </w:divBdr>
        </w:div>
        <w:div w:id="2093353803">
          <w:marLeft w:val="640"/>
          <w:marRight w:val="0"/>
          <w:marTop w:val="0"/>
          <w:marBottom w:val="0"/>
          <w:divBdr>
            <w:top w:val="none" w:sz="0" w:space="0" w:color="auto"/>
            <w:left w:val="none" w:sz="0" w:space="0" w:color="auto"/>
            <w:bottom w:val="none" w:sz="0" w:space="0" w:color="auto"/>
            <w:right w:val="none" w:sz="0" w:space="0" w:color="auto"/>
          </w:divBdr>
        </w:div>
        <w:div w:id="1209491342">
          <w:marLeft w:val="640"/>
          <w:marRight w:val="0"/>
          <w:marTop w:val="0"/>
          <w:marBottom w:val="0"/>
          <w:divBdr>
            <w:top w:val="none" w:sz="0" w:space="0" w:color="auto"/>
            <w:left w:val="none" w:sz="0" w:space="0" w:color="auto"/>
            <w:bottom w:val="none" w:sz="0" w:space="0" w:color="auto"/>
            <w:right w:val="none" w:sz="0" w:space="0" w:color="auto"/>
          </w:divBdr>
        </w:div>
        <w:div w:id="1876504042">
          <w:marLeft w:val="640"/>
          <w:marRight w:val="0"/>
          <w:marTop w:val="0"/>
          <w:marBottom w:val="0"/>
          <w:divBdr>
            <w:top w:val="none" w:sz="0" w:space="0" w:color="auto"/>
            <w:left w:val="none" w:sz="0" w:space="0" w:color="auto"/>
            <w:bottom w:val="none" w:sz="0" w:space="0" w:color="auto"/>
            <w:right w:val="none" w:sz="0" w:space="0" w:color="auto"/>
          </w:divBdr>
        </w:div>
        <w:div w:id="216939054">
          <w:marLeft w:val="640"/>
          <w:marRight w:val="0"/>
          <w:marTop w:val="0"/>
          <w:marBottom w:val="0"/>
          <w:divBdr>
            <w:top w:val="none" w:sz="0" w:space="0" w:color="auto"/>
            <w:left w:val="none" w:sz="0" w:space="0" w:color="auto"/>
            <w:bottom w:val="none" w:sz="0" w:space="0" w:color="auto"/>
            <w:right w:val="none" w:sz="0" w:space="0" w:color="auto"/>
          </w:divBdr>
        </w:div>
        <w:div w:id="376783560">
          <w:marLeft w:val="640"/>
          <w:marRight w:val="0"/>
          <w:marTop w:val="0"/>
          <w:marBottom w:val="0"/>
          <w:divBdr>
            <w:top w:val="none" w:sz="0" w:space="0" w:color="auto"/>
            <w:left w:val="none" w:sz="0" w:space="0" w:color="auto"/>
            <w:bottom w:val="none" w:sz="0" w:space="0" w:color="auto"/>
            <w:right w:val="none" w:sz="0" w:space="0" w:color="auto"/>
          </w:divBdr>
        </w:div>
        <w:div w:id="50812828">
          <w:marLeft w:val="640"/>
          <w:marRight w:val="0"/>
          <w:marTop w:val="0"/>
          <w:marBottom w:val="0"/>
          <w:divBdr>
            <w:top w:val="none" w:sz="0" w:space="0" w:color="auto"/>
            <w:left w:val="none" w:sz="0" w:space="0" w:color="auto"/>
            <w:bottom w:val="none" w:sz="0" w:space="0" w:color="auto"/>
            <w:right w:val="none" w:sz="0" w:space="0" w:color="auto"/>
          </w:divBdr>
        </w:div>
        <w:div w:id="611976348">
          <w:marLeft w:val="640"/>
          <w:marRight w:val="0"/>
          <w:marTop w:val="0"/>
          <w:marBottom w:val="0"/>
          <w:divBdr>
            <w:top w:val="none" w:sz="0" w:space="0" w:color="auto"/>
            <w:left w:val="none" w:sz="0" w:space="0" w:color="auto"/>
            <w:bottom w:val="none" w:sz="0" w:space="0" w:color="auto"/>
            <w:right w:val="none" w:sz="0" w:space="0" w:color="auto"/>
          </w:divBdr>
        </w:div>
        <w:div w:id="1634746785">
          <w:marLeft w:val="640"/>
          <w:marRight w:val="0"/>
          <w:marTop w:val="0"/>
          <w:marBottom w:val="0"/>
          <w:divBdr>
            <w:top w:val="none" w:sz="0" w:space="0" w:color="auto"/>
            <w:left w:val="none" w:sz="0" w:space="0" w:color="auto"/>
            <w:bottom w:val="none" w:sz="0" w:space="0" w:color="auto"/>
            <w:right w:val="none" w:sz="0" w:space="0" w:color="auto"/>
          </w:divBdr>
        </w:div>
        <w:div w:id="1307124618">
          <w:marLeft w:val="640"/>
          <w:marRight w:val="0"/>
          <w:marTop w:val="0"/>
          <w:marBottom w:val="0"/>
          <w:divBdr>
            <w:top w:val="none" w:sz="0" w:space="0" w:color="auto"/>
            <w:left w:val="none" w:sz="0" w:space="0" w:color="auto"/>
            <w:bottom w:val="none" w:sz="0" w:space="0" w:color="auto"/>
            <w:right w:val="none" w:sz="0" w:space="0" w:color="auto"/>
          </w:divBdr>
        </w:div>
        <w:div w:id="1998334982">
          <w:marLeft w:val="640"/>
          <w:marRight w:val="0"/>
          <w:marTop w:val="0"/>
          <w:marBottom w:val="0"/>
          <w:divBdr>
            <w:top w:val="none" w:sz="0" w:space="0" w:color="auto"/>
            <w:left w:val="none" w:sz="0" w:space="0" w:color="auto"/>
            <w:bottom w:val="none" w:sz="0" w:space="0" w:color="auto"/>
            <w:right w:val="none" w:sz="0" w:space="0" w:color="auto"/>
          </w:divBdr>
        </w:div>
        <w:div w:id="1852723549">
          <w:marLeft w:val="640"/>
          <w:marRight w:val="0"/>
          <w:marTop w:val="0"/>
          <w:marBottom w:val="0"/>
          <w:divBdr>
            <w:top w:val="none" w:sz="0" w:space="0" w:color="auto"/>
            <w:left w:val="none" w:sz="0" w:space="0" w:color="auto"/>
            <w:bottom w:val="none" w:sz="0" w:space="0" w:color="auto"/>
            <w:right w:val="none" w:sz="0" w:space="0" w:color="auto"/>
          </w:divBdr>
        </w:div>
        <w:div w:id="2064478617">
          <w:marLeft w:val="640"/>
          <w:marRight w:val="0"/>
          <w:marTop w:val="0"/>
          <w:marBottom w:val="0"/>
          <w:divBdr>
            <w:top w:val="none" w:sz="0" w:space="0" w:color="auto"/>
            <w:left w:val="none" w:sz="0" w:space="0" w:color="auto"/>
            <w:bottom w:val="none" w:sz="0" w:space="0" w:color="auto"/>
            <w:right w:val="none" w:sz="0" w:space="0" w:color="auto"/>
          </w:divBdr>
        </w:div>
        <w:div w:id="518738621">
          <w:marLeft w:val="640"/>
          <w:marRight w:val="0"/>
          <w:marTop w:val="0"/>
          <w:marBottom w:val="0"/>
          <w:divBdr>
            <w:top w:val="none" w:sz="0" w:space="0" w:color="auto"/>
            <w:left w:val="none" w:sz="0" w:space="0" w:color="auto"/>
            <w:bottom w:val="none" w:sz="0" w:space="0" w:color="auto"/>
            <w:right w:val="none" w:sz="0" w:space="0" w:color="auto"/>
          </w:divBdr>
        </w:div>
        <w:div w:id="766267142">
          <w:marLeft w:val="640"/>
          <w:marRight w:val="0"/>
          <w:marTop w:val="0"/>
          <w:marBottom w:val="0"/>
          <w:divBdr>
            <w:top w:val="none" w:sz="0" w:space="0" w:color="auto"/>
            <w:left w:val="none" w:sz="0" w:space="0" w:color="auto"/>
            <w:bottom w:val="none" w:sz="0" w:space="0" w:color="auto"/>
            <w:right w:val="none" w:sz="0" w:space="0" w:color="auto"/>
          </w:divBdr>
        </w:div>
        <w:div w:id="634333903">
          <w:marLeft w:val="640"/>
          <w:marRight w:val="0"/>
          <w:marTop w:val="0"/>
          <w:marBottom w:val="0"/>
          <w:divBdr>
            <w:top w:val="none" w:sz="0" w:space="0" w:color="auto"/>
            <w:left w:val="none" w:sz="0" w:space="0" w:color="auto"/>
            <w:bottom w:val="none" w:sz="0" w:space="0" w:color="auto"/>
            <w:right w:val="none" w:sz="0" w:space="0" w:color="auto"/>
          </w:divBdr>
        </w:div>
        <w:div w:id="1463421560">
          <w:marLeft w:val="640"/>
          <w:marRight w:val="0"/>
          <w:marTop w:val="0"/>
          <w:marBottom w:val="0"/>
          <w:divBdr>
            <w:top w:val="none" w:sz="0" w:space="0" w:color="auto"/>
            <w:left w:val="none" w:sz="0" w:space="0" w:color="auto"/>
            <w:bottom w:val="none" w:sz="0" w:space="0" w:color="auto"/>
            <w:right w:val="none" w:sz="0" w:space="0" w:color="auto"/>
          </w:divBdr>
        </w:div>
        <w:div w:id="568271844">
          <w:marLeft w:val="640"/>
          <w:marRight w:val="0"/>
          <w:marTop w:val="0"/>
          <w:marBottom w:val="0"/>
          <w:divBdr>
            <w:top w:val="none" w:sz="0" w:space="0" w:color="auto"/>
            <w:left w:val="none" w:sz="0" w:space="0" w:color="auto"/>
            <w:bottom w:val="none" w:sz="0" w:space="0" w:color="auto"/>
            <w:right w:val="none" w:sz="0" w:space="0" w:color="auto"/>
          </w:divBdr>
        </w:div>
        <w:div w:id="2135981518">
          <w:marLeft w:val="640"/>
          <w:marRight w:val="0"/>
          <w:marTop w:val="0"/>
          <w:marBottom w:val="0"/>
          <w:divBdr>
            <w:top w:val="none" w:sz="0" w:space="0" w:color="auto"/>
            <w:left w:val="none" w:sz="0" w:space="0" w:color="auto"/>
            <w:bottom w:val="none" w:sz="0" w:space="0" w:color="auto"/>
            <w:right w:val="none" w:sz="0" w:space="0" w:color="auto"/>
          </w:divBdr>
        </w:div>
        <w:div w:id="1943606329">
          <w:marLeft w:val="640"/>
          <w:marRight w:val="0"/>
          <w:marTop w:val="0"/>
          <w:marBottom w:val="0"/>
          <w:divBdr>
            <w:top w:val="none" w:sz="0" w:space="0" w:color="auto"/>
            <w:left w:val="none" w:sz="0" w:space="0" w:color="auto"/>
            <w:bottom w:val="none" w:sz="0" w:space="0" w:color="auto"/>
            <w:right w:val="none" w:sz="0" w:space="0" w:color="auto"/>
          </w:divBdr>
        </w:div>
        <w:div w:id="1807503956">
          <w:marLeft w:val="640"/>
          <w:marRight w:val="0"/>
          <w:marTop w:val="0"/>
          <w:marBottom w:val="0"/>
          <w:divBdr>
            <w:top w:val="none" w:sz="0" w:space="0" w:color="auto"/>
            <w:left w:val="none" w:sz="0" w:space="0" w:color="auto"/>
            <w:bottom w:val="none" w:sz="0" w:space="0" w:color="auto"/>
            <w:right w:val="none" w:sz="0" w:space="0" w:color="auto"/>
          </w:divBdr>
        </w:div>
        <w:div w:id="2092660721">
          <w:marLeft w:val="640"/>
          <w:marRight w:val="0"/>
          <w:marTop w:val="0"/>
          <w:marBottom w:val="0"/>
          <w:divBdr>
            <w:top w:val="none" w:sz="0" w:space="0" w:color="auto"/>
            <w:left w:val="none" w:sz="0" w:space="0" w:color="auto"/>
            <w:bottom w:val="none" w:sz="0" w:space="0" w:color="auto"/>
            <w:right w:val="none" w:sz="0" w:space="0" w:color="auto"/>
          </w:divBdr>
        </w:div>
        <w:div w:id="45422761">
          <w:marLeft w:val="640"/>
          <w:marRight w:val="0"/>
          <w:marTop w:val="0"/>
          <w:marBottom w:val="0"/>
          <w:divBdr>
            <w:top w:val="none" w:sz="0" w:space="0" w:color="auto"/>
            <w:left w:val="none" w:sz="0" w:space="0" w:color="auto"/>
            <w:bottom w:val="none" w:sz="0" w:space="0" w:color="auto"/>
            <w:right w:val="none" w:sz="0" w:space="0" w:color="auto"/>
          </w:divBdr>
        </w:div>
        <w:div w:id="372197358">
          <w:marLeft w:val="640"/>
          <w:marRight w:val="0"/>
          <w:marTop w:val="0"/>
          <w:marBottom w:val="0"/>
          <w:divBdr>
            <w:top w:val="none" w:sz="0" w:space="0" w:color="auto"/>
            <w:left w:val="none" w:sz="0" w:space="0" w:color="auto"/>
            <w:bottom w:val="none" w:sz="0" w:space="0" w:color="auto"/>
            <w:right w:val="none" w:sz="0" w:space="0" w:color="auto"/>
          </w:divBdr>
        </w:div>
        <w:div w:id="621501414">
          <w:marLeft w:val="640"/>
          <w:marRight w:val="0"/>
          <w:marTop w:val="0"/>
          <w:marBottom w:val="0"/>
          <w:divBdr>
            <w:top w:val="none" w:sz="0" w:space="0" w:color="auto"/>
            <w:left w:val="none" w:sz="0" w:space="0" w:color="auto"/>
            <w:bottom w:val="none" w:sz="0" w:space="0" w:color="auto"/>
            <w:right w:val="none" w:sz="0" w:space="0" w:color="auto"/>
          </w:divBdr>
        </w:div>
        <w:div w:id="498472022">
          <w:marLeft w:val="640"/>
          <w:marRight w:val="0"/>
          <w:marTop w:val="0"/>
          <w:marBottom w:val="0"/>
          <w:divBdr>
            <w:top w:val="none" w:sz="0" w:space="0" w:color="auto"/>
            <w:left w:val="none" w:sz="0" w:space="0" w:color="auto"/>
            <w:bottom w:val="none" w:sz="0" w:space="0" w:color="auto"/>
            <w:right w:val="none" w:sz="0" w:space="0" w:color="auto"/>
          </w:divBdr>
        </w:div>
        <w:div w:id="650795226">
          <w:marLeft w:val="640"/>
          <w:marRight w:val="0"/>
          <w:marTop w:val="0"/>
          <w:marBottom w:val="0"/>
          <w:divBdr>
            <w:top w:val="none" w:sz="0" w:space="0" w:color="auto"/>
            <w:left w:val="none" w:sz="0" w:space="0" w:color="auto"/>
            <w:bottom w:val="none" w:sz="0" w:space="0" w:color="auto"/>
            <w:right w:val="none" w:sz="0" w:space="0" w:color="auto"/>
          </w:divBdr>
        </w:div>
        <w:div w:id="1004017909">
          <w:marLeft w:val="640"/>
          <w:marRight w:val="0"/>
          <w:marTop w:val="0"/>
          <w:marBottom w:val="0"/>
          <w:divBdr>
            <w:top w:val="none" w:sz="0" w:space="0" w:color="auto"/>
            <w:left w:val="none" w:sz="0" w:space="0" w:color="auto"/>
            <w:bottom w:val="none" w:sz="0" w:space="0" w:color="auto"/>
            <w:right w:val="none" w:sz="0" w:space="0" w:color="auto"/>
          </w:divBdr>
        </w:div>
        <w:div w:id="278536104">
          <w:marLeft w:val="640"/>
          <w:marRight w:val="0"/>
          <w:marTop w:val="0"/>
          <w:marBottom w:val="0"/>
          <w:divBdr>
            <w:top w:val="none" w:sz="0" w:space="0" w:color="auto"/>
            <w:left w:val="none" w:sz="0" w:space="0" w:color="auto"/>
            <w:bottom w:val="none" w:sz="0" w:space="0" w:color="auto"/>
            <w:right w:val="none" w:sz="0" w:space="0" w:color="auto"/>
          </w:divBdr>
        </w:div>
        <w:div w:id="1931350435">
          <w:marLeft w:val="640"/>
          <w:marRight w:val="0"/>
          <w:marTop w:val="0"/>
          <w:marBottom w:val="0"/>
          <w:divBdr>
            <w:top w:val="none" w:sz="0" w:space="0" w:color="auto"/>
            <w:left w:val="none" w:sz="0" w:space="0" w:color="auto"/>
            <w:bottom w:val="none" w:sz="0" w:space="0" w:color="auto"/>
            <w:right w:val="none" w:sz="0" w:space="0" w:color="auto"/>
          </w:divBdr>
        </w:div>
        <w:div w:id="348991535">
          <w:marLeft w:val="640"/>
          <w:marRight w:val="0"/>
          <w:marTop w:val="0"/>
          <w:marBottom w:val="0"/>
          <w:divBdr>
            <w:top w:val="none" w:sz="0" w:space="0" w:color="auto"/>
            <w:left w:val="none" w:sz="0" w:space="0" w:color="auto"/>
            <w:bottom w:val="none" w:sz="0" w:space="0" w:color="auto"/>
            <w:right w:val="none" w:sz="0" w:space="0" w:color="auto"/>
          </w:divBdr>
        </w:div>
        <w:div w:id="210582811">
          <w:marLeft w:val="640"/>
          <w:marRight w:val="0"/>
          <w:marTop w:val="0"/>
          <w:marBottom w:val="0"/>
          <w:divBdr>
            <w:top w:val="none" w:sz="0" w:space="0" w:color="auto"/>
            <w:left w:val="none" w:sz="0" w:space="0" w:color="auto"/>
            <w:bottom w:val="none" w:sz="0" w:space="0" w:color="auto"/>
            <w:right w:val="none" w:sz="0" w:space="0" w:color="auto"/>
          </w:divBdr>
        </w:div>
        <w:div w:id="1095438702">
          <w:marLeft w:val="640"/>
          <w:marRight w:val="0"/>
          <w:marTop w:val="0"/>
          <w:marBottom w:val="0"/>
          <w:divBdr>
            <w:top w:val="none" w:sz="0" w:space="0" w:color="auto"/>
            <w:left w:val="none" w:sz="0" w:space="0" w:color="auto"/>
            <w:bottom w:val="none" w:sz="0" w:space="0" w:color="auto"/>
            <w:right w:val="none" w:sz="0" w:space="0" w:color="auto"/>
          </w:divBdr>
        </w:div>
        <w:div w:id="873083396">
          <w:marLeft w:val="640"/>
          <w:marRight w:val="0"/>
          <w:marTop w:val="0"/>
          <w:marBottom w:val="0"/>
          <w:divBdr>
            <w:top w:val="none" w:sz="0" w:space="0" w:color="auto"/>
            <w:left w:val="none" w:sz="0" w:space="0" w:color="auto"/>
            <w:bottom w:val="none" w:sz="0" w:space="0" w:color="auto"/>
            <w:right w:val="none" w:sz="0" w:space="0" w:color="auto"/>
          </w:divBdr>
        </w:div>
        <w:div w:id="1359087177">
          <w:marLeft w:val="640"/>
          <w:marRight w:val="0"/>
          <w:marTop w:val="0"/>
          <w:marBottom w:val="0"/>
          <w:divBdr>
            <w:top w:val="none" w:sz="0" w:space="0" w:color="auto"/>
            <w:left w:val="none" w:sz="0" w:space="0" w:color="auto"/>
            <w:bottom w:val="none" w:sz="0" w:space="0" w:color="auto"/>
            <w:right w:val="none" w:sz="0" w:space="0" w:color="auto"/>
          </w:divBdr>
        </w:div>
        <w:div w:id="450592616">
          <w:marLeft w:val="640"/>
          <w:marRight w:val="0"/>
          <w:marTop w:val="0"/>
          <w:marBottom w:val="0"/>
          <w:divBdr>
            <w:top w:val="none" w:sz="0" w:space="0" w:color="auto"/>
            <w:left w:val="none" w:sz="0" w:space="0" w:color="auto"/>
            <w:bottom w:val="none" w:sz="0" w:space="0" w:color="auto"/>
            <w:right w:val="none" w:sz="0" w:space="0" w:color="auto"/>
          </w:divBdr>
        </w:div>
        <w:div w:id="1978145228">
          <w:marLeft w:val="640"/>
          <w:marRight w:val="0"/>
          <w:marTop w:val="0"/>
          <w:marBottom w:val="0"/>
          <w:divBdr>
            <w:top w:val="none" w:sz="0" w:space="0" w:color="auto"/>
            <w:left w:val="none" w:sz="0" w:space="0" w:color="auto"/>
            <w:bottom w:val="none" w:sz="0" w:space="0" w:color="auto"/>
            <w:right w:val="none" w:sz="0" w:space="0" w:color="auto"/>
          </w:divBdr>
        </w:div>
        <w:div w:id="1219778395">
          <w:marLeft w:val="640"/>
          <w:marRight w:val="0"/>
          <w:marTop w:val="0"/>
          <w:marBottom w:val="0"/>
          <w:divBdr>
            <w:top w:val="none" w:sz="0" w:space="0" w:color="auto"/>
            <w:left w:val="none" w:sz="0" w:space="0" w:color="auto"/>
            <w:bottom w:val="none" w:sz="0" w:space="0" w:color="auto"/>
            <w:right w:val="none" w:sz="0" w:space="0" w:color="auto"/>
          </w:divBdr>
        </w:div>
        <w:div w:id="1726490427">
          <w:marLeft w:val="640"/>
          <w:marRight w:val="0"/>
          <w:marTop w:val="0"/>
          <w:marBottom w:val="0"/>
          <w:divBdr>
            <w:top w:val="none" w:sz="0" w:space="0" w:color="auto"/>
            <w:left w:val="none" w:sz="0" w:space="0" w:color="auto"/>
            <w:bottom w:val="none" w:sz="0" w:space="0" w:color="auto"/>
            <w:right w:val="none" w:sz="0" w:space="0" w:color="auto"/>
          </w:divBdr>
        </w:div>
        <w:div w:id="200217627">
          <w:marLeft w:val="640"/>
          <w:marRight w:val="0"/>
          <w:marTop w:val="0"/>
          <w:marBottom w:val="0"/>
          <w:divBdr>
            <w:top w:val="none" w:sz="0" w:space="0" w:color="auto"/>
            <w:left w:val="none" w:sz="0" w:space="0" w:color="auto"/>
            <w:bottom w:val="none" w:sz="0" w:space="0" w:color="auto"/>
            <w:right w:val="none" w:sz="0" w:space="0" w:color="auto"/>
          </w:divBdr>
        </w:div>
        <w:div w:id="1892381644">
          <w:marLeft w:val="640"/>
          <w:marRight w:val="0"/>
          <w:marTop w:val="0"/>
          <w:marBottom w:val="0"/>
          <w:divBdr>
            <w:top w:val="none" w:sz="0" w:space="0" w:color="auto"/>
            <w:left w:val="none" w:sz="0" w:space="0" w:color="auto"/>
            <w:bottom w:val="none" w:sz="0" w:space="0" w:color="auto"/>
            <w:right w:val="none" w:sz="0" w:space="0" w:color="auto"/>
          </w:divBdr>
        </w:div>
        <w:div w:id="14699027">
          <w:marLeft w:val="640"/>
          <w:marRight w:val="0"/>
          <w:marTop w:val="0"/>
          <w:marBottom w:val="0"/>
          <w:divBdr>
            <w:top w:val="none" w:sz="0" w:space="0" w:color="auto"/>
            <w:left w:val="none" w:sz="0" w:space="0" w:color="auto"/>
            <w:bottom w:val="none" w:sz="0" w:space="0" w:color="auto"/>
            <w:right w:val="none" w:sz="0" w:space="0" w:color="auto"/>
          </w:divBdr>
        </w:div>
        <w:div w:id="1547838852">
          <w:marLeft w:val="640"/>
          <w:marRight w:val="0"/>
          <w:marTop w:val="0"/>
          <w:marBottom w:val="0"/>
          <w:divBdr>
            <w:top w:val="none" w:sz="0" w:space="0" w:color="auto"/>
            <w:left w:val="none" w:sz="0" w:space="0" w:color="auto"/>
            <w:bottom w:val="none" w:sz="0" w:space="0" w:color="auto"/>
            <w:right w:val="none" w:sz="0" w:space="0" w:color="auto"/>
          </w:divBdr>
        </w:div>
        <w:div w:id="1019821534">
          <w:marLeft w:val="640"/>
          <w:marRight w:val="0"/>
          <w:marTop w:val="0"/>
          <w:marBottom w:val="0"/>
          <w:divBdr>
            <w:top w:val="none" w:sz="0" w:space="0" w:color="auto"/>
            <w:left w:val="none" w:sz="0" w:space="0" w:color="auto"/>
            <w:bottom w:val="none" w:sz="0" w:space="0" w:color="auto"/>
            <w:right w:val="none" w:sz="0" w:space="0" w:color="auto"/>
          </w:divBdr>
        </w:div>
        <w:div w:id="2080135198">
          <w:marLeft w:val="640"/>
          <w:marRight w:val="0"/>
          <w:marTop w:val="0"/>
          <w:marBottom w:val="0"/>
          <w:divBdr>
            <w:top w:val="none" w:sz="0" w:space="0" w:color="auto"/>
            <w:left w:val="none" w:sz="0" w:space="0" w:color="auto"/>
            <w:bottom w:val="none" w:sz="0" w:space="0" w:color="auto"/>
            <w:right w:val="none" w:sz="0" w:space="0" w:color="auto"/>
          </w:divBdr>
        </w:div>
        <w:div w:id="542404465">
          <w:marLeft w:val="640"/>
          <w:marRight w:val="0"/>
          <w:marTop w:val="0"/>
          <w:marBottom w:val="0"/>
          <w:divBdr>
            <w:top w:val="none" w:sz="0" w:space="0" w:color="auto"/>
            <w:left w:val="none" w:sz="0" w:space="0" w:color="auto"/>
            <w:bottom w:val="none" w:sz="0" w:space="0" w:color="auto"/>
            <w:right w:val="none" w:sz="0" w:space="0" w:color="auto"/>
          </w:divBdr>
        </w:div>
        <w:div w:id="1806434458">
          <w:marLeft w:val="640"/>
          <w:marRight w:val="0"/>
          <w:marTop w:val="0"/>
          <w:marBottom w:val="0"/>
          <w:divBdr>
            <w:top w:val="none" w:sz="0" w:space="0" w:color="auto"/>
            <w:left w:val="none" w:sz="0" w:space="0" w:color="auto"/>
            <w:bottom w:val="none" w:sz="0" w:space="0" w:color="auto"/>
            <w:right w:val="none" w:sz="0" w:space="0" w:color="auto"/>
          </w:divBdr>
        </w:div>
        <w:div w:id="156658168">
          <w:marLeft w:val="640"/>
          <w:marRight w:val="0"/>
          <w:marTop w:val="0"/>
          <w:marBottom w:val="0"/>
          <w:divBdr>
            <w:top w:val="none" w:sz="0" w:space="0" w:color="auto"/>
            <w:left w:val="none" w:sz="0" w:space="0" w:color="auto"/>
            <w:bottom w:val="none" w:sz="0" w:space="0" w:color="auto"/>
            <w:right w:val="none" w:sz="0" w:space="0" w:color="auto"/>
          </w:divBdr>
        </w:div>
        <w:div w:id="2066221395">
          <w:marLeft w:val="640"/>
          <w:marRight w:val="0"/>
          <w:marTop w:val="0"/>
          <w:marBottom w:val="0"/>
          <w:divBdr>
            <w:top w:val="none" w:sz="0" w:space="0" w:color="auto"/>
            <w:left w:val="none" w:sz="0" w:space="0" w:color="auto"/>
            <w:bottom w:val="none" w:sz="0" w:space="0" w:color="auto"/>
            <w:right w:val="none" w:sz="0" w:space="0" w:color="auto"/>
          </w:divBdr>
        </w:div>
        <w:div w:id="897059153">
          <w:marLeft w:val="640"/>
          <w:marRight w:val="0"/>
          <w:marTop w:val="0"/>
          <w:marBottom w:val="0"/>
          <w:divBdr>
            <w:top w:val="none" w:sz="0" w:space="0" w:color="auto"/>
            <w:left w:val="none" w:sz="0" w:space="0" w:color="auto"/>
            <w:bottom w:val="none" w:sz="0" w:space="0" w:color="auto"/>
            <w:right w:val="none" w:sz="0" w:space="0" w:color="auto"/>
          </w:divBdr>
        </w:div>
        <w:div w:id="1620182129">
          <w:marLeft w:val="640"/>
          <w:marRight w:val="0"/>
          <w:marTop w:val="0"/>
          <w:marBottom w:val="0"/>
          <w:divBdr>
            <w:top w:val="none" w:sz="0" w:space="0" w:color="auto"/>
            <w:left w:val="none" w:sz="0" w:space="0" w:color="auto"/>
            <w:bottom w:val="none" w:sz="0" w:space="0" w:color="auto"/>
            <w:right w:val="none" w:sz="0" w:space="0" w:color="auto"/>
          </w:divBdr>
        </w:div>
        <w:div w:id="1498840546">
          <w:marLeft w:val="640"/>
          <w:marRight w:val="0"/>
          <w:marTop w:val="0"/>
          <w:marBottom w:val="0"/>
          <w:divBdr>
            <w:top w:val="none" w:sz="0" w:space="0" w:color="auto"/>
            <w:left w:val="none" w:sz="0" w:space="0" w:color="auto"/>
            <w:bottom w:val="none" w:sz="0" w:space="0" w:color="auto"/>
            <w:right w:val="none" w:sz="0" w:space="0" w:color="auto"/>
          </w:divBdr>
        </w:div>
        <w:div w:id="1816952309">
          <w:marLeft w:val="640"/>
          <w:marRight w:val="0"/>
          <w:marTop w:val="0"/>
          <w:marBottom w:val="0"/>
          <w:divBdr>
            <w:top w:val="none" w:sz="0" w:space="0" w:color="auto"/>
            <w:left w:val="none" w:sz="0" w:space="0" w:color="auto"/>
            <w:bottom w:val="none" w:sz="0" w:space="0" w:color="auto"/>
            <w:right w:val="none" w:sz="0" w:space="0" w:color="auto"/>
          </w:divBdr>
        </w:div>
        <w:div w:id="1264609855">
          <w:marLeft w:val="640"/>
          <w:marRight w:val="0"/>
          <w:marTop w:val="0"/>
          <w:marBottom w:val="0"/>
          <w:divBdr>
            <w:top w:val="none" w:sz="0" w:space="0" w:color="auto"/>
            <w:left w:val="none" w:sz="0" w:space="0" w:color="auto"/>
            <w:bottom w:val="none" w:sz="0" w:space="0" w:color="auto"/>
            <w:right w:val="none" w:sz="0" w:space="0" w:color="auto"/>
          </w:divBdr>
        </w:div>
        <w:div w:id="630087487">
          <w:marLeft w:val="640"/>
          <w:marRight w:val="0"/>
          <w:marTop w:val="0"/>
          <w:marBottom w:val="0"/>
          <w:divBdr>
            <w:top w:val="none" w:sz="0" w:space="0" w:color="auto"/>
            <w:left w:val="none" w:sz="0" w:space="0" w:color="auto"/>
            <w:bottom w:val="none" w:sz="0" w:space="0" w:color="auto"/>
            <w:right w:val="none" w:sz="0" w:space="0" w:color="auto"/>
          </w:divBdr>
        </w:div>
        <w:div w:id="313603666">
          <w:marLeft w:val="640"/>
          <w:marRight w:val="0"/>
          <w:marTop w:val="0"/>
          <w:marBottom w:val="0"/>
          <w:divBdr>
            <w:top w:val="none" w:sz="0" w:space="0" w:color="auto"/>
            <w:left w:val="none" w:sz="0" w:space="0" w:color="auto"/>
            <w:bottom w:val="none" w:sz="0" w:space="0" w:color="auto"/>
            <w:right w:val="none" w:sz="0" w:space="0" w:color="auto"/>
          </w:divBdr>
        </w:div>
        <w:div w:id="1913806543">
          <w:marLeft w:val="640"/>
          <w:marRight w:val="0"/>
          <w:marTop w:val="0"/>
          <w:marBottom w:val="0"/>
          <w:divBdr>
            <w:top w:val="none" w:sz="0" w:space="0" w:color="auto"/>
            <w:left w:val="none" w:sz="0" w:space="0" w:color="auto"/>
            <w:bottom w:val="none" w:sz="0" w:space="0" w:color="auto"/>
            <w:right w:val="none" w:sz="0" w:space="0" w:color="auto"/>
          </w:divBdr>
        </w:div>
        <w:div w:id="1449660697">
          <w:marLeft w:val="640"/>
          <w:marRight w:val="0"/>
          <w:marTop w:val="0"/>
          <w:marBottom w:val="0"/>
          <w:divBdr>
            <w:top w:val="none" w:sz="0" w:space="0" w:color="auto"/>
            <w:left w:val="none" w:sz="0" w:space="0" w:color="auto"/>
            <w:bottom w:val="none" w:sz="0" w:space="0" w:color="auto"/>
            <w:right w:val="none" w:sz="0" w:space="0" w:color="auto"/>
          </w:divBdr>
        </w:div>
        <w:div w:id="26105097">
          <w:marLeft w:val="640"/>
          <w:marRight w:val="0"/>
          <w:marTop w:val="0"/>
          <w:marBottom w:val="0"/>
          <w:divBdr>
            <w:top w:val="none" w:sz="0" w:space="0" w:color="auto"/>
            <w:left w:val="none" w:sz="0" w:space="0" w:color="auto"/>
            <w:bottom w:val="none" w:sz="0" w:space="0" w:color="auto"/>
            <w:right w:val="none" w:sz="0" w:space="0" w:color="auto"/>
          </w:divBdr>
        </w:div>
        <w:div w:id="1831289454">
          <w:marLeft w:val="640"/>
          <w:marRight w:val="0"/>
          <w:marTop w:val="0"/>
          <w:marBottom w:val="0"/>
          <w:divBdr>
            <w:top w:val="none" w:sz="0" w:space="0" w:color="auto"/>
            <w:left w:val="none" w:sz="0" w:space="0" w:color="auto"/>
            <w:bottom w:val="none" w:sz="0" w:space="0" w:color="auto"/>
            <w:right w:val="none" w:sz="0" w:space="0" w:color="auto"/>
          </w:divBdr>
        </w:div>
        <w:div w:id="234708980">
          <w:marLeft w:val="640"/>
          <w:marRight w:val="0"/>
          <w:marTop w:val="0"/>
          <w:marBottom w:val="0"/>
          <w:divBdr>
            <w:top w:val="none" w:sz="0" w:space="0" w:color="auto"/>
            <w:left w:val="none" w:sz="0" w:space="0" w:color="auto"/>
            <w:bottom w:val="none" w:sz="0" w:space="0" w:color="auto"/>
            <w:right w:val="none" w:sz="0" w:space="0" w:color="auto"/>
          </w:divBdr>
        </w:div>
        <w:div w:id="785850608">
          <w:marLeft w:val="640"/>
          <w:marRight w:val="0"/>
          <w:marTop w:val="0"/>
          <w:marBottom w:val="0"/>
          <w:divBdr>
            <w:top w:val="none" w:sz="0" w:space="0" w:color="auto"/>
            <w:left w:val="none" w:sz="0" w:space="0" w:color="auto"/>
            <w:bottom w:val="none" w:sz="0" w:space="0" w:color="auto"/>
            <w:right w:val="none" w:sz="0" w:space="0" w:color="auto"/>
          </w:divBdr>
        </w:div>
        <w:div w:id="653067673">
          <w:marLeft w:val="640"/>
          <w:marRight w:val="0"/>
          <w:marTop w:val="0"/>
          <w:marBottom w:val="0"/>
          <w:divBdr>
            <w:top w:val="none" w:sz="0" w:space="0" w:color="auto"/>
            <w:left w:val="none" w:sz="0" w:space="0" w:color="auto"/>
            <w:bottom w:val="none" w:sz="0" w:space="0" w:color="auto"/>
            <w:right w:val="none" w:sz="0" w:space="0" w:color="auto"/>
          </w:divBdr>
        </w:div>
        <w:div w:id="1179000232">
          <w:marLeft w:val="640"/>
          <w:marRight w:val="0"/>
          <w:marTop w:val="0"/>
          <w:marBottom w:val="0"/>
          <w:divBdr>
            <w:top w:val="none" w:sz="0" w:space="0" w:color="auto"/>
            <w:left w:val="none" w:sz="0" w:space="0" w:color="auto"/>
            <w:bottom w:val="none" w:sz="0" w:space="0" w:color="auto"/>
            <w:right w:val="none" w:sz="0" w:space="0" w:color="auto"/>
          </w:divBdr>
        </w:div>
        <w:div w:id="1265653986">
          <w:marLeft w:val="640"/>
          <w:marRight w:val="0"/>
          <w:marTop w:val="0"/>
          <w:marBottom w:val="0"/>
          <w:divBdr>
            <w:top w:val="none" w:sz="0" w:space="0" w:color="auto"/>
            <w:left w:val="none" w:sz="0" w:space="0" w:color="auto"/>
            <w:bottom w:val="none" w:sz="0" w:space="0" w:color="auto"/>
            <w:right w:val="none" w:sz="0" w:space="0" w:color="auto"/>
          </w:divBdr>
        </w:div>
        <w:div w:id="2052805954">
          <w:marLeft w:val="640"/>
          <w:marRight w:val="0"/>
          <w:marTop w:val="0"/>
          <w:marBottom w:val="0"/>
          <w:divBdr>
            <w:top w:val="none" w:sz="0" w:space="0" w:color="auto"/>
            <w:left w:val="none" w:sz="0" w:space="0" w:color="auto"/>
            <w:bottom w:val="none" w:sz="0" w:space="0" w:color="auto"/>
            <w:right w:val="none" w:sz="0" w:space="0" w:color="auto"/>
          </w:divBdr>
        </w:div>
        <w:div w:id="1486773581">
          <w:marLeft w:val="640"/>
          <w:marRight w:val="0"/>
          <w:marTop w:val="0"/>
          <w:marBottom w:val="0"/>
          <w:divBdr>
            <w:top w:val="none" w:sz="0" w:space="0" w:color="auto"/>
            <w:left w:val="none" w:sz="0" w:space="0" w:color="auto"/>
            <w:bottom w:val="none" w:sz="0" w:space="0" w:color="auto"/>
            <w:right w:val="none" w:sz="0" w:space="0" w:color="auto"/>
          </w:divBdr>
        </w:div>
        <w:div w:id="1863784832">
          <w:marLeft w:val="640"/>
          <w:marRight w:val="0"/>
          <w:marTop w:val="0"/>
          <w:marBottom w:val="0"/>
          <w:divBdr>
            <w:top w:val="none" w:sz="0" w:space="0" w:color="auto"/>
            <w:left w:val="none" w:sz="0" w:space="0" w:color="auto"/>
            <w:bottom w:val="none" w:sz="0" w:space="0" w:color="auto"/>
            <w:right w:val="none" w:sz="0" w:space="0" w:color="auto"/>
          </w:divBdr>
        </w:div>
        <w:div w:id="1648972425">
          <w:marLeft w:val="640"/>
          <w:marRight w:val="0"/>
          <w:marTop w:val="0"/>
          <w:marBottom w:val="0"/>
          <w:divBdr>
            <w:top w:val="none" w:sz="0" w:space="0" w:color="auto"/>
            <w:left w:val="none" w:sz="0" w:space="0" w:color="auto"/>
            <w:bottom w:val="none" w:sz="0" w:space="0" w:color="auto"/>
            <w:right w:val="none" w:sz="0" w:space="0" w:color="auto"/>
          </w:divBdr>
        </w:div>
        <w:div w:id="24642074">
          <w:marLeft w:val="640"/>
          <w:marRight w:val="0"/>
          <w:marTop w:val="0"/>
          <w:marBottom w:val="0"/>
          <w:divBdr>
            <w:top w:val="none" w:sz="0" w:space="0" w:color="auto"/>
            <w:left w:val="none" w:sz="0" w:space="0" w:color="auto"/>
            <w:bottom w:val="none" w:sz="0" w:space="0" w:color="auto"/>
            <w:right w:val="none" w:sz="0" w:space="0" w:color="auto"/>
          </w:divBdr>
        </w:div>
        <w:div w:id="402991884">
          <w:marLeft w:val="640"/>
          <w:marRight w:val="0"/>
          <w:marTop w:val="0"/>
          <w:marBottom w:val="0"/>
          <w:divBdr>
            <w:top w:val="none" w:sz="0" w:space="0" w:color="auto"/>
            <w:left w:val="none" w:sz="0" w:space="0" w:color="auto"/>
            <w:bottom w:val="none" w:sz="0" w:space="0" w:color="auto"/>
            <w:right w:val="none" w:sz="0" w:space="0" w:color="auto"/>
          </w:divBdr>
        </w:div>
        <w:div w:id="2064867013">
          <w:marLeft w:val="640"/>
          <w:marRight w:val="0"/>
          <w:marTop w:val="0"/>
          <w:marBottom w:val="0"/>
          <w:divBdr>
            <w:top w:val="none" w:sz="0" w:space="0" w:color="auto"/>
            <w:left w:val="none" w:sz="0" w:space="0" w:color="auto"/>
            <w:bottom w:val="none" w:sz="0" w:space="0" w:color="auto"/>
            <w:right w:val="none" w:sz="0" w:space="0" w:color="auto"/>
          </w:divBdr>
        </w:div>
        <w:div w:id="1472749098">
          <w:marLeft w:val="640"/>
          <w:marRight w:val="0"/>
          <w:marTop w:val="0"/>
          <w:marBottom w:val="0"/>
          <w:divBdr>
            <w:top w:val="none" w:sz="0" w:space="0" w:color="auto"/>
            <w:left w:val="none" w:sz="0" w:space="0" w:color="auto"/>
            <w:bottom w:val="none" w:sz="0" w:space="0" w:color="auto"/>
            <w:right w:val="none" w:sz="0" w:space="0" w:color="auto"/>
          </w:divBdr>
        </w:div>
        <w:div w:id="659700777">
          <w:marLeft w:val="640"/>
          <w:marRight w:val="0"/>
          <w:marTop w:val="0"/>
          <w:marBottom w:val="0"/>
          <w:divBdr>
            <w:top w:val="none" w:sz="0" w:space="0" w:color="auto"/>
            <w:left w:val="none" w:sz="0" w:space="0" w:color="auto"/>
            <w:bottom w:val="none" w:sz="0" w:space="0" w:color="auto"/>
            <w:right w:val="none" w:sz="0" w:space="0" w:color="auto"/>
          </w:divBdr>
        </w:div>
        <w:div w:id="432896669">
          <w:marLeft w:val="640"/>
          <w:marRight w:val="0"/>
          <w:marTop w:val="0"/>
          <w:marBottom w:val="0"/>
          <w:divBdr>
            <w:top w:val="none" w:sz="0" w:space="0" w:color="auto"/>
            <w:left w:val="none" w:sz="0" w:space="0" w:color="auto"/>
            <w:bottom w:val="none" w:sz="0" w:space="0" w:color="auto"/>
            <w:right w:val="none" w:sz="0" w:space="0" w:color="auto"/>
          </w:divBdr>
        </w:div>
        <w:div w:id="85612234">
          <w:marLeft w:val="640"/>
          <w:marRight w:val="0"/>
          <w:marTop w:val="0"/>
          <w:marBottom w:val="0"/>
          <w:divBdr>
            <w:top w:val="none" w:sz="0" w:space="0" w:color="auto"/>
            <w:left w:val="none" w:sz="0" w:space="0" w:color="auto"/>
            <w:bottom w:val="none" w:sz="0" w:space="0" w:color="auto"/>
            <w:right w:val="none" w:sz="0" w:space="0" w:color="auto"/>
          </w:divBdr>
        </w:div>
        <w:div w:id="793332212">
          <w:marLeft w:val="640"/>
          <w:marRight w:val="0"/>
          <w:marTop w:val="0"/>
          <w:marBottom w:val="0"/>
          <w:divBdr>
            <w:top w:val="none" w:sz="0" w:space="0" w:color="auto"/>
            <w:left w:val="none" w:sz="0" w:space="0" w:color="auto"/>
            <w:bottom w:val="none" w:sz="0" w:space="0" w:color="auto"/>
            <w:right w:val="none" w:sz="0" w:space="0" w:color="auto"/>
          </w:divBdr>
        </w:div>
        <w:div w:id="1037121353">
          <w:marLeft w:val="640"/>
          <w:marRight w:val="0"/>
          <w:marTop w:val="0"/>
          <w:marBottom w:val="0"/>
          <w:divBdr>
            <w:top w:val="none" w:sz="0" w:space="0" w:color="auto"/>
            <w:left w:val="none" w:sz="0" w:space="0" w:color="auto"/>
            <w:bottom w:val="none" w:sz="0" w:space="0" w:color="auto"/>
            <w:right w:val="none" w:sz="0" w:space="0" w:color="auto"/>
          </w:divBdr>
        </w:div>
        <w:div w:id="203561711">
          <w:marLeft w:val="640"/>
          <w:marRight w:val="0"/>
          <w:marTop w:val="0"/>
          <w:marBottom w:val="0"/>
          <w:divBdr>
            <w:top w:val="none" w:sz="0" w:space="0" w:color="auto"/>
            <w:left w:val="none" w:sz="0" w:space="0" w:color="auto"/>
            <w:bottom w:val="none" w:sz="0" w:space="0" w:color="auto"/>
            <w:right w:val="none" w:sz="0" w:space="0" w:color="auto"/>
          </w:divBdr>
        </w:div>
        <w:div w:id="1189947954">
          <w:marLeft w:val="640"/>
          <w:marRight w:val="0"/>
          <w:marTop w:val="0"/>
          <w:marBottom w:val="0"/>
          <w:divBdr>
            <w:top w:val="none" w:sz="0" w:space="0" w:color="auto"/>
            <w:left w:val="none" w:sz="0" w:space="0" w:color="auto"/>
            <w:bottom w:val="none" w:sz="0" w:space="0" w:color="auto"/>
            <w:right w:val="none" w:sz="0" w:space="0" w:color="auto"/>
          </w:divBdr>
        </w:div>
        <w:div w:id="1146435508">
          <w:marLeft w:val="640"/>
          <w:marRight w:val="0"/>
          <w:marTop w:val="0"/>
          <w:marBottom w:val="0"/>
          <w:divBdr>
            <w:top w:val="none" w:sz="0" w:space="0" w:color="auto"/>
            <w:left w:val="none" w:sz="0" w:space="0" w:color="auto"/>
            <w:bottom w:val="none" w:sz="0" w:space="0" w:color="auto"/>
            <w:right w:val="none" w:sz="0" w:space="0" w:color="auto"/>
          </w:divBdr>
        </w:div>
        <w:div w:id="354963887">
          <w:marLeft w:val="640"/>
          <w:marRight w:val="0"/>
          <w:marTop w:val="0"/>
          <w:marBottom w:val="0"/>
          <w:divBdr>
            <w:top w:val="none" w:sz="0" w:space="0" w:color="auto"/>
            <w:left w:val="none" w:sz="0" w:space="0" w:color="auto"/>
            <w:bottom w:val="none" w:sz="0" w:space="0" w:color="auto"/>
            <w:right w:val="none" w:sz="0" w:space="0" w:color="auto"/>
          </w:divBdr>
        </w:div>
        <w:div w:id="983465128">
          <w:marLeft w:val="640"/>
          <w:marRight w:val="0"/>
          <w:marTop w:val="0"/>
          <w:marBottom w:val="0"/>
          <w:divBdr>
            <w:top w:val="none" w:sz="0" w:space="0" w:color="auto"/>
            <w:left w:val="none" w:sz="0" w:space="0" w:color="auto"/>
            <w:bottom w:val="none" w:sz="0" w:space="0" w:color="auto"/>
            <w:right w:val="none" w:sz="0" w:space="0" w:color="auto"/>
          </w:divBdr>
        </w:div>
        <w:div w:id="1818912929">
          <w:marLeft w:val="640"/>
          <w:marRight w:val="0"/>
          <w:marTop w:val="0"/>
          <w:marBottom w:val="0"/>
          <w:divBdr>
            <w:top w:val="none" w:sz="0" w:space="0" w:color="auto"/>
            <w:left w:val="none" w:sz="0" w:space="0" w:color="auto"/>
            <w:bottom w:val="none" w:sz="0" w:space="0" w:color="auto"/>
            <w:right w:val="none" w:sz="0" w:space="0" w:color="auto"/>
          </w:divBdr>
        </w:div>
        <w:div w:id="152911141">
          <w:marLeft w:val="640"/>
          <w:marRight w:val="0"/>
          <w:marTop w:val="0"/>
          <w:marBottom w:val="0"/>
          <w:divBdr>
            <w:top w:val="none" w:sz="0" w:space="0" w:color="auto"/>
            <w:left w:val="none" w:sz="0" w:space="0" w:color="auto"/>
            <w:bottom w:val="none" w:sz="0" w:space="0" w:color="auto"/>
            <w:right w:val="none" w:sz="0" w:space="0" w:color="auto"/>
          </w:divBdr>
        </w:div>
        <w:div w:id="1277323374">
          <w:marLeft w:val="640"/>
          <w:marRight w:val="0"/>
          <w:marTop w:val="0"/>
          <w:marBottom w:val="0"/>
          <w:divBdr>
            <w:top w:val="none" w:sz="0" w:space="0" w:color="auto"/>
            <w:left w:val="none" w:sz="0" w:space="0" w:color="auto"/>
            <w:bottom w:val="none" w:sz="0" w:space="0" w:color="auto"/>
            <w:right w:val="none" w:sz="0" w:space="0" w:color="auto"/>
          </w:divBdr>
        </w:div>
        <w:div w:id="1653749679">
          <w:marLeft w:val="640"/>
          <w:marRight w:val="0"/>
          <w:marTop w:val="0"/>
          <w:marBottom w:val="0"/>
          <w:divBdr>
            <w:top w:val="none" w:sz="0" w:space="0" w:color="auto"/>
            <w:left w:val="none" w:sz="0" w:space="0" w:color="auto"/>
            <w:bottom w:val="none" w:sz="0" w:space="0" w:color="auto"/>
            <w:right w:val="none" w:sz="0" w:space="0" w:color="auto"/>
          </w:divBdr>
        </w:div>
        <w:div w:id="1155491490">
          <w:marLeft w:val="640"/>
          <w:marRight w:val="0"/>
          <w:marTop w:val="0"/>
          <w:marBottom w:val="0"/>
          <w:divBdr>
            <w:top w:val="none" w:sz="0" w:space="0" w:color="auto"/>
            <w:left w:val="none" w:sz="0" w:space="0" w:color="auto"/>
            <w:bottom w:val="none" w:sz="0" w:space="0" w:color="auto"/>
            <w:right w:val="none" w:sz="0" w:space="0" w:color="auto"/>
          </w:divBdr>
        </w:div>
        <w:div w:id="1891959835">
          <w:marLeft w:val="640"/>
          <w:marRight w:val="0"/>
          <w:marTop w:val="0"/>
          <w:marBottom w:val="0"/>
          <w:divBdr>
            <w:top w:val="none" w:sz="0" w:space="0" w:color="auto"/>
            <w:left w:val="none" w:sz="0" w:space="0" w:color="auto"/>
            <w:bottom w:val="none" w:sz="0" w:space="0" w:color="auto"/>
            <w:right w:val="none" w:sz="0" w:space="0" w:color="auto"/>
          </w:divBdr>
        </w:div>
        <w:div w:id="209541730">
          <w:marLeft w:val="640"/>
          <w:marRight w:val="0"/>
          <w:marTop w:val="0"/>
          <w:marBottom w:val="0"/>
          <w:divBdr>
            <w:top w:val="none" w:sz="0" w:space="0" w:color="auto"/>
            <w:left w:val="none" w:sz="0" w:space="0" w:color="auto"/>
            <w:bottom w:val="none" w:sz="0" w:space="0" w:color="auto"/>
            <w:right w:val="none" w:sz="0" w:space="0" w:color="auto"/>
          </w:divBdr>
        </w:div>
        <w:div w:id="1932658237">
          <w:marLeft w:val="640"/>
          <w:marRight w:val="0"/>
          <w:marTop w:val="0"/>
          <w:marBottom w:val="0"/>
          <w:divBdr>
            <w:top w:val="none" w:sz="0" w:space="0" w:color="auto"/>
            <w:left w:val="none" w:sz="0" w:space="0" w:color="auto"/>
            <w:bottom w:val="none" w:sz="0" w:space="0" w:color="auto"/>
            <w:right w:val="none" w:sz="0" w:space="0" w:color="auto"/>
          </w:divBdr>
        </w:div>
        <w:div w:id="1373268017">
          <w:marLeft w:val="640"/>
          <w:marRight w:val="0"/>
          <w:marTop w:val="0"/>
          <w:marBottom w:val="0"/>
          <w:divBdr>
            <w:top w:val="none" w:sz="0" w:space="0" w:color="auto"/>
            <w:left w:val="none" w:sz="0" w:space="0" w:color="auto"/>
            <w:bottom w:val="none" w:sz="0" w:space="0" w:color="auto"/>
            <w:right w:val="none" w:sz="0" w:space="0" w:color="auto"/>
          </w:divBdr>
        </w:div>
        <w:div w:id="1374698247">
          <w:marLeft w:val="640"/>
          <w:marRight w:val="0"/>
          <w:marTop w:val="0"/>
          <w:marBottom w:val="0"/>
          <w:divBdr>
            <w:top w:val="none" w:sz="0" w:space="0" w:color="auto"/>
            <w:left w:val="none" w:sz="0" w:space="0" w:color="auto"/>
            <w:bottom w:val="none" w:sz="0" w:space="0" w:color="auto"/>
            <w:right w:val="none" w:sz="0" w:space="0" w:color="auto"/>
          </w:divBdr>
        </w:div>
        <w:div w:id="83453706">
          <w:marLeft w:val="640"/>
          <w:marRight w:val="0"/>
          <w:marTop w:val="0"/>
          <w:marBottom w:val="0"/>
          <w:divBdr>
            <w:top w:val="none" w:sz="0" w:space="0" w:color="auto"/>
            <w:left w:val="none" w:sz="0" w:space="0" w:color="auto"/>
            <w:bottom w:val="none" w:sz="0" w:space="0" w:color="auto"/>
            <w:right w:val="none" w:sz="0" w:space="0" w:color="auto"/>
          </w:divBdr>
        </w:div>
      </w:divsChild>
    </w:div>
    <w:div w:id="276447783">
      <w:bodyDiv w:val="1"/>
      <w:marLeft w:val="0"/>
      <w:marRight w:val="0"/>
      <w:marTop w:val="0"/>
      <w:marBottom w:val="0"/>
      <w:divBdr>
        <w:top w:val="none" w:sz="0" w:space="0" w:color="auto"/>
        <w:left w:val="none" w:sz="0" w:space="0" w:color="auto"/>
        <w:bottom w:val="none" w:sz="0" w:space="0" w:color="auto"/>
        <w:right w:val="none" w:sz="0" w:space="0" w:color="auto"/>
      </w:divBdr>
      <w:divsChild>
        <w:div w:id="643774523">
          <w:marLeft w:val="640"/>
          <w:marRight w:val="0"/>
          <w:marTop w:val="0"/>
          <w:marBottom w:val="0"/>
          <w:divBdr>
            <w:top w:val="none" w:sz="0" w:space="0" w:color="auto"/>
            <w:left w:val="none" w:sz="0" w:space="0" w:color="auto"/>
            <w:bottom w:val="none" w:sz="0" w:space="0" w:color="auto"/>
            <w:right w:val="none" w:sz="0" w:space="0" w:color="auto"/>
          </w:divBdr>
        </w:div>
        <w:div w:id="920411368">
          <w:marLeft w:val="640"/>
          <w:marRight w:val="0"/>
          <w:marTop w:val="0"/>
          <w:marBottom w:val="0"/>
          <w:divBdr>
            <w:top w:val="none" w:sz="0" w:space="0" w:color="auto"/>
            <w:left w:val="none" w:sz="0" w:space="0" w:color="auto"/>
            <w:bottom w:val="none" w:sz="0" w:space="0" w:color="auto"/>
            <w:right w:val="none" w:sz="0" w:space="0" w:color="auto"/>
          </w:divBdr>
        </w:div>
        <w:div w:id="1448348501">
          <w:marLeft w:val="640"/>
          <w:marRight w:val="0"/>
          <w:marTop w:val="0"/>
          <w:marBottom w:val="0"/>
          <w:divBdr>
            <w:top w:val="none" w:sz="0" w:space="0" w:color="auto"/>
            <w:left w:val="none" w:sz="0" w:space="0" w:color="auto"/>
            <w:bottom w:val="none" w:sz="0" w:space="0" w:color="auto"/>
            <w:right w:val="none" w:sz="0" w:space="0" w:color="auto"/>
          </w:divBdr>
        </w:div>
        <w:div w:id="1256866791">
          <w:marLeft w:val="640"/>
          <w:marRight w:val="0"/>
          <w:marTop w:val="0"/>
          <w:marBottom w:val="0"/>
          <w:divBdr>
            <w:top w:val="none" w:sz="0" w:space="0" w:color="auto"/>
            <w:left w:val="none" w:sz="0" w:space="0" w:color="auto"/>
            <w:bottom w:val="none" w:sz="0" w:space="0" w:color="auto"/>
            <w:right w:val="none" w:sz="0" w:space="0" w:color="auto"/>
          </w:divBdr>
        </w:div>
        <w:div w:id="333534298">
          <w:marLeft w:val="640"/>
          <w:marRight w:val="0"/>
          <w:marTop w:val="0"/>
          <w:marBottom w:val="0"/>
          <w:divBdr>
            <w:top w:val="none" w:sz="0" w:space="0" w:color="auto"/>
            <w:left w:val="none" w:sz="0" w:space="0" w:color="auto"/>
            <w:bottom w:val="none" w:sz="0" w:space="0" w:color="auto"/>
            <w:right w:val="none" w:sz="0" w:space="0" w:color="auto"/>
          </w:divBdr>
        </w:div>
        <w:div w:id="591934566">
          <w:marLeft w:val="640"/>
          <w:marRight w:val="0"/>
          <w:marTop w:val="0"/>
          <w:marBottom w:val="0"/>
          <w:divBdr>
            <w:top w:val="none" w:sz="0" w:space="0" w:color="auto"/>
            <w:left w:val="none" w:sz="0" w:space="0" w:color="auto"/>
            <w:bottom w:val="none" w:sz="0" w:space="0" w:color="auto"/>
            <w:right w:val="none" w:sz="0" w:space="0" w:color="auto"/>
          </w:divBdr>
        </w:div>
        <w:div w:id="1421752301">
          <w:marLeft w:val="640"/>
          <w:marRight w:val="0"/>
          <w:marTop w:val="0"/>
          <w:marBottom w:val="0"/>
          <w:divBdr>
            <w:top w:val="none" w:sz="0" w:space="0" w:color="auto"/>
            <w:left w:val="none" w:sz="0" w:space="0" w:color="auto"/>
            <w:bottom w:val="none" w:sz="0" w:space="0" w:color="auto"/>
            <w:right w:val="none" w:sz="0" w:space="0" w:color="auto"/>
          </w:divBdr>
        </w:div>
        <w:div w:id="171645877">
          <w:marLeft w:val="640"/>
          <w:marRight w:val="0"/>
          <w:marTop w:val="0"/>
          <w:marBottom w:val="0"/>
          <w:divBdr>
            <w:top w:val="none" w:sz="0" w:space="0" w:color="auto"/>
            <w:left w:val="none" w:sz="0" w:space="0" w:color="auto"/>
            <w:bottom w:val="none" w:sz="0" w:space="0" w:color="auto"/>
            <w:right w:val="none" w:sz="0" w:space="0" w:color="auto"/>
          </w:divBdr>
        </w:div>
        <w:div w:id="1970089138">
          <w:marLeft w:val="640"/>
          <w:marRight w:val="0"/>
          <w:marTop w:val="0"/>
          <w:marBottom w:val="0"/>
          <w:divBdr>
            <w:top w:val="none" w:sz="0" w:space="0" w:color="auto"/>
            <w:left w:val="none" w:sz="0" w:space="0" w:color="auto"/>
            <w:bottom w:val="none" w:sz="0" w:space="0" w:color="auto"/>
            <w:right w:val="none" w:sz="0" w:space="0" w:color="auto"/>
          </w:divBdr>
        </w:div>
        <w:div w:id="1119253416">
          <w:marLeft w:val="640"/>
          <w:marRight w:val="0"/>
          <w:marTop w:val="0"/>
          <w:marBottom w:val="0"/>
          <w:divBdr>
            <w:top w:val="none" w:sz="0" w:space="0" w:color="auto"/>
            <w:left w:val="none" w:sz="0" w:space="0" w:color="auto"/>
            <w:bottom w:val="none" w:sz="0" w:space="0" w:color="auto"/>
            <w:right w:val="none" w:sz="0" w:space="0" w:color="auto"/>
          </w:divBdr>
        </w:div>
        <w:div w:id="312180380">
          <w:marLeft w:val="640"/>
          <w:marRight w:val="0"/>
          <w:marTop w:val="0"/>
          <w:marBottom w:val="0"/>
          <w:divBdr>
            <w:top w:val="none" w:sz="0" w:space="0" w:color="auto"/>
            <w:left w:val="none" w:sz="0" w:space="0" w:color="auto"/>
            <w:bottom w:val="none" w:sz="0" w:space="0" w:color="auto"/>
            <w:right w:val="none" w:sz="0" w:space="0" w:color="auto"/>
          </w:divBdr>
        </w:div>
        <w:div w:id="1173061303">
          <w:marLeft w:val="640"/>
          <w:marRight w:val="0"/>
          <w:marTop w:val="0"/>
          <w:marBottom w:val="0"/>
          <w:divBdr>
            <w:top w:val="none" w:sz="0" w:space="0" w:color="auto"/>
            <w:left w:val="none" w:sz="0" w:space="0" w:color="auto"/>
            <w:bottom w:val="none" w:sz="0" w:space="0" w:color="auto"/>
            <w:right w:val="none" w:sz="0" w:space="0" w:color="auto"/>
          </w:divBdr>
        </w:div>
        <w:div w:id="1648821495">
          <w:marLeft w:val="640"/>
          <w:marRight w:val="0"/>
          <w:marTop w:val="0"/>
          <w:marBottom w:val="0"/>
          <w:divBdr>
            <w:top w:val="none" w:sz="0" w:space="0" w:color="auto"/>
            <w:left w:val="none" w:sz="0" w:space="0" w:color="auto"/>
            <w:bottom w:val="none" w:sz="0" w:space="0" w:color="auto"/>
            <w:right w:val="none" w:sz="0" w:space="0" w:color="auto"/>
          </w:divBdr>
        </w:div>
        <w:div w:id="2135756758">
          <w:marLeft w:val="640"/>
          <w:marRight w:val="0"/>
          <w:marTop w:val="0"/>
          <w:marBottom w:val="0"/>
          <w:divBdr>
            <w:top w:val="none" w:sz="0" w:space="0" w:color="auto"/>
            <w:left w:val="none" w:sz="0" w:space="0" w:color="auto"/>
            <w:bottom w:val="none" w:sz="0" w:space="0" w:color="auto"/>
            <w:right w:val="none" w:sz="0" w:space="0" w:color="auto"/>
          </w:divBdr>
        </w:div>
        <w:div w:id="562720734">
          <w:marLeft w:val="640"/>
          <w:marRight w:val="0"/>
          <w:marTop w:val="0"/>
          <w:marBottom w:val="0"/>
          <w:divBdr>
            <w:top w:val="none" w:sz="0" w:space="0" w:color="auto"/>
            <w:left w:val="none" w:sz="0" w:space="0" w:color="auto"/>
            <w:bottom w:val="none" w:sz="0" w:space="0" w:color="auto"/>
            <w:right w:val="none" w:sz="0" w:space="0" w:color="auto"/>
          </w:divBdr>
        </w:div>
        <w:div w:id="829714061">
          <w:marLeft w:val="640"/>
          <w:marRight w:val="0"/>
          <w:marTop w:val="0"/>
          <w:marBottom w:val="0"/>
          <w:divBdr>
            <w:top w:val="none" w:sz="0" w:space="0" w:color="auto"/>
            <w:left w:val="none" w:sz="0" w:space="0" w:color="auto"/>
            <w:bottom w:val="none" w:sz="0" w:space="0" w:color="auto"/>
            <w:right w:val="none" w:sz="0" w:space="0" w:color="auto"/>
          </w:divBdr>
        </w:div>
        <w:div w:id="888343790">
          <w:marLeft w:val="640"/>
          <w:marRight w:val="0"/>
          <w:marTop w:val="0"/>
          <w:marBottom w:val="0"/>
          <w:divBdr>
            <w:top w:val="none" w:sz="0" w:space="0" w:color="auto"/>
            <w:left w:val="none" w:sz="0" w:space="0" w:color="auto"/>
            <w:bottom w:val="none" w:sz="0" w:space="0" w:color="auto"/>
            <w:right w:val="none" w:sz="0" w:space="0" w:color="auto"/>
          </w:divBdr>
        </w:div>
        <w:div w:id="131022917">
          <w:marLeft w:val="640"/>
          <w:marRight w:val="0"/>
          <w:marTop w:val="0"/>
          <w:marBottom w:val="0"/>
          <w:divBdr>
            <w:top w:val="none" w:sz="0" w:space="0" w:color="auto"/>
            <w:left w:val="none" w:sz="0" w:space="0" w:color="auto"/>
            <w:bottom w:val="none" w:sz="0" w:space="0" w:color="auto"/>
            <w:right w:val="none" w:sz="0" w:space="0" w:color="auto"/>
          </w:divBdr>
        </w:div>
        <w:div w:id="738746183">
          <w:marLeft w:val="640"/>
          <w:marRight w:val="0"/>
          <w:marTop w:val="0"/>
          <w:marBottom w:val="0"/>
          <w:divBdr>
            <w:top w:val="none" w:sz="0" w:space="0" w:color="auto"/>
            <w:left w:val="none" w:sz="0" w:space="0" w:color="auto"/>
            <w:bottom w:val="none" w:sz="0" w:space="0" w:color="auto"/>
            <w:right w:val="none" w:sz="0" w:space="0" w:color="auto"/>
          </w:divBdr>
        </w:div>
        <w:div w:id="1509635405">
          <w:marLeft w:val="640"/>
          <w:marRight w:val="0"/>
          <w:marTop w:val="0"/>
          <w:marBottom w:val="0"/>
          <w:divBdr>
            <w:top w:val="none" w:sz="0" w:space="0" w:color="auto"/>
            <w:left w:val="none" w:sz="0" w:space="0" w:color="auto"/>
            <w:bottom w:val="none" w:sz="0" w:space="0" w:color="auto"/>
            <w:right w:val="none" w:sz="0" w:space="0" w:color="auto"/>
          </w:divBdr>
        </w:div>
        <w:div w:id="1396464054">
          <w:marLeft w:val="640"/>
          <w:marRight w:val="0"/>
          <w:marTop w:val="0"/>
          <w:marBottom w:val="0"/>
          <w:divBdr>
            <w:top w:val="none" w:sz="0" w:space="0" w:color="auto"/>
            <w:left w:val="none" w:sz="0" w:space="0" w:color="auto"/>
            <w:bottom w:val="none" w:sz="0" w:space="0" w:color="auto"/>
            <w:right w:val="none" w:sz="0" w:space="0" w:color="auto"/>
          </w:divBdr>
        </w:div>
        <w:div w:id="819805675">
          <w:marLeft w:val="640"/>
          <w:marRight w:val="0"/>
          <w:marTop w:val="0"/>
          <w:marBottom w:val="0"/>
          <w:divBdr>
            <w:top w:val="none" w:sz="0" w:space="0" w:color="auto"/>
            <w:left w:val="none" w:sz="0" w:space="0" w:color="auto"/>
            <w:bottom w:val="none" w:sz="0" w:space="0" w:color="auto"/>
            <w:right w:val="none" w:sz="0" w:space="0" w:color="auto"/>
          </w:divBdr>
        </w:div>
        <w:div w:id="1886286015">
          <w:marLeft w:val="640"/>
          <w:marRight w:val="0"/>
          <w:marTop w:val="0"/>
          <w:marBottom w:val="0"/>
          <w:divBdr>
            <w:top w:val="none" w:sz="0" w:space="0" w:color="auto"/>
            <w:left w:val="none" w:sz="0" w:space="0" w:color="auto"/>
            <w:bottom w:val="none" w:sz="0" w:space="0" w:color="auto"/>
            <w:right w:val="none" w:sz="0" w:space="0" w:color="auto"/>
          </w:divBdr>
        </w:div>
        <w:div w:id="2146728272">
          <w:marLeft w:val="640"/>
          <w:marRight w:val="0"/>
          <w:marTop w:val="0"/>
          <w:marBottom w:val="0"/>
          <w:divBdr>
            <w:top w:val="none" w:sz="0" w:space="0" w:color="auto"/>
            <w:left w:val="none" w:sz="0" w:space="0" w:color="auto"/>
            <w:bottom w:val="none" w:sz="0" w:space="0" w:color="auto"/>
            <w:right w:val="none" w:sz="0" w:space="0" w:color="auto"/>
          </w:divBdr>
        </w:div>
        <w:div w:id="486016721">
          <w:marLeft w:val="640"/>
          <w:marRight w:val="0"/>
          <w:marTop w:val="0"/>
          <w:marBottom w:val="0"/>
          <w:divBdr>
            <w:top w:val="none" w:sz="0" w:space="0" w:color="auto"/>
            <w:left w:val="none" w:sz="0" w:space="0" w:color="auto"/>
            <w:bottom w:val="none" w:sz="0" w:space="0" w:color="auto"/>
            <w:right w:val="none" w:sz="0" w:space="0" w:color="auto"/>
          </w:divBdr>
        </w:div>
        <w:div w:id="16977902">
          <w:marLeft w:val="640"/>
          <w:marRight w:val="0"/>
          <w:marTop w:val="0"/>
          <w:marBottom w:val="0"/>
          <w:divBdr>
            <w:top w:val="none" w:sz="0" w:space="0" w:color="auto"/>
            <w:left w:val="none" w:sz="0" w:space="0" w:color="auto"/>
            <w:bottom w:val="none" w:sz="0" w:space="0" w:color="auto"/>
            <w:right w:val="none" w:sz="0" w:space="0" w:color="auto"/>
          </w:divBdr>
        </w:div>
        <w:div w:id="480587454">
          <w:marLeft w:val="640"/>
          <w:marRight w:val="0"/>
          <w:marTop w:val="0"/>
          <w:marBottom w:val="0"/>
          <w:divBdr>
            <w:top w:val="none" w:sz="0" w:space="0" w:color="auto"/>
            <w:left w:val="none" w:sz="0" w:space="0" w:color="auto"/>
            <w:bottom w:val="none" w:sz="0" w:space="0" w:color="auto"/>
            <w:right w:val="none" w:sz="0" w:space="0" w:color="auto"/>
          </w:divBdr>
        </w:div>
        <w:div w:id="1387531188">
          <w:marLeft w:val="640"/>
          <w:marRight w:val="0"/>
          <w:marTop w:val="0"/>
          <w:marBottom w:val="0"/>
          <w:divBdr>
            <w:top w:val="none" w:sz="0" w:space="0" w:color="auto"/>
            <w:left w:val="none" w:sz="0" w:space="0" w:color="auto"/>
            <w:bottom w:val="none" w:sz="0" w:space="0" w:color="auto"/>
            <w:right w:val="none" w:sz="0" w:space="0" w:color="auto"/>
          </w:divBdr>
        </w:div>
        <w:div w:id="352148498">
          <w:marLeft w:val="640"/>
          <w:marRight w:val="0"/>
          <w:marTop w:val="0"/>
          <w:marBottom w:val="0"/>
          <w:divBdr>
            <w:top w:val="none" w:sz="0" w:space="0" w:color="auto"/>
            <w:left w:val="none" w:sz="0" w:space="0" w:color="auto"/>
            <w:bottom w:val="none" w:sz="0" w:space="0" w:color="auto"/>
            <w:right w:val="none" w:sz="0" w:space="0" w:color="auto"/>
          </w:divBdr>
        </w:div>
        <w:div w:id="1052385227">
          <w:marLeft w:val="640"/>
          <w:marRight w:val="0"/>
          <w:marTop w:val="0"/>
          <w:marBottom w:val="0"/>
          <w:divBdr>
            <w:top w:val="none" w:sz="0" w:space="0" w:color="auto"/>
            <w:left w:val="none" w:sz="0" w:space="0" w:color="auto"/>
            <w:bottom w:val="none" w:sz="0" w:space="0" w:color="auto"/>
            <w:right w:val="none" w:sz="0" w:space="0" w:color="auto"/>
          </w:divBdr>
        </w:div>
        <w:div w:id="1335642110">
          <w:marLeft w:val="640"/>
          <w:marRight w:val="0"/>
          <w:marTop w:val="0"/>
          <w:marBottom w:val="0"/>
          <w:divBdr>
            <w:top w:val="none" w:sz="0" w:space="0" w:color="auto"/>
            <w:left w:val="none" w:sz="0" w:space="0" w:color="auto"/>
            <w:bottom w:val="none" w:sz="0" w:space="0" w:color="auto"/>
            <w:right w:val="none" w:sz="0" w:space="0" w:color="auto"/>
          </w:divBdr>
        </w:div>
        <w:div w:id="1708335124">
          <w:marLeft w:val="640"/>
          <w:marRight w:val="0"/>
          <w:marTop w:val="0"/>
          <w:marBottom w:val="0"/>
          <w:divBdr>
            <w:top w:val="none" w:sz="0" w:space="0" w:color="auto"/>
            <w:left w:val="none" w:sz="0" w:space="0" w:color="auto"/>
            <w:bottom w:val="none" w:sz="0" w:space="0" w:color="auto"/>
            <w:right w:val="none" w:sz="0" w:space="0" w:color="auto"/>
          </w:divBdr>
        </w:div>
        <w:div w:id="940185526">
          <w:marLeft w:val="640"/>
          <w:marRight w:val="0"/>
          <w:marTop w:val="0"/>
          <w:marBottom w:val="0"/>
          <w:divBdr>
            <w:top w:val="none" w:sz="0" w:space="0" w:color="auto"/>
            <w:left w:val="none" w:sz="0" w:space="0" w:color="auto"/>
            <w:bottom w:val="none" w:sz="0" w:space="0" w:color="auto"/>
            <w:right w:val="none" w:sz="0" w:space="0" w:color="auto"/>
          </w:divBdr>
        </w:div>
        <w:div w:id="1059130772">
          <w:marLeft w:val="640"/>
          <w:marRight w:val="0"/>
          <w:marTop w:val="0"/>
          <w:marBottom w:val="0"/>
          <w:divBdr>
            <w:top w:val="none" w:sz="0" w:space="0" w:color="auto"/>
            <w:left w:val="none" w:sz="0" w:space="0" w:color="auto"/>
            <w:bottom w:val="none" w:sz="0" w:space="0" w:color="auto"/>
            <w:right w:val="none" w:sz="0" w:space="0" w:color="auto"/>
          </w:divBdr>
        </w:div>
        <w:div w:id="1923367331">
          <w:marLeft w:val="640"/>
          <w:marRight w:val="0"/>
          <w:marTop w:val="0"/>
          <w:marBottom w:val="0"/>
          <w:divBdr>
            <w:top w:val="none" w:sz="0" w:space="0" w:color="auto"/>
            <w:left w:val="none" w:sz="0" w:space="0" w:color="auto"/>
            <w:bottom w:val="none" w:sz="0" w:space="0" w:color="auto"/>
            <w:right w:val="none" w:sz="0" w:space="0" w:color="auto"/>
          </w:divBdr>
        </w:div>
        <w:div w:id="390151437">
          <w:marLeft w:val="640"/>
          <w:marRight w:val="0"/>
          <w:marTop w:val="0"/>
          <w:marBottom w:val="0"/>
          <w:divBdr>
            <w:top w:val="none" w:sz="0" w:space="0" w:color="auto"/>
            <w:left w:val="none" w:sz="0" w:space="0" w:color="auto"/>
            <w:bottom w:val="none" w:sz="0" w:space="0" w:color="auto"/>
            <w:right w:val="none" w:sz="0" w:space="0" w:color="auto"/>
          </w:divBdr>
        </w:div>
        <w:div w:id="1134984252">
          <w:marLeft w:val="640"/>
          <w:marRight w:val="0"/>
          <w:marTop w:val="0"/>
          <w:marBottom w:val="0"/>
          <w:divBdr>
            <w:top w:val="none" w:sz="0" w:space="0" w:color="auto"/>
            <w:left w:val="none" w:sz="0" w:space="0" w:color="auto"/>
            <w:bottom w:val="none" w:sz="0" w:space="0" w:color="auto"/>
            <w:right w:val="none" w:sz="0" w:space="0" w:color="auto"/>
          </w:divBdr>
        </w:div>
        <w:div w:id="1003119849">
          <w:marLeft w:val="640"/>
          <w:marRight w:val="0"/>
          <w:marTop w:val="0"/>
          <w:marBottom w:val="0"/>
          <w:divBdr>
            <w:top w:val="none" w:sz="0" w:space="0" w:color="auto"/>
            <w:left w:val="none" w:sz="0" w:space="0" w:color="auto"/>
            <w:bottom w:val="none" w:sz="0" w:space="0" w:color="auto"/>
            <w:right w:val="none" w:sz="0" w:space="0" w:color="auto"/>
          </w:divBdr>
        </w:div>
        <w:div w:id="1746996307">
          <w:marLeft w:val="640"/>
          <w:marRight w:val="0"/>
          <w:marTop w:val="0"/>
          <w:marBottom w:val="0"/>
          <w:divBdr>
            <w:top w:val="none" w:sz="0" w:space="0" w:color="auto"/>
            <w:left w:val="none" w:sz="0" w:space="0" w:color="auto"/>
            <w:bottom w:val="none" w:sz="0" w:space="0" w:color="auto"/>
            <w:right w:val="none" w:sz="0" w:space="0" w:color="auto"/>
          </w:divBdr>
        </w:div>
        <w:div w:id="1215234455">
          <w:marLeft w:val="640"/>
          <w:marRight w:val="0"/>
          <w:marTop w:val="0"/>
          <w:marBottom w:val="0"/>
          <w:divBdr>
            <w:top w:val="none" w:sz="0" w:space="0" w:color="auto"/>
            <w:left w:val="none" w:sz="0" w:space="0" w:color="auto"/>
            <w:bottom w:val="none" w:sz="0" w:space="0" w:color="auto"/>
            <w:right w:val="none" w:sz="0" w:space="0" w:color="auto"/>
          </w:divBdr>
        </w:div>
        <w:div w:id="21171809">
          <w:marLeft w:val="640"/>
          <w:marRight w:val="0"/>
          <w:marTop w:val="0"/>
          <w:marBottom w:val="0"/>
          <w:divBdr>
            <w:top w:val="none" w:sz="0" w:space="0" w:color="auto"/>
            <w:left w:val="none" w:sz="0" w:space="0" w:color="auto"/>
            <w:bottom w:val="none" w:sz="0" w:space="0" w:color="auto"/>
            <w:right w:val="none" w:sz="0" w:space="0" w:color="auto"/>
          </w:divBdr>
        </w:div>
        <w:div w:id="751506304">
          <w:marLeft w:val="640"/>
          <w:marRight w:val="0"/>
          <w:marTop w:val="0"/>
          <w:marBottom w:val="0"/>
          <w:divBdr>
            <w:top w:val="none" w:sz="0" w:space="0" w:color="auto"/>
            <w:left w:val="none" w:sz="0" w:space="0" w:color="auto"/>
            <w:bottom w:val="none" w:sz="0" w:space="0" w:color="auto"/>
            <w:right w:val="none" w:sz="0" w:space="0" w:color="auto"/>
          </w:divBdr>
        </w:div>
        <w:div w:id="346566784">
          <w:marLeft w:val="640"/>
          <w:marRight w:val="0"/>
          <w:marTop w:val="0"/>
          <w:marBottom w:val="0"/>
          <w:divBdr>
            <w:top w:val="none" w:sz="0" w:space="0" w:color="auto"/>
            <w:left w:val="none" w:sz="0" w:space="0" w:color="auto"/>
            <w:bottom w:val="none" w:sz="0" w:space="0" w:color="auto"/>
            <w:right w:val="none" w:sz="0" w:space="0" w:color="auto"/>
          </w:divBdr>
        </w:div>
        <w:div w:id="720634107">
          <w:marLeft w:val="640"/>
          <w:marRight w:val="0"/>
          <w:marTop w:val="0"/>
          <w:marBottom w:val="0"/>
          <w:divBdr>
            <w:top w:val="none" w:sz="0" w:space="0" w:color="auto"/>
            <w:left w:val="none" w:sz="0" w:space="0" w:color="auto"/>
            <w:bottom w:val="none" w:sz="0" w:space="0" w:color="auto"/>
            <w:right w:val="none" w:sz="0" w:space="0" w:color="auto"/>
          </w:divBdr>
        </w:div>
        <w:div w:id="526451273">
          <w:marLeft w:val="640"/>
          <w:marRight w:val="0"/>
          <w:marTop w:val="0"/>
          <w:marBottom w:val="0"/>
          <w:divBdr>
            <w:top w:val="none" w:sz="0" w:space="0" w:color="auto"/>
            <w:left w:val="none" w:sz="0" w:space="0" w:color="auto"/>
            <w:bottom w:val="none" w:sz="0" w:space="0" w:color="auto"/>
            <w:right w:val="none" w:sz="0" w:space="0" w:color="auto"/>
          </w:divBdr>
        </w:div>
        <w:div w:id="986322918">
          <w:marLeft w:val="640"/>
          <w:marRight w:val="0"/>
          <w:marTop w:val="0"/>
          <w:marBottom w:val="0"/>
          <w:divBdr>
            <w:top w:val="none" w:sz="0" w:space="0" w:color="auto"/>
            <w:left w:val="none" w:sz="0" w:space="0" w:color="auto"/>
            <w:bottom w:val="none" w:sz="0" w:space="0" w:color="auto"/>
            <w:right w:val="none" w:sz="0" w:space="0" w:color="auto"/>
          </w:divBdr>
        </w:div>
        <w:div w:id="1870602304">
          <w:marLeft w:val="640"/>
          <w:marRight w:val="0"/>
          <w:marTop w:val="0"/>
          <w:marBottom w:val="0"/>
          <w:divBdr>
            <w:top w:val="none" w:sz="0" w:space="0" w:color="auto"/>
            <w:left w:val="none" w:sz="0" w:space="0" w:color="auto"/>
            <w:bottom w:val="none" w:sz="0" w:space="0" w:color="auto"/>
            <w:right w:val="none" w:sz="0" w:space="0" w:color="auto"/>
          </w:divBdr>
        </w:div>
        <w:div w:id="1437794717">
          <w:marLeft w:val="640"/>
          <w:marRight w:val="0"/>
          <w:marTop w:val="0"/>
          <w:marBottom w:val="0"/>
          <w:divBdr>
            <w:top w:val="none" w:sz="0" w:space="0" w:color="auto"/>
            <w:left w:val="none" w:sz="0" w:space="0" w:color="auto"/>
            <w:bottom w:val="none" w:sz="0" w:space="0" w:color="auto"/>
            <w:right w:val="none" w:sz="0" w:space="0" w:color="auto"/>
          </w:divBdr>
        </w:div>
        <w:div w:id="1632319215">
          <w:marLeft w:val="640"/>
          <w:marRight w:val="0"/>
          <w:marTop w:val="0"/>
          <w:marBottom w:val="0"/>
          <w:divBdr>
            <w:top w:val="none" w:sz="0" w:space="0" w:color="auto"/>
            <w:left w:val="none" w:sz="0" w:space="0" w:color="auto"/>
            <w:bottom w:val="none" w:sz="0" w:space="0" w:color="auto"/>
            <w:right w:val="none" w:sz="0" w:space="0" w:color="auto"/>
          </w:divBdr>
        </w:div>
        <w:div w:id="2001502100">
          <w:marLeft w:val="640"/>
          <w:marRight w:val="0"/>
          <w:marTop w:val="0"/>
          <w:marBottom w:val="0"/>
          <w:divBdr>
            <w:top w:val="none" w:sz="0" w:space="0" w:color="auto"/>
            <w:left w:val="none" w:sz="0" w:space="0" w:color="auto"/>
            <w:bottom w:val="none" w:sz="0" w:space="0" w:color="auto"/>
            <w:right w:val="none" w:sz="0" w:space="0" w:color="auto"/>
          </w:divBdr>
        </w:div>
        <w:div w:id="1921987830">
          <w:marLeft w:val="640"/>
          <w:marRight w:val="0"/>
          <w:marTop w:val="0"/>
          <w:marBottom w:val="0"/>
          <w:divBdr>
            <w:top w:val="none" w:sz="0" w:space="0" w:color="auto"/>
            <w:left w:val="none" w:sz="0" w:space="0" w:color="auto"/>
            <w:bottom w:val="none" w:sz="0" w:space="0" w:color="auto"/>
            <w:right w:val="none" w:sz="0" w:space="0" w:color="auto"/>
          </w:divBdr>
        </w:div>
        <w:div w:id="1600408859">
          <w:marLeft w:val="640"/>
          <w:marRight w:val="0"/>
          <w:marTop w:val="0"/>
          <w:marBottom w:val="0"/>
          <w:divBdr>
            <w:top w:val="none" w:sz="0" w:space="0" w:color="auto"/>
            <w:left w:val="none" w:sz="0" w:space="0" w:color="auto"/>
            <w:bottom w:val="none" w:sz="0" w:space="0" w:color="auto"/>
            <w:right w:val="none" w:sz="0" w:space="0" w:color="auto"/>
          </w:divBdr>
        </w:div>
        <w:div w:id="758595561">
          <w:marLeft w:val="640"/>
          <w:marRight w:val="0"/>
          <w:marTop w:val="0"/>
          <w:marBottom w:val="0"/>
          <w:divBdr>
            <w:top w:val="none" w:sz="0" w:space="0" w:color="auto"/>
            <w:left w:val="none" w:sz="0" w:space="0" w:color="auto"/>
            <w:bottom w:val="none" w:sz="0" w:space="0" w:color="auto"/>
            <w:right w:val="none" w:sz="0" w:space="0" w:color="auto"/>
          </w:divBdr>
        </w:div>
        <w:div w:id="1795362949">
          <w:marLeft w:val="640"/>
          <w:marRight w:val="0"/>
          <w:marTop w:val="0"/>
          <w:marBottom w:val="0"/>
          <w:divBdr>
            <w:top w:val="none" w:sz="0" w:space="0" w:color="auto"/>
            <w:left w:val="none" w:sz="0" w:space="0" w:color="auto"/>
            <w:bottom w:val="none" w:sz="0" w:space="0" w:color="auto"/>
            <w:right w:val="none" w:sz="0" w:space="0" w:color="auto"/>
          </w:divBdr>
        </w:div>
        <w:div w:id="1181354084">
          <w:marLeft w:val="640"/>
          <w:marRight w:val="0"/>
          <w:marTop w:val="0"/>
          <w:marBottom w:val="0"/>
          <w:divBdr>
            <w:top w:val="none" w:sz="0" w:space="0" w:color="auto"/>
            <w:left w:val="none" w:sz="0" w:space="0" w:color="auto"/>
            <w:bottom w:val="none" w:sz="0" w:space="0" w:color="auto"/>
            <w:right w:val="none" w:sz="0" w:space="0" w:color="auto"/>
          </w:divBdr>
        </w:div>
        <w:div w:id="1715499533">
          <w:marLeft w:val="640"/>
          <w:marRight w:val="0"/>
          <w:marTop w:val="0"/>
          <w:marBottom w:val="0"/>
          <w:divBdr>
            <w:top w:val="none" w:sz="0" w:space="0" w:color="auto"/>
            <w:left w:val="none" w:sz="0" w:space="0" w:color="auto"/>
            <w:bottom w:val="none" w:sz="0" w:space="0" w:color="auto"/>
            <w:right w:val="none" w:sz="0" w:space="0" w:color="auto"/>
          </w:divBdr>
        </w:div>
        <w:div w:id="1978798488">
          <w:marLeft w:val="640"/>
          <w:marRight w:val="0"/>
          <w:marTop w:val="0"/>
          <w:marBottom w:val="0"/>
          <w:divBdr>
            <w:top w:val="none" w:sz="0" w:space="0" w:color="auto"/>
            <w:left w:val="none" w:sz="0" w:space="0" w:color="auto"/>
            <w:bottom w:val="none" w:sz="0" w:space="0" w:color="auto"/>
            <w:right w:val="none" w:sz="0" w:space="0" w:color="auto"/>
          </w:divBdr>
        </w:div>
        <w:div w:id="1854109776">
          <w:marLeft w:val="640"/>
          <w:marRight w:val="0"/>
          <w:marTop w:val="0"/>
          <w:marBottom w:val="0"/>
          <w:divBdr>
            <w:top w:val="none" w:sz="0" w:space="0" w:color="auto"/>
            <w:left w:val="none" w:sz="0" w:space="0" w:color="auto"/>
            <w:bottom w:val="none" w:sz="0" w:space="0" w:color="auto"/>
            <w:right w:val="none" w:sz="0" w:space="0" w:color="auto"/>
          </w:divBdr>
        </w:div>
        <w:div w:id="1241525222">
          <w:marLeft w:val="640"/>
          <w:marRight w:val="0"/>
          <w:marTop w:val="0"/>
          <w:marBottom w:val="0"/>
          <w:divBdr>
            <w:top w:val="none" w:sz="0" w:space="0" w:color="auto"/>
            <w:left w:val="none" w:sz="0" w:space="0" w:color="auto"/>
            <w:bottom w:val="none" w:sz="0" w:space="0" w:color="auto"/>
            <w:right w:val="none" w:sz="0" w:space="0" w:color="auto"/>
          </w:divBdr>
        </w:div>
        <w:div w:id="725688175">
          <w:marLeft w:val="640"/>
          <w:marRight w:val="0"/>
          <w:marTop w:val="0"/>
          <w:marBottom w:val="0"/>
          <w:divBdr>
            <w:top w:val="none" w:sz="0" w:space="0" w:color="auto"/>
            <w:left w:val="none" w:sz="0" w:space="0" w:color="auto"/>
            <w:bottom w:val="none" w:sz="0" w:space="0" w:color="auto"/>
            <w:right w:val="none" w:sz="0" w:space="0" w:color="auto"/>
          </w:divBdr>
        </w:div>
        <w:div w:id="2100322693">
          <w:marLeft w:val="640"/>
          <w:marRight w:val="0"/>
          <w:marTop w:val="0"/>
          <w:marBottom w:val="0"/>
          <w:divBdr>
            <w:top w:val="none" w:sz="0" w:space="0" w:color="auto"/>
            <w:left w:val="none" w:sz="0" w:space="0" w:color="auto"/>
            <w:bottom w:val="none" w:sz="0" w:space="0" w:color="auto"/>
            <w:right w:val="none" w:sz="0" w:space="0" w:color="auto"/>
          </w:divBdr>
        </w:div>
        <w:div w:id="1450198779">
          <w:marLeft w:val="640"/>
          <w:marRight w:val="0"/>
          <w:marTop w:val="0"/>
          <w:marBottom w:val="0"/>
          <w:divBdr>
            <w:top w:val="none" w:sz="0" w:space="0" w:color="auto"/>
            <w:left w:val="none" w:sz="0" w:space="0" w:color="auto"/>
            <w:bottom w:val="none" w:sz="0" w:space="0" w:color="auto"/>
            <w:right w:val="none" w:sz="0" w:space="0" w:color="auto"/>
          </w:divBdr>
        </w:div>
        <w:div w:id="765350406">
          <w:marLeft w:val="640"/>
          <w:marRight w:val="0"/>
          <w:marTop w:val="0"/>
          <w:marBottom w:val="0"/>
          <w:divBdr>
            <w:top w:val="none" w:sz="0" w:space="0" w:color="auto"/>
            <w:left w:val="none" w:sz="0" w:space="0" w:color="auto"/>
            <w:bottom w:val="none" w:sz="0" w:space="0" w:color="auto"/>
            <w:right w:val="none" w:sz="0" w:space="0" w:color="auto"/>
          </w:divBdr>
        </w:div>
        <w:div w:id="1291937476">
          <w:marLeft w:val="640"/>
          <w:marRight w:val="0"/>
          <w:marTop w:val="0"/>
          <w:marBottom w:val="0"/>
          <w:divBdr>
            <w:top w:val="none" w:sz="0" w:space="0" w:color="auto"/>
            <w:left w:val="none" w:sz="0" w:space="0" w:color="auto"/>
            <w:bottom w:val="none" w:sz="0" w:space="0" w:color="auto"/>
            <w:right w:val="none" w:sz="0" w:space="0" w:color="auto"/>
          </w:divBdr>
        </w:div>
        <w:div w:id="470251012">
          <w:marLeft w:val="640"/>
          <w:marRight w:val="0"/>
          <w:marTop w:val="0"/>
          <w:marBottom w:val="0"/>
          <w:divBdr>
            <w:top w:val="none" w:sz="0" w:space="0" w:color="auto"/>
            <w:left w:val="none" w:sz="0" w:space="0" w:color="auto"/>
            <w:bottom w:val="none" w:sz="0" w:space="0" w:color="auto"/>
            <w:right w:val="none" w:sz="0" w:space="0" w:color="auto"/>
          </w:divBdr>
        </w:div>
        <w:div w:id="520164828">
          <w:marLeft w:val="640"/>
          <w:marRight w:val="0"/>
          <w:marTop w:val="0"/>
          <w:marBottom w:val="0"/>
          <w:divBdr>
            <w:top w:val="none" w:sz="0" w:space="0" w:color="auto"/>
            <w:left w:val="none" w:sz="0" w:space="0" w:color="auto"/>
            <w:bottom w:val="none" w:sz="0" w:space="0" w:color="auto"/>
            <w:right w:val="none" w:sz="0" w:space="0" w:color="auto"/>
          </w:divBdr>
        </w:div>
        <w:div w:id="642388112">
          <w:marLeft w:val="640"/>
          <w:marRight w:val="0"/>
          <w:marTop w:val="0"/>
          <w:marBottom w:val="0"/>
          <w:divBdr>
            <w:top w:val="none" w:sz="0" w:space="0" w:color="auto"/>
            <w:left w:val="none" w:sz="0" w:space="0" w:color="auto"/>
            <w:bottom w:val="none" w:sz="0" w:space="0" w:color="auto"/>
            <w:right w:val="none" w:sz="0" w:space="0" w:color="auto"/>
          </w:divBdr>
        </w:div>
        <w:div w:id="1590649756">
          <w:marLeft w:val="640"/>
          <w:marRight w:val="0"/>
          <w:marTop w:val="0"/>
          <w:marBottom w:val="0"/>
          <w:divBdr>
            <w:top w:val="none" w:sz="0" w:space="0" w:color="auto"/>
            <w:left w:val="none" w:sz="0" w:space="0" w:color="auto"/>
            <w:bottom w:val="none" w:sz="0" w:space="0" w:color="auto"/>
            <w:right w:val="none" w:sz="0" w:space="0" w:color="auto"/>
          </w:divBdr>
        </w:div>
        <w:div w:id="170998348">
          <w:marLeft w:val="640"/>
          <w:marRight w:val="0"/>
          <w:marTop w:val="0"/>
          <w:marBottom w:val="0"/>
          <w:divBdr>
            <w:top w:val="none" w:sz="0" w:space="0" w:color="auto"/>
            <w:left w:val="none" w:sz="0" w:space="0" w:color="auto"/>
            <w:bottom w:val="none" w:sz="0" w:space="0" w:color="auto"/>
            <w:right w:val="none" w:sz="0" w:space="0" w:color="auto"/>
          </w:divBdr>
        </w:div>
        <w:div w:id="133642164">
          <w:marLeft w:val="640"/>
          <w:marRight w:val="0"/>
          <w:marTop w:val="0"/>
          <w:marBottom w:val="0"/>
          <w:divBdr>
            <w:top w:val="none" w:sz="0" w:space="0" w:color="auto"/>
            <w:left w:val="none" w:sz="0" w:space="0" w:color="auto"/>
            <w:bottom w:val="none" w:sz="0" w:space="0" w:color="auto"/>
            <w:right w:val="none" w:sz="0" w:space="0" w:color="auto"/>
          </w:divBdr>
        </w:div>
        <w:div w:id="533887478">
          <w:marLeft w:val="640"/>
          <w:marRight w:val="0"/>
          <w:marTop w:val="0"/>
          <w:marBottom w:val="0"/>
          <w:divBdr>
            <w:top w:val="none" w:sz="0" w:space="0" w:color="auto"/>
            <w:left w:val="none" w:sz="0" w:space="0" w:color="auto"/>
            <w:bottom w:val="none" w:sz="0" w:space="0" w:color="auto"/>
            <w:right w:val="none" w:sz="0" w:space="0" w:color="auto"/>
          </w:divBdr>
        </w:div>
        <w:div w:id="1859390877">
          <w:marLeft w:val="640"/>
          <w:marRight w:val="0"/>
          <w:marTop w:val="0"/>
          <w:marBottom w:val="0"/>
          <w:divBdr>
            <w:top w:val="none" w:sz="0" w:space="0" w:color="auto"/>
            <w:left w:val="none" w:sz="0" w:space="0" w:color="auto"/>
            <w:bottom w:val="none" w:sz="0" w:space="0" w:color="auto"/>
            <w:right w:val="none" w:sz="0" w:space="0" w:color="auto"/>
          </w:divBdr>
        </w:div>
        <w:div w:id="1466657297">
          <w:marLeft w:val="640"/>
          <w:marRight w:val="0"/>
          <w:marTop w:val="0"/>
          <w:marBottom w:val="0"/>
          <w:divBdr>
            <w:top w:val="none" w:sz="0" w:space="0" w:color="auto"/>
            <w:left w:val="none" w:sz="0" w:space="0" w:color="auto"/>
            <w:bottom w:val="none" w:sz="0" w:space="0" w:color="auto"/>
            <w:right w:val="none" w:sz="0" w:space="0" w:color="auto"/>
          </w:divBdr>
        </w:div>
        <w:div w:id="615327831">
          <w:marLeft w:val="640"/>
          <w:marRight w:val="0"/>
          <w:marTop w:val="0"/>
          <w:marBottom w:val="0"/>
          <w:divBdr>
            <w:top w:val="none" w:sz="0" w:space="0" w:color="auto"/>
            <w:left w:val="none" w:sz="0" w:space="0" w:color="auto"/>
            <w:bottom w:val="none" w:sz="0" w:space="0" w:color="auto"/>
            <w:right w:val="none" w:sz="0" w:space="0" w:color="auto"/>
          </w:divBdr>
        </w:div>
        <w:div w:id="805588085">
          <w:marLeft w:val="640"/>
          <w:marRight w:val="0"/>
          <w:marTop w:val="0"/>
          <w:marBottom w:val="0"/>
          <w:divBdr>
            <w:top w:val="none" w:sz="0" w:space="0" w:color="auto"/>
            <w:left w:val="none" w:sz="0" w:space="0" w:color="auto"/>
            <w:bottom w:val="none" w:sz="0" w:space="0" w:color="auto"/>
            <w:right w:val="none" w:sz="0" w:space="0" w:color="auto"/>
          </w:divBdr>
        </w:div>
        <w:div w:id="1361855758">
          <w:marLeft w:val="640"/>
          <w:marRight w:val="0"/>
          <w:marTop w:val="0"/>
          <w:marBottom w:val="0"/>
          <w:divBdr>
            <w:top w:val="none" w:sz="0" w:space="0" w:color="auto"/>
            <w:left w:val="none" w:sz="0" w:space="0" w:color="auto"/>
            <w:bottom w:val="none" w:sz="0" w:space="0" w:color="auto"/>
            <w:right w:val="none" w:sz="0" w:space="0" w:color="auto"/>
          </w:divBdr>
        </w:div>
        <w:div w:id="1454903276">
          <w:marLeft w:val="640"/>
          <w:marRight w:val="0"/>
          <w:marTop w:val="0"/>
          <w:marBottom w:val="0"/>
          <w:divBdr>
            <w:top w:val="none" w:sz="0" w:space="0" w:color="auto"/>
            <w:left w:val="none" w:sz="0" w:space="0" w:color="auto"/>
            <w:bottom w:val="none" w:sz="0" w:space="0" w:color="auto"/>
            <w:right w:val="none" w:sz="0" w:space="0" w:color="auto"/>
          </w:divBdr>
        </w:div>
        <w:div w:id="1671252239">
          <w:marLeft w:val="640"/>
          <w:marRight w:val="0"/>
          <w:marTop w:val="0"/>
          <w:marBottom w:val="0"/>
          <w:divBdr>
            <w:top w:val="none" w:sz="0" w:space="0" w:color="auto"/>
            <w:left w:val="none" w:sz="0" w:space="0" w:color="auto"/>
            <w:bottom w:val="none" w:sz="0" w:space="0" w:color="auto"/>
            <w:right w:val="none" w:sz="0" w:space="0" w:color="auto"/>
          </w:divBdr>
        </w:div>
        <w:div w:id="1915359617">
          <w:marLeft w:val="640"/>
          <w:marRight w:val="0"/>
          <w:marTop w:val="0"/>
          <w:marBottom w:val="0"/>
          <w:divBdr>
            <w:top w:val="none" w:sz="0" w:space="0" w:color="auto"/>
            <w:left w:val="none" w:sz="0" w:space="0" w:color="auto"/>
            <w:bottom w:val="none" w:sz="0" w:space="0" w:color="auto"/>
            <w:right w:val="none" w:sz="0" w:space="0" w:color="auto"/>
          </w:divBdr>
        </w:div>
        <w:div w:id="404033400">
          <w:marLeft w:val="640"/>
          <w:marRight w:val="0"/>
          <w:marTop w:val="0"/>
          <w:marBottom w:val="0"/>
          <w:divBdr>
            <w:top w:val="none" w:sz="0" w:space="0" w:color="auto"/>
            <w:left w:val="none" w:sz="0" w:space="0" w:color="auto"/>
            <w:bottom w:val="none" w:sz="0" w:space="0" w:color="auto"/>
            <w:right w:val="none" w:sz="0" w:space="0" w:color="auto"/>
          </w:divBdr>
        </w:div>
        <w:div w:id="1758214306">
          <w:marLeft w:val="640"/>
          <w:marRight w:val="0"/>
          <w:marTop w:val="0"/>
          <w:marBottom w:val="0"/>
          <w:divBdr>
            <w:top w:val="none" w:sz="0" w:space="0" w:color="auto"/>
            <w:left w:val="none" w:sz="0" w:space="0" w:color="auto"/>
            <w:bottom w:val="none" w:sz="0" w:space="0" w:color="auto"/>
            <w:right w:val="none" w:sz="0" w:space="0" w:color="auto"/>
          </w:divBdr>
        </w:div>
        <w:div w:id="792405536">
          <w:marLeft w:val="640"/>
          <w:marRight w:val="0"/>
          <w:marTop w:val="0"/>
          <w:marBottom w:val="0"/>
          <w:divBdr>
            <w:top w:val="none" w:sz="0" w:space="0" w:color="auto"/>
            <w:left w:val="none" w:sz="0" w:space="0" w:color="auto"/>
            <w:bottom w:val="none" w:sz="0" w:space="0" w:color="auto"/>
            <w:right w:val="none" w:sz="0" w:space="0" w:color="auto"/>
          </w:divBdr>
        </w:div>
        <w:div w:id="602880231">
          <w:marLeft w:val="640"/>
          <w:marRight w:val="0"/>
          <w:marTop w:val="0"/>
          <w:marBottom w:val="0"/>
          <w:divBdr>
            <w:top w:val="none" w:sz="0" w:space="0" w:color="auto"/>
            <w:left w:val="none" w:sz="0" w:space="0" w:color="auto"/>
            <w:bottom w:val="none" w:sz="0" w:space="0" w:color="auto"/>
            <w:right w:val="none" w:sz="0" w:space="0" w:color="auto"/>
          </w:divBdr>
        </w:div>
        <w:div w:id="276766261">
          <w:marLeft w:val="640"/>
          <w:marRight w:val="0"/>
          <w:marTop w:val="0"/>
          <w:marBottom w:val="0"/>
          <w:divBdr>
            <w:top w:val="none" w:sz="0" w:space="0" w:color="auto"/>
            <w:left w:val="none" w:sz="0" w:space="0" w:color="auto"/>
            <w:bottom w:val="none" w:sz="0" w:space="0" w:color="auto"/>
            <w:right w:val="none" w:sz="0" w:space="0" w:color="auto"/>
          </w:divBdr>
        </w:div>
        <w:div w:id="1932350140">
          <w:marLeft w:val="640"/>
          <w:marRight w:val="0"/>
          <w:marTop w:val="0"/>
          <w:marBottom w:val="0"/>
          <w:divBdr>
            <w:top w:val="none" w:sz="0" w:space="0" w:color="auto"/>
            <w:left w:val="none" w:sz="0" w:space="0" w:color="auto"/>
            <w:bottom w:val="none" w:sz="0" w:space="0" w:color="auto"/>
            <w:right w:val="none" w:sz="0" w:space="0" w:color="auto"/>
          </w:divBdr>
        </w:div>
        <w:div w:id="98766918">
          <w:marLeft w:val="640"/>
          <w:marRight w:val="0"/>
          <w:marTop w:val="0"/>
          <w:marBottom w:val="0"/>
          <w:divBdr>
            <w:top w:val="none" w:sz="0" w:space="0" w:color="auto"/>
            <w:left w:val="none" w:sz="0" w:space="0" w:color="auto"/>
            <w:bottom w:val="none" w:sz="0" w:space="0" w:color="auto"/>
            <w:right w:val="none" w:sz="0" w:space="0" w:color="auto"/>
          </w:divBdr>
        </w:div>
        <w:div w:id="1272977613">
          <w:marLeft w:val="640"/>
          <w:marRight w:val="0"/>
          <w:marTop w:val="0"/>
          <w:marBottom w:val="0"/>
          <w:divBdr>
            <w:top w:val="none" w:sz="0" w:space="0" w:color="auto"/>
            <w:left w:val="none" w:sz="0" w:space="0" w:color="auto"/>
            <w:bottom w:val="none" w:sz="0" w:space="0" w:color="auto"/>
            <w:right w:val="none" w:sz="0" w:space="0" w:color="auto"/>
          </w:divBdr>
        </w:div>
        <w:div w:id="55051205">
          <w:marLeft w:val="640"/>
          <w:marRight w:val="0"/>
          <w:marTop w:val="0"/>
          <w:marBottom w:val="0"/>
          <w:divBdr>
            <w:top w:val="none" w:sz="0" w:space="0" w:color="auto"/>
            <w:left w:val="none" w:sz="0" w:space="0" w:color="auto"/>
            <w:bottom w:val="none" w:sz="0" w:space="0" w:color="auto"/>
            <w:right w:val="none" w:sz="0" w:space="0" w:color="auto"/>
          </w:divBdr>
        </w:div>
        <w:div w:id="690302095">
          <w:marLeft w:val="640"/>
          <w:marRight w:val="0"/>
          <w:marTop w:val="0"/>
          <w:marBottom w:val="0"/>
          <w:divBdr>
            <w:top w:val="none" w:sz="0" w:space="0" w:color="auto"/>
            <w:left w:val="none" w:sz="0" w:space="0" w:color="auto"/>
            <w:bottom w:val="none" w:sz="0" w:space="0" w:color="auto"/>
            <w:right w:val="none" w:sz="0" w:space="0" w:color="auto"/>
          </w:divBdr>
        </w:div>
        <w:div w:id="262539810">
          <w:marLeft w:val="640"/>
          <w:marRight w:val="0"/>
          <w:marTop w:val="0"/>
          <w:marBottom w:val="0"/>
          <w:divBdr>
            <w:top w:val="none" w:sz="0" w:space="0" w:color="auto"/>
            <w:left w:val="none" w:sz="0" w:space="0" w:color="auto"/>
            <w:bottom w:val="none" w:sz="0" w:space="0" w:color="auto"/>
            <w:right w:val="none" w:sz="0" w:space="0" w:color="auto"/>
          </w:divBdr>
        </w:div>
        <w:div w:id="1022509543">
          <w:marLeft w:val="640"/>
          <w:marRight w:val="0"/>
          <w:marTop w:val="0"/>
          <w:marBottom w:val="0"/>
          <w:divBdr>
            <w:top w:val="none" w:sz="0" w:space="0" w:color="auto"/>
            <w:left w:val="none" w:sz="0" w:space="0" w:color="auto"/>
            <w:bottom w:val="none" w:sz="0" w:space="0" w:color="auto"/>
            <w:right w:val="none" w:sz="0" w:space="0" w:color="auto"/>
          </w:divBdr>
        </w:div>
        <w:div w:id="1667517885">
          <w:marLeft w:val="640"/>
          <w:marRight w:val="0"/>
          <w:marTop w:val="0"/>
          <w:marBottom w:val="0"/>
          <w:divBdr>
            <w:top w:val="none" w:sz="0" w:space="0" w:color="auto"/>
            <w:left w:val="none" w:sz="0" w:space="0" w:color="auto"/>
            <w:bottom w:val="none" w:sz="0" w:space="0" w:color="auto"/>
            <w:right w:val="none" w:sz="0" w:space="0" w:color="auto"/>
          </w:divBdr>
        </w:div>
        <w:div w:id="1959529974">
          <w:marLeft w:val="640"/>
          <w:marRight w:val="0"/>
          <w:marTop w:val="0"/>
          <w:marBottom w:val="0"/>
          <w:divBdr>
            <w:top w:val="none" w:sz="0" w:space="0" w:color="auto"/>
            <w:left w:val="none" w:sz="0" w:space="0" w:color="auto"/>
            <w:bottom w:val="none" w:sz="0" w:space="0" w:color="auto"/>
            <w:right w:val="none" w:sz="0" w:space="0" w:color="auto"/>
          </w:divBdr>
        </w:div>
        <w:div w:id="708917774">
          <w:marLeft w:val="640"/>
          <w:marRight w:val="0"/>
          <w:marTop w:val="0"/>
          <w:marBottom w:val="0"/>
          <w:divBdr>
            <w:top w:val="none" w:sz="0" w:space="0" w:color="auto"/>
            <w:left w:val="none" w:sz="0" w:space="0" w:color="auto"/>
            <w:bottom w:val="none" w:sz="0" w:space="0" w:color="auto"/>
            <w:right w:val="none" w:sz="0" w:space="0" w:color="auto"/>
          </w:divBdr>
        </w:div>
        <w:div w:id="1289898086">
          <w:marLeft w:val="640"/>
          <w:marRight w:val="0"/>
          <w:marTop w:val="0"/>
          <w:marBottom w:val="0"/>
          <w:divBdr>
            <w:top w:val="none" w:sz="0" w:space="0" w:color="auto"/>
            <w:left w:val="none" w:sz="0" w:space="0" w:color="auto"/>
            <w:bottom w:val="none" w:sz="0" w:space="0" w:color="auto"/>
            <w:right w:val="none" w:sz="0" w:space="0" w:color="auto"/>
          </w:divBdr>
        </w:div>
        <w:div w:id="50811960">
          <w:marLeft w:val="640"/>
          <w:marRight w:val="0"/>
          <w:marTop w:val="0"/>
          <w:marBottom w:val="0"/>
          <w:divBdr>
            <w:top w:val="none" w:sz="0" w:space="0" w:color="auto"/>
            <w:left w:val="none" w:sz="0" w:space="0" w:color="auto"/>
            <w:bottom w:val="none" w:sz="0" w:space="0" w:color="auto"/>
            <w:right w:val="none" w:sz="0" w:space="0" w:color="auto"/>
          </w:divBdr>
        </w:div>
        <w:div w:id="2109809961">
          <w:marLeft w:val="640"/>
          <w:marRight w:val="0"/>
          <w:marTop w:val="0"/>
          <w:marBottom w:val="0"/>
          <w:divBdr>
            <w:top w:val="none" w:sz="0" w:space="0" w:color="auto"/>
            <w:left w:val="none" w:sz="0" w:space="0" w:color="auto"/>
            <w:bottom w:val="none" w:sz="0" w:space="0" w:color="auto"/>
            <w:right w:val="none" w:sz="0" w:space="0" w:color="auto"/>
          </w:divBdr>
        </w:div>
        <w:div w:id="438649132">
          <w:marLeft w:val="640"/>
          <w:marRight w:val="0"/>
          <w:marTop w:val="0"/>
          <w:marBottom w:val="0"/>
          <w:divBdr>
            <w:top w:val="none" w:sz="0" w:space="0" w:color="auto"/>
            <w:left w:val="none" w:sz="0" w:space="0" w:color="auto"/>
            <w:bottom w:val="none" w:sz="0" w:space="0" w:color="auto"/>
            <w:right w:val="none" w:sz="0" w:space="0" w:color="auto"/>
          </w:divBdr>
        </w:div>
        <w:div w:id="1289511769">
          <w:marLeft w:val="640"/>
          <w:marRight w:val="0"/>
          <w:marTop w:val="0"/>
          <w:marBottom w:val="0"/>
          <w:divBdr>
            <w:top w:val="none" w:sz="0" w:space="0" w:color="auto"/>
            <w:left w:val="none" w:sz="0" w:space="0" w:color="auto"/>
            <w:bottom w:val="none" w:sz="0" w:space="0" w:color="auto"/>
            <w:right w:val="none" w:sz="0" w:space="0" w:color="auto"/>
          </w:divBdr>
        </w:div>
        <w:div w:id="80444741">
          <w:marLeft w:val="640"/>
          <w:marRight w:val="0"/>
          <w:marTop w:val="0"/>
          <w:marBottom w:val="0"/>
          <w:divBdr>
            <w:top w:val="none" w:sz="0" w:space="0" w:color="auto"/>
            <w:left w:val="none" w:sz="0" w:space="0" w:color="auto"/>
            <w:bottom w:val="none" w:sz="0" w:space="0" w:color="auto"/>
            <w:right w:val="none" w:sz="0" w:space="0" w:color="auto"/>
          </w:divBdr>
        </w:div>
        <w:div w:id="1745951086">
          <w:marLeft w:val="640"/>
          <w:marRight w:val="0"/>
          <w:marTop w:val="0"/>
          <w:marBottom w:val="0"/>
          <w:divBdr>
            <w:top w:val="none" w:sz="0" w:space="0" w:color="auto"/>
            <w:left w:val="none" w:sz="0" w:space="0" w:color="auto"/>
            <w:bottom w:val="none" w:sz="0" w:space="0" w:color="auto"/>
            <w:right w:val="none" w:sz="0" w:space="0" w:color="auto"/>
          </w:divBdr>
        </w:div>
        <w:div w:id="603224226">
          <w:marLeft w:val="640"/>
          <w:marRight w:val="0"/>
          <w:marTop w:val="0"/>
          <w:marBottom w:val="0"/>
          <w:divBdr>
            <w:top w:val="none" w:sz="0" w:space="0" w:color="auto"/>
            <w:left w:val="none" w:sz="0" w:space="0" w:color="auto"/>
            <w:bottom w:val="none" w:sz="0" w:space="0" w:color="auto"/>
            <w:right w:val="none" w:sz="0" w:space="0" w:color="auto"/>
          </w:divBdr>
        </w:div>
        <w:div w:id="45105298">
          <w:marLeft w:val="640"/>
          <w:marRight w:val="0"/>
          <w:marTop w:val="0"/>
          <w:marBottom w:val="0"/>
          <w:divBdr>
            <w:top w:val="none" w:sz="0" w:space="0" w:color="auto"/>
            <w:left w:val="none" w:sz="0" w:space="0" w:color="auto"/>
            <w:bottom w:val="none" w:sz="0" w:space="0" w:color="auto"/>
            <w:right w:val="none" w:sz="0" w:space="0" w:color="auto"/>
          </w:divBdr>
        </w:div>
        <w:div w:id="978456188">
          <w:marLeft w:val="640"/>
          <w:marRight w:val="0"/>
          <w:marTop w:val="0"/>
          <w:marBottom w:val="0"/>
          <w:divBdr>
            <w:top w:val="none" w:sz="0" w:space="0" w:color="auto"/>
            <w:left w:val="none" w:sz="0" w:space="0" w:color="auto"/>
            <w:bottom w:val="none" w:sz="0" w:space="0" w:color="auto"/>
            <w:right w:val="none" w:sz="0" w:space="0" w:color="auto"/>
          </w:divBdr>
        </w:div>
        <w:div w:id="944264836">
          <w:marLeft w:val="640"/>
          <w:marRight w:val="0"/>
          <w:marTop w:val="0"/>
          <w:marBottom w:val="0"/>
          <w:divBdr>
            <w:top w:val="none" w:sz="0" w:space="0" w:color="auto"/>
            <w:left w:val="none" w:sz="0" w:space="0" w:color="auto"/>
            <w:bottom w:val="none" w:sz="0" w:space="0" w:color="auto"/>
            <w:right w:val="none" w:sz="0" w:space="0" w:color="auto"/>
          </w:divBdr>
        </w:div>
        <w:div w:id="759374674">
          <w:marLeft w:val="640"/>
          <w:marRight w:val="0"/>
          <w:marTop w:val="0"/>
          <w:marBottom w:val="0"/>
          <w:divBdr>
            <w:top w:val="none" w:sz="0" w:space="0" w:color="auto"/>
            <w:left w:val="none" w:sz="0" w:space="0" w:color="auto"/>
            <w:bottom w:val="none" w:sz="0" w:space="0" w:color="auto"/>
            <w:right w:val="none" w:sz="0" w:space="0" w:color="auto"/>
          </w:divBdr>
        </w:div>
        <w:div w:id="163396612">
          <w:marLeft w:val="640"/>
          <w:marRight w:val="0"/>
          <w:marTop w:val="0"/>
          <w:marBottom w:val="0"/>
          <w:divBdr>
            <w:top w:val="none" w:sz="0" w:space="0" w:color="auto"/>
            <w:left w:val="none" w:sz="0" w:space="0" w:color="auto"/>
            <w:bottom w:val="none" w:sz="0" w:space="0" w:color="auto"/>
            <w:right w:val="none" w:sz="0" w:space="0" w:color="auto"/>
          </w:divBdr>
        </w:div>
        <w:div w:id="2127889835">
          <w:marLeft w:val="640"/>
          <w:marRight w:val="0"/>
          <w:marTop w:val="0"/>
          <w:marBottom w:val="0"/>
          <w:divBdr>
            <w:top w:val="none" w:sz="0" w:space="0" w:color="auto"/>
            <w:left w:val="none" w:sz="0" w:space="0" w:color="auto"/>
            <w:bottom w:val="none" w:sz="0" w:space="0" w:color="auto"/>
            <w:right w:val="none" w:sz="0" w:space="0" w:color="auto"/>
          </w:divBdr>
        </w:div>
        <w:div w:id="213005611">
          <w:marLeft w:val="640"/>
          <w:marRight w:val="0"/>
          <w:marTop w:val="0"/>
          <w:marBottom w:val="0"/>
          <w:divBdr>
            <w:top w:val="none" w:sz="0" w:space="0" w:color="auto"/>
            <w:left w:val="none" w:sz="0" w:space="0" w:color="auto"/>
            <w:bottom w:val="none" w:sz="0" w:space="0" w:color="auto"/>
            <w:right w:val="none" w:sz="0" w:space="0" w:color="auto"/>
          </w:divBdr>
        </w:div>
        <w:div w:id="1009797501">
          <w:marLeft w:val="640"/>
          <w:marRight w:val="0"/>
          <w:marTop w:val="0"/>
          <w:marBottom w:val="0"/>
          <w:divBdr>
            <w:top w:val="none" w:sz="0" w:space="0" w:color="auto"/>
            <w:left w:val="none" w:sz="0" w:space="0" w:color="auto"/>
            <w:bottom w:val="none" w:sz="0" w:space="0" w:color="auto"/>
            <w:right w:val="none" w:sz="0" w:space="0" w:color="auto"/>
          </w:divBdr>
        </w:div>
        <w:div w:id="1349916466">
          <w:marLeft w:val="640"/>
          <w:marRight w:val="0"/>
          <w:marTop w:val="0"/>
          <w:marBottom w:val="0"/>
          <w:divBdr>
            <w:top w:val="none" w:sz="0" w:space="0" w:color="auto"/>
            <w:left w:val="none" w:sz="0" w:space="0" w:color="auto"/>
            <w:bottom w:val="none" w:sz="0" w:space="0" w:color="auto"/>
            <w:right w:val="none" w:sz="0" w:space="0" w:color="auto"/>
          </w:divBdr>
        </w:div>
        <w:div w:id="1794444360">
          <w:marLeft w:val="640"/>
          <w:marRight w:val="0"/>
          <w:marTop w:val="0"/>
          <w:marBottom w:val="0"/>
          <w:divBdr>
            <w:top w:val="none" w:sz="0" w:space="0" w:color="auto"/>
            <w:left w:val="none" w:sz="0" w:space="0" w:color="auto"/>
            <w:bottom w:val="none" w:sz="0" w:space="0" w:color="auto"/>
            <w:right w:val="none" w:sz="0" w:space="0" w:color="auto"/>
          </w:divBdr>
        </w:div>
        <w:div w:id="1056734219">
          <w:marLeft w:val="640"/>
          <w:marRight w:val="0"/>
          <w:marTop w:val="0"/>
          <w:marBottom w:val="0"/>
          <w:divBdr>
            <w:top w:val="none" w:sz="0" w:space="0" w:color="auto"/>
            <w:left w:val="none" w:sz="0" w:space="0" w:color="auto"/>
            <w:bottom w:val="none" w:sz="0" w:space="0" w:color="auto"/>
            <w:right w:val="none" w:sz="0" w:space="0" w:color="auto"/>
          </w:divBdr>
        </w:div>
        <w:div w:id="1710454602">
          <w:marLeft w:val="640"/>
          <w:marRight w:val="0"/>
          <w:marTop w:val="0"/>
          <w:marBottom w:val="0"/>
          <w:divBdr>
            <w:top w:val="none" w:sz="0" w:space="0" w:color="auto"/>
            <w:left w:val="none" w:sz="0" w:space="0" w:color="auto"/>
            <w:bottom w:val="none" w:sz="0" w:space="0" w:color="auto"/>
            <w:right w:val="none" w:sz="0" w:space="0" w:color="auto"/>
          </w:divBdr>
        </w:div>
        <w:div w:id="1969387760">
          <w:marLeft w:val="640"/>
          <w:marRight w:val="0"/>
          <w:marTop w:val="0"/>
          <w:marBottom w:val="0"/>
          <w:divBdr>
            <w:top w:val="none" w:sz="0" w:space="0" w:color="auto"/>
            <w:left w:val="none" w:sz="0" w:space="0" w:color="auto"/>
            <w:bottom w:val="none" w:sz="0" w:space="0" w:color="auto"/>
            <w:right w:val="none" w:sz="0" w:space="0" w:color="auto"/>
          </w:divBdr>
        </w:div>
        <w:div w:id="787508280">
          <w:marLeft w:val="640"/>
          <w:marRight w:val="0"/>
          <w:marTop w:val="0"/>
          <w:marBottom w:val="0"/>
          <w:divBdr>
            <w:top w:val="none" w:sz="0" w:space="0" w:color="auto"/>
            <w:left w:val="none" w:sz="0" w:space="0" w:color="auto"/>
            <w:bottom w:val="none" w:sz="0" w:space="0" w:color="auto"/>
            <w:right w:val="none" w:sz="0" w:space="0" w:color="auto"/>
          </w:divBdr>
        </w:div>
        <w:div w:id="1074937320">
          <w:marLeft w:val="640"/>
          <w:marRight w:val="0"/>
          <w:marTop w:val="0"/>
          <w:marBottom w:val="0"/>
          <w:divBdr>
            <w:top w:val="none" w:sz="0" w:space="0" w:color="auto"/>
            <w:left w:val="none" w:sz="0" w:space="0" w:color="auto"/>
            <w:bottom w:val="none" w:sz="0" w:space="0" w:color="auto"/>
            <w:right w:val="none" w:sz="0" w:space="0" w:color="auto"/>
          </w:divBdr>
        </w:div>
        <w:div w:id="170872716">
          <w:marLeft w:val="640"/>
          <w:marRight w:val="0"/>
          <w:marTop w:val="0"/>
          <w:marBottom w:val="0"/>
          <w:divBdr>
            <w:top w:val="none" w:sz="0" w:space="0" w:color="auto"/>
            <w:left w:val="none" w:sz="0" w:space="0" w:color="auto"/>
            <w:bottom w:val="none" w:sz="0" w:space="0" w:color="auto"/>
            <w:right w:val="none" w:sz="0" w:space="0" w:color="auto"/>
          </w:divBdr>
        </w:div>
        <w:div w:id="1404792259">
          <w:marLeft w:val="640"/>
          <w:marRight w:val="0"/>
          <w:marTop w:val="0"/>
          <w:marBottom w:val="0"/>
          <w:divBdr>
            <w:top w:val="none" w:sz="0" w:space="0" w:color="auto"/>
            <w:left w:val="none" w:sz="0" w:space="0" w:color="auto"/>
            <w:bottom w:val="none" w:sz="0" w:space="0" w:color="auto"/>
            <w:right w:val="none" w:sz="0" w:space="0" w:color="auto"/>
          </w:divBdr>
        </w:div>
        <w:div w:id="182129895">
          <w:marLeft w:val="640"/>
          <w:marRight w:val="0"/>
          <w:marTop w:val="0"/>
          <w:marBottom w:val="0"/>
          <w:divBdr>
            <w:top w:val="none" w:sz="0" w:space="0" w:color="auto"/>
            <w:left w:val="none" w:sz="0" w:space="0" w:color="auto"/>
            <w:bottom w:val="none" w:sz="0" w:space="0" w:color="auto"/>
            <w:right w:val="none" w:sz="0" w:space="0" w:color="auto"/>
          </w:divBdr>
        </w:div>
        <w:div w:id="1996957620">
          <w:marLeft w:val="640"/>
          <w:marRight w:val="0"/>
          <w:marTop w:val="0"/>
          <w:marBottom w:val="0"/>
          <w:divBdr>
            <w:top w:val="none" w:sz="0" w:space="0" w:color="auto"/>
            <w:left w:val="none" w:sz="0" w:space="0" w:color="auto"/>
            <w:bottom w:val="none" w:sz="0" w:space="0" w:color="auto"/>
            <w:right w:val="none" w:sz="0" w:space="0" w:color="auto"/>
          </w:divBdr>
        </w:div>
        <w:div w:id="979070499">
          <w:marLeft w:val="640"/>
          <w:marRight w:val="0"/>
          <w:marTop w:val="0"/>
          <w:marBottom w:val="0"/>
          <w:divBdr>
            <w:top w:val="none" w:sz="0" w:space="0" w:color="auto"/>
            <w:left w:val="none" w:sz="0" w:space="0" w:color="auto"/>
            <w:bottom w:val="none" w:sz="0" w:space="0" w:color="auto"/>
            <w:right w:val="none" w:sz="0" w:space="0" w:color="auto"/>
          </w:divBdr>
        </w:div>
        <w:div w:id="1504122384">
          <w:marLeft w:val="640"/>
          <w:marRight w:val="0"/>
          <w:marTop w:val="0"/>
          <w:marBottom w:val="0"/>
          <w:divBdr>
            <w:top w:val="none" w:sz="0" w:space="0" w:color="auto"/>
            <w:left w:val="none" w:sz="0" w:space="0" w:color="auto"/>
            <w:bottom w:val="none" w:sz="0" w:space="0" w:color="auto"/>
            <w:right w:val="none" w:sz="0" w:space="0" w:color="auto"/>
          </w:divBdr>
        </w:div>
        <w:div w:id="1619220916">
          <w:marLeft w:val="640"/>
          <w:marRight w:val="0"/>
          <w:marTop w:val="0"/>
          <w:marBottom w:val="0"/>
          <w:divBdr>
            <w:top w:val="none" w:sz="0" w:space="0" w:color="auto"/>
            <w:left w:val="none" w:sz="0" w:space="0" w:color="auto"/>
            <w:bottom w:val="none" w:sz="0" w:space="0" w:color="auto"/>
            <w:right w:val="none" w:sz="0" w:space="0" w:color="auto"/>
          </w:divBdr>
        </w:div>
        <w:div w:id="2074085551">
          <w:marLeft w:val="640"/>
          <w:marRight w:val="0"/>
          <w:marTop w:val="0"/>
          <w:marBottom w:val="0"/>
          <w:divBdr>
            <w:top w:val="none" w:sz="0" w:space="0" w:color="auto"/>
            <w:left w:val="none" w:sz="0" w:space="0" w:color="auto"/>
            <w:bottom w:val="none" w:sz="0" w:space="0" w:color="auto"/>
            <w:right w:val="none" w:sz="0" w:space="0" w:color="auto"/>
          </w:divBdr>
        </w:div>
        <w:div w:id="629360247">
          <w:marLeft w:val="640"/>
          <w:marRight w:val="0"/>
          <w:marTop w:val="0"/>
          <w:marBottom w:val="0"/>
          <w:divBdr>
            <w:top w:val="none" w:sz="0" w:space="0" w:color="auto"/>
            <w:left w:val="none" w:sz="0" w:space="0" w:color="auto"/>
            <w:bottom w:val="none" w:sz="0" w:space="0" w:color="auto"/>
            <w:right w:val="none" w:sz="0" w:space="0" w:color="auto"/>
          </w:divBdr>
        </w:div>
        <w:div w:id="1717044758">
          <w:marLeft w:val="640"/>
          <w:marRight w:val="0"/>
          <w:marTop w:val="0"/>
          <w:marBottom w:val="0"/>
          <w:divBdr>
            <w:top w:val="none" w:sz="0" w:space="0" w:color="auto"/>
            <w:left w:val="none" w:sz="0" w:space="0" w:color="auto"/>
            <w:bottom w:val="none" w:sz="0" w:space="0" w:color="auto"/>
            <w:right w:val="none" w:sz="0" w:space="0" w:color="auto"/>
          </w:divBdr>
        </w:div>
      </w:divsChild>
    </w:div>
    <w:div w:id="311452719">
      <w:bodyDiv w:val="1"/>
      <w:marLeft w:val="0"/>
      <w:marRight w:val="0"/>
      <w:marTop w:val="0"/>
      <w:marBottom w:val="0"/>
      <w:divBdr>
        <w:top w:val="none" w:sz="0" w:space="0" w:color="auto"/>
        <w:left w:val="none" w:sz="0" w:space="0" w:color="auto"/>
        <w:bottom w:val="none" w:sz="0" w:space="0" w:color="auto"/>
        <w:right w:val="none" w:sz="0" w:space="0" w:color="auto"/>
      </w:divBdr>
    </w:div>
    <w:div w:id="349110333">
      <w:bodyDiv w:val="1"/>
      <w:marLeft w:val="0"/>
      <w:marRight w:val="0"/>
      <w:marTop w:val="0"/>
      <w:marBottom w:val="0"/>
      <w:divBdr>
        <w:top w:val="none" w:sz="0" w:space="0" w:color="auto"/>
        <w:left w:val="none" w:sz="0" w:space="0" w:color="auto"/>
        <w:bottom w:val="none" w:sz="0" w:space="0" w:color="auto"/>
        <w:right w:val="none" w:sz="0" w:space="0" w:color="auto"/>
      </w:divBdr>
      <w:divsChild>
        <w:div w:id="79299540">
          <w:marLeft w:val="640"/>
          <w:marRight w:val="0"/>
          <w:marTop w:val="0"/>
          <w:marBottom w:val="0"/>
          <w:divBdr>
            <w:top w:val="none" w:sz="0" w:space="0" w:color="auto"/>
            <w:left w:val="none" w:sz="0" w:space="0" w:color="auto"/>
            <w:bottom w:val="none" w:sz="0" w:space="0" w:color="auto"/>
            <w:right w:val="none" w:sz="0" w:space="0" w:color="auto"/>
          </w:divBdr>
        </w:div>
        <w:div w:id="1861552198">
          <w:marLeft w:val="640"/>
          <w:marRight w:val="0"/>
          <w:marTop w:val="0"/>
          <w:marBottom w:val="0"/>
          <w:divBdr>
            <w:top w:val="none" w:sz="0" w:space="0" w:color="auto"/>
            <w:left w:val="none" w:sz="0" w:space="0" w:color="auto"/>
            <w:bottom w:val="none" w:sz="0" w:space="0" w:color="auto"/>
            <w:right w:val="none" w:sz="0" w:space="0" w:color="auto"/>
          </w:divBdr>
        </w:div>
        <w:div w:id="1601990868">
          <w:marLeft w:val="640"/>
          <w:marRight w:val="0"/>
          <w:marTop w:val="0"/>
          <w:marBottom w:val="0"/>
          <w:divBdr>
            <w:top w:val="none" w:sz="0" w:space="0" w:color="auto"/>
            <w:left w:val="none" w:sz="0" w:space="0" w:color="auto"/>
            <w:bottom w:val="none" w:sz="0" w:space="0" w:color="auto"/>
            <w:right w:val="none" w:sz="0" w:space="0" w:color="auto"/>
          </w:divBdr>
        </w:div>
        <w:div w:id="474181506">
          <w:marLeft w:val="640"/>
          <w:marRight w:val="0"/>
          <w:marTop w:val="0"/>
          <w:marBottom w:val="0"/>
          <w:divBdr>
            <w:top w:val="none" w:sz="0" w:space="0" w:color="auto"/>
            <w:left w:val="none" w:sz="0" w:space="0" w:color="auto"/>
            <w:bottom w:val="none" w:sz="0" w:space="0" w:color="auto"/>
            <w:right w:val="none" w:sz="0" w:space="0" w:color="auto"/>
          </w:divBdr>
        </w:div>
        <w:div w:id="2056274198">
          <w:marLeft w:val="640"/>
          <w:marRight w:val="0"/>
          <w:marTop w:val="0"/>
          <w:marBottom w:val="0"/>
          <w:divBdr>
            <w:top w:val="none" w:sz="0" w:space="0" w:color="auto"/>
            <w:left w:val="none" w:sz="0" w:space="0" w:color="auto"/>
            <w:bottom w:val="none" w:sz="0" w:space="0" w:color="auto"/>
            <w:right w:val="none" w:sz="0" w:space="0" w:color="auto"/>
          </w:divBdr>
        </w:div>
        <w:div w:id="126820161">
          <w:marLeft w:val="640"/>
          <w:marRight w:val="0"/>
          <w:marTop w:val="0"/>
          <w:marBottom w:val="0"/>
          <w:divBdr>
            <w:top w:val="none" w:sz="0" w:space="0" w:color="auto"/>
            <w:left w:val="none" w:sz="0" w:space="0" w:color="auto"/>
            <w:bottom w:val="none" w:sz="0" w:space="0" w:color="auto"/>
            <w:right w:val="none" w:sz="0" w:space="0" w:color="auto"/>
          </w:divBdr>
        </w:div>
        <w:div w:id="599723885">
          <w:marLeft w:val="640"/>
          <w:marRight w:val="0"/>
          <w:marTop w:val="0"/>
          <w:marBottom w:val="0"/>
          <w:divBdr>
            <w:top w:val="none" w:sz="0" w:space="0" w:color="auto"/>
            <w:left w:val="none" w:sz="0" w:space="0" w:color="auto"/>
            <w:bottom w:val="none" w:sz="0" w:space="0" w:color="auto"/>
            <w:right w:val="none" w:sz="0" w:space="0" w:color="auto"/>
          </w:divBdr>
        </w:div>
        <w:div w:id="1304579364">
          <w:marLeft w:val="640"/>
          <w:marRight w:val="0"/>
          <w:marTop w:val="0"/>
          <w:marBottom w:val="0"/>
          <w:divBdr>
            <w:top w:val="none" w:sz="0" w:space="0" w:color="auto"/>
            <w:left w:val="none" w:sz="0" w:space="0" w:color="auto"/>
            <w:bottom w:val="none" w:sz="0" w:space="0" w:color="auto"/>
            <w:right w:val="none" w:sz="0" w:space="0" w:color="auto"/>
          </w:divBdr>
        </w:div>
        <w:div w:id="112134382">
          <w:marLeft w:val="640"/>
          <w:marRight w:val="0"/>
          <w:marTop w:val="0"/>
          <w:marBottom w:val="0"/>
          <w:divBdr>
            <w:top w:val="none" w:sz="0" w:space="0" w:color="auto"/>
            <w:left w:val="none" w:sz="0" w:space="0" w:color="auto"/>
            <w:bottom w:val="none" w:sz="0" w:space="0" w:color="auto"/>
            <w:right w:val="none" w:sz="0" w:space="0" w:color="auto"/>
          </w:divBdr>
        </w:div>
        <w:div w:id="683434104">
          <w:marLeft w:val="640"/>
          <w:marRight w:val="0"/>
          <w:marTop w:val="0"/>
          <w:marBottom w:val="0"/>
          <w:divBdr>
            <w:top w:val="none" w:sz="0" w:space="0" w:color="auto"/>
            <w:left w:val="none" w:sz="0" w:space="0" w:color="auto"/>
            <w:bottom w:val="none" w:sz="0" w:space="0" w:color="auto"/>
            <w:right w:val="none" w:sz="0" w:space="0" w:color="auto"/>
          </w:divBdr>
        </w:div>
        <w:div w:id="2141605898">
          <w:marLeft w:val="640"/>
          <w:marRight w:val="0"/>
          <w:marTop w:val="0"/>
          <w:marBottom w:val="0"/>
          <w:divBdr>
            <w:top w:val="none" w:sz="0" w:space="0" w:color="auto"/>
            <w:left w:val="none" w:sz="0" w:space="0" w:color="auto"/>
            <w:bottom w:val="none" w:sz="0" w:space="0" w:color="auto"/>
            <w:right w:val="none" w:sz="0" w:space="0" w:color="auto"/>
          </w:divBdr>
        </w:div>
        <w:div w:id="850147670">
          <w:marLeft w:val="640"/>
          <w:marRight w:val="0"/>
          <w:marTop w:val="0"/>
          <w:marBottom w:val="0"/>
          <w:divBdr>
            <w:top w:val="none" w:sz="0" w:space="0" w:color="auto"/>
            <w:left w:val="none" w:sz="0" w:space="0" w:color="auto"/>
            <w:bottom w:val="none" w:sz="0" w:space="0" w:color="auto"/>
            <w:right w:val="none" w:sz="0" w:space="0" w:color="auto"/>
          </w:divBdr>
        </w:div>
        <w:div w:id="790904437">
          <w:marLeft w:val="640"/>
          <w:marRight w:val="0"/>
          <w:marTop w:val="0"/>
          <w:marBottom w:val="0"/>
          <w:divBdr>
            <w:top w:val="none" w:sz="0" w:space="0" w:color="auto"/>
            <w:left w:val="none" w:sz="0" w:space="0" w:color="auto"/>
            <w:bottom w:val="none" w:sz="0" w:space="0" w:color="auto"/>
            <w:right w:val="none" w:sz="0" w:space="0" w:color="auto"/>
          </w:divBdr>
        </w:div>
        <w:div w:id="791440436">
          <w:marLeft w:val="640"/>
          <w:marRight w:val="0"/>
          <w:marTop w:val="0"/>
          <w:marBottom w:val="0"/>
          <w:divBdr>
            <w:top w:val="none" w:sz="0" w:space="0" w:color="auto"/>
            <w:left w:val="none" w:sz="0" w:space="0" w:color="auto"/>
            <w:bottom w:val="none" w:sz="0" w:space="0" w:color="auto"/>
            <w:right w:val="none" w:sz="0" w:space="0" w:color="auto"/>
          </w:divBdr>
        </w:div>
        <w:div w:id="836044331">
          <w:marLeft w:val="640"/>
          <w:marRight w:val="0"/>
          <w:marTop w:val="0"/>
          <w:marBottom w:val="0"/>
          <w:divBdr>
            <w:top w:val="none" w:sz="0" w:space="0" w:color="auto"/>
            <w:left w:val="none" w:sz="0" w:space="0" w:color="auto"/>
            <w:bottom w:val="none" w:sz="0" w:space="0" w:color="auto"/>
            <w:right w:val="none" w:sz="0" w:space="0" w:color="auto"/>
          </w:divBdr>
        </w:div>
        <w:div w:id="489756694">
          <w:marLeft w:val="640"/>
          <w:marRight w:val="0"/>
          <w:marTop w:val="0"/>
          <w:marBottom w:val="0"/>
          <w:divBdr>
            <w:top w:val="none" w:sz="0" w:space="0" w:color="auto"/>
            <w:left w:val="none" w:sz="0" w:space="0" w:color="auto"/>
            <w:bottom w:val="none" w:sz="0" w:space="0" w:color="auto"/>
            <w:right w:val="none" w:sz="0" w:space="0" w:color="auto"/>
          </w:divBdr>
        </w:div>
        <w:div w:id="394820647">
          <w:marLeft w:val="640"/>
          <w:marRight w:val="0"/>
          <w:marTop w:val="0"/>
          <w:marBottom w:val="0"/>
          <w:divBdr>
            <w:top w:val="none" w:sz="0" w:space="0" w:color="auto"/>
            <w:left w:val="none" w:sz="0" w:space="0" w:color="auto"/>
            <w:bottom w:val="none" w:sz="0" w:space="0" w:color="auto"/>
            <w:right w:val="none" w:sz="0" w:space="0" w:color="auto"/>
          </w:divBdr>
        </w:div>
        <w:div w:id="100074813">
          <w:marLeft w:val="640"/>
          <w:marRight w:val="0"/>
          <w:marTop w:val="0"/>
          <w:marBottom w:val="0"/>
          <w:divBdr>
            <w:top w:val="none" w:sz="0" w:space="0" w:color="auto"/>
            <w:left w:val="none" w:sz="0" w:space="0" w:color="auto"/>
            <w:bottom w:val="none" w:sz="0" w:space="0" w:color="auto"/>
            <w:right w:val="none" w:sz="0" w:space="0" w:color="auto"/>
          </w:divBdr>
        </w:div>
        <w:div w:id="97332166">
          <w:marLeft w:val="640"/>
          <w:marRight w:val="0"/>
          <w:marTop w:val="0"/>
          <w:marBottom w:val="0"/>
          <w:divBdr>
            <w:top w:val="none" w:sz="0" w:space="0" w:color="auto"/>
            <w:left w:val="none" w:sz="0" w:space="0" w:color="auto"/>
            <w:bottom w:val="none" w:sz="0" w:space="0" w:color="auto"/>
            <w:right w:val="none" w:sz="0" w:space="0" w:color="auto"/>
          </w:divBdr>
        </w:div>
        <w:div w:id="1510874582">
          <w:marLeft w:val="640"/>
          <w:marRight w:val="0"/>
          <w:marTop w:val="0"/>
          <w:marBottom w:val="0"/>
          <w:divBdr>
            <w:top w:val="none" w:sz="0" w:space="0" w:color="auto"/>
            <w:left w:val="none" w:sz="0" w:space="0" w:color="auto"/>
            <w:bottom w:val="none" w:sz="0" w:space="0" w:color="auto"/>
            <w:right w:val="none" w:sz="0" w:space="0" w:color="auto"/>
          </w:divBdr>
        </w:div>
        <w:div w:id="867453694">
          <w:marLeft w:val="640"/>
          <w:marRight w:val="0"/>
          <w:marTop w:val="0"/>
          <w:marBottom w:val="0"/>
          <w:divBdr>
            <w:top w:val="none" w:sz="0" w:space="0" w:color="auto"/>
            <w:left w:val="none" w:sz="0" w:space="0" w:color="auto"/>
            <w:bottom w:val="none" w:sz="0" w:space="0" w:color="auto"/>
            <w:right w:val="none" w:sz="0" w:space="0" w:color="auto"/>
          </w:divBdr>
        </w:div>
        <w:div w:id="227420054">
          <w:marLeft w:val="640"/>
          <w:marRight w:val="0"/>
          <w:marTop w:val="0"/>
          <w:marBottom w:val="0"/>
          <w:divBdr>
            <w:top w:val="none" w:sz="0" w:space="0" w:color="auto"/>
            <w:left w:val="none" w:sz="0" w:space="0" w:color="auto"/>
            <w:bottom w:val="none" w:sz="0" w:space="0" w:color="auto"/>
            <w:right w:val="none" w:sz="0" w:space="0" w:color="auto"/>
          </w:divBdr>
        </w:div>
        <w:div w:id="1157838299">
          <w:marLeft w:val="640"/>
          <w:marRight w:val="0"/>
          <w:marTop w:val="0"/>
          <w:marBottom w:val="0"/>
          <w:divBdr>
            <w:top w:val="none" w:sz="0" w:space="0" w:color="auto"/>
            <w:left w:val="none" w:sz="0" w:space="0" w:color="auto"/>
            <w:bottom w:val="none" w:sz="0" w:space="0" w:color="auto"/>
            <w:right w:val="none" w:sz="0" w:space="0" w:color="auto"/>
          </w:divBdr>
        </w:div>
        <w:div w:id="557480280">
          <w:marLeft w:val="640"/>
          <w:marRight w:val="0"/>
          <w:marTop w:val="0"/>
          <w:marBottom w:val="0"/>
          <w:divBdr>
            <w:top w:val="none" w:sz="0" w:space="0" w:color="auto"/>
            <w:left w:val="none" w:sz="0" w:space="0" w:color="auto"/>
            <w:bottom w:val="none" w:sz="0" w:space="0" w:color="auto"/>
            <w:right w:val="none" w:sz="0" w:space="0" w:color="auto"/>
          </w:divBdr>
        </w:div>
        <w:div w:id="1217818622">
          <w:marLeft w:val="640"/>
          <w:marRight w:val="0"/>
          <w:marTop w:val="0"/>
          <w:marBottom w:val="0"/>
          <w:divBdr>
            <w:top w:val="none" w:sz="0" w:space="0" w:color="auto"/>
            <w:left w:val="none" w:sz="0" w:space="0" w:color="auto"/>
            <w:bottom w:val="none" w:sz="0" w:space="0" w:color="auto"/>
            <w:right w:val="none" w:sz="0" w:space="0" w:color="auto"/>
          </w:divBdr>
        </w:div>
        <w:div w:id="204146136">
          <w:marLeft w:val="640"/>
          <w:marRight w:val="0"/>
          <w:marTop w:val="0"/>
          <w:marBottom w:val="0"/>
          <w:divBdr>
            <w:top w:val="none" w:sz="0" w:space="0" w:color="auto"/>
            <w:left w:val="none" w:sz="0" w:space="0" w:color="auto"/>
            <w:bottom w:val="none" w:sz="0" w:space="0" w:color="auto"/>
            <w:right w:val="none" w:sz="0" w:space="0" w:color="auto"/>
          </w:divBdr>
        </w:div>
        <w:div w:id="1249272050">
          <w:marLeft w:val="640"/>
          <w:marRight w:val="0"/>
          <w:marTop w:val="0"/>
          <w:marBottom w:val="0"/>
          <w:divBdr>
            <w:top w:val="none" w:sz="0" w:space="0" w:color="auto"/>
            <w:left w:val="none" w:sz="0" w:space="0" w:color="auto"/>
            <w:bottom w:val="none" w:sz="0" w:space="0" w:color="auto"/>
            <w:right w:val="none" w:sz="0" w:space="0" w:color="auto"/>
          </w:divBdr>
        </w:div>
        <w:div w:id="1212112013">
          <w:marLeft w:val="640"/>
          <w:marRight w:val="0"/>
          <w:marTop w:val="0"/>
          <w:marBottom w:val="0"/>
          <w:divBdr>
            <w:top w:val="none" w:sz="0" w:space="0" w:color="auto"/>
            <w:left w:val="none" w:sz="0" w:space="0" w:color="auto"/>
            <w:bottom w:val="none" w:sz="0" w:space="0" w:color="auto"/>
            <w:right w:val="none" w:sz="0" w:space="0" w:color="auto"/>
          </w:divBdr>
        </w:div>
        <w:div w:id="1123384212">
          <w:marLeft w:val="640"/>
          <w:marRight w:val="0"/>
          <w:marTop w:val="0"/>
          <w:marBottom w:val="0"/>
          <w:divBdr>
            <w:top w:val="none" w:sz="0" w:space="0" w:color="auto"/>
            <w:left w:val="none" w:sz="0" w:space="0" w:color="auto"/>
            <w:bottom w:val="none" w:sz="0" w:space="0" w:color="auto"/>
            <w:right w:val="none" w:sz="0" w:space="0" w:color="auto"/>
          </w:divBdr>
        </w:div>
        <w:div w:id="394085333">
          <w:marLeft w:val="640"/>
          <w:marRight w:val="0"/>
          <w:marTop w:val="0"/>
          <w:marBottom w:val="0"/>
          <w:divBdr>
            <w:top w:val="none" w:sz="0" w:space="0" w:color="auto"/>
            <w:left w:val="none" w:sz="0" w:space="0" w:color="auto"/>
            <w:bottom w:val="none" w:sz="0" w:space="0" w:color="auto"/>
            <w:right w:val="none" w:sz="0" w:space="0" w:color="auto"/>
          </w:divBdr>
        </w:div>
        <w:div w:id="1433163299">
          <w:marLeft w:val="640"/>
          <w:marRight w:val="0"/>
          <w:marTop w:val="0"/>
          <w:marBottom w:val="0"/>
          <w:divBdr>
            <w:top w:val="none" w:sz="0" w:space="0" w:color="auto"/>
            <w:left w:val="none" w:sz="0" w:space="0" w:color="auto"/>
            <w:bottom w:val="none" w:sz="0" w:space="0" w:color="auto"/>
            <w:right w:val="none" w:sz="0" w:space="0" w:color="auto"/>
          </w:divBdr>
        </w:div>
        <w:div w:id="463275284">
          <w:marLeft w:val="640"/>
          <w:marRight w:val="0"/>
          <w:marTop w:val="0"/>
          <w:marBottom w:val="0"/>
          <w:divBdr>
            <w:top w:val="none" w:sz="0" w:space="0" w:color="auto"/>
            <w:left w:val="none" w:sz="0" w:space="0" w:color="auto"/>
            <w:bottom w:val="none" w:sz="0" w:space="0" w:color="auto"/>
            <w:right w:val="none" w:sz="0" w:space="0" w:color="auto"/>
          </w:divBdr>
        </w:div>
        <w:div w:id="1467771936">
          <w:marLeft w:val="640"/>
          <w:marRight w:val="0"/>
          <w:marTop w:val="0"/>
          <w:marBottom w:val="0"/>
          <w:divBdr>
            <w:top w:val="none" w:sz="0" w:space="0" w:color="auto"/>
            <w:left w:val="none" w:sz="0" w:space="0" w:color="auto"/>
            <w:bottom w:val="none" w:sz="0" w:space="0" w:color="auto"/>
            <w:right w:val="none" w:sz="0" w:space="0" w:color="auto"/>
          </w:divBdr>
        </w:div>
        <w:div w:id="987246927">
          <w:marLeft w:val="640"/>
          <w:marRight w:val="0"/>
          <w:marTop w:val="0"/>
          <w:marBottom w:val="0"/>
          <w:divBdr>
            <w:top w:val="none" w:sz="0" w:space="0" w:color="auto"/>
            <w:left w:val="none" w:sz="0" w:space="0" w:color="auto"/>
            <w:bottom w:val="none" w:sz="0" w:space="0" w:color="auto"/>
            <w:right w:val="none" w:sz="0" w:space="0" w:color="auto"/>
          </w:divBdr>
        </w:div>
        <w:div w:id="766192459">
          <w:marLeft w:val="640"/>
          <w:marRight w:val="0"/>
          <w:marTop w:val="0"/>
          <w:marBottom w:val="0"/>
          <w:divBdr>
            <w:top w:val="none" w:sz="0" w:space="0" w:color="auto"/>
            <w:left w:val="none" w:sz="0" w:space="0" w:color="auto"/>
            <w:bottom w:val="none" w:sz="0" w:space="0" w:color="auto"/>
            <w:right w:val="none" w:sz="0" w:space="0" w:color="auto"/>
          </w:divBdr>
        </w:div>
        <w:div w:id="1663661162">
          <w:marLeft w:val="640"/>
          <w:marRight w:val="0"/>
          <w:marTop w:val="0"/>
          <w:marBottom w:val="0"/>
          <w:divBdr>
            <w:top w:val="none" w:sz="0" w:space="0" w:color="auto"/>
            <w:left w:val="none" w:sz="0" w:space="0" w:color="auto"/>
            <w:bottom w:val="none" w:sz="0" w:space="0" w:color="auto"/>
            <w:right w:val="none" w:sz="0" w:space="0" w:color="auto"/>
          </w:divBdr>
        </w:div>
        <w:div w:id="709843060">
          <w:marLeft w:val="640"/>
          <w:marRight w:val="0"/>
          <w:marTop w:val="0"/>
          <w:marBottom w:val="0"/>
          <w:divBdr>
            <w:top w:val="none" w:sz="0" w:space="0" w:color="auto"/>
            <w:left w:val="none" w:sz="0" w:space="0" w:color="auto"/>
            <w:bottom w:val="none" w:sz="0" w:space="0" w:color="auto"/>
            <w:right w:val="none" w:sz="0" w:space="0" w:color="auto"/>
          </w:divBdr>
        </w:div>
        <w:div w:id="48841055">
          <w:marLeft w:val="640"/>
          <w:marRight w:val="0"/>
          <w:marTop w:val="0"/>
          <w:marBottom w:val="0"/>
          <w:divBdr>
            <w:top w:val="none" w:sz="0" w:space="0" w:color="auto"/>
            <w:left w:val="none" w:sz="0" w:space="0" w:color="auto"/>
            <w:bottom w:val="none" w:sz="0" w:space="0" w:color="auto"/>
            <w:right w:val="none" w:sz="0" w:space="0" w:color="auto"/>
          </w:divBdr>
        </w:div>
        <w:div w:id="1934242112">
          <w:marLeft w:val="640"/>
          <w:marRight w:val="0"/>
          <w:marTop w:val="0"/>
          <w:marBottom w:val="0"/>
          <w:divBdr>
            <w:top w:val="none" w:sz="0" w:space="0" w:color="auto"/>
            <w:left w:val="none" w:sz="0" w:space="0" w:color="auto"/>
            <w:bottom w:val="none" w:sz="0" w:space="0" w:color="auto"/>
            <w:right w:val="none" w:sz="0" w:space="0" w:color="auto"/>
          </w:divBdr>
        </w:div>
        <w:div w:id="1954551251">
          <w:marLeft w:val="640"/>
          <w:marRight w:val="0"/>
          <w:marTop w:val="0"/>
          <w:marBottom w:val="0"/>
          <w:divBdr>
            <w:top w:val="none" w:sz="0" w:space="0" w:color="auto"/>
            <w:left w:val="none" w:sz="0" w:space="0" w:color="auto"/>
            <w:bottom w:val="none" w:sz="0" w:space="0" w:color="auto"/>
            <w:right w:val="none" w:sz="0" w:space="0" w:color="auto"/>
          </w:divBdr>
        </w:div>
        <w:div w:id="1314486420">
          <w:marLeft w:val="640"/>
          <w:marRight w:val="0"/>
          <w:marTop w:val="0"/>
          <w:marBottom w:val="0"/>
          <w:divBdr>
            <w:top w:val="none" w:sz="0" w:space="0" w:color="auto"/>
            <w:left w:val="none" w:sz="0" w:space="0" w:color="auto"/>
            <w:bottom w:val="none" w:sz="0" w:space="0" w:color="auto"/>
            <w:right w:val="none" w:sz="0" w:space="0" w:color="auto"/>
          </w:divBdr>
        </w:div>
        <w:div w:id="2089307578">
          <w:marLeft w:val="640"/>
          <w:marRight w:val="0"/>
          <w:marTop w:val="0"/>
          <w:marBottom w:val="0"/>
          <w:divBdr>
            <w:top w:val="none" w:sz="0" w:space="0" w:color="auto"/>
            <w:left w:val="none" w:sz="0" w:space="0" w:color="auto"/>
            <w:bottom w:val="none" w:sz="0" w:space="0" w:color="auto"/>
            <w:right w:val="none" w:sz="0" w:space="0" w:color="auto"/>
          </w:divBdr>
        </w:div>
        <w:div w:id="2139177728">
          <w:marLeft w:val="640"/>
          <w:marRight w:val="0"/>
          <w:marTop w:val="0"/>
          <w:marBottom w:val="0"/>
          <w:divBdr>
            <w:top w:val="none" w:sz="0" w:space="0" w:color="auto"/>
            <w:left w:val="none" w:sz="0" w:space="0" w:color="auto"/>
            <w:bottom w:val="none" w:sz="0" w:space="0" w:color="auto"/>
            <w:right w:val="none" w:sz="0" w:space="0" w:color="auto"/>
          </w:divBdr>
        </w:div>
        <w:div w:id="1734310603">
          <w:marLeft w:val="640"/>
          <w:marRight w:val="0"/>
          <w:marTop w:val="0"/>
          <w:marBottom w:val="0"/>
          <w:divBdr>
            <w:top w:val="none" w:sz="0" w:space="0" w:color="auto"/>
            <w:left w:val="none" w:sz="0" w:space="0" w:color="auto"/>
            <w:bottom w:val="none" w:sz="0" w:space="0" w:color="auto"/>
            <w:right w:val="none" w:sz="0" w:space="0" w:color="auto"/>
          </w:divBdr>
        </w:div>
        <w:div w:id="1781992203">
          <w:marLeft w:val="640"/>
          <w:marRight w:val="0"/>
          <w:marTop w:val="0"/>
          <w:marBottom w:val="0"/>
          <w:divBdr>
            <w:top w:val="none" w:sz="0" w:space="0" w:color="auto"/>
            <w:left w:val="none" w:sz="0" w:space="0" w:color="auto"/>
            <w:bottom w:val="none" w:sz="0" w:space="0" w:color="auto"/>
            <w:right w:val="none" w:sz="0" w:space="0" w:color="auto"/>
          </w:divBdr>
        </w:div>
        <w:div w:id="746270061">
          <w:marLeft w:val="640"/>
          <w:marRight w:val="0"/>
          <w:marTop w:val="0"/>
          <w:marBottom w:val="0"/>
          <w:divBdr>
            <w:top w:val="none" w:sz="0" w:space="0" w:color="auto"/>
            <w:left w:val="none" w:sz="0" w:space="0" w:color="auto"/>
            <w:bottom w:val="none" w:sz="0" w:space="0" w:color="auto"/>
            <w:right w:val="none" w:sz="0" w:space="0" w:color="auto"/>
          </w:divBdr>
        </w:div>
        <w:div w:id="1050687674">
          <w:marLeft w:val="640"/>
          <w:marRight w:val="0"/>
          <w:marTop w:val="0"/>
          <w:marBottom w:val="0"/>
          <w:divBdr>
            <w:top w:val="none" w:sz="0" w:space="0" w:color="auto"/>
            <w:left w:val="none" w:sz="0" w:space="0" w:color="auto"/>
            <w:bottom w:val="none" w:sz="0" w:space="0" w:color="auto"/>
            <w:right w:val="none" w:sz="0" w:space="0" w:color="auto"/>
          </w:divBdr>
        </w:div>
        <w:div w:id="1493644049">
          <w:marLeft w:val="640"/>
          <w:marRight w:val="0"/>
          <w:marTop w:val="0"/>
          <w:marBottom w:val="0"/>
          <w:divBdr>
            <w:top w:val="none" w:sz="0" w:space="0" w:color="auto"/>
            <w:left w:val="none" w:sz="0" w:space="0" w:color="auto"/>
            <w:bottom w:val="none" w:sz="0" w:space="0" w:color="auto"/>
            <w:right w:val="none" w:sz="0" w:space="0" w:color="auto"/>
          </w:divBdr>
        </w:div>
        <w:div w:id="392507678">
          <w:marLeft w:val="640"/>
          <w:marRight w:val="0"/>
          <w:marTop w:val="0"/>
          <w:marBottom w:val="0"/>
          <w:divBdr>
            <w:top w:val="none" w:sz="0" w:space="0" w:color="auto"/>
            <w:left w:val="none" w:sz="0" w:space="0" w:color="auto"/>
            <w:bottom w:val="none" w:sz="0" w:space="0" w:color="auto"/>
            <w:right w:val="none" w:sz="0" w:space="0" w:color="auto"/>
          </w:divBdr>
        </w:div>
        <w:div w:id="1459371516">
          <w:marLeft w:val="640"/>
          <w:marRight w:val="0"/>
          <w:marTop w:val="0"/>
          <w:marBottom w:val="0"/>
          <w:divBdr>
            <w:top w:val="none" w:sz="0" w:space="0" w:color="auto"/>
            <w:left w:val="none" w:sz="0" w:space="0" w:color="auto"/>
            <w:bottom w:val="none" w:sz="0" w:space="0" w:color="auto"/>
            <w:right w:val="none" w:sz="0" w:space="0" w:color="auto"/>
          </w:divBdr>
        </w:div>
        <w:div w:id="2035885700">
          <w:marLeft w:val="640"/>
          <w:marRight w:val="0"/>
          <w:marTop w:val="0"/>
          <w:marBottom w:val="0"/>
          <w:divBdr>
            <w:top w:val="none" w:sz="0" w:space="0" w:color="auto"/>
            <w:left w:val="none" w:sz="0" w:space="0" w:color="auto"/>
            <w:bottom w:val="none" w:sz="0" w:space="0" w:color="auto"/>
            <w:right w:val="none" w:sz="0" w:space="0" w:color="auto"/>
          </w:divBdr>
        </w:div>
        <w:div w:id="1004477126">
          <w:marLeft w:val="640"/>
          <w:marRight w:val="0"/>
          <w:marTop w:val="0"/>
          <w:marBottom w:val="0"/>
          <w:divBdr>
            <w:top w:val="none" w:sz="0" w:space="0" w:color="auto"/>
            <w:left w:val="none" w:sz="0" w:space="0" w:color="auto"/>
            <w:bottom w:val="none" w:sz="0" w:space="0" w:color="auto"/>
            <w:right w:val="none" w:sz="0" w:space="0" w:color="auto"/>
          </w:divBdr>
        </w:div>
        <w:div w:id="921992277">
          <w:marLeft w:val="640"/>
          <w:marRight w:val="0"/>
          <w:marTop w:val="0"/>
          <w:marBottom w:val="0"/>
          <w:divBdr>
            <w:top w:val="none" w:sz="0" w:space="0" w:color="auto"/>
            <w:left w:val="none" w:sz="0" w:space="0" w:color="auto"/>
            <w:bottom w:val="none" w:sz="0" w:space="0" w:color="auto"/>
            <w:right w:val="none" w:sz="0" w:space="0" w:color="auto"/>
          </w:divBdr>
        </w:div>
        <w:div w:id="2079328351">
          <w:marLeft w:val="640"/>
          <w:marRight w:val="0"/>
          <w:marTop w:val="0"/>
          <w:marBottom w:val="0"/>
          <w:divBdr>
            <w:top w:val="none" w:sz="0" w:space="0" w:color="auto"/>
            <w:left w:val="none" w:sz="0" w:space="0" w:color="auto"/>
            <w:bottom w:val="none" w:sz="0" w:space="0" w:color="auto"/>
            <w:right w:val="none" w:sz="0" w:space="0" w:color="auto"/>
          </w:divBdr>
        </w:div>
        <w:div w:id="870529593">
          <w:marLeft w:val="640"/>
          <w:marRight w:val="0"/>
          <w:marTop w:val="0"/>
          <w:marBottom w:val="0"/>
          <w:divBdr>
            <w:top w:val="none" w:sz="0" w:space="0" w:color="auto"/>
            <w:left w:val="none" w:sz="0" w:space="0" w:color="auto"/>
            <w:bottom w:val="none" w:sz="0" w:space="0" w:color="auto"/>
            <w:right w:val="none" w:sz="0" w:space="0" w:color="auto"/>
          </w:divBdr>
        </w:div>
        <w:div w:id="920140128">
          <w:marLeft w:val="640"/>
          <w:marRight w:val="0"/>
          <w:marTop w:val="0"/>
          <w:marBottom w:val="0"/>
          <w:divBdr>
            <w:top w:val="none" w:sz="0" w:space="0" w:color="auto"/>
            <w:left w:val="none" w:sz="0" w:space="0" w:color="auto"/>
            <w:bottom w:val="none" w:sz="0" w:space="0" w:color="auto"/>
            <w:right w:val="none" w:sz="0" w:space="0" w:color="auto"/>
          </w:divBdr>
        </w:div>
        <w:div w:id="836730019">
          <w:marLeft w:val="640"/>
          <w:marRight w:val="0"/>
          <w:marTop w:val="0"/>
          <w:marBottom w:val="0"/>
          <w:divBdr>
            <w:top w:val="none" w:sz="0" w:space="0" w:color="auto"/>
            <w:left w:val="none" w:sz="0" w:space="0" w:color="auto"/>
            <w:bottom w:val="none" w:sz="0" w:space="0" w:color="auto"/>
            <w:right w:val="none" w:sz="0" w:space="0" w:color="auto"/>
          </w:divBdr>
        </w:div>
        <w:div w:id="668941828">
          <w:marLeft w:val="640"/>
          <w:marRight w:val="0"/>
          <w:marTop w:val="0"/>
          <w:marBottom w:val="0"/>
          <w:divBdr>
            <w:top w:val="none" w:sz="0" w:space="0" w:color="auto"/>
            <w:left w:val="none" w:sz="0" w:space="0" w:color="auto"/>
            <w:bottom w:val="none" w:sz="0" w:space="0" w:color="auto"/>
            <w:right w:val="none" w:sz="0" w:space="0" w:color="auto"/>
          </w:divBdr>
        </w:div>
        <w:div w:id="827014487">
          <w:marLeft w:val="640"/>
          <w:marRight w:val="0"/>
          <w:marTop w:val="0"/>
          <w:marBottom w:val="0"/>
          <w:divBdr>
            <w:top w:val="none" w:sz="0" w:space="0" w:color="auto"/>
            <w:left w:val="none" w:sz="0" w:space="0" w:color="auto"/>
            <w:bottom w:val="none" w:sz="0" w:space="0" w:color="auto"/>
            <w:right w:val="none" w:sz="0" w:space="0" w:color="auto"/>
          </w:divBdr>
        </w:div>
        <w:div w:id="1337029092">
          <w:marLeft w:val="640"/>
          <w:marRight w:val="0"/>
          <w:marTop w:val="0"/>
          <w:marBottom w:val="0"/>
          <w:divBdr>
            <w:top w:val="none" w:sz="0" w:space="0" w:color="auto"/>
            <w:left w:val="none" w:sz="0" w:space="0" w:color="auto"/>
            <w:bottom w:val="none" w:sz="0" w:space="0" w:color="auto"/>
            <w:right w:val="none" w:sz="0" w:space="0" w:color="auto"/>
          </w:divBdr>
        </w:div>
        <w:div w:id="1657686616">
          <w:marLeft w:val="640"/>
          <w:marRight w:val="0"/>
          <w:marTop w:val="0"/>
          <w:marBottom w:val="0"/>
          <w:divBdr>
            <w:top w:val="none" w:sz="0" w:space="0" w:color="auto"/>
            <w:left w:val="none" w:sz="0" w:space="0" w:color="auto"/>
            <w:bottom w:val="none" w:sz="0" w:space="0" w:color="auto"/>
            <w:right w:val="none" w:sz="0" w:space="0" w:color="auto"/>
          </w:divBdr>
        </w:div>
        <w:div w:id="1016227649">
          <w:marLeft w:val="640"/>
          <w:marRight w:val="0"/>
          <w:marTop w:val="0"/>
          <w:marBottom w:val="0"/>
          <w:divBdr>
            <w:top w:val="none" w:sz="0" w:space="0" w:color="auto"/>
            <w:left w:val="none" w:sz="0" w:space="0" w:color="auto"/>
            <w:bottom w:val="none" w:sz="0" w:space="0" w:color="auto"/>
            <w:right w:val="none" w:sz="0" w:space="0" w:color="auto"/>
          </w:divBdr>
        </w:div>
        <w:div w:id="1552423049">
          <w:marLeft w:val="640"/>
          <w:marRight w:val="0"/>
          <w:marTop w:val="0"/>
          <w:marBottom w:val="0"/>
          <w:divBdr>
            <w:top w:val="none" w:sz="0" w:space="0" w:color="auto"/>
            <w:left w:val="none" w:sz="0" w:space="0" w:color="auto"/>
            <w:bottom w:val="none" w:sz="0" w:space="0" w:color="auto"/>
            <w:right w:val="none" w:sz="0" w:space="0" w:color="auto"/>
          </w:divBdr>
        </w:div>
        <w:div w:id="1612858923">
          <w:marLeft w:val="640"/>
          <w:marRight w:val="0"/>
          <w:marTop w:val="0"/>
          <w:marBottom w:val="0"/>
          <w:divBdr>
            <w:top w:val="none" w:sz="0" w:space="0" w:color="auto"/>
            <w:left w:val="none" w:sz="0" w:space="0" w:color="auto"/>
            <w:bottom w:val="none" w:sz="0" w:space="0" w:color="auto"/>
            <w:right w:val="none" w:sz="0" w:space="0" w:color="auto"/>
          </w:divBdr>
        </w:div>
        <w:div w:id="2122531359">
          <w:marLeft w:val="640"/>
          <w:marRight w:val="0"/>
          <w:marTop w:val="0"/>
          <w:marBottom w:val="0"/>
          <w:divBdr>
            <w:top w:val="none" w:sz="0" w:space="0" w:color="auto"/>
            <w:left w:val="none" w:sz="0" w:space="0" w:color="auto"/>
            <w:bottom w:val="none" w:sz="0" w:space="0" w:color="auto"/>
            <w:right w:val="none" w:sz="0" w:space="0" w:color="auto"/>
          </w:divBdr>
        </w:div>
        <w:div w:id="964458572">
          <w:marLeft w:val="640"/>
          <w:marRight w:val="0"/>
          <w:marTop w:val="0"/>
          <w:marBottom w:val="0"/>
          <w:divBdr>
            <w:top w:val="none" w:sz="0" w:space="0" w:color="auto"/>
            <w:left w:val="none" w:sz="0" w:space="0" w:color="auto"/>
            <w:bottom w:val="none" w:sz="0" w:space="0" w:color="auto"/>
            <w:right w:val="none" w:sz="0" w:space="0" w:color="auto"/>
          </w:divBdr>
        </w:div>
        <w:div w:id="483133182">
          <w:marLeft w:val="640"/>
          <w:marRight w:val="0"/>
          <w:marTop w:val="0"/>
          <w:marBottom w:val="0"/>
          <w:divBdr>
            <w:top w:val="none" w:sz="0" w:space="0" w:color="auto"/>
            <w:left w:val="none" w:sz="0" w:space="0" w:color="auto"/>
            <w:bottom w:val="none" w:sz="0" w:space="0" w:color="auto"/>
            <w:right w:val="none" w:sz="0" w:space="0" w:color="auto"/>
          </w:divBdr>
        </w:div>
        <w:div w:id="1024012736">
          <w:marLeft w:val="640"/>
          <w:marRight w:val="0"/>
          <w:marTop w:val="0"/>
          <w:marBottom w:val="0"/>
          <w:divBdr>
            <w:top w:val="none" w:sz="0" w:space="0" w:color="auto"/>
            <w:left w:val="none" w:sz="0" w:space="0" w:color="auto"/>
            <w:bottom w:val="none" w:sz="0" w:space="0" w:color="auto"/>
            <w:right w:val="none" w:sz="0" w:space="0" w:color="auto"/>
          </w:divBdr>
        </w:div>
        <w:div w:id="592589815">
          <w:marLeft w:val="640"/>
          <w:marRight w:val="0"/>
          <w:marTop w:val="0"/>
          <w:marBottom w:val="0"/>
          <w:divBdr>
            <w:top w:val="none" w:sz="0" w:space="0" w:color="auto"/>
            <w:left w:val="none" w:sz="0" w:space="0" w:color="auto"/>
            <w:bottom w:val="none" w:sz="0" w:space="0" w:color="auto"/>
            <w:right w:val="none" w:sz="0" w:space="0" w:color="auto"/>
          </w:divBdr>
        </w:div>
        <w:div w:id="310720781">
          <w:marLeft w:val="640"/>
          <w:marRight w:val="0"/>
          <w:marTop w:val="0"/>
          <w:marBottom w:val="0"/>
          <w:divBdr>
            <w:top w:val="none" w:sz="0" w:space="0" w:color="auto"/>
            <w:left w:val="none" w:sz="0" w:space="0" w:color="auto"/>
            <w:bottom w:val="none" w:sz="0" w:space="0" w:color="auto"/>
            <w:right w:val="none" w:sz="0" w:space="0" w:color="auto"/>
          </w:divBdr>
        </w:div>
        <w:div w:id="911349217">
          <w:marLeft w:val="640"/>
          <w:marRight w:val="0"/>
          <w:marTop w:val="0"/>
          <w:marBottom w:val="0"/>
          <w:divBdr>
            <w:top w:val="none" w:sz="0" w:space="0" w:color="auto"/>
            <w:left w:val="none" w:sz="0" w:space="0" w:color="auto"/>
            <w:bottom w:val="none" w:sz="0" w:space="0" w:color="auto"/>
            <w:right w:val="none" w:sz="0" w:space="0" w:color="auto"/>
          </w:divBdr>
        </w:div>
        <w:div w:id="1848860743">
          <w:marLeft w:val="640"/>
          <w:marRight w:val="0"/>
          <w:marTop w:val="0"/>
          <w:marBottom w:val="0"/>
          <w:divBdr>
            <w:top w:val="none" w:sz="0" w:space="0" w:color="auto"/>
            <w:left w:val="none" w:sz="0" w:space="0" w:color="auto"/>
            <w:bottom w:val="none" w:sz="0" w:space="0" w:color="auto"/>
            <w:right w:val="none" w:sz="0" w:space="0" w:color="auto"/>
          </w:divBdr>
        </w:div>
        <w:div w:id="495649972">
          <w:marLeft w:val="640"/>
          <w:marRight w:val="0"/>
          <w:marTop w:val="0"/>
          <w:marBottom w:val="0"/>
          <w:divBdr>
            <w:top w:val="none" w:sz="0" w:space="0" w:color="auto"/>
            <w:left w:val="none" w:sz="0" w:space="0" w:color="auto"/>
            <w:bottom w:val="none" w:sz="0" w:space="0" w:color="auto"/>
            <w:right w:val="none" w:sz="0" w:space="0" w:color="auto"/>
          </w:divBdr>
        </w:div>
        <w:div w:id="27337219">
          <w:marLeft w:val="640"/>
          <w:marRight w:val="0"/>
          <w:marTop w:val="0"/>
          <w:marBottom w:val="0"/>
          <w:divBdr>
            <w:top w:val="none" w:sz="0" w:space="0" w:color="auto"/>
            <w:left w:val="none" w:sz="0" w:space="0" w:color="auto"/>
            <w:bottom w:val="none" w:sz="0" w:space="0" w:color="auto"/>
            <w:right w:val="none" w:sz="0" w:space="0" w:color="auto"/>
          </w:divBdr>
        </w:div>
        <w:div w:id="1793787704">
          <w:marLeft w:val="640"/>
          <w:marRight w:val="0"/>
          <w:marTop w:val="0"/>
          <w:marBottom w:val="0"/>
          <w:divBdr>
            <w:top w:val="none" w:sz="0" w:space="0" w:color="auto"/>
            <w:left w:val="none" w:sz="0" w:space="0" w:color="auto"/>
            <w:bottom w:val="none" w:sz="0" w:space="0" w:color="auto"/>
            <w:right w:val="none" w:sz="0" w:space="0" w:color="auto"/>
          </w:divBdr>
        </w:div>
        <w:div w:id="2122145618">
          <w:marLeft w:val="640"/>
          <w:marRight w:val="0"/>
          <w:marTop w:val="0"/>
          <w:marBottom w:val="0"/>
          <w:divBdr>
            <w:top w:val="none" w:sz="0" w:space="0" w:color="auto"/>
            <w:left w:val="none" w:sz="0" w:space="0" w:color="auto"/>
            <w:bottom w:val="none" w:sz="0" w:space="0" w:color="auto"/>
            <w:right w:val="none" w:sz="0" w:space="0" w:color="auto"/>
          </w:divBdr>
        </w:div>
        <w:div w:id="1863398603">
          <w:marLeft w:val="640"/>
          <w:marRight w:val="0"/>
          <w:marTop w:val="0"/>
          <w:marBottom w:val="0"/>
          <w:divBdr>
            <w:top w:val="none" w:sz="0" w:space="0" w:color="auto"/>
            <w:left w:val="none" w:sz="0" w:space="0" w:color="auto"/>
            <w:bottom w:val="none" w:sz="0" w:space="0" w:color="auto"/>
            <w:right w:val="none" w:sz="0" w:space="0" w:color="auto"/>
          </w:divBdr>
        </w:div>
        <w:div w:id="2040468161">
          <w:marLeft w:val="640"/>
          <w:marRight w:val="0"/>
          <w:marTop w:val="0"/>
          <w:marBottom w:val="0"/>
          <w:divBdr>
            <w:top w:val="none" w:sz="0" w:space="0" w:color="auto"/>
            <w:left w:val="none" w:sz="0" w:space="0" w:color="auto"/>
            <w:bottom w:val="none" w:sz="0" w:space="0" w:color="auto"/>
            <w:right w:val="none" w:sz="0" w:space="0" w:color="auto"/>
          </w:divBdr>
        </w:div>
        <w:div w:id="2016297233">
          <w:marLeft w:val="640"/>
          <w:marRight w:val="0"/>
          <w:marTop w:val="0"/>
          <w:marBottom w:val="0"/>
          <w:divBdr>
            <w:top w:val="none" w:sz="0" w:space="0" w:color="auto"/>
            <w:left w:val="none" w:sz="0" w:space="0" w:color="auto"/>
            <w:bottom w:val="none" w:sz="0" w:space="0" w:color="auto"/>
            <w:right w:val="none" w:sz="0" w:space="0" w:color="auto"/>
          </w:divBdr>
        </w:div>
        <w:div w:id="964845627">
          <w:marLeft w:val="640"/>
          <w:marRight w:val="0"/>
          <w:marTop w:val="0"/>
          <w:marBottom w:val="0"/>
          <w:divBdr>
            <w:top w:val="none" w:sz="0" w:space="0" w:color="auto"/>
            <w:left w:val="none" w:sz="0" w:space="0" w:color="auto"/>
            <w:bottom w:val="none" w:sz="0" w:space="0" w:color="auto"/>
            <w:right w:val="none" w:sz="0" w:space="0" w:color="auto"/>
          </w:divBdr>
        </w:div>
        <w:div w:id="1255942259">
          <w:marLeft w:val="640"/>
          <w:marRight w:val="0"/>
          <w:marTop w:val="0"/>
          <w:marBottom w:val="0"/>
          <w:divBdr>
            <w:top w:val="none" w:sz="0" w:space="0" w:color="auto"/>
            <w:left w:val="none" w:sz="0" w:space="0" w:color="auto"/>
            <w:bottom w:val="none" w:sz="0" w:space="0" w:color="auto"/>
            <w:right w:val="none" w:sz="0" w:space="0" w:color="auto"/>
          </w:divBdr>
        </w:div>
        <w:div w:id="1712998353">
          <w:marLeft w:val="640"/>
          <w:marRight w:val="0"/>
          <w:marTop w:val="0"/>
          <w:marBottom w:val="0"/>
          <w:divBdr>
            <w:top w:val="none" w:sz="0" w:space="0" w:color="auto"/>
            <w:left w:val="none" w:sz="0" w:space="0" w:color="auto"/>
            <w:bottom w:val="none" w:sz="0" w:space="0" w:color="auto"/>
            <w:right w:val="none" w:sz="0" w:space="0" w:color="auto"/>
          </w:divBdr>
        </w:div>
        <w:div w:id="765809237">
          <w:marLeft w:val="640"/>
          <w:marRight w:val="0"/>
          <w:marTop w:val="0"/>
          <w:marBottom w:val="0"/>
          <w:divBdr>
            <w:top w:val="none" w:sz="0" w:space="0" w:color="auto"/>
            <w:left w:val="none" w:sz="0" w:space="0" w:color="auto"/>
            <w:bottom w:val="none" w:sz="0" w:space="0" w:color="auto"/>
            <w:right w:val="none" w:sz="0" w:space="0" w:color="auto"/>
          </w:divBdr>
        </w:div>
        <w:div w:id="881671098">
          <w:marLeft w:val="640"/>
          <w:marRight w:val="0"/>
          <w:marTop w:val="0"/>
          <w:marBottom w:val="0"/>
          <w:divBdr>
            <w:top w:val="none" w:sz="0" w:space="0" w:color="auto"/>
            <w:left w:val="none" w:sz="0" w:space="0" w:color="auto"/>
            <w:bottom w:val="none" w:sz="0" w:space="0" w:color="auto"/>
            <w:right w:val="none" w:sz="0" w:space="0" w:color="auto"/>
          </w:divBdr>
        </w:div>
        <w:div w:id="1487621692">
          <w:marLeft w:val="640"/>
          <w:marRight w:val="0"/>
          <w:marTop w:val="0"/>
          <w:marBottom w:val="0"/>
          <w:divBdr>
            <w:top w:val="none" w:sz="0" w:space="0" w:color="auto"/>
            <w:left w:val="none" w:sz="0" w:space="0" w:color="auto"/>
            <w:bottom w:val="none" w:sz="0" w:space="0" w:color="auto"/>
            <w:right w:val="none" w:sz="0" w:space="0" w:color="auto"/>
          </w:divBdr>
        </w:div>
        <w:div w:id="1837110899">
          <w:marLeft w:val="640"/>
          <w:marRight w:val="0"/>
          <w:marTop w:val="0"/>
          <w:marBottom w:val="0"/>
          <w:divBdr>
            <w:top w:val="none" w:sz="0" w:space="0" w:color="auto"/>
            <w:left w:val="none" w:sz="0" w:space="0" w:color="auto"/>
            <w:bottom w:val="none" w:sz="0" w:space="0" w:color="auto"/>
            <w:right w:val="none" w:sz="0" w:space="0" w:color="auto"/>
          </w:divBdr>
        </w:div>
        <w:div w:id="938172230">
          <w:marLeft w:val="640"/>
          <w:marRight w:val="0"/>
          <w:marTop w:val="0"/>
          <w:marBottom w:val="0"/>
          <w:divBdr>
            <w:top w:val="none" w:sz="0" w:space="0" w:color="auto"/>
            <w:left w:val="none" w:sz="0" w:space="0" w:color="auto"/>
            <w:bottom w:val="none" w:sz="0" w:space="0" w:color="auto"/>
            <w:right w:val="none" w:sz="0" w:space="0" w:color="auto"/>
          </w:divBdr>
        </w:div>
        <w:div w:id="397362951">
          <w:marLeft w:val="640"/>
          <w:marRight w:val="0"/>
          <w:marTop w:val="0"/>
          <w:marBottom w:val="0"/>
          <w:divBdr>
            <w:top w:val="none" w:sz="0" w:space="0" w:color="auto"/>
            <w:left w:val="none" w:sz="0" w:space="0" w:color="auto"/>
            <w:bottom w:val="none" w:sz="0" w:space="0" w:color="auto"/>
            <w:right w:val="none" w:sz="0" w:space="0" w:color="auto"/>
          </w:divBdr>
        </w:div>
        <w:div w:id="1907957303">
          <w:marLeft w:val="640"/>
          <w:marRight w:val="0"/>
          <w:marTop w:val="0"/>
          <w:marBottom w:val="0"/>
          <w:divBdr>
            <w:top w:val="none" w:sz="0" w:space="0" w:color="auto"/>
            <w:left w:val="none" w:sz="0" w:space="0" w:color="auto"/>
            <w:bottom w:val="none" w:sz="0" w:space="0" w:color="auto"/>
            <w:right w:val="none" w:sz="0" w:space="0" w:color="auto"/>
          </w:divBdr>
        </w:div>
        <w:div w:id="585963930">
          <w:marLeft w:val="640"/>
          <w:marRight w:val="0"/>
          <w:marTop w:val="0"/>
          <w:marBottom w:val="0"/>
          <w:divBdr>
            <w:top w:val="none" w:sz="0" w:space="0" w:color="auto"/>
            <w:left w:val="none" w:sz="0" w:space="0" w:color="auto"/>
            <w:bottom w:val="none" w:sz="0" w:space="0" w:color="auto"/>
            <w:right w:val="none" w:sz="0" w:space="0" w:color="auto"/>
          </w:divBdr>
        </w:div>
        <w:div w:id="940649848">
          <w:marLeft w:val="640"/>
          <w:marRight w:val="0"/>
          <w:marTop w:val="0"/>
          <w:marBottom w:val="0"/>
          <w:divBdr>
            <w:top w:val="none" w:sz="0" w:space="0" w:color="auto"/>
            <w:left w:val="none" w:sz="0" w:space="0" w:color="auto"/>
            <w:bottom w:val="none" w:sz="0" w:space="0" w:color="auto"/>
            <w:right w:val="none" w:sz="0" w:space="0" w:color="auto"/>
          </w:divBdr>
        </w:div>
        <w:div w:id="1533305463">
          <w:marLeft w:val="640"/>
          <w:marRight w:val="0"/>
          <w:marTop w:val="0"/>
          <w:marBottom w:val="0"/>
          <w:divBdr>
            <w:top w:val="none" w:sz="0" w:space="0" w:color="auto"/>
            <w:left w:val="none" w:sz="0" w:space="0" w:color="auto"/>
            <w:bottom w:val="none" w:sz="0" w:space="0" w:color="auto"/>
            <w:right w:val="none" w:sz="0" w:space="0" w:color="auto"/>
          </w:divBdr>
        </w:div>
        <w:div w:id="619848703">
          <w:marLeft w:val="640"/>
          <w:marRight w:val="0"/>
          <w:marTop w:val="0"/>
          <w:marBottom w:val="0"/>
          <w:divBdr>
            <w:top w:val="none" w:sz="0" w:space="0" w:color="auto"/>
            <w:left w:val="none" w:sz="0" w:space="0" w:color="auto"/>
            <w:bottom w:val="none" w:sz="0" w:space="0" w:color="auto"/>
            <w:right w:val="none" w:sz="0" w:space="0" w:color="auto"/>
          </w:divBdr>
        </w:div>
        <w:div w:id="154034789">
          <w:marLeft w:val="640"/>
          <w:marRight w:val="0"/>
          <w:marTop w:val="0"/>
          <w:marBottom w:val="0"/>
          <w:divBdr>
            <w:top w:val="none" w:sz="0" w:space="0" w:color="auto"/>
            <w:left w:val="none" w:sz="0" w:space="0" w:color="auto"/>
            <w:bottom w:val="none" w:sz="0" w:space="0" w:color="auto"/>
            <w:right w:val="none" w:sz="0" w:space="0" w:color="auto"/>
          </w:divBdr>
        </w:div>
        <w:div w:id="1346056082">
          <w:marLeft w:val="640"/>
          <w:marRight w:val="0"/>
          <w:marTop w:val="0"/>
          <w:marBottom w:val="0"/>
          <w:divBdr>
            <w:top w:val="none" w:sz="0" w:space="0" w:color="auto"/>
            <w:left w:val="none" w:sz="0" w:space="0" w:color="auto"/>
            <w:bottom w:val="none" w:sz="0" w:space="0" w:color="auto"/>
            <w:right w:val="none" w:sz="0" w:space="0" w:color="auto"/>
          </w:divBdr>
        </w:div>
        <w:div w:id="2029525098">
          <w:marLeft w:val="640"/>
          <w:marRight w:val="0"/>
          <w:marTop w:val="0"/>
          <w:marBottom w:val="0"/>
          <w:divBdr>
            <w:top w:val="none" w:sz="0" w:space="0" w:color="auto"/>
            <w:left w:val="none" w:sz="0" w:space="0" w:color="auto"/>
            <w:bottom w:val="none" w:sz="0" w:space="0" w:color="auto"/>
            <w:right w:val="none" w:sz="0" w:space="0" w:color="auto"/>
          </w:divBdr>
        </w:div>
        <w:div w:id="742678503">
          <w:marLeft w:val="640"/>
          <w:marRight w:val="0"/>
          <w:marTop w:val="0"/>
          <w:marBottom w:val="0"/>
          <w:divBdr>
            <w:top w:val="none" w:sz="0" w:space="0" w:color="auto"/>
            <w:left w:val="none" w:sz="0" w:space="0" w:color="auto"/>
            <w:bottom w:val="none" w:sz="0" w:space="0" w:color="auto"/>
            <w:right w:val="none" w:sz="0" w:space="0" w:color="auto"/>
          </w:divBdr>
        </w:div>
        <w:div w:id="1436749532">
          <w:marLeft w:val="640"/>
          <w:marRight w:val="0"/>
          <w:marTop w:val="0"/>
          <w:marBottom w:val="0"/>
          <w:divBdr>
            <w:top w:val="none" w:sz="0" w:space="0" w:color="auto"/>
            <w:left w:val="none" w:sz="0" w:space="0" w:color="auto"/>
            <w:bottom w:val="none" w:sz="0" w:space="0" w:color="auto"/>
            <w:right w:val="none" w:sz="0" w:space="0" w:color="auto"/>
          </w:divBdr>
        </w:div>
        <w:div w:id="144471439">
          <w:marLeft w:val="640"/>
          <w:marRight w:val="0"/>
          <w:marTop w:val="0"/>
          <w:marBottom w:val="0"/>
          <w:divBdr>
            <w:top w:val="none" w:sz="0" w:space="0" w:color="auto"/>
            <w:left w:val="none" w:sz="0" w:space="0" w:color="auto"/>
            <w:bottom w:val="none" w:sz="0" w:space="0" w:color="auto"/>
            <w:right w:val="none" w:sz="0" w:space="0" w:color="auto"/>
          </w:divBdr>
        </w:div>
        <w:div w:id="284623644">
          <w:marLeft w:val="640"/>
          <w:marRight w:val="0"/>
          <w:marTop w:val="0"/>
          <w:marBottom w:val="0"/>
          <w:divBdr>
            <w:top w:val="none" w:sz="0" w:space="0" w:color="auto"/>
            <w:left w:val="none" w:sz="0" w:space="0" w:color="auto"/>
            <w:bottom w:val="none" w:sz="0" w:space="0" w:color="auto"/>
            <w:right w:val="none" w:sz="0" w:space="0" w:color="auto"/>
          </w:divBdr>
        </w:div>
        <w:div w:id="1358967831">
          <w:marLeft w:val="640"/>
          <w:marRight w:val="0"/>
          <w:marTop w:val="0"/>
          <w:marBottom w:val="0"/>
          <w:divBdr>
            <w:top w:val="none" w:sz="0" w:space="0" w:color="auto"/>
            <w:left w:val="none" w:sz="0" w:space="0" w:color="auto"/>
            <w:bottom w:val="none" w:sz="0" w:space="0" w:color="auto"/>
            <w:right w:val="none" w:sz="0" w:space="0" w:color="auto"/>
          </w:divBdr>
        </w:div>
        <w:div w:id="1664159514">
          <w:marLeft w:val="640"/>
          <w:marRight w:val="0"/>
          <w:marTop w:val="0"/>
          <w:marBottom w:val="0"/>
          <w:divBdr>
            <w:top w:val="none" w:sz="0" w:space="0" w:color="auto"/>
            <w:left w:val="none" w:sz="0" w:space="0" w:color="auto"/>
            <w:bottom w:val="none" w:sz="0" w:space="0" w:color="auto"/>
            <w:right w:val="none" w:sz="0" w:space="0" w:color="auto"/>
          </w:divBdr>
        </w:div>
        <w:div w:id="1669869926">
          <w:marLeft w:val="640"/>
          <w:marRight w:val="0"/>
          <w:marTop w:val="0"/>
          <w:marBottom w:val="0"/>
          <w:divBdr>
            <w:top w:val="none" w:sz="0" w:space="0" w:color="auto"/>
            <w:left w:val="none" w:sz="0" w:space="0" w:color="auto"/>
            <w:bottom w:val="none" w:sz="0" w:space="0" w:color="auto"/>
            <w:right w:val="none" w:sz="0" w:space="0" w:color="auto"/>
          </w:divBdr>
        </w:div>
        <w:div w:id="482084945">
          <w:marLeft w:val="640"/>
          <w:marRight w:val="0"/>
          <w:marTop w:val="0"/>
          <w:marBottom w:val="0"/>
          <w:divBdr>
            <w:top w:val="none" w:sz="0" w:space="0" w:color="auto"/>
            <w:left w:val="none" w:sz="0" w:space="0" w:color="auto"/>
            <w:bottom w:val="none" w:sz="0" w:space="0" w:color="auto"/>
            <w:right w:val="none" w:sz="0" w:space="0" w:color="auto"/>
          </w:divBdr>
        </w:div>
        <w:div w:id="635910194">
          <w:marLeft w:val="640"/>
          <w:marRight w:val="0"/>
          <w:marTop w:val="0"/>
          <w:marBottom w:val="0"/>
          <w:divBdr>
            <w:top w:val="none" w:sz="0" w:space="0" w:color="auto"/>
            <w:left w:val="none" w:sz="0" w:space="0" w:color="auto"/>
            <w:bottom w:val="none" w:sz="0" w:space="0" w:color="auto"/>
            <w:right w:val="none" w:sz="0" w:space="0" w:color="auto"/>
          </w:divBdr>
        </w:div>
        <w:div w:id="1702516028">
          <w:marLeft w:val="640"/>
          <w:marRight w:val="0"/>
          <w:marTop w:val="0"/>
          <w:marBottom w:val="0"/>
          <w:divBdr>
            <w:top w:val="none" w:sz="0" w:space="0" w:color="auto"/>
            <w:left w:val="none" w:sz="0" w:space="0" w:color="auto"/>
            <w:bottom w:val="none" w:sz="0" w:space="0" w:color="auto"/>
            <w:right w:val="none" w:sz="0" w:space="0" w:color="auto"/>
          </w:divBdr>
        </w:div>
        <w:div w:id="2083140793">
          <w:marLeft w:val="640"/>
          <w:marRight w:val="0"/>
          <w:marTop w:val="0"/>
          <w:marBottom w:val="0"/>
          <w:divBdr>
            <w:top w:val="none" w:sz="0" w:space="0" w:color="auto"/>
            <w:left w:val="none" w:sz="0" w:space="0" w:color="auto"/>
            <w:bottom w:val="none" w:sz="0" w:space="0" w:color="auto"/>
            <w:right w:val="none" w:sz="0" w:space="0" w:color="auto"/>
          </w:divBdr>
        </w:div>
        <w:div w:id="692613656">
          <w:marLeft w:val="640"/>
          <w:marRight w:val="0"/>
          <w:marTop w:val="0"/>
          <w:marBottom w:val="0"/>
          <w:divBdr>
            <w:top w:val="none" w:sz="0" w:space="0" w:color="auto"/>
            <w:left w:val="none" w:sz="0" w:space="0" w:color="auto"/>
            <w:bottom w:val="none" w:sz="0" w:space="0" w:color="auto"/>
            <w:right w:val="none" w:sz="0" w:space="0" w:color="auto"/>
          </w:divBdr>
        </w:div>
        <w:div w:id="682436419">
          <w:marLeft w:val="640"/>
          <w:marRight w:val="0"/>
          <w:marTop w:val="0"/>
          <w:marBottom w:val="0"/>
          <w:divBdr>
            <w:top w:val="none" w:sz="0" w:space="0" w:color="auto"/>
            <w:left w:val="none" w:sz="0" w:space="0" w:color="auto"/>
            <w:bottom w:val="none" w:sz="0" w:space="0" w:color="auto"/>
            <w:right w:val="none" w:sz="0" w:space="0" w:color="auto"/>
          </w:divBdr>
        </w:div>
        <w:div w:id="919559759">
          <w:marLeft w:val="640"/>
          <w:marRight w:val="0"/>
          <w:marTop w:val="0"/>
          <w:marBottom w:val="0"/>
          <w:divBdr>
            <w:top w:val="none" w:sz="0" w:space="0" w:color="auto"/>
            <w:left w:val="none" w:sz="0" w:space="0" w:color="auto"/>
            <w:bottom w:val="none" w:sz="0" w:space="0" w:color="auto"/>
            <w:right w:val="none" w:sz="0" w:space="0" w:color="auto"/>
          </w:divBdr>
        </w:div>
        <w:div w:id="777339351">
          <w:marLeft w:val="640"/>
          <w:marRight w:val="0"/>
          <w:marTop w:val="0"/>
          <w:marBottom w:val="0"/>
          <w:divBdr>
            <w:top w:val="none" w:sz="0" w:space="0" w:color="auto"/>
            <w:left w:val="none" w:sz="0" w:space="0" w:color="auto"/>
            <w:bottom w:val="none" w:sz="0" w:space="0" w:color="auto"/>
            <w:right w:val="none" w:sz="0" w:space="0" w:color="auto"/>
          </w:divBdr>
        </w:div>
        <w:div w:id="1832334568">
          <w:marLeft w:val="640"/>
          <w:marRight w:val="0"/>
          <w:marTop w:val="0"/>
          <w:marBottom w:val="0"/>
          <w:divBdr>
            <w:top w:val="none" w:sz="0" w:space="0" w:color="auto"/>
            <w:left w:val="none" w:sz="0" w:space="0" w:color="auto"/>
            <w:bottom w:val="none" w:sz="0" w:space="0" w:color="auto"/>
            <w:right w:val="none" w:sz="0" w:space="0" w:color="auto"/>
          </w:divBdr>
        </w:div>
        <w:div w:id="906721483">
          <w:marLeft w:val="640"/>
          <w:marRight w:val="0"/>
          <w:marTop w:val="0"/>
          <w:marBottom w:val="0"/>
          <w:divBdr>
            <w:top w:val="none" w:sz="0" w:space="0" w:color="auto"/>
            <w:left w:val="none" w:sz="0" w:space="0" w:color="auto"/>
            <w:bottom w:val="none" w:sz="0" w:space="0" w:color="auto"/>
            <w:right w:val="none" w:sz="0" w:space="0" w:color="auto"/>
          </w:divBdr>
        </w:div>
        <w:div w:id="703674497">
          <w:marLeft w:val="640"/>
          <w:marRight w:val="0"/>
          <w:marTop w:val="0"/>
          <w:marBottom w:val="0"/>
          <w:divBdr>
            <w:top w:val="none" w:sz="0" w:space="0" w:color="auto"/>
            <w:left w:val="none" w:sz="0" w:space="0" w:color="auto"/>
            <w:bottom w:val="none" w:sz="0" w:space="0" w:color="auto"/>
            <w:right w:val="none" w:sz="0" w:space="0" w:color="auto"/>
          </w:divBdr>
        </w:div>
        <w:div w:id="1134522627">
          <w:marLeft w:val="640"/>
          <w:marRight w:val="0"/>
          <w:marTop w:val="0"/>
          <w:marBottom w:val="0"/>
          <w:divBdr>
            <w:top w:val="none" w:sz="0" w:space="0" w:color="auto"/>
            <w:left w:val="none" w:sz="0" w:space="0" w:color="auto"/>
            <w:bottom w:val="none" w:sz="0" w:space="0" w:color="auto"/>
            <w:right w:val="none" w:sz="0" w:space="0" w:color="auto"/>
          </w:divBdr>
        </w:div>
        <w:div w:id="721177466">
          <w:marLeft w:val="640"/>
          <w:marRight w:val="0"/>
          <w:marTop w:val="0"/>
          <w:marBottom w:val="0"/>
          <w:divBdr>
            <w:top w:val="none" w:sz="0" w:space="0" w:color="auto"/>
            <w:left w:val="none" w:sz="0" w:space="0" w:color="auto"/>
            <w:bottom w:val="none" w:sz="0" w:space="0" w:color="auto"/>
            <w:right w:val="none" w:sz="0" w:space="0" w:color="auto"/>
          </w:divBdr>
        </w:div>
        <w:div w:id="365757680">
          <w:marLeft w:val="640"/>
          <w:marRight w:val="0"/>
          <w:marTop w:val="0"/>
          <w:marBottom w:val="0"/>
          <w:divBdr>
            <w:top w:val="none" w:sz="0" w:space="0" w:color="auto"/>
            <w:left w:val="none" w:sz="0" w:space="0" w:color="auto"/>
            <w:bottom w:val="none" w:sz="0" w:space="0" w:color="auto"/>
            <w:right w:val="none" w:sz="0" w:space="0" w:color="auto"/>
          </w:divBdr>
        </w:div>
        <w:div w:id="1770930683">
          <w:marLeft w:val="640"/>
          <w:marRight w:val="0"/>
          <w:marTop w:val="0"/>
          <w:marBottom w:val="0"/>
          <w:divBdr>
            <w:top w:val="none" w:sz="0" w:space="0" w:color="auto"/>
            <w:left w:val="none" w:sz="0" w:space="0" w:color="auto"/>
            <w:bottom w:val="none" w:sz="0" w:space="0" w:color="auto"/>
            <w:right w:val="none" w:sz="0" w:space="0" w:color="auto"/>
          </w:divBdr>
        </w:div>
        <w:div w:id="1331180589">
          <w:marLeft w:val="640"/>
          <w:marRight w:val="0"/>
          <w:marTop w:val="0"/>
          <w:marBottom w:val="0"/>
          <w:divBdr>
            <w:top w:val="none" w:sz="0" w:space="0" w:color="auto"/>
            <w:left w:val="none" w:sz="0" w:space="0" w:color="auto"/>
            <w:bottom w:val="none" w:sz="0" w:space="0" w:color="auto"/>
            <w:right w:val="none" w:sz="0" w:space="0" w:color="auto"/>
          </w:divBdr>
        </w:div>
        <w:div w:id="774133438">
          <w:marLeft w:val="640"/>
          <w:marRight w:val="0"/>
          <w:marTop w:val="0"/>
          <w:marBottom w:val="0"/>
          <w:divBdr>
            <w:top w:val="none" w:sz="0" w:space="0" w:color="auto"/>
            <w:left w:val="none" w:sz="0" w:space="0" w:color="auto"/>
            <w:bottom w:val="none" w:sz="0" w:space="0" w:color="auto"/>
            <w:right w:val="none" w:sz="0" w:space="0" w:color="auto"/>
          </w:divBdr>
        </w:div>
        <w:div w:id="1543132155">
          <w:marLeft w:val="640"/>
          <w:marRight w:val="0"/>
          <w:marTop w:val="0"/>
          <w:marBottom w:val="0"/>
          <w:divBdr>
            <w:top w:val="none" w:sz="0" w:space="0" w:color="auto"/>
            <w:left w:val="none" w:sz="0" w:space="0" w:color="auto"/>
            <w:bottom w:val="none" w:sz="0" w:space="0" w:color="auto"/>
            <w:right w:val="none" w:sz="0" w:space="0" w:color="auto"/>
          </w:divBdr>
        </w:div>
        <w:div w:id="1623682750">
          <w:marLeft w:val="640"/>
          <w:marRight w:val="0"/>
          <w:marTop w:val="0"/>
          <w:marBottom w:val="0"/>
          <w:divBdr>
            <w:top w:val="none" w:sz="0" w:space="0" w:color="auto"/>
            <w:left w:val="none" w:sz="0" w:space="0" w:color="auto"/>
            <w:bottom w:val="none" w:sz="0" w:space="0" w:color="auto"/>
            <w:right w:val="none" w:sz="0" w:space="0" w:color="auto"/>
          </w:divBdr>
        </w:div>
        <w:div w:id="308679587">
          <w:marLeft w:val="640"/>
          <w:marRight w:val="0"/>
          <w:marTop w:val="0"/>
          <w:marBottom w:val="0"/>
          <w:divBdr>
            <w:top w:val="none" w:sz="0" w:space="0" w:color="auto"/>
            <w:left w:val="none" w:sz="0" w:space="0" w:color="auto"/>
            <w:bottom w:val="none" w:sz="0" w:space="0" w:color="auto"/>
            <w:right w:val="none" w:sz="0" w:space="0" w:color="auto"/>
          </w:divBdr>
        </w:div>
        <w:div w:id="1515195145">
          <w:marLeft w:val="640"/>
          <w:marRight w:val="0"/>
          <w:marTop w:val="0"/>
          <w:marBottom w:val="0"/>
          <w:divBdr>
            <w:top w:val="none" w:sz="0" w:space="0" w:color="auto"/>
            <w:left w:val="none" w:sz="0" w:space="0" w:color="auto"/>
            <w:bottom w:val="none" w:sz="0" w:space="0" w:color="auto"/>
            <w:right w:val="none" w:sz="0" w:space="0" w:color="auto"/>
          </w:divBdr>
        </w:div>
        <w:div w:id="1970628276">
          <w:marLeft w:val="640"/>
          <w:marRight w:val="0"/>
          <w:marTop w:val="0"/>
          <w:marBottom w:val="0"/>
          <w:divBdr>
            <w:top w:val="none" w:sz="0" w:space="0" w:color="auto"/>
            <w:left w:val="none" w:sz="0" w:space="0" w:color="auto"/>
            <w:bottom w:val="none" w:sz="0" w:space="0" w:color="auto"/>
            <w:right w:val="none" w:sz="0" w:space="0" w:color="auto"/>
          </w:divBdr>
        </w:div>
        <w:div w:id="830293809">
          <w:marLeft w:val="640"/>
          <w:marRight w:val="0"/>
          <w:marTop w:val="0"/>
          <w:marBottom w:val="0"/>
          <w:divBdr>
            <w:top w:val="none" w:sz="0" w:space="0" w:color="auto"/>
            <w:left w:val="none" w:sz="0" w:space="0" w:color="auto"/>
            <w:bottom w:val="none" w:sz="0" w:space="0" w:color="auto"/>
            <w:right w:val="none" w:sz="0" w:space="0" w:color="auto"/>
          </w:divBdr>
        </w:div>
        <w:div w:id="1019238223">
          <w:marLeft w:val="640"/>
          <w:marRight w:val="0"/>
          <w:marTop w:val="0"/>
          <w:marBottom w:val="0"/>
          <w:divBdr>
            <w:top w:val="none" w:sz="0" w:space="0" w:color="auto"/>
            <w:left w:val="none" w:sz="0" w:space="0" w:color="auto"/>
            <w:bottom w:val="none" w:sz="0" w:space="0" w:color="auto"/>
            <w:right w:val="none" w:sz="0" w:space="0" w:color="auto"/>
          </w:divBdr>
        </w:div>
        <w:div w:id="652180386">
          <w:marLeft w:val="640"/>
          <w:marRight w:val="0"/>
          <w:marTop w:val="0"/>
          <w:marBottom w:val="0"/>
          <w:divBdr>
            <w:top w:val="none" w:sz="0" w:space="0" w:color="auto"/>
            <w:left w:val="none" w:sz="0" w:space="0" w:color="auto"/>
            <w:bottom w:val="none" w:sz="0" w:space="0" w:color="auto"/>
            <w:right w:val="none" w:sz="0" w:space="0" w:color="auto"/>
          </w:divBdr>
        </w:div>
      </w:divsChild>
    </w:div>
    <w:div w:id="360789004">
      <w:bodyDiv w:val="1"/>
      <w:marLeft w:val="0"/>
      <w:marRight w:val="0"/>
      <w:marTop w:val="0"/>
      <w:marBottom w:val="0"/>
      <w:divBdr>
        <w:top w:val="none" w:sz="0" w:space="0" w:color="auto"/>
        <w:left w:val="none" w:sz="0" w:space="0" w:color="auto"/>
        <w:bottom w:val="none" w:sz="0" w:space="0" w:color="auto"/>
        <w:right w:val="none" w:sz="0" w:space="0" w:color="auto"/>
      </w:divBdr>
      <w:divsChild>
        <w:div w:id="1821271168">
          <w:marLeft w:val="640"/>
          <w:marRight w:val="0"/>
          <w:marTop w:val="0"/>
          <w:marBottom w:val="0"/>
          <w:divBdr>
            <w:top w:val="none" w:sz="0" w:space="0" w:color="auto"/>
            <w:left w:val="none" w:sz="0" w:space="0" w:color="auto"/>
            <w:bottom w:val="none" w:sz="0" w:space="0" w:color="auto"/>
            <w:right w:val="none" w:sz="0" w:space="0" w:color="auto"/>
          </w:divBdr>
        </w:div>
        <w:div w:id="411466850">
          <w:marLeft w:val="640"/>
          <w:marRight w:val="0"/>
          <w:marTop w:val="0"/>
          <w:marBottom w:val="0"/>
          <w:divBdr>
            <w:top w:val="none" w:sz="0" w:space="0" w:color="auto"/>
            <w:left w:val="none" w:sz="0" w:space="0" w:color="auto"/>
            <w:bottom w:val="none" w:sz="0" w:space="0" w:color="auto"/>
            <w:right w:val="none" w:sz="0" w:space="0" w:color="auto"/>
          </w:divBdr>
        </w:div>
        <w:div w:id="1479297781">
          <w:marLeft w:val="640"/>
          <w:marRight w:val="0"/>
          <w:marTop w:val="0"/>
          <w:marBottom w:val="0"/>
          <w:divBdr>
            <w:top w:val="none" w:sz="0" w:space="0" w:color="auto"/>
            <w:left w:val="none" w:sz="0" w:space="0" w:color="auto"/>
            <w:bottom w:val="none" w:sz="0" w:space="0" w:color="auto"/>
            <w:right w:val="none" w:sz="0" w:space="0" w:color="auto"/>
          </w:divBdr>
        </w:div>
        <w:div w:id="1204560877">
          <w:marLeft w:val="640"/>
          <w:marRight w:val="0"/>
          <w:marTop w:val="0"/>
          <w:marBottom w:val="0"/>
          <w:divBdr>
            <w:top w:val="none" w:sz="0" w:space="0" w:color="auto"/>
            <w:left w:val="none" w:sz="0" w:space="0" w:color="auto"/>
            <w:bottom w:val="none" w:sz="0" w:space="0" w:color="auto"/>
            <w:right w:val="none" w:sz="0" w:space="0" w:color="auto"/>
          </w:divBdr>
        </w:div>
        <w:div w:id="1019620850">
          <w:marLeft w:val="640"/>
          <w:marRight w:val="0"/>
          <w:marTop w:val="0"/>
          <w:marBottom w:val="0"/>
          <w:divBdr>
            <w:top w:val="none" w:sz="0" w:space="0" w:color="auto"/>
            <w:left w:val="none" w:sz="0" w:space="0" w:color="auto"/>
            <w:bottom w:val="none" w:sz="0" w:space="0" w:color="auto"/>
            <w:right w:val="none" w:sz="0" w:space="0" w:color="auto"/>
          </w:divBdr>
        </w:div>
        <w:div w:id="997030149">
          <w:marLeft w:val="640"/>
          <w:marRight w:val="0"/>
          <w:marTop w:val="0"/>
          <w:marBottom w:val="0"/>
          <w:divBdr>
            <w:top w:val="none" w:sz="0" w:space="0" w:color="auto"/>
            <w:left w:val="none" w:sz="0" w:space="0" w:color="auto"/>
            <w:bottom w:val="none" w:sz="0" w:space="0" w:color="auto"/>
            <w:right w:val="none" w:sz="0" w:space="0" w:color="auto"/>
          </w:divBdr>
        </w:div>
        <w:div w:id="1735354901">
          <w:marLeft w:val="640"/>
          <w:marRight w:val="0"/>
          <w:marTop w:val="0"/>
          <w:marBottom w:val="0"/>
          <w:divBdr>
            <w:top w:val="none" w:sz="0" w:space="0" w:color="auto"/>
            <w:left w:val="none" w:sz="0" w:space="0" w:color="auto"/>
            <w:bottom w:val="none" w:sz="0" w:space="0" w:color="auto"/>
            <w:right w:val="none" w:sz="0" w:space="0" w:color="auto"/>
          </w:divBdr>
        </w:div>
        <w:div w:id="1023747687">
          <w:marLeft w:val="640"/>
          <w:marRight w:val="0"/>
          <w:marTop w:val="0"/>
          <w:marBottom w:val="0"/>
          <w:divBdr>
            <w:top w:val="none" w:sz="0" w:space="0" w:color="auto"/>
            <w:left w:val="none" w:sz="0" w:space="0" w:color="auto"/>
            <w:bottom w:val="none" w:sz="0" w:space="0" w:color="auto"/>
            <w:right w:val="none" w:sz="0" w:space="0" w:color="auto"/>
          </w:divBdr>
        </w:div>
        <w:div w:id="1259799463">
          <w:marLeft w:val="640"/>
          <w:marRight w:val="0"/>
          <w:marTop w:val="0"/>
          <w:marBottom w:val="0"/>
          <w:divBdr>
            <w:top w:val="none" w:sz="0" w:space="0" w:color="auto"/>
            <w:left w:val="none" w:sz="0" w:space="0" w:color="auto"/>
            <w:bottom w:val="none" w:sz="0" w:space="0" w:color="auto"/>
            <w:right w:val="none" w:sz="0" w:space="0" w:color="auto"/>
          </w:divBdr>
        </w:div>
        <w:div w:id="331378455">
          <w:marLeft w:val="640"/>
          <w:marRight w:val="0"/>
          <w:marTop w:val="0"/>
          <w:marBottom w:val="0"/>
          <w:divBdr>
            <w:top w:val="none" w:sz="0" w:space="0" w:color="auto"/>
            <w:left w:val="none" w:sz="0" w:space="0" w:color="auto"/>
            <w:bottom w:val="none" w:sz="0" w:space="0" w:color="auto"/>
            <w:right w:val="none" w:sz="0" w:space="0" w:color="auto"/>
          </w:divBdr>
        </w:div>
        <w:div w:id="2125687623">
          <w:marLeft w:val="640"/>
          <w:marRight w:val="0"/>
          <w:marTop w:val="0"/>
          <w:marBottom w:val="0"/>
          <w:divBdr>
            <w:top w:val="none" w:sz="0" w:space="0" w:color="auto"/>
            <w:left w:val="none" w:sz="0" w:space="0" w:color="auto"/>
            <w:bottom w:val="none" w:sz="0" w:space="0" w:color="auto"/>
            <w:right w:val="none" w:sz="0" w:space="0" w:color="auto"/>
          </w:divBdr>
        </w:div>
        <w:div w:id="443232724">
          <w:marLeft w:val="640"/>
          <w:marRight w:val="0"/>
          <w:marTop w:val="0"/>
          <w:marBottom w:val="0"/>
          <w:divBdr>
            <w:top w:val="none" w:sz="0" w:space="0" w:color="auto"/>
            <w:left w:val="none" w:sz="0" w:space="0" w:color="auto"/>
            <w:bottom w:val="none" w:sz="0" w:space="0" w:color="auto"/>
            <w:right w:val="none" w:sz="0" w:space="0" w:color="auto"/>
          </w:divBdr>
        </w:div>
        <w:div w:id="470024667">
          <w:marLeft w:val="640"/>
          <w:marRight w:val="0"/>
          <w:marTop w:val="0"/>
          <w:marBottom w:val="0"/>
          <w:divBdr>
            <w:top w:val="none" w:sz="0" w:space="0" w:color="auto"/>
            <w:left w:val="none" w:sz="0" w:space="0" w:color="auto"/>
            <w:bottom w:val="none" w:sz="0" w:space="0" w:color="auto"/>
            <w:right w:val="none" w:sz="0" w:space="0" w:color="auto"/>
          </w:divBdr>
        </w:div>
        <w:div w:id="1046299520">
          <w:marLeft w:val="640"/>
          <w:marRight w:val="0"/>
          <w:marTop w:val="0"/>
          <w:marBottom w:val="0"/>
          <w:divBdr>
            <w:top w:val="none" w:sz="0" w:space="0" w:color="auto"/>
            <w:left w:val="none" w:sz="0" w:space="0" w:color="auto"/>
            <w:bottom w:val="none" w:sz="0" w:space="0" w:color="auto"/>
            <w:right w:val="none" w:sz="0" w:space="0" w:color="auto"/>
          </w:divBdr>
        </w:div>
        <w:div w:id="448932658">
          <w:marLeft w:val="640"/>
          <w:marRight w:val="0"/>
          <w:marTop w:val="0"/>
          <w:marBottom w:val="0"/>
          <w:divBdr>
            <w:top w:val="none" w:sz="0" w:space="0" w:color="auto"/>
            <w:left w:val="none" w:sz="0" w:space="0" w:color="auto"/>
            <w:bottom w:val="none" w:sz="0" w:space="0" w:color="auto"/>
            <w:right w:val="none" w:sz="0" w:space="0" w:color="auto"/>
          </w:divBdr>
        </w:div>
        <w:div w:id="614285934">
          <w:marLeft w:val="640"/>
          <w:marRight w:val="0"/>
          <w:marTop w:val="0"/>
          <w:marBottom w:val="0"/>
          <w:divBdr>
            <w:top w:val="none" w:sz="0" w:space="0" w:color="auto"/>
            <w:left w:val="none" w:sz="0" w:space="0" w:color="auto"/>
            <w:bottom w:val="none" w:sz="0" w:space="0" w:color="auto"/>
            <w:right w:val="none" w:sz="0" w:space="0" w:color="auto"/>
          </w:divBdr>
        </w:div>
        <w:div w:id="29303337">
          <w:marLeft w:val="640"/>
          <w:marRight w:val="0"/>
          <w:marTop w:val="0"/>
          <w:marBottom w:val="0"/>
          <w:divBdr>
            <w:top w:val="none" w:sz="0" w:space="0" w:color="auto"/>
            <w:left w:val="none" w:sz="0" w:space="0" w:color="auto"/>
            <w:bottom w:val="none" w:sz="0" w:space="0" w:color="auto"/>
            <w:right w:val="none" w:sz="0" w:space="0" w:color="auto"/>
          </w:divBdr>
        </w:div>
        <w:div w:id="158693080">
          <w:marLeft w:val="640"/>
          <w:marRight w:val="0"/>
          <w:marTop w:val="0"/>
          <w:marBottom w:val="0"/>
          <w:divBdr>
            <w:top w:val="none" w:sz="0" w:space="0" w:color="auto"/>
            <w:left w:val="none" w:sz="0" w:space="0" w:color="auto"/>
            <w:bottom w:val="none" w:sz="0" w:space="0" w:color="auto"/>
            <w:right w:val="none" w:sz="0" w:space="0" w:color="auto"/>
          </w:divBdr>
        </w:div>
        <w:div w:id="1781101846">
          <w:marLeft w:val="640"/>
          <w:marRight w:val="0"/>
          <w:marTop w:val="0"/>
          <w:marBottom w:val="0"/>
          <w:divBdr>
            <w:top w:val="none" w:sz="0" w:space="0" w:color="auto"/>
            <w:left w:val="none" w:sz="0" w:space="0" w:color="auto"/>
            <w:bottom w:val="none" w:sz="0" w:space="0" w:color="auto"/>
            <w:right w:val="none" w:sz="0" w:space="0" w:color="auto"/>
          </w:divBdr>
        </w:div>
        <w:div w:id="72554136">
          <w:marLeft w:val="640"/>
          <w:marRight w:val="0"/>
          <w:marTop w:val="0"/>
          <w:marBottom w:val="0"/>
          <w:divBdr>
            <w:top w:val="none" w:sz="0" w:space="0" w:color="auto"/>
            <w:left w:val="none" w:sz="0" w:space="0" w:color="auto"/>
            <w:bottom w:val="none" w:sz="0" w:space="0" w:color="auto"/>
            <w:right w:val="none" w:sz="0" w:space="0" w:color="auto"/>
          </w:divBdr>
        </w:div>
        <w:div w:id="1602252440">
          <w:marLeft w:val="640"/>
          <w:marRight w:val="0"/>
          <w:marTop w:val="0"/>
          <w:marBottom w:val="0"/>
          <w:divBdr>
            <w:top w:val="none" w:sz="0" w:space="0" w:color="auto"/>
            <w:left w:val="none" w:sz="0" w:space="0" w:color="auto"/>
            <w:bottom w:val="none" w:sz="0" w:space="0" w:color="auto"/>
            <w:right w:val="none" w:sz="0" w:space="0" w:color="auto"/>
          </w:divBdr>
        </w:div>
        <w:div w:id="1627157792">
          <w:marLeft w:val="640"/>
          <w:marRight w:val="0"/>
          <w:marTop w:val="0"/>
          <w:marBottom w:val="0"/>
          <w:divBdr>
            <w:top w:val="none" w:sz="0" w:space="0" w:color="auto"/>
            <w:left w:val="none" w:sz="0" w:space="0" w:color="auto"/>
            <w:bottom w:val="none" w:sz="0" w:space="0" w:color="auto"/>
            <w:right w:val="none" w:sz="0" w:space="0" w:color="auto"/>
          </w:divBdr>
        </w:div>
        <w:div w:id="1957524280">
          <w:marLeft w:val="640"/>
          <w:marRight w:val="0"/>
          <w:marTop w:val="0"/>
          <w:marBottom w:val="0"/>
          <w:divBdr>
            <w:top w:val="none" w:sz="0" w:space="0" w:color="auto"/>
            <w:left w:val="none" w:sz="0" w:space="0" w:color="auto"/>
            <w:bottom w:val="none" w:sz="0" w:space="0" w:color="auto"/>
            <w:right w:val="none" w:sz="0" w:space="0" w:color="auto"/>
          </w:divBdr>
        </w:div>
        <w:div w:id="1127775754">
          <w:marLeft w:val="640"/>
          <w:marRight w:val="0"/>
          <w:marTop w:val="0"/>
          <w:marBottom w:val="0"/>
          <w:divBdr>
            <w:top w:val="none" w:sz="0" w:space="0" w:color="auto"/>
            <w:left w:val="none" w:sz="0" w:space="0" w:color="auto"/>
            <w:bottom w:val="none" w:sz="0" w:space="0" w:color="auto"/>
            <w:right w:val="none" w:sz="0" w:space="0" w:color="auto"/>
          </w:divBdr>
        </w:div>
        <w:div w:id="1663074124">
          <w:marLeft w:val="640"/>
          <w:marRight w:val="0"/>
          <w:marTop w:val="0"/>
          <w:marBottom w:val="0"/>
          <w:divBdr>
            <w:top w:val="none" w:sz="0" w:space="0" w:color="auto"/>
            <w:left w:val="none" w:sz="0" w:space="0" w:color="auto"/>
            <w:bottom w:val="none" w:sz="0" w:space="0" w:color="auto"/>
            <w:right w:val="none" w:sz="0" w:space="0" w:color="auto"/>
          </w:divBdr>
        </w:div>
        <w:div w:id="872770251">
          <w:marLeft w:val="640"/>
          <w:marRight w:val="0"/>
          <w:marTop w:val="0"/>
          <w:marBottom w:val="0"/>
          <w:divBdr>
            <w:top w:val="none" w:sz="0" w:space="0" w:color="auto"/>
            <w:left w:val="none" w:sz="0" w:space="0" w:color="auto"/>
            <w:bottom w:val="none" w:sz="0" w:space="0" w:color="auto"/>
            <w:right w:val="none" w:sz="0" w:space="0" w:color="auto"/>
          </w:divBdr>
        </w:div>
        <w:div w:id="201787740">
          <w:marLeft w:val="640"/>
          <w:marRight w:val="0"/>
          <w:marTop w:val="0"/>
          <w:marBottom w:val="0"/>
          <w:divBdr>
            <w:top w:val="none" w:sz="0" w:space="0" w:color="auto"/>
            <w:left w:val="none" w:sz="0" w:space="0" w:color="auto"/>
            <w:bottom w:val="none" w:sz="0" w:space="0" w:color="auto"/>
            <w:right w:val="none" w:sz="0" w:space="0" w:color="auto"/>
          </w:divBdr>
        </w:div>
        <w:div w:id="104351118">
          <w:marLeft w:val="640"/>
          <w:marRight w:val="0"/>
          <w:marTop w:val="0"/>
          <w:marBottom w:val="0"/>
          <w:divBdr>
            <w:top w:val="none" w:sz="0" w:space="0" w:color="auto"/>
            <w:left w:val="none" w:sz="0" w:space="0" w:color="auto"/>
            <w:bottom w:val="none" w:sz="0" w:space="0" w:color="auto"/>
            <w:right w:val="none" w:sz="0" w:space="0" w:color="auto"/>
          </w:divBdr>
        </w:div>
        <w:div w:id="2106418180">
          <w:marLeft w:val="640"/>
          <w:marRight w:val="0"/>
          <w:marTop w:val="0"/>
          <w:marBottom w:val="0"/>
          <w:divBdr>
            <w:top w:val="none" w:sz="0" w:space="0" w:color="auto"/>
            <w:left w:val="none" w:sz="0" w:space="0" w:color="auto"/>
            <w:bottom w:val="none" w:sz="0" w:space="0" w:color="auto"/>
            <w:right w:val="none" w:sz="0" w:space="0" w:color="auto"/>
          </w:divBdr>
        </w:div>
        <w:div w:id="521633000">
          <w:marLeft w:val="640"/>
          <w:marRight w:val="0"/>
          <w:marTop w:val="0"/>
          <w:marBottom w:val="0"/>
          <w:divBdr>
            <w:top w:val="none" w:sz="0" w:space="0" w:color="auto"/>
            <w:left w:val="none" w:sz="0" w:space="0" w:color="auto"/>
            <w:bottom w:val="none" w:sz="0" w:space="0" w:color="auto"/>
            <w:right w:val="none" w:sz="0" w:space="0" w:color="auto"/>
          </w:divBdr>
        </w:div>
        <w:div w:id="236205448">
          <w:marLeft w:val="640"/>
          <w:marRight w:val="0"/>
          <w:marTop w:val="0"/>
          <w:marBottom w:val="0"/>
          <w:divBdr>
            <w:top w:val="none" w:sz="0" w:space="0" w:color="auto"/>
            <w:left w:val="none" w:sz="0" w:space="0" w:color="auto"/>
            <w:bottom w:val="none" w:sz="0" w:space="0" w:color="auto"/>
            <w:right w:val="none" w:sz="0" w:space="0" w:color="auto"/>
          </w:divBdr>
        </w:div>
        <w:div w:id="1288583946">
          <w:marLeft w:val="640"/>
          <w:marRight w:val="0"/>
          <w:marTop w:val="0"/>
          <w:marBottom w:val="0"/>
          <w:divBdr>
            <w:top w:val="none" w:sz="0" w:space="0" w:color="auto"/>
            <w:left w:val="none" w:sz="0" w:space="0" w:color="auto"/>
            <w:bottom w:val="none" w:sz="0" w:space="0" w:color="auto"/>
            <w:right w:val="none" w:sz="0" w:space="0" w:color="auto"/>
          </w:divBdr>
        </w:div>
        <w:div w:id="407464571">
          <w:marLeft w:val="640"/>
          <w:marRight w:val="0"/>
          <w:marTop w:val="0"/>
          <w:marBottom w:val="0"/>
          <w:divBdr>
            <w:top w:val="none" w:sz="0" w:space="0" w:color="auto"/>
            <w:left w:val="none" w:sz="0" w:space="0" w:color="auto"/>
            <w:bottom w:val="none" w:sz="0" w:space="0" w:color="auto"/>
            <w:right w:val="none" w:sz="0" w:space="0" w:color="auto"/>
          </w:divBdr>
        </w:div>
        <w:div w:id="658115018">
          <w:marLeft w:val="640"/>
          <w:marRight w:val="0"/>
          <w:marTop w:val="0"/>
          <w:marBottom w:val="0"/>
          <w:divBdr>
            <w:top w:val="none" w:sz="0" w:space="0" w:color="auto"/>
            <w:left w:val="none" w:sz="0" w:space="0" w:color="auto"/>
            <w:bottom w:val="none" w:sz="0" w:space="0" w:color="auto"/>
            <w:right w:val="none" w:sz="0" w:space="0" w:color="auto"/>
          </w:divBdr>
        </w:div>
        <w:div w:id="366100281">
          <w:marLeft w:val="640"/>
          <w:marRight w:val="0"/>
          <w:marTop w:val="0"/>
          <w:marBottom w:val="0"/>
          <w:divBdr>
            <w:top w:val="none" w:sz="0" w:space="0" w:color="auto"/>
            <w:left w:val="none" w:sz="0" w:space="0" w:color="auto"/>
            <w:bottom w:val="none" w:sz="0" w:space="0" w:color="auto"/>
            <w:right w:val="none" w:sz="0" w:space="0" w:color="auto"/>
          </w:divBdr>
        </w:div>
        <w:div w:id="180121380">
          <w:marLeft w:val="640"/>
          <w:marRight w:val="0"/>
          <w:marTop w:val="0"/>
          <w:marBottom w:val="0"/>
          <w:divBdr>
            <w:top w:val="none" w:sz="0" w:space="0" w:color="auto"/>
            <w:left w:val="none" w:sz="0" w:space="0" w:color="auto"/>
            <w:bottom w:val="none" w:sz="0" w:space="0" w:color="auto"/>
            <w:right w:val="none" w:sz="0" w:space="0" w:color="auto"/>
          </w:divBdr>
        </w:div>
        <w:div w:id="1313292828">
          <w:marLeft w:val="640"/>
          <w:marRight w:val="0"/>
          <w:marTop w:val="0"/>
          <w:marBottom w:val="0"/>
          <w:divBdr>
            <w:top w:val="none" w:sz="0" w:space="0" w:color="auto"/>
            <w:left w:val="none" w:sz="0" w:space="0" w:color="auto"/>
            <w:bottom w:val="none" w:sz="0" w:space="0" w:color="auto"/>
            <w:right w:val="none" w:sz="0" w:space="0" w:color="auto"/>
          </w:divBdr>
        </w:div>
        <w:div w:id="1122849185">
          <w:marLeft w:val="640"/>
          <w:marRight w:val="0"/>
          <w:marTop w:val="0"/>
          <w:marBottom w:val="0"/>
          <w:divBdr>
            <w:top w:val="none" w:sz="0" w:space="0" w:color="auto"/>
            <w:left w:val="none" w:sz="0" w:space="0" w:color="auto"/>
            <w:bottom w:val="none" w:sz="0" w:space="0" w:color="auto"/>
            <w:right w:val="none" w:sz="0" w:space="0" w:color="auto"/>
          </w:divBdr>
        </w:div>
        <w:div w:id="545994769">
          <w:marLeft w:val="640"/>
          <w:marRight w:val="0"/>
          <w:marTop w:val="0"/>
          <w:marBottom w:val="0"/>
          <w:divBdr>
            <w:top w:val="none" w:sz="0" w:space="0" w:color="auto"/>
            <w:left w:val="none" w:sz="0" w:space="0" w:color="auto"/>
            <w:bottom w:val="none" w:sz="0" w:space="0" w:color="auto"/>
            <w:right w:val="none" w:sz="0" w:space="0" w:color="auto"/>
          </w:divBdr>
        </w:div>
        <w:div w:id="1991130146">
          <w:marLeft w:val="640"/>
          <w:marRight w:val="0"/>
          <w:marTop w:val="0"/>
          <w:marBottom w:val="0"/>
          <w:divBdr>
            <w:top w:val="none" w:sz="0" w:space="0" w:color="auto"/>
            <w:left w:val="none" w:sz="0" w:space="0" w:color="auto"/>
            <w:bottom w:val="none" w:sz="0" w:space="0" w:color="auto"/>
            <w:right w:val="none" w:sz="0" w:space="0" w:color="auto"/>
          </w:divBdr>
        </w:div>
        <w:div w:id="1855455341">
          <w:marLeft w:val="640"/>
          <w:marRight w:val="0"/>
          <w:marTop w:val="0"/>
          <w:marBottom w:val="0"/>
          <w:divBdr>
            <w:top w:val="none" w:sz="0" w:space="0" w:color="auto"/>
            <w:left w:val="none" w:sz="0" w:space="0" w:color="auto"/>
            <w:bottom w:val="none" w:sz="0" w:space="0" w:color="auto"/>
            <w:right w:val="none" w:sz="0" w:space="0" w:color="auto"/>
          </w:divBdr>
        </w:div>
        <w:div w:id="1255433932">
          <w:marLeft w:val="640"/>
          <w:marRight w:val="0"/>
          <w:marTop w:val="0"/>
          <w:marBottom w:val="0"/>
          <w:divBdr>
            <w:top w:val="none" w:sz="0" w:space="0" w:color="auto"/>
            <w:left w:val="none" w:sz="0" w:space="0" w:color="auto"/>
            <w:bottom w:val="none" w:sz="0" w:space="0" w:color="auto"/>
            <w:right w:val="none" w:sz="0" w:space="0" w:color="auto"/>
          </w:divBdr>
        </w:div>
        <w:div w:id="1022778887">
          <w:marLeft w:val="640"/>
          <w:marRight w:val="0"/>
          <w:marTop w:val="0"/>
          <w:marBottom w:val="0"/>
          <w:divBdr>
            <w:top w:val="none" w:sz="0" w:space="0" w:color="auto"/>
            <w:left w:val="none" w:sz="0" w:space="0" w:color="auto"/>
            <w:bottom w:val="none" w:sz="0" w:space="0" w:color="auto"/>
            <w:right w:val="none" w:sz="0" w:space="0" w:color="auto"/>
          </w:divBdr>
        </w:div>
        <w:div w:id="1560359544">
          <w:marLeft w:val="640"/>
          <w:marRight w:val="0"/>
          <w:marTop w:val="0"/>
          <w:marBottom w:val="0"/>
          <w:divBdr>
            <w:top w:val="none" w:sz="0" w:space="0" w:color="auto"/>
            <w:left w:val="none" w:sz="0" w:space="0" w:color="auto"/>
            <w:bottom w:val="none" w:sz="0" w:space="0" w:color="auto"/>
            <w:right w:val="none" w:sz="0" w:space="0" w:color="auto"/>
          </w:divBdr>
        </w:div>
        <w:div w:id="1170877426">
          <w:marLeft w:val="640"/>
          <w:marRight w:val="0"/>
          <w:marTop w:val="0"/>
          <w:marBottom w:val="0"/>
          <w:divBdr>
            <w:top w:val="none" w:sz="0" w:space="0" w:color="auto"/>
            <w:left w:val="none" w:sz="0" w:space="0" w:color="auto"/>
            <w:bottom w:val="none" w:sz="0" w:space="0" w:color="auto"/>
            <w:right w:val="none" w:sz="0" w:space="0" w:color="auto"/>
          </w:divBdr>
        </w:div>
        <w:div w:id="2093695499">
          <w:marLeft w:val="640"/>
          <w:marRight w:val="0"/>
          <w:marTop w:val="0"/>
          <w:marBottom w:val="0"/>
          <w:divBdr>
            <w:top w:val="none" w:sz="0" w:space="0" w:color="auto"/>
            <w:left w:val="none" w:sz="0" w:space="0" w:color="auto"/>
            <w:bottom w:val="none" w:sz="0" w:space="0" w:color="auto"/>
            <w:right w:val="none" w:sz="0" w:space="0" w:color="auto"/>
          </w:divBdr>
        </w:div>
        <w:div w:id="1094059579">
          <w:marLeft w:val="640"/>
          <w:marRight w:val="0"/>
          <w:marTop w:val="0"/>
          <w:marBottom w:val="0"/>
          <w:divBdr>
            <w:top w:val="none" w:sz="0" w:space="0" w:color="auto"/>
            <w:left w:val="none" w:sz="0" w:space="0" w:color="auto"/>
            <w:bottom w:val="none" w:sz="0" w:space="0" w:color="auto"/>
            <w:right w:val="none" w:sz="0" w:space="0" w:color="auto"/>
          </w:divBdr>
        </w:div>
        <w:div w:id="569078952">
          <w:marLeft w:val="640"/>
          <w:marRight w:val="0"/>
          <w:marTop w:val="0"/>
          <w:marBottom w:val="0"/>
          <w:divBdr>
            <w:top w:val="none" w:sz="0" w:space="0" w:color="auto"/>
            <w:left w:val="none" w:sz="0" w:space="0" w:color="auto"/>
            <w:bottom w:val="none" w:sz="0" w:space="0" w:color="auto"/>
            <w:right w:val="none" w:sz="0" w:space="0" w:color="auto"/>
          </w:divBdr>
        </w:div>
        <w:div w:id="146753846">
          <w:marLeft w:val="640"/>
          <w:marRight w:val="0"/>
          <w:marTop w:val="0"/>
          <w:marBottom w:val="0"/>
          <w:divBdr>
            <w:top w:val="none" w:sz="0" w:space="0" w:color="auto"/>
            <w:left w:val="none" w:sz="0" w:space="0" w:color="auto"/>
            <w:bottom w:val="none" w:sz="0" w:space="0" w:color="auto"/>
            <w:right w:val="none" w:sz="0" w:space="0" w:color="auto"/>
          </w:divBdr>
        </w:div>
        <w:div w:id="1265381232">
          <w:marLeft w:val="640"/>
          <w:marRight w:val="0"/>
          <w:marTop w:val="0"/>
          <w:marBottom w:val="0"/>
          <w:divBdr>
            <w:top w:val="none" w:sz="0" w:space="0" w:color="auto"/>
            <w:left w:val="none" w:sz="0" w:space="0" w:color="auto"/>
            <w:bottom w:val="none" w:sz="0" w:space="0" w:color="auto"/>
            <w:right w:val="none" w:sz="0" w:space="0" w:color="auto"/>
          </w:divBdr>
        </w:div>
        <w:div w:id="1775174778">
          <w:marLeft w:val="640"/>
          <w:marRight w:val="0"/>
          <w:marTop w:val="0"/>
          <w:marBottom w:val="0"/>
          <w:divBdr>
            <w:top w:val="none" w:sz="0" w:space="0" w:color="auto"/>
            <w:left w:val="none" w:sz="0" w:space="0" w:color="auto"/>
            <w:bottom w:val="none" w:sz="0" w:space="0" w:color="auto"/>
            <w:right w:val="none" w:sz="0" w:space="0" w:color="auto"/>
          </w:divBdr>
        </w:div>
        <w:div w:id="1264845847">
          <w:marLeft w:val="640"/>
          <w:marRight w:val="0"/>
          <w:marTop w:val="0"/>
          <w:marBottom w:val="0"/>
          <w:divBdr>
            <w:top w:val="none" w:sz="0" w:space="0" w:color="auto"/>
            <w:left w:val="none" w:sz="0" w:space="0" w:color="auto"/>
            <w:bottom w:val="none" w:sz="0" w:space="0" w:color="auto"/>
            <w:right w:val="none" w:sz="0" w:space="0" w:color="auto"/>
          </w:divBdr>
        </w:div>
        <w:div w:id="2048094201">
          <w:marLeft w:val="640"/>
          <w:marRight w:val="0"/>
          <w:marTop w:val="0"/>
          <w:marBottom w:val="0"/>
          <w:divBdr>
            <w:top w:val="none" w:sz="0" w:space="0" w:color="auto"/>
            <w:left w:val="none" w:sz="0" w:space="0" w:color="auto"/>
            <w:bottom w:val="none" w:sz="0" w:space="0" w:color="auto"/>
            <w:right w:val="none" w:sz="0" w:space="0" w:color="auto"/>
          </w:divBdr>
        </w:div>
        <w:div w:id="1557428931">
          <w:marLeft w:val="640"/>
          <w:marRight w:val="0"/>
          <w:marTop w:val="0"/>
          <w:marBottom w:val="0"/>
          <w:divBdr>
            <w:top w:val="none" w:sz="0" w:space="0" w:color="auto"/>
            <w:left w:val="none" w:sz="0" w:space="0" w:color="auto"/>
            <w:bottom w:val="none" w:sz="0" w:space="0" w:color="auto"/>
            <w:right w:val="none" w:sz="0" w:space="0" w:color="auto"/>
          </w:divBdr>
        </w:div>
        <w:div w:id="852304709">
          <w:marLeft w:val="640"/>
          <w:marRight w:val="0"/>
          <w:marTop w:val="0"/>
          <w:marBottom w:val="0"/>
          <w:divBdr>
            <w:top w:val="none" w:sz="0" w:space="0" w:color="auto"/>
            <w:left w:val="none" w:sz="0" w:space="0" w:color="auto"/>
            <w:bottom w:val="none" w:sz="0" w:space="0" w:color="auto"/>
            <w:right w:val="none" w:sz="0" w:space="0" w:color="auto"/>
          </w:divBdr>
        </w:div>
        <w:div w:id="448939158">
          <w:marLeft w:val="640"/>
          <w:marRight w:val="0"/>
          <w:marTop w:val="0"/>
          <w:marBottom w:val="0"/>
          <w:divBdr>
            <w:top w:val="none" w:sz="0" w:space="0" w:color="auto"/>
            <w:left w:val="none" w:sz="0" w:space="0" w:color="auto"/>
            <w:bottom w:val="none" w:sz="0" w:space="0" w:color="auto"/>
            <w:right w:val="none" w:sz="0" w:space="0" w:color="auto"/>
          </w:divBdr>
        </w:div>
        <w:div w:id="1445732870">
          <w:marLeft w:val="640"/>
          <w:marRight w:val="0"/>
          <w:marTop w:val="0"/>
          <w:marBottom w:val="0"/>
          <w:divBdr>
            <w:top w:val="none" w:sz="0" w:space="0" w:color="auto"/>
            <w:left w:val="none" w:sz="0" w:space="0" w:color="auto"/>
            <w:bottom w:val="none" w:sz="0" w:space="0" w:color="auto"/>
            <w:right w:val="none" w:sz="0" w:space="0" w:color="auto"/>
          </w:divBdr>
        </w:div>
        <w:div w:id="1299530722">
          <w:marLeft w:val="640"/>
          <w:marRight w:val="0"/>
          <w:marTop w:val="0"/>
          <w:marBottom w:val="0"/>
          <w:divBdr>
            <w:top w:val="none" w:sz="0" w:space="0" w:color="auto"/>
            <w:left w:val="none" w:sz="0" w:space="0" w:color="auto"/>
            <w:bottom w:val="none" w:sz="0" w:space="0" w:color="auto"/>
            <w:right w:val="none" w:sz="0" w:space="0" w:color="auto"/>
          </w:divBdr>
        </w:div>
        <w:div w:id="1234002293">
          <w:marLeft w:val="640"/>
          <w:marRight w:val="0"/>
          <w:marTop w:val="0"/>
          <w:marBottom w:val="0"/>
          <w:divBdr>
            <w:top w:val="none" w:sz="0" w:space="0" w:color="auto"/>
            <w:left w:val="none" w:sz="0" w:space="0" w:color="auto"/>
            <w:bottom w:val="none" w:sz="0" w:space="0" w:color="auto"/>
            <w:right w:val="none" w:sz="0" w:space="0" w:color="auto"/>
          </w:divBdr>
        </w:div>
        <w:div w:id="1601835997">
          <w:marLeft w:val="640"/>
          <w:marRight w:val="0"/>
          <w:marTop w:val="0"/>
          <w:marBottom w:val="0"/>
          <w:divBdr>
            <w:top w:val="none" w:sz="0" w:space="0" w:color="auto"/>
            <w:left w:val="none" w:sz="0" w:space="0" w:color="auto"/>
            <w:bottom w:val="none" w:sz="0" w:space="0" w:color="auto"/>
            <w:right w:val="none" w:sz="0" w:space="0" w:color="auto"/>
          </w:divBdr>
        </w:div>
        <w:div w:id="263147052">
          <w:marLeft w:val="640"/>
          <w:marRight w:val="0"/>
          <w:marTop w:val="0"/>
          <w:marBottom w:val="0"/>
          <w:divBdr>
            <w:top w:val="none" w:sz="0" w:space="0" w:color="auto"/>
            <w:left w:val="none" w:sz="0" w:space="0" w:color="auto"/>
            <w:bottom w:val="none" w:sz="0" w:space="0" w:color="auto"/>
            <w:right w:val="none" w:sz="0" w:space="0" w:color="auto"/>
          </w:divBdr>
        </w:div>
        <w:div w:id="2048941985">
          <w:marLeft w:val="640"/>
          <w:marRight w:val="0"/>
          <w:marTop w:val="0"/>
          <w:marBottom w:val="0"/>
          <w:divBdr>
            <w:top w:val="none" w:sz="0" w:space="0" w:color="auto"/>
            <w:left w:val="none" w:sz="0" w:space="0" w:color="auto"/>
            <w:bottom w:val="none" w:sz="0" w:space="0" w:color="auto"/>
            <w:right w:val="none" w:sz="0" w:space="0" w:color="auto"/>
          </w:divBdr>
        </w:div>
        <w:div w:id="1119644055">
          <w:marLeft w:val="640"/>
          <w:marRight w:val="0"/>
          <w:marTop w:val="0"/>
          <w:marBottom w:val="0"/>
          <w:divBdr>
            <w:top w:val="none" w:sz="0" w:space="0" w:color="auto"/>
            <w:left w:val="none" w:sz="0" w:space="0" w:color="auto"/>
            <w:bottom w:val="none" w:sz="0" w:space="0" w:color="auto"/>
            <w:right w:val="none" w:sz="0" w:space="0" w:color="auto"/>
          </w:divBdr>
        </w:div>
        <w:div w:id="1518540737">
          <w:marLeft w:val="640"/>
          <w:marRight w:val="0"/>
          <w:marTop w:val="0"/>
          <w:marBottom w:val="0"/>
          <w:divBdr>
            <w:top w:val="none" w:sz="0" w:space="0" w:color="auto"/>
            <w:left w:val="none" w:sz="0" w:space="0" w:color="auto"/>
            <w:bottom w:val="none" w:sz="0" w:space="0" w:color="auto"/>
            <w:right w:val="none" w:sz="0" w:space="0" w:color="auto"/>
          </w:divBdr>
        </w:div>
        <w:div w:id="1465078105">
          <w:marLeft w:val="640"/>
          <w:marRight w:val="0"/>
          <w:marTop w:val="0"/>
          <w:marBottom w:val="0"/>
          <w:divBdr>
            <w:top w:val="none" w:sz="0" w:space="0" w:color="auto"/>
            <w:left w:val="none" w:sz="0" w:space="0" w:color="auto"/>
            <w:bottom w:val="none" w:sz="0" w:space="0" w:color="auto"/>
            <w:right w:val="none" w:sz="0" w:space="0" w:color="auto"/>
          </w:divBdr>
        </w:div>
        <w:div w:id="1943023704">
          <w:marLeft w:val="640"/>
          <w:marRight w:val="0"/>
          <w:marTop w:val="0"/>
          <w:marBottom w:val="0"/>
          <w:divBdr>
            <w:top w:val="none" w:sz="0" w:space="0" w:color="auto"/>
            <w:left w:val="none" w:sz="0" w:space="0" w:color="auto"/>
            <w:bottom w:val="none" w:sz="0" w:space="0" w:color="auto"/>
            <w:right w:val="none" w:sz="0" w:space="0" w:color="auto"/>
          </w:divBdr>
        </w:div>
        <w:div w:id="1144586270">
          <w:marLeft w:val="640"/>
          <w:marRight w:val="0"/>
          <w:marTop w:val="0"/>
          <w:marBottom w:val="0"/>
          <w:divBdr>
            <w:top w:val="none" w:sz="0" w:space="0" w:color="auto"/>
            <w:left w:val="none" w:sz="0" w:space="0" w:color="auto"/>
            <w:bottom w:val="none" w:sz="0" w:space="0" w:color="auto"/>
            <w:right w:val="none" w:sz="0" w:space="0" w:color="auto"/>
          </w:divBdr>
        </w:div>
        <w:div w:id="398093120">
          <w:marLeft w:val="640"/>
          <w:marRight w:val="0"/>
          <w:marTop w:val="0"/>
          <w:marBottom w:val="0"/>
          <w:divBdr>
            <w:top w:val="none" w:sz="0" w:space="0" w:color="auto"/>
            <w:left w:val="none" w:sz="0" w:space="0" w:color="auto"/>
            <w:bottom w:val="none" w:sz="0" w:space="0" w:color="auto"/>
            <w:right w:val="none" w:sz="0" w:space="0" w:color="auto"/>
          </w:divBdr>
        </w:div>
        <w:div w:id="278073053">
          <w:marLeft w:val="640"/>
          <w:marRight w:val="0"/>
          <w:marTop w:val="0"/>
          <w:marBottom w:val="0"/>
          <w:divBdr>
            <w:top w:val="none" w:sz="0" w:space="0" w:color="auto"/>
            <w:left w:val="none" w:sz="0" w:space="0" w:color="auto"/>
            <w:bottom w:val="none" w:sz="0" w:space="0" w:color="auto"/>
            <w:right w:val="none" w:sz="0" w:space="0" w:color="auto"/>
          </w:divBdr>
        </w:div>
        <w:div w:id="1106533844">
          <w:marLeft w:val="640"/>
          <w:marRight w:val="0"/>
          <w:marTop w:val="0"/>
          <w:marBottom w:val="0"/>
          <w:divBdr>
            <w:top w:val="none" w:sz="0" w:space="0" w:color="auto"/>
            <w:left w:val="none" w:sz="0" w:space="0" w:color="auto"/>
            <w:bottom w:val="none" w:sz="0" w:space="0" w:color="auto"/>
            <w:right w:val="none" w:sz="0" w:space="0" w:color="auto"/>
          </w:divBdr>
        </w:div>
        <w:div w:id="719129472">
          <w:marLeft w:val="640"/>
          <w:marRight w:val="0"/>
          <w:marTop w:val="0"/>
          <w:marBottom w:val="0"/>
          <w:divBdr>
            <w:top w:val="none" w:sz="0" w:space="0" w:color="auto"/>
            <w:left w:val="none" w:sz="0" w:space="0" w:color="auto"/>
            <w:bottom w:val="none" w:sz="0" w:space="0" w:color="auto"/>
            <w:right w:val="none" w:sz="0" w:space="0" w:color="auto"/>
          </w:divBdr>
        </w:div>
        <w:div w:id="1090272434">
          <w:marLeft w:val="640"/>
          <w:marRight w:val="0"/>
          <w:marTop w:val="0"/>
          <w:marBottom w:val="0"/>
          <w:divBdr>
            <w:top w:val="none" w:sz="0" w:space="0" w:color="auto"/>
            <w:left w:val="none" w:sz="0" w:space="0" w:color="auto"/>
            <w:bottom w:val="none" w:sz="0" w:space="0" w:color="auto"/>
            <w:right w:val="none" w:sz="0" w:space="0" w:color="auto"/>
          </w:divBdr>
        </w:div>
        <w:div w:id="418715349">
          <w:marLeft w:val="640"/>
          <w:marRight w:val="0"/>
          <w:marTop w:val="0"/>
          <w:marBottom w:val="0"/>
          <w:divBdr>
            <w:top w:val="none" w:sz="0" w:space="0" w:color="auto"/>
            <w:left w:val="none" w:sz="0" w:space="0" w:color="auto"/>
            <w:bottom w:val="none" w:sz="0" w:space="0" w:color="auto"/>
            <w:right w:val="none" w:sz="0" w:space="0" w:color="auto"/>
          </w:divBdr>
        </w:div>
        <w:div w:id="156263257">
          <w:marLeft w:val="640"/>
          <w:marRight w:val="0"/>
          <w:marTop w:val="0"/>
          <w:marBottom w:val="0"/>
          <w:divBdr>
            <w:top w:val="none" w:sz="0" w:space="0" w:color="auto"/>
            <w:left w:val="none" w:sz="0" w:space="0" w:color="auto"/>
            <w:bottom w:val="none" w:sz="0" w:space="0" w:color="auto"/>
            <w:right w:val="none" w:sz="0" w:space="0" w:color="auto"/>
          </w:divBdr>
        </w:div>
        <w:div w:id="1727529634">
          <w:marLeft w:val="640"/>
          <w:marRight w:val="0"/>
          <w:marTop w:val="0"/>
          <w:marBottom w:val="0"/>
          <w:divBdr>
            <w:top w:val="none" w:sz="0" w:space="0" w:color="auto"/>
            <w:left w:val="none" w:sz="0" w:space="0" w:color="auto"/>
            <w:bottom w:val="none" w:sz="0" w:space="0" w:color="auto"/>
            <w:right w:val="none" w:sz="0" w:space="0" w:color="auto"/>
          </w:divBdr>
        </w:div>
        <w:div w:id="2076077721">
          <w:marLeft w:val="640"/>
          <w:marRight w:val="0"/>
          <w:marTop w:val="0"/>
          <w:marBottom w:val="0"/>
          <w:divBdr>
            <w:top w:val="none" w:sz="0" w:space="0" w:color="auto"/>
            <w:left w:val="none" w:sz="0" w:space="0" w:color="auto"/>
            <w:bottom w:val="none" w:sz="0" w:space="0" w:color="auto"/>
            <w:right w:val="none" w:sz="0" w:space="0" w:color="auto"/>
          </w:divBdr>
        </w:div>
        <w:div w:id="233901410">
          <w:marLeft w:val="640"/>
          <w:marRight w:val="0"/>
          <w:marTop w:val="0"/>
          <w:marBottom w:val="0"/>
          <w:divBdr>
            <w:top w:val="none" w:sz="0" w:space="0" w:color="auto"/>
            <w:left w:val="none" w:sz="0" w:space="0" w:color="auto"/>
            <w:bottom w:val="none" w:sz="0" w:space="0" w:color="auto"/>
            <w:right w:val="none" w:sz="0" w:space="0" w:color="auto"/>
          </w:divBdr>
        </w:div>
        <w:div w:id="1685936609">
          <w:marLeft w:val="640"/>
          <w:marRight w:val="0"/>
          <w:marTop w:val="0"/>
          <w:marBottom w:val="0"/>
          <w:divBdr>
            <w:top w:val="none" w:sz="0" w:space="0" w:color="auto"/>
            <w:left w:val="none" w:sz="0" w:space="0" w:color="auto"/>
            <w:bottom w:val="none" w:sz="0" w:space="0" w:color="auto"/>
            <w:right w:val="none" w:sz="0" w:space="0" w:color="auto"/>
          </w:divBdr>
        </w:div>
        <w:div w:id="1050496418">
          <w:marLeft w:val="640"/>
          <w:marRight w:val="0"/>
          <w:marTop w:val="0"/>
          <w:marBottom w:val="0"/>
          <w:divBdr>
            <w:top w:val="none" w:sz="0" w:space="0" w:color="auto"/>
            <w:left w:val="none" w:sz="0" w:space="0" w:color="auto"/>
            <w:bottom w:val="none" w:sz="0" w:space="0" w:color="auto"/>
            <w:right w:val="none" w:sz="0" w:space="0" w:color="auto"/>
          </w:divBdr>
        </w:div>
        <w:div w:id="1401512909">
          <w:marLeft w:val="640"/>
          <w:marRight w:val="0"/>
          <w:marTop w:val="0"/>
          <w:marBottom w:val="0"/>
          <w:divBdr>
            <w:top w:val="none" w:sz="0" w:space="0" w:color="auto"/>
            <w:left w:val="none" w:sz="0" w:space="0" w:color="auto"/>
            <w:bottom w:val="none" w:sz="0" w:space="0" w:color="auto"/>
            <w:right w:val="none" w:sz="0" w:space="0" w:color="auto"/>
          </w:divBdr>
        </w:div>
        <w:div w:id="1440834562">
          <w:marLeft w:val="640"/>
          <w:marRight w:val="0"/>
          <w:marTop w:val="0"/>
          <w:marBottom w:val="0"/>
          <w:divBdr>
            <w:top w:val="none" w:sz="0" w:space="0" w:color="auto"/>
            <w:left w:val="none" w:sz="0" w:space="0" w:color="auto"/>
            <w:bottom w:val="none" w:sz="0" w:space="0" w:color="auto"/>
            <w:right w:val="none" w:sz="0" w:space="0" w:color="auto"/>
          </w:divBdr>
        </w:div>
        <w:div w:id="1228147327">
          <w:marLeft w:val="640"/>
          <w:marRight w:val="0"/>
          <w:marTop w:val="0"/>
          <w:marBottom w:val="0"/>
          <w:divBdr>
            <w:top w:val="none" w:sz="0" w:space="0" w:color="auto"/>
            <w:left w:val="none" w:sz="0" w:space="0" w:color="auto"/>
            <w:bottom w:val="none" w:sz="0" w:space="0" w:color="auto"/>
            <w:right w:val="none" w:sz="0" w:space="0" w:color="auto"/>
          </w:divBdr>
        </w:div>
        <w:div w:id="1207257368">
          <w:marLeft w:val="640"/>
          <w:marRight w:val="0"/>
          <w:marTop w:val="0"/>
          <w:marBottom w:val="0"/>
          <w:divBdr>
            <w:top w:val="none" w:sz="0" w:space="0" w:color="auto"/>
            <w:left w:val="none" w:sz="0" w:space="0" w:color="auto"/>
            <w:bottom w:val="none" w:sz="0" w:space="0" w:color="auto"/>
            <w:right w:val="none" w:sz="0" w:space="0" w:color="auto"/>
          </w:divBdr>
        </w:div>
        <w:div w:id="808134647">
          <w:marLeft w:val="640"/>
          <w:marRight w:val="0"/>
          <w:marTop w:val="0"/>
          <w:marBottom w:val="0"/>
          <w:divBdr>
            <w:top w:val="none" w:sz="0" w:space="0" w:color="auto"/>
            <w:left w:val="none" w:sz="0" w:space="0" w:color="auto"/>
            <w:bottom w:val="none" w:sz="0" w:space="0" w:color="auto"/>
            <w:right w:val="none" w:sz="0" w:space="0" w:color="auto"/>
          </w:divBdr>
        </w:div>
        <w:div w:id="1193884631">
          <w:marLeft w:val="640"/>
          <w:marRight w:val="0"/>
          <w:marTop w:val="0"/>
          <w:marBottom w:val="0"/>
          <w:divBdr>
            <w:top w:val="none" w:sz="0" w:space="0" w:color="auto"/>
            <w:left w:val="none" w:sz="0" w:space="0" w:color="auto"/>
            <w:bottom w:val="none" w:sz="0" w:space="0" w:color="auto"/>
            <w:right w:val="none" w:sz="0" w:space="0" w:color="auto"/>
          </w:divBdr>
        </w:div>
        <w:div w:id="1065449295">
          <w:marLeft w:val="640"/>
          <w:marRight w:val="0"/>
          <w:marTop w:val="0"/>
          <w:marBottom w:val="0"/>
          <w:divBdr>
            <w:top w:val="none" w:sz="0" w:space="0" w:color="auto"/>
            <w:left w:val="none" w:sz="0" w:space="0" w:color="auto"/>
            <w:bottom w:val="none" w:sz="0" w:space="0" w:color="auto"/>
            <w:right w:val="none" w:sz="0" w:space="0" w:color="auto"/>
          </w:divBdr>
        </w:div>
        <w:div w:id="783767415">
          <w:marLeft w:val="640"/>
          <w:marRight w:val="0"/>
          <w:marTop w:val="0"/>
          <w:marBottom w:val="0"/>
          <w:divBdr>
            <w:top w:val="none" w:sz="0" w:space="0" w:color="auto"/>
            <w:left w:val="none" w:sz="0" w:space="0" w:color="auto"/>
            <w:bottom w:val="none" w:sz="0" w:space="0" w:color="auto"/>
            <w:right w:val="none" w:sz="0" w:space="0" w:color="auto"/>
          </w:divBdr>
        </w:div>
        <w:div w:id="282883416">
          <w:marLeft w:val="640"/>
          <w:marRight w:val="0"/>
          <w:marTop w:val="0"/>
          <w:marBottom w:val="0"/>
          <w:divBdr>
            <w:top w:val="none" w:sz="0" w:space="0" w:color="auto"/>
            <w:left w:val="none" w:sz="0" w:space="0" w:color="auto"/>
            <w:bottom w:val="none" w:sz="0" w:space="0" w:color="auto"/>
            <w:right w:val="none" w:sz="0" w:space="0" w:color="auto"/>
          </w:divBdr>
        </w:div>
        <w:div w:id="1719426408">
          <w:marLeft w:val="640"/>
          <w:marRight w:val="0"/>
          <w:marTop w:val="0"/>
          <w:marBottom w:val="0"/>
          <w:divBdr>
            <w:top w:val="none" w:sz="0" w:space="0" w:color="auto"/>
            <w:left w:val="none" w:sz="0" w:space="0" w:color="auto"/>
            <w:bottom w:val="none" w:sz="0" w:space="0" w:color="auto"/>
            <w:right w:val="none" w:sz="0" w:space="0" w:color="auto"/>
          </w:divBdr>
        </w:div>
        <w:div w:id="2018845405">
          <w:marLeft w:val="640"/>
          <w:marRight w:val="0"/>
          <w:marTop w:val="0"/>
          <w:marBottom w:val="0"/>
          <w:divBdr>
            <w:top w:val="none" w:sz="0" w:space="0" w:color="auto"/>
            <w:left w:val="none" w:sz="0" w:space="0" w:color="auto"/>
            <w:bottom w:val="none" w:sz="0" w:space="0" w:color="auto"/>
            <w:right w:val="none" w:sz="0" w:space="0" w:color="auto"/>
          </w:divBdr>
        </w:div>
        <w:div w:id="471413959">
          <w:marLeft w:val="640"/>
          <w:marRight w:val="0"/>
          <w:marTop w:val="0"/>
          <w:marBottom w:val="0"/>
          <w:divBdr>
            <w:top w:val="none" w:sz="0" w:space="0" w:color="auto"/>
            <w:left w:val="none" w:sz="0" w:space="0" w:color="auto"/>
            <w:bottom w:val="none" w:sz="0" w:space="0" w:color="auto"/>
            <w:right w:val="none" w:sz="0" w:space="0" w:color="auto"/>
          </w:divBdr>
        </w:div>
        <w:div w:id="1272515082">
          <w:marLeft w:val="640"/>
          <w:marRight w:val="0"/>
          <w:marTop w:val="0"/>
          <w:marBottom w:val="0"/>
          <w:divBdr>
            <w:top w:val="none" w:sz="0" w:space="0" w:color="auto"/>
            <w:left w:val="none" w:sz="0" w:space="0" w:color="auto"/>
            <w:bottom w:val="none" w:sz="0" w:space="0" w:color="auto"/>
            <w:right w:val="none" w:sz="0" w:space="0" w:color="auto"/>
          </w:divBdr>
        </w:div>
        <w:div w:id="790705457">
          <w:marLeft w:val="640"/>
          <w:marRight w:val="0"/>
          <w:marTop w:val="0"/>
          <w:marBottom w:val="0"/>
          <w:divBdr>
            <w:top w:val="none" w:sz="0" w:space="0" w:color="auto"/>
            <w:left w:val="none" w:sz="0" w:space="0" w:color="auto"/>
            <w:bottom w:val="none" w:sz="0" w:space="0" w:color="auto"/>
            <w:right w:val="none" w:sz="0" w:space="0" w:color="auto"/>
          </w:divBdr>
        </w:div>
        <w:div w:id="943881815">
          <w:marLeft w:val="640"/>
          <w:marRight w:val="0"/>
          <w:marTop w:val="0"/>
          <w:marBottom w:val="0"/>
          <w:divBdr>
            <w:top w:val="none" w:sz="0" w:space="0" w:color="auto"/>
            <w:left w:val="none" w:sz="0" w:space="0" w:color="auto"/>
            <w:bottom w:val="none" w:sz="0" w:space="0" w:color="auto"/>
            <w:right w:val="none" w:sz="0" w:space="0" w:color="auto"/>
          </w:divBdr>
        </w:div>
        <w:div w:id="234895848">
          <w:marLeft w:val="640"/>
          <w:marRight w:val="0"/>
          <w:marTop w:val="0"/>
          <w:marBottom w:val="0"/>
          <w:divBdr>
            <w:top w:val="none" w:sz="0" w:space="0" w:color="auto"/>
            <w:left w:val="none" w:sz="0" w:space="0" w:color="auto"/>
            <w:bottom w:val="none" w:sz="0" w:space="0" w:color="auto"/>
            <w:right w:val="none" w:sz="0" w:space="0" w:color="auto"/>
          </w:divBdr>
        </w:div>
        <w:div w:id="443501673">
          <w:marLeft w:val="640"/>
          <w:marRight w:val="0"/>
          <w:marTop w:val="0"/>
          <w:marBottom w:val="0"/>
          <w:divBdr>
            <w:top w:val="none" w:sz="0" w:space="0" w:color="auto"/>
            <w:left w:val="none" w:sz="0" w:space="0" w:color="auto"/>
            <w:bottom w:val="none" w:sz="0" w:space="0" w:color="auto"/>
            <w:right w:val="none" w:sz="0" w:space="0" w:color="auto"/>
          </w:divBdr>
        </w:div>
        <w:div w:id="2046438563">
          <w:marLeft w:val="640"/>
          <w:marRight w:val="0"/>
          <w:marTop w:val="0"/>
          <w:marBottom w:val="0"/>
          <w:divBdr>
            <w:top w:val="none" w:sz="0" w:space="0" w:color="auto"/>
            <w:left w:val="none" w:sz="0" w:space="0" w:color="auto"/>
            <w:bottom w:val="none" w:sz="0" w:space="0" w:color="auto"/>
            <w:right w:val="none" w:sz="0" w:space="0" w:color="auto"/>
          </w:divBdr>
        </w:div>
        <w:div w:id="207232267">
          <w:marLeft w:val="640"/>
          <w:marRight w:val="0"/>
          <w:marTop w:val="0"/>
          <w:marBottom w:val="0"/>
          <w:divBdr>
            <w:top w:val="none" w:sz="0" w:space="0" w:color="auto"/>
            <w:left w:val="none" w:sz="0" w:space="0" w:color="auto"/>
            <w:bottom w:val="none" w:sz="0" w:space="0" w:color="auto"/>
            <w:right w:val="none" w:sz="0" w:space="0" w:color="auto"/>
          </w:divBdr>
        </w:div>
        <w:div w:id="1367484145">
          <w:marLeft w:val="640"/>
          <w:marRight w:val="0"/>
          <w:marTop w:val="0"/>
          <w:marBottom w:val="0"/>
          <w:divBdr>
            <w:top w:val="none" w:sz="0" w:space="0" w:color="auto"/>
            <w:left w:val="none" w:sz="0" w:space="0" w:color="auto"/>
            <w:bottom w:val="none" w:sz="0" w:space="0" w:color="auto"/>
            <w:right w:val="none" w:sz="0" w:space="0" w:color="auto"/>
          </w:divBdr>
        </w:div>
        <w:div w:id="1844584116">
          <w:marLeft w:val="640"/>
          <w:marRight w:val="0"/>
          <w:marTop w:val="0"/>
          <w:marBottom w:val="0"/>
          <w:divBdr>
            <w:top w:val="none" w:sz="0" w:space="0" w:color="auto"/>
            <w:left w:val="none" w:sz="0" w:space="0" w:color="auto"/>
            <w:bottom w:val="none" w:sz="0" w:space="0" w:color="auto"/>
            <w:right w:val="none" w:sz="0" w:space="0" w:color="auto"/>
          </w:divBdr>
        </w:div>
        <w:div w:id="2120098303">
          <w:marLeft w:val="640"/>
          <w:marRight w:val="0"/>
          <w:marTop w:val="0"/>
          <w:marBottom w:val="0"/>
          <w:divBdr>
            <w:top w:val="none" w:sz="0" w:space="0" w:color="auto"/>
            <w:left w:val="none" w:sz="0" w:space="0" w:color="auto"/>
            <w:bottom w:val="none" w:sz="0" w:space="0" w:color="auto"/>
            <w:right w:val="none" w:sz="0" w:space="0" w:color="auto"/>
          </w:divBdr>
        </w:div>
        <w:div w:id="1038352808">
          <w:marLeft w:val="640"/>
          <w:marRight w:val="0"/>
          <w:marTop w:val="0"/>
          <w:marBottom w:val="0"/>
          <w:divBdr>
            <w:top w:val="none" w:sz="0" w:space="0" w:color="auto"/>
            <w:left w:val="none" w:sz="0" w:space="0" w:color="auto"/>
            <w:bottom w:val="none" w:sz="0" w:space="0" w:color="auto"/>
            <w:right w:val="none" w:sz="0" w:space="0" w:color="auto"/>
          </w:divBdr>
        </w:div>
        <w:div w:id="331219240">
          <w:marLeft w:val="640"/>
          <w:marRight w:val="0"/>
          <w:marTop w:val="0"/>
          <w:marBottom w:val="0"/>
          <w:divBdr>
            <w:top w:val="none" w:sz="0" w:space="0" w:color="auto"/>
            <w:left w:val="none" w:sz="0" w:space="0" w:color="auto"/>
            <w:bottom w:val="none" w:sz="0" w:space="0" w:color="auto"/>
            <w:right w:val="none" w:sz="0" w:space="0" w:color="auto"/>
          </w:divBdr>
        </w:div>
        <w:div w:id="1849439871">
          <w:marLeft w:val="640"/>
          <w:marRight w:val="0"/>
          <w:marTop w:val="0"/>
          <w:marBottom w:val="0"/>
          <w:divBdr>
            <w:top w:val="none" w:sz="0" w:space="0" w:color="auto"/>
            <w:left w:val="none" w:sz="0" w:space="0" w:color="auto"/>
            <w:bottom w:val="none" w:sz="0" w:space="0" w:color="auto"/>
            <w:right w:val="none" w:sz="0" w:space="0" w:color="auto"/>
          </w:divBdr>
        </w:div>
        <w:div w:id="1153833699">
          <w:marLeft w:val="640"/>
          <w:marRight w:val="0"/>
          <w:marTop w:val="0"/>
          <w:marBottom w:val="0"/>
          <w:divBdr>
            <w:top w:val="none" w:sz="0" w:space="0" w:color="auto"/>
            <w:left w:val="none" w:sz="0" w:space="0" w:color="auto"/>
            <w:bottom w:val="none" w:sz="0" w:space="0" w:color="auto"/>
            <w:right w:val="none" w:sz="0" w:space="0" w:color="auto"/>
          </w:divBdr>
        </w:div>
        <w:div w:id="270477345">
          <w:marLeft w:val="640"/>
          <w:marRight w:val="0"/>
          <w:marTop w:val="0"/>
          <w:marBottom w:val="0"/>
          <w:divBdr>
            <w:top w:val="none" w:sz="0" w:space="0" w:color="auto"/>
            <w:left w:val="none" w:sz="0" w:space="0" w:color="auto"/>
            <w:bottom w:val="none" w:sz="0" w:space="0" w:color="auto"/>
            <w:right w:val="none" w:sz="0" w:space="0" w:color="auto"/>
          </w:divBdr>
        </w:div>
        <w:div w:id="173881675">
          <w:marLeft w:val="640"/>
          <w:marRight w:val="0"/>
          <w:marTop w:val="0"/>
          <w:marBottom w:val="0"/>
          <w:divBdr>
            <w:top w:val="none" w:sz="0" w:space="0" w:color="auto"/>
            <w:left w:val="none" w:sz="0" w:space="0" w:color="auto"/>
            <w:bottom w:val="none" w:sz="0" w:space="0" w:color="auto"/>
            <w:right w:val="none" w:sz="0" w:space="0" w:color="auto"/>
          </w:divBdr>
        </w:div>
        <w:div w:id="189344845">
          <w:marLeft w:val="640"/>
          <w:marRight w:val="0"/>
          <w:marTop w:val="0"/>
          <w:marBottom w:val="0"/>
          <w:divBdr>
            <w:top w:val="none" w:sz="0" w:space="0" w:color="auto"/>
            <w:left w:val="none" w:sz="0" w:space="0" w:color="auto"/>
            <w:bottom w:val="none" w:sz="0" w:space="0" w:color="auto"/>
            <w:right w:val="none" w:sz="0" w:space="0" w:color="auto"/>
          </w:divBdr>
        </w:div>
        <w:div w:id="221257430">
          <w:marLeft w:val="640"/>
          <w:marRight w:val="0"/>
          <w:marTop w:val="0"/>
          <w:marBottom w:val="0"/>
          <w:divBdr>
            <w:top w:val="none" w:sz="0" w:space="0" w:color="auto"/>
            <w:left w:val="none" w:sz="0" w:space="0" w:color="auto"/>
            <w:bottom w:val="none" w:sz="0" w:space="0" w:color="auto"/>
            <w:right w:val="none" w:sz="0" w:space="0" w:color="auto"/>
          </w:divBdr>
        </w:div>
        <w:div w:id="2029408343">
          <w:marLeft w:val="640"/>
          <w:marRight w:val="0"/>
          <w:marTop w:val="0"/>
          <w:marBottom w:val="0"/>
          <w:divBdr>
            <w:top w:val="none" w:sz="0" w:space="0" w:color="auto"/>
            <w:left w:val="none" w:sz="0" w:space="0" w:color="auto"/>
            <w:bottom w:val="none" w:sz="0" w:space="0" w:color="auto"/>
            <w:right w:val="none" w:sz="0" w:space="0" w:color="auto"/>
          </w:divBdr>
        </w:div>
        <w:div w:id="718668212">
          <w:marLeft w:val="640"/>
          <w:marRight w:val="0"/>
          <w:marTop w:val="0"/>
          <w:marBottom w:val="0"/>
          <w:divBdr>
            <w:top w:val="none" w:sz="0" w:space="0" w:color="auto"/>
            <w:left w:val="none" w:sz="0" w:space="0" w:color="auto"/>
            <w:bottom w:val="none" w:sz="0" w:space="0" w:color="auto"/>
            <w:right w:val="none" w:sz="0" w:space="0" w:color="auto"/>
          </w:divBdr>
        </w:div>
        <w:div w:id="1526287295">
          <w:marLeft w:val="640"/>
          <w:marRight w:val="0"/>
          <w:marTop w:val="0"/>
          <w:marBottom w:val="0"/>
          <w:divBdr>
            <w:top w:val="none" w:sz="0" w:space="0" w:color="auto"/>
            <w:left w:val="none" w:sz="0" w:space="0" w:color="auto"/>
            <w:bottom w:val="none" w:sz="0" w:space="0" w:color="auto"/>
            <w:right w:val="none" w:sz="0" w:space="0" w:color="auto"/>
          </w:divBdr>
        </w:div>
        <w:div w:id="1849175554">
          <w:marLeft w:val="640"/>
          <w:marRight w:val="0"/>
          <w:marTop w:val="0"/>
          <w:marBottom w:val="0"/>
          <w:divBdr>
            <w:top w:val="none" w:sz="0" w:space="0" w:color="auto"/>
            <w:left w:val="none" w:sz="0" w:space="0" w:color="auto"/>
            <w:bottom w:val="none" w:sz="0" w:space="0" w:color="auto"/>
            <w:right w:val="none" w:sz="0" w:space="0" w:color="auto"/>
          </w:divBdr>
        </w:div>
        <w:div w:id="338241593">
          <w:marLeft w:val="640"/>
          <w:marRight w:val="0"/>
          <w:marTop w:val="0"/>
          <w:marBottom w:val="0"/>
          <w:divBdr>
            <w:top w:val="none" w:sz="0" w:space="0" w:color="auto"/>
            <w:left w:val="none" w:sz="0" w:space="0" w:color="auto"/>
            <w:bottom w:val="none" w:sz="0" w:space="0" w:color="auto"/>
            <w:right w:val="none" w:sz="0" w:space="0" w:color="auto"/>
          </w:divBdr>
        </w:div>
        <w:div w:id="530341283">
          <w:marLeft w:val="640"/>
          <w:marRight w:val="0"/>
          <w:marTop w:val="0"/>
          <w:marBottom w:val="0"/>
          <w:divBdr>
            <w:top w:val="none" w:sz="0" w:space="0" w:color="auto"/>
            <w:left w:val="none" w:sz="0" w:space="0" w:color="auto"/>
            <w:bottom w:val="none" w:sz="0" w:space="0" w:color="auto"/>
            <w:right w:val="none" w:sz="0" w:space="0" w:color="auto"/>
          </w:divBdr>
        </w:div>
        <w:div w:id="1219900212">
          <w:marLeft w:val="640"/>
          <w:marRight w:val="0"/>
          <w:marTop w:val="0"/>
          <w:marBottom w:val="0"/>
          <w:divBdr>
            <w:top w:val="none" w:sz="0" w:space="0" w:color="auto"/>
            <w:left w:val="none" w:sz="0" w:space="0" w:color="auto"/>
            <w:bottom w:val="none" w:sz="0" w:space="0" w:color="auto"/>
            <w:right w:val="none" w:sz="0" w:space="0" w:color="auto"/>
          </w:divBdr>
        </w:div>
        <w:div w:id="1442459568">
          <w:marLeft w:val="640"/>
          <w:marRight w:val="0"/>
          <w:marTop w:val="0"/>
          <w:marBottom w:val="0"/>
          <w:divBdr>
            <w:top w:val="none" w:sz="0" w:space="0" w:color="auto"/>
            <w:left w:val="none" w:sz="0" w:space="0" w:color="auto"/>
            <w:bottom w:val="none" w:sz="0" w:space="0" w:color="auto"/>
            <w:right w:val="none" w:sz="0" w:space="0" w:color="auto"/>
          </w:divBdr>
        </w:div>
        <w:div w:id="2062364042">
          <w:marLeft w:val="640"/>
          <w:marRight w:val="0"/>
          <w:marTop w:val="0"/>
          <w:marBottom w:val="0"/>
          <w:divBdr>
            <w:top w:val="none" w:sz="0" w:space="0" w:color="auto"/>
            <w:left w:val="none" w:sz="0" w:space="0" w:color="auto"/>
            <w:bottom w:val="none" w:sz="0" w:space="0" w:color="auto"/>
            <w:right w:val="none" w:sz="0" w:space="0" w:color="auto"/>
          </w:divBdr>
        </w:div>
        <w:div w:id="575434621">
          <w:marLeft w:val="640"/>
          <w:marRight w:val="0"/>
          <w:marTop w:val="0"/>
          <w:marBottom w:val="0"/>
          <w:divBdr>
            <w:top w:val="none" w:sz="0" w:space="0" w:color="auto"/>
            <w:left w:val="none" w:sz="0" w:space="0" w:color="auto"/>
            <w:bottom w:val="none" w:sz="0" w:space="0" w:color="auto"/>
            <w:right w:val="none" w:sz="0" w:space="0" w:color="auto"/>
          </w:divBdr>
        </w:div>
        <w:div w:id="1037924730">
          <w:marLeft w:val="640"/>
          <w:marRight w:val="0"/>
          <w:marTop w:val="0"/>
          <w:marBottom w:val="0"/>
          <w:divBdr>
            <w:top w:val="none" w:sz="0" w:space="0" w:color="auto"/>
            <w:left w:val="none" w:sz="0" w:space="0" w:color="auto"/>
            <w:bottom w:val="none" w:sz="0" w:space="0" w:color="auto"/>
            <w:right w:val="none" w:sz="0" w:space="0" w:color="auto"/>
          </w:divBdr>
        </w:div>
        <w:div w:id="1771197102">
          <w:marLeft w:val="640"/>
          <w:marRight w:val="0"/>
          <w:marTop w:val="0"/>
          <w:marBottom w:val="0"/>
          <w:divBdr>
            <w:top w:val="none" w:sz="0" w:space="0" w:color="auto"/>
            <w:left w:val="none" w:sz="0" w:space="0" w:color="auto"/>
            <w:bottom w:val="none" w:sz="0" w:space="0" w:color="auto"/>
            <w:right w:val="none" w:sz="0" w:space="0" w:color="auto"/>
          </w:divBdr>
        </w:div>
        <w:div w:id="1824158927">
          <w:marLeft w:val="640"/>
          <w:marRight w:val="0"/>
          <w:marTop w:val="0"/>
          <w:marBottom w:val="0"/>
          <w:divBdr>
            <w:top w:val="none" w:sz="0" w:space="0" w:color="auto"/>
            <w:left w:val="none" w:sz="0" w:space="0" w:color="auto"/>
            <w:bottom w:val="none" w:sz="0" w:space="0" w:color="auto"/>
            <w:right w:val="none" w:sz="0" w:space="0" w:color="auto"/>
          </w:divBdr>
        </w:div>
        <w:div w:id="1340736806">
          <w:marLeft w:val="640"/>
          <w:marRight w:val="0"/>
          <w:marTop w:val="0"/>
          <w:marBottom w:val="0"/>
          <w:divBdr>
            <w:top w:val="none" w:sz="0" w:space="0" w:color="auto"/>
            <w:left w:val="none" w:sz="0" w:space="0" w:color="auto"/>
            <w:bottom w:val="none" w:sz="0" w:space="0" w:color="auto"/>
            <w:right w:val="none" w:sz="0" w:space="0" w:color="auto"/>
          </w:divBdr>
        </w:div>
        <w:div w:id="68115370">
          <w:marLeft w:val="640"/>
          <w:marRight w:val="0"/>
          <w:marTop w:val="0"/>
          <w:marBottom w:val="0"/>
          <w:divBdr>
            <w:top w:val="none" w:sz="0" w:space="0" w:color="auto"/>
            <w:left w:val="none" w:sz="0" w:space="0" w:color="auto"/>
            <w:bottom w:val="none" w:sz="0" w:space="0" w:color="auto"/>
            <w:right w:val="none" w:sz="0" w:space="0" w:color="auto"/>
          </w:divBdr>
        </w:div>
        <w:div w:id="516235987">
          <w:marLeft w:val="640"/>
          <w:marRight w:val="0"/>
          <w:marTop w:val="0"/>
          <w:marBottom w:val="0"/>
          <w:divBdr>
            <w:top w:val="none" w:sz="0" w:space="0" w:color="auto"/>
            <w:left w:val="none" w:sz="0" w:space="0" w:color="auto"/>
            <w:bottom w:val="none" w:sz="0" w:space="0" w:color="auto"/>
            <w:right w:val="none" w:sz="0" w:space="0" w:color="auto"/>
          </w:divBdr>
        </w:div>
        <w:div w:id="332339291">
          <w:marLeft w:val="640"/>
          <w:marRight w:val="0"/>
          <w:marTop w:val="0"/>
          <w:marBottom w:val="0"/>
          <w:divBdr>
            <w:top w:val="none" w:sz="0" w:space="0" w:color="auto"/>
            <w:left w:val="none" w:sz="0" w:space="0" w:color="auto"/>
            <w:bottom w:val="none" w:sz="0" w:space="0" w:color="auto"/>
            <w:right w:val="none" w:sz="0" w:space="0" w:color="auto"/>
          </w:divBdr>
        </w:div>
        <w:div w:id="2056421154">
          <w:marLeft w:val="640"/>
          <w:marRight w:val="0"/>
          <w:marTop w:val="0"/>
          <w:marBottom w:val="0"/>
          <w:divBdr>
            <w:top w:val="none" w:sz="0" w:space="0" w:color="auto"/>
            <w:left w:val="none" w:sz="0" w:space="0" w:color="auto"/>
            <w:bottom w:val="none" w:sz="0" w:space="0" w:color="auto"/>
            <w:right w:val="none" w:sz="0" w:space="0" w:color="auto"/>
          </w:divBdr>
        </w:div>
        <w:div w:id="2057468754">
          <w:marLeft w:val="640"/>
          <w:marRight w:val="0"/>
          <w:marTop w:val="0"/>
          <w:marBottom w:val="0"/>
          <w:divBdr>
            <w:top w:val="none" w:sz="0" w:space="0" w:color="auto"/>
            <w:left w:val="none" w:sz="0" w:space="0" w:color="auto"/>
            <w:bottom w:val="none" w:sz="0" w:space="0" w:color="auto"/>
            <w:right w:val="none" w:sz="0" w:space="0" w:color="auto"/>
          </w:divBdr>
        </w:div>
      </w:divsChild>
    </w:div>
    <w:div w:id="432096210">
      <w:bodyDiv w:val="1"/>
      <w:marLeft w:val="0"/>
      <w:marRight w:val="0"/>
      <w:marTop w:val="0"/>
      <w:marBottom w:val="0"/>
      <w:divBdr>
        <w:top w:val="none" w:sz="0" w:space="0" w:color="auto"/>
        <w:left w:val="none" w:sz="0" w:space="0" w:color="auto"/>
        <w:bottom w:val="none" w:sz="0" w:space="0" w:color="auto"/>
        <w:right w:val="none" w:sz="0" w:space="0" w:color="auto"/>
      </w:divBdr>
      <w:divsChild>
        <w:div w:id="577978163">
          <w:marLeft w:val="640"/>
          <w:marRight w:val="0"/>
          <w:marTop w:val="0"/>
          <w:marBottom w:val="0"/>
          <w:divBdr>
            <w:top w:val="none" w:sz="0" w:space="0" w:color="auto"/>
            <w:left w:val="none" w:sz="0" w:space="0" w:color="auto"/>
            <w:bottom w:val="none" w:sz="0" w:space="0" w:color="auto"/>
            <w:right w:val="none" w:sz="0" w:space="0" w:color="auto"/>
          </w:divBdr>
        </w:div>
        <w:div w:id="456686034">
          <w:marLeft w:val="640"/>
          <w:marRight w:val="0"/>
          <w:marTop w:val="0"/>
          <w:marBottom w:val="0"/>
          <w:divBdr>
            <w:top w:val="none" w:sz="0" w:space="0" w:color="auto"/>
            <w:left w:val="none" w:sz="0" w:space="0" w:color="auto"/>
            <w:bottom w:val="none" w:sz="0" w:space="0" w:color="auto"/>
            <w:right w:val="none" w:sz="0" w:space="0" w:color="auto"/>
          </w:divBdr>
        </w:div>
        <w:div w:id="580288394">
          <w:marLeft w:val="640"/>
          <w:marRight w:val="0"/>
          <w:marTop w:val="0"/>
          <w:marBottom w:val="0"/>
          <w:divBdr>
            <w:top w:val="none" w:sz="0" w:space="0" w:color="auto"/>
            <w:left w:val="none" w:sz="0" w:space="0" w:color="auto"/>
            <w:bottom w:val="none" w:sz="0" w:space="0" w:color="auto"/>
            <w:right w:val="none" w:sz="0" w:space="0" w:color="auto"/>
          </w:divBdr>
        </w:div>
        <w:div w:id="266620464">
          <w:marLeft w:val="640"/>
          <w:marRight w:val="0"/>
          <w:marTop w:val="0"/>
          <w:marBottom w:val="0"/>
          <w:divBdr>
            <w:top w:val="none" w:sz="0" w:space="0" w:color="auto"/>
            <w:left w:val="none" w:sz="0" w:space="0" w:color="auto"/>
            <w:bottom w:val="none" w:sz="0" w:space="0" w:color="auto"/>
            <w:right w:val="none" w:sz="0" w:space="0" w:color="auto"/>
          </w:divBdr>
        </w:div>
        <w:div w:id="872420101">
          <w:marLeft w:val="640"/>
          <w:marRight w:val="0"/>
          <w:marTop w:val="0"/>
          <w:marBottom w:val="0"/>
          <w:divBdr>
            <w:top w:val="none" w:sz="0" w:space="0" w:color="auto"/>
            <w:left w:val="none" w:sz="0" w:space="0" w:color="auto"/>
            <w:bottom w:val="none" w:sz="0" w:space="0" w:color="auto"/>
            <w:right w:val="none" w:sz="0" w:space="0" w:color="auto"/>
          </w:divBdr>
        </w:div>
        <w:div w:id="913584578">
          <w:marLeft w:val="640"/>
          <w:marRight w:val="0"/>
          <w:marTop w:val="0"/>
          <w:marBottom w:val="0"/>
          <w:divBdr>
            <w:top w:val="none" w:sz="0" w:space="0" w:color="auto"/>
            <w:left w:val="none" w:sz="0" w:space="0" w:color="auto"/>
            <w:bottom w:val="none" w:sz="0" w:space="0" w:color="auto"/>
            <w:right w:val="none" w:sz="0" w:space="0" w:color="auto"/>
          </w:divBdr>
        </w:div>
        <w:div w:id="121117774">
          <w:marLeft w:val="640"/>
          <w:marRight w:val="0"/>
          <w:marTop w:val="0"/>
          <w:marBottom w:val="0"/>
          <w:divBdr>
            <w:top w:val="none" w:sz="0" w:space="0" w:color="auto"/>
            <w:left w:val="none" w:sz="0" w:space="0" w:color="auto"/>
            <w:bottom w:val="none" w:sz="0" w:space="0" w:color="auto"/>
            <w:right w:val="none" w:sz="0" w:space="0" w:color="auto"/>
          </w:divBdr>
        </w:div>
        <w:div w:id="2114401673">
          <w:marLeft w:val="640"/>
          <w:marRight w:val="0"/>
          <w:marTop w:val="0"/>
          <w:marBottom w:val="0"/>
          <w:divBdr>
            <w:top w:val="none" w:sz="0" w:space="0" w:color="auto"/>
            <w:left w:val="none" w:sz="0" w:space="0" w:color="auto"/>
            <w:bottom w:val="none" w:sz="0" w:space="0" w:color="auto"/>
            <w:right w:val="none" w:sz="0" w:space="0" w:color="auto"/>
          </w:divBdr>
        </w:div>
        <w:div w:id="1712723420">
          <w:marLeft w:val="640"/>
          <w:marRight w:val="0"/>
          <w:marTop w:val="0"/>
          <w:marBottom w:val="0"/>
          <w:divBdr>
            <w:top w:val="none" w:sz="0" w:space="0" w:color="auto"/>
            <w:left w:val="none" w:sz="0" w:space="0" w:color="auto"/>
            <w:bottom w:val="none" w:sz="0" w:space="0" w:color="auto"/>
            <w:right w:val="none" w:sz="0" w:space="0" w:color="auto"/>
          </w:divBdr>
        </w:div>
        <w:div w:id="588269483">
          <w:marLeft w:val="640"/>
          <w:marRight w:val="0"/>
          <w:marTop w:val="0"/>
          <w:marBottom w:val="0"/>
          <w:divBdr>
            <w:top w:val="none" w:sz="0" w:space="0" w:color="auto"/>
            <w:left w:val="none" w:sz="0" w:space="0" w:color="auto"/>
            <w:bottom w:val="none" w:sz="0" w:space="0" w:color="auto"/>
            <w:right w:val="none" w:sz="0" w:space="0" w:color="auto"/>
          </w:divBdr>
        </w:div>
        <w:div w:id="94248617">
          <w:marLeft w:val="640"/>
          <w:marRight w:val="0"/>
          <w:marTop w:val="0"/>
          <w:marBottom w:val="0"/>
          <w:divBdr>
            <w:top w:val="none" w:sz="0" w:space="0" w:color="auto"/>
            <w:left w:val="none" w:sz="0" w:space="0" w:color="auto"/>
            <w:bottom w:val="none" w:sz="0" w:space="0" w:color="auto"/>
            <w:right w:val="none" w:sz="0" w:space="0" w:color="auto"/>
          </w:divBdr>
        </w:div>
        <w:div w:id="1075511491">
          <w:marLeft w:val="640"/>
          <w:marRight w:val="0"/>
          <w:marTop w:val="0"/>
          <w:marBottom w:val="0"/>
          <w:divBdr>
            <w:top w:val="none" w:sz="0" w:space="0" w:color="auto"/>
            <w:left w:val="none" w:sz="0" w:space="0" w:color="auto"/>
            <w:bottom w:val="none" w:sz="0" w:space="0" w:color="auto"/>
            <w:right w:val="none" w:sz="0" w:space="0" w:color="auto"/>
          </w:divBdr>
        </w:div>
        <w:div w:id="1056779186">
          <w:marLeft w:val="640"/>
          <w:marRight w:val="0"/>
          <w:marTop w:val="0"/>
          <w:marBottom w:val="0"/>
          <w:divBdr>
            <w:top w:val="none" w:sz="0" w:space="0" w:color="auto"/>
            <w:left w:val="none" w:sz="0" w:space="0" w:color="auto"/>
            <w:bottom w:val="none" w:sz="0" w:space="0" w:color="auto"/>
            <w:right w:val="none" w:sz="0" w:space="0" w:color="auto"/>
          </w:divBdr>
        </w:div>
        <w:div w:id="1363552321">
          <w:marLeft w:val="640"/>
          <w:marRight w:val="0"/>
          <w:marTop w:val="0"/>
          <w:marBottom w:val="0"/>
          <w:divBdr>
            <w:top w:val="none" w:sz="0" w:space="0" w:color="auto"/>
            <w:left w:val="none" w:sz="0" w:space="0" w:color="auto"/>
            <w:bottom w:val="none" w:sz="0" w:space="0" w:color="auto"/>
            <w:right w:val="none" w:sz="0" w:space="0" w:color="auto"/>
          </w:divBdr>
        </w:div>
        <w:div w:id="1725719811">
          <w:marLeft w:val="640"/>
          <w:marRight w:val="0"/>
          <w:marTop w:val="0"/>
          <w:marBottom w:val="0"/>
          <w:divBdr>
            <w:top w:val="none" w:sz="0" w:space="0" w:color="auto"/>
            <w:left w:val="none" w:sz="0" w:space="0" w:color="auto"/>
            <w:bottom w:val="none" w:sz="0" w:space="0" w:color="auto"/>
            <w:right w:val="none" w:sz="0" w:space="0" w:color="auto"/>
          </w:divBdr>
        </w:div>
        <w:div w:id="1058093414">
          <w:marLeft w:val="640"/>
          <w:marRight w:val="0"/>
          <w:marTop w:val="0"/>
          <w:marBottom w:val="0"/>
          <w:divBdr>
            <w:top w:val="none" w:sz="0" w:space="0" w:color="auto"/>
            <w:left w:val="none" w:sz="0" w:space="0" w:color="auto"/>
            <w:bottom w:val="none" w:sz="0" w:space="0" w:color="auto"/>
            <w:right w:val="none" w:sz="0" w:space="0" w:color="auto"/>
          </w:divBdr>
        </w:div>
        <w:div w:id="362943036">
          <w:marLeft w:val="640"/>
          <w:marRight w:val="0"/>
          <w:marTop w:val="0"/>
          <w:marBottom w:val="0"/>
          <w:divBdr>
            <w:top w:val="none" w:sz="0" w:space="0" w:color="auto"/>
            <w:left w:val="none" w:sz="0" w:space="0" w:color="auto"/>
            <w:bottom w:val="none" w:sz="0" w:space="0" w:color="auto"/>
            <w:right w:val="none" w:sz="0" w:space="0" w:color="auto"/>
          </w:divBdr>
        </w:div>
        <w:div w:id="396636996">
          <w:marLeft w:val="640"/>
          <w:marRight w:val="0"/>
          <w:marTop w:val="0"/>
          <w:marBottom w:val="0"/>
          <w:divBdr>
            <w:top w:val="none" w:sz="0" w:space="0" w:color="auto"/>
            <w:left w:val="none" w:sz="0" w:space="0" w:color="auto"/>
            <w:bottom w:val="none" w:sz="0" w:space="0" w:color="auto"/>
            <w:right w:val="none" w:sz="0" w:space="0" w:color="auto"/>
          </w:divBdr>
        </w:div>
        <w:div w:id="1224367388">
          <w:marLeft w:val="640"/>
          <w:marRight w:val="0"/>
          <w:marTop w:val="0"/>
          <w:marBottom w:val="0"/>
          <w:divBdr>
            <w:top w:val="none" w:sz="0" w:space="0" w:color="auto"/>
            <w:left w:val="none" w:sz="0" w:space="0" w:color="auto"/>
            <w:bottom w:val="none" w:sz="0" w:space="0" w:color="auto"/>
            <w:right w:val="none" w:sz="0" w:space="0" w:color="auto"/>
          </w:divBdr>
        </w:div>
        <w:div w:id="417093150">
          <w:marLeft w:val="640"/>
          <w:marRight w:val="0"/>
          <w:marTop w:val="0"/>
          <w:marBottom w:val="0"/>
          <w:divBdr>
            <w:top w:val="none" w:sz="0" w:space="0" w:color="auto"/>
            <w:left w:val="none" w:sz="0" w:space="0" w:color="auto"/>
            <w:bottom w:val="none" w:sz="0" w:space="0" w:color="auto"/>
            <w:right w:val="none" w:sz="0" w:space="0" w:color="auto"/>
          </w:divBdr>
        </w:div>
        <w:div w:id="1275819356">
          <w:marLeft w:val="640"/>
          <w:marRight w:val="0"/>
          <w:marTop w:val="0"/>
          <w:marBottom w:val="0"/>
          <w:divBdr>
            <w:top w:val="none" w:sz="0" w:space="0" w:color="auto"/>
            <w:left w:val="none" w:sz="0" w:space="0" w:color="auto"/>
            <w:bottom w:val="none" w:sz="0" w:space="0" w:color="auto"/>
            <w:right w:val="none" w:sz="0" w:space="0" w:color="auto"/>
          </w:divBdr>
        </w:div>
        <w:div w:id="23287826">
          <w:marLeft w:val="640"/>
          <w:marRight w:val="0"/>
          <w:marTop w:val="0"/>
          <w:marBottom w:val="0"/>
          <w:divBdr>
            <w:top w:val="none" w:sz="0" w:space="0" w:color="auto"/>
            <w:left w:val="none" w:sz="0" w:space="0" w:color="auto"/>
            <w:bottom w:val="none" w:sz="0" w:space="0" w:color="auto"/>
            <w:right w:val="none" w:sz="0" w:space="0" w:color="auto"/>
          </w:divBdr>
        </w:div>
        <w:div w:id="1375695409">
          <w:marLeft w:val="640"/>
          <w:marRight w:val="0"/>
          <w:marTop w:val="0"/>
          <w:marBottom w:val="0"/>
          <w:divBdr>
            <w:top w:val="none" w:sz="0" w:space="0" w:color="auto"/>
            <w:left w:val="none" w:sz="0" w:space="0" w:color="auto"/>
            <w:bottom w:val="none" w:sz="0" w:space="0" w:color="auto"/>
            <w:right w:val="none" w:sz="0" w:space="0" w:color="auto"/>
          </w:divBdr>
        </w:div>
        <w:div w:id="1689216877">
          <w:marLeft w:val="640"/>
          <w:marRight w:val="0"/>
          <w:marTop w:val="0"/>
          <w:marBottom w:val="0"/>
          <w:divBdr>
            <w:top w:val="none" w:sz="0" w:space="0" w:color="auto"/>
            <w:left w:val="none" w:sz="0" w:space="0" w:color="auto"/>
            <w:bottom w:val="none" w:sz="0" w:space="0" w:color="auto"/>
            <w:right w:val="none" w:sz="0" w:space="0" w:color="auto"/>
          </w:divBdr>
        </w:div>
        <w:div w:id="1484199301">
          <w:marLeft w:val="640"/>
          <w:marRight w:val="0"/>
          <w:marTop w:val="0"/>
          <w:marBottom w:val="0"/>
          <w:divBdr>
            <w:top w:val="none" w:sz="0" w:space="0" w:color="auto"/>
            <w:left w:val="none" w:sz="0" w:space="0" w:color="auto"/>
            <w:bottom w:val="none" w:sz="0" w:space="0" w:color="auto"/>
            <w:right w:val="none" w:sz="0" w:space="0" w:color="auto"/>
          </w:divBdr>
        </w:div>
        <w:div w:id="800073175">
          <w:marLeft w:val="640"/>
          <w:marRight w:val="0"/>
          <w:marTop w:val="0"/>
          <w:marBottom w:val="0"/>
          <w:divBdr>
            <w:top w:val="none" w:sz="0" w:space="0" w:color="auto"/>
            <w:left w:val="none" w:sz="0" w:space="0" w:color="auto"/>
            <w:bottom w:val="none" w:sz="0" w:space="0" w:color="auto"/>
            <w:right w:val="none" w:sz="0" w:space="0" w:color="auto"/>
          </w:divBdr>
        </w:div>
        <w:div w:id="731076153">
          <w:marLeft w:val="640"/>
          <w:marRight w:val="0"/>
          <w:marTop w:val="0"/>
          <w:marBottom w:val="0"/>
          <w:divBdr>
            <w:top w:val="none" w:sz="0" w:space="0" w:color="auto"/>
            <w:left w:val="none" w:sz="0" w:space="0" w:color="auto"/>
            <w:bottom w:val="none" w:sz="0" w:space="0" w:color="auto"/>
            <w:right w:val="none" w:sz="0" w:space="0" w:color="auto"/>
          </w:divBdr>
        </w:div>
        <w:div w:id="1507555556">
          <w:marLeft w:val="640"/>
          <w:marRight w:val="0"/>
          <w:marTop w:val="0"/>
          <w:marBottom w:val="0"/>
          <w:divBdr>
            <w:top w:val="none" w:sz="0" w:space="0" w:color="auto"/>
            <w:left w:val="none" w:sz="0" w:space="0" w:color="auto"/>
            <w:bottom w:val="none" w:sz="0" w:space="0" w:color="auto"/>
            <w:right w:val="none" w:sz="0" w:space="0" w:color="auto"/>
          </w:divBdr>
        </w:div>
        <w:div w:id="1992518093">
          <w:marLeft w:val="640"/>
          <w:marRight w:val="0"/>
          <w:marTop w:val="0"/>
          <w:marBottom w:val="0"/>
          <w:divBdr>
            <w:top w:val="none" w:sz="0" w:space="0" w:color="auto"/>
            <w:left w:val="none" w:sz="0" w:space="0" w:color="auto"/>
            <w:bottom w:val="none" w:sz="0" w:space="0" w:color="auto"/>
            <w:right w:val="none" w:sz="0" w:space="0" w:color="auto"/>
          </w:divBdr>
        </w:div>
        <w:div w:id="120540965">
          <w:marLeft w:val="640"/>
          <w:marRight w:val="0"/>
          <w:marTop w:val="0"/>
          <w:marBottom w:val="0"/>
          <w:divBdr>
            <w:top w:val="none" w:sz="0" w:space="0" w:color="auto"/>
            <w:left w:val="none" w:sz="0" w:space="0" w:color="auto"/>
            <w:bottom w:val="none" w:sz="0" w:space="0" w:color="auto"/>
            <w:right w:val="none" w:sz="0" w:space="0" w:color="auto"/>
          </w:divBdr>
        </w:div>
        <w:div w:id="1566914600">
          <w:marLeft w:val="640"/>
          <w:marRight w:val="0"/>
          <w:marTop w:val="0"/>
          <w:marBottom w:val="0"/>
          <w:divBdr>
            <w:top w:val="none" w:sz="0" w:space="0" w:color="auto"/>
            <w:left w:val="none" w:sz="0" w:space="0" w:color="auto"/>
            <w:bottom w:val="none" w:sz="0" w:space="0" w:color="auto"/>
            <w:right w:val="none" w:sz="0" w:space="0" w:color="auto"/>
          </w:divBdr>
        </w:div>
        <w:div w:id="2143880126">
          <w:marLeft w:val="640"/>
          <w:marRight w:val="0"/>
          <w:marTop w:val="0"/>
          <w:marBottom w:val="0"/>
          <w:divBdr>
            <w:top w:val="none" w:sz="0" w:space="0" w:color="auto"/>
            <w:left w:val="none" w:sz="0" w:space="0" w:color="auto"/>
            <w:bottom w:val="none" w:sz="0" w:space="0" w:color="auto"/>
            <w:right w:val="none" w:sz="0" w:space="0" w:color="auto"/>
          </w:divBdr>
        </w:div>
        <w:div w:id="178275430">
          <w:marLeft w:val="640"/>
          <w:marRight w:val="0"/>
          <w:marTop w:val="0"/>
          <w:marBottom w:val="0"/>
          <w:divBdr>
            <w:top w:val="none" w:sz="0" w:space="0" w:color="auto"/>
            <w:left w:val="none" w:sz="0" w:space="0" w:color="auto"/>
            <w:bottom w:val="none" w:sz="0" w:space="0" w:color="auto"/>
            <w:right w:val="none" w:sz="0" w:space="0" w:color="auto"/>
          </w:divBdr>
        </w:div>
        <w:div w:id="636761216">
          <w:marLeft w:val="640"/>
          <w:marRight w:val="0"/>
          <w:marTop w:val="0"/>
          <w:marBottom w:val="0"/>
          <w:divBdr>
            <w:top w:val="none" w:sz="0" w:space="0" w:color="auto"/>
            <w:left w:val="none" w:sz="0" w:space="0" w:color="auto"/>
            <w:bottom w:val="none" w:sz="0" w:space="0" w:color="auto"/>
            <w:right w:val="none" w:sz="0" w:space="0" w:color="auto"/>
          </w:divBdr>
        </w:div>
        <w:div w:id="853156458">
          <w:marLeft w:val="640"/>
          <w:marRight w:val="0"/>
          <w:marTop w:val="0"/>
          <w:marBottom w:val="0"/>
          <w:divBdr>
            <w:top w:val="none" w:sz="0" w:space="0" w:color="auto"/>
            <w:left w:val="none" w:sz="0" w:space="0" w:color="auto"/>
            <w:bottom w:val="none" w:sz="0" w:space="0" w:color="auto"/>
            <w:right w:val="none" w:sz="0" w:space="0" w:color="auto"/>
          </w:divBdr>
        </w:div>
        <w:div w:id="1584872310">
          <w:marLeft w:val="640"/>
          <w:marRight w:val="0"/>
          <w:marTop w:val="0"/>
          <w:marBottom w:val="0"/>
          <w:divBdr>
            <w:top w:val="none" w:sz="0" w:space="0" w:color="auto"/>
            <w:left w:val="none" w:sz="0" w:space="0" w:color="auto"/>
            <w:bottom w:val="none" w:sz="0" w:space="0" w:color="auto"/>
            <w:right w:val="none" w:sz="0" w:space="0" w:color="auto"/>
          </w:divBdr>
        </w:div>
        <w:div w:id="1038817226">
          <w:marLeft w:val="640"/>
          <w:marRight w:val="0"/>
          <w:marTop w:val="0"/>
          <w:marBottom w:val="0"/>
          <w:divBdr>
            <w:top w:val="none" w:sz="0" w:space="0" w:color="auto"/>
            <w:left w:val="none" w:sz="0" w:space="0" w:color="auto"/>
            <w:bottom w:val="none" w:sz="0" w:space="0" w:color="auto"/>
            <w:right w:val="none" w:sz="0" w:space="0" w:color="auto"/>
          </w:divBdr>
        </w:div>
        <w:div w:id="715593256">
          <w:marLeft w:val="640"/>
          <w:marRight w:val="0"/>
          <w:marTop w:val="0"/>
          <w:marBottom w:val="0"/>
          <w:divBdr>
            <w:top w:val="none" w:sz="0" w:space="0" w:color="auto"/>
            <w:left w:val="none" w:sz="0" w:space="0" w:color="auto"/>
            <w:bottom w:val="none" w:sz="0" w:space="0" w:color="auto"/>
            <w:right w:val="none" w:sz="0" w:space="0" w:color="auto"/>
          </w:divBdr>
        </w:div>
        <w:div w:id="54279512">
          <w:marLeft w:val="640"/>
          <w:marRight w:val="0"/>
          <w:marTop w:val="0"/>
          <w:marBottom w:val="0"/>
          <w:divBdr>
            <w:top w:val="none" w:sz="0" w:space="0" w:color="auto"/>
            <w:left w:val="none" w:sz="0" w:space="0" w:color="auto"/>
            <w:bottom w:val="none" w:sz="0" w:space="0" w:color="auto"/>
            <w:right w:val="none" w:sz="0" w:space="0" w:color="auto"/>
          </w:divBdr>
        </w:div>
        <w:div w:id="1763184402">
          <w:marLeft w:val="640"/>
          <w:marRight w:val="0"/>
          <w:marTop w:val="0"/>
          <w:marBottom w:val="0"/>
          <w:divBdr>
            <w:top w:val="none" w:sz="0" w:space="0" w:color="auto"/>
            <w:left w:val="none" w:sz="0" w:space="0" w:color="auto"/>
            <w:bottom w:val="none" w:sz="0" w:space="0" w:color="auto"/>
            <w:right w:val="none" w:sz="0" w:space="0" w:color="auto"/>
          </w:divBdr>
        </w:div>
        <w:div w:id="838159739">
          <w:marLeft w:val="640"/>
          <w:marRight w:val="0"/>
          <w:marTop w:val="0"/>
          <w:marBottom w:val="0"/>
          <w:divBdr>
            <w:top w:val="none" w:sz="0" w:space="0" w:color="auto"/>
            <w:left w:val="none" w:sz="0" w:space="0" w:color="auto"/>
            <w:bottom w:val="none" w:sz="0" w:space="0" w:color="auto"/>
            <w:right w:val="none" w:sz="0" w:space="0" w:color="auto"/>
          </w:divBdr>
        </w:div>
        <w:div w:id="2017997336">
          <w:marLeft w:val="640"/>
          <w:marRight w:val="0"/>
          <w:marTop w:val="0"/>
          <w:marBottom w:val="0"/>
          <w:divBdr>
            <w:top w:val="none" w:sz="0" w:space="0" w:color="auto"/>
            <w:left w:val="none" w:sz="0" w:space="0" w:color="auto"/>
            <w:bottom w:val="none" w:sz="0" w:space="0" w:color="auto"/>
            <w:right w:val="none" w:sz="0" w:space="0" w:color="auto"/>
          </w:divBdr>
        </w:div>
        <w:div w:id="1812478154">
          <w:marLeft w:val="640"/>
          <w:marRight w:val="0"/>
          <w:marTop w:val="0"/>
          <w:marBottom w:val="0"/>
          <w:divBdr>
            <w:top w:val="none" w:sz="0" w:space="0" w:color="auto"/>
            <w:left w:val="none" w:sz="0" w:space="0" w:color="auto"/>
            <w:bottom w:val="none" w:sz="0" w:space="0" w:color="auto"/>
            <w:right w:val="none" w:sz="0" w:space="0" w:color="auto"/>
          </w:divBdr>
        </w:div>
        <w:div w:id="880508754">
          <w:marLeft w:val="640"/>
          <w:marRight w:val="0"/>
          <w:marTop w:val="0"/>
          <w:marBottom w:val="0"/>
          <w:divBdr>
            <w:top w:val="none" w:sz="0" w:space="0" w:color="auto"/>
            <w:left w:val="none" w:sz="0" w:space="0" w:color="auto"/>
            <w:bottom w:val="none" w:sz="0" w:space="0" w:color="auto"/>
            <w:right w:val="none" w:sz="0" w:space="0" w:color="auto"/>
          </w:divBdr>
        </w:div>
        <w:div w:id="150173488">
          <w:marLeft w:val="640"/>
          <w:marRight w:val="0"/>
          <w:marTop w:val="0"/>
          <w:marBottom w:val="0"/>
          <w:divBdr>
            <w:top w:val="none" w:sz="0" w:space="0" w:color="auto"/>
            <w:left w:val="none" w:sz="0" w:space="0" w:color="auto"/>
            <w:bottom w:val="none" w:sz="0" w:space="0" w:color="auto"/>
            <w:right w:val="none" w:sz="0" w:space="0" w:color="auto"/>
          </w:divBdr>
        </w:div>
        <w:div w:id="278071102">
          <w:marLeft w:val="640"/>
          <w:marRight w:val="0"/>
          <w:marTop w:val="0"/>
          <w:marBottom w:val="0"/>
          <w:divBdr>
            <w:top w:val="none" w:sz="0" w:space="0" w:color="auto"/>
            <w:left w:val="none" w:sz="0" w:space="0" w:color="auto"/>
            <w:bottom w:val="none" w:sz="0" w:space="0" w:color="auto"/>
            <w:right w:val="none" w:sz="0" w:space="0" w:color="auto"/>
          </w:divBdr>
        </w:div>
        <w:div w:id="1494450057">
          <w:marLeft w:val="640"/>
          <w:marRight w:val="0"/>
          <w:marTop w:val="0"/>
          <w:marBottom w:val="0"/>
          <w:divBdr>
            <w:top w:val="none" w:sz="0" w:space="0" w:color="auto"/>
            <w:left w:val="none" w:sz="0" w:space="0" w:color="auto"/>
            <w:bottom w:val="none" w:sz="0" w:space="0" w:color="auto"/>
            <w:right w:val="none" w:sz="0" w:space="0" w:color="auto"/>
          </w:divBdr>
        </w:div>
        <w:div w:id="1731223286">
          <w:marLeft w:val="640"/>
          <w:marRight w:val="0"/>
          <w:marTop w:val="0"/>
          <w:marBottom w:val="0"/>
          <w:divBdr>
            <w:top w:val="none" w:sz="0" w:space="0" w:color="auto"/>
            <w:left w:val="none" w:sz="0" w:space="0" w:color="auto"/>
            <w:bottom w:val="none" w:sz="0" w:space="0" w:color="auto"/>
            <w:right w:val="none" w:sz="0" w:space="0" w:color="auto"/>
          </w:divBdr>
        </w:div>
        <w:div w:id="677584556">
          <w:marLeft w:val="640"/>
          <w:marRight w:val="0"/>
          <w:marTop w:val="0"/>
          <w:marBottom w:val="0"/>
          <w:divBdr>
            <w:top w:val="none" w:sz="0" w:space="0" w:color="auto"/>
            <w:left w:val="none" w:sz="0" w:space="0" w:color="auto"/>
            <w:bottom w:val="none" w:sz="0" w:space="0" w:color="auto"/>
            <w:right w:val="none" w:sz="0" w:space="0" w:color="auto"/>
          </w:divBdr>
        </w:div>
        <w:div w:id="1073743236">
          <w:marLeft w:val="640"/>
          <w:marRight w:val="0"/>
          <w:marTop w:val="0"/>
          <w:marBottom w:val="0"/>
          <w:divBdr>
            <w:top w:val="none" w:sz="0" w:space="0" w:color="auto"/>
            <w:left w:val="none" w:sz="0" w:space="0" w:color="auto"/>
            <w:bottom w:val="none" w:sz="0" w:space="0" w:color="auto"/>
            <w:right w:val="none" w:sz="0" w:space="0" w:color="auto"/>
          </w:divBdr>
        </w:div>
        <w:div w:id="565068773">
          <w:marLeft w:val="640"/>
          <w:marRight w:val="0"/>
          <w:marTop w:val="0"/>
          <w:marBottom w:val="0"/>
          <w:divBdr>
            <w:top w:val="none" w:sz="0" w:space="0" w:color="auto"/>
            <w:left w:val="none" w:sz="0" w:space="0" w:color="auto"/>
            <w:bottom w:val="none" w:sz="0" w:space="0" w:color="auto"/>
            <w:right w:val="none" w:sz="0" w:space="0" w:color="auto"/>
          </w:divBdr>
        </w:div>
        <w:div w:id="1304195288">
          <w:marLeft w:val="640"/>
          <w:marRight w:val="0"/>
          <w:marTop w:val="0"/>
          <w:marBottom w:val="0"/>
          <w:divBdr>
            <w:top w:val="none" w:sz="0" w:space="0" w:color="auto"/>
            <w:left w:val="none" w:sz="0" w:space="0" w:color="auto"/>
            <w:bottom w:val="none" w:sz="0" w:space="0" w:color="auto"/>
            <w:right w:val="none" w:sz="0" w:space="0" w:color="auto"/>
          </w:divBdr>
        </w:div>
        <w:div w:id="878396514">
          <w:marLeft w:val="640"/>
          <w:marRight w:val="0"/>
          <w:marTop w:val="0"/>
          <w:marBottom w:val="0"/>
          <w:divBdr>
            <w:top w:val="none" w:sz="0" w:space="0" w:color="auto"/>
            <w:left w:val="none" w:sz="0" w:space="0" w:color="auto"/>
            <w:bottom w:val="none" w:sz="0" w:space="0" w:color="auto"/>
            <w:right w:val="none" w:sz="0" w:space="0" w:color="auto"/>
          </w:divBdr>
        </w:div>
        <w:div w:id="1986740047">
          <w:marLeft w:val="640"/>
          <w:marRight w:val="0"/>
          <w:marTop w:val="0"/>
          <w:marBottom w:val="0"/>
          <w:divBdr>
            <w:top w:val="none" w:sz="0" w:space="0" w:color="auto"/>
            <w:left w:val="none" w:sz="0" w:space="0" w:color="auto"/>
            <w:bottom w:val="none" w:sz="0" w:space="0" w:color="auto"/>
            <w:right w:val="none" w:sz="0" w:space="0" w:color="auto"/>
          </w:divBdr>
        </w:div>
        <w:div w:id="1662615349">
          <w:marLeft w:val="640"/>
          <w:marRight w:val="0"/>
          <w:marTop w:val="0"/>
          <w:marBottom w:val="0"/>
          <w:divBdr>
            <w:top w:val="none" w:sz="0" w:space="0" w:color="auto"/>
            <w:left w:val="none" w:sz="0" w:space="0" w:color="auto"/>
            <w:bottom w:val="none" w:sz="0" w:space="0" w:color="auto"/>
            <w:right w:val="none" w:sz="0" w:space="0" w:color="auto"/>
          </w:divBdr>
        </w:div>
        <w:div w:id="1249995475">
          <w:marLeft w:val="640"/>
          <w:marRight w:val="0"/>
          <w:marTop w:val="0"/>
          <w:marBottom w:val="0"/>
          <w:divBdr>
            <w:top w:val="none" w:sz="0" w:space="0" w:color="auto"/>
            <w:left w:val="none" w:sz="0" w:space="0" w:color="auto"/>
            <w:bottom w:val="none" w:sz="0" w:space="0" w:color="auto"/>
            <w:right w:val="none" w:sz="0" w:space="0" w:color="auto"/>
          </w:divBdr>
        </w:div>
        <w:div w:id="928929732">
          <w:marLeft w:val="640"/>
          <w:marRight w:val="0"/>
          <w:marTop w:val="0"/>
          <w:marBottom w:val="0"/>
          <w:divBdr>
            <w:top w:val="none" w:sz="0" w:space="0" w:color="auto"/>
            <w:left w:val="none" w:sz="0" w:space="0" w:color="auto"/>
            <w:bottom w:val="none" w:sz="0" w:space="0" w:color="auto"/>
            <w:right w:val="none" w:sz="0" w:space="0" w:color="auto"/>
          </w:divBdr>
        </w:div>
        <w:div w:id="442267484">
          <w:marLeft w:val="640"/>
          <w:marRight w:val="0"/>
          <w:marTop w:val="0"/>
          <w:marBottom w:val="0"/>
          <w:divBdr>
            <w:top w:val="none" w:sz="0" w:space="0" w:color="auto"/>
            <w:left w:val="none" w:sz="0" w:space="0" w:color="auto"/>
            <w:bottom w:val="none" w:sz="0" w:space="0" w:color="auto"/>
            <w:right w:val="none" w:sz="0" w:space="0" w:color="auto"/>
          </w:divBdr>
        </w:div>
        <w:div w:id="774060028">
          <w:marLeft w:val="640"/>
          <w:marRight w:val="0"/>
          <w:marTop w:val="0"/>
          <w:marBottom w:val="0"/>
          <w:divBdr>
            <w:top w:val="none" w:sz="0" w:space="0" w:color="auto"/>
            <w:left w:val="none" w:sz="0" w:space="0" w:color="auto"/>
            <w:bottom w:val="none" w:sz="0" w:space="0" w:color="auto"/>
            <w:right w:val="none" w:sz="0" w:space="0" w:color="auto"/>
          </w:divBdr>
        </w:div>
        <w:div w:id="1691028271">
          <w:marLeft w:val="640"/>
          <w:marRight w:val="0"/>
          <w:marTop w:val="0"/>
          <w:marBottom w:val="0"/>
          <w:divBdr>
            <w:top w:val="none" w:sz="0" w:space="0" w:color="auto"/>
            <w:left w:val="none" w:sz="0" w:space="0" w:color="auto"/>
            <w:bottom w:val="none" w:sz="0" w:space="0" w:color="auto"/>
            <w:right w:val="none" w:sz="0" w:space="0" w:color="auto"/>
          </w:divBdr>
        </w:div>
        <w:div w:id="209923677">
          <w:marLeft w:val="640"/>
          <w:marRight w:val="0"/>
          <w:marTop w:val="0"/>
          <w:marBottom w:val="0"/>
          <w:divBdr>
            <w:top w:val="none" w:sz="0" w:space="0" w:color="auto"/>
            <w:left w:val="none" w:sz="0" w:space="0" w:color="auto"/>
            <w:bottom w:val="none" w:sz="0" w:space="0" w:color="auto"/>
            <w:right w:val="none" w:sz="0" w:space="0" w:color="auto"/>
          </w:divBdr>
        </w:div>
        <w:div w:id="770511652">
          <w:marLeft w:val="640"/>
          <w:marRight w:val="0"/>
          <w:marTop w:val="0"/>
          <w:marBottom w:val="0"/>
          <w:divBdr>
            <w:top w:val="none" w:sz="0" w:space="0" w:color="auto"/>
            <w:left w:val="none" w:sz="0" w:space="0" w:color="auto"/>
            <w:bottom w:val="none" w:sz="0" w:space="0" w:color="auto"/>
            <w:right w:val="none" w:sz="0" w:space="0" w:color="auto"/>
          </w:divBdr>
        </w:div>
        <w:div w:id="1773161204">
          <w:marLeft w:val="640"/>
          <w:marRight w:val="0"/>
          <w:marTop w:val="0"/>
          <w:marBottom w:val="0"/>
          <w:divBdr>
            <w:top w:val="none" w:sz="0" w:space="0" w:color="auto"/>
            <w:left w:val="none" w:sz="0" w:space="0" w:color="auto"/>
            <w:bottom w:val="none" w:sz="0" w:space="0" w:color="auto"/>
            <w:right w:val="none" w:sz="0" w:space="0" w:color="auto"/>
          </w:divBdr>
        </w:div>
        <w:div w:id="247691012">
          <w:marLeft w:val="640"/>
          <w:marRight w:val="0"/>
          <w:marTop w:val="0"/>
          <w:marBottom w:val="0"/>
          <w:divBdr>
            <w:top w:val="none" w:sz="0" w:space="0" w:color="auto"/>
            <w:left w:val="none" w:sz="0" w:space="0" w:color="auto"/>
            <w:bottom w:val="none" w:sz="0" w:space="0" w:color="auto"/>
            <w:right w:val="none" w:sz="0" w:space="0" w:color="auto"/>
          </w:divBdr>
        </w:div>
        <w:div w:id="189537056">
          <w:marLeft w:val="640"/>
          <w:marRight w:val="0"/>
          <w:marTop w:val="0"/>
          <w:marBottom w:val="0"/>
          <w:divBdr>
            <w:top w:val="none" w:sz="0" w:space="0" w:color="auto"/>
            <w:left w:val="none" w:sz="0" w:space="0" w:color="auto"/>
            <w:bottom w:val="none" w:sz="0" w:space="0" w:color="auto"/>
            <w:right w:val="none" w:sz="0" w:space="0" w:color="auto"/>
          </w:divBdr>
        </w:div>
        <w:div w:id="1032800276">
          <w:marLeft w:val="640"/>
          <w:marRight w:val="0"/>
          <w:marTop w:val="0"/>
          <w:marBottom w:val="0"/>
          <w:divBdr>
            <w:top w:val="none" w:sz="0" w:space="0" w:color="auto"/>
            <w:left w:val="none" w:sz="0" w:space="0" w:color="auto"/>
            <w:bottom w:val="none" w:sz="0" w:space="0" w:color="auto"/>
            <w:right w:val="none" w:sz="0" w:space="0" w:color="auto"/>
          </w:divBdr>
        </w:div>
        <w:div w:id="910506373">
          <w:marLeft w:val="640"/>
          <w:marRight w:val="0"/>
          <w:marTop w:val="0"/>
          <w:marBottom w:val="0"/>
          <w:divBdr>
            <w:top w:val="none" w:sz="0" w:space="0" w:color="auto"/>
            <w:left w:val="none" w:sz="0" w:space="0" w:color="auto"/>
            <w:bottom w:val="none" w:sz="0" w:space="0" w:color="auto"/>
            <w:right w:val="none" w:sz="0" w:space="0" w:color="auto"/>
          </w:divBdr>
        </w:div>
        <w:div w:id="785538063">
          <w:marLeft w:val="640"/>
          <w:marRight w:val="0"/>
          <w:marTop w:val="0"/>
          <w:marBottom w:val="0"/>
          <w:divBdr>
            <w:top w:val="none" w:sz="0" w:space="0" w:color="auto"/>
            <w:left w:val="none" w:sz="0" w:space="0" w:color="auto"/>
            <w:bottom w:val="none" w:sz="0" w:space="0" w:color="auto"/>
            <w:right w:val="none" w:sz="0" w:space="0" w:color="auto"/>
          </w:divBdr>
        </w:div>
        <w:div w:id="1090808334">
          <w:marLeft w:val="640"/>
          <w:marRight w:val="0"/>
          <w:marTop w:val="0"/>
          <w:marBottom w:val="0"/>
          <w:divBdr>
            <w:top w:val="none" w:sz="0" w:space="0" w:color="auto"/>
            <w:left w:val="none" w:sz="0" w:space="0" w:color="auto"/>
            <w:bottom w:val="none" w:sz="0" w:space="0" w:color="auto"/>
            <w:right w:val="none" w:sz="0" w:space="0" w:color="auto"/>
          </w:divBdr>
        </w:div>
        <w:div w:id="1024553865">
          <w:marLeft w:val="640"/>
          <w:marRight w:val="0"/>
          <w:marTop w:val="0"/>
          <w:marBottom w:val="0"/>
          <w:divBdr>
            <w:top w:val="none" w:sz="0" w:space="0" w:color="auto"/>
            <w:left w:val="none" w:sz="0" w:space="0" w:color="auto"/>
            <w:bottom w:val="none" w:sz="0" w:space="0" w:color="auto"/>
            <w:right w:val="none" w:sz="0" w:space="0" w:color="auto"/>
          </w:divBdr>
        </w:div>
        <w:div w:id="1925645548">
          <w:marLeft w:val="640"/>
          <w:marRight w:val="0"/>
          <w:marTop w:val="0"/>
          <w:marBottom w:val="0"/>
          <w:divBdr>
            <w:top w:val="none" w:sz="0" w:space="0" w:color="auto"/>
            <w:left w:val="none" w:sz="0" w:space="0" w:color="auto"/>
            <w:bottom w:val="none" w:sz="0" w:space="0" w:color="auto"/>
            <w:right w:val="none" w:sz="0" w:space="0" w:color="auto"/>
          </w:divBdr>
        </w:div>
        <w:div w:id="1651324767">
          <w:marLeft w:val="640"/>
          <w:marRight w:val="0"/>
          <w:marTop w:val="0"/>
          <w:marBottom w:val="0"/>
          <w:divBdr>
            <w:top w:val="none" w:sz="0" w:space="0" w:color="auto"/>
            <w:left w:val="none" w:sz="0" w:space="0" w:color="auto"/>
            <w:bottom w:val="none" w:sz="0" w:space="0" w:color="auto"/>
            <w:right w:val="none" w:sz="0" w:space="0" w:color="auto"/>
          </w:divBdr>
        </w:div>
        <w:div w:id="1025014481">
          <w:marLeft w:val="640"/>
          <w:marRight w:val="0"/>
          <w:marTop w:val="0"/>
          <w:marBottom w:val="0"/>
          <w:divBdr>
            <w:top w:val="none" w:sz="0" w:space="0" w:color="auto"/>
            <w:left w:val="none" w:sz="0" w:space="0" w:color="auto"/>
            <w:bottom w:val="none" w:sz="0" w:space="0" w:color="auto"/>
            <w:right w:val="none" w:sz="0" w:space="0" w:color="auto"/>
          </w:divBdr>
        </w:div>
        <w:div w:id="1430617707">
          <w:marLeft w:val="640"/>
          <w:marRight w:val="0"/>
          <w:marTop w:val="0"/>
          <w:marBottom w:val="0"/>
          <w:divBdr>
            <w:top w:val="none" w:sz="0" w:space="0" w:color="auto"/>
            <w:left w:val="none" w:sz="0" w:space="0" w:color="auto"/>
            <w:bottom w:val="none" w:sz="0" w:space="0" w:color="auto"/>
            <w:right w:val="none" w:sz="0" w:space="0" w:color="auto"/>
          </w:divBdr>
        </w:div>
        <w:div w:id="2040666611">
          <w:marLeft w:val="640"/>
          <w:marRight w:val="0"/>
          <w:marTop w:val="0"/>
          <w:marBottom w:val="0"/>
          <w:divBdr>
            <w:top w:val="none" w:sz="0" w:space="0" w:color="auto"/>
            <w:left w:val="none" w:sz="0" w:space="0" w:color="auto"/>
            <w:bottom w:val="none" w:sz="0" w:space="0" w:color="auto"/>
            <w:right w:val="none" w:sz="0" w:space="0" w:color="auto"/>
          </w:divBdr>
        </w:div>
        <w:div w:id="292911107">
          <w:marLeft w:val="640"/>
          <w:marRight w:val="0"/>
          <w:marTop w:val="0"/>
          <w:marBottom w:val="0"/>
          <w:divBdr>
            <w:top w:val="none" w:sz="0" w:space="0" w:color="auto"/>
            <w:left w:val="none" w:sz="0" w:space="0" w:color="auto"/>
            <w:bottom w:val="none" w:sz="0" w:space="0" w:color="auto"/>
            <w:right w:val="none" w:sz="0" w:space="0" w:color="auto"/>
          </w:divBdr>
        </w:div>
        <w:div w:id="686902626">
          <w:marLeft w:val="640"/>
          <w:marRight w:val="0"/>
          <w:marTop w:val="0"/>
          <w:marBottom w:val="0"/>
          <w:divBdr>
            <w:top w:val="none" w:sz="0" w:space="0" w:color="auto"/>
            <w:left w:val="none" w:sz="0" w:space="0" w:color="auto"/>
            <w:bottom w:val="none" w:sz="0" w:space="0" w:color="auto"/>
            <w:right w:val="none" w:sz="0" w:space="0" w:color="auto"/>
          </w:divBdr>
        </w:div>
        <w:div w:id="973758472">
          <w:marLeft w:val="640"/>
          <w:marRight w:val="0"/>
          <w:marTop w:val="0"/>
          <w:marBottom w:val="0"/>
          <w:divBdr>
            <w:top w:val="none" w:sz="0" w:space="0" w:color="auto"/>
            <w:left w:val="none" w:sz="0" w:space="0" w:color="auto"/>
            <w:bottom w:val="none" w:sz="0" w:space="0" w:color="auto"/>
            <w:right w:val="none" w:sz="0" w:space="0" w:color="auto"/>
          </w:divBdr>
        </w:div>
        <w:div w:id="997616297">
          <w:marLeft w:val="640"/>
          <w:marRight w:val="0"/>
          <w:marTop w:val="0"/>
          <w:marBottom w:val="0"/>
          <w:divBdr>
            <w:top w:val="none" w:sz="0" w:space="0" w:color="auto"/>
            <w:left w:val="none" w:sz="0" w:space="0" w:color="auto"/>
            <w:bottom w:val="none" w:sz="0" w:space="0" w:color="auto"/>
            <w:right w:val="none" w:sz="0" w:space="0" w:color="auto"/>
          </w:divBdr>
        </w:div>
        <w:div w:id="211429529">
          <w:marLeft w:val="640"/>
          <w:marRight w:val="0"/>
          <w:marTop w:val="0"/>
          <w:marBottom w:val="0"/>
          <w:divBdr>
            <w:top w:val="none" w:sz="0" w:space="0" w:color="auto"/>
            <w:left w:val="none" w:sz="0" w:space="0" w:color="auto"/>
            <w:bottom w:val="none" w:sz="0" w:space="0" w:color="auto"/>
            <w:right w:val="none" w:sz="0" w:space="0" w:color="auto"/>
          </w:divBdr>
        </w:div>
        <w:div w:id="396053367">
          <w:marLeft w:val="640"/>
          <w:marRight w:val="0"/>
          <w:marTop w:val="0"/>
          <w:marBottom w:val="0"/>
          <w:divBdr>
            <w:top w:val="none" w:sz="0" w:space="0" w:color="auto"/>
            <w:left w:val="none" w:sz="0" w:space="0" w:color="auto"/>
            <w:bottom w:val="none" w:sz="0" w:space="0" w:color="auto"/>
            <w:right w:val="none" w:sz="0" w:space="0" w:color="auto"/>
          </w:divBdr>
        </w:div>
        <w:div w:id="868370160">
          <w:marLeft w:val="640"/>
          <w:marRight w:val="0"/>
          <w:marTop w:val="0"/>
          <w:marBottom w:val="0"/>
          <w:divBdr>
            <w:top w:val="none" w:sz="0" w:space="0" w:color="auto"/>
            <w:left w:val="none" w:sz="0" w:space="0" w:color="auto"/>
            <w:bottom w:val="none" w:sz="0" w:space="0" w:color="auto"/>
            <w:right w:val="none" w:sz="0" w:space="0" w:color="auto"/>
          </w:divBdr>
        </w:div>
        <w:div w:id="112747462">
          <w:marLeft w:val="640"/>
          <w:marRight w:val="0"/>
          <w:marTop w:val="0"/>
          <w:marBottom w:val="0"/>
          <w:divBdr>
            <w:top w:val="none" w:sz="0" w:space="0" w:color="auto"/>
            <w:left w:val="none" w:sz="0" w:space="0" w:color="auto"/>
            <w:bottom w:val="none" w:sz="0" w:space="0" w:color="auto"/>
            <w:right w:val="none" w:sz="0" w:space="0" w:color="auto"/>
          </w:divBdr>
        </w:div>
        <w:div w:id="1012294009">
          <w:marLeft w:val="640"/>
          <w:marRight w:val="0"/>
          <w:marTop w:val="0"/>
          <w:marBottom w:val="0"/>
          <w:divBdr>
            <w:top w:val="none" w:sz="0" w:space="0" w:color="auto"/>
            <w:left w:val="none" w:sz="0" w:space="0" w:color="auto"/>
            <w:bottom w:val="none" w:sz="0" w:space="0" w:color="auto"/>
            <w:right w:val="none" w:sz="0" w:space="0" w:color="auto"/>
          </w:divBdr>
        </w:div>
        <w:div w:id="2104181439">
          <w:marLeft w:val="640"/>
          <w:marRight w:val="0"/>
          <w:marTop w:val="0"/>
          <w:marBottom w:val="0"/>
          <w:divBdr>
            <w:top w:val="none" w:sz="0" w:space="0" w:color="auto"/>
            <w:left w:val="none" w:sz="0" w:space="0" w:color="auto"/>
            <w:bottom w:val="none" w:sz="0" w:space="0" w:color="auto"/>
            <w:right w:val="none" w:sz="0" w:space="0" w:color="auto"/>
          </w:divBdr>
        </w:div>
        <w:div w:id="894122325">
          <w:marLeft w:val="640"/>
          <w:marRight w:val="0"/>
          <w:marTop w:val="0"/>
          <w:marBottom w:val="0"/>
          <w:divBdr>
            <w:top w:val="none" w:sz="0" w:space="0" w:color="auto"/>
            <w:left w:val="none" w:sz="0" w:space="0" w:color="auto"/>
            <w:bottom w:val="none" w:sz="0" w:space="0" w:color="auto"/>
            <w:right w:val="none" w:sz="0" w:space="0" w:color="auto"/>
          </w:divBdr>
        </w:div>
        <w:div w:id="492722999">
          <w:marLeft w:val="640"/>
          <w:marRight w:val="0"/>
          <w:marTop w:val="0"/>
          <w:marBottom w:val="0"/>
          <w:divBdr>
            <w:top w:val="none" w:sz="0" w:space="0" w:color="auto"/>
            <w:left w:val="none" w:sz="0" w:space="0" w:color="auto"/>
            <w:bottom w:val="none" w:sz="0" w:space="0" w:color="auto"/>
            <w:right w:val="none" w:sz="0" w:space="0" w:color="auto"/>
          </w:divBdr>
        </w:div>
        <w:div w:id="1834904617">
          <w:marLeft w:val="640"/>
          <w:marRight w:val="0"/>
          <w:marTop w:val="0"/>
          <w:marBottom w:val="0"/>
          <w:divBdr>
            <w:top w:val="none" w:sz="0" w:space="0" w:color="auto"/>
            <w:left w:val="none" w:sz="0" w:space="0" w:color="auto"/>
            <w:bottom w:val="none" w:sz="0" w:space="0" w:color="auto"/>
            <w:right w:val="none" w:sz="0" w:space="0" w:color="auto"/>
          </w:divBdr>
        </w:div>
        <w:div w:id="12584435">
          <w:marLeft w:val="640"/>
          <w:marRight w:val="0"/>
          <w:marTop w:val="0"/>
          <w:marBottom w:val="0"/>
          <w:divBdr>
            <w:top w:val="none" w:sz="0" w:space="0" w:color="auto"/>
            <w:left w:val="none" w:sz="0" w:space="0" w:color="auto"/>
            <w:bottom w:val="none" w:sz="0" w:space="0" w:color="auto"/>
            <w:right w:val="none" w:sz="0" w:space="0" w:color="auto"/>
          </w:divBdr>
        </w:div>
        <w:div w:id="1105660023">
          <w:marLeft w:val="640"/>
          <w:marRight w:val="0"/>
          <w:marTop w:val="0"/>
          <w:marBottom w:val="0"/>
          <w:divBdr>
            <w:top w:val="none" w:sz="0" w:space="0" w:color="auto"/>
            <w:left w:val="none" w:sz="0" w:space="0" w:color="auto"/>
            <w:bottom w:val="none" w:sz="0" w:space="0" w:color="auto"/>
            <w:right w:val="none" w:sz="0" w:space="0" w:color="auto"/>
          </w:divBdr>
        </w:div>
        <w:div w:id="992294574">
          <w:marLeft w:val="640"/>
          <w:marRight w:val="0"/>
          <w:marTop w:val="0"/>
          <w:marBottom w:val="0"/>
          <w:divBdr>
            <w:top w:val="none" w:sz="0" w:space="0" w:color="auto"/>
            <w:left w:val="none" w:sz="0" w:space="0" w:color="auto"/>
            <w:bottom w:val="none" w:sz="0" w:space="0" w:color="auto"/>
            <w:right w:val="none" w:sz="0" w:space="0" w:color="auto"/>
          </w:divBdr>
        </w:div>
        <w:div w:id="1243224152">
          <w:marLeft w:val="640"/>
          <w:marRight w:val="0"/>
          <w:marTop w:val="0"/>
          <w:marBottom w:val="0"/>
          <w:divBdr>
            <w:top w:val="none" w:sz="0" w:space="0" w:color="auto"/>
            <w:left w:val="none" w:sz="0" w:space="0" w:color="auto"/>
            <w:bottom w:val="none" w:sz="0" w:space="0" w:color="auto"/>
            <w:right w:val="none" w:sz="0" w:space="0" w:color="auto"/>
          </w:divBdr>
        </w:div>
        <w:div w:id="76825699">
          <w:marLeft w:val="640"/>
          <w:marRight w:val="0"/>
          <w:marTop w:val="0"/>
          <w:marBottom w:val="0"/>
          <w:divBdr>
            <w:top w:val="none" w:sz="0" w:space="0" w:color="auto"/>
            <w:left w:val="none" w:sz="0" w:space="0" w:color="auto"/>
            <w:bottom w:val="none" w:sz="0" w:space="0" w:color="auto"/>
            <w:right w:val="none" w:sz="0" w:space="0" w:color="auto"/>
          </w:divBdr>
        </w:div>
        <w:div w:id="444153024">
          <w:marLeft w:val="640"/>
          <w:marRight w:val="0"/>
          <w:marTop w:val="0"/>
          <w:marBottom w:val="0"/>
          <w:divBdr>
            <w:top w:val="none" w:sz="0" w:space="0" w:color="auto"/>
            <w:left w:val="none" w:sz="0" w:space="0" w:color="auto"/>
            <w:bottom w:val="none" w:sz="0" w:space="0" w:color="auto"/>
            <w:right w:val="none" w:sz="0" w:space="0" w:color="auto"/>
          </w:divBdr>
        </w:div>
        <w:div w:id="964581328">
          <w:marLeft w:val="640"/>
          <w:marRight w:val="0"/>
          <w:marTop w:val="0"/>
          <w:marBottom w:val="0"/>
          <w:divBdr>
            <w:top w:val="none" w:sz="0" w:space="0" w:color="auto"/>
            <w:left w:val="none" w:sz="0" w:space="0" w:color="auto"/>
            <w:bottom w:val="none" w:sz="0" w:space="0" w:color="auto"/>
            <w:right w:val="none" w:sz="0" w:space="0" w:color="auto"/>
          </w:divBdr>
        </w:div>
        <w:div w:id="1489594855">
          <w:marLeft w:val="640"/>
          <w:marRight w:val="0"/>
          <w:marTop w:val="0"/>
          <w:marBottom w:val="0"/>
          <w:divBdr>
            <w:top w:val="none" w:sz="0" w:space="0" w:color="auto"/>
            <w:left w:val="none" w:sz="0" w:space="0" w:color="auto"/>
            <w:bottom w:val="none" w:sz="0" w:space="0" w:color="auto"/>
            <w:right w:val="none" w:sz="0" w:space="0" w:color="auto"/>
          </w:divBdr>
        </w:div>
        <w:div w:id="1721512674">
          <w:marLeft w:val="640"/>
          <w:marRight w:val="0"/>
          <w:marTop w:val="0"/>
          <w:marBottom w:val="0"/>
          <w:divBdr>
            <w:top w:val="none" w:sz="0" w:space="0" w:color="auto"/>
            <w:left w:val="none" w:sz="0" w:space="0" w:color="auto"/>
            <w:bottom w:val="none" w:sz="0" w:space="0" w:color="auto"/>
            <w:right w:val="none" w:sz="0" w:space="0" w:color="auto"/>
          </w:divBdr>
        </w:div>
        <w:div w:id="579682200">
          <w:marLeft w:val="640"/>
          <w:marRight w:val="0"/>
          <w:marTop w:val="0"/>
          <w:marBottom w:val="0"/>
          <w:divBdr>
            <w:top w:val="none" w:sz="0" w:space="0" w:color="auto"/>
            <w:left w:val="none" w:sz="0" w:space="0" w:color="auto"/>
            <w:bottom w:val="none" w:sz="0" w:space="0" w:color="auto"/>
            <w:right w:val="none" w:sz="0" w:space="0" w:color="auto"/>
          </w:divBdr>
        </w:div>
        <w:div w:id="1440179608">
          <w:marLeft w:val="640"/>
          <w:marRight w:val="0"/>
          <w:marTop w:val="0"/>
          <w:marBottom w:val="0"/>
          <w:divBdr>
            <w:top w:val="none" w:sz="0" w:space="0" w:color="auto"/>
            <w:left w:val="none" w:sz="0" w:space="0" w:color="auto"/>
            <w:bottom w:val="none" w:sz="0" w:space="0" w:color="auto"/>
            <w:right w:val="none" w:sz="0" w:space="0" w:color="auto"/>
          </w:divBdr>
        </w:div>
        <w:div w:id="543057747">
          <w:marLeft w:val="640"/>
          <w:marRight w:val="0"/>
          <w:marTop w:val="0"/>
          <w:marBottom w:val="0"/>
          <w:divBdr>
            <w:top w:val="none" w:sz="0" w:space="0" w:color="auto"/>
            <w:left w:val="none" w:sz="0" w:space="0" w:color="auto"/>
            <w:bottom w:val="none" w:sz="0" w:space="0" w:color="auto"/>
            <w:right w:val="none" w:sz="0" w:space="0" w:color="auto"/>
          </w:divBdr>
        </w:div>
        <w:div w:id="305477014">
          <w:marLeft w:val="640"/>
          <w:marRight w:val="0"/>
          <w:marTop w:val="0"/>
          <w:marBottom w:val="0"/>
          <w:divBdr>
            <w:top w:val="none" w:sz="0" w:space="0" w:color="auto"/>
            <w:left w:val="none" w:sz="0" w:space="0" w:color="auto"/>
            <w:bottom w:val="none" w:sz="0" w:space="0" w:color="auto"/>
            <w:right w:val="none" w:sz="0" w:space="0" w:color="auto"/>
          </w:divBdr>
        </w:div>
        <w:div w:id="1239629287">
          <w:marLeft w:val="640"/>
          <w:marRight w:val="0"/>
          <w:marTop w:val="0"/>
          <w:marBottom w:val="0"/>
          <w:divBdr>
            <w:top w:val="none" w:sz="0" w:space="0" w:color="auto"/>
            <w:left w:val="none" w:sz="0" w:space="0" w:color="auto"/>
            <w:bottom w:val="none" w:sz="0" w:space="0" w:color="auto"/>
            <w:right w:val="none" w:sz="0" w:space="0" w:color="auto"/>
          </w:divBdr>
        </w:div>
        <w:div w:id="1367217261">
          <w:marLeft w:val="640"/>
          <w:marRight w:val="0"/>
          <w:marTop w:val="0"/>
          <w:marBottom w:val="0"/>
          <w:divBdr>
            <w:top w:val="none" w:sz="0" w:space="0" w:color="auto"/>
            <w:left w:val="none" w:sz="0" w:space="0" w:color="auto"/>
            <w:bottom w:val="none" w:sz="0" w:space="0" w:color="auto"/>
            <w:right w:val="none" w:sz="0" w:space="0" w:color="auto"/>
          </w:divBdr>
        </w:div>
        <w:div w:id="606230217">
          <w:marLeft w:val="640"/>
          <w:marRight w:val="0"/>
          <w:marTop w:val="0"/>
          <w:marBottom w:val="0"/>
          <w:divBdr>
            <w:top w:val="none" w:sz="0" w:space="0" w:color="auto"/>
            <w:left w:val="none" w:sz="0" w:space="0" w:color="auto"/>
            <w:bottom w:val="none" w:sz="0" w:space="0" w:color="auto"/>
            <w:right w:val="none" w:sz="0" w:space="0" w:color="auto"/>
          </w:divBdr>
        </w:div>
        <w:div w:id="1888255679">
          <w:marLeft w:val="640"/>
          <w:marRight w:val="0"/>
          <w:marTop w:val="0"/>
          <w:marBottom w:val="0"/>
          <w:divBdr>
            <w:top w:val="none" w:sz="0" w:space="0" w:color="auto"/>
            <w:left w:val="none" w:sz="0" w:space="0" w:color="auto"/>
            <w:bottom w:val="none" w:sz="0" w:space="0" w:color="auto"/>
            <w:right w:val="none" w:sz="0" w:space="0" w:color="auto"/>
          </w:divBdr>
        </w:div>
        <w:div w:id="295455145">
          <w:marLeft w:val="640"/>
          <w:marRight w:val="0"/>
          <w:marTop w:val="0"/>
          <w:marBottom w:val="0"/>
          <w:divBdr>
            <w:top w:val="none" w:sz="0" w:space="0" w:color="auto"/>
            <w:left w:val="none" w:sz="0" w:space="0" w:color="auto"/>
            <w:bottom w:val="none" w:sz="0" w:space="0" w:color="auto"/>
            <w:right w:val="none" w:sz="0" w:space="0" w:color="auto"/>
          </w:divBdr>
        </w:div>
        <w:div w:id="50543361">
          <w:marLeft w:val="640"/>
          <w:marRight w:val="0"/>
          <w:marTop w:val="0"/>
          <w:marBottom w:val="0"/>
          <w:divBdr>
            <w:top w:val="none" w:sz="0" w:space="0" w:color="auto"/>
            <w:left w:val="none" w:sz="0" w:space="0" w:color="auto"/>
            <w:bottom w:val="none" w:sz="0" w:space="0" w:color="auto"/>
            <w:right w:val="none" w:sz="0" w:space="0" w:color="auto"/>
          </w:divBdr>
        </w:div>
        <w:div w:id="1077937577">
          <w:marLeft w:val="640"/>
          <w:marRight w:val="0"/>
          <w:marTop w:val="0"/>
          <w:marBottom w:val="0"/>
          <w:divBdr>
            <w:top w:val="none" w:sz="0" w:space="0" w:color="auto"/>
            <w:left w:val="none" w:sz="0" w:space="0" w:color="auto"/>
            <w:bottom w:val="none" w:sz="0" w:space="0" w:color="auto"/>
            <w:right w:val="none" w:sz="0" w:space="0" w:color="auto"/>
          </w:divBdr>
        </w:div>
        <w:div w:id="595753924">
          <w:marLeft w:val="640"/>
          <w:marRight w:val="0"/>
          <w:marTop w:val="0"/>
          <w:marBottom w:val="0"/>
          <w:divBdr>
            <w:top w:val="none" w:sz="0" w:space="0" w:color="auto"/>
            <w:left w:val="none" w:sz="0" w:space="0" w:color="auto"/>
            <w:bottom w:val="none" w:sz="0" w:space="0" w:color="auto"/>
            <w:right w:val="none" w:sz="0" w:space="0" w:color="auto"/>
          </w:divBdr>
        </w:div>
        <w:div w:id="910775052">
          <w:marLeft w:val="640"/>
          <w:marRight w:val="0"/>
          <w:marTop w:val="0"/>
          <w:marBottom w:val="0"/>
          <w:divBdr>
            <w:top w:val="none" w:sz="0" w:space="0" w:color="auto"/>
            <w:left w:val="none" w:sz="0" w:space="0" w:color="auto"/>
            <w:bottom w:val="none" w:sz="0" w:space="0" w:color="auto"/>
            <w:right w:val="none" w:sz="0" w:space="0" w:color="auto"/>
          </w:divBdr>
        </w:div>
        <w:div w:id="291134523">
          <w:marLeft w:val="640"/>
          <w:marRight w:val="0"/>
          <w:marTop w:val="0"/>
          <w:marBottom w:val="0"/>
          <w:divBdr>
            <w:top w:val="none" w:sz="0" w:space="0" w:color="auto"/>
            <w:left w:val="none" w:sz="0" w:space="0" w:color="auto"/>
            <w:bottom w:val="none" w:sz="0" w:space="0" w:color="auto"/>
            <w:right w:val="none" w:sz="0" w:space="0" w:color="auto"/>
          </w:divBdr>
        </w:div>
        <w:div w:id="1750418880">
          <w:marLeft w:val="640"/>
          <w:marRight w:val="0"/>
          <w:marTop w:val="0"/>
          <w:marBottom w:val="0"/>
          <w:divBdr>
            <w:top w:val="none" w:sz="0" w:space="0" w:color="auto"/>
            <w:left w:val="none" w:sz="0" w:space="0" w:color="auto"/>
            <w:bottom w:val="none" w:sz="0" w:space="0" w:color="auto"/>
            <w:right w:val="none" w:sz="0" w:space="0" w:color="auto"/>
          </w:divBdr>
        </w:div>
        <w:div w:id="1781872943">
          <w:marLeft w:val="640"/>
          <w:marRight w:val="0"/>
          <w:marTop w:val="0"/>
          <w:marBottom w:val="0"/>
          <w:divBdr>
            <w:top w:val="none" w:sz="0" w:space="0" w:color="auto"/>
            <w:left w:val="none" w:sz="0" w:space="0" w:color="auto"/>
            <w:bottom w:val="none" w:sz="0" w:space="0" w:color="auto"/>
            <w:right w:val="none" w:sz="0" w:space="0" w:color="auto"/>
          </w:divBdr>
        </w:div>
        <w:div w:id="1460302077">
          <w:marLeft w:val="640"/>
          <w:marRight w:val="0"/>
          <w:marTop w:val="0"/>
          <w:marBottom w:val="0"/>
          <w:divBdr>
            <w:top w:val="none" w:sz="0" w:space="0" w:color="auto"/>
            <w:left w:val="none" w:sz="0" w:space="0" w:color="auto"/>
            <w:bottom w:val="none" w:sz="0" w:space="0" w:color="auto"/>
            <w:right w:val="none" w:sz="0" w:space="0" w:color="auto"/>
          </w:divBdr>
        </w:div>
        <w:div w:id="863254716">
          <w:marLeft w:val="640"/>
          <w:marRight w:val="0"/>
          <w:marTop w:val="0"/>
          <w:marBottom w:val="0"/>
          <w:divBdr>
            <w:top w:val="none" w:sz="0" w:space="0" w:color="auto"/>
            <w:left w:val="none" w:sz="0" w:space="0" w:color="auto"/>
            <w:bottom w:val="none" w:sz="0" w:space="0" w:color="auto"/>
            <w:right w:val="none" w:sz="0" w:space="0" w:color="auto"/>
          </w:divBdr>
        </w:div>
        <w:div w:id="434598945">
          <w:marLeft w:val="640"/>
          <w:marRight w:val="0"/>
          <w:marTop w:val="0"/>
          <w:marBottom w:val="0"/>
          <w:divBdr>
            <w:top w:val="none" w:sz="0" w:space="0" w:color="auto"/>
            <w:left w:val="none" w:sz="0" w:space="0" w:color="auto"/>
            <w:bottom w:val="none" w:sz="0" w:space="0" w:color="auto"/>
            <w:right w:val="none" w:sz="0" w:space="0" w:color="auto"/>
          </w:divBdr>
        </w:div>
        <w:div w:id="860389353">
          <w:marLeft w:val="640"/>
          <w:marRight w:val="0"/>
          <w:marTop w:val="0"/>
          <w:marBottom w:val="0"/>
          <w:divBdr>
            <w:top w:val="none" w:sz="0" w:space="0" w:color="auto"/>
            <w:left w:val="none" w:sz="0" w:space="0" w:color="auto"/>
            <w:bottom w:val="none" w:sz="0" w:space="0" w:color="auto"/>
            <w:right w:val="none" w:sz="0" w:space="0" w:color="auto"/>
          </w:divBdr>
        </w:div>
        <w:div w:id="1249076699">
          <w:marLeft w:val="640"/>
          <w:marRight w:val="0"/>
          <w:marTop w:val="0"/>
          <w:marBottom w:val="0"/>
          <w:divBdr>
            <w:top w:val="none" w:sz="0" w:space="0" w:color="auto"/>
            <w:left w:val="none" w:sz="0" w:space="0" w:color="auto"/>
            <w:bottom w:val="none" w:sz="0" w:space="0" w:color="auto"/>
            <w:right w:val="none" w:sz="0" w:space="0" w:color="auto"/>
          </w:divBdr>
        </w:div>
        <w:div w:id="424112380">
          <w:marLeft w:val="640"/>
          <w:marRight w:val="0"/>
          <w:marTop w:val="0"/>
          <w:marBottom w:val="0"/>
          <w:divBdr>
            <w:top w:val="none" w:sz="0" w:space="0" w:color="auto"/>
            <w:left w:val="none" w:sz="0" w:space="0" w:color="auto"/>
            <w:bottom w:val="none" w:sz="0" w:space="0" w:color="auto"/>
            <w:right w:val="none" w:sz="0" w:space="0" w:color="auto"/>
          </w:divBdr>
        </w:div>
        <w:div w:id="602422244">
          <w:marLeft w:val="640"/>
          <w:marRight w:val="0"/>
          <w:marTop w:val="0"/>
          <w:marBottom w:val="0"/>
          <w:divBdr>
            <w:top w:val="none" w:sz="0" w:space="0" w:color="auto"/>
            <w:left w:val="none" w:sz="0" w:space="0" w:color="auto"/>
            <w:bottom w:val="none" w:sz="0" w:space="0" w:color="auto"/>
            <w:right w:val="none" w:sz="0" w:space="0" w:color="auto"/>
          </w:divBdr>
        </w:div>
        <w:div w:id="561259048">
          <w:marLeft w:val="640"/>
          <w:marRight w:val="0"/>
          <w:marTop w:val="0"/>
          <w:marBottom w:val="0"/>
          <w:divBdr>
            <w:top w:val="none" w:sz="0" w:space="0" w:color="auto"/>
            <w:left w:val="none" w:sz="0" w:space="0" w:color="auto"/>
            <w:bottom w:val="none" w:sz="0" w:space="0" w:color="auto"/>
            <w:right w:val="none" w:sz="0" w:space="0" w:color="auto"/>
          </w:divBdr>
        </w:div>
        <w:div w:id="1819759513">
          <w:marLeft w:val="640"/>
          <w:marRight w:val="0"/>
          <w:marTop w:val="0"/>
          <w:marBottom w:val="0"/>
          <w:divBdr>
            <w:top w:val="none" w:sz="0" w:space="0" w:color="auto"/>
            <w:left w:val="none" w:sz="0" w:space="0" w:color="auto"/>
            <w:bottom w:val="none" w:sz="0" w:space="0" w:color="auto"/>
            <w:right w:val="none" w:sz="0" w:space="0" w:color="auto"/>
          </w:divBdr>
        </w:div>
        <w:div w:id="787820145">
          <w:marLeft w:val="640"/>
          <w:marRight w:val="0"/>
          <w:marTop w:val="0"/>
          <w:marBottom w:val="0"/>
          <w:divBdr>
            <w:top w:val="none" w:sz="0" w:space="0" w:color="auto"/>
            <w:left w:val="none" w:sz="0" w:space="0" w:color="auto"/>
            <w:bottom w:val="none" w:sz="0" w:space="0" w:color="auto"/>
            <w:right w:val="none" w:sz="0" w:space="0" w:color="auto"/>
          </w:divBdr>
        </w:div>
        <w:div w:id="742722512">
          <w:marLeft w:val="640"/>
          <w:marRight w:val="0"/>
          <w:marTop w:val="0"/>
          <w:marBottom w:val="0"/>
          <w:divBdr>
            <w:top w:val="none" w:sz="0" w:space="0" w:color="auto"/>
            <w:left w:val="none" w:sz="0" w:space="0" w:color="auto"/>
            <w:bottom w:val="none" w:sz="0" w:space="0" w:color="auto"/>
            <w:right w:val="none" w:sz="0" w:space="0" w:color="auto"/>
          </w:divBdr>
        </w:div>
        <w:div w:id="1106775475">
          <w:marLeft w:val="640"/>
          <w:marRight w:val="0"/>
          <w:marTop w:val="0"/>
          <w:marBottom w:val="0"/>
          <w:divBdr>
            <w:top w:val="none" w:sz="0" w:space="0" w:color="auto"/>
            <w:left w:val="none" w:sz="0" w:space="0" w:color="auto"/>
            <w:bottom w:val="none" w:sz="0" w:space="0" w:color="auto"/>
            <w:right w:val="none" w:sz="0" w:space="0" w:color="auto"/>
          </w:divBdr>
        </w:div>
        <w:div w:id="338314940">
          <w:marLeft w:val="640"/>
          <w:marRight w:val="0"/>
          <w:marTop w:val="0"/>
          <w:marBottom w:val="0"/>
          <w:divBdr>
            <w:top w:val="none" w:sz="0" w:space="0" w:color="auto"/>
            <w:left w:val="none" w:sz="0" w:space="0" w:color="auto"/>
            <w:bottom w:val="none" w:sz="0" w:space="0" w:color="auto"/>
            <w:right w:val="none" w:sz="0" w:space="0" w:color="auto"/>
          </w:divBdr>
        </w:div>
        <w:div w:id="800610999">
          <w:marLeft w:val="640"/>
          <w:marRight w:val="0"/>
          <w:marTop w:val="0"/>
          <w:marBottom w:val="0"/>
          <w:divBdr>
            <w:top w:val="none" w:sz="0" w:space="0" w:color="auto"/>
            <w:left w:val="none" w:sz="0" w:space="0" w:color="auto"/>
            <w:bottom w:val="none" w:sz="0" w:space="0" w:color="auto"/>
            <w:right w:val="none" w:sz="0" w:space="0" w:color="auto"/>
          </w:divBdr>
        </w:div>
        <w:div w:id="1358003353">
          <w:marLeft w:val="640"/>
          <w:marRight w:val="0"/>
          <w:marTop w:val="0"/>
          <w:marBottom w:val="0"/>
          <w:divBdr>
            <w:top w:val="none" w:sz="0" w:space="0" w:color="auto"/>
            <w:left w:val="none" w:sz="0" w:space="0" w:color="auto"/>
            <w:bottom w:val="none" w:sz="0" w:space="0" w:color="auto"/>
            <w:right w:val="none" w:sz="0" w:space="0" w:color="auto"/>
          </w:divBdr>
        </w:div>
      </w:divsChild>
    </w:div>
    <w:div w:id="452134704">
      <w:bodyDiv w:val="1"/>
      <w:marLeft w:val="0"/>
      <w:marRight w:val="0"/>
      <w:marTop w:val="0"/>
      <w:marBottom w:val="0"/>
      <w:divBdr>
        <w:top w:val="none" w:sz="0" w:space="0" w:color="auto"/>
        <w:left w:val="none" w:sz="0" w:space="0" w:color="auto"/>
        <w:bottom w:val="none" w:sz="0" w:space="0" w:color="auto"/>
        <w:right w:val="none" w:sz="0" w:space="0" w:color="auto"/>
      </w:divBdr>
      <w:divsChild>
        <w:div w:id="1949043216">
          <w:marLeft w:val="640"/>
          <w:marRight w:val="0"/>
          <w:marTop w:val="0"/>
          <w:marBottom w:val="0"/>
          <w:divBdr>
            <w:top w:val="none" w:sz="0" w:space="0" w:color="auto"/>
            <w:left w:val="none" w:sz="0" w:space="0" w:color="auto"/>
            <w:bottom w:val="none" w:sz="0" w:space="0" w:color="auto"/>
            <w:right w:val="none" w:sz="0" w:space="0" w:color="auto"/>
          </w:divBdr>
        </w:div>
        <w:div w:id="591162961">
          <w:marLeft w:val="640"/>
          <w:marRight w:val="0"/>
          <w:marTop w:val="0"/>
          <w:marBottom w:val="0"/>
          <w:divBdr>
            <w:top w:val="none" w:sz="0" w:space="0" w:color="auto"/>
            <w:left w:val="none" w:sz="0" w:space="0" w:color="auto"/>
            <w:bottom w:val="none" w:sz="0" w:space="0" w:color="auto"/>
            <w:right w:val="none" w:sz="0" w:space="0" w:color="auto"/>
          </w:divBdr>
        </w:div>
        <w:div w:id="1055738796">
          <w:marLeft w:val="640"/>
          <w:marRight w:val="0"/>
          <w:marTop w:val="0"/>
          <w:marBottom w:val="0"/>
          <w:divBdr>
            <w:top w:val="none" w:sz="0" w:space="0" w:color="auto"/>
            <w:left w:val="none" w:sz="0" w:space="0" w:color="auto"/>
            <w:bottom w:val="none" w:sz="0" w:space="0" w:color="auto"/>
            <w:right w:val="none" w:sz="0" w:space="0" w:color="auto"/>
          </w:divBdr>
        </w:div>
        <w:div w:id="283584428">
          <w:marLeft w:val="640"/>
          <w:marRight w:val="0"/>
          <w:marTop w:val="0"/>
          <w:marBottom w:val="0"/>
          <w:divBdr>
            <w:top w:val="none" w:sz="0" w:space="0" w:color="auto"/>
            <w:left w:val="none" w:sz="0" w:space="0" w:color="auto"/>
            <w:bottom w:val="none" w:sz="0" w:space="0" w:color="auto"/>
            <w:right w:val="none" w:sz="0" w:space="0" w:color="auto"/>
          </w:divBdr>
        </w:div>
        <w:div w:id="2061586015">
          <w:marLeft w:val="640"/>
          <w:marRight w:val="0"/>
          <w:marTop w:val="0"/>
          <w:marBottom w:val="0"/>
          <w:divBdr>
            <w:top w:val="none" w:sz="0" w:space="0" w:color="auto"/>
            <w:left w:val="none" w:sz="0" w:space="0" w:color="auto"/>
            <w:bottom w:val="none" w:sz="0" w:space="0" w:color="auto"/>
            <w:right w:val="none" w:sz="0" w:space="0" w:color="auto"/>
          </w:divBdr>
        </w:div>
        <w:div w:id="678115913">
          <w:marLeft w:val="640"/>
          <w:marRight w:val="0"/>
          <w:marTop w:val="0"/>
          <w:marBottom w:val="0"/>
          <w:divBdr>
            <w:top w:val="none" w:sz="0" w:space="0" w:color="auto"/>
            <w:left w:val="none" w:sz="0" w:space="0" w:color="auto"/>
            <w:bottom w:val="none" w:sz="0" w:space="0" w:color="auto"/>
            <w:right w:val="none" w:sz="0" w:space="0" w:color="auto"/>
          </w:divBdr>
        </w:div>
        <w:div w:id="722942861">
          <w:marLeft w:val="640"/>
          <w:marRight w:val="0"/>
          <w:marTop w:val="0"/>
          <w:marBottom w:val="0"/>
          <w:divBdr>
            <w:top w:val="none" w:sz="0" w:space="0" w:color="auto"/>
            <w:left w:val="none" w:sz="0" w:space="0" w:color="auto"/>
            <w:bottom w:val="none" w:sz="0" w:space="0" w:color="auto"/>
            <w:right w:val="none" w:sz="0" w:space="0" w:color="auto"/>
          </w:divBdr>
        </w:div>
        <w:div w:id="894393610">
          <w:marLeft w:val="640"/>
          <w:marRight w:val="0"/>
          <w:marTop w:val="0"/>
          <w:marBottom w:val="0"/>
          <w:divBdr>
            <w:top w:val="none" w:sz="0" w:space="0" w:color="auto"/>
            <w:left w:val="none" w:sz="0" w:space="0" w:color="auto"/>
            <w:bottom w:val="none" w:sz="0" w:space="0" w:color="auto"/>
            <w:right w:val="none" w:sz="0" w:space="0" w:color="auto"/>
          </w:divBdr>
        </w:div>
        <w:div w:id="1915779092">
          <w:marLeft w:val="640"/>
          <w:marRight w:val="0"/>
          <w:marTop w:val="0"/>
          <w:marBottom w:val="0"/>
          <w:divBdr>
            <w:top w:val="none" w:sz="0" w:space="0" w:color="auto"/>
            <w:left w:val="none" w:sz="0" w:space="0" w:color="auto"/>
            <w:bottom w:val="none" w:sz="0" w:space="0" w:color="auto"/>
            <w:right w:val="none" w:sz="0" w:space="0" w:color="auto"/>
          </w:divBdr>
        </w:div>
        <w:div w:id="1192525051">
          <w:marLeft w:val="640"/>
          <w:marRight w:val="0"/>
          <w:marTop w:val="0"/>
          <w:marBottom w:val="0"/>
          <w:divBdr>
            <w:top w:val="none" w:sz="0" w:space="0" w:color="auto"/>
            <w:left w:val="none" w:sz="0" w:space="0" w:color="auto"/>
            <w:bottom w:val="none" w:sz="0" w:space="0" w:color="auto"/>
            <w:right w:val="none" w:sz="0" w:space="0" w:color="auto"/>
          </w:divBdr>
        </w:div>
        <w:div w:id="1713191800">
          <w:marLeft w:val="640"/>
          <w:marRight w:val="0"/>
          <w:marTop w:val="0"/>
          <w:marBottom w:val="0"/>
          <w:divBdr>
            <w:top w:val="none" w:sz="0" w:space="0" w:color="auto"/>
            <w:left w:val="none" w:sz="0" w:space="0" w:color="auto"/>
            <w:bottom w:val="none" w:sz="0" w:space="0" w:color="auto"/>
            <w:right w:val="none" w:sz="0" w:space="0" w:color="auto"/>
          </w:divBdr>
        </w:div>
        <w:div w:id="1969820530">
          <w:marLeft w:val="640"/>
          <w:marRight w:val="0"/>
          <w:marTop w:val="0"/>
          <w:marBottom w:val="0"/>
          <w:divBdr>
            <w:top w:val="none" w:sz="0" w:space="0" w:color="auto"/>
            <w:left w:val="none" w:sz="0" w:space="0" w:color="auto"/>
            <w:bottom w:val="none" w:sz="0" w:space="0" w:color="auto"/>
            <w:right w:val="none" w:sz="0" w:space="0" w:color="auto"/>
          </w:divBdr>
        </w:div>
        <w:div w:id="270554425">
          <w:marLeft w:val="640"/>
          <w:marRight w:val="0"/>
          <w:marTop w:val="0"/>
          <w:marBottom w:val="0"/>
          <w:divBdr>
            <w:top w:val="none" w:sz="0" w:space="0" w:color="auto"/>
            <w:left w:val="none" w:sz="0" w:space="0" w:color="auto"/>
            <w:bottom w:val="none" w:sz="0" w:space="0" w:color="auto"/>
            <w:right w:val="none" w:sz="0" w:space="0" w:color="auto"/>
          </w:divBdr>
        </w:div>
        <w:div w:id="521170554">
          <w:marLeft w:val="640"/>
          <w:marRight w:val="0"/>
          <w:marTop w:val="0"/>
          <w:marBottom w:val="0"/>
          <w:divBdr>
            <w:top w:val="none" w:sz="0" w:space="0" w:color="auto"/>
            <w:left w:val="none" w:sz="0" w:space="0" w:color="auto"/>
            <w:bottom w:val="none" w:sz="0" w:space="0" w:color="auto"/>
            <w:right w:val="none" w:sz="0" w:space="0" w:color="auto"/>
          </w:divBdr>
        </w:div>
        <w:div w:id="1855072214">
          <w:marLeft w:val="640"/>
          <w:marRight w:val="0"/>
          <w:marTop w:val="0"/>
          <w:marBottom w:val="0"/>
          <w:divBdr>
            <w:top w:val="none" w:sz="0" w:space="0" w:color="auto"/>
            <w:left w:val="none" w:sz="0" w:space="0" w:color="auto"/>
            <w:bottom w:val="none" w:sz="0" w:space="0" w:color="auto"/>
            <w:right w:val="none" w:sz="0" w:space="0" w:color="auto"/>
          </w:divBdr>
        </w:div>
        <w:div w:id="1452626316">
          <w:marLeft w:val="640"/>
          <w:marRight w:val="0"/>
          <w:marTop w:val="0"/>
          <w:marBottom w:val="0"/>
          <w:divBdr>
            <w:top w:val="none" w:sz="0" w:space="0" w:color="auto"/>
            <w:left w:val="none" w:sz="0" w:space="0" w:color="auto"/>
            <w:bottom w:val="none" w:sz="0" w:space="0" w:color="auto"/>
            <w:right w:val="none" w:sz="0" w:space="0" w:color="auto"/>
          </w:divBdr>
        </w:div>
        <w:div w:id="2058043561">
          <w:marLeft w:val="640"/>
          <w:marRight w:val="0"/>
          <w:marTop w:val="0"/>
          <w:marBottom w:val="0"/>
          <w:divBdr>
            <w:top w:val="none" w:sz="0" w:space="0" w:color="auto"/>
            <w:left w:val="none" w:sz="0" w:space="0" w:color="auto"/>
            <w:bottom w:val="none" w:sz="0" w:space="0" w:color="auto"/>
            <w:right w:val="none" w:sz="0" w:space="0" w:color="auto"/>
          </w:divBdr>
        </w:div>
        <w:div w:id="551698350">
          <w:marLeft w:val="640"/>
          <w:marRight w:val="0"/>
          <w:marTop w:val="0"/>
          <w:marBottom w:val="0"/>
          <w:divBdr>
            <w:top w:val="none" w:sz="0" w:space="0" w:color="auto"/>
            <w:left w:val="none" w:sz="0" w:space="0" w:color="auto"/>
            <w:bottom w:val="none" w:sz="0" w:space="0" w:color="auto"/>
            <w:right w:val="none" w:sz="0" w:space="0" w:color="auto"/>
          </w:divBdr>
        </w:div>
        <w:div w:id="2137945446">
          <w:marLeft w:val="640"/>
          <w:marRight w:val="0"/>
          <w:marTop w:val="0"/>
          <w:marBottom w:val="0"/>
          <w:divBdr>
            <w:top w:val="none" w:sz="0" w:space="0" w:color="auto"/>
            <w:left w:val="none" w:sz="0" w:space="0" w:color="auto"/>
            <w:bottom w:val="none" w:sz="0" w:space="0" w:color="auto"/>
            <w:right w:val="none" w:sz="0" w:space="0" w:color="auto"/>
          </w:divBdr>
        </w:div>
        <w:div w:id="101994470">
          <w:marLeft w:val="640"/>
          <w:marRight w:val="0"/>
          <w:marTop w:val="0"/>
          <w:marBottom w:val="0"/>
          <w:divBdr>
            <w:top w:val="none" w:sz="0" w:space="0" w:color="auto"/>
            <w:left w:val="none" w:sz="0" w:space="0" w:color="auto"/>
            <w:bottom w:val="none" w:sz="0" w:space="0" w:color="auto"/>
            <w:right w:val="none" w:sz="0" w:space="0" w:color="auto"/>
          </w:divBdr>
        </w:div>
        <w:div w:id="939681979">
          <w:marLeft w:val="640"/>
          <w:marRight w:val="0"/>
          <w:marTop w:val="0"/>
          <w:marBottom w:val="0"/>
          <w:divBdr>
            <w:top w:val="none" w:sz="0" w:space="0" w:color="auto"/>
            <w:left w:val="none" w:sz="0" w:space="0" w:color="auto"/>
            <w:bottom w:val="none" w:sz="0" w:space="0" w:color="auto"/>
            <w:right w:val="none" w:sz="0" w:space="0" w:color="auto"/>
          </w:divBdr>
        </w:div>
        <w:div w:id="2137789530">
          <w:marLeft w:val="640"/>
          <w:marRight w:val="0"/>
          <w:marTop w:val="0"/>
          <w:marBottom w:val="0"/>
          <w:divBdr>
            <w:top w:val="none" w:sz="0" w:space="0" w:color="auto"/>
            <w:left w:val="none" w:sz="0" w:space="0" w:color="auto"/>
            <w:bottom w:val="none" w:sz="0" w:space="0" w:color="auto"/>
            <w:right w:val="none" w:sz="0" w:space="0" w:color="auto"/>
          </w:divBdr>
        </w:div>
        <w:div w:id="1612009523">
          <w:marLeft w:val="640"/>
          <w:marRight w:val="0"/>
          <w:marTop w:val="0"/>
          <w:marBottom w:val="0"/>
          <w:divBdr>
            <w:top w:val="none" w:sz="0" w:space="0" w:color="auto"/>
            <w:left w:val="none" w:sz="0" w:space="0" w:color="auto"/>
            <w:bottom w:val="none" w:sz="0" w:space="0" w:color="auto"/>
            <w:right w:val="none" w:sz="0" w:space="0" w:color="auto"/>
          </w:divBdr>
        </w:div>
        <w:div w:id="1734084227">
          <w:marLeft w:val="640"/>
          <w:marRight w:val="0"/>
          <w:marTop w:val="0"/>
          <w:marBottom w:val="0"/>
          <w:divBdr>
            <w:top w:val="none" w:sz="0" w:space="0" w:color="auto"/>
            <w:left w:val="none" w:sz="0" w:space="0" w:color="auto"/>
            <w:bottom w:val="none" w:sz="0" w:space="0" w:color="auto"/>
            <w:right w:val="none" w:sz="0" w:space="0" w:color="auto"/>
          </w:divBdr>
        </w:div>
        <w:div w:id="1806509786">
          <w:marLeft w:val="640"/>
          <w:marRight w:val="0"/>
          <w:marTop w:val="0"/>
          <w:marBottom w:val="0"/>
          <w:divBdr>
            <w:top w:val="none" w:sz="0" w:space="0" w:color="auto"/>
            <w:left w:val="none" w:sz="0" w:space="0" w:color="auto"/>
            <w:bottom w:val="none" w:sz="0" w:space="0" w:color="auto"/>
            <w:right w:val="none" w:sz="0" w:space="0" w:color="auto"/>
          </w:divBdr>
        </w:div>
        <w:div w:id="241069529">
          <w:marLeft w:val="640"/>
          <w:marRight w:val="0"/>
          <w:marTop w:val="0"/>
          <w:marBottom w:val="0"/>
          <w:divBdr>
            <w:top w:val="none" w:sz="0" w:space="0" w:color="auto"/>
            <w:left w:val="none" w:sz="0" w:space="0" w:color="auto"/>
            <w:bottom w:val="none" w:sz="0" w:space="0" w:color="auto"/>
            <w:right w:val="none" w:sz="0" w:space="0" w:color="auto"/>
          </w:divBdr>
        </w:div>
        <w:div w:id="1274096804">
          <w:marLeft w:val="640"/>
          <w:marRight w:val="0"/>
          <w:marTop w:val="0"/>
          <w:marBottom w:val="0"/>
          <w:divBdr>
            <w:top w:val="none" w:sz="0" w:space="0" w:color="auto"/>
            <w:left w:val="none" w:sz="0" w:space="0" w:color="auto"/>
            <w:bottom w:val="none" w:sz="0" w:space="0" w:color="auto"/>
            <w:right w:val="none" w:sz="0" w:space="0" w:color="auto"/>
          </w:divBdr>
        </w:div>
        <w:div w:id="615910101">
          <w:marLeft w:val="640"/>
          <w:marRight w:val="0"/>
          <w:marTop w:val="0"/>
          <w:marBottom w:val="0"/>
          <w:divBdr>
            <w:top w:val="none" w:sz="0" w:space="0" w:color="auto"/>
            <w:left w:val="none" w:sz="0" w:space="0" w:color="auto"/>
            <w:bottom w:val="none" w:sz="0" w:space="0" w:color="auto"/>
            <w:right w:val="none" w:sz="0" w:space="0" w:color="auto"/>
          </w:divBdr>
        </w:div>
        <w:div w:id="289670064">
          <w:marLeft w:val="640"/>
          <w:marRight w:val="0"/>
          <w:marTop w:val="0"/>
          <w:marBottom w:val="0"/>
          <w:divBdr>
            <w:top w:val="none" w:sz="0" w:space="0" w:color="auto"/>
            <w:left w:val="none" w:sz="0" w:space="0" w:color="auto"/>
            <w:bottom w:val="none" w:sz="0" w:space="0" w:color="auto"/>
            <w:right w:val="none" w:sz="0" w:space="0" w:color="auto"/>
          </w:divBdr>
        </w:div>
        <w:div w:id="236284161">
          <w:marLeft w:val="640"/>
          <w:marRight w:val="0"/>
          <w:marTop w:val="0"/>
          <w:marBottom w:val="0"/>
          <w:divBdr>
            <w:top w:val="none" w:sz="0" w:space="0" w:color="auto"/>
            <w:left w:val="none" w:sz="0" w:space="0" w:color="auto"/>
            <w:bottom w:val="none" w:sz="0" w:space="0" w:color="auto"/>
            <w:right w:val="none" w:sz="0" w:space="0" w:color="auto"/>
          </w:divBdr>
        </w:div>
        <w:div w:id="1820341092">
          <w:marLeft w:val="640"/>
          <w:marRight w:val="0"/>
          <w:marTop w:val="0"/>
          <w:marBottom w:val="0"/>
          <w:divBdr>
            <w:top w:val="none" w:sz="0" w:space="0" w:color="auto"/>
            <w:left w:val="none" w:sz="0" w:space="0" w:color="auto"/>
            <w:bottom w:val="none" w:sz="0" w:space="0" w:color="auto"/>
            <w:right w:val="none" w:sz="0" w:space="0" w:color="auto"/>
          </w:divBdr>
        </w:div>
        <w:div w:id="236021042">
          <w:marLeft w:val="640"/>
          <w:marRight w:val="0"/>
          <w:marTop w:val="0"/>
          <w:marBottom w:val="0"/>
          <w:divBdr>
            <w:top w:val="none" w:sz="0" w:space="0" w:color="auto"/>
            <w:left w:val="none" w:sz="0" w:space="0" w:color="auto"/>
            <w:bottom w:val="none" w:sz="0" w:space="0" w:color="auto"/>
            <w:right w:val="none" w:sz="0" w:space="0" w:color="auto"/>
          </w:divBdr>
        </w:div>
        <w:div w:id="1451703389">
          <w:marLeft w:val="640"/>
          <w:marRight w:val="0"/>
          <w:marTop w:val="0"/>
          <w:marBottom w:val="0"/>
          <w:divBdr>
            <w:top w:val="none" w:sz="0" w:space="0" w:color="auto"/>
            <w:left w:val="none" w:sz="0" w:space="0" w:color="auto"/>
            <w:bottom w:val="none" w:sz="0" w:space="0" w:color="auto"/>
            <w:right w:val="none" w:sz="0" w:space="0" w:color="auto"/>
          </w:divBdr>
        </w:div>
        <w:div w:id="1433553809">
          <w:marLeft w:val="640"/>
          <w:marRight w:val="0"/>
          <w:marTop w:val="0"/>
          <w:marBottom w:val="0"/>
          <w:divBdr>
            <w:top w:val="none" w:sz="0" w:space="0" w:color="auto"/>
            <w:left w:val="none" w:sz="0" w:space="0" w:color="auto"/>
            <w:bottom w:val="none" w:sz="0" w:space="0" w:color="auto"/>
            <w:right w:val="none" w:sz="0" w:space="0" w:color="auto"/>
          </w:divBdr>
        </w:div>
        <w:div w:id="156728983">
          <w:marLeft w:val="640"/>
          <w:marRight w:val="0"/>
          <w:marTop w:val="0"/>
          <w:marBottom w:val="0"/>
          <w:divBdr>
            <w:top w:val="none" w:sz="0" w:space="0" w:color="auto"/>
            <w:left w:val="none" w:sz="0" w:space="0" w:color="auto"/>
            <w:bottom w:val="none" w:sz="0" w:space="0" w:color="auto"/>
            <w:right w:val="none" w:sz="0" w:space="0" w:color="auto"/>
          </w:divBdr>
        </w:div>
        <w:div w:id="641620405">
          <w:marLeft w:val="640"/>
          <w:marRight w:val="0"/>
          <w:marTop w:val="0"/>
          <w:marBottom w:val="0"/>
          <w:divBdr>
            <w:top w:val="none" w:sz="0" w:space="0" w:color="auto"/>
            <w:left w:val="none" w:sz="0" w:space="0" w:color="auto"/>
            <w:bottom w:val="none" w:sz="0" w:space="0" w:color="auto"/>
            <w:right w:val="none" w:sz="0" w:space="0" w:color="auto"/>
          </w:divBdr>
        </w:div>
        <w:div w:id="547690754">
          <w:marLeft w:val="640"/>
          <w:marRight w:val="0"/>
          <w:marTop w:val="0"/>
          <w:marBottom w:val="0"/>
          <w:divBdr>
            <w:top w:val="none" w:sz="0" w:space="0" w:color="auto"/>
            <w:left w:val="none" w:sz="0" w:space="0" w:color="auto"/>
            <w:bottom w:val="none" w:sz="0" w:space="0" w:color="auto"/>
            <w:right w:val="none" w:sz="0" w:space="0" w:color="auto"/>
          </w:divBdr>
        </w:div>
        <w:div w:id="11347220">
          <w:marLeft w:val="640"/>
          <w:marRight w:val="0"/>
          <w:marTop w:val="0"/>
          <w:marBottom w:val="0"/>
          <w:divBdr>
            <w:top w:val="none" w:sz="0" w:space="0" w:color="auto"/>
            <w:left w:val="none" w:sz="0" w:space="0" w:color="auto"/>
            <w:bottom w:val="none" w:sz="0" w:space="0" w:color="auto"/>
            <w:right w:val="none" w:sz="0" w:space="0" w:color="auto"/>
          </w:divBdr>
        </w:div>
        <w:div w:id="1939439459">
          <w:marLeft w:val="640"/>
          <w:marRight w:val="0"/>
          <w:marTop w:val="0"/>
          <w:marBottom w:val="0"/>
          <w:divBdr>
            <w:top w:val="none" w:sz="0" w:space="0" w:color="auto"/>
            <w:left w:val="none" w:sz="0" w:space="0" w:color="auto"/>
            <w:bottom w:val="none" w:sz="0" w:space="0" w:color="auto"/>
            <w:right w:val="none" w:sz="0" w:space="0" w:color="auto"/>
          </w:divBdr>
        </w:div>
        <w:div w:id="418065773">
          <w:marLeft w:val="640"/>
          <w:marRight w:val="0"/>
          <w:marTop w:val="0"/>
          <w:marBottom w:val="0"/>
          <w:divBdr>
            <w:top w:val="none" w:sz="0" w:space="0" w:color="auto"/>
            <w:left w:val="none" w:sz="0" w:space="0" w:color="auto"/>
            <w:bottom w:val="none" w:sz="0" w:space="0" w:color="auto"/>
            <w:right w:val="none" w:sz="0" w:space="0" w:color="auto"/>
          </w:divBdr>
        </w:div>
        <w:div w:id="858588669">
          <w:marLeft w:val="640"/>
          <w:marRight w:val="0"/>
          <w:marTop w:val="0"/>
          <w:marBottom w:val="0"/>
          <w:divBdr>
            <w:top w:val="none" w:sz="0" w:space="0" w:color="auto"/>
            <w:left w:val="none" w:sz="0" w:space="0" w:color="auto"/>
            <w:bottom w:val="none" w:sz="0" w:space="0" w:color="auto"/>
            <w:right w:val="none" w:sz="0" w:space="0" w:color="auto"/>
          </w:divBdr>
        </w:div>
        <w:div w:id="925915764">
          <w:marLeft w:val="640"/>
          <w:marRight w:val="0"/>
          <w:marTop w:val="0"/>
          <w:marBottom w:val="0"/>
          <w:divBdr>
            <w:top w:val="none" w:sz="0" w:space="0" w:color="auto"/>
            <w:left w:val="none" w:sz="0" w:space="0" w:color="auto"/>
            <w:bottom w:val="none" w:sz="0" w:space="0" w:color="auto"/>
            <w:right w:val="none" w:sz="0" w:space="0" w:color="auto"/>
          </w:divBdr>
        </w:div>
        <w:div w:id="1129982010">
          <w:marLeft w:val="640"/>
          <w:marRight w:val="0"/>
          <w:marTop w:val="0"/>
          <w:marBottom w:val="0"/>
          <w:divBdr>
            <w:top w:val="none" w:sz="0" w:space="0" w:color="auto"/>
            <w:left w:val="none" w:sz="0" w:space="0" w:color="auto"/>
            <w:bottom w:val="none" w:sz="0" w:space="0" w:color="auto"/>
            <w:right w:val="none" w:sz="0" w:space="0" w:color="auto"/>
          </w:divBdr>
        </w:div>
        <w:div w:id="1597863340">
          <w:marLeft w:val="640"/>
          <w:marRight w:val="0"/>
          <w:marTop w:val="0"/>
          <w:marBottom w:val="0"/>
          <w:divBdr>
            <w:top w:val="none" w:sz="0" w:space="0" w:color="auto"/>
            <w:left w:val="none" w:sz="0" w:space="0" w:color="auto"/>
            <w:bottom w:val="none" w:sz="0" w:space="0" w:color="auto"/>
            <w:right w:val="none" w:sz="0" w:space="0" w:color="auto"/>
          </w:divBdr>
        </w:div>
        <w:div w:id="1646621944">
          <w:marLeft w:val="640"/>
          <w:marRight w:val="0"/>
          <w:marTop w:val="0"/>
          <w:marBottom w:val="0"/>
          <w:divBdr>
            <w:top w:val="none" w:sz="0" w:space="0" w:color="auto"/>
            <w:left w:val="none" w:sz="0" w:space="0" w:color="auto"/>
            <w:bottom w:val="none" w:sz="0" w:space="0" w:color="auto"/>
            <w:right w:val="none" w:sz="0" w:space="0" w:color="auto"/>
          </w:divBdr>
        </w:div>
        <w:div w:id="2070954856">
          <w:marLeft w:val="640"/>
          <w:marRight w:val="0"/>
          <w:marTop w:val="0"/>
          <w:marBottom w:val="0"/>
          <w:divBdr>
            <w:top w:val="none" w:sz="0" w:space="0" w:color="auto"/>
            <w:left w:val="none" w:sz="0" w:space="0" w:color="auto"/>
            <w:bottom w:val="none" w:sz="0" w:space="0" w:color="auto"/>
            <w:right w:val="none" w:sz="0" w:space="0" w:color="auto"/>
          </w:divBdr>
        </w:div>
        <w:div w:id="2093971049">
          <w:marLeft w:val="640"/>
          <w:marRight w:val="0"/>
          <w:marTop w:val="0"/>
          <w:marBottom w:val="0"/>
          <w:divBdr>
            <w:top w:val="none" w:sz="0" w:space="0" w:color="auto"/>
            <w:left w:val="none" w:sz="0" w:space="0" w:color="auto"/>
            <w:bottom w:val="none" w:sz="0" w:space="0" w:color="auto"/>
            <w:right w:val="none" w:sz="0" w:space="0" w:color="auto"/>
          </w:divBdr>
        </w:div>
        <w:div w:id="1236816218">
          <w:marLeft w:val="640"/>
          <w:marRight w:val="0"/>
          <w:marTop w:val="0"/>
          <w:marBottom w:val="0"/>
          <w:divBdr>
            <w:top w:val="none" w:sz="0" w:space="0" w:color="auto"/>
            <w:left w:val="none" w:sz="0" w:space="0" w:color="auto"/>
            <w:bottom w:val="none" w:sz="0" w:space="0" w:color="auto"/>
            <w:right w:val="none" w:sz="0" w:space="0" w:color="auto"/>
          </w:divBdr>
        </w:div>
        <w:div w:id="2139182732">
          <w:marLeft w:val="640"/>
          <w:marRight w:val="0"/>
          <w:marTop w:val="0"/>
          <w:marBottom w:val="0"/>
          <w:divBdr>
            <w:top w:val="none" w:sz="0" w:space="0" w:color="auto"/>
            <w:left w:val="none" w:sz="0" w:space="0" w:color="auto"/>
            <w:bottom w:val="none" w:sz="0" w:space="0" w:color="auto"/>
            <w:right w:val="none" w:sz="0" w:space="0" w:color="auto"/>
          </w:divBdr>
        </w:div>
        <w:div w:id="1395350157">
          <w:marLeft w:val="640"/>
          <w:marRight w:val="0"/>
          <w:marTop w:val="0"/>
          <w:marBottom w:val="0"/>
          <w:divBdr>
            <w:top w:val="none" w:sz="0" w:space="0" w:color="auto"/>
            <w:left w:val="none" w:sz="0" w:space="0" w:color="auto"/>
            <w:bottom w:val="none" w:sz="0" w:space="0" w:color="auto"/>
            <w:right w:val="none" w:sz="0" w:space="0" w:color="auto"/>
          </w:divBdr>
        </w:div>
        <w:div w:id="58327589">
          <w:marLeft w:val="640"/>
          <w:marRight w:val="0"/>
          <w:marTop w:val="0"/>
          <w:marBottom w:val="0"/>
          <w:divBdr>
            <w:top w:val="none" w:sz="0" w:space="0" w:color="auto"/>
            <w:left w:val="none" w:sz="0" w:space="0" w:color="auto"/>
            <w:bottom w:val="none" w:sz="0" w:space="0" w:color="auto"/>
            <w:right w:val="none" w:sz="0" w:space="0" w:color="auto"/>
          </w:divBdr>
        </w:div>
        <w:div w:id="1014302634">
          <w:marLeft w:val="640"/>
          <w:marRight w:val="0"/>
          <w:marTop w:val="0"/>
          <w:marBottom w:val="0"/>
          <w:divBdr>
            <w:top w:val="none" w:sz="0" w:space="0" w:color="auto"/>
            <w:left w:val="none" w:sz="0" w:space="0" w:color="auto"/>
            <w:bottom w:val="none" w:sz="0" w:space="0" w:color="auto"/>
            <w:right w:val="none" w:sz="0" w:space="0" w:color="auto"/>
          </w:divBdr>
        </w:div>
        <w:div w:id="2092267827">
          <w:marLeft w:val="640"/>
          <w:marRight w:val="0"/>
          <w:marTop w:val="0"/>
          <w:marBottom w:val="0"/>
          <w:divBdr>
            <w:top w:val="none" w:sz="0" w:space="0" w:color="auto"/>
            <w:left w:val="none" w:sz="0" w:space="0" w:color="auto"/>
            <w:bottom w:val="none" w:sz="0" w:space="0" w:color="auto"/>
            <w:right w:val="none" w:sz="0" w:space="0" w:color="auto"/>
          </w:divBdr>
        </w:div>
        <w:div w:id="1374037283">
          <w:marLeft w:val="640"/>
          <w:marRight w:val="0"/>
          <w:marTop w:val="0"/>
          <w:marBottom w:val="0"/>
          <w:divBdr>
            <w:top w:val="none" w:sz="0" w:space="0" w:color="auto"/>
            <w:left w:val="none" w:sz="0" w:space="0" w:color="auto"/>
            <w:bottom w:val="none" w:sz="0" w:space="0" w:color="auto"/>
            <w:right w:val="none" w:sz="0" w:space="0" w:color="auto"/>
          </w:divBdr>
        </w:div>
        <w:div w:id="1160197186">
          <w:marLeft w:val="640"/>
          <w:marRight w:val="0"/>
          <w:marTop w:val="0"/>
          <w:marBottom w:val="0"/>
          <w:divBdr>
            <w:top w:val="none" w:sz="0" w:space="0" w:color="auto"/>
            <w:left w:val="none" w:sz="0" w:space="0" w:color="auto"/>
            <w:bottom w:val="none" w:sz="0" w:space="0" w:color="auto"/>
            <w:right w:val="none" w:sz="0" w:space="0" w:color="auto"/>
          </w:divBdr>
        </w:div>
        <w:div w:id="1713966706">
          <w:marLeft w:val="640"/>
          <w:marRight w:val="0"/>
          <w:marTop w:val="0"/>
          <w:marBottom w:val="0"/>
          <w:divBdr>
            <w:top w:val="none" w:sz="0" w:space="0" w:color="auto"/>
            <w:left w:val="none" w:sz="0" w:space="0" w:color="auto"/>
            <w:bottom w:val="none" w:sz="0" w:space="0" w:color="auto"/>
            <w:right w:val="none" w:sz="0" w:space="0" w:color="auto"/>
          </w:divBdr>
        </w:div>
        <w:div w:id="916864359">
          <w:marLeft w:val="640"/>
          <w:marRight w:val="0"/>
          <w:marTop w:val="0"/>
          <w:marBottom w:val="0"/>
          <w:divBdr>
            <w:top w:val="none" w:sz="0" w:space="0" w:color="auto"/>
            <w:left w:val="none" w:sz="0" w:space="0" w:color="auto"/>
            <w:bottom w:val="none" w:sz="0" w:space="0" w:color="auto"/>
            <w:right w:val="none" w:sz="0" w:space="0" w:color="auto"/>
          </w:divBdr>
        </w:div>
        <w:div w:id="1134449973">
          <w:marLeft w:val="640"/>
          <w:marRight w:val="0"/>
          <w:marTop w:val="0"/>
          <w:marBottom w:val="0"/>
          <w:divBdr>
            <w:top w:val="none" w:sz="0" w:space="0" w:color="auto"/>
            <w:left w:val="none" w:sz="0" w:space="0" w:color="auto"/>
            <w:bottom w:val="none" w:sz="0" w:space="0" w:color="auto"/>
            <w:right w:val="none" w:sz="0" w:space="0" w:color="auto"/>
          </w:divBdr>
        </w:div>
        <w:div w:id="43257017">
          <w:marLeft w:val="640"/>
          <w:marRight w:val="0"/>
          <w:marTop w:val="0"/>
          <w:marBottom w:val="0"/>
          <w:divBdr>
            <w:top w:val="none" w:sz="0" w:space="0" w:color="auto"/>
            <w:left w:val="none" w:sz="0" w:space="0" w:color="auto"/>
            <w:bottom w:val="none" w:sz="0" w:space="0" w:color="auto"/>
            <w:right w:val="none" w:sz="0" w:space="0" w:color="auto"/>
          </w:divBdr>
        </w:div>
        <w:div w:id="662700860">
          <w:marLeft w:val="640"/>
          <w:marRight w:val="0"/>
          <w:marTop w:val="0"/>
          <w:marBottom w:val="0"/>
          <w:divBdr>
            <w:top w:val="none" w:sz="0" w:space="0" w:color="auto"/>
            <w:left w:val="none" w:sz="0" w:space="0" w:color="auto"/>
            <w:bottom w:val="none" w:sz="0" w:space="0" w:color="auto"/>
            <w:right w:val="none" w:sz="0" w:space="0" w:color="auto"/>
          </w:divBdr>
        </w:div>
        <w:div w:id="705325826">
          <w:marLeft w:val="640"/>
          <w:marRight w:val="0"/>
          <w:marTop w:val="0"/>
          <w:marBottom w:val="0"/>
          <w:divBdr>
            <w:top w:val="none" w:sz="0" w:space="0" w:color="auto"/>
            <w:left w:val="none" w:sz="0" w:space="0" w:color="auto"/>
            <w:bottom w:val="none" w:sz="0" w:space="0" w:color="auto"/>
            <w:right w:val="none" w:sz="0" w:space="0" w:color="auto"/>
          </w:divBdr>
        </w:div>
        <w:div w:id="1484009099">
          <w:marLeft w:val="640"/>
          <w:marRight w:val="0"/>
          <w:marTop w:val="0"/>
          <w:marBottom w:val="0"/>
          <w:divBdr>
            <w:top w:val="none" w:sz="0" w:space="0" w:color="auto"/>
            <w:left w:val="none" w:sz="0" w:space="0" w:color="auto"/>
            <w:bottom w:val="none" w:sz="0" w:space="0" w:color="auto"/>
            <w:right w:val="none" w:sz="0" w:space="0" w:color="auto"/>
          </w:divBdr>
        </w:div>
        <w:div w:id="447624428">
          <w:marLeft w:val="640"/>
          <w:marRight w:val="0"/>
          <w:marTop w:val="0"/>
          <w:marBottom w:val="0"/>
          <w:divBdr>
            <w:top w:val="none" w:sz="0" w:space="0" w:color="auto"/>
            <w:left w:val="none" w:sz="0" w:space="0" w:color="auto"/>
            <w:bottom w:val="none" w:sz="0" w:space="0" w:color="auto"/>
            <w:right w:val="none" w:sz="0" w:space="0" w:color="auto"/>
          </w:divBdr>
        </w:div>
        <w:div w:id="1252468182">
          <w:marLeft w:val="640"/>
          <w:marRight w:val="0"/>
          <w:marTop w:val="0"/>
          <w:marBottom w:val="0"/>
          <w:divBdr>
            <w:top w:val="none" w:sz="0" w:space="0" w:color="auto"/>
            <w:left w:val="none" w:sz="0" w:space="0" w:color="auto"/>
            <w:bottom w:val="none" w:sz="0" w:space="0" w:color="auto"/>
            <w:right w:val="none" w:sz="0" w:space="0" w:color="auto"/>
          </w:divBdr>
        </w:div>
        <w:div w:id="514732098">
          <w:marLeft w:val="640"/>
          <w:marRight w:val="0"/>
          <w:marTop w:val="0"/>
          <w:marBottom w:val="0"/>
          <w:divBdr>
            <w:top w:val="none" w:sz="0" w:space="0" w:color="auto"/>
            <w:left w:val="none" w:sz="0" w:space="0" w:color="auto"/>
            <w:bottom w:val="none" w:sz="0" w:space="0" w:color="auto"/>
            <w:right w:val="none" w:sz="0" w:space="0" w:color="auto"/>
          </w:divBdr>
        </w:div>
        <w:div w:id="1976762781">
          <w:marLeft w:val="640"/>
          <w:marRight w:val="0"/>
          <w:marTop w:val="0"/>
          <w:marBottom w:val="0"/>
          <w:divBdr>
            <w:top w:val="none" w:sz="0" w:space="0" w:color="auto"/>
            <w:left w:val="none" w:sz="0" w:space="0" w:color="auto"/>
            <w:bottom w:val="none" w:sz="0" w:space="0" w:color="auto"/>
            <w:right w:val="none" w:sz="0" w:space="0" w:color="auto"/>
          </w:divBdr>
        </w:div>
        <w:div w:id="1852639235">
          <w:marLeft w:val="640"/>
          <w:marRight w:val="0"/>
          <w:marTop w:val="0"/>
          <w:marBottom w:val="0"/>
          <w:divBdr>
            <w:top w:val="none" w:sz="0" w:space="0" w:color="auto"/>
            <w:left w:val="none" w:sz="0" w:space="0" w:color="auto"/>
            <w:bottom w:val="none" w:sz="0" w:space="0" w:color="auto"/>
            <w:right w:val="none" w:sz="0" w:space="0" w:color="auto"/>
          </w:divBdr>
        </w:div>
        <w:div w:id="1648588559">
          <w:marLeft w:val="640"/>
          <w:marRight w:val="0"/>
          <w:marTop w:val="0"/>
          <w:marBottom w:val="0"/>
          <w:divBdr>
            <w:top w:val="none" w:sz="0" w:space="0" w:color="auto"/>
            <w:left w:val="none" w:sz="0" w:space="0" w:color="auto"/>
            <w:bottom w:val="none" w:sz="0" w:space="0" w:color="auto"/>
            <w:right w:val="none" w:sz="0" w:space="0" w:color="auto"/>
          </w:divBdr>
        </w:div>
        <w:div w:id="488441253">
          <w:marLeft w:val="640"/>
          <w:marRight w:val="0"/>
          <w:marTop w:val="0"/>
          <w:marBottom w:val="0"/>
          <w:divBdr>
            <w:top w:val="none" w:sz="0" w:space="0" w:color="auto"/>
            <w:left w:val="none" w:sz="0" w:space="0" w:color="auto"/>
            <w:bottom w:val="none" w:sz="0" w:space="0" w:color="auto"/>
            <w:right w:val="none" w:sz="0" w:space="0" w:color="auto"/>
          </w:divBdr>
        </w:div>
        <w:div w:id="309675730">
          <w:marLeft w:val="640"/>
          <w:marRight w:val="0"/>
          <w:marTop w:val="0"/>
          <w:marBottom w:val="0"/>
          <w:divBdr>
            <w:top w:val="none" w:sz="0" w:space="0" w:color="auto"/>
            <w:left w:val="none" w:sz="0" w:space="0" w:color="auto"/>
            <w:bottom w:val="none" w:sz="0" w:space="0" w:color="auto"/>
            <w:right w:val="none" w:sz="0" w:space="0" w:color="auto"/>
          </w:divBdr>
        </w:div>
        <w:div w:id="1882741589">
          <w:marLeft w:val="640"/>
          <w:marRight w:val="0"/>
          <w:marTop w:val="0"/>
          <w:marBottom w:val="0"/>
          <w:divBdr>
            <w:top w:val="none" w:sz="0" w:space="0" w:color="auto"/>
            <w:left w:val="none" w:sz="0" w:space="0" w:color="auto"/>
            <w:bottom w:val="none" w:sz="0" w:space="0" w:color="auto"/>
            <w:right w:val="none" w:sz="0" w:space="0" w:color="auto"/>
          </w:divBdr>
        </w:div>
        <w:div w:id="1597206837">
          <w:marLeft w:val="640"/>
          <w:marRight w:val="0"/>
          <w:marTop w:val="0"/>
          <w:marBottom w:val="0"/>
          <w:divBdr>
            <w:top w:val="none" w:sz="0" w:space="0" w:color="auto"/>
            <w:left w:val="none" w:sz="0" w:space="0" w:color="auto"/>
            <w:bottom w:val="none" w:sz="0" w:space="0" w:color="auto"/>
            <w:right w:val="none" w:sz="0" w:space="0" w:color="auto"/>
          </w:divBdr>
        </w:div>
        <w:div w:id="430783039">
          <w:marLeft w:val="640"/>
          <w:marRight w:val="0"/>
          <w:marTop w:val="0"/>
          <w:marBottom w:val="0"/>
          <w:divBdr>
            <w:top w:val="none" w:sz="0" w:space="0" w:color="auto"/>
            <w:left w:val="none" w:sz="0" w:space="0" w:color="auto"/>
            <w:bottom w:val="none" w:sz="0" w:space="0" w:color="auto"/>
            <w:right w:val="none" w:sz="0" w:space="0" w:color="auto"/>
          </w:divBdr>
        </w:div>
        <w:div w:id="388499544">
          <w:marLeft w:val="640"/>
          <w:marRight w:val="0"/>
          <w:marTop w:val="0"/>
          <w:marBottom w:val="0"/>
          <w:divBdr>
            <w:top w:val="none" w:sz="0" w:space="0" w:color="auto"/>
            <w:left w:val="none" w:sz="0" w:space="0" w:color="auto"/>
            <w:bottom w:val="none" w:sz="0" w:space="0" w:color="auto"/>
            <w:right w:val="none" w:sz="0" w:space="0" w:color="auto"/>
          </w:divBdr>
        </w:div>
        <w:div w:id="647830193">
          <w:marLeft w:val="640"/>
          <w:marRight w:val="0"/>
          <w:marTop w:val="0"/>
          <w:marBottom w:val="0"/>
          <w:divBdr>
            <w:top w:val="none" w:sz="0" w:space="0" w:color="auto"/>
            <w:left w:val="none" w:sz="0" w:space="0" w:color="auto"/>
            <w:bottom w:val="none" w:sz="0" w:space="0" w:color="auto"/>
            <w:right w:val="none" w:sz="0" w:space="0" w:color="auto"/>
          </w:divBdr>
        </w:div>
        <w:div w:id="216598265">
          <w:marLeft w:val="640"/>
          <w:marRight w:val="0"/>
          <w:marTop w:val="0"/>
          <w:marBottom w:val="0"/>
          <w:divBdr>
            <w:top w:val="none" w:sz="0" w:space="0" w:color="auto"/>
            <w:left w:val="none" w:sz="0" w:space="0" w:color="auto"/>
            <w:bottom w:val="none" w:sz="0" w:space="0" w:color="auto"/>
            <w:right w:val="none" w:sz="0" w:space="0" w:color="auto"/>
          </w:divBdr>
        </w:div>
        <w:div w:id="2077967072">
          <w:marLeft w:val="640"/>
          <w:marRight w:val="0"/>
          <w:marTop w:val="0"/>
          <w:marBottom w:val="0"/>
          <w:divBdr>
            <w:top w:val="none" w:sz="0" w:space="0" w:color="auto"/>
            <w:left w:val="none" w:sz="0" w:space="0" w:color="auto"/>
            <w:bottom w:val="none" w:sz="0" w:space="0" w:color="auto"/>
            <w:right w:val="none" w:sz="0" w:space="0" w:color="auto"/>
          </w:divBdr>
        </w:div>
        <w:div w:id="484930018">
          <w:marLeft w:val="640"/>
          <w:marRight w:val="0"/>
          <w:marTop w:val="0"/>
          <w:marBottom w:val="0"/>
          <w:divBdr>
            <w:top w:val="none" w:sz="0" w:space="0" w:color="auto"/>
            <w:left w:val="none" w:sz="0" w:space="0" w:color="auto"/>
            <w:bottom w:val="none" w:sz="0" w:space="0" w:color="auto"/>
            <w:right w:val="none" w:sz="0" w:space="0" w:color="auto"/>
          </w:divBdr>
        </w:div>
        <w:div w:id="430395990">
          <w:marLeft w:val="640"/>
          <w:marRight w:val="0"/>
          <w:marTop w:val="0"/>
          <w:marBottom w:val="0"/>
          <w:divBdr>
            <w:top w:val="none" w:sz="0" w:space="0" w:color="auto"/>
            <w:left w:val="none" w:sz="0" w:space="0" w:color="auto"/>
            <w:bottom w:val="none" w:sz="0" w:space="0" w:color="auto"/>
            <w:right w:val="none" w:sz="0" w:space="0" w:color="auto"/>
          </w:divBdr>
        </w:div>
        <w:div w:id="1503735571">
          <w:marLeft w:val="640"/>
          <w:marRight w:val="0"/>
          <w:marTop w:val="0"/>
          <w:marBottom w:val="0"/>
          <w:divBdr>
            <w:top w:val="none" w:sz="0" w:space="0" w:color="auto"/>
            <w:left w:val="none" w:sz="0" w:space="0" w:color="auto"/>
            <w:bottom w:val="none" w:sz="0" w:space="0" w:color="auto"/>
            <w:right w:val="none" w:sz="0" w:space="0" w:color="auto"/>
          </w:divBdr>
        </w:div>
        <w:div w:id="2036809087">
          <w:marLeft w:val="640"/>
          <w:marRight w:val="0"/>
          <w:marTop w:val="0"/>
          <w:marBottom w:val="0"/>
          <w:divBdr>
            <w:top w:val="none" w:sz="0" w:space="0" w:color="auto"/>
            <w:left w:val="none" w:sz="0" w:space="0" w:color="auto"/>
            <w:bottom w:val="none" w:sz="0" w:space="0" w:color="auto"/>
            <w:right w:val="none" w:sz="0" w:space="0" w:color="auto"/>
          </w:divBdr>
        </w:div>
        <w:div w:id="1551647843">
          <w:marLeft w:val="640"/>
          <w:marRight w:val="0"/>
          <w:marTop w:val="0"/>
          <w:marBottom w:val="0"/>
          <w:divBdr>
            <w:top w:val="none" w:sz="0" w:space="0" w:color="auto"/>
            <w:left w:val="none" w:sz="0" w:space="0" w:color="auto"/>
            <w:bottom w:val="none" w:sz="0" w:space="0" w:color="auto"/>
            <w:right w:val="none" w:sz="0" w:space="0" w:color="auto"/>
          </w:divBdr>
        </w:div>
        <w:div w:id="426538511">
          <w:marLeft w:val="640"/>
          <w:marRight w:val="0"/>
          <w:marTop w:val="0"/>
          <w:marBottom w:val="0"/>
          <w:divBdr>
            <w:top w:val="none" w:sz="0" w:space="0" w:color="auto"/>
            <w:left w:val="none" w:sz="0" w:space="0" w:color="auto"/>
            <w:bottom w:val="none" w:sz="0" w:space="0" w:color="auto"/>
            <w:right w:val="none" w:sz="0" w:space="0" w:color="auto"/>
          </w:divBdr>
        </w:div>
        <w:div w:id="1489974352">
          <w:marLeft w:val="640"/>
          <w:marRight w:val="0"/>
          <w:marTop w:val="0"/>
          <w:marBottom w:val="0"/>
          <w:divBdr>
            <w:top w:val="none" w:sz="0" w:space="0" w:color="auto"/>
            <w:left w:val="none" w:sz="0" w:space="0" w:color="auto"/>
            <w:bottom w:val="none" w:sz="0" w:space="0" w:color="auto"/>
            <w:right w:val="none" w:sz="0" w:space="0" w:color="auto"/>
          </w:divBdr>
        </w:div>
        <w:div w:id="2013600025">
          <w:marLeft w:val="640"/>
          <w:marRight w:val="0"/>
          <w:marTop w:val="0"/>
          <w:marBottom w:val="0"/>
          <w:divBdr>
            <w:top w:val="none" w:sz="0" w:space="0" w:color="auto"/>
            <w:left w:val="none" w:sz="0" w:space="0" w:color="auto"/>
            <w:bottom w:val="none" w:sz="0" w:space="0" w:color="auto"/>
            <w:right w:val="none" w:sz="0" w:space="0" w:color="auto"/>
          </w:divBdr>
        </w:div>
        <w:div w:id="1935822655">
          <w:marLeft w:val="640"/>
          <w:marRight w:val="0"/>
          <w:marTop w:val="0"/>
          <w:marBottom w:val="0"/>
          <w:divBdr>
            <w:top w:val="none" w:sz="0" w:space="0" w:color="auto"/>
            <w:left w:val="none" w:sz="0" w:space="0" w:color="auto"/>
            <w:bottom w:val="none" w:sz="0" w:space="0" w:color="auto"/>
            <w:right w:val="none" w:sz="0" w:space="0" w:color="auto"/>
          </w:divBdr>
        </w:div>
        <w:div w:id="1029375588">
          <w:marLeft w:val="640"/>
          <w:marRight w:val="0"/>
          <w:marTop w:val="0"/>
          <w:marBottom w:val="0"/>
          <w:divBdr>
            <w:top w:val="none" w:sz="0" w:space="0" w:color="auto"/>
            <w:left w:val="none" w:sz="0" w:space="0" w:color="auto"/>
            <w:bottom w:val="none" w:sz="0" w:space="0" w:color="auto"/>
            <w:right w:val="none" w:sz="0" w:space="0" w:color="auto"/>
          </w:divBdr>
        </w:div>
        <w:div w:id="992493396">
          <w:marLeft w:val="640"/>
          <w:marRight w:val="0"/>
          <w:marTop w:val="0"/>
          <w:marBottom w:val="0"/>
          <w:divBdr>
            <w:top w:val="none" w:sz="0" w:space="0" w:color="auto"/>
            <w:left w:val="none" w:sz="0" w:space="0" w:color="auto"/>
            <w:bottom w:val="none" w:sz="0" w:space="0" w:color="auto"/>
            <w:right w:val="none" w:sz="0" w:space="0" w:color="auto"/>
          </w:divBdr>
        </w:div>
        <w:div w:id="557059314">
          <w:marLeft w:val="640"/>
          <w:marRight w:val="0"/>
          <w:marTop w:val="0"/>
          <w:marBottom w:val="0"/>
          <w:divBdr>
            <w:top w:val="none" w:sz="0" w:space="0" w:color="auto"/>
            <w:left w:val="none" w:sz="0" w:space="0" w:color="auto"/>
            <w:bottom w:val="none" w:sz="0" w:space="0" w:color="auto"/>
            <w:right w:val="none" w:sz="0" w:space="0" w:color="auto"/>
          </w:divBdr>
        </w:div>
        <w:div w:id="428240765">
          <w:marLeft w:val="640"/>
          <w:marRight w:val="0"/>
          <w:marTop w:val="0"/>
          <w:marBottom w:val="0"/>
          <w:divBdr>
            <w:top w:val="none" w:sz="0" w:space="0" w:color="auto"/>
            <w:left w:val="none" w:sz="0" w:space="0" w:color="auto"/>
            <w:bottom w:val="none" w:sz="0" w:space="0" w:color="auto"/>
            <w:right w:val="none" w:sz="0" w:space="0" w:color="auto"/>
          </w:divBdr>
        </w:div>
        <w:div w:id="1136412428">
          <w:marLeft w:val="640"/>
          <w:marRight w:val="0"/>
          <w:marTop w:val="0"/>
          <w:marBottom w:val="0"/>
          <w:divBdr>
            <w:top w:val="none" w:sz="0" w:space="0" w:color="auto"/>
            <w:left w:val="none" w:sz="0" w:space="0" w:color="auto"/>
            <w:bottom w:val="none" w:sz="0" w:space="0" w:color="auto"/>
            <w:right w:val="none" w:sz="0" w:space="0" w:color="auto"/>
          </w:divBdr>
        </w:div>
        <w:div w:id="998580466">
          <w:marLeft w:val="640"/>
          <w:marRight w:val="0"/>
          <w:marTop w:val="0"/>
          <w:marBottom w:val="0"/>
          <w:divBdr>
            <w:top w:val="none" w:sz="0" w:space="0" w:color="auto"/>
            <w:left w:val="none" w:sz="0" w:space="0" w:color="auto"/>
            <w:bottom w:val="none" w:sz="0" w:space="0" w:color="auto"/>
            <w:right w:val="none" w:sz="0" w:space="0" w:color="auto"/>
          </w:divBdr>
        </w:div>
        <w:div w:id="1738212461">
          <w:marLeft w:val="640"/>
          <w:marRight w:val="0"/>
          <w:marTop w:val="0"/>
          <w:marBottom w:val="0"/>
          <w:divBdr>
            <w:top w:val="none" w:sz="0" w:space="0" w:color="auto"/>
            <w:left w:val="none" w:sz="0" w:space="0" w:color="auto"/>
            <w:bottom w:val="none" w:sz="0" w:space="0" w:color="auto"/>
            <w:right w:val="none" w:sz="0" w:space="0" w:color="auto"/>
          </w:divBdr>
        </w:div>
        <w:div w:id="1288001584">
          <w:marLeft w:val="640"/>
          <w:marRight w:val="0"/>
          <w:marTop w:val="0"/>
          <w:marBottom w:val="0"/>
          <w:divBdr>
            <w:top w:val="none" w:sz="0" w:space="0" w:color="auto"/>
            <w:left w:val="none" w:sz="0" w:space="0" w:color="auto"/>
            <w:bottom w:val="none" w:sz="0" w:space="0" w:color="auto"/>
            <w:right w:val="none" w:sz="0" w:space="0" w:color="auto"/>
          </w:divBdr>
        </w:div>
        <w:div w:id="1475173679">
          <w:marLeft w:val="640"/>
          <w:marRight w:val="0"/>
          <w:marTop w:val="0"/>
          <w:marBottom w:val="0"/>
          <w:divBdr>
            <w:top w:val="none" w:sz="0" w:space="0" w:color="auto"/>
            <w:left w:val="none" w:sz="0" w:space="0" w:color="auto"/>
            <w:bottom w:val="none" w:sz="0" w:space="0" w:color="auto"/>
            <w:right w:val="none" w:sz="0" w:space="0" w:color="auto"/>
          </w:divBdr>
        </w:div>
        <w:div w:id="2095277735">
          <w:marLeft w:val="640"/>
          <w:marRight w:val="0"/>
          <w:marTop w:val="0"/>
          <w:marBottom w:val="0"/>
          <w:divBdr>
            <w:top w:val="none" w:sz="0" w:space="0" w:color="auto"/>
            <w:left w:val="none" w:sz="0" w:space="0" w:color="auto"/>
            <w:bottom w:val="none" w:sz="0" w:space="0" w:color="auto"/>
            <w:right w:val="none" w:sz="0" w:space="0" w:color="auto"/>
          </w:divBdr>
        </w:div>
        <w:div w:id="733505471">
          <w:marLeft w:val="640"/>
          <w:marRight w:val="0"/>
          <w:marTop w:val="0"/>
          <w:marBottom w:val="0"/>
          <w:divBdr>
            <w:top w:val="none" w:sz="0" w:space="0" w:color="auto"/>
            <w:left w:val="none" w:sz="0" w:space="0" w:color="auto"/>
            <w:bottom w:val="none" w:sz="0" w:space="0" w:color="auto"/>
            <w:right w:val="none" w:sz="0" w:space="0" w:color="auto"/>
          </w:divBdr>
        </w:div>
        <w:div w:id="675693003">
          <w:marLeft w:val="640"/>
          <w:marRight w:val="0"/>
          <w:marTop w:val="0"/>
          <w:marBottom w:val="0"/>
          <w:divBdr>
            <w:top w:val="none" w:sz="0" w:space="0" w:color="auto"/>
            <w:left w:val="none" w:sz="0" w:space="0" w:color="auto"/>
            <w:bottom w:val="none" w:sz="0" w:space="0" w:color="auto"/>
            <w:right w:val="none" w:sz="0" w:space="0" w:color="auto"/>
          </w:divBdr>
        </w:div>
        <w:div w:id="627246005">
          <w:marLeft w:val="640"/>
          <w:marRight w:val="0"/>
          <w:marTop w:val="0"/>
          <w:marBottom w:val="0"/>
          <w:divBdr>
            <w:top w:val="none" w:sz="0" w:space="0" w:color="auto"/>
            <w:left w:val="none" w:sz="0" w:space="0" w:color="auto"/>
            <w:bottom w:val="none" w:sz="0" w:space="0" w:color="auto"/>
            <w:right w:val="none" w:sz="0" w:space="0" w:color="auto"/>
          </w:divBdr>
        </w:div>
        <w:div w:id="965047027">
          <w:marLeft w:val="640"/>
          <w:marRight w:val="0"/>
          <w:marTop w:val="0"/>
          <w:marBottom w:val="0"/>
          <w:divBdr>
            <w:top w:val="none" w:sz="0" w:space="0" w:color="auto"/>
            <w:left w:val="none" w:sz="0" w:space="0" w:color="auto"/>
            <w:bottom w:val="none" w:sz="0" w:space="0" w:color="auto"/>
            <w:right w:val="none" w:sz="0" w:space="0" w:color="auto"/>
          </w:divBdr>
        </w:div>
        <w:div w:id="2035037076">
          <w:marLeft w:val="640"/>
          <w:marRight w:val="0"/>
          <w:marTop w:val="0"/>
          <w:marBottom w:val="0"/>
          <w:divBdr>
            <w:top w:val="none" w:sz="0" w:space="0" w:color="auto"/>
            <w:left w:val="none" w:sz="0" w:space="0" w:color="auto"/>
            <w:bottom w:val="none" w:sz="0" w:space="0" w:color="auto"/>
            <w:right w:val="none" w:sz="0" w:space="0" w:color="auto"/>
          </w:divBdr>
        </w:div>
        <w:div w:id="1498231451">
          <w:marLeft w:val="640"/>
          <w:marRight w:val="0"/>
          <w:marTop w:val="0"/>
          <w:marBottom w:val="0"/>
          <w:divBdr>
            <w:top w:val="none" w:sz="0" w:space="0" w:color="auto"/>
            <w:left w:val="none" w:sz="0" w:space="0" w:color="auto"/>
            <w:bottom w:val="none" w:sz="0" w:space="0" w:color="auto"/>
            <w:right w:val="none" w:sz="0" w:space="0" w:color="auto"/>
          </w:divBdr>
        </w:div>
        <w:div w:id="1879658461">
          <w:marLeft w:val="640"/>
          <w:marRight w:val="0"/>
          <w:marTop w:val="0"/>
          <w:marBottom w:val="0"/>
          <w:divBdr>
            <w:top w:val="none" w:sz="0" w:space="0" w:color="auto"/>
            <w:left w:val="none" w:sz="0" w:space="0" w:color="auto"/>
            <w:bottom w:val="none" w:sz="0" w:space="0" w:color="auto"/>
            <w:right w:val="none" w:sz="0" w:space="0" w:color="auto"/>
          </w:divBdr>
        </w:div>
        <w:div w:id="1646005935">
          <w:marLeft w:val="640"/>
          <w:marRight w:val="0"/>
          <w:marTop w:val="0"/>
          <w:marBottom w:val="0"/>
          <w:divBdr>
            <w:top w:val="none" w:sz="0" w:space="0" w:color="auto"/>
            <w:left w:val="none" w:sz="0" w:space="0" w:color="auto"/>
            <w:bottom w:val="none" w:sz="0" w:space="0" w:color="auto"/>
            <w:right w:val="none" w:sz="0" w:space="0" w:color="auto"/>
          </w:divBdr>
        </w:div>
        <w:div w:id="1784424809">
          <w:marLeft w:val="640"/>
          <w:marRight w:val="0"/>
          <w:marTop w:val="0"/>
          <w:marBottom w:val="0"/>
          <w:divBdr>
            <w:top w:val="none" w:sz="0" w:space="0" w:color="auto"/>
            <w:left w:val="none" w:sz="0" w:space="0" w:color="auto"/>
            <w:bottom w:val="none" w:sz="0" w:space="0" w:color="auto"/>
            <w:right w:val="none" w:sz="0" w:space="0" w:color="auto"/>
          </w:divBdr>
        </w:div>
        <w:div w:id="1150756786">
          <w:marLeft w:val="640"/>
          <w:marRight w:val="0"/>
          <w:marTop w:val="0"/>
          <w:marBottom w:val="0"/>
          <w:divBdr>
            <w:top w:val="none" w:sz="0" w:space="0" w:color="auto"/>
            <w:left w:val="none" w:sz="0" w:space="0" w:color="auto"/>
            <w:bottom w:val="none" w:sz="0" w:space="0" w:color="auto"/>
            <w:right w:val="none" w:sz="0" w:space="0" w:color="auto"/>
          </w:divBdr>
        </w:div>
        <w:div w:id="1885217172">
          <w:marLeft w:val="640"/>
          <w:marRight w:val="0"/>
          <w:marTop w:val="0"/>
          <w:marBottom w:val="0"/>
          <w:divBdr>
            <w:top w:val="none" w:sz="0" w:space="0" w:color="auto"/>
            <w:left w:val="none" w:sz="0" w:space="0" w:color="auto"/>
            <w:bottom w:val="none" w:sz="0" w:space="0" w:color="auto"/>
            <w:right w:val="none" w:sz="0" w:space="0" w:color="auto"/>
          </w:divBdr>
        </w:div>
        <w:div w:id="1035889653">
          <w:marLeft w:val="640"/>
          <w:marRight w:val="0"/>
          <w:marTop w:val="0"/>
          <w:marBottom w:val="0"/>
          <w:divBdr>
            <w:top w:val="none" w:sz="0" w:space="0" w:color="auto"/>
            <w:left w:val="none" w:sz="0" w:space="0" w:color="auto"/>
            <w:bottom w:val="none" w:sz="0" w:space="0" w:color="auto"/>
            <w:right w:val="none" w:sz="0" w:space="0" w:color="auto"/>
          </w:divBdr>
        </w:div>
        <w:div w:id="1232158426">
          <w:marLeft w:val="640"/>
          <w:marRight w:val="0"/>
          <w:marTop w:val="0"/>
          <w:marBottom w:val="0"/>
          <w:divBdr>
            <w:top w:val="none" w:sz="0" w:space="0" w:color="auto"/>
            <w:left w:val="none" w:sz="0" w:space="0" w:color="auto"/>
            <w:bottom w:val="none" w:sz="0" w:space="0" w:color="auto"/>
            <w:right w:val="none" w:sz="0" w:space="0" w:color="auto"/>
          </w:divBdr>
        </w:div>
        <w:div w:id="1488979998">
          <w:marLeft w:val="640"/>
          <w:marRight w:val="0"/>
          <w:marTop w:val="0"/>
          <w:marBottom w:val="0"/>
          <w:divBdr>
            <w:top w:val="none" w:sz="0" w:space="0" w:color="auto"/>
            <w:left w:val="none" w:sz="0" w:space="0" w:color="auto"/>
            <w:bottom w:val="none" w:sz="0" w:space="0" w:color="auto"/>
            <w:right w:val="none" w:sz="0" w:space="0" w:color="auto"/>
          </w:divBdr>
        </w:div>
        <w:div w:id="2146729354">
          <w:marLeft w:val="640"/>
          <w:marRight w:val="0"/>
          <w:marTop w:val="0"/>
          <w:marBottom w:val="0"/>
          <w:divBdr>
            <w:top w:val="none" w:sz="0" w:space="0" w:color="auto"/>
            <w:left w:val="none" w:sz="0" w:space="0" w:color="auto"/>
            <w:bottom w:val="none" w:sz="0" w:space="0" w:color="auto"/>
            <w:right w:val="none" w:sz="0" w:space="0" w:color="auto"/>
          </w:divBdr>
        </w:div>
        <w:div w:id="1236893030">
          <w:marLeft w:val="640"/>
          <w:marRight w:val="0"/>
          <w:marTop w:val="0"/>
          <w:marBottom w:val="0"/>
          <w:divBdr>
            <w:top w:val="none" w:sz="0" w:space="0" w:color="auto"/>
            <w:left w:val="none" w:sz="0" w:space="0" w:color="auto"/>
            <w:bottom w:val="none" w:sz="0" w:space="0" w:color="auto"/>
            <w:right w:val="none" w:sz="0" w:space="0" w:color="auto"/>
          </w:divBdr>
        </w:div>
        <w:div w:id="1865900667">
          <w:marLeft w:val="640"/>
          <w:marRight w:val="0"/>
          <w:marTop w:val="0"/>
          <w:marBottom w:val="0"/>
          <w:divBdr>
            <w:top w:val="none" w:sz="0" w:space="0" w:color="auto"/>
            <w:left w:val="none" w:sz="0" w:space="0" w:color="auto"/>
            <w:bottom w:val="none" w:sz="0" w:space="0" w:color="auto"/>
            <w:right w:val="none" w:sz="0" w:space="0" w:color="auto"/>
          </w:divBdr>
        </w:div>
        <w:div w:id="1015883981">
          <w:marLeft w:val="640"/>
          <w:marRight w:val="0"/>
          <w:marTop w:val="0"/>
          <w:marBottom w:val="0"/>
          <w:divBdr>
            <w:top w:val="none" w:sz="0" w:space="0" w:color="auto"/>
            <w:left w:val="none" w:sz="0" w:space="0" w:color="auto"/>
            <w:bottom w:val="none" w:sz="0" w:space="0" w:color="auto"/>
            <w:right w:val="none" w:sz="0" w:space="0" w:color="auto"/>
          </w:divBdr>
        </w:div>
        <w:div w:id="1150101068">
          <w:marLeft w:val="640"/>
          <w:marRight w:val="0"/>
          <w:marTop w:val="0"/>
          <w:marBottom w:val="0"/>
          <w:divBdr>
            <w:top w:val="none" w:sz="0" w:space="0" w:color="auto"/>
            <w:left w:val="none" w:sz="0" w:space="0" w:color="auto"/>
            <w:bottom w:val="none" w:sz="0" w:space="0" w:color="auto"/>
            <w:right w:val="none" w:sz="0" w:space="0" w:color="auto"/>
          </w:divBdr>
        </w:div>
        <w:div w:id="1293052720">
          <w:marLeft w:val="640"/>
          <w:marRight w:val="0"/>
          <w:marTop w:val="0"/>
          <w:marBottom w:val="0"/>
          <w:divBdr>
            <w:top w:val="none" w:sz="0" w:space="0" w:color="auto"/>
            <w:left w:val="none" w:sz="0" w:space="0" w:color="auto"/>
            <w:bottom w:val="none" w:sz="0" w:space="0" w:color="auto"/>
            <w:right w:val="none" w:sz="0" w:space="0" w:color="auto"/>
          </w:divBdr>
        </w:div>
        <w:div w:id="1203712067">
          <w:marLeft w:val="640"/>
          <w:marRight w:val="0"/>
          <w:marTop w:val="0"/>
          <w:marBottom w:val="0"/>
          <w:divBdr>
            <w:top w:val="none" w:sz="0" w:space="0" w:color="auto"/>
            <w:left w:val="none" w:sz="0" w:space="0" w:color="auto"/>
            <w:bottom w:val="none" w:sz="0" w:space="0" w:color="auto"/>
            <w:right w:val="none" w:sz="0" w:space="0" w:color="auto"/>
          </w:divBdr>
        </w:div>
        <w:div w:id="92672904">
          <w:marLeft w:val="640"/>
          <w:marRight w:val="0"/>
          <w:marTop w:val="0"/>
          <w:marBottom w:val="0"/>
          <w:divBdr>
            <w:top w:val="none" w:sz="0" w:space="0" w:color="auto"/>
            <w:left w:val="none" w:sz="0" w:space="0" w:color="auto"/>
            <w:bottom w:val="none" w:sz="0" w:space="0" w:color="auto"/>
            <w:right w:val="none" w:sz="0" w:space="0" w:color="auto"/>
          </w:divBdr>
        </w:div>
        <w:div w:id="1433666971">
          <w:marLeft w:val="640"/>
          <w:marRight w:val="0"/>
          <w:marTop w:val="0"/>
          <w:marBottom w:val="0"/>
          <w:divBdr>
            <w:top w:val="none" w:sz="0" w:space="0" w:color="auto"/>
            <w:left w:val="none" w:sz="0" w:space="0" w:color="auto"/>
            <w:bottom w:val="none" w:sz="0" w:space="0" w:color="auto"/>
            <w:right w:val="none" w:sz="0" w:space="0" w:color="auto"/>
          </w:divBdr>
        </w:div>
        <w:div w:id="101611064">
          <w:marLeft w:val="640"/>
          <w:marRight w:val="0"/>
          <w:marTop w:val="0"/>
          <w:marBottom w:val="0"/>
          <w:divBdr>
            <w:top w:val="none" w:sz="0" w:space="0" w:color="auto"/>
            <w:left w:val="none" w:sz="0" w:space="0" w:color="auto"/>
            <w:bottom w:val="none" w:sz="0" w:space="0" w:color="auto"/>
            <w:right w:val="none" w:sz="0" w:space="0" w:color="auto"/>
          </w:divBdr>
        </w:div>
        <w:div w:id="1609048557">
          <w:marLeft w:val="640"/>
          <w:marRight w:val="0"/>
          <w:marTop w:val="0"/>
          <w:marBottom w:val="0"/>
          <w:divBdr>
            <w:top w:val="none" w:sz="0" w:space="0" w:color="auto"/>
            <w:left w:val="none" w:sz="0" w:space="0" w:color="auto"/>
            <w:bottom w:val="none" w:sz="0" w:space="0" w:color="auto"/>
            <w:right w:val="none" w:sz="0" w:space="0" w:color="auto"/>
          </w:divBdr>
        </w:div>
        <w:div w:id="512375488">
          <w:marLeft w:val="640"/>
          <w:marRight w:val="0"/>
          <w:marTop w:val="0"/>
          <w:marBottom w:val="0"/>
          <w:divBdr>
            <w:top w:val="none" w:sz="0" w:space="0" w:color="auto"/>
            <w:left w:val="none" w:sz="0" w:space="0" w:color="auto"/>
            <w:bottom w:val="none" w:sz="0" w:space="0" w:color="auto"/>
            <w:right w:val="none" w:sz="0" w:space="0" w:color="auto"/>
          </w:divBdr>
        </w:div>
        <w:div w:id="41298367">
          <w:marLeft w:val="640"/>
          <w:marRight w:val="0"/>
          <w:marTop w:val="0"/>
          <w:marBottom w:val="0"/>
          <w:divBdr>
            <w:top w:val="none" w:sz="0" w:space="0" w:color="auto"/>
            <w:left w:val="none" w:sz="0" w:space="0" w:color="auto"/>
            <w:bottom w:val="none" w:sz="0" w:space="0" w:color="auto"/>
            <w:right w:val="none" w:sz="0" w:space="0" w:color="auto"/>
          </w:divBdr>
        </w:div>
        <w:div w:id="379867606">
          <w:marLeft w:val="640"/>
          <w:marRight w:val="0"/>
          <w:marTop w:val="0"/>
          <w:marBottom w:val="0"/>
          <w:divBdr>
            <w:top w:val="none" w:sz="0" w:space="0" w:color="auto"/>
            <w:left w:val="none" w:sz="0" w:space="0" w:color="auto"/>
            <w:bottom w:val="none" w:sz="0" w:space="0" w:color="auto"/>
            <w:right w:val="none" w:sz="0" w:space="0" w:color="auto"/>
          </w:divBdr>
        </w:div>
        <w:div w:id="493961685">
          <w:marLeft w:val="640"/>
          <w:marRight w:val="0"/>
          <w:marTop w:val="0"/>
          <w:marBottom w:val="0"/>
          <w:divBdr>
            <w:top w:val="none" w:sz="0" w:space="0" w:color="auto"/>
            <w:left w:val="none" w:sz="0" w:space="0" w:color="auto"/>
            <w:bottom w:val="none" w:sz="0" w:space="0" w:color="auto"/>
            <w:right w:val="none" w:sz="0" w:space="0" w:color="auto"/>
          </w:divBdr>
        </w:div>
        <w:div w:id="871645828">
          <w:marLeft w:val="640"/>
          <w:marRight w:val="0"/>
          <w:marTop w:val="0"/>
          <w:marBottom w:val="0"/>
          <w:divBdr>
            <w:top w:val="none" w:sz="0" w:space="0" w:color="auto"/>
            <w:left w:val="none" w:sz="0" w:space="0" w:color="auto"/>
            <w:bottom w:val="none" w:sz="0" w:space="0" w:color="auto"/>
            <w:right w:val="none" w:sz="0" w:space="0" w:color="auto"/>
          </w:divBdr>
        </w:div>
        <w:div w:id="1361248479">
          <w:marLeft w:val="640"/>
          <w:marRight w:val="0"/>
          <w:marTop w:val="0"/>
          <w:marBottom w:val="0"/>
          <w:divBdr>
            <w:top w:val="none" w:sz="0" w:space="0" w:color="auto"/>
            <w:left w:val="none" w:sz="0" w:space="0" w:color="auto"/>
            <w:bottom w:val="none" w:sz="0" w:space="0" w:color="auto"/>
            <w:right w:val="none" w:sz="0" w:space="0" w:color="auto"/>
          </w:divBdr>
        </w:div>
        <w:div w:id="1652248619">
          <w:marLeft w:val="640"/>
          <w:marRight w:val="0"/>
          <w:marTop w:val="0"/>
          <w:marBottom w:val="0"/>
          <w:divBdr>
            <w:top w:val="none" w:sz="0" w:space="0" w:color="auto"/>
            <w:left w:val="none" w:sz="0" w:space="0" w:color="auto"/>
            <w:bottom w:val="none" w:sz="0" w:space="0" w:color="auto"/>
            <w:right w:val="none" w:sz="0" w:space="0" w:color="auto"/>
          </w:divBdr>
        </w:div>
      </w:divsChild>
    </w:div>
    <w:div w:id="459569590">
      <w:bodyDiv w:val="1"/>
      <w:marLeft w:val="0"/>
      <w:marRight w:val="0"/>
      <w:marTop w:val="0"/>
      <w:marBottom w:val="0"/>
      <w:divBdr>
        <w:top w:val="none" w:sz="0" w:space="0" w:color="auto"/>
        <w:left w:val="none" w:sz="0" w:space="0" w:color="auto"/>
        <w:bottom w:val="none" w:sz="0" w:space="0" w:color="auto"/>
        <w:right w:val="none" w:sz="0" w:space="0" w:color="auto"/>
      </w:divBdr>
      <w:divsChild>
        <w:div w:id="991982740">
          <w:marLeft w:val="640"/>
          <w:marRight w:val="0"/>
          <w:marTop w:val="0"/>
          <w:marBottom w:val="0"/>
          <w:divBdr>
            <w:top w:val="none" w:sz="0" w:space="0" w:color="auto"/>
            <w:left w:val="none" w:sz="0" w:space="0" w:color="auto"/>
            <w:bottom w:val="none" w:sz="0" w:space="0" w:color="auto"/>
            <w:right w:val="none" w:sz="0" w:space="0" w:color="auto"/>
          </w:divBdr>
        </w:div>
        <w:div w:id="1860659771">
          <w:marLeft w:val="640"/>
          <w:marRight w:val="0"/>
          <w:marTop w:val="0"/>
          <w:marBottom w:val="0"/>
          <w:divBdr>
            <w:top w:val="none" w:sz="0" w:space="0" w:color="auto"/>
            <w:left w:val="none" w:sz="0" w:space="0" w:color="auto"/>
            <w:bottom w:val="none" w:sz="0" w:space="0" w:color="auto"/>
            <w:right w:val="none" w:sz="0" w:space="0" w:color="auto"/>
          </w:divBdr>
        </w:div>
        <w:div w:id="299380443">
          <w:marLeft w:val="640"/>
          <w:marRight w:val="0"/>
          <w:marTop w:val="0"/>
          <w:marBottom w:val="0"/>
          <w:divBdr>
            <w:top w:val="none" w:sz="0" w:space="0" w:color="auto"/>
            <w:left w:val="none" w:sz="0" w:space="0" w:color="auto"/>
            <w:bottom w:val="none" w:sz="0" w:space="0" w:color="auto"/>
            <w:right w:val="none" w:sz="0" w:space="0" w:color="auto"/>
          </w:divBdr>
        </w:div>
        <w:div w:id="681668941">
          <w:marLeft w:val="640"/>
          <w:marRight w:val="0"/>
          <w:marTop w:val="0"/>
          <w:marBottom w:val="0"/>
          <w:divBdr>
            <w:top w:val="none" w:sz="0" w:space="0" w:color="auto"/>
            <w:left w:val="none" w:sz="0" w:space="0" w:color="auto"/>
            <w:bottom w:val="none" w:sz="0" w:space="0" w:color="auto"/>
            <w:right w:val="none" w:sz="0" w:space="0" w:color="auto"/>
          </w:divBdr>
        </w:div>
        <w:div w:id="868303591">
          <w:marLeft w:val="640"/>
          <w:marRight w:val="0"/>
          <w:marTop w:val="0"/>
          <w:marBottom w:val="0"/>
          <w:divBdr>
            <w:top w:val="none" w:sz="0" w:space="0" w:color="auto"/>
            <w:left w:val="none" w:sz="0" w:space="0" w:color="auto"/>
            <w:bottom w:val="none" w:sz="0" w:space="0" w:color="auto"/>
            <w:right w:val="none" w:sz="0" w:space="0" w:color="auto"/>
          </w:divBdr>
        </w:div>
        <w:div w:id="613444989">
          <w:marLeft w:val="640"/>
          <w:marRight w:val="0"/>
          <w:marTop w:val="0"/>
          <w:marBottom w:val="0"/>
          <w:divBdr>
            <w:top w:val="none" w:sz="0" w:space="0" w:color="auto"/>
            <w:left w:val="none" w:sz="0" w:space="0" w:color="auto"/>
            <w:bottom w:val="none" w:sz="0" w:space="0" w:color="auto"/>
            <w:right w:val="none" w:sz="0" w:space="0" w:color="auto"/>
          </w:divBdr>
        </w:div>
        <w:div w:id="2071609336">
          <w:marLeft w:val="640"/>
          <w:marRight w:val="0"/>
          <w:marTop w:val="0"/>
          <w:marBottom w:val="0"/>
          <w:divBdr>
            <w:top w:val="none" w:sz="0" w:space="0" w:color="auto"/>
            <w:left w:val="none" w:sz="0" w:space="0" w:color="auto"/>
            <w:bottom w:val="none" w:sz="0" w:space="0" w:color="auto"/>
            <w:right w:val="none" w:sz="0" w:space="0" w:color="auto"/>
          </w:divBdr>
        </w:div>
        <w:div w:id="850335098">
          <w:marLeft w:val="640"/>
          <w:marRight w:val="0"/>
          <w:marTop w:val="0"/>
          <w:marBottom w:val="0"/>
          <w:divBdr>
            <w:top w:val="none" w:sz="0" w:space="0" w:color="auto"/>
            <w:left w:val="none" w:sz="0" w:space="0" w:color="auto"/>
            <w:bottom w:val="none" w:sz="0" w:space="0" w:color="auto"/>
            <w:right w:val="none" w:sz="0" w:space="0" w:color="auto"/>
          </w:divBdr>
        </w:div>
        <w:div w:id="1802074825">
          <w:marLeft w:val="640"/>
          <w:marRight w:val="0"/>
          <w:marTop w:val="0"/>
          <w:marBottom w:val="0"/>
          <w:divBdr>
            <w:top w:val="none" w:sz="0" w:space="0" w:color="auto"/>
            <w:left w:val="none" w:sz="0" w:space="0" w:color="auto"/>
            <w:bottom w:val="none" w:sz="0" w:space="0" w:color="auto"/>
            <w:right w:val="none" w:sz="0" w:space="0" w:color="auto"/>
          </w:divBdr>
        </w:div>
        <w:div w:id="773288357">
          <w:marLeft w:val="640"/>
          <w:marRight w:val="0"/>
          <w:marTop w:val="0"/>
          <w:marBottom w:val="0"/>
          <w:divBdr>
            <w:top w:val="none" w:sz="0" w:space="0" w:color="auto"/>
            <w:left w:val="none" w:sz="0" w:space="0" w:color="auto"/>
            <w:bottom w:val="none" w:sz="0" w:space="0" w:color="auto"/>
            <w:right w:val="none" w:sz="0" w:space="0" w:color="auto"/>
          </w:divBdr>
        </w:div>
        <w:div w:id="36928454">
          <w:marLeft w:val="640"/>
          <w:marRight w:val="0"/>
          <w:marTop w:val="0"/>
          <w:marBottom w:val="0"/>
          <w:divBdr>
            <w:top w:val="none" w:sz="0" w:space="0" w:color="auto"/>
            <w:left w:val="none" w:sz="0" w:space="0" w:color="auto"/>
            <w:bottom w:val="none" w:sz="0" w:space="0" w:color="auto"/>
            <w:right w:val="none" w:sz="0" w:space="0" w:color="auto"/>
          </w:divBdr>
        </w:div>
        <w:div w:id="352070298">
          <w:marLeft w:val="640"/>
          <w:marRight w:val="0"/>
          <w:marTop w:val="0"/>
          <w:marBottom w:val="0"/>
          <w:divBdr>
            <w:top w:val="none" w:sz="0" w:space="0" w:color="auto"/>
            <w:left w:val="none" w:sz="0" w:space="0" w:color="auto"/>
            <w:bottom w:val="none" w:sz="0" w:space="0" w:color="auto"/>
            <w:right w:val="none" w:sz="0" w:space="0" w:color="auto"/>
          </w:divBdr>
        </w:div>
        <w:div w:id="1730348950">
          <w:marLeft w:val="640"/>
          <w:marRight w:val="0"/>
          <w:marTop w:val="0"/>
          <w:marBottom w:val="0"/>
          <w:divBdr>
            <w:top w:val="none" w:sz="0" w:space="0" w:color="auto"/>
            <w:left w:val="none" w:sz="0" w:space="0" w:color="auto"/>
            <w:bottom w:val="none" w:sz="0" w:space="0" w:color="auto"/>
            <w:right w:val="none" w:sz="0" w:space="0" w:color="auto"/>
          </w:divBdr>
        </w:div>
        <w:div w:id="477577111">
          <w:marLeft w:val="640"/>
          <w:marRight w:val="0"/>
          <w:marTop w:val="0"/>
          <w:marBottom w:val="0"/>
          <w:divBdr>
            <w:top w:val="none" w:sz="0" w:space="0" w:color="auto"/>
            <w:left w:val="none" w:sz="0" w:space="0" w:color="auto"/>
            <w:bottom w:val="none" w:sz="0" w:space="0" w:color="auto"/>
            <w:right w:val="none" w:sz="0" w:space="0" w:color="auto"/>
          </w:divBdr>
        </w:div>
        <w:div w:id="253635506">
          <w:marLeft w:val="640"/>
          <w:marRight w:val="0"/>
          <w:marTop w:val="0"/>
          <w:marBottom w:val="0"/>
          <w:divBdr>
            <w:top w:val="none" w:sz="0" w:space="0" w:color="auto"/>
            <w:left w:val="none" w:sz="0" w:space="0" w:color="auto"/>
            <w:bottom w:val="none" w:sz="0" w:space="0" w:color="auto"/>
            <w:right w:val="none" w:sz="0" w:space="0" w:color="auto"/>
          </w:divBdr>
        </w:div>
        <w:div w:id="1773166603">
          <w:marLeft w:val="640"/>
          <w:marRight w:val="0"/>
          <w:marTop w:val="0"/>
          <w:marBottom w:val="0"/>
          <w:divBdr>
            <w:top w:val="none" w:sz="0" w:space="0" w:color="auto"/>
            <w:left w:val="none" w:sz="0" w:space="0" w:color="auto"/>
            <w:bottom w:val="none" w:sz="0" w:space="0" w:color="auto"/>
            <w:right w:val="none" w:sz="0" w:space="0" w:color="auto"/>
          </w:divBdr>
        </w:div>
        <w:div w:id="794762813">
          <w:marLeft w:val="640"/>
          <w:marRight w:val="0"/>
          <w:marTop w:val="0"/>
          <w:marBottom w:val="0"/>
          <w:divBdr>
            <w:top w:val="none" w:sz="0" w:space="0" w:color="auto"/>
            <w:left w:val="none" w:sz="0" w:space="0" w:color="auto"/>
            <w:bottom w:val="none" w:sz="0" w:space="0" w:color="auto"/>
            <w:right w:val="none" w:sz="0" w:space="0" w:color="auto"/>
          </w:divBdr>
        </w:div>
        <w:div w:id="584456969">
          <w:marLeft w:val="640"/>
          <w:marRight w:val="0"/>
          <w:marTop w:val="0"/>
          <w:marBottom w:val="0"/>
          <w:divBdr>
            <w:top w:val="none" w:sz="0" w:space="0" w:color="auto"/>
            <w:left w:val="none" w:sz="0" w:space="0" w:color="auto"/>
            <w:bottom w:val="none" w:sz="0" w:space="0" w:color="auto"/>
            <w:right w:val="none" w:sz="0" w:space="0" w:color="auto"/>
          </w:divBdr>
        </w:div>
        <w:div w:id="957177416">
          <w:marLeft w:val="640"/>
          <w:marRight w:val="0"/>
          <w:marTop w:val="0"/>
          <w:marBottom w:val="0"/>
          <w:divBdr>
            <w:top w:val="none" w:sz="0" w:space="0" w:color="auto"/>
            <w:left w:val="none" w:sz="0" w:space="0" w:color="auto"/>
            <w:bottom w:val="none" w:sz="0" w:space="0" w:color="auto"/>
            <w:right w:val="none" w:sz="0" w:space="0" w:color="auto"/>
          </w:divBdr>
        </w:div>
        <w:div w:id="440227509">
          <w:marLeft w:val="640"/>
          <w:marRight w:val="0"/>
          <w:marTop w:val="0"/>
          <w:marBottom w:val="0"/>
          <w:divBdr>
            <w:top w:val="none" w:sz="0" w:space="0" w:color="auto"/>
            <w:left w:val="none" w:sz="0" w:space="0" w:color="auto"/>
            <w:bottom w:val="none" w:sz="0" w:space="0" w:color="auto"/>
            <w:right w:val="none" w:sz="0" w:space="0" w:color="auto"/>
          </w:divBdr>
        </w:div>
        <w:div w:id="150173983">
          <w:marLeft w:val="640"/>
          <w:marRight w:val="0"/>
          <w:marTop w:val="0"/>
          <w:marBottom w:val="0"/>
          <w:divBdr>
            <w:top w:val="none" w:sz="0" w:space="0" w:color="auto"/>
            <w:left w:val="none" w:sz="0" w:space="0" w:color="auto"/>
            <w:bottom w:val="none" w:sz="0" w:space="0" w:color="auto"/>
            <w:right w:val="none" w:sz="0" w:space="0" w:color="auto"/>
          </w:divBdr>
        </w:div>
        <w:div w:id="1163816141">
          <w:marLeft w:val="640"/>
          <w:marRight w:val="0"/>
          <w:marTop w:val="0"/>
          <w:marBottom w:val="0"/>
          <w:divBdr>
            <w:top w:val="none" w:sz="0" w:space="0" w:color="auto"/>
            <w:left w:val="none" w:sz="0" w:space="0" w:color="auto"/>
            <w:bottom w:val="none" w:sz="0" w:space="0" w:color="auto"/>
            <w:right w:val="none" w:sz="0" w:space="0" w:color="auto"/>
          </w:divBdr>
        </w:div>
        <w:div w:id="569999020">
          <w:marLeft w:val="640"/>
          <w:marRight w:val="0"/>
          <w:marTop w:val="0"/>
          <w:marBottom w:val="0"/>
          <w:divBdr>
            <w:top w:val="none" w:sz="0" w:space="0" w:color="auto"/>
            <w:left w:val="none" w:sz="0" w:space="0" w:color="auto"/>
            <w:bottom w:val="none" w:sz="0" w:space="0" w:color="auto"/>
            <w:right w:val="none" w:sz="0" w:space="0" w:color="auto"/>
          </w:divBdr>
        </w:div>
        <w:div w:id="1220166184">
          <w:marLeft w:val="640"/>
          <w:marRight w:val="0"/>
          <w:marTop w:val="0"/>
          <w:marBottom w:val="0"/>
          <w:divBdr>
            <w:top w:val="none" w:sz="0" w:space="0" w:color="auto"/>
            <w:left w:val="none" w:sz="0" w:space="0" w:color="auto"/>
            <w:bottom w:val="none" w:sz="0" w:space="0" w:color="auto"/>
            <w:right w:val="none" w:sz="0" w:space="0" w:color="auto"/>
          </w:divBdr>
        </w:div>
        <w:div w:id="352616254">
          <w:marLeft w:val="640"/>
          <w:marRight w:val="0"/>
          <w:marTop w:val="0"/>
          <w:marBottom w:val="0"/>
          <w:divBdr>
            <w:top w:val="none" w:sz="0" w:space="0" w:color="auto"/>
            <w:left w:val="none" w:sz="0" w:space="0" w:color="auto"/>
            <w:bottom w:val="none" w:sz="0" w:space="0" w:color="auto"/>
            <w:right w:val="none" w:sz="0" w:space="0" w:color="auto"/>
          </w:divBdr>
        </w:div>
        <w:div w:id="413940541">
          <w:marLeft w:val="640"/>
          <w:marRight w:val="0"/>
          <w:marTop w:val="0"/>
          <w:marBottom w:val="0"/>
          <w:divBdr>
            <w:top w:val="none" w:sz="0" w:space="0" w:color="auto"/>
            <w:left w:val="none" w:sz="0" w:space="0" w:color="auto"/>
            <w:bottom w:val="none" w:sz="0" w:space="0" w:color="auto"/>
            <w:right w:val="none" w:sz="0" w:space="0" w:color="auto"/>
          </w:divBdr>
        </w:div>
        <w:div w:id="868488061">
          <w:marLeft w:val="640"/>
          <w:marRight w:val="0"/>
          <w:marTop w:val="0"/>
          <w:marBottom w:val="0"/>
          <w:divBdr>
            <w:top w:val="none" w:sz="0" w:space="0" w:color="auto"/>
            <w:left w:val="none" w:sz="0" w:space="0" w:color="auto"/>
            <w:bottom w:val="none" w:sz="0" w:space="0" w:color="auto"/>
            <w:right w:val="none" w:sz="0" w:space="0" w:color="auto"/>
          </w:divBdr>
        </w:div>
        <w:div w:id="1064647028">
          <w:marLeft w:val="640"/>
          <w:marRight w:val="0"/>
          <w:marTop w:val="0"/>
          <w:marBottom w:val="0"/>
          <w:divBdr>
            <w:top w:val="none" w:sz="0" w:space="0" w:color="auto"/>
            <w:left w:val="none" w:sz="0" w:space="0" w:color="auto"/>
            <w:bottom w:val="none" w:sz="0" w:space="0" w:color="auto"/>
            <w:right w:val="none" w:sz="0" w:space="0" w:color="auto"/>
          </w:divBdr>
        </w:div>
        <w:div w:id="658194306">
          <w:marLeft w:val="640"/>
          <w:marRight w:val="0"/>
          <w:marTop w:val="0"/>
          <w:marBottom w:val="0"/>
          <w:divBdr>
            <w:top w:val="none" w:sz="0" w:space="0" w:color="auto"/>
            <w:left w:val="none" w:sz="0" w:space="0" w:color="auto"/>
            <w:bottom w:val="none" w:sz="0" w:space="0" w:color="auto"/>
            <w:right w:val="none" w:sz="0" w:space="0" w:color="auto"/>
          </w:divBdr>
        </w:div>
        <w:div w:id="112409675">
          <w:marLeft w:val="640"/>
          <w:marRight w:val="0"/>
          <w:marTop w:val="0"/>
          <w:marBottom w:val="0"/>
          <w:divBdr>
            <w:top w:val="none" w:sz="0" w:space="0" w:color="auto"/>
            <w:left w:val="none" w:sz="0" w:space="0" w:color="auto"/>
            <w:bottom w:val="none" w:sz="0" w:space="0" w:color="auto"/>
            <w:right w:val="none" w:sz="0" w:space="0" w:color="auto"/>
          </w:divBdr>
        </w:div>
        <w:div w:id="299186580">
          <w:marLeft w:val="640"/>
          <w:marRight w:val="0"/>
          <w:marTop w:val="0"/>
          <w:marBottom w:val="0"/>
          <w:divBdr>
            <w:top w:val="none" w:sz="0" w:space="0" w:color="auto"/>
            <w:left w:val="none" w:sz="0" w:space="0" w:color="auto"/>
            <w:bottom w:val="none" w:sz="0" w:space="0" w:color="auto"/>
            <w:right w:val="none" w:sz="0" w:space="0" w:color="auto"/>
          </w:divBdr>
        </w:div>
        <w:div w:id="1944218133">
          <w:marLeft w:val="640"/>
          <w:marRight w:val="0"/>
          <w:marTop w:val="0"/>
          <w:marBottom w:val="0"/>
          <w:divBdr>
            <w:top w:val="none" w:sz="0" w:space="0" w:color="auto"/>
            <w:left w:val="none" w:sz="0" w:space="0" w:color="auto"/>
            <w:bottom w:val="none" w:sz="0" w:space="0" w:color="auto"/>
            <w:right w:val="none" w:sz="0" w:space="0" w:color="auto"/>
          </w:divBdr>
        </w:div>
        <w:div w:id="1316564924">
          <w:marLeft w:val="640"/>
          <w:marRight w:val="0"/>
          <w:marTop w:val="0"/>
          <w:marBottom w:val="0"/>
          <w:divBdr>
            <w:top w:val="none" w:sz="0" w:space="0" w:color="auto"/>
            <w:left w:val="none" w:sz="0" w:space="0" w:color="auto"/>
            <w:bottom w:val="none" w:sz="0" w:space="0" w:color="auto"/>
            <w:right w:val="none" w:sz="0" w:space="0" w:color="auto"/>
          </w:divBdr>
        </w:div>
        <w:div w:id="1220093175">
          <w:marLeft w:val="640"/>
          <w:marRight w:val="0"/>
          <w:marTop w:val="0"/>
          <w:marBottom w:val="0"/>
          <w:divBdr>
            <w:top w:val="none" w:sz="0" w:space="0" w:color="auto"/>
            <w:left w:val="none" w:sz="0" w:space="0" w:color="auto"/>
            <w:bottom w:val="none" w:sz="0" w:space="0" w:color="auto"/>
            <w:right w:val="none" w:sz="0" w:space="0" w:color="auto"/>
          </w:divBdr>
        </w:div>
        <w:div w:id="994992389">
          <w:marLeft w:val="640"/>
          <w:marRight w:val="0"/>
          <w:marTop w:val="0"/>
          <w:marBottom w:val="0"/>
          <w:divBdr>
            <w:top w:val="none" w:sz="0" w:space="0" w:color="auto"/>
            <w:left w:val="none" w:sz="0" w:space="0" w:color="auto"/>
            <w:bottom w:val="none" w:sz="0" w:space="0" w:color="auto"/>
            <w:right w:val="none" w:sz="0" w:space="0" w:color="auto"/>
          </w:divBdr>
        </w:div>
        <w:div w:id="563151119">
          <w:marLeft w:val="640"/>
          <w:marRight w:val="0"/>
          <w:marTop w:val="0"/>
          <w:marBottom w:val="0"/>
          <w:divBdr>
            <w:top w:val="none" w:sz="0" w:space="0" w:color="auto"/>
            <w:left w:val="none" w:sz="0" w:space="0" w:color="auto"/>
            <w:bottom w:val="none" w:sz="0" w:space="0" w:color="auto"/>
            <w:right w:val="none" w:sz="0" w:space="0" w:color="auto"/>
          </w:divBdr>
        </w:div>
        <w:div w:id="372508824">
          <w:marLeft w:val="640"/>
          <w:marRight w:val="0"/>
          <w:marTop w:val="0"/>
          <w:marBottom w:val="0"/>
          <w:divBdr>
            <w:top w:val="none" w:sz="0" w:space="0" w:color="auto"/>
            <w:left w:val="none" w:sz="0" w:space="0" w:color="auto"/>
            <w:bottom w:val="none" w:sz="0" w:space="0" w:color="auto"/>
            <w:right w:val="none" w:sz="0" w:space="0" w:color="auto"/>
          </w:divBdr>
        </w:div>
        <w:div w:id="826432292">
          <w:marLeft w:val="640"/>
          <w:marRight w:val="0"/>
          <w:marTop w:val="0"/>
          <w:marBottom w:val="0"/>
          <w:divBdr>
            <w:top w:val="none" w:sz="0" w:space="0" w:color="auto"/>
            <w:left w:val="none" w:sz="0" w:space="0" w:color="auto"/>
            <w:bottom w:val="none" w:sz="0" w:space="0" w:color="auto"/>
            <w:right w:val="none" w:sz="0" w:space="0" w:color="auto"/>
          </w:divBdr>
        </w:div>
        <w:div w:id="603466647">
          <w:marLeft w:val="640"/>
          <w:marRight w:val="0"/>
          <w:marTop w:val="0"/>
          <w:marBottom w:val="0"/>
          <w:divBdr>
            <w:top w:val="none" w:sz="0" w:space="0" w:color="auto"/>
            <w:left w:val="none" w:sz="0" w:space="0" w:color="auto"/>
            <w:bottom w:val="none" w:sz="0" w:space="0" w:color="auto"/>
            <w:right w:val="none" w:sz="0" w:space="0" w:color="auto"/>
          </w:divBdr>
        </w:div>
        <w:div w:id="1271476686">
          <w:marLeft w:val="640"/>
          <w:marRight w:val="0"/>
          <w:marTop w:val="0"/>
          <w:marBottom w:val="0"/>
          <w:divBdr>
            <w:top w:val="none" w:sz="0" w:space="0" w:color="auto"/>
            <w:left w:val="none" w:sz="0" w:space="0" w:color="auto"/>
            <w:bottom w:val="none" w:sz="0" w:space="0" w:color="auto"/>
            <w:right w:val="none" w:sz="0" w:space="0" w:color="auto"/>
          </w:divBdr>
        </w:div>
        <w:div w:id="956447178">
          <w:marLeft w:val="640"/>
          <w:marRight w:val="0"/>
          <w:marTop w:val="0"/>
          <w:marBottom w:val="0"/>
          <w:divBdr>
            <w:top w:val="none" w:sz="0" w:space="0" w:color="auto"/>
            <w:left w:val="none" w:sz="0" w:space="0" w:color="auto"/>
            <w:bottom w:val="none" w:sz="0" w:space="0" w:color="auto"/>
            <w:right w:val="none" w:sz="0" w:space="0" w:color="auto"/>
          </w:divBdr>
        </w:div>
        <w:div w:id="210923972">
          <w:marLeft w:val="640"/>
          <w:marRight w:val="0"/>
          <w:marTop w:val="0"/>
          <w:marBottom w:val="0"/>
          <w:divBdr>
            <w:top w:val="none" w:sz="0" w:space="0" w:color="auto"/>
            <w:left w:val="none" w:sz="0" w:space="0" w:color="auto"/>
            <w:bottom w:val="none" w:sz="0" w:space="0" w:color="auto"/>
            <w:right w:val="none" w:sz="0" w:space="0" w:color="auto"/>
          </w:divBdr>
        </w:div>
        <w:div w:id="437650958">
          <w:marLeft w:val="640"/>
          <w:marRight w:val="0"/>
          <w:marTop w:val="0"/>
          <w:marBottom w:val="0"/>
          <w:divBdr>
            <w:top w:val="none" w:sz="0" w:space="0" w:color="auto"/>
            <w:left w:val="none" w:sz="0" w:space="0" w:color="auto"/>
            <w:bottom w:val="none" w:sz="0" w:space="0" w:color="auto"/>
            <w:right w:val="none" w:sz="0" w:space="0" w:color="auto"/>
          </w:divBdr>
        </w:div>
        <w:div w:id="1044519781">
          <w:marLeft w:val="640"/>
          <w:marRight w:val="0"/>
          <w:marTop w:val="0"/>
          <w:marBottom w:val="0"/>
          <w:divBdr>
            <w:top w:val="none" w:sz="0" w:space="0" w:color="auto"/>
            <w:left w:val="none" w:sz="0" w:space="0" w:color="auto"/>
            <w:bottom w:val="none" w:sz="0" w:space="0" w:color="auto"/>
            <w:right w:val="none" w:sz="0" w:space="0" w:color="auto"/>
          </w:divBdr>
        </w:div>
        <w:div w:id="2038501926">
          <w:marLeft w:val="640"/>
          <w:marRight w:val="0"/>
          <w:marTop w:val="0"/>
          <w:marBottom w:val="0"/>
          <w:divBdr>
            <w:top w:val="none" w:sz="0" w:space="0" w:color="auto"/>
            <w:left w:val="none" w:sz="0" w:space="0" w:color="auto"/>
            <w:bottom w:val="none" w:sz="0" w:space="0" w:color="auto"/>
            <w:right w:val="none" w:sz="0" w:space="0" w:color="auto"/>
          </w:divBdr>
        </w:div>
        <w:div w:id="1122307083">
          <w:marLeft w:val="640"/>
          <w:marRight w:val="0"/>
          <w:marTop w:val="0"/>
          <w:marBottom w:val="0"/>
          <w:divBdr>
            <w:top w:val="none" w:sz="0" w:space="0" w:color="auto"/>
            <w:left w:val="none" w:sz="0" w:space="0" w:color="auto"/>
            <w:bottom w:val="none" w:sz="0" w:space="0" w:color="auto"/>
            <w:right w:val="none" w:sz="0" w:space="0" w:color="auto"/>
          </w:divBdr>
        </w:div>
        <w:div w:id="325322407">
          <w:marLeft w:val="640"/>
          <w:marRight w:val="0"/>
          <w:marTop w:val="0"/>
          <w:marBottom w:val="0"/>
          <w:divBdr>
            <w:top w:val="none" w:sz="0" w:space="0" w:color="auto"/>
            <w:left w:val="none" w:sz="0" w:space="0" w:color="auto"/>
            <w:bottom w:val="none" w:sz="0" w:space="0" w:color="auto"/>
            <w:right w:val="none" w:sz="0" w:space="0" w:color="auto"/>
          </w:divBdr>
        </w:div>
        <w:div w:id="1112896942">
          <w:marLeft w:val="640"/>
          <w:marRight w:val="0"/>
          <w:marTop w:val="0"/>
          <w:marBottom w:val="0"/>
          <w:divBdr>
            <w:top w:val="none" w:sz="0" w:space="0" w:color="auto"/>
            <w:left w:val="none" w:sz="0" w:space="0" w:color="auto"/>
            <w:bottom w:val="none" w:sz="0" w:space="0" w:color="auto"/>
            <w:right w:val="none" w:sz="0" w:space="0" w:color="auto"/>
          </w:divBdr>
        </w:div>
        <w:div w:id="1108499951">
          <w:marLeft w:val="640"/>
          <w:marRight w:val="0"/>
          <w:marTop w:val="0"/>
          <w:marBottom w:val="0"/>
          <w:divBdr>
            <w:top w:val="none" w:sz="0" w:space="0" w:color="auto"/>
            <w:left w:val="none" w:sz="0" w:space="0" w:color="auto"/>
            <w:bottom w:val="none" w:sz="0" w:space="0" w:color="auto"/>
            <w:right w:val="none" w:sz="0" w:space="0" w:color="auto"/>
          </w:divBdr>
        </w:div>
        <w:div w:id="1009604824">
          <w:marLeft w:val="640"/>
          <w:marRight w:val="0"/>
          <w:marTop w:val="0"/>
          <w:marBottom w:val="0"/>
          <w:divBdr>
            <w:top w:val="none" w:sz="0" w:space="0" w:color="auto"/>
            <w:left w:val="none" w:sz="0" w:space="0" w:color="auto"/>
            <w:bottom w:val="none" w:sz="0" w:space="0" w:color="auto"/>
            <w:right w:val="none" w:sz="0" w:space="0" w:color="auto"/>
          </w:divBdr>
        </w:div>
        <w:div w:id="1768112382">
          <w:marLeft w:val="640"/>
          <w:marRight w:val="0"/>
          <w:marTop w:val="0"/>
          <w:marBottom w:val="0"/>
          <w:divBdr>
            <w:top w:val="none" w:sz="0" w:space="0" w:color="auto"/>
            <w:left w:val="none" w:sz="0" w:space="0" w:color="auto"/>
            <w:bottom w:val="none" w:sz="0" w:space="0" w:color="auto"/>
            <w:right w:val="none" w:sz="0" w:space="0" w:color="auto"/>
          </w:divBdr>
        </w:div>
        <w:div w:id="2010676573">
          <w:marLeft w:val="640"/>
          <w:marRight w:val="0"/>
          <w:marTop w:val="0"/>
          <w:marBottom w:val="0"/>
          <w:divBdr>
            <w:top w:val="none" w:sz="0" w:space="0" w:color="auto"/>
            <w:left w:val="none" w:sz="0" w:space="0" w:color="auto"/>
            <w:bottom w:val="none" w:sz="0" w:space="0" w:color="auto"/>
            <w:right w:val="none" w:sz="0" w:space="0" w:color="auto"/>
          </w:divBdr>
        </w:div>
        <w:div w:id="50468004">
          <w:marLeft w:val="640"/>
          <w:marRight w:val="0"/>
          <w:marTop w:val="0"/>
          <w:marBottom w:val="0"/>
          <w:divBdr>
            <w:top w:val="none" w:sz="0" w:space="0" w:color="auto"/>
            <w:left w:val="none" w:sz="0" w:space="0" w:color="auto"/>
            <w:bottom w:val="none" w:sz="0" w:space="0" w:color="auto"/>
            <w:right w:val="none" w:sz="0" w:space="0" w:color="auto"/>
          </w:divBdr>
        </w:div>
        <w:div w:id="1513645017">
          <w:marLeft w:val="640"/>
          <w:marRight w:val="0"/>
          <w:marTop w:val="0"/>
          <w:marBottom w:val="0"/>
          <w:divBdr>
            <w:top w:val="none" w:sz="0" w:space="0" w:color="auto"/>
            <w:left w:val="none" w:sz="0" w:space="0" w:color="auto"/>
            <w:bottom w:val="none" w:sz="0" w:space="0" w:color="auto"/>
            <w:right w:val="none" w:sz="0" w:space="0" w:color="auto"/>
          </w:divBdr>
        </w:div>
        <w:div w:id="256865040">
          <w:marLeft w:val="640"/>
          <w:marRight w:val="0"/>
          <w:marTop w:val="0"/>
          <w:marBottom w:val="0"/>
          <w:divBdr>
            <w:top w:val="none" w:sz="0" w:space="0" w:color="auto"/>
            <w:left w:val="none" w:sz="0" w:space="0" w:color="auto"/>
            <w:bottom w:val="none" w:sz="0" w:space="0" w:color="auto"/>
            <w:right w:val="none" w:sz="0" w:space="0" w:color="auto"/>
          </w:divBdr>
        </w:div>
        <w:div w:id="1317495157">
          <w:marLeft w:val="640"/>
          <w:marRight w:val="0"/>
          <w:marTop w:val="0"/>
          <w:marBottom w:val="0"/>
          <w:divBdr>
            <w:top w:val="none" w:sz="0" w:space="0" w:color="auto"/>
            <w:left w:val="none" w:sz="0" w:space="0" w:color="auto"/>
            <w:bottom w:val="none" w:sz="0" w:space="0" w:color="auto"/>
            <w:right w:val="none" w:sz="0" w:space="0" w:color="auto"/>
          </w:divBdr>
        </w:div>
        <w:div w:id="1564684077">
          <w:marLeft w:val="640"/>
          <w:marRight w:val="0"/>
          <w:marTop w:val="0"/>
          <w:marBottom w:val="0"/>
          <w:divBdr>
            <w:top w:val="none" w:sz="0" w:space="0" w:color="auto"/>
            <w:left w:val="none" w:sz="0" w:space="0" w:color="auto"/>
            <w:bottom w:val="none" w:sz="0" w:space="0" w:color="auto"/>
            <w:right w:val="none" w:sz="0" w:space="0" w:color="auto"/>
          </w:divBdr>
        </w:div>
        <w:div w:id="1874686908">
          <w:marLeft w:val="640"/>
          <w:marRight w:val="0"/>
          <w:marTop w:val="0"/>
          <w:marBottom w:val="0"/>
          <w:divBdr>
            <w:top w:val="none" w:sz="0" w:space="0" w:color="auto"/>
            <w:left w:val="none" w:sz="0" w:space="0" w:color="auto"/>
            <w:bottom w:val="none" w:sz="0" w:space="0" w:color="auto"/>
            <w:right w:val="none" w:sz="0" w:space="0" w:color="auto"/>
          </w:divBdr>
        </w:div>
        <w:div w:id="701633097">
          <w:marLeft w:val="640"/>
          <w:marRight w:val="0"/>
          <w:marTop w:val="0"/>
          <w:marBottom w:val="0"/>
          <w:divBdr>
            <w:top w:val="none" w:sz="0" w:space="0" w:color="auto"/>
            <w:left w:val="none" w:sz="0" w:space="0" w:color="auto"/>
            <w:bottom w:val="none" w:sz="0" w:space="0" w:color="auto"/>
            <w:right w:val="none" w:sz="0" w:space="0" w:color="auto"/>
          </w:divBdr>
        </w:div>
        <w:div w:id="2040079952">
          <w:marLeft w:val="640"/>
          <w:marRight w:val="0"/>
          <w:marTop w:val="0"/>
          <w:marBottom w:val="0"/>
          <w:divBdr>
            <w:top w:val="none" w:sz="0" w:space="0" w:color="auto"/>
            <w:left w:val="none" w:sz="0" w:space="0" w:color="auto"/>
            <w:bottom w:val="none" w:sz="0" w:space="0" w:color="auto"/>
            <w:right w:val="none" w:sz="0" w:space="0" w:color="auto"/>
          </w:divBdr>
        </w:div>
        <w:div w:id="1397895175">
          <w:marLeft w:val="640"/>
          <w:marRight w:val="0"/>
          <w:marTop w:val="0"/>
          <w:marBottom w:val="0"/>
          <w:divBdr>
            <w:top w:val="none" w:sz="0" w:space="0" w:color="auto"/>
            <w:left w:val="none" w:sz="0" w:space="0" w:color="auto"/>
            <w:bottom w:val="none" w:sz="0" w:space="0" w:color="auto"/>
            <w:right w:val="none" w:sz="0" w:space="0" w:color="auto"/>
          </w:divBdr>
        </w:div>
        <w:div w:id="555551492">
          <w:marLeft w:val="640"/>
          <w:marRight w:val="0"/>
          <w:marTop w:val="0"/>
          <w:marBottom w:val="0"/>
          <w:divBdr>
            <w:top w:val="none" w:sz="0" w:space="0" w:color="auto"/>
            <w:left w:val="none" w:sz="0" w:space="0" w:color="auto"/>
            <w:bottom w:val="none" w:sz="0" w:space="0" w:color="auto"/>
            <w:right w:val="none" w:sz="0" w:space="0" w:color="auto"/>
          </w:divBdr>
        </w:div>
        <w:div w:id="492911768">
          <w:marLeft w:val="640"/>
          <w:marRight w:val="0"/>
          <w:marTop w:val="0"/>
          <w:marBottom w:val="0"/>
          <w:divBdr>
            <w:top w:val="none" w:sz="0" w:space="0" w:color="auto"/>
            <w:left w:val="none" w:sz="0" w:space="0" w:color="auto"/>
            <w:bottom w:val="none" w:sz="0" w:space="0" w:color="auto"/>
            <w:right w:val="none" w:sz="0" w:space="0" w:color="auto"/>
          </w:divBdr>
        </w:div>
        <w:div w:id="751661130">
          <w:marLeft w:val="640"/>
          <w:marRight w:val="0"/>
          <w:marTop w:val="0"/>
          <w:marBottom w:val="0"/>
          <w:divBdr>
            <w:top w:val="none" w:sz="0" w:space="0" w:color="auto"/>
            <w:left w:val="none" w:sz="0" w:space="0" w:color="auto"/>
            <w:bottom w:val="none" w:sz="0" w:space="0" w:color="auto"/>
            <w:right w:val="none" w:sz="0" w:space="0" w:color="auto"/>
          </w:divBdr>
        </w:div>
        <w:div w:id="50857361">
          <w:marLeft w:val="640"/>
          <w:marRight w:val="0"/>
          <w:marTop w:val="0"/>
          <w:marBottom w:val="0"/>
          <w:divBdr>
            <w:top w:val="none" w:sz="0" w:space="0" w:color="auto"/>
            <w:left w:val="none" w:sz="0" w:space="0" w:color="auto"/>
            <w:bottom w:val="none" w:sz="0" w:space="0" w:color="auto"/>
            <w:right w:val="none" w:sz="0" w:space="0" w:color="auto"/>
          </w:divBdr>
        </w:div>
        <w:div w:id="191379655">
          <w:marLeft w:val="640"/>
          <w:marRight w:val="0"/>
          <w:marTop w:val="0"/>
          <w:marBottom w:val="0"/>
          <w:divBdr>
            <w:top w:val="none" w:sz="0" w:space="0" w:color="auto"/>
            <w:left w:val="none" w:sz="0" w:space="0" w:color="auto"/>
            <w:bottom w:val="none" w:sz="0" w:space="0" w:color="auto"/>
            <w:right w:val="none" w:sz="0" w:space="0" w:color="auto"/>
          </w:divBdr>
        </w:div>
        <w:div w:id="865097947">
          <w:marLeft w:val="640"/>
          <w:marRight w:val="0"/>
          <w:marTop w:val="0"/>
          <w:marBottom w:val="0"/>
          <w:divBdr>
            <w:top w:val="none" w:sz="0" w:space="0" w:color="auto"/>
            <w:left w:val="none" w:sz="0" w:space="0" w:color="auto"/>
            <w:bottom w:val="none" w:sz="0" w:space="0" w:color="auto"/>
            <w:right w:val="none" w:sz="0" w:space="0" w:color="auto"/>
          </w:divBdr>
        </w:div>
        <w:div w:id="1604149376">
          <w:marLeft w:val="640"/>
          <w:marRight w:val="0"/>
          <w:marTop w:val="0"/>
          <w:marBottom w:val="0"/>
          <w:divBdr>
            <w:top w:val="none" w:sz="0" w:space="0" w:color="auto"/>
            <w:left w:val="none" w:sz="0" w:space="0" w:color="auto"/>
            <w:bottom w:val="none" w:sz="0" w:space="0" w:color="auto"/>
            <w:right w:val="none" w:sz="0" w:space="0" w:color="auto"/>
          </w:divBdr>
        </w:div>
        <w:div w:id="930546234">
          <w:marLeft w:val="640"/>
          <w:marRight w:val="0"/>
          <w:marTop w:val="0"/>
          <w:marBottom w:val="0"/>
          <w:divBdr>
            <w:top w:val="none" w:sz="0" w:space="0" w:color="auto"/>
            <w:left w:val="none" w:sz="0" w:space="0" w:color="auto"/>
            <w:bottom w:val="none" w:sz="0" w:space="0" w:color="auto"/>
            <w:right w:val="none" w:sz="0" w:space="0" w:color="auto"/>
          </w:divBdr>
        </w:div>
        <w:div w:id="1741902813">
          <w:marLeft w:val="640"/>
          <w:marRight w:val="0"/>
          <w:marTop w:val="0"/>
          <w:marBottom w:val="0"/>
          <w:divBdr>
            <w:top w:val="none" w:sz="0" w:space="0" w:color="auto"/>
            <w:left w:val="none" w:sz="0" w:space="0" w:color="auto"/>
            <w:bottom w:val="none" w:sz="0" w:space="0" w:color="auto"/>
            <w:right w:val="none" w:sz="0" w:space="0" w:color="auto"/>
          </w:divBdr>
        </w:div>
        <w:div w:id="1414006793">
          <w:marLeft w:val="640"/>
          <w:marRight w:val="0"/>
          <w:marTop w:val="0"/>
          <w:marBottom w:val="0"/>
          <w:divBdr>
            <w:top w:val="none" w:sz="0" w:space="0" w:color="auto"/>
            <w:left w:val="none" w:sz="0" w:space="0" w:color="auto"/>
            <w:bottom w:val="none" w:sz="0" w:space="0" w:color="auto"/>
            <w:right w:val="none" w:sz="0" w:space="0" w:color="auto"/>
          </w:divBdr>
        </w:div>
        <w:div w:id="1161047920">
          <w:marLeft w:val="640"/>
          <w:marRight w:val="0"/>
          <w:marTop w:val="0"/>
          <w:marBottom w:val="0"/>
          <w:divBdr>
            <w:top w:val="none" w:sz="0" w:space="0" w:color="auto"/>
            <w:left w:val="none" w:sz="0" w:space="0" w:color="auto"/>
            <w:bottom w:val="none" w:sz="0" w:space="0" w:color="auto"/>
            <w:right w:val="none" w:sz="0" w:space="0" w:color="auto"/>
          </w:divBdr>
        </w:div>
        <w:div w:id="1999308518">
          <w:marLeft w:val="640"/>
          <w:marRight w:val="0"/>
          <w:marTop w:val="0"/>
          <w:marBottom w:val="0"/>
          <w:divBdr>
            <w:top w:val="none" w:sz="0" w:space="0" w:color="auto"/>
            <w:left w:val="none" w:sz="0" w:space="0" w:color="auto"/>
            <w:bottom w:val="none" w:sz="0" w:space="0" w:color="auto"/>
            <w:right w:val="none" w:sz="0" w:space="0" w:color="auto"/>
          </w:divBdr>
        </w:div>
        <w:div w:id="542524381">
          <w:marLeft w:val="640"/>
          <w:marRight w:val="0"/>
          <w:marTop w:val="0"/>
          <w:marBottom w:val="0"/>
          <w:divBdr>
            <w:top w:val="none" w:sz="0" w:space="0" w:color="auto"/>
            <w:left w:val="none" w:sz="0" w:space="0" w:color="auto"/>
            <w:bottom w:val="none" w:sz="0" w:space="0" w:color="auto"/>
            <w:right w:val="none" w:sz="0" w:space="0" w:color="auto"/>
          </w:divBdr>
        </w:div>
        <w:div w:id="512038102">
          <w:marLeft w:val="640"/>
          <w:marRight w:val="0"/>
          <w:marTop w:val="0"/>
          <w:marBottom w:val="0"/>
          <w:divBdr>
            <w:top w:val="none" w:sz="0" w:space="0" w:color="auto"/>
            <w:left w:val="none" w:sz="0" w:space="0" w:color="auto"/>
            <w:bottom w:val="none" w:sz="0" w:space="0" w:color="auto"/>
            <w:right w:val="none" w:sz="0" w:space="0" w:color="auto"/>
          </w:divBdr>
        </w:div>
        <w:div w:id="1627271124">
          <w:marLeft w:val="640"/>
          <w:marRight w:val="0"/>
          <w:marTop w:val="0"/>
          <w:marBottom w:val="0"/>
          <w:divBdr>
            <w:top w:val="none" w:sz="0" w:space="0" w:color="auto"/>
            <w:left w:val="none" w:sz="0" w:space="0" w:color="auto"/>
            <w:bottom w:val="none" w:sz="0" w:space="0" w:color="auto"/>
            <w:right w:val="none" w:sz="0" w:space="0" w:color="auto"/>
          </w:divBdr>
        </w:div>
        <w:div w:id="2008702948">
          <w:marLeft w:val="640"/>
          <w:marRight w:val="0"/>
          <w:marTop w:val="0"/>
          <w:marBottom w:val="0"/>
          <w:divBdr>
            <w:top w:val="none" w:sz="0" w:space="0" w:color="auto"/>
            <w:left w:val="none" w:sz="0" w:space="0" w:color="auto"/>
            <w:bottom w:val="none" w:sz="0" w:space="0" w:color="auto"/>
            <w:right w:val="none" w:sz="0" w:space="0" w:color="auto"/>
          </w:divBdr>
        </w:div>
        <w:div w:id="1125345245">
          <w:marLeft w:val="640"/>
          <w:marRight w:val="0"/>
          <w:marTop w:val="0"/>
          <w:marBottom w:val="0"/>
          <w:divBdr>
            <w:top w:val="none" w:sz="0" w:space="0" w:color="auto"/>
            <w:left w:val="none" w:sz="0" w:space="0" w:color="auto"/>
            <w:bottom w:val="none" w:sz="0" w:space="0" w:color="auto"/>
            <w:right w:val="none" w:sz="0" w:space="0" w:color="auto"/>
          </w:divBdr>
        </w:div>
        <w:div w:id="700475503">
          <w:marLeft w:val="640"/>
          <w:marRight w:val="0"/>
          <w:marTop w:val="0"/>
          <w:marBottom w:val="0"/>
          <w:divBdr>
            <w:top w:val="none" w:sz="0" w:space="0" w:color="auto"/>
            <w:left w:val="none" w:sz="0" w:space="0" w:color="auto"/>
            <w:bottom w:val="none" w:sz="0" w:space="0" w:color="auto"/>
            <w:right w:val="none" w:sz="0" w:space="0" w:color="auto"/>
          </w:divBdr>
        </w:div>
        <w:div w:id="460341003">
          <w:marLeft w:val="640"/>
          <w:marRight w:val="0"/>
          <w:marTop w:val="0"/>
          <w:marBottom w:val="0"/>
          <w:divBdr>
            <w:top w:val="none" w:sz="0" w:space="0" w:color="auto"/>
            <w:left w:val="none" w:sz="0" w:space="0" w:color="auto"/>
            <w:bottom w:val="none" w:sz="0" w:space="0" w:color="auto"/>
            <w:right w:val="none" w:sz="0" w:space="0" w:color="auto"/>
          </w:divBdr>
        </w:div>
        <w:div w:id="693382696">
          <w:marLeft w:val="640"/>
          <w:marRight w:val="0"/>
          <w:marTop w:val="0"/>
          <w:marBottom w:val="0"/>
          <w:divBdr>
            <w:top w:val="none" w:sz="0" w:space="0" w:color="auto"/>
            <w:left w:val="none" w:sz="0" w:space="0" w:color="auto"/>
            <w:bottom w:val="none" w:sz="0" w:space="0" w:color="auto"/>
            <w:right w:val="none" w:sz="0" w:space="0" w:color="auto"/>
          </w:divBdr>
        </w:div>
        <w:div w:id="1499803628">
          <w:marLeft w:val="640"/>
          <w:marRight w:val="0"/>
          <w:marTop w:val="0"/>
          <w:marBottom w:val="0"/>
          <w:divBdr>
            <w:top w:val="none" w:sz="0" w:space="0" w:color="auto"/>
            <w:left w:val="none" w:sz="0" w:space="0" w:color="auto"/>
            <w:bottom w:val="none" w:sz="0" w:space="0" w:color="auto"/>
            <w:right w:val="none" w:sz="0" w:space="0" w:color="auto"/>
          </w:divBdr>
        </w:div>
        <w:div w:id="2087609829">
          <w:marLeft w:val="640"/>
          <w:marRight w:val="0"/>
          <w:marTop w:val="0"/>
          <w:marBottom w:val="0"/>
          <w:divBdr>
            <w:top w:val="none" w:sz="0" w:space="0" w:color="auto"/>
            <w:left w:val="none" w:sz="0" w:space="0" w:color="auto"/>
            <w:bottom w:val="none" w:sz="0" w:space="0" w:color="auto"/>
            <w:right w:val="none" w:sz="0" w:space="0" w:color="auto"/>
          </w:divBdr>
        </w:div>
        <w:div w:id="645864091">
          <w:marLeft w:val="640"/>
          <w:marRight w:val="0"/>
          <w:marTop w:val="0"/>
          <w:marBottom w:val="0"/>
          <w:divBdr>
            <w:top w:val="none" w:sz="0" w:space="0" w:color="auto"/>
            <w:left w:val="none" w:sz="0" w:space="0" w:color="auto"/>
            <w:bottom w:val="none" w:sz="0" w:space="0" w:color="auto"/>
            <w:right w:val="none" w:sz="0" w:space="0" w:color="auto"/>
          </w:divBdr>
        </w:div>
        <w:div w:id="789518286">
          <w:marLeft w:val="640"/>
          <w:marRight w:val="0"/>
          <w:marTop w:val="0"/>
          <w:marBottom w:val="0"/>
          <w:divBdr>
            <w:top w:val="none" w:sz="0" w:space="0" w:color="auto"/>
            <w:left w:val="none" w:sz="0" w:space="0" w:color="auto"/>
            <w:bottom w:val="none" w:sz="0" w:space="0" w:color="auto"/>
            <w:right w:val="none" w:sz="0" w:space="0" w:color="auto"/>
          </w:divBdr>
        </w:div>
        <w:div w:id="1022825082">
          <w:marLeft w:val="640"/>
          <w:marRight w:val="0"/>
          <w:marTop w:val="0"/>
          <w:marBottom w:val="0"/>
          <w:divBdr>
            <w:top w:val="none" w:sz="0" w:space="0" w:color="auto"/>
            <w:left w:val="none" w:sz="0" w:space="0" w:color="auto"/>
            <w:bottom w:val="none" w:sz="0" w:space="0" w:color="auto"/>
            <w:right w:val="none" w:sz="0" w:space="0" w:color="auto"/>
          </w:divBdr>
        </w:div>
        <w:div w:id="1720545248">
          <w:marLeft w:val="640"/>
          <w:marRight w:val="0"/>
          <w:marTop w:val="0"/>
          <w:marBottom w:val="0"/>
          <w:divBdr>
            <w:top w:val="none" w:sz="0" w:space="0" w:color="auto"/>
            <w:left w:val="none" w:sz="0" w:space="0" w:color="auto"/>
            <w:bottom w:val="none" w:sz="0" w:space="0" w:color="auto"/>
            <w:right w:val="none" w:sz="0" w:space="0" w:color="auto"/>
          </w:divBdr>
        </w:div>
        <w:div w:id="157035954">
          <w:marLeft w:val="640"/>
          <w:marRight w:val="0"/>
          <w:marTop w:val="0"/>
          <w:marBottom w:val="0"/>
          <w:divBdr>
            <w:top w:val="none" w:sz="0" w:space="0" w:color="auto"/>
            <w:left w:val="none" w:sz="0" w:space="0" w:color="auto"/>
            <w:bottom w:val="none" w:sz="0" w:space="0" w:color="auto"/>
            <w:right w:val="none" w:sz="0" w:space="0" w:color="auto"/>
          </w:divBdr>
        </w:div>
        <w:div w:id="366831065">
          <w:marLeft w:val="640"/>
          <w:marRight w:val="0"/>
          <w:marTop w:val="0"/>
          <w:marBottom w:val="0"/>
          <w:divBdr>
            <w:top w:val="none" w:sz="0" w:space="0" w:color="auto"/>
            <w:left w:val="none" w:sz="0" w:space="0" w:color="auto"/>
            <w:bottom w:val="none" w:sz="0" w:space="0" w:color="auto"/>
            <w:right w:val="none" w:sz="0" w:space="0" w:color="auto"/>
          </w:divBdr>
        </w:div>
        <w:div w:id="1701198040">
          <w:marLeft w:val="640"/>
          <w:marRight w:val="0"/>
          <w:marTop w:val="0"/>
          <w:marBottom w:val="0"/>
          <w:divBdr>
            <w:top w:val="none" w:sz="0" w:space="0" w:color="auto"/>
            <w:left w:val="none" w:sz="0" w:space="0" w:color="auto"/>
            <w:bottom w:val="none" w:sz="0" w:space="0" w:color="auto"/>
            <w:right w:val="none" w:sz="0" w:space="0" w:color="auto"/>
          </w:divBdr>
        </w:div>
        <w:div w:id="1015380200">
          <w:marLeft w:val="640"/>
          <w:marRight w:val="0"/>
          <w:marTop w:val="0"/>
          <w:marBottom w:val="0"/>
          <w:divBdr>
            <w:top w:val="none" w:sz="0" w:space="0" w:color="auto"/>
            <w:left w:val="none" w:sz="0" w:space="0" w:color="auto"/>
            <w:bottom w:val="none" w:sz="0" w:space="0" w:color="auto"/>
            <w:right w:val="none" w:sz="0" w:space="0" w:color="auto"/>
          </w:divBdr>
        </w:div>
        <w:div w:id="2059743257">
          <w:marLeft w:val="640"/>
          <w:marRight w:val="0"/>
          <w:marTop w:val="0"/>
          <w:marBottom w:val="0"/>
          <w:divBdr>
            <w:top w:val="none" w:sz="0" w:space="0" w:color="auto"/>
            <w:left w:val="none" w:sz="0" w:space="0" w:color="auto"/>
            <w:bottom w:val="none" w:sz="0" w:space="0" w:color="auto"/>
            <w:right w:val="none" w:sz="0" w:space="0" w:color="auto"/>
          </w:divBdr>
        </w:div>
        <w:div w:id="1144547990">
          <w:marLeft w:val="640"/>
          <w:marRight w:val="0"/>
          <w:marTop w:val="0"/>
          <w:marBottom w:val="0"/>
          <w:divBdr>
            <w:top w:val="none" w:sz="0" w:space="0" w:color="auto"/>
            <w:left w:val="none" w:sz="0" w:space="0" w:color="auto"/>
            <w:bottom w:val="none" w:sz="0" w:space="0" w:color="auto"/>
            <w:right w:val="none" w:sz="0" w:space="0" w:color="auto"/>
          </w:divBdr>
        </w:div>
        <w:div w:id="901211887">
          <w:marLeft w:val="640"/>
          <w:marRight w:val="0"/>
          <w:marTop w:val="0"/>
          <w:marBottom w:val="0"/>
          <w:divBdr>
            <w:top w:val="none" w:sz="0" w:space="0" w:color="auto"/>
            <w:left w:val="none" w:sz="0" w:space="0" w:color="auto"/>
            <w:bottom w:val="none" w:sz="0" w:space="0" w:color="auto"/>
            <w:right w:val="none" w:sz="0" w:space="0" w:color="auto"/>
          </w:divBdr>
        </w:div>
        <w:div w:id="1984963882">
          <w:marLeft w:val="640"/>
          <w:marRight w:val="0"/>
          <w:marTop w:val="0"/>
          <w:marBottom w:val="0"/>
          <w:divBdr>
            <w:top w:val="none" w:sz="0" w:space="0" w:color="auto"/>
            <w:left w:val="none" w:sz="0" w:space="0" w:color="auto"/>
            <w:bottom w:val="none" w:sz="0" w:space="0" w:color="auto"/>
            <w:right w:val="none" w:sz="0" w:space="0" w:color="auto"/>
          </w:divBdr>
        </w:div>
        <w:div w:id="1209729297">
          <w:marLeft w:val="640"/>
          <w:marRight w:val="0"/>
          <w:marTop w:val="0"/>
          <w:marBottom w:val="0"/>
          <w:divBdr>
            <w:top w:val="none" w:sz="0" w:space="0" w:color="auto"/>
            <w:left w:val="none" w:sz="0" w:space="0" w:color="auto"/>
            <w:bottom w:val="none" w:sz="0" w:space="0" w:color="auto"/>
            <w:right w:val="none" w:sz="0" w:space="0" w:color="auto"/>
          </w:divBdr>
        </w:div>
        <w:div w:id="1850099792">
          <w:marLeft w:val="640"/>
          <w:marRight w:val="0"/>
          <w:marTop w:val="0"/>
          <w:marBottom w:val="0"/>
          <w:divBdr>
            <w:top w:val="none" w:sz="0" w:space="0" w:color="auto"/>
            <w:left w:val="none" w:sz="0" w:space="0" w:color="auto"/>
            <w:bottom w:val="none" w:sz="0" w:space="0" w:color="auto"/>
            <w:right w:val="none" w:sz="0" w:space="0" w:color="auto"/>
          </w:divBdr>
        </w:div>
        <w:div w:id="1303778823">
          <w:marLeft w:val="640"/>
          <w:marRight w:val="0"/>
          <w:marTop w:val="0"/>
          <w:marBottom w:val="0"/>
          <w:divBdr>
            <w:top w:val="none" w:sz="0" w:space="0" w:color="auto"/>
            <w:left w:val="none" w:sz="0" w:space="0" w:color="auto"/>
            <w:bottom w:val="none" w:sz="0" w:space="0" w:color="auto"/>
            <w:right w:val="none" w:sz="0" w:space="0" w:color="auto"/>
          </w:divBdr>
        </w:div>
        <w:div w:id="296109177">
          <w:marLeft w:val="640"/>
          <w:marRight w:val="0"/>
          <w:marTop w:val="0"/>
          <w:marBottom w:val="0"/>
          <w:divBdr>
            <w:top w:val="none" w:sz="0" w:space="0" w:color="auto"/>
            <w:left w:val="none" w:sz="0" w:space="0" w:color="auto"/>
            <w:bottom w:val="none" w:sz="0" w:space="0" w:color="auto"/>
            <w:right w:val="none" w:sz="0" w:space="0" w:color="auto"/>
          </w:divBdr>
        </w:div>
        <w:div w:id="1754279219">
          <w:marLeft w:val="640"/>
          <w:marRight w:val="0"/>
          <w:marTop w:val="0"/>
          <w:marBottom w:val="0"/>
          <w:divBdr>
            <w:top w:val="none" w:sz="0" w:space="0" w:color="auto"/>
            <w:left w:val="none" w:sz="0" w:space="0" w:color="auto"/>
            <w:bottom w:val="none" w:sz="0" w:space="0" w:color="auto"/>
            <w:right w:val="none" w:sz="0" w:space="0" w:color="auto"/>
          </w:divBdr>
        </w:div>
        <w:div w:id="439763282">
          <w:marLeft w:val="640"/>
          <w:marRight w:val="0"/>
          <w:marTop w:val="0"/>
          <w:marBottom w:val="0"/>
          <w:divBdr>
            <w:top w:val="none" w:sz="0" w:space="0" w:color="auto"/>
            <w:left w:val="none" w:sz="0" w:space="0" w:color="auto"/>
            <w:bottom w:val="none" w:sz="0" w:space="0" w:color="auto"/>
            <w:right w:val="none" w:sz="0" w:space="0" w:color="auto"/>
          </w:divBdr>
        </w:div>
        <w:div w:id="2086756981">
          <w:marLeft w:val="640"/>
          <w:marRight w:val="0"/>
          <w:marTop w:val="0"/>
          <w:marBottom w:val="0"/>
          <w:divBdr>
            <w:top w:val="none" w:sz="0" w:space="0" w:color="auto"/>
            <w:left w:val="none" w:sz="0" w:space="0" w:color="auto"/>
            <w:bottom w:val="none" w:sz="0" w:space="0" w:color="auto"/>
            <w:right w:val="none" w:sz="0" w:space="0" w:color="auto"/>
          </w:divBdr>
        </w:div>
        <w:div w:id="1063064122">
          <w:marLeft w:val="640"/>
          <w:marRight w:val="0"/>
          <w:marTop w:val="0"/>
          <w:marBottom w:val="0"/>
          <w:divBdr>
            <w:top w:val="none" w:sz="0" w:space="0" w:color="auto"/>
            <w:left w:val="none" w:sz="0" w:space="0" w:color="auto"/>
            <w:bottom w:val="none" w:sz="0" w:space="0" w:color="auto"/>
            <w:right w:val="none" w:sz="0" w:space="0" w:color="auto"/>
          </w:divBdr>
        </w:div>
        <w:div w:id="1020005511">
          <w:marLeft w:val="640"/>
          <w:marRight w:val="0"/>
          <w:marTop w:val="0"/>
          <w:marBottom w:val="0"/>
          <w:divBdr>
            <w:top w:val="none" w:sz="0" w:space="0" w:color="auto"/>
            <w:left w:val="none" w:sz="0" w:space="0" w:color="auto"/>
            <w:bottom w:val="none" w:sz="0" w:space="0" w:color="auto"/>
            <w:right w:val="none" w:sz="0" w:space="0" w:color="auto"/>
          </w:divBdr>
        </w:div>
        <w:div w:id="595329134">
          <w:marLeft w:val="640"/>
          <w:marRight w:val="0"/>
          <w:marTop w:val="0"/>
          <w:marBottom w:val="0"/>
          <w:divBdr>
            <w:top w:val="none" w:sz="0" w:space="0" w:color="auto"/>
            <w:left w:val="none" w:sz="0" w:space="0" w:color="auto"/>
            <w:bottom w:val="none" w:sz="0" w:space="0" w:color="auto"/>
            <w:right w:val="none" w:sz="0" w:space="0" w:color="auto"/>
          </w:divBdr>
        </w:div>
        <w:div w:id="190191491">
          <w:marLeft w:val="640"/>
          <w:marRight w:val="0"/>
          <w:marTop w:val="0"/>
          <w:marBottom w:val="0"/>
          <w:divBdr>
            <w:top w:val="none" w:sz="0" w:space="0" w:color="auto"/>
            <w:left w:val="none" w:sz="0" w:space="0" w:color="auto"/>
            <w:bottom w:val="none" w:sz="0" w:space="0" w:color="auto"/>
            <w:right w:val="none" w:sz="0" w:space="0" w:color="auto"/>
          </w:divBdr>
        </w:div>
        <w:div w:id="514539838">
          <w:marLeft w:val="640"/>
          <w:marRight w:val="0"/>
          <w:marTop w:val="0"/>
          <w:marBottom w:val="0"/>
          <w:divBdr>
            <w:top w:val="none" w:sz="0" w:space="0" w:color="auto"/>
            <w:left w:val="none" w:sz="0" w:space="0" w:color="auto"/>
            <w:bottom w:val="none" w:sz="0" w:space="0" w:color="auto"/>
            <w:right w:val="none" w:sz="0" w:space="0" w:color="auto"/>
          </w:divBdr>
        </w:div>
        <w:div w:id="2137139212">
          <w:marLeft w:val="640"/>
          <w:marRight w:val="0"/>
          <w:marTop w:val="0"/>
          <w:marBottom w:val="0"/>
          <w:divBdr>
            <w:top w:val="none" w:sz="0" w:space="0" w:color="auto"/>
            <w:left w:val="none" w:sz="0" w:space="0" w:color="auto"/>
            <w:bottom w:val="none" w:sz="0" w:space="0" w:color="auto"/>
            <w:right w:val="none" w:sz="0" w:space="0" w:color="auto"/>
          </w:divBdr>
        </w:div>
        <w:div w:id="1989089131">
          <w:marLeft w:val="640"/>
          <w:marRight w:val="0"/>
          <w:marTop w:val="0"/>
          <w:marBottom w:val="0"/>
          <w:divBdr>
            <w:top w:val="none" w:sz="0" w:space="0" w:color="auto"/>
            <w:left w:val="none" w:sz="0" w:space="0" w:color="auto"/>
            <w:bottom w:val="none" w:sz="0" w:space="0" w:color="auto"/>
            <w:right w:val="none" w:sz="0" w:space="0" w:color="auto"/>
          </w:divBdr>
        </w:div>
        <w:div w:id="2041204079">
          <w:marLeft w:val="640"/>
          <w:marRight w:val="0"/>
          <w:marTop w:val="0"/>
          <w:marBottom w:val="0"/>
          <w:divBdr>
            <w:top w:val="none" w:sz="0" w:space="0" w:color="auto"/>
            <w:left w:val="none" w:sz="0" w:space="0" w:color="auto"/>
            <w:bottom w:val="none" w:sz="0" w:space="0" w:color="auto"/>
            <w:right w:val="none" w:sz="0" w:space="0" w:color="auto"/>
          </w:divBdr>
        </w:div>
        <w:div w:id="1079595604">
          <w:marLeft w:val="640"/>
          <w:marRight w:val="0"/>
          <w:marTop w:val="0"/>
          <w:marBottom w:val="0"/>
          <w:divBdr>
            <w:top w:val="none" w:sz="0" w:space="0" w:color="auto"/>
            <w:left w:val="none" w:sz="0" w:space="0" w:color="auto"/>
            <w:bottom w:val="none" w:sz="0" w:space="0" w:color="auto"/>
            <w:right w:val="none" w:sz="0" w:space="0" w:color="auto"/>
          </w:divBdr>
        </w:div>
        <w:div w:id="1857159604">
          <w:marLeft w:val="640"/>
          <w:marRight w:val="0"/>
          <w:marTop w:val="0"/>
          <w:marBottom w:val="0"/>
          <w:divBdr>
            <w:top w:val="none" w:sz="0" w:space="0" w:color="auto"/>
            <w:left w:val="none" w:sz="0" w:space="0" w:color="auto"/>
            <w:bottom w:val="none" w:sz="0" w:space="0" w:color="auto"/>
            <w:right w:val="none" w:sz="0" w:space="0" w:color="auto"/>
          </w:divBdr>
        </w:div>
        <w:div w:id="1554805475">
          <w:marLeft w:val="640"/>
          <w:marRight w:val="0"/>
          <w:marTop w:val="0"/>
          <w:marBottom w:val="0"/>
          <w:divBdr>
            <w:top w:val="none" w:sz="0" w:space="0" w:color="auto"/>
            <w:left w:val="none" w:sz="0" w:space="0" w:color="auto"/>
            <w:bottom w:val="none" w:sz="0" w:space="0" w:color="auto"/>
            <w:right w:val="none" w:sz="0" w:space="0" w:color="auto"/>
          </w:divBdr>
        </w:div>
        <w:div w:id="513230055">
          <w:marLeft w:val="640"/>
          <w:marRight w:val="0"/>
          <w:marTop w:val="0"/>
          <w:marBottom w:val="0"/>
          <w:divBdr>
            <w:top w:val="none" w:sz="0" w:space="0" w:color="auto"/>
            <w:left w:val="none" w:sz="0" w:space="0" w:color="auto"/>
            <w:bottom w:val="none" w:sz="0" w:space="0" w:color="auto"/>
            <w:right w:val="none" w:sz="0" w:space="0" w:color="auto"/>
          </w:divBdr>
        </w:div>
        <w:div w:id="1936666552">
          <w:marLeft w:val="640"/>
          <w:marRight w:val="0"/>
          <w:marTop w:val="0"/>
          <w:marBottom w:val="0"/>
          <w:divBdr>
            <w:top w:val="none" w:sz="0" w:space="0" w:color="auto"/>
            <w:left w:val="none" w:sz="0" w:space="0" w:color="auto"/>
            <w:bottom w:val="none" w:sz="0" w:space="0" w:color="auto"/>
            <w:right w:val="none" w:sz="0" w:space="0" w:color="auto"/>
          </w:divBdr>
        </w:div>
        <w:div w:id="937834679">
          <w:marLeft w:val="640"/>
          <w:marRight w:val="0"/>
          <w:marTop w:val="0"/>
          <w:marBottom w:val="0"/>
          <w:divBdr>
            <w:top w:val="none" w:sz="0" w:space="0" w:color="auto"/>
            <w:left w:val="none" w:sz="0" w:space="0" w:color="auto"/>
            <w:bottom w:val="none" w:sz="0" w:space="0" w:color="auto"/>
            <w:right w:val="none" w:sz="0" w:space="0" w:color="auto"/>
          </w:divBdr>
        </w:div>
        <w:div w:id="1532263848">
          <w:marLeft w:val="640"/>
          <w:marRight w:val="0"/>
          <w:marTop w:val="0"/>
          <w:marBottom w:val="0"/>
          <w:divBdr>
            <w:top w:val="none" w:sz="0" w:space="0" w:color="auto"/>
            <w:left w:val="none" w:sz="0" w:space="0" w:color="auto"/>
            <w:bottom w:val="none" w:sz="0" w:space="0" w:color="auto"/>
            <w:right w:val="none" w:sz="0" w:space="0" w:color="auto"/>
          </w:divBdr>
        </w:div>
        <w:div w:id="846142114">
          <w:marLeft w:val="640"/>
          <w:marRight w:val="0"/>
          <w:marTop w:val="0"/>
          <w:marBottom w:val="0"/>
          <w:divBdr>
            <w:top w:val="none" w:sz="0" w:space="0" w:color="auto"/>
            <w:left w:val="none" w:sz="0" w:space="0" w:color="auto"/>
            <w:bottom w:val="none" w:sz="0" w:space="0" w:color="auto"/>
            <w:right w:val="none" w:sz="0" w:space="0" w:color="auto"/>
          </w:divBdr>
        </w:div>
        <w:div w:id="1319194243">
          <w:marLeft w:val="640"/>
          <w:marRight w:val="0"/>
          <w:marTop w:val="0"/>
          <w:marBottom w:val="0"/>
          <w:divBdr>
            <w:top w:val="none" w:sz="0" w:space="0" w:color="auto"/>
            <w:left w:val="none" w:sz="0" w:space="0" w:color="auto"/>
            <w:bottom w:val="none" w:sz="0" w:space="0" w:color="auto"/>
            <w:right w:val="none" w:sz="0" w:space="0" w:color="auto"/>
          </w:divBdr>
        </w:div>
        <w:div w:id="208691101">
          <w:marLeft w:val="640"/>
          <w:marRight w:val="0"/>
          <w:marTop w:val="0"/>
          <w:marBottom w:val="0"/>
          <w:divBdr>
            <w:top w:val="none" w:sz="0" w:space="0" w:color="auto"/>
            <w:left w:val="none" w:sz="0" w:space="0" w:color="auto"/>
            <w:bottom w:val="none" w:sz="0" w:space="0" w:color="auto"/>
            <w:right w:val="none" w:sz="0" w:space="0" w:color="auto"/>
          </w:divBdr>
        </w:div>
        <w:div w:id="1062560665">
          <w:marLeft w:val="640"/>
          <w:marRight w:val="0"/>
          <w:marTop w:val="0"/>
          <w:marBottom w:val="0"/>
          <w:divBdr>
            <w:top w:val="none" w:sz="0" w:space="0" w:color="auto"/>
            <w:left w:val="none" w:sz="0" w:space="0" w:color="auto"/>
            <w:bottom w:val="none" w:sz="0" w:space="0" w:color="auto"/>
            <w:right w:val="none" w:sz="0" w:space="0" w:color="auto"/>
          </w:divBdr>
        </w:div>
        <w:div w:id="119764369">
          <w:marLeft w:val="640"/>
          <w:marRight w:val="0"/>
          <w:marTop w:val="0"/>
          <w:marBottom w:val="0"/>
          <w:divBdr>
            <w:top w:val="none" w:sz="0" w:space="0" w:color="auto"/>
            <w:left w:val="none" w:sz="0" w:space="0" w:color="auto"/>
            <w:bottom w:val="none" w:sz="0" w:space="0" w:color="auto"/>
            <w:right w:val="none" w:sz="0" w:space="0" w:color="auto"/>
          </w:divBdr>
        </w:div>
        <w:div w:id="1676961350">
          <w:marLeft w:val="640"/>
          <w:marRight w:val="0"/>
          <w:marTop w:val="0"/>
          <w:marBottom w:val="0"/>
          <w:divBdr>
            <w:top w:val="none" w:sz="0" w:space="0" w:color="auto"/>
            <w:left w:val="none" w:sz="0" w:space="0" w:color="auto"/>
            <w:bottom w:val="none" w:sz="0" w:space="0" w:color="auto"/>
            <w:right w:val="none" w:sz="0" w:space="0" w:color="auto"/>
          </w:divBdr>
        </w:div>
        <w:div w:id="791749534">
          <w:marLeft w:val="640"/>
          <w:marRight w:val="0"/>
          <w:marTop w:val="0"/>
          <w:marBottom w:val="0"/>
          <w:divBdr>
            <w:top w:val="none" w:sz="0" w:space="0" w:color="auto"/>
            <w:left w:val="none" w:sz="0" w:space="0" w:color="auto"/>
            <w:bottom w:val="none" w:sz="0" w:space="0" w:color="auto"/>
            <w:right w:val="none" w:sz="0" w:space="0" w:color="auto"/>
          </w:divBdr>
        </w:div>
        <w:div w:id="2092579933">
          <w:marLeft w:val="640"/>
          <w:marRight w:val="0"/>
          <w:marTop w:val="0"/>
          <w:marBottom w:val="0"/>
          <w:divBdr>
            <w:top w:val="none" w:sz="0" w:space="0" w:color="auto"/>
            <w:left w:val="none" w:sz="0" w:space="0" w:color="auto"/>
            <w:bottom w:val="none" w:sz="0" w:space="0" w:color="auto"/>
            <w:right w:val="none" w:sz="0" w:space="0" w:color="auto"/>
          </w:divBdr>
        </w:div>
        <w:div w:id="1192180666">
          <w:marLeft w:val="640"/>
          <w:marRight w:val="0"/>
          <w:marTop w:val="0"/>
          <w:marBottom w:val="0"/>
          <w:divBdr>
            <w:top w:val="none" w:sz="0" w:space="0" w:color="auto"/>
            <w:left w:val="none" w:sz="0" w:space="0" w:color="auto"/>
            <w:bottom w:val="none" w:sz="0" w:space="0" w:color="auto"/>
            <w:right w:val="none" w:sz="0" w:space="0" w:color="auto"/>
          </w:divBdr>
        </w:div>
        <w:div w:id="1712729587">
          <w:marLeft w:val="640"/>
          <w:marRight w:val="0"/>
          <w:marTop w:val="0"/>
          <w:marBottom w:val="0"/>
          <w:divBdr>
            <w:top w:val="none" w:sz="0" w:space="0" w:color="auto"/>
            <w:left w:val="none" w:sz="0" w:space="0" w:color="auto"/>
            <w:bottom w:val="none" w:sz="0" w:space="0" w:color="auto"/>
            <w:right w:val="none" w:sz="0" w:space="0" w:color="auto"/>
          </w:divBdr>
        </w:div>
        <w:div w:id="1472091349">
          <w:marLeft w:val="640"/>
          <w:marRight w:val="0"/>
          <w:marTop w:val="0"/>
          <w:marBottom w:val="0"/>
          <w:divBdr>
            <w:top w:val="none" w:sz="0" w:space="0" w:color="auto"/>
            <w:left w:val="none" w:sz="0" w:space="0" w:color="auto"/>
            <w:bottom w:val="none" w:sz="0" w:space="0" w:color="auto"/>
            <w:right w:val="none" w:sz="0" w:space="0" w:color="auto"/>
          </w:divBdr>
        </w:div>
      </w:divsChild>
    </w:div>
    <w:div w:id="467893481">
      <w:bodyDiv w:val="1"/>
      <w:marLeft w:val="0"/>
      <w:marRight w:val="0"/>
      <w:marTop w:val="0"/>
      <w:marBottom w:val="0"/>
      <w:divBdr>
        <w:top w:val="none" w:sz="0" w:space="0" w:color="auto"/>
        <w:left w:val="none" w:sz="0" w:space="0" w:color="auto"/>
        <w:bottom w:val="none" w:sz="0" w:space="0" w:color="auto"/>
        <w:right w:val="none" w:sz="0" w:space="0" w:color="auto"/>
      </w:divBdr>
      <w:divsChild>
        <w:div w:id="1114711737">
          <w:marLeft w:val="640"/>
          <w:marRight w:val="0"/>
          <w:marTop w:val="0"/>
          <w:marBottom w:val="0"/>
          <w:divBdr>
            <w:top w:val="none" w:sz="0" w:space="0" w:color="auto"/>
            <w:left w:val="none" w:sz="0" w:space="0" w:color="auto"/>
            <w:bottom w:val="none" w:sz="0" w:space="0" w:color="auto"/>
            <w:right w:val="none" w:sz="0" w:space="0" w:color="auto"/>
          </w:divBdr>
        </w:div>
        <w:div w:id="743646579">
          <w:marLeft w:val="640"/>
          <w:marRight w:val="0"/>
          <w:marTop w:val="0"/>
          <w:marBottom w:val="0"/>
          <w:divBdr>
            <w:top w:val="none" w:sz="0" w:space="0" w:color="auto"/>
            <w:left w:val="none" w:sz="0" w:space="0" w:color="auto"/>
            <w:bottom w:val="none" w:sz="0" w:space="0" w:color="auto"/>
            <w:right w:val="none" w:sz="0" w:space="0" w:color="auto"/>
          </w:divBdr>
        </w:div>
        <w:div w:id="955480851">
          <w:marLeft w:val="640"/>
          <w:marRight w:val="0"/>
          <w:marTop w:val="0"/>
          <w:marBottom w:val="0"/>
          <w:divBdr>
            <w:top w:val="none" w:sz="0" w:space="0" w:color="auto"/>
            <w:left w:val="none" w:sz="0" w:space="0" w:color="auto"/>
            <w:bottom w:val="none" w:sz="0" w:space="0" w:color="auto"/>
            <w:right w:val="none" w:sz="0" w:space="0" w:color="auto"/>
          </w:divBdr>
        </w:div>
        <w:div w:id="966544905">
          <w:marLeft w:val="640"/>
          <w:marRight w:val="0"/>
          <w:marTop w:val="0"/>
          <w:marBottom w:val="0"/>
          <w:divBdr>
            <w:top w:val="none" w:sz="0" w:space="0" w:color="auto"/>
            <w:left w:val="none" w:sz="0" w:space="0" w:color="auto"/>
            <w:bottom w:val="none" w:sz="0" w:space="0" w:color="auto"/>
            <w:right w:val="none" w:sz="0" w:space="0" w:color="auto"/>
          </w:divBdr>
        </w:div>
        <w:div w:id="1421565825">
          <w:marLeft w:val="640"/>
          <w:marRight w:val="0"/>
          <w:marTop w:val="0"/>
          <w:marBottom w:val="0"/>
          <w:divBdr>
            <w:top w:val="none" w:sz="0" w:space="0" w:color="auto"/>
            <w:left w:val="none" w:sz="0" w:space="0" w:color="auto"/>
            <w:bottom w:val="none" w:sz="0" w:space="0" w:color="auto"/>
            <w:right w:val="none" w:sz="0" w:space="0" w:color="auto"/>
          </w:divBdr>
        </w:div>
        <w:div w:id="1977757103">
          <w:marLeft w:val="640"/>
          <w:marRight w:val="0"/>
          <w:marTop w:val="0"/>
          <w:marBottom w:val="0"/>
          <w:divBdr>
            <w:top w:val="none" w:sz="0" w:space="0" w:color="auto"/>
            <w:left w:val="none" w:sz="0" w:space="0" w:color="auto"/>
            <w:bottom w:val="none" w:sz="0" w:space="0" w:color="auto"/>
            <w:right w:val="none" w:sz="0" w:space="0" w:color="auto"/>
          </w:divBdr>
        </w:div>
        <w:div w:id="870338627">
          <w:marLeft w:val="640"/>
          <w:marRight w:val="0"/>
          <w:marTop w:val="0"/>
          <w:marBottom w:val="0"/>
          <w:divBdr>
            <w:top w:val="none" w:sz="0" w:space="0" w:color="auto"/>
            <w:left w:val="none" w:sz="0" w:space="0" w:color="auto"/>
            <w:bottom w:val="none" w:sz="0" w:space="0" w:color="auto"/>
            <w:right w:val="none" w:sz="0" w:space="0" w:color="auto"/>
          </w:divBdr>
        </w:div>
        <w:div w:id="878324532">
          <w:marLeft w:val="640"/>
          <w:marRight w:val="0"/>
          <w:marTop w:val="0"/>
          <w:marBottom w:val="0"/>
          <w:divBdr>
            <w:top w:val="none" w:sz="0" w:space="0" w:color="auto"/>
            <w:left w:val="none" w:sz="0" w:space="0" w:color="auto"/>
            <w:bottom w:val="none" w:sz="0" w:space="0" w:color="auto"/>
            <w:right w:val="none" w:sz="0" w:space="0" w:color="auto"/>
          </w:divBdr>
        </w:div>
        <w:div w:id="1968050781">
          <w:marLeft w:val="640"/>
          <w:marRight w:val="0"/>
          <w:marTop w:val="0"/>
          <w:marBottom w:val="0"/>
          <w:divBdr>
            <w:top w:val="none" w:sz="0" w:space="0" w:color="auto"/>
            <w:left w:val="none" w:sz="0" w:space="0" w:color="auto"/>
            <w:bottom w:val="none" w:sz="0" w:space="0" w:color="auto"/>
            <w:right w:val="none" w:sz="0" w:space="0" w:color="auto"/>
          </w:divBdr>
        </w:div>
        <w:div w:id="2094010253">
          <w:marLeft w:val="640"/>
          <w:marRight w:val="0"/>
          <w:marTop w:val="0"/>
          <w:marBottom w:val="0"/>
          <w:divBdr>
            <w:top w:val="none" w:sz="0" w:space="0" w:color="auto"/>
            <w:left w:val="none" w:sz="0" w:space="0" w:color="auto"/>
            <w:bottom w:val="none" w:sz="0" w:space="0" w:color="auto"/>
            <w:right w:val="none" w:sz="0" w:space="0" w:color="auto"/>
          </w:divBdr>
        </w:div>
        <w:div w:id="305624815">
          <w:marLeft w:val="640"/>
          <w:marRight w:val="0"/>
          <w:marTop w:val="0"/>
          <w:marBottom w:val="0"/>
          <w:divBdr>
            <w:top w:val="none" w:sz="0" w:space="0" w:color="auto"/>
            <w:left w:val="none" w:sz="0" w:space="0" w:color="auto"/>
            <w:bottom w:val="none" w:sz="0" w:space="0" w:color="auto"/>
            <w:right w:val="none" w:sz="0" w:space="0" w:color="auto"/>
          </w:divBdr>
        </w:div>
        <w:div w:id="1494569815">
          <w:marLeft w:val="640"/>
          <w:marRight w:val="0"/>
          <w:marTop w:val="0"/>
          <w:marBottom w:val="0"/>
          <w:divBdr>
            <w:top w:val="none" w:sz="0" w:space="0" w:color="auto"/>
            <w:left w:val="none" w:sz="0" w:space="0" w:color="auto"/>
            <w:bottom w:val="none" w:sz="0" w:space="0" w:color="auto"/>
            <w:right w:val="none" w:sz="0" w:space="0" w:color="auto"/>
          </w:divBdr>
        </w:div>
        <w:div w:id="1455371019">
          <w:marLeft w:val="640"/>
          <w:marRight w:val="0"/>
          <w:marTop w:val="0"/>
          <w:marBottom w:val="0"/>
          <w:divBdr>
            <w:top w:val="none" w:sz="0" w:space="0" w:color="auto"/>
            <w:left w:val="none" w:sz="0" w:space="0" w:color="auto"/>
            <w:bottom w:val="none" w:sz="0" w:space="0" w:color="auto"/>
            <w:right w:val="none" w:sz="0" w:space="0" w:color="auto"/>
          </w:divBdr>
        </w:div>
        <w:div w:id="1048143592">
          <w:marLeft w:val="640"/>
          <w:marRight w:val="0"/>
          <w:marTop w:val="0"/>
          <w:marBottom w:val="0"/>
          <w:divBdr>
            <w:top w:val="none" w:sz="0" w:space="0" w:color="auto"/>
            <w:left w:val="none" w:sz="0" w:space="0" w:color="auto"/>
            <w:bottom w:val="none" w:sz="0" w:space="0" w:color="auto"/>
            <w:right w:val="none" w:sz="0" w:space="0" w:color="auto"/>
          </w:divBdr>
        </w:div>
        <w:div w:id="1858230603">
          <w:marLeft w:val="640"/>
          <w:marRight w:val="0"/>
          <w:marTop w:val="0"/>
          <w:marBottom w:val="0"/>
          <w:divBdr>
            <w:top w:val="none" w:sz="0" w:space="0" w:color="auto"/>
            <w:left w:val="none" w:sz="0" w:space="0" w:color="auto"/>
            <w:bottom w:val="none" w:sz="0" w:space="0" w:color="auto"/>
            <w:right w:val="none" w:sz="0" w:space="0" w:color="auto"/>
          </w:divBdr>
        </w:div>
        <w:div w:id="1133527131">
          <w:marLeft w:val="640"/>
          <w:marRight w:val="0"/>
          <w:marTop w:val="0"/>
          <w:marBottom w:val="0"/>
          <w:divBdr>
            <w:top w:val="none" w:sz="0" w:space="0" w:color="auto"/>
            <w:left w:val="none" w:sz="0" w:space="0" w:color="auto"/>
            <w:bottom w:val="none" w:sz="0" w:space="0" w:color="auto"/>
            <w:right w:val="none" w:sz="0" w:space="0" w:color="auto"/>
          </w:divBdr>
        </w:div>
        <w:div w:id="2006589404">
          <w:marLeft w:val="640"/>
          <w:marRight w:val="0"/>
          <w:marTop w:val="0"/>
          <w:marBottom w:val="0"/>
          <w:divBdr>
            <w:top w:val="none" w:sz="0" w:space="0" w:color="auto"/>
            <w:left w:val="none" w:sz="0" w:space="0" w:color="auto"/>
            <w:bottom w:val="none" w:sz="0" w:space="0" w:color="auto"/>
            <w:right w:val="none" w:sz="0" w:space="0" w:color="auto"/>
          </w:divBdr>
        </w:div>
        <w:div w:id="1086924744">
          <w:marLeft w:val="640"/>
          <w:marRight w:val="0"/>
          <w:marTop w:val="0"/>
          <w:marBottom w:val="0"/>
          <w:divBdr>
            <w:top w:val="none" w:sz="0" w:space="0" w:color="auto"/>
            <w:left w:val="none" w:sz="0" w:space="0" w:color="auto"/>
            <w:bottom w:val="none" w:sz="0" w:space="0" w:color="auto"/>
            <w:right w:val="none" w:sz="0" w:space="0" w:color="auto"/>
          </w:divBdr>
        </w:div>
        <w:div w:id="958612514">
          <w:marLeft w:val="640"/>
          <w:marRight w:val="0"/>
          <w:marTop w:val="0"/>
          <w:marBottom w:val="0"/>
          <w:divBdr>
            <w:top w:val="none" w:sz="0" w:space="0" w:color="auto"/>
            <w:left w:val="none" w:sz="0" w:space="0" w:color="auto"/>
            <w:bottom w:val="none" w:sz="0" w:space="0" w:color="auto"/>
            <w:right w:val="none" w:sz="0" w:space="0" w:color="auto"/>
          </w:divBdr>
        </w:div>
        <w:div w:id="1561748965">
          <w:marLeft w:val="640"/>
          <w:marRight w:val="0"/>
          <w:marTop w:val="0"/>
          <w:marBottom w:val="0"/>
          <w:divBdr>
            <w:top w:val="none" w:sz="0" w:space="0" w:color="auto"/>
            <w:left w:val="none" w:sz="0" w:space="0" w:color="auto"/>
            <w:bottom w:val="none" w:sz="0" w:space="0" w:color="auto"/>
            <w:right w:val="none" w:sz="0" w:space="0" w:color="auto"/>
          </w:divBdr>
        </w:div>
        <w:div w:id="840464820">
          <w:marLeft w:val="640"/>
          <w:marRight w:val="0"/>
          <w:marTop w:val="0"/>
          <w:marBottom w:val="0"/>
          <w:divBdr>
            <w:top w:val="none" w:sz="0" w:space="0" w:color="auto"/>
            <w:left w:val="none" w:sz="0" w:space="0" w:color="auto"/>
            <w:bottom w:val="none" w:sz="0" w:space="0" w:color="auto"/>
            <w:right w:val="none" w:sz="0" w:space="0" w:color="auto"/>
          </w:divBdr>
        </w:div>
        <w:div w:id="636572748">
          <w:marLeft w:val="640"/>
          <w:marRight w:val="0"/>
          <w:marTop w:val="0"/>
          <w:marBottom w:val="0"/>
          <w:divBdr>
            <w:top w:val="none" w:sz="0" w:space="0" w:color="auto"/>
            <w:left w:val="none" w:sz="0" w:space="0" w:color="auto"/>
            <w:bottom w:val="none" w:sz="0" w:space="0" w:color="auto"/>
            <w:right w:val="none" w:sz="0" w:space="0" w:color="auto"/>
          </w:divBdr>
        </w:div>
        <w:div w:id="257256956">
          <w:marLeft w:val="640"/>
          <w:marRight w:val="0"/>
          <w:marTop w:val="0"/>
          <w:marBottom w:val="0"/>
          <w:divBdr>
            <w:top w:val="none" w:sz="0" w:space="0" w:color="auto"/>
            <w:left w:val="none" w:sz="0" w:space="0" w:color="auto"/>
            <w:bottom w:val="none" w:sz="0" w:space="0" w:color="auto"/>
            <w:right w:val="none" w:sz="0" w:space="0" w:color="auto"/>
          </w:divBdr>
        </w:div>
        <w:div w:id="201327866">
          <w:marLeft w:val="640"/>
          <w:marRight w:val="0"/>
          <w:marTop w:val="0"/>
          <w:marBottom w:val="0"/>
          <w:divBdr>
            <w:top w:val="none" w:sz="0" w:space="0" w:color="auto"/>
            <w:left w:val="none" w:sz="0" w:space="0" w:color="auto"/>
            <w:bottom w:val="none" w:sz="0" w:space="0" w:color="auto"/>
            <w:right w:val="none" w:sz="0" w:space="0" w:color="auto"/>
          </w:divBdr>
        </w:div>
        <w:div w:id="1916284761">
          <w:marLeft w:val="640"/>
          <w:marRight w:val="0"/>
          <w:marTop w:val="0"/>
          <w:marBottom w:val="0"/>
          <w:divBdr>
            <w:top w:val="none" w:sz="0" w:space="0" w:color="auto"/>
            <w:left w:val="none" w:sz="0" w:space="0" w:color="auto"/>
            <w:bottom w:val="none" w:sz="0" w:space="0" w:color="auto"/>
            <w:right w:val="none" w:sz="0" w:space="0" w:color="auto"/>
          </w:divBdr>
        </w:div>
        <w:div w:id="120539300">
          <w:marLeft w:val="640"/>
          <w:marRight w:val="0"/>
          <w:marTop w:val="0"/>
          <w:marBottom w:val="0"/>
          <w:divBdr>
            <w:top w:val="none" w:sz="0" w:space="0" w:color="auto"/>
            <w:left w:val="none" w:sz="0" w:space="0" w:color="auto"/>
            <w:bottom w:val="none" w:sz="0" w:space="0" w:color="auto"/>
            <w:right w:val="none" w:sz="0" w:space="0" w:color="auto"/>
          </w:divBdr>
        </w:div>
        <w:div w:id="1302923764">
          <w:marLeft w:val="640"/>
          <w:marRight w:val="0"/>
          <w:marTop w:val="0"/>
          <w:marBottom w:val="0"/>
          <w:divBdr>
            <w:top w:val="none" w:sz="0" w:space="0" w:color="auto"/>
            <w:left w:val="none" w:sz="0" w:space="0" w:color="auto"/>
            <w:bottom w:val="none" w:sz="0" w:space="0" w:color="auto"/>
            <w:right w:val="none" w:sz="0" w:space="0" w:color="auto"/>
          </w:divBdr>
        </w:div>
        <w:div w:id="1533806929">
          <w:marLeft w:val="640"/>
          <w:marRight w:val="0"/>
          <w:marTop w:val="0"/>
          <w:marBottom w:val="0"/>
          <w:divBdr>
            <w:top w:val="none" w:sz="0" w:space="0" w:color="auto"/>
            <w:left w:val="none" w:sz="0" w:space="0" w:color="auto"/>
            <w:bottom w:val="none" w:sz="0" w:space="0" w:color="auto"/>
            <w:right w:val="none" w:sz="0" w:space="0" w:color="auto"/>
          </w:divBdr>
        </w:div>
        <w:div w:id="2042583332">
          <w:marLeft w:val="640"/>
          <w:marRight w:val="0"/>
          <w:marTop w:val="0"/>
          <w:marBottom w:val="0"/>
          <w:divBdr>
            <w:top w:val="none" w:sz="0" w:space="0" w:color="auto"/>
            <w:left w:val="none" w:sz="0" w:space="0" w:color="auto"/>
            <w:bottom w:val="none" w:sz="0" w:space="0" w:color="auto"/>
            <w:right w:val="none" w:sz="0" w:space="0" w:color="auto"/>
          </w:divBdr>
        </w:div>
        <w:div w:id="1551069237">
          <w:marLeft w:val="640"/>
          <w:marRight w:val="0"/>
          <w:marTop w:val="0"/>
          <w:marBottom w:val="0"/>
          <w:divBdr>
            <w:top w:val="none" w:sz="0" w:space="0" w:color="auto"/>
            <w:left w:val="none" w:sz="0" w:space="0" w:color="auto"/>
            <w:bottom w:val="none" w:sz="0" w:space="0" w:color="auto"/>
            <w:right w:val="none" w:sz="0" w:space="0" w:color="auto"/>
          </w:divBdr>
        </w:div>
        <w:div w:id="1369524918">
          <w:marLeft w:val="640"/>
          <w:marRight w:val="0"/>
          <w:marTop w:val="0"/>
          <w:marBottom w:val="0"/>
          <w:divBdr>
            <w:top w:val="none" w:sz="0" w:space="0" w:color="auto"/>
            <w:left w:val="none" w:sz="0" w:space="0" w:color="auto"/>
            <w:bottom w:val="none" w:sz="0" w:space="0" w:color="auto"/>
            <w:right w:val="none" w:sz="0" w:space="0" w:color="auto"/>
          </w:divBdr>
        </w:div>
        <w:div w:id="1202326543">
          <w:marLeft w:val="640"/>
          <w:marRight w:val="0"/>
          <w:marTop w:val="0"/>
          <w:marBottom w:val="0"/>
          <w:divBdr>
            <w:top w:val="none" w:sz="0" w:space="0" w:color="auto"/>
            <w:left w:val="none" w:sz="0" w:space="0" w:color="auto"/>
            <w:bottom w:val="none" w:sz="0" w:space="0" w:color="auto"/>
            <w:right w:val="none" w:sz="0" w:space="0" w:color="auto"/>
          </w:divBdr>
        </w:div>
        <w:div w:id="513038734">
          <w:marLeft w:val="640"/>
          <w:marRight w:val="0"/>
          <w:marTop w:val="0"/>
          <w:marBottom w:val="0"/>
          <w:divBdr>
            <w:top w:val="none" w:sz="0" w:space="0" w:color="auto"/>
            <w:left w:val="none" w:sz="0" w:space="0" w:color="auto"/>
            <w:bottom w:val="none" w:sz="0" w:space="0" w:color="auto"/>
            <w:right w:val="none" w:sz="0" w:space="0" w:color="auto"/>
          </w:divBdr>
        </w:div>
        <w:div w:id="811367866">
          <w:marLeft w:val="640"/>
          <w:marRight w:val="0"/>
          <w:marTop w:val="0"/>
          <w:marBottom w:val="0"/>
          <w:divBdr>
            <w:top w:val="none" w:sz="0" w:space="0" w:color="auto"/>
            <w:left w:val="none" w:sz="0" w:space="0" w:color="auto"/>
            <w:bottom w:val="none" w:sz="0" w:space="0" w:color="auto"/>
            <w:right w:val="none" w:sz="0" w:space="0" w:color="auto"/>
          </w:divBdr>
        </w:div>
        <w:div w:id="1775008843">
          <w:marLeft w:val="640"/>
          <w:marRight w:val="0"/>
          <w:marTop w:val="0"/>
          <w:marBottom w:val="0"/>
          <w:divBdr>
            <w:top w:val="none" w:sz="0" w:space="0" w:color="auto"/>
            <w:left w:val="none" w:sz="0" w:space="0" w:color="auto"/>
            <w:bottom w:val="none" w:sz="0" w:space="0" w:color="auto"/>
            <w:right w:val="none" w:sz="0" w:space="0" w:color="auto"/>
          </w:divBdr>
        </w:div>
        <w:div w:id="2032877209">
          <w:marLeft w:val="640"/>
          <w:marRight w:val="0"/>
          <w:marTop w:val="0"/>
          <w:marBottom w:val="0"/>
          <w:divBdr>
            <w:top w:val="none" w:sz="0" w:space="0" w:color="auto"/>
            <w:left w:val="none" w:sz="0" w:space="0" w:color="auto"/>
            <w:bottom w:val="none" w:sz="0" w:space="0" w:color="auto"/>
            <w:right w:val="none" w:sz="0" w:space="0" w:color="auto"/>
          </w:divBdr>
        </w:div>
        <w:div w:id="248345438">
          <w:marLeft w:val="640"/>
          <w:marRight w:val="0"/>
          <w:marTop w:val="0"/>
          <w:marBottom w:val="0"/>
          <w:divBdr>
            <w:top w:val="none" w:sz="0" w:space="0" w:color="auto"/>
            <w:left w:val="none" w:sz="0" w:space="0" w:color="auto"/>
            <w:bottom w:val="none" w:sz="0" w:space="0" w:color="auto"/>
            <w:right w:val="none" w:sz="0" w:space="0" w:color="auto"/>
          </w:divBdr>
        </w:div>
        <w:div w:id="160122313">
          <w:marLeft w:val="640"/>
          <w:marRight w:val="0"/>
          <w:marTop w:val="0"/>
          <w:marBottom w:val="0"/>
          <w:divBdr>
            <w:top w:val="none" w:sz="0" w:space="0" w:color="auto"/>
            <w:left w:val="none" w:sz="0" w:space="0" w:color="auto"/>
            <w:bottom w:val="none" w:sz="0" w:space="0" w:color="auto"/>
            <w:right w:val="none" w:sz="0" w:space="0" w:color="auto"/>
          </w:divBdr>
        </w:div>
        <w:div w:id="1046028868">
          <w:marLeft w:val="640"/>
          <w:marRight w:val="0"/>
          <w:marTop w:val="0"/>
          <w:marBottom w:val="0"/>
          <w:divBdr>
            <w:top w:val="none" w:sz="0" w:space="0" w:color="auto"/>
            <w:left w:val="none" w:sz="0" w:space="0" w:color="auto"/>
            <w:bottom w:val="none" w:sz="0" w:space="0" w:color="auto"/>
            <w:right w:val="none" w:sz="0" w:space="0" w:color="auto"/>
          </w:divBdr>
        </w:div>
        <w:div w:id="392240467">
          <w:marLeft w:val="640"/>
          <w:marRight w:val="0"/>
          <w:marTop w:val="0"/>
          <w:marBottom w:val="0"/>
          <w:divBdr>
            <w:top w:val="none" w:sz="0" w:space="0" w:color="auto"/>
            <w:left w:val="none" w:sz="0" w:space="0" w:color="auto"/>
            <w:bottom w:val="none" w:sz="0" w:space="0" w:color="auto"/>
            <w:right w:val="none" w:sz="0" w:space="0" w:color="auto"/>
          </w:divBdr>
        </w:div>
        <w:div w:id="370690247">
          <w:marLeft w:val="640"/>
          <w:marRight w:val="0"/>
          <w:marTop w:val="0"/>
          <w:marBottom w:val="0"/>
          <w:divBdr>
            <w:top w:val="none" w:sz="0" w:space="0" w:color="auto"/>
            <w:left w:val="none" w:sz="0" w:space="0" w:color="auto"/>
            <w:bottom w:val="none" w:sz="0" w:space="0" w:color="auto"/>
            <w:right w:val="none" w:sz="0" w:space="0" w:color="auto"/>
          </w:divBdr>
        </w:div>
        <w:div w:id="403795385">
          <w:marLeft w:val="640"/>
          <w:marRight w:val="0"/>
          <w:marTop w:val="0"/>
          <w:marBottom w:val="0"/>
          <w:divBdr>
            <w:top w:val="none" w:sz="0" w:space="0" w:color="auto"/>
            <w:left w:val="none" w:sz="0" w:space="0" w:color="auto"/>
            <w:bottom w:val="none" w:sz="0" w:space="0" w:color="auto"/>
            <w:right w:val="none" w:sz="0" w:space="0" w:color="auto"/>
          </w:divBdr>
        </w:div>
        <w:div w:id="50421938">
          <w:marLeft w:val="640"/>
          <w:marRight w:val="0"/>
          <w:marTop w:val="0"/>
          <w:marBottom w:val="0"/>
          <w:divBdr>
            <w:top w:val="none" w:sz="0" w:space="0" w:color="auto"/>
            <w:left w:val="none" w:sz="0" w:space="0" w:color="auto"/>
            <w:bottom w:val="none" w:sz="0" w:space="0" w:color="auto"/>
            <w:right w:val="none" w:sz="0" w:space="0" w:color="auto"/>
          </w:divBdr>
        </w:div>
        <w:div w:id="665865344">
          <w:marLeft w:val="640"/>
          <w:marRight w:val="0"/>
          <w:marTop w:val="0"/>
          <w:marBottom w:val="0"/>
          <w:divBdr>
            <w:top w:val="none" w:sz="0" w:space="0" w:color="auto"/>
            <w:left w:val="none" w:sz="0" w:space="0" w:color="auto"/>
            <w:bottom w:val="none" w:sz="0" w:space="0" w:color="auto"/>
            <w:right w:val="none" w:sz="0" w:space="0" w:color="auto"/>
          </w:divBdr>
        </w:div>
        <w:div w:id="1817606006">
          <w:marLeft w:val="640"/>
          <w:marRight w:val="0"/>
          <w:marTop w:val="0"/>
          <w:marBottom w:val="0"/>
          <w:divBdr>
            <w:top w:val="none" w:sz="0" w:space="0" w:color="auto"/>
            <w:left w:val="none" w:sz="0" w:space="0" w:color="auto"/>
            <w:bottom w:val="none" w:sz="0" w:space="0" w:color="auto"/>
            <w:right w:val="none" w:sz="0" w:space="0" w:color="auto"/>
          </w:divBdr>
        </w:div>
        <w:div w:id="601837484">
          <w:marLeft w:val="640"/>
          <w:marRight w:val="0"/>
          <w:marTop w:val="0"/>
          <w:marBottom w:val="0"/>
          <w:divBdr>
            <w:top w:val="none" w:sz="0" w:space="0" w:color="auto"/>
            <w:left w:val="none" w:sz="0" w:space="0" w:color="auto"/>
            <w:bottom w:val="none" w:sz="0" w:space="0" w:color="auto"/>
            <w:right w:val="none" w:sz="0" w:space="0" w:color="auto"/>
          </w:divBdr>
        </w:div>
        <w:div w:id="659163182">
          <w:marLeft w:val="640"/>
          <w:marRight w:val="0"/>
          <w:marTop w:val="0"/>
          <w:marBottom w:val="0"/>
          <w:divBdr>
            <w:top w:val="none" w:sz="0" w:space="0" w:color="auto"/>
            <w:left w:val="none" w:sz="0" w:space="0" w:color="auto"/>
            <w:bottom w:val="none" w:sz="0" w:space="0" w:color="auto"/>
            <w:right w:val="none" w:sz="0" w:space="0" w:color="auto"/>
          </w:divBdr>
        </w:div>
        <w:div w:id="1604801545">
          <w:marLeft w:val="640"/>
          <w:marRight w:val="0"/>
          <w:marTop w:val="0"/>
          <w:marBottom w:val="0"/>
          <w:divBdr>
            <w:top w:val="none" w:sz="0" w:space="0" w:color="auto"/>
            <w:left w:val="none" w:sz="0" w:space="0" w:color="auto"/>
            <w:bottom w:val="none" w:sz="0" w:space="0" w:color="auto"/>
            <w:right w:val="none" w:sz="0" w:space="0" w:color="auto"/>
          </w:divBdr>
        </w:div>
        <w:div w:id="2034913451">
          <w:marLeft w:val="640"/>
          <w:marRight w:val="0"/>
          <w:marTop w:val="0"/>
          <w:marBottom w:val="0"/>
          <w:divBdr>
            <w:top w:val="none" w:sz="0" w:space="0" w:color="auto"/>
            <w:left w:val="none" w:sz="0" w:space="0" w:color="auto"/>
            <w:bottom w:val="none" w:sz="0" w:space="0" w:color="auto"/>
            <w:right w:val="none" w:sz="0" w:space="0" w:color="auto"/>
          </w:divBdr>
        </w:div>
        <w:div w:id="1141070624">
          <w:marLeft w:val="640"/>
          <w:marRight w:val="0"/>
          <w:marTop w:val="0"/>
          <w:marBottom w:val="0"/>
          <w:divBdr>
            <w:top w:val="none" w:sz="0" w:space="0" w:color="auto"/>
            <w:left w:val="none" w:sz="0" w:space="0" w:color="auto"/>
            <w:bottom w:val="none" w:sz="0" w:space="0" w:color="auto"/>
            <w:right w:val="none" w:sz="0" w:space="0" w:color="auto"/>
          </w:divBdr>
        </w:div>
        <w:div w:id="1966619534">
          <w:marLeft w:val="640"/>
          <w:marRight w:val="0"/>
          <w:marTop w:val="0"/>
          <w:marBottom w:val="0"/>
          <w:divBdr>
            <w:top w:val="none" w:sz="0" w:space="0" w:color="auto"/>
            <w:left w:val="none" w:sz="0" w:space="0" w:color="auto"/>
            <w:bottom w:val="none" w:sz="0" w:space="0" w:color="auto"/>
            <w:right w:val="none" w:sz="0" w:space="0" w:color="auto"/>
          </w:divBdr>
        </w:div>
        <w:div w:id="1622296774">
          <w:marLeft w:val="640"/>
          <w:marRight w:val="0"/>
          <w:marTop w:val="0"/>
          <w:marBottom w:val="0"/>
          <w:divBdr>
            <w:top w:val="none" w:sz="0" w:space="0" w:color="auto"/>
            <w:left w:val="none" w:sz="0" w:space="0" w:color="auto"/>
            <w:bottom w:val="none" w:sz="0" w:space="0" w:color="auto"/>
            <w:right w:val="none" w:sz="0" w:space="0" w:color="auto"/>
          </w:divBdr>
        </w:div>
        <w:div w:id="2128039898">
          <w:marLeft w:val="640"/>
          <w:marRight w:val="0"/>
          <w:marTop w:val="0"/>
          <w:marBottom w:val="0"/>
          <w:divBdr>
            <w:top w:val="none" w:sz="0" w:space="0" w:color="auto"/>
            <w:left w:val="none" w:sz="0" w:space="0" w:color="auto"/>
            <w:bottom w:val="none" w:sz="0" w:space="0" w:color="auto"/>
            <w:right w:val="none" w:sz="0" w:space="0" w:color="auto"/>
          </w:divBdr>
        </w:div>
        <w:div w:id="119039052">
          <w:marLeft w:val="640"/>
          <w:marRight w:val="0"/>
          <w:marTop w:val="0"/>
          <w:marBottom w:val="0"/>
          <w:divBdr>
            <w:top w:val="none" w:sz="0" w:space="0" w:color="auto"/>
            <w:left w:val="none" w:sz="0" w:space="0" w:color="auto"/>
            <w:bottom w:val="none" w:sz="0" w:space="0" w:color="auto"/>
            <w:right w:val="none" w:sz="0" w:space="0" w:color="auto"/>
          </w:divBdr>
        </w:div>
        <w:div w:id="1882941029">
          <w:marLeft w:val="640"/>
          <w:marRight w:val="0"/>
          <w:marTop w:val="0"/>
          <w:marBottom w:val="0"/>
          <w:divBdr>
            <w:top w:val="none" w:sz="0" w:space="0" w:color="auto"/>
            <w:left w:val="none" w:sz="0" w:space="0" w:color="auto"/>
            <w:bottom w:val="none" w:sz="0" w:space="0" w:color="auto"/>
            <w:right w:val="none" w:sz="0" w:space="0" w:color="auto"/>
          </w:divBdr>
        </w:div>
        <w:div w:id="1285501422">
          <w:marLeft w:val="640"/>
          <w:marRight w:val="0"/>
          <w:marTop w:val="0"/>
          <w:marBottom w:val="0"/>
          <w:divBdr>
            <w:top w:val="none" w:sz="0" w:space="0" w:color="auto"/>
            <w:left w:val="none" w:sz="0" w:space="0" w:color="auto"/>
            <w:bottom w:val="none" w:sz="0" w:space="0" w:color="auto"/>
            <w:right w:val="none" w:sz="0" w:space="0" w:color="auto"/>
          </w:divBdr>
        </w:div>
        <w:div w:id="2138798225">
          <w:marLeft w:val="640"/>
          <w:marRight w:val="0"/>
          <w:marTop w:val="0"/>
          <w:marBottom w:val="0"/>
          <w:divBdr>
            <w:top w:val="none" w:sz="0" w:space="0" w:color="auto"/>
            <w:left w:val="none" w:sz="0" w:space="0" w:color="auto"/>
            <w:bottom w:val="none" w:sz="0" w:space="0" w:color="auto"/>
            <w:right w:val="none" w:sz="0" w:space="0" w:color="auto"/>
          </w:divBdr>
        </w:div>
        <w:div w:id="1841041390">
          <w:marLeft w:val="640"/>
          <w:marRight w:val="0"/>
          <w:marTop w:val="0"/>
          <w:marBottom w:val="0"/>
          <w:divBdr>
            <w:top w:val="none" w:sz="0" w:space="0" w:color="auto"/>
            <w:left w:val="none" w:sz="0" w:space="0" w:color="auto"/>
            <w:bottom w:val="none" w:sz="0" w:space="0" w:color="auto"/>
            <w:right w:val="none" w:sz="0" w:space="0" w:color="auto"/>
          </w:divBdr>
        </w:div>
        <w:div w:id="639462264">
          <w:marLeft w:val="640"/>
          <w:marRight w:val="0"/>
          <w:marTop w:val="0"/>
          <w:marBottom w:val="0"/>
          <w:divBdr>
            <w:top w:val="none" w:sz="0" w:space="0" w:color="auto"/>
            <w:left w:val="none" w:sz="0" w:space="0" w:color="auto"/>
            <w:bottom w:val="none" w:sz="0" w:space="0" w:color="auto"/>
            <w:right w:val="none" w:sz="0" w:space="0" w:color="auto"/>
          </w:divBdr>
        </w:div>
        <w:div w:id="255136047">
          <w:marLeft w:val="640"/>
          <w:marRight w:val="0"/>
          <w:marTop w:val="0"/>
          <w:marBottom w:val="0"/>
          <w:divBdr>
            <w:top w:val="none" w:sz="0" w:space="0" w:color="auto"/>
            <w:left w:val="none" w:sz="0" w:space="0" w:color="auto"/>
            <w:bottom w:val="none" w:sz="0" w:space="0" w:color="auto"/>
            <w:right w:val="none" w:sz="0" w:space="0" w:color="auto"/>
          </w:divBdr>
        </w:div>
        <w:div w:id="844634556">
          <w:marLeft w:val="640"/>
          <w:marRight w:val="0"/>
          <w:marTop w:val="0"/>
          <w:marBottom w:val="0"/>
          <w:divBdr>
            <w:top w:val="none" w:sz="0" w:space="0" w:color="auto"/>
            <w:left w:val="none" w:sz="0" w:space="0" w:color="auto"/>
            <w:bottom w:val="none" w:sz="0" w:space="0" w:color="auto"/>
            <w:right w:val="none" w:sz="0" w:space="0" w:color="auto"/>
          </w:divBdr>
        </w:div>
        <w:div w:id="1477651509">
          <w:marLeft w:val="640"/>
          <w:marRight w:val="0"/>
          <w:marTop w:val="0"/>
          <w:marBottom w:val="0"/>
          <w:divBdr>
            <w:top w:val="none" w:sz="0" w:space="0" w:color="auto"/>
            <w:left w:val="none" w:sz="0" w:space="0" w:color="auto"/>
            <w:bottom w:val="none" w:sz="0" w:space="0" w:color="auto"/>
            <w:right w:val="none" w:sz="0" w:space="0" w:color="auto"/>
          </w:divBdr>
        </w:div>
        <w:div w:id="194586368">
          <w:marLeft w:val="640"/>
          <w:marRight w:val="0"/>
          <w:marTop w:val="0"/>
          <w:marBottom w:val="0"/>
          <w:divBdr>
            <w:top w:val="none" w:sz="0" w:space="0" w:color="auto"/>
            <w:left w:val="none" w:sz="0" w:space="0" w:color="auto"/>
            <w:bottom w:val="none" w:sz="0" w:space="0" w:color="auto"/>
            <w:right w:val="none" w:sz="0" w:space="0" w:color="auto"/>
          </w:divBdr>
        </w:div>
        <w:div w:id="1215503380">
          <w:marLeft w:val="640"/>
          <w:marRight w:val="0"/>
          <w:marTop w:val="0"/>
          <w:marBottom w:val="0"/>
          <w:divBdr>
            <w:top w:val="none" w:sz="0" w:space="0" w:color="auto"/>
            <w:left w:val="none" w:sz="0" w:space="0" w:color="auto"/>
            <w:bottom w:val="none" w:sz="0" w:space="0" w:color="auto"/>
            <w:right w:val="none" w:sz="0" w:space="0" w:color="auto"/>
          </w:divBdr>
        </w:div>
        <w:div w:id="1283147180">
          <w:marLeft w:val="640"/>
          <w:marRight w:val="0"/>
          <w:marTop w:val="0"/>
          <w:marBottom w:val="0"/>
          <w:divBdr>
            <w:top w:val="none" w:sz="0" w:space="0" w:color="auto"/>
            <w:left w:val="none" w:sz="0" w:space="0" w:color="auto"/>
            <w:bottom w:val="none" w:sz="0" w:space="0" w:color="auto"/>
            <w:right w:val="none" w:sz="0" w:space="0" w:color="auto"/>
          </w:divBdr>
        </w:div>
        <w:div w:id="1876696919">
          <w:marLeft w:val="640"/>
          <w:marRight w:val="0"/>
          <w:marTop w:val="0"/>
          <w:marBottom w:val="0"/>
          <w:divBdr>
            <w:top w:val="none" w:sz="0" w:space="0" w:color="auto"/>
            <w:left w:val="none" w:sz="0" w:space="0" w:color="auto"/>
            <w:bottom w:val="none" w:sz="0" w:space="0" w:color="auto"/>
            <w:right w:val="none" w:sz="0" w:space="0" w:color="auto"/>
          </w:divBdr>
        </w:div>
        <w:div w:id="1393887026">
          <w:marLeft w:val="640"/>
          <w:marRight w:val="0"/>
          <w:marTop w:val="0"/>
          <w:marBottom w:val="0"/>
          <w:divBdr>
            <w:top w:val="none" w:sz="0" w:space="0" w:color="auto"/>
            <w:left w:val="none" w:sz="0" w:space="0" w:color="auto"/>
            <w:bottom w:val="none" w:sz="0" w:space="0" w:color="auto"/>
            <w:right w:val="none" w:sz="0" w:space="0" w:color="auto"/>
          </w:divBdr>
        </w:div>
        <w:div w:id="454568893">
          <w:marLeft w:val="640"/>
          <w:marRight w:val="0"/>
          <w:marTop w:val="0"/>
          <w:marBottom w:val="0"/>
          <w:divBdr>
            <w:top w:val="none" w:sz="0" w:space="0" w:color="auto"/>
            <w:left w:val="none" w:sz="0" w:space="0" w:color="auto"/>
            <w:bottom w:val="none" w:sz="0" w:space="0" w:color="auto"/>
            <w:right w:val="none" w:sz="0" w:space="0" w:color="auto"/>
          </w:divBdr>
        </w:div>
        <w:div w:id="2018803681">
          <w:marLeft w:val="640"/>
          <w:marRight w:val="0"/>
          <w:marTop w:val="0"/>
          <w:marBottom w:val="0"/>
          <w:divBdr>
            <w:top w:val="none" w:sz="0" w:space="0" w:color="auto"/>
            <w:left w:val="none" w:sz="0" w:space="0" w:color="auto"/>
            <w:bottom w:val="none" w:sz="0" w:space="0" w:color="auto"/>
            <w:right w:val="none" w:sz="0" w:space="0" w:color="auto"/>
          </w:divBdr>
        </w:div>
        <w:div w:id="255217680">
          <w:marLeft w:val="640"/>
          <w:marRight w:val="0"/>
          <w:marTop w:val="0"/>
          <w:marBottom w:val="0"/>
          <w:divBdr>
            <w:top w:val="none" w:sz="0" w:space="0" w:color="auto"/>
            <w:left w:val="none" w:sz="0" w:space="0" w:color="auto"/>
            <w:bottom w:val="none" w:sz="0" w:space="0" w:color="auto"/>
            <w:right w:val="none" w:sz="0" w:space="0" w:color="auto"/>
          </w:divBdr>
        </w:div>
        <w:div w:id="236718579">
          <w:marLeft w:val="640"/>
          <w:marRight w:val="0"/>
          <w:marTop w:val="0"/>
          <w:marBottom w:val="0"/>
          <w:divBdr>
            <w:top w:val="none" w:sz="0" w:space="0" w:color="auto"/>
            <w:left w:val="none" w:sz="0" w:space="0" w:color="auto"/>
            <w:bottom w:val="none" w:sz="0" w:space="0" w:color="auto"/>
            <w:right w:val="none" w:sz="0" w:space="0" w:color="auto"/>
          </w:divBdr>
        </w:div>
        <w:div w:id="1132594763">
          <w:marLeft w:val="640"/>
          <w:marRight w:val="0"/>
          <w:marTop w:val="0"/>
          <w:marBottom w:val="0"/>
          <w:divBdr>
            <w:top w:val="none" w:sz="0" w:space="0" w:color="auto"/>
            <w:left w:val="none" w:sz="0" w:space="0" w:color="auto"/>
            <w:bottom w:val="none" w:sz="0" w:space="0" w:color="auto"/>
            <w:right w:val="none" w:sz="0" w:space="0" w:color="auto"/>
          </w:divBdr>
        </w:div>
        <w:div w:id="73626959">
          <w:marLeft w:val="640"/>
          <w:marRight w:val="0"/>
          <w:marTop w:val="0"/>
          <w:marBottom w:val="0"/>
          <w:divBdr>
            <w:top w:val="none" w:sz="0" w:space="0" w:color="auto"/>
            <w:left w:val="none" w:sz="0" w:space="0" w:color="auto"/>
            <w:bottom w:val="none" w:sz="0" w:space="0" w:color="auto"/>
            <w:right w:val="none" w:sz="0" w:space="0" w:color="auto"/>
          </w:divBdr>
        </w:div>
        <w:div w:id="110127769">
          <w:marLeft w:val="640"/>
          <w:marRight w:val="0"/>
          <w:marTop w:val="0"/>
          <w:marBottom w:val="0"/>
          <w:divBdr>
            <w:top w:val="none" w:sz="0" w:space="0" w:color="auto"/>
            <w:left w:val="none" w:sz="0" w:space="0" w:color="auto"/>
            <w:bottom w:val="none" w:sz="0" w:space="0" w:color="auto"/>
            <w:right w:val="none" w:sz="0" w:space="0" w:color="auto"/>
          </w:divBdr>
        </w:div>
        <w:div w:id="271203755">
          <w:marLeft w:val="640"/>
          <w:marRight w:val="0"/>
          <w:marTop w:val="0"/>
          <w:marBottom w:val="0"/>
          <w:divBdr>
            <w:top w:val="none" w:sz="0" w:space="0" w:color="auto"/>
            <w:left w:val="none" w:sz="0" w:space="0" w:color="auto"/>
            <w:bottom w:val="none" w:sz="0" w:space="0" w:color="auto"/>
            <w:right w:val="none" w:sz="0" w:space="0" w:color="auto"/>
          </w:divBdr>
        </w:div>
        <w:div w:id="1936282618">
          <w:marLeft w:val="640"/>
          <w:marRight w:val="0"/>
          <w:marTop w:val="0"/>
          <w:marBottom w:val="0"/>
          <w:divBdr>
            <w:top w:val="none" w:sz="0" w:space="0" w:color="auto"/>
            <w:left w:val="none" w:sz="0" w:space="0" w:color="auto"/>
            <w:bottom w:val="none" w:sz="0" w:space="0" w:color="auto"/>
            <w:right w:val="none" w:sz="0" w:space="0" w:color="auto"/>
          </w:divBdr>
        </w:div>
        <w:div w:id="928661486">
          <w:marLeft w:val="640"/>
          <w:marRight w:val="0"/>
          <w:marTop w:val="0"/>
          <w:marBottom w:val="0"/>
          <w:divBdr>
            <w:top w:val="none" w:sz="0" w:space="0" w:color="auto"/>
            <w:left w:val="none" w:sz="0" w:space="0" w:color="auto"/>
            <w:bottom w:val="none" w:sz="0" w:space="0" w:color="auto"/>
            <w:right w:val="none" w:sz="0" w:space="0" w:color="auto"/>
          </w:divBdr>
        </w:div>
        <w:div w:id="996348394">
          <w:marLeft w:val="640"/>
          <w:marRight w:val="0"/>
          <w:marTop w:val="0"/>
          <w:marBottom w:val="0"/>
          <w:divBdr>
            <w:top w:val="none" w:sz="0" w:space="0" w:color="auto"/>
            <w:left w:val="none" w:sz="0" w:space="0" w:color="auto"/>
            <w:bottom w:val="none" w:sz="0" w:space="0" w:color="auto"/>
            <w:right w:val="none" w:sz="0" w:space="0" w:color="auto"/>
          </w:divBdr>
        </w:div>
        <w:div w:id="1242181255">
          <w:marLeft w:val="640"/>
          <w:marRight w:val="0"/>
          <w:marTop w:val="0"/>
          <w:marBottom w:val="0"/>
          <w:divBdr>
            <w:top w:val="none" w:sz="0" w:space="0" w:color="auto"/>
            <w:left w:val="none" w:sz="0" w:space="0" w:color="auto"/>
            <w:bottom w:val="none" w:sz="0" w:space="0" w:color="auto"/>
            <w:right w:val="none" w:sz="0" w:space="0" w:color="auto"/>
          </w:divBdr>
        </w:div>
        <w:div w:id="88551483">
          <w:marLeft w:val="640"/>
          <w:marRight w:val="0"/>
          <w:marTop w:val="0"/>
          <w:marBottom w:val="0"/>
          <w:divBdr>
            <w:top w:val="none" w:sz="0" w:space="0" w:color="auto"/>
            <w:left w:val="none" w:sz="0" w:space="0" w:color="auto"/>
            <w:bottom w:val="none" w:sz="0" w:space="0" w:color="auto"/>
            <w:right w:val="none" w:sz="0" w:space="0" w:color="auto"/>
          </w:divBdr>
        </w:div>
        <w:div w:id="1502697291">
          <w:marLeft w:val="640"/>
          <w:marRight w:val="0"/>
          <w:marTop w:val="0"/>
          <w:marBottom w:val="0"/>
          <w:divBdr>
            <w:top w:val="none" w:sz="0" w:space="0" w:color="auto"/>
            <w:left w:val="none" w:sz="0" w:space="0" w:color="auto"/>
            <w:bottom w:val="none" w:sz="0" w:space="0" w:color="auto"/>
            <w:right w:val="none" w:sz="0" w:space="0" w:color="auto"/>
          </w:divBdr>
        </w:div>
        <w:div w:id="144056332">
          <w:marLeft w:val="640"/>
          <w:marRight w:val="0"/>
          <w:marTop w:val="0"/>
          <w:marBottom w:val="0"/>
          <w:divBdr>
            <w:top w:val="none" w:sz="0" w:space="0" w:color="auto"/>
            <w:left w:val="none" w:sz="0" w:space="0" w:color="auto"/>
            <w:bottom w:val="none" w:sz="0" w:space="0" w:color="auto"/>
            <w:right w:val="none" w:sz="0" w:space="0" w:color="auto"/>
          </w:divBdr>
        </w:div>
        <w:div w:id="2037537573">
          <w:marLeft w:val="640"/>
          <w:marRight w:val="0"/>
          <w:marTop w:val="0"/>
          <w:marBottom w:val="0"/>
          <w:divBdr>
            <w:top w:val="none" w:sz="0" w:space="0" w:color="auto"/>
            <w:left w:val="none" w:sz="0" w:space="0" w:color="auto"/>
            <w:bottom w:val="none" w:sz="0" w:space="0" w:color="auto"/>
            <w:right w:val="none" w:sz="0" w:space="0" w:color="auto"/>
          </w:divBdr>
        </w:div>
        <w:div w:id="1303467196">
          <w:marLeft w:val="640"/>
          <w:marRight w:val="0"/>
          <w:marTop w:val="0"/>
          <w:marBottom w:val="0"/>
          <w:divBdr>
            <w:top w:val="none" w:sz="0" w:space="0" w:color="auto"/>
            <w:left w:val="none" w:sz="0" w:space="0" w:color="auto"/>
            <w:bottom w:val="none" w:sz="0" w:space="0" w:color="auto"/>
            <w:right w:val="none" w:sz="0" w:space="0" w:color="auto"/>
          </w:divBdr>
        </w:div>
        <w:div w:id="1228805382">
          <w:marLeft w:val="640"/>
          <w:marRight w:val="0"/>
          <w:marTop w:val="0"/>
          <w:marBottom w:val="0"/>
          <w:divBdr>
            <w:top w:val="none" w:sz="0" w:space="0" w:color="auto"/>
            <w:left w:val="none" w:sz="0" w:space="0" w:color="auto"/>
            <w:bottom w:val="none" w:sz="0" w:space="0" w:color="auto"/>
            <w:right w:val="none" w:sz="0" w:space="0" w:color="auto"/>
          </w:divBdr>
        </w:div>
        <w:div w:id="100996840">
          <w:marLeft w:val="640"/>
          <w:marRight w:val="0"/>
          <w:marTop w:val="0"/>
          <w:marBottom w:val="0"/>
          <w:divBdr>
            <w:top w:val="none" w:sz="0" w:space="0" w:color="auto"/>
            <w:left w:val="none" w:sz="0" w:space="0" w:color="auto"/>
            <w:bottom w:val="none" w:sz="0" w:space="0" w:color="auto"/>
            <w:right w:val="none" w:sz="0" w:space="0" w:color="auto"/>
          </w:divBdr>
        </w:div>
        <w:div w:id="1642684816">
          <w:marLeft w:val="640"/>
          <w:marRight w:val="0"/>
          <w:marTop w:val="0"/>
          <w:marBottom w:val="0"/>
          <w:divBdr>
            <w:top w:val="none" w:sz="0" w:space="0" w:color="auto"/>
            <w:left w:val="none" w:sz="0" w:space="0" w:color="auto"/>
            <w:bottom w:val="none" w:sz="0" w:space="0" w:color="auto"/>
            <w:right w:val="none" w:sz="0" w:space="0" w:color="auto"/>
          </w:divBdr>
        </w:div>
        <w:div w:id="1887251541">
          <w:marLeft w:val="640"/>
          <w:marRight w:val="0"/>
          <w:marTop w:val="0"/>
          <w:marBottom w:val="0"/>
          <w:divBdr>
            <w:top w:val="none" w:sz="0" w:space="0" w:color="auto"/>
            <w:left w:val="none" w:sz="0" w:space="0" w:color="auto"/>
            <w:bottom w:val="none" w:sz="0" w:space="0" w:color="auto"/>
            <w:right w:val="none" w:sz="0" w:space="0" w:color="auto"/>
          </w:divBdr>
        </w:div>
        <w:div w:id="1252347704">
          <w:marLeft w:val="640"/>
          <w:marRight w:val="0"/>
          <w:marTop w:val="0"/>
          <w:marBottom w:val="0"/>
          <w:divBdr>
            <w:top w:val="none" w:sz="0" w:space="0" w:color="auto"/>
            <w:left w:val="none" w:sz="0" w:space="0" w:color="auto"/>
            <w:bottom w:val="none" w:sz="0" w:space="0" w:color="auto"/>
            <w:right w:val="none" w:sz="0" w:space="0" w:color="auto"/>
          </w:divBdr>
        </w:div>
        <w:div w:id="983006645">
          <w:marLeft w:val="640"/>
          <w:marRight w:val="0"/>
          <w:marTop w:val="0"/>
          <w:marBottom w:val="0"/>
          <w:divBdr>
            <w:top w:val="none" w:sz="0" w:space="0" w:color="auto"/>
            <w:left w:val="none" w:sz="0" w:space="0" w:color="auto"/>
            <w:bottom w:val="none" w:sz="0" w:space="0" w:color="auto"/>
            <w:right w:val="none" w:sz="0" w:space="0" w:color="auto"/>
          </w:divBdr>
        </w:div>
        <w:div w:id="648365006">
          <w:marLeft w:val="640"/>
          <w:marRight w:val="0"/>
          <w:marTop w:val="0"/>
          <w:marBottom w:val="0"/>
          <w:divBdr>
            <w:top w:val="none" w:sz="0" w:space="0" w:color="auto"/>
            <w:left w:val="none" w:sz="0" w:space="0" w:color="auto"/>
            <w:bottom w:val="none" w:sz="0" w:space="0" w:color="auto"/>
            <w:right w:val="none" w:sz="0" w:space="0" w:color="auto"/>
          </w:divBdr>
        </w:div>
        <w:div w:id="1252936449">
          <w:marLeft w:val="640"/>
          <w:marRight w:val="0"/>
          <w:marTop w:val="0"/>
          <w:marBottom w:val="0"/>
          <w:divBdr>
            <w:top w:val="none" w:sz="0" w:space="0" w:color="auto"/>
            <w:left w:val="none" w:sz="0" w:space="0" w:color="auto"/>
            <w:bottom w:val="none" w:sz="0" w:space="0" w:color="auto"/>
            <w:right w:val="none" w:sz="0" w:space="0" w:color="auto"/>
          </w:divBdr>
        </w:div>
        <w:div w:id="136651156">
          <w:marLeft w:val="640"/>
          <w:marRight w:val="0"/>
          <w:marTop w:val="0"/>
          <w:marBottom w:val="0"/>
          <w:divBdr>
            <w:top w:val="none" w:sz="0" w:space="0" w:color="auto"/>
            <w:left w:val="none" w:sz="0" w:space="0" w:color="auto"/>
            <w:bottom w:val="none" w:sz="0" w:space="0" w:color="auto"/>
            <w:right w:val="none" w:sz="0" w:space="0" w:color="auto"/>
          </w:divBdr>
        </w:div>
        <w:div w:id="775176409">
          <w:marLeft w:val="640"/>
          <w:marRight w:val="0"/>
          <w:marTop w:val="0"/>
          <w:marBottom w:val="0"/>
          <w:divBdr>
            <w:top w:val="none" w:sz="0" w:space="0" w:color="auto"/>
            <w:left w:val="none" w:sz="0" w:space="0" w:color="auto"/>
            <w:bottom w:val="none" w:sz="0" w:space="0" w:color="auto"/>
            <w:right w:val="none" w:sz="0" w:space="0" w:color="auto"/>
          </w:divBdr>
        </w:div>
        <w:div w:id="1427846078">
          <w:marLeft w:val="640"/>
          <w:marRight w:val="0"/>
          <w:marTop w:val="0"/>
          <w:marBottom w:val="0"/>
          <w:divBdr>
            <w:top w:val="none" w:sz="0" w:space="0" w:color="auto"/>
            <w:left w:val="none" w:sz="0" w:space="0" w:color="auto"/>
            <w:bottom w:val="none" w:sz="0" w:space="0" w:color="auto"/>
            <w:right w:val="none" w:sz="0" w:space="0" w:color="auto"/>
          </w:divBdr>
        </w:div>
        <w:div w:id="154730800">
          <w:marLeft w:val="640"/>
          <w:marRight w:val="0"/>
          <w:marTop w:val="0"/>
          <w:marBottom w:val="0"/>
          <w:divBdr>
            <w:top w:val="none" w:sz="0" w:space="0" w:color="auto"/>
            <w:left w:val="none" w:sz="0" w:space="0" w:color="auto"/>
            <w:bottom w:val="none" w:sz="0" w:space="0" w:color="auto"/>
            <w:right w:val="none" w:sz="0" w:space="0" w:color="auto"/>
          </w:divBdr>
        </w:div>
        <w:div w:id="70124083">
          <w:marLeft w:val="640"/>
          <w:marRight w:val="0"/>
          <w:marTop w:val="0"/>
          <w:marBottom w:val="0"/>
          <w:divBdr>
            <w:top w:val="none" w:sz="0" w:space="0" w:color="auto"/>
            <w:left w:val="none" w:sz="0" w:space="0" w:color="auto"/>
            <w:bottom w:val="none" w:sz="0" w:space="0" w:color="auto"/>
            <w:right w:val="none" w:sz="0" w:space="0" w:color="auto"/>
          </w:divBdr>
        </w:div>
        <w:div w:id="1601834696">
          <w:marLeft w:val="640"/>
          <w:marRight w:val="0"/>
          <w:marTop w:val="0"/>
          <w:marBottom w:val="0"/>
          <w:divBdr>
            <w:top w:val="none" w:sz="0" w:space="0" w:color="auto"/>
            <w:left w:val="none" w:sz="0" w:space="0" w:color="auto"/>
            <w:bottom w:val="none" w:sz="0" w:space="0" w:color="auto"/>
            <w:right w:val="none" w:sz="0" w:space="0" w:color="auto"/>
          </w:divBdr>
        </w:div>
        <w:div w:id="154879149">
          <w:marLeft w:val="640"/>
          <w:marRight w:val="0"/>
          <w:marTop w:val="0"/>
          <w:marBottom w:val="0"/>
          <w:divBdr>
            <w:top w:val="none" w:sz="0" w:space="0" w:color="auto"/>
            <w:left w:val="none" w:sz="0" w:space="0" w:color="auto"/>
            <w:bottom w:val="none" w:sz="0" w:space="0" w:color="auto"/>
            <w:right w:val="none" w:sz="0" w:space="0" w:color="auto"/>
          </w:divBdr>
        </w:div>
        <w:div w:id="1210455665">
          <w:marLeft w:val="640"/>
          <w:marRight w:val="0"/>
          <w:marTop w:val="0"/>
          <w:marBottom w:val="0"/>
          <w:divBdr>
            <w:top w:val="none" w:sz="0" w:space="0" w:color="auto"/>
            <w:left w:val="none" w:sz="0" w:space="0" w:color="auto"/>
            <w:bottom w:val="none" w:sz="0" w:space="0" w:color="auto"/>
            <w:right w:val="none" w:sz="0" w:space="0" w:color="auto"/>
          </w:divBdr>
        </w:div>
        <w:div w:id="1965116351">
          <w:marLeft w:val="640"/>
          <w:marRight w:val="0"/>
          <w:marTop w:val="0"/>
          <w:marBottom w:val="0"/>
          <w:divBdr>
            <w:top w:val="none" w:sz="0" w:space="0" w:color="auto"/>
            <w:left w:val="none" w:sz="0" w:space="0" w:color="auto"/>
            <w:bottom w:val="none" w:sz="0" w:space="0" w:color="auto"/>
            <w:right w:val="none" w:sz="0" w:space="0" w:color="auto"/>
          </w:divBdr>
        </w:div>
        <w:div w:id="1954242341">
          <w:marLeft w:val="640"/>
          <w:marRight w:val="0"/>
          <w:marTop w:val="0"/>
          <w:marBottom w:val="0"/>
          <w:divBdr>
            <w:top w:val="none" w:sz="0" w:space="0" w:color="auto"/>
            <w:left w:val="none" w:sz="0" w:space="0" w:color="auto"/>
            <w:bottom w:val="none" w:sz="0" w:space="0" w:color="auto"/>
            <w:right w:val="none" w:sz="0" w:space="0" w:color="auto"/>
          </w:divBdr>
        </w:div>
        <w:div w:id="810564256">
          <w:marLeft w:val="640"/>
          <w:marRight w:val="0"/>
          <w:marTop w:val="0"/>
          <w:marBottom w:val="0"/>
          <w:divBdr>
            <w:top w:val="none" w:sz="0" w:space="0" w:color="auto"/>
            <w:left w:val="none" w:sz="0" w:space="0" w:color="auto"/>
            <w:bottom w:val="none" w:sz="0" w:space="0" w:color="auto"/>
            <w:right w:val="none" w:sz="0" w:space="0" w:color="auto"/>
          </w:divBdr>
        </w:div>
        <w:div w:id="497964724">
          <w:marLeft w:val="640"/>
          <w:marRight w:val="0"/>
          <w:marTop w:val="0"/>
          <w:marBottom w:val="0"/>
          <w:divBdr>
            <w:top w:val="none" w:sz="0" w:space="0" w:color="auto"/>
            <w:left w:val="none" w:sz="0" w:space="0" w:color="auto"/>
            <w:bottom w:val="none" w:sz="0" w:space="0" w:color="auto"/>
            <w:right w:val="none" w:sz="0" w:space="0" w:color="auto"/>
          </w:divBdr>
        </w:div>
        <w:div w:id="1282028872">
          <w:marLeft w:val="640"/>
          <w:marRight w:val="0"/>
          <w:marTop w:val="0"/>
          <w:marBottom w:val="0"/>
          <w:divBdr>
            <w:top w:val="none" w:sz="0" w:space="0" w:color="auto"/>
            <w:left w:val="none" w:sz="0" w:space="0" w:color="auto"/>
            <w:bottom w:val="none" w:sz="0" w:space="0" w:color="auto"/>
            <w:right w:val="none" w:sz="0" w:space="0" w:color="auto"/>
          </w:divBdr>
        </w:div>
        <w:div w:id="690112282">
          <w:marLeft w:val="640"/>
          <w:marRight w:val="0"/>
          <w:marTop w:val="0"/>
          <w:marBottom w:val="0"/>
          <w:divBdr>
            <w:top w:val="none" w:sz="0" w:space="0" w:color="auto"/>
            <w:left w:val="none" w:sz="0" w:space="0" w:color="auto"/>
            <w:bottom w:val="none" w:sz="0" w:space="0" w:color="auto"/>
            <w:right w:val="none" w:sz="0" w:space="0" w:color="auto"/>
          </w:divBdr>
        </w:div>
        <w:div w:id="1260989974">
          <w:marLeft w:val="640"/>
          <w:marRight w:val="0"/>
          <w:marTop w:val="0"/>
          <w:marBottom w:val="0"/>
          <w:divBdr>
            <w:top w:val="none" w:sz="0" w:space="0" w:color="auto"/>
            <w:left w:val="none" w:sz="0" w:space="0" w:color="auto"/>
            <w:bottom w:val="none" w:sz="0" w:space="0" w:color="auto"/>
            <w:right w:val="none" w:sz="0" w:space="0" w:color="auto"/>
          </w:divBdr>
        </w:div>
        <w:div w:id="440614841">
          <w:marLeft w:val="640"/>
          <w:marRight w:val="0"/>
          <w:marTop w:val="0"/>
          <w:marBottom w:val="0"/>
          <w:divBdr>
            <w:top w:val="none" w:sz="0" w:space="0" w:color="auto"/>
            <w:left w:val="none" w:sz="0" w:space="0" w:color="auto"/>
            <w:bottom w:val="none" w:sz="0" w:space="0" w:color="auto"/>
            <w:right w:val="none" w:sz="0" w:space="0" w:color="auto"/>
          </w:divBdr>
        </w:div>
        <w:div w:id="1221094781">
          <w:marLeft w:val="640"/>
          <w:marRight w:val="0"/>
          <w:marTop w:val="0"/>
          <w:marBottom w:val="0"/>
          <w:divBdr>
            <w:top w:val="none" w:sz="0" w:space="0" w:color="auto"/>
            <w:left w:val="none" w:sz="0" w:space="0" w:color="auto"/>
            <w:bottom w:val="none" w:sz="0" w:space="0" w:color="auto"/>
            <w:right w:val="none" w:sz="0" w:space="0" w:color="auto"/>
          </w:divBdr>
        </w:div>
        <w:div w:id="1907377042">
          <w:marLeft w:val="640"/>
          <w:marRight w:val="0"/>
          <w:marTop w:val="0"/>
          <w:marBottom w:val="0"/>
          <w:divBdr>
            <w:top w:val="none" w:sz="0" w:space="0" w:color="auto"/>
            <w:left w:val="none" w:sz="0" w:space="0" w:color="auto"/>
            <w:bottom w:val="none" w:sz="0" w:space="0" w:color="auto"/>
            <w:right w:val="none" w:sz="0" w:space="0" w:color="auto"/>
          </w:divBdr>
        </w:div>
        <w:div w:id="1628969980">
          <w:marLeft w:val="640"/>
          <w:marRight w:val="0"/>
          <w:marTop w:val="0"/>
          <w:marBottom w:val="0"/>
          <w:divBdr>
            <w:top w:val="none" w:sz="0" w:space="0" w:color="auto"/>
            <w:left w:val="none" w:sz="0" w:space="0" w:color="auto"/>
            <w:bottom w:val="none" w:sz="0" w:space="0" w:color="auto"/>
            <w:right w:val="none" w:sz="0" w:space="0" w:color="auto"/>
          </w:divBdr>
        </w:div>
        <w:div w:id="266541012">
          <w:marLeft w:val="640"/>
          <w:marRight w:val="0"/>
          <w:marTop w:val="0"/>
          <w:marBottom w:val="0"/>
          <w:divBdr>
            <w:top w:val="none" w:sz="0" w:space="0" w:color="auto"/>
            <w:left w:val="none" w:sz="0" w:space="0" w:color="auto"/>
            <w:bottom w:val="none" w:sz="0" w:space="0" w:color="auto"/>
            <w:right w:val="none" w:sz="0" w:space="0" w:color="auto"/>
          </w:divBdr>
        </w:div>
        <w:div w:id="536746140">
          <w:marLeft w:val="640"/>
          <w:marRight w:val="0"/>
          <w:marTop w:val="0"/>
          <w:marBottom w:val="0"/>
          <w:divBdr>
            <w:top w:val="none" w:sz="0" w:space="0" w:color="auto"/>
            <w:left w:val="none" w:sz="0" w:space="0" w:color="auto"/>
            <w:bottom w:val="none" w:sz="0" w:space="0" w:color="auto"/>
            <w:right w:val="none" w:sz="0" w:space="0" w:color="auto"/>
          </w:divBdr>
        </w:div>
        <w:div w:id="439178375">
          <w:marLeft w:val="640"/>
          <w:marRight w:val="0"/>
          <w:marTop w:val="0"/>
          <w:marBottom w:val="0"/>
          <w:divBdr>
            <w:top w:val="none" w:sz="0" w:space="0" w:color="auto"/>
            <w:left w:val="none" w:sz="0" w:space="0" w:color="auto"/>
            <w:bottom w:val="none" w:sz="0" w:space="0" w:color="auto"/>
            <w:right w:val="none" w:sz="0" w:space="0" w:color="auto"/>
          </w:divBdr>
        </w:div>
        <w:div w:id="1325822213">
          <w:marLeft w:val="640"/>
          <w:marRight w:val="0"/>
          <w:marTop w:val="0"/>
          <w:marBottom w:val="0"/>
          <w:divBdr>
            <w:top w:val="none" w:sz="0" w:space="0" w:color="auto"/>
            <w:left w:val="none" w:sz="0" w:space="0" w:color="auto"/>
            <w:bottom w:val="none" w:sz="0" w:space="0" w:color="auto"/>
            <w:right w:val="none" w:sz="0" w:space="0" w:color="auto"/>
          </w:divBdr>
        </w:div>
        <w:div w:id="2127772121">
          <w:marLeft w:val="640"/>
          <w:marRight w:val="0"/>
          <w:marTop w:val="0"/>
          <w:marBottom w:val="0"/>
          <w:divBdr>
            <w:top w:val="none" w:sz="0" w:space="0" w:color="auto"/>
            <w:left w:val="none" w:sz="0" w:space="0" w:color="auto"/>
            <w:bottom w:val="none" w:sz="0" w:space="0" w:color="auto"/>
            <w:right w:val="none" w:sz="0" w:space="0" w:color="auto"/>
          </w:divBdr>
        </w:div>
        <w:div w:id="1631741654">
          <w:marLeft w:val="640"/>
          <w:marRight w:val="0"/>
          <w:marTop w:val="0"/>
          <w:marBottom w:val="0"/>
          <w:divBdr>
            <w:top w:val="none" w:sz="0" w:space="0" w:color="auto"/>
            <w:left w:val="none" w:sz="0" w:space="0" w:color="auto"/>
            <w:bottom w:val="none" w:sz="0" w:space="0" w:color="auto"/>
            <w:right w:val="none" w:sz="0" w:space="0" w:color="auto"/>
          </w:divBdr>
        </w:div>
        <w:div w:id="1458522149">
          <w:marLeft w:val="640"/>
          <w:marRight w:val="0"/>
          <w:marTop w:val="0"/>
          <w:marBottom w:val="0"/>
          <w:divBdr>
            <w:top w:val="none" w:sz="0" w:space="0" w:color="auto"/>
            <w:left w:val="none" w:sz="0" w:space="0" w:color="auto"/>
            <w:bottom w:val="none" w:sz="0" w:space="0" w:color="auto"/>
            <w:right w:val="none" w:sz="0" w:space="0" w:color="auto"/>
          </w:divBdr>
        </w:div>
        <w:div w:id="1272281593">
          <w:marLeft w:val="640"/>
          <w:marRight w:val="0"/>
          <w:marTop w:val="0"/>
          <w:marBottom w:val="0"/>
          <w:divBdr>
            <w:top w:val="none" w:sz="0" w:space="0" w:color="auto"/>
            <w:left w:val="none" w:sz="0" w:space="0" w:color="auto"/>
            <w:bottom w:val="none" w:sz="0" w:space="0" w:color="auto"/>
            <w:right w:val="none" w:sz="0" w:space="0" w:color="auto"/>
          </w:divBdr>
        </w:div>
        <w:div w:id="1716732903">
          <w:marLeft w:val="640"/>
          <w:marRight w:val="0"/>
          <w:marTop w:val="0"/>
          <w:marBottom w:val="0"/>
          <w:divBdr>
            <w:top w:val="none" w:sz="0" w:space="0" w:color="auto"/>
            <w:left w:val="none" w:sz="0" w:space="0" w:color="auto"/>
            <w:bottom w:val="none" w:sz="0" w:space="0" w:color="auto"/>
            <w:right w:val="none" w:sz="0" w:space="0" w:color="auto"/>
          </w:divBdr>
        </w:div>
        <w:div w:id="226112553">
          <w:marLeft w:val="640"/>
          <w:marRight w:val="0"/>
          <w:marTop w:val="0"/>
          <w:marBottom w:val="0"/>
          <w:divBdr>
            <w:top w:val="none" w:sz="0" w:space="0" w:color="auto"/>
            <w:left w:val="none" w:sz="0" w:space="0" w:color="auto"/>
            <w:bottom w:val="none" w:sz="0" w:space="0" w:color="auto"/>
            <w:right w:val="none" w:sz="0" w:space="0" w:color="auto"/>
          </w:divBdr>
        </w:div>
        <w:div w:id="669062590">
          <w:marLeft w:val="640"/>
          <w:marRight w:val="0"/>
          <w:marTop w:val="0"/>
          <w:marBottom w:val="0"/>
          <w:divBdr>
            <w:top w:val="none" w:sz="0" w:space="0" w:color="auto"/>
            <w:left w:val="none" w:sz="0" w:space="0" w:color="auto"/>
            <w:bottom w:val="none" w:sz="0" w:space="0" w:color="auto"/>
            <w:right w:val="none" w:sz="0" w:space="0" w:color="auto"/>
          </w:divBdr>
        </w:div>
        <w:div w:id="622002906">
          <w:marLeft w:val="640"/>
          <w:marRight w:val="0"/>
          <w:marTop w:val="0"/>
          <w:marBottom w:val="0"/>
          <w:divBdr>
            <w:top w:val="none" w:sz="0" w:space="0" w:color="auto"/>
            <w:left w:val="none" w:sz="0" w:space="0" w:color="auto"/>
            <w:bottom w:val="none" w:sz="0" w:space="0" w:color="auto"/>
            <w:right w:val="none" w:sz="0" w:space="0" w:color="auto"/>
          </w:divBdr>
        </w:div>
        <w:div w:id="2035418674">
          <w:marLeft w:val="640"/>
          <w:marRight w:val="0"/>
          <w:marTop w:val="0"/>
          <w:marBottom w:val="0"/>
          <w:divBdr>
            <w:top w:val="none" w:sz="0" w:space="0" w:color="auto"/>
            <w:left w:val="none" w:sz="0" w:space="0" w:color="auto"/>
            <w:bottom w:val="none" w:sz="0" w:space="0" w:color="auto"/>
            <w:right w:val="none" w:sz="0" w:space="0" w:color="auto"/>
          </w:divBdr>
        </w:div>
        <w:div w:id="829250216">
          <w:marLeft w:val="640"/>
          <w:marRight w:val="0"/>
          <w:marTop w:val="0"/>
          <w:marBottom w:val="0"/>
          <w:divBdr>
            <w:top w:val="none" w:sz="0" w:space="0" w:color="auto"/>
            <w:left w:val="none" w:sz="0" w:space="0" w:color="auto"/>
            <w:bottom w:val="none" w:sz="0" w:space="0" w:color="auto"/>
            <w:right w:val="none" w:sz="0" w:space="0" w:color="auto"/>
          </w:divBdr>
        </w:div>
        <w:div w:id="1990011981">
          <w:marLeft w:val="640"/>
          <w:marRight w:val="0"/>
          <w:marTop w:val="0"/>
          <w:marBottom w:val="0"/>
          <w:divBdr>
            <w:top w:val="none" w:sz="0" w:space="0" w:color="auto"/>
            <w:left w:val="none" w:sz="0" w:space="0" w:color="auto"/>
            <w:bottom w:val="none" w:sz="0" w:space="0" w:color="auto"/>
            <w:right w:val="none" w:sz="0" w:space="0" w:color="auto"/>
          </w:divBdr>
        </w:div>
        <w:div w:id="591007862">
          <w:marLeft w:val="640"/>
          <w:marRight w:val="0"/>
          <w:marTop w:val="0"/>
          <w:marBottom w:val="0"/>
          <w:divBdr>
            <w:top w:val="none" w:sz="0" w:space="0" w:color="auto"/>
            <w:left w:val="none" w:sz="0" w:space="0" w:color="auto"/>
            <w:bottom w:val="none" w:sz="0" w:space="0" w:color="auto"/>
            <w:right w:val="none" w:sz="0" w:space="0" w:color="auto"/>
          </w:divBdr>
        </w:div>
      </w:divsChild>
    </w:div>
    <w:div w:id="471485465">
      <w:bodyDiv w:val="1"/>
      <w:marLeft w:val="0"/>
      <w:marRight w:val="0"/>
      <w:marTop w:val="0"/>
      <w:marBottom w:val="0"/>
      <w:divBdr>
        <w:top w:val="none" w:sz="0" w:space="0" w:color="auto"/>
        <w:left w:val="none" w:sz="0" w:space="0" w:color="auto"/>
        <w:bottom w:val="none" w:sz="0" w:space="0" w:color="auto"/>
        <w:right w:val="none" w:sz="0" w:space="0" w:color="auto"/>
      </w:divBdr>
      <w:divsChild>
        <w:div w:id="274361857">
          <w:marLeft w:val="640"/>
          <w:marRight w:val="0"/>
          <w:marTop w:val="0"/>
          <w:marBottom w:val="0"/>
          <w:divBdr>
            <w:top w:val="none" w:sz="0" w:space="0" w:color="auto"/>
            <w:left w:val="none" w:sz="0" w:space="0" w:color="auto"/>
            <w:bottom w:val="none" w:sz="0" w:space="0" w:color="auto"/>
            <w:right w:val="none" w:sz="0" w:space="0" w:color="auto"/>
          </w:divBdr>
        </w:div>
        <w:div w:id="1023631373">
          <w:marLeft w:val="640"/>
          <w:marRight w:val="0"/>
          <w:marTop w:val="0"/>
          <w:marBottom w:val="0"/>
          <w:divBdr>
            <w:top w:val="none" w:sz="0" w:space="0" w:color="auto"/>
            <w:left w:val="none" w:sz="0" w:space="0" w:color="auto"/>
            <w:bottom w:val="none" w:sz="0" w:space="0" w:color="auto"/>
            <w:right w:val="none" w:sz="0" w:space="0" w:color="auto"/>
          </w:divBdr>
        </w:div>
        <w:div w:id="1710373575">
          <w:marLeft w:val="640"/>
          <w:marRight w:val="0"/>
          <w:marTop w:val="0"/>
          <w:marBottom w:val="0"/>
          <w:divBdr>
            <w:top w:val="none" w:sz="0" w:space="0" w:color="auto"/>
            <w:left w:val="none" w:sz="0" w:space="0" w:color="auto"/>
            <w:bottom w:val="none" w:sz="0" w:space="0" w:color="auto"/>
            <w:right w:val="none" w:sz="0" w:space="0" w:color="auto"/>
          </w:divBdr>
        </w:div>
        <w:div w:id="1947422720">
          <w:marLeft w:val="640"/>
          <w:marRight w:val="0"/>
          <w:marTop w:val="0"/>
          <w:marBottom w:val="0"/>
          <w:divBdr>
            <w:top w:val="none" w:sz="0" w:space="0" w:color="auto"/>
            <w:left w:val="none" w:sz="0" w:space="0" w:color="auto"/>
            <w:bottom w:val="none" w:sz="0" w:space="0" w:color="auto"/>
            <w:right w:val="none" w:sz="0" w:space="0" w:color="auto"/>
          </w:divBdr>
        </w:div>
        <w:div w:id="1020012670">
          <w:marLeft w:val="640"/>
          <w:marRight w:val="0"/>
          <w:marTop w:val="0"/>
          <w:marBottom w:val="0"/>
          <w:divBdr>
            <w:top w:val="none" w:sz="0" w:space="0" w:color="auto"/>
            <w:left w:val="none" w:sz="0" w:space="0" w:color="auto"/>
            <w:bottom w:val="none" w:sz="0" w:space="0" w:color="auto"/>
            <w:right w:val="none" w:sz="0" w:space="0" w:color="auto"/>
          </w:divBdr>
        </w:div>
        <w:div w:id="2091074329">
          <w:marLeft w:val="640"/>
          <w:marRight w:val="0"/>
          <w:marTop w:val="0"/>
          <w:marBottom w:val="0"/>
          <w:divBdr>
            <w:top w:val="none" w:sz="0" w:space="0" w:color="auto"/>
            <w:left w:val="none" w:sz="0" w:space="0" w:color="auto"/>
            <w:bottom w:val="none" w:sz="0" w:space="0" w:color="auto"/>
            <w:right w:val="none" w:sz="0" w:space="0" w:color="auto"/>
          </w:divBdr>
        </w:div>
        <w:div w:id="1108770425">
          <w:marLeft w:val="640"/>
          <w:marRight w:val="0"/>
          <w:marTop w:val="0"/>
          <w:marBottom w:val="0"/>
          <w:divBdr>
            <w:top w:val="none" w:sz="0" w:space="0" w:color="auto"/>
            <w:left w:val="none" w:sz="0" w:space="0" w:color="auto"/>
            <w:bottom w:val="none" w:sz="0" w:space="0" w:color="auto"/>
            <w:right w:val="none" w:sz="0" w:space="0" w:color="auto"/>
          </w:divBdr>
        </w:div>
        <w:div w:id="352344565">
          <w:marLeft w:val="640"/>
          <w:marRight w:val="0"/>
          <w:marTop w:val="0"/>
          <w:marBottom w:val="0"/>
          <w:divBdr>
            <w:top w:val="none" w:sz="0" w:space="0" w:color="auto"/>
            <w:left w:val="none" w:sz="0" w:space="0" w:color="auto"/>
            <w:bottom w:val="none" w:sz="0" w:space="0" w:color="auto"/>
            <w:right w:val="none" w:sz="0" w:space="0" w:color="auto"/>
          </w:divBdr>
        </w:div>
        <w:div w:id="708796693">
          <w:marLeft w:val="640"/>
          <w:marRight w:val="0"/>
          <w:marTop w:val="0"/>
          <w:marBottom w:val="0"/>
          <w:divBdr>
            <w:top w:val="none" w:sz="0" w:space="0" w:color="auto"/>
            <w:left w:val="none" w:sz="0" w:space="0" w:color="auto"/>
            <w:bottom w:val="none" w:sz="0" w:space="0" w:color="auto"/>
            <w:right w:val="none" w:sz="0" w:space="0" w:color="auto"/>
          </w:divBdr>
        </w:div>
        <w:div w:id="275333321">
          <w:marLeft w:val="640"/>
          <w:marRight w:val="0"/>
          <w:marTop w:val="0"/>
          <w:marBottom w:val="0"/>
          <w:divBdr>
            <w:top w:val="none" w:sz="0" w:space="0" w:color="auto"/>
            <w:left w:val="none" w:sz="0" w:space="0" w:color="auto"/>
            <w:bottom w:val="none" w:sz="0" w:space="0" w:color="auto"/>
            <w:right w:val="none" w:sz="0" w:space="0" w:color="auto"/>
          </w:divBdr>
        </w:div>
        <w:div w:id="2008706591">
          <w:marLeft w:val="640"/>
          <w:marRight w:val="0"/>
          <w:marTop w:val="0"/>
          <w:marBottom w:val="0"/>
          <w:divBdr>
            <w:top w:val="none" w:sz="0" w:space="0" w:color="auto"/>
            <w:left w:val="none" w:sz="0" w:space="0" w:color="auto"/>
            <w:bottom w:val="none" w:sz="0" w:space="0" w:color="auto"/>
            <w:right w:val="none" w:sz="0" w:space="0" w:color="auto"/>
          </w:divBdr>
        </w:div>
        <w:div w:id="938877718">
          <w:marLeft w:val="640"/>
          <w:marRight w:val="0"/>
          <w:marTop w:val="0"/>
          <w:marBottom w:val="0"/>
          <w:divBdr>
            <w:top w:val="none" w:sz="0" w:space="0" w:color="auto"/>
            <w:left w:val="none" w:sz="0" w:space="0" w:color="auto"/>
            <w:bottom w:val="none" w:sz="0" w:space="0" w:color="auto"/>
            <w:right w:val="none" w:sz="0" w:space="0" w:color="auto"/>
          </w:divBdr>
        </w:div>
        <w:div w:id="567420980">
          <w:marLeft w:val="640"/>
          <w:marRight w:val="0"/>
          <w:marTop w:val="0"/>
          <w:marBottom w:val="0"/>
          <w:divBdr>
            <w:top w:val="none" w:sz="0" w:space="0" w:color="auto"/>
            <w:left w:val="none" w:sz="0" w:space="0" w:color="auto"/>
            <w:bottom w:val="none" w:sz="0" w:space="0" w:color="auto"/>
            <w:right w:val="none" w:sz="0" w:space="0" w:color="auto"/>
          </w:divBdr>
        </w:div>
        <w:div w:id="1604265877">
          <w:marLeft w:val="640"/>
          <w:marRight w:val="0"/>
          <w:marTop w:val="0"/>
          <w:marBottom w:val="0"/>
          <w:divBdr>
            <w:top w:val="none" w:sz="0" w:space="0" w:color="auto"/>
            <w:left w:val="none" w:sz="0" w:space="0" w:color="auto"/>
            <w:bottom w:val="none" w:sz="0" w:space="0" w:color="auto"/>
            <w:right w:val="none" w:sz="0" w:space="0" w:color="auto"/>
          </w:divBdr>
        </w:div>
        <w:div w:id="160901263">
          <w:marLeft w:val="640"/>
          <w:marRight w:val="0"/>
          <w:marTop w:val="0"/>
          <w:marBottom w:val="0"/>
          <w:divBdr>
            <w:top w:val="none" w:sz="0" w:space="0" w:color="auto"/>
            <w:left w:val="none" w:sz="0" w:space="0" w:color="auto"/>
            <w:bottom w:val="none" w:sz="0" w:space="0" w:color="auto"/>
            <w:right w:val="none" w:sz="0" w:space="0" w:color="auto"/>
          </w:divBdr>
        </w:div>
        <w:div w:id="128205187">
          <w:marLeft w:val="640"/>
          <w:marRight w:val="0"/>
          <w:marTop w:val="0"/>
          <w:marBottom w:val="0"/>
          <w:divBdr>
            <w:top w:val="none" w:sz="0" w:space="0" w:color="auto"/>
            <w:left w:val="none" w:sz="0" w:space="0" w:color="auto"/>
            <w:bottom w:val="none" w:sz="0" w:space="0" w:color="auto"/>
            <w:right w:val="none" w:sz="0" w:space="0" w:color="auto"/>
          </w:divBdr>
        </w:div>
        <w:div w:id="1579822322">
          <w:marLeft w:val="640"/>
          <w:marRight w:val="0"/>
          <w:marTop w:val="0"/>
          <w:marBottom w:val="0"/>
          <w:divBdr>
            <w:top w:val="none" w:sz="0" w:space="0" w:color="auto"/>
            <w:left w:val="none" w:sz="0" w:space="0" w:color="auto"/>
            <w:bottom w:val="none" w:sz="0" w:space="0" w:color="auto"/>
            <w:right w:val="none" w:sz="0" w:space="0" w:color="auto"/>
          </w:divBdr>
        </w:div>
        <w:div w:id="1247419652">
          <w:marLeft w:val="640"/>
          <w:marRight w:val="0"/>
          <w:marTop w:val="0"/>
          <w:marBottom w:val="0"/>
          <w:divBdr>
            <w:top w:val="none" w:sz="0" w:space="0" w:color="auto"/>
            <w:left w:val="none" w:sz="0" w:space="0" w:color="auto"/>
            <w:bottom w:val="none" w:sz="0" w:space="0" w:color="auto"/>
            <w:right w:val="none" w:sz="0" w:space="0" w:color="auto"/>
          </w:divBdr>
        </w:div>
        <w:div w:id="748186663">
          <w:marLeft w:val="640"/>
          <w:marRight w:val="0"/>
          <w:marTop w:val="0"/>
          <w:marBottom w:val="0"/>
          <w:divBdr>
            <w:top w:val="none" w:sz="0" w:space="0" w:color="auto"/>
            <w:left w:val="none" w:sz="0" w:space="0" w:color="auto"/>
            <w:bottom w:val="none" w:sz="0" w:space="0" w:color="auto"/>
            <w:right w:val="none" w:sz="0" w:space="0" w:color="auto"/>
          </w:divBdr>
        </w:div>
        <w:div w:id="1079794263">
          <w:marLeft w:val="640"/>
          <w:marRight w:val="0"/>
          <w:marTop w:val="0"/>
          <w:marBottom w:val="0"/>
          <w:divBdr>
            <w:top w:val="none" w:sz="0" w:space="0" w:color="auto"/>
            <w:left w:val="none" w:sz="0" w:space="0" w:color="auto"/>
            <w:bottom w:val="none" w:sz="0" w:space="0" w:color="auto"/>
            <w:right w:val="none" w:sz="0" w:space="0" w:color="auto"/>
          </w:divBdr>
        </w:div>
        <w:div w:id="1387485020">
          <w:marLeft w:val="640"/>
          <w:marRight w:val="0"/>
          <w:marTop w:val="0"/>
          <w:marBottom w:val="0"/>
          <w:divBdr>
            <w:top w:val="none" w:sz="0" w:space="0" w:color="auto"/>
            <w:left w:val="none" w:sz="0" w:space="0" w:color="auto"/>
            <w:bottom w:val="none" w:sz="0" w:space="0" w:color="auto"/>
            <w:right w:val="none" w:sz="0" w:space="0" w:color="auto"/>
          </w:divBdr>
        </w:div>
        <w:div w:id="1986545761">
          <w:marLeft w:val="640"/>
          <w:marRight w:val="0"/>
          <w:marTop w:val="0"/>
          <w:marBottom w:val="0"/>
          <w:divBdr>
            <w:top w:val="none" w:sz="0" w:space="0" w:color="auto"/>
            <w:left w:val="none" w:sz="0" w:space="0" w:color="auto"/>
            <w:bottom w:val="none" w:sz="0" w:space="0" w:color="auto"/>
            <w:right w:val="none" w:sz="0" w:space="0" w:color="auto"/>
          </w:divBdr>
        </w:div>
        <w:div w:id="1237326371">
          <w:marLeft w:val="640"/>
          <w:marRight w:val="0"/>
          <w:marTop w:val="0"/>
          <w:marBottom w:val="0"/>
          <w:divBdr>
            <w:top w:val="none" w:sz="0" w:space="0" w:color="auto"/>
            <w:left w:val="none" w:sz="0" w:space="0" w:color="auto"/>
            <w:bottom w:val="none" w:sz="0" w:space="0" w:color="auto"/>
            <w:right w:val="none" w:sz="0" w:space="0" w:color="auto"/>
          </w:divBdr>
        </w:div>
        <w:div w:id="1049190491">
          <w:marLeft w:val="640"/>
          <w:marRight w:val="0"/>
          <w:marTop w:val="0"/>
          <w:marBottom w:val="0"/>
          <w:divBdr>
            <w:top w:val="none" w:sz="0" w:space="0" w:color="auto"/>
            <w:left w:val="none" w:sz="0" w:space="0" w:color="auto"/>
            <w:bottom w:val="none" w:sz="0" w:space="0" w:color="auto"/>
            <w:right w:val="none" w:sz="0" w:space="0" w:color="auto"/>
          </w:divBdr>
        </w:div>
        <w:div w:id="704907467">
          <w:marLeft w:val="640"/>
          <w:marRight w:val="0"/>
          <w:marTop w:val="0"/>
          <w:marBottom w:val="0"/>
          <w:divBdr>
            <w:top w:val="none" w:sz="0" w:space="0" w:color="auto"/>
            <w:left w:val="none" w:sz="0" w:space="0" w:color="auto"/>
            <w:bottom w:val="none" w:sz="0" w:space="0" w:color="auto"/>
            <w:right w:val="none" w:sz="0" w:space="0" w:color="auto"/>
          </w:divBdr>
        </w:div>
        <w:div w:id="1830707483">
          <w:marLeft w:val="640"/>
          <w:marRight w:val="0"/>
          <w:marTop w:val="0"/>
          <w:marBottom w:val="0"/>
          <w:divBdr>
            <w:top w:val="none" w:sz="0" w:space="0" w:color="auto"/>
            <w:left w:val="none" w:sz="0" w:space="0" w:color="auto"/>
            <w:bottom w:val="none" w:sz="0" w:space="0" w:color="auto"/>
            <w:right w:val="none" w:sz="0" w:space="0" w:color="auto"/>
          </w:divBdr>
        </w:div>
        <w:div w:id="1974023552">
          <w:marLeft w:val="640"/>
          <w:marRight w:val="0"/>
          <w:marTop w:val="0"/>
          <w:marBottom w:val="0"/>
          <w:divBdr>
            <w:top w:val="none" w:sz="0" w:space="0" w:color="auto"/>
            <w:left w:val="none" w:sz="0" w:space="0" w:color="auto"/>
            <w:bottom w:val="none" w:sz="0" w:space="0" w:color="auto"/>
            <w:right w:val="none" w:sz="0" w:space="0" w:color="auto"/>
          </w:divBdr>
        </w:div>
        <w:div w:id="2067293485">
          <w:marLeft w:val="640"/>
          <w:marRight w:val="0"/>
          <w:marTop w:val="0"/>
          <w:marBottom w:val="0"/>
          <w:divBdr>
            <w:top w:val="none" w:sz="0" w:space="0" w:color="auto"/>
            <w:left w:val="none" w:sz="0" w:space="0" w:color="auto"/>
            <w:bottom w:val="none" w:sz="0" w:space="0" w:color="auto"/>
            <w:right w:val="none" w:sz="0" w:space="0" w:color="auto"/>
          </w:divBdr>
        </w:div>
        <w:div w:id="611937313">
          <w:marLeft w:val="640"/>
          <w:marRight w:val="0"/>
          <w:marTop w:val="0"/>
          <w:marBottom w:val="0"/>
          <w:divBdr>
            <w:top w:val="none" w:sz="0" w:space="0" w:color="auto"/>
            <w:left w:val="none" w:sz="0" w:space="0" w:color="auto"/>
            <w:bottom w:val="none" w:sz="0" w:space="0" w:color="auto"/>
            <w:right w:val="none" w:sz="0" w:space="0" w:color="auto"/>
          </w:divBdr>
        </w:div>
        <w:div w:id="1144203298">
          <w:marLeft w:val="640"/>
          <w:marRight w:val="0"/>
          <w:marTop w:val="0"/>
          <w:marBottom w:val="0"/>
          <w:divBdr>
            <w:top w:val="none" w:sz="0" w:space="0" w:color="auto"/>
            <w:left w:val="none" w:sz="0" w:space="0" w:color="auto"/>
            <w:bottom w:val="none" w:sz="0" w:space="0" w:color="auto"/>
            <w:right w:val="none" w:sz="0" w:space="0" w:color="auto"/>
          </w:divBdr>
        </w:div>
        <w:div w:id="1001005794">
          <w:marLeft w:val="640"/>
          <w:marRight w:val="0"/>
          <w:marTop w:val="0"/>
          <w:marBottom w:val="0"/>
          <w:divBdr>
            <w:top w:val="none" w:sz="0" w:space="0" w:color="auto"/>
            <w:left w:val="none" w:sz="0" w:space="0" w:color="auto"/>
            <w:bottom w:val="none" w:sz="0" w:space="0" w:color="auto"/>
            <w:right w:val="none" w:sz="0" w:space="0" w:color="auto"/>
          </w:divBdr>
        </w:div>
        <w:div w:id="1361661911">
          <w:marLeft w:val="640"/>
          <w:marRight w:val="0"/>
          <w:marTop w:val="0"/>
          <w:marBottom w:val="0"/>
          <w:divBdr>
            <w:top w:val="none" w:sz="0" w:space="0" w:color="auto"/>
            <w:left w:val="none" w:sz="0" w:space="0" w:color="auto"/>
            <w:bottom w:val="none" w:sz="0" w:space="0" w:color="auto"/>
            <w:right w:val="none" w:sz="0" w:space="0" w:color="auto"/>
          </w:divBdr>
        </w:div>
        <w:div w:id="377094281">
          <w:marLeft w:val="640"/>
          <w:marRight w:val="0"/>
          <w:marTop w:val="0"/>
          <w:marBottom w:val="0"/>
          <w:divBdr>
            <w:top w:val="none" w:sz="0" w:space="0" w:color="auto"/>
            <w:left w:val="none" w:sz="0" w:space="0" w:color="auto"/>
            <w:bottom w:val="none" w:sz="0" w:space="0" w:color="auto"/>
            <w:right w:val="none" w:sz="0" w:space="0" w:color="auto"/>
          </w:divBdr>
        </w:div>
        <w:div w:id="505248147">
          <w:marLeft w:val="640"/>
          <w:marRight w:val="0"/>
          <w:marTop w:val="0"/>
          <w:marBottom w:val="0"/>
          <w:divBdr>
            <w:top w:val="none" w:sz="0" w:space="0" w:color="auto"/>
            <w:left w:val="none" w:sz="0" w:space="0" w:color="auto"/>
            <w:bottom w:val="none" w:sz="0" w:space="0" w:color="auto"/>
            <w:right w:val="none" w:sz="0" w:space="0" w:color="auto"/>
          </w:divBdr>
        </w:div>
        <w:div w:id="794374341">
          <w:marLeft w:val="640"/>
          <w:marRight w:val="0"/>
          <w:marTop w:val="0"/>
          <w:marBottom w:val="0"/>
          <w:divBdr>
            <w:top w:val="none" w:sz="0" w:space="0" w:color="auto"/>
            <w:left w:val="none" w:sz="0" w:space="0" w:color="auto"/>
            <w:bottom w:val="none" w:sz="0" w:space="0" w:color="auto"/>
            <w:right w:val="none" w:sz="0" w:space="0" w:color="auto"/>
          </w:divBdr>
        </w:div>
        <w:div w:id="2033797131">
          <w:marLeft w:val="640"/>
          <w:marRight w:val="0"/>
          <w:marTop w:val="0"/>
          <w:marBottom w:val="0"/>
          <w:divBdr>
            <w:top w:val="none" w:sz="0" w:space="0" w:color="auto"/>
            <w:left w:val="none" w:sz="0" w:space="0" w:color="auto"/>
            <w:bottom w:val="none" w:sz="0" w:space="0" w:color="auto"/>
            <w:right w:val="none" w:sz="0" w:space="0" w:color="auto"/>
          </w:divBdr>
        </w:div>
        <w:div w:id="1882283873">
          <w:marLeft w:val="640"/>
          <w:marRight w:val="0"/>
          <w:marTop w:val="0"/>
          <w:marBottom w:val="0"/>
          <w:divBdr>
            <w:top w:val="none" w:sz="0" w:space="0" w:color="auto"/>
            <w:left w:val="none" w:sz="0" w:space="0" w:color="auto"/>
            <w:bottom w:val="none" w:sz="0" w:space="0" w:color="auto"/>
            <w:right w:val="none" w:sz="0" w:space="0" w:color="auto"/>
          </w:divBdr>
        </w:div>
        <w:div w:id="848520868">
          <w:marLeft w:val="640"/>
          <w:marRight w:val="0"/>
          <w:marTop w:val="0"/>
          <w:marBottom w:val="0"/>
          <w:divBdr>
            <w:top w:val="none" w:sz="0" w:space="0" w:color="auto"/>
            <w:left w:val="none" w:sz="0" w:space="0" w:color="auto"/>
            <w:bottom w:val="none" w:sz="0" w:space="0" w:color="auto"/>
            <w:right w:val="none" w:sz="0" w:space="0" w:color="auto"/>
          </w:divBdr>
        </w:div>
        <w:div w:id="1039164845">
          <w:marLeft w:val="640"/>
          <w:marRight w:val="0"/>
          <w:marTop w:val="0"/>
          <w:marBottom w:val="0"/>
          <w:divBdr>
            <w:top w:val="none" w:sz="0" w:space="0" w:color="auto"/>
            <w:left w:val="none" w:sz="0" w:space="0" w:color="auto"/>
            <w:bottom w:val="none" w:sz="0" w:space="0" w:color="auto"/>
            <w:right w:val="none" w:sz="0" w:space="0" w:color="auto"/>
          </w:divBdr>
        </w:div>
        <w:div w:id="1112288388">
          <w:marLeft w:val="640"/>
          <w:marRight w:val="0"/>
          <w:marTop w:val="0"/>
          <w:marBottom w:val="0"/>
          <w:divBdr>
            <w:top w:val="none" w:sz="0" w:space="0" w:color="auto"/>
            <w:left w:val="none" w:sz="0" w:space="0" w:color="auto"/>
            <w:bottom w:val="none" w:sz="0" w:space="0" w:color="auto"/>
            <w:right w:val="none" w:sz="0" w:space="0" w:color="auto"/>
          </w:divBdr>
        </w:div>
        <w:div w:id="1616476973">
          <w:marLeft w:val="640"/>
          <w:marRight w:val="0"/>
          <w:marTop w:val="0"/>
          <w:marBottom w:val="0"/>
          <w:divBdr>
            <w:top w:val="none" w:sz="0" w:space="0" w:color="auto"/>
            <w:left w:val="none" w:sz="0" w:space="0" w:color="auto"/>
            <w:bottom w:val="none" w:sz="0" w:space="0" w:color="auto"/>
            <w:right w:val="none" w:sz="0" w:space="0" w:color="auto"/>
          </w:divBdr>
        </w:div>
        <w:div w:id="295453092">
          <w:marLeft w:val="640"/>
          <w:marRight w:val="0"/>
          <w:marTop w:val="0"/>
          <w:marBottom w:val="0"/>
          <w:divBdr>
            <w:top w:val="none" w:sz="0" w:space="0" w:color="auto"/>
            <w:left w:val="none" w:sz="0" w:space="0" w:color="auto"/>
            <w:bottom w:val="none" w:sz="0" w:space="0" w:color="auto"/>
            <w:right w:val="none" w:sz="0" w:space="0" w:color="auto"/>
          </w:divBdr>
        </w:div>
        <w:div w:id="1008287873">
          <w:marLeft w:val="640"/>
          <w:marRight w:val="0"/>
          <w:marTop w:val="0"/>
          <w:marBottom w:val="0"/>
          <w:divBdr>
            <w:top w:val="none" w:sz="0" w:space="0" w:color="auto"/>
            <w:left w:val="none" w:sz="0" w:space="0" w:color="auto"/>
            <w:bottom w:val="none" w:sz="0" w:space="0" w:color="auto"/>
            <w:right w:val="none" w:sz="0" w:space="0" w:color="auto"/>
          </w:divBdr>
        </w:div>
        <w:div w:id="873880956">
          <w:marLeft w:val="640"/>
          <w:marRight w:val="0"/>
          <w:marTop w:val="0"/>
          <w:marBottom w:val="0"/>
          <w:divBdr>
            <w:top w:val="none" w:sz="0" w:space="0" w:color="auto"/>
            <w:left w:val="none" w:sz="0" w:space="0" w:color="auto"/>
            <w:bottom w:val="none" w:sz="0" w:space="0" w:color="auto"/>
            <w:right w:val="none" w:sz="0" w:space="0" w:color="auto"/>
          </w:divBdr>
        </w:div>
        <w:div w:id="74134014">
          <w:marLeft w:val="640"/>
          <w:marRight w:val="0"/>
          <w:marTop w:val="0"/>
          <w:marBottom w:val="0"/>
          <w:divBdr>
            <w:top w:val="none" w:sz="0" w:space="0" w:color="auto"/>
            <w:left w:val="none" w:sz="0" w:space="0" w:color="auto"/>
            <w:bottom w:val="none" w:sz="0" w:space="0" w:color="auto"/>
            <w:right w:val="none" w:sz="0" w:space="0" w:color="auto"/>
          </w:divBdr>
        </w:div>
        <w:div w:id="2102606587">
          <w:marLeft w:val="640"/>
          <w:marRight w:val="0"/>
          <w:marTop w:val="0"/>
          <w:marBottom w:val="0"/>
          <w:divBdr>
            <w:top w:val="none" w:sz="0" w:space="0" w:color="auto"/>
            <w:left w:val="none" w:sz="0" w:space="0" w:color="auto"/>
            <w:bottom w:val="none" w:sz="0" w:space="0" w:color="auto"/>
            <w:right w:val="none" w:sz="0" w:space="0" w:color="auto"/>
          </w:divBdr>
        </w:div>
        <w:div w:id="942685214">
          <w:marLeft w:val="640"/>
          <w:marRight w:val="0"/>
          <w:marTop w:val="0"/>
          <w:marBottom w:val="0"/>
          <w:divBdr>
            <w:top w:val="none" w:sz="0" w:space="0" w:color="auto"/>
            <w:left w:val="none" w:sz="0" w:space="0" w:color="auto"/>
            <w:bottom w:val="none" w:sz="0" w:space="0" w:color="auto"/>
            <w:right w:val="none" w:sz="0" w:space="0" w:color="auto"/>
          </w:divBdr>
        </w:div>
        <w:div w:id="1483931822">
          <w:marLeft w:val="640"/>
          <w:marRight w:val="0"/>
          <w:marTop w:val="0"/>
          <w:marBottom w:val="0"/>
          <w:divBdr>
            <w:top w:val="none" w:sz="0" w:space="0" w:color="auto"/>
            <w:left w:val="none" w:sz="0" w:space="0" w:color="auto"/>
            <w:bottom w:val="none" w:sz="0" w:space="0" w:color="auto"/>
            <w:right w:val="none" w:sz="0" w:space="0" w:color="auto"/>
          </w:divBdr>
        </w:div>
        <w:div w:id="235476294">
          <w:marLeft w:val="640"/>
          <w:marRight w:val="0"/>
          <w:marTop w:val="0"/>
          <w:marBottom w:val="0"/>
          <w:divBdr>
            <w:top w:val="none" w:sz="0" w:space="0" w:color="auto"/>
            <w:left w:val="none" w:sz="0" w:space="0" w:color="auto"/>
            <w:bottom w:val="none" w:sz="0" w:space="0" w:color="auto"/>
            <w:right w:val="none" w:sz="0" w:space="0" w:color="auto"/>
          </w:divBdr>
        </w:div>
        <w:div w:id="1016733567">
          <w:marLeft w:val="640"/>
          <w:marRight w:val="0"/>
          <w:marTop w:val="0"/>
          <w:marBottom w:val="0"/>
          <w:divBdr>
            <w:top w:val="none" w:sz="0" w:space="0" w:color="auto"/>
            <w:left w:val="none" w:sz="0" w:space="0" w:color="auto"/>
            <w:bottom w:val="none" w:sz="0" w:space="0" w:color="auto"/>
            <w:right w:val="none" w:sz="0" w:space="0" w:color="auto"/>
          </w:divBdr>
        </w:div>
        <w:div w:id="1368793176">
          <w:marLeft w:val="640"/>
          <w:marRight w:val="0"/>
          <w:marTop w:val="0"/>
          <w:marBottom w:val="0"/>
          <w:divBdr>
            <w:top w:val="none" w:sz="0" w:space="0" w:color="auto"/>
            <w:left w:val="none" w:sz="0" w:space="0" w:color="auto"/>
            <w:bottom w:val="none" w:sz="0" w:space="0" w:color="auto"/>
            <w:right w:val="none" w:sz="0" w:space="0" w:color="auto"/>
          </w:divBdr>
        </w:div>
        <w:div w:id="1503546996">
          <w:marLeft w:val="640"/>
          <w:marRight w:val="0"/>
          <w:marTop w:val="0"/>
          <w:marBottom w:val="0"/>
          <w:divBdr>
            <w:top w:val="none" w:sz="0" w:space="0" w:color="auto"/>
            <w:left w:val="none" w:sz="0" w:space="0" w:color="auto"/>
            <w:bottom w:val="none" w:sz="0" w:space="0" w:color="auto"/>
            <w:right w:val="none" w:sz="0" w:space="0" w:color="auto"/>
          </w:divBdr>
        </w:div>
        <w:div w:id="1294142778">
          <w:marLeft w:val="640"/>
          <w:marRight w:val="0"/>
          <w:marTop w:val="0"/>
          <w:marBottom w:val="0"/>
          <w:divBdr>
            <w:top w:val="none" w:sz="0" w:space="0" w:color="auto"/>
            <w:left w:val="none" w:sz="0" w:space="0" w:color="auto"/>
            <w:bottom w:val="none" w:sz="0" w:space="0" w:color="auto"/>
            <w:right w:val="none" w:sz="0" w:space="0" w:color="auto"/>
          </w:divBdr>
        </w:div>
        <w:div w:id="1686663274">
          <w:marLeft w:val="640"/>
          <w:marRight w:val="0"/>
          <w:marTop w:val="0"/>
          <w:marBottom w:val="0"/>
          <w:divBdr>
            <w:top w:val="none" w:sz="0" w:space="0" w:color="auto"/>
            <w:left w:val="none" w:sz="0" w:space="0" w:color="auto"/>
            <w:bottom w:val="none" w:sz="0" w:space="0" w:color="auto"/>
            <w:right w:val="none" w:sz="0" w:space="0" w:color="auto"/>
          </w:divBdr>
        </w:div>
        <w:div w:id="1265646517">
          <w:marLeft w:val="640"/>
          <w:marRight w:val="0"/>
          <w:marTop w:val="0"/>
          <w:marBottom w:val="0"/>
          <w:divBdr>
            <w:top w:val="none" w:sz="0" w:space="0" w:color="auto"/>
            <w:left w:val="none" w:sz="0" w:space="0" w:color="auto"/>
            <w:bottom w:val="none" w:sz="0" w:space="0" w:color="auto"/>
            <w:right w:val="none" w:sz="0" w:space="0" w:color="auto"/>
          </w:divBdr>
        </w:div>
        <w:div w:id="525219235">
          <w:marLeft w:val="640"/>
          <w:marRight w:val="0"/>
          <w:marTop w:val="0"/>
          <w:marBottom w:val="0"/>
          <w:divBdr>
            <w:top w:val="none" w:sz="0" w:space="0" w:color="auto"/>
            <w:left w:val="none" w:sz="0" w:space="0" w:color="auto"/>
            <w:bottom w:val="none" w:sz="0" w:space="0" w:color="auto"/>
            <w:right w:val="none" w:sz="0" w:space="0" w:color="auto"/>
          </w:divBdr>
        </w:div>
        <w:div w:id="873542192">
          <w:marLeft w:val="640"/>
          <w:marRight w:val="0"/>
          <w:marTop w:val="0"/>
          <w:marBottom w:val="0"/>
          <w:divBdr>
            <w:top w:val="none" w:sz="0" w:space="0" w:color="auto"/>
            <w:left w:val="none" w:sz="0" w:space="0" w:color="auto"/>
            <w:bottom w:val="none" w:sz="0" w:space="0" w:color="auto"/>
            <w:right w:val="none" w:sz="0" w:space="0" w:color="auto"/>
          </w:divBdr>
        </w:div>
        <w:div w:id="1802260717">
          <w:marLeft w:val="640"/>
          <w:marRight w:val="0"/>
          <w:marTop w:val="0"/>
          <w:marBottom w:val="0"/>
          <w:divBdr>
            <w:top w:val="none" w:sz="0" w:space="0" w:color="auto"/>
            <w:left w:val="none" w:sz="0" w:space="0" w:color="auto"/>
            <w:bottom w:val="none" w:sz="0" w:space="0" w:color="auto"/>
            <w:right w:val="none" w:sz="0" w:space="0" w:color="auto"/>
          </w:divBdr>
        </w:div>
        <w:div w:id="919171025">
          <w:marLeft w:val="640"/>
          <w:marRight w:val="0"/>
          <w:marTop w:val="0"/>
          <w:marBottom w:val="0"/>
          <w:divBdr>
            <w:top w:val="none" w:sz="0" w:space="0" w:color="auto"/>
            <w:left w:val="none" w:sz="0" w:space="0" w:color="auto"/>
            <w:bottom w:val="none" w:sz="0" w:space="0" w:color="auto"/>
            <w:right w:val="none" w:sz="0" w:space="0" w:color="auto"/>
          </w:divBdr>
        </w:div>
        <w:div w:id="1378123193">
          <w:marLeft w:val="640"/>
          <w:marRight w:val="0"/>
          <w:marTop w:val="0"/>
          <w:marBottom w:val="0"/>
          <w:divBdr>
            <w:top w:val="none" w:sz="0" w:space="0" w:color="auto"/>
            <w:left w:val="none" w:sz="0" w:space="0" w:color="auto"/>
            <w:bottom w:val="none" w:sz="0" w:space="0" w:color="auto"/>
            <w:right w:val="none" w:sz="0" w:space="0" w:color="auto"/>
          </w:divBdr>
        </w:div>
        <w:div w:id="1293906188">
          <w:marLeft w:val="640"/>
          <w:marRight w:val="0"/>
          <w:marTop w:val="0"/>
          <w:marBottom w:val="0"/>
          <w:divBdr>
            <w:top w:val="none" w:sz="0" w:space="0" w:color="auto"/>
            <w:left w:val="none" w:sz="0" w:space="0" w:color="auto"/>
            <w:bottom w:val="none" w:sz="0" w:space="0" w:color="auto"/>
            <w:right w:val="none" w:sz="0" w:space="0" w:color="auto"/>
          </w:divBdr>
        </w:div>
        <w:div w:id="1929803076">
          <w:marLeft w:val="640"/>
          <w:marRight w:val="0"/>
          <w:marTop w:val="0"/>
          <w:marBottom w:val="0"/>
          <w:divBdr>
            <w:top w:val="none" w:sz="0" w:space="0" w:color="auto"/>
            <w:left w:val="none" w:sz="0" w:space="0" w:color="auto"/>
            <w:bottom w:val="none" w:sz="0" w:space="0" w:color="auto"/>
            <w:right w:val="none" w:sz="0" w:space="0" w:color="auto"/>
          </w:divBdr>
        </w:div>
        <w:div w:id="1249463716">
          <w:marLeft w:val="640"/>
          <w:marRight w:val="0"/>
          <w:marTop w:val="0"/>
          <w:marBottom w:val="0"/>
          <w:divBdr>
            <w:top w:val="none" w:sz="0" w:space="0" w:color="auto"/>
            <w:left w:val="none" w:sz="0" w:space="0" w:color="auto"/>
            <w:bottom w:val="none" w:sz="0" w:space="0" w:color="auto"/>
            <w:right w:val="none" w:sz="0" w:space="0" w:color="auto"/>
          </w:divBdr>
        </w:div>
        <w:div w:id="984242587">
          <w:marLeft w:val="640"/>
          <w:marRight w:val="0"/>
          <w:marTop w:val="0"/>
          <w:marBottom w:val="0"/>
          <w:divBdr>
            <w:top w:val="none" w:sz="0" w:space="0" w:color="auto"/>
            <w:left w:val="none" w:sz="0" w:space="0" w:color="auto"/>
            <w:bottom w:val="none" w:sz="0" w:space="0" w:color="auto"/>
            <w:right w:val="none" w:sz="0" w:space="0" w:color="auto"/>
          </w:divBdr>
        </w:div>
        <w:div w:id="1146508016">
          <w:marLeft w:val="640"/>
          <w:marRight w:val="0"/>
          <w:marTop w:val="0"/>
          <w:marBottom w:val="0"/>
          <w:divBdr>
            <w:top w:val="none" w:sz="0" w:space="0" w:color="auto"/>
            <w:left w:val="none" w:sz="0" w:space="0" w:color="auto"/>
            <w:bottom w:val="none" w:sz="0" w:space="0" w:color="auto"/>
            <w:right w:val="none" w:sz="0" w:space="0" w:color="auto"/>
          </w:divBdr>
        </w:div>
        <w:div w:id="1644192638">
          <w:marLeft w:val="640"/>
          <w:marRight w:val="0"/>
          <w:marTop w:val="0"/>
          <w:marBottom w:val="0"/>
          <w:divBdr>
            <w:top w:val="none" w:sz="0" w:space="0" w:color="auto"/>
            <w:left w:val="none" w:sz="0" w:space="0" w:color="auto"/>
            <w:bottom w:val="none" w:sz="0" w:space="0" w:color="auto"/>
            <w:right w:val="none" w:sz="0" w:space="0" w:color="auto"/>
          </w:divBdr>
        </w:div>
        <w:div w:id="2139641892">
          <w:marLeft w:val="640"/>
          <w:marRight w:val="0"/>
          <w:marTop w:val="0"/>
          <w:marBottom w:val="0"/>
          <w:divBdr>
            <w:top w:val="none" w:sz="0" w:space="0" w:color="auto"/>
            <w:left w:val="none" w:sz="0" w:space="0" w:color="auto"/>
            <w:bottom w:val="none" w:sz="0" w:space="0" w:color="auto"/>
            <w:right w:val="none" w:sz="0" w:space="0" w:color="auto"/>
          </w:divBdr>
        </w:div>
        <w:div w:id="273103199">
          <w:marLeft w:val="640"/>
          <w:marRight w:val="0"/>
          <w:marTop w:val="0"/>
          <w:marBottom w:val="0"/>
          <w:divBdr>
            <w:top w:val="none" w:sz="0" w:space="0" w:color="auto"/>
            <w:left w:val="none" w:sz="0" w:space="0" w:color="auto"/>
            <w:bottom w:val="none" w:sz="0" w:space="0" w:color="auto"/>
            <w:right w:val="none" w:sz="0" w:space="0" w:color="auto"/>
          </w:divBdr>
        </w:div>
        <w:div w:id="2098548975">
          <w:marLeft w:val="640"/>
          <w:marRight w:val="0"/>
          <w:marTop w:val="0"/>
          <w:marBottom w:val="0"/>
          <w:divBdr>
            <w:top w:val="none" w:sz="0" w:space="0" w:color="auto"/>
            <w:left w:val="none" w:sz="0" w:space="0" w:color="auto"/>
            <w:bottom w:val="none" w:sz="0" w:space="0" w:color="auto"/>
            <w:right w:val="none" w:sz="0" w:space="0" w:color="auto"/>
          </w:divBdr>
        </w:div>
        <w:div w:id="1895651694">
          <w:marLeft w:val="640"/>
          <w:marRight w:val="0"/>
          <w:marTop w:val="0"/>
          <w:marBottom w:val="0"/>
          <w:divBdr>
            <w:top w:val="none" w:sz="0" w:space="0" w:color="auto"/>
            <w:left w:val="none" w:sz="0" w:space="0" w:color="auto"/>
            <w:bottom w:val="none" w:sz="0" w:space="0" w:color="auto"/>
            <w:right w:val="none" w:sz="0" w:space="0" w:color="auto"/>
          </w:divBdr>
        </w:div>
        <w:div w:id="1696924621">
          <w:marLeft w:val="640"/>
          <w:marRight w:val="0"/>
          <w:marTop w:val="0"/>
          <w:marBottom w:val="0"/>
          <w:divBdr>
            <w:top w:val="none" w:sz="0" w:space="0" w:color="auto"/>
            <w:left w:val="none" w:sz="0" w:space="0" w:color="auto"/>
            <w:bottom w:val="none" w:sz="0" w:space="0" w:color="auto"/>
            <w:right w:val="none" w:sz="0" w:space="0" w:color="auto"/>
          </w:divBdr>
        </w:div>
        <w:div w:id="1735083292">
          <w:marLeft w:val="640"/>
          <w:marRight w:val="0"/>
          <w:marTop w:val="0"/>
          <w:marBottom w:val="0"/>
          <w:divBdr>
            <w:top w:val="none" w:sz="0" w:space="0" w:color="auto"/>
            <w:left w:val="none" w:sz="0" w:space="0" w:color="auto"/>
            <w:bottom w:val="none" w:sz="0" w:space="0" w:color="auto"/>
            <w:right w:val="none" w:sz="0" w:space="0" w:color="auto"/>
          </w:divBdr>
        </w:div>
        <w:div w:id="1639451260">
          <w:marLeft w:val="640"/>
          <w:marRight w:val="0"/>
          <w:marTop w:val="0"/>
          <w:marBottom w:val="0"/>
          <w:divBdr>
            <w:top w:val="none" w:sz="0" w:space="0" w:color="auto"/>
            <w:left w:val="none" w:sz="0" w:space="0" w:color="auto"/>
            <w:bottom w:val="none" w:sz="0" w:space="0" w:color="auto"/>
            <w:right w:val="none" w:sz="0" w:space="0" w:color="auto"/>
          </w:divBdr>
        </w:div>
        <w:div w:id="1329594818">
          <w:marLeft w:val="640"/>
          <w:marRight w:val="0"/>
          <w:marTop w:val="0"/>
          <w:marBottom w:val="0"/>
          <w:divBdr>
            <w:top w:val="none" w:sz="0" w:space="0" w:color="auto"/>
            <w:left w:val="none" w:sz="0" w:space="0" w:color="auto"/>
            <w:bottom w:val="none" w:sz="0" w:space="0" w:color="auto"/>
            <w:right w:val="none" w:sz="0" w:space="0" w:color="auto"/>
          </w:divBdr>
        </w:div>
        <w:div w:id="69238066">
          <w:marLeft w:val="640"/>
          <w:marRight w:val="0"/>
          <w:marTop w:val="0"/>
          <w:marBottom w:val="0"/>
          <w:divBdr>
            <w:top w:val="none" w:sz="0" w:space="0" w:color="auto"/>
            <w:left w:val="none" w:sz="0" w:space="0" w:color="auto"/>
            <w:bottom w:val="none" w:sz="0" w:space="0" w:color="auto"/>
            <w:right w:val="none" w:sz="0" w:space="0" w:color="auto"/>
          </w:divBdr>
        </w:div>
        <w:div w:id="658851074">
          <w:marLeft w:val="640"/>
          <w:marRight w:val="0"/>
          <w:marTop w:val="0"/>
          <w:marBottom w:val="0"/>
          <w:divBdr>
            <w:top w:val="none" w:sz="0" w:space="0" w:color="auto"/>
            <w:left w:val="none" w:sz="0" w:space="0" w:color="auto"/>
            <w:bottom w:val="none" w:sz="0" w:space="0" w:color="auto"/>
            <w:right w:val="none" w:sz="0" w:space="0" w:color="auto"/>
          </w:divBdr>
        </w:div>
        <w:div w:id="2053726173">
          <w:marLeft w:val="640"/>
          <w:marRight w:val="0"/>
          <w:marTop w:val="0"/>
          <w:marBottom w:val="0"/>
          <w:divBdr>
            <w:top w:val="none" w:sz="0" w:space="0" w:color="auto"/>
            <w:left w:val="none" w:sz="0" w:space="0" w:color="auto"/>
            <w:bottom w:val="none" w:sz="0" w:space="0" w:color="auto"/>
            <w:right w:val="none" w:sz="0" w:space="0" w:color="auto"/>
          </w:divBdr>
        </w:div>
        <w:div w:id="1052341544">
          <w:marLeft w:val="640"/>
          <w:marRight w:val="0"/>
          <w:marTop w:val="0"/>
          <w:marBottom w:val="0"/>
          <w:divBdr>
            <w:top w:val="none" w:sz="0" w:space="0" w:color="auto"/>
            <w:left w:val="none" w:sz="0" w:space="0" w:color="auto"/>
            <w:bottom w:val="none" w:sz="0" w:space="0" w:color="auto"/>
            <w:right w:val="none" w:sz="0" w:space="0" w:color="auto"/>
          </w:divBdr>
        </w:div>
        <w:div w:id="973364808">
          <w:marLeft w:val="640"/>
          <w:marRight w:val="0"/>
          <w:marTop w:val="0"/>
          <w:marBottom w:val="0"/>
          <w:divBdr>
            <w:top w:val="none" w:sz="0" w:space="0" w:color="auto"/>
            <w:left w:val="none" w:sz="0" w:space="0" w:color="auto"/>
            <w:bottom w:val="none" w:sz="0" w:space="0" w:color="auto"/>
            <w:right w:val="none" w:sz="0" w:space="0" w:color="auto"/>
          </w:divBdr>
        </w:div>
        <w:div w:id="322584898">
          <w:marLeft w:val="640"/>
          <w:marRight w:val="0"/>
          <w:marTop w:val="0"/>
          <w:marBottom w:val="0"/>
          <w:divBdr>
            <w:top w:val="none" w:sz="0" w:space="0" w:color="auto"/>
            <w:left w:val="none" w:sz="0" w:space="0" w:color="auto"/>
            <w:bottom w:val="none" w:sz="0" w:space="0" w:color="auto"/>
            <w:right w:val="none" w:sz="0" w:space="0" w:color="auto"/>
          </w:divBdr>
        </w:div>
        <w:div w:id="716971871">
          <w:marLeft w:val="640"/>
          <w:marRight w:val="0"/>
          <w:marTop w:val="0"/>
          <w:marBottom w:val="0"/>
          <w:divBdr>
            <w:top w:val="none" w:sz="0" w:space="0" w:color="auto"/>
            <w:left w:val="none" w:sz="0" w:space="0" w:color="auto"/>
            <w:bottom w:val="none" w:sz="0" w:space="0" w:color="auto"/>
            <w:right w:val="none" w:sz="0" w:space="0" w:color="auto"/>
          </w:divBdr>
        </w:div>
        <w:div w:id="364984367">
          <w:marLeft w:val="640"/>
          <w:marRight w:val="0"/>
          <w:marTop w:val="0"/>
          <w:marBottom w:val="0"/>
          <w:divBdr>
            <w:top w:val="none" w:sz="0" w:space="0" w:color="auto"/>
            <w:left w:val="none" w:sz="0" w:space="0" w:color="auto"/>
            <w:bottom w:val="none" w:sz="0" w:space="0" w:color="auto"/>
            <w:right w:val="none" w:sz="0" w:space="0" w:color="auto"/>
          </w:divBdr>
        </w:div>
        <w:div w:id="2094936869">
          <w:marLeft w:val="640"/>
          <w:marRight w:val="0"/>
          <w:marTop w:val="0"/>
          <w:marBottom w:val="0"/>
          <w:divBdr>
            <w:top w:val="none" w:sz="0" w:space="0" w:color="auto"/>
            <w:left w:val="none" w:sz="0" w:space="0" w:color="auto"/>
            <w:bottom w:val="none" w:sz="0" w:space="0" w:color="auto"/>
            <w:right w:val="none" w:sz="0" w:space="0" w:color="auto"/>
          </w:divBdr>
        </w:div>
        <w:div w:id="952399062">
          <w:marLeft w:val="640"/>
          <w:marRight w:val="0"/>
          <w:marTop w:val="0"/>
          <w:marBottom w:val="0"/>
          <w:divBdr>
            <w:top w:val="none" w:sz="0" w:space="0" w:color="auto"/>
            <w:left w:val="none" w:sz="0" w:space="0" w:color="auto"/>
            <w:bottom w:val="none" w:sz="0" w:space="0" w:color="auto"/>
            <w:right w:val="none" w:sz="0" w:space="0" w:color="auto"/>
          </w:divBdr>
        </w:div>
        <w:div w:id="1731541544">
          <w:marLeft w:val="640"/>
          <w:marRight w:val="0"/>
          <w:marTop w:val="0"/>
          <w:marBottom w:val="0"/>
          <w:divBdr>
            <w:top w:val="none" w:sz="0" w:space="0" w:color="auto"/>
            <w:left w:val="none" w:sz="0" w:space="0" w:color="auto"/>
            <w:bottom w:val="none" w:sz="0" w:space="0" w:color="auto"/>
            <w:right w:val="none" w:sz="0" w:space="0" w:color="auto"/>
          </w:divBdr>
        </w:div>
        <w:div w:id="952714567">
          <w:marLeft w:val="640"/>
          <w:marRight w:val="0"/>
          <w:marTop w:val="0"/>
          <w:marBottom w:val="0"/>
          <w:divBdr>
            <w:top w:val="none" w:sz="0" w:space="0" w:color="auto"/>
            <w:left w:val="none" w:sz="0" w:space="0" w:color="auto"/>
            <w:bottom w:val="none" w:sz="0" w:space="0" w:color="auto"/>
            <w:right w:val="none" w:sz="0" w:space="0" w:color="auto"/>
          </w:divBdr>
        </w:div>
        <w:div w:id="1384448062">
          <w:marLeft w:val="640"/>
          <w:marRight w:val="0"/>
          <w:marTop w:val="0"/>
          <w:marBottom w:val="0"/>
          <w:divBdr>
            <w:top w:val="none" w:sz="0" w:space="0" w:color="auto"/>
            <w:left w:val="none" w:sz="0" w:space="0" w:color="auto"/>
            <w:bottom w:val="none" w:sz="0" w:space="0" w:color="auto"/>
            <w:right w:val="none" w:sz="0" w:space="0" w:color="auto"/>
          </w:divBdr>
        </w:div>
        <w:div w:id="1486629837">
          <w:marLeft w:val="640"/>
          <w:marRight w:val="0"/>
          <w:marTop w:val="0"/>
          <w:marBottom w:val="0"/>
          <w:divBdr>
            <w:top w:val="none" w:sz="0" w:space="0" w:color="auto"/>
            <w:left w:val="none" w:sz="0" w:space="0" w:color="auto"/>
            <w:bottom w:val="none" w:sz="0" w:space="0" w:color="auto"/>
            <w:right w:val="none" w:sz="0" w:space="0" w:color="auto"/>
          </w:divBdr>
        </w:div>
        <w:div w:id="1788347980">
          <w:marLeft w:val="640"/>
          <w:marRight w:val="0"/>
          <w:marTop w:val="0"/>
          <w:marBottom w:val="0"/>
          <w:divBdr>
            <w:top w:val="none" w:sz="0" w:space="0" w:color="auto"/>
            <w:left w:val="none" w:sz="0" w:space="0" w:color="auto"/>
            <w:bottom w:val="none" w:sz="0" w:space="0" w:color="auto"/>
            <w:right w:val="none" w:sz="0" w:space="0" w:color="auto"/>
          </w:divBdr>
        </w:div>
        <w:div w:id="573858797">
          <w:marLeft w:val="640"/>
          <w:marRight w:val="0"/>
          <w:marTop w:val="0"/>
          <w:marBottom w:val="0"/>
          <w:divBdr>
            <w:top w:val="none" w:sz="0" w:space="0" w:color="auto"/>
            <w:left w:val="none" w:sz="0" w:space="0" w:color="auto"/>
            <w:bottom w:val="none" w:sz="0" w:space="0" w:color="auto"/>
            <w:right w:val="none" w:sz="0" w:space="0" w:color="auto"/>
          </w:divBdr>
        </w:div>
        <w:div w:id="441338154">
          <w:marLeft w:val="640"/>
          <w:marRight w:val="0"/>
          <w:marTop w:val="0"/>
          <w:marBottom w:val="0"/>
          <w:divBdr>
            <w:top w:val="none" w:sz="0" w:space="0" w:color="auto"/>
            <w:left w:val="none" w:sz="0" w:space="0" w:color="auto"/>
            <w:bottom w:val="none" w:sz="0" w:space="0" w:color="auto"/>
            <w:right w:val="none" w:sz="0" w:space="0" w:color="auto"/>
          </w:divBdr>
        </w:div>
        <w:div w:id="1799641670">
          <w:marLeft w:val="640"/>
          <w:marRight w:val="0"/>
          <w:marTop w:val="0"/>
          <w:marBottom w:val="0"/>
          <w:divBdr>
            <w:top w:val="none" w:sz="0" w:space="0" w:color="auto"/>
            <w:left w:val="none" w:sz="0" w:space="0" w:color="auto"/>
            <w:bottom w:val="none" w:sz="0" w:space="0" w:color="auto"/>
            <w:right w:val="none" w:sz="0" w:space="0" w:color="auto"/>
          </w:divBdr>
        </w:div>
        <w:div w:id="1626542147">
          <w:marLeft w:val="640"/>
          <w:marRight w:val="0"/>
          <w:marTop w:val="0"/>
          <w:marBottom w:val="0"/>
          <w:divBdr>
            <w:top w:val="none" w:sz="0" w:space="0" w:color="auto"/>
            <w:left w:val="none" w:sz="0" w:space="0" w:color="auto"/>
            <w:bottom w:val="none" w:sz="0" w:space="0" w:color="auto"/>
            <w:right w:val="none" w:sz="0" w:space="0" w:color="auto"/>
          </w:divBdr>
        </w:div>
        <w:div w:id="1651638567">
          <w:marLeft w:val="640"/>
          <w:marRight w:val="0"/>
          <w:marTop w:val="0"/>
          <w:marBottom w:val="0"/>
          <w:divBdr>
            <w:top w:val="none" w:sz="0" w:space="0" w:color="auto"/>
            <w:left w:val="none" w:sz="0" w:space="0" w:color="auto"/>
            <w:bottom w:val="none" w:sz="0" w:space="0" w:color="auto"/>
            <w:right w:val="none" w:sz="0" w:space="0" w:color="auto"/>
          </w:divBdr>
        </w:div>
        <w:div w:id="1171874201">
          <w:marLeft w:val="640"/>
          <w:marRight w:val="0"/>
          <w:marTop w:val="0"/>
          <w:marBottom w:val="0"/>
          <w:divBdr>
            <w:top w:val="none" w:sz="0" w:space="0" w:color="auto"/>
            <w:left w:val="none" w:sz="0" w:space="0" w:color="auto"/>
            <w:bottom w:val="none" w:sz="0" w:space="0" w:color="auto"/>
            <w:right w:val="none" w:sz="0" w:space="0" w:color="auto"/>
          </w:divBdr>
        </w:div>
        <w:div w:id="1289629265">
          <w:marLeft w:val="640"/>
          <w:marRight w:val="0"/>
          <w:marTop w:val="0"/>
          <w:marBottom w:val="0"/>
          <w:divBdr>
            <w:top w:val="none" w:sz="0" w:space="0" w:color="auto"/>
            <w:left w:val="none" w:sz="0" w:space="0" w:color="auto"/>
            <w:bottom w:val="none" w:sz="0" w:space="0" w:color="auto"/>
            <w:right w:val="none" w:sz="0" w:space="0" w:color="auto"/>
          </w:divBdr>
        </w:div>
        <w:div w:id="1739942028">
          <w:marLeft w:val="640"/>
          <w:marRight w:val="0"/>
          <w:marTop w:val="0"/>
          <w:marBottom w:val="0"/>
          <w:divBdr>
            <w:top w:val="none" w:sz="0" w:space="0" w:color="auto"/>
            <w:left w:val="none" w:sz="0" w:space="0" w:color="auto"/>
            <w:bottom w:val="none" w:sz="0" w:space="0" w:color="auto"/>
            <w:right w:val="none" w:sz="0" w:space="0" w:color="auto"/>
          </w:divBdr>
        </w:div>
        <w:div w:id="1906137616">
          <w:marLeft w:val="640"/>
          <w:marRight w:val="0"/>
          <w:marTop w:val="0"/>
          <w:marBottom w:val="0"/>
          <w:divBdr>
            <w:top w:val="none" w:sz="0" w:space="0" w:color="auto"/>
            <w:left w:val="none" w:sz="0" w:space="0" w:color="auto"/>
            <w:bottom w:val="none" w:sz="0" w:space="0" w:color="auto"/>
            <w:right w:val="none" w:sz="0" w:space="0" w:color="auto"/>
          </w:divBdr>
        </w:div>
        <w:div w:id="939525511">
          <w:marLeft w:val="640"/>
          <w:marRight w:val="0"/>
          <w:marTop w:val="0"/>
          <w:marBottom w:val="0"/>
          <w:divBdr>
            <w:top w:val="none" w:sz="0" w:space="0" w:color="auto"/>
            <w:left w:val="none" w:sz="0" w:space="0" w:color="auto"/>
            <w:bottom w:val="none" w:sz="0" w:space="0" w:color="auto"/>
            <w:right w:val="none" w:sz="0" w:space="0" w:color="auto"/>
          </w:divBdr>
        </w:div>
        <w:div w:id="75252789">
          <w:marLeft w:val="640"/>
          <w:marRight w:val="0"/>
          <w:marTop w:val="0"/>
          <w:marBottom w:val="0"/>
          <w:divBdr>
            <w:top w:val="none" w:sz="0" w:space="0" w:color="auto"/>
            <w:left w:val="none" w:sz="0" w:space="0" w:color="auto"/>
            <w:bottom w:val="none" w:sz="0" w:space="0" w:color="auto"/>
            <w:right w:val="none" w:sz="0" w:space="0" w:color="auto"/>
          </w:divBdr>
        </w:div>
        <w:div w:id="1231188504">
          <w:marLeft w:val="640"/>
          <w:marRight w:val="0"/>
          <w:marTop w:val="0"/>
          <w:marBottom w:val="0"/>
          <w:divBdr>
            <w:top w:val="none" w:sz="0" w:space="0" w:color="auto"/>
            <w:left w:val="none" w:sz="0" w:space="0" w:color="auto"/>
            <w:bottom w:val="none" w:sz="0" w:space="0" w:color="auto"/>
            <w:right w:val="none" w:sz="0" w:space="0" w:color="auto"/>
          </w:divBdr>
        </w:div>
        <w:div w:id="724764212">
          <w:marLeft w:val="640"/>
          <w:marRight w:val="0"/>
          <w:marTop w:val="0"/>
          <w:marBottom w:val="0"/>
          <w:divBdr>
            <w:top w:val="none" w:sz="0" w:space="0" w:color="auto"/>
            <w:left w:val="none" w:sz="0" w:space="0" w:color="auto"/>
            <w:bottom w:val="none" w:sz="0" w:space="0" w:color="auto"/>
            <w:right w:val="none" w:sz="0" w:space="0" w:color="auto"/>
          </w:divBdr>
        </w:div>
        <w:div w:id="1908299511">
          <w:marLeft w:val="640"/>
          <w:marRight w:val="0"/>
          <w:marTop w:val="0"/>
          <w:marBottom w:val="0"/>
          <w:divBdr>
            <w:top w:val="none" w:sz="0" w:space="0" w:color="auto"/>
            <w:left w:val="none" w:sz="0" w:space="0" w:color="auto"/>
            <w:bottom w:val="none" w:sz="0" w:space="0" w:color="auto"/>
            <w:right w:val="none" w:sz="0" w:space="0" w:color="auto"/>
          </w:divBdr>
        </w:div>
        <w:div w:id="1976326787">
          <w:marLeft w:val="640"/>
          <w:marRight w:val="0"/>
          <w:marTop w:val="0"/>
          <w:marBottom w:val="0"/>
          <w:divBdr>
            <w:top w:val="none" w:sz="0" w:space="0" w:color="auto"/>
            <w:left w:val="none" w:sz="0" w:space="0" w:color="auto"/>
            <w:bottom w:val="none" w:sz="0" w:space="0" w:color="auto"/>
            <w:right w:val="none" w:sz="0" w:space="0" w:color="auto"/>
          </w:divBdr>
        </w:div>
        <w:div w:id="2077167686">
          <w:marLeft w:val="640"/>
          <w:marRight w:val="0"/>
          <w:marTop w:val="0"/>
          <w:marBottom w:val="0"/>
          <w:divBdr>
            <w:top w:val="none" w:sz="0" w:space="0" w:color="auto"/>
            <w:left w:val="none" w:sz="0" w:space="0" w:color="auto"/>
            <w:bottom w:val="none" w:sz="0" w:space="0" w:color="auto"/>
            <w:right w:val="none" w:sz="0" w:space="0" w:color="auto"/>
          </w:divBdr>
        </w:div>
        <w:div w:id="1660959482">
          <w:marLeft w:val="640"/>
          <w:marRight w:val="0"/>
          <w:marTop w:val="0"/>
          <w:marBottom w:val="0"/>
          <w:divBdr>
            <w:top w:val="none" w:sz="0" w:space="0" w:color="auto"/>
            <w:left w:val="none" w:sz="0" w:space="0" w:color="auto"/>
            <w:bottom w:val="none" w:sz="0" w:space="0" w:color="auto"/>
            <w:right w:val="none" w:sz="0" w:space="0" w:color="auto"/>
          </w:divBdr>
        </w:div>
        <w:div w:id="822543276">
          <w:marLeft w:val="640"/>
          <w:marRight w:val="0"/>
          <w:marTop w:val="0"/>
          <w:marBottom w:val="0"/>
          <w:divBdr>
            <w:top w:val="none" w:sz="0" w:space="0" w:color="auto"/>
            <w:left w:val="none" w:sz="0" w:space="0" w:color="auto"/>
            <w:bottom w:val="none" w:sz="0" w:space="0" w:color="auto"/>
            <w:right w:val="none" w:sz="0" w:space="0" w:color="auto"/>
          </w:divBdr>
        </w:div>
        <w:div w:id="1721172391">
          <w:marLeft w:val="640"/>
          <w:marRight w:val="0"/>
          <w:marTop w:val="0"/>
          <w:marBottom w:val="0"/>
          <w:divBdr>
            <w:top w:val="none" w:sz="0" w:space="0" w:color="auto"/>
            <w:left w:val="none" w:sz="0" w:space="0" w:color="auto"/>
            <w:bottom w:val="none" w:sz="0" w:space="0" w:color="auto"/>
            <w:right w:val="none" w:sz="0" w:space="0" w:color="auto"/>
          </w:divBdr>
        </w:div>
        <w:div w:id="2014796148">
          <w:marLeft w:val="640"/>
          <w:marRight w:val="0"/>
          <w:marTop w:val="0"/>
          <w:marBottom w:val="0"/>
          <w:divBdr>
            <w:top w:val="none" w:sz="0" w:space="0" w:color="auto"/>
            <w:left w:val="none" w:sz="0" w:space="0" w:color="auto"/>
            <w:bottom w:val="none" w:sz="0" w:space="0" w:color="auto"/>
            <w:right w:val="none" w:sz="0" w:space="0" w:color="auto"/>
          </w:divBdr>
        </w:div>
        <w:div w:id="1723364205">
          <w:marLeft w:val="640"/>
          <w:marRight w:val="0"/>
          <w:marTop w:val="0"/>
          <w:marBottom w:val="0"/>
          <w:divBdr>
            <w:top w:val="none" w:sz="0" w:space="0" w:color="auto"/>
            <w:left w:val="none" w:sz="0" w:space="0" w:color="auto"/>
            <w:bottom w:val="none" w:sz="0" w:space="0" w:color="auto"/>
            <w:right w:val="none" w:sz="0" w:space="0" w:color="auto"/>
          </w:divBdr>
        </w:div>
        <w:div w:id="1422097282">
          <w:marLeft w:val="640"/>
          <w:marRight w:val="0"/>
          <w:marTop w:val="0"/>
          <w:marBottom w:val="0"/>
          <w:divBdr>
            <w:top w:val="none" w:sz="0" w:space="0" w:color="auto"/>
            <w:left w:val="none" w:sz="0" w:space="0" w:color="auto"/>
            <w:bottom w:val="none" w:sz="0" w:space="0" w:color="auto"/>
            <w:right w:val="none" w:sz="0" w:space="0" w:color="auto"/>
          </w:divBdr>
        </w:div>
        <w:div w:id="1591885620">
          <w:marLeft w:val="640"/>
          <w:marRight w:val="0"/>
          <w:marTop w:val="0"/>
          <w:marBottom w:val="0"/>
          <w:divBdr>
            <w:top w:val="none" w:sz="0" w:space="0" w:color="auto"/>
            <w:left w:val="none" w:sz="0" w:space="0" w:color="auto"/>
            <w:bottom w:val="none" w:sz="0" w:space="0" w:color="auto"/>
            <w:right w:val="none" w:sz="0" w:space="0" w:color="auto"/>
          </w:divBdr>
        </w:div>
        <w:div w:id="1157503186">
          <w:marLeft w:val="640"/>
          <w:marRight w:val="0"/>
          <w:marTop w:val="0"/>
          <w:marBottom w:val="0"/>
          <w:divBdr>
            <w:top w:val="none" w:sz="0" w:space="0" w:color="auto"/>
            <w:left w:val="none" w:sz="0" w:space="0" w:color="auto"/>
            <w:bottom w:val="none" w:sz="0" w:space="0" w:color="auto"/>
            <w:right w:val="none" w:sz="0" w:space="0" w:color="auto"/>
          </w:divBdr>
        </w:div>
        <w:div w:id="1349134534">
          <w:marLeft w:val="640"/>
          <w:marRight w:val="0"/>
          <w:marTop w:val="0"/>
          <w:marBottom w:val="0"/>
          <w:divBdr>
            <w:top w:val="none" w:sz="0" w:space="0" w:color="auto"/>
            <w:left w:val="none" w:sz="0" w:space="0" w:color="auto"/>
            <w:bottom w:val="none" w:sz="0" w:space="0" w:color="auto"/>
            <w:right w:val="none" w:sz="0" w:space="0" w:color="auto"/>
          </w:divBdr>
        </w:div>
        <w:div w:id="1450856945">
          <w:marLeft w:val="640"/>
          <w:marRight w:val="0"/>
          <w:marTop w:val="0"/>
          <w:marBottom w:val="0"/>
          <w:divBdr>
            <w:top w:val="none" w:sz="0" w:space="0" w:color="auto"/>
            <w:left w:val="none" w:sz="0" w:space="0" w:color="auto"/>
            <w:bottom w:val="none" w:sz="0" w:space="0" w:color="auto"/>
            <w:right w:val="none" w:sz="0" w:space="0" w:color="auto"/>
          </w:divBdr>
        </w:div>
        <w:div w:id="545678701">
          <w:marLeft w:val="640"/>
          <w:marRight w:val="0"/>
          <w:marTop w:val="0"/>
          <w:marBottom w:val="0"/>
          <w:divBdr>
            <w:top w:val="none" w:sz="0" w:space="0" w:color="auto"/>
            <w:left w:val="none" w:sz="0" w:space="0" w:color="auto"/>
            <w:bottom w:val="none" w:sz="0" w:space="0" w:color="auto"/>
            <w:right w:val="none" w:sz="0" w:space="0" w:color="auto"/>
          </w:divBdr>
        </w:div>
        <w:div w:id="439489941">
          <w:marLeft w:val="640"/>
          <w:marRight w:val="0"/>
          <w:marTop w:val="0"/>
          <w:marBottom w:val="0"/>
          <w:divBdr>
            <w:top w:val="none" w:sz="0" w:space="0" w:color="auto"/>
            <w:left w:val="none" w:sz="0" w:space="0" w:color="auto"/>
            <w:bottom w:val="none" w:sz="0" w:space="0" w:color="auto"/>
            <w:right w:val="none" w:sz="0" w:space="0" w:color="auto"/>
          </w:divBdr>
        </w:div>
        <w:div w:id="2078159997">
          <w:marLeft w:val="640"/>
          <w:marRight w:val="0"/>
          <w:marTop w:val="0"/>
          <w:marBottom w:val="0"/>
          <w:divBdr>
            <w:top w:val="none" w:sz="0" w:space="0" w:color="auto"/>
            <w:left w:val="none" w:sz="0" w:space="0" w:color="auto"/>
            <w:bottom w:val="none" w:sz="0" w:space="0" w:color="auto"/>
            <w:right w:val="none" w:sz="0" w:space="0" w:color="auto"/>
          </w:divBdr>
        </w:div>
        <w:div w:id="957184100">
          <w:marLeft w:val="640"/>
          <w:marRight w:val="0"/>
          <w:marTop w:val="0"/>
          <w:marBottom w:val="0"/>
          <w:divBdr>
            <w:top w:val="none" w:sz="0" w:space="0" w:color="auto"/>
            <w:left w:val="none" w:sz="0" w:space="0" w:color="auto"/>
            <w:bottom w:val="none" w:sz="0" w:space="0" w:color="auto"/>
            <w:right w:val="none" w:sz="0" w:space="0" w:color="auto"/>
          </w:divBdr>
        </w:div>
        <w:div w:id="1299920731">
          <w:marLeft w:val="640"/>
          <w:marRight w:val="0"/>
          <w:marTop w:val="0"/>
          <w:marBottom w:val="0"/>
          <w:divBdr>
            <w:top w:val="none" w:sz="0" w:space="0" w:color="auto"/>
            <w:left w:val="none" w:sz="0" w:space="0" w:color="auto"/>
            <w:bottom w:val="none" w:sz="0" w:space="0" w:color="auto"/>
            <w:right w:val="none" w:sz="0" w:space="0" w:color="auto"/>
          </w:divBdr>
        </w:div>
        <w:div w:id="942566343">
          <w:marLeft w:val="640"/>
          <w:marRight w:val="0"/>
          <w:marTop w:val="0"/>
          <w:marBottom w:val="0"/>
          <w:divBdr>
            <w:top w:val="none" w:sz="0" w:space="0" w:color="auto"/>
            <w:left w:val="none" w:sz="0" w:space="0" w:color="auto"/>
            <w:bottom w:val="none" w:sz="0" w:space="0" w:color="auto"/>
            <w:right w:val="none" w:sz="0" w:space="0" w:color="auto"/>
          </w:divBdr>
        </w:div>
        <w:div w:id="1199857926">
          <w:marLeft w:val="640"/>
          <w:marRight w:val="0"/>
          <w:marTop w:val="0"/>
          <w:marBottom w:val="0"/>
          <w:divBdr>
            <w:top w:val="none" w:sz="0" w:space="0" w:color="auto"/>
            <w:left w:val="none" w:sz="0" w:space="0" w:color="auto"/>
            <w:bottom w:val="none" w:sz="0" w:space="0" w:color="auto"/>
            <w:right w:val="none" w:sz="0" w:space="0" w:color="auto"/>
          </w:divBdr>
        </w:div>
        <w:div w:id="898128730">
          <w:marLeft w:val="640"/>
          <w:marRight w:val="0"/>
          <w:marTop w:val="0"/>
          <w:marBottom w:val="0"/>
          <w:divBdr>
            <w:top w:val="none" w:sz="0" w:space="0" w:color="auto"/>
            <w:left w:val="none" w:sz="0" w:space="0" w:color="auto"/>
            <w:bottom w:val="none" w:sz="0" w:space="0" w:color="auto"/>
            <w:right w:val="none" w:sz="0" w:space="0" w:color="auto"/>
          </w:divBdr>
        </w:div>
        <w:div w:id="1090469223">
          <w:marLeft w:val="640"/>
          <w:marRight w:val="0"/>
          <w:marTop w:val="0"/>
          <w:marBottom w:val="0"/>
          <w:divBdr>
            <w:top w:val="none" w:sz="0" w:space="0" w:color="auto"/>
            <w:left w:val="none" w:sz="0" w:space="0" w:color="auto"/>
            <w:bottom w:val="none" w:sz="0" w:space="0" w:color="auto"/>
            <w:right w:val="none" w:sz="0" w:space="0" w:color="auto"/>
          </w:divBdr>
        </w:div>
        <w:div w:id="1077479746">
          <w:marLeft w:val="640"/>
          <w:marRight w:val="0"/>
          <w:marTop w:val="0"/>
          <w:marBottom w:val="0"/>
          <w:divBdr>
            <w:top w:val="none" w:sz="0" w:space="0" w:color="auto"/>
            <w:left w:val="none" w:sz="0" w:space="0" w:color="auto"/>
            <w:bottom w:val="none" w:sz="0" w:space="0" w:color="auto"/>
            <w:right w:val="none" w:sz="0" w:space="0" w:color="auto"/>
          </w:divBdr>
        </w:div>
        <w:div w:id="990645487">
          <w:marLeft w:val="640"/>
          <w:marRight w:val="0"/>
          <w:marTop w:val="0"/>
          <w:marBottom w:val="0"/>
          <w:divBdr>
            <w:top w:val="none" w:sz="0" w:space="0" w:color="auto"/>
            <w:left w:val="none" w:sz="0" w:space="0" w:color="auto"/>
            <w:bottom w:val="none" w:sz="0" w:space="0" w:color="auto"/>
            <w:right w:val="none" w:sz="0" w:space="0" w:color="auto"/>
          </w:divBdr>
        </w:div>
        <w:div w:id="1268926286">
          <w:marLeft w:val="640"/>
          <w:marRight w:val="0"/>
          <w:marTop w:val="0"/>
          <w:marBottom w:val="0"/>
          <w:divBdr>
            <w:top w:val="none" w:sz="0" w:space="0" w:color="auto"/>
            <w:left w:val="none" w:sz="0" w:space="0" w:color="auto"/>
            <w:bottom w:val="none" w:sz="0" w:space="0" w:color="auto"/>
            <w:right w:val="none" w:sz="0" w:space="0" w:color="auto"/>
          </w:divBdr>
        </w:div>
        <w:div w:id="441612891">
          <w:marLeft w:val="640"/>
          <w:marRight w:val="0"/>
          <w:marTop w:val="0"/>
          <w:marBottom w:val="0"/>
          <w:divBdr>
            <w:top w:val="none" w:sz="0" w:space="0" w:color="auto"/>
            <w:left w:val="none" w:sz="0" w:space="0" w:color="auto"/>
            <w:bottom w:val="none" w:sz="0" w:space="0" w:color="auto"/>
            <w:right w:val="none" w:sz="0" w:space="0" w:color="auto"/>
          </w:divBdr>
        </w:div>
      </w:divsChild>
    </w:div>
    <w:div w:id="474951606">
      <w:bodyDiv w:val="1"/>
      <w:marLeft w:val="0"/>
      <w:marRight w:val="0"/>
      <w:marTop w:val="0"/>
      <w:marBottom w:val="0"/>
      <w:divBdr>
        <w:top w:val="none" w:sz="0" w:space="0" w:color="auto"/>
        <w:left w:val="none" w:sz="0" w:space="0" w:color="auto"/>
        <w:bottom w:val="none" w:sz="0" w:space="0" w:color="auto"/>
        <w:right w:val="none" w:sz="0" w:space="0" w:color="auto"/>
      </w:divBdr>
      <w:divsChild>
        <w:div w:id="1240093114">
          <w:marLeft w:val="640"/>
          <w:marRight w:val="0"/>
          <w:marTop w:val="0"/>
          <w:marBottom w:val="0"/>
          <w:divBdr>
            <w:top w:val="none" w:sz="0" w:space="0" w:color="auto"/>
            <w:left w:val="none" w:sz="0" w:space="0" w:color="auto"/>
            <w:bottom w:val="none" w:sz="0" w:space="0" w:color="auto"/>
            <w:right w:val="none" w:sz="0" w:space="0" w:color="auto"/>
          </w:divBdr>
        </w:div>
        <w:div w:id="1595817570">
          <w:marLeft w:val="640"/>
          <w:marRight w:val="0"/>
          <w:marTop w:val="0"/>
          <w:marBottom w:val="0"/>
          <w:divBdr>
            <w:top w:val="none" w:sz="0" w:space="0" w:color="auto"/>
            <w:left w:val="none" w:sz="0" w:space="0" w:color="auto"/>
            <w:bottom w:val="none" w:sz="0" w:space="0" w:color="auto"/>
            <w:right w:val="none" w:sz="0" w:space="0" w:color="auto"/>
          </w:divBdr>
        </w:div>
        <w:div w:id="1417744762">
          <w:marLeft w:val="640"/>
          <w:marRight w:val="0"/>
          <w:marTop w:val="0"/>
          <w:marBottom w:val="0"/>
          <w:divBdr>
            <w:top w:val="none" w:sz="0" w:space="0" w:color="auto"/>
            <w:left w:val="none" w:sz="0" w:space="0" w:color="auto"/>
            <w:bottom w:val="none" w:sz="0" w:space="0" w:color="auto"/>
            <w:right w:val="none" w:sz="0" w:space="0" w:color="auto"/>
          </w:divBdr>
        </w:div>
        <w:div w:id="82534437">
          <w:marLeft w:val="640"/>
          <w:marRight w:val="0"/>
          <w:marTop w:val="0"/>
          <w:marBottom w:val="0"/>
          <w:divBdr>
            <w:top w:val="none" w:sz="0" w:space="0" w:color="auto"/>
            <w:left w:val="none" w:sz="0" w:space="0" w:color="auto"/>
            <w:bottom w:val="none" w:sz="0" w:space="0" w:color="auto"/>
            <w:right w:val="none" w:sz="0" w:space="0" w:color="auto"/>
          </w:divBdr>
        </w:div>
        <w:div w:id="156459199">
          <w:marLeft w:val="640"/>
          <w:marRight w:val="0"/>
          <w:marTop w:val="0"/>
          <w:marBottom w:val="0"/>
          <w:divBdr>
            <w:top w:val="none" w:sz="0" w:space="0" w:color="auto"/>
            <w:left w:val="none" w:sz="0" w:space="0" w:color="auto"/>
            <w:bottom w:val="none" w:sz="0" w:space="0" w:color="auto"/>
            <w:right w:val="none" w:sz="0" w:space="0" w:color="auto"/>
          </w:divBdr>
        </w:div>
        <w:div w:id="618534736">
          <w:marLeft w:val="640"/>
          <w:marRight w:val="0"/>
          <w:marTop w:val="0"/>
          <w:marBottom w:val="0"/>
          <w:divBdr>
            <w:top w:val="none" w:sz="0" w:space="0" w:color="auto"/>
            <w:left w:val="none" w:sz="0" w:space="0" w:color="auto"/>
            <w:bottom w:val="none" w:sz="0" w:space="0" w:color="auto"/>
            <w:right w:val="none" w:sz="0" w:space="0" w:color="auto"/>
          </w:divBdr>
        </w:div>
        <w:div w:id="1997568914">
          <w:marLeft w:val="640"/>
          <w:marRight w:val="0"/>
          <w:marTop w:val="0"/>
          <w:marBottom w:val="0"/>
          <w:divBdr>
            <w:top w:val="none" w:sz="0" w:space="0" w:color="auto"/>
            <w:left w:val="none" w:sz="0" w:space="0" w:color="auto"/>
            <w:bottom w:val="none" w:sz="0" w:space="0" w:color="auto"/>
            <w:right w:val="none" w:sz="0" w:space="0" w:color="auto"/>
          </w:divBdr>
        </w:div>
        <w:div w:id="732779795">
          <w:marLeft w:val="640"/>
          <w:marRight w:val="0"/>
          <w:marTop w:val="0"/>
          <w:marBottom w:val="0"/>
          <w:divBdr>
            <w:top w:val="none" w:sz="0" w:space="0" w:color="auto"/>
            <w:left w:val="none" w:sz="0" w:space="0" w:color="auto"/>
            <w:bottom w:val="none" w:sz="0" w:space="0" w:color="auto"/>
            <w:right w:val="none" w:sz="0" w:space="0" w:color="auto"/>
          </w:divBdr>
        </w:div>
        <w:div w:id="1834755266">
          <w:marLeft w:val="640"/>
          <w:marRight w:val="0"/>
          <w:marTop w:val="0"/>
          <w:marBottom w:val="0"/>
          <w:divBdr>
            <w:top w:val="none" w:sz="0" w:space="0" w:color="auto"/>
            <w:left w:val="none" w:sz="0" w:space="0" w:color="auto"/>
            <w:bottom w:val="none" w:sz="0" w:space="0" w:color="auto"/>
            <w:right w:val="none" w:sz="0" w:space="0" w:color="auto"/>
          </w:divBdr>
        </w:div>
        <w:div w:id="1068260352">
          <w:marLeft w:val="640"/>
          <w:marRight w:val="0"/>
          <w:marTop w:val="0"/>
          <w:marBottom w:val="0"/>
          <w:divBdr>
            <w:top w:val="none" w:sz="0" w:space="0" w:color="auto"/>
            <w:left w:val="none" w:sz="0" w:space="0" w:color="auto"/>
            <w:bottom w:val="none" w:sz="0" w:space="0" w:color="auto"/>
            <w:right w:val="none" w:sz="0" w:space="0" w:color="auto"/>
          </w:divBdr>
        </w:div>
        <w:div w:id="217981158">
          <w:marLeft w:val="640"/>
          <w:marRight w:val="0"/>
          <w:marTop w:val="0"/>
          <w:marBottom w:val="0"/>
          <w:divBdr>
            <w:top w:val="none" w:sz="0" w:space="0" w:color="auto"/>
            <w:left w:val="none" w:sz="0" w:space="0" w:color="auto"/>
            <w:bottom w:val="none" w:sz="0" w:space="0" w:color="auto"/>
            <w:right w:val="none" w:sz="0" w:space="0" w:color="auto"/>
          </w:divBdr>
        </w:div>
        <w:div w:id="670957937">
          <w:marLeft w:val="640"/>
          <w:marRight w:val="0"/>
          <w:marTop w:val="0"/>
          <w:marBottom w:val="0"/>
          <w:divBdr>
            <w:top w:val="none" w:sz="0" w:space="0" w:color="auto"/>
            <w:left w:val="none" w:sz="0" w:space="0" w:color="auto"/>
            <w:bottom w:val="none" w:sz="0" w:space="0" w:color="auto"/>
            <w:right w:val="none" w:sz="0" w:space="0" w:color="auto"/>
          </w:divBdr>
        </w:div>
        <w:div w:id="1377270223">
          <w:marLeft w:val="640"/>
          <w:marRight w:val="0"/>
          <w:marTop w:val="0"/>
          <w:marBottom w:val="0"/>
          <w:divBdr>
            <w:top w:val="none" w:sz="0" w:space="0" w:color="auto"/>
            <w:left w:val="none" w:sz="0" w:space="0" w:color="auto"/>
            <w:bottom w:val="none" w:sz="0" w:space="0" w:color="auto"/>
            <w:right w:val="none" w:sz="0" w:space="0" w:color="auto"/>
          </w:divBdr>
        </w:div>
        <w:div w:id="481241883">
          <w:marLeft w:val="640"/>
          <w:marRight w:val="0"/>
          <w:marTop w:val="0"/>
          <w:marBottom w:val="0"/>
          <w:divBdr>
            <w:top w:val="none" w:sz="0" w:space="0" w:color="auto"/>
            <w:left w:val="none" w:sz="0" w:space="0" w:color="auto"/>
            <w:bottom w:val="none" w:sz="0" w:space="0" w:color="auto"/>
            <w:right w:val="none" w:sz="0" w:space="0" w:color="auto"/>
          </w:divBdr>
        </w:div>
        <w:div w:id="1016350690">
          <w:marLeft w:val="640"/>
          <w:marRight w:val="0"/>
          <w:marTop w:val="0"/>
          <w:marBottom w:val="0"/>
          <w:divBdr>
            <w:top w:val="none" w:sz="0" w:space="0" w:color="auto"/>
            <w:left w:val="none" w:sz="0" w:space="0" w:color="auto"/>
            <w:bottom w:val="none" w:sz="0" w:space="0" w:color="auto"/>
            <w:right w:val="none" w:sz="0" w:space="0" w:color="auto"/>
          </w:divBdr>
        </w:div>
        <w:div w:id="1404139370">
          <w:marLeft w:val="640"/>
          <w:marRight w:val="0"/>
          <w:marTop w:val="0"/>
          <w:marBottom w:val="0"/>
          <w:divBdr>
            <w:top w:val="none" w:sz="0" w:space="0" w:color="auto"/>
            <w:left w:val="none" w:sz="0" w:space="0" w:color="auto"/>
            <w:bottom w:val="none" w:sz="0" w:space="0" w:color="auto"/>
            <w:right w:val="none" w:sz="0" w:space="0" w:color="auto"/>
          </w:divBdr>
        </w:div>
        <w:div w:id="1181240523">
          <w:marLeft w:val="640"/>
          <w:marRight w:val="0"/>
          <w:marTop w:val="0"/>
          <w:marBottom w:val="0"/>
          <w:divBdr>
            <w:top w:val="none" w:sz="0" w:space="0" w:color="auto"/>
            <w:left w:val="none" w:sz="0" w:space="0" w:color="auto"/>
            <w:bottom w:val="none" w:sz="0" w:space="0" w:color="auto"/>
            <w:right w:val="none" w:sz="0" w:space="0" w:color="auto"/>
          </w:divBdr>
        </w:div>
        <w:div w:id="916597857">
          <w:marLeft w:val="640"/>
          <w:marRight w:val="0"/>
          <w:marTop w:val="0"/>
          <w:marBottom w:val="0"/>
          <w:divBdr>
            <w:top w:val="none" w:sz="0" w:space="0" w:color="auto"/>
            <w:left w:val="none" w:sz="0" w:space="0" w:color="auto"/>
            <w:bottom w:val="none" w:sz="0" w:space="0" w:color="auto"/>
            <w:right w:val="none" w:sz="0" w:space="0" w:color="auto"/>
          </w:divBdr>
        </w:div>
        <w:div w:id="627048510">
          <w:marLeft w:val="640"/>
          <w:marRight w:val="0"/>
          <w:marTop w:val="0"/>
          <w:marBottom w:val="0"/>
          <w:divBdr>
            <w:top w:val="none" w:sz="0" w:space="0" w:color="auto"/>
            <w:left w:val="none" w:sz="0" w:space="0" w:color="auto"/>
            <w:bottom w:val="none" w:sz="0" w:space="0" w:color="auto"/>
            <w:right w:val="none" w:sz="0" w:space="0" w:color="auto"/>
          </w:divBdr>
        </w:div>
        <w:div w:id="1358431047">
          <w:marLeft w:val="640"/>
          <w:marRight w:val="0"/>
          <w:marTop w:val="0"/>
          <w:marBottom w:val="0"/>
          <w:divBdr>
            <w:top w:val="none" w:sz="0" w:space="0" w:color="auto"/>
            <w:left w:val="none" w:sz="0" w:space="0" w:color="auto"/>
            <w:bottom w:val="none" w:sz="0" w:space="0" w:color="auto"/>
            <w:right w:val="none" w:sz="0" w:space="0" w:color="auto"/>
          </w:divBdr>
        </w:div>
        <w:div w:id="1303535276">
          <w:marLeft w:val="640"/>
          <w:marRight w:val="0"/>
          <w:marTop w:val="0"/>
          <w:marBottom w:val="0"/>
          <w:divBdr>
            <w:top w:val="none" w:sz="0" w:space="0" w:color="auto"/>
            <w:left w:val="none" w:sz="0" w:space="0" w:color="auto"/>
            <w:bottom w:val="none" w:sz="0" w:space="0" w:color="auto"/>
            <w:right w:val="none" w:sz="0" w:space="0" w:color="auto"/>
          </w:divBdr>
        </w:div>
        <w:div w:id="169102546">
          <w:marLeft w:val="640"/>
          <w:marRight w:val="0"/>
          <w:marTop w:val="0"/>
          <w:marBottom w:val="0"/>
          <w:divBdr>
            <w:top w:val="none" w:sz="0" w:space="0" w:color="auto"/>
            <w:left w:val="none" w:sz="0" w:space="0" w:color="auto"/>
            <w:bottom w:val="none" w:sz="0" w:space="0" w:color="auto"/>
            <w:right w:val="none" w:sz="0" w:space="0" w:color="auto"/>
          </w:divBdr>
        </w:div>
        <w:div w:id="792554397">
          <w:marLeft w:val="640"/>
          <w:marRight w:val="0"/>
          <w:marTop w:val="0"/>
          <w:marBottom w:val="0"/>
          <w:divBdr>
            <w:top w:val="none" w:sz="0" w:space="0" w:color="auto"/>
            <w:left w:val="none" w:sz="0" w:space="0" w:color="auto"/>
            <w:bottom w:val="none" w:sz="0" w:space="0" w:color="auto"/>
            <w:right w:val="none" w:sz="0" w:space="0" w:color="auto"/>
          </w:divBdr>
        </w:div>
        <w:div w:id="2066416355">
          <w:marLeft w:val="640"/>
          <w:marRight w:val="0"/>
          <w:marTop w:val="0"/>
          <w:marBottom w:val="0"/>
          <w:divBdr>
            <w:top w:val="none" w:sz="0" w:space="0" w:color="auto"/>
            <w:left w:val="none" w:sz="0" w:space="0" w:color="auto"/>
            <w:bottom w:val="none" w:sz="0" w:space="0" w:color="auto"/>
            <w:right w:val="none" w:sz="0" w:space="0" w:color="auto"/>
          </w:divBdr>
        </w:div>
        <w:div w:id="1207067844">
          <w:marLeft w:val="640"/>
          <w:marRight w:val="0"/>
          <w:marTop w:val="0"/>
          <w:marBottom w:val="0"/>
          <w:divBdr>
            <w:top w:val="none" w:sz="0" w:space="0" w:color="auto"/>
            <w:left w:val="none" w:sz="0" w:space="0" w:color="auto"/>
            <w:bottom w:val="none" w:sz="0" w:space="0" w:color="auto"/>
            <w:right w:val="none" w:sz="0" w:space="0" w:color="auto"/>
          </w:divBdr>
        </w:div>
        <w:div w:id="1791850369">
          <w:marLeft w:val="640"/>
          <w:marRight w:val="0"/>
          <w:marTop w:val="0"/>
          <w:marBottom w:val="0"/>
          <w:divBdr>
            <w:top w:val="none" w:sz="0" w:space="0" w:color="auto"/>
            <w:left w:val="none" w:sz="0" w:space="0" w:color="auto"/>
            <w:bottom w:val="none" w:sz="0" w:space="0" w:color="auto"/>
            <w:right w:val="none" w:sz="0" w:space="0" w:color="auto"/>
          </w:divBdr>
        </w:div>
        <w:div w:id="807013175">
          <w:marLeft w:val="640"/>
          <w:marRight w:val="0"/>
          <w:marTop w:val="0"/>
          <w:marBottom w:val="0"/>
          <w:divBdr>
            <w:top w:val="none" w:sz="0" w:space="0" w:color="auto"/>
            <w:left w:val="none" w:sz="0" w:space="0" w:color="auto"/>
            <w:bottom w:val="none" w:sz="0" w:space="0" w:color="auto"/>
            <w:right w:val="none" w:sz="0" w:space="0" w:color="auto"/>
          </w:divBdr>
        </w:div>
        <w:div w:id="1180393446">
          <w:marLeft w:val="640"/>
          <w:marRight w:val="0"/>
          <w:marTop w:val="0"/>
          <w:marBottom w:val="0"/>
          <w:divBdr>
            <w:top w:val="none" w:sz="0" w:space="0" w:color="auto"/>
            <w:left w:val="none" w:sz="0" w:space="0" w:color="auto"/>
            <w:bottom w:val="none" w:sz="0" w:space="0" w:color="auto"/>
            <w:right w:val="none" w:sz="0" w:space="0" w:color="auto"/>
          </w:divBdr>
        </w:div>
        <w:div w:id="225184847">
          <w:marLeft w:val="640"/>
          <w:marRight w:val="0"/>
          <w:marTop w:val="0"/>
          <w:marBottom w:val="0"/>
          <w:divBdr>
            <w:top w:val="none" w:sz="0" w:space="0" w:color="auto"/>
            <w:left w:val="none" w:sz="0" w:space="0" w:color="auto"/>
            <w:bottom w:val="none" w:sz="0" w:space="0" w:color="auto"/>
            <w:right w:val="none" w:sz="0" w:space="0" w:color="auto"/>
          </w:divBdr>
        </w:div>
        <w:div w:id="848835581">
          <w:marLeft w:val="640"/>
          <w:marRight w:val="0"/>
          <w:marTop w:val="0"/>
          <w:marBottom w:val="0"/>
          <w:divBdr>
            <w:top w:val="none" w:sz="0" w:space="0" w:color="auto"/>
            <w:left w:val="none" w:sz="0" w:space="0" w:color="auto"/>
            <w:bottom w:val="none" w:sz="0" w:space="0" w:color="auto"/>
            <w:right w:val="none" w:sz="0" w:space="0" w:color="auto"/>
          </w:divBdr>
        </w:div>
        <w:div w:id="85008048">
          <w:marLeft w:val="640"/>
          <w:marRight w:val="0"/>
          <w:marTop w:val="0"/>
          <w:marBottom w:val="0"/>
          <w:divBdr>
            <w:top w:val="none" w:sz="0" w:space="0" w:color="auto"/>
            <w:left w:val="none" w:sz="0" w:space="0" w:color="auto"/>
            <w:bottom w:val="none" w:sz="0" w:space="0" w:color="auto"/>
            <w:right w:val="none" w:sz="0" w:space="0" w:color="auto"/>
          </w:divBdr>
        </w:div>
        <w:div w:id="1555851575">
          <w:marLeft w:val="640"/>
          <w:marRight w:val="0"/>
          <w:marTop w:val="0"/>
          <w:marBottom w:val="0"/>
          <w:divBdr>
            <w:top w:val="none" w:sz="0" w:space="0" w:color="auto"/>
            <w:left w:val="none" w:sz="0" w:space="0" w:color="auto"/>
            <w:bottom w:val="none" w:sz="0" w:space="0" w:color="auto"/>
            <w:right w:val="none" w:sz="0" w:space="0" w:color="auto"/>
          </w:divBdr>
        </w:div>
        <w:div w:id="78448867">
          <w:marLeft w:val="640"/>
          <w:marRight w:val="0"/>
          <w:marTop w:val="0"/>
          <w:marBottom w:val="0"/>
          <w:divBdr>
            <w:top w:val="none" w:sz="0" w:space="0" w:color="auto"/>
            <w:left w:val="none" w:sz="0" w:space="0" w:color="auto"/>
            <w:bottom w:val="none" w:sz="0" w:space="0" w:color="auto"/>
            <w:right w:val="none" w:sz="0" w:space="0" w:color="auto"/>
          </w:divBdr>
        </w:div>
        <w:div w:id="1781562971">
          <w:marLeft w:val="640"/>
          <w:marRight w:val="0"/>
          <w:marTop w:val="0"/>
          <w:marBottom w:val="0"/>
          <w:divBdr>
            <w:top w:val="none" w:sz="0" w:space="0" w:color="auto"/>
            <w:left w:val="none" w:sz="0" w:space="0" w:color="auto"/>
            <w:bottom w:val="none" w:sz="0" w:space="0" w:color="auto"/>
            <w:right w:val="none" w:sz="0" w:space="0" w:color="auto"/>
          </w:divBdr>
        </w:div>
        <w:div w:id="137915012">
          <w:marLeft w:val="640"/>
          <w:marRight w:val="0"/>
          <w:marTop w:val="0"/>
          <w:marBottom w:val="0"/>
          <w:divBdr>
            <w:top w:val="none" w:sz="0" w:space="0" w:color="auto"/>
            <w:left w:val="none" w:sz="0" w:space="0" w:color="auto"/>
            <w:bottom w:val="none" w:sz="0" w:space="0" w:color="auto"/>
            <w:right w:val="none" w:sz="0" w:space="0" w:color="auto"/>
          </w:divBdr>
        </w:div>
        <w:div w:id="1920363275">
          <w:marLeft w:val="640"/>
          <w:marRight w:val="0"/>
          <w:marTop w:val="0"/>
          <w:marBottom w:val="0"/>
          <w:divBdr>
            <w:top w:val="none" w:sz="0" w:space="0" w:color="auto"/>
            <w:left w:val="none" w:sz="0" w:space="0" w:color="auto"/>
            <w:bottom w:val="none" w:sz="0" w:space="0" w:color="auto"/>
            <w:right w:val="none" w:sz="0" w:space="0" w:color="auto"/>
          </w:divBdr>
        </w:div>
        <w:div w:id="668800226">
          <w:marLeft w:val="640"/>
          <w:marRight w:val="0"/>
          <w:marTop w:val="0"/>
          <w:marBottom w:val="0"/>
          <w:divBdr>
            <w:top w:val="none" w:sz="0" w:space="0" w:color="auto"/>
            <w:left w:val="none" w:sz="0" w:space="0" w:color="auto"/>
            <w:bottom w:val="none" w:sz="0" w:space="0" w:color="auto"/>
            <w:right w:val="none" w:sz="0" w:space="0" w:color="auto"/>
          </w:divBdr>
        </w:div>
        <w:div w:id="679938328">
          <w:marLeft w:val="640"/>
          <w:marRight w:val="0"/>
          <w:marTop w:val="0"/>
          <w:marBottom w:val="0"/>
          <w:divBdr>
            <w:top w:val="none" w:sz="0" w:space="0" w:color="auto"/>
            <w:left w:val="none" w:sz="0" w:space="0" w:color="auto"/>
            <w:bottom w:val="none" w:sz="0" w:space="0" w:color="auto"/>
            <w:right w:val="none" w:sz="0" w:space="0" w:color="auto"/>
          </w:divBdr>
        </w:div>
        <w:div w:id="1902904529">
          <w:marLeft w:val="640"/>
          <w:marRight w:val="0"/>
          <w:marTop w:val="0"/>
          <w:marBottom w:val="0"/>
          <w:divBdr>
            <w:top w:val="none" w:sz="0" w:space="0" w:color="auto"/>
            <w:left w:val="none" w:sz="0" w:space="0" w:color="auto"/>
            <w:bottom w:val="none" w:sz="0" w:space="0" w:color="auto"/>
            <w:right w:val="none" w:sz="0" w:space="0" w:color="auto"/>
          </w:divBdr>
        </w:div>
        <w:div w:id="1489595588">
          <w:marLeft w:val="640"/>
          <w:marRight w:val="0"/>
          <w:marTop w:val="0"/>
          <w:marBottom w:val="0"/>
          <w:divBdr>
            <w:top w:val="none" w:sz="0" w:space="0" w:color="auto"/>
            <w:left w:val="none" w:sz="0" w:space="0" w:color="auto"/>
            <w:bottom w:val="none" w:sz="0" w:space="0" w:color="auto"/>
            <w:right w:val="none" w:sz="0" w:space="0" w:color="auto"/>
          </w:divBdr>
        </w:div>
        <w:div w:id="1318345657">
          <w:marLeft w:val="640"/>
          <w:marRight w:val="0"/>
          <w:marTop w:val="0"/>
          <w:marBottom w:val="0"/>
          <w:divBdr>
            <w:top w:val="none" w:sz="0" w:space="0" w:color="auto"/>
            <w:left w:val="none" w:sz="0" w:space="0" w:color="auto"/>
            <w:bottom w:val="none" w:sz="0" w:space="0" w:color="auto"/>
            <w:right w:val="none" w:sz="0" w:space="0" w:color="auto"/>
          </w:divBdr>
        </w:div>
        <w:div w:id="1729645982">
          <w:marLeft w:val="640"/>
          <w:marRight w:val="0"/>
          <w:marTop w:val="0"/>
          <w:marBottom w:val="0"/>
          <w:divBdr>
            <w:top w:val="none" w:sz="0" w:space="0" w:color="auto"/>
            <w:left w:val="none" w:sz="0" w:space="0" w:color="auto"/>
            <w:bottom w:val="none" w:sz="0" w:space="0" w:color="auto"/>
            <w:right w:val="none" w:sz="0" w:space="0" w:color="auto"/>
          </w:divBdr>
        </w:div>
        <w:div w:id="906762529">
          <w:marLeft w:val="640"/>
          <w:marRight w:val="0"/>
          <w:marTop w:val="0"/>
          <w:marBottom w:val="0"/>
          <w:divBdr>
            <w:top w:val="none" w:sz="0" w:space="0" w:color="auto"/>
            <w:left w:val="none" w:sz="0" w:space="0" w:color="auto"/>
            <w:bottom w:val="none" w:sz="0" w:space="0" w:color="auto"/>
            <w:right w:val="none" w:sz="0" w:space="0" w:color="auto"/>
          </w:divBdr>
        </w:div>
        <w:div w:id="430131715">
          <w:marLeft w:val="640"/>
          <w:marRight w:val="0"/>
          <w:marTop w:val="0"/>
          <w:marBottom w:val="0"/>
          <w:divBdr>
            <w:top w:val="none" w:sz="0" w:space="0" w:color="auto"/>
            <w:left w:val="none" w:sz="0" w:space="0" w:color="auto"/>
            <w:bottom w:val="none" w:sz="0" w:space="0" w:color="auto"/>
            <w:right w:val="none" w:sz="0" w:space="0" w:color="auto"/>
          </w:divBdr>
        </w:div>
        <w:div w:id="1778792311">
          <w:marLeft w:val="640"/>
          <w:marRight w:val="0"/>
          <w:marTop w:val="0"/>
          <w:marBottom w:val="0"/>
          <w:divBdr>
            <w:top w:val="none" w:sz="0" w:space="0" w:color="auto"/>
            <w:left w:val="none" w:sz="0" w:space="0" w:color="auto"/>
            <w:bottom w:val="none" w:sz="0" w:space="0" w:color="auto"/>
            <w:right w:val="none" w:sz="0" w:space="0" w:color="auto"/>
          </w:divBdr>
        </w:div>
        <w:div w:id="1508012069">
          <w:marLeft w:val="640"/>
          <w:marRight w:val="0"/>
          <w:marTop w:val="0"/>
          <w:marBottom w:val="0"/>
          <w:divBdr>
            <w:top w:val="none" w:sz="0" w:space="0" w:color="auto"/>
            <w:left w:val="none" w:sz="0" w:space="0" w:color="auto"/>
            <w:bottom w:val="none" w:sz="0" w:space="0" w:color="auto"/>
            <w:right w:val="none" w:sz="0" w:space="0" w:color="auto"/>
          </w:divBdr>
        </w:div>
        <w:div w:id="1960456852">
          <w:marLeft w:val="640"/>
          <w:marRight w:val="0"/>
          <w:marTop w:val="0"/>
          <w:marBottom w:val="0"/>
          <w:divBdr>
            <w:top w:val="none" w:sz="0" w:space="0" w:color="auto"/>
            <w:left w:val="none" w:sz="0" w:space="0" w:color="auto"/>
            <w:bottom w:val="none" w:sz="0" w:space="0" w:color="auto"/>
            <w:right w:val="none" w:sz="0" w:space="0" w:color="auto"/>
          </w:divBdr>
        </w:div>
        <w:div w:id="1796219221">
          <w:marLeft w:val="640"/>
          <w:marRight w:val="0"/>
          <w:marTop w:val="0"/>
          <w:marBottom w:val="0"/>
          <w:divBdr>
            <w:top w:val="none" w:sz="0" w:space="0" w:color="auto"/>
            <w:left w:val="none" w:sz="0" w:space="0" w:color="auto"/>
            <w:bottom w:val="none" w:sz="0" w:space="0" w:color="auto"/>
            <w:right w:val="none" w:sz="0" w:space="0" w:color="auto"/>
          </w:divBdr>
        </w:div>
        <w:div w:id="953831651">
          <w:marLeft w:val="640"/>
          <w:marRight w:val="0"/>
          <w:marTop w:val="0"/>
          <w:marBottom w:val="0"/>
          <w:divBdr>
            <w:top w:val="none" w:sz="0" w:space="0" w:color="auto"/>
            <w:left w:val="none" w:sz="0" w:space="0" w:color="auto"/>
            <w:bottom w:val="none" w:sz="0" w:space="0" w:color="auto"/>
            <w:right w:val="none" w:sz="0" w:space="0" w:color="auto"/>
          </w:divBdr>
        </w:div>
        <w:div w:id="661276470">
          <w:marLeft w:val="640"/>
          <w:marRight w:val="0"/>
          <w:marTop w:val="0"/>
          <w:marBottom w:val="0"/>
          <w:divBdr>
            <w:top w:val="none" w:sz="0" w:space="0" w:color="auto"/>
            <w:left w:val="none" w:sz="0" w:space="0" w:color="auto"/>
            <w:bottom w:val="none" w:sz="0" w:space="0" w:color="auto"/>
            <w:right w:val="none" w:sz="0" w:space="0" w:color="auto"/>
          </w:divBdr>
        </w:div>
        <w:div w:id="1914005751">
          <w:marLeft w:val="640"/>
          <w:marRight w:val="0"/>
          <w:marTop w:val="0"/>
          <w:marBottom w:val="0"/>
          <w:divBdr>
            <w:top w:val="none" w:sz="0" w:space="0" w:color="auto"/>
            <w:left w:val="none" w:sz="0" w:space="0" w:color="auto"/>
            <w:bottom w:val="none" w:sz="0" w:space="0" w:color="auto"/>
            <w:right w:val="none" w:sz="0" w:space="0" w:color="auto"/>
          </w:divBdr>
        </w:div>
        <w:div w:id="2118600068">
          <w:marLeft w:val="640"/>
          <w:marRight w:val="0"/>
          <w:marTop w:val="0"/>
          <w:marBottom w:val="0"/>
          <w:divBdr>
            <w:top w:val="none" w:sz="0" w:space="0" w:color="auto"/>
            <w:left w:val="none" w:sz="0" w:space="0" w:color="auto"/>
            <w:bottom w:val="none" w:sz="0" w:space="0" w:color="auto"/>
            <w:right w:val="none" w:sz="0" w:space="0" w:color="auto"/>
          </w:divBdr>
        </w:div>
        <w:div w:id="1844121406">
          <w:marLeft w:val="640"/>
          <w:marRight w:val="0"/>
          <w:marTop w:val="0"/>
          <w:marBottom w:val="0"/>
          <w:divBdr>
            <w:top w:val="none" w:sz="0" w:space="0" w:color="auto"/>
            <w:left w:val="none" w:sz="0" w:space="0" w:color="auto"/>
            <w:bottom w:val="none" w:sz="0" w:space="0" w:color="auto"/>
            <w:right w:val="none" w:sz="0" w:space="0" w:color="auto"/>
          </w:divBdr>
        </w:div>
        <w:div w:id="1229879449">
          <w:marLeft w:val="640"/>
          <w:marRight w:val="0"/>
          <w:marTop w:val="0"/>
          <w:marBottom w:val="0"/>
          <w:divBdr>
            <w:top w:val="none" w:sz="0" w:space="0" w:color="auto"/>
            <w:left w:val="none" w:sz="0" w:space="0" w:color="auto"/>
            <w:bottom w:val="none" w:sz="0" w:space="0" w:color="auto"/>
            <w:right w:val="none" w:sz="0" w:space="0" w:color="auto"/>
          </w:divBdr>
        </w:div>
        <w:div w:id="1010446121">
          <w:marLeft w:val="640"/>
          <w:marRight w:val="0"/>
          <w:marTop w:val="0"/>
          <w:marBottom w:val="0"/>
          <w:divBdr>
            <w:top w:val="none" w:sz="0" w:space="0" w:color="auto"/>
            <w:left w:val="none" w:sz="0" w:space="0" w:color="auto"/>
            <w:bottom w:val="none" w:sz="0" w:space="0" w:color="auto"/>
            <w:right w:val="none" w:sz="0" w:space="0" w:color="auto"/>
          </w:divBdr>
        </w:div>
        <w:div w:id="1324431786">
          <w:marLeft w:val="640"/>
          <w:marRight w:val="0"/>
          <w:marTop w:val="0"/>
          <w:marBottom w:val="0"/>
          <w:divBdr>
            <w:top w:val="none" w:sz="0" w:space="0" w:color="auto"/>
            <w:left w:val="none" w:sz="0" w:space="0" w:color="auto"/>
            <w:bottom w:val="none" w:sz="0" w:space="0" w:color="auto"/>
            <w:right w:val="none" w:sz="0" w:space="0" w:color="auto"/>
          </w:divBdr>
        </w:div>
        <w:div w:id="1042437831">
          <w:marLeft w:val="640"/>
          <w:marRight w:val="0"/>
          <w:marTop w:val="0"/>
          <w:marBottom w:val="0"/>
          <w:divBdr>
            <w:top w:val="none" w:sz="0" w:space="0" w:color="auto"/>
            <w:left w:val="none" w:sz="0" w:space="0" w:color="auto"/>
            <w:bottom w:val="none" w:sz="0" w:space="0" w:color="auto"/>
            <w:right w:val="none" w:sz="0" w:space="0" w:color="auto"/>
          </w:divBdr>
        </w:div>
        <w:div w:id="673266757">
          <w:marLeft w:val="640"/>
          <w:marRight w:val="0"/>
          <w:marTop w:val="0"/>
          <w:marBottom w:val="0"/>
          <w:divBdr>
            <w:top w:val="none" w:sz="0" w:space="0" w:color="auto"/>
            <w:left w:val="none" w:sz="0" w:space="0" w:color="auto"/>
            <w:bottom w:val="none" w:sz="0" w:space="0" w:color="auto"/>
            <w:right w:val="none" w:sz="0" w:space="0" w:color="auto"/>
          </w:divBdr>
        </w:div>
        <w:div w:id="860044518">
          <w:marLeft w:val="640"/>
          <w:marRight w:val="0"/>
          <w:marTop w:val="0"/>
          <w:marBottom w:val="0"/>
          <w:divBdr>
            <w:top w:val="none" w:sz="0" w:space="0" w:color="auto"/>
            <w:left w:val="none" w:sz="0" w:space="0" w:color="auto"/>
            <w:bottom w:val="none" w:sz="0" w:space="0" w:color="auto"/>
            <w:right w:val="none" w:sz="0" w:space="0" w:color="auto"/>
          </w:divBdr>
        </w:div>
        <w:div w:id="1288731111">
          <w:marLeft w:val="640"/>
          <w:marRight w:val="0"/>
          <w:marTop w:val="0"/>
          <w:marBottom w:val="0"/>
          <w:divBdr>
            <w:top w:val="none" w:sz="0" w:space="0" w:color="auto"/>
            <w:left w:val="none" w:sz="0" w:space="0" w:color="auto"/>
            <w:bottom w:val="none" w:sz="0" w:space="0" w:color="auto"/>
            <w:right w:val="none" w:sz="0" w:space="0" w:color="auto"/>
          </w:divBdr>
        </w:div>
        <w:div w:id="995643922">
          <w:marLeft w:val="640"/>
          <w:marRight w:val="0"/>
          <w:marTop w:val="0"/>
          <w:marBottom w:val="0"/>
          <w:divBdr>
            <w:top w:val="none" w:sz="0" w:space="0" w:color="auto"/>
            <w:left w:val="none" w:sz="0" w:space="0" w:color="auto"/>
            <w:bottom w:val="none" w:sz="0" w:space="0" w:color="auto"/>
            <w:right w:val="none" w:sz="0" w:space="0" w:color="auto"/>
          </w:divBdr>
        </w:div>
        <w:div w:id="619992349">
          <w:marLeft w:val="640"/>
          <w:marRight w:val="0"/>
          <w:marTop w:val="0"/>
          <w:marBottom w:val="0"/>
          <w:divBdr>
            <w:top w:val="none" w:sz="0" w:space="0" w:color="auto"/>
            <w:left w:val="none" w:sz="0" w:space="0" w:color="auto"/>
            <w:bottom w:val="none" w:sz="0" w:space="0" w:color="auto"/>
            <w:right w:val="none" w:sz="0" w:space="0" w:color="auto"/>
          </w:divBdr>
        </w:div>
        <w:div w:id="1511796583">
          <w:marLeft w:val="640"/>
          <w:marRight w:val="0"/>
          <w:marTop w:val="0"/>
          <w:marBottom w:val="0"/>
          <w:divBdr>
            <w:top w:val="none" w:sz="0" w:space="0" w:color="auto"/>
            <w:left w:val="none" w:sz="0" w:space="0" w:color="auto"/>
            <w:bottom w:val="none" w:sz="0" w:space="0" w:color="auto"/>
            <w:right w:val="none" w:sz="0" w:space="0" w:color="auto"/>
          </w:divBdr>
        </w:div>
        <w:div w:id="341783148">
          <w:marLeft w:val="640"/>
          <w:marRight w:val="0"/>
          <w:marTop w:val="0"/>
          <w:marBottom w:val="0"/>
          <w:divBdr>
            <w:top w:val="none" w:sz="0" w:space="0" w:color="auto"/>
            <w:left w:val="none" w:sz="0" w:space="0" w:color="auto"/>
            <w:bottom w:val="none" w:sz="0" w:space="0" w:color="auto"/>
            <w:right w:val="none" w:sz="0" w:space="0" w:color="auto"/>
          </w:divBdr>
        </w:div>
        <w:div w:id="1984657751">
          <w:marLeft w:val="640"/>
          <w:marRight w:val="0"/>
          <w:marTop w:val="0"/>
          <w:marBottom w:val="0"/>
          <w:divBdr>
            <w:top w:val="none" w:sz="0" w:space="0" w:color="auto"/>
            <w:left w:val="none" w:sz="0" w:space="0" w:color="auto"/>
            <w:bottom w:val="none" w:sz="0" w:space="0" w:color="auto"/>
            <w:right w:val="none" w:sz="0" w:space="0" w:color="auto"/>
          </w:divBdr>
        </w:div>
        <w:div w:id="951664082">
          <w:marLeft w:val="640"/>
          <w:marRight w:val="0"/>
          <w:marTop w:val="0"/>
          <w:marBottom w:val="0"/>
          <w:divBdr>
            <w:top w:val="none" w:sz="0" w:space="0" w:color="auto"/>
            <w:left w:val="none" w:sz="0" w:space="0" w:color="auto"/>
            <w:bottom w:val="none" w:sz="0" w:space="0" w:color="auto"/>
            <w:right w:val="none" w:sz="0" w:space="0" w:color="auto"/>
          </w:divBdr>
        </w:div>
        <w:div w:id="1000890387">
          <w:marLeft w:val="640"/>
          <w:marRight w:val="0"/>
          <w:marTop w:val="0"/>
          <w:marBottom w:val="0"/>
          <w:divBdr>
            <w:top w:val="none" w:sz="0" w:space="0" w:color="auto"/>
            <w:left w:val="none" w:sz="0" w:space="0" w:color="auto"/>
            <w:bottom w:val="none" w:sz="0" w:space="0" w:color="auto"/>
            <w:right w:val="none" w:sz="0" w:space="0" w:color="auto"/>
          </w:divBdr>
        </w:div>
        <w:div w:id="1371613337">
          <w:marLeft w:val="640"/>
          <w:marRight w:val="0"/>
          <w:marTop w:val="0"/>
          <w:marBottom w:val="0"/>
          <w:divBdr>
            <w:top w:val="none" w:sz="0" w:space="0" w:color="auto"/>
            <w:left w:val="none" w:sz="0" w:space="0" w:color="auto"/>
            <w:bottom w:val="none" w:sz="0" w:space="0" w:color="auto"/>
            <w:right w:val="none" w:sz="0" w:space="0" w:color="auto"/>
          </w:divBdr>
        </w:div>
        <w:div w:id="191654000">
          <w:marLeft w:val="640"/>
          <w:marRight w:val="0"/>
          <w:marTop w:val="0"/>
          <w:marBottom w:val="0"/>
          <w:divBdr>
            <w:top w:val="none" w:sz="0" w:space="0" w:color="auto"/>
            <w:left w:val="none" w:sz="0" w:space="0" w:color="auto"/>
            <w:bottom w:val="none" w:sz="0" w:space="0" w:color="auto"/>
            <w:right w:val="none" w:sz="0" w:space="0" w:color="auto"/>
          </w:divBdr>
        </w:div>
        <w:div w:id="935867747">
          <w:marLeft w:val="640"/>
          <w:marRight w:val="0"/>
          <w:marTop w:val="0"/>
          <w:marBottom w:val="0"/>
          <w:divBdr>
            <w:top w:val="none" w:sz="0" w:space="0" w:color="auto"/>
            <w:left w:val="none" w:sz="0" w:space="0" w:color="auto"/>
            <w:bottom w:val="none" w:sz="0" w:space="0" w:color="auto"/>
            <w:right w:val="none" w:sz="0" w:space="0" w:color="auto"/>
          </w:divBdr>
        </w:div>
        <w:div w:id="841705613">
          <w:marLeft w:val="640"/>
          <w:marRight w:val="0"/>
          <w:marTop w:val="0"/>
          <w:marBottom w:val="0"/>
          <w:divBdr>
            <w:top w:val="none" w:sz="0" w:space="0" w:color="auto"/>
            <w:left w:val="none" w:sz="0" w:space="0" w:color="auto"/>
            <w:bottom w:val="none" w:sz="0" w:space="0" w:color="auto"/>
            <w:right w:val="none" w:sz="0" w:space="0" w:color="auto"/>
          </w:divBdr>
        </w:div>
        <w:div w:id="187524250">
          <w:marLeft w:val="640"/>
          <w:marRight w:val="0"/>
          <w:marTop w:val="0"/>
          <w:marBottom w:val="0"/>
          <w:divBdr>
            <w:top w:val="none" w:sz="0" w:space="0" w:color="auto"/>
            <w:left w:val="none" w:sz="0" w:space="0" w:color="auto"/>
            <w:bottom w:val="none" w:sz="0" w:space="0" w:color="auto"/>
            <w:right w:val="none" w:sz="0" w:space="0" w:color="auto"/>
          </w:divBdr>
        </w:div>
        <w:div w:id="117916361">
          <w:marLeft w:val="640"/>
          <w:marRight w:val="0"/>
          <w:marTop w:val="0"/>
          <w:marBottom w:val="0"/>
          <w:divBdr>
            <w:top w:val="none" w:sz="0" w:space="0" w:color="auto"/>
            <w:left w:val="none" w:sz="0" w:space="0" w:color="auto"/>
            <w:bottom w:val="none" w:sz="0" w:space="0" w:color="auto"/>
            <w:right w:val="none" w:sz="0" w:space="0" w:color="auto"/>
          </w:divBdr>
        </w:div>
        <w:div w:id="1055197755">
          <w:marLeft w:val="640"/>
          <w:marRight w:val="0"/>
          <w:marTop w:val="0"/>
          <w:marBottom w:val="0"/>
          <w:divBdr>
            <w:top w:val="none" w:sz="0" w:space="0" w:color="auto"/>
            <w:left w:val="none" w:sz="0" w:space="0" w:color="auto"/>
            <w:bottom w:val="none" w:sz="0" w:space="0" w:color="auto"/>
            <w:right w:val="none" w:sz="0" w:space="0" w:color="auto"/>
          </w:divBdr>
        </w:div>
        <w:div w:id="1960600817">
          <w:marLeft w:val="640"/>
          <w:marRight w:val="0"/>
          <w:marTop w:val="0"/>
          <w:marBottom w:val="0"/>
          <w:divBdr>
            <w:top w:val="none" w:sz="0" w:space="0" w:color="auto"/>
            <w:left w:val="none" w:sz="0" w:space="0" w:color="auto"/>
            <w:bottom w:val="none" w:sz="0" w:space="0" w:color="auto"/>
            <w:right w:val="none" w:sz="0" w:space="0" w:color="auto"/>
          </w:divBdr>
        </w:div>
        <w:div w:id="422340130">
          <w:marLeft w:val="640"/>
          <w:marRight w:val="0"/>
          <w:marTop w:val="0"/>
          <w:marBottom w:val="0"/>
          <w:divBdr>
            <w:top w:val="none" w:sz="0" w:space="0" w:color="auto"/>
            <w:left w:val="none" w:sz="0" w:space="0" w:color="auto"/>
            <w:bottom w:val="none" w:sz="0" w:space="0" w:color="auto"/>
            <w:right w:val="none" w:sz="0" w:space="0" w:color="auto"/>
          </w:divBdr>
        </w:div>
        <w:div w:id="1583636354">
          <w:marLeft w:val="640"/>
          <w:marRight w:val="0"/>
          <w:marTop w:val="0"/>
          <w:marBottom w:val="0"/>
          <w:divBdr>
            <w:top w:val="none" w:sz="0" w:space="0" w:color="auto"/>
            <w:left w:val="none" w:sz="0" w:space="0" w:color="auto"/>
            <w:bottom w:val="none" w:sz="0" w:space="0" w:color="auto"/>
            <w:right w:val="none" w:sz="0" w:space="0" w:color="auto"/>
          </w:divBdr>
        </w:div>
        <w:div w:id="402262685">
          <w:marLeft w:val="640"/>
          <w:marRight w:val="0"/>
          <w:marTop w:val="0"/>
          <w:marBottom w:val="0"/>
          <w:divBdr>
            <w:top w:val="none" w:sz="0" w:space="0" w:color="auto"/>
            <w:left w:val="none" w:sz="0" w:space="0" w:color="auto"/>
            <w:bottom w:val="none" w:sz="0" w:space="0" w:color="auto"/>
            <w:right w:val="none" w:sz="0" w:space="0" w:color="auto"/>
          </w:divBdr>
        </w:div>
        <w:div w:id="679701248">
          <w:marLeft w:val="640"/>
          <w:marRight w:val="0"/>
          <w:marTop w:val="0"/>
          <w:marBottom w:val="0"/>
          <w:divBdr>
            <w:top w:val="none" w:sz="0" w:space="0" w:color="auto"/>
            <w:left w:val="none" w:sz="0" w:space="0" w:color="auto"/>
            <w:bottom w:val="none" w:sz="0" w:space="0" w:color="auto"/>
            <w:right w:val="none" w:sz="0" w:space="0" w:color="auto"/>
          </w:divBdr>
        </w:div>
        <w:div w:id="342902152">
          <w:marLeft w:val="640"/>
          <w:marRight w:val="0"/>
          <w:marTop w:val="0"/>
          <w:marBottom w:val="0"/>
          <w:divBdr>
            <w:top w:val="none" w:sz="0" w:space="0" w:color="auto"/>
            <w:left w:val="none" w:sz="0" w:space="0" w:color="auto"/>
            <w:bottom w:val="none" w:sz="0" w:space="0" w:color="auto"/>
            <w:right w:val="none" w:sz="0" w:space="0" w:color="auto"/>
          </w:divBdr>
        </w:div>
        <w:div w:id="177087582">
          <w:marLeft w:val="640"/>
          <w:marRight w:val="0"/>
          <w:marTop w:val="0"/>
          <w:marBottom w:val="0"/>
          <w:divBdr>
            <w:top w:val="none" w:sz="0" w:space="0" w:color="auto"/>
            <w:left w:val="none" w:sz="0" w:space="0" w:color="auto"/>
            <w:bottom w:val="none" w:sz="0" w:space="0" w:color="auto"/>
            <w:right w:val="none" w:sz="0" w:space="0" w:color="auto"/>
          </w:divBdr>
        </w:div>
        <w:div w:id="822938389">
          <w:marLeft w:val="640"/>
          <w:marRight w:val="0"/>
          <w:marTop w:val="0"/>
          <w:marBottom w:val="0"/>
          <w:divBdr>
            <w:top w:val="none" w:sz="0" w:space="0" w:color="auto"/>
            <w:left w:val="none" w:sz="0" w:space="0" w:color="auto"/>
            <w:bottom w:val="none" w:sz="0" w:space="0" w:color="auto"/>
            <w:right w:val="none" w:sz="0" w:space="0" w:color="auto"/>
          </w:divBdr>
        </w:div>
        <w:div w:id="906309397">
          <w:marLeft w:val="640"/>
          <w:marRight w:val="0"/>
          <w:marTop w:val="0"/>
          <w:marBottom w:val="0"/>
          <w:divBdr>
            <w:top w:val="none" w:sz="0" w:space="0" w:color="auto"/>
            <w:left w:val="none" w:sz="0" w:space="0" w:color="auto"/>
            <w:bottom w:val="none" w:sz="0" w:space="0" w:color="auto"/>
            <w:right w:val="none" w:sz="0" w:space="0" w:color="auto"/>
          </w:divBdr>
        </w:div>
        <w:div w:id="1362126096">
          <w:marLeft w:val="640"/>
          <w:marRight w:val="0"/>
          <w:marTop w:val="0"/>
          <w:marBottom w:val="0"/>
          <w:divBdr>
            <w:top w:val="none" w:sz="0" w:space="0" w:color="auto"/>
            <w:left w:val="none" w:sz="0" w:space="0" w:color="auto"/>
            <w:bottom w:val="none" w:sz="0" w:space="0" w:color="auto"/>
            <w:right w:val="none" w:sz="0" w:space="0" w:color="auto"/>
          </w:divBdr>
        </w:div>
        <w:div w:id="812403596">
          <w:marLeft w:val="640"/>
          <w:marRight w:val="0"/>
          <w:marTop w:val="0"/>
          <w:marBottom w:val="0"/>
          <w:divBdr>
            <w:top w:val="none" w:sz="0" w:space="0" w:color="auto"/>
            <w:left w:val="none" w:sz="0" w:space="0" w:color="auto"/>
            <w:bottom w:val="none" w:sz="0" w:space="0" w:color="auto"/>
            <w:right w:val="none" w:sz="0" w:space="0" w:color="auto"/>
          </w:divBdr>
        </w:div>
        <w:div w:id="1169369648">
          <w:marLeft w:val="640"/>
          <w:marRight w:val="0"/>
          <w:marTop w:val="0"/>
          <w:marBottom w:val="0"/>
          <w:divBdr>
            <w:top w:val="none" w:sz="0" w:space="0" w:color="auto"/>
            <w:left w:val="none" w:sz="0" w:space="0" w:color="auto"/>
            <w:bottom w:val="none" w:sz="0" w:space="0" w:color="auto"/>
            <w:right w:val="none" w:sz="0" w:space="0" w:color="auto"/>
          </w:divBdr>
        </w:div>
        <w:div w:id="451633155">
          <w:marLeft w:val="640"/>
          <w:marRight w:val="0"/>
          <w:marTop w:val="0"/>
          <w:marBottom w:val="0"/>
          <w:divBdr>
            <w:top w:val="none" w:sz="0" w:space="0" w:color="auto"/>
            <w:left w:val="none" w:sz="0" w:space="0" w:color="auto"/>
            <w:bottom w:val="none" w:sz="0" w:space="0" w:color="auto"/>
            <w:right w:val="none" w:sz="0" w:space="0" w:color="auto"/>
          </w:divBdr>
        </w:div>
        <w:div w:id="105465321">
          <w:marLeft w:val="640"/>
          <w:marRight w:val="0"/>
          <w:marTop w:val="0"/>
          <w:marBottom w:val="0"/>
          <w:divBdr>
            <w:top w:val="none" w:sz="0" w:space="0" w:color="auto"/>
            <w:left w:val="none" w:sz="0" w:space="0" w:color="auto"/>
            <w:bottom w:val="none" w:sz="0" w:space="0" w:color="auto"/>
            <w:right w:val="none" w:sz="0" w:space="0" w:color="auto"/>
          </w:divBdr>
        </w:div>
        <w:div w:id="255676441">
          <w:marLeft w:val="640"/>
          <w:marRight w:val="0"/>
          <w:marTop w:val="0"/>
          <w:marBottom w:val="0"/>
          <w:divBdr>
            <w:top w:val="none" w:sz="0" w:space="0" w:color="auto"/>
            <w:left w:val="none" w:sz="0" w:space="0" w:color="auto"/>
            <w:bottom w:val="none" w:sz="0" w:space="0" w:color="auto"/>
            <w:right w:val="none" w:sz="0" w:space="0" w:color="auto"/>
          </w:divBdr>
        </w:div>
        <w:div w:id="1824538499">
          <w:marLeft w:val="640"/>
          <w:marRight w:val="0"/>
          <w:marTop w:val="0"/>
          <w:marBottom w:val="0"/>
          <w:divBdr>
            <w:top w:val="none" w:sz="0" w:space="0" w:color="auto"/>
            <w:left w:val="none" w:sz="0" w:space="0" w:color="auto"/>
            <w:bottom w:val="none" w:sz="0" w:space="0" w:color="auto"/>
            <w:right w:val="none" w:sz="0" w:space="0" w:color="auto"/>
          </w:divBdr>
        </w:div>
        <w:div w:id="697701943">
          <w:marLeft w:val="640"/>
          <w:marRight w:val="0"/>
          <w:marTop w:val="0"/>
          <w:marBottom w:val="0"/>
          <w:divBdr>
            <w:top w:val="none" w:sz="0" w:space="0" w:color="auto"/>
            <w:left w:val="none" w:sz="0" w:space="0" w:color="auto"/>
            <w:bottom w:val="none" w:sz="0" w:space="0" w:color="auto"/>
            <w:right w:val="none" w:sz="0" w:space="0" w:color="auto"/>
          </w:divBdr>
        </w:div>
        <w:div w:id="967050392">
          <w:marLeft w:val="640"/>
          <w:marRight w:val="0"/>
          <w:marTop w:val="0"/>
          <w:marBottom w:val="0"/>
          <w:divBdr>
            <w:top w:val="none" w:sz="0" w:space="0" w:color="auto"/>
            <w:left w:val="none" w:sz="0" w:space="0" w:color="auto"/>
            <w:bottom w:val="none" w:sz="0" w:space="0" w:color="auto"/>
            <w:right w:val="none" w:sz="0" w:space="0" w:color="auto"/>
          </w:divBdr>
        </w:div>
        <w:div w:id="1137457574">
          <w:marLeft w:val="640"/>
          <w:marRight w:val="0"/>
          <w:marTop w:val="0"/>
          <w:marBottom w:val="0"/>
          <w:divBdr>
            <w:top w:val="none" w:sz="0" w:space="0" w:color="auto"/>
            <w:left w:val="none" w:sz="0" w:space="0" w:color="auto"/>
            <w:bottom w:val="none" w:sz="0" w:space="0" w:color="auto"/>
            <w:right w:val="none" w:sz="0" w:space="0" w:color="auto"/>
          </w:divBdr>
        </w:div>
        <w:div w:id="932394195">
          <w:marLeft w:val="640"/>
          <w:marRight w:val="0"/>
          <w:marTop w:val="0"/>
          <w:marBottom w:val="0"/>
          <w:divBdr>
            <w:top w:val="none" w:sz="0" w:space="0" w:color="auto"/>
            <w:left w:val="none" w:sz="0" w:space="0" w:color="auto"/>
            <w:bottom w:val="none" w:sz="0" w:space="0" w:color="auto"/>
            <w:right w:val="none" w:sz="0" w:space="0" w:color="auto"/>
          </w:divBdr>
        </w:div>
        <w:div w:id="126431708">
          <w:marLeft w:val="640"/>
          <w:marRight w:val="0"/>
          <w:marTop w:val="0"/>
          <w:marBottom w:val="0"/>
          <w:divBdr>
            <w:top w:val="none" w:sz="0" w:space="0" w:color="auto"/>
            <w:left w:val="none" w:sz="0" w:space="0" w:color="auto"/>
            <w:bottom w:val="none" w:sz="0" w:space="0" w:color="auto"/>
            <w:right w:val="none" w:sz="0" w:space="0" w:color="auto"/>
          </w:divBdr>
        </w:div>
        <w:div w:id="1419984601">
          <w:marLeft w:val="640"/>
          <w:marRight w:val="0"/>
          <w:marTop w:val="0"/>
          <w:marBottom w:val="0"/>
          <w:divBdr>
            <w:top w:val="none" w:sz="0" w:space="0" w:color="auto"/>
            <w:left w:val="none" w:sz="0" w:space="0" w:color="auto"/>
            <w:bottom w:val="none" w:sz="0" w:space="0" w:color="auto"/>
            <w:right w:val="none" w:sz="0" w:space="0" w:color="auto"/>
          </w:divBdr>
        </w:div>
        <w:div w:id="748504391">
          <w:marLeft w:val="640"/>
          <w:marRight w:val="0"/>
          <w:marTop w:val="0"/>
          <w:marBottom w:val="0"/>
          <w:divBdr>
            <w:top w:val="none" w:sz="0" w:space="0" w:color="auto"/>
            <w:left w:val="none" w:sz="0" w:space="0" w:color="auto"/>
            <w:bottom w:val="none" w:sz="0" w:space="0" w:color="auto"/>
            <w:right w:val="none" w:sz="0" w:space="0" w:color="auto"/>
          </w:divBdr>
        </w:div>
        <w:div w:id="1152713977">
          <w:marLeft w:val="640"/>
          <w:marRight w:val="0"/>
          <w:marTop w:val="0"/>
          <w:marBottom w:val="0"/>
          <w:divBdr>
            <w:top w:val="none" w:sz="0" w:space="0" w:color="auto"/>
            <w:left w:val="none" w:sz="0" w:space="0" w:color="auto"/>
            <w:bottom w:val="none" w:sz="0" w:space="0" w:color="auto"/>
            <w:right w:val="none" w:sz="0" w:space="0" w:color="auto"/>
          </w:divBdr>
        </w:div>
        <w:div w:id="1556114679">
          <w:marLeft w:val="640"/>
          <w:marRight w:val="0"/>
          <w:marTop w:val="0"/>
          <w:marBottom w:val="0"/>
          <w:divBdr>
            <w:top w:val="none" w:sz="0" w:space="0" w:color="auto"/>
            <w:left w:val="none" w:sz="0" w:space="0" w:color="auto"/>
            <w:bottom w:val="none" w:sz="0" w:space="0" w:color="auto"/>
            <w:right w:val="none" w:sz="0" w:space="0" w:color="auto"/>
          </w:divBdr>
        </w:div>
        <w:div w:id="1502702546">
          <w:marLeft w:val="640"/>
          <w:marRight w:val="0"/>
          <w:marTop w:val="0"/>
          <w:marBottom w:val="0"/>
          <w:divBdr>
            <w:top w:val="none" w:sz="0" w:space="0" w:color="auto"/>
            <w:left w:val="none" w:sz="0" w:space="0" w:color="auto"/>
            <w:bottom w:val="none" w:sz="0" w:space="0" w:color="auto"/>
            <w:right w:val="none" w:sz="0" w:space="0" w:color="auto"/>
          </w:divBdr>
        </w:div>
        <w:div w:id="72701979">
          <w:marLeft w:val="640"/>
          <w:marRight w:val="0"/>
          <w:marTop w:val="0"/>
          <w:marBottom w:val="0"/>
          <w:divBdr>
            <w:top w:val="none" w:sz="0" w:space="0" w:color="auto"/>
            <w:left w:val="none" w:sz="0" w:space="0" w:color="auto"/>
            <w:bottom w:val="none" w:sz="0" w:space="0" w:color="auto"/>
            <w:right w:val="none" w:sz="0" w:space="0" w:color="auto"/>
          </w:divBdr>
        </w:div>
        <w:div w:id="682560595">
          <w:marLeft w:val="640"/>
          <w:marRight w:val="0"/>
          <w:marTop w:val="0"/>
          <w:marBottom w:val="0"/>
          <w:divBdr>
            <w:top w:val="none" w:sz="0" w:space="0" w:color="auto"/>
            <w:left w:val="none" w:sz="0" w:space="0" w:color="auto"/>
            <w:bottom w:val="none" w:sz="0" w:space="0" w:color="auto"/>
            <w:right w:val="none" w:sz="0" w:space="0" w:color="auto"/>
          </w:divBdr>
        </w:div>
        <w:div w:id="1225406044">
          <w:marLeft w:val="640"/>
          <w:marRight w:val="0"/>
          <w:marTop w:val="0"/>
          <w:marBottom w:val="0"/>
          <w:divBdr>
            <w:top w:val="none" w:sz="0" w:space="0" w:color="auto"/>
            <w:left w:val="none" w:sz="0" w:space="0" w:color="auto"/>
            <w:bottom w:val="none" w:sz="0" w:space="0" w:color="auto"/>
            <w:right w:val="none" w:sz="0" w:space="0" w:color="auto"/>
          </w:divBdr>
        </w:div>
        <w:div w:id="108088445">
          <w:marLeft w:val="640"/>
          <w:marRight w:val="0"/>
          <w:marTop w:val="0"/>
          <w:marBottom w:val="0"/>
          <w:divBdr>
            <w:top w:val="none" w:sz="0" w:space="0" w:color="auto"/>
            <w:left w:val="none" w:sz="0" w:space="0" w:color="auto"/>
            <w:bottom w:val="none" w:sz="0" w:space="0" w:color="auto"/>
            <w:right w:val="none" w:sz="0" w:space="0" w:color="auto"/>
          </w:divBdr>
        </w:div>
        <w:div w:id="2055037755">
          <w:marLeft w:val="640"/>
          <w:marRight w:val="0"/>
          <w:marTop w:val="0"/>
          <w:marBottom w:val="0"/>
          <w:divBdr>
            <w:top w:val="none" w:sz="0" w:space="0" w:color="auto"/>
            <w:left w:val="none" w:sz="0" w:space="0" w:color="auto"/>
            <w:bottom w:val="none" w:sz="0" w:space="0" w:color="auto"/>
            <w:right w:val="none" w:sz="0" w:space="0" w:color="auto"/>
          </w:divBdr>
        </w:div>
        <w:div w:id="1720396161">
          <w:marLeft w:val="640"/>
          <w:marRight w:val="0"/>
          <w:marTop w:val="0"/>
          <w:marBottom w:val="0"/>
          <w:divBdr>
            <w:top w:val="none" w:sz="0" w:space="0" w:color="auto"/>
            <w:left w:val="none" w:sz="0" w:space="0" w:color="auto"/>
            <w:bottom w:val="none" w:sz="0" w:space="0" w:color="auto"/>
            <w:right w:val="none" w:sz="0" w:space="0" w:color="auto"/>
          </w:divBdr>
        </w:div>
        <w:div w:id="1302080513">
          <w:marLeft w:val="640"/>
          <w:marRight w:val="0"/>
          <w:marTop w:val="0"/>
          <w:marBottom w:val="0"/>
          <w:divBdr>
            <w:top w:val="none" w:sz="0" w:space="0" w:color="auto"/>
            <w:left w:val="none" w:sz="0" w:space="0" w:color="auto"/>
            <w:bottom w:val="none" w:sz="0" w:space="0" w:color="auto"/>
            <w:right w:val="none" w:sz="0" w:space="0" w:color="auto"/>
          </w:divBdr>
        </w:div>
        <w:div w:id="1021903022">
          <w:marLeft w:val="640"/>
          <w:marRight w:val="0"/>
          <w:marTop w:val="0"/>
          <w:marBottom w:val="0"/>
          <w:divBdr>
            <w:top w:val="none" w:sz="0" w:space="0" w:color="auto"/>
            <w:left w:val="none" w:sz="0" w:space="0" w:color="auto"/>
            <w:bottom w:val="none" w:sz="0" w:space="0" w:color="auto"/>
            <w:right w:val="none" w:sz="0" w:space="0" w:color="auto"/>
          </w:divBdr>
        </w:div>
        <w:div w:id="230697537">
          <w:marLeft w:val="640"/>
          <w:marRight w:val="0"/>
          <w:marTop w:val="0"/>
          <w:marBottom w:val="0"/>
          <w:divBdr>
            <w:top w:val="none" w:sz="0" w:space="0" w:color="auto"/>
            <w:left w:val="none" w:sz="0" w:space="0" w:color="auto"/>
            <w:bottom w:val="none" w:sz="0" w:space="0" w:color="auto"/>
            <w:right w:val="none" w:sz="0" w:space="0" w:color="auto"/>
          </w:divBdr>
        </w:div>
        <w:div w:id="499856933">
          <w:marLeft w:val="640"/>
          <w:marRight w:val="0"/>
          <w:marTop w:val="0"/>
          <w:marBottom w:val="0"/>
          <w:divBdr>
            <w:top w:val="none" w:sz="0" w:space="0" w:color="auto"/>
            <w:left w:val="none" w:sz="0" w:space="0" w:color="auto"/>
            <w:bottom w:val="none" w:sz="0" w:space="0" w:color="auto"/>
            <w:right w:val="none" w:sz="0" w:space="0" w:color="auto"/>
          </w:divBdr>
        </w:div>
        <w:div w:id="1263494748">
          <w:marLeft w:val="640"/>
          <w:marRight w:val="0"/>
          <w:marTop w:val="0"/>
          <w:marBottom w:val="0"/>
          <w:divBdr>
            <w:top w:val="none" w:sz="0" w:space="0" w:color="auto"/>
            <w:left w:val="none" w:sz="0" w:space="0" w:color="auto"/>
            <w:bottom w:val="none" w:sz="0" w:space="0" w:color="auto"/>
            <w:right w:val="none" w:sz="0" w:space="0" w:color="auto"/>
          </w:divBdr>
        </w:div>
        <w:div w:id="31612713">
          <w:marLeft w:val="640"/>
          <w:marRight w:val="0"/>
          <w:marTop w:val="0"/>
          <w:marBottom w:val="0"/>
          <w:divBdr>
            <w:top w:val="none" w:sz="0" w:space="0" w:color="auto"/>
            <w:left w:val="none" w:sz="0" w:space="0" w:color="auto"/>
            <w:bottom w:val="none" w:sz="0" w:space="0" w:color="auto"/>
            <w:right w:val="none" w:sz="0" w:space="0" w:color="auto"/>
          </w:divBdr>
        </w:div>
        <w:div w:id="1223560473">
          <w:marLeft w:val="640"/>
          <w:marRight w:val="0"/>
          <w:marTop w:val="0"/>
          <w:marBottom w:val="0"/>
          <w:divBdr>
            <w:top w:val="none" w:sz="0" w:space="0" w:color="auto"/>
            <w:left w:val="none" w:sz="0" w:space="0" w:color="auto"/>
            <w:bottom w:val="none" w:sz="0" w:space="0" w:color="auto"/>
            <w:right w:val="none" w:sz="0" w:space="0" w:color="auto"/>
          </w:divBdr>
        </w:div>
        <w:div w:id="196700232">
          <w:marLeft w:val="640"/>
          <w:marRight w:val="0"/>
          <w:marTop w:val="0"/>
          <w:marBottom w:val="0"/>
          <w:divBdr>
            <w:top w:val="none" w:sz="0" w:space="0" w:color="auto"/>
            <w:left w:val="none" w:sz="0" w:space="0" w:color="auto"/>
            <w:bottom w:val="none" w:sz="0" w:space="0" w:color="auto"/>
            <w:right w:val="none" w:sz="0" w:space="0" w:color="auto"/>
          </w:divBdr>
        </w:div>
        <w:div w:id="1083455041">
          <w:marLeft w:val="640"/>
          <w:marRight w:val="0"/>
          <w:marTop w:val="0"/>
          <w:marBottom w:val="0"/>
          <w:divBdr>
            <w:top w:val="none" w:sz="0" w:space="0" w:color="auto"/>
            <w:left w:val="none" w:sz="0" w:space="0" w:color="auto"/>
            <w:bottom w:val="none" w:sz="0" w:space="0" w:color="auto"/>
            <w:right w:val="none" w:sz="0" w:space="0" w:color="auto"/>
          </w:divBdr>
        </w:div>
        <w:div w:id="1818843164">
          <w:marLeft w:val="640"/>
          <w:marRight w:val="0"/>
          <w:marTop w:val="0"/>
          <w:marBottom w:val="0"/>
          <w:divBdr>
            <w:top w:val="none" w:sz="0" w:space="0" w:color="auto"/>
            <w:left w:val="none" w:sz="0" w:space="0" w:color="auto"/>
            <w:bottom w:val="none" w:sz="0" w:space="0" w:color="auto"/>
            <w:right w:val="none" w:sz="0" w:space="0" w:color="auto"/>
          </w:divBdr>
        </w:div>
        <w:div w:id="1402677925">
          <w:marLeft w:val="640"/>
          <w:marRight w:val="0"/>
          <w:marTop w:val="0"/>
          <w:marBottom w:val="0"/>
          <w:divBdr>
            <w:top w:val="none" w:sz="0" w:space="0" w:color="auto"/>
            <w:left w:val="none" w:sz="0" w:space="0" w:color="auto"/>
            <w:bottom w:val="none" w:sz="0" w:space="0" w:color="auto"/>
            <w:right w:val="none" w:sz="0" w:space="0" w:color="auto"/>
          </w:divBdr>
        </w:div>
        <w:div w:id="492374296">
          <w:marLeft w:val="640"/>
          <w:marRight w:val="0"/>
          <w:marTop w:val="0"/>
          <w:marBottom w:val="0"/>
          <w:divBdr>
            <w:top w:val="none" w:sz="0" w:space="0" w:color="auto"/>
            <w:left w:val="none" w:sz="0" w:space="0" w:color="auto"/>
            <w:bottom w:val="none" w:sz="0" w:space="0" w:color="auto"/>
            <w:right w:val="none" w:sz="0" w:space="0" w:color="auto"/>
          </w:divBdr>
        </w:div>
        <w:div w:id="1547790348">
          <w:marLeft w:val="640"/>
          <w:marRight w:val="0"/>
          <w:marTop w:val="0"/>
          <w:marBottom w:val="0"/>
          <w:divBdr>
            <w:top w:val="none" w:sz="0" w:space="0" w:color="auto"/>
            <w:left w:val="none" w:sz="0" w:space="0" w:color="auto"/>
            <w:bottom w:val="none" w:sz="0" w:space="0" w:color="auto"/>
            <w:right w:val="none" w:sz="0" w:space="0" w:color="auto"/>
          </w:divBdr>
        </w:div>
        <w:div w:id="819007771">
          <w:marLeft w:val="640"/>
          <w:marRight w:val="0"/>
          <w:marTop w:val="0"/>
          <w:marBottom w:val="0"/>
          <w:divBdr>
            <w:top w:val="none" w:sz="0" w:space="0" w:color="auto"/>
            <w:left w:val="none" w:sz="0" w:space="0" w:color="auto"/>
            <w:bottom w:val="none" w:sz="0" w:space="0" w:color="auto"/>
            <w:right w:val="none" w:sz="0" w:space="0" w:color="auto"/>
          </w:divBdr>
        </w:div>
        <w:div w:id="1348481994">
          <w:marLeft w:val="640"/>
          <w:marRight w:val="0"/>
          <w:marTop w:val="0"/>
          <w:marBottom w:val="0"/>
          <w:divBdr>
            <w:top w:val="none" w:sz="0" w:space="0" w:color="auto"/>
            <w:left w:val="none" w:sz="0" w:space="0" w:color="auto"/>
            <w:bottom w:val="none" w:sz="0" w:space="0" w:color="auto"/>
            <w:right w:val="none" w:sz="0" w:space="0" w:color="auto"/>
          </w:divBdr>
        </w:div>
        <w:div w:id="1894346446">
          <w:marLeft w:val="640"/>
          <w:marRight w:val="0"/>
          <w:marTop w:val="0"/>
          <w:marBottom w:val="0"/>
          <w:divBdr>
            <w:top w:val="none" w:sz="0" w:space="0" w:color="auto"/>
            <w:left w:val="none" w:sz="0" w:space="0" w:color="auto"/>
            <w:bottom w:val="none" w:sz="0" w:space="0" w:color="auto"/>
            <w:right w:val="none" w:sz="0" w:space="0" w:color="auto"/>
          </w:divBdr>
        </w:div>
        <w:div w:id="2056538386">
          <w:marLeft w:val="640"/>
          <w:marRight w:val="0"/>
          <w:marTop w:val="0"/>
          <w:marBottom w:val="0"/>
          <w:divBdr>
            <w:top w:val="none" w:sz="0" w:space="0" w:color="auto"/>
            <w:left w:val="none" w:sz="0" w:space="0" w:color="auto"/>
            <w:bottom w:val="none" w:sz="0" w:space="0" w:color="auto"/>
            <w:right w:val="none" w:sz="0" w:space="0" w:color="auto"/>
          </w:divBdr>
        </w:div>
        <w:div w:id="1696350744">
          <w:marLeft w:val="640"/>
          <w:marRight w:val="0"/>
          <w:marTop w:val="0"/>
          <w:marBottom w:val="0"/>
          <w:divBdr>
            <w:top w:val="none" w:sz="0" w:space="0" w:color="auto"/>
            <w:left w:val="none" w:sz="0" w:space="0" w:color="auto"/>
            <w:bottom w:val="none" w:sz="0" w:space="0" w:color="auto"/>
            <w:right w:val="none" w:sz="0" w:space="0" w:color="auto"/>
          </w:divBdr>
        </w:div>
        <w:div w:id="520436219">
          <w:marLeft w:val="640"/>
          <w:marRight w:val="0"/>
          <w:marTop w:val="0"/>
          <w:marBottom w:val="0"/>
          <w:divBdr>
            <w:top w:val="none" w:sz="0" w:space="0" w:color="auto"/>
            <w:left w:val="none" w:sz="0" w:space="0" w:color="auto"/>
            <w:bottom w:val="none" w:sz="0" w:space="0" w:color="auto"/>
            <w:right w:val="none" w:sz="0" w:space="0" w:color="auto"/>
          </w:divBdr>
        </w:div>
        <w:div w:id="1482768452">
          <w:marLeft w:val="640"/>
          <w:marRight w:val="0"/>
          <w:marTop w:val="0"/>
          <w:marBottom w:val="0"/>
          <w:divBdr>
            <w:top w:val="none" w:sz="0" w:space="0" w:color="auto"/>
            <w:left w:val="none" w:sz="0" w:space="0" w:color="auto"/>
            <w:bottom w:val="none" w:sz="0" w:space="0" w:color="auto"/>
            <w:right w:val="none" w:sz="0" w:space="0" w:color="auto"/>
          </w:divBdr>
        </w:div>
        <w:div w:id="2076463400">
          <w:marLeft w:val="640"/>
          <w:marRight w:val="0"/>
          <w:marTop w:val="0"/>
          <w:marBottom w:val="0"/>
          <w:divBdr>
            <w:top w:val="none" w:sz="0" w:space="0" w:color="auto"/>
            <w:left w:val="none" w:sz="0" w:space="0" w:color="auto"/>
            <w:bottom w:val="none" w:sz="0" w:space="0" w:color="auto"/>
            <w:right w:val="none" w:sz="0" w:space="0" w:color="auto"/>
          </w:divBdr>
        </w:div>
      </w:divsChild>
    </w:div>
    <w:div w:id="478620971">
      <w:bodyDiv w:val="1"/>
      <w:marLeft w:val="0"/>
      <w:marRight w:val="0"/>
      <w:marTop w:val="0"/>
      <w:marBottom w:val="0"/>
      <w:divBdr>
        <w:top w:val="none" w:sz="0" w:space="0" w:color="auto"/>
        <w:left w:val="none" w:sz="0" w:space="0" w:color="auto"/>
        <w:bottom w:val="none" w:sz="0" w:space="0" w:color="auto"/>
        <w:right w:val="none" w:sz="0" w:space="0" w:color="auto"/>
      </w:divBdr>
      <w:divsChild>
        <w:div w:id="2093357908">
          <w:marLeft w:val="640"/>
          <w:marRight w:val="0"/>
          <w:marTop w:val="0"/>
          <w:marBottom w:val="0"/>
          <w:divBdr>
            <w:top w:val="none" w:sz="0" w:space="0" w:color="auto"/>
            <w:left w:val="none" w:sz="0" w:space="0" w:color="auto"/>
            <w:bottom w:val="none" w:sz="0" w:space="0" w:color="auto"/>
            <w:right w:val="none" w:sz="0" w:space="0" w:color="auto"/>
          </w:divBdr>
        </w:div>
        <w:div w:id="1913655424">
          <w:marLeft w:val="640"/>
          <w:marRight w:val="0"/>
          <w:marTop w:val="0"/>
          <w:marBottom w:val="0"/>
          <w:divBdr>
            <w:top w:val="none" w:sz="0" w:space="0" w:color="auto"/>
            <w:left w:val="none" w:sz="0" w:space="0" w:color="auto"/>
            <w:bottom w:val="none" w:sz="0" w:space="0" w:color="auto"/>
            <w:right w:val="none" w:sz="0" w:space="0" w:color="auto"/>
          </w:divBdr>
        </w:div>
        <w:div w:id="132790690">
          <w:marLeft w:val="640"/>
          <w:marRight w:val="0"/>
          <w:marTop w:val="0"/>
          <w:marBottom w:val="0"/>
          <w:divBdr>
            <w:top w:val="none" w:sz="0" w:space="0" w:color="auto"/>
            <w:left w:val="none" w:sz="0" w:space="0" w:color="auto"/>
            <w:bottom w:val="none" w:sz="0" w:space="0" w:color="auto"/>
            <w:right w:val="none" w:sz="0" w:space="0" w:color="auto"/>
          </w:divBdr>
        </w:div>
        <w:div w:id="297955118">
          <w:marLeft w:val="640"/>
          <w:marRight w:val="0"/>
          <w:marTop w:val="0"/>
          <w:marBottom w:val="0"/>
          <w:divBdr>
            <w:top w:val="none" w:sz="0" w:space="0" w:color="auto"/>
            <w:left w:val="none" w:sz="0" w:space="0" w:color="auto"/>
            <w:bottom w:val="none" w:sz="0" w:space="0" w:color="auto"/>
            <w:right w:val="none" w:sz="0" w:space="0" w:color="auto"/>
          </w:divBdr>
        </w:div>
        <w:div w:id="1433237807">
          <w:marLeft w:val="640"/>
          <w:marRight w:val="0"/>
          <w:marTop w:val="0"/>
          <w:marBottom w:val="0"/>
          <w:divBdr>
            <w:top w:val="none" w:sz="0" w:space="0" w:color="auto"/>
            <w:left w:val="none" w:sz="0" w:space="0" w:color="auto"/>
            <w:bottom w:val="none" w:sz="0" w:space="0" w:color="auto"/>
            <w:right w:val="none" w:sz="0" w:space="0" w:color="auto"/>
          </w:divBdr>
        </w:div>
        <w:div w:id="909120654">
          <w:marLeft w:val="640"/>
          <w:marRight w:val="0"/>
          <w:marTop w:val="0"/>
          <w:marBottom w:val="0"/>
          <w:divBdr>
            <w:top w:val="none" w:sz="0" w:space="0" w:color="auto"/>
            <w:left w:val="none" w:sz="0" w:space="0" w:color="auto"/>
            <w:bottom w:val="none" w:sz="0" w:space="0" w:color="auto"/>
            <w:right w:val="none" w:sz="0" w:space="0" w:color="auto"/>
          </w:divBdr>
        </w:div>
        <w:div w:id="744884912">
          <w:marLeft w:val="640"/>
          <w:marRight w:val="0"/>
          <w:marTop w:val="0"/>
          <w:marBottom w:val="0"/>
          <w:divBdr>
            <w:top w:val="none" w:sz="0" w:space="0" w:color="auto"/>
            <w:left w:val="none" w:sz="0" w:space="0" w:color="auto"/>
            <w:bottom w:val="none" w:sz="0" w:space="0" w:color="auto"/>
            <w:right w:val="none" w:sz="0" w:space="0" w:color="auto"/>
          </w:divBdr>
        </w:div>
        <w:div w:id="151063959">
          <w:marLeft w:val="640"/>
          <w:marRight w:val="0"/>
          <w:marTop w:val="0"/>
          <w:marBottom w:val="0"/>
          <w:divBdr>
            <w:top w:val="none" w:sz="0" w:space="0" w:color="auto"/>
            <w:left w:val="none" w:sz="0" w:space="0" w:color="auto"/>
            <w:bottom w:val="none" w:sz="0" w:space="0" w:color="auto"/>
            <w:right w:val="none" w:sz="0" w:space="0" w:color="auto"/>
          </w:divBdr>
        </w:div>
        <w:div w:id="1869297760">
          <w:marLeft w:val="640"/>
          <w:marRight w:val="0"/>
          <w:marTop w:val="0"/>
          <w:marBottom w:val="0"/>
          <w:divBdr>
            <w:top w:val="none" w:sz="0" w:space="0" w:color="auto"/>
            <w:left w:val="none" w:sz="0" w:space="0" w:color="auto"/>
            <w:bottom w:val="none" w:sz="0" w:space="0" w:color="auto"/>
            <w:right w:val="none" w:sz="0" w:space="0" w:color="auto"/>
          </w:divBdr>
        </w:div>
        <w:div w:id="1323435251">
          <w:marLeft w:val="640"/>
          <w:marRight w:val="0"/>
          <w:marTop w:val="0"/>
          <w:marBottom w:val="0"/>
          <w:divBdr>
            <w:top w:val="none" w:sz="0" w:space="0" w:color="auto"/>
            <w:left w:val="none" w:sz="0" w:space="0" w:color="auto"/>
            <w:bottom w:val="none" w:sz="0" w:space="0" w:color="auto"/>
            <w:right w:val="none" w:sz="0" w:space="0" w:color="auto"/>
          </w:divBdr>
        </w:div>
        <w:div w:id="1978878151">
          <w:marLeft w:val="640"/>
          <w:marRight w:val="0"/>
          <w:marTop w:val="0"/>
          <w:marBottom w:val="0"/>
          <w:divBdr>
            <w:top w:val="none" w:sz="0" w:space="0" w:color="auto"/>
            <w:left w:val="none" w:sz="0" w:space="0" w:color="auto"/>
            <w:bottom w:val="none" w:sz="0" w:space="0" w:color="auto"/>
            <w:right w:val="none" w:sz="0" w:space="0" w:color="auto"/>
          </w:divBdr>
        </w:div>
        <w:div w:id="428354086">
          <w:marLeft w:val="640"/>
          <w:marRight w:val="0"/>
          <w:marTop w:val="0"/>
          <w:marBottom w:val="0"/>
          <w:divBdr>
            <w:top w:val="none" w:sz="0" w:space="0" w:color="auto"/>
            <w:left w:val="none" w:sz="0" w:space="0" w:color="auto"/>
            <w:bottom w:val="none" w:sz="0" w:space="0" w:color="auto"/>
            <w:right w:val="none" w:sz="0" w:space="0" w:color="auto"/>
          </w:divBdr>
        </w:div>
        <w:div w:id="400448000">
          <w:marLeft w:val="640"/>
          <w:marRight w:val="0"/>
          <w:marTop w:val="0"/>
          <w:marBottom w:val="0"/>
          <w:divBdr>
            <w:top w:val="none" w:sz="0" w:space="0" w:color="auto"/>
            <w:left w:val="none" w:sz="0" w:space="0" w:color="auto"/>
            <w:bottom w:val="none" w:sz="0" w:space="0" w:color="auto"/>
            <w:right w:val="none" w:sz="0" w:space="0" w:color="auto"/>
          </w:divBdr>
        </w:div>
        <w:div w:id="1346327376">
          <w:marLeft w:val="640"/>
          <w:marRight w:val="0"/>
          <w:marTop w:val="0"/>
          <w:marBottom w:val="0"/>
          <w:divBdr>
            <w:top w:val="none" w:sz="0" w:space="0" w:color="auto"/>
            <w:left w:val="none" w:sz="0" w:space="0" w:color="auto"/>
            <w:bottom w:val="none" w:sz="0" w:space="0" w:color="auto"/>
            <w:right w:val="none" w:sz="0" w:space="0" w:color="auto"/>
          </w:divBdr>
        </w:div>
        <w:div w:id="902712329">
          <w:marLeft w:val="640"/>
          <w:marRight w:val="0"/>
          <w:marTop w:val="0"/>
          <w:marBottom w:val="0"/>
          <w:divBdr>
            <w:top w:val="none" w:sz="0" w:space="0" w:color="auto"/>
            <w:left w:val="none" w:sz="0" w:space="0" w:color="auto"/>
            <w:bottom w:val="none" w:sz="0" w:space="0" w:color="auto"/>
            <w:right w:val="none" w:sz="0" w:space="0" w:color="auto"/>
          </w:divBdr>
        </w:div>
        <w:div w:id="362681549">
          <w:marLeft w:val="640"/>
          <w:marRight w:val="0"/>
          <w:marTop w:val="0"/>
          <w:marBottom w:val="0"/>
          <w:divBdr>
            <w:top w:val="none" w:sz="0" w:space="0" w:color="auto"/>
            <w:left w:val="none" w:sz="0" w:space="0" w:color="auto"/>
            <w:bottom w:val="none" w:sz="0" w:space="0" w:color="auto"/>
            <w:right w:val="none" w:sz="0" w:space="0" w:color="auto"/>
          </w:divBdr>
        </w:div>
        <w:div w:id="2035497410">
          <w:marLeft w:val="640"/>
          <w:marRight w:val="0"/>
          <w:marTop w:val="0"/>
          <w:marBottom w:val="0"/>
          <w:divBdr>
            <w:top w:val="none" w:sz="0" w:space="0" w:color="auto"/>
            <w:left w:val="none" w:sz="0" w:space="0" w:color="auto"/>
            <w:bottom w:val="none" w:sz="0" w:space="0" w:color="auto"/>
            <w:right w:val="none" w:sz="0" w:space="0" w:color="auto"/>
          </w:divBdr>
        </w:div>
        <w:div w:id="1938173119">
          <w:marLeft w:val="640"/>
          <w:marRight w:val="0"/>
          <w:marTop w:val="0"/>
          <w:marBottom w:val="0"/>
          <w:divBdr>
            <w:top w:val="none" w:sz="0" w:space="0" w:color="auto"/>
            <w:left w:val="none" w:sz="0" w:space="0" w:color="auto"/>
            <w:bottom w:val="none" w:sz="0" w:space="0" w:color="auto"/>
            <w:right w:val="none" w:sz="0" w:space="0" w:color="auto"/>
          </w:divBdr>
        </w:div>
        <w:div w:id="834149616">
          <w:marLeft w:val="640"/>
          <w:marRight w:val="0"/>
          <w:marTop w:val="0"/>
          <w:marBottom w:val="0"/>
          <w:divBdr>
            <w:top w:val="none" w:sz="0" w:space="0" w:color="auto"/>
            <w:left w:val="none" w:sz="0" w:space="0" w:color="auto"/>
            <w:bottom w:val="none" w:sz="0" w:space="0" w:color="auto"/>
            <w:right w:val="none" w:sz="0" w:space="0" w:color="auto"/>
          </w:divBdr>
        </w:div>
        <w:div w:id="1097944875">
          <w:marLeft w:val="640"/>
          <w:marRight w:val="0"/>
          <w:marTop w:val="0"/>
          <w:marBottom w:val="0"/>
          <w:divBdr>
            <w:top w:val="none" w:sz="0" w:space="0" w:color="auto"/>
            <w:left w:val="none" w:sz="0" w:space="0" w:color="auto"/>
            <w:bottom w:val="none" w:sz="0" w:space="0" w:color="auto"/>
            <w:right w:val="none" w:sz="0" w:space="0" w:color="auto"/>
          </w:divBdr>
        </w:div>
        <w:div w:id="1225292434">
          <w:marLeft w:val="640"/>
          <w:marRight w:val="0"/>
          <w:marTop w:val="0"/>
          <w:marBottom w:val="0"/>
          <w:divBdr>
            <w:top w:val="none" w:sz="0" w:space="0" w:color="auto"/>
            <w:left w:val="none" w:sz="0" w:space="0" w:color="auto"/>
            <w:bottom w:val="none" w:sz="0" w:space="0" w:color="auto"/>
            <w:right w:val="none" w:sz="0" w:space="0" w:color="auto"/>
          </w:divBdr>
        </w:div>
        <w:div w:id="1854412614">
          <w:marLeft w:val="640"/>
          <w:marRight w:val="0"/>
          <w:marTop w:val="0"/>
          <w:marBottom w:val="0"/>
          <w:divBdr>
            <w:top w:val="none" w:sz="0" w:space="0" w:color="auto"/>
            <w:left w:val="none" w:sz="0" w:space="0" w:color="auto"/>
            <w:bottom w:val="none" w:sz="0" w:space="0" w:color="auto"/>
            <w:right w:val="none" w:sz="0" w:space="0" w:color="auto"/>
          </w:divBdr>
        </w:div>
        <w:div w:id="1818761709">
          <w:marLeft w:val="640"/>
          <w:marRight w:val="0"/>
          <w:marTop w:val="0"/>
          <w:marBottom w:val="0"/>
          <w:divBdr>
            <w:top w:val="none" w:sz="0" w:space="0" w:color="auto"/>
            <w:left w:val="none" w:sz="0" w:space="0" w:color="auto"/>
            <w:bottom w:val="none" w:sz="0" w:space="0" w:color="auto"/>
            <w:right w:val="none" w:sz="0" w:space="0" w:color="auto"/>
          </w:divBdr>
        </w:div>
        <w:div w:id="624897431">
          <w:marLeft w:val="640"/>
          <w:marRight w:val="0"/>
          <w:marTop w:val="0"/>
          <w:marBottom w:val="0"/>
          <w:divBdr>
            <w:top w:val="none" w:sz="0" w:space="0" w:color="auto"/>
            <w:left w:val="none" w:sz="0" w:space="0" w:color="auto"/>
            <w:bottom w:val="none" w:sz="0" w:space="0" w:color="auto"/>
            <w:right w:val="none" w:sz="0" w:space="0" w:color="auto"/>
          </w:divBdr>
        </w:div>
        <w:div w:id="412553885">
          <w:marLeft w:val="640"/>
          <w:marRight w:val="0"/>
          <w:marTop w:val="0"/>
          <w:marBottom w:val="0"/>
          <w:divBdr>
            <w:top w:val="none" w:sz="0" w:space="0" w:color="auto"/>
            <w:left w:val="none" w:sz="0" w:space="0" w:color="auto"/>
            <w:bottom w:val="none" w:sz="0" w:space="0" w:color="auto"/>
            <w:right w:val="none" w:sz="0" w:space="0" w:color="auto"/>
          </w:divBdr>
        </w:div>
        <w:div w:id="332731631">
          <w:marLeft w:val="640"/>
          <w:marRight w:val="0"/>
          <w:marTop w:val="0"/>
          <w:marBottom w:val="0"/>
          <w:divBdr>
            <w:top w:val="none" w:sz="0" w:space="0" w:color="auto"/>
            <w:left w:val="none" w:sz="0" w:space="0" w:color="auto"/>
            <w:bottom w:val="none" w:sz="0" w:space="0" w:color="auto"/>
            <w:right w:val="none" w:sz="0" w:space="0" w:color="auto"/>
          </w:divBdr>
        </w:div>
        <w:div w:id="829249442">
          <w:marLeft w:val="640"/>
          <w:marRight w:val="0"/>
          <w:marTop w:val="0"/>
          <w:marBottom w:val="0"/>
          <w:divBdr>
            <w:top w:val="none" w:sz="0" w:space="0" w:color="auto"/>
            <w:left w:val="none" w:sz="0" w:space="0" w:color="auto"/>
            <w:bottom w:val="none" w:sz="0" w:space="0" w:color="auto"/>
            <w:right w:val="none" w:sz="0" w:space="0" w:color="auto"/>
          </w:divBdr>
        </w:div>
        <w:div w:id="252857856">
          <w:marLeft w:val="640"/>
          <w:marRight w:val="0"/>
          <w:marTop w:val="0"/>
          <w:marBottom w:val="0"/>
          <w:divBdr>
            <w:top w:val="none" w:sz="0" w:space="0" w:color="auto"/>
            <w:left w:val="none" w:sz="0" w:space="0" w:color="auto"/>
            <w:bottom w:val="none" w:sz="0" w:space="0" w:color="auto"/>
            <w:right w:val="none" w:sz="0" w:space="0" w:color="auto"/>
          </w:divBdr>
        </w:div>
        <w:div w:id="10031148">
          <w:marLeft w:val="640"/>
          <w:marRight w:val="0"/>
          <w:marTop w:val="0"/>
          <w:marBottom w:val="0"/>
          <w:divBdr>
            <w:top w:val="none" w:sz="0" w:space="0" w:color="auto"/>
            <w:left w:val="none" w:sz="0" w:space="0" w:color="auto"/>
            <w:bottom w:val="none" w:sz="0" w:space="0" w:color="auto"/>
            <w:right w:val="none" w:sz="0" w:space="0" w:color="auto"/>
          </w:divBdr>
        </w:div>
        <w:div w:id="1916668900">
          <w:marLeft w:val="640"/>
          <w:marRight w:val="0"/>
          <w:marTop w:val="0"/>
          <w:marBottom w:val="0"/>
          <w:divBdr>
            <w:top w:val="none" w:sz="0" w:space="0" w:color="auto"/>
            <w:left w:val="none" w:sz="0" w:space="0" w:color="auto"/>
            <w:bottom w:val="none" w:sz="0" w:space="0" w:color="auto"/>
            <w:right w:val="none" w:sz="0" w:space="0" w:color="auto"/>
          </w:divBdr>
        </w:div>
        <w:div w:id="832527204">
          <w:marLeft w:val="640"/>
          <w:marRight w:val="0"/>
          <w:marTop w:val="0"/>
          <w:marBottom w:val="0"/>
          <w:divBdr>
            <w:top w:val="none" w:sz="0" w:space="0" w:color="auto"/>
            <w:left w:val="none" w:sz="0" w:space="0" w:color="auto"/>
            <w:bottom w:val="none" w:sz="0" w:space="0" w:color="auto"/>
            <w:right w:val="none" w:sz="0" w:space="0" w:color="auto"/>
          </w:divBdr>
        </w:div>
        <w:div w:id="707607758">
          <w:marLeft w:val="640"/>
          <w:marRight w:val="0"/>
          <w:marTop w:val="0"/>
          <w:marBottom w:val="0"/>
          <w:divBdr>
            <w:top w:val="none" w:sz="0" w:space="0" w:color="auto"/>
            <w:left w:val="none" w:sz="0" w:space="0" w:color="auto"/>
            <w:bottom w:val="none" w:sz="0" w:space="0" w:color="auto"/>
            <w:right w:val="none" w:sz="0" w:space="0" w:color="auto"/>
          </w:divBdr>
        </w:div>
        <w:div w:id="1135413777">
          <w:marLeft w:val="640"/>
          <w:marRight w:val="0"/>
          <w:marTop w:val="0"/>
          <w:marBottom w:val="0"/>
          <w:divBdr>
            <w:top w:val="none" w:sz="0" w:space="0" w:color="auto"/>
            <w:left w:val="none" w:sz="0" w:space="0" w:color="auto"/>
            <w:bottom w:val="none" w:sz="0" w:space="0" w:color="auto"/>
            <w:right w:val="none" w:sz="0" w:space="0" w:color="auto"/>
          </w:divBdr>
        </w:div>
        <w:div w:id="1121725354">
          <w:marLeft w:val="640"/>
          <w:marRight w:val="0"/>
          <w:marTop w:val="0"/>
          <w:marBottom w:val="0"/>
          <w:divBdr>
            <w:top w:val="none" w:sz="0" w:space="0" w:color="auto"/>
            <w:left w:val="none" w:sz="0" w:space="0" w:color="auto"/>
            <w:bottom w:val="none" w:sz="0" w:space="0" w:color="auto"/>
            <w:right w:val="none" w:sz="0" w:space="0" w:color="auto"/>
          </w:divBdr>
        </w:div>
        <w:div w:id="614601638">
          <w:marLeft w:val="640"/>
          <w:marRight w:val="0"/>
          <w:marTop w:val="0"/>
          <w:marBottom w:val="0"/>
          <w:divBdr>
            <w:top w:val="none" w:sz="0" w:space="0" w:color="auto"/>
            <w:left w:val="none" w:sz="0" w:space="0" w:color="auto"/>
            <w:bottom w:val="none" w:sz="0" w:space="0" w:color="auto"/>
            <w:right w:val="none" w:sz="0" w:space="0" w:color="auto"/>
          </w:divBdr>
        </w:div>
        <w:div w:id="1338850050">
          <w:marLeft w:val="640"/>
          <w:marRight w:val="0"/>
          <w:marTop w:val="0"/>
          <w:marBottom w:val="0"/>
          <w:divBdr>
            <w:top w:val="none" w:sz="0" w:space="0" w:color="auto"/>
            <w:left w:val="none" w:sz="0" w:space="0" w:color="auto"/>
            <w:bottom w:val="none" w:sz="0" w:space="0" w:color="auto"/>
            <w:right w:val="none" w:sz="0" w:space="0" w:color="auto"/>
          </w:divBdr>
        </w:div>
        <w:div w:id="1603412078">
          <w:marLeft w:val="640"/>
          <w:marRight w:val="0"/>
          <w:marTop w:val="0"/>
          <w:marBottom w:val="0"/>
          <w:divBdr>
            <w:top w:val="none" w:sz="0" w:space="0" w:color="auto"/>
            <w:left w:val="none" w:sz="0" w:space="0" w:color="auto"/>
            <w:bottom w:val="none" w:sz="0" w:space="0" w:color="auto"/>
            <w:right w:val="none" w:sz="0" w:space="0" w:color="auto"/>
          </w:divBdr>
        </w:div>
        <w:div w:id="1017774575">
          <w:marLeft w:val="640"/>
          <w:marRight w:val="0"/>
          <w:marTop w:val="0"/>
          <w:marBottom w:val="0"/>
          <w:divBdr>
            <w:top w:val="none" w:sz="0" w:space="0" w:color="auto"/>
            <w:left w:val="none" w:sz="0" w:space="0" w:color="auto"/>
            <w:bottom w:val="none" w:sz="0" w:space="0" w:color="auto"/>
            <w:right w:val="none" w:sz="0" w:space="0" w:color="auto"/>
          </w:divBdr>
        </w:div>
        <w:div w:id="969936344">
          <w:marLeft w:val="640"/>
          <w:marRight w:val="0"/>
          <w:marTop w:val="0"/>
          <w:marBottom w:val="0"/>
          <w:divBdr>
            <w:top w:val="none" w:sz="0" w:space="0" w:color="auto"/>
            <w:left w:val="none" w:sz="0" w:space="0" w:color="auto"/>
            <w:bottom w:val="none" w:sz="0" w:space="0" w:color="auto"/>
            <w:right w:val="none" w:sz="0" w:space="0" w:color="auto"/>
          </w:divBdr>
        </w:div>
        <w:div w:id="835073578">
          <w:marLeft w:val="640"/>
          <w:marRight w:val="0"/>
          <w:marTop w:val="0"/>
          <w:marBottom w:val="0"/>
          <w:divBdr>
            <w:top w:val="none" w:sz="0" w:space="0" w:color="auto"/>
            <w:left w:val="none" w:sz="0" w:space="0" w:color="auto"/>
            <w:bottom w:val="none" w:sz="0" w:space="0" w:color="auto"/>
            <w:right w:val="none" w:sz="0" w:space="0" w:color="auto"/>
          </w:divBdr>
        </w:div>
        <w:div w:id="2132824826">
          <w:marLeft w:val="640"/>
          <w:marRight w:val="0"/>
          <w:marTop w:val="0"/>
          <w:marBottom w:val="0"/>
          <w:divBdr>
            <w:top w:val="none" w:sz="0" w:space="0" w:color="auto"/>
            <w:left w:val="none" w:sz="0" w:space="0" w:color="auto"/>
            <w:bottom w:val="none" w:sz="0" w:space="0" w:color="auto"/>
            <w:right w:val="none" w:sz="0" w:space="0" w:color="auto"/>
          </w:divBdr>
        </w:div>
        <w:div w:id="1918245420">
          <w:marLeft w:val="640"/>
          <w:marRight w:val="0"/>
          <w:marTop w:val="0"/>
          <w:marBottom w:val="0"/>
          <w:divBdr>
            <w:top w:val="none" w:sz="0" w:space="0" w:color="auto"/>
            <w:left w:val="none" w:sz="0" w:space="0" w:color="auto"/>
            <w:bottom w:val="none" w:sz="0" w:space="0" w:color="auto"/>
            <w:right w:val="none" w:sz="0" w:space="0" w:color="auto"/>
          </w:divBdr>
        </w:div>
        <w:div w:id="408775692">
          <w:marLeft w:val="640"/>
          <w:marRight w:val="0"/>
          <w:marTop w:val="0"/>
          <w:marBottom w:val="0"/>
          <w:divBdr>
            <w:top w:val="none" w:sz="0" w:space="0" w:color="auto"/>
            <w:left w:val="none" w:sz="0" w:space="0" w:color="auto"/>
            <w:bottom w:val="none" w:sz="0" w:space="0" w:color="auto"/>
            <w:right w:val="none" w:sz="0" w:space="0" w:color="auto"/>
          </w:divBdr>
        </w:div>
        <w:div w:id="521675799">
          <w:marLeft w:val="640"/>
          <w:marRight w:val="0"/>
          <w:marTop w:val="0"/>
          <w:marBottom w:val="0"/>
          <w:divBdr>
            <w:top w:val="none" w:sz="0" w:space="0" w:color="auto"/>
            <w:left w:val="none" w:sz="0" w:space="0" w:color="auto"/>
            <w:bottom w:val="none" w:sz="0" w:space="0" w:color="auto"/>
            <w:right w:val="none" w:sz="0" w:space="0" w:color="auto"/>
          </w:divBdr>
        </w:div>
        <w:div w:id="270208908">
          <w:marLeft w:val="640"/>
          <w:marRight w:val="0"/>
          <w:marTop w:val="0"/>
          <w:marBottom w:val="0"/>
          <w:divBdr>
            <w:top w:val="none" w:sz="0" w:space="0" w:color="auto"/>
            <w:left w:val="none" w:sz="0" w:space="0" w:color="auto"/>
            <w:bottom w:val="none" w:sz="0" w:space="0" w:color="auto"/>
            <w:right w:val="none" w:sz="0" w:space="0" w:color="auto"/>
          </w:divBdr>
        </w:div>
        <w:div w:id="27491887">
          <w:marLeft w:val="640"/>
          <w:marRight w:val="0"/>
          <w:marTop w:val="0"/>
          <w:marBottom w:val="0"/>
          <w:divBdr>
            <w:top w:val="none" w:sz="0" w:space="0" w:color="auto"/>
            <w:left w:val="none" w:sz="0" w:space="0" w:color="auto"/>
            <w:bottom w:val="none" w:sz="0" w:space="0" w:color="auto"/>
            <w:right w:val="none" w:sz="0" w:space="0" w:color="auto"/>
          </w:divBdr>
        </w:div>
        <w:div w:id="258607497">
          <w:marLeft w:val="640"/>
          <w:marRight w:val="0"/>
          <w:marTop w:val="0"/>
          <w:marBottom w:val="0"/>
          <w:divBdr>
            <w:top w:val="none" w:sz="0" w:space="0" w:color="auto"/>
            <w:left w:val="none" w:sz="0" w:space="0" w:color="auto"/>
            <w:bottom w:val="none" w:sz="0" w:space="0" w:color="auto"/>
            <w:right w:val="none" w:sz="0" w:space="0" w:color="auto"/>
          </w:divBdr>
        </w:div>
        <w:div w:id="1270431219">
          <w:marLeft w:val="640"/>
          <w:marRight w:val="0"/>
          <w:marTop w:val="0"/>
          <w:marBottom w:val="0"/>
          <w:divBdr>
            <w:top w:val="none" w:sz="0" w:space="0" w:color="auto"/>
            <w:left w:val="none" w:sz="0" w:space="0" w:color="auto"/>
            <w:bottom w:val="none" w:sz="0" w:space="0" w:color="auto"/>
            <w:right w:val="none" w:sz="0" w:space="0" w:color="auto"/>
          </w:divBdr>
        </w:div>
        <w:div w:id="552931632">
          <w:marLeft w:val="640"/>
          <w:marRight w:val="0"/>
          <w:marTop w:val="0"/>
          <w:marBottom w:val="0"/>
          <w:divBdr>
            <w:top w:val="none" w:sz="0" w:space="0" w:color="auto"/>
            <w:left w:val="none" w:sz="0" w:space="0" w:color="auto"/>
            <w:bottom w:val="none" w:sz="0" w:space="0" w:color="auto"/>
            <w:right w:val="none" w:sz="0" w:space="0" w:color="auto"/>
          </w:divBdr>
        </w:div>
        <w:div w:id="1986157384">
          <w:marLeft w:val="640"/>
          <w:marRight w:val="0"/>
          <w:marTop w:val="0"/>
          <w:marBottom w:val="0"/>
          <w:divBdr>
            <w:top w:val="none" w:sz="0" w:space="0" w:color="auto"/>
            <w:left w:val="none" w:sz="0" w:space="0" w:color="auto"/>
            <w:bottom w:val="none" w:sz="0" w:space="0" w:color="auto"/>
            <w:right w:val="none" w:sz="0" w:space="0" w:color="auto"/>
          </w:divBdr>
        </w:div>
        <w:div w:id="1869952979">
          <w:marLeft w:val="640"/>
          <w:marRight w:val="0"/>
          <w:marTop w:val="0"/>
          <w:marBottom w:val="0"/>
          <w:divBdr>
            <w:top w:val="none" w:sz="0" w:space="0" w:color="auto"/>
            <w:left w:val="none" w:sz="0" w:space="0" w:color="auto"/>
            <w:bottom w:val="none" w:sz="0" w:space="0" w:color="auto"/>
            <w:right w:val="none" w:sz="0" w:space="0" w:color="auto"/>
          </w:divBdr>
        </w:div>
        <w:div w:id="553852190">
          <w:marLeft w:val="640"/>
          <w:marRight w:val="0"/>
          <w:marTop w:val="0"/>
          <w:marBottom w:val="0"/>
          <w:divBdr>
            <w:top w:val="none" w:sz="0" w:space="0" w:color="auto"/>
            <w:left w:val="none" w:sz="0" w:space="0" w:color="auto"/>
            <w:bottom w:val="none" w:sz="0" w:space="0" w:color="auto"/>
            <w:right w:val="none" w:sz="0" w:space="0" w:color="auto"/>
          </w:divBdr>
        </w:div>
        <w:div w:id="616254732">
          <w:marLeft w:val="640"/>
          <w:marRight w:val="0"/>
          <w:marTop w:val="0"/>
          <w:marBottom w:val="0"/>
          <w:divBdr>
            <w:top w:val="none" w:sz="0" w:space="0" w:color="auto"/>
            <w:left w:val="none" w:sz="0" w:space="0" w:color="auto"/>
            <w:bottom w:val="none" w:sz="0" w:space="0" w:color="auto"/>
            <w:right w:val="none" w:sz="0" w:space="0" w:color="auto"/>
          </w:divBdr>
        </w:div>
        <w:div w:id="1441410267">
          <w:marLeft w:val="640"/>
          <w:marRight w:val="0"/>
          <w:marTop w:val="0"/>
          <w:marBottom w:val="0"/>
          <w:divBdr>
            <w:top w:val="none" w:sz="0" w:space="0" w:color="auto"/>
            <w:left w:val="none" w:sz="0" w:space="0" w:color="auto"/>
            <w:bottom w:val="none" w:sz="0" w:space="0" w:color="auto"/>
            <w:right w:val="none" w:sz="0" w:space="0" w:color="auto"/>
          </w:divBdr>
        </w:div>
        <w:div w:id="1711035105">
          <w:marLeft w:val="640"/>
          <w:marRight w:val="0"/>
          <w:marTop w:val="0"/>
          <w:marBottom w:val="0"/>
          <w:divBdr>
            <w:top w:val="none" w:sz="0" w:space="0" w:color="auto"/>
            <w:left w:val="none" w:sz="0" w:space="0" w:color="auto"/>
            <w:bottom w:val="none" w:sz="0" w:space="0" w:color="auto"/>
            <w:right w:val="none" w:sz="0" w:space="0" w:color="auto"/>
          </w:divBdr>
        </w:div>
        <w:div w:id="614680098">
          <w:marLeft w:val="640"/>
          <w:marRight w:val="0"/>
          <w:marTop w:val="0"/>
          <w:marBottom w:val="0"/>
          <w:divBdr>
            <w:top w:val="none" w:sz="0" w:space="0" w:color="auto"/>
            <w:left w:val="none" w:sz="0" w:space="0" w:color="auto"/>
            <w:bottom w:val="none" w:sz="0" w:space="0" w:color="auto"/>
            <w:right w:val="none" w:sz="0" w:space="0" w:color="auto"/>
          </w:divBdr>
        </w:div>
        <w:div w:id="370307864">
          <w:marLeft w:val="640"/>
          <w:marRight w:val="0"/>
          <w:marTop w:val="0"/>
          <w:marBottom w:val="0"/>
          <w:divBdr>
            <w:top w:val="none" w:sz="0" w:space="0" w:color="auto"/>
            <w:left w:val="none" w:sz="0" w:space="0" w:color="auto"/>
            <w:bottom w:val="none" w:sz="0" w:space="0" w:color="auto"/>
            <w:right w:val="none" w:sz="0" w:space="0" w:color="auto"/>
          </w:divBdr>
        </w:div>
        <w:div w:id="39668430">
          <w:marLeft w:val="640"/>
          <w:marRight w:val="0"/>
          <w:marTop w:val="0"/>
          <w:marBottom w:val="0"/>
          <w:divBdr>
            <w:top w:val="none" w:sz="0" w:space="0" w:color="auto"/>
            <w:left w:val="none" w:sz="0" w:space="0" w:color="auto"/>
            <w:bottom w:val="none" w:sz="0" w:space="0" w:color="auto"/>
            <w:right w:val="none" w:sz="0" w:space="0" w:color="auto"/>
          </w:divBdr>
        </w:div>
        <w:div w:id="1547831493">
          <w:marLeft w:val="640"/>
          <w:marRight w:val="0"/>
          <w:marTop w:val="0"/>
          <w:marBottom w:val="0"/>
          <w:divBdr>
            <w:top w:val="none" w:sz="0" w:space="0" w:color="auto"/>
            <w:left w:val="none" w:sz="0" w:space="0" w:color="auto"/>
            <w:bottom w:val="none" w:sz="0" w:space="0" w:color="auto"/>
            <w:right w:val="none" w:sz="0" w:space="0" w:color="auto"/>
          </w:divBdr>
        </w:div>
        <w:div w:id="1983119579">
          <w:marLeft w:val="640"/>
          <w:marRight w:val="0"/>
          <w:marTop w:val="0"/>
          <w:marBottom w:val="0"/>
          <w:divBdr>
            <w:top w:val="none" w:sz="0" w:space="0" w:color="auto"/>
            <w:left w:val="none" w:sz="0" w:space="0" w:color="auto"/>
            <w:bottom w:val="none" w:sz="0" w:space="0" w:color="auto"/>
            <w:right w:val="none" w:sz="0" w:space="0" w:color="auto"/>
          </w:divBdr>
        </w:div>
        <w:div w:id="1316453604">
          <w:marLeft w:val="640"/>
          <w:marRight w:val="0"/>
          <w:marTop w:val="0"/>
          <w:marBottom w:val="0"/>
          <w:divBdr>
            <w:top w:val="none" w:sz="0" w:space="0" w:color="auto"/>
            <w:left w:val="none" w:sz="0" w:space="0" w:color="auto"/>
            <w:bottom w:val="none" w:sz="0" w:space="0" w:color="auto"/>
            <w:right w:val="none" w:sz="0" w:space="0" w:color="auto"/>
          </w:divBdr>
        </w:div>
        <w:div w:id="1477796468">
          <w:marLeft w:val="640"/>
          <w:marRight w:val="0"/>
          <w:marTop w:val="0"/>
          <w:marBottom w:val="0"/>
          <w:divBdr>
            <w:top w:val="none" w:sz="0" w:space="0" w:color="auto"/>
            <w:left w:val="none" w:sz="0" w:space="0" w:color="auto"/>
            <w:bottom w:val="none" w:sz="0" w:space="0" w:color="auto"/>
            <w:right w:val="none" w:sz="0" w:space="0" w:color="auto"/>
          </w:divBdr>
        </w:div>
        <w:div w:id="375204270">
          <w:marLeft w:val="640"/>
          <w:marRight w:val="0"/>
          <w:marTop w:val="0"/>
          <w:marBottom w:val="0"/>
          <w:divBdr>
            <w:top w:val="none" w:sz="0" w:space="0" w:color="auto"/>
            <w:left w:val="none" w:sz="0" w:space="0" w:color="auto"/>
            <w:bottom w:val="none" w:sz="0" w:space="0" w:color="auto"/>
            <w:right w:val="none" w:sz="0" w:space="0" w:color="auto"/>
          </w:divBdr>
        </w:div>
        <w:div w:id="111560339">
          <w:marLeft w:val="640"/>
          <w:marRight w:val="0"/>
          <w:marTop w:val="0"/>
          <w:marBottom w:val="0"/>
          <w:divBdr>
            <w:top w:val="none" w:sz="0" w:space="0" w:color="auto"/>
            <w:left w:val="none" w:sz="0" w:space="0" w:color="auto"/>
            <w:bottom w:val="none" w:sz="0" w:space="0" w:color="auto"/>
            <w:right w:val="none" w:sz="0" w:space="0" w:color="auto"/>
          </w:divBdr>
        </w:div>
        <w:div w:id="219486494">
          <w:marLeft w:val="640"/>
          <w:marRight w:val="0"/>
          <w:marTop w:val="0"/>
          <w:marBottom w:val="0"/>
          <w:divBdr>
            <w:top w:val="none" w:sz="0" w:space="0" w:color="auto"/>
            <w:left w:val="none" w:sz="0" w:space="0" w:color="auto"/>
            <w:bottom w:val="none" w:sz="0" w:space="0" w:color="auto"/>
            <w:right w:val="none" w:sz="0" w:space="0" w:color="auto"/>
          </w:divBdr>
        </w:div>
        <w:div w:id="695892528">
          <w:marLeft w:val="640"/>
          <w:marRight w:val="0"/>
          <w:marTop w:val="0"/>
          <w:marBottom w:val="0"/>
          <w:divBdr>
            <w:top w:val="none" w:sz="0" w:space="0" w:color="auto"/>
            <w:left w:val="none" w:sz="0" w:space="0" w:color="auto"/>
            <w:bottom w:val="none" w:sz="0" w:space="0" w:color="auto"/>
            <w:right w:val="none" w:sz="0" w:space="0" w:color="auto"/>
          </w:divBdr>
        </w:div>
        <w:div w:id="747069444">
          <w:marLeft w:val="640"/>
          <w:marRight w:val="0"/>
          <w:marTop w:val="0"/>
          <w:marBottom w:val="0"/>
          <w:divBdr>
            <w:top w:val="none" w:sz="0" w:space="0" w:color="auto"/>
            <w:left w:val="none" w:sz="0" w:space="0" w:color="auto"/>
            <w:bottom w:val="none" w:sz="0" w:space="0" w:color="auto"/>
            <w:right w:val="none" w:sz="0" w:space="0" w:color="auto"/>
          </w:divBdr>
        </w:div>
        <w:div w:id="591669547">
          <w:marLeft w:val="640"/>
          <w:marRight w:val="0"/>
          <w:marTop w:val="0"/>
          <w:marBottom w:val="0"/>
          <w:divBdr>
            <w:top w:val="none" w:sz="0" w:space="0" w:color="auto"/>
            <w:left w:val="none" w:sz="0" w:space="0" w:color="auto"/>
            <w:bottom w:val="none" w:sz="0" w:space="0" w:color="auto"/>
            <w:right w:val="none" w:sz="0" w:space="0" w:color="auto"/>
          </w:divBdr>
        </w:div>
        <w:div w:id="1568107635">
          <w:marLeft w:val="640"/>
          <w:marRight w:val="0"/>
          <w:marTop w:val="0"/>
          <w:marBottom w:val="0"/>
          <w:divBdr>
            <w:top w:val="none" w:sz="0" w:space="0" w:color="auto"/>
            <w:left w:val="none" w:sz="0" w:space="0" w:color="auto"/>
            <w:bottom w:val="none" w:sz="0" w:space="0" w:color="auto"/>
            <w:right w:val="none" w:sz="0" w:space="0" w:color="auto"/>
          </w:divBdr>
        </w:div>
        <w:div w:id="804658738">
          <w:marLeft w:val="640"/>
          <w:marRight w:val="0"/>
          <w:marTop w:val="0"/>
          <w:marBottom w:val="0"/>
          <w:divBdr>
            <w:top w:val="none" w:sz="0" w:space="0" w:color="auto"/>
            <w:left w:val="none" w:sz="0" w:space="0" w:color="auto"/>
            <w:bottom w:val="none" w:sz="0" w:space="0" w:color="auto"/>
            <w:right w:val="none" w:sz="0" w:space="0" w:color="auto"/>
          </w:divBdr>
        </w:div>
        <w:div w:id="2083137447">
          <w:marLeft w:val="640"/>
          <w:marRight w:val="0"/>
          <w:marTop w:val="0"/>
          <w:marBottom w:val="0"/>
          <w:divBdr>
            <w:top w:val="none" w:sz="0" w:space="0" w:color="auto"/>
            <w:left w:val="none" w:sz="0" w:space="0" w:color="auto"/>
            <w:bottom w:val="none" w:sz="0" w:space="0" w:color="auto"/>
            <w:right w:val="none" w:sz="0" w:space="0" w:color="auto"/>
          </w:divBdr>
        </w:div>
        <w:div w:id="862551361">
          <w:marLeft w:val="640"/>
          <w:marRight w:val="0"/>
          <w:marTop w:val="0"/>
          <w:marBottom w:val="0"/>
          <w:divBdr>
            <w:top w:val="none" w:sz="0" w:space="0" w:color="auto"/>
            <w:left w:val="none" w:sz="0" w:space="0" w:color="auto"/>
            <w:bottom w:val="none" w:sz="0" w:space="0" w:color="auto"/>
            <w:right w:val="none" w:sz="0" w:space="0" w:color="auto"/>
          </w:divBdr>
        </w:div>
        <w:div w:id="1545098714">
          <w:marLeft w:val="640"/>
          <w:marRight w:val="0"/>
          <w:marTop w:val="0"/>
          <w:marBottom w:val="0"/>
          <w:divBdr>
            <w:top w:val="none" w:sz="0" w:space="0" w:color="auto"/>
            <w:left w:val="none" w:sz="0" w:space="0" w:color="auto"/>
            <w:bottom w:val="none" w:sz="0" w:space="0" w:color="auto"/>
            <w:right w:val="none" w:sz="0" w:space="0" w:color="auto"/>
          </w:divBdr>
        </w:div>
        <w:div w:id="1041711275">
          <w:marLeft w:val="640"/>
          <w:marRight w:val="0"/>
          <w:marTop w:val="0"/>
          <w:marBottom w:val="0"/>
          <w:divBdr>
            <w:top w:val="none" w:sz="0" w:space="0" w:color="auto"/>
            <w:left w:val="none" w:sz="0" w:space="0" w:color="auto"/>
            <w:bottom w:val="none" w:sz="0" w:space="0" w:color="auto"/>
            <w:right w:val="none" w:sz="0" w:space="0" w:color="auto"/>
          </w:divBdr>
        </w:div>
        <w:div w:id="1796749390">
          <w:marLeft w:val="640"/>
          <w:marRight w:val="0"/>
          <w:marTop w:val="0"/>
          <w:marBottom w:val="0"/>
          <w:divBdr>
            <w:top w:val="none" w:sz="0" w:space="0" w:color="auto"/>
            <w:left w:val="none" w:sz="0" w:space="0" w:color="auto"/>
            <w:bottom w:val="none" w:sz="0" w:space="0" w:color="auto"/>
            <w:right w:val="none" w:sz="0" w:space="0" w:color="auto"/>
          </w:divBdr>
        </w:div>
        <w:div w:id="269244854">
          <w:marLeft w:val="640"/>
          <w:marRight w:val="0"/>
          <w:marTop w:val="0"/>
          <w:marBottom w:val="0"/>
          <w:divBdr>
            <w:top w:val="none" w:sz="0" w:space="0" w:color="auto"/>
            <w:left w:val="none" w:sz="0" w:space="0" w:color="auto"/>
            <w:bottom w:val="none" w:sz="0" w:space="0" w:color="auto"/>
            <w:right w:val="none" w:sz="0" w:space="0" w:color="auto"/>
          </w:divBdr>
        </w:div>
        <w:div w:id="1212771197">
          <w:marLeft w:val="640"/>
          <w:marRight w:val="0"/>
          <w:marTop w:val="0"/>
          <w:marBottom w:val="0"/>
          <w:divBdr>
            <w:top w:val="none" w:sz="0" w:space="0" w:color="auto"/>
            <w:left w:val="none" w:sz="0" w:space="0" w:color="auto"/>
            <w:bottom w:val="none" w:sz="0" w:space="0" w:color="auto"/>
            <w:right w:val="none" w:sz="0" w:space="0" w:color="auto"/>
          </w:divBdr>
        </w:div>
        <w:div w:id="1334992062">
          <w:marLeft w:val="640"/>
          <w:marRight w:val="0"/>
          <w:marTop w:val="0"/>
          <w:marBottom w:val="0"/>
          <w:divBdr>
            <w:top w:val="none" w:sz="0" w:space="0" w:color="auto"/>
            <w:left w:val="none" w:sz="0" w:space="0" w:color="auto"/>
            <w:bottom w:val="none" w:sz="0" w:space="0" w:color="auto"/>
            <w:right w:val="none" w:sz="0" w:space="0" w:color="auto"/>
          </w:divBdr>
        </w:div>
        <w:div w:id="327178271">
          <w:marLeft w:val="640"/>
          <w:marRight w:val="0"/>
          <w:marTop w:val="0"/>
          <w:marBottom w:val="0"/>
          <w:divBdr>
            <w:top w:val="none" w:sz="0" w:space="0" w:color="auto"/>
            <w:left w:val="none" w:sz="0" w:space="0" w:color="auto"/>
            <w:bottom w:val="none" w:sz="0" w:space="0" w:color="auto"/>
            <w:right w:val="none" w:sz="0" w:space="0" w:color="auto"/>
          </w:divBdr>
        </w:div>
        <w:div w:id="998074240">
          <w:marLeft w:val="640"/>
          <w:marRight w:val="0"/>
          <w:marTop w:val="0"/>
          <w:marBottom w:val="0"/>
          <w:divBdr>
            <w:top w:val="none" w:sz="0" w:space="0" w:color="auto"/>
            <w:left w:val="none" w:sz="0" w:space="0" w:color="auto"/>
            <w:bottom w:val="none" w:sz="0" w:space="0" w:color="auto"/>
            <w:right w:val="none" w:sz="0" w:space="0" w:color="auto"/>
          </w:divBdr>
        </w:div>
        <w:div w:id="1024601225">
          <w:marLeft w:val="640"/>
          <w:marRight w:val="0"/>
          <w:marTop w:val="0"/>
          <w:marBottom w:val="0"/>
          <w:divBdr>
            <w:top w:val="none" w:sz="0" w:space="0" w:color="auto"/>
            <w:left w:val="none" w:sz="0" w:space="0" w:color="auto"/>
            <w:bottom w:val="none" w:sz="0" w:space="0" w:color="auto"/>
            <w:right w:val="none" w:sz="0" w:space="0" w:color="auto"/>
          </w:divBdr>
        </w:div>
        <w:div w:id="462388967">
          <w:marLeft w:val="640"/>
          <w:marRight w:val="0"/>
          <w:marTop w:val="0"/>
          <w:marBottom w:val="0"/>
          <w:divBdr>
            <w:top w:val="none" w:sz="0" w:space="0" w:color="auto"/>
            <w:left w:val="none" w:sz="0" w:space="0" w:color="auto"/>
            <w:bottom w:val="none" w:sz="0" w:space="0" w:color="auto"/>
            <w:right w:val="none" w:sz="0" w:space="0" w:color="auto"/>
          </w:divBdr>
        </w:div>
        <w:div w:id="589970402">
          <w:marLeft w:val="640"/>
          <w:marRight w:val="0"/>
          <w:marTop w:val="0"/>
          <w:marBottom w:val="0"/>
          <w:divBdr>
            <w:top w:val="none" w:sz="0" w:space="0" w:color="auto"/>
            <w:left w:val="none" w:sz="0" w:space="0" w:color="auto"/>
            <w:bottom w:val="none" w:sz="0" w:space="0" w:color="auto"/>
            <w:right w:val="none" w:sz="0" w:space="0" w:color="auto"/>
          </w:divBdr>
        </w:div>
        <w:div w:id="1612394859">
          <w:marLeft w:val="640"/>
          <w:marRight w:val="0"/>
          <w:marTop w:val="0"/>
          <w:marBottom w:val="0"/>
          <w:divBdr>
            <w:top w:val="none" w:sz="0" w:space="0" w:color="auto"/>
            <w:left w:val="none" w:sz="0" w:space="0" w:color="auto"/>
            <w:bottom w:val="none" w:sz="0" w:space="0" w:color="auto"/>
            <w:right w:val="none" w:sz="0" w:space="0" w:color="auto"/>
          </w:divBdr>
        </w:div>
        <w:div w:id="2134786584">
          <w:marLeft w:val="640"/>
          <w:marRight w:val="0"/>
          <w:marTop w:val="0"/>
          <w:marBottom w:val="0"/>
          <w:divBdr>
            <w:top w:val="none" w:sz="0" w:space="0" w:color="auto"/>
            <w:left w:val="none" w:sz="0" w:space="0" w:color="auto"/>
            <w:bottom w:val="none" w:sz="0" w:space="0" w:color="auto"/>
            <w:right w:val="none" w:sz="0" w:space="0" w:color="auto"/>
          </w:divBdr>
        </w:div>
        <w:div w:id="1026054944">
          <w:marLeft w:val="640"/>
          <w:marRight w:val="0"/>
          <w:marTop w:val="0"/>
          <w:marBottom w:val="0"/>
          <w:divBdr>
            <w:top w:val="none" w:sz="0" w:space="0" w:color="auto"/>
            <w:left w:val="none" w:sz="0" w:space="0" w:color="auto"/>
            <w:bottom w:val="none" w:sz="0" w:space="0" w:color="auto"/>
            <w:right w:val="none" w:sz="0" w:space="0" w:color="auto"/>
          </w:divBdr>
        </w:div>
        <w:div w:id="28266272">
          <w:marLeft w:val="640"/>
          <w:marRight w:val="0"/>
          <w:marTop w:val="0"/>
          <w:marBottom w:val="0"/>
          <w:divBdr>
            <w:top w:val="none" w:sz="0" w:space="0" w:color="auto"/>
            <w:left w:val="none" w:sz="0" w:space="0" w:color="auto"/>
            <w:bottom w:val="none" w:sz="0" w:space="0" w:color="auto"/>
            <w:right w:val="none" w:sz="0" w:space="0" w:color="auto"/>
          </w:divBdr>
        </w:div>
        <w:div w:id="318778152">
          <w:marLeft w:val="640"/>
          <w:marRight w:val="0"/>
          <w:marTop w:val="0"/>
          <w:marBottom w:val="0"/>
          <w:divBdr>
            <w:top w:val="none" w:sz="0" w:space="0" w:color="auto"/>
            <w:left w:val="none" w:sz="0" w:space="0" w:color="auto"/>
            <w:bottom w:val="none" w:sz="0" w:space="0" w:color="auto"/>
            <w:right w:val="none" w:sz="0" w:space="0" w:color="auto"/>
          </w:divBdr>
        </w:div>
        <w:div w:id="678583431">
          <w:marLeft w:val="640"/>
          <w:marRight w:val="0"/>
          <w:marTop w:val="0"/>
          <w:marBottom w:val="0"/>
          <w:divBdr>
            <w:top w:val="none" w:sz="0" w:space="0" w:color="auto"/>
            <w:left w:val="none" w:sz="0" w:space="0" w:color="auto"/>
            <w:bottom w:val="none" w:sz="0" w:space="0" w:color="auto"/>
            <w:right w:val="none" w:sz="0" w:space="0" w:color="auto"/>
          </w:divBdr>
        </w:div>
        <w:div w:id="1077945456">
          <w:marLeft w:val="640"/>
          <w:marRight w:val="0"/>
          <w:marTop w:val="0"/>
          <w:marBottom w:val="0"/>
          <w:divBdr>
            <w:top w:val="none" w:sz="0" w:space="0" w:color="auto"/>
            <w:left w:val="none" w:sz="0" w:space="0" w:color="auto"/>
            <w:bottom w:val="none" w:sz="0" w:space="0" w:color="auto"/>
            <w:right w:val="none" w:sz="0" w:space="0" w:color="auto"/>
          </w:divBdr>
        </w:div>
        <w:div w:id="1784812090">
          <w:marLeft w:val="640"/>
          <w:marRight w:val="0"/>
          <w:marTop w:val="0"/>
          <w:marBottom w:val="0"/>
          <w:divBdr>
            <w:top w:val="none" w:sz="0" w:space="0" w:color="auto"/>
            <w:left w:val="none" w:sz="0" w:space="0" w:color="auto"/>
            <w:bottom w:val="none" w:sz="0" w:space="0" w:color="auto"/>
            <w:right w:val="none" w:sz="0" w:space="0" w:color="auto"/>
          </w:divBdr>
        </w:div>
        <w:div w:id="1467776727">
          <w:marLeft w:val="640"/>
          <w:marRight w:val="0"/>
          <w:marTop w:val="0"/>
          <w:marBottom w:val="0"/>
          <w:divBdr>
            <w:top w:val="none" w:sz="0" w:space="0" w:color="auto"/>
            <w:left w:val="none" w:sz="0" w:space="0" w:color="auto"/>
            <w:bottom w:val="none" w:sz="0" w:space="0" w:color="auto"/>
            <w:right w:val="none" w:sz="0" w:space="0" w:color="auto"/>
          </w:divBdr>
        </w:div>
        <w:div w:id="446235844">
          <w:marLeft w:val="640"/>
          <w:marRight w:val="0"/>
          <w:marTop w:val="0"/>
          <w:marBottom w:val="0"/>
          <w:divBdr>
            <w:top w:val="none" w:sz="0" w:space="0" w:color="auto"/>
            <w:left w:val="none" w:sz="0" w:space="0" w:color="auto"/>
            <w:bottom w:val="none" w:sz="0" w:space="0" w:color="auto"/>
            <w:right w:val="none" w:sz="0" w:space="0" w:color="auto"/>
          </w:divBdr>
        </w:div>
        <w:div w:id="1296134879">
          <w:marLeft w:val="640"/>
          <w:marRight w:val="0"/>
          <w:marTop w:val="0"/>
          <w:marBottom w:val="0"/>
          <w:divBdr>
            <w:top w:val="none" w:sz="0" w:space="0" w:color="auto"/>
            <w:left w:val="none" w:sz="0" w:space="0" w:color="auto"/>
            <w:bottom w:val="none" w:sz="0" w:space="0" w:color="auto"/>
            <w:right w:val="none" w:sz="0" w:space="0" w:color="auto"/>
          </w:divBdr>
        </w:div>
        <w:div w:id="1849296283">
          <w:marLeft w:val="640"/>
          <w:marRight w:val="0"/>
          <w:marTop w:val="0"/>
          <w:marBottom w:val="0"/>
          <w:divBdr>
            <w:top w:val="none" w:sz="0" w:space="0" w:color="auto"/>
            <w:left w:val="none" w:sz="0" w:space="0" w:color="auto"/>
            <w:bottom w:val="none" w:sz="0" w:space="0" w:color="auto"/>
            <w:right w:val="none" w:sz="0" w:space="0" w:color="auto"/>
          </w:divBdr>
        </w:div>
        <w:div w:id="109127566">
          <w:marLeft w:val="640"/>
          <w:marRight w:val="0"/>
          <w:marTop w:val="0"/>
          <w:marBottom w:val="0"/>
          <w:divBdr>
            <w:top w:val="none" w:sz="0" w:space="0" w:color="auto"/>
            <w:left w:val="none" w:sz="0" w:space="0" w:color="auto"/>
            <w:bottom w:val="none" w:sz="0" w:space="0" w:color="auto"/>
            <w:right w:val="none" w:sz="0" w:space="0" w:color="auto"/>
          </w:divBdr>
        </w:div>
        <w:div w:id="17044325">
          <w:marLeft w:val="640"/>
          <w:marRight w:val="0"/>
          <w:marTop w:val="0"/>
          <w:marBottom w:val="0"/>
          <w:divBdr>
            <w:top w:val="none" w:sz="0" w:space="0" w:color="auto"/>
            <w:left w:val="none" w:sz="0" w:space="0" w:color="auto"/>
            <w:bottom w:val="none" w:sz="0" w:space="0" w:color="auto"/>
            <w:right w:val="none" w:sz="0" w:space="0" w:color="auto"/>
          </w:divBdr>
        </w:div>
        <w:div w:id="596253059">
          <w:marLeft w:val="640"/>
          <w:marRight w:val="0"/>
          <w:marTop w:val="0"/>
          <w:marBottom w:val="0"/>
          <w:divBdr>
            <w:top w:val="none" w:sz="0" w:space="0" w:color="auto"/>
            <w:left w:val="none" w:sz="0" w:space="0" w:color="auto"/>
            <w:bottom w:val="none" w:sz="0" w:space="0" w:color="auto"/>
            <w:right w:val="none" w:sz="0" w:space="0" w:color="auto"/>
          </w:divBdr>
        </w:div>
        <w:div w:id="1128208001">
          <w:marLeft w:val="640"/>
          <w:marRight w:val="0"/>
          <w:marTop w:val="0"/>
          <w:marBottom w:val="0"/>
          <w:divBdr>
            <w:top w:val="none" w:sz="0" w:space="0" w:color="auto"/>
            <w:left w:val="none" w:sz="0" w:space="0" w:color="auto"/>
            <w:bottom w:val="none" w:sz="0" w:space="0" w:color="auto"/>
            <w:right w:val="none" w:sz="0" w:space="0" w:color="auto"/>
          </w:divBdr>
        </w:div>
        <w:div w:id="1778408163">
          <w:marLeft w:val="640"/>
          <w:marRight w:val="0"/>
          <w:marTop w:val="0"/>
          <w:marBottom w:val="0"/>
          <w:divBdr>
            <w:top w:val="none" w:sz="0" w:space="0" w:color="auto"/>
            <w:left w:val="none" w:sz="0" w:space="0" w:color="auto"/>
            <w:bottom w:val="none" w:sz="0" w:space="0" w:color="auto"/>
            <w:right w:val="none" w:sz="0" w:space="0" w:color="auto"/>
          </w:divBdr>
        </w:div>
        <w:div w:id="1626934078">
          <w:marLeft w:val="640"/>
          <w:marRight w:val="0"/>
          <w:marTop w:val="0"/>
          <w:marBottom w:val="0"/>
          <w:divBdr>
            <w:top w:val="none" w:sz="0" w:space="0" w:color="auto"/>
            <w:left w:val="none" w:sz="0" w:space="0" w:color="auto"/>
            <w:bottom w:val="none" w:sz="0" w:space="0" w:color="auto"/>
            <w:right w:val="none" w:sz="0" w:space="0" w:color="auto"/>
          </w:divBdr>
        </w:div>
        <w:div w:id="1595244031">
          <w:marLeft w:val="640"/>
          <w:marRight w:val="0"/>
          <w:marTop w:val="0"/>
          <w:marBottom w:val="0"/>
          <w:divBdr>
            <w:top w:val="none" w:sz="0" w:space="0" w:color="auto"/>
            <w:left w:val="none" w:sz="0" w:space="0" w:color="auto"/>
            <w:bottom w:val="none" w:sz="0" w:space="0" w:color="auto"/>
            <w:right w:val="none" w:sz="0" w:space="0" w:color="auto"/>
          </w:divBdr>
        </w:div>
        <w:div w:id="1218516834">
          <w:marLeft w:val="640"/>
          <w:marRight w:val="0"/>
          <w:marTop w:val="0"/>
          <w:marBottom w:val="0"/>
          <w:divBdr>
            <w:top w:val="none" w:sz="0" w:space="0" w:color="auto"/>
            <w:left w:val="none" w:sz="0" w:space="0" w:color="auto"/>
            <w:bottom w:val="none" w:sz="0" w:space="0" w:color="auto"/>
            <w:right w:val="none" w:sz="0" w:space="0" w:color="auto"/>
          </w:divBdr>
        </w:div>
        <w:div w:id="360204335">
          <w:marLeft w:val="640"/>
          <w:marRight w:val="0"/>
          <w:marTop w:val="0"/>
          <w:marBottom w:val="0"/>
          <w:divBdr>
            <w:top w:val="none" w:sz="0" w:space="0" w:color="auto"/>
            <w:left w:val="none" w:sz="0" w:space="0" w:color="auto"/>
            <w:bottom w:val="none" w:sz="0" w:space="0" w:color="auto"/>
            <w:right w:val="none" w:sz="0" w:space="0" w:color="auto"/>
          </w:divBdr>
        </w:div>
        <w:div w:id="1177041828">
          <w:marLeft w:val="640"/>
          <w:marRight w:val="0"/>
          <w:marTop w:val="0"/>
          <w:marBottom w:val="0"/>
          <w:divBdr>
            <w:top w:val="none" w:sz="0" w:space="0" w:color="auto"/>
            <w:left w:val="none" w:sz="0" w:space="0" w:color="auto"/>
            <w:bottom w:val="none" w:sz="0" w:space="0" w:color="auto"/>
            <w:right w:val="none" w:sz="0" w:space="0" w:color="auto"/>
          </w:divBdr>
        </w:div>
        <w:div w:id="610403287">
          <w:marLeft w:val="640"/>
          <w:marRight w:val="0"/>
          <w:marTop w:val="0"/>
          <w:marBottom w:val="0"/>
          <w:divBdr>
            <w:top w:val="none" w:sz="0" w:space="0" w:color="auto"/>
            <w:left w:val="none" w:sz="0" w:space="0" w:color="auto"/>
            <w:bottom w:val="none" w:sz="0" w:space="0" w:color="auto"/>
            <w:right w:val="none" w:sz="0" w:space="0" w:color="auto"/>
          </w:divBdr>
        </w:div>
        <w:div w:id="1342660702">
          <w:marLeft w:val="640"/>
          <w:marRight w:val="0"/>
          <w:marTop w:val="0"/>
          <w:marBottom w:val="0"/>
          <w:divBdr>
            <w:top w:val="none" w:sz="0" w:space="0" w:color="auto"/>
            <w:left w:val="none" w:sz="0" w:space="0" w:color="auto"/>
            <w:bottom w:val="none" w:sz="0" w:space="0" w:color="auto"/>
            <w:right w:val="none" w:sz="0" w:space="0" w:color="auto"/>
          </w:divBdr>
        </w:div>
        <w:div w:id="504826415">
          <w:marLeft w:val="640"/>
          <w:marRight w:val="0"/>
          <w:marTop w:val="0"/>
          <w:marBottom w:val="0"/>
          <w:divBdr>
            <w:top w:val="none" w:sz="0" w:space="0" w:color="auto"/>
            <w:left w:val="none" w:sz="0" w:space="0" w:color="auto"/>
            <w:bottom w:val="none" w:sz="0" w:space="0" w:color="auto"/>
            <w:right w:val="none" w:sz="0" w:space="0" w:color="auto"/>
          </w:divBdr>
        </w:div>
        <w:div w:id="1164080842">
          <w:marLeft w:val="640"/>
          <w:marRight w:val="0"/>
          <w:marTop w:val="0"/>
          <w:marBottom w:val="0"/>
          <w:divBdr>
            <w:top w:val="none" w:sz="0" w:space="0" w:color="auto"/>
            <w:left w:val="none" w:sz="0" w:space="0" w:color="auto"/>
            <w:bottom w:val="none" w:sz="0" w:space="0" w:color="auto"/>
            <w:right w:val="none" w:sz="0" w:space="0" w:color="auto"/>
          </w:divBdr>
        </w:div>
        <w:div w:id="1636643962">
          <w:marLeft w:val="640"/>
          <w:marRight w:val="0"/>
          <w:marTop w:val="0"/>
          <w:marBottom w:val="0"/>
          <w:divBdr>
            <w:top w:val="none" w:sz="0" w:space="0" w:color="auto"/>
            <w:left w:val="none" w:sz="0" w:space="0" w:color="auto"/>
            <w:bottom w:val="none" w:sz="0" w:space="0" w:color="auto"/>
            <w:right w:val="none" w:sz="0" w:space="0" w:color="auto"/>
          </w:divBdr>
        </w:div>
        <w:div w:id="1118183705">
          <w:marLeft w:val="640"/>
          <w:marRight w:val="0"/>
          <w:marTop w:val="0"/>
          <w:marBottom w:val="0"/>
          <w:divBdr>
            <w:top w:val="none" w:sz="0" w:space="0" w:color="auto"/>
            <w:left w:val="none" w:sz="0" w:space="0" w:color="auto"/>
            <w:bottom w:val="none" w:sz="0" w:space="0" w:color="auto"/>
            <w:right w:val="none" w:sz="0" w:space="0" w:color="auto"/>
          </w:divBdr>
        </w:div>
        <w:div w:id="1138915274">
          <w:marLeft w:val="640"/>
          <w:marRight w:val="0"/>
          <w:marTop w:val="0"/>
          <w:marBottom w:val="0"/>
          <w:divBdr>
            <w:top w:val="none" w:sz="0" w:space="0" w:color="auto"/>
            <w:left w:val="none" w:sz="0" w:space="0" w:color="auto"/>
            <w:bottom w:val="none" w:sz="0" w:space="0" w:color="auto"/>
            <w:right w:val="none" w:sz="0" w:space="0" w:color="auto"/>
          </w:divBdr>
        </w:div>
        <w:div w:id="723724293">
          <w:marLeft w:val="640"/>
          <w:marRight w:val="0"/>
          <w:marTop w:val="0"/>
          <w:marBottom w:val="0"/>
          <w:divBdr>
            <w:top w:val="none" w:sz="0" w:space="0" w:color="auto"/>
            <w:left w:val="none" w:sz="0" w:space="0" w:color="auto"/>
            <w:bottom w:val="none" w:sz="0" w:space="0" w:color="auto"/>
            <w:right w:val="none" w:sz="0" w:space="0" w:color="auto"/>
          </w:divBdr>
        </w:div>
        <w:div w:id="1408502043">
          <w:marLeft w:val="640"/>
          <w:marRight w:val="0"/>
          <w:marTop w:val="0"/>
          <w:marBottom w:val="0"/>
          <w:divBdr>
            <w:top w:val="none" w:sz="0" w:space="0" w:color="auto"/>
            <w:left w:val="none" w:sz="0" w:space="0" w:color="auto"/>
            <w:bottom w:val="none" w:sz="0" w:space="0" w:color="auto"/>
            <w:right w:val="none" w:sz="0" w:space="0" w:color="auto"/>
          </w:divBdr>
        </w:div>
        <w:div w:id="1256016542">
          <w:marLeft w:val="640"/>
          <w:marRight w:val="0"/>
          <w:marTop w:val="0"/>
          <w:marBottom w:val="0"/>
          <w:divBdr>
            <w:top w:val="none" w:sz="0" w:space="0" w:color="auto"/>
            <w:left w:val="none" w:sz="0" w:space="0" w:color="auto"/>
            <w:bottom w:val="none" w:sz="0" w:space="0" w:color="auto"/>
            <w:right w:val="none" w:sz="0" w:space="0" w:color="auto"/>
          </w:divBdr>
        </w:div>
        <w:div w:id="611204032">
          <w:marLeft w:val="640"/>
          <w:marRight w:val="0"/>
          <w:marTop w:val="0"/>
          <w:marBottom w:val="0"/>
          <w:divBdr>
            <w:top w:val="none" w:sz="0" w:space="0" w:color="auto"/>
            <w:left w:val="none" w:sz="0" w:space="0" w:color="auto"/>
            <w:bottom w:val="none" w:sz="0" w:space="0" w:color="auto"/>
            <w:right w:val="none" w:sz="0" w:space="0" w:color="auto"/>
          </w:divBdr>
        </w:div>
        <w:div w:id="1495563650">
          <w:marLeft w:val="640"/>
          <w:marRight w:val="0"/>
          <w:marTop w:val="0"/>
          <w:marBottom w:val="0"/>
          <w:divBdr>
            <w:top w:val="none" w:sz="0" w:space="0" w:color="auto"/>
            <w:left w:val="none" w:sz="0" w:space="0" w:color="auto"/>
            <w:bottom w:val="none" w:sz="0" w:space="0" w:color="auto"/>
            <w:right w:val="none" w:sz="0" w:space="0" w:color="auto"/>
          </w:divBdr>
        </w:div>
        <w:div w:id="191462084">
          <w:marLeft w:val="640"/>
          <w:marRight w:val="0"/>
          <w:marTop w:val="0"/>
          <w:marBottom w:val="0"/>
          <w:divBdr>
            <w:top w:val="none" w:sz="0" w:space="0" w:color="auto"/>
            <w:left w:val="none" w:sz="0" w:space="0" w:color="auto"/>
            <w:bottom w:val="none" w:sz="0" w:space="0" w:color="auto"/>
            <w:right w:val="none" w:sz="0" w:space="0" w:color="auto"/>
          </w:divBdr>
        </w:div>
        <w:div w:id="1376857588">
          <w:marLeft w:val="640"/>
          <w:marRight w:val="0"/>
          <w:marTop w:val="0"/>
          <w:marBottom w:val="0"/>
          <w:divBdr>
            <w:top w:val="none" w:sz="0" w:space="0" w:color="auto"/>
            <w:left w:val="none" w:sz="0" w:space="0" w:color="auto"/>
            <w:bottom w:val="none" w:sz="0" w:space="0" w:color="auto"/>
            <w:right w:val="none" w:sz="0" w:space="0" w:color="auto"/>
          </w:divBdr>
        </w:div>
        <w:div w:id="223682639">
          <w:marLeft w:val="640"/>
          <w:marRight w:val="0"/>
          <w:marTop w:val="0"/>
          <w:marBottom w:val="0"/>
          <w:divBdr>
            <w:top w:val="none" w:sz="0" w:space="0" w:color="auto"/>
            <w:left w:val="none" w:sz="0" w:space="0" w:color="auto"/>
            <w:bottom w:val="none" w:sz="0" w:space="0" w:color="auto"/>
            <w:right w:val="none" w:sz="0" w:space="0" w:color="auto"/>
          </w:divBdr>
        </w:div>
        <w:div w:id="390689990">
          <w:marLeft w:val="640"/>
          <w:marRight w:val="0"/>
          <w:marTop w:val="0"/>
          <w:marBottom w:val="0"/>
          <w:divBdr>
            <w:top w:val="none" w:sz="0" w:space="0" w:color="auto"/>
            <w:left w:val="none" w:sz="0" w:space="0" w:color="auto"/>
            <w:bottom w:val="none" w:sz="0" w:space="0" w:color="auto"/>
            <w:right w:val="none" w:sz="0" w:space="0" w:color="auto"/>
          </w:divBdr>
        </w:div>
        <w:div w:id="1867793845">
          <w:marLeft w:val="640"/>
          <w:marRight w:val="0"/>
          <w:marTop w:val="0"/>
          <w:marBottom w:val="0"/>
          <w:divBdr>
            <w:top w:val="none" w:sz="0" w:space="0" w:color="auto"/>
            <w:left w:val="none" w:sz="0" w:space="0" w:color="auto"/>
            <w:bottom w:val="none" w:sz="0" w:space="0" w:color="auto"/>
            <w:right w:val="none" w:sz="0" w:space="0" w:color="auto"/>
          </w:divBdr>
        </w:div>
        <w:div w:id="1448694649">
          <w:marLeft w:val="640"/>
          <w:marRight w:val="0"/>
          <w:marTop w:val="0"/>
          <w:marBottom w:val="0"/>
          <w:divBdr>
            <w:top w:val="none" w:sz="0" w:space="0" w:color="auto"/>
            <w:left w:val="none" w:sz="0" w:space="0" w:color="auto"/>
            <w:bottom w:val="none" w:sz="0" w:space="0" w:color="auto"/>
            <w:right w:val="none" w:sz="0" w:space="0" w:color="auto"/>
          </w:divBdr>
        </w:div>
        <w:div w:id="2017422118">
          <w:marLeft w:val="640"/>
          <w:marRight w:val="0"/>
          <w:marTop w:val="0"/>
          <w:marBottom w:val="0"/>
          <w:divBdr>
            <w:top w:val="none" w:sz="0" w:space="0" w:color="auto"/>
            <w:left w:val="none" w:sz="0" w:space="0" w:color="auto"/>
            <w:bottom w:val="none" w:sz="0" w:space="0" w:color="auto"/>
            <w:right w:val="none" w:sz="0" w:space="0" w:color="auto"/>
          </w:divBdr>
        </w:div>
        <w:div w:id="1235967236">
          <w:marLeft w:val="640"/>
          <w:marRight w:val="0"/>
          <w:marTop w:val="0"/>
          <w:marBottom w:val="0"/>
          <w:divBdr>
            <w:top w:val="none" w:sz="0" w:space="0" w:color="auto"/>
            <w:left w:val="none" w:sz="0" w:space="0" w:color="auto"/>
            <w:bottom w:val="none" w:sz="0" w:space="0" w:color="auto"/>
            <w:right w:val="none" w:sz="0" w:space="0" w:color="auto"/>
          </w:divBdr>
        </w:div>
        <w:div w:id="2117870865">
          <w:marLeft w:val="640"/>
          <w:marRight w:val="0"/>
          <w:marTop w:val="0"/>
          <w:marBottom w:val="0"/>
          <w:divBdr>
            <w:top w:val="none" w:sz="0" w:space="0" w:color="auto"/>
            <w:left w:val="none" w:sz="0" w:space="0" w:color="auto"/>
            <w:bottom w:val="none" w:sz="0" w:space="0" w:color="auto"/>
            <w:right w:val="none" w:sz="0" w:space="0" w:color="auto"/>
          </w:divBdr>
        </w:div>
        <w:div w:id="2114737576">
          <w:marLeft w:val="640"/>
          <w:marRight w:val="0"/>
          <w:marTop w:val="0"/>
          <w:marBottom w:val="0"/>
          <w:divBdr>
            <w:top w:val="none" w:sz="0" w:space="0" w:color="auto"/>
            <w:left w:val="none" w:sz="0" w:space="0" w:color="auto"/>
            <w:bottom w:val="none" w:sz="0" w:space="0" w:color="auto"/>
            <w:right w:val="none" w:sz="0" w:space="0" w:color="auto"/>
          </w:divBdr>
        </w:div>
      </w:divsChild>
    </w:div>
    <w:div w:id="496843964">
      <w:bodyDiv w:val="1"/>
      <w:marLeft w:val="0"/>
      <w:marRight w:val="0"/>
      <w:marTop w:val="0"/>
      <w:marBottom w:val="0"/>
      <w:divBdr>
        <w:top w:val="none" w:sz="0" w:space="0" w:color="auto"/>
        <w:left w:val="none" w:sz="0" w:space="0" w:color="auto"/>
        <w:bottom w:val="none" w:sz="0" w:space="0" w:color="auto"/>
        <w:right w:val="none" w:sz="0" w:space="0" w:color="auto"/>
      </w:divBdr>
      <w:divsChild>
        <w:div w:id="910038079">
          <w:marLeft w:val="640"/>
          <w:marRight w:val="0"/>
          <w:marTop w:val="0"/>
          <w:marBottom w:val="0"/>
          <w:divBdr>
            <w:top w:val="none" w:sz="0" w:space="0" w:color="auto"/>
            <w:left w:val="none" w:sz="0" w:space="0" w:color="auto"/>
            <w:bottom w:val="none" w:sz="0" w:space="0" w:color="auto"/>
            <w:right w:val="none" w:sz="0" w:space="0" w:color="auto"/>
          </w:divBdr>
        </w:div>
        <w:div w:id="1422750510">
          <w:marLeft w:val="640"/>
          <w:marRight w:val="0"/>
          <w:marTop w:val="0"/>
          <w:marBottom w:val="0"/>
          <w:divBdr>
            <w:top w:val="none" w:sz="0" w:space="0" w:color="auto"/>
            <w:left w:val="none" w:sz="0" w:space="0" w:color="auto"/>
            <w:bottom w:val="none" w:sz="0" w:space="0" w:color="auto"/>
            <w:right w:val="none" w:sz="0" w:space="0" w:color="auto"/>
          </w:divBdr>
        </w:div>
        <w:div w:id="1511721861">
          <w:marLeft w:val="640"/>
          <w:marRight w:val="0"/>
          <w:marTop w:val="0"/>
          <w:marBottom w:val="0"/>
          <w:divBdr>
            <w:top w:val="none" w:sz="0" w:space="0" w:color="auto"/>
            <w:left w:val="none" w:sz="0" w:space="0" w:color="auto"/>
            <w:bottom w:val="none" w:sz="0" w:space="0" w:color="auto"/>
            <w:right w:val="none" w:sz="0" w:space="0" w:color="auto"/>
          </w:divBdr>
        </w:div>
        <w:div w:id="111482482">
          <w:marLeft w:val="640"/>
          <w:marRight w:val="0"/>
          <w:marTop w:val="0"/>
          <w:marBottom w:val="0"/>
          <w:divBdr>
            <w:top w:val="none" w:sz="0" w:space="0" w:color="auto"/>
            <w:left w:val="none" w:sz="0" w:space="0" w:color="auto"/>
            <w:bottom w:val="none" w:sz="0" w:space="0" w:color="auto"/>
            <w:right w:val="none" w:sz="0" w:space="0" w:color="auto"/>
          </w:divBdr>
        </w:div>
        <w:div w:id="635793926">
          <w:marLeft w:val="640"/>
          <w:marRight w:val="0"/>
          <w:marTop w:val="0"/>
          <w:marBottom w:val="0"/>
          <w:divBdr>
            <w:top w:val="none" w:sz="0" w:space="0" w:color="auto"/>
            <w:left w:val="none" w:sz="0" w:space="0" w:color="auto"/>
            <w:bottom w:val="none" w:sz="0" w:space="0" w:color="auto"/>
            <w:right w:val="none" w:sz="0" w:space="0" w:color="auto"/>
          </w:divBdr>
        </w:div>
        <w:div w:id="1886873232">
          <w:marLeft w:val="640"/>
          <w:marRight w:val="0"/>
          <w:marTop w:val="0"/>
          <w:marBottom w:val="0"/>
          <w:divBdr>
            <w:top w:val="none" w:sz="0" w:space="0" w:color="auto"/>
            <w:left w:val="none" w:sz="0" w:space="0" w:color="auto"/>
            <w:bottom w:val="none" w:sz="0" w:space="0" w:color="auto"/>
            <w:right w:val="none" w:sz="0" w:space="0" w:color="auto"/>
          </w:divBdr>
        </w:div>
        <w:div w:id="1024404120">
          <w:marLeft w:val="640"/>
          <w:marRight w:val="0"/>
          <w:marTop w:val="0"/>
          <w:marBottom w:val="0"/>
          <w:divBdr>
            <w:top w:val="none" w:sz="0" w:space="0" w:color="auto"/>
            <w:left w:val="none" w:sz="0" w:space="0" w:color="auto"/>
            <w:bottom w:val="none" w:sz="0" w:space="0" w:color="auto"/>
            <w:right w:val="none" w:sz="0" w:space="0" w:color="auto"/>
          </w:divBdr>
        </w:div>
        <w:div w:id="274943810">
          <w:marLeft w:val="640"/>
          <w:marRight w:val="0"/>
          <w:marTop w:val="0"/>
          <w:marBottom w:val="0"/>
          <w:divBdr>
            <w:top w:val="none" w:sz="0" w:space="0" w:color="auto"/>
            <w:left w:val="none" w:sz="0" w:space="0" w:color="auto"/>
            <w:bottom w:val="none" w:sz="0" w:space="0" w:color="auto"/>
            <w:right w:val="none" w:sz="0" w:space="0" w:color="auto"/>
          </w:divBdr>
        </w:div>
        <w:div w:id="863905791">
          <w:marLeft w:val="640"/>
          <w:marRight w:val="0"/>
          <w:marTop w:val="0"/>
          <w:marBottom w:val="0"/>
          <w:divBdr>
            <w:top w:val="none" w:sz="0" w:space="0" w:color="auto"/>
            <w:left w:val="none" w:sz="0" w:space="0" w:color="auto"/>
            <w:bottom w:val="none" w:sz="0" w:space="0" w:color="auto"/>
            <w:right w:val="none" w:sz="0" w:space="0" w:color="auto"/>
          </w:divBdr>
        </w:div>
        <w:div w:id="97067659">
          <w:marLeft w:val="640"/>
          <w:marRight w:val="0"/>
          <w:marTop w:val="0"/>
          <w:marBottom w:val="0"/>
          <w:divBdr>
            <w:top w:val="none" w:sz="0" w:space="0" w:color="auto"/>
            <w:left w:val="none" w:sz="0" w:space="0" w:color="auto"/>
            <w:bottom w:val="none" w:sz="0" w:space="0" w:color="auto"/>
            <w:right w:val="none" w:sz="0" w:space="0" w:color="auto"/>
          </w:divBdr>
        </w:div>
        <w:div w:id="1210532683">
          <w:marLeft w:val="640"/>
          <w:marRight w:val="0"/>
          <w:marTop w:val="0"/>
          <w:marBottom w:val="0"/>
          <w:divBdr>
            <w:top w:val="none" w:sz="0" w:space="0" w:color="auto"/>
            <w:left w:val="none" w:sz="0" w:space="0" w:color="auto"/>
            <w:bottom w:val="none" w:sz="0" w:space="0" w:color="auto"/>
            <w:right w:val="none" w:sz="0" w:space="0" w:color="auto"/>
          </w:divBdr>
        </w:div>
        <w:div w:id="787167513">
          <w:marLeft w:val="640"/>
          <w:marRight w:val="0"/>
          <w:marTop w:val="0"/>
          <w:marBottom w:val="0"/>
          <w:divBdr>
            <w:top w:val="none" w:sz="0" w:space="0" w:color="auto"/>
            <w:left w:val="none" w:sz="0" w:space="0" w:color="auto"/>
            <w:bottom w:val="none" w:sz="0" w:space="0" w:color="auto"/>
            <w:right w:val="none" w:sz="0" w:space="0" w:color="auto"/>
          </w:divBdr>
        </w:div>
        <w:div w:id="2140368415">
          <w:marLeft w:val="640"/>
          <w:marRight w:val="0"/>
          <w:marTop w:val="0"/>
          <w:marBottom w:val="0"/>
          <w:divBdr>
            <w:top w:val="none" w:sz="0" w:space="0" w:color="auto"/>
            <w:left w:val="none" w:sz="0" w:space="0" w:color="auto"/>
            <w:bottom w:val="none" w:sz="0" w:space="0" w:color="auto"/>
            <w:right w:val="none" w:sz="0" w:space="0" w:color="auto"/>
          </w:divBdr>
        </w:div>
        <w:div w:id="861356077">
          <w:marLeft w:val="640"/>
          <w:marRight w:val="0"/>
          <w:marTop w:val="0"/>
          <w:marBottom w:val="0"/>
          <w:divBdr>
            <w:top w:val="none" w:sz="0" w:space="0" w:color="auto"/>
            <w:left w:val="none" w:sz="0" w:space="0" w:color="auto"/>
            <w:bottom w:val="none" w:sz="0" w:space="0" w:color="auto"/>
            <w:right w:val="none" w:sz="0" w:space="0" w:color="auto"/>
          </w:divBdr>
        </w:div>
        <w:div w:id="537015386">
          <w:marLeft w:val="640"/>
          <w:marRight w:val="0"/>
          <w:marTop w:val="0"/>
          <w:marBottom w:val="0"/>
          <w:divBdr>
            <w:top w:val="none" w:sz="0" w:space="0" w:color="auto"/>
            <w:left w:val="none" w:sz="0" w:space="0" w:color="auto"/>
            <w:bottom w:val="none" w:sz="0" w:space="0" w:color="auto"/>
            <w:right w:val="none" w:sz="0" w:space="0" w:color="auto"/>
          </w:divBdr>
        </w:div>
        <w:div w:id="152768385">
          <w:marLeft w:val="640"/>
          <w:marRight w:val="0"/>
          <w:marTop w:val="0"/>
          <w:marBottom w:val="0"/>
          <w:divBdr>
            <w:top w:val="none" w:sz="0" w:space="0" w:color="auto"/>
            <w:left w:val="none" w:sz="0" w:space="0" w:color="auto"/>
            <w:bottom w:val="none" w:sz="0" w:space="0" w:color="auto"/>
            <w:right w:val="none" w:sz="0" w:space="0" w:color="auto"/>
          </w:divBdr>
        </w:div>
        <w:div w:id="1646735685">
          <w:marLeft w:val="640"/>
          <w:marRight w:val="0"/>
          <w:marTop w:val="0"/>
          <w:marBottom w:val="0"/>
          <w:divBdr>
            <w:top w:val="none" w:sz="0" w:space="0" w:color="auto"/>
            <w:left w:val="none" w:sz="0" w:space="0" w:color="auto"/>
            <w:bottom w:val="none" w:sz="0" w:space="0" w:color="auto"/>
            <w:right w:val="none" w:sz="0" w:space="0" w:color="auto"/>
          </w:divBdr>
        </w:div>
        <w:div w:id="1177960606">
          <w:marLeft w:val="640"/>
          <w:marRight w:val="0"/>
          <w:marTop w:val="0"/>
          <w:marBottom w:val="0"/>
          <w:divBdr>
            <w:top w:val="none" w:sz="0" w:space="0" w:color="auto"/>
            <w:left w:val="none" w:sz="0" w:space="0" w:color="auto"/>
            <w:bottom w:val="none" w:sz="0" w:space="0" w:color="auto"/>
            <w:right w:val="none" w:sz="0" w:space="0" w:color="auto"/>
          </w:divBdr>
        </w:div>
        <w:div w:id="233710330">
          <w:marLeft w:val="640"/>
          <w:marRight w:val="0"/>
          <w:marTop w:val="0"/>
          <w:marBottom w:val="0"/>
          <w:divBdr>
            <w:top w:val="none" w:sz="0" w:space="0" w:color="auto"/>
            <w:left w:val="none" w:sz="0" w:space="0" w:color="auto"/>
            <w:bottom w:val="none" w:sz="0" w:space="0" w:color="auto"/>
            <w:right w:val="none" w:sz="0" w:space="0" w:color="auto"/>
          </w:divBdr>
        </w:div>
        <w:div w:id="1504591200">
          <w:marLeft w:val="640"/>
          <w:marRight w:val="0"/>
          <w:marTop w:val="0"/>
          <w:marBottom w:val="0"/>
          <w:divBdr>
            <w:top w:val="none" w:sz="0" w:space="0" w:color="auto"/>
            <w:left w:val="none" w:sz="0" w:space="0" w:color="auto"/>
            <w:bottom w:val="none" w:sz="0" w:space="0" w:color="auto"/>
            <w:right w:val="none" w:sz="0" w:space="0" w:color="auto"/>
          </w:divBdr>
        </w:div>
        <w:div w:id="545944437">
          <w:marLeft w:val="640"/>
          <w:marRight w:val="0"/>
          <w:marTop w:val="0"/>
          <w:marBottom w:val="0"/>
          <w:divBdr>
            <w:top w:val="none" w:sz="0" w:space="0" w:color="auto"/>
            <w:left w:val="none" w:sz="0" w:space="0" w:color="auto"/>
            <w:bottom w:val="none" w:sz="0" w:space="0" w:color="auto"/>
            <w:right w:val="none" w:sz="0" w:space="0" w:color="auto"/>
          </w:divBdr>
        </w:div>
        <w:div w:id="140852935">
          <w:marLeft w:val="640"/>
          <w:marRight w:val="0"/>
          <w:marTop w:val="0"/>
          <w:marBottom w:val="0"/>
          <w:divBdr>
            <w:top w:val="none" w:sz="0" w:space="0" w:color="auto"/>
            <w:left w:val="none" w:sz="0" w:space="0" w:color="auto"/>
            <w:bottom w:val="none" w:sz="0" w:space="0" w:color="auto"/>
            <w:right w:val="none" w:sz="0" w:space="0" w:color="auto"/>
          </w:divBdr>
        </w:div>
        <w:div w:id="1924335504">
          <w:marLeft w:val="640"/>
          <w:marRight w:val="0"/>
          <w:marTop w:val="0"/>
          <w:marBottom w:val="0"/>
          <w:divBdr>
            <w:top w:val="none" w:sz="0" w:space="0" w:color="auto"/>
            <w:left w:val="none" w:sz="0" w:space="0" w:color="auto"/>
            <w:bottom w:val="none" w:sz="0" w:space="0" w:color="auto"/>
            <w:right w:val="none" w:sz="0" w:space="0" w:color="auto"/>
          </w:divBdr>
        </w:div>
        <w:div w:id="587079878">
          <w:marLeft w:val="640"/>
          <w:marRight w:val="0"/>
          <w:marTop w:val="0"/>
          <w:marBottom w:val="0"/>
          <w:divBdr>
            <w:top w:val="none" w:sz="0" w:space="0" w:color="auto"/>
            <w:left w:val="none" w:sz="0" w:space="0" w:color="auto"/>
            <w:bottom w:val="none" w:sz="0" w:space="0" w:color="auto"/>
            <w:right w:val="none" w:sz="0" w:space="0" w:color="auto"/>
          </w:divBdr>
        </w:div>
        <w:div w:id="1571883635">
          <w:marLeft w:val="640"/>
          <w:marRight w:val="0"/>
          <w:marTop w:val="0"/>
          <w:marBottom w:val="0"/>
          <w:divBdr>
            <w:top w:val="none" w:sz="0" w:space="0" w:color="auto"/>
            <w:left w:val="none" w:sz="0" w:space="0" w:color="auto"/>
            <w:bottom w:val="none" w:sz="0" w:space="0" w:color="auto"/>
            <w:right w:val="none" w:sz="0" w:space="0" w:color="auto"/>
          </w:divBdr>
        </w:div>
        <w:div w:id="1438713684">
          <w:marLeft w:val="640"/>
          <w:marRight w:val="0"/>
          <w:marTop w:val="0"/>
          <w:marBottom w:val="0"/>
          <w:divBdr>
            <w:top w:val="none" w:sz="0" w:space="0" w:color="auto"/>
            <w:left w:val="none" w:sz="0" w:space="0" w:color="auto"/>
            <w:bottom w:val="none" w:sz="0" w:space="0" w:color="auto"/>
            <w:right w:val="none" w:sz="0" w:space="0" w:color="auto"/>
          </w:divBdr>
        </w:div>
        <w:div w:id="483743209">
          <w:marLeft w:val="640"/>
          <w:marRight w:val="0"/>
          <w:marTop w:val="0"/>
          <w:marBottom w:val="0"/>
          <w:divBdr>
            <w:top w:val="none" w:sz="0" w:space="0" w:color="auto"/>
            <w:left w:val="none" w:sz="0" w:space="0" w:color="auto"/>
            <w:bottom w:val="none" w:sz="0" w:space="0" w:color="auto"/>
            <w:right w:val="none" w:sz="0" w:space="0" w:color="auto"/>
          </w:divBdr>
        </w:div>
        <w:div w:id="1724519806">
          <w:marLeft w:val="640"/>
          <w:marRight w:val="0"/>
          <w:marTop w:val="0"/>
          <w:marBottom w:val="0"/>
          <w:divBdr>
            <w:top w:val="none" w:sz="0" w:space="0" w:color="auto"/>
            <w:left w:val="none" w:sz="0" w:space="0" w:color="auto"/>
            <w:bottom w:val="none" w:sz="0" w:space="0" w:color="auto"/>
            <w:right w:val="none" w:sz="0" w:space="0" w:color="auto"/>
          </w:divBdr>
        </w:div>
        <w:div w:id="2121216094">
          <w:marLeft w:val="640"/>
          <w:marRight w:val="0"/>
          <w:marTop w:val="0"/>
          <w:marBottom w:val="0"/>
          <w:divBdr>
            <w:top w:val="none" w:sz="0" w:space="0" w:color="auto"/>
            <w:left w:val="none" w:sz="0" w:space="0" w:color="auto"/>
            <w:bottom w:val="none" w:sz="0" w:space="0" w:color="auto"/>
            <w:right w:val="none" w:sz="0" w:space="0" w:color="auto"/>
          </w:divBdr>
        </w:div>
        <w:div w:id="677342969">
          <w:marLeft w:val="640"/>
          <w:marRight w:val="0"/>
          <w:marTop w:val="0"/>
          <w:marBottom w:val="0"/>
          <w:divBdr>
            <w:top w:val="none" w:sz="0" w:space="0" w:color="auto"/>
            <w:left w:val="none" w:sz="0" w:space="0" w:color="auto"/>
            <w:bottom w:val="none" w:sz="0" w:space="0" w:color="auto"/>
            <w:right w:val="none" w:sz="0" w:space="0" w:color="auto"/>
          </w:divBdr>
        </w:div>
        <w:div w:id="1630818553">
          <w:marLeft w:val="640"/>
          <w:marRight w:val="0"/>
          <w:marTop w:val="0"/>
          <w:marBottom w:val="0"/>
          <w:divBdr>
            <w:top w:val="none" w:sz="0" w:space="0" w:color="auto"/>
            <w:left w:val="none" w:sz="0" w:space="0" w:color="auto"/>
            <w:bottom w:val="none" w:sz="0" w:space="0" w:color="auto"/>
            <w:right w:val="none" w:sz="0" w:space="0" w:color="auto"/>
          </w:divBdr>
        </w:div>
        <w:div w:id="2020429947">
          <w:marLeft w:val="640"/>
          <w:marRight w:val="0"/>
          <w:marTop w:val="0"/>
          <w:marBottom w:val="0"/>
          <w:divBdr>
            <w:top w:val="none" w:sz="0" w:space="0" w:color="auto"/>
            <w:left w:val="none" w:sz="0" w:space="0" w:color="auto"/>
            <w:bottom w:val="none" w:sz="0" w:space="0" w:color="auto"/>
            <w:right w:val="none" w:sz="0" w:space="0" w:color="auto"/>
          </w:divBdr>
        </w:div>
        <w:div w:id="474421186">
          <w:marLeft w:val="640"/>
          <w:marRight w:val="0"/>
          <w:marTop w:val="0"/>
          <w:marBottom w:val="0"/>
          <w:divBdr>
            <w:top w:val="none" w:sz="0" w:space="0" w:color="auto"/>
            <w:left w:val="none" w:sz="0" w:space="0" w:color="auto"/>
            <w:bottom w:val="none" w:sz="0" w:space="0" w:color="auto"/>
            <w:right w:val="none" w:sz="0" w:space="0" w:color="auto"/>
          </w:divBdr>
        </w:div>
        <w:div w:id="1948923597">
          <w:marLeft w:val="640"/>
          <w:marRight w:val="0"/>
          <w:marTop w:val="0"/>
          <w:marBottom w:val="0"/>
          <w:divBdr>
            <w:top w:val="none" w:sz="0" w:space="0" w:color="auto"/>
            <w:left w:val="none" w:sz="0" w:space="0" w:color="auto"/>
            <w:bottom w:val="none" w:sz="0" w:space="0" w:color="auto"/>
            <w:right w:val="none" w:sz="0" w:space="0" w:color="auto"/>
          </w:divBdr>
        </w:div>
        <w:div w:id="1566528187">
          <w:marLeft w:val="640"/>
          <w:marRight w:val="0"/>
          <w:marTop w:val="0"/>
          <w:marBottom w:val="0"/>
          <w:divBdr>
            <w:top w:val="none" w:sz="0" w:space="0" w:color="auto"/>
            <w:left w:val="none" w:sz="0" w:space="0" w:color="auto"/>
            <w:bottom w:val="none" w:sz="0" w:space="0" w:color="auto"/>
            <w:right w:val="none" w:sz="0" w:space="0" w:color="auto"/>
          </w:divBdr>
        </w:div>
        <w:div w:id="1643971222">
          <w:marLeft w:val="640"/>
          <w:marRight w:val="0"/>
          <w:marTop w:val="0"/>
          <w:marBottom w:val="0"/>
          <w:divBdr>
            <w:top w:val="none" w:sz="0" w:space="0" w:color="auto"/>
            <w:left w:val="none" w:sz="0" w:space="0" w:color="auto"/>
            <w:bottom w:val="none" w:sz="0" w:space="0" w:color="auto"/>
            <w:right w:val="none" w:sz="0" w:space="0" w:color="auto"/>
          </w:divBdr>
        </w:div>
        <w:div w:id="962885443">
          <w:marLeft w:val="640"/>
          <w:marRight w:val="0"/>
          <w:marTop w:val="0"/>
          <w:marBottom w:val="0"/>
          <w:divBdr>
            <w:top w:val="none" w:sz="0" w:space="0" w:color="auto"/>
            <w:left w:val="none" w:sz="0" w:space="0" w:color="auto"/>
            <w:bottom w:val="none" w:sz="0" w:space="0" w:color="auto"/>
            <w:right w:val="none" w:sz="0" w:space="0" w:color="auto"/>
          </w:divBdr>
        </w:div>
        <w:div w:id="1812092604">
          <w:marLeft w:val="640"/>
          <w:marRight w:val="0"/>
          <w:marTop w:val="0"/>
          <w:marBottom w:val="0"/>
          <w:divBdr>
            <w:top w:val="none" w:sz="0" w:space="0" w:color="auto"/>
            <w:left w:val="none" w:sz="0" w:space="0" w:color="auto"/>
            <w:bottom w:val="none" w:sz="0" w:space="0" w:color="auto"/>
            <w:right w:val="none" w:sz="0" w:space="0" w:color="auto"/>
          </w:divBdr>
        </w:div>
        <w:div w:id="144517881">
          <w:marLeft w:val="640"/>
          <w:marRight w:val="0"/>
          <w:marTop w:val="0"/>
          <w:marBottom w:val="0"/>
          <w:divBdr>
            <w:top w:val="none" w:sz="0" w:space="0" w:color="auto"/>
            <w:left w:val="none" w:sz="0" w:space="0" w:color="auto"/>
            <w:bottom w:val="none" w:sz="0" w:space="0" w:color="auto"/>
            <w:right w:val="none" w:sz="0" w:space="0" w:color="auto"/>
          </w:divBdr>
        </w:div>
        <w:div w:id="571163957">
          <w:marLeft w:val="640"/>
          <w:marRight w:val="0"/>
          <w:marTop w:val="0"/>
          <w:marBottom w:val="0"/>
          <w:divBdr>
            <w:top w:val="none" w:sz="0" w:space="0" w:color="auto"/>
            <w:left w:val="none" w:sz="0" w:space="0" w:color="auto"/>
            <w:bottom w:val="none" w:sz="0" w:space="0" w:color="auto"/>
            <w:right w:val="none" w:sz="0" w:space="0" w:color="auto"/>
          </w:divBdr>
        </w:div>
        <w:div w:id="338696534">
          <w:marLeft w:val="640"/>
          <w:marRight w:val="0"/>
          <w:marTop w:val="0"/>
          <w:marBottom w:val="0"/>
          <w:divBdr>
            <w:top w:val="none" w:sz="0" w:space="0" w:color="auto"/>
            <w:left w:val="none" w:sz="0" w:space="0" w:color="auto"/>
            <w:bottom w:val="none" w:sz="0" w:space="0" w:color="auto"/>
            <w:right w:val="none" w:sz="0" w:space="0" w:color="auto"/>
          </w:divBdr>
        </w:div>
        <w:div w:id="122846994">
          <w:marLeft w:val="640"/>
          <w:marRight w:val="0"/>
          <w:marTop w:val="0"/>
          <w:marBottom w:val="0"/>
          <w:divBdr>
            <w:top w:val="none" w:sz="0" w:space="0" w:color="auto"/>
            <w:left w:val="none" w:sz="0" w:space="0" w:color="auto"/>
            <w:bottom w:val="none" w:sz="0" w:space="0" w:color="auto"/>
            <w:right w:val="none" w:sz="0" w:space="0" w:color="auto"/>
          </w:divBdr>
        </w:div>
        <w:div w:id="290524277">
          <w:marLeft w:val="640"/>
          <w:marRight w:val="0"/>
          <w:marTop w:val="0"/>
          <w:marBottom w:val="0"/>
          <w:divBdr>
            <w:top w:val="none" w:sz="0" w:space="0" w:color="auto"/>
            <w:left w:val="none" w:sz="0" w:space="0" w:color="auto"/>
            <w:bottom w:val="none" w:sz="0" w:space="0" w:color="auto"/>
            <w:right w:val="none" w:sz="0" w:space="0" w:color="auto"/>
          </w:divBdr>
        </w:div>
        <w:div w:id="1651251170">
          <w:marLeft w:val="640"/>
          <w:marRight w:val="0"/>
          <w:marTop w:val="0"/>
          <w:marBottom w:val="0"/>
          <w:divBdr>
            <w:top w:val="none" w:sz="0" w:space="0" w:color="auto"/>
            <w:left w:val="none" w:sz="0" w:space="0" w:color="auto"/>
            <w:bottom w:val="none" w:sz="0" w:space="0" w:color="auto"/>
            <w:right w:val="none" w:sz="0" w:space="0" w:color="auto"/>
          </w:divBdr>
        </w:div>
        <w:div w:id="1018965990">
          <w:marLeft w:val="640"/>
          <w:marRight w:val="0"/>
          <w:marTop w:val="0"/>
          <w:marBottom w:val="0"/>
          <w:divBdr>
            <w:top w:val="none" w:sz="0" w:space="0" w:color="auto"/>
            <w:left w:val="none" w:sz="0" w:space="0" w:color="auto"/>
            <w:bottom w:val="none" w:sz="0" w:space="0" w:color="auto"/>
            <w:right w:val="none" w:sz="0" w:space="0" w:color="auto"/>
          </w:divBdr>
        </w:div>
        <w:div w:id="660040666">
          <w:marLeft w:val="640"/>
          <w:marRight w:val="0"/>
          <w:marTop w:val="0"/>
          <w:marBottom w:val="0"/>
          <w:divBdr>
            <w:top w:val="none" w:sz="0" w:space="0" w:color="auto"/>
            <w:left w:val="none" w:sz="0" w:space="0" w:color="auto"/>
            <w:bottom w:val="none" w:sz="0" w:space="0" w:color="auto"/>
            <w:right w:val="none" w:sz="0" w:space="0" w:color="auto"/>
          </w:divBdr>
        </w:div>
        <w:div w:id="706872598">
          <w:marLeft w:val="640"/>
          <w:marRight w:val="0"/>
          <w:marTop w:val="0"/>
          <w:marBottom w:val="0"/>
          <w:divBdr>
            <w:top w:val="none" w:sz="0" w:space="0" w:color="auto"/>
            <w:left w:val="none" w:sz="0" w:space="0" w:color="auto"/>
            <w:bottom w:val="none" w:sz="0" w:space="0" w:color="auto"/>
            <w:right w:val="none" w:sz="0" w:space="0" w:color="auto"/>
          </w:divBdr>
        </w:div>
        <w:div w:id="658459140">
          <w:marLeft w:val="640"/>
          <w:marRight w:val="0"/>
          <w:marTop w:val="0"/>
          <w:marBottom w:val="0"/>
          <w:divBdr>
            <w:top w:val="none" w:sz="0" w:space="0" w:color="auto"/>
            <w:left w:val="none" w:sz="0" w:space="0" w:color="auto"/>
            <w:bottom w:val="none" w:sz="0" w:space="0" w:color="auto"/>
            <w:right w:val="none" w:sz="0" w:space="0" w:color="auto"/>
          </w:divBdr>
        </w:div>
        <w:div w:id="480116988">
          <w:marLeft w:val="640"/>
          <w:marRight w:val="0"/>
          <w:marTop w:val="0"/>
          <w:marBottom w:val="0"/>
          <w:divBdr>
            <w:top w:val="none" w:sz="0" w:space="0" w:color="auto"/>
            <w:left w:val="none" w:sz="0" w:space="0" w:color="auto"/>
            <w:bottom w:val="none" w:sz="0" w:space="0" w:color="auto"/>
            <w:right w:val="none" w:sz="0" w:space="0" w:color="auto"/>
          </w:divBdr>
        </w:div>
        <w:div w:id="1098790094">
          <w:marLeft w:val="640"/>
          <w:marRight w:val="0"/>
          <w:marTop w:val="0"/>
          <w:marBottom w:val="0"/>
          <w:divBdr>
            <w:top w:val="none" w:sz="0" w:space="0" w:color="auto"/>
            <w:left w:val="none" w:sz="0" w:space="0" w:color="auto"/>
            <w:bottom w:val="none" w:sz="0" w:space="0" w:color="auto"/>
            <w:right w:val="none" w:sz="0" w:space="0" w:color="auto"/>
          </w:divBdr>
        </w:div>
        <w:div w:id="1520436411">
          <w:marLeft w:val="640"/>
          <w:marRight w:val="0"/>
          <w:marTop w:val="0"/>
          <w:marBottom w:val="0"/>
          <w:divBdr>
            <w:top w:val="none" w:sz="0" w:space="0" w:color="auto"/>
            <w:left w:val="none" w:sz="0" w:space="0" w:color="auto"/>
            <w:bottom w:val="none" w:sz="0" w:space="0" w:color="auto"/>
            <w:right w:val="none" w:sz="0" w:space="0" w:color="auto"/>
          </w:divBdr>
        </w:div>
        <w:div w:id="223034235">
          <w:marLeft w:val="640"/>
          <w:marRight w:val="0"/>
          <w:marTop w:val="0"/>
          <w:marBottom w:val="0"/>
          <w:divBdr>
            <w:top w:val="none" w:sz="0" w:space="0" w:color="auto"/>
            <w:left w:val="none" w:sz="0" w:space="0" w:color="auto"/>
            <w:bottom w:val="none" w:sz="0" w:space="0" w:color="auto"/>
            <w:right w:val="none" w:sz="0" w:space="0" w:color="auto"/>
          </w:divBdr>
        </w:div>
        <w:div w:id="1832329553">
          <w:marLeft w:val="640"/>
          <w:marRight w:val="0"/>
          <w:marTop w:val="0"/>
          <w:marBottom w:val="0"/>
          <w:divBdr>
            <w:top w:val="none" w:sz="0" w:space="0" w:color="auto"/>
            <w:left w:val="none" w:sz="0" w:space="0" w:color="auto"/>
            <w:bottom w:val="none" w:sz="0" w:space="0" w:color="auto"/>
            <w:right w:val="none" w:sz="0" w:space="0" w:color="auto"/>
          </w:divBdr>
        </w:div>
        <w:div w:id="801965758">
          <w:marLeft w:val="640"/>
          <w:marRight w:val="0"/>
          <w:marTop w:val="0"/>
          <w:marBottom w:val="0"/>
          <w:divBdr>
            <w:top w:val="none" w:sz="0" w:space="0" w:color="auto"/>
            <w:left w:val="none" w:sz="0" w:space="0" w:color="auto"/>
            <w:bottom w:val="none" w:sz="0" w:space="0" w:color="auto"/>
            <w:right w:val="none" w:sz="0" w:space="0" w:color="auto"/>
          </w:divBdr>
        </w:div>
        <w:div w:id="570117895">
          <w:marLeft w:val="640"/>
          <w:marRight w:val="0"/>
          <w:marTop w:val="0"/>
          <w:marBottom w:val="0"/>
          <w:divBdr>
            <w:top w:val="none" w:sz="0" w:space="0" w:color="auto"/>
            <w:left w:val="none" w:sz="0" w:space="0" w:color="auto"/>
            <w:bottom w:val="none" w:sz="0" w:space="0" w:color="auto"/>
            <w:right w:val="none" w:sz="0" w:space="0" w:color="auto"/>
          </w:divBdr>
        </w:div>
        <w:div w:id="1506941253">
          <w:marLeft w:val="640"/>
          <w:marRight w:val="0"/>
          <w:marTop w:val="0"/>
          <w:marBottom w:val="0"/>
          <w:divBdr>
            <w:top w:val="none" w:sz="0" w:space="0" w:color="auto"/>
            <w:left w:val="none" w:sz="0" w:space="0" w:color="auto"/>
            <w:bottom w:val="none" w:sz="0" w:space="0" w:color="auto"/>
            <w:right w:val="none" w:sz="0" w:space="0" w:color="auto"/>
          </w:divBdr>
        </w:div>
        <w:div w:id="2047098988">
          <w:marLeft w:val="640"/>
          <w:marRight w:val="0"/>
          <w:marTop w:val="0"/>
          <w:marBottom w:val="0"/>
          <w:divBdr>
            <w:top w:val="none" w:sz="0" w:space="0" w:color="auto"/>
            <w:left w:val="none" w:sz="0" w:space="0" w:color="auto"/>
            <w:bottom w:val="none" w:sz="0" w:space="0" w:color="auto"/>
            <w:right w:val="none" w:sz="0" w:space="0" w:color="auto"/>
          </w:divBdr>
        </w:div>
        <w:div w:id="330451658">
          <w:marLeft w:val="640"/>
          <w:marRight w:val="0"/>
          <w:marTop w:val="0"/>
          <w:marBottom w:val="0"/>
          <w:divBdr>
            <w:top w:val="none" w:sz="0" w:space="0" w:color="auto"/>
            <w:left w:val="none" w:sz="0" w:space="0" w:color="auto"/>
            <w:bottom w:val="none" w:sz="0" w:space="0" w:color="auto"/>
            <w:right w:val="none" w:sz="0" w:space="0" w:color="auto"/>
          </w:divBdr>
        </w:div>
        <w:div w:id="1389375040">
          <w:marLeft w:val="640"/>
          <w:marRight w:val="0"/>
          <w:marTop w:val="0"/>
          <w:marBottom w:val="0"/>
          <w:divBdr>
            <w:top w:val="none" w:sz="0" w:space="0" w:color="auto"/>
            <w:left w:val="none" w:sz="0" w:space="0" w:color="auto"/>
            <w:bottom w:val="none" w:sz="0" w:space="0" w:color="auto"/>
            <w:right w:val="none" w:sz="0" w:space="0" w:color="auto"/>
          </w:divBdr>
        </w:div>
        <w:div w:id="1705516720">
          <w:marLeft w:val="640"/>
          <w:marRight w:val="0"/>
          <w:marTop w:val="0"/>
          <w:marBottom w:val="0"/>
          <w:divBdr>
            <w:top w:val="none" w:sz="0" w:space="0" w:color="auto"/>
            <w:left w:val="none" w:sz="0" w:space="0" w:color="auto"/>
            <w:bottom w:val="none" w:sz="0" w:space="0" w:color="auto"/>
            <w:right w:val="none" w:sz="0" w:space="0" w:color="auto"/>
          </w:divBdr>
        </w:div>
        <w:div w:id="1575512650">
          <w:marLeft w:val="640"/>
          <w:marRight w:val="0"/>
          <w:marTop w:val="0"/>
          <w:marBottom w:val="0"/>
          <w:divBdr>
            <w:top w:val="none" w:sz="0" w:space="0" w:color="auto"/>
            <w:left w:val="none" w:sz="0" w:space="0" w:color="auto"/>
            <w:bottom w:val="none" w:sz="0" w:space="0" w:color="auto"/>
            <w:right w:val="none" w:sz="0" w:space="0" w:color="auto"/>
          </w:divBdr>
        </w:div>
        <w:div w:id="1325428285">
          <w:marLeft w:val="640"/>
          <w:marRight w:val="0"/>
          <w:marTop w:val="0"/>
          <w:marBottom w:val="0"/>
          <w:divBdr>
            <w:top w:val="none" w:sz="0" w:space="0" w:color="auto"/>
            <w:left w:val="none" w:sz="0" w:space="0" w:color="auto"/>
            <w:bottom w:val="none" w:sz="0" w:space="0" w:color="auto"/>
            <w:right w:val="none" w:sz="0" w:space="0" w:color="auto"/>
          </w:divBdr>
        </w:div>
        <w:div w:id="1370952053">
          <w:marLeft w:val="640"/>
          <w:marRight w:val="0"/>
          <w:marTop w:val="0"/>
          <w:marBottom w:val="0"/>
          <w:divBdr>
            <w:top w:val="none" w:sz="0" w:space="0" w:color="auto"/>
            <w:left w:val="none" w:sz="0" w:space="0" w:color="auto"/>
            <w:bottom w:val="none" w:sz="0" w:space="0" w:color="auto"/>
            <w:right w:val="none" w:sz="0" w:space="0" w:color="auto"/>
          </w:divBdr>
        </w:div>
        <w:div w:id="1012950955">
          <w:marLeft w:val="640"/>
          <w:marRight w:val="0"/>
          <w:marTop w:val="0"/>
          <w:marBottom w:val="0"/>
          <w:divBdr>
            <w:top w:val="none" w:sz="0" w:space="0" w:color="auto"/>
            <w:left w:val="none" w:sz="0" w:space="0" w:color="auto"/>
            <w:bottom w:val="none" w:sz="0" w:space="0" w:color="auto"/>
            <w:right w:val="none" w:sz="0" w:space="0" w:color="auto"/>
          </w:divBdr>
        </w:div>
        <w:div w:id="1053233451">
          <w:marLeft w:val="640"/>
          <w:marRight w:val="0"/>
          <w:marTop w:val="0"/>
          <w:marBottom w:val="0"/>
          <w:divBdr>
            <w:top w:val="none" w:sz="0" w:space="0" w:color="auto"/>
            <w:left w:val="none" w:sz="0" w:space="0" w:color="auto"/>
            <w:bottom w:val="none" w:sz="0" w:space="0" w:color="auto"/>
            <w:right w:val="none" w:sz="0" w:space="0" w:color="auto"/>
          </w:divBdr>
        </w:div>
        <w:div w:id="872034715">
          <w:marLeft w:val="640"/>
          <w:marRight w:val="0"/>
          <w:marTop w:val="0"/>
          <w:marBottom w:val="0"/>
          <w:divBdr>
            <w:top w:val="none" w:sz="0" w:space="0" w:color="auto"/>
            <w:left w:val="none" w:sz="0" w:space="0" w:color="auto"/>
            <w:bottom w:val="none" w:sz="0" w:space="0" w:color="auto"/>
            <w:right w:val="none" w:sz="0" w:space="0" w:color="auto"/>
          </w:divBdr>
        </w:div>
        <w:div w:id="818569761">
          <w:marLeft w:val="640"/>
          <w:marRight w:val="0"/>
          <w:marTop w:val="0"/>
          <w:marBottom w:val="0"/>
          <w:divBdr>
            <w:top w:val="none" w:sz="0" w:space="0" w:color="auto"/>
            <w:left w:val="none" w:sz="0" w:space="0" w:color="auto"/>
            <w:bottom w:val="none" w:sz="0" w:space="0" w:color="auto"/>
            <w:right w:val="none" w:sz="0" w:space="0" w:color="auto"/>
          </w:divBdr>
        </w:div>
        <w:div w:id="728963218">
          <w:marLeft w:val="640"/>
          <w:marRight w:val="0"/>
          <w:marTop w:val="0"/>
          <w:marBottom w:val="0"/>
          <w:divBdr>
            <w:top w:val="none" w:sz="0" w:space="0" w:color="auto"/>
            <w:left w:val="none" w:sz="0" w:space="0" w:color="auto"/>
            <w:bottom w:val="none" w:sz="0" w:space="0" w:color="auto"/>
            <w:right w:val="none" w:sz="0" w:space="0" w:color="auto"/>
          </w:divBdr>
        </w:div>
        <w:div w:id="408042963">
          <w:marLeft w:val="640"/>
          <w:marRight w:val="0"/>
          <w:marTop w:val="0"/>
          <w:marBottom w:val="0"/>
          <w:divBdr>
            <w:top w:val="none" w:sz="0" w:space="0" w:color="auto"/>
            <w:left w:val="none" w:sz="0" w:space="0" w:color="auto"/>
            <w:bottom w:val="none" w:sz="0" w:space="0" w:color="auto"/>
            <w:right w:val="none" w:sz="0" w:space="0" w:color="auto"/>
          </w:divBdr>
        </w:div>
        <w:div w:id="1562327947">
          <w:marLeft w:val="640"/>
          <w:marRight w:val="0"/>
          <w:marTop w:val="0"/>
          <w:marBottom w:val="0"/>
          <w:divBdr>
            <w:top w:val="none" w:sz="0" w:space="0" w:color="auto"/>
            <w:left w:val="none" w:sz="0" w:space="0" w:color="auto"/>
            <w:bottom w:val="none" w:sz="0" w:space="0" w:color="auto"/>
            <w:right w:val="none" w:sz="0" w:space="0" w:color="auto"/>
          </w:divBdr>
        </w:div>
        <w:div w:id="1698966578">
          <w:marLeft w:val="640"/>
          <w:marRight w:val="0"/>
          <w:marTop w:val="0"/>
          <w:marBottom w:val="0"/>
          <w:divBdr>
            <w:top w:val="none" w:sz="0" w:space="0" w:color="auto"/>
            <w:left w:val="none" w:sz="0" w:space="0" w:color="auto"/>
            <w:bottom w:val="none" w:sz="0" w:space="0" w:color="auto"/>
            <w:right w:val="none" w:sz="0" w:space="0" w:color="auto"/>
          </w:divBdr>
        </w:div>
        <w:div w:id="286087906">
          <w:marLeft w:val="640"/>
          <w:marRight w:val="0"/>
          <w:marTop w:val="0"/>
          <w:marBottom w:val="0"/>
          <w:divBdr>
            <w:top w:val="none" w:sz="0" w:space="0" w:color="auto"/>
            <w:left w:val="none" w:sz="0" w:space="0" w:color="auto"/>
            <w:bottom w:val="none" w:sz="0" w:space="0" w:color="auto"/>
            <w:right w:val="none" w:sz="0" w:space="0" w:color="auto"/>
          </w:divBdr>
        </w:div>
        <w:div w:id="694503808">
          <w:marLeft w:val="640"/>
          <w:marRight w:val="0"/>
          <w:marTop w:val="0"/>
          <w:marBottom w:val="0"/>
          <w:divBdr>
            <w:top w:val="none" w:sz="0" w:space="0" w:color="auto"/>
            <w:left w:val="none" w:sz="0" w:space="0" w:color="auto"/>
            <w:bottom w:val="none" w:sz="0" w:space="0" w:color="auto"/>
            <w:right w:val="none" w:sz="0" w:space="0" w:color="auto"/>
          </w:divBdr>
        </w:div>
        <w:div w:id="1441409060">
          <w:marLeft w:val="640"/>
          <w:marRight w:val="0"/>
          <w:marTop w:val="0"/>
          <w:marBottom w:val="0"/>
          <w:divBdr>
            <w:top w:val="none" w:sz="0" w:space="0" w:color="auto"/>
            <w:left w:val="none" w:sz="0" w:space="0" w:color="auto"/>
            <w:bottom w:val="none" w:sz="0" w:space="0" w:color="auto"/>
            <w:right w:val="none" w:sz="0" w:space="0" w:color="auto"/>
          </w:divBdr>
        </w:div>
        <w:div w:id="309017182">
          <w:marLeft w:val="640"/>
          <w:marRight w:val="0"/>
          <w:marTop w:val="0"/>
          <w:marBottom w:val="0"/>
          <w:divBdr>
            <w:top w:val="none" w:sz="0" w:space="0" w:color="auto"/>
            <w:left w:val="none" w:sz="0" w:space="0" w:color="auto"/>
            <w:bottom w:val="none" w:sz="0" w:space="0" w:color="auto"/>
            <w:right w:val="none" w:sz="0" w:space="0" w:color="auto"/>
          </w:divBdr>
        </w:div>
        <w:div w:id="1067071614">
          <w:marLeft w:val="640"/>
          <w:marRight w:val="0"/>
          <w:marTop w:val="0"/>
          <w:marBottom w:val="0"/>
          <w:divBdr>
            <w:top w:val="none" w:sz="0" w:space="0" w:color="auto"/>
            <w:left w:val="none" w:sz="0" w:space="0" w:color="auto"/>
            <w:bottom w:val="none" w:sz="0" w:space="0" w:color="auto"/>
            <w:right w:val="none" w:sz="0" w:space="0" w:color="auto"/>
          </w:divBdr>
        </w:div>
        <w:div w:id="1678922053">
          <w:marLeft w:val="640"/>
          <w:marRight w:val="0"/>
          <w:marTop w:val="0"/>
          <w:marBottom w:val="0"/>
          <w:divBdr>
            <w:top w:val="none" w:sz="0" w:space="0" w:color="auto"/>
            <w:left w:val="none" w:sz="0" w:space="0" w:color="auto"/>
            <w:bottom w:val="none" w:sz="0" w:space="0" w:color="auto"/>
            <w:right w:val="none" w:sz="0" w:space="0" w:color="auto"/>
          </w:divBdr>
        </w:div>
        <w:div w:id="1938781241">
          <w:marLeft w:val="640"/>
          <w:marRight w:val="0"/>
          <w:marTop w:val="0"/>
          <w:marBottom w:val="0"/>
          <w:divBdr>
            <w:top w:val="none" w:sz="0" w:space="0" w:color="auto"/>
            <w:left w:val="none" w:sz="0" w:space="0" w:color="auto"/>
            <w:bottom w:val="none" w:sz="0" w:space="0" w:color="auto"/>
            <w:right w:val="none" w:sz="0" w:space="0" w:color="auto"/>
          </w:divBdr>
        </w:div>
        <w:div w:id="1381981651">
          <w:marLeft w:val="640"/>
          <w:marRight w:val="0"/>
          <w:marTop w:val="0"/>
          <w:marBottom w:val="0"/>
          <w:divBdr>
            <w:top w:val="none" w:sz="0" w:space="0" w:color="auto"/>
            <w:left w:val="none" w:sz="0" w:space="0" w:color="auto"/>
            <w:bottom w:val="none" w:sz="0" w:space="0" w:color="auto"/>
            <w:right w:val="none" w:sz="0" w:space="0" w:color="auto"/>
          </w:divBdr>
        </w:div>
        <w:div w:id="98264461">
          <w:marLeft w:val="640"/>
          <w:marRight w:val="0"/>
          <w:marTop w:val="0"/>
          <w:marBottom w:val="0"/>
          <w:divBdr>
            <w:top w:val="none" w:sz="0" w:space="0" w:color="auto"/>
            <w:left w:val="none" w:sz="0" w:space="0" w:color="auto"/>
            <w:bottom w:val="none" w:sz="0" w:space="0" w:color="auto"/>
            <w:right w:val="none" w:sz="0" w:space="0" w:color="auto"/>
          </w:divBdr>
        </w:div>
        <w:div w:id="1873570883">
          <w:marLeft w:val="640"/>
          <w:marRight w:val="0"/>
          <w:marTop w:val="0"/>
          <w:marBottom w:val="0"/>
          <w:divBdr>
            <w:top w:val="none" w:sz="0" w:space="0" w:color="auto"/>
            <w:left w:val="none" w:sz="0" w:space="0" w:color="auto"/>
            <w:bottom w:val="none" w:sz="0" w:space="0" w:color="auto"/>
            <w:right w:val="none" w:sz="0" w:space="0" w:color="auto"/>
          </w:divBdr>
        </w:div>
        <w:div w:id="1775202998">
          <w:marLeft w:val="640"/>
          <w:marRight w:val="0"/>
          <w:marTop w:val="0"/>
          <w:marBottom w:val="0"/>
          <w:divBdr>
            <w:top w:val="none" w:sz="0" w:space="0" w:color="auto"/>
            <w:left w:val="none" w:sz="0" w:space="0" w:color="auto"/>
            <w:bottom w:val="none" w:sz="0" w:space="0" w:color="auto"/>
            <w:right w:val="none" w:sz="0" w:space="0" w:color="auto"/>
          </w:divBdr>
        </w:div>
        <w:div w:id="1613634203">
          <w:marLeft w:val="640"/>
          <w:marRight w:val="0"/>
          <w:marTop w:val="0"/>
          <w:marBottom w:val="0"/>
          <w:divBdr>
            <w:top w:val="none" w:sz="0" w:space="0" w:color="auto"/>
            <w:left w:val="none" w:sz="0" w:space="0" w:color="auto"/>
            <w:bottom w:val="none" w:sz="0" w:space="0" w:color="auto"/>
            <w:right w:val="none" w:sz="0" w:space="0" w:color="auto"/>
          </w:divBdr>
        </w:div>
        <w:div w:id="851141586">
          <w:marLeft w:val="640"/>
          <w:marRight w:val="0"/>
          <w:marTop w:val="0"/>
          <w:marBottom w:val="0"/>
          <w:divBdr>
            <w:top w:val="none" w:sz="0" w:space="0" w:color="auto"/>
            <w:left w:val="none" w:sz="0" w:space="0" w:color="auto"/>
            <w:bottom w:val="none" w:sz="0" w:space="0" w:color="auto"/>
            <w:right w:val="none" w:sz="0" w:space="0" w:color="auto"/>
          </w:divBdr>
        </w:div>
        <w:div w:id="560678201">
          <w:marLeft w:val="640"/>
          <w:marRight w:val="0"/>
          <w:marTop w:val="0"/>
          <w:marBottom w:val="0"/>
          <w:divBdr>
            <w:top w:val="none" w:sz="0" w:space="0" w:color="auto"/>
            <w:left w:val="none" w:sz="0" w:space="0" w:color="auto"/>
            <w:bottom w:val="none" w:sz="0" w:space="0" w:color="auto"/>
            <w:right w:val="none" w:sz="0" w:space="0" w:color="auto"/>
          </w:divBdr>
        </w:div>
        <w:div w:id="709107955">
          <w:marLeft w:val="640"/>
          <w:marRight w:val="0"/>
          <w:marTop w:val="0"/>
          <w:marBottom w:val="0"/>
          <w:divBdr>
            <w:top w:val="none" w:sz="0" w:space="0" w:color="auto"/>
            <w:left w:val="none" w:sz="0" w:space="0" w:color="auto"/>
            <w:bottom w:val="none" w:sz="0" w:space="0" w:color="auto"/>
            <w:right w:val="none" w:sz="0" w:space="0" w:color="auto"/>
          </w:divBdr>
        </w:div>
        <w:div w:id="695273352">
          <w:marLeft w:val="640"/>
          <w:marRight w:val="0"/>
          <w:marTop w:val="0"/>
          <w:marBottom w:val="0"/>
          <w:divBdr>
            <w:top w:val="none" w:sz="0" w:space="0" w:color="auto"/>
            <w:left w:val="none" w:sz="0" w:space="0" w:color="auto"/>
            <w:bottom w:val="none" w:sz="0" w:space="0" w:color="auto"/>
            <w:right w:val="none" w:sz="0" w:space="0" w:color="auto"/>
          </w:divBdr>
        </w:div>
        <w:div w:id="1896508079">
          <w:marLeft w:val="640"/>
          <w:marRight w:val="0"/>
          <w:marTop w:val="0"/>
          <w:marBottom w:val="0"/>
          <w:divBdr>
            <w:top w:val="none" w:sz="0" w:space="0" w:color="auto"/>
            <w:left w:val="none" w:sz="0" w:space="0" w:color="auto"/>
            <w:bottom w:val="none" w:sz="0" w:space="0" w:color="auto"/>
            <w:right w:val="none" w:sz="0" w:space="0" w:color="auto"/>
          </w:divBdr>
        </w:div>
        <w:div w:id="1588806449">
          <w:marLeft w:val="640"/>
          <w:marRight w:val="0"/>
          <w:marTop w:val="0"/>
          <w:marBottom w:val="0"/>
          <w:divBdr>
            <w:top w:val="none" w:sz="0" w:space="0" w:color="auto"/>
            <w:left w:val="none" w:sz="0" w:space="0" w:color="auto"/>
            <w:bottom w:val="none" w:sz="0" w:space="0" w:color="auto"/>
            <w:right w:val="none" w:sz="0" w:space="0" w:color="auto"/>
          </w:divBdr>
        </w:div>
        <w:div w:id="988561827">
          <w:marLeft w:val="640"/>
          <w:marRight w:val="0"/>
          <w:marTop w:val="0"/>
          <w:marBottom w:val="0"/>
          <w:divBdr>
            <w:top w:val="none" w:sz="0" w:space="0" w:color="auto"/>
            <w:left w:val="none" w:sz="0" w:space="0" w:color="auto"/>
            <w:bottom w:val="none" w:sz="0" w:space="0" w:color="auto"/>
            <w:right w:val="none" w:sz="0" w:space="0" w:color="auto"/>
          </w:divBdr>
        </w:div>
        <w:div w:id="882056793">
          <w:marLeft w:val="640"/>
          <w:marRight w:val="0"/>
          <w:marTop w:val="0"/>
          <w:marBottom w:val="0"/>
          <w:divBdr>
            <w:top w:val="none" w:sz="0" w:space="0" w:color="auto"/>
            <w:left w:val="none" w:sz="0" w:space="0" w:color="auto"/>
            <w:bottom w:val="none" w:sz="0" w:space="0" w:color="auto"/>
            <w:right w:val="none" w:sz="0" w:space="0" w:color="auto"/>
          </w:divBdr>
        </w:div>
        <w:div w:id="1216432033">
          <w:marLeft w:val="640"/>
          <w:marRight w:val="0"/>
          <w:marTop w:val="0"/>
          <w:marBottom w:val="0"/>
          <w:divBdr>
            <w:top w:val="none" w:sz="0" w:space="0" w:color="auto"/>
            <w:left w:val="none" w:sz="0" w:space="0" w:color="auto"/>
            <w:bottom w:val="none" w:sz="0" w:space="0" w:color="auto"/>
            <w:right w:val="none" w:sz="0" w:space="0" w:color="auto"/>
          </w:divBdr>
        </w:div>
        <w:div w:id="2117019845">
          <w:marLeft w:val="640"/>
          <w:marRight w:val="0"/>
          <w:marTop w:val="0"/>
          <w:marBottom w:val="0"/>
          <w:divBdr>
            <w:top w:val="none" w:sz="0" w:space="0" w:color="auto"/>
            <w:left w:val="none" w:sz="0" w:space="0" w:color="auto"/>
            <w:bottom w:val="none" w:sz="0" w:space="0" w:color="auto"/>
            <w:right w:val="none" w:sz="0" w:space="0" w:color="auto"/>
          </w:divBdr>
        </w:div>
        <w:div w:id="384376531">
          <w:marLeft w:val="640"/>
          <w:marRight w:val="0"/>
          <w:marTop w:val="0"/>
          <w:marBottom w:val="0"/>
          <w:divBdr>
            <w:top w:val="none" w:sz="0" w:space="0" w:color="auto"/>
            <w:left w:val="none" w:sz="0" w:space="0" w:color="auto"/>
            <w:bottom w:val="none" w:sz="0" w:space="0" w:color="auto"/>
            <w:right w:val="none" w:sz="0" w:space="0" w:color="auto"/>
          </w:divBdr>
        </w:div>
        <w:div w:id="421880237">
          <w:marLeft w:val="640"/>
          <w:marRight w:val="0"/>
          <w:marTop w:val="0"/>
          <w:marBottom w:val="0"/>
          <w:divBdr>
            <w:top w:val="none" w:sz="0" w:space="0" w:color="auto"/>
            <w:left w:val="none" w:sz="0" w:space="0" w:color="auto"/>
            <w:bottom w:val="none" w:sz="0" w:space="0" w:color="auto"/>
            <w:right w:val="none" w:sz="0" w:space="0" w:color="auto"/>
          </w:divBdr>
        </w:div>
        <w:div w:id="1214536511">
          <w:marLeft w:val="640"/>
          <w:marRight w:val="0"/>
          <w:marTop w:val="0"/>
          <w:marBottom w:val="0"/>
          <w:divBdr>
            <w:top w:val="none" w:sz="0" w:space="0" w:color="auto"/>
            <w:left w:val="none" w:sz="0" w:space="0" w:color="auto"/>
            <w:bottom w:val="none" w:sz="0" w:space="0" w:color="auto"/>
            <w:right w:val="none" w:sz="0" w:space="0" w:color="auto"/>
          </w:divBdr>
        </w:div>
        <w:div w:id="657416668">
          <w:marLeft w:val="640"/>
          <w:marRight w:val="0"/>
          <w:marTop w:val="0"/>
          <w:marBottom w:val="0"/>
          <w:divBdr>
            <w:top w:val="none" w:sz="0" w:space="0" w:color="auto"/>
            <w:left w:val="none" w:sz="0" w:space="0" w:color="auto"/>
            <w:bottom w:val="none" w:sz="0" w:space="0" w:color="auto"/>
            <w:right w:val="none" w:sz="0" w:space="0" w:color="auto"/>
          </w:divBdr>
        </w:div>
        <w:div w:id="1737170481">
          <w:marLeft w:val="640"/>
          <w:marRight w:val="0"/>
          <w:marTop w:val="0"/>
          <w:marBottom w:val="0"/>
          <w:divBdr>
            <w:top w:val="none" w:sz="0" w:space="0" w:color="auto"/>
            <w:left w:val="none" w:sz="0" w:space="0" w:color="auto"/>
            <w:bottom w:val="none" w:sz="0" w:space="0" w:color="auto"/>
            <w:right w:val="none" w:sz="0" w:space="0" w:color="auto"/>
          </w:divBdr>
        </w:div>
        <w:div w:id="1113399105">
          <w:marLeft w:val="640"/>
          <w:marRight w:val="0"/>
          <w:marTop w:val="0"/>
          <w:marBottom w:val="0"/>
          <w:divBdr>
            <w:top w:val="none" w:sz="0" w:space="0" w:color="auto"/>
            <w:left w:val="none" w:sz="0" w:space="0" w:color="auto"/>
            <w:bottom w:val="none" w:sz="0" w:space="0" w:color="auto"/>
            <w:right w:val="none" w:sz="0" w:space="0" w:color="auto"/>
          </w:divBdr>
        </w:div>
        <w:div w:id="611673355">
          <w:marLeft w:val="640"/>
          <w:marRight w:val="0"/>
          <w:marTop w:val="0"/>
          <w:marBottom w:val="0"/>
          <w:divBdr>
            <w:top w:val="none" w:sz="0" w:space="0" w:color="auto"/>
            <w:left w:val="none" w:sz="0" w:space="0" w:color="auto"/>
            <w:bottom w:val="none" w:sz="0" w:space="0" w:color="auto"/>
            <w:right w:val="none" w:sz="0" w:space="0" w:color="auto"/>
          </w:divBdr>
        </w:div>
        <w:div w:id="2139103977">
          <w:marLeft w:val="640"/>
          <w:marRight w:val="0"/>
          <w:marTop w:val="0"/>
          <w:marBottom w:val="0"/>
          <w:divBdr>
            <w:top w:val="none" w:sz="0" w:space="0" w:color="auto"/>
            <w:left w:val="none" w:sz="0" w:space="0" w:color="auto"/>
            <w:bottom w:val="none" w:sz="0" w:space="0" w:color="auto"/>
            <w:right w:val="none" w:sz="0" w:space="0" w:color="auto"/>
          </w:divBdr>
        </w:div>
        <w:div w:id="1341196342">
          <w:marLeft w:val="640"/>
          <w:marRight w:val="0"/>
          <w:marTop w:val="0"/>
          <w:marBottom w:val="0"/>
          <w:divBdr>
            <w:top w:val="none" w:sz="0" w:space="0" w:color="auto"/>
            <w:left w:val="none" w:sz="0" w:space="0" w:color="auto"/>
            <w:bottom w:val="none" w:sz="0" w:space="0" w:color="auto"/>
            <w:right w:val="none" w:sz="0" w:space="0" w:color="auto"/>
          </w:divBdr>
        </w:div>
        <w:div w:id="296035991">
          <w:marLeft w:val="640"/>
          <w:marRight w:val="0"/>
          <w:marTop w:val="0"/>
          <w:marBottom w:val="0"/>
          <w:divBdr>
            <w:top w:val="none" w:sz="0" w:space="0" w:color="auto"/>
            <w:left w:val="none" w:sz="0" w:space="0" w:color="auto"/>
            <w:bottom w:val="none" w:sz="0" w:space="0" w:color="auto"/>
            <w:right w:val="none" w:sz="0" w:space="0" w:color="auto"/>
          </w:divBdr>
        </w:div>
        <w:div w:id="337074251">
          <w:marLeft w:val="640"/>
          <w:marRight w:val="0"/>
          <w:marTop w:val="0"/>
          <w:marBottom w:val="0"/>
          <w:divBdr>
            <w:top w:val="none" w:sz="0" w:space="0" w:color="auto"/>
            <w:left w:val="none" w:sz="0" w:space="0" w:color="auto"/>
            <w:bottom w:val="none" w:sz="0" w:space="0" w:color="auto"/>
            <w:right w:val="none" w:sz="0" w:space="0" w:color="auto"/>
          </w:divBdr>
        </w:div>
        <w:div w:id="1754621389">
          <w:marLeft w:val="640"/>
          <w:marRight w:val="0"/>
          <w:marTop w:val="0"/>
          <w:marBottom w:val="0"/>
          <w:divBdr>
            <w:top w:val="none" w:sz="0" w:space="0" w:color="auto"/>
            <w:left w:val="none" w:sz="0" w:space="0" w:color="auto"/>
            <w:bottom w:val="none" w:sz="0" w:space="0" w:color="auto"/>
            <w:right w:val="none" w:sz="0" w:space="0" w:color="auto"/>
          </w:divBdr>
        </w:div>
        <w:div w:id="560098184">
          <w:marLeft w:val="640"/>
          <w:marRight w:val="0"/>
          <w:marTop w:val="0"/>
          <w:marBottom w:val="0"/>
          <w:divBdr>
            <w:top w:val="none" w:sz="0" w:space="0" w:color="auto"/>
            <w:left w:val="none" w:sz="0" w:space="0" w:color="auto"/>
            <w:bottom w:val="none" w:sz="0" w:space="0" w:color="auto"/>
            <w:right w:val="none" w:sz="0" w:space="0" w:color="auto"/>
          </w:divBdr>
        </w:div>
        <w:div w:id="1434781358">
          <w:marLeft w:val="640"/>
          <w:marRight w:val="0"/>
          <w:marTop w:val="0"/>
          <w:marBottom w:val="0"/>
          <w:divBdr>
            <w:top w:val="none" w:sz="0" w:space="0" w:color="auto"/>
            <w:left w:val="none" w:sz="0" w:space="0" w:color="auto"/>
            <w:bottom w:val="none" w:sz="0" w:space="0" w:color="auto"/>
            <w:right w:val="none" w:sz="0" w:space="0" w:color="auto"/>
          </w:divBdr>
        </w:div>
        <w:div w:id="970133800">
          <w:marLeft w:val="640"/>
          <w:marRight w:val="0"/>
          <w:marTop w:val="0"/>
          <w:marBottom w:val="0"/>
          <w:divBdr>
            <w:top w:val="none" w:sz="0" w:space="0" w:color="auto"/>
            <w:left w:val="none" w:sz="0" w:space="0" w:color="auto"/>
            <w:bottom w:val="none" w:sz="0" w:space="0" w:color="auto"/>
            <w:right w:val="none" w:sz="0" w:space="0" w:color="auto"/>
          </w:divBdr>
        </w:div>
        <w:div w:id="1063452783">
          <w:marLeft w:val="640"/>
          <w:marRight w:val="0"/>
          <w:marTop w:val="0"/>
          <w:marBottom w:val="0"/>
          <w:divBdr>
            <w:top w:val="none" w:sz="0" w:space="0" w:color="auto"/>
            <w:left w:val="none" w:sz="0" w:space="0" w:color="auto"/>
            <w:bottom w:val="none" w:sz="0" w:space="0" w:color="auto"/>
            <w:right w:val="none" w:sz="0" w:space="0" w:color="auto"/>
          </w:divBdr>
        </w:div>
        <w:div w:id="400904468">
          <w:marLeft w:val="640"/>
          <w:marRight w:val="0"/>
          <w:marTop w:val="0"/>
          <w:marBottom w:val="0"/>
          <w:divBdr>
            <w:top w:val="none" w:sz="0" w:space="0" w:color="auto"/>
            <w:left w:val="none" w:sz="0" w:space="0" w:color="auto"/>
            <w:bottom w:val="none" w:sz="0" w:space="0" w:color="auto"/>
            <w:right w:val="none" w:sz="0" w:space="0" w:color="auto"/>
          </w:divBdr>
        </w:div>
        <w:div w:id="103696077">
          <w:marLeft w:val="640"/>
          <w:marRight w:val="0"/>
          <w:marTop w:val="0"/>
          <w:marBottom w:val="0"/>
          <w:divBdr>
            <w:top w:val="none" w:sz="0" w:space="0" w:color="auto"/>
            <w:left w:val="none" w:sz="0" w:space="0" w:color="auto"/>
            <w:bottom w:val="none" w:sz="0" w:space="0" w:color="auto"/>
            <w:right w:val="none" w:sz="0" w:space="0" w:color="auto"/>
          </w:divBdr>
        </w:div>
        <w:div w:id="898709783">
          <w:marLeft w:val="640"/>
          <w:marRight w:val="0"/>
          <w:marTop w:val="0"/>
          <w:marBottom w:val="0"/>
          <w:divBdr>
            <w:top w:val="none" w:sz="0" w:space="0" w:color="auto"/>
            <w:left w:val="none" w:sz="0" w:space="0" w:color="auto"/>
            <w:bottom w:val="none" w:sz="0" w:space="0" w:color="auto"/>
            <w:right w:val="none" w:sz="0" w:space="0" w:color="auto"/>
          </w:divBdr>
        </w:div>
        <w:div w:id="1010110307">
          <w:marLeft w:val="640"/>
          <w:marRight w:val="0"/>
          <w:marTop w:val="0"/>
          <w:marBottom w:val="0"/>
          <w:divBdr>
            <w:top w:val="none" w:sz="0" w:space="0" w:color="auto"/>
            <w:left w:val="none" w:sz="0" w:space="0" w:color="auto"/>
            <w:bottom w:val="none" w:sz="0" w:space="0" w:color="auto"/>
            <w:right w:val="none" w:sz="0" w:space="0" w:color="auto"/>
          </w:divBdr>
        </w:div>
        <w:div w:id="1381438951">
          <w:marLeft w:val="640"/>
          <w:marRight w:val="0"/>
          <w:marTop w:val="0"/>
          <w:marBottom w:val="0"/>
          <w:divBdr>
            <w:top w:val="none" w:sz="0" w:space="0" w:color="auto"/>
            <w:left w:val="none" w:sz="0" w:space="0" w:color="auto"/>
            <w:bottom w:val="none" w:sz="0" w:space="0" w:color="auto"/>
            <w:right w:val="none" w:sz="0" w:space="0" w:color="auto"/>
          </w:divBdr>
        </w:div>
        <w:div w:id="1493910592">
          <w:marLeft w:val="640"/>
          <w:marRight w:val="0"/>
          <w:marTop w:val="0"/>
          <w:marBottom w:val="0"/>
          <w:divBdr>
            <w:top w:val="none" w:sz="0" w:space="0" w:color="auto"/>
            <w:left w:val="none" w:sz="0" w:space="0" w:color="auto"/>
            <w:bottom w:val="none" w:sz="0" w:space="0" w:color="auto"/>
            <w:right w:val="none" w:sz="0" w:space="0" w:color="auto"/>
          </w:divBdr>
        </w:div>
        <w:div w:id="1938322966">
          <w:marLeft w:val="640"/>
          <w:marRight w:val="0"/>
          <w:marTop w:val="0"/>
          <w:marBottom w:val="0"/>
          <w:divBdr>
            <w:top w:val="none" w:sz="0" w:space="0" w:color="auto"/>
            <w:left w:val="none" w:sz="0" w:space="0" w:color="auto"/>
            <w:bottom w:val="none" w:sz="0" w:space="0" w:color="auto"/>
            <w:right w:val="none" w:sz="0" w:space="0" w:color="auto"/>
          </w:divBdr>
        </w:div>
        <w:div w:id="1730304764">
          <w:marLeft w:val="640"/>
          <w:marRight w:val="0"/>
          <w:marTop w:val="0"/>
          <w:marBottom w:val="0"/>
          <w:divBdr>
            <w:top w:val="none" w:sz="0" w:space="0" w:color="auto"/>
            <w:left w:val="none" w:sz="0" w:space="0" w:color="auto"/>
            <w:bottom w:val="none" w:sz="0" w:space="0" w:color="auto"/>
            <w:right w:val="none" w:sz="0" w:space="0" w:color="auto"/>
          </w:divBdr>
        </w:div>
        <w:div w:id="359817751">
          <w:marLeft w:val="640"/>
          <w:marRight w:val="0"/>
          <w:marTop w:val="0"/>
          <w:marBottom w:val="0"/>
          <w:divBdr>
            <w:top w:val="none" w:sz="0" w:space="0" w:color="auto"/>
            <w:left w:val="none" w:sz="0" w:space="0" w:color="auto"/>
            <w:bottom w:val="none" w:sz="0" w:space="0" w:color="auto"/>
            <w:right w:val="none" w:sz="0" w:space="0" w:color="auto"/>
          </w:divBdr>
        </w:div>
        <w:div w:id="680205561">
          <w:marLeft w:val="640"/>
          <w:marRight w:val="0"/>
          <w:marTop w:val="0"/>
          <w:marBottom w:val="0"/>
          <w:divBdr>
            <w:top w:val="none" w:sz="0" w:space="0" w:color="auto"/>
            <w:left w:val="none" w:sz="0" w:space="0" w:color="auto"/>
            <w:bottom w:val="none" w:sz="0" w:space="0" w:color="auto"/>
            <w:right w:val="none" w:sz="0" w:space="0" w:color="auto"/>
          </w:divBdr>
        </w:div>
        <w:div w:id="97991926">
          <w:marLeft w:val="640"/>
          <w:marRight w:val="0"/>
          <w:marTop w:val="0"/>
          <w:marBottom w:val="0"/>
          <w:divBdr>
            <w:top w:val="none" w:sz="0" w:space="0" w:color="auto"/>
            <w:left w:val="none" w:sz="0" w:space="0" w:color="auto"/>
            <w:bottom w:val="none" w:sz="0" w:space="0" w:color="auto"/>
            <w:right w:val="none" w:sz="0" w:space="0" w:color="auto"/>
          </w:divBdr>
        </w:div>
        <w:div w:id="1018309700">
          <w:marLeft w:val="640"/>
          <w:marRight w:val="0"/>
          <w:marTop w:val="0"/>
          <w:marBottom w:val="0"/>
          <w:divBdr>
            <w:top w:val="none" w:sz="0" w:space="0" w:color="auto"/>
            <w:left w:val="none" w:sz="0" w:space="0" w:color="auto"/>
            <w:bottom w:val="none" w:sz="0" w:space="0" w:color="auto"/>
            <w:right w:val="none" w:sz="0" w:space="0" w:color="auto"/>
          </w:divBdr>
        </w:div>
        <w:div w:id="1317104008">
          <w:marLeft w:val="640"/>
          <w:marRight w:val="0"/>
          <w:marTop w:val="0"/>
          <w:marBottom w:val="0"/>
          <w:divBdr>
            <w:top w:val="none" w:sz="0" w:space="0" w:color="auto"/>
            <w:left w:val="none" w:sz="0" w:space="0" w:color="auto"/>
            <w:bottom w:val="none" w:sz="0" w:space="0" w:color="auto"/>
            <w:right w:val="none" w:sz="0" w:space="0" w:color="auto"/>
          </w:divBdr>
        </w:div>
        <w:div w:id="957375220">
          <w:marLeft w:val="640"/>
          <w:marRight w:val="0"/>
          <w:marTop w:val="0"/>
          <w:marBottom w:val="0"/>
          <w:divBdr>
            <w:top w:val="none" w:sz="0" w:space="0" w:color="auto"/>
            <w:left w:val="none" w:sz="0" w:space="0" w:color="auto"/>
            <w:bottom w:val="none" w:sz="0" w:space="0" w:color="auto"/>
            <w:right w:val="none" w:sz="0" w:space="0" w:color="auto"/>
          </w:divBdr>
        </w:div>
        <w:div w:id="1342659925">
          <w:marLeft w:val="640"/>
          <w:marRight w:val="0"/>
          <w:marTop w:val="0"/>
          <w:marBottom w:val="0"/>
          <w:divBdr>
            <w:top w:val="none" w:sz="0" w:space="0" w:color="auto"/>
            <w:left w:val="none" w:sz="0" w:space="0" w:color="auto"/>
            <w:bottom w:val="none" w:sz="0" w:space="0" w:color="auto"/>
            <w:right w:val="none" w:sz="0" w:space="0" w:color="auto"/>
          </w:divBdr>
        </w:div>
        <w:div w:id="910501293">
          <w:marLeft w:val="640"/>
          <w:marRight w:val="0"/>
          <w:marTop w:val="0"/>
          <w:marBottom w:val="0"/>
          <w:divBdr>
            <w:top w:val="none" w:sz="0" w:space="0" w:color="auto"/>
            <w:left w:val="none" w:sz="0" w:space="0" w:color="auto"/>
            <w:bottom w:val="none" w:sz="0" w:space="0" w:color="auto"/>
            <w:right w:val="none" w:sz="0" w:space="0" w:color="auto"/>
          </w:divBdr>
        </w:div>
        <w:div w:id="1967467766">
          <w:marLeft w:val="640"/>
          <w:marRight w:val="0"/>
          <w:marTop w:val="0"/>
          <w:marBottom w:val="0"/>
          <w:divBdr>
            <w:top w:val="none" w:sz="0" w:space="0" w:color="auto"/>
            <w:left w:val="none" w:sz="0" w:space="0" w:color="auto"/>
            <w:bottom w:val="none" w:sz="0" w:space="0" w:color="auto"/>
            <w:right w:val="none" w:sz="0" w:space="0" w:color="auto"/>
          </w:divBdr>
        </w:div>
        <w:div w:id="1686127992">
          <w:marLeft w:val="640"/>
          <w:marRight w:val="0"/>
          <w:marTop w:val="0"/>
          <w:marBottom w:val="0"/>
          <w:divBdr>
            <w:top w:val="none" w:sz="0" w:space="0" w:color="auto"/>
            <w:left w:val="none" w:sz="0" w:space="0" w:color="auto"/>
            <w:bottom w:val="none" w:sz="0" w:space="0" w:color="auto"/>
            <w:right w:val="none" w:sz="0" w:space="0" w:color="auto"/>
          </w:divBdr>
        </w:div>
        <w:div w:id="663706651">
          <w:marLeft w:val="640"/>
          <w:marRight w:val="0"/>
          <w:marTop w:val="0"/>
          <w:marBottom w:val="0"/>
          <w:divBdr>
            <w:top w:val="none" w:sz="0" w:space="0" w:color="auto"/>
            <w:left w:val="none" w:sz="0" w:space="0" w:color="auto"/>
            <w:bottom w:val="none" w:sz="0" w:space="0" w:color="auto"/>
            <w:right w:val="none" w:sz="0" w:space="0" w:color="auto"/>
          </w:divBdr>
        </w:div>
      </w:divsChild>
    </w:div>
    <w:div w:id="500583525">
      <w:bodyDiv w:val="1"/>
      <w:marLeft w:val="0"/>
      <w:marRight w:val="0"/>
      <w:marTop w:val="0"/>
      <w:marBottom w:val="0"/>
      <w:divBdr>
        <w:top w:val="none" w:sz="0" w:space="0" w:color="auto"/>
        <w:left w:val="none" w:sz="0" w:space="0" w:color="auto"/>
        <w:bottom w:val="none" w:sz="0" w:space="0" w:color="auto"/>
        <w:right w:val="none" w:sz="0" w:space="0" w:color="auto"/>
      </w:divBdr>
      <w:divsChild>
        <w:div w:id="1006902563">
          <w:marLeft w:val="640"/>
          <w:marRight w:val="0"/>
          <w:marTop w:val="0"/>
          <w:marBottom w:val="0"/>
          <w:divBdr>
            <w:top w:val="none" w:sz="0" w:space="0" w:color="auto"/>
            <w:left w:val="none" w:sz="0" w:space="0" w:color="auto"/>
            <w:bottom w:val="none" w:sz="0" w:space="0" w:color="auto"/>
            <w:right w:val="none" w:sz="0" w:space="0" w:color="auto"/>
          </w:divBdr>
        </w:div>
        <w:div w:id="1648700498">
          <w:marLeft w:val="640"/>
          <w:marRight w:val="0"/>
          <w:marTop w:val="0"/>
          <w:marBottom w:val="0"/>
          <w:divBdr>
            <w:top w:val="none" w:sz="0" w:space="0" w:color="auto"/>
            <w:left w:val="none" w:sz="0" w:space="0" w:color="auto"/>
            <w:bottom w:val="none" w:sz="0" w:space="0" w:color="auto"/>
            <w:right w:val="none" w:sz="0" w:space="0" w:color="auto"/>
          </w:divBdr>
        </w:div>
        <w:div w:id="1457604767">
          <w:marLeft w:val="640"/>
          <w:marRight w:val="0"/>
          <w:marTop w:val="0"/>
          <w:marBottom w:val="0"/>
          <w:divBdr>
            <w:top w:val="none" w:sz="0" w:space="0" w:color="auto"/>
            <w:left w:val="none" w:sz="0" w:space="0" w:color="auto"/>
            <w:bottom w:val="none" w:sz="0" w:space="0" w:color="auto"/>
            <w:right w:val="none" w:sz="0" w:space="0" w:color="auto"/>
          </w:divBdr>
        </w:div>
        <w:div w:id="713434254">
          <w:marLeft w:val="640"/>
          <w:marRight w:val="0"/>
          <w:marTop w:val="0"/>
          <w:marBottom w:val="0"/>
          <w:divBdr>
            <w:top w:val="none" w:sz="0" w:space="0" w:color="auto"/>
            <w:left w:val="none" w:sz="0" w:space="0" w:color="auto"/>
            <w:bottom w:val="none" w:sz="0" w:space="0" w:color="auto"/>
            <w:right w:val="none" w:sz="0" w:space="0" w:color="auto"/>
          </w:divBdr>
        </w:div>
        <w:div w:id="1880236878">
          <w:marLeft w:val="640"/>
          <w:marRight w:val="0"/>
          <w:marTop w:val="0"/>
          <w:marBottom w:val="0"/>
          <w:divBdr>
            <w:top w:val="none" w:sz="0" w:space="0" w:color="auto"/>
            <w:left w:val="none" w:sz="0" w:space="0" w:color="auto"/>
            <w:bottom w:val="none" w:sz="0" w:space="0" w:color="auto"/>
            <w:right w:val="none" w:sz="0" w:space="0" w:color="auto"/>
          </w:divBdr>
        </w:div>
        <w:div w:id="865151">
          <w:marLeft w:val="640"/>
          <w:marRight w:val="0"/>
          <w:marTop w:val="0"/>
          <w:marBottom w:val="0"/>
          <w:divBdr>
            <w:top w:val="none" w:sz="0" w:space="0" w:color="auto"/>
            <w:left w:val="none" w:sz="0" w:space="0" w:color="auto"/>
            <w:bottom w:val="none" w:sz="0" w:space="0" w:color="auto"/>
            <w:right w:val="none" w:sz="0" w:space="0" w:color="auto"/>
          </w:divBdr>
        </w:div>
        <w:div w:id="907809318">
          <w:marLeft w:val="640"/>
          <w:marRight w:val="0"/>
          <w:marTop w:val="0"/>
          <w:marBottom w:val="0"/>
          <w:divBdr>
            <w:top w:val="none" w:sz="0" w:space="0" w:color="auto"/>
            <w:left w:val="none" w:sz="0" w:space="0" w:color="auto"/>
            <w:bottom w:val="none" w:sz="0" w:space="0" w:color="auto"/>
            <w:right w:val="none" w:sz="0" w:space="0" w:color="auto"/>
          </w:divBdr>
        </w:div>
        <w:div w:id="927621448">
          <w:marLeft w:val="640"/>
          <w:marRight w:val="0"/>
          <w:marTop w:val="0"/>
          <w:marBottom w:val="0"/>
          <w:divBdr>
            <w:top w:val="none" w:sz="0" w:space="0" w:color="auto"/>
            <w:left w:val="none" w:sz="0" w:space="0" w:color="auto"/>
            <w:bottom w:val="none" w:sz="0" w:space="0" w:color="auto"/>
            <w:right w:val="none" w:sz="0" w:space="0" w:color="auto"/>
          </w:divBdr>
        </w:div>
        <w:div w:id="590510992">
          <w:marLeft w:val="640"/>
          <w:marRight w:val="0"/>
          <w:marTop w:val="0"/>
          <w:marBottom w:val="0"/>
          <w:divBdr>
            <w:top w:val="none" w:sz="0" w:space="0" w:color="auto"/>
            <w:left w:val="none" w:sz="0" w:space="0" w:color="auto"/>
            <w:bottom w:val="none" w:sz="0" w:space="0" w:color="auto"/>
            <w:right w:val="none" w:sz="0" w:space="0" w:color="auto"/>
          </w:divBdr>
        </w:div>
        <w:div w:id="2056615141">
          <w:marLeft w:val="640"/>
          <w:marRight w:val="0"/>
          <w:marTop w:val="0"/>
          <w:marBottom w:val="0"/>
          <w:divBdr>
            <w:top w:val="none" w:sz="0" w:space="0" w:color="auto"/>
            <w:left w:val="none" w:sz="0" w:space="0" w:color="auto"/>
            <w:bottom w:val="none" w:sz="0" w:space="0" w:color="auto"/>
            <w:right w:val="none" w:sz="0" w:space="0" w:color="auto"/>
          </w:divBdr>
        </w:div>
        <w:div w:id="398793515">
          <w:marLeft w:val="640"/>
          <w:marRight w:val="0"/>
          <w:marTop w:val="0"/>
          <w:marBottom w:val="0"/>
          <w:divBdr>
            <w:top w:val="none" w:sz="0" w:space="0" w:color="auto"/>
            <w:left w:val="none" w:sz="0" w:space="0" w:color="auto"/>
            <w:bottom w:val="none" w:sz="0" w:space="0" w:color="auto"/>
            <w:right w:val="none" w:sz="0" w:space="0" w:color="auto"/>
          </w:divBdr>
        </w:div>
        <w:div w:id="1345326343">
          <w:marLeft w:val="640"/>
          <w:marRight w:val="0"/>
          <w:marTop w:val="0"/>
          <w:marBottom w:val="0"/>
          <w:divBdr>
            <w:top w:val="none" w:sz="0" w:space="0" w:color="auto"/>
            <w:left w:val="none" w:sz="0" w:space="0" w:color="auto"/>
            <w:bottom w:val="none" w:sz="0" w:space="0" w:color="auto"/>
            <w:right w:val="none" w:sz="0" w:space="0" w:color="auto"/>
          </w:divBdr>
        </w:div>
        <w:div w:id="1286081550">
          <w:marLeft w:val="640"/>
          <w:marRight w:val="0"/>
          <w:marTop w:val="0"/>
          <w:marBottom w:val="0"/>
          <w:divBdr>
            <w:top w:val="none" w:sz="0" w:space="0" w:color="auto"/>
            <w:left w:val="none" w:sz="0" w:space="0" w:color="auto"/>
            <w:bottom w:val="none" w:sz="0" w:space="0" w:color="auto"/>
            <w:right w:val="none" w:sz="0" w:space="0" w:color="auto"/>
          </w:divBdr>
        </w:div>
        <w:div w:id="58095334">
          <w:marLeft w:val="640"/>
          <w:marRight w:val="0"/>
          <w:marTop w:val="0"/>
          <w:marBottom w:val="0"/>
          <w:divBdr>
            <w:top w:val="none" w:sz="0" w:space="0" w:color="auto"/>
            <w:left w:val="none" w:sz="0" w:space="0" w:color="auto"/>
            <w:bottom w:val="none" w:sz="0" w:space="0" w:color="auto"/>
            <w:right w:val="none" w:sz="0" w:space="0" w:color="auto"/>
          </w:divBdr>
        </w:div>
        <w:div w:id="130250661">
          <w:marLeft w:val="640"/>
          <w:marRight w:val="0"/>
          <w:marTop w:val="0"/>
          <w:marBottom w:val="0"/>
          <w:divBdr>
            <w:top w:val="none" w:sz="0" w:space="0" w:color="auto"/>
            <w:left w:val="none" w:sz="0" w:space="0" w:color="auto"/>
            <w:bottom w:val="none" w:sz="0" w:space="0" w:color="auto"/>
            <w:right w:val="none" w:sz="0" w:space="0" w:color="auto"/>
          </w:divBdr>
        </w:div>
        <w:div w:id="701978501">
          <w:marLeft w:val="640"/>
          <w:marRight w:val="0"/>
          <w:marTop w:val="0"/>
          <w:marBottom w:val="0"/>
          <w:divBdr>
            <w:top w:val="none" w:sz="0" w:space="0" w:color="auto"/>
            <w:left w:val="none" w:sz="0" w:space="0" w:color="auto"/>
            <w:bottom w:val="none" w:sz="0" w:space="0" w:color="auto"/>
            <w:right w:val="none" w:sz="0" w:space="0" w:color="auto"/>
          </w:divBdr>
        </w:div>
        <w:div w:id="556287534">
          <w:marLeft w:val="640"/>
          <w:marRight w:val="0"/>
          <w:marTop w:val="0"/>
          <w:marBottom w:val="0"/>
          <w:divBdr>
            <w:top w:val="none" w:sz="0" w:space="0" w:color="auto"/>
            <w:left w:val="none" w:sz="0" w:space="0" w:color="auto"/>
            <w:bottom w:val="none" w:sz="0" w:space="0" w:color="auto"/>
            <w:right w:val="none" w:sz="0" w:space="0" w:color="auto"/>
          </w:divBdr>
        </w:div>
        <w:div w:id="2076076211">
          <w:marLeft w:val="640"/>
          <w:marRight w:val="0"/>
          <w:marTop w:val="0"/>
          <w:marBottom w:val="0"/>
          <w:divBdr>
            <w:top w:val="none" w:sz="0" w:space="0" w:color="auto"/>
            <w:left w:val="none" w:sz="0" w:space="0" w:color="auto"/>
            <w:bottom w:val="none" w:sz="0" w:space="0" w:color="auto"/>
            <w:right w:val="none" w:sz="0" w:space="0" w:color="auto"/>
          </w:divBdr>
        </w:div>
        <w:div w:id="1201896196">
          <w:marLeft w:val="640"/>
          <w:marRight w:val="0"/>
          <w:marTop w:val="0"/>
          <w:marBottom w:val="0"/>
          <w:divBdr>
            <w:top w:val="none" w:sz="0" w:space="0" w:color="auto"/>
            <w:left w:val="none" w:sz="0" w:space="0" w:color="auto"/>
            <w:bottom w:val="none" w:sz="0" w:space="0" w:color="auto"/>
            <w:right w:val="none" w:sz="0" w:space="0" w:color="auto"/>
          </w:divBdr>
        </w:div>
        <w:div w:id="1653633462">
          <w:marLeft w:val="640"/>
          <w:marRight w:val="0"/>
          <w:marTop w:val="0"/>
          <w:marBottom w:val="0"/>
          <w:divBdr>
            <w:top w:val="none" w:sz="0" w:space="0" w:color="auto"/>
            <w:left w:val="none" w:sz="0" w:space="0" w:color="auto"/>
            <w:bottom w:val="none" w:sz="0" w:space="0" w:color="auto"/>
            <w:right w:val="none" w:sz="0" w:space="0" w:color="auto"/>
          </w:divBdr>
        </w:div>
        <w:div w:id="1856459421">
          <w:marLeft w:val="640"/>
          <w:marRight w:val="0"/>
          <w:marTop w:val="0"/>
          <w:marBottom w:val="0"/>
          <w:divBdr>
            <w:top w:val="none" w:sz="0" w:space="0" w:color="auto"/>
            <w:left w:val="none" w:sz="0" w:space="0" w:color="auto"/>
            <w:bottom w:val="none" w:sz="0" w:space="0" w:color="auto"/>
            <w:right w:val="none" w:sz="0" w:space="0" w:color="auto"/>
          </w:divBdr>
        </w:div>
        <w:div w:id="2015841771">
          <w:marLeft w:val="640"/>
          <w:marRight w:val="0"/>
          <w:marTop w:val="0"/>
          <w:marBottom w:val="0"/>
          <w:divBdr>
            <w:top w:val="none" w:sz="0" w:space="0" w:color="auto"/>
            <w:left w:val="none" w:sz="0" w:space="0" w:color="auto"/>
            <w:bottom w:val="none" w:sz="0" w:space="0" w:color="auto"/>
            <w:right w:val="none" w:sz="0" w:space="0" w:color="auto"/>
          </w:divBdr>
        </w:div>
        <w:div w:id="1273393688">
          <w:marLeft w:val="640"/>
          <w:marRight w:val="0"/>
          <w:marTop w:val="0"/>
          <w:marBottom w:val="0"/>
          <w:divBdr>
            <w:top w:val="none" w:sz="0" w:space="0" w:color="auto"/>
            <w:left w:val="none" w:sz="0" w:space="0" w:color="auto"/>
            <w:bottom w:val="none" w:sz="0" w:space="0" w:color="auto"/>
            <w:right w:val="none" w:sz="0" w:space="0" w:color="auto"/>
          </w:divBdr>
        </w:div>
        <w:div w:id="550769444">
          <w:marLeft w:val="640"/>
          <w:marRight w:val="0"/>
          <w:marTop w:val="0"/>
          <w:marBottom w:val="0"/>
          <w:divBdr>
            <w:top w:val="none" w:sz="0" w:space="0" w:color="auto"/>
            <w:left w:val="none" w:sz="0" w:space="0" w:color="auto"/>
            <w:bottom w:val="none" w:sz="0" w:space="0" w:color="auto"/>
            <w:right w:val="none" w:sz="0" w:space="0" w:color="auto"/>
          </w:divBdr>
        </w:div>
        <w:div w:id="1441026355">
          <w:marLeft w:val="640"/>
          <w:marRight w:val="0"/>
          <w:marTop w:val="0"/>
          <w:marBottom w:val="0"/>
          <w:divBdr>
            <w:top w:val="none" w:sz="0" w:space="0" w:color="auto"/>
            <w:left w:val="none" w:sz="0" w:space="0" w:color="auto"/>
            <w:bottom w:val="none" w:sz="0" w:space="0" w:color="auto"/>
            <w:right w:val="none" w:sz="0" w:space="0" w:color="auto"/>
          </w:divBdr>
        </w:div>
        <w:div w:id="684286639">
          <w:marLeft w:val="640"/>
          <w:marRight w:val="0"/>
          <w:marTop w:val="0"/>
          <w:marBottom w:val="0"/>
          <w:divBdr>
            <w:top w:val="none" w:sz="0" w:space="0" w:color="auto"/>
            <w:left w:val="none" w:sz="0" w:space="0" w:color="auto"/>
            <w:bottom w:val="none" w:sz="0" w:space="0" w:color="auto"/>
            <w:right w:val="none" w:sz="0" w:space="0" w:color="auto"/>
          </w:divBdr>
        </w:div>
        <w:div w:id="1992364479">
          <w:marLeft w:val="640"/>
          <w:marRight w:val="0"/>
          <w:marTop w:val="0"/>
          <w:marBottom w:val="0"/>
          <w:divBdr>
            <w:top w:val="none" w:sz="0" w:space="0" w:color="auto"/>
            <w:left w:val="none" w:sz="0" w:space="0" w:color="auto"/>
            <w:bottom w:val="none" w:sz="0" w:space="0" w:color="auto"/>
            <w:right w:val="none" w:sz="0" w:space="0" w:color="auto"/>
          </w:divBdr>
        </w:div>
        <w:div w:id="1533152830">
          <w:marLeft w:val="640"/>
          <w:marRight w:val="0"/>
          <w:marTop w:val="0"/>
          <w:marBottom w:val="0"/>
          <w:divBdr>
            <w:top w:val="none" w:sz="0" w:space="0" w:color="auto"/>
            <w:left w:val="none" w:sz="0" w:space="0" w:color="auto"/>
            <w:bottom w:val="none" w:sz="0" w:space="0" w:color="auto"/>
            <w:right w:val="none" w:sz="0" w:space="0" w:color="auto"/>
          </w:divBdr>
        </w:div>
        <w:div w:id="1538005673">
          <w:marLeft w:val="640"/>
          <w:marRight w:val="0"/>
          <w:marTop w:val="0"/>
          <w:marBottom w:val="0"/>
          <w:divBdr>
            <w:top w:val="none" w:sz="0" w:space="0" w:color="auto"/>
            <w:left w:val="none" w:sz="0" w:space="0" w:color="auto"/>
            <w:bottom w:val="none" w:sz="0" w:space="0" w:color="auto"/>
            <w:right w:val="none" w:sz="0" w:space="0" w:color="auto"/>
          </w:divBdr>
        </w:div>
        <w:div w:id="1728333854">
          <w:marLeft w:val="640"/>
          <w:marRight w:val="0"/>
          <w:marTop w:val="0"/>
          <w:marBottom w:val="0"/>
          <w:divBdr>
            <w:top w:val="none" w:sz="0" w:space="0" w:color="auto"/>
            <w:left w:val="none" w:sz="0" w:space="0" w:color="auto"/>
            <w:bottom w:val="none" w:sz="0" w:space="0" w:color="auto"/>
            <w:right w:val="none" w:sz="0" w:space="0" w:color="auto"/>
          </w:divBdr>
        </w:div>
        <w:div w:id="888609707">
          <w:marLeft w:val="640"/>
          <w:marRight w:val="0"/>
          <w:marTop w:val="0"/>
          <w:marBottom w:val="0"/>
          <w:divBdr>
            <w:top w:val="none" w:sz="0" w:space="0" w:color="auto"/>
            <w:left w:val="none" w:sz="0" w:space="0" w:color="auto"/>
            <w:bottom w:val="none" w:sz="0" w:space="0" w:color="auto"/>
            <w:right w:val="none" w:sz="0" w:space="0" w:color="auto"/>
          </w:divBdr>
        </w:div>
        <w:div w:id="1965191801">
          <w:marLeft w:val="640"/>
          <w:marRight w:val="0"/>
          <w:marTop w:val="0"/>
          <w:marBottom w:val="0"/>
          <w:divBdr>
            <w:top w:val="none" w:sz="0" w:space="0" w:color="auto"/>
            <w:left w:val="none" w:sz="0" w:space="0" w:color="auto"/>
            <w:bottom w:val="none" w:sz="0" w:space="0" w:color="auto"/>
            <w:right w:val="none" w:sz="0" w:space="0" w:color="auto"/>
          </w:divBdr>
        </w:div>
        <w:div w:id="996149746">
          <w:marLeft w:val="640"/>
          <w:marRight w:val="0"/>
          <w:marTop w:val="0"/>
          <w:marBottom w:val="0"/>
          <w:divBdr>
            <w:top w:val="none" w:sz="0" w:space="0" w:color="auto"/>
            <w:left w:val="none" w:sz="0" w:space="0" w:color="auto"/>
            <w:bottom w:val="none" w:sz="0" w:space="0" w:color="auto"/>
            <w:right w:val="none" w:sz="0" w:space="0" w:color="auto"/>
          </w:divBdr>
        </w:div>
        <w:div w:id="582762004">
          <w:marLeft w:val="640"/>
          <w:marRight w:val="0"/>
          <w:marTop w:val="0"/>
          <w:marBottom w:val="0"/>
          <w:divBdr>
            <w:top w:val="none" w:sz="0" w:space="0" w:color="auto"/>
            <w:left w:val="none" w:sz="0" w:space="0" w:color="auto"/>
            <w:bottom w:val="none" w:sz="0" w:space="0" w:color="auto"/>
            <w:right w:val="none" w:sz="0" w:space="0" w:color="auto"/>
          </w:divBdr>
        </w:div>
        <w:div w:id="628245860">
          <w:marLeft w:val="640"/>
          <w:marRight w:val="0"/>
          <w:marTop w:val="0"/>
          <w:marBottom w:val="0"/>
          <w:divBdr>
            <w:top w:val="none" w:sz="0" w:space="0" w:color="auto"/>
            <w:left w:val="none" w:sz="0" w:space="0" w:color="auto"/>
            <w:bottom w:val="none" w:sz="0" w:space="0" w:color="auto"/>
            <w:right w:val="none" w:sz="0" w:space="0" w:color="auto"/>
          </w:divBdr>
        </w:div>
        <w:div w:id="445580496">
          <w:marLeft w:val="640"/>
          <w:marRight w:val="0"/>
          <w:marTop w:val="0"/>
          <w:marBottom w:val="0"/>
          <w:divBdr>
            <w:top w:val="none" w:sz="0" w:space="0" w:color="auto"/>
            <w:left w:val="none" w:sz="0" w:space="0" w:color="auto"/>
            <w:bottom w:val="none" w:sz="0" w:space="0" w:color="auto"/>
            <w:right w:val="none" w:sz="0" w:space="0" w:color="auto"/>
          </w:divBdr>
        </w:div>
        <w:div w:id="576520639">
          <w:marLeft w:val="640"/>
          <w:marRight w:val="0"/>
          <w:marTop w:val="0"/>
          <w:marBottom w:val="0"/>
          <w:divBdr>
            <w:top w:val="none" w:sz="0" w:space="0" w:color="auto"/>
            <w:left w:val="none" w:sz="0" w:space="0" w:color="auto"/>
            <w:bottom w:val="none" w:sz="0" w:space="0" w:color="auto"/>
            <w:right w:val="none" w:sz="0" w:space="0" w:color="auto"/>
          </w:divBdr>
        </w:div>
        <w:div w:id="178353272">
          <w:marLeft w:val="640"/>
          <w:marRight w:val="0"/>
          <w:marTop w:val="0"/>
          <w:marBottom w:val="0"/>
          <w:divBdr>
            <w:top w:val="none" w:sz="0" w:space="0" w:color="auto"/>
            <w:left w:val="none" w:sz="0" w:space="0" w:color="auto"/>
            <w:bottom w:val="none" w:sz="0" w:space="0" w:color="auto"/>
            <w:right w:val="none" w:sz="0" w:space="0" w:color="auto"/>
          </w:divBdr>
        </w:div>
        <w:div w:id="1141460042">
          <w:marLeft w:val="640"/>
          <w:marRight w:val="0"/>
          <w:marTop w:val="0"/>
          <w:marBottom w:val="0"/>
          <w:divBdr>
            <w:top w:val="none" w:sz="0" w:space="0" w:color="auto"/>
            <w:left w:val="none" w:sz="0" w:space="0" w:color="auto"/>
            <w:bottom w:val="none" w:sz="0" w:space="0" w:color="auto"/>
            <w:right w:val="none" w:sz="0" w:space="0" w:color="auto"/>
          </w:divBdr>
        </w:div>
        <w:div w:id="1206218162">
          <w:marLeft w:val="640"/>
          <w:marRight w:val="0"/>
          <w:marTop w:val="0"/>
          <w:marBottom w:val="0"/>
          <w:divBdr>
            <w:top w:val="none" w:sz="0" w:space="0" w:color="auto"/>
            <w:left w:val="none" w:sz="0" w:space="0" w:color="auto"/>
            <w:bottom w:val="none" w:sz="0" w:space="0" w:color="auto"/>
            <w:right w:val="none" w:sz="0" w:space="0" w:color="auto"/>
          </w:divBdr>
        </w:div>
        <w:div w:id="2058043347">
          <w:marLeft w:val="640"/>
          <w:marRight w:val="0"/>
          <w:marTop w:val="0"/>
          <w:marBottom w:val="0"/>
          <w:divBdr>
            <w:top w:val="none" w:sz="0" w:space="0" w:color="auto"/>
            <w:left w:val="none" w:sz="0" w:space="0" w:color="auto"/>
            <w:bottom w:val="none" w:sz="0" w:space="0" w:color="auto"/>
            <w:right w:val="none" w:sz="0" w:space="0" w:color="auto"/>
          </w:divBdr>
        </w:div>
        <w:div w:id="286005865">
          <w:marLeft w:val="640"/>
          <w:marRight w:val="0"/>
          <w:marTop w:val="0"/>
          <w:marBottom w:val="0"/>
          <w:divBdr>
            <w:top w:val="none" w:sz="0" w:space="0" w:color="auto"/>
            <w:left w:val="none" w:sz="0" w:space="0" w:color="auto"/>
            <w:bottom w:val="none" w:sz="0" w:space="0" w:color="auto"/>
            <w:right w:val="none" w:sz="0" w:space="0" w:color="auto"/>
          </w:divBdr>
        </w:div>
        <w:div w:id="721487238">
          <w:marLeft w:val="640"/>
          <w:marRight w:val="0"/>
          <w:marTop w:val="0"/>
          <w:marBottom w:val="0"/>
          <w:divBdr>
            <w:top w:val="none" w:sz="0" w:space="0" w:color="auto"/>
            <w:left w:val="none" w:sz="0" w:space="0" w:color="auto"/>
            <w:bottom w:val="none" w:sz="0" w:space="0" w:color="auto"/>
            <w:right w:val="none" w:sz="0" w:space="0" w:color="auto"/>
          </w:divBdr>
        </w:div>
        <w:div w:id="1780684589">
          <w:marLeft w:val="640"/>
          <w:marRight w:val="0"/>
          <w:marTop w:val="0"/>
          <w:marBottom w:val="0"/>
          <w:divBdr>
            <w:top w:val="none" w:sz="0" w:space="0" w:color="auto"/>
            <w:left w:val="none" w:sz="0" w:space="0" w:color="auto"/>
            <w:bottom w:val="none" w:sz="0" w:space="0" w:color="auto"/>
            <w:right w:val="none" w:sz="0" w:space="0" w:color="auto"/>
          </w:divBdr>
        </w:div>
        <w:div w:id="941382460">
          <w:marLeft w:val="640"/>
          <w:marRight w:val="0"/>
          <w:marTop w:val="0"/>
          <w:marBottom w:val="0"/>
          <w:divBdr>
            <w:top w:val="none" w:sz="0" w:space="0" w:color="auto"/>
            <w:left w:val="none" w:sz="0" w:space="0" w:color="auto"/>
            <w:bottom w:val="none" w:sz="0" w:space="0" w:color="auto"/>
            <w:right w:val="none" w:sz="0" w:space="0" w:color="auto"/>
          </w:divBdr>
        </w:div>
        <w:div w:id="821198484">
          <w:marLeft w:val="640"/>
          <w:marRight w:val="0"/>
          <w:marTop w:val="0"/>
          <w:marBottom w:val="0"/>
          <w:divBdr>
            <w:top w:val="none" w:sz="0" w:space="0" w:color="auto"/>
            <w:left w:val="none" w:sz="0" w:space="0" w:color="auto"/>
            <w:bottom w:val="none" w:sz="0" w:space="0" w:color="auto"/>
            <w:right w:val="none" w:sz="0" w:space="0" w:color="auto"/>
          </w:divBdr>
        </w:div>
        <w:div w:id="330716673">
          <w:marLeft w:val="640"/>
          <w:marRight w:val="0"/>
          <w:marTop w:val="0"/>
          <w:marBottom w:val="0"/>
          <w:divBdr>
            <w:top w:val="none" w:sz="0" w:space="0" w:color="auto"/>
            <w:left w:val="none" w:sz="0" w:space="0" w:color="auto"/>
            <w:bottom w:val="none" w:sz="0" w:space="0" w:color="auto"/>
            <w:right w:val="none" w:sz="0" w:space="0" w:color="auto"/>
          </w:divBdr>
        </w:div>
        <w:div w:id="356008746">
          <w:marLeft w:val="640"/>
          <w:marRight w:val="0"/>
          <w:marTop w:val="0"/>
          <w:marBottom w:val="0"/>
          <w:divBdr>
            <w:top w:val="none" w:sz="0" w:space="0" w:color="auto"/>
            <w:left w:val="none" w:sz="0" w:space="0" w:color="auto"/>
            <w:bottom w:val="none" w:sz="0" w:space="0" w:color="auto"/>
            <w:right w:val="none" w:sz="0" w:space="0" w:color="auto"/>
          </w:divBdr>
        </w:div>
        <w:div w:id="975571907">
          <w:marLeft w:val="640"/>
          <w:marRight w:val="0"/>
          <w:marTop w:val="0"/>
          <w:marBottom w:val="0"/>
          <w:divBdr>
            <w:top w:val="none" w:sz="0" w:space="0" w:color="auto"/>
            <w:left w:val="none" w:sz="0" w:space="0" w:color="auto"/>
            <w:bottom w:val="none" w:sz="0" w:space="0" w:color="auto"/>
            <w:right w:val="none" w:sz="0" w:space="0" w:color="auto"/>
          </w:divBdr>
        </w:div>
        <w:div w:id="1421364792">
          <w:marLeft w:val="640"/>
          <w:marRight w:val="0"/>
          <w:marTop w:val="0"/>
          <w:marBottom w:val="0"/>
          <w:divBdr>
            <w:top w:val="none" w:sz="0" w:space="0" w:color="auto"/>
            <w:left w:val="none" w:sz="0" w:space="0" w:color="auto"/>
            <w:bottom w:val="none" w:sz="0" w:space="0" w:color="auto"/>
            <w:right w:val="none" w:sz="0" w:space="0" w:color="auto"/>
          </w:divBdr>
        </w:div>
        <w:div w:id="1720745111">
          <w:marLeft w:val="640"/>
          <w:marRight w:val="0"/>
          <w:marTop w:val="0"/>
          <w:marBottom w:val="0"/>
          <w:divBdr>
            <w:top w:val="none" w:sz="0" w:space="0" w:color="auto"/>
            <w:left w:val="none" w:sz="0" w:space="0" w:color="auto"/>
            <w:bottom w:val="none" w:sz="0" w:space="0" w:color="auto"/>
            <w:right w:val="none" w:sz="0" w:space="0" w:color="auto"/>
          </w:divBdr>
        </w:div>
        <w:div w:id="1620646447">
          <w:marLeft w:val="640"/>
          <w:marRight w:val="0"/>
          <w:marTop w:val="0"/>
          <w:marBottom w:val="0"/>
          <w:divBdr>
            <w:top w:val="none" w:sz="0" w:space="0" w:color="auto"/>
            <w:left w:val="none" w:sz="0" w:space="0" w:color="auto"/>
            <w:bottom w:val="none" w:sz="0" w:space="0" w:color="auto"/>
            <w:right w:val="none" w:sz="0" w:space="0" w:color="auto"/>
          </w:divBdr>
        </w:div>
        <w:div w:id="238828194">
          <w:marLeft w:val="640"/>
          <w:marRight w:val="0"/>
          <w:marTop w:val="0"/>
          <w:marBottom w:val="0"/>
          <w:divBdr>
            <w:top w:val="none" w:sz="0" w:space="0" w:color="auto"/>
            <w:left w:val="none" w:sz="0" w:space="0" w:color="auto"/>
            <w:bottom w:val="none" w:sz="0" w:space="0" w:color="auto"/>
            <w:right w:val="none" w:sz="0" w:space="0" w:color="auto"/>
          </w:divBdr>
        </w:div>
        <w:div w:id="72287313">
          <w:marLeft w:val="640"/>
          <w:marRight w:val="0"/>
          <w:marTop w:val="0"/>
          <w:marBottom w:val="0"/>
          <w:divBdr>
            <w:top w:val="none" w:sz="0" w:space="0" w:color="auto"/>
            <w:left w:val="none" w:sz="0" w:space="0" w:color="auto"/>
            <w:bottom w:val="none" w:sz="0" w:space="0" w:color="auto"/>
            <w:right w:val="none" w:sz="0" w:space="0" w:color="auto"/>
          </w:divBdr>
        </w:div>
        <w:div w:id="803276059">
          <w:marLeft w:val="640"/>
          <w:marRight w:val="0"/>
          <w:marTop w:val="0"/>
          <w:marBottom w:val="0"/>
          <w:divBdr>
            <w:top w:val="none" w:sz="0" w:space="0" w:color="auto"/>
            <w:left w:val="none" w:sz="0" w:space="0" w:color="auto"/>
            <w:bottom w:val="none" w:sz="0" w:space="0" w:color="auto"/>
            <w:right w:val="none" w:sz="0" w:space="0" w:color="auto"/>
          </w:divBdr>
        </w:div>
        <w:div w:id="1763574013">
          <w:marLeft w:val="640"/>
          <w:marRight w:val="0"/>
          <w:marTop w:val="0"/>
          <w:marBottom w:val="0"/>
          <w:divBdr>
            <w:top w:val="none" w:sz="0" w:space="0" w:color="auto"/>
            <w:left w:val="none" w:sz="0" w:space="0" w:color="auto"/>
            <w:bottom w:val="none" w:sz="0" w:space="0" w:color="auto"/>
            <w:right w:val="none" w:sz="0" w:space="0" w:color="auto"/>
          </w:divBdr>
        </w:div>
        <w:div w:id="33699738">
          <w:marLeft w:val="640"/>
          <w:marRight w:val="0"/>
          <w:marTop w:val="0"/>
          <w:marBottom w:val="0"/>
          <w:divBdr>
            <w:top w:val="none" w:sz="0" w:space="0" w:color="auto"/>
            <w:left w:val="none" w:sz="0" w:space="0" w:color="auto"/>
            <w:bottom w:val="none" w:sz="0" w:space="0" w:color="auto"/>
            <w:right w:val="none" w:sz="0" w:space="0" w:color="auto"/>
          </w:divBdr>
        </w:div>
        <w:div w:id="452597004">
          <w:marLeft w:val="640"/>
          <w:marRight w:val="0"/>
          <w:marTop w:val="0"/>
          <w:marBottom w:val="0"/>
          <w:divBdr>
            <w:top w:val="none" w:sz="0" w:space="0" w:color="auto"/>
            <w:left w:val="none" w:sz="0" w:space="0" w:color="auto"/>
            <w:bottom w:val="none" w:sz="0" w:space="0" w:color="auto"/>
            <w:right w:val="none" w:sz="0" w:space="0" w:color="auto"/>
          </w:divBdr>
        </w:div>
        <w:div w:id="1895891404">
          <w:marLeft w:val="640"/>
          <w:marRight w:val="0"/>
          <w:marTop w:val="0"/>
          <w:marBottom w:val="0"/>
          <w:divBdr>
            <w:top w:val="none" w:sz="0" w:space="0" w:color="auto"/>
            <w:left w:val="none" w:sz="0" w:space="0" w:color="auto"/>
            <w:bottom w:val="none" w:sz="0" w:space="0" w:color="auto"/>
            <w:right w:val="none" w:sz="0" w:space="0" w:color="auto"/>
          </w:divBdr>
        </w:div>
        <w:div w:id="1973632950">
          <w:marLeft w:val="640"/>
          <w:marRight w:val="0"/>
          <w:marTop w:val="0"/>
          <w:marBottom w:val="0"/>
          <w:divBdr>
            <w:top w:val="none" w:sz="0" w:space="0" w:color="auto"/>
            <w:left w:val="none" w:sz="0" w:space="0" w:color="auto"/>
            <w:bottom w:val="none" w:sz="0" w:space="0" w:color="auto"/>
            <w:right w:val="none" w:sz="0" w:space="0" w:color="auto"/>
          </w:divBdr>
        </w:div>
        <w:div w:id="1171139274">
          <w:marLeft w:val="640"/>
          <w:marRight w:val="0"/>
          <w:marTop w:val="0"/>
          <w:marBottom w:val="0"/>
          <w:divBdr>
            <w:top w:val="none" w:sz="0" w:space="0" w:color="auto"/>
            <w:left w:val="none" w:sz="0" w:space="0" w:color="auto"/>
            <w:bottom w:val="none" w:sz="0" w:space="0" w:color="auto"/>
            <w:right w:val="none" w:sz="0" w:space="0" w:color="auto"/>
          </w:divBdr>
        </w:div>
        <w:div w:id="407532329">
          <w:marLeft w:val="640"/>
          <w:marRight w:val="0"/>
          <w:marTop w:val="0"/>
          <w:marBottom w:val="0"/>
          <w:divBdr>
            <w:top w:val="none" w:sz="0" w:space="0" w:color="auto"/>
            <w:left w:val="none" w:sz="0" w:space="0" w:color="auto"/>
            <w:bottom w:val="none" w:sz="0" w:space="0" w:color="auto"/>
            <w:right w:val="none" w:sz="0" w:space="0" w:color="auto"/>
          </w:divBdr>
        </w:div>
        <w:div w:id="185756009">
          <w:marLeft w:val="640"/>
          <w:marRight w:val="0"/>
          <w:marTop w:val="0"/>
          <w:marBottom w:val="0"/>
          <w:divBdr>
            <w:top w:val="none" w:sz="0" w:space="0" w:color="auto"/>
            <w:left w:val="none" w:sz="0" w:space="0" w:color="auto"/>
            <w:bottom w:val="none" w:sz="0" w:space="0" w:color="auto"/>
            <w:right w:val="none" w:sz="0" w:space="0" w:color="auto"/>
          </w:divBdr>
        </w:div>
        <w:div w:id="2029209629">
          <w:marLeft w:val="640"/>
          <w:marRight w:val="0"/>
          <w:marTop w:val="0"/>
          <w:marBottom w:val="0"/>
          <w:divBdr>
            <w:top w:val="none" w:sz="0" w:space="0" w:color="auto"/>
            <w:left w:val="none" w:sz="0" w:space="0" w:color="auto"/>
            <w:bottom w:val="none" w:sz="0" w:space="0" w:color="auto"/>
            <w:right w:val="none" w:sz="0" w:space="0" w:color="auto"/>
          </w:divBdr>
        </w:div>
        <w:div w:id="697701307">
          <w:marLeft w:val="640"/>
          <w:marRight w:val="0"/>
          <w:marTop w:val="0"/>
          <w:marBottom w:val="0"/>
          <w:divBdr>
            <w:top w:val="none" w:sz="0" w:space="0" w:color="auto"/>
            <w:left w:val="none" w:sz="0" w:space="0" w:color="auto"/>
            <w:bottom w:val="none" w:sz="0" w:space="0" w:color="auto"/>
            <w:right w:val="none" w:sz="0" w:space="0" w:color="auto"/>
          </w:divBdr>
        </w:div>
        <w:div w:id="1967589185">
          <w:marLeft w:val="640"/>
          <w:marRight w:val="0"/>
          <w:marTop w:val="0"/>
          <w:marBottom w:val="0"/>
          <w:divBdr>
            <w:top w:val="none" w:sz="0" w:space="0" w:color="auto"/>
            <w:left w:val="none" w:sz="0" w:space="0" w:color="auto"/>
            <w:bottom w:val="none" w:sz="0" w:space="0" w:color="auto"/>
            <w:right w:val="none" w:sz="0" w:space="0" w:color="auto"/>
          </w:divBdr>
        </w:div>
        <w:div w:id="1634481178">
          <w:marLeft w:val="640"/>
          <w:marRight w:val="0"/>
          <w:marTop w:val="0"/>
          <w:marBottom w:val="0"/>
          <w:divBdr>
            <w:top w:val="none" w:sz="0" w:space="0" w:color="auto"/>
            <w:left w:val="none" w:sz="0" w:space="0" w:color="auto"/>
            <w:bottom w:val="none" w:sz="0" w:space="0" w:color="auto"/>
            <w:right w:val="none" w:sz="0" w:space="0" w:color="auto"/>
          </w:divBdr>
        </w:div>
        <w:div w:id="1568766575">
          <w:marLeft w:val="640"/>
          <w:marRight w:val="0"/>
          <w:marTop w:val="0"/>
          <w:marBottom w:val="0"/>
          <w:divBdr>
            <w:top w:val="none" w:sz="0" w:space="0" w:color="auto"/>
            <w:left w:val="none" w:sz="0" w:space="0" w:color="auto"/>
            <w:bottom w:val="none" w:sz="0" w:space="0" w:color="auto"/>
            <w:right w:val="none" w:sz="0" w:space="0" w:color="auto"/>
          </w:divBdr>
        </w:div>
        <w:div w:id="545410355">
          <w:marLeft w:val="640"/>
          <w:marRight w:val="0"/>
          <w:marTop w:val="0"/>
          <w:marBottom w:val="0"/>
          <w:divBdr>
            <w:top w:val="none" w:sz="0" w:space="0" w:color="auto"/>
            <w:left w:val="none" w:sz="0" w:space="0" w:color="auto"/>
            <w:bottom w:val="none" w:sz="0" w:space="0" w:color="auto"/>
            <w:right w:val="none" w:sz="0" w:space="0" w:color="auto"/>
          </w:divBdr>
        </w:div>
        <w:div w:id="1184980210">
          <w:marLeft w:val="640"/>
          <w:marRight w:val="0"/>
          <w:marTop w:val="0"/>
          <w:marBottom w:val="0"/>
          <w:divBdr>
            <w:top w:val="none" w:sz="0" w:space="0" w:color="auto"/>
            <w:left w:val="none" w:sz="0" w:space="0" w:color="auto"/>
            <w:bottom w:val="none" w:sz="0" w:space="0" w:color="auto"/>
            <w:right w:val="none" w:sz="0" w:space="0" w:color="auto"/>
          </w:divBdr>
        </w:div>
        <w:div w:id="1270502817">
          <w:marLeft w:val="640"/>
          <w:marRight w:val="0"/>
          <w:marTop w:val="0"/>
          <w:marBottom w:val="0"/>
          <w:divBdr>
            <w:top w:val="none" w:sz="0" w:space="0" w:color="auto"/>
            <w:left w:val="none" w:sz="0" w:space="0" w:color="auto"/>
            <w:bottom w:val="none" w:sz="0" w:space="0" w:color="auto"/>
            <w:right w:val="none" w:sz="0" w:space="0" w:color="auto"/>
          </w:divBdr>
        </w:div>
        <w:div w:id="902643284">
          <w:marLeft w:val="640"/>
          <w:marRight w:val="0"/>
          <w:marTop w:val="0"/>
          <w:marBottom w:val="0"/>
          <w:divBdr>
            <w:top w:val="none" w:sz="0" w:space="0" w:color="auto"/>
            <w:left w:val="none" w:sz="0" w:space="0" w:color="auto"/>
            <w:bottom w:val="none" w:sz="0" w:space="0" w:color="auto"/>
            <w:right w:val="none" w:sz="0" w:space="0" w:color="auto"/>
          </w:divBdr>
        </w:div>
        <w:div w:id="1154416882">
          <w:marLeft w:val="640"/>
          <w:marRight w:val="0"/>
          <w:marTop w:val="0"/>
          <w:marBottom w:val="0"/>
          <w:divBdr>
            <w:top w:val="none" w:sz="0" w:space="0" w:color="auto"/>
            <w:left w:val="none" w:sz="0" w:space="0" w:color="auto"/>
            <w:bottom w:val="none" w:sz="0" w:space="0" w:color="auto"/>
            <w:right w:val="none" w:sz="0" w:space="0" w:color="auto"/>
          </w:divBdr>
        </w:div>
        <w:div w:id="1498500636">
          <w:marLeft w:val="640"/>
          <w:marRight w:val="0"/>
          <w:marTop w:val="0"/>
          <w:marBottom w:val="0"/>
          <w:divBdr>
            <w:top w:val="none" w:sz="0" w:space="0" w:color="auto"/>
            <w:left w:val="none" w:sz="0" w:space="0" w:color="auto"/>
            <w:bottom w:val="none" w:sz="0" w:space="0" w:color="auto"/>
            <w:right w:val="none" w:sz="0" w:space="0" w:color="auto"/>
          </w:divBdr>
        </w:div>
        <w:div w:id="519589382">
          <w:marLeft w:val="640"/>
          <w:marRight w:val="0"/>
          <w:marTop w:val="0"/>
          <w:marBottom w:val="0"/>
          <w:divBdr>
            <w:top w:val="none" w:sz="0" w:space="0" w:color="auto"/>
            <w:left w:val="none" w:sz="0" w:space="0" w:color="auto"/>
            <w:bottom w:val="none" w:sz="0" w:space="0" w:color="auto"/>
            <w:right w:val="none" w:sz="0" w:space="0" w:color="auto"/>
          </w:divBdr>
        </w:div>
        <w:div w:id="1722510072">
          <w:marLeft w:val="640"/>
          <w:marRight w:val="0"/>
          <w:marTop w:val="0"/>
          <w:marBottom w:val="0"/>
          <w:divBdr>
            <w:top w:val="none" w:sz="0" w:space="0" w:color="auto"/>
            <w:left w:val="none" w:sz="0" w:space="0" w:color="auto"/>
            <w:bottom w:val="none" w:sz="0" w:space="0" w:color="auto"/>
            <w:right w:val="none" w:sz="0" w:space="0" w:color="auto"/>
          </w:divBdr>
        </w:div>
        <w:div w:id="1488790635">
          <w:marLeft w:val="640"/>
          <w:marRight w:val="0"/>
          <w:marTop w:val="0"/>
          <w:marBottom w:val="0"/>
          <w:divBdr>
            <w:top w:val="none" w:sz="0" w:space="0" w:color="auto"/>
            <w:left w:val="none" w:sz="0" w:space="0" w:color="auto"/>
            <w:bottom w:val="none" w:sz="0" w:space="0" w:color="auto"/>
            <w:right w:val="none" w:sz="0" w:space="0" w:color="auto"/>
          </w:divBdr>
        </w:div>
        <w:div w:id="1040546603">
          <w:marLeft w:val="640"/>
          <w:marRight w:val="0"/>
          <w:marTop w:val="0"/>
          <w:marBottom w:val="0"/>
          <w:divBdr>
            <w:top w:val="none" w:sz="0" w:space="0" w:color="auto"/>
            <w:left w:val="none" w:sz="0" w:space="0" w:color="auto"/>
            <w:bottom w:val="none" w:sz="0" w:space="0" w:color="auto"/>
            <w:right w:val="none" w:sz="0" w:space="0" w:color="auto"/>
          </w:divBdr>
        </w:div>
        <w:div w:id="1339502476">
          <w:marLeft w:val="640"/>
          <w:marRight w:val="0"/>
          <w:marTop w:val="0"/>
          <w:marBottom w:val="0"/>
          <w:divBdr>
            <w:top w:val="none" w:sz="0" w:space="0" w:color="auto"/>
            <w:left w:val="none" w:sz="0" w:space="0" w:color="auto"/>
            <w:bottom w:val="none" w:sz="0" w:space="0" w:color="auto"/>
            <w:right w:val="none" w:sz="0" w:space="0" w:color="auto"/>
          </w:divBdr>
        </w:div>
        <w:div w:id="404765276">
          <w:marLeft w:val="640"/>
          <w:marRight w:val="0"/>
          <w:marTop w:val="0"/>
          <w:marBottom w:val="0"/>
          <w:divBdr>
            <w:top w:val="none" w:sz="0" w:space="0" w:color="auto"/>
            <w:left w:val="none" w:sz="0" w:space="0" w:color="auto"/>
            <w:bottom w:val="none" w:sz="0" w:space="0" w:color="auto"/>
            <w:right w:val="none" w:sz="0" w:space="0" w:color="auto"/>
          </w:divBdr>
        </w:div>
        <w:div w:id="1726484781">
          <w:marLeft w:val="640"/>
          <w:marRight w:val="0"/>
          <w:marTop w:val="0"/>
          <w:marBottom w:val="0"/>
          <w:divBdr>
            <w:top w:val="none" w:sz="0" w:space="0" w:color="auto"/>
            <w:left w:val="none" w:sz="0" w:space="0" w:color="auto"/>
            <w:bottom w:val="none" w:sz="0" w:space="0" w:color="auto"/>
            <w:right w:val="none" w:sz="0" w:space="0" w:color="auto"/>
          </w:divBdr>
        </w:div>
        <w:div w:id="1911499459">
          <w:marLeft w:val="640"/>
          <w:marRight w:val="0"/>
          <w:marTop w:val="0"/>
          <w:marBottom w:val="0"/>
          <w:divBdr>
            <w:top w:val="none" w:sz="0" w:space="0" w:color="auto"/>
            <w:left w:val="none" w:sz="0" w:space="0" w:color="auto"/>
            <w:bottom w:val="none" w:sz="0" w:space="0" w:color="auto"/>
            <w:right w:val="none" w:sz="0" w:space="0" w:color="auto"/>
          </w:divBdr>
        </w:div>
        <w:div w:id="356270533">
          <w:marLeft w:val="640"/>
          <w:marRight w:val="0"/>
          <w:marTop w:val="0"/>
          <w:marBottom w:val="0"/>
          <w:divBdr>
            <w:top w:val="none" w:sz="0" w:space="0" w:color="auto"/>
            <w:left w:val="none" w:sz="0" w:space="0" w:color="auto"/>
            <w:bottom w:val="none" w:sz="0" w:space="0" w:color="auto"/>
            <w:right w:val="none" w:sz="0" w:space="0" w:color="auto"/>
          </w:divBdr>
        </w:div>
        <w:div w:id="1016806600">
          <w:marLeft w:val="640"/>
          <w:marRight w:val="0"/>
          <w:marTop w:val="0"/>
          <w:marBottom w:val="0"/>
          <w:divBdr>
            <w:top w:val="none" w:sz="0" w:space="0" w:color="auto"/>
            <w:left w:val="none" w:sz="0" w:space="0" w:color="auto"/>
            <w:bottom w:val="none" w:sz="0" w:space="0" w:color="auto"/>
            <w:right w:val="none" w:sz="0" w:space="0" w:color="auto"/>
          </w:divBdr>
        </w:div>
        <w:div w:id="1548954884">
          <w:marLeft w:val="640"/>
          <w:marRight w:val="0"/>
          <w:marTop w:val="0"/>
          <w:marBottom w:val="0"/>
          <w:divBdr>
            <w:top w:val="none" w:sz="0" w:space="0" w:color="auto"/>
            <w:left w:val="none" w:sz="0" w:space="0" w:color="auto"/>
            <w:bottom w:val="none" w:sz="0" w:space="0" w:color="auto"/>
            <w:right w:val="none" w:sz="0" w:space="0" w:color="auto"/>
          </w:divBdr>
        </w:div>
        <w:div w:id="325479950">
          <w:marLeft w:val="640"/>
          <w:marRight w:val="0"/>
          <w:marTop w:val="0"/>
          <w:marBottom w:val="0"/>
          <w:divBdr>
            <w:top w:val="none" w:sz="0" w:space="0" w:color="auto"/>
            <w:left w:val="none" w:sz="0" w:space="0" w:color="auto"/>
            <w:bottom w:val="none" w:sz="0" w:space="0" w:color="auto"/>
            <w:right w:val="none" w:sz="0" w:space="0" w:color="auto"/>
          </w:divBdr>
        </w:div>
        <w:div w:id="1037390045">
          <w:marLeft w:val="640"/>
          <w:marRight w:val="0"/>
          <w:marTop w:val="0"/>
          <w:marBottom w:val="0"/>
          <w:divBdr>
            <w:top w:val="none" w:sz="0" w:space="0" w:color="auto"/>
            <w:left w:val="none" w:sz="0" w:space="0" w:color="auto"/>
            <w:bottom w:val="none" w:sz="0" w:space="0" w:color="auto"/>
            <w:right w:val="none" w:sz="0" w:space="0" w:color="auto"/>
          </w:divBdr>
        </w:div>
        <w:div w:id="1481655713">
          <w:marLeft w:val="640"/>
          <w:marRight w:val="0"/>
          <w:marTop w:val="0"/>
          <w:marBottom w:val="0"/>
          <w:divBdr>
            <w:top w:val="none" w:sz="0" w:space="0" w:color="auto"/>
            <w:left w:val="none" w:sz="0" w:space="0" w:color="auto"/>
            <w:bottom w:val="none" w:sz="0" w:space="0" w:color="auto"/>
            <w:right w:val="none" w:sz="0" w:space="0" w:color="auto"/>
          </w:divBdr>
        </w:div>
        <w:div w:id="1035738162">
          <w:marLeft w:val="640"/>
          <w:marRight w:val="0"/>
          <w:marTop w:val="0"/>
          <w:marBottom w:val="0"/>
          <w:divBdr>
            <w:top w:val="none" w:sz="0" w:space="0" w:color="auto"/>
            <w:left w:val="none" w:sz="0" w:space="0" w:color="auto"/>
            <w:bottom w:val="none" w:sz="0" w:space="0" w:color="auto"/>
            <w:right w:val="none" w:sz="0" w:space="0" w:color="auto"/>
          </w:divBdr>
        </w:div>
        <w:div w:id="1024332822">
          <w:marLeft w:val="640"/>
          <w:marRight w:val="0"/>
          <w:marTop w:val="0"/>
          <w:marBottom w:val="0"/>
          <w:divBdr>
            <w:top w:val="none" w:sz="0" w:space="0" w:color="auto"/>
            <w:left w:val="none" w:sz="0" w:space="0" w:color="auto"/>
            <w:bottom w:val="none" w:sz="0" w:space="0" w:color="auto"/>
            <w:right w:val="none" w:sz="0" w:space="0" w:color="auto"/>
          </w:divBdr>
        </w:div>
        <w:div w:id="799231561">
          <w:marLeft w:val="640"/>
          <w:marRight w:val="0"/>
          <w:marTop w:val="0"/>
          <w:marBottom w:val="0"/>
          <w:divBdr>
            <w:top w:val="none" w:sz="0" w:space="0" w:color="auto"/>
            <w:left w:val="none" w:sz="0" w:space="0" w:color="auto"/>
            <w:bottom w:val="none" w:sz="0" w:space="0" w:color="auto"/>
            <w:right w:val="none" w:sz="0" w:space="0" w:color="auto"/>
          </w:divBdr>
        </w:div>
        <w:div w:id="1425805515">
          <w:marLeft w:val="640"/>
          <w:marRight w:val="0"/>
          <w:marTop w:val="0"/>
          <w:marBottom w:val="0"/>
          <w:divBdr>
            <w:top w:val="none" w:sz="0" w:space="0" w:color="auto"/>
            <w:left w:val="none" w:sz="0" w:space="0" w:color="auto"/>
            <w:bottom w:val="none" w:sz="0" w:space="0" w:color="auto"/>
            <w:right w:val="none" w:sz="0" w:space="0" w:color="auto"/>
          </w:divBdr>
        </w:div>
        <w:div w:id="1177186487">
          <w:marLeft w:val="640"/>
          <w:marRight w:val="0"/>
          <w:marTop w:val="0"/>
          <w:marBottom w:val="0"/>
          <w:divBdr>
            <w:top w:val="none" w:sz="0" w:space="0" w:color="auto"/>
            <w:left w:val="none" w:sz="0" w:space="0" w:color="auto"/>
            <w:bottom w:val="none" w:sz="0" w:space="0" w:color="auto"/>
            <w:right w:val="none" w:sz="0" w:space="0" w:color="auto"/>
          </w:divBdr>
        </w:div>
        <w:div w:id="1091128001">
          <w:marLeft w:val="640"/>
          <w:marRight w:val="0"/>
          <w:marTop w:val="0"/>
          <w:marBottom w:val="0"/>
          <w:divBdr>
            <w:top w:val="none" w:sz="0" w:space="0" w:color="auto"/>
            <w:left w:val="none" w:sz="0" w:space="0" w:color="auto"/>
            <w:bottom w:val="none" w:sz="0" w:space="0" w:color="auto"/>
            <w:right w:val="none" w:sz="0" w:space="0" w:color="auto"/>
          </w:divBdr>
        </w:div>
        <w:div w:id="1801150083">
          <w:marLeft w:val="640"/>
          <w:marRight w:val="0"/>
          <w:marTop w:val="0"/>
          <w:marBottom w:val="0"/>
          <w:divBdr>
            <w:top w:val="none" w:sz="0" w:space="0" w:color="auto"/>
            <w:left w:val="none" w:sz="0" w:space="0" w:color="auto"/>
            <w:bottom w:val="none" w:sz="0" w:space="0" w:color="auto"/>
            <w:right w:val="none" w:sz="0" w:space="0" w:color="auto"/>
          </w:divBdr>
        </w:div>
        <w:div w:id="1984312678">
          <w:marLeft w:val="640"/>
          <w:marRight w:val="0"/>
          <w:marTop w:val="0"/>
          <w:marBottom w:val="0"/>
          <w:divBdr>
            <w:top w:val="none" w:sz="0" w:space="0" w:color="auto"/>
            <w:left w:val="none" w:sz="0" w:space="0" w:color="auto"/>
            <w:bottom w:val="none" w:sz="0" w:space="0" w:color="auto"/>
            <w:right w:val="none" w:sz="0" w:space="0" w:color="auto"/>
          </w:divBdr>
        </w:div>
        <w:div w:id="416368847">
          <w:marLeft w:val="640"/>
          <w:marRight w:val="0"/>
          <w:marTop w:val="0"/>
          <w:marBottom w:val="0"/>
          <w:divBdr>
            <w:top w:val="none" w:sz="0" w:space="0" w:color="auto"/>
            <w:left w:val="none" w:sz="0" w:space="0" w:color="auto"/>
            <w:bottom w:val="none" w:sz="0" w:space="0" w:color="auto"/>
            <w:right w:val="none" w:sz="0" w:space="0" w:color="auto"/>
          </w:divBdr>
        </w:div>
        <w:div w:id="1522281773">
          <w:marLeft w:val="640"/>
          <w:marRight w:val="0"/>
          <w:marTop w:val="0"/>
          <w:marBottom w:val="0"/>
          <w:divBdr>
            <w:top w:val="none" w:sz="0" w:space="0" w:color="auto"/>
            <w:left w:val="none" w:sz="0" w:space="0" w:color="auto"/>
            <w:bottom w:val="none" w:sz="0" w:space="0" w:color="auto"/>
            <w:right w:val="none" w:sz="0" w:space="0" w:color="auto"/>
          </w:divBdr>
        </w:div>
        <w:div w:id="923533327">
          <w:marLeft w:val="640"/>
          <w:marRight w:val="0"/>
          <w:marTop w:val="0"/>
          <w:marBottom w:val="0"/>
          <w:divBdr>
            <w:top w:val="none" w:sz="0" w:space="0" w:color="auto"/>
            <w:left w:val="none" w:sz="0" w:space="0" w:color="auto"/>
            <w:bottom w:val="none" w:sz="0" w:space="0" w:color="auto"/>
            <w:right w:val="none" w:sz="0" w:space="0" w:color="auto"/>
          </w:divBdr>
        </w:div>
        <w:div w:id="1096483827">
          <w:marLeft w:val="640"/>
          <w:marRight w:val="0"/>
          <w:marTop w:val="0"/>
          <w:marBottom w:val="0"/>
          <w:divBdr>
            <w:top w:val="none" w:sz="0" w:space="0" w:color="auto"/>
            <w:left w:val="none" w:sz="0" w:space="0" w:color="auto"/>
            <w:bottom w:val="none" w:sz="0" w:space="0" w:color="auto"/>
            <w:right w:val="none" w:sz="0" w:space="0" w:color="auto"/>
          </w:divBdr>
        </w:div>
        <w:div w:id="319113403">
          <w:marLeft w:val="640"/>
          <w:marRight w:val="0"/>
          <w:marTop w:val="0"/>
          <w:marBottom w:val="0"/>
          <w:divBdr>
            <w:top w:val="none" w:sz="0" w:space="0" w:color="auto"/>
            <w:left w:val="none" w:sz="0" w:space="0" w:color="auto"/>
            <w:bottom w:val="none" w:sz="0" w:space="0" w:color="auto"/>
            <w:right w:val="none" w:sz="0" w:space="0" w:color="auto"/>
          </w:divBdr>
        </w:div>
        <w:div w:id="1289359825">
          <w:marLeft w:val="640"/>
          <w:marRight w:val="0"/>
          <w:marTop w:val="0"/>
          <w:marBottom w:val="0"/>
          <w:divBdr>
            <w:top w:val="none" w:sz="0" w:space="0" w:color="auto"/>
            <w:left w:val="none" w:sz="0" w:space="0" w:color="auto"/>
            <w:bottom w:val="none" w:sz="0" w:space="0" w:color="auto"/>
            <w:right w:val="none" w:sz="0" w:space="0" w:color="auto"/>
          </w:divBdr>
        </w:div>
        <w:div w:id="2092391366">
          <w:marLeft w:val="640"/>
          <w:marRight w:val="0"/>
          <w:marTop w:val="0"/>
          <w:marBottom w:val="0"/>
          <w:divBdr>
            <w:top w:val="none" w:sz="0" w:space="0" w:color="auto"/>
            <w:left w:val="none" w:sz="0" w:space="0" w:color="auto"/>
            <w:bottom w:val="none" w:sz="0" w:space="0" w:color="auto"/>
            <w:right w:val="none" w:sz="0" w:space="0" w:color="auto"/>
          </w:divBdr>
        </w:div>
        <w:div w:id="1470510891">
          <w:marLeft w:val="640"/>
          <w:marRight w:val="0"/>
          <w:marTop w:val="0"/>
          <w:marBottom w:val="0"/>
          <w:divBdr>
            <w:top w:val="none" w:sz="0" w:space="0" w:color="auto"/>
            <w:left w:val="none" w:sz="0" w:space="0" w:color="auto"/>
            <w:bottom w:val="none" w:sz="0" w:space="0" w:color="auto"/>
            <w:right w:val="none" w:sz="0" w:space="0" w:color="auto"/>
          </w:divBdr>
        </w:div>
        <w:div w:id="216627789">
          <w:marLeft w:val="640"/>
          <w:marRight w:val="0"/>
          <w:marTop w:val="0"/>
          <w:marBottom w:val="0"/>
          <w:divBdr>
            <w:top w:val="none" w:sz="0" w:space="0" w:color="auto"/>
            <w:left w:val="none" w:sz="0" w:space="0" w:color="auto"/>
            <w:bottom w:val="none" w:sz="0" w:space="0" w:color="auto"/>
            <w:right w:val="none" w:sz="0" w:space="0" w:color="auto"/>
          </w:divBdr>
        </w:div>
        <w:div w:id="297344442">
          <w:marLeft w:val="640"/>
          <w:marRight w:val="0"/>
          <w:marTop w:val="0"/>
          <w:marBottom w:val="0"/>
          <w:divBdr>
            <w:top w:val="none" w:sz="0" w:space="0" w:color="auto"/>
            <w:left w:val="none" w:sz="0" w:space="0" w:color="auto"/>
            <w:bottom w:val="none" w:sz="0" w:space="0" w:color="auto"/>
            <w:right w:val="none" w:sz="0" w:space="0" w:color="auto"/>
          </w:divBdr>
        </w:div>
        <w:div w:id="1985769165">
          <w:marLeft w:val="640"/>
          <w:marRight w:val="0"/>
          <w:marTop w:val="0"/>
          <w:marBottom w:val="0"/>
          <w:divBdr>
            <w:top w:val="none" w:sz="0" w:space="0" w:color="auto"/>
            <w:left w:val="none" w:sz="0" w:space="0" w:color="auto"/>
            <w:bottom w:val="none" w:sz="0" w:space="0" w:color="auto"/>
            <w:right w:val="none" w:sz="0" w:space="0" w:color="auto"/>
          </w:divBdr>
        </w:div>
        <w:div w:id="1231960485">
          <w:marLeft w:val="640"/>
          <w:marRight w:val="0"/>
          <w:marTop w:val="0"/>
          <w:marBottom w:val="0"/>
          <w:divBdr>
            <w:top w:val="none" w:sz="0" w:space="0" w:color="auto"/>
            <w:left w:val="none" w:sz="0" w:space="0" w:color="auto"/>
            <w:bottom w:val="none" w:sz="0" w:space="0" w:color="auto"/>
            <w:right w:val="none" w:sz="0" w:space="0" w:color="auto"/>
          </w:divBdr>
        </w:div>
        <w:div w:id="137891679">
          <w:marLeft w:val="640"/>
          <w:marRight w:val="0"/>
          <w:marTop w:val="0"/>
          <w:marBottom w:val="0"/>
          <w:divBdr>
            <w:top w:val="none" w:sz="0" w:space="0" w:color="auto"/>
            <w:left w:val="none" w:sz="0" w:space="0" w:color="auto"/>
            <w:bottom w:val="none" w:sz="0" w:space="0" w:color="auto"/>
            <w:right w:val="none" w:sz="0" w:space="0" w:color="auto"/>
          </w:divBdr>
        </w:div>
        <w:div w:id="1116556984">
          <w:marLeft w:val="640"/>
          <w:marRight w:val="0"/>
          <w:marTop w:val="0"/>
          <w:marBottom w:val="0"/>
          <w:divBdr>
            <w:top w:val="none" w:sz="0" w:space="0" w:color="auto"/>
            <w:left w:val="none" w:sz="0" w:space="0" w:color="auto"/>
            <w:bottom w:val="none" w:sz="0" w:space="0" w:color="auto"/>
            <w:right w:val="none" w:sz="0" w:space="0" w:color="auto"/>
          </w:divBdr>
        </w:div>
        <w:div w:id="1990398862">
          <w:marLeft w:val="640"/>
          <w:marRight w:val="0"/>
          <w:marTop w:val="0"/>
          <w:marBottom w:val="0"/>
          <w:divBdr>
            <w:top w:val="none" w:sz="0" w:space="0" w:color="auto"/>
            <w:left w:val="none" w:sz="0" w:space="0" w:color="auto"/>
            <w:bottom w:val="none" w:sz="0" w:space="0" w:color="auto"/>
            <w:right w:val="none" w:sz="0" w:space="0" w:color="auto"/>
          </w:divBdr>
        </w:div>
        <w:div w:id="899680501">
          <w:marLeft w:val="640"/>
          <w:marRight w:val="0"/>
          <w:marTop w:val="0"/>
          <w:marBottom w:val="0"/>
          <w:divBdr>
            <w:top w:val="none" w:sz="0" w:space="0" w:color="auto"/>
            <w:left w:val="none" w:sz="0" w:space="0" w:color="auto"/>
            <w:bottom w:val="none" w:sz="0" w:space="0" w:color="auto"/>
            <w:right w:val="none" w:sz="0" w:space="0" w:color="auto"/>
          </w:divBdr>
        </w:div>
        <w:div w:id="396243150">
          <w:marLeft w:val="640"/>
          <w:marRight w:val="0"/>
          <w:marTop w:val="0"/>
          <w:marBottom w:val="0"/>
          <w:divBdr>
            <w:top w:val="none" w:sz="0" w:space="0" w:color="auto"/>
            <w:left w:val="none" w:sz="0" w:space="0" w:color="auto"/>
            <w:bottom w:val="none" w:sz="0" w:space="0" w:color="auto"/>
            <w:right w:val="none" w:sz="0" w:space="0" w:color="auto"/>
          </w:divBdr>
        </w:div>
        <w:div w:id="1542666308">
          <w:marLeft w:val="640"/>
          <w:marRight w:val="0"/>
          <w:marTop w:val="0"/>
          <w:marBottom w:val="0"/>
          <w:divBdr>
            <w:top w:val="none" w:sz="0" w:space="0" w:color="auto"/>
            <w:left w:val="none" w:sz="0" w:space="0" w:color="auto"/>
            <w:bottom w:val="none" w:sz="0" w:space="0" w:color="auto"/>
            <w:right w:val="none" w:sz="0" w:space="0" w:color="auto"/>
          </w:divBdr>
        </w:div>
        <w:div w:id="823350126">
          <w:marLeft w:val="640"/>
          <w:marRight w:val="0"/>
          <w:marTop w:val="0"/>
          <w:marBottom w:val="0"/>
          <w:divBdr>
            <w:top w:val="none" w:sz="0" w:space="0" w:color="auto"/>
            <w:left w:val="none" w:sz="0" w:space="0" w:color="auto"/>
            <w:bottom w:val="none" w:sz="0" w:space="0" w:color="auto"/>
            <w:right w:val="none" w:sz="0" w:space="0" w:color="auto"/>
          </w:divBdr>
        </w:div>
        <w:div w:id="967977900">
          <w:marLeft w:val="640"/>
          <w:marRight w:val="0"/>
          <w:marTop w:val="0"/>
          <w:marBottom w:val="0"/>
          <w:divBdr>
            <w:top w:val="none" w:sz="0" w:space="0" w:color="auto"/>
            <w:left w:val="none" w:sz="0" w:space="0" w:color="auto"/>
            <w:bottom w:val="none" w:sz="0" w:space="0" w:color="auto"/>
            <w:right w:val="none" w:sz="0" w:space="0" w:color="auto"/>
          </w:divBdr>
        </w:div>
        <w:div w:id="153835469">
          <w:marLeft w:val="640"/>
          <w:marRight w:val="0"/>
          <w:marTop w:val="0"/>
          <w:marBottom w:val="0"/>
          <w:divBdr>
            <w:top w:val="none" w:sz="0" w:space="0" w:color="auto"/>
            <w:left w:val="none" w:sz="0" w:space="0" w:color="auto"/>
            <w:bottom w:val="none" w:sz="0" w:space="0" w:color="auto"/>
            <w:right w:val="none" w:sz="0" w:space="0" w:color="auto"/>
          </w:divBdr>
        </w:div>
        <w:div w:id="1942714995">
          <w:marLeft w:val="640"/>
          <w:marRight w:val="0"/>
          <w:marTop w:val="0"/>
          <w:marBottom w:val="0"/>
          <w:divBdr>
            <w:top w:val="none" w:sz="0" w:space="0" w:color="auto"/>
            <w:left w:val="none" w:sz="0" w:space="0" w:color="auto"/>
            <w:bottom w:val="none" w:sz="0" w:space="0" w:color="auto"/>
            <w:right w:val="none" w:sz="0" w:space="0" w:color="auto"/>
          </w:divBdr>
        </w:div>
        <w:div w:id="836964876">
          <w:marLeft w:val="640"/>
          <w:marRight w:val="0"/>
          <w:marTop w:val="0"/>
          <w:marBottom w:val="0"/>
          <w:divBdr>
            <w:top w:val="none" w:sz="0" w:space="0" w:color="auto"/>
            <w:left w:val="none" w:sz="0" w:space="0" w:color="auto"/>
            <w:bottom w:val="none" w:sz="0" w:space="0" w:color="auto"/>
            <w:right w:val="none" w:sz="0" w:space="0" w:color="auto"/>
          </w:divBdr>
        </w:div>
        <w:div w:id="1800610982">
          <w:marLeft w:val="640"/>
          <w:marRight w:val="0"/>
          <w:marTop w:val="0"/>
          <w:marBottom w:val="0"/>
          <w:divBdr>
            <w:top w:val="none" w:sz="0" w:space="0" w:color="auto"/>
            <w:left w:val="none" w:sz="0" w:space="0" w:color="auto"/>
            <w:bottom w:val="none" w:sz="0" w:space="0" w:color="auto"/>
            <w:right w:val="none" w:sz="0" w:space="0" w:color="auto"/>
          </w:divBdr>
        </w:div>
        <w:div w:id="70394186">
          <w:marLeft w:val="640"/>
          <w:marRight w:val="0"/>
          <w:marTop w:val="0"/>
          <w:marBottom w:val="0"/>
          <w:divBdr>
            <w:top w:val="none" w:sz="0" w:space="0" w:color="auto"/>
            <w:left w:val="none" w:sz="0" w:space="0" w:color="auto"/>
            <w:bottom w:val="none" w:sz="0" w:space="0" w:color="auto"/>
            <w:right w:val="none" w:sz="0" w:space="0" w:color="auto"/>
          </w:divBdr>
        </w:div>
        <w:div w:id="869925390">
          <w:marLeft w:val="640"/>
          <w:marRight w:val="0"/>
          <w:marTop w:val="0"/>
          <w:marBottom w:val="0"/>
          <w:divBdr>
            <w:top w:val="none" w:sz="0" w:space="0" w:color="auto"/>
            <w:left w:val="none" w:sz="0" w:space="0" w:color="auto"/>
            <w:bottom w:val="none" w:sz="0" w:space="0" w:color="auto"/>
            <w:right w:val="none" w:sz="0" w:space="0" w:color="auto"/>
          </w:divBdr>
        </w:div>
        <w:div w:id="1338651879">
          <w:marLeft w:val="640"/>
          <w:marRight w:val="0"/>
          <w:marTop w:val="0"/>
          <w:marBottom w:val="0"/>
          <w:divBdr>
            <w:top w:val="none" w:sz="0" w:space="0" w:color="auto"/>
            <w:left w:val="none" w:sz="0" w:space="0" w:color="auto"/>
            <w:bottom w:val="none" w:sz="0" w:space="0" w:color="auto"/>
            <w:right w:val="none" w:sz="0" w:space="0" w:color="auto"/>
          </w:divBdr>
        </w:div>
        <w:div w:id="559825759">
          <w:marLeft w:val="640"/>
          <w:marRight w:val="0"/>
          <w:marTop w:val="0"/>
          <w:marBottom w:val="0"/>
          <w:divBdr>
            <w:top w:val="none" w:sz="0" w:space="0" w:color="auto"/>
            <w:left w:val="none" w:sz="0" w:space="0" w:color="auto"/>
            <w:bottom w:val="none" w:sz="0" w:space="0" w:color="auto"/>
            <w:right w:val="none" w:sz="0" w:space="0" w:color="auto"/>
          </w:divBdr>
        </w:div>
        <w:div w:id="983588315">
          <w:marLeft w:val="640"/>
          <w:marRight w:val="0"/>
          <w:marTop w:val="0"/>
          <w:marBottom w:val="0"/>
          <w:divBdr>
            <w:top w:val="none" w:sz="0" w:space="0" w:color="auto"/>
            <w:left w:val="none" w:sz="0" w:space="0" w:color="auto"/>
            <w:bottom w:val="none" w:sz="0" w:space="0" w:color="auto"/>
            <w:right w:val="none" w:sz="0" w:space="0" w:color="auto"/>
          </w:divBdr>
        </w:div>
        <w:div w:id="998653923">
          <w:marLeft w:val="640"/>
          <w:marRight w:val="0"/>
          <w:marTop w:val="0"/>
          <w:marBottom w:val="0"/>
          <w:divBdr>
            <w:top w:val="none" w:sz="0" w:space="0" w:color="auto"/>
            <w:left w:val="none" w:sz="0" w:space="0" w:color="auto"/>
            <w:bottom w:val="none" w:sz="0" w:space="0" w:color="auto"/>
            <w:right w:val="none" w:sz="0" w:space="0" w:color="auto"/>
          </w:divBdr>
        </w:div>
        <w:div w:id="1925265182">
          <w:marLeft w:val="640"/>
          <w:marRight w:val="0"/>
          <w:marTop w:val="0"/>
          <w:marBottom w:val="0"/>
          <w:divBdr>
            <w:top w:val="none" w:sz="0" w:space="0" w:color="auto"/>
            <w:left w:val="none" w:sz="0" w:space="0" w:color="auto"/>
            <w:bottom w:val="none" w:sz="0" w:space="0" w:color="auto"/>
            <w:right w:val="none" w:sz="0" w:space="0" w:color="auto"/>
          </w:divBdr>
        </w:div>
      </w:divsChild>
    </w:div>
    <w:div w:id="517308162">
      <w:bodyDiv w:val="1"/>
      <w:marLeft w:val="0"/>
      <w:marRight w:val="0"/>
      <w:marTop w:val="0"/>
      <w:marBottom w:val="0"/>
      <w:divBdr>
        <w:top w:val="none" w:sz="0" w:space="0" w:color="auto"/>
        <w:left w:val="none" w:sz="0" w:space="0" w:color="auto"/>
        <w:bottom w:val="none" w:sz="0" w:space="0" w:color="auto"/>
        <w:right w:val="none" w:sz="0" w:space="0" w:color="auto"/>
      </w:divBdr>
      <w:divsChild>
        <w:div w:id="471560172">
          <w:marLeft w:val="640"/>
          <w:marRight w:val="0"/>
          <w:marTop w:val="0"/>
          <w:marBottom w:val="0"/>
          <w:divBdr>
            <w:top w:val="none" w:sz="0" w:space="0" w:color="auto"/>
            <w:left w:val="none" w:sz="0" w:space="0" w:color="auto"/>
            <w:bottom w:val="none" w:sz="0" w:space="0" w:color="auto"/>
            <w:right w:val="none" w:sz="0" w:space="0" w:color="auto"/>
          </w:divBdr>
        </w:div>
        <w:div w:id="1301764946">
          <w:marLeft w:val="640"/>
          <w:marRight w:val="0"/>
          <w:marTop w:val="0"/>
          <w:marBottom w:val="0"/>
          <w:divBdr>
            <w:top w:val="none" w:sz="0" w:space="0" w:color="auto"/>
            <w:left w:val="none" w:sz="0" w:space="0" w:color="auto"/>
            <w:bottom w:val="none" w:sz="0" w:space="0" w:color="auto"/>
            <w:right w:val="none" w:sz="0" w:space="0" w:color="auto"/>
          </w:divBdr>
        </w:div>
        <w:div w:id="101656910">
          <w:marLeft w:val="640"/>
          <w:marRight w:val="0"/>
          <w:marTop w:val="0"/>
          <w:marBottom w:val="0"/>
          <w:divBdr>
            <w:top w:val="none" w:sz="0" w:space="0" w:color="auto"/>
            <w:left w:val="none" w:sz="0" w:space="0" w:color="auto"/>
            <w:bottom w:val="none" w:sz="0" w:space="0" w:color="auto"/>
            <w:right w:val="none" w:sz="0" w:space="0" w:color="auto"/>
          </w:divBdr>
        </w:div>
        <w:div w:id="953244424">
          <w:marLeft w:val="640"/>
          <w:marRight w:val="0"/>
          <w:marTop w:val="0"/>
          <w:marBottom w:val="0"/>
          <w:divBdr>
            <w:top w:val="none" w:sz="0" w:space="0" w:color="auto"/>
            <w:left w:val="none" w:sz="0" w:space="0" w:color="auto"/>
            <w:bottom w:val="none" w:sz="0" w:space="0" w:color="auto"/>
            <w:right w:val="none" w:sz="0" w:space="0" w:color="auto"/>
          </w:divBdr>
        </w:div>
        <w:div w:id="1429348425">
          <w:marLeft w:val="640"/>
          <w:marRight w:val="0"/>
          <w:marTop w:val="0"/>
          <w:marBottom w:val="0"/>
          <w:divBdr>
            <w:top w:val="none" w:sz="0" w:space="0" w:color="auto"/>
            <w:left w:val="none" w:sz="0" w:space="0" w:color="auto"/>
            <w:bottom w:val="none" w:sz="0" w:space="0" w:color="auto"/>
            <w:right w:val="none" w:sz="0" w:space="0" w:color="auto"/>
          </w:divBdr>
        </w:div>
        <w:div w:id="780995660">
          <w:marLeft w:val="640"/>
          <w:marRight w:val="0"/>
          <w:marTop w:val="0"/>
          <w:marBottom w:val="0"/>
          <w:divBdr>
            <w:top w:val="none" w:sz="0" w:space="0" w:color="auto"/>
            <w:left w:val="none" w:sz="0" w:space="0" w:color="auto"/>
            <w:bottom w:val="none" w:sz="0" w:space="0" w:color="auto"/>
            <w:right w:val="none" w:sz="0" w:space="0" w:color="auto"/>
          </w:divBdr>
        </w:div>
        <w:div w:id="1445491651">
          <w:marLeft w:val="640"/>
          <w:marRight w:val="0"/>
          <w:marTop w:val="0"/>
          <w:marBottom w:val="0"/>
          <w:divBdr>
            <w:top w:val="none" w:sz="0" w:space="0" w:color="auto"/>
            <w:left w:val="none" w:sz="0" w:space="0" w:color="auto"/>
            <w:bottom w:val="none" w:sz="0" w:space="0" w:color="auto"/>
            <w:right w:val="none" w:sz="0" w:space="0" w:color="auto"/>
          </w:divBdr>
        </w:div>
        <w:div w:id="800341584">
          <w:marLeft w:val="640"/>
          <w:marRight w:val="0"/>
          <w:marTop w:val="0"/>
          <w:marBottom w:val="0"/>
          <w:divBdr>
            <w:top w:val="none" w:sz="0" w:space="0" w:color="auto"/>
            <w:left w:val="none" w:sz="0" w:space="0" w:color="auto"/>
            <w:bottom w:val="none" w:sz="0" w:space="0" w:color="auto"/>
            <w:right w:val="none" w:sz="0" w:space="0" w:color="auto"/>
          </w:divBdr>
        </w:div>
        <w:div w:id="734166593">
          <w:marLeft w:val="640"/>
          <w:marRight w:val="0"/>
          <w:marTop w:val="0"/>
          <w:marBottom w:val="0"/>
          <w:divBdr>
            <w:top w:val="none" w:sz="0" w:space="0" w:color="auto"/>
            <w:left w:val="none" w:sz="0" w:space="0" w:color="auto"/>
            <w:bottom w:val="none" w:sz="0" w:space="0" w:color="auto"/>
            <w:right w:val="none" w:sz="0" w:space="0" w:color="auto"/>
          </w:divBdr>
        </w:div>
        <w:div w:id="578170455">
          <w:marLeft w:val="640"/>
          <w:marRight w:val="0"/>
          <w:marTop w:val="0"/>
          <w:marBottom w:val="0"/>
          <w:divBdr>
            <w:top w:val="none" w:sz="0" w:space="0" w:color="auto"/>
            <w:left w:val="none" w:sz="0" w:space="0" w:color="auto"/>
            <w:bottom w:val="none" w:sz="0" w:space="0" w:color="auto"/>
            <w:right w:val="none" w:sz="0" w:space="0" w:color="auto"/>
          </w:divBdr>
        </w:div>
        <w:div w:id="1425345609">
          <w:marLeft w:val="640"/>
          <w:marRight w:val="0"/>
          <w:marTop w:val="0"/>
          <w:marBottom w:val="0"/>
          <w:divBdr>
            <w:top w:val="none" w:sz="0" w:space="0" w:color="auto"/>
            <w:left w:val="none" w:sz="0" w:space="0" w:color="auto"/>
            <w:bottom w:val="none" w:sz="0" w:space="0" w:color="auto"/>
            <w:right w:val="none" w:sz="0" w:space="0" w:color="auto"/>
          </w:divBdr>
        </w:div>
        <w:div w:id="1432041870">
          <w:marLeft w:val="640"/>
          <w:marRight w:val="0"/>
          <w:marTop w:val="0"/>
          <w:marBottom w:val="0"/>
          <w:divBdr>
            <w:top w:val="none" w:sz="0" w:space="0" w:color="auto"/>
            <w:left w:val="none" w:sz="0" w:space="0" w:color="auto"/>
            <w:bottom w:val="none" w:sz="0" w:space="0" w:color="auto"/>
            <w:right w:val="none" w:sz="0" w:space="0" w:color="auto"/>
          </w:divBdr>
        </w:div>
        <w:div w:id="148325963">
          <w:marLeft w:val="640"/>
          <w:marRight w:val="0"/>
          <w:marTop w:val="0"/>
          <w:marBottom w:val="0"/>
          <w:divBdr>
            <w:top w:val="none" w:sz="0" w:space="0" w:color="auto"/>
            <w:left w:val="none" w:sz="0" w:space="0" w:color="auto"/>
            <w:bottom w:val="none" w:sz="0" w:space="0" w:color="auto"/>
            <w:right w:val="none" w:sz="0" w:space="0" w:color="auto"/>
          </w:divBdr>
        </w:div>
        <w:div w:id="1055200288">
          <w:marLeft w:val="640"/>
          <w:marRight w:val="0"/>
          <w:marTop w:val="0"/>
          <w:marBottom w:val="0"/>
          <w:divBdr>
            <w:top w:val="none" w:sz="0" w:space="0" w:color="auto"/>
            <w:left w:val="none" w:sz="0" w:space="0" w:color="auto"/>
            <w:bottom w:val="none" w:sz="0" w:space="0" w:color="auto"/>
            <w:right w:val="none" w:sz="0" w:space="0" w:color="auto"/>
          </w:divBdr>
        </w:div>
        <w:div w:id="217009742">
          <w:marLeft w:val="640"/>
          <w:marRight w:val="0"/>
          <w:marTop w:val="0"/>
          <w:marBottom w:val="0"/>
          <w:divBdr>
            <w:top w:val="none" w:sz="0" w:space="0" w:color="auto"/>
            <w:left w:val="none" w:sz="0" w:space="0" w:color="auto"/>
            <w:bottom w:val="none" w:sz="0" w:space="0" w:color="auto"/>
            <w:right w:val="none" w:sz="0" w:space="0" w:color="auto"/>
          </w:divBdr>
        </w:div>
        <w:div w:id="673992927">
          <w:marLeft w:val="640"/>
          <w:marRight w:val="0"/>
          <w:marTop w:val="0"/>
          <w:marBottom w:val="0"/>
          <w:divBdr>
            <w:top w:val="none" w:sz="0" w:space="0" w:color="auto"/>
            <w:left w:val="none" w:sz="0" w:space="0" w:color="auto"/>
            <w:bottom w:val="none" w:sz="0" w:space="0" w:color="auto"/>
            <w:right w:val="none" w:sz="0" w:space="0" w:color="auto"/>
          </w:divBdr>
        </w:div>
        <w:div w:id="660736408">
          <w:marLeft w:val="640"/>
          <w:marRight w:val="0"/>
          <w:marTop w:val="0"/>
          <w:marBottom w:val="0"/>
          <w:divBdr>
            <w:top w:val="none" w:sz="0" w:space="0" w:color="auto"/>
            <w:left w:val="none" w:sz="0" w:space="0" w:color="auto"/>
            <w:bottom w:val="none" w:sz="0" w:space="0" w:color="auto"/>
            <w:right w:val="none" w:sz="0" w:space="0" w:color="auto"/>
          </w:divBdr>
        </w:div>
        <w:div w:id="193884447">
          <w:marLeft w:val="640"/>
          <w:marRight w:val="0"/>
          <w:marTop w:val="0"/>
          <w:marBottom w:val="0"/>
          <w:divBdr>
            <w:top w:val="none" w:sz="0" w:space="0" w:color="auto"/>
            <w:left w:val="none" w:sz="0" w:space="0" w:color="auto"/>
            <w:bottom w:val="none" w:sz="0" w:space="0" w:color="auto"/>
            <w:right w:val="none" w:sz="0" w:space="0" w:color="auto"/>
          </w:divBdr>
        </w:div>
        <w:div w:id="1443763115">
          <w:marLeft w:val="640"/>
          <w:marRight w:val="0"/>
          <w:marTop w:val="0"/>
          <w:marBottom w:val="0"/>
          <w:divBdr>
            <w:top w:val="none" w:sz="0" w:space="0" w:color="auto"/>
            <w:left w:val="none" w:sz="0" w:space="0" w:color="auto"/>
            <w:bottom w:val="none" w:sz="0" w:space="0" w:color="auto"/>
            <w:right w:val="none" w:sz="0" w:space="0" w:color="auto"/>
          </w:divBdr>
        </w:div>
        <w:div w:id="220870367">
          <w:marLeft w:val="640"/>
          <w:marRight w:val="0"/>
          <w:marTop w:val="0"/>
          <w:marBottom w:val="0"/>
          <w:divBdr>
            <w:top w:val="none" w:sz="0" w:space="0" w:color="auto"/>
            <w:left w:val="none" w:sz="0" w:space="0" w:color="auto"/>
            <w:bottom w:val="none" w:sz="0" w:space="0" w:color="auto"/>
            <w:right w:val="none" w:sz="0" w:space="0" w:color="auto"/>
          </w:divBdr>
        </w:div>
        <w:div w:id="335115360">
          <w:marLeft w:val="640"/>
          <w:marRight w:val="0"/>
          <w:marTop w:val="0"/>
          <w:marBottom w:val="0"/>
          <w:divBdr>
            <w:top w:val="none" w:sz="0" w:space="0" w:color="auto"/>
            <w:left w:val="none" w:sz="0" w:space="0" w:color="auto"/>
            <w:bottom w:val="none" w:sz="0" w:space="0" w:color="auto"/>
            <w:right w:val="none" w:sz="0" w:space="0" w:color="auto"/>
          </w:divBdr>
        </w:div>
        <w:div w:id="1108936055">
          <w:marLeft w:val="640"/>
          <w:marRight w:val="0"/>
          <w:marTop w:val="0"/>
          <w:marBottom w:val="0"/>
          <w:divBdr>
            <w:top w:val="none" w:sz="0" w:space="0" w:color="auto"/>
            <w:left w:val="none" w:sz="0" w:space="0" w:color="auto"/>
            <w:bottom w:val="none" w:sz="0" w:space="0" w:color="auto"/>
            <w:right w:val="none" w:sz="0" w:space="0" w:color="auto"/>
          </w:divBdr>
        </w:div>
        <w:div w:id="594284327">
          <w:marLeft w:val="640"/>
          <w:marRight w:val="0"/>
          <w:marTop w:val="0"/>
          <w:marBottom w:val="0"/>
          <w:divBdr>
            <w:top w:val="none" w:sz="0" w:space="0" w:color="auto"/>
            <w:left w:val="none" w:sz="0" w:space="0" w:color="auto"/>
            <w:bottom w:val="none" w:sz="0" w:space="0" w:color="auto"/>
            <w:right w:val="none" w:sz="0" w:space="0" w:color="auto"/>
          </w:divBdr>
        </w:div>
        <w:div w:id="1150050486">
          <w:marLeft w:val="640"/>
          <w:marRight w:val="0"/>
          <w:marTop w:val="0"/>
          <w:marBottom w:val="0"/>
          <w:divBdr>
            <w:top w:val="none" w:sz="0" w:space="0" w:color="auto"/>
            <w:left w:val="none" w:sz="0" w:space="0" w:color="auto"/>
            <w:bottom w:val="none" w:sz="0" w:space="0" w:color="auto"/>
            <w:right w:val="none" w:sz="0" w:space="0" w:color="auto"/>
          </w:divBdr>
        </w:div>
        <w:div w:id="1120076760">
          <w:marLeft w:val="640"/>
          <w:marRight w:val="0"/>
          <w:marTop w:val="0"/>
          <w:marBottom w:val="0"/>
          <w:divBdr>
            <w:top w:val="none" w:sz="0" w:space="0" w:color="auto"/>
            <w:left w:val="none" w:sz="0" w:space="0" w:color="auto"/>
            <w:bottom w:val="none" w:sz="0" w:space="0" w:color="auto"/>
            <w:right w:val="none" w:sz="0" w:space="0" w:color="auto"/>
          </w:divBdr>
        </w:div>
        <w:div w:id="1848246574">
          <w:marLeft w:val="640"/>
          <w:marRight w:val="0"/>
          <w:marTop w:val="0"/>
          <w:marBottom w:val="0"/>
          <w:divBdr>
            <w:top w:val="none" w:sz="0" w:space="0" w:color="auto"/>
            <w:left w:val="none" w:sz="0" w:space="0" w:color="auto"/>
            <w:bottom w:val="none" w:sz="0" w:space="0" w:color="auto"/>
            <w:right w:val="none" w:sz="0" w:space="0" w:color="auto"/>
          </w:divBdr>
        </w:div>
        <w:div w:id="1529099805">
          <w:marLeft w:val="640"/>
          <w:marRight w:val="0"/>
          <w:marTop w:val="0"/>
          <w:marBottom w:val="0"/>
          <w:divBdr>
            <w:top w:val="none" w:sz="0" w:space="0" w:color="auto"/>
            <w:left w:val="none" w:sz="0" w:space="0" w:color="auto"/>
            <w:bottom w:val="none" w:sz="0" w:space="0" w:color="auto"/>
            <w:right w:val="none" w:sz="0" w:space="0" w:color="auto"/>
          </w:divBdr>
        </w:div>
        <w:div w:id="67852754">
          <w:marLeft w:val="640"/>
          <w:marRight w:val="0"/>
          <w:marTop w:val="0"/>
          <w:marBottom w:val="0"/>
          <w:divBdr>
            <w:top w:val="none" w:sz="0" w:space="0" w:color="auto"/>
            <w:left w:val="none" w:sz="0" w:space="0" w:color="auto"/>
            <w:bottom w:val="none" w:sz="0" w:space="0" w:color="auto"/>
            <w:right w:val="none" w:sz="0" w:space="0" w:color="auto"/>
          </w:divBdr>
        </w:div>
        <w:div w:id="1820727302">
          <w:marLeft w:val="640"/>
          <w:marRight w:val="0"/>
          <w:marTop w:val="0"/>
          <w:marBottom w:val="0"/>
          <w:divBdr>
            <w:top w:val="none" w:sz="0" w:space="0" w:color="auto"/>
            <w:left w:val="none" w:sz="0" w:space="0" w:color="auto"/>
            <w:bottom w:val="none" w:sz="0" w:space="0" w:color="auto"/>
            <w:right w:val="none" w:sz="0" w:space="0" w:color="auto"/>
          </w:divBdr>
        </w:div>
        <w:div w:id="930621919">
          <w:marLeft w:val="640"/>
          <w:marRight w:val="0"/>
          <w:marTop w:val="0"/>
          <w:marBottom w:val="0"/>
          <w:divBdr>
            <w:top w:val="none" w:sz="0" w:space="0" w:color="auto"/>
            <w:left w:val="none" w:sz="0" w:space="0" w:color="auto"/>
            <w:bottom w:val="none" w:sz="0" w:space="0" w:color="auto"/>
            <w:right w:val="none" w:sz="0" w:space="0" w:color="auto"/>
          </w:divBdr>
        </w:div>
        <w:div w:id="1440177456">
          <w:marLeft w:val="640"/>
          <w:marRight w:val="0"/>
          <w:marTop w:val="0"/>
          <w:marBottom w:val="0"/>
          <w:divBdr>
            <w:top w:val="none" w:sz="0" w:space="0" w:color="auto"/>
            <w:left w:val="none" w:sz="0" w:space="0" w:color="auto"/>
            <w:bottom w:val="none" w:sz="0" w:space="0" w:color="auto"/>
            <w:right w:val="none" w:sz="0" w:space="0" w:color="auto"/>
          </w:divBdr>
        </w:div>
        <w:div w:id="585310473">
          <w:marLeft w:val="640"/>
          <w:marRight w:val="0"/>
          <w:marTop w:val="0"/>
          <w:marBottom w:val="0"/>
          <w:divBdr>
            <w:top w:val="none" w:sz="0" w:space="0" w:color="auto"/>
            <w:left w:val="none" w:sz="0" w:space="0" w:color="auto"/>
            <w:bottom w:val="none" w:sz="0" w:space="0" w:color="auto"/>
            <w:right w:val="none" w:sz="0" w:space="0" w:color="auto"/>
          </w:divBdr>
        </w:div>
        <w:div w:id="1689403051">
          <w:marLeft w:val="640"/>
          <w:marRight w:val="0"/>
          <w:marTop w:val="0"/>
          <w:marBottom w:val="0"/>
          <w:divBdr>
            <w:top w:val="none" w:sz="0" w:space="0" w:color="auto"/>
            <w:left w:val="none" w:sz="0" w:space="0" w:color="auto"/>
            <w:bottom w:val="none" w:sz="0" w:space="0" w:color="auto"/>
            <w:right w:val="none" w:sz="0" w:space="0" w:color="auto"/>
          </w:divBdr>
        </w:div>
        <w:div w:id="1226649402">
          <w:marLeft w:val="640"/>
          <w:marRight w:val="0"/>
          <w:marTop w:val="0"/>
          <w:marBottom w:val="0"/>
          <w:divBdr>
            <w:top w:val="none" w:sz="0" w:space="0" w:color="auto"/>
            <w:left w:val="none" w:sz="0" w:space="0" w:color="auto"/>
            <w:bottom w:val="none" w:sz="0" w:space="0" w:color="auto"/>
            <w:right w:val="none" w:sz="0" w:space="0" w:color="auto"/>
          </w:divBdr>
        </w:div>
        <w:div w:id="1406683072">
          <w:marLeft w:val="640"/>
          <w:marRight w:val="0"/>
          <w:marTop w:val="0"/>
          <w:marBottom w:val="0"/>
          <w:divBdr>
            <w:top w:val="none" w:sz="0" w:space="0" w:color="auto"/>
            <w:left w:val="none" w:sz="0" w:space="0" w:color="auto"/>
            <w:bottom w:val="none" w:sz="0" w:space="0" w:color="auto"/>
            <w:right w:val="none" w:sz="0" w:space="0" w:color="auto"/>
          </w:divBdr>
        </w:div>
        <w:div w:id="764619496">
          <w:marLeft w:val="640"/>
          <w:marRight w:val="0"/>
          <w:marTop w:val="0"/>
          <w:marBottom w:val="0"/>
          <w:divBdr>
            <w:top w:val="none" w:sz="0" w:space="0" w:color="auto"/>
            <w:left w:val="none" w:sz="0" w:space="0" w:color="auto"/>
            <w:bottom w:val="none" w:sz="0" w:space="0" w:color="auto"/>
            <w:right w:val="none" w:sz="0" w:space="0" w:color="auto"/>
          </w:divBdr>
        </w:div>
        <w:div w:id="479426340">
          <w:marLeft w:val="640"/>
          <w:marRight w:val="0"/>
          <w:marTop w:val="0"/>
          <w:marBottom w:val="0"/>
          <w:divBdr>
            <w:top w:val="none" w:sz="0" w:space="0" w:color="auto"/>
            <w:left w:val="none" w:sz="0" w:space="0" w:color="auto"/>
            <w:bottom w:val="none" w:sz="0" w:space="0" w:color="auto"/>
            <w:right w:val="none" w:sz="0" w:space="0" w:color="auto"/>
          </w:divBdr>
        </w:div>
        <w:div w:id="1503281990">
          <w:marLeft w:val="640"/>
          <w:marRight w:val="0"/>
          <w:marTop w:val="0"/>
          <w:marBottom w:val="0"/>
          <w:divBdr>
            <w:top w:val="none" w:sz="0" w:space="0" w:color="auto"/>
            <w:left w:val="none" w:sz="0" w:space="0" w:color="auto"/>
            <w:bottom w:val="none" w:sz="0" w:space="0" w:color="auto"/>
            <w:right w:val="none" w:sz="0" w:space="0" w:color="auto"/>
          </w:divBdr>
        </w:div>
        <w:div w:id="1726642031">
          <w:marLeft w:val="640"/>
          <w:marRight w:val="0"/>
          <w:marTop w:val="0"/>
          <w:marBottom w:val="0"/>
          <w:divBdr>
            <w:top w:val="none" w:sz="0" w:space="0" w:color="auto"/>
            <w:left w:val="none" w:sz="0" w:space="0" w:color="auto"/>
            <w:bottom w:val="none" w:sz="0" w:space="0" w:color="auto"/>
            <w:right w:val="none" w:sz="0" w:space="0" w:color="auto"/>
          </w:divBdr>
        </w:div>
        <w:div w:id="248079327">
          <w:marLeft w:val="640"/>
          <w:marRight w:val="0"/>
          <w:marTop w:val="0"/>
          <w:marBottom w:val="0"/>
          <w:divBdr>
            <w:top w:val="none" w:sz="0" w:space="0" w:color="auto"/>
            <w:left w:val="none" w:sz="0" w:space="0" w:color="auto"/>
            <w:bottom w:val="none" w:sz="0" w:space="0" w:color="auto"/>
            <w:right w:val="none" w:sz="0" w:space="0" w:color="auto"/>
          </w:divBdr>
        </w:div>
        <w:div w:id="2137916487">
          <w:marLeft w:val="640"/>
          <w:marRight w:val="0"/>
          <w:marTop w:val="0"/>
          <w:marBottom w:val="0"/>
          <w:divBdr>
            <w:top w:val="none" w:sz="0" w:space="0" w:color="auto"/>
            <w:left w:val="none" w:sz="0" w:space="0" w:color="auto"/>
            <w:bottom w:val="none" w:sz="0" w:space="0" w:color="auto"/>
            <w:right w:val="none" w:sz="0" w:space="0" w:color="auto"/>
          </w:divBdr>
        </w:div>
        <w:div w:id="494810083">
          <w:marLeft w:val="640"/>
          <w:marRight w:val="0"/>
          <w:marTop w:val="0"/>
          <w:marBottom w:val="0"/>
          <w:divBdr>
            <w:top w:val="none" w:sz="0" w:space="0" w:color="auto"/>
            <w:left w:val="none" w:sz="0" w:space="0" w:color="auto"/>
            <w:bottom w:val="none" w:sz="0" w:space="0" w:color="auto"/>
            <w:right w:val="none" w:sz="0" w:space="0" w:color="auto"/>
          </w:divBdr>
        </w:div>
        <w:div w:id="376471409">
          <w:marLeft w:val="640"/>
          <w:marRight w:val="0"/>
          <w:marTop w:val="0"/>
          <w:marBottom w:val="0"/>
          <w:divBdr>
            <w:top w:val="none" w:sz="0" w:space="0" w:color="auto"/>
            <w:left w:val="none" w:sz="0" w:space="0" w:color="auto"/>
            <w:bottom w:val="none" w:sz="0" w:space="0" w:color="auto"/>
            <w:right w:val="none" w:sz="0" w:space="0" w:color="auto"/>
          </w:divBdr>
        </w:div>
        <w:div w:id="1382905765">
          <w:marLeft w:val="640"/>
          <w:marRight w:val="0"/>
          <w:marTop w:val="0"/>
          <w:marBottom w:val="0"/>
          <w:divBdr>
            <w:top w:val="none" w:sz="0" w:space="0" w:color="auto"/>
            <w:left w:val="none" w:sz="0" w:space="0" w:color="auto"/>
            <w:bottom w:val="none" w:sz="0" w:space="0" w:color="auto"/>
            <w:right w:val="none" w:sz="0" w:space="0" w:color="auto"/>
          </w:divBdr>
        </w:div>
        <w:div w:id="418674819">
          <w:marLeft w:val="640"/>
          <w:marRight w:val="0"/>
          <w:marTop w:val="0"/>
          <w:marBottom w:val="0"/>
          <w:divBdr>
            <w:top w:val="none" w:sz="0" w:space="0" w:color="auto"/>
            <w:left w:val="none" w:sz="0" w:space="0" w:color="auto"/>
            <w:bottom w:val="none" w:sz="0" w:space="0" w:color="auto"/>
            <w:right w:val="none" w:sz="0" w:space="0" w:color="auto"/>
          </w:divBdr>
        </w:div>
        <w:div w:id="1817604995">
          <w:marLeft w:val="640"/>
          <w:marRight w:val="0"/>
          <w:marTop w:val="0"/>
          <w:marBottom w:val="0"/>
          <w:divBdr>
            <w:top w:val="none" w:sz="0" w:space="0" w:color="auto"/>
            <w:left w:val="none" w:sz="0" w:space="0" w:color="auto"/>
            <w:bottom w:val="none" w:sz="0" w:space="0" w:color="auto"/>
            <w:right w:val="none" w:sz="0" w:space="0" w:color="auto"/>
          </w:divBdr>
        </w:div>
        <w:div w:id="239025910">
          <w:marLeft w:val="640"/>
          <w:marRight w:val="0"/>
          <w:marTop w:val="0"/>
          <w:marBottom w:val="0"/>
          <w:divBdr>
            <w:top w:val="none" w:sz="0" w:space="0" w:color="auto"/>
            <w:left w:val="none" w:sz="0" w:space="0" w:color="auto"/>
            <w:bottom w:val="none" w:sz="0" w:space="0" w:color="auto"/>
            <w:right w:val="none" w:sz="0" w:space="0" w:color="auto"/>
          </w:divBdr>
        </w:div>
        <w:div w:id="1947224236">
          <w:marLeft w:val="640"/>
          <w:marRight w:val="0"/>
          <w:marTop w:val="0"/>
          <w:marBottom w:val="0"/>
          <w:divBdr>
            <w:top w:val="none" w:sz="0" w:space="0" w:color="auto"/>
            <w:left w:val="none" w:sz="0" w:space="0" w:color="auto"/>
            <w:bottom w:val="none" w:sz="0" w:space="0" w:color="auto"/>
            <w:right w:val="none" w:sz="0" w:space="0" w:color="auto"/>
          </w:divBdr>
        </w:div>
        <w:div w:id="314650088">
          <w:marLeft w:val="640"/>
          <w:marRight w:val="0"/>
          <w:marTop w:val="0"/>
          <w:marBottom w:val="0"/>
          <w:divBdr>
            <w:top w:val="none" w:sz="0" w:space="0" w:color="auto"/>
            <w:left w:val="none" w:sz="0" w:space="0" w:color="auto"/>
            <w:bottom w:val="none" w:sz="0" w:space="0" w:color="auto"/>
            <w:right w:val="none" w:sz="0" w:space="0" w:color="auto"/>
          </w:divBdr>
        </w:div>
        <w:div w:id="1087118458">
          <w:marLeft w:val="640"/>
          <w:marRight w:val="0"/>
          <w:marTop w:val="0"/>
          <w:marBottom w:val="0"/>
          <w:divBdr>
            <w:top w:val="none" w:sz="0" w:space="0" w:color="auto"/>
            <w:left w:val="none" w:sz="0" w:space="0" w:color="auto"/>
            <w:bottom w:val="none" w:sz="0" w:space="0" w:color="auto"/>
            <w:right w:val="none" w:sz="0" w:space="0" w:color="auto"/>
          </w:divBdr>
        </w:div>
        <w:div w:id="1924102649">
          <w:marLeft w:val="640"/>
          <w:marRight w:val="0"/>
          <w:marTop w:val="0"/>
          <w:marBottom w:val="0"/>
          <w:divBdr>
            <w:top w:val="none" w:sz="0" w:space="0" w:color="auto"/>
            <w:left w:val="none" w:sz="0" w:space="0" w:color="auto"/>
            <w:bottom w:val="none" w:sz="0" w:space="0" w:color="auto"/>
            <w:right w:val="none" w:sz="0" w:space="0" w:color="auto"/>
          </w:divBdr>
        </w:div>
        <w:div w:id="1878005009">
          <w:marLeft w:val="640"/>
          <w:marRight w:val="0"/>
          <w:marTop w:val="0"/>
          <w:marBottom w:val="0"/>
          <w:divBdr>
            <w:top w:val="none" w:sz="0" w:space="0" w:color="auto"/>
            <w:left w:val="none" w:sz="0" w:space="0" w:color="auto"/>
            <w:bottom w:val="none" w:sz="0" w:space="0" w:color="auto"/>
            <w:right w:val="none" w:sz="0" w:space="0" w:color="auto"/>
          </w:divBdr>
        </w:div>
        <w:div w:id="748308610">
          <w:marLeft w:val="640"/>
          <w:marRight w:val="0"/>
          <w:marTop w:val="0"/>
          <w:marBottom w:val="0"/>
          <w:divBdr>
            <w:top w:val="none" w:sz="0" w:space="0" w:color="auto"/>
            <w:left w:val="none" w:sz="0" w:space="0" w:color="auto"/>
            <w:bottom w:val="none" w:sz="0" w:space="0" w:color="auto"/>
            <w:right w:val="none" w:sz="0" w:space="0" w:color="auto"/>
          </w:divBdr>
        </w:div>
        <w:div w:id="1060248314">
          <w:marLeft w:val="640"/>
          <w:marRight w:val="0"/>
          <w:marTop w:val="0"/>
          <w:marBottom w:val="0"/>
          <w:divBdr>
            <w:top w:val="none" w:sz="0" w:space="0" w:color="auto"/>
            <w:left w:val="none" w:sz="0" w:space="0" w:color="auto"/>
            <w:bottom w:val="none" w:sz="0" w:space="0" w:color="auto"/>
            <w:right w:val="none" w:sz="0" w:space="0" w:color="auto"/>
          </w:divBdr>
        </w:div>
        <w:div w:id="2128695885">
          <w:marLeft w:val="640"/>
          <w:marRight w:val="0"/>
          <w:marTop w:val="0"/>
          <w:marBottom w:val="0"/>
          <w:divBdr>
            <w:top w:val="none" w:sz="0" w:space="0" w:color="auto"/>
            <w:left w:val="none" w:sz="0" w:space="0" w:color="auto"/>
            <w:bottom w:val="none" w:sz="0" w:space="0" w:color="auto"/>
            <w:right w:val="none" w:sz="0" w:space="0" w:color="auto"/>
          </w:divBdr>
        </w:div>
        <w:div w:id="1764379515">
          <w:marLeft w:val="640"/>
          <w:marRight w:val="0"/>
          <w:marTop w:val="0"/>
          <w:marBottom w:val="0"/>
          <w:divBdr>
            <w:top w:val="none" w:sz="0" w:space="0" w:color="auto"/>
            <w:left w:val="none" w:sz="0" w:space="0" w:color="auto"/>
            <w:bottom w:val="none" w:sz="0" w:space="0" w:color="auto"/>
            <w:right w:val="none" w:sz="0" w:space="0" w:color="auto"/>
          </w:divBdr>
        </w:div>
        <w:div w:id="1361004679">
          <w:marLeft w:val="640"/>
          <w:marRight w:val="0"/>
          <w:marTop w:val="0"/>
          <w:marBottom w:val="0"/>
          <w:divBdr>
            <w:top w:val="none" w:sz="0" w:space="0" w:color="auto"/>
            <w:left w:val="none" w:sz="0" w:space="0" w:color="auto"/>
            <w:bottom w:val="none" w:sz="0" w:space="0" w:color="auto"/>
            <w:right w:val="none" w:sz="0" w:space="0" w:color="auto"/>
          </w:divBdr>
        </w:div>
        <w:div w:id="2068143795">
          <w:marLeft w:val="640"/>
          <w:marRight w:val="0"/>
          <w:marTop w:val="0"/>
          <w:marBottom w:val="0"/>
          <w:divBdr>
            <w:top w:val="none" w:sz="0" w:space="0" w:color="auto"/>
            <w:left w:val="none" w:sz="0" w:space="0" w:color="auto"/>
            <w:bottom w:val="none" w:sz="0" w:space="0" w:color="auto"/>
            <w:right w:val="none" w:sz="0" w:space="0" w:color="auto"/>
          </w:divBdr>
        </w:div>
        <w:div w:id="811019679">
          <w:marLeft w:val="640"/>
          <w:marRight w:val="0"/>
          <w:marTop w:val="0"/>
          <w:marBottom w:val="0"/>
          <w:divBdr>
            <w:top w:val="none" w:sz="0" w:space="0" w:color="auto"/>
            <w:left w:val="none" w:sz="0" w:space="0" w:color="auto"/>
            <w:bottom w:val="none" w:sz="0" w:space="0" w:color="auto"/>
            <w:right w:val="none" w:sz="0" w:space="0" w:color="auto"/>
          </w:divBdr>
        </w:div>
        <w:div w:id="827403912">
          <w:marLeft w:val="640"/>
          <w:marRight w:val="0"/>
          <w:marTop w:val="0"/>
          <w:marBottom w:val="0"/>
          <w:divBdr>
            <w:top w:val="none" w:sz="0" w:space="0" w:color="auto"/>
            <w:left w:val="none" w:sz="0" w:space="0" w:color="auto"/>
            <w:bottom w:val="none" w:sz="0" w:space="0" w:color="auto"/>
            <w:right w:val="none" w:sz="0" w:space="0" w:color="auto"/>
          </w:divBdr>
        </w:div>
        <w:div w:id="1034887214">
          <w:marLeft w:val="640"/>
          <w:marRight w:val="0"/>
          <w:marTop w:val="0"/>
          <w:marBottom w:val="0"/>
          <w:divBdr>
            <w:top w:val="none" w:sz="0" w:space="0" w:color="auto"/>
            <w:left w:val="none" w:sz="0" w:space="0" w:color="auto"/>
            <w:bottom w:val="none" w:sz="0" w:space="0" w:color="auto"/>
            <w:right w:val="none" w:sz="0" w:space="0" w:color="auto"/>
          </w:divBdr>
        </w:div>
        <w:div w:id="241765974">
          <w:marLeft w:val="640"/>
          <w:marRight w:val="0"/>
          <w:marTop w:val="0"/>
          <w:marBottom w:val="0"/>
          <w:divBdr>
            <w:top w:val="none" w:sz="0" w:space="0" w:color="auto"/>
            <w:left w:val="none" w:sz="0" w:space="0" w:color="auto"/>
            <w:bottom w:val="none" w:sz="0" w:space="0" w:color="auto"/>
            <w:right w:val="none" w:sz="0" w:space="0" w:color="auto"/>
          </w:divBdr>
        </w:div>
        <w:div w:id="175114516">
          <w:marLeft w:val="640"/>
          <w:marRight w:val="0"/>
          <w:marTop w:val="0"/>
          <w:marBottom w:val="0"/>
          <w:divBdr>
            <w:top w:val="none" w:sz="0" w:space="0" w:color="auto"/>
            <w:left w:val="none" w:sz="0" w:space="0" w:color="auto"/>
            <w:bottom w:val="none" w:sz="0" w:space="0" w:color="auto"/>
            <w:right w:val="none" w:sz="0" w:space="0" w:color="auto"/>
          </w:divBdr>
        </w:div>
        <w:div w:id="1373077049">
          <w:marLeft w:val="640"/>
          <w:marRight w:val="0"/>
          <w:marTop w:val="0"/>
          <w:marBottom w:val="0"/>
          <w:divBdr>
            <w:top w:val="none" w:sz="0" w:space="0" w:color="auto"/>
            <w:left w:val="none" w:sz="0" w:space="0" w:color="auto"/>
            <w:bottom w:val="none" w:sz="0" w:space="0" w:color="auto"/>
            <w:right w:val="none" w:sz="0" w:space="0" w:color="auto"/>
          </w:divBdr>
        </w:div>
        <w:div w:id="145752952">
          <w:marLeft w:val="640"/>
          <w:marRight w:val="0"/>
          <w:marTop w:val="0"/>
          <w:marBottom w:val="0"/>
          <w:divBdr>
            <w:top w:val="none" w:sz="0" w:space="0" w:color="auto"/>
            <w:left w:val="none" w:sz="0" w:space="0" w:color="auto"/>
            <w:bottom w:val="none" w:sz="0" w:space="0" w:color="auto"/>
            <w:right w:val="none" w:sz="0" w:space="0" w:color="auto"/>
          </w:divBdr>
        </w:div>
        <w:div w:id="399327124">
          <w:marLeft w:val="640"/>
          <w:marRight w:val="0"/>
          <w:marTop w:val="0"/>
          <w:marBottom w:val="0"/>
          <w:divBdr>
            <w:top w:val="none" w:sz="0" w:space="0" w:color="auto"/>
            <w:left w:val="none" w:sz="0" w:space="0" w:color="auto"/>
            <w:bottom w:val="none" w:sz="0" w:space="0" w:color="auto"/>
            <w:right w:val="none" w:sz="0" w:space="0" w:color="auto"/>
          </w:divBdr>
        </w:div>
        <w:div w:id="565455184">
          <w:marLeft w:val="640"/>
          <w:marRight w:val="0"/>
          <w:marTop w:val="0"/>
          <w:marBottom w:val="0"/>
          <w:divBdr>
            <w:top w:val="none" w:sz="0" w:space="0" w:color="auto"/>
            <w:left w:val="none" w:sz="0" w:space="0" w:color="auto"/>
            <w:bottom w:val="none" w:sz="0" w:space="0" w:color="auto"/>
            <w:right w:val="none" w:sz="0" w:space="0" w:color="auto"/>
          </w:divBdr>
        </w:div>
        <w:div w:id="2109151227">
          <w:marLeft w:val="640"/>
          <w:marRight w:val="0"/>
          <w:marTop w:val="0"/>
          <w:marBottom w:val="0"/>
          <w:divBdr>
            <w:top w:val="none" w:sz="0" w:space="0" w:color="auto"/>
            <w:left w:val="none" w:sz="0" w:space="0" w:color="auto"/>
            <w:bottom w:val="none" w:sz="0" w:space="0" w:color="auto"/>
            <w:right w:val="none" w:sz="0" w:space="0" w:color="auto"/>
          </w:divBdr>
        </w:div>
        <w:div w:id="103766238">
          <w:marLeft w:val="640"/>
          <w:marRight w:val="0"/>
          <w:marTop w:val="0"/>
          <w:marBottom w:val="0"/>
          <w:divBdr>
            <w:top w:val="none" w:sz="0" w:space="0" w:color="auto"/>
            <w:left w:val="none" w:sz="0" w:space="0" w:color="auto"/>
            <w:bottom w:val="none" w:sz="0" w:space="0" w:color="auto"/>
            <w:right w:val="none" w:sz="0" w:space="0" w:color="auto"/>
          </w:divBdr>
        </w:div>
        <w:div w:id="1599941616">
          <w:marLeft w:val="640"/>
          <w:marRight w:val="0"/>
          <w:marTop w:val="0"/>
          <w:marBottom w:val="0"/>
          <w:divBdr>
            <w:top w:val="none" w:sz="0" w:space="0" w:color="auto"/>
            <w:left w:val="none" w:sz="0" w:space="0" w:color="auto"/>
            <w:bottom w:val="none" w:sz="0" w:space="0" w:color="auto"/>
            <w:right w:val="none" w:sz="0" w:space="0" w:color="auto"/>
          </w:divBdr>
        </w:div>
        <w:div w:id="733239432">
          <w:marLeft w:val="640"/>
          <w:marRight w:val="0"/>
          <w:marTop w:val="0"/>
          <w:marBottom w:val="0"/>
          <w:divBdr>
            <w:top w:val="none" w:sz="0" w:space="0" w:color="auto"/>
            <w:left w:val="none" w:sz="0" w:space="0" w:color="auto"/>
            <w:bottom w:val="none" w:sz="0" w:space="0" w:color="auto"/>
            <w:right w:val="none" w:sz="0" w:space="0" w:color="auto"/>
          </w:divBdr>
        </w:div>
        <w:div w:id="82730201">
          <w:marLeft w:val="640"/>
          <w:marRight w:val="0"/>
          <w:marTop w:val="0"/>
          <w:marBottom w:val="0"/>
          <w:divBdr>
            <w:top w:val="none" w:sz="0" w:space="0" w:color="auto"/>
            <w:left w:val="none" w:sz="0" w:space="0" w:color="auto"/>
            <w:bottom w:val="none" w:sz="0" w:space="0" w:color="auto"/>
            <w:right w:val="none" w:sz="0" w:space="0" w:color="auto"/>
          </w:divBdr>
        </w:div>
        <w:div w:id="199899582">
          <w:marLeft w:val="640"/>
          <w:marRight w:val="0"/>
          <w:marTop w:val="0"/>
          <w:marBottom w:val="0"/>
          <w:divBdr>
            <w:top w:val="none" w:sz="0" w:space="0" w:color="auto"/>
            <w:left w:val="none" w:sz="0" w:space="0" w:color="auto"/>
            <w:bottom w:val="none" w:sz="0" w:space="0" w:color="auto"/>
            <w:right w:val="none" w:sz="0" w:space="0" w:color="auto"/>
          </w:divBdr>
        </w:div>
        <w:div w:id="1479683984">
          <w:marLeft w:val="640"/>
          <w:marRight w:val="0"/>
          <w:marTop w:val="0"/>
          <w:marBottom w:val="0"/>
          <w:divBdr>
            <w:top w:val="none" w:sz="0" w:space="0" w:color="auto"/>
            <w:left w:val="none" w:sz="0" w:space="0" w:color="auto"/>
            <w:bottom w:val="none" w:sz="0" w:space="0" w:color="auto"/>
            <w:right w:val="none" w:sz="0" w:space="0" w:color="auto"/>
          </w:divBdr>
        </w:div>
        <w:div w:id="1061637317">
          <w:marLeft w:val="640"/>
          <w:marRight w:val="0"/>
          <w:marTop w:val="0"/>
          <w:marBottom w:val="0"/>
          <w:divBdr>
            <w:top w:val="none" w:sz="0" w:space="0" w:color="auto"/>
            <w:left w:val="none" w:sz="0" w:space="0" w:color="auto"/>
            <w:bottom w:val="none" w:sz="0" w:space="0" w:color="auto"/>
            <w:right w:val="none" w:sz="0" w:space="0" w:color="auto"/>
          </w:divBdr>
        </w:div>
        <w:div w:id="996303644">
          <w:marLeft w:val="640"/>
          <w:marRight w:val="0"/>
          <w:marTop w:val="0"/>
          <w:marBottom w:val="0"/>
          <w:divBdr>
            <w:top w:val="none" w:sz="0" w:space="0" w:color="auto"/>
            <w:left w:val="none" w:sz="0" w:space="0" w:color="auto"/>
            <w:bottom w:val="none" w:sz="0" w:space="0" w:color="auto"/>
            <w:right w:val="none" w:sz="0" w:space="0" w:color="auto"/>
          </w:divBdr>
        </w:div>
        <w:div w:id="1570656023">
          <w:marLeft w:val="640"/>
          <w:marRight w:val="0"/>
          <w:marTop w:val="0"/>
          <w:marBottom w:val="0"/>
          <w:divBdr>
            <w:top w:val="none" w:sz="0" w:space="0" w:color="auto"/>
            <w:left w:val="none" w:sz="0" w:space="0" w:color="auto"/>
            <w:bottom w:val="none" w:sz="0" w:space="0" w:color="auto"/>
            <w:right w:val="none" w:sz="0" w:space="0" w:color="auto"/>
          </w:divBdr>
        </w:div>
        <w:div w:id="1334072180">
          <w:marLeft w:val="640"/>
          <w:marRight w:val="0"/>
          <w:marTop w:val="0"/>
          <w:marBottom w:val="0"/>
          <w:divBdr>
            <w:top w:val="none" w:sz="0" w:space="0" w:color="auto"/>
            <w:left w:val="none" w:sz="0" w:space="0" w:color="auto"/>
            <w:bottom w:val="none" w:sz="0" w:space="0" w:color="auto"/>
            <w:right w:val="none" w:sz="0" w:space="0" w:color="auto"/>
          </w:divBdr>
        </w:div>
        <w:div w:id="413019047">
          <w:marLeft w:val="640"/>
          <w:marRight w:val="0"/>
          <w:marTop w:val="0"/>
          <w:marBottom w:val="0"/>
          <w:divBdr>
            <w:top w:val="none" w:sz="0" w:space="0" w:color="auto"/>
            <w:left w:val="none" w:sz="0" w:space="0" w:color="auto"/>
            <w:bottom w:val="none" w:sz="0" w:space="0" w:color="auto"/>
            <w:right w:val="none" w:sz="0" w:space="0" w:color="auto"/>
          </w:divBdr>
        </w:div>
        <w:div w:id="791829723">
          <w:marLeft w:val="640"/>
          <w:marRight w:val="0"/>
          <w:marTop w:val="0"/>
          <w:marBottom w:val="0"/>
          <w:divBdr>
            <w:top w:val="none" w:sz="0" w:space="0" w:color="auto"/>
            <w:left w:val="none" w:sz="0" w:space="0" w:color="auto"/>
            <w:bottom w:val="none" w:sz="0" w:space="0" w:color="auto"/>
            <w:right w:val="none" w:sz="0" w:space="0" w:color="auto"/>
          </w:divBdr>
        </w:div>
        <w:div w:id="1318920716">
          <w:marLeft w:val="640"/>
          <w:marRight w:val="0"/>
          <w:marTop w:val="0"/>
          <w:marBottom w:val="0"/>
          <w:divBdr>
            <w:top w:val="none" w:sz="0" w:space="0" w:color="auto"/>
            <w:left w:val="none" w:sz="0" w:space="0" w:color="auto"/>
            <w:bottom w:val="none" w:sz="0" w:space="0" w:color="auto"/>
            <w:right w:val="none" w:sz="0" w:space="0" w:color="auto"/>
          </w:divBdr>
        </w:div>
        <w:div w:id="966742454">
          <w:marLeft w:val="640"/>
          <w:marRight w:val="0"/>
          <w:marTop w:val="0"/>
          <w:marBottom w:val="0"/>
          <w:divBdr>
            <w:top w:val="none" w:sz="0" w:space="0" w:color="auto"/>
            <w:left w:val="none" w:sz="0" w:space="0" w:color="auto"/>
            <w:bottom w:val="none" w:sz="0" w:space="0" w:color="auto"/>
            <w:right w:val="none" w:sz="0" w:space="0" w:color="auto"/>
          </w:divBdr>
        </w:div>
        <w:div w:id="1428815874">
          <w:marLeft w:val="640"/>
          <w:marRight w:val="0"/>
          <w:marTop w:val="0"/>
          <w:marBottom w:val="0"/>
          <w:divBdr>
            <w:top w:val="none" w:sz="0" w:space="0" w:color="auto"/>
            <w:left w:val="none" w:sz="0" w:space="0" w:color="auto"/>
            <w:bottom w:val="none" w:sz="0" w:space="0" w:color="auto"/>
            <w:right w:val="none" w:sz="0" w:space="0" w:color="auto"/>
          </w:divBdr>
        </w:div>
        <w:div w:id="1454247970">
          <w:marLeft w:val="640"/>
          <w:marRight w:val="0"/>
          <w:marTop w:val="0"/>
          <w:marBottom w:val="0"/>
          <w:divBdr>
            <w:top w:val="none" w:sz="0" w:space="0" w:color="auto"/>
            <w:left w:val="none" w:sz="0" w:space="0" w:color="auto"/>
            <w:bottom w:val="none" w:sz="0" w:space="0" w:color="auto"/>
            <w:right w:val="none" w:sz="0" w:space="0" w:color="auto"/>
          </w:divBdr>
        </w:div>
        <w:div w:id="1677151015">
          <w:marLeft w:val="640"/>
          <w:marRight w:val="0"/>
          <w:marTop w:val="0"/>
          <w:marBottom w:val="0"/>
          <w:divBdr>
            <w:top w:val="none" w:sz="0" w:space="0" w:color="auto"/>
            <w:left w:val="none" w:sz="0" w:space="0" w:color="auto"/>
            <w:bottom w:val="none" w:sz="0" w:space="0" w:color="auto"/>
            <w:right w:val="none" w:sz="0" w:space="0" w:color="auto"/>
          </w:divBdr>
        </w:div>
        <w:div w:id="937063544">
          <w:marLeft w:val="640"/>
          <w:marRight w:val="0"/>
          <w:marTop w:val="0"/>
          <w:marBottom w:val="0"/>
          <w:divBdr>
            <w:top w:val="none" w:sz="0" w:space="0" w:color="auto"/>
            <w:left w:val="none" w:sz="0" w:space="0" w:color="auto"/>
            <w:bottom w:val="none" w:sz="0" w:space="0" w:color="auto"/>
            <w:right w:val="none" w:sz="0" w:space="0" w:color="auto"/>
          </w:divBdr>
        </w:div>
        <w:div w:id="1175653630">
          <w:marLeft w:val="640"/>
          <w:marRight w:val="0"/>
          <w:marTop w:val="0"/>
          <w:marBottom w:val="0"/>
          <w:divBdr>
            <w:top w:val="none" w:sz="0" w:space="0" w:color="auto"/>
            <w:left w:val="none" w:sz="0" w:space="0" w:color="auto"/>
            <w:bottom w:val="none" w:sz="0" w:space="0" w:color="auto"/>
            <w:right w:val="none" w:sz="0" w:space="0" w:color="auto"/>
          </w:divBdr>
        </w:div>
        <w:div w:id="148451152">
          <w:marLeft w:val="640"/>
          <w:marRight w:val="0"/>
          <w:marTop w:val="0"/>
          <w:marBottom w:val="0"/>
          <w:divBdr>
            <w:top w:val="none" w:sz="0" w:space="0" w:color="auto"/>
            <w:left w:val="none" w:sz="0" w:space="0" w:color="auto"/>
            <w:bottom w:val="none" w:sz="0" w:space="0" w:color="auto"/>
            <w:right w:val="none" w:sz="0" w:space="0" w:color="auto"/>
          </w:divBdr>
        </w:div>
        <w:div w:id="611133886">
          <w:marLeft w:val="640"/>
          <w:marRight w:val="0"/>
          <w:marTop w:val="0"/>
          <w:marBottom w:val="0"/>
          <w:divBdr>
            <w:top w:val="none" w:sz="0" w:space="0" w:color="auto"/>
            <w:left w:val="none" w:sz="0" w:space="0" w:color="auto"/>
            <w:bottom w:val="none" w:sz="0" w:space="0" w:color="auto"/>
            <w:right w:val="none" w:sz="0" w:space="0" w:color="auto"/>
          </w:divBdr>
        </w:div>
        <w:div w:id="1852984919">
          <w:marLeft w:val="640"/>
          <w:marRight w:val="0"/>
          <w:marTop w:val="0"/>
          <w:marBottom w:val="0"/>
          <w:divBdr>
            <w:top w:val="none" w:sz="0" w:space="0" w:color="auto"/>
            <w:left w:val="none" w:sz="0" w:space="0" w:color="auto"/>
            <w:bottom w:val="none" w:sz="0" w:space="0" w:color="auto"/>
            <w:right w:val="none" w:sz="0" w:space="0" w:color="auto"/>
          </w:divBdr>
        </w:div>
        <w:div w:id="1978683698">
          <w:marLeft w:val="640"/>
          <w:marRight w:val="0"/>
          <w:marTop w:val="0"/>
          <w:marBottom w:val="0"/>
          <w:divBdr>
            <w:top w:val="none" w:sz="0" w:space="0" w:color="auto"/>
            <w:left w:val="none" w:sz="0" w:space="0" w:color="auto"/>
            <w:bottom w:val="none" w:sz="0" w:space="0" w:color="auto"/>
            <w:right w:val="none" w:sz="0" w:space="0" w:color="auto"/>
          </w:divBdr>
        </w:div>
        <w:div w:id="154299222">
          <w:marLeft w:val="640"/>
          <w:marRight w:val="0"/>
          <w:marTop w:val="0"/>
          <w:marBottom w:val="0"/>
          <w:divBdr>
            <w:top w:val="none" w:sz="0" w:space="0" w:color="auto"/>
            <w:left w:val="none" w:sz="0" w:space="0" w:color="auto"/>
            <w:bottom w:val="none" w:sz="0" w:space="0" w:color="auto"/>
            <w:right w:val="none" w:sz="0" w:space="0" w:color="auto"/>
          </w:divBdr>
        </w:div>
        <w:div w:id="1621840760">
          <w:marLeft w:val="640"/>
          <w:marRight w:val="0"/>
          <w:marTop w:val="0"/>
          <w:marBottom w:val="0"/>
          <w:divBdr>
            <w:top w:val="none" w:sz="0" w:space="0" w:color="auto"/>
            <w:left w:val="none" w:sz="0" w:space="0" w:color="auto"/>
            <w:bottom w:val="none" w:sz="0" w:space="0" w:color="auto"/>
            <w:right w:val="none" w:sz="0" w:space="0" w:color="auto"/>
          </w:divBdr>
        </w:div>
        <w:div w:id="1401245789">
          <w:marLeft w:val="640"/>
          <w:marRight w:val="0"/>
          <w:marTop w:val="0"/>
          <w:marBottom w:val="0"/>
          <w:divBdr>
            <w:top w:val="none" w:sz="0" w:space="0" w:color="auto"/>
            <w:left w:val="none" w:sz="0" w:space="0" w:color="auto"/>
            <w:bottom w:val="none" w:sz="0" w:space="0" w:color="auto"/>
            <w:right w:val="none" w:sz="0" w:space="0" w:color="auto"/>
          </w:divBdr>
        </w:div>
        <w:div w:id="755595791">
          <w:marLeft w:val="640"/>
          <w:marRight w:val="0"/>
          <w:marTop w:val="0"/>
          <w:marBottom w:val="0"/>
          <w:divBdr>
            <w:top w:val="none" w:sz="0" w:space="0" w:color="auto"/>
            <w:left w:val="none" w:sz="0" w:space="0" w:color="auto"/>
            <w:bottom w:val="none" w:sz="0" w:space="0" w:color="auto"/>
            <w:right w:val="none" w:sz="0" w:space="0" w:color="auto"/>
          </w:divBdr>
        </w:div>
        <w:div w:id="1269658231">
          <w:marLeft w:val="640"/>
          <w:marRight w:val="0"/>
          <w:marTop w:val="0"/>
          <w:marBottom w:val="0"/>
          <w:divBdr>
            <w:top w:val="none" w:sz="0" w:space="0" w:color="auto"/>
            <w:left w:val="none" w:sz="0" w:space="0" w:color="auto"/>
            <w:bottom w:val="none" w:sz="0" w:space="0" w:color="auto"/>
            <w:right w:val="none" w:sz="0" w:space="0" w:color="auto"/>
          </w:divBdr>
        </w:div>
        <w:div w:id="2067488521">
          <w:marLeft w:val="640"/>
          <w:marRight w:val="0"/>
          <w:marTop w:val="0"/>
          <w:marBottom w:val="0"/>
          <w:divBdr>
            <w:top w:val="none" w:sz="0" w:space="0" w:color="auto"/>
            <w:left w:val="none" w:sz="0" w:space="0" w:color="auto"/>
            <w:bottom w:val="none" w:sz="0" w:space="0" w:color="auto"/>
            <w:right w:val="none" w:sz="0" w:space="0" w:color="auto"/>
          </w:divBdr>
        </w:div>
        <w:div w:id="2129664982">
          <w:marLeft w:val="640"/>
          <w:marRight w:val="0"/>
          <w:marTop w:val="0"/>
          <w:marBottom w:val="0"/>
          <w:divBdr>
            <w:top w:val="none" w:sz="0" w:space="0" w:color="auto"/>
            <w:left w:val="none" w:sz="0" w:space="0" w:color="auto"/>
            <w:bottom w:val="none" w:sz="0" w:space="0" w:color="auto"/>
            <w:right w:val="none" w:sz="0" w:space="0" w:color="auto"/>
          </w:divBdr>
        </w:div>
        <w:div w:id="1678311491">
          <w:marLeft w:val="640"/>
          <w:marRight w:val="0"/>
          <w:marTop w:val="0"/>
          <w:marBottom w:val="0"/>
          <w:divBdr>
            <w:top w:val="none" w:sz="0" w:space="0" w:color="auto"/>
            <w:left w:val="none" w:sz="0" w:space="0" w:color="auto"/>
            <w:bottom w:val="none" w:sz="0" w:space="0" w:color="auto"/>
            <w:right w:val="none" w:sz="0" w:space="0" w:color="auto"/>
          </w:divBdr>
        </w:div>
        <w:div w:id="369576458">
          <w:marLeft w:val="640"/>
          <w:marRight w:val="0"/>
          <w:marTop w:val="0"/>
          <w:marBottom w:val="0"/>
          <w:divBdr>
            <w:top w:val="none" w:sz="0" w:space="0" w:color="auto"/>
            <w:left w:val="none" w:sz="0" w:space="0" w:color="auto"/>
            <w:bottom w:val="none" w:sz="0" w:space="0" w:color="auto"/>
            <w:right w:val="none" w:sz="0" w:space="0" w:color="auto"/>
          </w:divBdr>
        </w:div>
        <w:div w:id="2132164538">
          <w:marLeft w:val="640"/>
          <w:marRight w:val="0"/>
          <w:marTop w:val="0"/>
          <w:marBottom w:val="0"/>
          <w:divBdr>
            <w:top w:val="none" w:sz="0" w:space="0" w:color="auto"/>
            <w:left w:val="none" w:sz="0" w:space="0" w:color="auto"/>
            <w:bottom w:val="none" w:sz="0" w:space="0" w:color="auto"/>
            <w:right w:val="none" w:sz="0" w:space="0" w:color="auto"/>
          </w:divBdr>
        </w:div>
        <w:div w:id="1887137755">
          <w:marLeft w:val="640"/>
          <w:marRight w:val="0"/>
          <w:marTop w:val="0"/>
          <w:marBottom w:val="0"/>
          <w:divBdr>
            <w:top w:val="none" w:sz="0" w:space="0" w:color="auto"/>
            <w:left w:val="none" w:sz="0" w:space="0" w:color="auto"/>
            <w:bottom w:val="none" w:sz="0" w:space="0" w:color="auto"/>
            <w:right w:val="none" w:sz="0" w:space="0" w:color="auto"/>
          </w:divBdr>
        </w:div>
        <w:div w:id="1435590749">
          <w:marLeft w:val="640"/>
          <w:marRight w:val="0"/>
          <w:marTop w:val="0"/>
          <w:marBottom w:val="0"/>
          <w:divBdr>
            <w:top w:val="none" w:sz="0" w:space="0" w:color="auto"/>
            <w:left w:val="none" w:sz="0" w:space="0" w:color="auto"/>
            <w:bottom w:val="none" w:sz="0" w:space="0" w:color="auto"/>
            <w:right w:val="none" w:sz="0" w:space="0" w:color="auto"/>
          </w:divBdr>
        </w:div>
        <w:div w:id="1741050680">
          <w:marLeft w:val="640"/>
          <w:marRight w:val="0"/>
          <w:marTop w:val="0"/>
          <w:marBottom w:val="0"/>
          <w:divBdr>
            <w:top w:val="none" w:sz="0" w:space="0" w:color="auto"/>
            <w:left w:val="none" w:sz="0" w:space="0" w:color="auto"/>
            <w:bottom w:val="none" w:sz="0" w:space="0" w:color="auto"/>
            <w:right w:val="none" w:sz="0" w:space="0" w:color="auto"/>
          </w:divBdr>
        </w:div>
        <w:div w:id="916206142">
          <w:marLeft w:val="640"/>
          <w:marRight w:val="0"/>
          <w:marTop w:val="0"/>
          <w:marBottom w:val="0"/>
          <w:divBdr>
            <w:top w:val="none" w:sz="0" w:space="0" w:color="auto"/>
            <w:left w:val="none" w:sz="0" w:space="0" w:color="auto"/>
            <w:bottom w:val="none" w:sz="0" w:space="0" w:color="auto"/>
            <w:right w:val="none" w:sz="0" w:space="0" w:color="auto"/>
          </w:divBdr>
        </w:div>
        <w:div w:id="118501191">
          <w:marLeft w:val="640"/>
          <w:marRight w:val="0"/>
          <w:marTop w:val="0"/>
          <w:marBottom w:val="0"/>
          <w:divBdr>
            <w:top w:val="none" w:sz="0" w:space="0" w:color="auto"/>
            <w:left w:val="none" w:sz="0" w:space="0" w:color="auto"/>
            <w:bottom w:val="none" w:sz="0" w:space="0" w:color="auto"/>
            <w:right w:val="none" w:sz="0" w:space="0" w:color="auto"/>
          </w:divBdr>
        </w:div>
        <w:div w:id="1108161996">
          <w:marLeft w:val="640"/>
          <w:marRight w:val="0"/>
          <w:marTop w:val="0"/>
          <w:marBottom w:val="0"/>
          <w:divBdr>
            <w:top w:val="none" w:sz="0" w:space="0" w:color="auto"/>
            <w:left w:val="none" w:sz="0" w:space="0" w:color="auto"/>
            <w:bottom w:val="none" w:sz="0" w:space="0" w:color="auto"/>
            <w:right w:val="none" w:sz="0" w:space="0" w:color="auto"/>
          </w:divBdr>
        </w:div>
        <w:div w:id="1922982359">
          <w:marLeft w:val="640"/>
          <w:marRight w:val="0"/>
          <w:marTop w:val="0"/>
          <w:marBottom w:val="0"/>
          <w:divBdr>
            <w:top w:val="none" w:sz="0" w:space="0" w:color="auto"/>
            <w:left w:val="none" w:sz="0" w:space="0" w:color="auto"/>
            <w:bottom w:val="none" w:sz="0" w:space="0" w:color="auto"/>
            <w:right w:val="none" w:sz="0" w:space="0" w:color="auto"/>
          </w:divBdr>
        </w:div>
        <w:div w:id="428740903">
          <w:marLeft w:val="640"/>
          <w:marRight w:val="0"/>
          <w:marTop w:val="0"/>
          <w:marBottom w:val="0"/>
          <w:divBdr>
            <w:top w:val="none" w:sz="0" w:space="0" w:color="auto"/>
            <w:left w:val="none" w:sz="0" w:space="0" w:color="auto"/>
            <w:bottom w:val="none" w:sz="0" w:space="0" w:color="auto"/>
            <w:right w:val="none" w:sz="0" w:space="0" w:color="auto"/>
          </w:divBdr>
        </w:div>
        <w:div w:id="199558689">
          <w:marLeft w:val="640"/>
          <w:marRight w:val="0"/>
          <w:marTop w:val="0"/>
          <w:marBottom w:val="0"/>
          <w:divBdr>
            <w:top w:val="none" w:sz="0" w:space="0" w:color="auto"/>
            <w:left w:val="none" w:sz="0" w:space="0" w:color="auto"/>
            <w:bottom w:val="none" w:sz="0" w:space="0" w:color="auto"/>
            <w:right w:val="none" w:sz="0" w:space="0" w:color="auto"/>
          </w:divBdr>
        </w:div>
        <w:div w:id="512231581">
          <w:marLeft w:val="640"/>
          <w:marRight w:val="0"/>
          <w:marTop w:val="0"/>
          <w:marBottom w:val="0"/>
          <w:divBdr>
            <w:top w:val="none" w:sz="0" w:space="0" w:color="auto"/>
            <w:left w:val="none" w:sz="0" w:space="0" w:color="auto"/>
            <w:bottom w:val="none" w:sz="0" w:space="0" w:color="auto"/>
            <w:right w:val="none" w:sz="0" w:space="0" w:color="auto"/>
          </w:divBdr>
        </w:div>
        <w:div w:id="1969126142">
          <w:marLeft w:val="640"/>
          <w:marRight w:val="0"/>
          <w:marTop w:val="0"/>
          <w:marBottom w:val="0"/>
          <w:divBdr>
            <w:top w:val="none" w:sz="0" w:space="0" w:color="auto"/>
            <w:left w:val="none" w:sz="0" w:space="0" w:color="auto"/>
            <w:bottom w:val="none" w:sz="0" w:space="0" w:color="auto"/>
            <w:right w:val="none" w:sz="0" w:space="0" w:color="auto"/>
          </w:divBdr>
        </w:div>
        <w:div w:id="2113471964">
          <w:marLeft w:val="640"/>
          <w:marRight w:val="0"/>
          <w:marTop w:val="0"/>
          <w:marBottom w:val="0"/>
          <w:divBdr>
            <w:top w:val="none" w:sz="0" w:space="0" w:color="auto"/>
            <w:left w:val="none" w:sz="0" w:space="0" w:color="auto"/>
            <w:bottom w:val="none" w:sz="0" w:space="0" w:color="auto"/>
            <w:right w:val="none" w:sz="0" w:space="0" w:color="auto"/>
          </w:divBdr>
        </w:div>
        <w:div w:id="1276643296">
          <w:marLeft w:val="640"/>
          <w:marRight w:val="0"/>
          <w:marTop w:val="0"/>
          <w:marBottom w:val="0"/>
          <w:divBdr>
            <w:top w:val="none" w:sz="0" w:space="0" w:color="auto"/>
            <w:left w:val="none" w:sz="0" w:space="0" w:color="auto"/>
            <w:bottom w:val="none" w:sz="0" w:space="0" w:color="auto"/>
            <w:right w:val="none" w:sz="0" w:space="0" w:color="auto"/>
          </w:divBdr>
        </w:div>
        <w:div w:id="671182406">
          <w:marLeft w:val="640"/>
          <w:marRight w:val="0"/>
          <w:marTop w:val="0"/>
          <w:marBottom w:val="0"/>
          <w:divBdr>
            <w:top w:val="none" w:sz="0" w:space="0" w:color="auto"/>
            <w:left w:val="none" w:sz="0" w:space="0" w:color="auto"/>
            <w:bottom w:val="none" w:sz="0" w:space="0" w:color="auto"/>
            <w:right w:val="none" w:sz="0" w:space="0" w:color="auto"/>
          </w:divBdr>
        </w:div>
        <w:div w:id="522279300">
          <w:marLeft w:val="640"/>
          <w:marRight w:val="0"/>
          <w:marTop w:val="0"/>
          <w:marBottom w:val="0"/>
          <w:divBdr>
            <w:top w:val="none" w:sz="0" w:space="0" w:color="auto"/>
            <w:left w:val="none" w:sz="0" w:space="0" w:color="auto"/>
            <w:bottom w:val="none" w:sz="0" w:space="0" w:color="auto"/>
            <w:right w:val="none" w:sz="0" w:space="0" w:color="auto"/>
          </w:divBdr>
        </w:div>
        <w:div w:id="936210281">
          <w:marLeft w:val="640"/>
          <w:marRight w:val="0"/>
          <w:marTop w:val="0"/>
          <w:marBottom w:val="0"/>
          <w:divBdr>
            <w:top w:val="none" w:sz="0" w:space="0" w:color="auto"/>
            <w:left w:val="none" w:sz="0" w:space="0" w:color="auto"/>
            <w:bottom w:val="none" w:sz="0" w:space="0" w:color="auto"/>
            <w:right w:val="none" w:sz="0" w:space="0" w:color="auto"/>
          </w:divBdr>
        </w:div>
        <w:div w:id="714351955">
          <w:marLeft w:val="640"/>
          <w:marRight w:val="0"/>
          <w:marTop w:val="0"/>
          <w:marBottom w:val="0"/>
          <w:divBdr>
            <w:top w:val="none" w:sz="0" w:space="0" w:color="auto"/>
            <w:left w:val="none" w:sz="0" w:space="0" w:color="auto"/>
            <w:bottom w:val="none" w:sz="0" w:space="0" w:color="auto"/>
            <w:right w:val="none" w:sz="0" w:space="0" w:color="auto"/>
          </w:divBdr>
        </w:div>
        <w:div w:id="31349149">
          <w:marLeft w:val="640"/>
          <w:marRight w:val="0"/>
          <w:marTop w:val="0"/>
          <w:marBottom w:val="0"/>
          <w:divBdr>
            <w:top w:val="none" w:sz="0" w:space="0" w:color="auto"/>
            <w:left w:val="none" w:sz="0" w:space="0" w:color="auto"/>
            <w:bottom w:val="none" w:sz="0" w:space="0" w:color="auto"/>
            <w:right w:val="none" w:sz="0" w:space="0" w:color="auto"/>
          </w:divBdr>
        </w:div>
        <w:div w:id="7366791">
          <w:marLeft w:val="640"/>
          <w:marRight w:val="0"/>
          <w:marTop w:val="0"/>
          <w:marBottom w:val="0"/>
          <w:divBdr>
            <w:top w:val="none" w:sz="0" w:space="0" w:color="auto"/>
            <w:left w:val="none" w:sz="0" w:space="0" w:color="auto"/>
            <w:bottom w:val="none" w:sz="0" w:space="0" w:color="auto"/>
            <w:right w:val="none" w:sz="0" w:space="0" w:color="auto"/>
          </w:divBdr>
        </w:div>
        <w:div w:id="395131948">
          <w:marLeft w:val="640"/>
          <w:marRight w:val="0"/>
          <w:marTop w:val="0"/>
          <w:marBottom w:val="0"/>
          <w:divBdr>
            <w:top w:val="none" w:sz="0" w:space="0" w:color="auto"/>
            <w:left w:val="none" w:sz="0" w:space="0" w:color="auto"/>
            <w:bottom w:val="none" w:sz="0" w:space="0" w:color="auto"/>
            <w:right w:val="none" w:sz="0" w:space="0" w:color="auto"/>
          </w:divBdr>
        </w:div>
        <w:div w:id="170291998">
          <w:marLeft w:val="640"/>
          <w:marRight w:val="0"/>
          <w:marTop w:val="0"/>
          <w:marBottom w:val="0"/>
          <w:divBdr>
            <w:top w:val="none" w:sz="0" w:space="0" w:color="auto"/>
            <w:left w:val="none" w:sz="0" w:space="0" w:color="auto"/>
            <w:bottom w:val="none" w:sz="0" w:space="0" w:color="auto"/>
            <w:right w:val="none" w:sz="0" w:space="0" w:color="auto"/>
          </w:divBdr>
        </w:div>
        <w:div w:id="1844932615">
          <w:marLeft w:val="640"/>
          <w:marRight w:val="0"/>
          <w:marTop w:val="0"/>
          <w:marBottom w:val="0"/>
          <w:divBdr>
            <w:top w:val="none" w:sz="0" w:space="0" w:color="auto"/>
            <w:left w:val="none" w:sz="0" w:space="0" w:color="auto"/>
            <w:bottom w:val="none" w:sz="0" w:space="0" w:color="auto"/>
            <w:right w:val="none" w:sz="0" w:space="0" w:color="auto"/>
          </w:divBdr>
        </w:div>
        <w:div w:id="1592742445">
          <w:marLeft w:val="640"/>
          <w:marRight w:val="0"/>
          <w:marTop w:val="0"/>
          <w:marBottom w:val="0"/>
          <w:divBdr>
            <w:top w:val="none" w:sz="0" w:space="0" w:color="auto"/>
            <w:left w:val="none" w:sz="0" w:space="0" w:color="auto"/>
            <w:bottom w:val="none" w:sz="0" w:space="0" w:color="auto"/>
            <w:right w:val="none" w:sz="0" w:space="0" w:color="auto"/>
          </w:divBdr>
        </w:div>
        <w:div w:id="642123784">
          <w:marLeft w:val="640"/>
          <w:marRight w:val="0"/>
          <w:marTop w:val="0"/>
          <w:marBottom w:val="0"/>
          <w:divBdr>
            <w:top w:val="none" w:sz="0" w:space="0" w:color="auto"/>
            <w:left w:val="none" w:sz="0" w:space="0" w:color="auto"/>
            <w:bottom w:val="none" w:sz="0" w:space="0" w:color="auto"/>
            <w:right w:val="none" w:sz="0" w:space="0" w:color="auto"/>
          </w:divBdr>
        </w:div>
        <w:div w:id="516430237">
          <w:marLeft w:val="640"/>
          <w:marRight w:val="0"/>
          <w:marTop w:val="0"/>
          <w:marBottom w:val="0"/>
          <w:divBdr>
            <w:top w:val="none" w:sz="0" w:space="0" w:color="auto"/>
            <w:left w:val="none" w:sz="0" w:space="0" w:color="auto"/>
            <w:bottom w:val="none" w:sz="0" w:space="0" w:color="auto"/>
            <w:right w:val="none" w:sz="0" w:space="0" w:color="auto"/>
          </w:divBdr>
        </w:div>
        <w:div w:id="848570362">
          <w:marLeft w:val="640"/>
          <w:marRight w:val="0"/>
          <w:marTop w:val="0"/>
          <w:marBottom w:val="0"/>
          <w:divBdr>
            <w:top w:val="none" w:sz="0" w:space="0" w:color="auto"/>
            <w:left w:val="none" w:sz="0" w:space="0" w:color="auto"/>
            <w:bottom w:val="none" w:sz="0" w:space="0" w:color="auto"/>
            <w:right w:val="none" w:sz="0" w:space="0" w:color="auto"/>
          </w:divBdr>
        </w:div>
        <w:div w:id="1114396956">
          <w:marLeft w:val="640"/>
          <w:marRight w:val="0"/>
          <w:marTop w:val="0"/>
          <w:marBottom w:val="0"/>
          <w:divBdr>
            <w:top w:val="none" w:sz="0" w:space="0" w:color="auto"/>
            <w:left w:val="none" w:sz="0" w:space="0" w:color="auto"/>
            <w:bottom w:val="none" w:sz="0" w:space="0" w:color="auto"/>
            <w:right w:val="none" w:sz="0" w:space="0" w:color="auto"/>
          </w:divBdr>
        </w:div>
      </w:divsChild>
    </w:div>
    <w:div w:id="523907225">
      <w:bodyDiv w:val="1"/>
      <w:marLeft w:val="0"/>
      <w:marRight w:val="0"/>
      <w:marTop w:val="0"/>
      <w:marBottom w:val="0"/>
      <w:divBdr>
        <w:top w:val="none" w:sz="0" w:space="0" w:color="auto"/>
        <w:left w:val="none" w:sz="0" w:space="0" w:color="auto"/>
        <w:bottom w:val="none" w:sz="0" w:space="0" w:color="auto"/>
        <w:right w:val="none" w:sz="0" w:space="0" w:color="auto"/>
      </w:divBdr>
      <w:divsChild>
        <w:div w:id="1310134786">
          <w:marLeft w:val="640"/>
          <w:marRight w:val="0"/>
          <w:marTop w:val="0"/>
          <w:marBottom w:val="0"/>
          <w:divBdr>
            <w:top w:val="none" w:sz="0" w:space="0" w:color="auto"/>
            <w:left w:val="none" w:sz="0" w:space="0" w:color="auto"/>
            <w:bottom w:val="none" w:sz="0" w:space="0" w:color="auto"/>
            <w:right w:val="none" w:sz="0" w:space="0" w:color="auto"/>
          </w:divBdr>
        </w:div>
        <w:div w:id="1775899971">
          <w:marLeft w:val="640"/>
          <w:marRight w:val="0"/>
          <w:marTop w:val="0"/>
          <w:marBottom w:val="0"/>
          <w:divBdr>
            <w:top w:val="none" w:sz="0" w:space="0" w:color="auto"/>
            <w:left w:val="none" w:sz="0" w:space="0" w:color="auto"/>
            <w:bottom w:val="none" w:sz="0" w:space="0" w:color="auto"/>
            <w:right w:val="none" w:sz="0" w:space="0" w:color="auto"/>
          </w:divBdr>
        </w:div>
        <w:div w:id="950556351">
          <w:marLeft w:val="640"/>
          <w:marRight w:val="0"/>
          <w:marTop w:val="0"/>
          <w:marBottom w:val="0"/>
          <w:divBdr>
            <w:top w:val="none" w:sz="0" w:space="0" w:color="auto"/>
            <w:left w:val="none" w:sz="0" w:space="0" w:color="auto"/>
            <w:bottom w:val="none" w:sz="0" w:space="0" w:color="auto"/>
            <w:right w:val="none" w:sz="0" w:space="0" w:color="auto"/>
          </w:divBdr>
        </w:div>
        <w:div w:id="116409678">
          <w:marLeft w:val="640"/>
          <w:marRight w:val="0"/>
          <w:marTop w:val="0"/>
          <w:marBottom w:val="0"/>
          <w:divBdr>
            <w:top w:val="none" w:sz="0" w:space="0" w:color="auto"/>
            <w:left w:val="none" w:sz="0" w:space="0" w:color="auto"/>
            <w:bottom w:val="none" w:sz="0" w:space="0" w:color="auto"/>
            <w:right w:val="none" w:sz="0" w:space="0" w:color="auto"/>
          </w:divBdr>
        </w:div>
        <w:div w:id="1463301728">
          <w:marLeft w:val="640"/>
          <w:marRight w:val="0"/>
          <w:marTop w:val="0"/>
          <w:marBottom w:val="0"/>
          <w:divBdr>
            <w:top w:val="none" w:sz="0" w:space="0" w:color="auto"/>
            <w:left w:val="none" w:sz="0" w:space="0" w:color="auto"/>
            <w:bottom w:val="none" w:sz="0" w:space="0" w:color="auto"/>
            <w:right w:val="none" w:sz="0" w:space="0" w:color="auto"/>
          </w:divBdr>
        </w:div>
        <w:div w:id="449708862">
          <w:marLeft w:val="640"/>
          <w:marRight w:val="0"/>
          <w:marTop w:val="0"/>
          <w:marBottom w:val="0"/>
          <w:divBdr>
            <w:top w:val="none" w:sz="0" w:space="0" w:color="auto"/>
            <w:left w:val="none" w:sz="0" w:space="0" w:color="auto"/>
            <w:bottom w:val="none" w:sz="0" w:space="0" w:color="auto"/>
            <w:right w:val="none" w:sz="0" w:space="0" w:color="auto"/>
          </w:divBdr>
        </w:div>
        <w:div w:id="1959795207">
          <w:marLeft w:val="640"/>
          <w:marRight w:val="0"/>
          <w:marTop w:val="0"/>
          <w:marBottom w:val="0"/>
          <w:divBdr>
            <w:top w:val="none" w:sz="0" w:space="0" w:color="auto"/>
            <w:left w:val="none" w:sz="0" w:space="0" w:color="auto"/>
            <w:bottom w:val="none" w:sz="0" w:space="0" w:color="auto"/>
            <w:right w:val="none" w:sz="0" w:space="0" w:color="auto"/>
          </w:divBdr>
        </w:div>
        <w:div w:id="208885209">
          <w:marLeft w:val="640"/>
          <w:marRight w:val="0"/>
          <w:marTop w:val="0"/>
          <w:marBottom w:val="0"/>
          <w:divBdr>
            <w:top w:val="none" w:sz="0" w:space="0" w:color="auto"/>
            <w:left w:val="none" w:sz="0" w:space="0" w:color="auto"/>
            <w:bottom w:val="none" w:sz="0" w:space="0" w:color="auto"/>
            <w:right w:val="none" w:sz="0" w:space="0" w:color="auto"/>
          </w:divBdr>
        </w:div>
        <w:div w:id="22217192">
          <w:marLeft w:val="640"/>
          <w:marRight w:val="0"/>
          <w:marTop w:val="0"/>
          <w:marBottom w:val="0"/>
          <w:divBdr>
            <w:top w:val="none" w:sz="0" w:space="0" w:color="auto"/>
            <w:left w:val="none" w:sz="0" w:space="0" w:color="auto"/>
            <w:bottom w:val="none" w:sz="0" w:space="0" w:color="auto"/>
            <w:right w:val="none" w:sz="0" w:space="0" w:color="auto"/>
          </w:divBdr>
        </w:div>
        <w:div w:id="477453786">
          <w:marLeft w:val="640"/>
          <w:marRight w:val="0"/>
          <w:marTop w:val="0"/>
          <w:marBottom w:val="0"/>
          <w:divBdr>
            <w:top w:val="none" w:sz="0" w:space="0" w:color="auto"/>
            <w:left w:val="none" w:sz="0" w:space="0" w:color="auto"/>
            <w:bottom w:val="none" w:sz="0" w:space="0" w:color="auto"/>
            <w:right w:val="none" w:sz="0" w:space="0" w:color="auto"/>
          </w:divBdr>
        </w:div>
        <w:div w:id="665282642">
          <w:marLeft w:val="640"/>
          <w:marRight w:val="0"/>
          <w:marTop w:val="0"/>
          <w:marBottom w:val="0"/>
          <w:divBdr>
            <w:top w:val="none" w:sz="0" w:space="0" w:color="auto"/>
            <w:left w:val="none" w:sz="0" w:space="0" w:color="auto"/>
            <w:bottom w:val="none" w:sz="0" w:space="0" w:color="auto"/>
            <w:right w:val="none" w:sz="0" w:space="0" w:color="auto"/>
          </w:divBdr>
        </w:div>
        <w:div w:id="777795749">
          <w:marLeft w:val="640"/>
          <w:marRight w:val="0"/>
          <w:marTop w:val="0"/>
          <w:marBottom w:val="0"/>
          <w:divBdr>
            <w:top w:val="none" w:sz="0" w:space="0" w:color="auto"/>
            <w:left w:val="none" w:sz="0" w:space="0" w:color="auto"/>
            <w:bottom w:val="none" w:sz="0" w:space="0" w:color="auto"/>
            <w:right w:val="none" w:sz="0" w:space="0" w:color="auto"/>
          </w:divBdr>
        </w:div>
        <w:div w:id="814834197">
          <w:marLeft w:val="640"/>
          <w:marRight w:val="0"/>
          <w:marTop w:val="0"/>
          <w:marBottom w:val="0"/>
          <w:divBdr>
            <w:top w:val="none" w:sz="0" w:space="0" w:color="auto"/>
            <w:left w:val="none" w:sz="0" w:space="0" w:color="auto"/>
            <w:bottom w:val="none" w:sz="0" w:space="0" w:color="auto"/>
            <w:right w:val="none" w:sz="0" w:space="0" w:color="auto"/>
          </w:divBdr>
        </w:div>
        <w:div w:id="1554387825">
          <w:marLeft w:val="640"/>
          <w:marRight w:val="0"/>
          <w:marTop w:val="0"/>
          <w:marBottom w:val="0"/>
          <w:divBdr>
            <w:top w:val="none" w:sz="0" w:space="0" w:color="auto"/>
            <w:left w:val="none" w:sz="0" w:space="0" w:color="auto"/>
            <w:bottom w:val="none" w:sz="0" w:space="0" w:color="auto"/>
            <w:right w:val="none" w:sz="0" w:space="0" w:color="auto"/>
          </w:divBdr>
        </w:div>
        <w:div w:id="1561403988">
          <w:marLeft w:val="640"/>
          <w:marRight w:val="0"/>
          <w:marTop w:val="0"/>
          <w:marBottom w:val="0"/>
          <w:divBdr>
            <w:top w:val="none" w:sz="0" w:space="0" w:color="auto"/>
            <w:left w:val="none" w:sz="0" w:space="0" w:color="auto"/>
            <w:bottom w:val="none" w:sz="0" w:space="0" w:color="auto"/>
            <w:right w:val="none" w:sz="0" w:space="0" w:color="auto"/>
          </w:divBdr>
        </w:div>
        <w:div w:id="2012482872">
          <w:marLeft w:val="640"/>
          <w:marRight w:val="0"/>
          <w:marTop w:val="0"/>
          <w:marBottom w:val="0"/>
          <w:divBdr>
            <w:top w:val="none" w:sz="0" w:space="0" w:color="auto"/>
            <w:left w:val="none" w:sz="0" w:space="0" w:color="auto"/>
            <w:bottom w:val="none" w:sz="0" w:space="0" w:color="auto"/>
            <w:right w:val="none" w:sz="0" w:space="0" w:color="auto"/>
          </w:divBdr>
        </w:div>
        <w:div w:id="529076370">
          <w:marLeft w:val="640"/>
          <w:marRight w:val="0"/>
          <w:marTop w:val="0"/>
          <w:marBottom w:val="0"/>
          <w:divBdr>
            <w:top w:val="none" w:sz="0" w:space="0" w:color="auto"/>
            <w:left w:val="none" w:sz="0" w:space="0" w:color="auto"/>
            <w:bottom w:val="none" w:sz="0" w:space="0" w:color="auto"/>
            <w:right w:val="none" w:sz="0" w:space="0" w:color="auto"/>
          </w:divBdr>
        </w:div>
        <w:div w:id="1227451969">
          <w:marLeft w:val="640"/>
          <w:marRight w:val="0"/>
          <w:marTop w:val="0"/>
          <w:marBottom w:val="0"/>
          <w:divBdr>
            <w:top w:val="none" w:sz="0" w:space="0" w:color="auto"/>
            <w:left w:val="none" w:sz="0" w:space="0" w:color="auto"/>
            <w:bottom w:val="none" w:sz="0" w:space="0" w:color="auto"/>
            <w:right w:val="none" w:sz="0" w:space="0" w:color="auto"/>
          </w:divBdr>
        </w:div>
        <w:div w:id="1320236081">
          <w:marLeft w:val="640"/>
          <w:marRight w:val="0"/>
          <w:marTop w:val="0"/>
          <w:marBottom w:val="0"/>
          <w:divBdr>
            <w:top w:val="none" w:sz="0" w:space="0" w:color="auto"/>
            <w:left w:val="none" w:sz="0" w:space="0" w:color="auto"/>
            <w:bottom w:val="none" w:sz="0" w:space="0" w:color="auto"/>
            <w:right w:val="none" w:sz="0" w:space="0" w:color="auto"/>
          </w:divBdr>
        </w:div>
        <w:div w:id="1646206112">
          <w:marLeft w:val="640"/>
          <w:marRight w:val="0"/>
          <w:marTop w:val="0"/>
          <w:marBottom w:val="0"/>
          <w:divBdr>
            <w:top w:val="none" w:sz="0" w:space="0" w:color="auto"/>
            <w:left w:val="none" w:sz="0" w:space="0" w:color="auto"/>
            <w:bottom w:val="none" w:sz="0" w:space="0" w:color="auto"/>
            <w:right w:val="none" w:sz="0" w:space="0" w:color="auto"/>
          </w:divBdr>
        </w:div>
        <w:div w:id="937642951">
          <w:marLeft w:val="640"/>
          <w:marRight w:val="0"/>
          <w:marTop w:val="0"/>
          <w:marBottom w:val="0"/>
          <w:divBdr>
            <w:top w:val="none" w:sz="0" w:space="0" w:color="auto"/>
            <w:left w:val="none" w:sz="0" w:space="0" w:color="auto"/>
            <w:bottom w:val="none" w:sz="0" w:space="0" w:color="auto"/>
            <w:right w:val="none" w:sz="0" w:space="0" w:color="auto"/>
          </w:divBdr>
        </w:div>
        <w:div w:id="865144089">
          <w:marLeft w:val="640"/>
          <w:marRight w:val="0"/>
          <w:marTop w:val="0"/>
          <w:marBottom w:val="0"/>
          <w:divBdr>
            <w:top w:val="none" w:sz="0" w:space="0" w:color="auto"/>
            <w:left w:val="none" w:sz="0" w:space="0" w:color="auto"/>
            <w:bottom w:val="none" w:sz="0" w:space="0" w:color="auto"/>
            <w:right w:val="none" w:sz="0" w:space="0" w:color="auto"/>
          </w:divBdr>
        </w:div>
        <w:div w:id="1951234296">
          <w:marLeft w:val="640"/>
          <w:marRight w:val="0"/>
          <w:marTop w:val="0"/>
          <w:marBottom w:val="0"/>
          <w:divBdr>
            <w:top w:val="none" w:sz="0" w:space="0" w:color="auto"/>
            <w:left w:val="none" w:sz="0" w:space="0" w:color="auto"/>
            <w:bottom w:val="none" w:sz="0" w:space="0" w:color="auto"/>
            <w:right w:val="none" w:sz="0" w:space="0" w:color="auto"/>
          </w:divBdr>
        </w:div>
        <w:div w:id="1956330042">
          <w:marLeft w:val="640"/>
          <w:marRight w:val="0"/>
          <w:marTop w:val="0"/>
          <w:marBottom w:val="0"/>
          <w:divBdr>
            <w:top w:val="none" w:sz="0" w:space="0" w:color="auto"/>
            <w:left w:val="none" w:sz="0" w:space="0" w:color="auto"/>
            <w:bottom w:val="none" w:sz="0" w:space="0" w:color="auto"/>
            <w:right w:val="none" w:sz="0" w:space="0" w:color="auto"/>
          </w:divBdr>
        </w:div>
        <w:div w:id="1493370918">
          <w:marLeft w:val="640"/>
          <w:marRight w:val="0"/>
          <w:marTop w:val="0"/>
          <w:marBottom w:val="0"/>
          <w:divBdr>
            <w:top w:val="none" w:sz="0" w:space="0" w:color="auto"/>
            <w:left w:val="none" w:sz="0" w:space="0" w:color="auto"/>
            <w:bottom w:val="none" w:sz="0" w:space="0" w:color="auto"/>
            <w:right w:val="none" w:sz="0" w:space="0" w:color="auto"/>
          </w:divBdr>
        </w:div>
        <w:div w:id="918751194">
          <w:marLeft w:val="640"/>
          <w:marRight w:val="0"/>
          <w:marTop w:val="0"/>
          <w:marBottom w:val="0"/>
          <w:divBdr>
            <w:top w:val="none" w:sz="0" w:space="0" w:color="auto"/>
            <w:left w:val="none" w:sz="0" w:space="0" w:color="auto"/>
            <w:bottom w:val="none" w:sz="0" w:space="0" w:color="auto"/>
            <w:right w:val="none" w:sz="0" w:space="0" w:color="auto"/>
          </w:divBdr>
        </w:div>
        <w:div w:id="1098671637">
          <w:marLeft w:val="640"/>
          <w:marRight w:val="0"/>
          <w:marTop w:val="0"/>
          <w:marBottom w:val="0"/>
          <w:divBdr>
            <w:top w:val="none" w:sz="0" w:space="0" w:color="auto"/>
            <w:left w:val="none" w:sz="0" w:space="0" w:color="auto"/>
            <w:bottom w:val="none" w:sz="0" w:space="0" w:color="auto"/>
            <w:right w:val="none" w:sz="0" w:space="0" w:color="auto"/>
          </w:divBdr>
        </w:div>
        <w:div w:id="1242715430">
          <w:marLeft w:val="640"/>
          <w:marRight w:val="0"/>
          <w:marTop w:val="0"/>
          <w:marBottom w:val="0"/>
          <w:divBdr>
            <w:top w:val="none" w:sz="0" w:space="0" w:color="auto"/>
            <w:left w:val="none" w:sz="0" w:space="0" w:color="auto"/>
            <w:bottom w:val="none" w:sz="0" w:space="0" w:color="auto"/>
            <w:right w:val="none" w:sz="0" w:space="0" w:color="auto"/>
          </w:divBdr>
        </w:div>
        <w:div w:id="992950606">
          <w:marLeft w:val="640"/>
          <w:marRight w:val="0"/>
          <w:marTop w:val="0"/>
          <w:marBottom w:val="0"/>
          <w:divBdr>
            <w:top w:val="none" w:sz="0" w:space="0" w:color="auto"/>
            <w:left w:val="none" w:sz="0" w:space="0" w:color="auto"/>
            <w:bottom w:val="none" w:sz="0" w:space="0" w:color="auto"/>
            <w:right w:val="none" w:sz="0" w:space="0" w:color="auto"/>
          </w:divBdr>
        </w:div>
        <w:div w:id="256837425">
          <w:marLeft w:val="640"/>
          <w:marRight w:val="0"/>
          <w:marTop w:val="0"/>
          <w:marBottom w:val="0"/>
          <w:divBdr>
            <w:top w:val="none" w:sz="0" w:space="0" w:color="auto"/>
            <w:left w:val="none" w:sz="0" w:space="0" w:color="auto"/>
            <w:bottom w:val="none" w:sz="0" w:space="0" w:color="auto"/>
            <w:right w:val="none" w:sz="0" w:space="0" w:color="auto"/>
          </w:divBdr>
        </w:div>
        <w:div w:id="2118596945">
          <w:marLeft w:val="640"/>
          <w:marRight w:val="0"/>
          <w:marTop w:val="0"/>
          <w:marBottom w:val="0"/>
          <w:divBdr>
            <w:top w:val="none" w:sz="0" w:space="0" w:color="auto"/>
            <w:left w:val="none" w:sz="0" w:space="0" w:color="auto"/>
            <w:bottom w:val="none" w:sz="0" w:space="0" w:color="auto"/>
            <w:right w:val="none" w:sz="0" w:space="0" w:color="auto"/>
          </w:divBdr>
        </w:div>
        <w:div w:id="2013607314">
          <w:marLeft w:val="640"/>
          <w:marRight w:val="0"/>
          <w:marTop w:val="0"/>
          <w:marBottom w:val="0"/>
          <w:divBdr>
            <w:top w:val="none" w:sz="0" w:space="0" w:color="auto"/>
            <w:left w:val="none" w:sz="0" w:space="0" w:color="auto"/>
            <w:bottom w:val="none" w:sz="0" w:space="0" w:color="auto"/>
            <w:right w:val="none" w:sz="0" w:space="0" w:color="auto"/>
          </w:divBdr>
        </w:div>
        <w:div w:id="882866705">
          <w:marLeft w:val="640"/>
          <w:marRight w:val="0"/>
          <w:marTop w:val="0"/>
          <w:marBottom w:val="0"/>
          <w:divBdr>
            <w:top w:val="none" w:sz="0" w:space="0" w:color="auto"/>
            <w:left w:val="none" w:sz="0" w:space="0" w:color="auto"/>
            <w:bottom w:val="none" w:sz="0" w:space="0" w:color="auto"/>
            <w:right w:val="none" w:sz="0" w:space="0" w:color="auto"/>
          </w:divBdr>
        </w:div>
        <w:div w:id="404181446">
          <w:marLeft w:val="640"/>
          <w:marRight w:val="0"/>
          <w:marTop w:val="0"/>
          <w:marBottom w:val="0"/>
          <w:divBdr>
            <w:top w:val="none" w:sz="0" w:space="0" w:color="auto"/>
            <w:left w:val="none" w:sz="0" w:space="0" w:color="auto"/>
            <w:bottom w:val="none" w:sz="0" w:space="0" w:color="auto"/>
            <w:right w:val="none" w:sz="0" w:space="0" w:color="auto"/>
          </w:divBdr>
        </w:div>
        <w:div w:id="690452679">
          <w:marLeft w:val="640"/>
          <w:marRight w:val="0"/>
          <w:marTop w:val="0"/>
          <w:marBottom w:val="0"/>
          <w:divBdr>
            <w:top w:val="none" w:sz="0" w:space="0" w:color="auto"/>
            <w:left w:val="none" w:sz="0" w:space="0" w:color="auto"/>
            <w:bottom w:val="none" w:sz="0" w:space="0" w:color="auto"/>
            <w:right w:val="none" w:sz="0" w:space="0" w:color="auto"/>
          </w:divBdr>
        </w:div>
        <w:div w:id="399866069">
          <w:marLeft w:val="640"/>
          <w:marRight w:val="0"/>
          <w:marTop w:val="0"/>
          <w:marBottom w:val="0"/>
          <w:divBdr>
            <w:top w:val="none" w:sz="0" w:space="0" w:color="auto"/>
            <w:left w:val="none" w:sz="0" w:space="0" w:color="auto"/>
            <w:bottom w:val="none" w:sz="0" w:space="0" w:color="auto"/>
            <w:right w:val="none" w:sz="0" w:space="0" w:color="auto"/>
          </w:divBdr>
        </w:div>
        <w:div w:id="542520549">
          <w:marLeft w:val="640"/>
          <w:marRight w:val="0"/>
          <w:marTop w:val="0"/>
          <w:marBottom w:val="0"/>
          <w:divBdr>
            <w:top w:val="none" w:sz="0" w:space="0" w:color="auto"/>
            <w:left w:val="none" w:sz="0" w:space="0" w:color="auto"/>
            <w:bottom w:val="none" w:sz="0" w:space="0" w:color="auto"/>
            <w:right w:val="none" w:sz="0" w:space="0" w:color="auto"/>
          </w:divBdr>
        </w:div>
        <w:div w:id="983197310">
          <w:marLeft w:val="640"/>
          <w:marRight w:val="0"/>
          <w:marTop w:val="0"/>
          <w:marBottom w:val="0"/>
          <w:divBdr>
            <w:top w:val="none" w:sz="0" w:space="0" w:color="auto"/>
            <w:left w:val="none" w:sz="0" w:space="0" w:color="auto"/>
            <w:bottom w:val="none" w:sz="0" w:space="0" w:color="auto"/>
            <w:right w:val="none" w:sz="0" w:space="0" w:color="auto"/>
          </w:divBdr>
        </w:div>
        <w:div w:id="545141316">
          <w:marLeft w:val="640"/>
          <w:marRight w:val="0"/>
          <w:marTop w:val="0"/>
          <w:marBottom w:val="0"/>
          <w:divBdr>
            <w:top w:val="none" w:sz="0" w:space="0" w:color="auto"/>
            <w:left w:val="none" w:sz="0" w:space="0" w:color="auto"/>
            <w:bottom w:val="none" w:sz="0" w:space="0" w:color="auto"/>
            <w:right w:val="none" w:sz="0" w:space="0" w:color="auto"/>
          </w:divBdr>
        </w:div>
        <w:div w:id="1928686596">
          <w:marLeft w:val="640"/>
          <w:marRight w:val="0"/>
          <w:marTop w:val="0"/>
          <w:marBottom w:val="0"/>
          <w:divBdr>
            <w:top w:val="none" w:sz="0" w:space="0" w:color="auto"/>
            <w:left w:val="none" w:sz="0" w:space="0" w:color="auto"/>
            <w:bottom w:val="none" w:sz="0" w:space="0" w:color="auto"/>
            <w:right w:val="none" w:sz="0" w:space="0" w:color="auto"/>
          </w:divBdr>
        </w:div>
        <w:div w:id="2140145830">
          <w:marLeft w:val="640"/>
          <w:marRight w:val="0"/>
          <w:marTop w:val="0"/>
          <w:marBottom w:val="0"/>
          <w:divBdr>
            <w:top w:val="none" w:sz="0" w:space="0" w:color="auto"/>
            <w:left w:val="none" w:sz="0" w:space="0" w:color="auto"/>
            <w:bottom w:val="none" w:sz="0" w:space="0" w:color="auto"/>
            <w:right w:val="none" w:sz="0" w:space="0" w:color="auto"/>
          </w:divBdr>
        </w:div>
        <w:div w:id="1157767650">
          <w:marLeft w:val="640"/>
          <w:marRight w:val="0"/>
          <w:marTop w:val="0"/>
          <w:marBottom w:val="0"/>
          <w:divBdr>
            <w:top w:val="none" w:sz="0" w:space="0" w:color="auto"/>
            <w:left w:val="none" w:sz="0" w:space="0" w:color="auto"/>
            <w:bottom w:val="none" w:sz="0" w:space="0" w:color="auto"/>
            <w:right w:val="none" w:sz="0" w:space="0" w:color="auto"/>
          </w:divBdr>
        </w:div>
        <w:div w:id="1834880186">
          <w:marLeft w:val="640"/>
          <w:marRight w:val="0"/>
          <w:marTop w:val="0"/>
          <w:marBottom w:val="0"/>
          <w:divBdr>
            <w:top w:val="none" w:sz="0" w:space="0" w:color="auto"/>
            <w:left w:val="none" w:sz="0" w:space="0" w:color="auto"/>
            <w:bottom w:val="none" w:sz="0" w:space="0" w:color="auto"/>
            <w:right w:val="none" w:sz="0" w:space="0" w:color="auto"/>
          </w:divBdr>
        </w:div>
        <w:div w:id="1378049494">
          <w:marLeft w:val="640"/>
          <w:marRight w:val="0"/>
          <w:marTop w:val="0"/>
          <w:marBottom w:val="0"/>
          <w:divBdr>
            <w:top w:val="none" w:sz="0" w:space="0" w:color="auto"/>
            <w:left w:val="none" w:sz="0" w:space="0" w:color="auto"/>
            <w:bottom w:val="none" w:sz="0" w:space="0" w:color="auto"/>
            <w:right w:val="none" w:sz="0" w:space="0" w:color="auto"/>
          </w:divBdr>
        </w:div>
        <w:div w:id="113720084">
          <w:marLeft w:val="640"/>
          <w:marRight w:val="0"/>
          <w:marTop w:val="0"/>
          <w:marBottom w:val="0"/>
          <w:divBdr>
            <w:top w:val="none" w:sz="0" w:space="0" w:color="auto"/>
            <w:left w:val="none" w:sz="0" w:space="0" w:color="auto"/>
            <w:bottom w:val="none" w:sz="0" w:space="0" w:color="auto"/>
            <w:right w:val="none" w:sz="0" w:space="0" w:color="auto"/>
          </w:divBdr>
        </w:div>
        <w:div w:id="354156622">
          <w:marLeft w:val="640"/>
          <w:marRight w:val="0"/>
          <w:marTop w:val="0"/>
          <w:marBottom w:val="0"/>
          <w:divBdr>
            <w:top w:val="none" w:sz="0" w:space="0" w:color="auto"/>
            <w:left w:val="none" w:sz="0" w:space="0" w:color="auto"/>
            <w:bottom w:val="none" w:sz="0" w:space="0" w:color="auto"/>
            <w:right w:val="none" w:sz="0" w:space="0" w:color="auto"/>
          </w:divBdr>
        </w:div>
        <w:div w:id="955525005">
          <w:marLeft w:val="640"/>
          <w:marRight w:val="0"/>
          <w:marTop w:val="0"/>
          <w:marBottom w:val="0"/>
          <w:divBdr>
            <w:top w:val="none" w:sz="0" w:space="0" w:color="auto"/>
            <w:left w:val="none" w:sz="0" w:space="0" w:color="auto"/>
            <w:bottom w:val="none" w:sz="0" w:space="0" w:color="auto"/>
            <w:right w:val="none" w:sz="0" w:space="0" w:color="auto"/>
          </w:divBdr>
        </w:div>
        <w:div w:id="1875075428">
          <w:marLeft w:val="640"/>
          <w:marRight w:val="0"/>
          <w:marTop w:val="0"/>
          <w:marBottom w:val="0"/>
          <w:divBdr>
            <w:top w:val="none" w:sz="0" w:space="0" w:color="auto"/>
            <w:left w:val="none" w:sz="0" w:space="0" w:color="auto"/>
            <w:bottom w:val="none" w:sz="0" w:space="0" w:color="auto"/>
            <w:right w:val="none" w:sz="0" w:space="0" w:color="auto"/>
          </w:divBdr>
        </w:div>
        <w:div w:id="1668553891">
          <w:marLeft w:val="640"/>
          <w:marRight w:val="0"/>
          <w:marTop w:val="0"/>
          <w:marBottom w:val="0"/>
          <w:divBdr>
            <w:top w:val="none" w:sz="0" w:space="0" w:color="auto"/>
            <w:left w:val="none" w:sz="0" w:space="0" w:color="auto"/>
            <w:bottom w:val="none" w:sz="0" w:space="0" w:color="auto"/>
            <w:right w:val="none" w:sz="0" w:space="0" w:color="auto"/>
          </w:divBdr>
        </w:div>
        <w:div w:id="669210504">
          <w:marLeft w:val="640"/>
          <w:marRight w:val="0"/>
          <w:marTop w:val="0"/>
          <w:marBottom w:val="0"/>
          <w:divBdr>
            <w:top w:val="none" w:sz="0" w:space="0" w:color="auto"/>
            <w:left w:val="none" w:sz="0" w:space="0" w:color="auto"/>
            <w:bottom w:val="none" w:sz="0" w:space="0" w:color="auto"/>
            <w:right w:val="none" w:sz="0" w:space="0" w:color="auto"/>
          </w:divBdr>
        </w:div>
        <w:div w:id="365522954">
          <w:marLeft w:val="640"/>
          <w:marRight w:val="0"/>
          <w:marTop w:val="0"/>
          <w:marBottom w:val="0"/>
          <w:divBdr>
            <w:top w:val="none" w:sz="0" w:space="0" w:color="auto"/>
            <w:left w:val="none" w:sz="0" w:space="0" w:color="auto"/>
            <w:bottom w:val="none" w:sz="0" w:space="0" w:color="auto"/>
            <w:right w:val="none" w:sz="0" w:space="0" w:color="auto"/>
          </w:divBdr>
        </w:div>
        <w:div w:id="1507404563">
          <w:marLeft w:val="640"/>
          <w:marRight w:val="0"/>
          <w:marTop w:val="0"/>
          <w:marBottom w:val="0"/>
          <w:divBdr>
            <w:top w:val="none" w:sz="0" w:space="0" w:color="auto"/>
            <w:left w:val="none" w:sz="0" w:space="0" w:color="auto"/>
            <w:bottom w:val="none" w:sz="0" w:space="0" w:color="auto"/>
            <w:right w:val="none" w:sz="0" w:space="0" w:color="auto"/>
          </w:divBdr>
        </w:div>
        <w:div w:id="67775847">
          <w:marLeft w:val="640"/>
          <w:marRight w:val="0"/>
          <w:marTop w:val="0"/>
          <w:marBottom w:val="0"/>
          <w:divBdr>
            <w:top w:val="none" w:sz="0" w:space="0" w:color="auto"/>
            <w:left w:val="none" w:sz="0" w:space="0" w:color="auto"/>
            <w:bottom w:val="none" w:sz="0" w:space="0" w:color="auto"/>
            <w:right w:val="none" w:sz="0" w:space="0" w:color="auto"/>
          </w:divBdr>
        </w:div>
        <w:div w:id="1640381455">
          <w:marLeft w:val="640"/>
          <w:marRight w:val="0"/>
          <w:marTop w:val="0"/>
          <w:marBottom w:val="0"/>
          <w:divBdr>
            <w:top w:val="none" w:sz="0" w:space="0" w:color="auto"/>
            <w:left w:val="none" w:sz="0" w:space="0" w:color="auto"/>
            <w:bottom w:val="none" w:sz="0" w:space="0" w:color="auto"/>
            <w:right w:val="none" w:sz="0" w:space="0" w:color="auto"/>
          </w:divBdr>
        </w:div>
        <w:div w:id="515190083">
          <w:marLeft w:val="640"/>
          <w:marRight w:val="0"/>
          <w:marTop w:val="0"/>
          <w:marBottom w:val="0"/>
          <w:divBdr>
            <w:top w:val="none" w:sz="0" w:space="0" w:color="auto"/>
            <w:left w:val="none" w:sz="0" w:space="0" w:color="auto"/>
            <w:bottom w:val="none" w:sz="0" w:space="0" w:color="auto"/>
            <w:right w:val="none" w:sz="0" w:space="0" w:color="auto"/>
          </w:divBdr>
        </w:div>
        <w:div w:id="1984040477">
          <w:marLeft w:val="640"/>
          <w:marRight w:val="0"/>
          <w:marTop w:val="0"/>
          <w:marBottom w:val="0"/>
          <w:divBdr>
            <w:top w:val="none" w:sz="0" w:space="0" w:color="auto"/>
            <w:left w:val="none" w:sz="0" w:space="0" w:color="auto"/>
            <w:bottom w:val="none" w:sz="0" w:space="0" w:color="auto"/>
            <w:right w:val="none" w:sz="0" w:space="0" w:color="auto"/>
          </w:divBdr>
        </w:div>
        <w:div w:id="194082789">
          <w:marLeft w:val="640"/>
          <w:marRight w:val="0"/>
          <w:marTop w:val="0"/>
          <w:marBottom w:val="0"/>
          <w:divBdr>
            <w:top w:val="none" w:sz="0" w:space="0" w:color="auto"/>
            <w:left w:val="none" w:sz="0" w:space="0" w:color="auto"/>
            <w:bottom w:val="none" w:sz="0" w:space="0" w:color="auto"/>
            <w:right w:val="none" w:sz="0" w:space="0" w:color="auto"/>
          </w:divBdr>
        </w:div>
        <w:div w:id="1109467054">
          <w:marLeft w:val="640"/>
          <w:marRight w:val="0"/>
          <w:marTop w:val="0"/>
          <w:marBottom w:val="0"/>
          <w:divBdr>
            <w:top w:val="none" w:sz="0" w:space="0" w:color="auto"/>
            <w:left w:val="none" w:sz="0" w:space="0" w:color="auto"/>
            <w:bottom w:val="none" w:sz="0" w:space="0" w:color="auto"/>
            <w:right w:val="none" w:sz="0" w:space="0" w:color="auto"/>
          </w:divBdr>
        </w:div>
        <w:div w:id="1886521742">
          <w:marLeft w:val="640"/>
          <w:marRight w:val="0"/>
          <w:marTop w:val="0"/>
          <w:marBottom w:val="0"/>
          <w:divBdr>
            <w:top w:val="none" w:sz="0" w:space="0" w:color="auto"/>
            <w:left w:val="none" w:sz="0" w:space="0" w:color="auto"/>
            <w:bottom w:val="none" w:sz="0" w:space="0" w:color="auto"/>
            <w:right w:val="none" w:sz="0" w:space="0" w:color="auto"/>
          </w:divBdr>
        </w:div>
        <w:div w:id="100145985">
          <w:marLeft w:val="640"/>
          <w:marRight w:val="0"/>
          <w:marTop w:val="0"/>
          <w:marBottom w:val="0"/>
          <w:divBdr>
            <w:top w:val="none" w:sz="0" w:space="0" w:color="auto"/>
            <w:left w:val="none" w:sz="0" w:space="0" w:color="auto"/>
            <w:bottom w:val="none" w:sz="0" w:space="0" w:color="auto"/>
            <w:right w:val="none" w:sz="0" w:space="0" w:color="auto"/>
          </w:divBdr>
        </w:div>
        <w:div w:id="656808635">
          <w:marLeft w:val="640"/>
          <w:marRight w:val="0"/>
          <w:marTop w:val="0"/>
          <w:marBottom w:val="0"/>
          <w:divBdr>
            <w:top w:val="none" w:sz="0" w:space="0" w:color="auto"/>
            <w:left w:val="none" w:sz="0" w:space="0" w:color="auto"/>
            <w:bottom w:val="none" w:sz="0" w:space="0" w:color="auto"/>
            <w:right w:val="none" w:sz="0" w:space="0" w:color="auto"/>
          </w:divBdr>
        </w:div>
        <w:div w:id="238177444">
          <w:marLeft w:val="640"/>
          <w:marRight w:val="0"/>
          <w:marTop w:val="0"/>
          <w:marBottom w:val="0"/>
          <w:divBdr>
            <w:top w:val="none" w:sz="0" w:space="0" w:color="auto"/>
            <w:left w:val="none" w:sz="0" w:space="0" w:color="auto"/>
            <w:bottom w:val="none" w:sz="0" w:space="0" w:color="auto"/>
            <w:right w:val="none" w:sz="0" w:space="0" w:color="auto"/>
          </w:divBdr>
        </w:div>
        <w:div w:id="1322345627">
          <w:marLeft w:val="640"/>
          <w:marRight w:val="0"/>
          <w:marTop w:val="0"/>
          <w:marBottom w:val="0"/>
          <w:divBdr>
            <w:top w:val="none" w:sz="0" w:space="0" w:color="auto"/>
            <w:left w:val="none" w:sz="0" w:space="0" w:color="auto"/>
            <w:bottom w:val="none" w:sz="0" w:space="0" w:color="auto"/>
            <w:right w:val="none" w:sz="0" w:space="0" w:color="auto"/>
          </w:divBdr>
        </w:div>
        <w:div w:id="908078519">
          <w:marLeft w:val="640"/>
          <w:marRight w:val="0"/>
          <w:marTop w:val="0"/>
          <w:marBottom w:val="0"/>
          <w:divBdr>
            <w:top w:val="none" w:sz="0" w:space="0" w:color="auto"/>
            <w:left w:val="none" w:sz="0" w:space="0" w:color="auto"/>
            <w:bottom w:val="none" w:sz="0" w:space="0" w:color="auto"/>
            <w:right w:val="none" w:sz="0" w:space="0" w:color="auto"/>
          </w:divBdr>
        </w:div>
        <w:div w:id="1274438109">
          <w:marLeft w:val="640"/>
          <w:marRight w:val="0"/>
          <w:marTop w:val="0"/>
          <w:marBottom w:val="0"/>
          <w:divBdr>
            <w:top w:val="none" w:sz="0" w:space="0" w:color="auto"/>
            <w:left w:val="none" w:sz="0" w:space="0" w:color="auto"/>
            <w:bottom w:val="none" w:sz="0" w:space="0" w:color="auto"/>
            <w:right w:val="none" w:sz="0" w:space="0" w:color="auto"/>
          </w:divBdr>
        </w:div>
        <w:div w:id="1853101764">
          <w:marLeft w:val="640"/>
          <w:marRight w:val="0"/>
          <w:marTop w:val="0"/>
          <w:marBottom w:val="0"/>
          <w:divBdr>
            <w:top w:val="none" w:sz="0" w:space="0" w:color="auto"/>
            <w:left w:val="none" w:sz="0" w:space="0" w:color="auto"/>
            <w:bottom w:val="none" w:sz="0" w:space="0" w:color="auto"/>
            <w:right w:val="none" w:sz="0" w:space="0" w:color="auto"/>
          </w:divBdr>
        </w:div>
        <w:div w:id="1902211297">
          <w:marLeft w:val="640"/>
          <w:marRight w:val="0"/>
          <w:marTop w:val="0"/>
          <w:marBottom w:val="0"/>
          <w:divBdr>
            <w:top w:val="none" w:sz="0" w:space="0" w:color="auto"/>
            <w:left w:val="none" w:sz="0" w:space="0" w:color="auto"/>
            <w:bottom w:val="none" w:sz="0" w:space="0" w:color="auto"/>
            <w:right w:val="none" w:sz="0" w:space="0" w:color="auto"/>
          </w:divBdr>
        </w:div>
        <w:div w:id="49154373">
          <w:marLeft w:val="640"/>
          <w:marRight w:val="0"/>
          <w:marTop w:val="0"/>
          <w:marBottom w:val="0"/>
          <w:divBdr>
            <w:top w:val="none" w:sz="0" w:space="0" w:color="auto"/>
            <w:left w:val="none" w:sz="0" w:space="0" w:color="auto"/>
            <w:bottom w:val="none" w:sz="0" w:space="0" w:color="auto"/>
            <w:right w:val="none" w:sz="0" w:space="0" w:color="auto"/>
          </w:divBdr>
        </w:div>
        <w:div w:id="949354784">
          <w:marLeft w:val="640"/>
          <w:marRight w:val="0"/>
          <w:marTop w:val="0"/>
          <w:marBottom w:val="0"/>
          <w:divBdr>
            <w:top w:val="none" w:sz="0" w:space="0" w:color="auto"/>
            <w:left w:val="none" w:sz="0" w:space="0" w:color="auto"/>
            <w:bottom w:val="none" w:sz="0" w:space="0" w:color="auto"/>
            <w:right w:val="none" w:sz="0" w:space="0" w:color="auto"/>
          </w:divBdr>
        </w:div>
        <w:div w:id="1117675432">
          <w:marLeft w:val="640"/>
          <w:marRight w:val="0"/>
          <w:marTop w:val="0"/>
          <w:marBottom w:val="0"/>
          <w:divBdr>
            <w:top w:val="none" w:sz="0" w:space="0" w:color="auto"/>
            <w:left w:val="none" w:sz="0" w:space="0" w:color="auto"/>
            <w:bottom w:val="none" w:sz="0" w:space="0" w:color="auto"/>
            <w:right w:val="none" w:sz="0" w:space="0" w:color="auto"/>
          </w:divBdr>
        </w:div>
        <w:div w:id="1609391788">
          <w:marLeft w:val="640"/>
          <w:marRight w:val="0"/>
          <w:marTop w:val="0"/>
          <w:marBottom w:val="0"/>
          <w:divBdr>
            <w:top w:val="none" w:sz="0" w:space="0" w:color="auto"/>
            <w:left w:val="none" w:sz="0" w:space="0" w:color="auto"/>
            <w:bottom w:val="none" w:sz="0" w:space="0" w:color="auto"/>
            <w:right w:val="none" w:sz="0" w:space="0" w:color="auto"/>
          </w:divBdr>
        </w:div>
        <w:div w:id="193268908">
          <w:marLeft w:val="640"/>
          <w:marRight w:val="0"/>
          <w:marTop w:val="0"/>
          <w:marBottom w:val="0"/>
          <w:divBdr>
            <w:top w:val="none" w:sz="0" w:space="0" w:color="auto"/>
            <w:left w:val="none" w:sz="0" w:space="0" w:color="auto"/>
            <w:bottom w:val="none" w:sz="0" w:space="0" w:color="auto"/>
            <w:right w:val="none" w:sz="0" w:space="0" w:color="auto"/>
          </w:divBdr>
        </w:div>
        <w:div w:id="890116476">
          <w:marLeft w:val="640"/>
          <w:marRight w:val="0"/>
          <w:marTop w:val="0"/>
          <w:marBottom w:val="0"/>
          <w:divBdr>
            <w:top w:val="none" w:sz="0" w:space="0" w:color="auto"/>
            <w:left w:val="none" w:sz="0" w:space="0" w:color="auto"/>
            <w:bottom w:val="none" w:sz="0" w:space="0" w:color="auto"/>
            <w:right w:val="none" w:sz="0" w:space="0" w:color="auto"/>
          </w:divBdr>
        </w:div>
        <w:div w:id="990838856">
          <w:marLeft w:val="640"/>
          <w:marRight w:val="0"/>
          <w:marTop w:val="0"/>
          <w:marBottom w:val="0"/>
          <w:divBdr>
            <w:top w:val="none" w:sz="0" w:space="0" w:color="auto"/>
            <w:left w:val="none" w:sz="0" w:space="0" w:color="auto"/>
            <w:bottom w:val="none" w:sz="0" w:space="0" w:color="auto"/>
            <w:right w:val="none" w:sz="0" w:space="0" w:color="auto"/>
          </w:divBdr>
        </w:div>
        <w:div w:id="1267539491">
          <w:marLeft w:val="640"/>
          <w:marRight w:val="0"/>
          <w:marTop w:val="0"/>
          <w:marBottom w:val="0"/>
          <w:divBdr>
            <w:top w:val="none" w:sz="0" w:space="0" w:color="auto"/>
            <w:left w:val="none" w:sz="0" w:space="0" w:color="auto"/>
            <w:bottom w:val="none" w:sz="0" w:space="0" w:color="auto"/>
            <w:right w:val="none" w:sz="0" w:space="0" w:color="auto"/>
          </w:divBdr>
        </w:div>
        <w:div w:id="752245048">
          <w:marLeft w:val="640"/>
          <w:marRight w:val="0"/>
          <w:marTop w:val="0"/>
          <w:marBottom w:val="0"/>
          <w:divBdr>
            <w:top w:val="none" w:sz="0" w:space="0" w:color="auto"/>
            <w:left w:val="none" w:sz="0" w:space="0" w:color="auto"/>
            <w:bottom w:val="none" w:sz="0" w:space="0" w:color="auto"/>
            <w:right w:val="none" w:sz="0" w:space="0" w:color="auto"/>
          </w:divBdr>
        </w:div>
        <w:div w:id="1726298176">
          <w:marLeft w:val="640"/>
          <w:marRight w:val="0"/>
          <w:marTop w:val="0"/>
          <w:marBottom w:val="0"/>
          <w:divBdr>
            <w:top w:val="none" w:sz="0" w:space="0" w:color="auto"/>
            <w:left w:val="none" w:sz="0" w:space="0" w:color="auto"/>
            <w:bottom w:val="none" w:sz="0" w:space="0" w:color="auto"/>
            <w:right w:val="none" w:sz="0" w:space="0" w:color="auto"/>
          </w:divBdr>
        </w:div>
        <w:div w:id="259220473">
          <w:marLeft w:val="640"/>
          <w:marRight w:val="0"/>
          <w:marTop w:val="0"/>
          <w:marBottom w:val="0"/>
          <w:divBdr>
            <w:top w:val="none" w:sz="0" w:space="0" w:color="auto"/>
            <w:left w:val="none" w:sz="0" w:space="0" w:color="auto"/>
            <w:bottom w:val="none" w:sz="0" w:space="0" w:color="auto"/>
            <w:right w:val="none" w:sz="0" w:space="0" w:color="auto"/>
          </w:divBdr>
        </w:div>
        <w:div w:id="1620333442">
          <w:marLeft w:val="640"/>
          <w:marRight w:val="0"/>
          <w:marTop w:val="0"/>
          <w:marBottom w:val="0"/>
          <w:divBdr>
            <w:top w:val="none" w:sz="0" w:space="0" w:color="auto"/>
            <w:left w:val="none" w:sz="0" w:space="0" w:color="auto"/>
            <w:bottom w:val="none" w:sz="0" w:space="0" w:color="auto"/>
            <w:right w:val="none" w:sz="0" w:space="0" w:color="auto"/>
          </w:divBdr>
        </w:div>
        <w:div w:id="1323310096">
          <w:marLeft w:val="640"/>
          <w:marRight w:val="0"/>
          <w:marTop w:val="0"/>
          <w:marBottom w:val="0"/>
          <w:divBdr>
            <w:top w:val="none" w:sz="0" w:space="0" w:color="auto"/>
            <w:left w:val="none" w:sz="0" w:space="0" w:color="auto"/>
            <w:bottom w:val="none" w:sz="0" w:space="0" w:color="auto"/>
            <w:right w:val="none" w:sz="0" w:space="0" w:color="auto"/>
          </w:divBdr>
        </w:div>
        <w:div w:id="576087767">
          <w:marLeft w:val="640"/>
          <w:marRight w:val="0"/>
          <w:marTop w:val="0"/>
          <w:marBottom w:val="0"/>
          <w:divBdr>
            <w:top w:val="none" w:sz="0" w:space="0" w:color="auto"/>
            <w:left w:val="none" w:sz="0" w:space="0" w:color="auto"/>
            <w:bottom w:val="none" w:sz="0" w:space="0" w:color="auto"/>
            <w:right w:val="none" w:sz="0" w:space="0" w:color="auto"/>
          </w:divBdr>
        </w:div>
        <w:div w:id="1720517717">
          <w:marLeft w:val="640"/>
          <w:marRight w:val="0"/>
          <w:marTop w:val="0"/>
          <w:marBottom w:val="0"/>
          <w:divBdr>
            <w:top w:val="none" w:sz="0" w:space="0" w:color="auto"/>
            <w:left w:val="none" w:sz="0" w:space="0" w:color="auto"/>
            <w:bottom w:val="none" w:sz="0" w:space="0" w:color="auto"/>
            <w:right w:val="none" w:sz="0" w:space="0" w:color="auto"/>
          </w:divBdr>
        </w:div>
        <w:div w:id="1129859471">
          <w:marLeft w:val="640"/>
          <w:marRight w:val="0"/>
          <w:marTop w:val="0"/>
          <w:marBottom w:val="0"/>
          <w:divBdr>
            <w:top w:val="none" w:sz="0" w:space="0" w:color="auto"/>
            <w:left w:val="none" w:sz="0" w:space="0" w:color="auto"/>
            <w:bottom w:val="none" w:sz="0" w:space="0" w:color="auto"/>
            <w:right w:val="none" w:sz="0" w:space="0" w:color="auto"/>
          </w:divBdr>
        </w:div>
        <w:div w:id="39675364">
          <w:marLeft w:val="640"/>
          <w:marRight w:val="0"/>
          <w:marTop w:val="0"/>
          <w:marBottom w:val="0"/>
          <w:divBdr>
            <w:top w:val="none" w:sz="0" w:space="0" w:color="auto"/>
            <w:left w:val="none" w:sz="0" w:space="0" w:color="auto"/>
            <w:bottom w:val="none" w:sz="0" w:space="0" w:color="auto"/>
            <w:right w:val="none" w:sz="0" w:space="0" w:color="auto"/>
          </w:divBdr>
        </w:div>
        <w:div w:id="323632601">
          <w:marLeft w:val="640"/>
          <w:marRight w:val="0"/>
          <w:marTop w:val="0"/>
          <w:marBottom w:val="0"/>
          <w:divBdr>
            <w:top w:val="none" w:sz="0" w:space="0" w:color="auto"/>
            <w:left w:val="none" w:sz="0" w:space="0" w:color="auto"/>
            <w:bottom w:val="none" w:sz="0" w:space="0" w:color="auto"/>
            <w:right w:val="none" w:sz="0" w:space="0" w:color="auto"/>
          </w:divBdr>
        </w:div>
        <w:div w:id="902912926">
          <w:marLeft w:val="640"/>
          <w:marRight w:val="0"/>
          <w:marTop w:val="0"/>
          <w:marBottom w:val="0"/>
          <w:divBdr>
            <w:top w:val="none" w:sz="0" w:space="0" w:color="auto"/>
            <w:left w:val="none" w:sz="0" w:space="0" w:color="auto"/>
            <w:bottom w:val="none" w:sz="0" w:space="0" w:color="auto"/>
            <w:right w:val="none" w:sz="0" w:space="0" w:color="auto"/>
          </w:divBdr>
        </w:div>
        <w:div w:id="1880624629">
          <w:marLeft w:val="640"/>
          <w:marRight w:val="0"/>
          <w:marTop w:val="0"/>
          <w:marBottom w:val="0"/>
          <w:divBdr>
            <w:top w:val="none" w:sz="0" w:space="0" w:color="auto"/>
            <w:left w:val="none" w:sz="0" w:space="0" w:color="auto"/>
            <w:bottom w:val="none" w:sz="0" w:space="0" w:color="auto"/>
            <w:right w:val="none" w:sz="0" w:space="0" w:color="auto"/>
          </w:divBdr>
        </w:div>
        <w:div w:id="2114353675">
          <w:marLeft w:val="640"/>
          <w:marRight w:val="0"/>
          <w:marTop w:val="0"/>
          <w:marBottom w:val="0"/>
          <w:divBdr>
            <w:top w:val="none" w:sz="0" w:space="0" w:color="auto"/>
            <w:left w:val="none" w:sz="0" w:space="0" w:color="auto"/>
            <w:bottom w:val="none" w:sz="0" w:space="0" w:color="auto"/>
            <w:right w:val="none" w:sz="0" w:space="0" w:color="auto"/>
          </w:divBdr>
        </w:div>
        <w:div w:id="478545045">
          <w:marLeft w:val="640"/>
          <w:marRight w:val="0"/>
          <w:marTop w:val="0"/>
          <w:marBottom w:val="0"/>
          <w:divBdr>
            <w:top w:val="none" w:sz="0" w:space="0" w:color="auto"/>
            <w:left w:val="none" w:sz="0" w:space="0" w:color="auto"/>
            <w:bottom w:val="none" w:sz="0" w:space="0" w:color="auto"/>
            <w:right w:val="none" w:sz="0" w:space="0" w:color="auto"/>
          </w:divBdr>
        </w:div>
        <w:div w:id="1670713791">
          <w:marLeft w:val="640"/>
          <w:marRight w:val="0"/>
          <w:marTop w:val="0"/>
          <w:marBottom w:val="0"/>
          <w:divBdr>
            <w:top w:val="none" w:sz="0" w:space="0" w:color="auto"/>
            <w:left w:val="none" w:sz="0" w:space="0" w:color="auto"/>
            <w:bottom w:val="none" w:sz="0" w:space="0" w:color="auto"/>
            <w:right w:val="none" w:sz="0" w:space="0" w:color="auto"/>
          </w:divBdr>
        </w:div>
        <w:div w:id="1413774789">
          <w:marLeft w:val="640"/>
          <w:marRight w:val="0"/>
          <w:marTop w:val="0"/>
          <w:marBottom w:val="0"/>
          <w:divBdr>
            <w:top w:val="none" w:sz="0" w:space="0" w:color="auto"/>
            <w:left w:val="none" w:sz="0" w:space="0" w:color="auto"/>
            <w:bottom w:val="none" w:sz="0" w:space="0" w:color="auto"/>
            <w:right w:val="none" w:sz="0" w:space="0" w:color="auto"/>
          </w:divBdr>
        </w:div>
        <w:div w:id="227348621">
          <w:marLeft w:val="640"/>
          <w:marRight w:val="0"/>
          <w:marTop w:val="0"/>
          <w:marBottom w:val="0"/>
          <w:divBdr>
            <w:top w:val="none" w:sz="0" w:space="0" w:color="auto"/>
            <w:left w:val="none" w:sz="0" w:space="0" w:color="auto"/>
            <w:bottom w:val="none" w:sz="0" w:space="0" w:color="auto"/>
            <w:right w:val="none" w:sz="0" w:space="0" w:color="auto"/>
          </w:divBdr>
        </w:div>
        <w:div w:id="1989086208">
          <w:marLeft w:val="640"/>
          <w:marRight w:val="0"/>
          <w:marTop w:val="0"/>
          <w:marBottom w:val="0"/>
          <w:divBdr>
            <w:top w:val="none" w:sz="0" w:space="0" w:color="auto"/>
            <w:left w:val="none" w:sz="0" w:space="0" w:color="auto"/>
            <w:bottom w:val="none" w:sz="0" w:space="0" w:color="auto"/>
            <w:right w:val="none" w:sz="0" w:space="0" w:color="auto"/>
          </w:divBdr>
        </w:div>
        <w:div w:id="1599093231">
          <w:marLeft w:val="640"/>
          <w:marRight w:val="0"/>
          <w:marTop w:val="0"/>
          <w:marBottom w:val="0"/>
          <w:divBdr>
            <w:top w:val="none" w:sz="0" w:space="0" w:color="auto"/>
            <w:left w:val="none" w:sz="0" w:space="0" w:color="auto"/>
            <w:bottom w:val="none" w:sz="0" w:space="0" w:color="auto"/>
            <w:right w:val="none" w:sz="0" w:space="0" w:color="auto"/>
          </w:divBdr>
        </w:div>
        <w:div w:id="776603112">
          <w:marLeft w:val="640"/>
          <w:marRight w:val="0"/>
          <w:marTop w:val="0"/>
          <w:marBottom w:val="0"/>
          <w:divBdr>
            <w:top w:val="none" w:sz="0" w:space="0" w:color="auto"/>
            <w:left w:val="none" w:sz="0" w:space="0" w:color="auto"/>
            <w:bottom w:val="none" w:sz="0" w:space="0" w:color="auto"/>
            <w:right w:val="none" w:sz="0" w:space="0" w:color="auto"/>
          </w:divBdr>
        </w:div>
        <w:div w:id="293760009">
          <w:marLeft w:val="640"/>
          <w:marRight w:val="0"/>
          <w:marTop w:val="0"/>
          <w:marBottom w:val="0"/>
          <w:divBdr>
            <w:top w:val="none" w:sz="0" w:space="0" w:color="auto"/>
            <w:left w:val="none" w:sz="0" w:space="0" w:color="auto"/>
            <w:bottom w:val="none" w:sz="0" w:space="0" w:color="auto"/>
            <w:right w:val="none" w:sz="0" w:space="0" w:color="auto"/>
          </w:divBdr>
        </w:div>
        <w:div w:id="1041132886">
          <w:marLeft w:val="640"/>
          <w:marRight w:val="0"/>
          <w:marTop w:val="0"/>
          <w:marBottom w:val="0"/>
          <w:divBdr>
            <w:top w:val="none" w:sz="0" w:space="0" w:color="auto"/>
            <w:left w:val="none" w:sz="0" w:space="0" w:color="auto"/>
            <w:bottom w:val="none" w:sz="0" w:space="0" w:color="auto"/>
            <w:right w:val="none" w:sz="0" w:space="0" w:color="auto"/>
          </w:divBdr>
        </w:div>
        <w:div w:id="526021350">
          <w:marLeft w:val="640"/>
          <w:marRight w:val="0"/>
          <w:marTop w:val="0"/>
          <w:marBottom w:val="0"/>
          <w:divBdr>
            <w:top w:val="none" w:sz="0" w:space="0" w:color="auto"/>
            <w:left w:val="none" w:sz="0" w:space="0" w:color="auto"/>
            <w:bottom w:val="none" w:sz="0" w:space="0" w:color="auto"/>
            <w:right w:val="none" w:sz="0" w:space="0" w:color="auto"/>
          </w:divBdr>
        </w:div>
        <w:div w:id="215552281">
          <w:marLeft w:val="640"/>
          <w:marRight w:val="0"/>
          <w:marTop w:val="0"/>
          <w:marBottom w:val="0"/>
          <w:divBdr>
            <w:top w:val="none" w:sz="0" w:space="0" w:color="auto"/>
            <w:left w:val="none" w:sz="0" w:space="0" w:color="auto"/>
            <w:bottom w:val="none" w:sz="0" w:space="0" w:color="auto"/>
            <w:right w:val="none" w:sz="0" w:space="0" w:color="auto"/>
          </w:divBdr>
        </w:div>
        <w:div w:id="181091986">
          <w:marLeft w:val="640"/>
          <w:marRight w:val="0"/>
          <w:marTop w:val="0"/>
          <w:marBottom w:val="0"/>
          <w:divBdr>
            <w:top w:val="none" w:sz="0" w:space="0" w:color="auto"/>
            <w:left w:val="none" w:sz="0" w:space="0" w:color="auto"/>
            <w:bottom w:val="none" w:sz="0" w:space="0" w:color="auto"/>
            <w:right w:val="none" w:sz="0" w:space="0" w:color="auto"/>
          </w:divBdr>
        </w:div>
        <w:div w:id="35473165">
          <w:marLeft w:val="640"/>
          <w:marRight w:val="0"/>
          <w:marTop w:val="0"/>
          <w:marBottom w:val="0"/>
          <w:divBdr>
            <w:top w:val="none" w:sz="0" w:space="0" w:color="auto"/>
            <w:left w:val="none" w:sz="0" w:space="0" w:color="auto"/>
            <w:bottom w:val="none" w:sz="0" w:space="0" w:color="auto"/>
            <w:right w:val="none" w:sz="0" w:space="0" w:color="auto"/>
          </w:divBdr>
        </w:div>
        <w:div w:id="1802190045">
          <w:marLeft w:val="640"/>
          <w:marRight w:val="0"/>
          <w:marTop w:val="0"/>
          <w:marBottom w:val="0"/>
          <w:divBdr>
            <w:top w:val="none" w:sz="0" w:space="0" w:color="auto"/>
            <w:left w:val="none" w:sz="0" w:space="0" w:color="auto"/>
            <w:bottom w:val="none" w:sz="0" w:space="0" w:color="auto"/>
            <w:right w:val="none" w:sz="0" w:space="0" w:color="auto"/>
          </w:divBdr>
        </w:div>
        <w:div w:id="118649922">
          <w:marLeft w:val="640"/>
          <w:marRight w:val="0"/>
          <w:marTop w:val="0"/>
          <w:marBottom w:val="0"/>
          <w:divBdr>
            <w:top w:val="none" w:sz="0" w:space="0" w:color="auto"/>
            <w:left w:val="none" w:sz="0" w:space="0" w:color="auto"/>
            <w:bottom w:val="none" w:sz="0" w:space="0" w:color="auto"/>
            <w:right w:val="none" w:sz="0" w:space="0" w:color="auto"/>
          </w:divBdr>
        </w:div>
        <w:div w:id="604463290">
          <w:marLeft w:val="640"/>
          <w:marRight w:val="0"/>
          <w:marTop w:val="0"/>
          <w:marBottom w:val="0"/>
          <w:divBdr>
            <w:top w:val="none" w:sz="0" w:space="0" w:color="auto"/>
            <w:left w:val="none" w:sz="0" w:space="0" w:color="auto"/>
            <w:bottom w:val="none" w:sz="0" w:space="0" w:color="auto"/>
            <w:right w:val="none" w:sz="0" w:space="0" w:color="auto"/>
          </w:divBdr>
        </w:div>
        <w:div w:id="1415930275">
          <w:marLeft w:val="640"/>
          <w:marRight w:val="0"/>
          <w:marTop w:val="0"/>
          <w:marBottom w:val="0"/>
          <w:divBdr>
            <w:top w:val="none" w:sz="0" w:space="0" w:color="auto"/>
            <w:left w:val="none" w:sz="0" w:space="0" w:color="auto"/>
            <w:bottom w:val="none" w:sz="0" w:space="0" w:color="auto"/>
            <w:right w:val="none" w:sz="0" w:space="0" w:color="auto"/>
          </w:divBdr>
        </w:div>
        <w:div w:id="1348292370">
          <w:marLeft w:val="640"/>
          <w:marRight w:val="0"/>
          <w:marTop w:val="0"/>
          <w:marBottom w:val="0"/>
          <w:divBdr>
            <w:top w:val="none" w:sz="0" w:space="0" w:color="auto"/>
            <w:left w:val="none" w:sz="0" w:space="0" w:color="auto"/>
            <w:bottom w:val="none" w:sz="0" w:space="0" w:color="auto"/>
            <w:right w:val="none" w:sz="0" w:space="0" w:color="auto"/>
          </w:divBdr>
        </w:div>
        <w:div w:id="225534167">
          <w:marLeft w:val="640"/>
          <w:marRight w:val="0"/>
          <w:marTop w:val="0"/>
          <w:marBottom w:val="0"/>
          <w:divBdr>
            <w:top w:val="none" w:sz="0" w:space="0" w:color="auto"/>
            <w:left w:val="none" w:sz="0" w:space="0" w:color="auto"/>
            <w:bottom w:val="none" w:sz="0" w:space="0" w:color="auto"/>
            <w:right w:val="none" w:sz="0" w:space="0" w:color="auto"/>
          </w:divBdr>
        </w:div>
        <w:div w:id="938874298">
          <w:marLeft w:val="640"/>
          <w:marRight w:val="0"/>
          <w:marTop w:val="0"/>
          <w:marBottom w:val="0"/>
          <w:divBdr>
            <w:top w:val="none" w:sz="0" w:space="0" w:color="auto"/>
            <w:left w:val="none" w:sz="0" w:space="0" w:color="auto"/>
            <w:bottom w:val="none" w:sz="0" w:space="0" w:color="auto"/>
            <w:right w:val="none" w:sz="0" w:space="0" w:color="auto"/>
          </w:divBdr>
        </w:div>
        <w:div w:id="2108890067">
          <w:marLeft w:val="640"/>
          <w:marRight w:val="0"/>
          <w:marTop w:val="0"/>
          <w:marBottom w:val="0"/>
          <w:divBdr>
            <w:top w:val="none" w:sz="0" w:space="0" w:color="auto"/>
            <w:left w:val="none" w:sz="0" w:space="0" w:color="auto"/>
            <w:bottom w:val="none" w:sz="0" w:space="0" w:color="auto"/>
            <w:right w:val="none" w:sz="0" w:space="0" w:color="auto"/>
          </w:divBdr>
        </w:div>
        <w:div w:id="1983926185">
          <w:marLeft w:val="640"/>
          <w:marRight w:val="0"/>
          <w:marTop w:val="0"/>
          <w:marBottom w:val="0"/>
          <w:divBdr>
            <w:top w:val="none" w:sz="0" w:space="0" w:color="auto"/>
            <w:left w:val="none" w:sz="0" w:space="0" w:color="auto"/>
            <w:bottom w:val="none" w:sz="0" w:space="0" w:color="auto"/>
            <w:right w:val="none" w:sz="0" w:space="0" w:color="auto"/>
          </w:divBdr>
        </w:div>
        <w:div w:id="473715062">
          <w:marLeft w:val="640"/>
          <w:marRight w:val="0"/>
          <w:marTop w:val="0"/>
          <w:marBottom w:val="0"/>
          <w:divBdr>
            <w:top w:val="none" w:sz="0" w:space="0" w:color="auto"/>
            <w:left w:val="none" w:sz="0" w:space="0" w:color="auto"/>
            <w:bottom w:val="none" w:sz="0" w:space="0" w:color="auto"/>
            <w:right w:val="none" w:sz="0" w:space="0" w:color="auto"/>
          </w:divBdr>
        </w:div>
        <w:div w:id="1257981002">
          <w:marLeft w:val="640"/>
          <w:marRight w:val="0"/>
          <w:marTop w:val="0"/>
          <w:marBottom w:val="0"/>
          <w:divBdr>
            <w:top w:val="none" w:sz="0" w:space="0" w:color="auto"/>
            <w:left w:val="none" w:sz="0" w:space="0" w:color="auto"/>
            <w:bottom w:val="none" w:sz="0" w:space="0" w:color="auto"/>
            <w:right w:val="none" w:sz="0" w:space="0" w:color="auto"/>
          </w:divBdr>
        </w:div>
        <w:div w:id="1554927004">
          <w:marLeft w:val="640"/>
          <w:marRight w:val="0"/>
          <w:marTop w:val="0"/>
          <w:marBottom w:val="0"/>
          <w:divBdr>
            <w:top w:val="none" w:sz="0" w:space="0" w:color="auto"/>
            <w:left w:val="none" w:sz="0" w:space="0" w:color="auto"/>
            <w:bottom w:val="none" w:sz="0" w:space="0" w:color="auto"/>
            <w:right w:val="none" w:sz="0" w:space="0" w:color="auto"/>
          </w:divBdr>
        </w:div>
        <w:div w:id="1755930514">
          <w:marLeft w:val="640"/>
          <w:marRight w:val="0"/>
          <w:marTop w:val="0"/>
          <w:marBottom w:val="0"/>
          <w:divBdr>
            <w:top w:val="none" w:sz="0" w:space="0" w:color="auto"/>
            <w:left w:val="none" w:sz="0" w:space="0" w:color="auto"/>
            <w:bottom w:val="none" w:sz="0" w:space="0" w:color="auto"/>
            <w:right w:val="none" w:sz="0" w:space="0" w:color="auto"/>
          </w:divBdr>
        </w:div>
        <w:div w:id="2058892754">
          <w:marLeft w:val="640"/>
          <w:marRight w:val="0"/>
          <w:marTop w:val="0"/>
          <w:marBottom w:val="0"/>
          <w:divBdr>
            <w:top w:val="none" w:sz="0" w:space="0" w:color="auto"/>
            <w:left w:val="none" w:sz="0" w:space="0" w:color="auto"/>
            <w:bottom w:val="none" w:sz="0" w:space="0" w:color="auto"/>
            <w:right w:val="none" w:sz="0" w:space="0" w:color="auto"/>
          </w:divBdr>
        </w:div>
        <w:div w:id="1141800799">
          <w:marLeft w:val="640"/>
          <w:marRight w:val="0"/>
          <w:marTop w:val="0"/>
          <w:marBottom w:val="0"/>
          <w:divBdr>
            <w:top w:val="none" w:sz="0" w:space="0" w:color="auto"/>
            <w:left w:val="none" w:sz="0" w:space="0" w:color="auto"/>
            <w:bottom w:val="none" w:sz="0" w:space="0" w:color="auto"/>
            <w:right w:val="none" w:sz="0" w:space="0" w:color="auto"/>
          </w:divBdr>
        </w:div>
        <w:div w:id="386295125">
          <w:marLeft w:val="640"/>
          <w:marRight w:val="0"/>
          <w:marTop w:val="0"/>
          <w:marBottom w:val="0"/>
          <w:divBdr>
            <w:top w:val="none" w:sz="0" w:space="0" w:color="auto"/>
            <w:left w:val="none" w:sz="0" w:space="0" w:color="auto"/>
            <w:bottom w:val="none" w:sz="0" w:space="0" w:color="auto"/>
            <w:right w:val="none" w:sz="0" w:space="0" w:color="auto"/>
          </w:divBdr>
        </w:div>
        <w:div w:id="54469846">
          <w:marLeft w:val="640"/>
          <w:marRight w:val="0"/>
          <w:marTop w:val="0"/>
          <w:marBottom w:val="0"/>
          <w:divBdr>
            <w:top w:val="none" w:sz="0" w:space="0" w:color="auto"/>
            <w:left w:val="none" w:sz="0" w:space="0" w:color="auto"/>
            <w:bottom w:val="none" w:sz="0" w:space="0" w:color="auto"/>
            <w:right w:val="none" w:sz="0" w:space="0" w:color="auto"/>
          </w:divBdr>
        </w:div>
        <w:div w:id="1232230297">
          <w:marLeft w:val="640"/>
          <w:marRight w:val="0"/>
          <w:marTop w:val="0"/>
          <w:marBottom w:val="0"/>
          <w:divBdr>
            <w:top w:val="none" w:sz="0" w:space="0" w:color="auto"/>
            <w:left w:val="none" w:sz="0" w:space="0" w:color="auto"/>
            <w:bottom w:val="none" w:sz="0" w:space="0" w:color="auto"/>
            <w:right w:val="none" w:sz="0" w:space="0" w:color="auto"/>
          </w:divBdr>
        </w:div>
        <w:div w:id="734544144">
          <w:marLeft w:val="640"/>
          <w:marRight w:val="0"/>
          <w:marTop w:val="0"/>
          <w:marBottom w:val="0"/>
          <w:divBdr>
            <w:top w:val="none" w:sz="0" w:space="0" w:color="auto"/>
            <w:left w:val="none" w:sz="0" w:space="0" w:color="auto"/>
            <w:bottom w:val="none" w:sz="0" w:space="0" w:color="auto"/>
            <w:right w:val="none" w:sz="0" w:space="0" w:color="auto"/>
          </w:divBdr>
        </w:div>
        <w:div w:id="205458997">
          <w:marLeft w:val="640"/>
          <w:marRight w:val="0"/>
          <w:marTop w:val="0"/>
          <w:marBottom w:val="0"/>
          <w:divBdr>
            <w:top w:val="none" w:sz="0" w:space="0" w:color="auto"/>
            <w:left w:val="none" w:sz="0" w:space="0" w:color="auto"/>
            <w:bottom w:val="none" w:sz="0" w:space="0" w:color="auto"/>
            <w:right w:val="none" w:sz="0" w:space="0" w:color="auto"/>
          </w:divBdr>
        </w:div>
        <w:div w:id="498274002">
          <w:marLeft w:val="640"/>
          <w:marRight w:val="0"/>
          <w:marTop w:val="0"/>
          <w:marBottom w:val="0"/>
          <w:divBdr>
            <w:top w:val="none" w:sz="0" w:space="0" w:color="auto"/>
            <w:left w:val="none" w:sz="0" w:space="0" w:color="auto"/>
            <w:bottom w:val="none" w:sz="0" w:space="0" w:color="auto"/>
            <w:right w:val="none" w:sz="0" w:space="0" w:color="auto"/>
          </w:divBdr>
        </w:div>
        <w:div w:id="689112340">
          <w:marLeft w:val="640"/>
          <w:marRight w:val="0"/>
          <w:marTop w:val="0"/>
          <w:marBottom w:val="0"/>
          <w:divBdr>
            <w:top w:val="none" w:sz="0" w:space="0" w:color="auto"/>
            <w:left w:val="none" w:sz="0" w:space="0" w:color="auto"/>
            <w:bottom w:val="none" w:sz="0" w:space="0" w:color="auto"/>
            <w:right w:val="none" w:sz="0" w:space="0" w:color="auto"/>
          </w:divBdr>
        </w:div>
        <w:div w:id="1314794376">
          <w:marLeft w:val="640"/>
          <w:marRight w:val="0"/>
          <w:marTop w:val="0"/>
          <w:marBottom w:val="0"/>
          <w:divBdr>
            <w:top w:val="none" w:sz="0" w:space="0" w:color="auto"/>
            <w:left w:val="none" w:sz="0" w:space="0" w:color="auto"/>
            <w:bottom w:val="none" w:sz="0" w:space="0" w:color="auto"/>
            <w:right w:val="none" w:sz="0" w:space="0" w:color="auto"/>
          </w:divBdr>
        </w:div>
        <w:div w:id="672688459">
          <w:marLeft w:val="640"/>
          <w:marRight w:val="0"/>
          <w:marTop w:val="0"/>
          <w:marBottom w:val="0"/>
          <w:divBdr>
            <w:top w:val="none" w:sz="0" w:space="0" w:color="auto"/>
            <w:left w:val="none" w:sz="0" w:space="0" w:color="auto"/>
            <w:bottom w:val="none" w:sz="0" w:space="0" w:color="auto"/>
            <w:right w:val="none" w:sz="0" w:space="0" w:color="auto"/>
          </w:divBdr>
        </w:div>
        <w:div w:id="417873292">
          <w:marLeft w:val="640"/>
          <w:marRight w:val="0"/>
          <w:marTop w:val="0"/>
          <w:marBottom w:val="0"/>
          <w:divBdr>
            <w:top w:val="none" w:sz="0" w:space="0" w:color="auto"/>
            <w:left w:val="none" w:sz="0" w:space="0" w:color="auto"/>
            <w:bottom w:val="none" w:sz="0" w:space="0" w:color="auto"/>
            <w:right w:val="none" w:sz="0" w:space="0" w:color="auto"/>
          </w:divBdr>
        </w:div>
        <w:div w:id="1093166478">
          <w:marLeft w:val="640"/>
          <w:marRight w:val="0"/>
          <w:marTop w:val="0"/>
          <w:marBottom w:val="0"/>
          <w:divBdr>
            <w:top w:val="none" w:sz="0" w:space="0" w:color="auto"/>
            <w:left w:val="none" w:sz="0" w:space="0" w:color="auto"/>
            <w:bottom w:val="none" w:sz="0" w:space="0" w:color="auto"/>
            <w:right w:val="none" w:sz="0" w:space="0" w:color="auto"/>
          </w:divBdr>
        </w:div>
      </w:divsChild>
    </w:div>
    <w:div w:id="553202773">
      <w:bodyDiv w:val="1"/>
      <w:marLeft w:val="0"/>
      <w:marRight w:val="0"/>
      <w:marTop w:val="0"/>
      <w:marBottom w:val="0"/>
      <w:divBdr>
        <w:top w:val="none" w:sz="0" w:space="0" w:color="auto"/>
        <w:left w:val="none" w:sz="0" w:space="0" w:color="auto"/>
        <w:bottom w:val="none" w:sz="0" w:space="0" w:color="auto"/>
        <w:right w:val="none" w:sz="0" w:space="0" w:color="auto"/>
      </w:divBdr>
      <w:divsChild>
        <w:div w:id="575285033">
          <w:marLeft w:val="640"/>
          <w:marRight w:val="0"/>
          <w:marTop w:val="0"/>
          <w:marBottom w:val="0"/>
          <w:divBdr>
            <w:top w:val="none" w:sz="0" w:space="0" w:color="auto"/>
            <w:left w:val="none" w:sz="0" w:space="0" w:color="auto"/>
            <w:bottom w:val="none" w:sz="0" w:space="0" w:color="auto"/>
            <w:right w:val="none" w:sz="0" w:space="0" w:color="auto"/>
          </w:divBdr>
        </w:div>
        <w:div w:id="1676877189">
          <w:marLeft w:val="640"/>
          <w:marRight w:val="0"/>
          <w:marTop w:val="0"/>
          <w:marBottom w:val="0"/>
          <w:divBdr>
            <w:top w:val="none" w:sz="0" w:space="0" w:color="auto"/>
            <w:left w:val="none" w:sz="0" w:space="0" w:color="auto"/>
            <w:bottom w:val="none" w:sz="0" w:space="0" w:color="auto"/>
            <w:right w:val="none" w:sz="0" w:space="0" w:color="auto"/>
          </w:divBdr>
        </w:div>
        <w:div w:id="68233374">
          <w:marLeft w:val="640"/>
          <w:marRight w:val="0"/>
          <w:marTop w:val="0"/>
          <w:marBottom w:val="0"/>
          <w:divBdr>
            <w:top w:val="none" w:sz="0" w:space="0" w:color="auto"/>
            <w:left w:val="none" w:sz="0" w:space="0" w:color="auto"/>
            <w:bottom w:val="none" w:sz="0" w:space="0" w:color="auto"/>
            <w:right w:val="none" w:sz="0" w:space="0" w:color="auto"/>
          </w:divBdr>
        </w:div>
        <w:div w:id="1272006693">
          <w:marLeft w:val="640"/>
          <w:marRight w:val="0"/>
          <w:marTop w:val="0"/>
          <w:marBottom w:val="0"/>
          <w:divBdr>
            <w:top w:val="none" w:sz="0" w:space="0" w:color="auto"/>
            <w:left w:val="none" w:sz="0" w:space="0" w:color="auto"/>
            <w:bottom w:val="none" w:sz="0" w:space="0" w:color="auto"/>
            <w:right w:val="none" w:sz="0" w:space="0" w:color="auto"/>
          </w:divBdr>
        </w:div>
        <w:div w:id="1397901803">
          <w:marLeft w:val="640"/>
          <w:marRight w:val="0"/>
          <w:marTop w:val="0"/>
          <w:marBottom w:val="0"/>
          <w:divBdr>
            <w:top w:val="none" w:sz="0" w:space="0" w:color="auto"/>
            <w:left w:val="none" w:sz="0" w:space="0" w:color="auto"/>
            <w:bottom w:val="none" w:sz="0" w:space="0" w:color="auto"/>
            <w:right w:val="none" w:sz="0" w:space="0" w:color="auto"/>
          </w:divBdr>
        </w:div>
        <w:div w:id="1460030394">
          <w:marLeft w:val="640"/>
          <w:marRight w:val="0"/>
          <w:marTop w:val="0"/>
          <w:marBottom w:val="0"/>
          <w:divBdr>
            <w:top w:val="none" w:sz="0" w:space="0" w:color="auto"/>
            <w:left w:val="none" w:sz="0" w:space="0" w:color="auto"/>
            <w:bottom w:val="none" w:sz="0" w:space="0" w:color="auto"/>
            <w:right w:val="none" w:sz="0" w:space="0" w:color="auto"/>
          </w:divBdr>
        </w:div>
        <w:div w:id="823543558">
          <w:marLeft w:val="640"/>
          <w:marRight w:val="0"/>
          <w:marTop w:val="0"/>
          <w:marBottom w:val="0"/>
          <w:divBdr>
            <w:top w:val="none" w:sz="0" w:space="0" w:color="auto"/>
            <w:left w:val="none" w:sz="0" w:space="0" w:color="auto"/>
            <w:bottom w:val="none" w:sz="0" w:space="0" w:color="auto"/>
            <w:right w:val="none" w:sz="0" w:space="0" w:color="auto"/>
          </w:divBdr>
        </w:div>
        <w:div w:id="1316647907">
          <w:marLeft w:val="640"/>
          <w:marRight w:val="0"/>
          <w:marTop w:val="0"/>
          <w:marBottom w:val="0"/>
          <w:divBdr>
            <w:top w:val="none" w:sz="0" w:space="0" w:color="auto"/>
            <w:left w:val="none" w:sz="0" w:space="0" w:color="auto"/>
            <w:bottom w:val="none" w:sz="0" w:space="0" w:color="auto"/>
            <w:right w:val="none" w:sz="0" w:space="0" w:color="auto"/>
          </w:divBdr>
        </w:div>
        <w:div w:id="1901937061">
          <w:marLeft w:val="640"/>
          <w:marRight w:val="0"/>
          <w:marTop w:val="0"/>
          <w:marBottom w:val="0"/>
          <w:divBdr>
            <w:top w:val="none" w:sz="0" w:space="0" w:color="auto"/>
            <w:left w:val="none" w:sz="0" w:space="0" w:color="auto"/>
            <w:bottom w:val="none" w:sz="0" w:space="0" w:color="auto"/>
            <w:right w:val="none" w:sz="0" w:space="0" w:color="auto"/>
          </w:divBdr>
        </w:div>
        <w:div w:id="2004577424">
          <w:marLeft w:val="640"/>
          <w:marRight w:val="0"/>
          <w:marTop w:val="0"/>
          <w:marBottom w:val="0"/>
          <w:divBdr>
            <w:top w:val="none" w:sz="0" w:space="0" w:color="auto"/>
            <w:left w:val="none" w:sz="0" w:space="0" w:color="auto"/>
            <w:bottom w:val="none" w:sz="0" w:space="0" w:color="auto"/>
            <w:right w:val="none" w:sz="0" w:space="0" w:color="auto"/>
          </w:divBdr>
        </w:div>
        <w:div w:id="1992706675">
          <w:marLeft w:val="640"/>
          <w:marRight w:val="0"/>
          <w:marTop w:val="0"/>
          <w:marBottom w:val="0"/>
          <w:divBdr>
            <w:top w:val="none" w:sz="0" w:space="0" w:color="auto"/>
            <w:left w:val="none" w:sz="0" w:space="0" w:color="auto"/>
            <w:bottom w:val="none" w:sz="0" w:space="0" w:color="auto"/>
            <w:right w:val="none" w:sz="0" w:space="0" w:color="auto"/>
          </w:divBdr>
        </w:div>
        <w:div w:id="1143307100">
          <w:marLeft w:val="640"/>
          <w:marRight w:val="0"/>
          <w:marTop w:val="0"/>
          <w:marBottom w:val="0"/>
          <w:divBdr>
            <w:top w:val="none" w:sz="0" w:space="0" w:color="auto"/>
            <w:left w:val="none" w:sz="0" w:space="0" w:color="auto"/>
            <w:bottom w:val="none" w:sz="0" w:space="0" w:color="auto"/>
            <w:right w:val="none" w:sz="0" w:space="0" w:color="auto"/>
          </w:divBdr>
        </w:div>
        <w:div w:id="922376877">
          <w:marLeft w:val="640"/>
          <w:marRight w:val="0"/>
          <w:marTop w:val="0"/>
          <w:marBottom w:val="0"/>
          <w:divBdr>
            <w:top w:val="none" w:sz="0" w:space="0" w:color="auto"/>
            <w:left w:val="none" w:sz="0" w:space="0" w:color="auto"/>
            <w:bottom w:val="none" w:sz="0" w:space="0" w:color="auto"/>
            <w:right w:val="none" w:sz="0" w:space="0" w:color="auto"/>
          </w:divBdr>
        </w:div>
        <w:div w:id="885064608">
          <w:marLeft w:val="640"/>
          <w:marRight w:val="0"/>
          <w:marTop w:val="0"/>
          <w:marBottom w:val="0"/>
          <w:divBdr>
            <w:top w:val="none" w:sz="0" w:space="0" w:color="auto"/>
            <w:left w:val="none" w:sz="0" w:space="0" w:color="auto"/>
            <w:bottom w:val="none" w:sz="0" w:space="0" w:color="auto"/>
            <w:right w:val="none" w:sz="0" w:space="0" w:color="auto"/>
          </w:divBdr>
        </w:div>
        <w:div w:id="434323001">
          <w:marLeft w:val="640"/>
          <w:marRight w:val="0"/>
          <w:marTop w:val="0"/>
          <w:marBottom w:val="0"/>
          <w:divBdr>
            <w:top w:val="none" w:sz="0" w:space="0" w:color="auto"/>
            <w:left w:val="none" w:sz="0" w:space="0" w:color="auto"/>
            <w:bottom w:val="none" w:sz="0" w:space="0" w:color="auto"/>
            <w:right w:val="none" w:sz="0" w:space="0" w:color="auto"/>
          </w:divBdr>
        </w:div>
        <w:div w:id="676999109">
          <w:marLeft w:val="640"/>
          <w:marRight w:val="0"/>
          <w:marTop w:val="0"/>
          <w:marBottom w:val="0"/>
          <w:divBdr>
            <w:top w:val="none" w:sz="0" w:space="0" w:color="auto"/>
            <w:left w:val="none" w:sz="0" w:space="0" w:color="auto"/>
            <w:bottom w:val="none" w:sz="0" w:space="0" w:color="auto"/>
            <w:right w:val="none" w:sz="0" w:space="0" w:color="auto"/>
          </w:divBdr>
        </w:div>
        <w:div w:id="1081417007">
          <w:marLeft w:val="640"/>
          <w:marRight w:val="0"/>
          <w:marTop w:val="0"/>
          <w:marBottom w:val="0"/>
          <w:divBdr>
            <w:top w:val="none" w:sz="0" w:space="0" w:color="auto"/>
            <w:left w:val="none" w:sz="0" w:space="0" w:color="auto"/>
            <w:bottom w:val="none" w:sz="0" w:space="0" w:color="auto"/>
            <w:right w:val="none" w:sz="0" w:space="0" w:color="auto"/>
          </w:divBdr>
        </w:div>
        <w:div w:id="660963283">
          <w:marLeft w:val="640"/>
          <w:marRight w:val="0"/>
          <w:marTop w:val="0"/>
          <w:marBottom w:val="0"/>
          <w:divBdr>
            <w:top w:val="none" w:sz="0" w:space="0" w:color="auto"/>
            <w:left w:val="none" w:sz="0" w:space="0" w:color="auto"/>
            <w:bottom w:val="none" w:sz="0" w:space="0" w:color="auto"/>
            <w:right w:val="none" w:sz="0" w:space="0" w:color="auto"/>
          </w:divBdr>
        </w:div>
        <w:div w:id="1680158492">
          <w:marLeft w:val="640"/>
          <w:marRight w:val="0"/>
          <w:marTop w:val="0"/>
          <w:marBottom w:val="0"/>
          <w:divBdr>
            <w:top w:val="none" w:sz="0" w:space="0" w:color="auto"/>
            <w:left w:val="none" w:sz="0" w:space="0" w:color="auto"/>
            <w:bottom w:val="none" w:sz="0" w:space="0" w:color="auto"/>
            <w:right w:val="none" w:sz="0" w:space="0" w:color="auto"/>
          </w:divBdr>
        </w:div>
        <w:div w:id="1517844286">
          <w:marLeft w:val="640"/>
          <w:marRight w:val="0"/>
          <w:marTop w:val="0"/>
          <w:marBottom w:val="0"/>
          <w:divBdr>
            <w:top w:val="none" w:sz="0" w:space="0" w:color="auto"/>
            <w:left w:val="none" w:sz="0" w:space="0" w:color="auto"/>
            <w:bottom w:val="none" w:sz="0" w:space="0" w:color="auto"/>
            <w:right w:val="none" w:sz="0" w:space="0" w:color="auto"/>
          </w:divBdr>
        </w:div>
        <w:div w:id="567418884">
          <w:marLeft w:val="640"/>
          <w:marRight w:val="0"/>
          <w:marTop w:val="0"/>
          <w:marBottom w:val="0"/>
          <w:divBdr>
            <w:top w:val="none" w:sz="0" w:space="0" w:color="auto"/>
            <w:left w:val="none" w:sz="0" w:space="0" w:color="auto"/>
            <w:bottom w:val="none" w:sz="0" w:space="0" w:color="auto"/>
            <w:right w:val="none" w:sz="0" w:space="0" w:color="auto"/>
          </w:divBdr>
        </w:div>
        <w:div w:id="1540044545">
          <w:marLeft w:val="640"/>
          <w:marRight w:val="0"/>
          <w:marTop w:val="0"/>
          <w:marBottom w:val="0"/>
          <w:divBdr>
            <w:top w:val="none" w:sz="0" w:space="0" w:color="auto"/>
            <w:left w:val="none" w:sz="0" w:space="0" w:color="auto"/>
            <w:bottom w:val="none" w:sz="0" w:space="0" w:color="auto"/>
            <w:right w:val="none" w:sz="0" w:space="0" w:color="auto"/>
          </w:divBdr>
        </w:div>
        <w:div w:id="1037118851">
          <w:marLeft w:val="640"/>
          <w:marRight w:val="0"/>
          <w:marTop w:val="0"/>
          <w:marBottom w:val="0"/>
          <w:divBdr>
            <w:top w:val="none" w:sz="0" w:space="0" w:color="auto"/>
            <w:left w:val="none" w:sz="0" w:space="0" w:color="auto"/>
            <w:bottom w:val="none" w:sz="0" w:space="0" w:color="auto"/>
            <w:right w:val="none" w:sz="0" w:space="0" w:color="auto"/>
          </w:divBdr>
        </w:div>
        <w:div w:id="554003007">
          <w:marLeft w:val="640"/>
          <w:marRight w:val="0"/>
          <w:marTop w:val="0"/>
          <w:marBottom w:val="0"/>
          <w:divBdr>
            <w:top w:val="none" w:sz="0" w:space="0" w:color="auto"/>
            <w:left w:val="none" w:sz="0" w:space="0" w:color="auto"/>
            <w:bottom w:val="none" w:sz="0" w:space="0" w:color="auto"/>
            <w:right w:val="none" w:sz="0" w:space="0" w:color="auto"/>
          </w:divBdr>
        </w:div>
        <w:div w:id="289558211">
          <w:marLeft w:val="640"/>
          <w:marRight w:val="0"/>
          <w:marTop w:val="0"/>
          <w:marBottom w:val="0"/>
          <w:divBdr>
            <w:top w:val="none" w:sz="0" w:space="0" w:color="auto"/>
            <w:left w:val="none" w:sz="0" w:space="0" w:color="auto"/>
            <w:bottom w:val="none" w:sz="0" w:space="0" w:color="auto"/>
            <w:right w:val="none" w:sz="0" w:space="0" w:color="auto"/>
          </w:divBdr>
        </w:div>
        <w:div w:id="592855809">
          <w:marLeft w:val="640"/>
          <w:marRight w:val="0"/>
          <w:marTop w:val="0"/>
          <w:marBottom w:val="0"/>
          <w:divBdr>
            <w:top w:val="none" w:sz="0" w:space="0" w:color="auto"/>
            <w:left w:val="none" w:sz="0" w:space="0" w:color="auto"/>
            <w:bottom w:val="none" w:sz="0" w:space="0" w:color="auto"/>
            <w:right w:val="none" w:sz="0" w:space="0" w:color="auto"/>
          </w:divBdr>
        </w:div>
        <w:div w:id="307396078">
          <w:marLeft w:val="640"/>
          <w:marRight w:val="0"/>
          <w:marTop w:val="0"/>
          <w:marBottom w:val="0"/>
          <w:divBdr>
            <w:top w:val="none" w:sz="0" w:space="0" w:color="auto"/>
            <w:left w:val="none" w:sz="0" w:space="0" w:color="auto"/>
            <w:bottom w:val="none" w:sz="0" w:space="0" w:color="auto"/>
            <w:right w:val="none" w:sz="0" w:space="0" w:color="auto"/>
          </w:divBdr>
        </w:div>
        <w:div w:id="1334797934">
          <w:marLeft w:val="640"/>
          <w:marRight w:val="0"/>
          <w:marTop w:val="0"/>
          <w:marBottom w:val="0"/>
          <w:divBdr>
            <w:top w:val="none" w:sz="0" w:space="0" w:color="auto"/>
            <w:left w:val="none" w:sz="0" w:space="0" w:color="auto"/>
            <w:bottom w:val="none" w:sz="0" w:space="0" w:color="auto"/>
            <w:right w:val="none" w:sz="0" w:space="0" w:color="auto"/>
          </w:divBdr>
        </w:div>
        <w:div w:id="562451308">
          <w:marLeft w:val="640"/>
          <w:marRight w:val="0"/>
          <w:marTop w:val="0"/>
          <w:marBottom w:val="0"/>
          <w:divBdr>
            <w:top w:val="none" w:sz="0" w:space="0" w:color="auto"/>
            <w:left w:val="none" w:sz="0" w:space="0" w:color="auto"/>
            <w:bottom w:val="none" w:sz="0" w:space="0" w:color="auto"/>
            <w:right w:val="none" w:sz="0" w:space="0" w:color="auto"/>
          </w:divBdr>
        </w:div>
        <w:div w:id="1778871046">
          <w:marLeft w:val="640"/>
          <w:marRight w:val="0"/>
          <w:marTop w:val="0"/>
          <w:marBottom w:val="0"/>
          <w:divBdr>
            <w:top w:val="none" w:sz="0" w:space="0" w:color="auto"/>
            <w:left w:val="none" w:sz="0" w:space="0" w:color="auto"/>
            <w:bottom w:val="none" w:sz="0" w:space="0" w:color="auto"/>
            <w:right w:val="none" w:sz="0" w:space="0" w:color="auto"/>
          </w:divBdr>
        </w:div>
        <w:div w:id="1578049220">
          <w:marLeft w:val="640"/>
          <w:marRight w:val="0"/>
          <w:marTop w:val="0"/>
          <w:marBottom w:val="0"/>
          <w:divBdr>
            <w:top w:val="none" w:sz="0" w:space="0" w:color="auto"/>
            <w:left w:val="none" w:sz="0" w:space="0" w:color="auto"/>
            <w:bottom w:val="none" w:sz="0" w:space="0" w:color="auto"/>
            <w:right w:val="none" w:sz="0" w:space="0" w:color="auto"/>
          </w:divBdr>
        </w:div>
        <w:div w:id="1634216259">
          <w:marLeft w:val="640"/>
          <w:marRight w:val="0"/>
          <w:marTop w:val="0"/>
          <w:marBottom w:val="0"/>
          <w:divBdr>
            <w:top w:val="none" w:sz="0" w:space="0" w:color="auto"/>
            <w:left w:val="none" w:sz="0" w:space="0" w:color="auto"/>
            <w:bottom w:val="none" w:sz="0" w:space="0" w:color="auto"/>
            <w:right w:val="none" w:sz="0" w:space="0" w:color="auto"/>
          </w:divBdr>
        </w:div>
        <w:div w:id="1932734794">
          <w:marLeft w:val="640"/>
          <w:marRight w:val="0"/>
          <w:marTop w:val="0"/>
          <w:marBottom w:val="0"/>
          <w:divBdr>
            <w:top w:val="none" w:sz="0" w:space="0" w:color="auto"/>
            <w:left w:val="none" w:sz="0" w:space="0" w:color="auto"/>
            <w:bottom w:val="none" w:sz="0" w:space="0" w:color="auto"/>
            <w:right w:val="none" w:sz="0" w:space="0" w:color="auto"/>
          </w:divBdr>
        </w:div>
        <w:div w:id="175463196">
          <w:marLeft w:val="640"/>
          <w:marRight w:val="0"/>
          <w:marTop w:val="0"/>
          <w:marBottom w:val="0"/>
          <w:divBdr>
            <w:top w:val="none" w:sz="0" w:space="0" w:color="auto"/>
            <w:left w:val="none" w:sz="0" w:space="0" w:color="auto"/>
            <w:bottom w:val="none" w:sz="0" w:space="0" w:color="auto"/>
            <w:right w:val="none" w:sz="0" w:space="0" w:color="auto"/>
          </w:divBdr>
        </w:div>
        <w:div w:id="1519466611">
          <w:marLeft w:val="640"/>
          <w:marRight w:val="0"/>
          <w:marTop w:val="0"/>
          <w:marBottom w:val="0"/>
          <w:divBdr>
            <w:top w:val="none" w:sz="0" w:space="0" w:color="auto"/>
            <w:left w:val="none" w:sz="0" w:space="0" w:color="auto"/>
            <w:bottom w:val="none" w:sz="0" w:space="0" w:color="auto"/>
            <w:right w:val="none" w:sz="0" w:space="0" w:color="auto"/>
          </w:divBdr>
        </w:div>
        <w:div w:id="780995487">
          <w:marLeft w:val="640"/>
          <w:marRight w:val="0"/>
          <w:marTop w:val="0"/>
          <w:marBottom w:val="0"/>
          <w:divBdr>
            <w:top w:val="none" w:sz="0" w:space="0" w:color="auto"/>
            <w:left w:val="none" w:sz="0" w:space="0" w:color="auto"/>
            <w:bottom w:val="none" w:sz="0" w:space="0" w:color="auto"/>
            <w:right w:val="none" w:sz="0" w:space="0" w:color="auto"/>
          </w:divBdr>
        </w:div>
        <w:div w:id="1532188426">
          <w:marLeft w:val="640"/>
          <w:marRight w:val="0"/>
          <w:marTop w:val="0"/>
          <w:marBottom w:val="0"/>
          <w:divBdr>
            <w:top w:val="none" w:sz="0" w:space="0" w:color="auto"/>
            <w:left w:val="none" w:sz="0" w:space="0" w:color="auto"/>
            <w:bottom w:val="none" w:sz="0" w:space="0" w:color="auto"/>
            <w:right w:val="none" w:sz="0" w:space="0" w:color="auto"/>
          </w:divBdr>
        </w:div>
        <w:div w:id="1068965805">
          <w:marLeft w:val="640"/>
          <w:marRight w:val="0"/>
          <w:marTop w:val="0"/>
          <w:marBottom w:val="0"/>
          <w:divBdr>
            <w:top w:val="none" w:sz="0" w:space="0" w:color="auto"/>
            <w:left w:val="none" w:sz="0" w:space="0" w:color="auto"/>
            <w:bottom w:val="none" w:sz="0" w:space="0" w:color="auto"/>
            <w:right w:val="none" w:sz="0" w:space="0" w:color="auto"/>
          </w:divBdr>
        </w:div>
        <w:div w:id="1170219978">
          <w:marLeft w:val="640"/>
          <w:marRight w:val="0"/>
          <w:marTop w:val="0"/>
          <w:marBottom w:val="0"/>
          <w:divBdr>
            <w:top w:val="none" w:sz="0" w:space="0" w:color="auto"/>
            <w:left w:val="none" w:sz="0" w:space="0" w:color="auto"/>
            <w:bottom w:val="none" w:sz="0" w:space="0" w:color="auto"/>
            <w:right w:val="none" w:sz="0" w:space="0" w:color="auto"/>
          </w:divBdr>
        </w:div>
        <w:div w:id="377510271">
          <w:marLeft w:val="640"/>
          <w:marRight w:val="0"/>
          <w:marTop w:val="0"/>
          <w:marBottom w:val="0"/>
          <w:divBdr>
            <w:top w:val="none" w:sz="0" w:space="0" w:color="auto"/>
            <w:left w:val="none" w:sz="0" w:space="0" w:color="auto"/>
            <w:bottom w:val="none" w:sz="0" w:space="0" w:color="auto"/>
            <w:right w:val="none" w:sz="0" w:space="0" w:color="auto"/>
          </w:divBdr>
        </w:div>
        <w:div w:id="1899441201">
          <w:marLeft w:val="640"/>
          <w:marRight w:val="0"/>
          <w:marTop w:val="0"/>
          <w:marBottom w:val="0"/>
          <w:divBdr>
            <w:top w:val="none" w:sz="0" w:space="0" w:color="auto"/>
            <w:left w:val="none" w:sz="0" w:space="0" w:color="auto"/>
            <w:bottom w:val="none" w:sz="0" w:space="0" w:color="auto"/>
            <w:right w:val="none" w:sz="0" w:space="0" w:color="auto"/>
          </w:divBdr>
        </w:div>
        <w:div w:id="1607425841">
          <w:marLeft w:val="640"/>
          <w:marRight w:val="0"/>
          <w:marTop w:val="0"/>
          <w:marBottom w:val="0"/>
          <w:divBdr>
            <w:top w:val="none" w:sz="0" w:space="0" w:color="auto"/>
            <w:left w:val="none" w:sz="0" w:space="0" w:color="auto"/>
            <w:bottom w:val="none" w:sz="0" w:space="0" w:color="auto"/>
            <w:right w:val="none" w:sz="0" w:space="0" w:color="auto"/>
          </w:divBdr>
        </w:div>
        <w:div w:id="295645813">
          <w:marLeft w:val="640"/>
          <w:marRight w:val="0"/>
          <w:marTop w:val="0"/>
          <w:marBottom w:val="0"/>
          <w:divBdr>
            <w:top w:val="none" w:sz="0" w:space="0" w:color="auto"/>
            <w:left w:val="none" w:sz="0" w:space="0" w:color="auto"/>
            <w:bottom w:val="none" w:sz="0" w:space="0" w:color="auto"/>
            <w:right w:val="none" w:sz="0" w:space="0" w:color="auto"/>
          </w:divBdr>
        </w:div>
        <w:div w:id="1457717977">
          <w:marLeft w:val="640"/>
          <w:marRight w:val="0"/>
          <w:marTop w:val="0"/>
          <w:marBottom w:val="0"/>
          <w:divBdr>
            <w:top w:val="none" w:sz="0" w:space="0" w:color="auto"/>
            <w:left w:val="none" w:sz="0" w:space="0" w:color="auto"/>
            <w:bottom w:val="none" w:sz="0" w:space="0" w:color="auto"/>
            <w:right w:val="none" w:sz="0" w:space="0" w:color="auto"/>
          </w:divBdr>
        </w:div>
        <w:div w:id="884027019">
          <w:marLeft w:val="640"/>
          <w:marRight w:val="0"/>
          <w:marTop w:val="0"/>
          <w:marBottom w:val="0"/>
          <w:divBdr>
            <w:top w:val="none" w:sz="0" w:space="0" w:color="auto"/>
            <w:left w:val="none" w:sz="0" w:space="0" w:color="auto"/>
            <w:bottom w:val="none" w:sz="0" w:space="0" w:color="auto"/>
            <w:right w:val="none" w:sz="0" w:space="0" w:color="auto"/>
          </w:divBdr>
        </w:div>
        <w:div w:id="765730400">
          <w:marLeft w:val="640"/>
          <w:marRight w:val="0"/>
          <w:marTop w:val="0"/>
          <w:marBottom w:val="0"/>
          <w:divBdr>
            <w:top w:val="none" w:sz="0" w:space="0" w:color="auto"/>
            <w:left w:val="none" w:sz="0" w:space="0" w:color="auto"/>
            <w:bottom w:val="none" w:sz="0" w:space="0" w:color="auto"/>
            <w:right w:val="none" w:sz="0" w:space="0" w:color="auto"/>
          </w:divBdr>
        </w:div>
        <w:div w:id="1645694155">
          <w:marLeft w:val="640"/>
          <w:marRight w:val="0"/>
          <w:marTop w:val="0"/>
          <w:marBottom w:val="0"/>
          <w:divBdr>
            <w:top w:val="none" w:sz="0" w:space="0" w:color="auto"/>
            <w:left w:val="none" w:sz="0" w:space="0" w:color="auto"/>
            <w:bottom w:val="none" w:sz="0" w:space="0" w:color="auto"/>
            <w:right w:val="none" w:sz="0" w:space="0" w:color="auto"/>
          </w:divBdr>
        </w:div>
        <w:div w:id="920718325">
          <w:marLeft w:val="640"/>
          <w:marRight w:val="0"/>
          <w:marTop w:val="0"/>
          <w:marBottom w:val="0"/>
          <w:divBdr>
            <w:top w:val="none" w:sz="0" w:space="0" w:color="auto"/>
            <w:left w:val="none" w:sz="0" w:space="0" w:color="auto"/>
            <w:bottom w:val="none" w:sz="0" w:space="0" w:color="auto"/>
            <w:right w:val="none" w:sz="0" w:space="0" w:color="auto"/>
          </w:divBdr>
        </w:div>
        <w:div w:id="828059941">
          <w:marLeft w:val="640"/>
          <w:marRight w:val="0"/>
          <w:marTop w:val="0"/>
          <w:marBottom w:val="0"/>
          <w:divBdr>
            <w:top w:val="none" w:sz="0" w:space="0" w:color="auto"/>
            <w:left w:val="none" w:sz="0" w:space="0" w:color="auto"/>
            <w:bottom w:val="none" w:sz="0" w:space="0" w:color="auto"/>
            <w:right w:val="none" w:sz="0" w:space="0" w:color="auto"/>
          </w:divBdr>
        </w:div>
        <w:div w:id="2084714787">
          <w:marLeft w:val="640"/>
          <w:marRight w:val="0"/>
          <w:marTop w:val="0"/>
          <w:marBottom w:val="0"/>
          <w:divBdr>
            <w:top w:val="none" w:sz="0" w:space="0" w:color="auto"/>
            <w:left w:val="none" w:sz="0" w:space="0" w:color="auto"/>
            <w:bottom w:val="none" w:sz="0" w:space="0" w:color="auto"/>
            <w:right w:val="none" w:sz="0" w:space="0" w:color="auto"/>
          </w:divBdr>
        </w:div>
        <w:div w:id="266932768">
          <w:marLeft w:val="640"/>
          <w:marRight w:val="0"/>
          <w:marTop w:val="0"/>
          <w:marBottom w:val="0"/>
          <w:divBdr>
            <w:top w:val="none" w:sz="0" w:space="0" w:color="auto"/>
            <w:left w:val="none" w:sz="0" w:space="0" w:color="auto"/>
            <w:bottom w:val="none" w:sz="0" w:space="0" w:color="auto"/>
            <w:right w:val="none" w:sz="0" w:space="0" w:color="auto"/>
          </w:divBdr>
        </w:div>
        <w:div w:id="1891723084">
          <w:marLeft w:val="640"/>
          <w:marRight w:val="0"/>
          <w:marTop w:val="0"/>
          <w:marBottom w:val="0"/>
          <w:divBdr>
            <w:top w:val="none" w:sz="0" w:space="0" w:color="auto"/>
            <w:left w:val="none" w:sz="0" w:space="0" w:color="auto"/>
            <w:bottom w:val="none" w:sz="0" w:space="0" w:color="auto"/>
            <w:right w:val="none" w:sz="0" w:space="0" w:color="auto"/>
          </w:divBdr>
        </w:div>
        <w:div w:id="1725911894">
          <w:marLeft w:val="640"/>
          <w:marRight w:val="0"/>
          <w:marTop w:val="0"/>
          <w:marBottom w:val="0"/>
          <w:divBdr>
            <w:top w:val="none" w:sz="0" w:space="0" w:color="auto"/>
            <w:left w:val="none" w:sz="0" w:space="0" w:color="auto"/>
            <w:bottom w:val="none" w:sz="0" w:space="0" w:color="auto"/>
            <w:right w:val="none" w:sz="0" w:space="0" w:color="auto"/>
          </w:divBdr>
        </w:div>
        <w:div w:id="1028990639">
          <w:marLeft w:val="640"/>
          <w:marRight w:val="0"/>
          <w:marTop w:val="0"/>
          <w:marBottom w:val="0"/>
          <w:divBdr>
            <w:top w:val="none" w:sz="0" w:space="0" w:color="auto"/>
            <w:left w:val="none" w:sz="0" w:space="0" w:color="auto"/>
            <w:bottom w:val="none" w:sz="0" w:space="0" w:color="auto"/>
            <w:right w:val="none" w:sz="0" w:space="0" w:color="auto"/>
          </w:divBdr>
        </w:div>
        <w:div w:id="187764849">
          <w:marLeft w:val="640"/>
          <w:marRight w:val="0"/>
          <w:marTop w:val="0"/>
          <w:marBottom w:val="0"/>
          <w:divBdr>
            <w:top w:val="none" w:sz="0" w:space="0" w:color="auto"/>
            <w:left w:val="none" w:sz="0" w:space="0" w:color="auto"/>
            <w:bottom w:val="none" w:sz="0" w:space="0" w:color="auto"/>
            <w:right w:val="none" w:sz="0" w:space="0" w:color="auto"/>
          </w:divBdr>
        </w:div>
        <w:div w:id="1178616154">
          <w:marLeft w:val="640"/>
          <w:marRight w:val="0"/>
          <w:marTop w:val="0"/>
          <w:marBottom w:val="0"/>
          <w:divBdr>
            <w:top w:val="none" w:sz="0" w:space="0" w:color="auto"/>
            <w:left w:val="none" w:sz="0" w:space="0" w:color="auto"/>
            <w:bottom w:val="none" w:sz="0" w:space="0" w:color="auto"/>
            <w:right w:val="none" w:sz="0" w:space="0" w:color="auto"/>
          </w:divBdr>
        </w:div>
        <w:div w:id="1132090472">
          <w:marLeft w:val="640"/>
          <w:marRight w:val="0"/>
          <w:marTop w:val="0"/>
          <w:marBottom w:val="0"/>
          <w:divBdr>
            <w:top w:val="none" w:sz="0" w:space="0" w:color="auto"/>
            <w:left w:val="none" w:sz="0" w:space="0" w:color="auto"/>
            <w:bottom w:val="none" w:sz="0" w:space="0" w:color="auto"/>
            <w:right w:val="none" w:sz="0" w:space="0" w:color="auto"/>
          </w:divBdr>
        </w:div>
        <w:div w:id="1023551545">
          <w:marLeft w:val="640"/>
          <w:marRight w:val="0"/>
          <w:marTop w:val="0"/>
          <w:marBottom w:val="0"/>
          <w:divBdr>
            <w:top w:val="none" w:sz="0" w:space="0" w:color="auto"/>
            <w:left w:val="none" w:sz="0" w:space="0" w:color="auto"/>
            <w:bottom w:val="none" w:sz="0" w:space="0" w:color="auto"/>
            <w:right w:val="none" w:sz="0" w:space="0" w:color="auto"/>
          </w:divBdr>
        </w:div>
        <w:div w:id="960645374">
          <w:marLeft w:val="640"/>
          <w:marRight w:val="0"/>
          <w:marTop w:val="0"/>
          <w:marBottom w:val="0"/>
          <w:divBdr>
            <w:top w:val="none" w:sz="0" w:space="0" w:color="auto"/>
            <w:left w:val="none" w:sz="0" w:space="0" w:color="auto"/>
            <w:bottom w:val="none" w:sz="0" w:space="0" w:color="auto"/>
            <w:right w:val="none" w:sz="0" w:space="0" w:color="auto"/>
          </w:divBdr>
        </w:div>
        <w:div w:id="1616327691">
          <w:marLeft w:val="640"/>
          <w:marRight w:val="0"/>
          <w:marTop w:val="0"/>
          <w:marBottom w:val="0"/>
          <w:divBdr>
            <w:top w:val="none" w:sz="0" w:space="0" w:color="auto"/>
            <w:left w:val="none" w:sz="0" w:space="0" w:color="auto"/>
            <w:bottom w:val="none" w:sz="0" w:space="0" w:color="auto"/>
            <w:right w:val="none" w:sz="0" w:space="0" w:color="auto"/>
          </w:divBdr>
        </w:div>
        <w:div w:id="759564107">
          <w:marLeft w:val="640"/>
          <w:marRight w:val="0"/>
          <w:marTop w:val="0"/>
          <w:marBottom w:val="0"/>
          <w:divBdr>
            <w:top w:val="none" w:sz="0" w:space="0" w:color="auto"/>
            <w:left w:val="none" w:sz="0" w:space="0" w:color="auto"/>
            <w:bottom w:val="none" w:sz="0" w:space="0" w:color="auto"/>
            <w:right w:val="none" w:sz="0" w:space="0" w:color="auto"/>
          </w:divBdr>
        </w:div>
        <w:div w:id="1141655783">
          <w:marLeft w:val="640"/>
          <w:marRight w:val="0"/>
          <w:marTop w:val="0"/>
          <w:marBottom w:val="0"/>
          <w:divBdr>
            <w:top w:val="none" w:sz="0" w:space="0" w:color="auto"/>
            <w:left w:val="none" w:sz="0" w:space="0" w:color="auto"/>
            <w:bottom w:val="none" w:sz="0" w:space="0" w:color="auto"/>
            <w:right w:val="none" w:sz="0" w:space="0" w:color="auto"/>
          </w:divBdr>
        </w:div>
        <w:div w:id="1484422908">
          <w:marLeft w:val="640"/>
          <w:marRight w:val="0"/>
          <w:marTop w:val="0"/>
          <w:marBottom w:val="0"/>
          <w:divBdr>
            <w:top w:val="none" w:sz="0" w:space="0" w:color="auto"/>
            <w:left w:val="none" w:sz="0" w:space="0" w:color="auto"/>
            <w:bottom w:val="none" w:sz="0" w:space="0" w:color="auto"/>
            <w:right w:val="none" w:sz="0" w:space="0" w:color="auto"/>
          </w:divBdr>
        </w:div>
        <w:div w:id="822740367">
          <w:marLeft w:val="640"/>
          <w:marRight w:val="0"/>
          <w:marTop w:val="0"/>
          <w:marBottom w:val="0"/>
          <w:divBdr>
            <w:top w:val="none" w:sz="0" w:space="0" w:color="auto"/>
            <w:left w:val="none" w:sz="0" w:space="0" w:color="auto"/>
            <w:bottom w:val="none" w:sz="0" w:space="0" w:color="auto"/>
            <w:right w:val="none" w:sz="0" w:space="0" w:color="auto"/>
          </w:divBdr>
        </w:div>
        <w:div w:id="1332293058">
          <w:marLeft w:val="640"/>
          <w:marRight w:val="0"/>
          <w:marTop w:val="0"/>
          <w:marBottom w:val="0"/>
          <w:divBdr>
            <w:top w:val="none" w:sz="0" w:space="0" w:color="auto"/>
            <w:left w:val="none" w:sz="0" w:space="0" w:color="auto"/>
            <w:bottom w:val="none" w:sz="0" w:space="0" w:color="auto"/>
            <w:right w:val="none" w:sz="0" w:space="0" w:color="auto"/>
          </w:divBdr>
        </w:div>
        <w:div w:id="148837936">
          <w:marLeft w:val="640"/>
          <w:marRight w:val="0"/>
          <w:marTop w:val="0"/>
          <w:marBottom w:val="0"/>
          <w:divBdr>
            <w:top w:val="none" w:sz="0" w:space="0" w:color="auto"/>
            <w:left w:val="none" w:sz="0" w:space="0" w:color="auto"/>
            <w:bottom w:val="none" w:sz="0" w:space="0" w:color="auto"/>
            <w:right w:val="none" w:sz="0" w:space="0" w:color="auto"/>
          </w:divBdr>
        </w:div>
        <w:div w:id="1143739892">
          <w:marLeft w:val="640"/>
          <w:marRight w:val="0"/>
          <w:marTop w:val="0"/>
          <w:marBottom w:val="0"/>
          <w:divBdr>
            <w:top w:val="none" w:sz="0" w:space="0" w:color="auto"/>
            <w:left w:val="none" w:sz="0" w:space="0" w:color="auto"/>
            <w:bottom w:val="none" w:sz="0" w:space="0" w:color="auto"/>
            <w:right w:val="none" w:sz="0" w:space="0" w:color="auto"/>
          </w:divBdr>
        </w:div>
        <w:div w:id="1165248528">
          <w:marLeft w:val="640"/>
          <w:marRight w:val="0"/>
          <w:marTop w:val="0"/>
          <w:marBottom w:val="0"/>
          <w:divBdr>
            <w:top w:val="none" w:sz="0" w:space="0" w:color="auto"/>
            <w:left w:val="none" w:sz="0" w:space="0" w:color="auto"/>
            <w:bottom w:val="none" w:sz="0" w:space="0" w:color="auto"/>
            <w:right w:val="none" w:sz="0" w:space="0" w:color="auto"/>
          </w:divBdr>
        </w:div>
        <w:div w:id="945230234">
          <w:marLeft w:val="640"/>
          <w:marRight w:val="0"/>
          <w:marTop w:val="0"/>
          <w:marBottom w:val="0"/>
          <w:divBdr>
            <w:top w:val="none" w:sz="0" w:space="0" w:color="auto"/>
            <w:left w:val="none" w:sz="0" w:space="0" w:color="auto"/>
            <w:bottom w:val="none" w:sz="0" w:space="0" w:color="auto"/>
            <w:right w:val="none" w:sz="0" w:space="0" w:color="auto"/>
          </w:divBdr>
        </w:div>
        <w:div w:id="997734170">
          <w:marLeft w:val="640"/>
          <w:marRight w:val="0"/>
          <w:marTop w:val="0"/>
          <w:marBottom w:val="0"/>
          <w:divBdr>
            <w:top w:val="none" w:sz="0" w:space="0" w:color="auto"/>
            <w:left w:val="none" w:sz="0" w:space="0" w:color="auto"/>
            <w:bottom w:val="none" w:sz="0" w:space="0" w:color="auto"/>
            <w:right w:val="none" w:sz="0" w:space="0" w:color="auto"/>
          </w:divBdr>
        </w:div>
        <w:div w:id="166217315">
          <w:marLeft w:val="640"/>
          <w:marRight w:val="0"/>
          <w:marTop w:val="0"/>
          <w:marBottom w:val="0"/>
          <w:divBdr>
            <w:top w:val="none" w:sz="0" w:space="0" w:color="auto"/>
            <w:left w:val="none" w:sz="0" w:space="0" w:color="auto"/>
            <w:bottom w:val="none" w:sz="0" w:space="0" w:color="auto"/>
            <w:right w:val="none" w:sz="0" w:space="0" w:color="auto"/>
          </w:divBdr>
        </w:div>
        <w:div w:id="1760714281">
          <w:marLeft w:val="640"/>
          <w:marRight w:val="0"/>
          <w:marTop w:val="0"/>
          <w:marBottom w:val="0"/>
          <w:divBdr>
            <w:top w:val="none" w:sz="0" w:space="0" w:color="auto"/>
            <w:left w:val="none" w:sz="0" w:space="0" w:color="auto"/>
            <w:bottom w:val="none" w:sz="0" w:space="0" w:color="auto"/>
            <w:right w:val="none" w:sz="0" w:space="0" w:color="auto"/>
          </w:divBdr>
        </w:div>
        <w:div w:id="1565214026">
          <w:marLeft w:val="640"/>
          <w:marRight w:val="0"/>
          <w:marTop w:val="0"/>
          <w:marBottom w:val="0"/>
          <w:divBdr>
            <w:top w:val="none" w:sz="0" w:space="0" w:color="auto"/>
            <w:left w:val="none" w:sz="0" w:space="0" w:color="auto"/>
            <w:bottom w:val="none" w:sz="0" w:space="0" w:color="auto"/>
            <w:right w:val="none" w:sz="0" w:space="0" w:color="auto"/>
          </w:divBdr>
        </w:div>
        <w:div w:id="1089547673">
          <w:marLeft w:val="640"/>
          <w:marRight w:val="0"/>
          <w:marTop w:val="0"/>
          <w:marBottom w:val="0"/>
          <w:divBdr>
            <w:top w:val="none" w:sz="0" w:space="0" w:color="auto"/>
            <w:left w:val="none" w:sz="0" w:space="0" w:color="auto"/>
            <w:bottom w:val="none" w:sz="0" w:space="0" w:color="auto"/>
            <w:right w:val="none" w:sz="0" w:space="0" w:color="auto"/>
          </w:divBdr>
        </w:div>
        <w:div w:id="1709454330">
          <w:marLeft w:val="640"/>
          <w:marRight w:val="0"/>
          <w:marTop w:val="0"/>
          <w:marBottom w:val="0"/>
          <w:divBdr>
            <w:top w:val="none" w:sz="0" w:space="0" w:color="auto"/>
            <w:left w:val="none" w:sz="0" w:space="0" w:color="auto"/>
            <w:bottom w:val="none" w:sz="0" w:space="0" w:color="auto"/>
            <w:right w:val="none" w:sz="0" w:space="0" w:color="auto"/>
          </w:divBdr>
        </w:div>
        <w:div w:id="355547561">
          <w:marLeft w:val="640"/>
          <w:marRight w:val="0"/>
          <w:marTop w:val="0"/>
          <w:marBottom w:val="0"/>
          <w:divBdr>
            <w:top w:val="none" w:sz="0" w:space="0" w:color="auto"/>
            <w:left w:val="none" w:sz="0" w:space="0" w:color="auto"/>
            <w:bottom w:val="none" w:sz="0" w:space="0" w:color="auto"/>
            <w:right w:val="none" w:sz="0" w:space="0" w:color="auto"/>
          </w:divBdr>
        </w:div>
        <w:div w:id="545995048">
          <w:marLeft w:val="640"/>
          <w:marRight w:val="0"/>
          <w:marTop w:val="0"/>
          <w:marBottom w:val="0"/>
          <w:divBdr>
            <w:top w:val="none" w:sz="0" w:space="0" w:color="auto"/>
            <w:left w:val="none" w:sz="0" w:space="0" w:color="auto"/>
            <w:bottom w:val="none" w:sz="0" w:space="0" w:color="auto"/>
            <w:right w:val="none" w:sz="0" w:space="0" w:color="auto"/>
          </w:divBdr>
        </w:div>
        <w:div w:id="1337882457">
          <w:marLeft w:val="640"/>
          <w:marRight w:val="0"/>
          <w:marTop w:val="0"/>
          <w:marBottom w:val="0"/>
          <w:divBdr>
            <w:top w:val="none" w:sz="0" w:space="0" w:color="auto"/>
            <w:left w:val="none" w:sz="0" w:space="0" w:color="auto"/>
            <w:bottom w:val="none" w:sz="0" w:space="0" w:color="auto"/>
            <w:right w:val="none" w:sz="0" w:space="0" w:color="auto"/>
          </w:divBdr>
        </w:div>
        <w:div w:id="1031222740">
          <w:marLeft w:val="640"/>
          <w:marRight w:val="0"/>
          <w:marTop w:val="0"/>
          <w:marBottom w:val="0"/>
          <w:divBdr>
            <w:top w:val="none" w:sz="0" w:space="0" w:color="auto"/>
            <w:left w:val="none" w:sz="0" w:space="0" w:color="auto"/>
            <w:bottom w:val="none" w:sz="0" w:space="0" w:color="auto"/>
            <w:right w:val="none" w:sz="0" w:space="0" w:color="auto"/>
          </w:divBdr>
        </w:div>
        <w:div w:id="507136947">
          <w:marLeft w:val="640"/>
          <w:marRight w:val="0"/>
          <w:marTop w:val="0"/>
          <w:marBottom w:val="0"/>
          <w:divBdr>
            <w:top w:val="none" w:sz="0" w:space="0" w:color="auto"/>
            <w:left w:val="none" w:sz="0" w:space="0" w:color="auto"/>
            <w:bottom w:val="none" w:sz="0" w:space="0" w:color="auto"/>
            <w:right w:val="none" w:sz="0" w:space="0" w:color="auto"/>
          </w:divBdr>
        </w:div>
        <w:div w:id="1004405668">
          <w:marLeft w:val="640"/>
          <w:marRight w:val="0"/>
          <w:marTop w:val="0"/>
          <w:marBottom w:val="0"/>
          <w:divBdr>
            <w:top w:val="none" w:sz="0" w:space="0" w:color="auto"/>
            <w:left w:val="none" w:sz="0" w:space="0" w:color="auto"/>
            <w:bottom w:val="none" w:sz="0" w:space="0" w:color="auto"/>
            <w:right w:val="none" w:sz="0" w:space="0" w:color="auto"/>
          </w:divBdr>
        </w:div>
        <w:div w:id="838469733">
          <w:marLeft w:val="640"/>
          <w:marRight w:val="0"/>
          <w:marTop w:val="0"/>
          <w:marBottom w:val="0"/>
          <w:divBdr>
            <w:top w:val="none" w:sz="0" w:space="0" w:color="auto"/>
            <w:left w:val="none" w:sz="0" w:space="0" w:color="auto"/>
            <w:bottom w:val="none" w:sz="0" w:space="0" w:color="auto"/>
            <w:right w:val="none" w:sz="0" w:space="0" w:color="auto"/>
          </w:divBdr>
        </w:div>
        <w:div w:id="538081441">
          <w:marLeft w:val="640"/>
          <w:marRight w:val="0"/>
          <w:marTop w:val="0"/>
          <w:marBottom w:val="0"/>
          <w:divBdr>
            <w:top w:val="none" w:sz="0" w:space="0" w:color="auto"/>
            <w:left w:val="none" w:sz="0" w:space="0" w:color="auto"/>
            <w:bottom w:val="none" w:sz="0" w:space="0" w:color="auto"/>
            <w:right w:val="none" w:sz="0" w:space="0" w:color="auto"/>
          </w:divBdr>
        </w:div>
        <w:div w:id="1811050963">
          <w:marLeft w:val="640"/>
          <w:marRight w:val="0"/>
          <w:marTop w:val="0"/>
          <w:marBottom w:val="0"/>
          <w:divBdr>
            <w:top w:val="none" w:sz="0" w:space="0" w:color="auto"/>
            <w:left w:val="none" w:sz="0" w:space="0" w:color="auto"/>
            <w:bottom w:val="none" w:sz="0" w:space="0" w:color="auto"/>
            <w:right w:val="none" w:sz="0" w:space="0" w:color="auto"/>
          </w:divBdr>
        </w:div>
        <w:div w:id="1434865498">
          <w:marLeft w:val="640"/>
          <w:marRight w:val="0"/>
          <w:marTop w:val="0"/>
          <w:marBottom w:val="0"/>
          <w:divBdr>
            <w:top w:val="none" w:sz="0" w:space="0" w:color="auto"/>
            <w:left w:val="none" w:sz="0" w:space="0" w:color="auto"/>
            <w:bottom w:val="none" w:sz="0" w:space="0" w:color="auto"/>
            <w:right w:val="none" w:sz="0" w:space="0" w:color="auto"/>
          </w:divBdr>
        </w:div>
        <w:div w:id="1170027697">
          <w:marLeft w:val="640"/>
          <w:marRight w:val="0"/>
          <w:marTop w:val="0"/>
          <w:marBottom w:val="0"/>
          <w:divBdr>
            <w:top w:val="none" w:sz="0" w:space="0" w:color="auto"/>
            <w:left w:val="none" w:sz="0" w:space="0" w:color="auto"/>
            <w:bottom w:val="none" w:sz="0" w:space="0" w:color="auto"/>
            <w:right w:val="none" w:sz="0" w:space="0" w:color="auto"/>
          </w:divBdr>
        </w:div>
        <w:div w:id="1938099998">
          <w:marLeft w:val="640"/>
          <w:marRight w:val="0"/>
          <w:marTop w:val="0"/>
          <w:marBottom w:val="0"/>
          <w:divBdr>
            <w:top w:val="none" w:sz="0" w:space="0" w:color="auto"/>
            <w:left w:val="none" w:sz="0" w:space="0" w:color="auto"/>
            <w:bottom w:val="none" w:sz="0" w:space="0" w:color="auto"/>
            <w:right w:val="none" w:sz="0" w:space="0" w:color="auto"/>
          </w:divBdr>
        </w:div>
        <w:div w:id="1935631997">
          <w:marLeft w:val="640"/>
          <w:marRight w:val="0"/>
          <w:marTop w:val="0"/>
          <w:marBottom w:val="0"/>
          <w:divBdr>
            <w:top w:val="none" w:sz="0" w:space="0" w:color="auto"/>
            <w:left w:val="none" w:sz="0" w:space="0" w:color="auto"/>
            <w:bottom w:val="none" w:sz="0" w:space="0" w:color="auto"/>
            <w:right w:val="none" w:sz="0" w:space="0" w:color="auto"/>
          </w:divBdr>
        </w:div>
        <w:div w:id="1810393730">
          <w:marLeft w:val="640"/>
          <w:marRight w:val="0"/>
          <w:marTop w:val="0"/>
          <w:marBottom w:val="0"/>
          <w:divBdr>
            <w:top w:val="none" w:sz="0" w:space="0" w:color="auto"/>
            <w:left w:val="none" w:sz="0" w:space="0" w:color="auto"/>
            <w:bottom w:val="none" w:sz="0" w:space="0" w:color="auto"/>
            <w:right w:val="none" w:sz="0" w:space="0" w:color="auto"/>
          </w:divBdr>
        </w:div>
        <w:div w:id="650716912">
          <w:marLeft w:val="640"/>
          <w:marRight w:val="0"/>
          <w:marTop w:val="0"/>
          <w:marBottom w:val="0"/>
          <w:divBdr>
            <w:top w:val="none" w:sz="0" w:space="0" w:color="auto"/>
            <w:left w:val="none" w:sz="0" w:space="0" w:color="auto"/>
            <w:bottom w:val="none" w:sz="0" w:space="0" w:color="auto"/>
            <w:right w:val="none" w:sz="0" w:space="0" w:color="auto"/>
          </w:divBdr>
        </w:div>
        <w:div w:id="1535733891">
          <w:marLeft w:val="640"/>
          <w:marRight w:val="0"/>
          <w:marTop w:val="0"/>
          <w:marBottom w:val="0"/>
          <w:divBdr>
            <w:top w:val="none" w:sz="0" w:space="0" w:color="auto"/>
            <w:left w:val="none" w:sz="0" w:space="0" w:color="auto"/>
            <w:bottom w:val="none" w:sz="0" w:space="0" w:color="auto"/>
            <w:right w:val="none" w:sz="0" w:space="0" w:color="auto"/>
          </w:divBdr>
        </w:div>
        <w:div w:id="87505085">
          <w:marLeft w:val="640"/>
          <w:marRight w:val="0"/>
          <w:marTop w:val="0"/>
          <w:marBottom w:val="0"/>
          <w:divBdr>
            <w:top w:val="none" w:sz="0" w:space="0" w:color="auto"/>
            <w:left w:val="none" w:sz="0" w:space="0" w:color="auto"/>
            <w:bottom w:val="none" w:sz="0" w:space="0" w:color="auto"/>
            <w:right w:val="none" w:sz="0" w:space="0" w:color="auto"/>
          </w:divBdr>
        </w:div>
        <w:div w:id="1307854349">
          <w:marLeft w:val="640"/>
          <w:marRight w:val="0"/>
          <w:marTop w:val="0"/>
          <w:marBottom w:val="0"/>
          <w:divBdr>
            <w:top w:val="none" w:sz="0" w:space="0" w:color="auto"/>
            <w:left w:val="none" w:sz="0" w:space="0" w:color="auto"/>
            <w:bottom w:val="none" w:sz="0" w:space="0" w:color="auto"/>
            <w:right w:val="none" w:sz="0" w:space="0" w:color="auto"/>
          </w:divBdr>
        </w:div>
        <w:div w:id="2003701193">
          <w:marLeft w:val="640"/>
          <w:marRight w:val="0"/>
          <w:marTop w:val="0"/>
          <w:marBottom w:val="0"/>
          <w:divBdr>
            <w:top w:val="none" w:sz="0" w:space="0" w:color="auto"/>
            <w:left w:val="none" w:sz="0" w:space="0" w:color="auto"/>
            <w:bottom w:val="none" w:sz="0" w:space="0" w:color="auto"/>
            <w:right w:val="none" w:sz="0" w:space="0" w:color="auto"/>
          </w:divBdr>
        </w:div>
        <w:div w:id="1676573291">
          <w:marLeft w:val="640"/>
          <w:marRight w:val="0"/>
          <w:marTop w:val="0"/>
          <w:marBottom w:val="0"/>
          <w:divBdr>
            <w:top w:val="none" w:sz="0" w:space="0" w:color="auto"/>
            <w:left w:val="none" w:sz="0" w:space="0" w:color="auto"/>
            <w:bottom w:val="none" w:sz="0" w:space="0" w:color="auto"/>
            <w:right w:val="none" w:sz="0" w:space="0" w:color="auto"/>
          </w:divBdr>
        </w:div>
        <w:div w:id="336420252">
          <w:marLeft w:val="640"/>
          <w:marRight w:val="0"/>
          <w:marTop w:val="0"/>
          <w:marBottom w:val="0"/>
          <w:divBdr>
            <w:top w:val="none" w:sz="0" w:space="0" w:color="auto"/>
            <w:left w:val="none" w:sz="0" w:space="0" w:color="auto"/>
            <w:bottom w:val="none" w:sz="0" w:space="0" w:color="auto"/>
            <w:right w:val="none" w:sz="0" w:space="0" w:color="auto"/>
          </w:divBdr>
        </w:div>
        <w:div w:id="1300182817">
          <w:marLeft w:val="640"/>
          <w:marRight w:val="0"/>
          <w:marTop w:val="0"/>
          <w:marBottom w:val="0"/>
          <w:divBdr>
            <w:top w:val="none" w:sz="0" w:space="0" w:color="auto"/>
            <w:left w:val="none" w:sz="0" w:space="0" w:color="auto"/>
            <w:bottom w:val="none" w:sz="0" w:space="0" w:color="auto"/>
            <w:right w:val="none" w:sz="0" w:space="0" w:color="auto"/>
          </w:divBdr>
        </w:div>
        <w:div w:id="2082949714">
          <w:marLeft w:val="640"/>
          <w:marRight w:val="0"/>
          <w:marTop w:val="0"/>
          <w:marBottom w:val="0"/>
          <w:divBdr>
            <w:top w:val="none" w:sz="0" w:space="0" w:color="auto"/>
            <w:left w:val="none" w:sz="0" w:space="0" w:color="auto"/>
            <w:bottom w:val="none" w:sz="0" w:space="0" w:color="auto"/>
            <w:right w:val="none" w:sz="0" w:space="0" w:color="auto"/>
          </w:divBdr>
        </w:div>
        <w:div w:id="1228806977">
          <w:marLeft w:val="640"/>
          <w:marRight w:val="0"/>
          <w:marTop w:val="0"/>
          <w:marBottom w:val="0"/>
          <w:divBdr>
            <w:top w:val="none" w:sz="0" w:space="0" w:color="auto"/>
            <w:left w:val="none" w:sz="0" w:space="0" w:color="auto"/>
            <w:bottom w:val="none" w:sz="0" w:space="0" w:color="auto"/>
            <w:right w:val="none" w:sz="0" w:space="0" w:color="auto"/>
          </w:divBdr>
        </w:div>
        <w:div w:id="784885998">
          <w:marLeft w:val="640"/>
          <w:marRight w:val="0"/>
          <w:marTop w:val="0"/>
          <w:marBottom w:val="0"/>
          <w:divBdr>
            <w:top w:val="none" w:sz="0" w:space="0" w:color="auto"/>
            <w:left w:val="none" w:sz="0" w:space="0" w:color="auto"/>
            <w:bottom w:val="none" w:sz="0" w:space="0" w:color="auto"/>
            <w:right w:val="none" w:sz="0" w:space="0" w:color="auto"/>
          </w:divBdr>
        </w:div>
        <w:div w:id="512840284">
          <w:marLeft w:val="640"/>
          <w:marRight w:val="0"/>
          <w:marTop w:val="0"/>
          <w:marBottom w:val="0"/>
          <w:divBdr>
            <w:top w:val="none" w:sz="0" w:space="0" w:color="auto"/>
            <w:left w:val="none" w:sz="0" w:space="0" w:color="auto"/>
            <w:bottom w:val="none" w:sz="0" w:space="0" w:color="auto"/>
            <w:right w:val="none" w:sz="0" w:space="0" w:color="auto"/>
          </w:divBdr>
        </w:div>
        <w:div w:id="553783787">
          <w:marLeft w:val="640"/>
          <w:marRight w:val="0"/>
          <w:marTop w:val="0"/>
          <w:marBottom w:val="0"/>
          <w:divBdr>
            <w:top w:val="none" w:sz="0" w:space="0" w:color="auto"/>
            <w:left w:val="none" w:sz="0" w:space="0" w:color="auto"/>
            <w:bottom w:val="none" w:sz="0" w:space="0" w:color="auto"/>
            <w:right w:val="none" w:sz="0" w:space="0" w:color="auto"/>
          </w:divBdr>
        </w:div>
        <w:div w:id="1872457530">
          <w:marLeft w:val="640"/>
          <w:marRight w:val="0"/>
          <w:marTop w:val="0"/>
          <w:marBottom w:val="0"/>
          <w:divBdr>
            <w:top w:val="none" w:sz="0" w:space="0" w:color="auto"/>
            <w:left w:val="none" w:sz="0" w:space="0" w:color="auto"/>
            <w:bottom w:val="none" w:sz="0" w:space="0" w:color="auto"/>
            <w:right w:val="none" w:sz="0" w:space="0" w:color="auto"/>
          </w:divBdr>
        </w:div>
        <w:div w:id="669797734">
          <w:marLeft w:val="640"/>
          <w:marRight w:val="0"/>
          <w:marTop w:val="0"/>
          <w:marBottom w:val="0"/>
          <w:divBdr>
            <w:top w:val="none" w:sz="0" w:space="0" w:color="auto"/>
            <w:left w:val="none" w:sz="0" w:space="0" w:color="auto"/>
            <w:bottom w:val="none" w:sz="0" w:space="0" w:color="auto"/>
            <w:right w:val="none" w:sz="0" w:space="0" w:color="auto"/>
          </w:divBdr>
        </w:div>
        <w:div w:id="1609310345">
          <w:marLeft w:val="640"/>
          <w:marRight w:val="0"/>
          <w:marTop w:val="0"/>
          <w:marBottom w:val="0"/>
          <w:divBdr>
            <w:top w:val="none" w:sz="0" w:space="0" w:color="auto"/>
            <w:left w:val="none" w:sz="0" w:space="0" w:color="auto"/>
            <w:bottom w:val="none" w:sz="0" w:space="0" w:color="auto"/>
            <w:right w:val="none" w:sz="0" w:space="0" w:color="auto"/>
          </w:divBdr>
        </w:div>
        <w:div w:id="890506712">
          <w:marLeft w:val="640"/>
          <w:marRight w:val="0"/>
          <w:marTop w:val="0"/>
          <w:marBottom w:val="0"/>
          <w:divBdr>
            <w:top w:val="none" w:sz="0" w:space="0" w:color="auto"/>
            <w:left w:val="none" w:sz="0" w:space="0" w:color="auto"/>
            <w:bottom w:val="none" w:sz="0" w:space="0" w:color="auto"/>
            <w:right w:val="none" w:sz="0" w:space="0" w:color="auto"/>
          </w:divBdr>
        </w:div>
        <w:div w:id="375282315">
          <w:marLeft w:val="640"/>
          <w:marRight w:val="0"/>
          <w:marTop w:val="0"/>
          <w:marBottom w:val="0"/>
          <w:divBdr>
            <w:top w:val="none" w:sz="0" w:space="0" w:color="auto"/>
            <w:left w:val="none" w:sz="0" w:space="0" w:color="auto"/>
            <w:bottom w:val="none" w:sz="0" w:space="0" w:color="auto"/>
            <w:right w:val="none" w:sz="0" w:space="0" w:color="auto"/>
          </w:divBdr>
        </w:div>
        <w:div w:id="907764559">
          <w:marLeft w:val="640"/>
          <w:marRight w:val="0"/>
          <w:marTop w:val="0"/>
          <w:marBottom w:val="0"/>
          <w:divBdr>
            <w:top w:val="none" w:sz="0" w:space="0" w:color="auto"/>
            <w:left w:val="none" w:sz="0" w:space="0" w:color="auto"/>
            <w:bottom w:val="none" w:sz="0" w:space="0" w:color="auto"/>
            <w:right w:val="none" w:sz="0" w:space="0" w:color="auto"/>
          </w:divBdr>
        </w:div>
        <w:div w:id="63339333">
          <w:marLeft w:val="640"/>
          <w:marRight w:val="0"/>
          <w:marTop w:val="0"/>
          <w:marBottom w:val="0"/>
          <w:divBdr>
            <w:top w:val="none" w:sz="0" w:space="0" w:color="auto"/>
            <w:left w:val="none" w:sz="0" w:space="0" w:color="auto"/>
            <w:bottom w:val="none" w:sz="0" w:space="0" w:color="auto"/>
            <w:right w:val="none" w:sz="0" w:space="0" w:color="auto"/>
          </w:divBdr>
        </w:div>
        <w:div w:id="545676846">
          <w:marLeft w:val="640"/>
          <w:marRight w:val="0"/>
          <w:marTop w:val="0"/>
          <w:marBottom w:val="0"/>
          <w:divBdr>
            <w:top w:val="none" w:sz="0" w:space="0" w:color="auto"/>
            <w:left w:val="none" w:sz="0" w:space="0" w:color="auto"/>
            <w:bottom w:val="none" w:sz="0" w:space="0" w:color="auto"/>
            <w:right w:val="none" w:sz="0" w:space="0" w:color="auto"/>
          </w:divBdr>
        </w:div>
        <w:div w:id="755173115">
          <w:marLeft w:val="640"/>
          <w:marRight w:val="0"/>
          <w:marTop w:val="0"/>
          <w:marBottom w:val="0"/>
          <w:divBdr>
            <w:top w:val="none" w:sz="0" w:space="0" w:color="auto"/>
            <w:left w:val="none" w:sz="0" w:space="0" w:color="auto"/>
            <w:bottom w:val="none" w:sz="0" w:space="0" w:color="auto"/>
            <w:right w:val="none" w:sz="0" w:space="0" w:color="auto"/>
          </w:divBdr>
        </w:div>
        <w:div w:id="1302075031">
          <w:marLeft w:val="640"/>
          <w:marRight w:val="0"/>
          <w:marTop w:val="0"/>
          <w:marBottom w:val="0"/>
          <w:divBdr>
            <w:top w:val="none" w:sz="0" w:space="0" w:color="auto"/>
            <w:left w:val="none" w:sz="0" w:space="0" w:color="auto"/>
            <w:bottom w:val="none" w:sz="0" w:space="0" w:color="auto"/>
            <w:right w:val="none" w:sz="0" w:space="0" w:color="auto"/>
          </w:divBdr>
        </w:div>
        <w:div w:id="1060707256">
          <w:marLeft w:val="640"/>
          <w:marRight w:val="0"/>
          <w:marTop w:val="0"/>
          <w:marBottom w:val="0"/>
          <w:divBdr>
            <w:top w:val="none" w:sz="0" w:space="0" w:color="auto"/>
            <w:left w:val="none" w:sz="0" w:space="0" w:color="auto"/>
            <w:bottom w:val="none" w:sz="0" w:space="0" w:color="auto"/>
            <w:right w:val="none" w:sz="0" w:space="0" w:color="auto"/>
          </w:divBdr>
        </w:div>
        <w:div w:id="1969968036">
          <w:marLeft w:val="640"/>
          <w:marRight w:val="0"/>
          <w:marTop w:val="0"/>
          <w:marBottom w:val="0"/>
          <w:divBdr>
            <w:top w:val="none" w:sz="0" w:space="0" w:color="auto"/>
            <w:left w:val="none" w:sz="0" w:space="0" w:color="auto"/>
            <w:bottom w:val="none" w:sz="0" w:space="0" w:color="auto"/>
            <w:right w:val="none" w:sz="0" w:space="0" w:color="auto"/>
          </w:divBdr>
        </w:div>
        <w:div w:id="1398624499">
          <w:marLeft w:val="640"/>
          <w:marRight w:val="0"/>
          <w:marTop w:val="0"/>
          <w:marBottom w:val="0"/>
          <w:divBdr>
            <w:top w:val="none" w:sz="0" w:space="0" w:color="auto"/>
            <w:left w:val="none" w:sz="0" w:space="0" w:color="auto"/>
            <w:bottom w:val="none" w:sz="0" w:space="0" w:color="auto"/>
            <w:right w:val="none" w:sz="0" w:space="0" w:color="auto"/>
          </w:divBdr>
        </w:div>
        <w:div w:id="222910862">
          <w:marLeft w:val="640"/>
          <w:marRight w:val="0"/>
          <w:marTop w:val="0"/>
          <w:marBottom w:val="0"/>
          <w:divBdr>
            <w:top w:val="none" w:sz="0" w:space="0" w:color="auto"/>
            <w:left w:val="none" w:sz="0" w:space="0" w:color="auto"/>
            <w:bottom w:val="none" w:sz="0" w:space="0" w:color="auto"/>
            <w:right w:val="none" w:sz="0" w:space="0" w:color="auto"/>
          </w:divBdr>
        </w:div>
        <w:div w:id="768085666">
          <w:marLeft w:val="640"/>
          <w:marRight w:val="0"/>
          <w:marTop w:val="0"/>
          <w:marBottom w:val="0"/>
          <w:divBdr>
            <w:top w:val="none" w:sz="0" w:space="0" w:color="auto"/>
            <w:left w:val="none" w:sz="0" w:space="0" w:color="auto"/>
            <w:bottom w:val="none" w:sz="0" w:space="0" w:color="auto"/>
            <w:right w:val="none" w:sz="0" w:space="0" w:color="auto"/>
          </w:divBdr>
        </w:div>
        <w:div w:id="1865287416">
          <w:marLeft w:val="640"/>
          <w:marRight w:val="0"/>
          <w:marTop w:val="0"/>
          <w:marBottom w:val="0"/>
          <w:divBdr>
            <w:top w:val="none" w:sz="0" w:space="0" w:color="auto"/>
            <w:left w:val="none" w:sz="0" w:space="0" w:color="auto"/>
            <w:bottom w:val="none" w:sz="0" w:space="0" w:color="auto"/>
            <w:right w:val="none" w:sz="0" w:space="0" w:color="auto"/>
          </w:divBdr>
        </w:div>
        <w:div w:id="1392196623">
          <w:marLeft w:val="640"/>
          <w:marRight w:val="0"/>
          <w:marTop w:val="0"/>
          <w:marBottom w:val="0"/>
          <w:divBdr>
            <w:top w:val="none" w:sz="0" w:space="0" w:color="auto"/>
            <w:left w:val="none" w:sz="0" w:space="0" w:color="auto"/>
            <w:bottom w:val="none" w:sz="0" w:space="0" w:color="auto"/>
            <w:right w:val="none" w:sz="0" w:space="0" w:color="auto"/>
          </w:divBdr>
        </w:div>
        <w:div w:id="875434578">
          <w:marLeft w:val="640"/>
          <w:marRight w:val="0"/>
          <w:marTop w:val="0"/>
          <w:marBottom w:val="0"/>
          <w:divBdr>
            <w:top w:val="none" w:sz="0" w:space="0" w:color="auto"/>
            <w:left w:val="none" w:sz="0" w:space="0" w:color="auto"/>
            <w:bottom w:val="none" w:sz="0" w:space="0" w:color="auto"/>
            <w:right w:val="none" w:sz="0" w:space="0" w:color="auto"/>
          </w:divBdr>
        </w:div>
        <w:div w:id="1430008691">
          <w:marLeft w:val="640"/>
          <w:marRight w:val="0"/>
          <w:marTop w:val="0"/>
          <w:marBottom w:val="0"/>
          <w:divBdr>
            <w:top w:val="none" w:sz="0" w:space="0" w:color="auto"/>
            <w:left w:val="none" w:sz="0" w:space="0" w:color="auto"/>
            <w:bottom w:val="none" w:sz="0" w:space="0" w:color="auto"/>
            <w:right w:val="none" w:sz="0" w:space="0" w:color="auto"/>
          </w:divBdr>
        </w:div>
        <w:div w:id="1523082812">
          <w:marLeft w:val="640"/>
          <w:marRight w:val="0"/>
          <w:marTop w:val="0"/>
          <w:marBottom w:val="0"/>
          <w:divBdr>
            <w:top w:val="none" w:sz="0" w:space="0" w:color="auto"/>
            <w:left w:val="none" w:sz="0" w:space="0" w:color="auto"/>
            <w:bottom w:val="none" w:sz="0" w:space="0" w:color="auto"/>
            <w:right w:val="none" w:sz="0" w:space="0" w:color="auto"/>
          </w:divBdr>
        </w:div>
        <w:div w:id="764813630">
          <w:marLeft w:val="640"/>
          <w:marRight w:val="0"/>
          <w:marTop w:val="0"/>
          <w:marBottom w:val="0"/>
          <w:divBdr>
            <w:top w:val="none" w:sz="0" w:space="0" w:color="auto"/>
            <w:left w:val="none" w:sz="0" w:space="0" w:color="auto"/>
            <w:bottom w:val="none" w:sz="0" w:space="0" w:color="auto"/>
            <w:right w:val="none" w:sz="0" w:space="0" w:color="auto"/>
          </w:divBdr>
        </w:div>
        <w:div w:id="1325547074">
          <w:marLeft w:val="640"/>
          <w:marRight w:val="0"/>
          <w:marTop w:val="0"/>
          <w:marBottom w:val="0"/>
          <w:divBdr>
            <w:top w:val="none" w:sz="0" w:space="0" w:color="auto"/>
            <w:left w:val="none" w:sz="0" w:space="0" w:color="auto"/>
            <w:bottom w:val="none" w:sz="0" w:space="0" w:color="auto"/>
            <w:right w:val="none" w:sz="0" w:space="0" w:color="auto"/>
          </w:divBdr>
        </w:div>
        <w:div w:id="2088306836">
          <w:marLeft w:val="640"/>
          <w:marRight w:val="0"/>
          <w:marTop w:val="0"/>
          <w:marBottom w:val="0"/>
          <w:divBdr>
            <w:top w:val="none" w:sz="0" w:space="0" w:color="auto"/>
            <w:left w:val="none" w:sz="0" w:space="0" w:color="auto"/>
            <w:bottom w:val="none" w:sz="0" w:space="0" w:color="auto"/>
            <w:right w:val="none" w:sz="0" w:space="0" w:color="auto"/>
          </w:divBdr>
        </w:div>
        <w:div w:id="614678597">
          <w:marLeft w:val="640"/>
          <w:marRight w:val="0"/>
          <w:marTop w:val="0"/>
          <w:marBottom w:val="0"/>
          <w:divBdr>
            <w:top w:val="none" w:sz="0" w:space="0" w:color="auto"/>
            <w:left w:val="none" w:sz="0" w:space="0" w:color="auto"/>
            <w:bottom w:val="none" w:sz="0" w:space="0" w:color="auto"/>
            <w:right w:val="none" w:sz="0" w:space="0" w:color="auto"/>
          </w:divBdr>
        </w:div>
        <w:div w:id="935018963">
          <w:marLeft w:val="640"/>
          <w:marRight w:val="0"/>
          <w:marTop w:val="0"/>
          <w:marBottom w:val="0"/>
          <w:divBdr>
            <w:top w:val="none" w:sz="0" w:space="0" w:color="auto"/>
            <w:left w:val="none" w:sz="0" w:space="0" w:color="auto"/>
            <w:bottom w:val="none" w:sz="0" w:space="0" w:color="auto"/>
            <w:right w:val="none" w:sz="0" w:space="0" w:color="auto"/>
          </w:divBdr>
        </w:div>
        <w:div w:id="1393576891">
          <w:marLeft w:val="640"/>
          <w:marRight w:val="0"/>
          <w:marTop w:val="0"/>
          <w:marBottom w:val="0"/>
          <w:divBdr>
            <w:top w:val="none" w:sz="0" w:space="0" w:color="auto"/>
            <w:left w:val="none" w:sz="0" w:space="0" w:color="auto"/>
            <w:bottom w:val="none" w:sz="0" w:space="0" w:color="auto"/>
            <w:right w:val="none" w:sz="0" w:space="0" w:color="auto"/>
          </w:divBdr>
        </w:div>
        <w:div w:id="1370179223">
          <w:marLeft w:val="640"/>
          <w:marRight w:val="0"/>
          <w:marTop w:val="0"/>
          <w:marBottom w:val="0"/>
          <w:divBdr>
            <w:top w:val="none" w:sz="0" w:space="0" w:color="auto"/>
            <w:left w:val="none" w:sz="0" w:space="0" w:color="auto"/>
            <w:bottom w:val="none" w:sz="0" w:space="0" w:color="auto"/>
            <w:right w:val="none" w:sz="0" w:space="0" w:color="auto"/>
          </w:divBdr>
        </w:div>
      </w:divsChild>
    </w:div>
    <w:div w:id="584610916">
      <w:bodyDiv w:val="1"/>
      <w:marLeft w:val="0"/>
      <w:marRight w:val="0"/>
      <w:marTop w:val="0"/>
      <w:marBottom w:val="0"/>
      <w:divBdr>
        <w:top w:val="none" w:sz="0" w:space="0" w:color="auto"/>
        <w:left w:val="none" w:sz="0" w:space="0" w:color="auto"/>
        <w:bottom w:val="none" w:sz="0" w:space="0" w:color="auto"/>
        <w:right w:val="none" w:sz="0" w:space="0" w:color="auto"/>
      </w:divBdr>
      <w:divsChild>
        <w:div w:id="1997606262">
          <w:marLeft w:val="640"/>
          <w:marRight w:val="0"/>
          <w:marTop w:val="0"/>
          <w:marBottom w:val="0"/>
          <w:divBdr>
            <w:top w:val="none" w:sz="0" w:space="0" w:color="auto"/>
            <w:left w:val="none" w:sz="0" w:space="0" w:color="auto"/>
            <w:bottom w:val="none" w:sz="0" w:space="0" w:color="auto"/>
            <w:right w:val="none" w:sz="0" w:space="0" w:color="auto"/>
          </w:divBdr>
        </w:div>
        <w:div w:id="1865172655">
          <w:marLeft w:val="640"/>
          <w:marRight w:val="0"/>
          <w:marTop w:val="0"/>
          <w:marBottom w:val="0"/>
          <w:divBdr>
            <w:top w:val="none" w:sz="0" w:space="0" w:color="auto"/>
            <w:left w:val="none" w:sz="0" w:space="0" w:color="auto"/>
            <w:bottom w:val="none" w:sz="0" w:space="0" w:color="auto"/>
            <w:right w:val="none" w:sz="0" w:space="0" w:color="auto"/>
          </w:divBdr>
        </w:div>
        <w:div w:id="867179617">
          <w:marLeft w:val="640"/>
          <w:marRight w:val="0"/>
          <w:marTop w:val="0"/>
          <w:marBottom w:val="0"/>
          <w:divBdr>
            <w:top w:val="none" w:sz="0" w:space="0" w:color="auto"/>
            <w:left w:val="none" w:sz="0" w:space="0" w:color="auto"/>
            <w:bottom w:val="none" w:sz="0" w:space="0" w:color="auto"/>
            <w:right w:val="none" w:sz="0" w:space="0" w:color="auto"/>
          </w:divBdr>
        </w:div>
        <w:div w:id="1431730591">
          <w:marLeft w:val="640"/>
          <w:marRight w:val="0"/>
          <w:marTop w:val="0"/>
          <w:marBottom w:val="0"/>
          <w:divBdr>
            <w:top w:val="none" w:sz="0" w:space="0" w:color="auto"/>
            <w:left w:val="none" w:sz="0" w:space="0" w:color="auto"/>
            <w:bottom w:val="none" w:sz="0" w:space="0" w:color="auto"/>
            <w:right w:val="none" w:sz="0" w:space="0" w:color="auto"/>
          </w:divBdr>
        </w:div>
        <w:div w:id="2120097999">
          <w:marLeft w:val="640"/>
          <w:marRight w:val="0"/>
          <w:marTop w:val="0"/>
          <w:marBottom w:val="0"/>
          <w:divBdr>
            <w:top w:val="none" w:sz="0" w:space="0" w:color="auto"/>
            <w:left w:val="none" w:sz="0" w:space="0" w:color="auto"/>
            <w:bottom w:val="none" w:sz="0" w:space="0" w:color="auto"/>
            <w:right w:val="none" w:sz="0" w:space="0" w:color="auto"/>
          </w:divBdr>
        </w:div>
        <w:div w:id="707875756">
          <w:marLeft w:val="640"/>
          <w:marRight w:val="0"/>
          <w:marTop w:val="0"/>
          <w:marBottom w:val="0"/>
          <w:divBdr>
            <w:top w:val="none" w:sz="0" w:space="0" w:color="auto"/>
            <w:left w:val="none" w:sz="0" w:space="0" w:color="auto"/>
            <w:bottom w:val="none" w:sz="0" w:space="0" w:color="auto"/>
            <w:right w:val="none" w:sz="0" w:space="0" w:color="auto"/>
          </w:divBdr>
        </w:div>
        <w:div w:id="92896811">
          <w:marLeft w:val="640"/>
          <w:marRight w:val="0"/>
          <w:marTop w:val="0"/>
          <w:marBottom w:val="0"/>
          <w:divBdr>
            <w:top w:val="none" w:sz="0" w:space="0" w:color="auto"/>
            <w:left w:val="none" w:sz="0" w:space="0" w:color="auto"/>
            <w:bottom w:val="none" w:sz="0" w:space="0" w:color="auto"/>
            <w:right w:val="none" w:sz="0" w:space="0" w:color="auto"/>
          </w:divBdr>
        </w:div>
        <w:div w:id="1684086729">
          <w:marLeft w:val="640"/>
          <w:marRight w:val="0"/>
          <w:marTop w:val="0"/>
          <w:marBottom w:val="0"/>
          <w:divBdr>
            <w:top w:val="none" w:sz="0" w:space="0" w:color="auto"/>
            <w:left w:val="none" w:sz="0" w:space="0" w:color="auto"/>
            <w:bottom w:val="none" w:sz="0" w:space="0" w:color="auto"/>
            <w:right w:val="none" w:sz="0" w:space="0" w:color="auto"/>
          </w:divBdr>
        </w:div>
        <w:div w:id="1711802001">
          <w:marLeft w:val="640"/>
          <w:marRight w:val="0"/>
          <w:marTop w:val="0"/>
          <w:marBottom w:val="0"/>
          <w:divBdr>
            <w:top w:val="none" w:sz="0" w:space="0" w:color="auto"/>
            <w:left w:val="none" w:sz="0" w:space="0" w:color="auto"/>
            <w:bottom w:val="none" w:sz="0" w:space="0" w:color="auto"/>
            <w:right w:val="none" w:sz="0" w:space="0" w:color="auto"/>
          </w:divBdr>
        </w:div>
        <w:div w:id="1721634966">
          <w:marLeft w:val="640"/>
          <w:marRight w:val="0"/>
          <w:marTop w:val="0"/>
          <w:marBottom w:val="0"/>
          <w:divBdr>
            <w:top w:val="none" w:sz="0" w:space="0" w:color="auto"/>
            <w:left w:val="none" w:sz="0" w:space="0" w:color="auto"/>
            <w:bottom w:val="none" w:sz="0" w:space="0" w:color="auto"/>
            <w:right w:val="none" w:sz="0" w:space="0" w:color="auto"/>
          </w:divBdr>
        </w:div>
        <w:div w:id="1374961479">
          <w:marLeft w:val="640"/>
          <w:marRight w:val="0"/>
          <w:marTop w:val="0"/>
          <w:marBottom w:val="0"/>
          <w:divBdr>
            <w:top w:val="none" w:sz="0" w:space="0" w:color="auto"/>
            <w:left w:val="none" w:sz="0" w:space="0" w:color="auto"/>
            <w:bottom w:val="none" w:sz="0" w:space="0" w:color="auto"/>
            <w:right w:val="none" w:sz="0" w:space="0" w:color="auto"/>
          </w:divBdr>
        </w:div>
        <w:div w:id="483085816">
          <w:marLeft w:val="640"/>
          <w:marRight w:val="0"/>
          <w:marTop w:val="0"/>
          <w:marBottom w:val="0"/>
          <w:divBdr>
            <w:top w:val="none" w:sz="0" w:space="0" w:color="auto"/>
            <w:left w:val="none" w:sz="0" w:space="0" w:color="auto"/>
            <w:bottom w:val="none" w:sz="0" w:space="0" w:color="auto"/>
            <w:right w:val="none" w:sz="0" w:space="0" w:color="auto"/>
          </w:divBdr>
        </w:div>
        <w:div w:id="1028020632">
          <w:marLeft w:val="640"/>
          <w:marRight w:val="0"/>
          <w:marTop w:val="0"/>
          <w:marBottom w:val="0"/>
          <w:divBdr>
            <w:top w:val="none" w:sz="0" w:space="0" w:color="auto"/>
            <w:left w:val="none" w:sz="0" w:space="0" w:color="auto"/>
            <w:bottom w:val="none" w:sz="0" w:space="0" w:color="auto"/>
            <w:right w:val="none" w:sz="0" w:space="0" w:color="auto"/>
          </w:divBdr>
        </w:div>
        <w:div w:id="959411781">
          <w:marLeft w:val="640"/>
          <w:marRight w:val="0"/>
          <w:marTop w:val="0"/>
          <w:marBottom w:val="0"/>
          <w:divBdr>
            <w:top w:val="none" w:sz="0" w:space="0" w:color="auto"/>
            <w:left w:val="none" w:sz="0" w:space="0" w:color="auto"/>
            <w:bottom w:val="none" w:sz="0" w:space="0" w:color="auto"/>
            <w:right w:val="none" w:sz="0" w:space="0" w:color="auto"/>
          </w:divBdr>
        </w:div>
        <w:div w:id="1362705864">
          <w:marLeft w:val="640"/>
          <w:marRight w:val="0"/>
          <w:marTop w:val="0"/>
          <w:marBottom w:val="0"/>
          <w:divBdr>
            <w:top w:val="none" w:sz="0" w:space="0" w:color="auto"/>
            <w:left w:val="none" w:sz="0" w:space="0" w:color="auto"/>
            <w:bottom w:val="none" w:sz="0" w:space="0" w:color="auto"/>
            <w:right w:val="none" w:sz="0" w:space="0" w:color="auto"/>
          </w:divBdr>
        </w:div>
        <w:div w:id="1241210849">
          <w:marLeft w:val="640"/>
          <w:marRight w:val="0"/>
          <w:marTop w:val="0"/>
          <w:marBottom w:val="0"/>
          <w:divBdr>
            <w:top w:val="none" w:sz="0" w:space="0" w:color="auto"/>
            <w:left w:val="none" w:sz="0" w:space="0" w:color="auto"/>
            <w:bottom w:val="none" w:sz="0" w:space="0" w:color="auto"/>
            <w:right w:val="none" w:sz="0" w:space="0" w:color="auto"/>
          </w:divBdr>
        </w:div>
        <w:div w:id="1920017139">
          <w:marLeft w:val="640"/>
          <w:marRight w:val="0"/>
          <w:marTop w:val="0"/>
          <w:marBottom w:val="0"/>
          <w:divBdr>
            <w:top w:val="none" w:sz="0" w:space="0" w:color="auto"/>
            <w:left w:val="none" w:sz="0" w:space="0" w:color="auto"/>
            <w:bottom w:val="none" w:sz="0" w:space="0" w:color="auto"/>
            <w:right w:val="none" w:sz="0" w:space="0" w:color="auto"/>
          </w:divBdr>
        </w:div>
        <w:div w:id="1409183623">
          <w:marLeft w:val="640"/>
          <w:marRight w:val="0"/>
          <w:marTop w:val="0"/>
          <w:marBottom w:val="0"/>
          <w:divBdr>
            <w:top w:val="none" w:sz="0" w:space="0" w:color="auto"/>
            <w:left w:val="none" w:sz="0" w:space="0" w:color="auto"/>
            <w:bottom w:val="none" w:sz="0" w:space="0" w:color="auto"/>
            <w:right w:val="none" w:sz="0" w:space="0" w:color="auto"/>
          </w:divBdr>
        </w:div>
        <w:div w:id="777867897">
          <w:marLeft w:val="640"/>
          <w:marRight w:val="0"/>
          <w:marTop w:val="0"/>
          <w:marBottom w:val="0"/>
          <w:divBdr>
            <w:top w:val="none" w:sz="0" w:space="0" w:color="auto"/>
            <w:left w:val="none" w:sz="0" w:space="0" w:color="auto"/>
            <w:bottom w:val="none" w:sz="0" w:space="0" w:color="auto"/>
            <w:right w:val="none" w:sz="0" w:space="0" w:color="auto"/>
          </w:divBdr>
        </w:div>
        <w:div w:id="247543277">
          <w:marLeft w:val="640"/>
          <w:marRight w:val="0"/>
          <w:marTop w:val="0"/>
          <w:marBottom w:val="0"/>
          <w:divBdr>
            <w:top w:val="none" w:sz="0" w:space="0" w:color="auto"/>
            <w:left w:val="none" w:sz="0" w:space="0" w:color="auto"/>
            <w:bottom w:val="none" w:sz="0" w:space="0" w:color="auto"/>
            <w:right w:val="none" w:sz="0" w:space="0" w:color="auto"/>
          </w:divBdr>
        </w:div>
        <w:div w:id="1436169849">
          <w:marLeft w:val="640"/>
          <w:marRight w:val="0"/>
          <w:marTop w:val="0"/>
          <w:marBottom w:val="0"/>
          <w:divBdr>
            <w:top w:val="none" w:sz="0" w:space="0" w:color="auto"/>
            <w:left w:val="none" w:sz="0" w:space="0" w:color="auto"/>
            <w:bottom w:val="none" w:sz="0" w:space="0" w:color="auto"/>
            <w:right w:val="none" w:sz="0" w:space="0" w:color="auto"/>
          </w:divBdr>
        </w:div>
        <w:div w:id="1330015125">
          <w:marLeft w:val="640"/>
          <w:marRight w:val="0"/>
          <w:marTop w:val="0"/>
          <w:marBottom w:val="0"/>
          <w:divBdr>
            <w:top w:val="none" w:sz="0" w:space="0" w:color="auto"/>
            <w:left w:val="none" w:sz="0" w:space="0" w:color="auto"/>
            <w:bottom w:val="none" w:sz="0" w:space="0" w:color="auto"/>
            <w:right w:val="none" w:sz="0" w:space="0" w:color="auto"/>
          </w:divBdr>
        </w:div>
        <w:div w:id="1590578032">
          <w:marLeft w:val="640"/>
          <w:marRight w:val="0"/>
          <w:marTop w:val="0"/>
          <w:marBottom w:val="0"/>
          <w:divBdr>
            <w:top w:val="none" w:sz="0" w:space="0" w:color="auto"/>
            <w:left w:val="none" w:sz="0" w:space="0" w:color="auto"/>
            <w:bottom w:val="none" w:sz="0" w:space="0" w:color="auto"/>
            <w:right w:val="none" w:sz="0" w:space="0" w:color="auto"/>
          </w:divBdr>
        </w:div>
        <w:div w:id="546140898">
          <w:marLeft w:val="640"/>
          <w:marRight w:val="0"/>
          <w:marTop w:val="0"/>
          <w:marBottom w:val="0"/>
          <w:divBdr>
            <w:top w:val="none" w:sz="0" w:space="0" w:color="auto"/>
            <w:left w:val="none" w:sz="0" w:space="0" w:color="auto"/>
            <w:bottom w:val="none" w:sz="0" w:space="0" w:color="auto"/>
            <w:right w:val="none" w:sz="0" w:space="0" w:color="auto"/>
          </w:divBdr>
        </w:div>
        <w:div w:id="16666656">
          <w:marLeft w:val="640"/>
          <w:marRight w:val="0"/>
          <w:marTop w:val="0"/>
          <w:marBottom w:val="0"/>
          <w:divBdr>
            <w:top w:val="none" w:sz="0" w:space="0" w:color="auto"/>
            <w:left w:val="none" w:sz="0" w:space="0" w:color="auto"/>
            <w:bottom w:val="none" w:sz="0" w:space="0" w:color="auto"/>
            <w:right w:val="none" w:sz="0" w:space="0" w:color="auto"/>
          </w:divBdr>
        </w:div>
        <w:div w:id="135686900">
          <w:marLeft w:val="640"/>
          <w:marRight w:val="0"/>
          <w:marTop w:val="0"/>
          <w:marBottom w:val="0"/>
          <w:divBdr>
            <w:top w:val="none" w:sz="0" w:space="0" w:color="auto"/>
            <w:left w:val="none" w:sz="0" w:space="0" w:color="auto"/>
            <w:bottom w:val="none" w:sz="0" w:space="0" w:color="auto"/>
            <w:right w:val="none" w:sz="0" w:space="0" w:color="auto"/>
          </w:divBdr>
        </w:div>
        <w:div w:id="1259367711">
          <w:marLeft w:val="640"/>
          <w:marRight w:val="0"/>
          <w:marTop w:val="0"/>
          <w:marBottom w:val="0"/>
          <w:divBdr>
            <w:top w:val="none" w:sz="0" w:space="0" w:color="auto"/>
            <w:left w:val="none" w:sz="0" w:space="0" w:color="auto"/>
            <w:bottom w:val="none" w:sz="0" w:space="0" w:color="auto"/>
            <w:right w:val="none" w:sz="0" w:space="0" w:color="auto"/>
          </w:divBdr>
        </w:div>
        <w:div w:id="1542278982">
          <w:marLeft w:val="640"/>
          <w:marRight w:val="0"/>
          <w:marTop w:val="0"/>
          <w:marBottom w:val="0"/>
          <w:divBdr>
            <w:top w:val="none" w:sz="0" w:space="0" w:color="auto"/>
            <w:left w:val="none" w:sz="0" w:space="0" w:color="auto"/>
            <w:bottom w:val="none" w:sz="0" w:space="0" w:color="auto"/>
            <w:right w:val="none" w:sz="0" w:space="0" w:color="auto"/>
          </w:divBdr>
        </w:div>
        <w:div w:id="1141922678">
          <w:marLeft w:val="640"/>
          <w:marRight w:val="0"/>
          <w:marTop w:val="0"/>
          <w:marBottom w:val="0"/>
          <w:divBdr>
            <w:top w:val="none" w:sz="0" w:space="0" w:color="auto"/>
            <w:left w:val="none" w:sz="0" w:space="0" w:color="auto"/>
            <w:bottom w:val="none" w:sz="0" w:space="0" w:color="auto"/>
            <w:right w:val="none" w:sz="0" w:space="0" w:color="auto"/>
          </w:divBdr>
        </w:div>
        <w:div w:id="1920629147">
          <w:marLeft w:val="640"/>
          <w:marRight w:val="0"/>
          <w:marTop w:val="0"/>
          <w:marBottom w:val="0"/>
          <w:divBdr>
            <w:top w:val="none" w:sz="0" w:space="0" w:color="auto"/>
            <w:left w:val="none" w:sz="0" w:space="0" w:color="auto"/>
            <w:bottom w:val="none" w:sz="0" w:space="0" w:color="auto"/>
            <w:right w:val="none" w:sz="0" w:space="0" w:color="auto"/>
          </w:divBdr>
        </w:div>
        <w:div w:id="1447233068">
          <w:marLeft w:val="640"/>
          <w:marRight w:val="0"/>
          <w:marTop w:val="0"/>
          <w:marBottom w:val="0"/>
          <w:divBdr>
            <w:top w:val="none" w:sz="0" w:space="0" w:color="auto"/>
            <w:left w:val="none" w:sz="0" w:space="0" w:color="auto"/>
            <w:bottom w:val="none" w:sz="0" w:space="0" w:color="auto"/>
            <w:right w:val="none" w:sz="0" w:space="0" w:color="auto"/>
          </w:divBdr>
        </w:div>
        <w:div w:id="1267930096">
          <w:marLeft w:val="640"/>
          <w:marRight w:val="0"/>
          <w:marTop w:val="0"/>
          <w:marBottom w:val="0"/>
          <w:divBdr>
            <w:top w:val="none" w:sz="0" w:space="0" w:color="auto"/>
            <w:left w:val="none" w:sz="0" w:space="0" w:color="auto"/>
            <w:bottom w:val="none" w:sz="0" w:space="0" w:color="auto"/>
            <w:right w:val="none" w:sz="0" w:space="0" w:color="auto"/>
          </w:divBdr>
        </w:div>
        <w:div w:id="1766803771">
          <w:marLeft w:val="640"/>
          <w:marRight w:val="0"/>
          <w:marTop w:val="0"/>
          <w:marBottom w:val="0"/>
          <w:divBdr>
            <w:top w:val="none" w:sz="0" w:space="0" w:color="auto"/>
            <w:left w:val="none" w:sz="0" w:space="0" w:color="auto"/>
            <w:bottom w:val="none" w:sz="0" w:space="0" w:color="auto"/>
            <w:right w:val="none" w:sz="0" w:space="0" w:color="auto"/>
          </w:divBdr>
        </w:div>
        <w:div w:id="66655797">
          <w:marLeft w:val="640"/>
          <w:marRight w:val="0"/>
          <w:marTop w:val="0"/>
          <w:marBottom w:val="0"/>
          <w:divBdr>
            <w:top w:val="none" w:sz="0" w:space="0" w:color="auto"/>
            <w:left w:val="none" w:sz="0" w:space="0" w:color="auto"/>
            <w:bottom w:val="none" w:sz="0" w:space="0" w:color="auto"/>
            <w:right w:val="none" w:sz="0" w:space="0" w:color="auto"/>
          </w:divBdr>
        </w:div>
        <w:div w:id="72826007">
          <w:marLeft w:val="640"/>
          <w:marRight w:val="0"/>
          <w:marTop w:val="0"/>
          <w:marBottom w:val="0"/>
          <w:divBdr>
            <w:top w:val="none" w:sz="0" w:space="0" w:color="auto"/>
            <w:left w:val="none" w:sz="0" w:space="0" w:color="auto"/>
            <w:bottom w:val="none" w:sz="0" w:space="0" w:color="auto"/>
            <w:right w:val="none" w:sz="0" w:space="0" w:color="auto"/>
          </w:divBdr>
        </w:div>
        <w:div w:id="432551731">
          <w:marLeft w:val="640"/>
          <w:marRight w:val="0"/>
          <w:marTop w:val="0"/>
          <w:marBottom w:val="0"/>
          <w:divBdr>
            <w:top w:val="none" w:sz="0" w:space="0" w:color="auto"/>
            <w:left w:val="none" w:sz="0" w:space="0" w:color="auto"/>
            <w:bottom w:val="none" w:sz="0" w:space="0" w:color="auto"/>
            <w:right w:val="none" w:sz="0" w:space="0" w:color="auto"/>
          </w:divBdr>
        </w:div>
        <w:div w:id="616761980">
          <w:marLeft w:val="640"/>
          <w:marRight w:val="0"/>
          <w:marTop w:val="0"/>
          <w:marBottom w:val="0"/>
          <w:divBdr>
            <w:top w:val="none" w:sz="0" w:space="0" w:color="auto"/>
            <w:left w:val="none" w:sz="0" w:space="0" w:color="auto"/>
            <w:bottom w:val="none" w:sz="0" w:space="0" w:color="auto"/>
            <w:right w:val="none" w:sz="0" w:space="0" w:color="auto"/>
          </w:divBdr>
        </w:div>
        <w:div w:id="808017649">
          <w:marLeft w:val="640"/>
          <w:marRight w:val="0"/>
          <w:marTop w:val="0"/>
          <w:marBottom w:val="0"/>
          <w:divBdr>
            <w:top w:val="none" w:sz="0" w:space="0" w:color="auto"/>
            <w:left w:val="none" w:sz="0" w:space="0" w:color="auto"/>
            <w:bottom w:val="none" w:sz="0" w:space="0" w:color="auto"/>
            <w:right w:val="none" w:sz="0" w:space="0" w:color="auto"/>
          </w:divBdr>
        </w:div>
        <w:div w:id="1632634533">
          <w:marLeft w:val="640"/>
          <w:marRight w:val="0"/>
          <w:marTop w:val="0"/>
          <w:marBottom w:val="0"/>
          <w:divBdr>
            <w:top w:val="none" w:sz="0" w:space="0" w:color="auto"/>
            <w:left w:val="none" w:sz="0" w:space="0" w:color="auto"/>
            <w:bottom w:val="none" w:sz="0" w:space="0" w:color="auto"/>
            <w:right w:val="none" w:sz="0" w:space="0" w:color="auto"/>
          </w:divBdr>
        </w:div>
        <w:div w:id="1823540107">
          <w:marLeft w:val="640"/>
          <w:marRight w:val="0"/>
          <w:marTop w:val="0"/>
          <w:marBottom w:val="0"/>
          <w:divBdr>
            <w:top w:val="none" w:sz="0" w:space="0" w:color="auto"/>
            <w:left w:val="none" w:sz="0" w:space="0" w:color="auto"/>
            <w:bottom w:val="none" w:sz="0" w:space="0" w:color="auto"/>
            <w:right w:val="none" w:sz="0" w:space="0" w:color="auto"/>
          </w:divBdr>
        </w:div>
        <w:div w:id="1759716986">
          <w:marLeft w:val="640"/>
          <w:marRight w:val="0"/>
          <w:marTop w:val="0"/>
          <w:marBottom w:val="0"/>
          <w:divBdr>
            <w:top w:val="none" w:sz="0" w:space="0" w:color="auto"/>
            <w:left w:val="none" w:sz="0" w:space="0" w:color="auto"/>
            <w:bottom w:val="none" w:sz="0" w:space="0" w:color="auto"/>
            <w:right w:val="none" w:sz="0" w:space="0" w:color="auto"/>
          </w:divBdr>
        </w:div>
        <w:div w:id="514656806">
          <w:marLeft w:val="640"/>
          <w:marRight w:val="0"/>
          <w:marTop w:val="0"/>
          <w:marBottom w:val="0"/>
          <w:divBdr>
            <w:top w:val="none" w:sz="0" w:space="0" w:color="auto"/>
            <w:left w:val="none" w:sz="0" w:space="0" w:color="auto"/>
            <w:bottom w:val="none" w:sz="0" w:space="0" w:color="auto"/>
            <w:right w:val="none" w:sz="0" w:space="0" w:color="auto"/>
          </w:divBdr>
        </w:div>
        <w:div w:id="1831166631">
          <w:marLeft w:val="640"/>
          <w:marRight w:val="0"/>
          <w:marTop w:val="0"/>
          <w:marBottom w:val="0"/>
          <w:divBdr>
            <w:top w:val="none" w:sz="0" w:space="0" w:color="auto"/>
            <w:left w:val="none" w:sz="0" w:space="0" w:color="auto"/>
            <w:bottom w:val="none" w:sz="0" w:space="0" w:color="auto"/>
            <w:right w:val="none" w:sz="0" w:space="0" w:color="auto"/>
          </w:divBdr>
        </w:div>
        <w:div w:id="1495412229">
          <w:marLeft w:val="640"/>
          <w:marRight w:val="0"/>
          <w:marTop w:val="0"/>
          <w:marBottom w:val="0"/>
          <w:divBdr>
            <w:top w:val="none" w:sz="0" w:space="0" w:color="auto"/>
            <w:left w:val="none" w:sz="0" w:space="0" w:color="auto"/>
            <w:bottom w:val="none" w:sz="0" w:space="0" w:color="auto"/>
            <w:right w:val="none" w:sz="0" w:space="0" w:color="auto"/>
          </w:divBdr>
        </w:div>
        <w:div w:id="74254740">
          <w:marLeft w:val="640"/>
          <w:marRight w:val="0"/>
          <w:marTop w:val="0"/>
          <w:marBottom w:val="0"/>
          <w:divBdr>
            <w:top w:val="none" w:sz="0" w:space="0" w:color="auto"/>
            <w:left w:val="none" w:sz="0" w:space="0" w:color="auto"/>
            <w:bottom w:val="none" w:sz="0" w:space="0" w:color="auto"/>
            <w:right w:val="none" w:sz="0" w:space="0" w:color="auto"/>
          </w:divBdr>
        </w:div>
        <w:div w:id="2055158305">
          <w:marLeft w:val="640"/>
          <w:marRight w:val="0"/>
          <w:marTop w:val="0"/>
          <w:marBottom w:val="0"/>
          <w:divBdr>
            <w:top w:val="none" w:sz="0" w:space="0" w:color="auto"/>
            <w:left w:val="none" w:sz="0" w:space="0" w:color="auto"/>
            <w:bottom w:val="none" w:sz="0" w:space="0" w:color="auto"/>
            <w:right w:val="none" w:sz="0" w:space="0" w:color="auto"/>
          </w:divBdr>
        </w:div>
        <w:div w:id="703480760">
          <w:marLeft w:val="640"/>
          <w:marRight w:val="0"/>
          <w:marTop w:val="0"/>
          <w:marBottom w:val="0"/>
          <w:divBdr>
            <w:top w:val="none" w:sz="0" w:space="0" w:color="auto"/>
            <w:left w:val="none" w:sz="0" w:space="0" w:color="auto"/>
            <w:bottom w:val="none" w:sz="0" w:space="0" w:color="auto"/>
            <w:right w:val="none" w:sz="0" w:space="0" w:color="auto"/>
          </w:divBdr>
        </w:div>
        <w:div w:id="20278132">
          <w:marLeft w:val="640"/>
          <w:marRight w:val="0"/>
          <w:marTop w:val="0"/>
          <w:marBottom w:val="0"/>
          <w:divBdr>
            <w:top w:val="none" w:sz="0" w:space="0" w:color="auto"/>
            <w:left w:val="none" w:sz="0" w:space="0" w:color="auto"/>
            <w:bottom w:val="none" w:sz="0" w:space="0" w:color="auto"/>
            <w:right w:val="none" w:sz="0" w:space="0" w:color="auto"/>
          </w:divBdr>
        </w:div>
        <w:div w:id="1614746267">
          <w:marLeft w:val="640"/>
          <w:marRight w:val="0"/>
          <w:marTop w:val="0"/>
          <w:marBottom w:val="0"/>
          <w:divBdr>
            <w:top w:val="none" w:sz="0" w:space="0" w:color="auto"/>
            <w:left w:val="none" w:sz="0" w:space="0" w:color="auto"/>
            <w:bottom w:val="none" w:sz="0" w:space="0" w:color="auto"/>
            <w:right w:val="none" w:sz="0" w:space="0" w:color="auto"/>
          </w:divBdr>
        </w:div>
        <w:div w:id="1172143963">
          <w:marLeft w:val="640"/>
          <w:marRight w:val="0"/>
          <w:marTop w:val="0"/>
          <w:marBottom w:val="0"/>
          <w:divBdr>
            <w:top w:val="none" w:sz="0" w:space="0" w:color="auto"/>
            <w:left w:val="none" w:sz="0" w:space="0" w:color="auto"/>
            <w:bottom w:val="none" w:sz="0" w:space="0" w:color="auto"/>
            <w:right w:val="none" w:sz="0" w:space="0" w:color="auto"/>
          </w:divBdr>
        </w:div>
        <w:div w:id="2062825429">
          <w:marLeft w:val="640"/>
          <w:marRight w:val="0"/>
          <w:marTop w:val="0"/>
          <w:marBottom w:val="0"/>
          <w:divBdr>
            <w:top w:val="none" w:sz="0" w:space="0" w:color="auto"/>
            <w:left w:val="none" w:sz="0" w:space="0" w:color="auto"/>
            <w:bottom w:val="none" w:sz="0" w:space="0" w:color="auto"/>
            <w:right w:val="none" w:sz="0" w:space="0" w:color="auto"/>
          </w:divBdr>
        </w:div>
        <w:div w:id="1809514532">
          <w:marLeft w:val="640"/>
          <w:marRight w:val="0"/>
          <w:marTop w:val="0"/>
          <w:marBottom w:val="0"/>
          <w:divBdr>
            <w:top w:val="none" w:sz="0" w:space="0" w:color="auto"/>
            <w:left w:val="none" w:sz="0" w:space="0" w:color="auto"/>
            <w:bottom w:val="none" w:sz="0" w:space="0" w:color="auto"/>
            <w:right w:val="none" w:sz="0" w:space="0" w:color="auto"/>
          </w:divBdr>
        </w:div>
        <w:div w:id="2099130510">
          <w:marLeft w:val="640"/>
          <w:marRight w:val="0"/>
          <w:marTop w:val="0"/>
          <w:marBottom w:val="0"/>
          <w:divBdr>
            <w:top w:val="none" w:sz="0" w:space="0" w:color="auto"/>
            <w:left w:val="none" w:sz="0" w:space="0" w:color="auto"/>
            <w:bottom w:val="none" w:sz="0" w:space="0" w:color="auto"/>
            <w:right w:val="none" w:sz="0" w:space="0" w:color="auto"/>
          </w:divBdr>
        </w:div>
        <w:div w:id="1259871853">
          <w:marLeft w:val="640"/>
          <w:marRight w:val="0"/>
          <w:marTop w:val="0"/>
          <w:marBottom w:val="0"/>
          <w:divBdr>
            <w:top w:val="none" w:sz="0" w:space="0" w:color="auto"/>
            <w:left w:val="none" w:sz="0" w:space="0" w:color="auto"/>
            <w:bottom w:val="none" w:sz="0" w:space="0" w:color="auto"/>
            <w:right w:val="none" w:sz="0" w:space="0" w:color="auto"/>
          </w:divBdr>
        </w:div>
        <w:div w:id="1322197272">
          <w:marLeft w:val="640"/>
          <w:marRight w:val="0"/>
          <w:marTop w:val="0"/>
          <w:marBottom w:val="0"/>
          <w:divBdr>
            <w:top w:val="none" w:sz="0" w:space="0" w:color="auto"/>
            <w:left w:val="none" w:sz="0" w:space="0" w:color="auto"/>
            <w:bottom w:val="none" w:sz="0" w:space="0" w:color="auto"/>
            <w:right w:val="none" w:sz="0" w:space="0" w:color="auto"/>
          </w:divBdr>
        </w:div>
        <w:div w:id="662395074">
          <w:marLeft w:val="640"/>
          <w:marRight w:val="0"/>
          <w:marTop w:val="0"/>
          <w:marBottom w:val="0"/>
          <w:divBdr>
            <w:top w:val="none" w:sz="0" w:space="0" w:color="auto"/>
            <w:left w:val="none" w:sz="0" w:space="0" w:color="auto"/>
            <w:bottom w:val="none" w:sz="0" w:space="0" w:color="auto"/>
            <w:right w:val="none" w:sz="0" w:space="0" w:color="auto"/>
          </w:divBdr>
        </w:div>
        <w:div w:id="731925147">
          <w:marLeft w:val="640"/>
          <w:marRight w:val="0"/>
          <w:marTop w:val="0"/>
          <w:marBottom w:val="0"/>
          <w:divBdr>
            <w:top w:val="none" w:sz="0" w:space="0" w:color="auto"/>
            <w:left w:val="none" w:sz="0" w:space="0" w:color="auto"/>
            <w:bottom w:val="none" w:sz="0" w:space="0" w:color="auto"/>
            <w:right w:val="none" w:sz="0" w:space="0" w:color="auto"/>
          </w:divBdr>
        </w:div>
        <w:div w:id="816150970">
          <w:marLeft w:val="640"/>
          <w:marRight w:val="0"/>
          <w:marTop w:val="0"/>
          <w:marBottom w:val="0"/>
          <w:divBdr>
            <w:top w:val="none" w:sz="0" w:space="0" w:color="auto"/>
            <w:left w:val="none" w:sz="0" w:space="0" w:color="auto"/>
            <w:bottom w:val="none" w:sz="0" w:space="0" w:color="auto"/>
            <w:right w:val="none" w:sz="0" w:space="0" w:color="auto"/>
          </w:divBdr>
        </w:div>
        <w:div w:id="31660158">
          <w:marLeft w:val="640"/>
          <w:marRight w:val="0"/>
          <w:marTop w:val="0"/>
          <w:marBottom w:val="0"/>
          <w:divBdr>
            <w:top w:val="none" w:sz="0" w:space="0" w:color="auto"/>
            <w:left w:val="none" w:sz="0" w:space="0" w:color="auto"/>
            <w:bottom w:val="none" w:sz="0" w:space="0" w:color="auto"/>
            <w:right w:val="none" w:sz="0" w:space="0" w:color="auto"/>
          </w:divBdr>
        </w:div>
        <w:div w:id="629021897">
          <w:marLeft w:val="640"/>
          <w:marRight w:val="0"/>
          <w:marTop w:val="0"/>
          <w:marBottom w:val="0"/>
          <w:divBdr>
            <w:top w:val="none" w:sz="0" w:space="0" w:color="auto"/>
            <w:left w:val="none" w:sz="0" w:space="0" w:color="auto"/>
            <w:bottom w:val="none" w:sz="0" w:space="0" w:color="auto"/>
            <w:right w:val="none" w:sz="0" w:space="0" w:color="auto"/>
          </w:divBdr>
        </w:div>
        <w:div w:id="1227567908">
          <w:marLeft w:val="640"/>
          <w:marRight w:val="0"/>
          <w:marTop w:val="0"/>
          <w:marBottom w:val="0"/>
          <w:divBdr>
            <w:top w:val="none" w:sz="0" w:space="0" w:color="auto"/>
            <w:left w:val="none" w:sz="0" w:space="0" w:color="auto"/>
            <w:bottom w:val="none" w:sz="0" w:space="0" w:color="auto"/>
            <w:right w:val="none" w:sz="0" w:space="0" w:color="auto"/>
          </w:divBdr>
        </w:div>
        <w:div w:id="2103836878">
          <w:marLeft w:val="640"/>
          <w:marRight w:val="0"/>
          <w:marTop w:val="0"/>
          <w:marBottom w:val="0"/>
          <w:divBdr>
            <w:top w:val="none" w:sz="0" w:space="0" w:color="auto"/>
            <w:left w:val="none" w:sz="0" w:space="0" w:color="auto"/>
            <w:bottom w:val="none" w:sz="0" w:space="0" w:color="auto"/>
            <w:right w:val="none" w:sz="0" w:space="0" w:color="auto"/>
          </w:divBdr>
        </w:div>
        <w:div w:id="1717465537">
          <w:marLeft w:val="640"/>
          <w:marRight w:val="0"/>
          <w:marTop w:val="0"/>
          <w:marBottom w:val="0"/>
          <w:divBdr>
            <w:top w:val="none" w:sz="0" w:space="0" w:color="auto"/>
            <w:left w:val="none" w:sz="0" w:space="0" w:color="auto"/>
            <w:bottom w:val="none" w:sz="0" w:space="0" w:color="auto"/>
            <w:right w:val="none" w:sz="0" w:space="0" w:color="auto"/>
          </w:divBdr>
        </w:div>
        <w:div w:id="748191476">
          <w:marLeft w:val="640"/>
          <w:marRight w:val="0"/>
          <w:marTop w:val="0"/>
          <w:marBottom w:val="0"/>
          <w:divBdr>
            <w:top w:val="none" w:sz="0" w:space="0" w:color="auto"/>
            <w:left w:val="none" w:sz="0" w:space="0" w:color="auto"/>
            <w:bottom w:val="none" w:sz="0" w:space="0" w:color="auto"/>
            <w:right w:val="none" w:sz="0" w:space="0" w:color="auto"/>
          </w:divBdr>
        </w:div>
        <w:div w:id="334769239">
          <w:marLeft w:val="640"/>
          <w:marRight w:val="0"/>
          <w:marTop w:val="0"/>
          <w:marBottom w:val="0"/>
          <w:divBdr>
            <w:top w:val="none" w:sz="0" w:space="0" w:color="auto"/>
            <w:left w:val="none" w:sz="0" w:space="0" w:color="auto"/>
            <w:bottom w:val="none" w:sz="0" w:space="0" w:color="auto"/>
            <w:right w:val="none" w:sz="0" w:space="0" w:color="auto"/>
          </w:divBdr>
        </w:div>
        <w:div w:id="148637290">
          <w:marLeft w:val="640"/>
          <w:marRight w:val="0"/>
          <w:marTop w:val="0"/>
          <w:marBottom w:val="0"/>
          <w:divBdr>
            <w:top w:val="none" w:sz="0" w:space="0" w:color="auto"/>
            <w:left w:val="none" w:sz="0" w:space="0" w:color="auto"/>
            <w:bottom w:val="none" w:sz="0" w:space="0" w:color="auto"/>
            <w:right w:val="none" w:sz="0" w:space="0" w:color="auto"/>
          </w:divBdr>
        </w:div>
        <w:div w:id="722170149">
          <w:marLeft w:val="640"/>
          <w:marRight w:val="0"/>
          <w:marTop w:val="0"/>
          <w:marBottom w:val="0"/>
          <w:divBdr>
            <w:top w:val="none" w:sz="0" w:space="0" w:color="auto"/>
            <w:left w:val="none" w:sz="0" w:space="0" w:color="auto"/>
            <w:bottom w:val="none" w:sz="0" w:space="0" w:color="auto"/>
            <w:right w:val="none" w:sz="0" w:space="0" w:color="auto"/>
          </w:divBdr>
        </w:div>
        <w:div w:id="1217815353">
          <w:marLeft w:val="640"/>
          <w:marRight w:val="0"/>
          <w:marTop w:val="0"/>
          <w:marBottom w:val="0"/>
          <w:divBdr>
            <w:top w:val="none" w:sz="0" w:space="0" w:color="auto"/>
            <w:left w:val="none" w:sz="0" w:space="0" w:color="auto"/>
            <w:bottom w:val="none" w:sz="0" w:space="0" w:color="auto"/>
            <w:right w:val="none" w:sz="0" w:space="0" w:color="auto"/>
          </w:divBdr>
        </w:div>
        <w:div w:id="590895057">
          <w:marLeft w:val="640"/>
          <w:marRight w:val="0"/>
          <w:marTop w:val="0"/>
          <w:marBottom w:val="0"/>
          <w:divBdr>
            <w:top w:val="none" w:sz="0" w:space="0" w:color="auto"/>
            <w:left w:val="none" w:sz="0" w:space="0" w:color="auto"/>
            <w:bottom w:val="none" w:sz="0" w:space="0" w:color="auto"/>
            <w:right w:val="none" w:sz="0" w:space="0" w:color="auto"/>
          </w:divBdr>
        </w:div>
        <w:div w:id="415633875">
          <w:marLeft w:val="640"/>
          <w:marRight w:val="0"/>
          <w:marTop w:val="0"/>
          <w:marBottom w:val="0"/>
          <w:divBdr>
            <w:top w:val="none" w:sz="0" w:space="0" w:color="auto"/>
            <w:left w:val="none" w:sz="0" w:space="0" w:color="auto"/>
            <w:bottom w:val="none" w:sz="0" w:space="0" w:color="auto"/>
            <w:right w:val="none" w:sz="0" w:space="0" w:color="auto"/>
          </w:divBdr>
        </w:div>
        <w:div w:id="1633057457">
          <w:marLeft w:val="640"/>
          <w:marRight w:val="0"/>
          <w:marTop w:val="0"/>
          <w:marBottom w:val="0"/>
          <w:divBdr>
            <w:top w:val="none" w:sz="0" w:space="0" w:color="auto"/>
            <w:left w:val="none" w:sz="0" w:space="0" w:color="auto"/>
            <w:bottom w:val="none" w:sz="0" w:space="0" w:color="auto"/>
            <w:right w:val="none" w:sz="0" w:space="0" w:color="auto"/>
          </w:divBdr>
        </w:div>
        <w:div w:id="368920705">
          <w:marLeft w:val="640"/>
          <w:marRight w:val="0"/>
          <w:marTop w:val="0"/>
          <w:marBottom w:val="0"/>
          <w:divBdr>
            <w:top w:val="none" w:sz="0" w:space="0" w:color="auto"/>
            <w:left w:val="none" w:sz="0" w:space="0" w:color="auto"/>
            <w:bottom w:val="none" w:sz="0" w:space="0" w:color="auto"/>
            <w:right w:val="none" w:sz="0" w:space="0" w:color="auto"/>
          </w:divBdr>
        </w:div>
        <w:div w:id="422578913">
          <w:marLeft w:val="640"/>
          <w:marRight w:val="0"/>
          <w:marTop w:val="0"/>
          <w:marBottom w:val="0"/>
          <w:divBdr>
            <w:top w:val="none" w:sz="0" w:space="0" w:color="auto"/>
            <w:left w:val="none" w:sz="0" w:space="0" w:color="auto"/>
            <w:bottom w:val="none" w:sz="0" w:space="0" w:color="auto"/>
            <w:right w:val="none" w:sz="0" w:space="0" w:color="auto"/>
          </w:divBdr>
        </w:div>
        <w:div w:id="1445274030">
          <w:marLeft w:val="640"/>
          <w:marRight w:val="0"/>
          <w:marTop w:val="0"/>
          <w:marBottom w:val="0"/>
          <w:divBdr>
            <w:top w:val="none" w:sz="0" w:space="0" w:color="auto"/>
            <w:left w:val="none" w:sz="0" w:space="0" w:color="auto"/>
            <w:bottom w:val="none" w:sz="0" w:space="0" w:color="auto"/>
            <w:right w:val="none" w:sz="0" w:space="0" w:color="auto"/>
          </w:divBdr>
        </w:div>
        <w:div w:id="834036035">
          <w:marLeft w:val="640"/>
          <w:marRight w:val="0"/>
          <w:marTop w:val="0"/>
          <w:marBottom w:val="0"/>
          <w:divBdr>
            <w:top w:val="none" w:sz="0" w:space="0" w:color="auto"/>
            <w:left w:val="none" w:sz="0" w:space="0" w:color="auto"/>
            <w:bottom w:val="none" w:sz="0" w:space="0" w:color="auto"/>
            <w:right w:val="none" w:sz="0" w:space="0" w:color="auto"/>
          </w:divBdr>
        </w:div>
        <w:div w:id="1857117194">
          <w:marLeft w:val="640"/>
          <w:marRight w:val="0"/>
          <w:marTop w:val="0"/>
          <w:marBottom w:val="0"/>
          <w:divBdr>
            <w:top w:val="none" w:sz="0" w:space="0" w:color="auto"/>
            <w:left w:val="none" w:sz="0" w:space="0" w:color="auto"/>
            <w:bottom w:val="none" w:sz="0" w:space="0" w:color="auto"/>
            <w:right w:val="none" w:sz="0" w:space="0" w:color="auto"/>
          </w:divBdr>
        </w:div>
        <w:div w:id="2091154030">
          <w:marLeft w:val="640"/>
          <w:marRight w:val="0"/>
          <w:marTop w:val="0"/>
          <w:marBottom w:val="0"/>
          <w:divBdr>
            <w:top w:val="none" w:sz="0" w:space="0" w:color="auto"/>
            <w:left w:val="none" w:sz="0" w:space="0" w:color="auto"/>
            <w:bottom w:val="none" w:sz="0" w:space="0" w:color="auto"/>
            <w:right w:val="none" w:sz="0" w:space="0" w:color="auto"/>
          </w:divBdr>
        </w:div>
        <w:div w:id="1939631143">
          <w:marLeft w:val="640"/>
          <w:marRight w:val="0"/>
          <w:marTop w:val="0"/>
          <w:marBottom w:val="0"/>
          <w:divBdr>
            <w:top w:val="none" w:sz="0" w:space="0" w:color="auto"/>
            <w:left w:val="none" w:sz="0" w:space="0" w:color="auto"/>
            <w:bottom w:val="none" w:sz="0" w:space="0" w:color="auto"/>
            <w:right w:val="none" w:sz="0" w:space="0" w:color="auto"/>
          </w:divBdr>
        </w:div>
        <w:div w:id="1193685000">
          <w:marLeft w:val="640"/>
          <w:marRight w:val="0"/>
          <w:marTop w:val="0"/>
          <w:marBottom w:val="0"/>
          <w:divBdr>
            <w:top w:val="none" w:sz="0" w:space="0" w:color="auto"/>
            <w:left w:val="none" w:sz="0" w:space="0" w:color="auto"/>
            <w:bottom w:val="none" w:sz="0" w:space="0" w:color="auto"/>
            <w:right w:val="none" w:sz="0" w:space="0" w:color="auto"/>
          </w:divBdr>
        </w:div>
        <w:div w:id="767970386">
          <w:marLeft w:val="640"/>
          <w:marRight w:val="0"/>
          <w:marTop w:val="0"/>
          <w:marBottom w:val="0"/>
          <w:divBdr>
            <w:top w:val="none" w:sz="0" w:space="0" w:color="auto"/>
            <w:left w:val="none" w:sz="0" w:space="0" w:color="auto"/>
            <w:bottom w:val="none" w:sz="0" w:space="0" w:color="auto"/>
            <w:right w:val="none" w:sz="0" w:space="0" w:color="auto"/>
          </w:divBdr>
        </w:div>
        <w:div w:id="40831810">
          <w:marLeft w:val="640"/>
          <w:marRight w:val="0"/>
          <w:marTop w:val="0"/>
          <w:marBottom w:val="0"/>
          <w:divBdr>
            <w:top w:val="none" w:sz="0" w:space="0" w:color="auto"/>
            <w:left w:val="none" w:sz="0" w:space="0" w:color="auto"/>
            <w:bottom w:val="none" w:sz="0" w:space="0" w:color="auto"/>
            <w:right w:val="none" w:sz="0" w:space="0" w:color="auto"/>
          </w:divBdr>
        </w:div>
        <w:div w:id="2041776412">
          <w:marLeft w:val="640"/>
          <w:marRight w:val="0"/>
          <w:marTop w:val="0"/>
          <w:marBottom w:val="0"/>
          <w:divBdr>
            <w:top w:val="none" w:sz="0" w:space="0" w:color="auto"/>
            <w:left w:val="none" w:sz="0" w:space="0" w:color="auto"/>
            <w:bottom w:val="none" w:sz="0" w:space="0" w:color="auto"/>
            <w:right w:val="none" w:sz="0" w:space="0" w:color="auto"/>
          </w:divBdr>
        </w:div>
        <w:div w:id="2143886606">
          <w:marLeft w:val="640"/>
          <w:marRight w:val="0"/>
          <w:marTop w:val="0"/>
          <w:marBottom w:val="0"/>
          <w:divBdr>
            <w:top w:val="none" w:sz="0" w:space="0" w:color="auto"/>
            <w:left w:val="none" w:sz="0" w:space="0" w:color="auto"/>
            <w:bottom w:val="none" w:sz="0" w:space="0" w:color="auto"/>
            <w:right w:val="none" w:sz="0" w:space="0" w:color="auto"/>
          </w:divBdr>
        </w:div>
        <w:div w:id="821047693">
          <w:marLeft w:val="640"/>
          <w:marRight w:val="0"/>
          <w:marTop w:val="0"/>
          <w:marBottom w:val="0"/>
          <w:divBdr>
            <w:top w:val="none" w:sz="0" w:space="0" w:color="auto"/>
            <w:left w:val="none" w:sz="0" w:space="0" w:color="auto"/>
            <w:bottom w:val="none" w:sz="0" w:space="0" w:color="auto"/>
            <w:right w:val="none" w:sz="0" w:space="0" w:color="auto"/>
          </w:divBdr>
        </w:div>
        <w:div w:id="6058800">
          <w:marLeft w:val="640"/>
          <w:marRight w:val="0"/>
          <w:marTop w:val="0"/>
          <w:marBottom w:val="0"/>
          <w:divBdr>
            <w:top w:val="none" w:sz="0" w:space="0" w:color="auto"/>
            <w:left w:val="none" w:sz="0" w:space="0" w:color="auto"/>
            <w:bottom w:val="none" w:sz="0" w:space="0" w:color="auto"/>
            <w:right w:val="none" w:sz="0" w:space="0" w:color="auto"/>
          </w:divBdr>
        </w:div>
        <w:div w:id="598636019">
          <w:marLeft w:val="640"/>
          <w:marRight w:val="0"/>
          <w:marTop w:val="0"/>
          <w:marBottom w:val="0"/>
          <w:divBdr>
            <w:top w:val="none" w:sz="0" w:space="0" w:color="auto"/>
            <w:left w:val="none" w:sz="0" w:space="0" w:color="auto"/>
            <w:bottom w:val="none" w:sz="0" w:space="0" w:color="auto"/>
            <w:right w:val="none" w:sz="0" w:space="0" w:color="auto"/>
          </w:divBdr>
        </w:div>
        <w:div w:id="214244872">
          <w:marLeft w:val="640"/>
          <w:marRight w:val="0"/>
          <w:marTop w:val="0"/>
          <w:marBottom w:val="0"/>
          <w:divBdr>
            <w:top w:val="none" w:sz="0" w:space="0" w:color="auto"/>
            <w:left w:val="none" w:sz="0" w:space="0" w:color="auto"/>
            <w:bottom w:val="none" w:sz="0" w:space="0" w:color="auto"/>
            <w:right w:val="none" w:sz="0" w:space="0" w:color="auto"/>
          </w:divBdr>
        </w:div>
        <w:div w:id="594244993">
          <w:marLeft w:val="640"/>
          <w:marRight w:val="0"/>
          <w:marTop w:val="0"/>
          <w:marBottom w:val="0"/>
          <w:divBdr>
            <w:top w:val="none" w:sz="0" w:space="0" w:color="auto"/>
            <w:left w:val="none" w:sz="0" w:space="0" w:color="auto"/>
            <w:bottom w:val="none" w:sz="0" w:space="0" w:color="auto"/>
            <w:right w:val="none" w:sz="0" w:space="0" w:color="auto"/>
          </w:divBdr>
        </w:div>
        <w:div w:id="8221636">
          <w:marLeft w:val="640"/>
          <w:marRight w:val="0"/>
          <w:marTop w:val="0"/>
          <w:marBottom w:val="0"/>
          <w:divBdr>
            <w:top w:val="none" w:sz="0" w:space="0" w:color="auto"/>
            <w:left w:val="none" w:sz="0" w:space="0" w:color="auto"/>
            <w:bottom w:val="none" w:sz="0" w:space="0" w:color="auto"/>
            <w:right w:val="none" w:sz="0" w:space="0" w:color="auto"/>
          </w:divBdr>
        </w:div>
        <w:div w:id="1497648013">
          <w:marLeft w:val="640"/>
          <w:marRight w:val="0"/>
          <w:marTop w:val="0"/>
          <w:marBottom w:val="0"/>
          <w:divBdr>
            <w:top w:val="none" w:sz="0" w:space="0" w:color="auto"/>
            <w:left w:val="none" w:sz="0" w:space="0" w:color="auto"/>
            <w:bottom w:val="none" w:sz="0" w:space="0" w:color="auto"/>
            <w:right w:val="none" w:sz="0" w:space="0" w:color="auto"/>
          </w:divBdr>
        </w:div>
        <w:div w:id="1852067358">
          <w:marLeft w:val="640"/>
          <w:marRight w:val="0"/>
          <w:marTop w:val="0"/>
          <w:marBottom w:val="0"/>
          <w:divBdr>
            <w:top w:val="none" w:sz="0" w:space="0" w:color="auto"/>
            <w:left w:val="none" w:sz="0" w:space="0" w:color="auto"/>
            <w:bottom w:val="none" w:sz="0" w:space="0" w:color="auto"/>
            <w:right w:val="none" w:sz="0" w:space="0" w:color="auto"/>
          </w:divBdr>
        </w:div>
        <w:div w:id="1979650758">
          <w:marLeft w:val="640"/>
          <w:marRight w:val="0"/>
          <w:marTop w:val="0"/>
          <w:marBottom w:val="0"/>
          <w:divBdr>
            <w:top w:val="none" w:sz="0" w:space="0" w:color="auto"/>
            <w:left w:val="none" w:sz="0" w:space="0" w:color="auto"/>
            <w:bottom w:val="none" w:sz="0" w:space="0" w:color="auto"/>
            <w:right w:val="none" w:sz="0" w:space="0" w:color="auto"/>
          </w:divBdr>
        </w:div>
        <w:div w:id="1126195565">
          <w:marLeft w:val="640"/>
          <w:marRight w:val="0"/>
          <w:marTop w:val="0"/>
          <w:marBottom w:val="0"/>
          <w:divBdr>
            <w:top w:val="none" w:sz="0" w:space="0" w:color="auto"/>
            <w:left w:val="none" w:sz="0" w:space="0" w:color="auto"/>
            <w:bottom w:val="none" w:sz="0" w:space="0" w:color="auto"/>
            <w:right w:val="none" w:sz="0" w:space="0" w:color="auto"/>
          </w:divBdr>
        </w:div>
        <w:div w:id="1158232607">
          <w:marLeft w:val="640"/>
          <w:marRight w:val="0"/>
          <w:marTop w:val="0"/>
          <w:marBottom w:val="0"/>
          <w:divBdr>
            <w:top w:val="none" w:sz="0" w:space="0" w:color="auto"/>
            <w:left w:val="none" w:sz="0" w:space="0" w:color="auto"/>
            <w:bottom w:val="none" w:sz="0" w:space="0" w:color="auto"/>
            <w:right w:val="none" w:sz="0" w:space="0" w:color="auto"/>
          </w:divBdr>
        </w:div>
        <w:div w:id="1350912728">
          <w:marLeft w:val="640"/>
          <w:marRight w:val="0"/>
          <w:marTop w:val="0"/>
          <w:marBottom w:val="0"/>
          <w:divBdr>
            <w:top w:val="none" w:sz="0" w:space="0" w:color="auto"/>
            <w:left w:val="none" w:sz="0" w:space="0" w:color="auto"/>
            <w:bottom w:val="none" w:sz="0" w:space="0" w:color="auto"/>
            <w:right w:val="none" w:sz="0" w:space="0" w:color="auto"/>
          </w:divBdr>
        </w:div>
        <w:div w:id="1290017047">
          <w:marLeft w:val="640"/>
          <w:marRight w:val="0"/>
          <w:marTop w:val="0"/>
          <w:marBottom w:val="0"/>
          <w:divBdr>
            <w:top w:val="none" w:sz="0" w:space="0" w:color="auto"/>
            <w:left w:val="none" w:sz="0" w:space="0" w:color="auto"/>
            <w:bottom w:val="none" w:sz="0" w:space="0" w:color="auto"/>
            <w:right w:val="none" w:sz="0" w:space="0" w:color="auto"/>
          </w:divBdr>
        </w:div>
        <w:div w:id="404373878">
          <w:marLeft w:val="640"/>
          <w:marRight w:val="0"/>
          <w:marTop w:val="0"/>
          <w:marBottom w:val="0"/>
          <w:divBdr>
            <w:top w:val="none" w:sz="0" w:space="0" w:color="auto"/>
            <w:left w:val="none" w:sz="0" w:space="0" w:color="auto"/>
            <w:bottom w:val="none" w:sz="0" w:space="0" w:color="auto"/>
            <w:right w:val="none" w:sz="0" w:space="0" w:color="auto"/>
          </w:divBdr>
        </w:div>
        <w:div w:id="1652782192">
          <w:marLeft w:val="640"/>
          <w:marRight w:val="0"/>
          <w:marTop w:val="0"/>
          <w:marBottom w:val="0"/>
          <w:divBdr>
            <w:top w:val="none" w:sz="0" w:space="0" w:color="auto"/>
            <w:left w:val="none" w:sz="0" w:space="0" w:color="auto"/>
            <w:bottom w:val="none" w:sz="0" w:space="0" w:color="auto"/>
            <w:right w:val="none" w:sz="0" w:space="0" w:color="auto"/>
          </w:divBdr>
        </w:div>
        <w:div w:id="416174499">
          <w:marLeft w:val="640"/>
          <w:marRight w:val="0"/>
          <w:marTop w:val="0"/>
          <w:marBottom w:val="0"/>
          <w:divBdr>
            <w:top w:val="none" w:sz="0" w:space="0" w:color="auto"/>
            <w:left w:val="none" w:sz="0" w:space="0" w:color="auto"/>
            <w:bottom w:val="none" w:sz="0" w:space="0" w:color="auto"/>
            <w:right w:val="none" w:sz="0" w:space="0" w:color="auto"/>
          </w:divBdr>
        </w:div>
        <w:div w:id="20133605">
          <w:marLeft w:val="640"/>
          <w:marRight w:val="0"/>
          <w:marTop w:val="0"/>
          <w:marBottom w:val="0"/>
          <w:divBdr>
            <w:top w:val="none" w:sz="0" w:space="0" w:color="auto"/>
            <w:left w:val="none" w:sz="0" w:space="0" w:color="auto"/>
            <w:bottom w:val="none" w:sz="0" w:space="0" w:color="auto"/>
            <w:right w:val="none" w:sz="0" w:space="0" w:color="auto"/>
          </w:divBdr>
        </w:div>
        <w:div w:id="2086414428">
          <w:marLeft w:val="640"/>
          <w:marRight w:val="0"/>
          <w:marTop w:val="0"/>
          <w:marBottom w:val="0"/>
          <w:divBdr>
            <w:top w:val="none" w:sz="0" w:space="0" w:color="auto"/>
            <w:left w:val="none" w:sz="0" w:space="0" w:color="auto"/>
            <w:bottom w:val="none" w:sz="0" w:space="0" w:color="auto"/>
            <w:right w:val="none" w:sz="0" w:space="0" w:color="auto"/>
          </w:divBdr>
        </w:div>
        <w:div w:id="1952126125">
          <w:marLeft w:val="640"/>
          <w:marRight w:val="0"/>
          <w:marTop w:val="0"/>
          <w:marBottom w:val="0"/>
          <w:divBdr>
            <w:top w:val="none" w:sz="0" w:space="0" w:color="auto"/>
            <w:left w:val="none" w:sz="0" w:space="0" w:color="auto"/>
            <w:bottom w:val="none" w:sz="0" w:space="0" w:color="auto"/>
            <w:right w:val="none" w:sz="0" w:space="0" w:color="auto"/>
          </w:divBdr>
        </w:div>
        <w:div w:id="809589453">
          <w:marLeft w:val="640"/>
          <w:marRight w:val="0"/>
          <w:marTop w:val="0"/>
          <w:marBottom w:val="0"/>
          <w:divBdr>
            <w:top w:val="none" w:sz="0" w:space="0" w:color="auto"/>
            <w:left w:val="none" w:sz="0" w:space="0" w:color="auto"/>
            <w:bottom w:val="none" w:sz="0" w:space="0" w:color="auto"/>
            <w:right w:val="none" w:sz="0" w:space="0" w:color="auto"/>
          </w:divBdr>
        </w:div>
        <w:div w:id="199322352">
          <w:marLeft w:val="640"/>
          <w:marRight w:val="0"/>
          <w:marTop w:val="0"/>
          <w:marBottom w:val="0"/>
          <w:divBdr>
            <w:top w:val="none" w:sz="0" w:space="0" w:color="auto"/>
            <w:left w:val="none" w:sz="0" w:space="0" w:color="auto"/>
            <w:bottom w:val="none" w:sz="0" w:space="0" w:color="auto"/>
            <w:right w:val="none" w:sz="0" w:space="0" w:color="auto"/>
          </w:divBdr>
        </w:div>
        <w:div w:id="685132783">
          <w:marLeft w:val="640"/>
          <w:marRight w:val="0"/>
          <w:marTop w:val="0"/>
          <w:marBottom w:val="0"/>
          <w:divBdr>
            <w:top w:val="none" w:sz="0" w:space="0" w:color="auto"/>
            <w:left w:val="none" w:sz="0" w:space="0" w:color="auto"/>
            <w:bottom w:val="none" w:sz="0" w:space="0" w:color="auto"/>
            <w:right w:val="none" w:sz="0" w:space="0" w:color="auto"/>
          </w:divBdr>
        </w:div>
        <w:div w:id="975910600">
          <w:marLeft w:val="640"/>
          <w:marRight w:val="0"/>
          <w:marTop w:val="0"/>
          <w:marBottom w:val="0"/>
          <w:divBdr>
            <w:top w:val="none" w:sz="0" w:space="0" w:color="auto"/>
            <w:left w:val="none" w:sz="0" w:space="0" w:color="auto"/>
            <w:bottom w:val="none" w:sz="0" w:space="0" w:color="auto"/>
            <w:right w:val="none" w:sz="0" w:space="0" w:color="auto"/>
          </w:divBdr>
        </w:div>
        <w:div w:id="1079407237">
          <w:marLeft w:val="640"/>
          <w:marRight w:val="0"/>
          <w:marTop w:val="0"/>
          <w:marBottom w:val="0"/>
          <w:divBdr>
            <w:top w:val="none" w:sz="0" w:space="0" w:color="auto"/>
            <w:left w:val="none" w:sz="0" w:space="0" w:color="auto"/>
            <w:bottom w:val="none" w:sz="0" w:space="0" w:color="auto"/>
            <w:right w:val="none" w:sz="0" w:space="0" w:color="auto"/>
          </w:divBdr>
        </w:div>
        <w:div w:id="2119329480">
          <w:marLeft w:val="640"/>
          <w:marRight w:val="0"/>
          <w:marTop w:val="0"/>
          <w:marBottom w:val="0"/>
          <w:divBdr>
            <w:top w:val="none" w:sz="0" w:space="0" w:color="auto"/>
            <w:left w:val="none" w:sz="0" w:space="0" w:color="auto"/>
            <w:bottom w:val="none" w:sz="0" w:space="0" w:color="auto"/>
            <w:right w:val="none" w:sz="0" w:space="0" w:color="auto"/>
          </w:divBdr>
        </w:div>
        <w:div w:id="469445771">
          <w:marLeft w:val="640"/>
          <w:marRight w:val="0"/>
          <w:marTop w:val="0"/>
          <w:marBottom w:val="0"/>
          <w:divBdr>
            <w:top w:val="none" w:sz="0" w:space="0" w:color="auto"/>
            <w:left w:val="none" w:sz="0" w:space="0" w:color="auto"/>
            <w:bottom w:val="none" w:sz="0" w:space="0" w:color="auto"/>
            <w:right w:val="none" w:sz="0" w:space="0" w:color="auto"/>
          </w:divBdr>
        </w:div>
        <w:div w:id="1960918334">
          <w:marLeft w:val="640"/>
          <w:marRight w:val="0"/>
          <w:marTop w:val="0"/>
          <w:marBottom w:val="0"/>
          <w:divBdr>
            <w:top w:val="none" w:sz="0" w:space="0" w:color="auto"/>
            <w:left w:val="none" w:sz="0" w:space="0" w:color="auto"/>
            <w:bottom w:val="none" w:sz="0" w:space="0" w:color="auto"/>
            <w:right w:val="none" w:sz="0" w:space="0" w:color="auto"/>
          </w:divBdr>
        </w:div>
        <w:div w:id="109589990">
          <w:marLeft w:val="640"/>
          <w:marRight w:val="0"/>
          <w:marTop w:val="0"/>
          <w:marBottom w:val="0"/>
          <w:divBdr>
            <w:top w:val="none" w:sz="0" w:space="0" w:color="auto"/>
            <w:left w:val="none" w:sz="0" w:space="0" w:color="auto"/>
            <w:bottom w:val="none" w:sz="0" w:space="0" w:color="auto"/>
            <w:right w:val="none" w:sz="0" w:space="0" w:color="auto"/>
          </w:divBdr>
        </w:div>
        <w:div w:id="1030959483">
          <w:marLeft w:val="640"/>
          <w:marRight w:val="0"/>
          <w:marTop w:val="0"/>
          <w:marBottom w:val="0"/>
          <w:divBdr>
            <w:top w:val="none" w:sz="0" w:space="0" w:color="auto"/>
            <w:left w:val="none" w:sz="0" w:space="0" w:color="auto"/>
            <w:bottom w:val="none" w:sz="0" w:space="0" w:color="auto"/>
            <w:right w:val="none" w:sz="0" w:space="0" w:color="auto"/>
          </w:divBdr>
        </w:div>
        <w:div w:id="1116874432">
          <w:marLeft w:val="640"/>
          <w:marRight w:val="0"/>
          <w:marTop w:val="0"/>
          <w:marBottom w:val="0"/>
          <w:divBdr>
            <w:top w:val="none" w:sz="0" w:space="0" w:color="auto"/>
            <w:left w:val="none" w:sz="0" w:space="0" w:color="auto"/>
            <w:bottom w:val="none" w:sz="0" w:space="0" w:color="auto"/>
            <w:right w:val="none" w:sz="0" w:space="0" w:color="auto"/>
          </w:divBdr>
        </w:div>
        <w:div w:id="792552750">
          <w:marLeft w:val="640"/>
          <w:marRight w:val="0"/>
          <w:marTop w:val="0"/>
          <w:marBottom w:val="0"/>
          <w:divBdr>
            <w:top w:val="none" w:sz="0" w:space="0" w:color="auto"/>
            <w:left w:val="none" w:sz="0" w:space="0" w:color="auto"/>
            <w:bottom w:val="none" w:sz="0" w:space="0" w:color="auto"/>
            <w:right w:val="none" w:sz="0" w:space="0" w:color="auto"/>
          </w:divBdr>
        </w:div>
        <w:div w:id="945430088">
          <w:marLeft w:val="640"/>
          <w:marRight w:val="0"/>
          <w:marTop w:val="0"/>
          <w:marBottom w:val="0"/>
          <w:divBdr>
            <w:top w:val="none" w:sz="0" w:space="0" w:color="auto"/>
            <w:left w:val="none" w:sz="0" w:space="0" w:color="auto"/>
            <w:bottom w:val="none" w:sz="0" w:space="0" w:color="auto"/>
            <w:right w:val="none" w:sz="0" w:space="0" w:color="auto"/>
          </w:divBdr>
        </w:div>
        <w:div w:id="882253538">
          <w:marLeft w:val="640"/>
          <w:marRight w:val="0"/>
          <w:marTop w:val="0"/>
          <w:marBottom w:val="0"/>
          <w:divBdr>
            <w:top w:val="none" w:sz="0" w:space="0" w:color="auto"/>
            <w:left w:val="none" w:sz="0" w:space="0" w:color="auto"/>
            <w:bottom w:val="none" w:sz="0" w:space="0" w:color="auto"/>
            <w:right w:val="none" w:sz="0" w:space="0" w:color="auto"/>
          </w:divBdr>
        </w:div>
        <w:div w:id="1224289850">
          <w:marLeft w:val="640"/>
          <w:marRight w:val="0"/>
          <w:marTop w:val="0"/>
          <w:marBottom w:val="0"/>
          <w:divBdr>
            <w:top w:val="none" w:sz="0" w:space="0" w:color="auto"/>
            <w:left w:val="none" w:sz="0" w:space="0" w:color="auto"/>
            <w:bottom w:val="none" w:sz="0" w:space="0" w:color="auto"/>
            <w:right w:val="none" w:sz="0" w:space="0" w:color="auto"/>
          </w:divBdr>
        </w:div>
        <w:div w:id="1933465278">
          <w:marLeft w:val="640"/>
          <w:marRight w:val="0"/>
          <w:marTop w:val="0"/>
          <w:marBottom w:val="0"/>
          <w:divBdr>
            <w:top w:val="none" w:sz="0" w:space="0" w:color="auto"/>
            <w:left w:val="none" w:sz="0" w:space="0" w:color="auto"/>
            <w:bottom w:val="none" w:sz="0" w:space="0" w:color="auto"/>
            <w:right w:val="none" w:sz="0" w:space="0" w:color="auto"/>
          </w:divBdr>
        </w:div>
        <w:div w:id="1236551987">
          <w:marLeft w:val="640"/>
          <w:marRight w:val="0"/>
          <w:marTop w:val="0"/>
          <w:marBottom w:val="0"/>
          <w:divBdr>
            <w:top w:val="none" w:sz="0" w:space="0" w:color="auto"/>
            <w:left w:val="none" w:sz="0" w:space="0" w:color="auto"/>
            <w:bottom w:val="none" w:sz="0" w:space="0" w:color="auto"/>
            <w:right w:val="none" w:sz="0" w:space="0" w:color="auto"/>
          </w:divBdr>
        </w:div>
        <w:div w:id="1003898487">
          <w:marLeft w:val="640"/>
          <w:marRight w:val="0"/>
          <w:marTop w:val="0"/>
          <w:marBottom w:val="0"/>
          <w:divBdr>
            <w:top w:val="none" w:sz="0" w:space="0" w:color="auto"/>
            <w:left w:val="none" w:sz="0" w:space="0" w:color="auto"/>
            <w:bottom w:val="none" w:sz="0" w:space="0" w:color="auto"/>
            <w:right w:val="none" w:sz="0" w:space="0" w:color="auto"/>
          </w:divBdr>
        </w:div>
        <w:div w:id="1401904622">
          <w:marLeft w:val="640"/>
          <w:marRight w:val="0"/>
          <w:marTop w:val="0"/>
          <w:marBottom w:val="0"/>
          <w:divBdr>
            <w:top w:val="none" w:sz="0" w:space="0" w:color="auto"/>
            <w:left w:val="none" w:sz="0" w:space="0" w:color="auto"/>
            <w:bottom w:val="none" w:sz="0" w:space="0" w:color="auto"/>
            <w:right w:val="none" w:sz="0" w:space="0" w:color="auto"/>
          </w:divBdr>
        </w:div>
        <w:div w:id="503201636">
          <w:marLeft w:val="640"/>
          <w:marRight w:val="0"/>
          <w:marTop w:val="0"/>
          <w:marBottom w:val="0"/>
          <w:divBdr>
            <w:top w:val="none" w:sz="0" w:space="0" w:color="auto"/>
            <w:left w:val="none" w:sz="0" w:space="0" w:color="auto"/>
            <w:bottom w:val="none" w:sz="0" w:space="0" w:color="auto"/>
            <w:right w:val="none" w:sz="0" w:space="0" w:color="auto"/>
          </w:divBdr>
        </w:div>
        <w:div w:id="1889342112">
          <w:marLeft w:val="640"/>
          <w:marRight w:val="0"/>
          <w:marTop w:val="0"/>
          <w:marBottom w:val="0"/>
          <w:divBdr>
            <w:top w:val="none" w:sz="0" w:space="0" w:color="auto"/>
            <w:left w:val="none" w:sz="0" w:space="0" w:color="auto"/>
            <w:bottom w:val="none" w:sz="0" w:space="0" w:color="auto"/>
            <w:right w:val="none" w:sz="0" w:space="0" w:color="auto"/>
          </w:divBdr>
        </w:div>
        <w:div w:id="6637188">
          <w:marLeft w:val="640"/>
          <w:marRight w:val="0"/>
          <w:marTop w:val="0"/>
          <w:marBottom w:val="0"/>
          <w:divBdr>
            <w:top w:val="none" w:sz="0" w:space="0" w:color="auto"/>
            <w:left w:val="none" w:sz="0" w:space="0" w:color="auto"/>
            <w:bottom w:val="none" w:sz="0" w:space="0" w:color="auto"/>
            <w:right w:val="none" w:sz="0" w:space="0" w:color="auto"/>
          </w:divBdr>
        </w:div>
        <w:div w:id="1398363064">
          <w:marLeft w:val="640"/>
          <w:marRight w:val="0"/>
          <w:marTop w:val="0"/>
          <w:marBottom w:val="0"/>
          <w:divBdr>
            <w:top w:val="none" w:sz="0" w:space="0" w:color="auto"/>
            <w:left w:val="none" w:sz="0" w:space="0" w:color="auto"/>
            <w:bottom w:val="none" w:sz="0" w:space="0" w:color="auto"/>
            <w:right w:val="none" w:sz="0" w:space="0" w:color="auto"/>
          </w:divBdr>
        </w:div>
        <w:div w:id="1522276914">
          <w:marLeft w:val="640"/>
          <w:marRight w:val="0"/>
          <w:marTop w:val="0"/>
          <w:marBottom w:val="0"/>
          <w:divBdr>
            <w:top w:val="none" w:sz="0" w:space="0" w:color="auto"/>
            <w:left w:val="none" w:sz="0" w:space="0" w:color="auto"/>
            <w:bottom w:val="none" w:sz="0" w:space="0" w:color="auto"/>
            <w:right w:val="none" w:sz="0" w:space="0" w:color="auto"/>
          </w:divBdr>
        </w:div>
        <w:div w:id="1867132701">
          <w:marLeft w:val="640"/>
          <w:marRight w:val="0"/>
          <w:marTop w:val="0"/>
          <w:marBottom w:val="0"/>
          <w:divBdr>
            <w:top w:val="none" w:sz="0" w:space="0" w:color="auto"/>
            <w:left w:val="none" w:sz="0" w:space="0" w:color="auto"/>
            <w:bottom w:val="none" w:sz="0" w:space="0" w:color="auto"/>
            <w:right w:val="none" w:sz="0" w:space="0" w:color="auto"/>
          </w:divBdr>
        </w:div>
        <w:div w:id="178475248">
          <w:marLeft w:val="640"/>
          <w:marRight w:val="0"/>
          <w:marTop w:val="0"/>
          <w:marBottom w:val="0"/>
          <w:divBdr>
            <w:top w:val="none" w:sz="0" w:space="0" w:color="auto"/>
            <w:left w:val="none" w:sz="0" w:space="0" w:color="auto"/>
            <w:bottom w:val="none" w:sz="0" w:space="0" w:color="auto"/>
            <w:right w:val="none" w:sz="0" w:space="0" w:color="auto"/>
          </w:divBdr>
        </w:div>
      </w:divsChild>
    </w:div>
    <w:div w:id="589199659">
      <w:bodyDiv w:val="1"/>
      <w:marLeft w:val="0"/>
      <w:marRight w:val="0"/>
      <w:marTop w:val="0"/>
      <w:marBottom w:val="0"/>
      <w:divBdr>
        <w:top w:val="none" w:sz="0" w:space="0" w:color="auto"/>
        <w:left w:val="none" w:sz="0" w:space="0" w:color="auto"/>
        <w:bottom w:val="none" w:sz="0" w:space="0" w:color="auto"/>
        <w:right w:val="none" w:sz="0" w:space="0" w:color="auto"/>
      </w:divBdr>
      <w:divsChild>
        <w:div w:id="222838498">
          <w:marLeft w:val="640"/>
          <w:marRight w:val="0"/>
          <w:marTop w:val="0"/>
          <w:marBottom w:val="0"/>
          <w:divBdr>
            <w:top w:val="none" w:sz="0" w:space="0" w:color="auto"/>
            <w:left w:val="none" w:sz="0" w:space="0" w:color="auto"/>
            <w:bottom w:val="none" w:sz="0" w:space="0" w:color="auto"/>
            <w:right w:val="none" w:sz="0" w:space="0" w:color="auto"/>
          </w:divBdr>
        </w:div>
        <w:div w:id="29963651">
          <w:marLeft w:val="640"/>
          <w:marRight w:val="0"/>
          <w:marTop w:val="0"/>
          <w:marBottom w:val="0"/>
          <w:divBdr>
            <w:top w:val="none" w:sz="0" w:space="0" w:color="auto"/>
            <w:left w:val="none" w:sz="0" w:space="0" w:color="auto"/>
            <w:bottom w:val="none" w:sz="0" w:space="0" w:color="auto"/>
            <w:right w:val="none" w:sz="0" w:space="0" w:color="auto"/>
          </w:divBdr>
        </w:div>
        <w:div w:id="1977487831">
          <w:marLeft w:val="640"/>
          <w:marRight w:val="0"/>
          <w:marTop w:val="0"/>
          <w:marBottom w:val="0"/>
          <w:divBdr>
            <w:top w:val="none" w:sz="0" w:space="0" w:color="auto"/>
            <w:left w:val="none" w:sz="0" w:space="0" w:color="auto"/>
            <w:bottom w:val="none" w:sz="0" w:space="0" w:color="auto"/>
            <w:right w:val="none" w:sz="0" w:space="0" w:color="auto"/>
          </w:divBdr>
        </w:div>
        <w:div w:id="2051951761">
          <w:marLeft w:val="640"/>
          <w:marRight w:val="0"/>
          <w:marTop w:val="0"/>
          <w:marBottom w:val="0"/>
          <w:divBdr>
            <w:top w:val="none" w:sz="0" w:space="0" w:color="auto"/>
            <w:left w:val="none" w:sz="0" w:space="0" w:color="auto"/>
            <w:bottom w:val="none" w:sz="0" w:space="0" w:color="auto"/>
            <w:right w:val="none" w:sz="0" w:space="0" w:color="auto"/>
          </w:divBdr>
        </w:div>
        <w:div w:id="102381593">
          <w:marLeft w:val="640"/>
          <w:marRight w:val="0"/>
          <w:marTop w:val="0"/>
          <w:marBottom w:val="0"/>
          <w:divBdr>
            <w:top w:val="none" w:sz="0" w:space="0" w:color="auto"/>
            <w:left w:val="none" w:sz="0" w:space="0" w:color="auto"/>
            <w:bottom w:val="none" w:sz="0" w:space="0" w:color="auto"/>
            <w:right w:val="none" w:sz="0" w:space="0" w:color="auto"/>
          </w:divBdr>
        </w:div>
        <w:div w:id="1091585765">
          <w:marLeft w:val="640"/>
          <w:marRight w:val="0"/>
          <w:marTop w:val="0"/>
          <w:marBottom w:val="0"/>
          <w:divBdr>
            <w:top w:val="none" w:sz="0" w:space="0" w:color="auto"/>
            <w:left w:val="none" w:sz="0" w:space="0" w:color="auto"/>
            <w:bottom w:val="none" w:sz="0" w:space="0" w:color="auto"/>
            <w:right w:val="none" w:sz="0" w:space="0" w:color="auto"/>
          </w:divBdr>
        </w:div>
        <w:div w:id="1361248753">
          <w:marLeft w:val="640"/>
          <w:marRight w:val="0"/>
          <w:marTop w:val="0"/>
          <w:marBottom w:val="0"/>
          <w:divBdr>
            <w:top w:val="none" w:sz="0" w:space="0" w:color="auto"/>
            <w:left w:val="none" w:sz="0" w:space="0" w:color="auto"/>
            <w:bottom w:val="none" w:sz="0" w:space="0" w:color="auto"/>
            <w:right w:val="none" w:sz="0" w:space="0" w:color="auto"/>
          </w:divBdr>
        </w:div>
        <w:div w:id="198671194">
          <w:marLeft w:val="640"/>
          <w:marRight w:val="0"/>
          <w:marTop w:val="0"/>
          <w:marBottom w:val="0"/>
          <w:divBdr>
            <w:top w:val="none" w:sz="0" w:space="0" w:color="auto"/>
            <w:left w:val="none" w:sz="0" w:space="0" w:color="auto"/>
            <w:bottom w:val="none" w:sz="0" w:space="0" w:color="auto"/>
            <w:right w:val="none" w:sz="0" w:space="0" w:color="auto"/>
          </w:divBdr>
        </w:div>
        <w:div w:id="1361778409">
          <w:marLeft w:val="640"/>
          <w:marRight w:val="0"/>
          <w:marTop w:val="0"/>
          <w:marBottom w:val="0"/>
          <w:divBdr>
            <w:top w:val="none" w:sz="0" w:space="0" w:color="auto"/>
            <w:left w:val="none" w:sz="0" w:space="0" w:color="auto"/>
            <w:bottom w:val="none" w:sz="0" w:space="0" w:color="auto"/>
            <w:right w:val="none" w:sz="0" w:space="0" w:color="auto"/>
          </w:divBdr>
        </w:div>
        <w:div w:id="1957173932">
          <w:marLeft w:val="640"/>
          <w:marRight w:val="0"/>
          <w:marTop w:val="0"/>
          <w:marBottom w:val="0"/>
          <w:divBdr>
            <w:top w:val="none" w:sz="0" w:space="0" w:color="auto"/>
            <w:left w:val="none" w:sz="0" w:space="0" w:color="auto"/>
            <w:bottom w:val="none" w:sz="0" w:space="0" w:color="auto"/>
            <w:right w:val="none" w:sz="0" w:space="0" w:color="auto"/>
          </w:divBdr>
        </w:div>
        <w:div w:id="901909390">
          <w:marLeft w:val="640"/>
          <w:marRight w:val="0"/>
          <w:marTop w:val="0"/>
          <w:marBottom w:val="0"/>
          <w:divBdr>
            <w:top w:val="none" w:sz="0" w:space="0" w:color="auto"/>
            <w:left w:val="none" w:sz="0" w:space="0" w:color="auto"/>
            <w:bottom w:val="none" w:sz="0" w:space="0" w:color="auto"/>
            <w:right w:val="none" w:sz="0" w:space="0" w:color="auto"/>
          </w:divBdr>
        </w:div>
        <w:div w:id="1521697716">
          <w:marLeft w:val="640"/>
          <w:marRight w:val="0"/>
          <w:marTop w:val="0"/>
          <w:marBottom w:val="0"/>
          <w:divBdr>
            <w:top w:val="none" w:sz="0" w:space="0" w:color="auto"/>
            <w:left w:val="none" w:sz="0" w:space="0" w:color="auto"/>
            <w:bottom w:val="none" w:sz="0" w:space="0" w:color="auto"/>
            <w:right w:val="none" w:sz="0" w:space="0" w:color="auto"/>
          </w:divBdr>
        </w:div>
        <w:div w:id="2045595143">
          <w:marLeft w:val="640"/>
          <w:marRight w:val="0"/>
          <w:marTop w:val="0"/>
          <w:marBottom w:val="0"/>
          <w:divBdr>
            <w:top w:val="none" w:sz="0" w:space="0" w:color="auto"/>
            <w:left w:val="none" w:sz="0" w:space="0" w:color="auto"/>
            <w:bottom w:val="none" w:sz="0" w:space="0" w:color="auto"/>
            <w:right w:val="none" w:sz="0" w:space="0" w:color="auto"/>
          </w:divBdr>
        </w:div>
        <w:div w:id="1957905545">
          <w:marLeft w:val="640"/>
          <w:marRight w:val="0"/>
          <w:marTop w:val="0"/>
          <w:marBottom w:val="0"/>
          <w:divBdr>
            <w:top w:val="none" w:sz="0" w:space="0" w:color="auto"/>
            <w:left w:val="none" w:sz="0" w:space="0" w:color="auto"/>
            <w:bottom w:val="none" w:sz="0" w:space="0" w:color="auto"/>
            <w:right w:val="none" w:sz="0" w:space="0" w:color="auto"/>
          </w:divBdr>
        </w:div>
        <w:div w:id="1414161112">
          <w:marLeft w:val="640"/>
          <w:marRight w:val="0"/>
          <w:marTop w:val="0"/>
          <w:marBottom w:val="0"/>
          <w:divBdr>
            <w:top w:val="none" w:sz="0" w:space="0" w:color="auto"/>
            <w:left w:val="none" w:sz="0" w:space="0" w:color="auto"/>
            <w:bottom w:val="none" w:sz="0" w:space="0" w:color="auto"/>
            <w:right w:val="none" w:sz="0" w:space="0" w:color="auto"/>
          </w:divBdr>
        </w:div>
        <w:div w:id="351492321">
          <w:marLeft w:val="640"/>
          <w:marRight w:val="0"/>
          <w:marTop w:val="0"/>
          <w:marBottom w:val="0"/>
          <w:divBdr>
            <w:top w:val="none" w:sz="0" w:space="0" w:color="auto"/>
            <w:left w:val="none" w:sz="0" w:space="0" w:color="auto"/>
            <w:bottom w:val="none" w:sz="0" w:space="0" w:color="auto"/>
            <w:right w:val="none" w:sz="0" w:space="0" w:color="auto"/>
          </w:divBdr>
        </w:div>
        <w:div w:id="1221863976">
          <w:marLeft w:val="640"/>
          <w:marRight w:val="0"/>
          <w:marTop w:val="0"/>
          <w:marBottom w:val="0"/>
          <w:divBdr>
            <w:top w:val="none" w:sz="0" w:space="0" w:color="auto"/>
            <w:left w:val="none" w:sz="0" w:space="0" w:color="auto"/>
            <w:bottom w:val="none" w:sz="0" w:space="0" w:color="auto"/>
            <w:right w:val="none" w:sz="0" w:space="0" w:color="auto"/>
          </w:divBdr>
        </w:div>
        <w:div w:id="1554998320">
          <w:marLeft w:val="640"/>
          <w:marRight w:val="0"/>
          <w:marTop w:val="0"/>
          <w:marBottom w:val="0"/>
          <w:divBdr>
            <w:top w:val="none" w:sz="0" w:space="0" w:color="auto"/>
            <w:left w:val="none" w:sz="0" w:space="0" w:color="auto"/>
            <w:bottom w:val="none" w:sz="0" w:space="0" w:color="auto"/>
            <w:right w:val="none" w:sz="0" w:space="0" w:color="auto"/>
          </w:divBdr>
        </w:div>
        <w:div w:id="887496990">
          <w:marLeft w:val="640"/>
          <w:marRight w:val="0"/>
          <w:marTop w:val="0"/>
          <w:marBottom w:val="0"/>
          <w:divBdr>
            <w:top w:val="none" w:sz="0" w:space="0" w:color="auto"/>
            <w:left w:val="none" w:sz="0" w:space="0" w:color="auto"/>
            <w:bottom w:val="none" w:sz="0" w:space="0" w:color="auto"/>
            <w:right w:val="none" w:sz="0" w:space="0" w:color="auto"/>
          </w:divBdr>
        </w:div>
        <w:div w:id="2130079915">
          <w:marLeft w:val="640"/>
          <w:marRight w:val="0"/>
          <w:marTop w:val="0"/>
          <w:marBottom w:val="0"/>
          <w:divBdr>
            <w:top w:val="none" w:sz="0" w:space="0" w:color="auto"/>
            <w:left w:val="none" w:sz="0" w:space="0" w:color="auto"/>
            <w:bottom w:val="none" w:sz="0" w:space="0" w:color="auto"/>
            <w:right w:val="none" w:sz="0" w:space="0" w:color="auto"/>
          </w:divBdr>
        </w:div>
        <w:div w:id="2080706107">
          <w:marLeft w:val="640"/>
          <w:marRight w:val="0"/>
          <w:marTop w:val="0"/>
          <w:marBottom w:val="0"/>
          <w:divBdr>
            <w:top w:val="none" w:sz="0" w:space="0" w:color="auto"/>
            <w:left w:val="none" w:sz="0" w:space="0" w:color="auto"/>
            <w:bottom w:val="none" w:sz="0" w:space="0" w:color="auto"/>
            <w:right w:val="none" w:sz="0" w:space="0" w:color="auto"/>
          </w:divBdr>
        </w:div>
        <w:div w:id="1726294769">
          <w:marLeft w:val="640"/>
          <w:marRight w:val="0"/>
          <w:marTop w:val="0"/>
          <w:marBottom w:val="0"/>
          <w:divBdr>
            <w:top w:val="none" w:sz="0" w:space="0" w:color="auto"/>
            <w:left w:val="none" w:sz="0" w:space="0" w:color="auto"/>
            <w:bottom w:val="none" w:sz="0" w:space="0" w:color="auto"/>
            <w:right w:val="none" w:sz="0" w:space="0" w:color="auto"/>
          </w:divBdr>
        </w:div>
        <w:div w:id="1899585504">
          <w:marLeft w:val="640"/>
          <w:marRight w:val="0"/>
          <w:marTop w:val="0"/>
          <w:marBottom w:val="0"/>
          <w:divBdr>
            <w:top w:val="none" w:sz="0" w:space="0" w:color="auto"/>
            <w:left w:val="none" w:sz="0" w:space="0" w:color="auto"/>
            <w:bottom w:val="none" w:sz="0" w:space="0" w:color="auto"/>
            <w:right w:val="none" w:sz="0" w:space="0" w:color="auto"/>
          </w:divBdr>
        </w:div>
        <w:div w:id="761999367">
          <w:marLeft w:val="640"/>
          <w:marRight w:val="0"/>
          <w:marTop w:val="0"/>
          <w:marBottom w:val="0"/>
          <w:divBdr>
            <w:top w:val="none" w:sz="0" w:space="0" w:color="auto"/>
            <w:left w:val="none" w:sz="0" w:space="0" w:color="auto"/>
            <w:bottom w:val="none" w:sz="0" w:space="0" w:color="auto"/>
            <w:right w:val="none" w:sz="0" w:space="0" w:color="auto"/>
          </w:divBdr>
        </w:div>
        <w:div w:id="58066238">
          <w:marLeft w:val="640"/>
          <w:marRight w:val="0"/>
          <w:marTop w:val="0"/>
          <w:marBottom w:val="0"/>
          <w:divBdr>
            <w:top w:val="none" w:sz="0" w:space="0" w:color="auto"/>
            <w:left w:val="none" w:sz="0" w:space="0" w:color="auto"/>
            <w:bottom w:val="none" w:sz="0" w:space="0" w:color="auto"/>
            <w:right w:val="none" w:sz="0" w:space="0" w:color="auto"/>
          </w:divBdr>
        </w:div>
        <w:div w:id="599262158">
          <w:marLeft w:val="640"/>
          <w:marRight w:val="0"/>
          <w:marTop w:val="0"/>
          <w:marBottom w:val="0"/>
          <w:divBdr>
            <w:top w:val="none" w:sz="0" w:space="0" w:color="auto"/>
            <w:left w:val="none" w:sz="0" w:space="0" w:color="auto"/>
            <w:bottom w:val="none" w:sz="0" w:space="0" w:color="auto"/>
            <w:right w:val="none" w:sz="0" w:space="0" w:color="auto"/>
          </w:divBdr>
        </w:div>
        <w:div w:id="1852602711">
          <w:marLeft w:val="640"/>
          <w:marRight w:val="0"/>
          <w:marTop w:val="0"/>
          <w:marBottom w:val="0"/>
          <w:divBdr>
            <w:top w:val="none" w:sz="0" w:space="0" w:color="auto"/>
            <w:left w:val="none" w:sz="0" w:space="0" w:color="auto"/>
            <w:bottom w:val="none" w:sz="0" w:space="0" w:color="auto"/>
            <w:right w:val="none" w:sz="0" w:space="0" w:color="auto"/>
          </w:divBdr>
        </w:div>
        <w:div w:id="914708812">
          <w:marLeft w:val="640"/>
          <w:marRight w:val="0"/>
          <w:marTop w:val="0"/>
          <w:marBottom w:val="0"/>
          <w:divBdr>
            <w:top w:val="none" w:sz="0" w:space="0" w:color="auto"/>
            <w:left w:val="none" w:sz="0" w:space="0" w:color="auto"/>
            <w:bottom w:val="none" w:sz="0" w:space="0" w:color="auto"/>
            <w:right w:val="none" w:sz="0" w:space="0" w:color="auto"/>
          </w:divBdr>
        </w:div>
        <w:div w:id="1395397156">
          <w:marLeft w:val="640"/>
          <w:marRight w:val="0"/>
          <w:marTop w:val="0"/>
          <w:marBottom w:val="0"/>
          <w:divBdr>
            <w:top w:val="none" w:sz="0" w:space="0" w:color="auto"/>
            <w:left w:val="none" w:sz="0" w:space="0" w:color="auto"/>
            <w:bottom w:val="none" w:sz="0" w:space="0" w:color="auto"/>
            <w:right w:val="none" w:sz="0" w:space="0" w:color="auto"/>
          </w:divBdr>
        </w:div>
        <w:div w:id="146168488">
          <w:marLeft w:val="640"/>
          <w:marRight w:val="0"/>
          <w:marTop w:val="0"/>
          <w:marBottom w:val="0"/>
          <w:divBdr>
            <w:top w:val="none" w:sz="0" w:space="0" w:color="auto"/>
            <w:left w:val="none" w:sz="0" w:space="0" w:color="auto"/>
            <w:bottom w:val="none" w:sz="0" w:space="0" w:color="auto"/>
            <w:right w:val="none" w:sz="0" w:space="0" w:color="auto"/>
          </w:divBdr>
        </w:div>
        <w:div w:id="53436545">
          <w:marLeft w:val="640"/>
          <w:marRight w:val="0"/>
          <w:marTop w:val="0"/>
          <w:marBottom w:val="0"/>
          <w:divBdr>
            <w:top w:val="none" w:sz="0" w:space="0" w:color="auto"/>
            <w:left w:val="none" w:sz="0" w:space="0" w:color="auto"/>
            <w:bottom w:val="none" w:sz="0" w:space="0" w:color="auto"/>
            <w:right w:val="none" w:sz="0" w:space="0" w:color="auto"/>
          </w:divBdr>
        </w:div>
        <w:div w:id="1390300123">
          <w:marLeft w:val="640"/>
          <w:marRight w:val="0"/>
          <w:marTop w:val="0"/>
          <w:marBottom w:val="0"/>
          <w:divBdr>
            <w:top w:val="none" w:sz="0" w:space="0" w:color="auto"/>
            <w:left w:val="none" w:sz="0" w:space="0" w:color="auto"/>
            <w:bottom w:val="none" w:sz="0" w:space="0" w:color="auto"/>
            <w:right w:val="none" w:sz="0" w:space="0" w:color="auto"/>
          </w:divBdr>
        </w:div>
        <w:div w:id="531193450">
          <w:marLeft w:val="640"/>
          <w:marRight w:val="0"/>
          <w:marTop w:val="0"/>
          <w:marBottom w:val="0"/>
          <w:divBdr>
            <w:top w:val="none" w:sz="0" w:space="0" w:color="auto"/>
            <w:left w:val="none" w:sz="0" w:space="0" w:color="auto"/>
            <w:bottom w:val="none" w:sz="0" w:space="0" w:color="auto"/>
            <w:right w:val="none" w:sz="0" w:space="0" w:color="auto"/>
          </w:divBdr>
        </w:div>
        <w:div w:id="1020855918">
          <w:marLeft w:val="640"/>
          <w:marRight w:val="0"/>
          <w:marTop w:val="0"/>
          <w:marBottom w:val="0"/>
          <w:divBdr>
            <w:top w:val="none" w:sz="0" w:space="0" w:color="auto"/>
            <w:left w:val="none" w:sz="0" w:space="0" w:color="auto"/>
            <w:bottom w:val="none" w:sz="0" w:space="0" w:color="auto"/>
            <w:right w:val="none" w:sz="0" w:space="0" w:color="auto"/>
          </w:divBdr>
        </w:div>
        <w:div w:id="723330882">
          <w:marLeft w:val="640"/>
          <w:marRight w:val="0"/>
          <w:marTop w:val="0"/>
          <w:marBottom w:val="0"/>
          <w:divBdr>
            <w:top w:val="none" w:sz="0" w:space="0" w:color="auto"/>
            <w:left w:val="none" w:sz="0" w:space="0" w:color="auto"/>
            <w:bottom w:val="none" w:sz="0" w:space="0" w:color="auto"/>
            <w:right w:val="none" w:sz="0" w:space="0" w:color="auto"/>
          </w:divBdr>
        </w:div>
        <w:div w:id="564679762">
          <w:marLeft w:val="640"/>
          <w:marRight w:val="0"/>
          <w:marTop w:val="0"/>
          <w:marBottom w:val="0"/>
          <w:divBdr>
            <w:top w:val="none" w:sz="0" w:space="0" w:color="auto"/>
            <w:left w:val="none" w:sz="0" w:space="0" w:color="auto"/>
            <w:bottom w:val="none" w:sz="0" w:space="0" w:color="auto"/>
            <w:right w:val="none" w:sz="0" w:space="0" w:color="auto"/>
          </w:divBdr>
        </w:div>
        <w:div w:id="1910263535">
          <w:marLeft w:val="640"/>
          <w:marRight w:val="0"/>
          <w:marTop w:val="0"/>
          <w:marBottom w:val="0"/>
          <w:divBdr>
            <w:top w:val="none" w:sz="0" w:space="0" w:color="auto"/>
            <w:left w:val="none" w:sz="0" w:space="0" w:color="auto"/>
            <w:bottom w:val="none" w:sz="0" w:space="0" w:color="auto"/>
            <w:right w:val="none" w:sz="0" w:space="0" w:color="auto"/>
          </w:divBdr>
        </w:div>
        <w:div w:id="1379890685">
          <w:marLeft w:val="640"/>
          <w:marRight w:val="0"/>
          <w:marTop w:val="0"/>
          <w:marBottom w:val="0"/>
          <w:divBdr>
            <w:top w:val="none" w:sz="0" w:space="0" w:color="auto"/>
            <w:left w:val="none" w:sz="0" w:space="0" w:color="auto"/>
            <w:bottom w:val="none" w:sz="0" w:space="0" w:color="auto"/>
            <w:right w:val="none" w:sz="0" w:space="0" w:color="auto"/>
          </w:divBdr>
        </w:div>
        <w:div w:id="437526804">
          <w:marLeft w:val="640"/>
          <w:marRight w:val="0"/>
          <w:marTop w:val="0"/>
          <w:marBottom w:val="0"/>
          <w:divBdr>
            <w:top w:val="none" w:sz="0" w:space="0" w:color="auto"/>
            <w:left w:val="none" w:sz="0" w:space="0" w:color="auto"/>
            <w:bottom w:val="none" w:sz="0" w:space="0" w:color="auto"/>
            <w:right w:val="none" w:sz="0" w:space="0" w:color="auto"/>
          </w:divBdr>
        </w:div>
        <w:div w:id="103623825">
          <w:marLeft w:val="640"/>
          <w:marRight w:val="0"/>
          <w:marTop w:val="0"/>
          <w:marBottom w:val="0"/>
          <w:divBdr>
            <w:top w:val="none" w:sz="0" w:space="0" w:color="auto"/>
            <w:left w:val="none" w:sz="0" w:space="0" w:color="auto"/>
            <w:bottom w:val="none" w:sz="0" w:space="0" w:color="auto"/>
            <w:right w:val="none" w:sz="0" w:space="0" w:color="auto"/>
          </w:divBdr>
        </w:div>
        <w:div w:id="1038505191">
          <w:marLeft w:val="640"/>
          <w:marRight w:val="0"/>
          <w:marTop w:val="0"/>
          <w:marBottom w:val="0"/>
          <w:divBdr>
            <w:top w:val="none" w:sz="0" w:space="0" w:color="auto"/>
            <w:left w:val="none" w:sz="0" w:space="0" w:color="auto"/>
            <w:bottom w:val="none" w:sz="0" w:space="0" w:color="auto"/>
            <w:right w:val="none" w:sz="0" w:space="0" w:color="auto"/>
          </w:divBdr>
        </w:div>
        <w:div w:id="1184980626">
          <w:marLeft w:val="640"/>
          <w:marRight w:val="0"/>
          <w:marTop w:val="0"/>
          <w:marBottom w:val="0"/>
          <w:divBdr>
            <w:top w:val="none" w:sz="0" w:space="0" w:color="auto"/>
            <w:left w:val="none" w:sz="0" w:space="0" w:color="auto"/>
            <w:bottom w:val="none" w:sz="0" w:space="0" w:color="auto"/>
            <w:right w:val="none" w:sz="0" w:space="0" w:color="auto"/>
          </w:divBdr>
        </w:div>
        <w:div w:id="710613049">
          <w:marLeft w:val="640"/>
          <w:marRight w:val="0"/>
          <w:marTop w:val="0"/>
          <w:marBottom w:val="0"/>
          <w:divBdr>
            <w:top w:val="none" w:sz="0" w:space="0" w:color="auto"/>
            <w:left w:val="none" w:sz="0" w:space="0" w:color="auto"/>
            <w:bottom w:val="none" w:sz="0" w:space="0" w:color="auto"/>
            <w:right w:val="none" w:sz="0" w:space="0" w:color="auto"/>
          </w:divBdr>
        </w:div>
        <w:div w:id="1217011986">
          <w:marLeft w:val="640"/>
          <w:marRight w:val="0"/>
          <w:marTop w:val="0"/>
          <w:marBottom w:val="0"/>
          <w:divBdr>
            <w:top w:val="none" w:sz="0" w:space="0" w:color="auto"/>
            <w:left w:val="none" w:sz="0" w:space="0" w:color="auto"/>
            <w:bottom w:val="none" w:sz="0" w:space="0" w:color="auto"/>
            <w:right w:val="none" w:sz="0" w:space="0" w:color="auto"/>
          </w:divBdr>
        </w:div>
        <w:div w:id="1212764148">
          <w:marLeft w:val="640"/>
          <w:marRight w:val="0"/>
          <w:marTop w:val="0"/>
          <w:marBottom w:val="0"/>
          <w:divBdr>
            <w:top w:val="none" w:sz="0" w:space="0" w:color="auto"/>
            <w:left w:val="none" w:sz="0" w:space="0" w:color="auto"/>
            <w:bottom w:val="none" w:sz="0" w:space="0" w:color="auto"/>
            <w:right w:val="none" w:sz="0" w:space="0" w:color="auto"/>
          </w:divBdr>
        </w:div>
        <w:div w:id="1780418068">
          <w:marLeft w:val="640"/>
          <w:marRight w:val="0"/>
          <w:marTop w:val="0"/>
          <w:marBottom w:val="0"/>
          <w:divBdr>
            <w:top w:val="none" w:sz="0" w:space="0" w:color="auto"/>
            <w:left w:val="none" w:sz="0" w:space="0" w:color="auto"/>
            <w:bottom w:val="none" w:sz="0" w:space="0" w:color="auto"/>
            <w:right w:val="none" w:sz="0" w:space="0" w:color="auto"/>
          </w:divBdr>
        </w:div>
        <w:div w:id="1005208937">
          <w:marLeft w:val="640"/>
          <w:marRight w:val="0"/>
          <w:marTop w:val="0"/>
          <w:marBottom w:val="0"/>
          <w:divBdr>
            <w:top w:val="none" w:sz="0" w:space="0" w:color="auto"/>
            <w:left w:val="none" w:sz="0" w:space="0" w:color="auto"/>
            <w:bottom w:val="none" w:sz="0" w:space="0" w:color="auto"/>
            <w:right w:val="none" w:sz="0" w:space="0" w:color="auto"/>
          </w:divBdr>
        </w:div>
        <w:div w:id="1662847796">
          <w:marLeft w:val="640"/>
          <w:marRight w:val="0"/>
          <w:marTop w:val="0"/>
          <w:marBottom w:val="0"/>
          <w:divBdr>
            <w:top w:val="none" w:sz="0" w:space="0" w:color="auto"/>
            <w:left w:val="none" w:sz="0" w:space="0" w:color="auto"/>
            <w:bottom w:val="none" w:sz="0" w:space="0" w:color="auto"/>
            <w:right w:val="none" w:sz="0" w:space="0" w:color="auto"/>
          </w:divBdr>
        </w:div>
        <w:div w:id="1397630463">
          <w:marLeft w:val="640"/>
          <w:marRight w:val="0"/>
          <w:marTop w:val="0"/>
          <w:marBottom w:val="0"/>
          <w:divBdr>
            <w:top w:val="none" w:sz="0" w:space="0" w:color="auto"/>
            <w:left w:val="none" w:sz="0" w:space="0" w:color="auto"/>
            <w:bottom w:val="none" w:sz="0" w:space="0" w:color="auto"/>
            <w:right w:val="none" w:sz="0" w:space="0" w:color="auto"/>
          </w:divBdr>
        </w:div>
        <w:div w:id="980306670">
          <w:marLeft w:val="640"/>
          <w:marRight w:val="0"/>
          <w:marTop w:val="0"/>
          <w:marBottom w:val="0"/>
          <w:divBdr>
            <w:top w:val="none" w:sz="0" w:space="0" w:color="auto"/>
            <w:left w:val="none" w:sz="0" w:space="0" w:color="auto"/>
            <w:bottom w:val="none" w:sz="0" w:space="0" w:color="auto"/>
            <w:right w:val="none" w:sz="0" w:space="0" w:color="auto"/>
          </w:divBdr>
        </w:div>
        <w:div w:id="801848627">
          <w:marLeft w:val="640"/>
          <w:marRight w:val="0"/>
          <w:marTop w:val="0"/>
          <w:marBottom w:val="0"/>
          <w:divBdr>
            <w:top w:val="none" w:sz="0" w:space="0" w:color="auto"/>
            <w:left w:val="none" w:sz="0" w:space="0" w:color="auto"/>
            <w:bottom w:val="none" w:sz="0" w:space="0" w:color="auto"/>
            <w:right w:val="none" w:sz="0" w:space="0" w:color="auto"/>
          </w:divBdr>
        </w:div>
        <w:div w:id="1777017315">
          <w:marLeft w:val="640"/>
          <w:marRight w:val="0"/>
          <w:marTop w:val="0"/>
          <w:marBottom w:val="0"/>
          <w:divBdr>
            <w:top w:val="none" w:sz="0" w:space="0" w:color="auto"/>
            <w:left w:val="none" w:sz="0" w:space="0" w:color="auto"/>
            <w:bottom w:val="none" w:sz="0" w:space="0" w:color="auto"/>
            <w:right w:val="none" w:sz="0" w:space="0" w:color="auto"/>
          </w:divBdr>
        </w:div>
        <w:div w:id="195824075">
          <w:marLeft w:val="640"/>
          <w:marRight w:val="0"/>
          <w:marTop w:val="0"/>
          <w:marBottom w:val="0"/>
          <w:divBdr>
            <w:top w:val="none" w:sz="0" w:space="0" w:color="auto"/>
            <w:left w:val="none" w:sz="0" w:space="0" w:color="auto"/>
            <w:bottom w:val="none" w:sz="0" w:space="0" w:color="auto"/>
            <w:right w:val="none" w:sz="0" w:space="0" w:color="auto"/>
          </w:divBdr>
        </w:div>
        <w:div w:id="1190215254">
          <w:marLeft w:val="640"/>
          <w:marRight w:val="0"/>
          <w:marTop w:val="0"/>
          <w:marBottom w:val="0"/>
          <w:divBdr>
            <w:top w:val="none" w:sz="0" w:space="0" w:color="auto"/>
            <w:left w:val="none" w:sz="0" w:space="0" w:color="auto"/>
            <w:bottom w:val="none" w:sz="0" w:space="0" w:color="auto"/>
            <w:right w:val="none" w:sz="0" w:space="0" w:color="auto"/>
          </w:divBdr>
        </w:div>
        <w:div w:id="285814876">
          <w:marLeft w:val="640"/>
          <w:marRight w:val="0"/>
          <w:marTop w:val="0"/>
          <w:marBottom w:val="0"/>
          <w:divBdr>
            <w:top w:val="none" w:sz="0" w:space="0" w:color="auto"/>
            <w:left w:val="none" w:sz="0" w:space="0" w:color="auto"/>
            <w:bottom w:val="none" w:sz="0" w:space="0" w:color="auto"/>
            <w:right w:val="none" w:sz="0" w:space="0" w:color="auto"/>
          </w:divBdr>
        </w:div>
        <w:div w:id="1330016872">
          <w:marLeft w:val="640"/>
          <w:marRight w:val="0"/>
          <w:marTop w:val="0"/>
          <w:marBottom w:val="0"/>
          <w:divBdr>
            <w:top w:val="none" w:sz="0" w:space="0" w:color="auto"/>
            <w:left w:val="none" w:sz="0" w:space="0" w:color="auto"/>
            <w:bottom w:val="none" w:sz="0" w:space="0" w:color="auto"/>
            <w:right w:val="none" w:sz="0" w:space="0" w:color="auto"/>
          </w:divBdr>
        </w:div>
        <w:div w:id="473528418">
          <w:marLeft w:val="640"/>
          <w:marRight w:val="0"/>
          <w:marTop w:val="0"/>
          <w:marBottom w:val="0"/>
          <w:divBdr>
            <w:top w:val="none" w:sz="0" w:space="0" w:color="auto"/>
            <w:left w:val="none" w:sz="0" w:space="0" w:color="auto"/>
            <w:bottom w:val="none" w:sz="0" w:space="0" w:color="auto"/>
            <w:right w:val="none" w:sz="0" w:space="0" w:color="auto"/>
          </w:divBdr>
        </w:div>
        <w:div w:id="1684896260">
          <w:marLeft w:val="640"/>
          <w:marRight w:val="0"/>
          <w:marTop w:val="0"/>
          <w:marBottom w:val="0"/>
          <w:divBdr>
            <w:top w:val="none" w:sz="0" w:space="0" w:color="auto"/>
            <w:left w:val="none" w:sz="0" w:space="0" w:color="auto"/>
            <w:bottom w:val="none" w:sz="0" w:space="0" w:color="auto"/>
            <w:right w:val="none" w:sz="0" w:space="0" w:color="auto"/>
          </w:divBdr>
        </w:div>
        <w:div w:id="582418445">
          <w:marLeft w:val="640"/>
          <w:marRight w:val="0"/>
          <w:marTop w:val="0"/>
          <w:marBottom w:val="0"/>
          <w:divBdr>
            <w:top w:val="none" w:sz="0" w:space="0" w:color="auto"/>
            <w:left w:val="none" w:sz="0" w:space="0" w:color="auto"/>
            <w:bottom w:val="none" w:sz="0" w:space="0" w:color="auto"/>
            <w:right w:val="none" w:sz="0" w:space="0" w:color="auto"/>
          </w:divBdr>
        </w:div>
        <w:div w:id="55514986">
          <w:marLeft w:val="640"/>
          <w:marRight w:val="0"/>
          <w:marTop w:val="0"/>
          <w:marBottom w:val="0"/>
          <w:divBdr>
            <w:top w:val="none" w:sz="0" w:space="0" w:color="auto"/>
            <w:left w:val="none" w:sz="0" w:space="0" w:color="auto"/>
            <w:bottom w:val="none" w:sz="0" w:space="0" w:color="auto"/>
            <w:right w:val="none" w:sz="0" w:space="0" w:color="auto"/>
          </w:divBdr>
        </w:div>
        <w:div w:id="1498307015">
          <w:marLeft w:val="640"/>
          <w:marRight w:val="0"/>
          <w:marTop w:val="0"/>
          <w:marBottom w:val="0"/>
          <w:divBdr>
            <w:top w:val="none" w:sz="0" w:space="0" w:color="auto"/>
            <w:left w:val="none" w:sz="0" w:space="0" w:color="auto"/>
            <w:bottom w:val="none" w:sz="0" w:space="0" w:color="auto"/>
            <w:right w:val="none" w:sz="0" w:space="0" w:color="auto"/>
          </w:divBdr>
        </w:div>
        <w:div w:id="1247807265">
          <w:marLeft w:val="640"/>
          <w:marRight w:val="0"/>
          <w:marTop w:val="0"/>
          <w:marBottom w:val="0"/>
          <w:divBdr>
            <w:top w:val="none" w:sz="0" w:space="0" w:color="auto"/>
            <w:left w:val="none" w:sz="0" w:space="0" w:color="auto"/>
            <w:bottom w:val="none" w:sz="0" w:space="0" w:color="auto"/>
            <w:right w:val="none" w:sz="0" w:space="0" w:color="auto"/>
          </w:divBdr>
        </w:div>
        <w:div w:id="292444652">
          <w:marLeft w:val="640"/>
          <w:marRight w:val="0"/>
          <w:marTop w:val="0"/>
          <w:marBottom w:val="0"/>
          <w:divBdr>
            <w:top w:val="none" w:sz="0" w:space="0" w:color="auto"/>
            <w:left w:val="none" w:sz="0" w:space="0" w:color="auto"/>
            <w:bottom w:val="none" w:sz="0" w:space="0" w:color="auto"/>
            <w:right w:val="none" w:sz="0" w:space="0" w:color="auto"/>
          </w:divBdr>
        </w:div>
        <w:div w:id="1553465761">
          <w:marLeft w:val="640"/>
          <w:marRight w:val="0"/>
          <w:marTop w:val="0"/>
          <w:marBottom w:val="0"/>
          <w:divBdr>
            <w:top w:val="none" w:sz="0" w:space="0" w:color="auto"/>
            <w:left w:val="none" w:sz="0" w:space="0" w:color="auto"/>
            <w:bottom w:val="none" w:sz="0" w:space="0" w:color="auto"/>
            <w:right w:val="none" w:sz="0" w:space="0" w:color="auto"/>
          </w:divBdr>
        </w:div>
        <w:div w:id="2030721105">
          <w:marLeft w:val="640"/>
          <w:marRight w:val="0"/>
          <w:marTop w:val="0"/>
          <w:marBottom w:val="0"/>
          <w:divBdr>
            <w:top w:val="none" w:sz="0" w:space="0" w:color="auto"/>
            <w:left w:val="none" w:sz="0" w:space="0" w:color="auto"/>
            <w:bottom w:val="none" w:sz="0" w:space="0" w:color="auto"/>
            <w:right w:val="none" w:sz="0" w:space="0" w:color="auto"/>
          </w:divBdr>
        </w:div>
        <w:div w:id="1329794448">
          <w:marLeft w:val="640"/>
          <w:marRight w:val="0"/>
          <w:marTop w:val="0"/>
          <w:marBottom w:val="0"/>
          <w:divBdr>
            <w:top w:val="none" w:sz="0" w:space="0" w:color="auto"/>
            <w:left w:val="none" w:sz="0" w:space="0" w:color="auto"/>
            <w:bottom w:val="none" w:sz="0" w:space="0" w:color="auto"/>
            <w:right w:val="none" w:sz="0" w:space="0" w:color="auto"/>
          </w:divBdr>
        </w:div>
        <w:div w:id="1770390087">
          <w:marLeft w:val="640"/>
          <w:marRight w:val="0"/>
          <w:marTop w:val="0"/>
          <w:marBottom w:val="0"/>
          <w:divBdr>
            <w:top w:val="none" w:sz="0" w:space="0" w:color="auto"/>
            <w:left w:val="none" w:sz="0" w:space="0" w:color="auto"/>
            <w:bottom w:val="none" w:sz="0" w:space="0" w:color="auto"/>
            <w:right w:val="none" w:sz="0" w:space="0" w:color="auto"/>
          </w:divBdr>
        </w:div>
        <w:div w:id="1990743372">
          <w:marLeft w:val="640"/>
          <w:marRight w:val="0"/>
          <w:marTop w:val="0"/>
          <w:marBottom w:val="0"/>
          <w:divBdr>
            <w:top w:val="none" w:sz="0" w:space="0" w:color="auto"/>
            <w:left w:val="none" w:sz="0" w:space="0" w:color="auto"/>
            <w:bottom w:val="none" w:sz="0" w:space="0" w:color="auto"/>
            <w:right w:val="none" w:sz="0" w:space="0" w:color="auto"/>
          </w:divBdr>
        </w:div>
        <w:div w:id="1473598527">
          <w:marLeft w:val="640"/>
          <w:marRight w:val="0"/>
          <w:marTop w:val="0"/>
          <w:marBottom w:val="0"/>
          <w:divBdr>
            <w:top w:val="none" w:sz="0" w:space="0" w:color="auto"/>
            <w:left w:val="none" w:sz="0" w:space="0" w:color="auto"/>
            <w:bottom w:val="none" w:sz="0" w:space="0" w:color="auto"/>
            <w:right w:val="none" w:sz="0" w:space="0" w:color="auto"/>
          </w:divBdr>
        </w:div>
        <w:div w:id="409735419">
          <w:marLeft w:val="640"/>
          <w:marRight w:val="0"/>
          <w:marTop w:val="0"/>
          <w:marBottom w:val="0"/>
          <w:divBdr>
            <w:top w:val="none" w:sz="0" w:space="0" w:color="auto"/>
            <w:left w:val="none" w:sz="0" w:space="0" w:color="auto"/>
            <w:bottom w:val="none" w:sz="0" w:space="0" w:color="auto"/>
            <w:right w:val="none" w:sz="0" w:space="0" w:color="auto"/>
          </w:divBdr>
        </w:div>
        <w:div w:id="35156082">
          <w:marLeft w:val="640"/>
          <w:marRight w:val="0"/>
          <w:marTop w:val="0"/>
          <w:marBottom w:val="0"/>
          <w:divBdr>
            <w:top w:val="none" w:sz="0" w:space="0" w:color="auto"/>
            <w:left w:val="none" w:sz="0" w:space="0" w:color="auto"/>
            <w:bottom w:val="none" w:sz="0" w:space="0" w:color="auto"/>
            <w:right w:val="none" w:sz="0" w:space="0" w:color="auto"/>
          </w:divBdr>
        </w:div>
        <w:div w:id="1783837461">
          <w:marLeft w:val="640"/>
          <w:marRight w:val="0"/>
          <w:marTop w:val="0"/>
          <w:marBottom w:val="0"/>
          <w:divBdr>
            <w:top w:val="none" w:sz="0" w:space="0" w:color="auto"/>
            <w:left w:val="none" w:sz="0" w:space="0" w:color="auto"/>
            <w:bottom w:val="none" w:sz="0" w:space="0" w:color="auto"/>
            <w:right w:val="none" w:sz="0" w:space="0" w:color="auto"/>
          </w:divBdr>
        </w:div>
        <w:div w:id="1097217928">
          <w:marLeft w:val="640"/>
          <w:marRight w:val="0"/>
          <w:marTop w:val="0"/>
          <w:marBottom w:val="0"/>
          <w:divBdr>
            <w:top w:val="none" w:sz="0" w:space="0" w:color="auto"/>
            <w:left w:val="none" w:sz="0" w:space="0" w:color="auto"/>
            <w:bottom w:val="none" w:sz="0" w:space="0" w:color="auto"/>
            <w:right w:val="none" w:sz="0" w:space="0" w:color="auto"/>
          </w:divBdr>
        </w:div>
        <w:div w:id="1804420528">
          <w:marLeft w:val="640"/>
          <w:marRight w:val="0"/>
          <w:marTop w:val="0"/>
          <w:marBottom w:val="0"/>
          <w:divBdr>
            <w:top w:val="none" w:sz="0" w:space="0" w:color="auto"/>
            <w:left w:val="none" w:sz="0" w:space="0" w:color="auto"/>
            <w:bottom w:val="none" w:sz="0" w:space="0" w:color="auto"/>
            <w:right w:val="none" w:sz="0" w:space="0" w:color="auto"/>
          </w:divBdr>
        </w:div>
        <w:div w:id="467094056">
          <w:marLeft w:val="640"/>
          <w:marRight w:val="0"/>
          <w:marTop w:val="0"/>
          <w:marBottom w:val="0"/>
          <w:divBdr>
            <w:top w:val="none" w:sz="0" w:space="0" w:color="auto"/>
            <w:left w:val="none" w:sz="0" w:space="0" w:color="auto"/>
            <w:bottom w:val="none" w:sz="0" w:space="0" w:color="auto"/>
            <w:right w:val="none" w:sz="0" w:space="0" w:color="auto"/>
          </w:divBdr>
        </w:div>
        <w:div w:id="70197304">
          <w:marLeft w:val="640"/>
          <w:marRight w:val="0"/>
          <w:marTop w:val="0"/>
          <w:marBottom w:val="0"/>
          <w:divBdr>
            <w:top w:val="none" w:sz="0" w:space="0" w:color="auto"/>
            <w:left w:val="none" w:sz="0" w:space="0" w:color="auto"/>
            <w:bottom w:val="none" w:sz="0" w:space="0" w:color="auto"/>
            <w:right w:val="none" w:sz="0" w:space="0" w:color="auto"/>
          </w:divBdr>
        </w:div>
        <w:div w:id="492573915">
          <w:marLeft w:val="640"/>
          <w:marRight w:val="0"/>
          <w:marTop w:val="0"/>
          <w:marBottom w:val="0"/>
          <w:divBdr>
            <w:top w:val="none" w:sz="0" w:space="0" w:color="auto"/>
            <w:left w:val="none" w:sz="0" w:space="0" w:color="auto"/>
            <w:bottom w:val="none" w:sz="0" w:space="0" w:color="auto"/>
            <w:right w:val="none" w:sz="0" w:space="0" w:color="auto"/>
          </w:divBdr>
        </w:div>
        <w:div w:id="869950601">
          <w:marLeft w:val="640"/>
          <w:marRight w:val="0"/>
          <w:marTop w:val="0"/>
          <w:marBottom w:val="0"/>
          <w:divBdr>
            <w:top w:val="none" w:sz="0" w:space="0" w:color="auto"/>
            <w:left w:val="none" w:sz="0" w:space="0" w:color="auto"/>
            <w:bottom w:val="none" w:sz="0" w:space="0" w:color="auto"/>
            <w:right w:val="none" w:sz="0" w:space="0" w:color="auto"/>
          </w:divBdr>
        </w:div>
        <w:div w:id="321542634">
          <w:marLeft w:val="640"/>
          <w:marRight w:val="0"/>
          <w:marTop w:val="0"/>
          <w:marBottom w:val="0"/>
          <w:divBdr>
            <w:top w:val="none" w:sz="0" w:space="0" w:color="auto"/>
            <w:left w:val="none" w:sz="0" w:space="0" w:color="auto"/>
            <w:bottom w:val="none" w:sz="0" w:space="0" w:color="auto"/>
            <w:right w:val="none" w:sz="0" w:space="0" w:color="auto"/>
          </w:divBdr>
        </w:div>
        <w:div w:id="1987393620">
          <w:marLeft w:val="640"/>
          <w:marRight w:val="0"/>
          <w:marTop w:val="0"/>
          <w:marBottom w:val="0"/>
          <w:divBdr>
            <w:top w:val="none" w:sz="0" w:space="0" w:color="auto"/>
            <w:left w:val="none" w:sz="0" w:space="0" w:color="auto"/>
            <w:bottom w:val="none" w:sz="0" w:space="0" w:color="auto"/>
            <w:right w:val="none" w:sz="0" w:space="0" w:color="auto"/>
          </w:divBdr>
        </w:div>
        <w:div w:id="2146963204">
          <w:marLeft w:val="640"/>
          <w:marRight w:val="0"/>
          <w:marTop w:val="0"/>
          <w:marBottom w:val="0"/>
          <w:divBdr>
            <w:top w:val="none" w:sz="0" w:space="0" w:color="auto"/>
            <w:left w:val="none" w:sz="0" w:space="0" w:color="auto"/>
            <w:bottom w:val="none" w:sz="0" w:space="0" w:color="auto"/>
            <w:right w:val="none" w:sz="0" w:space="0" w:color="auto"/>
          </w:divBdr>
        </w:div>
        <w:div w:id="427579363">
          <w:marLeft w:val="640"/>
          <w:marRight w:val="0"/>
          <w:marTop w:val="0"/>
          <w:marBottom w:val="0"/>
          <w:divBdr>
            <w:top w:val="none" w:sz="0" w:space="0" w:color="auto"/>
            <w:left w:val="none" w:sz="0" w:space="0" w:color="auto"/>
            <w:bottom w:val="none" w:sz="0" w:space="0" w:color="auto"/>
            <w:right w:val="none" w:sz="0" w:space="0" w:color="auto"/>
          </w:divBdr>
        </w:div>
        <w:div w:id="894660615">
          <w:marLeft w:val="640"/>
          <w:marRight w:val="0"/>
          <w:marTop w:val="0"/>
          <w:marBottom w:val="0"/>
          <w:divBdr>
            <w:top w:val="none" w:sz="0" w:space="0" w:color="auto"/>
            <w:left w:val="none" w:sz="0" w:space="0" w:color="auto"/>
            <w:bottom w:val="none" w:sz="0" w:space="0" w:color="auto"/>
            <w:right w:val="none" w:sz="0" w:space="0" w:color="auto"/>
          </w:divBdr>
        </w:div>
        <w:div w:id="1533151292">
          <w:marLeft w:val="640"/>
          <w:marRight w:val="0"/>
          <w:marTop w:val="0"/>
          <w:marBottom w:val="0"/>
          <w:divBdr>
            <w:top w:val="none" w:sz="0" w:space="0" w:color="auto"/>
            <w:left w:val="none" w:sz="0" w:space="0" w:color="auto"/>
            <w:bottom w:val="none" w:sz="0" w:space="0" w:color="auto"/>
            <w:right w:val="none" w:sz="0" w:space="0" w:color="auto"/>
          </w:divBdr>
        </w:div>
        <w:div w:id="1712487213">
          <w:marLeft w:val="640"/>
          <w:marRight w:val="0"/>
          <w:marTop w:val="0"/>
          <w:marBottom w:val="0"/>
          <w:divBdr>
            <w:top w:val="none" w:sz="0" w:space="0" w:color="auto"/>
            <w:left w:val="none" w:sz="0" w:space="0" w:color="auto"/>
            <w:bottom w:val="none" w:sz="0" w:space="0" w:color="auto"/>
            <w:right w:val="none" w:sz="0" w:space="0" w:color="auto"/>
          </w:divBdr>
        </w:div>
        <w:div w:id="150368582">
          <w:marLeft w:val="640"/>
          <w:marRight w:val="0"/>
          <w:marTop w:val="0"/>
          <w:marBottom w:val="0"/>
          <w:divBdr>
            <w:top w:val="none" w:sz="0" w:space="0" w:color="auto"/>
            <w:left w:val="none" w:sz="0" w:space="0" w:color="auto"/>
            <w:bottom w:val="none" w:sz="0" w:space="0" w:color="auto"/>
            <w:right w:val="none" w:sz="0" w:space="0" w:color="auto"/>
          </w:divBdr>
        </w:div>
        <w:div w:id="748618411">
          <w:marLeft w:val="640"/>
          <w:marRight w:val="0"/>
          <w:marTop w:val="0"/>
          <w:marBottom w:val="0"/>
          <w:divBdr>
            <w:top w:val="none" w:sz="0" w:space="0" w:color="auto"/>
            <w:left w:val="none" w:sz="0" w:space="0" w:color="auto"/>
            <w:bottom w:val="none" w:sz="0" w:space="0" w:color="auto"/>
            <w:right w:val="none" w:sz="0" w:space="0" w:color="auto"/>
          </w:divBdr>
        </w:div>
        <w:div w:id="1351684139">
          <w:marLeft w:val="640"/>
          <w:marRight w:val="0"/>
          <w:marTop w:val="0"/>
          <w:marBottom w:val="0"/>
          <w:divBdr>
            <w:top w:val="none" w:sz="0" w:space="0" w:color="auto"/>
            <w:left w:val="none" w:sz="0" w:space="0" w:color="auto"/>
            <w:bottom w:val="none" w:sz="0" w:space="0" w:color="auto"/>
            <w:right w:val="none" w:sz="0" w:space="0" w:color="auto"/>
          </w:divBdr>
        </w:div>
        <w:div w:id="995256207">
          <w:marLeft w:val="640"/>
          <w:marRight w:val="0"/>
          <w:marTop w:val="0"/>
          <w:marBottom w:val="0"/>
          <w:divBdr>
            <w:top w:val="none" w:sz="0" w:space="0" w:color="auto"/>
            <w:left w:val="none" w:sz="0" w:space="0" w:color="auto"/>
            <w:bottom w:val="none" w:sz="0" w:space="0" w:color="auto"/>
            <w:right w:val="none" w:sz="0" w:space="0" w:color="auto"/>
          </w:divBdr>
        </w:div>
        <w:div w:id="296569621">
          <w:marLeft w:val="640"/>
          <w:marRight w:val="0"/>
          <w:marTop w:val="0"/>
          <w:marBottom w:val="0"/>
          <w:divBdr>
            <w:top w:val="none" w:sz="0" w:space="0" w:color="auto"/>
            <w:left w:val="none" w:sz="0" w:space="0" w:color="auto"/>
            <w:bottom w:val="none" w:sz="0" w:space="0" w:color="auto"/>
            <w:right w:val="none" w:sz="0" w:space="0" w:color="auto"/>
          </w:divBdr>
        </w:div>
        <w:div w:id="302468553">
          <w:marLeft w:val="640"/>
          <w:marRight w:val="0"/>
          <w:marTop w:val="0"/>
          <w:marBottom w:val="0"/>
          <w:divBdr>
            <w:top w:val="none" w:sz="0" w:space="0" w:color="auto"/>
            <w:left w:val="none" w:sz="0" w:space="0" w:color="auto"/>
            <w:bottom w:val="none" w:sz="0" w:space="0" w:color="auto"/>
            <w:right w:val="none" w:sz="0" w:space="0" w:color="auto"/>
          </w:divBdr>
        </w:div>
        <w:div w:id="1078481089">
          <w:marLeft w:val="640"/>
          <w:marRight w:val="0"/>
          <w:marTop w:val="0"/>
          <w:marBottom w:val="0"/>
          <w:divBdr>
            <w:top w:val="none" w:sz="0" w:space="0" w:color="auto"/>
            <w:left w:val="none" w:sz="0" w:space="0" w:color="auto"/>
            <w:bottom w:val="none" w:sz="0" w:space="0" w:color="auto"/>
            <w:right w:val="none" w:sz="0" w:space="0" w:color="auto"/>
          </w:divBdr>
        </w:div>
        <w:div w:id="444927050">
          <w:marLeft w:val="640"/>
          <w:marRight w:val="0"/>
          <w:marTop w:val="0"/>
          <w:marBottom w:val="0"/>
          <w:divBdr>
            <w:top w:val="none" w:sz="0" w:space="0" w:color="auto"/>
            <w:left w:val="none" w:sz="0" w:space="0" w:color="auto"/>
            <w:bottom w:val="none" w:sz="0" w:space="0" w:color="auto"/>
            <w:right w:val="none" w:sz="0" w:space="0" w:color="auto"/>
          </w:divBdr>
        </w:div>
        <w:div w:id="54622103">
          <w:marLeft w:val="640"/>
          <w:marRight w:val="0"/>
          <w:marTop w:val="0"/>
          <w:marBottom w:val="0"/>
          <w:divBdr>
            <w:top w:val="none" w:sz="0" w:space="0" w:color="auto"/>
            <w:left w:val="none" w:sz="0" w:space="0" w:color="auto"/>
            <w:bottom w:val="none" w:sz="0" w:space="0" w:color="auto"/>
            <w:right w:val="none" w:sz="0" w:space="0" w:color="auto"/>
          </w:divBdr>
        </w:div>
        <w:div w:id="90323465">
          <w:marLeft w:val="640"/>
          <w:marRight w:val="0"/>
          <w:marTop w:val="0"/>
          <w:marBottom w:val="0"/>
          <w:divBdr>
            <w:top w:val="none" w:sz="0" w:space="0" w:color="auto"/>
            <w:left w:val="none" w:sz="0" w:space="0" w:color="auto"/>
            <w:bottom w:val="none" w:sz="0" w:space="0" w:color="auto"/>
            <w:right w:val="none" w:sz="0" w:space="0" w:color="auto"/>
          </w:divBdr>
        </w:div>
        <w:div w:id="2122915673">
          <w:marLeft w:val="640"/>
          <w:marRight w:val="0"/>
          <w:marTop w:val="0"/>
          <w:marBottom w:val="0"/>
          <w:divBdr>
            <w:top w:val="none" w:sz="0" w:space="0" w:color="auto"/>
            <w:left w:val="none" w:sz="0" w:space="0" w:color="auto"/>
            <w:bottom w:val="none" w:sz="0" w:space="0" w:color="auto"/>
            <w:right w:val="none" w:sz="0" w:space="0" w:color="auto"/>
          </w:divBdr>
        </w:div>
        <w:div w:id="842353436">
          <w:marLeft w:val="640"/>
          <w:marRight w:val="0"/>
          <w:marTop w:val="0"/>
          <w:marBottom w:val="0"/>
          <w:divBdr>
            <w:top w:val="none" w:sz="0" w:space="0" w:color="auto"/>
            <w:left w:val="none" w:sz="0" w:space="0" w:color="auto"/>
            <w:bottom w:val="none" w:sz="0" w:space="0" w:color="auto"/>
            <w:right w:val="none" w:sz="0" w:space="0" w:color="auto"/>
          </w:divBdr>
        </w:div>
        <w:div w:id="562957023">
          <w:marLeft w:val="640"/>
          <w:marRight w:val="0"/>
          <w:marTop w:val="0"/>
          <w:marBottom w:val="0"/>
          <w:divBdr>
            <w:top w:val="none" w:sz="0" w:space="0" w:color="auto"/>
            <w:left w:val="none" w:sz="0" w:space="0" w:color="auto"/>
            <w:bottom w:val="none" w:sz="0" w:space="0" w:color="auto"/>
            <w:right w:val="none" w:sz="0" w:space="0" w:color="auto"/>
          </w:divBdr>
        </w:div>
        <w:div w:id="194196185">
          <w:marLeft w:val="640"/>
          <w:marRight w:val="0"/>
          <w:marTop w:val="0"/>
          <w:marBottom w:val="0"/>
          <w:divBdr>
            <w:top w:val="none" w:sz="0" w:space="0" w:color="auto"/>
            <w:left w:val="none" w:sz="0" w:space="0" w:color="auto"/>
            <w:bottom w:val="none" w:sz="0" w:space="0" w:color="auto"/>
            <w:right w:val="none" w:sz="0" w:space="0" w:color="auto"/>
          </w:divBdr>
        </w:div>
        <w:div w:id="926814041">
          <w:marLeft w:val="640"/>
          <w:marRight w:val="0"/>
          <w:marTop w:val="0"/>
          <w:marBottom w:val="0"/>
          <w:divBdr>
            <w:top w:val="none" w:sz="0" w:space="0" w:color="auto"/>
            <w:left w:val="none" w:sz="0" w:space="0" w:color="auto"/>
            <w:bottom w:val="none" w:sz="0" w:space="0" w:color="auto"/>
            <w:right w:val="none" w:sz="0" w:space="0" w:color="auto"/>
          </w:divBdr>
        </w:div>
        <w:div w:id="1496265149">
          <w:marLeft w:val="640"/>
          <w:marRight w:val="0"/>
          <w:marTop w:val="0"/>
          <w:marBottom w:val="0"/>
          <w:divBdr>
            <w:top w:val="none" w:sz="0" w:space="0" w:color="auto"/>
            <w:left w:val="none" w:sz="0" w:space="0" w:color="auto"/>
            <w:bottom w:val="none" w:sz="0" w:space="0" w:color="auto"/>
            <w:right w:val="none" w:sz="0" w:space="0" w:color="auto"/>
          </w:divBdr>
        </w:div>
        <w:div w:id="1039210828">
          <w:marLeft w:val="640"/>
          <w:marRight w:val="0"/>
          <w:marTop w:val="0"/>
          <w:marBottom w:val="0"/>
          <w:divBdr>
            <w:top w:val="none" w:sz="0" w:space="0" w:color="auto"/>
            <w:left w:val="none" w:sz="0" w:space="0" w:color="auto"/>
            <w:bottom w:val="none" w:sz="0" w:space="0" w:color="auto"/>
            <w:right w:val="none" w:sz="0" w:space="0" w:color="auto"/>
          </w:divBdr>
        </w:div>
        <w:div w:id="303463736">
          <w:marLeft w:val="640"/>
          <w:marRight w:val="0"/>
          <w:marTop w:val="0"/>
          <w:marBottom w:val="0"/>
          <w:divBdr>
            <w:top w:val="none" w:sz="0" w:space="0" w:color="auto"/>
            <w:left w:val="none" w:sz="0" w:space="0" w:color="auto"/>
            <w:bottom w:val="none" w:sz="0" w:space="0" w:color="auto"/>
            <w:right w:val="none" w:sz="0" w:space="0" w:color="auto"/>
          </w:divBdr>
        </w:div>
        <w:div w:id="16583882">
          <w:marLeft w:val="640"/>
          <w:marRight w:val="0"/>
          <w:marTop w:val="0"/>
          <w:marBottom w:val="0"/>
          <w:divBdr>
            <w:top w:val="none" w:sz="0" w:space="0" w:color="auto"/>
            <w:left w:val="none" w:sz="0" w:space="0" w:color="auto"/>
            <w:bottom w:val="none" w:sz="0" w:space="0" w:color="auto"/>
            <w:right w:val="none" w:sz="0" w:space="0" w:color="auto"/>
          </w:divBdr>
        </w:div>
        <w:div w:id="463349890">
          <w:marLeft w:val="640"/>
          <w:marRight w:val="0"/>
          <w:marTop w:val="0"/>
          <w:marBottom w:val="0"/>
          <w:divBdr>
            <w:top w:val="none" w:sz="0" w:space="0" w:color="auto"/>
            <w:left w:val="none" w:sz="0" w:space="0" w:color="auto"/>
            <w:bottom w:val="none" w:sz="0" w:space="0" w:color="auto"/>
            <w:right w:val="none" w:sz="0" w:space="0" w:color="auto"/>
          </w:divBdr>
        </w:div>
        <w:div w:id="412704194">
          <w:marLeft w:val="640"/>
          <w:marRight w:val="0"/>
          <w:marTop w:val="0"/>
          <w:marBottom w:val="0"/>
          <w:divBdr>
            <w:top w:val="none" w:sz="0" w:space="0" w:color="auto"/>
            <w:left w:val="none" w:sz="0" w:space="0" w:color="auto"/>
            <w:bottom w:val="none" w:sz="0" w:space="0" w:color="auto"/>
            <w:right w:val="none" w:sz="0" w:space="0" w:color="auto"/>
          </w:divBdr>
        </w:div>
        <w:div w:id="218975278">
          <w:marLeft w:val="640"/>
          <w:marRight w:val="0"/>
          <w:marTop w:val="0"/>
          <w:marBottom w:val="0"/>
          <w:divBdr>
            <w:top w:val="none" w:sz="0" w:space="0" w:color="auto"/>
            <w:left w:val="none" w:sz="0" w:space="0" w:color="auto"/>
            <w:bottom w:val="none" w:sz="0" w:space="0" w:color="auto"/>
            <w:right w:val="none" w:sz="0" w:space="0" w:color="auto"/>
          </w:divBdr>
        </w:div>
        <w:div w:id="606041168">
          <w:marLeft w:val="640"/>
          <w:marRight w:val="0"/>
          <w:marTop w:val="0"/>
          <w:marBottom w:val="0"/>
          <w:divBdr>
            <w:top w:val="none" w:sz="0" w:space="0" w:color="auto"/>
            <w:left w:val="none" w:sz="0" w:space="0" w:color="auto"/>
            <w:bottom w:val="none" w:sz="0" w:space="0" w:color="auto"/>
            <w:right w:val="none" w:sz="0" w:space="0" w:color="auto"/>
          </w:divBdr>
        </w:div>
        <w:div w:id="1036277119">
          <w:marLeft w:val="640"/>
          <w:marRight w:val="0"/>
          <w:marTop w:val="0"/>
          <w:marBottom w:val="0"/>
          <w:divBdr>
            <w:top w:val="none" w:sz="0" w:space="0" w:color="auto"/>
            <w:left w:val="none" w:sz="0" w:space="0" w:color="auto"/>
            <w:bottom w:val="none" w:sz="0" w:space="0" w:color="auto"/>
            <w:right w:val="none" w:sz="0" w:space="0" w:color="auto"/>
          </w:divBdr>
        </w:div>
        <w:div w:id="396322323">
          <w:marLeft w:val="640"/>
          <w:marRight w:val="0"/>
          <w:marTop w:val="0"/>
          <w:marBottom w:val="0"/>
          <w:divBdr>
            <w:top w:val="none" w:sz="0" w:space="0" w:color="auto"/>
            <w:left w:val="none" w:sz="0" w:space="0" w:color="auto"/>
            <w:bottom w:val="none" w:sz="0" w:space="0" w:color="auto"/>
            <w:right w:val="none" w:sz="0" w:space="0" w:color="auto"/>
          </w:divBdr>
        </w:div>
        <w:div w:id="2109158091">
          <w:marLeft w:val="640"/>
          <w:marRight w:val="0"/>
          <w:marTop w:val="0"/>
          <w:marBottom w:val="0"/>
          <w:divBdr>
            <w:top w:val="none" w:sz="0" w:space="0" w:color="auto"/>
            <w:left w:val="none" w:sz="0" w:space="0" w:color="auto"/>
            <w:bottom w:val="none" w:sz="0" w:space="0" w:color="auto"/>
            <w:right w:val="none" w:sz="0" w:space="0" w:color="auto"/>
          </w:divBdr>
        </w:div>
        <w:div w:id="472215203">
          <w:marLeft w:val="640"/>
          <w:marRight w:val="0"/>
          <w:marTop w:val="0"/>
          <w:marBottom w:val="0"/>
          <w:divBdr>
            <w:top w:val="none" w:sz="0" w:space="0" w:color="auto"/>
            <w:left w:val="none" w:sz="0" w:space="0" w:color="auto"/>
            <w:bottom w:val="none" w:sz="0" w:space="0" w:color="auto"/>
            <w:right w:val="none" w:sz="0" w:space="0" w:color="auto"/>
          </w:divBdr>
        </w:div>
        <w:div w:id="250086995">
          <w:marLeft w:val="640"/>
          <w:marRight w:val="0"/>
          <w:marTop w:val="0"/>
          <w:marBottom w:val="0"/>
          <w:divBdr>
            <w:top w:val="none" w:sz="0" w:space="0" w:color="auto"/>
            <w:left w:val="none" w:sz="0" w:space="0" w:color="auto"/>
            <w:bottom w:val="none" w:sz="0" w:space="0" w:color="auto"/>
            <w:right w:val="none" w:sz="0" w:space="0" w:color="auto"/>
          </w:divBdr>
        </w:div>
        <w:div w:id="707804379">
          <w:marLeft w:val="640"/>
          <w:marRight w:val="0"/>
          <w:marTop w:val="0"/>
          <w:marBottom w:val="0"/>
          <w:divBdr>
            <w:top w:val="none" w:sz="0" w:space="0" w:color="auto"/>
            <w:left w:val="none" w:sz="0" w:space="0" w:color="auto"/>
            <w:bottom w:val="none" w:sz="0" w:space="0" w:color="auto"/>
            <w:right w:val="none" w:sz="0" w:space="0" w:color="auto"/>
          </w:divBdr>
        </w:div>
        <w:div w:id="871039014">
          <w:marLeft w:val="640"/>
          <w:marRight w:val="0"/>
          <w:marTop w:val="0"/>
          <w:marBottom w:val="0"/>
          <w:divBdr>
            <w:top w:val="none" w:sz="0" w:space="0" w:color="auto"/>
            <w:left w:val="none" w:sz="0" w:space="0" w:color="auto"/>
            <w:bottom w:val="none" w:sz="0" w:space="0" w:color="auto"/>
            <w:right w:val="none" w:sz="0" w:space="0" w:color="auto"/>
          </w:divBdr>
        </w:div>
        <w:div w:id="752629419">
          <w:marLeft w:val="640"/>
          <w:marRight w:val="0"/>
          <w:marTop w:val="0"/>
          <w:marBottom w:val="0"/>
          <w:divBdr>
            <w:top w:val="none" w:sz="0" w:space="0" w:color="auto"/>
            <w:left w:val="none" w:sz="0" w:space="0" w:color="auto"/>
            <w:bottom w:val="none" w:sz="0" w:space="0" w:color="auto"/>
            <w:right w:val="none" w:sz="0" w:space="0" w:color="auto"/>
          </w:divBdr>
        </w:div>
        <w:div w:id="1225486204">
          <w:marLeft w:val="640"/>
          <w:marRight w:val="0"/>
          <w:marTop w:val="0"/>
          <w:marBottom w:val="0"/>
          <w:divBdr>
            <w:top w:val="none" w:sz="0" w:space="0" w:color="auto"/>
            <w:left w:val="none" w:sz="0" w:space="0" w:color="auto"/>
            <w:bottom w:val="none" w:sz="0" w:space="0" w:color="auto"/>
            <w:right w:val="none" w:sz="0" w:space="0" w:color="auto"/>
          </w:divBdr>
        </w:div>
        <w:div w:id="218133269">
          <w:marLeft w:val="640"/>
          <w:marRight w:val="0"/>
          <w:marTop w:val="0"/>
          <w:marBottom w:val="0"/>
          <w:divBdr>
            <w:top w:val="none" w:sz="0" w:space="0" w:color="auto"/>
            <w:left w:val="none" w:sz="0" w:space="0" w:color="auto"/>
            <w:bottom w:val="none" w:sz="0" w:space="0" w:color="auto"/>
            <w:right w:val="none" w:sz="0" w:space="0" w:color="auto"/>
          </w:divBdr>
        </w:div>
        <w:div w:id="414672745">
          <w:marLeft w:val="640"/>
          <w:marRight w:val="0"/>
          <w:marTop w:val="0"/>
          <w:marBottom w:val="0"/>
          <w:divBdr>
            <w:top w:val="none" w:sz="0" w:space="0" w:color="auto"/>
            <w:left w:val="none" w:sz="0" w:space="0" w:color="auto"/>
            <w:bottom w:val="none" w:sz="0" w:space="0" w:color="auto"/>
            <w:right w:val="none" w:sz="0" w:space="0" w:color="auto"/>
          </w:divBdr>
        </w:div>
        <w:div w:id="1032461764">
          <w:marLeft w:val="640"/>
          <w:marRight w:val="0"/>
          <w:marTop w:val="0"/>
          <w:marBottom w:val="0"/>
          <w:divBdr>
            <w:top w:val="none" w:sz="0" w:space="0" w:color="auto"/>
            <w:left w:val="none" w:sz="0" w:space="0" w:color="auto"/>
            <w:bottom w:val="none" w:sz="0" w:space="0" w:color="auto"/>
            <w:right w:val="none" w:sz="0" w:space="0" w:color="auto"/>
          </w:divBdr>
        </w:div>
        <w:div w:id="1985499114">
          <w:marLeft w:val="640"/>
          <w:marRight w:val="0"/>
          <w:marTop w:val="0"/>
          <w:marBottom w:val="0"/>
          <w:divBdr>
            <w:top w:val="none" w:sz="0" w:space="0" w:color="auto"/>
            <w:left w:val="none" w:sz="0" w:space="0" w:color="auto"/>
            <w:bottom w:val="none" w:sz="0" w:space="0" w:color="auto"/>
            <w:right w:val="none" w:sz="0" w:space="0" w:color="auto"/>
          </w:divBdr>
        </w:div>
        <w:div w:id="1371147551">
          <w:marLeft w:val="640"/>
          <w:marRight w:val="0"/>
          <w:marTop w:val="0"/>
          <w:marBottom w:val="0"/>
          <w:divBdr>
            <w:top w:val="none" w:sz="0" w:space="0" w:color="auto"/>
            <w:left w:val="none" w:sz="0" w:space="0" w:color="auto"/>
            <w:bottom w:val="none" w:sz="0" w:space="0" w:color="auto"/>
            <w:right w:val="none" w:sz="0" w:space="0" w:color="auto"/>
          </w:divBdr>
        </w:div>
        <w:div w:id="1872912332">
          <w:marLeft w:val="640"/>
          <w:marRight w:val="0"/>
          <w:marTop w:val="0"/>
          <w:marBottom w:val="0"/>
          <w:divBdr>
            <w:top w:val="none" w:sz="0" w:space="0" w:color="auto"/>
            <w:left w:val="none" w:sz="0" w:space="0" w:color="auto"/>
            <w:bottom w:val="none" w:sz="0" w:space="0" w:color="auto"/>
            <w:right w:val="none" w:sz="0" w:space="0" w:color="auto"/>
          </w:divBdr>
        </w:div>
        <w:div w:id="1097139027">
          <w:marLeft w:val="640"/>
          <w:marRight w:val="0"/>
          <w:marTop w:val="0"/>
          <w:marBottom w:val="0"/>
          <w:divBdr>
            <w:top w:val="none" w:sz="0" w:space="0" w:color="auto"/>
            <w:left w:val="none" w:sz="0" w:space="0" w:color="auto"/>
            <w:bottom w:val="none" w:sz="0" w:space="0" w:color="auto"/>
            <w:right w:val="none" w:sz="0" w:space="0" w:color="auto"/>
          </w:divBdr>
        </w:div>
        <w:div w:id="56249323">
          <w:marLeft w:val="640"/>
          <w:marRight w:val="0"/>
          <w:marTop w:val="0"/>
          <w:marBottom w:val="0"/>
          <w:divBdr>
            <w:top w:val="none" w:sz="0" w:space="0" w:color="auto"/>
            <w:left w:val="none" w:sz="0" w:space="0" w:color="auto"/>
            <w:bottom w:val="none" w:sz="0" w:space="0" w:color="auto"/>
            <w:right w:val="none" w:sz="0" w:space="0" w:color="auto"/>
          </w:divBdr>
        </w:div>
      </w:divsChild>
    </w:div>
    <w:div w:id="607274627">
      <w:bodyDiv w:val="1"/>
      <w:marLeft w:val="0"/>
      <w:marRight w:val="0"/>
      <w:marTop w:val="0"/>
      <w:marBottom w:val="0"/>
      <w:divBdr>
        <w:top w:val="none" w:sz="0" w:space="0" w:color="auto"/>
        <w:left w:val="none" w:sz="0" w:space="0" w:color="auto"/>
        <w:bottom w:val="none" w:sz="0" w:space="0" w:color="auto"/>
        <w:right w:val="none" w:sz="0" w:space="0" w:color="auto"/>
      </w:divBdr>
      <w:divsChild>
        <w:div w:id="1192501222">
          <w:marLeft w:val="640"/>
          <w:marRight w:val="0"/>
          <w:marTop w:val="0"/>
          <w:marBottom w:val="0"/>
          <w:divBdr>
            <w:top w:val="none" w:sz="0" w:space="0" w:color="auto"/>
            <w:left w:val="none" w:sz="0" w:space="0" w:color="auto"/>
            <w:bottom w:val="none" w:sz="0" w:space="0" w:color="auto"/>
            <w:right w:val="none" w:sz="0" w:space="0" w:color="auto"/>
          </w:divBdr>
        </w:div>
        <w:div w:id="1024596891">
          <w:marLeft w:val="640"/>
          <w:marRight w:val="0"/>
          <w:marTop w:val="0"/>
          <w:marBottom w:val="0"/>
          <w:divBdr>
            <w:top w:val="none" w:sz="0" w:space="0" w:color="auto"/>
            <w:left w:val="none" w:sz="0" w:space="0" w:color="auto"/>
            <w:bottom w:val="none" w:sz="0" w:space="0" w:color="auto"/>
            <w:right w:val="none" w:sz="0" w:space="0" w:color="auto"/>
          </w:divBdr>
        </w:div>
        <w:div w:id="319848253">
          <w:marLeft w:val="640"/>
          <w:marRight w:val="0"/>
          <w:marTop w:val="0"/>
          <w:marBottom w:val="0"/>
          <w:divBdr>
            <w:top w:val="none" w:sz="0" w:space="0" w:color="auto"/>
            <w:left w:val="none" w:sz="0" w:space="0" w:color="auto"/>
            <w:bottom w:val="none" w:sz="0" w:space="0" w:color="auto"/>
            <w:right w:val="none" w:sz="0" w:space="0" w:color="auto"/>
          </w:divBdr>
        </w:div>
        <w:div w:id="2061709486">
          <w:marLeft w:val="640"/>
          <w:marRight w:val="0"/>
          <w:marTop w:val="0"/>
          <w:marBottom w:val="0"/>
          <w:divBdr>
            <w:top w:val="none" w:sz="0" w:space="0" w:color="auto"/>
            <w:left w:val="none" w:sz="0" w:space="0" w:color="auto"/>
            <w:bottom w:val="none" w:sz="0" w:space="0" w:color="auto"/>
            <w:right w:val="none" w:sz="0" w:space="0" w:color="auto"/>
          </w:divBdr>
        </w:div>
        <w:div w:id="368842803">
          <w:marLeft w:val="640"/>
          <w:marRight w:val="0"/>
          <w:marTop w:val="0"/>
          <w:marBottom w:val="0"/>
          <w:divBdr>
            <w:top w:val="none" w:sz="0" w:space="0" w:color="auto"/>
            <w:left w:val="none" w:sz="0" w:space="0" w:color="auto"/>
            <w:bottom w:val="none" w:sz="0" w:space="0" w:color="auto"/>
            <w:right w:val="none" w:sz="0" w:space="0" w:color="auto"/>
          </w:divBdr>
        </w:div>
        <w:div w:id="1613633594">
          <w:marLeft w:val="640"/>
          <w:marRight w:val="0"/>
          <w:marTop w:val="0"/>
          <w:marBottom w:val="0"/>
          <w:divBdr>
            <w:top w:val="none" w:sz="0" w:space="0" w:color="auto"/>
            <w:left w:val="none" w:sz="0" w:space="0" w:color="auto"/>
            <w:bottom w:val="none" w:sz="0" w:space="0" w:color="auto"/>
            <w:right w:val="none" w:sz="0" w:space="0" w:color="auto"/>
          </w:divBdr>
        </w:div>
        <w:div w:id="91316602">
          <w:marLeft w:val="640"/>
          <w:marRight w:val="0"/>
          <w:marTop w:val="0"/>
          <w:marBottom w:val="0"/>
          <w:divBdr>
            <w:top w:val="none" w:sz="0" w:space="0" w:color="auto"/>
            <w:left w:val="none" w:sz="0" w:space="0" w:color="auto"/>
            <w:bottom w:val="none" w:sz="0" w:space="0" w:color="auto"/>
            <w:right w:val="none" w:sz="0" w:space="0" w:color="auto"/>
          </w:divBdr>
        </w:div>
        <w:div w:id="504245759">
          <w:marLeft w:val="640"/>
          <w:marRight w:val="0"/>
          <w:marTop w:val="0"/>
          <w:marBottom w:val="0"/>
          <w:divBdr>
            <w:top w:val="none" w:sz="0" w:space="0" w:color="auto"/>
            <w:left w:val="none" w:sz="0" w:space="0" w:color="auto"/>
            <w:bottom w:val="none" w:sz="0" w:space="0" w:color="auto"/>
            <w:right w:val="none" w:sz="0" w:space="0" w:color="auto"/>
          </w:divBdr>
        </w:div>
        <w:div w:id="706223671">
          <w:marLeft w:val="640"/>
          <w:marRight w:val="0"/>
          <w:marTop w:val="0"/>
          <w:marBottom w:val="0"/>
          <w:divBdr>
            <w:top w:val="none" w:sz="0" w:space="0" w:color="auto"/>
            <w:left w:val="none" w:sz="0" w:space="0" w:color="auto"/>
            <w:bottom w:val="none" w:sz="0" w:space="0" w:color="auto"/>
            <w:right w:val="none" w:sz="0" w:space="0" w:color="auto"/>
          </w:divBdr>
        </w:div>
        <w:div w:id="828709358">
          <w:marLeft w:val="640"/>
          <w:marRight w:val="0"/>
          <w:marTop w:val="0"/>
          <w:marBottom w:val="0"/>
          <w:divBdr>
            <w:top w:val="none" w:sz="0" w:space="0" w:color="auto"/>
            <w:left w:val="none" w:sz="0" w:space="0" w:color="auto"/>
            <w:bottom w:val="none" w:sz="0" w:space="0" w:color="auto"/>
            <w:right w:val="none" w:sz="0" w:space="0" w:color="auto"/>
          </w:divBdr>
        </w:div>
        <w:div w:id="1279876992">
          <w:marLeft w:val="640"/>
          <w:marRight w:val="0"/>
          <w:marTop w:val="0"/>
          <w:marBottom w:val="0"/>
          <w:divBdr>
            <w:top w:val="none" w:sz="0" w:space="0" w:color="auto"/>
            <w:left w:val="none" w:sz="0" w:space="0" w:color="auto"/>
            <w:bottom w:val="none" w:sz="0" w:space="0" w:color="auto"/>
            <w:right w:val="none" w:sz="0" w:space="0" w:color="auto"/>
          </w:divBdr>
        </w:div>
        <w:div w:id="1394620787">
          <w:marLeft w:val="640"/>
          <w:marRight w:val="0"/>
          <w:marTop w:val="0"/>
          <w:marBottom w:val="0"/>
          <w:divBdr>
            <w:top w:val="none" w:sz="0" w:space="0" w:color="auto"/>
            <w:left w:val="none" w:sz="0" w:space="0" w:color="auto"/>
            <w:bottom w:val="none" w:sz="0" w:space="0" w:color="auto"/>
            <w:right w:val="none" w:sz="0" w:space="0" w:color="auto"/>
          </w:divBdr>
        </w:div>
        <w:div w:id="2052027536">
          <w:marLeft w:val="640"/>
          <w:marRight w:val="0"/>
          <w:marTop w:val="0"/>
          <w:marBottom w:val="0"/>
          <w:divBdr>
            <w:top w:val="none" w:sz="0" w:space="0" w:color="auto"/>
            <w:left w:val="none" w:sz="0" w:space="0" w:color="auto"/>
            <w:bottom w:val="none" w:sz="0" w:space="0" w:color="auto"/>
            <w:right w:val="none" w:sz="0" w:space="0" w:color="auto"/>
          </w:divBdr>
        </w:div>
        <w:div w:id="1402286257">
          <w:marLeft w:val="640"/>
          <w:marRight w:val="0"/>
          <w:marTop w:val="0"/>
          <w:marBottom w:val="0"/>
          <w:divBdr>
            <w:top w:val="none" w:sz="0" w:space="0" w:color="auto"/>
            <w:left w:val="none" w:sz="0" w:space="0" w:color="auto"/>
            <w:bottom w:val="none" w:sz="0" w:space="0" w:color="auto"/>
            <w:right w:val="none" w:sz="0" w:space="0" w:color="auto"/>
          </w:divBdr>
        </w:div>
        <w:div w:id="139688562">
          <w:marLeft w:val="640"/>
          <w:marRight w:val="0"/>
          <w:marTop w:val="0"/>
          <w:marBottom w:val="0"/>
          <w:divBdr>
            <w:top w:val="none" w:sz="0" w:space="0" w:color="auto"/>
            <w:left w:val="none" w:sz="0" w:space="0" w:color="auto"/>
            <w:bottom w:val="none" w:sz="0" w:space="0" w:color="auto"/>
            <w:right w:val="none" w:sz="0" w:space="0" w:color="auto"/>
          </w:divBdr>
        </w:div>
        <w:div w:id="161820385">
          <w:marLeft w:val="640"/>
          <w:marRight w:val="0"/>
          <w:marTop w:val="0"/>
          <w:marBottom w:val="0"/>
          <w:divBdr>
            <w:top w:val="none" w:sz="0" w:space="0" w:color="auto"/>
            <w:left w:val="none" w:sz="0" w:space="0" w:color="auto"/>
            <w:bottom w:val="none" w:sz="0" w:space="0" w:color="auto"/>
            <w:right w:val="none" w:sz="0" w:space="0" w:color="auto"/>
          </w:divBdr>
        </w:div>
        <w:div w:id="256059567">
          <w:marLeft w:val="640"/>
          <w:marRight w:val="0"/>
          <w:marTop w:val="0"/>
          <w:marBottom w:val="0"/>
          <w:divBdr>
            <w:top w:val="none" w:sz="0" w:space="0" w:color="auto"/>
            <w:left w:val="none" w:sz="0" w:space="0" w:color="auto"/>
            <w:bottom w:val="none" w:sz="0" w:space="0" w:color="auto"/>
            <w:right w:val="none" w:sz="0" w:space="0" w:color="auto"/>
          </w:divBdr>
        </w:div>
        <w:div w:id="1251889816">
          <w:marLeft w:val="640"/>
          <w:marRight w:val="0"/>
          <w:marTop w:val="0"/>
          <w:marBottom w:val="0"/>
          <w:divBdr>
            <w:top w:val="none" w:sz="0" w:space="0" w:color="auto"/>
            <w:left w:val="none" w:sz="0" w:space="0" w:color="auto"/>
            <w:bottom w:val="none" w:sz="0" w:space="0" w:color="auto"/>
            <w:right w:val="none" w:sz="0" w:space="0" w:color="auto"/>
          </w:divBdr>
        </w:div>
        <w:div w:id="755636986">
          <w:marLeft w:val="640"/>
          <w:marRight w:val="0"/>
          <w:marTop w:val="0"/>
          <w:marBottom w:val="0"/>
          <w:divBdr>
            <w:top w:val="none" w:sz="0" w:space="0" w:color="auto"/>
            <w:left w:val="none" w:sz="0" w:space="0" w:color="auto"/>
            <w:bottom w:val="none" w:sz="0" w:space="0" w:color="auto"/>
            <w:right w:val="none" w:sz="0" w:space="0" w:color="auto"/>
          </w:divBdr>
        </w:div>
        <w:div w:id="32116570">
          <w:marLeft w:val="640"/>
          <w:marRight w:val="0"/>
          <w:marTop w:val="0"/>
          <w:marBottom w:val="0"/>
          <w:divBdr>
            <w:top w:val="none" w:sz="0" w:space="0" w:color="auto"/>
            <w:left w:val="none" w:sz="0" w:space="0" w:color="auto"/>
            <w:bottom w:val="none" w:sz="0" w:space="0" w:color="auto"/>
            <w:right w:val="none" w:sz="0" w:space="0" w:color="auto"/>
          </w:divBdr>
        </w:div>
        <w:div w:id="134220061">
          <w:marLeft w:val="640"/>
          <w:marRight w:val="0"/>
          <w:marTop w:val="0"/>
          <w:marBottom w:val="0"/>
          <w:divBdr>
            <w:top w:val="none" w:sz="0" w:space="0" w:color="auto"/>
            <w:left w:val="none" w:sz="0" w:space="0" w:color="auto"/>
            <w:bottom w:val="none" w:sz="0" w:space="0" w:color="auto"/>
            <w:right w:val="none" w:sz="0" w:space="0" w:color="auto"/>
          </w:divBdr>
        </w:div>
        <w:div w:id="582304739">
          <w:marLeft w:val="640"/>
          <w:marRight w:val="0"/>
          <w:marTop w:val="0"/>
          <w:marBottom w:val="0"/>
          <w:divBdr>
            <w:top w:val="none" w:sz="0" w:space="0" w:color="auto"/>
            <w:left w:val="none" w:sz="0" w:space="0" w:color="auto"/>
            <w:bottom w:val="none" w:sz="0" w:space="0" w:color="auto"/>
            <w:right w:val="none" w:sz="0" w:space="0" w:color="auto"/>
          </w:divBdr>
        </w:div>
        <w:div w:id="30307813">
          <w:marLeft w:val="640"/>
          <w:marRight w:val="0"/>
          <w:marTop w:val="0"/>
          <w:marBottom w:val="0"/>
          <w:divBdr>
            <w:top w:val="none" w:sz="0" w:space="0" w:color="auto"/>
            <w:left w:val="none" w:sz="0" w:space="0" w:color="auto"/>
            <w:bottom w:val="none" w:sz="0" w:space="0" w:color="auto"/>
            <w:right w:val="none" w:sz="0" w:space="0" w:color="auto"/>
          </w:divBdr>
        </w:div>
        <w:div w:id="2052345420">
          <w:marLeft w:val="640"/>
          <w:marRight w:val="0"/>
          <w:marTop w:val="0"/>
          <w:marBottom w:val="0"/>
          <w:divBdr>
            <w:top w:val="none" w:sz="0" w:space="0" w:color="auto"/>
            <w:left w:val="none" w:sz="0" w:space="0" w:color="auto"/>
            <w:bottom w:val="none" w:sz="0" w:space="0" w:color="auto"/>
            <w:right w:val="none" w:sz="0" w:space="0" w:color="auto"/>
          </w:divBdr>
        </w:div>
        <w:div w:id="1585187835">
          <w:marLeft w:val="640"/>
          <w:marRight w:val="0"/>
          <w:marTop w:val="0"/>
          <w:marBottom w:val="0"/>
          <w:divBdr>
            <w:top w:val="none" w:sz="0" w:space="0" w:color="auto"/>
            <w:left w:val="none" w:sz="0" w:space="0" w:color="auto"/>
            <w:bottom w:val="none" w:sz="0" w:space="0" w:color="auto"/>
            <w:right w:val="none" w:sz="0" w:space="0" w:color="auto"/>
          </w:divBdr>
        </w:div>
        <w:div w:id="965543070">
          <w:marLeft w:val="640"/>
          <w:marRight w:val="0"/>
          <w:marTop w:val="0"/>
          <w:marBottom w:val="0"/>
          <w:divBdr>
            <w:top w:val="none" w:sz="0" w:space="0" w:color="auto"/>
            <w:left w:val="none" w:sz="0" w:space="0" w:color="auto"/>
            <w:bottom w:val="none" w:sz="0" w:space="0" w:color="auto"/>
            <w:right w:val="none" w:sz="0" w:space="0" w:color="auto"/>
          </w:divBdr>
        </w:div>
        <w:div w:id="838695776">
          <w:marLeft w:val="640"/>
          <w:marRight w:val="0"/>
          <w:marTop w:val="0"/>
          <w:marBottom w:val="0"/>
          <w:divBdr>
            <w:top w:val="none" w:sz="0" w:space="0" w:color="auto"/>
            <w:left w:val="none" w:sz="0" w:space="0" w:color="auto"/>
            <w:bottom w:val="none" w:sz="0" w:space="0" w:color="auto"/>
            <w:right w:val="none" w:sz="0" w:space="0" w:color="auto"/>
          </w:divBdr>
        </w:div>
        <w:div w:id="892083913">
          <w:marLeft w:val="640"/>
          <w:marRight w:val="0"/>
          <w:marTop w:val="0"/>
          <w:marBottom w:val="0"/>
          <w:divBdr>
            <w:top w:val="none" w:sz="0" w:space="0" w:color="auto"/>
            <w:left w:val="none" w:sz="0" w:space="0" w:color="auto"/>
            <w:bottom w:val="none" w:sz="0" w:space="0" w:color="auto"/>
            <w:right w:val="none" w:sz="0" w:space="0" w:color="auto"/>
          </w:divBdr>
        </w:div>
        <w:div w:id="611205874">
          <w:marLeft w:val="640"/>
          <w:marRight w:val="0"/>
          <w:marTop w:val="0"/>
          <w:marBottom w:val="0"/>
          <w:divBdr>
            <w:top w:val="none" w:sz="0" w:space="0" w:color="auto"/>
            <w:left w:val="none" w:sz="0" w:space="0" w:color="auto"/>
            <w:bottom w:val="none" w:sz="0" w:space="0" w:color="auto"/>
            <w:right w:val="none" w:sz="0" w:space="0" w:color="auto"/>
          </w:divBdr>
        </w:div>
        <w:div w:id="1782332890">
          <w:marLeft w:val="640"/>
          <w:marRight w:val="0"/>
          <w:marTop w:val="0"/>
          <w:marBottom w:val="0"/>
          <w:divBdr>
            <w:top w:val="none" w:sz="0" w:space="0" w:color="auto"/>
            <w:left w:val="none" w:sz="0" w:space="0" w:color="auto"/>
            <w:bottom w:val="none" w:sz="0" w:space="0" w:color="auto"/>
            <w:right w:val="none" w:sz="0" w:space="0" w:color="auto"/>
          </w:divBdr>
        </w:div>
        <w:div w:id="2051492179">
          <w:marLeft w:val="640"/>
          <w:marRight w:val="0"/>
          <w:marTop w:val="0"/>
          <w:marBottom w:val="0"/>
          <w:divBdr>
            <w:top w:val="none" w:sz="0" w:space="0" w:color="auto"/>
            <w:left w:val="none" w:sz="0" w:space="0" w:color="auto"/>
            <w:bottom w:val="none" w:sz="0" w:space="0" w:color="auto"/>
            <w:right w:val="none" w:sz="0" w:space="0" w:color="auto"/>
          </w:divBdr>
        </w:div>
        <w:div w:id="584606019">
          <w:marLeft w:val="640"/>
          <w:marRight w:val="0"/>
          <w:marTop w:val="0"/>
          <w:marBottom w:val="0"/>
          <w:divBdr>
            <w:top w:val="none" w:sz="0" w:space="0" w:color="auto"/>
            <w:left w:val="none" w:sz="0" w:space="0" w:color="auto"/>
            <w:bottom w:val="none" w:sz="0" w:space="0" w:color="auto"/>
            <w:right w:val="none" w:sz="0" w:space="0" w:color="auto"/>
          </w:divBdr>
        </w:div>
        <w:div w:id="1518731276">
          <w:marLeft w:val="640"/>
          <w:marRight w:val="0"/>
          <w:marTop w:val="0"/>
          <w:marBottom w:val="0"/>
          <w:divBdr>
            <w:top w:val="none" w:sz="0" w:space="0" w:color="auto"/>
            <w:left w:val="none" w:sz="0" w:space="0" w:color="auto"/>
            <w:bottom w:val="none" w:sz="0" w:space="0" w:color="auto"/>
            <w:right w:val="none" w:sz="0" w:space="0" w:color="auto"/>
          </w:divBdr>
        </w:div>
        <w:div w:id="1351026038">
          <w:marLeft w:val="640"/>
          <w:marRight w:val="0"/>
          <w:marTop w:val="0"/>
          <w:marBottom w:val="0"/>
          <w:divBdr>
            <w:top w:val="none" w:sz="0" w:space="0" w:color="auto"/>
            <w:left w:val="none" w:sz="0" w:space="0" w:color="auto"/>
            <w:bottom w:val="none" w:sz="0" w:space="0" w:color="auto"/>
            <w:right w:val="none" w:sz="0" w:space="0" w:color="auto"/>
          </w:divBdr>
        </w:div>
        <w:div w:id="343630926">
          <w:marLeft w:val="640"/>
          <w:marRight w:val="0"/>
          <w:marTop w:val="0"/>
          <w:marBottom w:val="0"/>
          <w:divBdr>
            <w:top w:val="none" w:sz="0" w:space="0" w:color="auto"/>
            <w:left w:val="none" w:sz="0" w:space="0" w:color="auto"/>
            <w:bottom w:val="none" w:sz="0" w:space="0" w:color="auto"/>
            <w:right w:val="none" w:sz="0" w:space="0" w:color="auto"/>
          </w:divBdr>
        </w:div>
        <w:div w:id="389961165">
          <w:marLeft w:val="640"/>
          <w:marRight w:val="0"/>
          <w:marTop w:val="0"/>
          <w:marBottom w:val="0"/>
          <w:divBdr>
            <w:top w:val="none" w:sz="0" w:space="0" w:color="auto"/>
            <w:left w:val="none" w:sz="0" w:space="0" w:color="auto"/>
            <w:bottom w:val="none" w:sz="0" w:space="0" w:color="auto"/>
            <w:right w:val="none" w:sz="0" w:space="0" w:color="auto"/>
          </w:divBdr>
        </w:div>
        <w:div w:id="789860549">
          <w:marLeft w:val="640"/>
          <w:marRight w:val="0"/>
          <w:marTop w:val="0"/>
          <w:marBottom w:val="0"/>
          <w:divBdr>
            <w:top w:val="none" w:sz="0" w:space="0" w:color="auto"/>
            <w:left w:val="none" w:sz="0" w:space="0" w:color="auto"/>
            <w:bottom w:val="none" w:sz="0" w:space="0" w:color="auto"/>
            <w:right w:val="none" w:sz="0" w:space="0" w:color="auto"/>
          </w:divBdr>
        </w:div>
        <w:div w:id="1012102899">
          <w:marLeft w:val="640"/>
          <w:marRight w:val="0"/>
          <w:marTop w:val="0"/>
          <w:marBottom w:val="0"/>
          <w:divBdr>
            <w:top w:val="none" w:sz="0" w:space="0" w:color="auto"/>
            <w:left w:val="none" w:sz="0" w:space="0" w:color="auto"/>
            <w:bottom w:val="none" w:sz="0" w:space="0" w:color="auto"/>
            <w:right w:val="none" w:sz="0" w:space="0" w:color="auto"/>
          </w:divBdr>
        </w:div>
        <w:div w:id="1908761663">
          <w:marLeft w:val="640"/>
          <w:marRight w:val="0"/>
          <w:marTop w:val="0"/>
          <w:marBottom w:val="0"/>
          <w:divBdr>
            <w:top w:val="none" w:sz="0" w:space="0" w:color="auto"/>
            <w:left w:val="none" w:sz="0" w:space="0" w:color="auto"/>
            <w:bottom w:val="none" w:sz="0" w:space="0" w:color="auto"/>
            <w:right w:val="none" w:sz="0" w:space="0" w:color="auto"/>
          </w:divBdr>
        </w:div>
        <w:div w:id="1545631912">
          <w:marLeft w:val="640"/>
          <w:marRight w:val="0"/>
          <w:marTop w:val="0"/>
          <w:marBottom w:val="0"/>
          <w:divBdr>
            <w:top w:val="none" w:sz="0" w:space="0" w:color="auto"/>
            <w:left w:val="none" w:sz="0" w:space="0" w:color="auto"/>
            <w:bottom w:val="none" w:sz="0" w:space="0" w:color="auto"/>
            <w:right w:val="none" w:sz="0" w:space="0" w:color="auto"/>
          </w:divBdr>
        </w:div>
        <w:div w:id="1757021597">
          <w:marLeft w:val="640"/>
          <w:marRight w:val="0"/>
          <w:marTop w:val="0"/>
          <w:marBottom w:val="0"/>
          <w:divBdr>
            <w:top w:val="none" w:sz="0" w:space="0" w:color="auto"/>
            <w:left w:val="none" w:sz="0" w:space="0" w:color="auto"/>
            <w:bottom w:val="none" w:sz="0" w:space="0" w:color="auto"/>
            <w:right w:val="none" w:sz="0" w:space="0" w:color="auto"/>
          </w:divBdr>
        </w:div>
        <w:div w:id="1590626219">
          <w:marLeft w:val="640"/>
          <w:marRight w:val="0"/>
          <w:marTop w:val="0"/>
          <w:marBottom w:val="0"/>
          <w:divBdr>
            <w:top w:val="none" w:sz="0" w:space="0" w:color="auto"/>
            <w:left w:val="none" w:sz="0" w:space="0" w:color="auto"/>
            <w:bottom w:val="none" w:sz="0" w:space="0" w:color="auto"/>
            <w:right w:val="none" w:sz="0" w:space="0" w:color="auto"/>
          </w:divBdr>
        </w:div>
        <w:div w:id="1136263367">
          <w:marLeft w:val="640"/>
          <w:marRight w:val="0"/>
          <w:marTop w:val="0"/>
          <w:marBottom w:val="0"/>
          <w:divBdr>
            <w:top w:val="none" w:sz="0" w:space="0" w:color="auto"/>
            <w:left w:val="none" w:sz="0" w:space="0" w:color="auto"/>
            <w:bottom w:val="none" w:sz="0" w:space="0" w:color="auto"/>
            <w:right w:val="none" w:sz="0" w:space="0" w:color="auto"/>
          </w:divBdr>
        </w:div>
        <w:div w:id="1409304282">
          <w:marLeft w:val="640"/>
          <w:marRight w:val="0"/>
          <w:marTop w:val="0"/>
          <w:marBottom w:val="0"/>
          <w:divBdr>
            <w:top w:val="none" w:sz="0" w:space="0" w:color="auto"/>
            <w:left w:val="none" w:sz="0" w:space="0" w:color="auto"/>
            <w:bottom w:val="none" w:sz="0" w:space="0" w:color="auto"/>
            <w:right w:val="none" w:sz="0" w:space="0" w:color="auto"/>
          </w:divBdr>
        </w:div>
        <w:div w:id="1008294753">
          <w:marLeft w:val="640"/>
          <w:marRight w:val="0"/>
          <w:marTop w:val="0"/>
          <w:marBottom w:val="0"/>
          <w:divBdr>
            <w:top w:val="none" w:sz="0" w:space="0" w:color="auto"/>
            <w:left w:val="none" w:sz="0" w:space="0" w:color="auto"/>
            <w:bottom w:val="none" w:sz="0" w:space="0" w:color="auto"/>
            <w:right w:val="none" w:sz="0" w:space="0" w:color="auto"/>
          </w:divBdr>
        </w:div>
        <w:div w:id="678191861">
          <w:marLeft w:val="640"/>
          <w:marRight w:val="0"/>
          <w:marTop w:val="0"/>
          <w:marBottom w:val="0"/>
          <w:divBdr>
            <w:top w:val="none" w:sz="0" w:space="0" w:color="auto"/>
            <w:left w:val="none" w:sz="0" w:space="0" w:color="auto"/>
            <w:bottom w:val="none" w:sz="0" w:space="0" w:color="auto"/>
            <w:right w:val="none" w:sz="0" w:space="0" w:color="auto"/>
          </w:divBdr>
        </w:div>
        <w:div w:id="1865435065">
          <w:marLeft w:val="640"/>
          <w:marRight w:val="0"/>
          <w:marTop w:val="0"/>
          <w:marBottom w:val="0"/>
          <w:divBdr>
            <w:top w:val="none" w:sz="0" w:space="0" w:color="auto"/>
            <w:left w:val="none" w:sz="0" w:space="0" w:color="auto"/>
            <w:bottom w:val="none" w:sz="0" w:space="0" w:color="auto"/>
            <w:right w:val="none" w:sz="0" w:space="0" w:color="auto"/>
          </w:divBdr>
        </w:div>
        <w:div w:id="398527322">
          <w:marLeft w:val="640"/>
          <w:marRight w:val="0"/>
          <w:marTop w:val="0"/>
          <w:marBottom w:val="0"/>
          <w:divBdr>
            <w:top w:val="none" w:sz="0" w:space="0" w:color="auto"/>
            <w:left w:val="none" w:sz="0" w:space="0" w:color="auto"/>
            <w:bottom w:val="none" w:sz="0" w:space="0" w:color="auto"/>
            <w:right w:val="none" w:sz="0" w:space="0" w:color="auto"/>
          </w:divBdr>
        </w:div>
        <w:div w:id="2140876150">
          <w:marLeft w:val="640"/>
          <w:marRight w:val="0"/>
          <w:marTop w:val="0"/>
          <w:marBottom w:val="0"/>
          <w:divBdr>
            <w:top w:val="none" w:sz="0" w:space="0" w:color="auto"/>
            <w:left w:val="none" w:sz="0" w:space="0" w:color="auto"/>
            <w:bottom w:val="none" w:sz="0" w:space="0" w:color="auto"/>
            <w:right w:val="none" w:sz="0" w:space="0" w:color="auto"/>
          </w:divBdr>
        </w:div>
        <w:div w:id="437867513">
          <w:marLeft w:val="640"/>
          <w:marRight w:val="0"/>
          <w:marTop w:val="0"/>
          <w:marBottom w:val="0"/>
          <w:divBdr>
            <w:top w:val="none" w:sz="0" w:space="0" w:color="auto"/>
            <w:left w:val="none" w:sz="0" w:space="0" w:color="auto"/>
            <w:bottom w:val="none" w:sz="0" w:space="0" w:color="auto"/>
            <w:right w:val="none" w:sz="0" w:space="0" w:color="auto"/>
          </w:divBdr>
        </w:div>
        <w:div w:id="347562301">
          <w:marLeft w:val="640"/>
          <w:marRight w:val="0"/>
          <w:marTop w:val="0"/>
          <w:marBottom w:val="0"/>
          <w:divBdr>
            <w:top w:val="none" w:sz="0" w:space="0" w:color="auto"/>
            <w:left w:val="none" w:sz="0" w:space="0" w:color="auto"/>
            <w:bottom w:val="none" w:sz="0" w:space="0" w:color="auto"/>
            <w:right w:val="none" w:sz="0" w:space="0" w:color="auto"/>
          </w:divBdr>
        </w:div>
        <w:div w:id="386151173">
          <w:marLeft w:val="640"/>
          <w:marRight w:val="0"/>
          <w:marTop w:val="0"/>
          <w:marBottom w:val="0"/>
          <w:divBdr>
            <w:top w:val="none" w:sz="0" w:space="0" w:color="auto"/>
            <w:left w:val="none" w:sz="0" w:space="0" w:color="auto"/>
            <w:bottom w:val="none" w:sz="0" w:space="0" w:color="auto"/>
            <w:right w:val="none" w:sz="0" w:space="0" w:color="auto"/>
          </w:divBdr>
        </w:div>
        <w:div w:id="1793205424">
          <w:marLeft w:val="640"/>
          <w:marRight w:val="0"/>
          <w:marTop w:val="0"/>
          <w:marBottom w:val="0"/>
          <w:divBdr>
            <w:top w:val="none" w:sz="0" w:space="0" w:color="auto"/>
            <w:left w:val="none" w:sz="0" w:space="0" w:color="auto"/>
            <w:bottom w:val="none" w:sz="0" w:space="0" w:color="auto"/>
            <w:right w:val="none" w:sz="0" w:space="0" w:color="auto"/>
          </w:divBdr>
        </w:div>
        <w:div w:id="185142411">
          <w:marLeft w:val="640"/>
          <w:marRight w:val="0"/>
          <w:marTop w:val="0"/>
          <w:marBottom w:val="0"/>
          <w:divBdr>
            <w:top w:val="none" w:sz="0" w:space="0" w:color="auto"/>
            <w:left w:val="none" w:sz="0" w:space="0" w:color="auto"/>
            <w:bottom w:val="none" w:sz="0" w:space="0" w:color="auto"/>
            <w:right w:val="none" w:sz="0" w:space="0" w:color="auto"/>
          </w:divBdr>
        </w:div>
        <w:div w:id="1064983211">
          <w:marLeft w:val="640"/>
          <w:marRight w:val="0"/>
          <w:marTop w:val="0"/>
          <w:marBottom w:val="0"/>
          <w:divBdr>
            <w:top w:val="none" w:sz="0" w:space="0" w:color="auto"/>
            <w:left w:val="none" w:sz="0" w:space="0" w:color="auto"/>
            <w:bottom w:val="none" w:sz="0" w:space="0" w:color="auto"/>
            <w:right w:val="none" w:sz="0" w:space="0" w:color="auto"/>
          </w:divBdr>
        </w:div>
        <w:div w:id="2008633871">
          <w:marLeft w:val="640"/>
          <w:marRight w:val="0"/>
          <w:marTop w:val="0"/>
          <w:marBottom w:val="0"/>
          <w:divBdr>
            <w:top w:val="none" w:sz="0" w:space="0" w:color="auto"/>
            <w:left w:val="none" w:sz="0" w:space="0" w:color="auto"/>
            <w:bottom w:val="none" w:sz="0" w:space="0" w:color="auto"/>
            <w:right w:val="none" w:sz="0" w:space="0" w:color="auto"/>
          </w:divBdr>
        </w:div>
        <w:div w:id="415516216">
          <w:marLeft w:val="640"/>
          <w:marRight w:val="0"/>
          <w:marTop w:val="0"/>
          <w:marBottom w:val="0"/>
          <w:divBdr>
            <w:top w:val="none" w:sz="0" w:space="0" w:color="auto"/>
            <w:left w:val="none" w:sz="0" w:space="0" w:color="auto"/>
            <w:bottom w:val="none" w:sz="0" w:space="0" w:color="auto"/>
            <w:right w:val="none" w:sz="0" w:space="0" w:color="auto"/>
          </w:divBdr>
        </w:div>
        <w:div w:id="1902591399">
          <w:marLeft w:val="640"/>
          <w:marRight w:val="0"/>
          <w:marTop w:val="0"/>
          <w:marBottom w:val="0"/>
          <w:divBdr>
            <w:top w:val="none" w:sz="0" w:space="0" w:color="auto"/>
            <w:left w:val="none" w:sz="0" w:space="0" w:color="auto"/>
            <w:bottom w:val="none" w:sz="0" w:space="0" w:color="auto"/>
            <w:right w:val="none" w:sz="0" w:space="0" w:color="auto"/>
          </w:divBdr>
        </w:div>
        <w:div w:id="1429696555">
          <w:marLeft w:val="640"/>
          <w:marRight w:val="0"/>
          <w:marTop w:val="0"/>
          <w:marBottom w:val="0"/>
          <w:divBdr>
            <w:top w:val="none" w:sz="0" w:space="0" w:color="auto"/>
            <w:left w:val="none" w:sz="0" w:space="0" w:color="auto"/>
            <w:bottom w:val="none" w:sz="0" w:space="0" w:color="auto"/>
            <w:right w:val="none" w:sz="0" w:space="0" w:color="auto"/>
          </w:divBdr>
        </w:div>
        <w:div w:id="1293170436">
          <w:marLeft w:val="640"/>
          <w:marRight w:val="0"/>
          <w:marTop w:val="0"/>
          <w:marBottom w:val="0"/>
          <w:divBdr>
            <w:top w:val="none" w:sz="0" w:space="0" w:color="auto"/>
            <w:left w:val="none" w:sz="0" w:space="0" w:color="auto"/>
            <w:bottom w:val="none" w:sz="0" w:space="0" w:color="auto"/>
            <w:right w:val="none" w:sz="0" w:space="0" w:color="auto"/>
          </w:divBdr>
        </w:div>
        <w:div w:id="524561013">
          <w:marLeft w:val="640"/>
          <w:marRight w:val="0"/>
          <w:marTop w:val="0"/>
          <w:marBottom w:val="0"/>
          <w:divBdr>
            <w:top w:val="none" w:sz="0" w:space="0" w:color="auto"/>
            <w:left w:val="none" w:sz="0" w:space="0" w:color="auto"/>
            <w:bottom w:val="none" w:sz="0" w:space="0" w:color="auto"/>
            <w:right w:val="none" w:sz="0" w:space="0" w:color="auto"/>
          </w:divBdr>
        </w:div>
        <w:div w:id="1835028620">
          <w:marLeft w:val="640"/>
          <w:marRight w:val="0"/>
          <w:marTop w:val="0"/>
          <w:marBottom w:val="0"/>
          <w:divBdr>
            <w:top w:val="none" w:sz="0" w:space="0" w:color="auto"/>
            <w:left w:val="none" w:sz="0" w:space="0" w:color="auto"/>
            <w:bottom w:val="none" w:sz="0" w:space="0" w:color="auto"/>
            <w:right w:val="none" w:sz="0" w:space="0" w:color="auto"/>
          </w:divBdr>
        </w:div>
        <w:div w:id="766538966">
          <w:marLeft w:val="640"/>
          <w:marRight w:val="0"/>
          <w:marTop w:val="0"/>
          <w:marBottom w:val="0"/>
          <w:divBdr>
            <w:top w:val="none" w:sz="0" w:space="0" w:color="auto"/>
            <w:left w:val="none" w:sz="0" w:space="0" w:color="auto"/>
            <w:bottom w:val="none" w:sz="0" w:space="0" w:color="auto"/>
            <w:right w:val="none" w:sz="0" w:space="0" w:color="auto"/>
          </w:divBdr>
        </w:div>
        <w:div w:id="1309356685">
          <w:marLeft w:val="640"/>
          <w:marRight w:val="0"/>
          <w:marTop w:val="0"/>
          <w:marBottom w:val="0"/>
          <w:divBdr>
            <w:top w:val="none" w:sz="0" w:space="0" w:color="auto"/>
            <w:left w:val="none" w:sz="0" w:space="0" w:color="auto"/>
            <w:bottom w:val="none" w:sz="0" w:space="0" w:color="auto"/>
            <w:right w:val="none" w:sz="0" w:space="0" w:color="auto"/>
          </w:divBdr>
        </w:div>
        <w:div w:id="1378895801">
          <w:marLeft w:val="640"/>
          <w:marRight w:val="0"/>
          <w:marTop w:val="0"/>
          <w:marBottom w:val="0"/>
          <w:divBdr>
            <w:top w:val="none" w:sz="0" w:space="0" w:color="auto"/>
            <w:left w:val="none" w:sz="0" w:space="0" w:color="auto"/>
            <w:bottom w:val="none" w:sz="0" w:space="0" w:color="auto"/>
            <w:right w:val="none" w:sz="0" w:space="0" w:color="auto"/>
          </w:divBdr>
        </w:div>
        <w:div w:id="261030085">
          <w:marLeft w:val="640"/>
          <w:marRight w:val="0"/>
          <w:marTop w:val="0"/>
          <w:marBottom w:val="0"/>
          <w:divBdr>
            <w:top w:val="none" w:sz="0" w:space="0" w:color="auto"/>
            <w:left w:val="none" w:sz="0" w:space="0" w:color="auto"/>
            <w:bottom w:val="none" w:sz="0" w:space="0" w:color="auto"/>
            <w:right w:val="none" w:sz="0" w:space="0" w:color="auto"/>
          </w:divBdr>
        </w:div>
        <w:div w:id="2082293043">
          <w:marLeft w:val="640"/>
          <w:marRight w:val="0"/>
          <w:marTop w:val="0"/>
          <w:marBottom w:val="0"/>
          <w:divBdr>
            <w:top w:val="none" w:sz="0" w:space="0" w:color="auto"/>
            <w:left w:val="none" w:sz="0" w:space="0" w:color="auto"/>
            <w:bottom w:val="none" w:sz="0" w:space="0" w:color="auto"/>
            <w:right w:val="none" w:sz="0" w:space="0" w:color="auto"/>
          </w:divBdr>
        </w:div>
        <w:div w:id="1694264625">
          <w:marLeft w:val="640"/>
          <w:marRight w:val="0"/>
          <w:marTop w:val="0"/>
          <w:marBottom w:val="0"/>
          <w:divBdr>
            <w:top w:val="none" w:sz="0" w:space="0" w:color="auto"/>
            <w:left w:val="none" w:sz="0" w:space="0" w:color="auto"/>
            <w:bottom w:val="none" w:sz="0" w:space="0" w:color="auto"/>
            <w:right w:val="none" w:sz="0" w:space="0" w:color="auto"/>
          </w:divBdr>
        </w:div>
        <w:div w:id="441534897">
          <w:marLeft w:val="640"/>
          <w:marRight w:val="0"/>
          <w:marTop w:val="0"/>
          <w:marBottom w:val="0"/>
          <w:divBdr>
            <w:top w:val="none" w:sz="0" w:space="0" w:color="auto"/>
            <w:left w:val="none" w:sz="0" w:space="0" w:color="auto"/>
            <w:bottom w:val="none" w:sz="0" w:space="0" w:color="auto"/>
            <w:right w:val="none" w:sz="0" w:space="0" w:color="auto"/>
          </w:divBdr>
        </w:div>
        <w:div w:id="558517573">
          <w:marLeft w:val="640"/>
          <w:marRight w:val="0"/>
          <w:marTop w:val="0"/>
          <w:marBottom w:val="0"/>
          <w:divBdr>
            <w:top w:val="none" w:sz="0" w:space="0" w:color="auto"/>
            <w:left w:val="none" w:sz="0" w:space="0" w:color="auto"/>
            <w:bottom w:val="none" w:sz="0" w:space="0" w:color="auto"/>
            <w:right w:val="none" w:sz="0" w:space="0" w:color="auto"/>
          </w:divBdr>
        </w:div>
        <w:div w:id="1805391023">
          <w:marLeft w:val="640"/>
          <w:marRight w:val="0"/>
          <w:marTop w:val="0"/>
          <w:marBottom w:val="0"/>
          <w:divBdr>
            <w:top w:val="none" w:sz="0" w:space="0" w:color="auto"/>
            <w:left w:val="none" w:sz="0" w:space="0" w:color="auto"/>
            <w:bottom w:val="none" w:sz="0" w:space="0" w:color="auto"/>
            <w:right w:val="none" w:sz="0" w:space="0" w:color="auto"/>
          </w:divBdr>
        </w:div>
        <w:div w:id="512691413">
          <w:marLeft w:val="640"/>
          <w:marRight w:val="0"/>
          <w:marTop w:val="0"/>
          <w:marBottom w:val="0"/>
          <w:divBdr>
            <w:top w:val="none" w:sz="0" w:space="0" w:color="auto"/>
            <w:left w:val="none" w:sz="0" w:space="0" w:color="auto"/>
            <w:bottom w:val="none" w:sz="0" w:space="0" w:color="auto"/>
            <w:right w:val="none" w:sz="0" w:space="0" w:color="auto"/>
          </w:divBdr>
        </w:div>
        <w:div w:id="1480002402">
          <w:marLeft w:val="640"/>
          <w:marRight w:val="0"/>
          <w:marTop w:val="0"/>
          <w:marBottom w:val="0"/>
          <w:divBdr>
            <w:top w:val="none" w:sz="0" w:space="0" w:color="auto"/>
            <w:left w:val="none" w:sz="0" w:space="0" w:color="auto"/>
            <w:bottom w:val="none" w:sz="0" w:space="0" w:color="auto"/>
            <w:right w:val="none" w:sz="0" w:space="0" w:color="auto"/>
          </w:divBdr>
        </w:div>
        <w:div w:id="891580619">
          <w:marLeft w:val="640"/>
          <w:marRight w:val="0"/>
          <w:marTop w:val="0"/>
          <w:marBottom w:val="0"/>
          <w:divBdr>
            <w:top w:val="none" w:sz="0" w:space="0" w:color="auto"/>
            <w:left w:val="none" w:sz="0" w:space="0" w:color="auto"/>
            <w:bottom w:val="none" w:sz="0" w:space="0" w:color="auto"/>
            <w:right w:val="none" w:sz="0" w:space="0" w:color="auto"/>
          </w:divBdr>
        </w:div>
        <w:div w:id="1189485121">
          <w:marLeft w:val="640"/>
          <w:marRight w:val="0"/>
          <w:marTop w:val="0"/>
          <w:marBottom w:val="0"/>
          <w:divBdr>
            <w:top w:val="none" w:sz="0" w:space="0" w:color="auto"/>
            <w:left w:val="none" w:sz="0" w:space="0" w:color="auto"/>
            <w:bottom w:val="none" w:sz="0" w:space="0" w:color="auto"/>
            <w:right w:val="none" w:sz="0" w:space="0" w:color="auto"/>
          </w:divBdr>
        </w:div>
        <w:div w:id="870725234">
          <w:marLeft w:val="640"/>
          <w:marRight w:val="0"/>
          <w:marTop w:val="0"/>
          <w:marBottom w:val="0"/>
          <w:divBdr>
            <w:top w:val="none" w:sz="0" w:space="0" w:color="auto"/>
            <w:left w:val="none" w:sz="0" w:space="0" w:color="auto"/>
            <w:bottom w:val="none" w:sz="0" w:space="0" w:color="auto"/>
            <w:right w:val="none" w:sz="0" w:space="0" w:color="auto"/>
          </w:divBdr>
        </w:div>
        <w:div w:id="1342780669">
          <w:marLeft w:val="640"/>
          <w:marRight w:val="0"/>
          <w:marTop w:val="0"/>
          <w:marBottom w:val="0"/>
          <w:divBdr>
            <w:top w:val="none" w:sz="0" w:space="0" w:color="auto"/>
            <w:left w:val="none" w:sz="0" w:space="0" w:color="auto"/>
            <w:bottom w:val="none" w:sz="0" w:space="0" w:color="auto"/>
            <w:right w:val="none" w:sz="0" w:space="0" w:color="auto"/>
          </w:divBdr>
        </w:div>
        <w:div w:id="1727560328">
          <w:marLeft w:val="640"/>
          <w:marRight w:val="0"/>
          <w:marTop w:val="0"/>
          <w:marBottom w:val="0"/>
          <w:divBdr>
            <w:top w:val="none" w:sz="0" w:space="0" w:color="auto"/>
            <w:left w:val="none" w:sz="0" w:space="0" w:color="auto"/>
            <w:bottom w:val="none" w:sz="0" w:space="0" w:color="auto"/>
            <w:right w:val="none" w:sz="0" w:space="0" w:color="auto"/>
          </w:divBdr>
        </w:div>
        <w:div w:id="1460030673">
          <w:marLeft w:val="640"/>
          <w:marRight w:val="0"/>
          <w:marTop w:val="0"/>
          <w:marBottom w:val="0"/>
          <w:divBdr>
            <w:top w:val="none" w:sz="0" w:space="0" w:color="auto"/>
            <w:left w:val="none" w:sz="0" w:space="0" w:color="auto"/>
            <w:bottom w:val="none" w:sz="0" w:space="0" w:color="auto"/>
            <w:right w:val="none" w:sz="0" w:space="0" w:color="auto"/>
          </w:divBdr>
        </w:div>
        <w:div w:id="275598847">
          <w:marLeft w:val="640"/>
          <w:marRight w:val="0"/>
          <w:marTop w:val="0"/>
          <w:marBottom w:val="0"/>
          <w:divBdr>
            <w:top w:val="none" w:sz="0" w:space="0" w:color="auto"/>
            <w:left w:val="none" w:sz="0" w:space="0" w:color="auto"/>
            <w:bottom w:val="none" w:sz="0" w:space="0" w:color="auto"/>
            <w:right w:val="none" w:sz="0" w:space="0" w:color="auto"/>
          </w:divBdr>
        </w:div>
        <w:div w:id="1358701189">
          <w:marLeft w:val="640"/>
          <w:marRight w:val="0"/>
          <w:marTop w:val="0"/>
          <w:marBottom w:val="0"/>
          <w:divBdr>
            <w:top w:val="none" w:sz="0" w:space="0" w:color="auto"/>
            <w:left w:val="none" w:sz="0" w:space="0" w:color="auto"/>
            <w:bottom w:val="none" w:sz="0" w:space="0" w:color="auto"/>
            <w:right w:val="none" w:sz="0" w:space="0" w:color="auto"/>
          </w:divBdr>
        </w:div>
        <w:div w:id="1247112232">
          <w:marLeft w:val="640"/>
          <w:marRight w:val="0"/>
          <w:marTop w:val="0"/>
          <w:marBottom w:val="0"/>
          <w:divBdr>
            <w:top w:val="none" w:sz="0" w:space="0" w:color="auto"/>
            <w:left w:val="none" w:sz="0" w:space="0" w:color="auto"/>
            <w:bottom w:val="none" w:sz="0" w:space="0" w:color="auto"/>
            <w:right w:val="none" w:sz="0" w:space="0" w:color="auto"/>
          </w:divBdr>
        </w:div>
        <w:div w:id="1681662171">
          <w:marLeft w:val="640"/>
          <w:marRight w:val="0"/>
          <w:marTop w:val="0"/>
          <w:marBottom w:val="0"/>
          <w:divBdr>
            <w:top w:val="none" w:sz="0" w:space="0" w:color="auto"/>
            <w:left w:val="none" w:sz="0" w:space="0" w:color="auto"/>
            <w:bottom w:val="none" w:sz="0" w:space="0" w:color="auto"/>
            <w:right w:val="none" w:sz="0" w:space="0" w:color="auto"/>
          </w:divBdr>
        </w:div>
        <w:div w:id="172651320">
          <w:marLeft w:val="640"/>
          <w:marRight w:val="0"/>
          <w:marTop w:val="0"/>
          <w:marBottom w:val="0"/>
          <w:divBdr>
            <w:top w:val="none" w:sz="0" w:space="0" w:color="auto"/>
            <w:left w:val="none" w:sz="0" w:space="0" w:color="auto"/>
            <w:bottom w:val="none" w:sz="0" w:space="0" w:color="auto"/>
            <w:right w:val="none" w:sz="0" w:space="0" w:color="auto"/>
          </w:divBdr>
        </w:div>
        <w:div w:id="1227062084">
          <w:marLeft w:val="640"/>
          <w:marRight w:val="0"/>
          <w:marTop w:val="0"/>
          <w:marBottom w:val="0"/>
          <w:divBdr>
            <w:top w:val="none" w:sz="0" w:space="0" w:color="auto"/>
            <w:left w:val="none" w:sz="0" w:space="0" w:color="auto"/>
            <w:bottom w:val="none" w:sz="0" w:space="0" w:color="auto"/>
            <w:right w:val="none" w:sz="0" w:space="0" w:color="auto"/>
          </w:divBdr>
        </w:div>
        <w:div w:id="2096047130">
          <w:marLeft w:val="640"/>
          <w:marRight w:val="0"/>
          <w:marTop w:val="0"/>
          <w:marBottom w:val="0"/>
          <w:divBdr>
            <w:top w:val="none" w:sz="0" w:space="0" w:color="auto"/>
            <w:left w:val="none" w:sz="0" w:space="0" w:color="auto"/>
            <w:bottom w:val="none" w:sz="0" w:space="0" w:color="auto"/>
            <w:right w:val="none" w:sz="0" w:space="0" w:color="auto"/>
          </w:divBdr>
        </w:div>
        <w:div w:id="114296876">
          <w:marLeft w:val="640"/>
          <w:marRight w:val="0"/>
          <w:marTop w:val="0"/>
          <w:marBottom w:val="0"/>
          <w:divBdr>
            <w:top w:val="none" w:sz="0" w:space="0" w:color="auto"/>
            <w:left w:val="none" w:sz="0" w:space="0" w:color="auto"/>
            <w:bottom w:val="none" w:sz="0" w:space="0" w:color="auto"/>
            <w:right w:val="none" w:sz="0" w:space="0" w:color="auto"/>
          </w:divBdr>
        </w:div>
        <w:div w:id="63918856">
          <w:marLeft w:val="640"/>
          <w:marRight w:val="0"/>
          <w:marTop w:val="0"/>
          <w:marBottom w:val="0"/>
          <w:divBdr>
            <w:top w:val="none" w:sz="0" w:space="0" w:color="auto"/>
            <w:left w:val="none" w:sz="0" w:space="0" w:color="auto"/>
            <w:bottom w:val="none" w:sz="0" w:space="0" w:color="auto"/>
            <w:right w:val="none" w:sz="0" w:space="0" w:color="auto"/>
          </w:divBdr>
        </w:div>
        <w:div w:id="59985564">
          <w:marLeft w:val="640"/>
          <w:marRight w:val="0"/>
          <w:marTop w:val="0"/>
          <w:marBottom w:val="0"/>
          <w:divBdr>
            <w:top w:val="none" w:sz="0" w:space="0" w:color="auto"/>
            <w:left w:val="none" w:sz="0" w:space="0" w:color="auto"/>
            <w:bottom w:val="none" w:sz="0" w:space="0" w:color="auto"/>
            <w:right w:val="none" w:sz="0" w:space="0" w:color="auto"/>
          </w:divBdr>
        </w:div>
        <w:div w:id="1362363310">
          <w:marLeft w:val="640"/>
          <w:marRight w:val="0"/>
          <w:marTop w:val="0"/>
          <w:marBottom w:val="0"/>
          <w:divBdr>
            <w:top w:val="none" w:sz="0" w:space="0" w:color="auto"/>
            <w:left w:val="none" w:sz="0" w:space="0" w:color="auto"/>
            <w:bottom w:val="none" w:sz="0" w:space="0" w:color="auto"/>
            <w:right w:val="none" w:sz="0" w:space="0" w:color="auto"/>
          </w:divBdr>
        </w:div>
        <w:div w:id="986593916">
          <w:marLeft w:val="640"/>
          <w:marRight w:val="0"/>
          <w:marTop w:val="0"/>
          <w:marBottom w:val="0"/>
          <w:divBdr>
            <w:top w:val="none" w:sz="0" w:space="0" w:color="auto"/>
            <w:left w:val="none" w:sz="0" w:space="0" w:color="auto"/>
            <w:bottom w:val="none" w:sz="0" w:space="0" w:color="auto"/>
            <w:right w:val="none" w:sz="0" w:space="0" w:color="auto"/>
          </w:divBdr>
        </w:div>
        <w:div w:id="790905056">
          <w:marLeft w:val="640"/>
          <w:marRight w:val="0"/>
          <w:marTop w:val="0"/>
          <w:marBottom w:val="0"/>
          <w:divBdr>
            <w:top w:val="none" w:sz="0" w:space="0" w:color="auto"/>
            <w:left w:val="none" w:sz="0" w:space="0" w:color="auto"/>
            <w:bottom w:val="none" w:sz="0" w:space="0" w:color="auto"/>
            <w:right w:val="none" w:sz="0" w:space="0" w:color="auto"/>
          </w:divBdr>
        </w:div>
        <w:div w:id="1857649237">
          <w:marLeft w:val="640"/>
          <w:marRight w:val="0"/>
          <w:marTop w:val="0"/>
          <w:marBottom w:val="0"/>
          <w:divBdr>
            <w:top w:val="none" w:sz="0" w:space="0" w:color="auto"/>
            <w:left w:val="none" w:sz="0" w:space="0" w:color="auto"/>
            <w:bottom w:val="none" w:sz="0" w:space="0" w:color="auto"/>
            <w:right w:val="none" w:sz="0" w:space="0" w:color="auto"/>
          </w:divBdr>
        </w:div>
        <w:div w:id="1066807237">
          <w:marLeft w:val="640"/>
          <w:marRight w:val="0"/>
          <w:marTop w:val="0"/>
          <w:marBottom w:val="0"/>
          <w:divBdr>
            <w:top w:val="none" w:sz="0" w:space="0" w:color="auto"/>
            <w:left w:val="none" w:sz="0" w:space="0" w:color="auto"/>
            <w:bottom w:val="none" w:sz="0" w:space="0" w:color="auto"/>
            <w:right w:val="none" w:sz="0" w:space="0" w:color="auto"/>
          </w:divBdr>
        </w:div>
        <w:div w:id="679625801">
          <w:marLeft w:val="640"/>
          <w:marRight w:val="0"/>
          <w:marTop w:val="0"/>
          <w:marBottom w:val="0"/>
          <w:divBdr>
            <w:top w:val="none" w:sz="0" w:space="0" w:color="auto"/>
            <w:left w:val="none" w:sz="0" w:space="0" w:color="auto"/>
            <w:bottom w:val="none" w:sz="0" w:space="0" w:color="auto"/>
            <w:right w:val="none" w:sz="0" w:space="0" w:color="auto"/>
          </w:divBdr>
        </w:div>
        <w:div w:id="1232886472">
          <w:marLeft w:val="640"/>
          <w:marRight w:val="0"/>
          <w:marTop w:val="0"/>
          <w:marBottom w:val="0"/>
          <w:divBdr>
            <w:top w:val="none" w:sz="0" w:space="0" w:color="auto"/>
            <w:left w:val="none" w:sz="0" w:space="0" w:color="auto"/>
            <w:bottom w:val="none" w:sz="0" w:space="0" w:color="auto"/>
            <w:right w:val="none" w:sz="0" w:space="0" w:color="auto"/>
          </w:divBdr>
        </w:div>
        <w:div w:id="986935093">
          <w:marLeft w:val="640"/>
          <w:marRight w:val="0"/>
          <w:marTop w:val="0"/>
          <w:marBottom w:val="0"/>
          <w:divBdr>
            <w:top w:val="none" w:sz="0" w:space="0" w:color="auto"/>
            <w:left w:val="none" w:sz="0" w:space="0" w:color="auto"/>
            <w:bottom w:val="none" w:sz="0" w:space="0" w:color="auto"/>
            <w:right w:val="none" w:sz="0" w:space="0" w:color="auto"/>
          </w:divBdr>
        </w:div>
        <w:div w:id="2090223336">
          <w:marLeft w:val="640"/>
          <w:marRight w:val="0"/>
          <w:marTop w:val="0"/>
          <w:marBottom w:val="0"/>
          <w:divBdr>
            <w:top w:val="none" w:sz="0" w:space="0" w:color="auto"/>
            <w:left w:val="none" w:sz="0" w:space="0" w:color="auto"/>
            <w:bottom w:val="none" w:sz="0" w:space="0" w:color="auto"/>
            <w:right w:val="none" w:sz="0" w:space="0" w:color="auto"/>
          </w:divBdr>
        </w:div>
        <w:div w:id="1133907792">
          <w:marLeft w:val="640"/>
          <w:marRight w:val="0"/>
          <w:marTop w:val="0"/>
          <w:marBottom w:val="0"/>
          <w:divBdr>
            <w:top w:val="none" w:sz="0" w:space="0" w:color="auto"/>
            <w:left w:val="none" w:sz="0" w:space="0" w:color="auto"/>
            <w:bottom w:val="none" w:sz="0" w:space="0" w:color="auto"/>
            <w:right w:val="none" w:sz="0" w:space="0" w:color="auto"/>
          </w:divBdr>
        </w:div>
        <w:div w:id="126514027">
          <w:marLeft w:val="640"/>
          <w:marRight w:val="0"/>
          <w:marTop w:val="0"/>
          <w:marBottom w:val="0"/>
          <w:divBdr>
            <w:top w:val="none" w:sz="0" w:space="0" w:color="auto"/>
            <w:left w:val="none" w:sz="0" w:space="0" w:color="auto"/>
            <w:bottom w:val="none" w:sz="0" w:space="0" w:color="auto"/>
            <w:right w:val="none" w:sz="0" w:space="0" w:color="auto"/>
          </w:divBdr>
        </w:div>
        <w:div w:id="124734975">
          <w:marLeft w:val="640"/>
          <w:marRight w:val="0"/>
          <w:marTop w:val="0"/>
          <w:marBottom w:val="0"/>
          <w:divBdr>
            <w:top w:val="none" w:sz="0" w:space="0" w:color="auto"/>
            <w:left w:val="none" w:sz="0" w:space="0" w:color="auto"/>
            <w:bottom w:val="none" w:sz="0" w:space="0" w:color="auto"/>
            <w:right w:val="none" w:sz="0" w:space="0" w:color="auto"/>
          </w:divBdr>
        </w:div>
        <w:div w:id="1459253396">
          <w:marLeft w:val="640"/>
          <w:marRight w:val="0"/>
          <w:marTop w:val="0"/>
          <w:marBottom w:val="0"/>
          <w:divBdr>
            <w:top w:val="none" w:sz="0" w:space="0" w:color="auto"/>
            <w:left w:val="none" w:sz="0" w:space="0" w:color="auto"/>
            <w:bottom w:val="none" w:sz="0" w:space="0" w:color="auto"/>
            <w:right w:val="none" w:sz="0" w:space="0" w:color="auto"/>
          </w:divBdr>
        </w:div>
        <w:div w:id="62918473">
          <w:marLeft w:val="640"/>
          <w:marRight w:val="0"/>
          <w:marTop w:val="0"/>
          <w:marBottom w:val="0"/>
          <w:divBdr>
            <w:top w:val="none" w:sz="0" w:space="0" w:color="auto"/>
            <w:left w:val="none" w:sz="0" w:space="0" w:color="auto"/>
            <w:bottom w:val="none" w:sz="0" w:space="0" w:color="auto"/>
            <w:right w:val="none" w:sz="0" w:space="0" w:color="auto"/>
          </w:divBdr>
        </w:div>
        <w:div w:id="1718311137">
          <w:marLeft w:val="640"/>
          <w:marRight w:val="0"/>
          <w:marTop w:val="0"/>
          <w:marBottom w:val="0"/>
          <w:divBdr>
            <w:top w:val="none" w:sz="0" w:space="0" w:color="auto"/>
            <w:left w:val="none" w:sz="0" w:space="0" w:color="auto"/>
            <w:bottom w:val="none" w:sz="0" w:space="0" w:color="auto"/>
            <w:right w:val="none" w:sz="0" w:space="0" w:color="auto"/>
          </w:divBdr>
        </w:div>
        <w:div w:id="1456874282">
          <w:marLeft w:val="640"/>
          <w:marRight w:val="0"/>
          <w:marTop w:val="0"/>
          <w:marBottom w:val="0"/>
          <w:divBdr>
            <w:top w:val="none" w:sz="0" w:space="0" w:color="auto"/>
            <w:left w:val="none" w:sz="0" w:space="0" w:color="auto"/>
            <w:bottom w:val="none" w:sz="0" w:space="0" w:color="auto"/>
            <w:right w:val="none" w:sz="0" w:space="0" w:color="auto"/>
          </w:divBdr>
        </w:div>
        <w:div w:id="158497770">
          <w:marLeft w:val="640"/>
          <w:marRight w:val="0"/>
          <w:marTop w:val="0"/>
          <w:marBottom w:val="0"/>
          <w:divBdr>
            <w:top w:val="none" w:sz="0" w:space="0" w:color="auto"/>
            <w:left w:val="none" w:sz="0" w:space="0" w:color="auto"/>
            <w:bottom w:val="none" w:sz="0" w:space="0" w:color="auto"/>
            <w:right w:val="none" w:sz="0" w:space="0" w:color="auto"/>
          </w:divBdr>
        </w:div>
        <w:div w:id="1613855163">
          <w:marLeft w:val="640"/>
          <w:marRight w:val="0"/>
          <w:marTop w:val="0"/>
          <w:marBottom w:val="0"/>
          <w:divBdr>
            <w:top w:val="none" w:sz="0" w:space="0" w:color="auto"/>
            <w:left w:val="none" w:sz="0" w:space="0" w:color="auto"/>
            <w:bottom w:val="none" w:sz="0" w:space="0" w:color="auto"/>
            <w:right w:val="none" w:sz="0" w:space="0" w:color="auto"/>
          </w:divBdr>
        </w:div>
        <w:div w:id="871302023">
          <w:marLeft w:val="640"/>
          <w:marRight w:val="0"/>
          <w:marTop w:val="0"/>
          <w:marBottom w:val="0"/>
          <w:divBdr>
            <w:top w:val="none" w:sz="0" w:space="0" w:color="auto"/>
            <w:left w:val="none" w:sz="0" w:space="0" w:color="auto"/>
            <w:bottom w:val="none" w:sz="0" w:space="0" w:color="auto"/>
            <w:right w:val="none" w:sz="0" w:space="0" w:color="auto"/>
          </w:divBdr>
        </w:div>
        <w:div w:id="1368917556">
          <w:marLeft w:val="640"/>
          <w:marRight w:val="0"/>
          <w:marTop w:val="0"/>
          <w:marBottom w:val="0"/>
          <w:divBdr>
            <w:top w:val="none" w:sz="0" w:space="0" w:color="auto"/>
            <w:left w:val="none" w:sz="0" w:space="0" w:color="auto"/>
            <w:bottom w:val="none" w:sz="0" w:space="0" w:color="auto"/>
            <w:right w:val="none" w:sz="0" w:space="0" w:color="auto"/>
          </w:divBdr>
        </w:div>
        <w:div w:id="2014410405">
          <w:marLeft w:val="640"/>
          <w:marRight w:val="0"/>
          <w:marTop w:val="0"/>
          <w:marBottom w:val="0"/>
          <w:divBdr>
            <w:top w:val="none" w:sz="0" w:space="0" w:color="auto"/>
            <w:left w:val="none" w:sz="0" w:space="0" w:color="auto"/>
            <w:bottom w:val="none" w:sz="0" w:space="0" w:color="auto"/>
            <w:right w:val="none" w:sz="0" w:space="0" w:color="auto"/>
          </w:divBdr>
        </w:div>
        <w:div w:id="1304114534">
          <w:marLeft w:val="640"/>
          <w:marRight w:val="0"/>
          <w:marTop w:val="0"/>
          <w:marBottom w:val="0"/>
          <w:divBdr>
            <w:top w:val="none" w:sz="0" w:space="0" w:color="auto"/>
            <w:left w:val="none" w:sz="0" w:space="0" w:color="auto"/>
            <w:bottom w:val="none" w:sz="0" w:space="0" w:color="auto"/>
            <w:right w:val="none" w:sz="0" w:space="0" w:color="auto"/>
          </w:divBdr>
        </w:div>
        <w:div w:id="263343991">
          <w:marLeft w:val="640"/>
          <w:marRight w:val="0"/>
          <w:marTop w:val="0"/>
          <w:marBottom w:val="0"/>
          <w:divBdr>
            <w:top w:val="none" w:sz="0" w:space="0" w:color="auto"/>
            <w:left w:val="none" w:sz="0" w:space="0" w:color="auto"/>
            <w:bottom w:val="none" w:sz="0" w:space="0" w:color="auto"/>
            <w:right w:val="none" w:sz="0" w:space="0" w:color="auto"/>
          </w:divBdr>
        </w:div>
        <w:div w:id="903760019">
          <w:marLeft w:val="640"/>
          <w:marRight w:val="0"/>
          <w:marTop w:val="0"/>
          <w:marBottom w:val="0"/>
          <w:divBdr>
            <w:top w:val="none" w:sz="0" w:space="0" w:color="auto"/>
            <w:left w:val="none" w:sz="0" w:space="0" w:color="auto"/>
            <w:bottom w:val="none" w:sz="0" w:space="0" w:color="auto"/>
            <w:right w:val="none" w:sz="0" w:space="0" w:color="auto"/>
          </w:divBdr>
        </w:div>
        <w:div w:id="1189953395">
          <w:marLeft w:val="640"/>
          <w:marRight w:val="0"/>
          <w:marTop w:val="0"/>
          <w:marBottom w:val="0"/>
          <w:divBdr>
            <w:top w:val="none" w:sz="0" w:space="0" w:color="auto"/>
            <w:left w:val="none" w:sz="0" w:space="0" w:color="auto"/>
            <w:bottom w:val="none" w:sz="0" w:space="0" w:color="auto"/>
            <w:right w:val="none" w:sz="0" w:space="0" w:color="auto"/>
          </w:divBdr>
        </w:div>
        <w:div w:id="1001395615">
          <w:marLeft w:val="640"/>
          <w:marRight w:val="0"/>
          <w:marTop w:val="0"/>
          <w:marBottom w:val="0"/>
          <w:divBdr>
            <w:top w:val="none" w:sz="0" w:space="0" w:color="auto"/>
            <w:left w:val="none" w:sz="0" w:space="0" w:color="auto"/>
            <w:bottom w:val="none" w:sz="0" w:space="0" w:color="auto"/>
            <w:right w:val="none" w:sz="0" w:space="0" w:color="auto"/>
          </w:divBdr>
        </w:div>
        <w:div w:id="233779590">
          <w:marLeft w:val="640"/>
          <w:marRight w:val="0"/>
          <w:marTop w:val="0"/>
          <w:marBottom w:val="0"/>
          <w:divBdr>
            <w:top w:val="none" w:sz="0" w:space="0" w:color="auto"/>
            <w:left w:val="none" w:sz="0" w:space="0" w:color="auto"/>
            <w:bottom w:val="none" w:sz="0" w:space="0" w:color="auto"/>
            <w:right w:val="none" w:sz="0" w:space="0" w:color="auto"/>
          </w:divBdr>
        </w:div>
        <w:div w:id="2010524987">
          <w:marLeft w:val="640"/>
          <w:marRight w:val="0"/>
          <w:marTop w:val="0"/>
          <w:marBottom w:val="0"/>
          <w:divBdr>
            <w:top w:val="none" w:sz="0" w:space="0" w:color="auto"/>
            <w:left w:val="none" w:sz="0" w:space="0" w:color="auto"/>
            <w:bottom w:val="none" w:sz="0" w:space="0" w:color="auto"/>
            <w:right w:val="none" w:sz="0" w:space="0" w:color="auto"/>
          </w:divBdr>
        </w:div>
        <w:div w:id="967778677">
          <w:marLeft w:val="640"/>
          <w:marRight w:val="0"/>
          <w:marTop w:val="0"/>
          <w:marBottom w:val="0"/>
          <w:divBdr>
            <w:top w:val="none" w:sz="0" w:space="0" w:color="auto"/>
            <w:left w:val="none" w:sz="0" w:space="0" w:color="auto"/>
            <w:bottom w:val="none" w:sz="0" w:space="0" w:color="auto"/>
            <w:right w:val="none" w:sz="0" w:space="0" w:color="auto"/>
          </w:divBdr>
        </w:div>
        <w:div w:id="482627806">
          <w:marLeft w:val="640"/>
          <w:marRight w:val="0"/>
          <w:marTop w:val="0"/>
          <w:marBottom w:val="0"/>
          <w:divBdr>
            <w:top w:val="none" w:sz="0" w:space="0" w:color="auto"/>
            <w:left w:val="none" w:sz="0" w:space="0" w:color="auto"/>
            <w:bottom w:val="none" w:sz="0" w:space="0" w:color="auto"/>
            <w:right w:val="none" w:sz="0" w:space="0" w:color="auto"/>
          </w:divBdr>
        </w:div>
        <w:div w:id="1655841418">
          <w:marLeft w:val="640"/>
          <w:marRight w:val="0"/>
          <w:marTop w:val="0"/>
          <w:marBottom w:val="0"/>
          <w:divBdr>
            <w:top w:val="none" w:sz="0" w:space="0" w:color="auto"/>
            <w:left w:val="none" w:sz="0" w:space="0" w:color="auto"/>
            <w:bottom w:val="none" w:sz="0" w:space="0" w:color="auto"/>
            <w:right w:val="none" w:sz="0" w:space="0" w:color="auto"/>
          </w:divBdr>
        </w:div>
        <w:div w:id="612635940">
          <w:marLeft w:val="640"/>
          <w:marRight w:val="0"/>
          <w:marTop w:val="0"/>
          <w:marBottom w:val="0"/>
          <w:divBdr>
            <w:top w:val="none" w:sz="0" w:space="0" w:color="auto"/>
            <w:left w:val="none" w:sz="0" w:space="0" w:color="auto"/>
            <w:bottom w:val="none" w:sz="0" w:space="0" w:color="auto"/>
            <w:right w:val="none" w:sz="0" w:space="0" w:color="auto"/>
          </w:divBdr>
        </w:div>
        <w:div w:id="518855065">
          <w:marLeft w:val="640"/>
          <w:marRight w:val="0"/>
          <w:marTop w:val="0"/>
          <w:marBottom w:val="0"/>
          <w:divBdr>
            <w:top w:val="none" w:sz="0" w:space="0" w:color="auto"/>
            <w:left w:val="none" w:sz="0" w:space="0" w:color="auto"/>
            <w:bottom w:val="none" w:sz="0" w:space="0" w:color="auto"/>
            <w:right w:val="none" w:sz="0" w:space="0" w:color="auto"/>
          </w:divBdr>
        </w:div>
        <w:div w:id="596401082">
          <w:marLeft w:val="640"/>
          <w:marRight w:val="0"/>
          <w:marTop w:val="0"/>
          <w:marBottom w:val="0"/>
          <w:divBdr>
            <w:top w:val="none" w:sz="0" w:space="0" w:color="auto"/>
            <w:left w:val="none" w:sz="0" w:space="0" w:color="auto"/>
            <w:bottom w:val="none" w:sz="0" w:space="0" w:color="auto"/>
            <w:right w:val="none" w:sz="0" w:space="0" w:color="auto"/>
          </w:divBdr>
        </w:div>
        <w:div w:id="508519792">
          <w:marLeft w:val="640"/>
          <w:marRight w:val="0"/>
          <w:marTop w:val="0"/>
          <w:marBottom w:val="0"/>
          <w:divBdr>
            <w:top w:val="none" w:sz="0" w:space="0" w:color="auto"/>
            <w:left w:val="none" w:sz="0" w:space="0" w:color="auto"/>
            <w:bottom w:val="none" w:sz="0" w:space="0" w:color="auto"/>
            <w:right w:val="none" w:sz="0" w:space="0" w:color="auto"/>
          </w:divBdr>
        </w:div>
        <w:div w:id="750661023">
          <w:marLeft w:val="640"/>
          <w:marRight w:val="0"/>
          <w:marTop w:val="0"/>
          <w:marBottom w:val="0"/>
          <w:divBdr>
            <w:top w:val="none" w:sz="0" w:space="0" w:color="auto"/>
            <w:left w:val="none" w:sz="0" w:space="0" w:color="auto"/>
            <w:bottom w:val="none" w:sz="0" w:space="0" w:color="auto"/>
            <w:right w:val="none" w:sz="0" w:space="0" w:color="auto"/>
          </w:divBdr>
        </w:div>
        <w:div w:id="1392852356">
          <w:marLeft w:val="640"/>
          <w:marRight w:val="0"/>
          <w:marTop w:val="0"/>
          <w:marBottom w:val="0"/>
          <w:divBdr>
            <w:top w:val="none" w:sz="0" w:space="0" w:color="auto"/>
            <w:left w:val="none" w:sz="0" w:space="0" w:color="auto"/>
            <w:bottom w:val="none" w:sz="0" w:space="0" w:color="auto"/>
            <w:right w:val="none" w:sz="0" w:space="0" w:color="auto"/>
          </w:divBdr>
        </w:div>
        <w:div w:id="232736497">
          <w:marLeft w:val="640"/>
          <w:marRight w:val="0"/>
          <w:marTop w:val="0"/>
          <w:marBottom w:val="0"/>
          <w:divBdr>
            <w:top w:val="none" w:sz="0" w:space="0" w:color="auto"/>
            <w:left w:val="none" w:sz="0" w:space="0" w:color="auto"/>
            <w:bottom w:val="none" w:sz="0" w:space="0" w:color="auto"/>
            <w:right w:val="none" w:sz="0" w:space="0" w:color="auto"/>
          </w:divBdr>
        </w:div>
        <w:div w:id="636450602">
          <w:marLeft w:val="640"/>
          <w:marRight w:val="0"/>
          <w:marTop w:val="0"/>
          <w:marBottom w:val="0"/>
          <w:divBdr>
            <w:top w:val="none" w:sz="0" w:space="0" w:color="auto"/>
            <w:left w:val="none" w:sz="0" w:space="0" w:color="auto"/>
            <w:bottom w:val="none" w:sz="0" w:space="0" w:color="auto"/>
            <w:right w:val="none" w:sz="0" w:space="0" w:color="auto"/>
          </w:divBdr>
        </w:div>
      </w:divsChild>
    </w:div>
    <w:div w:id="613176755">
      <w:bodyDiv w:val="1"/>
      <w:marLeft w:val="0"/>
      <w:marRight w:val="0"/>
      <w:marTop w:val="0"/>
      <w:marBottom w:val="0"/>
      <w:divBdr>
        <w:top w:val="none" w:sz="0" w:space="0" w:color="auto"/>
        <w:left w:val="none" w:sz="0" w:space="0" w:color="auto"/>
        <w:bottom w:val="none" w:sz="0" w:space="0" w:color="auto"/>
        <w:right w:val="none" w:sz="0" w:space="0" w:color="auto"/>
      </w:divBdr>
      <w:divsChild>
        <w:div w:id="163319760">
          <w:marLeft w:val="640"/>
          <w:marRight w:val="0"/>
          <w:marTop w:val="0"/>
          <w:marBottom w:val="0"/>
          <w:divBdr>
            <w:top w:val="none" w:sz="0" w:space="0" w:color="auto"/>
            <w:left w:val="none" w:sz="0" w:space="0" w:color="auto"/>
            <w:bottom w:val="none" w:sz="0" w:space="0" w:color="auto"/>
            <w:right w:val="none" w:sz="0" w:space="0" w:color="auto"/>
          </w:divBdr>
        </w:div>
        <w:div w:id="676464395">
          <w:marLeft w:val="640"/>
          <w:marRight w:val="0"/>
          <w:marTop w:val="0"/>
          <w:marBottom w:val="0"/>
          <w:divBdr>
            <w:top w:val="none" w:sz="0" w:space="0" w:color="auto"/>
            <w:left w:val="none" w:sz="0" w:space="0" w:color="auto"/>
            <w:bottom w:val="none" w:sz="0" w:space="0" w:color="auto"/>
            <w:right w:val="none" w:sz="0" w:space="0" w:color="auto"/>
          </w:divBdr>
        </w:div>
        <w:div w:id="819078240">
          <w:marLeft w:val="640"/>
          <w:marRight w:val="0"/>
          <w:marTop w:val="0"/>
          <w:marBottom w:val="0"/>
          <w:divBdr>
            <w:top w:val="none" w:sz="0" w:space="0" w:color="auto"/>
            <w:left w:val="none" w:sz="0" w:space="0" w:color="auto"/>
            <w:bottom w:val="none" w:sz="0" w:space="0" w:color="auto"/>
            <w:right w:val="none" w:sz="0" w:space="0" w:color="auto"/>
          </w:divBdr>
        </w:div>
        <w:div w:id="261455366">
          <w:marLeft w:val="640"/>
          <w:marRight w:val="0"/>
          <w:marTop w:val="0"/>
          <w:marBottom w:val="0"/>
          <w:divBdr>
            <w:top w:val="none" w:sz="0" w:space="0" w:color="auto"/>
            <w:left w:val="none" w:sz="0" w:space="0" w:color="auto"/>
            <w:bottom w:val="none" w:sz="0" w:space="0" w:color="auto"/>
            <w:right w:val="none" w:sz="0" w:space="0" w:color="auto"/>
          </w:divBdr>
        </w:div>
        <w:div w:id="1408848283">
          <w:marLeft w:val="640"/>
          <w:marRight w:val="0"/>
          <w:marTop w:val="0"/>
          <w:marBottom w:val="0"/>
          <w:divBdr>
            <w:top w:val="none" w:sz="0" w:space="0" w:color="auto"/>
            <w:left w:val="none" w:sz="0" w:space="0" w:color="auto"/>
            <w:bottom w:val="none" w:sz="0" w:space="0" w:color="auto"/>
            <w:right w:val="none" w:sz="0" w:space="0" w:color="auto"/>
          </w:divBdr>
        </w:div>
        <w:div w:id="922108290">
          <w:marLeft w:val="640"/>
          <w:marRight w:val="0"/>
          <w:marTop w:val="0"/>
          <w:marBottom w:val="0"/>
          <w:divBdr>
            <w:top w:val="none" w:sz="0" w:space="0" w:color="auto"/>
            <w:left w:val="none" w:sz="0" w:space="0" w:color="auto"/>
            <w:bottom w:val="none" w:sz="0" w:space="0" w:color="auto"/>
            <w:right w:val="none" w:sz="0" w:space="0" w:color="auto"/>
          </w:divBdr>
        </w:div>
        <w:div w:id="701705090">
          <w:marLeft w:val="640"/>
          <w:marRight w:val="0"/>
          <w:marTop w:val="0"/>
          <w:marBottom w:val="0"/>
          <w:divBdr>
            <w:top w:val="none" w:sz="0" w:space="0" w:color="auto"/>
            <w:left w:val="none" w:sz="0" w:space="0" w:color="auto"/>
            <w:bottom w:val="none" w:sz="0" w:space="0" w:color="auto"/>
            <w:right w:val="none" w:sz="0" w:space="0" w:color="auto"/>
          </w:divBdr>
        </w:div>
        <w:div w:id="1100025701">
          <w:marLeft w:val="640"/>
          <w:marRight w:val="0"/>
          <w:marTop w:val="0"/>
          <w:marBottom w:val="0"/>
          <w:divBdr>
            <w:top w:val="none" w:sz="0" w:space="0" w:color="auto"/>
            <w:left w:val="none" w:sz="0" w:space="0" w:color="auto"/>
            <w:bottom w:val="none" w:sz="0" w:space="0" w:color="auto"/>
            <w:right w:val="none" w:sz="0" w:space="0" w:color="auto"/>
          </w:divBdr>
        </w:div>
        <w:div w:id="474642666">
          <w:marLeft w:val="640"/>
          <w:marRight w:val="0"/>
          <w:marTop w:val="0"/>
          <w:marBottom w:val="0"/>
          <w:divBdr>
            <w:top w:val="none" w:sz="0" w:space="0" w:color="auto"/>
            <w:left w:val="none" w:sz="0" w:space="0" w:color="auto"/>
            <w:bottom w:val="none" w:sz="0" w:space="0" w:color="auto"/>
            <w:right w:val="none" w:sz="0" w:space="0" w:color="auto"/>
          </w:divBdr>
        </w:div>
        <w:div w:id="1518541535">
          <w:marLeft w:val="640"/>
          <w:marRight w:val="0"/>
          <w:marTop w:val="0"/>
          <w:marBottom w:val="0"/>
          <w:divBdr>
            <w:top w:val="none" w:sz="0" w:space="0" w:color="auto"/>
            <w:left w:val="none" w:sz="0" w:space="0" w:color="auto"/>
            <w:bottom w:val="none" w:sz="0" w:space="0" w:color="auto"/>
            <w:right w:val="none" w:sz="0" w:space="0" w:color="auto"/>
          </w:divBdr>
        </w:div>
        <w:div w:id="1517111566">
          <w:marLeft w:val="640"/>
          <w:marRight w:val="0"/>
          <w:marTop w:val="0"/>
          <w:marBottom w:val="0"/>
          <w:divBdr>
            <w:top w:val="none" w:sz="0" w:space="0" w:color="auto"/>
            <w:left w:val="none" w:sz="0" w:space="0" w:color="auto"/>
            <w:bottom w:val="none" w:sz="0" w:space="0" w:color="auto"/>
            <w:right w:val="none" w:sz="0" w:space="0" w:color="auto"/>
          </w:divBdr>
        </w:div>
        <w:div w:id="1046368207">
          <w:marLeft w:val="640"/>
          <w:marRight w:val="0"/>
          <w:marTop w:val="0"/>
          <w:marBottom w:val="0"/>
          <w:divBdr>
            <w:top w:val="none" w:sz="0" w:space="0" w:color="auto"/>
            <w:left w:val="none" w:sz="0" w:space="0" w:color="auto"/>
            <w:bottom w:val="none" w:sz="0" w:space="0" w:color="auto"/>
            <w:right w:val="none" w:sz="0" w:space="0" w:color="auto"/>
          </w:divBdr>
        </w:div>
        <w:div w:id="1572275492">
          <w:marLeft w:val="640"/>
          <w:marRight w:val="0"/>
          <w:marTop w:val="0"/>
          <w:marBottom w:val="0"/>
          <w:divBdr>
            <w:top w:val="none" w:sz="0" w:space="0" w:color="auto"/>
            <w:left w:val="none" w:sz="0" w:space="0" w:color="auto"/>
            <w:bottom w:val="none" w:sz="0" w:space="0" w:color="auto"/>
            <w:right w:val="none" w:sz="0" w:space="0" w:color="auto"/>
          </w:divBdr>
        </w:div>
        <w:div w:id="1315716658">
          <w:marLeft w:val="640"/>
          <w:marRight w:val="0"/>
          <w:marTop w:val="0"/>
          <w:marBottom w:val="0"/>
          <w:divBdr>
            <w:top w:val="none" w:sz="0" w:space="0" w:color="auto"/>
            <w:left w:val="none" w:sz="0" w:space="0" w:color="auto"/>
            <w:bottom w:val="none" w:sz="0" w:space="0" w:color="auto"/>
            <w:right w:val="none" w:sz="0" w:space="0" w:color="auto"/>
          </w:divBdr>
        </w:div>
        <w:div w:id="367295837">
          <w:marLeft w:val="640"/>
          <w:marRight w:val="0"/>
          <w:marTop w:val="0"/>
          <w:marBottom w:val="0"/>
          <w:divBdr>
            <w:top w:val="none" w:sz="0" w:space="0" w:color="auto"/>
            <w:left w:val="none" w:sz="0" w:space="0" w:color="auto"/>
            <w:bottom w:val="none" w:sz="0" w:space="0" w:color="auto"/>
            <w:right w:val="none" w:sz="0" w:space="0" w:color="auto"/>
          </w:divBdr>
        </w:div>
        <w:div w:id="231625749">
          <w:marLeft w:val="640"/>
          <w:marRight w:val="0"/>
          <w:marTop w:val="0"/>
          <w:marBottom w:val="0"/>
          <w:divBdr>
            <w:top w:val="none" w:sz="0" w:space="0" w:color="auto"/>
            <w:left w:val="none" w:sz="0" w:space="0" w:color="auto"/>
            <w:bottom w:val="none" w:sz="0" w:space="0" w:color="auto"/>
            <w:right w:val="none" w:sz="0" w:space="0" w:color="auto"/>
          </w:divBdr>
        </w:div>
        <w:div w:id="1523858579">
          <w:marLeft w:val="640"/>
          <w:marRight w:val="0"/>
          <w:marTop w:val="0"/>
          <w:marBottom w:val="0"/>
          <w:divBdr>
            <w:top w:val="none" w:sz="0" w:space="0" w:color="auto"/>
            <w:left w:val="none" w:sz="0" w:space="0" w:color="auto"/>
            <w:bottom w:val="none" w:sz="0" w:space="0" w:color="auto"/>
            <w:right w:val="none" w:sz="0" w:space="0" w:color="auto"/>
          </w:divBdr>
        </w:div>
        <w:div w:id="1809276969">
          <w:marLeft w:val="640"/>
          <w:marRight w:val="0"/>
          <w:marTop w:val="0"/>
          <w:marBottom w:val="0"/>
          <w:divBdr>
            <w:top w:val="none" w:sz="0" w:space="0" w:color="auto"/>
            <w:left w:val="none" w:sz="0" w:space="0" w:color="auto"/>
            <w:bottom w:val="none" w:sz="0" w:space="0" w:color="auto"/>
            <w:right w:val="none" w:sz="0" w:space="0" w:color="auto"/>
          </w:divBdr>
        </w:div>
        <w:div w:id="927811322">
          <w:marLeft w:val="640"/>
          <w:marRight w:val="0"/>
          <w:marTop w:val="0"/>
          <w:marBottom w:val="0"/>
          <w:divBdr>
            <w:top w:val="none" w:sz="0" w:space="0" w:color="auto"/>
            <w:left w:val="none" w:sz="0" w:space="0" w:color="auto"/>
            <w:bottom w:val="none" w:sz="0" w:space="0" w:color="auto"/>
            <w:right w:val="none" w:sz="0" w:space="0" w:color="auto"/>
          </w:divBdr>
        </w:div>
        <w:div w:id="84304086">
          <w:marLeft w:val="640"/>
          <w:marRight w:val="0"/>
          <w:marTop w:val="0"/>
          <w:marBottom w:val="0"/>
          <w:divBdr>
            <w:top w:val="none" w:sz="0" w:space="0" w:color="auto"/>
            <w:left w:val="none" w:sz="0" w:space="0" w:color="auto"/>
            <w:bottom w:val="none" w:sz="0" w:space="0" w:color="auto"/>
            <w:right w:val="none" w:sz="0" w:space="0" w:color="auto"/>
          </w:divBdr>
        </w:div>
        <w:div w:id="290551428">
          <w:marLeft w:val="640"/>
          <w:marRight w:val="0"/>
          <w:marTop w:val="0"/>
          <w:marBottom w:val="0"/>
          <w:divBdr>
            <w:top w:val="none" w:sz="0" w:space="0" w:color="auto"/>
            <w:left w:val="none" w:sz="0" w:space="0" w:color="auto"/>
            <w:bottom w:val="none" w:sz="0" w:space="0" w:color="auto"/>
            <w:right w:val="none" w:sz="0" w:space="0" w:color="auto"/>
          </w:divBdr>
        </w:div>
        <w:div w:id="1678462600">
          <w:marLeft w:val="640"/>
          <w:marRight w:val="0"/>
          <w:marTop w:val="0"/>
          <w:marBottom w:val="0"/>
          <w:divBdr>
            <w:top w:val="none" w:sz="0" w:space="0" w:color="auto"/>
            <w:left w:val="none" w:sz="0" w:space="0" w:color="auto"/>
            <w:bottom w:val="none" w:sz="0" w:space="0" w:color="auto"/>
            <w:right w:val="none" w:sz="0" w:space="0" w:color="auto"/>
          </w:divBdr>
        </w:div>
        <w:div w:id="1446969697">
          <w:marLeft w:val="640"/>
          <w:marRight w:val="0"/>
          <w:marTop w:val="0"/>
          <w:marBottom w:val="0"/>
          <w:divBdr>
            <w:top w:val="none" w:sz="0" w:space="0" w:color="auto"/>
            <w:left w:val="none" w:sz="0" w:space="0" w:color="auto"/>
            <w:bottom w:val="none" w:sz="0" w:space="0" w:color="auto"/>
            <w:right w:val="none" w:sz="0" w:space="0" w:color="auto"/>
          </w:divBdr>
        </w:div>
        <w:div w:id="1704478059">
          <w:marLeft w:val="640"/>
          <w:marRight w:val="0"/>
          <w:marTop w:val="0"/>
          <w:marBottom w:val="0"/>
          <w:divBdr>
            <w:top w:val="none" w:sz="0" w:space="0" w:color="auto"/>
            <w:left w:val="none" w:sz="0" w:space="0" w:color="auto"/>
            <w:bottom w:val="none" w:sz="0" w:space="0" w:color="auto"/>
            <w:right w:val="none" w:sz="0" w:space="0" w:color="auto"/>
          </w:divBdr>
        </w:div>
        <w:div w:id="751704611">
          <w:marLeft w:val="640"/>
          <w:marRight w:val="0"/>
          <w:marTop w:val="0"/>
          <w:marBottom w:val="0"/>
          <w:divBdr>
            <w:top w:val="none" w:sz="0" w:space="0" w:color="auto"/>
            <w:left w:val="none" w:sz="0" w:space="0" w:color="auto"/>
            <w:bottom w:val="none" w:sz="0" w:space="0" w:color="auto"/>
            <w:right w:val="none" w:sz="0" w:space="0" w:color="auto"/>
          </w:divBdr>
        </w:div>
        <w:div w:id="852958882">
          <w:marLeft w:val="640"/>
          <w:marRight w:val="0"/>
          <w:marTop w:val="0"/>
          <w:marBottom w:val="0"/>
          <w:divBdr>
            <w:top w:val="none" w:sz="0" w:space="0" w:color="auto"/>
            <w:left w:val="none" w:sz="0" w:space="0" w:color="auto"/>
            <w:bottom w:val="none" w:sz="0" w:space="0" w:color="auto"/>
            <w:right w:val="none" w:sz="0" w:space="0" w:color="auto"/>
          </w:divBdr>
        </w:div>
        <w:div w:id="1323965109">
          <w:marLeft w:val="640"/>
          <w:marRight w:val="0"/>
          <w:marTop w:val="0"/>
          <w:marBottom w:val="0"/>
          <w:divBdr>
            <w:top w:val="none" w:sz="0" w:space="0" w:color="auto"/>
            <w:left w:val="none" w:sz="0" w:space="0" w:color="auto"/>
            <w:bottom w:val="none" w:sz="0" w:space="0" w:color="auto"/>
            <w:right w:val="none" w:sz="0" w:space="0" w:color="auto"/>
          </w:divBdr>
        </w:div>
        <w:div w:id="489298905">
          <w:marLeft w:val="640"/>
          <w:marRight w:val="0"/>
          <w:marTop w:val="0"/>
          <w:marBottom w:val="0"/>
          <w:divBdr>
            <w:top w:val="none" w:sz="0" w:space="0" w:color="auto"/>
            <w:left w:val="none" w:sz="0" w:space="0" w:color="auto"/>
            <w:bottom w:val="none" w:sz="0" w:space="0" w:color="auto"/>
            <w:right w:val="none" w:sz="0" w:space="0" w:color="auto"/>
          </w:divBdr>
        </w:div>
        <w:div w:id="1534806801">
          <w:marLeft w:val="640"/>
          <w:marRight w:val="0"/>
          <w:marTop w:val="0"/>
          <w:marBottom w:val="0"/>
          <w:divBdr>
            <w:top w:val="none" w:sz="0" w:space="0" w:color="auto"/>
            <w:left w:val="none" w:sz="0" w:space="0" w:color="auto"/>
            <w:bottom w:val="none" w:sz="0" w:space="0" w:color="auto"/>
            <w:right w:val="none" w:sz="0" w:space="0" w:color="auto"/>
          </w:divBdr>
        </w:div>
        <w:div w:id="1790393546">
          <w:marLeft w:val="640"/>
          <w:marRight w:val="0"/>
          <w:marTop w:val="0"/>
          <w:marBottom w:val="0"/>
          <w:divBdr>
            <w:top w:val="none" w:sz="0" w:space="0" w:color="auto"/>
            <w:left w:val="none" w:sz="0" w:space="0" w:color="auto"/>
            <w:bottom w:val="none" w:sz="0" w:space="0" w:color="auto"/>
            <w:right w:val="none" w:sz="0" w:space="0" w:color="auto"/>
          </w:divBdr>
        </w:div>
        <w:div w:id="512574196">
          <w:marLeft w:val="640"/>
          <w:marRight w:val="0"/>
          <w:marTop w:val="0"/>
          <w:marBottom w:val="0"/>
          <w:divBdr>
            <w:top w:val="none" w:sz="0" w:space="0" w:color="auto"/>
            <w:left w:val="none" w:sz="0" w:space="0" w:color="auto"/>
            <w:bottom w:val="none" w:sz="0" w:space="0" w:color="auto"/>
            <w:right w:val="none" w:sz="0" w:space="0" w:color="auto"/>
          </w:divBdr>
        </w:div>
        <w:div w:id="362053216">
          <w:marLeft w:val="640"/>
          <w:marRight w:val="0"/>
          <w:marTop w:val="0"/>
          <w:marBottom w:val="0"/>
          <w:divBdr>
            <w:top w:val="none" w:sz="0" w:space="0" w:color="auto"/>
            <w:left w:val="none" w:sz="0" w:space="0" w:color="auto"/>
            <w:bottom w:val="none" w:sz="0" w:space="0" w:color="auto"/>
            <w:right w:val="none" w:sz="0" w:space="0" w:color="auto"/>
          </w:divBdr>
        </w:div>
        <w:div w:id="1408923221">
          <w:marLeft w:val="640"/>
          <w:marRight w:val="0"/>
          <w:marTop w:val="0"/>
          <w:marBottom w:val="0"/>
          <w:divBdr>
            <w:top w:val="none" w:sz="0" w:space="0" w:color="auto"/>
            <w:left w:val="none" w:sz="0" w:space="0" w:color="auto"/>
            <w:bottom w:val="none" w:sz="0" w:space="0" w:color="auto"/>
            <w:right w:val="none" w:sz="0" w:space="0" w:color="auto"/>
          </w:divBdr>
        </w:div>
        <w:div w:id="1215701164">
          <w:marLeft w:val="640"/>
          <w:marRight w:val="0"/>
          <w:marTop w:val="0"/>
          <w:marBottom w:val="0"/>
          <w:divBdr>
            <w:top w:val="none" w:sz="0" w:space="0" w:color="auto"/>
            <w:left w:val="none" w:sz="0" w:space="0" w:color="auto"/>
            <w:bottom w:val="none" w:sz="0" w:space="0" w:color="auto"/>
            <w:right w:val="none" w:sz="0" w:space="0" w:color="auto"/>
          </w:divBdr>
        </w:div>
        <w:div w:id="1698657399">
          <w:marLeft w:val="640"/>
          <w:marRight w:val="0"/>
          <w:marTop w:val="0"/>
          <w:marBottom w:val="0"/>
          <w:divBdr>
            <w:top w:val="none" w:sz="0" w:space="0" w:color="auto"/>
            <w:left w:val="none" w:sz="0" w:space="0" w:color="auto"/>
            <w:bottom w:val="none" w:sz="0" w:space="0" w:color="auto"/>
            <w:right w:val="none" w:sz="0" w:space="0" w:color="auto"/>
          </w:divBdr>
        </w:div>
        <w:div w:id="596210399">
          <w:marLeft w:val="640"/>
          <w:marRight w:val="0"/>
          <w:marTop w:val="0"/>
          <w:marBottom w:val="0"/>
          <w:divBdr>
            <w:top w:val="none" w:sz="0" w:space="0" w:color="auto"/>
            <w:left w:val="none" w:sz="0" w:space="0" w:color="auto"/>
            <w:bottom w:val="none" w:sz="0" w:space="0" w:color="auto"/>
            <w:right w:val="none" w:sz="0" w:space="0" w:color="auto"/>
          </w:divBdr>
        </w:div>
        <w:div w:id="278997952">
          <w:marLeft w:val="640"/>
          <w:marRight w:val="0"/>
          <w:marTop w:val="0"/>
          <w:marBottom w:val="0"/>
          <w:divBdr>
            <w:top w:val="none" w:sz="0" w:space="0" w:color="auto"/>
            <w:left w:val="none" w:sz="0" w:space="0" w:color="auto"/>
            <w:bottom w:val="none" w:sz="0" w:space="0" w:color="auto"/>
            <w:right w:val="none" w:sz="0" w:space="0" w:color="auto"/>
          </w:divBdr>
        </w:div>
        <w:div w:id="1929345605">
          <w:marLeft w:val="640"/>
          <w:marRight w:val="0"/>
          <w:marTop w:val="0"/>
          <w:marBottom w:val="0"/>
          <w:divBdr>
            <w:top w:val="none" w:sz="0" w:space="0" w:color="auto"/>
            <w:left w:val="none" w:sz="0" w:space="0" w:color="auto"/>
            <w:bottom w:val="none" w:sz="0" w:space="0" w:color="auto"/>
            <w:right w:val="none" w:sz="0" w:space="0" w:color="auto"/>
          </w:divBdr>
        </w:div>
        <w:div w:id="1293975004">
          <w:marLeft w:val="640"/>
          <w:marRight w:val="0"/>
          <w:marTop w:val="0"/>
          <w:marBottom w:val="0"/>
          <w:divBdr>
            <w:top w:val="none" w:sz="0" w:space="0" w:color="auto"/>
            <w:left w:val="none" w:sz="0" w:space="0" w:color="auto"/>
            <w:bottom w:val="none" w:sz="0" w:space="0" w:color="auto"/>
            <w:right w:val="none" w:sz="0" w:space="0" w:color="auto"/>
          </w:divBdr>
        </w:div>
        <w:div w:id="164059079">
          <w:marLeft w:val="640"/>
          <w:marRight w:val="0"/>
          <w:marTop w:val="0"/>
          <w:marBottom w:val="0"/>
          <w:divBdr>
            <w:top w:val="none" w:sz="0" w:space="0" w:color="auto"/>
            <w:left w:val="none" w:sz="0" w:space="0" w:color="auto"/>
            <w:bottom w:val="none" w:sz="0" w:space="0" w:color="auto"/>
            <w:right w:val="none" w:sz="0" w:space="0" w:color="auto"/>
          </w:divBdr>
        </w:div>
        <w:div w:id="549419314">
          <w:marLeft w:val="640"/>
          <w:marRight w:val="0"/>
          <w:marTop w:val="0"/>
          <w:marBottom w:val="0"/>
          <w:divBdr>
            <w:top w:val="none" w:sz="0" w:space="0" w:color="auto"/>
            <w:left w:val="none" w:sz="0" w:space="0" w:color="auto"/>
            <w:bottom w:val="none" w:sz="0" w:space="0" w:color="auto"/>
            <w:right w:val="none" w:sz="0" w:space="0" w:color="auto"/>
          </w:divBdr>
        </w:div>
        <w:div w:id="277950485">
          <w:marLeft w:val="640"/>
          <w:marRight w:val="0"/>
          <w:marTop w:val="0"/>
          <w:marBottom w:val="0"/>
          <w:divBdr>
            <w:top w:val="none" w:sz="0" w:space="0" w:color="auto"/>
            <w:left w:val="none" w:sz="0" w:space="0" w:color="auto"/>
            <w:bottom w:val="none" w:sz="0" w:space="0" w:color="auto"/>
            <w:right w:val="none" w:sz="0" w:space="0" w:color="auto"/>
          </w:divBdr>
        </w:div>
        <w:div w:id="799153418">
          <w:marLeft w:val="640"/>
          <w:marRight w:val="0"/>
          <w:marTop w:val="0"/>
          <w:marBottom w:val="0"/>
          <w:divBdr>
            <w:top w:val="none" w:sz="0" w:space="0" w:color="auto"/>
            <w:left w:val="none" w:sz="0" w:space="0" w:color="auto"/>
            <w:bottom w:val="none" w:sz="0" w:space="0" w:color="auto"/>
            <w:right w:val="none" w:sz="0" w:space="0" w:color="auto"/>
          </w:divBdr>
        </w:div>
        <w:div w:id="597908617">
          <w:marLeft w:val="640"/>
          <w:marRight w:val="0"/>
          <w:marTop w:val="0"/>
          <w:marBottom w:val="0"/>
          <w:divBdr>
            <w:top w:val="none" w:sz="0" w:space="0" w:color="auto"/>
            <w:left w:val="none" w:sz="0" w:space="0" w:color="auto"/>
            <w:bottom w:val="none" w:sz="0" w:space="0" w:color="auto"/>
            <w:right w:val="none" w:sz="0" w:space="0" w:color="auto"/>
          </w:divBdr>
        </w:div>
        <w:div w:id="495072540">
          <w:marLeft w:val="640"/>
          <w:marRight w:val="0"/>
          <w:marTop w:val="0"/>
          <w:marBottom w:val="0"/>
          <w:divBdr>
            <w:top w:val="none" w:sz="0" w:space="0" w:color="auto"/>
            <w:left w:val="none" w:sz="0" w:space="0" w:color="auto"/>
            <w:bottom w:val="none" w:sz="0" w:space="0" w:color="auto"/>
            <w:right w:val="none" w:sz="0" w:space="0" w:color="auto"/>
          </w:divBdr>
        </w:div>
        <w:div w:id="247152809">
          <w:marLeft w:val="640"/>
          <w:marRight w:val="0"/>
          <w:marTop w:val="0"/>
          <w:marBottom w:val="0"/>
          <w:divBdr>
            <w:top w:val="none" w:sz="0" w:space="0" w:color="auto"/>
            <w:left w:val="none" w:sz="0" w:space="0" w:color="auto"/>
            <w:bottom w:val="none" w:sz="0" w:space="0" w:color="auto"/>
            <w:right w:val="none" w:sz="0" w:space="0" w:color="auto"/>
          </w:divBdr>
        </w:div>
        <w:div w:id="568884823">
          <w:marLeft w:val="640"/>
          <w:marRight w:val="0"/>
          <w:marTop w:val="0"/>
          <w:marBottom w:val="0"/>
          <w:divBdr>
            <w:top w:val="none" w:sz="0" w:space="0" w:color="auto"/>
            <w:left w:val="none" w:sz="0" w:space="0" w:color="auto"/>
            <w:bottom w:val="none" w:sz="0" w:space="0" w:color="auto"/>
            <w:right w:val="none" w:sz="0" w:space="0" w:color="auto"/>
          </w:divBdr>
        </w:div>
        <w:div w:id="1887644008">
          <w:marLeft w:val="640"/>
          <w:marRight w:val="0"/>
          <w:marTop w:val="0"/>
          <w:marBottom w:val="0"/>
          <w:divBdr>
            <w:top w:val="none" w:sz="0" w:space="0" w:color="auto"/>
            <w:left w:val="none" w:sz="0" w:space="0" w:color="auto"/>
            <w:bottom w:val="none" w:sz="0" w:space="0" w:color="auto"/>
            <w:right w:val="none" w:sz="0" w:space="0" w:color="auto"/>
          </w:divBdr>
        </w:div>
        <w:div w:id="357895712">
          <w:marLeft w:val="640"/>
          <w:marRight w:val="0"/>
          <w:marTop w:val="0"/>
          <w:marBottom w:val="0"/>
          <w:divBdr>
            <w:top w:val="none" w:sz="0" w:space="0" w:color="auto"/>
            <w:left w:val="none" w:sz="0" w:space="0" w:color="auto"/>
            <w:bottom w:val="none" w:sz="0" w:space="0" w:color="auto"/>
            <w:right w:val="none" w:sz="0" w:space="0" w:color="auto"/>
          </w:divBdr>
        </w:div>
        <w:div w:id="1825663543">
          <w:marLeft w:val="640"/>
          <w:marRight w:val="0"/>
          <w:marTop w:val="0"/>
          <w:marBottom w:val="0"/>
          <w:divBdr>
            <w:top w:val="none" w:sz="0" w:space="0" w:color="auto"/>
            <w:left w:val="none" w:sz="0" w:space="0" w:color="auto"/>
            <w:bottom w:val="none" w:sz="0" w:space="0" w:color="auto"/>
            <w:right w:val="none" w:sz="0" w:space="0" w:color="auto"/>
          </w:divBdr>
        </w:div>
        <w:div w:id="1507091167">
          <w:marLeft w:val="640"/>
          <w:marRight w:val="0"/>
          <w:marTop w:val="0"/>
          <w:marBottom w:val="0"/>
          <w:divBdr>
            <w:top w:val="none" w:sz="0" w:space="0" w:color="auto"/>
            <w:left w:val="none" w:sz="0" w:space="0" w:color="auto"/>
            <w:bottom w:val="none" w:sz="0" w:space="0" w:color="auto"/>
            <w:right w:val="none" w:sz="0" w:space="0" w:color="auto"/>
          </w:divBdr>
        </w:div>
        <w:div w:id="961762934">
          <w:marLeft w:val="640"/>
          <w:marRight w:val="0"/>
          <w:marTop w:val="0"/>
          <w:marBottom w:val="0"/>
          <w:divBdr>
            <w:top w:val="none" w:sz="0" w:space="0" w:color="auto"/>
            <w:left w:val="none" w:sz="0" w:space="0" w:color="auto"/>
            <w:bottom w:val="none" w:sz="0" w:space="0" w:color="auto"/>
            <w:right w:val="none" w:sz="0" w:space="0" w:color="auto"/>
          </w:divBdr>
        </w:div>
        <w:div w:id="36197522">
          <w:marLeft w:val="640"/>
          <w:marRight w:val="0"/>
          <w:marTop w:val="0"/>
          <w:marBottom w:val="0"/>
          <w:divBdr>
            <w:top w:val="none" w:sz="0" w:space="0" w:color="auto"/>
            <w:left w:val="none" w:sz="0" w:space="0" w:color="auto"/>
            <w:bottom w:val="none" w:sz="0" w:space="0" w:color="auto"/>
            <w:right w:val="none" w:sz="0" w:space="0" w:color="auto"/>
          </w:divBdr>
        </w:div>
        <w:div w:id="266279349">
          <w:marLeft w:val="640"/>
          <w:marRight w:val="0"/>
          <w:marTop w:val="0"/>
          <w:marBottom w:val="0"/>
          <w:divBdr>
            <w:top w:val="none" w:sz="0" w:space="0" w:color="auto"/>
            <w:left w:val="none" w:sz="0" w:space="0" w:color="auto"/>
            <w:bottom w:val="none" w:sz="0" w:space="0" w:color="auto"/>
            <w:right w:val="none" w:sz="0" w:space="0" w:color="auto"/>
          </w:divBdr>
        </w:div>
        <w:div w:id="1314993443">
          <w:marLeft w:val="640"/>
          <w:marRight w:val="0"/>
          <w:marTop w:val="0"/>
          <w:marBottom w:val="0"/>
          <w:divBdr>
            <w:top w:val="none" w:sz="0" w:space="0" w:color="auto"/>
            <w:left w:val="none" w:sz="0" w:space="0" w:color="auto"/>
            <w:bottom w:val="none" w:sz="0" w:space="0" w:color="auto"/>
            <w:right w:val="none" w:sz="0" w:space="0" w:color="auto"/>
          </w:divBdr>
        </w:div>
        <w:div w:id="177819615">
          <w:marLeft w:val="640"/>
          <w:marRight w:val="0"/>
          <w:marTop w:val="0"/>
          <w:marBottom w:val="0"/>
          <w:divBdr>
            <w:top w:val="none" w:sz="0" w:space="0" w:color="auto"/>
            <w:left w:val="none" w:sz="0" w:space="0" w:color="auto"/>
            <w:bottom w:val="none" w:sz="0" w:space="0" w:color="auto"/>
            <w:right w:val="none" w:sz="0" w:space="0" w:color="auto"/>
          </w:divBdr>
        </w:div>
        <w:div w:id="1090617016">
          <w:marLeft w:val="640"/>
          <w:marRight w:val="0"/>
          <w:marTop w:val="0"/>
          <w:marBottom w:val="0"/>
          <w:divBdr>
            <w:top w:val="none" w:sz="0" w:space="0" w:color="auto"/>
            <w:left w:val="none" w:sz="0" w:space="0" w:color="auto"/>
            <w:bottom w:val="none" w:sz="0" w:space="0" w:color="auto"/>
            <w:right w:val="none" w:sz="0" w:space="0" w:color="auto"/>
          </w:divBdr>
        </w:div>
        <w:div w:id="13115209">
          <w:marLeft w:val="640"/>
          <w:marRight w:val="0"/>
          <w:marTop w:val="0"/>
          <w:marBottom w:val="0"/>
          <w:divBdr>
            <w:top w:val="none" w:sz="0" w:space="0" w:color="auto"/>
            <w:left w:val="none" w:sz="0" w:space="0" w:color="auto"/>
            <w:bottom w:val="none" w:sz="0" w:space="0" w:color="auto"/>
            <w:right w:val="none" w:sz="0" w:space="0" w:color="auto"/>
          </w:divBdr>
        </w:div>
        <w:div w:id="1259214454">
          <w:marLeft w:val="640"/>
          <w:marRight w:val="0"/>
          <w:marTop w:val="0"/>
          <w:marBottom w:val="0"/>
          <w:divBdr>
            <w:top w:val="none" w:sz="0" w:space="0" w:color="auto"/>
            <w:left w:val="none" w:sz="0" w:space="0" w:color="auto"/>
            <w:bottom w:val="none" w:sz="0" w:space="0" w:color="auto"/>
            <w:right w:val="none" w:sz="0" w:space="0" w:color="auto"/>
          </w:divBdr>
        </w:div>
        <w:div w:id="1263998793">
          <w:marLeft w:val="640"/>
          <w:marRight w:val="0"/>
          <w:marTop w:val="0"/>
          <w:marBottom w:val="0"/>
          <w:divBdr>
            <w:top w:val="none" w:sz="0" w:space="0" w:color="auto"/>
            <w:left w:val="none" w:sz="0" w:space="0" w:color="auto"/>
            <w:bottom w:val="none" w:sz="0" w:space="0" w:color="auto"/>
            <w:right w:val="none" w:sz="0" w:space="0" w:color="auto"/>
          </w:divBdr>
        </w:div>
        <w:div w:id="1201556981">
          <w:marLeft w:val="640"/>
          <w:marRight w:val="0"/>
          <w:marTop w:val="0"/>
          <w:marBottom w:val="0"/>
          <w:divBdr>
            <w:top w:val="none" w:sz="0" w:space="0" w:color="auto"/>
            <w:left w:val="none" w:sz="0" w:space="0" w:color="auto"/>
            <w:bottom w:val="none" w:sz="0" w:space="0" w:color="auto"/>
            <w:right w:val="none" w:sz="0" w:space="0" w:color="auto"/>
          </w:divBdr>
        </w:div>
        <w:div w:id="1511748807">
          <w:marLeft w:val="640"/>
          <w:marRight w:val="0"/>
          <w:marTop w:val="0"/>
          <w:marBottom w:val="0"/>
          <w:divBdr>
            <w:top w:val="none" w:sz="0" w:space="0" w:color="auto"/>
            <w:left w:val="none" w:sz="0" w:space="0" w:color="auto"/>
            <w:bottom w:val="none" w:sz="0" w:space="0" w:color="auto"/>
            <w:right w:val="none" w:sz="0" w:space="0" w:color="auto"/>
          </w:divBdr>
        </w:div>
        <w:div w:id="594630785">
          <w:marLeft w:val="640"/>
          <w:marRight w:val="0"/>
          <w:marTop w:val="0"/>
          <w:marBottom w:val="0"/>
          <w:divBdr>
            <w:top w:val="none" w:sz="0" w:space="0" w:color="auto"/>
            <w:left w:val="none" w:sz="0" w:space="0" w:color="auto"/>
            <w:bottom w:val="none" w:sz="0" w:space="0" w:color="auto"/>
            <w:right w:val="none" w:sz="0" w:space="0" w:color="auto"/>
          </w:divBdr>
        </w:div>
        <w:div w:id="1839416437">
          <w:marLeft w:val="640"/>
          <w:marRight w:val="0"/>
          <w:marTop w:val="0"/>
          <w:marBottom w:val="0"/>
          <w:divBdr>
            <w:top w:val="none" w:sz="0" w:space="0" w:color="auto"/>
            <w:left w:val="none" w:sz="0" w:space="0" w:color="auto"/>
            <w:bottom w:val="none" w:sz="0" w:space="0" w:color="auto"/>
            <w:right w:val="none" w:sz="0" w:space="0" w:color="auto"/>
          </w:divBdr>
        </w:div>
        <w:div w:id="1514874623">
          <w:marLeft w:val="640"/>
          <w:marRight w:val="0"/>
          <w:marTop w:val="0"/>
          <w:marBottom w:val="0"/>
          <w:divBdr>
            <w:top w:val="none" w:sz="0" w:space="0" w:color="auto"/>
            <w:left w:val="none" w:sz="0" w:space="0" w:color="auto"/>
            <w:bottom w:val="none" w:sz="0" w:space="0" w:color="auto"/>
            <w:right w:val="none" w:sz="0" w:space="0" w:color="auto"/>
          </w:divBdr>
        </w:div>
        <w:div w:id="305739690">
          <w:marLeft w:val="640"/>
          <w:marRight w:val="0"/>
          <w:marTop w:val="0"/>
          <w:marBottom w:val="0"/>
          <w:divBdr>
            <w:top w:val="none" w:sz="0" w:space="0" w:color="auto"/>
            <w:left w:val="none" w:sz="0" w:space="0" w:color="auto"/>
            <w:bottom w:val="none" w:sz="0" w:space="0" w:color="auto"/>
            <w:right w:val="none" w:sz="0" w:space="0" w:color="auto"/>
          </w:divBdr>
        </w:div>
        <w:div w:id="112747726">
          <w:marLeft w:val="640"/>
          <w:marRight w:val="0"/>
          <w:marTop w:val="0"/>
          <w:marBottom w:val="0"/>
          <w:divBdr>
            <w:top w:val="none" w:sz="0" w:space="0" w:color="auto"/>
            <w:left w:val="none" w:sz="0" w:space="0" w:color="auto"/>
            <w:bottom w:val="none" w:sz="0" w:space="0" w:color="auto"/>
            <w:right w:val="none" w:sz="0" w:space="0" w:color="auto"/>
          </w:divBdr>
        </w:div>
        <w:div w:id="1533883575">
          <w:marLeft w:val="640"/>
          <w:marRight w:val="0"/>
          <w:marTop w:val="0"/>
          <w:marBottom w:val="0"/>
          <w:divBdr>
            <w:top w:val="none" w:sz="0" w:space="0" w:color="auto"/>
            <w:left w:val="none" w:sz="0" w:space="0" w:color="auto"/>
            <w:bottom w:val="none" w:sz="0" w:space="0" w:color="auto"/>
            <w:right w:val="none" w:sz="0" w:space="0" w:color="auto"/>
          </w:divBdr>
        </w:div>
        <w:div w:id="1434398137">
          <w:marLeft w:val="640"/>
          <w:marRight w:val="0"/>
          <w:marTop w:val="0"/>
          <w:marBottom w:val="0"/>
          <w:divBdr>
            <w:top w:val="none" w:sz="0" w:space="0" w:color="auto"/>
            <w:left w:val="none" w:sz="0" w:space="0" w:color="auto"/>
            <w:bottom w:val="none" w:sz="0" w:space="0" w:color="auto"/>
            <w:right w:val="none" w:sz="0" w:space="0" w:color="auto"/>
          </w:divBdr>
        </w:div>
        <w:div w:id="974027772">
          <w:marLeft w:val="640"/>
          <w:marRight w:val="0"/>
          <w:marTop w:val="0"/>
          <w:marBottom w:val="0"/>
          <w:divBdr>
            <w:top w:val="none" w:sz="0" w:space="0" w:color="auto"/>
            <w:left w:val="none" w:sz="0" w:space="0" w:color="auto"/>
            <w:bottom w:val="none" w:sz="0" w:space="0" w:color="auto"/>
            <w:right w:val="none" w:sz="0" w:space="0" w:color="auto"/>
          </w:divBdr>
        </w:div>
        <w:div w:id="761953131">
          <w:marLeft w:val="640"/>
          <w:marRight w:val="0"/>
          <w:marTop w:val="0"/>
          <w:marBottom w:val="0"/>
          <w:divBdr>
            <w:top w:val="none" w:sz="0" w:space="0" w:color="auto"/>
            <w:left w:val="none" w:sz="0" w:space="0" w:color="auto"/>
            <w:bottom w:val="none" w:sz="0" w:space="0" w:color="auto"/>
            <w:right w:val="none" w:sz="0" w:space="0" w:color="auto"/>
          </w:divBdr>
        </w:div>
        <w:div w:id="1695500070">
          <w:marLeft w:val="640"/>
          <w:marRight w:val="0"/>
          <w:marTop w:val="0"/>
          <w:marBottom w:val="0"/>
          <w:divBdr>
            <w:top w:val="none" w:sz="0" w:space="0" w:color="auto"/>
            <w:left w:val="none" w:sz="0" w:space="0" w:color="auto"/>
            <w:bottom w:val="none" w:sz="0" w:space="0" w:color="auto"/>
            <w:right w:val="none" w:sz="0" w:space="0" w:color="auto"/>
          </w:divBdr>
        </w:div>
        <w:div w:id="405344488">
          <w:marLeft w:val="640"/>
          <w:marRight w:val="0"/>
          <w:marTop w:val="0"/>
          <w:marBottom w:val="0"/>
          <w:divBdr>
            <w:top w:val="none" w:sz="0" w:space="0" w:color="auto"/>
            <w:left w:val="none" w:sz="0" w:space="0" w:color="auto"/>
            <w:bottom w:val="none" w:sz="0" w:space="0" w:color="auto"/>
            <w:right w:val="none" w:sz="0" w:space="0" w:color="auto"/>
          </w:divBdr>
        </w:div>
        <w:div w:id="464087319">
          <w:marLeft w:val="640"/>
          <w:marRight w:val="0"/>
          <w:marTop w:val="0"/>
          <w:marBottom w:val="0"/>
          <w:divBdr>
            <w:top w:val="none" w:sz="0" w:space="0" w:color="auto"/>
            <w:left w:val="none" w:sz="0" w:space="0" w:color="auto"/>
            <w:bottom w:val="none" w:sz="0" w:space="0" w:color="auto"/>
            <w:right w:val="none" w:sz="0" w:space="0" w:color="auto"/>
          </w:divBdr>
        </w:div>
        <w:div w:id="933561105">
          <w:marLeft w:val="640"/>
          <w:marRight w:val="0"/>
          <w:marTop w:val="0"/>
          <w:marBottom w:val="0"/>
          <w:divBdr>
            <w:top w:val="none" w:sz="0" w:space="0" w:color="auto"/>
            <w:left w:val="none" w:sz="0" w:space="0" w:color="auto"/>
            <w:bottom w:val="none" w:sz="0" w:space="0" w:color="auto"/>
            <w:right w:val="none" w:sz="0" w:space="0" w:color="auto"/>
          </w:divBdr>
        </w:div>
        <w:div w:id="966930692">
          <w:marLeft w:val="640"/>
          <w:marRight w:val="0"/>
          <w:marTop w:val="0"/>
          <w:marBottom w:val="0"/>
          <w:divBdr>
            <w:top w:val="none" w:sz="0" w:space="0" w:color="auto"/>
            <w:left w:val="none" w:sz="0" w:space="0" w:color="auto"/>
            <w:bottom w:val="none" w:sz="0" w:space="0" w:color="auto"/>
            <w:right w:val="none" w:sz="0" w:space="0" w:color="auto"/>
          </w:divBdr>
        </w:div>
        <w:div w:id="78985611">
          <w:marLeft w:val="640"/>
          <w:marRight w:val="0"/>
          <w:marTop w:val="0"/>
          <w:marBottom w:val="0"/>
          <w:divBdr>
            <w:top w:val="none" w:sz="0" w:space="0" w:color="auto"/>
            <w:left w:val="none" w:sz="0" w:space="0" w:color="auto"/>
            <w:bottom w:val="none" w:sz="0" w:space="0" w:color="auto"/>
            <w:right w:val="none" w:sz="0" w:space="0" w:color="auto"/>
          </w:divBdr>
        </w:div>
        <w:div w:id="654066756">
          <w:marLeft w:val="640"/>
          <w:marRight w:val="0"/>
          <w:marTop w:val="0"/>
          <w:marBottom w:val="0"/>
          <w:divBdr>
            <w:top w:val="none" w:sz="0" w:space="0" w:color="auto"/>
            <w:left w:val="none" w:sz="0" w:space="0" w:color="auto"/>
            <w:bottom w:val="none" w:sz="0" w:space="0" w:color="auto"/>
            <w:right w:val="none" w:sz="0" w:space="0" w:color="auto"/>
          </w:divBdr>
        </w:div>
        <w:div w:id="334961111">
          <w:marLeft w:val="640"/>
          <w:marRight w:val="0"/>
          <w:marTop w:val="0"/>
          <w:marBottom w:val="0"/>
          <w:divBdr>
            <w:top w:val="none" w:sz="0" w:space="0" w:color="auto"/>
            <w:left w:val="none" w:sz="0" w:space="0" w:color="auto"/>
            <w:bottom w:val="none" w:sz="0" w:space="0" w:color="auto"/>
            <w:right w:val="none" w:sz="0" w:space="0" w:color="auto"/>
          </w:divBdr>
        </w:div>
        <w:div w:id="1850757191">
          <w:marLeft w:val="640"/>
          <w:marRight w:val="0"/>
          <w:marTop w:val="0"/>
          <w:marBottom w:val="0"/>
          <w:divBdr>
            <w:top w:val="none" w:sz="0" w:space="0" w:color="auto"/>
            <w:left w:val="none" w:sz="0" w:space="0" w:color="auto"/>
            <w:bottom w:val="none" w:sz="0" w:space="0" w:color="auto"/>
            <w:right w:val="none" w:sz="0" w:space="0" w:color="auto"/>
          </w:divBdr>
        </w:div>
        <w:div w:id="1301839169">
          <w:marLeft w:val="640"/>
          <w:marRight w:val="0"/>
          <w:marTop w:val="0"/>
          <w:marBottom w:val="0"/>
          <w:divBdr>
            <w:top w:val="none" w:sz="0" w:space="0" w:color="auto"/>
            <w:left w:val="none" w:sz="0" w:space="0" w:color="auto"/>
            <w:bottom w:val="none" w:sz="0" w:space="0" w:color="auto"/>
            <w:right w:val="none" w:sz="0" w:space="0" w:color="auto"/>
          </w:divBdr>
        </w:div>
        <w:div w:id="1360549343">
          <w:marLeft w:val="640"/>
          <w:marRight w:val="0"/>
          <w:marTop w:val="0"/>
          <w:marBottom w:val="0"/>
          <w:divBdr>
            <w:top w:val="none" w:sz="0" w:space="0" w:color="auto"/>
            <w:left w:val="none" w:sz="0" w:space="0" w:color="auto"/>
            <w:bottom w:val="none" w:sz="0" w:space="0" w:color="auto"/>
            <w:right w:val="none" w:sz="0" w:space="0" w:color="auto"/>
          </w:divBdr>
        </w:div>
        <w:div w:id="1917353058">
          <w:marLeft w:val="640"/>
          <w:marRight w:val="0"/>
          <w:marTop w:val="0"/>
          <w:marBottom w:val="0"/>
          <w:divBdr>
            <w:top w:val="none" w:sz="0" w:space="0" w:color="auto"/>
            <w:left w:val="none" w:sz="0" w:space="0" w:color="auto"/>
            <w:bottom w:val="none" w:sz="0" w:space="0" w:color="auto"/>
            <w:right w:val="none" w:sz="0" w:space="0" w:color="auto"/>
          </w:divBdr>
        </w:div>
        <w:div w:id="1709069687">
          <w:marLeft w:val="640"/>
          <w:marRight w:val="0"/>
          <w:marTop w:val="0"/>
          <w:marBottom w:val="0"/>
          <w:divBdr>
            <w:top w:val="none" w:sz="0" w:space="0" w:color="auto"/>
            <w:left w:val="none" w:sz="0" w:space="0" w:color="auto"/>
            <w:bottom w:val="none" w:sz="0" w:space="0" w:color="auto"/>
            <w:right w:val="none" w:sz="0" w:space="0" w:color="auto"/>
          </w:divBdr>
        </w:div>
        <w:div w:id="1535842953">
          <w:marLeft w:val="640"/>
          <w:marRight w:val="0"/>
          <w:marTop w:val="0"/>
          <w:marBottom w:val="0"/>
          <w:divBdr>
            <w:top w:val="none" w:sz="0" w:space="0" w:color="auto"/>
            <w:left w:val="none" w:sz="0" w:space="0" w:color="auto"/>
            <w:bottom w:val="none" w:sz="0" w:space="0" w:color="auto"/>
            <w:right w:val="none" w:sz="0" w:space="0" w:color="auto"/>
          </w:divBdr>
        </w:div>
        <w:div w:id="213472638">
          <w:marLeft w:val="640"/>
          <w:marRight w:val="0"/>
          <w:marTop w:val="0"/>
          <w:marBottom w:val="0"/>
          <w:divBdr>
            <w:top w:val="none" w:sz="0" w:space="0" w:color="auto"/>
            <w:left w:val="none" w:sz="0" w:space="0" w:color="auto"/>
            <w:bottom w:val="none" w:sz="0" w:space="0" w:color="auto"/>
            <w:right w:val="none" w:sz="0" w:space="0" w:color="auto"/>
          </w:divBdr>
        </w:div>
        <w:div w:id="1767728583">
          <w:marLeft w:val="640"/>
          <w:marRight w:val="0"/>
          <w:marTop w:val="0"/>
          <w:marBottom w:val="0"/>
          <w:divBdr>
            <w:top w:val="none" w:sz="0" w:space="0" w:color="auto"/>
            <w:left w:val="none" w:sz="0" w:space="0" w:color="auto"/>
            <w:bottom w:val="none" w:sz="0" w:space="0" w:color="auto"/>
            <w:right w:val="none" w:sz="0" w:space="0" w:color="auto"/>
          </w:divBdr>
        </w:div>
        <w:div w:id="972910012">
          <w:marLeft w:val="640"/>
          <w:marRight w:val="0"/>
          <w:marTop w:val="0"/>
          <w:marBottom w:val="0"/>
          <w:divBdr>
            <w:top w:val="none" w:sz="0" w:space="0" w:color="auto"/>
            <w:left w:val="none" w:sz="0" w:space="0" w:color="auto"/>
            <w:bottom w:val="none" w:sz="0" w:space="0" w:color="auto"/>
            <w:right w:val="none" w:sz="0" w:space="0" w:color="auto"/>
          </w:divBdr>
        </w:div>
        <w:div w:id="1802772514">
          <w:marLeft w:val="640"/>
          <w:marRight w:val="0"/>
          <w:marTop w:val="0"/>
          <w:marBottom w:val="0"/>
          <w:divBdr>
            <w:top w:val="none" w:sz="0" w:space="0" w:color="auto"/>
            <w:left w:val="none" w:sz="0" w:space="0" w:color="auto"/>
            <w:bottom w:val="none" w:sz="0" w:space="0" w:color="auto"/>
            <w:right w:val="none" w:sz="0" w:space="0" w:color="auto"/>
          </w:divBdr>
        </w:div>
        <w:div w:id="1513110211">
          <w:marLeft w:val="640"/>
          <w:marRight w:val="0"/>
          <w:marTop w:val="0"/>
          <w:marBottom w:val="0"/>
          <w:divBdr>
            <w:top w:val="none" w:sz="0" w:space="0" w:color="auto"/>
            <w:left w:val="none" w:sz="0" w:space="0" w:color="auto"/>
            <w:bottom w:val="none" w:sz="0" w:space="0" w:color="auto"/>
            <w:right w:val="none" w:sz="0" w:space="0" w:color="auto"/>
          </w:divBdr>
        </w:div>
        <w:div w:id="1611087120">
          <w:marLeft w:val="640"/>
          <w:marRight w:val="0"/>
          <w:marTop w:val="0"/>
          <w:marBottom w:val="0"/>
          <w:divBdr>
            <w:top w:val="none" w:sz="0" w:space="0" w:color="auto"/>
            <w:left w:val="none" w:sz="0" w:space="0" w:color="auto"/>
            <w:bottom w:val="none" w:sz="0" w:space="0" w:color="auto"/>
            <w:right w:val="none" w:sz="0" w:space="0" w:color="auto"/>
          </w:divBdr>
        </w:div>
        <w:div w:id="493960748">
          <w:marLeft w:val="640"/>
          <w:marRight w:val="0"/>
          <w:marTop w:val="0"/>
          <w:marBottom w:val="0"/>
          <w:divBdr>
            <w:top w:val="none" w:sz="0" w:space="0" w:color="auto"/>
            <w:left w:val="none" w:sz="0" w:space="0" w:color="auto"/>
            <w:bottom w:val="none" w:sz="0" w:space="0" w:color="auto"/>
            <w:right w:val="none" w:sz="0" w:space="0" w:color="auto"/>
          </w:divBdr>
        </w:div>
        <w:div w:id="854003864">
          <w:marLeft w:val="640"/>
          <w:marRight w:val="0"/>
          <w:marTop w:val="0"/>
          <w:marBottom w:val="0"/>
          <w:divBdr>
            <w:top w:val="none" w:sz="0" w:space="0" w:color="auto"/>
            <w:left w:val="none" w:sz="0" w:space="0" w:color="auto"/>
            <w:bottom w:val="none" w:sz="0" w:space="0" w:color="auto"/>
            <w:right w:val="none" w:sz="0" w:space="0" w:color="auto"/>
          </w:divBdr>
        </w:div>
        <w:div w:id="600645177">
          <w:marLeft w:val="640"/>
          <w:marRight w:val="0"/>
          <w:marTop w:val="0"/>
          <w:marBottom w:val="0"/>
          <w:divBdr>
            <w:top w:val="none" w:sz="0" w:space="0" w:color="auto"/>
            <w:left w:val="none" w:sz="0" w:space="0" w:color="auto"/>
            <w:bottom w:val="none" w:sz="0" w:space="0" w:color="auto"/>
            <w:right w:val="none" w:sz="0" w:space="0" w:color="auto"/>
          </w:divBdr>
        </w:div>
        <w:div w:id="77096013">
          <w:marLeft w:val="640"/>
          <w:marRight w:val="0"/>
          <w:marTop w:val="0"/>
          <w:marBottom w:val="0"/>
          <w:divBdr>
            <w:top w:val="none" w:sz="0" w:space="0" w:color="auto"/>
            <w:left w:val="none" w:sz="0" w:space="0" w:color="auto"/>
            <w:bottom w:val="none" w:sz="0" w:space="0" w:color="auto"/>
            <w:right w:val="none" w:sz="0" w:space="0" w:color="auto"/>
          </w:divBdr>
        </w:div>
        <w:div w:id="16128317">
          <w:marLeft w:val="640"/>
          <w:marRight w:val="0"/>
          <w:marTop w:val="0"/>
          <w:marBottom w:val="0"/>
          <w:divBdr>
            <w:top w:val="none" w:sz="0" w:space="0" w:color="auto"/>
            <w:left w:val="none" w:sz="0" w:space="0" w:color="auto"/>
            <w:bottom w:val="none" w:sz="0" w:space="0" w:color="auto"/>
            <w:right w:val="none" w:sz="0" w:space="0" w:color="auto"/>
          </w:divBdr>
        </w:div>
        <w:div w:id="1035542835">
          <w:marLeft w:val="640"/>
          <w:marRight w:val="0"/>
          <w:marTop w:val="0"/>
          <w:marBottom w:val="0"/>
          <w:divBdr>
            <w:top w:val="none" w:sz="0" w:space="0" w:color="auto"/>
            <w:left w:val="none" w:sz="0" w:space="0" w:color="auto"/>
            <w:bottom w:val="none" w:sz="0" w:space="0" w:color="auto"/>
            <w:right w:val="none" w:sz="0" w:space="0" w:color="auto"/>
          </w:divBdr>
        </w:div>
        <w:div w:id="917060056">
          <w:marLeft w:val="640"/>
          <w:marRight w:val="0"/>
          <w:marTop w:val="0"/>
          <w:marBottom w:val="0"/>
          <w:divBdr>
            <w:top w:val="none" w:sz="0" w:space="0" w:color="auto"/>
            <w:left w:val="none" w:sz="0" w:space="0" w:color="auto"/>
            <w:bottom w:val="none" w:sz="0" w:space="0" w:color="auto"/>
            <w:right w:val="none" w:sz="0" w:space="0" w:color="auto"/>
          </w:divBdr>
        </w:div>
        <w:div w:id="830828957">
          <w:marLeft w:val="640"/>
          <w:marRight w:val="0"/>
          <w:marTop w:val="0"/>
          <w:marBottom w:val="0"/>
          <w:divBdr>
            <w:top w:val="none" w:sz="0" w:space="0" w:color="auto"/>
            <w:left w:val="none" w:sz="0" w:space="0" w:color="auto"/>
            <w:bottom w:val="none" w:sz="0" w:space="0" w:color="auto"/>
            <w:right w:val="none" w:sz="0" w:space="0" w:color="auto"/>
          </w:divBdr>
        </w:div>
        <w:div w:id="917133164">
          <w:marLeft w:val="640"/>
          <w:marRight w:val="0"/>
          <w:marTop w:val="0"/>
          <w:marBottom w:val="0"/>
          <w:divBdr>
            <w:top w:val="none" w:sz="0" w:space="0" w:color="auto"/>
            <w:left w:val="none" w:sz="0" w:space="0" w:color="auto"/>
            <w:bottom w:val="none" w:sz="0" w:space="0" w:color="auto"/>
            <w:right w:val="none" w:sz="0" w:space="0" w:color="auto"/>
          </w:divBdr>
        </w:div>
        <w:div w:id="2124111185">
          <w:marLeft w:val="640"/>
          <w:marRight w:val="0"/>
          <w:marTop w:val="0"/>
          <w:marBottom w:val="0"/>
          <w:divBdr>
            <w:top w:val="none" w:sz="0" w:space="0" w:color="auto"/>
            <w:left w:val="none" w:sz="0" w:space="0" w:color="auto"/>
            <w:bottom w:val="none" w:sz="0" w:space="0" w:color="auto"/>
            <w:right w:val="none" w:sz="0" w:space="0" w:color="auto"/>
          </w:divBdr>
        </w:div>
        <w:div w:id="362748714">
          <w:marLeft w:val="640"/>
          <w:marRight w:val="0"/>
          <w:marTop w:val="0"/>
          <w:marBottom w:val="0"/>
          <w:divBdr>
            <w:top w:val="none" w:sz="0" w:space="0" w:color="auto"/>
            <w:left w:val="none" w:sz="0" w:space="0" w:color="auto"/>
            <w:bottom w:val="none" w:sz="0" w:space="0" w:color="auto"/>
            <w:right w:val="none" w:sz="0" w:space="0" w:color="auto"/>
          </w:divBdr>
        </w:div>
        <w:div w:id="587465040">
          <w:marLeft w:val="640"/>
          <w:marRight w:val="0"/>
          <w:marTop w:val="0"/>
          <w:marBottom w:val="0"/>
          <w:divBdr>
            <w:top w:val="none" w:sz="0" w:space="0" w:color="auto"/>
            <w:left w:val="none" w:sz="0" w:space="0" w:color="auto"/>
            <w:bottom w:val="none" w:sz="0" w:space="0" w:color="auto"/>
            <w:right w:val="none" w:sz="0" w:space="0" w:color="auto"/>
          </w:divBdr>
        </w:div>
        <w:div w:id="1622297390">
          <w:marLeft w:val="640"/>
          <w:marRight w:val="0"/>
          <w:marTop w:val="0"/>
          <w:marBottom w:val="0"/>
          <w:divBdr>
            <w:top w:val="none" w:sz="0" w:space="0" w:color="auto"/>
            <w:left w:val="none" w:sz="0" w:space="0" w:color="auto"/>
            <w:bottom w:val="none" w:sz="0" w:space="0" w:color="auto"/>
            <w:right w:val="none" w:sz="0" w:space="0" w:color="auto"/>
          </w:divBdr>
        </w:div>
        <w:div w:id="1403522316">
          <w:marLeft w:val="640"/>
          <w:marRight w:val="0"/>
          <w:marTop w:val="0"/>
          <w:marBottom w:val="0"/>
          <w:divBdr>
            <w:top w:val="none" w:sz="0" w:space="0" w:color="auto"/>
            <w:left w:val="none" w:sz="0" w:space="0" w:color="auto"/>
            <w:bottom w:val="none" w:sz="0" w:space="0" w:color="auto"/>
            <w:right w:val="none" w:sz="0" w:space="0" w:color="auto"/>
          </w:divBdr>
        </w:div>
        <w:div w:id="87385600">
          <w:marLeft w:val="640"/>
          <w:marRight w:val="0"/>
          <w:marTop w:val="0"/>
          <w:marBottom w:val="0"/>
          <w:divBdr>
            <w:top w:val="none" w:sz="0" w:space="0" w:color="auto"/>
            <w:left w:val="none" w:sz="0" w:space="0" w:color="auto"/>
            <w:bottom w:val="none" w:sz="0" w:space="0" w:color="auto"/>
            <w:right w:val="none" w:sz="0" w:space="0" w:color="auto"/>
          </w:divBdr>
        </w:div>
        <w:div w:id="803305622">
          <w:marLeft w:val="640"/>
          <w:marRight w:val="0"/>
          <w:marTop w:val="0"/>
          <w:marBottom w:val="0"/>
          <w:divBdr>
            <w:top w:val="none" w:sz="0" w:space="0" w:color="auto"/>
            <w:left w:val="none" w:sz="0" w:space="0" w:color="auto"/>
            <w:bottom w:val="none" w:sz="0" w:space="0" w:color="auto"/>
            <w:right w:val="none" w:sz="0" w:space="0" w:color="auto"/>
          </w:divBdr>
        </w:div>
        <w:div w:id="1151677075">
          <w:marLeft w:val="640"/>
          <w:marRight w:val="0"/>
          <w:marTop w:val="0"/>
          <w:marBottom w:val="0"/>
          <w:divBdr>
            <w:top w:val="none" w:sz="0" w:space="0" w:color="auto"/>
            <w:left w:val="none" w:sz="0" w:space="0" w:color="auto"/>
            <w:bottom w:val="none" w:sz="0" w:space="0" w:color="auto"/>
            <w:right w:val="none" w:sz="0" w:space="0" w:color="auto"/>
          </w:divBdr>
        </w:div>
        <w:div w:id="1174107813">
          <w:marLeft w:val="640"/>
          <w:marRight w:val="0"/>
          <w:marTop w:val="0"/>
          <w:marBottom w:val="0"/>
          <w:divBdr>
            <w:top w:val="none" w:sz="0" w:space="0" w:color="auto"/>
            <w:left w:val="none" w:sz="0" w:space="0" w:color="auto"/>
            <w:bottom w:val="none" w:sz="0" w:space="0" w:color="auto"/>
            <w:right w:val="none" w:sz="0" w:space="0" w:color="auto"/>
          </w:divBdr>
        </w:div>
        <w:div w:id="1286038673">
          <w:marLeft w:val="640"/>
          <w:marRight w:val="0"/>
          <w:marTop w:val="0"/>
          <w:marBottom w:val="0"/>
          <w:divBdr>
            <w:top w:val="none" w:sz="0" w:space="0" w:color="auto"/>
            <w:left w:val="none" w:sz="0" w:space="0" w:color="auto"/>
            <w:bottom w:val="none" w:sz="0" w:space="0" w:color="auto"/>
            <w:right w:val="none" w:sz="0" w:space="0" w:color="auto"/>
          </w:divBdr>
        </w:div>
        <w:div w:id="1135567399">
          <w:marLeft w:val="640"/>
          <w:marRight w:val="0"/>
          <w:marTop w:val="0"/>
          <w:marBottom w:val="0"/>
          <w:divBdr>
            <w:top w:val="none" w:sz="0" w:space="0" w:color="auto"/>
            <w:left w:val="none" w:sz="0" w:space="0" w:color="auto"/>
            <w:bottom w:val="none" w:sz="0" w:space="0" w:color="auto"/>
            <w:right w:val="none" w:sz="0" w:space="0" w:color="auto"/>
          </w:divBdr>
        </w:div>
        <w:div w:id="572937959">
          <w:marLeft w:val="640"/>
          <w:marRight w:val="0"/>
          <w:marTop w:val="0"/>
          <w:marBottom w:val="0"/>
          <w:divBdr>
            <w:top w:val="none" w:sz="0" w:space="0" w:color="auto"/>
            <w:left w:val="none" w:sz="0" w:space="0" w:color="auto"/>
            <w:bottom w:val="none" w:sz="0" w:space="0" w:color="auto"/>
            <w:right w:val="none" w:sz="0" w:space="0" w:color="auto"/>
          </w:divBdr>
        </w:div>
        <w:div w:id="1959410883">
          <w:marLeft w:val="640"/>
          <w:marRight w:val="0"/>
          <w:marTop w:val="0"/>
          <w:marBottom w:val="0"/>
          <w:divBdr>
            <w:top w:val="none" w:sz="0" w:space="0" w:color="auto"/>
            <w:left w:val="none" w:sz="0" w:space="0" w:color="auto"/>
            <w:bottom w:val="none" w:sz="0" w:space="0" w:color="auto"/>
            <w:right w:val="none" w:sz="0" w:space="0" w:color="auto"/>
          </w:divBdr>
        </w:div>
        <w:div w:id="733889892">
          <w:marLeft w:val="640"/>
          <w:marRight w:val="0"/>
          <w:marTop w:val="0"/>
          <w:marBottom w:val="0"/>
          <w:divBdr>
            <w:top w:val="none" w:sz="0" w:space="0" w:color="auto"/>
            <w:left w:val="none" w:sz="0" w:space="0" w:color="auto"/>
            <w:bottom w:val="none" w:sz="0" w:space="0" w:color="auto"/>
            <w:right w:val="none" w:sz="0" w:space="0" w:color="auto"/>
          </w:divBdr>
        </w:div>
        <w:div w:id="593130994">
          <w:marLeft w:val="640"/>
          <w:marRight w:val="0"/>
          <w:marTop w:val="0"/>
          <w:marBottom w:val="0"/>
          <w:divBdr>
            <w:top w:val="none" w:sz="0" w:space="0" w:color="auto"/>
            <w:left w:val="none" w:sz="0" w:space="0" w:color="auto"/>
            <w:bottom w:val="none" w:sz="0" w:space="0" w:color="auto"/>
            <w:right w:val="none" w:sz="0" w:space="0" w:color="auto"/>
          </w:divBdr>
        </w:div>
        <w:div w:id="2063821199">
          <w:marLeft w:val="640"/>
          <w:marRight w:val="0"/>
          <w:marTop w:val="0"/>
          <w:marBottom w:val="0"/>
          <w:divBdr>
            <w:top w:val="none" w:sz="0" w:space="0" w:color="auto"/>
            <w:left w:val="none" w:sz="0" w:space="0" w:color="auto"/>
            <w:bottom w:val="none" w:sz="0" w:space="0" w:color="auto"/>
            <w:right w:val="none" w:sz="0" w:space="0" w:color="auto"/>
          </w:divBdr>
        </w:div>
        <w:div w:id="818810395">
          <w:marLeft w:val="640"/>
          <w:marRight w:val="0"/>
          <w:marTop w:val="0"/>
          <w:marBottom w:val="0"/>
          <w:divBdr>
            <w:top w:val="none" w:sz="0" w:space="0" w:color="auto"/>
            <w:left w:val="none" w:sz="0" w:space="0" w:color="auto"/>
            <w:bottom w:val="none" w:sz="0" w:space="0" w:color="auto"/>
            <w:right w:val="none" w:sz="0" w:space="0" w:color="auto"/>
          </w:divBdr>
        </w:div>
        <w:div w:id="1000890826">
          <w:marLeft w:val="640"/>
          <w:marRight w:val="0"/>
          <w:marTop w:val="0"/>
          <w:marBottom w:val="0"/>
          <w:divBdr>
            <w:top w:val="none" w:sz="0" w:space="0" w:color="auto"/>
            <w:left w:val="none" w:sz="0" w:space="0" w:color="auto"/>
            <w:bottom w:val="none" w:sz="0" w:space="0" w:color="auto"/>
            <w:right w:val="none" w:sz="0" w:space="0" w:color="auto"/>
          </w:divBdr>
        </w:div>
        <w:div w:id="685592915">
          <w:marLeft w:val="640"/>
          <w:marRight w:val="0"/>
          <w:marTop w:val="0"/>
          <w:marBottom w:val="0"/>
          <w:divBdr>
            <w:top w:val="none" w:sz="0" w:space="0" w:color="auto"/>
            <w:left w:val="none" w:sz="0" w:space="0" w:color="auto"/>
            <w:bottom w:val="none" w:sz="0" w:space="0" w:color="auto"/>
            <w:right w:val="none" w:sz="0" w:space="0" w:color="auto"/>
          </w:divBdr>
        </w:div>
        <w:div w:id="114493335">
          <w:marLeft w:val="640"/>
          <w:marRight w:val="0"/>
          <w:marTop w:val="0"/>
          <w:marBottom w:val="0"/>
          <w:divBdr>
            <w:top w:val="none" w:sz="0" w:space="0" w:color="auto"/>
            <w:left w:val="none" w:sz="0" w:space="0" w:color="auto"/>
            <w:bottom w:val="none" w:sz="0" w:space="0" w:color="auto"/>
            <w:right w:val="none" w:sz="0" w:space="0" w:color="auto"/>
          </w:divBdr>
        </w:div>
        <w:div w:id="724836147">
          <w:marLeft w:val="640"/>
          <w:marRight w:val="0"/>
          <w:marTop w:val="0"/>
          <w:marBottom w:val="0"/>
          <w:divBdr>
            <w:top w:val="none" w:sz="0" w:space="0" w:color="auto"/>
            <w:left w:val="none" w:sz="0" w:space="0" w:color="auto"/>
            <w:bottom w:val="none" w:sz="0" w:space="0" w:color="auto"/>
            <w:right w:val="none" w:sz="0" w:space="0" w:color="auto"/>
          </w:divBdr>
        </w:div>
        <w:div w:id="1830515261">
          <w:marLeft w:val="640"/>
          <w:marRight w:val="0"/>
          <w:marTop w:val="0"/>
          <w:marBottom w:val="0"/>
          <w:divBdr>
            <w:top w:val="none" w:sz="0" w:space="0" w:color="auto"/>
            <w:left w:val="none" w:sz="0" w:space="0" w:color="auto"/>
            <w:bottom w:val="none" w:sz="0" w:space="0" w:color="auto"/>
            <w:right w:val="none" w:sz="0" w:space="0" w:color="auto"/>
          </w:divBdr>
        </w:div>
        <w:div w:id="783113670">
          <w:marLeft w:val="640"/>
          <w:marRight w:val="0"/>
          <w:marTop w:val="0"/>
          <w:marBottom w:val="0"/>
          <w:divBdr>
            <w:top w:val="none" w:sz="0" w:space="0" w:color="auto"/>
            <w:left w:val="none" w:sz="0" w:space="0" w:color="auto"/>
            <w:bottom w:val="none" w:sz="0" w:space="0" w:color="auto"/>
            <w:right w:val="none" w:sz="0" w:space="0" w:color="auto"/>
          </w:divBdr>
        </w:div>
        <w:div w:id="275600056">
          <w:marLeft w:val="640"/>
          <w:marRight w:val="0"/>
          <w:marTop w:val="0"/>
          <w:marBottom w:val="0"/>
          <w:divBdr>
            <w:top w:val="none" w:sz="0" w:space="0" w:color="auto"/>
            <w:left w:val="none" w:sz="0" w:space="0" w:color="auto"/>
            <w:bottom w:val="none" w:sz="0" w:space="0" w:color="auto"/>
            <w:right w:val="none" w:sz="0" w:space="0" w:color="auto"/>
          </w:divBdr>
        </w:div>
        <w:div w:id="1793553469">
          <w:marLeft w:val="640"/>
          <w:marRight w:val="0"/>
          <w:marTop w:val="0"/>
          <w:marBottom w:val="0"/>
          <w:divBdr>
            <w:top w:val="none" w:sz="0" w:space="0" w:color="auto"/>
            <w:left w:val="none" w:sz="0" w:space="0" w:color="auto"/>
            <w:bottom w:val="none" w:sz="0" w:space="0" w:color="auto"/>
            <w:right w:val="none" w:sz="0" w:space="0" w:color="auto"/>
          </w:divBdr>
        </w:div>
        <w:div w:id="1710567429">
          <w:marLeft w:val="640"/>
          <w:marRight w:val="0"/>
          <w:marTop w:val="0"/>
          <w:marBottom w:val="0"/>
          <w:divBdr>
            <w:top w:val="none" w:sz="0" w:space="0" w:color="auto"/>
            <w:left w:val="none" w:sz="0" w:space="0" w:color="auto"/>
            <w:bottom w:val="none" w:sz="0" w:space="0" w:color="auto"/>
            <w:right w:val="none" w:sz="0" w:space="0" w:color="auto"/>
          </w:divBdr>
        </w:div>
        <w:div w:id="1394692883">
          <w:marLeft w:val="640"/>
          <w:marRight w:val="0"/>
          <w:marTop w:val="0"/>
          <w:marBottom w:val="0"/>
          <w:divBdr>
            <w:top w:val="none" w:sz="0" w:space="0" w:color="auto"/>
            <w:left w:val="none" w:sz="0" w:space="0" w:color="auto"/>
            <w:bottom w:val="none" w:sz="0" w:space="0" w:color="auto"/>
            <w:right w:val="none" w:sz="0" w:space="0" w:color="auto"/>
          </w:divBdr>
        </w:div>
        <w:div w:id="363024968">
          <w:marLeft w:val="640"/>
          <w:marRight w:val="0"/>
          <w:marTop w:val="0"/>
          <w:marBottom w:val="0"/>
          <w:divBdr>
            <w:top w:val="none" w:sz="0" w:space="0" w:color="auto"/>
            <w:left w:val="none" w:sz="0" w:space="0" w:color="auto"/>
            <w:bottom w:val="none" w:sz="0" w:space="0" w:color="auto"/>
            <w:right w:val="none" w:sz="0" w:space="0" w:color="auto"/>
          </w:divBdr>
        </w:div>
      </w:divsChild>
    </w:div>
    <w:div w:id="626205196">
      <w:bodyDiv w:val="1"/>
      <w:marLeft w:val="0"/>
      <w:marRight w:val="0"/>
      <w:marTop w:val="0"/>
      <w:marBottom w:val="0"/>
      <w:divBdr>
        <w:top w:val="none" w:sz="0" w:space="0" w:color="auto"/>
        <w:left w:val="none" w:sz="0" w:space="0" w:color="auto"/>
        <w:bottom w:val="none" w:sz="0" w:space="0" w:color="auto"/>
        <w:right w:val="none" w:sz="0" w:space="0" w:color="auto"/>
      </w:divBdr>
    </w:div>
    <w:div w:id="627584360">
      <w:bodyDiv w:val="1"/>
      <w:marLeft w:val="0"/>
      <w:marRight w:val="0"/>
      <w:marTop w:val="0"/>
      <w:marBottom w:val="0"/>
      <w:divBdr>
        <w:top w:val="none" w:sz="0" w:space="0" w:color="auto"/>
        <w:left w:val="none" w:sz="0" w:space="0" w:color="auto"/>
        <w:bottom w:val="none" w:sz="0" w:space="0" w:color="auto"/>
        <w:right w:val="none" w:sz="0" w:space="0" w:color="auto"/>
      </w:divBdr>
      <w:divsChild>
        <w:div w:id="189611545">
          <w:marLeft w:val="640"/>
          <w:marRight w:val="0"/>
          <w:marTop w:val="0"/>
          <w:marBottom w:val="0"/>
          <w:divBdr>
            <w:top w:val="none" w:sz="0" w:space="0" w:color="auto"/>
            <w:left w:val="none" w:sz="0" w:space="0" w:color="auto"/>
            <w:bottom w:val="none" w:sz="0" w:space="0" w:color="auto"/>
            <w:right w:val="none" w:sz="0" w:space="0" w:color="auto"/>
          </w:divBdr>
        </w:div>
        <w:div w:id="1496608990">
          <w:marLeft w:val="640"/>
          <w:marRight w:val="0"/>
          <w:marTop w:val="0"/>
          <w:marBottom w:val="0"/>
          <w:divBdr>
            <w:top w:val="none" w:sz="0" w:space="0" w:color="auto"/>
            <w:left w:val="none" w:sz="0" w:space="0" w:color="auto"/>
            <w:bottom w:val="none" w:sz="0" w:space="0" w:color="auto"/>
            <w:right w:val="none" w:sz="0" w:space="0" w:color="auto"/>
          </w:divBdr>
        </w:div>
        <w:div w:id="409667154">
          <w:marLeft w:val="640"/>
          <w:marRight w:val="0"/>
          <w:marTop w:val="0"/>
          <w:marBottom w:val="0"/>
          <w:divBdr>
            <w:top w:val="none" w:sz="0" w:space="0" w:color="auto"/>
            <w:left w:val="none" w:sz="0" w:space="0" w:color="auto"/>
            <w:bottom w:val="none" w:sz="0" w:space="0" w:color="auto"/>
            <w:right w:val="none" w:sz="0" w:space="0" w:color="auto"/>
          </w:divBdr>
        </w:div>
        <w:div w:id="1922175162">
          <w:marLeft w:val="640"/>
          <w:marRight w:val="0"/>
          <w:marTop w:val="0"/>
          <w:marBottom w:val="0"/>
          <w:divBdr>
            <w:top w:val="none" w:sz="0" w:space="0" w:color="auto"/>
            <w:left w:val="none" w:sz="0" w:space="0" w:color="auto"/>
            <w:bottom w:val="none" w:sz="0" w:space="0" w:color="auto"/>
            <w:right w:val="none" w:sz="0" w:space="0" w:color="auto"/>
          </w:divBdr>
        </w:div>
        <w:div w:id="1101946742">
          <w:marLeft w:val="640"/>
          <w:marRight w:val="0"/>
          <w:marTop w:val="0"/>
          <w:marBottom w:val="0"/>
          <w:divBdr>
            <w:top w:val="none" w:sz="0" w:space="0" w:color="auto"/>
            <w:left w:val="none" w:sz="0" w:space="0" w:color="auto"/>
            <w:bottom w:val="none" w:sz="0" w:space="0" w:color="auto"/>
            <w:right w:val="none" w:sz="0" w:space="0" w:color="auto"/>
          </w:divBdr>
        </w:div>
        <w:div w:id="1134325972">
          <w:marLeft w:val="640"/>
          <w:marRight w:val="0"/>
          <w:marTop w:val="0"/>
          <w:marBottom w:val="0"/>
          <w:divBdr>
            <w:top w:val="none" w:sz="0" w:space="0" w:color="auto"/>
            <w:left w:val="none" w:sz="0" w:space="0" w:color="auto"/>
            <w:bottom w:val="none" w:sz="0" w:space="0" w:color="auto"/>
            <w:right w:val="none" w:sz="0" w:space="0" w:color="auto"/>
          </w:divBdr>
        </w:div>
        <w:div w:id="465971156">
          <w:marLeft w:val="640"/>
          <w:marRight w:val="0"/>
          <w:marTop w:val="0"/>
          <w:marBottom w:val="0"/>
          <w:divBdr>
            <w:top w:val="none" w:sz="0" w:space="0" w:color="auto"/>
            <w:left w:val="none" w:sz="0" w:space="0" w:color="auto"/>
            <w:bottom w:val="none" w:sz="0" w:space="0" w:color="auto"/>
            <w:right w:val="none" w:sz="0" w:space="0" w:color="auto"/>
          </w:divBdr>
        </w:div>
        <w:div w:id="26219705">
          <w:marLeft w:val="640"/>
          <w:marRight w:val="0"/>
          <w:marTop w:val="0"/>
          <w:marBottom w:val="0"/>
          <w:divBdr>
            <w:top w:val="none" w:sz="0" w:space="0" w:color="auto"/>
            <w:left w:val="none" w:sz="0" w:space="0" w:color="auto"/>
            <w:bottom w:val="none" w:sz="0" w:space="0" w:color="auto"/>
            <w:right w:val="none" w:sz="0" w:space="0" w:color="auto"/>
          </w:divBdr>
        </w:div>
        <w:div w:id="58409967">
          <w:marLeft w:val="640"/>
          <w:marRight w:val="0"/>
          <w:marTop w:val="0"/>
          <w:marBottom w:val="0"/>
          <w:divBdr>
            <w:top w:val="none" w:sz="0" w:space="0" w:color="auto"/>
            <w:left w:val="none" w:sz="0" w:space="0" w:color="auto"/>
            <w:bottom w:val="none" w:sz="0" w:space="0" w:color="auto"/>
            <w:right w:val="none" w:sz="0" w:space="0" w:color="auto"/>
          </w:divBdr>
        </w:div>
        <w:div w:id="1294559645">
          <w:marLeft w:val="640"/>
          <w:marRight w:val="0"/>
          <w:marTop w:val="0"/>
          <w:marBottom w:val="0"/>
          <w:divBdr>
            <w:top w:val="none" w:sz="0" w:space="0" w:color="auto"/>
            <w:left w:val="none" w:sz="0" w:space="0" w:color="auto"/>
            <w:bottom w:val="none" w:sz="0" w:space="0" w:color="auto"/>
            <w:right w:val="none" w:sz="0" w:space="0" w:color="auto"/>
          </w:divBdr>
        </w:div>
        <w:div w:id="1395272397">
          <w:marLeft w:val="640"/>
          <w:marRight w:val="0"/>
          <w:marTop w:val="0"/>
          <w:marBottom w:val="0"/>
          <w:divBdr>
            <w:top w:val="none" w:sz="0" w:space="0" w:color="auto"/>
            <w:left w:val="none" w:sz="0" w:space="0" w:color="auto"/>
            <w:bottom w:val="none" w:sz="0" w:space="0" w:color="auto"/>
            <w:right w:val="none" w:sz="0" w:space="0" w:color="auto"/>
          </w:divBdr>
        </w:div>
        <w:div w:id="44766384">
          <w:marLeft w:val="640"/>
          <w:marRight w:val="0"/>
          <w:marTop w:val="0"/>
          <w:marBottom w:val="0"/>
          <w:divBdr>
            <w:top w:val="none" w:sz="0" w:space="0" w:color="auto"/>
            <w:left w:val="none" w:sz="0" w:space="0" w:color="auto"/>
            <w:bottom w:val="none" w:sz="0" w:space="0" w:color="auto"/>
            <w:right w:val="none" w:sz="0" w:space="0" w:color="auto"/>
          </w:divBdr>
        </w:div>
        <w:div w:id="621960752">
          <w:marLeft w:val="640"/>
          <w:marRight w:val="0"/>
          <w:marTop w:val="0"/>
          <w:marBottom w:val="0"/>
          <w:divBdr>
            <w:top w:val="none" w:sz="0" w:space="0" w:color="auto"/>
            <w:left w:val="none" w:sz="0" w:space="0" w:color="auto"/>
            <w:bottom w:val="none" w:sz="0" w:space="0" w:color="auto"/>
            <w:right w:val="none" w:sz="0" w:space="0" w:color="auto"/>
          </w:divBdr>
        </w:div>
        <w:div w:id="1766340678">
          <w:marLeft w:val="640"/>
          <w:marRight w:val="0"/>
          <w:marTop w:val="0"/>
          <w:marBottom w:val="0"/>
          <w:divBdr>
            <w:top w:val="none" w:sz="0" w:space="0" w:color="auto"/>
            <w:left w:val="none" w:sz="0" w:space="0" w:color="auto"/>
            <w:bottom w:val="none" w:sz="0" w:space="0" w:color="auto"/>
            <w:right w:val="none" w:sz="0" w:space="0" w:color="auto"/>
          </w:divBdr>
        </w:div>
        <w:div w:id="1942565629">
          <w:marLeft w:val="640"/>
          <w:marRight w:val="0"/>
          <w:marTop w:val="0"/>
          <w:marBottom w:val="0"/>
          <w:divBdr>
            <w:top w:val="none" w:sz="0" w:space="0" w:color="auto"/>
            <w:left w:val="none" w:sz="0" w:space="0" w:color="auto"/>
            <w:bottom w:val="none" w:sz="0" w:space="0" w:color="auto"/>
            <w:right w:val="none" w:sz="0" w:space="0" w:color="auto"/>
          </w:divBdr>
        </w:div>
        <w:div w:id="980886257">
          <w:marLeft w:val="640"/>
          <w:marRight w:val="0"/>
          <w:marTop w:val="0"/>
          <w:marBottom w:val="0"/>
          <w:divBdr>
            <w:top w:val="none" w:sz="0" w:space="0" w:color="auto"/>
            <w:left w:val="none" w:sz="0" w:space="0" w:color="auto"/>
            <w:bottom w:val="none" w:sz="0" w:space="0" w:color="auto"/>
            <w:right w:val="none" w:sz="0" w:space="0" w:color="auto"/>
          </w:divBdr>
        </w:div>
        <w:div w:id="207374588">
          <w:marLeft w:val="640"/>
          <w:marRight w:val="0"/>
          <w:marTop w:val="0"/>
          <w:marBottom w:val="0"/>
          <w:divBdr>
            <w:top w:val="none" w:sz="0" w:space="0" w:color="auto"/>
            <w:left w:val="none" w:sz="0" w:space="0" w:color="auto"/>
            <w:bottom w:val="none" w:sz="0" w:space="0" w:color="auto"/>
            <w:right w:val="none" w:sz="0" w:space="0" w:color="auto"/>
          </w:divBdr>
        </w:div>
        <w:div w:id="27334968">
          <w:marLeft w:val="640"/>
          <w:marRight w:val="0"/>
          <w:marTop w:val="0"/>
          <w:marBottom w:val="0"/>
          <w:divBdr>
            <w:top w:val="none" w:sz="0" w:space="0" w:color="auto"/>
            <w:left w:val="none" w:sz="0" w:space="0" w:color="auto"/>
            <w:bottom w:val="none" w:sz="0" w:space="0" w:color="auto"/>
            <w:right w:val="none" w:sz="0" w:space="0" w:color="auto"/>
          </w:divBdr>
        </w:div>
        <w:div w:id="2038041893">
          <w:marLeft w:val="640"/>
          <w:marRight w:val="0"/>
          <w:marTop w:val="0"/>
          <w:marBottom w:val="0"/>
          <w:divBdr>
            <w:top w:val="none" w:sz="0" w:space="0" w:color="auto"/>
            <w:left w:val="none" w:sz="0" w:space="0" w:color="auto"/>
            <w:bottom w:val="none" w:sz="0" w:space="0" w:color="auto"/>
            <w:right w:val="none" w:sz="0" w:space="0" w:color="auto"/>
          </w:divBdr>
        </w:div>
        <w:div w:id="1033963057">
          <w:marLeft w:val="640"/>
          <w:marRight w:val="0"/>
          <w:marTop w:val="0"/>
          <w:marBottom w:val="0"/>
          <w:divBdr>
            <w:top w:val="none" w:sz="0" w:space="0" w:color="auto"/>
            <w:left w:val="none" w:sz="0" w:space="0" w:color="auto"/>
            <w:bottom w:val="none" w:sz="0" w:space="0" w:color="auto"/>
            <w:right w:val="none" w:sz="0" w:space="0" w:color="auto"/>
          </w:divBdr>
        </w:div>
        <w:div w:id="552547215">
          <w:marLeft w:val="640"/>
          <w:marRight w:val="0"/>
          <w:marTop w:val="0"/>
          <w:marBottom w:val="0"/>
          <w:divBdr>
            <w:top w:val="none" w:sz="0" w:space="0" w:color="auto"/>
            <w:left w:val="none" w:sz="0" w:space="0" w:color="auto"/>
            <w:bottom w:val="none" w:sz="0" w:space="0" w:color="auto"/>
            <w:right w:val="none" w:sz="0" w:space="0" w:color="auto"/>
          </w:divBdr>
        </w:div>
        <w:div w:id="2146582101">
          <w:marLeft w:val="640"/>
          <w:marRight w:val="0"/>
          <w:marTop w:val="0"/>
          <w:marBottom w:val="0"/>
          <w:divBdr>
            <w:top w:val="none" w:sz="0" w:space="0" w:color="auto"/>
            <w:left w:val="none" w:sz="0" w:space="0" w:color="auto"/>
            <w:bottom w:val="none" w:sz="0" w:space="0" w:color="auto"/>
            <w:right w:val="none" w:sz="0" w:space="0" w:color="auto"/>
          </w:divBdr>
        </w:div>
        <w:div w:id="1246113255">
          <w:marLeft w:val="640"/>
          <w:marRight w:val="0"/>
          <w:marTop w:val="0"/>
          <w:marBottom w:val="0"/>
          <w:divBdr>
            <w:top w:val="none" w:sz="0" w:space="0" w:color="auto"/>
            <w:left w:val="none" w:sz="0" w:space="0" w:color="auto"/>
            <w:bottom w:val="none" w:sz="0" w:space="0" w:color="auto"/>
            <w:right w:val="none" w:sz="0" w:space="0" w:color="auto"/>
          </w:divBdr>
        </w:div>
        <w:div w:id="306475380">
          <w:marLeft w:val="640"/>
          <w:marRight w:val="0"/>
          <w:marTop w:val="0"/>
          <w:marBottom w:val="0"/>
          <w:divBdr>
            <w:top w:val="none" w:sz="0" w:space="0" w:color="auto"/>
            <w:left w:val="none" w:sz="0" w:space="0" w:color="auto"/>
            <w:bottom w:val="none" w:sz="0" w:space="0" w:color="auto"/>
            <w:right w:val="none" w:sz="0" w:space="0" w:color="auto"/>
          </w:divBdr>
        </w:div>
        <w:div w:id="454758524">
          <w:marLeft w:val="640"/>
          <w:marRight w:val="0"/>
          <w:marTop w:val="0"/>
          <w:marBottom w:val="0"/>
          <w:divBdr>
            <w:top w:val="none" w:sz="0" w:space="0" w:color="auto"/>
            <w:left w:val="none" w:sz="0" w:space="0" w:color="auto"/>
            <w:bottom w:val="none" w:sz="0" w:space="0" w:color="auto"/>
            <w:right w:val="none" w:sz="0" w:space="0" w:color="auto"/>
          </w:divBdr>
        </w:div>
        <w:div w:id="2056149544">
          <w:marLeft w:val="640"/>
          <w:marRight w:val="0"/>
          <w:marTop w:val="0"/>
          <w:marBottom w:val="0"/>
          <w:divBdr>
            <w:top w:val="none" w:sz="0" w:space="0" w:color="auto"/>
            <w:left w:val="none" w:sz="0" w:space="0" w:color="auto"/>
            <w:bottom w:val="none" w:sz="0" w:space="0" w:color="auto"/>
            <w:right w:val="none" w:sz="0" w:space="0" w:color="auto"/>
          </w:divBdr>
        </w:div>
        <w:div w:id="1420639379">
          <w:marLeft w:val="640"/>
          <w:marRight w:val="0"/>
          <w:marTop w:val="0"/>
          <w:marBottom w:val="0"/>
          <w:divBdr>
            <w:top w:val="none" w:sz="0" w:space="0" w:color="auto"/>
            <w:left w:val="none" w:sz="0" w:space="0" w:color="auto"/>
            <w:bottom w:val="none" w:sz="0" w:space="0" w:color="auto"/>
            <w:right w:val="none" w:sz="0" w:space="0" w:color="auto"/>
          </w:divBdr>
        </w:div>
        <w:div w:id="1888951397">
          <w:marLeft w:val="640"/>
          <w:marRight w:val="0"/>
          <w:marTop w:val="0"/>
          <w:marBottom w:val="0"/>
          <w:divBdr>
            <w:top w:val="none" w:sz="0" w:space="0" w:color="auto"/>
            <w:left w:val="none" w:sz="0" w:space="0" w:color="auto"/>
            <w:bottom w:val="none" w:sz="0" w:space="0" w:color="auto"/>
            <w:right w:val="none" w:sz="0" w:space="0" w:color="auto"/>
          </w:divBdr>
        </w:div>
        <w:div w:id="1652980469">
          <w:marLeft w:val="640"/>
          <w:marRight w:val="0"/>
          <w:marTop w:val="0"/>
          <w:marBottom w:val="0"/>
          <w:divBdr>
            <w:top w:val="none" w:sz="0" w:space="0" w:color="auto"/>
            <w:left w:val="none" w:sz="0" w:space="0" w:color="auto"/>
            <w:bottom w:val="none" w:sz="0" w:space="0" w:color="auto"/>
            <w:right w:val="none" w:sz="0" w:space="0" w:color="auto"/>
          </w:divBdr>
        </w:div>
        <w:div w:id="628978876">
          <w:marLeft w:val="640"/>
          <w:marRight w:val="0"/>
          <w:marTop w:val="0"/>
          <w:marBottom w:val="0"/>
          <w:divBdr>
            <w:top w:val="none" w:sz="0" w:space="0" w:color="auto"/>
            <w:left w:val="none" w:sz="0" w:space="0" w:color="auto"/>
            <w:bottom w:val="none" w:sz="0" w:space="0" w:color="auto"/>
            <w:right w:val="none" w:sz="0" w:space="0" w:color="auto"/>
          </w:divBdr>
        </w:div>
        <w:div w:id="223613640">
          <w:marLeft w:val="640"/>
          <w:marRight w:val="0"/>
          <w:marTop w:val="0"/>
          <w:marBottom w:val="0"/>
          <w:divBdr>
            <w:top w:val="none" w:sz="0" w:space="0" w:color="auto"/>
            <w:left w:val="none" w:sz="0" w:space="0" w:color="auto"/>
            <w:bottom w:val="none" w:sz="0" w:space="0" w:color="auto"/>
            <w:right w:val="none" w:sz="0" w:space="0" w:color="auto"/>
          </w:divBdr>
        </w:div>
        <w:div w:id="12733431">
          <w:marLeft w:val="640"/>
          <w:marRight w:val="0"/>
          <w:marTop w:val="0"/>
          <w:marBottom w:val="0"/>
          <w:divBdr>
            <w:top w:val="none" w:sz="0" w:space="0" w:color="auto"/>
            <w:left w:val="none" w:sz="0" w:space="0" w:color="auto"/>
            <w:bottom w:val="none" w:sz="0" w:space="0" w:color="auto"/>
            <w:right w:val="none" w:sz="0" w:space="0" w:color="auto"/>
          </w:divBdr>
        </w:div>
        <w:div w:id="1714766271">
          <w:marLeft w:val="640"/>
          <w:marRight w:val="0"/>
          <w:marTop w:val="0"/>
          <w:marBottom w:val="0"/>
          <w:divBdr>
            <w:top w:val="none" w:sz="0" w:space="0" w:color="auto"/>
            <w:left w:val="none" w:sz="0" w:space="0" w:color="auto"/>
            <w:bottom w:val="none" w:sz="0" w:space="0" w:color="auto"/>
            <w:right w:val="none" w:sz="0" w:space="0" w:color="auto"/>
          </w:divBdr>
        </w:div>
        <w:div w:id="1651131006">
          <w:marLeft w:val="640"/>
          <w:marRight w:val="0"/>
          <w:marTop w:val="0"/>
          <w:marBottom w:val="0"/>
          <w:divBdr>
            <w:top w:val="none" w:sz="0" w:space="0" w:color="auto"/>
            <w:left w:val="none" w:sz="0" w:space="0" w:color="auto"/>
            <w:bottom w:val="none" w:sz="0" w:space="0" w:color="auto"/>
            <w:right w:val="none" w:sz="0" w:space="0" w:color="auto"/>
          </w:divBdr>
        </w:div>
        <w:div w:id="2080008893">
          <w:marLeft w:val="640"/>
          <w:marRight w:val="0"/>
          <w:marTop w:val="0"/>
          <w:marBottom w:val="0"/>
          <w:divBdr>
            <w:top w:val="none" w:sz="0" w:space="0" w:color="auto"/>
            <w:left w:val="none" w:sz="0" w:space="0" w:color="auto"/>
            <w:bottom w:val="none" w:sz="0" w:space="0" w:color="auto"/>
            <w:right w:val="none" w:sz="0" w:space="0" w:color="auto"/>
          </w:divBdr>
        </w:div>
        <w:div w:id="2126000402">
          <w:marLeft w:val="640"/>
          <w:marRight w:val="0"/>
          <w:marTop w:val="0"/>
          <w:marBottom w:val="0"/>
          <w:divBdr>
            <w:top w:val="none" w:sz="0" w:space="0" w:color="auto"/>
            <w:left w:val="none" w:sz="0" w:space="0" w:color="auto"/>
            <w:bottom w:val="none" w:sz="0" w:space="0" w:color="auto"/>
            <w:right w:val="none" w:sz="0" w:space="0" w:color="auto"/>
          </w:divBdr>
        </w:div>
        <w:div w:id="180045908">
          <w:marLeft w:val="640"/>
          <w:marRight w:val="0"/>
          <w:marTop w:val="0"/>
          <w:marBottom w:val="0"/>
          <w:divBdr>
            <w:top w:val="none" w:sz="0" w:space="0" w:color="auto"/>
            <w:left w:val="none" w:sz="0" w:space="0" w:color="auto"/>
            <w:bottom w:val="none" w:sz="0" w:space="0" w:color="auto"/>
            <w:right w:val="none" w:sz="0" w:space="0" w:color="auto"/>
          </w:divBdr>
        </w:div>
        <w:div w:id="1768689763">
          <w:marLeft w:val="640"/>
          <w:marRight w:val="0"/>
          <w:marTop w:val="0"/>
          <w:marBottom w:val="0"/>
          <w:divBdr>
            <w:top w:val="none" w:sz="0" w:space="0" w:color="auto"/>
            <w:left w:val="none" w:sz="0" w:space="0" w:color="auto"/>
            <w:bottom w:val="none" w:sz="0" w:space="0" w:color="auto"/>
            <w:right w:val="none" w:sz="0" w:space="0" w:color="auto"/>
          </w:divBdr>
        </w:div>
        <w:div w:id="806706530">
          <w:marLeft w:val="640"/>
          <w:marRight w:val="0"/>
          <w:marTop w:val="0"/>
          <w:marBottom w:val="0"/>
          <w:divBdr>
            <w:top w:val="none" w:sz="0" w:space="0" w:color="auto"/>
            <w:left w:val="none" w:sz="0" w:space="0" w:color="auto"/>
            <w:bottom w:val="none" w:sz="0" w:space="0" w:color="auto"/>
            <w:right w:val="none" w:sz="0" w:space="0" w:color="auto"/>
          </w:divBdr>
        </w:div>
        <w:div w:id="195429928">
          <w:marLeft w:val="640"/>
          <w:marRight w:val="0"/>
          <w:marTop w:val="0"/>
          <w:marBottom w:val="0"/>
          <w:divBdr>
            <w:top w:val="none" w:sz="0" w:space="0" w:color="auto"/>
            <w:left w:val="none" w:sz="0" w:space="0" w:color="auto"/>
            <w:bottom w:val="none" w:sz="0" w:space="0" w:color="auto"/>
            <w:right w:val="none" w:sz="0" w:space="0" w:color="auto"/>
          </w:divBdr>
        </w:div>
        <w:div w:id="812482368">
          <w:marLeft w:val="640"/>
          <w:marRight w:val="0"/>
          <w:marTop w:val="0"/>
          <w:marBottom w:val="0"/>
          <w:divBdr>
            <w:top w:val="none" w:sz="0" w:space="0" w:color="auto"/>
            <w:left w:val="none" w:sz="0" w:space="0" w:color="auto"/>
            <w:bottom w:val="none" w:sz="0" w:space="0" w:color="auto"/>
            <w:right w:val="none" w:sz="0" w:space="0" w:color="auto"/>
          </w:divBdr>
        </w:div>
        <w:div w:id="1711806194">
          <w:marLeft w:val="640"/>
          <w:marRight w:val="0"/>
          <w:marTop w:val="0"/>
          <w:marBottom w:val="0"/>
          <w:divBdr>
            <w:top w:val="none" w:sz="0" w:space="0" w:color="auto"/>
            <w:left w:val="none" w:sz="0" w:space="0" w:color="auto"/>
            <w:bottom w:val="none" w:sz="0" w:space="0" w:color="auto"/>
            <w:right w:val="none" w:sz="0" w:space="0" w:color="auto"/>
          </w:divBdr>
        </w:div>
        <w:div w:id="1412434463">
          <w:marLeft w:val="640"/>
          <w:marRight w:val="0"/>
          <w:marTop w:val="0"/>
          <w:marBottom w:val="0"/>
          <w:divBdr>
            <w:top w:val="none" w:sz="0" w:space="0" w:color="auto"/>
            <w:left w:val="none" w:sz="0" w:space="0" w:color="auto"/>
            <w:bottom w:val="none" w:sz="0" w:space="0" w:color="auto"/>
            <w:right w:val="none" w:sz="0" w:space="0" w:color="auto"/>
          </w:divBdr>
        </w:div>
        <w:div w:id="1460417457">
          <w:marLeft w:val="640"/>
          <w:marRight w:val="0"/>
          <w:marTop w:val="0"/>
          <w:marBottom w:val="0"/>
          <w:divBdr>
            <w:top w:val="none" w:sz="0" w:space="0" w:color="auto"/>
            <w:left w:val="none" w:sz="0" w:space="0" w:color="auto"/>
            <w:bottom w:val="none" w:sz="0" w:space="0" w:color="auto"/>
            <w:right w:val="none" w:sz="0" w:space="0" w:color="auto"/>
          </w:divBdr>
        </w:div>
        <w:div w:id="864294957">
          <w:marLeft w:val="640"/>
          <w:marRight w:val="0"/>
          <w:marTop w:val="0"/>
          <w:marBottom w:val="0"/>
          <w:divBdr>
            <w:top w:val="none" w:sz="0" w:space="0" w:color="auto"/>
            <w:left w:val="none" w:sz="0" w:space="0" w:color="auto"/>
            <w:bottom w:val="none" w:sz="0" w:space="0" w:color="auto"/>
            <w:right w:val="none" w:sz="0" w:space="0" w:color="auto"/>
          </w:divBdr>
        </w:div>
        <w:div w:id="2127844216">
          <w:marLeft w:val="640"/>
          <w:marRight w:val="0"/>
          <w:marTop w:val="0"/>
          <w:marBottom w:val="0"/>
          <w:divBdr>
            <w:top w:val="none" w:sz="0" w:space="0" w:color="auto"/>
            <w:left w:val="none" w:sz="0" w:space="0" w:color="auto"/>
            <w:bottom w:val="none" w:sz="0" w:space="0" w:color="auto"/>
            <w:right w:val="none" w:sz="0" w:space="0" w:color="auto"/>
          </w:divBdr>
        </w:div>
        <w:div w:id="1405448892">
          <w:marLeft w:val="640"/>
          <w:marRight w:val="0"/>
          <w:marTop w:val="0"/>
          <w:marBottom w:val="0"/>
          <w:divBdr>
            <w:top w:val="none" w:sz="0" w:space="0" w:color="auto"/>
            <w:left w:val="none" w:sz="0" w:space="0" w:color="auto"/>
            <w:bottom w:val="none" w:sz="0" w:space="0" w:color="auto"/>
            <w:right w:val="none" w:sz="0" w:space="0" w:color="auto"/>
          </w:divBdr>
        </w:div>
        <w:div w:id="1397706587">
          <w:marLeft w:val="640"/>
          <w:marRight w:val="0"/>
          <w:marTop w:val="0"/>
          <w:marBottom w:val="0"/>
          <w:divBdr>
            <w:top w:val="none" w:sz="0" w:space="0" w:color="auto"/>
            <w:left w:val="none" w:sz="0" w:space="0" w:color="auto"/>
            <w:bottom w:val="none" w:sz="0" w:space="0" w:color="auto"/>
            <w:right w:val="none" w:sz="0" w:space="0" w:color="auto"/>
          </w:divBdr>
        </w:div>
        <w:div w:id="2124809980">
          <w:marLeft w:val="640"/>
          <w:marRight w:val="0"/>
          <w:marTop w:val="0"/>
          <w:marBottom w:val="0"/>
          <w:divBdr>
            <w:top w:val="none" w:sz="0" w:space="0" w:color="auto"/>
            <w:left w:val="none" w:sz="0" w:space="0" w:color="auto"/>
            <w:bottom w:val="none" w:sz="0" w:space="0" w:color="auto"/>
            <w:right w:val="none" w:sz="0" w:space="0" w:color="auto"/>
          </w:divBdr>
        </w:div>
        <w:div w:id="1911842443">
          <w:marLeft w:val="640"/>
          <w:marRight w:val="0"/>
          <w:marTop w:val="0"/>
          <w:marBottom w:val="0"/>
          <w:divBdr>
            <w:top w:val="none" w:sz="0" w:space="0" w:color="auto"/>
            <w:left w:val="none" w:sz="0" w:space="0" w:color="auto"/>
            <w:bottom w:val="none" w:sz="0" w:space="0" w:color="auto"/>
            <w:right w:val="none" w:sz="0" w:space="0" w:color="auto"/>
          </w:divBdr>
        </w:div>
        <w:div w:id="160898114">
          <w:marLeft w:val="640"/>
          <w:marRight w:val="0"/>
          <w:marTop w:val="0"/>
          <w:marBottom w:val="0"/>
          <w:divBdr>
            <w:top w:val="none" w:sz="0" w:space="0" w:color="auto"/>
            <w:left w:val="none" w:sz="0" w:space="0" w:color="auto"/>
            <w:bottom w:val="none" w:sz="0" w:space="0" w:color="auto"/>
            <w:right w:val="none" w:sz="0" w:space="0" w:color="auto"/>
          </w:divBdr>
        </w:div>
        <w:div w:id="489372112">
          <w:marLeft w:val="640"/>
          <w:marRight w:val="0"/>
          <w:marTop w:val="0"/>
          <w:marBottom w:val="0"/>
          <w:divBdr>
            <w:top w:val="none" w:sz="0" w:space="0" w:color="auto"/>
            <w:left w:val="none" w:sz="0" w:space="0" w:color="auto"/>
            <w:bottom w:val="none" w:sz="0" w:space="0" w:color="auto"/>
            <w:right w:val="none" w:sz="0" w:space="0" w:color="auto"/>
          </w:divBdr>
        </w:div>
        <w:div w:id="2117749295">
          <w:marLeft w:val="640"/>
          <w:marRight w:val="0"/>
          <w:marTop w:val="0"/>
          <w:marBottom w:val="0"/>
          <w:divBdr>
            <w:top w:val="none" w:sz="0" w:space="0" w:color="auto"/>
            <w:left w:val="none" w:sz="0" w:space="0" w:color="auto"/>
            <w:bottom w:val="none" w:sz="0" w:space="0" w:color="auto"/>
            <w:right w:val="none" w:sz="0" w:space="0" w:color="auto"/>
          </w:divBdr>
        </w:div>
        <w:div w:id="393478402">
          <w:marLeft w:val="640"/>
          <w:marRight w:val="0"/>
          <w:marTop w:val="0"/>
          <w:marBottom w:val="0"/>
          <w:divBdr>
            <w:top w:val="none" w:sz="0" w:space="0" w:color="auto"/>
            <w:left w:val="none" w:sz="0" w:space="0" w:color="auto"/>
            <w:bottom w:val="none" w:sz="0" w:space="0" w:color="auto"/>
            <w:right w:val="none" w:sz="0" w:space="0" w:color="auto"/>
          </w:divBdr>
        </w:div>
        <w:div w:id="813372821">
          <w:marLeft w:val="640"/>
          <w:marRight w:val="0"/>
          <w:marTop w:val="0"/>
          <w:marBottom w:val="0"/>
          <w:divBdr>
            <w:top w:val="none" w:sz="0" w:space="0" w:color="auto"/>
            <w:left w:val="none" w:sz="0" w:space="0" w:color="auto"/>
            <w:bottom w:val="none" w:sz="0" w:space="0" w:color="auto"/>
            <w:right w:val="none" w:sz="0" w:space="0" w:color="auto"/>
          </w:divBdr>
        </w:div>
        <w:div w:id="195310104">
          <w:marLeft w:val="640"/>
          <w:marRight w:val="0"/>
          <w:marTop w:val="0"/>
          <w:marBottom w:val="0"/>
          <w:divBdr>
            <w:top w:val="none" w:sz="0" w:space="0" w:color="auto"/>
            <w:left w:val="none" w:sz="0" w:space="0" w:color="auto"/>
            <w:bottom w:val="none" w:sz="0" w:space="0" w:color="auto"/>
            <w:right w:val="none" w:sz="0" w:space="0" w:color="auto"/>
          </w:divBdr>
        </w:div>
        <w:div w:id="1786189168">
          <w:marLeft w:val="640"/>
          <w:marRight w:val="0"/>
          <w:marTop w:val="0"/>
          <w:marBottom w:val="0"/>
          <w:divBdr>
            <w:top w:val="none" w:sz="0" w:space="0" w:color="auto"/>
            <w:left w:val="none" w:sz="0" w:space="0" w:color="auto"/>
            <w:bottom w:val="none" w:sz="0" w:space="0" w:color="auto"/>
            <w:right w:val="none" w:sz="0" w:space="0" w:color="auto"/>
          </w:divBdr>
        </w:div>
        <w:div w:id="149562259">
          <w:marLeft w:val="640"/>
          <w:marRight w:val="0"/>
          <w:marTop w:val="0"/>
          <w:marBottom w:val="0"/>
          <w:divBdr>
            <w:top w:val="none" w:sz="0" w:space="0" w:color="auto"/>
            <w:left w:val="none" w:sz="0" w:space="0" w:color="auto"/>
            <w:bottom w:val="none" w:sz="0" w:space="0" w:color="auto"/>
            <w:right w:val="none" w:sz="0" w:space="0" w:color="auto"/>
          </w:divBdr>
        </w:div>
        <w:div w:id="1629969130">
          <w:marLeft w:val="640"/>
          <w:marRight w:val="0"/>
          <w:marTop w:val="0"/>
          <w:marBottom w:val="0"/>
          <w:divBdr>
            <w:top w:val="none" w:sz="0" w:space="0" w:color="auto"/>
            <w:left w:val="none" w:sz="0" w:space="0" w:color="auto"/>
            <w:bottom w:val="none" w:sz="0" w:space="0" w:color="auto"/>
            <w:right w:val="none" w:sz="0" w:space="0" w:color="auto"/>
          </w:divBdr>
        </w:div>
        <w:div w:id="1500922626">
          <w:marLeft w:val="640"/>
          <w:marRight w:val="0"/>
          <w:marTop w:val="0"/>
          <w:marBottom w:val="0"/>
          <w:divBdr>
            <w:top w:val="none" w:sz="0" w:space="0" w:color="auto"/>
            <w:left w:val="none" w:sz="0" w:space="0" w:color="auto"/>
            <w:bottom w:val="none" w:sz="0" w:space="0" w:color="auto"/>
            <w:right w:val="none" w:sz="0" w:space="0" w:color="auto"/>
          </w:divBdr>
        </w:div>
        <w:div w:id="1285237674">
          <w:marLeft w:val="640"/>
          <w:marRight w:val="0"/>
          <w:marTop w:val="0"/>
          <w:marBottom w:val="0"/>
          <w:divBdr>
            <w:top w:val="none" w:sz="0" w:space="0" w:color="auto"/>
            <w:left w:val="none" w:sz="0" w:space="0" w:color="auto"/>
            <w:bottom w:val="none" w:sz="0" w:space="0" w:color="auto"/>
            <w:right w:val="none" w:sz="0" w:space="0" w:color="auto"/>
          </w:divBdr>
        </w:div>
        <w:div w:id="606159389">
          <w:marLeft w:val="640"/>
          <w:marRight w:val="0"/>
          <w:marTop w:val="0"/>
          <w:marBottom w:val="0"/>
          <w:divBdr>
            <w:top w:val="none" w:sz="0" w:space="0" w:color="auto"/>
            <w:left w:val="none" w:sz="0" w:space="0" w:color="auto"/>
            <w:bottom w:val="none" w:sz="0" w:space="0" w:color="auto"/>
            <w:right w:val="none" w:sz="0" w:space="0" w:color="auto"/>
          </w:divBdr>
        </w:div>
        <w:div w:id="1610048482">
          <w:marLeft w:val="640"/>
          <w:marRight w:val="0"/>
          <w:marTop w:val="0"/>
          <w:marBottom w:val="0"/>
          <w:divBdr>
            <w:top w:val="none" w:sz="0" w:space="0" w:color="auto"/>
            <w:left w:val="none" w:sz="0" w:space="0" w:color="auto"/>
            <w:bottom w:val="none" w:sz="0" w:space="0" w:color="auto"/>
            <w:right w:val="none" w:sz="0" w:space="0" w:color="auto"/>
          </w:divBdr>
        </w:div>
        <w:div w:id="2080781560">
          <w:marLeft w:val="640"/>
          <w:marRight w:val="0"/>
          <w:marTop w:val="0"/>
          <w:marBottom w:val="0"/>
          <w:divBdr>
            <w:top w:val="none" w:sz="0" w:space="0" w:color="auto"/>
            <w:left w:val="none" w:sz="0" w:space="0" w:color="auto"/>
            <w:bottom w:val="none" w:sz="0" w:space="0" w:color="auto"/>
            <w:right w:val="none" w:sz="0" w:space="0" w:color="auto"/>
          </w:divBdr>
        </w:div>
        <w:div w:id="947784055">
          <w:marLeft w:val="640"/>
          <w:marRight w:val="0"/>
          <w:marTop w:val="0"/>
          <w:marBottom w:val="0"/>
          <w:divBdr>
            <w:top w:val="none" w:sz="0" w:space="0" w:color="auto"/>
            <w:left w:val="none" w:sz="0" w:space="0" w:color="auto"/>
            <w:bottom w:val="none" w:sz="0" w:space="0" w:color="auto"/>
            <w:right w:val="none" w:sz="0" w:space="0" w:color="auto"/>
          </w:divBdr>
        </w:div>
        <w:div w:id="449202432">
          <w:marLeft w:val="640"/>
          <w:marRight w:val="0"/>
          <w:marTop w:val="0"/>
          <w:marBottom w:val="0"/>
          <w:divBdr>
            <w:top w:val="none" w:sz="0" w:space="0" w:color="auto"/>
            <w:left w:val="none" w:sz="0" w:space="0" w:color="auto"/>
            <w:bottom w:val="none" w:sz="0" w:space="0" w:color="auto"/>
            <w:right w:val="none" w:sz="0" w:space="0" w:color="auto"/>
          </w:divBdr>
        </w:div>
        <w:div w:id="374504084">
          <w:marLeft w:val="640"/>
          <w:marRight w:val="0"/>
          <w:marTop w:val="0"/>
          <w:marBottom w:val="0"/>
          <w:divBdr>
            <w:top w:val="none" w:sz="0" w:space="0" w:color="auto"/>
            <w:left w:val="none" w:sz="0" w:space="0" w:color="auto"/>
            <w:bottom w:val="none" w:sz="0" w:space="0" w:color="auto"/>
            <w:right w:val="none" w:sz="0" w:space="0" w:color="auto"/>
          </w:divBdr>
        </w:div>
        <w:div w:id="449395226">
          <w:marLeft w:val="640"/>
          <w:marRight w:val="0"/>
          <w:marTop w:val="0"/>
          <w:marBottom w:val="0"/>
          <w:divBdr>
            <w:top w:val="none" w:sz="0" w:space="0" w:color="auto"/>
            <w:left w:val="none" w:sz="0" w:space="0" w:color="auto"/>
            <w:bottom w:val="none" w:sz="0" w:space="0" w:color="auto"/>
            <w:right w:val="none" w:sz="0" w:space="0" w:color="auto"/>
          </w:divBdr>
        </w:div>
        <w:div w:id="14162777">
          <w:marLeft w:val="640"/>
          <w:marRight w:val="0"/>
          <w:marTop w:val="0"/>
          <w:marBottom w:val="0"/>
          <w:divBdr>
            <w:top w:val="none" w:sz="0" w:space="0" w:color="auto"/>
            <w:left w:val="none" w:sz="0" w:space="0" w:color="auto"/>
            <w:bottom w:val="none" w:sz="0" w:space="0" w:color="auto"/>
            <w:right w:val="none" w:sz="0" w:space="0" w:color="auto"/>
          </w:divBdr>
        </w:div>
        <w:div w:id="912008883">
          <w:marLeft w:val="640"/>
          <w:marRight w:val="0"/>
          <w:marTop w:val="0"/>
          <w:marBottom w:val="0"/>
          <w:divBdr>
            <w:top w:val="none" w:sz="0" w:space="0" w:color="auto"/>
            <w:left w:val="none" w:sz="0" w:space="0" w:color="auto"/>
            <w:bottom w:val="none" w:sz="0" w:space="0" w:color="auto"/>
            <w:right w:val="none" w:sz="0" w:space="0" w:color="auto"/>
          </w:divBdr>
        </w:div>
        <w:div w:id="722826533">
          <w:marLeft w:val="640"/>
          <w:marRight w:val="0"/>
          <w:marTop w:val="0"/>
          <w:marBottom w:val="0"/>
          <w:divBdr>
            <w:top w:val="none" w:sz="0" w:space="0" w:color="auto"/>
            <w:left w:val="none" w:sz="0" w:space="0" w:color="auto"/>
            <w:bottom w:val="none" w:sz="0" w:space="0" w:color="auto"/>
            <w:right w:val="none" w:sz="0" w:space="0" w:color="auto"/>
          </w:divBdr>
        </w:div>
        <w:div w:id="873496532">
          <w:marLeft w:val="640"/>
          <w:marRight w:val="0"/>
          <w:marTop w:val="0"/>
          <w:marBottom w:val="0"/>
          <w:divBdr>
            <w:top w:val="none" w:sz="0" w:space="0" w:color="auto"/>
            <w:left w:val="none" w:sz="0" w:space="0" w:color="auto"/>
            <w:bottom w:val="none" w:sz="0" w:space="0" w:color="auto"/>
            <w:right w:val="none" w:sz="0" w:space="0" w:color="auto"/>
          </w:divBdr>
        </w:div>
        <w:div w:id="548424279">
          <w:marLeft w:val="640"/>
          <w:marRight w:val="0"/>
          <w:marTop w:val="0"/>
          <w:marBottom w:val="0"/>
          <w:divBdr>
            <w:top w:val="none" w:sz="0" w:space="0" w:color="auto"/>
            <w:left w:val="none" w:sz="0" w:space="0" w:color="auto"/>
            <w:bottom w:val="none" w:sz="0" w:space="0" w:color="auto"/>
            <w:right w:val="none" w:sz="0" w:space="0" w:color="auto"/>
          </w:divBdr>
        </w:div>
        <w:div w:id="359817740">
          <w:marLeft w:val="640"/>
          <w:marRight w:val="0"/>
          <w:marTop w:val="0"/>
          <w:marBottom w:val="0"/>
          <w:divBdr>
            <w:top w:val="none" w:sz="0" w:space="0" w:color="auto"/>
            <w:left w:val="none" w:sz="0" w:space="0" w:color="auto"/>
            <w:bottom w:val="none" w:sz="0" w:space="0" w:color="auto"/>
            <w:right w:val="none" w:sz="0" w:space="0" w:color="auto"/>
          </w:divBdr>
        </w:div>
        <w:div w:id="2089693451">
          <w:marLeft w:val="640"/>
          <w:marRight w:val="0"/>
          <w:marTop w:val="0"/>
          <w:marBottom w:val="0"/>
          <w:divBdr>
            <w:top w:val="none" w:sz="0" w:space="0" w:color="auto"/>
            <w:left w:val="none" w:sz="0" w:space="0" w:color="auto"/>
            <w:bottom w:val="none" w:sz="0" w:space="0" w:color="auto"/>
            <w:right w:val="none" w:sz="0" w:space="0" w:color="auto"/>
          </w:divBdr>
        </w:div>
        <w:div w:id="2004965686">
          <w:marLeft w:val="640"/>
          <w:marRight w:val="0"/>
          <w:marTop w:val="0"/>
          <w:marBottom w:val="0"/>
          <w:divBdr>
            <w:top w:val="none" w:sz="0" w:space="0" w:color="auto"/>
            <w:left w:val="none" w:sz="0" w:space="0" w:color="auto"/>
            <w:bottom w:val="none" w:sz="0" w:space="0" w:color="auto"/>
            <w:right w:val="none" w:sz="0" w:space="0" w:color="auto"/>
          </w:divBdr>
        </w:div>
        <w:div w:id="288821765">
          <w:marLeft w:val="640"/>
          <w:marRight w:val="0"/>
          <w:marTop w:val="0"/>
          <w:marBottom w:val="0"/>
          <w:divBdr>
            <w:top w:val="none" w:sz="0" w:space="0" w:color="auto"/>
            <w:left w:val="none" w:sz="0" w:space="0" w:color="auto"/>
            <w:bottom w:val="none" w:sz="0" w:space="0" w:color="auto"/>
            <w:right w:val="none" w:sz="0" w:space="0" w:color="auto"/>
          </w:divBdr>
        </w:div>
        <w:div w:id="1203785969">
          <w:marLeft w:val="640"/>
          <w:marRight w:val="0"/>
          <w:marTop w:val="0"/>
          <w:marBottom w:val="0"/>
          <w:divBdr>
            <w:top w:val="none" w:sz="0" w:space="0" w:color="auto"/>
            <w:left w:val="none" w:sz="0" w:space="0" w:color="auto"/>
            <w:bottom w:val="none" w:sz="0" w:space="0" w:color="auto"/>
            <w:right w:val="none" w:sz="0" w:space="0" w:color="auto"/>
          </w:divBdr>
        </w:div>
        <w:div w:id="1064183200">
          <w:marLeft w:val="640"/>
          <w:marRight w:val="0"/>
          <w:marTop w:val="0"/>
          <w:marBottom w:val="0"/>
          <w:divBdr>
            <w:top w:val="none" w:sz="0" w:space="0" w:color="auto"/>
            <w:left w:val="none" w:sz="0" w:space="0" w:color="auto"/>
            <w:bottom w:val="none" w:sz="0" w:space="0" w:color="auto"/>
            <w:right w:val="none" w:sz="0" w:space="0" w:color="auto"/>
          </w:divBdr>
        </w:div>
        <w:div w:id="288710607">
          <w:marLeft w:val="640"/>
          <w:marRight w:val="0"/>
          <w:marTop w:val="0"/>
          <w:marBottom w:val="0"/>
          <w:divBdr>
            <w:top w:val="none" w:sz="0" w:space="0" w:color="auto"/>
            <w:left w:val="none" w:sz="0" w:space="0" w:color="auto"/>
            <w:bottom w:val="none" w:sz="0" w:space="0" w:color="auto"/>
            <w:right w:val="none" w:sz="0" w:space="0" w:color="auto"/>
          </w:divBdr>
        </w:div>
        <w:div w:id="861479845">
          <w:marLeft w:val="640"/>
          <w:marRight w:val="0"/>
          <w:marTop w:val="0"/>
          <w:marBottom w:val="0"/>
          <w:divBdr>
            <w:top w:val="none" w:sz="0" w:space="0" w:color="auto"/>
            <w:left w:val="none" w:sz="0" w:space="0" w:color="auto"/>
            <w:bottom w:val="none" w:sz="0" w:space="0" w:color="auto"/>
            <w:right w:val="none" w:sz="0" w:space="0" w:color="auto"/>
          </w:divBdr>
        </w:div>
        <w:div w:id="1923757965">
          <w:marLeft w:val="640"/>
          <w:marRight w:val="0"/>
          <w:marTop w:val="0"/>
          <w:marBottom w:val="0"/>
          <w:divBdr>
            <w:top w:val="none" w:sz="0" w:space="0" w:color="auto"/>
            <w:left w:val="none" w:sz="0" w:space="0" w:color="auto"/>
            <w:bottom w:val="none" w:sz="0" w:space="0" w:color="auto"/>
            <w:right w:val="none" w:sz="0" w:space="0" w:color="auto"/>
          </w:divBdr>
        </w:div>
        <w:div w:id="710812557">
          <w:marLeft w:val="640"/>
          <w:marRight w:val="0"/>
          <w:marTop w:val="0"/>
          <w:marBottom w:val="0"/>
          <w:divBdr>
            <w:top w:val="none" w:sz="0" w:space="0" w:color="auto"/>
            <w:left w:val="none" w:sz="0" w:space="0" w:color="auto"/>
            <w:bottom w:val="none" w:sz="0" w:space="0" w:color="auto"/>
            <w:right w:val="none" w:sz="0" w:space="0" w:color="auto"/>
          </w:divBdr>
        </w:div>
        <w:div w:id="2014992335">
          <w:marLeft w:val="640"/>
          <w:marRight w:val="0"/>
          <w:marTop w:val="0"/>
          <w:marBottom w:val="0"/>
          <w:divBdr>
            <w:top w:val="none" w:sz="0" w:space="0" w:color="auto"/>
            <w:left w:val="none" w:sz="0" w:space="0" w:color="auto"/>
            <w:bottom w:val="none" w:sz="0" w:space="0" w:color="auto"/>
            <w:right w:val="none" w:sz="0" w:space="0" w:color="auto"/>
          </w:divBdr>
        </w:div>
        <w:div w:id="1112551020">
          <w:marLeft w:val="640"/>
          <w:marRight w:val="0"/>
          <w:marTop w:val="0"/>
          <w:marBottom w:val="0"/>
          <w:divBdr>
            <w:top w:val="none" w:sz="0" w:space="0" w:color="auto"/>
            <w:left w:val="none" w:sz="0" w:space="0" w:color="auto"/>
            <w:bottom w:val="none" w:sz="0" w:space="0" w:color="auto"/>
            <w:right w:val="none" w:sz="0" w:space="0" w:color="auto"/>
          </w:divBdr>
        </w:div>
        <w:div w:id="159010847">
          <w:marLeft w:val="640"/>
          <w:marRight w:val="0"/>
          <w:marTop w:val="0"/>
          <w:marBottom w:val="0"/>
          <w:divBdr>
            <w:top w:val="none" w:sz="0" w:space="0" w:color="auto"/>
            <w:left w:val="none" w:sz="0" w:space="0" w:color="auto"/>
            <w:bottom w:val="none" w:sz="0" w:space="0" w:color="auto"/>
            <w:right w:val="none" w:sz="0" w:space="0" w:color="auto"/>
          </w:divBdr>
        </w:div>
        <w:div w:id="1223520519">
          <w:marLeft w:val="640"/>
          <w:marRight w:val="0"/>
          <w:marTop w:val="0"/>
          <w:marBottom w:val="0"/>
          <w:divBdr>
            <w:top w:val="none" w:sz="0" w:space="0" w:color="auto"/>
            <w:left w:val="none" w:sz="0" w:space="0" w:color="auto"/>
            <w:bottom w:val="none" w:sz="0" w:space="0" w:color="auto"/>
            <w:right w:val="none" w:sz="0" w:space="0" w:color="auto"/>
          </w:divBdr>
        </w:div>
        <w:div w:id="1259364287">
          <w:marLeft w:val="640"/>
          <w:marRight w:val="0"/>
          <w:marTop w:val="0"/>
          <w:marBottom w:val="0"/>
          <w:divBdr>
            <w:top w:val="none" w:sz="0" w:space="0" w:color="auto"/>
            <w:left w:val="none" w:sz="0" w:space="0" w:color="auto"/>
            <w:bottom w:val="none" w:sz="0" w:space="0" w:color="auto"/>
            <w:right w:val="none" w:sz="0" w:space="0" w:color="auto"/>
          </w:divBdr>
        </w:div>
        <w:div w:id="1033075881">
          <w:marLeft w:val="640"/>
          <w:marRight w:val="0"/>
          <w:marTop w:val="0"/>
          <w:marBottom w:val="0"/>
          <w:divBdr>
            <w:top w:val="none" w:sz="0" w:space="0" w:color="auto"/>
            <w:left w:val="none" w:sz="0" w:space="0" w:color="auto"/>
            <w:bottom w:val="none" w:sz="0" w:space="0" w:color="auto"/>
            <w:right w:val="none" w:sz="0" w:space="0" w:color="auto"/>
          </w:divBdr>
        </w:div>
        <w:div w:id="462891010">
          <w:marLeft w:val="640"/>
          <w:marRight w:val="0"/>
          <w:marTop w:val="0"/>
          <w:marBottom w:val="0"/>
          <w:divBdr>
            <w:top w:val="none" w:sz="0" w:space="0" w:color="auto"/>
            <w:left w:val="none" w:sz="0" w:space="0" w:color="auto"/>
            <w:bottom w:val="none" w:sz="0" w:space="0" w:color="auto"/>
            <w:right w:val="none" w:sz="0" w:space="0" w:color="auto"/>
          </w:divBdr>
        </w:div>
        <w:div w:id="1784424283">
          <w:marLeft w:val="640"/>
          <w:marRight w:val="0"/>
          <w:marTop w:val="0"/>
          <w:marBottom w:val="0"/>
          <w:divBdr>
            <w:top w:val="none" w:sz="0" w:space="0" w:color="auto"/>
            <w:left w:val="none" w:sz="0" w:space="0" w:color="auto"/>
            <w:bottom w:val="none" w:sz="0" w:space="0" w:color="auto"/>
            <w:right w:val="none" w:sz="0" w:space="0" w:color="auto"/>
          </w:divBdr>
        </w:div>
        <w:div w:id="1618102494">
          <w:marLeft w:val="640"/>
          <w:marRight w:val="0"/>
          <w:marTop w:val="0"/>
          <w:marBottom w:val="0"/>
          <w:divBdr>
            <w:top w:val="none" w:sz="0" w:space="0" w:color="auto"/>
            <w:left w:val="none" w:sz="0" w:space="0" w:color="auto"/>
            <w:bottom w:val="none" w:sz="0" w:space="0" w:color="auto"/>
            <w:right w:val="none" w:sz="0" w:space="0" w:color="auto"/>
          </w:divBdr>
        </w:div>
        <w:div w:id="262958041">
          <w:marLeft w:val="640"/>
          <w:marRight w:val="0"/>
          <w:marTop w:val="0"/>
          <w:marBottom w:val="0"/>
          <w:divBdr>
            <w:top w:val="none" w:sz="0" w:space="0" w:color="auto"/>
            <w:left w:val="none" w:sz="0" w:space="0" w:color="auto"/>
            <w:bottom w:val="none" w:sz="0" w:space="0" w:color="auto"/>
            <w:right w:val="none" w:sz="0" w:space="0" w:color="auto"/>
          </w:divBdr>
        </w:div>
        <w:div w:id="259608992">
          <w:marLeft w:val="640"/>
          <w:marRight w:val="0"/>
          <w:marTop w:val="0"/>
          <w:marBottom w:val="0"/>
          <w:divBdr>
            <w:top w:val="none" w:sz="0" w:space="0" w:color="auto"/>
            <w:left w:val="none" w:sz="0" w:space="0" w:color="auto"/>
            <w:bottom w:val="none" w:sz="0" w:space="0" w:color="auto"/>
            <w:right w:val="none" w:sz="0" w:space="0" w:color="auto"/>
          </w:divBdr>
        </w:div>
        <w:div w:id="147987916">
          <w:marLeft w:val="640"/>
          <w:marRight w:val="0"/>
          <w:marTop w:val="0"/>
          <w:marBottom w:val="0"/>
          <w:divBdr>
            <w:top w:val="none" w:sz="0" w:space="0" w:color="auto"/>
            <w:left w:val="none" w:sz="0" w:space="0" w:color="auto"/>
            <w:bottom w:val="none" w:sz="0" w:space="0" w:color="auto"/>
            <w:right w:val="none" w:sz="0" w:space="0" w:color="auto"/>
          </w:divBdr>
        </w:div>
        <w:div w:id="438574347">
          <w:marLeft w:val="640"/>
          <w:marRight w:val="0"/>
          <w:marTop w:val="0"/>
          <w:marBottom w:val="0"/>
          <w:divBdr>
            <w:top w:val="none" w:sz="0" w:space="0" w:color="auto"/>
            <w:left w:val="none" w:sz="0" w:space="0" w:color="auto"/>
            <w:bottom w:val="none" w:sz="0" w:space="0" w:color="auto"/>
            <w:right w:val="none" w:sz="0" w:space="0" w:color="auto"/>
          </w:divBdr>
        </w:div>
        <w:div w:id="1320495241">
          <w:marLeft w:val="640"/>
          <w:marRight w:val="0"/>
          <w:marTop w:val="0"/>
          <w:marBottom w:val="0"/>
          <w:divBdr>
            <w:top w:val="none" w:sz="0" w:space="0" w:color="auto"/>
            <w:left w:val="none" w:sz="0" w:space="0" w:color="auto"/>
            <w:bottom w:val="none" w:sz="0" w:space="0" w:color="auto"/>
            <w:right w:val="none" w:sz="0" w:space="0" w:color="auto"/>
          </w:divBdr>
        </w:div>
        <w:div w:id="755592603">
          <w:marLeft w:val="640"/>
          <w:marRight w:val="0"/>
          <w:marTop w:val="0"/>
          <w:marBottom w:val="0"/>
          <w:divBdr>
            <w:top w:val="none" w:sz="0" w:space="0" w:color="auto"/>
            <w:left w:val="none" w:sz="0" w:space="0" w:color="auto"/>
            <w:bottom w:val="none" w:sz="0" w:space="0" w:color="auto"/>
            <w:right w:val="none" w:sz="0" w:space="0" w:color="auto"/>
          </w:divBdr>
        </w:div>
        <w:div w:id="1784567629">
          <w:marLeft w:val="640"/>
          <w:marRight w:val="0"/>
          <w:marTop w:val="0"/>
          <w:marBottom w:val="0"/>
          <w:divBdr>
            <w:top w:val="none" w:sz="0" w:space="0" w:color="auto"/>
            <w:left w:val="none" w:sz="0" w:space="0" w:color="auto"/>
            <w:bottom w:val="none" w:sz="0" w:space="0" w:color="auto"/>
            <w:right w:val="none" w:sz="0" w:space="0" w:color="auto"/>
          </w:divBdr>
        </w:div>
        <w:div w:id="1126505751">
          <w:marLeft w:val="640"/>
          <w:marRight w:val="0"/>
          <w:marTop w:val="0"/>
          <w:marBottom w:val="0"/>
          <w:divBdr>
            <w:top w:val="none" w:sz="0" w:space="0" w:color="auto"/>
            <w:left w:val="none" w:sz="0" w:space="0" w:color="auto"/>
            <w:bottom w:val="none" w:sz="0" w:space="0" w:color="auto"/>
            <w:right w:val="none" w:sz="0" w:space="0" w:color="auto"/>
          </w:divBdr>
        </w:div>
        <w:div w:id="212498801">
          <w:marLeft w:val="640"/>
          <w:marRight w:val="0"/>
          <w:marTop w:val="0"/>
          <w:marBottom w:val="0"/>
          <w:divBdr>
            <w:top w:val="none" w:sz="0" w:space="0" w:color="auto"/>
            <w:left w:val="none" w:sz="0" w:space="0" w:color="auto"/>
            <w:bottom w:val="none" w:sz="0" w:space="0" w:color="auto"/>
            <w:right w:val="none" w:sz="0" w:space="0" w:color="auto"/>
          </w:divBdr>
        </w:div>
        <w:div w:id="134103148">
          <w:marLeft w:val="640"/>
          <w:marRight w:val="0"/>
          <w:marTop w:val="0"/>
          <w:marBottom w:val="0"/>
          <w:divBdr>
            <w:top w:val="none" w:sz="0" w:space="0" w:color="auto"/>
            <w:left w:val="none" w:sz="0" w:space="0" w:color="auto"/>
            <w:bottom w:val="none" w:sz="0" w:space="0" w:color="auto"/>
            <w:right w:val="none" w:sz="0" w:space="0" w:color="auto"/>
          </w:divBdr>
        </w:div>
        <w:div w:id="120274982">
          <w:marLeft w:val="640"/>
          <w:marRight w:val="0"/>
          <w:marTop w:val="0"/>
          <w:marBottom w:val="0"/>
          <w:divBdr>
            <w:top w:val="none" w:sz="0" w:space="0" w:color="auto"/>
            <w:left w:val="none" w:sz="0" w:space="0" w:color="auto"/>
            <w:bottom w:val="none" w:sz="0" w:space="0" w:color="auto"/>
            <w:right w:val="none" w:sz="0" w:space="0" w:color="auto"/>
          </w:divBdr>
        </w:div>
        <w:div w:id="61880525">
          <w:marLeft w:val="640"/>
          <w:marRight w:val="0"/>
          <w:marTop w:val="0"/>
          <w:marBottom w:val="0"/>
          <w:divBdr>
            <w:top w:val="none" w:sz="0" w:space="0" w:color="auto"/>
            <w:left w:val="none" w:sz="0" w:space="0" w:color="auto"/>
            <w:bottom w:val="none" w:sz="0" w:space="0" w:color="auto"/>
            <w:right w:val="none" w:sz="0" w:space="0" w:color="auto"/>
          </w:divBdr>
        </w:div>
        <w:div w:id="828407576">
          <w:marLeft w:val="640"/>
          <w:marRight w:val="0"/>
          <w:marTop w:val="0"/>
          <w:marBottom w:val="0"/>
          <w:divBdr>
            <w:top w:val="none" w:sz="0" w:space="0" w:color="auto"/>
            <w:left w:val="none" w:sz="0" w:space="0" w:color="auto"/>
            <w:bottom w:val="none" w:sz="0" w:space="0" w:color="auto"/>
            <w:right w:val="none" w:sz="0" w:space="0" w:color="auto"/>
          </w:divBdr>
        </w:div>
        <w:div w:id="2002543052">
          <w:marLeft w:val="640"/>
          <w:marRight w:val="0"/>
          <w:marTop w:val="0"/>
          <w:marBottom w:val="0"/>
          <w:divBdr>
            <w:top w:val="none" w:sz="0" w:space="0" w:color="auto"/>
            <w:left w:val="none" w:sz="0" w:space="0" w:color="auto"/>
            <w:bottom w:val="none" w:sz="0" w:space="0" w:color="auto"/>
            <w:right w:val="none" w:sz="0" w:space="0" w:color="auto"/>
          </w:divBdr>
        </w:div>
        <w:div w:id="2118862315">
          <w:marLeft w:val="640"/>
          <w:marRight w:val="0"/>
          <w:marTop w:val="0"/>
          <w:marBottom w:val="0"/>
          <w:divBdr>
            <w:top w:val="none" w:sz="0" w:space="0" w:color="auto"/>
            <w:left w:val="none" w:sz="0" w:space="0" w:color="auto"/>
            <w:bottom w:val="none" w:sz="0" w:space="0" w:color="auto"/>
            <w:right w:val="none" w:sz="0" w:space="0" w:color="auto"/>
          </w:divBdr>
        </w:div>
        <w:div w:id="1378697199">
          <w:marLeft w:val="640"/>
          <w:marRight w:val="0"/>
          <w:marTop w:val="0"/>
          <w:marBottom w:val="0"/>
          <w:divBdr>
            <w:top w:val="none" w:sz="0" w:space="0" w:color="auto"/>
            <w:left w:val="none" w:sz="0" w:space="0" w:color="auto"/>
            <w:bottom w:val="none" w:sz="0" w:space="0" w:color="auto"/>
            <w:right w:val="none" w:sz="0" w:space="0" w:color="auto"/>
          </w:divBdr>
        </w:div>
        <w:div w:id="1064832557">
          <w:marLeft w:val="640"/>
          <w:marRight w:val="0"/>
          <w:marTop w:val="0"/>
          <w:marBottom w:val="0"/>
          <w:divBdr>
            <w:top w:val="none" w:sz="0" w:space="0" w:color="auto"/>
            <w:left w:val="none" w:sz="0" w:space="0" w:color="auto"/>
            <w:bottom w:val="none" w:sz="0" w:space="0" w:color="auto"/>
            <w:right w:val="none" w:sz="0" w:space="0" w:color="auto"/>
          </w:divBdr>
        </w:div>
        <w:div w:id="1717467940">
          <w:marLeft w:val="640"/>
          <w:marRight w:val="0"/>
          <w:marTop w:val="0"/>
          <w:marBottom w:val="0"/>
          <w:divBdr>
            <w:top w:val="none" w:sz="0" w:space="0" w:color="auto"/>
            <w:left w:val="none" w:sz="0" w:space="0" w:color="auto"/>
            <w:bottom w:val="none" w:sz="0" w:space="0" w:color="auto"/>
            <w:right w:val="none" w:sz="0" w:space="0" w:color="auto"/>
          </w:divBdr>
        </w:div>
        <w:div w:id="1380931785">
          <w:marLeft w:val="640"/>
          <w:marRight w:val="0"/>
          <w:marTop w:val="0"/>
          <w:marBottom w:val="0"/>
          <w:divBdr>
            <w:top w:val="none" w:sz="0" w:space="0" w:color="auto"/>
            <w:left w:val="none" w:sz="0" w:space="0" w:color="auto"/>
            <w:bottom w:val="none" w:sz="0" w:space="0" w:color="auto"/>
            <w:right w:val="none" w:sz="0" w:space="0" w:color="auto"/>
          </w:divBdr>
        </w:div>
        <w:div w:id="996417069">
          <w:marLeft w:val="640"/>
          <w:marRight w:val="0"/>
          <w:marTop w:val="0"/>
          <w:marBottom w:val="0"/>
          <w:divBdr>
            <w:top w:val="none" w:sz="0" w:space="0" w:color="auto"/>
            <w:left w:val="none" w:sz="0" w:space="0" w:color="auto"/>
            <w:bottom w:val="none" w:sz="0" w:space="0" w:color="auto"/>
            <w:right w:val="none" w:sz="0" w:space="0" w:color="auto"/>
          </w:divBdr>
        </w:div>
        <w:div w:id="865677671">
          <w:marLeft w:val="640"/>
          <w:marRight w:val="0"/>
          <w:marTop w:val="0"/>
          <w:marBottom w:val="0"/>
          <w:divBdr>
            <w:top w:val="none" w:sz="0" w:space="0" w:color="auto"/>
            <w:left w:val="none" w:sz="0" w:space="0" w:color="auto"/>
            <w:bottom w:val="none" w:sz="0" w:space="0" w:color="auto"/>
            <w:right w:val="none" w:sz="0" w:space="0" w:color="auto"/>
          </w:divBdr>
        </w:div>
        <w:div w:id="1113784662">
          <w:marLeft w:val="640"/>
          <w:marRight w:val="0"/>
          <w:marTop w:val="0"/>
          <w:marBottom w:val="0"/>
          <w:divBdr>
            <w:top w:val="none" w:sz="0" w:space="0" w:color="auto"/>
            <w:left w:val="none" w:sz="0" w:space="0" w:color="auto"/>
            <w:bottom w:val="none" w:sz="0" w:space="0" w:color="auto"/>
            <w:right w:val="none" w:sz="0" w:space="0" w:color="auto"/>
          </w:divBdr>
        </w:div>
        <w:div w:id="1325932721">
          <w:marLeft w:val="640"/>
          <w:marRight w:val="0"/>
          <w:marTop w:val="0"/>
          <w:marBottom w:val="0"/>
          <w:divBdr>
            <w:top w:val="none" w:sz="0" w:space="0" w:color="auto"/>
            <w:left w:val="none" w:sz="0" w:space="0" w:color="auto"/>
            <w:bottom w:val="none" w:sz="0" w:space="0" w:color="auto"/>
            <w:right w:val="none" w:sz="0" w:space="0" w:color="auto"/>
          </w:divBdr>
        </w:div>
        <w:div w:id="909387611">
          <w:marLeft w:val="640"/>
          <w:marRight w:val="0"/>
          <w:marTop w:val="0"/>
          <w:marBottom w:val="0"/>
          <w:divBdr>
            <w:top w:val="none" w:sz="0" w:space="0" w:color="auto"/>
            <w:left w:val="none" w:sz="0" w:space="0" w:color="auto"/>
            <w:bottom w:val="none" w:sz="0" w:space="0" w:color="auto"/>
            <w:right w:val="none" w:sz="0" w:space="0" w:color="auto"/>
          </w:divBdr>
        </w:div>
        <w:div w:id="1930844863">
          <w:marLeft w:val="640"/>
          <w:marRight w:val="0"/>
          <w:marTop w:val="0"/>
          <w:marBottom w:val="0"/>
          <w:divBdr>
            <w:top w:val="none" w:sz="0" w:space="0" w:color="auto"/>
            <w:left w:val="none" w:sz="0" w:space="0" w:color="auto"/>
            <w:bottom w:val="none" w:sz="0" w:space="0" w:color="auto"/>
            <w:right w:val="none" w:sz="0" w:space="0" w:color="auto"/>
          </w:divBdr>
        </w:div>
        <w:div w:id="2082824731">
          <w:marLeft w:val="640"/>
          <w:marRight w:val="0"/>
          <w:marTop w:val="0"/>
          <w:marBottom w:val="0"/>
          <w:divBdr>
            <w:top w:val="none" w:sz="0" w:space="0" w:color="auto"/>
            <w:left w:val="none" w:sz="0" w:space="0" w:color="auto"/>
            <w:bottom w:val="none" w:sz="0" w:space="0" w:color="auto"/>
            <w:right w:val="none" w:sz="0" w:space="0" w:color="auto"/>
          </w:divBdr>
        </w:div>
        <w:div w:id="1566603452">
          <w:marLeft w:val="640"/>
          <w:marRight w:val="0"/>
          <w:marTop w:val="0"/>
          <w:marBottom w:val="0"/>
          <w:divBdr>
            <w:top w:val="none" w:sz="0" w:space="0" w:color="auto"/>
            <w:left w:val="none" w:sz="0" w:space="0" w:color="auto"/>
            <w:bottom w:val="none" w:sz="0" w:space="0" w:color="auto"/>
            <w:right w:val="none" w:sz="0" w:space="0" w:color="auto"/>
          </w:divBdr>
        </w:div>
        <w:div w:id="1989699485">
          <w:marLeft w:val="640"/>
          <w:marRight w:val="0"/>
          <w:marTop w:val="0"/>
          <w:marBottom w:val="0"/>
          <w:divBdr>
            <w:top w:val="none" w:sz="0" w:space="0" w:color="auto"/>
            <w:left w:val="none" w:sz="0" w:space="0" w:color="auto"/>
            <w:bottom w:val="none" w:sz="0" w:space="0" w:color="auto"/>
            <w:right w:val="none" w:sz="0" w:space="0" w:color="auto"/>
          </w:divBdr>
        </w:div>
        <w:div w:id="345014002">
          <w:marLeft w:val="640"/>
          <w:marRight w:val="0"/>
          <w:marTop w:val="0"/>
          <w:marBottom w:val="0"/>
          <w:divBdr>
            <w:top w:val="none" w:sz="0" w:space="0" w:color="auto"/>
            <w:left w:val="none" w:sz="0" w:space="0" w:color="auto"/>
            <w:bottom w:val="none" w:sz="0" w:space="0" w:color="auto"/>
            <w:right w:val="none" w:sz="0" w:space="0" w:color="auto"/>
          </w:divBdr>
        </w:div>
        <w:div w:id="804662936">
          <w:marLeft w:val="640"/>
          <w:marRight w:val="0"/>
          <w:marTop w:val="0"/>
          <w:marBottom w:val="0"/>
          <w:divBdr>
            <w:top w:val="none" w:sz="0" w:space="0" w:color="auto"/>
            <w:left w:val="none" w:sz="0" w:space="0" w:color="auto"/>
            <w:bottom w:val="none" w:sz="0" w:space="0" w:color="auto"/>
            <w:right w:val="none" w:sz="0" w:space="0" w:color="auto"/>
          </w:divBdr>
        </w:div>
        <w:div w:id="313066263">
          <w:marLeft w:val="640"/>
          <w:marRight w:val="0"/>
          <w:marTop w:val="0"/>
          <w:marBottom w:val="0"/>
          <w:divBdr>
            <w:top w:val="none" w:sz="0" w:space="0" w:color="auto"/>
            <w:left w:val="none" w:sz="0" w:space="0" w:color="auto"/>
            <w:bottom w:val="none" w:sz="0" w:space="0" w:color="auto"/>
            <w:right w:val="none" w:sz="0" w:space="0" w:color="auto"/>
          </w:divBdr>
        </w:div>
        <w:div w:id="152794521">
          <w:marLeft w:val="640"/>
          <w:marRight w:val="0"/>
          <w:marTop w:val="0"/>
          <w:marBottom w:val="0"/>
          <w:divBdr>
            <w:top w:val="none" w:sz="0" w:space="0" w:color="auto"/>
            <w:left w:val="none" w:sz="0" w:space="0" w:color="auto"/>
            <w:bottom w:val="none" w:sz="0" w:space="0" w:color="auto"/>
            <w:right w:val="none" w:sz="0" w:space="0" w:color="auto"/>
          </w:divBdr>
        </w:div>
        <w:div w:id="503320481">
          <w:marLeft w:val="640"/>
          <w:marRight w:val="0"/>
          <w:marTop w:val="0"/>
          <w:marBottom w:val="0"/>
          <w:divBdr>
            <w:top w:val="none" w:sz="0" w:space="0" w:color="auto"/>
            <w:left w:val="none" w:sz="0" w:space="0" w:color="auto"/>
            <w:bottom w:val="none" w:sz="0" w:space="0" w:color="auto"/>
            <w:right w:val="none" w:sz="0" w:space="0" w:color="auto"/>
          </w:divBdr>
        </w:div>
        <w:div w:id="786046998">
          <w:marLeft w:val="640"/>
          <w:marRight w:val="0"/>
          <w:marTop w:val="0"/>
          <w:marBottom w:val="0"/>
          <w:divBdr>
            <w:top w:val="none" w:sz="0" w:space="0" w:color="auto"/>
            <w:left w:val="none" w:sz="0" w:space="0" w:color="auto"/>
            <w:bottom w:val="none" w:sz="0" w:space="0" w:color="auto"/>
            <w:right w:val="none" w:sz="0" w:space="0" w:color="auto"/>
          </w:divBdr>
        </w:div>
        <w:div w:id="1812403783">
          <w:marLeft w:val="640"/>
          <w:marRight w:val="0"/>
          <w:marTop w:val="0"/>
          <w:marBottom w:val="0"/>
          <w:divBdr>
            <w:top w:val="none" w:sz="0" w:space="0" w:color="auto"/>
            <w:left w:val="none" w:sz="0" w:space="0" w:color="auto"/>
            <w:bottom w:val="none" w:sz="0" w:space="0" w:color="auto"/>
            <w:right w:val="none" w:sz="0" w:space="0" w:color="auto"/>
          </w:divBdr>
        </w:div>
        <w:div w:id="661128106">
          <w:marLeft w:val="640"/>
          <w:marRight w:val="0"/>
          <w:marTop w:val="0"/>
          <w:marBottom w:val="0"/>
          <w:divBdr>
            <w:top w:val="none" w:sz="0" w:space="0" w:color="auto"/>
            <w:left w:val="none" w:sz="0" w:space="0" w:color="auto"/>
            <w:bottom w:val="none" w:sz="0" w:space="0" w:color="auto"/>
            <w:right w:val="none" w:sz="0" w:space="0" w:color="auto"/>
          </w:divBdr>
        </w:div>
      </w:divsChild>
    </w:div>
    <w:div w:id="640962618">
      <w:bodyDiv w:val="1"/>
      <w:marLeft w:val="0"/>
      <w:marRight w:val="0"/>
      <w:marTop w:val="0"/>
      <w:marBottom w:val="0"/>
      <w:divBdr>
        <w:top w:val="none" w:sz="0" w:space="0" w:color="auto"/>
        <w:left w:val="none" w:sz="0" w:space="0" w:color="auto"/>
        <w:bottom w:val="none" w:sz="0" w:space="0" w:color="auto"/>
        <w:right w:val="none" w:sz="0" w:space="0" w:color="auto"/>
      </w:divBdr>
      <w:divsChild>
        <w:div w:id="1440442456">
          <w:marLeft w:val="640"/>
          <w:marRight w:val="0"/>
          <w:marTop w:val="0"/>
          <w:marBottom w:val="0"/>
          <w:divBdr>
            <w:top w:val="none" w:sz="0" w:space="0" w:color="auto"/>
            <w:left w:val="none" w:sz="0" w:space="0" w:color="auto"/>
            <w:bottom w:val="none" w:sz="0" w:space="0" w:color="auto"/>
            <w:right w:val="none" w:sz="0" w:space="0" w:color="auto"/>
          </w:divBdr>
        </w:div>
        <w:div w:id="435640508">
          <w:marLeft w:val="640"/>
          <w:marRight w:val="0"/>
          <w:marTop w:val="0"/>
          <w:marBottom w:val="0"/>
          <w:divBdr>
            <w:top w:val="none" w:sz="0" w:space="0" w:color="auto"/>
            <w:left w:val="none" w:sz="0" w:space="0" w:color="auto"/>
            <w:bottom w:val="none" w:sz="0" w:space="0" w:color="auto"/>
            <w:right w:val="none" w:sz="0" w:space="0" w:color="auto"/>
          </w:divBdr>
        </w:div>
        <w:div w:id="1468619257">
          <w:marLeft w:val="640"/>
          <w:marRight w:val="0"/>
          <w:marTop w:val="0"/>
          <w:marBottom w:val="0"/>
          <w:divBdr>
            <w:top w:val="none" w:sz="0" w:space="0" w:color="auto"/>
            <w:left w:val="none" w:sz="0" w:space="0" w:color="auto"/>
            <w:bottom w:val="none" w:sz="0" w:space="0" w:color="auto"/>
            <w:right w:val="none" w:sz="0" w:space="0" w:color="auto"/>
          </w:divBdr>
        </w:div>
        <w:div w:id="1232347726">
          <w:marLeft w:val="640"/>
          <w:marRight w:val="0"/>
          <w:marTop w:val="0"/>
          <w:marBottom w:val="0"/>
          <w:divBdr>
            <w:top w:val="none" w:sz="0" w:space="0" w:color="auto"/>
            <w:left w:val="none" w:sz="0" w:space="0" w:color="auto"/>
            <w:bottom w:val="none" w:sz="0" w:space="0" w:color="auto"/>
            <w:right w:val="none" w:sz="0" w:space="0" w:color="auto"/>
          </w:divBdr>
        </w:div>
        <w:div w:id="394815708">
          <w:marLeft w:val="640"/>
          <w:marRight w:val="0"/>
          <w:marTop w:val="0"/>
          <w:marBottom w:val="0"/>
          <w:divBdr>
            <w:top w:val="none" w:sz="0" w:space="0" w:color="auto"/>
            <w:left w:val="none" w:sz="0" w:space="0" w:color="auto"/>
            <w:bottom w:val="none" w:sz="0" w:space="0" w:color="auto"/>
            <w:right w:val="none" w:sz="0" w:space="0" w:color="auto"/>
          </w:divBdr>
        </w:div>
        <w:div w:id="1967198991">
          <w:marLeft w:val="640"/>
          <w:marRight w:val="0"/>
          <w:marTop w:val="0"/>
          <w:marBottom w:val="0"/>
          <w:divBdr>
            <w:top w:val="none" w:sz="0" w:space="0" w:color="auto"/>
            <w:left w:val="none" w:sz="0" w:space="0" w:color="auto"/>
            <w:bottom w:val="none" w:sz="0" w:space="0" w:color="auto"/>
            <w:right w:val="none" w:sz="0" w:space="0" w:color="auto"/>
          </w:divBdr>
        </w:div>
        <w:div w:id="1120875118">
          <w:marLeft w:val="640"/>
          <w:marRight w:val="0"/>
          <w:marTop w:val="0"/>
          <w:marBottom w:val="0"/>
          <w:divBdr>
            <w:top w:val="none" w:sz="0" w:space="0" w:color="auto"/>
            <w:left w:val="none" w:sz="0" w:space="0" w:color="auto"/>
            <w:bottom w:val="none" w:sz="0" w:space="0" w:color="auto"/>
            <w:right w:val="none" w:sz="0" w:space="0" w:color="auto"/>
          </w:divBdr>
        </w:div>
        <w:div w:id="1294404138">
          <w:marLeft w:val="640"/>
          <w:marRight w:val="0"/>
          <w:marTop w:val="0"/>
          <w:marBottom w:val="0"/>
          <w:divBdr>
            <w:top w:val="none" w:sz="0" w:space="0" w:color="auto"/>
            <w:left w:val="none" w:sz="0" w:space="0" w:color="auto"/>
            <w:bottom w:val="none" w:sz="0" w:space="0" w:color="auto"/>
            <w:right w:val="none" w:sz="0" w:space="0" w:color="auto"/>
          </w:divBdr>
        </w:div>
        <w:div w:id="2043701275">
          <w:marLeft w:val="640"/>
          <w:marRight w:val="0"/>
          <w:marTop w:val="0"/>
          <w:marBottom w:val="0"/>
          <w:divBdr>
            <w:top w:val="none" w:sz="0" w:space="0" w:color="auto"/>
            <w:left w:val="none" w:sz="0" w:space="0" w:color="auto"/>
            <w:bottom w:val="none" w:sz="0" w:space="0" w:color="auto"/>
            <w:right w:val="none" w:sz="0" w:space="0" w:color="auto"/>
          </w:divBdr>
        </w:div>
        <w:div w:id="2039887716">
          <w:marLeft w:val="640"/>
          <w:marRight w:val="0"/>
          <w:marTop w:val="0"/>
          <w:marBottom w:val="0"/>
          <w:divBdr>
            <w:top w:val="none" w:sz="0" w:space="0" w:color="auto"/>
            <w:left w:val="none" w:sz="0" w:space="0" w:color="auto"/>
            <w:bottom w:val="none" w:sz="0" w:space="0" w:color="auto"/>
            <w:right w:val="none" w:sz="0" w:space="0" w:color="auto"/>
          </w:divBdr>
        </w:div>
        <w:div w:id="316039083">
          <w:marLeft w:val="640"/>
          <w:marRight w:val="0"/>
          <w:marTop w:val="0"/>
          <w:marBottom w:val="0"/>
          <w:divBdr>
            <w:top w:val="none" w:sz="0" w:space="0" w:color="auto"/>
            <w:left w:val="none" w:sz="0" w:space="0" w:color="auto"/>
            <w:bottom w:val="none" w:sz="0" w:space="0" w:color="auto"/>
            <w:right w:val="none" w:sz="0" w:space="0" w:color="auto"/>
          </w:divBdr>
        </w:div>
        <w:div w:id="1256941614">
          <w:marLeft w:val="640"/>
          <w:marRight w:val="0"/>
          <w:marTop w:val="0"/>
          <w:marBottom w:val="0"/>
          <w:divBdr>
            <w:top w:val="none" w:sz="0" w:space="0" w:color="auto"/>
            <w:left w:val="none" w:sz="0" w:space="0" w:color="auto"/>
            <w:bottom w:val="none" w:sz="0" w:space="0" w:color="auto"/>
            <w:right w:val="none" w:sz="0" w:space="0" w:color="auto"/>
          </w:divBdr>
        </w:div>
        <w:div w:id="1597440561">
          <w:marLeft w:val="640"/>
          <w:marRight w:val="0"/>
          <w:marTop w:val="0"/>
          <w:marBottom w:val="0"/>
          <w:divBdr>
            <w:top w:val="none" w:sz="0" w:space="0" w:color="auto"/>
            <w:left w:val="none" w:sz="0" w:space="0" w:color="auto"/>
            <w:bottom w:val="none" w:sz="0" w:space="0" w:color="auto"/>
            <w:right w:val="none" w:sz="0" w:space="0" w:color="auto"/>
          </w:divBdr>
        </w:div>
        <w:div w:id="121925852">
          <w:marLeft w:val="640"/>
          <w:marRight w:val="0"/>
          <w:marTop w:val="0"/>
          <w:marBottom w:val="0"/>
          <w:divBdr>
            <w:top w:val="none" w:sz="0" w:space="0" w:color="auto"/>
            <w:left w:val="none" w:sz="0" w:space="0" w:color="auto"/>
            <w:bottom w:val="none" w:sz="0" w:space="0" w:color="auto"/>
            <w:right w:val="none" w:sz="0" w:space="0" w:color="auto"/>
          </w:divBdr>
        </w:div>
        <w:div w:id="1583906260">
          <w:marLeft w:val="640"/>
          <w:marRight w:val="0"/>
          <w:marTop w:val="0"/>
          <w:marBottom w:val="0"/>
          <w:divBdr>
            <w:top w:val="none" w:sz="0" w:space="0" w:color="auto"/>
            <w:left w:val="none" w:sz="0" w:space="0" w:color="auto"/>
            <w:bottom w:val="none" w:sz="0" w:space="0" w:color="auto"/>
            <w:right w:val="none" w:sz="0" w:space="0" w:color="auto"/>
          </w:divBdr>
        </w:div>
        <w:div w:id="1843163850">
          <w:marLeft w:val="640"/>
          <w:marRight w:val="0"/>
          <w:marTop w:val="0"/>
          <w:marBottom w:val="0"/>
          <w:divBdr>
            <w:top w:val="none" w:sz="0" w:space="0" w:color="auto"/>
            <w:left w:val="none" w:sz="0" w:space="0" w:color="auto"/>
            <w:bottom w:val="none" w:sz="0" w:space="0" w:color="auto"/>
            <w:right w:val="none" w:sz="0" w:space="0" w:color="auto"/>
          </w:divBdr>
        </w:div>
        <w:div w:id="1507747960">
          <w:marLeft w:val="640"/>
          <w:marRight w:val="0"/>
          <w:marTop w:val="0"/>
          <w:marBottom w:val="0"/>
          <w:divBdr>
            <w:top w:val="none" w:sz="0" w:space="0" w:color="auto"/>
            <w:left w:val="none" w:sz="0" w:space="0" w:color="auto"/>
            <w:bottom w:val="none" w:sz="0" w:space="0" w:color="auto"/>
            <w:right w:val="none" w:sz="0" w:space="0" w:color="auto"/>
          </w:divBdr>
        </w:div>
        <w:div w:id="1830096221">
          <w:marLeft w:val="640"/>
          <w:marRight w:val="0"/>
          <w:marTop w:val="0"/>
          <w:marBottom w:val="0"/>
          <w:divBdr>
            <w:top w:val="none" w:sz="0" w:space="0" w:color="auto"/>
            <w:left w:val="none" w:sz="0" w:space="0" w:color="auto"/>
            <w:bottom w:val="none" w:sz="0" w:space="0" w:color="auto"/>
            <w:right w:val="none" w:sz="0" w:space="0" w:color="auto"/>
          </w:divBdr>
        </w:div>
        <w:div w:id="902452546">
          <w:marLeft w:val="640"/>
          <w:marRight w:val="0"/>
          <w:marTop w:val="0"/>
          <w:marBottom w:val="0"/>
          <w:divBdr>
            <w:top w:val="none" w:sz="0" w:space="0" w:color="auto"/>
            <w:left w:val="none" w:sz="0" w:space="0" w:color="auto"/>
            <w:bottom w:val="none" w:sz="0" w:space="0" w:color="auto"/>
            <w:right w:val="none" w:sz="0" w:space="0" w:color="auto"/>
          </w:divBdr>
        </w:div>
        <w:div w:id="1746415453">
          <w:marLeft w:val="640"/>
          <w:marRight w:val="0"/>
          <w:marTop w:val="0"/>
          <w:marBottom w:val="0"/>
          <w:divBdr>
            <w:top w:val="none" w:sz="0" w:space="0" w:color="auto"/>
            <w:left w:val="none" w:sz="0" w:space="0" w:color="auto"/>
            <w:bottom w:val="none" w:sz="0" w:space="0" w:color="auto"/>
            <w:right w:val="none" w:sz="0" w:space="0" w:color="auto"/>
          </w:divBdr>
        </w:div>
        <w:div w:id="572130479">
          <w:marLeft w:val="640"/>
          <w:marRight w:val="0"/>
          <w:marTop w:val="0"/>
          <w:marBottom w:val="0"/>
          <w:divBdr>
            <w:top w:val="none" w:sz="0" w:space="0" w:color="auto"/>
            <w:left w:val="none" w:sz="0" w:space="0" w:color="auto"/>
            <w:bottom w:val="none" w:sz="0" w:space="0" w:color="auto"/>
            <w:right w:val="none" w:sz="0" w:space="0" w:color="auto"/>
          </w:divBdr>
        </w:div>
        <w:div w:id="1011178646">
          <w:marLeft w:val="640"/>
          <w:marRight w:val="0"/>
          <w:marTop w:val="0"/>
          <w:marBottom w:val="0"/>
          <w:divBdr>
            <w:top w:val="none" w:sz="0" w:space="0" w:color="auto"/>
            <w:left w:val="none" w:sz="0" w:space="0" w:color="auto"/>
            <w:bottom w:val="none" w:sz="0" w:space="0" w:color="auto"/>
            <w:right w:val="none" w:sz="0" w:space="0" w:color="auto"/>
          </w:divBdr>
        </w:div>
        <w:div w:id="67851804">
          <w:marLeft w:val="640"/>
          <w:marRight w:val="0"/>
          <w:marTop w:val="0"/>
          <w:marBottom w:val="0"/>
          <w:divBdr>
            <w:top w:val="none" w:sz="0" w:space="0" w:color="auto"/>
            <w:left w:val="none" w:sz="0" w:space="0" w:color="auto"/>
            <w:bottom w:val="none" w:sz="0" w:space="0" w:color="auto"/>
            <w:right w:val="none" w:sz="0" w:space="0" w:color="auto"/>
          </w:divBdr>
        </w:div>
        <w:div w:id="19934695">
          <w:marLeft w:val="640"/>
          <w:marRight w:val="0"/>
          <w:marTop w:val="0"/>
          <w:marBottom w:val="0"/>
          <w:divBdr>
            <w:top w:val="none" w:sz="0" w:space="0" w:color="auto"/>
            <w:left w:val="none" w:sz="0" w:space="0" w:color="auto"/>
            <w:bottom w:val="none" w:sz="0" w:space="0" w:color="auto"/>
            <w:right w:val="none" w:sz="0" w:space="0" w:color="auto"/>
          </w:divBdr>
        </w:div>
        <w:div w:id="2124691224">
          <w:marLeft w:val="640"/>
          <w:marRight w:val="0"/>
          <w:marTop w:val="0"/>
          <w:marBottom w:val="0"/>
          <w:divBdr>
            <w:top w:val="none" w:sz="0" w:space="0" w:color="auto"/>
            <w:left w:val="none" w:sz="0" w:space="0" w:color="auto"/>
            <w:bottom w:val="none" w:sz="0" w:space="0" w:color="auto"/>
            <w:right w:val="none" w:sz="0" w:space="0" w:color="auto"/>
          </w:divBdr>
        </w:div>
        <w:div w:id="554438374">
          <w:marLeft w:val="640"/>
          <w:marRight w:val="0"/>
          <w:marTop w:val="0"/>
          <w:marBottom w:val="0"/>
          <w:divBdr>
            <w:top w:val="none" w:sz="0" w:space="0" w:color="auto"/>
            <w:left w:val="none" w:sz="0" w:space="0" w:color="auto"/>
            <w:bottom w:val="none" w:sz="0" w:space="0" w:color="auto"/>
            <w:right w:val="none" w:sz="0" w:space="0" w:color="auto"/>
          </w:divBdr>
        </w:div>
        <w:div w:id="116795974">
          <w:marLeft w:val="640"/>
          <w:marRight w:val="0"/>
          <w:marTop w:val="0"/>
          <w:marBottom w:val="0"/>
          <w:divBdr>
            <w:top w:val="none" w:sz="0" w:space="0" w:color="auto"/>
            <w:left w:val="none" w:sz="0" w:space="0" w:color="auto"/>
            <w:bottom w:val="none" w:sz="0" w:space="0" w:color="auto"/>
            <w:right w:val="none" w:sz="0" w:space="0" w:color="auto"/>
          </w:divBdr>
        </w:div>
        <w:div w:id="1638336823">
          <w:marLeft w:val="640"/>
          <w:marRight w:val="0"/>
          <w:marTop w:val="0"/>
          <w:marBottom w:val="0"/>
          <w:divBdr>
            <w:top w:val="none" w:sz="0" w:space="0" w:color="auto"/>
            <w:left w:val="none" w:sz="0" w:space="0" w:color="auto"/>
            <w:bottom w:val="none" w:sz="0" w:space="0" w:color="auto"/>
            <w:right w:val="none" w:sz="0" w:space="0" w:color="auto"/>
          </w:divBdr>
        </w:div>
        <w:div w:id="36323941">
          <w:marLeft w:val="640"/>
          <w:marRight w:val="0"/>
          <w:marTop w:val="0"/>
          <w:marBottom w:val="0"/>
          <w:divBdr>
            <w:top w:val="none" w:sz="0" w:space="0" w:color="auto"/>
            <w:left w:val="none" w:sz="0" w:space="0" w:color="auto"/>
            <w:bottom w:val="none" w:sz="0" w:space="0" w:color="auto"/>
            <w:right w:val="none" w:sz="0" w:space="0" w:color="auto"/>
          </w:divBdr>
        </w:div>
        <w:div w:id="664825179">
          <w:marLeft w:val="640"/>
          <w:marRight w:val="0"/>
          <w:marTop w:val="0"/>
          <w:marBottom w:val="0"/>
          <w:divBdr>
            <w:top w:val="none" w:sz="0" w:space="0" w:color="auto"/>
            <w:left w:val="none" w:sz="0" w:space="0" w:color="auto"/>
            <w:bottom w:val="none" w:sz="0" w:space="0" w:color="auto"/>
            <w:right w:val="none" w:sz="0" w:space="0" w:color="auto"/>
          </w:divBdr>
        </w:div>
        <w:div w:id="1543008808">
          <w:marLeft w:val="640"/>
          <w:marRight w:val="0"/>
          <w:marTop w:val="0"/>
          <w:marBottom w:val="0"/>
          <w:divBdr>
            <w:top w:val="none" w:sz="0" w:space="0" w:color="auto"/>
            <w:left w:val="none" w:sz="0" w:space="0" w:color="auto"/>
            <w:bottom w:val="none" w:sz="0" w:space="0" w:color="auto"/>
            <w:right w:val="none" w:sz="0" w:space="0" w:color="auto"/>
          </w:divBdr>
        </w:div>
        <w:div w:id="59719264">
          <w:marLeft w:val="640"/>
          <w:marRight w:val="0"/>
          <w:marTop w:val="0"/>
          <w:marBottom w:val="0"/>
          <w:divBdr>
            <w:top w:val="none" w:sz="0" w:space="0" w:color="auto"/>
            <w:left w:val="none" w:sz="0" w:space="0" w:color="auto"/>
            <w:bottom w:val="none" w:sz="0" w:space="0" w:color="auto"/>
            <w:right w:val="none" w:sz="0" w:space="0" w:color="auto"/>
          </w:divBdr>
        </w:div>
        <w:div w:id="212500324">
          <w:marLeft w:val="640"/>
          <w:marRight w:val="0"/>
          <w:marTop w:val="0"/>
          <w:marBottom w:val="0"/>
          <w:divBdr>
            <w:top w:val="none" w:sz="0" w:space="0" w:color="auto"/>
            <w:left w:val="none" w:sz="0" w:space="0" w:color="auto"/>
            <w:bottom w:val="none" w:sz="0" w:space="0" w:color="auto"/>
            <w:right w:val="none" w:sz="0" w:space="0" w:color="auto"/>
          </w:divBdr>
        </w:div>
        <w:div w:id="998920676">
          <w:marLeft w:val="640"/>
          <w:marRight w:val="0"/>
          <w:marTop w:val="0"/>
          <w:marBottom w:val="0"/>
          <w:divBdr>
            <w:top w:val="none" w:sz="0" w:space="0" w:color="auto"/>
            <w:left w:val="none" w:sz="0" w:space="0" w:color="auto"/>
            <w:bottom w:val="none" w:sz="0" w:space="0" w:color="auto"/>
            <w:right w:val="none" w:sz="0" w:space="0" w:color="auto"/>
          </w:divBdr>
        </w:div>
        <w:div w:id="667437986">
          <w:marLeft w:val="640"/>
          <w:marRight w:val="0"/>
          <w:marTop w:val="0"/>
          <w:marBottom w:val="0"/>
          <w:divBdr>
            <w:top w:val="none" w:sz="0" w:space="0" w:color="auto"/>
            <w:left w:val="none" w:sz="0" w:space="0" w:color="auto"/>
            <w:bottom w:val="none" w:sz="0" w:space="0" w:color="auto"/>
            <w:right w:val="none" w:sz="0" w:space="0" w:color="auto"/>
          </w:divBdr>
        </w:div>
        <w:div w:id="686519462">
          <w:marLeft w:val="640"/>
          <w:marRight w:val="0"/>
          <w:marTop w:val="0"/>
          <w:marBottom w:val="0"/>
          <w:divBdr>
            <w:top w:val="none" w:sz="0" w:space="0" w:color="auto"/>
            <w:left w:val="none" w:sz="0" w:space="0" w:color="auto"/>
            <w:bottom w:val="none" w:sz="0" w:space="0" w:color="auto"/>
            <w:right w:val="none" w:sz="0" w:space="0" w:color="auto"/>
          </w:divBdr>
        </w:div>
        <w:div w:id="568227403">
          <w:marLeft w:val="640"/>
          <w:marRight w:val="0"/>
          <w:marTop w:val="0"/>
          <w:marBottom w:val="0"/>
          <w:divBdr>
            <w:top w:val="none" w:sz="0" w:space="0" w:color="auto"/>
            <w:left w:val="none" w:sz="0" w:space="0" w:color="auto"/>
            <w:bottom w:val="none" w:sz="0" w:space="0" w:color="auto"/>
            <w:right w:val="none" w:sz="0" w:space="0" w:color="auto"/>
          </w:divBdr>
        </w:div>
        <w:div w:id="1407654859">
          <w:marLeft w:val="640"/>
          <w:marRight w:val="0"/>
          <w:marTop w:val="0"/>
          <w:marBottom w:val="0"/>
          <w:divBdr>
            <w:top w:val="none" w:sz="0" w:space="0" w:color="auto"/>
            <w:left w:val="none" w:sz="0" w:space="0" w:color="auto"/>
            <w:bottom w:val="none" w:sz="0" w:space="0" w:color="auto"/>
            <w:right w:val="none" w:sz="0" w:space="0" w:color="auto"/>
          </w:divBdr>
        </w:div>
        <w:div w:id="942880581">
          <w:marLeft w:val="640"/>
          <w:marRight w:val="0"/>
          <w:marTop w:val="0"/>
          <w:marBottom w:val="0"/>
          <w:divBdr>
            <w:top w:val="none" w:sz="0" w:space="0" w:color="auto"/>
            <w:left w:val="none" w:sz="0" w:space="0" w:color="auto"/>
            <w:bottom w:val="none" w:sz="0" w:space="0" w:color="auto"/>
            <w:right w:val="none" w:sz="0" w:space="0" w:color="auto"/>
          </w:divBdr>
        </w:div>
        <w:div w:id="1945533199">
          <w:marLeft w:val="640"/>
          <w:marRight w:val="0"/>
          <w:marTop w:val="0"/>
          <w:marBottom w:val="0"/>
          <w:divBdr>
            <w:top w:val="none" w:sz="0" w:space="0" w:color="auto"/>
            <w:left w:val="none" w:sz="0" w:space="0" w:color="auto"/>
            <w:bottom w:val="none" w:sz="0" w:space="0" w:color="auto"/>
            <w:right w:val="none" w:sz="0" w:space="0" w:color="auto"/>
          </w:divBdr>
        </w:div>
        <w:div w:id="713309496">
          <w:marLeft w:val="640"/>
          <w:marRight w:val="0"/>
          <w:marTop w:val="0"/>
          <w:marBottom w:val="0"/>
          <w:divBdr>
            <w:top w:val="none" w:sz="0" w:space="0" w:color="auto"/>
            <w:left w:val="none" w:sz="0" w:space="0" w:color="auto"/>
            <w:bottom w:val="none" w:sz="0" w:space="0" w:color="auto"/>
            <w:right w:val="none" w:sz="0" w:space="0" w:color="auto"/>
          </w:divBdr>
        </w:div>
        <w:div w:id="620645283">
          <w:marLeft w:val="640"/>
          <w:marRight w:val="0"/>
          <w:marTop w:val="0"/>
          <w:marBottom w:val="0"/>
          <w:divBdr>
            <w:top w:val="none" w:sz="0" w:space="0" w:color="auto"/>
            <w:left w:val="none" w:sz="0" w:space="0" w:color="auto"/>
            <w:bottom w:val="none" w:sz="0" w:space="0" w:color="auto"/>
            <w:right w:val="none" w:sz="0" w:space="0" w:color="auto"/>
          </w:divBdr>
        </w:div>
        <w:div w:id="1212229197">
          <w:marLeft w:val="640"/>
          <w:marRight w:val="0"/>
          <w:marTop w:val="0"/>
          <w:marBottom w:val="0"/>
          <w:divBdr>
            <w:top w:val="none" w:sz="0" w:space="0" w:color="auto"/>
            <w:left w:val="none" w:sz="0" w:space="0" w:color="auto"/>
            <w:bottom w:val="none" w:sz="0" w:space="0" w:color="auto"/>
            <w:right w:val="none" w:sz="0" w:space="0" w:color="auto"/>
          </w:divBdr>
        </w:div>
        <w:div w:id="1683773301">
          <w:marLeft w:val="640"/>
          <w:marRight w:val="0"/>
          <w:marTop w:val="0"/>
          <w:marBottom w:val="0"/>
          <w:divBdr>
            <w:top w:val="none" w:sz="0" w:space="0" w:color="auto"/>
            <w:left w:val="none" w:sz="0" w:space="0" w:color="auto"/>
            <w:bottom w:val="none" w:sz="0" w:space="0" w:color="auto"/>
            <w:right w:val="none" w:sz="0" w:space="0" w:color="auto"/>
          </w:divBdr>
        </w:div>
        <w:div w:id="875891826">
          <w:marLeft w:val="640"/>
          <w:marRight w:val="0"/>
          <w:marTop w:val="0"/>
          <w:marBottom w:val="0"/>
          <w:divBdr>
            <w:top w:val="none" w:sz="0" w:space="0" w:color="auto"/>
            <w:left w:val="none" w:sz="0" w:space="0" w:color="auto"/>
            <w:bottom w:val="none" w:sz="0" w:space="0" w:color="auto"/>
            <w:right w:val="none" w:sz="0" w:space="0" w:color="auto"/>
          </w:divBdr>
        </w:div>
        <w:div w:id="1959723492">
          <w:marLeft w:val="640"/>
          <w:marRight w:val="0"/>
          <w:marTop w:val="0"/>
          <w:marBottom w:val="0"/>
          <w:divBdr>
            <w:top w:val="none" w:sz="0" w:space="0" w:color="auto"/>
            <w:left w:val="none" w:sz="0" w:space="0" w:color="auto"/>
            <w:bottom w:val="none" w:sz="0" w:space="0" w:color="auto"/>
            <w:right w:val="none" w:sz="0" w:space="0" w:color="auto"/>
          </w:divBdr>
        </w:div>
        <w:div w:id="1013314">
          <w:marLeft w:val="640"/>
          <w:marRight w:val="0"/>
          <w:marTop w:val="0"/>
          <w:marBottom w:val="0"/>
          <w:divBdr>
            <w:top w:val="none" w:sz="0" w:space="0" w:color="auto"/>
            <w:left w:val="none" w:sz="0" w:space="0" w:color="auto"/>
            <w:bottom w:val="none" w:sz="0" w:space="0" w:color="auto"/>
            <w:right w:val="none" w:sz="0" w:space="0" w:color="auto"/>
          </w:divBdr>
        </w:div>
        <w:div w:id="1648362181">
          <w:marLeft w:val="640"/>
          <w:marRight w:val="0"/>
          <w:marTop w:val="0"/>
          <w:marBottom w:val="0"/>
          <w:divBdr>
            <w:top w:val="none" w:sz="0" w:space="0" w:color="auto"/>
            <w:left w:val="none" w:sz="0" w:space="0" w:color="auto"/>
            <w:bottom w:val="none" w:sz="0" w:space="0" w:color="auto"/>
            <w:right w:val="none" w:sz="0" w:space="0" w:color="auto"/>
          </w:divBdr>
        </w:div>
        <w:div w:id="1465854807">
          <w:marLeft w:val="640"/>
          <w:marRight w:val="0"/>
          <w:marTop w:val="0"/>
          <w:marBottom w:val="0"/>
          <w:divBdr>
            <w:top w:val="none" w:sz="0" w:space="0" w:color="auto"/>
            <w:left w:val="none" w:sz="0" w:space="0" w:color="auto"/>
            <w:bottom w:val="none" w:sz="0" w:space="0" w:color="auto"/>
            <w:right w:val="none" w:sz="0" w:space="0" w:color="auto"/>
          </w:divBdr>
        </w:div>
        <w:div w:id="1125735604">
          <w:marLeft w:val="640"/>
          <w:marRight w:val="0"/>
          <w:marTop w:val="0"/>
          <w:marBottom w:val="0"/>
          <w:divBdr>
            <w:top w:val="none" w:sz="0" w:space="0" w:color="auto"/>
            <w:left w:val="none" w:sz="0" w:space="0" w:color="auto"/>
            <w:bottom w:val="none" w:sz="0" w:space="0" w:color="auto"/>
            <w:right w:val="none" w:sz="0" w:space="0" w:color="auto"/>
          </w:divBdr>
        </w:div>
        <w:div w:id="309793839">
          <w:marLeft w:val="640"/>
          <w:marRight w:val="0"/>
          <w:marTop w:val="0"/>
          <w:marBottom w:val="0"/>
          <w:divBdr>
            <w:top w:val="none" w:sz="0" w:space="0" w:color="auto"/>
            <w:left w:val="none" w:sz="0" w:space="0" w:color="auto"/>
            <w:bottom w:val="none" w:sz="0" w:space="0" w:color="auto"/>
            <w:right w:val="none" w:sz="0" w:space="0" w:color="auto"/>
          </w:divBdr>
        </w:div>
        <w:div w:id="1429809022">
          <w:marLeft w:val="640"/>
          <w:marRight w:val="0"/>
          <w:marTop w:val="0"/>
          <w:marBottom w:val="0"/>
          <w:divBdr>
            <w:top w:val="none" w:sz="0" w:space="0" w:color="auto"/>
            <w:left w:val="none" w:sz="0" w:space="0" w:color="auto"/>
            <w:bottom w:val="none" w:sz="0" w:space="0" w:color="auto"/>
            <w:right w:val="none" w:sz="0" w:space="0" w:color="auto"/>
          </w:divBdr>
        </w:div>
        <w:div w:id="308442549">
          <w:marLeft w:val="640"/>
          <w:marRight w:val="0"/>
          <w:marTop w:val="0"/>
          <w:marBottom w:val="0"/>
          <w:divBdr>
            <w:top w:val="none" w:sz="0" w:space="0" w:color="auto"/>
            <w:left w:val="none" w:sz="0" w:space="0" w:color="auto"/>
            <w:bottom w:val="none" w:sz="0" w:space="0" w:color="auto"/>
            <w:right w:val="none" w:sz="0" w:space="0" w:color="auto"/>
          </w:divBdr>
        </w:div>
        <w:div w:id="1237520883">
          <w:marLeft w:val="640"/>
          <w:marRight w:val="0"/>
          <w:marTop w:val="0"/>
          <w:marBottom w:val="0"/>
          <w:divBdr>
            <w:top w:val="none" w:sz="0" w:space="0" w:color="auto"/>
            <w:left w:val="none" w:sz="0" w:space="0" w:color="auto"/>
            <w:bottom w:val="none" w:sz="0" w:space="0" w:color="auto"/>
            <w:right w:val="none" w:sz="0" w:space="0" w:color="auto"/>
          </w:divBdr>
        </w:div>
        <w:div w:id="885995898">
          <w:marLeft w:val="640"/>
          <w:marRight w:val="0"/>
          <w:marTop w:val="0"/>
          <w:marBottom w:val="0"/>
          <w:divBdr>
            <w:top w:val="none" w:sz="0" w:space="0" w:color="auto"/>
            <w:left w:val="none" w:sz="0" w:space="0" w:color="auto"/>
            <w:bottom w:val="none" w:sz="0" w:space="0" w:color="auto"/>
            <w:right w:val="none" w:sz="0" w:space="0" w:color="auto"/>
          </w:divBdr>
        </w:div>
        <w:div w:id="625162186">
          <w:marLeft w:val="640"/>
          <w:marRight w:val="0"/>
          <w:marTop w:val="0"/>
          <w:marBottom w:val="0"/>
          <w:divBdr>
            <w:top w:val="none" w:sz="0" w:space="0" w:color="auto"/>
            <w:left w:val="none" w:sz="0" w:space="0" w:color="auto"/>
            <w:bottom w:val="none" w:sz="0" w:space="0" w:color="auto"/>
            <w:right w:val="none" w:sz="0" w:space="0" w:color="auto"/>
          </w:divBdr>
        </w:div>
        <w:div w:id="1663117991">
          <w:marLeft w:val="640"/>
          <w:marRight w:val="0"/>
          <w:marTop w:val="0"/>
          <w:marBottom w:val="0"/>
          <w:divBdr>
            <w:top w:val="none" w:sz="0" w:space="0" w:color="auto"/>
            <w:left w:val="none" w:sz="0" w:space="0" w:color="auto"/>
            <w:bottom w:val="none" w:sz="0" w:space="0" w:color="auto"/>
            <w:right w:val="none" w:sz="0" w:space="0" w:color="auto"/>
          </w:divBdr>
        </w:div>
        <w:div w:id="1859465753">
          <w:marLeft w:val="640"/>
          <w:marRight w:val="0"/>
          <w:marTop w:val="0"/>
          <w:marBottom w:val="0"/>
          <w:divBdr>
            <w:top w:val="none" w:sz="0" w:space="0" w:color="auto"/>
            <w:left w:val="none" w:sz="0" w:space="0" w:color="auto"/>
            <w:bottom w:val="none" w:sz="0" w:space="0" w:color="auto"/>
            <w:right w:val="none" w:sz="0" w:space="0" w:color="auto"/>
          </w:divBdr>
        </w:div>
        <w:div w:id="144396055">
          <w:marLeft w:val="640"/>
          <w:marRight w:val="0"/>
          <w:marTop w:val="0"/>
          <w:marBottom w:val="0"/>
          <w:divBdr>
            <w:top w:val="none" w:sz="0" w:space="0" w:color="auto"/>
            <w:left w:val="none" w:sz="0" w:space="0" w:color="auto"/>
            <w:bottom w:val="none" w:sz="0" w:space="0" w:color="auto"/>
            <w:right w:val="none" w:sz="0" w:space="0" w:color="auto"/>
          </w:divBdr>
        </w:div>
        <w:div w:id="1434783883">
          <w:marLeft w:val="640"/>
          <w:marRight w:val="0"/>
          <w:marTop w:val="0"/>
          <w:marBottom w:val="0"/>
          <w:divBdr>
            <w:top w:val="none" w:sz="0" w:space="0" w:color="auto"/>
            <w:left w:val="none" w:sz="0" w:space="0" w:color="auto"/>
            <w:bottom w:val="none" w:sz="0" w:space="0" w:color="auto"/>
            <w:right w:val="none" w:sz="0" w:space="0" w:color="auto"/>
          </w:divBdr>
        </w:div>
        <w:div w:id="834876000">
          <w:marLeft w:val="640"/>
          <w:marRight w:val="0"/>
          <w:marTop w:val="0"/>
          <w:marBottom w:val="0"/>
          <w:divBdr>
            <w:top w:val="none" w:sz="0" w:space="0" w:color="auto"/>
            <w:left w:val="none" w:sz="0" w:space="0" w:color="auto"/>
            <w:bottom w:val="none" w:sz="0" w:space="0" w:color="auto"/>
            <w:right w:val="none" w:sz="0" w:space="0" w:color="auto"/>
          </w:divBdr>
        </w:div>
        <w:div w:id="903873210">
          <w:marLeft w:val="640"/>
          <w:marRight w:val="0"/>
          <w:marTop w:val="0"/>
          <w:marBottom w:val="0"/>
          <w:divBdr>
            <w:top w:val="none" w:sz="0" w:space="0" w:color="auto"/>
            <w:left w:val="none" w:sz="0" w:space="0" w:color="auto"/>
            <w:bottom w:val="none" w:sz="0" w:space="0" w:color="auto"/>
            <w:right w:val="none" w:sz="0" w:space="0" w:color="auto"/>
          </w:divBdr>
        </w:div>
        <w:div w:id="480776053">
          <w:marLeft w:val="640"/>
          <w:marRight w:val="0"/>
          <w:marTop w:val="0"/>
          <w:marBottom w:val="0"/>
          <w:divBdr>
            <w:top w:val="none" w:sz="0" w:space="0" w:color="auto"/>
            <w:left w:val="none" w:sz="0" w:space="0" w:color="auto"/>
            <w:bottom w:val="none" w:sz="0" w:space="0" w:color="auto"/>
            <w:right w:val="none" w:sz="0" w:space="0" w:color="auto"/>
          </w:divBdr>
        </w:div>
        <w:div w:id="2115592072">
          <w:marLeft w:val="640"/>
          <w:marRight w:val="0"/>
          <w:marTop w:val="0"/>
          <w:marBottom w:val="0"/>
          <w:divBdr>
            <w:top w:val="none" w:sz="0" w:space="0" w:color="auto"/>
            <w:left w:val="none" w:sz="0" w:space="0" w:color="auto"/>
            <w:bottom w:val="none" w:sz="0" w:space="0" w:color="auto"/>
            <w:right w:val="none" w:sz="0" w:space="0" w:color="auto"/>
          </w:divBdr>
        </w:div>
        <w:div w:id="371996728">
          <w:marLeft w:val="640"/>
          <w:marRight w:val="0"/>
          <w:marTop w:val="0"/>
          <w:marBottom w:val="0"/>
          <w:divBdr>
            <w:top w:val="none" w:sz="0" w:space="0" w:color="auto"/>
            <w:left w:val="none" w:sz="0" w:space="0" w:color="auto"/>
            <w:bottom w:val="none" w:sz="0" w:space="0" w:color="auto"/>
            <w:right w:val="none" w:sz="0" w:space="0" w:color="auto"/>
          </w:divBdr>
        </w:div>
        <w:div w:id="1226138486">
          <w:marLeft w:val="640"/>
          <w:marRight w:val="0"/>
          <w:marTop w:val="0"/>
          <w:marBottom w:val="0"/>
          <w:divBdr>
            <w:top w:val="none" w:sz="0" w:space="0" w:color="auto"/>
            <w:left w:val="none" w:sz="0" w:space="0" w:color="auto"/>
            <w:bottom w:val="none" w:sz="0" w:space="0" w:color="auto"/>
            <w:right w:val="none" w:sz="0" w:space="0" w:color="auto"/>
          </w:divBdr>
        </w:div>
        <w:div w:id="1134058238">
          <w:marLeft w:val="640"/>
          <w:marRight w:val="0"/>
          <w:marTop w:val="0"/>
          <w:marBottom w:val="0"/>
          <w:divBdr>
            <w:top w:val="none" w:sz="0" w:space="0" w:color="auto"/>
            <w:left w:val="none" w:sz="0" w:space="0" w:color="auto"/>
            <w:bottom w:val="none" w:sz="0" w:space="0" w:color="auto"/>
            <w:right w:val="none" w:sz="0" w:space="0" w:color="auto"/>
          </w:divBdr>
        </w:div>
        <w:div w:id="1751543336">
          <w:marLeft w:val="640"/>
          <w:marRight w:val="0"/>
          <w:marTop w:val="0"/>
          <w:marBottom w:val="0"/>
          <w:divBdr>
            <w:top w:val="none" w:sz="0" w:space="0" w:color="auto"/>
            <w:left w:val="none" w:sz="0" w:space="0" w:color="auto"/>
            <w:bottom w:val="none" w:sz="0" w:space="0" w:color="auto"/>
            <w:right w:val="none" w:sz="0" w:space="0" w:color="auto"/>
          </w:divBdr>
        </w:div>
        <w:div w:id="708334097">
          <w:marLeft w:val="640"/>
          <w:marRight w:val="0"/>
          <w:marTop w:val="0"/>
          <w:marBottom w:val="0"/>
          <w:divBdr>
            <w:top w:val="none" w:sz="0" w:space="0" w:color="auto"/>
            <w:left w:val="none" w:sz="0" w:space="0" w:color="auto"/>
            <w:bottom w:val="none" w:sz="0" w:space="0" w:color="auto"/>
            <w:right w:val="none" w:sz="0" w:space="0" w:color="auto"/>
          </w:divBdr>
        </w:div>
        <w:div w:id="2093307064">
          <w:marLeft w:val="640"/>
          <w:marRight w:val="0"/>
          <w:marTop w:val="0"/>
          <w:marBottom w:val="0"/>
          <w:divBdr>
            <w:top w:val="none" w:sz="0" w:space="0" w:color="auto"/>
            <w:left w:val="none" w:sz="0" w:space="0" w:color="auto"/>
            <w:bottom w:val="none" w:sz="0" w:space="0" w:color="auto"/>
            <w:right w:val="none" w:sz="0" w:space="0" w:color="auto"/>
          </w:divBdr>
        </w:div>
        <w:div w:id="1234463182">
          <w:marLeft w:val="640"/>
          <w:marRight w:val="0"/>
          <w:marTop w:val="0"/>
          <w:marBottom w:val="0"/>
          <w:divBdr>
            <w:top w:val="none" w:sz="0" w:space="0" w:color="auto"/>
            <w:left w:val="none" w:sz="0" w:space="0" w:color="auto"/>
            <w:bottom w:val="none" w:sz="0" w:space="0" w:color="auto"/>
            <w:right w:val="none" w:sz="0" w:space="0" w:color="auto"/>
          </w:divBdr>
        </w:div>
        <w:div w:id="771778100">
          <w:marLeft w:val="640"/>
          <w:marRight w:val="0"/>
          <w:marTop w:val="0"/>
          <w:marBottom w:val="0"/>
          <w:divBdr>
            <w:top w:val="none" w:sz="0" w:space="0" w:color="auto"/>
            <w:left w:val="none" w:sz="0" w:space="0" w:color="auto"/>
            <w:bottom w:val="none" w:sz="0" w:space="0" w:color="auto"/>
            <w:right w:val="none" w:sz="0" w:space="0" w:color="auto"/>
          </w:divBdr>
        </w:div>
        <w:div w:id="2128700615">
          <w:marLeft w:val="640"/>
          <w:marRight w:val="0"/>
          <w:marTop w:val="0"/>
          <w:marBottom w:val="0"/>
          <w:divBdr>
            <w:top w:val="none" w:sz="0" w:space="0" w:color="auto"/>
            <w:left w:val="none" w:sz="0" w:space="0" w:color="auto"/>
            <w:bottom w:val="none" w:sz="0" w:space="0" w:color="auto"/>
            <w:right w:val="none" w:sz="0" w:space="0" w:color="auto"/>
          </w:divBdr>
        </w:div>
        <w:div w:id="1519125509">
          <w:marLeft w:val="640"/>
          <w:marRight w:val="0"/>
          <w:marTop w:val="0"/>
          <w:marBottom w:val="0"/>
          <w:divBdr>
            <w:top w:val="none" w:sz="0" w:space="0" w:color="auto"/>
            <w:left w:val="none" w:sz="0" w:space="0" w:color="auto"/>
            <w:bottom w:val="none" w:sz="0" w:space="0" w:color="auto"/>
            <w:right w:val="none" w:sz="0" w:space="0" w:color="auto"/>
          </w:divBdr>
        </w:div>
        <w:div w:id="1185900698">
          <w:marLeft w:val="640"/>
          <w:marRight w:val="0"/>
          <w:marTop w:val="0"/>
          <w:marBottom w:val="0"/>
          <w:divBdr>
            <w:top w:val="none" w:sz="0" w:space="0" w:color="auto"/>
            <w:left w:val="none" w:sz="0" w:space="0" w:color="auto"/>
            <w:bottom w:val="none" w:sz="0" w:space="0" w:color="auto"/>
            <w:right w:val="none" w:sz="0" w:space="0" w:color="auto"/>
          </w:divBdr>
        </w:div>
        <w:div w:id="244343832">
          <w:marLeft w:val="640"/>
          <w:marRight w:val="0"/>
          <w:marTop w:val="0"/>
          <w:marBottom w:val="0"/>
          <w:divBdr>
            <w:top w:val="none" w:sz="0" w:space="0" w:color="auto"/>
            <w:left w:val="none" w:sz="0" w:space="0" w:color="auto"/>
            <w:bottom w:val="none" w:sz="0" w:space="0" w:color="auto"/>
            <w:right w:val="none" w:sz="0" w:space="0" w:color="auto"/>
          </w:divBdr>
        </w:div>
        <w:div w:id="1979371">
          <w:marLeft w:val="640"/>
          <w:marRight w:val="0"/>
          <w:marTop w:val="0"/>
          <w:marBottom w:val="0"/>
          <w:divBdr>
            <w:top w:val="none" w:sz="0" w:space="0" w:color="auto"/>
            <w:left w:val="none" w:sz="0" w:space="0" w:color="auto"/>
            <w:bottom w:val="none" w:sz="0" w:space="0" w:color="auto"/>
            <w:right w:val="none" w:sz="0" w:space="0" w:color="auto"/>
          </w:divBdr>
        </w:div>
        <w:div w:id="1448310689">
          <w:marLeft w:val="640"/>
          <w:marRight w:val="0"/>
          <w:marTop w:val="0"/>
          <w:marBottom w:val="0"/>
          <w:divBdr>
            <w:top w:val="none" w:sz="0" w:space="0" w:color="auto"/>
            <w:left w:val="none" w:sz="0" w:space="0" w:color="auto"/>
            <w:bottom w:val="none" w:sz="0" w:space="0" w:color="auto"/>
            <w:right w:val="none" w:sz="0" w:space="0" w:color="auto"/>
          </w:divBdr>
        </w:div>
        <w:div w:id="30882486">
          <w:marLeft w:val="640"/>
          <w:marRight w:val="0"/>
          <w:marTop w:val="0"/>
          <w:marBottom w:val="0"/>
          <w:divBdr>
            <w:top w:val="none" w:sz="0" w:space="0" w:color="auto"/>
            <w:left w:val="none" w:sz="0" w:space="0" w:color="auto"/>
            <w:bottom w:val="none" w:sz="0" w:space="0" w:color="auto"/>
            <w:right w:val="none" w:sz="0" w:space="0" w:color="auto"/>
          </w:divBdr>
        </w:div>
        <w:div w:id="1664352530">
          <w:marLeft w:val="640"/>
          <w:marRight w:val="0"/>
          <w:marTop w:val="0"/>
          <w:marBottom w:val="0"/>
          <w:divBdr>
            <w:top w:val="none" w:sz="0" w:space="0" w:color="auto"/>
            <w:left w:val="none" w:sz="0" w:space="0" w:color="auto"/>
            <w:bottom w:val="none" w:sz="0" w:space="0" w:color="auto"/>
            <w:right w:val="none" w:sz="0" w:space="0" w:color="auto"/>
          </w:divBdr>
        </w:div>
        <w:div w:id="132253386">
          <w:marLeft w:val="640"/>
          <w:marRight w:val="0"/>
          <w:marTop w:val="0"/>
          <w:marBottom w:val="0"/>
          <w:divBdr>
            <w:top w:val="none" w:sz="0" w:space="0" w:color="auto"/>
            <w:left w:val="none" w:sz="0" w:space="0" w:color="auto"/>
            <w:bottom w:val="none" w:sz="0" w:space="0" w:color="auto"/>
            <w:right w:val="none" w:sz="0" w:space="0" w:color="auto"/>
          </w:divBdr>
        </w:div>
        <w:div w:id="57213103">
          <w:marLeft w:val="640"/>
          <w:marRight w:val="0"/>
          <w:marTop w:val="0"/>
          <w:marBottom w:val="0"/>
          <w:divBdr>
            <w:top w:val="none" w:sz="0" w:space="0" w:color="auto"/>
            <w:left w:val="none" w:sz="0" w:space="0" w:color="auto"/>
            <w:bottom w:val="none" w:sz="0" w:space="0" w:color="auto"/>
            <w:right w:val="none" w:sz="0" w:space="0" w:color="auto"/>
          </w:divBdr>
        </w:div>
        <w:div w:id="1002971319">
          <w:marLeft w:val="640"/>
          <w:marRight w:val="0"/>
          <w:marTop w:val="0"/>
          <w:marBottom w:val="0"/>
          <w:divBdr>
            <w:top w:val="none" w:sz="0" w:space="0" w:color="auto"/>
            <w:left w:val="none" w:sz="0" w:space="0" w:color="auto"/>
            <w:bottom w:val="none" w:sz="0" w:space="0" w:color="auto"/>
            <w:right w:val="none" w:sz="0" w:space="0" w:color="auto"/>
          </w:divBdr>
        </w:div>
        <w:div w:id="441534273">
          <w:marLeft w:val="640"/>
          <w:marRight w:val="0"/>
          <w:marTop w:val="0"/>
          <w:marBottom w:val="0"/>
          <w:divBdr>
            <w:top w:val="none" w:sz="0" w:space="0" w:color="auto"/>
            <w:left w:val="none" w:sz="0" w:space="0" w:color="auto"/>
            <w:bottom w:val="none" w:sz="0" w:space="0" w:color="auto"/>
            <w:right w:val="none" w:sz="0" w:space="0" w:color="auto"/>
          </w:divBdr>
        </w:div>
        <w:div w:id="762605282">
          <w:marLeft w:val="640"/>
          <w:marRight w:val="0"/>
          <w:marTop w:val="0"/>
          <w:marBottom w:val="0"/>
          <w:divBdr>
            <w:top w:val="none" w:sz="0" w:space="0" w:color="auto"/>
            <w:left w:val="none" w:sz="0" w:space="0" w:color="auto"/>
            <w:bottom w:val="none" w:sz="0" w:space="0" w:color="auto"/>
            <w:right w:val="none" w:sz="0" w:space="0" w:color="auto"/>
          </w:divBdr>
        </w:div>
        <w:div w:id="60175191">
          <w:marLeft w:val="640"/>
          <w:marRight w:val="0"/>
          <w:marTop w:val="0"/>
          <w:marBottom w:val="0"/>
          <w:divBdr>
            <w:top w:val="none" w:sz="0" w:space="0" w:color="auto"/>
            <w:left w:val="none" w:sz="0" w:space="0" w:color="auto"/>
            <w:bottom w:val="none" w:sz="0" w:space="0" w:color="auto"/>
            <w:right w:val="none" w:sz="0" w:space="0" w:color="auto"/>
          </w:divBdr>
        </w:div>
        <w:div w:id="572278352">
          <w:marLeft w:val="640"/>
          <w:marRight w:val="0"/>
          <w:marTop w:val="0"/>
          <w:marBottom w:val="0"/>
          <w:divBdr>
            <w:top w:val="none" w:sz="0" w:space="0" w:color="auto"/>
            <w:left w:val="none" w:sz="0" w:space="0" w:color="auto"/>
            <w:bottom w:val="none" w:sz="0" w:space="0" w:color="auto"/>
            <w:right w:val="none" w:sz="0" w:space="0" w:color="auto"/>
          </w:divBdr>
        </w:div>
        <w:div w:id="213009686">
          <w:marLeft w:val="640"/>
          <w:marRight w:val="0"/>
          <w:marTop w:val="0"/>
          <w:marBottom w:val="0"/>
          <w:divBdr>
            <w:top w:val="none" w:sz="0" w:space="0" w:color="auto"/>
            <w:left w:val="none" w:sz="0" w:space="0" w:color="auto"/>
            <w:bottom w:val="none" w:sz="0" w:space="0" w:color="auto"/>
            <w:right w:val="none" w:sz="0" w:space="0" w:color="auto"/>
          </w:divBdr>
        </w:div>
        <w:div w:id="2132553279">
          <w:marLeft w:val="640"/>
          <w:marRight w:val="0"/>
          <w:marTop w:val="0"/>
          <w:marBottom w:val="0"/>
          <w:divBdr>
            <w:top w:val="none" w:sz="0" w:space="0" w:color="auto"/>
            <w:left w:val="none" w:sz="0" w:space="0" w:color="auto"/>
            <w:bottom w:val="none" w:sz="0" w:space="0" w:color="auto"/>
            <w:right w:val="none" w:sz="0" w:space="0" w:color="auto"/>
          </w:divBdr>
        </w:div>
        <w:div w:id="862866072">
          <w:marLeft w:val="640"/>
          <w:marRight w:val="0"/>
          <w:marTop w:val="0"/>
          <w:marBottom w:val="0"/>
          <w:divBdr>
            <w:top w:val="none" w:sz="0" w:space="0" w:color="auto"/>
            <w:left w:val="none" w:sz="0" w:space="0" w:color="auto"/>
            <w:bottom w:val="none" w:sz="0" w:space="0" w:color="auto"/>
            <w:right w:val="none" w:sz="0" w:space="0" w:color="auto"/>
          </w:divBdr>
        </w:div>
        <w:div w:id="954674275">
          <w:marLeft w:val="640"/>
          <w:marRight w:val="0"/>
          <w:marTop w:val="0"/>
          <w:marBottom w:val="0"/>
          <w:divBdr>
            <w:top w:val="none" w:sz="0" w:space="0" w:color="auto"/>
            <w:left w:val="none" w:sz="0" w:space="0" w:color="auto"/>
            <w:bottom w:val="none" w:sz="0" w:space="0" w:color="auto"/>
            <w:right w:val="none" w:sz="0" w:space="0" w:color="auto"/>
          </w:divBdr>
        </w:div>
        <w:div w:id="1523737561">
          <w:marLeft w:val="640"/>
          <w:marRight w:val="0"/>
          <w:marTop w:val="0"/>
          <w:marBottom w:val="0"/>
          <w:divBdr>
            <w:top w:val="none" w:sz="0" w:space="0" w:color="auto"/>
            <w:left w:val="none" w:sz="0" w:space="0" w:color="auto"/>
            <w:bottom w:val="none" w:sz="0" w:space="0" w:color="auto"/>
            <w:right w:val="none" w:sz="0" w:space="0" w:color="auto"/>
          </w:divBdr>
        </w:div>
        <w:div w:id="497430746">
          <w:marLeft w:val="640"/>
          <w:marRight w:val="0"/>
          <w:marTop w:val="0"/>
          <w:marBottom w:val="0"/>
          <w:divBdr>
            <w:top w:val="none" w:sz="0" w:space="0" w:color="auto"/>
            <w:left w:val="none" w:sz="0" w:space="0" w:color="auto"/>
            <w:bottom w:val="none" w:sz="0" w:space="0" w:color="auto"/>
            <w:right w:val="none" w:sz="0" w:space="0" w:color="auto"/>
          </w:divBdr>
        </w:div>
        <w:div w:id="1030453046">
          <w:marLeft w:val="640"/>
          <w:marRight w:val="0"/>
          <w:marTop w:val="0"/>
          <w:marBottom w:val="0"/>
          <w:divBdr>
            <w:top w:val="none" w:sz="0" w:space="0" w:color="auto"/>
            <w:left w:val="none" w:sz="0" w:space="0" w:color="auto"/>
            <w:bottom w:val="none" w:sz="0" w:space="0" w:color="auto"/>
            <w:right w:val="none" w:sz="0" w:space="0" w:color="auto"/>
          </w:divBdr>
        </w:div>
        <w:div w:id="35353051">
          <w:marLeft w:val="640"/>
          <w:marRight w:val="0"/>
          <w:marTop w:val="0"/>
          <w:marBottom w:val="0"/>
          <w:divBdr>
            <w:top w:val="none" w:sz="0" w:space="0" w:color="auto"/>
            <w:left w:val="none" w:sz="0" w:space="0" w:color="auto"/>
            <w:bottom w:val="none" w:sz="0" w:space="0" w:color="auto"/>
            <w:right w:val="none" w:sz="0" w:space="0" w:color="auto"/>
          </w:divBdr>
        </w:div>
        <w:div w:id="2002200805">
          <w:marLeft w:val="640"/>
          <w:marRight w:val="0"/>
          <w:marTop w:val="0"/>
          <w:marBottom w:val="0"/>
          <w:divBdr>
            <w:top w:val="none" w:sz="0" w:space="0" w:color="auto"/>
            <w:left w:val="none" w:sz="0" w:space="0" w:color="auto"/>
            <w:bottom w:val="none" w:sz="0" w:space="0" w:color="auto"/>
            <w:right w:val="none" w:sz="0" w:space="0" w:color="auto"/>
          </w:divBdr>
        </w:div>
        <w:div w:id="1844781836">
          <w:marLeft w:val="640"/>
          <w:marRight w:val="0"/>
          <w:marTop w:val="0"/>
          <w:marBottom w:val="0"/>
          <w:divBdr>
            <w:top w:val="none" w:sz="0" w:space="0" w:color="auto"/>
            <w:left w:val="none" w:sz="0" w:space="0" w:color="auto"/>
            <w:bottom w:val="none" w:sz="0" w:space="0" w:color="auto"/>
            <w:right w:val="none" w:sz="0" w:space="0" w:color="auto"/>
          </w:divBdr>
        </w:div>
        <w:div w:id="491023521">
          <w:marLeft w:val="640"/>
          <w:marRight w:val="0"/>
          <w:marTop w:val="0"/>
          <w:marBottom w:val="0"/>
          <w:divBdr>
            <w:top w:val="none" w:sz="0" w:space="0" w:color="auto"/>
            <w:left w:val="none" w:sz="0" w:space="0" w:color="auto"/>
            <w:bottom w:val="none" w:sz="0" w:space="0" w:color="auto"/>
            <w:right w:val="none" w:sz="0" w:space="0" w:color="auto"/>
          </w:divBdr>
        </w:div>
        <w:div w:id="344065647">
          <w:marLeft w:val="640"/>
          <w:marRight w:val="0"/>
          <w:marTop w:val="0"/>
          <w:marBottom w:val="0"/>
          <w:divBdr>
            <w:top w:val="none" w:sz="0" w:space="0" w:color="auto"/>
            <w:left w:val="none" w:sz="0" w:space="0" w:color="auto"/>
            <w:bottom w:val="none" w:sz="0" w:space="0" w:color="auto"/>
            <w:right w:val="none" w:sz="0" w:space="0" w:color="auto"/>
          </w:divBdr>
        </w:div>
        <w:div w:id="1734036313">
          <w:marLeft w:val="640"/>
          <w:marRight w:val="0"/>
          <w:marTop w:val="0"/>
          <w:marBottom w:val="0"/>
          <w:divBdr>
            <w:top w:val="none" w:sz="0" w:space="0" w:color="auto"/>
            <w:left w:val="none" w:sz="0" w:space="0" w:color="auto"/>
            <w:bottom w:val="none" w:sz="0" w:space="0" w:color="auto"/>
            <w:right w:val="none" w:sz="0" w:space="0" w:color="auto"/>
          </w:divBdr>
        </w:div>
        <w:div w:id="1131286734">
          <w:marLeft w:val="640"/>
          <w:marRight w:val="0"/>
          <w:marTop w:val="0"/>
          <w:marBottom w:val="0"/>
          <w:divBdr>
            <w:top w:val="none" w:sz="0" w:space="0" w:color="auto"/>
            <w:left w:val="none" w:sz="0" w:space="0" w:color="auto"/>
            <w:bottom w:val="none" w:sz="0" w:space="0" w:color="auto"/>
            <w:right w:val="none" w:sz="0" w:space="0" w:color="auto"/>
          </w:divBdr>
        </w:div>
        <w:div w:id="737244449">
          <w:marLeft w:val="640"/>
          <w:marRight w:val="0"/>
          <w:marTop w:val="0"/>
          <w:marBottom w:val="0"/>
          <w:divBdr>
            <w:top w:val="none" w:sz="0" w:space="0" w:color="auto"/>
            <w:left w:val="none" w:sz="0" w:space="0" w:color="auto"/>
            <w:bottom w:val="none" w:sz="0" w:space="0" w:color="auto"/>
            <w:right w:val="none" w:sz="0" w:space="0" w:color="auto"/>
          </w:divBdr>
        </w:div>
        <w:div w:id="647053053">
          <w:marLeft w:val="640"/>
          <w:marRight w:val="0"/>
          <w:marTop w:val="0"/>
          <w:marBottom w:val="0"/>
          <w:divBdr>
            <w:top w:val="none" w:sz="0" w:space="0" w:color="auto"/>
            <w:left w:val="none" w:sz="0" w:space="0" w:color="auto"/>
            <w:bottom w:val="none" w:sz="0" w:space="0" w:color="auto"/>
            <w:right w:val="none" w:sz="0" w:space="0" w:color="auto"/>
          </w:divBdr>
        </w:div>
        <w:div w:id="497500119">
          <w:marLeft w:val="640"/>
          <w:marRight w:val="0"/>
          <w:marTop w:val="0"/>
          <w:marBottom w:val="0"/>
          <w:divBdr>
            <w:top w:val="none" w:sz="0" w:space="0" w:color="auto"/>
            <w:left w:val="none" w:sz="0" w:space="0" w:color="auto"/>
            <w:bottom w:val="none" w:sz="0" w:space="0" w:color="auto"/>
            <w:right w:val="none" w:sz="0" w:space="0" w:color="auto"/>
          </w:divBdr>
        </w:div>
        <w:div w:id="844244235">
          <w:marLeft w:val="640"/>
          <w:marRight w:val="0"/>
          <w:marTop w:val="0"/>
          <w:marBottom w:val="0"/>
          <w:divBdr>
            <w:top w:val="none" w:sz="0" w:space="0" w:color="auto"/>
            <w:left w:val="none" w:sz="0" w:space="0" w:color="auto"/>
            <w:bottom w:val="none" w:sz="0" w:space="0" w:color="auto"/>
            <w:right w:val="none" w:sz="0" w:space="0" w:color="auto"/>
          </w:divBdr>
        </w:div>
        <w:div w:id="464011226">
          <w:marLeft w:val="640"/>
          <w:marRight w:val="0"/>
          <w:marTop w:val="0"/>
          <w:marBottom w:val="0"/>
          <w:divBdr>
            <w:top w:val="none" w:sz="0" w:space="0" w:color="auto"/>
            <w:left w:val="none" w:sz="0" w:space="0" w:color="auto"/>
            <w:bottom w:val="none" w:sz="0" w:space="0" w:color="auto"/>
            <w:right w:val="none" w:sz="0" w:space="0" w:color="auto"/>
          </w:divBdr>
        </w:div>
        <w:div w:id="568923418">
          <w:marLeft w:val="640"/>
          <w:marRight w:val="0"/>
          <w:marTop w:val="0"/>
          <w:marBottom w:val="0"/>
          <w:divBdr>
            <w:top w:val="none" w:sz="0" w:space="0" w:color="auto"/>
            <w:left w:val="none" w:sz="0" w:space="0" w:color="auto"/>
            <w:bottom w:val="none" w:sz="0" w:space="0" w:color="auto"/>
            <w:right w:val="none" w:sz="0" w:space="0" w:color="auto"/>
          </w:divBdr>
        </w:div>
        <w:div w:id="290987122">
          <w:marLeft w:val="640"/>
          <w:marRight w:val="0"/>
          <w:marTop w:val="0"/>
          <w:marBottom w:val="0"/>
          <w:divBdr>
            <w:top w:val="none" w:sz="0" w:space="0" w:color="auto"/>
            <w:left w:val="none" w:sz="0" w:space="0" w:color="auto"/>
            <w:bottom w:val="none" w:sz="0" w:space="0" w:color="auto"/>
            <w:right w:val="none" w:sz="0" w:space="0" w:color="auto"/>
          </w:divBdr>
        </w:div>
        <w:div w:id="1608997562">
          <w:marLeft w:val="640"/>
          <w:marRight w:val="0"/>
          <w:marTop w:val="0"/>
          <w:marBottom w:val="0"/>
          <w:divBdr>
            <w:top w:val="none" w:sz="0" w:space="0" w:color="auto"/>
            <w:left w:val="none" w:sz="0" w:space="0" w:color="auto"/>
            <w:bottom w:val="none" w:sz="0" w:space="0" w:color="auto"/>
            <w:right w:val="none" w:sz="0" w:space="0" w:color="auto"/>
          </w:divBdr>
        </w:div>
        <w:div w:id="895431845">
          <w:marLeft w:val="640"/>
          <w:marRight w:val="0"/>
          <w:marTop w:val="0"/>
          <w:marBottom w:val="0"/>
          <w:divBdr>
            <w:top w:val="none" w:sz="0" w:space="0" w:color="auto"/>
            <w:left w:val="none" w:sz="0" w:space="0" w:color="auto"/>
            <w:bottom w:val="none" w:sz="0" w:space="0" w:color="auto"/>
            <w:right w:val="none" w:sz="0" w:space="0" w:color="auto"/>
          </w:divBdr>
        </w:div>
        <w:div w:id="792016690">
          <w:marLeft w:val="640"/>
          <w:marRight w:val="0"/>
          <w:marTop w:val="0"/>
          <w:marBottom w:val="0"/>
          <w:divBdr>
            <w:top w:val="none" w:sz="0" w:space="0" w:color="auto"/>
            <w:left w:val="none" w:sz="0" w:space="0" w:color="auto"/>
            <w:bottom w:val="none" w:sz="0" w:space="0" w:color="auto"/>
            <w:right w:val="none" w:sz="0" w:space="0" w:color="auto"/>
          </w:divBdr>
        </w:div>
        <w:div w:id="37515013">
          <w:marLeft w:val="640"/>
          <w:marRight w:val="0"/>
          <w:marTop w:val="0"/>
          <w:marBottom w:val="0"/>
          <w:divBdr>
            <w:top w:val="none" w:sz="0" w:space="0" w:color="auto"/>
            <w:left w:val="none" w:sz="0" w:space="0" w:color="auto"/>
            <w:bottom w:val="none" w:sz="0" w:space="0" w:color="auto"/>
            <w:right w:val="none" w:sz="0" w:space="0" w:color="auto"/>
          </w:divBdr>
        </w:div>
        <w:div w:id="915475068">
          <w:marLeft w:val="640"/>
          <w:marRight w:val="0"/>
          <w:marTop w:val="0"/>
          <w:marBottom w:val="0"/>
          <w:divBdr>
            <w:top w:val="none" w:sz="0" w:space="0" w:color="auto"/>
            <w:left w:val="none" w:sz="0" w:space="0" w:color="auto"/>
            <w:bottom w:val="none" w:sz="0" w:space="0" w:color="auto"/>
            <w:right w:val="none" w:sz="0" w:space="0" w:color="auto"/>
          </w:divBdr>
        </w:div>
        <w:div w:id="1224560252">
          <w:marLeft w:val="640"/>
          <w:marRight w:val="0"/>
          <w:marTop w:val="0"/>
          <w:marBottom w:val="0"/>
          <w:divBdr>
            <w:top w:val="none" w:sz="0" w:space="0" w:color="auto"/>
            <w:left w:val="none" w:sz="0" w:space="0" w:color="auto"/>
            <w:bottom w:val="none" w:sz="0" w:space="0" w:color="auto"/>
            <w:right w:val="none" w:sz="0" w:space="0" w:color="auto"/>
          </w:divBdr>
        </w:div>
        <w:div w:id="263616555">
          <w:marLeft w:val="640"/>
          <w:marRight w:val="0"/>
          <w:marTop w:val="0"/>
          <w:marBottom w:val="0"/>
          <w:divBdr>
            <w:top w:val="none" w:sz="0" w:space="0" w:color="auto"/>
            <w:left w:val="none" w:sz="0" w:space="0" w:color="auto"/>
            <w:bottom w:val="none" w:sz="0" w:space="0" w:color="auto"/>
            <w:right w:val="none" w:sz="0" w:space="0" w:color="auto"/>
          </w:divBdr>
        </w:div>
        <w:div w:id="739905510">
          <w:marLeft w:val="640"/>
          <w:marRight w:val="0"/>
          <w:marTop w:val="0"/>
          <w:marBottom w:val="0"/>
          <w:divBdr>
            <w:top w:val="none" w:sz="0" w:space="0" w:color="auto"/>
            <w:left w:val="none" w:sz="0" w:space="0" w:color="auto"/>
            <w:bottom w:val="none" w:sz="0" w:space="0" w:color="auto"/>
            <w:right w:val="none" w:sz="0" w:space="0" w:color="auto"/>
          </w:divBdr>
        </w:div>
        <w:div w:id="1934194124">
          <w:marLeft w:val="640"/>
          <w:marRight w:val="0"/>
          <w:marTop w:val="0"/>
          <w:marBottom w:val="0"/>
          <w:divBdr>
            <w:top w:val="none" w:sz="0" w:space="0" w:color="auto"/>
            <w:left w:val="none" w:sz="0" w:space="0" w:color="auto"/>
            <w:bottom w:val="none" w:sz="0" w:space="0" w:color="auto"/>
            <w:right w:val="none" w:sz="0" w:space="0" w:color="auto"/>
          </w:divBdr>
        </w:div>
        <w:div w:id="820118676">
          <w:marLeft w:val="640"/>
          <w:marRight w:val="0"/>
          <w:marTop w:val="0"/>
          <w:marBottom w:val="0"/>
          <w:divBdr>
            <w:top w:val="none" w:sz="0" w:space="0" w:color="auto"/>
            <w:left w:val="none" w:sz="0" w:space="0" w:color="auto"/>
            <w:bottom w:val="none" w:sz="0" w:space="0" w:color="auto"/>
            <w:right w:val="none" w:sz="0" w:space="0" w:color="auto"/>
          </w:divBdr>
        </w:div>
        <w:div w:id="447899434">
          <w:marLeft w:val="640"/>
          <w:marRight w:val="0"/>
          <w:marTop w:val="0"/>
          <w:marBottom w:val="0"/>
          <w:divBdr>
            <w:top w:val="none" w:sz="0" w:space="0" w:color="auto"/>
            <w:left w:val="none" w:sz="0" w:space="0" w:color="auto"/>
            <w:bottom w:val="none" w:sz="0" w:space="0" w:color="auto"/>
            <w:right w:val="none" w:sz="0" w:space="0" w:color="auto"/>
          </w:divBdr>
        </w:div>
        <w:div w:id="1371884645">
          <w:marLeft w:val="640"/>
          <w:marRight w:val="0"/>
          <w:marTop w:val="0"/>
          <w:marBottom w:val="0"/>
          <w:divBdr>
            <w:top w:val="none" w:sz="0" w:space="0" w:color="auto"/>
            <w:left w:val="none" w:sz="0" w:space="0" w:color="auto"/>
            <w:bottom w:val="none" w:sz="0" w:space="0" w:color="auto"/>
            <w:right w:val="none" w:sz="0" w:space="0" w:color="auto"/>
          </w:divBdr>
        </w:div>
        <w:div w:id="1342126010">
          <w:marLeft w:val="640"/>
          <w:marRight w:val="0"/>
          <w:marTop w:val="0"/>
          <w:marBottom w:val="0"/>
          <w:divBdr>
            <w:top w:val="none" w:sz="0" w:space="0" w:color="auto"/>
            <w:left w:val="none" w:sz="0" w:space="0" w:color="auto"/>
            <w:bottom w:val="none" w:sz="0" w:space="0" w:color="auto"/>
            <w:right w:val="none" w:sz="0" w:space="0" w:color="auto"/>
          </w:divBdr>
        </w:div>
        <w:div w:id="2005427306">
          <w:marLeft w:val="640"/>
          <w:marRight w:val="0"/>
          <w:marTop w:val="0"/>
          <w:marBottom w:val="0"/>
          <w:divBdr>
            <w:top w:val="none" w:sz="0" w:space="0" w:color="auto"/>
            <w:left w:val="none" w:sz="0" w:space="0" w:color="auto"/>
            <w:bottom w:val="none" w:sz="0" w:space="0" w:color="auto"/>
            <w:right w:val="none" w:sz="0" w:space="0" w:color="auto"/>
          </w:divBdr>
        </w:div>
        <w:div w:id="1820996104">
          <w:marLeft w:val="640"/>
          <w:marRight w:val="0"/>
          <w:marTop w:val="0"/>
          <w:marBottom w:val="0"/>
          <w:divBdr>
            <w:top w:val="none" w:sz="0" w:space="0" w:color="auto"/>
            <w:left w:val="none" w:sz="0" w:space="0" w:color="auto"/>
            <w:bottom w:val="none" w:sz="0" w:space="0" w:color="auto"/>
            <w:right w:val="none" w:sz="0" w:space="0" w:color="auto"/>
          </w:divBdr>
        </w:div>
        <w:div w:id="1945259249">
          <w:marLeft w:val="640"/>
          <w:marRight w:val="0"/>
          <w:marTop w:val="0"/>
          <w:marBottom w:val="0"/>
          <w:divBdr>
            <w:top w:val="none" w:sz="0" w:space="0" w:color="auto"/>
            <w:left w:val="none" w:sz="0" w:space="0" w:color="auto"/>
            <w:bottom w:val="none" w:sz="0" w:space="0" w:color="auto"/>
            <w:right w:val="none" w:sz="0" w:space="0" w:color="auto"/>
          </w:divBdr>
        </w:div>
        <w:div w:id="1391341425">
          <w:marLeft w:val="640"/>
          <w:marRight w:val="0"/>
          <w:marTop w:val="0"/>
          <w:marBottom w:val="0"/>
          <w:divBdr>
            <w:top w:val="none" w:sz="0" w:space="0" w:color="auto"/>
            <w:left w:val="none" w:sz="0" w:space="0" w:color="auto"/>
            <w:bottom w:val="none" w:sz="0" w:space="0" w:color="auto"/>
            <w:right w:val="none" w:sz="0" w:space="0" w:color="auto"/>
          </w:divBdr>
        </w:div>
        <w:div w:id="425351101">
          <w:marLeft w:val="640"/>
          <w:marRight w:val="0"/>
          <w:marTop w:val="0"/>
          <w:marBottom w:val="0"/>
          <w:divBdr>
            <w:top w:val="none" w:sz="0" w:space="0" w:color="auto"/>
            <w:left w:val="none" w:sz="0" w:space="0" w:color="auto"/>
            <w:bottom w:val="none" w:sz="0" w:space="0" w:color="auto"/>
            <w:right w:val="none" w:sz="0" w:space="0" w:color="auto"/>
          </w:divBdr>
        </w:div>
        <w:div w:id="393284673">
          <w:marLeft w:val="640"/>
          <w:marRight w:val="0"/>
          <w:marTop w:val="0"/>
          <w:marBottom w:val="0"/>
          <w:divBdr>
            <w:top w:val="none" w:sz="0" w:space="0" w:color="auto"/>
            <w:left w:val="none" w:sz="0" w:space="0" w:color="auto"/>
            <w:bottom w:val="none" w:sz="0" w:space="0" w:color="auto"/>
            <w:right w:val="none" w:sz="0" w:space="0" w:color="auto"/>
          </w:divBdr>
        </w:div>
      </w:divsChild>
    </w:div>
    <w:div w:id="665279642">
      <w:bodyDiv w:val="1"/>
      <w:marLeft w:val="0"/>
      <w:marRight w:val="0"/>
      <w:marTop w:val="0"/>
      <w:marBottom w:val="0"/>
      <w:divBdr>
        <w:top w:val="none" w:sz="0" w:space="0" w:color="auto"/>
        <w:left w:val="none" w:sz="0" w:space="0" w:color="auto"/>
        <w:bottom w:val="none" w:sz="0" w:space="0" w:color="auto"/>
        <w:right w:val="none" w:sz="0" w:space="0" w:color="auto"/>
      </w:divBdr>
      <w:divsChild>
        <w:div w:id="252670776">
          <w:marLeft w:val="640"/>
          <w:marRight w:val="0"/>
          <w:marTop w:val="0"/>
          <w:marBottom w:val="0"/>
          <w:divBdr>
            <w:top w:val="none" w:sz="0" w:space="0" w:color="auto"/>
            <w:left w:val="none" w:sz="0" w:space="0" w:color="auto"/>
            <w:bottom w:val="none" w:sz="0" w:space="0" w:color="auto"/>
            <w:right w:val="none" w:sz="0" w:space="0" w:color="auto"/>
          </w:divBdr>
        </w:div>
        <w:div w:id="1510948125">
          <w:marLeft w:val="640"/>
          <w:marRight w:val="0"/>
          <w:marTop w:val="0"/>
          <w:marBottom w:val="0"/>
          <w:divBdr>
            <w:top w:val="none" w:sz="0" w:space="0" w:color="auto"/>
            <w:left w:val="none" w:sz="0" w:space="0" w:color="auto"/>
            <w:bottom w:val="none" w:sz="0" w:space="0" w:color="auto"/>
            <w:right w:val="none" w:sz="0" w:space="0" w:color="auto"/>
          </w:divBdr>
        </w:div>
        <w:div w:id="569851069">
          <w:marLeft w:val="640"/>
          <w:marRight w:val="0"/>
          <w:marTop w:val="0"/>
          <w:marBottom w:val="0"/>
          <w:divBdr>
            <w:top w:val="none" w:sz="0" w:space="0" w:color="auto"/>
            <w:left w:val="none" w:sz="0" w:space="0" w:color="auto"/>
            <w:bottom w:val="none" w:sz="0" w:space="0" w:color="auto"/>
            <w:right w:val="none" w:sz="0" w:space="0" w:color="auto"/>
          </w:divBdr>
        </w:div>
        <w:div w:id="684786775">
          <w:marLeft w:val="640"/>
          <w:marRight w:val="0"/>
          <w:marTop w:val="0"/>
          <w:marBottom w:val="0"/>
          <w:divBdr>
            <w:top w:val="none" w:sz="0" w:space="0" w:color="auto"/>
            <w:left w:val="none" w:sz="0" w:space="0" w:color="auto"/>
            <w:bottom w:val="none" w:sz="0" w:space="0" w:color="auto"/>
            <w:right w:val="none" w:sz="0" w:space="0" w:color="auto"/>
          </w:divBdr>
        </w:div>
        <w:div w:id="237597322">
          <w:marLeft w:val="640"/>
          <w:marRight w:val="0"/>
          <w:marTop w:val="0"/>
          <w:marBottom w:val="0"/>
          <w:divBdr>
            <w:top w:val="none" w:sz="0" w:space="0" w:color="auto"/>
            <w:left w:val="none" w:sz="0" w:space="0" w:color="auto"/>
            <w:bottom w:val="none" w:sz="0" w:space="0" w:color="auto"/>
            <w:right w:val="none" w:sz="0" w:space="0" w:color="auto"/>
          </w:divBdr>
        </w:div>
        <w:div w:id="1309702182">
          <w:marLeft w:val="640"/>
          <w:marRight w:val="0"/>
          <w:marTop w:val="0"/>
          <w:marBottom w:val="0"/>
          <w:divBdr>
            <w:top w:val="none" w:sz="0" w:space="0" w:color="auto"/>
            <w:left w:val="none" w:sz="0" w:space="0" w:color="auto"/>
            <w:bottom w:val="none" w:sz="0" w:space="0" w:color="auto"/>
            <w:right w:val="none" w:sz="0" w:space="0" w:color="auto"/>
          </w:divBdr>
        </w:div>
        <w:div w:id="134415005">
          <w:marLeft w:val="640"/>
          <w:marRight w:val="0"/>
          <w:marTop w:val="0"/>
          <w:marBottom w:val="0"/>
          <w:divBdr>
            <w:top w:val="none" w:sz="0" w:space="0" w:color="auto"/>
            <w:left w:val="none" w:sz="0" w:space="0" w:color="auto"/>
            <w:bottom w:val="none" w:sz="0" w:space="0" w:color="auto"/>
            <w:right w:val="none" w:sz="0" w:space="0" w:color="auto"/>
          </w:divBdr>
        </w:div>
        <w:div w:id="1042632028">
          <w:marLeft w:val="640"/>
          <w:marRight w:val="0"/>
          <w:marTop w:val="0"/>
          <w:marBottom w:val="0"/>
          <w:divBdr>
            <w:top w:val="none" w:sz="0" w:space="0" w:color="auto"/>
            <w:left w:val="none" w:sz="0" w:space="0" w:color="auto"/>
            <w:bottom w:val="none" w:sz="0" w:space="0" w:color="auto"/>
            <w:right w:val="none" w:sz="0" w:space="0" w:color="auto"/>
          </w:divBdr>
        </w:div>
        <w:div w:id="1898466962">
          <w:marLeft w:val="640"/>
          <w:marRight w:val="0"/>
          <w:marTop w:val="0"/>
          <w:marBottom w:val="0"/>
          <w:divBdr>
            <w:top w:val="none" w:sz="0" w:space="0" w:color="auto"/>
            <w:left w:val="none" w:sz="0" w:space="0" w:color="auto"/>
            <w:bottom w:val="none" w:sz="0" w:space="0" w:color="auto"/>
            <w:right w:val="none" w:sz="0" w:space="0" w:color="auto"/>
          </w:divBdr>
        </w:div>
        <w:div w:id="1713963170">
          <w:marLeft w:val="640"/>
          <w:marRight w:val="0"/>
          <w:marTop w:val="0"/>
          <w:marBottom w:val="0"/>
          <w:divBdr>
            <w:top w:val="none" w:sz="0" w:space="0" w:color="auto"/>
            <w:left w:val="none" w:sz="0" w:space="0" w:color="auto"/>
            <w:bottom w:val="none" w:sz="0" w:space="0" w:color="auto"/>
            <w:right w:val="none" w:sz="0" w:space="0" w:color="auto"/>
          </w:divBdr>
        </w:div>
        <w:div w:id="1429153182">
          <w:marLeft w:val="640"/>
          <w:marRight w:val="0"/>
          <w:marTop w:val="0"/>
          <w:marBottom w:val="0"/>
          <w:divBdr>
            <w:top w:val="none" w:sz="0" w:space="0" w:color="auto"/>
            <w:left w:val="none" w:sz="0" w:space="0" w:color="auto"/>
            <w:bottom w:val="none" w:sz="0" w:space="0" w:color="auto"/>
            <w:right w:val="none" w:sz="0" w:space="0" w:color="auto"/>
          </w:divBdr>
        </w:div>
        <w:div w:id="533808564">
          <w:marLeft w:val="640"/>
          <w:marRight w:val="0"/>
          <w:marTop w:val="0"/>
          <w:marBottom w:val="0"/>
          <w:divBdr>
            <w:top w:val="none" w:sz="0" w:space="0" w:color="auto"/>
            <w:left w:val="none" w:sz="0" w:space="0" w:color="auto"/>
            <w:bottom w:val="none" w:sz="0" w:space="0" w:color="auto"/>
            <w:right w:val="none" w:sz="0" w:space="0" w:color="auto"/>
          </w:divBdr>
        </w:div>
        <w:div w:id="944534662">
          <w:marLeft w:val="640"/>
          <w:marRight w:val="0"/>
          <w:marTop w:val="0"/>
          <w:marBottom w:val="0"/>
          <w:divBdr>
            <w:top w:val="none" w:sz="0" w:space="0" w:color="auto"/>
            <w:left w:val="none" w:sz="0" w:space="0" w:color="auto"/>
            <w:bottom w:val="none" w:sz="0" w:space="0" w:color="auto"/>
            <w:right w:val="none" w:sz="0" w:space="0" w:color="auto"/>
          </w:divBdr>
        </w:div>
        <w:div w:id="1736080881">
          <w:marLeft w:val="640"/>
          <w:marRight w:val="0"/>
          <w:marTop w:val="0"/>
          <w:marBottom w:val="0"/>
          <w:divBdr>
            <w:top w:val="none" w:sz="0" w:space="0" w:color="auto"/>
            <w:left w:val="none" w:sz="0" w:space="0" w:color="auto"/>
            <w:bottom w:val="none" w:sz="0" w:space="0" w:color="auto"/>
            <w:right w:val="none" w:sz="0" w:space="0" w:color="auto"/>
          </w:divBdr>
        </w:div>
        <w:div w:id="1169446908">
          <w:marLeft w:val="640"/>
          <w:marRight w:val="0"/>
          <w:marTop w:val="0"/>
          <w:marBottom w:val="0"/>
          <w:divBdr>
            <w:top w:val="none" w:sz="0" w:space="0" w:color="auto"/>
            <w:left w:val="none" w:sz="0" w:space="0" w:color="auto"/>
            <w:bottom w:val="none" w:sz="0" w:space="0" w:color="auto"/>
            <w:right w:val="none" w:sz="0" w:space="0" w:color="auto"/>
          </w:divBdr>
        </w:div>
        <w:div w:id="1921478937">
          <w:marLeft w:val="640"/>
          <w:marRight w:val="0"/>
          <w:marTop w:val="0"/>
          <w:marBottom w:val="0"/>
          <w:divBdr>
            <w:top w:val="none" w:sz="0" w:space="0" w:color="auto"/>
            <w:left w:val="none" w:sz="0" w:space="0" w:color="auto"/>
            <w:bottom w:val="none" w:sz="0" w:space="0" w:color="auto"/>
            <w:right w:val="none" w:sz="0" w:space="0" w:color="auto"/>
          </w:divBdr>
        </w:div>
        <w:div w:id="1784692104">
          <w:marLeft w:val="640"/>
          <w:marRight w:val="0"/>
          <w:marTop w:val="0"/>
          <w:marBottom w:val="0"/>
          <w:divBdr>
            <w:top w:val="none" w:sz="0" w:space="0" w:color="auto"/>
            <w:left w:val="none" w:sz="0" w:space="0" w:color="auto"/>
            <w:bottom w:val="none" w:sz="0" w:space="0" w:color="auto"/>
            <w:right w:val="none" w:sz="0" w:space="0" w:color="auto"/>
          </w:divBdr>
        </w:div>
        <w:div w:id="316571115">
          <w:marLeft w:val="640"/>
          <w:marRight w:val="0"/>
          <w:marTop w:val="0"/>
          <w:marBottom w:val="0"/>
          <w:divBdr>
            <w:top w:val="none" w:sz="0" w:space="0" w:color="auto"/>
            <w:left w:val="none" w:sz="0" w:space="0" w:color="auto"/>
            <w:bottom w:val="none" w:sz="0" w:space="0" w:color="auto"/>
            <w:right w:val="none" w:sz="0" w:space="0" w:color="auto"/>
          </w:divBdr>
        </w:div>
        <w:div w:id="1054741495">
          <w:marLeft w:val="640"/>
          <w:marRight w:val="0"/>
          <w:marTop w:val="0"/>
          <w:marBottom w:val="0"/>
          <w:divBdr>
            <w:top w:val="none" w:sz="0" w:space="0" w:color="auto"/>
            <w:left w:val="none" w:sz="0" w:space="0" w:color="auto"/>
            <w:bottom w:val="none" w:sz="0" w:space="0" w:color="auto"/>
            <w:right w:val="none" w:sz="0" w:space="0" w:color="auto"/>
          </w:divBdr>
        </w:div>
        <w:div w:id="1812670096">
          <w:marLeft w:val="640"/>
          <w:marRight w:val="0"/>
          <w:marTop w:val="0"/>
          <w:marBottom w:val="0"/>
          <w:divBdr>
            <w:top w:val="none" w:sz="0" w:space="0" w:color="auto"/>
            <w:left w:val="none" w:sz="0" w:space="0" w:color="auto"/>
            <w:bottom w:val="none" w:sz="0" w:space="0" w:color="auto"/>
            <w:right w:val="none" w:sz="0" w:space="0" w:color="auto"/>
          </w:divBdr>
        </w:div>
        <w:div w:id="2073041518">
          <w:marLeft w:val="640"/>
          <w:marRight w:val="0"/>
          <w:marTop w:val="0"/>
          <w:marBottom w:val="0"/>
          <w:divBdr>
            <w:top w:val="none" w:sz="0" w:space="0" w:color="auto"/>
            <w:left w:val="none" w:sz="0" w:space="0" w:color="auto"/>
            <w:bottom w:val="none" w:sz="0" w:space="0" w:color="auto"/>
            <w:right w:val="none" w:sz="0" w:space="0" w:color="auto"/>
          </w:divBdr>
        </w:div>
        <w:div w:id="51000971">
          <w:marLeft w:val="640"/>
          <w:marRight w:val="0"/>
          <w:marTop w:val="0"/>
          <w:marBottom w:val="0"/>
          <w:divBdr>
            <w:top w:val="none" w:sz="0" w:space="0" w:color="auto"/>
            <w:left w:val="none" w:sz="0" w:space="0" w:color="auto"/>
            <w:bottom w:val="none" w:sz="0" w:space="0" w:color="auto"/>
            <w:right w:val="none" w:sz="0" w:space="0" w:color="auto"/>
          </w:divBdr>
        </w:div>
        <w:div w:id="2015061935">
          <w:marLeft w:val="640"/>
          <w:marRight w:val="0"/>
          <w:marTop w:val="0"/>
          <w:marBottom w:val="0"/>
          <w:divBdr>
            <w:top w:val="none" w:sz="0" w:space="0" w:color="auto"/>
            <w:left w:val="none" w:sz="0" w:space="0" w:color="auto"/>
            <w:bottom w:val="none" w:sz="0" w:space="0" w:color="auto"/>
            <w:right w:val="none" w:sz="0" w:space="0" w:color="auto"/>
          </w:divBdr>
        </w:div>
        <w:div w:id="1456291661">
          <w:marLeft w:val="640"/>
          <w:marRight w:val="0"/>
          <w:marTop w:val="0"/>
          <w:marBottom w:val="0"/>
          <w:divBdr>
            <w:top w:val="none" w:sz="0" w:space="0" w:color="auto"/>
            <w:left w:val="none" w:sz="0" w:space="0" w:color="auto"/>
            <w:bottom w:val="none" w:sz="0" w:space="0" w:color="auto"/>
            <w:right w:val="none" w:sz="0" w:space="0" w:color="auto"/>
          </w:divBdr>
        </w:div>
        <w:div w:id="2103868948">
          <w:marLeft w:val="640"/>
          <w:marRight w:val="0"/>
          <w:marTop w:val="0"/>
          <w:marBottom w:val="0"/>
          <w:divBdr>
            <w:top w:val="none" w:sz="0" w:space="0" w:color="auto"/>
            <w:left w:val="none" w:sz="0" w:space="0" w:color="auto"/>
            <w:bottom w:val="none" w:sz="0" w:space="0" w:color="auto"/>
            <w:right w:val="none" w:sz="0" w:space="0" w:color="auto"/>
          </w:divBdr>
        </w:div>
        <w:div w:id="1851943166">
          <w:marLeft w:val="640"/>
          <w:marRight w:val="0"/>
          <w:marTop w:val="0"/>
          <w:marBottom w:val="0"/>
          <w:divBdr>
            <w:top w:val="none" w:sz="0" w:space="0" w:color="auto"/>
            <w:left w:val="none" w:sz="0" w:space="0" w:color="auto"/>
            <w:bottom w:val="none" w:sz="0" w:space="0" w:color="auto"/>
            <w:right w:val="none" w:sz="0" w:space="0" w:color="auto"/>
          </w:divBdr>
        </w:div>
        <w:div w:id="102044109">
          <w:marLeft w:val="640"/>
          <w:marRight w:val="0"/>
          <w:marTop w:val="0"/>
          <w:marBottom w:val="0"/>
          <w:divBdr>
            <w:top w:val="none" w:sz="0" w:space="0" w:color="auto"/>
            <w:left w:val="none" w:sz="0" w:space="0" w:color="auto"/>
            <w:bottom w:val="none" w:sz="0" w:space="0" w:color="auto"/>
            <w:right w:val="none" w:sz="0" w:space="0" w:color="auto"/>
          </w:divBdr>
        </w:div>
        <w:div w:id="2029596611">
          <w:marLeft w:val="640"/>
          <w:marRight w:val="0"/>
          <w:marTop w:val="0"/>
          <w:marBottom w:val="0"/>
          <w:divBdr>
            <w:top w:val="none" w:sz="0" w:space="0" w:color="auto"/>
            <w:left w:val="none" w:sz="0" w:space="0" w:color="auto"/>
            <w:bottom w:val="none" w:sz="0" w:space="0" w:color="auto"/>
            <w:right w:val="none" w:sz="0" w:space="0" w:color="auto"/>
          </w:divBdr>
        </w:div>
        <w:div w:id="1546454379">
          <w:marLeft w:val="640"/>
          <w:marRight w:val="0"/>
          <w:marTop w:val="0"/>
          <w:marBottom w:val="0"/>
          <w:divBdr>
            <w:top w:val="none" w:sz="0" w:space="0" w:color="auto"/>
            <w:left w:val="none" w:sz="0" w:space="0" w:color="auto"/>
            <w:bottom w:val="none" w:sz="0" w:space="0" w:color="auto"/>
            <w:right w:val="none" w:sz="0" w:space="0" w:color="auto"/>
          </w:divBdr>
        </w:div>
        <w:div w:id="1728451478">
          <w:marLeft w:val="640"/>
          <w:marRight w:val="0"/>
          <w:marTop w:val="0"/>
          <w:marBottom w:val="0"/>
          <w:divBdr>
            <w:top w:val="none" w:sz="0" w:space="0" w:color="auto"/>
            <w:left w:val="none" w:sz="0" w:space="0" w:color="auto"/>
            <w:bottom w:val="none" w:sz="0" w:space="0" w:color="auto"/>
            <w:right w:val="none" w:sz="0" w:space="0" w:color="auto"/>
          </w:divBdr>
        </w:div>
        <w:div w:id="1564026898">
          <w:marLeft w:val="640"/>
          <w:marRight w:val="0"/>
          <w:marTop w:val="0"/>
          <w:marBottom w:val="0"/>
          <w:divBdr>
            <w:top w:val="none" w:sz="0" w:space="0" w:color="auto"/>
            <w:left w:val="none" w:sz="0" w:space="0" w:color="auto"/>
            <w:bottom w:val="none" w:sz="0" w:space="0" w:color="auto"/>
            <w:right w:val="none" w:sz="0" w:space="0" w:color="auto"/>
          </w:divBdr>
        </w:div>
        <w:div w:id="1477605462">
          <w:marLeft w:val="640"/>
          <w:marRight w:val="0"/>
          <w:marTop w:val="0"/>
          <w:marBottom w:val="0"/>
          <w:divBdr>
            <w:top w:val="none" w:sz="0" w:space="0" w:color="auto"/>
            <w:left w:val="none" w:sz="0" w:space="0" w:color="auto"/>
            <w:bottom w:val="none" w:sz="0" w:space="0" w:color="auto"/>
            <w:right w:val="none" w:sz="0" w:space="0" w:color="auto"/>
          </w:divBdr>
        </w:div>
        <w:div w:id="420833080">
          <w:marLeft w:val="640"/>
          <w:marRight w:val="0"/>
          <w:marTop w:val="0"/>
          <w:marBottom w:val="0"/>
          <w:divBdr>
            <w:top w:val="none" w:sz="0" w:space="0" w:color="auto"/>
            <w:left w:val="none" w:sz="0" w:space="0" w:color="auto"/>
            <w:bottom w:val="none" w:sz="0" w:space="0" w:color="auto"/>
            <w:right w:val="none" w:sz="0" w:space="0" w:color="auto"/>
          </w:divBdr>
        </w:div>
        <w:div w:id="1761440173">
          <w:marLeft w:val="640"/>
          <w:marRight w:val="0"/>
          <w:marTop w:val="0"/>
          <w:marBottom w:val="0"/>
          <w:divBdr>
            <w:top w:val="none" w:sz="0" w:space="0" w:color="auto"/>
            <w:left w:val="none" w:sz="0" w:space="0" w:color="auto"/>
            <w:bottom w:val="none" w:sz="0" w:space="0" w:color="auto"/>
            <w:right w:val="none" w:sz="0" w:space="0" w:color="auto"/>
          </w:divBdr>
        </w:div>
        <w:div w:id="314801584">
          <w:marLeft w:val="640"/>
          <w:marRight w:val="0"/>
          <w:marTop w:val="0"/>
          <w:marBottom w:val="0"/>
          <w:divBdr>
            <w:top w:val="none" w:sz="0" w:space="0" w:color="auto"/>
            <w:left w:val="none" w:sz="0" w:space="0" w:color="auto"/>
            <w:bottom w:val="none" w:sz="0" w:space="0" w:color="auto"/>
            <w:right w:val="none" w:sz="0" w:space="0" w:color="auto"/>
          </w:divBdr>
        </w:div>
        <w:div w:id="2112967969">
          <w:marLeft w:val="640"/>
          <w:marRight w:val="0"/>
          <w:marTop w:val="0"/>
          <w:marBottom w:val="0"/>
          <w:divBdr>
            <w:top w:val="none" w:sz="0" w:space="0" w:color="auto"/>
            <w:left w:val="none" w:sz="0" w:space="0" w:color="auto"/>
            <w:bottom w:val="none" w:sz="0" w:space="0" w:color="auto"/>
            <w:right w:val="none" w:sz="0" w:space="0" w:color="auto"/>
          </w:divBdr>
        </w:div>
        <w:div w:id="1786460308">
          <w:marLeft w:val="640"/>
          <w:marRight w:val="0"/>
          <w:marTop w:val="0"/>
          <w:marBottom w:val="0"/>
          <w:divBdr>
            <w:top w:val="none" w:sz="0" w:space="0" w:color="auto"/>
            <w:left w:val="none" w:sz="0" w:space="0" w:color="auto"/>
            <w:bottom w:val="none" w:sz="0" w:space="0" w:color="auto"/>
            <w:right w:val="none" w:sz="0" w:space="0" w:color="auto"/>
          </w:divBdr>
        </w:div>
        <w:div w:id="214045118">
          <w:marLeft w:val="640"/>
          <w:marRight w:val="0"/>
          <w:marTop w:val="0"/>
          <w:marBottom w:val="0"/>
          <w:divBdr>
            <w:top w:val="none" w:sz="0" w:space="0" w:color="auto"/>
            <w:left w:val="none" w:sz="0" w:space="0" w:color="auto"/>
            <w:bottom w:val="none" w:sz="0" w:space="0" w:color="auto"/>
            <w:right w:val="none" w:sz="0" w:space="0" w:color="auto"/>
          </w:divBdr>
        </w:div>
        <w:div w:id="756632283">
          <w:marLeft w:val="640"/>
          <w:marRight w:val="0"/>
          <w:marTop w:val="0"/>
          <w:marBottom w:val="0"/>
          <w:divBdr>
            <w:top w:val="none" w:sz="0" w:space="0" w:color="auto"/>
            <w:left w:val="none" w:sz="0" w:space="0" w:color="auto"/>
            <w:bottom w:val="none" w:sz="0" w:space="0" w:color="auto"/>
            <w:right w:val="none" w:sz="0" w:space="0" w:color="auto"/>
          </w:divBdr>
        </w:div>
        <w:div w:id="1502618141">
          <w:marLeft w:val="640"/>
          <w:marRight w:val="0"/>
          <w:marTop w:val="0"/>
          <w:marBottom w:val="0"/>
          <w:divBdr>
            <w:top w:val="none" w:sz="0" w:space="0" w:color="auto"/>
            <w:left w:val="none" w:sz="0" w:space="0" w:color="auto"/>
            <w:bottom w:val="none" w:sz="0" w:space="0" w:color="auto"/>
            <w:right w:val="none" w:sz="0" w:space="0" w:color="auto"/>
          </w:divBdr>
        </w:div>
        <w:div w:id="872768411">
          <w:marLeft w:val="640"/>
          <w:marRight w:val="0"/>
          <w:marTop w:val="0"/>
          <w:marBottom w:val="0"/>
          <w:divBdr>
            <w:top w:val="none" w:sz="0" w:space="0" w:color="auto"/>
            <w:left w:val="none" w:sz="0" w:space="0" w:color="auto"/>
            <w:bottom w:val="none" w:sz="0" w:space="0" w:color="auto"/>
            <w:right w:val="none" w:sz="0" w:space="0" w:color="auto"/>
          </w:divBdr>
        </w:div>
        <w:div w:id="1344942833">
          <w:marLeft w:val="640"/>
          <w:marRight w:val="0"/>
          <w:marTop w:val="0"/>
          <w:marBottom w:val="0"/>
          <w:divBdr>
            <w:top w:val="none" w:sz="0" w:space="0" w:color="auto"/>
            <w:left w:val="none" w:sz="0" w:space="0" w:color="auto"/>
            <w:bottom w:val="none" w:sz="0" w:space="0" w:color="auto"/>
            <w:right w:val="none" w:sz="0" w:space="0" w:color="auto"/>
          </w:divBdr>
        </w:div>
        <w:div w:id="1664165316">
          <w:marLeft w:val="640"/>
          <w:marRight w:val="0"/>
          <w:marTop w:val="0"/>
          <w:marBottom w:val="0"/>
          <w:divBdr>
            <w:top w:val="none" w:sz="0" w:space="0" w:color="auto"/>
            <w:left w:val="none" w:sz="0" w:space="0" w:color="auto"/>
            <w:bottom w:val="none" w:sz="0" w:space="0" w:color="auto"/>
            <w:right w:val="none" w:sz="0" w:space="0" w:color="auto"/>
          </w:divBdr>
        </w:div>
        <w:div w:id="1987275576">
          <w:marLeft w:val="640"/>
          <w:marRight w:val="0"/>
          <w:marTop w:val="0"/>
          <w:marBottom w:val="0"/>
          <w:divBdr>
            <w:top w:val="none" w:sz="0" w:space="0" w:color="auto"/>
            <w:left w:val="none" w:sz="0" w:space="0" w:color="auto"/>
            <w:bottom w:val="none" w:sz="0" w:space="0" w:color="auto"/>
            <w:right w:val="none" w:sz="0" w:space="0" w:color="auto"/>
          </w:divBdr>
        </w:div>
        <w:div w:id="1720855328">
          <w:marLeft w:val="640"/>
          <w:marRight w:val="0"/>
          <w:marTop w:val="0"/>
          <w:marBottom w:val="0"/>
          <w:divBdr>
            <w:top w:val="none" w:sz="0" w:space="0" w:color="auto"/>
            <w:left w:val="none" w:sz="0" w:space="0" w:color="auto"/>
            <w:bottom w:val="none" w:sz="0" w:space="0" w:color="auto"/>
            <w:right w:val="none" w:sz="0" w:space="0" w:color="auto"/>
          </w:divBdr>
        </w:div>
        <w:div w:id="171575209">
          <w:marLeft w:val="640"/>
          <w:marRight w:val="0"/>
          <w:marTop w:val="0"/>
          <w:marBottom w:val="0"/>
          <w:divBdr>
            <w:top w:val="none" w:sz="0" w:space="0" w:color="auto"/>
            <w:left w:val="none" w:sz="0" w:space="0" w:color="auto"/>
            <w:bottom w:val="none" w:sz="0" w:space="0" w:color="auto"/>
            <w:right w:val="none" w:sz="0" w:space="0" w:color="auto"/>
          </w:divBdr>
        </w:div>
        <w:div w:id="1589803551">
          <w:marLeft w:val="640"/>
          <w:marRight w:val="0"/>
          <w:marTop w:val="0"/>
          <w:marBottom w:val="0"/>
          <w:divBdr>
            <w:top w:val="none" w:sz="0" w:space="0" w:color="auto"/>
            <w:left w:val="none" w:sz="0" w:space="0" w:color="auto"/>
            <w:bottom w:val="none" w:sz="0" w:space="0" w:color="auto"/>
            <w:right w:val="none" w:sz="0" w:space="0" w:color="auto"/>
          </w:divBdr>
        </w:div>
        <w:div w:id="469057914">
          <w:marLeft w:val="640"/>
          <w:marRight w:val="0"/>
          <w:marTop w:val="0"/>
          <w:marBottom w:val="0"/>
          <w:divBdr>
            <w:top w:val="none" w:sz="0" w:space="0" w:color="auto"/>
            <w:left w:val="none" w:sz="0" w:space="0" w:color="auto"/>
            <w:bottom w:val="none" w:sz="0" w:space="0" w:color="auto"/>
            <w:right w:val="none" w:sz="0" w:space="0" w:color="auto"/>
          </w:divBdr>
        </w:div>
        <w:div w:id="2023237725">
          <w:marLeft w:val="640"/>
          <w:marRight w:val="0"/>
          <w:marTop w:val="0"/>
          <w:marBottom w:val="0"/>
          <w:divBdr>
            <w:top w:val="none" w:sz="0" w:space="0" w:color="auto"/>
            <w:left w:val="none" w:sz="0" w:space="0" w:color="auto"/>
            <w:bottom w:val="none" w:sz="0" w:space="0" w:color="auto"/>
            <w:right w:val="none" w:sz="0" w:space="0" w:color="auto"/>
          </w:divBdr>
        </w:div>
        <w:div w:id="71970919">
          <w:marLeft w:val="640"/>
          <w:marRight w:val="0"/>
          <w:marTop w:val="0"/>
          <w:marBottom w:val="0"/>
          <w:divBdr>
            <w:top w:val="none" w:sz="0" w:space="0" w:color="auto"/>
            <w:left w:val="none" w:sz="0" w:space="0" w:color="auto"/>
            <w:bottom w:val="none" w:sz="0" w:space="0" w:color="auto"/>
            <w:right w:val="none" w:sz="0" w:space="0" w:color="auto"/>
          </w:divBdr>
        </w:div>
        <w:div w:id="2053579369">
          <w:marLeft w:val="640"/>
          <w:marRight w:val="0"/>
          <w:marTop w:val="0"/>
          <w:marBottom w:val="0"/>
          <w:divBdr>
            <w:top w:val="none" w:sz="0" w:space="0" w:color="auto"/>
            <w:left w:val="none" w:sz="0" w:space="0" w:color="auto"/>
            <w:bottom w:val="none" w:sz="0" w:space="0" w:color="auto"/>
            <w:right w:val="none" w:sz="0" w:space="0" w:color="auto"/>
          </w:divBdr>
        </w:div>
        <w:div w:id="701825882">
          <w:marLeft w:val="640"/>
          <w:marRight w:val="0"/>
          <w:marTop w:val="0"/>
          <w:marBottom w:val="0"/>
          <w:divBdr>
            <w:top w:val="none" w:sz="0" w:space="0" w:color="auto"/>
            <w:left w:val="none" w:sz="0" w:space="0" w:color="auto"/>
            <w:bottom w:val="none" w:sz="0" w:space="0" w:color="auto"/>
            <w:right w:val="none" w:sz="0" w:space="0" w:color="auto"/>
          </w:divBdr>
        </w:div>
        <w:div w:id="486822458">
          <w:marLeft w:val="640"/>
          <w:marRight w:val="0"/>
          <w:marTop w:val="0"/>
          <w:marBottom w:val="0"/>
          <w:divBdr>
            <w:top w:val="none" w:sz="0" w:space="0" w:color="auto"/>
            <w:left w:val="none" w:sz="0" w:space="0" w:color="auto"/>
            <w:bottom w:val="none" w:sz="0" w:space="0" w:color="auto"/>
            <w:right w:val="none" w:sz="0" w:space="0" w:color="auto"/>
          </w:divBdr>
        </w:div>
        <w:div w:id="514807137">
          <w:marLeft w:val="640"/>
          <w:marRight w:val="0"/>
          <w:marTop w:val="0"/>
          <w:marBottom w:val="0"/>
          <w:divBdr>
            <w:top w:val="none" w:sz="0" w:space="0" w:color="auto"/>
            <w:left w:val="none" w:sz="0" w:space="0" w:color="auto"/>
            <w:bottom w:val="none" w:sz="0" w:space="0" w:color="auto"/>
            <w:right w:val="none" w:sz="0" w:space="0" w:color="auto"/>
          </w:divBdr>
        </w:div>
        <w:div w:id="106394421">
          <w:marLeft w:val="640"/>
          <w:marRight w:val="0"/>
          <w:marTop w:val="0"/>
          <w:marBottom w:val="0"/>
          <w:divBdr>
            <w:top w:val="none" w:sz="0" w:space="0" w:color="auto"/>
            <w:left w:val="none" w:sz="0" w:space="0" w:color="auto"/>
            <w:bottom w:val="none" w:sz="0" w:space="0" w:color="auto"/>
            <w:right w:val="none" w:sz="0" w:space="0" w:color="auto"/>
          </w:divBdr>
        </w:div>
        <w:div w:id="1787309415">
          <w:marLeft w:val="640"/>
          <w:marRight w:val="0"/>
          <w:marTop w:val="0"/>
          <w:marBottom w:val="0"/>
          <w:divBdr>
            <w:top w:val="none" w:sz="0" w:space="0" w:color="auto"/>
            <w:left w:val="none" w:sz="0" w:space="0" w:color="auto"/>
            <w:bottom w:val="none" w:sz="0" w:space="0" w:color="auto"/>
            <w:right w:val="none" w:sz="0" w:space="0" w:color="auto"/>
          </w:divBdr>
        </w:div>
        <w:div w:id="1818643996">
          <w:marLeft w:val="640"/>
          <w:marRight w:val="0"/>
          <w:marTop w:val="0"/>
          <w:marBottom w:val="0"/>
          <w:divBdr>
            <w:top w:val="none" w:sz="0" w:space="0" w:color="auto"/>
            <w:left w:val="none" w:sz="0" w:space="0" w:color="auto"/>
            <w:bottom w:val="none" w:sz="0" w:space="0" w:color="auto"/>
            <w:right w:val="none" w:sz="0" w:space="0" w:color="auto"/>
          </w:divBdr>
        </w:div>
        <w:div w:id="940189596">
          <w:marLeft w:val="640"/>
          <w:marRight w:val="0"/>
          <w:marTop w:val="0"/>
          <w:marBottom w:val="0"/>
          <w:divBdr>
            <w:top w:val="none" w:sz="0" w:space="0" w:color="auto"/>
            <w:left w:val="none" w:sz="0" w:space="0" w:color="auto"/>
            <w:bottom w:val="none" w:sz="0" w:space="0" w:color="auto"/>
            <w:right w:val="none" w:sz="0" w:space="0" w:color="auto"/>
          </w:divBdr>
        </w:div>
        <w:div w:id="426118971">
          <w:marLeft w:val="640"/>
          <w:marRight w:val="0"/>
          <w:marTop w:val="0"/>
          <w:marBottom w:val="0"/>
          <w:divBdr>
            <w:top w:val="none" w:sz="0" w:space="0" w:color="auto"/>
            <w:left w:val="none" w:sz="0" w:space="0" w:color="auto"/>
            <w:bottom w:val="none" w:sz="0" w:space="0" w:color="auto"/>
            <w:right w:val="none" w:sz="0" w:space="0" w:color="auto"/>
          </w:divBdr>
        </w:div>
        <w:div w:id="1694530286">
          <w:marLeft w:val="640"/>
          <w:marRight w:val="0"/>
          <w:marTop w:val="0"/>
          <w:marBottom w:val="0"/>
          <w:divBdr>
            <w:top w:val="none" w:sz="0" w:space="0" w:color="auto"/>
            <w:left w:val="none" w:sz="0" w:space="0" w:color="auto"/>
            <w:bottom w:val="none" w:sz="0" w:space="0" w:color="auto"/>
            <w:right w:val="none" w:sz="0" w:space="0" w:color="auto"/>
          </w:divBdr>
        </w:div>
        <w:div w:id="572815960">
          <w:marLeft w:val="640"/>
          <w:marRight w:val="0"/>
          <w:marTop w:val="0"/>
          <w:marBottom w:val="0"/>
          <w:divBdr>
            <w:top w:val="none" w:sz="0" w:space="0" w:color="auto"/>
            <w:left w:val="none" w:sz="0" w:space="0" w:color="auto"/>
            <w:bottom w:val="none" w:sz="0" w:space="0" w:color="auto"/>
            <w:right w:val="none" w:sz="0" w:space="0" w:color="auto"/>
          </w:divBdr>
        </w:div>
        <w:div w:id="635185079">
          <w:marLeft w:val="640"/>
          <w:marRight w:val="0"/>
          <w:marTop w:val="0"/>
          <w:marBottom w:val="0"/>
          <w:divBdr>
            <w:top w:val="none" w:sz="0" w:space="0" w:color="auto"/>
            <w:left w:val="none" w:sz="0" w:space="0" w:color="auto"/>
            <w:bottom w:val="none" w:sz="0" w:space="0" w:color="auto"/>
            <w:right w:val="none" w:sz="0" w:space="0" w:color="auto"/>
          </w:divBdr>
        </w:div>
        <w:div w:id="656613949">
          <w:marLeft w:val="640"/>
          <w:marRight w:val="0"/>
          <w:marTop w:val="0"/>
          <w:marBottom w:val="0"/>
          <w:divBdr>
            <w:top w:val="none" w:sz="0" w:space="0" w:color="auto"/>
            <w:left w:val="none" w:sz="0" w:space="0" w:color="auto"/>
            <w:bottom w:val="none" w:sz="0" w:space="0" w:color="auto"/>
            <w:right w:val="none" w:sz="0" w:space="0" w:color="auto"/>
          </w:divBdr>
        </w:div>
        <w:div w:id="513155425">
          <w:marLeft w:val="640"/>
          <w:marRight w:val="0"/>
          <w:marTop w:val="0"/>
          <w:marBottom w:val="0"/>
          <w:divBdr>
            <w:top w:val="none" w:sz="0" w:space="0" w:color="auto"/>
            <w:left w:val="none" w:sz="0" w:space="0" w:color="auto"/>
            <w:bottom w:val="none" w:sz="0" w:space="0" w:color="auto"/>
            <w:right w:val="none" w:sz="0" w:space="0" w:color="auto"/>
          </w:divBdr>
        </w:div>
        <w:div w:id="440076425">
          <w:marLeft w:val="640"/>
          <w:marRight w:val="0"/>
          <w:marTop w:val="0"/>
          <w:marBottom w:val="0"/>
          <w:divBdr>
            <w:top w:val="none" w:sz="0" w:space="0" w:color="auto"/>
            <w:left w:val="none" w:sz="0" w:space="0" w:color="auto"/>
            <w:bottom w:val="none" w:sz="0" w:space="0" w:color="auto"/>
            <w:right w:val="none" w:sz="0" w:space="0" w:color="auto"/>
          </w:divBdr>
        </w:div>
        <w:div w:id="2000452475">
          <w:marLeft w:val="640"/>
          <w:marRight w:val="0"/>
          <w:marTop w:val="0"/>
          <w:marBottom w:val="0"/>
          <w:divBdr>
            <w:top w:val="none" w:sz="0" w:space="0" w:color="auto"/>
            <w:left w:val="none" w:sz="0" w:space="0" w:color="auto"/>
            <w:bottom w:val="none" w:sz="0" w:space="0" w:color="auto"/>
            <w:right w:val="none" w:sz="0" w:space="0" w:color="auto"/>
          </w:divBdr>
        </w:div>
        <w:div w:id="1174026418">
          <w:marLeft w:val="640"/>
          <w:marRight w:val="0"/>
          <w:marTop w:val="0"/>
          <w:marBottom w:val="0"/>
          <w:divBdr>
            <w:top w:val="none" w:sz="0" w:space="0" w:color="auto"/>
            <w:left w:val="none" w:sz="0" w:space="0" w:color="auto"/>
            <w:bottom w:val="none" w:sz="0" w:space="0" w:color="auto"/>
            <w:right w:val="none" w:sz="0" w:space="0" w:color="auto"/>
          </w:divBdr>
        </w:div>
        <w:div w:id="214899711">
          <w:marLeft w:val="640"/>
          <w:marRight w:val="0"/>
          <w:marTop w:val="0"/>
          <w:marBottom w:val="0"/>
          <w:divBdr>
            <w:top w:val="none" w:sz="0" w:space="0" w:color="auto"/>
            <w:left w:val="none" w:sz="0" w:space="0" w:color="auto"/>
            <w:bottom w:val="none" w:sz="0" w:space="0" w:color="auto"/>
            <w:right w:val="none" w:sz="0" w:space="0" w:color="auto"/>
          </w:divBdr>
        </w:div>
        <w:div w:id="630089228">
          <w:marLeft w:val="640"/>
          <w:marRight w:val="0"/>
          <w:marTop w:val="0"/>
          <w:marBottom w:val="0"/>
          <w:divBdr>
            <w:top w:val="none" w:sz="0" w:space="0" w:color="auto"/>
            <w:left w:val="none" w:sz="0" w:space="0" w:color="auto"/>
            <w:bottom w:val="none" w:sz="0" w:space="0" w:color="auto"/>
            <w:right w:val="none" w:sz="0" w:space="0" w:color="auto"/>
          </w:divBdr>
        </w:div>
        <w:div w:id="2014381886">
          <w:marLeft w:val="640"/>
          <w:marRight w:val="0"/>
          <w:marTop w:val="0"/>
          <w:marBottom w:val="0"/>
          <w:divBdr>
            <w:top w:val="none" w:sz="0" w:space="0" w:color="auto"/>
            <w:left w:val="none" w:sz="0" w:space="0" w:color="auto"/>
            <w:bottom w:val="none" w:sz="0" w:space="0" w:color="auto"/>
            <w:right w:val="none" w:sz="0" w:space="0" w:color="auto"/>
          </w:divBdr>
        </w:div>
        <w:div w:id="1451703738">
          <w:marLeft w:val="640"/>
          <w:marRight w:val="0"/>
          <w:marTop w:val="0"/>
          <w:marBottom w:val="0"/>
          <w:divBdr>
            <w:top w:val="none" w:sz="0" w:space="0" w:color="auto"/>
            <w:left w:val="none" w:sz="0" w:space="0" w:color="auto"/>
            <w:bottom w:val="none" w:sz="0" w:space="0" w:color="auto"/>
            <w:right w:val="none" w:sz="0" w:space="0" w:color="auto"/>
          </w:divBdr>
        </w:div>
        <w:div w:id="550311992">
          <w:marLeft w:val="640"/>
          <w:marRight w:val="0"/>
          <w:marTop w:val="0"/>
          <w:marBottom w:val="0"/>
          <w:divBdr>
            <w:top w:val="none" w:sz="0" w:space="0" w:color="auto"/>
            <w:left w:val="none" w:sz="0" w:space="0" w:color="auto"/>
            <w:bottom w:val="none" w:sz="0" w:space="0" w:color="auto"/>
            <w:right w:val="none" w:sz="0" w:space="0" w:color="auto"/>
          </w:divBdr>
        </w:div>
        <w:div w:id="1013339891">
          <w:marLeft w:val="640"/>
          <w:marRight w:val="0"/>
          <w:marTop w:val="0"/>
          <w:marBottom w:val="0"/>
          <w:divBdr>
            <w:top w:val="none" w:sz="0" w:space="0" w:color="auto"/>
            <w:left w:val="none" w:sz="0" w:space="0" w:color="auto"/>
            <w:bottom w:val="none" w:sz="0" w:space="0" w:color="auto"/>
            <w:right w:val="none" w:sz="0" w:space="0" w:color="auto"/>
          </w:divBdr>
        </w:div>
        <w:div w:id="1525442884">
          <w:marLeft w:val="640"/>
          <w:marRight w:val="0"/>
          <w:marTop w:val="0"/>
          <w:marBottom w:val="0"/>
          <w:divBdr>
            <w:top w:val="none" w:sz="0" w:space="0" w:color="auto"/>
            <w:left w:val="none" w:sz="0" w:space="0" w:color="auto"/>
            <w:bottom w:val="none" w:sz="0" w:space="0" w:color="auto"/>
            <w:right w:val="none" w:sz="0" w:space="0" w:color="auto"/>
          </w:divBdr>
        </w:div>
        <w:div w:id="2078287343">
          <w:marLeft w:val="640"/>
          <w:marRight w:val="0"/>
          <w:marTop w:val="0"/>
          <w:marBottom w:val="0"/>
          <w:divBdr>
            <w:top w:val="none" w:sz="0" w:space="0" w:color="auto"/>
            <w:left w:val="none" w:sz="0" w:space="0" w:color="auto"/>
            <w:bottom w:val="none" w:sz="0" w:space="0" w:color="auto"/>
            <w:right w:val="none" w:sz="0" w:space="0" w:color="auto"/>
          </w:divBdr>
        </w:div>
        <w:div w:id="1302006128">
          <w:marLeft w:val="640"/>
          <w:marRight w:val="0"/>
          <w:marTop w:val="0"/>
          <w:marBottom w:val="0"/>
          <w:divBdr>
            <w:top w:val="none" w:sz="0" w:space="0" w:color="auto"/>
            <w:left w:val="none" w:sz="0" w:space="0" w:color="auto"/>
            <w:bottom w:val="none" w:sz="0" w:space="0" w:color="auto"/>
            <w:right w:val="none" w:sz="0" w:space="0" w:color="auto"/>
          </w:divBdr>
        </w:div>
        <w:div w:id="600183161">
          <w:marLeft w:val="640"/>
          <w:marRight w:val="0"/>
          <w:marTop w:val="0"/>
          <w:marBottom w:val="0"/>
          <w:divBdr>
            <w:top w:val="none" w:sz="0" w:space="0" w:color="auto"/>
            <w:left w:val="none" w:sz="0" w:space="0" w:color="auto"/>
            <w:bottom w:val="none" w:sz="0" w:space="0" w:color="auto"/>
            <w:right w:val="none" w:sz="0" w:space="0" w:color="auto"/>
          </w:divBdr>
        </w:div>
        <w:div w:id="1280405955">
          <w:marLeft w:val="640"/>
          <w:marRight w:val="0"/>
          <w:marTop w:val="0"/>
          <w:marBottom w:val="0"/>
          <w:divBdr>
            <w:top w:val="none" w:sz="0" w:space="0" w:color="auto"/>
            <w:left w:val="none" w:sz="0" w:space="0" w:color="auto"/>
            <w:bottom w:val="none" w:sz="0" w:space="0" w:color="auto"/>
            <w:right w:val="none" w:sz="0" w:space="0" w:color="auto"/>
          </w:divBdr>
        </w:div>
        <w:div w:id="1854342230">
          <w:marLeft w:val="640"/>
          <w:marRight w:val="0"/>
          <w:marTop w:val="0"/>
          <w:marBottom w:val="0"/>
          <w:divBdr>
            <w:top w:val="none" w:sz="0" w:space="0" w:color="auto"/>
            <w:left w:val="none" w:sz="0" w:space="0" w:color="auto"/>
            <w:bottom w:val="none" w:sz="0" w:space="0" w:color="auto"/>
            <w:right w:val="none" w:sz="0" w:space="0" w:color="auto"/>
          </w:divBdr>
        </w:div>
        <w:div w:id="1842238336">
          <w:marLeft w:val="640"/>
          <w:marRight w:val="0"/>
          <w:marTop w:val="0"/>
          <w:marBottom w:val="0"/>
          <w:divBdr>
            <w:top w:val="none" w:sz="0" w:space="0" w:color="auto"/>
            <w:left w:val="none" w:sz="0" w:space="0" w:color="auto"/>
            <w:bottom w:val="none" w:sz="0" w:space="0" w:color="auto"/>
            <w:right w:val="none" w:sz="0" w:space="0" w:color="auto"/>
          </w:divBdr>
        </w:div>
        <w:div w:id="1968317089">
          <w:marLeft w:val="640"/>
          <w:marRight w:val="0"/>
          <w:marTop w:val="0"/>
          <w:marBottom w:val="0"/>
          <w:divBdr>
            <w:top w:val="none" w:sz="0" w:space="0" w:color="auto"/>
            <w:left w:val="none" w:sz="0" w:space="0" w:color="auto"/>
            <w:bottom w:val="none" w:sz="0" w:space="0" w:color="auto"/>
            <w:right w:val="none" w:sz="0" w:space="0" w:color="auto"/>
          </w:divBdr>
        </w:div>
        <w:div w:id="2146923134">
          <w:marLeft w:val="640"/>
          <w:marRight w:val="0"/>
          <w:marTop w:val="0"/>
          <w:marBottom w:val="0"/>
          <w:divBdr>
            <w:top w:val="none" w:sz="0" w:space="0" w:color="auto"/>
            <w:left w:val="none" w:sz="0" w:space="0" w:color="auto"/>
            <w:bottom w:val="none" w:sz="0" w:space="0" w:color="auto"/>
            <w:right w:val="none" w:sz="0" w:space="0" w:color="auto"/>
          </w:divBdr>
        </w:div>
        <w:div w:id="2106921920">
          <w:marLeft w:val="640"/>
          <w:marRight w:val="0"/>
          <w:marTop w:val="0"/>
          <w:marBottom w:val="0"/>
          <w:divBdr>
            <w:top w:val="none" w:sz="0" w:space="0" w:color="auto"/>
            <w:left w:val="none" w:sz="0" w:space="0" w:color="auto"/>
            <w:bottom w:val="none" w:sz="0" w:space="0" w:color="auto"/>
            <w:right w:val="none" w:sz="0" w:space="0" w:color="auto"/>
          </w:divBdr>
        </w:div>
        <w:div w:id="744034474">
          <w:marLeft w:val="640"/>
          <w:marRight w:val="0"/>
          <w:marTop w:val="0"/>
          <w:marBottom w:val="0"/>
          <w:divBdr>
            <w:top w:val="none" w:sz="0" w:space="0" w:color="auto"/>
            <w:left w:val="none" w:sz="0" w:space="0" w:color="auto"/>
            <w:bottom w:val="none" w:sz="0" w:space="0" w:color="auto"/>
            <w:right w:val="none" w:sz="0" w:space="0" w:color="auto"/>
          </w:divBdr>
        </w:div>
        <w:div w:id="1254050627">
          <w:marLeft w:val="640"/>
          <w:marRight w:val="0"/>
          <w:marTop w:val="0"/>
          <w:marBottom w:val="0"/>
          <w:divBdr>
            <w:top w:val="none" w:sz="0" w:space="0" w:color="auto"/>
            <w:left w:val="none" w:sz="0" w:space="0" w:color="auto"/>
            <w:bottom w:val="none" w:sz="0" w:space="0" w:color="auto"/>
            <w:right w:val="none" w:sz="0" w:space="0" w:color="auto"/>
          </w:divBdr>
        </w:div>
        <w:div w:id="1746608460">
          <w:marLeft w:val="640"/>
          <w:marRight w:val="0"/>
          <w:marTop w:val="0"/>
          <w:marBottom w:val="0"/>
          <w:divBdr>
            <w:top w:val="none" w:sz="0" w:space="0" w:color="auto"/>
            <w:left w:val="none" w:sz="0" w:space="0" w:color="auto"/>
            <w:bottom w:val="none" w:sz="0" w:space="0" w:color="auto"/>
            <w:right w:val="none" w:sz="0" w:space="0" w:color="auto"/>
          </w:divBdr>
        </w:div>
        <w:div w:id="1702709261">
          <w:marLeft w:val="640"/>
          <w:marRight w:val="0"/>
          <w:marTop w:val="0"/>
          <w:marBottom w:val="0"/>
          <w:divBdr>
            <w:top w:val="none" w:sz="0" w:space="0" w:color="auto"/>
            <w:left w:val="none" w:sz="0" w:space="0" w:color="auto"/>
            <w:bottom w:val="none" w:sz="0" w:space="0" w:color="auto"/>
            <w:right w:val="none" w:sz="0" w:space="0" w:color="auto"/>
          </w:divBdr>
        </w:div>
        <w:div w:id="713191853">
          <w:marLeft w:val="640"/>
          <w:marRight w:val="0"/>
          <w:marTop w:val="0"/>
          <w:marBottom w:val="0"/>
          <w:divBdr>
            <w:top w:val="none" w:sz="0" w:space="0" w:color="auto"/>
            <w:left w:val="none" w:sz="0" w:space="0" w:color="auto"/>
            <w:bottom w:val="none" w:sz="0" w:space="0" w:color="auto"/>
            <w:right w:val="none" w:sz="0" w:space="0" w:color="auto"/>
          </w:divBdr>
        </w:div>
        <w:div w:id="505479789">
          <w:marLeft w:val="640"/>
          <w:marRight w:val="0"/>
          <w:marTop w:val="0"/>
          <w:marBottom w:val="0"/>
          <w:divBdr>
            <w:top w:val="none" w:sz="0" w:space="0" w:color="auto"/>
            <w:left w:val="none" w:sz="0" w:space="0" w:color="auto"/>
            <w:bottom w:val="none" w:sz="0" w:space="0" w:color="auto"/>
            <w:right w:val="none" w:sz="0" w:space="0" w:color="auto"/>
          </w:divBdr>
        </w:div>
        <w:div w:id="164635735">
          <w:marLeft w:val="640"/>
          <w:marRight w:val="0"/>
          <w:marTop w:val="0"/>
          <w:marBottom w:val="0"/>
          <w:divBdr>
            <w:top w:val="none" w:sz="0" w:space="0" w:color="auto"/>
            <w:left w:val="none" w:sz="0" w:space="0" w:color="auto"/>
            <w:bottom w:val="none" w:sz="0" w:space="0" w:color="auto"/>
            <w:right w:val="none" w:sz="0" w:space="0" w:color="auto"/>
          </w:divBdr>
        </w:div>
        <w:div w:id="1009719358">
          <w:marLeft w:val="640"/>
          <w:marRight w:val="0"/>
          <w:marTop w:val="0"/>
          <w:marBottom w:val="0"/>
          <w:divBdr>
            <w:top w:val="none" w:sz="0" w:space="0" w:color="auto"/>
            <w:left w:val="none" w:sz="0" w:space="0" w:color="auto"/>
            <w:bottom w:val="none" w:sz="0" w:space="0" w:color="auto"/>
            <w:right w:val="none" w:sz="0" w:space="0" w:color="auto"/>
          </w:divBdr>
        </w:div>
        <w:div w:id="2138331759">
          <w:marLeft w:val="640"/>
          <w:marRight w:val="0"/>
          <w:marTop w:val="0"/>
          <w:marBottom w:val="0"/>
          <w:divBdr>
            <w:top w:val="none" w:sz="0" w:space="0" w:color="auto"/>
            <w:left w:val="none" w:sz="0" w:space="0" w:color="auto"/>
            <w:bottom w:val="none" w:sz="0" w:space="0" w:color="auto"/>
            <w:right w:val="none" w:sz="0" w:space="0" w:color="auto"/>
          </w:divBdr>
        </w:div>
        <w:div w:id="1718817250">
          <w:marLeft w:val="640"/>
          <w:marRight w:val="0"/>
          <w:marTop w:val="0"/>
          <w:marBottom w:val="0"/>
          <w:divBdr>
            <w:top w:val="none" w:sz="0" w:space="0" w:color="auto"/>
            <w:left w:val="none" w:sz="0" w:space="0" w:color="auto"/>
            <w:bottom w:val="none" w:sz="0" w:space="0" w:color="auto"/>
            <w:right w:val="none" w:sz="0" w:space="0" w:color="auto"/>
          </w:divBdr>
        </w:div>
        <w:div w:id="469632617">
          <w:marLeft w:val="640"/>
          <w:marRight w:val="0"/>
          <w:marTop w:val="0"/>
          <w:marBottom w:val="0"/>
          <w:divBdr>
            <w:top w:val="none" w:sz="0" w:space="0" w:color="auto"/>
            <w:left w:val="none" w:sz="0" w:space="0" w:color="auto"/>
            <w:bottom w:val="none" w:sz="0" w:space="0" w:color="auto"/>
            <w:right w:val="none" w:sz="0" w:space="0" w:color="auto"/>
          </w:divBdr>
        </w:div>
        <w:div w:id="1837527527">
          <w:marLeft w:val="640"/>
          <w:marRight w:val="0"/>
          <w:marTop w:val="0"/>
          <w:marBottom w:val="0"/>
          <w:divBdr>
            <w:top w:val="none" w:sz="0" w:space="0" w:color="auto"/>
            <w:left w:val="none" w:sz="0" w:space="0" w:color="auto"/>
            <w:bottom w:val="none" w:sz="0" w:space="0" w:color="auto"/>
            <w:right w:val="none" w:sz="0" w:space="0" w:color="auto"/>
          </w:divBdr>
        </w:div>
        <w:div w:id="1200971173">
          <w:marLeft w:val="640"/>
          <w:marRight w:val="0"/>
          <w:marTop w:val="0"/>
          <w:marBottom w:val="0"/>
          <w:divBdr>
            <w:top w:val="none" w:sz="0" w:space="0" w:color="auto"/>
            <w:left w:val="none" w:sz="0" w:space="0" w:color="auto"/>
            <w:bottom w:val="none" w:sz="0" w:space="0" w:color="auto"/>
            <w:right w:val="none" w:sz="0" w:space="0" w:color="auto"/>
          </w:divBdr>
        </w:div>
        <w:div w:id="941690934">
          <w:marLeft w:val="640"/>
          <w:marRight w:val="0"/>
          <w:marTop w:val="0"/>
          <w:marBottom w:val="0"/>
          <w:divBdr>
            <w:top w:val="none" w:sz="0" w:space="0" w:color="auto"/>
            <w:left w:val="none" w:sz="0" w:space="0" w:color="auto"/>
            <w:bottom w:val="none" w:sz="0" w:space="0" w:color="auto"/>
            <w:right w:val="none" w:sz="0" w:space="0" w:color="auto"/>
          </w:divBdr>
        </w:div>
        <w:div w:id="1973975284">
          <w:marLeft w:val="640"/>
          <w:marRight w:val="0"/>
          <w:marTop w:val="0"/>
          <w:marBottom w:val="0"/>
          <w:divBdr>
            <w:top w:val="none" w:sz="0" w:space="0" w:color="auto"/>
            <w:left w:val="none" w:sz="0" w:space="0" w:color="auto"/>
            <w:bottom w:val="none" w:sz="0" w:space="0" w:color="auto"/>
            <w:right w:val="none" w:sz="0" w:space="0" w:color="auto"/>
          </w:divBdr>
        </w:div>
        <w:div w:id="1215772661">
          <w:marLeft w:val="640"/>
          <w:marRight w:val="0"/>
          <w:marTop w:val="0"/>
          <w:marBottom w:val="0"/>
          <w:divBdr>
            <w:top w:val="none" w:sz="0" w:space="0" w:color="auto"/>
            <w:left w:val="none" w:sz="0" w:space="0" w:color="auto"/>
            <w:bottom w:val="none" w:sz="0" w:space="0" w:color="auto"/>
            <w:right w:val="none" w:sz="0" w:space="0" w:color="auto"/>
          </w:divBdr>
        </w:div>
        <w:div w:id="1306738197">
          <w:marLeft w:val="640"/>
          <w:marRight w:val="0"/>
          <w:marTop w:val="0"/>
          <w:marBottom w:val="0"/>
          <w:divBdr>
            <w:top w:val="none" w:sz="0" w:space="0" w:color="auto"/>
            <w:left w:val="none" w:sz="0" w:space="0" w:color="auto"/>
            <w:bottom w:val="none" w:sz="0" w:space="0" w:color="auto"/>
            <w:right w:val="none" w:sz="0" w:space="0" w:color="auto"/>
          </w:divBdr>
        </w:div>
        <w:div w:id="1450050878">
          <w:marLeft w:val="640"/>
          <w:marRight w:val="0"/>
          <w:marTop w:val="0"/>
          <w:marBottom w:val="0"/>
          <w:divBdr>
            <w:top w:val="none" w:sz="0" w:space="0" w:color="auto"/>
            <w:left w:val="none" w:sz="0" w:space="0" w:color="auto"/>
            <w:bottom w:val="none" w:sz="0" w:space="0" w:color="auto"/>
            <w:right w:val="none" w:sz="0" w:space="0" w:color="auto"/>
          </w:divBdr>
        </w:div>
        <w:div w:id="339545721">
          <w:marLeft w:val="640"/>
          <w:marRight w:val="0"/>
          <w:marTop w:val="0"/>
          <w:marBottom w:val="0"/>
          <w:divBdr>
            <w:top w:val="none" w:sz="0" w:space="0" w:color="auto"/>
            <w:left w:val="none" w:sz="0" w:space="0" w:color="auto"/>
            <w:bottom w:val="none" w:sz="0" w:space="0" w:color="auto"/>
            <w:right w:val="none" w:sz="0" w:space="0" w:color="auto"/>
          </w:divBdr>
        </w:div>
        <w:div w:id="897128149">
          <w:marLeft w:val="640"/>
          <w:marRight w:val="0"/>
          <w:marTop w:val="0"/>
          <w:marBottom w:val="0"/>
          <w:divBdr>
            <w:top w:val="none" w:sz="0" w:space="0" w:color="auto"/>
            <w:left w:val="none" w:sz="0" w:space="0" w:color="auto"/>
            <w:bottom w:val="none" w:sz="0" w:space="0" w:color="auto"/>
            <w:right w:val="none" w:sz="0" w:space="0" w:color="auto"/>
          </w:divBdr>
        </w:div>
        <w:div w:id="152567949">
          <w:marLeft w:val="640"/>
          <w:marRight w:val="0"/>
          <w:marTop w:val="0"/>
          <w:marBottom w:val="0"/>
          <w:divBdr>
            <w:top w:val="none" w:sz="0" w:space="0" w:color="auto"/>
            <w:left w:val="none" w:sz="0" w:space="0" w:color="auto"/>
            <w:bottom w:val="none" w:sz="0" w:space="0" w:color="auto"/>
            <w:right w:val="none" w:sz="0" w:space="0" w:color="auto"/>
          </w:divBdr>
        </w:div>
        <w:div w:id="721246342">
          <w:marLeft w:val="640"/>
          <w:marRight w:val="0"/>
          <w:marTop w:val="0"/>
          <w:marBottom w:val="0"/>
          <w:divBdr>
            <w:top w:val="none" w:sz="0" w:space="0" w:color="auto"/>
            <w:left w:val="none" w:sz="0" w:space="0" w:color="auto"/>
            <w:bottom w:val="none" w:sz="0" w:space="0" w:color="auto"/>
            <w:right w:val="none" w:sz="0" w:space="0" w:color="auto"/>
          </w:divBdr>
        </w:div>
        <w:div w:id="812604178">
          <w:marLeft w:val="640"/>
          <w:marRight w:val="0"/>
          <w:marTop w:val="0"/>
          <w:marBottom w:val="0"/>
          <w:divBdr>
            <w:top w:val="none" w:sz="0" w:space="0" w:color="auto"/>
            <w:left w:val="none" w:sz="0" w:space="0" w:color="auto"/>
            <w:bottom w:val="none" w:sz="0" w:space="0" w:color="auto"/>
            <w:right w:val="none" w:sz="0" w:space="0" w:color="auto"/>
          </w:divBdr>
        </w:div>
        <w:div w:id="1538394603">
          <w:marLeft w:val="640"/>
          <w:marRight w:val="0"/>
          <w:marTop w:val="0"/>
          <w:marBottom w:val="0"/>
          <w:divBdr>
            <w:top w:val="none" w:sz="0" w:space="0" w:color="auto"/>
            <w:left w:val="none" w:sz="0" w:space="0" w:color="auto"/>
            <w:bottom w:val="none" w:sz="0" w:space="0" w:color="auto"/>
            <w:right w:val="none" w:sz="0" w:space="0" w:color="auto"/>
          </w:divBdr>
        </w:div>
        <w:div w:id="432937417">
          <w:marLeft w:val="640"/>
          <w:marRight w:val="0"/>
          <w:marTop w:val="0"/>
          <w:marBottom w:val="0"/>
          <w:divBdr>
            <w:top w:val="none" w:sz="0" w:space="0" w:color="auto"/>
            <w:left w:val="none" w:sz="0" w:space="0" w:color="auto"/>
            <w:bottom w:val="none" w:sz="0" w:space="0" w:color="auto"/>
            <w:right w:val="none" w:sz="0" w:space="0" w:color="auto"/>
          </w:divBdr>
        </w:div>
        <w:div w:id="1014723665">
          <w:marLeft w:val="640"/>
          <w:marRight w:val="0"/>
          <w:marTop w:val="0"/>
          <w:marBottom w:val="0"/>
          <w:divBdr>
            <w:top w:val="none" w:sz="0" w:space="0" w:color="auto"/>
            <w:left w:val="none" w:sz="0" w:space="0" w:color="auto"/>
            <w:bottom w:val="none" w:sz="0" w:space="0" w:color="auto"/>
            <w:right w:val="none" w:sz="0" w:space="0" w:color="auto"/>
          </w:divBdr>
        </w:div>
        <w:div w:id="1812164652">
          <w:marLeft w:val="640"/>
          <w:marRight w:val="0"/>
          <w:marTop w:val="0"/>
          <w:marBottom w:val="0"/>
          <w:divBdr>
            <w:top w:val="none" w:sz="0" w:space="0" w:color="auto"/>
            <w:left w:val="none" w:sz="0" w:space="0" w:color="auto"/>
            <w:bottom w:val="none" w:sz="0" w:space="0" w:color="auto"/>
            <w:right w:val="none" w:sz="0" w:space="0" w:color="auto"/>
          </w:divBdr>
        </w:div>
        <w:div w:id="1981616985">
          <w:marLeft w:val="640"/>
          <w:marRight w:val="0"/>
          <w:marTop w:val="0"/>
          <w:marBottom w:val="0"/>
          <w:divBdr>
            <w:top w:val="none" w:sz="0" w:space="0" w:color="auto"/>
            <w:left w:val="none" w:sz="0" w:space="0" w:color="auto"/>
            <w:bottom w:val="none" w:sz="0" w:space="0" w:color="auto"/>
            <w:right w:val="none" w:sz="0" w:space="0" w:color="auto"/>
          </w:divBdr>
        </w:div>
        <w:div w:id="1253245894">
          <w:marLeft w:val="640"/>
          <w:marRight w:val="0"/>
          <w:marTop w:val="0"/>
          <w:marBottom w:val="0"/>
          <w:divBdr>
            <w:top w:val="none" w:sz="0" w:space="0" w:color="auto"/>
            <w:left w:val="none" w:sz="0" w:space="0" w:color="auto"/>
            <w:bottom w:val="none" w:sz="0" w:space="0" w:color="auto"/>
            <w:right w:val="none" w:sz="0" w:space="0" w:color="auto"/>
          </w:divBdr>
        </w:div>
        <w:div w:id="1061051808">
          <w:marLeft w:val="640"/>
          <w:marRight w:val="0"/>
          <w:marTop w:val="0"/>
          <w:marBottom w:val="0"/>
          <w:divBdr>
            <w:top w:val="none" w:sz="0" w:space="0" w:color="auto"/>
            <w:left w:val="none" w:sz="0" w:space="0" w:color="auto"/>
            <w:bottom w:val="none" w:sz="0" w:space="0" w:color="auto"/>
            <w:right w:val="none" w:sz="0" w:space="0" w:color="auto"/>
          </w:divBdr>
        </w:div>
        <w:div w:id="1594704643">
          <w:marLeft w:val="640"/>
          <w:marRight w:val="0"/>
          <w:marTop w:val="0"/>
          <w:marBottom w:val="0"/>
          <w:divBdr>
            <w:top w:val="none" w:sz="0" w:space="0" w:color="auto"/>
            <w:left w:val="none" w:sz="0" w:space="0" w:color="auto"/>
            <w:bottom w:val="none" w:sz="0" w:space="0" w:color="auto"/>
            <w:right w:val="none" w:sz="0" w:space="0" w:color="auto"/>
          </w:divBdr>
        </w:div>
        <w:div w:id="1683704716">
          <w:marLeft w:val="640"/>
          <w:marRight w:val="0"/>
          <w:marTop w:val="0"/>
          <w:marBottom w:val="0"/>
          <w:divBdr>
            <w:top w:val="none" w:sz="0" w:space="0" w:color="auto"/>
            <w:left w:val="none" w:sz="0" w:space="0" w:color="auto"/>
            <w:bottom w:val="none" w:sz="0" w:space="0" w:color="auto"/>
            <w:right w:val="none" w:sz="0" w:space="0" w:color="auto"/>
          </w:divBdr>
        </w:div>
        <w:div w:id="1394740123">
          <w:marLeft w:val="640"/>
          <w:marRight w:val="0"/>
          <w:marTop w:val="0"/>
          <w:marBottom w:val="0"/>
          <w:divBdr>
            <w:top w:val="none" w:sz="0" w:space="0" w:color="auto"/>
            <w:left w:val="none" w:sz="0" w:space="0" w:color="auto"/>
            <w:bottom w:val="none" w:sz="0" w:space="0" w:color="auto"/>
            <w:right w:val="none" w:sz="0" w:space="0" w:color="auto"/>
          </w:divBdr>
        </w:div>
        <w:div w:id="1078750909">
          <w:marLeft w:val="640"/>
          <w:marRight w:val="0"/>
          <w:marTop w:val="0"/>
          <w:marBottom w:val="0"/>
          <w:divBdr>
            <w:top w:val="none" w:sz="0" w:space="0" w:color="auto"/>
            <w:left w:val="none" w:sz="0" w:space="0" w:color="auto"/>
            <w:bottom w:val="none" w:sz="0" w:space="0" w:color="auto"/>
            <w:right w:val="none" w:sz="0" w:space="0" w:color="auto"/>
          </w:divBdr>
        </w:div>
        <w:div w:id="2098667141">
          <w:marLeft w:val="640"/>
          <w:marRight w:val="0"/>
          <w:marTop w:val="0"/>
          <w:marBottom w:val="0"/>
          <w:divBdr>
            <w:top w:val="none" w:sz="0" w:space="0" w:color="auto"/>
            <w:left w:val="none" w:sz="0" w:space="0" w:color="auto"/>
            <w:bottom w:val="none" w:sz="0" w:space="0" w:color="auto"/>
            <w:right w:val="none" w:sz="0" w:space="0" w:color="auto"/>
          </w:divBdr>
        </w:div>
        <w:div w:id="1396588956">
          <w:marLeft w:val="640"/>
          <w:marRight w:val="0"/>
          <w:marTop w:val="0"/>
          <w:marBottom w:val="0"/>
          <w:divBdr>
            <w:top w:val="none" w:sz="0" w:space="0" w:color="auto"/>
            <w:left w:val="none" w:sz="0" w:space="0" w:color="auto"/>
            <w:bottom w:val="none" w:sz="0" w:space="0" w:color="auto"/>
            <w:right w:val="none" w:sz="0" w:space="0" w:color="auto"/>
          </w:divBdr>
        </w:div>
        <w:div w:id="185095972">
          <w:marLeft w:val="640"/>
          <w:marRight w:val="0"/>
          <w:marTop w:val="0"/>
          <w:marBottom w:val="0"/>
          <w:divBdr>
            <w:top w:val="none" w:sz="0" w:space="0" w:color="auto"/>
            <w:left w:val="none" w:sz="0" w:space="0" w:color="auto"/>
            <w:bottom w:val="none" w:sz="0" w:space="0" w:color="auto"/>
            <w:right w:val="none" w:sz="0" w:space="0" w:color="auto"/>
          </w:divBdr>
        </w:div>
        <w:div w:id="306015832">
          <w:marLeft w:val="640"/>
          <w:marRight w:val="0"/>
          <w:marTop w:val="0"/>
          <w:marBottom w:val="0"/>
          <w:divBdr>
            <w:top w:val="none" w:sz="0" w:space="0" w:color="auto"/>
            <w:left w:val="none" w:sz="0" w:space="0" w:color="auto"/>
            <w:bottom w:val="none" w:sz="0" w:space="0" w:color="auto"/>
            <w:right w:val="none" w:sz="0" w:space="0" w:color="auto"/>
          </w:divBdr>
        </w:div>
        <w:div w:id="1127889218">
          <w:marLeft w:val="640"/>
          <w:marRight w:val="0"/>
          <w:marTop w:val="0"/>
          <w:marBottom w:val="0"/>
          <w:divBdr>
            <w:top w:val="none" w:sz="0" w:space="0" w:color="auto"/>
            <w:left w:val="none" w:sz="0" w:space="0" w:color="auto"/>
            <w:bottom w:val="none" w:sz="0" w:space="0" w:color="auto"/>
            <w:right w:val="none" w:sz="0" w:space="0" w:color="auto"/>
          </w:divBdr>
        </w:div>
        <w:div w:id="827744046">
          <w:marLeft w:val="640"/>
          <w:marRight w:val="0"/>
          <w:marTop w:val="0"/>
          <w:marBottom w:val="0"/>
          <w:divBdr>
            <w:top w:val="none" w:sz="0" w:space="0" w:color="auto"/>
            <w:left w:val="none" w:sz="0" w:space="0" w:color="auto"/>
            <w:bottom w:val="none" w:sz="0" w:space="0" w:color="auto"/>
            <w:right w:val="none" w:sz="0" w:space="0" w:color="auto"/>
          </w:divBdr>
        </w:div>
        <w:div w:id="402795974">
          <w:marLeft w:val="640"/>
          <w:marRight w:val="0"/>
          <w:marTop w:val="0"/>
          <w:marBottom w:val="0"/>
          <w:divBdr>
            <w:top w:val="none" w:sz="0" w:space="0" w:color="auto"/>
            <w:left w:val="none" w:sz="0" w:space="0" w:color="auto"/>
            <w:bottom w:val="none" w:sz="0" w:space="0" w:color="auto"/>
            <w:right w:val="none" w:sz="0" w:space="0" w:color="auto"/>
          </w:divBdr>
        </w:div>
        <w:div w:id="323971506">
          <w:marLeft w:val="640"/>
          <w:marRight w:val="0"/>
          <w:marTop w:val="0"/>
          <w:marBottom w:val="0"/>
          <w:divBdr>
            <w:top w:val="none" w:sz="0" w:space="0" w:color="auto"/>
            <w:left w:val="none" w:sz="0" w:space="0" w:color="auto"/>
            <w:bottom w:val="none" w:sz="0" w:space="0" w:color="auto"/>
            <w:right w:val="none" w:sz="0" w:space="0" w:color="auto"/>
          </w:divBdr>
        </w:div>
        <w:div w:id="1890993055">
          <w:marLeft w:val="640"/>
          <w:marRight w:val="0"/>
          <w:marTop w:val="0"/>
          <w:marBottom w:val="0"/>
          <w:divBdr>
            <w:top w:val="none" w:sz="0" w:space="0" w:color="auto"/>
            <w:left w:val="none" w:sz="0" w:space="0" w:color="auto"/>
            <w:bottom w:val="none" w:sz="0" w:space="0" w:color="auto"/>
            <w:right w:val="none" w:sz="0" w:space="0" w:color="auto"/>
          </w:divBdr>
        </w:div>
        <w:div w:id="1508901912">
          <w:marLeft w:val="640"/>
          <w:marRight w:val="0"/>
          <w:marTop w:val="0"/>
          <w:marBottom w:val="0"/>
          <w:divBdr>
            <w:top w:val="none" w:sz="0" w:space="0" w:color="auto"/>
            <w:left w:val="none" w:sz="0" w:space="0" w:color="auto"/>
            <w:bottom w:val="none" w:sz="0" w:space="0" w:color="auto"/>
            <w:right w:val="none" w:sz="0" w:space="0" w:color="auto"/>
          </w:divBdr>
        </w:div>
        <w:div w:id="336928611">
          <w:marLeft w:val="640"/>
          <w:marRight w:val="0"/>
          <w:marTop w:val="0"/>
          <w:marBottom w:val="0"/>
          <w:divBdr>
            <w:top w:val="none" w:sz="0" w:space="0" w:color="auto"/>
            <w:left w:val="none" w:sz="0" w:space="0" w:color="auto"/>
            <w:bottom w:val="none" w:sz="0" w:space="0" w:color="auto"/>
            <w:right w:val="none" w:sz="0" w:space="0" w:color="auto"/>
          </w:divBdr>
        </w:div>
      </w:divsChild>
    </w:div>
    <w:div w:id="696083480">
      <w:bodyDiv w:val="1"/>
      <w:marLeft w:val="0"/>
      <w:marRight w:val="0"/>
      <w:marTop w:val="0"/>
      <w:marBottom w:val="0"/>
      <w:divBdr>
        <w:top w:val="none" w:sz="0" w:space="0" w:color="auto"/>
        <w:left w:val="none" w:sz="0" w:space="0" w:color="auto"/>
        <w:bottom w:val="none" w:sz="0" w:space="0" w:color="auto"/>
        <w:right w:val="none" w:sz="0" w:space="0" w:color="auto"/>
      </w:divBdr>
      <w:divsChild>
        <w:div w:id="177161810">
          <w:marLeft w:val="640"/>
          <w:marRight w:val="0"/>
          <w:marTop w:val="0"/>
          <w:marBottom w:val="0"/>
          <w:divBdr>
            <w:top w:val="none" w:sz="0" w:space="0" w:color="auto"/>
            <w:left w:val="none" w:sz="0" w:space="0" w:color="auto"/>
            <w:bottom w:val="none" w:sz="0" w:space="0" w:color="auto"/>
            <w:right w:val="none" w:sz="0" w:space="0" w:color="auto"/>
          </w:divBdr>
        </w:div>
        <w:div w:id="1593515942">
          <w:marLeft w:val="640"/>
          <w:marRight w:val="0"/>
          <w:marTop w:val="0"/>
          <w:marBottom w:val="0"/>
          <w:divBdr>
            <w:top w:val="none" w:sz="0" w:space="0" w:color="auto"/>
            <w:left w:val="none" w:sz="0" w:space="0" w:color="auto"/>
            <w:bottom w:val="none" w:sz="0" w:space="0" w:color="auto"/>
            <w:right w:val="none" w:sz="0" w:space="0" w:color="auto"/>
          </w:divBdr>
        </w:div>
        <w:div w:id="1143542769">
          <w:marLeft w:val="640"/>
          <w:marRight w:val="0"/>
          <w:marTop w:val="0"/>
          <w:marBottom w:val="0"/>
          <w:divBdr>
            <w:top w:val="none" w:sz="0" w:space="0" w:color="auto"/>
            <w:left w:val="none" w:sz="0" w:space="0" w:color="auto"/>
            <w:bottom w:val="none" w:sz="0" w:space="0" w:color="auto"/>
            <w:right w:val="none" w:sz="0" w:space="0" w:color="auto"/>
          </w:divBdr>
        </w:div>
        <w:div w:id="510414470">
          <w:marLeft w:val="640"/>
          <w:marRight w:val="0"/>
          <w:marTop w:val="0"/>
          <w:marBottom w:val="0"/>
          <w:divBdr>
            <w:top w:val="none" w:sz="0" w:space="0" w:color="auto"/>
            <w:left w:val="none" w:sz="0" w:space="0" w:color="auto"/>
            <w:bottom w:val="none" w:sz="0" w:space="0" w:color="auto"/>
            <w:right w:val="none" w:sz="0" w:space="0" w:color="auto"/>
          </w:divBdr>
        </w:div>
        <w:div w:id="17660383">
          <w:marLeft w:val="640"/>
          <w:marRight w:val="0"/>
          <w:marTop w:val="0"/>
          <w:marBottom w:val="0"/>
          <w:divBdr>
            <w:top w:val="none" w:sz="0" w:space="0" w:color="auto"/>
            <w:left w:val="none" w:sz="0" w:space="0" w:color="auto"/>
            <w:bottom w:val="none" w:sz="0" w:space="0" w:color="auto"/>
            <w:right w:val="none" w:sz="0" w:space="0" w:color="auto"/>
          </w:divBdr>
        </w:div>
        <w:div w:id="432628373">
          <w:marLeft w:val="640"/>
          <w:marRight w:val="0"/>
          <w:marTop w:val="0"/>
          <w:marBottom w:val="0"/>
          <w:divBdr>
            <w:top w:val="none" w:sz="0" w:space="0" w:color="auto"/>
            <w:left w:val="none" w:sz="0" w:space="0" w:color="auto"/>
            <w:bottom w:val="none" w:sz="0" w:space="0" w:color="auto"/>
            <w:right w:val="none" w:sz="0" w:space="0" w:color="auto"/>
          </w:divBdr>
        </w:div>
        <w:div w:id="605696864">
          <w:marLeft w:val="640"/>
          <w:marRight w:val="0"/>
          <w:marTop w:val="0"/>
          <w:marBottom w:val="0"/>
          <w:divBdr>
            <w:top w:val="none" w:sz="0" w:space="0" w:color="auto"/>
            <w:left w:val="none" w:sz="0" w:space="0" w:color="auto"/>
            <w:bottom w:val="none" w:sz="0" w:space="0" w:color="auto"/>
            <w:right w:val="none" w:sz="0" w:space="0" w:color="auto"/>
          </w:divBdr>
        </w:div>
        <w:div w:id="107697138">
          <w:marLeft w:val="640"/>
          <w:marRight w:val="0"/>
          <w:marTop w:val="0"/>
          <w:marBottom w:val="0"/>
          <w:divBdr>
            <w:top w:val="none" w:sz="0" w:space="0" w:color="auto"/>
            <w:left w:val="none" w:sz="0" w:space="0" w:color="auto"/>
            <w:bottom w:val="none" w:sz="0" w:space="0" w:color="auto"/>
            <w:right w:val="none" w:sz="0" w:space="0" w:color="auto"/>
          </w:divBdr>
        </w:div>
        <w:div w:id="303849689">
          <w:marLeft w:val="640"/>
          <w:marRight w:val="0"/>
          <w:marTop w:val="0"/>
          <w:marBottom w:val="0"/>
          <w:divBdr>
            <w:top w:val="none" w:sz="0" w:space="0" w:color="auto"/>
            <w:left w:val="none" w:sz="0" w:space="0" w:color="auto"/>
            <w:bottom w:val="none" w:sz="0" w:space="0" w:color="auto"/>
            <w:right w:val="none" w:sz="0" w:space="0" w:color="auto"/>
          </w:divBdr>
        </w:div>
        <w:div w:id="2103842027">
          <w:marLeft w:val="640"/>
          <w:marRight w:val="0"/>
          <w:marTop w:val="0"/>
          <w:marBottom w:val="0"/>
          <w:divBdr>
            <w:top w:val="none" w:sz="0" w:space="0" w:color="auto"/>
            <w:left w:val="none" w:sz="0" w:space="0" w:color="auto"/>
            <w:bottom w:val="none" w:sz="0" w:space="0" w:color="auto"/>
            <w:right w:val="none" w:sz="0" w:space="0" w:color="auto"/>
          </w:divBdr>
        </w:div>
        <w:div w:id="208877363">
          <w:marLeft w:val="640"/>
          <w:marRight w:val="0"/>
          <w:marTop w:val="0"/>
          <w:marBottom w:val="0"/>
          <w:divBdr>
            <w:top w:val="none" w:sz="0" w:space="0" w:color="auto"/>
            <w:left w:val="none" w:sz="0" w:space="0" w:color="auto"/>
            <w:bottom w:val="none" w:sz="0" w:space="0" w:color="auto"/>
            <w:right w:val="none" w:sz="0" w:space="0" w:color="auto"/>
          </w:divBdr>
        </w:div>
        <w:div w:id="1067876291">
          <w:marLeft w:val="640"/>
          <w:marRight w:val="0"/>
          <w:marTop w:val="0"/>
          <w:marBottom w:val="0"/>
          <w:divBdr>
            <w:top w:val="none" w:sz="0" w:space="0" w:color="auto"/>
            <w:left w:val="none" w:sz="0" w:space="0" w:color="auto"/>
            <w:bottom w:val="none" w:sz="0" w:space="0" w:color="auto"/>
            <w:right w:val="none" w:sz="0" w:space="0" w:color="auto"/>
          </w:divBdr>
        </w:div>
        <w:div w:id="341392660">
          <w:marLeft w:val="640"/>
          <w:marRight w:val="0"/>
          <w:marTop w:val="0"/>
          <w:marBottom w:val="0"/>
          <w:divBdr>
            <w:top w:val="none" w:sz="0" w:space="0" w:color="auto"/>
            <w:left w:val="none" w:sz="0" w:space="0" w:color="auto"/>
            <w:bottom w:val="none" w:sz="0" w:space="0" w:color="auto"/>
            <w:right w:val="none" w:sz="0" w:space="0" w:color="auto"/>
          </w:divBdr>
        </w:div>
        <w:div w:id="1313561273">
          <w:marLeft w:val="640"/>
          <w:marRight w:val="0"/>
          <w:marTop w:val="0"/>
          <w:marBottom w:val="0"/>
          <w:divBdr>
            <w:top w:val="none" w:sz="0" w:space="0" w:color="auto"/>
            <w:left w:val="none" w:sz="0" w:space="0" w:color="auto"/>
            <w:bottom w:val="none" w:sz="0" w:space="0" w:color="auto"/>
            <w:right w:val="none" w:sz="0" w:space="0" w:color="auto"/>
          </w:divBdr>
        </w:div>
        <w:div w:id="389547209">
          <w:marLeft w:val="640"/>
          <w:marRight w:val="0"/>
          <w:marTop w:val="0"/>
          <w:marBottom w:val="0"/>
          <w:divBdr>
            <w:top w:val="none" w:sz="0" w:space="0" w:color="auto"/>
            <w:left w:val="none" w:sz="0" w:space="0" w:color="auto"/>
            <w:bottom w:val="none" w:sz="0" w:space="0" w:color="auto"/>
            <w:right w:val="none" w:sz="0" w:space="0" w:color="auto"/>
          </w:divBdr>
        </w:div>
        <w:div w:id="167405951">
          <w:marLeft w:val="640"/>
          <w:marRight w:val="0"/>
          <w:marTop w:val="0"/>
          <w:marBottom w:val="0"/>
          <w:divBdr>
            <w:top w:val="none" w:sz="0" w:space="0" w:color="auto"/>
            <w:left w:val="none" w:sz="0" w:space="0" w:color="auto"/>
            <w:bottom w:val="none" w:sz="0" w:space="0" w:color="auto"/>
            <w:right w:val="none" w:sz="0" w:space="0" w:color="auto"/>
          </w:divBdr>
        </w:div>
        <w:div w:id="1434128361">
          <w:marLeft w:val="640"/>
          <w:marRight w:val="0"/>
          <w:marTop w:val="0"/>
          <w:marBottom w:val="0"/>
          <w:divBdr>
            <w:top w:val="none" w:sz="0" w:space="0" w:color="auto"/>
            <w:left w:val="none" w:sz="0" w:space="0" w:color="auto"/>
            <w:bottom w:val="none" w:sz="0" w:space="0" w:color="auto"/>
            <w:right w:val="none" w:sz="0" w:space="0" w:color="auto"/>
          </w:divBdr>
        </w:div>
        <w:div w:id="1705209816">
          <w:marLeft w:val="640"/>
          <w:marRight w:val="0"/>
          <w:marTop w:val="0"/>
          <w:marBottom w:val="0"/>
          <w:divBdr>
            <w:top w:val="none" w:sz="0" w:space="0" w:color="auto"/>
            <w:left w:val="none" w:sz="0" w:space="0" w:color="auto"/>
            <w:bottom w:val="none" w:sz="0" w:space="0" w:color="auto"/>
            <w:right w:val="none" w:sz="0" w:space="0" w:color="auto"/>
          </w:divBdr>
        </w:div>
        <w:div w:id="1388987959">
          <w:marLeft w:val="640"/>
          <w:marRight w:val="0"/>
          <w:marTop w:val="0"/>
          <w:marBottom w:val="0"/>
          <w:divBdr>
            <w:top w:val="none" w:sz="0" w:space="0" w:color="auto"/>
            <w:left w:val="none" w:sz="0" w:space="0" w:color="auto"/>
            <w:bottom w:val="none" w:sz="0" w:space="0" w:color="auto"/>
            <w:right w:val="none" w:sz="0" w:space="0" w:color="auto"/>
          </w:divBdr>
        </w:div>
        <w:div w:id="1041131936">
          <w:marLeft w:val="640"/>
          <w:marRight w:val="0"/>
          <w:marTop w:val="0"/>
          <w:marBottom w:val="0"/>
          <w:divBdr>
            <w:top w:val="none" w:sz="0" w:space="0" w:color="auto"/>
            <w:left w:val="none" w:sz="0" w:space="0" w:color="auto"/>
            <w:bottom w:val="none" w:sz="0" w:space="0" w:color="auto"/>
            <w:right w:val="none" w:sz="0" w:space="0" w:color="auto"/>
          </w:divBdr>
        </w:div>
        <w:div w:id="936448006">
          <w:marLeft w:val="640"/>
          <w:marRight w:val="0"/>
          <w:marTop w:val="0"/>
          <w:marBottom w:val="0"/>
          <w:divBdr>
            <w:top w:val="none" w:sz="0" w:space="0" w:color="auto"/>
            <w:left w:val="none" w:sz="0" w:space="0" w:color="auto"/>
            <w:bottom w:val="none" w:sz="0" w:space="0" w:color="auto"/>
            <w:right w:val="none" w:sz="0" w:space="0" w:color="auto"/>
          </w:divBdr>
        </w:div>
        <w:div w:id="839780550">
          <w:marLeft w:val="640"/>
          <w:marRight w:val="0"/>
          <w:marTop w:val="0"/>
          <w:marBottom w:val="0"/>
          <w:divBdr>
            <w:top w:val="none" w:sz="0" w:space="0" w:color="auto"/>
            <w:left w:val="none" w:sz="0" w:space="0" w:color="auto"/>
            <w:bottom w:val="none" w:sz="0" w:space="0" w:color="auto"/>
            <w:right w:val="none" w:sz="0" w:space="0" w:color="auto"/>
          </w:divBdr>
        </w:div>
        <w:div w:id="458843909">
          <w:marLeft w:val="640"/>
          <w:marRight w:val="0"/>
          <w:marTop w:val="0"/>
          <w:marBottom w:val="0"/>
          <w:divBdr>
            <w:top w:val="none" w:sz="0" w:space="0" w:color="auto"/>
            <w:left w:val="none" w:sz="0" w:space="0" w:color="auto"/>
            <w:bottom w:val="none" w:sz="0" w:space="0" w:color="auto"/>
            <w:right w:val="none" w:sz="0" w:space="0" w:color="auto"/>
          </w:divBdr>
        </w:div>
        <w:div w:id="1237785907">
          <w:marLeft w:val="640"/>
          <w:marRight w:val="0"/>
          <w:marTop w:val="0"/>
          <w:marBottom w:val="0"/>
          <w:divBdr>
            <w:top w:val="none" w:sz="0" w:space="0" w:color="auto"/>
            <w:left w:val="none" w:sz="0" w:space="0" w:color="auto"/>
            <w:bottom w:val="none" w:sz="0" w:space="0" w:color="auto"/>
            <w:right w:val="none" w:sz="0" w:space="0" w:color="auto"/>
          </w:divBdr>
        </w:div>
        <w:div w:id="1274553199">
          <w:marLeft w:val="640"/>
          <w:marRight w:val="0"/>
          <w:marTop w:val="0"/>
          <w:marBottom w:val="0"/>
          <w:divBdr>
            <w:top w:val="none" w:sz="0" w:space="0" w:color="auto"/>
            <w:left w:val="none" w:sz="0" w:space="0" w:color="auto"/>
            <w:bottom w:val="none" w:sz="0" w:space="0" w:color="auto"/>
            <w:right w:val="none" w:sz="0" w:space="0" w:color="auto"/>
          </w:divBdr>
        </w:div>
        <w:div w:id="1898471800">
          <w:marLeft w:val="640"/>
          <w:marRight w:val="0"/>
          <w:marTop w:val="0"/>
          <w:marBottom w:val="0"/>
          <w:divBdr>
            <w:top w:val="none" w:sz="0" w:space="0" w:color="auto"/>
            <w:left w:val="none" w:sz="0" w:space="0" w:color="auto"/>
            <w:bottom w:val="none" w:sz="0" w:space="0" w:color="auto"/>
            <w:right w:val="none" w:sz="0" w:space="0" w:color="auto"/>
          </w:divBdr>
        </w:div>
        <w:div w:id="1280144238">
          <w:marLeft w:val="640"/>
          <w:marRight w:val="0"/>
          <w:marTop w:val="0"/>
          <w:marBottom w:val="0"/>
          <w:divBdr>
            <w:top w:val="none" w:sz="0" w:space="0" w:color="auto"/>
            <w:left w:val="none" w:sz="0" w:space="0" w:color="auto"/>
            <w:bottom w:val="none" w:sz="0" w:space="0" w:color="auto"/>
            <w:right w:val="none" w:sz="0" w:space="0" w:color="auto"/>
          </w:divBdr>
        </w:div>
        <w:div w:id="1877233692">
          <w:marLeft w:val="640"/>
          <w:marRight w:val="0"/>
          <w:marTop w:val="0"/>
          <w:marBottom w:val="0"/>
          <w:divBdr>
            <w:top w:val="none" w:sz="0" w:space="0" w:color="auto"/>
            <w:left w:val="none" w:sz="0" w:space="0" w:color="auto"/>
            <w:bottom w:val="none" w:sz="0" w:space="0" w:color="auto"/>
            <w:right w:val="none" w:sz="0" w:space="0" w:color="auto"/>
          </w:divBdr>
        </w:div>
        <w:div w:id="1723400807">
          <w:marLeft w:val="640"/>
          <w:marRight w:val="0"/>
          <w:marTop w:val="0"/>
          <w:marBottom w:val="0"/>
          <w:divBdr>
            <w:top w:val="none" w:sz="0" w:space="0" w:color="auto"/>
            <w:left w:val="none" w:sz="0" w:space="0" w:color="auto"/>
            <w:bottom w:val="none" w:sz="0" w:space="0" w:color="auto"/>
            <w:right w:val="none" w:sz="0" w:space="0" w:color="auto"/>
          </w:divBdr>
        </w:div>
        <w:div w:id="856578572">
          <w:marLeft w:val="640"/>
          <w:marRight w:val="0"/>
          <w:marTop w:val="0"/>
          <w:marBottom w:val="0"/>
          <w:divBdr>
            <w:top w:val="none" w:sz="0" w:space="0" w:color="auto"/>
            <w:left w:val="none" w:sz="0" w:space="0" w:color="auto"/>
            <w:bottom w:val="none" w:sz="0" w:space="0" w:color="auto"/>
            <w:right w:val="none" w:sz="0" w:space="0" w:color="auto"/>
          </w:divBdr>
        </w:div>
        <w:div w:id="721901866">
          <w:marLeft w:val="640"/>
          <w:marRight w:val="0"/>
          <w:marTop w:val="0"/>
          <w:marBottom w:val="0"/>
          <w:divBdr>
            <w:top w:val="none" w:sz="0" w:space="0" w:color="auto"/>
            <w:left w:val="none" w:sz="0" w:space="0" w:color="auto"/>
            <w:bottom w:val="none" w:sz="0" w:space="0" w:color="auto"/>
            <w:right w:val="none" w:sz="0" w:space="0" w:color="auto"/>
          </w:divBdr>
        </w:div>
        <w:div w:id="1421950572">
          <w:marLeft w:val="640"/>
          <w:marRight w:val="0"/>
          <w:marTop w:val="0"/>
          <w:marBottom w:val="0"/>
          <w:divBdr>
            <w:top w:val="none" w:sz="0" w:space="0" w:color="auto"/>
            <w:left w:val="none" w:sz="0" w:space="0" w:color="auto"/>
            <w:bottom w:val="none" w:sz="0" w:space="0" w:color="auto"/>
            <w:right w:val="none" w:sz="0" w:space="0" w:color="auto"/>
          </w:divBdr>
        </w:div>
        <w:div w:id="1377969279">
          <w:marLeft w:val="640"/>
          <w:marRight w:val="0"/>
          <w:marTop w:val="0"/>
          <w:marBottom w:val="0"/>
          <w:divBdr>
            <w:top w:val="none" w:sz="0" w:space="0" w:color="auto"/>
            <w:left w:val="none" w:sz="0" w:space="0" w:color="auto"/>
            <w:bottom w:val="none" w:sz="0" w:space="0" w:color="auto"/>
            <w:right w:val="none" w:sz="0" w:space="0" w:color="auto"/>
          </w:divBdr>
        </w:div>
        <w:div w:id="979453917">
          <w:marLeft w:val="640"/>
          <w:marRight w:val="0"/>
          <w:marTop w:val="0"/>
          <w:marBottom w:val="0"/>
          <w:divBdr>
            <w:top w:val="none" w:sz="0" w:space="0" w:color="auto"/>
            <w:left w:val="none" w:sz="0" w:space="0" w:color="auto"/>
            <w:bottom w:val="none" w:sz="0" w:space="0" w:color="auto"/>
            <w:right w:val="none" w:sz="0" w:space="0" w:color="auto"/>
          </w:divBdr>
        </w:div>
        <w:div w:id="110711735">
          <w:marLeft w:val="640"/>
          <w:marRight w:val="0"/>
          <w:marTop w:val="0"/>
          <w:marBottom w:val="0"/>
          <w:divBdr>
            <w:top w:val="none" w:sz="0" w:space="0" w:color="auto"/>
            <w:left w:val="none" w:sz="0" w:space="0" w:color="auto"/>
            <w:bottom w:val="none" w:sz="0" w:space="0" w:color="auto"/>
            <w:right w:val="none" w:sz="0" w:space="0" w:color="auto"/>
          </w:divBdr>
        </w:div>
        <w:div w:id="830946732">
          <w:marLeft w:val="640"/>
          <w:marRight w:val="0"/>
          <w:marTop w:val="0"/>
          <w:marBottom w:val="0"/>
          <w:divBdr>
            <w:top w:val="none" w:sz="0" w:space="0" w:color="auto"/>
            <w:left w:val="none" w:sz="0" w:space="0" w:color="auto"/>
            <w:bottom w:val="none" w:sz="0" w:space="0" w:color="auto"/>
            <w:right w:val="none" w:sz="0" w:space="0" w:color="auto"/>
          </w:divBdr>
        </w:div>
        <w:div w:id="468674378">
          <w:marLeft w:val="640"/>
          <w:marRight w:val="0"/>
          <w:marTop w:val="0"/>
          <w:marBottom w:val="0"/>
          <w:divBdr>
            <w:top w:val="none" w:sz="0" w:space="0" w:color="auto"/>
            <w:left w:val="none" w:sz="0" w:space="0" w:color="auto"/>
            <w:bottom w:val="none" w:sz="0" w:space="0" w:color="auto"/>
            <w:right w:val="none" w:sz="0" w:space="0" w:color="auto"/>
          </w:divBdr>
        </w:div>
        <w:div w:id="907881223">
          <w:marLeft w:val="640"/>
          <w:marRight w:val="0"/>
          <w:marTop w:val="0"/>
          <w:marBottom w:val="0"/>
          <w:divBdr>
            <w:top w:val="none" w:sz="0" w:space="0" w:color="auto"/>
            <w:left w:val="none" w:sz="0" w:space="0" w:color="auto"/>
            <w:bottom w:val="none" w:sz="0" w:space="0" w:color="auto"/>
            <w:right w:val="none" w:sz="0" w:space="0" w:color="auto"/>
          </w:divBdr>
        </w:div>
        <w:div w:id="1234127436">
          <w:marLeft w:val="640"/>
          <w:marRight w:val="0"/>
          <w:marTop w:val="0"/>
          <w:marBottom w:val="0"/>
          <w:divBdr>
            <w:top w:val="none" w:sz="0" w:space="0" w:color="auto"/>
            <w:left w:val="none" w:sz="0" w:space="0" w:color="auto"/>
            <w:bottom w:val="none" w:sz="0" w:space="0" w:color="auto"/>
            <w:right w:val="none" w:sz="0" w:space="0" w:color="auto"/>
          </w:divBdr>
        </w:div>
        <w:div w:id="1618177244">
          <w:marLeft w:val="640"/>
          <w:marRight w:val="0"/>
          <w:marTop w:val="0"/>
          <w:marBottom w:val="0"/>
          <w:divBdr>
            <w:top w:val="none" w:sz="0" w:space="0" w:color="auto"/>
            <w:left w:val="none" w:sz="0" w:space="0" w:color="auto"/>
            <w:bottom w:val="none" w:sz="0" w:space="0" w:color="auto"/>
            <w:right w:val="none" w:sz="0" w:space="0" w:color="auto"/>
          </w:divBdr>
        </w:div>
        <w:div w:id="1492675332">
          <w:marLeft w:val="640"/>
          <w:marRight w:val="0"/>
          <w:marTop w:val="0"/>
          <w:marBottom w:val="0"/>
          <w:divBdr>
            <w:top w:val="none" w:sz="0" w:space="0" w:color="auto"/>
            <w:left w:val="none" w:sz="0" w:space="0" w:color="auto"/>
            <w:bottom w:val="none" w:sz="0" w:space="0" w:color="auto"/>
            <w:right w:val="none" w:sz="0" w:space="0" w:color="auto"/>
          </w:divBdr>
        </w:div>
        <w:div w:id="554127456">
          <w:marLeft w:val="640"/>
          <w:marRight w:val="0"/>
          <w:marTop w:val="0"/>
          <w:marBottom w:val="0"/>
          <w:divBdr>
            <w:top w:val="none" w:sz="0" w:space="0" w:color="auto"/>
            <w:left w:val="none" w:sz="0" w:space="0" w:color="auto"/>
            <w:bottom w:val="none" w:sz="0" w:space="0" w:color="auto"/>
            <w:right w:val="none" w:sz="0" w:space="0" w:color="auto"/>
          </w:divBdr>
        </w:div>
        <w:div w:id="473571076">
          <w:marLeft w:val="640"/>
          <w:marRight w:val="0"/>
          <w:marTop w:val="0"/>
          <w:marBottom w:val="0"/>
          <w:divBdr>
            <w:top w:val="none" w:sz="0" w:space="0" w:color="auto"/>
            <w:left w:val="none" w:sz="0" w:space="0" w:color="auto"/>
            <w:bottom w:val="none" w:sz="0" w:space="0" w:color="auto"/>
            <w:right w:val="none" w:sz="0" w:space="0" w:color="auto"/>
          </w:divBdr>
        </w:div>
        <w:div w:id="1759788843">
          <w:marLeft w:val="640"/>
          <w:marRight w:val="0"/>
          <w:marTop w:val="0"/>
          <w:marBottom w:val="0"/>
          <w:divBdr>
            <w:top w:val="none" w:sz="0" w:space="0" w:color="auto"/>
            <w:left w:val="none" w:sz="0" w:space="0" w:color="auto"/>
            <w:bottom w:val="none" w:sz="0" w:space="0" w:color="auto"/>
            <w:right w:val="none" w:sz="0" w:space="0" w:color="auto"/>
          </w:divBdr>
        </w:div>
        <w:div w:id="1692562202">
          <w:marLeft w:val="640"/>
          <w:marRight w:val="0"/>
          <w:marTop w:val="0"/>
          <w:marBottom w:val="0"/>
          <w:divBdr>
            <w:top w:val="none" w:sz="0" w:space="0" w:color="auto"/>
            <w:left w:val="none" w:sz="0" w:space="0" w:color="auto"/>
            <w:bottom w:val="none" w:sz="0" w:space="0" w:color="auto"/>
            <w:right w:val="none" w:sz="0" w:space="0" w:color="auto"/>
          </w:divBdr>
        </w:div>
        <w:div w:id="1347175736">
          <w:marLeft w:val="640"/>
          <w:marRight w:val="0"/>
          <w:marTop w:val="0"/>
          <w:marBottom w:val="0"/>
          <w:divBdr>
            <w:top w:val="none" w:sz="0" w:space="0" w:color="auto"/>
            <w:left w:val="none" w:sz="0" w:space="0" w:color="auto"/>
            <w:bottom w:val="none" w:sz="0" w:space="0" w:color="auto"/>
            <w:right w:val="none" w:sz="0" w:space="0" w:color="auto"/>
          </w:divBdr>
        </w:div>
        <w:div w:id="510416599">
          <w:marLeft w:val="640"/>
          <w:marRight w:val="0"/>
          <w:marTop w:val="0"/>
          <w:marBottom w:val="0"/>
          <w:divBdr>
            <w:top w:val="none" w:sz="0" w:space="0" w:color="auto"/>
            <w:left w:val="none" w:sz="0" w:space="0" w:color="auto"/>
            <w:bottom w:val="none" w:sz="0" w:space="0" w:color="auto"/>
            <w:right w:val="none" w:sz="0" w:space="0" w:color="auto"/>
          </w:divBdr>
        </w:div>
        <w:div w:id="580025513">
          <w:marLeft w:val="640"/>
          <w:marRight w:val="0"/>
          <w:marTop w:val="0"/>
          <w:marBottom w:val="0"/>
          <w:divBdr>
            <w:top w:val="none" w:sz="0" w:space="0" w:color="auto"/>
            <w:left w:val="none" w:sz="0" w:space="0" w:color="auto"/>
            <w:bottom w:val="none" w:sz="0" w:space="0" w:color="auto"/>
            <w:right w:val="none" w:sz="0" w:space="0" w:color="auto"/>
          </w:divBdr>
        </w:div>
        <w:div w:id="399401200">
          <w:marLeft w:val="640"/>
          <w:marRight w:val="0"/>
          <w:marTop w:val="0"/>
          <w:marBottom w:val="0"/>
          <w:divBdr>
            <w:top w:val="none" w:sz="0" w:space="0" w:color="auto"/>
            <w:left w:val="none" w:sz="0" w:space="0" w:color="auto"/>
            <w:bottom w:val="none" w:sz="0" w:space="0" w:color="auto"/>
            <w:right w:val="none" w:sz="0" w:space="0" w:color="auto"/>
          </w:divBdr>
        </w:div>
        <w:div w:id="165175123">
          <w:marLeft w:val="640"/>
          <w:marRight w:val="0"/>
          <w:marTop w:val="0"/>
          <w:marBottom w:val="0"/>
          <w:divBdr>
            <w:top w:val="none" w:sz="0" w:space="0" w:color="auto"/>
            <w:left w:val="none" w:sz="0" w:space="0" w:color="auto"/>
            <w:bottom w:val="none" w:sz="0" w:space="0" w:color="auto"/>
            <w:right w:val="none" w:sz="0" w:space="0" w:color="auto"/>
          </w:divBdr>
        </w:div>
        <w:div w:id="606542111">
          <w:marLeft w:val="640"/>
          <w:marRight w:val="0"/>
          <w:marTop w:val="0"/>
          <w:marBottom w:val="0"/>
          <w:divBdr>
            <w:top w:val="none" w:sz="0" w:space="0" w:color="auto"/>
            <w:left w:val="none" w:sz="0" w:space="0" w:color="auto"/>
            <w:bottom w:val="none" w:sz="0" w:space="0" w:color="auto"/>
            <w:right w:val="none" w:sz="0" w:space="0" w:color="auto"/>
          </w:divBdr>
        </w:div>
        <w:div w:id="1312057811">
          <w:marLeft w:val="640"/>
          <w:marRight w:val="0"/>
          <w:marTop w:val="0"/>
          <w:marBottom w:val="0"/>
          <w:divBdr>
            <w:top w:val="none" w:sz="0" w:space="0" w:color="auto"/>
            <w:left w:val="none" w:sz="0" w:space="0" w:color="auto"/>
            <w:bottom w:val="none" w:sz="0" w:space="0" w:color="auto"/>
            <w:right w:val="none" w:sz="0" w:space="0" w:color="auto"/>
          </w:divBdr>
        </w:div>
        <w:div w:id="1579171937">
          <w:marLeft w:val="640"/>
          <w:marRight w:val="0"/>
          <w:marTop w:val="0"/>
          <w:marBottom w:val="0"/>
          <w:divBdr>
            <w:top w:val="none" w:sz="0" w:space="0" w:color="auto"/>
            <w:left w:val="none" w:sz="0" w:space="0" w:color="auto"/>
            <w:bottom w:val="none" w:sz="0" w:space="0" w:color="auto"/>
            <w:right w:val="none" w:sz="0" w:space="0" w:color="auto"/>
          </w:divBdr>
        </w:div>
        <w:div w:id="1430927825">
          <w:marLeft w:val="640"/>
          <w:marRight w:val="0"/>
          <w:marTop w:val="0"/>
          <w:marBottom w:val="0"/>
          <w:divBdr>
            <w:top w:val="none" w:sz="0" w:space="0" w:color="auto"/>
            <w:left w:val="none" w:sz="0" w:space="0" w:color="auto"/>
            <w:bottom w:val="none" w:sz="0" w:space="0" w:color="auto"/>
            <w:right w:val="none" w:sz="0" w:space="0" w:color="auto"/>
          </w:divBdr>
        </w:div>
        <w:div w:id="769786588">
          <w:marLeft w:val="640"/>
          <w:marRight w:val="0"/>
          <w:marTop w:val="0"/>
          <w:marBottom w:val="0"/>
          <w:divBdr>
            <w:top w:val="none" w:sz="0" w:space="0" w:color="auto"/>
            <w:left w:val="none" w:sz="0" w:space="0" w:color="auto"/>
            <w:bottom w:val="none" w:sz="0" w:space="0" w:color="auto"/>
            <w:right w:val="none" w:sz="0" w:space="0" w:color="auto"/>
          </w:divBdr>
        </w:div>
        <w:div w:id="1267419902">
          <w:marLeft w:val="640"/>
          <w:marRight w:val="0"/>
          <w:marTop w:val="0"/>
          <w:marBottom w:val="0"/>
          <w:divBdr>
            <w:top w:val="none" w:sz="0" w:space="0" w:color="auto"/>
            <w:left w:val="none" w:sz="0" w:space="0" w:color="auto"/>
            <w:bottom w:val="none" w:sz="0" w:space="0" w:color="auto"/>
            <w:right w:val="none" w:sz="0" w:space="0" w:color="auto"/>
          </w:divBdr>
        </w:div>
        <w:div w:id="334460826">
          <w:marLeft w:val="640"/>
          <w:marRight w:val="0"/>
          <w:marTop w:val="0"/>
          <w:marBottom w:val="0"/>
          <w:divBdr>
            <w:top w:val="none" w:sz="0" w:space="0" w:color="auto"/>
            <w:left w:val="none" w:sz="0" w:space="0" w:color="auto"/>
            <w:bottom w:val="none" w:sz="0" w:space="0" w:color="auto"/>
            <w:right w:val="none" w:sz="0" w:space="0" w:color="auto"/>
          </w:divBdr>
        </w:div>
        <w:div w:id="1827436995">
          <w:marLeft w:val="640"/>
          <w:marRight w:val="0"/>
          <w:marTop w:val="0"/>
          <w:marBottom w:val="0"/>
          <w:divBdr>
            <w:top w:val="none" w:sz="0" w:space="0" w:color="auto"/>
            <w:left w:val="none" w:sz="0" w:space="0" w:color="auto"/>
            <w:bottom w:val="none" w:sz="0" w:space="0" w:color="auto"/>
            <w:right w:val="none" w:sz="0" w:space="0" w:color="auto"/>
          </w:divBdr>
        </w:div>
        <w:div w:id="1216040639">
          <w:marLeft w:val="640"/>
          <w:marRight w:val="0"/>
          <w:marTop w:val="0"/>
          <w:marBottom w:val="0"/>
          <w:divBdr>
            <w:top w:val="none" w:sz="0" w:space="0" w:color="auto"/>
            <w:left w:val="none" w:sz="0" w:space="0" w:color="auto"/>
            <w:bottom w:val="none" w:sz="0" w:space="0" w:color="auto"/>
            <w:right w:val="none" w:sz="0" w:space="0" w:color="auto"/>
          </w:divBdr>
        </w:div>
        <w:div w:id="138963573">
          <w:marLeft w:val="640"/>
          <w:marRight w:val="0"/>
          <w:marTop w:val="0"/>
          <w:marBottom w:val="0"/>
          <w:divBdr>
            <w:top w:val="none" w:sz="0" w:space="0" w:color="auto"/>
            <w:left w:val="none" w:sz="0" w:space="0" w:color="auto"/>
            <w:bottom w:val="none" w:sz="0" w:space="0" w:color="auto"/>
            <w:right w:val="none" w:sz="0" w:space="0" w:color="auto"/>
          </w:divBdr>
        </w:div>
        <w:div w:id="984045223">
          <w:marLeft w:val="640"/>
          <w:marRight w:val="0"/>
          <w:marTop w:val="0"/>
          <w:marBottom w:val="0"/>
          <w:divBdr>
            <w:top w:val="none" w:sz="0" w:space="0" w:color="auto"/>
            <w:left w:val="none" w:sz="0" w:space="0" w:color="auto"/>
            <w:bottom w:val="none" w:sz="0" w:space="0" w:color="auto"/>
            <w:right w:val="none" w:sz="0" w:space="0" w:color="auto"/>
          </w:divBdr>
        </w:div>
        <w:div w:id="1647973159">
          <w:marLeft w:val="640"/>
          <w:marRight w:val="0"/>
          <w:marTop w:val="0"/>
          <w:marBottom w:val="0"/>
          <w:divBdr>
            <w:top w:val="none" w:sz="0" w:space="0" w:color="auto"/>
            <w:left w:val="none" w:sz="0" w:space="0" w:color="auto"/>
            <w:bottom w:val="none" w:sz="0" w:space="0" w:color="auto"/>
            <w:right w:val="none" w:sz="0" w:space="0" w:color="auto"/>
          </w:divBdr>
        </w:div>
        <w:div w:id="1110012022">
          <w:marLeft w:val="640"/>
          <w:marRight w:val="0"/>
          <w:marTop w:val="0"/>
          <w:marBottom w:val="0"/>
          <w:divBdr>
            <w:top w:val="none" w:sz="0" w:space="0" w:color="auto"/>
            <w:left w:val="none" w:sz="0" w:space="0" w:color="auto"/>
            <w:bottom w:val="none" w:sz="0" w:space="0" w:color="auto"/>
            <w:right w:val="none" w:sz="0" w:space="0" w:color="auto"/>
          </w:divBdr>
        </w:div>
        <w:div w:id="20471315">
          <w:marLeft w:val="640"/>
          <w:marRight w:val="0"/>
          <w:marTop w:val="0"/>
          <w:marBottom w:val="0"/>
          <w:divBdr>
            <w:top w:val="none" w:sz="0" w:space="0" w:color="auto"/>
            <w:left w:val="none" w:sz="0" w:space="0" w:color="auto"/>
            <w:bottom w:val="none" w:sz="0" w:space="0" w:color="auto"/>
            <w:right w:val="none" w:sz="0" w:space="0" w:color="auto"/>
          </w:divBdr>
        </w:div>
        <w:div w:id="452794633">
          <w:marLeft w:val="640"/>
          <w:marRight w:val="0"/>
          <w:marTop w:val="0"/>
          <w:marBottom w:val="0"/>
          <w:divBdr>
            <w:top w:val="none" w:sz="0" w:space="0" w:color="auto"/>
            <w:left w:val="none" w:sz="0" w:space="0" w:color="auto"/>
            <w:bottom w:val="none" w:sz="0" w:space="0" w:color="auto"/>
            <w:right w:val="none" w:sz="0" w:space="0" w:color="auto"/>
          </w:divBdr>
        </w:div>
        <w:div w:id="66878011">
          <w:marLeft w:val="640"/>
          <w:marRight w:val="0"/>
          <w:marTop w:val="0"/>
          <w:marBottom w:val="0"/>
          <w:divBdr>
            <w:top w:val="none" w:sz="0" w:space="0" w:color="auto"/>
            <w:left w:val="none" w:sz="0" w:space="0" w:color="auto"/>
            <w:bottom w:val="none" w:sz="0" w:space="0" w:color="auto"/>
            <w:right w:val="none" w:sz="0" w:space="0" w:color="auto"/>
          </w:divBdr>
        </w:div>
        <w:div w:id="1383209543">
          <w:marLeft w:val="640"/>
          <w:marRight w:val="0"/>
          <w:marTop w:val="0"/>
          <w:marBottom w:val="0"/>
          <w:divBdr>
            <w:top w:val="none" w:sz="0" w:space="0" w:color="auto"/>
            <w:left w:val="none" w:sz="0" w:space="0" w:color="auto"/>
            <w:bottom w:val="none" w:sz="0" w:space="0" w:color="auto"/>
            <w:right w:val="none" w:sz="0" w:space="0" w:color="auto"/>
          </w:divBdr>
        </w:div>
        <w:div w:id="481386766">
          <w:marLeft w:val="640"/>
          <w:marRight w:val="0"/>
          <w:marTop w:val="0"/>
          <w:marBottom w:val="0"/>
          <w:divBdr>
            <w:top w:val="none" w:sz="0" w:space="0" w:color="auto"/>
            <w:left w:val="none" w:sz="0" w:space="0" w:color="auto"/>
            <w:bottom w:val="none" w:sz="0" w:space="0" w:color="auto"/>
            <w:right w:val="none" w:sz="0" w:space="0" w:color="auto"/>
          </w:divBdr>
        </w:div>
        <w:div w:id="2066176881">
          <w:marLeft w:val="640"/>
          <w:marRight w:val="0"/>
          <w:marTop w:val="0"/>
          <w:marBottom w:val="0"/>
          <w:divBdr>
            <w:top w:val="none" w:sz="0" w:space="0" w:color="auto"/>
            <w:left w:val="none" w:sz="0" w:space="0" w:color="auto"/>
            <w:bottom w:val="none" w:sz="0" w:space="0" w:color="auto"/>
            <w:right w:val="none" w:sz="0" w:space="0" w:color="auto"/>
          </w:divBdr>
        </w:div>
        <w:div w:id="718015094">
          <w:marLeft w:val="640"/>
          <w:marRight w:val="0"/>
          <w:marTop w:val="0"/>
          <w:marBottom w:val="0"/>
          <w:divBdr>
            <w:top w:val="none" w:sz="0" w:space="0" w:color="auto"/>
            <w:left w:val="none" w:sz="0" w:space="0" w:color="auto"/>
            <w:bottom w:val="none" w:sz="0" w:space="0" w:color="auto"/>
            <w:right w:val="none" w:sz="0" w:space="0" w:color="auto"/>
          </w:divBdr>
        </w:div>
        <w:div w:id="1247960368">
          <w:marLeft w:val="640"/>
          <w:marRight w:val="0"/>
          <w:marTop w:val="0"/>
          <w:marBottom w:val="0"/>
          <w:divBdr>
            <w:top w:val="none" w:sz="0" w:space="0" w:color="auto"/>
            <w:left w:val="none" w:sz="0" w:space="0" w:color="auto"/>
            <w:bottom w:val="none" w:sz="0" w:space="0" w:color="auto"/>
            <w:right w:val="none" w:sz="0" w:space="0" w:color="auto"/>
          </w:divBdr>
        </w:div>
        <w:div w:id="585110920">
          <w:marLeft w:val="640"/>
          <w:marRight w:val="0"/>
          <w:marTop w:val="0"/>
          <w:marBottom w:val="0"/>
          <w:divBdr>
            <w:top w:val="none" w:sz="0" w:space="0" w:color="auto"/>
            <w:left w:val="none" w:sz="0" w:space="0" w:color="auto"/>
            <w:bottom w:val="none" w:sz="0" w:space="0" w:color="auto"/>
            <w:right w:val="none" w:sz="0" w:space="0" w:color="auto"/>
          </w:divBdr>
        </w:div>
        <w:div w:id="460271383">
          <w:marLeft w:val="640"/>
          <w:marRight w:val="0"/>
          <w:marTop w:val="0"/>
          <w:marBottom w:val="0"/>
          <w:divBdr>
            <w:top w:val="none" w:sz="0" w:space="0" w:color="auto"/>
            <w:left w:val="none" w:sz="0" w:space="0" w:color="auto"/>
            <w:bottom w:val="none" w:sz="0" w:space="0" w:color="auto"/>
            <w:right w:val="none" w:sz="0" w:space="0" w:color="auto"/>
          </w:divBdr>
        </w:div>
        <w:div w:id="457837659">
          <w:marLeft w:val="640"/>
          <w:marRight w:val="0"/>
          <w:marTop w:val="0"/>
          <w:marBottom w:val="0"/>
          <w:divBdr>
            <w:top w:val="none" w:sz="0" w:space="0" w:color="auto"/>
            <w:left w:val="none" w:sz="0" w:space="0" w:color="auto"/>
            <w:bottom w:val="none" w:sz="0" w:space="0" w:color="auto"/>
            <w:right w:val="none" w:sz="0" w:space="0" w:color="auto"/>
          </w:divBdr>
        </w:div>
        <w:div w:id="214660863">
          <w:marLeft w:val="640"/>
          <w:marRight w:val="0"/>
          <w:marTop w:val="0"/>
          <w:marBottom w:val="0"/>
          <w:divBdr>
            <w:top w:val="none" w:sz="0" w:space="0" w:color="auto"/>
            <w:left w:val="none" w:sz="0" w:space="0" w:color="auto"/>
            <w:bottom w:val="none" w:sz="0" w:space="0" w:color="auto"/>
            <w:right w:val="none" w:sz="0" w:space="0" w:color="auto"/>
          </w:divBdr>
        </w:div>
        <w:div w:id="1361274828">
          <w:marLeft w:val="640"/>
          <w:marRight w:val="0"/>
          <w:marTop w:val="0"/>
          <w:marBottom w:val="0"/>
          <w:divBdr>
            <w:top w:val="none" w:sz="0" w:space="0" w:color="auto"/>
            <w:left w:val="none" w:sz="0" w:space="0" w:color="auto"/>
            <w:bottom w:val="none" w:sz="0" w:space="0" w:color="auto"/>
            <w:right w:val="none" w:sz="0" w:space="0" w:color="auto"/>
          </w:divBdr>
        </w:div>
        <w:div w:id="681510007">
          <w:marLeft w:val="640"/>
          <w:marRight w:val="0"/>
          <w:marTop w:val="0"/>
          <w:marBottom w:val="0"/>
          <w:divBdr>
            <w:top w:val="none" w:sz="0" w:space="0" w:color="auto"/>
            <w:left w:val="none" w:sz="0" w:space="0" w:color="auto"/>
            <w:bottom w:val="none" w:sz="0" w:space="0" w:color="auto"/>
            <w:right w:val="none" w:sz="0" w:space="0" w:color="auto"/>
          </w:divBdr>
        </w:div>
        <w:div w:id="1540431390">
          <w:marLeft w:val="640"/>
          <w:marRight w:val="0"/>
          <w:marTop w:val="0"/>
          <w:marBottom w:val="0"/>
          <w:divBdr>
            <w:top w:val="none" w:sz="0" w:space="0" w:color="auto"/>
            <w:left w:val="none" w:sz="0" w:space="0" w:color="auto"/>
            <w:bottom w:val="none" w:sz="0" w:space="0" w:color="auto"/>
            <w:right w:val="none" w:sz="0" w:space="0" w:color="auto"/>
          </w:divBdr>
        </w:div>
        <w:div w:id="117375847">
          <w:marLeft w:val="640"/>
          <w:marRight w:val="0"/>
          <w:marTop w:val="0"/>
          <w:marBottom w:val="0"/>
          <w:divBdr>
            <w:top w:val="none" w:sz="0" w:space="0" w:color="auto"/>
            <w:left w:val="none" w:sz="0" w:space="0" w:color="auto"/>
            <w:bottom w:val="none" w:sz="0" w:space="0" w:color="auto"/>
            <w:right w:val="none" w:sz="0" w:space="0" w:color="auto"/>
          </w:divBdr>
        </w:div>
        <w:div w:id="159397290">
          <w:marLeft w:val="640"/>
          <w:marRight w:val="0"/>
          <w:marTop w:val="0"/>
          <w:marBottom w:val="0"/>
          <w:divBdr>
            <w:top w:val="none" w:sz="0" w:space="0" w:color="auto"/>
            <w:left w:val="none" w:sz="0" w:space="0" w:color="auto"/>
            <w:bottom w:val="none" w:sz="0" w:space="0" w:color="auto"/>
            <w:right w:val="none" w:sz="0" w:space="0" w:color="auto"/>
          </w:divBdr>
        </w:div>
        <w:div w:id="1398044808">
          <w:marLeft w:val="640"/>
          <w:marRight w:val="0"/>
          <w:marTop w:val="0"/>
          <w:marBottom w:val="0"/>
          <w:divBdr>
            <w:top w:val="none" w:sz="0" w:space="0" w:color="auto"/>
            <w:left w:val="none" w:sz="0" w:space="0" w:color="auto"/>
            <w:bottom w:val="none" w:sz="0" w:space="0" w:color="auto"/>
            <w:right w:val="none" w:sz="0" w:space="0" w:color="auto"/>
          </w:divBdr>
        </w:div>
        <w:div w:id="540629368">
          <w:marLeft w:val="640"/>
          <w:marRight w:val="0"/>
          <w:marTop w:val="0"/>
          <w:marBottom w:val="0"/>
          <w:divBdr>
            <w:top w:val="none" w:sz="0" w:space="0" w:color="auto"/>
            <w:left w:val="none" w:sz="0" w:space="0" w:color="auto"/>
            <w:bottom w:val="none" w:sz="0" w:space="0" w:color="auto"/>
            <w:right w:val="none" w:sz="0" w:space="0" w:color="auto"/>
          </w:divBdr>
        </w:div>
        <w:div w:id="1743601702">
          <w:marLeft w:val="640"/>
          <w:marRight w:val="0"/>
          <w:marTop w:val="0"/>
          <w:marBottom w:val="0"/>
          <w:divBdr>
            <w:top w:val="none" w:sz="0" w:space="0" w:color="auto"/>
            <w:left w:val="none" w:sz="0" w:space="0" w:color="auto"/>
            <w:bottom w:val="none" w:sz="0" w:space="0" w:color="auto"/>
            <w:right w:val="none" w:sz="0" w:space="0" w:color="auto"/>
          </w:divBdr>
        </w:div>
        <w:div w:id="187330569">
          <w:marLeft w:val="640"/>
          <w:marRight w:val="0"/>
          <w:marTop w:val="0"/>
          <w:marBottom w:val="0"/>
          <w:divBdr>
            <w:top w:val="none" w:sz="0" w:space="0" w:color="auto"/>
            <w:left w:val="none" w:sz="0" w:space="0" w:color="auto"/>
            <w:bottom w:val="none" w:sz="0" w:space="0" w:color="auto"/>
            <w:right w:val="none" w:sz="0" w:space="0" w:color="auto"/>
          </w:divBdr>
        </w:div>
        <w:div w:id="1163546823">
          <w:marLeft w:val="640"/>
          <w:marRight w:val="0"/>
          <w:marTop w:val="0"/>
          <w:marBottom w:val="0"/>
          <w:divBdr>
            <w:top w:val="none" w:sz="0" w:space="0" w:color="auto"/>
            <w:left w:val="none" w:sz="0" w:space="0" w:color="auto"/>
            <w:bottom w:val="none" w:sz="0" w:space="0" w:color="auto"/>
            <w:right w:val="none" w:sz="0" w:space="0" w:color="auto"/>
          </w:divBdr>
        </w:div>
        <w:div w:id="2051999451">
          <w:marLeft w:val="640"/>
          <w:marRight w:val="0"/>
          <w:marTop w:val="0"/>
          <w:marBottom w:val="0"/>
          <w:divBdr>
            <w:top w:val="none" w:sz="0" w:space="0" w:color="auto"/>
            <w:left w:val="none" w:sz="0" w:space="0" w:color="auto"/>
            <w:bottom w:val="none" w:sz="0" w:space="0" w:color="auto"/>
            <w:right w:val="none" w:sz="0" w:space="0" w:color="auto"/>
          </w:divBdr>
        </w:div>
        <w:div w:id="6952753">
          <w:marLeft w:val="640"/>
          <w:marRight w:val="0"/>
          <w:marTop w:val="0"/>
          <w:marBottom w:val="0"/>
          <w:divBdr>
            <w:top w:val="none" w:sz="0" w:space="0" w:color="auto"/>
            <w:left w:val="none" w:sz="0" w:space="0" w:color="auto"/>
            <w:bottom w:val="none" w:sz="0" w:space="0" w:color="auto"/>
            <w:right w:val="none" w:sz="0" w:space="0" w:color="auto"/>
          </w:divBdr>
        </w:div>
        <w:div w:id="813331235">
          <w:marLeft w:val="640"/>
          <w:marRight w:val="0"/>
          <w:marTop w:val="0"/>
          <w:marBottom w:val="0"/>
          <w:divBdr>
            <w:top w:val="none" w:sz="0" w:space="0" w:color="auto"/>
            <w:left w:val="none" w:sz="0" w:space="0" w:color="auto"/>
            <w:bottom w:val="none" w:sz="0" w:space="0" w:color="auto"/>
            <w:right w:val="none" w:sz="0" w:space="0" w:color="auto"/>
          </w:divBdr>
        </w:div>
        <w:div w:id="1008823601">
          <w:marLeft w:val="640"/>
          <w:marRight w:val="0"/>
          <w:marTop w:val="0"/>
          <w:marBottom w:val="0"/>
          <w:divBdr>
            <w:top w:val="none" w:sz="0" w:space="0" w:color="auto"/>
            <w:left w:val="none" w:sz="0" w:space="0" w:color="auto"/>
            <w:bottom w:val="none" w:sz="0" w:space="0" w:color="auto"/>
            <w:right w:val="none" w:sz="0" w:space="0" w:color="auto"/>
          </w:divBdr>
        </w:div>
        <w:div w:id="148599999">
          <w:marLeft w:val="640"/>
          <w:marRight w:val="0"/>
          <w:marTop w:val="0"/>
          <w:marBottom w:val="0"/>
          <w:divBdr>
            <w:top w:val="none" w:sz="0" w:space="0" w:color="auto"/>
            <w:left w:val="none" w:sz="0" w:space="0" w:color="auto"/>
            <w:bottom w:val="none" w:sz="0" w:space="0" w:color="auto"/>
            <w:right w:val="none" w:sz="0" w:space="0" w:color="auto"/>
          </w:divBdr>
        </w:div>
        <w:div w:id="1668634836">
          <w:marLeft w:val="640"/>
          <w:marRight w:val="0"/>
          <w:marTop w:val="0"/>
          <w:marBottom w:val="0"/>
          <w:divBdr>
            <w:top w:val="none" w:sz="0" w:space="0" w:color="auto"/>
            <w:left w:val="none" w:sz="0" w:space="0" w:color="auto"/>
            <w:bottom w:val="none" w:sz="0" w:space="0" w:color="auto"/>
            <w:right w:val="none" w:sz="0" w:space="0" w:color="auto"/>
          </w:divBdr>
        </w:div>
        <w:div w:id="1820267516">
          <w:marLeft w:val="640"/>
          <w:marRight w:val="0"/>
          <w:marTop w:val="0"/>
          <w:marBottom w:val="0"/>
          <w:divBdr>
            <w:top w:val="none" w:sz="0" w:space="0" w:color="auto"/>
            <w:left w:val="none" w:sz="0" w:space="0" w:color="auto"/>
            <w:bottom w:val="none" w:sz="0" w:space="0" w:color="auto"/>
            <w:right w:val="none" w:sz="0" w:space="0" w:color="auto"/>
          </w:divBdr>
        </w:div>
        <w:div w:id="785975566">
          <w:marLeft w:val="640"/>
          <w:marRight w:val="0"/>
          <w:marTop w:val="0"/>
          <w:marBottom w:val="0"/>
          <w:divBdr>
            <w:top w:val="none" w:sz="0" w:space="0" w:color="auto"/>
            <w:left w:val="none" w:sz="0" w:space="0" w:color="auto"/>
            <w:bottom w:val="none" w:sz="0" w:space="0" w:color="auto"/>
            <w:right w:val="none" w:sz="0" w:space="0" w:color="auto"/>
          </w:divBdr>
        </w:div>
        <w:div w:id="1554383717">
          <w:marLeft w:val="640"/>
          <w:marRight w:val="0"/>
          <w:marTop w:val="0"/>
          <w:marBottom w:val="0"/>
          <w:divBdr>
            <w:top w:val="none" w:sz="0" w:space="0" w:color="auto"/>
            <w:left w:val="none" w:sz="0" w:space="0" w:color="auto"/>
            <w:bottom w:val="none" w:sz="0" w:space="0" w:color="auto"/>
            <w:right w:val="none" w:sz="0" w:space="0" w:color="auto"/>
          </w:divBdr>
        </w:div>
        <w:div w:id="1122579281">
          <w:marLeft w:val="640"/>
          <w:marRight w:val="0"/>
          <w:marTop w:val="0"/>
          <w:marBottom w:val="0"/>
          <w:divBdr>
            <w:top w:val="none" w:sz="0" w:space="0" w:color="auto"/>
            <w:left w:val="none" w:sz="0" w:space="0" w:color="auto"/>
            <w:bottom w:val="none" w:sz="0" w:space="0" w:color="auto"/>
            <w:right w:val="none" w:sz="0" w:space="0" w:color="auto"/>
          </w:divBdr>
        </w:div>
        <w:div w:id="978341636">
          <w:marLeft w:val="640"/>
          <w:marRight w:val="0"/>
          <w:marTop w:val="0"/>
          <w:marBottom w:val="0"/>
          <w:divBdr>
            <w:top w:val="none" w:sz="0" w:space="0" w:color="auto"/>
            <w:left w:val="none" w:sz="0" w:space="0" w:color="auto"/>
            <w:bottom w:val="none" w:sz="0" w:space="0" w:color="auto"/>
            <w:right w:val="none" w:sz="0" w:space="0" w:color="auto"/>
          </w:divBdr>
        </w:div>
        <w:div w:id="1638142696">
          <w:marLeft w:val="640"/>
          <w:marRight w:val="0"/>
          <w:marTop w:val="0"/>
          <w:marBottom w:val="0"/>
          <w:divBdr>
            <w:top w:val="none" w:sz="0" w:space="0" w:color="auto"/>
            <w:left w:val="none" w:sz="0" w:space="0" w:color="auto"/>
            <w:bottom w:val="none" w:sz="0" w:space="0" w:color="auto"/>
            <w:right w:val="none" w:sz="0" w:space="0" w:color="auto"/>
          </w:divBdr>
        </w:div>
        <w:div w:id="1326130545">
          <w:marLeft w:val="640"/>
          <w:marRight w:val="0"/>
          <w:marTop w:val="0"/>
          <w:marBottom w:val="0"/>
          <w:divBdr>
            <w:top w:val="none" w:sz="0" w:space="0" w:color="auto"/>
            <w:left w:val="none" w:sz="0" w:space="0" w:color="auto"/>
            <w:bottom w:val="none" w:sz="0" w:space="0" w:color="auto"/>
            <w:right w:val="none" w:sz="0" w:space="0" w:color="auto"/>
          </w:divBdr>
        </w:div>
        <w:div w:id="1961648646">
          <w:marLeft w:val="640"/>
          <w:marRight w:val="0"/>
          <w:marTop w:val="0"/>
          <w:marBottom w:val="0"/>
          <w:divBdr>
            <w:top w:val="none" w:sz="0" w:space="0" w:color="auto"/>
            <w:left w:val="none" w:sz="0" w:space="0" w:color="auto"/>
            <w:bottom w:val="none" w:sz="0" w:space="0" w:color="auto"/>
            <w:right w:val="none" w:sz="0" w:space="0" w:color="auto"/>
          </w:divBdr>
        </w:div>
        <w:div w:id="632100276">
          <w:marLeft w:val="640"/>
          <w:marRight w:val="0"/>
          <w:marTop w:val="0"/>
          <w:marBottom w:val="0"/>
          <w:divBdr>
            <w:top w:val="none" w:sz="0" w:space="0" w:color="auto"/>
            <w:left w:val="none" w:sz="0" w:space="0" w:color="auto"/>
            <w:bottom w:val="none" w:sz="0" w:space="0" w:color="auto"/>
            <w:right w:val="none" w:sz="0" w:space="0" w:color="auto"/>
          </w:divBdr>
        </w:div>
        <w:div w:id="900094132">
          <w:marLeft w:val="640"/>
          <w:marRight w:val="0"/>
          <w:marTop w:val="0"/>
          <w:marBottom w:val="0"/>
          <w:divBdr>
            <w:top w:val="none" w:sz="0" w:space="0" w:color="auto"/>
            <w:left w:val="none" w:sz="0" w:space="0" w:color="auto"/>
            <w:bottom w:val="none" w:sz="0" w:space="0" w:color="auto"/>
            <w:right w:val="none" w:sz="0" w:space="0" w:color="auto"/>
          </w:divBdr>
        </w:div>
        <w:div w:id="601105904">
          <w:marLeft w:val="640"/>
          <w:marRight w:val="0"/>
          <w:marTop w:val="0"/>
          <w:marBottom w:val="0"/>
          <w:divBdr>
            <w:top w:val="none" w:sz="0" w:space="0" w:color="auto"/>
            <w:left w:val="none" w:sz="0" w:space="0" w:color="auto"/>
            <w:bottom w:val="none" w:sz="0" w:space="0" w:color="auto"/>
            <w:right w:val="none" w:sz="0" w:space="0" w:color="auto"/>
          </w:divBdr>
        </w:div>
        <w:div w:id="2143762388">
          <w:marLeft w:val="640"/>
          <w:marRight w:val="0"/>
          <w:marTop w:val="0"/>
          <w:marBottom w:val="0"/>
          <w:divBdr>
            <w:top w:val="none" w:sz="0" w:space="0" w:color="auto"/>
            <w:left w:val="none" w:sz="0" w:space="0" w:color="auto"/>
            <w:bottom w:val="none" w:sz="0" w:space="0" w:color="auto"/>
            <w:right w:val="none" w:sz="0" w:space="0" w:color="auto"/>
          </w:divBdr>
        </w:div>
        <w:div w:id="1732581799">
          <w:marLeft w:val="640"/>
          <w:marRight w:val="0"/>
          <w:marTop w:val="0"/>
          <w:marBottom w:val="0"/>
          <w:divBdr>
            <w:top w:val="none" w:sz="0" w:space="0" w:color="auto"/>
            <w:left w:val="none" w:sz="0" w:space="0" w:color="auto"/>
            <w:bottom w:val="none" w:sz="0" w:space="0" w:color="auto"/>
            <w:right w:val="none" w:sz="0" w:space="0" w:color="auto"/>
          </w:divBdr>
        </w:div>
        <w:div w:id="840775749">
          <w:marLeft w:val="640"/>
          <w:marRight w:val="0"/>
          <w:marTop w:val="0"/>
          <w:marBottom w:val="0"/>
          <w:divBdr>
            <w:top w:val="none" w:sz="0" w:space="0" w:color="auto"/>
            <w:left w:val="none" w:sz="0" w:space="0" w:color="auto"/>
            <w:bottom w:val="none" w:sz="0" w:space="0" w:color="auto"/>
            <w:right w:val="none" w:sz="0" w:space="0" w:color="auto"/>
          </w:divBdr>
        </w:div>
        <w:div w:id="1314724672">
          <w:marLeft w:val="640"/>
          <w:marRight w:val="0"/>
          <w:marTop w:val="0"/>
          <w:marBottom w:val="0"/>
          <w:divBdr>
            <w:top w:val="none" w:sz="0" w:space="0" w:color="auto"/>
            <w:left w:val="none" w:sz="0" w:space="0" w:color="auto"/>
            <w:bottom w:val="none" w:sz="0" w:space="0" w:color="auto"/>
            <w:right w:val="none" w:sz="0" w:space="0" w:color="auto"/>
          </w:divBdr>
        </w:div>
        <w:div w:id="1736704595">
          <w:marLeft w:val="640"/>
          <w:marRight w:val="0"/>
          <w:marTop w:val="0"/>
          <w:marBottom w:val="0"/>
          <w:divBdr>
            <w:top w:val="none" w:sz="0" w:space="0" w:color="auto"/>
            <w:left w:val="none" w:sz="0" w:space="0" w:color="auto"/>
            <w:bottom w:val="none" w:sz="0" w:space="0" w:color="auto"/>
            <w:right w:val="none" w:sz="0" w:space="0" w:color="auto"/>
          </w:divBdr>
        </w:div>
        <w:div w:id="1034886665">
          <w:marLeft w:val="640"/>
          <w:marRight w:val="0"/>
          <w:marTop w:val="0"/>
          <w:marBottom w:val="0"/>
          <w:divBdr>
            <w:top w:val="none" w:sz="0" w:space="0" w:color="auto"/>
            <w:left w:val="none" w:sz="0" w:space="0" w:color="auto"/>
            <w:bottom w:val="none" w:sz="0" w:space="0" w:color="auto"/>
            <w:right w:val="none" w:sz="0" w:space="0" w:color="auto"/>
          </w:divBdr>
        </w:div>
        <w:div w:id="1319459764">
          <w:marLeft w:val="640"/>
          <w:marRight w:val="0"/>
          <w:marTop w:val="0"/>
          <w:marBottom w:val="0"/>
          <w:divBdr>
            <w:top w:val="none" w:sz="0" w:space="0" w:color="auto"/>
            <w:left w:val="none" w:sz="0" w:space="0" w:color="auto"/>
            <w:bottom w:val="none" w:sz="0" w:space="0" w:color="auto"/>
            <w:right w:val="none" w:sz="0" w:space="0" w:color="auto"/>
          </w:divBdr>
        </w:div>
        <w:div w:id="463541800">
          <w:marLeft w:val="640"/>
          <w:marRight w:val="0"/>
          <w:marTop w:val="0"/>
          <w:marBottom w:val="0"/>
          <w:divBdr>
            <w:top w:val="none" w:sz="0" w:space="0" w:color="auto"/>
            <w:left w:val="none" w:sz="0" w:space="0" w:color="auto"/>
            <w:bottom w:val="none" w:sz="0" w:space="0" w:color="auto"/>
            <w:right w:val="none" w:sz="0" w:space="0" w:color="auto"/>
          </w:divBdr>
        </w:div>
        <w:div w:id="2032024075">
          <w:marLeft w:val="640"/>
          <w:marRight w:val="0"/>
          <w:marTop w:val="0"/>
          <w:marBottom w:val="0"/>
          <w:divBdr>
            <w:top w:val="none" w:sz="0" w:space="0" w:color="auto"/>
            <w:left w:val="none" w:sz="0" w:space="0" w:color="auto"/>
            <w:bottom w:val="none" w:sz="0" w:space="0" w:color="auto"/>
            <w:right w:val="none" w:sz="0" w:space="0" w:color="auto"/>
          </w:divBdr>
        </w:div>
        <w:div w:id="1127164187">
          <w:marLeft w:val="640"/>
          <w:marRight w:val="0"/>
          <w:marTop w:val="0"/>
          <w:marBottom w:val="0"/>
          <w:divBdr>
            <w:top w:val="none" w:sz="0" w:space="0" w:color="auto"/>
            <w:left w:val="none" w:sz="0" w:space="0" w:color="auto"/>
            <w:bottom w:val="none" w:sz="0" w:space="0" w:color="auto"/>
            <w:right w:val="none" w:sz="0" w:space="0" w:color="auto"/>
          </w:divBdr>
        </w:div>
        <w:div w:id="1960993235">
          <w:marLeft w:val="640"/>
          <w:marRight w:val="0"/>
          <w:marTop w:val="0"/>
          <w:marBottom w:val="0"/>
          <w:divBdr>
            <w:top w:val="none" w:sz="0" w:space="0" w:color="auto"/>
            <w:left w:val="none" w:sz="0" w:space="0" w:color="auto"/>
            <w:bottom w:val="none" w:sz="0" w:space="0" w:color="auto"/>
            <w:right w:val="none" w:sz="0" w:space="0" w:color="auto"/>
          </w:divBdr>
        </w:div>
        <w:div w:id="2041468745">
          <w:marLeft w:val="640"/>
          <w:marRight w:val="0"/>
          <w:marTop w:val="0"/>
          <w:marBottom w:val="0"/>
          <w:divBdr>
            <w:top w:val="none" w:sz="0" w:space="0" w:color="auto"/>
            <w:left w:val="none" w:sz="0" w:space="0" w:color="auto"/>
            <w:bottom w:val="none" w:sz="0" w:space="0" w:color="auto"/>
            <w:right w:val="none" w:sz="0" w:space="0" w:color="auto"/>
          </w:divBdr>
        </w:div>
        <w:div w:id="688213054">
          <w:marLeft w:val="640"/>
          <w:marRight w:val="0"/>
          <w:marTop w:val="0"/>
          <w:marBottom w:val="0"/>
          <w:divBdr>
            <w:top w:val="none" w:sz="0" w:space="0" w:color="auto"/>
            <w:left w:val="none" w:sz="0" w:space="0" w:color="auto"/>
            <w:bottom w:val="none" w:sz="0" w:space="0" w:color="auto"/>
            <w:right w:val="none" w:sz="0" w:space="0" w:color="auto"/>
          </w:divBdr>
        </w:div>
        <w:div w:id="256207765">
          <w:marLeft w:val="640"/>
          <w:marRight w:val="0"/>
          <w:marTop w:val="0"/>
          <w:marBottom w:val="0"/>
          <w:divBdr>
            <w:top w:val="none" w:sz="0" w:space="0" w:color="auto"/>
            <w:left w:val="none" w:sz="0" w:space="0" w:color="auto"/>
            <w:bottom w:val="none" w:sz="0" w:space="0" w:color="auto"/>
            <w:right w:val="none" w:sz="0" w:space="0" w:color="auto"/>
          </w:divBdr>
        </w:div>
        <w:div w:id="1461150829">
          <w:marLeft w:val="640"/>
          <w:marRight w:val="0"/>
          <w:marTop w:val="0"/>
          <w:marBottom w:val="0"/>
          <w:divBdr>
            <w:top w:val="none" w:sz="0" w:space="0" w:color="auto"/>
            <w:left w:val="none" w:sz="0" w:space="0" w:color="auto"/>
            <w:bottom w:val="none" w:sz="0" w:space="0" w:color="auto"/>
            <w:right w:val="none" w:sz="0" w:space="0" w:color="auto"/>
          </w:divBdr>
        </w:div>
        <w:div w:id="1098603016">
          <w:marLeft w:val="640"/>
          <w:marRight w:val="0"/>
          <w:marTop w:val="0"/>
          <w:marBottom w:val="0"/>
          <w:divBdr>
            <w:top w:val="none" w:sz="0" w:space="0" w:color="auto"/>
            <w:left w:val="none" w:sz="0" w:space="0" w:color="auto"/>
            <w:bottom w:val="none" w:sz="0" w:space="0" w:color="auto"/>
            <w:right w:val="none" w:sz="0" w:space="0" w:color="auto"/>
          </w:divBdr>
        </w:div>
        <w:div w:id="135804833">
          <w:marLeft w:val="640"/>
          <w:marRight w:val="0"/>
          <w:marTop w:val="0"/>
          <w:marBottom w:val="0"/>
          <w:divBdr>
            <w:top w:val="none" w:sz="0" w:space="0" w:color="auto"/>
            <w:left w:val="none" w:sz="0" w:space="0" w:color="auto"/>
            <w:bottom w:val="none" w:sz="0" w:space="0" w:color="auto"/>
            <w:right w:val="none" w:sz="0" w:space="0" w:color="auto"/>
          </w:divBdr>
        </w:div>
        <w:div w:id="906110446">
          <w:marLeft w:val="640"/>
          <w:marRight w:val="0"/>
          <w:marTop w:val="0"/>
          <w:marBottom w:val="0"/>
          <w:divBdr>
            <w:top w:val="none" w:sz="0" w:space="0" w:color="auto"/>
            <w:left w:val="none" w:sz="0" w:space="0" w:color="auto"/>
            <w:bottom w:val="none" w:sz="0" w:space="0" w:color="auto"/>
            <w:right w:val="none" w:sz="0" w:space="0" w:color="auto"/>
          </w:divBdr>
        </w:div>
        <w:div w:id="609969602">
          <w:marLeft w:val="640"/>
          <w:marRight w:val="0"/>
          <w:marTop w:val="0"/>
          <w:marBottom w:val="0"/>
          <w:divBdr>
            <w:top w:val="none" w:sz="0" w:space="0" w:color="auto"/>
            <w:left w:val="none" w:sz="0" w:space="0" w:color="auto"/>
            <w:bottom w:val="none" w:sz="0" w:space="0" w:color="auto"/>
            <w:right w:val="none" w:sz="0" w:space="0" w:color="auto"/>
          </w:divBdr>
        </w:div>
        <w:div w:id="1926958571">
          <w:marLeft w:val="640"/>
          <w:marRight w:val="0"/>
          <w:marTop w:val="0"/>
          <w:marBottom w:val="0"/>
          <w:divBdr>
            <w:top w:val="none" w:sz="0" w:space="0" w:color="auto"/>
            <w:left w:val="none" w:sz="0" w:space="0" w:color="auto"/>
            <w:bottom w:val="none" w:sz="0" w:space="0" w:color="auto"/>
            <w:right w:val="none" w:sz="0" w:space="0" w:color="auto"/>
          </w:divBdr>
        </w:div>
        <w:div w:id="1804880747">
          <w:marLeft w:val="640"/>
          <w:marRight w:val="0"/>
          <w:marTop w:val="0"/>
          <w:marBottom w:val="0"/>
          <w:divBdr>
            <w:top w:val="none" w:sz="0" w:space="0" w:color="auto"/>
            <w:left w:val="none" w:sz="0" w:space="0" w:color="auto"/>
            <w:bottom w:val="none" w:sz="0" w:space="0" w:color="auto"/>
            <w:right w:val="none" w:sz="0" w:space="0" w:color="auto"/>
          </w:divBdr>
        </w:div>
        <w:div w:id="1707828076">
          <w:marLeft w:val="640"/>
          <w:marRight w:val="0"/>
          <w:marTop w:val="0"/>
          <w:marBottom w:val="0"/>
          <w:divBdr>
            <w:top w:val="none" w:sz="0" w:space="0" w:color="auto"/>
            <w:left w:val="none" w:sz="0" w:space="0" w:color="auto"/>
            <w:bottom w:val="none" w:sz="0" w:space="0" w:color="auto"/>
            <w:right w:val="none" w:sz="0" w:space="0" w:color="auto"/>
          </w:divBdr>
        </w:div>
        <w:div w:id="1445073746">
          <w:marLeft w:val="640"/>
          <w:marRight w:val="0"/>
          <w:marTop w:val="0"/>
          <w:marBottom w:val="0"/>
          <w:divBdr>
            <w:top w:val="none" w:sz="0" w:space="0" w:color="auto"/>
            <w:left w:val="none" w:sz="0" w:space="0" w:color="auto"/>
            <w:bottom w:val="none" w:sz="0" w:space="0" w:color="auto"/>
            <w:right w:val="none" w:sz="0" w:space="0" w:color="auto"/>
          </w:divBdr>
        </w:div>
        <w:div w:id="1079212235">
          <w:marLeft w:val="640"/>
          <w:marRight w:val="0"/>
          <w:marTop w:val="0"/>
          <w:marBottom w:val="0"/>
          <w:divBdr>
            <w:top w:val="none" w:sz="0" w:space="0" w:color="auto"/>
            <w:left w:val="none" w:sz="0" w:space="0" w:color="auto"/>
            <w:bottom w:val="none" w:sz="0" w:space="0" w:color="auto"/>
            <w:right w:val="none" w:sz="0" w:space="0" w:color="auto"/>
          </w:divBdr>
        </w:div>
        <w:div w:id="1028870619">
          <w:marLeft w:val="640"/>
          <w:marRight w:val="0"/>
          <w:marTop w:val="0"/>
          <w:marBottom w:val="0"/>
          <w:divBdr>
            <w:top w:val="none" w:sz="0" w:space="0" w:color="auto"/>
            <w:left w:val="none" w:sz="0" w:space="0" w:color="auto"/>
            <w:bottom w:val="none" w:sz="0" w:space="0" w:color="auto"/>
            <w:right w:val="none" w:sz="0" w:space="0" w:color="auto"/>
          </w:divBdr>
        </w:div>
        <w:div w:id="1745103342">
          <w:marLeft w:val="640"/>
          <w:marRight w:val="0"/>
          <w:marTop w:val="0"/>
          <w:marBottom w:val="0"/>
          <w:divBdr>
            <w:top w:val="none" w:sz="0" w:space="0" w:color="auto"/>
            <w:left w:val="none" w:sz="0" w:space="0" w:color="auto"/>
            <w:bottom w:val="none" w:sz="0" w:space="0" w:color="auto"/>
            <w:right w:val="none" w:sz="0" w:space="0" w:color="auto"/>
          </w:divBdr>
        </w:div>
      </w:divsChild>
    </w:div>
    <w:div w:id="721174505">
      <w:bodyDiv w:val="1"/>
      <w:marLeft w:val="0"/>
      <w:marRight w:val="0"/>
      <w:marTop w:val="0"/>
      <w:marBottom w:val="0"/>
      <w:divBdr>
        <w:top w:val="none" w:sz="0" w:space="0" w:color="auto"/>
        <w:left w:val="none" w:sz="0" w:space="0" w:color="auto"/>
        <w:bottom w:val="none" w:sz="0" w:space="0" w:color="auto"/>
        <w:right w:val="none" w:sz="0" w:space="0" w:color="auto"/>
      </w:divBdr>
      <w:divsChild>
        <w:div w:id="439422217">
          <w:marLeft w:val="640"/>
          <w:marRight w:val="0"/>
          <w:marTop w:val="0"/>
          <w:marBottom w:val="0"/>
          <w:divBdr>
            <w:top w:val="none" w:sz="0" w:space="0" w:color="auto"/>
            <w:left w:val="none" w:sz="0" w:space="0" w:color="auto"/>
            <w:bottom w:val="none" w:sz="0" w:space="0" w:color="auto"/>
            <w:right w:val="none" w:sz="0" w:space="0" w:color="auto"/>
          </w:divBdr>
        </w:div>
        <w:div w:id="223221546">
          <w:marLeft w:val="640"/>
          <w:marRight w:val="0"/>
          <w:marTop w:val="0"/>
          <w:marBottom w:val="0"/>
          <w:divBdr>
            <w:top w:val="none" w:sz="0" w:space="0" w:color="auto"/>
            <w:left w:val="none" w:sz="0" w:space="0" w:color="auto"/>
            <w:bottom w:val="none" w:sz="0" w:space="0" w:color="auto"/>
            <w:right w:val="none" w:sz="0" w:space="0" w:color="auto"/>
          </w:divBdr>
        </w:div>
        <w:div w:id="709964256">
          <w:marLeft w:val="640"/>
          <w:marRight w:val="0"/>
          <w:marTop w:val="0"/>
          <w:marBottom w:val="0"/>
          <w:divBdr>
            <w:top w:val="none" w:sz="0" w:space="0" w:color="auto"/>
            <w:left w:val="none" w:sz="0" w:space="0" w:color="auto"/>
            <w:bottom w:val="none" w:sz="0" w:space="0" w:color="auto"/>
            <w:right w:val="none" w:sz="0" w:space="0" w:color="auto"/>
          </w:divBdr>
        </w:div>
        <w:div w:id="1859390433">
          <w:marLeft w:val="640"/>
          <w:marRight w:val="0"/>
          <w:marTop w:val="0"/>
          <w:marBottom w:val="0"/>
          <w:divBdr>
            <w:top w:val="none" w:sz="0" w:space="0" w:color="auto"/>
            <w:left w:val="none" w:sz="0" w:space="0" w:color="auto"/>
            <w:bottom w:val="none" w:sz="0" w:space="0" w:color="auto"/>
            <w:right w:val="none" w:sz="0" w:space="0" w:color="auto"/>
          </w:divBdr>
        </w:div>
        <w:div w:id="1174029012">
          <w:marLeft w:val="640"/>
          <w:marRight w:val="0"/>
          <w:marTop w:val="0"/>
          <w:marBottom w:val="0"/>
          <w:divBdr>
            <w:top w:val="none" w:sz="0" w:space="0" w:color="auto"/>
            <w:left w:val="none" w:sz="0" w:space="0" w:color="auto"/>
            <w:bottom w:val="none" w:sz="0" w:space="0" w:color="auto"/>
            <w:right w:val="none" w:sz="0" w:space="0" w:color="auto"/>
          </w:divBdr>
        </w:div>
        <w:div w:id="1565678792">
          <w:marLeft w:val="640"/>
          <w:marRight w:val="0"/>
          <w:marTop w:val="0"/>
          <w:marBottom w:val="0"/>
          <w:divBdr>
            <w:top w:val="none" w:sz="0" w:space="0" w:color="auto"/>
            <w:left w:val="none" w:sz="0" w:space="0" w:color="auto"/>
            <w:bottom w:val="none" w:sz="0" w:space="0" w:color="auto"/>
            <w:right w:val="none" w:sz="0" w:space="0" w:color="auto"/>
          </w:divBdr>
        </w:div>
        <w:div w:id="2140487810">
          <w:marLeft w:val="640"/>
          <w:marRight w:val="0"/>
          <w:marTop w:val="0"/>
          <w:marBottom w:val="0"/>
          <w:divBdr>
            <w:top w:val="none" w:sz="0" w:space="0" w:color="auto"/>
            <w:left w:val="none" w:sz="0" w:space="0" w:color="auto"/>
            <w:bottom w:val="none" w:sz="0" w:space="0" w:color="auto"/>
            <w:right w:val="none" w:sz="0" w:space="0" w:color="auto"/>
          </w:divBdr>
        </w:div>
        <w:div w:id="1293249887">
          <w:marLeft w:val="640"/>
          <w:marRight w:val="0"/>
          <w:marTop w:val="0"/>
          <w:marBottom w:val="0"/>
          <w:divBdr>
            <w:top w:val="none" w:sz="0" w:space="0" w:color="auto"/>
            <w:left w:val="none" w:sz="0" w:space="0" w:color="auto"/>
            <w:bottom w:val="none" w:sz="0" w:space="0" w:color="auto"/>
            <w:right w:val="none" w:sz="0" w:space="0" w:color="auto"/>
          </w:divBdr>
        </w:div>
        <w:div w:id="243103691">
          <w:marLeft w:val="640"/>
          <w:marRight w:val="0"/>
          <w:marTop w:val="0"/>
          <w:marBottom w:val="0"/>
          <w:divBdr>
            <w:top w:val="none" w:sz="0" w:space="0" w:color="auto"/>
            <w:left w:val="none" w:sz="0" w:space="0" w:color="auto"/>
            <w:bottom w:val="none" w:sz="0" w:space="0" w:color="auto"/>
            <w:right w:val="none" w:sz="0" w:space="0" w:color="auto"/>
          </w:divBdr>
        </w:div>
        <w:div w:id="1427655114">
          <w:marLeft w:val="640"/>
          <w:marRight w:val="0"/>
          <w:marTop w:val="0"/>
          <w:marBottom w:val="0"/>
          <w:divBdr>
            <w:top w:val="none" w:sz="0" w:space="0" w:color="auto"/>
            <w:left w:val="none" w:sz="0" w:space="0" w:color="auto"/>
            <w:bottom w:val="none" w:sz="0" w:space="0" w:color="auto"/>
            <w:right w:val="none" w:sz="0" w:space="0" w:color="auto"/>
          </w:divBdr>
        </w:div>
        <w:div w:id="1821186354">
          <w:marLeft w:val="640"/>
          <w:marRight w:val="0"/>
          <w:marTop w:val="0"/>
          <w:marBottom w:val="0"/>
          <w:divBdr>
            <w:top w:val="none" w:sz="0" w:space="0" w:color="auto"/>
            <w:left w:val="none" w:sz="0" w:space="0" w:color="auto"/>
            <w:bottom w:val="none" w:sz="0" w:space="0" w:color="auto"/>
            <w:right w:val="none" w:sz="0" w:space="0" w:color="auto"/>
          </w:divBdr>
        </w:div>
        <w:div w:id="449208635">
          <w:marLeft w:val="640"/>
          <w:marRight w:val="0"/>
          <w:marTop w:val="0"/>
          <w:marBottom w:val="0"/>
          <w:divBdr>
            <w:top w:val="none" w:sz="0" w:space="0" w:color="auto"/>
            <w:left w:val="none" w:sz="0" w:space="0" w:color="auto"/>
            <w:bottom w:val="none" w:sz="0" w:space="0" w:color="auto"/>
            <w:right w:val="none" w:sz="0" w:space="0" w:color="auto"/>
          </w:divBdr>
        </w:div>
        <w:div w:id="687678698">
          <w:marLeft w:val="640"/>
          <w:marRight w:val="0"/>
          <w:marTop w:val="0"/>
          <w:marBottom w:val="0"/>
          <w:divBdr>
            <w:top w:val="none" w:sz="0" w:space="0" w:color="auto"/>
            <w:left w:val="none" w:sz="0" w:space="0" w:color="auto"/>
            <w:bottom w:val="none" w:sz="0" w:space="0" w:color="auto"/>
            <w:right w:val="none" w:sz="0" w:space="0" w:color="auto"/>
          </w:divBdr>
        </w:div>
        <w:div w:id="666327560">
          <w:marLeft w:val="640"/>
          <w:marRight w:val="0"/>
          <w:marTop w:val="0"/>
          <w:marBottom w:val="0"/>
          <w:divBdr>
            <w:top w:val="none" w:sz="0" w:space="0" w:color="auto"/>
            <w:left w:val="none" w:sz="0" w:space="0" w:color="auto"/>
            <w:bottom w:val="none" w:sz="0" w:space="0" w:color="auto"/>
            <w:right w:val="none" w:sz="0" w:space="0" w:color="auto"/>
          </w:divBdr>
        </w:div>
        <w:div w:id="313679948">
          <w:marLeft w:val="640"/>
          <w:marRight w:val="0"/>
          <w:marTop w:val="0"/>
          <w:marBottom w:val="0"/>
          <w:divBdr>
            <w:top w:val="none" w:sz="0" w:space="0" w:color="auto"/>
            <w:left w:val="none" w:sz="0" w:space="0" w:color="auto"/>
            <w:bottom w:val="none" w:sz="0" w:space="0" w:color="auto"/>
            <w:right w:val="none" w:sz="0" w:space="0" w:color="auto"/>
          </w:divBdr>
        </w:div>
        <w:div w:id="1817991496">
          <w:marLeft w:val="640"/>
          <w:marRight w:val="0"/>
          <w:marTop w:val="0"/>
          <w:marBottom w:val="0"/>
          <w:divBdr>
            <w:top w:val="none" w:sz="0" w:space="0" w:color="auto"/>
            <w:left w:val="none" w:sz="0" w:space="0" w:color="auto"/>
            <w:bottom w:val="none" w:sz="0" w:space="0" w:color="auto"/>
            <w:right w:val="none" w:sz="0" w:space="0" w:color="auto"/>
          </w:divBdr>
        </w:div>
        <w:div w:id="810101974">
          <w:marLeft w:val="640"/>
          <w:marRight w:val="0"/>
          <w:marTop w:val="0"/>
          <w:marBottom w:val="0"/>
          <w:divBdr>
            <w:top w:val="none" w:sz="0" w:space="0" w:color="auto"/>
            <w:left w:val="none" w:sz="0" w:space="0" w:color="auto"/>
            <w:bottom w:val="none" w:sz="0" w:space="0" w:color="auto"/>
            <w:right w:val="none" w:sz="0" w:space="0" w:color="auto"/>
          </w:divBdr>
        </w:div>
        <w:div w:id="635794648">
          <w:marLeft w:val="640"/>
          <w:marRight w:val="0"/>
          <w:marTop w:val="0"/>
          <w:marBottom w:val="0"/>
          <w:divBdr>
            <w:top w:val="none" w:sz="0" w:space="0" w:color="auto"/>
            <w:left w:val="none" w:sz="0" w:space="0" w:color="auto"/>
            <w:bottom w:val="none" w:sz="0" w:space="0" w:color="auto"/>
            <w:right w:val="none" w:sz="0" w:space="0" w:color="auto"/>
          </w:divBdr>
        </w:div>
        <w:div w:id="810251658">
          <w:marLeft w:val="640"/>
          <w:marRight w:val="0"/>
          <w:marTop w:val="0"/>
          <w:marBottom w:val="0"/>
          <w:divBdr>
            <w:top w:val="none" w:sz="0" w:space="0" w:color="auto"/>
            <w:left w:val="none" w:sz="0" w:space="0" w:color="auto"/>
            <w:bottom w:val="none" w:sz="0" w:space="0" w:color="auto"/>
            <w:right w:val="none" w:sz="0" w:space="0" w:color="auto"/>
          </w:divBdr>
        </w:div>
        <w:div w:id="1530408887">
          <w:marLeft w:val="640"/>
          <w:marRight w:val="0"/>
          <w:marTop w:val="0"/>
          <w:marBottom w:val="0"/>
          <w:divBdr>
            <w:top w:val="none" w:sz="0" w:space="0" w:color="auto"/>
            <w:left w:val="none" w:sz="0" w:space="0" w:color="auto"/>
            <w:bottom w:val="none" w:sz="0" w:space="0" w:color="auto"/>
            <w:right w:val="none" w:sz="0" w:space="0" w:color="auto"/>
          </w:divBdr>
        </w:div>
        <w:div w:id="556936242">
          <w:marLeft w:val="640"/>
          <w:marRight w:val="0"/>
          <w:marTop w:val="0"/>
          <w:marBottom w:val="0"/>
          <w:divBdr>
            <w:top w:val="none" w:sz="0" w:space="0" w:color="auto"/>
            <w:left w:val="none" w:sz="0" w:space="0" w:color="auto"/>
            <w:bottom w:val="none" w:sz="0" w:space="0" w:color="auto"/>
            <w:right w:val="none" w:sz="0" w:space="0" w:color="auto"/>
          </w:divBdr>
        </w:div>
        <w:div w:id="163476494">
          <w:marLeft w:val="640"/>
          <w:marRight w:val="0"/>
          <w:marTop w:val="0"/>
          <w:marBottom w:val="0"/>
          <w:divBdr>
            <w:top w:val="none" w:sz="0" w:space="0" w:color="auto"/>
            <w:left w:val="none" w:sz="0" w:space="0" w:color="auto"/>
            <w:bottom w:val="none" w:sz="0" w:space="0" w:color="auto"/>
            <w:right w:val="none" w:sz="0" w:space="0" w:color="auto"/>
          </w:divBdr>
        </w:div>
        <w:div w:id="1492915439">
          <w:marLeft w:val="640"/>
          <w:marRight w:val="0"/>
          <w:marTop w:val="0"/>
          <w:marBottom w:val="0"/>
          <w:divBdr>
            <w:top w:val="none" w:sz="0" w:space="0" w:color="auto"/>
            <w:left w:val="none" w:sz="0" w:space="0" w:color="auto"/>
            <w:bottom w:val="none" w:sz="0" w:space="0" w:color="auto"/>
            <w:right w:val="none" w:sz="0" w:space="0" w:color="auto"/>
          </w:divBdr>
        </w:div>
        <w:div w:id="412581023">
          <w:marLeft w:val="640"/>
          <w:marRight w:val="0"/>
          <w:marTop w:val="0"/>
          <w:marBottom w:val="0"/>
          <w:divBdr>
            <w:top w:val="none" w:sz="0" w:space="0" w:color="auto"/>
            <w:left w:val="none" w:sz="0" w:space="0" w:color="auto"/>
            <w:bottom w:val="none" w:sz="0" w:space="0" w:color="auto"/>
            <w:right w:val="none" w:sz="0" w:space="0" w:color="auto"/>
          </w:divBdr>
        </w:div>
        <w:div w:id="237178463">
          <w:marLeft w:val="640"/>
          <w:marRight w:val="0"/>
          <w:marTop w:val="0"/>
          <w:marBottom w:val="0"/>
          <w:divBdr>
            <w:top w:val="none" w:sz="0" w:space="0" w:color="auto"/>
            <w:left w:val="none" w:sz="0" w:space="0" w:color="auto"/>
            <w:bottom w:val="none" w:sz="0" w:space="0" w:color="auto"/>
            <w:right w:val="none" w:sz="0" w:space="0" w:color="auto"/>
          </w:divBdr>
        </w:div>
        <w:div w:id="1910193305">
          <w:marLeft w:val="640"/>
          <w:marRight w:val="0"/>
          <w:marTop w:val="0"/>
          <w:marBottom w:val="0"/>
          <w:divBdr>
            <w:top w:val="none" w:sz="0" w:space="0" w:color="auto"/>
            <w:left w:val="none" w:sz="0" w:space="0" w:color="auto"/>
            <w:bottom w:val="none" w:sz="0" w:space="0" w:color="auto"/>
            <w:right w:val="none" w:sz="0" w:space="0" w:color="auto"/>
          </w:divBdr>
        </w:div>
        <w:div w:id="1326665232">
          <w:marLeft w:val="640"/>
          <w:marRight w:val="0"/>
          <w:marTop w:val="0"/>
          <w:marBottom w:val="0"/>
          <w:divBdr>
            <w:top w:val="none" w:sz="0" w:space="0" w:color="auto"/>
            <w:left w:val="none" w:sz="0" w:space="0" w:color="auto"/>
            <w:bottom w:val="none" w:sz="0" w:space="0" w:color="auto"/>
            <w:right w:val="none" w:sz="0" w:space="0" w:color="auto"/>
          </w:divBdr>
        </w:div>
        <w:div w:id="1260792948">
          <w:marLeft w:val="640"/>
          <w:marRight w:val="0"/>
          <w:marTop w:val="0"/>
          <w:marBottom w:val="0"/>
          <w:divBdr>
            <w:top w:val="none" w:sz="0" w:space="0" w:color="auto"/>
            <w:left w:val="none" w:sz="0" w:space="0" w:color="auto"/>
            <w:bottom w:val="none" w:sz="0" w:space="0" w:color="auto"/>
            <w:right w:val="none" w:sz="0" w:space="0" w:color="auto"/>
          </w:divBdr>
        </w:div>
        <w:div w:id="1972860224">
          <w:marLeft w:val="640"/>
          <w:marRight w:val="0"/>
          <w:marTop w:val="0"/>
          <w:marBottom w:val="0"/>
          <w:divBdr>
            <w:top w:val="none" w:sz="0" w:space="0" w:color="auto"/>
            <w:left w:val="none" w:sz="0" w:space="0" w:color="auto"/>
            <w:bottom w:val="none" w:sz="0" w:space="0" w:color="auto"/>
            <w:right w:val="none" w:sz="0" w:space="0" w:color="auto"/>
          </w:divBdr>
        </w:div>
        <w:div w:id="1308247451">
          <w:marLeft w:val="640"/>
          <w:marRight w:val="0"/>
          <w:marTop w:val="0"/>
          <w:marBottom w:val="0"/>
          <w:divBdr>
            <w:top w:val="none" w:sz="0" w:space="0" w:color="auto"/>
            <w:left w:val="none" w:sz="0" w:space="0" w:color="auto"/>
            <w:bottom w:val="none" w:sz="0" w:space="0" w:color="auto"/>
            <w:right w:val="none" w:sz="0" w:space="0" w:color="auto"/>
          </w:divBdr>
        </w:div>
        <w:div w:id="1812870358">
          <w:marLeft w:val="640"/>
          <w:marRight w:val="0"/>
          <w:marTop w:val="0"/>
          <w:marBottom w:val="0"/>
          <w:divBdr>
            <w:top w:val="none" w:sz="0" w:space="0" w:color="auto"/>
            <w:left w:val="none" w:sz="0" w:space="0" w:color="auto"/>
            <w:bottom w:val="none" w:sz="0" w:space="0" w:color="auto"/>
            <w:right w:val="none" w:sz="0" w:space="0" w:color="auto"/>
          </w:divBdr>
        </w:div>
        <w:div w:id="375587691">
          <w:marLeft w:val="640"/>
          <w:marRight w:val="0"/>
          <w:marTop w:val="0"/>
          <w:marBottom w:val="0"/>
          <w:divBdr>
            <w:top w:val="none" w:sz="0" w:space="0" w:color="auto"/>
            <w:left w:val="none" w:sz="0" w:space="0" w:color="auto"/>
            <w:bottom w:val="none" w:sz="0" w:space="0" w:color="auto"/>
            <w:right w:val="none" w:sz="0" w:space="0" w:color="auto"/>
          </w:divBdr>
        </w:div>
        <w:div w:id="872494525">
          <w:marLeft w:val="640"/>
          <w:marRight w:val="0"/>
          <w:marTop w:val="0"/>
          <w:marBottom w:val="0"/>
          <w:divBdr>
            <w:top w:val="none" w:sz="0" w:space="0" w:color="auto"/>
            <w:left w:val="none" w:sz="0" w:space="0" w:color="auto"/>
            <w:bottom w:val="none" w:sz="0" w:space="0" w:color="auto"/>
            <w:right w:val="none" w:sz="0" w:space="0" w:color="auto"/>
          </w:divBdr>
        </w:div>
        <w:div w:id="858391666">
          <w:marLeft w:val="640"/>
          <w:marRight w:val="0"/>
          <w:marTop w:val="0"/>
          <w:marBottom w:val="0"/>
          <w:divBdr>
            <w:top w:val="none" w:sz="0" w:space="0" w:color="auto"/>
            <w:left w:val="none" w:sz="0" w:space="0" w:color="auto"/>
            <w:bottom w:val="none" w:sz="0" w:space="0" w:color="auto"/>
            <w:right w:val="none" w:sz="0" w:space="0" w:color="auto"/>
          </w:divBdr>
        </w:div>
        <w:div w:id="88744550">
          <w:marLeft w:val="640"/>
          <w:marRight w:val="0"/>
          <w:marTop w:val="0"/>
          <w:marBottom w:val="0"/>
          <w:divBdr>
            <w:top w:val="none" w:sz="0" w:space="0" w:color="auto"/>
            <w:left w:val="none" w:sz="0" w:space="0" w:color="auto"/>
            <w:bottom w:val="none" w:sz="0" w:space="0" w:color="auto"/>
            <w:right w:val="none" w:sz="0" w:space="0" w:color="auto"/>
          </w:divBdr>
        </w:div>
        <w:div w:id="633869718">
          <w:marLeft w:val="640"/>
          <w:marRight w:val="0"/>
          <w:marTop w:val="0"/>
          <w:marBottom w:val="0"/>
          <w:divBdr>
            <w:top w:val="none" w:sz="0" w:space="0" w:color="auto"/>
            <w:left w:val="none" w:sz="0" w:space="0" w:color="auto"/>
            <w:bottom w:val="none" w:sz="0" w:space="0" w:color="auto"/>
            <w:right w:val="none" w:sz="0" w:space="0" w:color="auto"/>
          </w:divBdr>
        </w:div>
        <w:div w:id="513693257">
          <w:marLeft w:val="640"/>
          <w:marRight w:val="0"/>
          <w:marTop w:val="0"/>
          <w:marBottom w:val="0"/>
          <w:divBdr>
            <w:top w:val="none" w:sz="0" w:space="0" w:color="auto"/>
            <w:left w:val="none" w:sz="0" w:space="0" w:color="auto"/>
            <w:bottom w:val="none" w:sz="0" w:space="0" w:color="auto"/>
            <w:right w:val="none" w:sz="0" w:space="0" w:color="auto"/>
          </w:divBdr>
        </w:div>
        <w:div w:id="1261256046">
          <w:marLeft w:val="640"/>
          <w:marRight w:val="0"/>
          <w:marTop w:val="0"/>
          <w:marBottom w:val="0"/>
          <w:divBdr>
            <w:top w:val="none" w:sz="0" w:space="0" w:color="auto"/>
            <w:left w:val="none" w:sz="0" w:space="0" w:color="auto"/>
            <w:bottom w:val="none" w:sz="0" w:space="0" w:color="auto"/>
            <w:right w:val="none" w:sz="0" w:space="0" w:color="auto"/>
          </w:divBdr>
        </w:div>
        <w:div w:id="953370232">
          <w:marLeft w:val="640"/>
          <w:marRight w:val="0"/>
          <w:marTop w:val="0"/>
          <w:marBottom w:val="0"/>
          <w:divBdr>
            <w:top w:val="none" w:sz="0" w:space="0" w:color="auto"/>
            <w:left w:val="none" w:sz="0" w:space="0" w:color="auto"/>
            <w:bottom w:val="none" w:sz="0" w:space="0" w:color="auto"/>
            <w:right w:val="none" w:sz="0" w:space="0" w:color="auto"/>
          </w:divBdr>
        </w:div>
        <w:div w:id="123157996">
          <w:marLeft w:val="640"/>
          <w:marRight w:val="0"/>
          <w:marTop w:val="0"/>
          <w:marBottom w:val="0"/>
          <w:divBdr>
            <w:top w:val="none" w:sz="0" w:space="0" w:color="auto"/>
            <w:left w:val="none" w:sz="0" w:space="0" w:color="auto"/>
            <w:bottom w:val="none" w:sz="0" w:space="0" w:color="auto"/>
            <w:right w:val="none" w:sz="0" w:space="0" w:color="auto"/>
          </w:divBdr>
        </w:div>
        <w:div w:id="427971228">
          <w:marLeft w:val="640"/>
          <w:marRight w:val="0"/>
          <w:marTop w:val="0"/>
          <w:marBottom w:val="0"/>
          <w:divBdr>
            <w:top w:val="none" w:sz="0" w:space="0" w:color="auto"/>
            <w:left w:val="none" w:sz="0" w:space="0" w:color="auto"/>
            <w:bottom w:val="none" w:sz="0" w:space="0" w:color="auto"/>
            <w:right w:val="none" w:sz="0" w:space="0" w:color="auto"/>
          </w:divBdr>
        </w:div>
        <w:div w:id="994263283">
          <w:marLeft w:val="640"/>
          <w:marRight w:val="0"/>
          <w:marTop w:val="0"/>
          <w:marBottom w:val="0"/>
          <w:divBdr>
            <w:top w:val="none" w:sz="0" w:space="0" w:color="auto"/>
            <w:left w:val="none" w:sz="0" w:space="0" w:color="auto"/>
            <w:bottom w:val="none" w:sz="0" w:space="0" w:color="auto"/>
            <w:right w:val="none" w:sz="0" w:space="0" w:color="auto"/>
          </w:divBdr>
        </w:div>
        <w:div w:id="1210456223">
          <w:marLeft w:val="640"/>
          <w:marRight w:val="0"/>
          <w:marTop w:val="0"/>
          <w:marBottom w:val="0"/>
          <w:divBdr>
            <w:top w:val="none" w:sz="0" w:space="0" w:color="auto"/>
            <w:left w:val="none" w:sz="0" w:space="0" w:color="auto"/>
            <w:bottom w:val="none" w:sz="0" w:space="0" w:color="auto"/>
            <w:right w:val="none" w:sz="0" w:space="0" w:color="auto"/>
          </w:divBdr>
        </w:div>
        <w:div w:id="545063508">
          <w:marLeft w:val="640"/>
          <w:marRight w:val="0"/>
          <w:marTop w:val="0"/>
          <w:marBottom w:val="0"/>
          <w:divBdr>
            <w:top w:val="none" w:sz="0" w:space="0" w:color="auto"/>
            <w:left w:val="none" w:sz="0" w:space="0" w:color="auto"/>
            <w:bottom w:val="none" w:sz="0" w:space="0" w:color="auto"/>
            <w:right w:val="none" w:sz="0" w:space="0" w:color="auto"/>
          </w:divBdr>
        </w:div>
        <w:div w:id="1299721501">
          <w:marLeft w:val="640"/>
          <w:marRight w:val="0"/>
          <w:marTop w:val="0"/>
          <w:marBottom w:val="0"/>
          <w:divBdr>
            <w:top w:val="none" w:sz="0" w:space="0" w:color="auto"/>
            <w:left w:val="none" w:sz="0" w:space="0" w:color="auto"/>
            <w:bottom w:val="none" w:sz="0" w:space="0" w:color="auto"/>
            <w:right w:val="none" w:sz="0" w:space="0" w:color="auto"/>
          </w:divBdr>
        </w:div>
        <w:div w:id="1015226695">
          <w:marLeft w:val="640"/>
          <w:marRight w:val="0"/>
          <w:marTop w:val="0"/>
          <w:marBottom w:val="0"/>
          <w:divBdr>
            <w:top w:val="none" w:sz="0" w:space="0" w:color="auto"/>
            <w:left w:val="none" w:sz="0" w:space="0" w:color="auto"/>
            <w:bottom w:val="none" w:sz="0" w:space="0" w:color="auto"/>
            <w:right w:val="none" w:sz="0" w:space="0" w:color="auto"/>
          </w:divBdr>
        </w:div>
        <w:div w:id="907573468">
          <w:marLeft w:val="640"/>
          <w:marRight w:val="0"/>
          <w:marTop w:val="0"/>
          <w:marBottom w:val="0"/>
          <w:divBdr>
            <w:top w:val="none" w:sz="0" w:space="0" w:color="auto"/>
            <w:left w:val="none" w:sz="0" w:space="0" w:color="auto"/>
            <w:bottom w:val="none" w:sz="0" w:space="0" w:color="auto"/>
            <w:right w:val="none" w:sz="0" w:space="0" w:color="auto"/>
          </w:divBdr>
        </w:div>
        <w:div w:id="813762893">
          <w:marLeft w:val="640"/>
          <w:marRight w:val="0"/>
          <w:marTop w:val="0"/>
          <w:marBottom w:val="0"/>
          <w:divBdr>
            <w:top w:val="none" w:sz="0" w:space="0" w:color="auto"/>
            <w:left w:val="none" w:sz="0" w:space="0" w:color="auto"/>
            <w:bottom w:val="none" w:sz="0" w:space="0" w:color="auto"/>
            <w:right w:val="none" w:sz="0" w:space="0" w:color="auto"/>
          </w:divBdr>
        </w:div>
        <w:div w:id="1210218218">
          <w:marLeft w:val="640"/>
          <w:marRight w:val="0"/>
          <w:marTop w:val="0"/>
          <w:marBottom w:val="0"/>
          <w:divBdr>
            <w:top w:val="none" w:sz="0" w:space="0" w:color="auto"/>
            <w:left w:val="none" w:sz="0" w:space="0" w:color="auto"/>
            <w:bottom w:val="none" w:sz="0" w:space="0" w:color="auto"/>
            <w:right w:val="none" w:sz="0" w:space="0" w:color="auto"/>
          </w:divBdr>
        </w:div>
        <w:div w:id="320306898">
          <w:marLeft w:val="640"/>
          <w:marRight w:val="0"/>
          <w:marTop w:val="0"/>
          <w:marBottom w:val="0"/>
          <w:divBdr>
            <w:top w:val="none" w:sz="0" w:space="0" w:color="auto"/>
            <w:left w:val="none" w:sz="0" w:space="0" w:color="auto"/>
            <w:bottom w:val="none" w:sz="0" w:space="0" w:color="auto"/>
            <w:right w:val="none" w:sz="0" w:space="0" w:color="auto"/>
          </w:divBdr>
        </w:div>
        <w:div w:id="1832286793">
          <w:marLeft w:val="640"/>
          <w:marRight w:val="0"/>
          <w:marTop w:val="0"/>
          <w:marBottom w:val="0"/>
          <w:divBdr>
            <w:top w:val="none" w:sz="0" w:space="0" w:color="auto"/>
            <w:left w:val="none" w:sz="0" w:space="0" w:color="auto"/>
            <w:bottom w:val="none" w:sz="0" w:space="0" w:color="auto"/>
            <w:right w:val="none" w:sz="0" w:space="0" w:color="auto"/>
          </w:divBdr>
        </w:div>
        <w:div w:id="1571692722">
          <w:marLeft w:val="640"/>
          <w:marRight w:val="0"/>
          <w:marTop w:val="0"/>
          <w:marBottom w:val="0"/>
          <w:divBdr>
            <w:top w:val="none" w:sz="0" w:space="0" w:color="auto"/>
            <w:left w:val="none" w:sz="0" w:space="0" w:color="auto"/>
            <w:bottom w:val="none" w:sz="0" w:space="0" w:color="auto"/>
            <w:right w:val="none" w:sz="0" w:space="0" w:color="auto"/>
          </w:divBdr>
        </w:div>
        <w:div w:id="1367489544">
          <w:marLeft w:val="640"/>
          <w:marRight w:val="0"/>
          <w:marTop w:val="0"/>
          <w:marBottom w:val="0"/>
          <w:divBdr>
            <w:top w:val="none" w:sz="0" w:space="0" w:color="auto"/>
            <w:left w:val="none" w:sz="0" w:space="0" w:color="auto"/>
            <w:bottom w:val="none" w:sz="0" w:space="0" w:color="auto"/>
            <w:right w:val="none" w:sz="0" w:space="0" w:color="auto"/>
          </w:divBdr>
        </w:div>
        <w:div w:id="736516771">
          <w:marLeft w:val="640"/>
          <w:marRight w:val="0"/>
          <w:marTop w:val="0"/>
          <w:marBottom w:val="0"/>
          <w:divBdr>
            <w:top w:val="none" w:sz="0" w:space="0" w:color="auto"/>
            <w:left w:val="none" w:sz="0" w:space="0" w:color="auto"/>
            <w:bottom w:val="none" w:sz="0" w:space="0" w:color="auto"/>
            <w:right w:val="none" w:sz="0" w:space="0" w:color="auto"/>
          </w:divBdr>
        </w:div>
        <w:div w:id="1071073693">
          <w:marLeft w:val="640"/>
          <w:marRight w:val="0"/>
          <w:marTop w:val="0"/>
          <w:marBottom w:val="0"/>
          <w:divBdr>
            <w:top w:val="none" w:sz="0" w:space="0" w:color="auto"/>
            <w:left w:val="none" w:sz="0" w:space="0" w:color="auto"/>
            <w:bottom w:val="none" w:sz="0" w:space="0" w:color="auto"/>
            <w:right w:val="none" w:sz="0" w:space="0" w:color="auto"/>
          </w:divBdr>
        </w:div>
        <w:div w:id="892035748">
          <w:marLeft w:val="640"/>
          <w:marRight w:val="0"/>
          <w:marTop w:val="0"/>
          <w:marBottom w:val="0"/>
          <w:divBdr>
            <w:top w:val="none" w:sz="0" w:space="0" w:color="auto"/>
            <w:left w:val="none" w:sz="0" w:space="0" w:color="auto"/>
            <w:bottom w:val="none" w:sz="0" w:space="0" w:color="auto"/>
            <w:right w:val="none" w:sz="0" w:space="0" w:color="auto"/>
          </w:divBdr>
        </w:div>
        <w:div w:id="1109935094">
          <w:marLeft w:val="640"/>
          <w:marRight w:val="0"/>
          <w:marTop w:val="0"/>
          <w:marBottom w:val="0"/>
          <w:divBdr>
            <w:top w:val="none" w:sz="0" w:space="0" w:color="auto"/>
            <w:left w:val="none" w:sz="0" w:space="0" w:color="auto"/>
            <w:bottom w:val="none" w:sz="0" w:space="0" w:color="auto"/>
            <w:right w:val="none" w:sz="0" w:space="0" w:color="auto"/>
          </w:divBdr>
        </w:div>
        <w:div w:id="1033461797">
          <w:marLeft w:val="640"/>
          <w:marRight w:val="0"/>
          <w:marTop w:val="0"/>
          <w:marBottom w:val="0"/>
          <w:divBdr>
            <w:top w:val="none" w:sz="0" w:space="0" w:color="auto"/>
            <w:left w:val="none" w:sz="0" w:space="0" w:color="auto"/>
            <w:bottom w:val="none" w:sz="0" w:space="0" w:color="auto"/>
            <w:right w:val="none" w:sz="0" w:space="0" w:color="auto"/>
          </w:divBdr>
        </w:div>
        <w:div w:id="357240134">
          <w:marLeft w:val="640"/>
          <w:marRight w:val="0"/>
          <w:marTop w:val="0"/>
          <w:marBottom w:val="0"/>
          <w:divBdr>
            <w:top w:val="none" w:sz="0" w:space="0" w:color="auto"/>
            <w:left w:val="none" w:sz="0" w:space="0" w:color="auto"/>
            <w:bottom w:val="none" w:sz="0" w:space="0" w:color="auto"/>
            <w:right w:val="none" w:sz="0" w:space="0" w:color="auto"/>
          </w:divBdr>
        </w:div>
        <w:div w:id="1072779714">
          <w:marLeft w:val="640"/>
          <w:marRight w:val="0"/>
          <w:marTop w:val="0"/>
          <w:marBottom w:val="0"/>
          <w:divBdr>
            <w:top w:val="none" w:sz="0" w:space="0" w:color="auto"/>
            <w:left w:val="none" w:sz="0" w:space="0" w:color="auto"/>
            <w:bottom w:val="none" w:sz="0" w:space="0" w:color="auto"/>
            <w:right w:val="none" w:sz="0" w:space="0" w:color="auto"/>
          </w:divBdr>
        </w:div>
        <w:div w:id="618991976">
          <w:marLeft w:val="640"/>
          <w:marRight w:val="0"/>
          <w:marTop w:val="0"/>
          <w:marBottom w:val="0"/>
          <w:divBdr>
            <w:top w:val="none" w:sz="0" w:space="0" w:color="auto"/>
            <w:left w:val="none" w:sz="0" w:space="0" w:color="auto"/>
            <w:bottom w:val="none" w:sz="0" w:space="0" w:color="auto"/>
            <w:right w:val="none" w:sz="0" w:space="0" w:color="auto"/>
          </w:divBdr>
        </w:div>
        <w:div w:id="1042678624">
          <w:marLeft w:val="640"/>
          <w:marRight w:val="0"/>
          <w:marTop w:val="0"/>
          <w:marBottom w:val="0"/>
          <w:divBdr>
            <w:top w:val="none" w:sz="0" w:space="0" w:color="auto"/>
            <w:left w:val="none" w:sz="0" w:space="0" w:color="auto"/>
            <w:bottom w:val="none" w:sz="0" w:space="0" w:color="auto"/>
            <w:right w:val="none" w:sz="0" w:space="0" w:color="auto"/>
          </w:divBdr>
        </w:div>
        <w:div w:id="256444741">
          <w:marLeft w:val="640"/>
          <w:marRight w:val="0"/>
          <w:marTop w:val="0"/>
          <w:marBottom w:val="0"/>
          <w:divBdr>
            <w:top w:val="none" w:sz="0" w:space="0" w:color="auto"/>
            <w:left w:val="none" w:sz="0" w:space="0" w:color="auto"/>
            <w:bottom w:val="none" w:sz="0" w:space="0" w:color="auto"/>
            <w:right w:val="none" w:sz="0" w:space="0" w:color="auto"/>
          </w:divBdr>
        </w:div>
        <w:div w:id="341512816">
          <w:marLeft w:val="640"/>
          <w:marRight w:val="0"/>
          <w:marTop w:val="0"/>
          <w:marBottom w:val="0"/>
          <w:divBdr>
            <w:top w:val="none" w:sz="0" w:space="0" w:color="auto"/>
            <w:left w:val="none" w:sz="0" w:space="0" w:color="auto"/>
            <w:bottom w:val="none" w:sz="0" w:space="0" w:color="auto"/>
            <w:right w:val="none" w:sz="0" w:space="0" w:color="auto"/>
          </w:divBdr>
        </w:div>
        <w:div w:id="1767386961">
          <w:marLeft w:val="640"/>
          <w:marRight w:val="0"/>
          <w:marTop w:val="0"/>
          <w:marBottom w:val="0"/>
          <w:divBdr>
            <w:top w:val="none" w:sz="0" w:space="0" w:color="auto"/>
            <w:left w:val="none" w:sz="0" w:space="0" w:color="auto"/>
            <w:bottom w:val="none" w:sz="0" w:space="0" w:color="auto"/>
            <w:right w:val="none" w:sz="0" w:space="0" w:color="auto"/>
          </w:divBdr>
        </w:div>
        <w:div w:id="1131904891">
          <w:marLeft w:val="640"/>
          <w:marRight w:val="0"/>
          <w:marTop w:val="0"/>
          <w:marBottom w:val="0"/>
          <w:divBdr>
            <w:top w:val="none" w:sz="0" w:space="0" w:color="auto"/>
            <w:left w:val="none" w:sz="0" w:space="0" w:color="auto"/>
            <w:bottom w:val="none" w:sz="0" w:space="0" w:color="auto"/>
            <w:right w:val="none" w:sz="0" w:space="0" w:color="auto"/>
          </w:divBdr>
        </w:div>
        <w:div w:id="817839889">
          <w:marLeft w:val="640"/>
          <w:marRight w:val="0"/>
          <w:marTop w:val="0"/>
          <w:marBottom w:val="0"/>
          <w:divBdr>
            <w:top w:val="none" w:sz="0" w:space="0" w:color="auto"/>
            <w:left w:val="none" w:sz="0" w:space="0" w:color="auto"/>
            <w:bottom w:val="none" w:sz="0" w:space="0" w:color="auto"/>
            <w:right w:val="none" w:sz="0" w:space="0" w:color="auto"/>
          </w:divBdr>
        </w:div>
        <w:div w:id="2134401228">
          <w:marLeft w:val="640"/>
          <w:marRight w:val="0"/>
          <w:marTop w:val="0"/>
          <w:marBottom w:val="0"/>
          <w:divBdr>
            <w:top w:val="none" w:sz="0" w:space="0" w:color="auto"/>
            <w:left w:val="none" w:sz="0" w:space="0" w:color="auto"/>
            <w:bottom w:val="none" w:sz="0" w:space="0" w:color="auto"/>
            <w:right w:val="none" w:sz="0" w:space="0" w:color="auto"/>
          </w:divBdr>
        </w:div>
        <w:div w:id="82532357">
          <w:marLeft w:val="640"/>
          <w:marRight w:val="0"/>
          <w:marTop w:val="0"/>
          <w:marBottom w:val="0"/>
          <w:divBdr>
            <w:top w:val="none" w:sz="0" w:space="0" w:color="auto"/>
            <w:left w:val="none" w:sz="0" w:space="0" w:color="auto"/>
            <w:bottom w:val="none" w:sz="0" w:space="0" w:color="auto"/>
            <w:right w:val="none" w:sz="0" w:space="0" w:color="auto"/>
          </w:divBdr>
        </w:div>
        <w:div w:id="1661276479">
          <w:marLeft w:val="640"/>
          <w:marRight w:val="0"/>
          <w:marTop w:val="0"/>
          <w:marBottom w:val="0"/>
          <w:divBdr>
            <w:top w:val="none" w:sz="0" w:space="0" w:color="auto"/>
            <w:left w:val="none" w:sz="0" w:space="0" w:color="auto"/>
            <w:bottom w:val="none" w:sz="0" w:space="0" w:color="auto"/>
            <w:right w:val="none" w:sz="0" w:space="0" w:color="auto"/>
          </w:divBdr>
        </w:div>
        <w:div w:id="485975677">
          <w:marLeft w:val="640"/>
          <w:marRight w:val="0"/>
          <w:marTop w:val="0"/>
          <w:marBottom w:val="0"/>
          <w:divBdr>
            <w:top w:val="none" w:sz="0" w:space="0" w:color="auto"/>
            <w:left w:val="none" w:sz="0" w:space="0" w:color="auto"/>
            <w:bottom w:val="none" w:sz="0" w:space="0" w:color="auto"/>
            <w:right w:val="none" w:sz="0" w:space="0" w:color="auto"/>
          </w:divBdr>
        </w:div>
        <w:div w:id="1987080076">
          <w:marLeft w:val="640"/>
          <w:marRight w:val="0"/>
          <w:marTop w:val="0"/>
          <w:marBottom w:val="0"/>
          <w:divBdr>
            <w:top w:val="none" w:sz="0" w:space="0" w:color="auto"/>
            <w:left w:val="none" w:sz="0" w:space="0" w:color="auto"/>
            <w:bottom w:val="none" w:sz="0" w:space="0" w:color="auto"/>
            <w:right w:val="none" w:sz="0" w:space="0" w:color="auto"/>
          </w:divBdr>
        </w:div>
        <w:div w:id="2095589475">
          <w:marLeft w:val="640"/>
          <w:marRight w:val="0"/>
          <w:marTop w:val="0"/>
          <w:marBottom w:val="0"/>
          <w:divBdr>
            <w:top w:val="none" w:sz="0" w:space="0" w:color="auto"/>
            <w:left w:val="none" w:sz="0" w:space="0" w:color="auto"/>
            <w:bottom w:val="none" w:sz="0" w:space="0" w:color="auto"/>
            <w:right w:val="none" w:sz="0" w:space="0" w:color="auto"/>
          </w:divBdr>
        </w:div>
        <w:div w:id="2027825681">
          <w:marLeft w:val="640"/>
          <w:marRight w:val="0"/>
          <w:marTop w:val="0"/>
          <w:marBottom w:val="0"/>
          <w:divBdr>
            <w:top w:val="none" w:sz="0" w:space="0" w:color="auto"/>
            <w:left w:val="none" w:sz="0" w:space="0" w:color="auto"/>
            <w:bottom w:val="none" w:sz="0" w:space="0" w:color="auto"/>
            <w:right w:val="none" w:sz="0" w:space="0" w:color="auto"/>
          </w:divBdr>
        </w:div>
        <w:div w:id="1401556021">
          <w:marLeft w:val="640"/>
          <w:marRight w:val="0"/>
          <w:marTop w:val="0"/>
          <w:marBottom w:val="0"/>
          <w:divBdr>
            <w:top w:val="none" w:sz="0" w:space="0" w:color="auto"/>
            <w:left w:val="none" w:sz="0" w:space="0" w:color="auto"/>
            <w:bottom w:val="none" w:sz="0" w:space="0" w:color="auto"/>
            <w:right w:val="none" w:sz="0" w:space="0" w:color="auto"/>
          </w:divBdr>
        </w:div>
        <w:div w:id="1800109270">
          <w:marLeft w:val="640"/>
          <w:marRight w:val="0"/>
          <w:marTop w:val="0"/>
          <w:marBottom w:val="0"/>
          <w:divBdr>
            <w:top w:val="none" w:sz="0" w:space="0" w:color="auto"/>
            <w:left w:val="none" w:sz="0" w:space="0" w:color="auto"/>
            <w:bottom w:val="none" w:sz="0" w:space="0" w:color="auto"/>
            <w:right w:val="none" w:sz="0" w:space="0" w:color="auto"/>
          </w:divBdr>
        </w:div>
        <w:div w:id="1498380998">
          <w:marLeft w:val="640"/>
          <w:marRight w:val="0"/>
          <w:marTop w:val="0"/>
          <w:marBottom w:val="0"/>
          <w:divBdr>
            <w:top w:val="none" w:sz="0" w:space="0" w:color="auto"/>
            <w:left w:val="none" w:sz="0" w:space="0" w:color="auto"/>
            <w:bottom w:val="none" w:sz="0" w:space="0" w:color="auto"/>
            <w:right w:val="none" w:sz="0" w:space="0" w:color="auto"/>
          </w:divBdr>
        </w:div>
        <w:div w:id="797185136">
          <w:marLeft w:val="640"/>
          <w:marRight w:val="0"/>
          <w:marTop w:val="0"/>
          <w:marBottom w:val="0"/>
          <w:divBdr>
            <w:top w:val="none" w:sz="0" w:space="0" w:color="auto"/>
            <w:left w:val="none" w:sz="0" w:space="0" w:color="auto"/>
            <w:bottom w:val="none" w:sz="0" w:space="0" w:color="auto"/>
            <w:right w:val="none" w:sz="0" w:space="0" w:color="auto"/>
          </w:divBdr>
        </w:div>
        <w:div w:id="410736535">
          <w:marLeft w:val="640"/>
          <w:marRight w:val="0"/>
          <w:marTop w:val="0"/>
          <w:marBottom w:val="0"/>
          <w:divBdr>
            <w:top w:val="none" w:sz="0" w:space="0" w:color="auto"/>
            <w:left w:val="none" w:sz="0" w:space="0" w:color="auto"/>
            <w:bottom w:val="none" w:sz="0" w:space="0" w:color="auto"/>
            <w:right w:val="none" w:sz="0" w:space="0" w:color="auto"/>
          </w:divBdr>
        </w:div>
        <w:div w:id="1774782490">
          <w:marLeft w:val="640"/>
          <w:marRight w:val="0"/>
          <w:marTop w:val="0"/>
          <w:marBottom w:val="0"/>
          <w:divBdr>
            <w:top w:val="none" w:sz="0" w:space="0" w:color="auto"/>
            <w:left w:val="none" w:sz="0" w:space="0" w:color="auto"/>
            <w:bottom w:val="none" w:sz="0" w:space="0" w:color="auto"/>
            <w:right w:val="none" w:sz="0" w:space="0" w:color="auto"/>
          </w:divBdr>
        </w:div>
        <w:div w:id="1692948123">
          <w:marLeft w:val="640"/>
          <w:marRight w:val="0"/>
          <w:marTop w:val="0"/>
          <w:marBottom w:val="0"/>
          <w:divBdr>
            <w:top w:val="none" w:sz="0" w:space="0" w:color="auto"/>
            <w:left w:val="none" w:sz="0" w:space="0" w:color="auto"/>
            <w:bottom w:val="none" w:sz="0" w:space="0" w:color="auto"/>
            <w:right w:val="none" w:sz="0" w:space="0" w:color="auto"/>
          </w:divBdr>
        </w:div>
        <w:div w:id="222183708">
          <w:marLeft w:val="640"/>
          <w:marRight w:val="0"/>
          <w:marTop w:val="0"/>
          <w:marBottom w:val="0"/>
          <w:divBdr>
            <w:top w:val="none" w:sz="0" w:space="0" w:color="auto"/>
            <w:left w:val="none" w:sz="0" w:space="0" w:color="auto"/>
            <w:bottom w:val="none" w:sz="0" w:space="0" w:color="auto"/>
            <w:right w:val="none" w:sz="0" w:space="0" w:color="auto"/>
          </w:divBdr>
        </w:div>
        <w:div w:id="2002653808">
          <w:marLeft w:val="640"/>
          <w:marRight w:val="0"/>
          <w:marTop w:val="0"/>
          <w:marBottom w:val="0"/>
          <w:divBdr>
            <w:top w:val="none" w:sz="0" w:space="0" w:color="auto"/>
            <w:left w:val="none" w:sz="0" w:space="0" w:color="auto"/>
            <w:bottom w:val="none" w:sz="0" w:space="0" w:color="auto"/>
            <w:right w:val="none" w:sz="0" w:space="0" w:color="auto"/>
          </w:divBdr>
        </w:div>
        <w:div w:id="1868904419">
          <w:marLeft w:val="640"/>
          <w:marRight w:val="0"/>
          <w:marTop w:val="0"/>
          <w:marBottom w:val="0"/>
          <w:divBdr>
            <w:top w:val="none" w:sz="0" w:space="0" w:color="auto"/>
            <w:left w:val="none" w:sz="0" w:space="0" w:color="auto"/>
            <w:bottom w:val="none" w:sz="0" w:space="0" w:color="auto"/>
            <w:right w:val="none" w:sz="0" w:space="0" w:color="auto"/>
          </w:divBdr>
        </w:div>
        <w:div w:id="303118261">
          <w:marLeft w:val="640"/>
          <w:marRight w:val="0"/>
          <w:marTop w:val="0"/>
          <w:marBottom w:val="0"/>
          <w:divBdr>
            <w:top w:val="none" w:sz="0" w:space="0" w:color="auto"/>
            <w:left w:val="none" w:sz="0" w:space="0" w:color="auto"/>
            <w:bottom w:val="none" w:sz="0" w:space="0" w:color="auto"/>
            <w:right w:val="none" w:sz="0" w:space="0" w:color="auto"/>
          </w:divBdr>
        </w:div>
        <w:div w:id="998655788">
          <w:marLeft w:val="640"/>
          <w:marRight w:val="0"/>
          <w:marTop w:val="0"/>
          <w:marBottom w:val="0"/>
          <w:divBdr>
            <w:top w:val="none" w:sz="0" w:space="0" w:color="auto"/>
            <w:left w:val="none" w:sz="0" w:space="0" w:color="auto"/>
            <w:bottom w:val="none" w:sz="0" w:space="0" w:color="auto"/>
            <w:right w:val="none" w:sz="0" w:space="0" w:color="auto"/>
          </w:divBdr>
        </w:div>
        <w:div w:id="86855256">
          <w:marLeft w:val="640"/>
          <w:marRight w:val="0"/>
          <w:marTop w:val="0"/>
          <w:marBottom w:val="0"/>
          <w:divBdr>
            <w:top w:val="none" w:sz="0" w:space="0" w:color="auto"/>
            <w:left w:val="none" w:sz="0" w:space="0" w:color="auto"/>
            <w:bottom w:val="none" w:sz="0" w:space="0" w:color="auto"/>
            <w:right w:val="none" w:sz="0" w:space="0" w:color="auto"/>
          </w:divBdr>
        </w:div>
        <w:div w:id="474300017">
          <w:marLeft w:val="640"/>
          <w:marRight w:val="0"/>
          <w:marTop w:val="0"/>
          <w:marBottom w:val="0"/>
          <w:divBdr>
            <w:top w:val="none" w:sz="0" w:space="0" w:color="auto"/>
            <w:left w:val="none" w:sz="0" w:space="0" w:color="auto"/>
            <w:bottom w:val="none" w:sz="0" w:space="0" w:color="auto"/>
            <w:right w:val="none" w:sz="0" w:space="0" w:color="auto"/>
          </w:divBdr>
        </w:div>
        <w:div w:id="89206921">
          <w:marLeft w:val="640"/>
          <w:marRight w:val="0"/>
          <w:marTop w:val="0"/>
          <w:marBottom w:val="0"/>
          <w:divBdr>
            <w:top w:val="none" w:sz="0" w:space="0" w:color="auto"/>
            <w:left w:val="none" w:sz="0" w:space="0" w:color="auto"/>
            <w:bottom w:val="none" w:sz="0" w:space="0" w:color="auto"/>
            <w:right w:val="none" w:sz="0" w:space="0" w:color="auto"/>
          </w:divBdr>
        </w:div>
        <w:div w:id="379207424">
          <w:marLeft w:val="640"/>
          <w:marRight w:val="0"/>
          <w:marTop w:val="0"/>
          <w:marBottom w:val="0"/>
          <w:divBdr>
            <w:top w:val="none" w:sz="0" w:space="0" w:color="auto"/>
            <w:left w:val="none" w:sz="0" w:space="0" w:color="auto"/>
            <w:bottom w:val="none" w:sz="0" w:space="0" w:color="auto"/>
            <w:right w:val="none" w:sz="0" w:space="0" w:color="auto"/>
          </w:divBdr>
        </w:div>
        <w:div w:id="153498487">
          <w:marLeft w:val="640"/>
          <w:marRight w:val="0"/>
          <w:marTop w:val="0"/>
          <w:marBottom w:val="0"/>
          <w:divBdr>
            <w:top w:val="none" w:sz="0" w:space="0" w:color="auto"/>
            <w:left w:val="none" w:sz="0" w:space="0" w:color="auto"/>
            <w:bottom w:val="none" w:sz="0" w:space="0" w:color="auto"/>
            <w:right w:val="none" w:sz="0" w:space="0" w:color="auto"/>
          </w:divBdr>
        </w:div>
        <w:div w:id="1710302521">
          <w:marLeft w:val="640"/>
          <w:marRight w:val="0"/>
          <w:marTop w:val="0"/>
          <w:marBottom w:val="0"/>
          <w:divBdr>
            <w:top w:val="none" w:sz="0" w:space="0" w:color="auto"/>
            <w:left w:val="none" w:sz="0" w:space="0" w:color="auto"/>
            <w:bottom w:val="none" w:sz="0" w:space="0" w:color="auto"/>
            <w:right w:val="none" w:sz="0" w:space="0" w:color="auto"/>
          </w:divBdr>
        </w:div>
        <w:div w:id="2126189851">
          <w:marLeft w:val="640"/>
          <w:marRight w:val="0"/>
          <w:marTop w:val="0"/>
          <w:marBottom w:val="0"/>
          <w:divBdr>
            <w:top w:val="none" w:sz="0" w:space="0" w:color="auto"/>
            <w:left w:val="none" w:sz="0" w:space="0" w:color="auto"/>
            <w:bottom w:val="none" w:sz="0" w:space="0" w:color="auto"/>
            <w:right w:val="none" w:sz="0" w:space="0" w:color="auto"/>
          </w:divBdr>
        </w:div>
        <w:div w:id="970742975">
          <w:marLeft w:val="640"/>
          <w:marRight w:val="0"/>
          <w:marTop w:val="0"/>
          <w:marBottom w:val="0"/>
          <w:divBdr>
            <w:top w:val="none" w:sz="0" w:space="0" w:color="auto"/>
            <w:left w:val="none" w:sz="0" w:space="0" w:color="auto"/>
            <w:bottom w:val="none" w:sz="0" w:space="0" w:color="auto"/>
            <w:right w:val="none" w:sz="0" w:space="0" w:color="auto"/>
          </w:divBdr>
        </w:div>
        <w:div w:id="1060177662">
          <w:marLeft w:val="640"/>
          <w:marRight w:val="0"/>
          <w:marTop w:val="0"/>
          <w:marBottom w:val="0"/>
          <w:divBdr>
            <w:top w:val="none" w:sz="0" w:space="0" w:color="auto"/>
            <w:left w:val="none" w:sz="0" w:space="0" w:color="auto"/>
            <w:bottom w:val="none" w:sz="0" w:space="0" w:color="auto"/>
            <w:right w:val="none" w:sz="0" w:space="0" w:color="auto"/>
          </w:divBdr>
        </w:div>
        <w:div w:id="1189486370">
          <w:marLeft w:val="640"/>
          <w:marRight w:val="0"/>
          <w:marTop w:val="0"/>
          <w:marBottom w:val="0"/>
          <w:divBdr>
            <w:top w:val="none" w:sz="0" w:space="0" w:color="auto"/>
            <w:left w:val="none" w:sz="0" w:space="0" w:color="auto"/>
            <w:bottom w:val="none" w:sz="0" w:space="0" w:color="auto"/>
            <w:right w:val="none" w:sz="0" w:space="0" w:color="auto"/>
          </w:divBdr>
        </w:div>
        <w:div w:id="1509756477">
          <w:marLeft w:val="640"/>
          <w:marRight w:val="0"/>
          <w:marTop w:val="0"/>
          <w:marBottom w:val="0"/>
          <w:divBdr>
            <w:top w:val="none" w:sz="0" w:space="0" w:color="auto"/>
            <w:left w:val="none" w:sz="0" w:space="0" w:color="auto"/>
            <w:bottom w:val="none" w:sz="0" w:space="0" w:color="auto"/>
            <w:right w:val="none" w:sz="0" w:space="0" w:color="auto"/>
          </w:divBdr>
        </w:div>
        <w:div w:id="1044014674">
          <w:marLeft w:val="640"/>
          <w:marRight w:val="0"/>
          <w:marTop w:val="0"/>
          <w:marBottom w:val="0"/>
          <w:divBdr>
            <w:top w:val="none" w:sz="0" w:space="0" w:color="auto"/>
            <w:left w:val="none" w:sz="0" w:space="0" w:color="auto"/>
            <w:bottom w:val="none" w:sz="0" w:space="0" w:color="auto"/>
            <w:right w:val="none" w:sz="0" w:space="0" w:color="auto"/>
          </w:divBdr>
        </w:div>
        <w:div w:id="75591741">
          <w:marLeft w:val="640"/>
          <w:marRight w:val="0"/>
          <w:marTop w:val="0"/>
          <w:marBottom w:val="0"/>
          <w:divBdr>
            <w:top w:val="none" w:sz="0" w:space="0" w:color="auto"/>
            <w:left w:val="none" w:sz="0" w:space="0" w:color="auto"/>
            <w:bottom w:val="none" w:sz="0" w:space="0" w:color="auto"/>
            <w:right w:val="none" w:sz="0" w:space="0" w:color="auto"/>
          </w:divBdr>
        </w:div>
        <w:div w:id="270169748">
          <w:marLeft w:val="640"/>
          <w:marRight w:val="0"/>
          <w:marTop w:val="0"/>
          <w:marBottom w:val="0"/>
          <w:divBdr>
            <w:top w:val="none" w:sz="0" w:space="0" w:color="auto"/>
            <w:left w:val="none" w:sz="0" w:space="0" w:color="auto"/>
            <w:bottom w:val="none" w:sz="0" w:space="0" w:color="auto"/>
            <w:right w:val="none" w:sz="0" w:space="0" w:color="auto"/>
          </w:divBdr>
        </w:div>
        <w:div w:id="985356519">
          <w:marLeft w:val="640"/>
          <w:marRight w:val="0"/>
          <w:marTop w:val="0"/>
          <w:marBottom w:val="0"/>
          <w:divBdr>
            <w:top w:val="none" w:sz="0" w:space="0" w:color="auto"/>
            <w:left w:val="none" w:sz="0" w:space="0" w:color="auto"/>
            <w:bottom w:val="none" w:sz="0" w:space="0" w:color="auto"/>
            <w:right w:val="none" w:sz="0" w:space="0" w:color="auto"/>
          </w:divBdr>
        </w:div>
        <w:div w:id="1084303484">
          <w:marLeft w:val="640"/>
          <w:marRight w:val="0"/>
          <w:marTop w:val="0"/>
          <w:marBottom w:val="0"/>
          <w:divBdr>
            <w:top w:val="none" w:sz="0" w:space="0" w:color="auto"/>
            <w:left w:val="none" w:sz="0" w:space="0" w:color="auto"/>
            <w:bottom w:val="none" w:sz="0" w:space="0" w:color="auto"/>
            <w:right w:val="none" w:sz="0" w:space="0" w:color="auto"/>
          </w:divBdr>
        </w:div>
        <w:div w:id="1070156716">
          <w:marLeft w:val="640"/>
          <w:marRight w:val="0"/>
          <w:marTop w:val="0"/>
          <w:marBottom w:val="0"/>
          <w:divBdr>
            <w:top w:val="none" w:sz="0" w:space="0" w:color="auto"/>
            <w:left w:val="none" w:sz="0" w:space="0" w:color="auto"/>
            <w:bottom w:val="none" w:sz="0" w:space="0" w:color="auto"/>
            <w:right w:val="none" w:sz="0" w:space="0" w:color="auto"/>
          </w:divBdr>
        </w:div>
        <w:div w:id="309293685">
          <w:marLeft w:val="640"/>
          <w:marRight w:val="0"/>
          <w:marTop w:val="0"/>
          <w:marBottom w:val="0"/>
          <w:divBdr>
            <w:top w:val="none" w:sz="0" w:space="0" w:color="auto"/>
            <w:left w:val="none" w:sz="0" w:space="0" w:color="auto"/>
            <w:bottom w:val="none" w:sz="0" w:space="0" w:color="auto"/>
            <w:right w:val="none" w:sz="0" w:space="0" w:color="auto"/>
          </w:divBdr>
        </w:div>
        <w:div w:id="319165179">
          <w:marLeft w:val="640"/>
          <w:marRight w:val="0"/>
          <w:marTop w:val="0"/>
          <w:marBottom w:val="0"/>
          <w:divBdr>
            <w:top w:val="none" w:sz="0" w:space="0" w:color="auto"/>
            <w:left w:val="none" w:sz="0" w:space="0" w:color="auto"/>
            <w:bottom w:val="none" w:sz="0" w:space="0" w:color="auto"/>
            <w:right w:val="none" w:sz="0" w:space="0" w:color="auto"/>
          </w:divBdr>
        </w:div>
        <w:div w:id="899487827">
          <w:marLeft w:val="640"/>
          <w:marRight w:val="0"/>
          <w:marTop w:val="0"/>
          <w:marBottom w:val="0"/>
          <w:divBdr>
            <w:top w:val="none" w:sz="0" w:space="0" w:color="auto"/>
            <w:left w:val="none" w:sz="0" w:space="0" w:color="auto"/>
            <w:bottom w:val="none" w:sz="0" w:space="0" w:color="auto"/>
            <w:right w:val="none" w:sz="0" w:space="0" w:color="auto"/>
          </w:divBdr>
        </w:div>
        <w:div w:id="1148981941">
          <w:marLeft w:val="640"/>
          <w:marRight w:val="0"/>
          <w:marTop w:val="0"/>
          <w:marBottom w:val="0"/>
          <w:divBdr>
            <w:top w:val="none" w:sz="0" w:space="0" w:color="auto"/>
            <w:left w:val="none" w:sz="0" w:space="0" w:color="auto"/>
            <w:bottom w:val="none" w:sz="0" w:space="0" w:color="auto"/>
            <w:right w:val="none" w:sz="0" w:space="0" w:color="auto"/>
          </w:divBdr>
        </w:div>
        <w:div w:id="680939430">
          <w:marLeft w:val="640"/>
          <w:marRight w:val="0"/>
          <w:marTop w:val="0"/>
          <w:marBottom w:val="0"/>
          <w:divBdr>
            <w:top w:val="none" w:sz="0" w:space="0" w:color="auto"/>
            <w:left w:val="none" w:sz="0" w:space="0" w:color="auto"/>
            <w:bottom w:val="none" w:sz="0" w:space="0" w:color="auto"/>
            <w:right w:val="none" w:sz="0" w:space="0" w:color="auto"/>
          </w:divBdr>
        </w:div>
        <w:div w:id="1146896389">
          <w:marLeft w:val="640"/>
          <w:marRight w:val="0"/>
          <w:marTop w:val="0"/>
          <w:marBottom w:val="0"/>
          <w:divBdr>
            <w:top w:val="none" w:sz="0" w:space="0" w:color="auto"/>
            <w:left w:val="none" w:sz="0" w:space="0" w:color="auto"/>
            <w:bottom w:val="none" w:sz="0" w:space="0" w:color="auto"/>
            <w:right w:val="none" w:sz="0" w:space="0" w:color="auto"/>
          </w:divBdr>
        </w:div>
        <w:div w:id="242881532">
          <w:marLeft w:val="640"/>
          <w:marRight w:val="0"/>
          <w:marTop w:val="0"/>
          <w:marBottom w:val="0"/>
          <w:divBdr>
            <w:top w:val="none" w:sz="0" w:space="0" w:color="auto"/>
            <w:left w:val="none" w:sz="0" w:space="0" w:color="auto"/>
            <w:bottom w:val="none" w:sz="0" w:space="0" w:color="auto"/>
            <w:right w:val="none" w:sz="0" w:space="0" w:color="auto"/>
          </w:divBdr>
        </w:div>
        <w:div w:id="780029320">
          <w:marLeft w:val="640"/>
          <w:marRight w:val="0"/>
          <w:marTop w:val="0"/>
          <w:marBottom w:val="0"/>
          <w:divBdr>
            <w:top w:val="none" w:sz="0" w:space="0" w:color="auto"/>
            <w:left w:val="none" w:sz="0" w:space="0" w:color="auto"/>
            <w:bottom w:val="none" w:sz="0" w:space="0" w:color="auto"/>
            <w:right w:val="none" w:sz="0" w:space="0" w:color="auto"/>
          </w:divBdr>
        </w:div>
        <w:div w:id="176123120">
          <w:marLeft w:val="640"/>
          <w:marRight w:val="0"/>
          <w:marTop w:val="0"/>
          <w:marBottom w:val="0"/>
          <w:divBdr>
            <w:top w:val="none" w:sz="0" w:space="0" w:color="auto"/>
            <w:left w:val="none" w:sz="0" w:space="0" w:color="auto"/>
            <w:bottom w:val="none" w:sz="0" w:space="0" w:color="auto"/>
            <w:right w:val="none" w:sz="0" w:space="0" w:color="auto"/>
          </w:divBdr>
        </w:div>
        <w:div w:id="1466196296">
          <w:marLeft w:val="640"/>
          <w:marRight w:val="0"/>
          <w:marTop w:val="0"/>
          <w:marBottom w:val="0"/>
          <w:divBdr>
            <w:top w:val="none" w:sz="0" w:space="0" w:color="auto"/>
            <w:left w:val="none" w:sz="0" w:space="0" w:color="auto"/>
            <w:bottom w:val="none" w:sz="0" w:space="0" w:color="auto"/>
            <w:right w:val="none" w:sz="0" w:space="0" w:color="auto"/>
          </w:divBdr>
        </w:div>
        <w:div w:id="490676439">
          <w:marLeft w:val="640"/>
          <w:marRight w:val="0"/>
          <w:marTop w:val="0"/>
          <w:marBottom w:val="0"/>
          <w:divBdr>
            <w:top w:val="none" w:sz="0" w:space="0" w:color="auto"/>
            <w:left w:val="none" w:sz="0" w:space="0" w:color="auto"/>
            <w:bottom w:val="none" w:sz="0" w:space="0" w:color="auto"/>
            <w:right w:val="none" w:sz="0" w:space="0" w:color="auto"/>
          </w:divBdr>
        </w:div>
        <w:div w:id="2071224626">
          <w:marLeft w:val="640"/>
          <w:marRight w:val="0"/>
          <w:marTop w:val="0"/>
          <w:marBottom w:val="0"/>
          <w:divBdr>
            <w:top w:val="none" w:sz="0" w:space="0" w:color="auto"/>
            <w:left w:val="none" w:sz="0" w:space="0" w:color="auto"/>
            <w:bottom w:val="none" w:sz="0" w:space="0" w:color="auto"/>
            <w:right w:val="none" w:sz="0" w:space="0" w:color="auto"/>
          </w:divBdr>
        </w:div>
        <w:div w:id="1503741787">
          <w:marLeft w:val="640"/>
          <w:marRight w:val="0"/>
          <w:marTop w:val="0"/>
          <w:marBottom w:val="0"/>
          <w:divBdr>
            <w:top w:val="none" w:sz="0" w:space="0" w:color="auto"/>
            <w:left w:val="none" w:sz="0" w:space="0" w:color="auto"/>
            <w:bottom w:val="none" w:sz="0" w:space="0" w:color="auto"/>
            <w:right w:val="none" w:sz="0" w:space="0" w:color="auto"/>
          </w:divBdr>
        </w:div>
        <w:div w:id="234362418">
          <w:marLeft w:val="640"/>
          <w:marRight w:val="0"/>
          <w:marTop w:val="0"/>
          <w:marBottom w:val="0"/>
          <w:divBdr>
            <w:top w:val="none" w:sz="0" w:space="0" w:color="auto"/>
            <w:left w:val="none" w:sz="0" w:space="0" w:color="auto"/>
            <w:bottom w:val="none" w:sz="0" w:space="0" w:color="auto"/>
            <w:right w:val="none" w:sz="0" w:space="0" w:color="auto"/>
          </w:divBdr>
        </w:div>
        <w:div w:id="159539478">
          <w:marLeft w:val="640"/>
          <w:marRight w:val="0"/>
          <w:marTop w:val="0"/>
          <w:marBottom w:val="0"/>
          <w:divBdr>
            <w:top w:val="none" w:sz="0" w:space="0" w:color="auto"/>
            <w:left w:val="none" w:sz="0" w:space="0" w:color="auto"/>
            <w:bottom w:val="none" w:sz="0" w:space="0" w:color="auto"/>
            <w:right w:val="none" w:sz="0" w:space="0" w:color="auto"/>
          </w:divBdr>
        </w:div>
        <w:div w:id="520437946">
          <w:marLeft w:val="640"/>
          <w:marRight w:val="0"/>
          <w:marTop w:val="0"/>
          <w:marBottom w:val="0"/>
          <w:divBdr>
            <w:top w:val="none" w:sz="0" w:space="0" w:color="auto"/>
            <w:left w:val="none" w:sz="0" w:space="0" w:color="auto"/>
            <w:bottom w:val="none" w:sz="0" w:space="0" w:color="auto"/>
            <w:right w:val="none" w:sz="0" w:space="0" w:color="auto"/>
          </w:divBdr>
        </w:div>
        <w:div w:id="1256598814">
          <w:marLeft w:val="640"/>
          <w:marRight w:val="0"/>
          <w:marTop w:val="0"/>
          <w:marBottom w:val="0"/>
          <w:divBdr>
            <w:top w:val="none" w:sz="0" w:space="0" w:color="auto"/>
            <w:left w:val="none" w:sz="0" w:space="0" w:color="auto"/>
            <w:bottom w:val="none" w:sz="0" w:space="0" w:color="auto"/>
            <w:right w:val="none" w:sz="0" w:space="0" w:color="auto"/>
          </w:divBdr>
        </w:div>
        <w:div w:id="4939407">
          <w:marLeft w:val="640"/>
          <w:marRight w:val="0"/>
          <w:marTop w:val="0"/>
          <w:marBottom w:val="0"/>
          <w:divBdr>
            <w:top w:val="none" w:sz="0" w:space="0" w:color="auto"/>
            <w:left w:val="none" w:sz="0" w:space="0" w:color="auto"/>
            <w:bottom w:val="none" w:sz="0" w:space="0" w:color="auto"/>
            <w:right w:val="none" w:sz="0" w:space="0" w:color="auto"/>
          </w:divBdr>
        </w:div>
        <w:div w:id="1162501720">
          <w:marLeft w:val="640"/>
          <w:marRight w:val="0"/>
          <w:marTop w:val="0"/>
          <w:marBottom w:val="0"/>
          <w:divBdr>
            <w:top w:val="none" w:sz="0" w:space="0" w:color="auto"/>
            <w:left w:val="none" w:sz="0" w:space="0" w:color="auto"/>
            <w:bottom w:val="none" w:sz="0" w:space="0" w:color="auto"/>
            <w:right w:val="none" w:sz="0" w:space="0" w:color="auto"/>
          </w:divBdr>
        </w:div>
        <w:div w:id="1835991088">
          <w:marLeft w:val="640"/>
          <w:marRight w:val="0"/>
          <w:marTop w:val="0"/>
          <w:marBottom w:val="0"/>
          <w:divBdr>
            <w:top w:val="none" w:sz="0" w:space="0" w:color="auto"/>
            <w:left w:val="none" w:sz="0" w:space="0" w:color="auto"/>
            <w:bottom w:val="none" w:sz="0" w:space="0" w:color="auto"/>
            <w:right w:val="none" w:sz="0" w:space="0" w:color="auto"/>
          </w:divBdr>
        </w:div>
        <w:div w:id="1248075987">
          <w:marLeft w:val="640"/>
          <w:marRight w:val="0"/>
          <w:marTop w:val="0"/>
          <w:marBottom w:val="0"/>
          <w:divBdr>
            <w:top w:val="none" w:sz="0" w:space="0" w:color="auto"/>
            <w:left w:val="none" w:sz="0" w:space="0" w:color="auto"/>
            <w:bottom w:val="none" w:sz="0" w:space="0" w:color="auto"/>
            <w:right w:val="none" w:sz="0" w:space="0" w:color="auto"/>
          </w:divBdr>
        </w:div>
        <w:div w:id="1632130581">
          <w:marLeft w:val="640"/>
          <w:marRight w:val="0"/>
          <w:marTop w:val="0"/>
          <w:marBottom w:val="0"/>
          <w:divBdr>
            <w:top w:val="none" w:sz="0" w:space="0" w:color="auto"/>
            <w:left w:val="none" w:sz="0" w:space="0" w:color="auto"/>
            <w:bottom w:val="none" w:sz="0" w:space="0" w:color="auto"/>
            <w:right w:val="none" w:sz="0" w:space="0" w:color="auto"/>
          </w:divBdr>
        </w:div>
        <w:div w:id="40978424">
          <w:marLeft w:val="640"/>
          <w:marRight w:val="0"/>
          <w:marTop w:val="0"/>
          <w:marBottom w:val="0"/>
          <w:divBdr>
            <w:top w:val="none" w:sz="0" w:space="0" w:color="auto"/>
            <w:left w:val="none" w:sz="0" w:space="0" w:color="auto"/>
            <w:bottom w:val="none" w:sz="0" w:space="0" w:color="auto"/>
            <w:right w:val="none" w:sz="0" w:space="0" w:color="auto"/>
          </w:divBdr>
        </w:div>
        <w:div w:id="467362056">
          <w:marLeft w:val="640"/>
          <w:marRight w:val="0"/>
          <w:marTop w:val="0"/>
          <w:marBottom w:val="0"/>
          <w:divBdr>
            <w:top w:val="none" w:sz="0" w:space="0" w:color="auto"/>
            <w:left w:val="none" w:sz="0" w:space="0" w:color="auto"/>
            <w:bottom w:val="none" w:sz="0" w:space="0" w:color="auto"/>
            <w:right w:val="none" w:sz="0" w:space="0" w:color="auto"/>
          </w:divBdr>
        </w:div>
        <w:div w:id="335183735">
          <w:marLeft w:val="640"/>
          <w:marRight w:val="0"/>
          <w:marTop w:val="0"/>
          <w:marBottom w:val="0"/>
          <w:divBdr>
            <w:top w:val="none" w:sz="0" w:space="0" w:color="auto"/>
            <w:left w:val="none" w:sz="0" w:space="0" w:color="auto"/>
            <w:bottom w:val="none" w:sz="0" w:space="0" w:color="auto"/>
            <w:right w:val="none" w:sz="0" w:space="0" w:color="auto"/>
          </w:divBdr>
        </w:div>
      </w:divsChild>
    </w:div>
    <w:div w:id="733965982">
      <w:bodyDiv w:val="1"/>
      <w:marLeft w:val="0"/>
      <w:marRight w:val="0"/>
      <w:marTop w:val="0"/>
      <w:marBottom w:val="0"/>
      <w:divBdr>
        <w:top w:val="none" w:sz="0" w:space="0" w:color="auto"/>
        <w:left w:val="none" w:sz="0" w:space="0" w:color="auto"/>
        <w:bottom w:val="none" w:sz="0" w:space="0" w:color="auto"/>
        <w:right w:val="none" w:sz="0" w:space="0" w:color="auto"/>
      </w:divBdr>
      <w:divsChild>
        <w:div w:id="984503822">
          <w:marLeft w:val="640"/>
          <w:marRight w:val="0"/>
          <w:marTop w:val="0"/>
          <w:marBottom w:val="0"/>
          <w:divBdr>
            <w:top w:val="none" w:sz="0" w:space="0" w:color="auto"/>
            <w:left w:val="none" w:sz="0" w:space="0" w:color="auto"/>
            <w:bottom w:val="none" w:sz="0" w:space="0" w:color="auto"/>
            <w:right w:val="none" w:sz="0" w:space="0" w:color="auto"/>
          </w:divBdr>
        </w:div>
        <w:div w:id="1742871948">
          <w:marLeft w:val="640"/>
          <w:marRight w:val="0"/>
          <w:marTop w:val="0"/>
          <w:marBottom w:val="0"/>
          <w:divBdr>
            <w:top w:val="none" w:sz="0" w:space="0" w:color="auto"/>
            <w:left w:val="none" w:sz="0" w:space="0" w:color="auto"/>
            <w:bottom w:val="none" w:sz="0" w:space="0" w:color="auto"/>
            <w:right w:val="none" w:sz="0" w:space="0" w:color="auto"/>
          </w:divBdr>
        </w:div>
        <w:div w:id="610821158">
          <w:marLeft w:val="640"/>
          <w:marRight w:val="0"/>
          <w:marTop w:val="0"/>
          <w:marBottom w:val="0"/>
          <w:divBdr>
            <w:top w:val="none" w:sz="0" w:space="0" w:color="auto"/>
            <w:left w:val="none" w:sz="0" w:space="0" w:color="auto"/>
            <w:bottom w:val="none" w:sz="0" w:space="0" w:color="auto"/>
            <w:right w:val="none" w:sz="0" w:space="0" w:color="auto"/>
          </w:divBdr>
        </w:div>
        <w:div w:id="456918776">
          <w:marLeft w:val="640"/>
          <w:marRight w:val="0"/>
          <w:marTop w:val="0"/>
          <w:marBottom w:val="0"/>
          <w:divBdr>
            <w:top w:val="none" w:sz="0" w:space="0" w:color="auto"/>
            <w:left w:val="none" w:sz="0" w:space="0" w:color="auto"/>
            <w:bottom w:val="none" w:sz="0" w:space="0" w:color="auto"/>
            <w:right w:val="none" w:sz="0" w:space="0" w:color="auto"/>
          </w:divBdr>
        </w:div>
        <w:div w:id="1799832256">
          <w:marLeft w:val="640"/>
          <w:marRight w:val="0"/>
          <w:marTop w:val="0"/>
          <w:marBottom w:val="0"/>
          <w:divBdr>
            <w:top w:val="none" w:sz="0" w:space="0" w:color="auto"/>
            <w:left w:val="none" w:sz="0" w:space="0" w:color="auto"/>
            <w:bottom w:val="none" w:sz="0" w:space="0" w:color="auto"/>
            <w:right w:val="none" w:sz="0" w:space="0" w:color="auto"/>
          </w:divBdr>
        </w:div>
        <w:div w:id="1350840634">
          <w:marLeft w:val="640"/>
          <w:marRight w:val="0"/>
          <w:marTop w:val="0"/>
          <w:marBottom w:val="0"/>
          <w:divBdr>
            <w:top w:val="none" w:sz="0" w:space="0" w:color="auto"/>
            <w:left w:val="none" w:sz="0" w:space="0" w:color="auto"/>
            <w:bottom w:val="none" w:sz="0" w:space="0" w:color="auto"/>
            <w:right w:val="none" w:sz="0" w:space="0" w:color="auto"/>
          </w:divBdr>
        </w:div>
        <w:div w:id="169879224">
          <w:marLeft w:val="640"/>
          <w:marRight w:val="0"/>
          <w:marTop w:val="0"/>
          <w:marBottom w:val="0"/>
          <w:divBdr>
            <w:top w:val="none" w:sz="0" w:space="0" w:color="auto"/>
            <w:left w:val="none" w:sz="0" w:space="0" w:color="auto"/>
            <w:bottom w:val="none" w:sz="0" w:space="0" w:color="auto"/>
            <w:right w:val="none" w:sz="0" w:space="0" w:color="auto"/>
          </w:divBdr>
        </w:div>
        <w:div w:id="1664897464">
          <w:marLeft w:val="640"/>
          <w:marRight w:val="0"/>
          <w:marTop w:val="0"/>
          <w:marBottom w:val="0"/>
          <w:divBdr>
            <w:top w:val="none" w:sz="0" w:space="0" w:color="auto"/>
            <w:left w:val="none" w:sz="0" w:space="0" w:color="auto"/>
            <w:bottom w:val="none" w:sz="0" w:space="0" w:color="auto"/>
            <w:right w:val="none" w:sz="0" w:space="0" w:color="auto"/>
          </w:divBdr>
        </w:div>
        <w:div w:id="842277469">
          <w:marLeft w:val="640"/>
          <w:marRight w:val="0"/>
          <w:marTop w:val="0"/>
          <w:marBottom w:val="0"/>
          <w:divBdr>
            <w:top w:val="none" w:sz="0" w:space="0" w:color="auto"/>
            <w:left w:val="none" w:sz="0" w:space="0" w:color="auto"/>
            <w:bottom w:val="none" w:sz="0" w:space="0" w:color="auto"/>
            <w:right w:val="none" w:sz="0" w:space="0" w:color="auto"/>
          </w:divBdr>
        </w:div>
        <w:div w:id="1221942427">
          <w:marLeft w:val="640"/>
          <w:marRight w:val="0"/>
          <w:marTop w:val="0"/>
          <w:marBottom w:val="0"/>
          <w:divBdr>
            <w:top w:val="none" w:sz="0" w:space="0" w:color="auto"/>
            <w:left w:val="none" w:sz="0" w:space="0" w:color="auto"/>
            <w:bottom w:val="none" w:sz="0" w:space="0" w:color="auto"/>
            <w:right w:val="none" w:sz="0" w:space="0" w:color="auto"/>
          </w:divBdr>
        </w:div>
        <w:div w:id="1383401851">
          <w:marLeft w:val="640"/>
          <w:marRight w:val="0"/>
          <w:marTop w:val="0"/>
          <w:marBottom w:val="0"/>
          <w:divBdr>
            <w:top w:val="none" w:sz="0" w:space="0" w:color="auto"/>
            <w:left w:val="none" w:sz="0" w:space="0" w:color="auto"/>
            <w:bottom w:val="none" w:sz="0" w:space="0" w:color="auto"/>
            <w:right w:val="none" w:sz="0" w:space="0" w:color="auto"/>
          </w:divBdr>
        </w:div>
        <w:div w:id="1111777025">
          <w:marLeft w:val="640"/>
          <w:marRight w:val="0"/>
          <w:marTop w:val="0"/>
          <w:marBottom w:val="0"/>
          <w:divBdr>
            <w:top w:val="none" w:sz="0" w:space="0" w:color="auto"/>
            <w:left w:val="none" w:sz="0" w:space="0" w:color="auto"/>
            <w:bottom w:val="none" w:sz="0" w:space="0" w:color="auto"/>
            <w:right w:val="none" w:sz="0" w:space="0" w:color="auto"/>
          </w:divBdr>
        </w:div>
        <w:div w:id="1536384029">
          <w:marLeft w:val="640"/>
          <w:marRight w:val="0"/>
          <w:marTop w:val="0"/>
          <w:marBottom w:val="0"/>
          <w:divBdr>
            <w:top w:val="none" w:sz="0" w:space="0" w:color="auto"/>
            <w:left w:val="none" w:sz="0" w:space="0" w:color="auto"/>
            <w:bottom w:val="none" w:sz="0" w:space="0" w:color="auto"/>
            <w:right w:val="none" w:sz="0" w:space="0" w:color="auto"/>
          </w:divBdr>
        </w:div>
        <w:div w:id="1453867350">
          <w:marLeft w:val="640"/>
          <w:marRight w:val="0"/>
          <w:marTop w:val="0"/>
          <w:marBottom w:val="0"/>
          <w:divBdr>
            <w:top w:val="none" w:sz="0" w:space="0" w:color="auto"/>
            <w:left w:val="none" w:sz="0" w:space="0" w:color="auto"/>
            <w:bottom w:val="none" w:sz="0" w:space="0" w:color="auto"/>
            <w:right w:val="none" w:sz="0" w:space="0" w:color="auto"/>
          </w:divBdr>
        </w:div>
        <w:div w:id="343551476">
          <w:marLeft w:val="640"/>
          <w:marRight w:val="0"/>
          <w:marTop w:val="0"/>
          <w:marBottom w:val="0"/>
          <w:divBdr>
            <w:top w:val="none" w:sz="0" w:space="0" w:color="auto"/>
            <w:left w:val="none" w:sz="0" w:space="0" w:color="auto"/>
            <w:bottom w:val="none" w:sz="0" w:space="0" w:color="auto"/>
            <w:right w:val="none" w:sz="0" w:space="0" w:color="auto"/>
          </w:divBdr>
        </w:div>
        <w:div w:id="193617986">
          <w:marLeft w:val="640"/>
          <w:marRight w:val="0"/>
          <w:marTop w:val="0"/>
          <w:marBottom w:val="0"/>
          <w:divBdr>
            <w:top w:val="none" w:sz="0" w:space="0" w:color="auto"/>
            <w:left w:val="none" w:sz="0" w:space="0" w:color="auto"/>
            <w:bottom w:val="none" w:sz="0" w:space="0" w:color="auto"/>
            <w:right w:val="none" w:sz="0" w:space="0" w:color="auto"/>
          </w:divBdr>
        </w:div>
        <w:div w:id="1986740302">
          <w:marLeft w:val="640"/>
          <w:marRight w:val="0"/>
          <w:marTop w:val="0"/>
          <w:marBottom w:val="0"/>
          <w:divBdr>
            <w:top w:val="none" w:sz="0" w:space="0" w:color="auto"/>
            <w:left w:val="none" w:sz="0" w:space="0" w:color="auto"/>
            <w:bottom w:val="none" w:sz="0" w:space="0" w:color="auto"/>
            <w:right w:val="none" w:sz="0" w:space="0" w:color="auto"/>
          </w:divBdr>
        </w:div>
        <w:div w:id="220794021">
          <w:marLeft w:val="640"/>
          <w:marRight w:val="0"/>
          <w:marTop w:val="0"/>
          <w:marBottom w:val="0"/>
          <w:divBdr>
            <w:top w:val="none" w:sz="0" w:space="0" w:color="auto"/>
            <w:left w:val="none" w:sz="0" w:space="0" w:color="auto"/>
            <w:bottom w:val="none" w:sz="0" w:space="0" w:color="auto"/>
            <w:right w:val="none" w:sz="0" w:space="0" w:color="auto"/>
          </w:divBdr>
        </w:div>
        <w:div w:id="258681900">
          <w:marLeft w:val="640"/>
          <w:marRight w:val="0"/>
          <w:marTop w:val="0"/>
          <w:marBottom w:val="0"/>
          <w:divBdr>
            <w:top w:val="none" w:sz="0" w:space="0" w:color="auto"/>
            <w:left w:val="none" w:sz="0" w:space="0" w:color="auto"/>
            <w:bottom w:val="none" w:sz="0" w:space="0" w:color="auto"/>
            <w:right w:val="none" w:sz="0" w:space="0" w:color="auto"/>
          </w:divBdr>
        </w:div>
        <w:div w:id="1005669806">
          <w:marLeft w:val="640"/>
          <w:marRight w:val="0"/>
          <w:marTop w:val="0"/>
          <w:marBottom w:val="0"/>
          <w:divBdr>
            <w:top w:val="none" w:sz="0" w:space="0" w:color="auto"/>
            <w:left w:val="none" w:sz="0" w:space="0" w:color="auto"/>
            <w:bottom w:val="none" w:sz="0" w:space="0" w:color="auto"/>
            <w:right w:val="none" w:sz="0" w:space="0" w:color="auto"/>
          </w:divBdr>
        </w:div>
        <w:div w:id="472865561">
          <w:marLeft w:val="640"/>
          <w:marRight w:val="0"/>
          <w:marTop w:val="0"/>
          <w:marBottom w:val="0"/>
          <w:divBdr>
            <w:top w:val="none" w:sz="0" w:space="0" w:color="auto"/>
            <w:left w:val="none" w:sz="0" w:space="0" w:color="auto"/>
            <w:bottom w:val="none" w:sz="0" w:space="0" w:color="auto"/>
            <w:right w:val="none" w:sz="0" w:space="0" w:color="auto"/>
          </w:divBdr>
        </w:div>
        <w:div w:id="2009552654">
          <w:marLeft w:val="640"/>
          <w:marRight w:val="0"/>
          <w:marTop w:val="0"/>
          <w:marBottom w:val="0"/>
          <w:divBdr>
            <w:top w:val="none" w:sz="0" w:space="0" w:color="auto"/>
            <w:left w:val="none" w:sz="0" w:space="0" w:color="auto"/>
            <w:bottom w:val="none" w:sz="0" w:space="0" w:color="auto"/>
            <w:right w:val="none" w:sz="0" w:space="0" w:color="auto"/>
          </w:divBdr>
        </w:div>
        <w:div w:id="1169907810">
          <w:marLeft w:val="640"/>
          <w:marRight w:val="0"/>
          <w:marTop w:val="0"/>
          <w:marBottom w:val="0"/>
          <w:divBdr>
            <w:top w:val="none" w:sz="0" w:space="0" w:color="auto"/>
            <w:left w:val="none" w:sz="0" w:space="0" w:color="auto"/>
            <w:bottom w:val="none" w:sz="0" w:space="0" w:color="auto"/>
            <w:right w:val="none" w:sz="0" w:space="0" w:color="auto"/>
          </w:divBdr>
        </w:div>
        <w:div w:id="858470747">
          <w:marLeft w:val="640"/>
          <w:marRight w:val="0"/>
          <w:marTop w:val="0"/>
          <w:marBottom w:val="0"/>
          <w:divBdr>
            <w:top w:val="none" w:sz="0" w:space="0" w:color="auto"/>
            <w:left w:val="none" w:sz="0" w:space="0" w:color="auto"/>
            <w:bottom w:val="none" w:sz="0" w:space="0" w:color="auto"/>
            <w:right w:val="none" w:sz="0" w:space="0" w:color="auto"/>
          </w:divBdr>
        </w:div>
        <w:div w:id="1607888937">
          <w:marLeft w:val="640"/>
          <w:marRight w:val="0"/>
          <w:marTop w:val="0"/>
          <w:marBottom w:val="0"/>
          <w:divBdr>
            <w:top w:val="none" w:sz="0" w:space="0" w:color="auto"/>
            <w:left w:val="none" w:sz="0" w:space="0" w:color="auto"/>
            <w:bottom w:val="none" w:sz="0" w:space="0" w:color="auto"/>
            <w:right w:val="none" w:sz="0" w:space="0" w:color="auto"/>
          </w:divBdr>
        </w:div>
        <w:div w:id="231164566">
          <w:marLeft w:val="640"/>
          <w:marRight w:val="0"/>
          <w:marTop w:val="0"/>
          <w:marBottom w:val="0"/>
          <w:divBdr>
            <w:top w:val="none" w:sz="0" w:space="0" w:color="auto"/>
            <w:left w:val="none" w:sz="0" w:space="0" w:color="auto"/>
            <w:bottom w:val="none" w:sz="0" w:space="0" w:color="auto"/>
            <w:right w:val="none" w:sz="0" w:space="0" w:color="auto"/>
          </w:divBdr>
        </w:div>
        <w:div w:id="55247970">
          <w:marLeft w:val="640"/>
          <w:marRight w:val="0"/>
          <w:marTop w:val="0"/>
          <w:marBottom w:val="0"/>
          <w:divBdr>
            <w:top w:val="none" w:sz="0" w:space="0" w:color="auto"/>
            <w:left w:val="none" w:sz="0" w:space="0" w:color="auto"/>
            <w:bottom w:val="none" w:sz="0" w:space="0" w:color="auto"/>
            <w:right w:val="none" w:sz="0" w:space="0" w:color="auto"/>
          </w:divBdr>
        </w:div>
        <w:div w:id="887185953">
          <w:marLeft w:val="640"/>
          <w:marRight w:val="0"/>
          <w:marTop w:val="0"/>
          <w:marBottom w:val="0"/>
          <w:divBdr>
            <w:top w:val="none" w:sz="0" w:space="0" w:color="auto"/>
            <w:left w:val="none" w:sz="0" w:space="0" w:color="auto"/>
            <w:bottom w:val="none" w:sz="0" w:space="0" w:color="auto"/>
            <w:right w:val="none" w:sz="0" w:space="0" w:color="auto"/>
          </w:divBdr>
        </w:div>
        <w:div w:id="537862605">
          <w:marLeft w:val="640"/>
          <w:marRight w:val="0"/>
          <w:marTop w:val="0"/>
          <w:marBottom w:val="0"/>
          <w:divBdr>
            <w:top w:val="none" w:sz="0" w:space="0" w:color="auto"/>
            <w:left w:val="none" w:sz="0" w:space="0" w:color="auto"/>
            <w:bottom w:val="none" w:sz="0" w:space="0" w:color="auto"/>
            <w:right w:val="none" w:sz="0" w:space="0" w:color="auto"/>
          </w:divBdr>
        </w:div>
        <w:div w:id="1116483989">
          <w:marLeft w:val="640"/>
          <w:marRight w:val="0"/>
          <w:marTop w:val="0"/>
          <w:marBottom w:val="0"/>
          <w:divBdr>
            <w:top w:val="none" w:sz="0" w:space="0" w:color="auto"/>
            <w:left w:val="none" w:sz="0" w:space="0" w:color="auto"/>
            <w:bottom w:val="none" w:sz="0" w:space="0" w:color="auto"/>
            <w:right w:val="none" w:sz="0" w:space="0" w:color="auto"/>
          </w:divBdr>
        </w:div>
        <w:div w:id="822503309">
          <w:marLeft w:val="640"/>
          <w:marRight w:val="0"/>
          <w:marTop w:val="0"/>
          <w:marBottom w:val="0"/>
          <w:divBdr>
            <w:top w:val="none" w:sz="0" w:space="0" w:color="auto"/>
            <w:left w:val="none" w:sz="0" w:space="0" w:color="auto"/>
            <w:bottom w:val="none" w:sz="0" w:space="0" w:color="auto"/>
            <w:right w:val="none" w:sz="0" w:space="0" w:color="auto"/>
          </w:divBdr>
        </w:div>
        <w:div w:id="1087652861">
          <w:marLeft w:val="640"/>
          <w:marRight w:val="0"/>
          <w:marTop w:val="0"/>
          <w:marBottom w:val="0"/>
          <w:divBdr>
            <w:top w:val="none" w:sz="0" w:space="0" w:color="auto"/>
            <w:left w:val="none" w:sz="0" w:space="0" w:color="auto"/>
            <w:bottom w:val="none" w:sz="0" w:space="0" w:color="auto"/>
            <w:right w:val="none" w:sz="0" w:space="0" w:color="auto"/>
          </w:divBdr>
        </w:div>
        <w:div w:id="1565530046">
          <w:marLeft w:val="640"/>
          <w:marRight w:val="0"/>
          <w:marTop w:val="0"/>
          <w:marBottom w:val="0"/>
          <w:divBdr>
            <w:top w:val="none" w:sz="0" w:space="0" w:color="auto"/>
            <w:left w:val="none" w:sz="0" w:space="0" w:color="auto"/>
            <w:bottom w:val="none" w:sz="0" w:space="0" w:color="auto"/>
            <w:right w:val="none" w:sz="0" w:space="0" w:color="auto"/>
          </w:divBdr>
        </w:div>
        <w:div w:id="1355570191">
          <w:marLeft w:val="640"/>
          <w:marRight w:val="0"/>
          <w:marTop w:val="0"/>
          <w:marBottom w:val="0"/>
          <w:divBdr>
            <w:top w:val="none" w:sz="0" w:space="0" w:color="auto"/>
            <w:left w:val="none" w:sz="0" w:space="0" w:color="auto"/>
            <w:bottom w:val="none" w:sz="0" w:space="0" w:color="auto"/>
            <w:right w:val="none" w:sz="0" w:space="0" w:color="auto"/>
          </w:divBdr>
        </w:div>
        <w:div w:id="1448156961">
          <w:marLeft w:val="640"/>
          <w:marRight w:val="0"/>
          <w:marTop w:val="0"/>
          <w:marBottom w:val="0"/>
          <w:divBdr>
            <w:top w:val="none" w:sz="0" w:space="0" w:color="auto"/>
            <w:left w:val="none" w:sz="0" w:space="0" w:color="auto"/>
            <w:bottom w:val="none" w:sz="0" w:space="0" w:color="auto"/>
            <w:right w:val="none" w:sz="0" w:space="0" w:color="auto"/>
          </w:divBdr>
        </w:div>
        <w:div w:id="859394648">
          <w:marLeft w:val="640"/>
          <w:marRight w:val="0"/>
          <w:marTop w:val="0"/>
          <w:marBottom w:val="0"/>
          <w:divBdr>
            <w:top w:val="none" w:sz="0" w:space="0" w:color="auto"/>
            <w:left w:val="none" w:sz="0" w:space="0" w:color="auto"/>
            <w:bottom w:val="none" w:sz="0" w:space="0" w:color="auto"/>
            <w:right w:val="none" w:sz="0" w:space="0" w:color="auto"/>
          </w:divBdr>
        </w:div>
        <w:div w:id="410086053">
          <w:marLeft w:val="640"/>
          <w:marRight w:val="0"/>
          <w:marTop w:val="0"/>
          <w:marBottom w:val="0"/>
          <w:divBdr>
            <w:top w:val="none" w:sz="0" w:space="0" w:color="auto"/>
            <w:left w:val="none" w:sz="0" w:space="0" w:color="auto"/>
            <w:bottom w:val="none" w:sz="0" w:space="0" w:color="auto"/>
            <w:right w:val="none" w:sz="0" w:space="0" w:color="auto"/>
          </w:divBdr>
        </w:div>
        <w:div w:id="1502505022">
          <w:marLeft w:val="640"/>
          <w:marRight w:val="0"/>
          <w:marTop w:val="0"/>
          <w:marBottom w:val="0"/>
          <w:divBdr>
            <w:top w:val="none" w:sz="0" w:space="0" w:color="auto"/>
            <w:left w:val="none" w:sz="0" w:space="0" w:color="auto"/>
            <w:bottom w:val="none" w:sz="0" w:space="0" w:color="auto"/>
            <w:right w:val="none" w:sz="0" w:space="0" w:color="auto"/>
          </w:divBdr>
        </w:div>
        <w:div w:id="875973525">
          <w:marLeft w:val="640"/>
          <w:marRight w:val="0"/>
          <w:marTop w:val="0"/>
          <w:marBottom w:val="0"/>
          <w:divBdr>
            <w:top w:val="none" w:sz="0" w:space="0" w:color="auto"/>
            <w:left w:val="none" w:sz="0" w:space="0" w:color="auto"/>
            <w:bottom w:val="none" w:sz="0" w:space="0" w:color="auto"/>
            <w:right w:val="none" w:sz="0" w:space="0" w:color="auto"/>
          </w:divBdr>
        </w:div>
        <w:div w:id="1106922547">
          <w:marLeft w:val="640"/>
          <w:marRight w:val="0"/>
          <w:marTop w:val="0"/>
          <w:marBottom w:val="0"/>
          <w:divBdr>
            <w:top w:val="none" w:sz="0" w:space="0" w:color="auto"/>
            <w:left w:val="none" w:sz="0" w:space="0" w:color="auto"/>
            <w:bottom w:val="none" w:sz="0" w:space="0" w:color="auto"/>
            <w:right w:val="none" w:sz="0" w:space="0" w:color="auto"/>
          </w:divBdr>
        </w:div>
        <w:div w:id="1825389869">
          <w:marLeft w:val="640"/>
          <w:marRight w:val="0"/>
          <w:marTop w:val="0"/>
          <w:marBottom w:val="0"/>
          <w:divBdr>
            <w:top w:val="none" w:sz="0" w:space="0" w:color="auto"/>
            <w:left w:val="none" w:sz="0" w:space="0" w:color="auto"/>
            <w:bottom w:val="none" w:sz="0" w:space="0" w:color="auto"/>
            <w:right w:val="none" w:sz="0" w:space="0" w:color="auto"/>
          </w:divBdr>
        </w:div>
        <w:div w:id="2120417853">
          <w:marLeft w:val="640"/>
          <w:marRight w:val="0"/>
          <w:marTop w:val="0"/>
          <w:marBottom w:val="0"/>
          <w:divBdr>
            <w:top w:val="none" w:sz="0" w:space="0" w:color="auto"/>
            <w:left w:val="none" w:sz="0" w:space="0" w:color="auto"/>
            <w:bottom w:val="none" w:sz="0" w:space="0" w:color="auto"/>
            <w:right w:val="none" w:sz="0" w:space="0" w:color="auto"/>
          </w:divBdr>
        </w:div>
        <w:div w:id="1921401321">
          <w:marLeft w:val="640"/>
          <w:marRight w:val="0"/>
          <w:marTop w:val="0"/>
          <w:marBottom w:val="0"/>
          <w:divBdr>
            <w:top w:val="none" w:sz="0" w:space="0" w:color="auto"/>
            <w:left w:val="none" w:sz="0" w:space="0" w:color="auto"/>
            <w:bottom w:val="none" w:sz="0" w:space="0" w:color="auto"/>
            <w:right w:val="none" w:sz="0" w:space="0" w:color="auto"/>
          </w:divBdr>
        </w:div>
        <w:div w:id="716663619">
          <w:marLeft w:val="640"/>
          <w:marRight w:val="0"/>
          <w:marTop w:val="0"/>
          <w:marBottom w:val="0"/>
          <w:divBdr>
            <w:top w:val="none" w:sz="0" w:space="0" w:color="auto"/>
            <w:left w:val="none" w:sz="0" w:space="0" w:color="auto"/>
            <w:bottom w:val="none" w:sz="0" w:space="0" w:color="auto"/>
            <w:right w:val="none" w:sz="0" w:space="0" w:color="auto"/>
          </w:divBdr>
        </w:div>
        <w:div w:id="316225535">
          <w:marLeft w:val="640"/>
          <w:marRight w:val="0"/>
          <w:marTop w:val="0"/>
          <w:marBottom w:val="0"/>
          <w:divBdr>
            <w:top w:val="none" w:sz="0" w:space="0" w:color="auto"/>
            <w:left w:val="none" w:sz="0" w:space="0" w:color="auto"/>
            <w:bottom w:val="none" w:sz="0" w:space="0" w:color="auto"/>
            <w:right w:val="none" w:sz="0" w:space="0" w:color="auto"/>
          </w:divBdr>
        </w:div>
        <w:div w:id="1009529405">
          <w:marLeft w:val="640"/>
          <w:marRight w:val="0"/>
          <w:marTop w:val="0"/>
          <w:marBottom w:val="0"/>
          <w:divBdr>
            <w:top w:val="none" w:sz="0" w:space="0" w:color="auto"/>
            <w:left w:val="none" w:sz="0" w:space="0" w:color="auto"/>
            <w:bottom w:val="none" w:sz="0" w:space="0" w:color="auto"/>
            <w:right w:val="none" w:sz="0" w:space="0" w:color="auto"/>
          </w:divBdr>
        </w:div>
        <w:div w:id="1406296033">
          <w:marLeft w:val="640"/>
          <w:marRight w:val="0"/>
          <w:marTop w:val="0"/>
          <w:marBottom w:val="0"/>
          <w:divBdr>
            <w:top w:val="none" w:sz="0" w:space="0" w:color="auto"/>
            <w:left w:val="none" w:sz="0" w:space="0" w:color="auto"/>
            <w:bottom w:val="none" w:sz="0" w:space="0" w:color="auto"/>
            <w:right w:val="none" w:sz="0" w:space="0" w:color="auto"/>
          </w:divBdr>
        </w:div>
        <w:div w:id="1342246191">
          <w:marLeft w:val="640"/>
          <w:marRight w:val="0"/>
          <w:marTop w:val="0"/>
          <w:marBottom w:val="0"/>
          <w:divBdr>
            <w:top w:val="none" w:sz="0" w:space="0" w:color="auto"/>
            <w:left w:val="none" w:sz="0" w:space="0" w:color="auto"/>
            <w:bottom w:val="none" w:sz="0" w:space="0" w:color="auto"/>
            <w:right w:val="none" w:sz="0" w:space="0" w:color="auto"/>
          </w:divBdr>
        </w:div>
        <w:div w:id="1111895446">
          <w:marLeft w:val="640"/>
          <w:marRight w:val="0"/>
          <w:marTop w:val="0"/>
          <w:marBottom w:val="0"/>
          <w:divBdr>
            <w:top w:val="none" w:sz="0" w:space="0" w:color="auto"/>
            <w:left w:val="none" w:sz="0" w:space="0" w:color="auto"/>
            <w:bottom w:val="none" w:sz="0" w:space="0" w:color="auto"/>
            <w:right w:val="none" w:sz="0" w:space="0" w:color="auto"/>
          </w:divBdr>
        </w:div>
        <w:div w:id="1513371753">
          <w:marLeft w:val="640"/>
          <w:marRight w:val="0"/>
          <w:marTop w:val="0"/>
          <w:marBottom w:val="0"/>
          <w:divBdr>
            <w:top w:val="none" w:sz="0" w:space="0" w:color="auto"/>
            <w:left w:val="none" w:sz="0" w:space="0" w:color="auto"/>
            <w:bottom w:val="none" w:sz="0" w:space="0" w:color="auto"/>
            <w:right w:val="none" w:sz="0" w:space="0" w:color="auto"/>
          </w:divBdr>
        </w:div>
        <w:div w:id="814104466">
          <w:marLeft w:val="640"/>
          <w:marRight w:val="0"/>
          <w:marTop w:val="0"/>
          <w:marBottom w:val="0"/>
          <w:divBdr>
            <w:top w:val="none" w:sz="0" w:space="0" w:color="auto"/>
            <w:left w:val="none" w:sz="0" w:space="0" w:color="auto"/>
            <w:bottom w:val="none" w:sz="0" w:space="0" w:color="auto"/>
            <w:right w:val="none" w:sz="0" w:space="0" w:color="auto"/>
          </w:divBdr>
        </w:div>
        <w:div w:id="1413160286">
          <w:marLeft w:val="640"/>
          <w:marRight w:val="0"/>
          <w:marTop w:val="0"/>
          <w:marBottom w:val="0"/>
          <w:divBdr>
            <w:top w:val="none" w:sz="0" w:space="0" w:color="auto"/>
            <w:left w:val="none" w:sz="0" w:space="0" w:color="auto"/>
            <w:bottom w:val="none" w:sz="0" w:space="0" w:color="auto"/>
            <w:right w:val="none" w:sz="0" w:space="0" w:color="auto"/>
          </w:divBdr>
        </w:div>
        <w:div w:id="497307206">
          <w:marLeft w:val="640"/>
          <w:marRight w:val="0"/>
          <w:marTop w:val="0"/>
          <w:marBottom w:val="0"/>
          <w:divBdr>
            <w:top w:val="none" w:sz="0" w:space="0" w:color="auto"/>
            <w:left w:val="none" w:sz="0" w:space="0" w:color="auto"/>
            <w:bottom w:val="none" w:sz="0" w:space="0" w:color="auto"/>
            <w:right w:val="none" w:sz="0" w:space="0" w:color="auto"/>
          </w:divBdr>
        </w:div>
        <w:div w:id="1995602883">
          <w:marLeft w:val="640"/>
          <w:marRight w:val="0"/>
          <w:marTop w:val="0"/>
          <w:marBottom w:val="0"/>
          <w:divBdr>
            <w:top w:val="none" w:sz="0" w:space="0" w:color="auto"/>
            <w:left w:val="none" w:sz="0" w:space="0" w:color="auto"/>
            <w:bottom w:val="none" w:sz="0" w:space="0" w:color="auto"/>
            <w:right w:val="none" w:sz="0" w:space="0" w:color="auto"/>
          </w:divBdr>
        </w:div>
        <w:div w:id="164789454">
          <w:marLeft w:val="640"/>
          <w:marRight w:val="0"/>
          <w:marTop w:val="0"/>
          <w:marBottom w:val="0"/>
          <w:divBdr>
            <w:top w:val="none" w:sz="0" w:space="0" w:color="auto"/>
            <w:left w:val="none" w:sz="0" w:space="0" w:color="auto"/>
            <w:bottom w:val="none" w:sz="0" w:space="0" w:color="auto"/>
            <w:right w:val="none" w:sz="0" w:space="0" w:color="auto"/>
          </w:divBdr>
        </w:div>
        <w:div w:id="296226476">
          <w:marLeft w:val="640"/>
          <w:marRight w:val="0"/>
          <w:marTop w:val="0"/>
          <w:marBottom w:val="0"/>
          <w:divBdr>
            <w:top w:val="none" w:sz="0" w:space="0" w:color="auto"/>
            <w:left w:val="none" w:sz="0" w:space="0" w:color="auto"/>
            <w:bottom w:val="none" w:sz="0" w:space="0" w:color="auto"/>
            <w:right w:val="none" w:sz="0" w:space="0" w:color="auto"/>
          </w:divBdr>
        </w:div>
        <w:div w:id="1627466191">
          <w:marLeft w:val="640"/>
          <w:marRight w:val="0"/>
          <w:marTop w:val="0"/>
          <w:marBottom w:val="0"/>
          <w:divBdr>
            <w:top w:val="none" w:sz="0" w:space="0" w:color="auto"/>
            <w:left w:val="none" w:sz="0" w:space="0" w:color="auto"/>
            <w:bottom w:val="none" w:sz="0" w:space="0" w:color="auto"/>
            <w:right w:val="none" w:sz="0" w:space="0" w:color="auto"/>
          </w:divBdr>
        </w:div>
        <w:div w:id="1802109118">
          <w:marLeft w:val="640"/>
          <w:marRight w:val="0"/>
          <w:marTop w:val="0"/>
          <w:marBottom w:val="0"/>
          <w:divBdr>
            <w:top w:val="none" w:sz="0" w:space="0" w:color="auto"/>
            <w:left w:val="none" w:sz="0" w:space="0" w:color="auto"/>
            <w:bottom w:val="none" w:sz="0" w:space="0" w:color="auto"/>
            <w:right w:val="none" w:sz="0" w:space="0" w:color="auto"/>
          </w:divBdr>
        </w:div>
        <w:div w:id="74862097">
          <w:marLeft w:val="640"/>
          <w:marRight w:val="0"/>
          <w:marTop w:val="0"/>
          <w:marBottom w:val="0"/>
          <w:divBdr>
            <w:top w:val="none" w:sz="0" w:space="0" w:color="auto"/>
            <w:left w:val="none" w:sz="0" w:space="0" w:color="auto"/>
            <w:bottom w:val="none" w:sz="0" w:space="0" w:color="auto"/>
            <w:right w:val="none" w:sz="0" w:space="0" w:color="auto"/>
          </w:divBdr>
        </w:div>
        <w:div w:id="75515104">
          <w:marLeft w:val="640"/>
          <w:marRight w:val="0"/>
          <w:marTop w:val="0"/>
          <w:marBottom w:val="0"/>
          <w:divBdr>
            <w:top w:val="none" w:sz="0" w:space="0" w:color="auto"/>
            <w:left w:val="none" w:sz="0" w:space="0" w:color="auto"/>
            <w:bottom w:val="none" w:sz="0" w:space="0" w:color="auto"/>
            <w:right w:val="none" w:sz="0" w:space="0" w:color="auto"/>
          </w:divBdr>
        </w:div>
        <w:div w:id="1529558988">
          <w:marLeft w:val="640"/>
          <w:marRight w:val="0"/>
          <w:marTop w:val="0"/>
          <w:marBottom w:val="0"/>
          <w:divBdr>
            <w:top w:val="none" w:sz="0" w:space="0" w:color="auto"/>
            <w:left w:val="none" w:sz="0" w:space="0" w:color="auto"/>
            <w:bottom w:val="none" w:sz="0" w:space="0" w:color="auto"/>
            <w:right w:val="none" w:sz="0" w:space="0" w:color="auto"/>
          </w:divBdr>
        </w:div>
        <w:div w:id="536817437">
          <w:marLeft w:val="640"/>
          <w:marRight w:val="0"/>
          <w:marTop w:val="0"/>
          <w:marBottom w:val="0"/>
          <w:divBdr>
            <w:top w:val="none" w:sz="0" w:space="0" w:color="auto"/>
            <w:left w:val="none" w:sz="0" w:space="0" w:color="auto"/>
            <w:bottom w:val="none" w:sz="0" w:space="0" w:color="auto"/>
            <w:right w:val="none" w:sz="0" w:space="0" w:color="auto"/>
          </w:divBdr>
        </w:div>
        <w:div w:id="2099711549">
          <w:marLeft w:val="640"/>
          <w:marRight w:val="0"/>
          <w:marTop w:val="0"/>
          <w:marBottom w:val="0"/>
          <w:divBdr>
            <w:top w:val="none" w:sz="0" w:space="0" w:color="auto"/>
            <w:left w:val="none" w:sz="0" w:space="0" w:color="auto"/>
            <w:bottom w:val="none" w:sz="0" w:space="0" w:color="auto"/>
            <w:right w:val="none" w:sz="0" w:space="0" w:color="auto"/>
          </w:divBdr>
        </w:div>
        <w:div w:id="1037774658">
          <w:marLeft w:val="640"/>
          <w:marRight w:val="0"/>
          <w:marTop w:val="0"/>
          <w:marBottom w:val="0"/>
          <w:divBdr>
            <w:top w:val="none" w:sz="0" w:space="0" w:color="auto"/>
            <w:left w:val="none" w:sz="0" w:space="0" w:color="auto"/>
            <w:bottom w:val="none" w:sz="0" w:space="0" w:color="auto"/>
            <w:right w:val="none" w:sz="0" w:space="0" w:color="auto"/>
          </w:divBdr>
        </w:div>
        <w:div w:id="99686607">
          <w:marLeft w:val="640"/>
          <w:marRight w:val="0"/>
          <w:marTop w:val="0"/>
          <w:marBottom w:val="0"/>
          <w:divBdr>
            <w:top w:val="none" w:sz="0" w:space="0" w:color="auto"/>
            <w:left w:val="none" w:sz="0" w:space="0" w:color="auto"/>
            <w:bottom w:val="none" w:sz="0" w:space="0" w:color="auto"/>
            <w:right w:val="none" w:sz="0" w:space="0" w:color="auto"/>
          </w:divBdr>
        </w:div>
        <w:div w:id="1099718990">
          <w:marLeft w:val="640"/>
          <w:marRight w:val="0"/>
          <w:marTop w:val="0"/>
          <w:marBottom w:val="0"/>
          <w:divBdr>
            <w:top w:val="none" w:sz="0" w:space="0" w:color="auto"/>
            <w:left w:val="none" w:sz="0" w:space="0" w:color="auto"/>
            <w:bottom w:val="none" w:sz="0" w:space="0" w:color="auto"/>
            <w:right w:val="none" w:sz="0" w:space="0" w:color="auto"/>
          </w:divBdr>
        </w:div>
        <w:div w:id="147329463">
          <w:marLeft w:val="640"/>
          <w:marRight w:val="0"/>
          <w:marTop w:val="0"/>
          <w:marBottom w:val="0"/>
          <w:divBdr>
            <w:top w:val="none" w:sz="0" w:space="0" w:color="auto"/>
            <w:left w:val="none" w:sz="0" w:space="0" w:color="auto"/>
            <w:bottom w:val="none" w:sz="0" w:space="0" w:color="auto"/>
            <w:right w:val="none" w:sz="0" w:space="0" w:color="auto"/>
          </w:divBdr>
        </w:div>
        <w:div w:id="911694732">
          <w:marLeft w:val="640"/>
          <w:marRight w:val="0"/>
          <w:marTop w:val="0"/>
          <w:marBottom w:val="0"/>
          <w:divBdr>
            <w:top w:val="none" w:sz="0" w:space="0" w:color="auto"/>
            <w:left w:val="none" w:sz="0" w:space="0" w:color="auto"/>
            <w:bottom w:val="none" w:sz="0" w:space="0" w:color="auto"/>
            <w:right w:val="none" w:sz="0" w:space="0" w:color="auto"/>
          </w:divBdr>
        </w:div>
        <w:div w:id="527334951">
          <w:marLeft w:val="640"/>
          <w:marRight w:val="0"/>
          <w:marTop w:val="0"/>
          <w:marBottom w:val="0"/>
          <w:divBdr>
            <w:top w:val="none" w:sz="0" w:space="0" w:color="auto"/>
            <w:left w:val="none" w:sz="0" w:space="0" w:color="auto"/>
            <w:bottom w:val="none" w:sz="0" w:space="0" w:color="auto"/>
            <w:right w:val="none" w:sz="0" w:space="0" w:color="auto"/>
          </w:divBdr>
        </w:div>
        <w:div w:id="1480074452">
          <w:marLeft w:val="640"/>
          <w:marRight w:val="0"/>
          <w:marTop w:val="0"/>
          <w:marBottom w:val="0"/>
          <w:divBdr>
            <w:top w:val="none" w:sz="0" w:space="0" w:color="auto"/>
            <w:left w:val="none" w:sz="0" w:space="0" w:color="auto"/>
            <w:bottom w:val="none" w:sz="0" w:space="0" w:color="auto"/>
            <w:right w:val="none" w:sz="0" w:space="0" w:color="auto"/>
          </w:divBdr>
        </w:div>
        <w:div w:id="1992437656">
          <w:marLeft w:val="640"/>
          <w:marRight w:val="0"/>
          <w:marTop w:val="0"/>
          <w:marBottom w:val="0"/>
          <w:divBdr>
            <w:top w:val="none" w:sz="0" w:space="0" w:color="auto"/>
            <w:left w:val="none" w:sz="0" w:space="0" w:color="auto"/>
            <w:bottom w:val="none" w:sz="0" w:space="0" w:color="auto"/>
            <w:right w:val="none" w:sz="0" w:space="0" w:color="auto"/>
          </w:divBdr>
        </w:div>
        <w:div w:id="1905942280">
          <w:marLeft w:val="640"/>
          <w:marRight w:val="0"/>
          <w:marTop w:val="0"/>
          <w:marBottom w:val="0"/>
          <w:divBdr>
            <w:top w:val="none" w:sz="0" w:space="0" w:color="auto"/>
            <w:left w:val="none" w:sz="0" w:space="0" w:color="auto"/>
            <w:bottom w:val="none" w:sz="0" w:space="0" w:color="auto"/>
            <w:right w:val="none" w:sz="0" w:space="0" w:color="auto"/>
          </w:divBdr>
        </w:div>
        <w:div w:id="1677465096">
          <w:marLeft w:val="640"/>
          <w:marRight w:val="0"/>
          <w:marTop w:val="0"/>
          <w:marBottom w:val="0"/>
          <w:divBdr>
            <w:top w:val="none" w:sz="0" w:space="0" w:color="auto"/>
            <w:left w:val="none" w:sz="0" w:space="0" w:color="auto"/>
            <w:bottom w:val="none" w:sz="0" w:space="0" w:color="auto"/>
            <w:right w:val="none" w:sz="0" w:space="0" w:color="auto"/>
          </w:divBdr>
        </w:div>
        <w:div w:id="1204051344">
          <w:marLeft w:val="640"/>
          <w:marRight w:val="0"/>
          <w:marTop w:val="0"/>
          <w:marBottom w:val="0"/>
          <w:divBdr>
            <w:top w:val="none" w:sz="0" w:space="0" w:color="auto"/>
            <w:left w:val="none" w:sz="0" w:space="0" w:color="auto"/>
            <w:bottom w:val="none" w:sz="0" w:space="0" w:color="auto"/>
            <w:right w:val="none" w:sz="0" w:space="0" w:color="auto"/>
          </w:divBdr>
        </w:div>
        <w:div w:id="1866283444">
          <w:marLeft w:val="640"/>
          <w:marRight w:val="0"/>
          <w:marTop w:val="0"/>
          <w:marBottom w:val="0"/>
          <w:divBdr>
            <w:top w:val="none" w:sz="0" w:space="0" w:color="auto"/>
            <w:left w:val="none" w:sz="0" w:space="0" w:color="auto"/>
            <w:bottom w:val="none" w:sz="0" w:space="0" w:color="auto"/>
            <w:right w:val="none" w:sz="0" w:space="0" w:color="auto"/>
          </w:divBdr>
        </w:div>
        <w:div w:id="1078402814">
          <w:marLeft w:val="640"/>
          <w:marRight w:val="0"/>
          <w:marTop w:val="0"/>
          <w:marBottom w:val="0"/>
          <w:divBdr>
            <w:top w:val="none" w:sz="0" w:space="0" w:color="auto"/>
            <w:left w:val="none" w:sz="0" w:space="0" w:color="auto"/>
            <w:bottom w:val="none" w:sz="0" w:space="0" w:color="auto"/>
            <w:right w:val="none" w:sz="0" w:space="0" w:color="auto"/>
          </w:divBdr>
        </w:div>
        <w:div w:id="195050639">
          <w:marLeft w:val="640"/>
          <w:marRight w:val="0"/>
          <w:marTop w:val="0"/>
          <w:marBottom w:val="0"/>
          <w:divBdr>
            <w:top w:val="none" w:sz="0" w:space="0" w:color="auto"/>
            <w:left w:val="none" w:sz="0" w:space="0" w:color="auto"/>
            <w:bottom w:val="none" w:sz="0" w:space="0" w:color="auto"/>
            <w:right w:val="none" w:sz="0" w:space="0" w:color="auto"/>
          </w:divBdr>
        </w:div>
        <w:div w:id="1601765463">
          <w:marLeft w:val="640"/>
          <w:marRight w:val="0"/>
          <w:marTop w:val="0"/>
          <w:marBottom w:val="0"/>
          <w:divBdr>
            <w:top w:val="none" w:sz="0" w:space="0" w:color="auto"/>
            <w:left w:val="none" w:sz="0" w:space="0" w:color="auto"/>
            <w:bottom w:val="none" w:sz="0" w:space="0" w:color="auto"/>
            <w:right w:val="none" w:sz="0" w:space="0" w:color="auto"/>
          </w:divBdr>
        </w:div>
        <w:div w:id="180634130">
          <w:marLeft w:val="640"/>
          <w:marRight w:val="0"/>
          <w:marTop w:val="0"/>
          <w:marBottom w:val="0"/>
          <w:divBdr>
            <w:top w:val="none" w:sz="0" w:space="0" w:color="auto"/>
            <w:left w:val="none" w:sz="0" w:space="0" w:color="auto"/>
            <w:bottom w:val="none" w:sz="0" w:space="0" w:color="auto"/>
            <w:right w:val="none" w:sz="0" w:space="0" w:color="auto"/>
          </w:divBdr>
        </w:div>
        <w:div w:id="916934862">
          <w:marLeft w:val="640"/>
          <w:marRight w:val="0"/>
          <w:marTop w:val="0"/>
          <w:marBottom w:val="0"/>
          <w:divBdr>
            <w:top w:val="none" w:sz="0" w:space="0" w:color="auto"/>
            <w:left w:val="none" w:sz="0" w:space="0" w:color="auto"/>
            <w:bottom w:val="none" w:sz="0" w:space="0" w:color="auto"/>
            <w:right w:val="none" w:sz="0" w:space="0" w:color="auto"/>
          </w:divBdr>
        </w:div>
        <w:div w:id="101732769">
          <w:marLeft w:val="640"/>
          <w:marRight w:val="0"/>
          <w:marTop w:val="0"/>
          <w:marBottom w:val="0"/>
          <w:divBdr>
            <w:top w:val="none" w:sz="0" w:space="0" w:color="auto"/>
            <w:left w:val="none" w:sz="0" w:space="0" w:color="auto"/>
            <w:bottom w:val="none" w:sz="0" w:space="0" w:color="auto"/>
            <w:right w:val="none" w:sz="0" w:space="0" w:color="auto"/>
          </w:divBdr>
        </w:div>
        <w:div w:id="1032876694">
          <w:marLeft w:val="640"/>
          <w:marRight w:val="0"/>
          <w:marTop w:val="0"/>
          <w:marBottom w:val="0"/>
          <w:divBdr>
            <w:top w:val="none" w:sz="0" w:space="0" w:color="auto"/>
            <w:left w:val="none" w:sz="0" w:space="0" w:color="auto"/>
            <w:bottom w:val="none" w:sz="0" w:space="0" w:color="auto"/>
            <w:right w:val="none" w:sz="0" w:space="0" w:color="auto"/>
          </w:divBdr>
        </w:div>
        <w:div w:id="395326122">
          <w:marLeft w:val="640"/>
          <w:marRight w:val="0"/>
          <w:marTop w:val="0"/>
          <w:marBottom w:val="0"/>
          <w:divBdr>
            <w:top w:val="none" w:sz="0" w:space="0" w:color="auto"/>
            <w:left w:val="none" w:sz="0" w:space="0" w:color="auto"/>
            <w:bottom w:val="none" w:sz="0" w:space="0" w:color="auto"/>
            <w:right w:val="none" w:sz="0" w:space="0" w:color="auto"/>
          </w:divBdr>
        </w:div>
        <w:div w:id="992418102">
          <w:marLeft w:val="640"/>
          <w:marRight w:val="0"/>
          <w:marTop w:val="0"/>
          <w:marBottom w:val="0"/>
          <w:divBdr>
            <w:top w:val="none" w:sz="0" w:space="0" w:color="auto"/>
            <w:left w:val="none" w:sz="0" w:space="0" w:color="auto"/>
            <w:bottom w:val="none" w:sz="0" w:space="0" w:color="auto"/>
            <w:right w:val="none" w:sz="0" w:space="0" w:color="auto"/>
          </w:divBdr>
        </w:div>
        <w:div w:id="1231505398">
          <w:marLeft w:val="640"/>
          <w:marRight w:val="0"/>
          <w:marTop w:val="0"/>
          <w:marBottom w:val="0"/>
          <w:divBdr>
            <w:top w:val="none" w:sz="0" w:space="0" w:color="auto"/>
            <w:left w:val="none" w:sz="0" w:space="0" w:color="auto"/>
            <w:bottom w:val="none" w:sz="0" w:space="0" w:color="auto"/>
            <w:right w:val="none" w:sz="0" w:space="0" w:color="auto"/>
          </w:divBdr>
        </w:div>
        <w:div w:id="1037313691">
          <w:marLeft w:val="640"/>
          <w:marRight w:val="0"/>
          <w:marTop w:val="0"/>
          <w:marBottom w:val="0"/>
          <w:divBdr>
            <w:top w:val="none" w:sz="0" w:space="0" w:color="auto"/>
            <w:left w:val="none" w:sz="0" w:space="0" w:color="auto"/>
            <w:bottom w:val="none" w:sz="0" w:space="0" w:color="auto"/>
            <w:right w:val="none" w:sz="0" w:space="0" w:color="auto"/>
          </w:divBdr>
        </w:div>
        <w:div w:id="630669687">
          <w:marLeft w:val="640"/>
          <w:marRight w:val="0"/>
          <w:marTop w:val="0"/>
          <w:marBottom w:val="0"/>
          <w:divBdr>
            <w:top w:val="none" w:sz="0" w:space="0" w:color="auto"/>
            <w:left w:val="none" w:sz="0" w:space="0" w:color="auto"/>
            <w:bottom w:val="none" w:sz="0" w:space="0" w:color="auto"/>
            <w:right w:val="none" w:sz="0" w:space="0" w:color="auto"/>
          </w:divBdr>
        </w:div>
        <w:div w:id="74522266">
          <w:marLeft w:val="640"/>
          <w:marRight w:val="0"/>
          <w:marTop w:val="0"/>
          <w:marBottom w:val="0"/>
          <w:divBdr>
            <w:top w:val="none" w:sz="0" w:space="0" w:color="auto"/>
            <w:left w:val="none" w:sz="0" w:space="0" w:color="auto"/>
            <w:bottom w:val="none" w:sz="0" w:space="0" w:color="auto"/>
            <w:right w:val="none" w:sz="0" w:space="0" w:color="auto"/>
          </w:divBdr>
        </w:div>
        <w:div w:id="283203">
          <w:marLeft w:val="640"/>
          <w:marRight w:val="0"/>
          <w:marTop w:val="0"/>
          <w:marBottom w:val="0"/>
          <w:divBdr>
            <w:top w:val="none" w:sz="0" w:space="0" w:color="auto"/>
            <w:left w:val="none" w:sz="0" w:space="0" w:color="auto"/>
            <w:bottom w:val="none" w:sz="0" w:space="0" w:color="auto"/>
            <w:right w:val="none" w:sz="0" w:space="0" w:color="auto"/>
          </w:divBdr>
        </w:div>
        <w:div w:id="1688487009">
          <w:marLeft w:val="640"/>
          <w:marRight w:val="0"/>
          <w:marTop w:val="0"/>
          <w:marBottom w:val="0"/>
          <w:divBdr>
            <w:top w:val="none" w:sz="0" w:space="0" w:color="auto"/>
            <w:left w:val="none" w:sz="0" w:space="0" w:color="auto"/>
            <w:bottom w:val="none" w:sz="0" w:space="0" w:color="auto"/>
            <w:right w:val="none" w:sz="0" w:space="0" w:color="auto"/>
          </w:divBdr>
        </w:div>
        <w:div w:id="1817724322">
          <w:marLeft w:val="640"/>
          <w:marRight w:val="0"/>
          <w:marTop w:val="0"/>
          <w:marBottom w:val="0"/>
          <w:divBdr>
            <w:top w:val="none" w:sz="0" w:space="0" w:color="auto"/>
            <w:left w:val="none" w:sz="0" w:space="0" w:color="auto"/>
            <w:bottom w:val="none" w:sz="0" w:space="0" w:color="auto"/>
            <w:right w:val="none" w:sz="0" w:space="0" w:color="auto"/>
          </w:divBdr>
        </w:div>
        <w:div w:id="125123429">
          <w:marLeft w:val="640"/>
          <w:marRight w:val="0"/>
          <w:marTop w:val="0"/>
          <w:marBottom w:val="0"/>
          <w:divBdr>
            <w:top w:val="none" w:sz="0" w:space="0" w:color="auto"/>
            <w:left w:val="none" w:sz="0" w:space="0" w:color="auto"/>
            <w:bottom w:val="none" w:sz="0" w:space="0" w:color="auto"/>
            <w:right w:val="none" w:sz="0" w:space="0" w:color="auto"/>
          </w:divBdr>
        </w:div>
        <w:div w:id="974483718">
          <w:marLeft w:val="640"/>
          <w:marRight w:val="0"/>
          <w:marTop w:val="0"/>
          <w:marBottom w:val="0"/>
          <w:divBdr>
            <w:top w:val="none" w:sz="0" w:space="0" w:color="auto"/>
            <w:left w:val="none" w:sz="0" w:space="0" w:color="auto"/>
            <w:bottom w:val="none" w:sz="0" w:space="0" w:color="auto"/>
            <w:right w:val="none" w:sz="0" w:space="0" w:color="auto"/>
          </w:divBdr>
        </w:div>
        <w:div w:id="382678048">
          <w:marLeft w:val="640"/>
          <w:marRight w:val="0"/>
          <w:marTop w:val="0"/>
          <w:marBottom w:val="0"/>
          <w:divBdr>
            <w:top w:val="none" w:sz="0" w:space="0" w:color="auto"/>
            <w:left w:val="none" w:sz="0" w:space="0" w:color="auto"/>
            <w:bottom w:val="none" w:sz="0" w:space="0" w:color="auto"/>
            <w:right w:val="none" w:sz="0" w:space="0" w:color="auto"/>
          </w:divBdr>
        </w:div>
        <w:div w:id="1473712762">
          <w:marLeft w:val="640"/>
          <w:marRight w:val="0"/>
          <w:marTop w:val="0"/>
          <w:marBottom w:val="0"/>
          <w:divBdr>
            <w:top w:val="none" w:sz="0" w:space="0" w:color="auto"/>
            <w:left w:val="none" w:sz="0" w:space="0" w:color="auto"/>
            <w:bottom w:val="none" w:sz="0" w:space="0" w:color="auto"/>
            <w:right w:val="none" w:sz="0" w:space="0" w:color="auto"/>
          </w:divBdr>
        </w:div>
        <w:div w:id="1512840087">
          <w:marLeft w:val="640"/>
          <w:marRight w:val="0"/>
          <w:marTop w:val="0"/>
          <w:marBottom w:val="0"/>
          <w:divBdr>
            <w:top w:val="none" w:sz="0" w:space="0" w:color="auto"/>
            <w:left w:val="none" w:sz="0" w:space="0" w:color="auto"/>
            <w:bottom w:val="none" w:sz="0" w:space="0" w:color="auto"/>
            <w:right w:val="none" w:sz="0" w:space="0" w:color="auto"/>
          </w:divBdr>
        </w:div>
        <w:div w:id="1880167281">
          <w:marLeft w:val="640"/>
          <w:marRight w:val="0"/>
          <w:marTop w:val="0"/>
          <w:marBottom w:val="0"/>
          <w:divBdr>
            <w:top w:val="none" w:sz="0" w:space="0" w:color="auto"/>
            <w:left w:val="none" w:sz="0" w:space="0" w:color="auto"/>
            <w:bottom w:val="none" w:sz="0" w:space="0" w:color="auto"/>
            <w:right w:val="none" w:sz="0" w:space="0" w:color="auto"/>
          </w:divBdr>
        </w:div>
        <w:div w:id="1796173788">
          <w:marLeft w:val="640"/>
          <w:marRight w:val="0"/>
          <w:marTop w:val="0"/>
          <w:marBottom w:val="0"/>
          <w:divBdr>
            <w:top w:val="none" w:sz="0" w:space="0" w:color="auto"/>
            <w:left w:val="none" w:sz="0" w:space="0" w:color="auto"/>
            <w:bottom w:val="none" w:sz="0" w:space="0" w:color="auto"/>
            <w:right w:val="none" w:sz="0" w:space="0" w:color="auto"/>
          </w:divBdr>
        </w:div>
        <w:div w:id="2053072812">
          <w:marLeft w:val="640"/>
          <w:marRight w:val="0"/>
          <w:marTop w:val="0"/>
          <w:marBottom w:val="0"/>
          <w:divBdr>
            <w:top w:val="none" w:sz="0" w:space="0" w:color="auto"/>
            <w:left w:val="none" w:sz="0" w:space="0" w:color="auto"/>
            <w:bottom w:val="none" w:sz="0" w:space="0" w:color="auto"/>
            <w:right w:val="none" w:sz="0" w:space="0" w:color="auto"/>
          </w:divBdr>
        </w:div>
        <w:div w:id="1715931993">
          <w:marLeft w:val="640"/>
          <w:marRight w:val="0"/>
          <w:marTop w:val="0"/>
          <w:marBottom w:val="0"/>
          <w:divBdr>
            <w:top w:val="none" w:sz="0" w:space="0" w:color="auto"/>
            <w:left w:val="none" w:sz="0" w:space="0" w:color="auto"/>
            <w:bottom w:val="none" w:sz="0" w:space="0" w:color="auto"/>
            <w:right w:val="none" w:sz="0" w:space="0" w:color="auto"/>
          </w:divBdr>
        </w:div>
        <w:div w:id="1558279924">
          <w:marLeft w:val="640"/>
          <w:marRight w:val="0"/>
          <w:marTop w:val="0"/>
          <w:marBottom w:val="0"/>
          <w:divBdr>
            <w:top w:val="none" w:sz="0" w:space="0" w:color="auto"/>
            <w:left w:val="none" w:sz="0" w:space="0" w:color="auto"/>
            <w:bottom w:val="none" w:sz="0" w:space="0" w:color="auto"/>
            <w:right w:val="none" w:sz="0" w:space="0" w:color="auto"/>
          </w:divBdr>
        </w:div>
        <w:div w:id="632751767">
          <w:marLeft w:val="640"/>
          <w:marRight w:val="0"/>
          <w:marTop w:val="0"/>
          <w:marBottom w:val="0"/>
          <w:divBdr>
            <w:top w:val="none" w:sz="0" w:space="0" w:color="auto"/>
            <w:left w:val="none" w:sz="0" w:space="0" w:color="auto"/>
            <w:bottom w:val="none" w:sz="0" w:space="0" w:color="auto"/>
            <w:right w:val="none" w:sz="0" w:space="0" w:color="auto"/>
          </w:divBdr>
        </w:div>
        <w:div w:id="1255671746">
          <w:marLeft w:val="640"/>
          <w:marRight w:val="0"/>
          <w:marTop w:val="0"/>
          <w:marBottom w:val="0"/>
          <w:divBdr>
            <w:top w:val="none" w:sz="0" w:space="0" w:color="auto"/>
            <w:left w:val="none" w:sz="0" w:space="0" w:color="auto"/>
            <w:bottom w:val="none" w:sz="0" w:space="0" w:color="auto"/>
            <w:right w:val="none" w:sz="0" w:space="0" w:color="auto"/>
          </w:divBdr>
        </w:div>
        <w:div w:id="538008820">
          <w:marLeft w:val="640"/>
          <w:marRight w:val="0"/>
          <w:marTop w:val="0"/>
          <w:marBottom w:val="0"/>
          <w:divBdr>
            <w:top w:val="none" w:sz="0" w:space="0" w:color="auto"/>
            <w:left w:val="none" w:sz="0" w:space="0" w:color="auto"/>
            <w:bottom w:val="none" w:sz="0" w:space="0" w:color="auto"/>
            <w:right w:val="none" w:sz="0" w:space="0" w:color="auto"/>
          </w:divBdr>
        </w:div>
        <w:div w:id="521671993">
          <w:marLeft w:val="640"/>
          <w:marRight w:val="0"/>
          <w:marTop w:val="0"/>
          <w:marBottom w:val="0"/>
          <w:divBdr>
            <w:top w:val="none" w:sz="0" w:space="0" w:color="auto"/>
            <w:left w:val="none" w:sz="0" w:space="0" w:color="auto"/>
            <w:bottom w:val="none" w:sz="0" w:space="0" w:color="auto"/>
            <w:right w:val="none" w:sz="0" w:space="0" w:color="auto"/>
          </w:divBdr>
        </w:div>
        <w:div w:id="933974104">
          <w:marLeft w:val="640"/>
          <w:marRight w:val="0"/>
          <w:marTop w:val="0"/>
          <w:marBottom w:val="0"/>
          <w:divBdr>
            <w:top w:val="none" w:sz="0" w:space="0" w:color="auto"/>
            <w:left w:val="none" w:sz="0" w:space="0" w:color="auto"/>
            <w:bottom w:val="none" w:sz="0" w:space="0" w:color="auto"/>
            <w:right w:val="none" w:sz="0" w:space="0" w:color="auto"/>
          </w:divBdr>
        </w:div>
        <w:div w:id="1417819790">
          <w:marLeft w:val="640"/>
          <w:marRight w:val="0"/>
          <w:marTop w:val="0"/>
          <w:marBottom w:val="0"/>
          <w:divBdr>
            <w:top w:val="none" w:sz="0" w:space="0" w:color="auto"/>
            <w:left w:val="none" w:sz="0" w:space="0" w:color="auto"/>
            <w:bottom w:val="none" w:sz="0" w:space="0" w:color="auto"/>
            <w:right w:val="none" w:sz="0" w:space="0" w:color="auto"/>
          </w:divBdr>
        </w:div>
        <w:div w:id="139272617">
          <w:marLeft w:val="640"/>
          <w:marRight w:val="0"/>
          <w:marTop w:val="0"/>
          <w:marBottom w:val="0"/>
          <w:divBdr>
            <w:top w:val="none" w:sz="0" w:space="0" w:color="auto"/>
            <w:left w:val="none" w:sz="0" w:space="0" w:color="auto"/>
            <w:bottom w:val="none" w:sz="0" w:space="0" w:color="auto"/>
            <w:right w:val="none" w:sz="0" w:space="0" w:color="auto"/>
          </w:divBdr>
        </w:div>
        <w:div w:id="1581598956">
          <w:marLeft w:val="640"/>
          <w:marRight w:val="0"/>
          <w:marTop w:val="0"/>
          <w:marBottom w:val="0"/>
          <w:divBdr>
            <w:top w:val="none" w:sz="0" w:space="0" w:color="auto"/>
            <w:left w:val="none" w:sz="0" w:space="0" w:color="auto"/>
            <w:bottom w:val="none" w:sz="0" w:space="0" w:color="auto"/>
            <w:right w:val="none" w:sz="0" w:space="0" w:color="auto"/>
          </w:divBdr>
        </w:div>
        <w:div w:id="758717003">
          <w:marLeft w:val="640"/>
          <w:marRight w:val="0"/>
          <w:marTop w:val="0"/>
          <w:marBottom w:val="0"/>
          <w:divBdr>
            <w:top w:val="none" w:sz="0" w:space="0" w:color="auto"/>
            <w:left w:val="none" w:sz="0" w:space="0" w:color="auto"/>
            <w:bottom w:val="none" w:sz="0" w:space="0" w:color="auto"/>
            <w:right w:val="none" w:sz="0" w:space="0" w:color="auto"/>
          </w:divBdr>
        </w:div>
        <w:div w:id="1040546000">
          <w:marLeft w:val="640"/>
          <w:marRight w:val="0"/>
          <w:marTop w:val="0"/>
          <w:marBottom w:val="0"/>
          <w:divBdr>
            <w:top w:val="none" w:sz="0" w:space="0" w:color="auto"/>
            <w:left w:val="none" w:sz="0" w:space="0" w:color="auto"/>
            <w:bottom w:val="none" w:sz="0" w:space="0" w:color="auto"/>
            <w:right w:val="none" w:sz="0" w:space="0" w:color="auto"/>
          </w:divBdr>
        </w:div>
        <w:div w:id="1564022774">
          <w:marLeft w:val="640"/>
          <w:marRight w:val="0"/>
          <w:marTop w:val="0"/>
          <w:marBottom w:val="0"/>
          <w:divBdr>
            <w:top w:val="none" w:sz="0" w:space="0" w:color="auto"/>
            <w:left w:val="none" w:sz="0" w:space="0" w:color="auto"/>
            <w:bottom w:val="none" w:sz="0" w:space="0" w:color="auto"/>
            <w:right w:val="none" w:sz="0" w:space="0" w:color="auto"/>
          </w:divBdr>
        </w:div>
        <w:div w:id="1134639575">
          <w:marLeft w:val="640"/>
          <w:marRight w:val="0"/>
          <w:marTop w:val="0"/>
          <w:marBottom w:val="0"/>
          <w:divBdr>
            <w:top w:val="none" w:sz="0" w:space="0" w:color="auto"/>
            <w:left w:val="none" w:sz="0" w:space="0" w:color="auto"/>
            <w:bottom w:val="none" w:sz="0" w:space="0" w:color="auto"/>
            <w:right w:val="none" w:sz="0" w:space="0" w:color="auto"/>
          </w:divBdr>
        </w:div>
        <w:div w:id="421728193">
          <w:marLeft w:val="640"/>
          <w:marRight w:val="0"/>
          <w:marTop w:val="0"/>
          <w:marBottom w:val="0"/>
          <w:divBdr>
            <w:top w:val="none" w:sz="0" w:space="0" w:color="auto"/>
            <w:left w:val="none" w:sz="0" w:space="0" w:color="auto"/>
            <w:bottom w:val="none" w:sz="0" w:space="0" w:color="auto"/>
            <w:right w:val="none" w:sz="0" w:space="0" w:color="auto"/>
          </w:divBdr>
        </w:div>
        <w:div w:id="2115203047">
          <w:marLeft w:val="640"/>
          <w:marRight w:val="0"/>
          <w:marTop w:val="0"/>
          <w:marBottom w:val="0"/>
          <w:divBdr>
            <w:top w:val="none" w:sz="0" w:space="0" w:color="auto"/>
            <w:left w:val="none" w:sz="0" w:space="0" w:color="auto"/>
            <w:bottom w:val="none" w:sz="0" w:space="0" w:color="auto"/>
            <w:right w:val="none" w:sz="0" w:space="0" w:color="auto"/>
          </w:divBdr>
        </w:div>
        <w:div w:id="258294643">
          <w:marLeft w:val="640"/>
          <w:marRight w:val="0"/>
          <w:marTop w:val="0"/>
          <w:marBottom w:val="0"/>
          <w:divBdr>
            <w:top w:val="none" w:sz="0" w:space="0" w:color="auto"/>
            <w:left w:val="none" w:sz="0" w:space="0" w:color="auto"/>
            <w:bottom w:val="none" w:sz="0" w:space="0" w:color="auto"/>
            <w:right w:val="none" w:sz="0" w:space="0" w:color="auto"/>
          </w:divBdr>
        </w:div>
        <w:div w:id="977106960">
          <w:marLeft w:val="640"/>
          <w:marRight w:val="0"/>
          <w:marTop w:val="0"/>
          <w:marBottom w:val="0"/>
          <w:divBdr>
            <w:top w:val="none" w:sz="0" w:space="0" w:color="auto"/>
            <w:left w:val="none" w:sz="0" w:space="0" w:color="auto"/>
            <w:bottom w:val="none" w:sz="0" w:space="0" w:color="auto"/>
            <w:right w:val="none" w:sz="0" w:space="0" w:color="auto"/>
          </w:divBdr>
        </w:div>
        <w:div w:id="901525806">
          <w:marLeft w:val="640"/>
          <w:marRight w:val="0"/>
          <w:marTop w:val="0"/>
          <w:marBottom w:val="0"/>
          <w:divBdr>
            <w:top w:val="none" w:sz="0" w:space="0" w:color="auto"/>
            <w:left w:val="none" w:sz="0" w:space="0" w:color="auto"/>
            <w:bottom w:val="none" w:sz="0" w:space="0" w:color="auto"/>
            <w:right w:val="none" w:sz="0" w:space="0" w:color="auto"/>
          </w:divBdr>
        </w:div>
        <w:div w:id="1332903142">
          <w:marLeft w:val="640"/>
          <w:marRight w:val="0"/>
          <w:marTop w:val="0"/>
          <w:marBottom w:val="0"/>
          <w:divBdr>
            <w:top w:val="none" w:sz="0" w:space="0" w:color="auto"/>
            <w:left w:val="none" w:sz="0" w:space="0" w:color="auto"/>
            <w:bottom w:val="none" w:sz="0" w:space="0" w:color="auto"/>
            <w:right w:val="none" w:sz="0" w:space="0" w:color="auto"/>
          </w:divBdr>
        </w:div>
        <w:div w:id="728919882">
          <w:marLeft w:val="640"/>
          <w:marRight w:val="0"/>
          <w:marTop w:val="0"/>
          <w:marBottom w:val="0"/>
          <w:divBdr>
            <w:top w:val="none" w:sz="0" w:space="0" w:color="auto"/>
            <w:left w:val="none" w:sz="0" w:space="0" w:color="auto"/>
            <w:bottom w:val="none" w:sz="0" w:space="0" w:color="auto"/>
            <w:right w:val="none" w:sz="0" w:space="0" w:color="auto"/>
          </w:divBdr>
        </w:div>
        <w:div w:id="217523132">
          <w:marLeft w:val="640"/>
          <w:marRight w:val="0"/>
          <w:marTop w:val="0"/>
          <w:marBottom w:val="0"/>
          <w:divBdr>
            <w:top w:val="none" w:sz="0" w:space="0" w:color="auto"/>
            <w:left w:val="none" w:sz="0" w:space="0" w:color="auto"/>
            <w:bottom w:val="none" w:sz="0" w:space="0" w:color="auto"/>
            <w:right w:val="none" w:sz="0" w:space="0" w:color="auto"/>
          </w:divBdr>
        </w:div>
        <w:div w:id="132873709">
          <w:marLeft w:val="640"/>
          <w:marRight w:val="0"/>
          <w:marTop w:val="0"/>
          <w:marBottom w:val="0"/>
          <w:divBdr>
            <w:top w:val="none" w:sz="0" w:space="0" w:color="auto"/>
            <w:left w:val="none" w:sz="0" w:space="0" w:color="auto"/>
            <w:bottom w:val="none" w:sz="0" w:space="0" w:color="auto"/>
            <w:right w:val="none" w:sz="0" w:space="0" w:color="auto"/>
          </w:divBdr>
        </w:div>
        <w:div w:id="192689918">
          <w:marLeft w:val="640"/>
          <w:marRight w:val="0"/>
          <w:marTop w:val="0"/>
          <w:marBottom w:val="0"/>
          <w:divBdr>
            <w:top w:val="none" w:sz="0" w:space="0" w:color="auto"/>
            <w:left w:val="none" w:sz="0" w:space="0" w:color="auto"/>
            <w:bottom w:val="none" w:sz="0" w:space="0" w:color="auto"/>
            <w:right w:val="none" w:sz="0" w:space="0" w:color="auto"/>
          </w:divBdr>
        </w:div>
        <w:div w:id="993794924">
          <w:marLeft w:val="640"/>
          <w:marRight w:val="0"/>
          <w:marTop w:val="0"/>
          <w:marBottom w:val="0"/>
          <w:divBdr>
            <w:top w:val="none" w:sz="0" w:space="0" w:color="auto"/>
            <w:left w:val="none" w:sz="0" w:space="0" w:color="auto"/>
            <w:bottom w:val="none" w:sz="0" w:space="0" w:color="auto"/>
            <w:right w:val="none" w:sz="0" w:space="0" w:color="auto"/>
          </w:divBdr>
        </w:div>
        <w:div w:id="116802104">
          <w:marLeft w:val="640"/>
          <w:marRight w:val="0"/>
          <w:marTop w:val="0"/>
          <w:marBottom w:val="0"/>
          <w:divBdr>
            <w:top w:val="none" w:sz="0" w:space="0" w:color="auto"/>
            <w:left w:val="none" w:sz="0" w:space="0" w:color="auto"/>
            <w:bottom w:val="none" w:sz="0" w:space="0" w:color="auto"/>
            <w:right w:val="none" w:sz="0" w:space="0" w:color="auto"/>
          </w:divBdr>
        </w:div>
        <w:div w:id="1960070481">
          <w:marLeft w:val="640"/>
          <w:marRight w:val="0"/>
          <w:marTop w:val="0"/>
          <w:marBottom w:val="0"/>
          <w:divBdr>
            <w:top w:val="none" w:sz="0" w:space="0" w:color="auto"/>
            <w:left w:val="none" w:sz="0" w:space="0" w:color="auto"/>
            <w:bottom w:val="none" w:sz="0" w:space="0" w:color="auto"/>
            <w:right w:val="none" w:sz="0" w:space="0" w:color="auto"/>
          </w:divBdr>
        </w:div>
        <w:div w:id="693119155">
          <w:marLeft w:val="640"/>
          <w:marRight w:val="0"/>
          <w:marTop w:val="0"/>
          <w:marBottom w:val="0"/>
          <w:divBdr>
            <w:top w:val="none" w:sz="0" w:space="0" w:color="auto"/>
            <w:left w:val="none" w:sz="0" w:space="0" w:color="auto"/>
            <w:bottom w:val="none" w:sz="0" w:space="0" w:color="auto"/>
            <w:right w:val="none" w:sz="0" w:space="0" w:color="auto"/>
          </w:divBdr>
        </w:div>
        <w:div w:id="1569725500">
          <w:marLeft w:val="640"/>
          <w:marRight w:val="0"/>
          <w:marTop w:val="0"/>
          <w:marBottom w:val="0"/>
          <w:divBdr>
            <w:top w:val="none" w:sz="0" w:space="0" w:color="auto"/>
            <w:left w:val="none" w:sz="0" w:space="0" w:color="auto"/>
            <w:bottom w:val="none" w:sz="0" w:space="0" w:color="auto"/>
            <w:right w:val="none" w:sz="0" w:space="0" w:color="auto"/>
          </w:divBdr>
        </w:div>
      </w:divsChild>
    </w:div>
    <w:div w:id="743188764">
      <w:bodyDiv w:val="1"/>
      <w:marLeft w:val="0"/>
      <w:marRight w:val="0"/>
      <w:marTop w:val="0"/>
      <w:marBottom w:val="0"/>
      <w:divBdr>
        <w:top w:val="none" w:sz="0" w:space="0" w:color="auto"/>
        <w:left w:val="none" w:sz="0" w:space="0" w:color="auto"/>
        <w:bottom w:val="none" w:sz="0" w:space="0" w:color="auto"/>
        <w:right w:val="none" w:sz="0" w:space="0" w:color="auto"/>
      </w:divBdr>
      <w:divsChild>
        <w:div w:id="474570129">
          <w:marLeft w:val="640"/>
          <w:marRight w:val="0"/>
          <w:marTop w:val="0"/>
          <w:marBottom w:val="0"/>
          <w:divBdr>
            <w:top w:val="none" w:sz="0" w:space="0" w:color="auto"/>
            <w:left w:val="none" w:sz="0" w:space="0" w:color="auto"/>
            <w:bottom w:val="none" w:sz="0" w:space="0" w:color="auto"/>
            <w:right w:val="none" w:sz="0" w:space="0" w:color="auto"/>
          </w:divBdr>
        </w:div>
        <w:div w:id="488399332">
          <w:marLeft w:val="640"/>
          <w:marRight w:val="0"/>
          <w:marTop w:val="0"/>
          <w:marBottom w:val="0"/>
          <w:divBdr>
            <w:top w:val="none" w:sz="0" w:space="0" w:color="auto"/>
            <w:left w:val="none" w:sz="0" w:space="0" w:color="auto"/>
            <w:bottom w:val="none" w:sz="0" w:space="0" w:color="auto"/>
            <w:right w:val="none" w:sz="0" w:space="0" w:color="auto"/>
          </w:divBdr>
        </w:div>
        <w:div w:id="144787266">
          <w:marLeft w:val="640"/>
          <w:marRight w:val="0"/>
          <w:marTop w:val="0"/>
          <w:marBottom w:val="0"/>
          <w:divBdr>
            <w:top w:val="none" w:sz="0" w:space="0" w:color="auto"/>
            <w:left w:val="none" w:sz="0" w:space="0" w:color="auto"/>
            <w:bottom w:val="none" w:sz="0" w:space="0" w:color="auto"/>
            <w:right w:val="none" w:sz="0" w:space="0" w:color="auto"/>
          </w:divBdr>
        </w:div>
        <w:div w:id="978607654">
          <w:marLeft w:val="640"/>
          <w:marRight w:val="0"/>
          <w:marTop w:val="0"/>
          <w:marBottom w:val="0"/>
          <w:divBdr>
            <w:top w:val="none" w:sz="0" w:space="0" w:color="auto"/>
            <w:left w:val="none" w:sz="0" w:space="0" w:color="auto"/>
            <w:bottom w:val="none" w:sz="0" w:space="0" w:color="auto"/>
            <w:right w:val="none" w:sz="0" w:space="0" w:color="auto"/>
          </w:divBdr>
        </w:div>
        <w:div w:id="2050493250">
          <w:marLeft w:val="640"/>
          <w:marRight w:val="0"/>
          <w:marTop w:val="0"/>
          <w:marBottom w:val="0"/>
          <w:divBdr>
            <w:top w:val="none" w:sz="0" w:space="0" w:color="auto"/>
            <w:left w:val="none" w:sz="0" w:space="0" w:color="auto"/>
            <w:bottom w:val="none" w:sz="0" w:space="0" w:color="auto"/>
            <w:right w:val="none" w:sz="0" w:space="0" w:color="auto"/>
          </w:divBdr>
        </w:div>
        <w:div w:id="1637101563">
          <w:marLeft w:val="640"/>
          <w:marRight w:val="0"/>
          <w:marTop w:val="0"/>
          <w:marBottom w:val="0"/>
          <w:divBdr>
            <w:top w:val="none" w:sz="0" w:space="0" w:color="auto"/>
            <w:left w:val="none" w:sz="0" w:space="0" w:color="auto"/>
            <w:bottom w:val="none" w:sz="0" w:space="0" w:color="auto"/>
            <w:right w:val="none" w:sz="0" w:space="0" w:color="auto"/>
          </w:divBdr>
        </w:div>
        <w:div w:id="1030376351">
          <w:marLeft w:val="640"/>
          <w:marRight w:val="0"/>
          <w:marTop w:val="0"/>
          <w:marBottom w:val="0"/>
          <w:divBdr>
            <w:top w:val="none" w:sz="0" w:space="0" w:color="auto"/>
            <w:left w:val="none" w:sz="0" w:space="0" w:color="auto"/>
            <w:bottom w:val="none" w:sz="0" w:space="0" w:color="auto"/>
            <w:right w:val="none" w:sz="0" w:space="0" w:color="auto"/>
          </w:divBdr>
        </w:div>
        <w:div w:id="618531970">
          <w:marLeft w:val="640"/>
          <w:marRight w:val="0"/>
          <w:marTop w:val="0"/>
          <w:marBottom w:val="0"/>
          <w:divBdr>
            <w:top w:val="none" w:sz="0" w:space="0" w:color="auto"/>
            <w:left w:val="none" w:sz="0" w:space="0" w:color="auto"/>
            <w:bottom w:val="none" w:sz="0" w:space="0" w:color="auto"/>
            <w:right w:val="none" w:sz="0" w:space="0" w:color="auto"/>
          </w:divBdr>
        </w:div>
        <w:div w:id="1933930163">
          <w:marLeft w:val="640"/>
          <w:marRight w:val="0"/>
          <w:marTop w:val="0"/>
          <w:marBottom w:val="0"/>
          <w:divBdr>
            <w:top w:val="none" w:sz="0" w:space="0" w:color="auto"/>
            <w:left w:val="none" w:sz="0" w:space="0" w:color="auto"/>
            <w:bottom w:val="none" w:sz="0" w:space="0" w:color="auto"/>
            <w:right w:val="none" w:sz="0" w:space="0" w:color="auto"/>
          </w:divBdr>
        </w:div>
        <w:div w:id="2032490347">
          <w:marLeft w:val="640"/>
          <w:marRight w:val="0"/>
          <w:marTop w:val="0"/>
          <w:marBottom w:val="0"/>
          <w:divBdr>
            <w:top w:val="none" w:sz="0" w:space="0" w:color="auto"/>
            <w:left w:val="none" w:sz="0" w:space="0" w:color="auto"/>
            <w:bottom w:val="none" w:sz="0" w:space="0" w:color="auto"/>
            <w:right w:val="none" w:sz="0" w:space="0" w:color="auto"/>
          </w:divBdr>
        </w:div>
        <w:div w:id="1135637679">
          <w:marLeft w:val="640"/>
          <w:marRight w:val="0"/>
          <w:marTop w:val="0"/>
          <w:marBottom w:val="0"/>
          <w:divBdr>
            <w:top w:val="none" w:sz="0" w:space="0" w:color="auto"/>
            <w:left w:val="none" w:sz="0" w:space="0" w:color="auto"/>
            <w:bottom w:val="none" w:sz="0" w:space="0" w:color="auto"/>
            <w:right w:val="none" w:sz="0" w:space="0" w:color="auto"/>
          </w:divBdr>
        </w:div>
        <w:div w:id="415252286">
          <w:marLeft w:val="640"/>
          <w:marRight w:val="0"/>
          <w:marTop w:val="0"/>
          <w:marBottom w:val="0"/>
          <w:divBdr>
            <w:top w:val="none" w:sz="0" w:space="0" w:color="auto"/>
            <w:left w:val="none" w:sz="0" w:space="0" w:color="auto"/>
            <w:bottom w:val="none" w:sz="0" w:space="0" w:color="auto"/>
            <w:right w:val="none" w:sz="0" w:space="0" w:color="auto"/>
          </w:divBdr>
        </w:div>
        <w:div w:id="926840950">
          <w:marLeft w:val="640"/>
          <w:marRight w:val="0"/>
          <w:marTop w:val="0"/>
          <w:marBottom w:val="0"/>
          <w:divBdr>
            <w:top w:val="none" w:sz="0" w:space="0" w:color="auto"/>
            <w:left w:val="none" w:sz="0" w:space="0" w:color="auto"/>
            <w:bottom w:val="none" w:sz="0" w:space="0" w:color="auto"/>
            <w:right w:val="none" w:sz="0" w:space="0" w:color="auto"/>
          </w:divBdr>
        </w:div>
        <w:div w:id="1742097645">
          <w:marLeft w:val="640"/>
          <w:marRight w:val="0"/>
          <w:marTop w:val="0"/>
          <w:marBottom w:val="0"/>
          <w:divBdr>
            <w:top w:val="none" w:sz="0" w:space="0" w:color="auto"/>
            <w:left w:val="none" w:sz="0" w:space="0" w:color="auto"/>
            <w:bottom w:val="none" w:sz="0" w:space="0" w:color="auto"/>
            <w:right w:val="none" w:sz="0" w:space="0" w:color="auto"/>
          </w:divBdr>
        </w:div>
        <w:div w:id="1291590178">
          <w:marLeft w:val="640"/>
          <w:marRight w:val="0"/>
          <w:marTop w:val="0"/>
          <w:marBottom w:val="0"/>
          <w:divBdr>
            <w:top w:val="none" w:sz="0" w:space="0" w:color="auto"/>
            <w:left w:val="none" w:sz="0" w:space="0" w:color="auto"/>
            <w:bottom w:val="none" w:sz="0" w:space="0" w:color="auto"/>
            <w:right w:val="none" w:sz="0" w:space="0" w:color="auto"/>
          </w:divBdr>
        </w:div>
        <w:div w:id="578903645">
          <w:marLeft w:val="640"/>
          <w:marRight w:val="0"/>
          <w:marTop w:val="0"/>
          <w:marBottom w:val="0"/>
          <w:divBdr>
            <w:top w:val="none" w:sz="0" w:space="0" w:color="auto"/>
            <w:left w:val="none" w:sz="0" w:space="0" w:color="auto"/>
            <w:bottom w:val="none" w:sz="0" w:space="0" w:color="auto"/>
            <w:right w:val="none" w:sz="0" w:space="0" w:color="auto"/>
          </w:divBdr>
        </w:div>
        <w:div w:id="662513107">
          <w:marLeft w:val="640"/>
          <w:marRight w:val="0"/>
          <w:marTop w:val="0"/>
          <w:marBottom w:val="0"/>
          <w:divBdr>
            <w:top w:val="none" w:sz="0" w:space="0" w:color="auto"/>
            <w:left w:val="none" w:sz="0" w:space="0" w:color="auto"/>
            <w:bottom w:val="none" w:sz="0" w:space="0" w:color="auto"/>
            <w:right w:val="none" w:sz="0" w:space="0" w:color="auto"/>
          </w:divBdr>
        </w:div>
        <w:div w:id="335885725">
          <w:marLeft w:val="640"/>
          <w:marRight w:val="0"/>
          <w:marTop w:val="0"/>
          <w:marBottom w:val="0"/>
          <w:divBdr>
            <w:top w:val="none" w:sz="0" w:space="0" w:color="auto"/>
            <w:left w:val="none" w:sz="0" w:space="0" w:color="auto"/>
            <w:bottom w:val="none" w:sz="0" w:space="0" w:color="auto"/>
            <w:right w:val="none" w:sz="0" w:space="0" w:color="auto"/>
          </w:divBdr>
        </w:div>
        <w:div w:id="1867792795">
          <w:marLeft w:val="640"/>
          <w:marRight w:val="0"/>
          <w:marTop w:val="0"/>
          <w:marBottom w:val="0"/>
          <w:divBdr>
            <w:top w:val="none" w:sz="0" w:space="0" w:color="auto"/>
            <w:left w:val="none" w:sz="0" w:space="0" w:color="auto"/>
            <w:bottom w:val="none" w:sz="0" w:space="0" w:color="auto"/>
            <w:right w:val="none" w:sz="0" w:space="0" w:color="auto"/>
          </w:divBdr>
        </w:div>
        <w:div w:id="2061633443">
          <w:marLeft w:val="640"/>
          <w:marRight w:val="0"/>
          <w:marTop w:val="0"/>
          <w:marBottom w:val="0"/>
          <w:divBdr>
            <w:top w:val="none" w:sz="0" w:space="0" w:color="auto"/>
            <w:left w:val="none" w:sz="0" w:space="0" w:color="auto"/>
            <w:bottom w:val="none" w:sz="0" w:space="0" w:color="auto"/>
            <w:right w:val="none" w:sz="0" w:space="0" w:color="auto"/>
          </w:divBdr>
        </w:div>
        <w:div w:id="335966475">
          <w:marLeft w:val="640"/>
          <w:marRight w:val="0"/>
          <w:marTop w:val="0"/>
          <w:marBottom w:val="0"/>
          <w:divBdr>
            <w:top w:val="none" w:sz="0" w:space="0" w:color="auto"/>
            <w:left w:val="none" w:sz="0" w:space="0" w:color="auto"/>
            <w:bottom w:val="none" w:sz="0" w:space="0" w:color="auto"/>
            <w:right w:val="none" w:sz="0" w:space="0" w:color="auto"/>
          </w:divBdr>
        </w:div>
        <w:div w:id="1823305204">
          <w:marLeft w:val="640"/>
          <w:marRight w:val="0"/>
          <w:marTop w:val="0"/>
          <w:marBottom w:val="0"/>
          <w:divBdr>
            <w:top w:val="none" w:sz="0" w:space="0" w:color="auto"/>
            <w:left w:val="none" w:sz="0" w:space="0" w:color="auto"/>
            <w:bottom w:val="none" w:sz="0" w:space="0" w:color="auto"/>
            <w:right w:val="none" w:sz="0" w:space="0" w:color="auto"/>
          </w:divBdr>
        </w:div>
        <w:div w:id="1114980353">
          <w:marLeft w:val="640"/>
          <w:marRight w:val="0"/>
          <w:marTop w:val="0"/>
          <w:marBottom w:val="0"/>
          <w:divBdr>
            <w:top w:val="none" w:sz="0" w:space="0" w:color="auto"/>
            <w:left w:val="none" w:sz="0" w:space="0" w:color="auto"/>
            <w:bottom w:val="none" w:sz="0" w:space="0" w:color="auto"/>
            <w:right w:val="none" w:sz="0" w:space="0" w:color="auto"/>
          </w:divBdr>
        </w:div>
        <w:div w:id="76900764">
          <w:marLeft w:val="640"/>
          <w:marRight w:val="0"/>
          <w:marTop w:val="0"/>
          <w:marBottom w:val="0"/>
          <w:divBdr>
            <w:top w:val="none" w:sz="0" w:space="0" w:color="auto"/>
            <w:left w:val="none" w:sz="0" w:space="0" w:color="auto"/>
            <w:bottom w:val="none" w:sz="0" w:space="0" w:color="auto"/>
            <w:right w:val="none" w:sz="0" w:space="0" w:color="auto"/>
          </w:divBdr>
        </w:div>
        <w:div w:id="816919580">
          <w:marLeft w:val="640"/>
          <w:marRight w:val="0"/>
          <w:marTop w:val="0"/>
          <w:marBottom w:val="0"/>
          <w:divBdr>
            <w:top w:val="none" w:sz="0" w:space="0" w:color="auto"/>
            <w:left w:val="none" w:sz="0" w:space="0" w:color="auto"/>
            <w:bottom w:val="none" w:sz="0" w:space="0" w:color="auto"/>
            <w:right w:val="none" w:sz="0" w:space="0" w:color="auto"/>
          </w:divBdr>
        </w:div>
        <w:div w:id="700474421">
          <w:marLeft w:val="640"/>
          <w:marRight w:val="0"/>
          <w:marTop w:val="0"/>
          <w:marBottom w:val="0"/>
          <w:divBdr>
            <w:top w:val="none" w:sz="0" w:space="0" w:color="auto"/>
            <w:left w:val="none" w:sz="0" w:space="0" w:color="auto"/>
            <w:bottom w:val="none" w:sz="0" w:space="0" w:color="auto"/>
            <w:right w:val="none" w:sz="0" w:space="0" w:color="auto"/>
          </w:divBdr>
        </w:div>
        <w:div w:id="1904559115">
          <w:marLeft w:val="640"/>
          <w:marRight w:val="0"/>
          <w:marTop w:val="0"/>
          <w:marBottom w:val="0"/>
          <w:divBdr>
            <w:top w:val="none" w:sz="0" w:space="0" w:color="auto"/>
            <w:left w:val="none" w:sz="0" w:space="0" w:color="auto"/>
            <w:bottom w:val="none" w:sz="0" w:space="0" w:color="auto"/>
            <w:right w:val="none" w:sz="0" w:space="0" w:color="auto"/>
          </w:divBdr>
        </w:div>
        <w:div w:id="2106222737">
          <w:marLeft w:val="640"/>
          <w:marRight w:val="0"/>
          <w:marTop w:val="0"/>
          <w:marBottom w:val="0"/>
          <w:divBdr>
            <w:top w:val="none" w:sz="0" w:space="0" w:color="auto"/>
            <w:left w:val="none" w:sz="0" w:space="0" w:color="auto"/>
            <w:bottom w:val="none" w:sz="0" w:space="0" w:color="auto"/>
            <w:right w:val="none" w:sz="0" w:space="0" w:color="auto"/>
          </w:divBdr>
        </w:div>
        <w:div w:id="886332590">
          <w:marLeft w:val="640"/>
          <w:marRight w:val="0"/>
          <w:marTop w:val="0"/>
          <w:marBottom w:val="0"/>
          <w:divBdr>
            <w:top w:val="none" w:sz="0" w:space="0" w:color="auto"/>
            <w:left w:val="none" w:sz="0" w:space="0" w:color="auto"/>
            <w:bottom w:val="none" w:sz="0" w:space="0" w:color="auto"/>
            <w:right w:val="none" w:sz="0" w:space="0" w:color="auto"/>
          </w:divBdr>
        </w:div>
        <w:div w:id="742525847">
          <w:marLeft w:val="640"/>
          <w:marRight w:val="0"/>
          <w:marTop w:val="0"/>
          <w:marBottom w:val="0"/>
          <w:divBdr>
            <w:top w:val="none" w:sz="0" w:space="0" w:color="auto"/>
            <w:left w:val="none" w:sz="0" w:space="0" w:color="auto"/>
            <w:bottom w:val="none" w:sz="0" w:space="0" w:color="auto"/>
            <w:right w:val="none" w:sz="0" w:space="0" w:color="auto"/>
          </w:divBdr>
        </w:div>
        <w:div w:id="639001406">
          <w:marLeft w:val="640"/>
          <w:marRight w:val="0"/>
          <w:marTop w:val="0"/>
          <w:marBottom w:val="0"/>
          <w:divBdr>
            <w:top w:val="none" w:sz="0" w:space="0" w:color="auto"/>
            <w:left w:val="none" w:sz="0" w:space="0" w:color="auto"/>
            <w:bottom w:val="none" w:sz="0" w:space="0" w:color="auto"/>
            <w:right w:val="none" w:sz="0" w:space="0" w:color="auto"/>
          </w:divBdr>
        </w:div>
        <w:div w:id="1610553172">
          <w:marLeft w:val="640"/>
          <w:marRight w:val="0"/>
          <w:marTop w:val="0"/>
          <w:marBottom w:val="0"/>
          <w:divBdr>
            <w:top w:val="none" w:sz="0" w:space="0" w:color="auto"/>
            <w:left w:val="none" w:sz="0" w:space="0" w:color="auto"/>
            <w:bottom w:val="none" w:sz="0" w:space="0" w:color="auto"/>
            <w:right w:val="none" w:sz="0" w:space="0" w:color="auto"/>
          </w:divBdr>
        </w:div>
        <w:div w:id="1967468236">
          <w:marLeft w:val="640"/>
          <w:marRight w:val="0"/>
          <w:marTop w:val="0"/>
          <w:marBottom w:val="0"/>
          <w:divBdr>
            <w:top w:val="none" w:sz="0" w:space="0" w:color="auto"/>
            <w:left w:val="none" w:sz="0" w:space="0" w:color="auto"/>
            <w:bottom w:val="none" w:sz="0" w:space="0" w:color="auto"/>
            <w:right w:val="none" w:sz="0" w:space="0" w:color="auto"/>
          </w:divBdr>
        </w:div>
        <w:div w:id="1833374313">
          <w:marLeft w:val="640"/>
          <w:marRight w:val="0"/>
          <w:marTop w:val="0"/>
          <w:marBottom w:val="0"/>
          <w:divBdr>
            <w:top w:val="none" w:sz="0" w:space="0" w:color="auto"/>
            <w:left w:val="none" w:sz="0" w:space="0" w:color="auto"/>
            <w:bottom w:val="none" w:sz="0" w:space="0" w:color="auto"/>
            <w:right w:val="none" w:sz="0" w:space="0" w:color="auto"/>
          </w:divBdr>
        </w:div>
        <w:div w:id="1405447621">
          <w:marLeft w:val="640"/>
          <w:marRight w:val="0"/>
          <w:marTop w:val="0"/>
          <w:marBottom w:val="0"/>
          <w:divBdr>
            <w:top w:val="none" w:sz="0" w:space="0" w:color="auto"/>
            <w:left w:val="none" w:sz="0" w:space="0" w:color="auto"/>
            <w:bottom w:val="none" w:sz="0" w:space="0" w:color="auto"/>
            <w:right w:val="none" w:sz="0" w:space="0" w:color="auto"/>
          </w:divBdr>
        </w:div>
        <w:div w:id="1379933253">
          <w:marLeft w:val="640"/>
          <w:marRight w:val="0"/>
          <w:marTop w:val="0"/>
          <w:marBottom w:val="0"/>
          <w:divBdr>
            <w:top w:val="none" w:sz="0" w:space="0" w:color="auto"/>
            <w:left w:val="none" w:sz="0" w:space="0" w:color="auto"/>
            <w:bottom w:val="none" w:sz="0" w:space="0" w:color="auto"/>
            <w:right w:val="none" w:sz="0" w:space="0" w:color="auto"/>
          </w:divBdr>
        </w:div>
        <w:div w:id="53814369">
          <w:marLeft w:val="640"/>
          <w:marRight w:val="0"/>
          <w:marTop w:val="0"/>
          <w:marBottom w:val="0"/>
          <w:divBdr>
            <w:top w:val="none" w:sz="0" w:space="0" w:color="auto"/>
            <w:left w:val="none" w:sz="0" w:space="0" w:color="auto"/>
            <w:bottom w:val="none" w:sz="0" w:space="0" w:color="auto"/>
            <w:right w:val="none" w:sz="0" w:space="0" w:color="auto"/>
          </w:divBdr>
        </w:div>
        <w:div w:id="507598602">
          <w:marLeft w:val="640"/>
          <w:marRight w:val="0"/>
          <w:marTop w:val="0"/>
          <w:marBottom w:val="0"/>
          <w:divBdr>
            <w:top w:val="none" w:sz="0" w:space="0" w:color="auto"/>
            <w:left w:val="none" w:sz="0" w:space="0" w:color="auto"/>
            <w:bottom w:val="none" w:sz="0" w:space="0" w:color="auto"/>
            <w:right w:val="none" w:sz="0" w:space="0" w:color="auto"/>
          </w:divBdr>
        </w:div>
        <w:div w:id="1215853969">
          <w:marLeft w:val="640"/>
          <w:marRight w:val="0"/>
          <w:marTop w:val="0"/>
          <w:marBottom w:val="0"/>
          <w:divBdr>
            <w:top w:val="none" w:sz="0" w:space="0" w:color="auto"/>
            <w:left w:val="none" w:sz="0" w:space="0" w:color="auto"/>
            <w:bottom w:val="none" w:sz="0" w:space="0" w:color="auto"/>
            <w:right w:val="none" w:sz="0" w:space="0" w:color="auto"/>
          </w:divBdr>
        </w:div>
        <w:div w:id="1989358268">
          <w:marLeft w:val="640"/>
          <w:marRight w:val="0"/>
          <w:marTop w:val="0"/>
          <w:marBottom w:val="0"/>
          <w:divBdr>
            <w:top w:val="none" w:sz="0" w:space="0" w:color="auto"/>
            <w:left w:val="none" w:sz="0" w:space="0" w:color="auto"/>
            <w:bottom w:val="none" w:sz="0" w:space="0" w:color="auto"/>
            <w:right w:val="none" w:sz="0" w:space="0" w:color="auto"/>
          </w:divBdr>
        </w:div>
        <w:div w:id="1940915448">
          <w:marLeft w:val="640"/>
          <w:marRight w:val="0"/>
          <w:marTop w:val="0"/>
          <w:marBottom w:val="0"/>
          <w:divBdr>
            <w:top w:val="none" w:sz="0" w:space="0" w:color="auto"/>
            <w:left w:val="none" w:sz="0" w:space="0" w:color="auto"/>
            <w:bottom w:val="none" w:sz="0" w:space="0" w:color="auto"/>
            <w:right w:val="none" w:sz="0" w:space="0" w:color="auto"/>
          </w:divBdr>
        </w:div>
        <w:div w:id="622856065">
          <w:marLeft w:val="640"/>
          <w:marRight w:val="0"/>
          <w:marTop w:val="0"/>
          <w:marBottom w:val="0"/>
          <w:divBdr>
            <w:top w:val="none" w:sz="0" w:space="0" w:color="auto"/>
            <w:left w:val="none" w:sz="0" w:space="0" w:color="auto"/>
            <w:bottom w:val="none" w:sz="0" w:space="0" w:color="auto"/>
            <w:right w:val="none" w:sz="0" w:space="0" w:color="auto"/>
          </w:divBdr>
        </w:div>
        <w:div w:id="1860698889">
          <w:marLeft w:val="640"/>
          <w:marRight w:val="0"/>
          <w:marTop w:val="0"/>
          <w:marBottom w:val="0"/>
          <w:divBdr>
            <w:top w:val="none" w:sz="0" w:space="0" w:color="auto"/>
            <w:left w:val="none" w:sz="0" w:space="0" w:color="auto"/>
            <w:bottom w:val="none" w:sz="0" w:space="0" w:color="auto"/>
            <w:right w:val="none" w:sz="0" w:space="0" w:color="auto"/>
          </w:divBdr>
        </w:div>
        <w:div w:id="2026051856">
          <w:marLeft w:val="640"/>
          <w:marRight w:val="0"/>
          <w:marTop w:val="0"/>
          <w:marBottom w:val="0"/>
          <w:divBdr>
            <w:top w:val="none" w:sz="0" w:space="0" w:color="auto"/>
            <w:left w:val="none" w:sz="0" w:space="0" w:color="auto"/>
            <w:bottom w:val="none" w:sz="0" w:space="0" w:color="auto"/>
            <w:right w:val="none" w:sz="0" w:space="0" w:color="auto"/>
          </w:divBdr>
        </w:div>
        <w:div w:id="227999757">
          <w:marLeft w:val="640"/>
          <w:marRight w:val="0"/>
          <w:marTop w:val="0"/>
          <w:marBottom w:val="0"/>
          <w:divBdr>
            <w:top w:val="none" w:sz="0" w:space="0" w:color="auto"/>
            <w:left w:val="none" w:sz="0" w:space="0" w:color="auto"/>
            <w:bottom w:val="none" w:sz="0" w:space="0" w:color="auto"/>
            <w:right w:val="none" w:sz="0" w:space="0" w:color="auto"/>
          </w:divBdr>
        </w:div>
        <w:div w:id="1747603819">
          <w:marLeft w:val="640"/>
          <w:marRight w:val="0"/>
          <w:marTop w:val="0"/>
          <w:marBottom w:val="0"/>
          <w:divBdr>
            <w:top w:val="none" w:sz="0" w:space="0" w:color="auto"/>
            <w:left w:val="none" w:sz="0" w:space="0" w:color="auto"/>
            <w:bottom w:val="none" w:sz="0" w:space="0" w:color="auto"/>
            <w:right w:val="none" w:sz="0" w:space="0" w:color="auto"/>
          </w:divBdr>
        </w:div>
        <w:div w:id="229997334">
          <w:marLeft w:val="640"/>
          <w:marRight w:val="0"/>
          <w:marTop w:val="0"/>
          <w:marBottom w:val="0"/>
          <w:divBdr>
            <w:top w:val="none" w:sz="0" w:space="0" w:color="auto"/>
            <w:left w:val="none" w:sz="0" w:space="0" w:color="auto"/>
            <w:bottom w:val="none" w:sz="0" w:space="0" w:color="auto"/>
            <w:right w:val="none" w:sz="0" w:space="0" w:color="auto"/>
          </w:divBdr>
        </w:div>
        <w:div w:id="871379378">
          <w:marLeft w:val="640"/>
          <w:marRight w:val="0"/>
          <w:marTop w:val="0"/>
          <w:marBottom w:val="0"/>
          <w:divBdr>
            <w:top w:val="none" w:sz="0" w:space="0" w:color="auto"/>
            <w:left w:val="none" w:sz="0" w:space="0" w:color="auto"/>
            <w:bottom w:val="none" w:sz="0" w:space="0" w:color="auto"/>
            <w:right w:val="none" w:sz="0" w:space="0" w:color="auto"/>
          </w:divBdr>
        </w:div>
        <w:div w:id="489490877">
          <w:marLeft w:val="640"/>
          <w:marRight w:val="0"/>
          <w:marTop w:val="0"/>
          <w:marBottom w:val="0"/>
          <w:divBdr>
            <w:top w:val="none" w:sz="0" w:space="0" w:color="auto"/>
            <w:left w:val="none" w:sz="0" w:space="0" w:color="auto"/>
            <w:bottom w:val="none" w:sz="0" w:space="0" w:color="auto"/>
            <w:right w:val="none" w:sz="0" w:space="0" w:color="auto"/>
          </w:divBdr>
        </w:div>
        <w:div w:id="343747747">
          <w:marLeft w:val="640"/>
          <w:marRight w:val="0"/>
          <w:marTop w:val="0"/>
          <w:marBottom w:val="0"/>
          <w:divBdr>
            <w:top w:val="none" w:sz="0" w:space="0" w:color="auto"/>
            <w:left w:val="none" w:sz="0" w:space="0" w:color="auto"/>
            <w:bottom w:val="none" w:sz="0" w:space="0" w:color="auto"/>
            <w:right w:val="none" w:sz="0" w:space="0" w:color="auto"/>
          </w:divBdr>
        </w:div>
        <w:div w:id="1862429497">
          <w:marLeft w:val="640"/>
          <w:marRight w:val="0"/>
          <w:marTop w:val="0"/>
          <w:marBottom w:val="0"/>
          <w:divBdr>
            <w:top w:val="none" w:sz="0" w:space="0" w:color="auto"/>
            <w:left w:val="none" w:sz="0" w:space="0" w:color="auto"/>
            <w:bottom w:val="none" w:sz="0" w:space="0" w:color="auto"/>
            <w:right w:val="none" w:sz="0" w:space="0" w:color="auto"/>
          </w:divBdr>
        </w:div>
        <w:div w:id="514005649">
          <w:marLeft w:val="640"/>
          <w:marRight w:val="0"/>
          <w:marTop w:val="0"/>
          <w:marBottom w:val="0"/>
          <w:divBdr>
            <w:top w:val="none" w:sz="0" w:space="0" w:color="auto"/>
            <w:left w:val="none" w:sz="0" w:space="0" w:color="auto"/>
            <w:bottom w:val="none" w:sz="0" w:space="0" w:color="auto"/>
            <w:right w:val="none" w:sz="0" w:space="0" w:color="auto"/>
          </w:divBdr>
        </w:div>
        <w:div w:id="1139685908">
          <w:marLeft w:val="640"/>
          <w:marRight w:val="0"/>
          <w:marTop w:val="0"/>
          <w:marBottom w:val="0"/>
          <w:divBdr>
            <w:top w:val="none" w:sz="0" w:space="0" w:color="auto"/>
            <w:left w:val="none" w:sz="0" w:space="0" w:color="auto"/>
            <w:bottom w:val="none" w:sz="0" w:space="0" w:color="auto"/>
            <w:right w:val="none" w:sz="0" w:space="0" w:color="auto"/>
          </w:divBdr>
        </w:div>
        <w:div w:id="791823897">
          <w:marLeft w:val="640"/>
          <w:marRight w:val="0"/>
          <w:marTop w:val="0"/>
          <w:marBottom w:val="0"/>
          <w:divBdr>
            <w:top w:val="none" w:sz="0" w:space="0" w:color="auto"/>
            <w:left w:val="none" w:sz="0" w:space="0" w:color="auto"/>
            <w:bottom w:val="none" w:sz="0" w:space="0" w:color="auto"/>
            <w:right w:val="none" w:sz="0" w:space="0" w:color="auto"/>
          </w:divBdr>
        </w:div>
        <w:div w:id="1380587317">
          <w:marLeft w:val="640"/>
          <w:marRight w:val="0"/>
          <w:marTop w:val="0"/>
          <w:marBottom w:val="0"/>
          <w:divBdr>
            <w:top w:val="none" w:sz="0" w:space="0" w:color="auto"/>
            <w:left w:val="none" w:sz="0" w:space="0" w:color="auto"/>
            <w:bottom w:val="none" w:sz="0" w:space="0" w:color="auto"/>
            <w:right w:val="none" w:sz="0" w:space="0" w:color="auto"/>
          </w:divBdr>
        </w:div>
        <w:div w:id="1361785256">
          <w:marLeft w:val="640"/>
          <w:marRight w:val="0"/>
          <w:marTop w:val="0"/>
          <w:marBottom w:val="0"/>
          <w:divBdr>
            <w:top w:val="none" w:sz="0" w:space="0" w:color="auto"/>
            <w:left w:val="none" w:sz="0" w:space="0" w:color="auto"/>
            <w:bottom w:val="none" w:sz="0" w:space="0" w:color="auto"/>
            <w:right w:val="none" w:sz="0" w:space="0" w:color="auto"/>
          </w:divBdr>
        </w:div>
        <w:div w:id="150682316">
          <w:marLeft w:val="640"/>
          <w:marRight w:val="0"/>
          <w:marTop w:val="0"/>
          <w:marBottom w:val="0"/>
          <w:divBdr>
            <w:top w:val="none" w:sz="0" w:space="0" w:color="auto"/>
            <w:left w:val="none" w:sz="0" w:space="0" w:color="auto"/>
            <w:bottom w:val="none" w:sz="0" w:space="0" w:color="auto"/>
            <w:right w:val="none" w:sz="0" w:space="0" w:color="auto"/>
          </w:divBdr>
        </w:div>
        <w:div w:id="851334947">
          <w:marLeft w:val="640"/>
          <w:marRight w:val="0"/>
          <w:marTop w:val="0"/>
          <w:marBottom w:val="0"/>
          <w:divBdr>
            <w:top w:val="none" w:sz="0" w:space="0" w:color="auto"/>
            <w:left w:val="none" w:sz="0" w:space="0" w:color="auto"/>
            <w:bottom w:val="none" w:sz="0" w:space="0" w:color="auto"/>
            <w:right w:val="none" w:sz="0" w:space="0" w:color="auto"/>
          </w:divBdr>
        </w:div>
        <w:div w:id="4208264">
          <w:marLeft w:val="640"/>
          <w:marRight w:val="0"/>
          <w:marTop w:val="0"/>
          <w:marBottom w:val="0"/>
          <w:divBdr>
            <w:top w:val="none" w:sz="0" w:space="0" w:color="auto"/>
            <w:left w:val="none" w:sz="0" w:space="0" w:color="auto"/>
            <w:bottom w:val="none" w:sz="0" w:space="0" w:color="auto"/>
            <w:right w:val="none" w:sz="0" w:space="0" w:color="auto"/>
          </w:divBdr>
        </w:div>
        <w:div w:id="200171980">
          <w:marLeft w:val="640"/>
          <w:marRight w:val="0"/>
          <w:marTop w:val="0"/>
          <w:marBottom w:val="0"/>
          <w:divBdr>
            <w:top w:val="none" w:sz="0" w:space="0" w:color="auto"/>
            <w:left w:val="none" w:sz="0" w:space="0" w:color="auto"/>
            <w:bottom w:val="none" w:sz="0" w:space="0" w:color="auto"/>
            <w:right w:val="none" w:sz="0" w:space="0" w:color="auto"/>
          </w:divBdr>
        </w:div>
        <w:div w:id="86073948">
          <w:marLeft w:val="640"/>
          <w:marRight w:val="0"/>
          <w:marTop w:val="0"/>
          <w:marBottom w:val="0"/>
          <w:divBdr>
            <w:top w:val="none" w:sz="0" w:space="0" w:color="auto"/>
            <w:left w:val="none" w:sz="0" w:space="0" w:color="auto"/>
            <w:bottom w:val="none" w:sz="0" w:space="0" w:color="auto"/>
            <w:right w:val="none" w:sz="0" w:space="0" w:color="auto"/>
          </w:divBdr>
        </w:div>
        <w:div w:id="149293977">
          <w:marLeft w:val="640"/>
          <w:marRight w:val="0"/>
          <w:marTop w:val="0"/>
          <w:marBottom w:val="0"/>
          <w:divBdr>
            <w:top w:val="none" w:sz="0" w:space="0" w:color="auto"/>
            <w:left w:val="none" w:sz="0" w:space="0" w:color="auto"/>
            <w:bottom w:val="none" w:sz="0" w:space="0" w:color="auto"/>
            <w:right w:val="none" w:sz="0" w:space="0" w:color="auto"/>
          </w:divBdr>
        </w:div>
        <w:div w:id="154998245">
          <w:marLeft w:val="640"/>
          <w:marRight w:val="0"/>
          <w:marTop w:val="0"/>
          <w:marBottom w:val="0"/>
          <w:divBdr>
            <w:top w:val="none" w:sz="0" w:space="0" w:color="auto"/>
            <w:left w:val="none" w:sz="0" w:space="0" w:color="auto"/>
            <w:bottom w:val="none" w:sz="0" w:space="0" w:color="auto"/>
            <w:right w:val="none" w:sz="0" w:space="0" w:color="auto"/>
          </w:divBdr>
        </w:div>
        <w:div w:id="259607080">
          <w:marLeft w:val="640"/>
          <w:marRight w:val="0"/>
          <w:marTop w:val="0"/>
          <w:marBottom w:val="0"/>
          <w:divBdr>
            <w:top w:val="none" w:sz="0" w:space="0" w:color="auto"/>
            <w:left w:val="none" w:sz="0" w:space="0" w:color="auto"/>
            <w:bottom w:val="none" w:sz="0" w:space="0" w:color="auto"/>
            <w:right w:val="none" w:sz="0" w:space="0" w:color="auto"/>
          </w:divBdr>
        </w:div>
        <w:div w:id="98380408">
          <w:marLeft w:val="640"/>
          <w:marRight w:val="0"/>
          <w:marTop w:val="0"/>
          <w:marBottom w:val="0"/>
          <w:divBdr>
            <w:top w:val="none" w:sz="0" w:space="0" w:color="auto"/>
            <w:left w:val="none" w:sz="0" w:space="0" w:color="auto"/>
            <w:bottom w:val="none" w:sz="0" w:space="0" w:color="auto"/>
            <w:right w:val="none" w:sz="0" w:space="0" w:color="auto"/>
          </w:divBdr>
        </w:div>
        <w:div w:id="1147742059">
          <w:marLeft w:val="640"/>
          <w:marRight w:val="0"/>
          <w:marTop w:val="0"/>
          <w:marBottom w:val="0"/>
          <w:divBdr>
            <w:top w:val="none" w:sz="0" w:space="0" w:color="auto"/>
            <w:left w:val="none" w:sz="0" w:space="0" w:color="auto"/>
            <w:bottom w:val="none" w:sz="0" w:space="0" w:color="auto"/>
            <w:right w:val="none" w:sz="0" w:space="0" w:color="auto"/>
          </w:divBdr>
        </w:div>
        <w:div w:id="1242838634">
          <w:marLeft w:val="640"/>
          <w:marRight w:val="0"/>
          <w:marTop w:val="0"/>
          <w:marBottom w:val="0"/>
          <w:divBdr>
            <w:top w:val="none" w:sz="0" w:space="0" w:color="auto"/>
            <w:left w:val="none" w:sz="0" w:space="0" w:color="auto"/>
            <w:bottom w:val="none" w:sz="0" w:space="0" w:color="auto"/>
            <w:right w:val="none" w:sz="0" w:space="0" w:color="auto"/>
          </w:divBdr>
        </w:div>
        <w:div w:id="371079598">
          <w:marLeft w:val="640"/>
          <w:marRight w:val="0"/>
          <w:marTop w:val="0"/>
          <w:marBottom w:val="0"/>
          <w:divBdr>
            <w:top w:val="none" w:sz="0" w:space="0" w:color="auto"/>
            <w:left w:val="none" w:sz="0" w:space="0" w:color="auto"/>
            <w:bottom w:val="none" w:sz="0" w:space="0" w:color="auto"/>
            <w:right w:val="none" w:sz="0" w:space="0" w:color="auto"/>
          </w:divBdr>
        </w:div>
        <w:div w:id="1524829139">
          <w:marLeft w:val="640"/>
          <w:marRight w:val="0"/>
          <w:marTop w:val="0"/>
          <w:marBottom w:val="0"/>
          <w:divBdr>
            <w:top w:val="none" w:sz="0" w:space="0" w:color="auto"/>
            <w:left w:val="none" w:sz="0" w:space="0" w:color="auto"/>
            <w:bottom w:val="none" w:sz="0" w:space="0" w:color="auto"/>
            <w:right w:val="none" w:sz="0" w:space="0" w:color="auto"/>
          </w:divBdr>
        </w:div>
        <w:div w:id="725103363">
          <w:marLeft w:val="640"/>
          <w:marRight w:val="0"/>
          <w:marTop w:val="0"/>
          <w:marBottom w:val="0"/>
          <w:divBdr>
            <w:top w:val="none" w:sz="0" w:space="0" w:color="auto"/>
            <w:left w:val="none" w:sz="0" w:space="0" w:color="auto"/>
            <w:bottom w:val="none" w:sz="0" w:space="0" w:color="auto"/>
            <w:right w:val="none" w:sz="0" w:space="0" w:color="auto"/>
          </w:divBdr>
        </w:div>
        <w:div w:id="159121898">
          <w:marLeft w:val="640"/>
          <w:marRight w:val="0"/>
          <w:marTop w:val="0"/>
          <w:marBottom w:val="0"/>
          <w:divBdr>
            <w:top w:val="none" w:sz="0" w:space="0" w:color="auto"/>
            <w:left w:val="none" w:sz="0" w:space="0" w:color="auto"/>
            <w:bottom w:val="none" w:sz="0" w:space="0" w:color="auto"/>
            <w:right w:val="none" w:sz="0" w:space="0" w:color="auto"/>
          </w:divBdr>
        </w:div>
        <w:div w:id="1676030376">
          <w:marLeft w:val="640"/>
          <w:marRight w:val="0"/>
          <w:marTop w:val="0"/>
          <w:marBottom w:val="0"/>
          <w:divBdr>
            <w:top w:val="none" w:sz="0" w:space="0" w:color="auto"/>
            <w:left w:val="none" w:sz="0" w:space="0" w:color="auto"/>
            <w:bottom w:val="none" w:sz="0" w:space="0" w:color="auto"/>
            <w:right w:val="none" w:sz="0" w:space="0" w:color="auto"/>
          </w:divBdr>
        </w:div>
        <w:div w:id="83035337">
          <w:marLeft w:val="640"/>
          <w:marRight w:val="0"/>
          <w:marTop w:val="0"/>
          <w:marBottom w:val="0"/>
          <w:divBdr>
            <w:top w:val="none" w:sz="0" w:space="0" w:color="auto"/>
            <w:left w:val="none" w:sz="0" w:space="0" w:color="auto"/>
            <w:bottom w:val="none" w:sz="0" w:space="0" w:color="auto"/>
            <w:right w:val="none" w:sz="0" w:space="0" w:color="auto"/>
          </w:divBdr>
        </w:div>
        <w:div w:id="263273243">
          <w:marLeft w:val="640"/>
          <w:marRight w:val="0"/>
          <w:marTop w:val="0"/>
          <w:marBottom w:val="0"/>
          <w:divBdr>
            <w:top w:val="none" w:sz="0" w:space="0" w:color="auto"/>
            <w:left w:val="none" w:sz="0" w:space="0" w:color="auto"/>
            <w:bottom w:val="none" w:sz="0" w:space="0" w:color="auto"/>
            <w:right w:val="none" w:sz="0" w:space="0" w:color="auto"/>
          </w:divBdr>
        </w:div>
        <w:div w:id="646587920">
          <w:marLeft w:val="640"/>
          <w:marRight w:val="0"/>
          <w:marTop w:val="0"/>
          <w:marBottom w:val="0"/>
          <w:divBdr>
            <w:top w:val="none" w:sz="0" w:space="0" w:color="auto"/>
            <w:left w:val="none" w:sz="0" w:space="0" w:color="auto"/>
            <w:bottom w:val="none" w:sz="0" w:space="0" w:color="auto"/>
            <w:right w:val="none" w:sz="0" w:space="0" w:color="auto"/>
          </w:divBdr>
        </w:div>
        <w:div w:id="1447576409">
          <w:marLeft w:val="640"/>
          <w:marRight w:val="0"/>
          <w:marTop w:val="0"/>
          <w:marBottom w:val="0"/>
          <w:divBdr>
            <w:top w:val="none" w:sz="0" w:space="0" w:color="auto"/>
            <w:left w:val="none" w:sz="0" w:space="0" w:color="auto"/>
            <w:bottom w:val="none" w:sz="0" w:space="0" w:color="auto"/>
            <w:right w:val="none" w:sz="0" w:space="0" w:color="auto"/>
          </w:divBdr>
        </w:div>
        <w:div w:id="1537230345">
          <w:marLeft w:val="640"/>
          <w:marRight w:val="0"/>
          <w:marTop w:val="0"/>
          <w:marBottom w:val="0"/>
          <w:divBdr>
            <w:top w:val="none" w:sz="0" w:space="0" w:color="auto"/>
            <w:left w:val="none" w:sz="0" w:space="0" w:color="auto"/>
            <w:bottom w:val="none" w:sz="0" w:space="0" w:color="auto"/>
            <w:right w:val="none" w:sz="0" w:space="0" w:color="auto"/>
          </w:divBdr>
        </w:div>
        <w:div w:id="1383477659">
          <w:marLeft w:val="640"/>
          <w:marRight w:val="0"/>
          <w:marTop w:val="0"/>
          <w:marBottom w:val="0"/>
          <w:divBdr>
            <w:top w:val="none" w:sz="0" w:space="0" w:color="auto"/>
            <w:left w:val="none" w:sz="0" w:space="0" w:color="auto"/>
            <w:bottom w:val="none" w:sz="0" w:space="0" w:color="auto"/>
            <w:right w:val="none" w:sz="0" w:space="0" w:color="auto"/>
          </w:divBdr>
        </w:div>
        <w:div w:id="781221200">
          <w:marLeft w:val="640"/>
          <w:marRight w:val="0"/>
          <w:marTop w:val="0"/>
          <w:marBottom w:val="0"/>
          <w:divBdr>
            <w:top w:val="none" w:sz="0" w:space="0" w:color="auto"/>
            <w:left w:val="none" w:sz="0" w:space="0" w:color="auto"/>
            <w:bottom w:val="none" w:sz="0" w:space="0" w:color="auto"/>
            <w:right w:val="none" w:sz="0" w:space="0" w:color="auto"/>
          </w:divBdr>
        </w:div>
        <w:div w:id="518011783">
          <w:marLeft w:val="640"/>
          <w:marRight w:val="0"/>
          <w:marTop w:val="0"/>
          <w:marBottom w:val="0"/>
          <w:divBdr>
            <w:top w:val="none" w:sz="0" w:space="0" w:color="auto"/>
            <w:left w:val="none" w:sz="0" w:space="0" w:color="auto"/>
            <w:bottom w:val="none" w:sz="0" w:space="0" w:color="auto"/>
            <w:right w:val="none" w:sz="0" w:space="0" w:color="auto"/>
          </w:divBdr>
        </w:div>
        <w:div w:id="1420179589">
          <w:marLeft w:val="640"/>
          <w:marRight w:val="0"/>
          <w:marTop w:val="0"/>
          <w:marBottom w:val="0"/>
          <w:divBdr>
            <w:top w:val="none" w:sz="0" w:space="0" w:color="auto"/>
            <w:left w:val="none" w:sz="0" w:space="0" w:color="auto"/>
            <w:bottom w:val="none" w:sz="0" w:space="0" w:color="auto"/>
            <w:right w:val="none" w:sz="0" w:space="0" w:color="auto"/>
          </w:divBdr>
        </w:div>
        <w:div w:id="1796096412">
          <w:marLeft w:val="640"/>
          <w:marRight w:val="0"/>
          <w:marTop w:val="0"/>
          <w:marBottom w:val="0"/>
          <w:divBdr>
            <w:top w:val="none" w:sz="0" w:space="0" w:color="auto"/>
            <w:left w:val="none" w:sz="0" w:space="0" w:color="auto"/>
            <w:bottom w:val="none" w:sz="0" w:space="0" w:color="auto"/>
            <w:right w:val="none" w:sz="0" w:space="0" w:color="auto"/>
          </w:divBdr>
        </w:div>
        <w:div w:id="368842103">
          <w:marLeft w:val="640"/>
          <w:marRight w:val="0"/>
          <w:marTop w:val="0"/>
          <w:marBottom w:val="0"/>
          <w:divBdr>
            <w:top w:val="none" w:sz="0" w:space="0" w:color="auto"/>
            <w:left w:val="none" w:sz="0" w:space="0" w:color="auto"/>
            <w:bottom w:val="none" w:sz="0" w:space="0" w:color="auto"/>
            <w:right w:val="none" w:sz="0" w:space="0" w:color="auto"/>
          </w:divBdr>
        </w:div>
        <w:div w:id="323241718">
          <w:marLeft w:val="640"/>
          <w:marRight w:val="0"/>
          <w:marTop w:val="0"/>
          <w:marBottom w:val="0"/>
          <w:divBdr>
            <w:top w:val="none" w:sz="0" w:space="0" w:color="auto"/>
            <w:left w:val="none" w:sz="0" w:space="0" w:color="auto"/>
            <w:bottom w:val="none" w:sz="0" w:space="0" w:color="auto"/>
            <w:right w:val="none" w:sz="0" w:space="0" w:color="auto"/>
          </w:divBdr>
        </w:div>
        <w:div w:id="1813524325">
          <w:marLeft w:val="640"/>
          <w:marRight w:val="0"/>
          <w:marTop w:val="0"/>
          <w:marBottom w:val="0"/>
          <w:divBdr>
            <w:top w:val="none" w:sz="0" w:space="0" w:color="auto"/>
            <w:left w:val="none" w:sz="0" w:space="0" w:color="auto"/>
            <w:bottom w:val="none" w:sz="0" w:space="0" w:color="auto"/>
            <w:right w:val="none" w:sz="0" w:space="0" w:color="auto"/>
          </w:divBdr>
        </w:div>
        <w:div w:id="1276793743">
          <w:marLeft w:val="640"/>
          <w:marRight w:val="0"/>
          <w:marTop w:val="0"/>
          <w:marBottom w:val="0"/>
          <w:divBdr>
            <w:top w:val="none" w:sz="0" w:space="0" w:color="auto"/>
            <w:left w:val="none" w:sz="0" w:space="0" w:color="auto"/>
            <w:bottom w:val="none" w:sz="0" w:space="0" w:color="auto"/>
            <w:right w:val="none" w:sz="0" w:space="0" w:color="auto"/>
          </w:divBdr>
        </w:div>
        <w:div w:id="881210988">
          <w:marLeft w:val="640"/>
          <w:marRight w:val="0"/>
          <w:marTop w:val="0"/>
          <w:marBottom w:val="0"/>
          <w:divBdr>
            <w:top w:val="none" w:sz="0" w:space="0" w:color="auto"/>
            <w:left w:val="none" w:sz="0" w:space="0" w:color="auto"/>
            <w:bottom w:val="none" w:sz="0" w:space="0" w:color="auto"/>
            <w:right w:val="none" w:sz="0" w:space="0" w:color="auto"/>
          </w:divBdr>
        </w:div>
        <w:div w:id="1491798109">
          <w:marLeft w:val="640"/>
          <w:marRight w:val="0"/>
          <w:marTop w:val="0"/>
          <w:marBottom w:val="0"/>
          <w:divBdr>
            <w:top w:val="none" w:sz="0" w:space="0" w:color="auto"/>
            <w:left w:val="none" w:sz="0" w:space="0" w:color="auto"/>
            <w:bottom w:val="none" w:sz="0" w:space="0" w:color="auto"/>
            <w:right w:val="none" w:sz="0" w:space="0" w:color="auto"/>
          </w:divBdr>
        </w:div>
        <w:div w:id="1856843885">
          <w:marLeft w:val="640"/>
          <w:marRight w:val="0"/>
          <w:marTop w:val="0"/>
          <w:marBottom w:val="0"/>
          <w:divBdr>
            <w:top w:val="none" w:sz="0" w:space="0" w:color="auto"/>
            <w:left w:val="none" w:sz="0" w:space="0" w:color="auto"/>
            <w:bottom w:val="none" w:sz="0" w:space="0" w:color="auto"/>
            <w:right w:val="none" w:sz="0" w:space="0" w:color="auto"/>
          </w:divBdr>
        </w:div>
        <w:div w:id="1798142999">
          <w:marLeft w:val="640"/>
          <w:marRight w:val="0"/>
          <w:marTop w:val="0"/>
          <w:marBottom w:val="0"/>
          <w:divBdr>
            <w:top w:val="none" w:sz="0" w:space="0" w:color="auto"/>
            <w:left w:val="none" w:sz="0" w:space="0" w:color="auto"/>
            <w:bottom w:val="none" w:sz="0" w:space="0" w:color="auto"/>
            <w:right w:val="none" w:sz="0" w:space="0" w:color="auto"/>
          </w:divBdr>
        </w:div>
        <w:div w:id="754402413">
          <w:marLeft w:val="640"/>
          <w:marRight w:val="0"/>
          <w:marTop w:val="0"/>
          <w:marBottom w:val="0"/>
          <w:divBdr>
            <w:top w:val="none" w:sz="0" w:space="0" w:color="auto"/>
            <w:left w:val="none" w:sz="0" w:space="0" w:color="auto"/>
            <w:bottom w:val="none" w:sz="0" w:space="0" w:color="auto"/>
            <w:right w:val="none" w:sz="0" w:space="0" w:color="auto"/>
          </w:divBdr>
        </w:div>
        <w:div w:id="409546479">
          <w:marLeft w:val="640"/>
          <w:marRight w:val="0"/>
          <w:marTop w:val="0"/>
          <w:marBottom w:val="0"/>
          <w:divBdr>
            <w:top w:val="none" w:sz="0" w:space="0" w:color="auto"/>
            <w:left w:val="none" w:sz="0" w:space="0" w:color="auto"/>
            <w:bottom w:val="none" w:sz="0" w:space="0" w:color="auto"/>
            <w:right w:val="none" w:sz="0" w:space="0" w:color="auto"/>
          </w:divBdr>
        </w:div>
        <w:div w:id="473909105">
          <w:marLeft w:val="640"/>
          <w:marRight w:val="0"/>
          <w:marTop w:val="0"/>
          <w:marBottom w:val="0"/>
          <w:divBdr>
            <w:top w:val="none" w:sz="0" w:space="0" w:color="auto"/>
            <w:left w:val="none" w:sz="0" w:space="0" w:color="auto"/>
            <w:bottom w:val="none" w:sz="0" w:space="0" w:color="auto"/>
            <w:right w:val="none" w:sz="0" w:space="0" w:color="auto"/>
          </w:divBdr>
        </w:div>
        <w:div w:id="1395276872">
          <w:marLeft w:val="640"/>
          <w:marRight w:val="0"/>
          <w:marTop w:val="0"/>
          <w:marBottom w:val="0"/>
          <w:divBdr>
            <w:top w:val="none" w:sz="0" w:space="0" w:color="auto"/>
            <w:left w:val="none" w:sz="0" w:space="0" w:color="auto"/>
            <w:bottom w:val="none" w:sz="0" w:space="0" w:color="auto"/>
            <w:right w:val="none" w:sz="0" w:space="0" w:color="auto"/>
          </w:divBdr>
        </w:div>
        <w:div w:id="965966258">
          <w:marLeft w:val="640"/>
          <w:marRight w:val="0"/>
          <w:marTop w:val="0"/>
          <w:marBottom w:val="0"/>
          <w:divBdr>
            <w:top w:val="none" w:sz="0" w:space="0" w:color="auto"/>
            <w:left w:val="none" w:sz="0" w:space="0" w:color="auto"/>
            <w:bottom w:val="none" w:sz="0" w:space="0" w:color="auto"/>
            <w:right w:val="none" w:sz="0" w:space="0" w:color="auto"/>
          </w:divBdr>
        </w:div>
        <w:div w:id="1253665857">
          <w:marLeft w:val="640"/>
          <w:marRight w:val="0"/>
          <w:marTop w:val="0"/>
          <w:marBottom w:val="0"/>
          <w:divBdr>
            <w:top w:val="none" w:sz="0" w:space="0" w:color="auto"/>
            <w:left w:val="none" w:sz="0" w:space="0" w:color="auto"/>
            <w:bottom w:val="none" w:sz="0" w:space="0" w:color="auto"/>
            <w:right w:val="none" w:sz="0" w:space="0" w:color="auto"/>
          </w:divBdr>
        </w:div>
        <w:div w:id="275867719">
          <w:marLeft w:val="640"/>
          <w:marRight w:val="0"/>
          <w:marTop w:val="0"/>
          <w:marBottom w:val="0"/>
          <w:divBdr>
            <w:top w:val="none" w:sz="0" w:space="0" w:color="auto"/>
            <w:left w:val="none" w:sz="0" w:space="0" w:color="auto"/>
            <w:bottom w:val="none" w:sz="0" w:space="0" w:color="auto"/>
            <w:right w:val="none" w:sz="0" w:space="0" w:color="auto"/>
          </w:divBdr>
        </w:div>
        <w:div w:id="373237752">
          <w:marLeft w:val="640"/>
          <w:marRight w:val="0"/>
          <w:marTop w:val="0"/>
          <w:marBottom w:val="0"/>
          <w:divBdr>
            <w:top w:val="none" w:sz="0" w:space="0" w:color="auto"/>
            <w:left w:val="none" w:sz="0" w:space="0" w:color="auto"/>
            <w:bottom w:val="none" w:sz="0" w:space="0" w:color="auto"/>
            <w:right w:val="none" w:sz="0" w:space="0" w:color="auto"/>
          </w:divBdr>
        </w:div>
        <w:div w:id="1744453909">
          <w:marLeft w:val="640"/>
          <w:marRight w:val="0"/>
          <w:marTop w:val="0"/>
          <w:marBottom w:val="0"/>
          <w:divBdr>
            <w:top w:val="none" w:sz="0" w:space="0" w:color="auto"/>
            <w:left w:val="none" w:sz="0" w:space="0" w:color="auto"/>
            <w:bottom w:val="none" w:sz="0" w:space="0" w:color="auto"/>
            <w:right w:val="none" w:sz="0" w:space="0" w:color="auto"/>
          </w:divBdr>
        </w:div>
        <w:div w:id="1877427220">
          <w:marLeft w:val="640"/>
          <w:marRight w:val="0"/>
          <w:marTop w:val="0"/>
          <w:marBottom w:val="0"/>
          <w:divBdr>
            <w:top w:val="none" w:sz="0" w:space="0" w:color="auto"/>
            <w:left w:val="none" w:sz="0" w:space="0" w:color="auto"/>
            <w:bottom w:val="none" w:sz="0" w:space="0" w:color="auto"/>
            <w:right w:val="none" w:sz="0" w:space="0" w:color="auto"/>
          </w:divBdr>
        </w:div>
        <w:div w:id="1278682470">
          <w:marLeft w:val="640"/>
          <w:marRight w:val="0"/>
          <w:marTop w:val="0"/>
          <w:marBottom w:val="0"/>
          <w:divBdr>
            <w:top w:val="none" w:sz="0" w:space="0" w:color="auto"/>
            <w:left w:val="none" w:sz="0" w:space="0" w:color="auto"/>
            <w:bottom w:val="none" w:sz="0" w:space="0" w:color="auto"/>
            <w:right w:val="none" w:sz="0" w:space="0" w:color="auto"/>
          </w:divBdr>
        </w:div>
        <w:div w:id="1602958708">
          <w:marLeft w:val="640"/>
          <w:marRight w:val="0"/>
          <w:marTop w:val="0"/>
          <w:marBottom w:val="0"/>
          <w:divBdr>
            <w:top w:val="none" w:sz="0" w:space="0" w:color="auto"/>
            <w:left w:val="none" w:sz="0" w:space="0" w:color="auto"/>
            <w:bottom w:val="none" w:sz="0" w:space="0" w:color="auto"/>
            <w:right w:val="none" w:sz="0" w:space="0" w:color="auto"/>
          </w:divBdr>
        </w:div>
        <w:div w:id="878127263">
          <w:marLeft w:val="640"/>
          <w:marRight w:val="0"/>
          <w:marTop w:val="0"/>
          <w:marBottom w:val="0"/>
          <w:divBdr>
            <w:top w:val="none" w:sz="0" w:space="0" w:color="auto"/>
            <w:left w:val="none" w:sz="0" w:space="0" w:color="auto"/>
            <w:bottom w:val="none" w:sz="0" w:space="0" w:color="auto"/>
            <w:right w:val="none" w:sz="0" w:space="0" w:color="auto"/>
          </w:divBdr>
        </w:div>
        <w:div w:id="1919245357">
          <w:marLeft w:val="640"/>
          <w:marRight w:val="0"/>
          <w:marTop w:val="0"/>
          <w:marBottom w:val="0"/>
          <w:divBdr>
            <w:top w:val="none" w:sz="0" w:space="0" w:color="auto"/>
            <w:left w:val="none" w:sz="0" w:space="0" w:color="auto"/>
            <w:bottom w:val="none" w:sz="0" w:space="0" w:color="auto"/>
            <w:right w:val="none" w:sz="0" w:space="0" w:color="auto"/>
          </w:divBdr>
        </w:div>
        <w:div w:id="1070691478">
          <w:marLeft w:val="640"/>
          <w:marRight w:val="0"/>
          <w:marTop w:val="0"/>
          <w:marBottom w:val="0"/>
          <w:divBdr>
            <w:top w:val="none" w:sz="0" w:space="0" w:color="auto"/>
            <w:left w:val="none" w:sz="0" w:space="0" w:color="auto"/>
            <w:bottom w:val="none" w:sz="0" w:space="0" w:color="auto"/>
            <w:right w:val="none" w:sz="0" w:space="0" w:color="auto"/>
          </w:divBdr>
        </w:div>
        <w:div w:id="1231161620">
          <w:marLeft w:val="640"/>
          <w:marRight w:val="0"/>
          <w:marTop w:val="0"/>
          <w:marBottom w:val="0"/>
          <w:divBdr>
            <w:top w:val="none" w:sz="0" w:space="0" w:color="auto"/>
            <w:left w:val="none" w:sz="0" w:space="0" w:color="auto"/>
            <w:bottom w:val="none" w:sz="0" w:space="0" w:color="auto"/>
            <w:right w:val="none" w:sz="0" w:space="0" w:color="auto"/>
          </w:divBdr>
        </w:div>
        <w:div w:id="1514492775">
          <w:marLeft w:val="640"/>
          <w:marRight w:val="0"/>
          <w:marTop w:val="0"/>
          <w:marBottom w:val="0"/>
          <w:divBdr>
            <w:top w:val="none" w:sz="0" w:space="0" w:color="auto"/>
            <w:left w:val="none" w:sz="0" w:space="0" w:color="auto"/>
            <w:bottom w:val="none" w:sz="0" w:space="0" w:color="auto"/>
            <w:right w:val="none" w:sz="0" w:space="0" w:color="auto"/>
          </w:divBdr>
        </w:div>
        <w:div w:id="1052847477">
          <w:marLeft w:val="640"/>
          <w:marRight w:val="0"/>
          <w:marTop w:val="0"/>
          <w:marBottom w:val="0"/>
          <w:divBdr>
            <w:top w:val="none" w:sz="0" w:space="0" w:color="auto"/>
            <w:left w:val="none" w:sz="0" w:space="0" w:color="auto"/>
            <w:bottom w:val="none" w:sz="0" w:space="0" w:color="auto"/>
            <w:right w:val="none" w:sz="0" w:space="0" w:color="auto"/>
          </w:divBdr>
        </w:div>
        <w:div w:id="1880431531">
          <w:marLeft w:val="640"/>
          <w:marRight w:val="0"/>
          <w:marTop w:val="0"/>
          <w:marBottom w:val="0"/>
          <w:divBdr>
            <w:top w:val="none" w:sz="0" w:space="0" w:color="auto"/>
            <w:left w:val="none" w:sz="0" w:space="0" w:color="auto"/>
            <w:bottom w:val="none" w:sz="0" w:space="0" w:color="auto"/>
            <w:right w:val="none" w:sz="0" w:space="0" w:color="auto"/>
          </w:divBdr>
        </w:div>
        <w:div w:id="271591070">
          <w:marLeft w:val="640"/>
          <w:marRight w:val="0"/>
          <w:marTop w:val="0"/>
          <w:marBottom w:val="0"/>
          <w:divBdr>
            <w:top w:val="none" w:sz="0" w:space="0" w:color="auto"/>
            <w:left w:val="none" w:sz="0" w:space="0" w:color="auto"/>
            <w:bottom w:val="none" w:sz="0" w:space="0" w:color="auto"/>
            <w:right w:val="none" w:sz="0" w:space="0" w:color="auto"/>
          </w:divBdr>
        </w:div>
        <w:div w:id="456679998">
          <w:marLeft w:val="640"/>
          <w:marRight w:val="0"/>
          <w:marTop w:val="0"/>
          <w:marBottom w:val="0"/>
          <w:divBdr>
            <w:top w:val="none" w:sz="0" w:space="0" w:color="auto"/>
            <w:left w:val="none" w:sz="0" w:space="0" w:color="auto"/>
            <w:bottom w:val="none" w:sz="0" w:space="0" w:color="auto"/>
            <w:right w:val="none" w:sz="0" w:space="0" w:color="auto"/>
          </w:divBdr>
        </w:div>
        <w:div w:id="11953944">
          <w:marLeft w:val="640"/>
          <w:marRight w:val="0"/>
          <w:marTop w:val="0"/>
          <w:marBottom w:val="0"/>
          <w:divBdr>
            <w:top w:val="none" w:sz="0" w:space="0" w:color="auto"/>
            <w:left w:val="none" w:sz="0" w:space="0" w:color="auto"/>
            <w:bottom w:val="none" w:sz="0" w:space="0" w:color="auto"/>
            <w:right w:val="none" w:sz="0" w:space="0" w:color="auto"/>
          </w:divBdr>
        </w:div>
        <w:div w:id="890464930">
          <w:marLeft w:val="640"/>
          <w:marRight w:val="0"/>
          <w:marTop w:val="0"/>
          <w:marBottom w:val="0"/>
          <w:divBdr>
            <w:top w:val="none" w:sz="0" w:space="0" w:color="auto"/>
            <w:left w:val="none" w:sz="0" w:space="0" w:color="auto"/>
            <w:bottom w:val="none" w:sz="0" w:space="0" w:color="auto"/>
            <w:right w:val="none" w:sz="0" w:space="0" w:color="auto"/>
          </w:divBdr>
        </w:div>
        <w:div w:id="1714192301">
          <w:marLeft w:val="640"/>
          <w:marRight w:val="0"/>
          <w:marTop w:val="0"/>
          <w:marBottom w:val="0"/>
          <w:divBdr>
            <w:top w:val="none" w:sz="0" w:space="0" w:color="auto"/>
            <w:left w:val="none" w:sz="0" w:space="0" w:color="auto"/>
            <w:bottom w:val="none" w:sz="0" w:space="0" w:color="auto"/>
            <w:right w:val="none" w:sz="0" w:space="0" w:color="auto"/>
          </w:divBdr>
        </w:div>
        <w:div w:id="955411822">
          <w:marLeft w:val="640"/>
          <w:marRight w:val="0"/>
          <w:marTop w:val="0"/>
          <w:marBottom w:val="0"/>
          <w:divBdr>
            <w:top w:val="none" w:sz="0" w:space="0" w:color="auto"/>
            <w:left w:val="none" w:sz="0" w:space="0" w:color="auto"/>
            <w:bottom w:val="none" w:sz="0" w:space="0" w:color="auto"/>
            <w:right w:val="none" w:sz="0" w:space="0" w:color="auto"/>
          </w:divBdr>
        </w:div>
        <w:div w:id="1197309071">
          <w:marLeft w:val="640"/>
          <w:marRight w:val="0"/>
          <w:marTop w:val="0"/>
          <w:marBottom w:val="0"/>
          <w:divBdr>
            <w:top w:val="none" w:sz="0" w:space="0" w:color="auto"/>
            <w:left w:val="none" w:sz="0" w:space="0" w:color="auto"/>
            <w:bottom w:val="none" w:sz="0" w:space="0" w:color="auto"/>
            <w:right w:val="none" w:sz="0" w:space="0" w:color="auto"/>
          </w:divBdr>
        </w:div>
        <w:div w:id="671682088">
          <w:marLeft w:val="640"/>
          <w:marRight w:val="0"/>
          <w:marTop w:val="0"/>
          <w:marBottom w:val="0"/>
          <w:divBdr>
            <w:top w:val="none" w:sz="0" w:space="0" w:color="auto"/>
            <w:left w:val="none" w:sz="0" w:space="0" w:color="auto"/>
            <w:bottom w:val="none" w:sz="0" w:space="0" w:color="auto"/>
            <w:right w:val="none" w:sz="0" w:space="0" w:color="auto"/>
          </w:divBdr>
        </w:div>
        <w:div w:id="258291488">
          <w:marLeft w:val="640"/>
          <w:marRight w:val="0"/>
          <w:marTop w:val="0"/>
          <w:marBottom w:val="0"/>
          <w:divBdr>
            <w:top w:val="none" w:sz="0" w:space="0" w:color="auto"/>
            <w:left w:val="none" w:sz="0" w:space="0" w:color="auto"/>
            <w:bottom w:val="none" w:sz="0" w:space="0" w:color="auto"/>
            <w:right w:val="none" w:sz="0" w:space="0" w:color="auto"/>
          </w:divBdr>
        </w:div>
        <w:div w:id="1736581348">
          <w:marLeft w:val="640"/>
          <w:marRight w:val="0"/>
          <w:marTop w:val="0"/>
          <w:marBottom w:val="0"/>
          <w:divBdr>
            <w:top w:val="none" w:sz="0" w:space="0" w:color="auto"/>
            <w:left w:val="none" w:sz="0" w:space="0" w:color="auto"/>
            <w:bottom w:val="none" w:sz="0" w:space="0" w:color="auto"/>
            <w:right w:val="none" w:sz="0" w:space="0" w:color="auto"/>
          </w:divBdr>
        </w:div>
        <w:div w:id="1486896210">
          <w:marLeft w:val="640"/>
          <w:marRight w:val="0"/>
          <w:marTop w:val="0"/>
          <w:marBottom w:val="0"/>
          <w:divBdr>
            <w:top w:val="none" w:sz="0" w:space="0" w:color="auto"/>
            <w:left w:val="none" w:sz="0" w:space="0" w:color="auto"/>
            <w:bottom w:val="none" w:sz="0" w:space="0" w:color="auto"/>
            <w:right w:val="none" w:sz="0" w:space="0" w:color="auto"/>
          </w:divBdr>
        </w:div>
        <w:div w:id="767195303">
          <w:marLeft w:val="640"/>
          <w:marRight w:val="0"/>
          <w:marTop w:val="0"/>
          <w:marBottom w:val="0"/>
          <w:divBdr>
            <w:top w:val="none" w:sz="0" w:space="0" w:color="auto"/>
            <w:left w:val="none" w:sz="0" w:space="0" w:color="auto"/>
            <w:bottom w:val="none" w:sz="0" w:space="0" w:color="auto"/>
            <w:right w:val="none" w:sz="0" w:space="0" w:color="auto"/>
          </w:divBdr>
        </w:div>
        <w:div w:id="1251506857">
          <w:marLeft w:val="640"/>
          <w:marRight w:val="0"/>
          <w:marTop w:val="0"/>
          <w:marBottom w:val="0"/>
          <w:divBdr>
            <w:top w:val="none" w:sz="0" w:space="0" w:color="auto"/>
            <w:left w:val="none" w:sz="0" w:space="0" w:color="auto"/>
            <w:bottom w:val="none" w:sz="0" w:space="0" w:color="auto"/>
            <w:right w:val="none" w:sz="0" w:space="0" w:color="auto"/>
          </w:divBdr>
        </w:div>
        <w:div w:id="1397514092">
          <w:marLeft w:val="640"/>
          <w:marRight w:val="0"/>
          <w:marTop w:val="0"/>
          <w:marBottom w:val="0"/>
          <w:divBdr>
            <w:top w:val="none" w:sz="0" w:space="0" w:color="auto"/>
            <w:left w:val="none" w:sz="0" w:space="0" w:color="auto"/>
            <w:bottom w:val="none" w:sz="0" w:space="0" w:color="auto"/>
            <w:right w:val="none" w:sz="0" w:space="0" w:color="auto"/>
          </w:divBdr>
        </w:div>
        <w:div w:id="1609508784">
          <w:marLeft w:val="640"/>
          <w:marRight w:val="0"/>
          <w:marTop w:val="0"/>
          <w:marBottom w:val="0"/>
          <w:divBdr>
            <w:top w:val="none" w:sz="0" w:space="0" w:color="auto"/>
            <w:left w:val="none" w:sz="0" w:space="0" w:color="auto"/>
            <w:bottom w:val="none" w:sz="0" w:space="0" w:color="auto"/>
            <w:right w:val="none" w:sz="0" w:space="0" w:color="auto"/>
          </w:divBdr>
        </w:div>
        <w:div w:id="495848671">
          <w:marLeft w:val="640"/>
          <w:marRight w:val="0"/>
          <w:marTop w:val="0"/>
          <w:marBottom w:val="0"/>
          <w:divBdr>
            <w:top w:val="none" w:sz="0" w:space="0" w:color="auto"/>
            <w:left w:val="none" w:sz="0" w:space="0" w:color="auto"/>
            <w:bottom w:val="none" w:sz="0" w:space="0" w:color="auto"/>
            <w:right w:val="none" w:sz="0" w:space="0" w:color="auto"/>
          </w:divBdr>
        </w:div>
        <w:div w:id="1591430073">
          <w:marLeft w:val="640"/>
          <w:marRight w:val="0"/>
          <w:marTop w:val="0"/>
          <w:marBottom w:val="0"/>
          <w:divBdr>
            <w:top w:val="none" w:sz="0" w:space="0" w:color="auto"/>
            <w:left w:val="none" w:sz="0" w:space="0" w:color="auto"/>
            <w:bottom w:val="none" w:sz="0" w:space="0" w:color="auto"/>
            <w:right w:val="none" w:sz="0" w:space="0" w:color="auto"/>
          </w:divBdr>
        </w:div>
        <w:div w:id="458497094">
          <w:marLeft w:val="640"/>
          <w:marRight w:val="0"/>
          <w:marTop w:val="0"/>
          <w:marBottom w:val="0"/>
          <w:divBdr>
            <w:top w:val="none" w:sz="0" w:space="0" w:color="auto"/>
            <w:left w:val="none" w:sz="0" w:space="0" w:color="auto"/>
            <w:bottom w:val="none" w:sz="0" w:space="0" w:color="auto"/>
            <w:right w:val="none" w:sz="0" w:space="0" w:color="auto"/>
          </w:divBdr>
        </w:div>
        <w:div w:id="720910358">
          <w:marLeft w:val="640"/>
          <w:marRight w:val="0"/>
          <w:marTop w:val="0"/>
          <w:marBottom w:val="0"/>
          <w:divBdr>
            <w:top w:val="none" w:sz="0" w:space="0" w:color="auto"/>
            <w:left w:val="none" w:sz="0" w:space="0" w:color="auto"/>
            <w:bottom w:val="none" w:sz="0" w:space="0" w:color="auto"/>
            <w:right w:val="none" w:sz="0" w:space="0" w:color="auto"/>
          </w:divBdr>
        </w:div>
      </w:divsChild>
    </w:div>
    <w:div w:id="760108181">
      <w:bodyDiv w:val="1"/>
      <w:marLeft w:val="0"/>
      <w:marRight w:val="0"/>
      <w:marTop w:val="0"/>
      <w:marBottom w:val="0"/>
      <w:divBdr>
        <w:top w:val="none" w:sz="0" w:space="0" w:color="auto"/>
        <w:left w:val="none" w:sz="0" w:space="0" w:color="auto"/>
        <w:bottom w:val="none" w:sz="0" w:space="0" w:color="auto"/>
        <w:right w:val="none" w:sz="0" w:space="0" w:color="auto"/>
      </w:divBdr>
      <w:divsChild>
        <w:div w:id="426923886">
          <w:marLeft w:val="640"/>
          <w:marRight w:val="0"/>
          <w:marTop w:val="0"/>
          <w:marBottom w:val="0"/>
          <w:divBdr>
            <w:top w:val="none" w:sz="0" w:space="0" w:color="auto"/>
            <w:left w:val="none" w:sz="0" w:space="0" w:color="auto"/>
            <w:bottom w:val="none" w:sz="0" w:space="0" w:color="auto"/>
            <w:right w:val="none" w:sz="0" w:space="0" w:color="auto"/>
          </w:divBdr>
        </w:div>
        <w:div w:id="1256783937">
          <w:marLeft w:val="640"/>
          <w:marRight w:val="0"/>
          <w:marTop w:val="0"/>
          <w:marBottom w:val="0"/>
          <w:divBdr>
            <w:top w:val="none" w:sz="0" w:space="0" w:color="auto"/>
            <w:left w:val="none" w:sz="0" w:space="0" w:color="auto"/>
            <w:bottom w:val="none" w:sz="0" w:space="0" w:color="auto"/>
            <w:right w:val="none" w:sz="0" w:space="0" w:color="auto"/>
          </w:divBdr>
        </w:div>
        <w:div w:id="1255086931">
          <w:marLeft w:val="640"/>
          <w:marRight w:val="0"/>
          <w:marTop w:val="0"/>
          <w:marBottom w:val="0"/>
          <w:divBdr>
            <w:top w:val="none" w:sz="0" w:space="0" w:color="auto"/>
            <w:left w:val="none" w:sz="0" w:space="0" w:color="auto"/>
            <w:bottom w:val="none" w:sz="0" w:space="0" w:color="auto"/>
            <w:right w:val="none" w:sz="0" w:space="0" w:color="auto"/>
          </w:divBdr>
        </w:div>
        <w:div w:id="1490901556">
          <w:marLeft w:val="640"/>
          <w:marRight w:val="0"/>
          <w:marTop w:val="0"/>
          <w:marBottom w:val="0"/>
          <w:divBdr>
            <w:top w:val="none" w:sz="0" w:space="0" w:color="auto"/>
            <w:left w:val="none" w:sz="0" w:space="0" w:color="auto"/>
            <w:bottom w:val="none" w:sz="0" w:space="0" w:color="auto"/>
            <w:right w:val="none" w:sz="0" w:space="0" w:color="auto"/>
          </w:divBdr>
        </w:div>
        <w:div w:id="347369780">
          <w:marLeft w:val="640"/>
          <w:marRight w:val="0"/>
          <w:marTop w:val="0"/>
          <w:marBottom w:val="0"/>
          <w:divBdr>
            <w:top w:val="none" w:sz="0" w:space="0" w:color="auto"/>
            <w:left w:val="none" w:sz="0" w:space="0" w:color="auto"/>
            <w:bottom w:val="none" w:sz="0" w:space="0" w:color="auto"/>
            <w:right w:val="none" w:sz="0" w:space="0" w:color="auto"/>
          </w:divBdr>
        </w:div>
        <w:div w:id="2072457449">
          <w:marLeft w:val="640"/>
          <w:marRight w:val="0"/>
          <w:marTop w:val="0"/>
          <w:marBottom w:val="0"/>
          <w:divBdr>
            <w:top w:val="none" w:sz="0" w:space="0" w:color="auto"/>
            <w:left w:val="none" w:sz="0" w:space="0" w:color="auto"/>
            <w:bottom w:val="none" w:sz="0" w:space="0" w:color="auto"/>
            <w:right w:val="none" w:sz="0" w:space="0" w:color="auto"/>
          </w:divBdr>
        </w:div>
        <w:div w:id="1671716021">
          <w:marLeft w:val="640"/>
          <w:marRight w:val="0"/>
          <w:marTop w:val="0"/>
          <w:marBottom w:val="0"/>
          <w:divBdr>
            <w:top w:val="none" w:sz="0" w:space="0" w:color="auto"/>
            <w:left w:val="none" w:sz="0" w:space="0" w:color="auto"/>
            <w:bottom w:val="none" w:sz="0" w:space="0" w:color="auto"/>
            <w:right w:val="none" w:sz="0" w:space="0" w:color="auto"/>
          </w:divBdr>
        </w:div>
        <w:div w:id="1091966988">
          <w:marLeft w:val="640"/>
          <w:marRight w:val="0"/>
          <w:marTop w:val="0"/>
          <w:marBottom w:val="0"/>
          <w:divBdr>
            <w:top w:val="none" w:sz="0" w:space="0" w:color="auto"/>
            <w:left w:val="none" w:sz="0" w:space="0" w:color="auto"/>
            <w:bottom w:val="none" w:sz="0" w:space="0" w:color="auto"/>
            <w:right w:val="none" w:sz="0" w:space="0" w:color="auto"/>
          </w:divBdr>
        </w:div>
        <w:div w:id="505294566">
          <w:marLeft w:val="640"/>
          <w:marRight w:val="0"/>
          <w:marTop w:val="0"/>
          <w:marBottom w:val="0"/>
          <w:divBdr>
            <w:top w:val="none" w:sz="0" w:space="0" w:color="auto"/>
            <w:left w:val="none" w:sz="0" w:space="0" w:color="auto"/>
            <w:bottom w:val="none" w:sz="0" w:space="0" w:color="auto"/>
            <w:right w:val="none" w:sz="0" w:space="0" w:color="auto"/>
          </w:divBdr>
        </w:div>
        <w:div w:id="1414357391">
          <w:marLeft w:val="640"/>
          <w:marRight w:val="0"/>
          <w:marTop w:val="0"/>
          <w:marBottom w:val="0"/>
          <w:divBdr>
            <w:top w:val="none" w:sz="0" w:space="0" w:color="auto"/>
            <w:left w:val="none" w:sz="0" w:space="0" w:color="auto"/>
            <w:bottom w:val="none" w:sz="0" w:space="0" w:color="auto"/>
            <w:right w:val="none" w:sz="0" w:space="0" w:color="auto"/>
          </w:divBdr>
        </w:div>
        <w:div w:id="1617979616">
          <w:marLeft w:val="640"/>
          <w:marRight w:val="0"/>
          <w:marTop w:val="0"/>
          <w:marBottom w:val="0"/>
          <w:divBdr>
            <w:top w:val="none" w:sz="0" w:space="0" w:color="auto"/>
            <w:left w:val="none" w:sz="0" w:space="0" w:color="auto"/>
            <w:bottom w:val="none" w:sz="0" w:space="0" w:color="auto"/>
            <w:right w:val="none" w:sz="0" w:space="0" w:color="auto"/>
          </w:divBdr>
        </w:div>
        <w:div w:id="66924326">
          <w:marLeft w:val="640"/>
          <w:marRight w:val="0"/>
          <w:marTop w:val="0"/>
          <w:marBottom w:val="0"/>
          <w:divBdr>
            <w:top w:val="none" w:sz="0" w:space="0" w:color="auto"/>
            <w:left w:val="none" w:sz="0" w:space="0" w:color="auto"/>
            <w:bottom w:val="none" w:sz="0" w:space="0" w:color="auto"/>
            <w:right w:val="none" w:sz="0" w:space="0" w:color="auto"/>
          </w:divBdr>
        </w:div>
        <w:div w:id="1694501891">
          <w:marLeft w:val="640"/>
          <w:marRight w:val="0"/>
          <w:marTop w:val="0"/>
          <w:marBottom w:val="0"/>
          <w:divBdr>
            <w:top w:val="none" w:sz="0" w:space="0" w:color="auto"/>
            <w:left w:val="none" w:sz="0" w:space="0" w:color="auto"/>
            <w:bottom w:val="none" w:sz="0" w:space="0" w:color="auto"/>
            <w:right w:val="none" w:sz="0" w:space="0" w:color="auto"/>
          </w:divBdr>
        </w:div>
        <w:div w:id="1201163693">
          <w:marLeft w:val="640"/>
          <w:marRight w:val="0"/>
          <w:marTop w:val="0"/>
          <w:marBottom w:val="0"/>
          <w:divBdr>
            <w:top w:val="none" w:sz="0" w:space="0" w:color="auto"/>
            <w:left w:val="none" w:sz="0" w:space="0" w:color="auto"/>
            <w:bottom w:val="none" w:sz="0" w:space="0" w:color="auto"/>
            <w:right w:val="none" w:sz="0" w:space="0" w:color="auto"/>
          </w:divBdr>
        </w:div>
        <w:div w:id="84229363">
          <w:marLeft w:val="640"/>
          <w:marRight w:val="0"/>
          <w:marTop w:val="0"/>
          <w:marBottom w:val="0"/>
          <w:divBdr>
            <w:top w:val="none" w:sz="0" w:space="0" w:color="auto"/>
            <w:left w:val="none" w:sz="0" w:space="0" w:color="auto"/>
            <w:bottom w:val="none" w:sz="0" w:space="0" w:color="auto"/>
            <w:right w:val="none" w:sz="0" w:space="0" w:color="auto"/>
          </w:divBdr>
        </w:div>
        <w:div w:id="1312448381">
          <w:marLeft w:val="640"/>
          <w:marRight w:val="0"/>
          <w:marTop w:val="0"/>
          <w:marBottom w:val="0"/>
          <w:divBdr>
            <w:top w:val="none" w:sz="0" w:space="0" w:color="auto"/>
            <w:left w:val="none" w:sz="0" w:space="0" w:color="auto"/>
            <w:bottom w:val="none" w:sz="0" w:space="0" w:color="auto"/>
            <w:right w:val="none" w:sz="0" w:space="0" w:color="auto"/>
          </w:divBdr>
        </w:div>
        <w:div w:id="1527987609">
          <w:marLeft w:val="640"/>
          <w:marRight w:val="0"/>
          <w:marTop w:val="0"/>
          <w:marBottom w:val="0"/>
          <w:divBdr>
            <w:top w:val="none" w:sz="0" w:space="0" w:color="auto"/>
            <w:left w:val="none" w:sz="0" w:space="0" w:color="auto"/>
            <w:bottom w:val="none" w:sz="0" w:space="0" w:color="auto"/>
            <w:right w:val="none" w:sz="0" w:space="0" w:color="auto"/>
          </w:divBdr>
        </w:div>
        <w:div w:id="599919276">
          <w:marLeft w:val="640"/>
          <w:marRight w:val="0"/>
          <w:marTop w:val="0"/>
          <w:marBottom w:val="0"/>
          <w:divBdr>
            <w:top w:val="none" w:sz="0" w:space="0" w:color="auto"/>
            <w:left w:val="none" w:sz="0" w:space="0" w:color="auto"/>
            <w:bottom w:val="none" w:sz="0" w:space="0" w:color="auto"/>
            <w:right w:val="none" w:sz="0" w:space="0" w:color="auto"/>
          </w:divBdr>
        </w:div>
        <w:div w:id="2130853493">
          <w:marLeft w:val="640"/>
          <w:marRight w:val="0"/>
          <w:marTop w:val="0"/>
          <w:marBottom w:val="0"/>
          <w:divBdr>
            <w:top w:val="none" w:sz="0" w:space="0" w:color="auto"/>
            <w:left w:val="none" w:sz="0" w:space="0" w:color="auto"/>
            <w:bottom w:val="none" w:sz="0" w:space="0" w:color="auto"/>
            <w:right w:val="none" w:sz="0" w:space="0" w:color="auto"/>
          </w:divBdr>
        </w:div>
        <w:div w:id="514614939">
          <w:marLeft w:val="640"/>
          <w:marRight w:val="0"/>
          <w:marTop w:val="0"/>
          <w:marBottom w:val="0"/>
          <w:divBdr>
            <w:top w:val="none" w:sz="0" w:space="0" w:color="auto"/>
            <w:left w:val="none" w:sz="0" w:space="0" w:color="auto"/>
            <w:bottom w:val="none" w:sz="0" w:space="0" w:color="auto"/>
            <w:right w:val="none" w:sz="0" w:space="0" w:color="auto"/>
          </w:divBdr>
        </w:div>
        <w:div w:id="1884367717">
          <w:marLeft w:val="640"/>
          <w:marRight w:val="0"/>
          <w:marTop w:val="0"/>
          <w:marBottom w:val="0"/>
          <w:divBdr>
            <w:top w:val="none" w:sz="0" w:space="0" w:color="auto"/>
            <w:left w:val="none" w:sz="0" w:space="0" w:color="auto"/>
            <w:bottom w:val="none" w:sz="0" w:space="0" w:color="auto"/>
            <w:right w:val="none" w:sz="0" w:space="0" w:color="auto"/>
          </w:divBdr>
        </w:div>
        <w:div w:id="1553081705">
          <w:marLeft w:val="640"/>
          <w:marRight w:val="0"/>
          <w:marTop w:val="0"/>
          <w:marBottom w:val="0"/>
          <w:divBdr>
            <w:top w:val="none" w:sz="0" w:space="0" w:color="auto"/>
            <w:left w:val="none" w:sz="0" w:space="0" w:color="auto"/>
            <w:bottom w:val="none" w:sz="0" w:space="0" w:color="auto"/>
            <w:right w:val="none" w:sz="0" w:space="0" w:color="auto"/>
          </w:divBdr>
        </w:div>
        <w:div w:id="1081099965">
          <w:marLeft w:val="640"/>
          <w:marRight w:val="0"/>
          <w:marTop w:val="0"/>
          <w:marBottom w:val="0"/>
          <w:divBdr>
            <w:top w:val="none" w:sz="0" w:space="0" w:color="auto"/>
            <w:left w:val="none" w:sz="0" w:space="0" w:color="auto"/>
            <w:bottom w:val="none" w:sz="0" w:space="0" w:color="auto"/>
            <w:right w:val="none" w:sz="0" w:space="0" w:color="auto"/>
          </w:divBdr>
        </w:div>
        <w:div w:id="1290816105">
          <w:marLeft w:val="640"/>
          <w:marRight w:val="0"/>
          <w:marTop w:val="0"/>
          <w:marBottom w:val="0"/>
          <w:divBdr>
            <w:top w:val="none" w:sz="0" w:space="0" w:color="auto"/>
            <w:left w:val="none" w:sz="0" w:space="0" w:color="auto"/>
            <w:bottom w:val="none" w:sz="0" w:space="0" w:color="auto"/>
            <w:right w:val="none" w:sz="0" w:space="0" w:color="auto"/>
          </w:divBdr>
        </w:div>
        <w:div w:id="1319724732">
          <w:marLeft w:val="640"/>
          <w:marRight w:val="0"/>
          <w:marTop w:val="0"/>
          <w:marBottom w:val="0"/>
          <w:divBdr>
            <w:top w:val="none" w:sz="0" w:space="0" w:color="auto"/>
            <w:left w:val="none" w:sz="0" w:space="0" w:color="auto"/>
            <w:bottom w:val="none" w:sz="0" w:space="0" w:color="auto"/>
            <w:right w:val="none" w:sz="0" w:space="0" w:color="auto"/>
          </w:divBdr>
        </w:div>
        <w:div w:id="1416391365">
          <w:marLeft w:val="640"/>
          <w:marRight w:val="0"/>
          <w:marTop w:val="0"/>
          <w:marBottom w:val="0"/>
          <w:divBdr>
            <w:top w:val="none" w:sz="0" w:space="0" w:color="auto"/>
            <w:left w:val="none" w:sz="0" w:space="0" w:color="auto"/>
            <w:bottom w:val="none" w:sz="0" w:space="0" w:color="auto"/>
            <w:right w:val="none" w:sz="0" w:space="0" w:color="auto"/>
          </w:divBdr>
        </w:div>
        <w:div w:id="833180309">
          <w:marLeft w:val="640"/>
          <w:marRight w:val="0"/>
          <w:marTop w:val="0"/>
          <w:marBottom w:val="0"/>
          <w:divBdr>
            <w:top w:val="none" w:sz="0" w:space="0" w:color="auto"/>
            <w:left w:val="none" w:sz="0" w:space="0" w:color="auto"/>
            <w:bottom w:val="none" w:sz="0" w:space="0" w:color="auto"/>
            <w:right w:val="none" w:sz="0" w:space="0" w:color="auto"/>
          </w:divBdr>
        </w:div>
        <w:div w:id="1290237873">
          <w:marLeft w:val="640"/>
          <w:marRight w:val="0"/>
          <w:marTop w:val="0"/>
          <w:marBottom w:val="0"/>
          <w:divBdr>
            <w:top w:val="none" w:sz="0" w:space="0" w:color="auto"/>
            <w:left w:val="none" w:sz="0" w:space="0" w:color="auto"/>
            <w:bottom w:val="none" w:sz="0" w:space="0" w:color="auto"/>
            <w:right w:val="none" w:sz="0" w:space="0" w:color="auto"/>
          </w:divBdr>
        </w:div>
        <w:div w:id="1790858030">
          <w:marLeft w:val="640"/>
          <w:marRight w:val="0"/>
          <w:marTop w:val="0"/>
          <w:marBottom w:val="0"/>
          <w:divBdr>
            <w:top w:val="none" w:sz="0" w:space="0" w:color="auto"/>
            <w:left w:val="none" w:sz="0" w:space="0" w:color="auto"/>
            <w:bottom w:val="none" w:sz="0" w:space="0" w:color="auto"/>
            <w:right w:val="none" w:sz="0" w:space="0" w:color="auto"/>
          </w:divBdr>
        </w:div>
        <w:div w:id="600451760">
          <w:marLeft w:val="640"/>
          <w:marRight w:val="0"/>
          <w:marTop w:val="0"/>
          <w:marBottom w:val="0"/>
          <w:divBdr>
            <w:top w:val="none" w:sz="0" w:space="0" w:color="auto"/>
            <w:left w:val="none" w:sz="0" w:space="0" w:color="auto"/>
            <w:bottom w:val="none" w:sz="0" w:space="0" w:color="auto"/>
            <w:right w:val="none" w:sz="0" w:space="0" w:color="auto"/>
          </w:divBdr>
        </w:div>
        <w:div w:id="607542179">
          <w:marLeft w:val="640"/>
          <w:marRight w:val="0"/>
          <w:marTop w:val="0"/>
          <w:marBottom w:val="0"/>
          <w:divBdr>
            <w:top w:val="none" w:sz="0" w:space="0" w:color="auto"/>
            <w:left w:val="none" w:sz="0" w:space="0" w:color="auto"/>
            <w:bottom w:val="none" w:sz="0" w:space="0" w:color="auto"/>
            <w:right w:val="none" w:sz="0" w:space="0" w:color="auto"/>
          </w:divBdr>
        </w:div>
        <w:div w:id="733159988">
          <w:marLeft w:val="640"/>
          <w:marRight w:val="0"/>
          <w:marTop w:val="0"/>
          <w:marBottom w:val="0"/>
          <w:divBdr>
            <w:top w:val="none" w:sz="0" w:space="0" w:color="auto"/>
            <w:left w:val="none" w:sz="0" w:space="0" w:color="auto"/>
            <w:bottom w:val="none" w:sz="0" w:space="0" w:color="auto"/>
            <w:right w:val="none" w:sz="0" w:space="0" w:color="auto"/>
          </w:divBdr>
        </w:div>
        <w:div w:id="819153588">
          <w:marLeft w:val="640"/>
          <w:marRight w:val="0"/>
          <w:marTop w:val="0"/>
          <w:marBottom w:val="0"/>
          <w:divBdr>
            <w:top w:val="none" w:sz="0" w:space="0" w:color="auto"/>
            <w:left w:val="none" w:sz="0" w:space="0" w:color="auto"/>
            <w:bottom w:val="none" w:sz="0" w:space="0" w:color="auto"/>
            <w:right w:val="none" w:sz="0" w:space="0" w:color="auto"/>
          </w:divBdr>
        </w:div>
        <w:div w:id="2054620259">
          <w:marLeft w:val="640"/>
          <w:marRight w:val="0"/>
          <w:marTop w:val="0"/>
          <w:marBottom w:val="0"/>
          <w:divBdr>
            <w:top w:val="none" w:sz="0" w:space="0" w:color="auto"/>
            <w:left w:val="none" w:sz="0" w:space="0" w:color="auto"/>
            <w:bottom w:val="none" w:sz="0" w:space="0" w:color="auto"/>
            <w:right w:val="none" w:sz="0" w:space="0" w:color="auto"/>
          </w:divBdr>
        </w:div>
        <w:div w:id="1687361435">
          <w:marLeft w:val="640"/>
          <w:marRight w:val="0"/>
          <w:marTop w:val="0"/>
          <w:marBottom w:val="0"/>
          <w:divBdr>
            <w:top w:val="none" w:sz="0" w:space="0" w:color="auto"/>
            <w:left w:val="none" w:sz="0" w:space="0" w:color="auto"/>
            <w:bottom w:val="none" w:sz="0" w:space="0" w:color="auto"/>
            <w:right w:val="none" w:sz="0" w:space="0" w:color="auto"/>
          </w:divBdr>
        </w:div>
        <w:div w:id="752625376">
          <w:marLeft w:val="640"/>
          <w:marRight w:val="0"/>
          <w:marTop w:val="0"/>
          <w:marBottom w:val="0"/>
          <w:divBdr>
            <w:top w:val="none" w:sz="0" w:space="0" w:color="auto"/>
            <w:left w:val="none" w:sz="0" w:space="0" w:color="auto"/>
            <w:bottom w:val="none" w:sz="0" w:space="0" w:color="auto"/>
            <w:right w:val="none" w:sz="0" w:space="0" w:color="auto"/>
          </w:divBdr>
        </w:div>
        <w:div w:id="1751000743">
          <w:marLeft w:val="640"/>
          <w:marRight w:val="0"/>
          <w:marTop w:val="0"/>
          <w:marBottom w:val="0"/>
          <w:divBdr>
            <w:top w:val="none" w:sz="0" w:space="0" w:color="auto"/>
            <w:left w:val="none" w:sz="0" w:space="0" w:color="auto"/>
            <w:bottom w:val="none" w:sz="0" w:space="0" w:color="auto"/>
            <w:right w:val="none" w:sz="0" w:space="0" w:color="auto"/>
          </w:divBdr>
        </w:div>
        <w:div w:id="1934899104">
          <w:marLeft w:val="640"/>
          <w:marRight w:val="0"/>
          <w:marTop w:val="0"/>
          <w:marBottom w:val="0"/>
          <w:divBdr>
            <w:top w:val="none" w:sz="0" w:space="0" w:color="auto"/>
            <w:left w:val="none" w:sz="0" w:space="0" w:color="auto"/>
            <w:bottom w:val="none" w:sz="0" w:space="0" w:color="auto"/>
            <w:right w:val="none" w:sz="0" w:space="0" w:color="auto"/>
          </w:divBdr>
        </w:div>
        <w:div w:id="243148994">
          <w:marLeft w:val="640"/>
          <w:marRight w:val="0"/>
          <w:marTop w:val="0"/>
          <w:marBottom w:val="0"/>
          <w:divBdr>
            <w:top w:val="none" w:sz="0" w:space="0" w:color="auto"/>
            <w:left w:val="none" w:sz="0" w:space="0" w:color="auto"/>
            <w:bottom w:val="none" w:sz="0" w:space="0" w:color="auto"/>
            <w:right w:val="none" w:sz="0" w:space="0" w:color="auto"/>
          </w:divBdr>
        </w:div>
        <w:div w:id="917329098">
          <w:marLeft w:val="640"/>
          <w:marRight w:val="0"/>
          <w:marTop w:val="0"/>
          <w:marBottom w:val="0"/>
          <w:divBdr>
            <w:top w:val="none" w:sz="0" w:space="0" w:color="auto"/>
            <w:left w:val="none" w:sz="0" w:space="0" w:color="auto"/>
            <w:bottom w:val="none" w:sz="0" w:space="0" w:color="auto"/>
            <w:right w:val="none" w:sz="0" w:space="0" w:color="auto"/>
          </w:divBdr>
        </w:div>
        <w:div w:id="1884824928">
          <w:marLeft w:val="640"/>
          <w:marRight w:val="0"/>
          <w:marTop w:val="0"/>
          <w:marBottom w:val="0"/>
          <w:divBdr>
            <w:top w:val="none" w:sz="0" w:space="0" w:color="auto"/>
            <w:left w:val="none" w:sz="0" w:space="0" w:color="auto"/>
            <w:bottom w:val="none" w:sz="0" w:space="0" w:color="auto"/>
            <w:right w:val="none" w:sz="0" w:space="0" w:color="auto"/>
          </w:divBdr>
        </w:div>
        <w:div w:id="1955936814">
          <w:marLeft w:val="640"/>
          <w:marRight w:val="0"/>
          <w:marTop w:val="0"/>
          <w:marBottom w:val="0"/>
          <w:divBdr>
            <w:top w:val="none" w:sz="0" w:space="0" w:color="auto"/>
            <w:left w:val="none" w:sz="0" w:space="0" w:color="auto"/>
            <w:bottom w:val="none" w:sz="0" w:space="0" w:color="auto"/>
            <w:right w:val="none" w:sz="0" w:space="0" w:color="auto"/>
          </w:divBdr>
        </w:div>
        <w:div w:id="373307378">
          <w:marLeft w:val="640"/>
          <w:marRight w:val="0"/>
          <w:marTop w:val="0"/>
          <w:marBottom w:val="0"/>
          <w:divBdr>
            <w:top w:val="none" w:sz="0" w:space="0" w:color="auto"/>
            <w:left w:val="none" w:sz="0" w:space="0" w:color="auto"/>
            <w:bottom w:val="none" w:sz="0" w:space="0" w:color="auto"/>
            <w:right w:val="none" w:sz="0" w:space="0" w:color="auto"/>
          </w:divBdr>
        </w:div>
        <w:div w:id="1573853904">
          <w:marLeft w:val="640"/>
          <w:marRight w:val="0"/>
          <w:marTop w:val="0"/>
          <w:marBottom w:val="0"/>
          <w:divBdr>
            <w:top w:val="none" w:sz="0" w:space="0" w:color="auto"/>
            <w:left w:val="none" w:sz="0" w:space="0" w:color="auto"/>
            <w:bottom w:val="none" w:sz="0" w:space="0" w:color="auto"/>
            <w:right w:val="none" w:sz="0" w:space="0" w:color="auto"/>
          </w:divBdr>
        </w:div>
        <w:div w:id="791247030">
          <w:marLeft w:val="640"/>
          <w:marRight w:val="0"/>
          <w:marTop w:val="0"/>
          <w:marBottom w:val="0"/>
          <w:divBdr>
            <w:top w:val="none" w:sz="0" w:space="0" w:color="auto"/>
            <w:left w:val="none" w:sz="0" w:space="0" w:color="auto"/>
            <w:bottom w:val="none" w:sz="0" w:space="0" w:color="auto"/>
            <w:right w:val="none" w:sz="0" w:space="0" w:color="auto"/>
          </w:divBdr>
        </w:div>
        <w:div w:id="92896702">
          <w:marLeft w:val="640"/>
          <w:marRight w:val="0"/>
          <w:marTop w:val="0"/>
          <w:marBottom w:val="0"/>
          <w:divBdr>
            <w:top w:val="none" w:sz="0" w:space="0" w:color="auto"/>
            <w:left w:val="none" w:sz="0" w:space="0" w:color="auto"/>
            <w:bottom w:val="none" w:sz="0" w:space="0" w:color="auto"/>
            <w:right w:val="none" w:sz="0" w:space="0" w:color="auto"/>
          </w:divBdr>
        </w:div>
        <w:div w:id="540094414">
          <w:marLeft w:val="640"/>
          <w:marRight w:val="0"/>
          <w:marTop w:val="0"/>
          <w:marBottom w:val="0"/>
          <w:divBdr>
            <w:top w:val="none" w:sz="0" w:space="0" w:color="auto"/>
            <w:left w:val="none" w:sz="0" w:space="0" w:color="auto"/>
            <w:bottom w:val="none" w:sz="0" w:space="0" w:color="auto"/>
            <w:right w:val="none" w:sz="0" w:space="0" w:color="auto"/>
          </w:divBdr>
        </w:div>
        <w:div w:id="208038059">
          <w:marLeft w:val="640"/>
          <w:marRight w:val="0"/>
          <w:marTop w:val="0"/>
          <w:marBottom w:val="0"/>
          <w:divBdr>
            <w:top w:val="none" w:sz="0" w:space="0" w:color="auto"/>
            <w:left w:val="none" w:sz="0" w:space="0" w:color="auto"/>
            <w:bottom w:val="none" w:sz="0" w:space="0" w:color="auto"/>
            <w:right w:val="none" w:sz="0" w:space="0" w:color="auto"/>
          </w:divBdr>
        </w:div>
        <w:div w:id="479425592">
          <w:marLeft w:val="640"/>
          <w:marRight w:val="0"/>
          <w:marTop w:val="0"/>
          <w:marBottom w:val="0"/>
          <w:divBdr>
            <w:top w:val="none" w:sz="0" w:space="0" w:color="auto"/>
            <w:left w:val="none" w:sz="0" w:space="0" w:color="auto"/>
            <w:bottom w:val="none" w:sz="0" w:space="0" w:color="auto"/>
            <w:right w:val="none" w:sz="0" w:space="0" w:color="auto"/>
          </w:divBdr>
        </w:div>
        <w:div w:id="1006439002">
          <w:marLeft w:val="640"/>
          <w:marRight w:val="0"/>
          <w:marTop w:val="0"/>
          <w:marBottom w:val="0"/>
          <w:divBdr>
            <w:top w:val="none" w:sz="0" w:space="0" w:color="auto"/>
            <w:left w:val="none" w:sz="0" w:space="0" w:color="auto"/>
            <w:bottom w:val="none" w:sz="0" w:space="0" w:color="auto"/>
            <w:right w:val="none" w:sz="0" w:space="0" w:color="auto"/>
          </w:divBdr>
        </w:div>
        <w:div w:id="559903594">
          <w:marLeft w:val="640"/>
          <w:marRight w:val="0"/>
          <w:marTop w:val="0"/>
          <w:marBottom w:val="0"/>
          <w:divBdr>
            <w:top w:val="none" w:sz="0" w:space="0" w:color="auto"/>
            <w:left w:val="none" w:sz="0" w:space="0" w:color="auto"/>
            <w:bottom w:val="none" w:sz="0" w:space="0" w:color="auto"/>
            <w:right w:val="none" w:sz="0" w:space="0" w:color="auto"/>
          </w:divBdr>
        </w:div>
        <w:div w:id="1510945348">
          <w:marLeft w:val="640"/>
          <w:marRight w:val="0"/>
          <w:marTop w:val="0"/>
          <w:marBottom w:val="0"/>
          <w:divBdr>
            <w:top w:val="none" w:sz="0" w:space="0" w:color="auto"/>
            <w:left w:val="none" w:sz="0" w:space="0" w:color="auto"/>
            <w:bottom w:val="none" w:sz="0" w:space="0" w:color="auto"/>
            <w:right w:val="none" w:sz="0" w:space="0" w:color="auto"/>
          </w:divBdr>
        </w:div>
        <w:div w:id="1917939517">
          <w:marLeft w:val="640"/>
          <w:marRight w:val="0"/>
          <w:marTop w:val="0"/>
          <w:marBottom w:val="0"/>
          <w:divBdr>
            <w:top w:val="none" w:sz="0" w:space="0" w:color="auto"/>
            <w:left w:val="none" w:sz="0" w:space="0" w:color="auto"/>
            <w:bottom w:val="none" w:sz="0" w:space="0" w:color="auto"/>
            <w:right w:val="none" w:sz="0" w:space="0" w:color="auto"/>
          </w:divBdr>
        </w:div>
        <w:div w:id="260534904">
          <w:marLeft w:val="640"/>
          <w:marRight w:val="0"/>
          <w:marTop w:val="0"/>
          <w:marBottom w:val="0"/>
          <w:divBdr>
            <w:top w:val="none" w:sz="0" w:space="0" w:color="auto"/>
            <w:left w:val="none" w:sz="0" w:space="0" w:color="auto"/>
            <w:bottom w:val="none" w:sz="0" w:space="0" w:color="auto"/>
            <w:right w:val="none" w:sz="0" w:space="0" w:color="auto"/>
          </w:divBdr>
        </w:div>
        <w:div w:id="500194159">
          <w:marLeft w:val="640"/>
          <w:marRight w:val="0"/>
          <w:marTop w:val="0"/>
          <w:marBottom w:val="0"/>
          <w:divBdr>
            <w:top w:val="none" w:sz="0" w:space="0" w:color="auto"/>
            <w:left w:val="none" w:sz="0" w:space="0" w:color="auto"/>
            <w:bottom w:val="none" w:sz="0" w:space="0" w:color="auto"/>
            <w:right w:val="none" w:sz="0" w:space="0" w:color="auto"/>
          </w:divBdr>
        </w:div>
        <w:div w:id="1570268134">
          <w:marLeft w:val="640"/>
          <w:marRight w:val="0"/>
          <w:marTop w:val="0"/>
          <w:marBottom w:val="0"/>
          <w:divBdr>
            <w:top w:val="none" w:sz="0" w:space="0" w:color="auto"/>
            <w:left w:val="none" w:sz="0" w:space="0" w:color="auto"/>
            <w:bottom w:val="none" w:sz="0" w:space="0" w:color="auto"/>
            <w:right w:val="none" w:sz="0" w:space="0" w:color="auto"/>
          </w:divBdr>
        </w:div>
        <w:div w:id="162933289">
          <w:marLeft w:val="640"/>
          <w:marRight w:val="0"/>
          <w:marTop w:val="0"/>
          <w:marBottom w:val="0"/>
          <w:divBdr>
            <w:top w:val="none" w:sz="0" w:space="0" w:color="auto"/>
            <w:left w:val="none" w:sz="0" w:space="0" w:color="auto"/>
            <w:bottom w:val="none" w:sz="0" w:space="0" w:color="auto"/>
            <w:right w:val="none" w:sz="0" w:space="0" w:color="auto"/>
          </w:divBdr>
        </w:div>
        <w:div w:id="1991129208">
          <w:marLeft w:val="640"/>
          <w:marRight w:val="0"/>
          <w:marTop w:val="0"/>
          <w:marBottom w:val="0"/>
          <w:divBdr>
            <w:top w:val="none" w:sz="0" w:space="0" w:color="auto"/>
            <w:left w:val="none" w:sz="0" w:space="0" w:color="auto"/>
            <w:bottom w:val="none" w:sz="0" w:space="0" w:color="auto"/>
            <w:right w:val="none" w:sz="0" w:space="0" w:color="auto"/>
          </w:divBdr>
        </w:div>
        <w:div w:id="1868788635">
          <w:marLeft w:val="640"/>
          <w:marRight w:val="0"/>
          <w:marTop w:val="0"/>
          <w:marBottom w:val="0"/>
          <w:divBdr>
            <w:top w:val="none" w:sz="0" w:space="0" w:color="auto"/>
            <w:left w:val="none" w:sz="0" w:space="0" w:color="auto"/>
            <w:bottom w:val="none" w:sz="0" w:space="0" w:color="auto"/>
            <w:right w:val="none" w:sz="0" w:space="0" w:color="auto"/>
          </w:divBdr>
        </w:div>
        <w:div w:id="979387185">
          <w:marLeft w:val="640"/>
          <w:marRight w:val="0"/>
          <w:marTop w:val="0"/>
          <w:marBottom w:val="0"/>
          <w:divBdr>
            <w:top w:val="none" w:sz="0" w:space="0" w:color="auto"/>
            <w:left w:val="none" w:sz="0" w:space="0" w:color="auto"/>
            <w:bottom w:val="none" w:sz="0" w:space="0" w:color="auto"/>
            <w:right w:val="none" w:sz="0" w:space="0" w:color="auto"/>
          </w:divBdr>
        </w:div>
        <w:div w:id="1083717635">
          <w:marLeft w:val="640"/>
          <w:marRight w:val="0"/>
          <w:marTop w:val="0"/>
          <w:marBottom w:val="0"/>
          <w:divBdr>
            <w:top w:val="none" w:sz="0" w:space="0" w:color="auto"/>
            <w:left w:val="none" w:sz="0" w:space="0" w:color="auto"/>
            <w:bottom w:val="none" w:sz="0" w:space="0" w:color="auto"/>
            <w:right w:val="none" w:sz="0" w:space="0" w:color="auto"/>
          </w:divBdr>
        </w:div>
        <w:div w:id="1950773188">
          <w:marLeft w:val="640"/>
          <w:marRight w:val="0"/>
          <w:marTop w:val="0"/>
          <w:marBottom w:val="0"/>
          <w:divBdr>
            <w:top w:val="none" w:sz="0" w:space="0" w:color="auto"/>
            <w:left w:val="none" w:sz="0" w:space="0" w:color="auto"/>
            <w:bottom w:val="none" w:sz="0" w:space="0" w:color="auto"/>
            <w:right w:val="none" w:sz="0" w:space="0" w:color="auto"/>
          </w:divBdr>
        </w:div>
        <w:div w:id="1636790391">
          <w:marLeft w:val="640"/>
          <w:marRight w:val="0"/>
          <w:marTop w:val="0"/>
          <w:marBottom w:val="0"/>
          <w:divBdr>
            <w:top w:val="none" w:sz="0" w:space="0" w:color="auto"/>
            <w:left w:val="none" w:sz="0" w:space="0" w:color="auto"/>
            <w:bottom w:val="none" w:sz="0" w:space="0" w:color="auto"/>
            <w:right w:val="none" w:sz="0" w:space="0" w:color="auto"/>
          </w:divBdr>
        </w:div>
        <w:div w:id="849829520">
          <w:marLeft w:val="640"/>
          <w:marRight w:val="0"/>
          <w:marTop w:val="0"/>
          <w:marBottom w:val="0"/>
          <w:divBdr>
            <w:top w:val="none" w:sz="0" w:space="0" w:color="auto"/>
            <w:left w:val="none" w:sz="0" w:space="0" w:color="auto"/>
            <w:bottom w:val="none" w:sz="0" w:space="0" w:color="auto"/>
            <w:right w:val="none" w:sz="0" w:space="0" w:color="auto"/>
          </w:divBdr>
        </w:div>
        <w:div w:id="1454440454">
          <w:marLeft w:val="640"/>
          <w:marRight w:val="0"/>
          <w:marTop w:val="0"/>
          <w:marBottom w:val="0"/>
          <w:divBdr>
            <w:top w:val="none" w:sz="0" w:space="0" w:color="auto"/>
            <w:left w:val="none" w:sz="0" w:space="0" w:color="auto"/>
            <w:bottom w:val="none" w:sz="0" w:space="0" w:color="auto"/>
            <w:right w:val="none" w:sz="0" w:space="0" w:color="auto"/>
          </w:divBdr>
        </w:div>
        <w:div w:id="1800955971">
          <w:marLeft w:val="640"/>
          <w:marRight w:val="0"/>
          <w:marTop w:val="0"/>
          <w:marBottom w:val="0"/>
          <w:divBdr>
            <w:top w:val="none" w:sz="0" w:space="0" w:color="auto"/>
            <w:left w:val="none" w:sz="0" w:space="0" w:color="auto"/>
            <w:bottom w:val="none" w:sz="0" w:space="0" w:color="auto"/>
            <w:right w:val="none" w:sz="0" w:space="0" w:color="auto"/>
          </w:divBdr>
        </w:div>
        <w:div w:id="2117871545">
          <w:marLeft w:val="640"/>
          <w:marRight w:val="0"/>
          <w:marTop w:val="0"/>
          <w:marBottom w:val="0"/>
          <w:divBdr>
            <w:top w:val="none" w:sz="0" w:space="0" w:color="auto"/>
            <w:left w:val="none" w:sz="0" w:space="0" w:color="auto"/>
            <w:bottom w:val="none" w:sz="0" w:space="0" w:color="auto"/>
            <w:right w:val="none" w:sz="0" w:space="0" w:color="auto"/>
          </w:divBdr>
        </w:div>
        <w:div w:id="1711765245">
          <w:marLeft w:val="640"/>
          <w:marRight w:val="0"/>
          <w:marTop w:val="0"/>
          <w:marBottom w:val="0"/>
          <w:divBdr>
            <w:top w:val="none" w:sz="0" w:space="0" w:color="auto"/>
            <w:left w:val="none" w:sz="0" w:space="0" w:color="auto"/>
            <w:bottom w:val="none" w:sz="0" w:space="0" w:color="auto"/>
            <w:right w:val="none" w:sz="0" w:space="0" w:color="auto"/>
          </w:divBdr>
        </w:div>
        <w:div w:id="75521490">
          <w:marLeft w:val="640"/>
          <w:marRight w:val="0"/>
          <w:marTop w:val="0"/>
          <w:marBottom w:val="0"/>
          <w:divBdr>
            <w:top w:val="none" w:sz="0" w:space="0" w:color="auto"/>
            <w:left w:val="none" w:sz="0" w:space="0" w:color="auto"/>
            <w:bottom w:val="none" w:sz="0" w:space="0" w:color="auto"/>
            <w:right w:val="none" w:sz="0" w:space="0" w:color="auto"/>
          </w:divBdr>
        </w:div>
        <w:div w:id="1880897475">
          <w:marLeft w:val="640"/>
          <w:marRight w:val="0"/>
          <w:marTop w:val="0"/>
          <w:marBottom w:val="0"/>
          <w:divBdr>
            <w:top w:val="none" w:sz="0" w:space="0" w:color="auto"/>
            <w:left w:val="none" w:sz="0" w:space="0" w:color="auto"/>
            <w:bottom w:val="none" w:sz="0" w:space="0" w:color="auto"/>
            <w:right w:val="none" w:sz="0" w:space="0" w:color="auto"/>
          </w:divBdr>
        </w:div>
        <w:div w:id="1060901123">
          <w:marLeft w:val="640"/>
          <w:marRight w:val="0"/>
          <w:marTop w:val="0"/>
          <w:marBottom w:val="0"/>
          <w:divBdr>
            <w:top w:val="none" w:sz="0" w:space="0" w:color="auto"/>
            <w:left w:val="none" w:sz="0" w:space="0" w:color="auto"/>
            <w:bottom w:val="none" w:sz="0" w:space="0" w:color="auto"/>
            <w:right w:val="none" w:sz="0" w:space="0" w:color="auto"/>
          </w:divBdr>
        </w:div>
        <w:div w:id="959922953">
          <w:marLeft w:val="640"/>
          <w:marRight w:val="0"/>
          <w:marTop w:val="0"/>
          <w:marBottom w:val="0"/>
          <w:divBdr>
            <w:top w:val="none" w:sz="0" w:space="0" w:color="auto"/>
            <w:left w:val="none" w:sz="0" w:space="0" w:color="auto"/>
            <w:bottom w:val="none" w:sz="0" w:space="0" w:color="auto"/>
            <w:right w:val="none" w:sz="0" w:space="0" w:color="auto"/>
          </w:divBdr>
        </w:div>
        <w:div w:id="1517109372">
          <w:marLeft w:val="640"/>
          <w:marRight w:val="0"/>
          <w:marTop w:val="0"/>
          <w:marBottom w:val="0"/>
          <w:divBdr>
            <w:top w:val="none" w:sz="0" w:space="0" w:color="auto"/>
            <w:left w:val="none" w:sz="0" w:space="0" w:color="auto"/>
            <w:bottom w:val="none" w:sz="0" w:space="0" w:color="auto"/>
            <w:right w:val="none" w:sz="0" w:space="0" w:color="auto"/>
          </w:divBdr>
        </w:div>
        <w:div w:id="1781950584">
          <w:marLeft w:val="640"/>
          <w:marRight w:val="0"/>
          <w:marTop w:val="0"/>
          <w:marBottom w:val="0"/>
          <w:divBdr>
            <w:top w:val="none" w:sz="0" w:space="0" w:color="auto"/>
            <w:left w:val="none" w:sz="0" w:space="0" w:color="auto"/>
            <w:bottom w:val="none" w:sz="0" w:space="0" w:color="auto"/>
            <w:right w:val="none" w:sz="0" w:space="0" w:color="auto"/>
          </w:divBdr>
        </w:div>
        <w:div w:id="1656837648">
          <w:marLeft w:val="640"/>
          <w:marRight w:val="0"/>
          <w:marTop w:val="0"/>
          <w:marBottom w:val="0"/>
          <w:divBdr>
            <w:top w:val="none" w:sz="0" w:space="0" w:color="auto"/>
            <w:left w:val="none" w:sz="0" w:space="0" w:color="auto"/>
            <w:bottom w:val="none" w:sz="0" w:space="0" w:color="auto"/>
            <w:right w:val="none" w:sz="0" w:space="0" w:color="auto"/>
          </w:divBdr>
        </w:div>
        <w:div w:id="1045526436">
          <w:marLeft w:val="640"/>
          <w:marRight w:val="0"/>
          <w:marTop w:val="0"/>
          <w:marBottom w:val="0"/>
          <w:divBdr>
            <w:top w:val="none" w:sz="0" w:space="0" w:color="auto"/>
            <w:left w:val="none" w:sz="0" w:space="0" w:color="auto"/>
            <w:bottom w:val="none" w:sz="0" w:space="0" w:color="auto"/>
            <w:right w:val="none" w:sz="0" w:space="0" w:color="auto"/>
          </w:divBdr>
        </w:div>
        <w:div w:id="1901012799">
          <w:marLeft w:val="640"/>
          <w:marRight w:val="0"/>
          <w:marTop w:val="0"/>
          <w:marBottom w:val="0"/>
          <w:divBdr>
            <w:top w:val="none" w:sz="0" w:space="0" w:color="auto"/>
            <w:left w:val="none" w:sz="0" w:space="0" w:color="auto"/>
            <w:bottom w:val="none" w:sz="0" w:space="0" w:color="auto"/>
            <w:right w:val="none" w:sz="0" w:space="0" w:color="auto"/>
          </w:divBdr>
        </w:div>
        <w:div w:id="589893204">
          <w:marLeft w:val="640"/>
          <w:marRight w:val="0"/>
          <w:marTop w:val="0"/>
          <w:marBottom w:val="0"/>
          <w:divBdr>
            <w:top w:val="none" w:sz="0" w:space="0" w:color="auto"/>
            <w:left w:val="none" w:sz="0" w:space="0" w:color="auto"/>
            <w:bottom w:val="none" w:sz="0" w:space="0" w:color="auto"/>
            <w:right w:val="none" w:sz="0" w:space="0" w:color="auto"/>
          </w:divBdr>
        </w:div>
        <w:div w:id="734203138">
          <w:marLeft w:val="640"/>
          <w:marRight w:val="0"/>
          <w:marTop w:val="0"/>
          <w:marBottom w:val="0"/>
          <w:divBdr>
            <w:top w:val="none" w:sz="0" w:space="0" w:color="auto"/>
            <w:left w:val="none" w:sz="0" w:space="0" w:color="auto"/>
            <w:bottom w:val="none" w:sz="0" w:space="0" w:color="auto"/>
            <w:right w:val="none" w:sz="0" w:space="0" w:color="auto"/>
          </w:divBdr>
        </w:div>
        <w:div w:id="435709248">
          <w:marLeft w:val="640"/>
          <w:marRight w:val="0"/>
          <w:marTop w:val="0"/>
          <w:marBottom w:val="0"/>
          <w:divBdr>
            <w:top w:val="none" w:sz="0" w:space="0" w:color="auto"/>
            <w:left w:val="none" w:sz="0" w:space="0" w:color="auto"/>
            <w:bottom w:val="none" w:sz="0" w:space="0" w:color="auto"/>
            <w:right w:val="none" w:sz="0" w:space="0" w:color="auto"/>
          </w:divBdr>
        </w:div>
        <w:div w:id="1680741562">
          <w:marLeft w:val="640"/>
          <w:marRight w:val="0"/>
          <w:marTop w:val="0"/>
          <w:marBottom w:val="0"/>
          <w:divBdr>
            <w:top w:val="none" w:sz="0" w:space="0" w:color="auto"/>
            <w:left w:val="none" w:sz="0" w:space="0" w:color="auto"/>
            <w:bottom w:val="none" w:sz="0" w:space="0" w:color="auto"/>
            <w:right w:val="none" w:sz="0" w:space="0" w:color="auto"/>
          </w:divBdr>
        </w:div>
        <w:div w:id="787435157">
          <w:marLeft w:val="640"/>
          <w:marRight w:val="0"/>
          <w:marTop w:val="0"/>
          <w:marBottom w:val="0"/>
          <w:divBdr>
            <w:top w:val="none" w:sz="0" w:space="0" w:color="auto"/>
            <w:left w:val="none" w:sz="0" w:space="0" w:color="auto"/>
            <w:bottom w:val="none" w:sz="0" w:space="0" w:color="auto"/>
            <w:right w:val="none" w:sz="0" w:space="0" w:color="auto"/>
          </w:divBdr>
        </w:div>
        <w:div w:id="1288465118">
          <w:marLeft w:val="640"/>
          <w:marRight w:val="0"/>
          <w:marTop w:val="0"/>
          <w:marBottom w:val="0"/>
          <w:divBdr>
            <w:top w:val="none" w:sz="0" w:space="0" w:color="auto"/>
            <w:left w:val="none" w:sz="0" w:space="0" w:color="auto"/>
            <w:bottom w:val="none" w:sz="0" w:space="0" w:color="auto"/>
            <w:right w:val="none" w:sz="0" w:space="0" w:color="auto"/>
          </w:divBdr>
        </w:div>
        <w:div w:id="1739129824">
          <w:marLeft w:val="640"/>
          <w:marRight w:val="0"/>
          <w:marTop w:val="0"/>
          <w:marBottom w:val="0"/>
          <w:divBdr>
            <w:top w:val="none" w:sz="0" w:space="0" w:color="auto"/>
            <w:left w:val="none" w:sz="0" w:space="0" w:color="auto"/>
            <w:bottom w:val="none" w:sz="0" w:space="0" w:color="auto"/>
            <w:right w:val="none" w:sz="0" w:space="0" w:color="auto"/>
          </w:divBdr>
        </w:div>
        <w:div w:id="703484115">
          <w:marLeft w:val="640"/>
          <w:marRight w:val="0"/>
          <w:marTop w:val="0"/>
          <w:marBottom w:val="0"/>
          <w:divBdr>
            <w:top w:val="none" w:sz="0" w:space="0" w:color="auto"/>
            <w:left w:val="none" w:sz="0" w:space="0" w:color="auto"/>
            <w:bottom w:val="none" w:sz="0" w:space="0" w:color="auto"/>
            <w:right w:val="none" w:sz="0" w:space="0" w:color="auto"/>
          </w:divBdr>
        </w:div>
        <w:div w:id="1291588519">
          <w:marLeft w:val="640"/>
          <w:marRight w:val="0"/>
          <w:marTop w:val="0"/>
          <w:marBottom w:val="0"/>
          <w:divBdr>
            <w:top w:val="none" w:sz="0" w:space="0" w:color="auto"/>
            <w:left w:val="none" w:sz="0" w:space="0" w:color="auto"/>
            <w:bottom w:val="none" w:sz="0" w:space="0" w:color="auto"/>
            <w:right w:val="none" w:sz="0" w:space="0" w:color="auto"/>
          </w:divBdr>
        </w:div>
        <w:div w:id="162088967">
          <w:marLeft w:val="640"/>
          <w:marRight w:val="0"/>
          <w:marTop w:val="0"/>
          <w:marBottom w:val="0"/>
          <w:divBdr>
            <w:top w:val="none" w:sz="0" w:space="0" w:color="auto"/>
            <w:left w:val="none" w:sz="0" w:space="0" w:color="auto"/>
            <w:bottom w:val="none" w:sz="0" w:space="0" w:color="auto"/>
            <w:right w:val="none" w:sz="0" w:space="0" w:color="auto"/>
          </w:divBdr>
        </w:div>
        <w:div w:id="1236892200">
          <w:marLeft w:val="640"/>
          <w:marRight w:val="0"/>
          <w:marTop w:val="0"/>
          <w:marBottom w:val="0"/>
          <w:divBdr>
            <w:top w:val="none" w:sz="0" w:space="0" w:color="auto"/>
            <w:left w:val="none" w:sz="0" w:space="0" w:color="auto"/>
            <w:bottom w:val="none" w:sz="0" w:space="0" w:color="auto"/>
            <w:right w:val="none" w:sz="0" w:space="0" w:color="auto"/>
          </w:divBdr>
        </w:div>
        <w:div w:id="1919896745">
          <w:marLeft w:val="640"/>
          <w:marRight w:val="0"/>
          <w:marTop w:val="0"/>
          <w:marBottom w:val="0"/>
          <w:divBdr>
            <w:top w:val="none" w:sz="0" w:space="0" w:color="auto"/>
            <w:left w:val="none" w:sz="0" w:space="0" w:color="auto"/>
            <w:bottom w:val="none" w:sz="0" w:space="0" w:color="auto"/>
            <w:right w:val="none" w:sz="0" w:space="0" w:color="auto"/>
          </w:divBdr>
        </w:div>
        <w:div w:id="281570172">
          <w:marLeft w:val="640"/>
          <w:marRight w:val="0"/>
          <w:marTop w:val="0"/>
          <w:marBottom w:val="0"/>
          <w:divBdr>
            <w:top w:val="none" w:sz="0" w:space="0" w:color="auto"/>
            <w:left w:val="none" w:sz="0" w:space="0" w:color="auto"/>
            <w:bottom w:val="none" w:sz="0" w:space="0" w:color="auto"/>
            <w:right w:val="none" w:sz="0" w:space="0" w:color="auto"/>
          </w:divBdr>
        </w:div>
        <w:div w:id="702824695">
          <w:marLeft w:val="640"/>
          <w:marRight w:val="0"/>
          <w:marTop w:val="0"/>
          <w:marBottom w:val="0"/>
          <w:divBdr>
            <w:top w:val="none" w:sz="0" w:space="0" w:color="auto"/>
            <w:left w:val="none" w:sz="0" w:space="0" w:color="auto"/>
            <w:bottom w:val="none" w:sz="0" w:space="0" w:color="auto"/>
            <w:right w:val="none" w:sz="0" w:space="0" w:color="auto"/>
          </w:divBdr>
        </w:div>
        <w:div w:id="1440568155">
          <w:marLeft w:val="640"/>
          <w:marRight w:val="0"/>
          <w:marTop w:val="0"/>
          <w:marBottom w:val="0"/>
          <w:divBdr>
            <w:top w:val="none" w:sz="0" w:space="0" w:color="auto"/>
            <w:left w:val="none" w:sz="0" w:space="0" w:color="auto"/>
            <w:bottom w:val="none" w:sz="0" w:space="0" w:color="auto"/>
            <w:right w:val="none" w:sz="0" w:space="0" w:color="auto"/>
          </w:divBdr>
        </w:div>
        <w:div w:id="1934243615">
          <w:marLeft w:val="640"/>
          <w:marRight w:val="0"/>
          <w:marTop w:val="0"/>
          <w:marBottom w:val="0"/>
          <w:divBdr>
            <w:top w:val="none" w:sz="0" w:space="0" w:color="auto"/>
            <w:left w:val="none" w:sz="0" w:space="0" w:color="auto"/>
            <w:bottom w:val="none" w:sz="0" w:space="0" w:color="auto"/>
            <w:right w:val="none" w:sz="0" w:space="0" w:color="auto"/>
          </w:divBdr>
        </w:div>
        <w:div w:id="1044603012">
          <w:marLeft w:val="640"/>
          <w:marRight w:val="0"/>
          <w:marTop w:val="0"/>
          <w:marBottom w:val="0"/>
          <w:divBdr>
            <w:top w:val="none" w:sz="0" w:space="0" w:color="auto"/>
            <w:left w:val="none" w:sz="0" w:space="0" w:color="auto"/>
            <w:bottom w:val="none" w:sz="0" w:space="0" w:color="auto"/>
            <w:right w:val="none" w:sz="0" w:space="0" w:color="auto"/>
          </w:divBdr>
        </w:div>
        <w:div w:id="1346906407">
          <w:marLeft w:val="640"/>
          <w:marRight w:val="0"/>
          <w:marTop w:val="0"/>
          <w:marBottom w:val="0"/>
          <w:divBdr>
            <w:top w:val="none" w:sz="0" w:space="0" w:color="auto"/>
            <w:left w:val="none" w:sz="0" w:space="0" w:color="auto"/>
            <w:bottom w:val="none" w:sz="0" w:space="0" w:color="auto"/>
            <w:right w:val="none" w:sz="0" w:space="0" w:color="auto"/>
          </w:divBdr>
        </w:div>
        <w:div w:id="1234075419">
          <w:marLeft w:val="640"/>
          <w:marRight w:val="0"/>
          <w:marTop w:val="0"/>
          <w:marBottom w:val="0"/>
          <w:divBdr>
            <w:top w:val="none" w:sz="0" w:space="0" w:color="auto"/>
            <w:left w:val="none" w:sz="0" w:space="0" w:color="auto"/>
            <w:bottom w:val="none" w:sz="0" w:space="0" w:color="auto"/>
            <w:right w:val="none" w:sz="0" w:space="0" w:color="auto"/>
          </w:divBdr>
        </w:div>
        <w:div w:id="1685354493">
          <w:marLeft w:val="640"/>
          <w:marRight w:val="0"/>
          <w:marTop w:val="0"/>
          <w:marBottom w:val="0"/>
          <w:divBdr>
            <w:top w:val="none" w:sz="0" w:space="0" w:color="auto"/>
            <w:left w:val="none" w:sz="0" w:space="0" w:color="auto"/>
            <w:bottom w:val="none" w:sz="0" w:space="0" w:color="auto"/>
            <w:right w:val="none" w:sz="0" w:space="0" w:color="auto"/>
          </w:divBdr>
        </w:div>
        <w:div w:id="1582375991">
          <w:marLeft w:val="640"/>
          <w:marRight w:val="0"/>
          <w:marTop w:val="0"/>
          <w:marBottom w:val="0"/>
          <w:divBdr>
            <w:top w:val="none" w:sz="0" w:space="0" w:color="auto"/>
            <w:left w:val="none" w:sz="0" w:space="0" w:color="auto"/>
            <w:bottom w:val="none" w:sz="0" w:space="0" w:color="auto"/>
            <w:right w:val="none" w:sz="0" w:space="0" w:color="auto"/>
          </w:divBdr>
        </w:div>
        <w:div w:id="1611164816">
          <w:marLeft w:val="640"/>
          <w:marRight w:val="0"/>
          <w:marTop w:val="0"/>
          <w:marBottom w:val="0"/>
          <w:divBdr>
            <w:top w:val="none" w:sz="0" w:space="0" w:color="auto"/>
            <w:left w:val="none" w:sz="0" w:space="0" w:color="auto"/>
            <w:bottom w:val="none" w:sz="0" w:space="0" w:color="auto"/>
            <w:right w:val="none" w:sz="0" w:space="0" w:color="auto"/>
          </w:divBdr>
        </w:div>
        <w:div w:id="1822845025">
          <w:marLeft w:val="640"/>
          <w:marRight w:val="0"/>
          <w:marTop w:val="0"/>
          <w:marBottom w:val="0"/>
          <w:divBdr>
            <w:top w:val="none" w:sz="0" w:space="0" w:color="auto"/>
            <w:left w:val="none" w:sz="0" w:space="0" w:color="auto"/>
            <w:bottom w:val="none" w:sz="0" w:space="0" w:color="auto"/>
            <w:right w:val="none" w:sz="0" w:space="0" w:color="auto"/>
          </w:divBdr>
        </w:div>
        <w:div w:id="2093312808">
          <w:marLeft w:val="640"/>
          <w:marRight w:val="0"/>
          <w:marTop w:val="0"/>
          <w:marBottom w:val="0"/>
          <w:divBdr>
            <w:top w:val="none" w:sz="0" w:space="0" w:color="auto"/>
            <w:left w:val="none" w:sz="0" w:space="0" w:color="auto"/>
            <w:bottom w:val="none" w:sz="0" w:space="0" w:color="auto"/>
            <w:right w:val="none" w:sz="0" w:space="0" w:color="auto"/>
          </w:divBdr>
        </w:div>
        <w:div w:id="84621345">
          <w:marLeft w:val="640"/>
          <w:marRight w:val="0"/>
          <w:marTop w:val="0"/>
          <w:marBottom w:val="0"/>
          <w:divBdr>
            <w:top w:val="none" w:sz="0" w:space="0" w:color="auto"/>
            <w:left w:val="none" w:sz="0" w:space="0" w:color="auto"/>
            <w:bottom w:val="none" w:sz="0" w:space="0" w:color="auto"/>
            <w:right w:val="none" w:sz="0" w:space="0" w:color="auto"/>
          </w:divBdr>
        </w:div>
        <w:div w:id="1678848515">
          <w:marLeft w:val="640"/>
          <w:marRight w:val="0"/>
          <w:marTop w:val="0"/>
          <w:marBottom w:val="0"/>
          <w:divBdr>
            <w:top w:val="none" w:sz="0" w:space="0" w:color="auto"/>
            <w:left w:val="none" w:sz="0" w:space="0" w:color="auto"/>
            <w:bottom w:val="none" w:sz="0" w:space="0" w:color="auto"/>
            <w:right w:val="none" w:sz="0" w:space="0" w:color="auto"/>
          </w:divBdr>
        </w:div>
        <w:div w:id="971399791">
          <w:marLeft w:val="640"/>
          <w:marRight w:val="0"/>
          <w:marTop w:val="0"/>
          <w:marBottom w:val="0"/>
          <w:divBdr>
            <w:top w:val="none" w:sz="0" w:space="0" w:color="auto"/>
            <w:left w:val="none" w:sz="0" w:space="0" w:color="auto"/>
            <w:bottom w:val="none" w:sz="0" w:space="0" w:color="auto"/>
            <w:right w:val="none" w:sz="0" w:space="0" w:color="auto"/>
          </w:divBdr>
        </w:div>
        <w:div w:id="1841001066">
          <w:marLeft w:val="640"/>
          <w:marRight w:val="0"/>
          <w:marTop w:val="0"/>
          <w:marBottom w:val="0"/>
          <w:divBdr>
            <w:top w:val="none" w:sz="0" w:space="0" w:color="auto"/>
            <w:left w:val="none" w:sz="0" w:space="0" w:color="auto"/>
            <w:bottom w:val="none" w:sz="0" w:space="0" w:color="auto"/>
            <w:right w:val="none" w:sz="0" w:space="0" w:color="auto"/>
          </w:divBdr>
        </w:div>
        <w:div w:id="122694406">
          <w:marLeft w:val="640"/>
          <w:marRight w:val="0"/>
          <w:marTop w:val="0"/>
          <w:marBottom w:val="0"/>
          <w:divBdr>
            <w:top w:val="none" w:sz="0" w:space="0" w:color="auto"/>
            <w:left w:val="none" w:sz="0" w:space="0" w:color="auto"/>
            <w:bottom w:val="none" w:sz="0" w:space="0" w:color="auto"/>
            <w:right w:val="none" w:sz="0" w:space="0" w:color="auto"/>
          </w:divBdr>
        </w:div>
        <w:div w:id="470826134">
          <w:marLeft w:val="640"/>
          <w:marRight w:val="0"/>
          <w:marTop w:val="0"/>
          <w:marBottom w:val="0"/>
          <w:divBdr>
            <w:top w:val="none" w:sz="0" w:space="0" w:color="auto"/>
            <w:left w:val="none" w:sz="0" w:space="0" w:color="auto"/>
            <w:bottom w:val="none" w:sz="0" w:space="0" w:color="auto"/>
            <w:right w:val="none" w:sz="0" w:space="0" w:color="auto"/>
          </w:divBdr>
        </w:div>
        <w:div w:id="1583369996">
          <w:marLeft w:val="640"/>
          <w:marRight w:val="0"/>
          <w:marTop w:val="0"/>
          <w:marBottom w:val="0"/>
          <w:divBdr>
            <w:top w:val="none" w:sz="0" w:space="0" w:color="auto"/>
            <w:left w:val="none" w:sz="0" w:space="0" w:color="auto"/>
            <w:bottom w:val="none" w:sz="0" w:space="0" w:color="auto"/>
            <w:right w:val="none" w:sz="0" w:space="0" w:color="auto"/>
          </w:divBdr>
        </w:div>
        <w:div w:id="816336662">
          <w:marLeft w:val="640"/>
          <w:marRight w:val="0"/>
          <w:marTop w:val="0"/>
          <w:marBottom w:val="0"/>
          <w:divBdr>
            <w:top w:val="none" w:sz="0" w:space="0" w:color="auto"/>
            <w:left w:val="none" w:sz="0" w:space="0" w:color="auto"/>
            <w:bottom w:val="none" w:sz="0" w:space="0" w:color="auto"/>
            <w:right w:val="none" w:sz="0" w:space="0" w:color="auto"/>
          </w:divBdr>
        </w:div>
        <w:div w:id="378744608">
          <w:marLeft w:val="640"/>
          <w:marRight w:val="0"/>
          <w:marTop w:val="0"/>
          <w:marBottom w:val="0"/>
          <w:divBdr>
            <w:top w:val="none" w:sz="0" w:space="0" w:color="auto"/>
            <w:left w:val="none" w:sz="0" w:space="0" w:color="auto"/>
            <w:bottom w:val="none" w:sz="0" w:space="0" w:color="auto"/>
            <w:right w:val="none" w:sz="0" w:space="0" w:color="auto"/>
          </w:divBdr>
        </w:div>
        <w:div w:id="62290679">
          <w:marLeft w:val="640"/>
          <w:marRight w:val="0"/>
          <w:marTop w:val="0"/>
          <w:marBottom w:val="0"/>
          <w:divBdr>
            <w:top w:val="none" w:sz="0" w:space="0" w:color="auto"/>
            <w:left w:val="none" w:sz="0" w:space="0" w:color="auto"/>
            <w:bottom w:val="none" w:sz="0" w:space="0" w:color="auto"/>
            <w:right w:val="none" w:sz="0" w:space="0" w:color="auto"/>
          </w:divBdr>
        </w:div>
        <w:div w:id="246622382">
          <w:marLeft w:val="640"/>
          <w:marRight w:val="0"/>
          <w:marTop w:val="0"/>
          <w:marBottom w:val="0"/>
          <w:divBdr>
            <w:top w:val="none" w:sz="0" w:space="0" w:color="auto"/>
            <w:left w:val="none" w:sz="0" w:space="0" w:color="auto"/>
            <w:bottom w:val="none" w:sz="0" w:space="0" w:color="auto"/>
            <w:right w:val="none" w:sz="0" w:space="0" w:color="auto"/>
          </w:divBdr>
        </w:div>
        <w:div w:id="713190904">
          <w:marLeft w:val="640"/>
          <w:marRight w:val="0"/>
          <w:marTop w:val="0"/>
          <w:marBottom w:val="0"/>
          <w:divBdr>
            <w:top w:val="none" w:sz="0" w:space="0" w:color="auto"/>
            <w:left w:val="none" w:sz="0" w:space="0" w:color="auto"/>
            <w:bottom w:val="none" w:sz="0" w:space="0" w:color="auto"/>
            <w:right w:val="none" w:sz="0" w:space="0" w:color="auto"/>
          </w:divBdr>
        </w:div>
        <w:div w:id="2082559218">
          <w:marLeft w:val="640"/>
          <w:marRight w:val="0"/>
          <w:marTop w:val="0"/>
          <w:marBottom w:val="0"/>
          <w:divBdr>
            <w:top w:val="none" w:sz="0" w:space="0" w:color="auto"/>
            <w:left w:val="none" w:sz="0" w:space="0" w:color="auto"/>
            <w:bottom w:val="none" w:sz="0" w:space="0" w:color="auto"/>
            <w:right w:val="none" w:sz="0" w:space="0" w:color="auto"/>
          </w:divBdr>
        </w:div>
        <w:div w:id="2015912775">
          <w:marLeft w:val="640"/>
          <w:marRight w:val="0"/>
          <w:marTop w:val="0"/>
          <w:marBottom w:val="0"/>
          <w:divBdr>
            <w:top w:val="none" w:sz="0" w:space="0" w:color="auto"/>
            <w:left w:val="none" w:sz="0" w:space="0" w:color="auto"/>
            <w:bottom w:val="none" w:sz="0" w:space="0" w:color="auto"/>
            <w:right w:val="none" w:sz="0" w:space="0" w:color="auto"/>
          </w:divBdr>
        </w:div>
        <w:div w:id="808395963">
          <w:marLeft w:val="640"/>
          <w:marRight w:val="0"/>
          <w:marTop w:val="0"/>
          <w:marBottom w:val="0"/>
          <w:divBdr>
            <w:top w:val="none" w:sz="0" w:space="0" w:color="auto"/>
            <w:left w:val="none" w:sz="0" w:space="0" w:color="auto"/>
            <w:bottom w:val="none" w:sz="0" w:space="0" w:color="auto"/>
            <w:right w:val="none" w:sz="0" w:space="0" w:color="auto"/>
          </w:divBdr>
        </w:div>
        <w:div w:id="517551448">
          <w:marLeft w:val="640"/>
          <w:marRight w:val="0"/>
          <w:marTop w:val="0"/>
          <w:marBottom w:val="0"/>
          <w:divBdr>
            <w:top w:val="none" w:sz="0" w:space="0" w:color="auto"/>
            <w:left w:val="none" w:sz="0" w:space="0" w:color="auto"/>
            <w:bottom w:val="none" w:sz="0" w:space="0" w:color="auto"/>
            <w:right w:val="none" w:sz="0" w:space="0" w:color="auto"/>
          </w:divBdr>
        </w:div>
        <w:div w:id="164980720">
          <w:marLeft w:val="640"/>
          <w:marRight w:val="0"/>
          <w:marTop w:val="0"/>
          <w:marBottom w:val="0"/>
          <w:divBdr>
            <w:top w:val="none" w:sz="0" w:space="0" w:color="auto"/>
            <w:left w:val="none" w:sz="0" w:space="0" w:color="auto"/>
            <w:bottom w:val="none" w:sz="0" w:space="0" w:color="auto"/>
            <w:right w:val="none" w:sz="0" w:space="0" w:color="auto"/>
          </w:divBdr>
        </w:div>
        <w:div w:id="2028823049">
          <w:marLeft w:val="640"/>
          <w:marRight w:val="0"/>
          <w:marTop w:val="0"/>
          <w:marBottom w:val="0"/>
          <w:divBdr>
            <w:top w:val="none" w:sz="0" w:space="0" w:color="auto"/>
            <w:left w:val="none" w:sz="0" w:space="0" w:color="auto"/>
            <w:bottom w:val="none" w:sz="0" w:space="0" w:color="auto"/>
            <w:right w:val="none" w:sz="0" w:space="0" w:color="auto"/>
          </w:divBdr>
        </w:div>
        <w:div w:id="196623444">
          <w:marLeft w:val="640"/>
          <w:marRight w:val="0"/>
          <w:marTop w:val="0"/>
          <w:marBottom w:val="0"/>
          <w:divBdr>
            <w:top w:val="none" w:sz="0" w:space="0" w:color="auto"/>
            <w:left w:val="none" w:sz="0" w:space="0" w:color="auto"/>
            <w:bottom w:val="none" w:sz="0" w:space="0" w:color="auto"/>
            <w:right w:val="none" w:sz="0" w:space="0" w:color="auto"/>
          </w:divBdr>
        </w:div>
        <w:div w:id="2062438167">
          <w:marLeft w:val="640"/>
          <w:marRight w:val="0"/>
          <w:marTop w:val="0"/>
          <w:marBottom w:val="0"/>
          <w:divBdr>
            <w:top w:val="none" w:sz="0" w:space="0" w:color="auto"/>
            <w:left w:val="none" w:sz="0" w:space="0" w:color="auto"/>
            <w:bottom w:val="none" w:sz="0" w:space="0" w:color="auto"/>
            <w:right w:val="none" w:sz="0" w:space="0" w:color="auto"/>
          </w:divBdr>
        </w:div>
        <w:div w:id="1343823049">
          <w:marLeft w:val="640"/>
          <w:marRight w:val="0"/>
          <w:marTop w:val="0"/>
          <w:marBottom w:val="0"/>
          <w:divBdr>
            <w:top w:val="none" w:sz="0" w:space="0" w:color="auto"/>
            <w:left w:val="none" w:sz="0" w:space="0" w:color="auto"/>
            <w:bottom w:val="none" w:sz="0" w:space="0" w:color="auto"/>
            <w:right w:val="none" w:sz="0" w:space="0" w:color="auto"/>
          </w:divBdr>
        </w:div>
        <w:div w:id="1719355194">
          <w:marLeft w:val="640"/>
          <w:marRight w:val="0"/>
          <w:marTop w:val="0"/>
          <w:marBottom w:val="0"/>
          <w:divBdr>
            <w:top w:val="none" w:sz="0" w:space="0" w:color="auto"/>
            <w:left w:val="none" w:sz="0" w:space="0" w:color="auto"/>
            <w:bottom w:val="none" w:sz="0" w:space="0" w:color="auto"/>
            <w:right w:val="none" w:sz="0" w:space="0" w:color="auto"/>
          </w:divBdr>
        </w:div>
        <w:div w:id="385758840">
          <w:marLeft w:val="640"/>
          <w:marRight w:val="0"/>
          <w:marTop w:val="0"/>
          <w:marBottom w:val="0"/>
          <w:divBdr>
            <w:top w:val="none" w:sz="0" w:space="0" w:color="auto"/>
            <w:left w:val="none" w:sz="0" w:space="0" w:color="auto"/>
            <w:bottom w:val="none" w:sz="0" w:space="0" w:color="auto"/>
            <w:right w:val="none" w:sz="0" w:space="0" w:color="auto"/>
          </w:divBdr>
        </w:div>
        <w:div w:id="548150000">
          <w:marLeft w:val="640"/>
          <w:marRight w:val="0"/>
          <w:marTop w:val="0"/>
          <w:marBottom w:val="0"/>
          <w:divBdr>
            <w:top w:val="none" w:sz="0" w:space="0" w:color="auto"/>
            <w:left w:val="none" w:sz="0" w:space="0" w:color="auto"/>
            <w:bottom w:val="none" w:sz="0" w:space="0" w:color="auto"/>
            <w:right w:val="none" w:sz="0" w:space="0" w:color="auto"/>
          </w:divBdr>
        </w:div>
        <w:div w:id="2047370491">
          <w:marLeft w:val="640"/>
          <w:marRight w:val="0"/>
          <w:marTop w:val="0"/>
          <w:marBottom w:val="0"/>
          <w:divBdr>
            <w:top w:val="none" w:sz="0" w:space="0" w:color="auto"/>
            <w:left w:val="none" w:sz="0" w:space="0" w:color="auto"/>
            <w:bottom w:val="none" w:sz="0" w:space="0" w:color="auto"/>
            <w:right w:val="none" w:sz="0" w:space="0" w:color="auto"/>
          </w:divBdr>
        </w:div>
        <w:div w:id="548346435">
          <w:marLeft w:val="640"/>
          <w:marRight w:val="0"/>
          <w:marTop w:val="0"/>
          <w:marBottom w:val="0"/>
          <w:divBdr>
            <w:top w:val="none" w:sz="0" w:space="0" w:color="auto"/>
            <w:left w:val="none" w:sz="0" w:space="0" w:color="auto"/>
            <w:bottom w:val="none" w:sz="0" w:space="0" w:color="auto"/>
            <w:right w:val="none" w:sz="0" w:space="0" w:color="auto"/>
          </w:divBdr>
        </w:div>
        <w:div w:id="285628126">
          <w:marLeft w:val="640"/>
          <w:marRight w:val="0"/>
          <w:marTop w:val="0"/>
          <w:marBottom w:val="0"/>
          <w:divBdr>
            <w:top w:val="none" w:sz="0" w:space="0" w:color="auto"/>
            <w:left w:val="none" w:sz="0" w:space="0" w:color="auto"/>
            <w:bottom w:val="none" w:sz="0" w:space="0" w:color="auto"/>
            <w:right w:val="none" w:sz="0" w:space="0" w:color="auto"/>
          </w:divBdr>
        </w:div>
      </w:divsChild>
    </w:div>
    <w:div w:id="767507791">
      <w:bodyDiv w:val="1"/>
      <w:marLeft w:val="0"/>
      <w:marRight w:val="0"/>
      <w:marTop w:val="0"/>
      <w:marBottom w:val="0"/>
      <w:divBdr>
        <w:top w:val="none" w:sz="0" w:space="0" w:color="auto"/>
        <w:left w:val="none" w:sz="0" w:space="0" w:color="auto"/>
        <w:bottom w:val="none" w:sz="0" w:space="0" w:color="auto"/>
        <w:right w:val="none" w:sz="0" w:space="0" w:color="auto"/>
      </w:divBdr>
      <w:divsChild>
        <w:div w:id="592395669">
          <w:marLeft w:val="640"/>
          <w:marRight w:val="0"/>
          <w:marTop w:val="0"/>
          <w:marBottom w:val="0"/>
          <w:divBdr>
            <w:top w:val="none" w:sz="0" w:space="0" w:color="auto"/>
            <w:left w:val="none" w:sz="0" w:space="0" w:color="auto"/>
            <w:bottom w:val="none" w:sz="0" w:space="0" w:color="auto"/>
            <w:right w:val="none" w:sz="0" w:space="0" w:color="auto"/>
          </w:divBdr>
        </w:div>
        <w:div w:id="150341953">
          <w:marLeft w:val="640"/>
          <w:marRight w:val="0"/>
          <w:marTop w:val="0"/>
          <w:marBottom w:val="0"/>
          <w:divBdr>
            <w:top w:val="none" w:sz="0" w:space="0" w:color="auto"/>
            <w:left w:val="none" w:sz="0" w:space="0" w:color="auto"/>
            <w:bottom w:val="none" w:sz="0" w:space="0" w:color="auto"/>
            <w:right w:val="none" w:sz="0" w:space="0" w:color="auto"/>
          </w:divBdr>
        </w:div>
        <w:div w:id="97678064">
          <w:marLeft w:val="640"/>
          <w:marRight w:val="0"/>
          <w:marTop w:val="0"/>
          <w:marBottom w:val="0"/>
          <w:divBdr>
            <w:top w:val="none" w:sz="0" w:space="0" w:color="auto"/>
            <w:left w:val="none" w:sz="0" w:space="0" w:color="auto"/>
            <w:bottom w:val="none" w:sz="0" w:space="0" w:color="auto"/>
            <w:right w:val="none" w:sz="0" w:space="0" w:color="auto"/>
          </w:divBdr>
        </w:div>
        <w:div w:id="134110771">
          <w:marLeft w:val="640"/>
          <w:marRight w:val="0"/>
          <w:marTop w:val="0"/>
          <w:marBottom w:val="0"/>
          <w:divBdr>
            <w:top w:val="none" w:sz="0" w:space="0" w:color="auto"/>
            <w:left w:val="none" w:sz="0" w:space="0" w:color="auto"/>
            <w:bottom w:val="none" w:sz="0" w:space="0" w:color="auto"/>
            <w:right w:val="none" w:sz="0" w:space="0" w:color="auto"/>
          </w:divBdr>
        </w:div>
        <w:div w:id="1655601530">
          <w:marLeft w:val="640"/>
          <w:marRight w:val="0"/>
          <w:marTop w:val="0"/>
          <w:marBottom w:val="0"/>
          <w:divBdr>
            <w:top w:val="none" w:sz="0" w:space="0" w:color="auto"/>
            <w:left w:val="none" w:sz="0" w:space="0" w:color="auto"/>
            <w:bottom w:val="none" w:sz="0" w:space="0" w:color="auto"/>
            <w:right w:val="none" w:sz="0" w:space="0" w:color="auto"/>
          </w:divBdr>
        </w:div>
        <w:div w:id="1619071086">
          <w:marLeft w:val="640"/>
          <w:marRight w:val="0"/>
          <w:marTop w:val="0"/>
          <w:marBottom w:val="0"/>
          <w:divBdr>
            <w:top w:val="none" w:sz="0" w:space="0" w:color="auto"/>
            <w:left w:val="none" w:sz="0" w:space="0" w:color="auto"/>
            <w:bottom w:val="none" w:sz="0" w:space="0" w:color="auto"/>
            <w:right w:val="none" w:sz="0" w:space="0" w:color="auto"/>
          </w:divBdr>
        </w:div>
        <w:div w:id="1768766128">
          <w:marLeft w:val="640"/>
          <w:marRight w:val="0"/>
          <w:marTop w:val="0"/>
          <w:marBottom w:val="0"/>
          <w:divBdr>
            <w:top w:val="none" w:sz="0" w:space="0" w:color="auto"/>
            <w:left w:val="none" w:sz="0" w:space="0" w:color="auto"/>
            <w:bottom w:val="none" w:sz="0" w:space="0" w:color="auto"/>
            <w:right w:val="none" w:sz="0" w:space="0" w:color="auto"/>
          </w:divBdr>
        </w:div>
        <w:div w:id="157621037">
          <w:marLeft w:val="640"/>
          <w:marRight w:val="0"/>
          <w:marTop w:val="0"/>
          <w:marBottom w:val="0"/>
          <w:divBdr>
            <w:top w:val="none" w:sz="0" w:space="0" w:color="auto"/>
            <w:left w:val="none" w:sz="0" w:space="0" w:color="auto"/>
            <w:bottom w:val="none" w:sz="0" w:space="0" w:color="auto"/>
            <w:right w:val="none" w:sz="0" w:space="0" w:color="auto"/>
          </w:divBdr>
        </w:div>
        <w:div w:id="551842637">
          <w:marLeft w:val="640"/>
          <w:marRight w:val="0"/>
          <w:marTop w:val="0"/>
          <w:marBottom w:val="0"/>
          <w:divBdr>
            <w:top w:val="none" w:sz="0" w:space="0" w:color="auto"/>
            <w:left w:val="none" w:sz="0" w:space="0" w:color="auto"/>
            <w:bottom w:val="none" w:sz="0" w:space="0" w:color="auto"/>
            <w:right w:val="none" w:sz="0" w:space="0" w:color="auto"/>
          </w:divBdr>
        </w:div>
        <w:div w:id="2132090025">
          <w:marLeft w:val="640"/>
          <w:marRight w:val="0"/>
          <w:marTop w:val="0"/>
          <w:marBottom w:val="0"/>
          <w:divBdr>
            <w:top w:val="none" w:sz="0" w:space="0" w:color="auto"/>
            <w:left w:val="none" w:sz="0" w:space="0" w:color="auto"/>
            <w:bottom w:val="none" w:sz="0" w:space="0" w:color="auto"/>
            <w:right w:val="none" w:sz="0" w:space="0" w:color="auto"/>
          </w:divBdr>
        </w:div>
        <w:div w:id="310526439">
          <w:marLeft w:val="640"/>
          <w:marRight w:val="0"/>
          <w:marTop w:val="0"/>
          <w:marBottom w:val="0"/>
          <w:divBdr>
            <w:top w:val="none" w:sz="0" w:space="0" w:color="auto"/>
            <w:left w:val="none" w:sz="0" w:space="0" w:color="auto"/>
            <w:bottom w:val="none" w:sz="0" w:space="0" w:color="auto"/>
            <w:right w:val="none" w:sz="0" w:space="0" w:color="auto"/>
          </w:divBdr>
        </w:div>
        <w:div w:id="1328090342">
          <w:marLeft w:val="640"/>
          <w:marRight w:val="0"/>
          <w:marTop w:val="0"/>
          <w:marBottom w:val="0"/>
          <w:divBdr>
            <w:top w:val="none" w:sz="0" w:space="0" w:color="auto"/>
            <w:left w:val="none" w:sz="0" w:space="0" w:color="auto"/>
            <w:bottom w:val="none" w:sz="0" w:space="0" w:color="auto"/>
            <w:right w:val="none" w:sz="0" w:space="0" w:color="auto"/>
          </w:divBdr>
        </w:div>
        <w:div w:id="1279684292">
          <w:marLeft w:val="640"/>
          <w:marRight w:val="0"/>
          <w:marTop w:val="0"/>
          <w:marBottom w:val="0"/>
          <w:divBdr>
            <w:top w:val="none" w:sz="0" w:space="0" w:color="auto"/>
            <w:left w:val="none" w:sz="0" w:space="0" w:color="auto"/>
            <w:bottom w:val="none" w:sz="0" w:space="0" w:color="auto"/>
            <w:right w:val="none" w:sz="0" w:space="0" w:color="auto"/>
          </w:divBdr>
        </w:div>
        <w:div w:id="227109127">
          <w:marLeft w:val="640"/>
          <w:marRight w:val="0"/>
          <w:marTop w:val="0"/>
          <w:marBottom w:val="0"/>
          <w:divBdr>
            <w:top w:val="none" w:sz="0" w:space="0" w:color="auto"/>
            <w:left w:val="none" w:sz="0" w:space="0" w:color="auto"/>
            <w:bottom w:val="none" w:sz="0" w:space="0" w:color="auto"/>
            <w:right w:val="none" w:sz="0" w:space="0" w:color="auto"/>
          </w:divBdr>
        </w:div>
        <w:div w:id="1740665884">
          <w:marLeft w:val="640"/>
          <w:marRight w:val="0"/>
          <w:marTop w:val="0"/>
          <w:marBottom w:val="0"/>
          <w:divBdr>
            <w:top w:val="none" w:sz="0" w:space="0" w:color="auto"/>
            <w:left w:val="none" w:sz="0" w:space="0" w:color="auto"/>
            <w:bottom w:val="none" w:sz="0" w:space="0" w:color="auto"/>
            <w:right w:val="none" w:sz="0" w:space="0" w:color="auto"/>
          </w:divBdr>
        </w:div>
        <w:div w:id="109201531">
          <w:marLeft w:val="640"/>
          <w:marRight w:val="0"/>
          <w:marTop w:val="0"/>
          <w:marBottom w:val="0"/>
          <w:divBdr>
            <w:top w:val="none" w:sz="0" w:space="0" w:color="auto"/>
            <w:left w:val="none" w:sz="0" w:space="0" w:color="auto"/>
            <w:bottom w:val="none" w:sz="0" w:space="0" w:color="auto"/>
            <w:right w:val="none" w:sz="0" w:space="0" w:color="auto"/>
          </w:divBdr>
        </w:div>
        <w:div w:id="899288436">
          <w:marLeft w:val="640"/>
          <w:marRight w:val="0"/>
          <w:marTop w:val="0"/>
          <w:marBottom w:val="0"/>
          <w:divBdr>
            <w:top w:val="none" w:sz="0" w:space="0" w:color="auto"/>
            <w:left w:val="none" w:sz="0" w:space="0" w:color="auto"/>
            <w:bottom w:val="none" w:sz="0" w:space="0" w:color="auto"/>
            <w:right w:val="none" w:sz="0" w:space="0" w:color="auto"/>
          </w:divBdr>
        </w:div>
        <w:div w:id="701439921">
          <w:marLeft w:val="640"/>
          <w:marRight w:val="0"/>
          <w:marTop w:val="0"/>
          <w:marBottom w:val="0"/>
          <w:divBdr>
            <w:top w:val="none" w:sz="0" w:space="0" w:color="auto"/>
            <w:left w:val="none" w:sz="0" w:space="0" w:color="auto"/>
            <w:bottom w:val="none" w:sz="0" w:space="0" w:color="auto"/>
            <w:right w:val="none" w:sz="0" w:space="0" w:color="auto"/>
          </w:divBdr>
        </w:div>
        <w:div w:id="1492714648">
          <w:marLeft w:val="640"/>
          <w:marRight w:val="0"/>
          <w:marTop w:val="0"/>
          <w:marBottom w:val="0"/>
          <w:divBdr>
            <w:top w:val="none" w:sz="0" w:space="0" w:color="auto"/>
            <w:left w:val="none" w:sz="0" w:space="0" w:color="auto"/>
            <w:bottom w:val="none" w:sz="0" w:space="0" w:color="auto"/>
            <w:right w:val="none" w:sz="0" w:space="0" w:color="auto"/>
          </w:divBdr>
        </w:div>
        <w:div w:id="1172987977">
          <w:marLeft w:val="640"/>
          <w:marRight w:val="0"/>
          <w:marTop w:val="0"/>
          <w:marBottom w:val="0"/>
          <w:divBdr>
            <w:top w:val="none" w:sz="0" w:space="0" w:color="auto"/>
            <w:left w:val="none" w:sz="0" w:space="0" w:color="auto"/>
            <w:bottom w:val="none" w:sz="0" w:space="0" w:color="auto"/>
            <w:right w:val="none" w:sz="0" w:space="0" w:color="auto"/>
          </w:divBdr>
        </w:div>
        <w:div w:id="1898206098">
          <w:marLeft w:val="640"/>
          <w:marRight w:val="0"/>
          <w:marTop w:val="0"/>
          <w:marBottom w:val="0"/>
          <w:divBdr>
            <w:top w:val="none" w:sz="0" w:space="0" w:color="auto"/>
            <w:left w:val="none" w:sz="0" w:space="0" w:color="auto"/>
            <w:bottom w:val="none" w:sz="0" w:space="0" w:color="auto"/>
            <w:right w:val="none" w:sz="0" w:space="0" w:color="auto"/>
          </w:divBdr>
        </w:div>
        <w:div w:id="781337661">
          <w:marLeft w:val="640"/>
          <w:marRight w:val="0"/>
          <w:marTop w:val="0"/>
          <w:marBottom w:val="0"/>
          <w:divBdr>
            <w:top w:val="none" w:sz="0" w:space="0" w:color="auto"/>
            <w:left w:val="none" w:sz="0" w:space="0" w:color="auto"/>
            <w:bottom w:val="none" w:sz="0" w:space="0" w:color="auto"/>
            <w:right w:val="none" w:sz="0" w:space="0" w:color="auto"/>
          </w:divBdr>
        </w:div>
        <w:div w:id="1833833846">
          <w:marLeft w:val="640"/>
          <w:marRight w:val="0"/>
          <w:marTop w:val="0"/>
          <w:marBottom w:val="0"/>
          <w:divBdr>
            <w:top w:val="none" w:sz="0" w:space="0" w:color="auto"/>
            <w:left w:val="none" w:sz="0" w:space="0" w:color="auto"/>
            <w:bottom w:val="none" w:sz="0" w:space="0" w:color="auto"/>
            <w:right w:val="none" w:sz="0" w:space="0" w:color="auto"/>
          </w:divBdr>
        </w:div>
        <w:div w:id="1542739658">
          <w:marLeft w:val="640"/>
          <w:marRight w:val="0"/>
          <w:marTop w:val="0"/>
          <w:marBottom w:val="0"/>
          <w:divBdr>
            <w:top w:val="none" w:sz="0" w:space="0" w:color="auto"/>
            <w:left w:val="none" w:sz="0" w:space="0" w:color="auto"/>
            <w:bottom w:val="none" w:sz="0" w:space="0" w:color="auto"/>
            <w:right w:val="none" w:sz="0" w:space="0" w:color="auto"/>
          </w:divBdr>
        </w:div>
        <w:div w:id="920335122">
          <w:marLeft w:val="640"/>
          <w:marRight w:val="0"/>
          <w:marTop w:val="0"/>
          <w:marBottom w:val="0"/>
          <w:divBdr>
            <w:top w:val="none" w:sz="0" w:space="0" w:color="auto"/>
            <w:left w:val="none" w:sz="0" w:space="0" w:color="auto"/>
            <w:bottom w:val="none" w:sz="0" w:space="0" w:color="auto"/>
            <w:right w:val="none" w:sz="0" w:space="0" w:color="auto"/>
          </w:divBdr>
        </w:div>
        <w:div w:id="1174490499">
          <w:marLeft w:val="640"/>
          <w:marRight w:val="0"/>
          <w:marTop w:val="0"/>
          <w:marBottom w:val="0"/>
          <w:divBdr>
            <w:top w:val="none" w:sz="0" w:space="0" w:color="auto"/>
            <w:left w:val="none" w:sz="0" w:space="0" w:color="auto"/>
            <w:bottom w:val="none" w:sz="0" w:space="0" w:color="auto"/>
            <w:right w:val="none" w:sz="0" w:space="0" w:color="auto"/>
          </w:divBdr>
        </w:div>
        <w:div w:id="658771306">
          <w:marLeft w:val="640"/>
          <w:marRight w:val="0"/>
          <w:marTop w:val="0"/>
          <w:marBottom w:val="0"/>
          <w:divBdr>
            <w:top w:val="none" w:sz="0" w:space="0" w:color="auto"/>
            <w:left w:val="none" w:sz="0" w:space="0" w:color="auto"/>
            <w:bottom w:val="none" w:sz="0" w:space="0" w:color="auto"/>
            <w:right w:val="none" w:sz="0" w:space="0" w:color="auto"/>
          </w:divBdr>
        </w:div>
        <w:div w:id="597522780">
          <w:marLeft w:val="640"/>
          <w:marRight w:val="0"/>
          <w:marTop w:val="0"/>
          <w:marBottom w:val="0"/>
          <w:divBdr>
            <w:top w:val="none" w:sz="0" w:space="0" w:color="auto"/>
            <w:left w:val="none" w:sz="0" w:space="0" w:color="auto"/>
            <w:bottom w:val="none" w:sz="0" w:space="0" w:color="auto"/>
            <w:right w:val="none" w:sz="0" w:space="0" w:color="auto"/>
          </w:divBdr>
        </w:div>
        <w:div w:id="1654261871">
          <w:marLeft w:val="640"/>
          <w:marRight w:val="0"/>
          <w:marTop w:val="0"/>
          <w:marBottom w:val="0"/>
          <w:divBdr>
            <w:top w:val="none" w:sz="0" w:space="0" w:color="auto"/>
            <w:left w:val="none" w:sz="0" w:space="0" w:color="auto"/>
            <w:bottom w:val="none" w:sz="0" w:space="0" w:color="auto"/>
            <w:right w:val="none" w:sz="0" w:space="0" w:color="auto"/>
          </w:divBdr>
        </w:div>
        <w:div w:id="535627357">
          <w:marLeft w:val="640"/>
          <w:marRight w:val="0"/>
          <w:marTop w:val="0"/>
          <w:marBottom w:val="0"/>
          <w:divBdr>
            <w:top w:val="none" w:sz="0" w:space="0" w:color="auto"/>
            <w:left w:val="none" w:sz="0" w:space="0" w:color="auto"/>
            <w:bottom w:val="none" w:sz="0" w:space="0" w:color="auto"/>
            <w:right w:val="none" w:sz="0" w:space="0" w:color="auto"/>
          </w:divBdr>
        </w:div>
        <w:div w:id="710301152">
          <w:marLeft w:val="640"/>
          <w:marRight w:val="0"/>
          <w:marTop w:val="0"/>
          <w:marBottom w:val="0"/>
          <w:divBdr>
            <w:top w:val="none" w:sz="0" w:space="0" w:color="auto"/>
            <w:left w:val="none" w:sz="0" w:space="0" w:color="auto"/>
            <w:bottom w:val="none" w:sz="0" w:space="0" w:color="auto"/>
            <w:right w:val="none" w:sz="0" w:space="0" w:color="auto"/>
          </w:divBdr>
        </w:div>
        <w:div w:id="329143367">
          <w:marLeft w:val="640"/>
          <w:marRight w:val="0"/>
          <w:marTop w:val="0"/>
          <w:marBottom w:val="0"/>
          <w:divBdr>
            <w:top w:val="none" w:sz="0" w:space="0" w:color="auto"/>
            <w:left w:val="none" w:sz="0" w:space="0" w:color="auto"/>
            <w:bottom w:val="none" w:sz="0" w:space="0" w:color="auto"/>
            <w:right w:val="none" w:sz="0" w:space="0" w:color="auto"/>
          </w:divBdr>
        </w:div>
        <w:div w:id="1525751344">
          <w:marLeft w:val="640"/>
          <w:marRight w:val="0"/>
          <w:marTop w:val="0"/>
          <w:marBottom w:val="0"/>
          <w:divBdr>
            <w:top w:val="none" w:sz="0" w:space="0" w:color="auto"/>
            <w:left w:val="none" w:sz="0" w:space="0" w:color="auto"/>
            <w:bottom w:val="none" w:sz="0" w:space="0" w:color="auto"/>
            <w:right w:val="none" w:sz="0" w:space="0" w:color="auto"/>
          </w:divBdr>
        </w:div>
        <w:div w:id="687369143">
          <w:marLeft w:val="640"/>
          <w:marRight w:val="0"/>
          <w:marTop w:val="0"/>
          <w:marBottom w:val="0"/>
          <w:divBdr>
            <w:top w:val="none" w:sz="0" w:space="0" w:color="auto"/>
            <w:left w:val="none" w:sz="0" w:space="0" w:color="auto"/>
            <w:bottom w:val="none" w:sz="0" w:space="0" w:color="auto"/>
            <w:right w:val="none" w:sz="0" w:space="0" w:color="auto"/>
          </w:divBdr>
        </w:div>
        <w:div w:id="1953780957">
          <w:marLeft w:val="640"/>
          <w:marRight w:val="0"/>
          <w:marTop w:val="0"/>
          <w:marBottom w:val="0"/>
          <w:divBdr>
            <w:top w:val="none" w:sz="0" w:space="0" w:color="auto"/>
            <w:left w:val="none" w:sz="0" w:space="0" w:color="auto"/>
            <w:bottom w:val="none" w:sz="0" w:space="0" w:color="auto"/>
            <w:right w:val="none" w:sz="0" w:space="0" w:color="auto"/>
          </w:divBdr>
        </w:div>
        <w:div w:id="1329166609">
          <w:marLeft w:val="640"/>
          <w:marRight w:val="0"/>
          <w:marTop w:val="0"/>
          <w:marBottom w:val="0"/>
          <w:divBdr>
            <w:top w:val="none" w:sz="0" w:space="0" w:color="auto"/>
            <w:left w:val="none" w:sz="0" w:space="0" w:color="auto"/>
            <w:bottom w:val="none" w:sz="0" w:space="0" w:color="auto"/>
            <w:right w:val="none" w:sz="0" w:space="0" w:color="auto"/>
          </w:divBdr>
        </w:div>
        <w:div w:id="1005520186">
          <w:marLeft w:val="640"/>
          <w:marRight w:val="0"/>
          <w:marTop w:val="0"/>
          <w:marBottom w:val="0"/>
          <w:divBdr>
            <w:top w:val="none" w:sz="0" w:space="0" w:color="auto"/>
            <w:left w:val="none" w:sz="0" w:space="0" w:color="auto"/>
            <w:bottom w:val="none" w:sz="0" w:space="0" w:color="auto"/>
            <w:right w:val="none" w:sz="0" w:space="0" w:color="auto"/>
          </w:divBdr>
        </w:div>
        <w:div w:id="201403505">
          <w:marLeft w:val="640"/>
          <w:marRight w:val="0"/>
          <w:marTop w:val="0"/>
          <w:marBottom w:val="0"/>
          <w:divBdr>
            <w:top w:val="none" w:sz="0" w:space="0" w:color="auto"/>
            <w:left w:val="none" w:sz="0" w:space="0" w:color="auto"/>
            <w:bottom w:val="none" w:sz="0" w:space="0" w:color="auto"/>
            <w:right w:val="none" w:sz="0" w:space="0" w:color="auto"/>
          </w:divBdr>
        </w:div>
        <w:div w:id="181671194">
          <w:marLeft w:val="640"/>
          <w:marRight w:val="0"/>
          <w:marTop w:val="0"/>
          <w:marBottom w:val="0"/>
          <w:divBdr>
            <w:top w:val="none" w:sz="0" w:space="0" w:color="auto"/>
            <w:left w:val="none" w:sz="0" w:space="0" w:color="auto"/>
            <w:bottom w:val="none" w:sz="0" w:space="0" w:color="auto"/>
            <w:right w:val="none" w:sz="0" w:space="0" w:color="auto"/>
          </w:divBdr>
        </w:div>
        <w:div w:id="515075954">
          <w:marLeft w:val="640"/>
          <w:marRight w:val="0"/>
          <w:marTop w:val="0"/>
          <w:marBottom w:val="0"/>
          <w:divBdr>
            <w:top w:val="none" w:sz="0" w:space="0" w:color="auto"/>
            <w:left w:val="none" w:sz="0" w:space="0" w:color="auto"/>
            <w:bottom w:val="none" w:sz="0" w:space="0" w:color="auto"/>
            <w:right w:val="none" w:sz="0" w:space="0" w:color="auto"/>
          </w:divBdr>
        </w:div>
        <w:div w:id="424424098">
          <w:marLeft w:val="640"/>
          <w:marRight w:val="0"/>
          <w:marTop w:val="0"/>
          <w:marBottom w:val="0"/>
          <w:divBdr>
            <w:top w:val="none" w:sz="0" w:space="0" w:color="auto"/>
            <w:left w:val="none" w:sz="0" w:space="0" w:color="auto"/>
            <w:bottom w:val="none" w:sz="0" w:space="0" w:color="auto"/>
            <w:right w:val="none" w:sz="0" w:space="0" w:color="auto"/>
          </w:divBdr>
        </w:div>
        <w:div w:id="43411235">
          <w:marLeft w:val="640"/>
          <w:marRight w:val="0"/>
          <w:marTop w:val="0"/>
          <w:marBottom w:val="0"/>
          <w:divBdr>
            <w:top w:val="none" w:sz="0" w:space="0" w:color="auto"/>
            <w:left w:val="none" w:sz="0" w:space="0" w:color="auto"/>
            <w:bottom w:val="none" w:sz="0" w:space="0" w:color="auto"/>
            <w:right w:val="none" w:sz="0" w:space="0" w:color="auto"/>
          </w:divBdr>
        </w:div>
        <w:div w:id="1588150769">
          <w:marLeft w:val="640"/>
          <w:marRight w:val="0"/>
          <w:marTop w:val="0"/>
          <w:marBottom w:val="0"/>
          <w:divBdr>
            <w:top w:val="none" w:sz="0" w:space="0" w:color="auto"/>
            <w:left w:val="none" w:sz="0" w:space="0" w:color="auto"/>
            <w:bottom w:val="none" w:sz="0" w:space="0" w:color="auto"/>
            <w:right w:val="none" w:sz="0" w:space="0" w:color="auto"/>
          </w:divBdr>
        </w:div>
        <w:div w:id="1698581248">
          <w:marLeft w:val="640"/>
          <w:marRight w:val="0"/>
          <w:marTop w:val="0"/>
          <w:marBottom w:val="0"/>
          <w:divBdr>
            <w:top w:val="none" w:sz="0" w:space="0" w:color="auto"/>
            <w:left w:val="none" w:sz="0" w:space="0" w:color="auto"/>
            <w:bottom w:val="none" w:sz="0" w:space="0" w:color="auto"/>
            <w:right w:val="none" w:sz="0" w:space="0" w:color="auto"/>
          </w:divBdr>
        </w:div>
        <w:div w:id="1265504755">
          <w:marLeft w:val="640"/>
          <w:marRight w:val="0"/>
          <w:marTop w:val="0"/>
          <w:marBottom w:val="0"/>
          <w:divBdr>
            <w:top w:val="none" w:sz="0" w:space="0" w:color="auto"/>
            <w:left w:val="none" w:sz="0" w:space="0" w:color="auto"/>
            <w:bottom w:val="none" w:sz="0" w:space="0" w:color="auto"/>
            <w:right w:val="none" w:sz="0" w:space="0" w:color="auto"/>
          </w:divBdr>
        </w:div>
        <w:div w:id="404647558">
          <w:marLeft w:val="640"/>
          <w:marRight w:val="0"/>
          <w:marTop w:val="0"/>
          <w:marBottom w:val="0"/>
          <w:divBdr>
            <w:top w:val="none" w:sz="0" w:space="0" w:color="auto"/>
            <w:left w:val="none" w:sz="0" w:space="0" w:color="auto"/>
            <w:bottom w:val="none" w:sz="0" w:space="0" w:color="auto"/>
            <w:right w:val="none" w:sz="0" w:space="0" w:color="auto"/>
          </w:divBdr>
        </w:div>
        <w:div w:id="958560772">
          <w:marLeft w:val="640"/>
          <w:marRight w:val="0"/>
          <w:marTop w:val="0"/>
          <w:marBottom w:val="0"/>
          <w:divBdr>
            <w:top w:val="none" w:sz="0" w:space="0" w:color="auto"/>
            <w:left w:val="none" w:sz="0" w:space="0" w:color="auto"/>
            <w:bottom w:val="none" w:sz="0" w:space="0" w:color="auto"/>
            <w:right w:val="none" w:sz="0" w:space="0" w:color="auto"/>
          </w:divBdr>
        </w:div>
        <w:div w:id="303433536">
          <w:marLeft w:val="640"/>
          <w:marRight w:val="0"/>
          <w:marTop w:val="0"/>
          <w:marBottom w:val="0"/>
          <w:divBdr>
            <w:top w:val="none" w:sz="0" w:space="0" w:color="auto"/>
            <w:left w:val="none" w:sz="0" w:space="0" w:color="auto"/>
            <w:bottom w:val="none" w:sz="0" w:space="0" w:color="auto"/>
            <w:right w:val="none" w:sz="0" w:space="0" w:color="auto"/>
          </w:divBdr>
        </w:div>
        <w:div w:id="811747944">
          <w:marLeft w:val="640"/>
          <w:marRight w:val="0"/>
          <w:marTop w:val="0"/>
          <w:marBottom w:val="0"/>
          <w:divBdr>
            <w:top w:val="none" w:sz="0" w:space="0" w:color="auto"/>
            <w:left w:val="none" w:sz="0" w:space="0" w:color="auto"/>
            <w:bottom w:val="none" w:sz="0" w:space="0" w:color="auto"/>
            <w:right w:val="none" w:sz="0" w:space="0" w:color="auto"/>
          </w:divBdr>
        </w:div>
        <w:div w:id="248740365">
          <w:marLeft w:val="640"/>
          <w:marRight w:val="0"/>
          <w:marTop w:val="0"/>
          <w:marBottom w:val="0"/>
          <w:divBdr>
            <w:top w:val="none" w:sz="0" w:space="0" w:color="auto"/>
            <w:left w:val="none" w:sz="0" w:space="0" w:color="auto"/>
            <w:bottom w:val="none" w:sz="0" w:space="0" w:color="auto"/>
            <w:right w:val="none" w:sz="0" w:space="0" w:color="auto"/>
          </w:divBdr>
        </w:div>
        <w:div w:id="1898780884">
          <w:marLeft w:val="640"/>
          <w:marRight w:val="0"/>
          <w:marTop w:val="0"/>
          <w:marBottom w:val="0"/>
          <w:divBdr>
            <w:top w:val="none" w:sz="0" w:space="0" w:color="auto"/>
            <w:left w:val="none" w:sz="0" w:space="0" w:color="auto"/>
            <w:bottom w:val="none" w:sz="0" w:space="0" w:color="auto"/>
            <w:right w:val="none" w:sz="0" w:space="0" w:color="auto"/>
          </w:divBdr>
        </w:div>
        <w:div w:id="185287646">
          <w:marLeft w:val="640"/>
          <w:marRight w:val="0"/>
          <w:marTop w:val="0"/>
          <w:marBottom w:val="0"/>
          <w:divBdr>
            <w:top w:val="none" w:sz="0" w:space="0" w:color="auto"/>
            <w:left w:val="none" w:sz="0" w:space="0" w:color="auto"/>
            <w:bottom w:val="none" w:sz="0" w:space="0" w:color="auto"/>
            <w:right w:val="none" w:sz="0" w:space="0" w:color="auto"/>
          </w:divBdr>
        </w:div>
        <w:div w:id="859323132">
          <w:marLeft w:val="640"/>
          <w:marRight w:val="0"/>
          <w:marTop w:val="0"/>
          <w:marBottom w:val="0"/>
          <w:divBdr>
            <w:top w:val="none" w:sz="0" w:space="0" w:color="auto"/>
            <w:left w:val="none" w:sz="0" w:space="0" w:color="auto"/>
            <w:bottom w:val="none" w:sz="0" w:space="0" w:color="auto"/>
            <w:right w:val="none" w:sz="0" w:space="0" w:color="auto"/>
          </w:divBdr>
        </w:div>
        <w:div w:id="1798061675">
          <w:marLeft w:val="640"/>
          <w:marRight w:val="0"/>
          <w:marTop w:val="0"/>
          <w:marBottom w:val="0"/>
          <w:divBdr>
            <w:top w:val="none" w:sz="0" w:space="0" w:color="auto"/>
            <w:left w:val="none" w:sz="0" w:space="0" w:color="auto"/>
            <w:bottom w:val="none" w:sz="0" w:space="0" w:color="auto"/>
            <w:right w:val="none" w:sz="0" w:space="0" w:color="auto"/>
          </w:divBdr>
        </w:div>
        <w:div w:id="396709569">
          <w:marLeft w:val="640"/>
          <w:marRight w:val="0"/>
          <w:marTop w:val="0"/>
          <w:marBottom w:val="0"/>
          <w:divBdr>
            <w:top w:val="none" w:sz="0" w:space="0" w:color="auto"/>
            <w:left w:val="none" w:sz="0" w:space="0" w:color="auto"/>
            <w:bottom w:val="none" w:sz="0" w:space="0" w:color="auto"/>
            <w:right w:val="none" w:sz="0" w:space="0" w:color="auto"/>
          </w:divBdr>
        </w:div>
        <w:div w:id="1666519539">
          <w:marLeft w:val="640"/>
          <w:marRight w:val="0"/>
          <w:marTop w:val="0"/>
          <w:marBottom w:val="0"/>
          <w:divBdr>
            <w:top w:val="none" w:sz="0" w:space="0" w:color="auto"/>
            <w:left w:val="none" w:sz="0" w:space="0" w:color="auto"/>
            <w:bottom w:val="none" w:sz="0" w:space="0" w:color="auto"/>
            <w:right w:val="none" w:sz="0" w:space="0" w:color="auto"/>
          </w:divBdr>
        </w:div>
        <w:div w:id="844979824">
          <w:marLeft w:val="640"/>
          <w:marRight w:val="0"/>
          <w:marTop w:val="0"/>
          <w:marBottom w:val="0"/>
          <w:divBdr>
            <w:top w:val="none" w:sz="0" w:space="0" w:color="auto"/>
            <w:left w:val="none" w:sz="0" w:space="0" w:color="auto"/>
            <w:bottom w:val="none" w:sz="0" w:space="0" w:color="auto"/>
            <w:right w:val="none" w:sz="0" w:space="0" w:color="auto"/>
          </w:divBdr>
        </w:div>
        <w:div w:id="618489583">
          <w:marLeft w:val="640"/>
          <w:marRight w:val="0"/>
          <w:marTop w:val="0"/>
          <w:marBottom w:val="0"/>
          <w:divBdr>
            <w:top w:val="none" w:sz="0" w:space="0" w:color="auto"/>
            <w:left w:val="none" w:sz="0" w:space="0" w:color="auto"/>
            <w:bottom w:val="none" w:sz="0" w:space="0" w:color="auto"/>
            <w:right w:val="none" w:sz="0" w:space="0" w:color="auto"/>
          </w:divBdr>
        </w:div>
        <w:div w:id="154492610">
          <w:marLeft w:val="640"/>
          <w:marRight w:val="0"/>
          <w:marTop w:val="0"/>
          <w:marBottom w:val="0"/>
          <w:divBdr>
            <w:top w:val="none" w:sz="0" w:space="0" w:color="auto"/>
            <w:left w:val="none" w:sz="0" w:space="0" w:color="auto"/>
            <w:bottom w:val="none" w:sz="0" w:space="0" w:color="auto"/>
            <w:right w:val="none" w:sz="0" w:space="0" w:color="auto"/>
          </w:divBdr>
        </w:div>
        <w:div w:id="1707634296">
          <w:marLeft w:val="640"/>
          <w:marRight w:val="0"/>
          <w:marTop w:val="0"/>
          <w:marBottom w:val="0"/>
          <w:divBdr>
            <w:top w:val="none" w:sz="0" w:space="0" w:color="auto"/>
            <w:left w:val="none" w:sz="0" w:space="0" w:color="auto"/>
            <w:bottom w:val="none" w:sz="0" w:space="0" w:color="auto"/>
            <w:right w:val="none" w:sz="0" w:space="0" w:color="auto"/>
          </w:divBdr>
        </w:div>
        <w:div w:id="152839831">
          <w:marLeft w:val="640"/>
          <w:marRight w:val="0"/>
          <w:marTop w:val="0"/>
          <w:marBottom w:val="0"/>
          <w:divBdr>
            <w:top w:val="none" w:sz="0" w:space="0" w:color="auto"/>
            <w:left w:val="none" w:sz="0" w:space="0" w:color="auto"/>
            <w:bottom w:val="none" w:sz="0" w:space="0" w:color="auto"/>
            <w:right w:val="none" w:sz="0" w:space="0" w:color="auto"/>
          </w:divBdr>
        </w:div>
        <w:div w:id="309409334">
          <w:marLeft w:val="640"/>
          <w:marRight w:val="0"/>
          <w:marTop w:val="0"/>
          <w:marBottom w:val="0"/>
          <w:divBdr>
            <w:top w:val="none" w:sz="0" w:space="0" w:color="auto"/>
            <w:left w:val="none" w:sz="0" w:space="0" w:color="auto"/>
            <w:bottom w:val="none" w:sz="0" w:space="0" w:color="auto"/>
            <w:right w:val="none" w:sz="0" w:space="0" w:color="auto"/>
          </w:divBdr>
        </w:div>
        <w:div w:id="1612976399">
          <w:marLeft w:val="640"/>
          <w:marRight w:val="0"/>
          <w:marTop w:val="0"/>
          <w:marBottom w:val="0"/>
          <w:divBdr>
            <w:top w:val="none" w:sz="0" w:space="0" w:color="auto"/>
            <w:left w:val="none" w:sz="0" w:space="0" w:color="auto"/>
            <w:bottom w:val="none" w:sz="0" w:space="0" w:color="auto"/>
            <w:right w:val="none" w:sz="0" w:space="0" w:color="auto"/>
          </w:divBdr>
        </w:div>
        <w:div w:id="202376879">
          <w:marLeft w:val="640"/>
          <w:marRight w:val="0"/>
          <w:marTop w:val="0"/>
          <w:marBottom w:val="0"/>
          <w:divBdr>
            <w:top w:val="none" w:sz="0" w:space="0" w:color="auto"/>
            <w:left w:val="none" w:sz="0" w:space="0" w:color="auto"/>
            <w:bottom w:val="none" w:sz="0" w:space="0" w:color="auto"/>
            <w:right w:val="none" w:sz="0" w:space="0" w:color="auto"/>
          </w:divBdr>
        </w:div>
        <w:div w:id="2123110144">
          <w:marLeft w:val="640"/>
          <w:marRight w:val="0"/>
          <w:marTop w:val="0"/>
          <w:marBottom w:val="0"/>
          <w:divBdr>
            <w:top w:val="none" w:sz="0" w:space="0" w:color="auto"/>
            <w:left w:val="none" w:sz="0" w:space="0" w:color="auto"/>
            <w:bottom w:val="none" w:sz="0" w:space="0" w:color="auto"/>
            <w:right w:val="none" w:sz="0" w:space="0" w:color="auto"/>
          </w:divBdr>
        </w:div>
        <w:div w:id="1831552893">
          <w:marLeft w:val="640"/>
          <w:marRight w:val="0"/>
          <w:marTop w:val="0"/>
          <w:marBottom w:val="0"/>
          <w:divBdr>
            <w:top w:val="none" w:sz="0" w:space="0" w:color="auto"/>
            <w:left w:val="none" w:sz="0" w:space="0" w:color="auto"/>
            <w:bottom w:val="none" w:sz="0" w:space="0" w:color="auto"/>
            <w:right w:val="none" w:sz="0" w:space="0" w:color="auto"/>
          </w:divBdr>
        </w:div>
        <w:div w:id="886184668">
          <w:marLeft w:val="640"/>
          <w:marRight w:val="0"/>
          <w:marTop w:val="0"/>
          <w:marBottom w:val="0"/>
          <w:divBdr>
            <w:top w:val="none" w:sz="0" w:space="0" w:color="auto"/>
            <w:left w:val="none" w:sz="0" w:space="0" w:color="auto"/>
            <w:bottom w:val="none" w:sz="0" w:space="0" w:color="auto"/>
            <w:right w:val="none" w:sz="0" w:space="0" w:color="auto"/>
          </w:divBdr>
        </w:div>
        <w:div w:id="71858085">
          <w:marLeft w:val="640"/>
          <w:marRight w:val="0"/>
          <w:marTop w:val="0"/>
          <w:marBottom w:val="0"/>
          <w:divBdr>
            <w:top w:val="none" w:sz="0" w:space="0" w:color="auto"/>
            <w:left w:val="none" w:sz="0" w:space="0" w:color="auto"/>
            <w:bottom w:val="none" w:sz="0" w:space="0" w:color="auto"/>
            <w:right w:val="none" w:sz="0" w:space="0" w:color="auto"/>
          </w:divBdr>
        </w:div>
        <w:div w:id="586579875">
          <w:marLeft w:val="640"/>
          <w:marRight w:val="0"/>
          <w:marTop w:val="0"/>
          <w:marBottom w:val="0"/>
          <w:divBdr>
            <w:top w:val="none" w:sz="0" w:space="0" w:color="auto"/>
            <w:left w:val="none" w:sz="0" w:space="0" w:color="auto"/>
            <w:bottom w:val="none" w:sz="0" w:space="0" w:color="auto"/>
            <w:right w:val="none" w:sz="0" w:space="0" w:color="auto"/>
          </w:divBdr>
        </w:div>
        <w:div w:id="1141195699">
          <w:marLeft w:val="640"/>
          <w:marRight w:val="0"/>
          <w:marTop w:val="0"/>
          <w:marBottom w:val="0"/>
          <w:divBdr>
            <w:top w:val="none" w:sz="0" w:space="0" w:color="auto"/>
            <w:left w:val="none" w:sz="0" w:space="0" w:color="auto"/>
            <w:bottom w:val="none" w:sz="0" w:space="0" w:color="auto"/>
            <w:right w:val="none" w:sz="0" w:space="0" w:color="auto"/>
          </w:divBdr>
        </w:div>
        <w:div w:id="1306423525">
          <w:marLeft w:val="640"/>
          <w:marRight w:val="0"/>
          <w:marTop w:val="0"/>
          <w:marBottom w:val="0"/>
          <w:divBdr>
            <w:top w:val="none" w:sz="0" w:space="0" w:color="auto"/>
            <w:left w:val="none" w:sz="0" w:space="0" w:color="auto"/>
            <w:bottom w:val="none" w:sz="0" w:space="0" w:color="auto"/>
            <w:right w:val="none" w:sz="0" w:space="0" w:color="auto"/>
          </w:divBdr>
        </w:div>
        <w:div w:id="576671534">
          <w:marLeft w:val="640"/>
          <w:marRight w:val="0"/>
          <w:marTop w:val="0"/>
          <w:marBottom w:val="0"/>
          <w:divBdr>
            <w:top w:val="none" w:sz="0" w:space="0" w:color="auto"/>
            <w:left w:val="none" w:sz="0" w:space="0" w:color="auto"/>
            <w:bottom w:val="none" w:sz="0" w:space="0" w:color="auto"/>
            <w:right w:val="none" w:sz="0" w:space="0" w:color="auto"/>
          </w:divBdr>
        </w:div>
        <w:div w:id="895821061">
          <w:marLeft w:val="640"/>
          <w:marRight w:val="0"/>
          <w:marTop w:val="0"/>
          <w:marBottom w:val="0"/>
          <w:divBdr>
            <w:top w:val="none" w:sz="0" w:space="0" w:color="auto"/>
            <w:left w:val="none" w:sz="0" w:space="0" w:color="auto"/>
            <w:bottom w:val="none" w:sz="0" w:space="0" w:color="auto"/>
            <w:right w:val="none" w:sz="0" w:space="0" w:color="auto"/>
          </w:divBdr>
        </w:div>
        <w:div w:id="1398239733">
          <w:marLeft w:val="640"/>
          <w:marRight w:val="0"/>
          <w:marTop w:val="0"/>
          <w:marBottom w:val="0"/>
          <w:divBdr>
            <w:top w:val="none" w:sz="0" w:space="0" w:color="auto"/>
            <w:left w:val="none" w:sz="0" w:space="0" w:color="auto"/>
            <w:bottom w:val="none" w:sz="0" w:space="0" w:color="auto"/>
            <w:right w:val="none" w:sz="0" w:space="0" w:color="auto"/>
          </w:divBdr>
        </w:div>
        <w:div w:id="1875070047">
          <w:marLeft w:val="640"/>
          <w:marRight w:val="0"/>
          <w:marTop w:val="0"/>
          <w:marBottom w:val="0"/>
          <w:divBdr>
            <w:top w:val="none" w:sz="0" w:space="0" w:color="auto"/>
            <w:left w:val="none" w:sz="0" w:space="0" w:color="auto"/>
            <w:bottom w:val="none" w:sz="0" w:space="0" w:color="auto"/>
            <w:right w:val="none" w:sz="0" w:space="0" w:color="auto"/>
          </w:divBdr>
        </w:div>
        <w:div w:id="1919560267">
          <w:marLeft w:val="640"/>
          <w:marRight w:val="0"/>
          <w:marTop w:val="0"/>
          <w:marBottom w:val="0"/>
          <w:divBdr>
            <w:top w:val="none" w:sz="0" w:space="0" w:color="auto"/>
            <w:left w:val="none" w:sz="0" w:space="0" w:color="auto"/>
            <w:bottom w:val="none" w:sz="0" w:space="0" w:color="auto"/>
            <w:right w:val="none" w:sz="0" w:space="0" w:color="auto"/>
          </w:divBdr>
        </w:div>
        <w:div w:id="153571189">
          <w:marLeft w:val="640"/>
          <w:marRight w:val="0"/>
          <w:marTop w:val="0"/>
          <w:marBottom w:val="0"/>
          <w:divBdr>
            <w:top w:val="none" w:sz="0" w:space="0" w:color="auto"/>
            <w:left w:val="none" w:sz="0" w:space="0" w:color="auto"/>
            <w:bottom w:val="none" w:sz="0" w:space="0" w:color="auto"/>
            <w:right w:val="none" w:sz="0" w:space="0" w:color="auto"/>
          </w:divBdr>
        </w:div>
        <w:div w:id="1426881679">
          <w:marLeft w:val="640"/>
          <w:marRight w:val="0"/>
          <w:marTop w:val="0"/>
          <w:marBottom w:val="0"/>
          <w:divBdr>
            <w:top w:val="none" w:sz="0" w:space="0" w:color="auto"/>
            <w:left w:val="none" w:sz="0" w:space="0" w:color="auto"/>
            <w:bottom w:val="none" w:sz="0" w:space="0" w:color="auto"/>
            <w:right w:val="none" w:sz="0" w:space="0" w:color="auto"/>
          </w:divBdr>
        </w:div>
        <w:div w:id="513763498">
          <w:marLeft w:val="640"/>
          <w:marRight w:val="0"/>
          <w:marTop w:val="0"/>
          <w:marBottom w:val="0"/>
          <w:divBdr>
            <w:top w:val="none" w:sz="0" w:space="0" w:color="auto"/>
            <w:left w:val="none" w:sz="0" w:space="0" w:color="auto"/>
            <w:bottom w:val="none" w:sz="0" w:space="0" w:color="auto"/>
            <w:right w:val="none" w:sz="0" w:space="0" w:color="auto"/>
          </w:divBdr>
        </w:div>
        <w:div w:id="1617248749">
          <w:marLeft w:val="640"/>
          <w:marRight w:val="0"/>
          <w:marTop w:val="0"/>
          <w:marBottom w:val="0"/>
          <w:divBdr>
            <w:top w:val="none" w:sz="0" w:space="0" w:color="auto"/>
            <w:left w:val="none" w:sz="0" w:space="0" w:color="auto"/>
            <w:bottom w:val="none" w:sz="0" w:space="0" w:color="auto"/>
            <w:right w:val="none" w:sz="0" w:space="0" w:color="auto"/>
          </w:divBdr>
        </w:div>
        <w:div w:id="1103188687">
          <w:marLeft w:val="640"/>
          <w:marRight w:val="0"/>
          <w:marTop w:val="0"/>
          <w:marBottom w:val="0"/>
          <w:divBdr>
            <w:top w:val="none" w:sz="0" w:space="0" w:color="auto"/>
            <w:left w:val="none" w:sz="0" w:space="0" w:color="auto"/>
            <w:bottom w:val="none" w:sz="0" w:space="0" w:color="auto"/>
            <w:right w:val="none" w:sz="0" w:space="0" w:color="auto"/>
          </w:divBdr>
        </w:div>
        <w:div w:id="1837846447">
          <w:marLeft w:val="640"/>
          <w:marRight w:val="0"/>
          <w:marTop w:val="0"/>
          <w:marBottom w:val="0"/>
          <w:divBdr>
            <w:top w:val="none" w:sz="0" w:space="0" w:color="auto"/>
            <w:left w:val="none" w:sz="0" w:space="0" w:color="auto"/>
            <w:bottom w:val="none" w:sz="0" w:space="0" w:color="auto"/>
            <w:right w:val="none" w:sz="0" w:space="0" w:color="auto"/>
          </w:divBdr>
        </w:div>
        <w:div w:id="464664495">
          <w:marLeft w:val="640"/>
          <w:marRight w:val="0"/>
          <w:marTop w:val="0"/>
          <w:marBottom w:val="0"/>
          <w:divBdr>
            <w:top w:val="none" w:sz="0" w:space="0" w:color="auto"/>
            <w:left w:val="none" w:sz="0" w:space="0" w:color="auto"/>
            <w:bottom w:val="none" w:sz="0" w:space="0" w:color="auto"/>
            <w:right w:val="none" w:sz="0" w:space="0" w:color="auto"/>
          </w:divBdr>
        </w:div>
        <w:div w:id="1152869604">
          <w:marLeft w:val="640"/>
          <w:marRight w:val="0"/>
          <w:marTop w:val="0"/>
          <w:marBottom w:val="0"/>
          <w:divBdr>
            <w:top w:val="none" w:sz="0" w:space="0" w:color="auto"/>
            <w:left w:val="none" w:sz="0" w:space="0" w:color="auto"/>
            <w:bottom w:val="none" w:sz="0" w:space="0" w:color="auto"/>
            <w:right w:val="none" w:sz="0" w:space="0" w:color="auto"/>
          </w:divBdr>
        </w:div>
        <w:div w:id="406464889">
          <w:marLeft w:val="640"/>
          <w:marRight w:val="0"/>
          <w:marTop w:val="0"/>
          <w:marBottom w:val="0"/>
          <w:divBdr>
            <w:top w:val="none" w:sz="0" w:space="0" w:color="auto"/>
            <w:left w:val="none" w:sz="0" w:space="0" w:color="auto"/>
            <w:bottom w:val="none" w:sz="0" w:space="0" w:color="auto"/>
            <w:right w:val="none" w:sz="0" w:space="0" w:color="auto"/>
          </w:divBdr>
        </w:div>
        <w:div w:id="749697159">
          <w:marLeft w:val="640"/>
          <w:marRight w:val="0"/>
          <w:marTop w:val="0"/>
          <w:marBottom w:val="0"/>
          <w:divBdr>
            <w:top w:val="none" w:sz="0" w:space="0" w:color="auto"/>
            <w:left w:val="none" w:sz="0" w:space="0" w:color="auto"/>
            <w:bottom w:val="none" w:sz="0" w:space="0" w:color="auto"/>
            <w:right w:val="none" w:sz="0" w:space="0" w:color="auto"/>
          </w:divBdr>
        </w:div>
        <w:div w:id="132262879">
          <w:marLeft w:val="640"/>
          <w:marRight w:val="0"/>
          <w:marTop w:val="0"/>
          <w:marBottom w:val="0"/>
          <w:divBdr>
            <w:top w:val="none" w:sz="0" w:space="0" w:color="auto"/>
            <w:left w:val="none" w:sz="0" w:space="0" w:color="auto"/>
            <w:bottom w:val="none" w:sz="0" w:space="0" w:color="auto"/>
            <w:right w:val="none" w:sz="0" w:space="0" w:color="auto"/>
          </w:divBdr>
        </w:div>
        <w:div w:id="335500271">
          <w:marLeft w:val="640"/>
          <w:marRight w:val="0"/>
          <w:marTop w:val="0"/>
          <w:marBottom w:val="0"/>
          <w:divBdr>
            <w:top w:val="none" w:sz="0" w:space="0" w:color="auto"/>
            <w:left w:val="none" w:sz="0" w:space="0" w:color="auto"/>
            <w:bottom w:val="none" w:sz="0" w:space="0" w:color="auto"/>
            <w:right w:val="none" w:sz="0" w:space="0" w:color="auto"/>
          </w:divBdr>
        </w:div>
        <w:div w:id="403915135">
          <w:marLeft w:val="640"/>
          <w:marRight w:val="0"/>
          <w:marTop w:val="0"/>
          <w:marBottom w:val="0"/>
          <w:divBdr>
            <w:top w:val="none" w:sz="0" w:space="0" w:color="auto"/>
            <w:left w:val="none" w:sz="0" w:space="0" w:color="auto"/>
            <w:bottom w:val="none" w:sz="0" w:space="0" w:color="auto"/>
            <w:right w:val="none" w:sz="0" w:space="0" w:color="auto"/>
          </w:divBdr>
        </w:div>
        <w:div w:id="1056851588">
          <w:marLeft w:val="640"/>
          <w:marRight w:val="0"/>
          <w:marTop w:val="0"/>
          <w:marBottom w:val="0"/>
          <w:divBdr>
            <w:top w:val="none" w:sz="0" w:space="0" w:color="auto"/>
            <w:left w:val="none" w:sz="0" w:space="0" w:color="auto"/>
            <w:bottom w:val="none" w:sz="0" w:space="0" w:color="auto"/>
            <w:right w:val="none" w:sz="0" w:space="0" w:color="auto"/>
          </w:divBdr>
        </w:div>
        <w:div w:id="1480612536">
          <w:marLeft w:val="640"/>
          <w:marRight w:val="0"/>
          <w:marTop w:val="0"/>
          <w:marBottom w:val="0"/>
          <w:divBdr>
            <w:top w:val="none" w:sz="0" w:space="0" w:color="auto"/>
            <w:left w:val="none" w:sz="0" w:space="0" w:color="auto"/>
            <w:bottom w:val="none" w:sz="0" w:space="0" w:color="auto"/>
            <w:right w:val="none" w:sz="0" w:space="0" w:color="auto"/>
          </w:divBdr>
        </w:div>
        <w:div w:id="1504665725">
          <w:marLeft w:val="640"/>
          <w:marRight w:val="0"/>
          <w:marTop w:val="0"/>
          <w:marBottom w:val="0"/>
          <w:divBdr>
            <w:top w:val="none" w:sz="0" w:space="0" w:color="auto"/>
            <w:left w:val="none" w:sz="0" w:space="0" w:color="auto"/>
            <w:bottom w:val="none" w:sz="0" w:space="0" w:color="auto"/>
            <w:right w:val="none" w:sz="0" w:space="0" w:color="auto"/>
          </w:divBdr>
        </w:div>
        <w:div w:id="1140196651">
          <w:marLeft w:val="640"/>
          <w:marRight w:val="0"/>
          <w:marTop w:val="0"/>
          <w:marBottom w:val="0"/>
          <w:divBdr>
            <w:top w:val="none" w:sz="0" w:space="0" w:color="auto"/>
            <w:left w:val="none" w:sz="0" w:space="0" w:color="auto"/>
            <w:bottom w:val="none" w:sz="0" w:space="0" w:color="auto"/>
            <w:right w:val="none" w:sz="0" w:space="0" w:color="auto"/>
          </w:divBdr>
        </w:div>
        <w:div w:id="1429810928">
          <w:marLeft w:val="640"/>
          <w:marRight w:val="0"/>
          <w:marTop w:val="0"/>
          <w:marBottom w:val="0"/>
          <w:divBdr>
            <w:top w:val="none" w:sz="0" w:space="0" w:color="auto"/>
            <w:left w:val="none" w:sz="0" w:space="0" w:color="auto"/>
            <w:bottom w:val="none" w:sz="0" w:space="0" w:color="auto"/>
            <w:right w:val="none" w:sz="0" w:space="0" w:color="auto"/>
          </w:divBdr>
        </w:div>
        <w:div w:id="895287437">
          <w:marLeft w:val="640"/>
          <w:marRight w:val="0"/>
          <w:marTop w:val="0"/>
          <w:marBottom w:val="0"/>
          <w:divBdr>
            <w:top w:val="none" w:sz="0" w:space="0" w:color="auto"/>
            <w:left w:val="none" w:sz="0" w:space="0" w:color="auto"/>
            <w:bottom w:val="none" w:sz="0" w:space="0" w:color="auto"/>
            <w:right w:val="none" w:sz="0" w:space="0" w:color="auto"/>
          </w:divBdr>
        </w:div>
        <w:div w:id="609358119">
          <w:marLeft w:val="640"/>
          <w:marRight w:val="0"/>
          <w:marTop w:val="0"/>
          <w:marBottom w:val="0"/>
          <w:divBdr>
            <w:top w:val="none" w:sz="0" w:space="0" w:color="auto"/>
            <w:left w:val="none" w:sz="0" w:space="0" w:color="auto"/>
            <w:bottom w:val="none" w:sz="0" w:space="0" w:color="auto"/>
            <w:right w:val="none" w:sz="0" w:space="0" w:color="auto"/>
          </w:divBdr>
        </w:div>
        <w:div w:id="23987509">
          <w:marLeft w:val="640"/>
          <w:marRight w:val="0"/>
          <w:marTop w:val="0"/>
          <w:marBottom w:val="0"/>
          <w:divBdr>
            <w:top w:val="none" w:sz="0" w:space="0" w:color="auto"/>
            <w:left w:val="none" w:sz="0" w:space="0" w:color="auto"/>
            <w:bottom w:val="none" w:sz="0" w:space="0" w:color="auto"/>
            <w:right w:val="none" w:sz="0" w:space="0" w:color="auto"/>
          </w:divBdr>
        </w:div>
        <w:div w:id="968052979">
          <w:marLeft w:val="640"/>
          <w:marRight w:val="0"/>
          <w:marTop w:val="0"/>
          <w:marBottom w:val="0"/>
          <w:divBdr>
            <w:top w:val="none" w:sz="0" w:space="0" w:color="auto"/>
            <w:left w:val="none" w:sz="0" w:space="0" w:color="auto"/>
            <w:bottom w:val="none" w:sz="0" w:space="0" w:color="auto"/>
            <w:right w:val="none" w:sz="0" w:space="0" w:color="auto"/>
          </w:divBdr>
        </w:div>
        <w:div w:id="505024202">
          <w:marLeft w:val="640"/>
          <w:marRight w:val="0"/>
          <w:marTop w:val="0"/>
          <w:marBottom w:val="0"/>
          <w:divBdr>
            <w:top w:val="none" w:sz="0" w:space="0" w:color="auto"/>
            <w:left w:val="none" w:sz="0" w:space="0" w:color="auto"/>
            <w:bottom w:val="none" w:sz="0" w:space="0" w:color="auto"/>
            <w:right w:val="none" w:sz="0" w:space="0" w:color="auto"/>
          </w:divBdr>
        </w:div>
        <w:div w:id="1642415818">
          <w:marLeft w:val="640"/>
          <w:marRight w:val="0"/>
          <w:marTop w:val="0"/>
          <w:marBottom w:val="0"/>
          <w:divBdr>
            <w:top w:val="none" w:sz="0" w:space="0" w:color="auto"/>
            <w:left w:val="none" w:sz="0" w:space="0" w:color="auto"/>
            <w:bottom w:val="none" w:sz="0" w:space="0" w:color="auto"/>
            <w:right w:val="none" w:sz="0" w:space="0" w:color="auto"/>
          </w:divBdr>
        </w:div>
        <w:div w:id="1037193650">
          <w:marLeft w:val="640"/>
          <w:marRight w:val="0"/>
          <w:marTop w:val="0"/>
          <w:marBottom w:val="0"/>
          <w:divBdr>
            <w:top w:val="none" w:sz="0" w:space="0" w:color="auto"/>
            <w:left w:val="none" w:sz="0" w:space="0" w:color="auto"/>
            <w:bottom w:val="none" w:sz="0" w:space="0" w:color="auto"/>
            <w:right w:val="none" w:sz="0" w:space="0" w:color="auto"/>
          </w:divBdr>
        </w:div>
        <w:div w:id="923105063">
          <w:marLeft w:val="640"/>
          <w:marRight w:val="0"/>
          <w:marTop w:val="0"/>
          <w:marBottom w:val="0"/>
          <w:divBdr>
            <w:top w:val="none" w:sz="0" w:space="0" w:color="auto"/>
            <w:left w:val="none" w:sz="0" w:space="0" w:color="auto"/>
            <w:bottom w:val="none" w:sz="0" w:space="0" w:color="auto"/>
            <w:right w:val="none" w:sz="0" w:space="0" w:color="auto"/>
          </w:divBdr>
        </w:div>
        <w:div w:id="954366337">
          <w:marLeft w:val="640"/>
          <w:marRight w:val="0"/>
          <w:marTop w:val="0"/>
          <w:marBottom w:val="0"/>
          <w:divBdr>
            <w:top w:val="none" w:sz="0" w:space="0" w:color="auto"/>
            <w:left w:val="none" w:sz="0" w:space="0" w:color="auto"/>
            <w:bottom w:val="none" w:sz="0" w:space="0" w:color="auto"/>
            <w:right w:val="none" w:sz="0" w:space="0" w:color="auto"/>
          </w:divBdr>
        </w:div>
        <w:div w:id="1744797084">
          <w:marLeft w:val="640"/>
          <w:marRight w:val="0"/>
          <w:marTop w:val="0"/>
          <w:marBottom w:val="0"/>
          <w:divBdr>
            <w:top w:val="none" w:sz="0" w:space="0" w:color="auto"/>
            <w:left w:val="none" w:sz="0" w:space="0" w:color="auto"/>
            <w:bottom w:val="none" w:sz="0" w:space="0" w:color="auto"/>
            <w:right w:val="none" w:sz="0" w:space="0" w:color="auto"/>
          </w:divBdr>
        </w:div>
        <w:div w:id="1854956495">
          <w:marLeft w:val="640"/>
          <w:marRight w:val="0"/>
          <w:marTop w:val="0"/>
          <w:marBottom w:val="0"/>
          <w:divBdr>
            <w:top w:val="none" w:sz="0" w:space="0" w:color="auto"/>
            <w:left w:val="none" w:sz="0" w:space="0" w:color="auto"/>
            <w:bottom w:val="none" w:sz="0" w:space="0" w:color="auto"/>
            <w:right w:val="none" w:sz="0" w:space="0" w:color="auto"/>
          </w:divBdr>
        </w:div>
        <w:div w:id="484513218">
          <w:marLeft w:val="640"/>
          <w:marRight w:val="0"/>
          <w:marTop w:val="0"/>
          <w:marBottom w:val="0"/>
          <w:divBdr>
            <w:top w:val="none" w:sz="0" w:space="0" w:color="auto"/>
            <w:left w:val="none" w:sz="0" w:space="0" w:color="auto"/>
            <w:bottom w:val="none" w:sz="0" w:space="0" w:color="auto"/>
            <w:right w:val="none" w:sz="0" w:space="0" w:color="auto"/>
          </w:divBdr>
        </w:div>
        <w:div w:id="1266112135">
          <w:marLeft w:val="640"/>
          <w:marRight w:val="0"/>
          <w:marTop w:val="0"/>
          <w:marBottom w:val="0"/>
          <w:divBdr>
            <w:top w:val="none" w:sz="0" w:space="0" w:color="auto"/>
            <w:left w:val="none" w:sz="0" w:space="0" w:color="auto"/>
            <w:bottom w:val="none" w:sz="0" w:space="0" w:color="auto"/>
            <w:right w:val="none" w:sz="0" w:space="0" w:color="auto"/>
          </w:divBdr>
        </w:div>
        <w:div w:id="515658030">
          <w:marLeft w:val="640"/>
          <w:marRight w:val="0"/>
          <w:marTop w:val="0"/>
          <w:marBottom w:val="0"/>
          <w:divBdr>
            <w:top w:val="none" w:sz="0" w:space="0" w:color="auto"/>
            <w:left w:val="none" w:sz="0" w:space="0" w:color="auto"/>
            <w:bottom w:val="none" w:sz="0" w:space="0" w:color="auto"/>
            <w:right w:val="none" w:sz="0" w:space="0" w:color="auto"/>
          </w:divBdr>
        </w:div>
        <w:div w:id="2075345881">
          <w:marLeft w:val="640"/>
          <w:marRight w:val="0"/>
          <w:marTop w:val="0"/>
          <w:marBottom w:val="0"/>
          <w:divBdr>
            <w:top w:val="none" w:sz="0" w:space="0" w:color="auto"/>
            <w:left w:val="none" w:sz="0" w:space="0" w:color="auto"/>
            <w:bottom w:val="none" w:sz="0" w:space="0" w:color="auto"/>
            <w:right w:val="none" w:sz="0" w:space="0" w:color="auto"/>
          </w:divBdr>
        </w:div>
        <w:div w:id="112484371">
          <w:marLeft w:val="640"/>
          <w:marRight w:val="0"/>
          <w:marTop w:val="0"/>
          <w:marBottom w:val="0"/>
          <w:divBdr>
            <w:top w:val="none" w:sz="0" w:space="0" w:color="auto"/>
            <w:left w:val="none" w:sz="0" w:space="0" w:color="auto"/>
            <w:bottom w:val="none" w:sz="0" w:space="0" w:color="auto"/>
            <w:right w:val="none" w:sz="0" w:space="0" w:color="auto"/>
          </w:divBdr>
        </w:div>
        <w:div w:id="1729304477">
          <w:marLeft w:val="640"/>
          <w:marRight w:val="0"/>
          <w:marTop w:val="0"/>
          <w:marBottom w:val="0"/>
          <w:divBdr>
            <w:top w:val="none" w:sz="0" w:space="0" w:color="auto"/>
            <w:left w:val="none" w:sz="0" w:space="0" w:color="auto"/>
            <w:bottom w:val="none" w:sz="0" w:space="0" w:color="auto"/>
            <w:right w:val="none" w:sz="0" w:space="0" w:color="auto"/>
          </w:divBdr>
        </w:div>
        <w:div w:id="1819615172">
          <w:marLeft w:val="640"/>
          <w:marRight w:val="0"/>
          <w:marTop w:val="0"/>
          <w:marBottom w:val="0"/>
          <w:divBdr>
            <w:top w:val="none" w:sz="0" w:space="0" w:color="auto"/>
            <w:left w:val="none" w:sz="0" w:space="0" w:color="auto"/>
            <w:bottom w:val="none" w:sz="0" w:space="0" w:color="auto"/>
            <w:right w:val="none" w:sz="0" w:space="0" w:color="auto"/>
          </w:divBdr>
        </w:div>
        <w:div w:id="568226346">
          <w:marLeft w:val="640"/>
          <w:marRight w:val="0"/>
          <w:marTop w:val="0"/>
          <w:marBottom w:val="0"/>
          <w:divBdr>
            <w:top w:val="none" w:sz="0" w:space="0" w:color="auto"/>
            <w:left w:val="none" w:sz="0" w:space="0" w:color="auto"/>
            <w:bottom w:val="none" w:sz="0" w:space="0" w:color="auto"/>
            <w:right w:val="none" w:sz="0" w:space="0" w:color="auto"/>
          </w:divBdr>
        </w:div>
        <w:div w:id="1411851787">
          <w:marLeft w:val="640"/>
          <w:marRight w:val="0"/>
          <w:marTop w:val="0"/>
          <w:marBottom w:val="0"/>
          <w:divBdr>
            <w:top w:val="none" w:sz="0" w:space="0" w:color="auto"/>
            <w:left w:val="none" w:sz="0" w:space="0" w:color="auto"/>
            <w:bottom w:val="none" w:sz="0" w:space="0" w:color="auto"/>
            <w:right w:val="none" w:sz="0" w:space="0" w:color="auto"/>
          </w:divBdr>
        </w:div>
        <w:div w:id="1999065592">
          <w:marLeft w:val="640"/>
          <w:marRight w:val="0"/>
          <w:marTop w:val="0"/>
          <w:marBottom w:val="0"/>
          <w:divBdr>
            <w:top w:val="none" w:sz="0" w:space="0" w:color="auto"/>
            <w:left w:val="none" w:sz="0" w:space="0" w:color="auto"/>
            <w:bottom w:val="none" w:sz="0" w:space="0" w:color="auto"/>
            <w:right w:val="none" w:sz="0" w:space="0" w:color="auto"/>
          </w:divBdr>
        </w:div>
        <w:div w:id="1029648995">
          <w:marLeft w:val="640"/>
          <w:marRight w:val="0"/>
          <w:marTop w:val="0"/>
          <w:marBottom w:val="0"/>
          <w:divBdr>
            <w:top w:val="none" w:sz="0" w:space="0" w:color="auto"/>
            <w:left w:val="none" w:sz="0" w:space="0" w:color="auto"/>
            <w:bottom w:val="none" w:sz="0" w:space="0" w:color="auto"/>
            <w:right w:val="none" w:sz="0" w:space="0" w:color="auto"/>
          </w:divBdr>
        </w:div>
        <w:div w:id="363598384">
          <w:marLeft w:val="640"/>
          <w:marRight w:val="0"/>
          <w:marTop w:val="0"/>
          <w:marBottom w:val="0"/>
          <w:divBdr>
            <w:top w:val="none" w:sz="0" w:space="0" w:color="auto"/>
            <w:left w:val="none" w:sz="0" w:space="0" w:color="auto"/>
            <w:bottom w:val="none" w:sz="0" w:space="0" w:color="auto"/>
            <w:right w:val="none" w:sz="0" w:space="0" w:color="auto"/>
          </w:divBdr>
        </w:div>
        <w:div w:id="1335303751">
          <w:marLeft w:val="640"/>
          <w:marRight w:val="0"/>
          <w:marTop w:val="0"/>
          <w:marBottom w:val="0"/>
          <w:divBdr>
            <w:top w:val="none" w:sz="0" w:space="0" w:color="auto"/>
            <w:left w:val="none" w:sz="0" w:space="0" w:color="auto"/>
            <w:bottom w:val="none" w:sz="0" w:space="0" w:color="auto"/>
            <w:right w:val="none" w:sz="0" w:space="0" w:color="auto"/>
          </w:divBdr>
        </w:div>
        <w:div w:id="675613425">
          <w:marLeft w:val="640"/>
          <w:marRight w:val="0"/>
          <w:marTop w:val="0"/>
          <w:marBottom w:val="0"/>
          <w:divBdr>
            <w:top w:val="none" w:sz="0" w:space="0" w:color="auto"/>
            <w:left w:val="none" w:sz="0" w:space="0" w:color="auto"/>
            <w:bottom w:val="none" w:sz="0" w:space="0" w:color="auto"/>
            <w:right w:val="none" w:sz="0" w:space="0" w:color="auto"/>
          </w:divBdr>
        </w:div>
        <w:div w:id="1139104789">
          <w:marLeft w:val="640"/>
          <w:marRight w:val="0"/>
          <w:marTop w:val="0"/>
          <w:marBottom w:val="0"/>
          <w:divBdr>
            <w:top w:val="none" w:sz="0" w:space="0" w:color="auto"/>
            <w:left w:val="none" w:sz="0" w:space="0" w:color="auto"/>
            <w:bottom w:val="none" w:sz="0" w:space="0" w:color="auto"/>
            <w:right w:val="none" w:sz="0" w:space="0" w:color="auto"/>
          </w:divBdr>
        </w:div>
        <w:div w:id="1203908305">
          <w:marLeft w:val="640"/>
          <w:marRight w:val="0"/>
          <w:marTop w:val="0"/>
          <w:marBottom w:val="0"/>
          <w:divBdr>
            <w:top w:val="none" w:sz="0" w:space="0" w:color="auto"/>
            <w:left w:val="none" w:sz="0" w:space="0" w:color="auto"/>
            <w:bottom w:val="none" w:sz="0" w:space="0" w:color="auto"/>
            <w:right w:val="none" w:sz="0" w:space="0" w:color="auto"/>
          </w:divBdr>
        </w:div>
        <w:div w:id="793251164">
          <w:marLeft w:val="640"/>
          <w:marRight w:val="0"/>
          <w:marTop w:val="0"/>
          <w:marBottom w:val="0"/>
          <w:divBdr>
            <w:top w:val="none" w:sz="0" w:space="0" w:color="auto"/>
            <w:left w:val="none" w:sz="0" w:space="0" w:color="auto"/>
            <w:bottom w:val="none" w:sz="0" w:space="0" w:color="auto"/>
            <w:right w:val="none" w:sz="0" w:space="0" w:color="auto"/>
          </w:divBdr>
        </w:div>
        <w:div w:id="28534477">
          <w:marLeft w:val="640"/>
          <w:marRight w:val="0"/>
          <w:marTop w:val="0"/>
          <w:marBottom w:val="0"/>
          <w:divBdr>
            <w:top w:val="none" w:sz="0" w:space="0" w:color="auto"/>
            <w:left w:val="none" w:sz="0" w:space="0" w:color="auto"/>
            <w:bottom w:val="none" w:sz="0" w:space="0" w:color="auto"/>
            <w:right w:val="none" w:sz="0" w:space="0" w:color="auto"/>
          </w:divBdr>
        </w:div>
        <w:div w:id="1920748888">
          <w:marLeft w:val="640"/>
          <w:marRight w:val="0"/>
          <w:marTop w:val="0"/>
          <w:marBottom w:val="0"/>
          <w:divBdr>
            <w:top w:val="none" w:sz="0" w:space="0" w:color="auto"/>
            <w:left w:val="none" w:sz="0" w:space="0" w:color="auto"/>
            <w:bottom w:val="none" w:sz="0" w:space="0" w:color="auto"/>
            <w:right w:val="none" w:sz="0" w:space="0" w:color="auto"/>
          </w:divBdr>
        </w:div>
        <w:div w:id="1221868154">
          <w:marLeft w:val="640"/>
          <w:marRight w:val="0"/>
          <w:marTop w:val="0"/>
          <w:marBottom w:val="0"/>
          <w:divBdr>
            <w:top w:val="none" w:sz="0" w:space="0" w:color="auto"/>
            <w:left w:val="none" w:sz="0" w:space="0" w:color="auto"/>
            <w:bottom w:val="none" w:sz="0" w:space="0" w:color="auto"/>
            <w:right w:val="none" w:sz="0" w:space="0" w:color="auto"/>
          </w:divBdr>
        </w:div>
        <w:div w:id="75634488">
          <w:marLeft w:val="640"/>
          <w:marRight w:val="0"/>
          <w:marTop w:val="0"/>
          <w:marBottom w:val="0"/>
          <w:divBdr>
            <w:top w:val="none" w:sz="0" w:space="0" w:color="auto"/>
            <w:left w:val="none" w:sz="0" w:space="0" w:color="auto"/>
            <w:bottom w:val="none" w:sz="0" w:space="0" w:color="auto"/>
            <w:right w:val="none" w:sz="0" w:space="0" w:color="auto"/>
          </w:divBdr>
        </w:div>
        <w:div w:id="1065296389">
          <w:marLeft w:val="640"/>
          <w:marRight w:val="0"/>
          <w:marTop w:val="0"/>
          <w:marBottom w:val="0"/>
          <w:divBdr>
            <w:top w:val="none" w:sz="0" w:space="0" w:color="auto"/>
            <w:left w:val="none" w:sz="0" w:space="0" w:color="auto"/>
            <w:bottom w:val="none" w:sz="0" w:space="0" w:color="auto"/>
            <w:right w:val="none" w:sz="0" w:space="0" w:color="auto"/>
          </w:divBdr>
        </w:div>
      </w:divsChild>
    </w:div>
    <w:div w:id="830826666">
      <w:bodyDiv w:val="1"/>
      <w:marLeft w:val="0"/>
      <w:marRight w:val="0"/>
      <w:marTop w:val="0"/>
      <w:marBottom w:val="0"/>
      <w:divBdr>
        <w:top w:val="none" w:sz="0" w:space="0" w:color="auto"/>
        <w:left w:val="none" w:sz="0" w:space="0" w:color="auto"/>
        <w:bottom w:val="none" w:sz="0" w:space="0" w:color="auto"/>
        <w:right w:val="none" w:sz="0" w:space="0" w:color="auto"/>
      </w:divBdr>
      <w:divsChild>
        <w:div w:id="551617192">
          <w:marLeft w:val="640"/>
          <w:marRight w:val="0"/>
          <w:marTop w:val="0"/>
          <w:marBottom w:val="0"/>
          <w:divBdr>
            <w:top w:val="none" w:sz="0" w:space="0" w:color="auto"/>
            <w:left w:val="none" w:sz="0" w:space="0" w:color="auto"/>
            <w:bottom w:val="none" w:sz="0" w:space="0" w:color="auto"/>
            <w:right w:val="none" w:sz="0" w:space="0" w:color="auto"/>
          </w:divBdr>
        </w:div>
        <w:div w:id="1621916415">
          <w:marLeft w:val="640"/>
          <w:marRight w:val="0"/>
          <w:marTop w:val="0"/>
          <w:marBottom w:val="0"/>
          <w:divBdr>
            <w:top w:val="none" w:sz="0" w:space="0" w:color="auto"/>
            <w:left w:val="none" w:sz="0" w:space="0" w:color="auto"/>
            <w:bottom w:val="none" w:sz="0" w:space="0" w:color="auto"/>
            <w:right w:val="none" w:sz="0" w:space="0" w:color="auto"/>
          </w:divBdr>
        </w:div>
        <w:div w:id="576593466">
          <w:marLeft w:val="640"/>
          <w:marRight w:val="0"/>
          <w:marTop w:val="0"/>
          <w:marBottom w:val="0"/>
          <w:divBdr>
            <w:top w:val="none" w:sz="0" w:space="0" w:color="auto"/>
            <w:left w:val="none" w:sz="0" w:space="0" w:color="auto"/>
            <w:bottom w:val="none" w:sz="0" w:space="0" w:color="auto"/>
            <w:right w:val="none" w:sz="0" w:space="0" w:color="auto"/>
          </w:divBdr>
        </w:div>
        <w:div w:id="852576063">
          <w:marLeft w:val="640"/>
          <w:marRight w:val="0"/>
          <w:marTop w:val="0"/>
          <w:marBottom w:val="0"/>
          <w:divBdr>
            <w:top w:val="none" w:sz="0" w:space="0" w:color="auto"/>
            <w:left w:val="none" w:sz="0" w:space="0" w:color="auto"/>
            <w:bottom w:val="none" w:sz="0" w:space="0" w:color="auto"/>
            <w:right w:val="none" w:sz="0" w:space="0" w:color="auto"/>
          </w:divBdr>
        </w:div>
        <w:div w:id="1354921908">
          <w:marLeft w:val="640"/>
          <w:marRight w:val="0"/>
          <w:marTop w:val="0"/>
          <w:marBottom w:val="0"/>
          <w:divBdr>
            <w:top w:val="none" w:sz="0" w:space="0" w:color="auto"/>
            <w:left w:val="none" w:sz="0" w:space="0" w:color="auto"/>
            <w:bottom w:val="none" w:sz="0" w:space="0" w:color="auto"/>
            <w:right w:val="none" w:sz="0" w:space="0" w:color="auto"/>
          </w:divBdr>
        </w:div>
        <w:div w:id="1908760641">
          <w:marLeft w:val="640"/>
          <w:marRight w:val="0"/>
          <w:marTop w:val="0"/>
          <w:marBottom w:val="0"/>
          <w:divBdr>
            <w:top w:val="none" w:sz="0" w:space="0" w:color="auto"/>
            <w:left w:val="none" w:sz="0" w:space="0" w:color="auto"/>
            <w:bottom w:val="none" w:sz="0" w:space="0" w:color="auto"/>
            <w:right w:val="none" w:sz="0" w:space="0" w:color="auto"/>
          </w:divBdr>
        </w:div>
        <w:div w:id="1216696555">
          <w:marLeft w:val="640"/>
          <w:marRight w:val="0"/>
          <w:marTop w:val="0"/>
          <w:marBottom w:val="0"/>
          <w:divBdr>
            <w:top w:val="none" w:sz="0" w:space="0" w:color="auto"/>
            <w:left w:val="none" w:sz="0" w:space="0" w:color="auto"/>
            <w:bottom w:val="none" w:sz="0" w:space="0" w:color="auto"/>
            <w:right w:val="none" w:sz="0" w:space="0" w:color="auto"/>
          </w:divBdr>
        </w:div>
        <w:div w:id="1572960699">
          <w:marLeft w:val="640"/>
          <w:marRight w:val="0"/>
          <w:marTop w:val="0"/>
          <w:marBottom w:val="0"/>
          <w:divBdr>
            <w:top w:val="none" w:sz="0" w:space="0" w:color="auto"/>
            <w:left w:val="none" w:sz="0" w:space="0" w:color="auto"/>
            <w:bottom w:val="none" w:sz="0" w:space="0" w:color="auto"/>
            <w:right w:val="none" w:sz="0" w:space="0" w:color="auto"/>
          </w:divBdr>
        </w:div>
        <w:div w:id="727344428">
          <w:marLeft w:val="640"/>
          <w:marRight w:val="0"/>
          <w:marTop w:val="0"/>
          <w:marBottom w:val="0"/>
          <w:divBdr>
            <w:top w:val="none" w:sz="0" w:space="0" w:color="auto"/>
            <w:left w:val="none" w:sz="0" w:space="0" w:color="auto"/>
            <w:bottom w:val="none" w:sz="0" w:space="0" w:color="auto"/>
            <w:right w:val="none" w:sz="0" w:space="0" w:color="auto"/>
          </w:divBdr>
        </w:div>
        <w:div w:id="1890679584">
          <w:marLeft w:val="640"/>
          <w:marRight w:val="0"/>
          <w:marTop w:val="0"/>
          <w:marBottom w:val="0"/>
          <w:divBdr>
            <w:top w:val="none" w:sz="0" w:space="0" w:color="auto"/>
            <w:left w:val="none" w:sz="0" w:space="0" w:color="auto"/>
            <w:bottom w:val="none" w:sz="0" w:space="0" w:color="auto"/>
            <w:right w:val="none" w:sz="0" w:space="0" w:color="auto"/>
          </w:divBdr>
        </w:div>
        <w:div w:id="771362895">
          <w:marLeft w:val="640"/>
          <w:marRight w:val="0"/>
          <w:marTop w:val="0"/>
          <w:marBottom w:val="0"/>
          <w:divBdr>
            <w:top w:val="none" w:sz="0" w:space="0" w:color="auto"/>
            <w:left w:val="none" w:sz="0" w:space="0" w:color="auto"/>
            <w:bottom w:val="none" w:sz="0" w:space="0" w:color="auto"/>
            <w:right w:val="none" w:sz="0" w:space="0" w:color="auto"/>
          </w:divBdr>
        </w:div>
        <w:div w:id="628097709">
          <w:marLeft w:val="640"/>
          <w:marRight w:val="0"/>
          <w:marTop w:val="0"/>
          <w:marBottom w:val="0"/>
          <w:divBdr>
            <w:top w:val="none" w:sz="0" w:space="0" w:color="auto"/>
            <w:left w:val="none" w:sz="0" w:space="0" w:color="auto"/>
            <w:bottom w:val="none" w:sz="0" w:space="0" w:color="auto"/>
            <w:right w:val="none" w:sz="0" w:space="0" w:color="auto"/>
          </w:divBdr>
        </w:div>
        <w:div w:id="742068313">
          <w:marLeft w:val="640"/>
          <w:marRight w:val="0"/>
          <w:marTop w:val="0"/>
          <w:marBottom w:val="0"/>
          <w:divBdr>
            <w:top w:val="none" w:sz="0" w:space="0" w:color="auto"/>
            <w:left w:val="none" w:sz="0" w:space="0" w:color="auto"/>
            <w:bottom w:val="none" w:sz="0" w:space="0" w:color="auto"/>
            <w:right w:val="none" w:sz="0" w:space="0" w:color="auto"/>
          </w:divBdr>
        </w:div>
        <w:div w:id="974873620">
          <w:marLeft w:val="640"/>
          <w:marRight w:val="0"/>
          <w:marTop w:val="0"/>
          <w:marBottom w:val="0"/>
          <w:divBdr>
            <w:top w:val="none" w:sz="0" w:space="0" w:color="auto"/>
            <w:left w:val="none" w:sz="0" w:space="0" w:color="auto"/>
            <w:bottom w:val="none" w:sz="0" w:space="0" w:color="auto"/>
            <w:right w:val="none" w:sz="0" w:space="0" w:color="auto"/>
          </w:divBdr>
        </w:div>
        <w:div w:id="1977951794">
          <w:marLeft w:val="640"/>
          <w:marRight w:val="0"/>
          <w:marTop w:val="0"/>
          <w:marBottom w:val="0"/>
          <w:divBdr>
            <w:top w:val="none" w:sz="0" w:space="0" w:color="auto"/>
            <w:left w:val="none" w:sz="0" w:space="0" w:color="auto"/>
            <w:bottom w:val="none" w:sz="0" w:space="0" w:color="auto"/>
            <w:right w:val="none" w:sz="0" w:space="0" w:color="auto"/>
          </w:divBdr>
        </w:div>
        <w:div w:id="1325935047">
          <w:marLeft w:val="640"/>
          <w:marRight w:val="0"/>
          <w:marTop w:val="0"/>
          <w:marBottom w:val="0"/>
          <w:divBdr>
            <w:top w:val="none" w:sz="0" w:space="0" w:color="auto"/>
            <w:left w:val="none" w:sz="0" w:space="0" w:color="auto"/>
            <w:bottom w:val="none" w:sz="0" w:space="0" w:color="auto"/>
            <w:right w:val="none" w:sz="0" w:space="0" w:color="auto"/>
          </w:divBdr>
        </w:div>
        <w:div w:id="1325668080">
          <w:marLeft w:val="640"/>
          <w:marRight w:val="0"/>
          <w:marTop w:val="0"/>
          <w:marBottom w:val="0"/>
          <w:divBdr>
            <w:top w:val="none" w:sz="0" w:space="0" w:color="auto"/>
            <w:left w:val="none" w:sz="0" w:space="0" w:color="auto"/>
            <w:bottom w:val="none" w:sz="0" w:space="0" w:color="auto"/>
            <w:right w:val="none" w:sz="0" w:space="0" w:color="auto"/>
          </w:divBdr>
        </w:div>
        <w:div w:id="1954507925">
          <w:marLeft w:val="640"/>
          <w:marRight w:val="0"/>
          <w:marTop w:val="0"/>
          <w:marBottom w:val="0"/>
          <w:divBdr>
            <w:top w:val="none" w:sz="0" w:space="0" w:color="auto"/>
            <w:left w:val="none" w:sz="0" w:space="0" w:color="auto"/>
            <w:bottom w:val="none" w:sz="0" w:space="0" w:color="auto"/>
            <w:right w:val="none" w:sz="0" w:space="0" w:color="auto"/>
          </w:divBdr>
        </w:div>
        <w:div w:id="691758538">
          <w:marLeft w:val="640"/>
          <w:marRight w:val="0"/>
          <w:marTop w:val="0"/>
          <w:marBottom w:val="0"/>
          <w:divBdr>
            <w:top w:val="none" w:sz="0" w:space="0" w:color="auto"/>
            <w:left w:val="none" w:sz="0" w:space="0" w:color="auto"/>
            <w:bottom w:val="none" w:sz="0" w:space="0" w:color="auto"/>
            <w:right w:val="none" w:sz="0" w:space="0" w:color="auto"/>
          </w:divBdr>
        </w:div>
        <w:div w:id="769470126">
          <w:marLeft w:val="640"/>
          <w:marRight w:val="0"/>
          <w:marTop w:val="0"/>
          <w:marBottom w:val="0"/>
          <w:divBdr>
            <w:top w:val="none" w:sz="0" w:space="0" w:color="auto"/>
            <w:left w:val="none" w:sz="0" w:space="0" w:color="auto"/>
            <w:bottom w:val="none" w:sz="0" w:space="0" w:color="auto"/>
            <w:right w:val="none" w:sz="0" w:space="0" w:color="auto"/>
          </w:divBdr>
        </w:div>
        <w:div w:id="1790661356">
          <w:marLeft w:val="640"/>
          <w:marRight w:val="0"/>
          <w:marTop w:val="0"/>
          <w:marBottom w:val="0"/>
          <w:divBdr>
            <w:top w:val="none" w:sz="0" w:space="0" w:color="auto"/>
            <w:left w:val="none" w:sz="0" w:space="0" w:color="auto"/>
            <w:bottom w:val="none" w:sz="0" w:space="0" w:color="auto"/>
            <w:right w:val="none" w:sz="0" w:space="0" w:color="auto"/>
          </w:divBdr>
        </w:div>
        <w:div w:id="1495494577">
          <w:marLeft w:val="640"/>
          <w:marRight w:val="0"/>
          <w:marTop w:val="0"/>
          <w:marBottom w:val="0"/>
          <w:divBdr>
            <w:top w:val="none" w:sz="0" w:space="0" w:color="auto"/>
            <w:left w:val="none" w:sz="0" w:space="0" w:color="auto"/>
            <w:bottom w:val="none" w:sz="0" w:space="0" w:color="auto"/>
            <w:right w:val="none" w:sz="0" w:space="0" w:color="auto"/>
          </w:divBdr>
        </w:div>
        <w:div w:id="236717855">
          <w:marLeft w:val="640"/>
          <w:marRight w:val="0"/>
          <w:marTop w:val="0"/>
          <w:marBottom w:val="0"/>
          <w:divBdr>
            <w:top w:val="none" w:sz="0" w:space="0" w:color="auto"/>
            <w:left w:val="none" w:sz="0" w:space="0" w:color="auto"/>
            <w:bottom w:val="none" w:sz="0" w:space="0" w:color="auto"/>
            <w:right w:val="none" w:sz="0" w:space="0" w:color="auto"/>
          </w:divBdr>
        </w:div>
        <w:div w:id="1044451497">
          <w:marLeft w:val="640"/>
          <w:marRight w:val="0"/>
          <w:marTop w:val="0"/>
          <w:marBottom w:val="0"/>
          <w:divBdr>
            <w:top w:val="none" w:sz="0" w:space="0" w:color="auto"/>
            <w:left w:val="none" w:sz="0" w:space="0" w:color="auto"/>
            <w:bottom w:val="none" w:sz="0" w:space="0" w:color="auto"/>
            <w:right w:val="none" w:sz="0" w:space="0" w:color="auto"/>
          </w:divBdr>
        </w:div>
        <w:div w:id="1041713090">
          <w:marLeft w:val="640"/>
          <w:marRight w:val="0"/>
          <w:marTop w:val="0"/>
          <w:marBottom w:val="0"/>
          <w:divBdr>
            <w:top w:val="none" w:sz="0" w:space="0" w:color="auto"/>
            <w:left w:val="none" w:sz="0" w:space="0" w:color="auto"/>
            <w:bottom w:val="none" w:sz="0" w:space="0" w:color="auto"/>
            <w:right w:val="none" w:sz="0" w:space="0" w:color="auto"/>
          </w:divBdr>
        </w:div>
        <w:div w:id="1827748702">
          <w:marLeft w:val="640"/>
          <w:marRight w:val="0"/>
          <w:marTop w:val="0"/>
          <w:marBottom w:val="0"/>
          <w:divBdr>
            <w:top w:val="none" w:sz="0" w:space="0" w:color="auto"/>
            <w:left w:val="none" w:sz="0" w:space="0" w:color="auto"/>
            <w:bottom w:val="none" w:sz="0" w:space="0" w:color="auto"/>
            <w:right w:val="none" w:sz="0" w:space="0" w:color="auto"/>
          </w:divBdr>
        </w:div>
        <w:div w:id="447628765">
          <w:marLeft w:val="640"/>
          <w:marRight w:val="0"/>
          <w:marTop w:val="0"/>
          <w:marBottom w:val="0"/>
          <w:divBdr>
            <w:top w:val="none" w:sz="0" w:space="0" w:color="auto"/>
            <w:left w:val="none" w:sz="0" w:space="0" w:color="auto"/>
            <w:bottom w:val="none" w:sz="0" w:space="0" w:color="auto"/>
            <w:right w:val="none" w:sz="0" w:space="0" w:color="auto"/>
          </w:divBdr>
        </w:div>
        <w:div w:id="1570463535">
          <w:marLeft w:val="640"/>
          <w:marRight w:val="0"/>
          <w:marTop w:val="0"/>
          <w:marBottom w:val="0"/>
          <w:divBdr>
            <w:top w:val="none" w:sz="0" w:space="0" w:color="auto"/>
            <w:left w:val="none" w:sz="0" w:space="0" w:color="auto"/>
            <w:bottom w:val="none" w:sz="0" w:space="0" w:color="auto"/>
            <w:right w:val="none" w:sz="0" w:space="0" w:color="auto"/>
          </w:divBdr>
        </w:div>
        <w:div w:id="600768733">
          <w:marLeft w:val="640"/>
          <w:marRight w:val="0"/>
          <w:marTop w:val="0"/>
          <w:marBottom w:val="0"/>
          <w:divBdr>
            <w:top w:val="none" w:sz="0" w:space="0" w:color="auto"/>
            <w:left w:val="none" w:sz="0" w:space="0" w:color="auto"/>
            <w:bottom w:val="none" w:sz="0" w:space="0" w:color="auto"/>
            <w:right w:val="none" w:sz="0" w:space="0" w:color="auto"/>
          </w:divBdr>
        </w:div>
        <w:div w:id="363604828">
          <w:marLeft w:val="640"/>
          <w:marRight w:val="0"/>
          <w:marTop w:val="0"/>
          <w:marBottom w:val="0"/>
          <w:divBdr>
            <w:top w:val="none" w:sz="0" w:space="0" w:color="auto"/>
            <w:left w:val="none" w:sz="0" w:space="0" w:color="auto"/>
            <w:bottom w:val="none" w:sz="0" w:space="0" w:color="auto"/>
            <w:right w:val="none" w:sz="0" w:space="0" w:color="auto"/>
          </w:divBdr>
        </w:div>
        <w:div w:id="131217812">
          <w:marLeft w:val="640"/>
          <w:marRight w:val="0"/>
          <w:marTop w:val="0"/>
          <w:marBottom w:val="0"/>
          <w:divBdr>
            <w:top w:val="none" w:sz="0" w:space="0" w:color="auto"/>
            <w:left w:val="none" w:sz="0" w:space="0" w:color="auto"/>
            <w:bottom w:val="none" w:sz="0" w:space="0" w:color="auto"/>
            <w:right w:val="none" w:sz="0" w:space="0" w:color="auto"/>
          </w:divBdr>
        </w:div>
        <w:div w:id="231744677">
          <w:marLeft w:val="640"/>
          <w:marRight w:val="0"/>
          <w:marTop w:val="0"/>
          <w:marBottom w:val="0"/>
          <w:divBdr>
            <w:top w:val="none" w:sz="0" w:space="0" w:color="auto"/>
            <w:left w:val="none" w:sz="0" w:space="0" w:color="auto"/>
            <w:bottom w:val="none" w:sz="0" w:space="0" w:color="auto"/>
            <w:right w:val="none" w:sz="0" w:space="0" w:color="auto"/>
          </w:divBdr>
        </w:div>
        <w:div w:id="1316496899">
          <w:marLeft w:val="640"/>
          <w:marRight w:val="0"/>
          <w:marTop w:val="0"/>
          <w:marBottom w:val="0"/>
          <w:divBdr>
            <w:top w:val="none" w:sz="0" w:space="0" w:color="auto"/>
            <w:left w:val="none" w:sz="0" w:space="0" w:color="auto"/>
            <w:bottom w:val="none" w:sz="0" w:space="0" w:color="auto"/>
            <w:right w:val="none" w:sz="0" w:space="0" w:color="auto"/>
          </w:divBdr>
        </w:div>
        <w:div w:id="1410731242">
          <w:marLeft w:val="640"/>
          <w:marRight w:val="0"/>
          <w:marTop w:val="0"/>
          <w:marBottom w:val="0"/>
          <w:divBdr>
            <w:top w:val="none" w:sz="0" w:space="0" w:color="auto"/>
            <w:left w:val="none" w:sz="0" w:space="0" w:color="auto"/>
            <w:bottom w:val="none" w:sz="0" w:space="0" w:color="auto"/>
            <w:right w:val="none" w:sz="0" w:space="0" w:color="auto"/>
          </w:divBdr>
        </w:div>
        <w:div w:id="193932646">
          <w:marLeft w:val="640"/>
          <w:marRight w:val="0"/>
          <w:marTop w:val="0"/>
          <w:marBottom w:val="0"/>
          <w:divBdr>
            <w:top w:val="none" w:sz="0" w:space="0" w:color="auto"/>
            <w:left w:val="none" w:sz="0" w:space="0" w:color="auto"/>
            <w:bottom w:val="none" w:sz="0" w:space="0" w:color="auto"/>
            <w:right w:val="none" w:sz="0" w:space="0" w:color="auto"/>
          </w:divBdr>
        </w:div>
        <w:div w:id="1146433960">
          <w:marLeft w:val="640"/>
          <w:marRight w:val="0"/>
          <w:marTop w:val="0"/>
          <w:marBottom w:val="0"/>
          <w:divBdr>
            <w:top w:val="none" w:sz="0" w:space="0" w:color="auto"/>
            <w:left w:val="none" w:sz="0" w:space="0" w:color="auto"/>
            <w:bottom w:val="none" w:sz="0" w:space="0" w:color="auto"/>
            <w:right w:val="none" w:sz="0" w:space="0" w:color="auto"/>
          </w:divBdr>
        </w:div>
        <w:div w:id="562328521">
          <w:marLeft w:val="640"/>
          <w:marRight w:val="0"/>
          <w:marTop w:val="0"/>
          <w:marBottom w:val="0"/>
          <w:divBdr>
            <w:top w:val="none" w:sz="0" w:space="0" w:color="auto"/>
            <w:left w:val="none" w:sz="0" w:space="0" w:color="auto"/>
            <w:bottom w:val="none" w:sz="0" w:space="0" w:color="auto"/>
            <w:right w:val="none" w:sz="0" w:space="0" w:color="auto"/>
          </w:divBdr>
        </w:div>
        <w:div w:id="101463297">
          <w:marLeft w:val="640"/>
          <w:marRight w:val="0"/>
          <w:marTop w:val="0"/>
          <w:marBottom w:val="0"/>
          <w:divBdr>
            <w:top w:val="none" w:sz="0" w:space="0" w:color="auto"/>
            <w:left w:val="none" w:sz="0" w:space="0" w:color="auto"/>
            <w:bottom w:val="none" w:sz="0" w:space="0" w:color="auto"/>
            <w:right w:val="none" w:sz="0" w:space="0" w:color="auto"/>
          </w:divBdr>
        </w:div>
        <w:div w:id="216596485">
          <w:marLeft w:val="640"/>
          <w:marRight w:val="0"/>
          <w:marTop w:val="0"/>
          <w:marBottom w:val="0"/>
          <w:divBdr>
            <w:top w:val="none" w:sz="0" w:space="0" w:color="auto"/>
            <w:left w:val="none" w:sz="0" w:space="0" w:color="auto"/>
            <w:bottom w:val="none" w:sz="0" w:space="0" w:color="auto"/>
            <w:right w:val="none" w:sz="0" w:space="0" w:color="auto"/>
          </w:divBdr>
        </w:div>
        <w:div w:id="1282607674">
          <w:marLeft w:val="640"/>
          <w:marRight w:val="0"/>
          <w:marTop w:val="0"/>
          <w:marBottom w:val="0"/>
          <w:divBdr>
            <w:top w:val="none" w:sz="0" w:space="0" w:color="auto"/>
            <w:left w:val="none" w:sz="0" w:space="0" w:color="auto"/>
            <w:bottom w:val="none" w:sz="0" w:space="0" w:color="auto"/>
            <w:right w:val="none" w:sz="0" w:space="0" w:color="auto"/>
          </w:divBdr>
        </w:div>
        <w:div w:id="1257909964">
          <w:marLeft w:val="640"/>
          <w:marRight w:val="0"/>
          <w:marTop w:val="0"/>
          <w:marBottom w:val="0"/>
          <w:divBdr>
            <w:top w:val="none" w:sz="0" w:space="0" w:color="auto"/>
            <w:left w:val="none" w:sz="0" w:space="0" w:color="auto"/>
            <w:bottom w:val="none" w:sz="0" w:space="0" w:color="auto"/>
            <w:right w:val="none" w:sz="0" w:space="0" w:color="auto"/>
          </w:divBdr>
        </w:div>
        <w:div w:id="1819035340">
          <w:marLeft w:val="640"/>
          <w:marRight w:val="0"/>
          <w:marTop w:val="0"/>
          <w:marBottom w:val="0"/>
          <w:divBdr>
            <w:top w:val="none" w:sz="0" w:space="0" w:color="auto"/>
            <w:left w:val="none" w:sz="0" w:space="0" w:color="auto"/>
            <w:bottom w:val="none" w:sz="0" w:space="0" w:color="auto"/>
            <w:right w:val="none" w:sz="0" w:space="0" w:color="auto"/>
          </w:divBdr>
        </w:div>
        <w:div w:id="214701438">
          <w:marLeft w:val="640"/>
          <w:marRight w:val="0"/>
          <w:marTop w:val="0"/>
          <w:marBottom w:val="0"/>
          <w:divBdr>
            <w:top w:val="none" w:sz="0" w:space="0" w:color="auto"/>
            <w:left w:val="none" w:sz="0" w:space="0" w:color="auto"/>
            <w:bottom w:val="none" w:sz="0" w:space="0" w:color="auto"/>
            <w:right w:val="none" w:sz="0" w:space="0" w:color="auto"/>
          </w:divBdr>
        </w:div>
        <w:div w:id="206114873">
          <w:marLeft w:val="640"/>
          <w:marRight w:val="0"/>
          <w:marTop w:val="0"/>
          <w:marBottom w:val="0"/>
          <w:divBdr>
            <w:top w:val="none" w:sz="0" w:space="0" w:color="auto"/>
            <w:left w:val="none" w:sz="0" w:space="0" w:color="auto"/>
            <w:bottom w:val="none" w:sz="0" w:space="0" w:color="auto"/>
            <w:right w:val="none" w:sz="0" w:space="0" w:color="auto"/>
          </w:divBdr>
        </w:div>
        <w:div w:id="1494830978">
          <w:marLeft w:val="640"/>
          <w:marRight w:val="0"/>
          <w:marTop w:val="0"/>
          <w:marBottom w:val="0"/>
          <w:divBdr>
            <w:top w:val="none" w:sz="0" w:space="0" w:color="auto"/>
            <w:left w:val="none" w:sz="0" w:space="0" w:color="auto"/>
            <w:bottom w:val="none" w:sz="0" w:space="0" w:color="auto"/>
            <w:right w:val="none" w:sz="0" w:space="0" w:color="auto"/>
          </w:divBdr>
        </w:div>
        <w:div w:id="1412044876">
          <w:marLeft w:val="640"/>
          <w:marRight w:val="0"/>
          <w:marTop w:val="0"/>
          <w:marBottom w:val="0"/>
          <w:divBdr>
            <w:top w:val="none" w:sz="0" w:space="0" w:color="auto"/>
            <w:left w:val="none" w:sz="0" w:space="0" w:color="auto"/>
            <w:bottom w:val="none" w:sz="0" w:space="0" w:color="auto"/>
            <w:right w:val="none" w:sz="0" w:space="0" w:color="auto"/>
          </w:divBdr>
        </w:div>
        <w:div w:id="559823315">
          <w:marLeft w:val="640"/>
          <w:marRight w:val="0"/>
          <w:marTop w:val="0"/>
          <w:marBottom w:val="0"/>
          <w:divBdr>
            <w:top w:val="none" w:sz="0" w:space="0" w:color="auto"/>
            <w:left w:val="none" w:sz="0" w:space="0" w:color="auto"/>
            <w:bottom w:val="none" w:sz="0" w:space="0" w:color="auto"/>
            <w:right w:val="none" w:sz="0" w:space="0" w:color="auto"/>
          </w:divBdr>
        </w:div>
        <w:div w:id="1529223046">
          <w:marLeft w:val="640"/>
          <w:marRight w:val="0"/>
          <w:marTop w:val="0"/>
          <w:marBottom w:val="0"/>
          <w:divBdr>
            <w:top w:val="none" w:sz="0" w:space="0" w:color="auto"/>
            <w:left w:val="none" w:sz="0" w:space="0" w:color="auto"/>
            <w:bottom w:val="none" w:sz="0" w:space="0" w:color="auto"/>
            <w:right w:val="none" w:sz="0" w:space="0" w:color="auto"/>
          </w:divBdr>
        </w:div>
        <w:div w:id="187062999">
          <w:marLeft w:val="640"/>
          <w:marRight w:val="0"/>
          <w:marTop w:val="0"/>
          <w:marBottom w:val="0"/>
          <w:divBdr>
            <w:top w:val="none" w:sz="0" w:space="0" w:color="auto"/>
            <w:left w:val="none" w:sz="0" w:space="0" w:color="auto"/>
            <w:bottom w:val="none" w:sz="0" w:space="0" w:color="auto"/>
            <w:right w:val="none" w:sz="0" w:space="0" w:color="auto"/>
          </w:divBdr>
        </w:div>
        <w:div w:id="2077700526">
          <w:marLeft w:val="640"/>
          <w:marRight w:val="0"/>
          <w:marTop w:val="0"/>
          <w:marBottom w:val="0"/>
          <w:divBdr>
            <w:top w:val="none" w:sz="0" w:space="0" w:color="auto"/>
            <w:left w:val="none" w:sz="0" w:space="0" w:color="auto"/>
            <w:bottom w:val="none" w:sz="0" w:space="0" w:color="auto"/>
            <w:right w:val="none" w:sz="0" w:space="0" w:color="auto"/>
          </w:divBdr>
        </w:div>
        <w:div w:id="64380022">
          <w:marLeft w:val="640"/>
          <w:marRight w:val="0"/>
          <w:marTop w:val="0"/>
          <w:marBottom w:val="0"/>
          <w:divBdr>
            <w:top w:val="none" w:sz="0" w:space="0" w:color="auto"/>
            <w:left w:val="none" w:sz="0" w:space="0" w:color="auto"/>
            <w:bottom w:val="none" w:sz="0" w:space="0" w:color="auto"/>
            <w:right w:val="none" w:sz="0" w:space="0" w:color="auto"/>
          </w:divBdr>
        </w:div>
        <w:div w:id="868103419">
          <w:marLeft w:val="640"/>
          <w:marRight w:val="0"/>
          <w:marTop w:val="0"/>
          <w:marBottom w:val="0"/>
          <w:divBdr>
            <w:top w:val="none" w:sz="0" w:space="0" w:color="auto"/>
            <w:left w:val="none" w:sz="0" w:space="0" w:color="auto"/>
            <w:bottom w:val="none" w:sz="0" w:space="0" w:color="auto"/>
            <w:right w:val="none" w:sz="0" w:space="0" w:color="auto"/>
          </w:divBdr>
        </w:div>
        <w:div w:id="201290721">
          <w:marLeft w:val="640"/>
          <w:marRight w:val="0"/>
          <w:marTop w:val="0"/>
          <w:marBottom w:val="0"/>
          <w:divBdr>
            <w:top w:val="none" w:sz="0" w:space="0" w:color="auto"/>
            <w:left w:val="none" w:sz="0" w:space="0" w:color="auto"/>
            <w:bottom w:val="none" w:sz="0" w:space="0" w:color="auto"/>
            <w:right w:val="none" w:sz="0" w:space="0" w:color="auto"/>
          </w:divBdr>
        </w:div>
        <w:div w:id="749346824">
          <w:marLeft w:val="640"/>
          <w:marRight w:val="0"/>
          <w:marTop w:val="0"/>
          <w:marBottom w:val="0"/>
          <w:divBdr>
            <w:top w:val="none" w:sz="0" w:space="0" w:color="auto"/>
            <w:left w:val="none" w:sz="0" w:space="0" w:color="auto"/>
            <w:bottom w:val="none" w:sz="0" w:space="0" w:color="auto"/>
            <w:right w:val="none" w:sz="0" w:space="0" w:color="auto"/>
          </w:divBdr>
        </w:div>
        <w:div w:id="1953366697">
          <w:marLeft w:val="640"/>
          <w:marRight w:val="0"/>
          <w:marTop w:val="0"/>
          <w:marBottom w:val="0"/>
          <w:divBdr>
            <w:top w:val="none" w:sz="0" w:space="0" w:color="auto"/>
            <w:left w:val="none" w:sz="0" w:space="0" w:color="auto"/>
            <w:bottom w:val="none" w:sz="0" w:space="0" w:color="auto"/>
            <w:right w:val="none" w:sz="0" w:space="0" w:color="auto"/>
          </w:divBdr>
        </w:div>
        <w:div w:id="543516690">
          <w:marLeft w:val="640"/>
          <w:marRight w:val="0"/>
          <w:marTop w:val="0"/>
          <w:marBottom w:val="0"/>
          <w:divBdr>
            <w:top w:val="none" w:sz="0" w:space="0" w:color="auto"/>
            <w:left w:val="none" w:sz="0" w:space="0" w:color="auto"/>
            <w:bottom w:val="none" w:sz="0" w:space="0" w:color="auto"/>
            <w:right w:val="none" w:sz="0" w:space="0" w:color="auto"/>
          </w:divBdr>
        </w:div>
        <w:div w:id="635379676">
          <w:marLeft w:val="640"/>
          <w:marRight w:val="0"/>
          <w:marTop w:val="0"/>
          <w:marBottom w:val="0"/>
          <w:divBdr>
            <w:top w:val="none" w:sz="0" w:space="0" w:color="auto"/>
            <w:left w:val="none" w:sz="0" w:space="0" w:color="auto"/>
            <w:bottom w:val="none" w:sz="0" w:space="0" w:color="auto"/>
            <w:right w:val="none" w:sz="0" w:space="0" w:color="auto"/>
          </w:divBdr>
        </w:div>
        <w:div w:id="1573544363">
          <w:marLeft w:val="640"/>
          <w:marRight w:val="0"/>
          <w:marTop w:val="0"/>
          <w:marBottom w:val="0"/>
          <w:divBdr>
            <w:top w:val="none" w:sz="0" w:space="0" w:color="auto"/>
            <w:left w:val="none" w:sz="0" w:space="0" w:color="auto"/>
            <w:bottom w:val="none" w:sz="0" w:space="0" w:color="auto"/>
            <w:right w:val="none" w:sz="0" w:space="0" w:color="auto"/>
          </w:divBdr>
        </w:div>
        <w:div w:id="184755109">
          <w:marLeft w:val="640"/>
          <w:marRight w:val="0"/>
          <w:marTop w:val="0"/>
          <w:marBottom w:val="0"/>
          <w:divBdr>
            <w:top w:val="none" w:sz="0" w:space="0" w:color="auto"/>
            <w:left w:val="none" w:sz="0" w:space="0" w:color="auto"/>
            <w:bottom w:val="none" w:sz="0" w:space="0" w:color="auto"/>
            <w:right w:val="none" w:sz="0" w:space="0" w:color="auto"/>
          </w:divBdr>
        </w:div>
        <w:div w:id="201207866">
          <w:marLeft w:val="640"/>
          <w:marRight w:val="0"/>
          <w:marTop w:val="0"/>
          <w:marBottom w:val="0"/>
          <w:divBdr>
            <w:top w:val="none" w:sz="0" w:space="0" w:color="auto"/>
            <w:left w:val="none" w:sz="0" w:space="0" w:color="auto"/>
            <w:bottom w:val="none" w:sz="0" w:space="0" w:color="auto"/>
            <w:right w:val="none" w:sz="0" w:space="0" w:color="auto"/>
          </w:divBdr>
        </w:div>
        <w:div w:id="990796304">
          <w:marLeft w:val="640"/>
          <w:marRight w:val="0"/>
          <w:marTop w:val="0"/>
          <w:marBottom w:val="0"/>
          <w:divBdr>
            <w:top w:val="none" w:sz="0" w:space="0" w:color="auto"/>
            <w:left w:val="none" w:sz="0" w:space="0" w:color="auto"/>
            <w:bottom w:val="none" w:sz="0" w:space="0" w:color="auto"/>
            <w:right w:val="none" w:sz="0" w:space="0" w:color="auto"/>
          </w:divBdr>
        </w:div>
        <w:div w:id="668942315">
          <w:marLeft w:val="640"/>
          <w:marRight w:val="0"/>
          <w:marTop w:val="0"/>
          <w:marBottom w:val="0"/>
          <w:divBdr>
            <w:top w:val="none" w:sz="0" w:space="0" w:color="auto"/>
            <w:left w:val="none" w:sz="0" w:space="0" w:color="auto"/>
            <w:bottom w:val="none" w:sz="0" w:space="0" w:color="auto"/>
            <w:right w:val="none" w:sz="0" w:space="0" w:color="auto"/>
          </w:divBdr>
        </w:div>
        <w:div w:id="909344476">
          <w:marLeft w:val="640"/>
          <w:marRight w:val="0"/>
          <w:marTop w:val="0"/>
          <w:marBottom w:val="0"/>
          <w:divBdr>
            <w:top w:val="none" w:sz="0" w:space="0" w:color="auto"/>
            <w:left w:val="none" w:sz="0" w:space="0" w:color="auto"/>
            <w:bottom w:val="none" w:sz="0" w:space="0" w:color="auto"/>
            <w:right w:val="none" w:sz="0" w:space="0" w:color="auto"/>
          </w:divBdr>
        </w:div>
        <w:div w:id="1825659018">
          <w:marLeft w:val="640"/>
          <w:marRight w:val="0"/>
          <w:marTop w:val="0"/>
          <w:marBottom w:val="0"/>
          <w:divBdr>
            <w:top w:val="none" w:sz="0" w:space="0" w:color="auto"/>
            <w:left w:val="none" w:sz="0" w:space="0" w:color="auto"/>
            <w:bottom w:val="none" w:sz="0" w:space="0" w:color="auto"/>
            <w:right w:val="none" w:sz="0" w:space="0" w:color="auto"/>
          </w:divBdr>
        </w:div>
        <w:div w:id="1120806545">
          <w:marLeft w:val="640"/>
          <w:marRight w:val="0"/>
          <w:marTop w:val="0"/>
          <w:marBottom w:val="0"/>
          <w:divBdr>
            <w:top w:val="none" w:sz="0" w:space="0" w:color="auto"/>
            <w:left w:val="none" w:sz="0" w:space="0" w:color="auto"/>
            <w:bottom w:val="none" w:sz="0" w:space="0" w:color="auto"/>
            <w:right w:val="none" w:sz="0" w:space="0" w:color="auto"/>
          </w:divBdr>
        </w:div>
        <w:div w:id="628129495">
          <w:marLeft w:val="640"/>
          <w:marRight w:val="0"/>
          <w:marTop w:val="0"/>
          <w:marBottom w:val="0"/>
          <w:divBdr>
            <w:top w:val="none" w:sz="0" w:space="0" w:color="auto"/>
            <w:left w:val="none" w:sz="0" w:space="0" w:color="auto"/>
            <w:bottom w:val="none" w:sz="0" w:space="0" w:color="auto"/>
            <w:right w:val="none" w:sz="0" w:space="0" w:color="auto"/>
          </w:divBdr>
        </w:div>
        <w:div w:id="732696323">
          <w:marLeft w:val="640"/>
          <w:marRight w:val="0"/>
          <w:marTop w:val="0"/>
          <w:marBottom w:val="0"/>
          <w:divBdr>
            <w:top w:val="none" w:sz="0" w:space="0" w:color="auto"/>
            <w:left w:val="none" w:sz="0" w:space="0" w:color="auto"/>
            <w:bottom w:val="none" w:sz="0" w:space="0" w:color="auto"/>
            <w:right w:val="none" w:sz="0" w:space="0" w:color="auto"/>
          </w:divBdr>
        </w:div>
        <w:div w:id="1680083206">
          <w:marLeft w:val="640"/>
          <w:marRight w:val="0"/>
          <w:marTop w:val="0"/>
          <w:marBottom w:val="0"/>
          <w:divBdr>
            <w:top w:val="none" w:sz="0" w:space="0" w:color="auto"/>
            <w:left w:val="none" w:sz="0" w:space="0" w:color="auto"/>
            <w:bottom w:val="none" w:sz="0" w:space="0" w:color="auto"/>
            <w:right w:val="none" w:sz="0" w:space="0" w:color="auto"/>
          </w:divBdr>
        </w:div>
        <w:div w:id="951285441">
          <w:marLeft w:val="640"/>
          <w:marRight w:val="0"/>
          <w:marTop w:val="0"/>
          <w:marBottom w:val="0"/>
          <w:divBdr>
            <w:top w:val="none" w:sz="0" w:space="0" w:color="auto"/>
            <w:left w:val="none" w:sz="0" w:space="0" w:color="auto"/>
            <w:bottom w:val="none" w:sz="0" w:space="0" w:color="auto"/>
            <w:right w:val="none" w:sz="0" w:space="0" w:color="auto"/>
          </w:divBdr>
        </w:div>
        <w:div w:id="2112699582">
          <w:marLeft w:val="640"/>
          <w:marRight w:val="0"/>
          <w:marTop w:val="0"/>
          <w:marBottom w:val="0"/>
          <w:divBdr>
            <w:top w:val="none" w:sz="0" w:space="0" w:color="auto"/>
            <w:left w:val="none" w:sz="0" w:space="0" w:color="auto"/>
            <w:bottom w:val="none" w:sz="0" w:space="0" w:color="auto"/>
            <w:right w:val="none" w:sz="0" w:space="0" w:color="auto"/>
          </w:divBdr>
        </w:div>
        <w:div w:id="1797063949">
          <w:marLeft w:val="640"/>
          <w:marRight w:val="0"/>
          <w:marTop w:val="0"/>
          <w:marBottom w:val="0"/>
          <w:divBdr>
            <w:top w:val="none" w:sz="0" w:space="0" w:color="auto"/>
            <w:left w:val="none" w:sz="0" w:space="0" w:color="auto"/>
            <w:bottom w:val="none" w:sz="0" w:space="0" w:color="auto"/>
            <w:right w:val="none" w:sz="0" w:space="0" w:color="auto"/>
          </w:divBdr>
        </w:div>
        <w:div w:id="1062098314">
          <w:marLeft w:val="640"/>
          <w:marRight w:val="0"/>
          <w:marTop w:val="0"/>
          <w:marBottom w:val="0"/>
          <w:divBdr>
            <w:top w:val="none" w:sz="0" w:space="0" w:color="auto"/>
            <w:left w:val="none" w:sz="0" w:space="0" w:color="auto"/>
            <w:bottom w:val="none" w:sz="0" w:space="0" w:color="auto"/>
            <w:right w:val="none" w:sz="0" w:space="0" w:color="auto"/>
          </w:divBdr>
        </w:div>
        <w:div w:id="1009910528">
          <w:marLeft w:val="640"/>
          <w:marRight w:val="0"/>
          <w:marTop w:val="0"/>
          <w:marBottom w:val="0"/>
          <w:divBdr>
            <w:top w:val="none" w:sz="0" w:space="0" w:color="auto"/>
            <w:left w:val="none" w:sz="0" w:space="0" w:color="auto"/>
            <w:bottom w:val="none" w:sz="0" w:space="0" w:color="auto"/>
            <w:right w:val="none" w:sz="0" w:space="0" w:color="auto"/>
          </w:divBdr>
        </w:div>
        <w:div w:id="491147220">
          <w:marLeft w:val="640"/>
          <w:marRight w:val="0"/>
          <w:marTop w:val="0"/>
          <w:marBottom w:val="0"/>
          <w:divBdr>
            <w:top w:val="none" w:sz="0" w:space="0" w:color="auto"/>
            <w:left w:val="none" w:sz="0" w:space="0" w:color="auto"/>
            <w:bottom w:val="none" w:sz="0" w:space="0" w:color="auto"/>
            <w:right w:val="none" w:sz="0" w:space="0" w:color="auto"/>
          </w:divBdr>
        </w:div>
        <w:div w:id="703869394">
          <w:marLeft w:val="640"/>
          <w:marRight w:val="0"/>
          <w:marTop w:val="0"/>
          <w:marBottom w:val="0"/>
          <w:divBdr>
            <w:top w:val="none" w:sz="0" w:space="0" w:color="auto"/>
            <w:left w:val="none" w:sz="0" w:space="0" w:color="auto"/>
            <w:bottom w:val="none" w:sz="0" w:space="0" w:color="auto"/>
            <w:right w:val="none" w:sz="0" w:space="0" w:color="auto"/>
          </w:divBdr>
        </w:div>
        <w:div w:id="1224222363">
          <w:marLeft w:val="640"/>
          <w:marRight w:val="0"/>
          <w:marTop w:val="0"/>
          <w:marBottom w:val="0"/>
          <w:divBdr>
            <w:top w:val="none" w:sz="0" w:space="0" w:color="auto"/>
            <w:left w:val="none" w:sz="0" w:space="0" w:color="auto"/>
            <w:bottom w:val="none" w:sz="0" w:space="0" w:color="auto"/>
            <w:right w:val="none" w:sz="0" w:space="0" w:color="auto"/>
          </w:divBdr>
        </w:div>
        <w:div w:id="775096358">
          <w:marLeft w:val="640"/>
          <w:marRight w:val="0"/>
          <w:marTop w:val="0"/>
          <w:marBottom w:val="0"/>
          <w:divBdr>
            <w:top w:val="none" w:sz="0" w:space="0" w:color="auto"/>
            <w:left w:val="none" w:sz="0" w:space="0" w:color="auto"/>
            <w:bottom w:val="none" w:sz="0" w:space="0" w:color="auto"/>
            <w:right w:val="none" w:sz="0" w:space="0" w:color="auto"/>
          </w:divBdr>
        </w:div>
        <w:div w:id="574897030">
          <w:marLeft w:val="640"/>
          <w:marRight w:val="0"/>
          <w:marTop w:val="0"/>
          <w:marBottom w:val="0"/>
          <w:divBdr>
            <w:top w:val="none" w:sz="0" w:space="0" w:color="auto"/>
            <w:left w:val="none" w:sz="0" w:space="0" w:color="auto"/>
            <w:bottom w:val="none" w:sz="0" w:space="0" w:color="auto"/>
            <w:right w:val="none" w:sz="0" w:space="0" w:color="auto"/>
          </w:divBdr>
        </w:div>
        <w:div w:id="367679511">
          <w:marLeft w:val="640"/>
          <w:marRight w:val="0"/>
          <w:marTop w:val="0"/>
          <w:marBottom w:val="0"/>
          <w:divBdr>
            <w:top w:val="none" w:sz="0" w:space="0" w:color="auto"/>
            <w:left w:val="none" w:sz="0" w:space="0" w:color="auto"/>
            <w:bottom w:val="none" w:sz="0" w:space="0" w:color="auto"/>
            <w:right w:val="none" w:sz="0" w:space="0" w:color="auto"/>
          </w:divBdr>
        </w:div>
        <w:div w:id="453016209">
          <w:marLeft w:val="640"/>
          <w:marRight w:val="0"/>
          <w:marTop w:val="0"/>
          <w:marBottom w:val="0"/>
          <w:divBdr>
            <w:top w:val="none" w:sz="0" w:space="0" w:color="auto"/>
            <w:left w:val="none" w:sz="0" w:space="0" w:color="auto"/>
            <w:bottom w:val="none" w:sz="0" w:space="0" w:color="auto"/>
            <w:right w:val="none" w:sz="0" w:space="0" w:color="auto"/>
          </w:divBdr>
        </w:div>
        <w:div w:id="790511866">
          <w:marLeft w:val="640"/>
          <w:marRight w:val="0"/>
          <w:marTop w:val="0"/>
          <w:marBottom w:val="0"/>
          <w:divBdr>
            <w:top w:val="none" w:sz="0" w:space="0" w:color="auto"/>
            <w:left w:val="none" w:sz="0" w:space="0" w:color="auto"/>
            <w:bottom w:val="none" w:sz="0" w:space="0" w:color="auto"/>
            <w:right w:val="none" w:sz="0" w:space="0" w:color="auto"/>
          </w:divBdr>
        </w:div>
        <w:div w:id="1697654367">
          <w:marLeft w:val="640"/>
          <w:marRight w:val="0"/>
          <w:marTop w:val="0"/>
          <w:marBottom w:val="0"/>
          <w:divBdr>
            <w:top w:val="none" w:sz="0" w:space="0" w:color="auto"/>
            <w:left w:val="none" w:sz="0" w:space="0" w:color="auto"/>
            <w:bottom w:val="none" w:sz="0" w:space="0" w:color="auto"/>
            <w:right w:val="none" w:sz="0" w:space="0" w:color="auto"/>
          </w:divBdr>
        </w:div>
        <w:div w:id="534735293">
          <w:marLeft w:val="640"/>
          <w:marRight w:val="0"/>
          <w:marTop w:val="0"/>
          <w:marBottom w:val="0"/>
          <w:divBdr>
            <w:top w:val="none" w:sz="0" w:space="0" w:color="auto"/>
            <w:left w:val="none" w:sz="0" w:space="0" w:color="auto"/>
            <w:bottom w:val="none" w:sz="0" w:space="0" w:color="auto"/>
            <w:right w:val="none" w:sz="0" w:space="0" w:color="auto"/>
          </w:divBdr>
        </w:div>
        <w:div w:id="824131313">
          <w:marLeft w:val="640"/>
          <w:marRight w:val="0"/>
          <w:marTop w:val="0"/>
          <w:marBottom w:val="0"/>
          <w:divBdr>
            <w:top w:val="none" w:sz="0" w:space="0" w:color="auto"/>
            <w:left w:val="none" w:sz="0" w:space="0" w:color="auto"/>
            <w:bottom w:val="none" w:sz="0" w:space="0" w:color="auto"/>
            <w:right w:val="none" w:sz="0" w:space="0" w:color="auto"/>
          </w:divBdr>
        </w:div>
        <w:div w:id="1134836227">
          <w:marLeft w:val="640"/>
          <w:marRight w:val="0"/>
          <w:marTop w:val="0"/>
          <w:marBottom w:val="0"/>
          <w:divBdr>
            <w:top w:val="none" w:sz="0" w:space="0" w:color="auto"/>
            <w:left w:val="none" w:sz="0" w:space="0" w:color="auto"/>
            <w:bottom w:val="none" w:sz="0" w:space="0" w:color="auto"/>
            <w:right w:val="none" w:sz="0" w:space="0" w:color="auto"/>
          </w:divBdr>
        </w:div>
        <w:div w:id="601760781">
          <w:marLeft w:val="640"/>
          <w:marRight w:val="0"/>
          <w:marTop w:val="0"/>
          <w:marBottom w:val="0"/>
          <w:divBdr>
            <w:top w:val="none" w:sz="0" w:space="0" w:color="auto"/>
            <w:left w:val="none" w:sz="0" w:space="0" w:color="auto"/>
            <w:bottom w:val="none" w:sz="0" w:space="0" w:color="auto"/>
            <w:right w:val="none" w:sz="0" w:space="0" w:color="auto"/>
          </w:divBdr>
        </w:div>
        <w:div w:id="269120177">
          <w:marLeft w:val="640"/>
          <w:marRight w:val="0"/>
          <w:marTop w:val="0"/>
          <w:marBottom w:val="0"/>
          <w:divBdr>
            <w:top w:val="none" w:sz="0" w:space="0" w:color="auto"/>
            <w:left w:val="none" w:sz="0" w:space="0" w:color="auto"/>
            <w:bottom w:val="none" w:sz="0" w:space="0" w:color="auto"/>
            <w:right w:val="none" w:sz="0" w:space="0" w:color="auto"/>
          </w:divBdr>
        </w:div>
        <w:div w:id="284586358">
          <w:marLeft w:val="640"/>
          <w:marRight w:val="0"/>
          <w:marTop w:val="0"/>
          <w:marBottom w:val="0"/>
          <w:divBdr>
            <w:top w:val="none" w:sz="0" w:space="0" w:color="auto"/>
            <w:left w:val="none" w:sz="0" w:space="0" w:color="auto"/>
            <w:bottom w:val="none" w:sz="0" w:space="0" w:color="auto"/>
            <w:right w:val="none" w:sz="0" w:space="0" w:color="auto"/>
          </w:divBdr>
        </w:div>
        <w:div w:id="2013294618">
          <w:marLeft w:val="640"/>
          <w:marRight w:val="0"/>
          <w:marTop w:val="0"/>
          <w:marBottom w:val="0"/>
          <w:divBdr>
            <w:top w:val="none" w:sz="0" w:space="0" w:color="auto"/>
            <w:left w:val="none" w:sz="0" w:space="0" w:color="auto"/>
            <w:bottom w:val="none" w:sz="0" w:space="0" w:color="auto"/>
            <w:right w:val="none" w:sz="0" w:space="0" w:color="auto"/>
          </w:divBdr>
        </w:div>
        <w:div w:id="1159422528">
          <w:marLeft w:val="640"/>
          <w:marRight w:val="0"/>
          <w:marTop w:val="0"/>
          <w:marBottom w:val="0"/>
          <w:divBdr>
            <w:top w:val="none" w:sz="0" w:space="0" w:color="auto"/>
            <w:left w:val="none" w:sz="0" w:space="0" w:color="auto"/>
            <w:bottom w:val="none" w:sz="0" w:space="0" w:color="auto"/>
            <w:right w:val="none" w:sz="0" w:space="0" w:color="auto"/>
          </w:divBdr>
        </w:div>
        <w:div w:id="1186559622">
          <w:marLeft w:val="640"/>
          <w:marRight w:val="0"/>
          <w:marTop w:val="0"/>
          <w:marBottom w:val="0"/>
          <w:divBdr>
            <w:top w:val="none" w:sz="0" w:space="0" w:color="auto"/>
            <w:left w:val="none" w:sz="0" w:space="0" w:color="auto"/>
            <w:bottom w:val="none" w:sz="0" w:space="0" w:color="auto"/>
            <w:right w:val="none" w:sz="0" w:space="0" w:color="auto"/>
          </w:divBdr>
        </w:div>
        <w:div w:id="621420222">
          <w:marLeft w:val="640"/>
          <w:marRight w:val="0"/>
          <w:marTop w:val="0"/>
          <w:marBottom w:val="0"/>
          <w:divBdr>
            <w:top w:val="none" w:sz="0" w:space="0" w:color="auto"/>
            <w:left w:val="none" w:sz="0" w:space="0" w:color="auto"/>
            <w:bottom w:val="none" w:sz="0" w:space="0" w:color="auto"/>
            <w:right w:val="none" w:sz="0" w:space="0" w:color="auto"/>
          </w:divBdr>
        </w:div>
        <w:div w:id="2122843848">
          <w:marLeft w:val="640"/>
          <w:marRight w:val="0"/>
          <w:marTop w:val="0"/>
          <w:marBottom w:val="0"/>
          <w:divBdr>
            <w:top w:val="none" w:sz="0" w:space="0" w:color="auto"/>
            <w:left w:val="none" w:sz="0" w:space="0" w:color="auto"/>
            <w:bottom w:val="none" w:sz="0" w:space="0" w:color="auto"/>
            <w:right w:val="none" w:sz="0" w:space="0" w:color="auto"/>
          </w:divBdr>
        </w:div>
        <w:div w:id="653992033">
          <w:marLeft w:val="640"/>
          <w:marRight w:val="0"/>
          <w:marTop w:val="0"/>
          <w:marBottom w:val="0"/>
          <w:divBdr>
            <w:top w:val="none" w:sz="0" w:space="0" w:color="auto"/>
            <w:left w:val="none" w:sz="0" w:space="0" w:color="auto"/>
            <w:bottom w:val="none" w:sz="0" w:space="0" w:color="auto"/>
            <w:right w:val="none" w:sz="0" w:space="0" w:color="auto"/>
          </w:divBdr>
        </w:div>
        <w:div w:id="789515866">
          <w:marLeft w:val="640"/>
          <w:marRight w:val="0"/>
          <w:marTop w:val="0"/>
          <w:marBottom w:val="0"/>
          <w:divBdr>
            <w:top w:val="none" w:sz="0" w:space="0" w:color="auto"/>
            <w:left w:val="none" w:sz="0" w:space="0" w:color="auto"/>
            <w:bottom w:val="none" w:sz="0" w:space="0" w:color="auto"/>
            <w:right w:val="none" w:sz="0" w:space="0" w:color="auto"/>
          </w:divBdr>
        </w:div>
        <w:div w:id="393822962">
          <w:marLeft w:val="640"/>
          <w:marRight w:val="0"/>
          <w:marTop w:val="0"/>
          <w:marBottom w:val="0"/>
          <w:divBdr>
            <w:top w:val="none" w:sz="0" w:space="0" w:color="auto"/>
            <w:left w:val="none" w:sz="0" w:space="0" w:color="auto"/>
            <w:bottom w:val="none" w:sz="0" w:space="0" w:color="auto"/>
            <w:right w:val="none" w:sz="0" w:space="0" w:color="auto"/>
          </w:divBdr>
        </w:div>
        <w:div w:id="1207063721">
          <w:marLeft w:val="640"/>
          <w:marRight w:val="0"/>
          <w:marTop w:val="0"/>
          <w:marBottom w:val="0"/>
          <w:divBdr>
            <w:top w:val="none" w:sz="0" w:space="0" w:color="auto"/>
            <w:left w:val="none" w:sz="0" w:space="0" w:color="auto"/>
            <w:bottom w:val="none" w:sz="0" w:space="0" w:color="auto"/>
            <w:right w:val="none" w:sz="0" w:space="0" w:color="auto"/>
          </w:divBdr>
        </w:div>
        <w:div w:id="1825778162">
          <w:marLeft w:val="640"/>
          <w:marRight w:val="0"/>
          <w:marTop w:val="0"/>
          <w:marBottom w:val="0"/>
          <w:divBdr>
            <w:top w:val="none" w:sz="0" w:space="0" w:color="auto"/>
            <w:left w:val="none" w:sz="0" w:space="0" w:color="auto"/>
            <w:bottom w:val="none" w:sz="0" w:space="0" w:color="auto"/>
            <w:right w:val="none" w:sz="0" w:space="0" w:color="auto"/>
          </w:divBdr>
        </w:div>
        <w:div w:id="959843948">
          <w:marLeft w:val="640"/>
          <w:marRight w:val="0"/>
          <w:marTop w:val="0"/>
          <w:marBottom w:val="0"/>
          <w:divBdr>
            <w:top w:val="none" w:sz="0" w:space="0" w:color="auto"/>
            <w:left w:val="none" w:sz="0" w:space="0" w:color="auto"/>
            <w:bottom w:val="none" w:sz="0" w:space="0" w:color="auto"/>
            <w:right w:val="none" w:sz="0" w:space="0" w:color="auto"/>
          </w:divBdr>
        </w:div>
        <w:div w:id="1637487972">
          <w:marLeft w:val="640"/>
          <w:marRight w:val="0"/>
          <w:marTop w:val="0"/>
          <w:marBottom w:val="0"/>
          <w:divBdr>
            <w:top w:val="none" w:sz="0" w:space="0" w:color="auto"/>
            <w:left w:val="none" w:sz="0" w:space="0" w:color="auto"/>
            <w:bottom w:val="none" w:sz="0" w:space="0" w:color="auto"/>
            <w:right w:val="none" w:sz="0" w:space="0" w:color="auto"/>
          </w:divBdr>
        </w:div>
        <w:div w:id="521237499">
          <w:marLeft w:val="640"/>
          <w:marRight w:val="0"/>
          <w:marTop w:val="0"/>
          <w:marBottom w:val="0"/>
          <w:divBdr>
            <w:top w:val="none" w:sz="0" w:space="0" w:color="auto"/>
            <w:left w:val="none" w:sz="0" w:space="0" w:color="auto"/>
            <w:bottom w:val="none" w:sz="0" w:space="0" w:color="auto"/>
            <w:right w:val="none" w:sz="0" w:space="0" w:color="auto"/>
          </w:divBdr>
        </w:div>
        <w:div w:id="388497935">
          <w:marLeft w:val="640"/>
          <w:marRight w:val="0"/>
          <w:marTop w:val="0"/>
          <w:marBottom w:val="0"/>
          <w:divBdr>
            <w:top w:val="none" w:sz="0" w:space="0" w:color="auto"/>
            <w:left w:val="none" w:sz="0" w:space="0" w:color="auto"/>
            <w:bottom w:val="none" w:sz="0" w:space="0" w:color="auto"/>
            <w:right w:val="none" w:sz="0" w:space="0" w:color="auto"/>
          </w:divBdr>
        </w:div>
        <w:div w:id="190459239">
          <w:marLeft w:val="640"/>
          <w:marRight w:val="0"/>
          <w:marTop w:val="0"/>
          <w:marBottom w:val="0"/>
          <w:divBdr>
            <w:top w:val="none" w:sz="0" w:space="0" w:color="auto"/>
            <w:left w:val="none" w:sz="0" w:space="0" w:color="auto"/>
            <w:bottom w:val="none" w:sz="0" w:space="0" w:color="auto"/>
            <w:right w:val="none" w:sz="0" w:space="0" w:color="auto"/>
          </w:divBdr>
        </w:div>
        <w:div w:id="1507597369">
          <w:marLeft w:val="640"/>
          <w:marRight w:val="0"/>
          <w:marTop w:val="0"/>
          <w:marBottom w:val="0"/>
          <w:divBdr>
            <w:top w:val="none" w:sz="0" w:space="0" w:color="auto"/>
            <w:left w:val="none" w:sz="0" w:space="0" w:color="auto"/>
            <w:bottom w:val="none" w:sz="0" w:space="0" w:color="auto"/>
            <w:right w:val="none" w:sz="0" w:space="0" w:color="auto"/>
          </w:divBdr>
        </w:div>
        <w:div w:id="1436753043">
          <w:marLeft w:val="640"/>
          <w:marRight w:val="0"/>
          <w:marTop w:val="0"/>
          <w:marBottom w:val="0"/>
          <w:divBdr>
            <w:top w:val="none" w:sz="0" w:space="0" w:color="auto"/>
            <w:left w:val="none" w:sz="0" w:space="0" w:color="auto"/>
            <w:bottom w:val="none" w:sz="0" w:space="0" w:color="auto"/>
            <w:right w:val="none" w:sz="0" w:space="0" w:color="auto"/>
          </w:divBdr>
        </w:div>
        <w:div w:id="1326518124">
          <w:marLeft w:val="640"/>
          <w:marRight w:val="0"/>
          <w:marTop w:val="0"/>
          <w:marBottom w:val="0"/>
          <w:divBdr>
            <w:top w:val="none" w:sz="0" w:space="0" w:color="auto"/>
            <w:left w:val="none" w:sz="0" w:space="0" w:color="auto"/>
            <w:bottom w:val="none" w:sz="0" w:space="0" w:color="auto"/>
            <w:right w:val="none" w:sz="0" w:space="0" w:color="auto"/>
          </w:divBdr>
        </w:div>
        <w:div w:id="779303409">
          <w:marLeft w:val="640"/>
          <w:marRight w:val="0"/>
          <w:marTop w:val="0"/>
          <w:marBottom w:val="0"/>
          <w:divBdr>
            <w:top w:val="none" w:sz="0" w:space="0" w:color="auto"/>
            <w:left w:val="none" w:sz="0" w:space="0" w:color="auto"/>
            <w:bottom w:val="none" w:sz="0" w:space="0" w:color="auto"/>
            <w:right w:val="none" w:sz="0" w:space="0" w:color="auto"/>
          </w:divBdr>
        </w:div>
        <w:div w:id="1863471505">
          <w:marLeft w:val="640"/>
          <w:marRight w:val="0"/>
          <w:marTop w:val="0"/>
          <w:marBottom w:val="0"/>
          <w:divBdr>
            <w:top w:val="none" w:sz="0" w:space="0" w:color="auto"/>
            <w:left w:val="none" w:sz="0" w:space="0" w:color="auto"/>
            <w:bottom w:val="none" w:sz="0" w:space="0" w:color="auto"/>
            <w:right w:val="none" w:sz="0" w:space="0" w:color="auto"/>
          </w:divBdr>
        </w:div>
        <w:div w:id="1319000540">
          <w:marLeft w:val="640"/>
          <w:marRight w:val="0"/>
          <w:marTop w:val="0"/>
          <w:marBottom w:val="0"/>
          <w:divBdr>
            <w:top w:val="none" w:sz="0" w:space="0" w:color="auto"/>
            <w:left w:val="none" w:sz="0" w:space="0" w:color="auto"/>
            <w:bottom w:val="none" w:sz="0" w:space="0" w:color="auto"/>
            <w:right w:val="none" w:sz="0" w:space="0" w:color="auto"/>
          </w:divBdr>
        </w:div>
        <w:div w:id="2072651267">
          <w:marLeft w:val="640"/>
          <w:marRight w:val="0"/>
          <w:marTop w:val="0"/>
          <w:marBottom w:val="0"/>
          <w:divBdr>
            <w:top w:val="none" w:sz="0" w:space="0" w:color="auto"/>
            <w:left w:val="none" w:sz="0" w:space="0" w:color="auto"/>
            <w:bottom w:val="none" w:sz="0" w:space="0" w:color="auto"/>
            <w:right w:val="none" w:sz="0" w:space="0" w:color="auto"/>
          </w:divBdr>
        </w:div>
        <w:div w:id="1732732823">
          <w:marLeft w:val="640"/>
          <w:marRight w:val="0"/>
          <w:marTop w:val="0"/>
          <w:marBottom w:val="0"/>
          <w:divBdr>
            <w:top w:val="none" w:sz="0" w:space="0" w:color="auto"/>
            <w:left w:val="none" w:sz="0" w:space="0" w:color="auto"/>
            <w:bottom w:val="none" w:sz="0" w:space="0" w:color="auto"/>
            <w:right w:val="none" w:sz="0" w:space="0" w:color="auto"/>
          </w:divBdr>
        </w:div>
        <w:div w:id="667051916">
          <w:marLeft w:val="640"/>
          <w:marRight w:val="0"/>
          <w:marTop w:val="0"/>
          <w:marBottom w:val="0"/>
          <w:divBdr>
            <w:top w:val="none" w:sz="0" w:space="0" w:color="auto"/>
            <w:left w:val="none" w:sz="0" w:space="0" w:color="auto"/>
            <w:bottom w:val="none" w:sz="0" w:space="0" w:color="auto"/>
            <w:right w:val="none" w:sz="0" w:space="0" w:color="auto"/>
          </w:divBdr>
        </w:div>
        <w:div w:id="285625686">
          <w:marLeft w:val="640"/>
          <w:marRight w:val="0"/>
          <w:marTop w:val="0"/>
          <w:marBottom w:val="0"/>
          <w:divBdr>
            <w:top w:val="none" w:sz="0" w:space="0" w:color="auto"/>
            <w:left w:val="none" w:sz="0" w:space="0" w:color="auto"/>
            <w:bottom w:val="none" w:sz="0" w:space="0" w:color="auto"/>
            <w:right w:val="none" w:sz="0" w:space="0" w:color="auto"/>
          </w:divBdr>
        </w:div>
        <w:div w:id="1990210336">
          <w:marLeft w:val="640"/>
          <w:marRight w:val="0"/>
          <w:marTop w:val="0"/>
          <w:marBottom w:val="0"/>
          <w:divBdr>
            <w:top w:val="none" w:sz="0" w:space="0" w:color="auto"/>
            <w:left w:val="none" w:sz="0" w:space="0" w:color="auto"/>
            <w:bottom w:val="none" w:sz="0" w:space="0" w:color="auto"/>
            <w:right w:val="none" w:sz="0" w:space="0" w:color="auto"/>
          </w:divBdr>
        </w:div>
        <w:div w:id="1924290507">
          <w:marLeft w:val="640"/>
          <w:marRight w:val="0"/>
          <w:marTop w:val="0"/>
          <w:marBottom w:val="0"/>
          <w:divBdr>
            <w:top w:val="none" w:sz="0" w:space="0" w:color="auto"/>
            <w:left w:val="none" w:sz="0" w:space="0" w:color="auto"/>
            <w:bottom w:val="none" w:sz="0" w:space="0" w:color="auto"/>
            <w:right w:val="none" w:sz="0" w:space="0" w:color="auto"/>
          </w:divBdr>
        </w:div>
        <w:div w:id="564226110">
          <w:marLeft w:val="640"/>
          <w:marRight w:val="0"/>
          <w:marTop w:val="0"/>
          <w:marBottom w:val="0"/>
          <w:divBdr>
            <w:top w:val="none" w:sz="0" w:space="0" w:color="auto"/>
            <w:left w:val="none" w:sz="0" w:space="0" w:color="auto"/>
            <w:bottom w:val="none" w:sz="0" w:space="0" w:color="auto"/>
            <w:right w:val="none" w:sz="0" w:space="0" w:color="auto"/>
          </w:divBdr>
        </w:div>
        <w:div w:id="883324165">
          <w:marLeft w:val="640"/>
          <w:marRight w:val="0"/>
          <w:marTop w:val="0"/>
          <w:marBottom w:val="0"/>
          <w:divBdr>
            <w:top w:val="none" w:sz="0" w:space="0" w:color="auto"/>
            <w:left w:val="none" w:sz="0" w:space="0" w:color="auto"/>
            <w:bottom w:val="none" w:sz="0" w:space="0" w:color="auto"/>
            <w:right w:val="none" w:sz="0" w:space="0" w:color="auto"/>
          </w:divBdr>
        </w:div>
        <w:div w:id="1612468423">
          <w:marLeft w:val="640"/>
          <w:marRight w:val="0"/>
          <w:marTop w:val="0"/>
          <w:marBottom w:val="0"/>
          <w:divBdr>
            <w:top w:val="none" w:sz="0" w:space="0" w:color="auto"/>
            <w:left w:val="none" w:sz="0" w:space="0" w:color="auto"/>
            <w:bottom w:val="none" w:sz="0" w:space="0" w:color="auto"/>
            <w:right w:val="none" w:sz="0" w:space="0" w:color="auto"/>
          </w:divBdr>
        </w:div>
        <w:div w:id="330304542">
          <w:marLeft w:val="640"/>
          <w:marRight w:val="0"/>
          <w:marTop w:val="0"/>
          <w:marBottom w:val="0"/>
          <w:divBdr>
            <w:top w:val="none" w:sz="0" w:space="0" w:color="auto"/>
            <w:left w:val="none" w:sz="0" w:space="0" w:color="auto"/>
            <w:bottom w:val="none" w:sz="0" w:space="0" w:color="auto"/>
            <w:right w:val="none" w:sz="0" w:space="0" w:color="auto"/>
          </w:divBdr>
        </w:div>
        <w:div w:id="1431318929">
          <w:marLeft w:val="640"/>
          <w:marRight w:val="0"/>
          <w:marTop w:val="0"/>
          <w:marBottom w:val="0"/>
          <w:divBdr>
            <w:top w:val="none" w:sz="0" w:space="0" w:color="auto"/>
            <w:left w:val="none" w:sz="0" w:space="0" w:color="auto"/>
            <w:bottom w:val="none" w:sz="0" w:space="0" w:color="auto"/>
            <w:right w:val="none" w:sz="0" w:space="0" w:color="auto"/>
          </w:divBdr>
        </w:div>
        <w:div w:id="350189119">
          <w:marLeft w:val="640"/>
          <w:marRight w:val="0"/>
          <w:marTop w:val="0"/>
          <w:marBottom w:val="0"/>
          <w:divBdr>
            <w:top w:val="none" w:sz="0" w:space="0" w:color="auto"/>
            <w:left w:val="none" w:sz="0" w:space="0" w:color="auto"/>
            <w:bottom w:val="none" w:sz="0" w:space="0" w:color="auto"/>
            <w:right w:val="none" w:sz="0" w:space="0" w:color="auto"/>
          </w:divBdr>
        </w:div>
        <w:div w:id="2006005689">
          <w:marLeft w:val="640"/>
          <w:marRight w:val="0"/>
          <w:marTop w:val="0"/>
          <w:marBottom w:val="0"/>
          <w:divBdr>
            <w:top w:val="none" w:sz="0" w:space="0" w:color="auto"/>
            <w:left w:val="none" w:sz="0" w:space="0" w:color="auto"/>
            <w:bottom w:val="none" w:sz="0" w:space="0" w:color="auto"/>
            <w:right w:val="none" w:sz="0" w:space="0" w:color="auto"/>
          </w:divBdr>
        </w:div>
        <w:div w:id="1481384108">
          <w:marLeft w:val="640"/>
          <w:marRight w:val="0"/>
          <w:marTop w:val="0"/>
          <w:marBottom w:val="0"/>
          <w:divBdr>
            <w:top w:val="none" w:sz="0" w:space="0" w:color="auto"/>
            <w:left w:val="none" w:sz="0" w:space="0" w:color="auto"/>
            <w:bottom w:val="none" w:sz="0" w:space="0" w:color="auto"/>
            <w:right w:val="none" w:sz="0" w:space="0" w:color="auto"/>
          </w:divBdr>
        </w:div>
        <w:div w:id="2024895754">
          <w:marLeft w:val="640"/>
          <w:marRight w:val="0"/>
          <w:marTop w:val="0"/>
          <w:marBottom w:val="0"/>
          <w:divBdr>
            <w:top w:val="none" w:sz="0" w:space="0" w:color="auto"/>
            <w:left w:val="none" w:sz="0" w:space="0" w:color="auto"/>
            <w:bottom w:val="none" w:sz="0" w:space="0" w:color="auto"/>
            <w:right w:val="none" w:sz="0" w:space="0" w:color="auto"/>
          </w:divBdr>
        </w:div>
        <w:div w:id="677318124">
          <w:marLeft w:val="640"/>
          <w:marRight w:val="0"/>
          <w:marTop w:val="0"/>
          <w:marBottom w:val="0"/>
          <w:divBdr>
            <w:top w:val="none" w:sz="0" w:space="0" w:color="auto"/>
            <w:left w:val="none" w:sz="0" w:space="0" w:color="auto"/>
            <w:bottom w:val="none" w:sz="0" w:space="0" w:color="auto"/>
            <w:right w:val="none" w:sz="0" w:space="0" w:color="auto"/>
          </w:divBdr>
        </w:div>
        <w:div w:id="831793503">
          <w:marLeft w:val="640"/>
          <w:marRight w:val="0"/>
          <w:marTop w:val="0"/>
          <w:marBottom w:val="0"/>
          <w:divBdr>
            <w:top w:val="none" w:sz="0" w:space="0" w:color="auto"/>
            <w:left w:val="none" w:sz="0" w:space="0" w:color="auto"/>
            <w:bottom w:val="none" w:sz="0" w:space="0" w:color="auto"/>
            <w:right w:val="none" w:sz="0" w:space="0" w:color="auto"/>
          </w:divBdr>
        </w:div>
        <w:div w:id="910390728">
          <w:marLeft w:val="640"/>
          <w:marRight w:val="0"/>
          <w:marTop w:val="0"/>
          <w:marBottom w:val="0"/>
          <w:divBdr>
            <w:top w:val="none" w:sz="0" w:space="0" w:color="auto"/>
            <w:left w:val="none" w:sz="0" w:space="0" w:color="auto"/>
            <w:bottom w:val="none" w:sz="0" w:space="0" w:color="auto"/>
            <w:right w:val="none" w:sz="0" w:space="0" w:color="auto"/>
          </w:divBdr>
        </w:div>
      </w:divsChild>
    </w:div>
    <w:div w:id="868496644">
      <w:bodyDiv w:val="1"/>
      <w:marLeft w:val="0"/>
      <w:marRight w:val="0"/>
      <w:marTop w:val="0"/>
      <w:marBottom w:val="0"/>
      <w:divBdr>
        <w:top w:val="none" w:sz="0" w:space="0" w:color="auto"/>
        <w:left w:val="none" w:sz="0" w:space="0" w:color="auto"/>
        <w:bottom w:val="none" w:sz="0" w:space="0" w:color="auto"/>
        <w:right w:val="none" w:sz="0" w:space="0" w:color="auto"/>
      </w:divBdr>
      <w:divsChild>
        <w:div w:id="2073771548">
          <w:marLeft w:val="640"/>
          <w:marRight w:val="0"/>
          <w:marTop w:val="0"/>
          <w:marBottom w:val="0"/>
          <w:divBdr>
            <w:top w:val="none" w:sz="0" w:space="0" w:color="auto"/>
            <w:left w:val="none" w:sz="0" w:space="0" w:color="auto"/>
            <w:bottom w:val="none" w:sz="0" w:space="0" w:color="auto"/>
            <w:right w:val="none" w:sz="0" w:space="0" w:color="auto"/>
          </w:divBdr>
        </w:div>
        <w:div w:id="1702128065">
          <w:marLeft w:val="640"/>
          <w:marRight w:val="0"/>
          <w:marTop w:val="0"/>
          <w:marBottom w:val="0"/>
          <w:divBdr>
            <w:top w:val="none" w:sz="0" w:space="0" w:color="auto"/>
            <w:left w:val="none" w:sz="0" w:space="0" w:color="auto"/>
            <w:bottom w:val="none" w:sz="0" w:space="0" w:color="auto"/>
            <w:right w:val="none" w:sz="0" w:space="0" w:color="auto"/>
          </w:divBdr>
        </w:div>
        <w:div w:id="1199704276">
          <w:marLeft w:val="640"/>
          <w:marRight w:val="0"/>
          <w:marTop w:val="0"/>
          <w:marBottom w:val="0"/>
          <w:divBdr>
            <w:top w:val="none" w:sz="0" w:space="0" w:color="auto"/>
            <w:left w:val="none" w:sz="0" w:space="0" w:color="auto"/>
            <w:bottom w:val="none" w:sz="0" w:space="0" w:color="auto"/>
            <w:right w:val="none" w:sz="0" w:space="0" w:color="auto"/>
          </w:divBdr>
        </w:div>
        <w:div w:id="962077791">
          <w:marLeft w:val="640"/>
          <w:marRight w:val="0"/>
          <w:marTop w:val="0"/>
          <w:marBottom w:val="0"/>
          <w:divBdr>
            <w:top w:val="none" w:sz="0" w:space="0" w:color="auto"/>
            <w:left w:val="none" w:sz="0" w:space="0" w:color="auto"/>
            <w:bottom w:val="none" w:sz="0" w:space="0" w:color="auto"/>
            <w:right w:val="none" w:sz="0" w:space="0" w:color="auto"/>
          </w:divBdr>
        </w:div>
        <w:div w:id="1646081506">
          <w:marLeft w:val="640"/>
          <w:marRight w:val="0"/>
          <w:marTop w:val="0"/>
          <w:marBottom w:val="0"/>
          <w:divBdr>
            <w:top w:val="none" w:sz="0" w:space="0" w:color="auto"/>
            <w:left w:val="none" w:sz="0" w:space="0" w:color="auto"/>
            <w:bottom w:val="none" w:sz="0" w:space="0" w:color="auto"/>
            <w:right w:val="none" w:sz="0" w:space="0" w:color="auto"/>
          </w:divBdr>
        </w:div>
        <w:div w:id="1125269547">
          <w:marLeft w:val="640"/>
          <w:marRight w:val="0"/>
          <w:marTop w:val="0"/>
          <w:marBottom w:val="0"/>
          <w:divBdr>
            <w:top w:val="none" w:sz="0" w:space="0" w:color="auto"/>
            <w:left w:val="none" w:sz="0" w:space="0" w:color="auto"/>
            <w:bottom w:val="none" w:sz="0" w:space="0" w:color="auto"/>
            <w:right w:val="none" w:sz="0" w:space="0" w:color="auto"/>
          </w:divBdr>
        </w:div>
        <w:div w:id="1237933906">
          <w:marLeft w:val="640"/>
          <w:marRight w:val="0"/>
          <w:marTop w:val="0"/>
          <w:marBottom w:val="0"/>
          <w:divBdr>
            <w:top w:val="none" w:sz="0" w:space="0" w:color="auto"/>
            <w:left w:val="none" w:sz="0" w:space="0" w:color="auto"/>
            <w:bottom w:val="none" w:sz="0" w:space="0" w:color="auto"/>
            <w:right w:val="none" w:sz="0" w:space="0" w:color="auto"/>
          </w:divBdr>
        </w:div>
        <w:div w:id="2013948412">
          <w:marLeft w:val="640"/>
          <w:marRight w:val="0"/>
          <w:marTop w:val="0"/>
          <w:marBottom w:val="0"/>
          <w:divBdr>
            <w:top w:val="none" w:sz="0" w:space="0" w:color="auto"/>
            <w:left w:val="none" w:sz="0" w:space="0" w:color="auto"/>
            <w:bottom w:val="none" w:sz="0" w:space="0" w:color="auto"/>
            <w:right w:val="none" w:sz="0" w:space="0" w:color="auto"/>
          </w:divBdr>
        </w:div>
        <w:div w:id="10307276">
          <w:marLeft w:val="640"/>
          <w:marRight w:val="0"/>
          <w:marTop w:val="0"/>
          <w:marBottom w:val="0"/>
          <w:divBdr>
            <w:top w:val="none" w:sz="0" w:space="0" w:color="auto"/>
            <w:left w:val="none" w:sz="0" w:space="0" w:color="auto"/>
            <w:bottom w:val="none" w:sz="0" w:space="0" w:color="auto"/>
            <w:right w:val="none" w:sz="0" w:space="0" w:color="auto"/>
          </w:divBdr>
        </w:div>
        <w:div w:id="212162265">
          <w:marLeft w:val="640"/>
          <w:marRight w:val="0"/>
          <w:marTop w:val="0"/>
          <w:marBottom w:val="0"/>
          <w:divBdr>
            <w:top w:val="none" w:sz="0" w:space="0" w:color="auto"/>
            <w:left w:val="none" w:sz="0" w:space="0" w:color="auto"/>
            <w:bottom w:val="none" w:sz="0" w:space="0" w:color="auto"/>
            <w:right w:val="none" w:sz="0" w:space="0" w:color="auto"/>
          </w:divBdr>
        </w:div>
        <w:div w:id="1898781469">
          <w:marLeft w:val="640"/>
          <w:marRight w:val="0"/>
          <w:marTop w:val="0"/>
          <w:marBottom w:val="0"/>
          <w:divBdr>
            <w:top w:val="none" w:sz="0" w:space="0" w:color="auto"/>
            <w:left w:val="none" w:sz="0" w:space="0" w:color="auto"/>
            <w:bottom w:val="none" w:sz="0" w:space="0" w:color="auto"/>
            <w:right w:val="none" w:sz="0" w:space="0" w:color="auto"/>
          </w:divBdr>
        </w:div>
        <w:div w:id="747271931">
          <w:marLeft w:val="640"/>
          <w:marRight w:val="0"/>
          <w:marTop w:val="0"/>
          <w:marBottom w:val="0"/>
          <w:divBdr>
            <w:top w:val="none" w:sz="0" w:space="0" w:color="auto"/>
            <w:left w:val="none" w:sz="0" w:space="0" w:color="auto"/>
            <w:bottom w:val="none" w:sz="0" w:space="0" w:color="auto"/>
            <w:right w:val="none" w:sz="0" w:space="0" w:color="auto"/>
          </w:divBdr>
        </w:div>
        <w:div w:id="623971623">
          <w:marLeft w:val="640"/>
          <w:marRight w:val="0"/>
          <w:marTop w:val="0"/>
          <w:marBottom w:val="0"/>
          <w:divBdr>
            <w:top w:val="none" w:sz="0" w:space="0" w:color="auto"/>
            <w:left w:val="none" w:sz="0" w:space="0" w:color="auto"/>
            <w:bottom w:val="none" w:sz="0" w:space="0" w:color="auto"/>
            <w:right w:val="none" w:sz="0" w:space="0" w:color="auto"/>
          </w:divBdr>
        </w:div>
        <w:div w:id="207036726">
          <w:marLeft w:val="640"/>
          <w:marRight w:val="0"/>
          <w:marTop w:val="0"/>
          <w:marBottom w:val="0"/>
          <w:divBdr>
            <w:top w:val="none" w:sz="0" w:space="0" w:color="auto"/>
            <w:left w:val="none" w:sz="0" w:space="0" w:color="auto"/>
            <w:bottom w:val="none" w:sz="0" w:space="0" w:color="auto"/>
            <w:right w:val="none" w:sz="0" w:space="0" w:color="auto"/>
          </w:divBdr>
        </w:div>
        <w:div w:id="394936598">
          <w:marLeft w:val="640"/>
          <w:marRight w:val="0"/>
          <w:marTop w:val="0"/>
          <w:marBottom w:val="0"/>
          <w:divBdr>
            <w:top w:val="none" w:sz="0" w:space="0" w:color="auto"/>
            <w:left w:val="none" w:sz="0" w:space="0" w:color="auto"/>
            <w:bottom w:val="none" w:sz="0" w:space="0" w:color="auto"/>
            <w:right w:val="none" w:sz="0" w:space="0" w:color="auto"/>
          </w:divBdr>
        </w:div>
        <w:div w:id="10301588">
          <w:marLeft w:val="640"/>
          <w:marRight w:val="0"/>
          <w:marTop w:val="0"/>
          <w:marBottom w:val="0"/>
          <w:divBdr>
            <w:top w:val="none" w:sz="0" w:space="0" w:color="auto"/>
            <w:left w:val="none" w:sz="0" w:space="0" w:color="auto"/>
            <w:bottom w:val="none" w:sz="0" w:space="0" w:color="auto"/>
            <w:right w:val="none" w:sz="0" w:space="0" w:color="auto"/>
          </w:divBdr>
        </w:div>
        <w:div w:id="1120338699">
          <w:marLeft w:val="640"/>
          <w:marRight w:val="0"/>
          <w:marTop w:val="0"/>
          <w:marBottom w:val="0"/>
          <w:divBdr>
            <w:top w:val="none" w:sz="0" w:space="0" w:color="auto"/>
            <w:left w:val="none" w:sz="0" w:space="0" w:color="auto"/>
            <w:bottom w:val="none" w:sz="0" w:space="0" w:color="auto"/>
            <w:right w:val="none" w:sz="0" w:space="0" w:color="auto"/>
          </w:divBdr>
        </w:div>
        <w:div w:id="1315332969">
          <w:marLeft w:val="640"/>
          <w:marRight w:val="0"/>
          <w:marTop w:val="0"/>
          <w:marBottom w:val="0"/>
          <w:divBdr>
            <w:top w:val="none" w:sz="0" w:space="0" w:color="auto"/>
            <w:left w:val="none" w:sz="0" w:space="0" w:color="auto"/>
            <w:bottom w:val="none" w:sz="0" w:space="0" w:color="auto"/>
            <w:right w:val="none" w:sz="0" w:space="0" w:color="auto"/>
          </w:divBdr>
        </w:div>
        <w:div w:id="1207570188">
          <w:marLeft w:val="640"/>
          <w:marRight w:val="0"/>
          <w:marTop w:val="0"/>
          <w:marBottom w:val="0"/>
          <w:divBdr>
            <w:top w:val="none" w:sz="0" w:space="0" w:color="auto"/>
            <w:left w:val="none" w:sz="0" w:space="0" w:color="auto"/>
            <w:bottom w:val="none" w:sz="0" w:space="0" w:color="auto"/>
            <w:right w:val="none" w:sz="0" w:space="0" w:color="auto"/>
          </w:divBdr>
        </w:div>
        <w:div w:id="1124231720">
          <w:marLeft w:val="640"/>
          <w:marRight w:val="0"/>
          <w:marTop w:val="0"/>
          <w:marBottom w:val="0"/>
          <w:divBdr>
            <w:top w:val="none" w:sz="0" w:space="0" w:color="auto"/>
            <w:left w:val="none" w:sz="0" w:space="0" w:color="auto"/>
            <w:bottom w:val="none" w:sz="0" w:space="0" w:color="auto"/>
            <w:right w:val="none" w:sz="0" w:space="0" w:color="auto"/>
          </w:divBdr>
        </w:div>
        <w:div w:id="526528448">
          <w:marLeft w:val="640"/>
          <w:marRight w:val="0"/>
          <w:marTop w:val="0"/>
          <w:marBottom w:val="0"/>
          <w:divBdr>
            <w:top w:val="none" w:sz="0" w:space="0" w:color="auto"/>
            <w:left w:val="none" w:sz="0" w:space="0" w:color="auto"/>
            <w:bottom w:val="none" w:sz="0" w:space="0" w:color="auto"/>
            <w:right w:val="none" w:sz="0" w:space="0" w:color="auto"/>
          </w:divBdr>
        </w:div>
        <w:div w:id="1579434718">
          <w:marLeft w:val="640"/>
          <w:marRight w:val="0"/>
          <w:marTop w:val="0"/>
          <w:marBottom w:val="0"/>
          <w:divBdr>
            <w:top w:val="none" w:sz="0" w:space="0" w:color="auto"/>
            <w:left w:val="none" w:sz="0" w:space="0" w:color="auto"/>
            <w:bottom w:val="none" w:sz="0" w:space="0" w:color="auto"/>
            <w:right w:val="none" w:sz="0" w:space="0" w:color="auto"/>
          </w:divBdr>
        </w:div>
        <w:div w:id="1803385374">
          <w:marLeft w:val="640"/>
          <w:marRight w:val="0"/>
          <w:marTop w:val="0"/>
          <w:marBottom w:val="0"/>
          <w:divBdr>
            <w:top w:val="none" w:sz="0" w:space="0" w:color="auto"/>
            <w:left w:val="none" w:sz="0" w:space="0" w:color="auto"/>
            <w:bottom w:val="none" w:sz="0" w:space="0" w:color="auto"/>
            <w:right w:val="none" w:sz="0" w:space="0" w:color="auto"/>
          </w:divBdr>
        </w:div>
        <w:div w:id="44106721">
          <w:marLeft w:val="640"/>
          <w:marRight w:val="0"/>
          <w:marTop w:val="0"/>
          <w:marBottom w:val="0"/>
          <w:divBdr>
            <w:top w:val="none" w:sz="0" w:space="0" w:color="auto"/>
            <w:left w:val="none" w:sz="0" w:space="0" w:color="auto"/>
            <w:bottom w:val="none" w:sz="0" w:space="0" w:color="auto"/>
            <w:right w:val="none" w:sz="0" w:space="0" w:color="auto"/>
          </w:divBdr>
        </w:div>
        <w:div w:id="1671327704">
          <w:marLeft w:val="640"/>
          <w:marRight w:val="0"/>
          <w:marTop w:val="0"/>
          <w:marBottom w:val="0"/>
          <w:divBdr>
            <w:top w:val="none" w:sz="0" w:space="0" w:color="auto"/>
            <w:left w:val="none" w:sz="0" w:space="0" w:color="auto"/>
            <w:bottom w:val="none" w:sz="0" w:space="0" w:color="auto"/>
            <w:right w:val="none" w:sz="0" w:space="0" w:color="auto"/>
          </w:divBdr>
        </w:div>
        <w:div w:id="1748962927">
          <w:marLeft w:val="640"/>
          <w:marRight w:val="0"/>
          <w:marTop w:val="0"/>
          <w:marBottom w:val="0"/>
          <w:divBdr>
            <w:top w:val="none" w:sz="0" w:space="0" w:color="auto"/>
            <w:left w:val="none" w:sz="0" w:space="0" w:color="auto"/>
            <w:bottom w:val="none" w:sz="0" w:space="0" w:color="auto"/>
            <w:right w:val="none" w:sz="0" w:space="0" w:color="auto"/>
          </w:divBdr>
        </w:div>
        <w:div w:id="991177943">
          <w:marLeft w:val="640"/>
          <w:marRight w:val="0"/>
          <w:marTop w:val="0"/>
          <w:marBottom w:val="0"/>
          <w:divBdr>
            <w:top w:val="none" w:sz="0" w:space="0" w:color="auto"/>
            <w:left w:val="none" w:sz="0" w:space="0" w:color="auto"/>
            <w:bottom w:val="none" w:sz="0" w:space="0" w:color="auto"/>
            <w:right w:val="none" w:sz="0" w:space="0" w:color="auto"/>
          </w:divBdr>
        </w:div>
        <w:div w:id="1540631579">
          <w:marLeft w:val="640"/>
          <w:marRight w:val="0"/>
          <w:marTop w:val="0"/>
          <w:marBottom w:val="0"/>
          <w:divBdr>
            <w:top w:val="none" w:sz="0" w:space="0" w:color="auto"/>
            <w:left w:val="none" w:sz="0" w:space="0" w:color="auto"/>
            <w:bottom w:val="none" w:sz="0" w:space="0" w:color="auto"/>
            <w:right w:val="none" w:sz="0" w:space="0" w:color="auto"/>
          </w:divBdr>
        </w:div>
        <w:div w:id="657460034">
          <w:marLeft w:val="640"/>
          <w:marRight w:val="0"/>
          <w:marTop w:val="0"/>
          <w:marBottom w:val="0"/>
          <w:divBdr>
            <w:top w:val="none" w:sz="0" w:space="0" w:color="auto"/>
            <w:left w:val="none" w:sz="0" w:space="0" w:color="auto"/>
            <w:bottom w:val="none" w:sz="0" w:space="0" w:color="auto"/>
            <w:right w:val="none" w:sz="0" w:space="0" w:color="auto"/>
          </w:divBdr>
        </w:div>
        <w:div w:id="1757557061">
          <w:marLeft w:val="640"/>
          <w:marRight w:val="0"/>
          <w:marTop w:val="0"/>
          <w:marBottom w:val="0"/>
          <w:divBdr>
            <w:top w:val="none" w:sz="0" w:space="0" w:color="auto"/>
            <w:left w:val="none" w:sz="0" w:space="0" w:color="auto"/>
            <w:bottom w:val="none" w:sz="0" w:space="0" w:color="auto"/>
            <w:right w:val="none" w:sz="0" w:space="0" w:color="auto"/>
          </w:divBdr>
        </w:div>
        <w:div w:id="958872509">
          <w:marLeft w:val="640"/>
          <w:marRight w:val="0"/>
          <w:marTop w:val="0"/>
          <w:marBottom w:val="0"/>
          <w:divBdr>
            <w:top w:val="none" w:sz="0" w:space="0" w:color="auto"/>
            <w:left w:val="none" w:sz="0" w:space="0" w:color="auto"/>
            <w:bottom w:val="none" w:sz="0" w:space="0" w:color="auto"/>
            <w:right w:val="none" w:sz="0" w:space="0" w:color="auto"/>
          </w:divBdr>
        </w:div>
        <w:div w:id="1526098288">
          <w:marLeft w:val="640"/>
          <w:marRight w:val="0"/>
          <w:marTop w:val="0"/>
          <w:marBottom w:val="0"/>
          <w:divBdr>
            <w:top w:val="none" w:sz="0" w:space="0" w:color="auto"/>
            <w:left w:val="none" w:sz="0" w:space="0" w:color="auto"/>
            <w:bottom w:val="none" w:sz="0" w:space="0" w:color="auto"/>
            <w:right w:val="none" w:sz="0" w:space="0" w:color="auto"/>
          </w:divBdr>
        </w:div>
        <w:div w:id="402994953">
          <w:marLeft w:val="640"/>
          <w:marRight w:val="0"/>
          <w:marTop w:val="0"/>
          <w:marBottom w:val="0"/>
          <w:divBdr>
            <w:top w:val="none" w:sz="0" w:space="0" w:color="auto"/>
            <w:left w:val="none" w:sz="0" w:space="0" w:color="auto"/>
            <w:bottom w:val="none" w:sz="0" w:space="0" w:color="auto"/>
            <w:right w:val="none" w:sz="0" w:space="0" w:color="auto"/>
          </w:divBdr>
        </w:div>
        <w:div w:id="1878472828">
          <w:marLeft w:val="640"/>
          <w:marRight w:val="0"/>
          <w:marTop w:val="0"/>
          <w:marBottom w:val="0"/>
          <w:divBdr>
            <w:top w:val="none" w:sz="0" w:space="0" w:color="auto"/>
            <w:left w:val="none" w:sz="0" w:space="0" w:color="auto"/>
            <w:bottom w:val="none" w:sz="0" w:space="0" w:color="auto"/>
            <w:right w:val="none" w:sz="0" w:space="0" w:color="auto"/>
          </w:divBdr>
        </w:div>
        <w:div w:id="1972897526">
          <w:marLeft w:val="640"/>
          <w:marRight w:val="0"/>
          <w:marTop w:val="0"/>
          <w:marBottom w:val="0"/>
          <w:divBdr>
            <w:top w:val="none" w:sz="0" w:space="0" w:color="auto"/>
            <w:left w:val="none" w:sz="0" w:space="0" w:color="auto"/>
            <w:bottom w:val="none" w:sz="0" w:space="0" w:color="auto"/>
            <w:right w:val="none" w:sz="0" w:space="0" w:color="auto"/>
          </w:divBdr>
        </w:div>
        <w:div w:id="352927632">
          <w:marLeft w:val="640"/>
          <w:marRight w:val="0"/>
          <w:marTop w:val="0"/>
          <w:marBottom w:val="0"/>
          <w:divBdr>
            <w:top w:val="none" w:sz="0" w:space="0" w:color="auto"/>
            <w:left w:val="none" w:sz="0" w:space="0" w:color="auto"/>
            <w:bottom w:val="none" w:sz="0" w:space="0" w:color="auto"/>
            <w:right w:val="none" w:sz="0" w:space="0" w:color="auto"/>
          </w:divBdr>
        </w:div>
        <w:div w:id="560020015">
          <w:marLeft w:val="640"/>
          <w:marRight w:val="0"/>
          <w:marTop w:val="0"/>
          <w:marBottom w:val="0"/>
          <w:divBdr>
            <w:top w:val="none" w:sz="0" w:space="0" w:color="auto"/>
            <w:left w:val="none" w:sz="0" w:space="0" w:color="auto"/>
            <w:bottom w:val="none" w:sz="0" w:space="0" w:color="auto"/>
            <w:right w:val="none" w:sz="0" w:space="0" w:color="auto"/>
          </w:divBdr>
        </w:div>
        <w:div w:id="630674770">
          <w:marLeft w:val="640"/>
          <w:marRight w:val="0"/>
          <w:marTop w:val="0"/>
          <w:marBottom w:val="0"/>
          <w:divBdr>
            <w:top w:val="none" w:sz="0" w:space="0" w:color="auto"/>
            <w:left w:val="none" w:sz="0" w:space="0" w:color="auto"/>
            <w:bottom w:val="none" w:sz="0" w:space="0" w:color="auto"/>
            <w:right w:val="none" w:sz="0" w:space="0" w:color="auto"/>
          </w:divBdr>
        </w:div>
        <w:div w:id="1263300926">
          <w:marLeft w:val="640"/>
          <w:marRight w:val="0"/>
          <w:marTop w:val="0"/>
          <w:marBottom w:val="0"/>
          <w:divBdr>
            <w:top w:val="none" w:sz="0" w:space="0" w:color="auto"/>
            <w:left w:val="none" w:sz="0" w:space="0" w:color="auto"/>
            <w:bottom w:val="none" w:sz="0" w:space="0" w:color="auto"/>
            <w:right w:val="none" w:sz="0" w:space="0" w:color="auto"/>
          </w:divBdr>
        </w:div>
        <w:div w:id="2132430807">
          <w:marLeft w:val="640"/>
          <w:marRight w:val="0"/>
          <w:marTop w:val="0"/>
          <w:marBottom w:val="0"/>
          <w:divBdr>
            <w:top w:val="none" w:sz="0" w:space="0" w:color="auto"/>
            <w:left w:val="none" w:sz="0" w:space="0" w:color="auto"/>
            <w:bottom w:val="none" w:sz="0" w:space="0" w:color="auto"/>
            <w:right w:val="none" w:sz="0" w:space="0" w:color="auto"/>
          </w:divBdr>
        </w:div>
        <w:div w:id="329219199">
          <w:marLeft w:val="640"/>
          <w:marRight w:val="0"/>
          <w:marTop w:val="0"/>
          <w:marBottom w:val="0"/>
          <w:divBdr>
            <w:top w:val="none" w:sz="0" w:space="0" w:color="auto"/>
            <w:left w:val="none" w:sz="0" w:space="0" w:color="auto"/>
            <w:bottom w:val="none" w:sz="0" w:space="0" w:color="auto"/>
            <w:right w:val="none" w:sz="0" w:space="0" w:color="auto"/>
          </w:divBdr>
        </w:div>
        <w:div w:id="1027563039">
          <w:marLeft w:val="640"/>
          <w:marRight w:val="0"/>
          <w:marTop w:val="0"/>
          <w:marBottom w:val="0"/>
          <w:divBdr>
            <w:top w:val="none" w:sz="0" w:space="0" w:color="auto"/>
            <w:left w:val="none" w:sz="0" w:space="0" w:color="auto"/>
            <w:bottom w:val="none" w:sz="0" w:space="0" w:color="auto"/>
            <w:right w:val="none" w:sz="0" w:space="0" w:color="auto"/>
          </w:divBdr>
        </w:div>
        <w:div w:id="2136753048">
          <w:marLeft w:val="640"/>
          <w:marRight w:val="0"/>
          <w:marTop w:val="0"/>
          <w:marBottom w:val="0"/>
          <w:divBdr>
            <w:top w:val="none" w:sz="0" w:space="0" w:color="auto"/>
            <w:left w:val="none" w:sz="0" w:space="0" w:color="auto"/>
            <w:bottom w:val="none" w:sz="0" w:space="0" w:color="auto"/>
            <w:right w:val="none" w:sz="0" w:space="0" w:color="auto"/>
          </w:divBdr>
        </w:div>
        <w:div w:id="768358754">
          <w:marLeft w:val="640"/>
          <w:marRight w:val="0"/>
          <w:marTop w:val="0"/>
          <w:marBottom w:val="0"/>
          <w:divBdr>
            <w:top w:val="none" w:sz="0" w:space="0" w:color="auto"/>
            <w:left w:val="none" w:sz="0" w:space="0" w:color="auto"/>
            <w:bottom w:val="none" w:sz="0" w:space="0" w:color="auto"/>
            <w:right w:val="none" w:sz="0" w:space="0" w:color="auto"/>
          </w:divBdr>
        </w:div>
        <w:div w:id="30542285">
          <w:marLeft w:val="640"/>
          <w:marRight w:val="0"/>
          <w:marTop w:val="0"/>
          <w:marBottom w:val="0"/>
          <w:divBdr>
            <w:top w:val="none" w:sz="0" w:space="0" w:color="auto"/>
            <w:left w:val="none" w:sz="0" w:space="0" w:color="auto"/>
            <w:bottom w:val="none" w:sz="0" w:space="0" w:color="auto"/>
            <w:right w:val="none" w:sz="0" w:space="0" w:color="auto"/>
          </w:divBdr>
        </w:div>
        <w:div w:id="276258679">
          <w:marLeft w:val="640"/>
          <w:marRight w:val="0"/>
          <w:marTop w:val="0"/>
          <w:marBottom w:val="0"/>
          <w:divBdr>
            <w:top w:val="none" w:sz="0" w:space="0" w:color="auto"/>
            <w:left w:val="none" w:sz="0" w:space="0" w:color="auto"/>
            <w:bottom w:val="none" w:sz="0" w:space="0" w:color="auto"/>
            <w:right w:val="none" w:sz="0" w:space="0" w:color="auto"/>
          </w:divBdr>
        </w:div>
        <w:div w:id="1952055840">
          <w:marLeft w:val="640"/>
          <w:marRight w:val="0"/>
          <w:marTop w:val="0"/>
          <w:marBottom w:val="0"/>
          <w:divBdr>
            <w:top w:val="none" w:sz="0" w:space="0" w:color="auto"/>
            <w:left w:val="none" w:sz="0" w:space="0" w:color="auto"/>
            <w:bottom w:val="none" w:sz="0" w:space="0" w:color="auto"/>
            <w:right w:val="none" w:sz="0" w:space="0" w:color="auto"/>
          </w:divBdr>
        </w:div>
        <w:div w:id="121189784">
          <w:marLeft w:val="640"/>
          <w:marRight w:val="0"/>
          <w:marTop w:val="0"/>
          <w:marBottom w:val="0"/>
          <w:divBdr>
            <w:top w:val="none" w:sz="0" w:space="0" w:color="auto"/>
            <w:left w:val="none" w:sz="0" w:space="0" w:color="auto"/>
            <w:bottom w:val="none" w:sz="0" w:space="0" w:color="auto"/>
            <w:right w:val="none" w:sz="0" w:space="0" w:color="auto"/>
          </w:divBdr>
        </w:div>
        <w:div w:id="257568477">
          <w:marLeft w:val="640"/>
          <w:marRight w:val="0"/>
          <w:marTop w:val="0"/>
          <w:marBottom w:val="0"/>
          <w:divBdr>
            <w:top w:val="none" w:sz="0" w:space="0" w:color="auto"/>
            <w:left w:val="none" w:sz="0" w:space="0" w:color="auto"/>
            <w:bottom w:val="none" w:sz="0" w:space="0" w:color="auto"/>
            <w:right w:val="none" w:sz="0" w:space="0" w:color="auto"/>
          </w:divBdr>
        </w:div>
        <w:div w:id="2095324336">
          <w:marLeft w:val="640"/>
          <w:marRight w:val="0"/>
          <w:marTop w:val="0"/>
          <w:marBottom w:val="0"/>
          <w:divBdr>
            <w:top w:val="none" w:sz="0" w:space="0" w:color="auto"/>
            <w:left w:val="none" w:sz="0" w:space="0" w:color="auto"/>
            <w:bottom w:val="none" w:sz="0" w:space="0" w:color="auto"/>
            <w:right w:val="none" w:sz="0" w:space="0" w:color="auto"/>
          </w:divBdr>
        </w:div>
        <w:div w:id="762458424">
          <w:marLeft w:val="640"/>
          <w:marRight w:val="0"/>
          <w:marTop w:val="0"/>
          <w:marBottom w:val="0"/>
          <w:divBdr>
            <w:top w:val="none" w:sz="0" w:space="0" w:color="auto"/>
            <w:left w:val="none" w:sz="0" w:space="0" w:color="auto"/>
            <w:bottom w:val="none" w:sz="0" w:space="0" w:color="auto"/>
            <w:right w:val="none" w:sz="0" w:space="0" w:color="auto"/>
          </w:divBdr>
        </w:div>
        <w:div w:id="962468736">
          <w:marLeft w:val="640"/>
          <w:marRight w:val="0"/>
          <w:marTop w:val="0"/>
          <w:marBottom w:val="0"/>
          <w:divBdr>
            <w:top w:val="none" w:sz="0" w:space="0" w:color="auto"/>
            <w:left w:val="none" w:sz="0" w:space="0" w:color="auto"/>
            <w:bottom w:val="none" w:sz="0" w:space="0" w:color="auto"/>
            <w:right w:val="none" w:sz="0" w:space="0" w:color="auto"/>
          </w:divBdr>
        </w:div>
        <w:div w:id="436366249">
          <w:marLeft w:val="640"/>
          <w:marRight w:val="0"/>
          <w:marTop w:val="0"/>
          <w:marBottom w:val="0"/>
          <w:divBdr>
            <w:top w:val="none" w:sz="0" w:space="0" w:color="auto"/>
            <w:left w:val="none" w:sz="0" w:space="0" w:color="auto"/>
            <w:bottom w:val="none" w:sz="0" w:space="0" w:color="auto"/>
            <w:right w:val="none" w:sz="0" w:space="0" w:color="auto"/>
          </w:divBdr>
        </w:div>
        <w:div w:id="1467895462">
          <w:marLeft w:val="640"/>
          <w:marRight w:val="0"/>
          <w:marTop w:val="0"/>
          <w:marBottom w:val="0"/>
          <w:divBdr>
            <w:top w:val="none" w:sz="0" w:space="0" w:color="auto"/>
            <w:left w:val="none" w:sz="0" w:space="0" w:color="auto"/>
            <w:bottom w:val="none" w:sz="0" w:space="0" w:color="auto"/>
            <w:right w:val="none" w:sz="0" w:space="0" w:color="auto"/>
          </w:divBdr>
        </w:div>
        <w:div w:id="1291935592">
          <w:marLeft w:val="640"/>
          <w:marRight w:val="0"/>
          <w:marTop w:val="0"/>
          <w:marBottom w:val="0"/>
          <w:divBdr>
            <w:top w:val="none" w:sz="0" w:space="0" w:color="auto"/>
            <w:left w:val="none" w:sz="0" w:space="0" w:color="auto"/>
            <w:bottom w:val="none" w:sz="0" w:space="0" w:color="auto"/>
            <w:right w:val="none" w:sz="0" w:space="0" w:color="auto"/>
          </w:divBdr>
        </w:div>
        <w:div w:id="761684625">
          <w:marLeft w:val="640"/>
          <w:marRight w:val="0"/>
          <w:marTop w:val="0"/>
          <w:marBottom w:val="0"/>
          <w:divBdr>
            <w:top w:val="none" w:sz="0" w:space="0" w:color="auto"/>
            <w:left w:val="none" w:sz="0" w:space="0" w:color="auto"/>
            <w:bottom w:val="none" w:sz="0" w:space="0" w:color="auto"/>
            <w:right w:val="none" w:sz="0" w:space="0" w:color="auto"/>
          </w:divBdr>
        </w:div>
        <w:div w:id="59522369">
          <w:marLeft w:val="640"/>
          <w:marRight w:val="0"/>
          <w:marTop w:val="0"/>
          <w:marBottom w:val="0"/>
          <w:divBdr>
            <w:top w:val="none" w:sz="0" w:space="0" w:color="auto"/>
            <w:left w:val="none" w:sz="0" w:space="0" w:color="auto"/>
            <w:bottom w:val="none" w:sz="0" w:space="0" w:color="auto"/>
            <w:right w:val="none" w:sz="0" w:space="0" w:color="auto"/>
          </w:divBdr>
        </w:div>
        <w:div w:id="2048137225">
          <w:marLeft w:val="640"/>
          <w:marRight w:val="0"/>
          <w:marTop w:val="0"/>
          <w:marBottom w:val="0"/>
          <w:divBdr>
            <w:top w:val="none" w:sz="0" w:space="0" w:color="auto"/>
            <w:left w:val="none" w:sz="0" w:space="0" w:color="auto"/>
            <w:bottom w:val="none" w:sz="0" w:space="0" w:color="auto"/>
            <w:right w:val="none" w:sz="0" w:space="0" w:color="auto"/>
          </w:divBdr>
        </w:div>
        <w:div w:id="681666453">
          <w:marLeft w:val="640"/>
          <w:marRight w:val="0"/>
          <w:marTop w:val="0"/>
          <w:marBottom w:val="0"/>
          <w:divBdr>
            <w:top w:val="none" w:sz="0" w:space="0" w:color="auto"/>
            <w:left w:val="none" w:sz="0" w:space="0" w:color="auto"/>
            <w:bottom w:val="none" w:sz="0" w:space="0" w:color="auto"/>
            <w:right w:val="none" w:sz="0" w:space="0" w:color="auto"/>
          </w:divBdr>
        </w:div>
        <w:div w:id="1549491990">
          <w:marLeft w:val="640"/>
          <w:marRight w:val="0"/>
          <w:marTop w:val="0"/>
          <w:marBottom w:val="0"/>
          <w:divBdr>
            <w:top w:val="none" w:sz="0" w:space="0" w:color="auto"/>
            <w:left w:val="none" w:sz="0" w:space="0" w:color="auto"/>
            <w:bottom w:val="none" w:sz="0" w:space="0" w:color="auto"/>
            <w:right w:val="none" w:sz="0" w:space="0" w:color="auto"/>
          </w:divBdr>
        </w:div>
        <w:div w:id="17708967">
          <w:marLeft w:val="640"/>
          <w:marRight w:val="0"/>
          <w:marTop w:val="0"/>
          <w:marBottom w:val="0"/>
          <w:divBdr>
            <w:top w:val="none" w:sz="0" w:space="0" w:color="auto"/>
            <w:left w:val="none" w:sz="0" w:space="0" w:color="auto"/>
            <w:bottom w:val="none" w:sz="0" w:space="0" w:color="auto"/>
            <w:right w:val="none" w:sz="0" w:space="0" w:color="auto"/>
          </w:divBdr>
        </w:div>
        <w:div w:id="186867972">
          <w:marLeft w:val="640"/>
          <w:marRight w:val="0"/>
          <w:marTop w:val="0"/>
          <w:marBottom w:val="0"/>
          <w:divBdr>
            <w:top w:val="none" w:sz="0" w:space="0" w:color="auto"/>
            <w:left w:val="none" w:sz="0" w:space="0" w:color="auto"/>
            <w:bottom w:val="none" w:sz="0" w:space="0" w:color="auto"/>
            <w:right w:val="none" w:sz="0" w:space="0" w:color="auto"/>
          </w:divBdr>
        </w:div>
        <w:div w:id="2059550362">
          <w:marLeft w:val="640"/>
          <w:marRight w:val="0"/>
          <w:marTop w:val="0"/>
          <w:marBottom w:val="0"/>
          <w:divBdr>
            <w:top w:val="none" w:sz="0" w:space="0" w:color="auto"/>
            <w:left w:val="none" w:sz="0" w:space="0" w:color="auto"/>
            <w:bottom w:val="none" w:sz="0" w:space="0" w:color="auto"/>
            <w:right w:val="none" w:sz="0" w:space="0" w:color="auto"/>
          </w:divBdr>
        </w:div>
        <w:div w:id="1061056295">
          <w:marLeft w:val="640"/>
          <w:marRight w:val="0"/>
          <w:marTop w:val="0"/>
          <w:marBottom w:val="0"/>
          <w:divBdr>
            <w:top w:val="none" w:sz="0" w:space="0" w:color="auto"/>
            <w:left w:val="none" w:sz="0" w:space="0" w:color="auto"/>
            <w:bottom w:val="none" w:sz="0" w:space="0" w:color="auto"/>
            <w:right w:val="none" w:sz="0" w:space="0" w:color="auto"/>
          </w:divBdr>
        </w:div>
        <w:div w:id="1558664795">
          <w:marLeft w:val="640"/>
          <w:marRight w:val="0"/>
          <w:marTop w:val="0"/>
          <w:marBottom w:val="0"/>
          <w:divBdr>
            <w:top w:val="none" w:sz="0" w:space="0" w:color="auto"/>
            <w:left w:val="none" w:sz="0" w:space="0" w:color="auto"/>
            <w:bottom w:val="none" w:sz="0" w:space="0" w:color="auto"/>
            <w:right w:val="none" w:sz="0" w:space="0" w:color="auto"/>
          </w:divBdr>
        </w:div>
        <w:div w:id="119035434">
          <w:marLeft w:val="640"/>
          <w:marRight w:val="0"/>
          <w:marTop w:val="0"/>
          <w:marBottom w:val="0"/>
          <w:divBdr>
            <w:top w:val="none" w:sz="0" w:space="0" w:color="auto"/>
            <w:left w:val="none" w:sz="0" w:space="0" w:color="auto"/>
            <w:bottom w:val="none" w:sz="0" w:space="0" w:color="auto"/>
            <w:right w:val="none" w:sz="0" w:space="0" w:color="auto"/>
          </w:divBdr>
        </w:div>
        <w:div w:id="568270673">
          <w:marLeft w:val="640"/>
          <w:marRight w:val="0"/>
          <w:marTop w:val="0"/>
          <w:marBottom w:val="0"/>
          <w:divBdr>
            <w:top w:val="none" w:sz="0" w:space="0" w:color="auto"/>
            <w:left w:val="none" w:sz="0" w:space="0" w:color="auto"/>
            <w:bottom w:val="none" w:sz="0" w:space="0" w:color="auto"/>
            <w:right w:val="none" w:sz="0" w:space="0" w:color="auto"/>
          </w:divBdr>
        </w:div>
        <w:div w:id="16928447">
          <w:marLeft w:val="640"/>
          <w:marRight w:val="0"/>
          <w:marTop w:val="0"/>
          <w:marBottom w:val="0"/>
          <w:divBdr>
            <w:top w:val="none" w:sz="0" w:space="0" w:color="auto"/>
            <w:left w:val="none" w:sz="0" w:space="0" w:color="auto"/>
            <w:bottom w:val="none" w:sz="0" w:space="0" w:color="auto"/>
            <w:right w:val="none" w:sz="0" w:space="0" w:color="auto"/>
          </w:divBdr>
        </w:div>
        <w:div w:id="56175942">
          <w:marLeft w:val="640"/>
          <w:marRight w:val="0"/>
          <w:marTop w:val="0"/>
          <w:marBottom w:val="0"/>
          <w:divBdr>
            <w:top w:val="none" w:sz="0" w:space="0" w:color="auto"/>
            <w:left w:val="none" w:sz="0" w:space="0" w:color="auto"/>
            <w:bottom w:val="none" w:sz="0" w:space="0" w:color="auto"/>
            <w:right w:val="none" w:sz="0" w:space="0" w:color="auto"/>
          </w:divBdr>
        </w:div>
        <w:div w:id="1860853158">
          <w:marLeft w:val="640"/>
          <w:marRight w:val="0"/>
          <w:marTop w:val="0"/>
          <w:marBottom w:val="0"/>
          <w:divBdr>
            <w:top w:val="none" w:sz="0" w:space="0" w:color="auto"/>
            <w:left w:val="none" w:sz="0" w:space="0" w:color="auto"/>
            <w:bottom w:val="none" w:sz="0" w:space="0" w:color="auto"/>
            <w:right w:val="none" w:sz="0" w:space="0" w:color="auto"/>
          </w:divBdr>
        </w:div>
        <w:div w:id="1250236302">
          <w:marLeft w:val="640"/>
          <w:marRight w:val="0"/>
          <w:marTop w:val="0"/>
          <w:marBottom w:val="0"/>
          <w:divBdr>
            <w:top w:val="none" w:sz="0" w:space="0" w:color="auto"/>
            <w:left w:val="none" w:sz="0" w:space="0" w:color="auto"/>
            <w:bottom w:val="none" w:sz="0" w:space="0" w:color="auto"/>
            <w:right w:val="none" w:sz="0" w:space="0" w:color="auto"/>
          </w:divBdr>
        </w:div>
        <w:div w:id="1036809154">
          <w:marLeft w:val="640"/>
          <w:marRight w:val="0"/>
          <w:marTop w:val="0"/>
          <w:marBottom w:val="0"/>
          <w:divBdr>
            <w:top w:val="none" w:sz="0" w:space="0" w:color="auto"/>
            <w:left w:val="none" w:sz="0" w:space="0" w:color="auto"/>
            <w:bottom w:val="none" w:sz="0" w:space="0" w:color="auto"/>
            <w:right w:val="none" w:sz="0" w:space="0" w:color="auto"/>
          </w:divBdr>
        </w:div>
        <w:div w:id="2125732416">
          <w:marLeft w:val="640"/>
          <w:marRight w:val="0"/>
          <w:marTop w:val="0"/>
          <w:marBottom w:val="0"/>
          <w:divBdr>
            <w:top w:val="none" w:sz="0" w:space="0" w:color="auto"/>
            <w:left w:val="none" w:sz="0" w:space="0" w:color="auto"/>
            <w:bottom w:val="none" w:sz="0" w:space="0" w:color="auto"/>
            <w:right w:val="none" w:sz="0" w:space="0" w:color="auto"/>
          </w:divBdr>
        </w:div>
        <w:div w:id="624846681">
          <w:marLeft w:val="640"/>
          <w:marRight w:val="0"/>
          <w:marTop w:val="0"/>
          <w:marBottom w:val="0"/>
          <w:divBdr>
            <w:top w:val="none" w:sz="0" w:space="0" w:color="auto"/>
            <w:left w:val="none" w:sz="0" w:space="0" w:color="auto"/>
            <w:bottom w:val="none" w:sz="0" w:space="0" w:color="auto"/>
            <w:right w:val="none" w:sz="0" w:space="0" w:color="auto"/>
          </w:divBdr>
        </w:div>
        <w:div w:id="1802964483">
          <w:marLeft w:val="640"/>
          <w:marRight w:val="0"/>
          <w:marTop w:val="0"/>
          <w:marBottom w:val="0"/>
          <w:divBdr>
            <w:top w:val="none" w:sz="0" w:space="0" w:color="auto"/>
            <w:left w:val="none" w:sz="0" w:space="0" w:color="auto"/>
            <w:bottom w:val="none" w:sz="0" w:space="0" w:color="auto"/>
            <w:right w:val="none" w:sz="0" w:space="0" w:color="auto"/>
          </w:divBdr>
        </w:div>
        <w:div w:id="588735023">
          <w:marLeft w:val="640"/>
          <w:marRight w:val="0"/>
          <w:marTop w:val="0"/>
          <w:marBottom w:val="0"/>
          <w:divBdr>
            <w:top w:val="none" w:sz="0" w:space="0" w:color="auto"/>
            <w:left w:val="none" w:sz="0" w:space="0" w:color="auto"/>
            <w:bottom w:val="none" w:sz="0" w:space="0" w:color="auto"/>
            <w:right w:val="none" w:sz="0" w:space="0" w:color="auto"/>
          </w:divBdr>
        </w:div>
        <w:div w:id="1439983460">
          <w:marLeft w:val="640"/>
          <w:marRight w:val="0"/>
          <w:marTop w:val="0"/>
          <w:marBottom w:val="0"/>
          <w:divBdr>
            <w:top w:val="none" w:sz="0" w:space="0" w:color="auto"/>
            <w:left w:val="none" w:sz="0" w:space="0" w:color="auto"/>
            <w:bottom w:val="none" w:sz="0" w:space="0" w:color="auto"/>
            <w:right w:val="none" w:sz="0" w:space="0" w:color="auto"/>
          </w:divBdr>
        </w:div>
        <w:div w:id="45491226">
          <w:marLeft w:val="640"/>
          <w:marRight w:val="0"/>
          <w:marTop w:val="0"/>
          <w:marBottom w:val="0"/>
          <w:divBdr>
            <w:top w:val="none" w:sz="0" w:space="0" w:color="auto"/>
            <w:left w:val="none" w:sz="0" w:space="0" w:color="auto"/>
            <w:bottom w:val="none" w:sz="0" w:space="0" w:color="auto"/>
            <w:right w:val="none" w:sz="0" w:space="0" w:color="auto"/>
          </w:divBdr>
        </w:div>
        <w:div w:id="344746151">
          <w:marLeft w:val="640"/>
          <w:marRight w:val="0"/>
          <w:marTop w:val="0"/>
          <w:marBottom w:val="0"/>
          <w:divBdr>
            <w:top w:val="none" w:sz="0" w:space="0" w:color="auto"/>
            <w:left w:val="none" w:sz="0" w:space="0" w:color="auto"/>
            <w:bottom w:val="none" w:sz="0" w:space="0" w:color="auto"/>
            <w:right w:val="none" w:sz="0" w:space="0" w:color="auto"/>
          </w:divBdr>
        </w:div>
        <w:div w:id="1678075643">
          <w:marLeft w:val="640"/>
          <w:marRight w:val="0"/>
          <w:marTop w:val="0"/>
          <w:marBottom w:val="0"/>
          <w:divBdr>
            <w:top w:val="none" w:sz="0" w:space="0" w:color="auto"/>
            <w:left w:val="none" w:sz="0" w:space="0" w:color="auto"/>
            <w:bottom w:val="none" w:sz="0" w:space="0" w:color="auto"/>
            <w:right w:val="none" w:sz="0" w:space="0" w:color="auto"/>
          </w:divBdr>
        </w:div>
        <w:div w:id="1461726962">
          <w:marLeft w:val="640"/>
          <w:marRight w:val="0"/>
          <w:marTop w:val="0"/>
          <w:marBottom w:val="0"/>
          <w:divBdr>
            <w:top w:val="none" w:sz="0" w:space="0" w:color="auto"/>
            <w:left w:val="none" w:sz="0" w:space="0" w:color="auto"/>
            <w:bottom w:val="none" w:sz="0" w:space="0" w:color="auto"/>
            <w:right w:val="none" w:sz="0" w:space="0" w:color="auto"/>
          </w:divBdr>
        </w:div>
        <w:div w:id="510950198">
          <w:marLeft w:val="640"/>
          <w:marRight w:val="0"/>
          <w:marTop w:val="0"/>
          <w:marBottom w:val="0"/>
          <w:divBdr>
            <w:top w:val="none" w:sz="0" w:space="0" w:color="auto"/>
            <w:left w:val="none" w:sz="0" w:space="0" w:color="auto"/>
            <w:bottom w:val="none" w:sz="0" w:space="0" w:color="auto"/>
            <w:right w:val="none" w:sz="0" w:space="0" w:color="auto"/>
          </w:divBdr>
        </w:div>
        <w:div w:id="2098397881">
          <w:marLeft w:val="640"/>
          <w:marRight w:val="0"/>
          <w:marTop w:val="0"/>
          <w:marBottom w:val="0"/>
          <w:divBdr>
            <w:top w:val="none" w:sz="0" w:space="0" w:color="auto"/>
            <w:left w:val="none" w:sz="0" w:space="0" w:color="auto"/>
            <w:bottom w:val="none" w:sz="0" w:space="0" w:color="auto"/>
            <w:right w:val="none" w:sz="0" w:space="0" w:color="auto"/>
          </w:divBdr>
        </w:div>
        <w:div w:id="49623391">
          <w:marLeft w:val="640"/>
          <w:marRight w:val="0"/>
          <w:marTop w:val="0"/>
          <w:marBottom w:val="0"/>
          <w:divBdr>
            <w:top w:val="none" w:sz="0" w:space="0" w:color="auto"/>
            <w:left w:val="none" w:sz="0" w:space="0" w:color="auto"/>
            <w:bottom w:val="none" w:sz="0" w:space="0" w:color="auto"/>
            <w:right w:val="none" w:sz="0" w:space="0" w:color="auto"/>
          </w:divBdr>
        </w:div>
        <w:div w:id="766846550">
          <w:marLeft w:val="640"/>
          <w:marRight w:val="0"/>
          <w:marTop w:val="0"/>
          <w:marBottom w:val="0"/>
          <w:divBdr>
            <w:top w:val="none" w:sz="0" w:space="0" w:color="auto"/>
            <w:left w:val="none" w:sz="0" w:space="0" w:color="auto"/>
            <w:bottom w:val="none" w:sz="0" w:space="0" w:color="auto"/>
            <w:right w:val="none" w:sz="0" w:space="0" w:color="auto"/>
          </w:divBdr>
        </w:div>
        <w:div w:id="906302816">
          <w:marLeft w:val="640"/>
          <w:marRight w:val="0"/>
          <w:marTop w:val="0"/>
          <w:marBottom w:val="0"/>
          <w:divBdr>
            <w:top w:val="none" w:sz="0" w:space="0" w:color="auto"/>
            <w:left w:val="none" w:sz="0" w:space="0" w:color="auto"/>
            <w:bottom w:val="none" w:sz="0" w:space="0" w:color="auto"/>
            <w:right w:val="none" w:sz="0" w:space="0" w:color="auto"/>
          </w:divBdr>
        </w:div>
        <w:div w:id="409812822">
          <w:marLeft w:val="640"/>
          <w:marRight w:val="0"/>
          <w:marTop w:val="0"/>
          <w:marBottom w:val="0"/>
          <w:divBdr>
            <w:top w:val="none" w:sz="0" w:space="0" w:color="auto"/>
            <w:left w:val="none" w:sz="0" w:space="0" w:color="auto"/>
            <w:bottom w:val="none" w:sz="0" w:space="0" w:color="auto"/>
            <w:right w:val="none" w:sz="0" w:space="0" w:color="auto"/>
          </w:divBdr>
        </w:div>
        <w:div w:id="1808160832">
          <w:marLeft w:val="640"/>
          <w:marRight w:val="0"/>
          <w:marTop w:val="0"/>
          <w:marBottom w:val="0"/>
          <w:divBdr>
            <w:top w:val="none" w:sz="0" w:space="0" w:color="auto"/>
            <w:left w:val="none" w:sz="0" w:space="0" w:color="auto"/>
            <w:bottom w:val="none" w:sz="0" w:space="0" w:color="auto"/>
            <w:right w:val="none" w:sz="0" w:space="0" w:color="auto"/>
          </w:divBdr>
        </w:div>
        <w:div w:id="632979003">
          <w:marLeft w:val="640"/>
          <w:marRight w:val="0"/>
          <w:marTop w:val="0"/>
          <w:marBottom w:val="0"/>
          <w:divBdr>
            <w:top w:val="none" w:sz="0" w:space="0" w:color="auto"/>
            <w:left w:val="none" w:sz="0" w:space="0" w:color="auto"/>
            <w:bottom w:val="none" w:sz="0" w:space="0" w:color="auto"/>
            <w:right w:val="none" w:sz="0" w:space="0" w:color="auto"/>
          </w:divBdr>
        </w:div>
        <w:div w:id="1537156290">
          <w:marLeft w:val="640"/>
          <w:marRight w:val="0"/>
          <w:marTop w:val="0"/>
          <w:marBottom w:val="0"/>
          <w:divBdr>
            <w:top w:val="none" w:sz="0" w:space="0" w:color="auto"/>
            <w:left w:val="none" w:sz="0" w:space="0" w:color="auto"/>
            <w:bottom w:val="none" w:sz="0" w:space="0" w:color="auto"/>
            <w:right w:val="none" w:sz="0" w:space="0" w:color="auto"/>
          </w:divBdr>
        </w:div>
        <w:div w:id="1281496250">
          <w:marLeft w:val="640"/>
          <w:marRight w:val="0"/>
          <w:marTop w:val="0"/>
          <w:marBottom w:val="0"/>
          <w:divBdr>
            <w:top w:val="none" w:sz="0" w:space="0" w:color="auto"/>
            <w:left w:val="none" w:sz="0" w:space="0" w:color="auto"/>
            <w:bottom w:val="none" w:sz="0" w:space="0" w:color="auto"/>
            <w:right w:val="none" w:sz="0" w:space="0" w:color="auto"/>
          </w:divBdr>
        </w:div>
        <w:div w:id="969476742">
          <w:marLeft w:val="640"/>
          <w:marRight w:val="0"/>
          <w:marTop w:val="0"/>
          <w:marBottom w:val="0"/>
          <w:divBdr>
            <w:top w:val="none" w:sz="0" w:space="0" w:color="auto"/>
            <w:left w:val="none" w:sz="0" w:space="0" w:color="auto"/>
            <w:bottom w:val="none" w:sz="0" w:space="0" w:color="auto"/>
            <w:right w:val="none" w:sz="0" w:space="0" w:color="auto"/>
          </w:divBdr>
        </w:div>
        <w:div w:id="1232740243">
          <w:marLeft w:val="640"/>
          <w:marRight w:val="0"/>
          <w:marTop w:val="0"/>
          <w:marBottom w:val="0"/>
          <w:divBdr>
            <w:top w:val="none" w:sz="0" w:space="0" w:color="auto"/>
            <w:left w:val="none" w:sz="0" w:space="0" w:color="auto"/>
            <w:bottom w:val="none" w:sz="0" w:space="0" w:color="auto"/>
            <w:right w:val="none" w:sz="0" w:space="0" w:color="auto"/>
          </w:divBdr>
        </w:div>
        <w:div w:id="1401098219">
          <w:marLeft w:val="640"/>
          <w:marRight w:val="0"/>
          <w:marTop w:val="0"/>
          <w:marBottom w:val="0"/>
          <w:divBdr>
            <w:top w:val="none" w:sz="0" w:space="0" w:color="auto"/>
            <w:left w:val="none" w:sz="0" w:space="0" w:color="auto"/>
            <w:bottom w:val="none" w:sz="0" w:space="0" w:color="auto"/>
            <w:right w:val="none" w:sz="0" w:space="0" w:color="auto"/>
          </w:divBdr>
        </w:div>
        <w:div w:id="677080318">
          <w:marLeft w:val="640"/>
          <w:marRight w:val="0"/>
          <w:marTop w:val="0"/>
          <w:marBottom w:val="0"/>
          <w:divBdr>
            <w:top w:val="none" w:sz="0" w:space="0" w:color="auto"/>
            <w:left w:val="none" w:sz="0" w:space="0" w:color="auto"/>
            <w:bottom w:val="none" w:sz="0" w:space="0" w:color="auto"/>
            <w:right w:val="none" w:sz="0" w:space="0" w:color="auto"/>
          </w:divBdr>
        </w:div>
        <w:div w:id="1649553398">
          <w:marLeft w:val="640"/>
          <w:marRight w:val="0"/>
          <w:marTop w:val="0"/>
          <w:marBottom w:val="0"/>
          <w:divBdr>
            <w:top w:val="none" w:sz="0" w:space="0" w:color="auto"/>
            <w:left w:val="none" w:sz="0" w:space="0" w:color="auto"/>
            <w:bottom w:val="none" w:sz="0" w:space="0" w:color="auto"/>
            <w:right w:val="none" w:sz="0" w:space="0" w:color="auto"/>
          </w:divBdr>
        </w:div>
        <w:div w:id="209849365">
          <w:marLeft w:val="640"/>
          <w:marRight w:val="0"/>
          <w:marTop w:val="0"/>
          <w:marBottom w:val="0"/>
          <w:divBdr>
            <w:top w:val="none" w:sz="0" w:space="0" w:color="auto"/>
            <w:left w:val="none" w:sz="0" w:space="0" w:color="auto"/>
            <w:bottom w:val="none" w:sz="0" w:space="0" w:color="auto"/>
            <w:right w:val="none" w:sz="0" w:space="0" w:color="auto"/>
          </w:divBdr>
        </w:div>
        <w:div w:id="496697532">
          <w:marLeft w:val="640"/>
          <w:marRight w:val="0"/>
          <w:marTop w:val="0"/>
          <w:marBottom w:val="0"/>
          <w:divBdr>
            <w:top w:val="none" w:sz="0" w:space="0" w:color="auto"/>
            <w:left w:val="none" w:sz="0" w:space="0" w:color="auto"/>
            <w:bottom w:val="none" w:sz="0" w:space="0" w:color="auto"/>
            <w:right w:val="none" w:sz="0" w:space="0" w:color="auto"/>
          </w:divBdr>
        </w:div>
        <w:div w:id="1120030773">
          <w:marLeft w:val="640"/>
          <w:marRight w:val="0"/>
          <w:marTop w:val="0"/>
          <w:marBottom w:val="0"/>
          <w:divBdr>
            <w:top w:val="none" w:sz="0" w:space="0" w:color="auto"/>
            <w:left w:val="none" w:sz="0" w:space="0" w:color="auto"/>
            <w:bottom w:val="none" w:sz="0" w:space="0" w:color="auto"/>
            <w:right w:val="none" w:sz="0" w:space="0" w:color="auto"/>
          </w:divBdr>
        </w:div>
        <w:div w:id="765810856">
          <w:marLeft w:val="640"/>
          <w:marRight w:val="0"/>
          <w:marTop w:val="0"/>
          <w:marBottom w:val="0"/>
          <w:divBdr>
            <w:top w:val="none" w:sz="0" w:space="0" w:color="auto"/>
            <w:left w:val="none" w:sz="0" w:space="0" w:color="auto"/>
            <w:bottom w:val="none" w:sz="0" w:space="0" w:color="auto"/>
            <w:right w:val="none" w:sz="0" w:space="0" w:color="auto"/>
          </w:divBdr>
        </w:div>
        <w:div w:id="1236085019">
          <w:marLeft w:val="640"/>
          <w:marRight w:val="0"/>
          <w:marTop w:val="0"/>
          <w:marBottom w:val="0"/>
          <w:divBdr>
            <w:top w:val="none" w:sz="0" w:space="0" w:color="auto"/>
            <w:left w:val="none" w:sz="0" w:space="0" w:color="auto"/>
            <w:bottom w:val="none" w:sz="0" w:space="0" w:color="auto"/>
            <w:right w:val="none" w:sz="0" w:space="0" w:color="auto"/>
          </w:divBdr>
        </w:div>
        <w:div w:id="391580549">
          <w:marLeft w:val="640"/>
          <w:marRight w:val="0"/>
          <w:marTop w:val="0"/>
          <w:marBottom w:val="0"/>
          <w:divBdr>
            <w:top w:val="none" w:sz="0" w:space="0" w:color="auto"/>
            <w:left w:val="none" w:sz="0" w:space="0" w:color="auto"/>
            <w:bottom w:val="none" w:sz="0" w:space="0" w:color="auto"/>
            <w:right w:val="none" w:sz="0" w:space="0" w:color="auto"/>
          </w:divBdr>
        </w:div>
        <w:div w:id="1727222367">
          <w:marLeft w:val="640"/>
          <w:marRight w:val="0"/>
          <w:marTop w:val="0"/>
          <w:marBottom w:val="0"/>
          <w:divBdr>
            <w:top w:val="none" w:sz="0" w:space="0" w:color="auto"/>
            <w:left w:val="none" w:sz="0" w:space="0" w:color="auto"/>
            <w:bottom w:val="none" w:sz="0" w:space="0" w:color="auto"/>
            <w:right w:val="none" w:sz="0" w:space="0" w:color="auto"/>
          </w:divBdr>
        </w:div>
        <w:div w:id="670179700">
          <w:marLeft w:val="640"/>
          <w:marRight w:val="0"/>
          <w:marTop w:val="0"/>
          <w:marBottom w:val="0"/>
          <w:divBdr>
            <w:top w:val="none" w:sz="0" w:space="0" w:color="auto"/>
            <w:left w:val="none" w:sz="0" w:space="0" w:color="auto"/>
            <w:bottom w:val="none" w:sz="0" w:space="0" w:color="auto"/>
            <w:right w:val="none" w:sz="0" w:space="0" w:color="auto"/>
          </w:divBdr>
        </w:div>
        <w:div w:id="1747410263">
          <w:marLeft w:val="640"/>
          <w:marRight w:val="0"/>
          <w:marTop w:val="0"/>
          <w:marBottom w:val="0"/>
          <w:divBdr>
            <w:top w:val="none" w:sz="0" w:space="0" w:color="auto"/>
            <w:left w:val="none" w:sz="0" w:space="0" w:color="auto"/>
            <w:bottom w:val="none" w:sz="0" w:space="0" w:color="auto"/>
            <w:right w:val="none" w:sz="0" w:space="0" w:color="auto"/>
          </w:divBdr>
        </w:div>
        <w:div w:id="158231575">
          <w:marLeft w:val="640"/>
          <w:marRight w:val="0"/>
          <w:marTop w:val="0"/>
          <w:marBottom w:val="0"/>
          <w:divBdr>
            <w:top w:val="none" w:sz="0" w:space="0" w:color="auto"/>
            <w:left w:val="none" w:sz="0" w:space="0" w:color="auto"/>
            <w:bottom w:val="none" w:sz="0" w:space="0" w:color="auto"/>
            <w:right w:val="none" w:sz="0" w:space="0" w:color="auto"/>
          </w:divBdr>
        </w:div>
        <w:div w:id="1754547733">
          <w:marLeft w:val="640"/>
          <w:marRight w:val="0"/>
          <w:marTop w:val="0"/>
          <w:marBottom w:val="0"/>
          <w:divBdr>
            <w:top w:val="none" w:sz="0" w:space="0" w:color="auto"/>
            <w:left w:val="none" w:sz="0" w:space="0" w:color="auto"/>
            <w:bottom w:val="none" w:sz="0" w:space="0" w:color="auto"/>
            <w:right w:val="none" w:sz="0" w:space="0" w:color="auto"/>
          </w:divBdr>
        </w:div>
        <w:div w:id="959527372">
          <w:marLeft w:val="640"/>
          <w:marRight w:val="0"/>
          <w:marTop w:val="0"/>
          <w:marBottom w:val="0"/>
          <w:divBdr>
            <w:top w:val="none" w:sz="0" w:space="0" w:color="auto"/>
            <w:left w:val="none" w:sz="0" w:space="0" w:color="auto"/>
            <w:bottom w:val="none" w:sz="0" w:space="0" w:color="auto"/>
            <w:right w:val="none" w:sz="0" w:space="0" w:color="auto"/>
          </w:divBdr>
        </w:div>
        <w:div w:id="1503356125">
          <w:marLeft w:val="640"/>
          <w:marRight w:val="0"/>
          <w:marTop w:val="0"/>
          <w:marBottom w:val="0"/>
          <w:divBdr>
            <w:top w:val="none" w:sz="0" w:space="0" w:color="auto"/>
            <w:left w:val="none" w:sz="0" w:space="0" w:color="auto"/>
            <w:bottom w:val="none" w:sz="0" w:space="0" w:color="auto"/>
            <w:right w:val="none" w:sz="0" w:space="0" w:color="auto"/>
          </w:divBdr>
        </w:div>
        <w:div w:id="407458424">
          <w:marLeft w:val="640"/>
          <w:marRight w:val="0"/>
          <w:marTop w:val="0"/>
          <w:marBottom w:val="0"/>
          <w:divBdr>
            <w:top w:val="none" w:sz="0" w:space="0" w:color="auto"/>
            <w:left w:val="none" w:sz="0" w:space="0" w:color="auto"/>
            <w:bottom w:val="none" w:sz="0" w:space="0" w:color="auto"/>
            <w:right w:val="none" w:sz="0" w:space="0" w:color="auto"/>
          </w:divBdr>
        </w:div>
        <w:div w:id="1687445388">
          <w:marLeft w:val="640"/>
          <w:marRight w:val="0"/>
          <w:marTop w:val="0"/>
          <w:marBottom w:val="0"/>
          <w:divBdr>
            <w:top w:val="none" w:sz="0" w:space="0" w:color="auto"/>
            <w:left w:val="none" w:sz="0" w:space="0" w:color="auto"/>
            <w:bottom w:val="none" w:sz="0" w:space="0" w:color="auto"/>
            <w:right w:val="none" w:sz="0" w:space="0" w:color="auto"/>
          </w:divBdr>
        </w:div>
        <w:div w:id="680665115">
          <w:marLeft w:val="640"/>
          <w:marRight w:val="0"/>
          <w:marTop w:val="0"/>
          <w:marBottom w:val="0"/>
          <w:divBdr>
            <w:top w:val="none" w:sz="0" w:space="0" w:color="auto"/>
            <w:left w:val="none" w:sz="0" w:space="0" w:color="auto"/>
            <w:bottom w:val="none" w:sz="0" w:space="0" w:color="auto"/>
            <w:right w:val="none" w:sz="0" w:space="0" w:color="auto"/>
          </w:divBdr>
        </w:div>
        <w:div w:id="842739160">
          <w:marLeft w:val="640"/>
          <w:marRight w:val="0"/>
          <w:marTop w:val="0"/>
          <w:marBottom w:val="0"/>
          <w:divBdr>
            <w:top w:val="none" w:sz="0" w:space="0" w:color="auto"/>
            <w:left w:val="none" w:sz="0" w:space="0" w:color="auto"/>
            <w:bottom w:val="none" w:sz="0" w:space="0" w:color="auto"/>
            <w:right w:val="none" w:sz="0" w:space="0" w:color="auto"/>
          </w:divBdr>
        </w:div>
        <w:div w:id="1505439280">
          <w:marLeft w:val="640"/>
          <w:marRight w:val="0"/>
          <w:marTop w:val="0"/>
          <w:marBottom w:val="0"/>
          <w:divBdr>
            <w:top w:val="none" w:sz="0" w:space="0" w:color="auto"/>
            <w:left w:val="none" w:sz="0" w:space="0" w:color="auto"/>
            <w:bottom w:val="none" w:sz="0" w:space="0" w:color="auto"/>
            <w:right w:val="none" w:sz="0" w:space="0" w:color="auto"/>
          </w:divBdr>
        </w:div>
        <w:div w:id="55857257">
          <w:marLeft w:val="640"/>
          <w:marRight w:val="0"/>
          <w:marTop w:val="0"/>
          <w:marBottom w:val="0"/>
          <w:divBdr>
            <w:top w:val="none" w:sz="0" w:space="0" w:color="auto"/>
            <w:left w:val="none" w:sz="0" w:space="0" w:color="auto"/>
            <w:bottom w:val="none" w:sz="0" w:space="0" w:color="auto"/>
            <w:right w:val="none" w:sz="0" w:space="0" w:color="auto"/>
          </w:divBdr>
        </w:div>
        <w:div w:id="1760835136">
          <w:marLeft w:val="640"/>
          <w:marRight w:val="0"/>
          <w:marTop w:val="0"/>
          <w:marBottom w:val="0"/>
          <w:divBdr>
            <w:top w:val="none" w:sz="0" w:space="0" w:color="auto"/>
            <w:left w:val="none" w:sz="0" w:space="0" w:color="auto"/>
            <w:bottom w:val="none" w:sz="0" w:space="0" w:color="auto"/>
            <w:right w:val="none" w:sz="0" w:space="0" w:color="auto"/>
          </w:divBdr>
        </w:div>
        <w:div w:id="1112481998">
          <w:marLeft w:val="640"/>
          <w:marRight w:val="0"/>
          <w:marTop w:val="0"/>
          <w:marBottom w:val="0"/>
          <w:divBdr>
            <w:top w:val="none" w:sz="0" w:space="0" w:color="auto"/>
            <w:left w:val="none" w:sz="0" w:space="0" w:color="auto"/>
            <w:bottom w:val="none" w:sz="0" w:space="0" w:color="auto"/>
            <w:right w:val="none" w:sz="0" w:space="0" w:color="auto"/>
          </w:divBdr>
        </w:div>
        <w:div w:id="589433636">
          <w:marLeft w:val="640"/>
          <w:marRight w:val="0"/>
          <w:marTop w:val="0"/>
          <w:marBottom w:val="0"/>
          <w:divBdr>
            <w:top w:val="none" w:sz="0" w:space="0" w:color="auto"/>
            <w:left w:val="none" w:sz="0" w:space="0" w:color="auto"/>
            <w:bottom w:val="none" w:sz="0" w:space="0" w:color="auto"/>
            <w:right w:val="none" w:sz="0" w:space="0" w:color="auto"/>
          </w:divBdr>
        </w:div>
        <w:div w:id="2106487215">
          <w:marLeft w:val="640"/>
          <w:marRight w:val="0"/>
          <w:marTop w:val="0"/>
          <w:marBottom w:val="0"/>
          <w:divBdr>
            <w:top w:val="none" w:sz="0" w:space="0" w:color="auto"/>
            <w:left w:val="none" w:sz="0" w:space="0" w:color="auto"/>
            <w:bottom w:val="none" w:sz="0" w:space="0" w:color="auto"/>
            <w:right w:val="none" w:sz="0" w:space="0" w:color="auto"/>
          </w:divBdr>
        </w:div>
        <w:div w:id="1944917241">
          <w:marLeft w:val="640"/>
          <w:marRight w:val="0"/>
          <w:marTop w:val="0"/>
          <w:marBottom w:val="0"/>
          <w:divBdr>
            <w:top w:val="none" w:sz="0" w:space="0" w:color="auto"/>
            <w:left w:val="none" w:sz="0" w:space="0" w:color="auto"/>
            <w:bottom w:val="none" w:sz="0" w:space="0" w:color="auto"/>
            <w:right w:val="none" w:sz="0" w:space="0" w:color="auto"/>
          </w:divBdr>
        </w:div>
        <w:div w:id="615867791">
          <w:marLeft w:val="640"/>
          <w:marRight w:val="0"/>
          <w:marTop w:val="0"/>
          <w:marBottom w:val="0"/>
          <w:divBdr>
            <w:top w:val="none" w:sz="0" w:space="0" w:color="auto"/>
            <w:left w:val="none" w:sz="0" w:space="0" w:color="auto"/>
            <w:bottom w:val="none" w:sz="0" w:space="0" w:color="auto"/>
            <w:right w:val="none" w:sz="0" w:space="0" w:color="auto"/>
          </w:divBdr>
        </w:div>
        <w:div w:id="1273051279">
          <w:marLeft w:val="640"/>
          <w:marRight w:val="0"/>
          <w:marTop w:val="0"/>
          <w:marBottom w:val="0"/>
          <w:divBdr>
            <w:top w:val="none" w:sz="0" w:space="0" w:color="auto"/>
            <w:left w:val="none" w:sz="0" w:space="0" w:color="auto"/>
            <w:bottom w:val="none" w:sz="0" w:space="0" w:color="auto"/>
            <w:right w:val="none" w:sz="0" w:space="0" w:color="auto"/>
          </w:divBdr>
        </w:div>
        <w:div w:id="1780491531">
          <w:marLeft w:val="640"/>
          <w:marRight w:val="0"/>
          <w:marTop w:val="0"/>
          <w:marBottom w:val="0"/>
          <w:divBdr>
            <w:top w:val="none" w:sz="0" w:space="0" w:color="auto"/>
            <w:left w:val="none" w:sz="0" w:space="0" w:color="auto"/>
            <w:bottom w:val="none" w:sz="0" w:space="0" w:color="auto"/>
            <w:right w:val="none" w:sz="0" w:space="0" w:color="auto"/>
          </w:divBdr>
        </w:div>
        <w:div w:id="821504957">
          <w:marLeft w:val="640"/>
          <w:marRight w:val="0"/>
          <w:marTop w:val="0"/>
          <w:marBottom w:val="0"/>
          <w:divBdr>
            <w:top w:val="none" w:sz="0" w:space="0" w:color="auto"/>
            <w:left w:val="none" w:sz="0" w:space="0" w:color="auto"/>
            <w:bottom w:val="none" w:sz="0" w:space="0" w:color="auto"/>
            <w:right w:val="none" w:sz="0" w:space="0" w:color="auto"/>
          </w:divBdr>
        </w:div>
        <w:div w:id="316692794">
          <w:marLeft w:val="640"/>
          <w:marRight w:val="0"/>
          <w:marTop w:val="0"/>
          <w:marBottom w:val="0"/>
          <w:divBdr>
            <w:top w:val="none" w:sz="0" w:space="0" w:color="auto"/>
            <w:left w:val="none" w:sz="0" w:space="0" w:color="auto"/>
            <w:bottom w:val="none" w:sz="0" w:space="0" w:color="auto"/>
            <w:right w:val="none" w:sz="0" w:space="0" w:color="auto"/>
          </w:divBdr>
        </w:div>
        <w:div w:id="508375123">
          <w:marLeft w:val="640"/>
          <w:marRight w:val="0"/>
          <w:marTop w:val="0"/>
          <w:marBottom w:val="0"/>
          <w:divBdr>
            <w:top w:val="none" w:sz="0" w:space="0" w:color="auto"/>
            <w:left w:val="none" w:sz="0" w:space="0" w:color="auto"/>
            <w:bottom w:val="none" w:sz="0" w:space="0" w:color="auto"/>
            <w:right w:val="none" w:sz="0" w:space="0" w:color="auto"/>
          </w:divBdr>
        </w:div>
        <w:div w:id="146898060">
          <w:marLeft w:val="640"/>
          <w:marRight w:val="0"/>
          <w:marTop w:val="0"/>
          <w:marBottom w:val="0"/>
          <w:divBdr>
            <w:top w:val="none" w:sz="0" w:space="0" w:color="auto"/>
            <w:left w:val="none" w:sz="0" w:space="0" w:color="auto"/>
            <w:bottom w:val="none" w:sz="0" w:space="0" w:color="auto"/>
            <w:right w:val="none" w:sz="0" w:space="0" w:color="auto"/>
          </w:divBdr>
        </w:div>
        <w:div w:id="911892054">
          <w:marLeft w:val="640"/>
          <w:marRight w:val="0"/>
          <w:marTop w:val="0"/>
          <w:marBottom w:val="0"/>
          <w:divBdr>
            <w:top w:val="none" w:sz="0" w:space="0" w:color="auto"/>
            <w:left w:val="none" w:sz="0" w:space="0" w:color="auto"/>
            <w:bottom w:val="none" w:sz="0" w:space="0" w:color="auto"/>
            <w:right w:val="none" w:sz="0" w:space="0" w:color="auto"/>
          </w:divBdr>
        </w:div>
      </w:divsChild>
    </w:div>
    <w:div w:id="892350950">
      <w:bodyDiv w:val="1"/>
      <w:marLeft w:val="0"/>
      <w:marRight w:val="0"/>
      <w:marTop w:val="0"/>
      <w:marBottom w:val="0"/>
      <w:divBdr>
        <w:top w:val="none" w:sz="0" w:space="0" w:color="auto"/>
        <w:left w:val="none" w:sz="0" w:space="0" w:color="auto"/>
        <w:bottom w:val="none" w:sz="0" w:space="0" w:color="auto"/>
        <w:right w:val="none" w:sz="0" w:space="0" w:color="auto"/>
      </w:divBdr>
      <w:divsChild>
        <w:div w:id="457647565">
          <w:marLeft w:val="640"/>
          <w:marRight w:val="0"/>
          <w:marTop w:val="0"/>
          <w:marBottom w:val="0"/>
          <w:divBdr>
            <w:top w:val="none" w:sz="0" w:space="0" w:color="auto"/>
            <w:left w:val="none" w:sz="0" w:space="0" w:color="auto"/>
            <w:bottom w:val="none" w:sz="0" w:space="0" w:color="auto"/>
            <w:right w:val="none" w:sz="0" w:space="0" w:color="auto"/>
          </w:divBdr>
        </w:div>
        <w:div w:id="800461236">
          <w:marLeft w:val="640"/>
          <w:marRight w:val="0"/>
          <w:marTop w:val="0"/>
          <w:marBottom w:val="0"/>
          <w:divBdr>
            <w:top w:val="none" w:sz="0" w:space="0" w:color="auto"/>
            <w:left w:val="none" w:sz="0" w:space="0" w:color="auto"/>
            <w:bottom w:val="none" w:sz="0" w:space="0" w:color="auto"/>
            <w:right w:val="none" w:sz="0" w:space="0" w:color="auto"/>
          </w:divBdr>
        </w:div>
        <w:div w:id="944775409">
          <w:marLeft w:val="640"/>
          <w:marRight w:val="0"/>
          <w:marTop w:val="0"/>
          <w:marBottom w:val="0"/>
          <w:divBdr>
            <w:top w:val="none" w:sz="0" w:space="0" w:color="auto"/>
            <w:left w:val="none" w:sz="0" w:space="0" w:color="auto"/>
            <w:bottom w:val="none" w:sz="0" w:space="0" w:color="auto"/>
            <w:right w:val="none" w:sz="0" w:space="0" w:color="auto"/>
          </w:divBdr>
        </w:div>
        <w:div w:id="1610047174">
          <w:marLeft w:val="640"/>
          <w:marRight w:val="0"/>
          <w:marTop w:val="0"/>
          <w:marBottom w:val="0"/>
          <w:divBdr>
            <w:top w:val="none" w:sz="0" w:space="0" w:color="auto"/>
            <w:left w:val="none" w:sz="0" w:space="0" w:color="auto"/>
            <w:bottom w:val="none" w:sz="0" w:space="0" w:color="auto"/>
            <w:right w:val="none" w:sz="0" w:space="0" w:color="auto"/>
          </w:divBdr>
        </w:div>
        <w:div w:id="1984462049">
          <w:marLeft w:val="640"/>
          <w:marRight w:val="0"/>
          <w:marTop w:val="0"/>
          <w:marBottom w:val="0"/>
          <w:divBdr>
            <w:top w:val="none" w:sz="0" w:space="0" w:color="auto"/>
            <w:left w:val="none" w:sz="0" w:space="0" w:color="auto"/>
            <w:bottom w:val="none" w:sz="0" w:space="0" w:color="auto"/>
            <w:right w:val="none" w:sz="0" w:space="0" w:color="auto"/>
          </w:divBdr>
        </w:div>
        <w:div w:id="1621305576">
          <w:marLeft w:val="640"/>
          <w:marRight w:val="0"/>
          <w:marTop w:val="0"/>
          <w:marBottom w:val="0"/>
          <w:divBdr>
            <w:top w:val="none" w:sz="0" w:space="0" w:color="auto"/>
            <w:left w:val="none" w:sz="0" w:space="0" w:color="auto"/>
            <w:bottom w:val="none" w:sz="0" w:space="0" w:color="auto"/>
            <w:right w:val="none" w:sz="0" w:space="0" w:color="auto"/>
          </w:divBdr>
        </w:div>
        <w:div w:id="1449858518">
          <w:marLeft w:val="640"/>
          <w:marRight w:val="0"/>
          <w:marTop w:val="0"/>
          <w:marBottom w:val="0"/>
          <w:divBdr>
            <w:top w:val="none" w:sz="0" w:space="0" w:color="auto"/>
            <w:left w:val="none" w:sz="0" w:space="0" w:color="auto"/>
            <w:bottom w:val="none" w:sz="0" w:space="0" w:color="auto"/>
            <w:right w:val="none" w:sz="0" w:space="0" w:color="auto"/>
          </w:divBdr>
        </w:div>
        <w:div w:id="797993097">
          <w:marLeft w:val="640"/>
          <w:marRight w:val="0"/>
          <w:marTop w:val="0"/>
          <w:marBottom w:val="0"/>
          <w:divBdr>
            <w:top w:val="none" w:sz="0" w:space="0" w:color="auto"/>
            <w:left w:val="none" w:sz="0" w:space="0" w:color="auto"/>
            <w:bottom w:val="none" w:sz="0" w:space="0" w:color="auto"/>
            <w:right w:val="none" w:sz="0" w:space="0" w:color="auto"/>
          </w:divBdr>
        </w:div>
        <w:div w:id="2112701604">
          <w:marLeft w:val="640"/>
          <w:marRight w:val="0"/>
          <w:marTop w:val="0"/>
          <w:marBottom w:val="0"/>
          <w:divBdr>
            <w:top w:val="none" w:sz="0" w:space="0" w:color="auto"/>
            <w:left w:val="none" w:sz="0" w:space="0" w:color="auto"/>
            <w:bottom w:val="none" w:sz="0" w:space="0" w:color="auto"/>
            <w:right w:val="none" w:sz="0" w:space="0" w:color="auto"/>
          </w:divBdr>
        </w:div>
        <w:div w:id="1605261041">
          <w:marLeft w:val="640"/>
          <w:marRight w:val="0"/>
          <w:marTop w:val="0"/>
          <w:marBottom w:val="0"/>
          <w:divBdr>
            <w:top w:val="none" w:sz="0" w:space="0" w:color="auto"/>
            <w:left w:val="none" w:sz="0" w:space="0" w:color="auto"/>
            <w:bottom w:val="none" w:sz="0" w:space="0" w:color="auto"/>
            <w:right w:val="none" w:sz="0" w:space="0" w:color="auto"/>
          </w:divBdr>
        </w:div>
        <w:div w:id="192427566">
          <w:marLeft w:val="640"/>
          <w:marRight w:val="0"/>
          <w:marTop w:val="0"/>
          <w:marBottom w:val="0"/>
          <w:divBdr>
            <w:top w:val="none" w:sz="0" w:space="0" w:color="auto"/>
            <w:left w:val="none" w:sz="0" w:space="0" w:color="auto"/>
            <w:bottom w:val="none" w:sz="0" w:space="0" w:color="auto"/>
            <w:right w:val="none" w:sz="0" w:space="0" w:color="auto"/>
          </w:divBdr>
        </w:div>
        <w:div w:id="584338210">
          <w:marLeft w:val="640"/>
          <w:marRight w:val="0"/>
          <w:marTop w:val="0"/>
          <w:marBottom w:val="0"/>
          <w:divBdr>
            <w:top w:val="none" w:sz="0" w:space="0" w:color="auto"/>
            <w:left w:val="none" w:sz="0" w:space="0" w:color="auto"/>
            <w:bottom w:val="none" w:sz="0" w:space="0" w:color="auto"/>
            <w:right w:val="none" w:sz="0" w:space="0" w:color="auto"/>
          </w:divBdr>
        </w:div>
        <w:div w:id="2066751657">
          <w:marLeft w:val="640"/>
          <w:marRight w:val="0"/>
          <w:marTop w:val="0"/>
          <w:marBottom w:val="0"/>
          <w:divBdr>
            <w:top w:val="none" w:sz="0" w:space="0" w:color="auto"/>
            <w:left w:val="none" w:sz="0" w:space="0" w:color="auto"/>
            <w:bottom w:val="none" w:sz="0" w:space="0" w:color="auto"/>
            <w:right w:val="none" w:sz="0" w:space="0" w:color="auto"/>
          </w:divBdr>
        </w:div>
        <w:div w:id="195389644">
          <w:marLeft w:val="640"/>
          <w:marRight w:val="0"/>
          <w:marTop w:val="0"/>
          <w:marBottom w:val="0"/>
          <w:divBdr>
            <w:top w:val="none" w:sz="0" w:space="0" w:color="auto"/>
            <w:left w:val="none" w:sz="0" w:space="0" w:color="auto"/>
            <w:bottom w:val="none" w:sz="0" w:space="0" w:color="auto"/>
            <w:right w:val="none" w:sz="0" w:space="0" w:color="auto"/>
          </w:divBdr>
        </w:div>
        <w:div w:id="278536112">
          <w:marLeft w:val="640"/>
          <w:marRight w:val="0"/>
          <w:marTop w:val="0"/>
          <w:marBottom w:val="0"/>
          <w:divBdr>
            <w:top w:val="none" w:sz="0" w:space="0" w:color="auto"/>
            <w:left w:val="none" w:sz="0" w:space="0" w:color="auto"/>
            <w:bottom w:val="none" w:sz="0" w:space="0" w:color="auto"/>
            <w:right w:val="none" w:sz="0" w:space="0" w:color="auto"/>
          </w:divBdr>
        </w:div>
        <w:div w:id="573396306">
          <w:marLeft w:val="640"/>
          <w:marRight w:val="0"/>
          <w:marTop w:val="0"/>
          <w:marBottom w:val="0"/>
          <w:divBdr>
            <w:top w:val="none" w:sz="0" w:space="0" w:color="auto"/>
            <w:left w:val="none" w:sz="0" w:space="0" w:color="auto"/>
            <w:bottom w:val="none" w:sz="0" w:space="0" w:color="auto"/>
            <w:right w:val="none" w:sz="0" w:space="0" w:color="auto"/>
          </w:divBdr>
        </w:div>
        <w:div w:id="1283195298">
          <w:marLeft w:val="640"/>
          <w:marRight w:val="0"/>
          <w:marTop w:val="0"/>
          <w:marBottom w:val="0"/>
          <w:divBdr>
            <w:top w:val="none" w:sz="0" w:space="0" w:color="auto"/>
            <w:left w:val="none" w:sz="0" w:space="0" w:color="auto"/>
            <w:bottom w:val="none" w:sz="0" w:space="0" w:color="auto"/>
            <w:right w:val="none" w:sz="0" w:space="0" w:color="auto"/>
          </w:divBdr>
        </w:div>
        <w:div w:id="435102422">
          <w:marLeft w:val="640"/>
          <w:marRight w:val="0"/>
          <w:marTop w:val="0"/>
          <w:marBottom w:val="0"/>
          <w:divBdr>
            <w:top w:val="none" w:sz="0" w:space="0" w:color="auto"/>
            <w:left w:val="none" w:sz="0" w:space="0" w:color="auto"/>
            <w:bottom w:val="none" w:sz="0" w:space="0" w:color="auto"/>
            <w:right w:val="none" w:sz="0" w:space="0" w:color="auto"/>
          </w:divBdr>
        </w:div>
        <w:div w:id="1878271315">
          <w:marLeft w:val="640"/>
          <w:marRight w:val="0"/>
          <w:marTop w:val="0"/>
          <w:marBottom w:val="0"/>
          <w:divBdr>
            <w:top w:val="none" w:sz="0" w:space="0" w:color="auto"/>
            <w:left w:val="none" w:sz="0" w:space="0" w:color="auto"/>
            <w:bottom w:val="none" w:sz="0" w:space="0" w:color="auto"/>
            <w:right w:val="none" w:sz="0" w:space="0" w:color="auto"/>
          </w:divBdr>
        </w:div>
        <w:div w:id="1653756889">
          <w:marLeft w:val="640"/>
          <w:marRight w:val="0"/>
          <w:marTop w:val="0"/>
          <w:marBottom w:val="0"/>
          <w:divBdr>
            <w:top w:val="none" w:sz="0" w:space="0" w:color="auto"/>
            <w:left w:val="none" w:sz="0" w:space="0" w:color="auto"/>
            <w:bottom w:val="none" w:sz="0" w:space="0" w:color="auto"/>
            <w:right w:val="none" w:sz="0" w:space="0" w:color="auto"/>
          </w:divBdr>
        </w:div>
        <w:div w:id="1231386628">
          <w:marLeft w:val="640"/>
          <w:marRight w:val="0"/>
          <w:marTop w:val="0"/>
          <w:marBottom w:val="0"/>
          <w:divBdr>
            <w:top w:val="none" w:sz="0" w:space="0" w:color="auto"/>
            <w:left w:val="none" w:sz="0" w:space="0" w:color="auto"/>
            <w:bottom w:val="none" w:sz="0" w:space="0" w:color="auto"/>
            <w:right w:val="none" w:sz="0" w:space="0" w:color="auto"/>
          </w:divBdr>
        </w:div>
        <w:div w:id="1541553841">
          <w:marLeft w:val="640"/>
          <w:marRight w:val="0"/>
          <w:marTop w:val="0"/>
          <w:marBottom w:val="0"/>
          <w:divBdr>
            <w:top w:val="none" w:sz="0" w:space="0" w:color="auto"/>
            <w:left w:val="none" w:sz="0" w:space="0" w:color="auto"/>
            <w:bottom w:val="none" w:sz="0" w:space="0" w:color="auto"/>
            <w:right w:val="none" w:sz="0" w:space="0" w:color="auto"/>
          </w:divBdr>
        </w:div>
        <w:div w:id="445126755">
          <w:marLeft w:val="640"/>
          <w:marRight w:val="0"/>
          <w:marTop w:val="0"/>
          <w:marBottom w:val="0"/>
          <w:divBdr>
            <w:top w:val="none" w:sz="0" w:space="0" w:color="auto"/>
            <w:left w:val="none" w:sz="0" w:space="0" w:color="auto"/>
            <w:bottom w:val="none" w:sz="0" w:space="0" w:color="auto"/>
            <w:right w:val="none" w:sz="0" w:space="0" w:color="auto"/>
          </w:divBdr>
        </w:div>
        <w:div w:id="249243465">
          <w:marLeft w:val="640"/>
          <w:marRight w:val="0"/>
          <w:marTop w:val="0"/>
          <w:marBottom w:val="0"/>
          <w:divBdr>
            <w:top w:val="none" w:sz="0" w:space="0" w:color="auto"/>
            <w:left w:val="none" w:sz="0" w:space="0" w:color="auto"/>
            <w:bottom w:val="none" w:sz="0" w:space="0" w:color="auto"/>
            <w:right w:val="none" w:sz="0" w:space="0" w:color="auto"/>
          </w:divBdr>
        </w:div>
        <w:div w:id="644238781">
          <w:marLeft w:val="640"/>
          <w:marRight w:val="0"/>
          <w:marTop w:val="0"/>
          <w:marBottom w:val="0"/>
          <w:divBdr>
            <w:top w:val="none" w:sz="0" w:space="0" w:color="auto"/>
            <w:left w:val="none" w:sz="0" w:space="0" w:color="auto"/>
            <w:bottom w:val="none" w:sz="0" w:space="0" w:color="auto"/>
            <w:right w:val="none" w:sz="0" w:space="0" w:color="auto"/>
          </w:divBdr>
        </w:div>
        <w:div w:id="1958178884">
          <w:marLeft w:val="640"/>
          <w:marRight w:val="0"/>
          <w:marTop w:val="0"/>
          <w:marBottom w:val="0"/>
          <w:divBdr>
            <w:top w:val="none" w:sz="0" w:space="0" w:color="auto"/>
            <w:left w:val="none" w:sz="0" w:space="0" w:color="auto"/>
            <w:bottom w:val="none" w:sz="0" w:space="0" w:color="auto"/>
            <w:right w:val="none" w:sz="0" w:space="0" w:color="auto"/>
          </w:divBdr>
        </w:div>
        <w:div w:id="2045475461">
          <w:marLeft w:val="640"/>
          <w:marRight w:val="0"/>
          <w:marTop w:val="0"/>
          <w:marBottom w:val="0"/>
          <w:divBdr>
            <w:top w:val="none" w:sz="0" w:space="0" w:color="auto"/>
            <w:left w:val="none" w:sz="0" w:space="0" w:color="auto"/>
            <w:bottom w:val="none" w:sz="0" w:space="0" w:color="auto"/>
            <w:right w:val="none" w:sz="0" w:space="0" w:color="auto"/>
          </w:divBdr>
        </w:div>
        <w:div w:id="1714310236">
          <w:marLeft w:val="640"/>
          <w:marRight w:val="0"/>
          <w:marTop w:val="0"/>
          <w:marBottom w:val="0"/>
          <w:divBdr>
            <w:top w:val="none" w:sz="0" w:space="0" w:color="auto"/>
            <w:left w:val="none" w:sz="0" w:space="0" w:color="auto"/>
            <w:bottom w:val="none" w:sz="0" w:space="0" w:color="auto"/>
            <w:right w:val="none" w:sz="0" w:space="0" w:color="auto"/>
          </w:divBdr>
        </w:div>
        <w:div w:id="2635866">
          <w:marLeft w:val="640"/>
          <w:marRight w:val="0"/>
          <w:marTop w:val="0"/>
          <w:marBottom w:val="0"/>
          <w:divBdr>
            <w:top w:val="none" w:sz="0" w:space="0" w:color="auto"/>
            <w:left w:val="none" w:sz="0" w:space="0" w:color="auto"/>
            <w:bottom w:val="none" w:sz="0" w:space="0" w:color="auto"/>
            <w:right w:val="none" w:sz="0" w:space="0" w:color="auto"/>
          </w:divBdr>
        </w:div>
        <w:div w:id="1816290662">
          <w:marLeft w:val="640"/>
          <w:marRight w:val="0"/>
          <w:marTop w:val="0"/>
          <w:marBottom w:val="0"/>
          <w:divBdr>
            <w:top w:val="none" w:sz="0" w:space="0" w:color="auto"/>
            <w:left w:val="none" w:sz="0" w:space="0" w:color="auto"/>
            <w:bottom w:val="none" w:sz="0" w:space="0" w:color="auto"/>
            <w:right w:val="none" w:sz="0" w:space="0" w:color="auto"/>
          </w:divBdr>
        </w:div>
        <w:div w:id="805515083">
          <w:marLeft w:val="640"/>
          <w:marRight w:val="0"/>
          <w:marTop w:val="0"/>
          <w:marBottom w:val="0"/>
          <w:divBdr>
            <w:top w:val="none" w:sz="0" w:space="0" w:color="auto"/>
            <w:left w:val="none" w:sz="0" w:space="0" w:color="auto"/>
            <w:bottom w:val="none" w:sz="0" w:space="0" w:color="auto"/>
            <w:right w:val="none" w:sz="0" w:space="0" w:color="auto"/>
          </w:divBdr>
        </w:div>
        <w:div w:id="1797332420">
          <w:marLeft w:val="640"/>
          <w:marRight w:val="0"/>
          <w:marTop w:val="0"/>
          <w:marBottom w:val="0"/>
          <w:divBdr>
            <w:top w:val="none" w:sz="0" w:space="0" w:color="auto"/>
            <w:left w:val="none" w:sz="0" w:space="0" w:color="auto"/>
            <w:bottom w:val="none" w:sz="0" w:space="0" w:color="auto"/>
            <w:right w:val="none" w:sz="0" w:space="0" w:color="auto"/>
          </w:divBdr>
        </w:div>
        <w:div w:id="1940403763">
          <w:marLeft w:val="640"/>
          <w:marRight w:val="0"/>
          <w:marTop w:val="0"/>
          <w:marBottom w:val="0"/>
          <w:divBdr>
            <w:top w:val="none" w:sz="0" w:space="0" w:color="auto"/>
            <w:left w:val="none" w:sz="0" w:space="0" w:color="auto"/>
            <w:bottom w:val="none" w:sz="0" w:space="0" w:color="auto"/>
            <w:right w:val="none" w:sz="0" w:space="0" w:color="auto"/>
          </w:divBdr>
        </w:div>
        <w:div w:id="1732266701">
          <w:marLeft w:val="640"/>
          <w:marRight w:val="0"/>
          <w:marTop w:val="0"/>
          <w:marBottom w:val="0"/>
          <w:divBdr>
            <w:top w:val="none" w:sz="0" w:space="0" w:color="auto"/>
            <w:left w:val="none" w:sz="0" w:space="0" w:color="auto"/>
            <w:bottom w:val="none" w:sz="0" w:space="0" w:color="auto"/>
            <w:right w:val="none" w:sz="0" w:space="0" w:color="auto"/>
          </w:divBdr>
        </w:div>
        <w:div w:id="898827202">
          <w:marLeft w:val="640"/>
          <w:marRight w:val="0"/>
          <w:marTop w:val="0"/>
          <w:marBottom w:val="0"/>
          <w:divBdr>
            <w:top w:val="none" w:sz="0" w:space="0" w:color="auto"/>
            <w:left w:val="none" w:sz="0" w:space="0" w:color="auto"/>
            <w:bottom w:val="none" w:sz="0" w:space="0" w:color="auto"/>
            <w:right w:val="none" w:sz="0" w:space="0" w:color="auto"/>
          </w:divBdr>
        </w:div>
        <w:div w:id="809593831">
          <w:marLeft w:val="640"/>
          <w:marRight w:val="0"/>
          <w:marTop w:val="0"/>
          <w:marBottom w:val="0"/>
          <w:divBdr>
            <w:top w:val="none" w:sz="0" w:space="0" w:color="auto"/>
            <w:left w:val="none" w:sz="0" w:space="0" w:color="auto"/>
            <w:bottom w:val="none" w:sz="0" w:space="0" w:color="auto"/>
            <w:right w:val="none" w:sz="0" w:space="0" w:color="auto"/>
          </w:divBdr>
        </w:div>
        <w:div w:id="687293516">
          <w:marLeft w:val="640"/>
          <w:marRight w:val="0"/>
          <w:marTop w:val="0"/>
          <w:marBottom w:val="0"/>
          <w:divBdr>
            <w:top w:val="none" w:sz="0" w:space="0" w:color="auto"/>
            <w:left w:val="none" w:sz="0" w:space="0" w:color="auto"/>
            <w:bottom w:val="none" w:sz="0" w:space="0" w:color="auto"/>
            <w:right w:val="none" w:sz="0" w:space="0" w:color="auto"/>
          </w:divBdr>
        </w:div>
        <w:div w:id="675889650">
          <w:marLeft w:val="640"/>
          <w:marRight w:val="0"/>
          <w:marTop w:val="0"/>
          <w:marBottom w:val="0"/>
          <w:divBdr>
            <w:top w:val="none" w:sz="0" w:space="0" w:color="auto"/>
            <w:left w:val="none" w:sz="0" w:space="0" w:color="auto"/>
            <w:bottom w:val="none" w:sz="0" w:space="0" w:color="auto"/>
            <w:right w:val="none" w:sz="0" w:space="0" w:color="auto"/>
          </w:divBdr>
        </w:div>
        <w:div w:id="25570610">
          <w:marLeft w:val="640"/>
          <w:marRight w:val="0"/>
          <w:marTop w:val="0"/>
          <w:marBottom w:val="0"/>
          <w:divBdr>
            <w:top w:val="none" w:sz="0" w:space="0" w:color="auto"/>
            <w:left w:val="none" w:sz="0" w:space="0" w:color="auto"/>
            <w:bottom w:val="none" w:sz="0" w:space="0" w:color="auto"/>
            <w:right w:val="none" w:sz="0" w:space="0" w:color="auto"/>
          </w:divBdr>
        </w:div>
        <w:div w:id="2035768964">
          <w:marLeft w:val="640"/>
          <w:marRight w:val="0"/>
          <w:marTop w:val="0"/>
          <w:marBottom w:val="0"/>
          <w:divBdr>
            <w:top w:val="none" w:sz="0" w:space="0" w:color="auto"/>
            <w:left w:val="none" w:sz="0" w:space="0" w:color="auto"/>
            <w:bottom w:val="none" w:sz="0" w:space="0" w:color="auto"/>
            <w:right w:val="none" w:sz="0" w:space="0" w:color="auto"/>
          </w:divBdr>
        </w:div>
        <w:div w:id="292177276">
          <w:marLeft w:val="640"/>
          <w:marRight w:val="0"/>
          <w:marTop w:val="0"/>
          <w:marBottom w:val="0"/>
          <w:divBdr>
            <w:top w:val="none" w:sz="0" w:space="0" w:color="auto"/>
            <w:left w:val="none" w:sz="0" w:space="0" w:color="auto"/>
            <w:bottom w:val="none" w:sz="0" w:space="0" w:color="auto"/>
            <w:right w:val="none" w:sz="0" w:space="0" w:color="auto"/>
          </w:divBdr>
        </w:div>
        <w:div w:id="1306742099">
          <w:marLeft w:val="640"/>
          <w:marRight w:val="0"/>
          <w:marTop w:val="0"/>
          <w:marBottom w:val="0"/>
          <w:divBdr>
            <w:top w:val="none" w:sz="0" w:space="0" w:color="auto"/>
            <w:left w:val="none" w:sz="0" w:space="0" w:color="auto"/>
            <w:bottom w:val="none" w:sz="0" w:space="0" w:color="auto"/>
            <w:right w:val="none" w:sz="0" w:space="0" w:color="auto"/>
          </w:divBdr>
        </w:div>
        <w:div w:id="120921085">
          <w:marLeft w:val="640"/>
          <w:marRight w:val="0"/>
          <w:marTop w:val="0"/>
          <w:marBottom w:val="0"/>
          <w:divBdr>
            <w:top w:val="none" w:sz="0" w:space="0" w:color="auto"/>
            <w:left w:val="none" w:sz="0" w:space="0" w:color="auto"/>
            <w:bottom w:val="none" w:sz="0" w:space="0" w:color="auto"/>
            <w:right w:val="none" w:sz="0" w:space="0" w:color="auto"/>
          </w:divBdr>
        </w:div>
        <w:div w:id="1158765636">
          <w:marLeft w:val="640"/>
          <w:marRight w:val="0"/>
          <w:marTop w:val="0"/>
          <w:marBottom w:val="0"/>
          <w:divBdr>
            <w:top w:val="none" w:sz="0" w:space="0" w:color="auto"/>
            <w:left w:val="none" w:sz="0" w:space="0" w:color="auto"/>
            <w:bottom w:val="none" w:sz="0" w:space="0" w:color="auto"/>
            <w:right w:val="none" w:sz="0" w:space="0" w:color="auto"/>
          </w:divBdr>
        </w:div>
        <w:div w:id="1232421329">
          <w:marLeft w:val="640"/>
          <w:marRight w:val="0"/>
          <w:marTop w:val="0"/>
          <w:marBottom w:val="0"/>
          <w:divBdr>
            <w:top w:val="none" w:sz="0" w:space="0" w:color="auto"/>
            <w:left w:val="none" w:sz="0" w:space="0" w:color="auto"/>
            <w:bottom w:val="none" w:sz="0" w:space="0" w:color="auto"/>
            <w:right w:val="none" w:sz="0" w:space="0" w:color="auto"/>
          </w:divBdr>
        </w:div>
        <w:div w:id="338239848">
          <w:marLeft w:val="640"/>
          <w:marRight w:val="0"/>
          <w:marTop w:val="0"/>
          <w:marBottom w:val="0"/>
          <w:divBdr>
            <w:top w:val="none" w:sz="0" w:space="0" w:color="auto"/>
            <w:left w:val="none" w:sz="0" w:space="0" w:color="auto"/>
            <w:bottom w:val="none" w:sz="0" w:space="0" w:color="auto"/>
            <w:right w:val="none" w:sz="0" w:space="0" w:color="auto"/>
          </w:divBdr>
        </w:div>
        <w:div w:id="361978709">
          <w:marLeft w:val="640"/>
          <w:marRight w:val="0"/>
          <w:marTop w:val="0"/>
          <w:marBottom w:val="0"/>
          <w:divBdr>
            <w:top w:val="none" w:sz="0" w:space="0" w:color="auto"/>
            <w:left w:val="none" w:sz="0" w:space="0" w:color="auto"/>
            <w:bottom w:val="none" w:sz="0" w:space="0" w:color="auto"/>
            <w:right w:val="none" w:sz="0" w:space="0" w:color="auto"/>
          </w:divBdr>
        </w:div>
        <w:div w:id="2028873499">
          <w:marLeft w:val="640"/>
          <w:marRight w:val="0"/>
          <w:marTop w:val="0"/>
          <w:marBottom w:val="0"/>
          <w:divBdr>
            <w:top w:val="none" w:sz="0" w:space="0" w:color="auto"/>
            <w:left w:val="none" w:sz="0" w:space="0" w:color="auto"/>
            <w:bottom w:val="none" w:sz="0" w:space="0" w:color="auto"/>
            <w:right w:val="none" w:sz="0" w:space="0" w:color="auto"/>
          </w:divBdr>
        </w:div>
        <w:div w:id="1479765818">
          <w:marLeft w:val="640"/>
          <w:marRight w:val="0"/>
          <w:marTop w:val="0"/>
          <w:marBottom w:val="0"/>
          <w:divBdr>
            <w:top w:val="none" w:sz="0" w:space="0" w:color="auto"/>
            <w:left w:val="none" w:sz="0" w:space="0" w:color="auto"/>
            <w:bottom w:val="none" w:sz="0" w:space="0" w:color="auto"/>
            <w:right w:val="none" w:sz="0" w:space="0" w:color="auto"/>
          </w:divBdr>
        </w:div>
        <w:div w:id="1048995695">
          <w:marLeft w:val="640"/>
          <w:marRight w:val="0"/>
          <w:marTop w:val="0"/>
          <w:marBottom w:val="0"/>
          <w:divBdr>
            <w:top w:val="none" w:sz="0" w:space="0" w:color="auto"/>
            <w:left w:val="none" w:sz="0" w:space="0" w:color="auto"/>
            <w:bottom w:val="none" w:sz="0" w:space="0" w:color="auto"/>
            <w:right w:val="none" w:sz="0" w:space="0" w:color="auto"/>
          </w:divBdr>
        </w:div>
        <w:div w:id="581256277">
          <w:marLeft w:val="640"/>
          <w:marRight w:val="0"/>
          <w:marTop w:val="0"/>
          <w:marBottom w:val="0"/>
          <w:divBdr>
            <w:top w:val="none" w:sz="0" w:space="0" w:color="auto"/>
            <w:left w:val="none" w:sz="0" w:space="0" w:color="auto"/>
            <w:bottom w:val="none" w:sz="0" w:space="0" w:color="auto"/>
            <w:right w:val="none" w:sz="0" w:space="0" w:color="auto"/>
          </w:divBdr>
        </w:div>
        <w:div w:id="2066292501">
          <w:marLeft w:val="640"/>
          <w:marRight w:val="0"/>
          <w:marTop w:val="0"/>
          <w:marBottom w:val="0"/>
          <w:divBdr>
            <w:top w:val="none" w:sz="0" w:space="0" w:color="auto"/>
            <w:left w:val="none" w:sz="0" w:space="0" w:color="auto"/>
            <w:bottom w:val="none" w:sz="0" w:space="0" w:color="auto"/>
            <w:right w:val="none" w:sz="0" w:space="0" w:color="auto"/>
          </w:divBdr>
        </w:div>
        <w:div w:id="2061201724">
          <w:marLeft w:val="640"/>
          <w:marRight w:val="0"/>
          <w:marTop w:val="0"/>
          <w:marBottom w:val="0"/>
          <w:divBdr>
            <w:top w:val="none" w:sz="0" w:space="0" w:color="auto"/>
            <w:left w:val="none" w:sz="0" w:space="0" w:color="auto"/>
            <w:bottom w:val="none" w:sz="0" w:space="0" w:color="auto"/>
            <w:right w:val="none" w:sz="0" w:space="0" w:color="auto"/>
          </w:divBdr>
        </w:div>
        <w:div w:id="1026633856">
          <w:marLeft w:val="640"/>
          <w:marRight w:val="0"/>
          <w:marTop w:val="0"/>
          <w:marBottom w:val="0"/>
          <w:divBdr>
            <w:top w:val="none" w:sz="0" w:space="0" w:color="auto"/>
            <w:left w:val="none" w:sz="0" w:space="0" w:color="auto"/>
            <w:bottom w:val="none" w:sz="0" w:space="0" w:color="auto"/>
            <w:right w:val="none" w:sz="0" w:space="0" w:color="auto"/>
          </w:divBdr>
        </w:div>
        <w:div w:id="1053120309">
          <w:marLeft w:val="640"/>
          <w:marRight w:val="0"/>
          <w:marTop w:val="0"/>
          <w:marBottom w:val="0"/>
          <w:divBdr>
            <w:top w:val="none" w:sz="0" w:space="0" w:color="auto"/>
            <w:left w:val="none" w:sz="0" w:space="0" w:color="auto"/>
            <w:bottom w:val="none" w:sz="0" w:space="0" w:color="auto"/>
            <w:right w:val="none" w:sz="0" w:space="0" w:color="auto"/>
          </w:divBdr>
        </w:div>
        <w:div w:id="1059671664">
          <w:marLeft w:val="640"/>
          <w:marRight w:val="0"/>
          <w:marTop w:val="0"/>
          <w:marBottom w:val="0"/>
          <w:divBdr>
            <w:top w:val="none" w:sz="0" w:space="0" w:color="auto"/>
            <w:left w:val="none" w:sz="0" w:space="0" w:color="auto"/>
            <w:bottom w:val="none" w:sz="0" w:space="0" w:color="auto"/>
            <w:right w:val="none" w:sz="0" w:space="0" w:color="auto"/>
          </w:divBdr>
        </w:div>
        <w:div w:id="889995039">
          <w:marLeft w:val="640"/>
          <w:marRight w:val="0"/>
          <w:marTop w:val="0"/>
          <w:marBottom w:val="0"/>
          <w:divBdr>
            <w:top w:val="none" w:sz="0" w:space="0" w:color="auto"/>
            <w:left w:val="none" w:sz="0" w:space="0" w:color="auto"/>
            <w:bottom w:val="none" w:sz="0" w:space="0" w:color="auto"/>
            <w:right w:val="none" w:sz="0" w:space="0" w:color="auto"/>
          </w:divBdr>
        </w:div>
        <w:div w:id="680207673">
          <w:marLeft w:val="640"/>
          <w:marRight w:val="0"/>
          <w:marTop w:val="0"/>
          <w:marBottom w:val="0"/>
          <w:divBdr>
            <w:top w:val="none" w:sz="0" w:space="0" w:color="auto"/>
            <w:left w:val="none" w:sz="0" w:space="0" w:color="auto"/>
            <w:bottom w:val="none" w:sz="0" w:space="0" w:color="auto"/>
            <w:right w:val="none" w:sz="0" w:space="0" w:color="auto"/>
          </w:divBdr>
        </w:div>
        <w:div w:id="269314880">
          <w:marLeft w:val="640"/>
          <w:marRight w:val="0"/>
          <w:marTop w:val="0"/>
          <w:marBottom w:val="0"/>
          <w:divBdr>
            <w:top w:val="none" w:sz="0" w:space="0" w:color="auto"/>
            <w:left w:val="none" w:sz="0" w:space="0" w:color="auto"/>
            <w:bottom w:val="none" w:sz="0" w:space="0" w:color="auto"/>
            <w:right w:val="none" w:sz="0" w:space="0" w:color="auto"/>
          </w:divBdr>
        </w:div>
        <w:div w:id="718480189">
          <w:marLeft w:val="640"/>
          <w:marRight w:val="0"/>
          <w:marTop w:val="0"/>
          <w:marBottom w:val="0"/>
          <w:divBdr>
            <w:top w:val="none" w:sz="0" w:space="0" w:color="auto"/>
            <w:left w:val="none" w:sz="0" w:space="0" w:color="auto"/>
            <w:bottom w:val="none" w:sz="0" w:space="0" w:color="auto"/>
            <w:right w:val="none" w:sz="0" w:space="0" w:color="auto"/>
          </w:divBdr>
        </w:div>
        <w:div w:id="2019042542">
          <w:marLeft w:val="640"/>
          <w:marRight w:val="0"/>
          <w:marTop w:val="0"/>
          <w:marBottom w:val="0"/>
          <w:divBdr>
            <w:top w:val="none" w:sz="0" w:space="0" w:color="auto"/>
            <w:left w:val="none" w:sz="0" w:space="0" w:color="auto"/>
            <w:bottom w:val="none" w:sz="0" w:space="0" w:color="auto"/>
            <w:right w:val="none" w:sz="0" w:space="0" w:color="auto"/>
          </w:divBdr>
        </w:div>
        <w:div w:id="1423911624">
          <w:marLeft w:val="640"/>
          <w:marRight w:val="0"/>
          <w:marTop w:val="0"/>
          <w:marBottom w:val="0"/>
          <w:divBdr>
            <w:top w:val="none" w:sz="0" w:space="0" w:color="auto"/>
            <w:left w:val="none" w:sz="0" w:space="0" w:color="auto"/>
            <w:bottom w:val="none" w:sz="0" w:space="0" w:color="auto"/>
            <w:right w:val="none" w:sz="0" w:space="0" w:color="auto"/>
          </w:divBdr>
        </w:div>
        <w:div w:id="1356343053">
          <w:marLeft w:val="640"/>
          <w:marRight w:val="0"/>
          <w:marTop w:val="0"/>
          <w:marBottom w:val="0"/>
          <w:divBdr>
            <w:top w:val="none" w:sz="0" w:space="0" w:color="auto"/>
            <w:left w:val="none" w:sz="0" w:space="0" w:color="auto"/>
            <w:bottom w:val="none" w:sz="0" w:space="0" w:color="auto"/>
            <w:right w:val="none" w:sz="0" w:space="0" w:color="auto"/>
          </w:divBdr>
        </w:div>
        <w:div w:id="1047922642">
          <w:marLeft w:val="640"/>
          <w:marRight w:val="0"/>
          <w:marTop w:val="0"/>
          <w:marBottom w:val="0"/>
          <w:divBdr>
            <w:top w:val="none" w:sz="0" w:space="0" w:color="auto"/>
            <w:left w:val="none" w:sz="0" w:space="0" w:color="auto"/>
            <w:bottom w:val="none" w:sz="0" w:space="0" w:color="auto"/>
            <w:right w:val="none" w:sz="0" w:space="0" w:color="auto"/>
          </w:divBdr>
        </w:div>
        <w:div w:id="379402172">
          <w:marLeft w:val="640"/>
          <w:marRight w:val="0"/>
          <w:marTop w:val="0"/>
          <w:marBottom w:val="0"/>
          <w:divBdr>
            <w:top w:val="none" w:sz="0" w:space="0" w:color="auto"/>
            <w:left w:val="none" w:sz="0" w:space="0" w:color="auto"/>
            <w:bottom w:val="none" w:sz="0" w:space="0" w:color="auto"/>
            <w:right w:val="none" w:sz="0" w:space="0" w:color="auto"/>
          </w:divBdr>
        </w:div>
        <w:div w:id="1156611505">
          <w:marLeft w:val="640"/>
          <w:marRight w:val="0"/>
          <w:marTop w:val="0"/>
          <w:marBottom w:val="0"/>
          <w:divBdr>
            <w:top w:val="none" w:sz="0" w:space="0" w:color="auto"/>
            <w:left w:val="none" w:sz="0" w:space="0" w:color="auto"/>
            <w:bottom w:val="none" w:sz="0" w:space="0" w:color="auto"/>
            <w:right w:val="none" w:sz="0" w:space="0" w:color="auto"/>
          </w:divBdr>
        </w:div>
        <w:div w:id="194999688">
          <w:marLeft w:val="640"/>
          <w:marRight w:val="0"/>
          <w:marTop w:val="0"/>
          <w:marBottom w:val="0"/>
          <w:divBdr>
            <w:top w:val="none" w:sz="0" w:space="0" w:color="auto"/>
            <w:left w:val="none" w:sz="0" w:space="0" w:color="auto"/>
            <w:bottom w:val="none" w:sz="0" w:space="0" w:color="auto"/>
            <w:right w:val="none" w:sz="0" w:space="0" w:color="auto"/>
          </w:divBdr>
        </w:div>
        <w:div w:id="161556183">
          <w:marLeft w:val="640"/>
          <w:marRight w:val="0"/>
          <w:marTop w:val="0"/>
          <w:marBottom w:val="0"/>
          <w:divBdr>
            <w:top w:val="none" w:sz="0" w:space="0" w:color="auto"/>
            <w:left w:val="none" w:sz="0" w:space="0" w:color="auto"/>
            <w:bottom w:val="none" w:sz="0" w:space="0" w:color="auto"/>
            <w:right w:val="none" w:sz="0" w:space="0" w:color="auto"/>
          </w:divBdr>
        </w:div>
        <w:div w:id="436485018">
          <w:marLeft w:val="640"/>
          <w:marRight w:val="0"/>
          <w:marTop w:val="0"/>
          <w:marBottom w:val="0"/>
          <w:divBdr>
            <w:top w:val="none" w:sz="0" w:space="0" w:color="auto"/>
            <w:left w:val="none" w:sz="0" w:space="0" w:color="auto"/>
            <w:bottom w:val="none" w:sz="0" w:space="0" w:color="auto"/>
            <w:right w:val="none" w:sz="0" w:space="0" w:color="auto"/>
          </w:divBdr>
        </w:div>
        <w:div w:id="765880770">
          <w:marLeft w:val="640"/>
          <w:marRight w:val="0"/>
          <w:marTop w:val="0"/>
          <w:marBottom w:val="0"/>
          <w:divBdr>
            <w:top w:val="none" w:sz="0" w:space="0" w:color="auto"/>
            <w:left w:val="none" w:sz="0" w:space="0" w:color="auto"/>
            <w:bottom w:val="none" w:sz="0" w:space="0" w:color="auto"/>
            <w:right w:val="none" w:sz="0" w:space="0" w:color="auto"/>
          </w:divBdr>
        </w:div>
        <w:div w:id="1359894729">
          <w:marLeft w:val="640"/>
          <w:marRight w:val="0"/>
          <w:marTop w:val="0"/>
          <w:marBottom w:val="0"/>
          <w:divBdr>
            <w:top w:val="none" w:sz="0" w:space="0" w:color="auto"/>
            <w:left w:val="none" w:sz="0" w:space="0" w:color="auto"/>
            <w:bottom w:val="none" w:sz="0" w:space="0" w:color="auto"/>
            <w:right w:val="none" w:sz="0" w:space="0" w:color="auto"/>
          </w:divBdr>
        </w:div>
        <w:div w:id="797836999">
          <w:marLeft w:val="640"/>
          <w:marRight w:val="0"/>
          <w:marTop w:val="0"/>
          <w:marBottom w:val="0"/>
          <w:divBdr>
            <w:top w:val="none" w:sz="0" w:space="0" w:color="auto"/>
            <w:left w:val="none" w:sz="0" w:space="0" w:color="auto"/>
            <w:bottom w:val="none" w:sz="0" w:space="0" w:color="auto"/>
            <w:right w:val="none" w:sz="0" w:space="0" w:color="auto"/>
          </w:divBdr>
        </w:div>
        <w:div w:id="2128499903">
          <w:marLeft w:val="640"/>
          <w:marRight w:val="0"/>
          <w:marTop w:val="0"/>
          <w:marBottom w:val="0"/>
          <w:divBdr>
            <w:top w:val="none" w:sz="0" w:space="0" w:color="auto"/>
            <w:left w:val="none" w:sz="0" w:space="0" w:color="auto"/>
            <w:bottom w:val="none" w:sz="0" w:space="0" w:color="auto"/>
            <w:right w:val="none" w:sz="0" w:space="0" w:color="auto"/>
          </w:divBdr>
        </w:div>
        <w:div w:id="1450976142">
          <w:marLeft w:val="640"/>
          <w:marRight w:val="0"/>
          <w:marTop w:val="0"/>
          <w:marBottom w:val="0"/>
          <w:divBdr>
            <w:top w:val="none" w:sz="0" w:space="0" w:color="auto"/>
            <w:left w:val="none" w:sz="0" w:space="0" w:color="auto"/>
            <w:bottom w:val="none" w:sz="0" w:space="0" w:color="auto"/>
            <w:right w:val="none" w:sz="0" w:space="0" w:color="auto"/>
          </w:divBdr>
        </w:div>
        <w:div w:id="578487325">
          <w:marLeft w:val="640"/>
          <w:marRight w:val="0"/>
          <w:marTop w:val="0"/>
          <w:marBottom w:val="0"/>
          <w:divBdr>
            <w:top w:val="none" w:sz="0" w:space="0" w:color="auto"/>
            <w:left w:val="none" w:sz="0" w:space="0" w:color="auto"/>
            <w:bottom w:val="none" w:sz="0" w:space="0" w:color="auto"/>
            <w:right w:val="none" w:sz="0" w:space="0" w:color="auto"/>
          </w:divBdr>
        </w:div>
        <w:div w:id="1417825523">
          <w:marLeft w:val="640"/>
          <w:marRight w:val="0"/>
          <w:marTop w:val="0"/>
          <w:marBottom w:val="0"/>
          <w:divBdr>
            <w:top w:val="none" w:sz="0" w:space="0" w:color="auto"/>
            <w:left w:val="none" w:sz="0" w:space="0" w:color="auto"/>
            <w:bottom w:val="none" w:sz="0" w:space="0" w:color="auto"/>
            <w:right w:val="none" w:sz="0" w:space="0" w:color="auto"/>
          </w:divBdr>
        </w:div>
        <w:div w:id="458915713">
          <w:marLeft w:val="640"/>
          <w:marRight w:val="0"/>
          <w:marTop w:val="0"/>
          <w:marBottom w:val="0"/>
          <w:divBdr>
            <w:top w:val="none" w:sz="0" w:space="0" w:color="auto"/>
            <w:left w:val="none" w:sz="0" w:space="0" w:color="auto"/>
            <w:bottom w:val="none" w:sz="0" w:space="0" w:color="auto"/>
            <w:right w:val="none" w:sz="0" w:space="0" w:color="auto"/>
          </w:divBdr>
        </w:div>
        <w:div w:id="813988657">
          <w:marLeft w:val="640"/>
          <w:marRight w:val="0"/>
          <w:marTop w:val="0"/>
          <w:marBottom w:val="0"/>
          <w:divBdr>
            <w:top w:val="none" w:sz="0" w:space="0" w:color="auto"/>
            <w:left w:val="none" w:sz="0" w:space="0" w:color="auto"/>
            <w:bottom w:val="none" w:sz="0" w:space="0" w:color="auto"/>
            <w:right w:val="none" w:sz="0" w:space="0" w:color="auto"/>
          </w:divBdr>
        </w:div>
        <w:div w:id="865631590">
          <w:marLeft w:val="640"/>
          <w:marRight w:val="0"/>
          <w:marTop w:val="0"/>
          <w:marBottom w:val="0"/>
          <w:divBdr>
            <w:top w:val="none" w:sz="0" w:space="0" w:color="auto"/>
            <w:left w:val="none" w:sz="0" w:space="0" w:color="auto"/>
            <w:bottom w:val="none" w:sz="0" w:space="0" w:color="auto"/>
            <w:right w:val="none" w:sz="0" w:space="0" w:color="auto"/>
          </w:divBdr>
        </w:div>
        <w:div w:id="1687094146">
          <w:marLeft w:val="640"/>
          <w:marRight w:val="0"/>
          <w:marTop w:val="0"/>
          <w:marBottom w:val="0"/>
          <w:divBdr>
            <w:top w:val="none" w:sz="0" w:space="0" w:color="auto"/>
            <w:left w:val="none" w:sz="0" w:space="0" w:color="auto"/>
            <w:bottom w:val="none" w:sz="0" w:space="0" w:color="auto"/>
            <w:right w:val="none" w:sz="0" w:space="0" w:color="auto"/>
          </w:divBdr>
        </w:div>
        <w:div w:id="199822944">
          <w:marLeft w:val="640"/>
          <w:marRight w:val="0"/>
          <w:marTop w:val="0"/>
          <w:marBottom w:val="0"/>
          <w:divBdr>
            <w:top w:val="none" w:sz="0" w:space="0" w:color="auto"/>
            <w:left w:val="none" w:sz="0" w:space="0" w:color="auto"/>
            <w:bottom w:val="none" w:sz="0" w:space="0" w:color="auto"/>
            <w:right w:val="none" w:sz="0" w:space="0" w:color="auto"/>
          </w:divBdr>
        </w:div>
        <w:div w:id="2001886846">
          <w:marLeft w:val="640"/>
          <w:marRight w:val="0"/>
          <w:marTop w:val="0"/>
          <w:marBottom w:val="0"/>
          <w:divBdr>
            <w:top w:val="none" w:sz="0" w:space="0" w:color="auto"/>
            <w:left w:val="none" w:sz="0" w:space="0" w:color="auto"/>
            <w:bottom w:val="none" w:sz="0" w:space="0" w:color="auto"/>
            <w:right w:val="none" w:sz="0" w:space="0" w:color="auto"/>
          </w:divBdr>
        </w:div>
        <w:div w:id="991445192">
          <w:marLeft w:val="640"/>
          <w:marRight w:val="0"/>
          <w:marTop w:val="0"/>
          <w:marBottom w:val="0"/>
          <w:divBdr>
            <w:top w:val="none" w:sz="0" w:space="0" w:color="auto"/>
            <w:left w:val="none" w:sz="0" w:space="0" w:color="auto"/>
            <w:bottom w:val="none" w:sz="0" w:space="0" w:color="auto"/>
            <w:right w:val="none" w:sz="0" w:space="0" w:color="auto"/>
          </w:divBdr>
        </w:div>
        <w:div w:id="1181507369">
          <w:marLeft w:val="640"/>
          <w:marRight w:val="0"/>
          <w:marTop w:val="0"/>
          <w:marBottom w:val="0"/>
          <w:divBdr>
            <w:top w:val="none" w:sz="0" w:space="0" w:color="auto"/>
            <w:left w:val="none" w:sz="0" w:space="0" w:color="auto"/>
            <w:bottom w:val="none" w:sz="0" w:space="0" w:color="auto"/>
            <w:right w:val="none" w:sz="0" w:space="0" w:color="auto"/>
          </w:divBdr>
        </w:div>
        <w:div w:id="1588928374">
          <w:marLeft w:val="640"/>
          <w:marRight w:val="0"/>
          <w:marTop w:val="0"/>
          <w:marBottom w:val="0"/>
          <w:divBdr>
            <w:top w:val="none" w:sz="0" w:space="0" w:color="auto"/>
            <w:left w:val="none" w:sz="0" w:space="0" w:color="auto"/>
            <w:bottom w:val="none" w:sz="0" w:space="0" w:color="auto"/>
            <w:right w:val="none" w:sz="0" w:space="0" w:color="auto"/>
          </w:divBdr>
        </w:div>
        <w:div w:id="2135827336">
          <w:marLeft w:val="640"/>
          <w:marRight w:val="0"/>
          <w:marTop w:val="0"/>
          <w:marBottom w:val="0"/>
          <w:divBdr>
            <w:top w:val="none" w:sz="0" w:space="0" w:color="auto"/>
            <w:left w:val="none" w:sz="0" w:space="0" w:color="auto"/>
            <w:bottom w:val="none" w:sz="0" w:space="0" w:color="auto"/>
            <w:right w:val="none" w:sz="0" w:space="0" w:color="auto"/>
          </w:divBdr>
        </w:div>
        <w:div w:id="583689096">
          <w:marLeft w:val="640"/>
          <w:marRight w:val="0"/>
          <w:marTop w:val="0"/>
          <w:marBottom w:val="0"/>
          <w:divBdr>
            <w:top w:val="none" w:sz="0" w:space="0" w:color="auto"/>
            <w:left w:val="none" w:sz="0" w:space="0" w:color="auto"/>
            <w:bottom w:val="none" w:sz="0" w:space="0" w:color="auto"/>
            <w:right w:val="none" w:sz="0" w:space="0" w:color="auto"/>
          </w:divBdr>
        </w:div>
        <w:div w:id="166529963">
          <w:marLeft w:val="640"/>
          <w:marRight w:val="0"/>
          <w:marTop w:val="0"/>
          <w:marBottom w:val="0"/>
          <w:divBdr>
            <w:top w:val="none" w:sz="0" w:space="0" w:color="auto"/>
            <w:left w:val="none" w:sz="0" w:space="0" w:color="auto"/>
            <w:bottom w:val="none" w:sz="0" w:space="0" w:color="auto"/>
            <w:right w:val="none" w:sz="0" w:space="0" w:color="auto"/>
          </w:divBdr>
        </w:div>
        <w:div w:id="757019498">
          <w:marLeft w:val="640"/>
          <w:marRight w:val="0"/>
          <w:marTop w:val="0"/>
          <w:marBottom w:val="0"/>
          <w:divBdr>
            <w:top w:val="none" w:sz="0" w:space="0" w:color="auto"/>
            <w:left w:val="none" w:sz="0" w:space="0" w:color="auto"/>
            <w:bottom w:val="none" w:sz="0" w:space="0" w:color="auto"/>
            <w:right w:val="none" w:sz="0" w:space="0" w:color="auto"/>
          </w:divBdr>
        </w:div>
        <w:div w:id="1895002011">
          <w:marLeft w:val="640"/>
          <w:marRight w:val="0"/>
          <w:marTop w:val="0"/>
          <w:marBottom w:val="0"/>
          <w:divBdr>
            <w:top w:val="none" w:sz="0" w:space="0" w:color="auto"/>
            <w:left w:val="none" w:sz="0" w:space="0" w:color="auto"/>
            <w:bottom w:val="none" w:sz="0" w:space="0" w:color="auto"/>
            <w:right w:val="none" w:sz="0" w:space="0" w:color="auto"/>
          </w:divBdr>
        </w:div>
        <w:div w:id="1151601790">
          <w:marLeft w:val="640"/>
          <w:marRight w:val="0"/>
          <w:marTop w:val="0"/>
          <w:marBottom w:val="0"/>
          <w:divBdr>
            <w:top w:val="none" w:sz="0" w:space="0" w:color="auto"/>
            <w:left w:val="none" w:sz="0" w:space="0" w:color="auto"/>
            <w:bottom w:val="none" w:sz="0" w:space="0" w:color="auto"/>
            <w:right w:val="none" w:sz="0" w:space="0" w:color="auto"/>
          </w:divBdr>
        </w:div>
        <w:div w:id="1183595334">
          <w:marLeft w:val="640"/>
          <w:marRight w:val="0"/>
          <w:marTop w:val="0"/>
          <w:marBottom w:val="0"/>
          <w:divBdr>
            <w:top w:val="none" w:sz="0" w:space="0" w:color="auto"/>
            <w:left w:val="none" w:sz="0" w:space="0" w:color="auto"/>
            <w:bottom w:val="none" w:sz="0" w:space="0" w:color="auto"/>
            <w:right w:val="none" w:sz="0" w:space="0" w:color="auto"/>
          </w:divBdr>
        </w:div>
        <w:div w:id="240725657">
          <w:marLeft w:val="640"/>
          <w:marRight w:val="0"/>
          <w:marTop w:val="0"/>
          <w:marBottom w:val="0"/>
          <w:divBdr>
            <w:top w:val="none" w:sz="0" w:space="0" w:color="auto"/>
            <w:left w:val="none" w:sz="0" w:space="0" w:color="auto"/>
            <w:bottom w:val="none" w:sz="0" w:space="0" w:color="auto"/>
            <w:right w:val="none" w:sz="0" w:space="0" w:color="auto"/>
          </w:divBdr>
        </w:div>
        <w:div w:id="680006019">
          <w:marLeft w:val="640"/>
          <w:marRight w:val="0"/>
          <w:marTop w:val="0"/>
          <w:marBottom w:val="0"/>
          <w:divBdr>
            <w:top w:val="none" w:sz="0" w:space="0" w:color="auto"/>
            <w:left w:val="none" w:sz="0" w:space="0" w:color="auto"/>
            <w:bottom w:val="none" w:sz="0" w:space="0" w:color="auto"/>
            <w:right w:val="none" w:sz="0" w:space="0" w:color="auto"/>
          </w:divBdr>
        </w:div>
        <w:div w:id="1342469131">
          <w:marLeft w:val="640"/>
          <w:marRight w:val="0"/>
          <w:marTop w:val="0"/>
          <w:marBottom w:val="0"/>
          <w:divBdr>
            <w:top w:val="none" w:sz="0" w:space="0" w:color="auto"/>
            <w:left w:val="none" w:sz="0" w:space="0" w:color="auto"/>
            <w:bottom w:val="none" w:sz="0" w:space="0" w:color="auto"/>
            <w:right w:val="none" w:sz="0" w:space="0" w:color="auto"/>
          </w:divBdr>
        </w:div>
        <w:div w:id="1938707384">
          <w:marLeft w:val="640"/>
          <w:marRight w:val="0"/>
          <w:marTop w:val="0"/>
          <w:marBottom w:val="0"/>
          <w:divBdr>
            <w:top w:val="none" w:sz="0" w:space="0" w:color="auto"/>
            <w:left w:val="none" w:sz="0" w:space="0" w:color="auto"/>
            <w:bottom w:val="none" w:sz="0" w:space="0" w:color="auto"/>
            <w:right w:val="none" w:sz="0" w:space="0" w:color="auto"/>
          </w:divBdr>
        </w:div>
        <w:div w:id="1745032122">
          <w:marLeft w:val="640"/>
          <w:marRight w:val="0"/>
          <w:marTop w:val="0"/>
          <w:marBottom w:val="0"/>
          <w:divBdr>
            <w:top w:val="none" w:sz="0" w:space="0" w:color="auto"/>
            <w:left w:val="none" w:sz="0" w:space="0" w:color="auto"/>
            <w:bottom w:val="none" w:sz="0" w:space="0" w:color="auto"/>
            <w:right w:val="none" w:sz="0" w:space="0" w:color="auto"/>
          </w:divBdr>
        </w:div>
        <w:div w:id="1200819900">
          <w:marLeft w:val="640"/>
          <w:marRight w:val="0"/>
          <w:marTop w:val="0"/>
          <w:marBottom w:val="0"/>
          <w:divBdr>
            <w:top w:val="none" w:sz="0" w:space="0" w:color="auto"/>
            <w:left w:val="none" w:sz="0" w:space="0" w:color="auto"/>
            <w:bottom w:val="none" w:sz="0" w:space="0" w:color="auto"/>
            <w:right w:val="none" w:sz="0" w:space="0" w:color="auto"/>
          </w:divBdr>
        </w:div>
        <w:div w:id="1117067179">
          <w:marLeft w:val="640"/>
          <w:marRight w:val="0"/>
          <w:marTop w:val="0"/>
          <w:marBottom w:val="0"/>
          <w:divBdr>
            <w:top w:val="none" w:sz="0" w:space="0" w:color="auto"/>
            <w:left w:val="none" w:sz="0" w:space="0" w:color="auto"/>
            <w:bottom w:val="none" w:sz="0" w:space="0" w:color="auto"/>
            <w:right w:val="none" w:sz="0" w:space="0" w:color="auto"/>
          </w:divBdr>
        </w:div>
        <w:div w:id="398484957">
          <w:marLeft w:val="640"/>
          <w:marRight w:val="0"/>
          <w:marTop w:val="0"/>
          <w:marBottom w:val="0"/>
          <w:divBdr>
            <w:top w:val="none" w:sz="0" w:space="0" w:color="auto"/>
            <w:left w:val="none" w:sz="0" w:space="0" w:color="auto"/>
            <w:bottom w:val="none" w:sz="0" w:space="0" w:color="auto"/>
            <w:right w:val="none" w:sz="0" w:space="0" w:color="auto"/>
          </w:divBdr>
        </w:div>
        <w:div w:id="1892302258">
          <w:marLeft w:val="640"/>
          <w:marRight w:val="0"/>
          <w:marTop w:val="0"/>
          <w:marBottom w:val="0"/>
          <w:divBdr>
            <w:top w:val="none" w:sz="0" w:space="0" w:color="auto"/>
            <w:left w:val="none" w:sz="0" w:space="0" w:color="auto"/>
            <w:bottom w:val="none" w:sz="0" w:space="0" w:color="auto"/>
            <w:right w:val="none" w:sz="0" w:space="0" w:color="auto"/>
          </w:divBdr>
        </w:div>
        <w:div w:id="1718698502">
          <w:marLeft w:val="640"/>
          <w:marRight w:val="0"/>
          <w:marTop w:val="0"/>
          <w:marBottom w:val="0"/>
          <w:divBdr>
            <w:top w:val="none" w:sz="0" w:space="0" w:color="auto"/>
            <w:left w:val="none" w:sz="0" w:space="0" w:color="auto"/>
            <w:bottom w:val="none" w:sz="0" w:space="0" w:color="auto"/>
            <w:right w:val="none" w:sz="0" w:space="0" w:color="auto"/>
          </w:divBdr>
        </w:div>
        <w:div w:id="2128160470">
          <w:marLeft w:val="640"/>
          <w:marRight w:val="0"/>
          <w:marTop w:val="0"/>
          <w:marBottom w:val="0"/>
          <w:divBdr>
            <w:top w:val="none" w:sz="0" w:space="0" w:color="auto"/>
            <w:left w:val="none" w:sz="0" w:space="0" w:color="auto"/>
            <w:bottom w:val="none" w:sz="0" w:space="0" w:color="auto"/>
            <w:right w:val="none" w:sz="0" w:space="0" w:color="auto"/>
          </w:divBdr>
        </w:div>
        <w:div w:id="21327765">
          <w:marLeft w:val="640"/>
          <w:marRight w:val="0"/>
          <w:marTop w:val="0"/>
          <w:marBottom w:val="0"/>
          <w:divBdr>
            <w:top w:val="none" w:sz="0" w:space="0" w:color="auto"/>
            <w:left w:val="none" w:sz="0" w:space="0" w:color="auto"/>
            <w:bottom w:val="none" w:sz="0" w:space="0" w:color="auto"/>
            <w:right w:val="none" w:sz="0" w:space="0" w:color="auto"/>
          </w:divBdr>
        </w:div>
        <w:div w:id="1079404410">
          <w:marLeft w:val="640"/>
          <w:marRight w:val="0"/>
          <w:marTop w:val="0"/>
          <w:marBottom w:val="0"/>
          <w:divBdr>
            <w:top w:val="none" w:sz="0" w:space="0" w:color="auto"/>
            <w:left w:val="none" w:sz="0" w:space="0" w:color="auto"/>
            <w:bottom w:val="none" w:sz="0" w:space="0" w:color="auto"/>
            <w:right w:val="none" w:sz="0" w:space="0" w:color="auto"/>
          </w:divBdr>
        </w:div>
        <w:div w:id="1781416628">
          <w:marLeft w:val="640"/>
          <w:marRight w:val="0"/>
          <w:marTop w:val="0"/>
          <w:marBottom w:val="0"/>
          <w:divBdr>
            <w:top w:val="none" w:sz="0" w:space="0" w:color="auto"/>
            <w:left w:val="none" w:sz="0" w:space="0" w:color="auto"/>
            <w:bottom w:val="none" w:sz="0" w:space="0" w:color="auto"/>
            <w:right w:val="none" w:sz="0" w:space="0" w:color="auto"/>
          </w:divBdr>
        </w:div>
        <w:div w:id="535386169">
          <w:marLeft w:val="640"/>
          <w:marRight w:val="0"/>
          <w:marTop w:val="0"/>
          <w:marBottom w:val="0"/>
          <w:divBdr>
            <w:top w:val="none" w:sz="0" w:space="0" w:color="auto"/>
            <w:left w:val="none" w:sz="0" w:space="0" w:color="auto"/>
            <w:bottom w:val="none" w:sz="0" w:space="0" w:color="auto"/>
            <w:right w:val="none" w:sz="0" w:space="0" w:color="auto"/>
          </w:divBdr>
        </w:div>
        <w:div w:id="588195412">
          <w:marLeft w:val="640"/>
          <w:marRight w:val="0"/>
          <w:marTop w:val="0"/>
          <w:marBottom w:val="0"/>
          <w:divBdr>
            <w:top w:val="none" w:sz="0" w:space="0" w:color="auto"/>
            <w:left w:val="none" w:sz="0" w:space="0" w:color="auto"/>
            <w:bottom w:val="none" w:sz="0" w:space="0" w:color="auto"/>
            <w:right w:val="none" w:sz="0" w:space="0" w:color="auto"/>
          </w:divBdr>
        </w:div>
        <w:div w:id="73280145">
          <w:marLeft w:val="640"/>
          <w:marRight w:val="0"/>
          <w:marTop w:val="0"/>
          <w:marBottom w:val="0"/>
          <w:divBdr>
            <w:top w:val="none" w:sz="0" w:space="0" w:color="auto"/>
            <w:left w:val="none" w:sz="0" w:space="0" w:color="auto"/>
            <w:bottom w:val="none" w:sz="0" w:space="0" w:color="auto"/>
            <w:right w:val="none" w:sz="0" w:space="0" w:color="auto"/>
          </w:divBdr>
        </w:div>
        <w:div w:id="75131153">
          <w:marLeft w:val="640"/>
          <w:marRight w:val="0"/>
          <w:marTop w:val="0"/>
          <w:marBottom w:val="0"/>
          <w:divBdr>
            <w:top w:val="none" w:sz="0" w:space="0" w:color="auto"/>
            <w:left w:val="none" w:sz="0" w:space="0" w:color="auto"/>
            <w:bottom w:val="none" w:sz="0" w:space="0" w:color="auto"/>
            <w:right w:val="none" w:sz="0" w:space="0" w:color="auto"/>
          </w:divBdr>
        </w:div>
        <w:div w:id="1694989952">
          <w:marLeft w:val="640"/>
          <w:marRight w:val="0"/>
          <w:marTop w:val="0"/>
          <w:marBottom w:val="0"/>
          <w:divBdr>
            <w:top w:val="none" w:sz="0" w:space="0" w:color="auto"/>
            <w:left w:val="none" w:sz="0" w:space="0" w:color="auto"/>
            <w:bottom w:val="none" w:sz="0" w:space="0" w:color="auto"/>
            <w:right w:val="none" w:sz="0" w:space="0" w:color="auto"/>
          </w:divBdr>
        </w:div>
        <w:div w:id="542866618">
          <w:marLeft w:val="640"/>
          <w:marRight w:val="0"/>
          <w:marTop w:val="0"/>
          <w:marBottom w:val="0"/>
          <w:divBdr>
            <w:top w:val="none" w:sz="0" w:space="0" w:color="auto"/>
            <w:left w:val="none" w:sz="0" w:space="0" w:color="auto"/>
            <w:bottom w:val="none" w:sz="0" w:space="0" w:color="auto"/>
            <w:right w:val="none" w:sz="0" w:space="0" w:color="auto"/>
          </w:divBdr>
        </w:div>
        <w:div w:id="515924155">
          <w:marLeft w:val="640"/>
          <w:marRight w:val="0"/>
          <w:marTop w:val="0"/>
          <w:marBottom w:val="0"/>
          <w:divBdr>
            <w:top w:val="none" w:sz="0" w:space="0" w:color="auto"/>
            <w:left w:val="none" w:sz="0" w:space="0" w:color="auto"/>
            <w:bottom w:val="none" w:sz="0" w:space="0" w:color="auto"/>
            <w:right w:val="none" w:sz="0" w:space="0" w:color="auto"/>
          </w:divBdr>
        </w:div>
        <w:div w:id="80102894">
          <w:marLeft w:val="640"/>
          <w:marRight w:val="0"/>
          <w:marTop w:val="0"/>
          <w:marBottom w:val="0"/>
          <w:divBdr>
            <w:top w:val="none" w:sz="0" w:space="0" w:color="auto"/>
            <w:left w:val="none" w:sz="0" w:space="0" w:color="auto"/>
            <w:bottom w:val="none" w:sz="0" w:space="0" w:color="auto"/>
            <w:right w:val="none" w:sz="0" w:space="0" w:color="auto"/>
          </w:divBdr>
        </w:div>
        <w:div w:id="1792285437">
          <w:marLeft w:val="640"/>
          <w:marRight w:val="0"/>
          <w:marTop w:val="0"/>
          <w:marBottom w:val="0"/>
          <w:divBdr>
            <w:top w:val="none" w:sz="0" w:space="0" w:color="auto"/>
            <w:left w:val="none" w:sz="0" w:space="0" w:color="auto"/>
            <w:bottom w:val="none" w:sz="0" w:space="0" w:color="auto"/>
            <w:right w:val="none" w:sz="0" w:space="0" w:color="auto"/>
          </w:divBdr>
        </w:div>
        <w:div w:id="1690259649">
          <w:marLeft w:val="640"/>
          <w:marRight w:val="0"/>
          <w:marTop w:val="0"/>
          <w:marBottom w:val="0"/>
          <w:divBdr>
            <w:top w:val="none" w:sz="0" w:space="0" w:color="auto"/>
            <w:left w:val="none" w:sz="0" w:space="0" w:color="auto"/>
            <w:bottom w:val="none" w:sz="0" w:space="0" w:color="auto"/>
            <w:right w:val="none" w:sz="0" w:space="0" w:color="auto"/>
          </w:divBdr>
        </w:div>
        <w:div w:id="353465035">
          <w:marLeft w:val="640"/>
          <w:marRight w:val="0"/>
          <w:marTop w:val="0"/>
          <w:marBottom w:val="0"/>
          <w:divBdr>
            <w:top w:val="none" w:sz="0" w:space="0" w:color="auto"/>
            <w:left w:val="none" w:sz="0" w:space="0" w:color="auto"/>
            <w:bottom w:val="none" w:sz="0" w:space="0" w:color="auto"/>
            <w:right w:val="none" w:sz="0" w:space="0" w:color="auto"/>
          </w:divBdr>
        </w:div>
        <w:div w:id="2090075694">
          <w:marLeft w:val="640"/>
          <w:marRight w:val="0"/>
          <w:marTop w:val="0"/>
          <w:marBottom w:val="0"/>
          <w:divBdr>
            <w:top w:val="none" w:sz="0" w:space="0" w:color="auto"/>
            <w:left w:val="none" w:sz="0" w:space="0" w:color="auto"/>
            <w:bottom w:val="none" w:sz="0" w:space="0" w:color="auto"/>
            <w:right w:val="none" w:sz="0" w:space="0" w:color="auto"/>
          </w:divBdr>
        </w:div>
        <w:div w:id="311102012">
          <w:marLeft w:val="640"/>
          <w:marRight w:val="0"/>
          <w:marTop w:val="0"/>
          <w:marBottom w:val="0"/>
          <w:divBdr>
            <w:top w:val="none" w:sz="0" w:space="0" w:color="auto"/>
            <w:left w:val="none" w:sz="0" w:space="0" w:color="auto"/>
            <w:bottom w:val="none" w:sz="0" w:space="0" w:color="auto"/>
            <w:right w:val="none" w:sz="0" w:space="0" w:color="auto"/>
          </w:divBdr>
        </w:div>
        <w:div w:id="406463610">
          <w:marLeft w:val="640"/>
          <w:marRight w:val="0"/>
          <w:marTop w:val="0"/>
          <w:marBottom w:val="0"/>
          <w:divBdr>
            <w:top w:val="none" w:sz="0" w:space="0" w:color="auto"/>
            <w:left w:val="none" w:sz="0" w:space="0" w:color="auto"/>
            <w:bottom w:val="none" w:sz="0" w:space="0" w:color="auto"/>
            <w:right w:val="none" w:sz="0" w:space="0" w:color="auto"/>
          </w:divBdr>
        </w:div>
        <w:div w:id="1940674537">
          <w:marLeft w:val="640"/>
          <w:marRight w:val="0"/>
          <w:marTop w:val="0"/>
          <w:marBottom w:val="0"/>
          <w:divBdr>
            <w:top w:val="none" w:sz="0" w:space="0" w:color="auto"/>
            <w:left w:val="none" w:sz="0" w:space="0" w:color="auto"/>
            <w:bottom w:val="none" w:sz="0" w:space="0" w:color="auto"/>
            <w:right w:val="none" w:sz="0" w:space="0" w:color="auto"/>
          </w:divBdr>
        </w:div>
        <w:div w:id="547911228">
          <w:marLeft w:val="640"/>
          <w:marRight w:val="0"/>
          <w:marTop w:val="0"/>
          <w:marBottom w:val="0"/>
          <w:divBdr>
            <w:top w:val="none" w:sz="0" w:space="0" w:color="auto"/>
            <w:left w:val="none" w:sz="0" w:space="0" w:color="auto"/>
            <w:bottom w:val="none" w:sz="0" w:space="0" w:color="auto"/>
            <w:right w:val="none" w:sz="0" w:space="0" w:color="auto"/>
          </w:divBdr>
        </w:div>
        <w:div w:id="320155350">
          <w:marLeft w:val="640"/>
          <w:marRight w:val="0"/>
          <w:marTop w:val="0"/>
          <w:marBottom w:val="0"/>
          <w:divBdr>
            <w:top w:val="none" w:sz="0" w:space="0" w:color="auto"/>
            <w:left w:val="none" w:sz="0" w:space="0" w:color="auto"/>
            <w:bottom w:val="none" w:sz="0" w:space="0" w:color="auto"/>
            <w:right w:val="none" w:sz="0" w:space="0" w:color="auto"/>
          </w:divBdr>
        </w:div>
        <w:div w:id="1687709322">
          <w:marLeft w:val="640"/>
          <w:marRight w:val="0"/>
          <w:marTop w:val="0"/>
          <w:marBottom w:val="0"/>
          <w:divBdr>
            <w:top w:val="none" w:sz="0" w:space="0" w:color="auto"/>
            <w:left w:val="none" w:sz="0" w:space="0" w:color="auto"/>
            <w:bottom w:val="none" w:sz="0" w:space="0" w:color="auto"/>
            <w:right w:val="none" w:sz="0" w:space="0" w:color="auto"/>
          </w:divBdr>
        </w:div>
        <w:div w:id="1547831347">
          <w:marLeft w:val="640"/>
          <w:marRight w:val="0"/>
          <w:marTop w:val="0"/>
          <w:marBottom w:val="0"/>
          <w:divBdr>
            <w:top w:val="none" w:sz="0" w:space="0" w:color="auto"/>
            <w:left w:val="none" w:sz="0" w:space="0" w:color="auto"/>
            <w:bottom w:val="none" w:sz="0" w:space="0" w:color="auto"/>
            <w:right w:val="none" w:sz="0" w:space="0" w:color="auto"/>
          </w:divBdr>
        </w:div>
        <w:div w:id="250546952">
          <w:marLeft w:val="640"/>
          <w:marRight w:val="0"/>
          <w:marTop w:val="0"/>
          <w:marBottom w:val="0"/>
          <w:divBdr>
            <w:top w:val="none" w:sz="0" w:space="0" w:color="auto"/>
            <w:left w:val="none" w:sz="0" w:space="0" w:color="auto"/>
            <w:bottom w:val="none" w:sz="0" w:space="0" w:color="auto"/>
            <w:right w:val="none" w:sz="0" w:space="0" w:color="auto"/>
          </w:divBdr>
        </w:div>
      </w:divsChild>
    </w:div>
    <w:div w:id="893546796">
      <w:bodyDiv w:val="1"/>
      <w:marLeft w:val="0"/>
      <w:marRight w:val="0"/>
      <w:marTop w:val="0"/>
      <w:marBottom w:val="0"/>
      <w:divBdr>
        <w:top w:val="none" w:sz="0" w:space="0" w:color="auto"/>
        <w:left w:val="none" w:sz="0" w:space="0" w:color="auto"/>
        <w:bottom w:val="none" w:sz="0" w:space="0" w:color="auto"/>
        <w:right w:val="none" w:sz="0" w:space="0" w:color="auto"/>
      </w:divBdr>
      <w:divsChild>
        <w:div w:id="106969449">
          <w:marLeft w:val="640"/>
          <w:marRight w:val="0"/>
          <w:marTop w:val="0"/>
          <w:marBottom w:val="0"/>
          <w:divBdr>
            <w:top w:val="none" w:sz="0" w:space="0" w:color="auto"/>
            <w:left w:val="none" w:sz="0" w:space="0" w:color="auto"/>
            <w:bottom w:val="none" w:sz="0" w:space="0" w:color="auto"/>
            <w:right w:val="none" w:sz="0" w:space="0" w:color="auto"/>
          </w:divBdr>
        </w:div>
        <w:div w:id="56781615">
          <w:marLeft w:val="640"/>
          <w:marRight w:val="0"/>
          <w:marTop w:val="0"/>
          <w:marBottom w:val="0"/>
          <w:divBdr>
            <w:top w:val="none" w:sz="0" w:space="0" w:color="auto"/>
            <w:left w:val="none" w:sz="0" w:space="0" w:color="auto"/>
            <w:bottom w:val="none" w:sz="0" w:space="0" w:color="auto"/>
            <w:right w:val="none" w:sz="0" w:space="0" w:color="auto"/>
          </w:divBdr>
        </w:div>
        <w:div w:id="426729868">
          <w:marLeft w:val="640"/>
          <w:marRight w:val="0"/>
          <w:marTop w:val="0"/>
          <w:marBottom w:val="0"/>
          <w:divBdr>
            <w:top w:val="none" w:sz="0" w:space="0" w:color="auto"/>
            <w:left w:val="none" w:sz="0" w:space="0" w:color="auto"/>
            <w:bottom w:val="none" w:sz="0" w:space="0" w:color="auto"/>
            <w:right w:val="none" w:sz="0" w:space="0" w:color="auto"/>
          </w:divBdr>
        </w:div>
        <w:div w:id="1861312984">
          <w:marLeft w:val="640"/>
          <w:marRight w:val="0"/>
          <w:marTop w:val="0"/>
          <w:marBottom w:val="0"/>
          <w:divBdr>
            <w:top w:val="none" w:sz="0" w:space="0" w:color="auto"/>
            <w:left w:val="none" w:sz="0" w:space="0" w:color="auto"/>
            <w:bottom w:val="none" w:sz="0" w:space="0" w:color="auto"/>
            <w:right w:val="none" w:sz="0" w:space="0" w:color="auto"/>
          </w:divBdr>
        </w:div>
        <w:div w:id="876116684">
          <w:marLeft w:val="640"/>
          <w:marRight w:val="0"/>
          <w:marTop w:val="0"/>
          <w:marBottom w:val="0"/>
          <w:divBdr>
            <w:top w:val="none" w:sz="0" w:space="0" w:color="auto"/>
            <w:left w:val="none" w:sz="0" w:space="0" w:color="auto"/>
            <w:bottom w:val="none" w:sz="0" w:space="0" w:color="auto"/>
            <w:right w:val="none" w:sz="0" w:space="0" w:color="auto"/>
          </w:divBdr>
        </w:div>
        <w:div w:id="96100089">
          <w:marLeft w:val="640"/>
          <w:marRight w:val="0"/>
          <w:marTop w:val="0"/>
          <w:marBottom w:val="0"/>
          <w:divBdr>
            <w:top w:val="none" w:sz="0" w:space="0" w:color="auto"/>
            <w:left w:val="none" w:sz="0" w:space="0" w:color="auto"/>
            <w:bottom w:val="none" w:sz="0" w:space="0" w:color="auto"/>
            <w:right w:val="none" w:sz="0" w:space="0" w:color="auto"/>
          </w:divBdr>
        </w:div>
        <w:div w:id="354431644">
          <w:marLeft w:val="640"/>
          <w:marRight w:val="0"/>
          <w:marTop w:val="0"/>
          <w:marBottom w:val="0"/>
          <w:divBdr>
            <w:top w:val="none" w:sz="0" w:space="0" w:color="auto"/>
            <w:left w:val="none" w:sz="0" w:space="0" w:color="auto"/>
            <w:bottom w:val="none" w:sz="0" w:space="0" w:color="auto"/>
            <w:right w:val="none" w:sz="0" w:space="0" w:color="auto"/>
          </w:divBdr>
        </w:div>
        <w:div w:id="815993702">
          <w:marLeft w:val="640"/>
          <w:marRight w:val="0"/>
          <w:marTop w:val="0"/>
          <w:marBottom w:val="0"/>
          <w:divBdr>
            <w:top w:val="none" w:sz="0" w:space="0" w:color="auto"/>
            <w:left w:val="none" w:sz="0" w:space="0" w:color="auto"/>
            <w:bottom w:val="none" w:sz="0" w:space="0" w:color="auto"/>
            <w:right w:val="none" w:sz="0" w:space="0" w:color="auto"/>
          </w:divBdr>
        </w:div>
        <w:div w:id="993727456">
          <w:marLeft w:val="640"/>
          <w:marRight w:val="0"/>
          <w:marTop w:val="0"/>
          <w:marBottom w:val="0"/>
          <w:divBdr>
            <w:top w:val="none" w:sz="0" w:space="0" w:color="auto"/>
            <w:left w:val="none" w:sz="0" w:space="0" w:color="auto"/>
            <w:bottom w:val="none" w:sz="0" w:space="0" w:color="auto"/>
            <w:right w:val="none" w:sz="0" w:space="0" w:color="auto"/>
          </w:divBdr>
        </w:div>
        <w:div w:id="1936474066">
          <w:marLeft w:val="640"/>
          <w:marRight w:val="0"/>
          <w:marTop w:val="0"/>
          <w:marBottom w:val="0"/>
          <w:divBdr>
            <w:top w:val="none" w:sz="0" w:space="0" w:color="auto"/>
            <w:left w:val="none" w:sz="0" w:space="0" w:color="auto"/>
            <w:bottom w:val="none" w:sz="0" w:space="0" w:color="auto"/>
            <w:right w:val="none" w:sz="0" w:space="0" w:color="auto"/>
          </w:divBdr>
        </w:div>
        <w:div w:id="1807625939">
          <w:marLeft w:val="640"/>
          <w:marRight w:val="0"/>
          <w:marTop w:val="0"/>
          <w:marBottom w:val="0"/>
          <w:divBdr>
            <w:top w:val="none" w:sz="0" w:space="0" w:color="auto"/>
            <w:left w:val="none" w:sz="0" w:space="0" w:color="auto"/>
            <w:bottom w:val="none" w:sz="0" w:space="0" w:color="auto"/>
            <w:right w:val="none" w:sz="0" w:space="0" w:color="auto"/>
          </w:divBdr>
        </w:div>
        <w:div w:id="2067026965">
          <w:marLeft w:val="640"/>
          <w:marRight w:val="0"/>
          <w:marTop w:val="0"/>
          <w:marBottom w:val="0"/>
          <w:divBdr>
            <w:top w:val="none" w:sz="0" w:space="0" w:color="auto"/>
            <w:left w:val="none" w:sz="0" w:space="0" w:color="auto"/>
            <w:bottom w:val="none" w:sz="0" w:space="0" w:color="auto"/>
            <w:right w:val="none" w:sz="0" w:space="0" w:color="auto"/>
          </w:divBdr>
        </w:div>
        <w:div w:id="1114861939">
          <w:marLeft w:val="640"/>
          <w:marRight w:val="0"/>
          <w:marTop w:val="0"/>
          <w:marBottom w:val="0"/>
          <w:divBdr>
            <w:top w:val="none" w:sz="0" w:space="0" w:color="auto"/>
            <w:left w:val="none" w:sz="0" w:space="0" w:color="auto"/>
            <w:bottom w:val="none" w:sz="0" w:space="0" w:color="auto"/>
            <w:right w:val="none" w:sz="0" w:space="0" w:color="auto"/>
          </w:divBdr>
        </w:div>
        <w:div w:id="2117865291">
          <w:marLeft w:val="640"/>
          <w:marRight w:val="0"/>
          <w:marTop w:val="0"/>
          <w:marBottom w:val="0"/>
          <w:divBdr>
            <w:top w:val="none" w:sz="0" w:space="0" w:color="auto"/>
            <w:left w:val="none" w:sz="0" w:space="0" w:color="auto"/>
            <w:bottom w:val="none" w:sz="0" w:space="0" w:color="auto"/>
            <w:right w:val="none" w:sz="0" w:space="0" w:color="auto"/>
          </w:divBdr>
        </w:div>
        <w:div w:id="912664788">
          <w:marLeft w:val="640"/>
          <w:marRight w:val="0"/>
          <w:marTop w:val="0"/>
          <w:marBottom w:val="0"/>
          <w:divBdr>
            <w:top w:val="none" w:sz="0" w:space="0" w:color="auto"/>
            <w:left w:val="none" w:sz="0" w:space="0" w:color="auto"/>
            <w:bottom w:val="none" w:sz="0" w:space="0" w:color="auto"/>
            <w:right w:val="none" w:sz="0" w:space="0" w:color="auto"/>
          </w:divBdr>
        </w:div>
        <w:div w:id="1549999887">
          <w:marLeft w:val="640"/>
          <w:marRight w:val="0"/>
          <w:marTop w:val="0"/>
          <w:marBottom w:val="0"/>
          <w:divBdr>
            <w:top w:val="none" w:sz="0" w:space="0" w:color="auto"/>
            <w:left w:val="none" w:sz="0" w:space="0" w:color="auto"/>
            <w:bottom w:val="none" w:sz="0" w:space="0" w:color="auto"/>
            <w:right w:val="none" w:sz="0" w:space="0" w:color="auto"/>
          </w:divBdr>
        </w:div>
        <w:div w:id="409694603">
          <w:marLeft w:val="640"/>
          <w:marRight w:val="0"/>
          <w:marTop w:val="0"/>
          <w:marBottom w:val="0"/>
          <w:divBdr>
            <w:top w:val="none" w:sz="0" w:space="0" w:color="auto"/>
            <w:left w:val="none" w:sz="0" w:space="0" w:color="auto"/>
            <w:bottom w:val="none" w:sz="0" w:space="0" w:color="auto"/>
            <w:right w:val="none" w:sz="0" w:space="0" w:color="auto"/>
          </w:divBdr>
        </w:div>
        <w:div w:id="205915055">
          <w:marLeft w:val="640"/>
          <w:marRight w:val="0"/>
          <w:marTop w:val="0"/>
          <w:marBottom w:val="0"/>
          <w:divBdr>
            <w:top w:val="none" w:sz="0" w:space="0" w:color="auto"/>
            <w:left w:val="none" w:sz="0" w:space="0" w:color="auto"/>
            <w:bottom w:val="none" w:sz="0" w:space="0" w:color="auto"/>
            <w:right w:val="none" w:sz="0" w:space="0" w:color="auto"/>
          </w:divBdr>
        </w:div>
        <w:div w:id="1208449880">
          <w:marLeft w:val="640"/>
          <w:marRight w:val="0"/>
          <w:marTop w:val="0"/>
          <w:marBottom w:val="0"/>
          <w:divBdr>
            <w:top w:val="none" w:sz="0" w:space="0" w:color="auto"/>
            <w:left w:val="none" w:sz="0" w:space="0" w:color="auto"/>
            <w:bottom w:val="none" w:sz="0" w:space="0" w:color="auto"/>
            <w:right w:val="none" w:sz="0" w:space="0" w:color="auto"/>
          </w:divBdr>
        </w:div>
        <w:div w:id="391850056">
          <w:marLeft w:val="640"/>
          <w:marRight w:val="0"/>
          <w:marTop w:val="0"/>
          <w:marBottom w:val="0"/>
          <w:divBdr>
            <w:top w:val="none" w:sz="0" w:space="0" w:color="auto"/>
            <w:left w:val="none" w:sz="0" w:space="0" w:color="auto"/>
            <w:bottom w:val="none" w:sz="0" w:space="0" w:color="auto"/>
            <w:right w:val="none" w:sz="0" w:space="0" w:color="auto"/>
          </w:divBdr>
        </w:div>
        <w:div w:id="1562137214">
          <w:marLeft w:val="640"/>
          <w:marRight w:val="0"/>
          <w:marTop w:val="0"/>
          <w:marBottom w:val="0"/>
          <w:divBdr>
            <w:top w:val="none" w:sz="0" w:space="0" w:color="auto"/>
            <w:left w:val="none" w:sz="0" w:space="0" w:color="auto"/>
            <w:bottom w:val="none" w:sz="0" w:space="0" w:color="auto"/>
            <w:right w:val="none" w:sz="0" w:space="0" w:color="auto"/>
          </w:divBdr>
        </w:div>
        <w:div w:id="1415322907">
          <w:marLeft w:val="640"/>
          <w:marRight w:val="0"/>
          <w:marTop w:val="0"/>
          <w:marBottom w:val="0"/>
          <w:divBdr>
            <w:top w:val="none" w:sz="0" w:space="0" w:color="auto"/>
            <w:left w:val="none" w:sz="0" w:space="0" w:color="auto"/>
            <w:bottom w:val="none" w:sz="0" w:space="0" w:color="auto"/>
            <w:right w:val="none" w:sz="0" w:space="0" w:color="auto"/>
          </w:divBdr>
        </w:div>
        <w:div w:id="832571259">
          <w:marLeft w:val="640"/>
          <w:marRight w:val="0"/>
          <w:marTop w:val="0"/>
          <w:marBottom w:val="0"/>
          <w:divBdr>
            <w:top w:val="none" w:sz="0" w:space="0" w:color="auto"/>
            <w:left w:val="none" w:sz="0" w:space="0" w:color="auto"/>
            <w:bottom w:val="none" w:sz="0" w:space="0" w:color="auto"/>
            <w:right w:val="none" w:sz="0" w:space="0" w:color="auto"/>
          </w:divBdr>
        </w:div>
        <w:div w:id="289674764">
          <w:marLeft w:val="640"/>
          <w:marRight w:val="0"/>
          <w:marTop w:val="0"/>
          <w:marBottom w:val="0"/>
          <w:divBdr>
            <w:top w:val="none" w:sz="0" w:space="0" w:color="auto"/>
            <w:left w:val="none" w:sz="0" w:space="0" w:color="auto"/>
            <w:bottom w:val="none" w:sz="0" w:space="0" w:color="auto"/>
            <w:right w:val="none" w:sz="0" w:space="0" w:color="auto"/>
          </w:divBdr>
        </w:div>
        <w:div w:id="1607233164">
          <w:marLeft w:val="640"/>
          <w:marRight w:val="0"/>
          <w:marTop w:val="0"/>
          <w:marBottom w:val="0"/>
          <w:divBdr>
            <w:top w:val="none" w:sz="0" w:space="0" w:color="auto"/>
            <w:left w:val="none" w:sz="0" w:space="0" w:color="auto"/>
            <w:bottom w:val="none" w:sz="0" w:space="0" w:color="auto"/>
            <w:right w:val="none" w:sz="0" w:space="0" w:color="auto"/>
          </w:divBdr>
        </w:div>
        <w:div w:id="641495715">
          <w:marLeft w:val="640"/>
          <w:marRight w:val="0"/>
          <w:marTop w:val="0"/>
          <w:marBottom w:val="0"/>
          <w:divBdr>
            <w:top w:val="none" w:sz="0" w:space="0" w:color="auto"/>
            <w:left w:val="none" w:sz="0" w:space="0" w:color="auto"/>
            <w:bottom w:val="none" w:sz="0" w:space="0" w:color="auto"/>
            <w:right w:val="none" w:sz="0" w:space="0" w:color="auto"/>
          </w:divBdr>
        </w:div>
        <w:div w:id="1900937899">
          <w:marLeft w:val="640"/>
          <w:marRight w:val="0"/>
          <w:marTop w:val="0"/>
          <w:marBottom w:val="0"/>
          <w:divBdr>
            <w:top w:val="none" w:sz="0" w:space="0" w:color="auto"/>
            <w:left w:val="none" w:sz="0" w:space="0" w:color="auto"/>
            <w:bottom w:val="none" w:sz="0" w:space="0" w:color="auto"/>
            <w:right w:val="none" w:sz="0" w:space="0" w:color="auto"/>
          </w:divBdr>
        </w:div>
        <w:div w:id="1599603856">
          <w:marLeft w:val="640"/>
          <w:marRight w:val="0"/>
          <w:marTop w:val="0"/>
          <w:marBottom w:val="0"/>
          <w:divBdr>
            <w:top w:val="none" w:sz="0" w:space="0" w:color="auto"/>
            <w:left w:val="none" w:sz="0" w:space="0" w:color="auto"/>
            <w:bottom w:val="none" w:sz="0" w:space="0" w:color="auto"/>
            <w:right w:val="none" w:sz="0" w:space="0" w:color="auto"/>
          </w:divBdr>
        </w:div>
        <w:div w:id="284892817">
          <w:marLeft w:val="640"/>
          <w:marRight w:val="0"/>
          <w:marTop w:val="0"/>
          <w:marBottom w:val="0"/>
          <w:divBdr>
            <w:top w:val="none" w:sz="0" w:space="0" w:color="auto"/>
            <w:left w:val="none" w:sz="0" w:space="0" w:color="auto"/>
            <w:bottom w:val="none" w:sz="0" w:space="0" w:color="auto"/>
            <w:right w:val="none" w:sz="0" w:space="0" w:color="auto"/>
          </w:divBdr>
        </w:div>
        <w:div w:id="1012996420">
          <w:marLeft w:val="640"/>
          <w:marRight w:val="0"/>
          <w:marTop w:val="0"/>
          <w:marBottom w:val="0"/>
          <w:divBdr>
            <w:top w:val="none" w:sz="0" w:space="0" w:color="auto"/>
            <w:left w:val="none" w:sz="0" w:space="0" w:color="auto"/>
            <w:bottom w:val="none" w:sz="0" w:space="0" w:color="auto"/>
            <w:right w:val="none" w:sz="0" w:space="0" w:color="auto"/>
          </w:divBdr>
        </w:div>
        <w:div w:id="1721709266">
          <w:marLeft w:val="640"/>
          <w:marRight w:val="0"/>
          <w:marTop w:val="0"/>
          <w:marBottom w:val="0"/>
          <w:divBdr>
            <w:top w:val="none" w:sz="0" w:space="0" w:color="auto"/>
            <w:left w:val="none" w:sz="0" w:space="0" w:color="auto"/>
            <w:bottom w:val="none" w:sz="0" w:space="0" w:color="auto"/>
            <w:right w:val="none" w:sz="0" w:space="0" w:color="auto"/>
          </w:divBdr>
        </w:div>
        <w:div w:id="1101803688">
          <w:marLeft w:val="640"/>
          <w:marRight w:val="0"/>
          <w:marTop w:val="0"/>
          <w:marBottom w:val="0"/>
          <w:divBdr>
            <w:top w:val="none" w:sz="0" w:space="0" w:color="auto"/>
            <w:left w:val="none" w:sz="0" w:space="0" w:color="auto"/>
            <w:bottom w:val="none" w:sz="0" w:space="0" w:color="auto"/>
            <w:right w:val="none" w:sz="0" w:space="0" w:color="auto"/>
          </w:divBdr>
        </w:div>
        <w:div w:id="1168713225">
          <w:marLeft w:val="640"/>
          <w:marRight w:val="0"/>
          <w:marTop w:val="0"/>
          <w:marBottom w:val="0"/>
          <w:divBdr>
            <w:top w:val="none" w:sz="0" w:space="0" w:color="auto"/>
            <w:left w:val="none" w:sz="0" w:space="0" w:color="auto"/>
            <w:bottom w:val="none" w:sz="0" w:space="0" w:color="auto"/>
            <w:right w:val="none" w:sz="0" w:space="0" w:color="auto"/>
          </w:divBdr>
        </w:div>
        <w:div w:id="1236164683">
          <w:marLeft w:val="640"/>
          <w:marRight w:val="0"/>
          <w:marTop w:val="0"/>
          <w:marBottom w:val="0"/>
          <w:divBdr>
            <w:top w:val="none" w:sz="0" w:space="0" w:color="auto"/>
            <w:left w:val="none" w:sz="0" w:space="0" w:color="auto"/>
            <w:bottom w:val="none" w:sz="0" w:space="0" w:color="auto"/>
            <w:right w:val="none" w:sz="0" w:space="0" w:color="auto"/>
          </w:divBdr>
        </w:div>
        <w:div w:id="1225488709">
          <w:marLeft w:val="640"/>
          <w:marRight w:val="0"/>
          <w:marTop w:val="0"/>
          <w:marBottom w:val="0"/>
          <w:divBdr>
            <w:top w:val="none" w:sz="0" w:space="0" w:color="auto"/>
            <w:left w:val="none" w:sz="0" w:space="0" w:color="auto"/>
            <w:bottom w:val="none" w:sz="0" w:space="0" w:color="auto"/>
            <w:right w:val="none" w:sz="0" w:space="0" w:color="auto"/>
          </w:divBdr>
        </w:div>
        <w:div w:id="1949658024">
          <w:marLeft w:val="640"/>
          <w:marRight w:val="0"/>
          <w:marTop w:val="0"/>
          <w:marBottom w:val="0"/>
          <w:divBdr>
            <w:top w:val="none" w:sz="0" w:space="0" w:color="auto"/>
            <w:left w:val="none" w:sz="0" w:space="0" w:color="auto"/>
            <w:bottom w:val="none" w:sz="0" w:space="0" w:color="auto"/>
            <w:right w:val="none" w:sz="0" w:space="0" w:color="auto"/>
          </w:divBdr>
        </w:div>
        <w:div w:id="821652140">
          <w:marLeft w:val="640"/>
          <w:marRight w:val="0"/>
          <w:marTop w:val="0"/>
          <w:marBottom w:val="0"/>
          <w:divBdr>
            <w:top w:val="none" w:sz="0" w:space="0" w:color="auto"/>
            <w:left w:val="none" w:sz="0" w:space="0" w:color="auto"/>
            <w:bottom w:val="none" w:sz="0" w:space="0" w:color="auto"/>
            <w:right w:val="none" w:sz="0" w:space="0" w:color="auto"/>
          </w:divBdr>
        </w:div>
        <w:div w:id="1805536084">
          <w:marLeft w:val="640"/>
          <w:marRight w:val="0"/>
          <w:marTop w:val="0"/>
          <w:marBottom w:val="0"/>
          <w:divBdr>
            <w:top w:val="none" w:sz="0" w:space="0" w:color="auto"/>
            <w:left w:val="none" w:sz="0" w:space="0" w:color="auto"/>
            <w:bottom w:val="none" w:sz="0" w:space="0" w:color="auto"/>
            <w:right w:val="none" w:sz="0" w:space="0" w:color="auto"/>
          </w:divBdr>
        </w:div>
        <w:div w:id="88158211">
          <w:marLeft w:val="640"/>
          <w:marRight w:val="0"/>
          <w:marTop w:val="0"/>
          <w:marBottom w:val="0"/>
          <w:divBdr>
            <w:top w:val="none" w:sz="0" w:space="0" w:color="auto"/>
            <w:left w:val="none" w:sz="0" w:space="0" w:color="auto"/>
            <w:bottom w:val="none" w:sz="0" w:space="0" w:color="auto"/>
            <w:right w:val="none" w:sz="0" w:space="0" w:color="auto"/>
          </w:divBdr>
        </w:div>
        <w:div w:id="1927107428">
          <w:marLeft w:val="640"/>
          <w:marRight w:val="0"/>
          <w:marTop w:val="0"/>
          <w:marBottom w:val="0"/>
          <w:divBdr>
            <w:top w:val="none" w:sz="0" w:space="0" w:color="auto"/>
            <w:left w:val="none" w:sz="0" w:space="0" w:color="auto"/>
            <w:bottom w:val="none" w:sz="0" w:space="0" w:color="auto"/>
            <w:right w:val="none" w:sz="0" w:space="0" w:color="auto"/>
          </w:divBdr>
        </w:div>
        <w:div w:id="1303465557">
          <w:marLeft w:val="640"/>
          <w:marRight w:val="0"/>
          <w:marTop w:val="0"/>
          <w:marBottom w:val="0"/>
          <w:divBdr>
            <w:top w:val="none" w:sz="0" w:space="0" w:color="auto"/>
            <w:left w:val="none" w:sz="0" w:space="0" w:color="auto"/>
            <w:bottom w:val="none" w:sz="0" w:space="0" w:color="auto"/>
            <w:right w:val="none" w:sz="0" w:space="0" w:color="auto"/>
          </w:divBdr>
        </w:div>
        <w:div w:id="688532312">
          <w:marLeft w:val="640"/>
          <w:marRight w:val="0"/>
          <w:marTop w:val="0"/>
          <w:marBottom w:val="0"/>
          <w:divBdr>
            <w:top w:val="none" w:sz="0" w:space="0" w:color="auto"/>
            <w:left w:val="none" w:sz="0" w:space="0" w:color="auto"/>
            <w:bottom w:val="none" w:sz="0" w:space="0" w:color="auto"/>
            <w:right w:val="none" w:sz="0" w:space="0" w:color="auto"/>
          </w:divBdr>
        </w:div>
        <w:div w:id="1678729372">
          <w:marLeft w:val="640"/>
          <w:marRight w:val="0"/>
          <w:marTop w:val="0"/>
          <w:marBottom w:val="0"/>
          <w:divBdr>
            <w:top w:val="none" w:sz="0" w:space="0" w:color="auto"/>
            <w:left w:val="none" w:sz="0" w:space="0" w:color="auto"/>
            <w:bottom w:val="none" w:sz="0" w:space="0" w:color="auto"/>
            <w:right w:val="none" w:sz="0" w:space="0" w:color="auto"/>
          </w:divBdr>
        </w:div>
        <w:div w:id="1685018003">
          <w:marLeft w:val="640"/>
          <w:marRight w:val="0"/>
          <w:marTop w:val="0"/>
          <w:marBottom w:val="0"/>
          <w:divBdr>
            <w:top w:val="none" w:sz="0" w:space="0" w:color="auto"/>
            <w:left w:val="none" w:sz="0" w:space="0" w:color="auto"/>
            <w:bottom w:val="none" w:sz="0" w:space="0" w:color="auto"/>
            <w:right w:val="none" w:sz="0" w:space="0" w:color="auto"/>
          </w:divBdr>
        </w:div>
        <w:div w:id="267079671">
          <w:marLeft w:val="640"/>
          <w:marRight w:val="0"/>
          <w:marTop w:val="0"/>
          <w:marBottom w:val="0"/>
          <w:divBdr>
            <w:top w:val="none" w:sz="0" w:space="0" w:color="auto"/>
            <w:left w:val="none" w:sz="0" w:space="0" w:color="auto"/>
            <w:bottom w:val="none" w:sz="0" w:space="0" w:color="auto"/>
            <w:right w:val="none" w:sz="0" w:space="0" w:color="auto"/>
          </w:divBdr>
        </w:div>
        <w:div w:id="1363942774">
          <w:marLeft w:val="640"/>
          <w:marRight w:val="0"/>
          <w:marTop w:val="0"/>
          <w:marBottom w:val="0"/>
          <w:divBdr>
            <w:top w:val="none" w:sz="0" w:space="0" w:color="auto"/>
            <w:left w:val="none" w:sz="0" w:space="0" w:color="auto"/>
            <w:bottom w:val="none" w:sz="0" w:space="0" w:color="auto"/>
            <w:right w:val="none" w:sz="0" w:space="0" w:color="auto"/>
          </w:divBdr>
        </w:div>
        <w:div w:id="1163088214">
          <w:marLeft w:val="640"/>
          <w:marRight w:val="0"/>
          <w:marTop w:val="0"/>
          <w:marBottom w:val="0"/>
          <w:divBdr>
            <w:top w:val="none" w:sz="0" w:space="0" w:color="auto"/>
            <w:left w:val="none" w:sz="0" w:space="0" w:color="auto"/>
            <w:bottom w:val="none" w:sz="0" w:space="0" w:color="auto"/>
            <w:right w:val="none" w:sz="0" w:space="0" w:color="auto"/>
          </w:divBdr>
        </w:div>
        <w:div w:id="1598051240">
          <w:marLeft w:val="640"/>
          <w:marRight w:val="0"/>
          <w:marTop w:val="0"/>
          <w:marBottom w:val="0"/>
          <w:divBdr>
            <w:top w:val="none" w:sz="0" w:space="0" w:color="auto"/>
            <w:left w:val="none" w:sz="0" w:space="0" w:color="auto"/>
            <w:bottom w:val="none" w:sz="0" w:space="0" w:color="auto"/>
            <w:right w:val="none" w:sz="0" w:space="0" w:color="auto"/>
          </w:divBdr>
        </w:div>
        <w:div w:id="2018464055">
          <w:marLeft w:val="640"/>
          <w:marRight w:val="0"/>
          <w:marTop w:val="0"/>
          <w:marBottom w:val="0"/>
          <w:divBdr>
            <w:top w:val="none" w:sz="0" w:space="0" w:color="auto"/>
            <w:left w:val="none" w:sz="0" w:space="0" w:color="auto"/>
            <w:bottom w:val="none" w:sz="0" w:space="0" w:color="auto"/>
            <w:right w:val="none" w:sz="0" w:space="0" w:color="auto"/>
          </w:divBdr>
        </w:div>
        <w:div w:id="1237058920">
          <w:marLeft w:val="640"/>
          <w:marRight w:val="0"/>
          <w:marTop w:val="0"/>
          <w:marBottom w:val="0"/>
          <w:divBdr>
            <w:top w:val="none" w:sz="0" w:space="0" w:color="auto"/>
            <w:left w:val="none" w:sz="0" w:space="0" w:color="auto"/>
            <w:bottom w:val="none" w:sz="0" w:space="0" w:color="auto"/>
            <w:right w:val="none" w:sz="0" w:space="0" w:color="auto"/>
          </w:divBdr>
        </w:div>
        <w:div w:id="2050907294">
          <w:marLeft w:val="640"/>
          <w:marRight w:val="0"/>
          <w:marTop w:val="0"/>
          <w:marBottom w:val="0"/>
          <w:divBdr>
            <w:top w:val="none" w:sz="0" w:space="0" w:color="auto"/>
            <w:left w:val="none" w:sz="0" w:space="0" w:color="auto"/>
            <w:bottom w:val="none" w:sz="0" w:space="0" w:color="auto"/>
            <w:right w:val="none" w:sz="0" w:space="0" w:color="auto"/>
          </w:divBdr>
        </w:div>
        <w:div w:id="1076319164">
          <w:marLeft w:val="640"/>
          <w:marRight w:val="0"/>
          <w:marTop w:val="0"/>
          <w:marBottom w:val="0"/>
          <w:divBdr>
            <w:top w:val="none" w:sz="0" w:space="0" w:color="auto"/>
            <w:left w:val="none" w:sz="0" w:space="0" w:color="auto"/>
            <w:bottom w:val="none" w:sz="0" w:space="0" w:color="auto"/>
            <w:right w:val="none" w:sz="0" w:space="0" w:color="auto"/>
          </w:divBdr>
        </w:div>
        <w:div w:id="69352799">
          <w:marLeft w:val="640"/>
          <w:marRight w:val="0"/>
          <w:marTop w:val="0"/>
          <w:marBottom w:val="0"/>
          <w:divBdr>
            <w:top w:val="none" w:sz="0" w:space="0" w:color="auto"/>
            <w:left w:val="none" w:sz="0" w:space="0" w:color="auto"/>
            <w:bottom w:val="none" w:sz="0" w:space="0" w:color="auto"/>
            <w:right w:val="none" w:sz="0" w:space="0" w:color="auto"/>
          </w:divBdr>
        </w:div>
        <w:div w:id="8530221">
          <w:marLeft w:val="640"/>
          <w:marRight w:val="0"/>
          <w:marTop w:val="0"/>
          <w:marBottom w:val="0"/>
          <w:divBdr>
            <w:top w:val="none" w:sz="0" w:space="0" w:color="auto"/>
            <w:left w:val="none" w:sz="0" w:space="0" w:color="auto"/>
            <w:bottom w:val="none" w:sz="0" w:space="0" w:color="auto"/>
            <w:right w:val="none" w:sz="0" w:space="0" w:color="auto"/>
          </w:divBdr>
        </w:div>
        <w:div w:id="999579175">
          <w:marLeft w:val="640"/>
          <w:marRight w:val="0"/>
          <w:marTop w:val="0"/>
          <w:marBottom w:val="0"/>
          <w:divBdr>
            <w:top w:val="none" w:sz="0" w:space="0" w:color="auto"/>
            <w:left w:val="none" w:sz="0" w:space="0" w:color="auto"/>
            <w:bottom w:val="none" w:sz="0" w:space="0" w:color="auto"/>
            <w:right w:val="none" w:sz="0" w:space="0" w:color="auto"/>
          </w:divBdr>
        </w:div>
        <w:div w:id="327636371">
          <w:marLeft w:val="640"/>
          <w:marRight w:val="0"/>
          <w:marTop w:val="0"/>
          <w:marBottom w:val="0"/>
          <w:divBdr>
            <w:top w:val="none" w:sz="0" w:space="0" w:color="auto"/>
            <w:left w:val="none" w:sz="0" w:space="0" w:color="auto"/>
            <w:bottom w:val="none" w:sz="0" w:space="0" w:color="auto"/>
            <w:right w:val="none" w:sz="0" w:space="0" w:color="auto"/>
          </w:divBdr>
        </w:div>
        <w:div w:id="322853276">
          <w:marLeft w:val="640"/>
          <w:marRight w:val="0"/>
          <w:marTop w:val="0"/>
          <w:marBottom w:val="0"/>
          <w:divBdr>
            <w:top w:val="none" w:sz="0" w:space="0" w:color="auto"/>
            <w:left w:val="none" w:sz="0" w:space="0" w:color="auto"/>
            <w:bottom w:val="none" w:sz="0" w:space="0" w:color="auto"/>
            <w:right w:val="none" w:sz="0" w:space="0" w:color="auto"/>
          </w:divBdr>
        </w:div>
        <w:div w:id="1629894896">
          <w:marLeft w:val="640"/>
          <w:marRight w:val="0"/>
          <w:marTop w:val="0"/>
          <w:marBottom w:val="0"/>
          <w:divBdr>
            <w:top w:val="none" w:sz="0" w:space="0" w:color="auto"/>
            <w:left w:val="none" w:sz="0" w:space="0" w:color="auto"/>
            <w:bottom w:val="none" w:sz="0" w:space="0" w:color="auto"/>
            <w:right w:val="none" w:sz="0" w:space="0" w:color="auto"/>
          </w:divBdr>
        </w:div>
        <w:div w:id="1981378081">
          <w:marLeft w:val="640"/>
          <w:marRight w:val="0"/>
          <w:marTop w:val="0"/>
          <w:marBottom w:val="0"/>
          <w:divBdr>
            <w:top w:val="none" w:sz="0" w:space="0" w:color="auto"/>
            <w:left w:val="none" w:sz="0" w:space="0" w:color="auto"/>
            <w:bottom w:val="none" w:sz="0" w:space="0" w:color="auto"/>
            <w:right w:val="none" w:sz="0" w:space="0" w:color="auto"/>
          </w:divBdr>
        </w:div>
        <w:div w:id="332032759">
          <w:marLeft w:val="640"/>
          <w:marRight w:val="0"/>
          <w:marTop w:val="0"/>
          <w:marBottom w:val="0"/>
          <w:divBdr>
            <w:top w:val="none" w:sz="0" w:space="0" w:color="auto"/>
            <w:left w:val="none" w:sz="0" w:space="0" w:color="auto"/>
            <w:bottom w:val="none" w:sz="0" w:space="0" w:color="auto"/>
            <w:right w:val="none" w:sz="0" w:space="0" w:color="auto"/>
          </w:divBdr>
        </w:div>
        <w:div w:id="515654273">
          <w:marLeft w:val="640"/>
          <w:marRight w:val="0"/>
          <w:marTop w:val="0"/>
          <w:marBottom w:val="0"/>
          <w:divBdr>
            <w:top w:val="none" w:sz="0" w:space="0" w:color="auto"/>
            <w:left w:val="none" w:sz="0" w:space="0" w:color="auto"/>
            <w:bottom w:val="none" w:sz="0" w:space="0" w:color="auto"/>
            <w:right w:val="none" w:sz="0" w:space="0" w:color="auto"/>
          </w:divBdr>
        </w:div>
        <w:div w:id="1910843826">
          <w:marLeft w:val="640"/>
          <w:marRight w:val="0"/>
          <w:marTop w:val="0"/>
          <w:marBottom w:val="0"/>
          <w:divBdr>
            <w:top w:val="none" w:sz="0" w:space="0" w:color="auto"/>
            <w:left w:val="none" w:sz="0" w:space="0" w:color="auto"/>
            <w:bottom w:val="none" w:sz="0" w:space="0" w:color="auto"/>
            <w:right w:val="none" w:sz="0" w:space="0" w:color="auto"/>
          </w:divBdr>
        </w:div>
        <w:div w:id="653333777">
          <w:marLeft w:val="640"/>
          <w:marRight w:val="0"/>
          <w:marTop w:val="0"/>
          <w:marBottom w:val="0"/>
          <w:divBdr>
            <w:top w:val="none" w:sz="0" w:space="0" w:color="auto"/>
            <w:left w:val="none" w:sz="0" w:space="0" w:color="auto"/>
            <w:bottom w:val="none" w:sz="0" w:space="0" w:color="auto"/>
            <w:right w:val="none" w:sz="0" w:space="0" w:color="auto"/>
          </w:divBdr>
        </w:div>
        <w:div w:id="718281190">
          <w:marLeft w:val="640"/>
          <w:marRight w:val="0"/>
          <w:marTop w:val="0"/>
          <w:marBottom w:val="0"/>
          <w:divBdr>
            <w:top w:val="none" w:sz="0" w:space="0" w:color="auto"/>
            <w:left w:val="none" w:sz="0" w:space="0" w:color="auto"/>
            <w:bottom w:val="none" w:sz="0" w:space="0" w:color="auto"/>
            <w:right w:val="none" w:sz="0" w:space="0" w:color="auto"/>
          </w:divBdr>
        </w:div>
        <w:div w:id="394160244">
          <w:marLeft w:val="640"/>
          <w:marRight w:val="0"/>
          <w:marTop w:val="0"/>
          <w:marBottom w:val="0"/>
          <w:divBdr>
            <w:top w:val="none" w:sz="0" w:space="0" w:color="auto"/>
            <w:left w:val="none" w:sz="0" w:space="0" w:color="auto"/>
            <w:bottom w:val="none" w:sz="0" w:space="0" w:color="auto"/>
            <w:right w:val="none" w:sz="0" w:space="0" w:color="auto"/>
          </w:divBdr>
        </w:div>
        <w:div w:id="1383091602">
          <w:marLeft w:val="640"/>
          <w:marRight w:val="0"/>
          <w:marTop w:val="0"/>
          <w:marBottom w:val="0"/>
          <w:divBdr>
            <w:top w:val="none" w:sz="0" w:space="0" w:color="auto"/>
            <w:left w:val="none" w:sz="0" w:space="0" w:color="auto"/>
            <w:bottom w:val="none" w:sz="0" w:space="0" w:color="auto"/>
            <w:right w:val="none" w:sz="0" w:space="0" w:color="auto"/>
          </w:divBdr>
        </w:div>
        <w:div w:id="1855411255">
          <w:marLeft w:val="640"/>
          <w:marRight w:val="0"/>
          <w:marTop w:val="0"/>
          <w:marBottom w:val="0"/>
          <w:divBdr>
            <w:top w:val="none" w:sz="0" w:space="0" w:color="auto"/>
            <w:left w:val="none" w:sz="0" w:space="0" w:color="auto"/>
            <w:bottom w:val="none" w:sz="0" w:space="0" w:color="auto"/>
            <w:right w:val="none" w:sz="0" w:space="0" w:color="auto"/>
          </w:divBdr>
        </w:div>
        <w:div w:id="1802382490">
          <w:marLeft w:val="640"/>
          <w:marRight w:val="0"/>
          <w:marTop w:val="0"/>
          <w:marBottom w:val="0"/>
          <w:divBdr>
            <w:top w:val="none" w:sz="0" w:space="0" w:color="auto"/>
            <w:left w:val="none" w:sz="0" w:space="0" w:color="auto"/>
            <w:bottom w:val="none" w:sz="0" w:space="0" w:color="auto"/>
            <w:right w:val="none" w:sz="0" w:space="0" w:color="auto"/>
          </w:divBdr>
        </w:div>
        <w:div w:id="810176657">
          <w:marLeft w:val="640"/>
          <w:marRight w:val="0"/>
          <w:marTop w:val="0"/>
          <w:marBottom w:val="0"/>
          <w:divBdr>
            <w:top w:val="none" w:sz="0" w:space="0" w:color="auto"/>
            <w:left w:val="none" w:sz="0" w:space="0" w:color="auto"/>
            <w:bottom w:val="none" w:sz="0" w:space="0" w:color="auto"/>
            <w:right w:val="none" w:sz="0" w:space="0" w:color="auto"/>
          </w:divBdr>
        </w:div>
        <w:div w:id="1894000609">
          <w:marLeft w:val="640"/>
          <w:marRight w:val="0"/>
          <w:marTop w:val="0"/>
          <w:marBottom w:val="0"/>
          <w:divBdr>
            <w:top w:val="none" w:sz="0" w:space="0" w:color="auto"/>
            <w:left w:val="none" w:sz="0" w:space="0" w:color="auto"/>
            <w:bottom w:val="none" w:sz="0" w:space="0" w:color="auto"/>
            <w:right w:val="none" w:sz="0" w:space="0" w:color="auto"/>
          </w:divBdr>
        </w:div>
        <w:div w:id="1929341695">
          <w:marLeft w:val="640"/>
          <w:marRight w:val="0"/>
          <w:marTop w:val="0"/>
          <w:marBottom w:val="0"/>
          <w:divBdr>
            <w:top w:val="none" w:sz="0" w:space="0" w:color="auto"/>
            <w:left w:val="none" w:sz="0" w:space="0" w:color="auto"/>
            <w:bottom w:val="none" w:sz="0" w:space="0" w:color="auto"/>
            <w:right w:val="none" w:sz="0" w:space="0" w:color="auto"/>
          </w:divBdr>
        </w:div>
        <w:div w:id="1667511511">
          <w:marLeft w:val="640"/>
          <w:marRight w:val="0"/>
          <w:marTop w:val="0"/>
          <w:marBottom w:val="0"/>
          <w:divBdr>
            <w:top w:val="none" w:sz="0" w:space="0" w:color="auto"/>
            <w:left w:val="none" w:sz="0" w:space="0" w:color="auto"/>
            <w:bottom w:val="none" w:sz="0" w:space="0" w:color="auto"/>
            <w:right w:val="none" w:sz="0" w:space="0" w:color="auto"/>
          </w:divBdr>
        </w:div>
        <w:div w:id="849175983">
          <w:marLeft w:val="640"/>
          <w:marRight w:val="0"/>
          <w:marTop w:val="0"/>
          <w:marBottom w:val="0"/>
          <w:divBdr>
            <w:top w:val="none" w:sz="0" w:space="0" w:color="auto"/>
            <w:left w:val="none" w:sz="0" w:space="0" w:color="auto"/>
            <w:bottom w:val="none" w:sz="0" w:space="0" w:color="auto"/>
            <w:right w:val="none" w:sz="0" w:space="0" w:color="auto"/>
          </w:divBdr>
        </w:div>
        <w:div w:id="363864932">
          <w:marLeft w:val="640"/>
          <w:marRight w:val="0"/>
          <w:marTop w:val="0"/>
          <w:marBottom w:val="0"/>
          <w:divBdr>
            <w:top w:val="none" w:sz="0" w:space="0" w:color="auto"/>
            <w:left w:val="none" w:sz="0" w:space="0" w:color="auto"/>
            <w:bottom w:val="none" w:sz="0" w:space="0" w:color="auto"/>
            <w:right w:val="none" w:sz="0" w:space="0" w:color="auto"/>
          </w:divBdr>
        </w:div>
        <w:div w:id="904484878">
          <w:marLeft w:val="640"/>
          <w:marRight w:val="0"/>
          <w:marTop w:val="0"/>
          <w:marBottom w:val="0"/>
          <w:divBdr>
            <w:top w:val="none" w:sz="0" w:space="0" w:color="auto"/>
            <w:left w:val="none" w:sz="0" w:space="0" w:color="auto"/>
            <w:bottom w:val="none" w:sz="0" w:space="0" w:color="auto"/>
            <w:right w:val="none" w:sz="0" w:space="0" w:color="auto"/>
          </w:divBdr>
        </w:div>
        <w:div w:id="1121077148">
          <w:marLeft w:val="640"/>
          <w:marRight w:val="0"/>
          <w:marTop w:val="0"/>
          <w:marBottom w:val="0"/>
          <w:divBdr>
            <w:top w:val="none" w:sz="0" w:space="0" w:color="auto"/>
            <w:left w:val="none" w:sz="0" w:space="0" w:color="auto"/>
            <w:bottom w:val="none" w:sz="0" w:space="0" w:color="auto"/>
            <w:right w:val="none" w:sz="0" w:space="0" w:color="auto"/>
          </w:divBdr>
        </w:div>
        <w:div w:id="1193881158">
          <w:marLeft w:val="640"/>
          <w:marRight w:val="0"/>
          <w:marTop w:val="0"/>
          <w:marBottom w:val="0"/>
          <w:divBdr>
            <w:top w:val="none" w:sz="0" w:space="0" w:color="auto"/>
            <w:left w:val="none" w:sz="0" w:space="0" w:color="auto"/>
            <w:bottom w:val="none" w:sz="0" w:space="0" w:color="auto"/>
            <w:right w:val="none" w:sz="0" w:space="0" w:color="auto"/>
          </w:divBdr>
        </w:div>
        <w:div w:id="1533492024">
          <w:marLeft w:val="640"/>
          <w:marRight w:val="0"/>
          <w:marTop w:val="0"/>
          <w:marBottom w:val="0"/>
          <w:divBdr>
            <w:top w:val="none" w:sz="0" w:space="0" w:color="auto"/>
            <w:left w:val="none" w:sz="0" w:space="0" w:color="auto"/>
            <w:bottom w:val="none" w:sz="0" w:space="0" w:color="auto"/>
            <w:right w:val="none" w:sz="0" w:space="0" w:color="auto"/>
          </w:divBdr>
        </w:div>
        <w:div w:id="1772823136">
          <w:marLeft w:val="640"/>
          <w:marRight w:val="0"/>
          <w:marTop w:val="0"/>
          <w:marBottom w:val="0"/>
          <w:divBdr>
            <w:top w:val="none" w:sz="0" w:space="0" w:color="auto"/>
            <w:left w:val="none" w:sz="0" w:space="0" w:color="auto"/>
            <w:bottom w:val="none" w:sz="0" w:space="0" w:color="auto"/>
            <w:right w:val="none" w:sz="0" w:space="0" w:color="auto"/>
          </w:divBdr>
        </w:div>
        <w:div w:id="1612590285">
          <w:marLeft w:val="640"/>
          <w:marRight w:val="0"/>
          <w:marTop w:val="0"/>
          <w:marBottom w:val="0"/>
          <w:divBdr>
            <w:top w:val="none" w:sz="0" w:space="0" w:color="auto"/>
            <w:left w:val="none" w:sz="0" w:space="0" w:color="auto"/>
            <w:bottom w:val="none" w:sz="0" w:space="0" w:color="auto"/>
            <w:right w:val="none" w:sz="0" w:space="0" w:color="auto"/>
          </w:divBdr>
        </w:div>
        <w:div w:id="1197619953">
          <w:marLeft w:val="640"/>
          <w:marRight w:val="0"/>
          <w:marTop w:val="0"/>
          <w:marBottom w:val="0"/>
          <w:divBdr>
            <w:top w:val="none" w:sz="0" w:space="0" w:color="auto"/>
            <w:left w:val="none" w:sz="0" w:space="0" w:color="auto"/>
            <w:bottom w:val="none" w:sz="0" w:space="0" w:color="auto"/>
            <w:right w:val="none" w:sz="0" w:space="0" w:color="auto"/>
          </w:divBdr>
        </w:div>
        <w:div w:id="951978839">
          <w:marLeft w:val="640"/>
          <w:marRight w:val="0"/>
          <w:marTop w:val="0"/>
          <w:marBottom w:val="0"/>
          <w:divBdr>
            <w:top w:val="none" w:sz="0" w:space="0" w:color="auto"/>
            <w:left w:val="none" w:sz="0" w:space="0" w:color="auto"/>
            <w:bottom w:val="none" w:sz="0" w:space="0" w:color="auto"/>
            <w:right w:val="none" w:sz="0" w:space="0" w:color="auto"/>
          </w:divBdr>
        </w:div>
        <w:div w:id="489948040">
          <w:marLeft w:val="640"/>
          <w:marRight w:val="0"/>
          <w:marTop w:val="0"/>
          <w:marBottom w:val="0"/>
          <w:divBdr>
            <w:top w:val="none" w:sz="0" w:space="0" w:color="auto"/>
            <w:left w:val="none" w:sz="0" w:space="0" w:color="auto"/>
            <w:bottom w:val="none" w:sz="0" w:space="0" w:color="auto"/>
            <w:right w:val="none" w:sz="0" w:space="0" w:color="auto"/>
          </w:divBdr>
        </w:div>
        <w:div w:id="1930580457">
          <w:marLeft w:val="640"/>
          <w:marRight w:val="0"/>
          <w:marTop w:val="0"/>
          <w:marBottom w:val="0"/>
          <w:divBdr>
            <w:top w:val="none" w:sz="0" w:space="0" w:color="auto"/>
            <w:left w:val="none" w:sz="0" w:space="0" w:color="auto"/>
            <w:bottom w:val="none" w:sz="0" w:space="0" w:color="auto"/>
            <w:right w:val="none" w:sz="0" w:space="0" w:color="auto"/>
          </w:divBdr>
        </w:div>
        <w:div w:id="1896038925">
          <w:marLeft w:val="640"/>
          <w:marRight w:val="0"/>
          <w:marTop w:val="0"/>
          <w:marBottom w:val="0"/>
          <w:divBdr>
            <w:top w:val="none" w:sz="0" w:space="0" w:color="auto"/>
            <w:left w:val="none" w:sz="0" w:space="0" w:color="auto"/>
            <w:bottom w:val="none" w:sz="0" w:space="0" w:color="auto"/>
            <w:right w:val="none" w:sz="0" w:space="0" w:color="auto"/>
          </w:divBdr>
        </w:div>
        <w:div w:id="301736995">
          <w:marLeft w:val="640"/>
          <w:marRight w:val="0"/>
          <w:marTop w:val="0"/>
          <w:marBottom w:val="0"/>
          <w:divBdr>
            <w:top w:val="none" w:sz="0" w:space="0" w:color="auto"/>
            <w:left w:val="none" w:sz="0" w:space="0" w:color="auto"/>
            <w:bottom w:val="none" w:sz="0" w:space="0" w:color="auto"/>
            <w:right w:val="none" w:sz="0" w:space="0" w:color="auto"/>
          </w:divBdr>
        </w:div>
        <w:div w:id="1685203221">
          <w:marLeft w:val="640"/>
          <w:marRight w:val="0"/>
          <w:marTop w:val="0"/>
          <w:marBottom w:val="0"/>
          <w:divBdr>
            <w:top w:val="none" w:sz="0" w:space="0" w:color="auto"/>
            <w:left w:val="none" w:sz="0" w:space="0" w:color="auto"/>
            <w:bottom w:val="none" w:sz="0" w:space="0" w:color="auto"/>
            <w:right w:val="none" w:sz="0" w:space="0" w:color="auto"/>
          </w:divBdr>
        </w:div>
        <w:div w:id="593706867">
          <w:marLeft w:val="640"/>
          <w:marRight w:val="0"/>
          <w:marTop w:val="0"/>
          <w:marBottom w:val="0"/>
          <w:divBdr>
            <w:top w:val="none" w:sz="0" w:space="0" w:color="auto"/>
            <w:left w:val="none" w:sz="0" w:space="0" w:color="auto"/>
            <w:bottom w:val="none" w:sz="0" w:space="0" w:color="auto"/>
            <w:right w:val="none" w:sz="0" w:space="0" w:color="auto"/>
          </w:divBdr>
        </w:div>
        <w:div w:id="1110320276">
          <w:marLeft w:val="640"/>
          <w:marRight w:val="0"/>
          <w:marTop w:val="0"/>
          <w:marBottom w:val="0"/>
          <w:divBdr>
            <w:top w:val="none" w:sz="0" w:space="0" w:color="auto"/>
            <w:left w:val="none" w:sz="0" w:space="0" w:color="auto"/>
            <w:bottom w:val="none" w:sz="0" w:space="0" w:color="auto"/>
            <w:right w:val="none" w:sz="0" w:space="0" w:color="auto"/>
          </w:divBdr>
        </w:div>
        <w:div w:id="1401754622">
          <w:marLeft w:val="640"/>
          <w:marRight w:val="0"/>
          <w:marTop w:val="0"/>
          <w:marBottom w:val="0"/>
          <w:divBdr>
            <w:top w:val="none" w:sz="0" w:space="0" w:color="auto"/>
            <w:left w:val="none" w:sz="0" w:space="0" w:color="auto"/>
            <w:bottom w:val="none" w:sz="0" w:space="0" w:color="auto"/>
            <w:right w:val="none" w:sz="0" w:space="0" w:color="auto"/>
          </w:divBdr>
        </w:div>
        <w:div w:id="2121412791">
          <w:marLeft w:val="640"/>
          <w:marRight w:val="0"/>
          <w:marTop w:val="0"/>
          <w:marBottom w:val="0"/>
          <w:divBdr>
            <w:top w:val="none" w:sz="0" w:space="0" w:color="auto"/>
            <w:left w:val="none" w:sz="0" w:space="0" w:color="auto"/>
            <w:bottom w:val="none" w:sz="0" w:space="0" w:color="auto"/>
            <w:right w:val="none" w:sz="0" w:space="0" w:color="auto"/>
          </w:divBdr>
        </w:div>
        <w:div w:id="71778592">
          <w:marLeft w:val="640"/>
          <w:marRight w:val="0"/>
          <w:marTop w:val="0"/>
          <w:marBottom w:val="0"/>
          <w:divBdr>
            <w:top w:val="none" w:sz="0" w:space="0" w:color="auto"/>
            <w:left w:val="none" w:sz="0" w:space="0" w:color="auto"/>
            <w:bottom w:val="none" w:sz="0" w:space="0" w:color="auto"/>
            <w:right w:val="none" w:sz="0" w:space="0" w:color="auto"/>
          </w:divBdr>
        </w:div>
        <w:div w:id="1918009326">
          <w:marLeft w:val="640"/>
          <w:marRight w:val="0"/>
          <w:marTop w:val="0"/>
          <w:marBottom w:val="0"/>
          <w:divBdr>
            <w:top w:val="none" w:sz="0" w:space="0" w:color="auto"/>
            <w:left w:val="none" w:sz="0" w:space="0" w:color="auto"/>
            <w:bottom w:val="none" w:sz="0" w:space="0" w:color="auto"/>
            <w:right w:val="none" w:sz="0" w:space="0" w:color="auto"/>
          </w:divBdr>
        </w:div>
        <w:div w:id="1915164069">
          <w:marLeft w:val="640"/>
          <w:marRight w:val="0"/>
          <w:marTop w:val="0"/>
          <w:marBottom w:val="0"/>
          <w:divBdr>
            <w:top w:val="none" w:sz="0" w:space="0" w:color="auto"/>
            <w:left w:val="none" w:sz="0" w:space="0" w:color="auto"/>
            <w:bottom w:val="none" w:sz="0" w:space="0" w:color="auto"/>
            <w:right w:val="none" w:sz="0" w:space="0" w:color="auto"/>
          </w:divBdr>
        </w:div>
        <w:div w:id="1540703955">
          <w:marLeft w:val="640"/>
          <w:marRight w:val="0"/>
          <w:marTop w:val="0"/>
          <w:marBottom w:val="0"/>
          <w:divBdr>
            <w:top w:val="none" w:sz="0" w:space="0" w:color="auto"/>
            <w:left w:val="none" w:sz="0" w:space="0" w:color="auto"/>
            <w:bottom w:val="none" w:sz="0" w:space="0" w:color="auto"/>
            <w:right w:val="none" w:sz="0" w:space="0" w:color="auto"/>
          </w:divBdr>
        </w:div>
        <w:div w:id="911357790">
          <w:marLeft w:val="640"/>
          <w:marRight w:val="0"/>
          <w:marTop w:val="0"/>
          <w:marBottom w:val="0"/>
          <w:divBdr>
            <w:top w:val="none" w:sz="0" w:space="0" w:color="auto"/>
            <w:left w:val="none" w:sz="0" w:space="0" w:color="auto"/>
            <w:bottom w:val="none" w:sz="0" w:space="0" w:color="auto"/>
            <w:right w:val="none" w:sz="0" w:space="0" w:color="auto"/>
          </w:divBdr>
        </w:div>
        <w:div w:id="950745164">
          <w:marLeft w:val="640"/>
          <w:marRight w:val="0"/>
          <w:marTop w:val="0"/>
          <w:marBottom w:val="0"/>
          <w:divBdr>
            <w:top w:val="none" w:sz="0" w:space="0" w:color="auto"/>
            <w:left w:val="none" w:sz="0" w:space="0" w:color="auto"/>
            <w:bottom w:val="none" w:sz="0" w:space="0" w:color="auto"/>
            <w:right w:val="none" w:sz="0" w:space="0" w:color="auto"/>
          </w:divBdr>
        </w:div>
        <w:div w:id="1496065381">
          <w:marLeft w:val="640"/>
          <w:marRight w:val="0"/>
          <w:marTop w:val="0"/>
          <w:marBottom w:val="0"/>
          <w:divBdr>
            <w:top w:val="none" w:sz="0" w:space="0" w:color="auto"/>
            <w:left w:val="none" w:sz="0" w:space="0" w:color="auto"/>
            <w:bottom w:val="none" w:sz="0" w:space="0" w:color="auto"/>
            <w:right w:val="none" w:sz="0" w:space="0" w:color="auto"/>
          </w:divBdr>
        </w:div>
        <w:div w:id="608507041">
          <w:marLeft w:val="640"/>
          <w:marRight w:val="0"/>
          <w:marTop w:val="0"/>
          <w:marBottom w:val="0"/>
          <w:divBdr>
            <w:top w:val="none" w:sz="0" w:space="0" w:color="auto"/>
            <w:left w:val="none" w:sz="0" w:space="0" w:color="auto"/>
            <w:bottom w:val="none" w:sz="0" w:space="0" w:color="auto"/>
            <w:right w:val="none" w:sz="0" w:space="0" w:color="auto"/>
          </w:divBdr>
        </w:div>
        <w:div w:id="1723598463">
          <w:marLeft w:val="640"/>
          <w:marRight w:val="0"/>
          <w:marTop w:val="0"/>
          <w:marBottom w:val="0"/>
          <w:divBdr>
            <w:top w:val="none" w:sz="0" w:space="0" w:color="auto"/>
            <w:left w:val="none" w:sz="0" w:space="0" w:color="auto"/>
            <w:bottom w:val="none" w:sz="0" w:space="0" w:color="auto"/>
            <w:right w:val="none" w:sz="0" w:space="0" w:color="auto"/>
          </w:divBdr>
        </w:div>
        <w:div w:id="861359246">
          <w:marLeft w:val="640"/>
          <w:marRight w:val="0"/>
          <w:marTop w:val="0"/>
          <w:marBottom w:val="0"/>
          <w:divBdr>
            <w:top w:val="none" w:sz="0" w:space="0" w:color="auto"/>
            <w:left w:val="none" w:sz="0" w:space="0" w:color="auto"/>
            <w:bottom w:val="none" w:sz="0" w:space="0" w:color="auto"/>
            <w:right w:val="none" w:sz="0" w:space="0" w:color="auto"/>
          </w:divBdr>
        </w:div>
        <w:div w:id="2100712456">
          <w:marLeft w:val="640"/>
          <w:marRight w:val="0"/>
          <w:marTop w:val="0"/>
          <w:marBottom w:val="0"/>
          <w:divBdr>
            <w:top w:val="none" w:sz="0" w:space="0" w:color="auto"/>
            <w:left w:val="none" w:sz="0" w:space="0" w:color="auto"/>
            <w:bottom w:val="none" w:sz="0" w:space="0" w:color="auto"/>
            <w:right w:val="none" w:sz="0" w:space="0" w:color="auto"/>
          </w:divBdr>
        </w:div>
        <w:div w:id="1577863463">
          <w:marLeft w:val="640"/>
          <w:marRight w:val="0"/>
          <w:marTop w:val="0"/>
          <w:marBottom w:val="0"/>
          <w:divBdr>
            <w:top w:val="none" w:sz="0" w:space="0" w:color="auto"/>
            <w:left w:val="none" w:sz="0" w:space="0" w:color="auto"/>
            <w:bottom w:val="none" w:sz="0" w:space="0" w:color="auto"/>
            <w:right w:val="none" w:sz="0" w:space="0" w:color="auto"/>
          </w:divBdr>
        </w:div>
        <w:div w:id="1997227426">
          <w:marLeft w:val="640"/>
          <w:marRight w:val="0"/>
          <w:marTop w:val="0"/>
          <w:marBottom w:val="0"/>
          <w:divBdr>
            <w:top w:val="none" w:sz="0" w:space="0" w:color="auto"/>
            <w:left w:val="none" w:sz="0" w:space="0" w:color="auto"/>
            <w:bottom w:val="none" w:sz="0" w:space="0" w:color="auto"/>
            <w:right w:val="none" w:sz="0" w:space="0" w:color="auto"/>
          </w:divBdr>
        </w:div>
        <w:div w:id="1655334201">
          <w:marLeft w:val="640"/>
          <w:marRight w:val="0"/>
          <w:marTop w:val="0"/>
          <w:marBottom w:val="0"/>
          <w:divBdr>
            <w:top w:val="none" w:sz="0" w:space="0" w:color="auto"/>
            <w:left w:val="none" w:sz="0" w:space="0" w:color="auto"/>
            <w:bottom w:val="none" w:sz="0" w:space="0" w:color="auto"/>
            <w:right w:val="none" w:sz="0" w:space="0" w:color="auto"/>
          </w:divBdr>
        </w:div>
        <w:div w:id="1859155895">
          <w:marLeft w:val="640"/>
          <w:marRight w:val="0"/>
          <w:marTop w:val="0"/>
          <w:marBottom w:val="0"/>
          <w:divBdr>
            <w:top w:val="none" w:sz="0" w:space="0" w:color="auto"/>
            <w:left w:val="none" w:sz="0" w:space="0" w:color="auto"/>
            <w:bottom w:val="none" w:sz="0" w:space="0" w:color="auto"/>
            <w:right w:val="none" w:sz="0" w:space="0" w:color="auto"/>
          </w:divBdr>
        </w:div>
        <w:div w:id="1453789329">
          <w:marLeft w:val="640"/>
          <w:marRight w:val="0"/>
          <w:marTop w:val="0"/>
          <w:marBottom w:val="0"/>
          <w:divBdr>
            <w:top w:val="none" w:sz="0" w:space="0" w:color="auto"/>
            <w:left w:val="none" w:sz="0" w:space="0" w:color="auto"/>
            <w:bottom w:val="none" w:sz="0" w:space="0" w:color="auto"/>
            <w:right w:val="none" w:sz="0" w:space="0" w:color="auto"/>
          </w:divBdr>
        </w:div>
        <w:div w:id="512960913">
          <w:marLeft w:val="640"/>
          <w:marRight w:val="0"/>
          <w:marTop w:val="0"/>
          <w:marBottom w:val="0"/>
          <w:divBdr>
            <w:top w:val="none" w:sz="0" w:space="0" w:color="auto"/>
            <w:left w:val="none" w:sz="0" w:space="0" w:color="auto"/>
            <w:bottom w:val="none" w:sz="0" w:space="0" w:color="auto"/>
            <w:right w:val="none" w:sz="0" w:space="0" w:color="auto"/>
          </w:divBdr>
        </w:div>
        <w:div w:id="692800528">
          <w:marLeft w:val="640"/>
          <w:marRight w:val="0"/>
          <w:marTop w:val="0"/>
          <w:marBottom w:val="0"/>
          <w:divBdr>
            <w:top w:val="none" w:sz="0" w:space="0" w:color="auto"/>
            <w:left w:val="none" w:sz="0" w:space="0" w:color="auto"/>
            <w:bottom w:val="none" w:sz="0" w:space="0" w:color="auto"/>
            <w:right w:val="none" w:sz="0" w:space="0" w:color="auto"/>
          </w:divBdr>
        </w:div>
        <w:div w:id="446044396">
          <w:marLeft w:val="640"/>
          <w:marRight w:val="0"/>
          <w:marTop w:val="0"/>
          <w:marBottom w:val="0"/>
          <w:divBdr>
            <w:top w:val="none" w:sz="0" w:space="0" w:color="auto"/>
            <w:left w:val="none" w:sz="0" w:space="0" w:color="auto"/>
            <w:bottom w:val="none" w:sz="0" w:space="0" w:color="auto"/>
            <w:right w:val="none" w:sz="0" w:space="0" w:color="auto"/>
          </w:divBdr>
        </w:div>
        <w:div w:id="632639139">
          <w:marLeft w:val="640"/>
          <w:marRight w:val="0"/>
          <w:marTop w:val="0"/>
          <w:marBottom w:val="0"/>
          <w:divBdr>
            <w:top w:val="none" w:sz="0" w:space="0" w:color="auto"/>
            <w:left w:val="none" w:sz="0" w:space="0" w:color="auto"/>
            <w:bottom w:val="none" w:sz="0" w:space="0" w:color="auto"/>
            <w:right w:val="none" w:sz="0" w:space="0" w:color="auto"/>
          </w:divBdr>
        </w:div>
        <w:div w:id="1802461745">
          <w:marLeft w:val="640"/>
          <w:marRight w:val="0"/>
          <w:marTop w:val="0"/>
          <w:marBottom w:val="0"/>
          <w:divBdr>
            <w:top w:val="none" w:sz="0" w:space="0" w:color="auto"/>
            <w:left w:val="none" w:sz="0" w:space="0" w:color="auto"/>
            <w:bottom w:val="none" w:sz="0" w:space="0" w:color="auto"/>
            <w:right w:val="none" w:sz="0" w:space="0" w:color="auto"/>
          </w:divBdr>
        </w:div>
        <w:div w:id="387148129">
          <w:marLeft w:val="640"/>
          <w:marRight w:val="0"/>
          <w:marTop w:val="0"/>
          <w:marBottom w:val="0"/>
          <w:divBdr>
            <w:top w:val="none" w:sz="0" w:space="0" w:color="auto"/>
            <w:left w:val="none" w:sz="0" w:space="0" w:color="auto"/>
            <w:bottom w:val="none" w:sz="0" w:space="0" w:color="auto"/>
            <w:right w:val="none" w:sz="0" w:space="0" w:color="auto"/>
          </w:divBdr>
        </w:div>
        <w:div w:id="1386682897">
          <w:marLeft w:val="640"/>
          <w:marRight w:val="0"/>
          <w:marTop w:val="0"/>
          <w:marBottom w:val="0"/>
          <w:divBdr>
            <w:top w:val="none" w:sz="0" w:space="0" w:color="auto"/>
            <w:left w:val="none" w:sz="0" w:space="0" w:color="auto"/>
            <w:bottom w:val="none" w:sz="0" w:space="0" w:color="auto"/>
            <w:right w:val="none" w:sz="0" w:space="0" w:color="auto"/>
          </w:divBdr>
        </w:div>
        <w:div w:id="305362054">
          <w:marLeft w:val="640"/>
          <w:marRight w:val="0"/>
          <w:marTop w:val="0"/>
          <w:marBottom w:val="0"/>
          <w:divBdr>
            <w:top w:val="none" w:sz="0" w:space="0" w:color="auto"/>
            <w:left w:val="none" w:sz="0" w:space="0" w:color="auto"/>
            <w:bottom w:val="none" w:sz="0" w:space="0" w:color="auto"/>
            <w:right w:val="none" w:sz="0" w:space="0" w:color="auto"/>
          </w:divBdr>
        </w:div>
        <w:div w:id="1402363683">
          <w:marLeft w:val="640"/>
          <w:marRight w:val="0"/>
          <w:marTop w:val="0"/>
          <w:marBottom w:val="0"/>
          <w:divBdr>
            <w:top w:val="none" w:sz="0" w:space="0" w:color="auto"/>
            <w:left w:val="none" w:sz="0" w:space="0" w:color="auto"/>
            <w:bottom w:val="none" w:sz="0" w:space="0" w:color="auto"/>
            <w:right w:val="none" w:sz="0" w:space="0" w:color="auto"/>
          </w:divBdr>
        </w:div>
        <w:div w:id="1503929295">
          <w:marLeft w:val="640"/>
          <w:marRight w:val="0"/>
          <w:marTop w:val="0"/>
          <w:marBottom w:val="0"/>
          <w:divBdr>
            <w:top w:val="none" w:sz="0" w:space="0" w:color="auto"/>
            <w:left w:val="none" w:sz="0" w:space="0" w:color="auto"/>
            <w:bottom w:val="none" w:sz="0" w:space="0" w:color="auto"/>
            <w:right w:val="none" w:sz="0" w:space="0" w:color="auto"/>
          </w:divBdr>
        </w:div>
        <w:div w:id="1519345664">
          <w:marLeft w:val="640"/>
          <w:marRight w:val="0"/>
          <w:marTop w:val="0"/>
          <w:marBottom w:val="0"/>
          <w:divBdr>
            <w:top w:val="none" w:sz="0" w:space="0" w:color="auto"/>
            <w:left w:val="none" w:sz="0" w:space="0" w:color="auto"/>
            <w:bottom w:val="none" w:sz="0" w:space="0" w:color="auto"/>
            <w:right w:val="none" w:sz="0" w:space="0" w:color="auto"/>
          </w:divBdr>
        </w:div>
        <w:div w:id="2003385925">
          <w:marLeft w:val="640"/>
          <w:marRight w:val="0"/>
          <w:marTop w:val="0"/>
          <w:marBottom w:val="0"/>
          <w:divBdr>
            <w:top w:val="none" w:sz="0" w:space="0" w:color="auto"/>
            <w:left w:val="none" w:sz="0" w:space="0" w:color="auto"/>
            <w:bottom w:val="none" w:sz="0" w:space="0" w:color="auto"/>
            <w:right w:val="none" w:sz="0" w:space="0" w:color="auto"/>
          </w:divBdr>
        </w:div>
        <w:div w:id="1939631935">
          <w:marLeft w:val="640"/>
          <w:marRight w:val="0"/>
          <w:marTop w:val="0"/>
          <w:marBottom w:val="0"/>
          <w:divBdr>
            <w:top w:val="none" w:sz="0" w:space="0" w:color="auto"/>
            <w:left w:val="none" w:sz="0" w:space="0" w:color="auto"/>
            <w:bottom w:val="none" w:sz="0" w:space="0" w:color="auto"/>
            <w:right w:val="none" w:sz="0" w:space="0" w:color="auto"/>
          </w:divBdr>
        </w:div>
        <w:div w:id="2016376327">
          <w:marLeft w:val="640"/>
          <w:marRight w:val="0"/>
          <w:marTop w:val="0"/>
          <w:marBottom w:val="0"/>
          <w:divBdr>
            <w:top w:val="none" w:sz="0" w:space="0" w:color="auto"/>
            <w:left w:val="none" w:sz="0" w:space="0" w:color="auto"/>
            <w:bottom w:val="none" w:sz="0" w:space="0" w:color="auto"/>
            <w:right w:val="none" w:sz="0" w:space="0" w:color="auto"/>
          </w:divBdr>
        </w:div>
        <w:div w:id="87623301">
          <w:marLeft w:val="640"/>
          <w:marRight w:val="0"/>
          <w:marTop w:val="0"/>
          <w:marBottom w:val="0"/>
          <w:divBdr>
            <w:top w:val="none" w:sz="0" w:space="0" w:color="auto"/>
            <w:left w:val="none" w:sz="0" w:space="0" w:color="auto"/>
            <w:bottom w:val="none" w:sz="0" w:space="0" w:color="auto"/>
            <w:right w:val="none" w:sz="0" w:space="0" w:color="auto"/>
          </w:divBdr>
        </w:div>
        <w:div w:id="847524112">
          <w:marLeft w:val="640"/>
          <w:marRight w:val="0"/>
          <w:marTop w:val="0"/>
          <w:marBottom w:val="0"/>
          <w:divBdr>
            <w:top w:val="none" w:sz="0" w:space="0" w:color="auto"/>
            <w:left w:val="none" w:sz="0" w:space="0" w:color="auto"/>
            <w:bottom w:val="none" w:sz="0" w:space="0" w:color="auto"/>
            <w:right w:val="none" w:sz="0" w:space="0" w:color="auto"/>
          </w:divBdr>
        </w:div>
        <w:div w:id="1178665429">
          <w:marLeft w:val="640"/>
          <w:marRight w:val="0"/>
          <w:marTop w:val="0"/>
          <w:marBottom w:val="0"/>
          <w:divBdr>
            <w:top w:val="none" w:sz="0" w:space="0" w:color="auto"/>
            <w:left w:val="none" w:sz="0" w:space="0" w:color="auto"/>
            <w:bottom w:val="none" w:sz="0" w:space="0" w:color="auto"/>
            <w:right w:val="none" w:sz="0" w:space="0" w:color="auto"/>
          </w:divBdr>
        </w:div>
        <w:div w:id="1066294202">
          <w:marLeft w:val="640"/>
          <w:marRight w:val="0"/>
          <w:marTop w:val="0"/>
          <w:marBottom w:val="0"/>
          <w:divBdr>
            <w:top w:val="none" w:sz="0" w:space="0" w:color="auto"/>
            <w:left w:val="none" w:sz="0" w:space="0" w:color="auto"/>
            <w:bottom w:val="none" w:sz="0" w:space="0" w:color="auto"/>
            <w:right w:val="none" w:sz="0" w:space="0" w:color="auto"/>
          </w:divBdr>
        </w:div>
        <w:div w:id="23095093">
          <w:marLeft w:val="640"/>
          <w:marRight w:val="0"/>
          <w:marTop w:val="0"/>
          <w:marBottom w:val="0"/>
          <w:divBdr>
            <w:top w:val="none" w:sz="0" w:space="0" w:color="auto"/>
            <w:left w:val="none" w:sz="0" w:space="0" w:color="auto"/>
            <w:bottom w:val="none" w:sz="0" w:space="0" w:color="auto"/>
            <w:right w:val="none" w:sz="0" w:space="0" w:color="auto"/>
          </w:divBdr>
        </w:div>
        <w:div w:id="263655922">
          <w:marLeft w:val="640"/>
          <w:marRight w:val="0"/>
          <w:marTop w:val="0"/>
          <w:marBottom w:val="0"/>
          <w:divBdr>
            <w:top w:val="none" w:sz="0" w:space="0" w:color="auto"/>
            <w:left w:val="none" w:sz="0" w:space="0" w:color="auto"/>
            <w:bottom w:val="none" w:sz="0" w:space="0" w:color="auto"/>
            <w:right w:val="none" w:sz="0" w:space="0" w:color="auto"/>
          </w:divBdr>
        </w:div>
        <w:div w:id="2096827884">
          <w:marLeft w:val="640"/>
          <w:marRight w:val="0"/>
          <w:marTop w:val="0"/>
          <w:marBottom w:val="0"/>
          <w:divBdr>
            <w:top w:val="none" w:sz="0" w:space="0" w:color="auto"/>
            <w:left w:val="none" w:sz="0" w:space="0" w:color="auto"/>
            <w:bottom w:val="none" w:sz="0" w:space="0" w:color="auto"/>
            <w:right w:val="none" w:sz="0" w:space="0" w:color="auto"/>
          </w:divBdr>
        </w:div>
      </w:divsChild>
    </w:div>
    <w:div w:id="895161045">
      <w:bodyDiv w:val="1"/>
      <w:marLeft w:val="0"/>
      <w:marRight w:val="0"/>
      <w:marTop w:val="0"/>
      <w:marBottom w:val="0"/>
      <w:divBdr>
        <w:top w:val="none" w:sz="0" w:space="0" w:color="auto"/>
        <w:left w:val="none" w:sz="0" w:space="0" w:color="auto"/>
        <w:bottom w:val="none" w:sz="0" w:space="0" w:color="auto"/>
        <w:right w:val="none" w:sz="0" w:space="0" w:color="auto"/>
      </w:divBdr>
      <w:divsChild>
        <w:div w:id="215777064">
          <w:marLeft w:val="640"/>
          <w:marRight w:val="0"/>
          <w:marTop w:val="0"/>
          <w:marBottom w:val="0"/>
          <w:divBdr>
            <w:top w:val="none" w:sz="0" w:space="0" w:color="auto"/>
            <w:left w:val="none" w:sz="0" w:space="0" w:color="auto"/>
            <w:bottom w:val="none" w:sz="0" w:space="0" w:color="auto"/>
            <w:right w:val="none" w:sz="0" w:space="0" w:color="auto"/>
          </w:divBdr>
        </w:div>
        <w:div w:id="1374697459">
          <w:marLeft w:val="640"/>
          <w:marRight w:val="0"/>
          <w:marTop w:val="0"/>
          <w:marBottom w:val="0"/>
          <w:divBdr>
            <w:top w:val="none" w:sz="0" w:space="0" w:color="auto"/>
            <w:left w:val="none" w:sz="0" w:space="0" w:color="auto"/>
            <w:bottom w:val="none" w:sz="0" w:space="0" w:color="auto"/>
            <w:right w:val="none" w:sz="0" w:space="0" w:color="auto"/>
          </w:divBdr>
        </w:div>
        <w:div w:id="2021196714">
          <w:marLeft w:val="640"/>
          <w:marRight w:val="0"/>
          <w:marTop w:val="0"/>
          <w:marBottom w:val="0"/>
          <w:divBdr>
            <w:top w:val="none" w:sz="0" w:space="0" w:color="auto"/>
            <w:left w:val="none" w:sz="0" w:space="0" w:color="auto"/>
            <w:bottom w:val="none" w:sz="0" w:space="0" w:color="auto"/>
            <w:right w:val="none" w:sz="0" w:space="0" w:color="auto"/>
          </w:divBdr>
        </w:div>
        <w:div w:id="326592359">
          <w:marLeft w:val="640"/>
          <w:marRight w:val="0"/>
          <w:marTop w:val="0"/>
          <w:marBottom w:val="0"/>
          <w:divBdr>
            <w:top w:val="none" w:sz="0" w:space="0" w:color="auto"/>
            <w:left w:val="none" w:sz="0" w:space="0" w:color="auto"/>
            <w:bottom w:val="none" w:sz="0" w:space="0" w:color="auto"/>
            <w:right w:val="none" w:sz="0" w:space="0" w:color="auto"/>
          </w:divBdr>
        </w:div>
        <w:div w:id="331950184">
          <w:marLeft w:val="640"/>
          <w:marRight w:val="0"/>
          <w:marTop w:val="0"/>
          <w:marBottom w:val="0"/>
          <w:divBdr>
            <w:top w:val="none" w:sz="0" w:space="0" w:color="auto"/>
            <w:left w:val="none" w:sz="0" w:space="0" w:color="auto"/>
            <w:bottom w:val="none" w:sz="0" w:space="0" w:color="auto"/>
            <w:right w:val="none" w:sz="0" w:space="0" w:color="auto"/>
          </w:divBdr>
        </w:div>
        <w:div w:id="1006979676">
          <w:marLeft w:val="640"/>
          <w:marRight w:val="0"/>
          <w:marTop w:val="0"/>
          <w:marBottom w:val="0"/>
          <w:divBdr>
            <w:top w:val="none" w:sz="0" w:space="0" w:color="auto"/>
            <w:left w:val="none" w:sz="0" w:space="0" w:color="auto"/>
            <w:bottom w:val="none" w:sz="0" w:space="0" w:color="auto"/>
            <w:right w:val="none" w:sz="0" w:space="0" w:color="auto"/>
          </w:divBdr>
        </w:div>
        <w:div w:id="927419929">
          <w:marLeft w:val="640"/>
          <w:marRight w:val="0"/>
          <w:marTop w:val="0"/>
          <w:marBottom w:val="0"/>
          <w:divBdr>
            <w:top w:val="none" w:sz="0" w:space="0" w:color="auto"/>
            <w:left w:val="none" w:sz="0" w:space="0" w:color="auto"/>
            <w:bottom w:val="none" w:sz="0" w:space="0" w:color="auto"/>
            <w:right w:val="none" w:sz="0" w:space="0" w:color="auto"/>
          </w:divBdr>
        </w:div>
        <w:div w:id="1176530947">
          <w:marLeft w:val="640"/>
          <w:marRight w:val="0"/>
          <w:marTop w:val="0"/>
          <w:marBottom w:val="0"/>
          <w:divBdr>
            <w:top w:val="none" w:sz="0" w:space="0" w:color="auto"/>
            <w:left w:val="none" w:sz="0" w:space="0" w:color="auto"/>
            <w:bottom w:val="none" w:sz="0" w:space="0" w:color="auto"/>
            <w:right w:val="none" w:sz="0" w:space="0" w:color="auto"/>
          </w:divBdr>
        </w:div>
        <w:div w:id="1383138899">
          <w:marLeft w:val="640"/>
          <w:marRight w:val="0"/>
          <w:marTop w:val="0"/>
          <w:marBottom w:val="0"/>
          <w:divBdr>
            <w:top w:val="none" w:sz="0" w:space="0" w:color="auto"/>
            <w:left w:val="none" w:sz="0" w:space="0" w:color="auto"/>
            <w:bottom w:val="none" w:sz="0" w:space="0" w:color="auto"/>
            <w:right w:val="none" w:sz="0" w:space="0" w:color="auto"/>
          </w:divBdr>
        </w:div>
        <w:div w:id="706104417">
          <w:marLeft w:val="640"/>
          <w:marRight w:val="0"/>
          <w:marTop w:val="0"/>
          <w:marBottom w:val="0"/>
          <w:divBdr>
            <w:top w:val="none" w:sz="0" w:space="0" w:color="auto"/>
            <w:left w:val="none" w:sz="0" w:space="0" w:color="auto"/>
            <w:bottom w:val="none" w:sz="0" w:space="0" w:color="auto"/>
            <w:right w:val="none" w:sz="0" w:space="0" w:color="auto"/>
          </w:divBdr>
        </w:div>
        <w:div w:id="1078552755">
          <w:marLeft w:val="640"/>
          <w:marRight w:val="0"/>
          <w:marTop w:val="0"/>
          <w:marBottom w:val="0"/>
          <w:divBdr>
            <w:top w:val="none" w:sz="0" w:space="0" w:color="auto"/>
            <w:left w:val="none" w:sz="0" w:space="0" w:color="auto"/>
            <w:bottom w:val="none" w:sz="0" w:space="0" w:color="auto"/>
            <w:right w:val="none" w:sz="0" w:space="0" w:color="auto"/>
          </w:divBdr>
        </w:div>
        <w:div w:id="1005937077">
          <w:marLeft w:val="640"/>
          <w:marRight w:val="0"/>
          <w:marTop w:val="0"/>
          <w:marBottom w:val="0"/>
          <w:divBdr>
            <w:top w:val="none" w:sz="0" w:space="0" w:color="auto"/>
            <w:left w:val="none" w:sz="0" w:space="0" w:color="auto"/>
            <w:bottom w:val="none" w:sz="0" w:space="0" w:color="auto"/>
            <w:right w:val="none" w:sz="0" w:space="0" w:color="auto"/>
          </w:divBdr>
        </w:div>
        <w:div w:id="117260239">
          <w:marLeft w:val="640"/>
          <w:marRight w:val="0"/>
          <w:marTop w:val="0"/>
          <w:marBottom w:val="0"/>
          <w:divBdr>
            <w:top w:val="none" w:sz="0" w:space="0" w:color="auto"/>
            <w:left w:val="none" w:sz="0" w:space="0" w:color="auto"/>
            <w:bottom w:val="none" w:sz="0" w:space="0" w:color="auto"/>
            <w:right w:val="none" w:sz="0" w:space="0" w:color="auto"/>
          </w:divBdr>
        </w:div>
        <w:div w:id="2019262093">
          <w:marLeft w:val="640"/>
          <w:marRight w:val="0"/>
          <w:marTop w:val="0"/>
          <w:marBottom w:val="0"/>
          <w:divBdr>
            <w:top w:val="none" w:sz="0" w:space="0" w:color="auto"/>
            <w:left w:val="none" w:sz="0" w:space="0" w:color="auto"/>
            <w:bottom w:val="none" w:sz="0" w:space="0" w:color="auto"/>
            <w:right w:val="none" w:sz="0" w:space="0" w:color="auto"/>
          </w:divBdr>
        </w:div>
        <w:div w:id="661860424">
          <w:marLeft w:val="640"/>
          <w:marRight w:val="0"/>
          <w:marTop w:val="0"/>
          <w:marBottom w:val="0"/>
          <w:divBdr>
            <w:top w:val="none" w:sz="0" w:space="0" w:color="auto"/>
            <w:left w:val="none" w:sz="0" w:space="0" w:color="auto"/>
            <w:bottom w:val="none" w:sz="0" w:space="0" w:color="auto"/>
            <w:right w:val="none" w:sz="0" w:space="0" w:color="auto"/>
          </w:divBdr>
        </w:div>
        <w:div w:id="1574776799">
          <w:marLeft w:val="640"/>
          <w:marRight w:val="0"/>
          <w:marTop w:val="0"/>
          <w:marBottom w:val="0"/>
          <w:divBdr>
            <w:top w:val="none" w:sz="0" w:space="0" w:color="auto"/>
            <w:left w:val="none" w:sz="0" w:space="0" w:color="auto"/>
            <w:bottom w:val="none" w:sz="0" w:space="0" w:color="auto"/>
            <w:right w:val="none" w:sz="0" w:space="0" w:color="auto"/>
          </w:divBdr>
        </w:div>
        <w:div w:id="345526749">
          <w:marLeft w:val="640"/>
          <w:marRight w:val="0"/>
          <w:marTop w:val="0"/>
          <w:marBottom w:val="0"/>
          <w:divBdr>
            <w:top w:val="none" w:sz="0" w:space="0" w:color="auto"/>
            <w:left w:val="none" w:sz="0" w:space="0" w:color="auto"/>
            <w:bottom w:val="none" w:sz="0" w:space="0" w:color="auto"/>
            <w:right w:val="none" w:sz="0" w:space="0" w:color="auto"/>
          </w:divBdr>
        </w:div>
        <w:div w:id="685130715">
          <w:marLeft w:val="640"/>
          <w:marRight w:val="0"/>
          <w:marTop w:val="0"/>
          <w:marBottom w:val="0"/>
          <w:divBdr>
            <w:top w:val="none" w:sz="0" w:space="0" w:color="auto"/>
            <w:left w:val="none" w:sz="0" w:space="0" w:color="auto"/>
            <w:bottom w:val="none" w:sz="0" w:space="0" w:color="auto"/>
            <w:right w:val="none" w:sz="0" w:space="0" w:color="auto"/>
          </w:divBdr>
        </w:div>
        <w:div w:id="1084839683">
          <w:marLeft w:val="640"/>
          <w:marRight w:val="0"/>
          <w:marTop w:val="0"/>
          <w:marBottom w:val="0"/>
          <w:divBdr>
            <w:top w:val="none" w:sz="0" w:space="0" w:color="auto"/>
            <w:left w:val="none" w:sz="0" w:space="0" w:color="auto"/>
            <w:bottom w:val="none" w:sz="0" w:space="0" w:color="auto"/>
            <w:right w:val="none" w:sz="0" w:space="0" w:color="auto"/>
          </w:divBdr>
        </w:div>
        <w:div w:id="876282546">
          <w:marLeft w:val="640"/>
          <w:marRight w:val="0"/>
          <w:marTop w:val="0"/>
          <w:marBottom w:val="0"/>
          <w:divBdr>
            <w:top w:val="none" w:sz="0" w:space="0" w:color="auto"/>
            <w:left w:val="none" w:sz="0" w:space="0" w:color="auto"/>
            <w:bottom w:val="none" w:sz="0" w:space="0" w:color="auto"/>
            <w:right w:val="none" w:sz="0" w:space="0" w:color="auto"/>
          </w:divBdr>
        </w:div>
        <w:div w:id="1949701675">
          <w:marLeft w:val="640"/>
          <w:marRight w:val="0"/>
          <w:marTop w:val="0"/>
          <w:marBottom w:val="0"/>
          <w:divBdr>
            <w:top w:val="none" w:sz="0" w:space="0" w:color="auto"/>
            <w:left w:val="none" w:sz="0" w:space="0" w:color="auto"/>
            <w:bottom w:val="none" w:sz="0" w:space="0" w:color="auto"/>
            <w:right w:val="none" w:sz="0" w:space="0" w:color="auto"/>
          </w:divBdr>
        </w:div>
        <w:div w:id="1938319471">
          <w:marLeft w:val="640"/>
          <w:marRight w:val="0"/>
          <w:marTop w:val="0"/>
          <w:marBottom w:val="0"/>
          <w:divBdr>
            <w:top w:val="none" w:sz="0" w:space="0" w:color="auto"/>
            <w:left w:val="none" w:sz="0" w:space="0" w:color="auto"/>
            <w:bottom w:val="none" w:sz="0" w:space="0" w:color="auto"/>
            <w:right w:val="none" w:sz="0" w:space="0" w:color="auto"/>
          </w:divBdr>
        </w:div>
        <w:div w:id="87310216">
          <w:marLeft w:val="640"/>
          <w:marRight w:val="0"/>
          <w:marTop w:val="0"/>
          <w:marBottom w:val="0"/>
          <w:divBdr>
            <w:top w:val="none" w:sz="0" w:space="0" w:color="auto"/>
            <w:left w:val="none" w:sz="0" w:space="0" w:color="auto"/>
            <w:bottom w:val="none" w:sz="0" w:space="0" w:color="auto"/>
            <w:right w:val="none" w:sz="0" w:space="0" w:color="auto"/>
          </w:divBdr>
        </w:div>
        <w:div w:id="1710957064">
          <w:marLeft w:val="640"/>
          <w:marRight w:val="0"/>
          <w:marTop w:val="0"/>
          <w:marBottom w:val="0"/>
          <w:divBdr>
            <w:top w:val="none" w:sz="0" w:space="0" w:color="auto"/>
            <w:left w:val="none" w:sz="0" w:space="0" w:color="auto"/>
            <w:bottom w:val="none" w:sz="0" w:space="0" w:color="auto"/>
            <w:right w:val="none" w:sz="0" w:space="0" w:color="auto"/>
          </w:divBdr>
        </w:div>
        <w:div w:id="281234568">
          <w:marLeft w:val="640"/>
          <w:marRight w:val="0"/>
          <w:marTop w:val="0"/>
          <w:marBottom w:val="0"/>
          <w:divBdr>
            <w:top w:val="none" w:sz="0" w:space="0" w:color="auto"/>
            <w:left w:val="none" w:sz="0" w:space="0" w:color="auto"/>
            <w:bottom w:val="none" w:sz="0" w:space="0" w:color="auto"/>
            <w:right w:val="none" w:sz="0" w:space="0" w:color="auto"/>
          </w:divBdr>
        </w:div>
        <w:div w:id="567693946">
          <w:marLeft w:val="640"/>
          <w:marRight w:val="0"/>
          <w:marTop w:val="0"/>
          <w:marBottom w:val="0"/>
          <w:divBdr>
            <w:top w:val="none" w:sz="0" w:space="0" w:color="auto"/>
            <w:left w:val="none" w:sz="0" w:space="0" w:color="auto"/>
            <w:bottom w:val="none" w:sz="0" w:space="0" w:color="auto"/>
            <w:right w:val="none" w:sz="0" w:space="0" w:color="auto"/>
          </w:divBdr>
        </w:div>
        <w:div w:id="708258289">
          <w:marLeft w:val="640"/>
          <w:marRight w:val="0"/>
          <w:marTop w:val="0"/>
          <w:marBottom w:val="0"/>
          <w:divBdr>
            <w:top w:val="none" w:sz="0" w:space="0" w:color="auto"/>
            <w:left w:val="none" w:sz="0" w:space="0" w:color="auto"/>
            <w:bottom w:val="none" w:sz="0" w:space="0" w:color="auto"/>
            <w:right w:val="none" w:sz="0" w:space="0" w:color="auto"/>
          </w:divBdr>
        </w:div>
        <w:div w:id="204609438">
          <w:marLeft w:val="640"/>
          <w:marRight w:val="0"/>
          <w:marTop w:val="0"/>
          <w:marBottom w:val="0"/>
          <w:divBdr>
            <w:top w:val="none" w:sz="0" w:space="0" w:color="auto"/>
            <w:left w:val="none" w:sz="0" w:space="0" w:color="auto"/>
            <w:bottom w:val="none" w:sz="0" w:space="0" w:color="auto"/>
            <w:right w:val="none" w:sz="0" w:space="0" w:color="auto"/>
          </w:divBdr>
        </w:div>
        <w:div w:id="498347265">
          <w:marLeft w:val="640"/>
          <w:marRight w:val="0"/>
          <w:marTop w:val="0"/>
          <w:marBottom w:val="0"/>
          <w:divBdr>
            <w:top w:val="none" w:sz="0" w:space="0" w:color="auto"/>
            <w:left w:val="none" w:sz="0" w:space="0" w:color="auto"/>
            <w:bottom w:val="none" w:sz="0" w:space="0" w:color="auto"/>
            <w:right w:val="none" w:sz="0" w:space="0" w:color="auto"/>
          </w:divBdr>
        </w:div>
        <w:div w:id="26029085">
          <w:marLeft w:val="640"/>
          <w:marRight w:val="0"/>
          <w:marTop w:val="0"/>
          <w:marBottom w:val="0"/>
          <w:divBdr>
            <w:top w:val="none" w:sz="0" w:space="0" w:color="auto"/>
            <w:left w:val="none" w:sz="0" w:space="0" w:color="auto"/>
            <w:bottom w:val="none" w:sz="0" w:space="0" w:color="auto"/>
            <w:right w:val="none" w:sz="0" w:space="0" w:color="auto"/>
          </w:divBdr>
        </w:div>
        <w:div w:id="1856261400">
          <w:marLeft w:val="640"/>
          <w:marRight w:val="0"/>
          <w:marTop w:val="0"/>
          <w:marBottom w:val="0"/>
          <w:divBdr>
            <w:top w:val="none" w:sz="0" w:space="0" w:color="auto"/>
            <w:left w:val="none" w:sz="0" w:space="0" w:color="auto"/>
            <w:bottom w:val="none" w:sz="0" w:space="0" w:color="auto"/>
            <w:right w:val="none" w:sz="0" w:space="0" w:color="auto"/>
          </w:divBdr>
        </w:div>
        <w:div w:id="1090930343">
          <w:marLeft w:val="640"/>
          <w:marRight w:val="0"/>
          <w:marTop w:val="0"/>
          <w:marBottom w:val="0"/>
          <w:divBdr>
            <w:top w:val="none" w:sz="0" w:space="0" w:color="auto"/>
            <w:left w:val="none" w:sz="0" w:space="0" w:color="auto"/>
            <w:bottom w:val="none" w:sz="0" w:space="0" w:color="auto"/>
            <w:right w:val="none" w:sz="0" w:space="0" w:color="auto"/>
          </w:divBdr>
        </w:div>
        <w:div w:id="108354881">
          <w:marLeft w:val="640"/>
          <w:marRight w:val="0"/>
          <w:marTop w:val="0"/>
          <w:marBottom w:val="0"/>
          <w:divBdr>
            <w:top w:val="none" w:sz="0" w:space="0" w:color="auto"/>
            <w:left w:val="none" w:sz="0" w:space="0" w:color="auto"/>
            <w:bottom w:val="none" w:sz="0" w:space="0" w:color="auto"/>
            <w:right w:val="none" w:sz="0" w:space="0" w:color="auto"/>
          </w:divBdr>
        </w:div>
        <w:div w:id="835924736">
          <w:marLeft w:val="640"/>
          <w:marRight w:val="0"/>
          <w:marTop w:val="0"/>
          <w:marBottom w:val="0"/>
          <w:divBdr>
            <w:top w:val="none" w:sz="0" w:space="0" w:color="auto"/>
            <w:left w:val="none" w:sz="0" w:space="0" w:color="auto"/>
            <w:bottom w:val="none" w:sz="0" w:space="0" w:color="auto"/>
            <w:right w:val="none" w:sz="0" w:space="0" w:color="auto"/>
          </w:divBdr>
        </w:div>
        <w:div w:id="524514537">
          <w:marLeft w:val="640"/>
          <w:marRight w:val="0"/>
          <w:marTop w:val="0"/>
          <w:marBottom w:val="0"/>
          <w:divBdr>
            <w:top w:val="none" w:sz="0" w:space="0" w:color="auto"/>
            <w:left w:val="none" w:sz="0" w:space="0" w:color="auto"/>
            <w:bottom w:val="none" w:sz="0" w:space="0" w:color="auto"/>
            <w:right w:val="none" w:sz="0" w:space="0" w:color="auto"/>
          </w:divBdr>
        </w:div>
        <w:div w:id="1285236027">
          <w:marLeft w:val="640"/>
          <w:marRight w:val="0"/>
          <w:marTop w:val="0"/>
          <w:marBottom w:val="0"/>
          <w:divBdr>
            <w:top w:val="none" w:sz="0" w:space="0" w:color="auto"/>
            <w:left w:val="none" w:sz="0" w:space="0" w:color="auto"/>
            <w:bottom w:val="none" w:sz="0" w:space="0" w:color="auto"/>
            <w:right w:val="none" w:sz="0" w:space="0" w:color="auto"/>
          </w:divBdr>
        </w:div>
        <w:div w:id="1224562109">
          <w:marLeft w:val="640"/>
          <w:marRight w:val="0"/>
          <w:marTop w:val="0"/>
          <w:marBottom w:val="0"/>
          <w:divBdr>
            <w:top w:val="none" w:sz="0" w:space="0" w:color="auto"/>
            <w:left w:val="none" w:sz="0" w:space="0" w:color="auto"/>
            <w:bottom w:val="none" w:sz="0" w:space="0" w:color="auto"/>
            <w:right w:val="none" w:sz="0" w:space="0" w:color="auto"/>
          </w:divBdr>
        </w:div>
        <w:div w:id="1693415274">
          <w:marLeft w:val="640"/>
          <w:marRight w:val="0"/>
          <w:marTop w:val="0"/>
          <w:marBottom w:val="0"/>
          <w:divBdr>
            <w:top w:val="none" w:sz="0" w:space="0" w:color="auto"/>
            <w:left w:val="none" w:sz="0" w:space="0" w:color="auto"/>
            <w:bottom w:val="none" w:sz="0" w:space="0" w:color="auto"/>
            <w:right w:val="none" w:sz="0" w:space="0" w:color="auto"/>
          </w:divBdr>
        </w:div>
        <w:div w:id="982194047">
          <w:marLeft w:val="640"/>
          <w:marRight w:val="0"/>
          <w:marTop w:val="0"/>
          <w:marBottom w:val="0"/>
          <w:divBdr>
            <w:top w:val="none" w:sz="0" w:space="0" w:color="auto"/>
            <w:left w:val="none" w:sz="0" w:space="0" w:color="auto"/>
            <w:bottom w:val="none" w:sz="0" w:space="0" w:color="auto"/>
            <w:right w:val="none" w:sz="0" w:space="0" w:color="auto"/>
          </w:divBdr>
        </w:div>
        <w:div w:id="1920559868">
          <w:marLeft w:val="640"/>
          <w:marRight w:val="0"/>
          <w:marTop w:val="0"/>
          <w:marBottom w:val="0"/>
          <w:divBdr>
            <w:top w:val="none" w:sz="0" w:space="0" w:color="auto"/>
            <w:left w:val="none" w:sz="0" w:space="0" w:color="auto"/>
            <w:bottom w:val="none" w:sz="0" w:space="0" w:color="auto"/>
            <w:right w:val="none" w:sz="0" w:space="0" w:color="auto"/>
          </w:divBdr>
        </w:div>
        <w:div w:id="1903372850">
          <w:marLeft w:val="640"/>
          <w:marRight w:val="0"/>
          <w:marTop w:val="0"/>
          <w:marBottom w:val="0"/>
          <w:divBdr>
            <w:top w:val="none" w:sz="0" w:space="0" w:color="auto"/>
            <w:left w:val="none" w:sz="0" w:space="0" w:color="auto"/>
            <w:bottom w:val="none" w:sz="0" w:space="0" w:color="auto"/>
            <w:right w:val="none" w:sz="0" w:space="0" w:color="auto"/>
          </w:divBdr>
        </w:div>
        <w:div w:id="1371682233">
          <w:marLeft w:val="640"/>
          <w:marRight w:val="0"/>
          <w:marTop w:val="0"/>
          <w:marBottom w:val="0"/>
          <w:divBdr>
            <w:top w:val="none" w:sz="0" w:space="0" w:color="auto"/>
            <w:left w:val="none" w:sz="0" w:space="0" w:color="auto"/>
            <w:bottom w:val="none" w:sz="0" w:space="0" w:color="auto"/>
            <w:right w:val="none" w:sz="0" w:space="0" w:color="auto"/>
          </w:divBdr>
        </w:div>
        <w:div w:id="532960675">
          <w:marLeft w:val="640"/>
          <w:marRight w:val="0"/>
          <w:marTop w:val="0"/>
          <w:marBottom w:val="0"/>
          <w:divBdr>
            <w:top w:val="none" w:sz="0" w:space="0" w:color="auto"/>
            <w:left w:val="none" w:sz="0" w:space="0" w:color="auto"/>
            <w:bottom w:val="none" w:sz="0" w:space="0" w:color="auto"/>
            <w:right w:val="none" w:sz="0" w:space="0" w:color="auto"/>
          </w:divBdr>
        </w:div>
        <w:div w:id="2144691522">
          <w:marLeft w:val="640"/>
          <w:marRight w:val="0"/>
          <w:marTop w:val="0"/>
          <w:marBottom w:val="0"/>
          <w:divBdr>
            <w:top w:val="none" w:sz="0" w:space="0" w:color="auto"/>
            <w:left w:val="none" w:sz="0" w:space="0" w:color="auto"/>
            <w:bottom w:val="none" w:sz="0" w:space="0" w:color="auto"/>
            <w:right w:val="none" w:sz="0" w:space="0" w:color="auto"/>
          </w:divBdr>
        </w:div>
        <w:div w:id="1189442003">
          <w:marLeft w:val="640"/>
          <w:marRight w:val="0"/>
          <w:marTop w:val="0"/>
          <w:marBottom w:val="0"/>
          <w:divBdr>
            <w:top w:val="none" w:sz="0" w:space="0" w:color="auto"/>
            <w:left w:val="none" w:sz="0" w:space="0" w:color="auto"/>
            <w:bottom w:val="none" w:sz="0" w:space="0" w:color="auto"/>
            <w:right w:val="none" w:sz="0" w:space="0" w:color="auto"/>
          </w:divBdr>
        </w:div>
        <w:div w:id="1234656923">
          <w:marLeft w:val="640"/>
          <w:marRight w:val="0"/>
          <w:marTop w:val="0"/>
          <w:marBottom w:val="0"/>
          <w:divBdr>
            <w:top w:val="none" w:sz="0" w:space="0" w:color="auto"/>
            <w:left w:val="none" w:sz="0" w:space="0" w:color="auto"/>
            <w:bottom w:val="none" w:sz="0" w:space="0" w:color="auto"/>
            <w:right w:val="none" w:sz="0" w:space="0" w:color="auto"/>
          </w:divBdr>
        </w:div>
        <w:div w:id="2080131757">
          <w:marLeft w:val="640"/>
          <w:marRight w:val="0"/>
          <w:marTop w:val="0"/>
          <w:marBottom w:val="0"/>
          <w:divBdr>
            <w:top w:val="none" w:sz="0" w:space="0" w:color="auto"/>
            <w:left w:val="none" w:sz="0" w:space="0" w:color="auto"/>
            <w:bottom w:val="none" w:sz="0" w:space="0" w:color="auto"/>
            <w:right w:val="none" w:sz="0" w:space="0" w:color="auto"/>
          </w:divBdr>
        </w:div>
        <w:div w:id="1828549443">
          <w:marLeft w:val="640"/>
          <w:marRight w:val="0"/>
          <w:marTop w:val="0"/>
          <w:marBottom w:val="0"/>
          <w:divBdr>
            <w:top w:val="none" w:sz="0" w:space="0" w:color="auto"/>
            <w:left w:val="none" w:sz="0" w:space="0" w:color="auto"/>
            <w:bottom w:val="none" w:sz="0" w:space="0" w:color="auto"/>
            <w:right w:val="none" w:sz="0" w:space="0" w:color="auto"/>
          </w:divBdr>
        </w:div>
        <w:div w:id="1874730634">
          <w:marLeft w:val="640"/>
          <w:marRight w:val="0"/>
          <w:marTop w:val="0"/>
          <w:marBottom w:val="0"/>
          <w:divBdr>
            <w:top w:val="none" w:sz="0" w:space="0" w:color="auto"/>
            <w:left w:val="none" w:sz="0" w:space="0" w:color="auto"/>
            <w:bottom w:val="none" w:sz="0" w:space="0" w:color="auto"/>
            <w:right w:val="none" w:sz="0" w:space="0" w:color="auto"/>
          </w:divBdr>
        </w:div>
        <w:div w:id="607392968">
          <w:marLeft w:val="640"/>
          <w:marRight w:val="0"/>
          <w:marTop w:val="0"/>
          <w:marBottom w:val="0"/>
          <w:divBdr>
            <w:top w:val="none" w:sz="0" w:space="0" w:color="auto"/>
            <w:left w:val="none" w:sz="0" w:space="0" w:color="auto"/>
            <w:bottom w:val="none" w:sz="0" w:space="0" w:color="auto"/>
            <w:right w:val="none" w:sz="0" w:space="0" w:color="auto"/>
          </w:divBdr>
        </w:div>
        <w:div w:id="1264339212">
          <w:marLeft w:val="640"/>
          <w:marRight w:val="0"/>
          <w:marTop w:val="0"/>
          <w:marBottom w:val="0"/>
          <w:divBdr>
            <w:top w:val="none" w:sz="0" w:space="0" w:color="auto"/>
            <w:left w:val="none" w:sz="0" w:space="0" w:color="auto"/>
            <w:bottom w:val="none" w:sz="0" w:space="0" w:color="auto"/>
            <w:right w:val="none" w:sz="0" w:space="0" w:color="auto"/>
          </w:divBdr>
        </w:div>
        <w:div w:id="1846819104">
          <w:marLeft w:val="640"/>
          <w:marRight w:val="0"/>
          <w:marTop w:val="0"/>
          <w:marBottom w:val="0"/>
          <w:divBdr>
            <w:top w:val="none" w:sz="0" w:space="0" w:color="auto"/>
            <w:left w:val="none" w:sz="0" w:space="0" w:color="auto"/>
            <w:bottom w:val="none" w:sz="0" w:space="0" w:color="auto"/>
            <w:right w:val="none" w:sz="0" w:space="0" w:color="auto"/>
          </w:divBdr>
        </w:div>
        <w:div w:id="320734905">
          <w:marLeft w:val="640"/>
          <w:marRight w:val="0"/>
          <w:marTop w:val="0"/>
          <w:marBottom w:val="0"/>
          <w:divBdr>
            <w:top w:val="none" w:sz="0" w:space="0" w:color="auto"/>
            <w:left w:val="none" w:sz="0" w:space="0" w:color="auto"/>
            <w:bottom w:val="none" w:sz="0" w:space="0" w:color="auto"/>
            <w:right w:val="none" w:sz="0" w:space="0" w:color="auto"/>
          </w:divBdr>
        </w:div>
        <w:div w:id="1869221011">
          <w:marLeft w:val="640"/>
          <w:marRight w:val="0"/>
          <w:marTop w:val="0"/>
          <w:marBottom w:val="0"/>
          <w:divBdr>
            <w:top w:val="none" w:sz="0" w:space="0" w:color="auto"/>
            <w:left w:val="none" w:sz="0" w:space="0" w:color="auto"/>
            <w:bottom w:val="none" w:sz="0" w:space="0" w:color="auto"/>
            <w:right w:val="none" w:sz="0" w:space="0" w:color="auto"/>
          </w:divBdr>
        </w:div>
        <w:div w:id="1712266738">
          <w:marLeft w:val="640"/>
          <w:marRight w:val="0"/>
          <w:marTop w:val="0"/>
          <w:marBottom w:val="0"/>
          <w:divBdr>
            <w:top w:val="none" w:sz="0" w:space="0" w:color="auto"/>
            <w:left w:val="none" w:sz="0" w:space="0" w:color="auto"/>
            <w:bottom w:val="none" w:sz="0" w:space="0" w:color="auto"/>
            <w:right w:val="none" w:sz="0" w:space="0" w:color="auto"/>
          </w:divBdr>
        </w:div>
        <w:div w:id="1775781927">
          <w:marLeft w:val="640"/>
          <w:marRight w:val="0"/>
          <w:marTop w:val="0"/>
          <w:marBottom w:val="0"/>
          <w:divBdr>
            <w:top w:val="none" w:sz="0" w:space="0" w:color="auto"/>
            <w:left w:val="none" w:sz="0" w:space="0" w:color="auto"/>
            <w:bottom w:val="none" w:sz="0" w:space="0" w:color="auto"/>
            <w:right w:val="none" w:sz="0" w:space="0" w:color="auto"/>
          </w:divBdr>
        </w:div>
        <w:div w:id="640694929">
          <w:marLeft w:val="640"/>
          <w:marRight w:val="0"/>
          <w:marTop w:val="0"/>
          <w:marBottom w:val="0"/>
          <w:divBdr>
            <w:top w:val="none" w:sz="0" w:space="0" w:color="auto"/>
            <w:left w:val="none" w:sz="0" w:space="0" w:color="auto"/>
            <w:bottom w:val="none" w:sz="0" w:space="0" w:color="auto"/>
            <w:right w:val="none" w:sz="0" w:space="0" w:color="auto"/>
          </w:divBdr>
        </w:div>
        <w:div w:id="1788280954">
          <w:marLeft w:val="640"/>
          <w:marRight w:val="0"/>
          <w:marTop w:val="0"/>
          <w:marBottom w:val="0"/>
          <w:divBdr>
            <w:top w:val="none" w:sz="0" w:space="0" w:color="auto"/>
            <w:left w:val="none" w:sz="0" w:space="0" w:color="auto"/>
            <w:bottom w:val="none" w:sz="0" w:space="0" w:color="auto"/>
            <w:right w:val="none" w:sz="0" w:space="0" w:color="auto"/>
          </w:divBdr>
        </w:div>
        <w:div w:id="1482581363">
          <w:marLeft w:val="640"/>
          <w:marRight w:val="0"/>
          <w:marTop w:val="0"/>
          <w:marBottom w:val="0"/>
          <w:divBdr>
            <w:top w:val="none" w:sz="0" w:space="0" w:color="auto"/>
            <w:left w:val="none" w:sz="0" w:space="0" w:color="auto"/>
            <w:bottom w:val="none" w:sz="0" w:space="0" w:color="auto"/>
            <w:right w:val="none" w:sz="0" w:space="0" w:color="auto"/>
          </w:divBdr>
        </w:div>
        <w:div w:id="151260114">
          <w:marLeft w:val="640"/>
          <w:marRight w:val="0"/>
          <w:marTop w:val="0"/>
          <w:marBottom w:val="0"/>
          <w:divBdr>
            <w:top w:val="none" w:sz="0" w:space="0" w:color="auto"/>
            <w:left w:val="none" w:sz="0" w:space="0" w:color="auto"/>
            <w:bottom w:val="none" w:sz="0" w:space="0" w:color="auto"/>
            <w:right w:val="none" w:sz="0" w:space="0" w:color="auto"/>
          </w:divBdr>
        </w:div>
        <w:div w:id="121850384">
          <w:marLeft w:val="640"/>
          <w:marRight w:val="0"/>
          <w:marTop w:val="0"/>
          <w:marBottom w:val="0"/>
          <w:divBdr>
            <w:top w:val="none" w:sz="0" w:space="0" w:color="auto"/>
            <w:left w:val="none" w:sz="0" w:space="0" w:color="auto"/>
            <w:bottom w:val="none" w:sz="0" w:space="0" w:color="auto"/>
            <w:right w:val="none" w:sz="0" w:space="0" w:color="auto"/>
          </w:divBdr>
        </w:div>
        <w:div w:id="1501312696">
          <w:marLeft w:val="640"/>
          <w:marRight w:val="0"/>
          <w:marTop w:val="0"/>
          <w:marBottom w:val="0"/>
          <w:divBdr>
            <w:top w:val="none" w:sz="0" w:space="0" w:color="auto"/>
            <w:left w:val="none" w:sz="0" w:space="0" w:color="auto"/>
            <w:bottom w:val="none" w:sz="0" w:space="0" w:color="auto"/>
            <w:right w:val="none" w:sz="0" w:space="0" w:color="auto"/>
          </w:divBdr>
        </w:div>
        <w:div w:id="1028799455">
          <w:marLeft w:val="640"/>
          <w:marRight w:val="0"/>
          <w:marTop w:val="0"/>
          <w:marBottom w:val="0"/>
          <w:divBdr>
            <w:top w:val="none" w:sz="0" w:space="0" w:color="auto"/>
            <w:left w:val="none" w:sz="0" w:space="0" w:color="auto"/>
            <w:bottom w:val="none" w:sz="0" w:space="0" w:color="auto"/>
            <w:right w:val="none" w:sz="0" w:space="0" w:color="auto"/>
          </w:divBdr>
        </w:div>
        <w:div w:id="2031757172">
          <w:marLeft w:val="640"/>
          <w:marRight w:val="0"/>
          <w:marTop w:val="0"/>
          <w:marBottom w:val="0"/>
          <w:divBdr>
            <w:top w:val="none" w:sz="0" w:space="0" w:color="auto"/>
            <w:left w:val="none" w:sz="0" w:space="0" w:color="auto"/>
            <w:bottom w:val="none" w:sz="0" w:space="0" w:color="auto"/>
            <w:right w:val="none" w:sz="0" w:space="0" w:color="auto"/>
          </w:divBdr>
        </w:div>
        <w:div w:id="230969821">
          <w:marLeft w:val="640"/>
          <w:marRight w:val="0"/>
          <w:marTop w:val="0"/>
          <w:marBottom w:val="0"/>
          <w:divBdr>
            <w:top w:val="none" w:sz="0" w:space="0" w:color="auto"/>
            <w:left w:val="none" w:sz="0" w:space="0" w:color="auto"/>
            <w:bottom w:val="none" w:sz="0" w:space="0" w:color="auto"/>
            <w:right w:val="none" w:sz="0" w:space="0" w:color="auto"/>
          </w:divBdr>
        </w:div>
        <w:div w:id="542791846">
          <w:marLeft w:val="640"/>
          <w:marRight w:val="0"/>
          <w:marTop w:val="0"/>
          <w:marBottom w:val="0"/>
          <w:divBdr>
            <w:top w:val="none" w:sz="0" w:space="0" w:color="auto"/>
            <w:left w:val="none" w:sz="0" w:space="0" w:color="auto"/>
            <w:bottom w:val="none" w:sz="0" w:space="0" w:color="auto"/>
            <w:right w:val="none" w:sz="0" w:space="0" w:color="auto"/>
          </w:divBdr>
        </w:div>
        <w:div w:id="17855345">
          <w:marLeft w:val="640"/>
          <w:marRight w:val="0"/>
          <w:marTop w:val="0"/>
          <w:marBottom w:val="0"/>
          <w:divBdr>
            <w:top w:val="none" w:sz="0" w:space="0" w:color="auto"/>
            <w:left w:val="none" w:sz="0" w:space="0" w:color="auto"/>
            <w:bottom w:val="none" w:sz="0" w:space="0" w:color="auto"/>
            <w:right w:val="none" w:sz="0" w:space="0" w:color="auto"/>
          </w:divBdr>
        </w:div>
        <w:div w:id="1923367446">
          <w:marLeft w:val="640"/>
          <w:marRight w:val="0"/>
          <w:marTop w:val="0"/>
          <w:marBottom w:val="0"/>
          <w:divBdr>
            <w:top w:val="none" w:sz="0" w:space="0" w:color="auto"/>
            <w:left w:val="none" w:sz="0" w:space="0" w:color="auto"/>
            <w:bottom w:val="none" w:sz="0" w:space="0" w:color="auto"/>
            <w:right w:val="none" w:sz="0" w:space="0" w:color="auto"/>
          </w:divBdr>
        </w:div>
        <w:div w:id="1561943725">
          <w:marLeft w:val="640"/>
          <w:marRight w:val="0"/>
          <w:marTop w:val="0"/>
          <w:marBottom w:val="0"/>
          <w:divBdr>
            <w:top w:val="none" w:sz="0" w:space="0" w:color="auto"/>
            <w:left w:val="none" w:sz="0" w:space="0" w:color="auto"/>
            <w:bottom w:val="none" w:sz="0" w:space="0" w:color="auto"/>
            <w:right w:val="none" w:sz="0" w:space="0" w:color="auto"/>
          </w:divBdr>
        </w:div>
        <w:div w:id="1052659492">
          <w:marLeft w:val="640"/>
          <w:marRight w:val="0"/>
          <w:marTop w:val="0"/>
          <w:marBottom w:val="0"/>
          <w:divBdr>
            <w:top w:val="none" w:sz="0" w:space="0" w:color="auto"/>
            <w:left w:val="none" w:sz="0" w:space="0" w:color="auto"/>
            <w:bottom w:val="none" w:sz="0" w:space="0" w:color="auto"/>
            <w:right w:val="none" w:sz="0" w:space="0" w:color="auto"/>
          </w:divBdr>
        </w:div>
        <w:div w:id="686297002">
          <w:marLeft w:val="640"/>
          <w:marRight w:val="0"/>
          <w:marTop w:val="0"/>
          <w:marBottom w:val="0"/>
          <w:divBdr>
            <w:top w:val="none" w:sz="0" w:space="0" w:color="auto"/>
            <w:left w:val="none" w:sz="0" w:space="0" w:color="auto"/>
            <w:bottom w:val="none" w:sz="0" w:space="0" w:color="auto"/>
            <w:right w:val="none" w:sz="0" w:space="0" w:color="auto"/>
          </w:divBdr>
        </w:div>
        <w:div w:id="1942562543">
          <w:marLeft w:val="640"/>
          <w:marRight w:val="0"/>
          <w:marTop w:val="0"/>
          <w:marBottom w:val="0"/>
          <w:divBdr>
            <w:top w:val="none" w:sz="0" w:space="0" w:color="auto"/>
            <w:left w:val="none" w:sz="0" w:space="0" w:color="auto"/>
            <w:bottom w:val="none" w:sz="0" w:space="0" w:color="auto"/>
            <w:right w:val="none" w:sz="0" w:space="0" w:color="auto"/>
          </w:divBdr>
        </w:div>
        <w:div w:id="881748316">
          <w:marLeft w:val="640"/>
          <w:marRight w:val="0"/>
          <w:marTop w:val="0"/>
          <w:marBottom w:val="0"/>
          <w:divBdr>
            <w:top w:val="none" w:sz="0" w:space="0" w:color="auto"/>
            <w:left w:val="none" w:sz="0" w:space="0" w:color="auto"/>
            <w:bottom w:val="none" w:sz="0" w:space="0" w:color="auto"/>
            <w:right w:val="none" w:sz="0" w:space="0" w:color="auto"/>
          </w:divBdr>
        </w:div>
        <w:div w:id="66458566">
          <w:marLeft w:val="640"/>
          <w:marRight w:val="0"/>
          <w:marTop w:val="0"/>
          <w:marBottom w:val="0"/>
          <w:divBdr>
            <w:top w:val="none" w:sz="0" w:space="0" w:color="auto"/>
            <w:left w:val="none" w:sz="0" w:space="0" w:color="auto"/>
            <w:bottom w:val="none" w:sz="0" w:space="0" w:color="auto"/>
            <w:right w:val="none" w:sz="0" w:space="0" w:color="auto"/>
          </w:divBdr>
        </w:div>
        <w:div w:id="479494089">
          <w:marLeft w:val="640"/>
          <w:marRight w:val="0"/>
          <w:marTop w:val="0"/>
          <w:marBottom w:val="0"/>
          <w:divBdr>
            <w:top w:val="none" w:sz="0" w:space="0" w:color="auto"/>
            <w:left w:val="none" w:sz="0" w:space="0" w:color="auto"/>
            <w:bottom w:val="none" w:sz="0" w:space="0" w:color="auto"/>
            <w:right w:val="none" w:sz="0" w:space="0" w:color="auto"/>
          </w:divBdr>
        </w:div>
        <w:div w:id="11495774">
          <w:marLeft w:val="640"/>
          <w:marRight w:val="0"/>
          <w:marTop w:val="0"/>
          <w:marBottom w:val="0"/>
          <w:divBdr>
            <w:top w:val="none" w:sz="0" w:space="0" w:color="auto"/>
            <w:left w:val="none" w:sz="0" w:space="0" w:color="auto"/>
            <w:bottom w:val="none" w:sz="0" w:space="0" w:color="auto"/>
            <w:right w:val="none" w:sz="0" w:space="0" w:color="auto"/>
          </w:divBdr>
        </w:div>
        <w:div w:id="1465852792">
          <w:marLeft w:val="640"/>
          <w:marRight w:val="0"/>
          <w:marTop w:val="0"/>
          <w:marBottom w:val="0"/>
          <w:divBdr>
            <w:top w:val="none" w:sz="0" w:space="0" w:color="auto"/>
            <w:left w:val="none" w:sz="0" w:space="0" w:color="auto"/>
            <w:bottom w:val="none" w:sz="0" w:space="0" w:color="auto"/>
            <w:right w:val="none" w:sz="0" w:space="0" w:color="auto"/>
          </w:divBdr>
        </w:div>
        <w:div w:id="1324317236">
          <w:marLeft w:val="640"/>
          <w:marRight w:val="0"/>
          <w:marTop w:val="0"/>
          <w:marBottom w:val="0"/>
          <w:divBdr>
            <w:top w:val="none" w:sz="0" w:space="0" w:color="auto"/>
            <w:left w:val="none" w:sz="0" w:space="0" w:color="auto"/>
            <w:bottom w:val="none" w:sz="0" w:space="0" w:color="auto"/>
            <w:right w:val="none" w:sz="0" w:space="0" w:color="auto"/>
          </w:divBdr>
        </w:div>
        <w:div w:id="938638315">
          <w:marLeft w:val="640"/>
          <w:marRight w:val="0"/>
          <w:marTop w:val="0"/>
          <w:marBottom w:val="0"/>
          <w:divBdr>
            <w:top w:val="none" w:sz="0" w:space="0" w:color="auto"/>
            <w:left w:val="none" w:sz="0" w:space="0" w:color="auto"/>
            <w:bottom w:val="none" w:sz="0" w:space="0" w:color="auto"/>
            <w:right w:val="none" w:sz="0" w:space="0" w:color="auto"/>
          </w:divBdr>
        </w:div>
        <w:div w:id="416100438">
          <w:marLeft w:val="640"/>
          <w:marRight w:val="0"/>
          <w:marTop w:val="0"/>
          <w:marBottom w:val="0"/>
          <w:divBdr>
            <w:top w:val="none" w:sz="0" w:space="0" w:color="auto"/>
            <w:left w:val="none" w:sz="0" w:space="0" w:color="auto"/>
            <w:bottom w:val="none" w:sz="0" w:space="0" w:color="auto"/>
            <w:right w:val="none" w:sz="0" w:space="0" w:color="auto"/>
          </w:divBdr>
        </w:div>
        <w:div w:id="2010987855">
          <w:marLeft w:val="640"/>
          <w:marRight w:val="0"/>
          <w:marTop w:val="0"/>
          <w:marBottom w:val="0"/>
          <w:divBdr>
            <w:top w:val="none" w:sz="0" w:space="0" w:color="auto"/>
            <w:left w:val="none" w:sz="0" w:space="0" w:color="auto"/>
            <w:bottom w:val="none" w:sz="0" w:space="0" w:color="auto"/>
            <w:right w:val="none" w:sz="0" w:space="0" w:color="auto"/>
          </w:divBdr>
        </w:div>
        <w:div w:id="298345747">
          <w:marLeft w:val="640"/>
          <w:marRight w:val="0"/>
          <w:marTop w:val="0"/>
          <w:marBottom w:val="0"/>
          <w:divBdr>
            <w:top w:val="none" w:sz="0" w:space="0" w:color="auto"/>
            <w:left w:val="none" w:sz="0" w:space="0" w:color="auto"/>
            <w:bottom w:val="none" w:sz="0" w:space="0" w:color="auto"/>
            <w:right w:val="none" w:sz="0" w:space="0" w:color="auto"/>
          </w:divBdr>
        </w:div>
        <w:div w:id="1013725544">
          <w:marLeft w:val="640"/>
          <w:marRight w:val="0"/>
          <w:marTop w:val="0"/>
          <w:marBottom w:val="0"/>
          <w:divBdr>
            <w:top w:val="none" w:sz="0" w:space="0" w:color="auto"/>
            <w:left w:val="none" w:sz="0" w:space="0" w:color="auto"/>
            <w:bottom w:val="none" w:sz="0" w:space="0" w:color="auto"/>
            <w:right w:val="none" w:sz="0" w:space="0" w:color="auto"/>
          </w:divBdr>
        </w:div>
        <w:div w:id="1549410343">
          <w:marLeft w:val="640"/>
          <w:marRight w:val="0"/>
          <w:marTop w:val="0"/>
          <w:marBottom w:val="0"/>
          <w:divBdr>
            <w:top w:val="none" w:sz="0" w:space="0" w:color="auto"/>
            <w:left w:val="none" w:sz="0" w:space="0" w:color="auto"/>
            <w:bottom w:val="none" w:sz="0" w:space="0" w:color="auto"/>
            <w:right w:val="none" w:sz="0" w:space="0" w:color="auto"/>
          </w:divBdr>
        </w:div>
        <w:div w:id="49234917">
          <w:marLeft w:val="640"/>
          <w:marRight w:val="0"/>
          <w:marTop w:val="0"/>
          <w:marBottom w:val="0"/>
          <w:divBdr>
            <w:top w:val="none" w:sz="0" w:space="0" w:color="auto"/>
            <w:left w:val="none" w:sz="0" w:space="0" w:color="auto"/>
            <w:bottom w:val="none" w:sz="0" w:space="0" w:color="auto"/>
            <w:right w:val="none" w:sz="0" w:space="0" w:color="auto"/>
          </w:divBdr>
        </w:div>
        <w:div w:id="1087385543">
          <w:marLeft w:val="640"/>
          <w:marRight w:val="0"/>
          <w:marTop w:val="0"/>
          <w:marBottom w:val="0"/>
          <w:divBdr>
            <w:top w:val="none" w:sz="0" w:space="0" w:color="auto"/>
            <w:left w:val="none" w:sz="0" w:space="0" w:color="auto"/>
            <w:bottom w:val="none" w:sz="0" w:space="0" w:color="auto"/>
            <w:right w:val="none" w:sz="0" w:space="0" w:color="auto"/>
          </w:divBdr>
        </w:div>
        <w:div w:id="115030164">
          <w:marLeft w:val="640"/>
          <w:marRight w:val="0"/>
          <w:marTop w:val="0"/>
          <w:marBottom w:val="0"/>
          <w:divBdr>
            <w:top w:val="none" w:sz="0" w:space="0" w:color="auto"/>
            <w:left w:val="none" w:sz="0" w:space="0" w:color="auto"/>
            <w:bottom w:val="none" w:sz="0" w:space="0" w:color="auto"/>
            <w:right w:val="none" w:sz="0" w:space="0" w:color="auto"/>
          </w:divBdr>
        </w:div>
        <w:div w:id="328758347">
          <w:marLeft w:val="640"/>
          <w:marRight w:val="0"/>
          <w:marTop w:val="0"/>
          <w:marBottom w:val="0"/>
          <w:divBdr>
            <w:top w:val="none" w:sz="0" w:space="0" w:color="auto"/>
            <w:left w:val="none" w:sz="0" w:space="0" w:color="auto"/>
            <w:bottom w:val="none" w:sz="0" w:space="0" w:color="auto"/>
            <w:right w:val="none" w:sz="0" w:space="0" w:color="auto"/>
          </w:divBdr>
        </w:div>
        <w:div w:id="289408992">
          <w:marLeft w:val="640"/>
          <w:marRight w:val="0"/>
          <w:marTop w:val="0"/>
          <w:marBottom w:val="0"/>
          <w:divBdr>
            <w:top w:val="none" w:sz="0" w:space="0" w:color="auto"/>
            <w:left w:val="none" w:sz="0" w:space="0" w:color="auto"/>
            <w:bottom w:val="none" w:sz="0" w:space="0" w:color="auto"/>
            <w:right w:val="none" w:sz="0" w:space="0" w:color="auto"/>
          </w:divBdr>
        </w:div>
        <w:div w:id="720137010">
          <w:marLeft w:val="640"/>
          <w:marRight w:val="0"/>
          <w:marTop w:val="0"/>
          <w:marBottom w:val="0"/>
          <w:divBdr>
            <w:top w:val="none" w:sz="0" w:space="0" w:color="auto"/>
            <w:left w:val="none" w:sz="0" w:space="0" w:color="auto"/>
            <w:bottom w:val="none" w:sz="0" w:space="0" w:color="auto"/>
            <w:right w:val="none" w:sz="0" w:space="0" w:color="auto"/>
          </w:divBdr>
        </w:div>
        <w:div w:id="1998068483">
          <w:marLeft w:val="640"/>
          <w:marRight w:val="0"/>
          <w:marTop w:val="0"/>
          <w:marBottom w:val="0"/>
          <w:divBdr>
            <w:top w:val="none" w:sz="0" w:space="0" w:color="auto"/>
            <w:left w:val="none" w:sz="0" w:space="0" w:color="auto"/>
            <w:bottom w:val="none" w:sz="0" w:space="0" w:color="auto"/>
            <w:right w:val="none" w:sz="0" w:space="0" w:color="auto"/>
          </w:divBdr>
        </w:div>
        <w:div w:id="1149513202">
          <w:marLeft w:val="640"/>
          <w:marRight w:val="0"/>
          <w:marTop w:val="0"/>
          <w:marBottom w:val="0"/>
          <w:divBdr>
            <w:top w:val="none" w:sz="0" w:space="0" w:color="auto"/>
            <w:left w:val="none" w:sz="0" w:space="0" w:color="auto"/>
            <w:bottom w:val="none" w:sz="0" w:space="0" w:color="auto"/>
            <w:right w:val="none" w:sz="0" w:space="0" w:color="auto"/>
          </w:divBdr>
        </w:div>
        <w:div w:id="1103111475">
          <w:marLeft w:val="640"/>
          <w:marRight w:val="0"/>
          <w:marTop w:val="0"/>
          <w:marBottom w:val="0"/>
          <w:divBdr>
            <w:top w:val="none" w:sz="0" w:space="0" w:color="auto"/>
            <w:left w:val="none" w:sz="0" w:space="0" w:color="auto"/>
            <w:bottom w:val="none" w:sz="0" w:space="0" w:color="auto"/>
            <w:right w:val="none" w:sz="0" w:space="0" w:color="auto"/>
          </w:divBdr>
        </w:div>
        <w:div w:id="796990400">
          <w:marLeft w:val="640"/>
          <w:marRight w:val="0"/>
          <w:marTop w:val="0"/>
          <w:marBottom w:val="0"/>
          <w:divBdr>
            <w:top w:val="none" w:sz="0" w:space="0" w:color="auto"/>
            <w:left w:val="none" w:sz="0" w:space="0" w:color="auto"/>
            <w:bottom w:val="none" w:sz="0" w:space="0" w:color="auto"/>
            <w:right w:val="none" w:sz="0" w:space="0" w:color="auto"/>
          </w:divBdr>
        </w:div>
        <w:div w:id="573005667">
          <w:marLeft w:val="640"/>
          <w:marRight w:val="0"/>
          <w:marTop w:val="0"/>
          <w:marBottom w:val="0"/>
          <w:divBdr>
            <w:top w:val="none" w:sz="0" w:space="0" w:color="auto"/>
            <w:left w:val="none" w:sz="0" w:space="0" w:color="auto"/>
            <w:bottom w:val="none" w:sz="0" w:space="0" w:color="auto"/>
            <w:right w:val="none" w:sz="0" w:space="0" w:color="auto"/>
          </w:divBdr>
        </w:div>
        <w:div w:id="232086305">
          <w:marLeft w:val="640"/>
          <w:marRight w:val="0"/>
          <w:marTop w:val="0"/>
          <w:marBottom w:val="0"/>
          <w:divBdr>
            <w:top w:val="none" w:sz="0" w:space="0" w:color="auto"/>
            <w:left w:val="none" w:sz="0" w:space="0" w:color="auto"/>
            <w:bottom w:val="none" w:sz="0" w:space="0" w:color="auto"/>
            <w:right w:val="none" w:sz="0" w:space="0" w:color="auto"/>
          </w:divBdr>
        </w:div>
        <w:div w:id="640038818">
          <w:marLeft w:val="640"/>
          <w:marRight w:val="0"/>
          <w:marTop w:val="0"/>
          <w:marBottom w:val="0"/>
          <w:divBdr>
            <w:top w:val="none" w:sz="0" w:space="0" w:color="auto"/>
            <w:left w:val="none" w:sz="0" w:space="0" w:color="auto"/>
            <w:bottom w:val="none" w:sz="0" w:space="0" w:color="auto"/>
            <w:right w:val="none" w:sz="0" w:space="0" w:color="auto"/>
          </w:divBdr>
        </w:div>
        <w:div w:id="1682316385">
          <w:marLeft w:val="640"/>
          <w:marRight w:val="0"/>
          <w:marTop w:val="0"/>
          <w:marBottom w:val="0"/>
          <w:divBdr>
            <w:top w:val="none" w:sz="0" w:space="0" w:color="auto"/>
            <w:left w:val="none" w:sz="0" w:space="0" w:color="auto"/>
            <w:bottom w:val="none" w:sz="0" w:space="0" w:color="auto"/>
            <w:right w:val="none" w:sz="0" w:space="0" w:color="auto"/>
          </w:divBdr>
        </w:div>
        <w:div w:id="1349991606">
          <w:marLeft w:val="640"/>
          <w:marRight w:val="0"/>
          <w:marTop w:val="0"/>
          <w:marBottom w:val="0"/>
          <w:divBdr>
            <w:top w:val="none" w:sz="0" w:space="0" w:color="auto"/>
            <w:left w:val="none" w:sz="0" w:space="0" w:color="auto"/>
            <w:bottom w:val="none" w:sz="0" w:space="0" w:color="auto"/>
            <w:right w:val="none" w:sz="0" w:space="0" w:color="auto"/>
          </w:divBdr>
        </w:div>
        <w:div w:id="419520489">
          <w:marLeft w:val="640"/>
          <w:marRight w:val="0"/>
          <w:marTop w:val="0"/>
          <w:marBottom w:val="0"/>
          <w:divBdr>
            <w:top w:val="none" w:sz="0" w:space="0" w:color="auto"/>
            <w:left w:val="none" w:sz="0" w:space="0" w:color="auto"/>
            <w:bottom w:val="none" w:sz="0" w:space="0" w:color="auto"/>
            <w:right w:val="none" w:sz="0" w:space="0" w:color="auto"/>
          </w:divBdr>
        </w:div>
        <w:div w:id="89492">
          <w:marLeft w:val="640"/>
          <w:marRight w:val="0"/>
          <w:marTop w:val="0"/>
          <w:marBottom w:val="0"/>
          <w:divBdr>
            <w:top w:val="none" w:sz="0" w:space="0" w:color="auto"/>
            <w:left w:val="none" w:sz="0" w:space="0" w:color="auto"/>
            <w:bottom w:val="none" w:sz="0" w:space="0" w:color="auto"/>
            <w:right w:val="none" w:sz="0" w:space="0" w:color="auto"/>
          </w:divBdr>
        </w:div>
        <w:div w:id="579024315">
          <w:marLeft w:val="640"/>
          <w:marRight w:val="0"/>
          <w:marTop w:val="0"/>
          <w:marBottom w:val="0"/>
          <w:divBdr>
            <w:top w:val="none" w:sz="0" w:space="0" w:color="auto"/>
            <w:left w:val="none" w:sz="0" w:space="0" w:color="auto"/>
            <w:bottom w:val="none" w:sz="0" w:space="0" w:color="auto"/>
            <w:right w:val="none" w:sz="0" w:space="0" w:color="auto"/>
          </w:divBdr>
        </w:div>
        <w:div w:id="1556509258">
          <w:marLeft w:val="640"/>
          <w:marRight w:val="0"/>
          <w:marTop w:val="0"/>
          <w:marBottom w:val="0"/>
          <w:divBdr>
            <w:top w:val="none" w:sz="0" w:space="0" w:color="auto"/>
            <w:left w:val="none" w:sz="0" w:space="0" w:color="auto"/>
            <w:bottom w:val="none" w:sz="0" w:space="0" w:color="auto"/>
            <w:right w:val="none" w:sz="0" w:space="0" w:color="auto"/>
          </w:divBdr>
        </w:div>
        <w:div w:id="1026752999">
          <w:marLeft w:val="640"/>
          <w:marRight w:val="0"/>
          <w:marTop w:val="0"/>
          <w:marBottom w:val="0"/>
          <w:divBdr>
            <w:top w:val="none" w:sz="0" w:space="0" w:color="auto"/>
            <w:left w:val="none" w:sz="0" w:space="0" w:color="auto"/>
            <w:bottom w:val="none" w:sz="0" w:space="0" w:color="auto"/>
            <w:right w:val="none" w:sz="0" w:space="0" w:color="auto"/>
          </w:divBdr>
        </w:div>
        <w:div w:id="2047756524">
          <w:marLeft w:val="640"/>
          <w:marRight w:val="0"/>
          <w:marTop w:val="0"/>
          <w:marBottom w:val="0"/>
          <w:divBdr>
            <w:top w:val="none" w:sz="0" w:space="0" w:color="auto"/>
            <w:left w:val="none" w:sz="0" w:space="0" w:color="auto"/>
            <w:bottom w:val="none" w:sz="0" w:space="0" w:color="auto"/>
            <w:right w:val="none" w:sz="0" w:space="0" w:color="auto"/>
          </w:divBdr>
        </w:div>
        <w:div w:id="354163149">
          <w:marLeft w:val="640"/>
          <w:marRight w:val="0"/>
          <w:marTop w:val="0"/>
          <w:marBottom w:val="0"/>
          <w:divBdr>
            <w:top w:val="none" w:sz="0" w:space="0" w:color="auto"/>
            <w:left w:val="none" w:sz="0" w:space="0" w:color="auto"/>
            <w:bottom w:val="none" w:sz="0" w:space="0" w:color="auto"/>
            <w:right w:val="none" w:sz="0" w:space="0" w:color="auto"/>
          </w:divBdr>
        </w:div>
        <w:div w:id="1851525951">
          <w:marLeft w:val="640"/>
          <w:marRight w:val="0"/>
          <w:marTop w:val="0"/>
          <w:marBottom w:val="0"/>
          <w:divBdr>
            <w:top w:val="none" w:sz="0" w:space="0" w:color="auto"/>
            <w:left w:val="none" w:sz="0" w:space="0" w:color="auto"/>
            <w:bottom w:val="none" w:sz="0" w:space="0" w:color="auto"/>
            <w:right w:val="none" w:sz="0" w:space="0" w:color="auto"/>
          </w:divBdr>
        </w:div>
        <w:div w:id="203758504">
          <w:marLeft w:val="640"/>
          <w:marRight w:val="0"/>
          <w:marTop w:val="0"/>
          <w:marBottom w:val="0"/>
          <w:divBdr>
            <w:top w:val="none" w:sz="0" w:space="0" w:color="auto"/>
            <w:left w:val="none" w:sz="0" w:space="0" w:color="auto"/>
            <w:bottom w:val="none" w:sz="0" w:space="0" w:color="auto"/>
            <w:right w:val="none" w:sz="0" w:space="0" w:color="auto"/>
          </w:divBdr>
        </w:div>
        <w:div w:id="482552543">
          <w:marLeft w:val="640"/>
          <w:marRight w:val="0"/>
          <w:marTop w:val="0"/>
          <w:marBottom w:val="0"/>
          <w:divBdr>
            <w:top w:val="none" w:sz="0" w:space="0" w:color="auto"/>
            <w:left w:val="none" w:sz="0" w:space="0" w:color="auto"/>
            <w:bottom w:val="none" w:sz="0" w:space="0" w:color="auto"/>
            <w:right w:val="none" w:sz="0" w:space="0" w:color="auto"/>
          </w:divBdr>
        </w:div>
        <w:div w:id="1100835649">
          <w:marLeft w:val="640"/>
          <w:marRight w:val="0"/>
          <w:marTop w:val="0"/>
          <w:marBottom w:val="0"/>
          <w:divBdr>
            <w:top w:val="none" w:sz="0" w:space="0" w:color="auto"/>
            <w:left w:val="none" w:sz="0" w:space="0" w:color="auto"/>
            <w:bottom w:val="none" w:sz="0" w:space="0" w:color="auto"/>
            <w:right w:val="none" w:sz="0" w:space="0" w:color="auto"/>
          </w:divBdr>
        </w:div>
        <w:div w:id="1412586381">
          <w:marLeft w:val="640"/>
          <w:marRight w:val="0"/>
          <w:marTop w:val="0"/>
          <w:marBottom w:val="0"/>
          <w:divBdr>
            <w:top w:val="none" w:sz="0" w:space="0" w:color="auto"/>
            <w:left w:val="none" w:sz="0" w:space="0" w:color="auto"/>
            <w:bottom w:val="none" w:sz="0" w:space="0" w:color="auto"/>
            <w:right w:val="none" w:sz="0" w:space="0" w:color="auto"/>
          </w:divBdr>
        </w:div>
        <w:div w:id="1513031785">
          <w:marLeft w:val="640"/>
          <w:marRight w:val="0"/>
          <w:marTop w:val="0"/>
          <w:marBottom w:val="0"/>
          <w:divBdr>
            <w:top w:val="none" w:sz="0" w:space="0" w:color="auto"/>
            <w:left w:val="none" w:sz="0" w:space="0" w:color="auto"/>
            <w:bottom w:val="none" w:sz="0" w:space="0" w:color="auto"/>
            <w:right w:val="none" w:sz="0" w:space="0" w:color="auto"/>
          </w:divBdr>
        </w:div>
        <w:div w:id="861625547">
          <w:marLeft w:val="640"/>
          <w:marRight w:val="0"/>
          <w:marTop w:val="0"/>
          <w:marBottom w:val="0"/>
          <w:divBdr>
            <w:top w:val="none" w:sz="0" w:space="0" w:color="auto"/>
            <w:left w:val="none" w:sz="0" w:space="0" w:color="auto"/>
            <w:bottom w:val="none" w:sz="0" w:space="0" w:color="auto"/>
            <w:right w:val="none" w:sz="0" w:space="0" w:color="auto"/>
          </w:divBdr>
        </w:div>
        <w:div w:id="2031494089">
          <w:marLeft w:val="640"/>
          <w:marRight w:val="0"/>
          <w:marTop w:val="0"/>
          <w:marBottom w:val="0"/>
          <w:divBdr>
            <w:top w:val="none" w:sz="0" w:space="0" w:color="auto"/>
            <w:left w:val="none" w:sz="0" w:space="0" w:color="auto"/>
            <w:bottom w:val="none" w:sz="0" w:space="0" w:color="auto"/>
            <w:right w:val="none" w:sz="0" w:space="0" w:color="auto"/>
          </w:divBdr>
        </w:div>
        <w:div w:id="1515801075">
          <w:marLeft w:val="640"/>
          <w:marRight w:val="0"/>
          <w:marTop w:val="0"/>
          <w:marBottom w:val="0"/>
          <w:divBdr>
            <w:top w:val="none" w:sz="0" w:space="0" w:color="auto"/>
            <w:left w:val="none" w:sz="0" w:space="0" w:color="auto"/>
            <w:bottom w:val="none" w:sz="0" w:space="0" w:color="auto"/>
            <w:right w:val="none" w:sz="0" w:space="0" w:color="auto"/>
          </w:divBdr>
        </w:div>
        <w:div w:id="490147231">
          <w:marLeft w:val="640"/>
          <w:marRight w:val="0"/>
          <w:marTop w:val="0"/>
          <w:marBottom w:val="0"/>
          <w:divBdr>
            <w:top w:val="none" w:sz="0" w:space="0" w:color="auto"/>
            <w:left w:val="none" w:sz="0" w:space="0" w:color="auto"/>
            <w:bottom w:val="none" w:sz="0" w:space="0" w:color="auto"/>
            <w:right w:val="none" w:sz="0" w:space="0" w:color="auto"/>
          </w:divBdr>
        </w:div>
        <w:div w:id="484126615">
          <w:marLeft w:val="640"/>
          <w:marRight w:val="0"/>
          <w:marTop w:val="0"/>
          <w:marBottom w:val="0"/>
          <w:divBdr>
            <w:top w:val="none" w:sz="0" w:space="0" w:color="auto"/>
            <w:left w:val="none" w:sz="0" w:space="0" w:color="auto"/>
            <w:bottom w:val="none" w:sz="0" w:space="0" w:color="auto"/>
            <w:right w:val="none" w:sz="0" w:space="0" w:color="auto"/>
          </w:divBdr>
        </w:div>
        <w:div w:id="1321081004">
          <w:marLeft w:val="640"/>
          <w:marRight w:val="0"/>
          <w:marTop w:val="0"/>
          <w:marBottom w:val="0"/>
          <w:divBdr>
            <w:top w:val="none" w:sz="0" w:space="0" w:color="auto"/>
            <w:left w:val="none" w:sz="0" w:space="0" w:color="auto"/>
            <w:bottom w:val="none" w:sz="0" w:space="0" w:color="auto"/>
            <w:right w:val="none" w:sz="0" w:space="0" w:color="auto"/>
          </w:divBdr>
        </w:div>
        <w:div w:id="272790952">
          <w:marLeft w:val="640"/>
          <w:marRight w:val="0"/>
          <w:marTop w:val="0"/>
          <w:marBottom w:val="0"/>
          <w:divBdr>
            <w:top w:val="none" w:sz="0" w:space="0" w:color="auto"/>
            <w:left w:val="none" w:sz="0" w:space="0" w:color="auto"/>
            <w:bottom w:val="none" w:sz="0" w:space="0" w:color="auto"/>
            <w:right w:val="none" w:sz="0" w:space="0" w:color="auto"/>
          </w:divBdr>
        </w:div>
        <w:div w:id="1621033243">
          <w:marLeft w:val="640"/>
          <w:marRight w:val="0"/>
          <w:marTop w:val="0"/>
          <w:marBottom w:val="0"/>
          <w:divBdr>
            <w:top w:val="none" w:sz="0" w:space="0" w:color="auto"/>
            <w:left w:val="none" w:sz="0" w:space="0" w:color="auto"/>
            <w:bottom w:val="none" w:sz="0" w:space="0" w:color="auto"/>
            <w:right w:val="none" w:sz="0" w:space="0" w:color="auto"/>
          </w:divBdr>
        </w:div>
        <w:div w:id="2052997268">
          <w:marLeft w:val="640"/>
          <w:marRight w:val="0"/>
          <w:marTop w:val="0"/>
          <w:marBottom w:val="0"/>
          <w:divBdr>
            <w:top w:val="none" w:sz="0" w:space="0" w:color="auto"/>
            <w:left w:val="none" w:sz="0" w:space="0" w:color="auto"/>
            <w:bottom w:val="none" w:sz="0" w:space="0" w:color="auto"/>
            <w:right w:val="none" w:sz="0" w:space="0" w:color="auto"/>
          </w:divBdr>
        </w:div>
        <w:div w:id="402070727">
          <w:marLeft w:val="640"/>
          <w:marRight w:val="0"/>
          <w:marTop w:val="0"/>
          <w:marBottom w:val="0"/>
          <w:divBdr>
            <w:top w:val="none" w:sz="0" w:space="0" w:color="auto"/>
            <w:left w:val="none" w:sz="0" w:space="0" w:color="auto"/>
            <w:bottom w:val="none" w:sz="0" w:space="0" w:color="auto"/>
            <w:right w:val="none" w:sz="0" w:space="0" w:color="auto"/>
          </w:divBdr>
        </w:div>
        <w:div w:id="25259577">
          <w:marLeft w:val="640"/>
          <w:marRight w:val="0"/>
          <w:marTop w:val="0"/>
          <w:marBottom w:val="0"/>
          <w:divBdr>
            <w:top w:val="none" w:sz="0" w:space="0" w:color="auto"/>
            <w:left w:val="none" w:sz="0" w:space="0" w:color="auto"/>
            <w:bottom w:val="none" w:sz="0" w:space="0" w:color="auto"/>
            <w:right w:val="none" w:sz="0" w:space="0" w:color="auto"/>
          </w:divBdr>
        </w:div>
        <w:div w:id="699741398">
          <w:marLeft w:val="640"/>
          <w:marRight w:val="0"/>
          <w:marTop w:val="0"/>
          <w:marBottom w:val="0"/>
          <w:divBdr>
            <w:top w:val="none" w:sz="0" w:space="0" w:color="auto"/>
            <w:left w:val="none" w:sz="0" w:space="0" w:color="auto"/>
            <w:bottom w:val="none" w:sz="0" w:space="0" w:color="auto"/>
            <w:right w:val="none" w:sz="0" w:space="0" w:color="auto"/>
          </w:divBdr>
        </w:div>
        <w:div w:id="2064134168">
          <w:marLeft w:val="640"/>
          <w:marRight w:val="0"/>
          <w:marTop w:val="0"/>
          <w:marBottom w:val="0"/>
          <w:divBdr>
            <w:top w:val="none" w:sz="0" w:space="0" w:color="auto"/>
            <w:left w:val="none" w:sz="0" w:space="0" w:color="auto"/>
            <w:bottom w:val="none" w:sz="0" w:space="0" w:color="auto"/>
            <w:right w:val="none" w:sz="0" w:space="0" w:color="auto"/>
          </w:divBdr>
        </w:div>
        <w:div w:id="572472854">
          <w:marLeft w:val="640"/>
          <w:marRight w:val="0"/>
          <w:marTop w:val="0"/>
          <w:marBottom w:val="0"/>
          <w:divBdr>
            <w:top w:val="none" w:sz="0" w:space="0" w:color="auto"/>
            <w:left w:val="none" w:sz="0" w:space="0" w:color="auto"/>
            <w:bottom w:val="none" w:sz="0" w:space="0" w:color="auto"/>
            <w:right w:val="none" w:sz="0" w:space="0" w:color="auto"/>
          </w:divBdr>
        </w:div>
        <w:div w:id="1908833934">
          <w:marLeft w:val="640"/>
          <w:marRight w:val="0"/>
          <w:marTop w:val="0"/>
          <w:marBottom w:val="0"/>
          <w:divBdr>
            <w:top w:val="none" w:sz="0" w:space="0" w:color="auto"/>
            <w:left w:val="none" w:sz="0" w:space="0" w:color="auto"/>
            <w:bottom w:val="none" w:sz="0" w:space="0" w:color="auto"/>
            <w:right w:val="none" w:sz="0" w:space="0" w:color="auto"/>
          </w:divBdr>
        </w:div>
        <w:div w:id="692732056">
          <w:marLeft w:val="640"/>
          <w:marRight w:val="0"/>
          <w:marTop w:val="0"/>
          <w:marBottom w:val="0"/>
          <w:divBdr>
            <w:top w:val="none" w:sz="0" w:space="0" w:color="auto"/>
            <w:left w:val="none" w:sz="0" w:space="0" w:color="auto"/>
            <w:bottom w:val="none" w:sz="0" w:space="0" w:color="auto"/>
            <w:right w:val="none" w:sz="0" w:space="0" w:color="auto"/>
          </w:divBdr>
        </w:div>
      </w:divsChild>
    </w:div>
    <w:div w:id="970864363">
      <w:bodyDiv w:val="1"/>
      <w:marLeft w:val="0"/>
      <w:marRight w:val="0"/>
      <w:marTop w:val="0"/>
      <w:marBottom w:val="0"/>
      <w:divBdr>
        <w:top w:val="none" w:sz="0" w:space="0" w:color="auto"/>
        <w:left w:val="none" w:sz="0" w:space="0" w:color="auto"/>
        <w:bottom w:val="none" w:sz="0" w:space="0" w:color="auto"/>
        <w:right w:val="none" w:sz="0" w:space="0" w:color="auto"/>
      </w:divBdr>
      <w:divsChild>
        <w:div w:id="220404485">
          <w:marLeft w:val="640"/>
          <w:marRight w:val="0"/>
          <w:marTop w:val="0"/>
          <w:marBottom w:val="0"/>
          <w:divBdr>
            <w:top w:val="none" w:sz="0" w:space="0" w:color="auto"/>
            <w:left w:val="none" w:sz="0" w:space="0" w:color="auto"/>
            <w:bottom w:val="none" w:sz="0" w:space="0" w:color="auto"/>
            <w:right w:val="none" w:sz="0" w:space="0" w:color="auto"/>
          </w:divBdr>
        </w:div>
        <w:div w:id="273095858">
          <w:marLeft w:val="640"/>
          <w:marRight w:val="0"/>
          <w:marTop w:val="0"/>
          <w:marBottom w:val="0"/>
          <w:divBdr>
            <w:top w:val="none" w:sz="0" w:space="0" w:color="auto"/>
            <w:left w:val="none" w:sz="0" w:space="0" w:color="auto"/>
            <w:bottom w:val="none" w:sz="0" w:space="0" w:color="auto"/>
            <w:right w:val="none" w:sz="0" w:space="0" w:color="auto"/>
          </w:divBdr>
        </w:div>
        <w:div w:id="1770808268">
          <w:marLeft w:val="640"/>
          <w:marRight w:val="0"/>
          <w:marTop w:val="0"/>
          <w:marBottom w:val="0"/>
          <w:divBdr>
            <w:top w:val="none" w:sz="0" w:space="0" w:color="auto"/>
            <w:left w:val="none" w:sz="0" w:space="0" w:color="auto"/>
            <w:bottom w:val="none" w:sz="0" w:space="0" w:color="auto"/>
            <w:right w:val="none" w:sz="0" w:space="0" w:color="auto"/>
          </w:divBdr>
        </w:div>
        <w:div w:id="631863661">
          <w:marLeft w:val="640"/>
          <w:marRight w:val="0"/>
          <w:marTop w:val="0"/>
          <w:marBottom w:val="0"/>
          <w:divBdr>
            <w:top w:val="none" w:sz="0" w:space="0" w:color="auto"/>
            <w:left w:val="none" w:sz="0" w:space="0" w:color="auto"/>
            <w:bottom w:val="none" w:sz="0" w:space="0" w:color="auto"/>
            <w:right w:val="none" w:sz="0" w:space="0" w:color="auto"/>
          </w:divBdr>
        </w:div>
        <w:div w:id="144663314">
          <w:marLeft w:val="640"/>
          <w:marRight w:val="0"/>
          <w:marTop w:val="0"/>
          <w:marBottom w:val="0"/>
          <w:divBdr>
            <w:top w:val="none" w:sz="0" w:space="0" w:color="auto"/>
            <w:left w:val="none" w:sz="0" w:space="0" w:color="auto"/>
            <w:bottom w:val="none" w:sz="0" w:space="0" w:color="auto"/>
            <w:right w:val="none" w:sz="0" w:space="0" w:color="auto"/>
          </w:divBdr>
        </w:div>
        <w:div w:id="1295872942">
          <w:marLeft w:val="640"/>
          <w:marRight w:val="0"/>
          <w:marTop w:val="0"/>
          <w:marBottom w:val="0"/>
          <w:divBdr>
            <w:top w:val="none" w:sz="0" w:space="0" w:color="auto"/>
            <w:left w:val="none" w:sz="0" w:space="0" w:color="auto"/>
            <w:bottom w:val="none" w:sz="0" w:space="0" w:color="auto"/>
            <w:right w:val="none" w:sz="0" w:space="0" w:color="auto"/>
          </w:divBdr>
        </w:div>
        <w:div w:id="275842000">
          <w:marLeft w:val="640"/>
          <w:marRight w:val="0"/>
          <w:marTop w:val="0"/>
          <w:marBottom w:val="0"/>
          <w:divBdr>
            <w:top w:val="none" w:sz="0" w:space="0" w:color="auto"/>
            <w:left w:val="none" w:sz="0" w:space="0" w:color="auto"/>
            <w:bottom w:val="none" w:sz="0" w:space="0" w:color="auto"/>
            <w:right w:val="none" w:sz="0" w:space="0" w:color="auto"/>
          </w:divBdr>
        </w:div>
        <w:div w:id="1014456271">
          <w:marLeft w:val="640"/>
          <w:marRight w:val="0"/>
          <w:marTop w:val="0"/>
          <w:marBottom w:val="0"/>
          <w:divBdr>
            <w:top w:val="none" w:sz="0" w:space="0" w:color="auto"/>
            <w:left w:val="none" w:sz="0" w:space="0" w:color="auto"/>
            <w:bottom w:val="none" w:sz="0" w:space="0" w:color="auto"/>
            <w:right w:val="none" w:sz="0" w:space="0" w:color="auto"/>
          </w:divBdr>
        </w:div>
        <w:div w:id="871766436">
          <w:marLeft w:val="640"/>
          <w:marRight w:val="0"/>
          <w:marTop w:val="0"/>
          <w:marBottom w:val="0"/>
          <w:divBdr>
            <w:top w:val="none" w:sz="0" w:space="0" w:color="auto"/>
            <w:left w:val="none" w:sz="0" w:space="0" w:color="auto"/>
            <w:bottom w:val="none" w:sz="0" w:space="0" w:color="auto"/>
            <w:right w:val="none" w:sz="0" w:space="0" w:color="auto"/>
          </w:divBdr>
        </w:div>
        <w:div w:id="1134644305">
          <w:marLeft w:val="640"/>
          <w:marRight w:val="0"/>
          <w:marTop w:val="0"/>
          <w:marBottom w:val="0"/>
          <w:divBdr>
            <w:top w:val="none" w:sz="0" w:space="0" w:color="auto"/>
            <w:left w:val="none" w:sz="0" w:space="0" w:color="auto"/>
            <w:bottom w:val="none" w:sz="0" w:space="0" w:color="auto"/>
            <w:right w:val="none" w:sz="0" w:space="0" w:color="auto"/>
          </w:divBdr>
        </w:div>
        <w:div w:id="1606962550">
          <w:marLeft w:val="640"/>
          <w:marRight w:val="0"/>
          <w:marTop w:val="0"/>
          <w:marBottom w:val="0"/>
          <w:divBdr>
            <w:top w:val="none" w:sz="0" w:space="0" w:color="auto"/>
            <w:left w:val="none" w:sz="0" w:space="0" w:color="auto"/>
            <w:bottom w:val="none" w:sz="0" w:space="0" w:color="auto"/>
            <w:right w:val="none" w:sz="0" w:space="0" w:color="auto"/>
          </w:divBdr>
        </w:div>
        <w:div w:id="1201670994">
          <w:marLeft w:val="640"/>
          <w:marRight w:val="0"/>
          <w:marTop w:val="0"/>
          <w:marBottom w:val="0"/>
          <w:divBdr>
            <w:top w:val="none" w:sz="0" w:space="0" w:color="auto"/>
            <w:left w:val="none" w:sz="0" w:space="0" w:color="auto"/>
            <w:bottom w:val="none" w:sz="0" w:space="0" w:color="auto"/>
            <w:right w:val="none" w:sz="0" w:space="0" w:color="auto"/>
          </w:divBdr>
        </w:div>
        <w:div w:id="1335524128">
          <w:marLeft w:val="640"/>
          <w:marRight w:val="0"/>
          <w:marTop w:val="0"/>
          <w:marBottom w:val="0"/>
          <w:divBdr>
            <w:top w:val="none" w:sz="0" w:space="0" w:color="auto"/>
            <w:left w:val="none" w:sz="0" w:space="0" w:color="auto"/>
            <w:bottom w:val="none" w:sz="0" w:space="0" w:color="auto"/>
            <w:right w:val="none" w:sz="0" w:space="0" w:color="auto"/>
          </w:divBdr>
        </w:div>
        <w:div w:id="517500367">
          <w:marLeft w:val="640"/>
          <w:marRight w:val="0"/>
          <w:marTop w:val="0"/>
          <w:marBottom w:val="0"/>
          <w:divBdr>
            <w:top w:val="none" w:sz="0" w:space="0" w:color="auto"/>
            <w:left w:val="none" w:sz="0" w:space="0" w:color="auto"/>
            <w:bottom w:val="none" w:sz="0" w:space="0" w:color="auto"/>
            <w:right w:val="none" w:sz="0" w:space="0" w:color="auto"/>
          </w:divBdr>
        </w:div>
        <w:div w:id="1079249080">
          <w:marLeft w:val="640"/>
          <w:marRight w:val="0"/>
          <w:marTop w:val="0"/>
          <w:marBottom w:val="0"/>
          <w:divBdr>
            <w:top w:val="none" w:sz="0" w:space="0" w:color="auto"/>
            <w:left w:val="none" w:sz="0" w:space="0" w:color="auto"/>
            <w:bottom w:val="none" w:sz="0" w:space="0" w:color="auto"/>
            <w:right w:val="none" w:sz="0" w:space="0" w:color="auto"/>
          </w:divBdr>
        </w:div>
        <w:div w:id="169953449">
          <w:marLeft w:val="640"/>
          <w:marRight w:val="0"/>
          <w:marTop w:val="0"/>
          <w:marBottom w:val="0"/>
          <w:divBdr>
            <w:top w:val="none" w:sz="0" w:space="0" w:color="auto"/>
            <w:left w:val="none" w:sz="0" w:space="0" w:color="auto"/>
            <w:bottom w:val="none" w:sz="0" w:space="0" w:color="auto"/>
            <w:right w:val="none" w:sz="0" w:space="0" w:color="auto"/>
          </w:divBdr>
        </w:div>
        <w:div w:id="558708719">
          <w:marLeft w:val="640"/>
          <w:marRight w:val="0"/>
          <w:marTop w:val="0"/>
          <w:marBottom w:val="0"/>
          <w:divBdr>
            <w:top w:val="none" w:sz="0" w:space="0" w:color="auto"/>
            <w:left w:val="none" w:sz="0" w:space="0" w:color="auto"/>
            <w:bottom w:val="none" w:sz="0" w:space="0" w:color="auto"/>
            <w:right w:val="none" w:sz="0" w:space="0" w:color="auto"/>
          </w:divBdr>
        </w:div>
        <w:div w:id="1700860315">
          <w:marLeft w:val="640"/>
          <w:marRight w:val="0"/>
          <w:marTop w:val="0"/>
          <w:marBottom w:val="0"/>
          <w:divBdr>
            <w:top w:val="none" w:sz="0" w:space="0" w:color="auto"/>
            <w:left w:val="none" w:sz="0" w:space="0" w:color="auto"/>
            <w:bottom w:val="none" w:sz="0" w:space="0" w:color="auto"/>
            <w:right w:val="none" w:sz="0" w:space="0" w:color="auto"/>
          </w:divBdr>
        </w:div>
        <w:div w:id="1917007231">
          <w:marLeft w:val="640"/>
          <w:marRight w:val="0"/>
          <w:marTop w:val="0"/>
          <w:marBottom w:val="0"/>
          <w:divBdr>
            <w:top w:val="none" w:sz="0" w:space="0" w:color="auto"/>
            <w:left w:val="none" w:sz="0" w:space="0" w:color="auto"/>
            <w:bottom w:val="none" w:sz="0" w:space="0" w:color="auto"/>
            <w:right w:val="none" w:sz="0" w:space="0" w:color="auto"/>
          </w:divBdr>
        </w:div>
        <w:div w:id="1745293423">
          <w:marLeft w:val="640"/>
          <w:marRight w:val="0"/>
          <w:marTop w:val="0"/>
          <w:marBottom w:val="0"/>
          <w:divBdr>
            <w:top w:val="none" w:sz="0" w:space="0" w:color="auto"/>
            <w:left w:val="none" w:sz="0" w:space="0" w:color="auto"/>
            <w:bottom w:val="none" w:sz="0" w:space="0" w:color="auto"/>
            <w:right w:val="none" w:sz="0" w:space="0" w:color="auto"/>
          </w:divBdr>
        </w:div>
        <w:div w:id="2038464346">
          <w:marLeft w:val="640"/>
          <w:marRight w:val="0"/>
          <w:marTop w:val="0"/>
          <w:marBottom w:val="0"/>
          <w:divBdr>
            <w:top w:val="none" w:sz="0" w:space="0" w:color="auto"/>
            <w:left w:val="none" w:sz="0" w:space="0" w:color="auto"/>
            <w:bottom w:val="none" w:sz="0" w:space="0" w:color="auto"/>
            <w:right w:val="none" w:sz="0" w:space="0" w:color="auto"/>
          </w:divBdr>
        </w:div>
        <w:div w:id="1186093254">
          <w:marLeft w:val="640"/>
          <w:marRight w:val="0"/>
          <w:marTop w:val="0"/>
          <w:marBottom w:val="0"/>
          <w:divBdr>
            <w:top w:val="none" w:sz="0" w:space="0" w:color="auto"/>
            <w:left w:val="none" w:sz="0" w:space="0" w:color="auto"/>
            <w:bottom w:val="none" w:sz="0" w:space="0" w:color="auto"/>
            <w:right w:val="none" w:sz="0" w:space="0" w:color="auto"/>
          </w:divBdr>
        </w:div>
        <w:div w:id="873931539">
          <w:marLeft w:val="640"/>
          <w:marRight w:val="0"/>
          <w:marTop w:val="0"/>
          <w:marBottom w:val="0"/>
          <w:divBdr>
            <w:top w:val="none" w:sz="0" w:space="0" w:color="auto"/>
            <w:left w:val="none" w:sz="0" w:space="0" w:color="auto"/>
            <w:bottom w:val="none" w:sz="0" w:space="0" w:color="auto"/>
            <w:right w:val="none" w:sz="0" w:space="0" w:color="auto"/>
          </w:divBdr>
        </w:div>
        <w:div w:id="770903108">
          <w:marLeft w:val="640"/>
          <w:marRight w:val="0"/>
          <w:marTop w:val="0"/>
          <w:marBottom w:val="0"/>
          <w:divBdr>
            <w:top w:val="none" w:sz="0" w:space="0" w:color="auto"/>
            <w:left w:val="none" w:sz="0" w:space="0" w:color="auto"/>
            <w:bottom w:val="none" w:sz="0" w:space="0" w:color="auto"/>
            <w:right w:val="none" w:sz="0" w:space="0" w:color="auto"/>
          </w:divBdr>
        </w:div>
        <w:div w:id="720137042">
          <w:marLeft w:val="640"/>
          <w:marRight w:val="0"/>
          <w:marTop w:val="0"/>
          <w:marBottom w:val="0"/>
          <w:divBdr>
            <w:top w:val="none" w:sz="0" w:space="0" w:color="auto"/>
            <w:left w:val="none" w:sz="0" w:space="0" w:color="auto"/>
            <w:bottom w:val="none" w:sz="0" w:space="0" w:color="auto"/>
            <w:right w:val="none" w:sz="0" w:space="0" w:color="auto"/>
          </w:divBdr>
        </w:div>
        <w:div w:id="1634941870">
          <w:marLeft w:val="640"/>
          <w:marRight w:val="0"/>
          <w:marTop w:val="0"/>
          <w:marBottom w:val="0"/>
          <w:divBdr>
            <w:top w:val="none" w:sz="0" w:space="0" w:color="auto"/>
            <w:left w:val="none" w:sz="0" w:space="0" w:color="auto"/>
            <w:bottom w:val="none" w:sz="0" w:space="0" w:color="auto"/>
            <w:right w:val="none" w:sz="0" w:space="0" w:color="auto"/>
          </w:divBdr>
        </w:div>
        <w:div w:id="265965752">
          <w:marLeft w:val="640"/>
          <w:marRight w:val="0"/>
          <w:marTop w:val="0"/>
          <w:marBottom w:val="0"/>
          <w:divBdr>
            <w:top w:val="none" w:sz="0" w:space="0" w:color="auto"/>
            <w:left w:val="none" w:sz="0" w:space="0" w:color="auto"/>
            <w:bottom w:val="none" w:sz="0" w:space="0" w:color="auto"/>
            <w:right w:val="none" w:sz="0" w:space="0" w:color="auto"/>
          </w:divBdr>
        </w:div>
        <w:div w:id="1375422925">
          <w:marLeft w:val="640"/>
          <w:marRight w:val="0"/>
          <w:marTop w:val="0"/>
          <w:marBottom w:val="0"/>
          <w:divBdr>
            <w:top w:val="none" w:sz="0" w:space="0" w:color="auto"/>
            <w:left w:val="none" w:sz="0" w:space="0" w:color="auto"/>
            <w:bottom w:val="none" w:sz="0" w:space="0" w:color="auto"/>
            <w:right w:val="none" w:sz="0" w:space="0" w:color="auto"/>
          </w:divBdr>
        </w:div>
        <w:div w:id="1661931199">
          <w:marLeft w:val="640"/>
          <w:marRight w:val="0"/>
          <w:marTop w:val="0"/>
          <w:marBottom w:val="0"/>
          <w:divBdr>
            <w:top w:val="none" w:sz="0" w:space="0" w:color="auto"/>
            <w:left w:val="none" w:sz="0" w:space="0" w:color="auto"/>
            <w:bottom w:val="none" w:sz="0" w:space="0" w:color="auto"/>
            <w:right w:val="none" w:sz="0" w:space="0" w:color="auto"/>
          </w:divBdr>
        </w:div>
        <w:div w:id="1332100756">
          <w:marLeft w:val="640"/>
          <w:marRight w:val="0"/>
          <w:marTop w:val="0"/>
          <w:marBottom w:val="0"/>
          <w:divBdr>
            <w:top w:val="none" w:sz="0" w:space="0" w:color="auto"/>
            <w:left w:val="none" w:sz="0" w:space="0" w:color="auto"/>
            <w:bottom w:val="none" w:sz="0" w:space="0" w:color="auto"/>
            <w:right w:val="none" w:sz="0" w:space="0" w:color="auto"/>
          </w:divBdr>
        </w:div>
        <w:div w:id="1210798245">
          <w:marLeft w:val="640"/>
          <w:marRight w:val="0"/>
          <w:marTop w:val="0"/>
          <w:marBottom w:val="0"/>
          <w:divBdr>
            <w:top w:val="none" w:sz="0" w:space="0" w:color="auto"/>
            <w:left w:val="none" w:sz="0" w:space="0" w:color="auto"/>
            <w:bottom w:val="none" w:sz="0" w:space="0" w:color="auto"/>
            <w:right w:val="none" w:sz="0" w:space="0" w:color="auto"/>
          </w:divBdr>
        </w:div>
        <w:div w:id="2095469988">
          <w:marLeft w:val="640"/>
          <w:marRight w:val="0"/>
          <w:marTop w:val="0"/>
          <w:marBottom w:val="0"/>
          <w:divBdr>
            <w:top w:val="none" w:sz="0" w:space="0" w:color="auto"/>
            <w:left w:val="none" w:sz="0" w:space="0" w:color="auto"/>
            <w:bottom w:val="none" w:sz="0" w:space="0" w:color="auto"/>
            <w:right w:val="none" w:sz="0" w:space="0" w:color="auto"/>
          </w:divBdr>
        </w:div>
        <w:div w:id="532769375">
          <w:marLeft w:val="640"/>
          <w:marRight w:val="0"/>
          <w:marTop w:val="0"/>
          <w:marBottom w:val="0"/>
          <w:divBdr>
            <w:top w:val="none" w:sz="0" w:space="0" w:color="auto"/>
            <w:left w:val="none" w:sz="0" w:space="0" w:color="auto"/>
            <w:bottom w:val="none" w:sz="0" w:space="0" w:color="auto"/>
            <w:right w:val="none" w:sz="0" w:space="0" w:color="auto"/>
          </w:divBdr>
        </w:div>
        <w:div w:id="1666780530">
          <w:marLeft w:val="640"/>
          <w:marRight w:val="0"/>
          <w:marTop w:val="0"/>
          <w:marBottom w:val="0"/>
          <w:divBdr>
            <w:top w:val="none" w:sz="0" w:space="0" w:color="auto"/>
            <w:left w:val="none" w:sz="0" w:space="0" w:color="auto"/>
            <w:bottom w:val="none" w:sz="0" w:space="0" w:color="auto"/>
            <w:right w:val="none" w:sz="0" w:space="0" w:color="auto"/>
          </w:divBdr>
        </w:div>
        <w:div w:id="1818959292">
          <w:marLeft w:val="640"/>
          <w:marRight w:val="0"/>
          <w:marTop w:val="0"/>
          <w:marBottom w:val="0"/>
          <w:divBdr>
            <w:top w:val="none" w:sz="0" w:space="0" w:color="auto"/>
            <w:left w:val="none" w:sz="0" w:space="0" w:color="auto"/>
            <w:bottom w:val="none" w:sz="0" w:space="0" w:color="auto"/>
            <w:right w:val="none" w:sz="0" w:space="0" w:color="auto"/>
          </w:divBdr>
        </w:div>
        <w:div w:id="1012990713">
          <w:marLeft w:val="640"/>
          <w:marRight w:val="0"/>
          <w:marTop w:val="0"/>
          <w:marBottom w:val="0"/>
          <w:divBdr>
            <w:top w:val="none" w:sz="0" w:space="0" w:color="auto"/>
            <w:left w:val="none" w:sz="0" w:space="0" w:color="auto"/>
            <w:bottom w:val="none" w:sz="0" w:space="0" w:color="auto"/>
            <w:right w:val="none" w:sz="0" w:space="0" w:color="auto"/>
          </w:divBdr>
        </w:div>
        <w:div w:id="24599946">
          <w:marLeft w:val="640"/>
          <w:marRight w:val="0"/>
          <w:marTop w:val="0"/>
          <w:marBottom w:val="0"/>
          <w:divBdr>
            <w:top w:val="none" w:sz="0" w:space="0" w:color="auto"/>
            <w:left w:val="none" w:sz="0" w:space="0" w:color="auto"/>
            <w:bottom w:val="none" w:sz="0" w:space="0" w:color="auto"/>
            <w:right w:val="none" w:sz="0" w:space="0" w:color="auto"/>
          </w:divBdr>
        </w:div>
        <w:div w:id="556165376">
          <w:marLeft w:val="640"/>
          <w:marRight w:val="0"/>
          <w:marTop w:val="0"/>
          <w:marBottom w:val="0"/>
          <w:divBdr>
            <w:top w:val="none" w:sz="0" w:space="0" w:color="auto"/>
            <w:left w:val="none" w:sz="0" w:space="0" w:color="auto"/>
            <w:bottom w:val="none" w:sz="0" w:space="0" w:color="auto"/>
            <w:right w:val="none" w:sz="0" w:space="0" w:color="auto"/>
          </w:divBdr>
        </w:div>
        <w:div w:id="961377316">
          <w:marLeft w:val="640"/>
          <w:marRight w:val="0"/>
          <w:marTop w:val="0"/>
          <w:marBottom w:val="0"/>
          <w:divBdr>
            <w:top w:val="none" w:sz="0" w:space="0" w:color="auto"/>
            <w:left w:val="none" w:sz="0" w:space="0" w:color="auto"/>
            <w:bottom w:val="none" w:sz="0" w:space="0" w:color="auto"/>
            <w:right w:val="none" w:sz="0" w:space="0" w:color="auto"/>
          </w:divBdr>
        </w:div>
        <w:div w:id="739793642">
          <w:marLeft w:val="640"/>
          <w:marRight w:val="0"/>
          <w:marTop w:val="0"/>
          <w:marBottom w:val="0"/>
          <w:divBdr>
            <w:top w:val="none" w:sz="0" w:space="0" w:color="auto"/>
            <w:left w:val="none" w:sz="0" w:space="0" w:color="auto"/>
            <w:bottom w:val="none" w:sz="0" w:space="0" w:color="auto"/>
            <w:right w:val="none" w:sz="0" w:space="0" w:color="auto"/>
          </w:divBdr>
        </w:div>
        <w:div w:id="1814591125">
          <w:marLeft w:val="640"/>
          <w:marRight w:val="0"/>
          <w:marTop w:val="0"/>
          <w:marBottom w:val="0"/>
          <w:divBdr>
            <w:top w:val="none" w:sz="0" w:space="0" w:color="auto"/>
            <w:left w:val="none" w:sz="0" w:space="0" w:color="auto"/>
            <w:bottom w:val="none" w:sz="0" w:space="0" w:color="auto"/>
            <w:right w:val="none" w:sz="0" w:space="0" w:color="auto"/>
          </w:divBdr>
        </w:div>
        <w:div w:id="1382366775">
          <w:marLeft w:val="640"/>
          <w:marRight w:val="0"/>
          <w:marTop w:val="0"/>
          <w:marBottom w:val="0"/>
          <w:divBdr>
            <w:top w:val="none" w:sz="0" w:space="0" w:color="auto"/>
            <w:left w:val="none" w:sz="0" w:space="0" w:color="auto"/>
            <w:bottom w:val="none" w:sz="0" w:space="0" w:color="auto"/>
            <w:right w:val="none" w:sz="0" w:space="0" w:color="auto"/>
          </w:divBdr>
        </w:div>
        <w:div w:id="1406804341">
          <w:marLeft w:val="640"/>
          <w:marRight w:val="0"/>
          <w:marTop w:val="0"/>
          <w:marBottom w:val="0"/>
          <w:divBdr>
            <w:top w:val="none" w:sz="0" w:space="0" w:color="auto"/>
            <w:left w:val="none" w:sz="0" w:space="0" w:color="auto"/>
            <w:bottom w:val="none" w:sz="0" w:space="0" w:color="auto"/>
            <w:right w:val="none" w:sz="0" w:space="0" w:color="auto"/>
          </w:divBdr>
        </w:div>
        <w:div w:id="505872939">
          <w:marLeft w:val="640"/>
          <w:marRight w:val="0"/>
          <w:marTop w:val="0"/>
          <w:marBottom w:val="0"/>
          <w:divBdr>
            <w:top w:val="none" w:sz="0" w:space="0" w:color="auto"/>
            <w:left w:val="none" w:sz="0" w:space="0" w:color="auto"/>
            <w:bottom w:val="none" w:sz="0" w:space="0" w:color="auto"/>
            <w:right w:val="none" w:sz="0" w:space="0" w:color="auto"/>
          </w:divBdr>
        </w:div>
        <w:div w:id="1110125406">
          <w:marLeft w:val="640"/>
          <w:marRight w:val="0"/>
          <w:marTop w:val="0"/>
          <w:marBottom w:val="0"/>
          <w:divBdr>
            <w:top w:val="none" w:sz="0" w:space="0" w:color="auto"/>
            <w:left w:val="none" w:sz="0" w:space="0" w:color="auto"/>
            <w:bottom w:val="none" w:sz="0" w:space="0" w:color="auto"/>
            <w:right w:val="none" w:sz="0" w:space="0" w:color="auto"/>
          </w:divBdr>
        </w:div>
        <w:div w:id="965507527">
          <w:marLeft w:val="640"/>
          <w:marRight w:val="0"/>
          <w:marTop w:val="0"/>
          <w:marBottom w:val="0"/>
          <w:divBdr>
            <w:top w:val="none" w:sz="0" w:space="0" w:color="auto"/>
            <w:left w:val="none" w:sz="0" w:space="0" w:color="auto"/>
            <w:bottom w:val="none" w:sz="0" w:space="0" w:color="auto"/>
            <w:right w:val="none" w:sz="0" w:space="0" w:color="auto"/>
          </w:divBdr>
        </w:div>
        <w:div w:id="1843659863">
          <w:marLeft w:val="640"/>
          <w:marRight w:val="0"/>
          <w:marTop w:val="0"/>
          <w:marBottom w:val="0"/>
          <w:divBdr>
            <w:top w:val="none" w:sz="0" w:space="0" w:color="auto"/>
            <w:left w:val="none" w:sz="0" w:space="0" w:color="auto"/>
            <w:bottom w:val="none" w:sz="0" w:space="0" w:color="auto"/>
            <w:right w:val="none" w:sz="0" w:space="0" w:color="auto"/>
          </w:divBdr>
        </w:div>
        <w:div w:id="18315499">
          <w:marLeft w:val="640"/>
          <w:marRight w:val="0"/>
          <w:marTop w:val="0"/>
          <w:marBottom w:val="0"/>
          <w:divBdr>
            <w:top w:val="none" w:sz="0" w:space="0" w:color="auto"/>
            <w:left w:val="none" w:sz="0" w:space="0" w:color="auto"/>
            <w:bottom w:val="none" w:sz="0" w:space="0" w:color="auto"/>
            <w:right w:val="none" w:sz="0" w:space="0" w:color="auto"/>
          </w:divBdr>
        </w:div>
        <w:div w:id="2036223048">
          <w:marLeft w:val="640"/>
          <w:marRight w:val="0"/>
          <w:marTop w:val="0"/>
          <w:marBottom w:val="0"/>
          <w:divBdr>
            <w:top w:val="none" w:sz="0" w:space="0" w:color="auto"/>
            <w:left w:val="none" w:sz="0" w:space="0" w:color="auto"/>
            <w:bottom w:val="none" w:sz="0" w:space="0" w:color="auto"/>
            <w:right w:val="none" w:sz="0" w:space="0" w:color="auto"/>
          </w:divBdr>
        </w:div>
        <w:div w:id="365715391">
          <w:marLeft w:val="640"/>
          <w:marRight w:val="0"/>
          <w:marTop w:val="0"/>
          <w:marBottom w:val="0"/>
          <w:divBdr>
            <w:top w:val="none" w:sz="0" w:space="0" w:color="auto"/>
            <w:left w:val="none" w:sz="0" w:space="0" w:color="auto"/>
            <w:bottom w:val="none" w:sz="0" w:space="0" w:color="auto"/>
            <w:right w:val="none" w:sz="0" w:space="0" w:color="auto"/>
          </w:divBdr>
        </w:div>
        <w:div w:id="1095319778">
          <w:marLeft w:val="640"/>
          <w:marRight w:val="0"/>
          <w:marTop w:val="0"/>
          <w:marBottom w:val="0"/>
          <w:divBdr>
            <w:top w:val="none" w:sz="0" w:space="0" w:color="auto"/>
            <w:left w:val="none" w:sz="0" w:space="0" w:color="auto"/>
            <w:bottom w:val="none" w:sz="0" w:space="0" w:color="auto"/>
            <w:right w:val="none" w:sz="0" w:space="0" w:color="auto"/>
          </w:divBdr>
        </w:div>
        <w:div w:id="1064140353">
          <w:marLeft w:val="640"/>
          <w:marRight w:val="0"/>
          <w:marTop w:val="0"/>
          <w:marBottom w:val="0"/>
          <w:divBdr>
            <w:top w:val="none" w:sz="0" w:space="0" w:color="auto"/>
            <w:left w:val="none" w:sz="0" w:space="0" w:color="auto"/>
            <w:bottom w:val="none" w:sz="0" w:space="0" w:color="auto"/>
            <w:right w:val="none" w:sz="0" w:space="0" w:color="auto"/>
          </w:divBdr>
        </w:div>
        <w:div w:id="673727317">
          <w:marLeft w:val="640"/>
          <w:marRight w:val="0"/>
          <w:marTop w:val="0"/>
          <w:marBottom w:val="0"/>
          <w:divBdr>
            <w:top w:val="none" w:sz="0" w:space="0" w:color="auto"/>
            <w:left w:val="none" w:sz="0" w:space="0" w:color="auto"/>
            <w:bottom w:val="none" w:sz="0" w:space="0" w:color="auto"/>
            <w:right w:val="none" w:sz="0" w:space="0" w:color="auto"/>
          </w:divBdr>
        </w:div>
        <w:div w:id="900671296">
          <w:marLeft w:val="640"/>
          <w:marRight w:val="0"/>
          <w:marTop w:val="0"/>
          <w:marBottom w:val="0"/>
          <w:divBdr>
            <w:top w:val="none" w:sz="0" w:space="0" w:color="auto"/>
            <w:left w:val="none" w:sz="0" w:space="0" w:color="auto"/>
            <w:bottom w:val="none" w:sz="0" w:space="0" w:color="auto"/>
            <w:right w:val="none" w:sz="0" w:space="0" w:color="auto"/>
          </w:divBdr>
        </w:div>
        <w:div w:id="1532456341">
          <w:marLeft w:val="640"/>
          <w:marRight w:val="0"/>
          <w:marTop w:val="0"/>
          <w:marBottom w:val="0"/>
          <w:divBdr>
            <w:top w:val="none" w:sz="0" w:space="0" w:color="auto"/>
            <w:left w:val="none" w:sz="0" w:space="0" w:color="auto"/>
            <w:bottom w:val="none" w:sz="0" w:space="0" w:color="auto"/>
            <w:right w:val="none" w:sz="0" w:space="0" w:color="auto"/>
          </w:divBdr>
        </w:div>
        <w:div w:id="511341212">
          <w:marLeft w:val="640"/>
          <w:marRight w:val="0"/>
          <w:marTop w:val="0"/>
          <w:marBottom w:val="0"/>
          <w:divBdr>
            <w:top w:val="none" w:sz="0" w:space="0" w:color="auto"/>
            <w:left w:val="none" w:sz="0" w:space="0" w:color="auto"/>
            <w:bottom w:val="none" w:sz="0" w:space="0" w:color="auto"/>
            <w:right w:val="none" w:sz="0" w:space="0" w:color="auto"/>
          </w:divBdr>
        </w:div>
        <w:div w:id="2125684849">
          <w:marLeft w:val="640"/>
          <w:marRight w:val="0"/>
          <w:marTop w:val="0"/>
          <w:marBottom w:val="0"/>
          <w:divBdr>
            <w:top w:val="none" w:sz="0" w:space="0" w:color="auto"/>
            <w:left w:val="none" w:sz="0" w:space="0" w:color="auto"/>
            <w:bottom w:val="none" w:sz="0" w:space="0" w:color="auto"/>
            <w:right w:val="none" w:sz="0" w:space="0" w:color="auto"/>
          </w:divBdr>
        </w:div>
        <w:div w:id="1927035385">
          <w:marLeft w:val="640"/>
          <w:marRight w:val="0"/>
          <w:marTop w:val="0"/>
          <w:marBottom w:val="0"/>
          <w:divBdr>
            <w:top w:val="none" w:sz="0" w:space="0" w:color="auto"/>
            <w:left w:val="none" w:sz="0" w:space="0" w:color="auto"/>
            <w:bottom w:val="none" w:sz="0" w:space="0" w:color="auto"/>
            <w:right w:val="none" w:sz="0" w:space="0" w:color="auto"/>
          </w:divBdr>
        </w:div>
        <w:div w:id="665669773">
          <w:marLeft w:val="640"/>
          <w:marRight w:val="0"/>
          <w:marTop w:val="0"/>
          <w:marBottom w:val="0"/>
          <w:divBdr>
            <w:top w:val="none" w:sz="0" w:space="0" w:color="auto"/>
            <w:left w:val="none" w:sz="0" w:space="0" w:color="auto"/>
            <w:bottom w:val="none" w:sz="0" w:space="0" w:color="auto"/>
            <w:right w:val="none" w:sz="0" w:space="0" w:color="auto"/>
          </w:divBdr>
        </w:div>
        <w:div w:id="1651136819">
          <w:marLeft w:val="640"/>
          <w:marRight w:val="0"/>
          <w:marTop w:val="0"/>
          <w:marBottom w:val="0"/>
          <w:divBdr>
            <w:top w:val="none" w:sz="0" w:space="0" w:color="auto"/>
            <w:left w:val="none" w:sz="0" w:space="0" w:color="auto"/>
            <w:bottom w:val="none" w:sz="0" w:space="0" w:color="auto"/>
            <w:right w:val="none" w:sz="0" w:space="0" w:color="auto"/>
          </w:divBdr>
        </w:div>
        <w:div w:id="324749390">
          <w:marLeft w:val="640"/>
          <w:marRight w:val="0"/>
          <w:marTop w:val="0"/>
          <w:marBottom w:val="0"/>
          <w:divBdr>
            <w:top w:val="none" w:sz="0" w:space="0" w:color="auto"/>
            <w:left w:val="none" w:sz="0" w:space="0" w:color="auto"/>
            <w:bottom w:val="none" w:sz="0" w:space="0" w:color="auto"/>
            <w:right w:val="none" w:sz="0" w:space="0" w:color="auto"/>
          </w:divBdr>
        </w:div>
        <w:div w:id="2106922002">
          <w:marLeft w:val="640"/>
          <w:marRight w:val="0"/>
          <w:marTop w:val="0"/>
          <w:marBottom w:val="0"/>
          <w:divBdr>
            <w:top w:val="none" w:sz="0" w:space="0" w:color="auto"/>
            <w:left w:val="none" w:sz="0" w:space="0" w:color="auto"/>
            <w:bottom w:val="none" w:sz="0" w:space="0" w:color="auto"/>
            <w:right w:val="none" w:sz="0" w:space="0" w:color="auto"/>
          </w:divBdr>
        </w:div>
        <w:div w:id="179661246">
          <w:marLeft w:val="640"/>
          <w:marRight w:val="0"/>
          <w:marTop w:val="0"/>
          <w:marBottom w:val="0"/>
          <w:divBdr>
            <w:top w:val="none" w:sz="0" w:space="0" w:color="auto"/>
            <w:left w:val="none" w:sz="0" w:space="0" w:color="auto"/>
            <w:bottom w:val="none" w:sz="0" w:space="0" w:color="auto"/>
            <w:right w:val="none" w:sz="0" w:space="0" w:color="auto"/>
          </w:divBdr>
        </w:div>
        <w:div w:id="1430196812">
          <w:marLeft w:val="640"/>
          <w:marRight w:val="0"/>
          <w:marTop w:val="0"/>
          <w:marBottom w:val="0"/>
          <w:divBdr>
            <w:top w:val="none" w:sz="0" w:space="0" w:color="auto"/>
            <w:left w:val="none" w:sz="0" w:space="0" w:color="auto"/>
            <w:bottom w:val="none" w:sz="0" w:space="0" w:color="auto"/>
            <w:right w:val="none" w:sz="0" w:space="0" w:color="auto"/>
          </w:divBdr>
        </w:div>
        <w:div w:id="1844737386">
          <w:marLeft w:val="640"/>
          <w:marRight w:val="0"/>
          <w:marTop w:val="0"/>
          <w:marBottom w:val="0"/>
          <w:divBdr>
            <w:top w:val="none" w:sz="0" w:space="0" w:color="auto"/>
            <w:left w:val="none" w:sz="0" w:space="0" w:color="auto"/>
            <w:bottom w:val="none" w:sz="0" w:space="0" w:color="auto"/>
            <w:right w:val="none" w:sz="0" w:space="0" w:color="auto"/>
          </w:divBdr>
        </w:div>
        <w:div w:id="8457994">
          <w:marLeft w:val="640"/>
          <w:marRight w:val="0"/>
          <w:marTop w:val="0"/>
          <w:marBottom w:val="0"/>
          <w:divBdr>
            <w:top w:val="none" w:sz="0" w:space="0" w:color="auto"/>
            <w:left w:val="none" w:sz="0" w:space="0" w:color="auto"/>
            <w:bottom w:val="none" w:sz="0" w:space="0" w:color="auto"/>
            <w:right w:val="none" w:sz="0" w:space="0" w:color="auto"/>
          </w:divBdr>
        </w:div>
        <w:div w:id="1841042167">
          <w:marLeft w:val="640"/>
          <w:marRight w:val="0"/>
          <w:marTop w:val="0"/>
          <w:marBottom w:val="0"/>
          <w:divBdr>
            <w:top w:val="none" w:sz="0" w:space="0" w:color="auto"/>
            <w:left w:val="none" w:sz="0" w:space="0" w:color="auto"/>
            <w:bottom w:val="none" w:sz="0" w:space="0" w:color="auto"/>
            <w:right w:val="none" w:sz="0" w:space="0" w:color="auto"/>
          </w:divBdr>
        </w:div>
        <w:div w:id="633482371">
          <w:marLeft w:val="640"/>
          <w:marRight w:val="0"/>
          <w:marTop w:val="0"/>
          <w:marBottom w:val="0"/>
          <w:divBdr>
            <w:top w:val="none" w:sz="0" w:space="0" w:color="auto"/>
            <w:left w:val="none" w:sz="0" w:space="0" w:color="auto"/>
            <w:bottom w:val="none" w:sz="0" w:space="0" w:color="auto"/>
            <w:right w:val="none" w:sz="0" w:space="0" w:color="auto"/>
          </w:divBdr>
        </w:div>
        <w:div w:id="727648915">
          <w:marLeft w:val="640"/>
          <w:marRight w:val="0"/>
          <w:marTop w:val="0"/>
          <w:marBottom w:val="0"/>
          <w:divBdr>
            <w:top w:val="none" w:sz="0" w:space="0" w:color="auto"/>
            <w:left w:val="none" w:sz="0" w:space="0" w:color="auto"/>
            <w:bottom w:val="none" w:sz="0" w:space="0" w:color="auto"/>
            <w:right w:val="none" w:sz="0" w:space="0" w:color="auto"/>
          </w:divBdr>
        </w:div>
        <w:div w:id="774322980">
          <w:marLeft w:val="640"/>
          <w:marRight w:val="0"/>
          <w:marTop w:val="0"/>
          <w:marBottom w:val="0"/>
          <w:divBdr>
            <w:top w:val="none" w:sz="0" w:space="0" w:color="auto"/>
            <w:left w:val="none" w:sz="0" w:space="0" w:color="auto"/>
            <w:bottom w:val="none" w:sz="0" w:space="0" w:color="auto"/>
            <w:right w:val="none" w:sz="0" w:space="0" w:color="auto"/>
          </w:divBdr>
        </w:div>
        <w:div w:id="1712413875">
          <w:marLeft w:val="640"/>
          <w:marRight w:val="0"/>
          <w:marTop w:val="0"/>
          <w:marBottom w:val="0"/>
          <w:divBdr>
            <w:top w:val="none" w:sz="0" w:space="0" w:color="auto"/>
            <w:left w:val="none" w:sz="0" w:space="0" w:color="auto"/>
            <w:bottom w:val="none" w:sz="0" w:space="0" w:color="auto"/>
            <w:right w:val="none" w:sz="0" w:space="0" w:color="auto"/>
          </w:divBdr>
        </w:div>
        <w:div w:id="1605259282">
          <w:marLeft w:val="640"/>
          <w:marRight w:val="0"/>
          <w:marTop w:val="0"/>
          <w:marBottom w:val="0"/>
          <w:divBdr>
            <w:top w:val="none" w:sz="0" w:space="0" w:color="auto"/>
            <w:left w:val="none" w:sz="0" w:space="0" w:color="auto"/>
            <w:bottom w:val="none" w:sz="0" w:space="0" w:color="auto"/>
            <w:right w:val="none" w:sz="0" w:space="0" w:color="auto"/>
          </w:divBdr>
        </w:div>
        <w:div w:id="1505437033">
          <w:marLeft w:val="640"/>
          <w:marRight w:val="0"/>
          <w:marTop w:val="0"/>
          <w:marBottom w:val="0"/>
          <w:divBdr>
            <w:top w:val="none" w:sz="0" w:space="0" w:color="auto"/>
            <w:left w:val="none" w:sz="0" w:space="0" w:color="auto"/>
            <w:bottom w:val="none" w:sz="0" w:space="0" w:color="auto"/>
            <w:right w:val="none" w:sz="0" w:space="0" w:color="auto"/>
          </w:divBdr>
        </w:div>
        <w:div w:id="1380127955">
          <w:marLeft w:val="640"/>
          <w:marRight w:val="0"/>
          <w:marTop w:val="0"/>
          <w:marBottom w:val="0"/>
          <w:divBdr>
            <w:top w:val="none" w:sz="0" w:space="0" w:color="auto"/>
            <w:left w:val="none" w:sz="0" w:space="0" w:color="auto"/>
            <w:bottom w:val="none" w:sz="0" w:space="0" w:color="auto"/>
            <w:right w:val="none" w:sz="0" w:space="0" w:color="auto"/>
          </w:divBdr>
        </w:div>
        <w:div w:id="1651210124">
          <w:marLeft w:val="640"/>
          <w:marRight w:val="0"/>
          <w:marTop w:val="0"/>
          <w:marBottom w:val="0"/>
          <w:divBdr>
            <w:top w:val="none" w:sz="0" w:space="0" w:color="auto"/>
            <w:left w:val="none" w:sz="0" w:space="0" w:color="auto"/>
            <w:bottom w:val="none" w:sz="0" w:space="0" w:color="auto"/>
            <w:right w:val="none" w:sz="0" w:space="0" w:color="auto"/>
          </w:divBdr>
        </w:div>
        <w:div w:id="1420176609">
          <w:marLeft w:val="640"/>
          <w:marRight w:val="0"/>
          <w:marTop w:val="0"/>
          <w:marBottom w:val="0"/>
          <w:divBdr>
            <w:top w:val="none" w:sz="0" w:space="0" w:color="auto"/>
            <w:left w:val="none" w:sz="0" w:space="0" w:color="auto"/>
            <w:bottom w:val="none" w:sz="0" w:space="0" w:color="auto"/>
            <w:right w:val="none" w:sz="0" w:space="0" w:color="auto"/>
          </w:divBdr>
        </w:div>
        <w:div w:id="1024209761">
          <w:marLeft w:val="640"/>
          <w:marRight w:val="0"/>
          <w:marTop w:val="0"/>
          <w:marBottom w:val="0"/>
          <w:divBdr>
            <w:top w:val="none" w:sz="0" w:space="0" w:color="auto"/>
            <w:left w:val="none" w:sz="0" w:space="0" w:color="auto"/>
            <w:bottom w:val="none" w:sz="0" w:space="0" w:color="auto"/>
            <w:right w:val="none" w:sz="0" w:space="0" w:color="auto"/>
          </w:divBdr>
        </w:div>
        <w:div w:id="974215518">
          <w:marLeft w:val="640"/>
          <w:marRight w:val="0"/>
          <w:marTop w:val="0"/>
          <w:marBottom w:val="0"/>
          <w:divBdr>
            <w:top w:val="none" w:sz="0" w:space="0" w:color="auto"/>
            <w:left w:val="none" w:sz="0" w:space="0" w:color="auto"/>
            <w:bottom w:val="none" w:sz="0" w:space="0" w:color="auto"/>
            <w:right w:val="none" w:sz="0" w:space="0" w:color="auto"/>
          </w:divBdr>
        </w:div>
        <w:div w:id="330253787">
          <w:marLeft w:val="640"/>
          <w:marRight w:val="0"/>
          <w:marTop w:val="0"/>
          <w:marBottom w:val="0"/>
          <w:divBdr>
            <w:top w:val="none" w:sz="0" w:space="0" w:color="auto"/>
            <w:left w:val="none" w:sz="0" w:space="0" w:color="auto"/>
            <w:bottom w:val="none" w:sz="0" w:space="0" w:color="auto"/>
            <w:right w:val="none" w:sz="0" w:space="0" w:color="auto"/>
          </w:divBdr>
        </w:div>
        <w:div w:id="211969632">
          <w:marLeft w:val="640"/>
          <w:marRight w:val="0"/>
          <w:marTop w:val="0"/>
          <w:marBottom w:val="0"/>
          <w:divBdr>
            <w:top w:val="none" w:sz="0" w:space="0" w:color="auto"/>
            <w:left w:val="none" w:sz="0" w:space="0" w:color="auto"/>
            <w:bottom w:val="none" w:sz="0" w:space="0" w:color="auto"/>
            <w:right w:val="none" w:sz="0" w:space="0" w:color="auto"/>
          </w:divBdr>
        </w:div>
        <w:div w:id="675614521">
          <w:marLeft w:val="640"/>
          <w:marRight w:val="0"/>
          <w:marTop w:val="0"/>
          <w:marBottom w:val="0"/>
          <w:divBdr>
            <w:top w:val="none" w:sz="0" w:space="0" w:color="auto"/>
            <w:left w:val="none" w:sz="0" w:space="0" w:color="auto"/>
            <w:bottom w:val="none" w:sz="0" w:space="0" w:color="auto"/>
            <w:right w:val="none" w:sz="0" w:space="0" w:color="auto"/>
          </w:divBdr>
        </w:div>
        <w:div w:id="232815235">
          <w:marLeft w:val="640"/>
          <w:marRight w:val="0"/>
          <w:marTop w:val="0"/>
          <w:marBottom w:val="0"/>
          <w:divBdr>
            <w:top w:val="none" w:sz="0" w:space="0" w:color="auto"/>
            <w:left w:val="none" w:sz="0" w:space="0" w:color="auto"/>
            <w:bottom w:val="none" w:sz="0" w:space="0" w:color="auto"/>
            <w:right w:val="none" w:sz="0" w:space="0" w:color="auto"/>
          </w:divBdr>
        </w:div>
        <w:div w:id="832570215">
          <w:marLeft w:val="640"/>
          <w:marRight w:val="0"/>
          <w:marTop w:val="0"/>
          <w:marBottom w:val="0"/>
          <w:divBdr>
            <w:top w:val="none" w:sz="0" w:space="0" w:color="auto"/>
            <w:left w:val="none" w:sz="0" w:space="0" w:color="auto"/>
            <w:bottom w:val="none" w:sz="0" w:space="0" w:color="auto"/>
            <w:right w:val="none" w:sz="0" w:space="0" w:color="auto"/>
          </w:divBdr>
        </w:div>
        <w:div w:id="226188654">
          <w:marLeft w:val="640"/>
          <w:marRight w:val="0"/>
          <w:marTop w:val="0"/>
          <w:marBottom w:val="0"/>
          <w:divBdr>
            <w:top w:val="none" w:sz="0" w:space="0" w:color="auto"/>
            <w:left w:val="none" w:sz="0" w:space="0" w:color="auto"/>
            <w:bottom w:val="none" w:sz="0" w:space="0" w:color="auto"/>
            <w:right w:val="none" w:sz="0" w:space="0" w:color="auto"/>
          </w:divBdr>
        </w:div>
        <w:div w:id="1903446161">
          <w:marLeft w:val="640"/>
          <w:marRight w:val="0"/>
          <w:marTop w:val="0"/>
          <w:marBottom w:val="0"/>
          <w:divBdr>
            <w:top w:val="none" w:sz="0" w:space="0" w:color="auto"/>
            <w:left w:val="none" w:sz="0" w:space="0" w:color="auto"/>
            <w:bottom w:val="none" w:sz="0" w:space="0" w:color="auto"/>
            <w:right w:val="none" w:sz="0" w:space="0" w:color="auto"/>
          </w:divBdr>
        </w:div>
        <w:div w:id="34238599">
          <w:marLeft w:val="640"/>
          <w:marRight w:val="0"/>
          <w:marTop w:val="0"/>
          <w:marBottom w:val="0"/>
          <w:divBdr>
            <w:top w:val="none" w:sz="0" w:space="0" w:color="auto"/>
            <w:left w:val="none" w:sz="0" w:space="0" w:color="auto"/>
            <w:bottom w:val="none" w:sz="0" w:space="0" w:color="auto"/>
            <w:right w:val="none" w:sz="0" w:space="0" w:color="auto"/>
          </w:divBdr>
        </w:div>
        <w:div w:id="334764831">
          <w:marLeft w:val="640"/>
          <w:marRight w:val="0"/>
          <w:marTop w:val="0"/>
          <w:marBottom w:val="0"/>
          <w:divBdr>
            <w:top w:val="none" w:sz="0" w:space="0" w:color="auto"/>
            <w:left w:val="none" w:sz="0" w:space="0" w:color="auto"/>
            <w:bottom w:val="none" w:sz="0" w:space="0" w:color="auto"/>
            <w:right w:val="none" w:sz="0" w:space="0" w:color="auto"/>
          </w:divBdr>
        </w:div>
        <w:div w:id="90904043">
          <w:marLeft w:val="640"/>
          <w:marRight w:val="0"/>
          <w:marTop w:val="0"/>
          <w:marBottom w:val="0"/>
          <w:divBdr>
            <w:top w:val="none" w:sz="0" w:space="0" w:color="auto"/>
            <w:left w:val="none" w:sz="0" w:space="0" w:color="auto"/>
            <w:bottom w:val="none" w:sz="0" w:space="0" w:color="auto"/>
            <w:right w:val="none" w:sz="0" w:space="0" w:color="auto"/>
          </w:divBdr>
        </w:div>
        <w:div w:id="1421289666">
          <w:marLeft w:val="640"/>
          <w:marRight w:val="0"/>
          <w:marTop w:val="0"/>
          <w:marBottom w:val="0"/>
          <w:divBdr>
            <w:top w:val="none" w:sz="0" w:space="0" w:color="auto"/>
            <w:left w:val="none" w:sz="0" w:space="0" w:color="auto"/>
            <w:bottom w:val="none" w:sz="0" w:space="0" w:color="auto"/>
            <w:right w:val="none" w:sz="0" w:space="0" w:color="auto"/>
          </w:divBdr>
        </w:div>
        <w:div w:id="1040939563">
          <w:marLeft w:val="640"/>
          <w:marRight w:val="0"/>
          <w:marTop w:val="0"/>
          <w:marBottom w:val="0"/>
          <w:divBdr>
            <w:top w:val="none" w:sz="0" w:space="0" w:color="auto"/>
            <w:left w:val="none" w:sz="0" w:space="0" w:color="auto"/>
            <w:bottom w:val="none" w:sz="0" w:space="0" w:color="auto"/>
            <w:right w:val="none" w:sz="0" w:space="0" w:color="auto"/>
          </w:divBdr>
        </w:div>
        <w:div w:id="1760760413">
          <w:marLeft w:val="640"/>
          <w:marRight w:val="0"/>
          <w:marTop w:val="0"/>
          <w:marBottom w:val="0"/>
          <w:divBdr>
            <w:top w:val="none" w:sz="0" w:space="0" w:color="auto"/>
            <w:left w:val="none" w:sz="0" w:space="0" w:color="auto"/>
            <w:bottom w:val="none" w:sz="0" w:space="0" w:color="auto"/>
            <w:right w:val="none" w:sz="0" w:space="0" w:color="auto"/>
          </w:divBdr>
        </w:div>
        <w:div w:id="213279261">
          <w:marLeft w:val="640"/>
          <w:marRight w:val="0"/>
          <w:marTop w:val="0"/>
          <w:marBottom w:val="0"/>
          <w:divBdr>
            <w:top w:val="none" w:sz="0" w:space="0" w:color="auto"/>
            <w:left w:val="none" w:sz="0" w:space="0" w:color="auto"/>
            <w:bottom w:val="none" w:sz="0" w:space="0" w:color="auto"/>
            <w:right w:val="none" w:sz="0" w:space="0" w:color="auto"/>
          </w:divBdr>
        </w:div>
        <w:div w:id="321786567">
          <w:marLeft w:val="640"/>
          <w:marRight w:val="0"/>
          <w:marTop w:val="0"/>
          <w:marBottom w:val="0"/>
          <w:divBdr>
            <w:top w:val="none" w:sz="0" w:space="0" w:color="auto"/>
            <w:left w:val="none" w:sz="0" w:space="0" w:color="auto"/>
            <w:bottom w:val="none" w:sz="0" w:space="0" w:color="auto"/>
            <w:right w:val="none" w:sz="0" w:space="0" w:color="auto"/>
          </w:divBdr>
        </w:div>
        <w:div w:id="1926452635">
          <w:marLeft w:val="640"/>
          <w:marRight w:val="0"/>
          <w:marTop w:val="0"/>
          <w:marBottom w:val="0"/>
          <w:divBdr>
            <w:top w:val="none" w:sz="0" w:space="0" w:color="auto"/>
            <w:left w:val="none" w:sz="0" w:space="0" w:color="auto"/>
            <w:bottom w:val="none" w:sz="0" w:space="0" w:color="auto"/>
            <w:right w:val="none" w:sz="0" w:space="0" w:color="auto"/>
          </w:divBdr>
        </w:div>
        <w:div w:id="892231794">
          <w:marLeft w:val="640"/>
          <w:marRight w:val="0"/>
          <w:marTop w:val="0"/>
          <w:marBottom w:val="0"/>
          <w:divBdr>
            <w:top w:val="none" w:sz="0" w:space="0" w:color="auto"/>
            <w:left w:val="none" w:sz="0" w:space="0" w:color="auto"/>
            <w:bottom w:val="none" w:sz="0" w:space="0" w:color="auto"/>
            <w:right w:val="none" w:sz="0" w:space="0" w:color="auto"/>
          </w:divBdr>
        </w:div>
        <w:div w:id="718939422">
          <w:marLeft w:val="640"/>
          <w:marRight w:val="0"/>
          <w:marTop w:val="0"/>
          <w:marBottom w:val="0"/>
          <w:divBdr>
            <w:top w:val="none" w:sz="0" w:space="0" w:color="auto"/>
            <w:left w:val="none" w:sz="0" w:space="0" w:color="auto"/>
            <w:bottom w:val="none" w:sz="0" w:space="0" w:color="auto"/>
            <w:right w:val="none" w:sz="0" w:space="0" w:color="auto"/>
          </w:divBdr>
        </w:div>
        <w:div w:id="322398135">
          <w:marLeft w:val="640"/>
          <w:marRight w:val="0"/>
          <w:marTop w:val="0"/>
          <w:marBottom w:val="0"/>
          <w:divBdr>
            <w:top w:val="none" w:sz="0" w:space="0" w:color="auto"/>
            <w:left w:val="none" w:sz="0" w:space="0" w:color="auto"/>
            <w:bottom w:val="none" w:sz="0" w:space="0" w:color="auto"/>
            <w:right w:val="none" w:sz="0" w:space="0" w:color="auto"/>
          </w:divBdr>
        </w:div>
        <w:div w:id="13003732">
          <w:marLeft w:val="640"/>
          <w:marRight w:val="0"/>
          <w:marTop w:val="0"/>
          <w:marBottom w:val="0"/>
          <w:divBdr>
            <w:top w:val="none" w:sz="0" w:space="0" w:color="auto"/>
            <w:left w:val="none" w:sz="0" w:space="0" w:color="auto"/>
            <w:bottom w:val="none" w:sz="0" w:space="0" w:color="auto"/>
            <w:right w:val="none" w:sz="0" w:space="0" w:color="auto"/>
          </w:divBdr>
        </w:div>
        <w:div w:id="1364407725">
          <w:marLeft w:val="640"/>
          <w:marRight w:val="0"/>
          <w:marTop w:val="0"/>
          <w:marBottom w:val="0"/>
          <w:divBdr>
            <w:top w:val="none" w:sz="0" w:space="0" w:color="auto"/>
            <w:left w:val="none" w:sz="0" w:space="0" w:color="auto"/>
            <w:bottom w:val="none" w:sz="0" w:space="0" w:color="auto"/>
            <w:right w:val="none" w:sz="0" w:space="0" w:color="auto"/>
          </w:divBdr>
        </w:div>
        <w:div w:id="1120302767">
          <w:marLeft w:val="640"/>
          <w:marRight w:val="0"/>
          <w:marTop w:val="0"/>
          <w:marBottom w:val="0"/>
          <w:divBdr>
            <w:top w:val="none" w:sz="0" w:space="0" w:color="auto"/>
            <w:left w:val="none" w:sz="0" w:space="0" w:color="auto"/>
            <w:bottom w:val="none" w:sz="0" w:space="0" w:color="auto"/>
            <w:right w:val="none" w:sz="0" w:space="0" w:color="auto"/>
          </w:divBdr>
        </w:div>
        <w:div w:id="1288463380">
          <w:marLeft w:val="640"/>
          <w:marRight w:val="0"/>
          <w:marTop w:val="0"/>
          <w:marBottom w:val="0"/>
          <w:divBdr>
            <w:top w:val="none" w:sz="0" w:space="0" w:color="auto"/>
            <w:left w:val="none" w:sz="0" w:space="0" w:color="auto"/>
            <w:bottom w:val="none" w:sz="0" w:space="0" w:color="auto"/>
            <w:right w:val="none" w:sz="0" w:space="0" w:color="auto"/>
          </w:divBdr>
        </w:div>
        <w:div w:id="1920364802">
          <w:marLeft w:val="640"/>
          <w:marRight w:val="0"/>
          <w:marTop w:val="0"/>
          <w:marBottom w:val="0"/>
          <w:divBdr>
            <w:top w:val="none" w:sz="0" w:space="0" w:color="auto"/>
            <w:left w:val="none" w:sz="0" w:space="0" w:color="auto"/>
            <w:bottom w:val="none" w:sz="0" w:space="0" w:color="auto"/>
            <w:right w:val="none" w:sz="0" w:space="0" w:color="auto"/>
          </w:divBdr>
        </w:div>
        <w:div w:id="2093232861">
          <w:marLeft w:val="640"/>
          <w:marRight w:val="0"/>
          <w:marTop w:val="0"/>
          <w:marBottom w:val="0"/>
          <w:divBdr>
            <w:top w:val="none" w:sz="0" w:space="0" w:color="auto"/>
            <w:left w:val="none" w:sz="0" w:space="0" w:color="auto"/>
            <w:bottom w:val="none" w:sz="0" w:space="0" w:color="auto"/>
            <w:right w:val="none" w:sz="0" w:space="0" w:color="auto"/>
          </w:divBdr>
        </w:div>
        <w:div w:id="1792475550">
          <w:marLeft w:val="640"/>
          <w:marRight w:val="0"/>
          <w:marTop w:val="0"/>
          <w:marBottom w:val="0"/>
          <w:divBdr>
            <w:top w:val="none" w:sz="0" w:space="0" w:color="auto"/>
            <w:left w:val="none" w:sz="0" w:space="0" w:color="auto"/>
            <w:bottom w:val="none" w:sz="0" w:space="0" w:color="auto"/>
            <w:right w:val="none" w:sz="0" w:space="0" w:color="auto"/>
          </w:divBdr>
        </w:div>
        <w:div w:id="129905666">
          <w:marLeft w:val="640"/>
          <w:marRight w:val="0"/>
          <w:marTop w:val="0"/>
          <w:marBottom w:val="0"/>
          <w:divBdr>
            <w:top w:val="none" w:sz="0" w:space="0" w:color="auto"/>
            <w:left w:val="none" w:sz="0" w:space="0" w:color="auto"/>
            <w:bottom w:val="none" w:sz="0" w:space="0" w:color="auto"/>
            <w:right w:val="none" w:sz="0" w:space="0" w:color="auto"/>
          </w:divBdr>
        </w:div>
        <w:div w:id="1184707289">
          <w:marLeft w:val="640"/>
          <w:marRight w:val="0"/>
          <w:marTop w:val="0"/>
          <w:marBottom w:val="0"/>
          <w:divBdr>
            <w:top w:val="none" w:sz="0" w:space="0" w:color="auto"/>
            <w:left w:val="none" w:sz="0" w:space="0" w:color="auto"/>
            <w:bottom w:val="none" w:sz="0" w:space="0" w:color="auto"/>
            <w:right w:val="none" w:sz="0" w:space="0" w:color="auto"/>
          </w:divBdr>
        </w:div>
        <w:div w:id="1160535090">
          <w:marLeft w:val="640"/>
          <w:marRight w:val="0"/>
          <w:marTop w:val="0"/>
          <w:marBottom w:val="0"/>
          <w:divBdr>
            <w:top w:val="none" w:sz="0" w:space="0" w:color="auto"/>
            <w:left w:val="none" w:sz="0" w:space="0" w:color="auto"/>
            <w:bottom w:val="none" w:sz="0" w:space="0" w:color="auto"/>
            <w:right w:val="none" w:sz="0" w:space="0" w:color="auto"/>
          </w:divBdr>
        </w:div>
        <w:div w:id="56127994">
          <w:marLeft w:val="640"/>
          <w:marRight w:val="0"/>
          <w:marTop w:val="0"/>
          <w:marBottom w:val="0"/>
          <w:divBdr>
            <w:top w:val="none" w:sz="0" w:space="0" w:color="auto"/>
            <w:left w:val="none" w:sz="0" w:space="0" w:color="auto"/>
            <w:bottom w:val="none" w:sz="0" w:space="0" w:color="auto"/>
            <w:right w:val="none" w:sz="0" w:space="0" w:color="auto"/>
          </w:divBdr>
        </w:div>
        <w:div w:id="692733207">
          <w:marLeft w:val="640"/>
          <w:marRight w:val="0"/>
          <w:marTop w:val="0"/>
          <w:marBottom w:val="0"/>
          <w:divBdr>
            <w:top w:val="none" w:sz="0" w:space="0" w:color="auto"/>
            <w:left w:val="none" w:sz="0" w:space="0" w:color="auto"/>
            <w:bottom w:val="none" w:sz="0" w:space="0" w:color="auto"/>
            <w:right w:val="none" w:sz="0" w:space="0" w:color="auto"/>
          </w:divBdr>
        </w:div>
        <w:div w:id="305354020">
          <w:marLeft w:val="640"/>
          <w:marRight w:val="0"/>
          <w:marTop w:val="0"/>
          <w:marBottom w:val="0"/>
          <w:divBdr>
            <w:top w:val="none" w:sz="0" w:space="0" w:color="auto"/>
            <w:left w:val="none" w:sz="0" w:space="0" w:color="auto"/>
            <w:bottom w:val="none" w:sz="0" w:space="0" w:color="auto"/>
            <w:right w:val="none" w:sz="0" w:space="0" w:color="auto"/>
          </w:divBdr>
        </w:div>
        <w:div w:id="1599288443">
          <w:marLeft w:val="640"/>
          <w:marRight w:val="0"/>
          <w:marTop w:val="0"/>
          <w:marBottom w:val="0"/>
          <w:divBdr>
            <w:top w:val="none" w:sz="0" w:space="0" w:color="auto"/>
            <w:left w:val="none" w:sz="0" w:space="0" w:color="auto"/>
            <w:bottom w:val="none" w:sz="0" w:space="0" w:color="auto"/>
            <w:right w:val="none" w:sz="0" w:space="0" w:color="auto"/>
          </w:divBdr>
        </w:div>
        <w:div w:id="1953973620">
          <w:marLeft w:val="640"/>
          <w:marRight w:val="0"/>
          <w:marTop w:val="0"/>
          <w:marBottom w:val="0"/>
          <w:divBdr>
            <w:top w:val="none" w:sz="0" w:space="0" w:color="auto"/>
            <w:left w:val="none" w:sz="0" w:space="0" w:color="auto"/>
            <w:bottom w:val="none" w:sz="0" w:space="0" w:color="auto"/>
            <w:right w:val="none" w:sz="0" w:space="0" w:color="auto"/>
          </w:divBdr>
        </w:div>
        <w:div w:id="325398592">
          <w:marLeft w:val="640"/>
          <w:marRight w:val="0"/>
          <w:marTop w:val="0"/>
          <w:marBottom w:val="0"/>
          <w:divBdr>
            <w:top w:val="none" w:sz="0" w:space="0" w:color="auto"/>
            <w:left w:val="none" w:sz="0" w:space="0" w:color="auto"/>
            <w:bottom w:val="none" w:sz="0" w:space="0" w:color="auto"/>
            <w:right w:val="none" w:sz="0" w:space="0" w:color="auto"/>
          </w:divBdr>
        </w:div>
        <w:div w:id="780957747">
          <w:marLeft w:val="640"/>
          <w:marRight w:val="0"/>
          <w:marTop w:val="0"/>
          <w:marBottom w:val="0"/>
          <w:divBdr>
            <w:top w:val="none" w:sz="0" w:space="0" w:color="auto"/>
            <w:left w:val="none" w:sz="0" w:space="0" w:color="auto"/>
            <w:bottom w:val="none" w:sz="0" w:space="0" w:color="auto"/>
            <w:right w:val="none" w:sz="0" w:space="0" w:color="auto"/>
          </w:divBdr>
        </w:div>
        <w:div w:id="1871382667">
          <w:marLeft w:val="640"/>
          <w:marRight w:val="0"/>
          <w:marTop w:val="0"/>
          <w:marBottom w:val="0"/>
          <w:divBdr>
            <w:top w:val="none" w:sz="0" w:space="0" w:color="auto"/>
            <w:left w:val="none" w:sz="0" w:space="0" w:color="auto"/>
            <w:bottom w:val="none" w:sz="0" w:space="0" w:color="auto"/>
            <w:right w:val="none" w:sz="0" w:space="0" w:color="auto"/>
          </w:divBdr>
        </w:div>
        <w:div w:id="974991081">
          <w:marLeft w:val="640"/>
          <w:marRight w:val="0"/>
          <w:marTop w:val="0"/>
          <w:marBottom w:val="0"/>
          <w:divBdr>
            <w:top w:val="none" w:sz="0" w:space="0" w:color="auto"/>
            <w:left w:val="none" w:sz="0" w:space="0" w:color="auto"/>
            <w:bottom w:val="none" w:sz="0" w:space="0" w:color="auto"/>
            <w:right w:val="none" w:sz="0" w:space="0" w:color="auto"/>
          </w:divBdr>
        </w:div>
        <w:div w:id="923223261">
          <w:marLeft w:val="640"/>
          <w:marRight w:val="0"/>
          <w:marTop w:val="0"/>
          <w:marBottom w:val="0"/>
          <w:divBdr>
            <w:top w:val="none" w:sz="0" w:space="0" w:color="auto"/>
            <w:left w:val="none" w:sz="0" w:space="0" w:color="auto"/>
            <w:bottom w:val="none" w:sz="0" w:space="0" w:color="auto"/>
            <w:right w:val="none" w:sz="0" w:space="0" w:color="auto"/>
          </w:divBdr>
        </w:div>
        <w:div w:id="1921479622">
          <w:marLeft w:val="640"/>
          <w:marRight w:val="0"/>
          <w:marTop w:val="0"/>
          <w:marBottom w:val="0"/>
          <w:divBdr>
            <w:top w:val="none" w:sz="0" w:space="0" w:color="auto"/>
            <w:left w:val="none" w:sz="0" w:space="0" w:color="auto"/>
            <w:bottom w:val="none" w:sz="0" w:space="0" w:color="auto"/>
            <w:right w:val="none" w:sz="0" w:space="0" w:color="auto"/>
          </w:divBdr>
        </w:div>
        <w:div w:id="678577922">
          <w:marLeft w:val="640"/>
          <w:marRight w:val="0"/>
          <w:marTop w:val="0"/>
          <w:marBottom w:val="0"/>
          <w:divBdr>
            <w:top w:val="none" w:sz="0" w:space="0" w:color="auto"/>
            <w:left w:val="none" w:sz="0" w:space="0" w:color="auto"/>
            <w:bottom w:val="none" w:sz="0" w:space="0" w:color="auto"/>
            <w:right w:val="none" w:sz="0" w:space="0" w:color="auto"/>
          </w:divBdr>
        </w:div>
        <w:div w:id="1071075042">
          <w:marLeft w:val="640"/>
          <w:marRight w:val="0"/>
          <w:marTop w:val="0"/>
          <w:marBottom w:val="0"/>
          <w:divBdr>
            <w:top w:val="none" w:sz="0" w:space="0" w:color="auto"/>
            <w:left w:val="none" w:sz="0" w:space="0" w:color="auto"/>
            <w:bottom w:val="none" w:sz="0" w:space="0" w:color="auto"/>
            <w:right w:val="none" w:sz="0" w:space="0" w:color="auto"/>
          </w:divBdr>
        </w:div>
        <w:div w:id="1261647807">
          <w:marLeft w:val="640"/>
          <w:marRight w:val="0"/>
          <w:marTop w:val="0"/>
          <w:marBottom w:val="0"/>
          <w:divBdr>
            <w:top w:val="none" w:sz="0" w:space="0" w:color="auto"/>
            <w:left w:val="none" w:sz="0" w:space="0" w:color="auto"/>
            <w:bottom w:val="none" w:sz="0" w:space="0" w:color="auto"/>
            <w:right w:val="none" w:sz="0" w:space="0" w:color="auto"/>
          </w:divBdr>
        </w:div>
        <w:div w:id="653988501">
          <w:marLeft w:val="640"/>
          <w:marRight w:val="0"/>
          <w:marTop w:val="0"/>
          <w:marBottom w:val="0"/>
          <w:divBdr>
            <w:top w:val="none" w:sz="0" w:space="0" w:color="auto"/>
            <w:left w:val="none" w:sz="0" w:space="0" w:color="auto"/>
            <w:bottom w:val="none" w:sz="0" w:space="0" w:color="auto"/>
            <w:right w:val="none" w:sz="0" w:space="0" w:color="auto"/>
          </w:divBdr>
        </w:div>
        <w:div w:id="1769810278">
          <w:marLeft w:val="640"/>
          <w:marRight w:val="0"/>
          <w:marTop w:val="0"/>
          <w:marBottom w:val="0"/>
          <w:divBdr>
            <w:top w:val="none" w:sz="0" w:space="0" w:color="auto"/>
            <w:left w:val="none" w:sz="0" w:space="0" w:color="auto"/>
            <w:bottom w:val="none" w:sz="0" w:space="0" w:color="auto"/>
            <w:right w:val="none" w:sz="0" w:space="0" w:color="auto"/>
          </w:divBdr>
        </w:div>
        <w:div w:id="1383673049">
          <w:marLeft w:val="640"/>
          <w:marRight w:val="0"/>
          <w:marTop w:val="0"/>
          <w:marBottom w:val="0"/>
          <w:divBdr>
            <w:top w:val="none" w:sz="0" w:space="0" w:color="auto"/>
            <w:left w:val="none" w:sz="0" w:space="0" w:color="auto"/>
            <w:bottom w:val="none" w:sz="0" w:space="0" w:color="auto"/>
            <w:right w:val="none" w:sz="0" w:space="0" w:color="auto"/>
          </w:divBdr>
        </w:div>
        <w:div w:id="531266880">
          <w:marLeft w:val="640"/>
          <w:marRight w:val="0"/>
          <w:marTop w:val="0"/>
          <w:marBottom w:val="0"/>
          <w:divBdr>
            <w:top w:val="none" w:sz="0" w:space="0" w:color="auto"/>
            <w:left w:val="none" w:sz="0" w:space="0" w:color="auto"/>
            <w:bottom w:val="none" w:sz="0" w:space="0" w:color="auto"/>
            <w:right w:val="none" w:sz="0" w:space="0" w:color="auto"/>
          </w:divBdr>
        </w:div>
        <w:div w:id="483667401">
          <w:marLeft w:val="640"/>
          <w:marRight w:val="0"/>
          <w:marTop w:val="0"/>
          <w:marBottom w:val="0"/>
          <w:divBdr>
            <w:top w:val="none" w:sz="0" w:space="0" w:color="auto"/>
            <w:left w:val="none" w:sz="0" w:space="0" w:color="auto"/>
            <w:bottom w:val="none" w:sz="0" w:space="0" w:color="auto"/>
            <w:right w:val="none" w:sz="0" w:space="0" w:color="auto"/>
          </w:divBdr>
        </w:div>
        <w:div w:id="228077836">
          <w:marLeft w:val="640"/>
          <w:marRight w:val="0"/>
          <w:marTop w:val="0"/>
          <w:marBottom w:val="0"/>
          <w:divBdr>
            <w:top w:val="none" w:sz="0" w:space="0" w:color="auto"/>
            <w:left w:val="none" w:sz="0" w:space="0" w:color="auto"/>
            <w:bottom w:val="none" w:sz="0" w:space="0" w:color="auto"/>
            <w:right w:val="none" w:sz="0" w:space="0" w:color="auto"/>
          </w:divBdr>
        </w:div>
        <w:div w:id="624122794">
          <w:marLeft w:val="640"/>
          <w:marRight w:val="0"/>
          <w:marTop w:val="0"/>
          <w:marBottom w:val="0"/>
          <w:divBdr>
            <w:top w:val="none" w:sz="0" w:space="0" w:color="auto"/>
            <w:left w:val="none" w:sz="0" w:space="0" w:color="auto"/>
            <w:bottom w:val="none" w:sz="0" w:space="0" w:color="auto"/>
            <w:right w:val="none" w:sz="0" w:space="0" w:color="auto"/>
          </w:divBdr>
        </w:div>
      </w:divsChild>
    </w:div>
    <w:div w:id="980771359">
      <w:bodyDiv w:val="1"/>
      <w:marLeft w:val="0"/>
      <w:marRight w:val="0"/>
      <w:marTop w:val="0"/>
      <w:marBottom w:val="0"/>
      <w:divBdr>
        <w:top w:val="none" w:sz="0" w:space="0" w:color="auto"/>
        <w:left w:val="none" w:sz="0" w:space="0" w:color="auto"/>
        <w:bottom w:val="none" w:sz="0" w:space="0" w:color="auto"/>
        <w:right w:val="none" w:sz="0" w:space="0" w:color="auto"/>
      </w:divBdr>
      <w:divsChild>
        <w:div w:id="1113791314">
          <w:marLeft w:val="640"/>
          <w:marRight w:val="0"/>
          <w:marTop w:val="0"/>
          <w:marBottom w:val="0"/>
          <w:divBdr>
            <w:top w:val="none" w:sz="0" w:space="0" w:color="auto"/>
            <w:left w:val="none" w:sz="0" w:space="0" w:color="auto"/>
            <w:bottom w:val="none" w:sz="0" w:space="0" w:color="auto"/>
            <w:right w:val="none" w:sz="0" w:space="0" w:color="auto"/>
          </w:divBdr>
        </w:div>
        <w:div w:id="740442052">
          <w:marLeft w:val="640"/>
          <w:marRight w:val="0"/>
          <w:marTop w:val="0"/>
          <w:marBottom w:val="0"/>
          <w:divBdr>
            <w:top w:val="none" w:sz="0" w:space="0" w:color="auto"/>
            <w:left w:val="none" w:sz="0" w:space="0" w:color="auto"/>
            <w:bottom w:val="none" w:sz="0" w:space="0" w:color="auto"/>
            <w:right w:val="none" w:sz="0" w:space="0" w:color="auto"/>
          </w:divBdr>
        </w:div>
        <w:div w:id="1252663846">
          <w:marLeft w:val="640"/>
          <w:marRight w:val="0"/>
          <w:marTop w:val="0"/>
          <w:marBottom w:val="0"/>
          <w:divBdr>
            <w:top w:val="none" w:sz="0" w:space="0" w:color="auto"/>
            <w:left w:val="none" w:sz="0" w:space="0" w:color="auto"/>
            <w:bottom w:val="none" w:sz="0" w:space="0" w:color="auto"/>
            <w:right w:val="none" w:sz="0" w:space="0" w:color="auto"/>
          </w:divBdr>
        </w:div>
        <w:div w:id="442503612">
          <w:marLeft w:val="640"/>
          <w:marRight w:val="0"/>
          <w:marTop w:val="0"/>
          <w:marBottom w:val="0"/>
          <w:divBdr>
            <w:top w:val="none" w:sz="0" w:space="0" w:color="auto"/>
            <w:left w:val="none" w:sz="0" w:space="0" w:color="auto"/>
            <w:bottom w:val="none" w:sz="0" w:space="0" w:color="auto"/>
            <w:right w:val="none" w:sz="0" w:space="0" w:color="auto"/>
          </w:divBdr>
        </w:div>
        <w:div w:id="1563758684">
          <w:marLeft w:val="640"/>
          <w:marRight w:val="0"/>
          <w:marTop w:val="0"/>
          <w:marBottom w:val="0"/>
          <w:divBdr>
            <w:top w:val="none" w:sz="0" w:space="0" w:color="auto"/>
            <w:left w:val="none" w:sz="0" w:space="0" w:color="auto"/>
            <w:bottom w:val="none" w:sz="0" w:space="0" w:color="auto"/>
            <w:right w:val="none" w:sz="0" w:space="0" w:color="auto"/>
          </w:divBdr>
        </w:div>
        <w:div w:id="399133689">
          <w:marLeft w:val="640"/>
          <w:marRight w:val="0"/>
          <w:marTop w:val="0"/>
          <w:marBottom w:val="0"/>
          <w:divBdr>
            <w:top w:val="none" w:sz="0" w:space="0" w:color="auto"/>
            <w:left w:val="none" w:sz="0" w:space="0" w:color="auto"/>
            <w:bottom w:val="none" w:sz="0" w:space="0" w:color="auto"/>
            <w:right w:val="none" w:sz="0" w:space="0" w:color="auto"/>
          </w:divBdr>
        </w:div>
        <w:div w:id="779027591">
          <w:marLeft w:val="640"/>
          <w:marRight w:val="0"/>
          <w:marTop w:val="0"/>
          <w:marBottom w:val="0"/>
          <w:divBdr>
            <w:top w:val="none" w:sz="0" w:space="0" w:color="auto"/>
            <w:left w:val="none" w:sz="0" w:space="0" w:color="auto"/>
            <w:bottom w:val="none" w:sz="0" w:space="0" w:color="auto"/>
            <w:right w:val="none" w:sz="0" w:space="0" w:color="auto"/>
          </w:divBdr>
        </w:div>
        <w:div w:id="738479387">
          <w:marLeft w:val="640"/>
          <w:marRight w:val="0"/>
          <w:marTop w:val="0"/>
          <w:marBottom w:val="0"/>
          <w:divBdr>
            <w:top w:val="none" w:sz="0" w:space="0" w:color="auto"/>
            <w:left w:val="none" w:sz="0" w:space="0" w:color="auto"/>
            <w:bottom w:val="none" w:sz="0" w:space="0" w:color="auto"/>
            <w:right w:val="none" w:sz="0" w:space="0" w:color="auto"/>
          </w:divBdr>
        </w:div>
        <w:div w:id="688915952">
          <w:marLeft w:val="640"/>
          <w:marRight w:val="0"/>
          <w:marTop w:val="0"/>
          <w:marBottom w:val="0"/>
          <w:divBdr>
            <w:top w:val="none" w:sz="0" w:space="0" w:color="auto"/>
            <w:left w:val="none" w:sz="0" w:space="0" w:color="auto"/>
            <w:bottom w:val="none" w:sz="0" w:space="0" w:color="auto"/>
            <w:right w:val="none" w:sz="0" w:space="0" w:color="auto"/>
          </w:divBdr>
        </w:div>
        <w:div w:id="1166091396">
          <w:marLeft w:val="640"/>
          <w:marRight w:val="0"/>
          <w:marTop w:val="0"/>
          <w:marBottom w:val="0"/>
          <w:divBdr>
            <w:top w:val="none" w:sz="0" w:space="0" w:color="auto"/>
            <w:left w:val="none" w:sz="0" w:space="0" w:color="auto"/>
            <w:bottom w:val="none" w:sz="0" w:space="0" w:color="auto"/>
            <w:right w:val="none" w:sz="0" w:space="0" w:color="auto"/>
          </w:divBdr>
        </w:div>
        <w:div w:id="1698851854">
          <w:marLeft w:val="640"/>
          <w:marRight w:val="0"/>
          <w:marTop w:val="0"/>
          <w:marBottom w:val="0"/>
          <w:divBdr>
            <w:top w:val="none" w:sz="0" w:space="0" w:color="auto"/>
            <w:left w:val="none" w:sz="0" w:space="0" w:color="auto"/>
            <w:bottom w:val="none" w:sz="0" w:space="0" w:color="auto"/>
            <w:right w:val="none" w:sz="0" w:space="0" w:color="auto"/>
          </w:divBdr>
        </w:div>
        <w:div w:id="1951356466">
          <w:marLeft w:val="640"/>
          <w:marRight w:val="0"/>
          <w:marTop w:val="0"/>
          <w:marBottom w:val="0"/>
          <w:divBdr>
            <w:top w:val="none" w:sz="0" w:space="0" w:color="auto"/>
            <w:left w:val="none" w:sz="0" w:space="0" w:color="auto"/>
            <w:bottom w:val="none" w:sz="0" w:space="0" w:color="auto"/>
            <w:right w:val="none" w:sz="0" w:space="0" w:color="auto"/>
          </w:divBdr>
        </w:div>
        <w:div w:id="1527984564">
          <w:marLeft w:val="640"/>
          <w:marRight w:val="0"/>
          <w:marTop w:val="0"/>
          <w:marBottom w:val="0"/>
          <w:divBdr>
            <w:top w:val="none" w:sz="0" w:space="0" w:color="auto"/>
            <w:left w:val="none" w:sz="0" w:space="0" w:color="auto"/>
            <w:bottom w:val="none" w:sz="0" w:space="0" w:color="auto"/>
            <w:right w:val="none" w:sz="0" w:space="0" w:color="auto"/>
          </w:divBdr>
        </w:div>
        <w:div w:id="1619411521">
          <w:marLeft w:val="640"/>
          <w:marRight w:val="0"/>
          <w:marTop w:val="0"/>
          <w:marBottom w:val="0"/>
          <w:divBdr>
            <w:top w:val="none" w:sz="0" w:space="0" w:color="auto"/>
            <w:left w:val="none" w:sz="0" w:space="0" w:color="auto"/>
            <w:bottom w:val="none" w:sz="0" w:space="0" w:color="auto"/>
            <w:right w:val="none" w:sz="0" w:space="0" w:color="auto"/>
          </w:divBdr>
        </w:div>
        <w:div w:id="1675567393">
          <w:marLeft w:val="640"/>
          <w:marRight w:val="0"/>
          <w:marTop w:val="0"/>
          <w:marBottom w:val="0"/>
          <w:divBdr>
            <w:top w:val="none" w:sz="0" w:space="0" w:color="auto"/>
            <w:left w:val="none" w:sz="0" w:space="0" w:color="auto"/>
            <w:bottom w:val="none" w:sz="0" w:space="0" w:color="auto"/>
            <w:right w:val="none" w:sz="0" w:space="0" w:color="auto"/>
          </w:divBdr>
        </w:div>
        <w:div w:id="316962117">
          <w:marLeft w:val="640"/>
          <w:marRight w:val="0"/>
          <w:marTop w:val="0"/>
          <w:marBottom w:val="0"/>
          <w:divBdr>
            <w:top w:val="none" w:sz="0" w:space="0" w:color="auto"/>
            <w:left w:val="none" w:sz="0" w:space="0" w:color="auto"/>
            <w:bottom w:val="none" w:sz="0" w:space="0" w:color="auto"/>
            <w:right w:val="none" w:sz="0" w:space="0" w:color="auto"/>
          </w:divBdr>
        </w:div>
        <w:div w:id="314917151">
          <w:marLeft w:val="640"/>
          <w:marRight w:val="0"/>
          <w:marTop w:val="0"/>
          <w:marBottom w:val="0"/>
          <w:divBdr>
            <w:top w:val="none" w:sz="0" w:space="0" w:color="auto"/>
            <w:left w:val="none" w:sz="0" w:space="0" w:color="auto"/>
            <w:bottom w:val="none" w:sz="0" w:space="0" w:color="auto"/>
            <w:right w:val="none" w:sz="0" w:space="0" w:color="auto"/>
          </w:divBdr>
        </w:div>
        <w:div w:id="1314946353">
          <w:marLeft w:val="640"/>
          <w:marRight w:val="0"/>
          <w:marTop w:val="0"/>
          <w:marBottom w:val="0"/>
          <w:divBdr>
            <w:top w:val="none" w:sz="0" w:space="0" w:color="auto"/>
            <w:left w:val="none" w:sz="0" w:space="0" w:color="auto"/>
            <w:bottom w:val="none" w:sz="0" w:space="0" w:color="auto"/>
            <w:right w:val="none" w:sz="0" w:space="0" w:color="auto"/>
          </w:divBdr>
        </w:div>
        <w:div w:id="2079789323">
          <w:marLeft w:val="640"/>
          <w:marRight w:val="0"/>
          <w:marTop w:val="0"/>
          <w:marBottom w:val="0"/>
          <w:divBdr>
            <w:top w:val="none" w:sz="0" w:space="0" w:color="auto"/>
            <w:left w:val="none" w:sz="0" w:space="0" w:color="auto"/>
            <w:bottom w:val="none" w:sz="0" w:space="0" w:color="auto"/>
            <w:right w:val="none" w:sz="0" w:space="0" w:color="auto"/>
          </w:divBdr>
        </w:div>
        <w:div w:id="1720593303">
          <w:marLeft w:val="640"/>
          <w:marRight w:val="0"/>
          <w:marTop w:val="0"/>
          <w:marBottom w:val="0"/>
          <w:divBdr>
            <w:top w:val="none" w:sz="0" w:space="0" w:color="auto"/>
            <w:left w:val="none" w:sz="0" w:space="0" w:color="auto"/>
            <w:bottom w:val="none" w:sz="0" w:space="0" w:color="auto"/>
            <w:right w:val="none" w:sz="0" w:space="0" w:color="auto"/>
          </w:divBdr>
        </w:div>
        <w:div w:id="1151563394">
          <w:marLeft w:val="640"/>
          <w:marRight w:val="0"/>
          <w:marTop w:val="0"/>
          <w:marBottom w:val="0"/>
          <w:divBdr>
            <w:top w:val="none" w:sz="0" w:space="0" w:color="auto"/>
            <w:left w:val="none" w:sz="0" w:space="0" w:color="auto"/>
            <w:bottom w:val="none" w:sz="0" w:space="0" w:color="auto"/>
            <w:right w:val="none" w:sz="0" w:space="0" w:color="auto"/>
          </w:divBdr>
        </w:div>
        <w:div w:id="216355679">
          <w:marLeft w:val="640"/>
          <w:marRight w:val="0"/>
          <w:marTop w:val="0"/>
          <w:marBottom w:val="0"/>
          <w:divBdr>
            <w:top w:val="none" w:sz="0" w:space="0" w:color="auto"/>
            <w:left w:val="none" w:sz="0" w:space="0" w:color="auto"/>
            <w:bottom w:val="none" w:sz="0" w:space="0" w:color="auto"/>
            <w:right w:val="none" w:sz="0" w:space="0" w:color="auto"/>
          </w:divBdr>
        </w:div>
        <w:div w:id="226842774">
          <w:marLeft w:val="640"/>
          <w:marRight w:val="0"/>
          <w:marTop w:val="0"/>
          <w:marBottom w:val="0"/>
          <w:divBdr>
            <w:top w:val="none" w:sz="0" w:space="0" w:color="auto"/>
            <w:left w:val="none" w:sz="0" w:space="0" w:color="auto"/>
            <w:bottom w:val="none" w:sz="0" w:space="0" w:color="auto"/>
            <w:right w:val="none" w:sz="0" w:space="0" w:color="auto"/>
          </w:divBdr>
        </w:div>
        <w:div w:id="485980442">
          <w:marLeft w:val="640"/>
          <w:marRight w:val="0"/>
          <w:marTop w:val="0"/>
          <w:marBottom w:val="0"/>
          <w:divBdr>
            <w:top w:val="none" w:sz="0" w:space="0" w:color="auto"/>
            <w:left w:val="none" w:sz="0" w:space="0" w:color="auto"/>
            <w:bottom w:val="none" w:sz="0" w:space="0" w:color="auto"/>
            <w:right w:val="none" w:sz="0" w:space="0" w:color="auto"/>
          </w:divBdr>
        </w:div>
        <w:div w:id="257687948">
          <w:marLeft w:val="640"/>
          <w:marRight w:val="0"/>
          <w:marTop w:val="0"/>
          <w:marBottom w:val="0"/>
          <w:divBdr>
            <w:top w:val="none" w:sz="0" w:space="0" w:color="auto"/>
            <w:left w:val="none" w:sz="0" w:space="0" w:color="auto"/>
            <w:bottom w:val="none" w:sz="0" w:space="0" w:color="auto"/>
            <w:right w:val="none" w:sz="0" w:space="0" w:color="auto"/>
          </w:divBdr>
        </w:div>
        <w:div w:id="1303929831">
          <w:marLeft w:val="640"/>
          <w:marRight w:val="0"/>
          <w:marTop w:val="0"/>
          <w:marBottom w:val="0"/>
          <w:divBdr>
            <w:top w:val="none" w:sz="0" w:space="0" w:color="auto"/>
            <w:left w:val="none" w:sz="0" w:space="0" w:color="auto"/>
            <w:bottom w:val="none" w:sz="0" w:space="0" w:color="auto"/>
            <w:right w:val="none" w:sz="0" w:space="0" w:color="auto"/>
          </w:divBdr>
        </w:div>
        <w:div w:id="1251692269">
          <w:marLeft w:val="640"/>
          <w:marRight w:val="0"/>
          <w:marTop w:val="0"/>
          <w:marBottom w:val="0"/>
          <w:divBdr>
            <w:top w:val="none" w:sz="0" w:space="0" w:color="auto"/>
            <w:left w:val="none" w:sz="0" w:space="0" w:color="auto"/>
            <w:bottom w:val="none" w:sz="0" w:space="0" w:color="auto"/>
            <w:right w:val="none" w:sz="0" w:space="0" w:color="auto"/>
          </w:divBdr>
        </w:div>
        <w:div w:id="2120173929">
          <w:marLeft w:val="640"/>
          <w:marRight w:val="0"/>
          <w:marTop w:val="0"/>
          <w:marBottom w:val="0"/>
          <w:divBdr>
            <w:top w:val="none" w:sz="0" w:space="0" w:color="auto"/>
            <w:left w:val="none" w:sz="0" w:space="0" w:color="auto"/>
            <w:bottom w:val="none" w:sz="0" w:space="0" w:color="auto"/>
            <w:right w:val="none" w:sz="0" w:space="0" w:color="auto"/>
          </w:divBdr>
        </w:div>
        <w:div w:id="1910454300">
          <w:marLeft w:val="640"/>
          <w:marRight w:val="0"/>
          <w:marTop w:val="0"/>
          <w:marBottom w:val="0"/>
          <w:divBdr>
            <w:top w:val="none" w:sz="0" w:space="0" w:color="auto"/>
            <w:left w:val="none" w:sz="0" w:space="0" w:color="auto"/>
            <w:bottom w:val="none" w:sz="0" w:space="0" w:color="auto"/>
            <w:right w:val="none" w:sz="0" w:space="0" w:color="auto"/>
          </w:divBdr>
        </w:div>
        <w:div w:id="558902058">
          <w:marLeft w:val="640"/>
          <w:marRight w:val="0"/>
          <w:marTop w:val="0"/>
          <w:marBottom w:val="0"/>
          <w:divBdr>
            <w:top w:val="none" w:sz="0" w:space="0" w:color="auto"/>
            <w:left w:val="none" w:sz="0" w:space="0" w:color="auto"/>
            <w:bottom w:val="none" w:sz="0" w:space="0" w:color="auto"/>
            <w:right w:val="none" w:sz="0" w:space="0" w:color="auto"/>
          </w:divBdr>
        </w:div>
        <w:div w:id="1813132525">
          <w:marLeft w:val="640"/>
          <w:marRight w:val="0"/>
          <w:marTop w:val="0"/>
          <w:marBottom w:val="0"/>
          <w:divBdr>
            <w:top w:val="none" w:sz="0" w:space="0" w:color="auto"/>
            <w:left w:val="none" w:sz="0" w:space="0" w:color="auto"/>
            <w:bottom w:val="none" w:sz="0" w:space="0" w:color="auto"/>
            <w:right w:val="none" w:sz="0" w:space="0" w:color="auto"/>
          </w:divBdr>
        </w:div>
        <w:div w:id="97143655">
          <w:marLeft w:val="640"/>
          <w:marRight w:val="0"/>
          <w:marTop w:val="0"/>
          <w:marBottom w:val="0"/>
          <w:divBdr>
            <w:top w:val="none" w:sz="0" w:space="0" w:color="auto"/>
            <w:left w:val="none" w:sz="0" w:space="0" w:color="auto"/>
            <w:bottom w:val="none" w:sz="0" w:space="0" w:color="auto"/>
            <w:right w:val="none" w:sz="0" w:space="0" w:color="auto"/>
          </w:divBdr>
        </w:div>
        <w:div w:id="1343046934">
          <w:marLeft w:val="640"/>
          <w:marRight w:val="0"/>
          <w:marTop w:val="0"/>
          <w:marBottom w:val="0"/>
          <w:divBdr>
            <w:top w:val="none" w:sz="0" w:space="0" w:color="auto"/>
            <w:left w:val="none" w:sz="0" w:space="0" w:color="auto"/>
            <w:bottom w:val="none" w:sz="0" w:space="0" w:color="auto"/>
            <w:right w:val="none" w:sz="0" w:space="0" w:color="auto"/>
          </w:divBdr>
        </w:div>
        <w:div w:id="1880123319">
          <w:marLeft w:val="640"/>
          <w:marRight w:val="0"/>
          <w:marTop w:val="0"/>
          <w:marBottom w:val="0"/>
          <w:divBdr>
            <w:top w:val="none" w:sz="0" w:space="0" w:color="auto"/>
            <w:left w:val="none" w:sz="0" w:space="0" w:color="auto"/>
            <w:bottom w:val="none" w:sz="0" w:space="0" w:color="auto"/>
            <w:right w:val="none" w:sz="0" w:space="0" w:color="auto"/>
          </w:divBdr>
        </w:div>
        <w:div w:id="1512746">
          <w:marLeft w:val="640"/>
          <w:marRight w:val="0"/>
          <w:marTop w:val="0"/>
          <w:marBottom w:val="0"/>
          <w:divBdr>
            <w:top w:val="none" w:sz="0" w:space="0" w:color="auto"/>
            <w:left w:val="none" w:sz="0" w:space="0" w:color="auto"/>
            <w:bottom w:val="none" w:sz="0" w:space="0" w:color="auto"/>
            <w:right w:val="none" w:sz="0" w:space="0" w:color="auto"/>
          </w:divBdr>
        </w:div>
        <w:div w:id="15885962">
          <w:marLeft w:val="640"/>
          <w:marRight w:val="0"/>
          <w:marTop w:val="0"/>
          <w:marBottom w:val="0"/>
          <w:divBdr>
            <w:top w:val="none" w:sz="0" w:space="0" w:color="auto"/>
            <w:left w:val="none" w:sz="0" w:space="0" w:color="auto"/>
            <w:bottom w:val="none" w:sz="0" w:space="0" w:color="auto"/>
            <w:right w:val="none" w:sz="0" w:space="0" w:color="auto"/>
          </w:divBdr>
        </w:div>
        <w:div w:id="1605382785">
          <w:marLeft w:val="640"/>
          <w:marRight w:val="0"/>
          <w:marTop w:val="0"/>
          <w:marBottom w:val="0"/>
          <w:divBdr>
            <w:top w:val="none" w:sz="0" w:space="0" w:color="auto"/>
            <w:left w:val="none" w:sz="0" w:space="0" w:color="auto"/>
            <w:bottom w:val="none" w:sz="0" w:space="0" w:color="auto"/>
            <w:right w:val="none" w:sz="0" w:space="0" w:color="auto"/>
          </w:divBdr>
        </w:div>
        <w:div w:id="368533941">
          <w:marLeft w:val="640"/>
          <w:marRight w:val="0"/>
          <w:marTop w:val="0"/>
          <w:marBottom w:val="0"/>
          <w:divBdr>
            <w:top w:val="none" w:sz="0" w:space="0" w:color="auto"/>
            <w:left w:val="none" w:sz="0" w:space="0" w:color="auto"/>
            <w:bottom w:val="none" w:sz="0" w:space="0" w:color="auto"/>
            <w:right w:val="none" w:sz="0" w:space="0" w:color="auto"/>
          </w:divBdr>
        </w:div>
        <w:div w:id="227883758">
          <w:marLeft w:val="640"/>
          <w:marRight w:val="0"/>
          <w:marTop w:val="0"/>
          <w:marBottom w:val="0"/>
          <w:divBdr>
            <w:top w:val="none" w:sz="0" w:space="0" w:color="auto"/>
            <w:left w:val="none" w:sz="0" w:space="0" w:color="auto"/>
            <w:bottom w:val="none" w:sz="0" w:space="0" w:color="auto"/>
            <w:right w:val="none" w:sz="0" w:space="0" w:color="auto"/>
          </w:divBdr>
        </w:div>
        <w:div w:id="1207764480">
          <w:marLeft w:val="640"/>
          <w:marRight w:val="0"/>
          <w:marTop w:val="0"/>
          <w:marBottom w:val="0"/>
          <w:divBdr>
            <w:top w:val="none" w:sz="0" w:space="0" w:color="auto"/>
            <w:left w:val="none" w:sz="0" w:space="0" w:color="auto"/>
            <w:bottom w:val="none" w:sz="0" w:space="0" w:color="auto"/>
            <w:right w:val="none" w:sz="0" w:space="0" w:color="auto"/>
          </w:divBdr>
        </w:div>
        <w:div w:id="766734163">
          <w:marLeft w:val="640"/>
          <w:marRight w:val="0"/>
          <w:marTop w:val="0"/>
          <w:marBottom w:val="0"/>
          <w:divBdr>
            <w:top w:val="none" w:sz="0" w:space="0" w:color="auto"/>
            <w:left w:val="none" w:sz="0" w:space="0" w:color="auto"/>
            <w:bottom w:val="none" w:sz="0" w:space="0" w:color="auto"/>
            <w:right w:val="none" w:sz="0" w:space="0" w:color="auto"/>
          </w:divBdr>
        </w:div>
        <w:div w:id="1562014716">
          <w:marLeft w:val="640"/>
          <w:marRight w:val="0"/>
          <w:marTop w:val="0"/>
          <w:marBottom w:val="0"/>
          <w:divBdr>
            <w:top w:val="none" w:sz="0" w:space="0" w:color="auto"/>
            <w:left w:val="none" w:sz="0" w:space="0" w:color="auto"/>
            <w:bottom w:val="none" w:sz="0" w:space="0" w:color="auto"/>
            <w:right w:val="none" w:sz="0" w:space="0" w:color="auto"/>
          </w:divBdr>
        </w:div>
        <w:div w:id="587158802">
          <w:marLeft w:val="640"/>
          <w:marRight w:val="0"/>
          <w:marTop w:val="0"/>
          <w:marBottom w:val="0"/>
          <w:divBdr>
            <w:top w:val="none" w:sz="0" w:space="0" w:color="auto"/>
            <w:left w:val="none" w:sz="0" w:space="0" w:color="auto"/>
            <w:bottom w:val="none" w:sz="0" w:space="0" w:color="auto"/>
            <w:right w:val="none" w:sz="0" w:space="0" w:color="auto"/>
          </w:divBdr>
        </w:div>
        <w:div w:id="710499823">
          <w:marLeft w:val="640"/>
          <w:marRight w:val="0"/>
          <w:marTop w:val="0"/>
          <w:marBottom w:val="0"/>
          <w:divBdr>
            <w:top w:val="none" w:sz="0" w:space="0" w:color="auto"/>
            <w:left w:val="none" w:sz="0" w:space="0" w:color="auto"/>
            <w:bottom w:val="none" w:sz="0" w:space="0" w:color="auto"/>
            <w:right w:val="none" w:sz="0" w:space="0" w:color="auto"/>
          </w:divBdr>
        </w:div>
        <w:div w:id="1050766827">
          <w:marLeft w:val="640"/>
          <w:marRight w:val="0"/>
          <w:marTop w:val="0"/>
          <w:marBottom w:val="0"/>
          <w:divBdr>
            <w:top w:val="none" w:sz="0" w:space="0" w:color="auto"/>
            <w:left w:val="none" w:sz="0" w:space="0" w:color="auto"/>
            <w:bottom w:val="none" w:sz="0" w:space="0" w:color="auto"/>
            <w:right w:val="none" w:sz="0" w:space="0" w:color="auto"/>
          </w:divBdr>
        </w:div>
        <w:div w:id="92940729">
          <w:marLeft w:val="640"/>
          <w:marRight w:val="0"/>
          <w:marTop w:val="0"/>
          <w:marBottom w:val="0"/>
          <w:divBdr>
            <w:top w:val="none" w:sz="0" w:space="0" w:color="auto"/>
            <w:left w:val="none" w:sz="0" w:space="0" w:color="auto"/>
            <w:bottom w:val="none" w:sz="0" w:space="0" w:color="auto"/>
            <w:right w:val="none" w:sz="0" w:space="0" w:color="auto"/>
          </w:divBdr>
        </w:div>
        <w:div w:id="661159579">
          <w:marLeft w:val="640"/>
          <w:marRight w:val="0"/>
          <w:marTop w:val="0"/>
          <w:marBottom w:val="0"/>
          <w:divBdr>
            <w:top w:val="none" w:sz="0" w:space="0" w:color="auto"/>
            <w:left w:val="none" w:sz="0" w:space="0" w:color="auto"/>
            <w:bottom w:val="none" w:sz="0" w:space="0" w:color="auto"/>
            <w:right w:val="none" w:sz="0" w:space="0" w:color="auto"/>
          </w:divBdr>
        </w:div>
        <w:div w:id="1084456197">
          <w:marLeft w:val="640"/>
          <w:marRight w:val="0"/>
          <w:marTop w:val="0"/>
          <w:marBottom w:val="0"/>
          <w:divBdr>
            <w:top w:val="none" w:sz="0" w:space="0" w:color="auto"/>
            <w:left w:val="none" w:sz="0" w:space="0" w:color="auto"/>
            <w:bottom w:val="none" w:sz="0" w:space="0" w:color="auto"/>
            <w:right w:val="none" w:sz="0" w:space="0" w:color="auto"/>
          </w:divBdr>
        </w:div>
        <w:div w:id="1744181753">
          <w:marLeft w:val="640"/>
          <w:marRight w:val="0"/>
          <w:marTop w:val="0"/>
          <w:marBottom w:val="0"/>
          <w:divBdr>
            <w:top w:val="none" w:sz="0" w:space="0" w:color="auto"/>
            <w:left w:val="none" w:sz="0" w:space="0" w:color="auto"/>
            <w:bottom w:val="none" w:sz="0" w:space="0" w:color="auto"/>
            <w:right w:val="none" w:sz="0" w:space="0" w:color="auto"/>
          </w:divBdr>
        </w:div>
        <w:div w:id="1890340336">
          <w:marLeft w:val="640"/>
          <w:marRight w:val="0"/>
          <w:marTop w:val="0"/>
          <w:marBottom w:val="0"/>
          <w:divBdr>
            <w:top w:val="none" w:sz="0" w:space="0" w:color="auto"/>
            <w:left w:val="none" w:sz="0" w:space="0" w:color="auto"/>
            <w:bottom w:val="none" w:sz="0" w:space="0" w:color="auto"/>
            <w:right w:val="none" w:sz="0" w:space="0" w:color="auto"/>
          </w:divBdr>
        </w:div>
        <w:div w:id="320695191">
          <w:marLeft w:val="640"/>
          <w:marRight w:val="0"/>
          <w:marTop w:val="0"/>
          <w:marBottom w:val="0"/>
          <w:divBdr>
            <w:top w:val="none" w:sz="0" w:space="0" w:color="auto"/>
            <w:left w:val="none" w:sz="0" w:space="0" w:color="auto"/>
            <w:bottom w:val="none" w:sz="0" w:space="0" w:color="auto"/>
            <w:right w:val="none" w:sz="0" w:space="0" w:color="auto"/>
          </w:divBdr>
        </w:div>
        <w:div w:id="445778607">
          <w:marLeft w:val="640"/>
          <w:marRight w:val="0"/>
          <w:marTop w:val="0"/>
          <w:marBottom w:val="0"/>
          <w:divBdr>
            <w:top w:val="none" w:sz="0" w:space="0" w:color="auto"/>
            <w:left w:val="none" w:sz="0" w:space="0" w:color="auto"/>
            <w:bottom w:val="none" w:sz="0" w:space="0" w:color="auto"/>
            <w:right w:val="none" w:sz="0" w:space="0" w:color="auto"/>
          </w:divBdr>
        </w:div>
        <w:div w:id="1515420311">
          <w:marLeft w:val="640"/>
          <w:marRight w:val="0"/>
          <w:marTop w:val="0"/>
          <w:marBottom w:val="0"/>
          <w:divBdr>
            <w:top w:val="none" w:sz="0" w:space="0" w:color="auto"/>
            <w:left w:val="none" w:sz="0" w:space="0" w:color="auto"/>
            <w:bottom w:val="none" w:sz="0" w:space="0" w:color="auto"/>
            <w:right w:val="none" w:sz="0" w:space="0" w:color="auto"/>
          </w:divBdr>
        </w:div>
        <w:div w:id="434135147">
          <w:marLeft w:val="640"/>
          <w:marRight w:val="0"/>
          <w:marTop w:val="0"/>
          <w:marBottom w:val="0"/>
          <w:divBdr>
            <w:top w:val="none" w:sz="0" w:space="0" w:color="auto"/>
            <w:left w:val="none" w:sz="0" w:space="0" w:color="auto"/>
            <w:bottom w:val="none" w:sz="0" w:space="0" w:color="auto"/>
            <w:right w:val="none" w:sz="0" w:space="0" w:color="auto"/>
          </w:divBdr>
        </w:div>
        <w:div w:id="158353436">
          <w:marLeft w:val="640"/>
          <w:marRight w:val="0"/>
          <w:marTop w:val="0"/>
          <w:marBottom w:val="0"/>
          <w:divBdr>
            <w:top w:val="none" w:sz="0" w:space="0" w:color="auto"/>
            <w:left w:val="none" w:sz="0" w:space="0" w:color="auto"/>
            <w:bottom w:val="none" w:sz="0" w:space="0" w:color="auto"/>
            <w:right w:val="none" w:sz="0" w:space="0" w:color="auto"/>
          </w:divBdr>
        </w:div>
        <w:div w:id="2108915184">
          <w:marLeft w:val="640"/>
          <w:marRight w:val="0"/>
          <w:marTop w:val="0"/>
          <w:marBottom w:val="0"/>
          <w:divBdr>
            <w:top w:val="none" w:sz="0" w:space="0" w:color="auto"/>
            <w:left w:val="none" w:sz="0" w:space="0" w:color="auto"/>
            <w:bottom w:val="none" w:sz="0" w:space="0" w:color="auto"/>
            <w:right w:val="none" w:sz="0" w:space="0" w:color="auto"/>
          </w:divBdr>
        </w:div>
        <w:div w:id="132260988">
          <w:marLeft w:val="640"/>
          <w:marRight w:val="0"/>
          <w:marTop w:val="0"/>
          <w:marBottom w:val="0"/>
          <w:divBdr>
            <w:top w:val="none" w:sz="0" w:space="0" w:color="auto"/>
            <w:left w:val="none" w:sz="0" w:space="0" w:color="auto"/>
            <w:bottom w:val="none" w:sz="0" w:space="0" w:color="auto"/>
            <w:right w:val="none" w:sz="0" w:space="0" w:color="auto"/>
          </w:divBdr>
        </w:div>
        <w:div w:id="892546911">
          <w:marLeft w:val="640"/>
          <w:marRight w:val="0"/>
          <w:marTop w:val="0"/>
          <w:marBottom w:val="0"/>
          <w:divBdr>
            <w:top w:val="none" w:sz="0" w:space="0" w:color="auto"/>
            <w:left w:val="none" w:sz="0" w:space="0" w:color="auto"/>
            <w:bottom w:val="none" w:sz="0" w:space="0" w:color="auto"/>
            <w:right w:val="none" w:sz="0" w:space="0" w:color="auto"/>
          </w:divBdr>
        </w:div>
        <w:div w:id="1838423162">
          <w:marLeft w:val="640"/>
          <w:marRight w:val="0"/>
          <w:marTop w:val="0"/>
          <w:marBottom w:val="0"/>
          <w:divBdr>
            <w:top w:val="none" w:sz="0" w:space="0" w:color="auto"/>
            <w:left w:val="none" w:sz="0" w:space="0" w:color="auto"/>
            <w:bottom w:val="none" w:sz="0" w:space="0" w:color="auto"/>
            <w:right w:val="none" w:sz="0" w:space="0" w:color="auto"/>
          </w:divBdr>
        </w:div>
        <w:div w:id="180828045">
          <w:marLeft w:val="640"/>
          <w:marRight w:val="0"/>
          <w:marTop w:val="0"/>
          <w:marBottom w:val="0"/>
          <w:divBdr>
            <w:top w:val="none" w:sz="0" w:space="0" w:color="auto"/>
            <w:left w:val="none" w:sz="0" w:space="0" w:color="auto"/>
            <w:bottom w:val="none" w:sz="0" w:space="0" w:color="auto"/>
            <w:right w:val="none" w:sz="0" w:space="0" w:color="auto"/>
          </w:divBdr>
        </w:div>
        <w:div w:id="653418223">
          <w:marLeft w:val="640"/>
          <w:marRight w:val="0"/>
          <w:marTop w:val="0"/>
          <w:marBottom w:val="0"/>
          <w:divBdr>
            <w:top w:val="none" w:sz="0" w:space="0" w:color="auto"/>
            <w:left w:val="none" w:sz="0" w:space="0" w:color="auto"/>
            <w:bottom w:val="none" w:sz="0" w:space="0" w:color="auto"/>
            <w:right w:val="none" w:sz="0" w:space="0" w:color="auto"/>
          </w:divBdr>
        </w:div>
        <w:div w:id="155191380">
          <w:marLeft w:val="640"/>
          <w:marRight w:val="0"/>
          <w:marTop w:val="0"/>
          <w:marBottom w:val="0"/>
          <w:divBdr>
            <w:top w:val="none" w:sz="0" w:space="0" w:color="auto"/>
            <w:left w:val="none" w:sz="0" w:space="0" w:color="auto"/>
            <w:bottom w:val="none" w:sz="0" w:space="0" w:color="auto"/>
            <w:right w:val="none" w:sz="0" w:space="0" w:color="auto"/>
          </w:divBdr>
        </w:div>
        <w:div w:id="7099414">
          <w:marLeft w:val="640"/>
          <w:marRight w:val="0"/>
          <w:marTop w:val="0"/>
          <w:marBottom w:val="0"/>
          <w:divBdr>
            <w:top w:val="none" w:sz="0" w:space="0" w:color="auto"/>
            <w:left w:val="none" w:sz="0" w:space="0" w:color="auto"/>
            <w:bottom w:val="none" w:sz="0" w:space="0" w:color="auto"/>
            <w:right w:val="none" w:sz="0" w:space="0" w:color="auto"/>
          </w:divBdr>
        </w:div>
        <w:div w:id="69086739">
          <w:marLeft w:val="640"/>
          <w:marRight w:val="0"/>
          <w:marTop w:val="0"/>
          <w:marBottom w:val="0"/>
          <w:divBdr>
            <w:top w:val="none" w:sz="0" w:space="0" w:color="auto"/>
            <w:left w:val="none" w:sz="0" w:space="0" w:color="auto"/>
            <w:bottom w:val="none" w:sz="0" w:space="0" w:color="auto"/>
            <w:right w:val="none" w:sz="0" w:space="0" w:color="auto"/>
          </w:divBdr>
        </w:div>
        <w:div w:id="735006791">
          <w:marLeft w:val="640"/>
          <w:marRight w:val="0"/>
          <w:marTop w:val="0"/>
          <w:marBottom w:val="0"/>
          <w:divBdr>
            <w:top w:val="none" w:sz="0" w:space="0" w:color="auto"/>
            <w:left w:val="none" w:sz="0" w:space="0" w:color="auto"/>
            <w:bottom w:val="none" w:sz="0" w:space="0" w:color="auto"/>
            <w:right w:val="none" w:sz="0" w:space="0" w:color="auto"/>
          </w:divBdr>
        </w:div>
        <w:div w:id="1402558297">
          <w:marLeft w:val="640"/>
          <w:marRight w:val="0"/>
          <w:marTop w:val="0"/>
          <w:marBottom w:val="0"/>
          <w:divBdr>
            <w:top w:val="none" w:sz="0" w:space="0" w:color="auto"/>
            <w:left w:val="none" w:sz="0" w:space="0" w:color="auto"/>
            <w:bottom w:val="none" w:sz="0" w:space="0" w:color="auto"/>
            <w:right w:val="none" w:sz="0" w:space="0" w:color="auto"/>
          </w:divBdr>
        </w:div>
        <w:div w:id="313729943">
          <w:marLeft w:val="640"/>
          <w:marRight w:val="0"/>
          <w:marTop w:val="0"/>
          <w:marBottom w:val="0"/>
          <w:divBdr>
            <w:top w:val="none" w:sz="0" w:space="0" w:color="auto"/>
            <w:left w:val="none" w:sz="0" w:space="0" w:color="auto"/>
            <w:bottom w:val="none" w:sz="0" w:space="0" w:color="auto"/>
            <w:right w:val="none" w:sz="0" w:space="0" w:color="auto"/>
          </w:divBdr>
        </w:div>
        <w:div w:id="1506751432">
          <w:marLeft w:val="640"/>
          <w:marRight w:val="0"/>
          <w:marTop w:val="0"/>
          <w:marBottom w:val="0"/>
          <w:divBdr>
            <w:top w:val="none" w:sz="0" w:space="0" w:color="auto"/>
            <w:left w:val="none" w:sz="0" w:space="0" w:color="auto"/>
            <w:bottom w:val="none" w:sz="0" w:space="0" w:color="auto"/>
            <w:right w:val="none" w:sz="0" w:space="0" w:color="auto"/>
          </w:divBdr>
        </w:div>
        <w:div w:id="251402086">
          <w:marLeft w:val="640"/>
          <w:marRight w:val="0"/>
          <w:marTop w:val="0"/>
          <w:marBottom w:val="0"/>
          <w:divBdr>
            <w:top w:val="none" w:sz="0" w:space="0" w:color="auto"/>
            <w:left w:val="none" w:sz="0" w:space="0" w:color="auto"/>
            <w:bottom w:val="none" w:sz="0" w:space="0" w:color="auto"/>
            <w:right w:val="none" w:sz="0" w:space="0" w:color="auto"/>
          </w:divBdr>
        </w:div>
        <w:div w:id="984090366">
          <w:marLeft w:val="640"/>
          <w:marRight w:val="0"/>
          <w:marTop w:val="0"/>
          <w:marBottom w:val="0"/>
          <w:divBdr>
            <w:top w:val="none" w:sz="0" w:space="0" w:color="auto"/>
            <w:left w:val="none" w:sz="0" w:space="0" w:color="auto"/>
            <w:bottom w:val="none" w:sz="0" w:space="0" w:color="auto"/>
            <w:right w:val="none" w:sz="0" w:space="0" w:color="auto"/>
          </w:divBdr>
        </w:div>
        <w:div w:id="1097019743">
          <w:marLeft w:val="640"/>
          <w:marRight w:val="0"/>
          <w:marTop w:val="0"/>
          <w:marBottom w:val="0"/>
          <w:divBdr>
            <w:top w:val="none" w:sz="0" w:space="0" w:color="auto"/>
            <w:left w:val="none" w:sz="0" w:space="0" w:color="auto"/>
            <w:bottom w:val="none" w:sz="0" w:space="0" w:color="auto"/>
            <w:right w:val="none" w:sz="0" w:space="0" w:color="auto"/>
          </w:divBdr>
        </w:div>
        <w:div w:id="321616353">
          <w:marLeft w:val="640"/>
          <w:marRight w:val="0"/>
          <w:marTop w:val="0"/>
          <w:marBottom w:val="0"/>
          <w:divBdr>
            <w:top w:val="none" w:sz="0" w:space="0" w:color="auto"/>
            <w:left w:val="none" w:sz="0" w:space="0" w:color="auto"/>
            <w:bottom w:val="none" w:sz="0" w:space="0" w:color="auto"/>
            <w:right w:val="none" w:sz="0" w:space="0" w:color="auto"/>
          </w:divBdr>
        </w:div>
        <w:div w:id="1568420811">
          <w:marLeft w:val="640"/>
          <w:marRight w:val="0"/>
          <w:marTop w:val="0"/>
          <w:marBottom w:val="0"/>
          <w:divBdr>
            <w:top w:val="none" w:sz="0" w:space="0" w:color="auto"/>
            <w:left w:val="none" w:sz="0" w:space="0" w:color="auto"/>
            <w:bottom w:val="none" w:sz="0" w:space="0" w:color="auto"/>
            <w:right w:val="none" w:sz="0" w:space="0" w:color="auto"/>
          </w:divBdr>
        </w:div>
        <w:div w:id="179785168">
          <w:marLeft w:val="640"/>
          <w:marRight w:val="0"/>
          <w:marTop w:val="0"/>
          <w:marBottom w:val="0"/>
          <w:divBdr>
            <w:top w:val="none" w:sz="0" w:space="0" w:color="auto"/>
            <w:left w:val="none" w:sz="0" w:space="0" w:color="auto"/>
            <w:bottom w:val="none" w:sz="0" w:space="0" w:color="auto"/>
            <w:right w:val="none" w:sz="0" w:space="0" w:color="auto"/>
          </w:divBdr>
        </w:div>
        <w:div w:id="1334802792">
          <w:marLeft w:val="640"/>
          <w:marRight w:val="0"/>
          <w:marTop w:val="0"/>
          <w:marBottom w:val="0"/>
          <w:divBdr>
            <w:top w:val="none" w:sz="0" w:space="0" w:color="auto"/>
            <w:left w:val="none" w:sz="0" w:space="0" w:color="auto"/>
            <w:bottom w:val="none" w:sz="0" w:space="0" w:color="auto"/>
            <w:right w:val="none" w:sz="0" w:space="0" w:color="auto"/>
          </w:divBdr>
        </w:div>
        <w:div w:id="1093015891">
          <w:marLeft w:val="640"/>
          <w:marRight w:val="0"/>
          <w:marTop w:val="0"/>
          <w:marBottom w:val="0"/>
          <w:divBdr>
            <w:top w:val="none" w:sz="0" w:space="0" w:color="auto"/>
            <w:left w:val="none" w:sz="0" w:space="0" w:color="auto"/>
            <w:bottom w:val="none" w:sz="0" w:space="0" w:color="auto"/>
            <w:right w:val="none" w:sz="0" w:space="0" w:color="auto"/>
          </w:divBdr>
        </w:div>
        <w:div w:id="358510870">
          <w:marLeft w:val="640"/>
          <w:marRight w:val="0"/>
          <w:marTop w:val="0"/>
          <w:marBottom w:val="0"/>
          <w:divBdr>
            <w:top w:val="none" w:sz="0" w:space="0" w:color="auto"/>
            <w:left w:val="none" w:sz="0" w:space="0" w:color="auto"/>
            <w:bottom w:val="none" w:sz="0" w:space="0" w:color="auto"/>
            <w:right w:val="none" w:sz="0" w:space="0" w:color="auto"/>
          </w:divBdr>
        </w:div>
        <w:div w:id="287976095">
          <w:marLeft w:val="640"/>
          <w:marRight w:val="0"/>
          <w:marTop w:val="0"/>
          <w:marBottom w:val="0"/>
          <w:divBdr>
            <w:top w:val="none" w:sz="0" w:space="0" w:color="auto"/>
            <w:left w:val="none" w:sz="0" w:space="0" w:color="auto"/>
            <w:bottom w:val="none" w:sz="0" w:space="0" w:color="auto"/>
            <w:right w:val="none" w:sz="0" w:space="0" w:color="auto"/>
          </w:divBdr>
        </w:div>
        <w:div w:id="589778968">
          <w:marLeft w:val="640"/>
          <w:marRight w:val="0"/>
          <w:marTop w:val="0"/>
          <w:marBottom w:val="0"/>
          <w:divBdr>
            <w:top w:val="none" w:sz="0" w:space="0" w:color="auto"/>
            <w:left w:val="none" w:sz="0" w:space="0" w:color="auto"/>
            <w:bottom w:val="none" w:sz="0" w:space="0" w:color="auto"/>
            <w:right w:val="none" w:sz="0" w:space="0" w:color="auto"/>
          </w:divBdr>
        </w:div>
        <w:div w:id="1033651927">
          <w:marLeft w:val="640"/>
          <w:marRight w:val="0"/>
          <w:marTop w:val="0"/>
          <w:marBottom w:val="0"/>
          <w:divBdr>
            <w:top w:val="none" w:sz="0" w:space="0" w:color="auto"/>
            <w:left w:val="none" w:sz="0" w:space="0" w:color="auto"/>
            <w:bottom w:val="none" w:sz="0" w:space="0" w:color="auto"/>
            <w:right w:val="none" w:sz="0" w:space="0" w:color="auto"/>
          </w:divBdr>
        </w:div>
        <w:div w:id="994992643">
          <w:marLeft w:val="640"/>
          <w:marRight w:val="0"/>
          <w:marTop w:val="0"/>
          <w:marBottom w:val="0"/>
          <w:divBdr>
            <w:top w:val="none" w:sz="0" w:space="0" w:color="auto"/>
            <w:left w:val="none" w:sz="0" w:space="0" w:color="auto"/>
            <w:bottom w:val="none" w:sz="0" w:space="0" w:color="auto"/>
            <w:right w:val="none" w:sz="0" w:space="0" w:color="auto"/>
          </w:divBdr>
        </w:div>
        <w:div w:id="670912885">
          <w:marLeft w:val="640"/>
          <w:marRight w:val="0"/>
          <w:marTop w:val="0"/>
          <w:marBottom w:val="0"/>
          <w:divBdr>
            <w:top w:val="none" w:sz="0" w:space="0" w:color="auto"/>
            <w:left w:val="none" w:sz="0" w:space="0" w:color="auto"/>
            <w:bottom w:val="none" w:sz="0" w:space="0" w:color="auto"/>
            <w:right w:val="none" w:sz="0" w:space="0" w:color="auto"/>
          </w:divBdr>
        </w:div>
        <w:div w:id="145561719">
          <w:marLeft w:val="640"/>
          <w:marRight w:val="0"/>
          <w:marTop w:val="0"/>
          <w:marBottom w:val="0"/>
          <w:divBdr>
            <w:top w:val="none" w:sz="0" w:space="0" w:color="auto"/>
            <w:left w:val="none" w:sz="0" w:space="0" w:color="auto"/>
            <w:bottom w:val="none" w:sz="0" w:space="0" w:color="auto"/>
            <w:right w:val="none" w:sz="0" w:space="0" w:color="auto"/>
          </w:divBdr>
        </w:div>
        <w:div w:id="190149102">
          <w:marLeft w:val="640"/>
          <w:marRight w:val="0"/>
          <w:marTop w:val="0"/>
          <w:marBottom w:val="0"/>
          <w:divBdr>
            <w:top w:val="none" w:sz="0" w:space="0" w:color="auto"/>
            <w:left w:val="none" w:sz="0" w:space="0" w:color="auto"/>
            <w:bottom w:val="none" w:sz="0" w:space="0" w:color="auto"/>
            <w:right w:val="none" w:sz="0" w:space="0" w:color="auto"/>
          </w:divBdr>
        </w:div>
        <w:div w:id="1786076518">
          <w:marLeft w:val="640"/>
          <w:marRight w:val="0"/>
          <w:marTop w:val="0"/>
          <w:marBottom w:val="0"/>
          <w:divBdr>
            <w:top w:val="none" w:sz="0" w:space="0" w:color="auto"/>
            <w:left w:val="none" w:sz="0" w:space="0" w:color="auto"/>
            <w:bottom w:val="none" w:sz="0" w:space="0" w:color="auto"/>
            <w:right w:val="none" w:sz="0" w:space="0" w:color="auto"/>
          </w:divBdr>
        </w:div>
        <w:div w:id="997878480">
          <w:marLeft w:val="640"/>
          <w:marRight w:val="0"/>
          <w:marTop w:val="0"/>
          <w:marBottom w:val="0"/>
          <w:divBdr>
            <w:top w:val="none" w:sz="0" w:space="0" w:color="auto"/>
            <w:left w:val="none" w:sz="0" w:space="0" w:color="auto"/>
            <w:bottom w:val="none" w:sz="0" w:space="0" w:color="auto"/>
            <w:right w:val="none" w:sz="0" w:space="0" w:color="auto"/>
          </w:divBdr>
        </w:div>
        <w:div w:id="1669596209">
          <w:marLeft w:val="640"/>
          <w:marRight w:val="0"/>
          <w:marTop w:val="0"/>
          <w:marBottom w:val="0"/>
          <w:divBdr>
            <w:top w:val="none" w:sz="0" w:space="0" w:color="auto"/>
            <w:left w:val="none" w:sz="0" w:space="0" w:color="auto"/>
            <w:bottom w:val="none" w:sz="0" w:space="0" w:color="auto"/>
            <w:right w:val="none" w:sz="0" w:space="0" w:color="auto"/>
          </w:divBdr>
        </w:div>
        <w:div w:id="1506749665">
          <w:marLeft w:val="640"/>
          <w:marRight w:val="0"/>
          <w:marTop w:val="0"/>
          <w:marBottom w:val="0"/>
          <w:divBdr>
            <w:top w:val="none" w:sz="0" w:space="0" w:color="auto"/>
            <w:left w:val="none" w:sz="0" w:space="0" w:color="auto"/>
            <w:bottom w:val="none" w:sz="0" w:space="0" w:color="auto"/>
            <w:right w:val="none" w:sz="0" w:space="0" w:color="auto"/>
          </w:divBdr>
        </w:div>
        <w:div w:id="1214654699">
          <w:marLeft w:val="640"/>
          <w:marRight w:val="0"/>
          <w:marTop w:val="0"/>
          <w:marBottom w:val="0"/>
          <w:divBdr>
            <w:top w:val="none" w:sz="0" w:space="0" w:color="auto"/>
            <w:left w:val="none" w:sz="0" w:space="0" w:color="auto"/>
            <w:bottom w:val="none" w:sz="0" w:space="0" w:color="auto"/>
            <w:right w:val="none" w:sz="0" w:space="0" w:color="auto"/>
          </w:divBdr>
        </w:div>
        <w:div w:id="1143696806">
          <w:marLeft w:val="640"/>
          <w:marRight w:val="0"/>
          <w:marTop w:val="0"/>
          <w:marBottom w:val="0"/>
          <w:divBdr>
            <w:top w:val="none" w:sz="0" w:space="0" w:color="auto"/>
            <w:left w:val="none" w:sz="0" w:space="0" w:color="auto"/>
            <w:bottom w:val="none" w:sz="0" w:space="0" w:color="auto"/>
            <w:right w:val="none" w:sz="0" w:space="0" w:color="auto"/>
          </w:divBdr>
        </w:div>
        <w:div w:id="798181815">
          <w:marLeft w:val="640"/>
          <w:marRight w:val="0"/>
          <w:marTop w:val="0"/>
          <w:marBottom w:val="0"/>
          <w:divBdr>
            <w:top w:val="none" w:sz="0" w:space="0" w:color="auto"/>
            <w:left w:val="none" w:sz="0" w:space="0" w:color="auto"/>
            <w:bottom w:val="none" w:sz="0" w:space="0" w:color="auto"/>
            <w:right w:val="none" w:sz="0" w:space="0" w:color="auto"/>
          </w:divBdr>
        </w:div>
        <w:div w:id="107891393">
          <w:marLeft w:val="640"/>
          <w:marRight w:val="0"/>
          <w:marTop w:val="0"/>
          <w:marBottom w:val="0"/>
          <w:divBdr>
            <w:top w:val="none" w:sz="0" w:space="0" w:color="auto"/>
            <w:left w:val="none" w:sz="0" w:space="0" w:color="auto"/>
            <w:bottom w:val="none" w:sz="0" w:space="0" w:color="auto"/>
            <w:right w:val="none" w:sz="0" w:space="0" w:color="auto"/>
          </w:divBdr>
        </w:div>
        <w:div w:id="1754159050">
          <w:marLeft w:val="640"/>
          <w:marRight w:val="0"/>
          <w:marTop w:val="0"/>
          <w:marBottom w:val="0"/>
          <w:divBdr>
            <w:top w:val="none" w:sz="0" w:space="0" w:color="auto"/>
            <w:left w:val="none" w:sz="0" w:space="0" w:color="auto"/>
            <w:bottom w:val="none" w:sz="0" w:space="0" w:color="auto"/>
            <w:right w:val="none" w:sz="0" w:space="0" w:color="auto"/>
          </w:divBdr>
        </w:div>
        <w:div w:id="59603045">
          <w:marLeft w:val="640"/>
          <w:marRight w:val="0"/>
          <w:marTop w:val="0"/>
          <w:marBottom w:val="0"/>
          <w:divBdr>
            <w:top w:val="none" w:sz="0" w:space="0" w:color="auto"/>
            <w:left w:val="none" w:sz="0" w:space="0" w:color="auto"/>
            <w:bottom w:val="none" w:sz="0" w:space="0" w:color="auto"/>
            <w:right w:val="none" w:sz="0" w:space="0" w:color="auto"/>
          </w:divBdr>
        </w:div>
        <w:div w:id="1727752914">
          <w:marLeft w:val="640"/>
          <w:marRight w:val="0"/>
          <w:marTop w:val="0"/>
          <w:marBottom w:val="0"/>
          <w:divBdr>
            <w:top w:val="none" w:sz="0" w:space="0" w:color="auto"/>
            <w:left w:val="none" w:sz="0" w:space="0" w:color="auto"/>
            <w:bottom w:val="none" w:sz="0" w:space="0" w:color="auto"/>
            <w:right w:val="none" w:sz="0" w:space="0" w:color="auto"/>
          </w:divBdr>
        </w:div>
        <w:div w:id="373776207">
          <w:marLeft w:val="640"/>
          <w:marRight w:val="0"/>
          <w:marTop w:val="0"/>
          <w:marBottom w:val="0"/>
          <w:divBdr>
            <w:top w:val="none" w:sz="0" w:space="0" w:color="auto"/>
            <w:left w:val="none" w:sz="0" w:space="0" w:color="auto"/>
            <w:bottom w:val="none" w:sz="0" w:space="0" w:color="auto"/>
            <w:right w:val="none" w:sz="0" w:space="0" w:color="auto"/>
          </w:divBdr>
        </w:div>
        <w:div w:id="100153333">
          <w:marLeft w:val="640"/>
          <w:marRight w:val="0"/>
          <w:marTop w:val="0"/>
          <w:marBottom w:val="0"/>
          <w:divBdr>
            <w:top w:val="none" w:sz="0" w:space="0" w:color="auto"/>
            <w:left w:val="none" w:sz="0" w:space="0" w:color="auto"/>
            <w:bottom w:val="none" w:sz="0" w:space="0" w:color="auto"/>
            <w:right w:val="none" w:sz="0" w:space="0" w:color="auto"/>
          </w:divBdr>
        </w:div>
        <w:div w:id="1311524428">
          <w:marLeft w:val="640"/>
          <w:marRight w:val="0"/>
          <w:marTop w:val="0"/>
          <w:marBottom w:val="0"/>
          <w:divBdr>
            <w:top w:val="none" w:sz="0" w:space="0" w:color="auto"/>
            <w:left w:val="none" w:sz="0" w:space="0" w:color="auto"/>
            <w:bottom w:val="none" w:sz="0" w:space="0" w:color="auto"/>
            <w:right w:val="none" w:sz="0" w:space="0" w:color="auto"/>
          </w:divBdr>
        </w:div>
        <w:div w:id="1885367717">
          <w:marLeft w:val="640"/>
          <w:marRight w:val="0"/>
          <w:marTop w:val="0"/>
          <w:marBottom w:val="0"/>
          <w:divBdr>
            <w:top w:val="none" w:sz="0" w:space="0" w:color="auto"/>
            <w:left w:val="none" w:sz="0" w:space="0" w:color="auto"/>
            <w:bottom w:val="none" w:sz="0" w:space="0" w:color="auto"/>
            <w:right w:val="none" w:sz="0" w:space="0" w:color="auto"/>
          </w:divBdr>
        </w:div>
        <w:div w:id="1812862736">
          <w:marLeft w:val="640"/>
          <w:marRight w:val="0"/>
          <w:marTop w:val="0"/>
          <w:marBottom w:val="0"/>
          <w:divBdr>
            <w:top w:val="none" w:sz="0" w:space="0" w:color="auto"/>
            <w:left w:val="none" w:sz="0" w:space="0" w:color="auto"/>
            <w:bottom w:val="none" w:sz="0" w:space="0" w:color="auto"/>
            <w:right w:val="none" w:sz="0" w:space="0" w:color="auto"/>
          </w:divBdr>
        </w:div>
        <w:div w:id="1029916595">
          <w:marLeft w:val="640"/>
          <w:marRight w:val="0"/>
          <w:marTop w:val="0"/>
          <w:marBottom w:val="0"/>
          <w:divBdr>
            <w:top w:val="none" w:sz="0" w:space="0" w:color="auto"/>
            <w:left w:val="none" w:sz="0" w:space="0" w:color="auto"/>
            <w:bottom w:val="none" w:sz="0" w:space="0" w:color="auto"/>
            <w:right w:val="none" w:sz="0" w:space="0" w:color="auto"/>
          </w:divBdr>
        </w:div>
        <w:div w:id="972368601">
          <w:marLeft w:val="640"/>
          <w:marRight w:val="0"/>
          <w:marTop w:val="0"/>
          <w:marBottom w:val="0"/>
          <w:divBdr>
            <w:top w:val="none" w:sz="0" w:space="0" w:color="auto"/>
            <w:left w:val="none" w:sz="0" w:space="0" w:color="auto"/>
            <w:bottom w:val="none" w:sz="0" w:space="0" w:color="auto"/>
            <w:right w:val="none" w:sz="0" w:space="0" w:color="auto"/>
          </w:divBdr>
        </w:div>
        <w:div w:id="1419213570">
          <w:marLeft w:val="640"/>
          <w:marRight w:val="0"/>
          <w:marTop w:val="0"/>
          <w:marBottom w:val="0"/>
          <w:divBdr>
            <w:top w:val="none" w:sz="0" w:space="0" w:color="auto"/>
            <w:left w:val="none" w:sz="0" w:space="0" w:color="auto"/>
            <w:bottom w:val="none" w:sz="0" w:space="0" w:color="auto"/>
            <w:right w:val="none" w:sz="0" w:space="0" w:color="auto"/>
          </w:divBdr>
        </w:div>
        <w:div w:id="553204302">
          <w:marLeft w:val="640"/>
          <w:marRight w:val="0"/>
          <w:marTop w:val="0"/>
          <w:marBottom w:val="0"/>
          <w:divBdr>
            <w:top w:val="none" w:sz="0" w:space="0" w:color="auto"/>
            <w:left w:val="none" w:sz="0" w:space="0" w:color="auto"/>
            <w:bottom w:val="none" w:sz="0" w:space="0" w:color="auto"/>
            <w:right w:val="none" w:sz="0" w:space="0" w:color="auto"/>
          </w:divBdr>
        </w:div>
        <w:div w:id="1669669732">
          <w:marLeft w:val="640"/>
          <w:marRight w:val="0"/>
          <w:marTop w:val="0"/>
          <w:marBottom w:val="0"/>
          <w:divBdr>
            <w:top w:val="none" w:sz="0" w:space="0" w:color="auto"/>
            <w:left w:val="none" w:sz="0" w:space="0" w:color="auto"/>
            <w:bottom w:val="none" w:sz="0" w:space="0" w:color="auto"/>
            <w:right w:val="none" w:sz="0" w:space="0" w:color="auto"/>
          </w:divBdr>
        </w:div>
        <w:div w:id="1218054844">
          <w:marLeft w:val="640"/>
          <w:marRight w:val="0"/>
          <w:marTop w:val="0"/>
          <w:marBottom w:val="0"/>
          <w:divBdr>
            <w:top w:val="none" w:sz="0" w:space="0" w:color="auto"/>
            <w:left w:val="none" w:sz="0" w:space="0" w:color="auto"/>
            <w:bottom w:val="none" w:sz="0" w:space="0" w:color="auto"/>
            <w:right w:val="none" w:sz="0" w:space="0" w:color="auto"/>
          </w:divBdr>
        </w:div>
        <w:div w:id="1385910861">
          <w:marLeft w:val="640"/>
          <w:marRight w:val="0"/>
          <w:marTop w:val="0"/>
          <w:marBottom w:val="0"/>
          <w:divBdr>
            <w:top w:val="none" w:sz="0" w:space="0" w:color="auto"/>
            <w:left w:val="none" w:sz="0" w:space="0" w:color="auto"/>
            <w:bottom w:val="none" w:sz="0" w:space="0" w:color="auto"/>
            <w:right w:val="none" w:sz="0" w:space="0" w:color="auto"/>
          </w:divBdr>
        </w:div>
        <w:div w:id="1985313815">
          <w:marLeft w:val="640"/>
          <w:marRight w:val="0"/>
          <w:marTop w:val="0"/>
          <w:marBottom w:val="0"/>
          <w:divBdr>
            <w:top w:val="none" w:sz="0" w:space="0" w:color="auto"/>
            <w:left w:val="none" w:sz="0" w:space="0" w:color="auto"/>
            <w:bottom w:val="none" w:sz="0" w:space="0" w:color="auto"/>
            <w:right w:val="none" w:sz="0" w:space="0" w:color="auto"/>
          </w:divBdr>
        </w:div>
        <w:div w:id="422385047">
          <w:marLeft w:val="640"/>
          <w:marRight w:val="0"/>
          <w:marTop w:val="0"/>
          <w:marBottom w:val="0"/>
          <w:divBdr>
            <w:top w:val="none" w:sz="0" w:space="0" w:color="auto"/>
            <w:left w:val="none" w:sz="0" w:space="0" w:color="auto"/>
            <w:bottom w:val="none" w:sz="0" w:space="0" w:color="auto"/>
            <w:right w:val="none" w:sz="0" w:space="0" w:color="auto"/>
          </w:divBdr>
        </w:div>
        <w:div w:id="1033310084">
          <w:marLeft w:val="640"/>
          <w:marRight w:val="0"/>
          <w:marTop w:val="0"/>
          <w:marBottom w:val="0"/>
          <w:divBdr>
            <w:top w:val="none" w:sz="0" w:space="0" w:color="auto"/>
            <w:left w:val="none" w:sz="0" w:space="0" w:color="auto"/>
            <w:bottom w:val="none" w:sz="0" w:space="0" w:color="auto"/>
            <w:right w:val="none" w:sz="0" w:space="0" w:color="auto"/>
          </w:divBdr>
        </w:div>
        <w:div w:id="1201743679">
          <w:marLeft w:val="640"/>
          <w:marRight w:val="0"/>
          <w:marTop w:val="0"/>
          <w:marBottom w:val="0"/>
          <w:divBdr>
            <w:top w:val="none" w:sz="0" w:space="0" w:color="auto"/>
            <w:left w:val="none" w:sz="0" w:space="0" w:color="auto"/>
            <w:bottom w:val="none" w:sz="0" w:space="0" w:color="auto"/>
            <w:right w:val="none" w:sz="0" w:space="0" w:color="auto"/>
          </w:divBdr>
        </w:div>
        <w:div w:id="1036929786">
          <w:marLeft w:val="640"/>
          <w:marRight w:val="0"/>
          <w:marTop w:val="0"/>
          <w:marBottom w:val="0"/>
          <w:divBdr>
            <w:top w:val="none" w:sz="0" w:space="0" w:color="auto"/>
            <w:left w:val="none" w:sz="0" w:space="0" w:color="auto"/>
            <w:bottom w:val="none" w:sz="0" w:space="0" w:color="auto"/>
            <w:right w:val="none" w:sz="0" w:space="0" w:color="auto"/>
          </w:divBdr>
        </w:div>
        <w:div w:id="1708681227">
          <w:marLeft w:val="640"/>
          <w:marRight w:val="0"/>
          <w:marTop w:val="0"/>
          <w:marBottom w:val="0"/>
          <w:divBdr>
            <w:top w:val="none" w:sz="0" w:space="0" w:color="auto"/>
            <w:left w:val="none" w:sz="0" w:space="0" w:color="auto"/>
            <w:bottom w:val="none" w:sz="0" w:space="0" w:color="auto"/>
            <w:right w:val="none" w:sz="0" w:space="0" w:color="auto"/>
          </w:divBdr>
        </w:div>
        <w:div w:id="646667909">
          <w:marLeft w:val="640"/>
          <w:marRight w:val="0"/>
          <w:marTop w:val="0"/>
          <w:marBottom w:val="0"/>
          <w:divBdr>
            <w:top w:val="none" w:sz="0" w:space="0" w:color="auto"/>
            <w:left w:val="none" w:sz="0" w:space="0" w:color="auto"/>
            <w:bottom w:val="none" w:sz="0" w:space="0" w:color="auto"/>
            <w:right w:val="none" w:sz="0" w:space="0" w:color="auto"/>
          </w:divBdr>
        </w:div>
        <w:div w:id="642658840">
          <w:marLeft w:val="640"/>
          <w:marRight w:val="0"/>
          <w:marTop w:val="0"/>
          <w:marBottom w:val="0"/>
          <w:divBdr>
            <w:top w:val="none" w:sz="0" w:space="0" w:color="auto"/>
            <w:left w:val="none" w:sz="0" w:space="0" w:color="auto"/>
            <w:bottom w:val="none" w:sz="0" w:space="0" w:color="auto"/>
            <w:right w:val="none" w:sz="0" w:space="0" w:color="auto"/>
          </w:divBdr>
        </w:div>
        <w:div w:id="1692485699">
          <w:marLeft w:val="640"/>
          <w:marRight w:val="0"/>
          <w:marTop w:val="0"/>
          <w:marBottom w:val="0"/>
          <w:divBdr>
            <w:top w:val="none" w:sz="0" w:space="0" w:color="auto"/>
            <w:left w:val="none" w:sz="0" w:space="0" w:color="auto"/>
            <w:bottom w:val="none" w:sz="0" w:space="0" w:color="auto"/>
            <w:right w:val="none" w:sz="0" w:space="0" w:color="auto"/>
          </w:divBdr>
        </w:div>
        <w:div w:id="1247151257">
          <w:marLeft w:val="640"/>
          <w:marRight w:val="0"/>
          <w:marTop w:val="0"/>
          <w:marBottom w:val="0"/>
          <w:divBdr>
            <w:top w:val="none" w:sz="0" w:space="0" w:color="auto"/>
            <w:left w:val="none" w:sz="0" w:space="0" w:color="auto"/>
            <w:bottom w:val="none" w:sz="0" w:space="0" w:color="auto"/>
            <w:right w:val="none" w:sz="0" w:space="0" w:color="auto"/>
          </w:divBdr>
        </w:div>
        <w:div w:id="1822497614">
          <w:marLeft w:val="640"/>
          <w:marRight w:val="0"/>
          <w:marTop w:val="0"/>
          <w:marBottom w:val="0"/>
          <w:divBdr>
            <w:top w:val="none" w:sz="0" w:space="0" w:color="auto"/>
            <w:left w:val="none" w:sz="0" w:space="0" w:color="auto"/>
            <w:bottom w:val="none" w:sz="0" w:space="0" w:color="auto"/>
            <w:right w:val="none" w:sz="0" w:space="0" w:color="auto"/>
          </w:divBdr>
        </w:div>
        <w:div w:id="462969676">
          <w:marLeft w:val="640"/>
          <w:marRight w:val="0"/>
          <w:marTop w:val="0"/>
          <w:marBottom w:val="0"/>
          <w:divBdr>
            <w:top w:val="none" w:sz="0" w:space="0" w:color="auto"/>
            <w:left w:val="none" w:sz="0" w:space="0" w:color="auto"/>
            <w:bottom w:val="none" w:sz="0" w:space="0" w:color="auto"/>
            <w:right w:val="none" w:sz="0" w:space="0" w:color="auto"/>
          </w:divBdr>
        </w:div>
        <w:div w:id="640690653">
          <w:marLeft w:val="640"/>
          <w:marRight w:val="0"/>
          <w:marTop w:val="0"/>
          <w:marBottom w:val="0"/>
          <w:divBdr>
            <w:top w:val="none" w:sz="0" w:space="0" w:color="auto"/>
            <w:left w:val="none" w:sz="0" w:space="0" w:color="auto"/>
            <w:bottom w:val="none" w:sz="0" w:space="0" w:color="auto"/>
            <w:right w:val="none" w:sz="0" w:space="0" w:color="auto"/>
          </w:divBdr>
        </w:div>
        <w:div w:id="120616117">
          <w:marLeft w:val="640"/>
          <w:marRight w:val="0"/>
          <w:marTop w:val="0"/>
          <w:marBottom w:val="0"/>
          <w:divBdr>
            <w:top w:val="none" w:sz="0" w:space="0" w:color="auto"/>
            <w:left w:val="none" w:sz="0" w:space="0" w:color="auto"/>
            <w:bottom w:val="none" w:sz="0" w:space="0" w:color="auto"/>
            <w:right w:val="none" w:sz="0" w:space="0" w:color="auto"/>
          </w:divBdr>
        </w:div>
        <w:div w:id="1781334773">
          <w:marLeft w:val="640"/>
          <w:marRight w:val="0"/>
          <w:marTop w:val="0"/>
          <w:marBottom w:val="0"/>
          <w:divBdr>
            <w:top w:val="none" w:sz="0" w:space="0" w:color="auto"/>
            <w:left w:val="none" w:sz="0" w:space="0" w:color="auto"/>
            <w:bottom w:val="none" w:sz="0" w:space="0" w:color="auto"/>
            <w:right w:val="none" w:sz="0" w:space="0" w:color="auto"/>
          </w:divBdr>
        </w:div>
        <w:div w:id="177159977">
          <w:marLeft w:val="640"/>
          <w:marRight w:val="0"/>
          <w:marTop w:val="0"/>
          <w:marBottom w:val="0"/>
          <w:divBdr>
            <w:top w:val="none" w:sz="0" w:space="0" w:color="auto"/>
            <w:left w:val="none" w:sz="0" w:space="0" w:color="auto"/>
            <w:bottom w:val="none" w:sz="0" w:space="0" w:color="auto"/>
            <w:right w:val="none" w:sz="0" w:space="0" w:color="auto"/>
          </w:divBdr>
        </w:div>
        <w:div w:id="835342551">
          <w:marLeft w:val="640"/>
          <w:marRight w:val="0"/>
          <w:marTop w:val="0"/>
          <w:marBottom w:val="0"/>
          <w:divBdr>
            <w:top w:val="none" w:sz="0" w:space="0" w:color="auto"/>
            <w:left w:val="none" w:sz="0" w:space="0" w:color="auto"/>
            <w:bottom w:val="none" w:sz="0" w:space="0" w:color="auto"/>
            <w:right w:val="none" w:sz="0" w:space="0" w:color="auto"/>
          </w:divBdr>
        </w:div>
        <w:div w:id="1585146443">
          <w:marLeft w:val="640"/>
          <w:marRight w:val="0"/>
          <w:marTop w:val="0"/>
          <w:marBottom w:val="0"/>
          <w:divBdr>
            <w:top w:val="none" w:sz="0" w:space="0" w:color="auto"/>
            <w:left w:val="none" w:sz="0" w:space="0" w:color="auto"/>
            <w:bottom w:val="none" w:sz="0" w:space="0" w:color="auto"/>
            <w:right w:val="none" w:sz="0" w:space="0" w:color="auto"/>
          </w:divBdr>
        </w:div>
        <w:div w:id="1672298230">
          <w:marLeft w:val="640"/>
          <w:marRight w:val="0"/>
          <w:marTop w:val="0"/>
          <w:marBottom w:val="0"/>
          <w:divBdr>
            <w:top w:val="none" w:sz="0" w:space="0" w:color="auto"/>
            <w:left w:val="none" w:sz="0" w:space="0" w:color="auto"/>
            <w:bottom w:val="none" w:sz="0" w:space="0" w:color="auto"/>
            <w:right w:val="none" w:sz="0" w:space="0" w:color="auto"/>
          </w:divBdr>
        </w:div>
        <w:div w:id="1873690056">
          <w:marLeft w:val="640"/>
          <w:marRight w:val="0"/>
          <w:marTop w:val="0"/>
          <w:marBottom w:val="0"/>
          <w:divBdr>
            <w:top w:val="none" w:sz="0" w:space="0" w:color="auto"/>
            <w:left w:val="none" w:sz="0" w:space="0" w:color="auto"/>
            <w:bottom w:val="none" w:sz="0" w:space="0" w:color="auto"/>
            <w:right w:val="none" w:sz="0" w:space="0" w:color="auto"/>
          </w:divBdr>
        </w:div>
        <w:div w:id="902905685">
          <w:marLeft w:val="640"/>
          <w:marRight w:val="0"/>
          <w:marTop w:val="0"/>
          <w:marBottom w:val="0"/>
          <w:divBdr>
            <w:top w:val="none" w:sz="0" w:space="0" w:color="auto"/>
            <w:left w:val="none" w:sz="0" w:space="0" w:color="auto"/>
            <w:bottom w:val="none" w:sz="0" w:space="0" w:color="auto"/>
            <w:right w:val="none" w:sz="0" w:space="0" w:color="auto"/>
          </w:divBdr>
        </w:div>
      </w:divsChild>
    </w:div>
    <w:div w:id="982082581">
      <w:bodyDiv w:val="1"/>
      <w:marLeft w:val="0"/>
      <w:marRight w:val="0"/>
      <w:marTop w:val="0"/>
      <w:marBottom w:val="0"/>
      <w:divBdr>
        <w:top w:val="none" w:sz="0" w:space="0" w:color="auto"/>
        <w:left w:val="none" w:sz="0" w:space="0" w:color="auto"/>
        <w:bottom w:val="none" w:sz="0" w:space="0" w:color="auto"/>
        <w:right w:val="none" w:sz="0" w:space="0" w:color="auto"/>
      </w:divBdr>
      <w:divsChild>
        <w:div w:id="1367176244">
          <w:marLeft w:val="640"/>
          <w:marRight w:val="0"/>
          <w:marTop w:val="0"/>
          <w:marBottom w:val="0"/>
          <w:divBdr>
            <w:top w:val="none" w:sz="0" w:space="0" w:color="auto"/>
            <w:left w:val="none" w:sz="0" w:space="0" w:color="auto"/>
            <w:bottom w:val="none" w:sz="0" w:space="0" w:color="auto"/>
            <w:right w:val="none" w:sz="0" w:space="0" w:color="auto"/>
          </w:divBdr>
        </w:div>
        <w:div w:id="436830205">
          <w:marLeft w:val="640"/>
          <w:marRight w:val="0"/>
          <w:marTop w:val="0"/>
          <w:marBottom w:val="0"/>
          <w:divBdr>
            <w:top w:val="none" w:sz="0" w:space="0" w:color="auto"/>
            <w:left w:val="none" w:sz="0" w:space="0" w:color="auto"/>
            <w:bottom w:val="none" w:sz="0" w:space="0" w:color="auto"/>
            <w:right w:val="none" w:sz="0" w:space="0" w:color="auto"/>
          </w:divBdr>
        </w:div>
        <w:div w:id="1141657236">
          <w:marLeft w:val="640"/>
          <w:marRight w:val="0"/>
          <w:marTop w:val="0"/>
          <w:marBottom w:val="0"/>
          <w:divBdr>
            <w:top w:val="none" w:sz="0" w:space="0" w:color="auto"/>
            <w:left w:val="none" w:sz="0" w:space="0" w:color="auto"/>
            <w:bottom w:val="none" w:sz="0" w:space="0" w:color="auto"/>
            <w:right w:val="none" w:sz="0" w:space="0" w:color="auto"/>
          </w:divBdr>
        </w:div>
        <w:div w:id="858083191">
          <w:marLeft w:val="640"/>
          <w:marRight w:val="0"/>
          <w:marTop w:val="0"/>
          <w:marBottom w:val="0"/>
          <w:divBdr>
            <w:top w:val="none" w:sz="0" w:space="0" w:color="auto"/>
            <w:left w:val="none" w:sz="0" w:space="0" w:color="auto"/>
            <w:bottom w:val="none" w:sz="0" w:space="0" w:color="auto"/>
            <w:right w:val="none" w:sz="0" w:space="0" w:color="auto"/>
          </w:divBdr>
        </w:div>
        <w:div w:id="353657463">
          <w:marLeft w:val="640"/>
          <w:marRight w:val="0"/>
          <w:marTop w:val="0"/>
          <w:marBottom w:val="0"/>
          <w:divBdr>
            <w:top w:val="none" w:sz="0" w:space="0" w:color="auto"/>
            <w:left w:val="none" w:sz="0" w:space="0" w:color="auto"/>
            <w:bottom w:val="none" w:sz="0" w:space="0" w:color="auto"/>
            <w:right w:val="none" w:sz="0" w:space="0" w:color="auto"/>
          </w:divBdr>
        </w:div>
        <w:div w:id="137455017">
          <w:marLeft w:val="640"/>
          <w:marRight w:val="0"/>
          <w:marTop w:val="0"/>
          <w:marBottom w:val="0"/>
          <w:divBdr>
            <w:top w:val="none" w:sz="0" w:space="0" w:color="auto"/>
            <w:left w:val="none" w:sz="0" w:space="0" w:color="auto"/>
            <w:bottom w:val="none" w:sz="0" w:space="0" w:color="auto"/>
            <w:right w:val="none" w:sz="0" w:space="0" w:color="auto"/>
          </w:divBdr>
        </w:div>
        <w:div w:id="951668390">
          <w:marLeft w:val="640"/>
          <w:marRight w:val="0"/>
          <w:marTop w:val="0"/>
          <w:marBottom w:val="0"/>
          <w:divBdr>
            <w:top w:val="none" w:sz="0" w:space="0" w:color="auto"/>
            <w:left w:val="none" w:sz="0" w:space="0" w:color="auto"/>
            <w:bottom w:val="none" w:sz="0" w:space="0" w:color="auto"/>
            <w:right w:val="none" w:sz="0" w:space="0" w:color="auto"/>
          </w:divBdr>
        </w:div>
        <w:div w:id="1380933260">
          <w:marLeft w:val="640"/>
          <w:marRight w:val="0"/>
          <w:marTop w:val="0"/>
          <w:marBottom w:val="0"/>
          <w:divBdr>
            <w:top w:val="none" w:sz="0" w:space="0" w:color="auto"/>
            <w:left w:val="none" w:sz="0" w:space="0" w:color="auto"/>
            <w:bottom w:val="none" w:sz="0" w:space="0" w:color="auto"/>
            <w:right w:val="none" w:sz="0" w:space="0" w:color="auto"/>
          </w:divBdr>
        </w:div>
        <w:div w:id="1345788479">
          <w:marLeft w:val="640"/>
          <w:marRight w:val="0"/>
          <w:marTop w:val="0"/>
          <w:marBottom w:val="0"/>
          <w:divBdr>
            <w:top w:val="none" w:sz="0" w:space="0" w:color="auto"/>
            <w:left w:val="none" w:sz="0" w:space="0" w:color="auto"/>
            <w:bottom w:val="none" w:sz="0" w:space="0" w:color="auto"/>
            <w:right w:val="none" w:sz="0" w:space="0" w:color="auto"/>
          </w:divBdr>
        </w:div>
        <w:div w:id="2144999354">
          <w:marLeft w:val="640"/>
          <w:marRight w:val="0"/>
          <w:marTop w:val="0"/>
          <w:marBottom w:val="0"/>
          <w:divBdr>
            <w:top w:val="none" w:sz="0" w:space="0" w:color="auto"/>
            <w:left w:val="none" w:sz="0" w:space="0" w:color="auto"/>
            <w:bottom w:val="none" w:sz="0" w:space="0" w:color="auto"/>
            <w:right w:val="none" w:sz="0" w:space="0" w:color="auto"/>
          </w:divBdr>
        </w:div>
        <w:div w:id="1377855093">
          <w:marLeft w:val="640"/>
          <w:marRight w:val="0"/>
          <w:marTop w:val="0"/>
          <w:marBottom w:val="0"/>
          <w:divBdr>
            <w:top w:val="none" w:sz="0" w:space="0" w:color="auto"/>
            <w:left w:val="none" w:sz="0" w:space="0" w:color="auto"/>
            <w:bottom w:val="none" w:sz="0" w:space="0" w:color="auto"/>
            <w:right w:val="none" w:sz="0" w:space="0" w:color="auto"/>
          </w:divBdr>
        </w:div>
        <w:div w:id="1287587535">
          <w:marLeft w:val="640"/>
          <w:marRight w:val="0"/>
          <w:marTop w:val="0"/>
          <w:marBottom w:val="0"/>
          <w:divBdr>
            <w:top w:val="none" w:sz="0" w:space="0" w:color="auto"/>
            <w:left w:val="none" w:sz="0" w:space="0" w:color="auto"/>
            <w:bottom w:val="none" w:sz="0" w:space="0" w:color="auto"/>
            <w:right w:val="none" w:sz="0" w:space="0" w:color="auto"/>
          </w:divBdr>
        </w:div>
        <w:div w:id="851531407">
          <w:marLeft w:val="640"/>
          <w:marRight w:val="0"/>
          <w:marTop w:val="0"/>
          <w:marBottom w:val="0"/>
          <w:divBdr>
            <w:top w:val="none" w:sz="0" w:space="0" w:color="auto"/>
            <w:left w:val="none" w:sz="0" w:space="0" w:color="auto"/>
            <w:bottom w:val="none" w:sz="0" w:space="0" w:color="auto"/>
            <w:right w:val="none" w:sz="0" w:space="0" w:color="auto"/>
          </w:divBdr>
        </w:div>
        <w:div w:id="1488126567">
          <w:marLeft w:val="640"/>
          <w:marRight w:val="0"/>
          <w:marTop w:val="0"/>
          <w:marBottom w:val="0"/>
          <w:divBdr>
            <w:top w:val="none" w:sz="0" w:space="0" w:color="auto"/>
            <w:left w:val="none" w:sz="0" w:space="0" w:color="auto"/>
            <w:bottom w:val="none" w:sz="0" w:space="0" w:color="auto"/>
            <w:right w:val="none" w:sz="0" w:space="0" w:color="auto"/>
          </w:divBdr>
        </w:div>
        <w:div w:id="1054549098">
          <w:marLeft w:val="640"/>
          <w:marRight w:val="0"/>
          <w:marTop w:val="0"/>
          <w:marBottom w:val="0"/>
          <w:divBdr>
            <w:top w:val="none" w:sz="0" w:space="0" w:color="auto"/>
            <w:left w:val="none" w:sz="0" w:space="0" w:color="auto"/>
            <w:bottom w:val="none" w:sz="0" w:space="0" w:color="auto"/>
            <w:right w:val="none" w:sz="0" w:space="0" w:color="auto"/>
          </w:divBdr>
        </w:div>
        <w:div w:id="2041321526">
          <w:marLeft w:val="640"/>
          <w:marRight w:val="0"/>
          <w:marTop w:val="0"/>
          <w:marBottom w:val="0"/>
          <w:divBdr>
            <w:top w:val="none" w:sz="0" w:space="0" w:color="auto"/>
            <w:left w:val="none" w:sz="0" w:space="0" w:color="auto"/>
            <w:bottom w:val="none" w:sz="0" w:space="0" w:color="auto"/>
            <w:right w:val="none" w:sz="0" w:space="0" w:color="auto"/>
          </w:divBdr>
        </w:div>
        <w:div w:id="1303344201">
          <w:marLeft w:val="640"/>
          <w:marRight w:val="0"/>
          <w:marTop w:val="0"/>
          <w:marBottom w:val="0"/>
          <w:divBdr>
            <w:top w:val="none" w:sz="0" w:space="0" w:color="auto"/>
            <w:left w:val="none" w:sz="0" w:space="0" w:color="auto"/>
            <w:bottom w:val="none" w:sz="0" w:space="0" w:color="auto"/>
            <w:right w:val="none" w:sz="0" w:space="0" w:color="auto"/>
          </w:divBdr>
        </w:div>
        <w:div w:id="1125464965">
          <w:marLeft w:val="640"/>
          <w:marRight w:val="0"/>
          <w:marTop w:val="0"/>
          <w:marBottom w:val="0"/>
          <w:divBdr>
            <w:top w:val="none" w:sz="0" w:space="0" w:color="auto"/>
            <w:left w:val="none" w:sz="0" w:space="0" w:color="auto"/>
            <w:bottom w:val="none" w:sz="0" w:space="0" w:color="auto"/>
            <w:right w:val="none" w:sz="0" w:space="0" w:color="auto"/>
          </w:divBdr>
        </w:div>
        <w:div w:id="2118521315">
          <w:marLeft w:val="640"/>
          <w:marRight w:val="0"/>
          <w:marTop w:val="0"/>
          <w:marBottom w:val="0"/>
          <w:divBdr>
            <w:top w:val="none" w:sz="0" w:space="0" w:color="auto"/>
            <w:left w:val="none" w:sz="0" w:space="0" w:color="auto"/>
            <w:bottom w:val="none" w:sz="0" w:space="0" w:color="auto"/>
            <w:right w:val="none" w:sz="0" w:space="0" w:color="auto"/>
          </w:divBdr>
        </w:div>
        <w:div w:id="781876331">
          <w:marLeft w:val="640"/>
          <w:marRight w:val="0"/>
          <w:marTop w:val="0"/>
          <w:marBottom w:val="0"/>
          <w:divBdr>
            <w:top w:val="none" w:sz="0" w:space="0" w:color="auto"/>
            <w:left w:val="none" w:sz="0" w:space="0" w:color="auto"/>
            <w:bottom w:val="none" w:sz="0" w:space="0" w:color="auto"/>
            <w:right w:val="none" w:sz="0" w:space="0" w:color="auto"/>
          </w:divBdr>
        </w:div>
        <w:div w:id="1113666791">
          <w:marLeft w:val="640"/>
          <w:marRight w:val="0"/>
          <w:marTop w:val="0"/>
          <w:marBottom w:val="0"/>
          <w:divBdr>
            <w:top w:val="none" w:sz="0" w:space="0" w:color="auto"/>
            <w:left w:val="none" w:sz="0" w:space="0" w:color="auto"/>
            <w:bottom w:val="none" w:sz="0" w:space="0" w:color="auto"/>
            <w:right w:val="none" w:sz="0" w:space="0" w:color="auto"/>
          </w:divBdr>
        </w:div>
        <w:div w:id="658387381">
          <w:marLeft w:val="640"/>
          <w:marRight w:val="0"/>
          <w:marTop w:val="0"/>
          <w:marBottom w:val="0"/>
          <w:divBdr>
            <w:top w:val="none" w:sz="0" w:space="0" w:color="auto"/>
            <w:left w:val="none" w:sz="0" w:space="0" w:color="auto"/>
            <w:bottom w:val="none" w:sz="0" w:space="0" w:color="auto"/>
            <w:right w:val="none" w:sz="0" w:space="0" w:color="auto"/>
          </w:divBdr>
        </w:div>
        <w:div w:id="53429241">
          <w:marLeft w:val="640"/>
          <w:marRight w:val="0"/>
          <w:marTop w:val="0"/>
          <w:marBottom w:val="0"/>
          <w:divBdr>
            <w:top w:val="none" w:sz="0" w:space="0" w:color="auto"/>
            <w:left w:val="none" w:sz="0" w:space="0" w:color="auto"/>
            <w:bottom w:val="none" w:sz="0" w:space="0" w:color="auto"/>
            <w:right w:val="none" w:sz="0" w:space="0" w:color="auto"/>
          </w:divBdr>
        </w:div>
        <w:div w:id="1136528671">
          <w:marLeft w:val="640"/>
          <w:marRight w:val="0"/>
          <w:marTop w:val="0"/>
          <w:marBottom w:val="0"/>
          <w:divBdr>
            <w:top w:val="none" w:sz="0" w:space="0" w:color="auto"/>
            <w:left w:val="none" w:sz="0" w:space="0" w:color="auto"/>
            <w:bottom w:val="none" w:sz="0" w:space="0" w:color="auto"/>
            <w:right w:val="none" w:sz="0" w:space="0" w:color="auto"/>
          </w:divBdr>
        </w:div>
        <w:div w:id="1637178698">
          <w:marLeft w:val="640"/>
          <w:marRight w:val="0"/>
          <w:marTop w:val="0"/>
          <w:marBottom w:val="0"/>
          <w:divBdr>
            <w:top w:val="none" w:sz="0" w:space="0" w:color="auto"/>
            <w:left w:val="none" w:sz="0" w:space="0" w:color="auto"/>
            <w:bottom w:val="none" w:sz="0" w:space="0" w:color="auto"/>
            <w:right w:val="none" w:sz="0" w:space="0" w:color="auto"/>
          </w:divBdr>
        </w:div>
        <w:div w:id="124087737">
          <w:marLeft w:val="640"/>
          <w:marRight w:val="0"/>
          <w:marTop w:val="0"/>
          <w:marBottom w:val="0"/>
          <w:divBdr>
            <w:top w:val="none" w:sz="0" w:space="0" w:color="auto"/>
            <w:left w:val="none" w:sz="0" w:space="0" w:color="auto"/>
            <w:bottom w:val="none" w:sz="0" w:space="0" w:color="auto"/>
            <w:right w:val="none" w:sz="0" w:space="0" w:color="auto"/>
          </w:divBdr>
        </w:div>
        <w:div w:id="2009357384">
          <w:marLeft w:val="640"/>
          <w:marRight w:val="0"/>
          <w:marTop w:val="0"/>
          <w:marBottom w:val="0"/>
          <w:divBdr>
            <w:top w:val="none" w:sz="0" w:space="0" w:color="auto"/>
            <w:left w:val="none" w:sz="0" w:space="0" w:color="auto"/>
            <w:bottom w:val="none" w:sz="0" w:space="0" w:color="auto"/>
            <w:right w:val="none" w:sz="0" w:space="0" w:color="auto"/>
          </w:divBdr>
        </w:div>
        <w:div w:id="1317296196">
          <w:marLeft w:val="640"/>
          <w:marRight w:val="0"/>
          <w:marTop w:val="0"/>
          <w:marBottom w:val="0"/>
          <w:divBdr>
            <w:top w:val="none" w:sz="0" w:space="0" w:color="auto"/>
            <w:left w:val="none" w:sz="0" w:space="0" w:color="auto"/>
            <w:bottom w:val="none" w:sz="0" w:space="0" w:color="auto"/>
            <w:right w:val="none" w:sz="0" w:space="0" w:color="auto"/>
          </w:divBdr>
        </w:div>
        <w:div w:id="1405107365">
          <w:marLeft w:val="640"/>
          <w:marRight w:val="0"/>
          <w:marTop w:val="0"/>
          <w:marBottom w:val="0"/>
          <w:divBdr>
            <w:top w:val="none" w:sz="0" w:space="0" w:color="auto"/>
            <w:left w:val="none" w:sz="0" w:space="0" w:color="auto"/>
            <w:bottom w:val="none" w:sz="0" w:space="0" w:color="auto"/>
            <w:right w:val="none" w:sz="0" w:space="0" w:color="auto"/>
          </w:divBdr>
        </w:div>
        <w:div w:id="575746543">
          <w:marLeft w:val="640"/>
          <w:marRight w:val="0"/>
          <w:marTop w:val="0"/>
          <w:marBottom w:val="0"/>
          <w:divBdr>
            <w:top w:val="none" w:sz="0" w:space="0" w:color="auto"/>
            <w:left w:val="none" w:sz="0" w:space="0" w:color="auto"/>
            <w:bottom w:val="none" w:sz="0" w:space="0" w:color="auto"/>
            <w:right w:val="none" w:sz="0" w:space="0" w:color="auto"/>
          </w:divBdr>
        </w:div>
        <w:div w:id="860970861">
          <w:marLeft w:val="640"/>
          <w:marRight w:val="0"/>
          <w:marTop w:val="0"/>
          <w:marBottom w:val="0"/>
          <w:divBdr>
            <w:top w:val="none" w:sz="0" w:space="0" w:color="auto"/>
            <w:left w:val="none" w:sz="0" w:space="0" w:color="auto"/>
            <w:bottom w:val="none" w:sz="0" w:space="0" w:color="auto"/>
            <w:right w:val="none" w:sz="0" w:space="0" w:color="auto"/>
          </w:divBdr>
        </w:div>
        <w:div w:id="1802991690">
          <w:marLeft w:val="640"/>
          <w:marRight w:val="0"/>
          <w:marTop w:val="0"/>
          <w:marBottom w:val="0"/>
          <w:divBdr>
            <w:top w:val="none" w:sz="0" w:space="0" w:color="auto"/>
            <w:left w:val="none" w:sz="0" w:space="0" w:color="auto"/>
            <w:bottom w:val="none" w:sz="0" w:space="0" w:color="auto"/>
            <w:right w:val="none" w:sz="0" w:space="0" w:color="auto"/>
          </w:divBdr>
        </w:div>
        <w:div w:id="1708873346">
          <w:marLeft w:val="640"/>
          <w:marRight w:val="0"/>
          <w:marTop w:val="0"/>
          <w:marBottom w:val="0"/>
          <w:divBdr>
            <w:top w:val="none" w:sz="0" w:space="0" w:color="auto"/>
            <w:left w:val="none" w:sz="0" w:space="0" w:color="auto"/>
            <w:bottom w:val="none" w:sz="0" w:space="0" w:color="auto"/>
            <w:right w:val="none" w:sz="0" w:space="0" w:color="auto"/>
          </w:divBdr>
        </w:div>
        <w:div w:id="1503162828">
          <w:marLeft w:val="640"/>
          <w:marRight w:val="0"/>
          <w:marTop w:val="0"/>
          <w:marBottom w:val="0"/>
          <w:divBdr>
            <w:top w:val="none" w:sz="0" w:space="0" w:color="auto"/>
            <w:left w:val="none" w:sz="0" w:space="0" w:color="auto"/>
            <w:bottom w:val="none" w:sz="0" w:space="0" w:color="auto"/>
            <w:right w:val="none" w:sz="0" w:space="0" w:color="auto"/>
          </w:divBdr>
        </w:div>
        <w:div w:id="1313633791">
          <w:marLeft w:val="640"/>
          <w:marRight w:val="0"/>
          <w:marTop w:val="0"/>
          <w:marBottom w:val="0"/>
          <w:divBdr>
            <w:top w:val="none" w:sz="0" w:space="0" w:color="auto"/>
            <w:left w:val="none" w:sz="0" w:space="0" w:color="auto"/>
            <w:bottom w:val="none" w:sz="0" w:space="0" w:color="auto"/>
            <w:right w:val="none" w:sz="0" w:space="0" w:color="auto"/>
          </w:divBdr>
        </w:div>
        <w:div w:id="1375739540">
          <w:marLeft w:val="640"/>
          <w:marRight w:val="0"/>
          <w:marTop w:val="0"/>
          <w:marBottom w:val="0"/>
          <w:divBdr>
            <w:top w:val="none" w:sz="0" w:space="0" w:color="auto"/>
            <w:left w:val="none" w:sz="0" w:space="0" w:color="auto"/>
            <w:bottom w:val="none" w:sz="0" w:space="0" w:color="auto"/>
            <w:right w:val="none" w:sz="0" w:space="0" w:color="auto"/>
          </w:divBdr>
        </w:div>
        <w:div w:id="737440097">
          <w:marLeft w:val="640"/>
          <w:marRight w:val="0"/>
          <w:marTop w:val="0"/>
          <w:marBottom w:val="0"/>
          <w:divBdr>
            <w:top w:val="none" w:sz="0" w:space="0" w:color="auto"/>
            <w:left w:val="none" w:sz="0" w:space="0" w:color="auto"/>
            <w:bottom w:val="none" w:sz="0" w:space="0" w:color="auto"/>
            <w:right w:val="none" w:sz="0" w:space="0" w:color="auto"/>
          </w:divBdr>
        </w:div>
        <w:div w:id="1246378379">
          <w:marLeft w:val="640"/>
          <w:marRight w:val="0"/>
          <w:marTop w:val="0"/>
          <w:marBottom w:val="0"/>
          <w:divBdr>
            <w:top w:val="none" w:sz="0" w:space="0" w:color="auto"/>
            <w:left w:val="none" w:sz="0" w:space="0" w:color="auto"/>
            <w:bottom w:val="none" w:sz="0" w:space="0" w:color="auto"/>
            <w:right w:val="none" w:sz="0" w:space="0" w:color="auto"/>
          </w:divBdr>
        </w:div>
        <w:div w:id="565410000">
          <w:marLeft w:val="640"/>
          <w:marRight w:val="0"/>
          <w:marTop w:val="0"/>
          <w:marBottom w:val="0"/>
          <w:divBdr>
            <w:top w:val="none" w:sz="0" w:space="0" w:color="auto"/>
            <w:left w:val="none" w:sz="0" w:space="0" w:color="auto"/>
            <w:bottom w:val="none" w:sz="0" w:space="0" w:color="auto"/>
            <w:right w:val="none" w:sz="0" w:space="0" w:color="auto"/>
          </w:divBdr>
        </w:div>
        <w:div w:id="1825705380">
          <w:marLeft w:val="640"/>
          <w:marRight w:val="0"/>
          <w:marTop w:val="0"/>
          <w:marBottom w:val="0"/>
          <w:divBdr>
            <w:top w:val="none" w:sz="0" w:space="0" w:color="auto"/>
            <w:left w:val="none" w:sz="0" w:space="0" w:color="auto"/>
            <w:bottom w:val="none" w:sz="0" w:space="0" w:color="auto"/>
            <w:right w:val="none" w:sz="0" w:space="0" w:color="auto"/>
          </w:divBdr>
        </w:div>
        <w:div w:id="1249461849">
          <w:marLeft w:val="640"/>
          <w:marRight w:val="0"/>
          <w:marTop w:val="0"/>
          <w:marBottom w:val="0"/>
          <w:divBdr>
            <w:top w:val="none" w:sz="0" w:space="0" w:color="auto"/>
            <w:left w:val="none" w:sz="0" w:space="0" w:color="auto"/>
            <w:bottom w:val="none" w:sz="0" w:space="0" w:color="auto"/>
            <w:right w:val="none" w:sz="0" w:space="0" w:color="auto"/>
          </w:divBdr>
        </w:div>
        <w:div w:id="1710909188">
          <w:marLeft w:val="640"/>
          <w:marRight w:val="0"/>
          <w:marTop w:val="0"/>
          <w:marBottom w:val="0"/>
          <w:divBdr>
            <w:top w:val="none" w:sz="0" w:space="0" w:color="auto"/>
            <w:left w:val="none" w:sz="0" w:space="0" w:color="auto"/>
            <w:bottom w:val="none" w:sz="0" w:space="0" w:color="auto"/>
            <w:right w:val="none" w:sz="0" w:space="0" w:color="auto"/>
          </w:divBdr>
        </w:div>
        <w:div w:id="1015419069">
          <w:marLeft w:val="640"/>
          <w:marRight w:val="0"/>
          <w:marTop w:val="0"/>
          <w:marBottom w:val="0"/>
          <w:divBdr>
            <w:top w:val="none" w:sz="0" w:space="0" w:color="auto"/>
            <w:left w:val="none" w:sz="0" w:space="0" w:color="auto"/>
            <w:bottom w:val="none" w:sz="0" w:space="0" w:color="auto"/>
            <w:right w:val="none" w:sz="0" w:space="0" w:color="auto"/>
          </w:divBdr>
        </w:div>
        <w:div w:id="551699603">
          <w:marLeft w:val="640"/>
          <w:marRight w:val="0"/>
          <w:marTop w:val="0"/>
          <w:marBottom w:val="0"/>
          <w:divBdr>
            <w:top w:val="none" w:sz="0" w:space="0" w:color="auto"/>
            <w:left w:val="none" w:sz="0" w:space="0" w:color="auto"/>
            <w:bottom w:val="none" w:sz="0" w:space="0" w:color="auto"/>
            <w:right w:val="none" w:sz="0" w:space="0" w:color="auto"/>
          </w:divBdr>
        </w:div>
        <w:div w:id="1614288001">
          <w:marLeft w:val="640"/>
          <w:marRight w:val="0"/>
          <w:marTop w:val="0"/>
          <w:marBottom w:val="0"/>
          <w:divBdr>
            <w:top w:val="none" w:sz="0" w:space="0" w:color="auto"/>
            <w:left w:val="none" w:sz="0" w:space="0" w:color="auto"/>
            <w:bottom w:val="none" w:sz="0" w:space="0" w:color="auto"/>
            <w:right w:val="none" w:sz="0" w:space="0" w:color="auto"/>
          </w:divBdr>
        </w:div>
        <w:div w:id="700514752">
          <w:marLeft w:val="640"/>
          <w:marRight w:val="0"/>
          <w:marTop w:val="0"/>
          <w:marBottom w:val="0"/>
          <w:divBdr>
            <w:top w:val="none" w:sz="0" w:space="0" w:color="auto"/>
            <w:left w:val="none" w:sz="0" w:space="0" w:color="auto"/>
            <w:bottom w:val="none" w:sz="0" w:space="0" w:color="auto"/>
            <w:right w:val="none" w:sz="0" w:space="0" w:color="auto"/>
          </w:divBdr>
        </w:div>
        <w:div w:id="525563111">
          <w:marLeft w:val="640"/>
          <w:marRight w:val="0"/>
          <w:marTop w:val="0"/>
          <w:marBottom w:val="0"/>
          <w:divBdr>
            <w:top w:val="none" w:sz="0" w:space="0" w:color="auto"/>
            <w:left w:val="none" w:sz="0" w:space="0" w:color="auto"/>
            <w:bottom w:val="none" w:sz="0" w:space="0" w:color="auto"/>
            <w:right w:val="none" w:sz="0" w:space="0" w:color="auto"/>
          </w:divBdr>
        </w:div>
        <w:div w:id="1615795345">
          <w:marLeft w:val="640"/>
          <w:marRight w:val="0"/>
          <w:marTop w:val="0"/>
          <w:marBottom w:val="0"/>
          <w:divBdr>
            <w:top w:val="none" w:sz="0" w:space="0" w:color="auto"/>
            <w:left w:val="none" w:sz="0" w:space="0" w:color="auto"/>
            <w:bottom w:val="none" w:sz="0" w:space="0" w:color="auto"/>
            <w:right w:val="none" w:sz="0" w:space="0" w:color="auto"/>
          </w:divBdr>
        </w:div>
        <w:div w:id="2100130367">
          <w:marLeft w:val="640"/>
          <w:marRight w:val="0"/>
          <w:marTop w:val="0"/>
          <w:marBottom w:val="0"/>
          <w:divBdr>
            <w:top w:val="none" w:sz="0" w:space="0" w:color="auto"/>
            <w:left w:val="none" w:sz="0" w:space="0" w:color="auto"/>
            <w:bottom w:val="none" w:sz="0" w:space="0" w:color="auto"/>
            <w:right w:val="none" w:sz="0" w:space="0" w:color="auto"/>
          </w:divBdr>
        </w:div>
        <w:div w:id="400639373">
          <w:marLeft w:val="640"/>
          <w:marRight w:val="0"/>
          <w:marTop w:val="0"/>
          <w:marBottom w:val="0"/>
          <w:divBdr>
            <w:top w:val="none" w:sz="0" w:space="0" w:color="auto"/>
            <w:left w:val="none" w:sz="0" w:space="0" w:color="auto"/>
            <w:bottom w:val="none" w:sz="0" w:space="0" w:color="auto"/>
            <w:right w:val="none" w:sz="0" w:space="0" w:color="auto"/>
          </w:divBdr>
        </w:div>
        <w:div w:id="1374117026">
          <w:marLeft w:val="640"/>
          <w:marRight w:val="0"/>
          <w:marTop w:val="0"/>
          <w:marBottom w:val="0"/>
          <w:divBdr>
            <w:top w:val="none" w:sz="0" w:space="0" w:color="auto"/>
            <w:left w:val="none" w:sz="0" w:space="0" w:color="auto"/>
            <w:bottom w:val="none" w:sz="0" w:space="0" w:color="auto"/>
            <w:right w:val="none" w:sz="0" w:space="0" w:color="auto"/>
          </w:divBdr>
        </w:div>
        <w:div w:id="1129326865">
          <w:marLeft w:val="640"/>
          <w:marRight w:val="0"/>
          <w:marTop w:val="0"/>
          <w:marBottom w:val="0"/>
          <w:divBdr>
            <w:top w:val="none" w:sz="0" w:space="0" w:color="auto"/>
            <w:left w:val="none" w:sz="0" w:space="0" w:color="auto"/>
            <w:bottom w:val="none" w:sz="0" w:space="0" w:color="auto"/>
            <w:right w:val="none" w:sz="0" w:space="0" w:color="auto"/>
          </w:divBdr>
        </w:div>
        <w:div w:id="78840348">
          <w:marLeft w:val="640"/>
          <w:marRight w:val="0"/>
          <w:marTop w:val="0"/>
          <w:marBottom w:val="0"/>
          <w:divBdr>
            <w:top w:val="none" w:sz="0" w:space="0" w:color="auto"/>
            <w:left w:val="none" w:sz="0" w:space="0" w:color="auto"/>
            <w:bottom w:val="none" w:sz="0" w:space="0" w:color="auto"/>
            <w:right w:val="none" w:sz="0" w:space="0" w:color="auto"/>
          </w:divBdr>
        </w:div>
        <w:div w:id="1972400980">
          <w:marLeft w:val="640"/>
          <w:marRight w:val="0"/>
          <w:marTop w:val="0"/>
          <w:marBottom w:val="0"/>
          <w:divBdr>
            <w:top w:val="none" w:sz="0" w:space="0" w:color="auto"/>
            <w:left w:val="none" w:sz="0" w:space="0" w:color="auto"/>
            <w:bottom w:val="none" w:sz="0" w:space="0" w:color="auto"/>
            <w:right w:val="none" w:sz="0" w:space="0" w:color="auto"/>
          </w:divBdr>
        </w:div>
        <w:div w:id="1990475407">
          <w:marLeft w:val="640"/>
          <w:marRight w:val="0"/>
          <w:marTop w:val="0"/>
          <w:marBottom w:val="0"/>
          <w:divBdr>
            <w:top w:val="none" w:sz="0" w:space="0" w:color="auto"/>
            <w:left w:val="none" w:sz="0" w:space="0" w:color="auto"/>
            <w:bottom w:val="none" w:sz="0" w:space="0" w:color="auto"/>
            <w:right w:val="none" w:sz="0" w:space="0" w:color="auto"/>
          </w:divBdr>
        </w:div>
        <w:div w:id="111673913">
          <w:marLeft w:val="640"/>
          <w:marRight w:val="0"/>
          <w:marTop w:val="0"/>
          <w:marBottom w:val="0"/>
          <w:divBdr>
            <w:top w:val="none" w:sz="0" w:space="0" w:color="auto"/>
            <w:left w:val="none" w:sz="0" w:space="0" w:color="auto"/>
            <w:bottom w:val="none" w:sz="0" w:space="0" w:color="auto"/>
            <w:right w:val="none" w:sz="0" w:space="0" w:color="auto"/>
          </w:divBdr>
        </w:div>
        <w:div w:id="1151360730">
          <w:marLeft w:val="640"/>
          <w:marRight w:val="0"/>
          <w:marTop w:val="0"/>
          <w:marBottom w:val="0"/>
          <w:divBdr>
            <w:top w:val="none" w:sz="0" w:space="0" w:color="auto"/>
            <w:left w:val="none" w:sz="0" w:space="0" w:color="auto"/>
            <w:bottom w:val="none" w:sz="0" w:space="0" w:color="auto"/>
            <w:right w:val="none" w:sz="0" w:space="0" w:color="auto"/>
          </w:divBdr>
        </w:div>
        <w:div w:id="87585575">
          <w:marLeft w:val="640"/>
          <w:marRight w:val="0"/>
          <w:marTop w:val="0"/>
          <w:marBottom w:val="0"/>
          <w:divBdr>
            <w:top w:val="none" w:sz="0" w:space="0" w:color="auto"/>
            <w:left w:val="none" w:sz="0" w:space="0" w:color="auto"/>
            <w:bottom w:val="none" w:sz="0" w:space="0" w:color="auto"/>
            <w:right w:val="none" w:sz="0" w:space="0" w:color="auto"/>
          </w:divBdr>
        </w:div>
        <w:div w:id="1225139341">
          <w:marLeft w:val="640"/>
          <w:marRight w:val="0"/>
          <w:marTop w:val="0"/>
          <w:marBottom w:val="0"/>
          <w:divBdr>
            <w:top w:val="none" w:sz="0" w:space="0" w:color="auto"/>
            <w:left w:val="none" w:sz="0" w:space="0" w:color="auto"/>
            <w:bottom w:val="none" w:sz="0" w:space="0" w:color="auto"/>
            <w:right w:val="none" w:sz="0" w:space="0" w:color="auto"/>
          </w:divBdr>
        </w:div>
        <w:div w:id="1412040588">
          <w:marLeft w:val="640"/>
          <w:marRight w:val="0"/>
          <w:marTop w:val="0"/>
          <w:marBottom w:val="0"/>
          <w:divBdr>
            <w:top w:val="none" w:sz="0" w:space="0" w:color="auto"/>
            <w:left w:val="none" w:sz="0" w:space="0" w:color="auto"/>
            <w:bottom w:val="none" w:sz="0" w:space="0" w:color="auto"/>
            <w:right w:val="none" w:sz="0" w:space="0" w:color="auto"/>
          </w:divBdr>
        </w:div>
        <w:div w:id="121659763">
          <w:marLeft w:val="640"/>
          <w:marRight w:val="0"/>
          <w:marTop w:val="0"/>
          <w:marBottom w:val="0"/>
          <w:divBdr>
            <w:top w:val="none" w:sz="0" w:space="0" w:color="auto"/>
            <w:left w:val="none" w:sz="0" w:space="0" w:color="auto"/>
            <w:bottom w:val="none" w:sz="0" w:space="0" w:color="auto"/>
            <w:right w:val="none" w:sz="0" w:space="0" w:color="auto"/>
          </w:divBdr>
        </w:div>
        <w:div w:id="284235586">
          <w:marLeft w:val="640"/>
          <w:marRight w:val="0"/>
          <w:marTop w:val="0"/>
          <w:marBottom w:val="0"/>
          <w:divBdr>
            <w:top w:val="none" w:sz="0" w:space="0" w:color="auto"/>
            <w:left w:val="none" w:sz="0" w:space="0" w:color="auto"/>
            <w:bottom w:val="none" w:sz="0" w:space="0" w:color="auto"/>
            <w:right w:val="none" w:sz="0" w:space="0" w:color="auto"/>
          </w:divBdr>
        </w:div>
        <w:div w:id="1567645093">
          <w:marLeft w:val="640"/>
          <w:marRight w:val="0"/>
          <w:marTop w:val="0"/>
          <w:marBottom w:val="0"/>
          <w:divBdr>
            <w:top w:val="none" w:sz="0" w:space="0" w:color="auto"/>
            <w:left w:val="none" w:sz="0" w:space="0" w:color="auto"/>
            <w:bottom w:val="none" w:sz="0" w:space="0" w:color="auto"/>
            <w:right w:val="none" w:sz="0" w:space="0" w:color="auto"/>
          </w:divBdr>
        </w:div>
        <w:div w:id="499080410">
          <w:marLeft w:val="640"/>
          <w:marRight w:val="0"/>
          <w:marTop w:val="0"/>
          <w:marBottom w:val="0"/>
          <w:divBdr>
            <w:top w:val="none" w:sz="0" w:space="0" w:color="auto"/>
            <w:left w:val="none" w:sz="0" w:space="0" w:color="auto"/>
            <w:bottom w:val="none" w:sz="0" w:space="0" w:color="auto"/>
            <w:right w:val="none" w:sz="0" w:space="0" w:color="auto"/>
          </w:divBdr>
        </w:div>
        <w:div w:id="1056704918">
          <w:marLeft w:val="640"/>
          <w:marRight w:val="0"/>
          <w:marTop w:val="0"/>
          <w:marBottom w:val="0"/>
          <w:divBdr>
            <w:top w:val="none" w:sz="0" w:space="0" w:color="auto"/>
            <w:left w:val="none" w:sz="0" w:space="0" w:color="auto"/>
            <w:bottom w:val="none" w:sz="0" w:space="0" w:color="auto"/>
            <w:right w:val="none" w:sz="0" w:space="0" w:color="auto"/>
          </w:divBdr>
        </w:div>
        <w:div w:id="1102651994">
          <w:marLeft w:val="640"/>
          <w:marRight w:val="0"/>
          <w:marTop w:val="0"/>
          <w:marBottom w:val="0"/>
          <w:divBdr>
            <w:top w:val="none" w:sz="0" w:space="0" w:color="auto"/>
            <w:left w:val="none" w:sz="0" w:space="0" w:color="auto"/>
            <w:bottom w:val="none" w:sz="0" w:space="0" w:color="auto"/>
            <w:right w:val="none" w:sz="0" w:space="0" w:color="auto"/>
          </w:divBdr>
        </w:div>
        <w:div w:id="1910455108">
          <w:marLeft w:val="640"/>
          <w:marRight w:val="0"/>
          <w:marTop w:val="0"/>
          <w:marBottom w:val="0"/>
          <w:divBdr>
            <w:top w:val="none" w:sz="0" w:space="0" w:color="auto"/>
            <w:left w:val="none" w:sz="0" w:space="0" w:color="auto"/>
            <w:bottom w:val="none" w:sz="0" w:space="0" w:color="auto"/>
            <w:right w:val="none" w:sz="0" w:space="0" w:color="auto"/>
          </w:divBdr>
        </w:div>
        <w:div w:id="951714554">
          <w:marLeft w:val="640"/>
          <w:marRight w:val="0"/>
          <w:marTop w:val="0"/>
          <w:marBottom w:val="0"/>
          <w:divBdr>
            <w:top w:val="none" w:sz="0" w:space="0" w:color="auto"/>
            <w:left w:val="none" w:sz="0" w:space="0" w:color="auto"/>
            <w:bottom w:val="none" w:sz="0" w:space="0" w:color="auto"/>
            <w:right w:val="none" w:sz="0" w:space="0" w:color="auto"/>
          </w:divBdr>
        </w:div>
        <w:div w:id="776675437">
          <w:marLeft w:val="640"/>
          <w:marRight w:val="0"/>
          <w:marTop w:val="0"/>
          <w:marBottom w:val="0"/>
          <w:divBdr>
            <w:top w:val="none" w:sz="0" w:space="0" w:color="auto"/>
            <w:left w:val="none" w:sz="0" w:space="0" w:color="auto"/>
            <w:bottom w:val="none" w:sz="0" w:space="0" w:color="auto"/>
            <w:right w:val="none" w:sz="0" w:space="0" w:color="auto"/>
          </w:divBdr>
        </w:div>
        <w:div w:id="140192307">
          <w:marLeft w:val="640"/>
          <w:marRight w:val="0"/>
          <w:marTop w:val="0"/>
          <w:marBottom w:val="0"/>
          <w:divBdr>
            <w:top w:val="none" w:sz="0" w:space="0" w:color="auto"/>
            <w:left w:val="none" w:sz="0" w:space="0" w:color="auto"/>
            <w:bottom w:val="none" w:sz="0" w:space="0" w:color="auto"/>
            <w:right w:val="none" w:sz="0" w:space="0" w:color="auto"/>
          </w:divBdr>
        </w:div>
        <w:div w:id="2072187576">
          <w:marLeft w:val="640"/>
          <w:marRight w:val="0"/>
          <w:marTop w:val="0"/>
          <w:marBottom w:val="0"/>
          <w:divBdr>
            <w:top w:val="none" w:sz="0" w:space="0" w:color="auto"/>
            <w:left w:val="none" w:sz="0" w:space="0" w:color="auto"/>
            <w:bottom w:val="none" w:sz="0" w:space="0" w:color="auto"/>
            <w:right w:val="none" w:sz="0" w:space="0" w:color="auto"/>
          </w:divBdr>
        </w:div>
        <w:div w:id="423192148">
          <w:marLeft w:val="640"/>
          <w:marRight w:val="0"/>
          <w:marTop w:val="0"/>
          <w:marBottom w:val="0"/>
          <w:divBdr>
            <w:top w:val="none" w:sz="0" w:space="0" w:color="auto"/>
            <w:left w:val="none" w:sz="0" w:space="0" w:color="auto"/>
            <w:bottom w:val="none" w:sz="0" w:space="0" w:color="auto"/>
            <w:right w:val="none" w:sz="0" w:space="0" w:color="auto"/>
          </w:divBdr>
        </w:div>
        <w:div w:id="1496216766">
          <w:marLeft w:val="640"/>
          <w:marRight w:val="0"/>
          <w:marTop w:val="0"/>
          <w:marBottom w:val="0"/>
          <w:divBdr>
            <w:top w:val="none" w:sz="0" w:space="0" w:color="auto"/>
            <w:left w:val="none" w:sz="0" w:space="0" w:color="auto"/>
            <w:bottom w:val="none" w:sz="0" w:space="0" w:color="auto"/>
            <w:right w:val="none" w:sz="0" w:space="0" w:color="auto"/>
          </w:divBdr>
        </w:div>
        <w:div w:id="987587542">
          <w:marLeft w:val="640"/>
          <w:marRight w:val="0"/>
          <w:marTop w:val="0"/>
          <w:marBottom w:val="0"/>
          <w:divBdr>
            <w:top w:val="none" w:sz="0" w:space="0" w:color="auto"/>
            <w:left w:val="none" w:sz="0" w:space="0" w:color="auto"/>
            <w:bottom w:val="none" w:sz="0" w:space="0" w:color="auto"/>
            <w:right w:val="none" w:sz="0" w:space="0" w:color="auto"/>
          </w:divBdr>
        </w:div>
        <w:div w:id="697194343">
          <w:marLeft w:val="640"/>
          <w:marRight w:val="0"/>
          <w:marTop w:val="0"/>
          <w:marBottom w:val="0"/>
          <w:divBdr>
            <w:top w:val="none" w:sz="0" w:space="0" w:color="auto"/>
            <w:left w:val="none" w:sz="0" w:space="0" w:color="auto"/>
            <w:bottom w:val="none" w:sz="0" w:space="0" w:color="auto"/>
            <w:right w:val="none" w:sz="0" w:space="0" w:color="auto"/>
          </w:divBdr>
        </w:div>
        <w:div w:id="747993986">
          <w:marLeft w:val="640"/>
          <w:marRight w:val="0"/>
          <w:marTop w:val="0"/>
          <w:marBottom w:val="0"/>
          <w:divBdr>
            <w:top w:val="none" w:sz="0" w:space="0" w:color="auto"/>
            <w:left w:val="none" w:sz="0" w:space="0" w:color="auto"/>
            <w:bottom w:val="none" w:sz="0" w:space="0" w:color="auto"/>
            <w:right w:val="none" w:sz="0" w:space="0" w:color="auto"/>
          </w:divBdr>
        </w:div>
        <w:div w:id="1622809728">
          <w:marLeft w:val="640"/>
          <w:marRight w:val="0"/>
          <w:marTop w:val="0"/>
          <w:marBottom w:val="0"/>
          <w:divBdr>
            <w:top w:val="none" w:sz="0" w:space="0" w:color="auto"/>
            <w:left w:val="none" w:sz="0" w:space="0" w:color="auto"/>
            <w:bottom w:val="none" w:sz="0" w:space="0" w:color="auto"/>
            <w:right w:val="none" w:sz="0" w:space="0" w:color="auto"/>
          </w:divBdr>
        </w:div>
        <w:div w:id="1782534028">
          <w:marLeft w:val="640"/>
          <w:marRight w:val="0"/>
          <w:marTop w:val="0"/>
          <w:marBottom w:val="0"/>
          <w:divBdr>
            <w:top w:val="none" w:sz="0" w:space="0" w:color="auto"/>
            <w:left w:val="none" w:sz="0" w:space="0" w:color="auto"/>
            <w:bottom w:val="none" w:sz="0" w:space="0" w:color="auto"/>
            <w:right w:val="none" w:sz="0" w:space="0" w:color="auto"/>
          </w:divBdr>
        </w:div>
        <w:div w:id="1105080565">
          <w:marLeft w:val="640"/>
          <w:marRight w:val="0"/>
          <w:marTop w:val="0"/>
          <w:marBottom w:val="0"/>
          <w:divBdr>
            <w:top w:val="none" w:sz="0" w:space="0" w:color="auto"/>
            <w:left w:val="none" w:sz="0" w:space="0" w:color="auto"/>
            <w:bottom w:val="none" w:sz="0" w:space="0" w:color="auto"/>
            <w:right w:val="none" w:sz="0" w:space="0" w:color="auto"/>
          </w:divBdr>
        </w:div>
        <w:div w:id="1176576988">
          <w:marLeft w:val="640"/>
          <w:marRight w:val="0"/>
          <w:marTop w:val="0"/>
          <w:marBottom w:val="0"/>
          <w:divBdr>
            <w:top w:val="none" w:sz="0" w:space="0" w:color="auto"/>
            <w:left w:val="none" w:sz="0" w:space="0" w:color="auto"/>
            <w:bottom w:val="none" w:sz="0" w:space="0" w:color="auto"/>
            <w:right w:val="none" w:sz="0" w:space="0" w:color="auto"/>
          </w:divBdr>
        </w:div>
        <w:div w:id="1362128562">
          <w:marLeft w:val="640"/>
          <w:marRight w:val="0"/>
          <w:marTop w:val="0"/>
          <w:marBottom w:val="0"/>
          <w:divBdr>
            <w:top w:val="none" w:sz="0" w:space="0" w:color="auto"/>
            <w:left w:val="none" w:sz="0" w:space="0" w:color="auto"/>
            <w:bottom w:val="none" w:sz="0" w:space="0" w:color="auto"/>
            <w:right w:val="none" w:sz="0" w:space="0" w:color="auto"/>
          </w:divBdr>
        </w:div>
        <w:div w:id="1473403568">
          <w:marLeft w:val="640"/>
          <w:marRight w:val="0"/>
          <w:marTop w:val="0"/>
          <w:marBottom w:val="0"/>
          <w:divBdr>
            <w:top w:val="none" w:sz="0" w:space="0" w:color="auto"/>
            <w:left w:val="none" w:sz="0" w:space="0" w:color="auto"/>
            <w:bottom w:val="none" w:sz="0" w:space="0" w:color="auto"/>
            <w:right w:val="none" w:sz="0" w:space="0" w:color="auto"/>
          </w:divBdr>
        </w:div>
        <w:div w:id="701051772">
          <w:marLeft w:val="640"/>
          <w:marRight w:val="0"/>
          <w:marTop w:val="0"/>
          <w:marBottom w:val="0"/>
          <w:divBdr>
            <w:top w:val="none" w:sz="0" w:space="0" w:color="auto"/>
            <w:left w:val="none" w:sz="0" w:space="0" w:color="auto"/>
            <w:bottom w:val="none" w:sz="0" w:space="0" w:color="auto"/>
            <w:right w:val="none" w:sz="0" w:space="0" w:color="auto"/>
          </w:divBdr>
        </w:div>
        <w:div w:id="689840901">
          <w:marLeft w:val="640"/>
          <w:marRight w:val="0"/>
          <w:marTop w:val="0"/>
          <w:marBottom w:val="0"/>
          <w:divBdr>
            <w:top w:val="none" w:sz="0" w:space="0" w:color="auto"/>
            <w:left w:val="none" w:sz="0" w:space="0" w:color="auto"/>
            <w:bottom w:val="none" w:sz="0" w:space="0" w:color="auto"/>
            <w:right w:val="none" w:sz="0" w:space="0" w:color="auto"/>
          </w:divBdr>
        </w:div>
        <w:div w:id="108166301">
          <w:marLeft w:val="640"/>
          <w:marRight w:val="0"/>
          <w:marTop w:val="0"/>
          <w:marBottom w:val="0"/>
          <w:divBdr>
            <w:top w:val="none" w:sz="0" w:space="0" w:color="auto"/>
            <w:left w:val="none" w:sz="0" w:space="0" w:color="auto"/>
            <w:bottom w:val="none" w:sz="0" w:space="0" w:color="auto"/>
            <w:right w:val="none" w:sz="0" w:space="0" w:color="auto"/>
          </w:divBdr>
        </w:div>
        <w:div w:id="896554653">
          <w:marLeft w:val="640"/>
          <w:marRight w:val="0"/>
          <w:marTop w:val="0"/>
          <w:marBottom w:val="0"/>
          <w:divBdr>
            <w:top w:val="none" w:sz="0" w:space="0" w:color="auto"/>
            <w:left w:val="none" w:sz="0" w:space="0" w:color="auto"/>
            <w:bottom w:val="none" w:sz="0" w:space="0" w:color="auto"/>
            <w:right w:val="none" w:sz="0" w:space="0" w:color="auto"/>
          </w:divBdr>
        </w:div>
        <w:div w:id="1561016748">
          <w:marLeft w:val="640"/>
          <w:marRight w:val="0"/>
          <w:marTop w:val="0"/>
          <w:marBottom w:val="0"/>
          <w:divBdr>
            <w:top w:val="none" w:sz="0" w:space="0" w:color="auto"/>
            <w:left w:val="none" w:sz="0" w:space="0" w:color="auto"/>
            <w:bottom w:val="none" w:sz="0" w:space="0" w:color="auto"/>
            <w:right w:val="none" w:sz="0" w:space="0" w:color="auto"/>
          </w:divBdr>
        </w:div>
        <w:div w:id="149951175">
          <w:marLeft w:val="640"/>
          <w:marRight w:val="0"/>
          <w:marTop w:val="0"/>
          <w:marBottom w:val="0"/>
          <w:divBdr>
            <w:top w:val="none" w:sz="0" w:space="0" w:color="auto"/>
            <w:left w:val="none" w:sz="0" w:space="0" w:color="auto"/>
            <w:bottom w:val="none" w:sz="0" w:space="0" w:color="auto"/>
            <w:right w:val="none" w:sz="0" w:space="0" w:color="auto"/>
          </w:divBdr>
        </w:div>
        <w:div w:id="2049524526">
          <w:marLeft w:val="640"/>
          <w:marRight w:val="0"/>
          <w:marTop w:val="0"/>
          <w:marBottom w:val="0"/>
          <w:divBdr>
            <w:top w:val="none" w:sz="0" w:space="0" w:color="auto"/>
            <w:left w:val="none" w:sz="0" w:space="0" w:color="auto"/>
            <w:bottom w:val="none" w:sz="0" w:space="0" w:color="auto"/>
            <w:right w:val="none" w:sz="0" w:space="0" w:color="auto"/>
          </w:divBdr>
        </w:div>
        <w:div w:id="1507134600">
          <w:marLeft w:val="640"/>
          <w:marRight w:val="0"/>
          <w:marTop w:val="0"/>
          <w:marBottom w:val="0"/>
          <w:divBdr>
            <w:top w:val="none" w:sz="0" w:space="0" w:color="auto"/>
            <w:left w:val="none" w:sz="0" w:space="0" w:color="auto"/>
            <w:bottom w:val="none" w:sz="0" w:space="0" w:color="auto"/>
            <w:right w:val="none" w:sz="0" w:space="0" w:color="auto"/>
          </w:divBdr>
        </w:div>
        <w:div w:id="1176072323">
          <w:marLeft w:val="640"/>
          <w:marRight w:val="0"/>
          <w:marTop w:val="0"/>
          <w:marBottom w:val="0"/>
          <w:divBdr>
            <w:top w:val="none" w:sz="0" w:space="0" w:color="auto"/>
            <w:left w:val="none" w:sz="0" w:space="0" w:color="auto"/>
            <w:bottom w:val="none" w:sz="0" w:space="0" w:color="auto"/>
            <w:right w:val="none" w:sz="0" w:space="0" w:color="auto"/>
          </w:divBdr>
        </w:div>
        <w:div w:id="2127770062">
          <w:marLeft w:val="640"/>
          <w:marRight w:val="0"/>
          <w:marTop w:val="0"/>
          <w:marBottom w:val="0"/>
          <w:divBdr>
            <w:top w:val="none" w:sz="0" w:space="0" w:color="auto"/>
            <w:left w:val="none" w:sz="0" w:space="0" w:color="auto"/>
            <w:bottom w:val="none" w:sz="0" w:space="0" w:color="auto"/>
            <w:right w:val="none" w:sz="0" w:space="0" w:color="auto"/>
          </w:divBdr>
        </w:div>
        <w:div w:id="1254129447">
          <w:marLeft w:val="640"/>
          <w:marRight w:val="0"/>
          <w:marTop w:val="0"/>
          <w:marBottom w:val="0"/>
          <w:divBdr>
            <w:top w:val="none" w:sz="0" w:space="0" w:color="auto"/>
            <w:left w:val="none" w:sz="0" w:space="0" w:color="auto"/>
            <w:bottom w:val="none" w:sz="0" w:space="0" w:color="auto"/>
            <w:right w:val="none" w:sz="0" w:space="0" w:color="auto"/>
          </w:divBdr>
        </w:div>
        <w:div w:id="461729847">
          <w:marLeft w:val="640"/>
          <w:marRight w:val="0"/>
          <w:marTop w:val="0"/>
          <w:marBottom w:val="0"/>
          <w:divBdr>
            <w:top w:val="none" w:sz="0" w:space="0" w:color="auto"/>
            <w:left w:val="none" w:sz="0" w:space="0" w:color="auto"/>
            <w:bottom w:val="none" w:sz="0" w:space="0" w:color="auto"/>
            <w:right w:val="none" w:sz="0" w:space="0" w:color="auto"/>
          </w:divBdr>
        </w:div>
        <w:div w:id="386144853">
          <w:marLeft w:val="640"/>
          <w:marRight w:val="0"/>
          <w:marTop w:val="0"/>
          <w:marBottom w:val="0"/>
          <w:divBdr>
            <w:top w:val="none" w:sz="0" w:space="0" w:color="auto"/>
            <w:left w:val="none" w:sz="0" w:space="0" w:color="auto"/>
            <w:bottom w:val="none" w:sz="0" w:space="0" w:color="auto"/>
            <w:right w:val="none" w:sz="0" w:space="0" w:color="auto"/>
          </w:divBdr>
        </w:div>
        <w:div w:id="1361317106">
          <w:marLeft w:val="640"/>
          <w:marRight w:val="0"/>
          <w:marTop w:val="0"/>
          <w:marBottom w:val="0"/>
          <w:divBdr>
            <w:top w:val="none" w:sz="0" w:space="0" w:color="auto"/>
            <w:left w:val="none" w:sz="0" w:space="0" w:color="auto"/>
            <w:bottom w:val="none" w:sz="0" w:space="0" w:color="auto"/>
            <w:right w:val="none" w:sz="0" w:space="0" w:color="auto"/>
          </w:divBdr>
        </w:div>
        <w:div w:id="744108542">
          <w:marLeft w:val="640"/>
          <w:marRight w:val="0"/>
          <w:marTop w:val="0"/>
          <w:marBottom w:val="0"/>
          <w:divBdr>
            <w:top w:val="none" w:sz="0" w:space="0" w:color="auto"/>
            <w:left w:val="none" w:sz="0" w:space="0" w:color="auto"/>
            <w:bottom w:val="none" w:sz="0" w:space="0" w:color="auto"/>
            <w:right w:val="none" w:sz="0" w:space="0" w:color="auto"/>
          </w:divBdr>
        </w:div>
        <w:div w:id="1745492693">
          <w:marLeft w:val="640"/>
          <w:marRight w:val="0"/>
          <w:marTop w:val="0"/>
          <w:marBottom w:val="0"/>
          <w:divBdr>
            <w:top w:val="none" w:sz="0" w:space="0" w:color="auto"/>
            <w:left w:val="none" w:sz="0" w:space="0" w:color="auto"/>
            <w:bottom w:val="none" w:sz="0" w:space="0" w:color="auto"/>
            <w:right w:val="none" w:sz="0" w:space="0" w:color="auto"/>
          </w:divBdr>
        </w:div>
        <w:div w:id="1947155451">
          <w:marLeft w:val="640"/>
          <w:marRight w:val="0"/>
          <w:marTop w:val="0"/>
          <w:marBottom w:val="0"/>
          <w:divBdr>
            <w:top w:val="none" w:sz="0" w:space="0" w:color="auto"/>
            <w:left w:val="none" w:sz="0" w:space="0" w:color="auto"/>
            <w:bottom w:val="none" w:sz="0" w:space="0" w:color="auto"/>
            <w:right w:val="none" w:sz="0" w:space="0" w:color="auto"/>
          </w:divBdr>
        </w:div>
        <w:div w:id="729350575">
          <w:marLeft w:val="640"/>
          <w:marRight w:val="0"/>
          <w:marTop w:val="0"/>
          <w:marBottom w:val="0"/>
          <w:divBdr>
            <w:top w:val="none" w:sz="0" w:space="0" w:color="auto"/>
            <w:left w:val="none" w:sz="0" w:space="0" w:color="auto"/>
            <w:bottom w:val="none" w:sz="0" w:space="0" w:color="auto"/>
            <w:right w:val="none" w:sz="0" w:space="0" w:color="auto"/>
          </w:divBdr>
        </w:div>
        <w:div w:id="647786601">
          <w:marLeft w:val="640"/>
          <w:marRight w:val="0"/>
          <w:marTop w:val="0"/>
          <w:marBottom w:val="0"/>
          <w:divBdr>
            <w:top w:val="none" w:sz="0" w:space="0" w:color="auto"/>
            <w:left w:val="none" w:sz="0" w:space="0" w:color="auto"/>
            <w:bottom w:val="none" w:sz="0" w:space="0" w:color="auto"/>
            <w:right w:val="none" w:sz="0" w:space="0" w:color="auto"/>
          </w:divBdr>
        </w:div>
        <w:div w:id="396825333">
          <w:marLeft w:val="640"/>
          <w:marRight w:val="0"/>
          <w:marTop w:val="0"/>
          <w:marBottom w:val="0"/>
          <w:divBdr>
            <w:top w:val="none" w:sz="0" w:space="0" w:color="auto"/>
            <w:left w:val="none" w:sz="0" w:space="0" w:color="auto"/>
            <w:bottom w:val="none" w:sz="0" w:space="0" w:color="auto"/>
            <w:right w:val="none" w:sz="0" w:space="0" w:color="auto"/>
          </w:divBdr>
        </w:div>
        <w:div w:id="1299645258">
          <w:marLeft w:val="640"/>
          <w:marRight w:val="0"/>
          <w:marTop w:val="0"/>
          <w:marBottom w:val="0"/>
          <w:divBdr>
            <w:top w:val="none" w:sz="0" w:space="0" w:color="auto"/>
            <w:left w:val="none" w:sz="0" w:space="0" w:color="auto"/>
            <w:bottom w:val="none" w:sz="0" w:space="0" w:color="auto"/>
            <w:right w:val="none" w:sz="0" w:space="0" w:color="auto"/>
          </w:divBdr>
        </w:div>
        <w:div w:id="683242656">
          <w:marLeft w:val="640"/>
          <w:marRight w:val="0"/>
          <w:marTop w:val="0"/>
          <w:marBottom w:val="0"/>
          <w:divBdr>
            <w:top w:val="none" w:sz="0" w:space="0" w:color="auto"/>
            <w:left w:val="none" w:sz="0" w:space="0" w:color="auto"/>
            <w:bottom w:val="none" w:sz="0" w:space="0" w:color="auto"/>
            <w:right w:val="none" w:sz="0" w:space="0" w:color="auto"/>
          </w:divBdr>
        </w:div>
        <w:div w:id="926383007">
          <w:marLeft w:val="640"/>
          <w:marRight w:val="0"/>
          <w:marTop w:val="0"/>
          <w:marBottom w:val="0"/>
          <w:divBdr>
            <w:top w:val="none" w:sz="0" w:space="0" w:color="auto"/>
            <w:left w:val="none" w:sz="0" w:space="0" w:color="auto"/>
            <w:bottom w:val="none" w:sz="0" w:space="0" w:color="auto"/>
            <w:right w:val="none" w:sz="0" w:space="0" w:color="auto"/>
          </w:divBdr>
        </w:div>
        <w:div w:id="842277496">
          <w:marLeft w:val="640"/>
          <w:marRight w:val="0"/>
          <w:marTop w:val="0"/>
          <w:marBottom w:val="0"/>
          <w:divBdr>
            <w:top w:val="none" w:sz="0" w:space="0" w:color="auto"/>
            <w:left w:val="none" w:sz="0" w:space="0" w:color="auto"/>
            <w:bottom w:val="none" w:sz="0" w:space="0" w:color="auto"/>
            <w:right w:val="none" w:sz="0" w:space="0" w:color="auto"/>
          </w:divBdr>
        </w:div>
        <w:div w:id="1541480738">
          <w:marLeft w:val="640"/>
          <w:marRight w:val="0"/>
          <w:marTop w:val="0"/>
          <w:marBottom w:val="0"/>
          <w:divBdr>
            <w:top w:val="none" w:sz="0" w:space="0" w:color="auto"/>
            <w:left w:val="none" w:sz="0" w:space="0" w:color="auto"/>
            <w:bottom w:val="none" w:sz="0" w:space="0" w:color="auto"/>
            <w:right w:val="none" w:sz="0" w:space="0" w:color="auto"/>
          </w:divBdr>
        </w:div>
        <w:div w:id="348140256">
          <w:marLeft w:val="640"/>
          <w:marRight w:val="0"/>
          <w:marTop w:val="0"/>
          <w:marBottom w:val="0"/>
          <w:divBdr>
            <w:top w:val="none" w:sz="0" w:space="0" w:color="auto"/>
            <w:left w:val="none" w:sz="0" w:space="0" w:color="auto"/>
            <w:bottom w:val="none" w:sz="0" w:space="0" w:color="auto"/>
            <w:right w:val="none" w:sz="0" w:space="0" w:color="auto"/>
          </w:divBdr>
        </w:div>
        <w:div w:id="1562867619">
          <w:marLeft w:val="640"/>
          <w:marRight w:val="0"/>
          <w:marTop w:val="0"/>
          <w:marBottom w:val="0"/>
          <w:divBdr>
            <w:top w:val="none" w:sz="0" w:space="0" w:color="auto"/>
            <w:left w:val="none" w:sz="0" w:space="0" w:color="auto"/>
            <w:bottom w:val="none" w:sz="0" w:space="0" w:color="auto"/>
            <w:right w:val="none" w:sz="0" w:space="0" w:color="auto"/>
          </w:divBdr>
        </w:div>
        <w:div w:id="1386299714">
          <w:marLeft w:val="640"/>
          <w:marRight w:val="0"/>
          <w:marTop w:val="0"/>
          <w:marBottom w:val="0"/>
          <w:divBdr>
            <w:top w:val="none" w:sz="0" w:space="0" w:color="auto"/>
            <w:left w:val="none" w:sz="0" w:space="0" w:color="auto"/>
            <w:bottom w:val="none" w:sz="0" w:space="0" w:color="auto"/>
            <w:right w:val="none" w:sz="0" w:space="0" w:color="auto"/>
          </w:divBdr>
        </w:div>
        <w:div w:id="445396102">
          <w:marLeft w:val="640"/>
          <w:marRight w:val="0"/>
          <w:marTop w:val="0"/>
          <w:marBottom w:val="0"/>
          <w:divBdr>
            <w:top w:val="none" w:sz="0" w:space="0" w:color="auto"/>
            <w:left w:val="none" w:sz="0" w:space="0" w:color="auto"/>
            <w:bottom w:val="none" w:sz="0" w:space="0" w:color="auto"/>
            <w:right w:val="none" w:sz="0" w:space="0" w:color="auto"/>
          </w:divBdr>
        </w:div>
        <w:div w:id="255673430">
          <w:marLeft w:val="640"/>
          <w:marRight w:val="0"/>
          <w:marTop w:val="0"/>
          <w:marBottom w:val="0"/>
          <w:divBdr>
            <w:top w:val="none" w:sz="0" w:space="0" w:color="auto"/>
            <w:left w:val="none" w:sz="0" w:space="0" w:color="auto"/>
            <w:bottom w:val="none" w:sz="0" w:space="0" w:color="auto"/>
            <w:right w:val="none" w:sz="0" w:space="0" w:color="auto"/>
          </w:divBdr>
        </w:div>
        <w:div w:id="565145109">
          <w:marLeft w:val="640"/>
          <w:marRight w:val="0"/>
          <w:marTop w:val="0"/>
          <w:marBottom w:val="0"/>
          <w:divBdr>
            <w:top w:val="none" w:sz="0" w:space="0" w:color="auto"/>
            <w:left w:val="none" w:sz="0" w:space="0" w:color="auto"/>
            <w:bottom w:val="none" w:sz="0" w:space="0" w:color="auto"/>
            <w:right w:val="none" w:sz="0" w:space="0" w:color="auto"/>
          </w:divBdr>
        </w:div>
        <w:div w:id="846361715">
          <w:marLeft w:val="640"/>
          <w:marRight w:val="0"/>
          <w:marTop w:val="0"/>
          <w:marBottom w:val="0"/>
          <w:divBdr>
            <w:top w:val="none" w:sz="0" w:space="0" w:color="auto"/>
            <w:left w:val="none" w:sz="0" w:space="0" w:color="auto"/>
            <w:bottom w:val="none" w:sz="0" w:space="0" w:color="auto"/>
            <w:right w:val="none" w:sz="0" w:space="0" w:color="auto"/>
          </w:divBdr>
        </w:div>
        <w:div w:id="426579350">
          <w:marLeft w:val="640"/>
          <w:marRight w:val="0"/>
          <w:marTop w:val="0"/>
          <w:marBottom w:val="0"/>
          <w:divBdr>
            <w:top w:val="none" w:sz="0" w:space="0" w:color="auto"/>
            <w:left w:val="none" w:sz="0" w:space="0" w:color="auto"/>
            <w:bottom w:val="none" w:sz="0" w:space="0" w:color="auto"/>
            <w:right w:val="none" w:sz="0" w:space="0" w:color="auto"/>
          </w:divBdr>
        </w:div>
        <w:div w:id="464663517">
          <w:marLeft w:val="640"/>
          <w:marRight w:val="0"/>
          <w:marTop w:val="0"/>
          <w:marBottom w:val="0"/>
          <w:divBdr>
            <w:top w:val="none" w:sz="0" w:space="0" w:color="auto"/>
            <w:left w:val="none" w:sz="0" w:space="0" w:color="auto"/>
            <w:bottom w:val="none" w:sz="0" w:space="0" w:color="auto"/>
            <w:right w:val="none" w:sz="0" w:space="0" w:color="auto"/>
          </w:divBdr>
        </w:div>
        <w:div w:id="881357897">
          <w:marLeft w:val="640"/>
          <w:marRight w:val="0"/>
          <w:marTop w:val="0"/>
          <w:marBottom w:val="0"/>
          <w:divBdr>
            <w:top w:val="none" w:sz="0" w:space="0" w:color="auto"/>
            <w:left w:val="none" w:sz="0" w:space="0" w:color="auto"/>
            <w:bottom w:val="none" w:sz="0" w:space="0" w:color="auto"/>
            <w:right w:val="none" w:sz="0" w:space="0" w:color="auto"/>
          </w:divBdr>
        </w:div>
        <w:div w:id="832570235">
          <w:marLeft w:val="640"/>
          <w:marRight w:val="0"/>
          <w:marTop w:val="0"/>
          <w:marBottom w:val="0"/>
          <w:divBdr>
            <w:top w:val="none" w:sz="0" w:space="0" w:color="auto"/>
            <w:left w:val="none" w:sz="0" w:space="0" w:color="auto"/>
            <w:bottom w:val="none" w:sz="0" w:space="0" w:color="auto"/>
            <w:right w:val="none" w:sz="0" w:space="0" w:color="auto"/>
          </w:divBdr>
        </w:div>
        <w:div w:id="141510336">
          <w:marLeft w:val="640"/>
          <w:marRight w:val="0"/>
          <w:marTop w:val="0"/>
          <w:marBottom w:val="0"/>
          <w:divBdr>
            <w:top w:val="none" w:sz="0" w:space="0" w:color="auto"/>
            <w:left w:val="none" w:sz="0" w:space="0" w:color="auto"/>
            <w:bottom w:val="none" w:sz="0" w:space="0" w:color="auto"/>
            <w:right w:val="none" w:sz="0" w:space="0" w:color="auto"/>
          </w:divBdr>
        </w:div>
        <w:div w:id="1420563293">
          <w:marLeft w:val="640"/>
          <w:marRight w:val="0"/>
          <w:marTop w:val="0"/>
          <w:marBottom w:val="0"/>
          <w:divBdr>
            <w:top w:val="none" w:sz="0" w:space="0" w:color="auto"/>
            <w:left w:val="none" w:sz="0" w:space="0" w:color="auto"/>
            <w:bottom w:val="none" w:sz="0" w:space="0" w:color="auto"/>
            <w:right w:val="none" w:sz="0" w:space="0" w:color="auto"/>
          </w:divBdr>
        </w:div>
        <w:div w:id="1752193070">
          <w:marLeft w:val="640"/>
          <w:marRight w:val="0"/>
          <w:marTop w:val="0"/>
          <w:marBottom w:val="0"/>
          <w:divBdr>
            <w:top w:val="none" w:sz="0" w:space="0" w:color="auto"/>
            <w:left w:val="none" w:sz="0" w:space="0" w:color="auto"/>
            <w:bottom w:val="none" w:sz="0" w:space="0" w:color="auto"/>
            <w:right w:val="none" w:sz="0" w:space="0" w:color="auto"/>
          </w:divBdr>
        </w:div>
        <w:div w:id="172689636">
          <w:marLeft w:val="640"/>
          <w:marRight w:val="0"/>
          <w:marTop w:val="0"/>
          <w:marBottom w:val="0"/>
          <w:divBdr>
            <w:top w:val="none" w:sz="0" w:space="0" w:color="auto"/>
            <w:left w:val="none" w:sz="0" w:space="0" w:color="auto"/>
            <w:bottom w:val="none" w:sz="0" w:space="0" w:color="auto"/>
            <w:right w:val="none" w:sz="0" w:space="0" w:color="auto"/>
          </w:divBdr>
        </w:div>
        <w:div w:id="582762463">
          <w:marLeft w:val="640"/>
          <w:marRight w:val="0"/>
          <w:marTop w:val="0"/>
          <w:marBottom w:val="0"/>
          <w:divBdr>
            <w:top w:val="none" w:sz="0" w:space="0" w:color="auto"/>
            <w:left w:val="none" w:sz="0" w:space="0" w:color="auto"/>
            <w:bottom w:val="none" w:sz="0" w:space="0" w:color="auto"/>
            <w:right w:val="none" w:sz="0" w:space="0" w:color="auto"/>
          </w:divBdr>
        </w:div>
        <w:div w:id="1845778692">
          <w:marLeft w:val="640"/>
          <w:marRight w:val="0"/>
          <w:marTop w:val="0"/>
          <w:marBottom w:val="0"/>
          <w:divBdr>
            <w:top w:val="none" w:sz="0" w:space="0" w:color="auto"/>
            <w:left w:val="none" w:sz="0" w:space="0" w:color="auto"/>
            <w:bottom w:val="none" w:sz="0" w:space="0" w:color="auto"/>
            <w:right w:val="none" w:sz="0" w:space="0" w:color="auto"/>
          </w:divBdr>
        </w:div>
        <w:div w:id="373820893">
          <w:marLeft w:val="640"/>
          <w:marRight w:val="0"/>
          <w:marTop w:val="0"/>
          <w:marBottom w:val="0"/>
          <w:divBdr>
            <w:top w:val="none" w:sz="0" w:space="0" w:color="auto"/>
            <w:left w:val="none" w:sz="0" w:space="0" w:color="auto"/>
            <w:bottom w:val="none" w:sz="0" w:space="0" w:color="auto"/>
            <w:right w:val="none" w:sz="0" w:space="0" w:color="auto"/>
          </w:divBdr>
        </w:div>
        <w:div w:id="1894388487">
          <w:marLeft w:val="640"/>
          <w:marRight w:val="0"/>
          <w:marTop w:val="0"/>
          <w:marBottom w:val="0"/>
          <w:divBdr>
            <w:top w:val="none" w:sz="0" w:space="0" w:color="auto"/>
            <w:left w:val="none" w:sz="0" w:space="0" w:color="auto"/>
            <w:bottom w:val="none" w:sz="0" w:space="0" w:color="auto"/>
            <w:right w:val="none" w:sz="0" w:space="0" w:color="auto"/>
          </w:divBdr>
        </w:div>
        <w:div w:id="1846627581">
          <w:marLeft w:val="640"/>
          <w:marRight w:val="0"/>
          <w:marTop w:val="0"/>
          <w:marBottom w:val="0"/>
          <w:divBdr>
            <w:top w:val="none" w:sz="0" w:space="0" w:color="auto"/>
            <w:left w:val="none" w:sz="0" w:space="0" w:color="auto"/>
            <w:bottom w:val="none" w:sz="0" w:space="0" w:color="auto"/>
            <w:right w:val="none" w:sz="0" w:space="0" w:color="auto"/>
          </w:divBdr>
        </w:div>
        <w:div w:id="763451747">
          <w:marLeft w:val="640"/>
          <w:marRight w:val="0"/>
          <w:marTop w:val="0"/>
          <w:marBottom w:val="0"/>
          <w:divBdr>
            <w:top w:val="none" w:sz="0" w:space="0" w:color="auto"/>
            <w:left w:val="none" w:sz="0" w:space="0" w:color="auto"/>
            <w:bottom w:val="none" w:sz="0" w:space="0" w:color="auto"/>
            <w:right w:val="none" w:sz="0" w:space="0" w:color="auto"/>
          </w:divBdr>
        </w:div>
      </w:divsChild>
    </w:div>
    <w:div w:id="983042129">
      <w:bodyDiv w:val="1"/>
      <w:marLeft w:val="0"/>
      <w:marRight w:val="0"/>
      <w:marTop w:val="0"/>
      <w:marBottom w:val="0"/>
      <w:divBdr>
        <w:top w:val="none" w:sz="0" w:space="0" w:color="auto"/>
        <w:left w:val="none" w:sz="0" w:space="0" w:color="auto"/>
        <w:bottom w:val="none" w:sz="0" w:space="0" w:color="auto"/>
        <w:right w:val="none" w:sz="0" w:space="0" w:color="auto"/>
      </w:divBdr>
      <w:divsChild>
        <w:div w:id="1545823969">
          <w:marLeft w:val="640"/>
          <w:marRight w:val="0"/>
          <w:marTop w:val="0"/>
          <w:marBottom w:val="0"/>
          <w:divBdr>
            <w:top w:val="none" w:sz="0" w:space="0" w:color="auto"/>
            <w:left w:val="none" w:sz="0" w:space="0" w:color="auto"/>
            <w:bottom w:val="none" w:sz="0" w:space="0" w:color="auto"/>
            <w:right w:val="none" w:sz="0" w:space="0" w:color="auto"/>
          </w:divBdr>
        </w:div>
        <w:div w:id="2083939510">
          <w:marLeft w:val="640"/>
          <w:marRight w:val="0"/>
          <w:marTop w:val="0"/>
          <w:marBottom w:val="0"/>
          <w:divBdr>
            <w:top w:val="none" w:sz="0" w:space="0" w:color="auto"/>
            <w:left w:val="none" w:sz="0" w:space="0" w:color="auto"/>
            <w:bottom w:val="none" w:sz="0" w:space="0" w:color="auto"/>
            <w:right w:val="none" w:sz="0" w:space="0" w:color="auto"/>
          </w:divBdr>
        </w:div>
        <w:div w:id="1158498114">
          <w:marLeft w:val="640"/>
          <w:marRight w:val="0"/>
          <w:marTop w:val="0"/>
          <w:marBottom w:val="0"/>
          <w:divBdr>
            <w:top w:val="none" w:sz="0" w:space="0" w:color="auto"/>
            <w:left w:val="none" w:sz="0" w:space="0" w:color="auto"/>
            <w:bottom w:val="none" w:sz="0" w:space="0" w:color="auto"/>
            <w:right w:val="none" w:sz="0" w:space="0" w:color="auto"/>
          </w:divBdr>
        </w:div>
        <w:div w:id="1495797471">
          <w:marLeft w:val="640"/>
          <w:marRight w:val="0"/>
          <w:marTop w:val="0"/>
          <w:marBottom w:val="0"/>
          <w:divBdr>
            <w:top w:val="none" w:sz="0" w:space="0" w:color="auto"/>
            <w:left w:val="none" w:sz="0" w:space="0" w:color="auto"/>
            <w:bottom w:val="none" w:sz="0" w:space="0" w:color="auto"/>
            <w:right w:val="none" w:sz="0" w:space="0" w:color="auto"/>
          </w:divBdr>
        </w:div>
        <w:div w:id="232862724">
          <w:marLeft w:val="640"/>
          <w:marRight w:val="0"/>
          <w:marTop w:val="0"/>
          <w:marBottom w:val="0"/>
          <w:divBdr>
            <w:top w:val="none" w:sz="0" w:space="0" w:color="auto"/>
            <w:left w:val="none" w:sz="0" w:space="0" w:color="auto"/>
            <w:bottom w:val="none" w:sz="0" w:space="0" w:color="auto"/>
            <w:right w:val="none" w:sz="0" w:space="0" w:color="auto"/>
          </w:divBdr>
        </w:div>
        <w:div w:id="341595036">
          <w:marLeft w:val="640"/>
          <w:marRight w:val="0"/>
          <w:marTop w:val="0"/>
          <w:marBottom w:val="0"/>
          <w:divBdr>
            <w:top w:val="none" w:sz="0" w:space="0" w:color="auto"/>
            <w:left w:val="none" w:sz="0" w:space="0" w:color="auto"/>
            <w:bottom w:val="none" w:sz="0" w:space="0" w:color="auto"/>
            <w:right w:val="none" w:sz="0" w:space="0" w:color="auto"/>
          </w:divBdr>
        </w:div>
        <w:div w:id="391538202">
          <w:marLeft w:val="640"/>
          <w:marRight w:val="0"/>
          <w:marTop w:val="0"/>
          <w:marBottom w:val="0"/>
          <w:divBdr>
            <w:top w:val="none" w:sz="0" w:space="0" w:color="auto"/>
            <w:left w:val="none" w:sz="0" w:space="0" w:color="auto"/>
            <w:bottom w:val="none" w:sz="0" w:space="0" w:color="auto"/>
            <w:right w:val="none" w:sz="0" w:space="0" w:color="auto"/>
          </w:divBdr>
        </w:div>
        <w:div w:id="122815454">
          <w:marLeft w:val="640"/>
          <w:marRight w:val="0"/>
          <w:marTop w:val="0"/>
          <w:marBottom w:val="0"/>
          <w:divBdr>
            <w:top w:val="none" w:sz="0" w:space="0" w:color="auto"/>
            <w:left w:val="none" w:sz="0" w:space="0" w:color="auto"/>
            <w:bottom w:val="none" w:sz="0" w:space="0" w:color="auto"/>
            <w:right w:val="none" w:sz="0" w:space="0" w:color="auto"/>
          </w:divBdr>
        </w:div>
        <w:div w:id="1743790746">
          <w:marLeft w:val="640"/>
          <w:marRight w:val="0"/>
          <w:marTop w:val="0"/>
          <w:marBottom w:val="0"/>
          <w:divBdr>
            <w:top w:val="none" w:sz="0" w:space="0" w:color="auto"/>
            <w:left w:val="none" w:sz="0" w:space="0" w:color="auto"/>
            <w:bottom w:val="none" w:sz="0" w:space="0" w:color="auto"/>
            <w:right w:val="none" w:sz="0" w:space="0" w:color="auto"/>
          </w:divBdr>
        </w:div>
        <w:div w:id="1956130057">
          <w:marLeft w:val="640"/>
          <w:marRight w:val="0"/>
          <w:marTop w:val="0"/>
          <w:marBottom w:val="0"/>
          <w:divBdr>
            <w:top w:val="none" w:sz="0" w:space="0" w:color="auto"/>
            <w:left w:val="none" w:sz="0" w:space="0" w:color="auto"/>
            <w:bottom w:val="none" w:sz="0" w:space="0" w:color="auto"/>
            <w:right w:val="none" w:sz="0" w:space="0" w:color="auto"/>
          </w:divBdr>
        </w:div>
        <w:div w:id="970479667">
          <w:marLeft w:val="640"/>
          <w:marRight w:val="0"/>
          <w:marTop w:val="0"/>
          <w:marBottom w:val="0"/>
          <w:divBdr>
            <w:top w:val="none" w:sz="0" w:space="0" w:color="auto"/>
            <w:left w:val="none" w:sz="0" w:space="0" w:color="auto"/>
            <w:bottom w:val="none" w:sz="0" w:space="0" w:color="auto"/>
            <w:right w:val="none" w:sz="0" w:space="0" w:color="auto"/>
          </w:divBdr>
        </w:div>
        <w:div w:id="964777487">
          <w:marLeft w:val="640"/>
          <w:marRight w:val="0"/>
          <w:marTop w:val="0"/>
          <w:marBottom w:val="0"/>
          <w:divBdr>
            <w:top w:val="none" w:sz="0" w:space="0" w:color="auto"/>
            <w:left w:val="none" w:sz="0" w:space="0" w:color="auto"/>
            <w:bottom w:val="none" w:sz="0" w:space="0" w:color="auto"/>
            <w:right w:val="none" w:sz="0" w:space="0" w:color="auto"/>
          </w:divBdr>
        </w:div>
        <w:div w:id="241254864">
          <w:marLeft w:val="640"/>
          <w:marRight w:val="0"/>
          <w:marTop w:val="0"/>
          <w:marBottom w:val="0"/>
          <w:divBdr>
            <w:top w:val="none" w:sz="0" w:space="0" w:color="auto"/>
            <w:left w:val="none" w:sz="0" w:space="0" w:color="auto"/>
            <w:bottom w:val="none" w:sz="0" w:space="0" w:color="auto"/>
            <w:right w:val="none" w:sz="0" w:space="0" w:color="auto"/>
          </w:divBdr>
        </w:div>
        <w:div w:id="1882400117">
          <w:marLeft w:val="640"/>
          <w:marRight w:val="0"/>
          <w:marTop w:val="0"/>
          <w:marBottom w:val="0"/>
          <w:divBdr>
            <w:top w:val="none" w:sz="0" w:space="0" w:color="auto"/>
            <w:left w:val="none" w:sz="0" w:space="0" w:color="auto"/>
            <w:bottom w:val="none" w:sz="0" w:space="0" w:color="auto"/>
            <w:right w:val="none" w:sz="0" w:space="0" w:color="auto"/>
          </w:divBdr>
        </w:div>
        <w:div w:id="204489666">
          <w:marLeft w:val="640"/>
          <w:marRight w:val="0"/>
          <w:marTop w:val="0"/>
          <w:marBottom w:val="0"/>
          <w:divBdr>
            <w:top w:val="none" w:sz="0" w:space="0" w:color="auto"/>
            <w:left w:val="none" w:sz="0" w:space="0" w:color="auto"/>
            <w:bottom w:val="none" w:sz="0" w:space="0" w:color="auto"/>
            <w:right w:val="none" w:sz="0" w:space="0" w:color="auto"/>
          </w:divBdr>
        </w:div>
        <w:div w:id="55324017">
          <w:marLeft w:val="640"/>
          <w:marRight w:val="0"/>
          <w:marTop w:val="0"/>
          <w:marBottom w:val="0"/>
          <w:divBdr>
            <w:top w:val="none" w:sz="0" w:space="0" w:color="auto"/>
            <w:left w:val="none" w:sz="0" w:space="0" w:color="auto"/>
            <w:bottom w:val="none" w:sz="0" w:space="0" w:color="auto"/>
            <w:right w:val="none" w:sz="0" w:space="0" w:color="auto"/>
          </w:divBdr>
        </w:div>
        <w:div w:id="1328904637">
          <w:marLeft w:val="640"/>
          <w:marRight w:val="0"/>
          <w:marTop w:val="0"/>
          <w:marBottom w:val="0"/>
          <w:divBdr>
            <w:top w:val="none" w:sz="0" w:space="0" w:color="auto"/>
            <w:left w:val="none" w:sz="0" w:space="0" w:color="auto"/>
            <w:bottom w:val="none" w:sz="0" w:space="0" w:color="auto"/>
            <w:right w:val="none" w:sz="0" w:space="0" w:color="auto"/>
          </w:divBdr>
        </w:div>
        <w:div w:id="2021470311">
          <w:marLeft w:val="640"/>
          <w:marRight w:val="0"/>
          <w:marTop w:val="0"/>
          <w:marBottom w:val="0"/>
          <w:divBdr>
            <w:top w:val="none" w:sz="0" w:space="0" w:color="auto"/>
            <w:left w:val="none" w:sz="0" w:space="0" w:color="auto"/>
            <w:bottom w:val="none" w:sz="0" w:space="0" w:color="auto"/>
            <w:right w:val="none" w:sz="0" w:space="0" w:color="auto"/>
          </w:divBdr>
        </w:div>
        <w:div w:id="2117141107">
          <w:marLeft w:val="640"/>
          <w:marRight w:val="0"/>
          <w:marTop w:val="0"/>
          <w:marBottom w:val="0"/>
          <w:divBdr>
            <w:top w:val="none" w:sz="0" w:space="0" w:color="auto"/>
            <w:left w:val="none" w:sz="0" w:space="0" w:color="auto"/>
            <w:bottom w:val="none" w:sz="0" w:space="0" w:color="auto"/>
            <w:right w:val="none" w:sz="0" w:space="0" w:color="auto"/>
          </w:divBdr>
        </w:div>
        <w:div w:id="236089945">
          <w:marLeft w:val="640"/>
          <w:marRight w:val="0"/>
          <w:marTop w:val="0"/>
          <w:marBottom w:val="0"/>
          <w:divBdr>
            <w:top w:val="none" w:sz="0" w:space="0" w:color="auto"/>
            <w:left w:val="none" w:sz="0" w:space="0" w:color="auto"/>
            <w:bottom w:val="none" w:sz="0" w:space="0" w:color="auto"/>
            <w:right w:val="none" w:sz="0" w:space="0" w:color="auto"/>
          </w:divBdr>
        </w:div>
        <w:div w:id="1855880657">
          <w:marLeft w:val="640"/>
          <w:marRight w:val="0"/>
          <w:marTop w:val="0"/>
          <w:marBottom w:val="0"/>
          <w:divBdr>
            <w:top w:val="none" w:sz="0" w:space="0" w:color="auto"/>
            <w:left w:val="none" w:sz="0" w:space="0" w:color="auto"/>
            <w:bottom w:val="none" w:sz="0" w:space="0" w:color="auto"/>
            <w:right w:val="none" w:sz="0" w:space="0" w:color="auto"/>
          </w:divBdr>
        </w:div>
        <w:div w:id="1658610717">
          <w:marLeft w:val="640"/>
          <w:marRight w:val="0"/>
          <w:marTop w:val="0"/>
          <w:marBottom w:val="0"/>
          <w:divBdr>
            <w:top w:val="none" w:sz="0" w:space="0" w:color="auto"/>
            <w:left w:val="none" w:sz="0" w:space="0" w:color="auto"/>
            <w:bottom w:val="none" w:sz="0" w:space="0" w:color="auto"/>
            <w:right w:val="none" w:sz="0" w:space="0" w:color="auto"/>
          </w:divBdr>
        </w:div>
        <w:div w:id="1072123434">
          <w:marLeft w:val="640"/>
          <w:marRight w:val="0"/>
          <w:marTop w:val="0"/>
          <w:marBottom w:val="0"/>
          <w:divBdr>
            <w:top w:val="none" w:sz="0" w:space="0" w:color="auto"/>
            <w:left w:val="none" w:sz="0" w:space="0" w:color="auto"/>
            <w:bottom w:val="none" w:sz="0" w:space="0" w:color="auto"/>
            <w:right w:val="none" w:sz="0" w:space="0" w:color="auto"/>
          </w:divBdr>
        </w:div>
        <w:div w:id="1341466899">
          <w:marLeft w:val="640"/>
          <w:marRight w:val="0"/>
          <w:marTop w:val="0"/>
          <w:marBottom w:val="0"/>
          <w:divBdr>
            <w:top w:val="none" w:sz="0" w:space="0" w:color="auto"/>
            <w:left w:val="none" w:sz="0" w:space="0" w:color="auto"/>
            <w:bottom w:val="none" w:sz="0" w:space="0" w:color="auto"/>
            <w:right w:val="none" w:sz="0" w:space="0" w:color="auto"/>
          </w:divBdr>
        </w:div>
        <w:div w:id="1563710981">
          <w:marLeft w:val="640"/>
          <w:marRight w:val="0"/>
          <w:marTop w:val="0"/>
          <w:marBottom w:val="0"/>
          <w:divBdr>
            <w:top w:val="none" w:sz="0" w:space="0" w:color="auto"/>
            <w:left w:val="none" w:sz="0" w:space="0" w:color="auto"/>
            <w:bottom w:val="none" w:sz="0" w:space="0" w:color="auto"/>
            <w:right w:val="none" w:sz="0" w:space="0" w:color="auto"/>
          </w:divBdr>
        </w:div>
        <w:div w:id="801264328">
          <w:marLeft w:val="640"/>
          <w:marRight w:val="0"/>
          <w:marTop w:val="0"/>
          <w:marBottom w:val="0"/>
          <w:divBdr>
            <w:top w:val="none" w:sz="0" w:space="0" w:color="auto"/>
            <w:left w:val="none" w:sz="0" w:space="0" w:color="auto"/>
            <w:bottom w:val="none" w:sz="0" w:space="0" w:color="auto"/>
            <w:right w:val="none" w:sz="0" w:space="0" w:color="auto"/>
          </w:divBdr>
        </w:div>
        <w:div w:id="1465343803">
          <w:marLeft w:val="640"/>
          <w:marRight w:val="0"/>
          <w:marTop w:val="0"/>
          <w:marBottom w:val="0"/>
          <w:divBdr>
            <w:top w:val="none" w:sz="0" w:space="0" w:color="auto"/>
            <w:left w:val="none" w:sz="0" w:space="0" w:color="auto"/>
            <w:bottom w:val="none" w:sz="0" w:space="0" w:color="auto"/>
            <w:right w:val="none" w:sz="0" w:space="0" w:color="auto"/>
          </w:divBdr>
        </w:div>
        <w:div w:id="267392666">
          <w:marLeft w:val="640"/>
          <w:marRight w:val="0"/>
          <w:marTop w:val="0"/>
          <w:marBottom w:val="0"/>
          <w:divBdr>
            <w:top w:val="none" w:sz="0" w:space="0" w:color="auto"/>
            <w:left w:val="none" w:sz="0" w:space="0" w:color="auto"/>
            <w:bottom w:val="none" w:sz="0" w:space="0" w:color="auto"/>
            <w:right w:val="none" w:sz="0" w:space="0" w:color="auto"/>
          </w:divBdr>
        </w:div>
        <w:div w:id="282811504">
          <w:marLeft w:val="640"/>
          <w:marRight w:val="0"/>
          <w:marTop w:val="0"/>
          <w:marBottom w:val="0"/>
          <w:divBdr>
            <w:top w:val="none" w:sz="0" w:space="0" w:color="auto"/>
            <w:left w:val="none" w:sz="0" w:space="0" w:color="auto"/>
            <w:bottom w:val="none" w:sz="0" w:space="0" w:color="auto"/>
            <w:right w:val="none" w:sz="0" w:space="0" w:color="auto"/>
          </w:divBdr>
        </w:div>
        <w:div w:id="1258057051">
          <w:marLeft w:val="640"/>
          <w:marRight w:val="0"/>
          <w:marTop w:val="0"/>
          <w:marBottom w:val="0"/>
          <w:divBdr>
            <w:top w:val="none" w:sz="0" w:space="0" w:color="auto"/>
            <w:left w:val="none" w:sz="0" w:space="0" w:color="auto"/>
            <w:bottom w:val="none" w:sz="0" w:space="0" w:color="auto"/>
            <w:right w:val="none" w:sz="0" w:space="0" w:color="auto"/>
          </w:divBdr>
        </w:div>
        <w:div w:id="1789860562">
          <w:marLeft w:val="640"/>
          <w:marRight w:val="0"/>
          <w:marTop w:val="0"/>
          <w:marBottom w:val="0"/>
          <w:divBdr>
            <w:top w:val="none" w:sz="0" w:space="0" w:color="auto"/>
            <w:left w:val="none" w:sz="0" w:space="0" w:color="auto"/>
            <w:bottom w:val="none" w:sz="0" w:space="0" w:color="auto"/>
            <w:right w:val="none" w:sz="0" w:space="0" w:color="auto"/>
          </w:divBdr>
        </w:div>
        <w:div w:id="2048948619">
          <w:marLeft w:val="640"/>
          <w:marRight w:val="0"/>
          <w:marTop w:val="0"/>
          <w:marBottom w:val="0"/>
          <w:divBdr>
            <w:top w:val="none" w:sz="0" w:space="0" w:color="auto"/>
            <w:left w:val="none" w:sz="0" w:space="0" w:color="auto"/>
            <w:bottom w:val="none" w:sz="0" w:space="0" w:color="auto"/>
            <w:right w:val="none" w:sz="0" w:space="0" w:color="auto"/>
          </w:divBdr>
        </w:div>
        <w:div w:id="2106415472">
          <w:marLeft w:val="640"/>
          <w:marRight w:val="0"/>
          <w:marTop w:val="0"/>
          <w:marBottom w:val="0"/>
          <w:divBdr>
            <w:top w:val="none" w:sz="0" w:space="0" w:color="auto"/>
            <w:left w:val="none" w:sz="0" w:space="0" w:color="auto"/>
            <w:bottom w:val="none" w:sz="0" w:space="0" w:color="auto"/>
            <w:right w:val="none" w:sz="0" w:space="0" w:color="auto"/>
          </w:divBdr>
        </w:div>
        <w:div w:id="1222324052">
          <w:marLeft w:val="640"/>
          <w:marRight w:val="0"/>
          <w:marTop w:val="0"/>
          <w:marBottom w:val="0"/>
          <w:divBdr>
            <w:top w:val="none" w:sz="0" w:space="0" w:color="auto"/>
            <w:left w:val="none" w:sz="0" w:space="0" w:color="auto"/>
            <w:bottom w:val="none" w:sz="0" w:space="0" w:color="auto"/>
            <w:right w:val="none" w:sz="0" w:space="0" w:color="auto"/>
          </w:divBdr>
        </w:div>
        <w:div w:id="1281648208">
          <w:marLeft w:val="640"/>
          <w:marRight w:val="0"/>
          <w:marTop w:val="0"/>
          <w:marBottom w:val="0"/>
          <w:divBdr>
            <w:top w:val="none" w:sz="0" w:space="0" w:color="auto"/>
            <w:left w:val="none" w:sz="0" w:space="0" w:color="auto"/>
            <w:bottom w:val="none" w:sz="0" w:space="0" w:color="auto"/>
            <w:right w:val="none" w:sz="0" w:space="0" w:color="auto"/>
          </w:divBdr>
        </w:div>
        <w:div w:id="737705937">
          <w:marLeft w:val="640"/>
          <w:marRight w:val="0"/>
          <w:marTop w:val="0"/>
          <w:marBottom w:val="0"/>
          <w:divBdr>
            <w:top w:val="none" w:sz="0" w:space="0" w:color="auto"/>
            <w:left w:val="none" w:sz="0" w:space="0" w:color="auto"/>
            <w:bottom w:val="none" w:sz="0" w:space="0" w:color="auto"/>
            <w:right w:val="none" w:sz="0" w:space="0" w:color="auto"/>
          </w:divBdr>
        </w:div>
        <w:div w:id="815605735">
          <w:marLeft w:val="640"/>
          <w:marRight w:val="0"/>
          <w:marTop w:val="0"/>
          <w:marBottom w:val="0"/>
          <w:divBdr>
            <w:top w:val="none" w:sz="0" w:space="0" w:color="auto"/>
            <w:left w:val="none" w:sz="0" w:space="0" w:color="auto"/>
            <w:bottom w:val="none" w:sz="0" w:space="0" w:color="auto"/>
            <w:right w:val="none" w:sz="0" w:space="0" w:color="auto"/>
          </w:divBdr>
        </w:div>
        <w:div w:id="1317296974">
          <w:marLeft w:val="640"/>
          <w:marRight w:val="0"/>
          <w:marTop w:val="0"/>
          <w:marBottom w:val="0"/>
          <w:divBdr>
            <w:top w:val="none" w:sz="0" w:space="0" w:color="auto"/>
            <w:left w:val="none" w:sz="0" w:space="0" w:color="auto"/>
            <w:bottom w:val="none" w:sz="0" w:space="0" w:color="auto"/>
            <w:right w:val="none" w:sz="0" w:space="0" w:color="auto"/>
          </w:divBdr>
        </w:div>
        <w:div w:id="1426851648">
          <w:marLeft w:val="640"/>
          <w:marRight w:val="0"/>
          <w:marTop w:val="0"/>
          <w:marBottom w:val="0"/>
          <w:divBdr>
            <w:top w:val="none" w:sz="0" w:space="0" w:color="auto"/>
            <w:left w:val="none" w:sz="0" w:space="0" w:color="auto"/>
            <w:bottom w:val="none" w:sz="0" w:space="0" w:color="auto"/>
            <w:right w:val="none" w:sz="0" w:space="0" w:color="auto"/>
          </w:divBdr>
        </w:div>
        <w:div w:id="768621401">
          <w:marLeft w:val="640"/>
          <w:marRight w:val="0"/>
          <w:marTop w:val="0"/>
          <w:marBottom w:val="0"/>
          <w:divBdr>
            <w:top w:val="none" w:sz="0" w:space="0" w:color="auto"/>
            <w:left w:val="none" w:sz="0" w:space="0" w:color="auto"/>
            <w:bottom w:val="none" w:sz="0" w:space="0" w:color="auto"/>
            <w:right w:val="none" w:sz="0" w:space="0" w:color="auto"/>
          </w:divBdr>
        </w:div>
        <w:div w:id="1656567133">
          <w:marLeft w:val="640"/>
          <w:marRight w:val="0"/>
          <w:marTop w:val="0"/>
          <w:marBottom w:val="0"/>
          <w:divBdr>
            <w:top w:val="none" w:sz="0" w:space="0" w:color="auto"/>
            <w:left w:val="none" w:sz="0" w:space="0" w:color="auto"/>
            <w:bottom w:val="none" w:sz="0" w:space="0" w:color="auto"/>
            <w:right w:val="none" w:sz="0" w:space="0" w:color="auto"/>
          </w:divBdr>
        </w:div>
        <w:div w:id="1052726120">
          <w:marLeft w:val="640"/>
          <w:marRight w:val="0"/>
          <w:marTop w:val="0"/>
          <w:marBottom w:val="0"/>
          <w:divBdr>
            <w:top w:val="none" w:sz="0" w:space="0" w:color="auto"/>
            <w:left w:val="none" w:sz="0" w:space="0" w:color="auto"/>
            <w:bottom w:val="none" w:sz="0" w:space="0" w:color="auto"/>
            <w:right w:val="none" w:sz="0" w:space="0" w:color="auto"/>
          </w:divBdr>
        </w:div>
        <w:div w:id="1598832331">
          <w:marLeft w:val="640"/>
          <w:marRight w:val="0"/>
          <w:marTop w:val="0"/>
          <w:marBottom w:val="0"/>
          <w:divBdr>
            <w:top w:val="none" w:sz="0" w:space="0" w:color="auto"/>
            <w:left w:val="none" w:sz="0" w:space="0" w:color="auto"/>
            <w:bottom w:val="none" w:sz="0" w:space="0" w:color="auto"/>
            <w:right w:val="none" w:sz="0" w:space="0" w:color="auto"/>
          </w:divBdr>
        </w:div>
        <w:div w:id="124856658">
          <w:marLeft w:val="640"/>
          <w:marRight w:val="0"/>
          <w:marTop w:val="0"/>
          <w:marBottom w:val="0"/>
          <w:divBdr>
            <w:top w:val="none" w:sz="0" w:space="0" w:color="auto"/>
            <w:left w:val="none" w:sz="0" w:space="0" w:color="auto"/>
            <w:bottom w:val="none" w:sz="0" w:space="0" w:color="auto"/>
            <w:right w:val="none" w:sz="0" w:space="0" w:color="auto"/>
          </w:divBdr>
        </w:div>
        <w:div w:id="1346783231">
          <w:marLeft w:val="640"/>
          <w:marRight w:val="0"/>
          <w:marTop w:val="0"/>
          <w:marBottom w:val="0"/>
          <w:divBdr>
            <w:top w:val="none" w:sz="0" w:space="0" w:color="auto"/>
            <w:left w:val="none" w:sz="0" w:space="0" w:color="auto"/>
            <w:bottom w:val="none" w:sz="0" w:space="0" w:color="auto"/>
            <w:right w:val="none" w:sz="0" w:space="0" w:color="auto"/>
          </w:divBdr>
        </w:div>
        <w:div w:id="710151482">
          <w:marLeft w:val="640"/>
          <w:marRight w:val="0"/>
          <w:marTop w:val="0"/>
          <w:marBottom w:val="0"/>
          <w:divBdr>
            <w:top w:val="none" w:sz="0" w:space="0" w:color="auto"/>
            <w:left w:val="none" w:sz="0" w:space="0" w:color="auto"/>
            <w:bottom w:val="none" w:sz="0" w:space="0" w:color="auto"/>
            <w:right w:val="none" w:sz="0" w:space="0" w:color="auto"/>
          </w:divBdr>
        </w:div>
        <w:div w:id="26566088">
          <w:marLeft w:val="640"/>
          <w:marRight w:val="0"/>
          <w:marTop w:val="0"/>
          <w:marBottom w:val="0"/>
          <w:divBdr>
            <w:top w:val="none" w:sz="0" w:space="0" w:color="auto"/>
            <w:left w:val="none" w:sz="0" w:space="0" w:color="auto"/>
            <w:bottom w:val="none" w:sz="0" w:space="0" w:color="auto"/>
            <w:right w:val="none" w:sz="0" w:space="0" w:color="auto"/>
          </w:divBdr>
        </w:div>
        <w:div w:id="1521697122">
          <w:marLeft w:val="640"/>
          <w:marRight w:val="0"/>
          <w:marTop w:val="0"/>
          <w:marBottom w:val="0"/>
          <w:divBdr>
            <w:top w:val="none" w:sz="0" w:space="0" w:color="auto"/>
            <w:left w:val="none" w:sz="0" w:space="0" w:color="auto"/>
            <w:bottom w:val="none" w:sz="0" w:space="0" w:color="auto"/>
            <w:right w:val="none" w:sz="0" w:space="0" w:color="auto"/>
          </w:divBdr>
        </w:div>
        <w:div w:id="2025858110">
          <w:marLeft w:val="640"/>
          <w:marRight w:val="0"/>
          <w:marTop w:val="0"/>
          <w:marBottom w:val="0"/>
          <w:divBdr>
            <w:top w:val="none" w:sz="0" w:space="0" w:color="auto"/>
            <w:left w:val="none" w:sz="0" w:space="0" w:color="auto"/>
            <w:bottom w:val="none" w:sz="0" w:space="0" w:color="auto"/>
            <w:right w:val="none" w:sz="0" w:space="0" w:color="auto"/>
          </w:divBdr>
        </w:div>
        <w:div w:id="38208626">
          <w:marLeft w:val="640"/>
          <w:marRight w:val="0"/>
          <w:marTop w:val="0"/>
          <w:marBottom w:val="0"/>
          <w:divBdr>
            <w:top w:val="none" w:sz="0" w:space="0" w:color="auto"/>
            <w:left w:val="none" w:sz="0" w:space="0" w:color="auto"/>
            <w:bottom w:val="none" w:sz="0" w:space="0" w:color="auto"/>
            <w:right w:val="none" w:sz="0" w:space="0" w:color="auto"/>
          </w:divBdr>
        </w:div>
        <w:div w:id="337197977">
          <w:marLeft w:val="640"/>
          <w:marRight w:val="0"/>
          <w:marTop w:val="0"/>
          <w:marBottom w:val="0"/>
          <w:divBdr>
            <w:top w:val="none" w:sz="0" w:space="0" w:color="auto"/>
            <w:left w:val="none" w:sz="0" w:space="0" w:color="auto"/>
            <w:bottom w:val="none" w:sz="0" w:space="0" w:color="auto"/>
            <w:right w:val="none" w:sz="0" w:space="0" w:color="auto"/>
          </w:divBdr>
        </w:div>
        <w:div w:id="2037608900">
          <w:marLeft w:val="640"/>
          <w:marRight w:val="0"/>
          <w:marTop w:val="0"/>
          <w:marBottom w:val="0"/>
          <w:divBdr>
            <w:top w:val="none" w:sz="0" w:space="0" w:color="auto"/>
            <w:left w:val="none" w:sz="0" w:space="0" w:color="auto"/>
            <w:bottom w:val="none" w:sz="0" w:space="0" w:color="auto"/>
            <w:right w:val="none" w:sz="0" w:space="0" w:color="auto"/>
          </w:divBdr>
        </w:div>
        <w:div w:id="688527040">
          <w:marLeft w:val="640"/>
          <w:marRight w:val="0"/>
          <w:marTop w:val="0"/>
          <w:marBottom w:val="0"/>
          <w:divBdr>
            <w:top w:val="none" w:sz="0" w:space="0" w:color="auto"/>
            <w:left w:val="none" w:sz="0" w:space="0" w:color="auto"/>
            <w:bottom w:val="none" w:sz="0" w:space="0" w:color="auto"/>
            <w:right w:val="none" w:sz="0" w:space="0" w:color="auto"/>
          </w:divBdr>
        </w:div>
        <w:div w:id="1553007452">
          <w:marLeft w:val="640"/>
          <w:marRight w:val="0"/>
          <w:marTop w:val="0"/>
          <w:marBottom w:val="0"/>
          <w:divBdr>
            <w:top w:val="none" w:sz="0" w:space="0" w:color="auto"/>
            <w:left w:val="none" w:sz="0" w:space="0" w:color="auto"/>
            <w:bottom w:val="none" w:sz="0" w:space="0" w:color="auto"/>
            <w:right w:val="none" w:sz="0" w:space="0" w:color="auto"/>
          </w:divBdr>
        </w:div>
        <w:div w:id="1784685748">
          <w:marLeft w:val="640"/>
          <w:marRight w:val="0"/>
          <w:marTop w:val="0"/>
          <w:marBottom w:val="0"/>
          <w:divBdr>
            <w:top w:val="none" w:sz="0" w:space="0" w:color="auto"/>
            <w:left w:val="none" w:sz="0" w:space="0" w:color="auto"/>
            <w:bottom w:val="none" w:sz="0" w:space="0" w:color="auto"/>
            <w:right w:val="none" w:sz="0" w:space="0" w:color="auto"/>
          </w:divBdr>
        </w:div>
        <w:div w:id="687949491">
          <w:marLeft w:val="640"/>
          <w:marRight w:val="0"/>
          <w:marTop w:val="0"/>
          <w:marBottom w:val="0"/>
          <w:divBdr>
            <w:top w:val="none" w:sz="0" w:space="0" w:color="auto"/>
            <w:left w:val="none" w:sz="0" w:space="0" w:color="auto"/>
            <w:bottom w:val="none" w:sz="0" w:space="0" w:color="auto"/>
            <w:right w:val="none" w:sz="0" w:space="0" w:color="auto"/>
          </w:divBdr>
        </w:div>
        <w:div w:id="1378774647">
          <w:marLeft w:val="640"/>
          <w:marRight w:val="0"/>
          <w:marTop w:val="0"/>
          <w:marBottom w:val="0"/>
          <w:divBdr>
            <w:top w:val="none" w:sz="0" w:space="0" w:color="auto"/>
            <w:left w:val="none" w:sz="0" w:space="0" w:color="auto"/>
            <w:bottom w:val="none" w:sz="0" w:space="0" w:color="auto"/>
            <w:right w:val="none" w:sz="0" w:space="0" w:color="auto"/>
          </w:divBdr>
        </w:div>
        <w:div w:id="2043283112">
          <w:marLeft w:val="640"/>
          <w:marRight w:val="0"/>
          <w:marTop w:val="0"/>
          <w:marBottom w:val="0"/>
          <w:divBdr>
            <w:top w:val="none" w:sz="0" w:space="0" w:color="auto"/>
            <w:left w:val="none" w:sz="0" w:space="0" w:color="auto"/>
            <w:bottom w:val="none" w:sz="0" w:space="0" w:color="auto"/>
            <w:right w:val="none" w:sz="0" w:space="0" w:color="auto"/>
          </w:divBdr>
        </w:div>
        <w:div w:id="1597052789">
          <w:marLeft w:val="640"/>
          <w:marRight w:val="0"/>
          <w:marTop w:val="0"/>
          <w:marBottom w:val="0"/>
          <w:divBdr>
            <w:top w:val="none" w:sz="0" w:space="0" w:color="auto"/>
            <w:left w:val="none" w:sz="0" w:space="0" w:color="auto"/>
            <w:bottom w:val="none" w:sz="0" w:space="0" w:color="auto"/>
            <w:right w:val="none" w:sz="0" w:space="0" w:color="auto"/>
          </w:divBdr>
        </w:div>
        <w:div w:id="1758598153">
          <w:marLeft w:val="640"/>
          <w:marRight w:val="0"/>
          <w:marTop w:val="0"/>
          <w:marBottom w:val="0"/>
          <w:divBdr>
            <w:top w:val="none" w:sz="0" w:space="0" w:color="auto"/>
            <w:left w:val="none" w:sz="0" w:space="0" w:color="auto"/>
            <w:bottom w:val="none" w:sz="0" w:space="0" w:color="auto"/>
            <w:right w:val="none" w:sz="0" w:space="0" w:color="auto"/>
          </w:divBdr>
        </w:div>
        <w:div w:id="462239942">
          <w:marLeft w:val="640"/>
          <w:marRight w:val="0"/>
          <w:marTop w:val="0"/>
          <w:marBottom w:val="0"/>
          <w:divBdr>
            <w:top w:val="none" w:sz="0" w:space="0" w:color="auto"/>
            <w:left w:val="none" w:sz="0" w:space="0" w:color="auto"/>
            <w:bottom w:val="none" w:sz="0" w:space="0" w:color="auto"/>
            <w:right w:val="none" w:sz="0" w:space="0" w:color="auto"/>
          </w:divBdr>
        </w:div>
        <w:div w:id="533494774">
          <w:marLeft w:val="640"/>
          <w:marRight w:val="0"/>
          <w:marTop w:val="0"/>
          <w:marBottom w:val="0"/>
          <w:divBdr>
            <w:top w:val="none" w:sz="0" w:space="0" w:color="auto"/>
            <w:left w:val="none" w:sz="0" w:space="0" w:color="auto"/>
            <w:bottom w:val="none" w:sz="0" w:space="0" w:color="auto"/>
            <w:right w:val="none" w:sz="0" w:space="0" w:color="auto"/>
          </w:divBdr>
        </w:div>
        <w:div w:id="1046685162">
          <w:marLeft w:val="640"/>
          <w:marRight w:val="0"/>
          <w:marTop w:val="0"/>
          <w:marBottom w:val="0"/>
          <w:divBdr>
            <w:top w:val="none" w:sz="0" w:space="0" w:color="auto"/>
            <w:left w:val="none" w:sz="0" w:space="0" w:color="auto"/>
            <w:bottom w:val="none" w:sz="0" w:space="0" w:color="auto"/>
            <w:right w:val="none" w:sz="0" w:space="0" w:color="auto"/>
          </w:divBdr>
        </w:div>
        <w:div w:id="262762854">
          <w:marLeft w:val="640"/>
          <w:marRight w:val="0"/>
          <w:marTop w:val="0"/>
          <w:marBottom w:val="0"/>
          <w:divBdr>
            <w:top w:val="none" w:sz="0" w:space="0" w:color="auto"/>
            <w:left w:val="none" w:sz="0" w:space="0" w:color="auto"/>
            <w:bottom w:val="none" w:sz="0" w:space="0" w:color="auto"/>
            <w:right w:val="none" w:sz="0" w:space="0" w:color="auto"/>
          </w:divBdr>
        </w:div>
        <w:div w:id="2015958163">
          <w:marLeft w:val="640"/>
          <w:marRight w:val="0"/>
          <w:marTop w:val="0"/>
          <w:marBottom w:val="0"/>
          <w:divBdr>
            <w:top w:val="none" w:sz="0" w:space="0" w:color="auto"/>
            <w:left w:val="none" w:sz="0" w:space="0" w:color="auto"/>
            <w:bottom w:val="none" w:sz="0" w:space="0" w:color="auto"/>
            <w:right w:val="none" w:sz="0" w:space="0" w:color="auto"/>
          </w:divBdr>
        </w:div>
        <w:div w:id="1469514094">
          <w:marLeft w:val="640"/>
          <w:marRight w:val="0"/>
          <w:marTop w:val="0"/>
          <w:marBottom w:val="0"/>
          <w:divBdr>
            <w:top w:val="none" w:sz="0" w:space="0" w:color="auto"/>
            <w:left w:val="none" w:sz="0" w:space="0" w:color="auto"/>
            <w:bottom w:val="none" w:sz="0" w:space="0" w:color="auto"/>
            <w:right w:val="none" w:sz="0" w:space="0" w:color="auto"/>
          </w:divBdr>
        </w:div>
        <w:div w:id="1696538679">
          <w:marLeft w:val="640"/>
          <w:marRight w:val="0"/>
          <w:marTop w:val="0"/>
          <w:marBottom w:val="0"/>
          <w:divBdr>
            <w:top w:val="none" w:sz="0" w:space="0" w:color="auto"/>
            <w:left w:val="none" w:sz="0" w:space="0" w:color="auto"/>
            <w:bottom w:val="none" w:sz="0" w:space="0" w:color="auto"/>
            <w:right w:val="none" w:sz="0" w:space="0" w:color="auto"/>
          </w:divBdr>
        </w:div>
        <w:div w:id="41944744">
          <w:marLeft w:val="640"/>
          <w:marRight w:val="0"/>
          <w:marTop w:val="0"/>
          <w:marBottom w:val="0"/>
          <w:divBdr>
            <w:top w:val="none" w:sz="0" w:space="0" w:color="auto"/>
            <w:left w:val="none" w:sz="0" w:space="0" w:color="auto"/>
            <w:bottom w:val="none" w:sz="0" w:space="0" w:color="auto"/>
            <w:right w:val="none" w:sz="0" w:space="0" w:color="auto"/>
          </w:divBdr>
        </w:div>
        <w:div w:id="1682123078">
          <w:marLeft w:val="640"/>
          <w:marRight w:val="0"/>
          <w:marTop w:val="0"/>
          <w:marBottom w:val="0"/>
          <w:divBdr>
            <w:top w:val="none" w:sz="0" w:space="0" w:color="auto"/>
            <w:left w:val="none" w:sz="0" w:space="0" w:color="auto"/>
            <w:bottom w:val="none" w:sz="0" w:space="0" w:color="auto"/>
            <w:right w:val="none" w:sz="0" w:space="0" w:color="auto"/>
          </w:divBdr>
        </w:div>
        <w:div w:id="63332765">
          <w:marLeft w:val="640"/>
          <w:marRight w:val="0"/>
          <w:marTop w:val="0"/>
          <w:marBottom w:val="0"/>
          <w:divBdr>
            <w:top w:val="none" w:sz="0" w:space="0" w:color="auto"/>
            <w:left w:val="none" w:sz="0" w:space="0" w:color="auto"/>
            <w:bottom w:val="none" w:sz="0" w:space="0" w:color="auto"/>
            <w:right w:val="none" w:sz="0" w:space="0" w:color="auto"/>
          </w:divBdr>
        </w:div>
        <w:div w:id="1512183474">
          <w:marLeft w:val="640"/>
          <w:marRight w:val="0"/>
          <w:marTop w:val="0"/>
          <w:marBottom w:val="0"/>
          <w:divBdr>
            <w:top w:val="none" w:sz="0" w:space="0" w:color="auto"/>
            <w:left w:val="none" w:sz="0" w:space="0" w:color="auto"/>
            <w:bottom w:val="none" w:sz="0" w:space="0" w:color="auto"/>
            <w:right w:val="none" w:sz="0" w:space="0" w:color="auto"/>
          </w:divBdr>
        </w:div>
        <w:div w:id="981157931">
          <w:marLeft w:val="640"/>
          <w:marRight w:val="0"/>
          <w:marTop w:val="0"/>
          <w:marBottom w:val="0"/>
          <w:divBdr>
            <w:top w:val="none" w:sz="0" w:space="0" w:color="auto"/>
            <w:left w:val="none" w:sz="0" w:space="0" w:color="auto"/>
            <w:bottom w:val="none" w:sz="0" w:space="0" w:color="auto"/>
            <w:right w:val="none" w:sz="0" w:space="0" w:color="auto"/>
          </w:divBdr>
        </w:div>
        <w:div w:id="932713304">
          <w:marLeft w:val="640"/>
          <w:marRight w:val="0"/>
          <w:marTop w:val="0"/>
          <w:marBottom w:val="0"/>
          <w:divBdr>
            <w:top w:val="none" w:sz="0" w:space="0" w:color="auto"/>
            <w:left w:val="none" w:sz="0" w:space="0" w:color="auto"/>
            <w:bottom w:val="none" w:sz="0" w:space="0" w:color="auto"/>
            <w:right w:val="none" w:sz="0" w:space="0" w:color="auto"/>
          </w:divBdr>
        </w:div>
        <w:div w:id="443768744">
          <w:marLeft w:val="640"/>
          <w:marRight w:val="0"/>
          <w:marTop w:val="0"/>
          <w:marBottom w:val="0"/>
          <w:divBdr>
            <w:top w:val="none" w:sz="0" w:space="0" w:color="auto"/>
            <w:left w:val="none" w:sz="0" w:space="0" w:color="auto"/>
            <w:bottom w:val="none" w:sz="0" w:space="0" w:color="auto"/>
            <w:right w:val="none" w:sz="0" w:space="0" w:color="auto"/>
          </w:divBdr>
        </w:div>
        <w:div w:id="1415084387">
          <w:marLeft w:val="640"/>
          <w:marRight w:val="0"/>
          <w:marTop w:val="0"/>
          <w:marBottom w:val="0"/>
          <w:divBdr>
            <w:top w:val="none" w:sz="0" w:space="0" w:color="auto"/>
            <w:left w:val="none" w:sz="0" w:space="0" w:color="auto"/>
            <w:bottom w:val="none" w:sz="0" w:space="0" w:color="auto"/>
            <w:right w:val="none" w:sz="0" w:space="0" w:color="auto"/>
          </w:divBdr>
        </w:div>
        <w:div w:id="1789859136">
          <w:marLeft w:val="640"/>
          <w:marRight w:val="0"/>
          <w:marTop w:val="0"/>
          <w:marBottom w:val="0"/>
          <w:divBdr>
            <w:top w:val="none" w:sz="0" w:space="0" w:color="auto"/>
            <w:left w:val="none" w:sz="0" w:space="0" w:color="auto"/>
            <w:bottom w:val="none" w:sz="0" w:space="0" w:color="auto"/>
            <w:right w:val="none" w:sz="0" w:space="0" w:color="auto"/>
          </w:divBdr>
        </w:div>
        <w:div w:id="1224560703">
          <w:marLeft w:val="640"/>
          <w:marRight w:val="0"/>
          <w:marTop w:val="0"/>
          <w:marBottom w:val="0"/>
          <w:divBdr>
            <w:top w:val="none" w:sz="0" w:space="0" w:color="auto"/>
            <w:left w:val="none" w:sz="0" w:space="0" w:color="auto"/>
            <w:bottom w:val="none" w:sz="0" w:space="0" w:color="auto"/>
            <w:right w:val="none" w:sz="0" w:space="0" w:color="auto"/>
          </w:divBdr>
        </w:div>
        <w:div w:id="647592895">
          <w:marLeft w:val="640"/>
          <w:marRight w:val="0"/>
          <w:marTop w:val="0"/>
          <w:marBottom w:val="0"/>
          <w:divBdr>
            <w:top w:val="none" w:sz="0" w:space="0" w:color="auto"/>
            <w:left w:val="none" w:sz="0" w:space="0" w:color="auto"/>
            <w:bottom w:val="none" w:sz="0" w:space="0" w:color="auto"/>
            <w:right w:val="none" w:sz="0" w:space="0" w:color="auto"/>
          </w:divBdr>
        </w:div>
        <w:div w:id="1818376313">
          <w:marLeft w:val="640"/>
          <w:marRight w:val="0"/>
          <w:marTop w:val="0"/>
          <w:marBottom w:val="0"/>
          <w:divBdr>
            <w:top w:val="none" w:sz="0" w:space="0" w:color="auto"/>
            <w:left w:val="none" w:sz="0" w:space="0" w:color="auto"/>
            <w:bottom w:val="none" w:sz="0" w:space="0" w:color="auto"/>
            <w:right w:val="none" w:sz="0" w:space="0" w:color="auto"/>
          </w:divBdr>
        </w:div>
        <w:div w:id="414522648">
          <w:marLeft w:val="640"/>
          <w:marRight w:val="0"/>
          <w:marTop w:val="0"/>
          <w:marBottom w:val="0"/>
          <w:divBdr>
            <w:top w:val="none" w:sz="0" w:space="0" w:color="auto"/>
            <w:left w:val="none" w:sz="0" w:space="0" w:color="auto"/>
            <w:bottom w:val="none" w:sz="0" w:space="0" w:color="auto"/>
            <w:right w:val="none" w:sz="0" w:space="0" w:color="auto"/>
          </w:divBdr>
        </w:div>
        <w:div w:id="821772518">
          <w:marLeft w:val="640"/>
          <w:marRight w:val="0"/>
          <w:marTop w:val="0"/>
          <w:marBottom w:val="0"/>
          <w:divBdr>
            <w:top w:val="none" w:sz="0" w:space="0" w:color="auto"/>
            <w:left w:val="none" w:sz="0" w:space="0" w:color="auto"/>
            <w:bottom w:val="none" w:sz="0" w:space="0" w:color="auto"/>
            <w:right w:val="none" w:sz="0" w:space="0" w:color="auto"/>
          </w:divBdr>
        </w:div>
        <w:div w:id="1261717234">
          <w:marLeft w:val="640"/>
          <w:marRight w:val="0"/>
          <w:marTop w:val="0"/>
          <w:marBottom w:val="0"/>
          <w:divBdr>
            <w:top w:val="none" w:sz="0" w:space="0" w:color="auto"/>
            <w:left w:val="none" w:sz="0" w:space="0" w:color="auto"/>
            <w:bottom w:val="none" w:sz="0" w:space="0" w:color="auto"/>
            <w:right w:val="none" w:sz="0" w:space="0" w:color="auto"/>
          </w:divBdr>
        </w:div>
        <w:div w:id="1190946848">
          <w:marLeft w:val="640"/>
          <w:marRight w:val="0"/>
          <w:marTop w:val="0"/>
          <w:marBottom w:val="0"/>
          <w:divBdr>
            <w:top w:val="none" w:sz="0" w:space="0" w:color="auto"/>
            <w:left w:val="none" w:sz="0" w:space="0" w:color="auto"/>
            <w:bottom w:val="none" w:sz="0" w:space="0" w:color="auto"/>
            <w:right w:val="none" w:sz="0" w:space="0" w:color="auto"/>
          </w:divBdr>
        </w:div>
        <w:div w:id="1184126567">
          <w:marLeft w:val="640"/>
          <w:marRight w:val="0"/>
          <w:marTop w:val="0"/>
          <w:marBottom w:val="0"/>
          <w:divBdr>
            <w:top w:val="none" w:sz="0" w:space="0" w:color="auto"/>
            <w:left w:val="none" w:sz="0" w:space="0" w:color="auto"/>
            <w:bottom w:val="none" w:sz="0" w:space="0" w:color="auto"/>
            <w:right w:val="none" w:sz="0" w:space="0" w:color="auto"/>
          </w:divBdr>
        </w:div>
        <w:div w:id="1425876671">
          <w:marLeft w:val="640"/>
          <w:marRight w:val="0"/>
          <w:marTop w:val="0"/>
          <w:marBottom w:val="0"/>
          <w:divBdr>
            <w:top w:val="none" w:sz="0" w:space="0" w:color="auto"/>
            <w:left w:val="none" w:sz="0" w:space="0" w:color="auto"/>
            <w:bottom w:val="none" w:sz="0" w:space="0" w:color="auto"/>
            <w:right w:val="none" w:sz="0" w:space="0" w:color="auto"/>
          </w:divBdr>
        </w:div>
        <w:div w:id="2100979236">
          <w:marLeft w:val="640"/>
          <w:marRight w:val="0"/>
          <w:marTop w:val="0"/>
          <w:marBottom w:val="0"/>
          <w:divBdr>
            <w:top w:val="none" w:sz="0" w:space="0" w:color="auto"/>
            <w:left w:val="none" w:sz="0" w:space="0" w:color="auto"/>
            <w:bottom w:val="none" w:sz="0" w:space="0" w:color="auto"/>
            <w:right w:val="none" w:sz="0" w:space="0" w:color="auto"/>
          </w:divBdr>
        </w:div>
        <w:div w:id="246039968">
          <w:marLeft w:val="640"/>
          <w:marRight w:val="0"/>
          <w:marTop w:val="0"/>
          <w:marBottom w:val="0"/>
          <w:divBdr>
            <w:top w:val="none" w:sz="0" w:space="0" w:color="auto"/>
            <w:left w:val="none" w:sz="0" w:space="0" w:color="auto"/>
            <w:bottom w:val="none" w:sz="0" w:space="0" w:color="auto"/>
            <w:right w:val="none" w:sz="0" w:space="0" w:color="auto"/>
          </w:divBdr>
        </w:div>
        <w:div w:id="926812007">
          <w:marLeft w:val="640"/>
          <w:marRight w:val="0"/>
          <w:marTop w:val="0"/>
          <w:marBottom w:val="0"/>
          <w:divBdr>
            <w:top w:val="none" w:sz="0" w:space="0" w:color="auto"/>
            <w:left w:val="none" w:sz="0" w:space="0" w:color="auto"/>
            <w:bottom w:val="none" w:sz="0" w:space="0" w:color="auto"/>
            <w:right w:val="none" w:sz="0" w:space="0" w:color="auto"/>
          </w:divBdr>
        </w:div>
        <w:div w:id="2020114075">
          <w:marLeft w:val="640"/>
          <w:marRight w:val="0"/>
          <w:marTop w:val="0"/>
          <w:marBottom w:val="0"/>
          <w:divBdr>
            <w:top w:val="none" w:sz="0" w:space="0" w:color="auto"/>
            <w:left w:val="none" w:sz="0" w:space="0" w:color="auto"/>
            <w:bottom w:val="none" w:sz="0" w:space="0" w:color="auto"/>
            <w:right w:val="none" w:sz="0" w:space="0" w:color="auto"/>
          </w:divBdr>
        </w:div>
        <w:div w:id="844249882">
          <w:marLeft w:val="640"/>
          <w:marRight w:val="0"/>
          <w:marTop w:val="0"/>
          <w:marBottom w:val="0"/>
          <w:divBdr>
            <w:top w:val="none" w:sz="0" w:space="0" w:color="auto"/>
            <w:left w:val="none" w:sz="0" w:space="0" w:color="auto"/>
            <w:bottom w:val="none" w:sz="0" w:space="0" w:color="auto"/>
            <w:right w:val="none" w:sz="0" w:space="0" w:color="auto"/>
          </w:divBdr>
        </w:div>
        <w:div w:id="1691250212">
          <w:marLeft w:val="640"/>
          <w:marRight w:val="0"/>
          <w:marTop w:val="0"/>
          <w:marBottom w:val="0"/>
          <w:divBdr>
            <w:top w:val="none" w:sz="0" w:space="0" w:color="auto"/>
            <w:left w:val="none" w:sz="0" w:space="0" w:color="auto"/>
            <w:bottom w:val="none" w:sz="0" w:space="0" w:color="auto"/>
            <w:right w:val="none" w:sz="0" w:space="0" w:color="auto"/>
          </w:divBdr>
        </w:div>
        <w:div w:id="372342608">
          <w:marLeft w:val="640"/>
          <w:marRight w:val="0"/>
          <w:marTop w:val="0"/>
          <w:marBottom w:val="0"/>
          <w:divBdr>
            <w:top w:val="none" w:sz="0" w:space="0" w:color="auto"/>
            <w:left w:val="none" w:sz="0" w:space="0" w:color="auto"/>
            <w:bottom w:val="none" w:sz="0" w:space="0" w:color="auto"/>
            <w:right w:val="none" w:sz="0" w:space="0" w:color="auto"/>
          </w:divBdr>
        </w:div>
        <w:div w:id="1228373605">
          <w:marLeft w:val="640"/>
          <w:marRight w:val="0"/>
          <w:marTop w:val="0"/>
          <w:marBottom w:val="0"/>
          <w:divBdr>
            <w:top w:val="none" w:sz="0" w:space="0" w:color="auto"/>
            <w:left w:val="none" w:sz="0" w:space="0" w:color="auto"/>
            <w:bottom w:val="none" w:sz="0" w:space="0" w:color="auto"/>
            <w:right w:val="none" w:sz="0" w:space="0" w:color="auto"/>
          </w:divBdr>
        </w:div>
        <w:div w:id="345449892">
          <w:marLeft w:val="640"/>
          <w:marRight w:val="0"/>
          <w:marTop w:val="0"/>
          <w:marBottom w:val="0"/>
          <w:divBdr>
            <w:top w:val="none" w:sz="0" w:space="0" w:color="auto"/>
            <w:left w:val="none" w:sz="0" w:space="0" w:color="auto"/>
            <w:bottom w:val="none" w:sz="0" w:space="0" w:color="auto"/>
            <w:right w:val="none" w:sz="0" w:space="0" w:color="auto"/>
          </w:divBdr>
        </w:div>
        <w:div w:id="94979541">
          <w:marLeft w:val="640"/>
          <w:marRight w:val="0"/>
          <w:marTop w:val="0"/>
          <w:marBottom w:val="0"/>
          <w:divBdr>
            <w:top w:val="none" w:sz="0" w:space="0" w:color="auto"/>
            <w:left w:val="none" w:sz="0" w:space="0" w:color="auto"/>
            <w:bottom w:val="none" w:sz="0" w:space="0" w:color="auto"/>
            <w:right w:val="none" w:sz="0" w:space="0" w:color="auto"/>
          </w:divBdr>
        </w:div>
        <w:div w:id="307714162">
          <w:marLeft w:val="640"/>
          <w:marRight w:val="0"/>
          <w:marTop w:val="0"/>
          <w:marBottom w:val="0"/>
          <w:divBdr>
            <w:top w:val="none" w:sz="0" w:space="0" w:color="auto"/>
            <w:left w:val="none" w:sz="0" w:space="0" w:color="auto"/>
            <w:bottom w:val="none" w:sz="0" w:space="0" w:color="auto"/>
            <w:right w:val="none" w:sz="0" w:space="0" w:color="auto"/>
          </w:divBdr>
        </w:div>
        <w:div w:id="1051881678">
          <w:marLeft w:val="640"/>
          <w:marRight w:val="0"/>
          <w:marTop w:val="0"/>
          <w:marBottom w:val="0"/>
          <w:divBdr>
            <w:top w:val="none" w:sz="0" w:space="0" w:color="auto"/>
            <w:left w:val="none" w:sz="0" w:space="0" w:color="auto"/>
            <w:bottom w:val="none" w:sz="0" w:space="0" w:color="auto"/>
            <w:right w:val="none" w:sz="0" w:space="0" w:color="auto"/>
          </w:divBdr>
        </w:div>
        <w:div w:id="715469398">
          <w:marLeft w:val="640"/>
          <w:marRight w:val="0"/>
          <w:marTop w:val="0"/>
          <w:marBottom w:val="0"/>
          <w:divBdr>
            <w:top w:val="none" w:sz="0" w:space="0" w:color="auto"/>
            <w:left w:val="none" w:sz="0" w:space="0" w:color="auto"/>
            <w:bottom w:val="none" w:sz="0" w:space="0" w:color="auto"/>
            <w:right w:val="none" w:sz="0" w:space="0" w:color="auto"/>
          </w:divBdr>
        </w:div>
        <w:div w:id="621031615">
          <w:marLeft w:val="640"/>
          <w:marRight w:val="0"/>
          <w:marTop w:val="0"/>
          <w:marBottom w:val="0"/>
          <w:divBdr>
            <w:top w:val="none" w:sz="0" w:space="0" w:color="auto"/>
            <w:left w:val="none" w:sz="0" w:space="0" w:color="auto"/>
            <w:bottom w:val="none" w:sz="0" w:space="0" w:color="auto"/>
            <w:right w:val="none" w:sz="0" w:space="0" w:color="auto"/>
          </w:divBdr>
        </w:div>
        <w:div w:id="932127978">
          <w:marLeft w:val="640"/>
          <w:marRight w:val="0"/>
          <w:marTop w:val="0"/>
          <w:marBottom w:val="0"/>
          <w:divBdr>
            <w:top w:val="none" w:sz="0" w:space="0" w:color="auto"/>
            <w:left w:val="none" w:sz="0" w:space="0" w:color="auto"/>
            <w:bottom w:val="none" w:sz="0" w:space="0" w:color="auto"/>
            <w:right w:val="none" w:sz="0" w:space="0" w:color="auto"/>
          </w:divBdr>
        </w:div>
        <w:div w:id="681392800">
          <w:marLeft w:val="640"/>
          <w:marRight w:val="0"/>
          <w:marTop w:val="0"/>
          <w:marBottom w:val="0"/>
          <w:divBdr>
            <w:top w:val="none" w:sz="0" w:space="0" w:color="auto"/>
            <w:left w:val="none" w:sz="0" w:space="0" w:color="auto"/>
            <w:bottom w:val="none" w:sz="0" w:space="0" w:color="auto"/>
            <w:right w:val="none" w:sz="0" w:space="0" w:color="auto"/>
          </w:divBdr>
        </w:div>
        <w:div w:id="604266774">
          <w:marLeft w:val="640"/>
          <w:marRight w:val="0"/>
          <w:marTop w:val="0"/>
          <w:marBottom w:val="0"/>
          <w:divBdr>
            <w:top w:val="none" w:sz="0" w:space="0" w:color="auto"/>
            <w:left w:val="none" w:sz="0" w:space="0" w:color="auto"/>
            <w:bottom w:val="none" w:sz="0" w:space="0" w:color="auto"/>
            <w:right w:val="none" w:sz="0" w:space="0" w:color="auto"/>
          </w:divBdr>
        </w:div>
        <w:div w:id="741178879">
          <w:marLeft w:val="640"/>
          <w:marRight w:val="0"/>
          <w:marTop w:val="0"/>
          <w:marBottom w:val="0"/>
          <w:divBdr>
            <w:top w:val="none" w:sz="0" w:space="0" w:color="auto"/>
            <w:left w:val="none" w:sz="0" w:space="0" w:color="auto"/>
            <w:bottom w:val="none" w:sz="0" w:space="0" w:color="auto"/>
            <w:right w:val="none" w:sz="0" w:space="0" w:color="auto"/>
          </w:divBdr>
        </w:div>
        <w:div w:id="1234969625">
          <w:marLeft w:val="640"/>
          <w:marRight w:val="0"/>
          <w:marTop w:val="0"/>
          <w:marBottom w:val="0"/>
          <w:divBdr>
            <w:top w:val="none" w:sz="0" w:space="0" w:color="auto"/>
            <w:left w:val="none" w:sz="0" w:space="0" w:color="auto"/>
            <w:bottom w:val="none" w:sz="0" w:space="0" w:color="auto"/>
            <w:right w:val="none" w:sz="0" w:space="0" w:color="auto"/>
          </w:divBdr>
        </w:div>
        <w:div w:id="1586501264">
          <w:marLeft w:val="640"/>
          <w:marRight w:val="0"/>
          <w:marTop w:val="0"/>
          <w:marBottom w:val="0"/>
          <w:divBdr>
            <w:top w:val="none" w:sz="0" w:space="0" w:color="auto"/>
            <w:left w:val="none" w:sz="0" w:space="0" w:color="auto"/>
            <w:bottom w:val="none" w:sz="0" w:space="0" w:color="auto"/>
            <w:right w:val="none" w:sz="0" w:space="0" w:color="auto"/>
          </w:divBdr>
        </w:div>
        <w:div w:id="839463933">
          <w:marLeft w:val="640"/>
          <w:marRight w:val="0"/>
          <w:marTop w:val="0"/>
          <w:marBottom w:val="0"/>
          <w:divBdr>
            <w:top w:val="none" w:sz="0" w:space="0" w:color="auto"/>
            <w:left w:val="none" w:sz="0" w:space="0" w:color="auto"/>
            <w:bottom w:val="none" w:sz="0" w:space="0" w:color="auto"/>
            <w:right w:val="none" w:sz="0" w:space="0" w:color="auto"/>
          </w:divBdr>
        </w:div>
        <w:div w:id="22172889">
          <w:marLeft w:val="640"/>
          <w:marRight w:val="0"/>
          <w:marTop w:val="0"/>
          <w:marBottom w:val="0"/>
          <w:divBdr>
            <w:top w:val="none" w:sz="0" w:space="0" w:color="auto"/>
            <w:left w:val="none" w:sz="0" w:space="0" w:color="auto"/>
            <w:bottom w:val="none" w:sz="0" w:space="0" w:color="auto"/>
            <w:right w:val="none" w:sz="0" w:space="0" w:color="auto"/>
          </w:divBdr>
        </w:div>
        <w:div w:id="919800381">
          <w:marLeft w:val="640"/>
          <w:marRight w:val="0"/>
          <w:marTop w:val="0"/>
          <w:marBottom w:val="0"/>
          <w:divBdr>
            <w:top w:val="none" w:sz="0" w:space="0" w:color="auto"/>
            <w:left w:val="none" w:sz="0" w:space="0" w:color="auto"/>
            <w:bottom w:val="none" w:sz="0" w:space="0" w:color="auto"/>
            <w:right w:val="none" w:sz="0" w:space="0" w:color="auto"/>
          </w:divBdr>
        </w:div>
        <w:div w:id="1571503010">
          <w:marLeft w:val="640"/>
          <w:marRight w:val="0"/>
          <w:marTop w:val="0"/>
          <w:marBottom w:val="0"/>
          <w:divBdr>
            <w:top w:val="none" w:sz="0" w:space="0" w:color="auto"/>
            <w:left w:val="none" w:sz="0" w:space="0" w:color="auto"/>
            <w:bottom w:val="none" w:sz="0" w:space="0" w:color="auto"/>
            <w:right w:val="none" w:sz="0" w:space="0" w:color="auto"/>
          </w:divBdr>
        </w:div>
        <w:div w:id="1096905067">
          <w:marLeft w:val="640"/>
          <w:marRight w:val="0"/>
          <w:marTop w:val="0"/>
          <w:marBottom w:val="0"/>
          <w:divBdr>
            <w:top w:val="none" w:sz="0" w:space="0" w:color="auto"/>
            <w:left w:val="none" w:sz="0" w:space="0" w:color="auto"/>
            <w:bottom w:val="none" w:sz="0" w:space="0" w:color="auto"/>
            <w:right w:val="none" w:sz="0" w:space="0" w:color="auto"/>
          </w:divBdr>
        </w:div>
        <w:div w:id="1015687034">
          <w:marLeft w:val="640"/>
          <w:marRight w:val="0"/>
          <w:marTop w:val="0"/>
          <w:marBottom w:val="0"/>
          <w:divBdr>
            <w:top w:val="none" w:sz="0" w:space="0" w:color="auto"/>
            <w:left w:val="none" w:sz="0" w:space="0" w:color="auto"/>
            <w:bottom w:val="none" w:sz="0" w:space="0" w:color="auto"/>
            <w:right w:val="none" w:sz="0" w:space="0" w:color="auto"/>
          </w:divBdr>
        </w:div>
        <w:div w:id="357003704">
          <w:marLeft w:val="640"/>
          <w:marRight w:val="0"/>
          <w:marTop w:val="0"/>
          <w:marBottom w:val="0"/>
          <w:divBdr>
            <w:top w:val="none" w:sz="0" w:space="0" w:color="auto"/>
            <w:left w:val="none" w:sz="0" w:space="0" w:color="auto"/>
            <w:bottom w:val="none" w:sz="0" w:space="0" w:color="auto"/>
            <w:right w:val="none" w:sz="0" w:space="0" w:color="auto"/>
          </w:divBdr>
        </w:div>
        <w:div w:id="1550386283">
          <w:marLeft w:val="640"/>
          <w:marRight w:val="0"/>
          <w:marTop w:val="0"/>
          <w:marBottom w:val="0"/>
          <w:divBdr>
            <w:top w:val="none" w:sz="0" w:space="0" w:color="auto"/>
            <w:left w:val="none" w:sz="0" w:space="0" w:color="auto"/>
            <w:bottom w:val="none" w:sz="0" w:space="0" w:color="auto"/>
            <w:right w:val="none" w:sz="0" w:space="0" w:color="auto"/>
          </w:divBdr>
        </w:div>
        <w:div w:id="410086924">
          <w:marLeft w:val="640"/>
          <w:marRight w:val="0"/>
          <w:marTop w:val="0"/>
          <w:marBottom w:val="0"/>
          <w:divBdr>
            <w:top w:val="none" w:sz="0" w:space="0" w:color="auto"/>
            <w:left w:val="none" w:sz="0" w:space="0" w:color="auto"/>
            <w:bottom w:val="none" w:sz="0" w:space="0" w:color="auto"/>
            <w:right w:val="none" w:sz="0" w:space="0" w:color="auto"/>
          </w:divBdr>
        </w:div>
        <w:div w:id="1697998373">
          <w:marLeft w:val="640"/>
          <w:marRight w:val="0"/>
          <w:marTop w:val="0"/>
          <w:marBottom w:val="0"/>
          <w:divBdr>
            <w:top w:val="none" w:sz="0" w:space="0" w:color="auto"/>
            <w:left w:val="none" w:sz="0" w:space="0" w:color="auto"/>
            <w:bottom w:val="none" w:sz="0" w:space="0" w:color="auto"/>
            <w:right w:val="none" w:sz="0" w:space="0" w:color="auto"/>
          </w:divBdr>
        </w:div>
        <w:div w:id="1243417016">
          <w:marLeft w:val="640"/>
          <w:marRight w:val="0"/>
          <w:marTop w:val="0"/>
          <w:marBottom w:val="0"/>
          <w:divBdr>
            <w:top w:val="none" w:sz="0" w:space="0" w:color="auto"/>
            <w:left w:val="none" w:sz="0" w:space="0" w:color="auto"/>
            <w:bottom w:val="none" w:sz="0" w:space="0" w:color="auto"/>
            <w:right w:val="none" w:sz="0" w:space="0" w:color="auto"/>
          </w:divBdr>
        </w:div>
        <w:div w:id="1611159375">
          <w:marLeft w:val="640"/>
          <w:marRight w:val="0"/>
          <w:marTop w:val="0"/>
          <w:marBottom w:val="0"/>
          <w:divBdr>
            <w:top w:val="none" w:sz="0" w:space="0" w:color="auto"/>
            <w:left w:val="none" w:sz="0" w:space="0" w:color="auto"/>
            <w:bottom w:val="none" w:sz="0" w:space="0" w:color="auto"/>
            <w:right w:val="none" w:sz="0" w:space="0" w:color="auto"/>
          </w:divBdr>
        </w:div>
        <w:div w:id="187378245">
          <w:marLeft w:val="640"/>
          <w:marRight w:val="0"/>
          <w:marTop w:val="0"/>
          <w:marBottom w:val="0"/>
          <w:divBdr>
            <w:top w:val="none" w:sz="0" w:space="0" w:color="auto"/>
            <w:left w:val="none" w:sz="0" w:space="0" w:color="auto"/>
            <w:bottom w:val="none" w:sz="0" w:space="0" w:color="auto"/>
            <w:right w:val="none" w:sz="0" w:space="0" w:color="auto"/>
          </w:divBdr>
        </w:div>
        <w:div w:id="481393461">
          <w:marLeft w:val="640"/>
          <w:marRight w:val="0"/>
          <w:marTop w:val="0"/>
          <w:marBottom w:val="0"/>
          <w:divBdr>
            <w:top w:val="none" w:sz="0" w:space="0" w:color="auto"/>
            <w:left w:val="none" w:sz="0" w:space="0" w:color="auto"/>
            <w:bottom w:val="none" w:sz="0" w:space="0" w:color="auto"/>
            <w:right w:val="none" w:sz="0" w:space="0" w:color="auto"/>
          </w:divBdr>
        </w:div>
        <w:div w:id="1135679012">
          <w:marLeft w:val="640"/>
          <w:marRight w:val="0"/>
          <w:marTop w:val="0"/>
          <w:marBottom w:val="0"/>
          <w:divBdr>
            <w:top w:val="none" w:sz="0" w:space="0" w:color="auto"/>
            <w:left w:val="none" w:sz="0" w:space="0" w:color="auto"/>
            <w:bottom w:val="none" w:sz="0" w:space="0" w:color="auto"/>
            <w:right w:val="none" w:sz="0" w:space="0" w:color="auto"/>
          </w:divBdr>
        </w:div>
        <w:div w:id="1592425310">
          <w:marLeft w:val="640"/>
          <w:marRight w:val="0"/>
          <w:marTop w:val="0"/>
          <w:marBottom w:val="0"/>
          <w:divBdr>
            <w:top w:val="none" w:sz="0" w:space="0" w:color="auto"/>
            <w:left w:val="none" w:sz="0" w:space="0" w:color="auto"/>
            <w:bottom w:val="none" w:sz="0" w:space="0" w:color="auto"/>
            <w:right w:val="none" w:sz="0" w:space="0" w:color="auto"/>
          </w:divBdr>
        </w:div>
        <w:div w:id="1812088702">
          <w:marLeft w:val="640"/>
          <w:marRight w:val="0"/>
          <w:marTop w:val="0"/>
          <w:marBottom w:val="0"/>
          <w:divBdr>
            <w:top w:val="none" w:sz="0" w:space="0" w:color="auto"/>
            <w:left w:val="none" w:sz="0" w:space="0" w:color="auto"/>
            <w:bottom w:val="none" w:sz="0" w:space="0" w:color="auto"/>
            <w:right w:val="none" w:sz="0" w:space="0" w:color="auto"/>
          </w:divBdr>
        </w:div>
        <w:div w:id="1331836700">
          <w:marLeft w:val="640"/>
          <w:marRight w:val="0"/>
          <w:marTop w:val="0"/>
          <w:marBottom w:val="0"/>
          <w:divBdr>
            <w:top w:val="none" w:sz="0" w:space="0" w:color="auto"/>
            <w:left w:val="none" w:sz="0" w:space="0" w:color="auto"/>
            <w:bottom w:val="none" w:sz="0" w:space="0" w:color="auto"/>
            <w:right w:val="none" w:sz="0" w:space="0" w:color="auto"/>
          </w:divBdr>
        </w:div>
        <w:div w:id="1035958351">
          <w:marLeft w:val="640"/>
          <w:marRight w:val="0"/>
          <w:marTop w:val="0"/>
          <w:marBottom w:val="0"/>
          <w:divBdr>
            <w:top w:val="none" w:sz="0" w:space="0" w:color="auto"/>
            <w:left w:val="none" w:sz="0" w:space="0" w:color="auto"/>
            <w:bottom w:val="none" w:sz="0" w:space="0" w:color="auto"/>
            <w:right w:val="none" w:sz="0" w:space="0" w:color="auto"/>
          </w:divBdr>
        </w:div>
        <w:div w:id="191456848">
          <w:marLeft w:val="640"/>
          <w:marRight w:val="0"/>
          <w:marTop w:val="0"/>
          <w:marBottom w:val="0"/>
          <w:divBdr>
            <w:top w:val="none" w:sz="0" w:space="0" w:color="auto"/>
            <w:left w:val="none" w:sz="0" w:space="0" w:color="auto"/>
            <w:bottom w:val="none" w:sz="0" w:space="0" w:color="auto"/>
            <w:right w:val="none" w:sz="0" w:space="0" w:color="auto"/>
          </w:divBdr>
        </w:div>
        <w:div w:id="858202943">
          <w:marLeft w:val="640"/>
          <w:marRight w:val="0"/>
          <w:marTop w:val="0"/>
          <w:marBottom w:val="0"/>
          <w:divBdr>
            <w:top w:val="none" w:sz="0" w:space="0" w:color="auto"/>
            <w:left w:val="none" w:sz="0" w:space="0" w:color="auto"/>
            <w:bottom w:val="none" w:sz="0" w:space="0" w:color="auto"/>
            <w:right w:val="none" w:sz="0" w:space="0" w:color="auto"/>
          </w:divBdr>
        </w:div>
        <w:div w:id="813908541">
          <w:marLeft w:val="640"/>
          <w:marRight w:val="0"/>
          <w:marTop w:val="0"/>
          <w:marBottom w:val="0"/>
          <w:divBdr>
            <w:top w:val="none" w:sz="0" w:space="0" w:color="auto"/>
            <w:left w:val="none" w:sz="0" w:space="0" w:color="auto"/>
            <w:bottom w:val="none" w:sz="0" w:space="0" w:color="auto"/>
            <w:right w:val="none" w:sz="0" w:space="0" w:color="auto"/>
          </w:divBdr>
        </w:div>
      </w:divsChild>
    </w:div>
    <w:div w:id="1009255685">
      <w:bodyDiv w:val="1"/>
      <w:marLeft w:val="0"/>
      <w:marRight w:val="0"/>
      <w:marTop w:val="0"/>
      <w:marBottom w:val="0"/>
      <w:divBdr>
        <w:top w:val="none" w:sz="0" w:space="0" w:color="auto"/>
        <w:left w:val="none" w:sz="0" w:space="0" w:color="auto"/>
        <w:bottom w:val="none" w:sz="0" w:space="0" w:color="auto"/>
        <w:right w:val="none" w:sz="0" w:space="0" w:color="auto"/>
      </w:divBdr>
      <w:divsChild>
        <w:div w:id="251092012">
          <w:marLeft w:val="640"/>
          <w:marRight w:val="0"/>
          <w:marTop w:val="0"/>
          <w:marBottom w:val="0"/>
          <w:divBdr>
            <w:top w:val="none" w:sz="0" w:space="0" w:color="auto"/>
            <w:left w:val="none" w:sz="0" w:space="0" w:color="auto"/>
            <w:bottom w:val="none" w:sz="0" w:space="0" w:color="auto"/>
            <w:right w:val="none" w:sz="0" w:space="0" w:color="auto"/>
          </w:divBdr>
        </w:div>
        <w:div w:id="579338837">
          <w:marLeft w:val="640"/>
          <w:marRight w:val="0"/>
          <w:marTop w:val="0"/>
          <w:marBottom w:val="0"/>
          <w:divBdr>
            <w:top w:val="none" w:sz="0" w:space="0" w:color="auto"/>
            <w:left w:val="none" w:sz="0" w:space="0" w:color="auto"/>
            <w:bottom w:val="none" w:sz="0" w:space="0" w:color="auto"/>
            <w:right w:val="none" w:sz="0" w:space="0" w:color="auto"/>
          </w:divBdr>
        </w:div>
        <w:div w:id="58285552">
          <w:marLeft w:val="640"/>
          <w:marRight w:val="0"/>
          <w:marTop w:val="0"/>
          <w:marBottom w:val="0"/>
          <w:divBdr>
            <w:top w:val="none" w:sz="0" w:space="0" w:color="auto"/>
            <w:left w:val="none" w:sz="0" w:space="0" w:color="auto"/>
            <w:bottom w:val="none" w:sz="0" w:space="0" w:color="auto"/>
            <w:right w:val="none" w:sz="0" w:space="0" w:color="auto"/>
          </w:divBdr>
        </w:div>
        <w:div w:id="1900553783">
          <w:marLeft w:val="640"/>
          <w:marRight w:val="0"/>
          <w:marTop w:val="0"/>
          <w:marBottom w:val="0"/>
          <w:divBdr>
            <w:top w:val="none" w:sz="0" w:space="0" w:color="auto"/>
            <w:left w:val="none" w:sz="0" w:space="0" w:color="auto"/>
            <w:bottom w:val="none" w:sz="0" w:space="0" w:color="auto"/>
            <w:right w:val="none" w:sz="0" w:space="0" w:color="auto"/>
          </w:divBdr>
        </w:div>
        <w:div w:id="652804705">
          <w:marLeft w:val="640"/>
          <w:marRight w:val="0"/>
          <w:marTop w:val="0"/>
          <w:marBottom w:val="0"/>
          <w:divBdr>
            <w:top w:val="none" w:sz="0" w:space="0" w:color="auto"/>
            <w:left w:val="none" w:sz="0" w:space="0" w:color="auto"/>
            <w:bottom w:val="none" w:sz="0" w:space="0" w:color="auto"/>
            <w:right w:val="none" w:sz="0" w:space="0" w:color="auto"/>
          </w:divBdr>
        </w:div>
        <w:div w:id="950236625">
          <w:marLeft w:val="640"/>
          <w:marRight w:val="0"/>
          <w:marTop w:val="0"/>
          <w:marBottom w:val="0"/>
          <w:divBdr>
            <w:top w:val="none" w:sz="0" w:space="0" w:color="auto"/>
            <w:left w:val="none" w:sz="0" w:space="0" w:color="auto"/>
            <w:bottom w:val="none" w:sz="0" w:space="0" w:color="auto"/>
            <w:right w:val="none" w:sz="0" w:space="0" w:color="auto"/>
          </w:divBdr>
        </w:div>
        <w:div w:id="2013753809">
          <w:marLeft w:val="640"/>
          <w:marRight w:val="0"/>
          <w:marTop w:val="0"/>
          <w:marBottom w:val="0"/>
          <w:divBdr>
            <w:top w:val="none" w:sz="0" w:space="0" w:color="auto"/>
            <w:left w:val="none" w:sz="0" w:space="0" w:color="auto"/>
            <w:bottom w:val="none" w:sz="0" w:space="0" w:color="auto"/>
            <w:right w:val="none" w:sz="0" w:space="0" w:color="auto"/>
          </w:divBdr>
        </w:div>
        <w:div w:id="216165819">
          <w:marLeft w:val="640"/>
          <w:marRight w:val="0"/>
          <w:marTop w:val="0"/>
          <w:marBottom w:val="0"/>
          <w:divBdr>
            <w:top w:val="none" w:sz="0" w:space="0" w:color="auto"/>
            <w:left w:val="none" w:sz="0" w:space="0" w:color="auto"/>
            <w:bottom w:val="none" w:sz="0" w:space="0" w:color="auto"/>
            <w:right w:val="none" w:sz="0" w:space="0" w:color="auto"/>
          </w:divBdr>
        </w:div>
        <w:div w:id="1095057881">
          <w:marLeft w:val="640"/>
          <w:marRight w:val="0"/>
          <w:marTop w:val="0"/>
          <w:marBottom w:val="0"/>
          <w:divBdr>
            <w:top w:val="none" w:sz="0" w:space="0" w:color="auto"/>
            <w:left w:val="none" w:sz="0" w:space="0" w:color="auto"/>
            <w:bottom w:val="none" w:sz="0" w:space="0" w:color="auto"/>
            <w:right w:val="none" w:sz="0" w:space="0" w:color="auto"/>
          </w:divBdr>
        </w:div>
        <w:div w:id="1005204530">
          <w:marLeft w:val="640"/>
          <w:marRight w:val="0"/>
          <w:marTop w:val="0"/>
          <w:marBottom w:val="0"/>
          <w:divBdr>
            <w:top w:val="none" w:sz="0" w:space="0" w:color="auto"/>
            <w:left w:val="none" w:sz="0" w:space="0" w:color="auto"/>
            <w:bottom w:val="none" w:sz="0" w:space="0" w:color="auto"/>
            <w:right w:val="none" w:sz="0" w:space="0" w:color="auto"/>
          </w:divBdr>
        </w:div>
        <w:div w:id="1877891323">
          <w:marLeft w:val="640"/>
          <w:marRight w:val="0"/>
          <w:marTop w:val="0"/>
          <w:marBottom w:val="0"/>
          <w:divBdr>
            <w:top w:val="none" w:sz="0" w:space="0" w:color="auto"/>
            <w:left w:val="none" w:sz="0" w:space="0" w:color="auto"/>
            <w:bottom w:val="none" w:sz="0" w:space="0" w:color="auto"/>
            <w:right w:val="none" w:sz="0" w:space="0" w:color="auto"/>
          </w:divBdr>
        </w:div>
        <w:div w:id="614554464">
          <w:marLeft w:val="640"/>
          <w:marRight w:val="0"/>
          <w:marTop w:val="0"/>
          <w:marBottom w:val="0"/>
          <w:divBdr>
            <w:top w:val="none" w:sz="0" w:space="0" w:color="auto"/>
            <w:left w:val="none" w:sz="0" w:space="0" w:color="auto"/>
            <w:bottom w:val="none" w:sz="0" w:space="0" w:color="auto"/>
            <w:right w:val="none" w:sz="0" w:space="0" w:color="auto"/>
          </w:divBdr>
        </w:div>
        <w:div w:id="546574988">
          <w:marLeft w:val="640"/>
          <w:marRight w:val="0"/>
          <w:marTop w:val="0"/>
          <w:marBottom w:val="0"/>
          <w:divBdr>
            <w:top w:val="none" w:sz="0" w:space="0" w:color="auto"/>
            <w:left w:val="none" w:sz="0" w:space="0" w:color="auto"/>
            <w:bottom w:val="none" w:sz="0" w:space="0" w:color="auto"/>
            <w:right w:val="none" w:sz="0" w:space="0" w:color="auto"/>
          </w:divBdr>
        </w:div>
        <w:div w:id="215509541">
          <w:marLeft w:val="640"/>
          <w:marRight w:val="0"/>
          <w:marTop w:val="0"/>
          <w:marBottom w:val="0"/>
          <w:divBdr>
            <w:top w:val="none" w:sz="0" w:space="0" w:color="auto"/>
            <w:left w:val="none" w:sz="0" w:space="0" w:color="auto"/>
            <w:bottom w:val="none" w:sz="0" w:space="0" w:color="auto"/>
            <w:right w:val="none" w:sz="0" w:space="0" w:color="auto"/>
          </w:divBdr>
        </w:div>
        <w:div w:id="851838190">
          <w:marLeft w:val="640"/>
          <w:marRight w:val="0"/>
          <w:marTop w:val="0"/>
          <w:marBottom w:val="0"/>
          <w:divBdr>
            <w:top w:val="none" w:sz="0" w:space="0" w:color="auto"/>
            <w:left w:val="none" w:sz="0" w:space="0" w:color="auto"/>
            <w:bottom w:val="none" w:sz="0" w:space="0" w:color="auto"/>
            <w:right w:val="none" w:sz="0" w:space="0" w:color="auto"/>
          </w:divBdr>
        </w:div>
        <w:div w:id="736826760">
          <w:marLeft w:val="640"/>
          <w:marRight w:val="0"/>
          <w:marTop w:val="0"/>
          <w:marBottom w:val="0"/>
          <w:divBdr>
            <w:top w:val="none" w:sz="0" w:space="0" w:color="auto"/>
            <w:left w:val="none" w:sz="0" w:space="0" w:color="auto"/>
            <w:bottom w:val="none" w:sz="0" w:space="0" w:color="auto"/>
            <w:right w:val="none" w:sz="0" w:space="0" w:color="auto"/>
          </w:divBdr>
        </w:div>
        <w:div w:id="463277238">
          <w:marLeft w:val="640"/>
          <w:marRight w:val="0"/>
          <w:marTop w:val="0"/>
          <w:marBottom w:val="0"/>
          <w:divBdr>
            <w:top w:val="none" w:sz="0" w:space="0" w:color="auto"/>
            <w:left w:val="none" w:sz="0" w:space="0" w:color="auto"/>
            <w:bottom w:val="none" w:sz="0" w:space="0" w:color="auto"/>
            <w:right w:val="none" w:sz="0" w:space="0" w:color="auto"/>
          </w:divBdr>
        </w:div>
        <w:div w:id="569192027">
          <w:marLeft w:val="640"/>
          <w:marRight w:val="0"/>
          <w:marTop w:val="0"/>
          <w:marBottom w:val="0"/>
          <w:divBdr>
            <w:top w:val="none" w:sz="0" w:space="0" w:color="auto"/>
            <w:left w:val="none" w:sz="0" w:space="0" w:color="auto"/>
            <w:bottom w:val="none" w:sz="0" w:space="0" w:color="auto"/>
            <w:right w:val="none" w:sz="0" w:space="0" w:color="auto"/>
          </w:divBdr>
        </w:div>
        <w:div w:id="1873958662">
          <w:marLeft w:val="640"/>
          <w:marRight w:val="0"/>
          <w:marTop w:val="0"/>
          <w:marBottom w:val="0"/>
          <w:divBdr>
            <w:top w:val="none" w:sz="0" w:space="0" w:color="auto"/>
            <w:left w:val="none" w:sz="0" w:space="0" w:color="auto"/>
            <w:bottom w:val="none" w:sz="0" w:space="0" w:color="auto"/>
            <w:right w:val="none" w:sz="0" w:space="0" w:color="auto"/>
          </w:divBdr>
        </w:div>
        <w:div w:id="489247903">
          <w:marLeft w:val="640"/>
          <w:marRight w:val="0"/>
          <w:marTop w:val="0"/>
          <w:marBottom w:val="0"/>
          <w:divBdr>
            <w:top w:val="none" w:sz="0" w:space="0" w:color="auto"/>
            <w:left w:val="none" w:sz="0" w:space="0" w:color="auto"/>
            <w:bottom w:val="none" w:sz="0" w:space="0" w:color="auto"/>
            <w:right w:val="none" w:sz="0" w:space="0" w:color="auto"/>
          </w:divBdr>
        </w:div>
        <w:div w:id="1797942991">
          <w:marLeft w:val="640"/>
          <w:marRight w:val="0"/>
          <w:marTop w:val="0"/>
          <w:marBottom w:val="0"/>
          <w:divBdr>
            <w:top w:val="none" w:sz="0" w:space="0" w:color="auto"/>
            <w:left w:val="none" w:sz="0" w:space="0" w:color="auto"/>
            <w:bottom w:val="none" w:sz="0" w:space="0" w:color="auto"/>
            <w:right w:val="none" w:sz="0" w:space="0" w:color="auto"/>
          </w:divBdr>
        </w:div>
        <w:div w:id="691568056">
          <w:marLeft w:val="640"/>
          <w:marRight w:val="0"/>
          <w:marTop w:val="0"/>
          <w:marBottom w:val="0"/>
          <w:divBdr>
            <w:top w:val="none" w:sz="0" w:space="0" w:color="auto"/>
            <w:left w:val="none" w:sz="0" w:space="0" w:color="auto"/>
            <w:bottom w:val="none" w:sz="0" w:space="0" w:color="auto"/>
            <w:right w:val="none" w:sz="0" w:space="0" w:color="auto"/>
          </w:divBdr>
        </w:div>
        <w:div w:id="410197698">
          <w:marLeft w:val="640"/>
          <w:marRight w:val="0"/>
          <w:marTop w:val="0"/>
          <w:marBottom w:val="0"/>
          <w:divBdr>
            <w:top w:val="none" w:sz="0" w:space="0" w:color="auto"/>
            <w:left w:val="none" w:sz="0" w:space="0" w:color="auto"/>
            <w:bottom w:val="none" w:sz="0" w:space="0" w:color="auto"/>
            <w:right w:val="none" w:sz="0" w:space="0" w:color="auto"/>
          </w:divBdr>
        </w:div>
        <w:div w:id="376246312">
          <w:marLeft w:val="640"/>
          <w:marRight w:val="0"/>
          <w:marTop w:val="0"/>
          <w:marBottom w:val="0"/>
          <w:divBdr>
            <w:top w:val="none" w:sz="0" w:space="0" w:color="auto"/>
            <w:left w:val="none" w:sz="0" w:space="0" w:color="auto"/>
            <w:bottom w:val="none" w:sz="0" w:space="0" w:color="auto"/>
            <w:right w:val="none" w:sz="0" w:space="0" w:color="auto"/>
          </w:divBdr>
        </w:div>
        <w:div w:id="1798184983">
          <w:marLeft w:val="640"/>
          <w:marRight w:val="0"/>
          <w:marTop w:val="0"/>
          <w:marBottom w:val="0"/>
          <w:divBdr>
            <w:top w:val="none" w:sz="0" w:space="0" w:color="auto"/>
            <w:left w:val="none" w:sz="0" w:space="0" w:color="auto"/>
            <w:bottom w:val="none" w:sz="0" w:space="0" w:color="auto"/>
            <w:right w:val="none" w:sz="0" w:space="0" w:color="auto"/>
          </w:divBdr>
        </w:div>
        <w:div w:id="836775383">
          <w:marLeft w:val="640"/>
          <w:marRight w:val="0"/>
          <w:marTop w:val="0"/>
          <w:marBottom w:val="0"/>
          <w:divBdr>
            <w:top w:val="none" w:sz="0" w:space="0" w:color="auto"/>
            <w:left w:val="none" w:sz="0" w:space="0" w:color="auto"/>
            <w:bottom w:val="none" w:sz="0" w:space="0" w:color="auto"/>
            <w:right w:val="none" w:sz="0" w:space="0" w:color="auto"/>
          </w:divBdr>
        </w:div>
        <w:div w:id="558126370">
          <w:marLeft w:val="640"/>
          <w:marRight w:val="0"/>
          <w:marTop w:val="0"/>
          <w:marBottom w:val="0"/>
          <w:divBdr>
            <w:top w:val="none" w:sz="0" w:space="0" w:color="auto"/>
            <w:left w:val="none" w:sz="0" w:space="0" w:color="auto"/>
            <w:bottom w:val="none" w:sz="0" w:space="0" w:color="auto"/>
            <w:right w:val="none" w:sz="0" w:space="0" w:color="auto"/>
          </w:divBdr>
        </w:div>
        <w:div w:id="265620777">
          <w:marLeft w:val="640"/>
          <w:marRight w:val="0"/>
          <w:marTop w:val="0"/>
          <w:marBottom w:val="0"/>
          <w:divBdr>
            <w:top w:val="none" w:sz="0" w:space="0" w:color="auto"/>
            <w:left w:val="none" w:sz="0" w:space="0" w:color="auto"/>
            <w:bottom w:val="none" w:sz="0" w:space="0" w:color="auto"/>
            <w:right w:val="none" w:sz="0" w:space="0" w:color="auto"/>
          </w:divBdr>
        </w:div>
        <w:div w:id="1797215074">
          <w:marLeft w:val="640"/>
          <w:marRight w:val="0"/>
          <w:marTop w:val="0"/>
          <w:marBottom w:val="0"/>
          <w:divBdr>
            <w:top w:val="none" w:sz="0" w:space="0" w:color="auto"/>
            <w:left w:val="none" w:sz="0" w:space="0" w:color="auto"/>
            <w:bottom w:val="none" w:sz="0" w:space="0" w:color="auto"/>
            <w:right w:val="none" w:sz="0" w:space="0" w:color="auto"/>
          </w:divBdr>
        </w:div>
        <w:div w:id="1789351172">
          <w:marLeft w:val="640"/>
          <w:marRight w:val="0"/>
          <w:marTop w:val="0"/>
          <w:marBottom w:val="0"/>
          <w:divBdr>
            <w:top w:val="none" w:sz="0" w:space="0" w:color="auto"/>
            <w:left w:val="none" w:sz="0" w:space="0" w:color="auto"/>
            <w:bottom w:val="none" w:sz="0" w:space="0" w:color="auto"/>
            <w:right w:val="none" w:sz="0" w:space="0" w:color="auto"/>
          </w:divBdr>
        </w:div>
        <w:div w:id="604383570">
          <w:marLeft w:val="640"/>
          <w:marRight w:val="0"/>
          <w:marTop w:val="0"/>
          <w:marBottom w:val="0"/>
          <w:divBdr>
            <w:top w:val="none" w:sz="0" w:space="0" w:color="auto"/>
            <w:left w:val="none" w:sz="0" w:space="0" w:color="auto"/>
            <w:bottom w:val="none" w:sz="0" w:space="0" w:color="auto"/>
            <w:right w:val="none" w:sz="0" w:space="0" w:color="auto"/>
          </w:divBdr>
        </w:div>
        <w:div w:id="1196581372">
          <w:marLeft w:val="640"/>
          <w:marRight w:val="0"/>
          <w:marTop w:val="0"/>
          <w:marBottom w:val="0"/>
          <w:divBdr>
            <w:top w:val="none" w:sz="0" w:space="0" w:color="auto"/>
            <w:left w:val="none" w:sz="0" w:space="0" w:color="auto"/>
            <w:bottom w:val="none" w:sz="0" w:space="0" w:color="auto"/>
            <w:right w:val="none" w:sz="0" w:space="0" w:color="auto"/>
          </w:divBdr>
        </w:div>
        <w:div w:id="542641768">
          <w:marLeft w:val="640"/>
          <w:marRight w:val="0"/>
          <w:marTop w:val="0"/>
          <w:marBottom w:val="0"/>
          <w:divBdr>
            <w:top w:val="none" w:sz="0" w:space="0" w:color="auto"/>
            <w:left w:val="none" w:sz="0" w:space="0" w:color="auto"/>
            <w:bottom w:val="none" w:sz="0" w:space="0" w:color="auto"/>
            <w:right w:val="none" w:sz="0" w:space="0" w:color="auto"/>
          </w:divBdr>
        </w:div>
        <w:div w:id="664824417">
          <w:marLeft w:val="640"/>
          <w:marRight w:val="0"/>
          <w:marTop w:val="0"/>
          <w:marBottom w:val="0"/>
          <w:divBdr>
            <w:top w:val="none" w:sz="0" w:space="0" w:color="auto"/>
            <w:left w:val="none" w:sz="0" w:space="0" w:color="auto"/>
            <w:bottom w:val="none" w:sz="0" w:space="0" w:color="auto"/>
            <w:right w:val="none" w:sz="0" w:space="0" w:color="auto"/>
          </w:divBdr>
        </w:div>
        <w:div w:id="1086808772">
          <w:marLeft w:val="640"/>
          <w:marRight w:val="0"/>
          <w:marTop w:val="0"/>
          <w:marBottom w:val="0"/>
          <w:divBdr>
            <w:top w:val="none" w:sz="0" w:space="0" w:color="auto"/>
            <w:left w:val="none" w:sz="0" w:space="0" w:color="auto"/>
            <w:bottom w:val="none" w:sz="0" w:space="0" w:color="auto"/>
            <w:right w:val="none" w:sz="0" w:space="0" w:color="auto"/>
          </w:divBdr>
        </w:div>
        <w:div w:id="330254130">
          <w:marLeft w:val="640"/>
          <w:marRight w:val="0"/>
          <w:marTop w:val="0"/>
          <w:marBottom w:val="0"/>
          <w:divBdr>
            <w:top w:val="none" w:sz="0" w:space="0" w:color="auto"/>
            <w:left w:val="none" w:sz="0" w:space="0" w:color="auto"/>
            <w:bottom w:val="none" w:sz="0" w:space="0" w:color="auto"/>
            <w:right w:val="none" w:sz="0" w:space="0" w:color="auto"/>
          </w:divBdr>
        </w:div>
        <w:div w:id="1415932435">
          <w:marLeft w:val="640"/>
          <w:marRight w:val="0"/>
          <w:marTop w:val="0"/>
          <w:marBottom w:val="0"/>
          <w:divBdr>
            <w:top w:val="none" w:sz="0" w:space="0" w:color="auto"/>
            <w:left w:val="none" w:sz="0" w:space="0" w:color="auto"/>
            <w:bottom w:val="none" w:sz="0" w:space="0" w:color="auto"/>
            <w:right w:val="none" w:sz="0" w:space="0" w:color="auto"/>
          </w:divBdr>
        </w:div>
        <w:div w:id="43339835">
          <w:marLeft w:val="640"/>
          <w:marRight w:val="0"/>
          <w:marTop w:val="0"/>
          <w:marBottom w:val="0"/>
          <w:divBdr>
            <w:top w:val="none" w:sz="0" w:space="0" w:color="auto"/>
            <w:left w:val="none" w:sz="0" w:space="0" w:color="auto"/>
            <w:bottom w:val="none" w:sz="0" w:space="0" w:color="auto"/>
            <w:right w:val="none" w:sz="0" w:space="0" w:color="auto"/>
          </w:divBdr>
        </w:div>
        <w:div w:id="2004501278">
          <w:marLeft w:val="640"/>
          <w:marRight w:val="0"/>
          <w:marTop w:val="0"/>
          <w:marBottom w:val="0"/>
          <w:divBdr>
            <w:top w:val="none" w:sz="0" w:space="0" w:color="auto"/>
            <w:left w:val="none" w:sz="0" w:space="0" w:color="auto"/>
            <w:bottom w:val="none" w:sz="0" w:space="0" w:color="auto"/>
            <w:right w:val="none" w:sz="0" w:space="0" w:color="auto"/>
          </w:divBdr>
        </w:div>
        <w:div w:id="1672417177">
          <w:marLeft w:val="640"/>
          <w:marRight w:val="0"/>
          <w:marTop w:val="0"/>
          <w:marBottom w:val="0"/>
          <w:divBdr>
            <w:top w:val="none" w:sz="0" w:space="0" w:color="auto"/>
            <w:left w:val="none" w:sz="0" w:space="0" w:color="auto"/>
            <w:bottom w:val="none" w:sz="0" w:space="0" w:color="auto"/>
            <w:right w:val="none" w:sz="0" w:space="0" w:color="auto"/>
          </w:divBdr>
        </w:div>
        <w:div w:id="1774786680">
          <w:marLeft w:val="640"/>
          <w:marRight w:val="0"/>
          <w:marTop w:val="0"/>
          <w:marBottom w:val="0"/>
          <w:divBdr>
            <w:top w:val="none" w:sz="0" w:space="0" w:color="auto"/>
            <w:left w:val="none" w:sz="0" w:space="0" w:color="auto"/>
            <w:bottom w:val="none" w:sz="0" w:space="0" w:color="auto"/>
            <w:right w:val="none" w:sz="0" w:space="0" w:color="auto"/>
          </w:divBdr>
        </w:div>
        <w:div w:id="903102687">
          <w:marLeft w:val="640"/>
          <w:marRight w:val="0"/>
          <w:marTop w:val="0"/>
          <w:marBottom w:val="0"/>
          <w:divBdr>
            <w:top w:val="none" w:sz="0" w:space="0" w:color="auto"/>
            <w:left w:val="none" w:sz="0" w:space="0" w:color="auto"/>
            <w:bottom w:val="none" w:sz="0" w:space="0" w:color="auto"/>
            <w:right w:val="none" w:sz="0" w:space="0" w:color="auto"/>
          </w:divBdr>
        </w:div>
        <w:div w:id="1452244558">
          <w:marLeft w:val="640"/>
          <w:marRight w:val="0"/>
          <w:marTop w:val="0"/>
          <w:marBottom w:val="0"/>
          <w:divBdr>
            <w:top w:val="none" w:sz="0" w:space="0" w:color="auto"/>
            <w:left w:val="none" w:sz="0" w:space="0" w:color="auto"/>
            <w:bottom w:val="none" w:sz="0" w:space="0" w:color="auto"/>
            <w:right w:val="none" w:sz="0" w:space="0" w:color="auto"/>
          </w:divBdr>
        </w:div>
        <w:div w:id="289434833">
          <w:marLeft w:val="640"/>
          <w:marRight w:val="0"/>
          <w:marTop w:val="0"/>
          <w:marBottom w:val="0"/>
          <w:divBdr>
            <w:top w:val="none" w:sz="0" w:space="0" w:color="auto"/>
            <w:left w:val="none" w:sz="0" w:space="0" w:color="auto"/>
            <w:bottom w:val="none" w:sz="0" w:space="0" w:color="auto"/>
            <w:right w:val="none" w:sz="0" w:space="0" w:color="auto"/>
          </w:divBdr>
        </w:div>
        <w:div w:id="632713591">
          <w:marLeft w:val="640"/>
          <w:marRight w:val="0"/>
          <w:marTop w:val="0"/>
          <w:marBottom w:val="0"/>
          <w:divBdr>
            <w:top w:val="none" w:sz="0" w:space="0" w:color="auto"/>
            <w:left w:val="none" w:sz="0" w:space="0" w:color="auto"/>
            <w:bottom w:val="none" w:sz="0" w:space="0" w:color="auto"/>
            <w:right w:val="none" w:sz="0" w:space="0" w:color="auto"/>
          </w:divBdr>
        </w:div>
        <w:div w:id="445009100">
          <w:marLeft w:val="640"/>
          <w:marRight w:val="0"/>
          <w:marTop w:val="0"/>
          <w:marBottom w:val="0"/>
          <w:divBdr>
            <w:top w:val="none" w:sz="0" w:space="0" w:color="auto"/>
            <w:left w:val="none" w:sz="0" w:space="0" w:color="auto"/>
            <w:bottom w:val="none" w:sz="0" w:space="0" w:color="auto"/>
            <w:right w:val="none" w:sz="0" w:space="0" w:color="auto"/>
          </w:divBdr>
        </w:div>
        <w:div w:id="1227305555">
          <w:marLeft w:val="640"/>
          <w:marRight w:val="0"/>
          <w:marTop w:val="0"/>
          <w:marBottom w:val="0"/>
          <w:divBdr>
            <w:top w:val="none" w:sz="0" w:space="0" w:color="auto"/>
            <w:left w:val="none" w:sz="0" w:space="0" w:color="auto"/>
            <w:bottom w:val="none" w:sz="0" w:space="0" w:color="auto"/>
            <w:right w:val="none" w:sz="0" w:space="0" w:color="auto"/>
          </w:divBdr>
        </w:div>
        <w:div w:id="941228251">
          <w:marLeft w:val="640"/>
          <w:marRight w:val="0"/>
          <w:marTop w:val="0"/>
          <w:marBottom w:val="0"/>
          <w:divBdr>
            <w:top w:val="none" w:sz="0" w:space="0" w:color="auto"/>
            <w:left w:val="none" w:sz="0" w:space="0" w:color="auto"/>
            <w:bottom w:val="none" w:sz="0" w:space="0" w:color="auto"/>
            <w:right w:val="none" w:sz="0" w:space="0" w:color="auto"/>
          </w:divBdr>
        </w:div>
        <w:div w:id="1489783887">
          <w:marLeft w:val="640"/>
          <w:marRight w:val="0"/>
          <w:marTop w:val="0"/>
          <w:marBottom w:val="0"/>
          <w:divBdr>
            <w:top w:val="none" w:sz="0" w:space="0" w:color="auto"/>
            <w:left w:val="none" w:sz="0" w:space="0" w:color="auto"/>
            <w:bottom w:val="none" w:sz="0" w:space="0" w:color="auto"/>
            <w:right w:val="none" w:sz="0" w:space="0" w:color="auto"/>
          </w:divBdr>
        </w:div>
        <w:div w:id="375352416">
          <w:marLeft w:val="640"/>
          <w:marRight w:val="0"/>
          <w:marTop w:val="0"/>
          <w:marBottom w:val="0"/>
          <w:divBdr>
            <w:top w:val="none" w:sz="0" w:space="0" w:color="auto"/>
            <w:left w:val="none" w:sz="0" w:space="0" w:color="auto"/>
            <w:bottom w:val="none" w:sz="0" w:space="0" w:color="auto"/>
            <w:right w:val="none" w:sz="0" w:space="0" w:color="auto"/>
          </w:divBdr>
        </w:div>
        <w:div w:id="1013533692">
          <w:marLeft w:val="640"/>
          <w:marRight w:val="0"/>
          <w:marTop w:val="0"/>
          <w:marBottom w:val="0"/>
          <w:divBdr>
            <w:top w:val="none" w:sz="0" w:space="0" w:color="auto"/>
            <w:left w:val="none" w:sz="0" w:space="0" w:color="auto"/>
            <w:bottom w:val="none" w:sz="0" w:space="0" w:color="auto"/>
            <w:right w:val="none" w:sz="0" w:space="0" w:color="auto"/>
          </w:divBdr>
        </w:div>
        <w:div w:id="847254365">
          <w:marLeft w:val="640"/>
          <w:marRight w:val="0"/>
          <w:marTop w:val="0"/>
          <w:marBottom w:val="0"/>
          <w:divBdr>
            <w:top w:val="none" w:sz="0" w:space="0" w:color="auto"/>
            <w:left w:val="none" w:sz="0" w:space="0" w:color="auto"/>
            <w:bottom w:val="none" w:sz="0" w:space="0" w:color="auto"/>
            <w:right w:val="none" w:sz="0" w:space="0" w:color="auto"/>
          </w:divBdr>
        </w:div>
        <w:div w:id="1913395271">
          <w:marLeft w:val="640"/>
          <w:marRight w:val="0"/>
          <w:marTop w:val="0"/>
          <w:marBottom w:val="0"/>
          <w:divBdr>
            <w:top w:val="none" w:sz="0" w:space="0" w:color="auto"/>
            <w:left w:val="none" w:sz="0" w:space="0" w:color="auto"/>
            <w:bottom w:val="none" w:sz="0" w:space="0" w:color="auto"/>
            <w:right w:val="none" w:sz="0" w:space="0" w:color="auto"/>
          </w:divBdr>
        </w:div>
        <w:div w:id="1733625889">
          <w:marLeft w:val="640"/>
          <w:marRight w:val="0"/>
          <w:marTop w:val="0"/>
          <w:marBottom w:val="0"/>
          <w:divBdr>
            <w:top w:val="none" w:sz="0" w:space="0" w:color="auto"/>
            <w:left w:val="none" w:sz="0" w:space="0" w:color="auto"/>
            <w:bottom w:val="none" w:sz="0" w:space="0" w:color="auto"/>
            <w:right w:val="none" w:sz="0" w:space="0" w:color="auto"/>
          </w:divBdr>
        </w:div>
        <w:div w:id="1594779118">
          <w:marLeft w:val="640"/>
          <w:marRight w:val="0"/>
          <w:marTop w:val="0"/>
          <w:marBottom w:val="0"/>
          <w:divBdr>
            <w:top w:val="none" w:sz="0" w:space="0" w:color="auto"/>
            <w:left w:val="none" w:sz="0" w:space="0" w:color="auto"/>
            <w:bottom w:val="none" w:sz="0" w:space="0" w:color="auto"/>
            <w:right w:val="none" w:sz="0" w:space="0" w:color="auto"/>
          </w:divBdr>
        </w:div>
        <w:div w:id="2090761060">
          <w:marLeft w:val="640"/>
          <w:marRight w:val="0"/>
          <w:marTop w:val="0"/>
          <w:marBottom w:val="0"/>
          <w:divBdr>
            <w:top w:val="none" w:sz="0" w:space="0" w:color="auto"/>
            <w:left w:val="none" w:sz="0" w:space="0" w:color="auto"/>
            <w:bottom w:val="none" w:sz="0" w:space="0" w:color="auto"/>
            <w:right w:val="none" w:sz="0" w:space="0" w:color="auto"/>
          </w:divBdr>
        </w:div>
        <w:div w:id="1586260501">
          <w:marLeft w:val="640"/>
          <w:marRight w:val="0"/>
          <w:marTop w:val="0"/>
          <w:marBottom w:val="0"/>
          <w:divBdr>
            <w:top w:val="none" w:sz="0" w:space="0" w:color="auto"/>
            <w:left w:val="none" w:sz="0" w:space="0" w:color="auto"/>
            <w:bottom w:val="none" w:sz="0" w:space="0" w:color="auto"/>
            <w:right w:val="none" w:sz="0" w:space="0" w:color="auto"/>
          </w:divBdr>
        </w:div>
        <w:div w:id="1635257283">
          <w:marLeft w:val="640"/>
          <w:marRight w:val="0"/>
          <w:marTop w:val="0"/>
          <w:marBottom w:val="0"/>
          <w:divBdr>
            <w:top w:val="none" w:sz="0" w:space="0" w:color="auto"/>
            <w:left w:val="none" w:sz="0" w:space="0" w:color="auto"/>
            <w:bottom w:val="none" w:sz="0" w:space="0" w:color="auto"/>
            <w:right w:val="none" w:sz="0" w:space="0" w:color="auto"/>
          </w:divBdr>
        </w:div>
        <w:div w:id="1337883412">
          <w:marLeft w:val="640"/>
          <w:marRight w:val="0"/>
          <w:marTop w:val="0"/>
          <w:marBottom w:val="0"/>
          <w:divBdr>
            <w:top w:val="none" w:sz="0" w:space="0" w:color="auto"/>
            <w:left w:val="none" w:sz="0" w:space="0" w:color="auto"/>
            <w:bottom w:val="none" w:sz="0" w:space="0" w:color="auto"/>
            <w:right w:val="none" w:sz="0" w:space="0" w:color="auto"/>
          </w:divBdr>
        </w:div>
        <w:div w:id="1423332363">
          <w:marLeft w:val="640"/>
          <w:marRight w:val="0"/>
          <w:marTop w:val="0"/>
          <w:marBottom w:val="0"/>
          <w:divBdr>
            <w:top w:val="none" w:sz="0" w:space="0" w:color="auto"/>
            <w:left w:val="none" w:sz="0" w:space="0" w:color="auto"/>
            <w:bottom w:val="none" w:sz="0" w:space="0" w:color="auto"/>
            <w:right w:val="none" w:sz="0" w:space="0" w:color="auto"/>
          </w:divBdr>
        </w:div>
        <w:div w:id="960383741">
          <w:marLeft w:val="640"/>
          <w:marRight w:val="0"/>
          <w:marTop w:val="0"/>
          <w:marBottom w:val="0"/>
          <w:divBdr>
            <w:top w:val="none" w:sz="0" w:space="0" w:color="auto"/>
            <w:left w:val="none" w:sz="0" w:space="0" w:color="auto"/>
            <w:bottom w:val="none" w:sz="0" w:space="0" w:color="auto"/>
            <w:right w:val="none" w:sz="0" w:space="0" w:color="auto"/>
          </w:divBdr>
        </w:div>
        <w:div w:id="2060392446">
          <w:marLeft w:val="640"/>
          <w:marRight w:val="0"/>
          <w:marTop w:val="0"/>
          <w:marBottom w:val="0"/>
          <w:divBdr>
            <w:top w:val="none" w:sz="0" w:space="0" w:color="auto"/>
            <w:left w:val="none" w:sz="0" w:space="0" w:color="auto"/>
            <w:bottom w:val="none" w:sz="0" w:space="0" w:color="auto"/>
            <w:right w:val="none" w:sz="0" w:space="0" w:color="auto"/>
          </w:divBdr>
        </w:div>
        <w:div w:id="110983097">
          <w:marLeft w:val="640"/>
          <w:marRight w:val="0"/>
          <w:marTop w:val="0"/>
          <w:marBottom w:val="0"/>
          <w:divBdr>
            <w:top w:val="none" w:sz="0" w:space="0" w:color="auto"/>
            <w:left w:val="none" w:sz="0" w:space="0" w:color="auto"/>
            <w:bottom w:val="none" w:sz="0" w:space="0" w:color="auto"/>
            <w:right w:val="none" w:sz="0" w:space="0" w:color="auto"/>
          </w:divBdr>
        </w:div>
        <w:div w:id="645863483">
          <w:marLeft w:val="640"/>
          <w:marRight w:val="0"/>
          <w:marTop w:val="0"/>
          <w:marBottom w:val="0"/>
          <w:divBdr>
            <w:top w:val="none" w:sz="0" w:space="0" w:color="auto"/>
            <w:left w:val="none" w:sz="0" w:space="0" w:color="auto"/>
            <w:bottom w:val="none" w:sz="0" w:space="0" w:color="auto"/>
            <w:right w:val="none" w:sz="0" w:space="0" w:color="auto"/>
          </w:divBdr>
        </w:div>
        <w:div w:id="815994248">
          <w:marLeft w:val="640"/>
          <w:marRight w:val="0"/>
          <w:marTop w:val="0"/>
          <w:marBottom w:val="0"/>
          <w:divBdr>
            <w:top w:val="none" w:sz="0" w:space="0" w:color="auto"/>
            <w:left w:val="none" w:sz="0" w:space="0" w:color="auto"/>
            <w:bottom w:val="none" w:sz="0" w:space="0" w:color="auto"/>
            <w:right w:val="none" w:sz="0" w:space="0" w:color="auto"/>
          </w:divBdr>
        </w:div>
        <w:div w:id="2145193400">
          <w:marLeft w:val="640"/>
          <w:marRight w:val="0"/>
          <w:marTop w:val="0"/>
          <w:marBottom w:val="0"/>
          <w:divBdr>
            <w:top w:val="none" w:sz="0" w:space="0" w:color="auto"/>
            <w:left w:val="none" w:sz="0" w:space="0" w:color="auto"/>
            <w:bottom w:val="none" w:sz="0" w:space="0" w:color="auto"/>
            <w:right w:val="none" w:sz="0" w:space="0" w:color="auto"/>
          </w:divBdr>
        </w:div>
        <w:div w:id="1505245564">
          <w:marLeft w:val="640"/>
          <w:marRight w:val="0"/>
          <w:marTop w:val="0"/>
          <w:marBottom w:val="0"/>
          <w:divBdr>
            <w:top w:val="none" w:sz="0" w:space="0" w:color="auto"/>
            <w:left w:val="none" w:sz="0" w:space="0" w:color="auto"/>
            <w:bottom w:val="none" w:sz="0" w:space="0" w:color="auto"/>
            <w:right w:val="none" w:sz="0" w:space="0" w:color="auto"/>
          </w:divBdr>
        </w:div>
        <w:div w:id="1496022543">
          <w:marLeft w:val="640"/>
          <w:marRight w:val="0"/>
          <w:marTop w:val="0"/>
          <w:marBottom w:val="0"/>
          <w:divBdr>
            <w:top w:val="none" w:sz="0" w:space="0" w:color="auto"/>
            <w:left w:val="none" w:sz="0" w:space="0" w:color="auto"/>
            <w:bottom w:val="none" w:sz="0" w:space="0" w:color="auto"/>
            <w:right w:val="none" w:sz="0" w:space="0" w:color="auto"/>
          </w:divBdr>
        </w:div>
        <w:div w:id="561601535">
          <w:marLeft w:val="640"/>
          <w:marRight w:val="0"/>
          <w:marTop w:val="0"/>
          <w:marBottom w:val="0"/>
          <w:divBdr>
            <w:top w:val="none" w:sz="0" w:space="0" w:color="auto"/>
            <w:left w:val="none" w:sz="0" w:space="0" w:color="auto"/>
            <w:bottom w:val="none" w:sz="0" w:space="0" w:color="auto"/>
            <w:right w:val="none" w:sz="0" w:space="0" w:color="auto"/>
          </w:divBdr>
        </w:div>
        <w:div w:id="1983194164">
          <w:marLeft w:val="640"/>
          <w:marRight w:val="0"/>
          <w:marTop w:val="0"/>
          <w:marBottom w:val="0"/>
          <w:divBdr>
            <w:top w:val="none" w:sz="0" w:space="0" w:color="auto"/>
            <w:left w:val="none" w:sz="0" w:space="0" w:color="auto"/>
            <w:bottom w:val="none" w:sz="0" w:space="0" w:color="auto"/>
            <w:right w:val="none" w:sz="0" w:space="0" w:color="auto"/>
          </w:divBdr>
        </w:div>
        <w:div w:id="1965191886">
          <w:marLeft w:val="640"/>
          <w:marRight w:val="0"/>
          <w:marTop w:val="0"/>
          <w:marBottom w:val="0"/>
          <w:divBdr>
            <w:top w:val="none" w:sz="0" w:space="0" w:color="auto"/>
            <w:left w:val="none" w:sz="0" w:space="0" w:color="auto"/>
            <w:bottom w:val="none" w:sz="0" w:space="0" w:color="auto"/>
            <w:right w:val="none" w:sz="0" w:space="0" w:color="auto"/>
          </w:divBdr>
        </w:div>
        <w:div w:id="2001080451">
          <w:marLeft w:val="640"/>
          <w:marRight w:val="0"/>
          <w:marTop w:val="0"/>
          <w:marBottom w:val="0"/>
          <w:divBdr>
            <w:top w:val="none" w:sz="0" w:space="0" w:color="auto"/>
            <w:left w:val="none" w:sz="0" w:space="0" w:color="auto"/>
            <w:bottom w:val="none" w:sz="0" w:space="0" w:color="auto"/>
            <w:right w:val="none" w:sz="0" w:space="0" w:color="auto"/>
          </w:divBdr>
        </w:div>
        <w:div w:id="1878539436">
          <w:marLeft w:val="640"/>
          <w:marRight w:val="0"/>
          <w:marTop w:val="0"/>
          <w:marBottom w:val="0"/>
          <w:divBdr>
            <w:top w:val="none" w:sz="0" w:space="0" w:color="auto"/>
            <w:left w:val="none" w:sz="0" w:space="0" w:color="auto"/>
            <w:bottom w:val="none" w:sz="0" w:space="0" w:color="auto"/>
            <w:right w:val="none" w:sz="0" w:space="0" w:color="auto"/>
          </w:divBdr>
        </w:div>
        <w:div w:id="940986756">
          <w:marLeft w:val="640"/>
          <w:marRight w:val="0"/>
          <w:marTop w:val="0"/>
          <w:marBottom w:val="0"/>
          <w:divBdr>
            <w:top w:val="none" w:sz="0" w:space="0" w:color="auto"/>
            <w:left w:val="none" w:sz="0" w:space="0" w:color="auto"/>
            <w:bottom w:val="none" w:sz="0" w:space="0" w:color="auto"/>
            <w:right w:val="none" w:sz="0" w:space="0" w:color="auto"/>
          </w:divBdr>
        </w:div>
        <w:div w:id="1257520383">
          <w:marLeft w:val="640"/>
          <w:marRight w:val="0"/>
          <w:marTop w:val="0"/>
          <w:marBottom w:val="0"/>
          <w:divBdr>
            <w:top w:val="none" w:sz="0" w:space="0" w:color="auto"/>
            <w:left w:val="none" w:sz="0" w:space="0" w:color="auto"/>
            <w:bottom w:val="none" w:sz="0" w:space="0" w:color="auto"/>
            <w:right w:val="none" w:sz="0" w:space="0" w:color="auto"/>
          </w:divBdr>
        </w:div>
        <w:div w:id="463692259">
          <w:marLeft w:val="640"/>
          <w:marRight w:val="0"/>
          <w:marTop w:val="0"/>
          <w:marBottom w:val="0"/>
          <w:divBdr>
            <w:top w:val="none" w:sz="0" w:space="0" w:color="auto"/>
            <w:left w:val="none" w:sz="0" w:space="0" w:color="auto"/>
            <w:bottom w:val="none" w:sz="0" w:space="0" w:color="auto"/>
            <w:right w:val="none" w:sz="0" w:space="0" w:color="auto"/>
          </w:divBdr>
        </w:div>
        <w:div w:id="1412194932">
          <w:marLeft w:val="640"/>
          <w:marRight w:val="0"/>
          <w:marTop w:val="0"/>
          <w:marBottom w:val="0"/>
          <w:divBdr>
            <w:top w:val="none" w:sz="0" w:space="0" w:color="auto"/>
            <w:left w:val="none" w:sz="0" w:space="0" w:color="auto"/>
            <w:bottom w:val="none" w:sz="0" w:space="0" w:color="auto"/>
            <w:right w:val="none" w:sz="0" w:space="0" w:color="auto"/>
          </w:divBdr>
        </w:div>
        <w:div w:id="797992687">
          <w:marLeft w:val="640"/>
          <w:marRight w:val="0"/>
          <w:marTop w:val="0"/>
          <w:marBottom w:val="0"/>
          <w:divBdr>
            <w:top w:val="none" w:sz="0" w:space="0" w:color="auto"/>
            <w:left w:val="none" w:sz="0" w:space="0" w:color="auto"/>
            <w:bottom w:val="none" w:sz="0" w:space="0" w:color="auto"/>
            <w:right w:val="none" w:sz="0" w:space="0" w:color="auto"/>
          </w:divBdr>
        </w:div>
        <w:div w:id="207883213">
          <w:marLeft w:val="640"/>
          <w:marRight w:val="0"/>
          <w:marTop w:val="0"/>
          <w:marBottom w:val="0"/>
          <w:divBdr>
            <w:top w:val="none" w:sz="0" w:space="0" w:color="auto"/>
            <w:left w:val="none" w:sz="0" w:space="0" w:color="auto"/>
            <w:bottom w:val="none" w:sz="0" w:space="0" w:color="auto"/>
            <w:right w:val="none" w:sz="0" w:space="0" w:color="auto"/>
          </w:divBdr>
        </w:div>
        <w:div w:id="1414277237">
          <w:marLeft w:val="640"/>
          <w:marRight w:val="0"/>
          <w:marTop w:val="0"/>
          <w:marBottom w:val="0"/>
          <w:divBdr>
            <w:top w:val="none" w:sz="0" w:space="0" w:color="auto"/>
            <w:left w:val="none" w:sz="0" w:space="0" w:color="auto"/>
            <w:bottom w:val="none" w:sz="0" w:space="0" w:color="auto"/>
            <w:right w:val="none" w:sz="0" w:space="0" w:color="auto"/>
          </w:divBdr>
        </w:div>
        <w:div w:id="608775269">
          <w:marLeft w:val="640"/>
          <w:marRight w:val="0"/>
          <w:marTop w:val="0"/>
          <w:marBottom w:val="0"/>
          <w:divBdr>
            <w:top w:val="none" w:sz="0" w:space="0" w:color="auto"/>
            <w:left w:val="none" w:sz="0" w:space="0" w:color="auto"/>
            <w:bottom w:val="none" w:sz="0" w:space="0" w:color="auto"/>
            <w:right w:val="none" w:sz="0" w:space="0" w:color="auto"/>
          </w:divBdr>
        </w:div>
        <w:div w:id="558907650">
          <w:marLeft w:val="640"/>
          <w:marRight w:val="0"/>
          <w:marTop w:val="0"/>
          <w:marBottom w:val="0"/>
          <w:divBdr>
            <w:top w:val="none" w:sz="0" w:space="0" w:color="auto"/>
            <w:left w:val="none" w:sz="0" w:space="0" w:color="auto"/>
            <w:bottom w:val="none" w:sz="0" w:space="0" w:color="auto"/>
            <w:right w:val="none" w:sz="0" w:space="0" w:color="auto"/>
          </w:divBdr>
        </w:div>
        <w:div w:id="88351917">
          <w:marLeft w:val="640"/>
          <w:marRight w:val="0"/>
          <w:marTop w:val="0"/>
          <w:marBottom w:val="0"/>
          <w:divBdr>
            <w:top w:val="none" w:sz="0" w:space="0" w:color="auto"/>
            <w:left w:val="none" w:sz="0" w:space="0" w:color="auto"/>
            <w:bottom w:val="none" w:sz="0" w:space="0" w:color="auto"/>
            <w:right w:val="none" w:sz="0" w:space="0" w:color="auto"/>
          </w:divBdr>
        </w:div>
        <w:div w:id="633415473">
          <w:marLeft w:val="640"/>
          <w:marRight w:val="0"/>
          <w:marTop w:val="0"/>
          <w:marBottom w:val="0"/>
          <w:divBdr>
            <w:top w:val="none" w:sz="0" w:space="0" w:color="auto"/>
            <w:left w:val="none" w:sz="0" w:space="0" w:color="auto"/>
            <w:bottom w:val="none" w:sz="0" w:space="0" w:color="auto"/>
            <w:right w:val="none" w:sz="0" w:space="0" w:color="auto"/>
          </w:divBdr>
        </w:div>
        <w:div w:id="57365658">
          <w:marLeft w:val="640"/>
          <w:marRight w:val="0"/>
          <w:marTop w:val="0"/>
          <w:marBottom w:val="0"/>
          <w:divBdr>
            <w:top w:val="none" w:sz="0" w:space="0" w:color="auto"/>
            <w:left w:val="none" w:sz="0" w:space="0" w:color="auto"/>
            <w:bottom w:val="none" w:sz="0" w:space="0" w:color="auto"/>
            <w:right w:val="none" w:sz="0" w:space="0" w:color="auto"/>
          </w:divBdr>
        </w:div>
        <w:div w:id="1188789549">
          <w:marLeft w:val="640"/>
          <w:marRight w:val="0"/>
          <w:marTop w:val="0"/>
          <w:marBottom w:val="0"/>
          <w:divBdr>
            <w:top w:val="none" w:sz="0" w:space="0" w:color="auto"/>
            <w:left w:val="none" w:sz="0" w:space="0" w:color="auto"/>
            <w:bottom w:val="none" w:sz="0" w:space="0" w:color="auto"/>
            <w:right w:val="none" w:sz="0" w:space="0" w:color="auto"/>
          </w:divBdr>
        </w:div>
        <w:div w:id="1176724490">
          <w:marLeft w:val="640"/>
          <w:marRight w:val="0"/>
          <w:marTop w:val="0"/>
          <w:marBottom w:val="0"/>
          <w:divBdr>
            <w:top w:val="none" w:sz="0" w:space="0" w:color="auto"/>
            <w:left w:val="none" w:sz="0" w:space="0" w:color="auto"/>
            <w:bottom w:val="none" w:sz="0" w:space="0" w:color="auto"/>
            <w:right w:val="none" w:sz="0" w:space="0" w:color="auto"/>
          </w:divBdr>
        </w:div>
        <w:div w:id="2058701041">
          <w:marLeft w:val="640"/>
          <w:marRight w:val="0"/>
          <w:marTop w:val="0"/>
          <w:marBottom w:val="0"/>
          <w:divBdr>
            <w:top w:val="none" w:sz="0" w:space="0" w:color="auto"/>
            <w:left w:val="none" w:sz="0" w:space="0" w:color="auto"/>
            <w:bottom w:val="none" w:sz="0" w:space="0" w:color="auto"/>
            <w:right w:val="none" w:sz="0" w:space="0" w:color="auto"/>
          </w:divBdr>
        </w:div>
        <w:div w:id="1729187977">
          <w:marLeft w:val="640"/>
          <w:marRight w:val="0"/>
          <w:marTop w:val="0"/>
          <w:marBottom w:val="0"/>
          <w:divBdr>
            <w:top w:val="none" w:sz="0" w:space="0" w:color="auto"/>
            <w:left w:val="none" w:sz="0" w:space="0" w:color="auto"/>
            <w:bottom w:val="none" w:sz="0" w:space="0" w:color="auto"/>
            <w:right w:val="none" w:sz="0" w:space="0" w:color="auto"/>
          </w:divBdr>
        </w:div>
        <w:div w:id="715738459">
          <w:marLeft w:val="640"/>
          <w:marRight w:val="0"/>
          <w:marTop w:val="0"/>
          <w:marBottom w:val="0"/>
          <w:divBdr>
            <w:top w:val="none" w:sz="0" w:space="0" w:color="auto"/>
            <w:left w:val="none" w:sz="0" w:space="0" w:color="auto"/>
            <w:bottom w:val="none" w:sz="0" w:space="0" w:color="auto"/>
            <w:right w:val="none" w:sz="0" w:space="0" w:color="auto"/>
          </w:divBdr>
        </w:div>
        <w:div w:id="1031612933">
          <w:marLeft w:val="640"/>
          <w:marRight w:val="0"/>
          <w:marTop w:val="0"/>
          <w:marBottom w:val="0"/>
          <w:divBdr>
            <w:top w:val="none" w:sz="0" w:space="0" w:color="auto"/>
            <w:left w:val="none" w:sz="0" w:space="0" w:color="auto"/>
            <w:bottom w:val="none" w:sz="0" w:space="0" w:color="auto"/>
            <w:right w:val="none" w:sz="0" w:space="0" w:color="auto"/>
          </w:divBdr>
        </w:div>
        <w:div w:id="579340018">
          <w:marLeft w:val="640"/>
          <w:marRight w:val="0"/>
          <w:marTop w:val="0"/>
          <w:marBottom w:val="0"/>
          <w:divBdr>
            <w:top w:val="none" w:sz="0" w:space="0" w:color="auto"/>
            <w:left w:val="none" w:sz="0" w:space="0" w:color="auto"/>
            <w:bottom w:val="none" w:sz="0" w:space="0" w:color="auto"/>
            <w:right w:val="none" w:sz="0" w:space="0" w:color="auto"/>
          </w:divBdr>
        </w:div>
        <w:div w:id="2035568751">
          <w:marLeft w:val="640"/>
          <w:marRight w:val="0"/>
          <w:marTop w:val="0"/>
          <w:marBottom w:val="0"/>
          <w:divBdr>
            <w:top w:val="none" w:sz="0" w:space="0" w:color="auto"/>
            <w:left w:val="none" w:sz="0" w:space="0" w:color="auto"/>
            <w:bottom w:val="none" w:sz="0" w:space="0" w:color="auto"/>
            <w:right w:val="none" w:sz="0" w:space="0" w:color="auto"/>
          </w:divBdr>
        </w:div>
        <w:div w:id="1174340453">
          <w:marLeft w:val="640"/>
          <w:marRight w:val="0"/>
          <w:marTop w:val="0"/>
          <w:marBottom w:val="0"/>
          <w:divBdr>
            <w:top w:val="none" w:sz="0" w:space="0" w:color="auto"/>
            <w:left w:val="none" w:sz="0" w:space="0" w:color="auto"/>
            <w:bottom w:val="none" w:sz="0" w:space="0" w:color="auto"/>
            <w:right w:val="none" w:sz="0" w:space="0" w:color="auto"/>
          </w:divBdr>
        </w:div>
        <w:div w:id="1129861740">
          <w:marLeft w:val="640"/>
          <w:marRight w:val="0"/>
          <w:marTop w:val="0"/>
          <w:marBottom w:val="0"/>
          <w:divBdr>
            <w:top w:val="none" w:sz="0" w:space="0" w:color="auto"/>
            <w:left w:val="none" w:sz="0" w:space="0" w:color="auto"/>
            <w:bottom w:val="none" w:sz="0" w:space="0" w:color="auto"/>
            <w:right w:val="none" w:sz="0" w:space="0" w:color="auto"/>
          </w:divBdr>
        </w:div>
        <w:div w:id="191265111">
          <w:marLeft w:val="640"/>
          <w:marRight w:val="0"/>
          <w:marTop w:val="0"/>
          <w:marBottom w:val="0"/>
          <w:divBdr>
            <w:top w:val="none" w:sz="0" w:space="0" w:color="auto"/>
            <w:left w:val="none" w:sz="0" w:space="0" w:color="auto"/>
            <w:bottom w:val="none" w:sz="0" w:space="0" w:color="auto"/>
            <w:right w:val="none" w:sz="0" w:space="0" w:color="auto"/>
          </w:divBdr>
        </w:div>
        <w:div w:id="914244625">
          <w:marLeft w:val="640"/>
          <w:marRight w:val="0"/>
          <w:marTop w:val="0"/>
          <w:marBottom w:val="0"/>
          <w:divBdr>
            <w:top w:val="none" w:sz="0" w:space="0" w:color="auto"/>
            <w:left w:val="none" w:sz="0" w:space="0" w:color="auto"/>
            <w:bottom w:val="none" w:sz="0" w:space="0" w:color="auto"/>
            <w:right w:val="none" w:sz="0" w:space="0" w:color="auto"/>
          </w:divBdr>
        </w:div>
        <w:div w:id="1344044052">
          <w:marLeft w:val="640"/>
          <w:marRight w:val="0"/>
          <w:marTop w:val="0"/>
          <w:marBottom w:val="0"/>
          <w:divBdr>
            <w:top w:val="none" w:sz="0" w:space="0" w:color="auto"/>
            <w:left w:val="none" w:sz="0" w:space="0" w:color="auto"/>
            <w:bottom w:val="none" w:sz="0" w:space="0" w:color="auto"/>
            <w:right w:val="none" w:sz="0" w:space="0" w:color="auto"/>
          </w:divBdr>
        </w:div>
        <w:div w:id="1146242055">
          <w:marLeft w:val="640"/>
          <w:marRight w:val="0"/>
          <w:marTop w:val="0"/>
          <w:marBottom w:val="0"/>
          <w:divBdr>
            <w:top w:val="none" w:sz="0" w:space="0" w:color="auto"/>
            <w:left w:val="none" w:sz="0" w:space="0" w:color="auto"/>
            <w:bottom w:val="none" w:sz="0" w:space="0" w:color="auto"/>
            <w:right w:val="none" w:sz="0" w:space="0" w:color="auto"/>
          </w:divBdr>
        </w:div>
        <w:div w:id="1810394938">
          <w:marLeft w:val="640"/>
          <w:marRight w:val="0"/>
          <w:marTop w:val="0"/>
          <w:marBottom w:val="0"/>
          <w:divBdr>
            <w:top w:val="none" w:sz="0" w:space="0" w:color="auto"/>
            <w:left w:val="none" w:sz="0" w:space="0" w:color="auto"/>
            <w:bottom w:val="none" w:sz="0" w:space="0" w:color="auto"/>
            <w:right w:val="none" w:sz="0" w:space="0" w:color="auto"/>
          </w:divBdr>
        </w:div>
        <w:div w:id="703362192">
          <w:marLeft w:val="640"/>
          <w:marRight w:val="0"/>
          <w:marTop w:val="0"/>
          <w:marBottom w:val="0"/>
          <w:divBdr>
            <w:top w:val="none" w:sz="0" w:space="0" w:color="auto"/>
            <w:left w:val="none" w:sz="0" w:space="0" w:color="auto"/>
            <w:bottom w:val="none" w:sz="0" w:space="0" w:color="auto"/>
            <w:right w:val="none" w:sz="0" w:space="0" w:color="auto"/>
          </w:divBdr>
        </w:div>
        <w:div w:id="1695422093">
          <w:marLeft w:val="640"/>
          <w:marRight w:val="0"/>
          <w:marTop w:val="0"/>
          <w:marBottom w:val="0"/>
          <w:divBdr>
            <w:top w:val="none" w:sz="0" w:space="0" w:color="auto"/>
            <w:left w:val="none" w:sz="0" w:space="0" w:color="auto"/>
            <w:bottom w:val="none" w:sz="0" w:space="0" w:color="auto"/>
            <w:right w:val="none" w:sz="0" w:space="0" w:color="auto"/>
          </w:divBdr>
        </w:div>
        <w:div w:id="805123110">
          <w:marLeft w:val="640"/>
          <w:marRight w:val="0"/>
          <w:marTop w:val="0"/>
          <w:marBottom w:val="0"/>
          <w:divBdr>
            <w:top w:val="none" w:sz="0" w:space="0" w:color="auto"/>
            <w:left w:val="none" w:sz="0" w:space="0" w:color="auto"/>
            <w:bottom w:val="none" w:sz="0" w:space="0" w:color="auto"/>
            <w:right w:val="none" w:sz="0" w:space="0" w:color="auto"/>
          </w:divBdr>
        </w:div>
        <w:div w:id="829521802">
          <w:marLeft w:val="640"/>
          <w:marRight w:val="0"/>
          <w:marTop w:val="0"/>
          <w:marBottom w:val="0"/>
          <w:divBdr>
            <w:top w:val="none" w:sz="0" w:space="0" w:color="auto"/>
            <w:left w:val="none" w:sz="0" w:space="0" w:color="auto"/>
            <w:bottom w:val="none" w:sz="0" w:space="0" w:color="auto"/>
            <w:right w:val="none" w:sz="0" w:space="0" w:color="auto"/>
          </w:divBdr>
        </w:div>
        <w:div w:id="162553339">
          <w:marLeft w:val="640"/>
          <w:marRight w:val="0"/>
          <w:marTop w:val="0"/>
          <w:marBottom w:val="0"/>
          <w:divBdr>
            <w:top w:val="none" w:sz="0" w:space="0" w:color="auto"/>
            <w:left w:val="none" w:sz="0" w:space="0" w:color="auto"/>
            <w:bottom w:val="none" w:sz="0" w:space="0" w:color="auto"/>
            <w:right w:val="none" w:sz="0" w:space="0" w:color="auto"/>
          </w:divBdr>
        </w:div>
        <w:div w:id="308048957">
          <w:marLeft w:val="640"/>
          <w:marRight w:val="0"/>
          <w:marTop w:val="0"/>
          <w:marBottom w:val="0"/>
          <w:divBdr>
            <w:top w:val="none" w:sz="0" w:space="0" w:color="auto"/>
            <w:left w:val="none" w:sz="0" w:space="0" w:color="auto"/>
            <w:bottom w:val="none" w:sz="0" w:space="0" w:color="auto"/>
            <w:right w:val="none" w:sz="0" w:space="0" w:color="auto"/>
          </w:divBdr>
        </w:div>
        <w:div w:id="2124566672">
          <w:marLeft w:val="640"/>
          <w:marRight w:val="0"/>
          <w:marTop w:val="0"/>
          <w:marBottom w:val="0"/>
          <w:divBdr>
            <w:top w:val="none" w:sz="0" w:space="0" w:color="auto"/>
            <w:left w:val="none" w:sz="0" w:space="0" w:color="auto"/>
            <w:bottom w:val="none" w:sz="0" w:space="0" w:color="auto"/>
            <w:right w:val="none" w:sz="0" w:space="0" w:color="auto"/>
          </w:divBdr>
        </w:div>
        <w:div w:id="1173304273">
          <w:marLeft w:val="640"/>
          <w:marRight w:val="0"/>
          <w:marTop w:val="0"/>
          <w:marBottom w:val="0"/>
          <w:divBdr>
            <w:top w:val="none" w:sz="0" w:space="0" w:color="auto"/>
            <w:left w:val="none" w:sz="0" w:space="0" w:color="auto"/>
            <w:bottom w:val="none" w:sz="0" w:space="0" w:color="auto"/>
            <w:right w:val="none" w:sz="0" w:space="0" w:color="auto"/>
          </w:divBdr>
        </w:div>
        <w:div w:id="1634827937">
          <w:marLeft w:val="640"/>
          <w:marRight w:val="0"/>
          <w:marTop w:val="0"/>
          <w:marBottom w:val="0"/>
          <w:divBdr>
            <w:top w:val="none" w:sz="0" w:space="0" w:color="auto"/>
            <w:left w:val="none" w:sz="0" w:space="0" w:color="auto"/>
            <w:bottom w:val="none" w:sz="0" w:space="0" w:color="auto"/>
            <w:right w:val="none" w:sz="0" w:space="0" w:color="auto"/>
          </w:divBdr>
        </w:div>
        <w:div w:id="162546622">
          <w:marLeft w:val="640"/>
          <w:marRight w:val="0"/>
          <w:marTop w:val="0"/>
          <w:marBottom w:val="0"/>
          <w:divBdr>
            <w:top w:val="none" w:sz="0" w:space="0" w:color="auto"/>
            <w:left w:val="none" w:sz="0" w:space="0" w:color="auto"/>
            <w:bottom w:val="none" w:sz="0" w:space="0" w:color="auto"/>
            <w:right w:val="none" w:sz="0" w:space="0" w:color="auto"/>
          </w:divBdr>
        </w:div>
        <w:div w:id="1807968411">
          <w:marLeft w:val="640"/>
          <w:marRight w:val="0"/>
          <w:marTop w:val="0"/>
          <w:marBottom w:val="0"/>
          <w:divBdr>
            <w:top w:val="none" w:sz="0" w:space="0" w:color="auto"/>
            <w:left w:val="none" w:sz="0" w:space="0" w:color="auto"/>
            <w:bottom w:val="none" w:sz="0" w:space="0" w:color="auto"/>
            <w:right w:val="none" w:sz="0" w:space="0" w:color="auto"/>
          </w:divBdr>
        </w:div>
        <w:div w:id="843934759">
          <w:marLeft w:val="640"/>
          <w:marRight w:val="0"/>
          <w:marTop w:val="0"/>
          <w:marBottom w:val="0"/>
          <w:divBdr>
            <w:top w:val="none" w:sz="0" w:space="0" w:color="auto"/>
            <w:left w:val="none" w:sz="0" w:space="0" w:color="auto"/>
            <w:bottom w:val="none" w:sz="0" w:space="0" w:color="auto"/>
            <w:right w:val="none" w:sz="0" w:space="0" w:color="auto"/>
          </w:divBdr>
        </w:div>
        <w:div w:id="786630063">
          <w:marLeft w:val="640"/>
          <w:marRight w:val="0"/>
          <w:marTop w:val="0"/>
          <w:marBottom w:val="0"/>
          <w:divBdr>
            <w:top w:val="none" w:sz="0" w:space="0" w:color="auto"/>
            <w:left w:val="none" w:sz="0" w:space="0" w:color="auto"/>
            <w:bottom w:val="none" w:sz="0" w:space="0" w:color="auto"/>
            <w:right w:val="none" w:sz="0" w:space="0" w:color="auto"/>
          </w:divBdr>
        </w:div>
        <w:div w:id="409623128">
          <w:marLeft w:val="640"/>
          <w:marRight w:val="0"/>
          <w:marTop w:val="0"/>
          <w:marBottom w:val="0"/>
          <w:divBdr>
            <w:top w:val="none" w:sz="0" w:space="0" w:color="auto"/>
            <w:left w:val="none" w:sz="0" w:space="0" w:color="auto"/>
            <w:bottom w:val="none" w:sz="0" w:space="0" w:color="auto"/>
            <w:right w:val="none" w:sz="0" w:space="0" w:color="auto"/>
          </w:divBdr>
        </w:div>
        <w:div w:id="2032417712">
          <w:marLeft w:val="640"/>
          <w:marRight w:val="0"/>
          <w:marTop w:val="0"/>
          <w:marBottom w:val="0"/>
          <w:divBdr>
            <w:top w:val="none" w:sz="0" w:space="0" w:color="auto"/>
            <w:left w:val="none" w:sz="0" w:space="0" w:color="auto"/>
            <w:bottom w:val="none" w:sz="0" w:space="0" w:color="auto"/>
            <w:right w:val="none" w:sz="0" w:space="0" w:color="auto"/>
          </w:divBdr>
        </w:div>
        <w:div w:id="1602295461">
          <w:marLeft w:val="640"/>
          <w:marRight w:val="0"/>
          <w:marTop w:val="0"/>
          <w:marBottom w:val="0"/>
          <w:divBdr>
            <w:top w:val="none" w:sz="0" w:space="0" w:color="auto"/>
            <w:left w:val="none" w:sz="0" w:space="0" w:color="auto"/>
            <w:bottom w:val="none" w:sz="0" w:space="0" w:color="auto"/>
            <w:right w:val="none" w:sz="0" w:space="0" w:color="auto"/>
          </w:divBdr>
        </w:div>
        <w:div w:id="1119957662">
          <w:marLeft w:val="640"/>
          <w:marRight w:val="0"/>
          <w:marTop w:val="0"/>
          <w:marBottom w:val="0"/>
          <w:divBdr>
            <w:top w:val="none" w:sz="0" w:space="0" w:color="auto"/>
            <w:left w:val="none" w:sz="0" w:space="0" w:color="auto"/>
            <w:bottom w:val="none" w:sz="0" w:space="0" w:color="auto"/>
            <w:right w:val="none" w:sz="0" w:space="0" w:color="auto"/>
          </w:divBdr>
        </w:div>
        <w:div w:id="1984700008">
          <w:marLeft w:val="640"/>
          <w:marRight w:val="0"/>
          <w:marTop w:val="0"/>
          <w:marBottom w:val="0"/>
          <w:divBdr>
            <w:top w:val="none" w:sz="0" w:space="0" w:color="auto"/>
            <w:left w:val="none" w:sz="0" w:space="0" w:color="auto"/>
            <w:bottom w:val="none" w:sz="0" w:space="0" w:color="auto"/>
            <w:right w:val="none" w:sz="0" w:space="0" w:color="auto"/>
          </w:divBdr>
        </w:div>
        <w:div w:id="414935378">
          <w:marLeft w:val="640"/>
          <w:marRight w:val="0"/>
          <w:marTop w:val="0"/>
          <w:marBottom w:val="0"/>
          <w:divBdr>
            <w:top w:val="none" w:sz="0" w:space="0" w:color="auto"/>
            <w:left w:val="none" w:sz="0" w:space="0" w:color="auto"/>
            <w:bottom w:val="none" w:sz="0" w:space="0" w:color="auto"/>
            <w:right w:val="none" w:sz="0" w:space="0" w:color="auto"/>
          </w:divBdr>
        </w:div>
        <w:div w:id="193471413">
          <w:marLeft w:val="640"/>
          <w:marRight w:val="0"/>
          <w:marTop w:val="0"/>
          <w:marBottom w:val="0"/>
          <w:divBdr>
            <w:top w:val="none" w:sz="0" w:space="0" w:color="auto"/>
            <w:left w:val="none" w:sz="0" w:space="0" w:color="auto"/>
            <w:bottom w:val="none" w:sz="0" w:space="0" w:color="auto"/>
            <w:right w:val="none" w:sz="0" w:space="0" w:color="auto"/>
          </w:divBdr>
        </w:div>
        <w:div w:id="2035449847">
          <w:marLeft w:val="640"/>
          <w:marRight w:val="0"/>
          <w:marTop w:val="0"/>
          <w:marBottom w:val="0"/>
          <w:divBdr>
            <w:top w:val="none" w:sz="0" w:space="0" w:color="auto"/>
            <w:left w:val="none" w:sz="0" w:space="0" w:color="auto"/>
            <w:bottom w:val="none" w:sz="0" w:space="0" w:color="auto"/>
            <w:right w:val="none" w:sz="0" w:space="0" w:color="auto"/>
          </w:divBdr>
        </w:div>
        <w:div w:id="1478493635">
          <w:marLeft w:val="640"/>
          <w:marRight w:val="0"/>
          <w:marTop w:val="0"/>
          <w:marBottom w:val="0"/>
          <w:divBdr>
            <w:top w:val="none" w:sz="0" w:space="0" w:color="auto"/>
            <w:left w:val="none" w:sz="0" w:space="0" w:color="auto"/>
            <w:bottom w:val="none" w:sz="0" w:space="0" w:color="auto"/>
            <w:right w:val="none" w:sz="0" w:space="0" w:color="auto"/>
          </w:divBdr>
        </w:div>
        <w:div w:id="79329342">
          <w:marLeft w:val="640"/>
          <w:marRight w:val="0"/>
          <w:marTop w:val="0"/>
          <w:marBottom w:val="0"/>
          <w:divBdr>
            <w:top w:val="none" w:sz="0" w:space="0" w:color="auto"/>
            <w:left w:val="none" w:sz="0" w:space="0" w:color="auto"/>
            <w:bottom w:val="none" w:sz="0" w:space="0" w:color="auto"/>
            <w:right w:val="none" w:sz="0" w:space="0" w:color="auto"/>
          </w:divBdr>
        </w:div>
        <w:div w:id="56128591">
          <w:marLeft w:val="640"/>
          <w:marRight w:val="0"/>
          <w:marTop w:val="0"/>
          <w:marBottom w:val="0"/>
          <w:divBdr>
            <w:top w:val="none" w:sz="0" w:space="0" w:color="auto"/>
            <w:left w:val="none" w:sz="0" w:space="0" w:color="auto"/>
            <w:bottom w:val="none" w:sz="0" w:space="0" w:color="auto"/>
            <w:right w:val="none" w:sz="0" w:space="0" w:color="auto"/>
          </w:divBdr>
        </w:div>
        <w:div w:id="602958438">
          <w:marLeft w:val="640"/>
          <w:marRight w:val="0"/>
          <w:marTop w:val="0"/>
          <w:marBottom w:val="0"/>
          <w:divBdr>
            <w:top w:val="none" w:sz="0" w:space="0" w:color="auto"/>
            <w:left w:val="none" w:sz="0" w:space="0" w:color="auto"/>
            <w:bottom w:val="none" w:sz="0" w:space="0" w:color="auto"/>
            <w:right w:val="none" w:sz="0" w:space="0" w:color="auto"/>
          </w:divBdr>
        </w:div>
        <w:div w:id="1668942486">
          <w:marLeft w:val="640"/>
          <w:marRight w:val="0"/>
          <w:marTop w:val="0"/>
          <w:marBottom w:val="0"/>
          <w:divBdr>
            <w:top w:val="none" w:sz="0" w:space="0" w:color="auto"/>
            <w:left w:val="none" w:sz="0" w:space="0" w:color="auto"/>
            <w:bottom w:val="none" w:sz="0" w:space="0" w:color="auto"/>
            <w:right w:val="none" w:sz="0" w:space="0" w:color="auto"/>
          </w:divBdr>
        </w:div>
        <w:div w:id="393546711">
          <w:marLeft w:val="640"/>
          <w:marRight w:val="0"/>
          <w:marTop w:val="0"/>
          <w:marBottom w:val="0"/>
          <w:divBdr>
            <w:top w:val="none" w:sz="0" w:space="0" w:color="auto"/>
            <w:left w:val="none" w:sz="0" w:space="0" w:color="auto"/>
            <w:bottom w:val="none" w:sz="0" w:space="0" w:color="auto"/>
            <w:right w:val="none" w:sz="0" w:space="0" w:color="auto"/>
          </w:divBdr>
        </w:div>
        <w:div w:id="873615984">
          <w:marLeft w:val="640"/>
          <w:marRight w:val="0"/>
          <w:marTop w:val="0"/>
          <w:marBottom w:val="0"/>
          <w:divBdr>
            <w:top w:val="none" w:sz="0" w:space="0" w:color="auto"/>
            <w:left w:val="none" w:sz="0" w:space="0" w:color="auto"/>
            <w:bottom w:val="none" w:sz="0" w:space="0" w:color="auto"/>
            <w:right w:val="none" w:sz="0" w:space="0" w:color="auto"/>
          </w:divBdr>
        </w:div>
      </w:divsChild>
    </w:div>
    <w:div w:id="1037005399">
      <w:bodyDiv w:val="1"/>
      <w:marLeft w:val="0"/>
      <w:marRight w:val="0"/>
      <w:marTop w:val="0"/>
      <w:marBottom w:val="0"/>
      <w:divBdr>
        <w:top w:val="none" w:sz="0" w:space="0" w:color="auto"/>
        <w:left w:val="none" w:sz="0" w:space="0" w:color="auto"/>
        <w:bottom w:val="none" w:sz="0" w:space="0" w:color="auto"/>
        <w:right w:val="none" w:sz="0" w:space="0" w:color="auto"/>
      </w:divBdr>
      <w:divsChild>
        <w:div w:id="744297897">
          <w:marLeft w:val="640"/>
          <w:marRight w:val="0"/>
          <w:marTop w:val="0"/>
          <w:marBottom w:val="0"/>
          <w:divBdr>
            <w:top w:val="none" w:sz="0" w:space="0" w:color="auto"/>
            <w:left w:val="none" w:sz="0" w:space="0" w:color="auto"/>
            <w:bottom w:val="none" w:sz="0" w:space="0" w:color="auto"/>
            <w:right w:val="none" w:sz="0" w:space="0" w:color="auto"/>
          </w:divBdr>
        </w:div>
        <w:div w:id="1915889101">
          <w:marLeft w:val="640"/>
          <w:marRight w:val="0"/>
          <w:marTop w:val="0"/>
          <w:marBottom w:val="0"/>
          <w:divBdr>
            <w:top w:val="none" w:sz="0" w:space="0" w:color="auto"/>
            <w:left w:val="none" w:sz="0" w:space="0" w:color="auto"/>
            <w:bottom w:val="none" w:sz="0" w:space="0" w:color="auto"/>
            <w:right w:val="none" w:sz="0" w:space="0" w:color="auto"/>
          </w:divBdr>
        </w:div>
        <w:div w:id="866261556">
          <w:marLeft w:val="640"/>
          <w:marRight w:val="0"/>
          <w:marTop w:val="0"/>
          <w:marBottom w:val="0"/>
          <w:divBdr>
            <w:top w:val="none" w:sz="0" w:space="0" w:color="auto"/>
            <w:left w:val="none" w:sz="0" w:space="0" w:color="auto"/>
            <w:bottom w:val="none" w:sz="0" w:space="0" w:color="auto"/>
            <w:right w:val="none" w:sz="0" w:space="0" w:color="auto"/>
          </w:divBdr>
        </w:div>
        <w:div w:id="1217010960">
          <w:marLeft w:val="640"/>
          <w:marRight w:val="0"/>
          <w:marTop w:val="0"/>
          <w:marBottom w:val="0"/>
          <w:divBdr>
            <w:top w:val="none" w:sz="0" w:space="0" w:color="auto"/>
            <w:left w:val="none" w:sz="0" w:space="0" w:color="auto"/>
            <w:bottom w:val="none" w:sz="0" w:space="0" w:color="auto"/>
            <w:right w:val="none" w:sz="0" w:space="0" w:color="auto"/>
          </w:divBdr>
        </w:div>
        <w:div w:id="157892308">
          <w:marLeft w:val="640"/>
          <w:marRight w:val="0"/>
          <w:marTop w:val="0"/>
          <w:marBottom w:val="0"/>
          <w:divBdr>
            <w:top w:val="none" w:sz="0" w:space="0" w:color="auto"/>
            <w:left w:val="none" w:sz="0" w:space="0" w:color="auto"/>
            <w:bottom w:val="none" w:sz="0" w:space="0" w:color="auto"/>
            <w:right w:val="none" w:sz="0" w:space="0" w:color="auto"/>
          </w:divBdr>
        </w:div>
        <w:div w:id="1564413171">
          <w:marLeft w:val="640"/>
          <w:marRight w:val="0"/>
          <w:marTop w:val="0"/>
          <w:marBottom w:val="0"/>
          <w:divBdr>
            <w:top w:val="none" w:sz="0" w:space="0" w:color="auto"/>
            <w:left w:val="none" w:sz="0" w:space="0" w:color="auto"/>
            <w:bottom w:val="none" w:sz="0" w:space="0" w:color="auto"/>
            <w:right w:val="none" w:sz="0" w:space="0" w:color="auto"/>
          </w:divBdr>
        </w:div>
        <w:div w:id="1401365972">
          <w:marLeft w:val="640"/>
          <w:marRight w:val="0"/>
          <w:marTop w:val="0"/>
          <w:marBottom w:val="0"/>
          <w:divBdr>
            <w:top w:val="none" w:sz="0" w:space="0" w:color="auto"/>
            <w:left w:val="none" w:sz="0" w:space="0" w:color="auto"/>
            <w:bottom w:val="none" w:sz="0" w:space="0" w:color="auto"/>
            <w:right w:val="none" w:sz="0" w:space="0" w:color="auto"/>
          </w:divBdr>
        </w:div>
        <w:div w:id="1180894945">
          <w:marLeft w:val="640"/>
          <w:marRight w:val="0"/>
          <w:marTop w:val="0"/>
          <w:marBottom w:val="0"/>
          <w:divBdr>
            <w:top w:val="none" w:sz="0" w:space="0" w:color="auto"/>
            <w:left w:val="none" w:sz="0" w:space="0" w:color="auto"/>
            <w:bottom w:val="none" w:sz="0" w:space="0" w:color="auto"/>
            <w:right w:val="none" w:sz="0" w:space="0" w:color="auto"/>
          </w:divBdr>
        </w:div>
        <w:div w:id="1800682878">
          <w:marLeft w:val="640"/>
          <w:marRight w:val="0"/>
          <w:marTop w:val="0"/>
          <w:marBottom w:val="0"/>
          <w:divBdr>
            <w:top w:val="none" w:sz="0" w:space="0" w:color="auto"/>
            <w:left w:val="none" w:sz="0" w:space="0" w:color="auto"/>
            <w:bottom w:val="none" w:sz="0" w:space="0" w:color="auto"/>
            <w:right w:val="none" w:sz="0" w:space="0" w:color="auto"/>
          </w:divBdr>
        </w:div>
        <w:div w:id="447893367">
          <w:marLeft w:val="640"/>
          <w:marRight w:val="0"/>
          <w:marTop w:val="0"/>
          <w:marBottom w:val="0"/>
          <w:divBdr>
            <w:top w:val="none" w:sz="0" w:space="0" w:color="auto"/>
            <w:left w:val="none" w:sz="0" w:space="0" w:color="auto"/>
            <w:bottom w:val="none" w:sz="0" w:space="0" w:color="auto"/>
            <w:right w:val="none" w:sz="0" w:space="0" w:color="auto"/>
          </w:divBdr>
        </w:div>
        <w:div w:id="588660927">
          <w:marLeft w:val="640"/>
          <w:marRight w:val="0"/>
          <w:marTop w:val="0"/>
          <w:marBottom w:val="0"/>
          <w:divBdr>
            <w:top w:val="none" w:sz="0" w:space="0" w:color="auto"/>
            <w:left w:val="none" w:sz="0" w:space="0" w:color="auto"/>
            <w:bottom w:val="none" w:sz="0" w:space="0" w:color="auto"/>
            <w:right w:val="none" w:sz="0" w:space="0" w:color="auto"/>
          </w:divBdr>
        </w:div>
        <w:div w:id="2119324649">
          <w:marLeft w:val="640"/>
          <w:marRight w:val="0"/>
          <w:marTop w:val="0"/>
          <w:marBottom w:val="0"/>
          <w:divBdr>
            <w:top w:val="none" w:sz="0" w:space="0" w:color="auto"/>
            <w:left w:val="none" w:sz="0" w:space="0" w:color="auto"/>
            <w:bottom w:val="none" w:sz="0" w:space="0" w:color="auto"/>
            <w:right w:val="none" w:sz="0" w:space="0" w:color="auto"/>
          </w:divBdr>
        </w:div>
        <w:div w:id="1152520341">
          <w:marLeft w:val="640"/>
          <w:marRight w:val="0"/>
          <w:marTop w:val="0"/>
          <w:marBottom w:val="0"/>
          <w:divBdr>
            <w:top w:val="none" w:sz="0" w:space="0" w:color="auto"/>
            <w:left w:val="none" w:sz="0" w:space="0" w:color="auto"/>
            <w:bottom w:val="none" w:sz="0" w:space="0" w:color="auto"/>
            <w:right w:val="none" w:sz="0" w:space="0" w:color="auto"/>
          </w:divBdr>
        </w:div>
        <w:div w:id="518660677">
          <w:marLeft w:val="640"/>
          <w:marRight w:val="0"/>
          <w:marTop w:val="0"/>
          <w:marBottom w:val="0"/>
          <w:divBdr>
            <w:top w:val="none" w:sz="0" w:space="0" w:color="auto"/>
            <w:left w:val="none" w:sz="0" w:space="0" w:color="auto"/>
            <w:bottom w:val="none" w:sz="0" w:space="0" w:color="auto"/>
            <w:right w:val="none" w:sz="0" w:space="0" w:color="auto"/>
          </w:divBdr>
        </w:div>
        <w:div w:id="861824775">
          <w:marLeft w:val="640"/>
          <w:marRight w:val="0"/>
          <w:marTop w:val="0"/>
          <w:marBottom w:val="0"/>
          <w:divBdr>
            <w:top w:val="none" w:sz="0" w:space="0" w:color="auto"/>
            <w:left w:val="none" w:sz="0" w:space="0" w:color="auto"/>
            <w:bottom w:val="none" w:sz="0" w:space="0" w:color="auto"/>
            <w:right w:val="none" w:sz="0" w:space="0" w:color="auto"/>
          </w:divBdr>
        </w:div>
        <w:div w:id="255557298">
          <w:marLeft w:val="640"/>
          <w:marRight w:val="0"/>
          <w:marTop w:val="0"/>
          <w:marBottom w:val="0"/>
          <w:divBdr>
            <w:top w:val="none" w:sz="0" w:space="0" w:color="auto"/>
            <w:left w:val="none" w:sz="0" w:space="0" w:color="auto"/>
            <w:bottom w:val="none" w:sz="0" w:space="0" w:color="auto"/>
            <w:right w:val="none" w:sz="0" w:space="0" w:color="auto"/>
          </w:divBdr>
        </w:div>
        <w:div w:id="751700392">
          <w:marLeft w:val="640"/>
          <w:marRight w:val="0"/>
          <w:marTop w:val="0"/>
          <w:marBottom w:val="0"/>
          <w:divBdr>
            <w:top w:val="none" w:sz="0" w:space="0" w:color="auto"/>
            <w:left w:val="none" w:sz="0" w:space="0" w:color="auto"/>
            <w:bottom w:val="none" w:sz="0" w:space="0" w:color="auto"/>
            <w:right w:val="none" w:sz="0" w:space="0" w:color="auto"/>
          </w:divBdr>
        </w:div>
        <w:div w:id="2062515665">
          <w:marLeft w:val="640"/>
          <w:marRight w:val="0"/>
          <w:marTop w:val="0"/>
          <w:marBottom w:val="0"/>
          <w:divBdr>
            <w:top w:val="none" w:sz="0" w:space="0" w:color="auto"/>
            <w:left w:val="none" w:sz="0" w:space="0" w:color="auto"/>
            <w:bottom w:val="none" w:sz="0" w:space="0" w:color="auto"/>
            <w:right w:val="none" w:sz="0" w:space="0" w:color="auto"/>
          </w:divBdr>
        </w:div>
        <w:div w:id="1979918768">
          <w:marLeft w:val="640"/>
          <w:marRight w:val="0"/>
          <w:marTop w:val="0"/>
          <w:marBottom w:val="0"/>
          <w:divBdr>
            <w:top w:val="none" w:sz="0" w:space="0" w:color="auto"/>
            <w:left w:val="none" w:sz="0" w:space="0" w:color="auto"/>
            <w:bottom w:val="none" w:sz="0" w:space="0" w:color="auto"/>
            <w:right w:val="none" w:sz="0" w:space="0" w:color="auto"/>
          </w:divBdr>
        </w:div>
        <w:div w:id="1421491077">
          <w:marLeft w:val="640"/>
          <w:marRight w:val="0"/>
          <w:marTop w:val="0"/>
          <w:marBottom w:val="0"/>
          <w:divBdr>
            <w:top w:val="none" w:sz="0" w:space="0" w:color="auto"/>
            <w:left w:val="none" w:sz="0" w:space="0" w:color="auto"/>
            <w:bottom w:val="none" w:sz="0" w:space="0" w:color="auto"/>
            <w:right w:val="none" w:sz="0" w:space="0" w:color="auto"/>
          </w:divBdr>
        </w:div>
        <w:div w:id="1805388900">
          <w:marLeft w:val="640"/>
          <w:marRight w:val="0"/>
          <w:marTop w:val="0"/>
          <w:marBottom w:val="0"/>
          <w:divBdr>
            <w:top w:val="none" w:sz="0" w:space="0" w:color="auto"/>
            <w:left w:val="none" w:sz="0" w:space="0" w:color="auto"/>
            <w:bottom w:val="none" w:sz="0" w:space="0" w:color="auto"/>
            <w:right w:val="none" w:sz="0" w:space="0" w:color="auto"/>
          </w:divBdr>
        </w:div>
        <w:div w:id="1922106021">
          <w:marLeft w:val="640"/>
          <w:marRight w:val="0"/>
          <w:marTop w:val="0"/>
          <w:marBottom w:val="0"/>
          <w:divBdr>
            <w:top w:val="none" w:sz="0" w:space="0" w:color="auto"/>
            <w:left w:val="none" w:sz="0" w:space="0" w:color="auto"/>
            <w:bottom w:val="none" w:sz="0" w:space="0" w:color="auto"/>
            <w:right w:val="none" w:sz="0" w:space="0" w:color="auto"/>
          </w:divBdr>
        </w:div>
        <w:div w:id="15637">
          <w:marLeft w:val="640"/>
          <w:marRight w:val="0"/>
          <w:marTop w:val="0"/>
          <w:marBottom w:val="0"/>
          <w:divBdr>
            <w:top w:val="none" w:sz="0" w:space="0" w:color="auto"/>
            <w:left w:val="none" w:sz="0" w:space="0" w:color="auto"/>
            <w:bottom w:val="none" w:sz="0" w:space="0" w:color="auto"/>
            <w:right w:val="none" w:sz="0" w:space="0" w:color="auto"/>
          </w:divBdr>
        </w:div>
        <w:div w:id="1741976307">
          <w:marLeft w:val="640"/>
          <w:marRight w:val="0"/>
          <w:marTop w:val="0"/>
          <w:marBottom w:val="0"/>
          <w:divBdr>
            <w:top w:val="none" w:sz="0" w:space="0" w:color="auto"/>
            <w:left w:val="none" w:sz="0" w:space="0" w:color="auto"/>
            <w:bottom w:val="none" w:sz="0" w:space="0" w:color="auto"/>
            <w:right w:val="none" w:sz="0" w:space="0" w:color="auto"/>
          </w:divBdr>
        </w:div>
        <w:div w:id="106120286">
          <w:marLeft w:val="640"/>
          <w:marRight w:val="0"/>
          <w:marTop w:val="0"/>
          <w:marBottom w:val="0"/>
          <w:divBdr>
            <w:top w:val="none" w:sz="0" w:space="0" w:color="auto"/>
            <w:left w:val="none" w:sz="0" w:space="0" w:color="auto"/>
            <w:bottom w:val="none" w:sz="0" w:space="0" w:color="auto"/>
            <w:right w:val="none" w:sz="0" w:space="0" w:color="auto"/>
          </w:divBdr>
        </w:div>
        <w:div w:id="1972207546">
          <w:marLeft w:val="640"/>
          <w:marRight w:val="0"/>
          <w:marTop w:val="0"/>
          <w:marBottom w:val="0"/>
          <w:divBdr>
            <w:top w:val="none" w:sz="0" w:space="0" w:color="auto"/>
            <w:left w:val="none" w:sz="0" w:space="0" w:color="auto"/>
            <w:bottom w:val="none" w:sz="0" w:space="0" w:color="auto"/>
            <w:right w:val="none" w:sz="0" w:space="0" w:color="auto"/>
          </w:divBdr>
        </w:div>
        <w:div w:id="1128664490">
          <w:marLeft w:val="640"/>
          <w:marRight w:val="0"/>
          <w:marTop w:val="0"/>
          <w:marBottom w:val="0"/>
          <w:divBdr>
            <w:top w:val="none" w:sz="0" w:space="0" w:color="auto"/>
            <w:left w:val="none" w:sz="0" w:space="0" w:color="auto"/>
            <w:bottom w:val="none" w:sz="0" w:space="0" w:color="auto"/>
            <w:right w:val="none" w:sz="0" w:space="0" w:color="auto"/>
          </w:divBdr>
        </w:div>
        <w:div w:id="910434226">
          <w:marLeft w:val="640"/>
          <w:marRight w:val="0"/>
          <w:marTop w:val="0"/>
          <w:marBottom w:val="0"/>
          <w:divBdr>
            <w:top w:val="none" w:sz="0" w:space="0" w:color="auto"/>
            <w:left w:val="none" w:sz="0" w:space="0" w:color="auto"/>
            <w:bottom w:val="none" w:sz="0" w:space="0" w:color="auto"/>
            <w:right w:val="none" w:sz="0" w:space="0" w:color="auto"/>
          </w:divBdr>
        </w:div>
        <w:div w:id="105587890">
          <w:marLeft w:val="640"/>
          <w:marRight w:val="0"/>
          <w:marTop w:val="0"/>
          <w:marBottom w:val="0"/>
          <w:divBdr>
            <w:top w:val="none" w:sz="0" w:space="0" w:color="auto"/>
            <w:left w:val="none" w:sz="0" w:space="0" w:color="auto"/>
            <w:bottom w:val="none" w:sz="0" w:space="0" w:color="auto"/>
            <w:right w:val="none" w:sz="0" w:space="0" w:color="auto"/>
          </w:divBdr>
        </w:div>
        <w:div w:id="1504510875">
          <w:marLeft w:val="640"/>
          <w:marRight w:val="0"/>
          <w:marTop w:val="0"/>
          <w:marBottom w:val="0"/>
          <w:divBdr>
            <w:top w:val="none" w:sz="0" w:space="0" w:color="auto"/>
            <w:left w:val="none" w:sz="0" w:space="0" w:color="auto"/>
            <w:bottom w:val="none" w:sz="0" w:space="0" w:color="auto"/>
            <w:right w:val="none" w:sz="0" w:space="0" w:color="auto"/>
          </w:divBdr>
        </w:div>
        <w:div w:id="1474254502">
          <w:marLeft w:val="640"/>
          <w:marRight w:val="0"/>
          <w:marTop w:val="0"/>
          <w:marBottom w:val="0"/>
          <w:divBdr>
            <w:top w:val="none" w:sz="0" w:space="0" w:color="auto"/>
            <w:left w:val="none" w:sz="0" w:space="0" w:color="auto"/>
            <w:bottom w:val="none" w:sz="0" w:space="0" w:color="auto"/>
            <w:right w:val="none" w:sz="0" w:space="0" w:color="auto"/>
          </w:divBdr>
        </w:div>
        <w:div w:id="1234048233">
          <w:marLeft w:val="640"/>
          <w:marRight w:val="0"/>
          <w:marTop w:val="0"/>
          <w:marBottom w:val="0"/>
          <w:divBdr>
            <w:top w:val="none" w:sz="0" w:space="0" w:color="auto"/>
            <w:left w:val="none" w:sz="0" w:space="0" w:color="auto"/>
            <w:bottom w:val="none" w:sz="0" w:space="0" w:color="auto"/>
            <w:right w:val="none" w:sz="0" w:space="0" w:color="auto"/>
          </w:divBdr>
        </w:div>
        <w:div w:id="1235385638">
          <w:marLeft w:val="640"/>
          <w:marRight w:val="0"/>
          <w:marTop w:val="0"/>
          <w:marBottom w:val="0"/>
          <w:divBdr>
            <w:top w:val="none" w:sz="0" w:space="0" w:color="auto"/>
            <w:left w:val="none" w:sz="0" w:space="0" w:color="auto"/>
            <w:bottom w:val="none" w:sz="0" w:space="0" w:color="auto"/>
            <w:right w:val="none" w:sz="0" w:space="0" w:color="auto"/>
          </w:divBdr>
        </w:div>
        <w:div w:id="969747134">
          <w:marLeft w:val="640"/>
          <w:marRight w:val="0"/>
          <w:marTop w:val="0"/>
          <w:marBottom w:val="0"/>
          <w:divBdr>
            <w:top w:val="none" w:sz="0" w:space="0" w:color="auto"/>
            <w:left w:val="none" w:sz="0" w:space="0" w:color="auto"/>
            <w:bottom w:val="none" w:sz="0" w:space="0" w:color="auto"/>
            <w:right w:val="none" w:sz="0" w:space="0" w:color="auto"/>
          </w:divBdr>
        </w:div>
        <w:div w:id="1086002414">
          <w:marLeft w:val="640"/>
          <w:marRight w:val="0"/>
          <w:marTop w:val="0"/>
          <w:marBottom w:val="0"/>
          <w:divBdr>
            <w:top w:val="none" w:sz="0" w:space="0" w:color="auto"/>
            <w:left w:val="none" w:sz="0" w:space="0" w:color="auto"/>
            <w:bottom w:val="none" w:sz="0" w:space="0" w:color="auto"/>
            <w:right w:val="none" w:sz="0" w:space="0" w:color="auto"/>
          </w:divBdr>
        </w:div>
        <w:div w:id="1817448374">
          <w:marLeft w:val="640"/>
          <w:marRight w:val="0"/>
          <w:marTop w:val="0"/>
          <w:marBottom w:val="0"/>
          <w:divBdr>
            <w:top w:val="none" w:sz="0" w:space="0" w:color="auto"/>
            <w:left w:val="none" w:sz="0" w:space="0" w:color="auto"/>
            <w:bottom w:val="none" w:sz="0" w:space="0" w:color="auto"/>
            <w:right w:val="none" w:sz="0" w:space="0" w:color="auto"/>
          </w:divBdr>
        </w:div>
        <w:div w:id="1323699224">
          <w:marLeft w:val="640"/>
          <w:marRight w:val="0"/>
          <w:marTop w:val="0"/>
          <w:marBottom w:val="0"/>
          <w:divBdr>
            <w:top w:val="none" w:sz="0" w:space="0" w:color="auto"/>
            <w:left w:val="none" w:sz="0" w:space="0" w:color="auto"/>
            <w:bottom w:val="none" w:sz="0" w:space="0" w:color="auto"/>
            <w:right w:val="none" w:sz="0" w:space="0" w:color="auto"/>
          </w:divBdr>
        </w:div>
        <w:div w:id="189876189">
          <w:marLeft w:val="640"/>
          <w:marRight w:val="0"/>
          <w:marTop w:val="0"/>
          <w:marBottom w:val="0"/>
          <w:divBdr>
            <w:top w:val="none" w:sz="0" w:space="0" w:color="auto"/>
            <w:left w:val="none" w:sz="0" w:space="0" w:color="auto"/>
            <w:bottom w:val="none" w:sz="0" w:space="0" w:color="auto"/>
            <w:right w:val="none" w:sz="0" w:space="0" w:color="auto"/>
          </w:divBdr>
        </w:div>
        <w:div w:id="92173499">
          <w:marLeft w:val="640"/>
          <w:marRight w:val="0"/>
          <w:marTop w:val="0"/>
          <w:marBottom w:val="0"/>
          <w:divBdr>
            <w:top w:val="none" w:sz="0" w:space="0" w:color="auto"/>
            <w:left w:val="none" w:sz="0" w:space="0" w:color="auto"/>
            <w:bottom w:val="none" w:sz="0" w:space="0" w:color="auto"/>
            <w:right w:val="none" w:sz="0" w:space="0" w:color="auto"/>
          </w:divBdr>
        </w:div>
        <w:div w:id="1136608865">
          <w:marLeft w:val="640"/>
          <w:marRight w:val="0"/>
          <w:marTop w:val="0"/>
          <w:marBottom w:val="0"/>
          <w:divBdr>
            <w:top w:val="none" w:sz="0" w:space="0" w:color="auto"/>
            <w:left w:val="none" w:sz="0" w:space="0" w:color="auto"/>
            <w:bottom w:val="none" w:sz="0" w:space="0" w:color="auto"/>
            <w:right w:val="none" w:sz="0" w:space="0" w:color="auto"/>
          </w:divBdr>
        </w:div>
        <w:div w:id="385253261">
          <w:marLeft w:val="640"/>
          <w:marRight w:val="0"/>
          <w:marTop w:val="0"/>
          <w:marBottom w:val="0"/>
          <w:divBdr>
            <w:top w:val="none" w:sz="0" w:space="0" w:color="auto"/>
            <w:left w:val="none" w:sz="0" w:space="0" w:color="auto"/>
            <w:bottom w:val="none" w:sz="0" w:space="0" w:color="auto"/>
            <w:right w:val="none" w:sz="0" w:space="0" w:color="auto"/>
          </w:divBdr>
        </w:div>
        <w:div w:id="2104497357">
          <w:marLeft w:val="640"/>
          <w:marRight w:val="0"/>
          <w:marTop w:val="0"/>
          <w:marBottom w:val="0"/>
          <w:divBdr>
            <w:top w:val="none" w:sz="0" w:space="0" w:color="auto"/>
            <w:left w:val="none" w:sz="0" w:space="0" w:color="auto"/>
            <w:bottom w:val="none" w:sz="0" w:space="0" w:color="auto"/>
            <w:right w:val="none" w:sz="0" w:space="0" w:color="auto"/>
          </w:divBdr>
        </w:div>
        <w:div w:id="304890986">
          <w:marLeft w:val="640"/>
          <w:marRight w:val="0"/>
          <w:marTop w:val="0"/>
          <w:marBottom w:val="0"/>
          <w:divBdr>
            <w:top w:val="none" w:sz="0" w:space="0" w:color="auto"/>
            <w:left w:val="none" w:sz="0" w:space="0" w:color="auto"/>
            <w:bottom w:val="none" w:sz="0" w:space="0" w:color="auto"/>
            <w:right w:val="none" w:sz="0" w:space="0" w:color="auto"/>
          </w:divBdr>
        </w:div>
        <w:div w:id="763500086">
          <w:marLeft w:val="640"/>
          <w:marRight w:val="0"/>
          <w:marTop w:val="0"/>
          <w:marBottom w:val="0"/>
          <w:divBdr>
            <w:top w:val="none" w:sz="0" w:space="0" w:color="auto"/>
            <w:left w:val="none" w:sz="0" w:space="0" w:color="auto"/>
            <w:bottom w:val="none" w:sz="0" w:space="0" w:color="auto"/>
            <w:right w:val="none" w:sz="0" w:space="0" w:color="auto"/>
          </w:divBdr>
        </w:div>
        <w:div w:id="474376036">
          <w:marLeft w:val="640"/>
          <w:marRight w:val="0"/>
          <w:marTop w:val="0"/>
          <w:marBottom w:val="0"/>
          <w:divBdr>
            <w:top w:val="none" w:sz="0" w:space="0" w:color="auto"/>
            <w:left w:val="none" w:sz="0" w:space="0" w:color="auto"/>
            <w:bottom w:val="none" w:sz="0" w:space="0" w:color="auto"/>
            <w:right w:val="none" w:sz="0" w:space="0" w:color="auto"/>
          </w:divBdr>
        </w:div>
        <w:div w:id="16587577">
          <w:marLeft w:val="640"/>
          <w:marRight w:val="0"/>
          <w:marTop w:val="0"/>
          <w:marBottom w:val="0"/>
          <w:divBdr>
            <w:top w:val="none" w:sz="0" w:space="0" w:color="auto"/>
            <w:left w:val="none" w:sz="0" w:space="0" w:color="auto"/>
            <w:bottom w:val="none" w:sz="0" w:space="0" w:color="auto"/>
            <w:right w:val="none" w:sz="0" w:space="0" w:color="auto"/>
          </w:divBdr>
        </w:div>
        <w:div w:id="1518424263">
          <w:marLeft w:val="640"/>
          <w:marRight w:val="0"/>
          <w:marTop w:val="0"/>
          <w:marBottom w:val="0"/>
          <w:divBdr>
            <w:top w:val="none" w:sz="0" w:space="0" w:color="auto"/>
            <w:left w:val="none" w:sz="0" w:space="0" w:color="auto"/>
            <w:bottom w:val="none" w:sz="0" w:space="0" w:color="auto"/>
            <w:right w:val="none" w:sz="0" w:space="0" w:color="auto"/>
          </w:divBdr>
        </w:div>
        <w:div w:id="2079596937">
          <w:marLeft w:val="640"/>
          <w:marRight w:val="0"/>
          <w:marTop w:val="0"/>
          <w:marBottom w:val="0"/>
          <w:divBdr>
            <w:top w:val="none" w:sz="0" w:space="0" w:color="auto"/>
            <w:left w:val="none" w:sz="0" w:space="0" w:color="auto"/>
            <w:bottom w:val="none" w:sz="0" w:space="0" w:color="auto"/>
            <w:right w:val="none" w:sz="0" w:space="0" w:color="auto"/>
          </w:divBdr>
        </w:div>
        <w:div w:id="697855612">
          <w:marLeft w:val="640"/>
          <w:marRight w:val="0"/>
          <w:marTop w:val="0"/>
          <w:marBottom w:val="0"/>
          <w:divBdr>
            <w:top w:val="none" w:sz="0" w:space="0" w:color="auto"/>
            <w:left w:val="none" w:sz="0" w:space="0" w:color="auto"/>
            <w:bottom w:val="none" w:sz="0" w:space="0" w:color="auto"/>
            <w:right w:val="none" w:sz="0" w:space="0" w:color="auto"/>
          </w:divBdr>
        </w:div>
        <w:div w:id="901871806">
          <w:marLeft w:val="640"/>
          <w:marRight w:val="0"/>
          <w:marTop w:val="0"/>
          <w:marBottom w:val="0"/>
          <w:divBdr>
            <w:top w:val="none" w:sz="0" w:space="0" w:color="auto"/>
            <w:left w:val="none" w:sz="0" w:space="0" w:color="auto"/>
            <w:bottom w:val="none" w:sz="0" w:space="0" w:color="auto"/>
            <w:right w:val="none" w:sz="0" w:space="0" w:color="auto"/>
          </w:divBdr>
        </w:div>
        <w:div w:id="989360786">
          <w:marLeft w:val="640"/>
          <w:marRight w:val="0"/>
          <w:marTop w:val="0"/>
          <w:marBottom w:val="0"/>
          <w:divBdr>
            <w:top w:val="none" w:sz="0" w:space="0" w:color="auto"/>
            <w:left w:val="none" w:sz="0" w:space="0" w:color="auto"/>
            <w:bottom w:val="none" w:sz="0" w:space="0" w:color="auto"/>
            <w:right w:val="none" w:sz="0" w:space="0" w:color="auto"/>
          </w:divBdr>
        </w:div>
        <w:div w:id="1734502684">
          <w:marLeft w:val="640"/>
          <w:marRight w:val="0"/>
          <w:marTop w:val="0"/>
          <w:marBottom w:val="0"/>
          <w:divBdr>
            <w:top w:val="none" w:sz="0" w:space="0" w:color="auto"/>
            <w:left w:val="none" w:sz="0" w:space="0" w:color="auto"/>
            <w:bottom w:val="none" w:sz="0" w:space="0" w:color="auto"/>
            <w:right w:val="none" w:sz="0" w:space="0" w:color="auto"/>
          </w:divBdr>
        </w:div>
        <w:div w:id="167137517">
          <w:marLeft w:val="640"/>
          <w:marRight w:val="0"/>
          <w:marTop w:val="0"/>
          <w:marBottom w:val="0"/>
          <w:divBdr>
            <w:top w:val="none" w:sz="0" w:space="0" w:color="auto"/>
            <w:left w:val="none" w:sz="0" w:space="0" w:color="auto"/>
            <w:bottom w:val="none" w:sz="0" w:space="0" w:color="auto"/>
            <w:right w:val="none" w:sz="0" w:space="0" w:color="auto"/>
          </w:divBdr>
        </w:div>
        <w:div w:id="782387313">
          <w:marLeft w:val="640"/>
          <w:marRight w:val="0"/>
          <w:marTop w:val="0"/>
          <w:marBottom w:val="0"/>
          <w:divBdr>
            <w:top w:val="none" w:sz="0" w:space="0" w:color="auto"/>
            <w:left w:val="none" w:sz="0" w:space="0" w:color="auto"/>
            <w:bottom w:val="none" w:sz="0" w:space="0" w:color="auto"/>
            <w:right w:val="none" w:sz="0" w:space="0" w:color="auto"/>
          </w:divBdr>
        </w:div>
        <w:div w:id="927694809">
          <w:marLeft w:val="640"/>
          <w:marRight w:val="0"/>
          <w:marTop w:val="0"/>
          <w:marBottom w:val="0"/>
          <w:divBdr>
            <w:top w:val="none" w:sz="0" w:space="0" w:color="auto"/>
            <w:left w:val="none" w:sz="0" w:space="0" w:color="auto"/>
            <w:bottom w:val="none" w:sz="0" w:space="0" w:color="auto"/>
            <w:right w:val="none" w:sz="0" w:space="0" w:color="auto"/>
          </w:divBdr>
        </w:div>
        <w:div w:id="1370296460">
          <w:marLeft w:val="640"/>
          <w:marRight w:val="0"/>
          <w:marTop w:val="0"/>
          <w:marBottom w:val="0"/>
          <w:divBdr>
            <w:top w:val="none" w:sz="0" w:space="0" w:color="auto"/>
            <w:left w:val="none" w:sz="0" w:space="0" w:color="auto"/>
            <w:bottom w:val="none" w:sz="0" w:space="0" w:color="auto"/>
            <w:right w:val="none" w:sz="0" w:space="0" w:color="auto"/>
          </w:divBdr>
        </w:div>
        <w:div w:id="1323394151">
          <w:marLeft w:val="640"/>
          <w:marRight w:val="0"/>
          <w:marTop w:val="0"/>
          <w:marBottom w:val="0"/>
          <w:divBdr>
            <w:top w:val="none" w:sz="0" w:space="0" w:color="auto"/>
            <w:left w:val="none" w:sz="0" w:space="0" w:color="auto"/>
            <w:bottom w:val="none" w:sz="0" w:space="0" w:color="auto"/>
            <w:right w:val="none" w:sz="0" w:space="0" w:color="auto"/>
          </w:divBdr>
        </w:div>
        <w:div w:id="1922179408">
          <w:marLeft w:val="640"/>
          <w:marRight w:val="0"/>
          <w:marTop w:val="0"/>
          <w:marBottom w:val="0"/>
          <w:divBdr>
            <w:top w:val="none" w:sz="0" w:space="0" w:color="auto"/>
            <w:left w:val="none" w:sz="0" w:space="0" w:color="auto"/>
            <w:bottom w:val="none" w:sz="0" w:space="0" w:color="auto"/>
            <w:right w:val="none" w:sz="0" w:space="0" w:color="auto"/>
          </w:divBdr>
        </w:div>
        <w:div w:id="258611459">
          <w:marLeft w:val="640"/>
          <w:marRight w:val="0"/>
          <w:marTop w:val="0"/>
          <w:marBottom w:val="0"/>
          <w:divBdr>
            <w:top w:val="none" w:sz="0" w:space="0" w:color="auto"/>
            <w:left w:val="none" w:sz="0" w:space="0" w:color="auto"/>
            <w:bottom w:val="none" w:sz="0" w:space="0" w:color="auto"/>
            <w:right w:val="none" w:sz="0" w:space="0" w:color="auto"/>
          </w:divBdr>
        </w:div>
        <w:div w:id="280721170">
          <w:marLeft w:val="640"/>
          <w:marRight w:val="0"/>
          <w:marTop w:val="0"/>
          <w:marBottom w:val="0"/>
          <w:divBdr>
            <w:top w:val="none" w:sz="0" w:space="0" w:color="auto"/>
            <w:left w:val="none" w:sz="0" w:space="0" w:color="auto"/>
            <w:bottom w:val="none" w:sz="0" w:space="0" w:color="auto"/>
            <w:right w:val="none" w:sz="0" w:space="0" w:color="auto"/>
          </w:divBdr>
        </w:div>
        <w:div w:id="275992185">
          <w:marLeft w:val="640"/>
          <w:marRight w:val="0"/>
          <w:marTop w:val="0"/>
          <w:marBottom w:val="0"/>
          <w:divBdr>
            <w:top w:val="none" w:sz="0" w:space="0" w:color="auto"/>
            <w:left w:val="none" w:sz="0" w:space="0" w:color="auto"/>
            <w:bottom w:val="none" w:sz="0" w:space="0" w:color="auto"/>
            <w:right w:val="none" w:sz="0" w:space="0" w:color="auto"/>
          </w:divBdr>
        </w:div>
        <w:div w:id="400565469">
          <w:marLeft w:val="640"/>
          <w:marRight w:val="0"/>
          <w:marTop w:val="0"/>
          <w:marBottom w:val="0"/>
          <w:divBdr>
            <w:top w:val="none" w:sz="0" w:space="0" w:color="auto"/>
            <w:left w:val="none" w:sz="0" w:space="0" w:color="auto"/>
            <w:bottom w:val="none" w:sz="0" w:space="0" w:color="auto"/>
            <w:right w:val="none" w:sz="0" w:space="0" w:color="auto"/>
          </w:divBdr>
        </w:div>
        <w:div w:id="1183742355">
          <w:marLeft w:val="640"/>
          <w:marRight w:val="0"/>
          <w:marTop w:val="0"/>
          <w:marBottom w:val="0"/>
          <w:divBdr>
            <w:top w:val="none" w:sz="0" w:space="0" w:color="auto"/>
            <w:left w:val="none" w:sz="0" w:space="0" w:color="auto"/>
            <w:bottom w:val="none" w:sz="0" w:space="0" w:color="auto"/>
            <w:right w:val="none" w:sz="0" w:space="0" w:color="auto"/>
          </w:divBdr>
        </w:div>
        <w:div w:id="376701926">
          <w:marLeft w:val="640"/>
          <w:marRight w:val="0"/>
          <w:marTop w:val="0"/>
          <w:marBottom w:val="0"/>
          <w:divBdr>
            <w:top w:val="none" w:sz="0" w:space="0" w:color="auto"/>
            <w:left w:val="none" w:sz="0" w:space="0" w:color="auto"/>
            <w:bottom w:val="none" w:sz="0" w:space="0" w:color="auto"/>
            <w:right w:val="none" w:sz="0" w:space="0" w:color="auto"/>
          </w:divBdr>
        </w:div>
        <w:div w:id="505941588">
          <w:marLeft w:val="640"/>
          <w:marRight w:val="0"/>
          <w:marTop w:val="0"/>
          <w:marBottom w:val="0"/>
          <w:divBdr>
            <w:top w:val="none" w:sz="0" w:space="0" w:color="auto"/>
            <w:left w:val="none" w:sz="0" w:space="0" w:color="auto"/>
            <w:bottom w:val="none" w:sz="0" w:space="0" w:color="auto"/>
            <w:right w:val="none" w:sz="0" w:space="0" w:color="auto"/>
          </w:divBdr>
        </w:div>
        <w:div w:id="1179200252">
          <w:marLeft w:val="640"/>
          <w:marRight w:val="0"/>
          <w:marTop w:val="0"/>
          <w:marBottom w:val="0"/>
          <w:divBdr>
            <w:top w:val="none" w:sz="0" w:space="0" w:color="auto"/>
            <w:left w:val="none" w:sz="0" w:space="0" w:color="auto"/>
            <w:bottom w:val="none" w:sz="0" w:space="0" w:color="auto"/>
            <w:right w:val="none" w:sz="0" w:space="0" w:color="auto"/>
          </w:divBdr>
        </w:div>
        <w:div w:id="155077155">
          <w:marLeft w:val="640"/>
          <w:marRight w:val="0"/>
          <w:marTop w:val="0"/>
          <w:marBottom w:val="0"/>
          <w:divBdr>
            <w:top w:val="none" w:sz="0" w:space="0" w:color="auto"/>
            <w:left w:val="none" w:sz="0" w:space="0" w:color="auto"/>
            <w:bottom w:val="none" w:sz="0" w:space="0" w:color="auto"/>
            <w:right w:val="none" w:sz="0" w:space="0" w:color="auto"/>
          </w:divBdr>
        </w:div>
        <w:div w:id="1352610775">
          <w:marLeft w:val="640"/>
          <w:marRight w:val="0"/>
          <w:marTop w:val="0"/>
          <w:marBottom w:val="0"/>
          <w:divBdr>
            <w:top w:val="none" w:sz="0" w:space="0" w:color="auto"/>
            <w:left w:val="none" w:sz="0" w:space="0" w:color="auto"/>
            <w:bottom w:val="none" w:sz="0" w:space="0" w:color="auto"/>
            <w:right w:val="none" w:sz="0" w:space="0" w:color="auto"/>
          </w:divBdr>
        </w:div>
        <w:div w:id="1199270520">
          <w:marLeft w:val="640"/>
          <w:marRight w:val="0"/>
          <w:marTop w:val="0"/>
          <w:marBottom w:val="0"/>
          <w:divBdr>
            <w:top w:val="none" w:sz="0" w:space="0" w:color="auto"/>
            <w:left w:val="none" w:sz="0" w:space="0" w:color="auto"/>
            <w:bottom w:val="none" w:sz="0" w:space="0" w:color="auto"/>
            <w:right w:val="none" w:sz="0" w:space="0" w:color="auto"/>
          </w:divBdr>
        </w:div>
        <w:div w:id="891966235">
          <w:marLeft w:val="640"/>
          <w:marRight w:val="0"/>
          <w:marTop w:val="0"/>
          <w:marBottom w:val="0"/>
          <w:divBdr>
            <w:top w:val="none" w:sz="0" w:space="0" w:color="auto"/>
            <w:left w:val="none" w:sz="0" w:space="0" w:color="auto"/>
            <w:bottom w:val="none" w:sz="0" w:space="0" w:color="auto"/>
            <w:right w:val="none" w:sz="0" w:space="0" w:color="auto"/>
          </w:divBdr>
        </w:div>
        <w:div w:id="1322730589">
          <w:marLeft w:val="640"/>
          <w:marRight w:val="0"/>
          <w:marTop w:val="0"/>
          <w:marBottom w:val="0"/>
          <w:divBdr>
            <w:top w:val="none" w:sz="0" w:space="0" w:color="auto"/>
            <w:left w:val="none" w:sz="0" w:space="0" w:color="auto"/>
            <w:bottom w:val="none" w:sz="0" w:space="0" w:color="auto"/>
            <w:right w:val="none" w:sz="0" w:space="0" w:color="auto"/>
          </w:divBdr>
        </w:div>
        <w:div w:id="918370453">
          <w:marLeft w:val="640"/>
          <w:marRight w:val="0"/>
          <w:marTop w:val="0"/>
          <w:marBottom w:val="0"/>
          <w:divBdr>
            <w:top w:val="none" w:sz="0" w:space="0" w:color="auto"/>
            <w:left w:val="none" w:sz="0" w:space="0" w:color="auto"/>
            <w:bottom w:val="none" w:sz="0" w:space="0" w:color="auto"/>
            <w:right w:val="none" w:sz="0" w:space="0" w:color="auto"/>
          </w:divBdr>
        </w:div>
        <w:div w:id="1166744209">
          <w:marLeft w:val="640"/>
          <w:marRight w:val="0"/>
          <w:marTop w:val="0"/>
          <w:marBottom w:val="0"/>
          <w:divBdr>
            <w:top w:val="none" w:sz="0" w:space="0" w:color="auto"/>
            <w:left w:val="none" w:sz="0" w:space="0" w:color="auto"/>
            <w:bottom w:val="none" w:sz="0" w:space="0" w:color="auto"/>
            <w:right w:val="none" w:sz="0" w:space="0" w:color="auto"/>
          </w:divBdr>
        </w:div>
        <w:div w:id="1048384274">
          <w:marLeft w:val="640"/>
          <w:marRight w:val="0"/>
          <w:marTop w:val="0"/>
          <w:marBottom w:val="0"/>
          <w:divBdr>
            <w:top w:val="none" w:sz="0" w:space="0" w:color="auto"/>
            <w:left w:val="none" w:sz="0" w:space="0" w:color="auto"/>
            <w:bottom w:val="none" w:sz="0" w:space="0" w:color="auto"/>
            <w:right w:val="none" w:sz="0" w:space="0" w:color="auto"/>
          </w:divBdr>
        </w:div>
        <w:div w:id="888614938">
          <w:marLeft w:val="640"/>
          <w:marRight w:val="0"/>
          <w:marTop w:val="0"/>
          <w:marBottom w:val="0"/>
          <w:divBdr>
            <w:top w:val="none" w:sz="0" w:space="0" w:color="auto"/>
            <w:left w:val="none" w:sz="0" w:space="0" w:color="auto"/>
            <w:bottom w:val="none" w:sz="0" w:space="0" w:color="auto"/>
            <w:right w:val="none" w:sz="0" w:space="0" w:color="auto"/>
          </w:divBdr>
        </w:div>
        <w:div w:id="1567687167">
          <w:marLeft w:val="640"/>
          <w:marRight w:val="0"/>
          <w:marTop w:val="0"/>
          <w:marBottom w:val="0"/>
          <w:divBdr>
            <w:top w:val="none" w:sz="0" w:space="0" w:color="auto"/>
            <w:left w:val="none" w:sz="0" w:space="0" w:color="auto"/>
            <w:bottom w:val="none" w:sz="0" w:space="0" w:color="auto"/>
            <w:right w:val="none" w:sz="0" w:space="0" w:color="auto"/>
          </w:divBdr>
        </w:div>
        <w:div w:id="322008991">
          <w:marLeft w:val="640"/>
          <w:marRight w:val="0"/>
          <w:marTop w:val="0"/>
          <w:marBottom w:val="0"/>
          <w:divBdr>
            <w:top w:val="none" w:sz="0" w:space="0" w:color="auto"/>
            <w:left w:val="none" w:sz="0" w:space="0" w:color="auto"/>
            <w:bottom w:val="none" w:sz="0" w:space="0" w:color="auto"/>
            <w:right w:val="none" w:sz="0" w:space="0" w:color="auto"/>
          </w:divBdr>
        </w:div>
        <w:div w:id="1138763937">
          <w:marLeft w:val="640"/>
          <w:marRight w:val="0"/>
          <w:marTop w:val="0"/>
          <w:marBottom w:val="0"/>
          <w:divBdr>
            <w:top w:val="none" w:sz="0" w:space="0" w:color="auto"/>
            <w:left w:val="none" w:sz="0" w:space="0" w:color="auto"/>
            <w:bottom w:val="none" w:sz="0" w:space="0" w:color="auto"/>
            <w:right w:val="none" w:sz="0" w:space="0" w:color="auto"/>
          </w:divBdr>
        </w:div>
        <w:div w:id="874776489">
          <w:marLeft w:val="640"/>
          <w:marRight w:val="0"/>
          <w:marTop w:val="0"/>
          <w:marBottom w:val="0"/>
          <w:divBdr>
            <w:top w:val="none" w:sz="0" w:space="0" w:color="auto"/>
            <w:left w:val="none" w:sz="0" w:space="0" w:color="auto"/>
            <w:bottom w:val="none" w:sz="0" w:space="0" w:color="auto"/>
            <w:right w:val="none" w:sz="0" w:space="0" w:color="auto"/>
          </w:divBdr>
        </w:div>
        <w:div w:id="1723945122">
          <w:marLeft w:val="640"/>
          <w:marRight w:val="0"/>
          <w:marTop w:val="0"/>
          <w:marBottom w:val="0"/>
          <w:divBdr>
            <w:top w:val="none" w:sz="0" w:space="0" w:color="auto"/>
            <w:left w:val="none" w:sz="0" w:space="0" w:color="auto"/>
            <w:bottom w:val="none" w:sz="0" w:space="0" w:color="auto"/>
            <w:right w:val="none" w:sz="0" w:space="0" w:color="auto"/>
          </w:divBdr>
        </w:div>
        <w:div w:id="2039576920">
          <w:marLeft w:val="640"/>
          <w:marRight w:val="0"/>
          <w:marTop w:val="0"/>
          <w:marBottom w:val="0"/>
          <w:divBdr>
            <w:top w:val="none" w:sz="0" w:space="0" w:color="auto"/>
            <w:left w:val="none" w:sz="0" w:space="0" w:color="auto"/>
            <w:bottom w:val="none" w:sz="0" w:space="0" w:color="auto"/>
            <w:right w:val="none" w:sz="0" w:space="0" w:color="auto"/>
          </w:divBdr>
        </w:div>
        <w:div w:id="1226993424">
          <w:marLeft w:val="640"/>
          <w:marRight w:val="0"/>
          <w:marTop w:val="0"/>
          <w:marBottom w:val="0"/>
          <w:divBdr>
            <w:top w:val="none" w:sz="0" w:space="0" w:color="auto"/>
            <w:left w:val="none" w:sz="0" w:space="0" w:color="auto"/>
            <w:bottom w:val="none" w:sz="0" w:space="0" w:color="auto"/>
            <w:right w:val="none" w:sz="0" w:space="0" w:color="auto"/>
          </w:divBdr>
        </w:div>
        <w:div w:id="1507935274">
          <w:marLeft w:val="640"/>
          <w:marRight w:val="0"/>
          <w:marTop w:val="0"/>
          <w:marBottom w:val="0"/>
          <w:divBdr>
            <w:top w:val="none" w:sz="0" w:space="0" w:color="auto"/>
            <w:left w:val="none" w:sz="0" w:space="0" w:color="auto"/>
            <w:bottom w:val="none" w:sz="0" w:space="0" w:color="auto"/>
            <w:right w:val="none" w:sz="0" w:space="0" w:color="auto"/>
          </w:divBdr>
        </w:div>
        <w:div w:id="556206621">
          <w:marLeft w:val="640"/>
          <w:marRight w:val="0"/>
          <w:marTop w:val="0"/>
          <w:marBottom w:val="0"/>
          <w:divBdr>
            <w:top w:val="none" w:sz="0" w:space="0" w:color="auto"/>
            <w:left w:val="none" w:sz="0" w:space="0" w:color="auto"/>
            <w:bottom w:val="none" w:sz="0" w:space="0" w:color="auto"/>
            <w:right w:val="none" w:sz="0" w:space="0" w:color="auto"/>
          </w:divBdr>
        </w:div>
        <w:div w:id="1949117716">
          <w:marLeft w:val="640"/>
          <w:marRight w:val="0"/>
          <w:marTop w:val="0"/>
          <w:marBottom w:val="0"/>
          <w:divBdr>
            <w:top w:val="none" w:sz="0" w:space="0" w:color="auto"/>
            <w:left w:val="none" w:sz="0" w:space="0" w:color="auto"/>
            <w:bottom w:val="none" w:sz="0" w:space="0" w:color="auto"/>
            <w:right w:val="none" w:sz="0" w:space="0" w:color="auto"/>
          </w:divBdr>
        </w:div>
        <w:div w:id="2115242923">
          <w:marLeft w:val="640"/>
          <w:marRight w:val="0"/>
          <w:marTop w:val="0"/>
          <w:marBottom w:val="0"/>
          <w:divBdr>
            <w:top w:val="none" w:sz="0" w:space="0" w:color="auto"/>
            <w:left w:val="none" w:sz="0" w:space="0" w:color="auto"/>
            <w:bottom w:val="none" w:sz="0" w:space="0" w:color="auto"/>
            <w:right w:val="none" w:sz="0" w:space="0" w:color="auto"/>
          </w:divBdr>
        </w:div>
        <w:div w:id="683363468">
          <w:marLeft w:val="640"/>
          <w:marRight w:val="0"/>
          <w:marTop w:val="0"/>
          <w:marBottom w:val="0"/>
          <w:divBdr>
            <w:top w:val="none" w:sz="0" w:space="0" w:color="auto"/>
            <w:left w:val="none" w:sz="0" w:space="0" w:color="auto"/>
            <w:bottom w:val="none" w:sz="0" w:space="0" w:color="auto"/>
            <w:right w:val="none" w:sz="0" w:space="0" w:color="auto"/>
          </w:divBdr>
        </w:div>
        <w:div w:id="890075729">
          <w:marLeft w:val="640"/>
          <w:marRight w:val="0"/>
          <w:marTop w:val="0"/>
          <w:marBottom w:val="0"/>
          <w:divBdr>
            <w:top w:val="none" w:sz="0" w:space="0" w:color="auto"/>
            <w:left w:val="none" w:sz="0" w:space="0" w:color="auto"/>
            <w:bottom w:val="none" w:sz="0" w:space="0" w:color="auto"/>
            <w:right w:val="none" w:sz="0" w:space="0" w:color="auto"/>
          </w:divBdr>
        </w:div>
        <w:div w:id="407459193">
          <w:marLeft w:val="640"/>
          <w:marRight w:val="0"/>
          <w:marTop w:val="0"/>
          <w:marBottom w:val="0"/>
          <w:divBdr>
            <w:top w:val="none" w:sz="0" w:space="0" w:color="auto"/>
            <w:left w:val="none" w:sz="0" w:space="0" w:color="auto"/>
            <w:bottom w:val="none" w:sz="0" w:space="0" w:color="auto"/>
            <w:right w:val="none" w:sz="0" w:space="0" w:color="auto"/>
          </w:divBdr>
        </w:div>
        <w:div w:id="852916946">
          <w:marLeft w:val="640"/>
          <w:marRight w:val="0"/>
          <w:marTop w:val="0"/>
          <w:marBottom w:val="0"/>
          <w:divBdr>
            <w:top w:val="none" w:sz="0" w:space="0" w:color="auto"/>
            <w:left w:val="none" w:sz="0" w:space="0" w:color="auto"/>
            <w:bottom w:val="none" w:sz="0" w:space="0" w:color="auto"/>
            <w:right w:val="none" w:sz="0" w:space="0" w:color="auto"/>
          </w:divBdr>
        </w:div>
        <w:div w:id="1770858248">
          <w:marLeft w:val="640"/>
          <w:marRight w:val="0"/>
          <w:marTop w:val="0"/>
          <w:marBottom w:val="0"/>
          <w:divBdr>
            <w:top w:val="none" w:sz="0" w:space="0" w:color="auto"/>
            <w:left w:val="none" w:sz="0" w:space="0" w:color="auto"/>
            <w:bottom w:val="none" w:sz="0" w:space="0" w:color="auto"/>
            <w:right w:val="none" w:sz="0" w:space="0" w:color="auto"/>
          </w:divBdr>
        </w:div>
        <w:div w:id="1853255750">
          <w:marLeft w:val="640"/>
          <w:marRight w:val="0"/>
          <w:marTop w:val="0"/>
          <w:marBottom w:val="0"/>
          <w:divBdr>
            <w:top w:val="none" w:sz="0" w:space="0" w:color="auto"/>
            <w:left w:val="none" w:sz="0" w:space="0" w:color="auto"/>
            <w:bottom w:val="none" w:sz="0" w:space="0" w:color="auto"/>
            <w:right w:val="none" w:sz="0" w:space="0" w:color="auto"/>
          </w:divBdr>
        </w:div>
        <w:div w:id="1738354258">
          <w:marLeft w:val="640"/>
          <w:marRight w:val="0"/>
          <w:marTop w:val="0"/>
          <w:marBottom w:val="0"/>
          <w:divBdr>
            <w:top w:val="none" w:sz="0" w:space="0" w:color="auto"/>
            <w:left w:val="none" w:sz="0" w:space="0" w:color="auto"/>
            <w:bottom w:val="none" w:sz="0" w:space="0" w:color="auto"/>
            <w:right w:val="none" w:sz="0" w:space="0" w:color="auto"/>
          </w:divBdr>
        </w:div>
        <w:div w:id="569534084">
          <w:marLeft w:val="640"/>
          <w:marRight w:val="0"/>
          <w:marTop w:val="0"/>
          <w:marBottom w:val="0"/>
          <w:divBdr>
            <w:top w:val="none" w:sz="0" w:space="0" w:color="auto"/>
            <w:left w:val="none" w:sz="0" w:space="0" w:color="auto"/>
            <w:bottom w:val="none" w:sz="0" w:space="0" w:color="auto"/>
            <w:right w:val="none" w:sz="0" w:space="0" w:color="auto"/>
          </w:divBdr>
        </w:div>
        <w:div w:id="1849324780">
          <w:marLeft w:val="640"/>
          <w:marRight w:val="0"/>
          <w:marTop w:val="0"/>
          <w:marBottom w:val="0"/>
          <w:divBdr>
            <w:top w:val="none" w:sz="0" w:space="0" w:color="auto"/>
            <w:left w:val="none" w:sz="0" w:space="0" w:color="auto"/>
            <w:bottom w:val="none" w:sz="0" w:space="0" w:color="auto"/>
            <w:right w:val="none" w:sz="0" w:space="0" w:color="auto"/>
          </w:divBdr>
        </w:div>
        <w:div w:id="891504828">
          <w:marLeft w:val="640"/>
          <w:marRight w:val="0"/>
          <w:marTop w:val="0"/>
          <w:marBottom w:val="0"/>
          <w:divBdr>
            <w:top w:val="none" w:sz="0" w:space="0" w:color="auto"/>
            <w:left w:val="none" w:sz="0" w:space="0" w:color="auto"/>
            <w:bottom w:val="none" w:sz="0" w:space="0" w:color="auto"/>
            <w:right w:val="none" w:sz="0" w:space="0" w:color="auto"/>
          </w:divBdr>
        </w:div>
        <w:div w:id="3868962">
          <w:marLeft w:val="640"/>
          <w:marRight w:val="0"/>
          <w:marTop w:val="0"/>
          <w:marBottom w:val="0"/>
          <w:divBdr>
            <w:top w:val="none" w:sz="0" w:space="0" w:color="auto"/>
            <w:left w:val="none" w:sz="0" w:space="0" w:color="auto"/>
            <w:bottom w:val="none" w:sz="0" w:space="0" w:color="auto"/>
            <w:right w:val="none" w:sz="0" w:space="0" w:color="auto"/>
          </w:divBdr>
        </w:div>
        <w:div w:id="1837921075">
          <w:marLeft w:val="640"/>
          <w:marRight w:val="0"/>
          <w:marTop w:val="0"/>
          <w:marBottom w:val="0"/>
          <w:divBdr>
            <w:top w:val="none" w:sz="0" w:space="0" w:color="auto"/>
            <w:left w:val="none" w:sz="0" w:space="0" w:color="auto"/>
            <w:bottom w:val="none" w:sz="0" w:space="0" w:color="auto"/>
            <w:right w:val="none" w:sz="0" w:space="0" w:color="auto"/>
          </w:divBdr>
        </w:div>
        <w:div w:id="601110322">
          <w:marLeft w:val="640"/>
          <w:marRight w:val="0"/>
          <w:marTop w:val="0"/>
          <w:marBottom w:val="0"/>
          <w:divBdr>
            <w:top w:val="none" w:sz="0" w:space="0" w:color="auto"/>
            <w:left w:val="none" w:sz="0" w:space="0" w:color="auto"/>
            <w:bottom w:val="none" w:sz="0" w:space="0" w:color="auto"/>
            <w:right w:val="none" w:sz="0" w:space="0" w:color="auto"/>
          </w:divBdr>
        </w:div>
        <w:div w:id="123424280">
          <w:marLeft w:val="640"/>
          <w:marRight w:val="0"/>
          <w:marTop w:val="0"/>
          <w:marBottom w:val="0"/>
          <w:divBdr>
            <w:top w:val="none" w:sz="0" w:space="0" w:color="auto"/>
            <w:left w:val="none" w:sz="0" w:space="0" w:color="auto"/>
            <w:bottom w:val="none" w:sz="0" w:space="0" w:color="auto"/>
            <w:right w:val="none" w:sz="0" w:space="0" w:color="auto"/>
          </w:divBdr>
        </w:div>
        <w:div w:id="318464515">
          <w:marLeft w:val="640"/>
          <w:marRight w:val="0"/>
          <w:marTop w:val="0"/>
          <w:marBottom w:val="0"/>
          <w:divBdr>
            <w:top w:val="none" w:sz="0" w:space="0" w:color="auto"/>
            <w:left w:val="none" w:sz="0" w:space="0" w:color="auto"/>
            <w:bottom w:val="none" w:sz="0" w:space="0" w:color="auto"/>
            <w:right w:val="none" w:sz="0" w:space="0" w:color="auto"/>
          </w:divBdr>
        </w:div>
        <w:div w:id="616329273">
          <w:marLeft w:val="640"/>
          <w:marRight w:val="0"/>
          <w:marTop w:val="0"/>
          <w:marBottom w:val="0"/>
          <w:divBdr>
            <w:top w:val="none" w:sz="0" w:space="0" w:color="auto"/>
            <w:left w:val="none" w:sz="0" w:space="0" w:color="auto"/>
            <w:bottom w:val="none" w:sz="0" w:space="0" w:color="auto"/>
            <w:right w:val="none" w:sz="0" w:space="0" w:color="auto"/>
          </w:divBdr>
        </w:div>
        <w:div w:id="1513761760">
          <w:marLeft w:val="640"/>
          <w:marRight w:val="0"/>
          <w:marTop w:val="0"/>
          <w:marBottom w:val="0"/>
          <w:divBdr>
            <w:top w:val="none" w:sz="0" w:space="0" w:color="auto"/>
            <w:left w:val="none" w:sz="0" w:space="0" w:color="auto"/>
            <w:bottom w:val="none" w:sz="0" w:space="0" w:color="auto"/>
            <w:right w:val="none" w:sz="0" w:space="0" w:color="auto"/>
          </w:divBdr>
        </w:div>
        <w:div w:id="1356343211">
          <w:marLeft w:val="640"/>
          <w:marRight w:val="0"/>
          <w:marTop w:val="0"/>
          <w:marBottom w:val="0"/>
          <w:divBdr>
            <w:top w:val="none" w:sz="0" w:space="0" w:color="auto"/>
            <w:left w:val="none" w:sz="0" w:space="0" w:color="auto"/>
            <w:bottom w:val="none" w:sz="0" w:space="0" w:color="auto"/>
            <w:right w:val="none" w:sz="0" w:space="0" w:color="auto"/>
          </w:divBdr>
        </w:div>
        <w:div w:id="1666472155">
          <w:marLeft w:val="640"/>
          <w:marRight w:val="0"/>
          <w:marTop w:val="0"/>
          <w:marBottom w:val="0"/>
          <w:divBdr>
            <w:top w:val="none" w:sz="0" w:space="0" w:color="auto"/>
            <w:left w:val="none" w:sz="0" w:space="0" w:color="auto"/>
            <w:bottom w:val="none" w:sz="0" w:space="0" w:color="auto"/>
            <w:right w:val="none" w:sz="0" w:space="0" w:color="auto"/>
          </w:divBdr>
        </w:div>
        <w:div w:id="1906605981">
          <w:marLeft w:val="640"/>
          <w:marRight w:val="0"/>
          <w:marTop w:val="0"/>
          <w:marBottom w:val="0"/>
          <w:divBdr>
            <w:top w:val="none" w:sz="0" w:space="0" w:color="auto"/>
            <w:left w:val="none" w:sz="0" w:space="0" w:color="auto"/>
            <w:bottom w:val="none" w:sz="0" w:space="0" w:color="auto"/>
            <w:right w:val="none" w:sz="0" w:space="0" w:color="auto"/>
          </w:divBdr>
        </w:div>
        <w:div w:id="1647319439">
          <w:marLeft w:val="640"/>
          <w:marRight w:val="0"/>
          <w:marTop w:val="0"/>
          <w:marBottom w:val="0"/>
          <w:divBdr>
            <w:top w:val="none" w:sz="0" w:space="0" w:color="auto"/>
            <w:left w:val="none" w:sz="0" w:space="0" w:color="auto"/>
            <w:bottom w:val="none" w:sz="0" w:space="0" w:color="auto"/>
            <w:right w:val="none" w:sz="0" w:space="0" w:color="auto"/>
          </w:divBdr>
        </w:div>
        <w:div w:id="117452560">
          <w:marLeft w:val="640"/>
          <w:marRight w:val="0"/>
          <w:marTop w:val="0"/>
          <w:marBottom w:val="0"/>
          <w:divBdr>
            <w:top w:val="none" w:sz="0" w:space="0" w:color="auto"/>
            <w:left w:val="none" w:sz="0" w:space="0" w:color="auto"/>
            <w:bottom w:val="none" w:sz="0" w:space="0" w:color="auto"/>
            <w:right w:val="none" w:sz="0" w:space="0" w:color="auto"/>
          </w:divBdr>
        </w:div>
        <w:div w:id="167789610">
          <w:marLeft w:val="640"/>
          <w:marRight w:val="0"/>
          <w:marTop w:val="0"/>
          <w:marBottom w:val="0"/>
          <w:divBdr>
            <w:top w:val="none" w:sz="0" w:space="0" w:color="auto"/>
            <w:left w:val="none" w:sz="0" w:space="0" w:color="auto"/>
            <w:bottom w:val="none" w:sz="0" w:space="0" w:color="auto"/>
            <w:right w:val="none" w:sz="0" w:space="0" w:color="auto"/>
          </w:divBdr>
        </w:div>
        <w:div w:id="477452372">
          <w:marLeft w:val="640"/>
          <w:marRight w:val="0"/>
          <w:marTop w:val="0"/>
          <w:marBottom w:val="0"/>
          <w:divBdr>
            <w:top w:val="none" w:sz="0" w:space="0" w:color="auto"/>
            <w:left w:val="none" w:sz="0" w:space="0" w:color="auto"/>
            <w:bottom w:val="none" w:sz="0" w:space="0" w:color="auto"/>
            <w:right w:val="none" w:sz="0" w:space="0" w:color="auto"/>
          </w:divBdr>
        </w:div>
        <w:div w:id="887646809">
          <w:marLeft w:val="640"/>
          <w:marRight w:val="0"/>
          <w:marTop w:val="0"/>
          <w:marBottom w:val="0"/>
          <w:divBdr>
            <w:top w:val="none" w:sz="0" w:space="0" w:color="auto"/>
            <w:left w:val="none" w:sz="0" w:space="0" w:color="auto"/>
            <w:bottom w:val="none" w:sz="0" w:space="0" w:color="auto"/>
            <w:right w:val="none" w:sz="0" w:space="0" w:color="auto"/>
          </w:divBdr>
        </w:div>
        <w:div w:id="57367923">
          <w:marLeft w:val="640"/>
          <w:marRight w:val="0"/>
          <w:marTop w:val="0"/>
          <w:marBottom w:val="0"/>
          <w:divBdr>
            <w:top w:val="none" w:sz="0" w:space="0" w:color="auto"/>
            <w:left w:val="none" w:sz="0" w:space="0" w:color="auto"/>
            <w:bottom w:val="none" w:sz="0" w:space="0" w:color="auto"/>
            <w:right w:val="none" w:sz="0" w:space="0" w:color="auto"/>
          </w:divBdr>
        </w:div>
        <w:div w:id="999624633">
          <w:marLeft w:val="640"/>
          <w:marRight w:val="0"/>
          <w:marTop w:val="0"/>
          <w:marBottom w:val="0"/>
          <w:divBdr>
            <w:top w:val="none" w:sz="0" w:space="0" w:color="auto"/>
            <w:left w:val="none" w:sz="0" w:space="0" w:color="auto"/>
            <w:bottom w:val="none" w:sz="0" w:space="0" w:color="auto"/>
            <w:right w:val="none" w:sz="0" w:space="0" w:color="auto"/>
          </w:divBdr>
        </w:div>
        <w:div w:id="1074622427">
          <w:marLeft w:val="640"/>
          <w:marRight w:val="0"/>
          <w:marTop w:val="0"/>
          <w:marBottom w:val="0"/>
          <w:divBdr>
            <w:top w:val="none" w:sz="0" w:space="0" w:color="auto"/>
            <w:left w:val="none" w:sz="0" w:space="0" w:color="auto"/>
            <w:bottom w:val="none" w:sz="0" w:space="0" w:color="auto"/>
            <w:right w:val="none" w:sz="0" w:space="0" w:color="auto"/>
          </w:divBdr>
        </w:div>
        <w:div w:id="1012995250">
          <w:marLeft w:val="640"/>
          <w:marRight w:val="0"/>
          <w:marTop w:val="0"/>
          <w:marBottom w:val="0"/>
          <w:divBdr>
            <w:top w:val="none" w:sz="0" w:space="0" w:color="auto"/>
            <w:left w:val="none" w:sz="0" w:space="0" w:color="auto"/>
            <w:bottom w:val="none" w:sz="0" w:space="0" w:color="auto"/>
            <w:right w:val="none" w:sz="0" w:space="0" w:color="auto"/>
          </w:divBdr>
        </w:div>
        <w:div w:id="2021347286">
          <w:marLeft w:val="640"/>
          <w:marRight w:val="0"/>
          <w:marTop w:val="0"/>
          <w:marBottom w:val="0"/>
          <w:divBdr>
            <w:top w:val="none" w:sz="0" w:space="0" w:color="auto"/>
            <w:left w:val="none" w:sz="0" w:space="0" w:color="auto"/>
            <w:bottom w:val="none" w:sz="0" w:space="0" w:color="auto"/>
            <w:right w:val="none" w:sz="0" w:space="0" w:color="auto"/>
          </w:divBdr>
        </w:div>
        <w:div w:id="1584337527">
          <w:marLeft w:val="640"/>
          <w:marRight w:val="0"/>
          <w:marTop w:val="0"/>
          <w:marBottom w:val="0"/>
          <w:divBdr>
            <w:top w:val="none" w:sz="0" w:space="0" w:color="auto"/>
            <w:left w:val="none" w:sz="0" w:space="0" w:color="auto"/>
            <w:bottom w:val="none" w:sz="0" w:space="0" w:color="auto"/>
            <w:right w:val="none" w:sz="0" w:space="0" w:color="auto"/>
          </w:divBdr>
        </w:div>
        <w:div w:id="1659310817">
          <w:marLeft w:val="640"/>
          <w:marRight w:val="0"/>
          <w:marTop w:val="0"/>
          <w:marBottom w:val="0"/>
          <w:divBdr>
            <w:top w:val="none" w:sz="0" w:space="0" w:color="auto"/>
            <w:left w:val="none" w:sz="0" w:space="0" w:color="auto"/>
            <w:bottom w:val="none" w:sz="0" w:space="0" w:color="auto"/>
            <w:right w:val="none" w:sz="0" w:space="0" w:color="auto"/>
          </w:divBdr>
        </w:div>
        <w:div w:id="1440493326">
          <w:marLeft w:val="640"/>
          <w:marRight w:val="0"/>
          <w:marTop w:val="0"/>
          <w:marBottom w:val="0"/>
          <w:divBdr>
            <w:top w:val="none" w:sz="0" w:space="0" w:color="auto"/>
            <w:left w:val="none" w:sz="0" w:space="0" w:color="auto"/>
            <w:bottom w:val="none" w:sz="0" w:space="0" w:color="auto"/>
            <w:right w:val="none" w:sz="0" w:space="0" w:color="auto"/>
          </w:divBdr>
        </w:div>
        <w:div w:id="949165933">
          <w:marLeft w:val="640"/>
          <w:marRight w:val="0"/>
          <w:marTop w:val="0"/>
          <w:marBottom w:val="0"/>
          <w:divBdr>
            <w:top w:val="none" w:sz="0" w:space="0" w:color="auto"/>
            <w:left w:val="none" w:sz="0" w:space="0" w:color="auto"/>
            <w:bottom w:val="none" w:sz="0" w:space="0" w:color="auto"/>
            <w:right w:val="none" w:sz="0" w:space="0" w:color="auto"/>
          </w:divBdr>
        </w:div>
        <w:div w:id="840705948">
          <w:marLeft w:val="640"/>
          <w:marRight w:val="0"/>
          <w:marTop w:val="0"/>
          <w:marBottom w:val="0"/>
          <w:divBdr>
            <w:top w:val="none" w:sz="0" w:space="0" w:color="auto"/>
            <w:left w:val="none" w:sz="0" w:space="0" w:color="auto"/>
            <w:bottom w:val="none" w:sz="0" w:space="0" w:color="auto"/>
            <w:right w:val="none" w:sz="0" w:space="0" w:color="auto"/>
          </w:divBdr>
        </w:div>
        <w:div w:id="474613334">
          <w:marLeft w:val="640"/>
          <w:marRight w:val="0"/>
          <w:marTop w:val="0"/>
          <w:marBottom w:val="0"/>
          <w:divBdr>
            <w:top w:val="none" w:sz="0" w:space="0" w:color="auto"/>
            <w:left w:val="none" w:sz="0" w:space="0" w:color="auto"/>
            <w:bottom w:val="none" w:sz="0" w:space="0" w:color="auto"/>
            <w:right w:val="none" w:sz="0" w:space="0" w:color="auto"/>
          </w:divBdr>
        </w:div>
        <w:div w:id="697194151">
          <w:marLeft w:val="640"/>
          <w:marRight w:val="0"/>
          <w:marTop w:val="0"/>
          <w:marBottom w:val="0"/>
          <w:divBdr>
            <w:top w:val="none" w:sz="0" w:space="0" w:color="auto"/>
            <w:left w:val="none" w:sz="0" w:space="0" w:color="auto"/>
            <w:bottom w:val="none" w:sz="0" w:space="0" w:color="auto"/>
            <w:right w:val="none" w:sz="0" w:space="0" w:color="auto"/>
          </w:divBdr>
        </w:div>
        <w:div w:id="1998413049">
          <w:marLeft w:val="640"/>
          <w:marRight w:val="0"/>
          <w:marTop w:val="0"/>
          <w:marBottom w:val="0"/>
          <w:divBdr>
            <w:top w:val="none" w:sz="0" w:space="0" w:color="auto"/>
            <w:left w:val="none" w:sz="0" w:space="0" w:color="auto"/>
            <w:bottom w:val="none" w:sz="0" w:space="0" w:color="auto"/>
            <w:right w:val="none" w:sz="0" w:space="0" w:color="auto"/>
          </w:divBdr>
        </w:div>
        <w:div w:id="1493762538">
          <w:marLeft w:val="640"/>
          <w:marRight w:val="0"/>
          <w:marTop w:val="0"/>
          <w:marBottom w:val="0"/>
          <w:divBdr>
            <w:top w:val="none" w:sz="0" w:space="0" w:color="auto"/>
            <w:left w:val="none" w:sz="0" w:space="0" w:color="auto"/>
            <w:bottom w:val="none" w:sz="0" w:space="0" w:color="auto"/>
            <w:right w:val="none" w:sz="0" w:space="0" w:color="auto"/>
          </w:divBdr>
        </w:div>
        <w:div w:id="1786193858">
          <w:marLeft w:val="640"/>
          <w:marRight w:val="0"/>
          <w:marTop w:val="0"/>
          <w:marBottom w:val="0"/>
          <w:divBdr>
            <w:top w:val="none" w:sz="0" w:space="0" w:color="auto"/>
            <w:left w:val="none" w:sz="0" w:space="0" w:color="auto"/>
            <w:bottom w:val="none" w:sz="0" w:space="0" w:color="auto"/>
            <w:right w:val="none" w:sz="0" w:space="0" w:color="auto"/>
          </w:divBdr>
        </w:div>
        <w:div w:id="1454444703">
          <w:marLeft w:val="640"/>
          <w:marRight w:val="0"/>
          <w:marTop w:val="0"/>
          <w:marBottom w:val="0"/>
          <w:divBdr>
            <w:top w:val="none" w:sz="0" w:space="0" w:color="auto"/>
            <w:left w:val="none" w:sz="0" w:space="0" w:color="auto"/>
            <w:bottom w:val="none" w:sz="0" w:space="0" w:color="auto"/>
            <w:right w:val="none" w:sz="0" w:space="0" w:color="auto"/>
          </w:divBdr>
        </w:div>
        <w:div w:id="885802074">
          <w:marLeft w:val="640"/>
          <w:marRight w:val="0"/>
          <w:marTop w:val="0"/>
          <w:marBottom w:val="0"/>
          <w:divBdr>
            <w:top w:val="none" w:sz="0" w:space="0" w:color="auto"/>
            <w:left w:val="none" w:sz="0" w:space="0" w:color="auto"/>
            <w:bottom w:val="none" w:sz="0" w:space="0" w:color="auto"/>
            <w:right w:val="none" w:sz="0" w:space="0" w:color="auto"/>
          </w:divBdr>
        </w:div>
      </w:divsChild>
    </w:div>
    <w:div w:id="1077018860">
      <w:bodyDiv w:val="1"/>
      <w:marLeft w:val="0"/>
      <w:marRight w:val="0"/>
      <w:marTop w:val="0"/>
      <w:marBottom w:val="0"/>
      <w:divBdr>
        <w:top w:val="none" w:sz="0" w:space="0" w:color="auto"/>
        <w:left w:val="none" w:sz="0" w:space="0" w:color="auto"/>
        <w:bottom w:val="none" w:sz="0" w:space="0" w:color="auto"/>
        <w:right w:val="none" w:sz="0" w:space="0" w:color="auto"/>
      </w:divBdr>
      <w:divsChild>
        <w:div w:id="386416934">
          <w:marLeft w:val="640"/>
          <w:marRight w:val="0"/>
          <w:marTop w:val="0"/>
          <w:marBottom w:val="0"/>
          <w:divBdr>
            <w:top w:val="none" w:sz="0" w:space="0" w:color="auto"/>
            <w:left w:val="none" w:sz="0" w:space="0" w:color="auto"/>
            <w:bottom w:val="none" w:sz="0" w:space="0" w:color="auto"/>
            <w:right w:val="none" w:sz="0" w:space="0" w:color="auto"/>
          </w:divBdr>
        </w:div>
        <w:div w:id="2076855424">
          <w:marLeft w:val="640"/>
          <w:marRight w:val="0"/>
          <w:marTop w:val="0"/>
          <w:marBottom w:val="0"/>
          <w:divBdr>
            <w:top w:val="none" w:sz="0" w:space="0" w:color="auto"/>
            <w:left w:val="none" w:sz="0" w:space="0" w:color="auto"/>
            <w:bottom w:val="none" w:sz="0" w:space="0" w:color="auto"/>
            <w:right w:val="none" w:sz="0" w:space="0" w:color="auto"/>
          </w:divBdr>
        </w:div>
        <w:div w:id="1588493575">
          <w:marLeft w:val="640"/>
          <w:marRight w:val="0"/>
          <w:marTop w:val="0"/>
          <w:marBottom w:val="0"/>
          <w:divBdr>
            <w:top w:val="none" w:sz="0" w:space="0" w:color="auto"/>
            <w:left w:val="none" w:sz="0" w:space="0" w:color="auto"/>
            <w:bottom w:val="none" w:sz="0" w:space="0" w:color="auto"/>
            <w:right w:val="none" w:sz="0" w:space="0" w:color="auto"/>
          </w:divBdr>
        </w:div>
        <w:div w:id="474374221">
          <w:marLeft w:val="640"/>
          <w:marRight w:val="0"/>
          <w:marTop w:val="0"/>
          <w:marBottom w:val="0"/>
          <w:divBdr>
            <w:top w:val="none" w:sz="0" w:space="0" w:color="auto"/>
            <w:left w:val="none" w:sz="0" w:space="0" w:color="auto"/>
            <w:bottom w:val="none" w:sz="0" w:space="0" w:color="auto"/>
            <w:right w:val="none" w:sz="0" w:space="0" w:color="auto"/>
          </w:divBdr>
        </w:div>
        <w:div w:id="10642109">
          <w:marLeft w:val="640"/>
          <w:marRight w:val="0"/>
          <w:marTop w:val="0"/>
          <w:marBottom w:val="0"/>
          <w:divBdr>
            <w:top w:val="none" w:sz="0" w:space="0" w:color="auto"/>
            <w:left w:val="none" w:sz="0" w:space="0" w:color="auto"/>
            <w:bottom w:val="none" w:sz="0" w:space="0" w:color="auto"/>
            <w:right w:val="none" w:sz="0" w:space="0" w:color="auto"/>
          </w:divBdr>
        </w:div>
        <w:div w:id="109401648">
          <w:marLeft w:val="640"/>
          <w:marRight w:val="0"/>
          <w:marTop w:val="0"/>
          <w:marBottom w:val="0"/>
          <w:divBdr>
            <w:top w:val="none" w:sz="0" w:space="0" w:color="auto"/>
            <w:left w:val="none" w:sz="0" w:space="0" w:color="auto"/>
            <w:bottom w:val="none" w:sz="0" w:space="0" w:color="auto"/>
            <w:right w:val="none" w:sz="0" w:space="0" w:color="auto"/>
          </w:divBdr>
        </w:div>
        <w:div w:id="63072382">
          <w:marLeft w:val="640"/>
          <w:marRight w:val="0"/>
          <w:marTop w:val="0"/>
          <w:marBottom w:val="0"/>
          <w:divBdr>
            <w:top w:val="none" w:sz="0" w:space="0" w:color="auto"/>
            <w:left w:val="none" w:sz="0" w:space="0" w:color="auto"/>
            <w:bottom w:val="none" w:sz="0" w:space="0" w:color="auto"/>
            <w:right w:val="none" w:sz="0" w:space="0" w:color="auto"/>
          </w:divBdr>
        </w:div>
        <w:div w:id="1241329909">
          <w:marLeft w:val="640"/>
          <w:marRight w:val="0"/>
          <w:marTop w:val="0"/>
          <w:marBottom w:val="0"/>
          <w:divBdr>
            <w:top w:val="none" w:sz="0" w:space="0" w:color="auto"/>
            <w:left w:val="none" w:sz="0" w:space="0" w:color="auto"/>
            <w:bottom w:val="none" w:sz="0" w:space="0" w:color="auto"/>
            <w:right w:val="none" w:sz="0" w:space="0" w:color="auto"/>
          </w:divBdr>
        </w:div>
        <w:div w:id="1167751236">
          <w:marLeft w:val="640"/>
          <w:marRight w:val="0"/>
          <w:marTop w:val="0"/>
          <w:marBottom w:val="0"/>
          <w:divBdr>
            <w:top w:val="none" w:sz="0" w:space="0" w:color="auto"/>
            <w:left w:val="none" w:sz="0" w:space="0" w:color="auto"/>
            <w:bottom w:val="none" w:sz="0" w:space="0" w:color="auto"/>
            <w:right w:val="none" w:sz="0" w:space="0" w:color="auto"/>
          </w:divBdr>
        </w:div>
        <w:div w:id="2077320830">
          <w:marLeft w:val="640"/>
          <w:marRight w:val="0"/>
          <w:marTop w:val="0"/>
          <w:marBottom w:val="0"/>
          <w:divBdr>
            <w:top w:val="none" w:sz="0" w:space="0" w:color="auto"/>
            <w:left w:val="none" w:sz="0" w:space="0" w:color="auto"/>
            <w:bottom w:val="none" w:sz="0" w:space="0" w:color="auto"/>
            <w:right w:val="none" w:sz="0" w:space="0" w:color="auto"/>
          </w:divBdr>
        </w:div>
        <w:div w:id="586690568">
          <w:marLeft w:val="640"/>
          <w:marRight w:val="0"/>
          <w:marTop w:val="0"/>
          <w:marBottom w:val="0"/>
          <w:divBdr>
            <w:top w:val="none" w:sz="0" w:space="0" w:color="auto"/>
            <w:left w:val="none" w:sz="0" w:space="0" w:color="auto"/>
            <w:bottom w:val="none" w:sz="0" w:space="0" w:color="auto"/>
            <w:right w:val="none" w:sz="0" w:space="0" w:color="auto"/>
          </w:divBdr>
        </w:div>
        <w:div w:id="1024020287">
          <w:marLeft w:val="640"/>
          <w:marRight w:val="0"/>
          <w:marTop w:val="0"/>
          <w:marBottom w:val="0"/>
          <w:divBdr>
            <w:top w:val="none" w:sz="0" w:space="0" w:color="auto"/>
            <w:left w:val="none" w:sz="0" w:space="0" w:color="auto"/>
            <w:bottom w:val="none" w:sz="0" w:space="0" w:color="auto"/>
            <w:right w:val="none" w:sz="0" w:space="0" w:color="auto"/>
          </w:divBdr>
        </w:div>
        <w:div w:id="1024744270">
          <w:marLeft w:val="640"/>
          <w:marRight w:val="0"/>
          <w:marTop w:val="0"/>
          <w:marBottom w:val="0"/>
          <w:divBdr>
            <w:top w:val="none" w:sz="0" w:space="0" w:color="auto"/>
            <w:left w:val="none" w:sz="0" w:space="0" w:color="auto"/>
            <w:bottom w:val="none" w:sz="0" w:space="0" w:color="auto"/>
            <w:right w:val="none" w:sz="0" w:space="0" w:color="auto"/>
          </w:divBdr>
        </w:div>
        <w:div w:id="1585459547">
          <w:marLeft w:val="640"/>
          <w:marRight w:val="0"/>
          <w:marTop w:val="0"/>
          <w:marBottom w:val="0"/>
          <w:divBdr>
            <w:top w:val="none" w:sz="0" w:space="0" w:color="auto"/>
            <w:left w:val="none" w:sz="0" w:space="0" w:color="auto"/>
            <w:bottom w:val="none" w:sz="0" w:space="0" w:color="auto"/>
            <w:right w:val="none" w:sz="0" w:space="0" w:color="auto"/>
          </w:divBdr>
        </w:div>
        <w:div w:id="140780921">
          <w:marLeft w:val="640"/>
          <w:marRight w:val="0"/>
          <w:marTop w:val="0"/>
          <w:marBottom w:val="0"/>
          <w:divBdr>
            <w:top w:val="none" w:sz="0" w:space="0" w:color="auto"/>
            <w:left w:val="none" w:sz="0" w:space="0" w:color="auto"/>
            <w:bottom w:val="none" w:sz="0" w:space="0" w:color="auto"/>
            <w:right w:val="none" w:sz="0" w:space="0" w:color="auto"/>
          </w:divBdr>
        </w:div>
        <w:div w:id="573509138">
          <w:marLeft w:val="640"/>
          <w:marRight w:val="0"/>
          <w:marTop w:val="0"/>
          <w:marBottom w:val="0"/>
          <w:divBdr>
            <w:top w:val="none" w:sz="0" w:space="0" w:color="auto"/>
            <w:left w:val="none" w:sz="0" w:space="0" w:color="auto"/>
            <w:bottom w:val="none" w:sz="0" w:space="0" w:color="auto"/>
            <w:right w:val="none" w:sz="0" w:space="0" w:color="auto"/>
          </w:divBdr>
        </w:div>
        <w:div w:id="1557082678">
          <w:marLeft w:val="640"/>
          <w:marRight w:val="0"/>
          <w:marTop w:val="0"/>
          <w:marBottom w:val="0"/>
          <w:divBdr>
            <w:top w:val="none" w:sz="0" w:space="0" w:color="auto"/>
            <w:left w:val="none" w:sz="0" w:space="0" w:color="auto"/>
            <w:bottom w:val="none" w:sz="0" w:space="0" w:color="auto"/>
            <w:right w:val="none" w:sz="0" w:space="0" w:color="auto"/>
          </w:divBdr>
        </w:div>
        <w:div w:id="1704481068">
          <w:marLeft w:val="640"/>
          <w:marRight w:val="0"/>
          <w:marTop w:val="0"/>
          <w:marBottom w:val="0"/>
          <w:divBdr>
            <w:top w:val="none" w:sz="0" w:space="0" w:color="auto"/>
            <w:left w:val="none" w:sz="0" w:space="0" w:color="auto"/>
            <w:bottom w:val="none" w:sz="0" w:space="0" w:color="auto"/>
            <w:right w:val="none" w:sz="0" w:space="0" w:color="auto"/>
          </w:divBdr>
        </w:div>
        <w:div w:id="330569241">
          <w:marLeft w:val="640"/>
          <w:marRight w:val="0"/>
          <w:marTop w:val="0"/>
          <w:marBottom w:val="0"/>
          <w:divBdr>
            <w:top w:val="none" w:sz="0" w:space="0" w:color="auto"/>
            <w:left w:val="none" w:sz="0" w:space="0" w:color="auto"/>
            <w:bottom w:val="none" w:sz="0" w:space="0" w:color="auto"/>
            <w:right w:val="none" w:sz="0" w:space="0" w:color="auto"/>
          </w:divBdr>
        </w:div>
        <w:div w:id="1401900245">
          <w:marLeft w:val="640"/>
          <w:marRight w:val="0"/>
          <w:marTop w:val="0"/>
          <w:marBottom w:val="0"/>
          <w:divBdr>
            <w:top w:val="none" w:sz="0" w:space="0" w:color="auto"/>
            <w:left w:val="none" w:sz="0" w:space="0" w:color="auto"/>
            <w:bottom w:val="none" w:sz="0" w:space="0" w:color="auto"/>
            <w:right w:val="none" w:sz="0" w:space="0" w:color="auto"/>
          </w:divBdr>
        </w:div>
        <w:div w:id="388574001">
          <w:marLeft w:val="640"/>
          <w:marRight w:val="0"/>
          <w:marTop w:val="0"/>
          <w:marBottom w:val="0"/>
          <w:divBdr>
            <w:top w:val="none" w:sz="0" w:space="0" w:color="auto"/>
            <w:left w:val="none" w:sz="0" w:space="0" w:color="auto"/>
            <w:bottom w:val="none" w:sz="0" w:space="0" w:color="auto"/>
            <w:right w:val="none" w:sz="0" w:space="0" w:color="auto"/>
          </w:divBdr>
        </w:div>
        <w:div w:id="2046909478">
          <w:marLeft w:val="640"/>
          <w:marRight w:val="0"/>
          <w:marTop w:val="0"/>
          <w:marBottom w:val="0"/>
          <w:divBdr>
            <w:top w:val="none" w:sz="0" w:space="0" w:color="auto"/>
            <w:left w:val="none" w:sz="0" w:space="0" w:color="auto"/>
            <w:bottom w:val="none" w:sz="0" w:space="0" w:color="auto"/>
            <w:right w:val="none" w:sz="0" w:space="0" w:color="auto"/>
          </w:divBdr>
        </w:div>
        <w:div w:id="1141658390">
          <w:marLeft w:val="640"/>
          <w:marRight w:val="0"/>
          <w:marTop w:val="0"/>
          <w:marBottom w:val="0"/>
          <w:divBdr>
            <w:top w:val="none" w:sz="0" w:space="0" w:color="auto"/>
            <w:left w:val="none" w:sz="0" w:space="0" w:color="auto"/>
            <w:bottom w:val="none" w:sz="0" w:space="0" w:color="auto"/>
            <w:right w:val="none" w:sz="0" w:space="0" w:color="auto"/>
          </w:divBdr>
        </w:div>
        <w:div w:id="641889487">
          <w:marLeft w:val="640"/>
          <w:marRight w:val="0"/>
          <w:marTop w:val="0"/>
          <w:marBottom w:val="0"/>
          <w:divBdr>
            <w:top w:val="none" w:sz="0" w:space="0" w:color="auto"/>
            <w:left w:val="none" w:sz="0" w:space="0" w:color="auto"/>
            <w:bottom w:val="none" w:sz="0" w:space="0" w:color="auto"/>
            <w:right w:val="none" w:sz="0" w:space="0" w:color="auto"/>
          </w:divBdr>
        </w:div>
        <w:div w:id="1549218289">
          <w:marLeft w:val="640"/>
          <w:marRight w:val="0"/>
          <w:marTop w:val="0"/>
          <w:marBottom w:val="0"/>
          <w:divBdr>
            <w:top w:val="none" w:sz="0" w:space="0" w:color="auto"/>
            <w:left w:val="none" w:sz="0" w:space="0" w:color="auto"/>
            <w:bottom w:val="none" w:sz="0" w:space="0" w:color="auto"/>
            <w:right w:val="none" w:sz="0" w:space="0" w:color="auto"/>
          </w:divBdr>
        </w:div>
        <w:div w:id="31267127">
          <w:marLeft w:val="640"/>
          <w:marRight w:val="0"/>
          <w:marTop w:val="0"/>
          <w:marBottom w:val="0"/>
          <w:divBdr>
            <w:top w:val="none" w:sz="0" w:space="0" w:color="auto"/>
            <w:left w:val="none" w:sz="0" w:space="0" w:color="auto"/>
            <w:bottom w:val="none" w:sz="0" w:space="0" w:color="auto"/>
            <w:right w:val="none" w:sz="0" w:space="0" w:color="auto"/>
          </w:divBdr>
        </w:div>
        <w:div w:id="1450777641">
          <w:marLeft w:val="640"/>
          <w:marRight w:val="0"/>
          <w:marTop w:val="0"/>
          <w:marBottom w:val="0"/>
          <w:divBdr>
            <w:top w:val="none" w:sz="0" w:space="0" w:color="auto"/>
            <w:left w:val="none" w:sz="0" w:space="0" w:color="auto"/>
            <w:bottom w:val="none" w:sz="0" w:space="0" w:color="auto"/>
            <w:right w:val="none" w:sz="0" w:space="0" w:color="auto"/>
          </w:divBdr>
        </w:div>
        <w:div w:id="1530339419">
          <w:marLeft w:val="640"/>
          <w:marRight w:val="0"/>
          <w:marTop w:val="0"/>
          <w:marBottom w:val="0"/>
          <w:divBdr>
            <w:top w:val="none" w:sz="0" w:space="0" w:color="auto"/>
            <w:left w:val="none" w:sz="0" w:space="0" w:color="auto"/>
            <w:bottom w:val="none" w:sz="0" w:space="0" w:color="auto"/>
            <w:right w:val="none" w:sz="0" w:space="0" w:color="auto"/>
          </w:divBdr>
        </w:div>
        <w:div w:id="1106968695">
          <w:marLeft w:val="640"/>
          <w:marRight w:val="0"/>
          <w:marTop w:val="0"/>
          <w:marBottom w:val="0"/>
          <w:divBdr>
            <w:top w:val="none" w:sz="0" w:space="0" w:color="auto"/>
            <w:left w:val="none" w:sz="0" w:space="0" w:color="auto"/>
            <w:bottom w:val="none" w:sz="0" w:space="0" w:color="auto"/>
            <w:right w:val="none" w:sz="0" w:space="0" w:color="auto"/>
          </w:divBdr>
        </w:div>
        <w:div w:id="1278946306">
          <w:marLeft w:val="640"/>
          <w:marRight w:val="0"/>
          <w:marTop w:val="0"/>
          <w:marBottom w:val="0"/>
          <w:divBdr>
            <w:top w:val="none" w:sz="0" w:space="0" w:color="auto"/>
            <w:left w:val="none" w:sz="0" w:space="0" w:color="auto"/>
            <w:bottom w:val="none" w:sz="0" w:space="0" w:color="auto"/>
            <w:right w:val="none" w:sz="0" w:space="0" w:color="auto"/>
          </w:divBdr>
        </w:div>
        <w:div w:id="1510095945">
          <w:marLeft w:val="640"/>
          <w:marRight w:val="0"/>
          <w:marTop w:val="0"/>
          <w:marBottom w:val="0"/>
          <w:divBdr>
            <w:top w:val="none" w:sz="0" w:space="0" w:color="auto"/>
            <w:left w:val="none" w:sz="0" w:space="0" w:color="auto"/>
            <w:bottom w:val="none" w:sz="0" w:space="0" w:color="auto"/>
            <w:right w:val="none" w:sz="0" w:space="0" w:color="auto"/>
          </w:divBdr>
        </w:div>
        <w:div w:id="1243679940">
          <w:marLeft w:val="640"/>
          <w:marRight w:val="0"/>
          <w:marTop w:val="0"/>
          <w:marBottom w:val="0"/>
          <w:divBdr>
            <w:top w:val="none" w:sz="0" w:space="0" w:color="auto"/>
            <w:left w:val="none" w:sz="0" w:space="0" w:color="auto"/>
            <w:bottom w:val="none" w:sz="0" w:space="0" w:color="auto"/>
            <w:right w:val="none" w:sz="0" w:space="0" w:color="auto"/>
          </w:divBdr>
        </w:div>
        <w:div w:id="1479421812">
          <w:marLeft w:val="640"/>
          <w:marRight w:val="0"/>
          <w:marTop w:val="0"/>
          <w:marBottom w:val="0"/>
          <w:divBdr>
            <w:top w:val="none" w:sz="0" w:space="0" w:color="auto"/>
            <w:left w:val="none" w:sz="0" w:space="0" w:color="auto"/>
            <w:bottom w:val="none" w:sz="0" w:space="0" w:color="auto"/>
            <w:right w:val="none" w:sz="0" w:space="0" w:color="auto"/>
          </w:divBdr>
        </w:div>
        <w:div w:id="2140145148">
          <w:marLeft w:val="640"/>
          <w:marRight w:val="0"/>
          <w:marTop w:val="0"/>
          <w:marBottom w:val="0"/>
          <w:divBdr>
            <w:top w:val="none" w:sz="0" w:space="0" w:color="auto"/>
            <w:left w:val="none" w:sz="0" w:space="0" w:color="auto"/>
            <w:bottom w:val="none" w:sz="0" w:space="0" w:color="auto"/>
            <w:right w:val="none" w:sz="0" w:space="0" w:color="auto"/>
          </w:divBdr>
        </w:div>
        <w:div w:id="784038019">
          <w:marLeft w:val="640"/>
          <w:marRight w:val="0"/>
          <w:marTop w:val="0"/>
          <w:marBottom w:val="0"/>
          <w:divBdr>
            <w:top w:val="none" w:sz="0" w:space="0" w:color="auto"/>
            <w:left w:val="none" w:sz="0" w:space="0" w:color="auto"/>
            <w:bottom w:val="none" w:sz="0" w:space="0" w:color="auto"/>
            <w:right w:val="none" w:sz="0" w:space="0" w:color="auto"/>
          </w:divBdr>
        </w:div>
        <w:div w:id="1436360434">
          <w:marLeft w:val="640"/>
          <w:marRight w:val="0"/>
          <w:marTop w:val="0"/>
          <w:marBottom w:val="0"/>
          <w:divBdr>
            <w:top w:val="none" w:sz="0" w:space="0" w:color="auto"/>
            <w:left w:val="none" w:sz="0" w:space="0" w:color="auto"/>
            <w:bottom w:val="none" w:sz="0" w:space="0" w:color="auto"/>
            <w:right w:val="none" w:sz="0" w:space="0" w:color="auto"/>
          </w:divBdr>
        </w:div>
        <w:div w:id="1212956709">
          <w:marLeft w:val="640"/>
          <w:marRight w:val="0"/>
          <w:marTop w:val="0"/>
          <w:marBottom w:val="0"/>
          <w:divBdr>
            <w:top w:val="none" w:sz="0" w:space="0" w:color="auto"/>
            <w:left w:val="none" w:sz="0" w:space="0" w:color="auto"/>
            <w:bottom w:val="none" w:sz="0" w:space="0" w:color="auto"/>
            <w:right w:val="none" w:sz="0" w:space="0" w:color="auto"/>
          </w:divBdr>
        </w:div>
        <w:div w:id="1601912325">
          <w:marLeft w:val="640"/>
          <w:marRight w:val="0"/>
          <w:marTop w:val="0"/>
          <w:marBottom w:val="0"/>
          <w:divBdr>
            <w:top w:val="none" w:sz="0" w:space="0" w:color="auto"/>
            <w:left w:val="none" w:sz="0" w:space="0" w:color="auto"/>
            <w:bottom w:val="none" w:sz="0" w:space="0" w:color="auto"/>
            <w:right w:val="none" w:sz="0" w:space="0" w:color="auto"/>
          </w:divBdr>
        </w:div>
        <w:div w:id="1581406389">
          <w:marLeft w:val="640"/>
          <w:marRight w:val="0"/>
          <w:marTop w:val="0"/>
          <w:marBottom w:val="0"/>
          <w:divBdr>
            <w:top w:val="none" w:sz="0" w:space="0" w:color="auto"/>
            <w:left w:val="none" w:sz="0" w:space="0" w:color="auto"/>
            <w:bottom w:val="none" w:sz="0" w:space="0" w:color="auto"/>
            <w:right w:val="none" w:sz="0" w:space="0" w:color="auto"/>
          </w:divBdr>
        </w:div>
        <w:div w:id="1095326254">
          <w:marLeft w:val="640"/>
          <w:marRight w:val="0"/>
          <w:marTop w:val="0"/>
          <w:marBottom w:val="0"/>
          <w:divBdr>
            <w:top w:val="none" w:sz="0" w:space="0" w:color="auto"/>
            <w:left w:val="none" w:sz="0" w:space="0" w:color="auto"/>
            <w:bottom w:val="none" w:sz="0" w:space="0" w:color="auto"/>
            <w:right w:val="none" w:sz="0" w:space="0" w:color="auto"/>
          </w:divBdr>
        </w:div>
        <w:div w:id="829247577">
          <w:marLeft w:val="640"/>
          <w:marRight w:val="0"/>
          <w:marTop w:val="0"/>
          <w:marBottom w:val="0"/>
          <w:divBdr>
            <w:top w:val="none" w:sz="0" w:space="0" w:color="auto"/>
            <w:left w:val="none" w:sz="0" w:space="0" w:color="auto"/>
            <w:bottom w:val="none" w:sz="0" w:space="0" w:color="auto"/>
            <w:right w:val="none" w:sz="0" w:space="0" w:color="auto"/>
          </w:divBdr>
        </w:div>
        <w:div w:id="2062630136">
          <w:marLeft w:val="640"/>
          <w:marRight w:val="0"/>
          <w:marTop w:val="0"/>
          <w:marBottom w:val="0"/>
          <w:divBdr>
            <w:top w:val="none" w:sz="0" w:space="0" w:color="auto"/>
            <w:left w:val="none" w:sz="0" w:space="0" w:color="auto"/>
            <w:bottom w:val="none" w:sz="0" w:space="0" w:color="auto"/>
            <w:right w:val="none" w:sz="0" w:space="0" w:color="auto"/>
          </w:divBdr>
        </w:div>
        <w:div w:id="215625376">
          <w:marLeft w:val="640"/>
          <w:marRight w:val="0"/>
          <w:marTop w:val="0"/>
          <w:marBottom w:val="0"/>
          <w:divBdr>
            <w:top w:val="none" w:sz="0" w:space="0" w:color="auto"/>
            <w:left w:val="none" w:sz="0" w:space="0" w:color="auto"/>
            <w:bottom w:val="none" w:sz="0" w:space="0" w:color="auto"/>
            <w:right w:val="none" w:sz="0" w:space="0" w:color="auto"/>
          </w:divBdr>
        </w:div>
        <w:div w:id="1212839000">
          <w:marLeft w:val="640"/>
          <w:marRight w:val="0"/>
          <w:marTop w:val="0"/>
          <w:marBottom w:val="0"/>
          <w:divBdr>
            <w:top w:val="none" w:sz="0" w:space="0" w:color="auto"/>
            <w:left w:val="none" w:sz="0" w:space="0" w:color="auto"/>
            <w:bottom w:val="none" w:sz="0" w:space="0" w:color="auto"/>
            <w:right w:val="none" w:sz="0" w:space="0" w:color="auto"/>
          </w:divBdr>
        </w:div>
        <w:div w:id="156071806">
          <w:marLeft w:val="640"/>
          <w:marRight w:val="0"/>
          <w:marTop w:val="0"/>
          <w:marBottom w:val="0"/>
          <w:divBdr>
            <w:top w:val="none" w:sz="0" w:space="0" w:color="auto"/>
            <w:left w:val="none" w:sz="0" w:space="0" w:color="auto"/>
            <w:bottom w:val="none" w:sz="0" w:space="0" w:color="auto"/>
            <w:right w:val="none" w:sz="0" w:space="0" w:color="auto"/>
          </w:divBdr>
        </w:div>
        <w:div w:id="943423169">
          <w:marLeft w:val="640"/>
          <w:marRight w:val="0"/>
          <w:marTop w:val="0"/>
          <w:marBottom w:val="0"/>
          <w:divBdr>
            <w:top w:val="none" w:sz="0" w:space="0" w:color="auto"/>
            <w:left w:val="none" w:sz="0" w:space="0" w:color="auto"/>
            <w:bottom w:val="none" w:sz="0" w:space="0" w:color="auto"/>
            <w:right w:val="none" w:sz="0" w:space="0" w:color="auto"/>
          </w:divBdr>
        </w:div>
        <w:div w:id="1541237548">
          <w:marLeft w:val="640"/>
          <w:marRight w:val="0"/>
          <w:marTop w:val="0"/>
          <w:marBottom w:val="0"/>
          <w:divBdr>
            <w:top w:val="none" w:sz="0" w:space="0" w:color="auto"/>
            <w:left w:val="none" w:sz="0" w:space="0" w:color="auto"/>
            <w:bottom w:val="none" w:sz="0" w:space="0" w:color="auto"/>
            <w:right w:val="none" w:sz="0" w:space="0" w:color="auto"/>
          </w:divBdr>
        </w:div>
        <w:div w:id="463932836">
          <w:marLeft w:val="640"/>
          <w:marRight w:val="0"/>
          <w:marTop w:val="0"/>
          <w:marBottom w:val="0"/>
          <w:divBdr>
            <w:top w:val="none" w:sz="0" w:space="0" w:color="auto"/>
            <w:left w:val="none" w:sz="0" w:space="0" w:color="auto"/>
            <w:bottom w:val="none" w:sz="0" w:space="0" w:color="auto"/>
            <w:right w:val="none" w:sz="0" w:space="0" w:color="auto"/>
          </w:divBdr>
        </w:div>
        <w:div w:id="1440418980">
          <w:marLeft w:val="640"/>
          <w:marRight w:val="0"/>
          <w:marTop w:val="0"/>
          <w:marBottom w:val="0"/>
          <w:divBdr>
            <w:top w:val="none" w:sz="0" w:space="0" w:color="auto"/>
            <w:left w:val="none" w:sz="0" w:space="0" w:color="auto"/>
            <w:bottom w:val="none" w:sz="0" w:space="0" w:color="auto"/>
            <w:right w:val="none" w:sz="0" w:space="0" w:color="auto"/>
          </w:divBdr>
        </w:div>
        <w:div w:id="1798528149">
          <w:marLeft w:val="640"/>
          <w:marRight w:val="0"/>
          <w:marTop w:val="0"/>
          <w:marBottom w:val="0"/>
          <w:divBdr>
            <w:top w:val="none" w:sz="0" w:space="0" w:color="auto"/>
            <w:left w:val="none" w:sz="0" w:space="0" w:color="auto"/>
            <w:bottom w:val="none" w:sz="0" w:space="0" w:color="auto"/>
            <w:right w:val="none" w:sz="0" w:space="0" w:color="auto"/>
          </w:divBdr>
        </w:div>
        <w:div w:id="1566136515">
          <w:marLeft w:val="640"/>
          <w:marRight w:val="0"/>
          <w:marTop w:val="0"/>
          <w:marBottom w:val="0"/>
          <w:divBdr>
            <w:top w:val="none" w:sz="0" w:space="0" w:color="auto"/>
            <w:left w:val="none" w:sz="0" w:space="0" w:color="auto"/>
            <w:bottom w:val="none" w:sz="0" w:space="0" w:color="auto"/>
            <w:right w:val="none" w:sz="0" w:space="0" w:color="auto"/>
          </w:divBdr>
        </w:div>
        <w:div w:id="1156531627">
          <w:marLeft w:val="640"/>
          <w:marRight w:val="0"/>
          <w:marTop w:val="0"/>
          <w:marBottom w:val="0"/>
          <w:divBdr>
            <w:top w:val="none" w:sz="0" w:space="0" w:color="auto"/>
            <w:left w:val="none" w:sz="0" w:space="0" w:color="auto"/>
            <w:bottom w:val="none" w:sz="0" w:space="0" w:color="auto"/>
            <w:right w:val="none" w:sz="0" w:space="0" w:color="auto"/>
          </w:divBdr>
        </w:div>
        <w:div w:id="1380978793">
          <w:marLeft w:val="640"/>
          <w:marRight w:val="0"/>
          <w:marTop w:val="0"/>
          <w:marBottom w:val="0"/>
          <w:divBdr>
            <w:top w:val="none" w:sz="0" w:space="0" w:color="auto"/>
            <w:left w:val="none" w:sz="0" w:space="0" w:color="auto"/>
            <w:bottom w:val="none" w:sz="0" w:space="0" w:color="auto"/>
            <w:right w:val="none" w:sz="0" w:space="0" w:color="auto"/>
          </w:divBdr>
        </w:div>
        <w:div w:id="184759260">
          <w:marLeft w:val="640"/>
          <w:marRight w:val="0"/>
          <w:marTop w:val="0"/>
          <w:marBottom w:val="0"/>
          <w:divBdr>
            <w:top w:val="none" w:sz="0" w:space="0" w:color="auto"/>
            <w:left w:val="none" w:sz="0" w:space="0" w:color="auto"/>
            <w:bottom w:val="none" w:sz="0" w:space="0" w:color="auto"/>
            <w:right w:val="none" w:sz="0" w:space="0" w:color="auto"/>
          </w:divBdr>
        </w:div>
        <w:div w:id="227959024">
          <w:marLeft w:val="640"/>
          <w:marRight w:val="0"/>
          <w:marTop w:val="0"/>
          <w:marBottom w:val="0"/>
          <w:divBdr>
            <w:top w:val="none" w:sz="0" w:space="0" w:color="auto"/>
            <w:left w:val="none" w:sz="0" w:space="0" w:color="auto"/>
            <w:bottom w:val="none" w:sz="0" w:space="0" w:color="auto"/>
            <w:right w:val="none" w:sz="0" w:space="0" w:color="auto"/>
          </w:divBdr>
        </w:div>
        <w:div w:id="37124212">
          <w:marLeft w:val="640"/>
          <w:marRight w:val="0"/>
          <w:marTop w:val="0"/>
          <w:marBottom w:val="0"/>
          <w:divBdr>
            <w:top w:val="none" w:sz="0" w:space="0" w:color="auto"/>
            <w:left w:val="none" w:sz="0" w:space="0" w:color="auto"/>
            <w:bottom w:val="none" w:sz="0" w:space="0" w:color="auto"/>
            <w:right w:val="none" w:sz="0" w:space="0" w:color="auto"/>
          </w:divBdr>
        </w:div>
        <w:div w:id="830293371">
          <w:marLeft w:val="640"/>
          <w:marRight w:val="0"/>
          <w:marTop w:val="0"/>
          <w:marBottom w:val="0"/>
          <w:divBdr>
            <w:top w:val="none" w:sz="0" w:space="0" w:color="auto"/>
            <w:left w:val="none" w:sz="0" w:space="0" w:color="auto"/>
            <w:bottom w:val="none" w:sz="0" w:space="0" w:color="auto"/>
            <w:right w:val="none" w:sz="0" w:space="0" w:color="auto"/>
          </w:divBdr>
        </w:div>
        <w:div w:id="488449369">
          <w:marLeft w:val="640"/>
          <w:marRight w:val="0"/>
          <w:marTop w:val="0"/>
          <w:marBottom w:val="0"/>
          <w:divBdr>
            <w:top w:val="none" w:sz="0" w:space="0" w:color="auto"/>
            <w:left w:val="none" w:sz="0" w:space="0" w:color="auto"/>
            <w:bottom w:val="none" w:sz="0" w:space="0" w:color="auto"/>
            <w:right w:val="none" w:sz="0" w:space="0" w:color="auto"/>
          </w:divBdr>
        </w:div>
        <w:div w:id="1343505464">
          <w:marLeft w:val="640"/>
          <w:marRight w:val="0"/>
          <w:marTop w:val="0"/>
          <w:marBottom w:val="0"/>
          <w:divBdr>
            <w:top w:val="none" w:sz="0" w:space="0" w:color="auto"/>
            <w:left w:val="none" w:sz="0" w:space="0" w:color="auto"/>
            <w:bottom w:val="none" w:sz="0" w:space="0" w:color="auto"/>
            <w:right w:val="none" w:sz="0" w:space="0" w:color="auto"/>
          </w:divBdr>
        </w:div>
        <w:div w:id="917908185">
          <w:marLeft w:val="640"/>
          <w:marRight w:val="0"/>
          <w:marTop w:val="0"/>
          <w:marBottom w:val="0"/>
          <w:divBdr>
            <w:top w:val="none" w:sz="0" w:space="0" w:color="auto"/>
            <w:left w:val="none" w:sz="0" w:space="0" w:color="auto"/>
            <w:bottom w:val="none" w:sz="0" w:space="0" w:color="auto"/>
            <w:right w:val="none" w:sz="0" w:space="0" w:color="auto"/>
          </w:divBdr>
        </w:div>
        <w:div w:id="1418601797">
          <w:marLeft w:val="640"/>
          <w:marRight w:val="0"/>
          <w:marTop w:val="0"/>
          <w:marBottom w:val="0"/>
          <w:divBdr>
            <w:top w:val="none" w:sz="0" w:space="0" w:color="auto"/>
            <w:left w:val="none" w:sz="0" w:space="0" w:color="auto"/>
            <w:bottom w:val="none" w:sz="0" w:space="0" w:color="auto"/>
            <w:right w:val="none" w:sz="0" w:space="0" w:color="auto"/>
          </w:divBdr>
        </w:div>
        <w:div w:id="1673142443">
          <w:marLeft w:val="640"/>
          <w:marRight w:val="0"/>
          <w:marTop w:val="0"/>
          <w:marBottom w:val="0"/>
          <w:divBdr>
            <w:top w:val="none" w:sz="0" w:space="0" w:color="auto"/>
            <w:left w:val="none" w:sz="0" w:space="0" w:color="auto"/>
            <w:bottom w:val="none" w:sz="0" w:space="0" w:color="auto"/>
            <w:right w:val="none" w:sz="0" w:space="0" w:color="auto"/>
          </w:divBdr>
        </w:div>
        <w:div w:id="1604149145">
          <w:marLeft w:val="640"/>
          <w:marRight w:val="0"/>
          <w:marTop w:val="0"/>
          <w:marBottom w:val="0"/>
          <w:divBdr>
            <w:top w:val="none" w:sz="0" w:space="0" w:color="auto"/>
            <w:left w:val="none" w:sz="0" w:space="0" w:color="auto"/>
            <w:bottom w:val="none" w:sz="0" w:space="0" w:color="auto"/>
            <w:right w:val="none" w:sz="0" w:space="0" w:color="auto"/>
          </w:divBdr>
        </w:div>
        <w:div w:id="290863999">
          <w:marLeft w:val="640"/>
          <w:marRight w:val="0"/>
          <w:marTop w:val="0"/>
          <w:marBottom w:val="0"/>
          <w:divBdr>
            <w:top w:val="none" w:sz="0" w:space="0" w:color="auto"/>
            <w:left w:val="none" w:sz="0" w:space="0" w:color="auto"/>
            <w:bottom w:val="none" w:sz="0" w:space="0" w:color="auto"/>
            <w:right w:val="none" w:sz="0" w:space="0" w:color="auto"/>
          </w:divBdr>
        </w:div>
        <w:div w:id="501824274">
          <w:marLeft w:val="640"/>
          <w:marRight w:val="0"/>
          <w:marTop w:val="0"/>
          <w:marBottom w:val="0"/>
          <w:divBdr>
            <w:top w:val="none" w:sz="0" w:space="0" w:color="auto"/>
            <w:left w:val="none" w:sz="0" w:space="0" w:color="auto"/>
            <w:bottom w:val="none" w:sz="0" w:space="0" w:color="auto"/>
            <w:right w:val="none" w:sz="0" w:space="0" w:color="auto"/>
          </w:divBdr>
        </w:div>
        <w:div w:id="1035496006">
          <w:marLeft w:val="640"/>
          <w:marRight w:val="0"/>
          <w:marTop w:val="0"/>
          <w:marBottom w:val="0"/>
          <w:divBdr>
            <w:top w:val="none" w:sz="0" w:space="0" w:color="auto"/>
            <w:left w:val="none" w:sz="0" w:space="0" w:color="auto"/>
            <w:bottom w:val="none" w:sz="0" w:space="0" w:color="auto"/>
            <w:right w:val="none" w:sz="0" w:space="0" w:color="auto"/>
          </w:divBdr>
        </w:div>
        <w:div w:id="961225453">
          <w:marLeft w:val="640"/>
          <w:marRight w:val="0"/>
          <w:marTop w:val="0"/>
          <w:marBottom w:val="0"/>
          <w:divBdr>
            <w:top w:val="none" w:sz="0" w:space="0" w:color="auto"/>
            <w:left w:val="none" w:sz="0" w:space="0" w:color="auto"/>
            <w:bottom w:val="none" w:sz="0" w:space="0" w:color="auto"/>
            <w:right w:val="none" w:sz="0" w:space="0" w:color="auto"/>
          </w:divBdr>
        </w:div>
        <w:div w:id="1783914841">
          <w:marLeft w:val="640"/>
          <w:marRight w:val="0"/>
          <w:marTop w:val="0"/>
          <w:marBottom w:val="0"/>
          <w:divBdr>
            <w:top w:val="none" w:sz="0" w:space="0" w:color="auto"/>
            <w:left w:val="none" w:sz="0" w:space="0" w:color="auto"/>
            <w:bottom w:val="none" w:sz="0" w:space="0" w:color="auto"/>
            <w:right w:val="none" w:sz="0" w:space="0" w:color="auto"/>
          </w:divBdr>
        </w:div>
        <w:div w:id="1006205590">
          <w:marLeft w:val="640"/>
          <w:marRight w:val="0"/>
          <w:marTop w:val="0"/>
          <w:marBottom w:val="0"/>
          <w:divBdr>
            <w:top w:val="none" w:sz="0" w:space="0" w:color="auto"/>
            <w:left w:val="none" w:sz="0" w:space="0" w:color="auto"/>
            <w:bottom w:val="none" w:sz="0" w:space="0" w:color="auto"/>
            <w:right w:val="none" w:sz="0" w:space="0" w:color="auto"/>
          </w:divBdr>
        </w:div>
        <w:div w:id="2095541354">
          <w:marLeft w:val="640"/>
          <w:marRight w:val="0"/>
          <w:marTop w:val="0"/>
          <w:marBottom w:val="0"/>
          <w:divBdr>
            <w:top w:val="none" w:sz="0" w:space="0" w:color="auto"/>
            <w:left w:val="none" w:sz="0" w:space="0" w:color="auto"/>
            <w:bottom w:val="none" w:sz="0" w:space="0" w:color="auto"/>
            <w:right w:val="none" w:sz="0" w:space="0" w:color="auto"/>
          </w:divBdr>
        </w:div>
        <w:div w:id="946884948">
          <w:marLeft w:val="640"/>
          <w:marRight w:val="0"/>
          <w:marTop w:val="0"/>
          <w:marBottom w:val="0"/>
          <w:divBdr>
            <w:top w:val="none" w:sz="0" w:space="0" w:color="auto"/>
            <w:left w:val="none" w:sz="0" w:space="0" w:color="auto"/>
            <w:bottom w:val="none" w:sz="0" w:space="0" w:color="auto"/>
            <w:right w:val="none" w:sz="0" w:space="0" w:color="auto"/>
          </w:divBdr>
        </w:div>
        <w:div w:id="836118186">
          <w:marLeft w:val="640"/>
          <w:marRight w:val="0"/>
          <w:marTop w:val="0"/>
          <w:marBottom w:val="0"/>
          <w:divBdr>
            <w:top w:val="none" w:sz="0" w:space="0" w:color="auto"/>
            <w:left w:val="none" w:sz="0" w:space="0" w:color="auto"/>
            <w:bottom w:val="none" w:sz="0" w:space="0" w:color="auto"/>
            <w:right w:val="none" w:sz="0" w:space="0" w:color="auto"/>
          </w:divBdr>
        </w:div>
        <w:div w:id="1583176010">
          <w:marLeft w:val="640"/>
          <w:marRight w:val="0"/>
          <w:marTop w:val="0"/>
          <w:marBottom w:val="0"/>
          <w:divBdr>
            <w:top w:val="none" w:sz="0" w:space="0" w:color="auto"/>
            <w:left w:val="none" w:sz="0" w:space="0" w:color="auto"/>
            <w:bottom w:val="none" w:sz="0" w:space="0" w:color="auto"/>
            <w:right w:val="none" w:sz="0" w:space="0" w:color="auto"/>
          </w:divBdr>
        </w:div>
        <w:div w:id="341863460">
          <w:marLeft w:val="640"/>
          <w:marRight w:val="0"/>
          <w:marTop w:val="0"/>
          <w:marBottom w:val="0"/>
          <w:divBdr>
            <w:top w:val="none" w:sz="0" w:space="0" w:color="auto"/>
            <w:left w:val="none" w:sz="0" w:space="0" w:color="auto"/>
            <w:bottom w:val="none" w:sz="0" w:space="0" w:color="auto"/>
            <w:right w:val="none" w:sz="0" w:space="0" w:color="auto"/>
          </w:divBdr>
        </w:div>
        <w:div w:id="1451970019">
          <w:marLeft w:val="640"/>
          <w:marRight w:val="0"/>
          <w:marTop w:val="0"/>
          <w:marBottom w:val="0"/>
          <w:divBdr>
            <w:top w:val="none" w:sz="0" w:space="0" w:color="auto"/>
            <w:left w:val="none" w:sz="0" w:space="0" w:color="auto"/>
            <w:bottom w:val="none" w:sz="0" w:space="0" w:color="auto"/>
            <w:right w:val="none" w:sz="0" w:space="0" w:color="auto"/>
          </w:divBdr>
        </w:div>
        <w:div w:id="316418683">
          <w:marLeft w:val="640"/>
          <w:marRight w:val="0"/>
          <w:marTop w:val="0"/>
          <w:marBottom w:val="0"/>
          <w:divBdr>
            <w:top w:val="none" w:sz="0" w:space="0" w:color="auto"/>
            <w:left w:val="none" w:sz="0" w:space="0" w:color="auto"/>
            <w:bottom w:val="none" w:sz="0" w:space="0" w:color="auto"/>
            <w:right w:val="none" w:sz="0" w:space="0" w:color="auto"/>
          </w:divBdr>
        </w:div>
        <w:div w:id="1187792152">
          <w:marLeft w:val="640"/>
          <w:marRight w:val="0"/>
          <w:marTop w:val="0"/>
          <w:marBottom w:val="0"/>
          <w:divBdr>
            <w:top w:val="none" w:sz="0" w:space="0" w:color="auto"/>
            <w:left w:val="none" w:sz="0" w:space="0" w:color="auto"/>
            <w:bottom w:val="none" w:sz="0" w:space="0" w:color="auto"/>
            <w:right w:val="none" w:sz="0" w:space="0" w:color="auto"/>
          </w:divBdr>
        </w:div>
        <w:div w:id="998848249">
          <w:marLeft w:val="640"/>
          <w:marRight w:val="0"/>
          <w:marTop w:val="0"/>
          <w:marBottom w:val="0"/>
          <w:divBdr>
            <w:top w:val="none" w:sz="0" w:space="0" w:color="auto"/>
            <w:left w:val="none" w:sz="0" w:space="0" w:color="auto"/>
            <w:bottom w:val="none" w:sz="0" w:space="0" w:color="auto"/>
            <w:right w:val="none" w:sz="0" w:space="0" w:color="auto"/>
          </w:divBdr>
        </w:div>
        <w:div w:id="364983904">
          <w:marLeft w:val="640"/>
          <w:marRight w:val="0"/>
          <w:marTop w:val="0"/>
          <w:marBottom w:val="0"/>
          <w:divBdr>
            <w:top w:val="none" w:sz="0" w:space="0" w:color="auto"/>
            <w:left w:val="none" w:sz="0" w:space="0" w:color="auto"/>
            <w:bottom w:val="none" w:sz="0" w:space="0" w:color="auto"/>
            <w:right w:val="none" w:sz="0" w:space="0" w:color="auto"/>
          </w:divBdr>
        </w:div>
        <w:div w:id="374042872">
          <w:marLeft w:val="640"/>
          <w:marRight w:val="0"/>
          <w:marTop w:val="0"/>
          <w:marBottom w:val="0"/>
          <w:divBdr>
            <w:top w:val="none" w:sz="0" w:space="0" w:color="auto"/>
            <w:left w:val="none" w:sz="0" w:space="0" w:color="auto"/>
            <w:bottom w:val="none" w:sz="0" w:space="0" w:color="auto"/>
            <w:right w:val="none" w:sz="0" w:space="0" w:color="auto"/>
          </w:divBdr>
        </w:div>
        <w:div w:id="1915818635">
          <w:marLeft w:val="640"/>
          <w:marRight w:val="0"/>
          <w:marTop w:val="0"/>
          <w:marBottom w:val="0"/>
          <w:divBdr>
            <w:top w:val="none" w:sz="0" w:space="0" w:color="auto"/>
            <w:left w:val="none" w:sz="0" w:space="0" w:color="auto"/>
            <w:bottom w:val="none" w:sz="0" w:space="0" w:color="auto"/>
            <w:right w:val="none" w:sz="0" w:space="0" w:color="auto"/>
          </w:divBdr>
        </w:div>
        <w:div w:id="1668942914">
          <w:marLeft w:val="640"/>
          <w:marRight w:val="0"/>
          <w:marTop w:val="0"/>
          <w:marBottom w:val="0"/>
          <w:divBdr>
            <w:top w:val="none" w:sz="0" w:space="0" w:color="auto"/>
            <w:left w:val="none" w:sz="0" w:space="0" w:color="auto"/>
            <w:bottom w:val="none" w:sz="0" w:space="0" w:color="auto"/>
            <w:right w:val="none" w:sz="0" w:space="0" w:color="auto"/>
          </w:divBdr>
        </w:div>
        <w:div w:id="1039355728">
          <w:marLeft w:val="640"/>
          <w:marRight w:val="0"/>
          <w:marTop w:val="0"/>
          <w:marBottom w:val="0"/>
          <w:divBdr>
            <w:top w:val="none" w:sz="0" w:space="0" w:color="auto"/>
            <w:left w:val="none" w:sz="0" w:space="0" w:color="auto"/>
            <w:bottom w:val="none" w:sz="0" w:space="0" w:color="auto"/>
            <w:right w:val="none" w:sz="0" w:space="0" w:color="auto"/>
          </w:divBdr>
        </w:div>
        <w:div w:id="1381131001">
          <w:marLeft w:val="640"/>
          <w:marRight w:val="0"/>
          <w:marTop w:val="0"/>
          <w:marBottom w:val="0"/>
          <w:divBdr>
            <w:top w:val="none" w:sz="0" w:space="0" w:color="auto"/>
            <w:left w:val="none" w:sz="0" w:space="0" w:color="auto"/>
            <w:bottom w:val="none" w:sz="0" w:space="0" w:color="auto"/>
            <w:right w:val="none" w:sz="0" w:space="0" w:color="auto"/>
          </w:divBdr>
        </w:div>
        <w:div w:id="289291229">
          <w:marLeft w:val="640"/>
          <w:marRight w:val="0"/>
          <w:marTop w:val="0"/>
          <w:marBottom w:val="0"/>
          <w:divBdr>
            <w:top w:val="none" w:sz="0" w:space="0" w:color="auto"/>
            <w:left w:val="none" w:sz="0" w:space="0" w:color="auto"/>
            <w:bottom w:val="none" w:sz="0" w:space="0" w:color="auto"/>
            <w:right w:val="none" w:sz="0" w:space="0" w:color="auto"/>
          </w:divBdr>
        </w:div>
        <w:div w:id="750927210">
          <w:marLeft w:val="640"/>
          <w:marRight w:val="0"/>
          <w:marTop w:val="0"/>
          <w:marBottom w:val="0"/>
          <w:divBdr>
            <w:top w:val="none" w:sz="0" w:space="0" w:color="auto"/>
            <w:left w:val="none" w:sz="0" w:space="0" w:color="auto"/>
            <w:bottom w:val="none" w:sz="0" w:space="0" w:color="auto"/>
            <w:right w:val="none" w:sz="0" w:space="0" w:color="auto"/>
          </w:divBdr>
        </w:div>
        <w:div w:id="577054320">
          <w:marLeft w:val="640"/>
          <w:marRight w:val="0"/>
          <w:marTop w:val="0"/>
          <w:marBottom w:val="0"/>
          <w:divBdr>
            <w:top w:val="none" w:sz="0" w:space="0" w:color="auto"/>
            <w:left w:val="none" w:sz="0" w:space="0" w:color="auto"/>
            <w:bottom w:val="none" w:sz="0" w:space="0" w:color="auto"/>
            <w:right w:val="none" w:sz="0" w:space="0" w:color="auto"/>
          </w:divBdr>
        </w:div>
        <w:div w:id="585262302">
          <w:marLeft w:val="640"/>
          <w:marRight w:val="0"/>
          <w:marTop w:val="0"/>
          <w:marBottom w:val="0"/>
          <w:divBdr>
            <w:top w:val="none" w:sz="0" w:space="0" w:color="auto"/>
            <w:left w:val="none" w:sz="0" w:space="0" w:color="auto"/>
            <w:bottom w:val="none" w:sz="0" w:space="0" w:color="auto"/>
            <w:right w:val="none" w:sz="0" w:space="0" w:color="auto"/>
          </w:divBdr>
        </w:div>
        <w:div w:id="1044984589">
          <w:marLeft w:val="640"/>
          <w:marRight w:val="0"/>
          <w:marTop w:val="0"/>
          <w:marBottom w:val="0"/>
          <w:divBdr>
            <w:top w:val="none" w:sz="0" w:space="0" w:color="auto"/>
            <w:left w:val="none" w:sz="0" w:space="0" w:color="auto"/>
            <w:bottom w:val="none" w:sz="0" w:space="0" w:color="auto"/>
            <w:right w:val="none" w:sz="0" w:space="0" w:color="auto"/>
          </w:divBdr>
        </w:div>
        <w:div w:id="290130590">
          <w:marLeft w:val="640"/>
          <w:marRight w:val="0"/>
          <w:marTop w:val="0"/>
          <w:marBottom w:val="0"/>
          <w:divBdr>
            <w:top w:val="none" w:sz="0" w:space="0" w:color="auto"/>
            <w:left w:val="none" w:sz="0" w:space="0" w:color="auto"/>
            <w:bottom w:val="none" w:sz="0" w:space="0" w:color="auto"/>
            <w:right w:val="none" w:sz="0" w:space="0" w:color="auto"/>
          </w:divBdr>
        </w:div>
        <w:div w:id="1293823947">
          <w:marLeft w:val="640"/>
          <w:marRight w:val="0"/>
          <w:marTop w:val="0"/>
          <w:marBottom w:val="0"/>
          <w:divBdr>
            <w:top w:val="none" w:sz="0" w:space="0" w:color="auto"/>
            <w:left w:val="none" w:sz="0" w:space="0" w:color="auto"/>
            <w:bottom w:val="none" w:sz="0" w:space="0" w:color="auto"/>
            <w:right w:val="none" w:sz="0" w:space="0" w:color="auto"/>
          </w:divBdr>
        </w:div>
        <w:div w:id="152189082">
          <w:marLeft w:val="640"/>
          <w:marRight w:val="0"/>
          <w:marTop w:val="0"/>
          <w:marBottom w:val="0"/>
          <w:divBdr>
            <w:top w:val="none" w:sz="0" w:space="0" w:color="auto"/>
            <w:left w:val="none" w:sz="0" w:space="0" w:color="auto"/>
            <w:bottom w:val="none" w:sz="0" w:space="0" w:color="auto"/>
            <w:right w:val="none" w:sz="0" w:space="0" w:color="auto"/>
          </w:divBdr>
        </w:div>
        <w:div w:id="191117344">
          <w:marLeft w:val="640"/>
          <w:marRight w:val="0"/>
          <w:marTop w:val="0"/>
          <w:marBottom w:val="0"/>
          <w:divBdr>
            <w:top w:val="none" w:sz="0" w:space="0" w:color="auto"/>
            <w:left w:val="none" w:sz="0" w:space="0" w:color="auto"/>
            <w:bottom w:val="none" w:sz="0" w:space="0" w:color="auto"/>
            <w:right w:val="none" w:sz="0" w:space="0" w:color="auto"/>
          </w:divBdr>
        </w:div>
        <w:div w:id="793989186">
          <w:marLeft w:val="640"/>
          <w:marRight w:val="0"/>
          <w:marTop w:val="0"/>
          <w:marBottom w:val="0"/>
          <w:divBdr>
            <w:top w:val="none" w:sz="0" w:space="0" w:color="auto"/>
            <w:left w:val="none" w:sz="0" w:space="0" w:color="auto"/>
            <w:bottom w:val="none" w:sz="0" w:space="0" w:color="auto"/>
            <w:right w:val="none" w:sz="0" w:space="0" w:color="auto"/>
          </w:divBdr>
        </w:div>
        <w:div w:id="588345039">
          <w:marLeft w:val="640"/>
          <w:marRight w:val="0"/>
          <w:marTop w:val="0"/>
          <w:marBottom w:val="0"/>
          <w:divBdr>
            <w:top w:val="none" w:sz="0" w:space="0" w:color="auto"/>
            <w:left w:val="none" w:sz="0" w:space="0" w:color="auto"/>
            <w:bottom w:val="none" w:sz="0" w:space="0" w:color="auto"/>
            <w:right w:val="none" w:sz="0" w:space="0" w:color="auto"/>
          </w:divBdr>
        </w:div>
        <w:div w:id="541135627">
          <w:marLeft w:val="640"/>
          <w:marRight w:val="0"/>
          <w:marTop w:val="0"/>
          <w:marBottom w:val="0"/>
          <w:divBdr>
            <w:top w:val="none" w:sz="0" w:space="0" w:color="auto"/>
            <w:left w:val="none" w:sz="0" w:space="0" w:color="auto"/>
            <w:bottom w:val="none" w:sz="0" w:space="0" w:color="auto"/>
            <w:right w:val="none" w:sz="0" w:space="0" w:color="auto"/>
          </w:divBdr>
        </w:div>
        <w:div w:id="448162021">
          <w:marLeft w:val="640"/>
          <w:marRight w:val="0"/>
          <w:marTop w:val="0"/>
          <w:marBottom w:val="0"/>
          <w:divBdr>
            <w:top w:val="none" w:sz="0" w:space="0" w:color="auto"/>
            <w:left w:val="none" w:sz="0" w:space="0" w:color="auto"/>
            <w:bottom w:val="none" w:sz="0" w:space="0" w:color="auto"/>
            <w:right w:val="none" w:sz="0" w:space="0" w:color="auto"/>
          </w:divBdr>
        </w:div>
        <w:div w:id="1396660379">
          <w:marLeft w:val="640"/>
          <w:marRight w:val="0"/>
          <w:marTop w:val="0"/>
          <w:marBottom w:val="0"/>
          <w:divBdr>
            <w:top w:val="none" w:sz="0" w:space="0" w:color="auto"/>
            <w:left w:val="none" w:sz="0" w:space="0" w:color="auto"/>
            <w:bottom w:val="none" w:sz="0" w:space="0" w:color="auto"/>
            <w:right w:val="none" w:sz="0" w:space="0" w:color="auto"/>
          </w:divBdr>
        </w:div>
        <w:div w:id="1341813697">
          <w:marLeft w:val="640"/>
          <w:marRight w:val="0"/>
          <w:marTop w:val="0"/>
          <w:marBottom w:val="0"/>
          <w:divBdr>
            <w:top w:val="none" w:sz="0" w:space="0" w:color="auto"/>
            <w:left w:val="none" w:sz="0" w:space="0" w:color="auto"/>
            <w:bottom w:val="none" w:sz="0" w:space="0" w:color="auto"/>
            <w:right w:val="none" w:sz="0" w:space="0" w:color="auto"/>
          </w:divBdr>
        </w:div>
        <w:div w:id="1447579001">
          <w:marLeft w:val="640"/>
          <w:marRight w:val="0"/>
          <w:marTop w:val="0"/>
          <w:marBottom w:val="0"/>
          <w:divBdr>
            <w:top w:val="none" w:sz="0" w:space="0" w:color="auto"/>
            <w:left w:val="none" w:sz="0" w:space="0" w:color="auto"/>
            <w:bottom w:val="none" w:sz="0" w:space="0" w:color="auto"/>
            <w:right w:val="none" w:sz="0" w:space="0" w:color="auto"/>
          </w:divBdr>
        </w:div>
        <w:div w:id="885458689">
          <w:marLeft w:val="640"/>
          <w:marRight w:val="0"/>
          <w:marTop w:val="0"/>
          <w:marBottom w:val="0"/>
          <w:divBdr>
            <w:top w:val="none" w:sz="0" w:space="0" w:color="auto"/>
            <w:left w:val="none" w:sz="0" w:space="0" w:color="auto"/>
            <w:bottom w:val="none" w:sz="0" w:space="0" w:color="auto"/>
            <w:right w:val="none" w:sz="0" w:space="0" w:color="auto"/>
          </w:divBdr>
        </w:div>
        <w:div w:id="968053090">
          <w:marLeft w:val="640"/>
          <w:marRight w:val="0"/>
          <w:marTop w:val="0"/>
          <w:marBottom w:val="0"/>
          <w:divBdr>
            <w:top w:val="none" w:sz="0" w:space="0" w:color="auto"/>
            <w:left w:val="none" w:sz="0" w:space="0" w:color="auto"/>
            <w:bottom w:val="none" w:sz="0" w:space="0" w:color="auto"/>
            <w:right w:val="none" w:sz="0" w:space="0" w:color="auto"/>
          </w:divBdr>
        </w:div>
        <w:div w:id="1028989899">
          <w:marLeft w:val="640"/>
          <w:marRight w:val="0"/>
          <w:marTop w:val="0"/>
          <w:marBottom w:val="0"/>
          <w:divBdr>
            <w:top w:val="none" w:sz="0" w:space="0" w:color="auto"/>
            <w:left w:val="none" w:sz="0" w:space="0" w:color="auto"/>
            <w:bottom w:val="none" w:sz="0" w:space="0" w:color="auto"/>
            <w:right w:val="none" w:sz="0" w:space="0" w:color="auto"/>
          </w:divBdr>
        </w:div>
        <w:div w:id="761417109">
          <w:marLeft w:val="640"/>
          <w:marRight w:val="0"/>
          <w:marTop w:val="0"/>
          <w:marBottom w:val="0"/>
          <w:divBdr>
            <w:top w:val="none" w:sz="0" w:space="0" w:color="auto"/>
            <w:left w:val="none" w:sz="0" w:space="0" w:color="auto"/>
            <w:bottom w:val="none" w:sz="0" w:space="0" w:color="auto"/>
            <w:right w:val="none" w:sz="0" w:space="0" w:color="auto"/>
          </w:divBdr>
        </w:div>
        <w:div w:id="1898201576">
          <w:marLeft w:val="640"/>
          <w:marRight w:val="0"/>
          <w:marTop w:val="0"/>
          <w:marBottom w:val="0"/>
          <w:divBdr>
            <w:top w:val="none" w:sz="0" w:space="0" w:color="auto"/>
            <w:left w:val="none" w:sz="0" w:space="0" w:color="auto"/>
            <w:bottom w:val="none" w:sz="0" w:space="0" w:color="auto"/>
            <w:right w:val="none" w:sz="0" w:space="0" w:color="auto"/>
          </w:divBdr>
        </w:div>
        <w:div w:id="215242458">
          <w:marLeft w:val="640"/>
          <w:marRight w:val="0"/>
          <w:marTop w:val="0"/>
          <w:marBottom w:val="0"/>
          <w:divBdr>
            <w:top w:val="none" w:sz="0" w:space="0" w:color="auto"/>
            <w:left w:val="none" w:sz="0" w:space="0" w:color="auto"/>
            <w:bottom w:val="none" w:sz="0" w:space="0" w:color="auto"/>
            <w:right w:val="none" w:sz="0" w:space="0" w:color="auto"/>
          </w:divBdr>
        </w:div>
        <w:div w:id="2076781310">
          <w:marLeft w:val="640"/>
          <w:marRight w:val="0"/>
          <w:marTop w:val="0"/>
          <w:marBottom w:val="0"/>
          <w:divBdr>
            <w:top w:val="none" w:sz="0" w:space="0" w:color="auto"/>
            <w:left w:val="none" w:sz="0" w:space="0" w:color="auto"/>
            <w:bottom w:val="none" w:sz="0" w:space="0" w:color="auto"/>
            <w:right w:val="none" w:sz="0" w:space="0" w:color="auto"/>
          </w:divBdr>
        </w:div>
        <w:div w:id="1932465785">
          <w:marLeft w:val="640"/>
          <w:marRight w:val="0"/>
          <w:marTop w:val="0"/>
          <w:marBottom w:val="0"/>
          <w:divBdr>
            <w:top w:val="none" w:sz="0" w:space="0" w:color="auto"/>
            <w:left w:val="none" w:sz="0" w:space="0" w:color="auto"/>
            <w:bottom w:val="none" w:sz="0" w:space="0" w:color="auto"/>
            <w:right w:val="none" w:sz="0" w:space="0" w:color="auto"/>
          </w:divBdr>
        </w:div>
        <w:div w:id="513568606">
          <w:marLeft w:val="640"/>
          <w:marRight w:val="0"/>
          <w:marTop w:val="0"/>
          <w:marBottom w:val="0"/>
          <w:divBdr>
            <w:top w:val="none" w:sz="0" w:space="0" w:color="auto"/>
            <w:left w:val="none" w:sz="0" w:space="0" w:color="auto"/>
            <w:bottom w:val="none" w:sz="0" w:space="0" w:color="auto"/>
            <w:right w:val="none" w:sz="0" w:space="0" w:color="auto"/>
          </w:divBdr>
        </w:div>
        <w:div w:id="60756918">
          <w:marLeft w:val="640"/>
          <w:marRight w:val="0"/>
          <w:marTop w:val="0"/>
          <w:marBottom w:val="0"/>
          <w:divBdr>
            <w:top w:val="none" w:sz="0" w:space="0" w:color="auto"/>
            <w:left w:val="none" w:sz="0" w:space="0" w:color="auto"/>
            <w:bottom w:val="none" w:sz="0" w:space="0" w:color="auto"/>
            <w:right w:val="none" w:sz="0" w:space="0" w:color="auto"/>
          </w:divBdr>
        </w:div>
        <w:div w:id="686373600">
          <w:marLeft w:val="640"/>
          <w:marRight w:val="0"/>
          <w:marTop w:val="0"/>
          <w:marBottom w:val="0"/>
          <w:divBdr>
            <w:top w:val="none" w:sz="0" w:space="0" w:color="auto"/>
            <w:left w:val="none" w:sz="0" w:space="0" w:color="auto"/>
            <w:bottom w:val="none" w:sz="0" w:space="0" w:color="auto"/>
            <w:right w:val="none" w:sz="0" w:space="0" w:color="auto"/>
          </w:divBdr>
        </w:div>
        <w:div w:id="963463958">
          <w:marLeft w:val="640"/>
          <w:marRight w:val="0"/>
          <w:marTop w:val="0"/>
          <w:marBottom w:val="0"/>
          <w:divBdr>
            <w:top w:val="none" w:sz="0" w:space="0" w:color="auto"/>
            <w:left w:val="none" w:sz="0" w:space="0" w:color="auto"/>
            <w:bottom w:val="none" w:sz="0" w:space="0" w:color="auto"/>
            <w:right w:val="none" w:sz="0" w:space="0" w:color="auto"/>
          </w:divBdr>
        </w:div>
        <w:div w:id="527257426">
          <w:marLeft w:val="640"/>
          <w:marRight w:val="0"/>
          <w:marTop w:val="0"/>
          <w:marBottom w:val="0"/>
          <w:divBdr>
            <w:top w:val="none" w:sz="0" w:space="0" w:color="auto"/>
            <w:left w:val="none" w:sz="0" w:space="0" w:color="auto"/>
            <w:bottom w:val="none" w:sz="0" w:space="0" w:color="auto"/>
            <w:right w:val="none" w:sz="0" w:space="0" w:color="auto"/>
          </w:divBdr>
        </w:div>
        <w:div w:id="772481961">
          <w:marLeft w:val="640"/>
          <w:marRight w:val="0"/>
          <w:marTop w:val="0"/>
          <w:marBottom w:val="0"/>
          <w:divBdr>
            <w:top w:val="none" w:sz="0" w:space="0" w:color="auto"/>
            <w:left w:val="none" w:sz="0" w:space="0" w:color="auto"/>
            <w:bottom w:val="none" w:sz="0" w:space="0" w:color="auto"/>
            <w:right w:val="none" w:sz="0" w:space="0" w:color="auto"/>
          </w:divBdr>
        </w:div>
        <w:div w:id="739716779">
          <w:marLeft w:val="640"/>
          <w:marRight w:val="0"/>
          <w:marTop w:val="0"/>
          <w:marBottom w:val="0"/>
          <w:divBdr>
            <w:top w:val="none" w:sz="0" w:space="0" w:color="auto"/>
            <w:left w:val="none" w:sz="0" w:space="0" w:color="auto"/>
            <w:bottom w:val="none" w:sz="0" w:space="0" w:color="auto"/>
            <w:right w:val="none" w:sz="0" w:space="0" w:color="auto"/>
          </w:divBdr>
        </w:div>
        <w:div w:id="1830055402">
          <w:marLeft w:val="640"/>
          <w:marRight w:val="0"/>
          <w:marTop w:val="0"/>
          <w:marBottom w:val="0"/>
          <w:divBdr>
            <w:top w:val="none" w:sz="0" w:space="0" w:color="auto"/>
            <w:left w:val="none" w:sz="0" w:space="0" w:color="auto"/>
            <w:bottom w:val="none" w:sz="0" w:space="0" w:color="auto"/>
            <w:right w:val="none" w:sz="0" w:space="0" w:color="auto"/>
          </w:divBdr>
        </w:div>
        <w:div w:id="1444687690">
          <w:marLeft w:val="640"/>
          <w:marRight w:val="0"/>
          <w:marTop w:val="0"/>
          <w:marBottom w:val="0"/>
          <w:divBdr>
            <w:top w:val="none" w:sz="0" w:space="0" w:color="auto"/>
            <w:left w:val="none" w:sz="0" w:space="0" w:color="auto"/>
            <w:bottom w:val="none" w:sz="0" w:space="0" w:color="auto"/>
            <w:right w:val="none" w:sz="0" w:space="0" w:color="auto"/>
          </w:divBdr>
        </w:div>
        <w:div w:id="1330863141">
          <w:marLeft w:val="640"/>
          <w:marRight w:val="0"/>
          <w:marTop w:val="0"/>
          <w:marBottom w:val="0"/>
          <w:divBdr>
            <w:top w:val="none" w:sz="0" w:space="0" w:color="auto"/>
            <w:left w:val="none" w:sz="0" w:space="0" w:color="auto"/>
            <w:bottom w:val="none" w:sz="0" w:space="0" w:color="auto"/>
            <w:right w:val="none" w:sz="0" w:space="0" w:color="auto"/>
          </w:divBdr>
        </w:div>
        <w:div w:id="627661739">
          <w:marLeft w:val="640"/>
          <w:marRight w:val="0"/>
          <w:marTop w:val="0"/>
          <w:marBottom w:val="0"/>
          <w:divBdr>
            <w:top w:val="none" w:sz="0" w:space="0" w:color="auto"/>
            <w:left w:val="none" w:sz="0" w:space="0" w:color="auto"/>
            <w:bottom w:val="none" w:sz="0" w:space="0" w:color="auto"/>
            <w:right w:val="none" w:sz="0" w:space="0" w:color="auto"/>
          </w:divBdr>
        </w:div>
        <w:div w:id="1158422280">
          <w:marLeft w:val="640"/>
          <w:marRight w:val="0"/>
          <w:marTop w:val="0"/>
          <w:marBottom w:val="0"/>
          <w:divBdr>
            <w:top w:val="none" w:sz="0" w:space="0" w:color="auto"/>
            <w:left w:val="none" w:sz="0" w:space="0" w:color="auto"/>
            <w:bottom w:val="none" w:sz="0" w:space="0" w:color="auto"/>
            <w:right w:val="none" w:sz="0" w:space="0" w:color="auto"/>
          </w:divBdr>
        </w:div>
        <w:div w:id="1953240042">
          <w:marLeft w:val="640"/>
          <w:marRight w:val="0"/>
          <w:marTop w:val="0"/>
          <w:marBottom w:val="0"/>
          <w:divBdr>
            <w:top w:val="none" w:sz="0" w:space="0" w:color="auto"/>
            <w:left w:val="none" w:sz="0" w:space="0" w:color="auto"/>
            <w:bottom w:val="none" w:sz="0" w:space="0" w:color="auto"/>
            <w:right w:val="none" w:sz="0" w:space="0" w:color="auto"/>
          </w:divBdr>
        </w:div>
        <w:div w:id="281544769">
          <w:marLeft w:val="640"/>
          <w:marRight w:val="0"/>
          <w:marTop w:val="0"/>
          <w:marBottom w:val="0"/>
          <w:divBdr>
            <w:top w:val="none" w:sz="0" w:space="0" w:color="auto"/>
            <w:left w:val="none" w:sz="0" w:space="0" w:color="auto"/>
            <w:bottom w:val="none" w:sz="0" w:space="0" w:color="auto"/>
            <w:right w:val="none" w:sz="0" w:space="0" w:color="auto"/>
          </w:divBdr>
        </w:div>
        <w:div w:id="746269560">
          <w:marLeft w:val="640"/>
          <w:marRight w:val="0"/>
          <w:marTop w:val="0"/>
          <w:marBottom w:val="0"/>
          <w:divBdr>
            <w:top w:val="none" w:sz="0" w:space="0" w:color="auto"/>
            <w:left w:val="none" w:sz="0" w:space="0" w:color="auto"/>
            <w:bottom w:val="none" w:sz="0" w:space="0" w:color="auto"/>
            <w:right w:val="none" w:sz="0" w:space="0" w:color="auto"/>
          </w:divBdr>
        </w:div>
        <w:div w:id="985548891">
          <w:marLeft w:val="640"/>
          <w:marRight w:val="0"/>
          <w:marTop w:val="0"/>
          <w:marBottom w:val="0"/>
          <w:divBdr>
            <w:top w:val="none" w:sz="0" w:space="0" w:color="auto"/>
            <w:left w:val="none" w:sz="0" w:space="0" w:color="auto"/>
            <w:bottom w:val="none" w:sz="0" w:space="0" w:color="auto"/>
            <w:right w:val="none" w:sz="0" w:space="0" w:color="auto"/>
          </w:divBdr>
        </w:div>
        <w:div w:id="1968311039">
          <w:marLeft w:val="640"/>
          <w:marRight w:val="0"/>
          <w:marTop w:val="0"/>
          <w:marBottom w:val="0"/>
          <w:divBdr>
            <w:top w:val="none" w:sz="0" w:space="0" w:color="auto"/>
            <w:left w:val="none" w:sz="0" w:space="0" w:color="auto"/>
            <w:bottom w:val="none" w:sz="0" w:space="0" w:color="auto"/>
            <w:right w:val="none" w:sz="0" w:space="0" w:color="auto"/>
          </w:divBdr>
        </w:div>
        <w:div w:id="1564678097">
          <w:marLeft w:val="640"/>
          <w:marRight w:val="0"/>
          <w:marTop w:val="0"/>
          <w:marBottom w:val="0"/>
          <w:divBdr>
            <w:top w:val="none" w:sz="0" w:space="0" w:color="auto"/>
            <w:left w:val="none" w:sz="0" w:space="0" w:color="auto"/>
            <w:bottom w:val="none" w:sz="0" w:space="0" w:color="auto"/>
            <w:right w:val="none" w:sz="0" w:space="0" w:color="auto"/>
          </w:divBdr>
        </w:div>
        <w:div w:id="1006901083">
          <w:marLeft w:val="640"/>
          <w:marRight w:val="0"/>
          <w:marTop w:val="0"/>
          <w:marBottom w:val="0"/>
          <w:divBdr>
            <w:top w:val="none" w:sz="0" w:space="0" w:color="auto"/>
            <w:left w:val="none" w:sz="0" w:space="0" w:color="auto"/>
            <w:bottom w:val="none" w:sz="0" w:space="0" w:color="auto"/>
            <w:right w:val="none" w:sz="0" w:space="0" w:color="auto"/>
          </w:divBdr>
        </w:div>
        <w:div w:id="2139100543">
          <w:marLeft w:val="640"/>
          <w:marRight w:val="0"/>
          <w:marTop w:val="0"/>
          <w:marBottom w:val="0"/>
          <w:divBdr>
            <w:top w:val="none" w:sz="0" w:space="0" w:color="auto"/>
            <w:left w:val="none" w:sz="0" w:space="0" w:color="auto"/>
            <w:bottom w:val="none" w:sz="0" w:space="0" w:color="auto"/>
            <w:right w:val="none" w:sz="0" w:space="0" w:color="auto"/>
          </w:divBdr>
        </w:div>
      </w:divsChild>
    </w:div>
    <w:div w:id="1106731837">
      <w:bodyDiv w:val="1"/>
      <w:marLeft w:val="0"/>
      <w:marRight w:val="0"/>
      <w:marTop w:val="0"/>
      <w:marBottom w:val="0"/>
      <w:divBdr>
        <w:top w:val="none" w:sz="0" w:space="0" w:color="auto"/>
        <w:left w:val="none" w:sz="0" w:space="0" w:color="auto"/>
        <w:bottom w:val="none" w:sz="0" w:space="0" w:color="auto"/>
        <w:right w:val="none" w:sz="0" w:space="0" w:color="auto"/>
      </w:divBdr>
      <w:divsChild>
        <w:div w:id="645279904">
          <w:marLeft w:val="640"/>
          <w:marRight w:val="0"/>
          <w:marTop w:val="0"/>
          <w:marBottom w:val="0"/>
          <w:divBdr>
            <w:top w:val="none" w:sz="0" w:space="0" w:color="auto"/>
            <w:left w:val="none" w:sz="0" w:space="0" w:color="auto"/>
            <w:bottom w:val="none" w:sz="0" w:space="0" w:color="auto"/>
            <w:right w:val="none" w:sz="0" w:space="0" w:color="auto"/>
          </w:divBdr>
          <w:divsChild>
            <w:div w:id="636833426">
              <w:marLeft w:val="0"/>
              <w:marRight w:val="0"/>
              <w:marTop w:val="0"/>
              <w:marBottom w:val="0"/>
              <w:divBdr>
                <w:top w:val="none" w:sz="0" w:space="0" w:color="auto"/>
                <w:left w:val="none" w:sz="0" w:space="0" w:color="auto"/>
                <w:bottom w:val="none" w:sz="0" w:space="0" w:color="auto"/>
                <w:right w:val="none" w:sz="0" w:space="0" w:color="auto"/>
              </w:divBdr>
              <w:divsChild>
                <w:div w:id="538005962">
                  <w:marLeft w:val="640"/>
                  <w:marRight w:val="0"/>
                  <w:marTop w:val="0"/>
                  <w:marBottom w:val="0"/>
                  <w:divBdr>
                    <w:top w:val="none" w:sz="0" w:space="0" w:color="auto"/>
                    <w:left w:val="none" w:sz="0" w:space="0" w:color="auto"/>
                    <w:bottom w:val="none" w:sz="0" w:space="0" w:color="auto"/>
                    <w:right w:val="none" w:sz="0" w:space="0" w:color="auto"/>
                  </w:divBdr>
                </w:div>
                <w:div w:id="1352033294">
                  <w:marLeft w:val="640"/>
                  <w:marRight w:val="0"/>
                  <w:marTop w:val="0"/>
                  <w:marBottom w:val="0"/>
                  <w:divBdr>
                    <w:top w:val="none" w:sz="0" w:space="0" w:color="auto"/>
                    <w:left w:val="none" w:sz="0" w:space="0" w:color="auto"/>
                    <w:bottom w:val="none" w:sz="0" w:space="0" w:color="auto"/>
                    <w:right w:val="none" w:sz="0" w:space="0" w:color="auto"/>
                  </w:divBdr>
                </w:div>
                <w:div w:id="5988120">
                  <w:marLeft w:val="640"/>
                  <w:marRight w:val="0"/>
                  <w:marTop w:val="0"/>
                  <w:marBottom w:val="0"/>
                  <w:divBdr>
                    <w:top w:val="none" w:sz="0" w:space="0" w:color="auto"/>
                    <w:left w:val="none" w:sz="0" w:space="0" w:color="auto"/>
                    <w:bottom w:val="none" w:sz="0" w:space="0" w:color="auto"/>
                    <w:right w:val="none" w:sz="0" w:space="0" w:color="auto"/>
                  </w:divBdr>
                </w:div>
                <w:div w:id="878012604">
                  <w:marLeft w:val="640"/>
                  <w:marRight w:val="0"/>
                  <w:marTop w:val="0"/>
                  <w:marBottom w:val="0"/>
                  <w:divBdr>
                    <w:top w:val="none" w:sz="0" w:space="0" w:color="auto"/>
                    <w:left w:val="none" w:sz="0" w:space="0" w:color="auto"/>
                    <w:bottom w:val="none" w:sz="0" w:space="0" w:color="auto"/>
                    <w:right w:val="none" w:sz="0" w:space="0" w:color="auto"/>
                  </w:divBdr>
                </w:div>
                <w:div w:id="289213762">
                  <w:marLeft w:val="640"/>
                  <w:marRight w:val="0"/>
                  <w:marTop w:val="0"/>
                  <w:marBottom w:val="0"/>
                  <w:divBdr>
                    <w:top w:val="none" w:sz="0" w:space="0" w:color="auto"/>
                    <w:left w:val="none" w:sz="0" w:space="0" w:color="auto"/>
                    <w:bottom w:val="none" w:sz="0" w:space="0" w:color="auto"/>
                    <w:right w:val="none" w:sz="0" w:space="0" w:color="auto"/>
                  </w:divBdr>
                </w:div>
                <w:div w:id="855851507">
                  <w:marLeft w:val="640"/>
                  <w:marRight w:val="0"/>
                  <w:marTop w:val="0"/>
                  <w:marBottom w:val="0"/>
                  <w:divBdr>
                    <w:top w:val="none" w:sz="0" w:space="0" w:color="auto"/>
                    <w:left w:val="none" w:sz="0" w:space="0" w:color="auto"/>
                    <w:bottom w:val="none" w:sz="0" w:space="0" w:color="auto"/>
                    <w:right w:val="none" w:sz="0" w:space="0" w:color="auto"/>
                  </w:divBdr>
                </w:div>
                <w:div w:id="350642960">
                  <w:marLeft w:val="640"/>
                  <w:marRight w:val="0"/>
                  <w:marTop w:val="0"/>
                  <w:marBottom w:val="0"/>
                  <w:divBdr>
                    <w:top w:val="none" w:sz="0" w:space="0" w:color="auto"/>
                    <w:left w:val="none" w:sz="0" w:space="0" w:color="auto"/>
                    <w:bottom w:val="none" w:sz="0" w:space="0" w:color="auto"/>
                    <w:right w:val="none" w:sz="0" w:space="0" w:color="auto"/>
                  </w:divBdr>
                </w:div>
                <w:div w:id="281309767">
                  <w:marLeft w:val="640"/>
                  <w:marRight w:val="0"/>
                  <w:marTop w:val="0"/>
                  <w:marBottom w:val="0"/>
                  <w:divBdr>
                    <w:top w:val="none" w:sz="0" w:space="0" w:color="auto"/>
                    <w:left w:val="none" w:sz="0" w:space="0" w:color="auto"/>
                    <w:bottom w:val="none" w:sz="0" w:space="0" w:color="auto"/>
                    <w:right w:val="none" w:sz="0" w:space="0" w:color="auto"/>
                  </w:divBdr>
                </w:div>
                <w:div w:id="664013739">
                  <w:marLeft w:val="640"/>
                  <w:marRight w:val="0"/>
                  <w:marTop w:val="0"/>
                  <w:marBottom w:val="0"/>
                  <w:divBdr>
                    <w:top w:val="none" w:sz="0" w:space="0" w:color="auto"/>
                    <w:left w:val="none" w:sz="0" w:space="0" w:color="auto"/>
                    <w:bottom w:val="none" w:sz="0" w:space="0" w:color="auto"/>
                    <w:right w:val="none" w:sz="0" w:space="0" w:color="auto"/>
                  </w:divBdr>
                </w:div>
                <w:div w:id="903758444">
                  <w:marLeft w:val="640"/>
                  <w:marRight w:val="0"/>
                  <w:marTop w:val="0"/>
                  <w:marBottom w:val="0"/>
                  <w:divBdr>
                    <w:top w:val="none" w:sz="0" w:space="0" w:color="auto"/>
                    <w:left w:val="none" w:sz="0" w:space="0" w:color="auto"/>
                    <w:bottom w:val="none" w:sz="0" w:space="0" w:color="auto"/>
                    <w:right w:val="none" w:sz="0" w:space="0" w:color="auto"/>
                  </w:divBdr>
                </w:div>
                <w:div w:id="995961256">
                  <w:marLeft w:val="640"/>
                  <w:marRight w:val="0"/>
                  <w:marTop w:val="0"/>
                  <w:marBottom w:val="0"/>
                  <w:divBdr>
                    <w:top w:val="none" w:sz="0" w:space="0" w:color="auto"/>
                    <w:left w:val="none" w:sz="0" w:space="0" w:color="auto"/>
                    <w:bottom w:val="none" w:sz="0" w:space="0" w:color="auto"/>
                    <w:right w:val="none" w:sz="0" w:space="0" w:color="auto"/>
                  </w:divBdr>
                </w:div>
                <w:div w:id="762603493">
                  <w:marLeft w:val="640"/>
                  <w:marRight w:val="0"/>
                  <w:marTop w:val="0"/>
                  <w:marBottom w:val="0"/>
                  <w:divBdr>
                    <w:top w:val="none" w:sz="0" w:space="0" w:color="auto"/>
                    <w:left w:val="none" w:sz="0" w:space="0" w:color="auto"/>
                    <w:bottom w:val="none" w:sz="0" w:space="0" w:color="auto"/>
                    <w:right w:val="none" w:sz="0" w:space="0" w:color="auto"/>
                  </w:divBdr>
                </w:div>
                <w:div w:id="1445533908">
                  <w:marLeft w:val="640"/>
                  <w:marRight w:val="0"/>
                  <w:marTop w:val="0"/>
                  <w:marBottom w:val="0"/>
                  <w:divBdr>
                    <w:top w:val="none" w:sz="0" w:space="0" w:color="auto"/>
                    <w:left w:val="none" w:sz="0" w:space="0" w:color="auto"/>
                    <w:bottom w:val="none" w:sz="0" w:space="0" w:color="auto"/>
                    <w:right w:val="none" w:sz="0" w:space="0" w:color="auto"/>
                  </w:divBdr>
                </w:div>
                <w:div w:id="4210958">
                  <w:marLeft w:val="640"/>
                  <w:marRight w:val="0"/>
                  <w:marTop w:val="0"/>
                  <w:marBottom w:val="0"/>
                  <w:divBdr>
                    <w:top w:val="none" w:sz="0" w:space="0" w:color="auto"/>
                    <w:left w:val="none" w:sz="0" w:space="0" w:color="auto"/>
                    <w:bottom w:val="none" w:sz="0" w:space="0" w:color="auto"/>
                    <w:right w:val="none" w:sz="0" w:space="0" w:color="auto"/>
                  </w:divBdr>
                </w:div>
                <w:div w:id="1340278200">
                  <w:marLeft w:val="640"/>
                  <w:marRight w:val="0"/>
                  <w:marTop w:val="0"/>
                  <w:marBottom w:val="0"/>
                  <w:divBdr>
                    <w:top w:val="none" w:sz="0" w:space="0" w:color="auto"/>
                    <w:left w:val="none" w:sz="0" w:space="0" w:color="auto"/>
                    <w:bottom w:val="none" w:sz="0" w:space="0" w:color="auto"/>
                    <w:right w:val="none" w:sz="0" w:space="0" w:color="auto"/>
                  </w:divBdr>
                </w:div>
                <w:div w:id="1523281442">
                  <w:marLeft w:val="640"/>
                  <w:marRight w:val="0"/>
                  <w:marTop w:val="0"/>
                  <w:marBottom w:val="0"/>
                  <w:divBdr>
                    <w:top w:val="none" w:sz="0" w:space="0" w:color="auto"/>
                    <w:left w:val="none" w:sz="0" w:space="0" w:color="auto"/>
                    <w:bottom w:val="none" w:sz="0" w:space="0" w:color="auto"/>
                    <w:right w:val="none" w:sz="0" w:space="0" w:color="auto"/>
                  </w:divBdr>
                </w:div>
                <w:div w:id="686179979">
                  <w:marLeft w:val="640"/>
                  <w:marRight w:val="0"/>
                  <w:marTop w:val="0"/>
                  <w:marBottom w:val="0"/>
                  <w:divBdr>
                    <w:top w:val="none" w:sz="0" w:space="0" w:color="auto"/>
                    <w:left w:val="none" w:sz="0" w:space="0" w:color="auto"/>
                    <w:bottom w:val="none" w:sz="0" w:space="0" w:color="auto"/>
                    <w:right w:val="none" w:sz="0" w:space="0" w:color="auto"/>
                  </w:divBdr>
                </w:div>
                <w:div w:id="1675260009">
                  <w:marLeft w:val="640"/>
                  <w:marRight w:val="0"/>
                  <w:marTop w:val="0"/>
                  <w:marBottom w:val="0"/>
                  <w:divBdr>
                    <w:top w:val="none" w:sz="0" w:space="0" w:color="auto"/>
                    <w:left w:val="none" w:sz="0" w:space="0" w:color="auto"/>
                    <w:bottom w:val="none" w:sz="0" w:space="0" w:color="auto"/>
                    <w:right w:val="none" w:sz="0" w:space="0" w:color="auto"/>
                  </w:divBdr>
                </w:div>
                <w:div w:id="236213604">
                  <w:marLeft w:val="640"/>
                  <w:marRight w:val="0"/>
                  <w:marTop w:val="0"/>
                  <w:marBottom w:val="0"/>
                  <w:divBdr>
                    <w:top w:val="none" w:sz="0" w:space="0" w:color="auto"/>
                    <w:left w:val="none" w:sz="0" w:space="0" w:color="auto"/>
                    <w:bottom w:val="none" w:sz="0" w:space="0" w:color="auto"/>
                    <w:right w:val="none" w:sz="0" w:space="0" w:color="auto"/>
                  </w:divBdr>
                </w:div>
                <w:div w:id="2094277955">
                  <w:marLeft w:val="640"/>
                  <w:marRight w:val="0"/>
                  <w:marTop w:val="0"/>
                  <w:marBottom w:val="0"/>
                  <w:divBdr>
                    <w:top w:val="none" w:sz="0" w:space="0" w:color="auto"/>
                    <w:left w:val="none" w:sz="0" w:space="0" w:color="auto"/>
                    <w:bottom w:val="none" w:sz="0" w:space="0" w:color="auto"/>
                    <w:right w:val="none" w:sz="0" w:space="0" w:color="auto"/>
                  </w:divBdr>
                </w:div>
                <w:div w:id="540359571">
                  <w:marLeft w:val="640"/>
                  <w:marRight w:val="0"/>
                  <w:marTop w:val="0"/>
                  <w:marBottom w:val="0"/>
                  <w:divBdr>
                    <w:top w:val="none" w:sz="0" w:space="0" w:color="auto"/>
                    <w:left w:val="none" w:sz="0" w:space="0" w:color="auto"/>
                    <w:bottom w:val="none" w:sz="0" w:space="0" w:color="auto"/>
                    <w:right w:val="none" w:sz="0" w:space="0" w:color="auto"/>
                  </w:divBdr>
                </w:div>
                <w:div w:id="453447475">
                  <w:marLeft w:val="640"/>
                  <w:marRight w:val="0"/>
                  <w:marTop w:val="0"/>
                  <w:marBottom w:val="0"/>
                  <w:divBdr>
                    <w:top w:val="none" w:sz="0" w:space="0" w:color="auto"/>
                    <w:left w:val="none" w:sz="0" w:space="0" w:color="auto"/>
                    <w:bottom w:val="none" w:sz="0" w:space="0" w:color="auto"/>
                    <w:right w:val="none" w:sz="0" w:space="0" w:color="auto"/>
                  </w:divBdr>
                </w:div>
                <w:div w:id="585572931">
                  <w:marLeft w:val="640"/>
                  <w:marRight w:val="0"/>
                  <w:marTop w:val="0"/>
                  <w:marBottom w:val="0"/>
                  <w:divBdr>
                    <w:top w:val="none" w:sz="0" w:space="0" w:color="auto"/>
                    <w:left w:val="none" w:sz="0" w:space="0" w:color="auto"/>
                    <w:bottom w:val="none" w:sz="0" w:space="0" w:color="auto"/>
                    <w:right w:val="none" w:sz="0" w:space="0" w:color="auto"/>
                  </w:divBdr>
                </w:div>
                <w:div w:id="1875993381">
                  <w:marLeft w:val="640"/>
                  <w:marRight w:val="0"/>
                  <w:marTop w:val="0"/>
                  <w:marBottom w:val="0"/>
                  <w:divBdr>
                    <w:top w:val="none" w:sz="0" w:space="0" w:color="auto"/>
                    <w:left w:val="none" w:sz="0" w:space="0" w:color="auto"/>
                    <w:bottom w:val="none" w:sz="0" w:space="0" w:color="auto"/>
                    <w:right w:val="none" w:sz="0" w:space="0" w:color="auto"/>
                  </w:divBdr>
                </w:div>
                <w:div w:id="864100756">
                  <w:marLeft w:val="640"/>
                  <w:marRight w:val="0"/>
                  <w:marTop w:val="0"/>
                  <w:marBottom w:val="0"/>
                  <w:divBdr>
                    <w:top w:val="none" w:sz="0" w:space="0" w:color="auto"/>
                    <w:left w:val="none" w:sz="0" w:space="0" w:color="auto"/>
                    <w:bottom w:val="none" w:sz="0" w:space="0" w:color="auto"/>
                    <w:right w:val="none" w:sz="0" w:space="0" w:color="auto"/>
                  </w:divBdr>
                </w:div>
                <w:div w:id="1306276978">
                  <w:marLeft w:val="640"/>
                  <w:marRight w:val="0"/>
                  <w:marTop w:val="0"/>
                  <w:marBottom w:val="0"/>
                  <w:divBdr>
                    <w:top w:val="none" w:sz="0" w:space="0" w:color="auto"/>
                    <w:left w:val="none" w:sz="0" w:space="0" w:color="auto"/>
                    <w:bottom w:val="none" w:sz="0" w:space="0" w:color="auto"/>
                    <w:right w:val="none" w:sz="0" w:space="0" w:color="auto"/>
                  </w:divBdr>
                </w:div>
                <w:div w:id="483358076">
                  <w:marLeft w:val="640"/>
                  <w:marRight w:val="0"/>
                  <w:marTop w:val="0"/>
                  <w:marBottom w:val="0"/>
                  <w:divBdr>
                    <w:top w:val="none" w:sz="0" w:space="0" w:color="auto"/>
                    <w:left w:val="none" w:sz="0" w:space="0" w:color="auto"/>
                    <w:bottom w:val="none" w:sz="0" w:space="0" w:color="auto"/>
                    <w:right w:val="none" w:sz="0" w:space="0" w:color="auto"/>
                  </w:divBdr>
                </w:div>
                <w:div w:id="844126267">
                  <w:marLeft w:val="640"/>
                  <w:marRight w:val="0"/>
                  <w:marTop w:val="0"/>
                  <w:marBottom w:val="0"/>
                  <w:divBdr>
                    <w:top w:val="none" w:sz="0" w:space="0" w:color="auto"/>
                    <w:left w:val="none" w:sz="0" w:space="0" w:color="auto"/>
                    <w:bottom w:val="none" w:sz="0" w:space="0" w:color="auto"/>
                    <w:right w:val="none" w:sz="0" w:space="0" w:color="auto"/>
                  </w:divBdr>
                </w:div>
                <w:div w:id="14576146">
                  <w:marLeft w:val="640"/>
                  <w:marRight w:val="0"/>
                  <w:marTop w:val="0"/>
                  <w:marBottom w:val="0"/>
                  <w:divBdr>
                    <w:top w:val="none" w:sz="0" w:space="0" w:color="auto"/>
                    <w:left w:val="none" w:sz="0" w:space="0" w:color="auto"/>
                    <w:bottom w:val="none" w:sz="0" w:space="0" w:color="auto"/>
                    <w:right w:val="none" w:sz="0" w:space="0" w:color="auto"/>
                  </w:divBdr>
                </w:div>
                <w:div w:id="1379086103">
                  <w:marLeft w:val="640"/>
                  <w:marRight w:val="0"/>
                  <w:marTop w:val="0"/>
                  <w:marBottom w:val="0"/>
                  <w:divBdr>
                    <w:top w:val="none" w:sz="0" w:space="0" w:color="auto"/>
                    <w:left w:val="none" w:sz="0" w:space="0" w:color="auto"/>
                    <w:bottom w:val="none" w:sz="0" w:space="0" w:color="auto"/>
                    <w:right w:val="none" w:sz="0" w:space="0" w:color="auto"/>
                  </w:divBdr>
                </w:div>
                <w:div w:id="305663715">
                  <w:marLeft w:val="640"/>
                  <w:marRight w:val="0"/>
                  <w:marTop w:val="0"/>
                  <w:marBottom w:val="0"/>
                  <w:divBdr>
                    <w:top w:val="none" w:sz="0" w:space="0" w:color="auto"/>
                    <w:left w:val="none" w:sz="0" w:space="0" w:color="auto"/>
                    <w:bottom w:val="none" w:sz="0" w:space="0" w:color="auto"/>
                    <w:right w:val="none" w:sz="0" w:space="0" w:color="auto"/>
                  </w:divBdr>
                </w:div>
                <w:div w:id="853232308">
                  <w:marLeft w:val="640"/>
                  <w:marRight w:val="0"/>
                  <w:marTop w:val="0"/>
                  <w:marBottom w:val="0"/>
                  <w:divBdr>
                    <w:top w:val="none" w:sz="0" w:space="0" w:color="auto"/>
                    <w:left w:val="none" w:sz="0" w:space="0" w:color="auto"/>
                    <w:bottom w:val="none" w:sz="0" w:space="0" w:color="auto"/>
                    <w:right w:val="none" w:sz="0" w:space="0" w:color="auto"/>
                  </w:divBdr>
                </w:div>
                <w:div w:id="2097705752">
                  <w:marLeft w:val="640"/>
                  <w:marRight w:val="0"/>
                  <w:marTop w:val="0"/>
                  <w:marBottom w:val="0"/>
                  <w:divBdr>
                    <w:top w:val="none" w:sz="0" w:space="0" w:color="auto"/>
                    <w:left w:val="none" w:sz="0" w:space="0" w:color="auto"/>
                    <w:bottom w:val="none" w:sz="0" w:space="0" w:color="auto"/>
                    <w:right w:val="none" w:sz="0" w:space="0" w:color="auto"/>
                  </w:divBdr>
                </w:div>
                <w:div w:id="171720310">
                  <w:marLeft w:val="640"/>
                  <w:marRight w:val="0"/>
                  <w:marTop w:val="0"/>
                  <w:marBottom w:val="0"/>
                  <w:divBdr>
                    <w:top w:val="none" w:sz="0" w:space="0" w:color="auto"/>
                    <w:left w:val="none" w:sz="0" w:space="0" w:color="auto"/>
                    <w:bottom w:val="none" w:sz="0" w:space="0" w:color="auto"/>
                    <w:right w:val="none" w:sz="0" w:space="0" w:color="auto"/>
                  </w:divBdr>
                </w:div>
                <w:div w:id="1492062319">
                  <w:marLeft w:val="640"/>
                  <w:marRight w:val="0"/>
                  <w:marTop w:val="0"/>
                  <w:marBottom w:val="0"/>
                  <w:divBdr>
                    <w:top w:val="none" w:sz="0" w:space="0" w:color="auto"/>
                    <w:left w:val="none" w:sz="0" w:space="0" w:color="auto"/>
                    <w:bottom w:val="none" w:sz="0" w:space="0" w:color="auto"/>
                    <w:right w:val="none" w:sz="0" w:space="0" w:color="auto"/>
                  </w:divBdr>
                </w:div>
                <w:div w:id="1815826940">
                  <w:marLeft w:val="640"/>
                  <w:marRight w:val="0"/>
                  <w:marTop w:val="0"/>
                  <w:marBottom w:val="0"/>
                  <w:divBdr>
                    <w:top w:val="none" w:sz="0" w:space="0" w:color="auto"/>
                    <w:left w:val="none" w:sz="0" w:space="0" w:color="auto"/>
                    <w:bottom w:val="none" w:sz="0" w:space="0" w:color="auto"/>
                    <w:right w:val="none" w:sz="0" w:space="0" w:color="auto"/>
                  </w:divBdr>
                </w:div>
                <w:div w:id="1243175979">
                  <w:marLeft w:val="640"/>
                  <w:marRight w:val="0"/>
                  <w:marTop w:val="0"/>
                  <w:marBottom w:val="0"/>
                  <w:divBdr>
                    <w:top w:val="none" w:sz="0" w:space="0" w:color="auto"/>
                    <w:left w:val="none" w:sz="0" w:space="0" w:color="auto"/>
                    <w:bottom w:val="none" w:sz="0" w:space="0" w:color="auto"/>
                    <w:right w:val="none" w:sz="0" w:space="0" w:color="auto"/>
                  </w:divBdr>
                </w:div>
                <w:div w:id="169033445">
                  <w:marLeft w:val="640"/>
                  <w:marRight w:val="0"/>
                  <w:marTop w:val="0"/>
                  <w:marBottom w:val="0"/>
                  <w:divBdr>
                    <w:top w:val="none" w:sz="0" w:space="0" w:color="auto"/>
                    <w:left w:val="none" w:sz="0" w:space="0" w:color="auto"/>
                    <w:bottom w:val="none" w:sz="0" w:space="0" w:color="auto"/>
                    <w:right w:val="none" w:sz="0" w:space="0" w:color="auto"/>
                  </w:divBdr>
                </w:div>
                <w:div w:id="1731145960">
                  <w:marLeft w:val="640"/>
                  <w:marRight w:val="0"/>
                  <w:marTop w:val="0"/>
                  <w:marBottom w:val="0"/>
                  <w:divBdr>
                    <w:top w:val="none" w:sz="0" w:space="0" w:color="auto"/>
                    <w:left w:val="none" w:sz="0" w:space="0" w:color="auto"/>
                    <w:bottom w:val="none" w:sz="0" w:space="0" w:color="auto"/>
                    <w:right w:val="none" w:sz="0" w:space="0" w:color="auto"/>
                  </w:divBdr>
                </w:div>
                <w:div w:id="993535441">
                  <w:marLeft w:val="640"/>
                  <w:marRight w:val="0"/>
                  <w:marTop w:val="0"/>
                  <w:marBottom w:val="0"/>
                  <w:divBdr>
                    <w:top w:val="none" w:sz="0" w:space="0" w:color="auto"/>
                    <w:left w:val="none" w:sz="0" w:space="0" w:color="auto"/>
                    <w:bottom w:val="none" w:sz="0" w:space="0" w:color="auto"/>
                    <w:right w:val="none" w:sz="0" w:space="0" w:color="auto"/>
                  </w:divBdr>
                </w:div>
                <w:div w:id="1589002747">
                  <w:marLeft w:val="640"/>
                  <w:marRight w:val="0"/>
                  <w:marTop w:val="0"/>
                  <w:marBottom w:val="0"/>
                  <w:divBdr>
                    <w:top w:val="none" w:sz="0" w:space="0" w:color="auto"/>
                    <w:left w:val="none" w:sz="0" w:space="0" w:color="auto"/>
                    <w:bottom w:val="none" w:sz="0" w:space="0" w:color="auto"/>
                    <w:right w:val="none" w:sz="0" w:space="0" w:color="auto"/>
                  </w:divBdr>
                </w:div>
                <w:div w:id="1416900286">
                  <w:marLeft w:val="640"/>
                  <w:marRight w:val="0"/>
                  <w:marTop w:val="0"/>
                  <w:marBottom w:val="0"/>
                  <w:divBdr>
                    <w:top w:val="none" w:sz="0" w:space="0" w:color="auto"/>
                    <w:left w:val="none" w:sz="0" w:space="0" w:color="auto"/>
                    <w:bottom w:val="none" w:sz="0" w:space="0" w:color="auto"/>
                    <w:right w:val="none" w:sz="0" w:space="0" w:color="auto"/>
                  </w:divBdr>
                </w:div>
                <w:div w:id="1250843901">
                  <w:marLeft w:val="640"/>
                  <w:marRight w:val="0"/>
                  <w:marTop w:val="0"/>
                  <w:marBottom w:val="0"/>
                  <w:divBdr>
                    <w:top w:val="none" w:sz="0" w:space="0" w:color="auto"/>
                    <w:left w:val="none" w:sz="0" w:space="0" w:color="auto"/>
                    <w:bottom w:val="none" w:sz="0" w:space="0" w:color="auto"/>
                    <w:right w:val="none" w:sz="0" w:space="0" w:color="auto"/>
                  </w:divBdr>
                </w:div>
                <w:div w:id="2036609762">
                  <w:marLeft w:val="640"/>
                  <w:marRight w:val="0"/>
                  <w:marTop w:val="0"/>
                  <w:marBottom w:val="0"/>
                  <w:divBdr>
                    <w:top w:val="none" w:sz="0" w:space="0" w:color="auto"/>
                    <w:left w:val="none" w:sz="0" w:space="0" w:color="auto"/>
                    <w:bottom w:val="none" w:sz="0" w:space="0" w:color="auto"/>
                    <w:right w:val="none" w:sz="0" w:space="0" w:color="auto"/>
                  </w:divBdr>
                </w:div>
                <w:div w:id="546380511">
                  <w:marLeft w:val="640"/>
                  <w:marRight w:val="0"/>
                  <w:marTop w:val="0"/>
                  <w:marBottom w:val="0"/>
                  <w:divBdr>
                    <w:top w:val="none" w:sz="0" w:space="0" w:color="auto"/>
                    <w:left w:val="none" w:sz="0" w:space="0" w:color="auto"/>
                    <w:bottom w:val="none" w:sz="0" w:space="0" w:color="auto"/>
                    <w:right w:val="none" w:sz="0" w:space="0" w:color="auto"/>
                  </w:divBdr>
                </w:div>
                <w:div w:id="2046826904">
                  <w:marLeft w:val="640"/>
                  <w:marRight w:val="0"/>
                  <w:marTop w:val="0"/>
                  <w:marBottom w:val="0"/>
                  <w:divBdr>
                    <w:top w:val="none" w:sz="0" w:space="0" w:color="auto"/>
                    <w:left w:val="none" w:sz="0" w:space="0" w:color="auto"/>
                    <w:bottom w:val="none" w:sz="0" w:space="0" w:color="auto"/>
                    <w:right w:val="none" w:sz="0" w:space="0" w:color="auto"/>
                  </w:divBdr>
                </w:div>
                <w:div w:id="1849829767">
                  <w:marLeft w:val="640"/>
                  <w:marRight w:val="0"/>
                  <w:marTop w:val="0"/>
                  <w:marBottom w:val="0"/>
                  <w:divBdr>
                    <w:top w:val="none" w:sz="0" w:space="0" w:color="auto"/>
                    <w:left w:val="none" w:sz="0" w:space="0" w:color="auto"/>
                    <w:bottom w:val="none" w:sz="0" w:space="0" w:color="auto"/>
                    <w:right w:val="none" w:sz="0" w:space="0" w:color="auto"/>
                  </w:divBdr>
                </w:div>
                <w:div w:id="1069957874">
                  <w:marLeft w:val="640"/>
                  <w:marRight w:val="0"/>
                  <w:marTop w:val="0"/>
                  <w:marBottom w:val="0"/>
                  <w:divBdr>
                    <w:top w:val="none" w:sz="0" w:space="0" w:color="auto"/>
                    <w:left w:val="none" w:sz="0" w:space="0" w:color="auto"/>
                    <w:bottom w:val="none" w:sz="0" w:space="0" w:color="auto"/>
                    <w:right w:val="none" w:sz="0" w:space="0" w:color="auto"/>
                  </w:divBdr>
                </w:div>
                <w:div w:id="1651639054">
                  <w:marLeft w:val="640"/>
                  <w:marRight w:val="0"/>
                  <w:marTop w:val="0"/>
                  <w:marBottom w:val="0"/>
                  <w:divBdr>
                    <w:top w:val="none" w:sz="0" w:space="0" w:color="auto"/>
                    <w:left w:val="none" w:sz="0" w:space="0" w:color="auto"/>
                    <w:bottom w:val="none" w:sz="0" w:space="0" w:color="auto"/>
                    <w:right w:val="none" w:sz="0" w:space="0" w:color="auto"/>
                  </w:divBdr>
                </w:div>
                <w:div w:id="826944333">
                  <w:marLeft w:val="640"/>
                  <w:marRight w:val="0"/>
                  <w:marTop w:val="0"/>
                  <w:marBottom w:val="0"/>
                  <w:divBdr>
                    <w:top w:val="none" w:sz="0" w:space="0" w:color="auto"/>
                    <w:left w:val="none" w:sz="0" w:space="0" w:color="auto"/>
                    <w:bottom w:val="none" w:sz="0" w:space="0" w:color="auto"/>
                    <w:right w:val="none" w:sz="0" w:space="0" w:color="auto"/>
                  </w:divBdr>
                </w:div>
                <w:div w:id="837311933">
                  <w:marLeft w:val="640"/>
                  <w:marRight w:val="0"/>
                  <w:marTop w:val="0"/>
                  <w:marBottom w:val="0"/>
                  <w:divBdr>
                    <w:top w:val="none" w:sz="0" w:space="0" w:color="auto"/>
                    <w:left w:val="none" w:sz="0" w:space="0" w:color="auto"/>
                    <w:bottom w:val="none" w:sz="0" w:space="0" w:color="auto"/>
                    <w:right w:val="none" w:sz="0" w:space="0" w:color="auto"/>
                  </w:divBdr>
                </w:div>
                <w:div w:id="873691207">
                  <w:marLeft w:val="640"/>
                  <w:marRight w:val="0"/>
                  <w:marTop w:val="0"/>
                  <w:marBottom w:val="0"/>
                  <w:divBdr>
                    <w:top w:val="none" w:sz="0" w:space="0" w:color="auto"/>
                    <w:left w:val="none" w:sz="0" w:space="0" w:color="auto"/>
                    <w:bottom w:val="none" w:sz="0" w:space="0" w:color="auto"/>
                    <w:right w:val="none" w:sz="0" w:space="0" w:color="auto"/>
                  </w:divBdr>
                </w:div>
                <w:div w:id="1669559333">
                  <w:marLeft w:val="640"/>
                  <w:marRight w:val="0"/>
                  <w:marTop w:val="0"/>
                  <w:marBottom w:val="0"/>
                  <w:divBdr>
                    <w:top w:val="none" w:sz="0" w:space="0" w:color="auto"/>
                    <w:left w:val="none" w:sz="0" w:space="0" w:color="auto"/>
                    <w:bottom w:val="none" w:sz="0" w:space="0" w:color="auto"/>
                    <w:right w:val="none" w:sz="0" w:space="0" w:color="auto"/>
                  </w:divBdr>
                </w:div>
                <w:div w:id="1367484212">
                  <w:marLeft w:val="640"/>
                  <w:marRight w:val="0"/>
                  <w:marTop w:val="0"/>
                  <w:marBottom w:val="0"/>
                  <w:divBdr>
                    <w:top w:val="none" w:sz="0" w:space="0" w:color="auto"/>
                    <w:left w:val="none" w:sz="0" w:space="0" w:color="auto"/>
                    <w:bottom w:val="none" w:sz="0" w:space="0" w:color="auto"/>
                    <w:right w:val="none" w:sz="0" w:space="0" w:color="auto"/>
                  </w:divBdr>
                </w:div>
                <w:div w:id="113406525">
                  <w:marLeft w:val="640"/>
                  <w:marRight w:val="0"/>
                  <w:marTop w:val="0"/>
                  <w:marBottom w:val="0"/>
                  <w:divBdr>
                    <w:top w:val="none" w:sz="0" w:space="0" w:color="auto"/>
                    <w:left w:val="none" w:sz="0" w:space="0" w:color="auto"/>
                    <w:bottom w:val="none" w:sz="0" w:space="0" w:color="auto"/>
                    <w:right w:val="none" w:sz="0" w:space="0" w:color="auto"/>
                  </w:divBdr>
                </w:div>
                <w:div w:id="939683871">
                  <w:marLeft w:val="640"/>
                  <w:marRight w:val="0"/>
                  <w:marTop w:val="0"/>
                  <w:marBottom w:val="0"/>
                  <w:divBdr>
                    <w:top w:val="none" w:sz="0" w:space="0" w:color="auto"/>
                    <w:left w:val="none" w:sz="0" w:space="0" w:color="auto"/>
                    <w:bottom w:val="none" w:sz="0" w:space="0" w:color="auto"/>
                    <w:right w:val="none" w:sz="0" w:space="0" w:color="auto"/>
                  </w:divBdr>
                </w:div>
                <w:div w:id="2040350731">
                  <w:marLeft w:val="640"/>
                  <w:marRight w:val="0"/>
                  <w:marTop w:val="0"/>
                  <w:marBottom w:val="0"/>
                  <w:divBdr>
                    <w:top w:val="none" w:sz="0" w:space="0" w:color="auto"/>
                    <w:left w:val="none" w:sz="0" w:space="0" w:color="auto"/>
                    <w:bottom w:val="none" w:sz="0" w:space="0" w:color="auto"/>
                    <w:right w:val="none" w:sz="0" w:space="0" w:color="auto"/>
                  </w:divBdr>
                </w:div>
                <w:div w:id="2046131914">
                  <w:marLeft w:val="640"/>
                  <w:marRight w:val="0"/>
                  <w:marTop w:val="0"/>
                  <w:marBottom w:val="0"/>
                  <w:divBdr>
                    <w:top w:val="none" w:sz="0" w:space="0" w:color="auto"/>
                    <w:left w:val="none" w:sz="0" w:space="0" w:color="auto"/>
                    <w:bottom w:val="none" w:sz="0" w:space="0" w:color="auto"/>
                    <w:right w:val="none" w:sz="0" w:space="0" w:color="auto"/>
                  </w:divBdr>
                </w:div>
                <w:div w:id="819544204">
                  <w:marLeft w:val="640"/>
                  <w:marRight w:val="0"/>
                  <w:marTop w:val="0"/>
                  <w:marBottom w:val="0"/>
                  <w:divBdr>
                    <w:top w:val="none" w:sz="0" w:space="0" w:color="auto"/>
                    <w:left w:val="none" w:sz="0" w:space="0" w:color="auto"/>
                    <w:bottom w:val="none" w:sz="0" w:space="0" w:color="auto"/>
                    <w:right w:val="none" w:sz="0" w:space="0" w:color="auto"/>
                  </w:divBdr>
                </w:div>
                <w:div w:id="1711687270">
                  <w:marLeft w:val="640"/>
                  <w:marRight w:val="0"/>
                  <w:marTop w:val="0"/>
                  <w:marBottom w:val="0"/>
                  <w:divBdr>
                    <w:top w:val="none" w:sz="0" w:space="0" w:color="auto"/>
                    <w:left w:val="none" w:sz="0" w:space="0" w:color="auto"/>
                    <w:bottom w:val="none" w:sz="0" w:space="0" w:color="auto"/>
                    <w:right w:val="none" w:sz="0" w:space="0" w:color="auto"/>
                  </w:divBdr>
                </w:div>
                <w:div w:id="1393653747">
                  <w:marLeft w:val="640"/>
                  <w:marRight w:val="0"/>
                  <w:marTop w:val="0"/>
                  <w:marBottom w:val="0"/>
                  <w:divBdr>
                    <w:top w:val="none" w:sz="0" w:space="0" w:color="auto"/>
                    <w:left w:val="none" w:sz="0" w:space="0" w:color="auto"/>
                    <w:bottom w:val="none" w:sz="0" w:space="0" w:color="auto"/>
                    <w:right w:val="none" w:sz="0" w:space="0" w:color="auto"/>
                  </w:divBdr>
                </w:div>
                <w:div w:id="1411193045">
                  <w:marLeft w:val="640"/>
                  <w:marRight w:val="0"/>
                  <w:marTop w:val="0"/>
                  <w:marBottom w:val="0"/>
                  <w:divBdr>
                    <w:top w:val="none" w:sz="0" w:space="0" w:color="auto"/>
                    <w:left w:val="none" w:sz="0" w:space="0" w:color="auto"/>
                    <w:bottom w:val="none" w:sz="0" w:space="0" w:color="auto"/>
                    <w:right w:val="none" w:sz="0" w:space="0" w:color="auto"/>
                  </w:divBdr>
                </w:div>
                <w:div w:id="1096553982">
                  <w:marLeft w:val="640"/>
                  <w:marRight w:val="0"/>
                  <w:marTop w:val="0"/>
                  <w:marBottom w:val="0"/>
                  <w:divBdr>
                    <w:top w:val="none" w:sz="0" w:space="0" w:color="auto"/>
                    <w:left w:val="none" w:sz="0" w:space="0" w:color="auto"/>
                    <w:bottom w:val="none" w:sz="0" w:space="0" w:color="auto"/>
                    <w:right w:val="none" w:sz="0" w:space="0" w:color="auto"/>
                  </w:divBdr>
                </w:div>
                <w:div w:id="1163471267">
                  <w:marLeft w:val="640"/>
                  <w:marRight w:val="0"/>
                  <w:marTop w:val="0"/>
                  <w:marBottom w:val="0"/>
                  <w:divBdr>
                    <w:top w:val="none" w:sz="0" w:space="0" w:color="auto"/>
                    <w:left w:val="none" w:sz="0" w:space="0" w:color="auto"/>
                    <w:bottom w:val="none" w:sz="0" w:space="0" w:color="auto"/>
                    <w:right w:val="none" w:sz="0" w:space="0" w:color="auto"/>
                  </w:divBdr>
                </w:div>
                <w:div w:id="1736270312">
                  <w:marLeft w:val="640"/>
                  <w:marRight w:val="0"/>
                  <w:marTop w:val="0"/>
                  <w:marBottom w:val="0"/>
                  <w:divBdr>
                    <w:top w:val="none" w:sz="0" w:space="0" w:color="auto"/>
                    <w:left w:val="none" w:sz="0" w:space="0" w:color="auto"/>
                    <w:bottom w:val="none" w:sz="0" w:space="0" w:color="auto"/>
                    <w:right w:val="none" w:sz="0" w:space="0" w:color="auto"/>
                  </w:divBdr>
                </w:div>
                <w:div w:id="491528858">
                  <w:marLeft w:val="640"/>
                  <w:marRight w:val="0"/>
                  <w:marTop w:val="0"/>
                  <w:marBottom w:val="0"/>
                  <w:divBdr>
                    <w:top w:val="none" w:sz="0" w:space="0" w:color="auto"/>
                    <w:left w:val="none" w:sz="0" w:space="0" w:color="auto"/>
                    <w:bottom w:val="none" w:sz="0" w:space="0" w:color="auto"/>
                    <w:right w:val="none" w:sz="0" w:space="0" w:color="auto"/>
                  </w:divBdr>
                </w:div>
                <w:div w:id="121924089">
                  <w:marLeft w:val="640"/>
                  <w:marRight w:val="0"/>
                  <w:marTop w:val="0"/>
                  <w:marBottom w:val="0"/>
                  <w:divBdr>
                    <w:top w:val="none" w:sz="0" w:space="0" w:color="auto"/>
                    <w:left w:val="none" w:sz="0" w:space="0" w:color="auto"/>
                    <w:bottom w:val="none" w:sz="0" w:space="0" w:color="auto"/>
                    <w:right w:val="none" w:sz="0" w:space="0" w:color="auto"/>
                  </w:divBdr>
                </w:div>
                <w:div w:id="269971455">
                  <w:marLeft w:val="640"/>
                  <w:marRight w:val="0"/>
                  <w:marTop w:val="0"/>
                  <w:marBottom w:val="0"/>
                  <w:divBdr>
                    <w:top w:val="none" w:sz="0" w:space="0" w:color="auto"/>
                    <w:left w:val="none" w:sz="0" w:space="0" w:color="auto"/>
                    <w:bottom w:val="none" w:sz="0" w:space="0" w:color="auto"/>
                    <w:right w:val="none" w:sz="0" w:space="0" w:color="auto"/>
                  </w:divBdr>
                </w:div>
                <w:div w:id="1151555002">
                  <w:marLeft w:val="640"/>
                  <w:marRight w:val="0"/>
                  <w:marTop w:val="0"/>
                  <w:marBottom w:val="0"/>
                  <w:divBdr>
                    <w:top w:val="none" w:sz="0" w:space="0" w:color="auto"/>
                    <w:left w:val="none" w:sz="0" w:space="0" w:color="auto"/>
                    <w:bottom w:val="none" w:sz="0" w:space="0" w:color="auto"/>
                    <w:right w:val="none" w:sz="0" w:space="0" w:color="auto"/>
                  </w:divBdr>
                </w:div>
                <w:div w:id="1329405351">
                  <w:marLeft w:val="640"/>
                  <w:marRight w:val="0"/>
                  <w:marTop w:val="0"/>
                  <w:marBottom w:val="0"/>
                  <w:divBdr>
                    <w:top w:val="none" w:sz="0" w:space="0" w:color="auto"/>
                    <w:left w:val="none" w:sz="0" w:space="0" w:color="auto"/>
                    <w:bottom w:val="none" w:sz="0" w:space="0" w:color="auto"/>
                    <w:right w:val="none" w:sz="0" w:space="0" w:color="auto"/>
                  </w:divBdr>
                </w:div>
                <w:div w:id="516239632">
                  <w:marLeft w:val="640"/>
                  <w:marRight w:val="0"/>
                  <w:marTop w:val="0"/>
                  <w:marBottom w:val="0"/>
                  <w:divBdr>
                    <w:top w:val="none" w:sz="0" w:space="0" w:color="auto"/>
                    <w:left w:val="none" w:sz="0" w:space="0" w:color="auto"/>
                    <w:bottom w:val="none" w:sz="0" w:space="0" w:color="auto"/>
                    <w:right w:val="none" w:sz="0" w:space="0" w:color="auto"/>
                  </w:divBdr>
                </w:div>
                <w:div w:id="1240628198">
                  <w:marLeft w:val="640"/>
                  <w:marRight w:val="0"/>
                  <w:marTop w:val="0"/>
                  <w:marBottom w:val="0"/>
                  <w:divBdr>
                    <w:top w:val="none" w:sz="0" w:space="0" w:color="auto"/>
                    <w:left w:val="none" w:sz="0" w:space="0" w:color="auto"/>
                    <w:bottom w:val="none" w:sz="0" w:space="0" w:color="auto"/>
                    <w:right w:val="none" w:sz="0" w:space="0" w:color="auto"/>
                  </w:divBdr>
                </w:div>
                <w:div w:id="1637565005">
                  <w:marLeft w:val="640"/>
                  <w:marRight w:val="0"/>
                  <w:marTop w:val="0"/>
                  <w:marBottom w:val="0"/>
                  <w:divBdr>
                    <w:top w:val="none" w:sz="0" w:space="0" w:color="auto"/>
                    <w:left w:val="none" w:sz="0" w:space="0" w:color="auto"/>
                    <w:bottom w:val="none" w:sz="0" w:space="0" w:color="auto"/>
                    <w:right w:val="none" w:sz="0" w:space="0" w:color="auto"/>
                  </w:divBdr>
                </w:div>
                <w:div w:id="505900247">
                  <w:marLeft w:val="640"/>
                  <w:marRight w:val="0"/>
                  <w:marTop w:val="0"/>
                  <w:marBottom w:val="0"/>
                  <w:divBdr>
                    <w:top w:val="none" w:sz="0" w:space="0" w:color="auto"/>
                    <w:left w:val="none" w:sz="0" w:space="0" w:color="auto"/>
                    <w:bottom w:val="none" w:sz="0" w:space="0" w:color="auto"/>
                    <w:right w:val="none" w:sz="0" w:space="0" w:color="auto"/>
                  </w:divBdr>
                </w:div>
                <w:div w:id="416512876">
                  <w:marLeft w:val="640"/>
                  <w:marRight w:val="0"/>
                  <w:marTop w:val="0"/>
                  <w:marBottom w:val="0"/>
                  <w:divBdr>
                    <w:top w:val="none" w:sz="0" w:space="0" w:color="auto"/>
                    <w:left w:val="none" w:sz="0" w:space="0" w:color="auto"/>
                    <w:bottom w:val="none" w:sz="0" w:space="0" w:color="auto"/>
                    <w:right w:val="none" w:sz="0" w:space="0" w:color="auto"/>
                  </w:divBdr>
                </w:div>
                <w:div w:id="345639501">
                  <w:marLeft w:val="640"/>
                  <w:marRight w:val="0"/>
                  <w:marTop w:val="0"/>
                  <w:marBottom w:val="0"/>
                  <w:divBdr>
                    <w:top w:val="none" w:sz="0" w:space="0" w:color="auto"/>
                    <w:left w:val="none" w:sz="0" w:space="0" w:color="auto"/>
                    <w:bottom w:val="none" w:sz="0" w:space="0" w:color="auto"/>
                    <w:right w:val="none" w:sz="0" w:space="0" w:color="auto"/>
                  </w:divBdr>
                </w:div>
                <w:div w:id="1065908440">
                  <w:marLeft w:val="640"/>
                  <w:marRight w:val="0"/>
                  <w:marTop w:val="0"/>
                  <w:marBottom w:val="0"/>
                  <w:divBdr>
                    <w:top w:val="none" w:sz="0" w:space="0" w:color="auto"/>
                    <w:left w:val="none" w:sz="0" w:space="0" w:color="auto"/>
                    <w:bottom w:val="none" w:sz="0" w:space="0" w:color="auto"/>
                    <w:right w:val="none" w:sz="0" w:space="0" w:color="auto"/>
                  </w:divBdr>
                </w:div>
                <w:div w:id="650838369">
                  <w:marLeft w:val="640"/>
                  <w:marRight w:val="0"/>
                  <w:marTop w:val="0"/>
                  <w:marBottom w:val="0"/>
                  <w:divBdr>
                    <w:top w:val="none" w:sz="0" w:space="0" w:color="auto"/>
                    <w:left w:val="none" w:sz="0" w:space="0" w:color="auto"/>
                    <w:bottom w:val="none" w:sz="0" w:space="0" w:color="auto"/>
                    <w:right w:val="none" w:sz="0" w:space="0" w:color="auto"/>
                  </w:divBdr>
                </w:div>
                <w:div w:id="1661696214">
                  <w:marLeft w:val="640"/>
                  <w:marRight w:val="0"/>
                  <w:marTop w:val="0"/>
                  <w:marBottom w:val="0"/>
                  <w:divBdr>
                    <w:top w:val="none" w:sz="0" w:space="0" w:color="auto"/>
                    <w:left w:val="none" w:sz="0" w:space="0" w:color="auto"/>
                    <w:bottom w:val="none" w:sz="0" w:space="0" w:color="auto"/>
                    <w:right w:val="none" w:sz="0" w:space="0" w:color="auto"/>
                  </w:divBdr>
                </w:div>
                <w:div w:id="1285847171">
                  <w:marLeft w:val="640"/>
                  <w:marRight w:val="0"/>
                  <w:marTop w:val="0"/>
                  <w:marBottom w:val="0"/>
                  <w:divBdr>
                    <w:top w:val="none" w:sz="0" w:space="0" w:color="auto"/>
                    <w:left w:val="none" w:sz="0" w:space="0" w:color="auto"/>
                    <w:bottom w:val="none" w:sz="0" w:space="0" w:color="auto"/>
                    <w:right w:val="none" w:sz="0" w:space="0" w:color="auto"/>
                  </w:divBdr>
                </w:div>
                <w:div w:id="1918242332">
                  <w:marLeft w:val="640"/>
                  <w:marRight w:val="0"/>
                  <w:marTop w:val="0"/>
                  <w:marBottom w:val="0"/>
                  <w:divBdr>
                    <w:top w:val="none" w:sz="0" w:space="0" w:color="auto"/>
                    <w:left w:val="none" w:sz="0" w:space="0" w:color="auto"/>
                    <w:bottom w:val="none" w:sz="0" w:space="0" w:color="auto"/>
                    <w:right w:val="none" w:sz="0" w:space="0" w:color="auto"/>
                  </w:divBdr>
                </w:div>
                <w:div w:id="1516655968">
                  <w:marLeft w:val="640"/>
                  <w:marRight w:val="0"/>
                  <w:marTop w:val="0"/>
                  <w:marBottom w:val="0"/>
                  <w:divBdr>
                    <w:top w:val="none" w:sz="0" w:space="0" w:color="auto"/>
                    <w:left w:val="none" w:sz="0" w:space="0" w:color="auto"/>
                    <w:bottom w:val="none" w:sz="0" w:space="0" w:color="auto"/>
                    <w:right w:val="none" w:sz="0" w:space="0" w:color="auto"/>
                  </w:divBdr>
                </w:div>
                <w:div w:id="1778984928">
                  <w:marLeft w:val="640"/>
                  <w:marRight w:val="0"/>
                  <w:marTop w:val="0"/>
                  <w:marBottom w:val="0"/>
                  <w:divBdr>
                    <w:top w:val="none" w:sz="0" w:space="0" w:color="auto"/>
                    <w:left w:val="none" w:sz="0" w:space="0" w:color="auto"/>
                    <w:bottom w:val="none" w:sz="0" w:space="0" w:color="auto"/>
                    <w:right w:val="none" w:sz="0" w:space="0" w:color="auto"/>
                  </w:divBdr>
                </w:div>
                <w:div w:id="1404133992">
                  <w:marLeft w:val="640"/>
                  <w:marRight w:val="0"/>
                  <w:marTop w:val="0"/>
                  <w:marBottom w:val="0"/>
                  <w:divBdr>
                    <w:top w:val="none" w:sz="0" w:space="0" w:color="auto"/>
                    <w:left w:val="none" w:sz="0" w:space="0" w:color="auto"/>
                    <w:bottom w:val="none" w:sz="0" w:space="0" w:color="auto"/>
                    <w:right w:val="none" w:sz="0" w:space="0" w:color="auto"/>
                  </w:divBdr>
                </w:div>
                <w:div w:id="1572153897">
                  <w:marLeft w:val="640"/>
                  <w:marRight w:val="0"/>
                  <w:marTop w:val="0"/>
                  <w:marBottom w:val="0"/>
                  <w:divBdr>
                    <w:top w:val="none" w:sz="0" w:space="0" w:color="auto"/>
                    <w:left w:val="none" w:sz="0" w:space="0" w:color="auto"/>
                    <w:bottom w:val="none" w:sz="0" w:space="0" w:color="auto"/>
                    <w:right w:val="none" w:sz="0" w:space="0" w:color="auto"/>
                  </w:divBdr>
                </w:div>
                <w:div w:id="1940597679">
                  <w:marLeft w:val="640"/>
                  <w:marRight w:val="0"/>
                  <w:marTop w:val="0"/>
                  <w:marBottom w:val="0"/>
                  <w:divBdr>
                    <w:top w:val="none" w:sz="0" w:space="0" w:color="auto"/>
                    <w:left w:val="none" w:sz="0" w:space="0" w:color="auto"/>
                    <w:bottom w:val="none" w:sz="0" w:space="0" w:color="auto"/>
                    <w:right w:val="none" w:sz="0" w:space="0" w:color="auto"/>
                  </w:divBdr>
                </w:div>
                <w:div w:id="1784181637">
                  <w:marLeft w:val="640"/>
                  <w:marRight w:val="0"/>
                  <w:marTop w:val="0"/>
                  <w:marBottom w:val="0"/>
                  <w:divBdr>
                    <w:top w:val="none" w:sz="0" w:space="0" w:color="auto"/>
                    <w:left w:val="none" w:sz="0" w:space="0" w:color="auto"/>
                    <w:bottom w:val="none" w:sz="0" w:space="0" w:color="auto"/>
                    <w:right w:val="none" w:sz="0" w:space="0" w:color="auto"/>
                  </w:divBdr>
                </w:div>
                <w:div w:id="1892422060">
                  <w:marLeft w:val="640"/>
                  <w:marRight w:val="0"/>
                  <w:marTop w:val="0"/>
                  <w:marBottom w:val="0"/>
                  <w:divBdr>
                    <w:top w:val="none" w:sz="0" w:space="0" w:color="auto"/>
                    <w:left w:val="none" w:sz="0" w:space="0" w:color="auto"/>
                    <w:bottom w:val="none" w:sz="0" w:space="0" w:color="auto"/>
                    <w:right w:val="none" w:sz="0" w:space="0" w:color="auto"/>
                  </w:divBdr>
                </w:div>
                <w:div w:id="107090571">
                  <w:marLeft w:val="640"/>
                  <w:marRight w:val="0"/>
                  <w:marTop w:val="0"/>
                  <w:marBottom w:val="0"/>
                  <w:divBdr>
                    <w:top w:val="none" w:sz="0" w:space="0" w:color="auto"/>
                    <w:left w:val="none" w:sz="0" w:space="0" w:color="auto"/>
                    <w:bottom w:val="none" w:sz="0" w:space="0" w:color="auto"/>
                    <w:right w:val="none" w:sz="0" w:space="0" w:color="auto"/>
                  </w:divBdr>
                </w:div>
                <w:div w:id="1621065040">
                  <w:marLeft w:val="640"/>
                  <w:marRight w:val="0"/>
                  <w:marTop w:val="0"/>
                  <w:marBottom w:val="0"/>
                  <w:divBdr>
                    <w:top w:val="none" w:sz="0" w:space="0" w:color="auto"/>
                    <w:left w:val="none" w:sz="0" w:space="0" w:color="auto"/>
                    <w:bottom w:val="none" w:sz="0" w:space="0" w:color="auto"/>
                    <w:right w:val="none" w:sz="0" w:space="0" w:color="auto"/>
                  </w:divBdr>
                </w:div>
                <w:div w:id="402796904">
                  <w:marLeft w:val="640"/>
                  <w:marRight w:val="0"/>
                  <w:marTop w:val="0"/>
                  <w:marBottom w:val="0"/>
                  <w:divBdr>
                    <w:top w:val="none" w:sz="0" w:space="0" w:color="auto"/>
                    <w:left w:val="none" w:sz="0" w:space="0" w:color="auto"/>
                    <w:bottom w:val="none" w:sz="0" w:space="0" w:color="auto"/>
                    <w:right w:val="none" w:sz="0" w:space="0" w:color="auto"/>
                  </w:divBdr>
                </w:div>
                <w:div w:id="2118409126">
                  <w:marLeft w:val="640"/>
                  <w:marRight w:val="0"/>
                  <w:marTop w:val="0"/>
                  <w:marBottom w:val="0"/>
                  <w:divBdr>
                    <w:top w:val="none" w:sz="0" w:space="0" w:color="auto"/>
                    <w:left w:val="none" w:sz="0" w:space="0" w:color="auto"/>
                    <w:bottom w:val="none" w:sz="0" w:space="0" w:color="auto"/>
                    <w:right w:val="none" w:sz="0" w:space="0" w:color="auto"/>
                  </w:divBdr>
                </w:div>
                <w:div w:id="223832612">
                  <w:marLeft w:val="640"/>
                  <w:marRight w:val="0"/>
                  <w:marTop w:val="0"/>
                  <w:marBottom w:val="0"/>
                  <w:divBdr>
                    <w:top w:val="none" w:sz="0" w:space="0" w:color="auto"/>
                    <w:left w:val="none" w:sz="0" w:space="0" w:color="auto"/>
                    <w:bottom w:val="none" w:sz="0" w:space="0" w:color="auto"/>
                    <w:right w:val="none" w:sz="0" w:space="0" w:color="auto"/>
                  </w:divBdr>
                </w:div>
                <w:div w:id="287199689">
                  <w:marLeft w:val="640"/>
                  <w:marRight w:val="0"/>
                  <w:marTop w:val="0"/>
                  <w:marBottom w:val="0"/>
                  <w:divBdr>
                    <w:top w:val="none" w:sz="0" w:space="0" w:color="auto"/>
                    <w:left w:val="none" w:sz="0" w:space="0" w:color="auto"/>
                    <w:bottom w:val="none" w:sz="0" w:space="0" w:color="auto"/>
                    <w:right w:val="none" w:sz="0" w:space="0" w:color="auto"/>
                  </w:divBdr>
                </w:div>
                <w:div w:id="804349337">
                  <w:marLeft w:val="640"/>
                  <w:marRight w:val="0"/>
                  <w:marTop w:val="0"/>
                  <w:marBottom w:val="0"/>
                  <w:divBdr>
                    <w:top w:val="none" w:sz="0" w:space="0" w:color="auto"/>
                    <w:left w:val="none" w:sz="0" w:space="0" w:color="auto"/>
                    <w:bottom w:val="none" w:sz="0" w:space="0" w:color="auto"/>
                    <w:right w:val="none" w:sz="0" w:space="0" w:color="auto"/>
                  </w:divBdr>
                </w:div>
                <w:div w:id="1100682273">
                  <w:marLeft w:val="640"/>
                  <w:marRight w:val="0"/>
                  <w:marTop w:val="0"/>
                  <w:marBottom w:val="0"/>
                  <w:divBdr>
                    <w:top w:val="none" w:sz="0" w:space="0" w:color="auto"/>
                    <w:left w:val="none" w:sz="0" w:space="0" w:color="auto"/>
                    <w:bottom w:val="none" w:sz="0" w:space="0" w:color="auto"/>
                    <w:right w:val="none" w:sz="0" w:space="0" w:color="auto"/>
                  </w:divBdr>
                </w:div>
                <w:div w:id="1093861843">
                  <w:marLeft w:val="640"/>
                  <w:marRight w:val="0"/>
                  <w:marTop w:val="0"/>
                  <w:marBottom w:val="0"/>
                  <w:divBdr>
                    <w:top w:val="none" w:sz="0" w:space="0" w:color="auto"/>
                    <w:left w:val="none" w:sz="0" w:space="0" w:color="auto"/>
                    <w:bottom w:val="none" w:sz="0" w:space="0" w:color="auto"/>
                    <w:right w:val="none" w:sz="0" w:space="0" w:color="auto"/>
                  </w:divBdr>
                </w:div>
                <w:div w:id="283191284">
                  <w:marLeft w:val="640"/>
                  <w:marRight w:val="0"/>
                  <w:marTop w:val="0"/>
                  <w:marBottom w:val="0"/>
                  <w:divBdr>
                    <w:top w:val="none" w:sz="0" w:space="0" w:color="auto"/>
                    <w:left w:val="none" w:sz="0" w:space="0" w:color="auto"/>
                    <w:bottom w:val="none" w:sz="0" w:space="0" w:color="auto"/>
                    <w:right w:val="none" w:sz="0" w:space="0" w:color="auto"/>
                  </w:divBdr>
                </w:div>
                <w:div w:id="1190294554">
                  <w:marLeft w:val="640"/>
                  <w:marRight w:val="0"/>
                  <w:marTop w:val="0"/>
                  <w:marBottom w:val="0"/>
                  <w:divBdr>
                    <w:top w:val="none" w:sz="0" w:space="0" w:color="auto"/>
                    <w:left w:val="none" w:sz="0" w:space="0" w:color="auto"/>
                    <w:bottom w:val="none" w:sz="0" w:space="0" w:color="auto"/>
                    <w:right w:val="none" w:sz="0" w:space="0" w:color="auto"/>
                  </w:divBdr>
                </w:div>
                <w:div w:id="910970649">
                  <w:marLeft w:val="640"/>
                  <w:marRight w:val="0"/>
                  <w:marTop w:val="0"/>
                  <w:marBottom w:val="0"/>
                  <w:divBdr>
                    <w:top w:val="none" w:sz="0" w:space="0" w:color="auto"/>
                    <w:left w:val="none" w:sz="0" w:space="0" w:color="auto"/>
                    <w:bottom w:val="none" w:sz="0" w:space="0" w:color="auto"/>
                    <w:right w:val="none" w:sz="0" w:space="0" w:color="auto"/>
                  </w:divBdr>
                </w:div>
                <w:div w:id="128941711">
                  <w:marLeft w:val="640"/>
                  <w:marRight w:val="0"/>
                  <w:marTop w:val="0"/>
                  <w:marBottom w:val="0"/>
                  <w:divBdr>
                    <w:top w:val="none" w:sz="0" w:space="0" w:color="auto"/>
                    <w:left w:val="none" w:sz="0" w:space="0" w:color="auto"/>
                    <w:bottom w:val="none" w:sz="0" w:space="0" w:color="auto"/>
                    <w:right w:val="none" w:sz="0" w:space="0" w:color="auto"/>
                  </w:divBdr>
                </w:div>
                <w:div w:id="1717657231">
                  <w:marLeft w:val="640"/>
                  <w:marRight w:val="0"/>
                  <w:marTop w:val="0"/>
                  <w:marBottom w:val="0"/>
                  <w:divBdr>
                    <w:top w:val="none" w:sz="0" w:space="0" w:color="auto"/>
                    <w:left w:val="none" w:sz="0" w:space="0" w:color="auto"/>
                    <w:bottom w:val="none" w:sz="0" w:space="0" w:color="auto"/>
                    <w:right w:val="none" w:sz="0" w:space="0" w:color="auto"/>
                  </w:divBdr>
                </w:div>
                <w:div w:id="733310754">
                  <w:marLeft w:val="640"/>
                  <w:marRight w:val="0"/>
                  <w:marTop w:val="0"/>
                  <w:marBottom w:val="0"/>
                  <w:divBdr>
                    <w:top w:val="none" w:sz="0" w:space="0" w:color="auto"/>
                    <w:left w:val="none" w:sz="0" w:space="0" w:color="auto"/>
                    <w:bottom w:val="none" w:sz="0" w:space="0" w:color="auto"/>
                    <w:right w:val="none" w:sz="0" w:space="0" w:color="auto"/>
                  </w:divBdr>
                </w:div>
                <w:div w:id="617295954">
                  <w:marLeft w:val="640"/>
                  <w:marRight w:val="0"/>
                  <w:marTop w:val="0"/>
                  <w:marBottom w:val="0"/>
                  <w:divBdr>
                    <w:top w:val="none" w:sz="0" w:space="0" w:color="auto"/>
                    <w:left w:val="none" w:sz="0" w:space="0" w:color="auto"/>
                    <w:bottom w:val="none" w:sz="0" w:space="0" w:color="auto"/>
                    <w:right w:val="none" w:sz="0" w:space="0" w:color="auto"/>
                  </w:divBdr>
                </w:div>
                <w:div w:id="1600942056">
                  <w:marLeft w:val="640"/>
                  <w:marRight w:val="0"/>
                  <w:marTop w:val="0"/>
                  <w:marBottom w:val="0"/>
                  <w:divBdr>
                    <w:top w:val="none" w:sz="0" w:space="0" w:color="auto"/>
                    <w:left w:val="none" w:sz="0" w:space="0" w:color="auto"/>
                    <w:bottom w:val="none" w:sz="0" w:space="0" w:color="auto"/>
                    <w:right w:val="none" w:sz="0" w:space="0" w:color="auto"/>
                  </w:divBdr>
                </w:div>
                <w:div w:id="817961759">
                  <w:marLeft w:val="640"/>
                  <w:marRight w:val="0"/>
                  <w:marTop w:val="0"/>
                  <w:marBottom w:val="0"/>
                  <w:divBdr>
                    <w:top w:val="none" w:sz="0" w:space="0" w:color="auto"/>
                    <w:left w:val="none" w:sz="0" w:space="0" w:color="auto"/>
                    <w:bottom w:val="none" w:sz="0" w:space="0" w:color="auto"/>
                    <w:right w:val="none" w:sz="0" w:space="0" w:color="auto"/>
                  </w:divBdr>
                </w:div>
                <w:div w:id="45959658">
                  <w:marLeft w:val="640"/>
                  <w:marRight w:val="0"/>
                  <w:marTop w:val="0"/>
                  <w:marBottom w:val="0"/>
                  <w:divBdr>
                    <w:top w:val="none" w:sz="0" w:space="0" w:color="auto"/>
                    <w:left w:val="none" w:sz="0" w:space="0" w:color="auto"/>
                    <w:bottom w:val="none" w:sz="0" w:space="0" w:color="auto"/>
                    <w:right w:val="none" w:sz="0" w:space="0" w:color="auto"/>
                  </w:divBdr>
                </w:div>
                <w:div w:id="937562258">
                  <w:marLeft w:val="640"/>
                  <w:marRight w:val="0"/>
                  <w:marTop w:val="0"/>
                  <w:marBottom w:val="0"/>
                  <w:divBdr>
                    <w:top w:val="none" w:sz="0" w:space="0" w:color="auto"/>
                    <w:left w:val="none" w:sz="0" w:space="0" w:color="auto"/>
                    <w:bottom w:val="none" w:sz="0" w:space="0" w:color="auto"/>
                    <w:right w:val="none" w:sz="0" w:space="0" w:color="auto"/>
                  </w:divBdr>
                </w:div>
                <w:div w:id="1267150316">
                  <w:marLeft w:val="640"/>
                  <w:marRight w:val="0"/>
                  <w:marTop w:val="0"/>
                  <w:marBottom w:val="0"/>
                  <w:divBdr>
                    <w:top w:val="none" w:sz="0" w:space="0" w:color="auto"/>
                    <w:left w:val="none" w:sz="0" w:space="0" w:color="auto"/>
                    <w:bottom w:val="none" w:sz="0" w:space="0" w:color="auto"/>
                    <w:right w:val="none" w:sz="0" w:space="0" w:color="auto"/>
                  </w:divBdr>
                </w:div>
                <w:div w:id="1236430904">
                  <w:marLeft w:val="640"/>
                  <w:marRight w:val="0"/>
                  <w:marTop w:val="0"/>
                  <w:marBottom w:val="0"/>
                  <w:divBdr>
                    <w:top w:val="none" w:sz="0" w:space="0" w:color="auto"/>
                    <w:left w:val="none" w:sz="0" w:space="0" w:color="auto"/>
                    <w:bottom w:val="none" w:sz="0" w:space="0" w:color="auto"/>
                    <w:right w:val="none" w:sz="0" w:space="0" w:color="auto"/>
                  </w:divBdr>
                </w:div>
                <w:div w:id="828447387">
                  <w:marLeft w:val="640"/>
                  <w:marRight w:val="0"/>
                  <w:marTop w:val="0"/>
                  <w:marBottom w:val="0"/>
                  <w:divBdr>
                    <w:top w:val="none" w:sz="0" w:space="0" w:color="auto"/>
                    <w:left w:val="none" w:sz="0" w:space="0" w:color="auto"/>
                    <w:bottom w:val="none" w:sz="0" w:space="0" w:color="auto"/>
                    <w:right w:val="none" w:sz="0" w:space="0" w:color="auto"/>
                  </w:divBdr>
                </w:div>
                <w:div w:id="1325012138">
                  <w:marLeft w:val="640"/>
                  <w:marRight w:val="0"/>
                  <w:marTop w:val="0"/>
                  <w:marBottom w:val="0"/>
                  <w:divBdr>
                    <w:top w:val="none" w:sz="0" w:space="0" w:color="auto"/>
                    <w:left w:val="none" w:sz="0" w:space="0" w:color="auto"/>
                    <w:bottom w:val="none" w:sz="0" w:space="0" w:color="auto"/>
                    <w:right w:val="none" w:sz="0" w:space="0" w:color="auto"/>
                  </w:divBdr>
                </w:div>
                <w:div w:id="1027683839">
                  <w:marLeft w:val="640"/>
                  <w:marRight w:val="0"/>
                  <w:marTop w:val="0"/>
                  <w:marBottom w:val="0"/>
                  <w:divBdr>
                    <w:top w:val="none" w:sz="0" w:space="0" w:color="auto"/>
                    <w:left w:val="none" w:sz="0" w:space="0" w:color="auto"/>
                    <w:bottom w:val="none" w:sz="0" w:space="0" w:color="auto"/>
                    <w:right w:val="none" w:sz="0" w:space="0" w:color="auto"/>
                  </w:divBdr>
                </w:div>
                <w:div w:id="26759526">
                  <w:marLeft w:val="640"/>
                  <w:marRight w:val="0"/>
                  <w:marTop w:val="0"/>
                  <w:marBottom w:val="0"/>
                  <w:divBdr>
                    <w:top w:val="none" w:sz="0" w:space="0" w:color="auto"/>
                    <w:left w:val="none" w:sz="0" w:space="0" w:color="auto"/>
                    <w:bottom w:val="none" w:sz="0" w:space="0" w:color="auto"/>
                    <w:right w:val="none" w:sz="0" w:space="0" w:color="auto"/>
                  </w:divBdr>
                </w:div>
                <w:div w:id="1764643388">
                  <w:marLeft w:val="640"/>
                  <w:marRight w:val="0"/>
                  <w:marTop w:val="0"/>
                  <w:marBottom w:val="0"/>
                  <w:divBdr>
                    <w:top w:val="none" w:sz="0" w:space="0" w:color="auto"/>
                    <w:left w:val="none" w:sz="0" w:space="0" w:color="auto"/>
                    <w:bottom w:val="none" w:sz="0" w:space="0" w:color="auto"/>
                    <w:right w:val="none" w:sz="0" w:space="0" w:color="auto"/>
                  </w:divBdr>
                </w:div>
                <w:div w:id="1611814379">
                  <w:marLeft w:val="640"/>
                  <w:marRight w:val="0"/>
                  <w:marTop w:val="0"/>
                  <w:marBottom w:val="0"/>
                  <w:divBdr>
                    <w:top w:val="none" w:sz="0" w:space="0" w:color="auto"/>
                    <w:left w:val="none" w:sz="0" w:space="0" w:color="auto"/>
                    <w:bottom w:val="none" w:sz="0" w:space="0" w:color="auto"/>
                    <w:right w:val="none" w:sz="0" w:space="0" w:color="auto"/>
                  </w:divBdr>
                </w:div>
                <w:div w:id="689650897">
                  <w:marLeft w:val="640"/>
                  <w:marRight w:val="0"/>
                  <w:marTop w:val="0"/>
                  <w:marBottom w:val="0"/>
                  <w:divBdr>
                    <w:top w:val="none" w:sz="0" w:space="0" w:color="auto"/>
                    <w:left w:val="none" w:sz="0" w:space="0" w:color="auto"/>
                    <w:bottom w:val="none" w:sz="0" w:space="0" w:color="auto"/>
                    <w:right w:val="none" w:sz="0" w:space="0" w:color="auto"/>
                  </w:divBdr>
                </w:div>
                <w:div w:id="1125662677">
                  <w:marLeft w:val="640"/>
                  <w:marRight w:val="0"/>
                  <w:marTop w:val="0"/>
                  <w:marBottom w:val="0"/>
                  <w:divBdr>
                    <w:top w:val="none" w:sz="0" w:space="0" w:color="auto"/>
                    <w:left w:val="none" w:sz="0" w:space="0" w:color="auto"/>
                    <w:bottom w:val="none" w:sz="0" w:space="0" w:color="auto"/>
                    <w:right w:val="none" w:sz="0" w:space="0" w:color="auto"/>
                  </w:divBdr>
                </w:div>
                <w:div w:id="1863783108">
                  <w:marLeft w:val="640"/>
                  <w:marRight w:val="0"/>
                  <w:marTop w:val="0"/>
                  <w:marBottom w:val="0"/>
                  <w:divBdr>
                    <w:top w:val="none" w:sz="0" w:space="0" w:color="auto"/>
                    <w:left w:val="none" w:sz="0" w:space="0" w:color="auto"/>
                    <w:bottom w:val="none" w:sz="0" w:space="0" w:color="auto"/>
                    <w:right w:val="none" w:sz="0" w:space="0" w:color="auto"/>
                  </w:divBdr>
                </w:div>
                <w:div w:id="1819766898">
                  <w:marLeft w:val="640"/>
                  <w:marRight w:val="0"/>
                  <w:marTop w:val="0"/>
                  <w:marBottom w:val="0"/>
                  <w:divBdr>
                    <w:top w:val="none" w:sz="0" w:space="0" w:color="auto"/>
                    <w:left w:val="none" w:sz="0" w:space="0" w:color="auto"/>
                    <w:bottom w:val="none" w:sz="0" w:space="0" w:color="auto"/>
                    <w:right w:val="none" w:sz="0" w:space="0" w:color="auto"/>
                  </w:divBdr>
                </w:div>
                <w:div w:id="1848445200">
                  <w:marLeft w:val="640"/>
                  <w:marRight w:val="0"/>
                  <w:marTop w:val="0"/>
                  <w:marBottom w:val="0"/>
                  <w:divBdr>
                    <w:top w:val="none" w:sz="0" w:space="0" w:color="auto"/>
                    <w:left w:val="none" w:sz="0" w:space="0" w:color="auto"/>
                    <w:bottom w:val="none" w:sz="0" w:space="0" w:color="auto"/>
                    <w:right w:val="none" w:sz="0" w:space="0" w:color="auto"/>
                  </w:divBdr>
                </w:div>
                <w:div w:id="1027415121">
                  <w:marLeft w:val="640"/>
                  <w:marRight w:val="0"/>
                  <w:marTop w:val="0"/>
                  <w:marBottom w:val="0"/>
                  <w:divBdr>
                    <w:top w:val="none" w:sz="0" w:space="0" w:color="auto"/>
                    <w:left w:val="none" w:sz="0" w:space="0" w:color="auto"/>
                    <w:bottom w:val="none" w:sz="0" w:space="0" w:color="auto"/>
                    <w:right w:val="none" w:sz="0" w:space="0" w:color="auto"/>
                  </w:divBdr>
                </w:div>
                <w:div w:id="1314144074">
                  <w:marLeft w:val="640"/>
                  <w:marRight w:val="0"/>
                  <w:marTop w:val="0"/>
                  <w:marBottom w:val="0"/>
                  <w:divBdr>
                    <w:top w:val="none" w:sz="0" w:space="0" w:color="auto"/>
                    <w:left w:val="none" w:sz="0" w:space="0" w:color="auto"/>
                    <w:bottom w:val="none" w:sz="0" w:space="0" w:color="auto"/>
                    <w:right w:val="none" w:sz="0" w:space="0" w:color="auto"/>
                  </w:divBdr>
                </w:div>
                <w:div w:id="594484021">
                  <w:marLeft w:val="640"/>
                  <w:marRight w:val="0"/>
                  <w:marTop w:val="0"/>
                  <w:marBottom w:val="0"/>
                  <w:divBdr>
                    <w:top w:val="none" w:sz="0" w:space="0" w:color="auto"/>
                    <w:left w:val="none" w:sz="0" w:space="0" w:color="auto"/>
                    <w:bottom w:val="none" w:sz="0" w:space="0" w:color="auto"/>
                    <w:right w:val="none" w:sz="0" w:space="0" w:color="auto"/>
                  </w:divBdr>
                </w:div>
                <w:div w:id="1191459389">
                  <w:marLeft w:val="640"/>
                  <w:marRight w:val="0"/>
                  <w:marTop w:val="0"/>
                  <w:marBottom w:val="0"/>
                  <w:divBdr>
                    <w:top w:val="none" w:sz="0" w:space="0" w:color="auto"/>
                    <w:left w:val="none" w:sz="0" w:space="0" w:color="auto"/>
                    <w:bottom w:val="none" w:sz="0" w:space="0" w:color="auto"/>
                    <w:right w:val="none" w:sz="0" w:space="0" w:color="auto"/>
                  </w:divBdr>
                </w:div>
                <w:div w:id="1388188157">
                  <w:marLeft w:val="640"/>
                  <w:marRight w:val="0"/>
                  <w:marTop w:val="0"/>
                  <w:marBottom w:val="0"/>
                  <w:divBdr>
                    <w:top w:val="none" w:sz="0" w:space="0" w:color="auto"/>
                    <w:left w:val="none" w:sz="0" w:space="0" w:color="auto"/>
                    <w:bottom w:val="none" w:sz="0" w:space="0" w:color="auto"/>
                    <w:right w:val="none" w:sz="0" w:space="0" w:color="auto"/>
                  </w:divBdr>
                </w:div>
              </w:divsChild>
            </w:div>
            <w:div w:id="905845384">
              <w:marLeft w:val="0"/>
              <w:marRight w:val="0"/>
              <w:marTop w:val="0"/>
              <w:marBottom w:val="0"/>
              <w:divBdr>
                <w:top w:val="none" w:sz="0" w:space="0" w:color="auto"/>
                <w:left w:val="none" w:sz="0" w:space="0" w:color="auto"/>
                <w:bottom w:val="none" w:sz="0" w:space="0" w:color="auto"/>
                <w:right w:val="none" w:sz="0" w:space="0" w:color="auto"/>
              </w:divBdr>
              <w:divsChild>
                <w:div w:id="2086877051">
                  <w:marLeft w:val="640"/>
                  <w:marRight w:val="0"/>
                  <w:marTop w:val="0"/>
                  <w:marBottom w:val="0"/>
                  <w:divBdr>
                    <w:top w:val="none" w:sz="0" w:space="0" w:color="auto"/>
                    <w:left w:val="none" w:sz="0" w:space="0" w:color="auto"/>
                    <w:bottom w:val="none" w:sz="0" w:space="0" w:color="auto"/>
                    <w:right w:val="none" w:sz="0" w:space="0" w:color="auto"/>
                  </w:divBdr>
                </w:div>
                <w:div w:id="1950383353">
                  <w:marLeft w:val="640"/>
                  <w:marRight w:val="0"/>
                  <w:marTop w:val="0"/>
                  <w:marBottom w:val="0"/>
                  <w:divBdr>
                    <w:top w:val="none" w:sz="0" w:space="0" w:color="auto"/>
                    <w:left w:val="none" w:sz="0" w:space="0" w:color="auto"/>
                    <w:bottom w:val="none" w:sz="0" w:space="0" w:color="auto"/>
                    <w:right w:val="none" w:sz="0" w:space="0" w:color="auto"/>
                  </w:divBdr>
                </w:div>
                <w:div w:id="2052069988">
                  <w:marLeft w:val="640"/>
                  <w:marRight w:val="0"/>
                  <w:marTop w:val="0"/>
                  <w:marBottom w:val="0"/>
                  <w:divBdr>
                    <w:top w:val="none" w:sz="0" w:space="0" w:color="auto"/>
                    <w:left w:val="none" w:sz="0" w:space="0" w:color="auto"/>
                    <w:bottom w:val="none" w:sz="0" w:space="0" w:color="auto"/>
                    <w:right w:val="none" w:sz="0" w:space="0" w:color="auto"/>
                  </w:divBdr>
                </w:div>
                <w:div w:id="270935494">
                  <w:marLeft w:val="640"/>
                  <w:marRight w:val="0"/>
                  <w:marTop w:val="0"/>
                  <w:marBottom w:val="0"/>
                  <w:divBdr>
                    <w:top w:val="none" w:sz="0" w:space="0" w:color="auto"/>
                    <w:left w:val="none" w:sz="0" w:space="0" w:color="auto"/>
                    <w:bottom w:val="none" w:sz="0" w:space="0" w:color="auto"/>
                    <w:right w:val="none" w:sz="0" w:space="0" w:color="auto"/>
                  </w:divBdr>
                </w:div>
                <w:div w:id="978918815">
                  <w:marLeft w:val="640"/>
                  <w:marRight w:val="0"/>
                  <w:marTop w:val="0"/>
                  <w:marBottom w:val="0"/>
                  <w:divBdr>
                    <w:top w:val="none" w:sz="0" w:space="0" w:color="auto"/>
                    <w:left w:val="none" w:sz="0" w:space="0" w:color="auto"/>
                    <w:bottom w:val="none" w:sz="0" w:space="0" w:color="auto"/>
                    <w:right w:val="none" w:sz="0" w:space="0" w:color="auto"/>
                  </w:divBdr>
                </w:div>
                <w:div w:id="10180735">
                  <w:marLeft w:val="640"/>
                  <w:marRight w:val="0"/>
                  <w:marTop w:val="0"/>
                  <w:marBottom w:val="0"/>
                  <w:divBdr>
                    <w:top w:val="none" w:sz="0" w:space="0" w:color="auto"/>
                    <w:left w:val="none" w:sz="0" w:space="0" w:color="auto"/>
                    <w:bottom w:val="none" w:sz="0" w:space="0" w:color="auto"/>
                    <w:right w:val="none" w:sz="0" w:space="0" w:color="auto"/>
                  </w:divBdr>
                </w:div>
                <w:div w:id="299304761">
                  <w:marLeft w:val="640"/>
                  <w:marRight w:val="0"/>
                  <w:marTop w:val="0"/>
                  <w:marBottom w:val="0"/>
                  <w:divBdr>
                    <w:top w:val="none" w:sz="0" w:space="0" w:color="auto"/>
                    <w:left w:val="none" w:sz="0" w:space="0" w:color="auto"/>
                    <w:bottom w:val="none" w:sz="0" w:space="0" w:color="auto"/>
                    <w:right w:val="none" w:sz="0" w:space="0" w:color="auto"/>
                  </w:divBdr>
                </w:div>
                <w:div w:id="751396023">
                  <w:marLeft w:val="640"/>
                  <w:marRight w:val="0"/>
                  <w:marTop w:val="0"/>
                  <w:marBottom w:val="0"/>
                  <w:divBdr>
                    <w:top w:val="none" w:sz="0" w:space="0" w:color="auto"/>
                    <w:left w:val="none" w:sz="0" w:space="0" w:color="auto"/>
                    <w:bottom w:val="none" w:sz="0" w:space="0" w:color="auto"/>
                    <w:right w:val="none" w:sz="0" w:space="0" w:color="auto"/>
                  </w:divBdr>
                </w:div>
                <w:div w:id="1681353438">
                  <w:marLeft w:val="640"/>
                  <w:marRight w:val="0"/>
                  <w:marTop w:val="0"/>
                  <w:marBottom w:val="0"/>
                  <w:divBdr>
                    <w:top w:val="none" w:sz="0" w:space="0" w:color="auto"/>
                    <w:left w:val="none" w:sz="0" w:space="0" w:color="auto"/>
                    <w:bottom w:val="none" w:sz="0" w:space="0" w:color="auto"/>
                    <w:right w:val="none" w:sz="0" w:space="0" w:color="auto"/>
                  </w:divBdr>
                </w:div>
                <w:div w:id="1682971560">
                  <w:marLeft w:val="640"/>
                  <w:marRight w:val="0"/>
                  <w:marTop w:val="0"/>
                  <w:marBottom w:val="0"/>
                  <w:divBdr>
                    <w:top w:val="none" w:sz="0" w:space="0" w:color="auto"/>
                    <w:left w:val="none" w:sz="0" w:space="0" w:color="auto"/>
                    <w:bottom w:val="none" w:sz="0" w:space="0" w:color="auto"/>
                    <w:right w:val="none" w:sz="0" w:space="0" w:color="auto"/>
                  </w:divBdr>
                </w:div>
                <w:div w:id="167209000">
                  <w:marLeft w:val="640"/>
                  <w:marRight w:val="0"/>
                  <w:marTop w:val="0"/>
                  <w:marBottom w:val="0"/>
                  <w:divBdr>
                    <w:top w:val="none" w:sz="0" w:space="0" w:color="auto"/>
                    <w:left w:val="none" w:sz="0" w:space="0" w:color="auto"/>
                    <w:bottom w:val="none" w:sz="0" w:space="0" w:color="auto"/>
                    <w:right w:val="none" w:sz="0" w:space="0" w:color="auto"/>
                  </w:divBdr>
                </w:div>
                <w:div w:id="1594167850">
                  <w:marLeft w:val="640"/>
                  <w:marRight w:val="0"/>
                  <w:marTop w:val="0"/>
                  <w:marBottom w:val="0"/>
                  <w:divBdr>
                    <w:top w:val="none" w:sz="0" w:space="0" w:color="auto"/>
                    <w:left w:val="none" w:sz="0" w:space="0" w:color="auto"/>
                    <w:bottom w:val="none" w:sz="0" w:space="0" w:color="auto"/>
                    <w:right w:val="none" w:sz="0" w:space="0" w:color="auto"/>
                  </w:divBdr>
                </w:div>
                <w:div w:id="1812020711">
                  <w:marLeft w:val="640"/>
                  <w:marRight w:val="0"/>
                  <w:marTop w:val="0"/>
                  <w:marBottom w:val="0"/>
                  <w:divBdr>
                    <w:top w:val="none" w:sz="0" w:space="0" w:color="auto"/>
                    <w:left w:val="none" w:sz="0" w:space="0" w:color="auto"/>
                    <w:bottom w:val="none" w:sz="0" w:space="0" w:color="auto"/>
                    <w:right w:val="none" w:sz="0" w:space="0" w:color="auto"/>
                  </w:divBdr>
                </w:div>
                <w:div w:id="1568496932">
                  <w:marLeft w:val="640"/>
                  <w:marRight w:val="0"/>
                  <w:marTop w:val="0"/>
                  <w:marBottom w:val="0"/>
                  <w:divBdr>
                    <w:top w:val="none" w:sz="0" w:space="0" w:color="auto"/>
                    <w:left w:val="none" w:sz="0" w:space="0" w:color="auto"/>
                    <w:bottom w:val="none" w:sz="0" w:space="0" w:color="auto"/>
                    <w:right w:val="none" w:sz="0" w:space="0" w:color="auto"/>
                  </w:divBdr>
                </w:div>
                <w:div w:id="1422795805">
                  <w:marLeft w:val="640"/>
                  <w:marRight w:val="0"/>
                  <w:marTop w:val="0"/>
                  <w:marBottom w:val="0"/>
                  <w:divBdr>
                    <w:top w:val="none" w:sz="0" w:space="0" w:color="auto"/>
                    <w:left w:val="none" w:sz="0" w:space="0" w:color="auto"/>
                    <w:bottom w:val="none" w:sz="0" w:space="0" w:color="auto"/>
                    <w:right w:val="none" w:sz="0" w:space="0" w:color="auto"/>
                  </w:divBdr>
                </w:div>
                <w:div w:id="1884095200">
                  <w:marLeft w:val="640"/>
                  <w:marRight w:val="0"/>
                  <w:marTop w:val="0"/>
                  <w:marBottom w:val="0"/>
                  <w:divBdr>
                    <w:top w:val="none" w:sz="0" w:space="0" w:color="auto"/>
                    <w:left w:val="none" w:sz="0" w:space="0" w:color="auto"/>
                    <w:bottom w:val="none" w:sz="0" w:space="0" w:color="auto"/>
                    <w:right w:val="none" w:sz="0" w:space="0" w:color="auto"/>
                  </w:divBdr>
                </w:div>
                <w:div w:id="1369640894">
                  <w:marLeft w:val="640"/>
                  <w:marRight w:val="0"/>
                  <w:marTop w:val="0"/>
                  <w:marBottom w:val="0"/>
                  <w:divBdr>
                    <w:top w:val="none" w:sz="0" w:space="0" w:color="auto"/>
                    <w:left w:val="none" w:sz="0" w:space="0" w:color="auto"/>
                    <w:bottom w:val="none" w:sz="0" w:space="0" w:color="auto"/>
                    <w:right w:val="none" w:sz="0" w:space="0" w:color="auto"/>
                  </w:divBdr>
                </w:div>
                <w:div w:id="1731222667">
                  <w:marLeft w:val="640"/>
                  <w:marRight w:val="0"/>
                  <w:marTop w:val="0"/>
                  <w:marBottom w:val="0"/>
                  <w:divBdr>
                    <w:top w:val="none" w:sz="0" w:space="0" w:color="auto"/>
                    <w:left w:val="none" w:sz="0" w:space="0" w:color="auto"/>
                    <w:bottom w:val="none" w:sz="0" w:space="0" w:color="auto"/>
                    <w:right w:val="none" w:sz="0" w:space="0" w:color="auto"/>
                  </w:divBdr>
                </w:div>
                <w:div w:id="1935163902">
                  <w:marLeft w:val="640"/>
                  <w:marRight w:val="0"/>
                  <w:marTop w:val="0"/>
                  <w:marBottom w:val="0"/>
                  <w:divBdr>
                    <w:top w:val="none" w:sz="0" w:space="0" w:color="auto"/>
                    <w:left w:val="none" w:sz="0" w:space="0" w:color="auto"/>
                    <w:bottom w:val="none" w:sz="0" w:space="0" w:color="auto"/>
                    <w:right w:val="none" w:sz="0" w:space="0" w:color="auto"/>
                  </w:divBdr>
                </w:div>
                <w:div w:id="1094981637">
                  <w:marLeft w:val="640"/>
                  <w:marRight w:val="0"/>
                  <w:marTop w:val="0"/>
                  <w:marBottom w:val="0"/>
                  <w:divBdr>
                    <w:top w:val="none" w:sz="0" w:space="0" w:color="auto"/>
                    <w:left w:val="none" w:sz="0" w:space="0" w:color="auto"/>
                    <w:bottom w:val="none" w:sz="0" w:space="0" w:color="auto"/>
                    <w:right w:val="none" w:sz="0" w:space="0" w:color="auto"/>
                  </w:divBdr>
                </w:div>
                <w:div w:id="387261814">
                  <w:marLeft w:val="640"/>
                  <w:marRight w:val="0"/>
                  <w:marTop w:val="0"/>
                  <w:marBottom w:val="0"/>
                  <w:divBdr>
                    <w:top w:val="none" w:sz="0" w:space="0" w:color="auto"/>
                    <w:left w:val="none" w:sz="0" w:space="0" w:color="auto"/>
                    <w:bottom w:val="none" w:sz="0" w:space="0" w:color="auto"/>
                    <w:right w:val="none" w:sz="0" w:space="0" w:color="auto"/>
                  </w:divBdr>
                </w:div>
                <w:div w:id="553352978">
                  <w:marLeft w:val="640"/>
                  <w:marRight w:val="0"/>
                  <w:marTop w:val="0"/>
                  <w:marBottom w:val="0"/>
                  <w:divBdr>
                    <w:top w:val="none" w:sz="0" w:space="0" w:color="auto"/>
                    <w:left w:val="none" w:sz="0" w:space="0" w:color="auto"/>
                    <w:bottom w:val="none" w:sz="0" w:space="0" w:color="auto"/>
                    <w:right w:val="none" w:sz="0" w:space="0" w:color="auto"/>
                  </w:divBdr>
                </w:div>
                <w:div w:id="207687510">
                  <w:marLeft w:val="640"/>
                  <w:marRight w:val="0"/>
                  <w:marTop w:val="0"/>
                  <w:marBottom w:val="0"/>
                  <w:divBdr>
                    <w:top w:val="none" w:sz="0" w:space="0" w:color="auto"/>
                    <w:left w:val="none" w:sz="0" w:space="0" w:color="auto"/>
                    <w:bottom w:val="none" w:sz="0" w:space="0" w:color="auto"/>
                    <w:right w:val="none" w:sz="0" w:space="0" w:color="auto"/>
                  </w:divBdr>
                </w:div>
                <w:div w:id="1389452139">
                  <w:marLeft w:val="640"/>
                  <w:marRight w:val="0"/>
                  <w:marTop w:val="0"/>
                  <w:marBottom w:val="0"/>
                  <w:divBdr>
                    <w:top w:val="none" w:sz="0" w:space="0" w:color="auto"/>
                    <w:left w:val="none" w:sz="0" w:space="0" w:color="auto"/>
                    <w:bottom w:val="none" w:sz="0" w:space="0" w:color="auto"/>
                    <w:right w:val="none" w:sz="0" w:space="0" w:color="auto"/>
                  </w:divBdr>
                </w:div>
                <w:div w:id="1056271272">
                  <w:marLeft w:val="640"/>
                  <w:marRight w:val="0"/>
                  <w:marTop w:val="0"/>
                  <w:marBottom w:val="0"/>
                  <w:divBdr>
                    <w:top w:val="none" w:sz="0" w:space="0" w:color="auto"/>
                    <w:left w:val="none" w:sz="0" w:space="0" w:color="auto"/>
                    <w:bottom w:val="none" w:sz="0" w:space="0" w:color="auto"/>
                    <w:right w:val="none" w:sz="0" w:space="0" w:color="auto"/>
                  </w:divBdr>
                </w:div>
                <w:div w:id="1179736343">
                  <w:marLeft w:val="640"/>
                  <w:marRight w:val="0"/>
                  <w:marTop w:val="0"/>
                  <w:marBottom w:val="0"/>
                  <w:divBdr>
                    <w:top w:val="none" w:sz="0" w:space="0" w:color="auto"/>
                    <w:left w:val="none" w:sz="0" w:space="0" w:color="auto"/>
                    <w:bottom w:val="none" w:sz="0" w:space="0" w:color="auto"/>
                    <w:right w:val="none" w:sz="0" w:space="0" w:color="auto"/>
                  </w:divBdr>
                </w:div>
                <w:div w:id="1762098044">
                  <w:marLeft w:val="640"/>
                  <w:marRight w:val="0"/>
                  <w:marTop w:val="0"/>
                  <w:marBottom w:val="0"/>
                  <w:divBdr>
                    <w:top w:val="none" w:sz="0" w:space="0" w:color="auto"/>
                    <w:left w:val="none" w:sz="0" w:space="0" w:color="auto"/>
                    <w:bottom w:val="none" w:sz="0" w:space="0" w:color="auto"/>
                    <w:right w:val="none" w:sz="0" w:space="0" w:color="auto"/>
                  </w:divBdr>
                </w:div>
                <w:div w:id="1638023543">
                  <w:marLeft w:val="640"/>
                  <w:marRight w:val="0"/>
                  <w:marTop w:val="0"/>
                  <w:marBottom w:val="0"/>
                  <w:divBdr>
                    <w:top w:val="none" w:sz="0" w:space="0" w:color="auto"/>
                    <w:left w:val="none" w:sz="0" w:space="0" w:color="auto"/>
                    <w:bottom w:val="none" w:sz="0" w:space="0" w:color="auto"/>
                    <w:right w:val="none" w:sz="0" w:space="0" w:color="auto"/>
                  </w:divBdr>
                </w:div>
                <w:div w:id="69619932">
                  <w:marLeft w:val="640"/>
                  <w:marRight w:val="0"/>
                  <w:marTop w:val="0"/>
                  <w:marBottom w:val="0"/>
                  <w:divBdr>
                    <w:top w:val="none" w:sz="0" w:space="0" w:color="auto"/>
                    <w:left w:val="none" w:sz="0" w:space="0" w:color="auto"/>
                    <w:bottom w:val="none" w:sz="0" w:space="0" w:color="auto"/>
                    <w:right w:val="none" w:sz="0" w:space="0" w:color="auto"/>
                  </w:divBdr>
                </w:div>
                <w:div w:id="519054343">
                  <w:marLeft w:val="640"/>
                  <w:marRight w:val="0"/>
                  <w:marTop w:val="0"/>
                  <w:marBottom w:val="0"/>
                  <w:divBdr>
                    <w:top w:val="none" w:sz="0" w:space="0" w:color="auto"/>
                    <w:left w:val="none" w:sz="0" w:space="0" w:color="auto"/>
                    <w:bottom w:val="none" w:sz="0" w:space="0" w:color="auto"/>
                    <w:right w:val="none" w:sz="0" w:space="0" w:color="auto"/>
                  </w:divBdr>
                </w:div>
                <w:div w:id="981078619">
                  <w:marLeft w:val="640"/>
                  <w:marRight w:val="0"/>
                  <w:marTop w:val="0"/>
                  <w:marBottom w:val="0"/>
                  <w:divBdr>
                    <w:top w:val="none" w:sz="0" w:space="0" w:color="auto"/>
                    <w:left w:val="none" w:sz="0" w:space="0" w:color="auto"/>
                    <w:bottom w:val="none" w:sz="0" w:space="0" w:color="auto"/>
                    <w:right w:val="none" w:sz="0" w:space="0" w:color="auto"/>
                  </w:divBdr>
                </w:div>
                <w:div w:id="1253853777">
                  <w:marLeft w:val="640"/>
                  <w:marRight w:val="0"/>
                  <w:marTop w:val="0"/>
                  <w:marBottom w:val="0"/>
                  <w:divBdr>
                    <w:top w:val="none" w:sz="0" w:space="0" w:color="auto"/>
                    <w:left w:val="none" w:sz="0" w:space="0" w:color="auto"/>
                    <w:bottom w:val="none" w:sz="0" w:space="0" w:color="auto"/>
                    <w:right w:val="none" w:sz="0" w:space="0" w:color="auto"/>
                  </w:divBdr>
                </w:div>
                <w:div w:id="632177865">
                  <w:marLeft w:val="640"/>
                  <w:marRight w:val="0"/>
                  <w:marTop w:val="0"/>
                  <w:marBottom w:val="0"/>
                  <w:divBdr>
                    <w:top w:val="none" w:sz="0" w:space="0" w:color="auto"/>
                    <w:left w:val="none" w:sz="0" w:space="0" w:color="auto"/>
                    <w:bottom w:val="none" w:sz="0" w:space="0" w:color="auto"/>
                    <w:right w:val="none" w:sz="0" w:space="0" w:color="auto"/>
                  </w:divBdr>
                </w:div>
                <w:div w:id="36320595">
                  <w:marLeft w:val="640"/>
                  <w:marRight w:val="0"/>
                  <w:marTop w:val="0"/>
                  <w:marBottom w:val="0"/>
                  <w:divBdr>
                    <w:top w:val="none" w:sz="0" w:space="0" w:color="auto"/>
                    <w:left w:val="none" w:sz="0" w:space="0" w:color="auto"/>
                    <w:bottom w:val="none" w:sz="0" w:space="0" w:color="auto"/>
                    <w:right w:val="none" w:sz="0" w:space="0" w:color="auto"/>
                  </w:divBdr>
                </w:div>
                <w:div w:id="971134891">
                  <w:marLeft w:val="640"/>
                  <w:marRight w:val="0"/>
                  <w:marTop w:val="0"/>
                  <w:marBottom w:val="0"/>
                  <w:divBdr>
                    <w:top w:val="none" w:sz="0" w:space="0" w:color="auto"/>
                    <w:left w:val="none" w:sz="0" w:space="0" w:color="auto"/>
                    <w:bottom w:val="none" w:sz="0" w:space="0" w:color="auto"/>
                    <w:right w:val="none" w:sz="0" w:space="0" w:color="auto"/>
                  </w:divBdr>
                </w:div>
                <w:div w:id="1367171821">
                  <w:marLeft w:val="640"/>
                  <w:marRight w:val="0"/>
                  <w:marTop w:val="0"/>
                  <w:marBottom w:val="0"/>
                  <w:divBdr>
                    <w:top w:val="none" w:sz="0" w:space="0" w:color="auto"/>
                    <w:left w:val="none" w:sz="0" w:space="0" w:color="auto"/>
                    <w:bottom w:val="none" w:sz="0" w:space="0" w:color="auto"/>
                    <w:right w:val="none" w:sz="0" w:space="0" w:color="auto"/>
                  </w:divBdr>
                </w:div>
                <w:div w:id="1387102160">
                  <w:marLeft w:val="640"/>
                  <w:marRight w:val="0"/>
                  <w:marTop w:val="0"/>
                  <w:marBottom w:val="0"/>
                  <w:divBdr>
                    <w:top w:val="none" w:sz="0" w:space="0" w:color="auto"/>
                    <w:left w:val="none" w:sz="0" w:space="0" w:color="auto"/>
                    <w:bottom w:val="none" w:sz="0" w:space="0" w:color="auto"/>
                    <w:right w:val="none" w:sz="0" w:space="0" w:color="auto"/>
                  </w:divBdr>
                </w:div>
                <w:div w:id="214977303">
                  <w:marLeft w:val="640"/>
                  <w:marRight w:val="0"/>
                  <w:marTop w:val="0"/>
                  <w:marBottom w:val="0"/>
                  <w:divBdr>
                    <w:top w:val="none" w:sz="0" w:space="0" w:color="auto"/>
                    <w:left w:val="none" w:sz="0" w:space="0" w:color="auto"/>
                    <w:bottom w:val="none" w:sz="0" w:space="0" w:color="auto"/>
                    <w:right w:val="none" w:sz="0" w:space="0" w:color="auto"/>
                  </w:divBdr>
                </w:div>
                <w:div w:id="1505974472">
                  <w:marLeft w:val="640"/>
                  <w:marRight w:val="0"/>
                  <w:marTop w:val="0"/>
                  <w:marBottom w:val="0"/>
                  <w:divBdr>
                    <w:top w:val="none" w:sz="0" w:space="0" w:color="auto"/>
                    <w:left w:val="none" w:sz="0" w:space="0" w:color="auto"/>
                    <w:bottom w:val="none" w:sz="0" w:space="0" w:color="auto"/>
                    <w:right w:val="none" w:sz="0" w:space="0" w:color="auto"/>
                  </w:divBdr>
                </w:div>
                <w:div w:id="135419185">
                  <w:marLeft w:val="640"/>
                  <w:marRight w:val="0"/>
                  <w:marTop w:val="0"/>
                  <w:marBottom w:val="0"/>
                  <w:divBdr>
                    <w:top w:val="none" w:sz="0" w:space="0" w:color="auto"/>
                    <w:left w:val="none" w:sz="0" w:space="0" w:color="auto"/>
                    <w:bottom w:val="none" w:sz="0" w:space="0" w:color="auto"/>
                    <w:right w:val="none" w:sz="0" w:space="0" w:color="auto"/>
                  </w:divBdr>
                </w:div>
                <w:div w:id="1707751407">
                  <w:marLeft w:val="640"/>
                  <w:marRight w:val="0"/>
                  <w:marTop w:val="0"/>
                  <w:marBottom w:val="0"/>
                  <w:divBdr>
                    <w:top w:val="none" w:sz="0" w:space="0" w:color="auto"/>
                    <w:left w:val="none" w:sz="0" w:space="0" w:color="auto"/>
                    <w:bottom w:val="none" w:sz="0" w:space="0" w:color="auto"/>
                    <w:right w:val="none" w:sz="0" w:space="0" w:color="auto"/>
                  </w:divBdr>
                </w:div>
                <w:div w:id="1877305193">
                  <w:marLeft w:val="640"/>
                  <w:marRight w:val="0"/>
                  <w:marTop w:val="0"/>
                  <w:marBottom w:val="0"/>
                  <w:divBdr>
                    <w:top w:val="none" w:sz="0" w:space="0" w:color="auto"/>
                    <w:left w:val="none" w:sz="0" w:space="0" w:color="auto"/>
                    <w:bottom w:val="none" w:sz="0" w:space="0" w:color="auto"/>
                    <w:right w:val="none" w:sz="0" w:space="0" w:color="auto"/>
                  </w:divBdr>
                </w:div>
                <w:div w:id="1340549332">
                  <w:marLeft w:val="640"/>
                  <w:marRight w:val="0"/>
                  <w:marTop w:val="0"/>
                  <w:marBottom w:val="0"/>
                  <w:divBdr>
                    <w:top w:val="none" w:sz="0" w:space="0" w:color="auto"/>
                    <w:left w:val="none" w:sz="0" w:space="0" w:color="auto"/>
                    <w:bottom w:val="none" w:sz="0" w:space="0" w:color="auto"/>
                    <w:right w:val="none" w:sz="0" w:space="0" w:color="auto"/>
                  </w:divBdr>
                </w:div>
                <w:div w:id="1654019337">
                  <w:marLeft w:val="640"/>
                  <w:marRight w:val="0"/>
                  <w:marTop w:val="0"/>
                  <w:marBottom w:val="0"/>
                  <w:divBdr>
                    <w:top w:val="none" w:sz="0" w:space="0" w:color="auto"/>
                    <w:left w:val="none" w:sz="0" w:space="0" w:color="auto"/>
                    <w:bottom w:val="none" w:sz="0" w:space="0" w:color="auto"/>
                    <w:right w:val="none" w:sz="0" w:space="0" w:color="auto"/>
                  </w:divBdr>
                </w:div>
                <w:div w:id="1268924514">
                  <w:marLeft w:val="640"/>
                  <w:marRight w:val="0"/>
                  <w:marTop w:val="0"/>
                  <w:marBottom w:val="0"/>
                  <w:divBdr>
                    <w:top w:val="none" w:sz="0" w:space="0" w:color="auto"/>
                    <w:left w:val="none" w:sz="0" w:space="0" w:color="auto"/>
                    <w:bottom w:val="none" w:sz="0" w:space="0" w:color="auto"/>
                    <w:right w:val="none" w:sz="0" w:space="0" w:color="auto"/>
                  </w:divBdr>
                </w:div>
                <w:div w:id="2110537033">
                  <w:marLeft w:val="640"/>
                  <w:marRight w:val="0"/>
                  <w:marTop w:val="0"/>
                  <w:marBottom w:val="0"/>
                  <w:divBdr>
                    <w:top w:val="none" w:sz="0" w:space="0" w:color="auto"/>
                    <w:left w:val="none" w:sz="0" w:space="0" w:color="auto"/>
                    <w:bottom w:val="none" w:sz="0" w:space="0" w:color="auto"/>
                    <w:right w:val="none" w:sz="0" w:space="0" w:color="auto"/>
                  </w:divBdr>
                </w:div>
                <w:div w:id="787505670">
                  <w:marLeft w:val="640"/>
                  <w:marRight w:val="0"/>
                  <w:marTop w:val="0"/>
                  <w:marBottom w:val="0"/>
                  <w:divBdr>
                    <w:top w:val="none" w:sz="0" w:space="0" w:color="auto"/>
                    <w:left w:val="none" w:sz="0" w:space="0" w:color="auto"/>
                    <w:bottom w:val="none" w:sz="0" w:space="0" w:color="auto"/>
                    <w:right w:val="none" w:sz="0" w:space="0" w:color="auto"/>
                  </w:divBdr>
                </w:div>
                <w:div w:id="352612662">
                  <w:marLeft w:val="640"/>
                  <w:marRight w:val="0"/>
                  <w:marTop w:val="0"/>
                  <w:marBottom w:val="0"/>
                  <w:divBdr>
                    <w:top w:val="none" w:sz="0" w:space="0" w:color="auto"/>
                    <w:left w:val="none" w:sz="0" w:space="0" w:color="auto"/>
                    <w:bottom w:val="none" w:sz="0" w:space="0" w:color="auto"/>
                    <w:right w:val="none" w:sz="0" w:space="0" w:color="auto"/>
                  </w:divBdr>
                </w:div>
                <w:div w:id="1502425457">
                  <w:marLeft w:val="640"/>
                  <w:marRight w:val="0"/>
                  <w:marTop w:val="0"/>
                  <w:marBottom w:val="0"/>
                  <w:divBdr>
                    <w:top w:val="none" w:sz="0" w:space="0" w:color="auto"/>
                    <w:left w:val="none" w:sz="0" w:space="0" w:color="auto"/>
                    <w:bottom w:val="none" w:sz="0" w:space="0" w:color="auto"/>
                    <w:right w:val="none" w:sz="0" w:space="0" w:color="auto"/>
                  </w:divBdr>
                </w:div>
                <w:div w:id="1281687805">
                  <w:marLeft w:val="640"/>
                  <w:marRight w:val="0"/>
                  <w:marTop w:val="0"/>
                  <w:marBottom w:val="0"/>
                  <w:divBdr>
                    <w:top w:val="none" w:sz="0" w:space="0" w:color="auto"/>
                    <w:left w:val="none" w:sz="0" w:space="0" w:color="auto"/>
                    <w:bottom w:val="none" w:sz="0" w:space="0" w:color="auto"/>
                    <w:right w:val="none" w:sz="0" w:space="0" w:color="auto"/>
                  </w:divBdr>
                </w:div>
                <w:div w:id="35131633">
                  <w:marLeft w:val="640"/>
                  <w:marRight w:val="0"/>
                  <w:marTop w:val="0"/>
                  <w:marBottom w:val="0"/>
                  <w:divBdr>
                    <w:top w:val="none" w:sz="0" w:space="0" w:color="auto"/>
                    <w:left w:val="none" w:sz="0" w:space="0" w:color="auto"/>
                    <w:bottom w:val="none" w:sz="0" w:space="0" w:color="auto"/>
                    <w:right w:val="none" w:sz="0" w:space="0" w:color="auto"/>
                  </w:divBdr>
                </w:div>
                <w:div w:id="6636564">
                  <w:marLeft w:val="640"/>
                  <w:marRight w:val="0"/>
                  <w:marTop w:val="0"/>
                  <w:marBottom w:val="0"/>
                  <w:divBdr>
                    <w:top w:val="none" w:sz="0" w:space="0" w:color="auto"/>
                    <w:left w:val="none" w:sz="0" w:space="0" w:color="auto"/>
                    <w:bottom w:val="none" w:sz="0" w:space="0" w:color="auto"/>
                    <w:right w:val="none" w:sz="0" w:space="0" w:color="auto"/>
                  </w:divBdr>
                </w:div>
                <w:div w:id="1630240487">
                  <w:marLeft w:val="640"/>
                  <w:marRight w:val="0"/>
                  <w:marTop w:val="0"/>
                  <w:marBottom w:val="0"/>
                  <w:divBdr>
                    <w:top w:val="none" w:sz="0" w:space="0" w:color="auto"/>
                    <w:left w:val="none" w:sz="0" w:space="0" w:color="auto"/>
                    <w:bottom w:val="none" w:sz="0" w:space="0" w:color="auto"/>
                    <w:right w:val="none" w:sz="0" w:space="0" w:color="auto"/>
                  </w:divBdr>
                </w:div>
                <w:div w:id="422335330">
                  <w:marLeft w:val="640"/>
                  <w:marRight w:val="0"/>
                  <w:marTop w:val="0"/>
                  <w:marBottom w:val="0"/>
                  <w:divBdr>
                    <w:top w:val="none" w:sz="0" w:space="0" w:color="auto"/>
                    <w:left w:val="none" w:sz="0" w:space="0" w:color="auto"/>
                    <w:bottom w:val="none" w:sz="0" w:space="0" w:color="auto"/>
                    <w:right w:val="none" w:sz="0" w:space="0" w:color="auto"/>
                  </w:divBdr>
                </w:div>
                <w:div w:id="1746685888">
                  <w:marLeft w:val="640"/>
                  <w:marRight w:val="0"/>
                  <w:marTop w:val="0"/>
                  <w:marBottom w:val="0"/>
                  <w:divBdr>
                    <w:top w:val="none" w:sz="0" w:space="0" w:color="auto"/>
                    <w:left w:val="none" w:sz="0" w:space="0" w:color="auto"/>
                    <w:bottom w:val="none" w:sz="0" w:space="0" w:color="auto"/>
                    <w:right w:val="none" w:sz="0" w:space="0" w:color="auto"/>
                  </w:divBdr>
                </w:div>
                <w:div w:id="146364909">
                  <w:marLeft w:val="640"/>
                  <w:marRight w:val="0"/>
                  <w:marTop w:val="0"/>
                  <w:marBottom w:val="0"/>
                  <w:divBdr>
                    <w:top w:val="none" w:sz="0" w:space="0" w:color="auto"/>
                    <w:left w:val="none" w:sz="0" w:space="0" w:color="auto"/>
                    <w:bottom w:val="none" w:sz="0" w:space="0" w:color="auto"/>
                    <w:right w:val="none" w:sz="0" w:space="0" w:color="auto"/>
                  </w:divBdr>
                </w:div>
                <w:div w:id="1997341734">
                  <w:marLeft w:val="640"/>
                  <w:marRight w:val="0"/>
                  <w:marTop w:val="0"/>
                  <w:marBottom w:val="0"/>
                  <w:divBdr>
                    <w:top w:val="none" w:sz="0" w:space="0" w:color="auto"/>
                    <w:left w:val="none" w:sz="0" w:space="0" w:color="auto"/>
                    <w:bottom w:val="none" w:sz="0" w:space="0" w:color="auto"/>
                    <w:right w:val="none" w:sz="0" w:space="0" w:color="auto"/>
                  </w:divBdr>
                </w:div>
                <w:div w:id="542403669">
                  <w:marLeft w:val="640"/>
                  <w:marRight w:val="0"/>
                  <w:marTop w:val="0"/>
                  <w:marBottom w:val="0"/>
                  <w:divBdr>
                    <w:top w:val="none" w:sz="0" w:space="0" w:color="auto"/>
                    <w:left w:val="none" w:sz="0" w:space="0" w:color="auto"/>
                    <w:bottom w:val="none" w:sz="0" w:space="0" w:color="auto"/>
                    <w:right w:val="none" w:sz="0" w:space="0" w:color="auto"/>
                  </w:divBdr>
                </w:div>
                <w:div w:id="348263738">
                  <w:marLeft w:val="640"/>
                  <w:marRight w:val="0"/>
                  <w:marTop w:val="0"/>
                  <w:marBottom w:val="0"/>
                  <w:divBdr>
                    <w:top w:val="none" w:sz="0" w:space="0" w:color="auto"/>
                    <w:left w:val="none" w:sz="0" w:space="0" w:color="auto"/>
                    <w:bottom w:val="none" w:sz="0" w:space="0" w:color="auto"/>
                    <w:right w:val="none" w:sz="0" w:space="0" w:color="auto"/>
                  </w:divBdr>
                </w:div>
                <w:div w:id="1892494541">
                  <w:marLeft w:val="640"/>
                  <w:marRight w:val="0"/>
                  <w:marTop w:val="0"/>
                  <w:marBottom w:val="0"/>
                  <w:divBdr>
                    <w:top w:val="none" w:sz="0" w:space="0" w:color="auto"/>
                    <w:left w:val="none" w:sz="0" w:space="0" w:color="auto"/>
                    <w:bottom w:val="none" w:sz="0" w:space="0" w:color="auto"/>
                    <w:right w:val="none" w:sz="0" w:space="0" w:color="auto"/>
                  </w:divBdr>
                </w:div>
                <w:div w:id="1329750841">
                  <w:marLeft w:val="640"/>
                  <w:marRight w:val="0"/>
                  <w:marTop w:val="0"/>
                  <w:marBottom w:val="0"/>
                  <w:divBdr>
                    <w:top w:val="none" w:sz="0" w:space="0" w:color="auto"/>
                    <w:left w:val="none" w:sz="0" w:space="0" w:color="auto"/>
                    <w:bottom w:val="none" w:sz="0" w:space="0" w:color="auto"/>
                    <w:right w:val="none" w:sz="0" w:space="0" w:color="auto"/>
                  </w:divBdr>
                </w:div>
                <w:div w:id="815297841">
                  <w:marLeft w:val="640"/>
                  <w:marRight w:val="0"/>
                  <w:marTop w:val="0"/>
                  <w:marBottom w:val="0"/>
                  <w:divBdr>
                    <w:top w:val="none" w:sz="0" w:space="0" w:color="auto"/>
                    <w:left w:val="none" w:sz="0" w:space="0" w:color="auto"/>
                    <w:bottom w:val="none" w:sz="0" w:space="0" w:color="auto"/>
                    <w:right w:val="none" w:sz="0" w:space="0" w:color="auto"/>
                  </w:divBdr>
                </w:div>
                <w:div w:id="1903369053">
                  <w:marLeft w:val="640"/>
                  <w:marRight w:val="0"/>
                  <w:marTop w:val="0"/>
                  <w:marBottom w:val="0"/>
                  <w:divBdr>
                    <w:top w:val="none" w:sz="0" w:space="0" w:color="auto"/>
                    <w:left w:val="none" w:sz="0" w:space="0" w:color="auto"/>
                    <w:bottom w:val="none" w:sz="0" w:space="0" w:color="auto"/>
                    <w:right w:val="none" w:sz="0" w:space="0" w:color="auto"/>
                  </w:divBdr>
                </w:div>
                <w:div w:id="1411733085">
                  <w:marLeft w:val="640"/>
                  <w:marRight w:val="0"/>
                  <w:marTop w:val="0"/>
                  <w:marBottom w:val="0"/>
                  <w:divBdr>
                    <w:top w:val="none" w:sz="0" w:space="0" w:color="auto"/>
                    <w:left w:val="none" w:sz="0" w:space="0" w:color="auto"/>
                    <w:bottom w:val="none" w:sz="0" w:space="0" w:color="auto"/>
                    <w:right w:val="none" w:sz="0" w:space="0" w:color="auto"/>
                  </w:divBdr>
                </w:div>
                <w:div w:id="1649364099">
                  <w:marLeft w:val="640"/>
                  <w:marRight w:val="0"/>
                  <w:marTop w:val="0"/>
                  <w:marBottom w:val="0"/>
                  <w:divBdr>
                    <w:top w:val="none" w:sz="0" w:space="0" w:color="auto"/>
                    <w:left w:val="none" w:sz="0" w:space="0" w:color="auto"/>
                    <w:bottom w:val="none" w:sz="0" w:space="0" w:color="auto"/>
                    <w:right w:val="none" w:sz="0" w:space="0" w:color="auto"/>
                  </w:divBdr>
                </w:div>
                <w:div w:id="1798405395">
                  <w:marLeft w:val="640"/>
                  <w:marRight w:val="0"/>
                  <w:marTop w:val="0"/>
                  <w:marBottom w:val="0"/>
                  <w:divBdr>
                    <w:top w:val="none" w:sz="0" w:space="0" w:color="auto"/>
                    <w:left w:val="none" w:sz="0" w:space="0" w:color="auto"/>
                    <w:bottom w:val="none" w:sz="0" w:space="0" w:color="auto"/>
                    <w:right w:val="none" w:sz="0" w:space="0" w:color="auto"/>
                  </w:divBdr>
                </w:div>
                <w:div w:id="1988320215">
                  <w:marLeft w:val="640"/>
                  <w:marRight w:val="0"/>
                  <w:marTop w:val="0"/>
                  <w:marBottom w:val="0"/>
                  <w:divBdr>
                    <w:top w:val="none" w:sz="0" w:space="0" w:color="auto"/>
                    <w:left w:val="none" w:sz="0" w:space="0" w:color="auto"/>
                    <w:bottom w:val="none" w:sz="0" w:space="0" w:color="auto"/>
                    <w:right w:val="none" w:sz="0" w:space="0" w:color="auto"/>
                  </w:divBdr>
                </w:div>
                <w:div w:id="1641881132">
                  <w:marLeft w:val="640"/>
                  <w:marRight w:val="0"/>
                  <w:marTop w:val="0"/>
                  <w:marBottom w:val="0"/>
                  <w:divBdr>
                    <w:top w:val="none" w:sz="0" w:space="0" w:color="auto"/>
                    <w:left w:val="none" w:sz="0" w:space="0" w:color="auto"/>
                    <w:bottom w:val="none" w:sz="0" w:space="0" w:color="auto"/>
                    <w:right w:val="none" w:sz="0" w:space="0" w:color="auto"/>
                  </w:divBdr>
                </w:div>
                <w:div w:id="272172649">
                  <w:marLeft w:val="640"/>
                  <w:marRight w:val="0"/>
                  <w:marTop w:val="0"/>
                  <w:marBottom w:val="0"/>
                  <w:divBdr>
                    <w:top w:val="none" w:sz="0" w:space="0" w:color="auto"/>
                    <w:left w:val="none" w:sz="0" w:space="0" w:color="auto"/>
                    <w:bottom w:val="none" w:sz="0" w:space="0" w:color="auto"/>
                    <w:right w:val="none" w:sz="0" w:space="0" w:color="auto"/>
                  </w:divBdr>
                </w:div>
                <w:div w:id="60835006">
                  <w:marLeft w:val="640"/>
                  <w:marRight w:val="0"/>
                  <w:marTop w:val="0"/>
                  <w:marBottom w:val="0"/>
                  <w:divBdr>
                    <w:top w:val="none" w:sz="0" w:space="0" w:color="auto"/>
                    <w:left w:val="none" w:sz="0" w:space="0" w:color="auto"/>
                    <w:bottom w:val="none" w:sz="0" w:space="0" w:color="auto"/>
                    <w:right w:val="none" w:sz="0" w:space="0" w:color="auto"/>
                  </w:divBdr>
                </w:div>
                <w:div w:id="1439369183">
                  <w:marLeft w:val="640"/>
                  <w:marRight w:val="0"/>
                  <w:marTop w:val="0"/>
                  <w:marBottom w:val="0"/>
                  <w:divBdr>
                    <w:top w:val="none" w:sz="0" w:space="0" w:color="auto"/>
                    <w:left w:val="none" w:sz="0" w:space="0" w:color="auto"/>
                    <w:bottom w:val="none" w:sz="0" w:space="0" w:color="auto"/>
                    <w:right w:val="none" w:sz="0" w:space="0" w:color="auto"/>
                  </w:divBdr>
                </w:div>
                <w:div w:id="1934507934">
                  <w:marLeft w:val="640"/>
                  <w:marRight w:val="0"/>
                  <w:marTop w:val="0"/>
                  <w:marBottom w:val="0"/>
                  <w:divBdr>
                    <w:top w:val="none" w:sz="0" w:space="0" w:color="auto"/>
                    <w:left w:val="none" w:sz="0" w:space="0" w:color="auto"/>
                    <w:bottom w:val="none" w:sz="0" w:space="0" w:color="auto"/>
                    <w:right w:val="none" w:sz="0" w:space="0" w:color="auto"/>
                  </w:divBdr>
                </w:div>
                <w:div w:id="542448625">
                  <w:marLeft w:val="640"/>
                  <w:marRight w:val="0"/>
                  <w:marTop w:val="0"/>
                  <w:marBottom w:val="0"/>
                  <w:divBdr>
                    <w:top w:val="none" w:sz="0" w:space="0" w:color="auto"/>
                    <w:left w:val="none" w:sz="0" w:space="0" w:color="auto"/>
                    <w:bottom w:val="none" w:sz="0" w:space="0" w:color="auto"/>
                    <w:right w:val="none" w:sz="0" w:space="0" w:color="auto"/>
                  </w:divBdr>
                </w:div>
                <w:div w:id="240338680">
                  <w:marLeft w:val="640"/>
                  <w:marRight w:val="0"/>
                  <w:marTop w:val="0"/>
                  <w:marBottom w:val="0"/>
                  <w:divBdr>
                    <w:top w:val="none" w:sz="0" w:space="0" w:color="auto"/>
                    <w:left w:val="none" w:sz="0" w:space="0" w:color="auto"/>
                    <w:bottom w:val="none" w:sz="0" w:space="0" w:color="auto"/>
                    <w:right w:val="none" w:sz="0" w:space="0" w:color="auto"/>
                  </w:divBdr>
                </w:div>
                <w:div w:id="1003356877">
                  <w:marLeft w:val="640"/>
                  <w:marRight w:val="0"/>
                  <w:marTop w:val="0"/>
                  <w:marBottom w:val="0"/>
                  <w:divBdr>
                    <w:top w:val="none" w:sz="0" w:space="0" w:color="auto"/>
                    <w:left w:val="none" w:sz="0" w:space="0" w:color="auto"/>
                    <w:bottom w:val="none" w:sz="0" w:space="0" w:color="auto"/>
                    <w:right w:val="none" w:sz="0" w:space="0" w:color="auto"/>
                  </w:divBdr>
                </w:div>
                <w:div w:id="1998071828">
                  <w:marLeft w:val="640"/>
                  <w:marRight w:val="0"/>
                  <w:marTop w:val="0"/>
                  <w:marBottom w:val="0"/>
                  <w:divBdr>
                    <w:top w:val="none" w:sz="0" w:space="0" w:color="auto"/>
                    <w:left w:val="none" w:sz="0" w:space="0" w:color="auto"/>
                    <w:bottom w:val="none" w:sz="0" w:space="0" w:color="auto"/>
                    <w:right w:val="none" w:sz="0" w:space="0" w:color="auto"/>
                  </w:divBdr>
                </w:div>
                <w:div w:id="543293747">
                  <w:marLeft w:val="640"/>
                  <w:marRight w:val="0"/>
                  <w:marTop w:val="0"/>
                  <w:marBottom w:val="0"/>
                  <w:divBdr>
                    <w:top w:val="none" w:sz="0" w:space="0" w:color="auto"/>
                    <w:left w:val="none" w:sz="0" w:space="0" w:color="auto"/>
                    <w:bottom w:val="none" w:sz="0" w:space="0" w:color="auto"/>
                    <w:right w:val="none" w:sz="0" w:space="0" w:color="auto"/>
                  </w:divBdr>
                </w:div>
                <w:div w:id="135950518">
                  <w:marLeft w:val="640"/>
                  <w:marRight w:val="0"/>
                  <w:marTop w:val="0"/>
                  <w:marBottom w:val="0"/>
                  <w:divBdr>
                    <w:top w:val="none" w:sz="0" w:space="0" w:color="auto"/>
                    <w:left w:val="none" w:sz="0" w:space="0" w:color="auto"/>
                    <w:bottom w:val="none" w:sz="0" w:space="0" w:color="auto"/>
                    <w:right w:val="none" w:sz="0" w:space="0" w:color="auto"/>
                  </w:divBdr>
                </w:div>
                <w:div w:id="391464351">
                  <w:marLeft w:val="640"/>
                  <w:marRight w:val="0"/>
                  <w:marTop w:val="0"/>
                  <w:marBottom w:val="0"/>
                  <w:divBdr>
                    <w:top w:val="none" w:sz="0" w:space="0" w:color="auto"/>
                    <w:left w:val="none" w:sz="0" w:space="0" w:color="auto"/>
                    <w:bottom w:val="none" w:sz="0" w:space="0" w:color="auto"/>
                    <w:right w:val="none" w:sz="0" w:space="0" w:color="auto"/>
                  </w:divBdr>
                </w:div>
                <w:div w:id="295573735">
                  <w:marLeft w:val="640"/>
                  <w:marRight w:val="0"/>
                  <w:marTop w:val="0"/>
                  <w:marBottom w:val="0"/>
                  <w:divBdr>
                    <w:top w:val="none" w:sz="0" w:space="0" w:color="auto"/>
                    <w:left w:val="none" w:sz="0" w:space="0" w:color="auto"/>
                    <w:bottom w:val="none" w:sz="0" w:space="0" w:color="auto"/>
                    <w:right w:val="none" w:sz="0" w:space="0" w:color="auto"/>
                  </w:divBdr>
                </w:div>
                <w:div w:id="1609654729">
                  <w:marLeft w:val="640"/>
                  <w:marRight w:val="0"/>
                  <w:marTop w:val="0"/>
                  <w:marBottom w:val="0"/>
                  <w:divBdr>
                    <w:top w:val="none" w:sz="0" w:space="0" w:color="auto"/>
                    <w:left w:val="none" w:sz="0" w:space="0" w:color="auto"/>
                    <w:bottom w:val="none" w:sz="0" w:space="0" w:color="auto"/>
                    <w:right w:val="none" w:sz="0" w:space="0" w:color="auto"/>
                  </w:divBdr>
                </w:div>
                <w:div w:id="1922643000">
                  <w:marLeft w:val="640"/>
                  <w:marRight w:val="0"/>
                  <w:marTop w:val="0"/>
                  <w:marBottom w:val="0"/>
                  <w:divBdr>
                    <w:top w:val="none" w:sz="0" w:space="0" w:color="auto"/>
                    <w:left w:val="none" w:sz="0" w:space="0" w:color="auto"/>
                    <w:bottom w:val="none" w:sz="0" w:space="0" w:color="auto"/>
                    <w:right w:val="none" w:sz="0" w:space="0" w:color="auto"/>
                  </w:divBdr>
                </w:div>
                <w:div w:id="1700815175">
                  <w:marLeft w:val="640"/>
                  <w:marRight w:val="0"/>
                  <w:marTop w:val="0"/>
                  <w:marBottom w:val="0"/>
                  <w:divBdr>
                    <w:top w:val="none" w:sz="0" w:space="0" w:color="auto"/>
                    <w:left w:val="none" w:sz="0" w:space="0" w:color="auto"/>
                    <w:bottom w:val="none" w:sz="0" w:space="0" w:color="auto"/>
                    <w:right w:val="none" w:sz="0" w:space="0" w:color="auto"/>
                  </w:divBdr>
                </w:div>
                <w:div w:id="2089157569">
                  <w:marLeft w:val="640"/>
                  <w:marRight w:val="0"/>
                  <w:marTop w:val="0"/>
                  <w:marBottom w:val="0"/>
                  <w:divBdr>
                    <w:top w:val="none" w:sz="0" w:space="0" w:color="auto"/>
                    <w:left w:val="none" w:sz="0" w:space="0" w:color="auto"/>
                    <w:bottom w:val="none" w:sz="0" w:space="0" w:color="auto"/>
                    <w:right w:val="none" w:sz="0" w:space="0" w:color="auto"/>
                  </w:divBdr>
                </w:div>
                <w:div w:id="216014849">
                  <w:marLeft w:val="640"/>
                  <w:marRight w:val="0"/>
                  <w:marTop w:val="0"/>
                  <w:marBottom w:val="0"/>
                  <w:divBdr>
                    <w:top w:val="none" w:sz="0" w:space="0" w:color="auto"/>
                    <w:left w:val="none" w:sz="0" w:space="0" w:color="auto"/>
                    <w:bottom w:val="none" w:sz="0" w:space="0" w:color="auto"/>
                    <w:right w:val="none" w:sz="0" w:space="0" w:color="auto"/>
                  </w:divBdr>
                </w:div>
                <w:div w:id="1510294778">
                  <w:marLeft w:val="640"/>
                  <w:marRight w:val="0"/>
                  <w:marTop w:val="0"/>
                  <w:marBottom w:val="0"/>
                  <w:divBdr>
                    <w:top w:val="none" w:sz="0" w:space="0" w:color="auto"/>
                    <w:left w:val="none" w:sz="0" w:space="0" w:color="auto"/>
                    <w:bottom w:val="none" w:sz="0" w:space="0" w:color="auto"/>
                    <w:right w:val="none" w:sz="0" w:space="0" w:color="auto"/>
                  </w:divBdr>
                </w:div>
                <w:div w:id="1267159049">
                  <w:marLeft w:val="640"/>
                  <w:marRight w:val="0"/>
                  <w:marTop w:val="0"/>
                  <w:marBottom w:val="0"/>
                  <w:divBdr>
                    <w:top w:val="none" w:sz="0" w:space="0" w:color="auto"/>
                    <w:left w:val="none" w:sz="0" w:space="0" w:color="auto"/>
                    <w:bottom w:val="none" w:sz="0" w:space="0" w:color="auto"/>
                    <w:right w:val="none" w:sz="0" w:space="0" w:color="auto"/>
                  </w:divBdr>
                </w:div>
                <w:div w:id="213933075">
                  <w:marLeft w:val="640"/>
                  <w:marRight w:val="0"/>
                  <w:marTop w:val="0"/>
                  <w:marBottom w:val="0"/>
                  <w:divBdr>
                    <w:top w:val="none" w:sz="0" w:space="0" w:color="auto"/>
                    <w:left w:val="none" w:sz="0" w:space="0" w:color="auto"/>
                    <w:bottom w:val="none" w:sz="0" w:space="0" w:color="auto"/>
                    <w:right w:val="none" w:sz="0" w:space="0" w:color="auto"/>
                  </w:divBdr>
                </w:div>
                <w:div w:id="1453985714">
                  <w:marLeft w:val="640"/>
                  <w:marRight w:val="0"/>
                  <w:marTop w:val="0"/>
                  <w:marBottom w:val="0"/>
                  <w:divBdr>
                    <w:top w:val="none" w:sz="0" w:space="0" w:color="auto"/>
                    <w:left w:val="none" w:sz="0" w:space="0" w:color="auto"/>
                    <w:bottom w:val="none" w:sz="0" w:space="0" w:color="auto"/>
                    <w:right w:val="none" w:sz="0" w:space="0" w:color="auto"/>
                  </w:divBdr>
                </w:div>
                <w:div w:id="528446595">
                  <w:marLeft w:val="640"/>
                  <w:marRight w:val="0"/>
                  <w:marTop w:val="0"/>
                  <w:marBottom w:val="0"/>
                  <w:divBdr>
                    <w:top w:val="none" w:sz="0" w:space="0" w:color="auto"/>
                    <w:left w:val="none" w:sz="0" w:space="0" w:color="auto"/>
                    <w:bottom w:val="none" w:sz="0" w:space="0" w:color="auto"/>
                    <w:right w:val="none" w:sz="0" w:space="0" w:color="auto"/>
                  </w:divBdr>
                </w:div>
                <w:div w:id="1913344164">
                  <w:marLeft w:val="640"/>
                  <w:marRight w:val="0"/>
                  <w:marTop w:val="0"/>
                  <w:marBottom w:val="0"/>
                  <w:divBdr>
                    <w:top w:val="none" w:sz="0" w:space="0" w:color="auto"/>
                    <w:left w:val="none" w:sz="0" w:space="0" w:color="auto"/>
                    <w:bottom w:val="none" w:sz="0" w:space="0" w:color="auto"/>
                    <w:right w:val="none" w:sz="0" w:space="0" w:color="auto"/>
                  </w:divBdr>
                </w:div>
                <w:div w:id="1123160116">
                  <w:marLeft w:val="640"/>
                  <w:marRight w:val="0"/>
                  <w:marTop w:val="0"/>
                  <w:marBottom w:val="0"/>
                  <w:divBdr>
                    <w:top w:val="none" w:sz="0" w:space="0" w:color="auto"/>
                    <w:left w:val="none" w:sz="0" w:space="0" w:color="auto"/>
                    <w:bottom w:val="none" w:sz="0" w:space="0" w:color="auto"/>
                    <w:right w:val="none" w:sz="0" w:space="0" w:color="auto"/>
                  </w:divBdr>
                </w:div>
                <w:div w:id="520702284">
                  <w:marLeft w:val="640"/>
                  <w:marRight w:val="0"/>
                  <w:marTop w:val="0"/>
                  <w:marBottom w:val="0"/>
                  <w:divBdr>
                    <w:top w:val="none" w:sz="0" w:space="0" w:color="auto"/>
                    <w:left w:val="none" w:sz="0" w:space="0" w:color="auto"/>
                    <w:bottom w:val="none" w:sz="0" w:space="0" w:color="auto"/>
                    <w:right w:val="none" w:sz="0" w:space="0" w:color="auto"/>
                  </w:divBdr>
                </w:div>
                <w:div w:id="248394895">
                  <w:marLeft w:val="640"/>
                  <w:marRight w:val="0"/>
                  <w:marTop w:val="0"/>
                  <w:marBottom w:val="0"/>
                  <w:divBdr>
                    <w:top w:val="none" w:sz="0" w:space="0" w:color="auto"/>
                    <w:left w:val="none" w:sz="0" w:space="0" w:color="auto"/>
                    <w:bottom w:val="none" w:sz="0" w:space="0" w:color="auto"/>
                    <w:right w:val="none" w:sz="0" w:space="0" w:color="auto"/>
                  </w:divBdr>
                </w:div>
                <w:div w:id="1634556006">
                  <w:marLeft w:val="640"/>
                  <w:marRight w:val="0"/>
                  <w:marTop w:val="0"/>
                  <w:marBottom w:val="0"/>
                  <w:divBdr>
                    <w:top w:val="none" w:sz="0" w:space="0" w:color="auto"/>
                    <w:left w:val="none" w:sz="0" w:space="0" w:color="auto"/>
                    <w:bottom w:val="none" w:sz="0" w:space="0" w:color="auto"/>
                    <w:right w:val="none" w:sz="0" w:space="0" w:color="auto"/>
                  </w:divBdr>
                </w:div>
                <w:div w:id="1907916025">
                  <w:marLeft w:val="640"/>
                  <w:marRight w:val="0"/>
                  <w:marTop w:val="0"/>
                  <w:marBottom w:val="0"/>
                  <w:divBdr>
                    <w:top w:val="none" w:sz="0" w:space="0" w:color="auto"/>
                    <w:left w:val="none" w:sz="0" w:space="0" w:color="auto"/>
                    <w:bottom w:val="none" w:sz="0" w:space="0" w:color="auto"/>
                    <w:right w:val="none" w:sz="0" w:space="0" w:color="auto"/>
                  </w:divBdr>
                </w:div>
                <w:div w:id="2138717626">
                  <w:marLeft w:val="640"/>
                  <w:marRight w:val="0"/>
                  <w:marTop w:val="0"/>
                  <w:marBottom w:val="0"/>
                  <w:divBdr>
                    <w:top w:val="none" w:sz="0" w:space="0" w:color="auto"/>
                    <w:left w:val="none" w:sz="0" w:space="0" w:color="auto"/>
                    <w:bottom w:val="none" w:sz="0" w:space="0" w:color="auto"/>
                    <w:right w:val="none" w:sz="0" w:space="0" w:color="auto"/>
                  </w:divBdr>
                </w:div>
                <w:div w:id="656959008">
                  <w:marLeft w:val="640"/>
                  <w:marRight w:val="0"/>
                  <w:marTop w:val="0"/>
                  <w:marBottom w:val="0"/>
                  <w:divBdr>
                    <w:top w:val="none" w:sz="0" w:space="0" w:color="auto"/>
                    <w:left w:val="none" w:sz="0" w:space="0" w:color="auto"/>
                    <w:bottom w:val="none" w:sz="0" w:space="0" w:color="auto"/>
                    <w:right w:val="none" w:sz="0" w:space="0" w:color="auto"/>
                  </w:divBdr>
                </w:div>
                <w:div w:id="2007659894">
                  <w:marLeft w:val="640"/>
                  <w:marRight w:val="0"/>
                  <w:marTop w:val="0"/>
                  <w:marBottom w:val="0"/>
                  <w:divBdr>
                    <w:top w:val="none" w:sz="0" w:space="0" w:color="auto"/>
                    <w:left w:val="none" w:sz="0" w:space="0" w:color="auto"/>
                    <w:bottom w:val="none" w:sz="0" w:space="0" w:color="auto"/>
                    <w:right w:val="none" w:sz="0" w:space="0" w:color="auto"/>
                  </w:divBdr>
                </w:div>
                <w:div w:id="1438603784">
                  <w:marLeft w:val="640"/>
                  <w:marRight w:val="0"/>
                  <w:marTop w:val="0"/>
                  <w:marBottom w:val="0"/>
                  <w:divBdr>
                    <w:top w:val="none" w:sz="0" w:space="0" w:color="auto"/>
                    <w:left w:val="none" w:sz="0" w:space="0" w:color="auto"/>
                    <w:bottom w:val="none" w:sz="0" w:space="0" w:color="auto"/>
                    <w:right w:val="none" w:sz="0" w:space="0" w:color="auto"/>
                  </w:divBdr>
                </w:div>
                <w:div w:id="2042437101">
                  <w:marLeft w:val="640"/>
                  <w:marRight w:val="0"/>
                  <w:marTop w:val="0"/>
                  <w:marBottom w:val="0"/>
                  <w:divBdr>
                    <w:top w:val="none" w:sz="0" w:space="0" w:color="auto"/>
                    <w:left w:val="none" w:sz="0" w:space="0" w:color="auto"/>
                    <w:bottom w:val="none" w:sz="0" w:space="0" w:color="auto"/>
                    <w:right w:val="none" w:sz="0" w:space="0" w:color="auto"/>
                  </w:divBdr>
                </w:div>
                <w:div w:id="260577778">
                  <w:marLeft w:val="640"/>
                  <w:marRight w:val="0"/>
                  <w:marTop w:val="0"/>
                  <w:marBottom w:val="0"/>
                  <w:divBdr>
                    <w:top w:val="none" w:sz="0" w:space="0" w:color="auto"/>
                    <w:left w:val="none" w:sz="0" w:space="0" w:color="auto"/>
                    <w:bottom w:val="none" w:sz="0" w:space="0" w:color="auto"/>
                    <w:right w:val="none" w:sz="0" w:space="0" w:color="auto"/>
                  </w:divBdr>
                </w:div>
                <w:div w:id="2057314851">
                  <w:marLeft w:val="640"/>
                  <w:marRight w:val="0"/>
                  <w:marTop w:val="0"/>
                  <w:marBottom w:val="0"/>
                  <w:divBdr>
                    <w:top w:val="none" w:sz="0" w:space="0" w:color="auto"/>
                    <w:left w:val="none" w:sz="0" w:space="0" w:color="auto"/>
                    <w:bottom w:val="none" w:sz="0" w:space="0" w:color="auto"/>
                    <w:right w:val="none" w:sz="0" w:space="0" w:color="auto"/>
                  </w:divBdr>
                </w:div>
                <w:div w:id="957371796">
                  <w:marLeft w:val="640"/>
                  <w:marRight w:val="0"/>
                  <w:marTop w:val="0"/>
                  <w:marBottom w:val="0"/>
                  <w:divBdr>
                    <w:top w:val="none" w:sz="0" w:space="0" w:color="auto"/>
                    <w:left w:val="none" w:sz="0" w:space="0" w:color="auto"/>
                    <w:bottom w:val="none" w:sz="0" w:space="0" w:color="auto"/>
                    <w:right w:val="none" w:sz="0" w:space="0" w:color="auto"/>
                  </w:divBdr>
                </w:div>
                <w:div w:id="853615144">
                  <w:marLeft w:val="640"/>
                  <w:marRight w:val="0"/>
                  <w:marTop w:val="0"/>
                  <w:marBottom w:val="0"/>
                  <w:divBdr>
                    <w:top w:val="none" w:sz="0" w:space="0" w:color="auto"/>
                    <w:left w:val="none" w:sz="0" w:space="0" w:color="auto"/>
                    <w:bottom w:val="none" w:sz="0" w:space="0" w:color="auto"/>
                    <w:right w:val="none" w:sz="0" w:space="0" w:color="auto"/>
                  </w:divBdr>
                </w:div>
                <w:div w:id="1857042290">
                  <w:marLeft w:val="640"/>
                  <w:marRight w:val="0"/>
                  <w:marTop w:val="0"/>
                  <w:marBottom w:val="0"/>
                  <w:divBdr>
                    <w:top w:val="none" w:sz="0" w:space="0" w:color="auto"/>
                    <w:left w:val="none" w:sz="0" w:space="0" w:color="auto"/>
                    <w:bottom w:val="none" w:sz="0" w:space="0" w:color="auto"/>
                    <w:right w:val="none" w:sz="0" w:space="0" w:color="auto"/>
                  </w:divBdr>
                </w:div>
                <w:div w:id="803237850">
                  <w:marLeft w:val="640"/>
                  <w:marRight w:val="0"/>
                  <w:marTop w:val="0"/>
                  <w:marBottom w:val="0"/>
                  <w:divBdr>
                    <w:top w:val="none" w:sz="0" w:space="0" w:color="auto"/>
                    <w:left w:val="none" w:sz="0" w:space="0" w:color="auto"/>
                    <w:bottom w:val="none" w:sz="0" w:space="0" w:color="auto"/>
                    <w:right w:val="none" w:sz="0" w:space="0" w:color="auto"/>
                  </w:divBdr>
                </w:div>
                <w:div w:id="607203414">
                  <w:marLeft w:val="640"/>
                  <w:marRight w:val="0"/>
                  <w:marTop w:val="0"/>
                  <w:marBottom w:val="0"/>
                  <w:divBdr>
                    <w:top w:val="none" w:sz="0" w:space="0" w:color="auto"/>
                    <w:left w:val="none" w:sz="0" w:space="0" w:color="auto"/>
                    <w:bottom w:val="none" w:sz="0" w:space="0" w:color="auto"/>
                    <w:right w:val="none" w:sz="0" w:space="0" w:color="auto"/>
                  </w:divBdr>
                </w:div>
                <w:div w:id="1694502316">
                  <w:marLeft w:val="640"/>
                  <w:marRight w:val="0"/>
                  <w:marTop w:val="0"/>
                  <w:marBottom w:val="0"/>
                  <w:divBdr>
                    <w:top w:val="none" w:sz="0" w:space="0" w:color="auto"/>
                    <w:left w:val="none" w:sz="0" w:space="0" w:color="auto"/>
                    <w:bottom w:val="none" w:sz="0" w:space="0" w:color="auto"/>
                    <w:right w:val="none" w:sz="0" w:space="0" w:color="auto"/>
                  </w:divBdr>
                </w:div>
                <w:div w:id="2063867496">
                  <w:marLeft w:val="640"/>
                  <w:marRight w:val="0"/>
                  <w:marTop w:val="0"/>
                  <w:marBottom w:val="0"/>
                  <w:divBdr>
                    <w:top w:val="none" w:sz="0" w:space="0" w:color="auto"/>
                    <w:left w:val="none" w:sz="0" w:space="0" w:color="auto"/>
                    <w:bottom w:val="none" w:sz="0" w:space="0" w:color="auto"/>
                    <w:right w:val="none" w:sz="0" w:space="0" w:color="auto"/>
                  </w:divBdr>
                </w:div>
                <w:div w:id="475756241">
                  <w:marLeft w:val="640"/>
                  <w:marRight w:val="0"/>
                  <w:marTop w:val="0"/>
                  <w:marBottom w:val="0"/>
                  <w:divBdr>
                    <w:top w:val="none" w:sz="0" w:space="0" w:color="auto"/>
                    <w:left w:val="none" w:sz="0" w:space="0" w:color="auto"/>
                    <w:bottom w:val="none" w:sz="0" w:space="0" w:color="auto"/>
                    <w:right w:val="none" w:sz="0" w:space="0" w:color="auto"/>
                  </w:divBdr>
                </w:div>
                <w:div w:id="1408303862">
                  <w:marLeft w:val="640"/>
                  <w:marRight w:val="0"/>
                  <w:marTop w:val="0"/>
                  <w:marBottom w:val="0"/>
                  <w:divBdr>
                    <w:top w:val="none" w:sz="0" w:space="0" w:color="auto"/>
                    <w:left w:val="none" w:sz="0" w:space="0" w:color="auto"/>
                    <w:bottom w:val="none" w:sz="0" w:space="0" w:color="auto"/>
                    <w:right w:val="none" w:sz="0" w:space="0" w:color="auto"/>
                  </w:divBdr>
                </w:div>
                <w:div w:id="435952142">
                  <w:marLeft w:val="640"/>
                  <w:marRight w:val="0"/>
                  <w:marTop w:val="0"/>
                  <w:marBottom w:val="0"/>
                  <w:divBdr>
                    <w:top w:val="none" w:sz="0" w:space="0" w:color="auto"/>
                    <w:left w:val="none" w:sz="0" w:space="0" w:color="auto"/>
                    <w:bottom w:val="none" w:sz="0" w:space="0" w:color="auto"/>
                    <w:right w:val="none" w:sz="0" w:space="0" w:color="auto"/>
                  </w:divBdr>
                </w:div>
                <w:div w:id="387803550">
                  <w:marLeft w:val="640"/>
                  <w:marRight w:val="0"/>
                  <w:marTop w:val="0"/>
                  <w:marBottom w:val="0"/>
                  <w:divBdr>
                    <w:top w:val="none" w:sz="0" w:space="0" w:color="auto"/>
                    <w:left w:val="none" w:sz="0" w:space="0" w:color="auto"/>
                    <w:bottom w:val="none" w:sz="0" w:space="0" w:color="auto"/>
                    <w:right w:val="none" w:sz="0" w:space="0" w:color="auto"/>
                  </w:divBdr>
                </w:div>
                <w:div w:id="58597780">
                  <w:marLeft w:val="640"/>
                  <w:marRight w:val="0"/>
                  <w:marTop w:val="0"/>
                  <w:marBottom w:val="0"/>
                  <w:divBdr>
                    <w:top w:val="none" w:sz="0" w:space="0" w:color="auto"/>
                    <w:left w:val="none" w:sz="0" w:space="0" w:color="auto"/>
                    <w:bottom w:val="none" w:sz="0" w:space="0" w:color="auto"/>
                    <w:right w:val="none" w:sz="0" w:space="0" w:color="auto"/>
                  </w:divBdr>
                </w:div>
                <w:div w:id="1140728464">
                  <w:marLeft w:val="640"/>
                  <w:marRight w:val="0"/>
                  <w:marTop w:val="0"/>
                  <w:marBottom w:val="0"/>
                  <w:divBdr>
                    <w:top w:val="none" w:sz="0" w:space="0" w:color="auto"/>
                    <w:left w:val="none" w:sz="0" w:space="0" w:color="auto"/>
                    <w:bottom w:val="none" w:sz="0" w:space="0" w:color="auto"/>
                    <w:right w:val="none" w:sz="0" w:space="0" w:color="auto"/>
                  </w:divBdr>
                </w:div>
                <w:div w:id="2112895256">
                  <w:marLeft w:val="640"/>
                  <w:marRight w:val="0"/>
                  <w:marTop w:val="0"/>
                  <w:marBottom w:val="0"/>
                  <w:divBdr>
                    <w:top w:val="none" w:sz="0" w:space="0" w:color="auto"/>
                    <w:left w:val="none" w:sz="0" w:space="0" w:color="auto"/>
                    <w:bottom w:val="none" w:sz="0" w:space="0" w:color="auto"/>
                    <w:right w:val="none" w:sz="0" w:space="0" w:color="auto"/>
                  </w:divBdr>
                </w:div>
                <w:div w:id="1510752338">
                  <w:marLeft w:val="640"/>
                  <w:marRight w:val="0"/>
                  <w:marTop w:val="0"/>
                  <w:marBottom w:val="0"/>
                  <w:divBdr>
                    <w:top w:val="none" w:sz="0" w:space="0" w:color="auto"/>
                    <w:left w:val="none" w:sz="0" w:space="0" w:color="auto"/>
                    <w:bottom w:val="none" w:sz="0" w:space="0" w:color="auto"/>
                    <w:right w:val="none" w:sz="0" w:space="0" w:color="auto"/>
                  </w:divBdr>
                </w:div>
                <w:div w:id="707291485">
                  <w:marLeft w:val="640"/>
                  <w:marRight w:val="0"/>
                  <w:marTop w:val="0"/>
                  <w:marBottom w:val="0"/>
                  <w:divBdr>
                    <w:top w:val="none" w:sz="0" w:space="0" w:color="auto"/>
                    <w:left w:val="none" w:sz="0" w:space="0" w:color="auto"/>
                    <w:bottom w:val="none" w:sz="0" w:space="0" w:color="auto"/>
                    <w:right w:val="none" w:sz="0" w:space="0" w:color="auto"/>
                  </w:divBdr>
                </w:div>
                <w:div w:id="1229271523">
                  <w:marLeft w:val="640"/>
                  <w:marRight w:val="0"/>
                  <w:marTop w:val="0"/>
                  <w:marBottom w:val="0"/>
                  <w:divBdr>
                    <w:top w:val="none" w:sz="0" w:space="0" w:color="auto"/>
                    <w:left w:val="none" w:sz="0" w:space="0" w:color="auto"/>
                    <w:bottom w:val="none" w:sz="0" w:space="0" w:color="auto"/>
                    <w:right w:val="none" w:sz="0" w:space="0" w:color="auto"/>
                  </w:divBdr>
                </w:div>
                <w:div w:id="1507357708">
                  <w:marLeft w:val="640"/>
                  <w:marRight w:val="0"/>
                  <w:marTop w:val="0"/>
                  <w:marBottom w:val="0"/>
                  <w:divBdr>
                    <w:top w:val="none" w:sz="0" w:space="0" w:color="auto"/>
                    <w:left w:val="none" w:sz="0" w:space="0" w:color="auto"/>
                    <w:bottom w:val="none" w:sz="0" w:space="0" w:color="auto"/>
                    <w:right w:val="none" w:sz="0" w:space="0" w:color="auto"/>
                  </w:divBdr>
                </w:div>
                <w:div w:id="469447074">
                  <w:marLeft w:val="640"/>
                  <w:marRight w:val="0"/>
                  <w:marTop w:val="0"/>
                  <w:marBottom w:val="0"/>
                  <w:divBdr>
                    <w:top w:val="none" w:sz="0" w:space="0" w:color="auto"/>
                    <w:left w:val="none" w:sz="0" w:space="0" w:color="auto"/>
                    <w:bottom w:val="none" w:sz="0" w:space="0" w:color="auto"/>
                    <w:right w:val="none" w:sz="0" w:space="0" w:color="auto"/>
                  </w:divBdr>
                </w:div>
                <w:div w:id="808403046">
                  <w:marLeft w:val="640"/>
                  <w:marRight w:val="0"/>
                  <w:marTop w:val="0"/>
                  <w:marBottom w:val="0"/>
                  <w:divBdr>
                    <w:top w:val="none" w:sz="0" w:space="0" w:color="auto"/>
                    <w:left w:val="none" w:sz="0" w:space="0" w:color="auto"/>
                    <w:bottom w:val="none" w:sz="0" w:space="0" w:color="auto"/>
                    <w:right w:val="none" w:sz="0" w:space="0" w:color="auto"/>
                  </w:divBdr>
                </w:div>
                <w:div w:id="418793749">
                  <w:marLeft w:val="640"/>
                  <w:marRight w:val="0"/>
                  <w:marTop w:val="0"/>
                  <w:marBottom w:val="0"/>
                  <w:divBdr>
                    <w:top w:val="none" w:sz="0" w:space="0" w:color="auto"/>
                    <w:left w:val="none" w:sz="0" w:space="0" w:color="auto"/>
                    <w:bottom w:val="none" w:sz="0" w:space="0" w:color="auto"/>
                    <w:right w:val="none" w:sz="0" w:space="0" w:color="auto"/>
                  </w:divBdr>
                </w:div>
                <w:div w:id="939146891">
                  <w:marLeft w:val="640"/>
                  <w:marRight w:val="0"/>
                  <w:marTop w:val="0"/>
                  <w:marBottom w:val="0"/>
                  <w:divBdr>
                    <w:top w:val="none" w:sz="0" w:space="0" w:color="auto"/>
                    <w:left w:val="none" w:sz="0" w:space="0" w:color="auto"/>
                    <w:bottom w:val="none" w:sz="0" w:space="0" w:color="auto"/>
                    <w:right w:val="none" w:sz="0" w:space="0" w:color="auto"/>
                  </w:divBdr>
                </w:div>
                <w:div w:id="1839954183">
                  <w:marLeft w:val="640"/>
                  <w:marRight w:val="0"/>
                  <w:marTop w:val="0"/>
                  <w:marBottom w:val="0"/>
                  <w:divBdr>
                    <w:top w:val="none" w:sz="0" w:space="0" w:color="auto"/>
                    <w:left w:val="none" w:sz="0" w:space="0" w:color="auto"/>
                    <w:bottom w:val="none" w:sz="0" w:space="0" w:color="auto"/>
                    <w:right w:val="none" w:sz="0" w:space="0" w:color="auto"/>
                  </w:divBdr>
                </w:div>
              </w:divsChild>
            </w:div>
            <w:div w:id="1189369596">
              <w:marLeft w:val="0"/>
              <w:marRight w:val="0"/>
              <w:marTop w:val="0"/>
              <w:marBottom w:val="0"/>
              <w:divBdr>
                <w:top w:val="none" w:sz="0" w:space="0" w:color="auto"/>
                <w:left w:val="none" w:sz="0" w:space="0" w:color="auto"/>
                <w:bottom w:val="none" w:sz="0" w:space="0" w:color="auto"/>
                <w:right w:val="none" w:sz="0" w:space="0" w:color="auto"/>
              </w:divBdr>
              <w:divsChild>
                <w:div w:id="789936881">
                  <w:marLeft w:val="640"/>
                  <w:marRight w:val="0"/>
                  <w:marTop w:val="0"/>
                  <w:marBottom w:val="0"/>
                  <w:divBdr>
                    <w:top w:val="none" w:sz="0" w:space="0" w:color="auto"/>
                    <w:left w:val="none" w:sz="0" w:space="0" w:color="auto"/>
                    <w:bottom w:val="none" w:sz="0" w:space="0" w:color="auto"/>
                    <w:right w:val="none" w:sz="0" w:space="0" w:color="auto"/>
                  </w:divBdr>
                </w:div>
                <w:div w:id="494228206">
                  <w:marLeft w:val="640"/>
                  <w:marRight w:val="0"/>
                  <w:marTop w:val="0"/>
                  <w:marBottom w:val="0"/>
                  <w:divBdr>
                    <w:top w:val="none" w:sz="0" w:space="0" w:color="auto"/>
                    <w:left w:val="none" w:sz="0" w:space="0" w:color="auto"/>
                    <w:bottom w:val="none" w:sz="0" w:space="0" w:color="auto"/>
                    <w:right w:val="none" w:sz="0" w:space="0" w:color="auto"/>
                  </w:divBdr>
                </w:div>
                <w:div w:id="506020788">
                  <w:marLeft w:val="640"/>
                  <w:marRight w:val="0"/>
                  <w:marTop w:val="0"/>
                  <w:marBottom w:val="0"/>
                  <w:divBdr>
                    <w:top w:val="none" w:sz="0" w:space="0" w:color="auto"/>
                    <w:left w:val="none" w:sz="0" w:space="0" w:color="auto"/>
                    <w:bottom w:val="none" w:sz="0" w:space="0" w:color="auto"/>
                    <w:right w:val="none" w:sz="0" w:space="0" w:color="auto"/>
                  </w:divBdr>
                </w:div>
                <w:div w:id="2070641082">
                  <w:marLeft w:val="640"/>
                  <w:marRight w:val="0"/>
                  <w:marTop w:val="0"/>
                  <w:marBottom w:val="0"/>
                  <w:divBdr>
                    <w:top w:val="none" w:sz="0" w:space="0" w:color="auto"/>
                    <w:left w:val="none" w:sz="0" w:space="0" w:color="auto"/>
                    <w:bottom w:val="none" w:sz="0" w:space="0" w:color="auto"/>
                    <w:right w:val="none" w:sz="0" w:space="0" w:color="auto"/>
                  </w:divBdr>
                </w:div>
                <w:div w:id="317999190">
                  <w:marLeft w:val="640"/>
                  <w:marRight w:val="0"/>
                  <w:marTop w:val="0"/>
                  <w:marBottom w:val="0"/>
                  <w:divBdr>
                    <w:top w:val="none" w:sz="0" w:space="0" w:color="auto"/>
                    <w:left w:val="none" w:sz="0" w:space="0" w:color="auto"/>
                    <w:bottom w:val="none" w:sz="0" w:space="0" w:color="auto"/>
                    <w:right w:val="none" w:sz="0" w:space="0" w:color="auto"/>
                  </w:divBdr>
                </w:div>
                <w:div w:id="736824235">
                  <w:marLeft w:val="640"/>
                  <w:marRight w:val="0"/>
                  <w:marTop w:val="0"/>
                  <w:marBottom w:val="0"/>
                  <w:divBdr>
                    <w:top w:val="none" w:sz="0" w:space="0" w:color="auto"/>
                    <w:left w:val="none" w:sz="0" w:space="0" w:color="auto"/>
                    <w:bottom w:val="none" w:sz="0" w:space="0" w:color="auto"/>
                    <w:right w:val="none" w:sz="0" w:space="0" w:color="auto"/>
                  </w:divBdr>
                </w:div>
                <w:div w:id="412120879">
                  <w:marLeft w:val="640"/>
                  <w:marRight w:val="0"/>
                  <w:marTop w:val="0"/>
                  <w:marBottom w:val="0"/>
                  <w:divBdr>
                    <w:top w:val="none" w:sz="0" w:space="0" w:color="auto"/>
                    <w:left w:val="none" w:sz="0" w:space="0" w:color="auto"/>
                    <w:bottom w:val="none" w:sz="0" w:space="0" w:color="auto"/>
                    <w:right w:val="none" w:sz="0" w:space="0" w:color="auto"/>
                  </w:divBdr>
                </w:div>
                <w:div w:id="1783761423">
                  <w:marLeft w:val="640"/>
                  <w:marRight w:val="0"/>
                  <w:marTop w:val="0"/>
                  <w:marBottom w:val="0"/>
                  <w:divBdr>
                    <w:top w:val="none" w:sz="0" w:space="0" w:color="auto"/>
                    <w:left w:val="none" w:sz="0" w:space="0" w:color="auto"/>
                    <w:bottom w:val="none" w:sz="0" w:space="0" w:color="auto"/>
                    <w:right w:val="none" w:sz="0" w:space="0" w:color="auto"/>
                  </w:divBdr>
                </w:div>
                <w:div w:id="1870559987">
                  <w:marLeft w:val="640"/>
                  <w:marRight w:val="0"/>
                  <w:marTop w:val="0"/>
                  <w:marBottom w:val="0"/>
                  <w:divBdr>
                    <w:top w:val="none" w:sz="0" w:space="0" w:color="auto"/>
                    <w:left w:val="none" w:sz="0" w:space="0" w:color="auto"/>
                    <w:bottom w:val="none" w:sz="0" w:space="0" w:color="auto"/>
                    <w:right w:val="none" w:sz="0" w:space="0" w:color="auto"/>
                  </w:divBdr>
                </w:div>
                <w:div w:id="1698042784">
                  <w:marLeft w:val="640"/>
                  <w:marRight w:val="0"/>
                  <w:marTop w:val="0"/>
                  <w:marBottom w:val="0"/>
                  <w:divBdr>
                    <w:top w:val="none" w:sz="0" w:space="0" w:color="auto"/>
                    <w:left w:val="none" w:sz="0" w:space="0" w:color="auto"/>
                    <w:bottom w:val="none" w:sz="0" w:space="0" w:color="auto"/>
                    <w:right w:val="none" w:sz="0" w:space="0" w:color="auto"/>
                  </w:divBdr>
                </w:div>
                <w:div w:id="2094936129">
                  <w:marLeft w:val="640"/>
                  <w:marRight w:val="0"/>
                  <w:marTop w:val="0"/>
                  <w:marBottom w:val="0"/>
                  <w:divBdr>
                    <w:top w:val="none" w:sz="0" w:space="0" w:color="auto"/>
                    <w:left w:val="none" w:sz="0" w:space="0" w:color="auto"/>
                    <w:bottom w:val="none" w:sz="0" w:space="0" w:color="auto"/>
                    <w:right w:val="none" w:sz="0" w:space="0" w:color="auto"/>
                  </w:divBdr>
                </w:div>
                <w:div w:id="1156258830">
                  <w:marLeft w:val="640"/>
                  <w:marRight w:val="0"/>
                  <w:marTop w:val="0"/>
                  <w:marBottom w:val="0"/>
                  <w:divBdr>
                    <w:top w:val="none" w:sz="0" w:space="0" w:color="auto"/>
                    <w:left w:val="none" w:sz="0" w:space="0" w:color="auto"/>
                    <w:bottom w:val="none" w:sz="0" w:space="0" w:color="auto"/>
                    <w:right w:val="none" w:sz="0" w:space="0" w:color="auto"/>
                  </w:divBdr>
                </w:div>
                <w:div w:id="1206871907">
                  <w:marLeft w:val="640"/>
                  <w:marRight w:val="0"/>
                  <w:marTop w:val="0"/>
                  <w:marBottom w:val="0"/>
                  <w:divBdr>
                    <w:top w:val="none" w:sz="0" w:space="0" w:color="auto"/>
                    <w:left w:val="none" w:sz="0" w:space="0" w:color="auto"/>
                    <w:bottom w:val="none" w:sz="0" w:space="0" w:color="auto"/>
                    <w:right w:val="none" w:sz="0" w:space="0" w:color="auto"/>
                  </w:divBdr>
                </w:div>
                <w:div w:id="1509757266">
                  <w:marLeft w:val="640"/>
                  <w:marRight w:val="0"/>
                  <w:marTop w:val="0"/>
                  <w:marBottom w:val="0"/>
                  <w:divBdr>
                    <w:top w:val="none" w:sz="0" w:space="0" w:color="auto"/>
                    <w:left w:val="none" w:sz="0" w:space="0" w:color="auto"/>
                    <w:bottom w:val="none" w:sz="0" w:space="0" w:color="auto"/>
                    <w:right w:val="none" w:sz="0" w:space="0" w:color="auto"/>
                  </w:divBdr>
                </w:div>
                <w:div w:id="243804351">
                  <w:marLeft w:val="640"/>
                  <w:marRight w:val="0"/>
                  <w:marTop w:val="0"/>
                  <w:marBottom w:val="0"/>
                  <w:divBdr>
                    <w:top w:val="none" w:sz="0" w:space="0" w:color="auto"/>
                    <w:left w:val="none" w:sz="0" w:space="0" w:color="auto"/>
                    <w:bottom w:val="none" w:sz="0" w:space="0" w:color="auto"/>
                    <w:right w:val="none" w:sz="0" w:space="0" w:color="auto"/>
                  </w:divBdr>
                </w:div>
                <w:div w:id="1293557515">
                  <w:marLeft w:val="640"/>
                  <w:marRight w:val="0"/>
                  <w:marTop w:val="0"/>
                  <w:marBottom w:val="0"/>
                  <w:divBdr>
                    <w:top w:val="none" w:sz="0" w:space="0" w:color="auto"/>
                    <w:left w:val="none" w:sz="0" w:space="0" w:color="auto"/>
                    <w:bottom w:val="none" w:sz="0" w:space="0" w:color="auto"/>
                    <w:right w:val="none" w:sz="0" w:space="0" w:color="auto"/>
                  </w:divBdr>
                </w:div>
                <w:div w:id="1865513959">
                  <w:marLeft w:val="640"/>
                  <w:marRight w:val="0"/>
                  <w:marTop w:val="0"/>
                  <w:marBottom w:val="0"/>
                  <w:divBdr>
                    <w:top w:val="none" w:sz="0" w:space="0" w:color="auto"/>
                    <w:left w:val="none" w:sz="0" w:space="0" w:color="auto"/>
                    <w:bottom w:val="none" w:sz="0" w:space="0" w:color="auto"/>
                    <w:right w:val="none" w:sz="0" w:space="0" w:color="auto"/>
                  </w:divBdr>
                </w:div>
                <w:div w:id="2078933289">
                  <w:marLeft w:val="640"/>
                  <w:marRight w:val="0"/>
                  <w:marTop w:val="0"/>
                  <w:marBottom w:val="0"/>
                  <w:divBdr>
                    <w:top w:val="none" w:sz="0" w:space="0" w:color="auto"/>
                    <w:left w:val="none" w:sz="0" w:space="0" w:color="auto"/>
                    <w:bottom w:val="none" w:sz="0" w:space="0" w:color="auto"/>
                    <w:right w:val="none" w:sz="0" w:space="0" w:color="auto"/>
                  </w:divBdr>
                </w:div>
                <w:div w:id="464277424">
                  <w:marLeft w:val="640"/>
                  <w:marRight w:val="0"/>
                  <w:marTop w:val="0"/>
                  <w:marBottom w:val="0"/>
                  <w:divBdr>
                    <w:top w:val="none" w:sz="0" w:space="0" w:color="auto"/>
                    <w:left w:val="none" w:sz="0" w:space="0" w:color="auto"/>
                    <w:bottom w:val="none" w:sz="0" w:space="0" w:color="auto"/>
                    <w:right w:val="none" w:sz="0" w:space="0" w:color="auto"/>
                  </w:divBdr>
                </w:div>
                <w:div w:id="698045429">
                  <w:marLeft w:val="640"/>
                  <w:marRight w:val="0"/>
                  <w:marTop w:val="0"/>
                  <w:marBottom w:val="0"/>
                  <w:divBdr>
                    <w:top w:val="none" w:sz="0" w:space="0" w:color="auto"/>
                    <w:left w:val="none" w:sz="0" w:space="0" w:color="auto"/>
                    <w:bottom w:val="none" w:sz="0" w:space="0" w:color="auto"/>
                    <w:right w:val="none" w:sz="0" w:space="0" w:color="auto"/>
                  </w:divBdr>
                </w:div>
                <w:div w:id="2089157636">
                  <w:marLeft w:val="640"/>
                  <w:marRight w:val="0"/>
                  <w:marTop w:val="0"/>
                  <w:marBottom w:val="0"/>
                  <w:divBdr>
                    <w:top w:val="none" w:sz="0" w:space="0" w:color="auto"/>
                    <w:left w:val="none" w:sz="0" w:space="0" w:color="auto"/>
                    <w:bottom w:val="none" w:sz="0" w:space="0" w:color="auto"/>
                    <w:right w:val="none" w:sz="0" w:space="0" w:color="auto"/>
                  </w:divBdr>
                </w:div>
                <w:div w:id="471597804">
                  <w:marLeft w:val="640"/>
                  <w:marRight w:val="0"/>
                  <w:marTop w:val="0"/>
                  <w:marBottom w:val="0"/>
                  <w:divBdr>
                    <w:top w:val="none" w:sz="0" w:space="0" w:color="auto"/>
                    <w:left w:val="none" w:sz="0" w:space="0" w:color="auto"/>
                    <w:bottom w:val="none" w:sz="0" w:space="0" w:color="auto"/>
                    <w:right w:val="none" w:sz="0" w:space="0" w:color="auto"/>
                  </w:divBdr>
                </w:div>
                <w:div w:id="375618861">
                  <w:marLeft w:val="640"/>
                  <w:marRight w:val="0"/>
                  <w:marTop w:val="0"/>
                  <w:marBottom w:val="0"/>
                  <w:divBdr>
                    <w:top w:val="none" w:sz="0" w:space="0" w:color="auto"/>
                    <w:left w:val="none" w:sz="0" w:space="0" w:color="auto"/>
                    <w:bottom w:val="none" w:sz="0" w:space="0" w:color="auto"/>
                    <w:right w:val="none" w:sz="0" w:space="0" w:color="auto"/>
                  </w:divBdr>
                </w:div>
                <w:div w:id="1250196929">
                  <w:marLeft w:val="640"/>
                  <w:marRight w:val="0"/>
                  <w:marTop w:val="0"/>
                  <w:marBottom w:val="0"/>
                  <w:divBdr>
                    <w:top w:val="none" w:sz="0" w:space="0" w:color="auto"/>
                    <w:left w:val="none" w:sz="0" w:space="0" w:color="auto"/>
                    <w:bottom w:val="none" w:sz="0" w:space="0" w:color="auto"/>
                    <w:right w:val="none" w:sz="0" w:space="0" w:color="auto"/>
                  </w:divBdr>
                </w:div>
                <w:div w:id="1924802374">
                  <w:marLeft w:val="640"/>
                  <w:marRight w:val="0"/>
                  <w:marTop w:val="0"/>
                  <w:marBottom w:val="0"/>
                  <w:divBdr>
                    <w:top w:val="none" w:sz="0" w:space="0" w:color="auto"/>
                    <w:left w:val="none" w:sz="0" w:space="0" w:color="auto"/>
                    <w:bottom w:val="none" w:sz="0" w:space="0" w:color="auto"/>
                    <w:right w:val="none" w:sz="0" w:space="0" w:color="auto"/>
                  </w:divBdr>
                </w:div>
                <w:div w:id="801847821">
                  <w:marLeft w:val="640"/>
                  <w:marRight w:val="0"/>
                  <w:marTop w:val="0"/>
                  <w:marBottom w:val="0"/>
                  <w:divBdr>
                    <w:top w:val="none" w:sz="0" w:space="0" w:color="auto"/>
                    <w:left w:val="none" w:sz="0" w:space="0" w:color="auto"/>
                    <w:bottom w:val="none" w:sz="0" w:space="0" w:color="auto"/>
                    <w:right w:val="none" w:sz="0" w:space="0" w:color="auto"/>
                  </w:divBdr>
                </w:div>
                <w:div w:id="325940331">
                  <w:marLeft w:val="640"/>
                  <w:marRight w:val="0"/>
                  <w:marTop w:val="0"/>
                  <w:marBottom w:val="0"/>
                  <w:divBdr>
                    <w:top w:val="none" w:sz="0" w:space="0" w:color="auto"/>
                    <w:left w:val="none" w:sz="0" w:space="0" w:color="auto"/>
                    <w:bottom w:val="none" w:sz="0" w:space="0" w:color="auto"/>
                    <w:right w:val="none" w:sz="0" w:space="0" w:color="auto"/>
                  </w:divBdr>
                </w:div>
                <w:div w:id="1489588159">
                  <w:marLeft w:val="640"/>
                  <w:marRight w:val="0"/>
                  <w:marTop w:val="0"/>
                  <w:marBottom w:val="0"/>
                  <w:divBdr>
                    <w:top w:val="none" w:sz="0" w:space="0" w:color="auto"/>
                    <w:left w:val="none" w:sz="0" w:space="0" w:color="auto"/>
                    <w:bottom w:val="none" w:sz="0" w:space="0" w:color="auto"/>
                    <w:right w:val="none" w:sz="0" w:space="0" w:color="auto"/>
                  </w:divBdr>
                </w:div>
                <w:div w:id="1936551817">
                  <w:marLeft w:val="640"/>
                  <w:marRight w:val="0"/>
                  <w:marTop w:val="0"/>
                  <w:marBottom w:val="0"/>
                  <w:divBdr>
                    <w:top w:val="none" w:sz="0" w:space="0" w:color="auto"/>
                    <w:left w:val="none" w:sz="0" w:space="0" w:color="auto"/>
                    <w:bottom w:val="none" w:sz="0" w:space="0" w:color="auto"/>
                    <w:right w:val="none" w:sz="0" w:space="0" w:color="auto"/>
                  </w:divBdr>
                </w:div>
                <w:div w:id="4674817">
                  <w:marLeft w:val="640"/>
                  <w:marRight w:val="0"/>
                  <w:marTop w:val="0"/>
                  <w:marBottom w:val="0"/>
                  <w:divBdr>
                    <w:top w:val="none" w:sz="0" w:space="0" w:color="auto"/>
                    <w:left w:val="none" w:sz="0" w:space="0" w:color="auto"/>
                    <w:bottom w:val="none" w:sz="0" w:space="0" w:color="auto"/>
                    <w:right w:val="none" w:sz="0" w:space="0" w:color="auto"/>
                  </w:divBdr>
                </w:div>
                <w:div w:id="498036983">
                  <w:marLeft w:val="640"/>
                  <w:marRight w:val="0"/>
                  <w:marTop w:val="0"/>
                  <w:marBottom w:val="0"/>
                  <w:divBdr>
                    <w:top w:val="none" w:sz="0" w:space="0" w:color="auto"/>
                    <w:left w:val="none" w:sz="0" w:space="0" w:color="auto"/>
                    <w:bottom w:val="none" w:sz="0" w:space="0" w:color="auto"/>
                    <w:right w:val="none" w:sz="0" w:space="0" w:color="auto"/>
                  </w:divBdr>
                </w:div>
                <w:div w:id="1871381796">
                  <w:marLeft w:val="640"/>
                  <w:marRight w:val="0"/>
                  <w:marTop w:val="0"/>
                  <w:marBottom w:val="0"/>
                  <w:divBdr>
                    <w:top w:val="none" w:sz="0" w:space="0" w:color="auto"/>
                    <w:left w:val="none" w:sz="0" w:space="0" w:color="auto"/>
                    <w:bottom w:val="none" w:sz="0" w:space="0" w:color="auto"/>
                    <w:right w:val="none" w:sz="0" w:space="0" w:color="auto"/>
                  </w:divBdr>
                </w:div>
                <w:div w:id="923294943">
                  <w:marLeft w:val="640"/>
                  <w:marRight w:val="0"/>
                  <w:marTop w:val="0"/>
                  <w:marBottom w:val="0"/>
                  <w:divBdr>
                    <w:top w:val="none" w:sz="0" w:space="0" w:color="auto"/>
                    <w:left w:val="none" w:sz="0" w:space="0" w:color="auto"/>
                    <w:bottom w:val="none" w:sz="0" w:space="0" w:color="auto"/>
                    <w:right w:val="none" w:sz="0" w:space="0" w:color="auto"/>
                  </w:divBdr>
                </w:div>
                <w:div w:id="1972586525">
                  <w:marLeft w:val="640"/>
                  <w:marRight w:val="0"/>
                  <w:marTop w:val="0"/>
                  <w:marBottom w:val="0"/>
                  <w:divBdr>
                    <w:top w:val="none" w:sz="0" w:space="0" w:color="auto"/>
                    <w:left w:val="none" w:sz="0" w:space="0" w:color="auto"/>
                    <w:bottom w:val="none" w:sz="0" w:space="0" w:color="auto"/>
                    <w:right w:val="none" w:sz="0" w:space="0" w:color="auto"/>
                  </w:divBdr>
                </w:div>
                <w:div w:id="490946436">
                  <w:marLeft w:val="640"/>
                  <w:marRight w:val="0"/>
                  <w:marTop w:val="0"/>
                  <w:marBottom w:val="0"/>
                  <w:divBdr>
                    <w:top w:val="none" w:sz="0" w:space="0" w:color="auto"/>
                    <w:left w:val="none" w:sz="0" w:space="0" w:color="auto"/>
                    <w:bottom w:val="none" w:sz="0" w:space="0" w:color="auto"/>
                    <w:right w:val="none" w:sz="0" w:space="0" w:color="auto"/>
                  </w:divBdr>
                </w:div>
                <w:div w:id="1103918795">
                  <w:marLeft w:val="640"/>
                  <w:marRight w:val="0"/>
                  <w:marTop w:val="0"/>
                  <w:marBottom w:val="0"/>
                  <w:divBdr>
                    <w:top w:val="none" w:sz="0" w:space="0" w:color="auto"/>
                    <w:left w:val="none" w:sz="0" w:space="0" w:color="auto"/>
                    <w:bottom w:val="none" w:sz="0" w:space="0" w:color="auto"/>
                    <w:right w:val="none" w:sz="0" w:space="0" w:color="auto"/>
                  </w:divBdr>
                </w:div>
                <w:div w:id="27344301">
                  <w:marLeft w:val="640"/>
                  <w:marRight w:val="0"/>
                  <w:marTop w:val="0"/>
                  <w:marBottom w:val="0"/>
                  <w:divBdr>
                    <w:top w:val="none" w:sz="0" w:space="0" w:color="auto"/>
                    <w:left w:val="none" w:sz="0" w:space="0" w:color="auto"/>
                    <w:bottom w:val="none" w:sz="0" w:space="0" w:color="auto"/>
                    <w:right w:val="none" w:sz="0" w:space="0" w:color="auto"/>
                  </w:divBdr>
                </w:div>
                <w:div w:id="1059019360">
                  <w:marLeft w:val="640"/>
                  <w:marRight w:val="0"/>
                  <w:marTop w:val="0"/>
                  <w:marBottom w:val="0"/>
                  <w:divBdr>
                    <w:top w:val="none" w:sz="0" w:space="0" w:color="auto"/>
                    <w:left w:val="none" w:sz="0" w:space="0" w:color="auto"/>
                    <w:bottom w:val="none" w:sz="0" w:space="0" w:color="auto"/>
                    <w:right w:val="none" w:sz="0" w:space="0" w:color="auto"/>
                  </w:divBdr>
                </w:div>
                <w:div w:id="775951793">
                  <w:marLeft w:val="640"/>
                  <w:marRight w:val="0"/>
                  <w:marTop w:val="0"/>
                  <w:marBottom w:val="0"/>
                  <w:divBdr>
                    <w:top w:val="none" w:sz="0" w:space="0" w:color="auto"/>
                    <w:left w:val="none" w:sz="0" w:space="0" w:color="auto"/>
                    <w:bottom w:val="none" w:sz="0" w:space="0" w:color="auto"/>
                    <w:right w:val="none" w:sz="0" w:space="0" w:color="auto"/>
                  </w:divBdr>
                </w:div>
                <w:div w:id="645162285">
                  <w:marLeft w:val="640"/>
                  <w:marRight w:val="0"/>
                  <w:marTop w:val="0"/>
                  <w:marBottom w:val="0"/>
                  <w:divBdr>
                    <w:top w:val="none" w:sz="0" w:space="0" w:color="auto"/>
                    <w:left w:val="none" w:sz="0" w:space="0" w:color="auto"/>
                    <w:bottom w:val="none" w:sz="0" w:space="0" w:color="auto"/>
                    <w:right w:val="none" w:sz="0" w:space="0" w:color="auto"/>
                  </w:divBdr>
                </w:div>
                <w:div w:id="497698328">
                  <w:marLeft w:val="640"/>
                  <w:marRight w:val="0"/>
                  <w:marTop w:val="0"/>
                  <w:marBottom w:val="0"/>
                  <w:divBdr>
                    <w:top w:val="none" w:sz="0" w:space="0" w:color="auto"/>
                    <w:left w:val="none" w:sz="0" w:space="0" w:color="auto"/>
                    <w:bottom w:val="none" w:sz="0" w:space="0" w:color="auto"/>
                    <w:right w:val="none" w:sz="0" w:space="0" w:color="auto"/>
                  </w:divBdr>
                </w:div>
                <w:div w:id="528880953">
                  <w:marLeft w:val="640"/>
                  <w:marRight w:val="0"/>
                  <w:marTop w:val="0"/>
                  <w:marBottom w:val="0"/>
                  <w:divBdr>
                    <w:top w:val="none" w:sz="0" w:space="0" w:color="auto"/>
                    <w:left w:val="none" w:sz="0" w:space="0" w:color="auto"/>
                    <w:bottom w:val="none" w:sz="0" w:space="0" w:color="auto"/>
                    <w:right w:val="none" w:sz="0" w:space="0" w:color="auto"/>
                  </w:divBdr>
                </w:div>
                <w:div w:id="1192455272">
                  <w:marLeft w:val="640"/>
                  <w:marRight w:val="0"/>
                  <w:marTop w:val="0"/>
                  <w:marBottom w:val="0"/>
                  <w:divBdr>
                    <w:top w:val="none" w:sz="0" w:space="0" w:color="auto"/>
                    <w:left w:val="none" w:sz="0" w:space="0" w:color="auto"/>
                    <w:bottom w:val="none" w:sz="0" w:space="0" w:color="auto"/>
                    <w:right w:val="none" w:sz="0" w:space="0" w:color="auto"/>
                  </w:divBdr>
                </w:div>
                <w:div w:id="1833720869">
                  <w:marLeft w:val="640"/>
                  <w:marRight w:val="0"/>
                  <w:marTop w:val="0"/>
                  <w:marBottom w:val="0"/>
                  <w:divBdr>
                    <w:top w:val="none" w:sz="0" w:space="0" w:color="auto"/>
                    <w:left w:val="none" w:sz="0" w:space="0" w:color="auto"/>
                    <w:bottom w:val="none" w:sz="0" w:space="0" w:color="auto"/>
                    <w:right w:val="none" w:sz="0" w:space="0" w:color="auto"/>
                  </w:divBdr>
                </w:div>
                <w:div w:id="399405227">
                  <w:marLeft w:val="640"/>
                  <w:marRight w:val="0"/>
                  <w:marTop w:val="0"/>
                  <w:marBottom w:val="0"/>
                  <w:divBdr>
                    <w:top w:val="none" w:sz="0" w:space="0" w:color="auto"/>
                    <w:left w:val="none" w:sz="0" w:space="0" w:color="auto"/>
                    <w:bottom w:val="none" w:sz="0" w:space="0" w:color="auto"/>
                    <w:right w:val="none" w:sz="0" w:space="0" w:color="auto"/>
                  </w:divBdr>
                </w:div>
                <w:div w:id="1804032325">
                  <w:marLeft w:val="640"/>
                  <w:marRight w:val="0"/>
                  <w:marTop w:val="0"/>
                  <w:marBottom w:val="0"/>
                  <w:divBdr>
                    <w:top w:val="none" w:sz="0" w:space="0" w:color="auto"/>
                    <w:left w:val="none" w:sz="0" w:space="0" w:color="auto"/>
                    <w:bottom w:val="none" w:sz="0" w:space="0" w:color="auto"/>
                    <w:right w:val="none" w:sz="0" w:space="0" w:color="auto"/>
                  </w:divBdr>
                </w:div>
                <w:div w:id="1624266525">
                  <w:marLeft w:val="640"/>
                  <w:marRight w:val="0"/>
                  <w:marTop w:val="0"/>
                  <w:marBottom w:val="0"/>
                  <w:divBdr>
                    <w:top w:val="none" w:sz="0" w:space="0" w:color="auto"/>
                    <w:left w:val="none" w:sz="0" w:space="0" w:color="auto"/>
                    <w:bottom w:val="none" w:sz="0" w:space="0" w:color="auto"/>
                    <w:right w:val="none" w:sz="0" w:space="0" w:color="auto"/>
                  </w:divBdr>
                </w:div>
                <w:div w:id="620232803">
                  <w:marLeft w:val="640"/>
                  <w:marRight w:val="0"/>
                  <w:marTop w:val="0"/>
                  <w:marBottom w:val="0"/>
                  <w:divBdr>
                    <w:top w:val="none" w:sz="0" w:space="0" w:color="auto"/>
                    <w:left w:val="none" w:sz="0" w:space="0" w:color="auto"/>
                    <w:bottom w:val="none" w:sz="0" w:space="0" w:color="auto"/>
                    <w:right w:val="none" w:sz="0" w:space="0" w:color="auto"/>
                  </w:divBdr>
                </w:div>
                <w:div w:id="1506169602">
                  <w:marLeft w:val="640"/>
                  <w:marRight w:val="0"/>
                  <w:marTop w:val="0"/>
                  <w:marBottom w:val="0"/>
                  <w:divBdr>
                    <w:top w:val="none" w:sz="0" w:space="0" w:color="auto"/>
                    <w:left w:val="none" w:sz="0" w:space="0" w:color="auto"/>
                    <w:bottom w:val="none" w:sz="0" w:space="0" w:color="auto"/>
                    <w:right w:val="none" w:sz="0" w:space="0" w:color="auto"/>
                  </w:divBdr>
                </w:div>
                <w:div w:id="286083081">
                  <w:marLeft w:val="640"/>
                  <w:marRight w:val="0"/>
                  <w:marTop w:val="0"/>
                  <w:marBottom w:val="0"/>
                  <w:divBdr>
                    <w:top w:val="none" w:sz="0" w:space="0" w:color="auto"/>
                    <w:left w:val="none" w:sz="0" w:space="0" w:color="auto"/>
                    <w:bottom w:val="none" w:sz="0" w:space="0" w:color="auto"/>
                    <w:right w:val="none" w:sz="0" w:space="0" w:color="auto"/>
                  </w:divBdr>
                </w:div>
                <w:div w:id="788471904">
                  <w:marLeft w:val="640"/>
                  <w:marRight w:val="0"/>
                  <w:marTop w:val="0"/>
                  <w:marBottom w:val="0"/>
                  <w:divBdr>
                    <w:top w:val="none" w:sz="0" w:space="0" w:color="auto"/>
                    <w:left w:val="none" w:sz="0" w:space="0" w:color="auto"/>
                    <w:bottom w:val="none" w:sz="0" w:space="0" w:color="auto"/>
                    <w:right w:val="none" w:sz="0" w:space="0" w:color="auto"/>
                  </w:divBdr>
                </w:div>
                <w:div w:id="31351172">
                  <w:marLeft w:val="640"/>
                  <w:marRight w:val="0"/>
                  <w:marTop w:val="0"/>
                  <w:marBottom w:val="0"/>
                  <w:divBdr>
                    <w:top w:val="none" w:sz="0" w:space="0" w:color="auto"/>
                    <w:left w:val="none" w:sz="0" w:space="0" w:color="auto"/>
                    <w:bottom w:val="none" w:sz="0" w:space="0" w:color="auto"/>
                    <w:right w:val="none" w:sz="0" w:space="0" w:color="auto"/>
                  </w:divBdr>
                </w:div>
                <w:div w:id="717628839">
                  <w:marLeft w:val="640"/>
                  <w:marRight w:val="0"/>
                  <w:marTop w:val="0"/>
                  <w:marBottom w:val="0"/>
                  <w:divBdr>
                    <w:top w:val="none" w:sz="0" w:space="0" w:color="auto"/>
                    <w:left w:val="none" w:sz="0" w:space="0" w:color="auto"/>
                    <w:bottom w:val="none" w:sz="0" w:space="0" w:color="auto"/>
                    <w:right w:val="none" w:sz="0" w:space="0" w:color="auto"/>
                  </w:divBdr>
                </w:div>
                <w:div w:id="374283187">
                  <w:marLeft w:val="640"/>
                  <w:marRight w:val="0"/>
                  <w:marTop w:val="0"/>
                  <w:marBottom w:val="0"/>
                  <w:divBdr>
                    <w:top w:val="none" w:sz="0" w:space="0" w:color="auto"/>
                    <w:left w:val="none" w:sz="0" w:space="0" w:color="auto"/>
                    <w:bottom w:val="none" w:sz="0" w:space="0" w:color="auto"/>
                    <w:right w:val="none" w:sz="0" w:space="0" w:color="auto"/>
                  </w:divBdr>
                </w:div>
                <w:div w:id="748573939">
                  <w:marLeft w:val="640"/>
                  <w:marRight w:val="0"/>
                  <w:marTop w:val="0"/>
                  <w:marBottom w:val="0"/>
                  <w:divBdr>
                    <w:top w:val="none" w:sz="0" w:space="0" w:color="auto"/>
                    <w:left w:val="none" w:sz="0" w:space="0" w:color="auto"/>
                    <w:bottom w:val="none" w:sz="0" w:space="0" w:color="auto"/>
                    <w:right w:val="none" w:sz="0" w:space="0" w:color="auto"/>
                  </w:divBdr>
                </w:div>
                <w:div w:id="214244702">
                  <w:marLeft w:val="640"/>
                  <w:marRight w:val="0"/>
                  <w:marTop w:val="0"/>
                  <w:marBottom w:val="0"/>
                  <w:divBdr>
                    <w:top w:val="none" w:sz="0" w:space="0" w:color="auto"/>
                    <w:left w:val="none" w:sz="0" w:space="0" w:color="auto"/>
                    <w:bottom w:val="none" w:sz="0" w:space="0" w:color="auto"/>
                    <w:right w:val="none" w:sz="0" w:space="0" w:color="auto"/>
                  </w:divBdr>
                </w:div>
                <w:div w:id="1080953428">
                  <w:marLeft w:val="640"/>
                  <w:marRight w:val="0"/>
                  <w:marTop w:val="0"/>
                  <w:marBottom w:val="0"/>
                  <w:divBdr>
                    <w:top w:val="none" w:sz="0" w:space="0" w:color="auto"/>
                    <w:left w:val="none" w:sz="0" w:space="0" w:color="auto"/>
                    <w:bottom w:val="none" w:sz="0" w:space="0" w:color="auto"/>
                    <w:right w:val="none" w:sz="0" w:space="0" w:color="auto"/>
                  </w:divBdr>
                </w:div>
                <w:div w:id="1219590001">
                  <w:marLeft w:val="640"/>
                  <w:marRight w:val="0"/>
                  <w:marTop w:val="0"/>
                  <w:marBottom w:val="0"/>
                  <w:divBdr>
                    <w:top w:val="none" w:sz="0" w:space="0" w:color="auto"/>
                    <w:left w:val="none" w:sz="0" w:space="0" w:color="auto"/>
                    <w:bottom w:val="none" w:sz="0" w:space="0" w:color="auto"/>
                    <w:right w:val="none" w:sz="0" w:space="0" w:color="auto"/>
                  </w:divBdr>
                </w:div>
                <w:div w:id="1696733752">
                  <w:marLeft w:val="640"/>
                  <w:marRight w:val="0"/>
                  <w:marTop w:val="0"/>
                  <w:marBottom w:val="0"/>
                  <w:divBdr>
                    <w:top w:val="none" w:sz="0" w:space="0" w:color="auto"/>
                    <w:left w:val="none" w:sz="0" w:space="0" w:color="auto"/>
                    <w:bottom w:val="none" w:sz="0" w:space="0" w:color="auto"/>
                    <w:right w:val="none" w:sz="0" w:space="0" w:color="auto"/>
                  </w:divBdr>
                </w:div>
                <w:div w:id="1841239594">
                  <w:marLeft w:val="640"/>
                  <w:marRight w:val="0"/>
                  <w:marTop w:val="0"/>
                  <w:marBottom w:val="0"/>
                  <w:divBdr>
                    <w:top w:val="none" w:sz="0" w:space="0" w:color="auto"/>
                    <w:left w:val="none" w:sz="0" w:space="0" w:color="auto"/>
                    <w:bottom w:val="none" w:sz="0" w:space="0" w:color="auto"/>
                    <w:right w:val="none" w:sz="0" w:space="0" w:color="auto"/>
                  </w:divBdr>
                </w:div>
                <w:div w:id="1242329938">
                  <w:marLeft w:val="640"/>
                  <w:marRight w:val="0"/>
                  <w:marTop w:val="0"/>
                  <w:marBottom w:val="0"/>
                  <w:divBdr>
                    <w:top w:val="none" w:sz="0" w:space="0" w:color="auto"/>
                    <w:left w:val="none" w:sz="0" w:space="0" w:color="auto"/>
                    <w:bottom w:val="none" w:sz="0" w:space="0" w:color="auto"/>
                    <w:right w:val="none" w:sz="0" w:space="0" w:color="auto"/>
                  </w:divBdr>
                </w:div>
                <w:div w:id="1278484917">
                  <w:marLeft w:val="640"/>
                  <w:marRight w:val="0"/>
                  <w:marTop w:val="0"/>
                  <w:marBottom w:val="0"/>
                  <w:divBdr>
                    <w:top w:val="none" w:sz="0" w:space="0" w:color="auto"/>
                    <w:left w:val="none" w:sz="0" w:space="0" w:color="auto"/>
                    <w:bottom w:val="none" w:sz="0" w:space="0" w:color="auto"/>
                    <w:right w:val="none" w:sz="0" w:space="0" w:color="auto"/>
                  </w:divBdr>
                </w:div>
                <w:div w:id="494030037">
                  <w:marLeft w:val="640"/>
                  <w:marRight w:val="0"/>
                  <w:marTop w:val="0"/>
                  <w:marBottom w:val="0"/>
                  <w:divBdr>
                    <w:top w:val="none" w:sz="0" w:space="0" w:color="auto"/>
                    <w:left w:val="none" w:sz="0" w:space="0" w:color="auto"/>
                    <w:bottom w:val="none" w:sz="0" w:space="0" w:color="auto"/>
                    <w:right w:val="none" w:sz="0" w:space="0" w:color="auto"/>
                  </w:divBdr>
                </w:div>
                <w:div w:id="502280574">
                  <w:marLeft w:val="640"/>
                  <w:marRight w:val="0"/>
                  <w:marTop w:val="0"/>
                  <w:marBottom w:val="0"/>
                  <w:divBdr>
                    <w:top w:val="none" w:sz="0" w:space="0" w:color="auto"/>
                    <w:left w:val="none" w:sz="0" w:space="0" w:color="auto"/>
                    <w:bottom w:val="none" w:sz="0" w:space="0" w:color="auto"/>
                    <w:right w:val="none" w:sz="0" w:space="0" w:color="auto"/>
                  </w:divBdr>
                </w:div>
                <w:div w:id="1483885895">
                  <w:marLeft w:val="640"/>
                  <w:marRight w:val="0"/>
                  <w:marTop w:val="0"/>
                  <w:marBottom w:val="0"/>
                  <w:divBdr>
                    <w:top w:val="none" w:sz="0" w:space="0" w:color="auto"/>
                    <w:left w:val="none" w:sz="0" w:space="0" w:color="auto"/>
                    <w:bottom w:val="none" w:sz="0" w:space="0" w:color="auto"/>
                    <w:right w:val="none" w:sz="0" w:space="0" w:color="auto"/>
                  </w:divBdr>
                </w:div>
                <w:div w:id="1053431595">
                  <w:marLeft w:val="640"/>
                  <w:marRight w:val="0"/>
                  <w:marTop w:val="0"/>
                  <w:marBottom w:val="0"/>
                  <w:divBdr>
                    <w:top w:val="none" w:sz="0" w:space="0" w:color="auto"/>
                    <w:left w:val="none" w:sz="0" w:space="0" w:color="auto"/>
                    <w:bottom w:val="none" w:sz="0" w:space="0" w:color="auto"/>
                    <w:right w:val="none" w:sz="0" w:space="0" w:color="auto"/>
                  </w:divBdr>
                </w:div>
                <w:div w:id="1723559373">
                  <w:marLeft w:val="640"/>
                  <w:marRight w:val="0"/>
                  <w:marTop w:val="0"/>
                  <w:marBottom w:val="0"/>
                  <w:divBdr>
                    <w:top w:val="none" w:sz="0" w:space="0" w:color="auto"/>
                    <w:left w:val="none" w:sz="0" w:space="0" w:color="auto"/>
                    <w:bottom w:val="none" w:sz="0" w:space="0" w:color="auto"/>
                    <w:right w:val="none" w:sz="0" w:space="0" w:color="auto"/>
                  </w:divBdr>
                </w:div>
                <w:div w:id="1741248685">
                  <w:marLeft w:val="640"/>
                  <w:marRight w:val="0"/>
                  <w:marTop w:val="0"/>
                  <w:marBottom w:val="0"/>
                  <w:divBdr>
                    <w:top w:val="none" w:sz="0" w:space="0" w:color="auto"/>
                    <w:left w:val="none" w:sz="0" w:space="0" w:color="auto"/>
                    <w:bottom w:val="none" w:sz="0" w:space="0" w:color="auto"/>
                    <w:right w:val="none" w:sz="0" w:space="0" w:color="auto"/>
                  </w:divBdr>
                </w:div>
                <w:div w:id="2015960680">
                  <w:marLeft w:val="640"/>
                  <w:marRight w:val="0"/>
                  <w:marTop w:val="0"/>
                  <w:marBottom w:val="0"/>
                  <w:divBdr>
                    <w:top w:val="none" w:sz="0" w:space="0" w:color="auto"/>
                    <w:left w:val="none" w:sz="0" w:space="0" w:color="auto"/>
                    <w:bottom w:val="none" w:sz="0" w:space="0" w:color="auto"/>
                    <w:right w:val="none" w:sz="0" w:space="0" w:color="auto"/>
                  </w:divBdr>
                </w:div>
                <w:div w:id="2057192898">
                  <w:marLeft w:val="640"/>
                  <w:marRight w:val="0"/>
                  <w:marTop w:val="0"/>
                  <w:marBottom w:val="0"/>
                  <w:divBdr>
                    <w:top w:val="none" w:sz="0" w:space="0" w:color="auto"/>
                    <w:left w:val="none" w:sz="0" w:space="0" w:color="auto"/>
                    <w:bottom w:val="none" w:sz="0" w:space="0" w:color="auto"/>
                    <w:right w:val="none" w:sz="0" w:space="0" w:color="auto"/>
                  </w:divBdr>
                </w:div>
                <w:div w:id="906496285">
                  <w:marLeft w:val="640"/>
                  <w:marRight w:val="0"/>
                  <w:marTop w:val="0"/>
                  <w:marBottom w:val="0"/>
                  <w:divBdr>
                    <w:top w:val="none" w:sz="0" w:space="0" w:color="auto"/>
                    <w:left w:val="none" w:sz="0" w:space="0" w:color="auto"/>
                    <w:bottom w:val="none" w:sz="0" w:space="0" w:color="auto"/>
                    <w:right w:val="none" w:sz="0" w:space="0" w:color="auto"/>
                  </w:divBdr>
                </w:div>
                <w:div w:id="525214551">
                  <w:marLeft w:val="640"/>
                  <w:marRight w:val="0"/>
                  <w:marTop w:val="0"/>
                  <w:marBottom w:val="0"/>
                  <w:divBdr>
                    <w:top w:val="none" w:sz="0" w:space="0" w:color="auto"/>
                    <w:left w:val="none" w:sz="0" w:space="0" w:color="auto"/>
                    <w:bottom w:val="none" w:sz="0" w:space="0" w:color="auto"/>
                    <w:right w:val="none" w:sz="0" w:space="0" w:color="auto"/>
                  </w:divBdr>
                </w:div>
                <w:div w:id="1577477691">
                  <w:marLeft w:val="640"/>
                  <w:marRight w:val="0"/>
                  <w:marTop w:val="0"/>
                  <w:marBottom w:val="0"/>
                  <w:divBdr>
                    <w:top w:val="none" w:sz="0" w:space="0" w:color="auto"/>
                    <w:left w:val="none" w:sz="0" w:space="0" w:color="auto"/>
                    <w:bottom w:val="none" w:sz="0" w:space="0" w:color="auto"/>
                    <w:right w:val="none" w:sz="0" w:space="0" w:color="auto"/>
                  </w:divBdr>
                </w:div>
                <w:div w:id="217473241">
                  <w:marLeft w:val="640"/>
                  <w:marRight w:val="0"/>
                  <w:marTop w:val="0"/>
                  <w:marBottom w:val="0"/>
                  <w:divBdr>
                    <w:top w:val="none" w:sz="0" w:space="0" w:color="auto"/>
                    <w:left w:val="none" w:sz="0" w:space="0" w:color="auto"/>
                    <w:bottom w:val="none" w:sz="0" w:space="0" w:color="auto"/>
                    <w:right w:val="none" w:sz="0" w:space="0" w:color="auto"/>
                  </w:divBdr>
                </w:div>
                <w:div w:id="303433270">
                  <w:marLeft w:val="640"/>
                  <w:marRight w:val="0"/>
                  <w:marTop w:val="0"/>
                  <w:marBottom w:val="0"/>
                  <w:divBdr>
                    <w:top w:val="none" w:sz="0" w:space="0" w:color="auto"/>
                    <w:left w:val="none" w:sz="0" w:space="0" w:color="auto"/>
                    <w:bottom w:val="none" w:sz="0" w:space="0" w:color="auto"/>
                    <w:right w:val="none" w:sz="0" w:space="0" w:color="auto"/>
                  </w:divBdr>
                </w:div>
                <w:div w:id="1314407244">
                  <w:marLeft w:val="640"/>
                  <w:marRight w:val="0"/>
                  <w:marTop w:val="0"/>
                  <w:marBottom w:val="0"/>
                  <w:divBdr>
                    <w:top w:val="none" w:sz="0" w:space="0" w:color="auto"/>
                    <w:left w:val="none" w:sz="0" w:space="0" w:color="auto"/>
                    <w:bottom w:val="none" w:sz="0" w:space="0" w:color="auto"/>
                    <w:right w:val="none" w:sz="0" w:space="0" w:color="auto"/>
                  </w:divBdr>
                </w:div>
                <w:div w:id="1736126780">
                  <w:marLeft w:val="640"/>
                  <w:marRight w:val="0"/>
                  <w:marTop w:val="0"/>
                  <w:marBottom w:val="0"/>
                  <w:divBdr>
                    <w:top w:val="none" w:sz="0" w:space="0" w:color="auto"/>
                    <w:left w:val="none" w:sz="0" w:space="0" w:color="auto"/>
                    <w:bottom w:val="none" w:sz="0" w:space="0" w:color="auto"/>
                    <w:right w:val="none" w:sz="0" w:space="0" w:color="auto"/>
                  </w:divBdr>
                </w:div>
                <w:div w:id="1322738918">
                  <w:marLeft w:val="640"/>
                  <w:marRight w:val="0"/>
                  <w:marTop w:val="0"/>
                  <w:marBottom w:val="0"/>
                  <w:divBdr>
                    <w:top w:val="none" w:sz="0" w:space="0" w:color="auto"/>
                    <w:left w:val="none" w:sz="0" w:space="0" w:color="auto"/>
                    <w:bottom w:val="none" w:sz="0" w:space="0" w:color="auto"/>
                    <w:right w:val="none" w:sz="0" w:space="0" w:color="auto"/>
                  </w:divBdr>
                </w:div>
                <w:div w:id="1906335822">
                  <w:marLeft w:val="640"/>
                  <w:marRight w:val="0"/>
                  <w:marTop w:val="0"/>
                  <w:marBottom w:val="0"/>
                  <w:divBdr>
                    <w:top w:val="none" w:sz="0" w:space="0" w:color="auto"/>
                    <w:left w:val="none" w:sz="0" w:space="0" w:color="auto"/>
                    <w:bottom w:val="none" w:sz="0" w:space="0" w:color="auto"/>
                    <w:right w:val="none" w:sz="0" w:space="0" w:color="auto"/>
                  </w:divBdr>
                </w:div>
                <w:div w:id="589431680">
                  <w:marLeft w:val="640"/>
                  <w:marRight w:val="0"/>
                  <w:marTop w:val="0"/>
                  <w:marBottom w:val="0"/>
                  <w:divBdr>
                    <w:top w:val="none" w:sz="0" w:space="0" w:color="auto"/>
                    <w:left w:val="none" w:sz="0" w:space="0" w:color="auto"/>
                    <w:bottom w:val="none" w:sz="0" w:space="0" w:color="auto"/>
                    <w:right w:val="none" w:sz="0" w:space="0" w:color="auto"/>
                  </w:divBdr>
                </w:div>
                <w:div w:id="1627391487">
                  <w:marLeft w:val="640"/>
                  <w:marRight w:val="0"/>
                  <w:marTop w:val="0"/>
                  <w:marBottom w:val="0"/>
                  <w:divBdr>
                    <w:top w:val="none" w:sz="0" w:space="0" w:color="auto"/>
                    <w:left w:val="none" w:sz="0" w:space="0" w:color="auto"/>
                    <w:bottom w:val="none" w:sz="0" w:space="0" w:color="auto"/>
                    <w:right w:val="none" w:sz="0" w:space="0" w:color="auto"/>
                  </w:divBdr>
                </w:div>
                <w:div w:id="135534228">
                  <w:marLeft w:val="640"/>
                  <w:marRight w:val="0"/>
                  <w:marTop w:val="0"/>
                  <w:marBottom w:val="0"/>
                  <w:divBdr>
                    <w:top w:val="none" w:sz="0" w:space="0" w:color="auto"/>
                    <w:left w:val="none" w:sz="0" w:space="0" w:color="auto"/>
                    <w:bottom w:val="none" w:sz="0" w:space="0" w:color="auto"/>
                    <w:right w:val="none" w:sz="0" w:space="0" w:color="auto"/>
                  </w:divBdr>
                </w:div>
                <w:div w:id="661277588">
                  <w:marLeft w:val="640"/>
                  <w:marRight w:val="0"/>
                  <w:marTop w:val="0"/>
                  <w:marBottom w:val="0"/>
                  <w:divBdr>
                    <w:top w:val="none" w:sz="0" w:space="0" w:color="auto"/>
                    <w:left w:val="none" w:sz="0" w:space="0" w:color="auto"/>
                    <w:bottom w:val="none" w:sz="0" w:space="0" w:color="auto"/>
                    <w:right w:val="none" w:sz="0" w:space="0" w:color="auto"/>
                  </w:divBdr>
                </w:div>
                <w:div w:id="172109232">
                  <w:marLeft w:val="640"/>
                  <w:marRight w:val="0"/>
                  <w:marTop w:val="0"/>
                  <w:marBottom w:val="0"/>
                  <w:divBdr>
                    <w:top w:val="none" w:sz="0" w:space="0" w:color="auto"/>
                    <w:left w:val="none" w:sz="0" w:space="0" w:color="auto"/>
                    <w:bottom w:val="none" w:sz="0" w:space="0" w:color="auto"/>
                    <w:right w:val="none" w:sz="0" w:space="0" w:color="auto"/>
                  </w:divBdr>
                </w:div>
                <w:div w:id="1277908059">
                  <w:marLeft w:val="640"/>
                  <w:marRight w:val="0"/>
                  <w:marTop w:val="0"/>
                  <w:marBottom w:val="0"/>
                  <w:divBdr>
                    <w:top w:val="none" w:sz="0" w:space="0" w:color="auto"/>
                    <w:left w:val="none" w:sz="0" w:space="0" w:color="auto"/>
                    <w:bottom w:val="none" w:sz="0" w:space="0" w:color="auto"/>
                    <w:right w:val="none" w:sz="0" w:space="0" w:color="auto"/>
                  </w:divBdr>
                </w:div>
                <w:div w:id="1327976508">
                  <w:marLeft w:val="640"/>
                  <w:marRight w:val="0"/>
                  <w:marTop w:val="0"/>
                  <w:marBottom w:val="0"/>
                  <w:divBdr>
                    <w:top w:val="none" w:sz="0" w:space="0" w:color="auto"/>
                    <w:left w:val="none" w:sz="0" w:space="0" w:color="auto"/>
                    <w:bottom w:val="none" w:sz="0" w:space="0" w:color="auto"/>
                    <w:right w:val="none" w:sz="0" w:space="0" w:color="auto"/>
                  </w:divBdr>
                </w:div>
                <w:div w:id="1086926350">
                  <w:marLeft w:val="640"/>
                  <w:marRight w:val="0"/>
                  <w:marTop w:val="0"/>
                  <w:marBottom w:val="0"/>
                  <w:divBdr>
                    <w:top w:val="none" w:sz="0" w:space="0" w:color="auto"/>
                    <w:left w:val="none" w:sz="0" w:space="0" w:color="auto"/>
                    <w:bottom w:val="none" w:sz="0" w:space="0" w:color="auto"/>
                    <w:right w:val="none" w:sz="0" w:space="0" w:color="auto"/>
                  </w:divBdr>
                </w:div>
                <w:div w:id="1860925309">
                  <w:marLeft w:val="640"/>
                  <w:marRight w:val="0"/>
                  <w:marTop w:val="0"/>
                  <w:marBottom w:val="0"/>
                  <w:divBdr>
                    <w:top w:val="none" w:sz="0" w:space="0" w:color="auto"/>
                    <w:left w:val="none" w:sz="0" w:space="0" w:color="auto"/>
                    <w:bottom w:val="none" w:sz="0" w:space="0" w:color="auto"/>
                    <w:right w:val="none" w:sz="0" w:space="0" w:color="auto"/>
                  </w:divBdr>
                </w:div>
                <w:div w:id="535581097">
                  <w:marLeft w:val="640"/>
                  <w:marRight w:val="0"/>
                  <w:marTop w:val="0"/>
                  <w:marBottom w:val="0"/>
                  <w:divBdr>
                    <w:top w:val="none" w:sz="0" w:space="0" w:color="auto"/>
                    <w:left w:val="none" w:sz="0" w:space="0" w:color="auto"/>
                    <w:bottom w:val="none" w:sz="0" w:space="0" w:color="auto"/>
                    <w:right w:val="none" w:sz="0" w:space="0" w:color="auto"/>
                  </w:divBdr>
                </w:div>
                <w:div w:id="1530490925">
                  <w:marLeft w:val="640"/>
                  <w:marRight w:val="0"/>
                  <w:marTop w:val="0"/>
                  <w:marBottom w:val="0"/>
                  <w:divBdr>
                    <w:top w:val="none" w:sz="0" w:space="0" w:color="auto"/>
                    <w:left w:val="none" w:sz="0" w:space="0" w:color="auto"/>
                    <w:bottom w:val="none" w:sz="0" w:space="0" w:color="auto"/>
                    <w:right w:val="none" w:sz="0" w:space="0" w:color="auto"/>
                  </w:divBdr>
                </w:div>
                <w:div w:id="444889732">
                  <w:marLeft w:val="640"/>
                  <w:marRight w:val="0"/>
                  <w:marTop w:val="0"/>
                  <w:marBottom w:val="0"/>
                  <w:divBdr>
                    <w:top w:val="none" w:sz="0" w:space="0" w:color="auto"/>
                    <w:left w:val="none" w:sz="0" w:space="0" w:color="auto"/>
                    <w:bottom w:val="none" w:sz="0" w:space="0" w:color="auto"/>
                    <w:right w:val="none" w:sz="0" w:space="0" w:color="auto"/>
                  </w:divBdr>
                </w:div>
                <w:div w:id="1203711283">
                  <w:marLeft w:val="640"/>
                  <w:marRight w:val="0"/>
                  <w:marTop w:val="0"/>
                  <w:marBottom w:val="0"/>
                  <w:divBdr>
                    <w:top w:val="none" w:sz="0" w:space="0" w:color="auto"/>
                    <w:left w:val="none" w:sz="0" w:space="0" w:color="auto"/>
                    <w:bottom w:val="none" w:sz="0" w:space="0" w:color="auto"/>
                    <w:right w:val="none" w:sz="0" w:space="0" w:color="auto"/>
                  </w:divBdr>
                </w:div>
                <w:div w:id="492111618">
                  <w:marLeft w:val="640"/>
                  <w:marRight w:val="0"/>
                  <w:marTop w:val="0"/>
                  <w:marBottom w:val="0"/>
                  <w:divBdr>
                    <w:top w:val="none" w:sz="0" w:space="0" w:color="auto"/>
                    <w:left w:val="none" w:sz="0" w:space="0" w:color="auto"/>
                    <w:bottom w:val="none" w:sz="0" w:space="0" w:color="auto"/>
                    <w:right w:val="none" w:sz="0" w:space="0" w:color="auto"/>
                  </w:divBdr>
                </w:div>
                <w:div w:id="1596330685">
                  <w:marLeft w:val="640"/>
                  <w:marRight w:val="0"/>
                  <w:marTop w:val="0"/>
                  <w:marBottom w:val="0"/>
                  <w:divBdr>
                    <w:top w:val="none" w:sz="0" w:space="0" w:color="auto"/>
                    <w:left w:val="none" w:sz="0" w:space="0" w:color="auto"/>
                    <w:bottom w:val="none" w:sz="0" w:space="0" w:color="auto"/>
                    <w:right w:val="none" w:sz="0" w:space="0" w:color="auto"/>
                  </w:divBdr>
                </w:div>
                <w:div w:id="1754283138">
                  <w:marLeft w:val="640"/>
                  <w:marRight w:val="0"/>
                  <w:marTop w:val="0"/>
                  <w:marBottom w:val="0"/>
                  <w:divBdr>
                    <w:top w:val="none" w:sz="0" w:space="0" w:color="auto"/>
                    <w:left w:val="none" w:sz="0" w:space="0" w:color="auto"/>
                    <w:bottom w:val="none" w:sz="0" w:space="0" w:color="auto"/>
                    <w:right w:val="none" w:sz="0" w:space="0" w:color="auto"/>
                  </w:divBdr>
                </w:div>
                <w:div w:id="1350719713">
                  <w:marLeft w:val="640"/>
                  <w:marRight w:val="0"/>
                  <w:marTop w:val="0"/>
                  <w:marBottom w:val="0"/>
                  <w:divBdr>
                    <w:top w:val="none" w:sz="0" w:space="0" w:color="auto"/>
                    <w:left w:val="none" w:sz="0" w:space="0" w:color="auto"/>
                    <w:bottom w:val="none" w:sz="0" w:space="0" w:color="auto"/>
                    <w:right w:val="none" w:sz="0" w:space="0" w:color="auto"/>
                  </w:divBdr>
                </w:div>
                <w:div w:id="1424569455">
                  <w:marLeft w:val="640"/>
                  <w:marRight w:val="0"/>
                  <w:marTop w:val="0"/>
                  <w:marBottom w:val="0"/>
                  <w:divBdr>
                    <w:top w:val="none" w:sz="0" w:space="0" w:color="auto"/>
                    <w:left w:val="none" w:sz="0" w:space="0" w:color="auto"/>
                    <w:bottom w:val="none" w:sz="0" w:space="0" w:color="auto"/>
                    <w:right w:val="none" w:sz="0" w:space="0" w:color="auto"/>
                  </w:divBdr>
                </w:div>
                <w:div w:id="406198062">
                  <w:marLeft w:val="640"/>
                  <w:marRight w:val="0"/>
                  <w:marTop w:val="0"/>
                  <w:marBottom w:val="0"/>
                  <w:divBdr>
                    <w:top w:val="none" w:sz="0" w:space="0" w:color="auto"/>
                    <w:left w:val="none" w:sz="0" w:space="0" w:color="auto"/>
                    <w:bottom w:val="none" w:sz="0" w:space="0" w:color="auto"/>
                    <w:right w:val="none" w:sz="0" w:space="0" w:color="auto"/>
                  </w:divBdr>
                </w:div>
                <w:div w:id="1310481263">
                  <w:marLeft w:val="640"/>
                  <w:marRight w:val="0"/>
                  <w:marTop w:val="0"/>
                  <w:marBottom w:val="0"/>
                  <w:divBdr>
                    <w:top w:val="none" w:sz="0" w:space="0" w:color="auto"/>
                    <w:left w:val="none" w:sz="0" w:space="0" w:color="auto"/>
                    <w:bottom w:val="none" w:sz="0" w:space="0" w:color="auto"/>
                    <w:right w:val="none" w:sz="0" w:space="0" w:color="auto"/>
                  </w:divBdr>
                </w:div>
                <w:div w:id="1415007335">
                  <w:marLeft w:val="640"/>
                  <w:marRight w:val="0"/>
                  <w:marTop w:val="0"/>
                  <w:marBottom w:val="0"/>
                  <w:divBdr>
                    <w:top w:val="none" w:sz="0" w:space="0" w:color="auto"/>
                    <w:left w:val="none" w:sz="0" w:space="0" w:color="auto"/>
                    <w:bottom w:val="none" w:sz="0" w:space="0" w:color="auto"/>
                    <w:right w:val="none" w:sz="0" w:space="0" w:color="auto"/>
                  </w:divBdr>
                </w:div>
                <w:div w:id="693767192">
                  <w:marLeft w:val="640"/>
                  <w:marRight w:val="0"/>
                  <w:marTop w:val="0"/>
                  <w:marBottom w:val="0"/>
                  <w:divBdr>
                    <w:top w:val="none" w:sz="0" w:space="0" w:color="auto"/>
                    <w:left w:val="none" w:sz="0" w:space="0" w:color="auto"/>
                    <w:bottom w:val="none" w:sz="0" w:space="0" w:color="auto"/>
                    <w:right w:val="none" w:sz="0" w:space="0" w:color="auto"/>
                  </w:divBdr>
                </w:div>
                <w:div w:id="1937596072">
                  <w:marLeft w:val="640"/>
                  <w:marRight w:val="0"/>
                  <w:marTop w:val="0"/>
                  <w:marBottom w:val="0"/>
                  <w:divBdr>
                    <w:top w:val="none" w:sz="0" w:space="0" w:color="auto"/>
                    <w:left w:val="none" w:sz="0" w:space="0" w:color="auto"/>
                    <w:bottom w:val="none" w:sz="0" w:space="0" w:color="auto"/>
                    <w:right w:val="none" w:sz="0" w:space="0" w:color="auto"/>
                  </w:divBdr>
                </w:div>
                <w:div w:id="1692875169">
                  <w:marLeft w:val="640"/>
                  <w:marRight w:val="0"/>
                  <w:marTop w:val="0"/>
                  <w:marBottom w:val="0"/>
                  <w:divBdr>
                    <w:top w:val="none" w:sz="0" w:space="0" w:color="auto"/>
                    <w:left w:val="none" w:sz="0" w:space="0" w:color="auto"/>
                    <w:bottom w:val="none" w:sz="0" w:space="0" w:color="auto"/>
                    <w:right w:val="none" w:sz="0" w:space="0" w:color="auto"/>
                  </w:divBdr>
                </w:div>
                <w:div w:id="2011979271">
                  <w:marLeft w:val="640"/>
                  <w:marRight w:val="0"/>
                  <w:marTop w:val="0"/>
                  <w:marBottom w:val="0"/>
                  <w:divBdr>
                    <w:top w:val="none" w:sz="0" w:space="0" w:color="auto"/>
                    <w:left w:val="none" w:sz="0" w:space="0" w:color="auto"/>
                    <w:bottom w:val="none" w:sz="0" w:space="0" w:color="auto"/>
                    <w:right w:val="none" w:sz="0" w:space="0" w:color="auto"/>
                  </w:divBdr>
                </w:div>
                <w:div w:id="1193149994">
                  <w:marLeft w:val="640"/>
                  <w:marRight w:val="0"/>
                  <w:marTop w:val="0"/>
                  <w:marBottom w:val="0"/>
                  <w:divBdr>
                    <w:top w:val="none" w:sz="0" w:space="0" w:color="auto"/>
                    <w:left w:val="none" w:sz="0" w:space="0" w:color="auto"/>
                    <w:bottom w:val="none" w:sz="0" w:space="0" w:color="auto"/>
                    <w:right w:val="none" w:sz="0" w:space="0" w:color="auto"/>
                  </w:divBdr>
                </w:div>
                <w:div w:id="224069359">
                  <w:marLeft w:val="640"/>
                  <w:marRight w:val="0"/>
                  <w:marTop w:val="0"/>
                  <w:marBottom w:val="0"/>
                  <w:divBdr>
                    <w:top w:val="none" w:sz="0" w:space="0" w:color="auto"/>
                    <w:left w:val="none" w:sz="0" w:space="0" w:color="auto"/>
                    <w:bottom w:val="none" w:sz="0" w:space="0" w:color="auto"/>
                    <w:right w:val="none" w:sz="0" w:space="0" w:color="auto"/>
                  </w:divBdr>
                </w:div>
                <w:div w:id="384262584">
                  <w:marLeft w:val="640"/>
                  <w:marRight w:val="0"/>
                  <w:marTop w:val="0"/>
                  <w:marBottom w:val="0"/>
                  <w:divBdr>
                    <w:top w:val="none" w:sz="0" w:space="0" w:color="auto"/>
                    <w:left w:val="none" w:sz="0" w:space="0" w:color="auto"/>
                    <w:bottom w:val="none" w:sz="0" w:space="0" w:color="auto"/>
                    <w:right w:val="none" w:sz="0" w:space="0" w:color="auto"/>
                  </w:divBdr>
                </w:div>
                <w:div w:id="78330400">
                  <w:marLeft w:val="640"/>
                  <w:marRight w:val="0"/>
                  <w:marTop w:val="0"/>
                  <w:marBottom w:val="0"/>
                  <w:divBdr>
                    <w:top w:val="none" w:sz="0" w:space="0" w:color="auto"/>
                    <w:left w:val="none" w:sz="0" w:space="0" w:color="auto"/>
                    <w:bottom w:val="none" w:sz="0" w:space="0" w:color="auto"/>
                    <w:right w:val="none" w:sz="0" w:space="0" w:color="auto"/>
                  </w:divBdr>
                </w:div>
                <w:div w:id="39939101">
                  <w:marLeft w:val="640"/>
                  <w:marRight w:val="0"/>
                  <w:marTop w:val="0"/>
                  <w:marBottom w:val="0"/>
                  <w:divBdr>
                    <w:top w:val="none" w:sz="0" w:space="0" w:color="auto"/>
                    <w:left w:val="none" w:sz="0" w:space="0" w:color="auto"/>
                    <w:bottom w:val="none" w:sz="0" w:space="0" w:color="auto"/>
                    <w:right w:val="none" w:sz="0" w:space="0" w:color="auto"/>
                  </w:divBdr>
                </w:div>
                <w:div w:id="1196383806">
                  <w:marLeft w:val="640"/>
                  <w:marRight w:val="0"/>
                  <w:marTop w:val="0"/>
                  <w:marBottom w:val="0"/>
                  <w:divBdr>
                    <w:top w:val="none" w:sz="0" w:space="0" w:color="auto"/>
                    <w:left w:val="none" w:sz="0" w:space="0" w:color="auto"/>
                    <w:bottom w:val="none" w:sz="0" w:space="0" w:color="auto"/>
                    <w:right w:val="none" w:sz="0" w:space="0" w:color="auto"/>
                  </w:divBdr>
                </w:div>
                <w:div w:id="178936836">
                  <w:marLeft w:val="640"/>
                  <w:marRight w:val="0"/>
                  <w:marTop w:val="0"/>
                  <w:marBottom w:val="0"/>
                  <w:divBdr>
                    <w:top w:val="none" w:sz="0" w:space="0" w:color="auto"/>
                    <w:left w:val="none" w:sz="0" w:space="0" w:color="auto"/>
                    <w:bottom w:val="none" w:sz="0" w:space="0" w:color="auto"/>
                    <w:right w:val="none" w:sz="0" w:space="0" w:color="auto"/>
                  </w:divBdr>
                </w:div>
                <w:div w:id="365642792">
                  <w:marLeft w:val="640"/>
                  <w:marRight w:val="0"/>
                  <w:marTop w:val="0"/>
                  <w:marBottom w:val="0"/>
                  <w:divBdr>
                    <w:top w:val="none" w:sz="0" w:space="0" w:color="auto"/>
                    <w:left w:val="none" w:sz="0" w:space="0" w:color="auto"/>
                    <w:bottom w:val="none" w:sz="0" w:space="0" w:color="auto"/>
                    <w:right w:val="none" w:sz="0" w:space="0" w:color="auto"/>
                  </w:divBdr>
                </w:div>
                <w:div w:id="1553233533">
                  <w:marLeft w:val="640"/>
                  <w:marRight w:val="0"/>
                  <w:marTop w:val="0"/>
                  <w:marBottom w:val="0"/>
                  <w:divBdr>
                    <w:top w:val="none" w:sz="0" w:space="0" w:color="auto"/>
                    <w:left w:val="none" w:sz="0" w:space="0" w:color="auto"/>
                    <w:bottom w:val="none" w:sz="0" w:space="0" w:color="auto"/>
                    <w:right w:val="none" w:sz="0" w:space="0" w:color="auto"/>
                  </w:divBdr>
                </w:div>
                <w:div w:id="1322349232">
                  <w:marLeft w:val="640"/>
                  <w:marRight w:val="0"/>
                  <w:marTop w:val="0"/>
                  <w:marBottom w:val="0"/>
                  <w:divBdr>
                    <w:top w:val="none" w:sz="0" w:space="0" w:color="auto"/>
                    <w:left w:val="none" w:sz="0" w:space="0" w:color="auto"/>
                    <w:bottom w:val="none" w:sz="0" w:space="0" w:color="auto"/>
                    <w:right w:val="none" w:sz="0" w:space="0" w:color="auto"/>
                  </w:divBdr>
                </w:div>
                <w:div w:id="1727024889">
                  <w:marLeft w:val="640"/>
                  <w:marRight w:val="0"/>
                  <w:marTop w:val="0"/>
                  <w:marBottom w:val="0"/>
                  <w:divBdr>
                    <w:top w:val="none" w:sz="0" w:space="0" w:color="auto"/>
                    <w:left w:val="none" w:sz="0" w:space="0" w:color="auto"/>
                    <w:bottom w:val="none" w:sz="0" w:space="0" w:color="auto"/>
                    <w:right w:val="none" w:sz="0" w:space="0" w:color="auto"/>
                  </w:divBdr>
                </w:div>
                <w:div w:id="1011638105">
                  <w:marLeft w:val="640"/>
                  <w:marRight w:val="0"/>
                  <w:marTop w:val="0"/>
                  <w:marBottom w:val="0"/>
                  <w:divBdr>
                    <w:top w:val="none" w:sz="0" w:space="0" w:color="auto"/>
                    <w:left w:val="none" w:sz="0" w:space="0" w:color="auto"/>
                    <w:bottom w:val="none" w:sz="0" w:space="0" w:color="auto"/>
                    <w:right w:val="none" w:sz="0" w:space="0" w:color="auto"/>
                  </w:divBdr>
                </w:div>
                <w:div w:id="2135828463">
                  <w:marLeft w:val="640"/>
                  <w:marRight w:val="0"/>
                  <w:marTop w:val="0"/>
                  <w:marBottom w:val="0"/>
                  <w:divBdr>
                    <w:top w:val="none" w:sz="0" w:space="0" w:color="auto"/>
                    <w:left w:val="none" w:sz="0" w:space="0" w:color="auto"/>
                    <w:bottom w:val="none" w:sz="0" w:space="0" w:color="auto"/>
                    <w:right w:val="none" w:sz="0" w:space="0" w:color="auto"/>
                  </w:divBdr>
                </w:div>
                <w:div w:id="394007461">
                  <w:marLeft w:val="640"/>
                  <w:marRight w:val="0"/>
                  <w:marTop w:val="0"/>
                  <w:marBottom w:val="0"/>
                  <w:divBdr>
                    <w:top w:val="none" w:sz="0" w:space="0" w:color="auto"/>
                    <w:left w:val="none" w:sz="0" w:space="0" w:color="auto"/>
                    <w:bottom w:val="none" w:sz="0" w:space="0" w:color="auto"/>
                    <w:right w:val="none" w:sz="0" w:space="0" w:color="auto"/>
                  </w:divBdr>
                </w:div>
                <w:div w:id="667370805">
                  <w:marLeft w:val="640"/>
                  <w:marRight w:val="0"/>
                  <w:marTop w:val="0"/>
                  <w:marBottom w:val="0"/>
                  <w:divBdr>
                    <w:top w:val="none" w:sz="0" w:space="0" w:color="auto"/>
                    <w:left w:val="none" w:sz="0" w:space="0" w:color="auto"/>
                    <w:bottom w:val="none" w:sz="0" w:space="0" w:color="auto"/>
                    <w:right w:val="none" w:sz="0" w:space="0" w:color="auto"/>
                  </w:divBdr>
                </w:div>
                <w:div w:id="408116315">
                  <w:marLeft w:val="640"/>
                  <w:marRight w:val="0"/>
                  <w:marTop w:val="0"/>
                  <w:marBottom w:val="0"/>
                  <w:divBdr>
                    <w:top w:val="none" w:sz="0" w:space="0" w:color="auto"/>
                    <w:left w:val="none" w:sz="0" w:space="0" w:color="auto"/>
                    <w:bottom w:val="none" w:sz="0" w:space="0" w:color="auto"/>
                    <w:right w:val="none" w:sz="0" w:space="0" w:color="auto"/>
                  </w:divBdr>
                </w:div>
                <w:div w:id="787050244">
                  <w:marLeft w:val="640"/>
                  <w:marRight w:val="0"/>
                  <w:marTop w:val="0"/>
                  <w:marBottom w:val="0"/>
                  <w:divBdr>
                    <w:top w:val="none" w:sz="0" w:space="0" w:color="auto"/>
                    <w:left w:val="none" w:sz="0" w:space="0" w:color="auto"/>
                    <w:bottom w:val="none" w:sz="0" w:space="0" w:color="auto"/>
                    <w:right w:val="none" w:sz="0" w:space="0" w:color="auto"/>
                  </w:divBdr>
                </w:div>
                <w:div w:id="644354279">
                  <w:marLeft w:val="640"/>
                  <w:marRight w:val="0"/>
                  <w:marTop w:val="0"/>
                  <w:marBottom w:val="0"/>
                  <w:divBdr>
                    <w:top w:val="none" w:sz="0" w:space="0" w:color="auto"/>
                    <w:left w:val="none" w:sz="0" w:space="0" w:color="auto"/>
                    <w:bottom w:val="none" w:sz="0" w:space="0" w:color="auto"/>
                    <w:right w:val="none" w:sz="0" w:space="0" w:color="auto"/>
                  </w:divBdr>
                </w:div>
                <w:div w:id="119107185">
                  <w:marLeft w:val="640"/>
                  <w:marRight w:val="0"/>
                  <w:marTop w:val="0"/>
                  <w:marBottom w:val="0"/>
                  <w:divBdr>
                    <w:top w:val="none" w:sz="0" w:space="0" w:color="auto"/>
                    <w:left w:val="none" w:sz="0" w:space="0" w:color="auto"/>
                    <w:bottom w:val="none" w:sz="0" w:space="0" w:color="auto"/>
                    <w:right w:val="none" w:sz="0" w:space="0" w:color="auto"/>
                  </w:divBdr>
                </w:div>
                <w:div w:id="369065826">
                  <w:marLeft w:val="640"/>
                  <w:marRight w:val="0"/>
                  <w:marTop w:val="0"/>
                  <w:marBottom w:val="0"/>
                  <w:divBdr>
                    <w:top w:val="none" w:sz="0" w:space="0" w:color="auto"/>
                    <w:left w:val="none" w:sz="0" w:space="0" w:color="auto"/>
                    <w:bottom w:val="none" w:sz="0" w:space="0" w:color="auto"/>
                    <w:right w:val="none" w:sz="0" w:space="0" w:color="auto"/>
                  </w:divBdr>
                </w:div>
                <w:div w:id="1976639062">
                  <w:marLeft w:val="640"/>
                  <w:marRight w:val="0"/>
                  <w:marTop w:val="0"/>
                  <w:marBottom w:val="0"/>
                  <w:divBdr>
                    <w:top w:val="none" w:sz="0" w:space="0" w:color="auto"/>
                    <w:left w:val="none" w:sz="0" w:space="0" w:color="auto"/>
                    <w:bottom w:val="none" w:sz="0" w:space="0" w:color="auto"/>
                    <w:right w:val="none" w:sz="0" w:space="0" w:color="auto"/>
                  </w:divBdr>
                </w:div>
                <w:div w:id="1832213152">
                  <w:marLeft w:val="640"/>
                  <w:marRight w:val="0"/>
                  <w:marTop w:val="0"/>
                  <w:marBottom w:val="0"/>
                  <w:divBdr>
                    <w:top w:val="none" w:sz="0" w:space="0" w:color="auto"/>
                    <w:left w:val="none" w:sz="0" w:space="0" w:color="auto"/>
                    <w:bottom w:val="none" w:sz="0" w:space="0" w:color="auto"/>
                    <w:right w:val="none" w:sz="0" w:space="0" w:color="auto"/>
                  </w:divBdr>
                </w:div>
              </w:divsChild>
            </w:div>
            <w:div w:id="531697497">
              <w:marLeft w:val="0"/>
              <w:marRight w:val="0"/>
              <w:marTop w:val="0"/>
              <w:marBottom w:val="0"/>
              <w:divBdr>
                <w:top w:val="none" w:sz="0" w:space="0" w:color="auto"/>
                <w:left w:val="none" w:sz="0" w:space="0" w:color="auto"/>
                <w:bottom w:val="none" w:sz="0" w:space="0" w:color="auto"/>
                <w:right w:val="none" w:sz="0" w:space="0" w:color="auto"/>
              </w:divBdr>
              <w:divsChild>
                <w:div w:id="989746023">
                  <w:marLeft w:val="640"/>
                  <w:marRight w:val="0"/>
                  <w:marTop w:val="0"/>
                  <w:marBottom w:val="0"/>
                  <w:divBdr>
                    <w:top w:val="none" w:sz="0" w:space="0" w:color="auto"/>
                    <w:left w:val="none" w:sz="0" w:space="0" w:color="auto"/>
                    <w:bottom w:val="none" w:sz="0" w:space="0" w:color="auto"/>
                    <w:right w:val="none" w:sz="0" w:space="0" w:color="auto"/>
                  </w:divBdr>
                </w:div>
                <w:div w:id="1078094352">
                  <w:marLeft w:val="640"/>
                  <w:marRight w:val="0"/>
                  <w:marTop w:val="0"/>
                  <w:marBottom w:val="0"/>
                  <w:divBdr>
                    <w:top w:val="none" w:sz="0" w:space="0" w:color="auto"/>
                    <w:left w:val="none" w:sz="0" w:space="0" w:color="auto"/>
                    <w:bottom w:val="none" w:sz="0" w:space="0" w:color="auto"/>
                    <w:right w:val="none" w:sz="0" w:space="0" w:color="auto"/>
                  </w:divBdr>
                </w:div>
                <w:div w:id="166093164">
                  <w:marLeft w:val="640"/>
                  <w:marRight w:val="0"/>
                  <w:marTop w:val="0"/>
                  <w:marBottom w:val="0"/>
                  <w:divBdr>
                    <w:top w:val="none" w:sz="0" w:space="0" w:color="auto"/>
                    <w:left w:val="none" w:sz="0" w:space="0" w:color="auto"/>
                    <w:bottom w:val="none" w:sz="0" w:space="0" w:color="auto"/>
                    <w:right w:val="none" w:sz="0" w:space="0" w:color="auto"/>
                  </w:divBdr>
                </w:div>
                <w:div w:id="462424292">
                  <w:marLeft w:val="640"/>
                  <w:marRight w:val="0"/>
                  <w:marTop w:val="0"/>
                  <w:marBottom w:val="0"/>
                  <w:divBdr>
                    <w:top w:val="none" w:sz="0" w:space="0" w:color="auto"/>
                    <w:left w:val="none" w:sz="0" w:space="0" w:color="auto"/>
                    <w:bottom w:val="none" w:sz="0" w:space="0" w:color="auto"/>
                    <w:right w:val="none" w:sz="0" w:space="0" w:color="auto"/>
                  </w:divBdr>
                </w:div>
                <w:div w:id="205065734">
                  <w:marLeft w:val="640"/>
                  <w:marRight w:val="0"/>
                  <w:marTop w:val="0"/>
                  <w:marBottom w:val="0"/>
                  <w:divBdr>
                    <w:top w:val="none" w:sz="0" w:space="0" w:color="auto"/>
                    <w:left w:val="none" w:sz="0" w:space="0" w:color="auto"/>
                    <w:bottom w:val="none" w:sz="0" w:space="0" w:color="auto"/>
                    <w:right w:val="none" w:sz="0" w:space="0" w:color="auto"/>
                  </w:divBdr>
                </w:div>
                <w:div w:id="139881559">
                  <w:marLeft w:val="640"/>
                  <w:marRight w:val="0"/>
                  <w:marTop w:val="0"/>
                  <w:marBottom w:val="0"/>
                  <w:divBdr>
                    <w:top w:val="none" w:sz="0" w:space="0" w:color="auto"/>
                    <w:left w:val="none" w:sz="0" w:space="0" w:color="auto"/>
                    <w:bottom w:val="none" w:sz="0" w:space="0" w:color="auto"/>
                    <w:right w:val="none" w:sz="0" w:space="0" w:color="auto"/>
                  </w:divBdr>
                </w:div>
                <w:div w:id="2062946546">
                  <w:marLeft w:val="640"/>
                  <w:marRight w:val="0"/>
                  <w:marTop w:val="0"/>
                  <w:marBottom w:val="0"/>
                  <w:divBdr>
                    <w:top w:val="none" w:sz="0" w:space="0" w:color="auto"/>
                    <w:left w:val="none" w:sz="0" w:space="0" w:color="auto"/>
                    <w:bottom w:val="none" w:sz="0" w:space="0" w:color="auto"/>
                    <w:right w:val="none" w:sz="0" w:space="0" w:color="auto"/>
                  </w:divBdr>
                </w:div>
                <w:div w:id="441921879">
                  <w:marLeft w:val="640"/>
                  <w:marRight w:val="0"/>
                  <w:marTop w:val="0"/>
                  <w:marBottom w:val="0"/>
                  <w:divBdr>
                    <w:top w:val="none" w:sz="0" w:space="0" w:color="auto"/>
                    <w:left w:val="none" w:sz="0" w:space="0" w:color="auto"/>
                    <w:bottom w:val="none" w:sz="0" w:space="0" w:color="auto"/>
                    <w:right w:val="none" w:sz="0" w:space="0" w:color="auto"/>
                  </w:divBdr>
                </w:div>
                <w:div w:id="2014643646">
                  <w:marLeft w:val="640"/>
                  <w:marRight w:val="0"/>
                  <w:marTop w:val="0"/>
                  <w:marBottom w:val="0"/>
                  <w:divBdr>
                    <w:top w:val="none" w:sz="0" w:space="0" w:color="auto"/>
                    <w:left w:val="none" w:sz="0" w:space="0" w:color="auto"/>
                    <w:bottom w:val="none" w:sz="0" w:space="0" w:color="auto"/>
                    <w:right w:val="none" w:sz="0" w:space="0" w:color="auto"/>
                  </w:divBdr>
                </w:div>
                <w:div w:id="1421024744">
                  <w:marLeft w:val="640"/>
                  <w:marRight w:val="0"/>
                  <w:marTop w:val="0"/>
                  <w:marBottom w:val="0"/>
                  <w:divBdr>
                    <w:top w:val="none" w:sz="0" w:space="0" w:color="auto"/>
                    <w:left w:val="none" w:sz="0" w:space="0" w:color="auto"/>
                    <w:bottom w:val="none" w:sz="0" w:space="0" w:color="auto"/>
                    <w:right w:val="none" w:sz="0" w:space="0" w:color="auto"/>
                  </w:divBdr>
                </w:div>
                <w:div w:id="1758942852">
                  <w:marLeft w:val="640"/>
                  <w:marRight w:val="0"/>
                  <w:marTop w:val="0"/>
                  <w:marBottom w:val="0"/>
                  <w:divBdr>
                    <w:top w:val="none" w:sz="0" w:space="0" w:color="auto"/>
                    <w:left w:val="none" w:sz="0" w:space="0" w:color="auto"/>
                    <w:bottom w:val="none" w:sz="0" w:space="0" w:color="auto"/>
                    <w:right w:val="none" w:sz="0" w:space="0" w:color="auto"/>
                  </w:divBdr>
                </w:div>
                <w:div w:id="754983674">
                  <w:marLeft w:val="640"/>
                  <w:marRight w:val="0"/>
                  <w:marTop w:val="0"/>
                  <w:marBottom w:val="0"/>
                  <w:divBdr>
                    <w:top w:val="none" w:sz="0" w:space="0" w:color="auto"/>
                    <w:left w:val="none" w:sz="0" w:space="0" w:color="auto"/>
                    <w:bottom w:val="none" w:sz="0" w:space="0" w:color="auto"/>
                    <w:right w:val="none" w:sz="0" w:space="0" w:color="auto"/>
                  </w:divBdr>
                </w:div>
                <w:div w:id="1468667119">
                  <w:marLeft w:val="640"/>
                  <w:marRight w:val="0"/>
                  <w:marTop w:val="0"/>
                  <w:marBottom w:val="0"/>
                  <w:divBdr>
                    <w:top w:val="none" w:sz="0" w:space="0" w:color="auto"/>
                    <w:left w:val="none" w:sz="0" w:space="0" w:color="auto"/>
                    <w:bottom w:val="none" w:sz="0" w:space="0" w:color="auto"/>
                    <w:right w:val="none" w:sz="0" w:space="0" w:color="auto"/>
                  </w:divBdr>
                </w:div>
                <w:div w:id="465438813">
                  <w:marLeft w:val="640"/>
                  <w:marRight w:val="0"/>
                  <w:marTop w:val="0"/>
                  <w:marBottom w:val="0"/>
                  <w:divBdr>
                    <w:top w:val="none" w:sz="0" w:space="0" w:color="auto"/>
                    <w:left w:val="none" w:sz="0" w:space="0" w:color="auto"/>
                    <w:bottom w:val="none" w:sz="0" w:space="0" w:color="auto"/>
                    <w:right w:val="none" w:sz="0" w:space="0" w:color="auto"/>
                  </w:divBdr>
                </w:div>
                <w:div w:id="1743214808">
                  <w:marLeft w:val="640"/>
                  <w:marRight w:val="0"/>
                  <w:marTop w:val="0"/>
                  <w:marBottom w:val="0"/>
                  <w:divBdr>
                    <w:top w:val="none" w:sz="0" w:space="0" w:color="auto"/>
                    <w:left w:val="none" w:sz="0" w:space="0" w:color="auto"/>
                    <w:bottom w:val="none" w:sz="0" w:space="0" w:color="auto"/>
                    <w:right w:val="none" w:sz="0" w:space="0" w:color="auto"/>
                  </w:divBdr>
                </w:div>
                <w:div w:id="1933321818">
                  <w:marLeft w:val="640"/>
                  <w:marRight w:val="0"/>
                  <w:marTop w:val="0"/>
                  <w:marBottom w:val="0"/>
                  <w:divBdr>
                    <w:top w:val="none" w:sz="0" w:space="0" w:color="auto"/>
                    <w:left w:val="none" w:sz="0" w:space="0" w:color="auto"/>
                    <w:bottom w:val="none" w:sz="0" w:space="0" w:color="auto"/>
                    <w:right w:val="none" w:sz="0" w:space="0" w:color="auto"/>
                  </w:divBdr>
                </w:div>
                <w:div w:id="1854228094">
                  <w:marLeft w:val="640"/>
                  <w:marRight w:val="0"/>
                  <w:marTop w:val="0"/>
                  <w:marBottom w:val="0"/>
                  <w:divBdr>
                    <w:top w:val="none" w:sz="0" w:space="0" w:color="auto"/>
                    <w:left w:val="none" w:sz="0" w:space="0" w:color="auto"/>
                    <w:bottom w:val="none" w:sz="0" w:space="0" w:color="auto"/>
                    <w:right w:val="none" w:sz="0" w:space="0" w:color="auto"/>
                  </w:divBdr>
                </w:div>
                <w:div w:id="1681084794">
                  <w:marLeft w:val="640"/>
                  <w:marRight w:val="0"/>
                  <w:marTop w:val="0"/>
                  <w:marBottom w:val="0"/>
                  <w:divBdr>
                    <w:top w:val="none" w:sz="0" w:space="0" w:color="auto"/>
                    <w:left w:val="none" w:sz="0" w:space="0" w:color="auto"/>
                    <w:bottom w:val="none" w:sz="0" w:space="0" w:color="auto"/>
                    <w:right w:val="none" w:sz="0" w:space="0" w:color="auto"/>
                  </w:divBdr>
                </w:div>
                <w:div w:id="1744795715">
                  <w:marLeft w:val="640"/>
                  <w:marRight w:val="0"/>
                  <w:marTop w:val="0"/>
                  <w:marBottom w:val="0"/>
                  <w:divBdr>
                    <w:top w:val="none" w:sz="0" w:space="0" w:color="auto"/>
                    <w:left w:val="none" w:sz="0" w:space="0" w:color="auto"/>
                    <w:bottom w:val="none" w:sz="0" w:space="0" w:color="auto"/>
                    <w:right w:val="none" w:sz="0" w:space="0" w:color="auto"/>
                  </w:divBdr>
                </w:div>
                <w:div w:id="1263487968">
                  <w:marLeft w:val="640"/>
                  <w:marRight w:val="0"/>
                  <w:marTop w:val="0"/>
                  <w:marBottom w:val="0"/>
                  <w:divBdr>
                    <w:top w:val="none" w:sz="0" w:space="0" w:color="auto"/>
                    <w:left w:val="none" w:sz="0" w:space="0" w:color="auto"/>
                    <w:bottom w:val="none" w:sz="0" w:space="0" w:color="auto"/>
                    <w:right w:val="none" w:sz="0" w:space="0" w:color="auto"/>
                  </w:divBdr>
                </w:div>
                <w:div w:id="1590848981">
                  <w:marLeft w:val="640"/>
                  <w:marRight w:val="0"/>
                  <w:marTop w:val="0"/>
                  <w:marBottom w:val="0"/>
                  <w:divBdr>
                    <w:top w:val="none" w:sz="0" w:space="0" w:color="auto"/>
                    <w:left w:val="none" w:sz="0" w:space="0" w:color="auto"/>
                    <w:bottom w:val="none" w:sz="0" w:space="0" w:color="auto"/>
                    <w:right w:val="none" w:sz="0" w:space="0" w:color="auto"/>
                  </w:divBdr>
                </w:div>
                <w:div w:id="632250062">
                  <w:marLeft w:val="640"/>
                  <w:marRight w:val="0"/>
                  <w:marTop w:val="0"/>
                  <w:marBottom w:val="0"/>
                  <w:divBdr>
                    <w:top w:val="none" w:sz="0" w:space="0" w:color="auto"/>
                    <w:left w:val="none" w:sz="0" w:space="0" w:color="auto"/>
                    <w:bottom w:val="none" w:sz="0" w:space="0" w:color="auto"/>
                    <w:right w:val="none" w:sz="0" w:space="0" w:color="auto"/>
                  </w:divBdr>
                </w:div>
                <w:div w:id="558442150">
                  <w:marLeft w:val="640"/>
                  <w:marRight w:val="0"/>
                  <w:marTop w:val="0"/>
                  <w:marBottom w:val="0"/>
                  <w:divBdr>
                    <w:top w:val="none" w:sz="0" w:space="0" w:color="auto"/>
                    <w:left w:val="none" w:sz="0" w:space="0" w:color="auto"/>
                    <w:bottom w:val="none" w:sz="0" w:space="0" w:color="auto"/>
                    <w:right w:val="none" w:sz="0" w:space="0" w:color="auto"/>
                  </w:divBdr>
                </w:div>
                <w:div w:id="1216700620">
                  <w:marLeft w:val="640"/>
                  <w:marRight w:val="0"/>
                  <w:marTop w:val="0"/>
                  <w:marBottom w:val="0"/>
                  <w:divBdr>
                    <w:top w:val="none" w:sz="0" w:space="0" w:color="auto"/>
                    <w:left w:val="none" w:sz="0" w:space="0" w:color="auto"/>
                    <w:bottom w:val="none" w:sz="0" w:space="0" w:color="auto"/>
                    <w:right w:val="none" w:sz="0" w:space="0" w:color="auto"/>
                  </w:divBdr>
                </w:div>
                <w:div w:id="360400311">
                  <w:marLeft w:val="640"/>
                  <w:marRight w:val="0"/>
                  <w:marTop w:val="0"/>
                  <w:marBottom w:val="0"/>
                  <w:divBdr>
                    <w:top w:val="none" w:sz="0" w:space="0" w:color="auto"/>
                    <w:left w:val="none" w:sz="0" w:space="0" w:color="auto"/>
                    <w:bottom w:val="none" w:sz="0" w:space="0" w:color="auto"/>
                    <w:right w:val="none" w:sz="0" w:space="0" w:color="auto"/>
                  </w:divBdr>
                </w:div>
                <w:div w:id="510611301">
                  <w:marLeft w:val="640"/>
                  <w:marRight w:val="0"/>
                  <w:marTop w:val="0"/>
                  <w:marBottom w:val="0"/>
                  <w:divBdr>
                    <w:top w:val="none" w:sz="0" w:space="0" w:color="auto"/>
                    <w:left w:val="none" w:sz="0" w:space="0" w:color="auto"/>
                    <w:bottom w:val="none" w:sz="0" w:space="0" w:color="auto"/>
                    <w:right w:val="none" w:sz="0" w:space="0" w:color="auto"/>
                  </w:divBdr>
                </w:div>
                <w:div w:id="84111558">
                  <w:marLeft w:val="640"/>
                  <w:marRight w:val="0"/>
                  <w:marTop w:val="0"/>
                  <w:marBottom w:val="0"/>
                  <w:divBdr>
                    <w:top w:val="none" w:sz="0" w:space="0" w:color="auto"/>
                    <w:left w:val="none" w:sz="0" w:space="0" w:color="auto"/>
                    <w:bottom w:val="none" w:sz="0" w:space="0" w:color="auto"/>
                    <w:right w:val="none" w:sz="0" w:space="0" w:color="auto"/>
                  </w:divBdr>
                </w:div>
                <w:div w:id="12657944">
                  <w:marLeft w:val="640"/>
                  <w:marRight w:val="0"/>
                  <w:marTop w:val="0"/>
                  <w:marBottom w:val="0"/>
                  <w:divBdr>
                    <w:top w:val="none" w:sz="0" w:space="0" w:color="auto"/>
                    <w:left w:val="none" w:sz="0" w:space="0" w:color="auto"/>
                    <w:bottom w:val="none" w:sz="0" w:space="0" w:color="auto"/>
                    <w:right w:val="none" w:sz="0" w:space="0" w:color="auto"/>
                  </w:divBdr>
                </w:div>
                <w:div w:id="746196229">
                  <w:marLeft w:val="640"/>
                  <w:marRight w:val="0"/>
                  <w:marTop w:val="0"/>
                  <w:marBottom w:val="0"/>
                  <w:divBdr>
                    <w:top w:val="none" w:sz="0" w:space="0" w:color="auto"/>
                    <w:left w:val="none" w:sz="0" w:space="0" w:color="auto"/>
                    <w:bottom w:val="none" w:sz="0" w:space="0" w:color="auto"/>
                    <w:right w:val="none" w:sz="0" w:space="0" w:color="auto"/>
                  </w:divBdr>
                </w:div>
                <w:div w:id="2056195615">
                  <w:marLeft w:val="640"/>
                  <w:marRight w:val="0"/>
                  <w:marTop w:val="0"/>
                  <w:marBottom w:val="0"/>
                  <w:divBdr>
                    <w:top w:val="none" w:sz="0" w:space="0" w:color="auto"/>
                    <w:left w:val="none" w:sz="0" w:space="0" w:color="auto"/>
                    <w:bottom w:val="none" w:sz="0" w:space="0" w:color="auto"/>
                    <w:right w:val="none" w:sz="0" w:space="0" w:color="auto"/>
                  </w:divBdr>
                </w:div>
                <w:div w:id="1431317931">
                  <w:marLeft w:val="640"/>
                  <w:marRight w:val="0"/>
                  <w:marTop w:val="0"/>
                  <w:marBottom w:val="0"/>
                  <w:divBdr>
                    <w:top w:val="none" w:sz="0" w:space="0" w:color="auto"/>
                    <w:left w:val="none" w:sz="0" w:space="0" w:color="auto"/>
                    <w:bottom w:val="none" w:sz="0" w:space="0" w:color="auto"/>
                    <w:right w:val="none" w:sz="0" w:space="0" w:color="auto"/>
                  </w:divBdr>
                </w:div>
                <w:div w:id="83041063">
                  <w:marLeft w:val="640"/>
                  <w:marRight w:val="0"/>
                  <w:marTop w:val="0"/>
                  <w:marBottom w:val="0"/>
                  <w:divBdr>
                    <w:top w:val="none" w:sz="0" w:space="0" w:color="auto"/>
                    <w:left w:val="none" w:sz="0" w:space="0" w:color="auto"/>
                    <w:bottom w:val="none" w:sz="0" w:space="0" w:color="auto"/>
                    <w:right w:val="none" w:sz="0" w:space="0" w:color="auto"/>
                  </w:divBdr>
                </w:div>
                <w:div w:id="818036552">
                  <w:marLeft w:val="640"/>
                  <w:marRight w:val="0"/>
                  <w:marTop w:val="0"/>
                  <w:marBottom w:val="0"/>
                  <w:divBdr>
                    <w:top w:val="none" w:sz="0" w:space="0" w:color="auto"/>
                    <w:left w:val="none" w:sz="0" w:space="0" w:color="auto"/>
                    <w:bottom w:val="none" w:sz="0" w:space="0" w:color="auto"/>
                    <w:right w:val="none" w:sz="0" w:space="0" w:color="auto"/>
                  </w:divBdr>
                </w:div>
                <w:div w:id="1400134179">
                  <w:marLeft w:val="640"/>
                  <w:marRight w:val="0"/>
                  <w:marTop w:val="0"/>
                  <w:marBottom w:val="0"/>
                  <w:divBdr>
                    <w:top w:val="none" w:sz="0" w:space="0" w:color="auto"/>
                    <w:left w:val="none" w:sz="0" w:space="0" w:color="auto"/>
                    <w:bottom w:val="none" w:sz="0" w:space="0" w:color="auto"/>
                    <w:right w:val="none" w:sz="0" w:space="0" w:color="auto"/>
                  </w:divBdr>
                </w:div>
                <w:div w:id="65687635">
                  <w:marLeft w:val="640"/>
                  <w:marRight w:val="0"/>
                  <w:marTop w:val="0"/>
                  <w:marBottom w:val="0"/>
                  <w:divBdr>
                    <w:top w:val="none" w:sz="0" w:space="0" w:color="auto"/>
                    <w:left w:val="none" w:sz="0" w:space="0" w:color="auto"/>
                    <w:bottom w:val="none" w:sz="0" w:space="0" w:color="auto"/>
                    <w:right w:val="none" w:sz="0" w:space="0" w:color="auto"/>
                  </w:divBdr>
                </w:div>
                <w:div w:id="306206116">
                  <w:marLeft w:val="640"/>
                  <w:marRight w:val="0"/>
                  <w:marTop w:val="0"/>
                  <w:marBottom w:val="0"/>
                  <w:divBdr>
                    <w:top w:val="none" w:sz="0" w:space="0" w:color="auto"/>
                    <w:left w:val="none" w:sz="0" w:space="0" w:color="auto"/>
                    <w:bottom w:val="none" w:sz="0" w:space="0" w:color="auto"/>
                    <w:right w:val="none" w:sz="0" w:space="0" w:color="auto"/>
                  </w:divBdr>
                </w:div>
                <w:div w:id="71779522">
                  <w:marLeft w:val="640"/>
                  <w:marRight w:val="0"/>
                  <w:marTop w:val="0"/>
                  <w:marBottom w:val="0"/>
                  <w:divBdr>
                    <w:top w:val="none" w:sz="0" w:space="0" w:color="auto"/>
                    <w:left w:val="none" w:sz="0" w:space="0" w:color="auto"/>
                    <w:bottom w:val="none" w:sz="0" w:space="0" w:color="auto"/>
                    <w:right w:val="none" w:sz="0" w:space="0" w:color="auto"/>
                  </w:divBdr>
                </w:div>
                <w:div w:id="1346135621">
                  <w:marLeft w:val="640"/>
                  <w:marRight w:val="0"/>
                  <w:marTop w:val="0"/>
                  <w:marBottom w:val="0"/>
                  <w:divBdr>
                    <w:top w:val="none" w:sz="0" w:space="0" w:color="auto"/>
                    <w:left w:val="none" w:sz="0" w:space="0" w:color="auto"/>
                    <w:bottom w:val="none" w:sz="0" w:space="0" w:color="auto"/>
                    <w:right w:val="none" w:sz="0" w:space="0" w:color="auto"/>
                  </w:divBdr>
                </w:div>
                <w:div w:id="375662101">
                  <w:marLeft w:val="640"/>
                  <w:marRight w:val="0"/>
                  <w:marTop w:val="0"/>
                  <w:marBottom w:val="0"/>
                  <w:divBdr>
                    <w:top w:val="none" w:sz="0" w:space="0" w:color="auto"/>
                    <w:left w:val="none" w:sz="0" w:space="0" w:color="auto"/>
                    <w:bottom w:val="none" w:sz="0" w:space="0" w:color="auto"/>
                    <w:right w:val="none" w:sz="0" w:space="0" w:color="auto"/>
                  </w:divBdr>
                </w:div>
                <w:div w:id="76445378">
                  <w:marLeft w:val="640"/>
                  <w:marRight w:val="0"/>
                  <w:marTop w:val="0"/>
                  <w:marBottom w:val="0"/>
                  <w:divBdr>
                    <w:top w:val="none" w:sz="0" w:space="0" w:color="auto"/>
                    <w:left w:val="none" w:sz="0" w:space="0" w:color="auto"/>
                    <w:bottom w:val="none" w:sz="0" w:space="0" w:color="auto"/>
                    <w:right w:val="none" w:sz="0" w:space="0" w:color="auto"/>
                  </w:divBdr>
                </w:div>
                <w:div w:id="320542947">
                  <w:marLeft w:val="640"/>
                  <w:marRight w:val="0"/>
                  <w:marTop w:val="0"/>
                  <w:marBottom w:val="0"/>
                  <w:divBdr>
                    <w:top w:val="none" w:sz="0" w:space="0" w:color="auto"/>
                    <w:left w:val="none" w:sz="0" w:space="0" w:color="auto"/>
                    <w:bottom w:val="none" w:sz="0" w:space="0" w:color="auto"/>
                    <w:right w:val="none" w:sz="0" w:space="0" w:color="auto"/>
                  </w:divBdr>
                </w:div>
                <w:div w:id="1266231522">
                  <w:marLeft w:val="640"/>
                  <w:marRight w:val="0"/>
                  <w:marTop w:val="0"/>
                  <w:marBottom w:val="0"/>
                  <w:divBdr>
                    <w:top w:val="none" w:sz="0" w:space="0" w:color="auto"/>
                    <w:left w:val="none" w:sz="0" w:space="0" w:color="auto"/>
                    <w:bottom w:val="none" w:sz="0" w:space="0" w:color="auto"/>
                    <w:right w:val="none" w:sz="0" w:space="0" w:color="auto"/>
                  </w:divBdr>
                </w:div>
                <w:div w:id="2142576325">
                  <w:marLeft w:val="640"/>
                  <w:marRight w:val="0"/>
                  <w:marTop w:val="0"/>
                  <w:marBottom w:val="0"/>
                  <w:divBdr>
                    <w:top w:val="none" w:sz="0" w:space="0" w:color="auto"/>
                    <w:left w:val="none" w:sz="0" w:space="0" w:color="auto"/>
                    <w:bottom w:val="none" w:sz="0" w:space="0" w:color="auto"/>
                    <w:right w:val="none" w:sz="0" w:space="0" w:color="auto"/>
                  </w:divBdr>
                </w:div>
                <w:div w:id="228998826">
                  <w:marLeft w:val="640"/>
                  <w:marRight w:val="0"/>
                  <w:marTop w:val="0"/>
                  <w:marBottom w:val="0"/>
                  <w:divBdr>
                    <w:top w:val="none" w:sz="0" w:space="0" w:color="auto"/>
                    <w:left w:val="none" w:sz="0" w:space="0" w:color="auto"/>
                    <w:bottom w:val="none" w:sz="0" w:space="0" w:color="auto"/>
                    <w:right w:val="none" w:sz="0" w:space="0" w:color="auto"/>
                  </w:divBdr>
                </w:div>
                <w:div w:id="358051627">
                  <w:marLeft w:val="640"/>
                  <w:marRight w:val="0"/>
                  <w:marTop w:val="0"/>
                  <w:marBottom w:val="0"/>
                  <w:divBdr>
                    <w:top w:val="none" w:sz="0" w:space="0" w:color="auto"/>
                    <w:left w:val="none" w:sz="0" w:space="0" w:color="auto"/>
                    <w:bottom w:val="none" w:sz="0" w:space="0" w:color="auto"/>
                    <w:right w:val="none" w:sz="0" w:space="0" w:color="auto"/>
                  </w:divBdr>
                </w:div>
                <w:div w:id="1855150163">
                  <w:marLeft w:val="640"/>
                  <w:marRight w:val="0"/>
                  <w:marTop w:val="0"/>
                  <w:marBottom w:val="0"/>
                  <w:divBdr>
                    <w:top w:val="none" w:sz="0" w:space="0" w:color="auto"/>
                    <w:left w:val="none" w:sz="0" w:space="0" w:color="auto"/>
                    <w:bottom w:val="none" w:sz="0" w:space="0" w:color="auto"/>
                    <w:right w:val="none" w:sz="0" w:space="0" w:color="auto"/>
                  </w:divBdr>
                </w:div>
                <w:div w:id="97139437">
                  <w:marLeft w:val="640"/>
                  <w:marRight w:val="0"/>
                  <w:marTop w:val="0"/>
                  <w:marBottom w:val="0"/>
                  <w:divBdr>
                    <w:top w:val="none" w:sz="0" w:space="0" w:color="auto"/>
                    <w:left w:val="none" w:sz="0" w:space="0" w:color="auto"/>
                    <w:bottom w:val="none" w:sz="0" w:space="0" w:color="auto"/>
                    <w:right w:val="none" w:sz="0" w:space="0" w:color="auto"/>
                  </w:divBdr>
                </w:div>
                <w:div w:id="552276247">
                  <w:marLeft w:val="640"/>
                  <w:marRight w:val="0"/>
                  <w:marTop w:val="0"/>
                  <w:marBottom w:val="0"/>
                  <w:divBdr>
                    <w:top w:val="none" w:sz="0" w:space="0" w:color="auto"/>
                    <w:left w:val="none" w:sz="0" w:space="0" w:color="auto"/>
                    <w:bottom w:val="none" w:sz="0" w:space="0" w:color="auto"/>
                    <w:right w:val="none" w:sz="0" w:space="0" w:color="auto"/>
                  </w:divBdr>
                </w:div>
                <w:div w:id="653995873">
                  <w:marLeft w:val="640"/>
                  <w:marRight w:val="0"/>
                  <w:marTop w:val="0"/>
                  <w:marBottom w:val="0"/>
                  <w:divBdr>
                    <w:top w:val="none" w:sz="0" w:space="0" w:color="auto"/>
                    <w:left w:val="none" w:sz="0" w:space="0" w:color="auto"/>
                    <w:bottom w:val="none" w:sz="0" w:space="0" w:color="auto"/>
                    <w:right w:val="none" w:sz="0" w:space="0" w:color="auto"/>
                  </w:divBdr>
                </w:div>
                <w:div w:id="693649801">
                  <w:marLeft w:val="640"/>
                  <w:marRight w:val="0"/>
                  <w:marTop w:val="0"/>
                  <w:marBottom w:val="0"/>
                  <w:divBdr>
                    <w:top w:val="none" w:sz="0" w:space="0" w:color="auto"/>
                    <w:left w:val="none" w:sz="0" w:space="0" w:color="auto"/>
                    <w:bottom w:val="none" w:sz="0" w:space="0" w:color="auto"/>
                    <w:right w:val="none" w:sz="0" w:space="0" w:color="auto"/>
                  </w:divBdr>
                </w:div>
                <w:div w:id="992223834">
                  <w:marLeft w:val="640"/>
                  <w:marRight w:val="0"/>
                  <w:marTop w:val="0"/>
                  <w:marBottom w:val="0"/>
                  <w:divBdr>
                    <w:top w:val="none" w:sz="0" w:space="0" w:color="auto"/>
                    <w:left w:val="none" w:sz="0" w:space="0" w:color="auto"/>
                    <w:bottom w:val="none" w:sz="0" w:space="0" w:color="auto"/>
                    <w:right w:val="none" w:sz="0" w:space="0" w:color="auto"/>
                  </w:divBdr>
                </w:div>
                <w:div w:id="1940942596">
                  <w:marLeft w:val="640"/>
                  <w:marRight w:val="0"/>
                  <w:marTop w:val="0"/>
                  <w:marBottom w:val="0"/>
                  <w:divBdr>
                    <w:top w:val="none" w:sz="0" w:space="0" w:color="auto"/>
                    <w:left w:val="none" w:sz="0" w:space="0" w:color="auto"/>
                    <w:bottom w:val="none" w:sz="0" w:space="0" w:color="auto"/>
                    <w:right w:val="none" w:sz="0" w:space="0" w:color="auto"/>
                  </w:divBdr>
                </w:div>
                <w:div w:id="458839390">
                  <w:marLeft w:val="640"/>
                  <w:marRight w:val="0"/>
                  <w:marTop w:val="0"/>
                  <w:marBottom w:val="0"/>
                  <w:divBdr>
                    <w:top w:val="none" w:sz="0" w:space="0" w:color="auto"/>
                    <w:left w:val="none" w:sz="0" w:space="0" w:color="auto"/>
                    <w:bottom w:val="none" w:sz="0" w:space="0" w:color="auto"/>
                    <w:right w:val="none" w:sz="0" w:space="0" w:color="auto"/>
                  </w:divBdr>
                </w:div>
                <w:div w:id="377971286">
                  <w:marLeft w:val="640"/>
                  <w:marRight w:val="0"/>
                  <w:marTop w:val="0"/>
                  <w:marBottom w:val="0"/>
                  <w:divBdr>
                    <w:top w:val="none" w:sz="0" w:space="0" w:color="auto"/>
                    <w:left w:val="none" w:sz="0" w:space="0" w:color="auto"/>
                    <w:bottom w:val="none" w:sz="0" w:space="0" w:color="auto"/>
                    <w:right w:val="none" w:sz="0" w:space="0" w:color="auto"/>
                  </w:divBdr>
                </w:div>
                <w:div w:id="532578125">
                  <w:marLeft w:val="640"/>
                  <w:marRight w:val="0"/>
                  <w:marTop w:val="0"/>
                  <w:marBottom w:val="0"/>
                  <w:divBdr>
                    <w:top w:val="none" w:sz="0" w:space="0" w:color="auto"/>
                    <w:left w:val="none" w:sz="0" w:space="0" w:color="auto"/>
                    <w:bottom w:val="none" w:sz="0" w:space="0" w:color="auto"/>
                    <w:right w:val="none" w:sz="0" w:space="0" w:color="auto"/>
                  </w:divBdr>
                </w:div>
                <w:div w:id="1661931200">
                  <w:marLeft w:val="640"/>
                  <w:marRight w:val="0"/>
                  <w:marTop w:val="0"/>
                  <w:marBottom w:val="0"/>
                  <w:divBdr>
                    <w:top w:val="none" w:sz="0" w:space="0" w:color="auto"/>
                    <w:left w:val="none" w:sz="0" w:space="0" w:color="auto"/>
                    <w:bottom w:val="none" w:sz="0" w:space="0" w:color="auto"/>
                    <w:right w:val="none" w:sz="0" w:space="0" w:color="auto"/>
                  </w:divBdr>
                </w:div>
                <w:div w:id="1587183359">
                  <w:marLeft w:val="640"/>
                  <w:marRight w:val="0"/>
                  <w:marTop w:val="0"/>
                  <w:marBottom w:val="0"/>
                  <w:divBdr>
                    <w:top w:val="none" w:sz="0" w:space="0" w:color="auto"/>
                    <w:left w:val="none" w:sz="0" w:space="0" w:color="auto"/>
                    <w:bottom w:val="none" w:sz="0" w:space="0" w:color="auto"/>
                    <w:right w:val="none" w:sz="0" w:space="0" w:color="auto"/>
                  </w:divBdr>
                </w:div>
                <w:div w:id="969629528">
                  <w:marLeft w:val="640"/>
                  <w:marRight w:val="0"/>
                  <w:marTop w:val="0"/>
                  <w:marBottom w:val="0"/>
                  <w:divBdr>
                    <w:top w:val="none" w:sz="0" w:space="0" w:color="auto"/>
                    <w:left w:val="none" w:sz="0" w:space="0" w:color="auto"/>
                    <w:bottom w:val="none" w:sz="0" w:space="0" w:color="auto"/>
                    <w:right w:val="none" w:sz="0" w:space="0" w:color="auto"/>
                  </w:divBdr>
                </w:div>
                <w:div w:id="1774473573">
                  <w:marLeft w:val="640"/>
                  <w:marRight w:val="0"/>
                  <w:marTop w:val="0"/>
                  <w:marBottom w:val="0"/>
                  <w:divBdr>
                    <w:top w:val="none" w:sz="0" w:space="0" w:color="auto"/>
                    <w:left w:val="none" w:sz="0" w:space="0" w:color="auto"/>
                    <w:bottom w:val="none" w:sz="0" w:space="0" w:color="auto"/>
                    <w:right w:val="none" w:sz="0" w:space="0" w:color="auto"/>
                  </w:divBdr>
                </w:div>
                <w:div w:id="548029876">
                  <w:marLeft w:val="640"/>
                  <w:marRight w:val="0"/>
                  <w:marTop w:val="0"/>
                  <w:marBottom w:val="0"/>
                  <w:divBdr>
                    <w:top w:val="none" w:sz="0" w:space="0" w:color="auto"/>
                    <w:left w:val="none" w:sz="0" w:space="0" w:color="auto"/>
                    <w:bottom w:val="none" w:sz="0" w:space="0" w:color="auto"/>
                    <w:right w:val="none" w:sz="0" w:space="0" w:color="auto"/>
                  </w:divBdr>
                </w:div>
                <w:div w:id="496656314">
                  <w:marLeft w:val="640"/>
                  <w:marRight w:val="0"/>
                  <w:marTop w:val="0"/>
                  <w:marBottom w:val="0"/>
                  <w:divBdr>
                    <w:top w:val="none" w:sz="0" w:space="0" w:color="auto"/>
                    <w:left w:val="none" w:sz="0" w:space="0" w:color="auto"/>
                    <w:bottom w:val="none" w:sz="0" w:space="0" w:color="auto"/>
                    <w:right w:val="none" w:sz="0" w:space="0" w:color="auto"/>
                  </w:divBdr>
                </w:div>
                <w:div w:id="296642854">
                  <w:marLeft w:val="640"/>
                  <w:marRight w:val="0"/>
                  <w:marTop w:val="0"/>
                  <w:marBottom w:val="0"/>
                  <w:divBdr>
                    <w:top w:val="none" w:sz="0" w:space="0" w:color="auto"/>
                    <w:left w:val="none" w:sz="0" w:space="0" w:color="auto"/>
                    <w:bottom w:val="none" w:sz="0" w:space="0" w:color="auto"/>
                    <w:right w:val="none" w:sz="0" w:space="0" w:color="auto"/>
                  </w:divBdr>
                </w:div>
                <w:div w:id="5405155">
                  <w:marLeft w:val="640"/>
                  <w:marRight w:val="0"/>
                  <w:marTop w:val="0"/>
                  <w:marBottom w:val="0"/>
                  <w:divBdr>
                    <w:top w:val="none" w:sz="0" w:space="0" w:color="auto"/>
                    <w:left w:val="none" w:sz="0" w:space="0" w:color="auto"/>
                    <w:bottom w:val="none" w:sz="0" w:space="0" w:color="auto"/>
                    <w:right w:val="none" w:sz="0" w:space="0" w:color="auto"/>
                  </w:divBdr>
                </w:div>
                <w:div w:id="621108587">
                  <w:marLeft w:val="640"/>
                  <w:marRight w:val="0"/>
                  <w:marTop w:val="0"/>
                  <w:marBottom w:val="0"/>
                  <w:divBdr>
                    <w:top w:val="none" w:sz="0" w:space="0" w:color="auto"/>
                    <w:left w:val="none" w:sz="0" w:space="0" w:color="auto"/>
                    <w:bottom w:val="none" w:sz="0" w:space="0" w:color="auto"/>
                    <w:right w:val="none" w:sz="0" w:space="0" w:color="auto"/>
                  </w:divBdr>
                </w:div>
                <w:div w:id="2100363672">
                  <w:marLeft w:val="640"/>
                  <w:marRight w:val="0"/>
                  <w:marTop w:val="0"/>
                  <w:marBottom w:val="0"/>
                  <w:divBdr>
                    <w:top w:val="none" w:sz="0" w:space="0" w:color="auto"/>
                    <w:left w:val="none" w:sz="0" w:space="0" w:color="auto"/>
                    <w:bottom w:val="none" w:sz="0" w:space="0" w:color="auto"/>
                    <w:right w:val="none" w:sz="0" w:space="0" w:color="auto"/>
                  </w:divBdr>
                </w:div>
                <w:div w:id="913010623">
                  <w:marLeft w:val="640"/>
                  <w:marRight w:val="0"/>
                  <w:marTop w:val="0"/>
                  <w:marBottom w:val="0"/>
                  <w:divBdr>
                    <w:top w:val="none" w:sz="0" w:space="0" w:color="auto"/>
                    <w:left w:val="none" w:sz="0" w:space="0" w:color="auto"/>
                    <w:bottom w:val="none" w:sz="0" w:space="0" w:color="auto"/>
                    <w:right w:val="none" w:sz="0" w:space="0" w:color="auto"/>
                  </w:divBdr>
                </w:div>
                <w:div w:id="165294912">
                  <w:marLeft w:val="640"/>
                  <w:marRight w:val="0"/>
                  <w:marTop w:val="0"/>
                  <w:marBottom w:val="0"/>
                  <w:divBdr>
                    <w:top w:val="none" w:sz="0" w:space="0" w:color="auto"/>
                    <w:left w:val="none" w:sz="0" w:space="0" w:color="auto"/>
                    <w:bottom w:val="none" w:sz="0" w:space="0" w:color="auto"/>
                    <w:right w:val="none" w:sz="0" w:space="0" w:color="auto"/>
                  </w:divBdr>
                </w:div>
                <w:div w:id="1058943980">
                  <w:marLeft w:val="640"/>
                  <w:marRight w:val="0"/>
                  <w:marTop w:val="0"/>
                  <w:marBottom w:val="0"/>
                  <w:divBdr>
                    <w:top w:val="none" w:sz="0" w:space="0" w:color="auto"/>
                    <w:left w:val="none" w:sz="0" w:space="0" w:color="auto"/>
                    <w:bottom w:val="none" w:sz="0" w:space="0" w:color="auto"/>
                    <w:right w:val="none" w:sz="0" w:space="0" w:color="auto"/>
                  </w:divBdr>
                </w:div>
                <w:div w:id="1987784364">
                  <w:marLeft w:val="640"/>
                  <w:marRight w:val="0"/>
                  <w:marTop w:val="0"/>
                  <w:marBottom w:val="0"/>
                  <w:divBdr>
                    <w:top w:val="none" w:sz="0" w:space="0" w:color="auto"/>
                    <w:left w:val="none" w:sz="0" w:space="0" w:color="auto"/>
                    <w:bottom w:val="none" w:sz="0" w:space="0" w:color="auto"/>
                    <w:right w:val="none" w:sz="0" w:space="0" w:color="auto"/>
                  </w:divBdr>
                </w:div>
                <w:div w:id="470250410">
                  <w:marLeft w:val="640"/>
                  <w:marRight w:val="0"/>
                  <w:marTop w:val="0"/>
                  <w:marBottom w:val="0"/>
                  <w:divBdr>
                    <w:top w:val="none" w:sz="0" w:space="0" w:color="auto"/>
                    <w:left w:val="none" w:sz="0" w:space="0" w:color="auto"/>
                    <w:bottom w:val="none" w:sz="0" w:space="0" w:color="auto"/>
                    <w:right w:val="none" w:sz="0" w:space="0" w:color="auto"/>
                  </w:divBdr>
                </w:div>
                <w:div w:id="1717465765">
                  <w:marLeft w:val="640"/>
                  <w:marRight w:val="0"/>
                  <w:marTop w:val="0"/>
                  <w:marBottom w:val="0"/>
                  <w:divBdr>
                    <w:top w:val="none" w:sz="0" w:space="0" w:color="auto"/>
                    <w:left w:val="none" w:sz="0" w:space="0" w:color="auto"/>
                    <w:bottom w:val="none" w:sz="0" w:space="0" w:color="auto"/>
                    <w:right w:val="none" w:sz="0" w:space="0" w:color="auto"/>
                  </w:divBdr>
                </w:div>
                <w:div w:id="1496457488">
                  <w:marLeft w:val="640"/>
                  <w:marRight w:val="0"/>
                  <w:marTop w:val="0"/>
                  <w:marBottom w:val="0"/>
                  <w:divBdr>
                    <w:top w:val="none" w:sz="0" w:space="0" w:color="auto"/>
                    <w:left w:val="none" w:sz="0" w:space="0" w:color="auto"/>
                    <w:bottom w:val="none" w:sz="0" w:space="0" w:color="auto"/>
                    <w:right w:val="none" w:sz="0" w:space="0" w:color="auto"/>
                  </w:divBdr>
                </w:div>
                <w:div w:id="108017159">
                  <w:marLeft w:val="640"/>
                  <w:marRight w:val="0"/>
                  <w:marTop w:val="0"/>
                  <w:marBottom w:val="0"/>
                  <w:divBdr>
                    <w:top w:val="none" w:sz="0" w:space="0" w:color="auto"/>
                    <w:left w:val="none" w:sz="0" w:space="0" w:color="auto"/>
                    <w:bottom w:val="none" w:sz="0" w:space="0" w:color="auto"/>
                    <w:right w:val="none" w:sz="0" w:space="0" w:color="auto"/>
                  </w:divBdr>
                </w:div>
                <w:div w:id="1196844933">
                  <w:marLeft w:val="640"/>
                  <w:marRight w:val="0"/>
                  <w:marTop w:val="0"/>
                  <w:marBottom w:val="0"/>
                  <w:divBdr>
                    <w:top w:val="none" w:sz="0" w:space="0" w:color="auto"/>
                    <w:left w:val="none" w:sz="0" w:space="0" w:color="auto"/>
                    <w:bottom w:val="none" w:sz="0" w:space="0" w:color="auto"/>
                    <w:right w:val="none" w:sz="0" w:space="0" w:color="auto"/>
                  </w:divBdr>
                </w:div>
                <w:div w:id="1845438948">
                  <w:marLeft w:val="640"/>
                  <w:marRight w:val="0"/>
                  <w:marTop w:val="0"/>
                  <w:marBottom w:val="0"/>
                  <w:divBdr>
                    <w:top w:val="none" w:sz="0" w:space="0" w:color="auto"/>
                    <w:left w:val="none" w:sz="0" w:space="0" w:color="auto"/>
                    <w:bottom w:val="none" w:sz="0" w:space="0" w:color="auto"/>
                    <w:right w:val="none" w:sz="0" w:space="0" w:color="auto"/>
                  </w:divBdr>
                </w:div>
                <w:div w:id="714626317">
                  <w:marLeft w:val="640"/>
                  <w:marRight w:val="0"/>
                  <w:marTop w:val="0"/>
                  <w:marBottom w:val="0"/>
                  <w:divBdr>
                    <w:top w:val="none" w:sz="0" w:space="0" w:color="auto"/>
                    <w:left w:val="none" w:sz="0" w:space="0" w:color="auto"/>
                    <w:bottom w:val="none" w:sz="0" w:space="0" w:color="auto"/>
                    <w:right w:val="none" w:sz="0" w:space="0" w:color="auto"/>
                  </w:divBdr>
                </w:div>
                <w:div w:id="1965115012">
                  <w:marLeft w:val="640"/>
                  <w:marRight w:val="0"/>
                  <w:marTop w:val="0"/>
                  <w:marBottom w:val="0"/>
                  <w:divBdr>
                    <w:top w:val="none" w:sz="0" w:space="0" w:color="auto"/>
                    <w:left w:val="none" w:sz="0" w:space="0" w:color="auto"/>
                    <w:bottom w:val="none" w:sz="0" w:space="0" w:color="auto"/>
                    <w:right w:val="none" w:sz="0" w:space="0" w:color="auto"/>
                  </w:divBdr>
                </w:div>
                <w:div w:id="1601915879">
                  <w:marLeft w:val="640"/>
                  <w:marRight w:val="0"/>
                  <w:marTop w:val="0"/>
                  <w:marBottom w:val="0"/>
                  <w:divBdr>
                    <w:top w:val="none" w:sz="0" w:space="0" w:color="auto"/>
                    <w:left w:val="none" w:sz="0" w:space="0" w:color="auto"/>
                    <w:bottom w:val="none" w:sz="0" w:space="0" w:color="auto"/>
                    <w:right w:val="none" w:sz="0" w:space="0" w:color="auto"/>
                  </w:divBdr>
                </w:div>
                <w:div w:id="14698968">
                  <w:marLeft w:val="640"/>
                  <w:marRight w:val="0"/>
                  <w:marTop w:val="0"/>
                  <w:marBottom w:val="0"/>
                  <w:divBdr>
                    <w:top w:val="none" w:sz="0" w:space="0" w:color="auto"/>
                    <w:left w:val="none" w:sz="0" w:space="0" w:color="auto"/>
                    <w:bottom w:val="none" w:sz="0" w:space="0" w:color="auto"/>
                    <w:right w:val="none" w:sz="0" w:space="0" w:color="auto"/>
                  </w:divBdr>
                </w:div>
                <w:div w:id="1974561735">
                  <w:marLeft w:val="640"/>
                  <w:marRight w:val="0"/>
                  <w:marTop w:val="0"/>
                  <w:marBottom w:val="0"/>
                  <w:divBdr>
                    <w:top w:val="none" w:sz="0" w:space="0" w:color="auto"/>
                    <w:left w:val="none" w:sz="0" w:space="0" w:color="auto"/>
                    <w:bottom w:val="none" w:sz="0" w:space="0" w:color="auto"/>
                    <w:right w:val="none" w:sz="0" w:space="0" w:color="auto"/>
                  </w:divBdr>
                </w:div>
                <w:div w:id="1669208993">
                  <w:marLeft w:val="640"/>
                  <w:marRight w:val="0"/>
                  <w:marTop w:val="0"/>
                  <w:marBottom w:val="0"/>
                  <w:divBdr>
                    <w:top w:val="none" w:sz="0" w:space="0" w:color="auto"/>
                    <w:left w:val="none" w:sz="0" w:space="0" w:color="auto"/>
                    <w:bottom w:val="none" w:sz="0" w:space="0" w:color="auto"/>
                    <w:right w:val="none" w:sz="0" w:space="0" w:color="auto"/>
                  </w:divBdr>
                </w:div>
                <w:div w:id="224490503">
                  <w:marLeft w:val="640"/>
                  <w:marRight w:val="0"/>
                  <w:marTop w:val="0"/>
                  <w:marBottom w:val="0"/>
                  <w:divBdr>
                    <w:top w:val="none" w:sz="0" w:space="0" w:color="auto"/>
                    <w:left w:val="none" w:sz="0" w:space="0" w:color="auto"/>
                    <w:bottom w:val="none" w:sz="0" w:space="0" w:color="auto"/>
                    <w:right w:val="none" w:sz="0" w:space="0" w:color="auto"/>
                  </w:divBdr>
                </w:div>
                <w:div w:id="1536045058">
                  <w:marLeft w:val="640"/>
                  <w:marRight w:val="0"/>
                  <w:marTop w:val="0"/>
                  <w:marBottom w:val="0"/>
                  <w:divBdr>
                    <w:top w:val="none" w:sz="0" w:space="0" w:color="auto"/>
                    <w:left w:val="none" w:sz="0" w:space="0" w:color="auto"/>
                    <w:bottom w:val="none" w:sz="0" w:space="0" w:color="auto"/>
                    <w:right w:val="none" w:sz="0" w:space="0" w:color="auto"/>
                  </w:divBdr>
                </w:div>
                <w:div w:id="1321277614">
                  <w:marLeft w:val="640"/>
                  <w:marRight w:val="0"/>
                  <w:marTop w:val="0"/>
                  <w:marBottom w:val="0"/>
                  <w:divBdr>
                    <w:top w:val="none" w:sz="0" w:space="0" w:color="auto"/>
                    <w:left w:val="none" w:sz="0" w:space="0" w:color="auto"/>
                    <w:bottom w:val="none" w:sz="0" w:space="0" w:color="auto"/>
                    <w:right w:val="none" w:sz="0" w:space="0" w:color="auto"/>
                  </w:divBdr>
                </w:div>
                <w:div w:id="1786000707">
                  <w:marLeft w:val="640"/>
                  <w:marRight w:val="0"/>
                  <w:marTop w:val="0"/>
                  <w:marBottom w:val="0"/>
                  <w:divBdr>
                    <w:top w:val="none" w:sz="0" w:space="0" w:color="auto"/>
                    <w:left w:val="none" w:sz="0" w:space="0" w:color="auto"/>
                    <w:bottom w:val="none" w:sz="0" w:space="0" w:color="auto"/>
                    <w:right w:val="none" w:sz="0" w:space="0" w:color="auto"/>
                  </w:divBdr>
                </w:div>
                <w:div w:id="1757822981">
                  <w:marLeft w:val="640"/>
                  <w:marRight w:val="0"/>
                  <w:marTop w:val="0"/>
                  <w:marBottom w:val="0"/>
                  <w:divBdr>
                    <w:top w:val="none" w:sz="0" w:space="0" w:color="auto"/>
                    <w:left w:val="none" w:sz="0" w:space="0" w:color="auto"/>
                    <w:bottom w:val="none" w:sz="0" w:space="0" w:color="auto"/>
                    <w:right w:val="none" w:sz="0" w:space="0" w:color="auto"/>
                  </w:divBdr>
                </w:div>
                <w:div w:id="562954958">
                  <w:marLeft w:val="640"/>
                  <w:marRight w:val="0"/>
                  <w:marTop w:val="0"/>
                  <w:marBottom w:val="0"/>
                  <w:divBdr>
                    <w:top w:val="none" w:sz="0" w:space="0" w:color="auto"/>
                    <w:left w:val="none" w:sz="0" w:space="0" w:color="auto"/>
                    <w:bottom w:val="none" w:sz="0" w:space="0" w:color="auto"/>
                    <w:right w:val="none" w:sz="0" w:space="0" w:color="auto"/>
                  </w:divBdr>
                </w:div>
                <w:div w:id="549806266">
                  <w:marLeft w:val="640"/>
                  <w:marRight w:val="0"/>
                  <w:marTop w:val="0"/>
                  <w:marBottom w:val="0"/>
                  <w:divBdr>
                    <w:top w:val="none" w:sz="0" w:space="0" w:color="auto"/>
                    <w:left w:val="none" w:sz="0" w:space="0" w:color="auto"/>
                    <w:bottom w:val="none" w:sz="0" w:space="0" w:color="auto"/>
                    <w:right w:val="none" w:sz="0" w:space="0" w:color="auto"/>
                  </w:divBdr>
                </w:div>
                <w:div w:id="1722560988">
                  <w:marLeft w:val="640"/>
                  <w:marRight w:val="0"/>
                  <w:marTop w:val="0"/>
                  <w:marBottom w:val="0"/>
                  <w:divBdr>
                    <w:top w:val="none" w:sz="0" w:space="0" w:color="auto"/>
                    <w:left w:val="none" w:sz="0" w:space="0" w:color="auto"/>
                    <w:bottom w:val="none" w:sz="0" w:space="0" w:color="auto"/>
                    <w:right w:val="none" w:sz="0" w:space="0" w:color="auto"/>
                  </w:divBdr>
                </w:div>
                <w:div w:id="1245455051">
                  <w:marLeft w:val="640"/>
                  <w:marRight w:val="0"/>
                  <w:marTop w:val="0"/>
                  <w:marBottom w:val="0"/>
                  <w:divBdr>
                    <w:top w:val="none" w:sz="0" w:space="0" w:color="auto"/>
                    <w:left w:val="none" w:sz="0" w:space="0" w:color="auto"/>
                    <w:bottom w:val="none" w:sz="0" w:space="0" w:color="auto"/>
                    <w:right w:val="none" w:sz="0" w:space="0" w:color="auto"/>
                  </w:divBdr>
                </w:div>
                <w:div w:id="1771732171">
                  <w:marLeft w:val="640"/>
                  <w:marRight w:val="0"/>
                  <w:marTop w:val="0"/>
                  <w:marBottom w:val="0"/>
                  <w:divBdr>
                    <w:top w:val="none" w:sz="0" w:space="0" w:color="auto"/>
                    <w:left w:val="none" w:sz="0" w:space="0" w:color="auto"/>
                    <w:bottom w:val="none" w:sz="0" w:space="0" w:color="auto"/>
                    <w:right w:val="none" w:sz="0" w:space="0" w:color="auto"/>
                  </w:divBdr>
                </w:div>
                <w:div w:id="562444155">
                  <w:marLeft w:val="640"/>
                  <w:marRight w:val="0"/>
                  <w:marTop w:val="0"/>
                  <w:marBottom w:val="0"/>
                  <w:divBdr>
                    <w:top w:val="none" w:sz="0" w:space="0" w:color="auto"/>
                    <w:left w:val="none" w:sz="0" w:space="0" w:color="auto"/>
                    <w:bottom w:val="none" w:sz="0" w:space="0" w:color="auto"/>
                    <w:right w:val="none" w:sz="0" w:space="0" w:color="auto"/>
                  </w:divBdr>
                </w:div>
                <w:div w:id="394864">
                  <w:marLeft w:val="640"/>
                  <w:marRight w:val="0"/>
                  <w:marTop w:val="0"/>
                  <w:marBottom w:val="0"/>
                  <w:divBdr>
                    <w:top w:val="none" w:sz="0" w:space="0" w:color="auto"/>
                    <w:left w:val="none" w:sz="0" w:space="0" w:color="auto"/>
                    <w:bottom w:val="none" w:sz="0" w:space="0" w:color="auto"/>
                    <w:right w:val="none" w:sz="0" w:space="0" w:color="auto"/>
                  </w:divBdr>
                </w:div>
                <w:div w:id="171452684">
                  <w:marLeft w:val="640"/>
                  <w:marRight w:val="0"/>
                  <w:marTop w:val="0"/>
                  <w:marBottom w:val="0"/>
                  <w:divBdr>
                    <w:top w:val="none" w:sz="0" w:space="0" w:color="auto"/>
                    <w:left w:val="none" w:sz="0" w:space="0" w:color="auto"/>
                    <w:bottom w:val="none" w:sz="0" w:space="0" w:color="auto"/>
                    <w:right w:val="none" w:sz="0" w:space="0" w:color="auto"/>
                  </w:divBdr>
                </w:div>
                <w:div w:id="952399936">
                  <w:marLeft w:val="640"/>
                  <w:marRight w:val="0"/>
                  <w:marTop w:val="0"/>
                  <w:marBottom w:val="0"/>
                  <w:divBdr>
                    <w:top w:val="none" w:sz="0" w:space="0" w:color="auto"/>
                    <w:left w:val="none" w:sz="0" w:space="0" w:color="auto"/>
                    <w:bottom w:val="none" w:sz="0" w:space="0" w:color="auto"/>
                    <w:right w:val="none" w:sz="0" w:space="0" w:color="auto"/>
                  </w:divBdr>
                </w:div>
                <w:div w:id="1505516569">
                  <w:marLeft w:val="640"/>
                  <w:marRight w:val="0"/>
                  <w:marTop w:val="0"/>
                  <w:marBottom w:val="0"/>
                  <w:divBdr>
                    <w:top w:val="none" w:sz="0" w:space="0" w:color="auto"/>
                    <w:left w:val="none" w:sz="0" w:space="0" w:color="auto"/>
                    <w:bottom w:val="none" w:sz="0" w:space="0" w:color="auto"/>
                    <w:right w:val="none" w:sz="0" w:space="0" w:color="auto"/>
                  </w:divBdr>
                </w:div>
                <w:div w:id="1474374156">
                  <w:marLeft w:val="640"/>
                  <w:marRight w:val="0"/>
                  <w:marTop w:val="0"/>
                  <w:marBottom w:val="0"/>
                  <w:divBdr>
                    <w:top w:val="none" w:sz="0" w:space="0" w:color="auto"/>
                    <w:left w:val="none" w:sz="0" w:space="0" w:color="auto"/>
                    <w:bottom w:val="none" w:sz="0" w:space="0" w:color="auto"/>
                    <w:right w:val="none" w:sz="0" w:space="0" w:color="auto"/>
                  </w:divBdr>
                </w:div>
                <w:div w:id="263653023">
                  <w:marLeft w:val="640"/>
                  <w:marRight w:val="0"/>
                  <w:marTop w:val="0"/>
                  <w:marBottom w:val="0"/>
                  <w:divBdr>
                    <w:top w:val="none" w:sz="0" w:space="0" w:color="auto"/>
                    <w:left w:val="none" w:sz="0" w:space="0" w:color="auto"/>
                    <w:bottom w:val="none" w:sz="0" w:space="0" w:color="auto"/>
                    <w:right w:val="none" w:sz="0" w:space="0" w:color="auto"/>
                  </w:divBdr>
                </w:div>
                <w:div w:id="509804722">
                  <w:marLeft w:val="640"/>
                  <w:marRight w:val="0"/>
                  <w:marTop w:val="0"/>
                  <w:marBottom w:val="0"/>
                  <w:divBdr>
                    <w:top w:val="none" w:sz="0" w:space="0" w:color="auto"/>
                    <w:left w:val="none" w:sz="0" w:space="0" w:color="auto"/>
                    <w:bottom w:val="none" w:sz="0" w:space="0" w:color="auto"/>
                    <w:right w:val="none" w:sz="0" w:space="0" w:color="auto"/>
                  </w:divBdr>
                </w:div>
                <w:div w:id="744032553">
                  <w:marLeft w:val="640"/>
                  <w:marRight w:val="0"/>
                  <w:marTop w:val="0"/>
                  <w:marBottom w:val="0"/>
                  <w:divBdr>
                    <w:top w:val="none" w:sz="0" w:space="0" w:color="auto"/>
                    <w:left w:val="none" w:sz="0" w:space="0" w:color="auto"/>
                    <w:bottom w:val="none" w:sz="0" w:space="0" w:color="auto"/>
                    <w:right w:val="none" w:sz="0" w:space="0" w:color="auto"/>
                  </w:divBdr>
                </w:div>
                <w:div w:id="1948081925">
                  <w:marLeft w:val="640"/>
                  <w:marRight w:val="0"/>
                  <w:marTop w:val="0"/>
                  <w:marBottom w:val="0"/>
                  <w:divBdr>
                    <w:top w:val="none" w:sz="0" w:space="0" w:color="auto"/>
                    <w:left w:val="none" w:sz="0" w:space="0" w:color="auto"/>
                    <w:bottom w:val="none" w:sz="0" w:space="0" w:color="auto"/>
                    <w:right w:val="none" w:sz="0" w:space="0" w:color="auto"/>
                  </w:divBdr>
                </w:div>
                <w:div w:id="1993287080">
                  <w:marLeft w:val="640"/>
                  <w:marRight w:val="0"/>
                  <w:marTop w:val="0"/>
                  <w:marBottom w:val="0"/>
                  <w:divBdr>
                    <w:top w:val="none" w:sz="0" w:space="0" w:color="auto"/>
                    <w:left w:val="none" w:sz="0" w:space="0" w:color="auto"/>
                    <w:bottom w:val="none" w:sz="0" w:space="0" w:color="auto"/>
                    <w:right w:val="none" w:sz="0" w:space="0" w:color="auto"/>
                  </w:divBdr>
                </w:div>
                <w:div w:id="867452712">
                  <w:marLeft w:val="640"/>
                  <w:marRight w:val="0"/>
                  <w:marTop w:val="0"/>
                  <w:marBottom w:val="0"/>
                  <w:divBdr>
                    <w:top w:val="none" w:sz="0" w:space="0" w:color="auto"/>
                    <w:left w:val="none" w:sz="0" w:space="0" w:color="auto"/>
                    <w:bottom w:val="none" w:sz="0" w:space="0" w:color="auto"/>
                    <w:right w:val="none" w:sz="0" w:space="0" w:color="auto"/>
                  </w:divBdr>
                </w:div>
                <w:div w:id="1907296594">
                  <w:marLeft w:val="640"/>
                  <w:marRight w:val="0"/>
                  <w:marTop w:val="0"/>
                  <w:marBottom w:val="0"/>
                  <w:divBdr>
                    <w:top w:val="none" w:sz="0" w:space="0" w:color="auto"/>
                    <w:left w:val="none" w:sz="0" w:space="0" w:color="auto"/>
                    <w:bottom w:val="none" w:sz="0" w:space="0" w:color="auto"/>
                    <w:right w:val="none" w:sz="0" w:space="0" w:color="auto"/>
                  </w:divBdr>
                </w:div>
                <w:div w:id="437221370">
                  <w:marLeft w:val="640"/>
                  <w:marRight w:val="0"/>
                  <w:marTop w:val="0"/>
                  <w:marBottom w:val="0"/>
                  <w:divBdr>
                    <w:top w:val="none" w:sz="0" w:space="0" w:color="auto"/>
                    <w:left w:val="none" w:sz="0" w:space="0" w:color="auto"/>
                    <w:bottom w:val="none" w:sz="0" w:space="0" w:color="auto"/>
                    <w:right w:val="none" w:sz="0" w:space="0" w:color="auto"/>
                  </w:divBdr>
                </w:div>
                <w:div w:id="1404138154">
                  <w:marLeft w:val="640"/>
                  <w:marRight w:val="0"/>
                  <w:marTop w:val="0"/>
                  <w:marBottom w:val="0"/>
                  <w:divBdr>
                    <w:top w:val="none" w:sz="0" w:space="0" w:color="auto"/>
                    <w:left w:val="none" w:sz="0" w:space="0" w:color="auto"/>
                    <w:bottom w:val="none" w:sz="0" w:space="0" w:color="auto"/>
                    <w:right w:val="none" w:sz="0" w:space="0" w:color="auto"/>
                  </w:divBdr>
                </w:div>
                <w:div w:id="219174466">
                  <w:marLeft w:val="640"/>
                  <w:marRight w:val="0"/>
                  <w:marTop w:val="0"/>
                  <w:marBottom w:val="0"/>
                  <w:divBdr>
                    <w:top w:val="none" w:sz="0" w:space="0" w:color="auto"/>
                    <w:left w:val="none" w:sz="0" w:space="0" w:color="auto"/>
                    <w:bottom w:val="none" w:sz="0" w:space="0" w:color="auto"/>
                    <w:right w:val="none" w:sz="0" w:space="0" w:color="auto"/>
                  </w:divBdr>
                </w:div>
                <w:div w:id="1380009243">
                  <w:marLeft w:val="640"/>
                  <w:marRight w:val="0"/>
                  <w:marTop w:val="0"/>
                  <w:marBottom w:val="0"/>
                  <w:divBdr>
                    <w:top w:val="none" w:sz="0" w:space="0" w:color="auto"/>
                    <w:left w:val="none" w:sz="0" w:space="0" w:color="auto"/>
                    <w:bottom w:val="none" w:sz="0" w:space="0" w:color="auto"/>
                    <w:right w:val="none" w:sz="0" w:space="0" w:color="auto"/>
                  </w:divBdr>
                </w:div>
                <w:div w:id="1020661105">
                  <w:marLeft w:val="640"/>
                  <w:marRight w:val="0"/>
                  <w:marTop w:val="0"/>
                  <w:marBottom w:val="0"/>
                  <w:divBdr>
                    <w:top w:val="none" w:sz="0" w:space="0" w:color="auto"/>
                    <w:left w:val="none" w:sz="0" w:space="0" w:color="auto"/>
                    <w:bottom w:val="none" w:sz="0" w:space="0" w:color="auto"/>
                    <w:right w:val="none" w:sz="0" w:space="0" w:color="auto"/>
                  </w:divBdr>
                </w:div>
                <w:div w:id="894657546">
                  <w:marLeft w:val="640"/>
                  <w:marRight w:val="0"/>
                  <w:marTop w:val="0"/>
                  <w:marBottom w:val="0"/>
                  <w:divBdr>
                    <w:top w:val="none" w:sz="0" w:space="0" w:color="auto"/>
                    <w:left w:val="none" w:sz="0" w:space="0" w:color="auto"/>
                    <w:bottom w:val="none" w:sz="0" w:space="0" w:color="auto"/>
                    <w:right w:val="none" w:sz="0" w:space="0" w:color="auto"/>
                  </w:divBdr>
                </w:div>
                <w:div w:id="192698145">
                  <w:marLeft w:val="640"/>
                  <w:marRight w:val="0"/>
                  <w:marTop w:val="0"/>
                  <w:marBottom w:val="0"/>
                  <w:divBdr>
                    <w:top w:val="none" w:sz="0" w:space="0" w:color="auto"/>
                    <w:left w:val="none" w:sz="0" w:space="0" w:color="auto"/>
                    <w:bottom w:val="none" w:sz="0" w:space="0" w:color="auto"/>
                    <w:right w:val="none" w:sz="0" w:space="0" w:color="auto"/>
                  </w:divBdr>
                </w:div>
                <w:div w:id="944121218">
                  <w:marLeft w:val="640"/>
                  <w:marRight w:val="0"/>
                  <w:marTop w:val="0"/>
                  <w:marBottom w:val="0"/>
                  <w:divBdr>
                    <w:top w:val="none" w:sz="0" w:space="0" w:color="auto"/>
                    <w:left w:val="none" w:sz="0" w:space="0" w:color="auto"/>
                    <w:bottom w:val="none" w:sz="0" w:space="0" w:color="auto"/>
                    <w:right w:val="none" w:sz="0" w:space="0" w:color="auto"/>
                  </w:divBdr>
                </w:div>
                <w:div w:id="196504267">
                  <w:marLeft w:val="640"/>
                  <w:marRight w:val="0"/>
                  <w:marTop w:val="0"/>
                  <w:marBottom w:val="0"/>
                  <w:divBdr>
                    <w:top w:val="none" w:sz="0" w:space="0" w:color="auto"/>
                    <w:left w:val="none" w:sz="0" w:space="0" w:color="auto"/>
                    <w:bottom w:val="none" w:sz="0" w:space="0" w:color="auto"/>
                    <w:right w:val="none" w:sz="0" w:space="0" w:color="auto"/>
                  </w:divBdr>
                </w:div>
                <w:div w:id="150877625">
                  <w:marLeft w:val="640"/>
                  <w:marRight w:val="0"/>
                  <w:marTop w:val="0"/>
                  <w:marBottom w:val="0"/>
                  <w:divBdr>
                    <w:top w:val="none" w:sz="0" w:space="0" w:color="auto"/>
                    <w:left w:val="none" w:sz="0" w:space="0" w:color="auto"/>
                    <w:bottom w:val="none" w:sz="0" w:space="0" w:color="auto"/>
                    <w:right w:val="none" w:sz="0" w:space="0" w:color="auto"/>
                  </w:divBdr>
                </w:div>
                <w:div w:id="608313198">
                  <w:marLeft w:val="640"/>
                  <w:marRight w:val="0"/>
                  <w:marTop w:val="0"/>
                  <w:marBottom w:val="0"/>
                  <w:divBdr>
                    <w:top w:val="none" w:sz="0" w:space="0" w:color="auto"/>
                    <w:left w:val="none" w:sz="0" w:space="0" w:color="auto"/>
                    <w:bottom w:val="none" w:sz="0" w:space="0" w:color="auto"/>
                    <w:right w:val="none" w:sz="0" w:space="0" w:color="auto"/>
                  </w:divBdr>
                </w:div>
                <w:div w:id="1096901937">
                  <w:marLeft w:val="640"/>
                  <w:marRight w:val="0"/>
                  <w:marTop w:val="0"/>
                  <w:marBottom w:val="0"/>
                  <w:divBdr>
                    <w:top w:val="none" w:sz="0" w:space="0" w:color="auto"/>
                    <w:left w:val="none" w:sz="0" w:space="0" w:color="auto"/>
                    <w:bottom w:val="none" w:sz="0" w:space="0" w:color="auto"/>
                    <w:right w:val="none" w:sz="0" w:space="0" w:color="auto"/>
                  </w:divBdr>
                </w:div>
                <w:div w:id="600843175">
                  <w:marLeft w:val="640"/>
                  <w:marRight w:val="0"/>
                  <w:marTop w:val="0"/>
                  <w:marBottom w:val="0"/>
                  <w:divBdr>
                    <w:top w:val="none" w:sz="0" w:space="0" w:color="auto"/>
                    <w:left w:val="none" w:sz="0" w:space="0" w:color="auto"/>
                    <w:bottom w:val="none" w:sz="0" w:space="0" w:color="auto"/>
                    <w:right w:val="none" w:sz="0" w:space="0" w:color="auto"/>
                  </w:divBdr>
                </w:div>
                <w:div w:id="1350985132">
                  <w:marLeft w:val="640"/>
                  <w:marRight w:val="0"/>
                  <w:marTop w:val="0"/>
                  <w:marBottom w:val="0"/>
                  <w:divBdr>
                    <w:top w:val="none" w:sz="0" w:space="0" w:color="auto"/>
                    <w:left w:val="none" w:sz="0" w:space="0" w:color="auto"/>
                    <w:bottom w:val="none" w:sz="0" w:space="0" w:color="auto"/>
                    <w:right w:val="none" w:sz="0" w:space="0" w:color="auto"/>
                  </w:divBdr>
                </w:div>
                <w:div w:id="580603378">
                  <w:marLeft w:val="640"/>
                  <w:marRight w:val="0"/>
                  <w:marTop w:val="0"/>
                  <w:marBottom w:val="0"/>
                  <w:divBdr>
                    <w:top w:val="none" w:sz="0" w:space="0" w:color="auto"/>
                    <w:left w:val="none" w:sz="0" w:space="0" w:color="auto"/>
                    <w:bottom w:val="none" w:sz="0" w:space="0" w:color="auto"/>
                    <w:right w:val="none" w:sz="0" w:space="0" w:color="auto"/>
                  </w:divBdr>
                </w:div>
                <w:div w:id="1229341463">
                  <w:marLeft w:val="640"/>
                  <w:marRight w:val="0"/>
                  <w:marTop w:val="0"/>
                  <w:marBottom w:val="0"/>
                  <w:divBdr>
                    <w:top w:val="none" w:sz="0" w:space="0" w:color="auto"/>
                    <w:left w:val="none" w:sz="0" w:space="0" w:color="auto"/>
                    <w:bottom w:val="none" w:sz="0" w:space="0" w:color="auto"/>
                    <w:right w:val="none" w:sz="0" w:space="0" w:color="auto"/>
                  </w:divBdr>
                </w:div>
                <w:div w:id="1854491058">
                  <w:marLeft w:val="640"/>
                  <w:marRight w:val="0"/>
                  <w:marTop w:val="0"/>
                  <w:marBottom w:val="0"/>
                  <w:divBdr>
                    <w:top w:val="none" w:sz="0" w:space="0" w:color="auto"/>
                    <w:left w:val="none" w:sz="0" w:space="0" w:color="auto"/>
                    <w:bottom w:val="none" w:sz="0" w:space="0" w:color="auto"/>
                    <w:right w:val="none" w:sz="0" w:space="0" w:color="auto"/>
                  </w:divBdr>
                </w:div>
                <w:div w:id="1630083903">
                  <w:marLeft w:val="640"/>
                  <w:marRight w:val="0"/>
                  <w:marTop w:val="0"/>
                  <w:marBottom w:val="0"/>
                  <w:divBdr>
                    <w:top w:val="none" w:sz="0" w:space="0" w:color="auto"/>
                    <w:left w:val="none" w:sz="0" w:space="0" w:color="auto"/>
                    <w:bottom w:val="none" w:sz="0" w:space="0" w:color="auto"/>
                    <w:right w:val="none" w:sz="0" w:space="0" w:color="auto"/>
                  </w:divBdr>
                </w:div>
                <w:div w:id="1294025218">
                  <w:marLeft w:val="640"/>
                  <w:marRight w:val="0"/>
                  <w:marTop w:val="0"/>
                  <w:marBottom w:val="0"/>
                  <w:divBdr>
                    <w:top w:val="none" w:sz="0" w:space="0" w:color="auto"/>
                    <w:left w:val="none" w:sz="0" w:space="0" w:color="auto"/>
                    <w:bottom w:val="none" w:sz="0" w:space="0" w:color="auto"/>
                    <w:right w:val="none" w:sz="0" w:space="0" w:color="auto"/>
                  </w:divBdr>
                </w:div>
                <w:div w:id="1838764200">
                  <w:marLeft w:val="640"/>
                  <w:marRight w:val="0"/>
                  <w:marTop w:val="0"/>
                  <w:marBottom w:val="0"/>
                  <w:divBdr>
                    <w:top w:val="none" w:sz="0" w:space="0" w:color="auto"/>
                    <w:left w:val="none" w:sz="0" w:space="0" w:color="auto"/>
                    <w:bottom w:val="none" w:sz="0" w:space="0" w:color="auto"/>
                    <w:right w:val="none" w:sz="0" w:space="0" w:color="auto"/>
                  </w:divBdr>
                </w:div>
                <w:div w:id="1725719983">
                  <w:marLeft w:val="640"/>
                  <w:marRight w:val="0"/>
                  <w:marTop w:val="0"/>
                  <w:marBottom w:val="0"/>
                  <w:divBdr>
                    <w:top w:val="none" w:sz="0" w:space="0" w:color="auto"/>
                    <w:left w:val="none" w:sz="0" w:space="0" w:color="auto"/>
                    <w:bottom w:val="none" w:sz="0" w:space="0" w:color="auto"/>
                    <w:right w:val="none" w:sz="0" w:space="0" w:color="auto"/>
                  </w:divBdr>
                </w:div>
                <w:div w:id="468399035">
                  <w:marLeft w:val="640"/>
                  <w:marRight w:val="0"/>
                  <w:marTop w:val="0"/>
                  <w:marBottom w:val="0"/>
                  <w:divBdr>
                    <w:top w:val="none" w:sz="0" w:space="0" w:color="auto"/>
                    <w:left w:val="none" w:sz="0" w:space="0" w:color="auto"/>
                    <w:bottom w:val="none" w:sz="0" w:space="0" w:color="auto"/>
                    <w:right w:val="none" w:sz="0" w:space="0" w:color="auto"/>
                  </w:divBdr>
                </w:div>
              </w:divsChild>
            </w:div>
            <w:div w:id="2031829336">
              <w:marLeft w:val="0"/>
              <w:marRight w:val="0"/>
              <w:marTop w:val="0"/>
              <w:marBottom w:val="0"/>
              <w:divBdr>
                <w:top w:val="none" w:sz="0" w:space="0" w:color="auto"/>
                <w:left w:val="none" w:sz="0" w:space="0" w:color="auto"/>
                <w:bottom w:val="none" w:sz="0" w:space="0" w:color="auto"/>
                <w:right w:val="none" w:sz="0" w:space="0" w:color="auto"/>
              </w:divBdr>
              <w:divsChild>
                <w:div w:id="177159879">
                  <w:marLeft w:val="640"/>
                  <w:marRight w:val="0"/>
                  <w:marTop w:val="0"/>
                  <w:marBottom w:val="0"/>
                  <w:divBdr>
                    <w:top w:val="none" w:sz="0" w:space="0" w:color="auto"/>
                    <w:left w:val="none" w:sz="0" w:space="0" w:color="auto"/>
                    <w:bottom w:val="none" w:sz="0" w:space="0" w:color="auto"/>
                    <w:right w:val="none" w:sz="0" w:space="0" w:color="auto"/>
                  </w:divBdr>
                </w:div>
                <w:div w:id="59327780">
                  <w:marLeft w:val="640"/>
                  <w:marRight w:val="0"/>
                  <w:marTop w:val="0"/>
                  <w:marBottom w:val="0"/>
                  <w:divBdr>
                    <w:top w:val="none" w:sz="0" w:space="0" w:color="auto"/>
                    <w:left w:val="none" w:sz="0" w:space="0" w:color="auto"/>
                    <w:bottom w:val="none" w:sz="0" w:space="0" w:color="auto"/>
                    <w:right w:val="none" w:sz="0" w:space="0" w:color="auto"/>
                  </w:divBdr>
                </w:div>
                <w:div w:id="353651131">
                  <w:marLeft w:val="640"/>
                  <w:marRight w:val="0"/>
                  <w:marTop w:val="0"/>
                  <w:marBottom w:val="0"/>
                  <w:divBdr>
                    <w:top w:val="none" w:sz="0" w:space="0" w:color="auto"/>
                    <w:left w:val="none" w:sz="0" w:space="0" w:color="auto"/>
                    <w:bottom w:val="none" w:sz="0" w:space="0" w:color="auto"/>
                    <w:right w:val="none" w:sz="0" w:space="0" w:color="auto"/>
                  </w:divBdr>
                </w:div>
                <w:div w:id="626424960">
                  <w:marLeft w:val="640"/>
                  <w:marRight w:val="0"/>
                  <w:marTop w:val="0"/>
                  <w:marBottom w:val="0"/>
                  <w:divBdr>
                    <w:top w:val="none" w:sz="0" w:space="0" w:color="auto"/>
                    <w:left w:val="none" w:sz="0" w:space="0" w:color="auto"/>
                    <w:bottom w:val="none" w:sz="0" w:space="0" w:color="auto"/>
                    <w:right w:val="none" w:sz="0" w:space="0" w:color="auto"/>
                  </w:divBdr>
                </w:div>
                <w:div w:id="1617979024">
                  <w:marLeft w:val="640"/>
                  <w:marRight w:val="0"/>
                  <w:marTop w:val="0"/>
                  <w:marBottom w:val="0"/>
                  <w:divBdr>
                    <w:top w:val="none" w:sz="0" w:space="0" w:color="auto"/>
                    <w:left w:val="none" w:sz="0" w:space="0" w:color="auto"/>
                    <w:bottom w:val="none" w:sz="0" w:space="0" w:color="auto"/>
                    <w:right w:val="none" w:sz="0" w:space="0" w:color="auto"/>
                  </w:divBdr>
                </w:div>
                <w:div w:id="1156532007">
                  <w:marLeft w:val="640"/>
                  <w:marRight w:val="0"/>
                  <w:marTop w:val="0"/>
                  <w:marBottom w:val="0"/>
                  <w:divBdr>
                    <w:top w:val="none" w:sz="0" w:space="0" w:color="auto"/>
                    <w:left w:val="none" w:sz="0" w:space="0" w:color="auto"/>
                    <w:bottom w:val="none" w:sz="0" w:space="0" w:color="auto"/>
                    <w:right w:val="none" w:sz="0" w:space="0" w:color="auto"/>
                  </w:divBdr>
                </w:div>
                <w:div w:id="1360283109">
                  <w:marLeft w:val="640"/>
                  <w:marRight w:val="0"/>
                  <w:marTop w:val="0"/>
                  <w:marBottom w:val="0"/>
                  <w:divBdr>
                    <w:top w:val="none" w:sz="0" w:space="0" w:color="auto"/>
                    <w:left w:val="none" w:sz="0" w:space="0" w:color="auto"/>
                    <w:bottom w:val="none" w:sz="0" w:space="0" w:color="auto"/>
                    <w:right w:val="none" w:sz="0" w:space="0" w:color="auto"/>
                  </w:divBdr>
                </w:div>
                <w:div w:id="2144304844">
                  <w:marLeft w:val="640"/>
                  <w:marRight w:val="0"/>
                  <w:marTop w:val="0"/>
                  <w:marBottom w:val="0"/>
                  <w:divBdr>
                    <w:top w:val="none" w:sz="0" w:space="0" w:color="auto"/>
                    <w:left w:val="none" w:sz="0" w:space="0" w:color="auto"/>
                    <w:bottom w:val="none" w:sz="0" w:space="0" w:color="auto"/>
                    <w:right w:val="none" w:sz="0" w:space="0" w:color="auto"/>
                  </w:divBdr>
                </w:div>
                <w:div w:id="1983388876">
                  <w:marLeft w:val="640"/>
                  <w:marRight w:val="0"/>
                  <w:marTop w:val="0"/>
                  <w:marBottom w:val="0"/>
                  <w:divBdr>
                    <w:top w:val="none" w:sz="0" w:space="0" w:color="auto"/>
                    <w:left w:val="none" w:sz="0" w:space="0" w:color="auto"/>
                    <w:bottom w:val="none" w:sz="0" w:space="0" w:color="auto"/>
                    <w:right w:val="none" w:sz="0" w:space="0" w:color="auto"/>
                  </w:divBdr>
                </w:div>
                <w:div w:id="1532066062">
                  <w:marLeft w:val="640"/>
                  <w:marRight w:val="0"/>
                  <w:marTop w:val="0"/>
                  <w:marBottom w:val="0"/>
                  <w:divBdr>
                    <w:top w:val="none" w:sz="0" w:space="0" w:color="auto"/>
                    <w:left w:val="none" w:sz="0" w:space="0" w:color="auto"/>
                    <w:bottom w:val="none" w:sz="0" w:space="0" w:color="auto"/>
                    <w:right w:val="none" w:sz="0" w:space="0" w:color="auto"/>
                  </w:divBdr>
                </w:div>
                <w:div w:id="1110273183">
                  <w:marLeft w:val="640"/>
                  <w:marRight w:val="0"/>
                  <w:marTop w:val="0"/>
                  <w:marBottom w:val="0"/>
                  <w:divBdr>
                    <w:top w:val="none" w:sz="0" w:space="0" w:color="auto"/>
                    <w:left w:val="none" w:sz="0" w:space="0" w:color="auto"/>
                    <w:bottom w:val="none" w:sz="0" w:space="0" w:color="auto"/>
                    <w:right w:val="none" w:sz="0" w:space="0" w:color="auto"/>
                  </w:divBdr>
                </w:div>
                <w:div w:id="942422878">
                  <w:marLeft w:val="640"/>
                  <w:marRight w:val="0"/>
                  <w:marTop w:val="0"/>
                  <w:marBottom w:val="0"/>
                  <w:divBdr>
                    <w:top w:val="none" w:sz="0" w:space="0" w:color="auto"/>
                    <w:left w:val="none" w:sz="0" w:space="0" w:color="auto"/>
                    <w:bottom w:val="none" w:sz="0" w:space="0" w:color="auto"/>
                    <w:right w:val="none" w:sz="0" w:space="0" w:color="auto"/>
                  </w:divBdr>
                </w:div>
                <w:div w:id="643125249">
                  <w:marLeft w:val="640"/>
                  <w:marRight w:val="0"/>
                  <w:marTop w:val="0"/>
                  <w:marBottom w:val="0"/>
                  <w:divBdr>
                    <w:top w:val="none" w:sz="0" w:space="0" w:color="auto"/>
                    <w:left w:val="none" w:sz="0" w:space="0" w:color="auto"/>
                    <w:bottom w:val="none" w:sz="0" w:space="0" w:color="auto"/>
                    <w:right w:val="none" w:sz="0" w:space="0" w:color="auto"/>
                  </w:divBdr>
                </w:div>
                <w:div w:id="1386639360">
                  <w:marLeft w:val="640"/>
                  <w:marRight w:val="0"/>
                  <w:marTop w:val="0"/>
                  <w:marBottom w:val="0"/>
                  <w:divBdr>
                    <w:top w:val="none" w:sz="0" w:space="0" w:color="auto"/>
                    <w:left w:val="none" w:sz="0" w:space="0" w:color="auto"/>
                    <w:bottom w:val="none" w:sz="0" w:space="0" w:color="auto"/>
                    <w:right w:val="none" w:sz="0" w:space="0" w:color="auto"/>
                  </w:divBdr>
                </w:div>
                <w:div w:id="1358694330">
                  <w:marLeft w:val="640"/>
                  <w:marRight w:val="0"/>
                  <w:marTop w:val="0"/>
                  <w:marBottom w:val="0"/>
                  <w:divBdr>
                    <w:top w:val="none" w:sz="0" w:space="0" w:color="auto"/>
                    <w:left w:val="none" w:sz="0" w:space="0" w:color="auto"/>
                    <w:bottom w:val="none" w:sz="0" w:space="0" w:color="auto"/>
                    <w:right w:val="none" w:sz="0" w:space="0" w:color="auto"/>
                  </w:divBdr>
                </w:div>
                <w:div w:id="1804805672">
                  <w:marLeft w:val="640"/>
                  <w:marRight w:val="0"/>
                  <w:marTop w:val="0"/>
                  <w:marBottom w:val="0"/>
                  <w:divBdr>
                    <w:top w:val="none" w:sz="0" w:space="0" w:color="auto"/>
                    <w:left w:val="none" w:sz="0" w:space="0" w:color="auto"/>
                    <w:bottom w:val="none" w:sz="0" w:space="0" w:color="auto"/>
                    <w:right w:val="none" w:sz="0" w:space="0" w:color="auto"/>
                  </w:divBdr>
                </w:div>
                <w:div w:id="1752775066">
                  <w:marLeft w:val="640"/>
                  <w:marRight w:val="0"/>
                  <w:marTop w:val="0"/>
                  <w:marBottom w:val="0"/>
                  <w:divBdr>
                    <w:top w:val="none" w:sz="0" w:space="0" w:color="auto"/>
                    <w:left w:val="none" w:sz="0" w:space="0" w:color="auto"/>
                    <w:bottom w:val="none" w:sz="0" w:space="0" w:color="auto"/>
                    <w:right w:val="none" w:sz="0" w:space="0" w:color="auto"/>
                  </w:divBdr>
                </w:div>
                <w:div w:id="1336377087">
                  <w:marLeft w:val="640"/>
                  <w:marRight w:val="0"/>
                  <w:marTop w:val="0"/>
                  <w:marBottom w:val="0"/>
                  <w:divBdr>
                    <w:top w:val="none" w:sz="0" w:space="0" w:color="auto"/>
                    <w:left w:val="none" w:sz="0" w:space="0" w:color="auto"/>
                    <w:bottom w:val="none" w:sz="0" w:space="0" w:color="auto"/>
                    <w:right w:val="none" w:sz="0" w:space="0" w:color="auto"/>
                  </w:divBdr>
                </w:div>
                <w:div w:id="522479557">
                  <w:marLeft w:val="640"/>
                  <w:marRight w:val="0"/>
                  <w:marTop w:val="0"/>
                  <w:marBottom w:val="0"/>
                  <w:divBdr>
                    <w:top w:val="none" w:sz="0" w:space="0" w:color="auto"/>
                    <w:left w:val="none" w:sz="0" w:space="0" w:color="auto"/>
                    <w:bottom w:val="none" w:sz="0" w:space="0" w:color="auto"/>
                    <w:right w:val="none" w:sz="0" w:space="0" w:color="auto"/>
                  </w:divBdr>
                </w:div>
                <w:div w:id="204949557">
                  <w:marLeft w:val="640"/>
                  <w:marRight w:val="0"/>
                  <w:marTop w:val="0"/>
                  <w:marBottom w:val="0"/>
                  <w:divBdr>
                    <w:top w:val="none" w:sz="0" w:space="0" w:color="auto"/>
                    <w:left w:val="none" w:sz="0" w:space="0" w:color="auto"/>
                    <w:bottom w:val="none" w:sz="0" w:space="0" w:color="auto"/>
                    <w:right w:val="none" w:sz="0" w:space="0" w:color="auto"/>
                  </w:divBdr>
                </w:div>
                <w:div w:id="908272309">
                  <w:marLeft w:val="640"/>
                  <w:marRight w:val="0"/>
                  <w:marTop w:val="0"/>
                  <w:marBottom w:val="0"/>
                  <w:divBdr>
                    <w:top w:val="none" w:sz="0" w:space="0" w:color="auto"/>
                    <w:left w:val="none" w:sz="0" w:space="0" w:color="auto"/>
                    <w:bottom w:val="none" w:sz="0" w:space="0" w:color="auto"/>
                    <w:right w:val="none" w:sz="0" w:space="0" w:color="auto"/>
                  </w:divBdr>
                </w:div>
                <w:div w:id="2055109655">
                  <w:marLeft w:val="640"/>
                  <w:marRight w:val="0"/>
                  <w:marTop w:val="0"/>
                  <w:marBottom w:val="0"/>
                  <w:divBdr>
                    <w:top w:val="none" w:sz="0" w:space="0" w:color="auto"/>
                    <w:left w:val="none" w:sz="0" w:space="0" w:color="auto"/>
                    <w:bottom w:val="none" w:sz="0" w:space="0" w:color="auto"/>
                    <w:right w:val="none" w:sz="0" w:space="0" w:color="auto"/>
                  </w:divBdr>
                </w:div>
                <w:div w:id="912616952">
                  <w:marLeft w:val="640"/>
                  <w:marRight w:val="0"/>
                  <w:marTop w:val="0"/>
                  <w:marBottom w:val="0"/>
                  <w:divBdr>
                    <w:top w:val="none" w:sz="0" w:space="0" w:color="auto"/>
                    <w:left w:val="none" w:sz="0" w:space="0" w:color="auto"/>
                    <w:bottom w:val="none" w:sz="0" w:space="0" w:color="auto"/>
                    <w:right w:val="none" w:sz="0" w:space="0" w:color="auto"/>
                  </w:divBdr>
                </w:div>
                <w:div w:id="2018261708">
                  <w:marLeft w:val="640"/>
                  <w:marRight w:val="0"/>
                  <w:marTop w:val="0"/>
                  <w:marBottom w:val="0"/>
                  <w:divBdr>
                    <w:top w:val="none" w:sz="0" w:space="0" w:color="auto"/>
                    <w:left w:val="none" w:sz="0" w:space="0" w:color="auto"/>
                    <w:bottom w:val="none" w:sz="0" w:space="0" w:color="auto"/>
                    <w:right w:val="none" w:sz="0" w:space="0" w:color="auto"/>
                  </w:divBdr>
                </w:div>
                <w:div w:id="1107234173">
                  <w:marLeft w:val="640"/>
                  <w:marRight w:val="0"/>
                  <w:marTop w:val="0"/>
                  <w:marBottom w:val="0"/>
                  <w:divBdr>
                    <w:top w:val="none" w:sz="0" w:space="0" w:color="auto"/>
                    <w:left w:val="none" w:sz="0" w:space="0" w:color="auto"/>
                    <w:bottom w:val="none" w:sz="0" w:space="0" w:color="auto"/>
                    <w:right w:val="none" w:sz="0" w:space="0" w:color="auto"/>
                  </w:divBdr>
                </w:div>
                <w:div w:id="1862740363">
                  <w:marLeft w:val="640"/>
                  <w:marRight w:val="0"/>
                  <w:marTop w:val="0"/>
                  <w:marBottom w:val="0"/>
                  <w:divBdr>
                    <w:top w:val="none" w:sz="0" w:space="0" w:color="auto"/>
                    <w:left w:val="none" w:sz="0" w:space="0" w:color="auto"/>
                    <w:bottom w:val="none" w:sz="0" w:space="0" w:color="auto"/>
                    <w:right w:val="none" w:sz="0" w:space="0" w:color="auto"/>
                  </w:divBdr>
                </w:div>
                <w:div w:id="1540507070">
                  <w:marLeft w:val="640"/>
                  <w:marRight w:val="0"/>
                  <w:marTop w:val="0"/>
                  <w:marBottom w:val="0"/>
                  <w:divBdr>
                    <w:top w:val="none" w:sz="0" w:space="0" w:color="auto"/>
                    <w:left w:val="none" w:sz="0" w:space="0" w:color="auto"/>
                    <w:bottom w:val="none" w:sz="0" w:space="0" w:color="auto"/>
                    <w:right w:val="none" w:sz="0" w:space="0" w:color="auto"/>
                  </w:divBdr>
                </w:div>
                <w:div w:id="439761162">
                  <w:marLeft w:val="640"/>
                  <w:marRight w:val="0"/>
                  <w:marTop w:val="0"/>
                  <w:marBottom w:val="0"/>
                  <w:divBdr>
                    <w:top w:val="none" w:sz="0" w:space="0" w:color="auto"/>
                    <w:left w:val="none" w:sz="0" w:space="0" w:color="auto"/>
                    <w:bottom w:val="none" w:sz="0" w:space="0" w:color="auto"/>
                    <w:right w:val="none" w:sz="0" w:space="0" w:color="auto"/>
                  </w:divBdr>
                </w:div>
                <w:div w:id="1297763155">
                  <w:marLeft w:val="640"/>
                  <w:marRight w:val="0"/>
                  <w:marTop w:val="0"/>
                  <w:marBottom w:val="0"/>
                  <w:divBdr>
                    <w:top w:val="none" w:sz="0" w:space="0" w:color="auto"/>
                    <w:left w:val="none" w:sz="0" w:space="0" w:color="auto"/>
                    <w:bottom w:val="none" w:sz="0" w:space="0" w:color="auto"/>
                    <w:right w:val="none" w:sz="0" w:space="0" w:color="auto"/>
                  </w:divBdr>
                </w:div>
                <w:div w:id="1500079821">
                  <w:marLeft w:val="640"/>
                  <w:marRight w:val="0"/>
                  <w:marTop w:val="0"/>
                  <w:marBottom w:val="0"/>
                  <w:divBdr>
                    <w:top w:val="none" w:sz="0" w:space="0" w:color="auto"/>
                    <w:left w:val="none" w:sz="0" w:space="0" w:color="auto"/>
                    <w:bottom w:val="none" w:sz="0" w:space="0" w:color="auto"/>
                    <w:right w:val="none" w:sz="0" w:space="0" w:color="auto"/>
                  </w:divBdr>
                </w:div>
                <w:div w:id="1910531411">
                  <w:marLeft w:val="640"/>
                  <w:marRight w:val="0"/>
                  <w:marTop w:val="0"/>
                  <w:marBottom w:val="0"/>
                  <w:divBdr>
                    <w:top w:val="none" w:sz="0" w:space="0" w:color="auto"/>
                    <w:left w:val="none" w:sz="0" w:space="0" w:color="auto"/>
                    <w:bottom w:val="none" w:sz="0" w:space="0" w:color="auto"/>
                    <w:right w:val="none" w:sz="0" w:space="0" w:color="auto"/>
                  </w:divBdr>
                </w:div>
                <w:div w:id="1088188777">
                  <w:marLeft w:val="640"/>
                  <w:marRight w:val="0"/>
                  <w:marTop w:val="0"/>
                  <w:marBottom w:val="0"/>
                  <w:divBdr>
                    <w:top w:val="none" w:sz="0" w:space="0" w:color="auto"/>
                    <w:left w:val="none" w:sz="0" w:space="0" w:color="auto"/>
                    <w:bottom w:val="none" w:sz="0" w:space="0" w:color="auto"/>
                    <w:right w:val="none" w:sz="0" w:space="0" w:color="auto"/>
                  </w:divBdr>
                </w:div>
                <w:div w:id="85006092">
                  <w:marLeft w:val="640"/>
                  <w:marRight w:val="0"/>
                  <w:marTop w:val="0"/>
                  <w:marBottom w:val="0"/>
                  <w:divBdr>
                    <w:top w:val="none" w:sz="0" w:space="0" w:color="auto"/>
                    <w:left w:val="none" w:sz="0" w:space="0" w:color="auto"/>
                    <w:bottom w:val="none" w:sz="0" w:space="0" w:color="auto"/>
                    <w:right w:val="none" w:sz="0" w:space="0" w:color="auto"/>
                  </w:divBdr>
                </w:div>
                <w:div w:id="937760393">
                  <w:marLeft w:val="640"/>
                  <w:marRight w:val="0"/>
                  <w:marTop w:val="0"/>
                  <w:marBottom w:val="0"/>
                  <w:divBdr>
                    <w:top w:val="none" w:sz="0" w:space="0" w:color="auto"/>
                    <w:left w:val="none" w:sz="0" w:space="0" w:color="auto"/>
                    <w:bottom w:val="none" w:sz="0" w:space="0" w:color="auto"/>
                    <w:right w:val="none" w:sz="0" w:space="0" w:color="auto"/>
                  </w:divBdr>
                </w:div>
                <w:div w:id="383020757">
                  <w:marLeft w:val="640"/>
                  <w:marRight w:val="0"/>
                  <w:marTop w:val="0"/>
                  <w:marBottom w:val="0"/>
                  <w:divBdr>
                    <w:top w:val="none" w:sz="0" w:space="0" w:color="auto"/>
                    <w:left w:val="none" w:sz="0" w:space="0" w:color="auto"/>
                    <w:bottom w:val="none" w:sz="0" w:space="0" w:color="auto"/>
                    <w:right w:val="none" w:sz="0" w:space="0" w:color="auto"/>
                  </w:divBdr>
                </w:div>
                <w:div w:id="313067376">
                  <w:marLeft w:val="640"/>
                  <w:marRight w:val="0"/>
                  <w:marTop w:val="0"/>
                  <w:marBottom w:val="0"/>
                  <w:divBdr>
                    <w:top w:val="none" w:sz="0" w:space="0" w:color="auto"/>
                    <w:left w:val="none" w:sz="0" w:space="0" w:color="auto"/>
                    <w:bottom w:val="none" w:sz="0" w:space="0" w:color="auto"/>
                    <w:right w:val="none" w:sz="0" w:space="0" w:color="auto"/>
                  </w:divBdr>
                </w:div>
                <w:div w:id="1648049808">
                  <w:marLeft w:val="640"/>
                  <w:marRight w:val="0"/>
                  <w:marTop w:val="0"/>
                  <w:marBottom w:val="0"/>
                  <w:divBdr>
                    <w:top w:val="none" w:sz="0" w:space="0" w:color="auto"/>
                    <w:left w:val="none" w:sz="0" w:space="0" w:color="auto"/>
                    <w:bottom w:val="none" w:sz="0" w:space="0" w:color="auto"/>
                    <w:right w:val="none" w:sz="0" w:space="0" w:color="auto"/>
                  </w:divBdr>
                </w:div>
                <w:div w:id="973608291">
                  <w:marLeft w:val="640"/>
                  <w:marRight w:val="0"/>
                  <w:marTop w:val="0"/>
                  <w:marBottom w:val="0"/>
                  <w:divBdr>
                    <w:top w:val="none" w:sz="0" w:space="0" w:color="auto"/>
                    <w:left w:val="none" w:sz="0" w:space="0" w:color="auto"/>
                    <w:bottom w:val="none" w:sz="0" w:space="0" w:color="auto"/>
                    <w:right w:val="none" w:sz="0" w:space="0" w:color="auto"/>
                  </w:divBdr>
                </w:div>
                <w:div w:id="2140563857">
                  <w:marLeft w:val="640"/>
                  <w:marRight w:val="0"/>
                  <w:marTop w:val="0"/>
                  <w:marBottom w:val="0"/>
                  <w:divBdr>
                    <w:top w:val="none" w:sz="0" w:space="0" w:color="auto"/>
                    <w:left w:val="none" w:sz="0" w:space="0" w:color="auto"/>
                    <w:bottom w:val="none" w:sz="0" w:space="0" w:color="auto"/>
                    <w:right w:val="none" w:sz="0" w:space="0" w:color="auto"/>
                  </w:divBdr>
                </w:div>
                <w:div w:id="90515294">
                  <w:marLeft w:val="640"/>
                  <w:marRight w:val="0"/>
                  <w:marTop w:val="0"/>
                  <w:marBottom w:val="0"/>
                  <w:divBdr>
                    <w:top w:val="none" w:sz="0" w:space="0" w:color="auto"/>
                    <w:left w:val="none" w:sz="0" w:space="0" w:color="auto"/>
                    <w:bottom w:val="none" w:sz="0" w:space="0" w:color="auto"/>
                    <w:right w:val="none" w:sz="0" w:space="0" w:color="auto"/>
                  </w:divBdr>
                </w:div>
                <w:div w:id="1586501336">
                  <w:marLeft w:val="640"/>
                  <w:marRight w:val="0"/>
                  <w:marTop w:val="0"/>
                  <w:marBottom w:val="0"/>
                  <w:divBdr>
                    <w:top w:val="none" w:sz="0" w:space="0" w:color="auto"/>
                    <w:left w:val="none" w:sz="0" w:space="0" w:color="auto"/>
                    <w:bottom w:val="none" w:sz="0" w:space="0" w:color="auto"/>
                    <w:right w:val="none" w:sz="0" w:space="0" w:color="auto"/>
                  </w:divBdr>
                </w:div>
                <w:div w:id="1644580567">
                  <w:marLeft w:val="640"/>
                  <w:marRight w:val="0"/>
                  <w:marTop w:val="0"/>
                  <w:marBottom w:val="0"/>
                  <w:divBdr>
                    <w:top w:val="none" w:sz="0" w:space="0" w:color="auto"/>
                    <w:left w:val="none" w:sz="0" w:space="0" w:color="auto"/>
                    <w:bottom w:val="none" w:sz="0" w:space="0" w:color="auto"/>
                    <w:right w:val="none" w:sz="0" w:space="0" w:color="auto"/>
                  </w:divBdr>
                </w:div>
                <w:div w:id="814759481">
                  <w:marLeft w:val="640"/>
                  <w:marRight w:val="0"/>
                  <w:marTop w:val="0"/>
                  <w:marBottom w:val="0"/>
                  <w:divBdr>
                    <w:top w:val="none" w:sz="0" w:space="0" w:color="auto"/>
                    <w:left w:val="none" w:sz="0" w:space="0" w:color="auto"/>
                    <w:bottom w:val="none" w:sz="0" w:space="0" w:color="auto"/>
                    <w:right w:val="none" w:sz="0" w:space="0" w:color="auto"/>
                  </w:divBdr>
                </w:div>
                <w:div w:id="886840321">
                  <w:marLeft w:val="640"/>
                  <w:marRight w:val="0"/>
                  <w:marTop w:val="0"/>
                  <w:marBottom w:val="0"/>
                  <w:divBdr>
                    <w:top w:val="none" w:sz="0" w:space="0" w:color="auto"/>
                    <w:left w:val="none" w:sz="0" w:space="0" w:color="auto"/>
                    <w:bottom w:val="none" w:sz="0" w:space="0" w:color="auto"/>
                    <w:right w:val="none" w:sz="0" w:space="0" w:color="auto"/>
                  </w:divBdr>
                </w:div>
                <w:div w:id="1596018958">
                  <w:marLeft w:val="640"/>
                  <w:marRight w:val="0"/>
                  <w:marTop w:val="0"/>
                  <w:marBottom w:val="0"/>
                  <w:divBdr>
                    <w:top w:val="none" w:sz="0" w:space="0" w:color="auto"/>
                    <w:left w:val="none" w:sz="0" w:space="0" w:color="auto"/>
                    <w:bottom w:val="none" w:sz="0" w:space="0" w:color="auto"/>
                    <w:right w:val="none" w:sz="0" w:space="0" w:color="auto"/>
                  </w:divBdr>
                </w:div>
                <w:div w:id="332413915">
                  <w:marLeft w:val="640"/>
                  <w:marRight w:val="0"/>
                  <w:marTop w:val="0"/>
                  <w:marBottom w:val="0"/>
                  <w:divBdr>
                    <w:top w:val="none" w:sz="0" w:space="0" w:color="auto"/>
                    <w:left w:val="none" w:sz="0" w:space="0" w:color="auto"/>
                    <w:bottom w:val="none" w:sz="0" w:space="0" w:color="auto"/>
                    <w:right w:val="none" w:sz="0" w:space="0" w:color="auto"/>
                  </w:divBdr>
                </w:div>
                <w:div w:id="1596203965">
                  <w:marLeft w:val="640"/>
                  <w:marRight w:val="0"/>
                  <w:marTop w:val="0"/>
                  <w:marBottom w:val="0"/>
                  <w:divBdr>
                    <w:top w:val="none" w:sz="0" w:space="0" w:color="auto"/>
                    <w:left w:val="none" w:sz="0" w:space="0" w:color="auto"/>
                    <w:bottom w:val="none" w:sz="0" w:space="0" w:color="auto"/>
                    <w:right w:val="none" w:sz="0" w:space="0" w:color="auto"/>
                  </w:divBdr>
                </w:div>
                <w:div w:id="195042831">
                  <w:marLeft w:val="640"/>
                  <w:marRight w:val="0"/>
                  <w:marTop w:val="0"/>
                  <w:marBottom w:val="0"/>
                  <w:divBdr>
                    <w:top w:val="none" w:sz="0" w:space="0" w:color="auto"/>
                    <w:left w:val="none" w:sz="0" w:space="0" w:color="auto"/>
                    <w:bottom w:val="none" w:sz="0" w:space="0" w:color="auto"/>
                    <w:right w:val="none" w:sz="0" w:space="0" w:color="auto"/>
                  </w:divBdr>
                </w:div>
                <w:div w:id="927737126">
                  <w:marLeft w:val="640"/>
                  <w:marRight w:val="0"/>
                  <w:marTop w:val="0"/>
                  <w:marBottom w:val="0"/>
                  <w:divBdr>
                    <w:top w:val="none" w:sz="0" w:space="0" w:color="auto"/>
                    <w:left w:val="none" w:sz="0" w:space="0" w:color="auto"/>
                    <w:bottom w:val="none" w:sz="0" w:space="0" w:color="auto"/>
                    <w:right w:val="none" w:sz="0" w:space="0" w:color="auto"/>
                  </w:divBdr>
                </w:div>
                <w:div w:id="1102913559">
                  <w:marLeft w:val="640"/>
                  <w:marRight w:val="0"/>
                  <w:marTop w:val="0"/>
                  <w:marBottom w:val="0"/>
                  <w:divBdr>
                    <w:top w:val="none" w:sz="0" w:space="0" w:color="auto"/>
                    <w:left w:val="none" w:sz="0" w:space="0" w:color="auto"/>
                    <w:bottom w:val="none" w:sz="0" w:space="0" w:color="auto"/>
                    <w:right w:val="none" w:sz="0" w:space="0" w:color="auto"/>
                  </w:divBdr>
                </w:div>
                <w:div w:id="608395464">
                  <w:marLeft w:val="640"/>
                  <w:marRight w:val="0"/>
                  <w:marTop w:val="0"/>
                  <w:marBottom w:val="0"/>
                  <w:divBdr>
                    <w:top w:val="none" w:sz="0" w:space="0" w:color="auto"/>
                    <w:left w:val="none" w:sz="0" w:space="0" w:color="auto"/>
                    <w:bottom w:val="none" w:sz="0" w:space="0" w:color="auto"/>
                    <w:right w:val="none" w:sz="0" w:space="0" w:color="auto"/>
                  </w:divBdr>
                </w:div>
                <w:div w:id="1874070805">
                  <w:marLeft w:val="640"/>
                  <w:marRight w:val="0"/>
                  <w:marTop w:val="0"/>
                  <w:marBottom w:val="0"/>
                  <w:divBdr>
                    <w:top w:val="none" w:sz="0" w:space="0" w:color="auto"/>
                    <w:left w:val="none" w:sz="0" w:space="0" w:color="auto"/>
                    <w:bottom w:val="none" w:sz="0" w:space="0" w:color="auto"/>
                    <w:right w:val="none" w:sz="0" w:space="0" w:color="auto"/>
                  </w:divBdr>
                </w:div>
                <w:div w:id="1600330139">
                  <w:marLeft w:val="640"/>
                  <w:marRight w:val="0"/>
                  <w:marTop w:val="0"/>
                  <w:marBottom w:val="0"/>
                  <w:divBdr>
                    <w:top w:val="none" w:sz="0" w:space="0" w:color="auto"/>
                    <w:left w:val="none" w:sz="0" w:space="0" w:color="auto"/>
                    <w:bottom w:val="none" w:sz="0" w:space="0" w:color="auto"/>
                    <w:right w:val="none" w:sz="0" w:space="0" w:color="auto"/>
                  </w:divBdr>
                </w:div>
                <w:div w:id="1524444124">
                  <w:marLeft w:val="640"/>
                  <w:marRight w:val="0"/>
                  <w:marTop w:val="0"/>
                  <w:marBottom w:val="0"/>
                  <w:divBdr>
                    <w:top w:val="none" w:sz="0" w:space="0" w:color="auto"/>
                    <w:left w:val="none" w:sz="0" w:space="0" w:color="auto"/>
                    <w:bottom w:val="none" w:sz="0" w:space="0" w:color="auto"/>
                    <w:right w:val="none" w:sz="0" w:space="0" w:color="auto"/>
                  </w:divBdr>
                </w:div>
                <w:div w:id="505903953">
                  <w:marLeft w:val="640"/>
                  <w:marRight w:val="0"/>
                  <w:marTop w:val="0"/>
                  <w:marBottom w:val="0"/>
                  <w:divBdr>
                    <w:top w:val="none" w:sz="0" w:space="0" w:color="auto"/>
                    <w:left w:val="none" w:sz="0" w:space="0" w:color="auto"/>
                    <w:bottom w:val="none" w:sz="0" w:space="0" w:color="auto"/>
                    <w:right w:val="none" w:sz="0" w:space="0" w:color="auto"/>
                  </w:divBdr>
                </w:div>
                <w:div w:id="2016221548">
                  <w:marLeft w:val="640"/>
                  <w:marRight w:val="0"/>
                  <w:marTop w:val="0"/>
                  <w:marBottom w:val="0"/>
                  <w:divBdr>
                    <w:top w:val="none" w:sz="0" w:space="0" w:color="auto"/>
                    <w:left w:val="none" w:sz="0" w:space="0" w:color="auto"/>
                    <w:bottom w:val="none" w:sz="0" w:space="0" w:color="auto"/>
                    <w:right w:val="none" w:sz="0" w:space="0" w:color="auto"/>
                  </w:divBdr>
                </w:div>
                <w:div w:id="1316228994">
                  <w:marLeft w:val="640"/>
                  <w:marRight w:val="0"/>
                  <w:marTop w:val="0"/>
                  <w:marBottom w:val="0"/>
                  <w:divBdr>
                    <w:top w:val="none" w:sz="0" w:space="0" w:color="auto"/>
                    <w:left w:val="none" w:sz="0" w:space="0" w:color="auto"/>
                    <w:bottom w:val="none" w:sz="0" w:space="0" w:color="auto"/>
                    <w:right w:val="none" w:sz="0" w:space="0" w:color="auto"/>
                  </w:divBdr>
                </w:div>
                <w:div w:id="1957518994">
                  <w:marLeft w:val="640"/>
                  <w:marRight w:val="0"/>
                  <w:marTop w:val="0"/>
                  <w:marBottom w:val="0"/>
                  <w:divBdr>
                    <w:top w:val="none" w:sz="0" w:space="0" w:color="auto"/>
                    <w:left w:val="none" w:sz="0" w:space="0" w:color="auto"/>
                    <w:bottom w:val="none" w:sz="0" w:space="0" w:color="auto"/>
                    <w:right w:val="none" w:sz="0" w:space="0" w:color="auto"/>
                  </w:divBdr>
                </w:div>
                <w:div w:id="721447191">
                  <w:marLeft w:val="640"/>
                  <w:marRight w:val="0"/>
                  <w:marTop w:val="0"/>
                  <w:marBottom w:val="0"/>
                  <w:divBdr>
                    <w:top w:val="none" w:sz="0" w:space="0" w:color="auto"/>
                    <w:left w:val="none" w:sz="0" w:space="0" w:color="auto"/>
                    <w:bottom w:val="none" w:sz="0" w:space="0" w:color="auto"/>
                    <w:right w:val="none" w:sz="0" w:space="0" w:color="auto"/>
                  </w:divBdr>
                </w:div>
                <w:div w:id="846410421">
                  <w:marLeft w:val="640"/>
                  <w:marRight w:val="0"/>
                  <w:marTop w:val="0"/>
                  <w:marBottom w:val="0"/>
                  <w:divBdr>
                    <w:top w:val="none" w:sz="0" w:space="0" w:color="auto"/>
                    <w:left w:val="none" w:sz="0" w:space="0" w:color="auto"/>
                    <w:bottom w:val="none" w:sz="0" w:space="0" w:color="auto"/>
                    <w:right w:val="none" w:sz="0" w:space="0" w:color="auto"/>
                  </w:divBdr>
                </w:div>
                <w:div w:id="1454902767">
                  <w:marLeft w:val="640"/>
                  <w:marRight w:val="0"/>
                  <w:marTop w:val="0"/>
                  <w:marBottom w:val="0"/>
                  <w:divBdr>
                    <w:top w:val="none" w:sz="0" w:space="0" w:color="auto"/>
                    <w:left w:val="none" w:sz="0" w:space="0" w:color="auto"/>
                    <w:bottom w:val="none" w:sz="0" w:space="0" w:color="auto"/>
                    <w:right w:val="none" w:sz="0" w:space="0" w:color="auto"/>
                  </w:divBdr>
                </w:div>
                <w:div w:id="631832877">
                  <w:marLeft w:val="640"/>
                  <w:marRight w:val="0"/>
                  <w:marTop w:val="0"/>
                  <w:marBottom w:val="0"/>
                  <w:divBdr>
                    <w:top w:val="none" w:sz="0" w:space="0" w:color="auto"/>
                    <w:left w:val="none" w:sz="0" w:space="0" w:color="auto"/>
                    <w:bottom w:val="none" w:sz="0" w:space="0" w:color="auto"/>
                    <w:right w:val="none" w:sz="0" w:space="0" w:color="auto"/>
                  </w:divBdr>
                </w:div>
                <w:div w:id="861286819">
                  <w:marLeft w:val="640"/>
                  <w:marRight w:val="0"/>
                  <w:marTop w:val="0"/>
                  <w:marBottom w:val="0"/>
                  <w:divBdr>
                    <w:top w:val="none" w:sz="0" w:space="0" w:color="auto"/>
                    <w:left w:val="none" w:sz="0" w:space="0" w:color="auto"/>
                    <w:bottom w:val="none" w:sz="0" w:space="0" w:color="auto"/>
                    <w:right w:val="none" w:sz="0" w:space="0" w:color="auto"/>
                  </w:divBdr>
                </w:div>
                <w:div w:id="1622371225">
                  <w:marLeft w:val="640"/>
                  <w:marRight w:val="0"/>
                  <w:marTop w:val="0"/>
                  <w:marBottom w:val="0"/>
                  <w:divBdr>
                    <w:top w:val="none" w:sz="0" w:space="0" w:color="auto"/>
                    <w:left w:val="none" w:sz="0" w:space="0" w:color="auto"/>
                    <w:bottom w:val="none" w:sz="0" w:space="0" w:color="auto"/>
                    <w:right w:val="none" w:sz="0" w:space="0" w:color="auto"/>
                  </w:divBdr>
                </w:div>
                <w:div w:id="1647857896">
                  <w:marLeft w:val="640"/>
                  <w:marRight w:val="0"/>
                  <w:marTop w:val="0"/>
                  <w:marBottom w:val="0"/>
                  <w:divBdr>
                    <w:top w:val="none" w:sz="0" w:space="0" w:color="auto"/>
                    <w:left w:val="none" w:sz="0" w:space="0" w:color="auto"/>
                    <w:bottom w:val="none" w:sz="0" w:space="0" w:color="auto"/>
                    <w:right w:val="none" w:sz="0" w:space="0" w:color="auto"/>
                  </w:divBdr>
                </w:div>
                <w:div w:id="1687518166">
                  <w:marLeft w:val="640"/>
                  <w:marRight w:val="0"/>
                  <w:marTop w:val="0"/>
                  <w:marBottom w:val="0"/>
                  <w:divBdr>
                    <w:top w:val="none" w:sz="0" w:space="0" w:color="auto"/>
                    <w:left w:val="none" w:sz="0" w:space="0" w:color="auto"/>
                    <w:bottom w:val="none" w:sz="0" w:space="0" w:color="auto"/>
                    <w:right w:val="none" w:sz="0" w:space="0" w:color="auto"/>
                  </w:divBdr>
                </w:div>
                <w:div w:id="1622371583">
                  <w:marLeft w:val="640"/>
                  <w:marRight w:val="0"/>
                  <w:marTop w:val="0"/>
                  <w:marBottom w:val="0"/>
                  <w:divBdr>
                    <w:top w:val="none" w:sz="0" w:space="0" w:color="auto"/>
                    <w:left w:val="none" w:sz="0" w:space="0" w:color="auto"/>
                    <w:bottom w:val="none" w:sz="0" w:space="0" w:color="auto"/>
                    <w:right w:val="none" w:sz="0" w:space="0" w:color="auto"/>
                  </w:divBdr>
                </w:div>
                <w:div w:id="388385713">
                  <w:marLeft w:val="640"/>
                  <w:marRight w:val="0"/>
                  <w:marTop w:val="0"/>
                  <w:marBottom w:val="0"/>
                  <w:divBdr>
                    <w:top w:val="none" w:sz="0" w:space="0" w:color="auto"/>
                    <w:left w:val="none" w:sz="0" w:space="0" w:color="auto"/>
                    <w:bottom w:val="none" w:sz="0" w:space="0" w:color="auto"/>
                    <w:right w:val="none" w:sz="0" w:space="0" w:color="auto"/>
                  </w:divBdr>
                </w:div>
                <w:div w:id="1787310888">
                  <w:marLeft w:val="640"/>
                  <w:marRight w:val="0"/>
                  <w:marTop w:val="0"/>
                  <w:marBottom w:val="0"/>
                  <w:divBdr>
                    <w:top w:val="none" w:sz="0" w:space="0" w:color="auto"/>
                    <w:left w:val="none" w:sz="0" w:space="0" w:color="auto"/>
                    <w:bottom w:val="none" w:sz="0" w:space="0" w:color="auto"/>
                    <w:right w:val="none" w:sz="0" w:space="0" w:color="auto"/>
                  </w:divBdr>
                </w:div>
                <w:div w:id="175386796">
                  <w:marLeft w:val="640"/>
                  <w:marRight w:val="0"/>
                  <w:marTop w:val="0"/>
                  <w:marBottom w:val="0"/>
                  <w:divBdr>
                    <w:top w:val="none" w:sz="0" w:space="0" w:color="auto"/>
                    <w:left w:val="none" w:sz="0" w:space="0" w:color="auto"/>
                    <w:bottom w:val="none" w:sz="0" w:space="0" w:color="auto"/>
                    <w:right w:val="none" w:sz="0" w:space="0" w:color="auto"/>
                  </w:divBdr>
                </w:div>
                <w:div w:id="1023552489">
                  <w:marLeft w:val="640"/>
                  <w:marRight w:val="0"/>
                  <w:marTop w:val="0"/>
                  <w:marBottom w:val="0"/>
                  <w:divBdr>
                    <w:top w:val="none" w:sz="0" w:space="0" w:color="auto"/>
                    <w:left w:val="none" w:sz="0" w:space="0" w:color="auto"/>
                    <w:bottom w:val="none" w:sz="0" w:space="0" w:color="auto"/>
                    <w:right w:val="none" w:sz="0" w:space="0" w:color="auto"/>
                  </w:divBdr>
                </w:div>
                <w:div w:id="694497696">
                  <w:marLeft w:val="640"/>
                  <w:marRight w:val="0"/>
                  <w:marTop w:val="0"/>
                  <w:marBottom w:val="0"/>
                  <w:divBdr>
                    <w:top w:val="none" w:sz="0" w:space="0" w:color="auto"/>
                    <w:left w:val="none" w:sz="0" w:space="0" w:color="auto"/>
                    <w:bottom w:val="none" w:sz="0" w:space="0" w:color="auto"/>
                    <w:right w:val="none" w:sz="0" w:space="0" w:color="auto"/>
                  </w:divBdr>
                </w:div>
                <w:div w:id="1612277450">
                  <w:marLeft w:val="640"/>
                  <w:marRight w:val="0"/>
                  <w:marTop w:val="0"/>
                  <w:marBottom w:val="0"/>
                  <w:divBdr>
                    <w:top w:val="none" w:sz="0" w:space="0" w:color="auto"/>
                    <w:left w:val="none" w:sz="0" w:space="0" w:color="auto"/>
                    <w:bottom w:val="none" w:sz="0" w:space="0" w:color="auto"/>
                    <w:right w:val="none" w:sz="0" w:space="0" w:color="auto"/>
                  </w:divBdr>
                </w:div>
                <w:div w:id="1825853466">
                  <w:marLeft w:val="640"/>
                  <w:marRight w:val="0"/>
                  <w:marTop w:val="0"/>
                  <w:marBottom w:val="0"/>
                  <w:divBdr>
                    <w:top w:val="none" w:sz="0" w:space="0" w:color="auto"/>
                    <w:left w:val="none" w:sz="0" w:space="0" w:color="auto"/>
                    <w:bottom w:val="none" w:sz="0" w:space="0" w:color="auto"/>
                    <w:right w:val="none" w:sz="0" w:space="0" w:color="auto"/>
                  </w:divBdr>
                </w:div>
                <w:div w:id="618339323">
                  <w:marLeft w:val="640"/>
                  <w:marRight w:val="0"/>
                  <w:marTop w:val="0"/>
                  <w:marBottom w:val="0"/>
                  <w:divBdr>
                    <w:top w:val="none" w:sz="0" w:space="0" w:color="auto"/>
                    <w:left w:val="none" w:sz="0" w:space="0" w:color="auto"/>
                    <w:bottom w:val="none" w:sz="0" w:space="0" w:color="auto"/>
                    <w:right w:val="none" w:sz="0" w:space="0" w:color="auto"/>
                  </w:divBdr>
                </w:div>
                <w:div w:id="117381764">
                  <w:marLeft w:val="640"/>
                  <w:marRight w:val="0"/>
                  <w:marTop w:val="0"/>
                  <w:marBottom w:val="0"/>
                  <w:divBdr>
                    <w:top w:val="none" w:sz="0" w:space="0" w:color="auto"/>
                    <w:left w:val="none" w:sz="0" w:space="0" w:color="auto"/>
                    <w:bottom w:val="none" w:sz="0" w:space="0" w:color="auto"/>
                    <w:right w:val="none" w:sz="0" w:space="0" w:color="auto"/>
                  </w:divBdr>
                </w:div>
                <w:div w:id="1388457796">
                  <w:marLeft w:val="640"/>
                  <w:marRight w:val="0"/>
                  <w:marTop w:val="0"/>
                  <w:marBottom w:val="0"/>
                  <w:divBdr>
                    <w:top w:val="none" w:sz="0" w:space="0" w:color="auto"/>
                    <w:left w:val="none" w:sz="0" w:space="0" w:color="auto"/>
                    <w:bottom w:val="none" w:sz="0" w:space="0" w:color="auto"/>
                    <w:right w:val="none" w:sz="0" w:space="0" w:color="auto"/>
                  </w:divBdr>
                </w:div>
                <w:div w:id="1301687445">
                  <w:marLeft w:val="640"/>
                  <w:marRight w:val="0"/>
                  <w:marTop w:val="0"/>
                  <w:marBottom w:val="0"/>
                  <w:divBdr>
                    <w:top w:val="none" w:sz="0" w:space="0" w:color="auto"/>
                    <w:left w:val="none" w:sz="0" w:space="0" w:color="auto"/>
                    <w:bottom w:val="none" w:sz="0" w:space="0" w:color="auto"/>
                    <w:right w:val="none" w:sz="0" w:space="0" w:color="auto"/>
                  </w:divBdr>
                </w:div>
                <w:div w:id="1644195447">
                  <w:marLeft w:val="640"/>
                  <w:marRight w:val="0"/>
                  <w:marTop w:val="0"/>
                  <w:marBottom w:val="0"/>
                  <w:divBdr>
                    <w:top w:val="none" w:sz="0" w:space="0" w:color="auto"/>
                    <w:left w:val="none" w:sz="0" w:space="0" w:color="auto"/>
                    <w:bottom w:val="none" w:sz="0" w:space="0" w:color="auto"/>
                    <w:right w:val="none" w:sz="0" w:space="0" w:color="auto"/>
                  </w:divBdr>
                </w:div>
                <w:div w:id="2114157095">
                  <w:marLeft w:val="640"/>
                  <w:marRight w:val="0"/>
                  <w:marTop w:val="0"/>
                  <w:marBottom w:val="0"/>
                  <w:divBdr>
                    <w:top w:val="none" w:sz="0" w:space="0" w:color="auto"/>
                    <w:left w:val="none" w:sz="0" w:space="0" w:color="auto"/>
                    <w:bottom w:val="none" w:sz="0" w:space="0" w:color="auto"/>
                    <w:right w:val="none" w:sz="0" w:space="0" w:color="auto"/>
                  </w:divBdr>
                </w:div>
                <w:div w:id="1631938145">
                  <w:marLeft w:val="640"/>
                  <w:marRight w:val="0"/>
                  <w:marTop w:val="0"/>
                  <w:marBottom w:val="0"/>
                  <w:divBdr>
                    <w:top w:val="none" w:sz="0" w:space="0" w:color="auto"/>
                    <w:left w:val="none" w:sz="0" w:space="0" w:color="auto"/>
                    <w:bottom w:val="none" w:sz="0" w:space="0" w:color="auto"/>
                    <w:right w:val="none" w:sz="0" w:space="0" w:color="auto"/>
                  </w:divBdr>
                </w:div>
                <w:div w:id="846597823">
                  <w:marLeft w:val="640"/>
                  <w:marRight w:val="0"/>
                  <w:marTop w:val="0"/>
                  <w:marBottom w:val="0"/>
                  <w:divBdr>
                    <w:top w:val="none" w:sz="0" w:space="0" w:color="auto"/>
                    <w:left w:val="none" w:sz="0" w:space="0" w:color="auto"/>
                    <w:bottom w:val="none" w:sz="0" w:space="0" w:color="auto"/>
                    <w:right w:val="none" w:sz="0" w:space="0" w:color="auto"/>
                  </w:divBdr>
                </w:div>
                <w:div w:id="1244608613">
                  <w:marLeft w:val="640"/>
                  <w:marRight w:val="0"/>
                  <w:marTop w:val="0"/>
                  <w:marBottom w:val="0"/>
                  <w:divBdr>
                    <w:top w:val="none" w:sz="0" w:space="0" w:color="auto"/>
                    <w:left w:val="none" w:sz="0" w:space="0" w:color="auto"/>
                    <w:bottom w:val="none" w:sz="0" w:space="0" w:color="auto"/>
                    <w:right w:val="none" w:sz="0" w:space="0" w:color="auto"/>
                  </w:divBdr>
                </w:div>
                <w:div w:id="290525044">
                  <w:marLeft w:val="640"/>
                  <w:marRight w:val="0"/>
                  <w:marTop w:val="0"/>
                  <w:marBottom w:val="0"/>
                  <w:divBdr>
                    <w:top w:val="none" w:sz="0" w:space="0" w:color="auto"/>
                    <w:left w:val="none" w:sz="0" w:space="0" w:color="auto"/>
                    <w:bottom w:val="none" w:sz="0" w:space="0" w:color="auto"/>
                    <w:right w:val="none" w:sz="0" w:space="0" w:color="auto"/>
                  </w:divBdr>
                </w:div>
                <w:div w:id="1510216779">
                  <w:marLeft w:val="640"/>
                  <w:marRight w:val="0"/>
                  <w:marTop w:val="0"/>
                  <w:marBottom w:val="0"/>
                  <w:divBdr>
                    <w:top w:val="none" w:sz="0" w:space="0" w:color="auto"/>
                    <w:left w:val="none" w:sz="0" w:space="0" w:color="auto"/>
                    <w:bottom w:val="none" w:sz="0" w:space="0" w:color="auto"/>
                    <w:right w:val="none" w:sz="0" w:space="0" w:color="auto"/>
                  </w:divBdr>
                </w:div>
                <w:div w:id="251552182">
                  <w:marLeft w:val="640"/>
                  <w:marRight w:val="0"/>
                  <w:marTop w:val="0"/>
                  <w:marBottom w:val="0"/>
                  <w:divBdr>
                    <w:top w:val="none" w:sz="0" w:space="0" w:color="auto"/>
                    <w:left w:val="none" w:sz="0" w:space="0" w:color="auto"/>
                    <w:bottom w:val="none" w:sz="0" w:space="0" w:color="auto"/>
                    <w:right w:val="none" w:sz="0" w:space="0" w:color="auto"/>
                  </w:divBdr>
                </w:div>
                <w:div w:id="680426159">
                  <w:marLeft w:val="640"/>
                  <w:marRight w:val="0"/>
                  <w:marTop w:val="0"/>
                  <w:marBottom w:val="0"/>
                  <w:divBdr>
                    <w:top w:val="none" w:sz="0" w:space="0" w:color="auto"/>
                    <w:left w:val="none" w:sz="0" w:space="0" w:color="auto"/>
                    <w:bottom w:val="none" w:sz="0" w:space="0" w:color="auto"/>
                    <w:right w:val="none" w:sz="0" w:space="0" w:color="auto"/>
                  </w:divBdr>
                </w:div>
                <w:div w:id="1030423677">
                  <w:marLeft w:val="640"/>
                  <w:marRight w:val="0"/>
                  <w:marTop w:val="0"/>
                  <w:marBottom w:val="0"/>
                  <w:divBdr>
                    <w:top w:val="none" w:sz="0" w:space="0" w:color="auto"/>
                    <w:left w:val="none" w:sz="0" w:space="0" w:color="auto"/>
                    <w:bottom w:val="none" w:sz="0" w:space="0" w:color="auto"/>
                    <w:right w:val="none" w:sz="0" w:space="0" w:color="auto"/>
                  </w:divBdr>
                </w:div>
                <w:div w:id="1123883135">
                  <w:marLeft w:val="640"/>
                  <w:marRight w:val="0"/>
                  <w:marTop w:val="0"/>
                  <w:marBottom w:val="0"/>
                  <w:divBdr>
                    <w:top w:val="none" w:sz="0" w:space="0" w:color="auto"/>
                    <w:left w:val="none" w:sz="0" w:space="0" w:color="auto"/>
                    <w:bottom w:val="none" w:sz="0" w:space="0" w:color="auto"/>
                    <w:right w:val="none" w:sz="0" w:space="0" w:color="auto"/>
                  </w:divBdr>
                </w:div>
                <w:div w:id="1477071580">
                  <w:marLeft w:val="640"/>
                  <w:marRight w:val="0"/>
                  <w:marTop w:val="0"/>
                  <w:marBottom w:val="0"/>
                  <w:divBdr>
                    <w:top w:val="none" w:sz="0" w:space="0" w:color="auto"/>
                    <w:left w:val="none" w:sz="0" w:space="0" w:color="auto"/>
                    <w:bottom w:val="none" w:sz="0" w:space="0" w:color="auto"/>
                    <w:right w:val="none" w:sz="0" w:space="0" w:color="auto"/>
                  </w:divBdr>
                </w:div>
                <w:div w:id="1722438826">
                  <w:marLeft w:val="640"/>
                  <w:marRight w:val="0"/>
                  <w:marTop w:val="0"/>
                  <w:marBottom w:val="0"/>
                  <w:divBdr>
                    <w:top w:val="none" w:sz="0" w:space="0" w:color="auto"/>
                    <w:left w:val="none" w:sz="0" w:space="0" w:color="auto"/>
                    <w:bottom w:val="none" w:sz="0" w:space="0" w:color="auto"/>
                    <w:right w:val="none" w:sz="0" w:space="0" w:color="auto"/>
                  </w:divBdr>
                </w:div>
                <w:div w:id="609582544">
                  <w:marLeft w:val="640"/>
                  <w:marRight w:val="0"/>
                  <w:marTop w:val="0"/>
                  <w:marBottom w:val="0"/>
                  <w:divBdr>
                    <w:top w:val="none" w:sz="0" w:space="0" w:color="auto"/>
                    <w:left w:val="none" w:sz="0" w:space="0" w:color="auto"/>
                    <w:bottom w:val="none" w:sz="0" w:space="0" w:color="auto"/>
                    <w:right w:val="none" w:sz="0" w:space="0" w:color="auto"/>
                  </w:divBdr>
                </w:div>
                <w:div w:id="796918617">
                  <w:marLeft w:val="640"/>
                  <w:marRight w:val="0"/>
                  <w:marTop w:val="0"/>
                  <w:marBottom w:val="0"/>
                  <w:divBdr>
                    <w:top w:val="none" w:sz="0" w:space="0" w:color="auto"/>
                    <w:left w:val="none" w:sz="0" w:space="0" w:color="auto"/>
                    <w:bottom w:val="none" w:sz="0" w:space="0" w:color="auto"/>
                    <w:right w:val="none" w:sz="0" w:space="0" w:color="auto"/>
                  </w:divBdr>
                </w:div>
                <w:div w:id="1996448236">
                  <w:marLeft w:val="640"/>
                  <w:marRight w:val="0"/>
                  <w:marTop w:val="0"/>
                  <w:marBottom w:val="0"/>
                  <w:divBdr>
                    <w:top w:val="none" w:sz="0" w:space="0" w:color="auto"/>
                    <w:left w:val="none" w:sz="0" w:space="0" w:color="auto"/>
                    <w:bottom w:val="none" w:sz="0" w:space="0" w:color="auto"/>
                    <w:right w:val="none" w:sz="0" w:space="0" w:color="auto"/>
                  </w:divBdr>
                </w:div>
                <w:div w:id="827015849">
                  <w:marLeft w:val="640"/>
                  <w:marRight w:val="0"/>
                  <w:marTop w:val="0"/>
                  <w:marBottom w:val="0"/>
                  <w:divBdr>
                    <w:top w:val="none" w:sz="0" w:space="0" w:color="auto"/>
                    <w:left w:val="none" w:sz="0" w:space="0" w:color="auto"/>
                    <w:bottom w:val="none" w:sz="0" w:space="0" w:color="auto"/>
                    <w:right w:val="none" w:sz="0" w:space="0" w:color="auto"/>
                  </w:divBdr>
                </w:div>
                <w:div w:id="1711304128">
                  <w:marLeft w:val="640"/>
                  <w:marRight w:val="0"/>
                  <w:marTop w:val="0"/>
                  <w:marBottom w:val="0"/>
                  <w:divBdr>
                    <w:top w:val="none" w:sz="0" w:space="0" w:color="auto"/>
                    <w:left w:val="none" w:sz="0" w:space="0" w:color="auto"/>
                    <w:bottom w:val="none" w:sz="0" w:space="0" w:color="auto"/>
                    <w:right w:val="none" w:sz="0" w:space="0" w:color="auto"/>
                  </w:divBdr>
                </w:div>
                <w:div w:id="214588229">
                  <w:marLeft w:val="640"/>
                  <w:marRight w:val="0"/>
                  <w:marTop w:val="0"/>
                  <w:marBottom w:val="0"/>
                  <w:divBdr>
                    <w:top w:val="none" w:sz="0" w:space="0" w:color="auto"/>
                    <w:left w:val="none" w:sz="0" w:space="0" w:color="auto"/>
                    <w:bottom w:val="none" w:sz="0" w:space="0" w:color="auto"/>
                    <w:right w:val="none" w:sz="0" w:space="0" w:color="auto"/>
                  </w:divBdr>
                </w:div>
                <w:div w:id="284238157">
                  <w:marLeft w:val="640"/>
                  <w:marRight w:val="0"/>
                  <w:marTop w:val="0"/>
                  <w:marBottom w:val="0"/>
                  <w:divBdr>
                    <w:top w:val="none" w:sz="0" w:space="0" w:color="auto"/>
                    <w:left w:val="none" w:sz="0" w:space="0" w:color="auto"/>
                    <w:bottom w:val="none" w:sz="0" w:space="0" w:color="auto"/>
                    <w:right w:val="none" w:sz="0" w:space="0" w:color="auto"/>
                  </w:divBdr>
                </w:div>
                <w:div w:id="486868282">
                  <w:marLeft w:val="640"/>
                  <w:marRight w:val="0"/>
                  <w:marTop w:val="0"/>
                  <w:marBottom w:val="0"/>
                  <w:divBdr>
                    <w:top w:val="none" w:sz="0" w:space="0" w:color="auto"/>
                    <w:left w:val="none" w:sz="0" w:space="0" w:color="auto"/>
                    <w:bottom w:val="none" w:sz="0" w:space="0" w:color="auto"/>
                    <w:right w:val="none" w:sz="0" w:space="0" w:color="auto"/>
                  </w:divBdr>
                </w:div>
                <w:div w:id="2144999040">
                  <w:marLeft w:val="640"/>
                  <w:marRight w:val="0"/>
                  <w:marTop w:val="0"/>
                  <w:marBottom w:val="0"/>
                  <w:divBdr>
                    <w:top w:val="none" w:sz="0" w:space="0" w:color="auto"/>
                    <w:left w:val="none" w:sz="0" w:space="0" w:color="auto"/>
                    <w:bottom w:val="none" w:sz="0" w:space="0" w:color="auto"/>
                    <w:right w:val="none" w:sz="0" w:space="0" w:color="auto"/>
                  </w:divBdr>
                </w:div>
                <w:div w:id="772288093">
                  <w:marLeft w:val="640"/>
                  <w:marRight w:val="0"/>
                  <w:marTop w:val="0"/>
                  <w:marBottom w:val="0"/>
                  <w:divBdr>
                    <w:top w:val="none" w:sz="0" w:space="0" w:color="auto"/>
                    <w:left w:val="none" w:sz="0" w:space="0" w:color="auto"/>
                    <w:bottom w:val="none" w:sz="0" w:space="0" w:color="auto"/>
                    <w:right w:val="none" w:sz="0" w:space="0" w:color="auto"/>
                  </w:divBdr>
                </w:div>
                <w:div w:id="1172914447">
                  <w:marLeft w:val="640"/>
                  <w:marRight w:val="0"/>
                  <w:marTop w:val="0"/>
                  <w:marBottom w:val="0"/>
                  <w:divBdr>
                    <w:top w:val="none" w:sz="0" w:space="0" w:color="auto"/>
                    <w:left w:val="none" w:sz="0" w:space="0" w:color="auto"/>
                    <w:bottom w:val="none" w:sz="0" w:space="0" w:color="auto"/>
                    <w:right w:val="none" w:sz="0" w:space="0" w:color="auto"/>
                  </w:divBdr>
                </w:div>
                <w:div w:id="1933391503">
                  <w:marLeft w:val="640"/>
                  <w:marRight w:val="0"/>
                  <w:marTop w:val="0"/>
                  <w:marBottom w:val="0"/>
                  <w:divBdr>
                    <w:top w:val="none" w:sz="0" w:space="0" w:color="auto"/>
                    <w:left w:val="none" w:sz="0" w:space="0" w:color="auto"/>
                    <w:bottom w:val="none" w:sz="0" w:space="0" w:color="auto"/>
                    <w:right w:val="none" w:sz="0" w:space="0" w:color="auto"/>
                  </w:divBdr>
                </w:div>
                <w:div w:id="331641572">
                  <w:marLeft w:val="640"/>
                  <w:marRight w:val="0"/>
                  <w:marTop w:val="0"/>
                  <w:marBottom w:val="0"/>
                  <w:divBdr>
                    <w:top w:val="none" w:sz="0" w:space="0" w:color="auto"/>
                    <w:left w:val="none" w:sz="0" w:space="0" w:color="auto"/>
                    <w:bottom w:val="none" w:sz="0" w:space="0" w:color="auto"/>
                    <w:right w:val="none" w:sz="0" w:space="0" w:color="auto"/>
                  </w:divBdr>
                </w:div>
                <w:div w:id="880704050">
                  <w:marLeft w:val="640"/>
                  <w:marRight w:val="0"/>
                  <w:marTop w:val="0"/>
                  <w:marBottom w:val="0"/>
                  <w:divBdr>
                    <w:top w:val="none" w:sz="0" w:space="0" w:color="auto"/>
                    <w:left w:val="none" w:sz="0" w:space="0" w:color="auto"/>
                    <w:bottom w:val="none" w:sz="0" w:space="0" w:color="auto"/>
                    <w:right w:val="none" w:sz="0" w:space="0" w:color="auto"/>
                  </w:divBdr>
                </w:div>
                <w:div w:id="2005430223">
                  <w:marLeft w:val="640"/>
                  <w:marRight w:val="0"/>
                  <w:marTop w:val="0"/>
                  <w:marBottom w:val="0"/>
                  <w:divBdr>
                    <w:top w:val="none" w:sz="0" w:space="0" w:color="auto"/>
                    <w:left w:val="none" w:sz="0" w:space="0" w:color="auto"/>
                    <w:bottom w:val="none" w:sz="0" w:space="0" w:color="auto"/>
                    <w:right w:val="none" w:sz="0" w:space="0" w:color="auto"/>
                  </w:divBdr>
                </w:div>
                <w:div w:id="36661518">
                  <w:marLeft w:val="640"/>
                  <w:marRight w:val="0"/>
                  <w:marTop w:val="0"/>
                  <w:marBottom w:val="0"/>
                  <w:divBdr>
                    <w:top w:val="none" w:sz="0" w:space="0" w:color="auto"/>
                    <w:left w:val="none" w:sz="0" w:space="0" w:color="auto"/>
                    <w:bottom w:val="none" w:sz="0" w:space="0" w:color="auto"/>
                    <w:right w:val="none" w:sz="0" w:space="0" w:color="auto"/>
                  </w:divBdr>
                </w:div>
                <w:div w:id="1966036516">
                  <w:marLeft w:val="640"/>
                  <w:marRight w:val="0"/>
                  <w:marTop w:val="0"/>
                  <w:marBottom w:val="0"/>
                  <w:divBdr>
                    <w:top w:val="none" w:sz="0" w:space="0" w:color="auto"/>
                    <w:left w:val="none" w:sz="0" w:space="0" w:color="auto"/>
                    <w:bottom w:val="none" w:sz="0" w:space="0" w:color="auto"/>
                    <w:right w:val="none" w:sz="0" w:space="0" w:color="auto"/>
                  </w:divBdr>
                </w:div>
                <w:div w:id="1084842008">
                  <w:marLeft w:val="640"/>
                  <w:marRight w:val="0"/>
                  <w:marTop w:val="0"/>
                  <w:marBottom w:val="0"/>
                  <w:divBdr>
                    <w:top w:val="none" w:sz="0" w:space="0" w:color="auto"/>
                    <w:left w:val="none" w:sz="0" w:space="0" w:color="auto"/>
                    <w:bottom w:val="none" w:sz="0" w:space="0" w:color="auto"/>
                    <w:right w:val="none" w:sz="0" w:space="0" w:color="auto"/>
                  </w:divBdr>
                </w:div>
                <w:div w:id="289289999">
                  <w:marLeft w:val="640"/>
                  <w:marRight w:val="0"/>
                  <w:marTop w:val="0"/>
                  <w:marBottom w:val="0"/>
                  <w:divBdr>
                    <w:top w:val="none" w:sz="0" w:space="0" w:color="auto"/>
                    <w:left w:val="none" w:sz="0" w:space="0" w:color="auto"/>
                    <w:bottom w:val="none" w:sz="0" w:space="0" w:color="auto"/>
                    <w:right w:val="none" w:sz="0" w:space="0" w:color="auto"/>
                  </w:divBdr>
                </w:div>
                <w:div w:id="1074281051">
                  <w:marLeft w:val="640"/>
                  <w:marRight w:val="0"/>
                  <w:marTop w:val="0"/>
                  <w:marBottom w:val="0"/>
                  <w:divBdr>
                    <w:top w:val="none" w:sz="0" w:space="0" w:color="auto"/>
                    <w:left w:val="none" w:sz="0" w:space="0" w:color="auto"/>
                    <w:bottom w:val="none" w:sz="0" w:space="0" w:color="auto"/>
                    <w:right w:val="none" w:sz="0" w:space="0" w:color="auto"/>
                  </w:divBdr>
                </w:div>
                <w:div w:id="1463419924">
                  <w:marLeft w:val="640"/>
                  <w:marRight w:val="0"/>
                  <w:marTop w:val="0"/>
                  <w:marBottom w:val="0"/>
                  <w:divBdr>
                    <w:top w:val="none" w:sz="0" w:space="0" w:color="auto"/>
                    <w:left w:val="none" w:sz="0" w:space="0" w:color="auto"/>
                    <w:bottom w:val="none" w:sz="0" w:space="0" w:color="auto"/>
                    <w:right w:val="none" w:sz="0" w:space="0" w:color="auto"/>
                  </w:divBdr>
                </w:div>
                <w:div w:id="109253215">
                  <w:marLeft w:val="640"/>
                  <w:marRight w:val="0"/>
                  <w:marTop w:val="0"/>
                  <w:marBottom w:val="0"/>
                  <w:divBdr>
                    <w:top w:val="none" w:sz="0" w:space="0" w:color="auto"/>
                    <w:left w:val="none" w:sz="0" w:space="0" w:color="auto"/>
                    <w:bottom w:val="none" w:sz="0" w:space="0" w:color="auto"/>
                    <w:right w:val="none" w:sz="0" w:space="0" w:color="auto"/>
                  </w:divBdr>
                </w:div>
                <w:div w:id="1227496132">
                  <w:marLeft w:val="640"/>
                  <w:marRight w:val="0"/>
                  <w:marTop w:val="0"/>
                  <w:marBottom w:val="0"/>
                  <w:divBdr>
                    <w:top w:val="none" w:sz="0" w:space="0" w:color="auto"/>
                    <w:left w:val="none" w:sz="0" w:space="0" w:color="auto"/>
                    <w:bottom w:val="none" w:sz="0" w:space="0" w:color="auto"/>
                    <w:right w:val="none" w:sz="0" w:space="0" w:color="auto"/>
                  </w:divBdr>
                </w:div>
                <w:div w:id="1683895350">
                  <w:marLeft w:val="640"/>
                  <w:marRight w:val="0"/>
                  <w:marTop w:val="0"/>
                  <w:marBottom w:val="0"/>
                  <w:divBdr>
                    <w:top w:val="none" w:sz="0" w:space="0" w:color="auto"/>
                    <w:left w:val="none" w:sz="0" w:space="0" w:color="auto"/>
                    <w:bottom w:val="none" w:sz="0" w:space="0" w:color="auto"/>
                    <w:right w:val="none" w:sz="0" w:space="0" w:color="auto"/>
                  </w:divBdr>
                </w:div>
                <w:div w:id="240218528">
                  <w:marLeft w:val="640"/>
                  <w:marRight w:val="0"/>
                  <w:marTop w:val="0"/>
                  <w:marBottom w:val="0"/>
                  <w:divBdr>
                    <w:top w:val="none" w:sz="0" w:space="0" w:color="auto"/>
                    <w:left w:val="none" w:sz="0" w:space="0" w:color="auto"/>
                    <w:bottom w:val="none" w:sz="0" w:space="0" w:color="auto"/>
                    <w:right w:val="none" w:sz="0" w:space="0" w:color="auto"/>
                  </w:divBdr>
                </w:div>
                <w:div w:id="1042749928">
                  <w:marLeft w:val="640"/>
                  <w:marRight w:val="0"/>
                  <w:marTop w:val="0"/>
                  <w:marBottom w:val="0"/>
                  <w:divBdr>
                    <w:top w:val="none" w:sz="0" w:space="0" w:color="auto"/>
                    <w:left w:val="none" w:sz="0" w:space="0" w:color="auto"/>
                    <w:bottom w:val="none" w:sz="0" w:space="0" w:color="auto"/>
                    <w:right w:val="none" w:sz="0" w:space="0" w:color="auto"/>
                  </w:divBdr>
                </w:div>
                <w:div w:id="1671106297">
                  <w:marLeft w:val="640"/>
                  <w:marRight w:val="0"/>
                  <w:marTop w:val="0"/>
                  <w:marBottom w:val="0"/>
                  <w:divBdr>
                    <w:top w:val="none" w:sz="0" w:space="0" w:color="auto"/>
                    <w:left w:val="none" w:sz="0" w:space="0" w:color="auto"/>
                    <w:bottom w:val="none" w:sz="0" w:space="0" w:color="auto"/>
                    <w:right w:val="none" w:sz="0" w:space="0" w:color="auto"/>
                  </w:divBdr>
                </w:div>
                <w:div w:id="1820611854">
                  <w:marLeft w:val="640"/>
                  <w:marRight w:val="0"/>
                  <w:marTop w:val="0"/>
                  <w:marBottom w:val="0"/>
                  <w:divBdr>
                    <w:top w:val="none" w:sz="0" w:space="0" w:color="auto"/>
                    <w:left w:val="none" w:sz="0" w:space="0" w:color="auto"/>
                    <w:bottom w:val="none" w:sz="0" w:space="0" w:color="auto"/>
                    <w:right w:val="none" w:sz="0" w:space="0" w:color="auto"/>
                  </w:divBdr>
                </w:div>
                <w:div w:id="711659142">
                  <w:marLeft w:val="640"/>
                  <w:marRight w:val="0"/>
                  <w:marTop w:val="0"/>
                  <w:marBottom w:val="0"/>
                  <w:divBdr>
                    <w:top w:val="none" w:sz="0" w:space="0" w:color="auto"/>
                    <w:left w:val="none" w:sz="0" w:space="0" w:color="auto"/>
                    <w:bottom w:val="none" w:sz="0" w:space="0" w:color="auto"/>
                    <w:right w:val="none" w:sz="0" w:space="0" w:color="auto"/>
                  </w:divBdr>
                </w:div>
                <w:div w:id="1210872654">
                  <w:marLeft w:val="640"/>
                  <w:marRight w:val="0"/>
                  <w:marTop w:val="0"/>
                  <w:marBottom w:val="0"/>
                  <w:divBdr>
                    <w:top w:val="none" w:sz="0" w:space="0" w:color="auto"/>
                    <w:left w:val="none" w:sz="0" w:space="0" w:color="auto"/>
                    <w:bottom w:val="none" w:sz="0" w:space="0" w:color="auto"/>
                    <w:right w:val="none" w:sz="0" w:space="0" w:color="auto"/>
                  </w:divBdr>
                </w:div>
                <w:div w:id="323824681">
                  <w:marLeft w:val="640"/>
                  <w:marRight w:val="0"/>
                  <w:marTop w:val="0"/>
                  <w:marBottom w:val="0"/>
                  <w:divBdr>
                    <w:top w:val="none" w:sz="0" w:space="0" w:color="auto"/>
                    <w:left w:val="none" w:sz="0" w:space="0" w:color="auto"/>
                    <w:bottom w:val="none" w:sz="0" w:space="0" w:color="auto"/>
                    <w:right w:val="none" w:sz="0" w:space="0" w:color="auto"/>
                  </w:divBdr>
                </w:div>
                <w:div w:id="1188713775">
                  <w:marLeft w:val="640"/>
                  <w:marRight w:val="0"/>
                  <w:marTop w:val="0"/>
                  <w:marBottom w:val="0"/>
                  <w:divBdr>
                    <w:top w:val="none" w:sz="0" w:space="0" w:color="auto"/>
                    <w:left w:val="none" w:sz="0" w:space="0" w:color="auto"/>
                    <w:bottom w:val="none" w:sz="0" w:space="0" w:color="auto"/>
                    <w:right w:val="none" w:sz="0" w:space="0" w:color="auto"/>
                  </w:divBdr>
                </w:div>
                <w:div w:id="297806898">
                  <w:marLeft w:val="640"/>
                  <w:marRight w:val="0"/>
                  <w:marTop w:val="0"/>
                  <w:marBottom w:val="0"/>
                  <w:divBdr>
                    <w:top w:val="none" w:sz="0" w:space="0" w:color="auto"/>
                    <w:left w:val="none" w:sz="0" w:space="0" w:color="auto"/>
                    <w:bottom w:val="none" w:sz="0" w:space="0" w:color="auto"/>
                    <w:right w:val="none" w:sz="0" w:space="0" w:color="auto"/>
                  </w:divBdr>
                </w:div>
                <w:div w:id="2125689756">
                  <w:marLeft w:val="640"/>
                  <w:marRight w:val="0"/>
                  <w:marTop w:val="0"/>
                  <w:marBottom w:val="0"/>
                  <w:divBdr>
                    <w:top w:val="none" w:sz="0" w:space="0" w:color="auto"/>
                    <w:left w:val="none" w:sz="0" w:space="0" w:color="auto"/>
                    <w:bottom w:val="none" w:sz="0" w:space="0" w:color="auto"/>
                    <w:right w:val="none" w:sz="0" w:space="0" w:color="auto"/>
                  </w:divBdr>
                </w:div>
                <w:div w:id="1130049986">
                  <w:marLeft w:val="640"/>
                  <w:marRight w:val="0"/>
                  <w:marTop w:val="0"/>
                  <w:marBottom w:val="0"/>
                  <w:divBdr>
                    <w:top w:val="none" w:sz="0" w:space="0" w:color="auto"/>
                    <w:left w:val="none" w:sz="0" w:space="0" w:color="auto"/>
                    <w:bottom w:val="none" w:sz="0" w:space="0" w:color="auto"/>
                    <w:right w:val="none" w:sz="0" w:space="0" w:color="auto"/>
                  </w:divBdr>
                </w:div>
              </w:divsChild>
            </w:div>
            <w:div w:id="401876883">
              <w:marLeft w:val="0"/>
              <w:marRight w:val="0"/>
              <w:marTop w:val="0"/>
              <w:marBottom w:val="0"/>
              <w:divBdr>
                <w:top w:val="none" w:sz="0" w:space="0" w:color="auto"/>
                <w:left w:val="none" w:sz="0" w:space="0" w:color="auto"/>
                <w:bottom w:val="none" w:sz="0" w:space="0" w:color="auto"/>
                <w:right w:val="none" w:sz="0" w:space="0" w:color="auto"/>
              </w:divBdr>
              <w:divsChild>
                <w:div w:id="1781951500">
                  <w:marLeft w:val="640"/>
                  <w:marRight w:val="0"/>
                  <w:marTop w:val="0"/>
                  <w:marBottom w:val="0"/>
                  <w:divBdr>
                    <w:top w:val="none" w:sz="0" w:space="0" w:color="auto"/>
                    <w:left w:val="none" w:sz="0" w:space="0" w:color="auto"/>
                    <w:bottom w:val="none" w:sz="0" w:space="0" w:color="auto"/>
                    <w:right w:val="none" w:sz="0" w:space="0" w:color="auto"/>
                  </w:divBdr>
                </w:div>
                <w:div w:id="1033074332">
                  <w:marLeft w:val="640"/>
                  <w:marRight w:val="0"/>
                  <w:marTop w:val="0"/>
                  <w:marBottom w:val="0"/>
                  <w:divBdr>
                    <w:top w:val="none" w:sz="0" w:space="0" w:color="auto"/>
                    <w:left w:val="none" w:sz="0" w:space="0" w:color="auto"/>
                    <w:bottom w:val="none" w:sz="0" w:space="0" w:color="auto"/>
                    <w:right w:val="none" w:sz="0" w:space="0" w:color="auto"/>
                  </w:divBdr>
                </w:div>
                <w:div w:id="1637102682">
                  <w:marLeft w:val="640"/>
                  <w:marRight w:val="0"/>
                  <w:marTop w:val="0"/>
                  <w:marBottom w:val="0"/>
                  <w:divBdr>
                    <w:top w:val="none" w:sz="0" w:space="0" w:color="auto"/>
                    <w:left w:val="none" w:sz="0" w:space="0" w:color="auto"/>
                    <w:bottom w:val="none" w:sz="0" w:space="0" w:color="auto"/>
                    <w:right w:val="none" w:sz="0" w:space="0" w:color="auto"/>
                  </w:divBdr>
                </w:div>
                <w:div w:id="2023047086">
                  <w:marLeft w:val="640"/>
                  <w:marRight w:val="0"/>
                  <w:marTop w:val="0"/>
                  <w:marBottom w:val="0"/>
                  <w:divBdr>
                    <w:top w:val="none" w:sz="0" w:space="0" w:color="auto"/>
                    <w:left w:val="none" w:sz="0" w:space="0" w:color="auto"/>
                    <w:bottom w:val="none" w:sz="0" w:space="0" w:color="auto"/>
                    <w:right w:val="none" w:sz="0" w:space="0" w:color="auto"/>
                  </w:divBdr>
                </w:div>
                <w:div w:id="451825600">
                  <w:marLeft w:val="640"/>
                  <w:marRight w:val="0"/>
                  <w:marTop w:val="0"/>
                  <w:marBottom w:val="0"/>
                  <w:divBdr>
                    <w:top w:val="none" w:sz="0" w:space="0" w:color="auto"/>
                    <w:left w:val="none" w:sz="0" w:space="0" w:color="auto"/>
                    <w:bottom w:val="none" w:sz="0" w:space="0" w:color="auto"/>
                    <w:right w:val="none" w:sz="0" w:space="0" w:color="auto"/>
                  </w:divBdr>
                </w:div>
                <w:div w:id="611472709">
                  <w:marLeft w:val="640"/>
                  <w:marRight w:val="0"/>
                  <w:marTop w:val="0"/>
                  <w:marBottom w:val="0"/>
                  <w:divBdr>
                    <w:top w:val="none" w:sz="0" w:space="0" w:color="auto"/>
                    <w:left w:val="none" w:sz="0" w:space="0" w:color="auto"/>
                    <w:bottom w:val="none" w:sz="0" w:space="0" w:color="auto"/>
                    <w:right w:val="none" w:sz="0" w:space="0" w:color="auto"/>
                  </w:divBdr>
                </w:div>
                <w:div w:id="1324158923">
                  <w:marLeft w:val="640"/>
                  <w:marRight w:val="0"/>
                  <w:marTop w:val="0"/>
                  <w:marBottom w:val="0"/>
                  <w:divBdr>
                    <w:top w:val="none" w:sz="0" w:space="0" w:color="auto"/>
                    <w:left w:val="none" w:sz="0" w:space="0" w:color="auto"/>
                    <w:bottom w:val="none" w:sz="0" w:space="0" w:color="auto"/>
                    <w:right w:val="none" w:sz="0" w:space="0" w:color="auto"/>
                  </w:divBdr>
                </w:div>
                <w:div w:id="1822692226">
                  <w:marLeft w:val="640"/>
                  <w:marRight w:val="0"/>
                  <w:marTop w:val="0"/>
                  <w:marBottom w:val="0"/>
                  <w:divBdr>
                    <w:top w:val="none" w:sz="0" w:space="0" w:color="auto"/>
                    <w:left w:val="none" w:sz="0" w:space="0" w:color="auto"/>
                    <w:bottom w:val="none" w:sz="0" w:space="0" w:color="auto"/>
                    <w:right w:val="none" w:sz="0" w:space="0" w:color="auto"/>
                  </w:divBdr>
                </w:div>
                <w:div w:id="2054041353">
                  <w:marLeft w:val="640"/>
                  <w:marRight w:val="0"/>
                  <w:marTop w:val="0"/>
                  <w:marBottom w:val="0"/>
                  <w:divBdr>
                    <w:top w:val="none" w:sz="0" w:space="0" w:color="auto"/>
                    <w:left w:val="none" w:sz="0" w:space="0" w:color="auto"/>
                    <w:bottom w:val="none" w:sz="0" w:space="0" w:color="auto"/>
                    <w:right w:val="none" w:sz="0" w:space="0" w:color="auto"/>
                  </w:divBdr>
                </w:div>
                <w:div w:id="259946158">
                  <w:marLeft w:val="640"/>
                  <w:marRight w:val="0"/>
                  <w:marTop w:val="0"/>
                  <w:marBottom w:val="0"/>
                  <w:divBdr>
                    <w:top w:val="none" w:sz="0" w:space="0" w:color="auto"/>
                    <w:left w:val="none" w:sz="0" w:space="0" w:color="auto"/>
                    <w:bottom w:val="none" w:sz="0" w:space="0" w:color="auto"/>
                    <w:right w:val="none" w:sz="0" w:space="0" w:color="auto"/>
                  </w:divBdr>
                </w:div>
                <w:div w:id="541720715">
                  <w:marLeft w:val="640"/>
                  <w:marRight w:val="0"/>
                  <w:marTop w:val="0"/>
                  <w:marBottom w:val="0"/>
                  <w:divBdr>
                    <w:top w:val="none" w:sz="0" w:space="0" w:color="auto"/>
                    <w:left w:val="none" w:sz="0" w:space="0" w:color="auto"/>
                    <w:bottom w:val="none" w:sz="0" w:space="0" w:color="auto"/>
                    <w:right w:val="none" w:sz="0" w:space="0" w:color="auto"/>
                  </w:divBdr>
                </w:div>
                <w:div w:id="1284651288">
                  <w:marLeft w:val="640"/>
                  <w:marRight w:val="0"/>
                  <w:marTop w:val="0"/>
                  <w:marBottom w:val="0"/>
                  <w:divBdr>
                    <w:top w:val="none" w:sz="0" w:space="0" w:color="auto"/>
                    <w:left w:val="none" w:sz="0" w:space="0" w:color="auto"/>
                    <w:bottom w:val="none" w:sz="0" w:space="0" w:color="auto"/>
                    <w:right w:val="none" w:sz="0" w:space="0" w:color="auto"/>
                  </w:divBdr>
                </w:div>
                <w:div w:id="1477800248">
                  <w:marLeft w:val="640"/>
                  <w:marRight w:val="0"/>
                  <w:marTop w:val="0"/>
                  <w:marBottom w:val="0"/>
                  <w:divBdr>
                    <w:top w:val="none" w:sz="0" w:space="0" w:color="auto"/>
                    <w:left w:val="none" w:sz="0" w:space="0" w:color="auto"/>
                    <w:bottom w:val="none" w:sz="0" w:space="0" w:color="auto"/>
                    <w:right w:val="none" w:sz="0" w:space="0" w:color="auto"/>
                  </w:divBdr>
                </w:div>
                <w:div w:id="221525938">
                  <w:marLeft w:val="640"/>
                  <w:marRight w:val="0"/>
                  <w:marTop w:val="0"/>
                  <w:marBottom w:val="0"/>
                  <w:divBdr>
                    <w:top w:val="none" w:sz="0" w:space="0" w:color="auto"/>
                    <w:left w:val="none" w:sz="0" w:space="0" w:color="auto"/>
                    <w:bottom w:val="none" w:sz="0" w:space="0" w:color="auto"/>
                    <w:right w:val="none" w:sz="0" w:space="0" w:color="auto"/>
                  </w:divBdr>
                </w:div>
                <w:div w:id="777214478">
                  <w:marLeft w:val="640"/>
                  <w:marRight w:val="0"/>
                  <w:marTop w:val="0"/>
                  <w:marBottom w:val="0"/>
                  <w:divBdr>
                    <w:top w:val="none" w:sz="0" w:space="0" w:color="auto"/>
                    <w:left w:val="none" w:sz="0" w:space="0" w:color="auto"/>
                    <w:bottom w:val="none" w:sz="0" w:space="0" w:color="auto"/>
                    <w:right w:val="none" w:sz="0" w:space="0" w:color="auto"/>
                  </w:divBdr>
                </w:div>
                <w:div w:id="2077315062">
                  <w:marLeft w:val="640"/>
                  <w:marRight w:val="0"/>
                  <w:marTop w:val="0"/>
                  <w:marBottom w:val="0"/>
                  <w:divBdr>
                    <w:top w:val="none" w:sz="0" w:space="0" w:color="auto"/>
                    <w:left w:val="none" w:sz="0" w:space="0" w:color="auto"/>
                    <w:bottom w:val="none" w:sz="0" w:space="0" w:color="auto"/>
                    <w:right w:val="none" w:sz="0" w:space="0" w:color="auto"/>
                  </w:divBdr>
                </w:div>
                <w:div w:id="808865007">
                  <w:marLeft w:val="640"/>
                  <w:marRight w:val="0"/>
                  <w:marTop w:val="0"/>
                  <w:marBottom w:val="0"/>
                  <w:divBdr>
                    <w:top w:val="none" w:sz="0" w:space="0" w:color="auto"/>
                    <w:left w:val="none" w:sz="0" w:space="0" w:color="auto"/>
                    <w:bottom w:val="none" w:sz="0" w:space="0" w:color="auto"/>
                    <w:right w:val="none" w:sz="0" w:space="0" w:color="auto"/>
                  </w:divBdr>
                </w:div>
                <w:div w:id="2064015864">
                  <w:marLeft w:val="640"/>
                  <w:marRight w:val="0"/>
                  <w:marTop w:val="0"/>
                  <w:marBottom w:val="0"/>
                  <w:divBdr>
                    <w:top w:val="none" w:sz="0" w:space="0" w:color="auto"/>
                    <w:left w:val="none" w:sz="0" w:space="0" w:color="auto"/>
                    <w:bottom w:val="none" w:sz="0" w:space="0" w:color="auto"/>
                    <w:right w:val="none" w:sz="0" w:space="0" w:color="auto"/>
                  </w:divBdr>
                </w:div>
                <w:div w:id="293146232">
                  <w:marLeft w:val="640"/>
                  <w:marRight w:val="0"/>
                  <w:marTop w:val="0"/>
                  <w:marBottom w:val="0"/>
                  <w:divBdr>
                    <w:top w:val="none" w:sz="0" w:space="0" w:color="auto"/>
                    <w:left w:val="none" w:sz="0" w:space="0" w:color="auto"/>
                    <w:bottom w:val="none" w:sz="0" w:space="0" w:color="auto"/>
                    <w:right w:val="none" w:sz="0" w:space="0" w:color="auto"/>
                  </w:divBdr>
                </w:div>
                <w:div w:id="212885508">
                  <w:marLeft w:val="640"/>
                  <w:marRight w:val="0"/>
                  <w:marTop w:val="0"/>
                  <w:marBottom w:val="0"/>
                  <w:divBdr>
                    <w:top w:val="none" w:sz="0" w:space="0" w:color="auto"/>
                    <w:left w:val="none" w:sz="0" w:space="0" w:color="auto"/>
                    <w:bottom w:val="none" w:sz="0" w:space="0" w:color="auto"/>
                    <w:right w:val="none" w:sz="0" w:space="0" w:color="auto"/>
                  </w:divBdr>
                </w:div>
                <w:div w:id="552736771">
                  <w:marLeft w:val="640"/>
                  <w:marRight w:val="0"/>
                  <w:marTop w:val="0"/>
                  <w:marBottom w:val="0"/>
                  <w:divBdr>
                    <w:top w:val="none" w:sz="0" w:space="0" w:color="auto"/>
                    <w:left w:val="none" w:sz="0" w:space="0" w:color="auto"/>
                    <w:bottom w:val="none" w:sz="0" w:space="0" w:color="auto"/>
                    <w:right w:val="none" w:sz="0" w:space="0" w:color="auto"/>
                  </w:divBdr>
                </w:div>
                <w:div w:id="977806549">
                  <w:marLeft w:val="640"/>
                  <w:marRight w:val="0"/>
                  <w:marTop w:val="0"/>
                  <w:marBottom w:val="0"/>
                  <w:divBdr>
                    <w:top w:val="none" w:sz="0" w:space="0" w:color="auto"/>
                    <w:left w:val="none" w:sz="0" w:space="0" w:color="auto"/>
                    <w:bottom w:val="none" w:sz="0" w:space="0" w:color="auto"/>
                    <w:right w:val="none" w:sz="0" w:space="0" w:color="auto"/>
                  </w:divBdr>
                </w:div>
                <w:div w:id="399601042">
                  <w:marLeft w:val="640"/>
                  <w:marRight w:val="0"/>
                  <w:marTop w:val="0"/>
                  <w:marBottom w:val="0"/>
                  <w:divBdr>
                    <w:top w:val="none" w:sz="0" w:space="0" w:color="auto"/>
                    <w:left w:val="none" w:sz="0" w:space="0" w:color="auto"/>
                    <w:bottom w:val="none" w:sz="0" w:space="0" w:color="auto"/>
                    <w:right w:val="none" w:sz="0" w:space="0" w:color="auto"/>
                  </w:divBdr>
                </w:div>
                <w:div w:id="747850899">
                  <w:marLeft w:val="640"/>
                  <w:marRight w:val="0"/>
                  <w:marTop w:val="0"/>
                  <w:marBottom w:val="0"/>
                  <w:divBdr>
                    <w:top w:val="none" w:sz="0" w:space="0" w:color="auto"/>
                    <w:left w:val="none" w:sz="0" w:space="0" w:color="auto"/>
                    <w:bottom w:val="none" w:sz="0" w:space="0" w:color="auto"/>
                    <w:right w:val="none" w:sz="0" w:space="0" w:color="auto"/>
                  </w:divBdr>
                </w:div>
                <w:div w:id="793134864">
                  <w:marLeft w:val="640"/>
                  <w:marRight w:val="0"/>
                  <w:marTop w:val="0"/>
                  <w:marBottom w:val="0"/>
                  <w:divBdr>
                    <w:top w:val="none" w:sz="0" w:space="0" w:color="auto"/>
                    <w:left w:val="none" w:sz="0" w:space="0" w:color="auto"/>
                    <w:bottom w:val="none" w:sz="0" w:space="0" w:color="auto"/>
                    <w:right w:val="none" w:sz="0" w:space="0" w:color="auto"/>
                  </w:divBdr>
                </w:div>
                <w:div w:id="1571772772">
                  <w:marLeft w:val="640"/>
                  <w:marRight w:val="0"/>
                  <w:marTop w:val="0"/>
                  <w:marBottom w:val="0"/>
                  <w:divBdr>
                    <w:top w:val="none" w:sz="0" w:space="0" w:color="auto"/>
                    <w:left w:val="none" w:sz="0" w:space="0" w:color="auto"/>
                    <w:bottom w:val="none" w:sz="0" w:space="0" w:color="auto"/>
                    <w:right w:val="none" w:sz="0" w:space="0" w:color="auto"/>
                  </w:divBdr>
                </w:div>
                <w:div w:id="30113161">
                  <w:marLeft w:val="640"/>
                  <w:marRight w:val="0"/>
                  <w:marTop w:val="0"/>
                  <w:marBottom w:val="0"/>
                  <w:divBdr>
                    <w:top w:val="none" w:sz="0" w:space="0" w:color="auto"/>
                    <w:left w:val="none" w:sz="0" w:space="0" w:color="auto"/>
                    <w:bottom w:val="none" w:sz="0" w:space="0" w:color="auto"/>
                    <w:right w:val="none" w:sz="0" w:space="0" w:color="auto"/>
                  </w:divBdr>
                </w:div>
                <w:div w:id="792599675">
                  <w:marLeft w:val="640"/>
                  <w:marRight w:val="0"/>
                  <w:marTop w:val="0"/>
                  <w:marBottom w:val="0"/>
                  <w:divBdr>
                    <w:top w:val="none" w:sz="0" w:space="0" w:color="auto"/>
                    <w:left w:val="none" w:sz="0" w:space="0" w:color="auto"/>
                    <w:bottom w:val="none" w:sz="0" w:space="0" w:color="auto"/>
                    <w:right w:val="none" w:sz="0" w:space="0" w:color="auto"/>
                  </w:divBdr>
                </w:div>
                <w:div w:id="828792699">
                  <w:marLeft w:val="640"/>
                  <w:marRight w:val="0"/>
                  <w:marTop w:val="0"/>
                  <w:marBottom w:val="0"/>
                  <w:divBdr>
                    <w:top w:val="none" w:sz="0" w:space="0" w:color="auto"/>
                    <w:left w:val="none" w:sz="0" w:space="0" w:color="auto"/>
                    <w:bottom w:val="none" w:sz="0" w:space="0" w:color="auto"/>
                    <w:right w:val="none" w:sz="0" w:space="0" w:color="auto"/>
                  </w:divBdr>
                </w:div>
                <w:div w:id="56784253">
                  <w:marLeft w:val="640"/>
                  <w:marRight w:val="0"/>
                  <w:marTop w:val="0"/>
                  <w:marBottom w:val="0"/>
                  <w:divBdr>
                    <w:top w:val="none" w:sz="0" w:space="0" w:color="auto"/>
                    <w:left w:val="none" w:sz="0" w:space="0" w:color="auto"/>
                    <w:bottom w:val="none" w:sz="0" w:space="0" w:color="auto"/>
                    <w:right w:val="none" w:sz="0" w:space="0" w:color="auto"/>
                  </w:divBdr>
                </w:div>
                <w:div w:id="2032416768">
                  <w:marLeft w:val="640"/>
                  <w:marRight w:val="0"/>
                  <w:marTop w:val="0"/>
                  <w:marBottom w:val="0"/>
                  <w:divBdr>
                    <w:top w:val="none" w:sz="0" w:space="0" w:color="auto"/>
                    <w:left w:val="none" w:sz="0" w:space="0" w:color="auto"/>
                    <w:bottom w:val="none" w:sz="0" w:space="0" w:color="auto"/>
                    <w:right w:val="none" w:sz="0" w:space="0" w:color="auto"/>
                  </w:divBdr>
                </w:div>
                <w:div w:id="1896504574">
                  <w:marLeft w:val="640"/>
                  <w:marRight w:val="0"/>
                  <w:marTop w:val="0"/>
                  <w:marBottom w:val="0"/>
                  <w:divBdr>
                    <w:top w:val="none" w:sz="0" w:space="0" w:color="auto"/>
                    <w:left w:val="none" w:sz="0" w:space="0" w:color="auto"/>
                    <w:bottom w:val="none" w:sz="0" w:space="0" w:color="auto"/>
                    <w:right w:val="none" w:sz="0" w:space="0" w:color="auto"/>
                  </w:divBdr>
                </w:div>
                <w:div w:id="778722178">
                  <w:marLeft w:val="640"/>
                  <w:marRight w:val="0"/>
                  <w:marTop w:val="0"/>
                  <w:marBottom w:val="0"/>
                  <w:divBdr>
                    <w:top w:val="none" w:sz="0" w:space="0" w:color="auto"/>
                    <w:left w:val="none" w:sz="0" w:space="0" w:color="auto"/>
                    <w:bottom w:val="none" w:sz="0" w:space="0" w:color="auto"/>
                    <w:right w:val="none" w:sz="0" w:space="0" w:color="auto"/>
                  </w:divBdr>
                </w:div>
                <w:div w:id="919633732">
                  <w:marLeft w:val="640"/>
                  <w:marRight w:val="0"/>
                  <w:marTop w:val="0"/>
                  <w:marBottom w:val="0"/>
                  <w:divBdr>
                    <w:top w:val="none" w:sz="0" w:space="0" w:color="auto"/>
                    <w:left w:val="none" w:sz="0" w:space="0" w:color="auto"/>
                    <w:bottom w:val="none" w:sz="0" w:space="0" w:color="auto"/>
                    <w:right w:val="none" w:sz="0" w:space="0" w:color="auto"/>
                  </w:divBdr>
                </w:div>
                <w:div w:id="1968002329">
                  <w:marLeft w:val="640"/>
                  <w:marRight w:val="0"/>
                  <w:marTop w:val="0"/>
                  <w:marBottom w:val="0"/>
                  <w:divBdr>
                    <w:top w:val="none" w:sz="0" w:space="0" w:color="auto"/>
                    <w:left w:val="none" w:sz="0" w:space="0" w:color="auto"/>
                    <w:bottom w:val="none" w:sz="0" w:space="0" w:color="auto"/>
                    <w:right w:val="none" w:sz="0" w:space="0" w:color="auto"/>
                  </w:divBdr>
                </w:div>
                <w:div w:id="1138186797">
                  <w:marLeft w:val="640"/>
                  <w:marRight w:val="0"/>
                  <w:marTop w:val="0"/>
                  <w:marBottom w:val="0"/>
                  <w:divBdr>
                    <w:top w:val="none" w:sz="0" w:space="0" w:color="auto"/>
                    <w:left w:val="none" w:sz="0" w:space="0" w:color="auto"/>
                    <w:bottom w:val="none" w:sz="0" w:space="0" w:color="auto"/>
                    <w:right w:val="none" w:sz="0" w:space="0" w:color="auto"/>
                  </w:divBdr>
                </w:div>
                <w:div w:id="3868859">
                  <w:marLeft w:val="640"/>
                  <w:marRight w:val="0"/>
                  <w:marTop w:val="0"/>
                  <w:marBottom w:val="0"/>
                  <w:divBdr>
                    <w:top w:val="none" w:sz="0" w:space="0" w:color="auto"/>
                    <w:left w:val="none" w:sz="0" w:space="0" w:color="auto"/>
                    <w:bottom w:val="none" w:sz="0" w:space="0" w:color="auto"/>
                    <w:right w:val="none" w:sz="0" w:space="0" w:color="auto"/>
                  </w:divBdr>
                </w:div>
                <w:div w:id="1965193956">
                  <w:marLeft w:val="640"/>
                  <w:marRight w:val="0"/>
                  <w:marTop w:val="0"/>
                  <w:marBottom w:val="0"/>
                  <w:divBdr>
                    <w:top w:val="none" w:sz="0" w:space="0" w:color="auto"/>
                    <w:left w:val="none" w:sz="0" w:space="0" w:color="auto"/>
                    <w:bottom w:val="none" w:sz="0" w:space="0" w:color="auto"/>
                    <w:right w:val="none" w:sz="0" w:space="0" w:color="auto"/>
                  </w:divBdr>
                </w:div>
                <w:div w:id="404449722">
                  <w:marLeft w:val="640"/>
                  <w:marRight w:val="0"/>
                  <w:marTop w:val="0"/>
                  <w:marBottom w:val="0"/>
                  <w:divBdr>
                    <w:top w:val="none" w:sz="0" w:space="0" w:color="auto"/>
                    <w:left w:val="none" w:sz="0" w:space="0" w:color="auto"/>
                    <w:bottom w:val="none" w:sz="0" w:space="0" w:color="auto"/>
                    <w:right w:val="none" w:sz="0" w:space="0" w:color="auto"/>
                  </w:divBdr>
                </w:div>
                <w:div w:id="541132463">
                  <w:marLeft w:val="640"/>
                  <w:marRight w:val="0"/>
                  <w:marTop w:val="0"/>
                  <w:marBottom w:val="0"/>
                  <w:divBdr>
                    <w:top w:val="none" w:sz="0" w:space="0" w:color="auto"/>
                    <w:left w:val="none" w:sz="0" w:space="0" w:color="auto"/>
                    <w:bottom w:val="none" w:sz="0" w:space="0" w:color="auto"/>
                    <w:right w:val="none" w:sz="0" w:space="0" w:color="auto"/>
                  </w:divBdr>
                </w:div>
                <w:div w:id="1867057699">
                  <w:marLeft w:val="640"/>
                  <w:marRight w:val="0"/>
                  <w:marTop w:val="0"/>
                  <w:marBottom w:val="0"/>
                  <w:divBdr>
                    <w:top w:val="none" w:sz="0" w:space="0" w:color="auto"/>
                    <w:left w:val="none" w:sz="0" w:space="0" w:color="auto"/>
                    <w:bottom w:val="none" w:sz="0" w:space="0" w:color="auto"/>
                    <w:right w:val="none" w:sz="0" w:space="0" w:color="auto"/>
                  </w:divBdr>
                </w:div>
                <w:div w:id="2031685792">
                  <w:marLeft w:val="640"/>
                  <w:marRight w:val="0"/>
                  <w:marTop w:val="0"/>
                  <w:marBottom w:val="0"/>
                  <w:divBdr>
                    <w:top w:val="none" w:sz="0" w:space="0" w:color="auto"/>
                    <w:left w:val="none" w:sz="0" w:space="0" w:color="auto"/>
                    <w:bottom w:val="none" w:sz="0" w:space="0" w:color="auto"/>
                    <w:right w:val="none" w:sz="0" w:space="0" w:color="auto"/>
                  </w:divBdr>
                </w:div>
                <w:div w:id="1710958871">
                  <w:marLeft w:val="640"/>
                  <w:marRight w:val="0"/>
                  <w:marTop w:val="0"/>
                  <w:marBottom w:val="0"/>
                  <w:divBdr>
                    <w:top w:val="none" w:sz="0" w:space="0" w:color="auto"/>
                    <w:left w:val="none" w:sz="0" w:space="0" w:color="auto"/>
                    <w:bottom w:val="none" w:sz="0" w:space="0" w:color="auto"/>
                    <w:right w:val="none" w:sz="0" w:space="0" w:color="auto"/>
                  </w:divBdr>
                </w:div>
                <w:div w:id="2038382941">
                  <w:marLeft w:val="640"/>
                  <w:marRight w:val="0"/>
                  <w:marTop w:val="0"/>
                  <w:marBottom w:val="0"/>
                  <w:divBdr>
                    <w:top w:val="none" w:sz="0" w:space="0" w:color="auto"/>
                    <w:left w:val="none" w:sz="0" w:space="0" w:color="auto"/>
                    <w:bottom w:val="none" w:sz="0" w:space="0" w:color="auto"/>
                    <w:right w:val="none" w:sz="0" w:space="0" w:color="auto"/>
                  </w:divBdr>
                </w:div>
                <w:div w:id="558171355">
                  <w:marLeft w:val="640"/>
                  <w:marRight w:val="0"/>
                  <w:marTop w:val="0"/>
                  <w:marBottom w:val="0"/>
                  <w:divBdr>
                    <w:top w:val="none" w:sz="0" w:space="0" w:color="auto"/>
                    <w:left w:val="none" w:sz="0" w:space="0" w:color="auto"/>
                    <w:bottom w:val="none" w:sz="0" w:space="0" w:color="auto"/>
                    <w:right w:val="none" w:sz="0" w:space="0" w:color="auto"/>
                  </w:divBdr>
                </w:div>
                <w:div w:id="1320234058">
                  <w:marLeft w:val="640"/>
                  <w:marRight w:val="0"/>
                  <w:marTop w:val="0"/>
                  <w:marBottom w:val="0"/>
                  <w:divBdr>
                    <w:top w:val="none" w:sz="0" w:space="0" w:color="auto"/>
                    <w:left w:val="none" w:sz="0" w:space="0" w:color="auto"/>
                    <w:bottom w:val="none" w:sz="0" w:space="0" w:color="auto"/>
                    <w:right w:val="none" w:sz="0" w:space="0" w:color="auto"/>
                  </w:divBdr>
                </w:div>
                <w:div w:id="527179426">
                  <w:marLeft w:val="640"/>
                  <w:marRight w:val="0"/>
                  <w:marTop w:val="0"/>
                  <w:marBottom w:val="0"/>
                  <w:divBdr>
                    <w:top w:val="none" w:sz="0" w:space="0" w:color="auto"/>
                    <w:left w:val="none" w:sz="0" w:space="0" w:color="auto"/>
                    <w:bottom w:val="none" w:sz="0" w:space="0" w:color="auto"/>
                    <w:right w:val="none" w:sz="0" w:space="0" w:color="auto"/>
                  </w:divBdr>
                </w:div>
                <w:div w:id="1145126111">
                  <w:marLeft w:val="640"/>
                  <w:marRight w:val="0"/>
                  <w:marTop w:val="0"/>
                  <w:marBottom w:val="0"/>
                  <w:divBdr>
                    <w:top w:val="none" w:sz="0" w:space="0" w:color="auto"/>
                    <w:left w:val="none" w:sz="0" w:space="0" w:color="auto"/>
                    <w:bottom w:val="none" w:sz="0" w:space="0" w:color="auto"/>
                    <w:right w:val="none" w:sz="0" w:space="0" w:color="auto"/>
                  </w:divBdr>
                </w:div>
                <w:div w:id="1552840009">
                  <w:marLeft w:val="640"/>
                  <w:marRight w:val="0"/>
                  <w:marTop w:val="0"/>
                  <w:marBottom w:val="0"/>
                  <w:divBdr>
                    <w:top w:val="none" w:sz="0" w:space="0" w:color="auto"/>
                    <w:left w:val="none" w:sz="0" w:space="0" w:color="auto"/>
                    <w:bottom w:val="none" w:sz="0" w:space="0" w:color="auto"/>
                    <w:right w:val="none" w:sz="0" w:space="0" w:color="auto"/>
                  </w:divBdr>
                </w:div>
                <w:div w:id="436490765">
                  <w:marLeft w:val="640"/>
                  <w:marRight w:val="0"/>
                  <w:marTop w:val="0"/>
                  <w:marBottom w:val="0"/>
                  <w:divBdr>
                    <w:top w:val="none" w:sz="0" w:space="0" w:color="auto"/>
                    <w:left w:val="none" w:sz="0" w:space="0" w:color="auto"/>
                    <w:bottom w:val="none" w:sz="0" w:space="0" w:color="auto"/>
                    <w:right w:val="none" w:sz="0" w:space="0" w:color="auto"/>
                  </w:divBdr>
                </w:div>
                <w:div w:id="1490631456">
                  <w:marLeft w:val="640"/>
                  <w:marRight w:val="0"/>
                  <w:marTop w:val="0"/>
                  <w:marBottom w:val="0"/>
                  <w:divBdr>
                    <w:top w:val="none" w:sz="0" w:space="0" w:color="auto"/>
                    <w:left w:val="none" w:sz="0" w:space="0" w:color="auto"/>
                    <w:bottom w:val="none" w:sz="0" w:space="0" w:color="auto"/>
                    <w:right w:val="none" w:sz="0" w:space="0" w:color="auto"/>
                  </w:divBdr>
                </w:div>
                <w:div w:id="1278826776">
                  <w:marLeft w:val="640"/>
                  <w:marRight w:val="0"/>
                  <w:marTop w:val="0"/>
                  <w:marBottom w:val="0"/>
                  <w:divBdr>
                    <w:top w:val="none" w:sz="0" w:space="0" w:color="auto"/>
                    <w:left w:val="none" w:sz="0" w:space="0" w:color="auto"/>
                    <w:bottom w:val="none" w:sz="0" w:space="0" w:color="auto"/>
                    <w:right w:val="none" w:sz="0" w:space="0" w:color="auto"/>
                  </w:divBdr>
                </w:div>
                <w:div w:id="531038465">
                  <w:marLeft w:val="640"/>
                  <w:marRight w:val="0"/>
                  <w:marTop w:val="0"/>
                  <w:marBottom w:val="0"/>
                  <w:divBdr>
                    <w:top w:val="none" w:sz="0" w:space="0" w:color="auto"/>
                    <w:left w:val="none" w:sz="0" w:space="0" w:color="auto"/>
                    <w:bottom w:val="none" w:sz="0" w:space="0" w:color="auto"/>
                    <w:right w:val="none" w:sz="0" w:space="0" w:color="auto"/>
                  </w:divBdr>
                </w:div>
                <w:div w:id="82116618">
                  <w:marLeft w:val="640"/>
                  <w:marRight w:val="0"/>
                  <w:marTop w:val="0"/>
                  <w:marBottom w:val="0"/>
                  <w:divBdr>
                    <w:top w:val="none" w:sz="0" w:space="0" w:color="auto"/>
                    <w:left w:val="none" w:sz="0" w:space="0" w:color="auto"/>
                    <w:bottom w:val="none" w:sz="0" w:space="0" w:color="auto"/>
                    <w:right w:val="none" w:sz="0" w:space="0" w:color="auto"/>
                  </w:divBdr>
                </w:div>
                <w:div w:id="276983909">
                  <w:marLeft w:val="640"/>
                  <w:marRight w:val="0"/>
                  <w:marTop w:val="0"/>
                  <w:marBottom w:val="0"/>
                  <w:divBdr>
                    <w:top w:val="none" w:sz="0" w:space="0" w:color="auto"/>
                    <w:left w:val="none" w:sz="0" w:space="0" w:color="auto"/>
                    <w:bottom w:val="none" w:sz="0" w:space="0" w:color="auto"/>
                    <w:right w:val="none" w:sz="0" w:space="0" w:color="auto"/>
                  </w:divBdr>
                </w:div>
                <w:div w:id="1766031299">
                  <w:marLeft w:val="640"/>
                  <w:marRight w:val="0"/>
                  <w:marTop w:val="0"/>
                  <w:marBottom w:val="0"/>
                  <w:divBdr>
                    <w:top w:val="none" w:sz="0" w:space="0" w:color="auto"/>
                    <w:left w:val="none" w:sz="0" w:space="0" w:color="auto"/>
                    <w:bottom w:val="none" w:sz="0" w:space="0" w:color="auto"/>
                    <w:right w:val="none" w:sz="0" w:space="0" w:color="auto"/>
                  </w:divBdr>
                </w:div>
                <w:div w:id="424765489">
                  <w:marLeft w:val="640"/>
                  <w:marRight w:val="0"/>
                  <w:marTop w:val="0"/>
                  <w:marBottom w:val="0"/>
                  <w:divBdr>
                    <w:top w:val="none" w:sz="0" w:space="0" w:color="auto"/>
                    <w:left w:val="none" w:sz="0" w:space="0" w:color="auto"/>
                    <w:bottom w:val="none" w:sz="0" w:space="0" w:color="auto"/>
                    <w:right w:val="none" w:sz="0" w:space="0" w:color="auto"/>
                  </w:divBdr>
                </w:div>
                <w:div w:id="896673607">
                  <w:marLeft w:val="640"/>
                  <w:marRight w:val="0"/>
                  <w:marTop w:val="0"/>
                  <w:marBottom w:val="0"/>
                  <w:divBdr>
                    <w:top w:val="none" w:sz="0" w:space="0" w:color="auto"/>
                    <w:left w:val="none" w:sz="0" w:space="0" w:color="auto"/>
                    <w:bottom w:val="none" w:sz="0" w:space="0" w:color="auto"/>
                    <w:right w:val="none" w:sz="0" w:space="0" w:color="auto"/>
                  </w:divBdr>
                </w:div>
                <w:div w:id="1836413395">
                  <w:marLeft w:val="640"/>
                  <w:marRight w:val="0"/>
                  <w:marTop w:val="0"/>
                  <w:marBottom w:val="0"/>
                  <w:divBdr>
                    <w:top w:val="none" w:sz="0" w:space="0" w:color="auto"/>
                    <w:left w:val="none" w:sz="0" w:space="0" w:color="auto"/>
                    <w:bottom w:val="none" w:sz="0" w:space="0" w:color="auto"/>
                    <w:right w:val="none" w:sz="0" w:space="0" w:color="auto"/>
                  </w:divBdr>
                </w:div>
                <w:div w:id="1537234184">
                  <w:marLeft w:val="640"/>
                  <w:marRight w:val="0"/>
                  <w:marTop w:val="0"/>
                  <w:marBottom w:val="0"/>
                  <w:divBdr>
                    <w:top w:val="none" w:sz="0" w:space="0" w:color="auto"/>
                    <w:left w:val="none" w:sz="0" w:space="0" w:color="auto"/>
                    <w:bottom w:val="none" w:sz="0" w:space="0" w:color="auto"/>
                    <w:right w:val="none" w:sz="0" w:space="0" w:color="auto"/>
                  </w:divBdr>
                </w:div>
                <w:div w:id="1099370500">
                  <w:marLeft w:val="640"/>
                  <w:marRight w:val="0"/>
                  <w:marTop w:val="0"/>
                  <w:marBottom w:val="0"/>
                  <w:divBdr>
                    <w:top w:val="none" w:sz="0" w:space="0" w:color="auto"/>
                    <w:left w:val="none" w:sz="0" w:space="0" w:color="auto"/>
                    <w:bottom w:val="none" w:sz="0" w:space="0" w:color="auto"/>
                    <w:right w:val="none" w:sz="0" w:space="0" w:color="auto"/>
                  </w:divBdr>
                </w:div>
                <w:div w:id="1936555792">
                  <w:marLeft w:val="640"/>
                  <w:marRight w:val="0"/>
                  <w:marTop w:val="0"/>
                  <w:marBottom w:val="0"/>
                  <w:divBdr>
                    <w:top w:val="none" w:sz="0" w:space="0" w:color="auto"/>
                    <w:left w:val="none" w:sz="0" w:space="0" w:color="auto"/>
                    <w:bottom w:val="none" w:sz="0" w:space="0" w:color="auto"/>
                    <w:right w:val="none" w:sz="0" w:space="0" w:color="auto"/>
                  </w:divBdr>
                </w:div>
                <w:div w:id="1133447149">
                  <w:marLeft w:val="640"/>
                  <w:marRight w:val="0"/>
                  <w:marTop w:val="0"/>
                  <w:marBottom w:val="0"/>
                  <w:divBdr>
                    <w:top w:val="none" w:sz="0" w:space="0" w:color="auto"/>
                    <w:left w:val="none" w:sz="0" w:space="0" w:color="auto"/>
                    <w:bottom w:val="none" w:sz="0" w:space="0" w:color="auto"/>
                    <w:right w:val="none" w:sz="0" w:space="0" w:color="auto"/>
                  </w:divBdr>
                </w:div>
                <w:div w:id="122115257">
                  <w:marLeft w:val="640"/>
                  <w:marRight w:val="0"/>
                  <w:marTop w:val="0"/>
                  <w:marBottom w:val="0"/>
                  <w:divBdr>
                    <w:top w:val="none" w:sz="0" w:space="0" w:color="auto"/>
                    <w:left w:val="none" w:sz="0" w:space="0" w:color="auto"/>
                    <w:bottom w:val="none" w:sz="0" w:space="0" w:color="auto"/>
                    <w:right w:val="none" w:sz="0" w:space="0" w:color="auto"/>
                  </w:divBdr>
                </w:div>
                <w:div w:id="1614902853">
                  <w:marLeft w:val="640"/>
                  <w:marRight w:val="0"/>
                  <w:marTop w:val="0"/>
                  <w:marBottom w:val="0"/>
                  <w:divBdr>
                    <w:top w:val="none" w:sz="0" w:space="0" w:color="auto"/>
                    <w:left w:val="none" w:sz="0" w:space="0" w:color="auto"/>
                    <w:bottom w:val="none" w:sz="0" w:space="0" w:color="auto"/>
                    <w:right w:val="none" w:sz="0" w:space="0" w:color="auto"/>
                  </w:divBdr>
                </w:div>
                <w:div w:id="1732650486">
                  <w:marLeft w:val="640"/>
                  <w:marRight w:val="0"/>
                  <w:marTop w:val="0"/>
                  <w:marBottom w:val="0"/>
                  <w:divBdr>
                    <w:top w:val="none" w:sz="0" w:space="0" w:color="auto"/>
                    <w:left w:val="none" w:sz="0" w:space="0" w:color="auto"/>
                    <w:bottom w:val="none" w:sz="0" w:space="0" w:color="auto"/>
                    <w:right w:val="none" w:sz="0" w:space="0" w:color="auto"/>
                  </w:divBdr>
                </w:div>
                <w:div w:id="1760104904">
                  <w:marLeft w:val="640"/>
                  <w:marRight w:val="0"/>
                  <w:marTop w:val="0"/>
                  <w:marBottom w:val="0"/>
                  <w:divBdr>
                    <w:top w:val="none" w:sz="0" w:space="0" w:color="auto"/>
                    <w:left w:val="none" w:sz="0" w:space="0" w:color="auto"/>
                    <w:bottom w:val="none" w:sz="0" w:space="0" w:color="auto"/>
                    <w:right w:val="none" w:sz="0" w:space="0" w:color="auto"/>
                  </w:divBdr>
                </w:div>
                <w:div w:id="1120338201">
                  <w:marLeft w:val="640"/>
                  <w:marRight w:val="0"/>
                  <w:marTop w:val="0"/>
                  <w:marBottom w:val="0"/>
                  <w:divBdr>
                    <w:top w:val="none" w:sz="0" w:space="0" w:color="auto"/>
                    <w:left w:val="none" w:sz="0" w:space="0" w:color="auto"/>
                    <w:bottom w:val="none" w:sz="0" w:space="0" w:color="auto"/>
                    <w:right w:val="none" w:sz="0" w:space="0" w:color="auto"/>
                  </w:divBdr>
                </w:div>
                <w:div w:id="636452705">
                  <w:marLeft w:val="640"/>
                  <w:marRight w:val="0"/>
                  <w:marTop w:val="0"/>
                  <w:marBottom w:val="0"/>
                  <w:divBdr>
                    <w:top w:val="none" w:sz="0" w:space="0" w:color="auto"/>
                    <w:left w:val="none" w:sz="0" w:space="0" w:color="auto"/>
                    <w:bottom w:val="none" w:sz="0" w:space="0" w:color="auto"/>
                    <w:right w:val="none" w:sz="0" w:space="0" w:color="auto"/>
                  </w:divBdr>
                </w:div>
                <w:div w:id="1352298443">
                  <w:marLeft w:val="640"/>
                  <w:marRight w:val="0"/>
                  <w:marTop w:val="0"/>
                  <w:marBottom w:val="0"/>
                  <w:divBdr>
                    <w:top w:val="none" w:sz="0" w:space="0" w:color="auto"/>
                    <w:left w:val="none" w:sz="0" w:space="0" w:color="auto"/>
                    <w:bottom w:val="none" w:sz="0" w:space="0" w:color="auto"/>
                    <w:right w:val="none" w:sz="0" w:space="0" w:color="auto"/>
                  </w:divBdr>
                </w:div>
                <w:div w:id="1720351216">
                  <w:marLeft w:val="640"/>
                  <w:marRight w:val="0"/>
                  <w:marTop w:val="0"/>
                  <w:marBottom w:val="0"/>
                  <w:divBdr>
                    <w:top w:val="none" w:sz="0" w:space="0" w:color="auto"/>
                    <w:left w:val="none" w:sz="0" w:space="0" w:color="auto"/>
                    <w:bottom w:val="none" w:sz="0" w:space="0" w:color="auto"/>
                    <w:right w:val="none" w:sz="0" w:space="0" w:color="auto"/>
                  </w:divBdr>
                </w:div>
                <w:div w:id="429089264">
                  <w:marLeft w:val="640"/>
                  <w:marRight w:val="0"/>
                  <w:marTop w:val="0"/>
                  <w:marBottom w:val="0"/>
                  <w:divBdr>
                    <w:top w:val="none" w:sz="0" w:space="0" w:color="auto"/>
                    <w:left w:val="none" w:sz="0" w:space="0" w:color="auto"/>
                    <w:bottom w:val="none" w:sz="0" w:space="0" w:color="auto"/>
                    <w:right w:val="none" w:sz="0" w:space="0" w:color="auto"/>
                  </w:divBdr>
                </w:div>
                <w:div w:id="1332634640">
                  <w:marLeft w:val="640"/>
                  <w:marRight w:val="0"/>
                  <w:marTop w:val="0"/>
                  <w:marBottom w:val="0"/>
                  <w:divBdr>
                    <w:top w:val="none" w:sz="0" w:space="0" w:color="auto"/>
                    <w:left w:val="none" w:sz="0" w:space="0" w:color="auto"/>
                    <w:bottom w:val="none" w:sz="0" w:space="0" w:color="auto"/>
                    <w:right w:val="none" w:sz="0" w:space="0" w:color="auto"/>
                  </w:divBdr>
                </w:div>
                <w:div w:id="1740395262">
                  <w:marLeft w:val="640"/>
                  <w:marRight w:val="0"/>
                  <w:marTop w:val="0"/>
                  <w:marBottom w:val="0"/>
                  <w:divBdr>
                    <w:top w:val="none" w:sz="0" w:space="0" w:color="auto"/>
                    <w:left w:val="none" w:sz="0" w:space="0" w:color="auto"/>
                    <w:bottom w:val="none" w:sz="0" w:space="0" w:color="auto"/>
                    <w:right w:val="none" w:sz="0" w:space="0" w:color="auto"/>
                  </w:divBdr>
                </w:div>
                <w:div w:id="2120027341">
                  <w:marLeft w:val="640"/>
                  <w:marRight w:val="0"/>
                  <w:marTop w:val="0"/>
                  <w:marBottom w:val="0"/>
                  <w:divBdr>
                    <w:top w:val="none" w:sz="0" w:space="0" w:color="auto"/>
                    <w:left w:val="none" w:sz="0" w:space="0" w:color="auto"/>
                    <w:bottom w:val="none" w:sz="0" w:space="0" w:color="auto"/>
                    <w:right w:val="none" w:sz="0" w:space="0" w:color="auto"/>
                  </w:divBdr>
                </w:div>
                <w:div w:id="853153035">
                  <w:marLeft w:val="640"/>
                  <w:marRight w:val="0"/>
                  <w:marTop w:val="0"/>
                  <w:marBottom w:val="0"/>
                  <w:divBdr>
                    <w:top w:val="none" w:sz="0" w:space="0" w:color="auto"/>
                    <w:left w:val="none" w:sz="0" w:space="0" w:color="auto"/>
                    <w:bottom w:val="none" w:sz="0" w:space="0" w:color="auto"/>
                    <w:right w:val="none" w:sz="0" w:space="0" w:color="auto"/>
                  </w:divBdr>
                </w:div>
                <w:div w:id="1747452338">
                  <w:marLeft w:val="640"/>
                  <w:marRight w:val="0"/>
                  <w:marTop w:val="0"/>
                  <w:marBottom w:val="0"/>
                  <w:divBdr>
                    <w:top w:val="none" w:sz="0" w:space="0" w:color="auto"/>
                    <w:left w:val="none" w:sz="0" w:space="0" w:color="auto"/>
                    <w:bottom w:val="none" w:sz="0" w:space="0" w:color="auto"/>
                    <w:right w:val="none" w:sz="0" w:space="0" w:color="auto"/>
                  </w:divBdr>
                </w:div>
                <w:div w:id="108476621">
                  <w:marLeft w:val="640"/>
                  <w:marRight w:val="0"/>
                  <w:marTop w:val="0"/>
                  <w:marBottom w:val="0"/>
                  <w:divBdr>
                    <w:top w:val="none" w:sz="0" w:space="0" w:color="auto"/>
                    <w:left w:val="none" w:sz="0" w:space="0" w:color="auto"/>
                    <w:bottom w:val="none" w:sz="0" w:space="0" w:color="auto"/>
                    <w:right w:val="none" w:sz="0" w:space="0" w:color="auto"/>
                  </w:divBdr>
                </w:div>
                <w:div w:id="586966489">
                  <w:marLeft w:val="640"/>
                  <w:marRight w:val="0"/>
                  <w:marTop w:val="0"/>
                  <w:marBottom w:val="0"/>
                  <w:divBdr>
                    <w:top w:val="none" w:sz="0" w:space="0" w:color="auto"/>
                    <w:left w:val="none" w:sz="0" w:space="0" w:color="auto"/>
                    <w:bottom w:val="none" w:sz="0" w:space="0" w:color="auto"/>
                    <w:right w:val="none" w:sz="0" w:space="0" w:color="auto"/>
                  </w:divBdr>
                </w:div>
                <w:div w:id="1272204181">
                  <w:marLeft w:val="640"/>
                  <w:marRight w:val="0"/>
                  <w:marTop w:val="0"/>
                  <w:marBottom w:val="0"/>
                  <w:divBdr>
                    <w:top w:val="none" w:sz="0" w:space="0" w:color="auto"/>
                    <w:left w:val="none" w:sz="0" w:space="0" w:color="auto"/>
                    <w:bottom w:val="none" w:sz="0" w:space="0" w:color="auto"/>
                    <w:right w:val="none" w:sz="0" w:space="0" w:color="auto"/>
                  </w:divBdr>
                </w:div>
                <w:div w:id="725186239">
                  <w:marLeft w:val="640"/>
                  <w:marRight w:val="0"/>
                  <w:marTop w:val="0"/>
                  <w:marBottom w:val="0"/>
                  <w:divBdr>
                    <w:top w:val="none" w:sz="0" w:space="0" w:color="auto"/>
                    <w:left w:val="none" w:sz="0" w:space="0" w:color="auto"/>
                    <w:bottom w:val="none" w:sz="0" w:space="0" w:color="auto"/>
                    <w:right w:val="none" w:sz="0" w:space="0" w:color="auto"/>
                  </w:divBdr>
                </w:div>
                <w:div w:id="775057085">
                  <w:marLeft w:val="640"/>
                  <w:marRight w:val="0"/>
                  <w:marTop w:val="0"/>
                  <w:marBottom w:val="0"/>
                  <w:divBdr>
                    <w:top w:val="none" w:sz="0" w:space="0" w:color="auto"/>
                    <w:left w:val="none" w:sz="0" w:space="0" w:color="auto"/>
                    <w:bottom w:val="none" w:sz="0" w:space="0" w:color="auto"/>
                    <w:right w:val="none" w:sz="0" w:space="0" w:color="auto"/>
                  </w:divBdr>
                </w:div>
                <w:div w:id="24530170">
                  <w:marLeft w:val="640"/>
                  <w:marRight w:val="0"/>
                  <w:marTop w:val="0"/>
                  <w:marBottom w:val="0"/>
                  <w:divBdr>
                    <w:top w:val="none" w:sz="0" w:space="0" w:color="auto"/>
                    <w:left w:val="none" w:sz="0" w:space="0" w:color="auto"/>
                    <w:bottom w:val="none" w:sz="0" w:space="0" w:color="auto"/>
                    <w:right w:val="none" w:sz="0" w:space="0" w:color="auto"/>
                  </w:divBdr>
                </w:div>
                <w:div w:id="670371965">
                  <w:marLeft w:val="640"/>
                  <w:marRight w:val="0"/>
                  <w:marTop w:val="0"/>
                  <w:marBottom w:val="0"/>
                  <w:divBdr>
                    <w:top w:val="none" w:sz="0" w:space="0" w:color="auto"/>
                    <w:left w:val="none" w:sz="0" w:space="0" w:color="auto"/>
                    <w:bottom w:val="none" w:sz="0" w:space="0" w:color="auto"/>
                    <w:right w:val="none" w:sz="0" w:space="0" w:color="auto"/>
                  </w:divBdr>
                </w:div>
                <w:div w:id="365453635">
                  <w:marLeft w:val="640"/>
                  <w:marRight w:val="0"/>
                  <w:marTop w:val="0"/>
                  <w:marBottom w:val="0"/>
                  <w:divBdr>
                    <w:top w:val="none" w:sz="0" w:space="0" w:color="auto"/>
                    <w:left w:val="none" w:sz="0" w:space="0" w:color="auto"/>
                    <w:bottom w:val="none" w:sz="0" w:space="0" w:color="auto"/>
                    <w:right w:val="none" w:sz="0" w:space="0" w:color="auto"/>
                  </w:divBdr>
                </w:div>
                <w:div w:id="1881242876">
                  <w:marLeft w:val="640"/>
                  <w:marRight w:val="0"/>
                  <w:marTop w:val="0"/>
                  <w:marBottom w:val="0"/>
                  <w:divBdr>
                    <w:top w:val="none" w:sz="0" w:space="0" w:color="auto"/>
                    <w:left w:val="none" w:sz="0" w:space="0" w:color="auto"/>
                    <w:bottom w:val="none" w:sz="0" w:space="0" w:color="auto"/>
                    <w:right w:val="none" w:sz="0" w:space="0" w:color="auto"/>
                  </w:divBdr>
                </w:div>
                <w:div w:id="226767858">
                  <w:marLeft w:val="640"/>
                  <w:marRight w:val="0"/>
                  <w:marTop w:val="0"/>
                  <w:marBottom w:val="0"/>
                  <w:divBdr>
                    <w:top w:val="none" w:sz="0" w:space="0" w:color="auto"/>
                    <w:left w:val="none" w:sz="0" w:space="0" w:color="auto"/>
                    <w:bottom w:val="none" w:sz="0" w:space="0" w:color="auto"/>
                    <w:right w:val="none" w:sz="0" w:space="0" w:color="auto"/>
                  </w:divBdr>
                </w:div>
                <w:div w:id="1623003083">
                  <w:marLeft w:val="640"/>
                  <w:marRight w:val="0"/>
                  <w:marTop w:val="0"/>
                  <w:marBottom w:val="0"/>
                  <w:divBdr>
                    <w:top w:val="none" w:sz="0" w:space="0" w:color="auto"/>
                    <w:left w:val="none" w:sz="0" w:space="0" w:color="auto"/>
                    <w:bottom w:val="none" w:sz="0" w:space="0" w:color="auto"/>
                    <w:right w:val="none" w:sz="0" w:space="0" w:color="auto"/>
                  </w:divBdr>
                </w:div>
                <w:div w:id="1494108497">
                  <w:marLeft w:val="640"/>
                  <w:marRight w:val="0"/>
                  <w:marTop w:val="0"/>
                  <w:marBottom w:val="0"/>
                  <w:divBdr>
                    <w:top w:val="none" w:sz="0" w:space="0" w:color="auto"/>
                    <w:left w:val="none" w:sz="0" w:space="0" w:color="auto"/>
                    <w:bottom w:val="none" w:sz="0" w:space="0" w:color="auto"/>
                    <w:right w:val="none" w:sz="0" w:space="0" w:color="auto"/>
                  </w:divBdr>
                </w:div>
                <w:div w:id="1063287695">
                  <w:marLeft w:val="640"/>
                  <w:marRight w:val="0"/>
                  <w:marTop w:val="0"/>
                  <w:marBottom w:val="0"/>
                  <w:divBdr>
                    <w:top w:val="none" w:sz="0" w:space="0" w:color="auto"/>
                    <w:left w:val="none" w:sz="0" w:space="0" w:color="auto"/>
                    <w:bottom w:val="none" w:sz="0" w:space="0" w:color="auto"/>
                    <w:right w:val="none" w:sz="0" w:space="0" w:color="auto"/>
                  </w:divBdr>
                </w:div>
                <w:div w:id="1154876725">
                  <w:marLeft w:val="640"/>
                  <w:marRight w:val="0"/>
                  <w:marTop w:val="0"/>
                  <w:marBottom w:val="0"/>
                  <w:divBdr>
                    <w:top w:val="none" w:sz="0" w:space="0" w:color="auto"/>
                    <w:left w:val="none" w:sz="0" w:space="0" w:color="auto"/>
                    <w:bottom w:val="none" w:sz="0" w:space="0" w:color="auto"/>
                    <w:right w:val="none" w:sz="0" w:space="0" w:color="auto"/>
                  </w:divBdr>
                </w:div>
                <w:div w:id="1390955015">
                  <w:marLeft w:val="640"/>
                  <w:marRight w:val="0"/>
                  <w:marTop w:val="0"/>
                  <w:marBottom w:val="0"/>
                  <w:divBdr>
                    <w:top w:val="none" w:sz="0" w:space="0" w:color="auto"/>
                    <w:left w:val="none" w:sz="0" w:space="0" w:color="auto"/>
                    <w:bottom w:val="none" w:sz="0" w:space="0" w:color="auto"/>
                    <w:right w:val="none" w:sz="0" w:space="0" w:color="auto"/>
                  </w:divBdr>
                </w:div>
                <w:div w:id="74980943">
                  <w:marLeft w:val="640"/>
                  <w:marRight w:val="0"/>
                  <w:marTop w:val="0"/>
                  <w:marBottom w:val="0"/>
                  <w:divBdr>
                    <w:top w:val="none" w:sz="0" w:space="0" w:color="auto"/>
                    <w:left w:val="none" w:sz="0" w:space="0" w:color="auto"/>
                    <w:bottom w:val="none" w:sz="0" w:space="0" w:color="auto"/>
                    <w:right w:val="none" w:sz="0" w:space="0" w:color="auto"/>
                  </w:divBdr>
                </w:div>
                <w:div w:id="1542353365">
                  <w:marLeft w:val="640"/>
                  <w:marRight w:val="0"/>
                  <w:marTop w:val="0"/>
                  <w:marBottom w:val="0"/>
                  <w:divBdr>
                    <w:top w:val="none" w:sz="0" w:space="0" w:color="auto"/>
                    <w:left w:val="none" w:sz="0" w:space="0" w:color="auto"/>
                    <w:bottom w:val="none" w:sz="0" w:space="0" w:color="auto"/>
                    <w:right w:val="none" w:sz="0" w:space="0" w:color="auto"/>
                  </w:divBdr>
                </w:div>
                <w:div w:id="392703217">
                  <w:marLeft w:val="640"/>
                  <w:marRight w:val="0"/>
                  <w:marTop w:val="0"/>
                  <w:marBottom w:val="0"/>
                  <w:divBdr>
                    <w:top w:val="none" w:sz="0" w:space="0" w:color="auto"/>
                    <w:left w:val="none" w:sz="0" w:space="0" w:color="auto"/>
                    <w:bottom w:val="none" w:sz="0" w:space="0" w:color="auto"/>
                    <w:right w:val="none" w:sz="0" w:space="0" w:color="auto"/>
                  </w:divBdr>
                </w:div>
                <w:div w:id="518930604">
                  <w:marLeft w:val="640"/>
                  <w:marRight w:val="0"/>
                  <w:marTop w:val="0"/>
                  <w:marBottom w:val="0"/>
                  <w:divBdr>
                    <w:top w:val="none" w:sz="0" w:space="0" w:color="auto"/>
                    <w:left w:val="none" w:sz="0" w:space="0" w:color="auto"/>
                    <w:bottom w:val="none" w:sz="0" w:space="0" w:color="auto"/>
                    <w:right w:val="none" w:sz="0" w:space="0" w:color="auto"/>
                  </w:divBdr>
                </w:div>
                <w:div w:id="310257253">
                  <w:marLeft w:val="640"/>
                  <w:marRight w:val="0"/>
                  <w:marTop w:val="0"/>
                  <w:marBottom w:val="0"/>
                  <w:divBdr>
                    <w:top w:val="none" w:sz="0" w:space="0" w:color="auto"/>
                    <w:left w:val="none" w:sz="0" w:space="0" w:color="auto"/>
                    <w:bottom w:val="none" w:sz="0" w:space="0" w:color="auto"/>
                    <w:right w:val="none" w:sz="0" w:space="0" w:color="auto"/>
                  </w:divBdr>
                </w:div>
                <w:div w:id="116873620">
                  <w:marLeft w:val="640"/>
                  <w:marRight w:val="0"/>
                  <w:marTop w:val="0"/>
                  <w:marBottom w:val="0"/>
                  <w:divBdr>
                    <w:top w:val="none" w:sz="0" w:space="0" w:color="auto"/>
                    <w:left w:val="none" w:sz="0" w:space="0" w:color="auto"/>
                    <w:bottom w:val="none" w:sz="0" w:space="0" w:color="auto"/>
                    <w:right w:val="none" w:sz="0" w:space="0" w:color="auto"/>
                  </w:divBdr>
                </w:div>
                <w:div w:id="856967533">
                  <w:marLeft w:val="640"/>
                  <w:marRight w:val="0"/>
                  <w:marTop w:val="0"/>
                  <w:marBottom w:val="0"/>
                  <w:divBdr>
                    <w:top w:val="none" w:sz="0" w:space="0" w:color="auto"/>
                    <w:left w:val="none" w:sz="0" w:space="0" w:color="auto"/>
                    <w:bottom w:val="none" w:sz="0" w:space="0" w:color="auto"/>
                    <w:right w:val="none" w:sz="0" w:space="0" w:color="auto"/>
                  </w:divBdr>
                </w:div>
                <w:div w:id="1710450730">
                  <w:marLeft w:val="640"/>
                  <w:marRight w:val="0"/>
                  <w:marTop w:val="0"/>
                  <w:marBottom w:val="0"/>
                  <w:divBdr>
                    <w:top w:val="none" w:sz="0" w:space="0" w:color="auto"/>
                    <w:left w:val="none" w:sz="0" w:space="0" w:color="auto"/>
                    <w:bottom w:val="none" w:sz="0" w:space="0" w:color="auto"/>
                    <w:right w:val="none" w:sz="0" w:space="0" w:color="auto"/>
                  </w:divBdr>
                </w:div>
                <w:div w:id="951208889">
                  <w:marLeft w:val="640"/>
                  <w:marRight w:val="0"/>
                  <w:marTop w:val="0"/>
                  <w:marBottom w:val="0"/>
                  <w:divBdr>
                    <w:top w:val="none" w:sz="0" w:space="0" w:color="auto"/>
                    <w:left w:val="none" w:sz="0" w:space="0" w:color="auto"/>
                    <w:bottom w:val="none" w:sz="0" w:space="0" w:color="auto"/>
                    <w:right w:val="none" w:sz="0" w:space="0" w:color="auto"/>
                  </w:divBdr>
                </w:div>
                <w:div w:id="378669429">
                  <w:marLeft w:val="640"/>
                  <w:marRight w:val="0"/>
                  <w:marTop w:val="0"/>
                  <w:marBottom w:val="0"/>
                  <w:divBdr>
                    <w:top w:val="none" w:sz="0" w:space="0" w:color="auto"/>
                    <w:left w:val="none" w:sz="0" w:space="0" w:color="auto"/>
                    <w:bottom w:val="none" w:sz="0" w:space="0" w:color="auto"/>
                    <w:right w:val="none" w:sz="0" w:space="0" w:color="auto"/>
                  </w:divBdr>
                </w:div>
                <w:div w:id="1691298938">
                  <w:marLeft w:val="640"/>
                  <w:marRight w:val="0"/>
                  <w:marTop w:val="0"/>
                  <w:marBottom w:val="0"/>
                  <w:divBdr>
                    <w:top w:val="none" w:sz="0" w:space="0" w:color="auto"/>
                    <w:left w:val="none" w:sz="0" w:space="0" w:color="auto"/>
                    <w:bottom w:val="none" w:sz="0" w:space="0" w:color="auto"/>
                    <w:right w:val="none" w:sz="0" w:space="0" w:color="auto"/>
                  </w:divBdr>
                </w:div>
                <w:div w:id="1399085128">
                  <w:marLeft w:val="640"/>
                  <w:marRight w:val="0"/>
                  <w:marTop w:val="0"/>
                  <w:marBottom w:val="0"/>
                  <w:divBdr>
                    <w:top w:val="none" w:sz="0" w:space="0" w:color="auto"/>
                    <w:left w:val="none" w:sz="0" w:space="0" w:color="auto"/>
                    <w:bottom w:val="none" w:sz="0" w:space="0" w:color="auto"/>
                    <w:right w:val="none" w:sz="0" w:space="0" w:color="auto"/>
                  </w:divBdr>
                </w:div>
                <w:div w:id="1692491297">
                  <w:marLeft w:val="640"/>
                  <w:marRight w:val="0"/>
                  <w:marTop w:val="0"/>
                  <w:marBottom w:val="0"/>
                  <w:divBdr>
                    <w:top w:val="none" w:sz="0" w:space="0" w:color="auto"/>
                    <w:left w:val="none" w:sz="0" w:space="0" w:color="auto"/>
                    <w:bottom w:val="none" w:sz="0" w:space="0" w:color="auto"/>
                    <w:right w:val="none" w:sz="0" w:space="0" w:color="auto"/>
                  </w:divBdr>
                </w:div>
                <w:div w:id="948437532">
                  <w:marLeft w:val="640"/>
                  <w:marRight w:val="0"/>
                  <w:marTop w:val="0"/>
                  <w:marBottom w:val="0"/>
                  <w:divBdr>
                    <w:top w:val="none" w:sz="0" w:space="0" w:color="auto"/>
                    <w:left w:val="none" w:sz="0" w:space="0" w:color="auto"/>
                    <w:bottom w:val="none" w:sz="0" w:space="0" w:color="auto"/>
                    <w:right w:val="none" w:sz="0" w:space="0" w:color="auto"/>
                  </w:divBdr>
                </w:div>
                <w:div w:id="1904681391">
                  <w:marLeft w:val="640"/>
                  <w:marRight w:val="0"/>
                  <w:marTop w:val="0"/>
                  <w:marBottom w:val="0"/>
                  <w:divBdr>
                    <w:top w:val="none" w:sz="0" w:space="0" w:color="auto"/>
                    <w:left w:val="none" w:sz="0" w:space="0" w:color="auto"/>
                    <w:bottom w:val="none" w:sz="0" w:space="0" w:color="auto"/>
                    <w:right w:val="none" w:sz="0" w:space="0" w:color="auto"/>
                  </w:divBdr>
                </w:div>
                <w:div w:id="951086568">
                  <w:marLeft w:val="640"/>
                  <w:marRight w:val="0"/>
                  <w:marTop w:val="0"/>
                  <w:marBottom w:val="0"/>
                  <w:divBdr>
                    <w:top w:val="none" w:sz="0" w:space="0" w:color="auto"/>
                    <w:left w:val="none" w:sz="0" w:space="0" w:color="auto"/>
                    <w:bottom w:val="none" w:sz="0" w:space="0" w:color="auto"/>
                    <w:right w:val="none" w:sz="0" w:space="0" w:color="auto"/>
                  </w:divBdr>
                </w:div>
                <w:div w:id="1958216807">
                  <w:marLeft w:val="640"/>
                  <w:marRight w:val="0"/>
                  <w:marTop w:val="0"/>
                  <w:marBottom w:val="0"/>
                  <w:divBdr>
                    <w:top w:val="none" w:sz="0" w:space="0" w:color="auto"/>
                    <w:left w:val="none" w:sz="0" w:space="0" w:color="auto"/>
                    <w:bottom w:val="none" w:sz="0" w:space="0" w:color="auto"/>
                    <w:right w:val="none" w:sz="0" w:space="0" w:color="auto"/>
                  </w:divBdr>
                </w:div>
                <w:div w:id="1726877459">
                  <w:marLeft w:val="640"/>
                  <w:marRight w:val="0"/>
                  <w:marTop w:val="0"/>
                  <w:marBottom w:val="0"/>
                  <w:divBdr>
                    <w:top w:val="none" w:sz="0" w:space="0" w:color="auto"/>
                    <w:left w:val="none" w:sz="0" w:space="0" w:color="auto"/>
                    <w:bottom w:val="none" w:sz="0" w:space="0" w:color="auto"/>
                    <w:right w:val="none" w:sz="0" w:space="0" w:color="auto"/>
                  </w:divBdr>
                </w:div>
                <w:div w:id="1264457382">
                  <w:marLeft w:val="640"/>
                  <w:marRight w:val="0"/>
                  <w:marTop w:val="0"/>
                  <w:marBottom w:val="0"/>
                  <w:divBdr>
                    <w:top w:val="none" w:sz="0" w:space="0" w:color="auto"/>
                    <w:left w:val="none" w:sz="0" w:space="0" w:color="auto"/>
                    <w:bottom w:val="none" w:sz="0" w:space="0" w:color="auto"/>
                    <w:right w:val="none" w:sz="0" w:space="0" w:color="auto"/>
                  </w:divBdr>
                </w:div>
                <w:div w:id="2107994301">
                  <w:marLeft w:val="640"/>
                  <w:marRight w:val="0"/>
                  <w:marTop w:val="0"/>
                  <w:marBottom w:val="0"/>
                  <w:divBdr>
                    <w:top w:val="none" w:sz="0" w:space="0" w:color="auto"/>
                    <w:left w:val="none" w:sz="0" w:space="0" w:color="auto"/>
                    <w:bottom w:val="none" w:sz="0" w:space="0" w:color="auto"/>
                    <w:right w:val="none" w:sz="0" w:space="0" w:color="auto"/>
                  </w:divBdr>
                </w:div>
                <w:div w:id="618756706">
                  <w:marLeft w:val="640"/>
                  <w:marRight w:val="0"/>
                  <w:marTop w:val="0"/>
                  <w:marBottom w:val="0"/>
                  <w:divBdr>
                    <w:top w:val="none" w:sz="0" w:space="0" w:color="auto"/>
                    <w:left w:val="none" w:sz="0" w:space="0" w:color="auto"/>
                    <w:bottom w:val="none" w:sz="0" w:space="0" w:color="auto"/>
                    <w:right w:val="none" w:sz="0" w:space="0" w:color="auto"/>
                  </w:divBdr>
                </w:div>
                <w:div w:id="500125285">
                  <w:marLeft w:val="640"/>
                  <w:marRight w:val="0"/>
                  <w:marTop w:val="0"/>
                  <w:marBottom w:val="0"/>
                  <w:divBdr>
                    <w:top w:val="none" w:sz="0" w:space="0" w:color="auto"/>
                    <w:left w:val="none" w:sz="0" w:space="0" w:color="auto"/>
                    <w:bottom w:val="none" w:sz="0" w:space="0" w:color="auto"/>
                    <w:right w:val="none" w:sz="0" w:space="0" w:color="auto"/>
                  </w:divBdr>
                </w:div>
                <w:div w:id="120610486">
                  <w:marLeft w:val="640"/>
                  <w:marRight w:val="0"/>
                  <w:marTop w:val="0"/>
                  <w:marBottom w:val="0"/>
                  <w:divBdr>
                    <w:top w:val="none" w:sz="0" w:space="0" w:color="auto"/>
                    <w:left w:val="none" w:sz="0" w:space="0" w:color="auto"/>
                    <w:bottom w:val="none" w:sz="0" w:space="0" w:color="auto"/>
                    <w:right w:val="none" w:sz="0" w:space="0" w:color="auto"/>
                  </w:divBdr>
                </w:div>
                <w:div w:id="2114401999">
                  <w:marLeft w:val="640"/>
                  <w:marRight w:val="0"/>
                  <w:marTop w:val="0"/>
                  <w:marBottom w:val="0"/>
                  <w:divBdr>
                    <w:top w:val="none" w:sz="0" w:space="0" w:color="auto"/>
                    <w:left w:val="none" w:sz="0" w:space="0" w:color="auto"/>
                    <w:bottom w:val="none" w:sz="0" w:space="0" w:color="auto"/>
                    <w:right w:val="none" w:sz="0" w:space="0" w:color="auto"/>
                  </w:divBdr>
                </w:div>
                <w:div w:id="1059092832">
                  <w:marLeft w:val="640"/>
                  <w:marRight w:val="0"/>
                  <w:marTop w:val="0"/>
                  <w:marBottom w:val="0"/>
                  <w:divBdr>
                    <w:top w:val="none" w:sz="0" w:space="0" w:color="auto"/>
                    <w:left w:val="none" w:sz="0" w:space="0" w:color="auto"/>
                    <w:bottom w:val="none" w:sz="0" w:space="0" w:color="auto"/>
                    <w:right w:val="none" w:sz="0" w:space="0" w:color="auto"/>
                  </w:divBdr>
                </w:div>
                <w:div w:id="1972876">
                  <w:marLeft w:val="640"/>
                  <w:marRight w:val="0"/>
                  <w:marTop w:val="0"/>
                  <w:marBottom w:val="0"/>
                  <w:divBdr>
                    <w:top w:val="none" w:sz="0" w:space="0" w:color="auto"/>
                    <w:left w:val="none" w:sz="0" w:space="0" w:color="auto"/>
                    <w:bottom w:val="none" w:sz="0" w:space="0" w:color="auto"/>
                    <w:right w:val="none" w:sz="0" w:space="0" w:color="auto"/>
                  </w:divBdr>
                </w:div>
                <w:div w:id="229274928">
                  <w:marLeft w:val="640"/>
                  <w:marRight w:val="0"/>
                  <w:marTop w:val="0"/>
                  <w:marBottom w:val="0"/>
                  <w:divBdr>
                    <w:top w:val="none" w:sz="0" w:space="0" w:color="auto"/>
                    <w:left w:val="none" w:sz="0" w:space="0" w:color="auto"/>
                    <w:bottom w:val="none" w:sz="0" w:space="0" w:color="auto"/>
                    <w:right w:val="none" w:sz="0" w:space="0" w:color="auto"/>
                  </w:divBdr>
                </w:div>
                <w:div w:id="1867057493">
                  <w:marLeft w:val="640"/>
                  <w:marRight w:val="0"/>
                  <w:marTop w:val="0"/>
                  <w:marBottom w:val="0"/>
                  <w:divBdr>
                    <w:top w:val="none" w:sz="0" w:space="0" w:color="auto"/>
                    <w:left w:val="none" w:sz="0" w:space="0" w:color="auto"/>
                    <w:bottom w:val="none" w:sz="0" w:space="0" w:color="auto"/>
                    <w:right w:val="none" w:sz="0" w:space="0" w:color="auto"/>
                  </w:divBdr>
                </w:div>
                <w:div w:id="265844067">
                  <w:marLeft w:val="640"/>
                  <w:marRight w:val="0"/>
                  <w:marTop w:val="0"/>
                  <w:marBottom w:val="0"/>
                  <w:divBdr>
                    <w:top w:val="none" w:sz="0" w:space="0" w:color="auto"/>
                    <w:left w:val="none" w:sz="0" w:space="0" w:color="auto"/>
                    <w:bottom w:val="none" w:sz="0" w:space="0" w:color="auto"/>
                    <w:right w:val="none" w:sz="0" w:space="0" w:color="auto"/>
                  </w:divBdr>
                </w:div>
                <w:div w:id="2104689044">
                  <w:marLeft w:val="640"/>
                  <w:marRight w:val="0"/>
                  <w:marTop w:val="0"/>
                  <w:marBottom w:val="0"/>
                  <w:divBdr>
                    <w:top w:val="none" w:sz="0" w:space="0" w:color="auto"/>
                    <w:left w:val="none" w:sz="0" w:space="0" w:color="auto"/>
                    <w:bottom w:val="none" w:sz="0" w:space="0" w:color="auto"/>
                    <w:right w:val="none" w:sz="0" w:space="0" w:color="auto"/>
                  </w:divBdr>
                </w:div>
                <w:div w:id="259072068">
                  <w:marLeft w:val="640"/>
                  <w:marRight w:val="0"/>
                  <w:marTop w:val="0"/>
                  <w:marBottom w:val="0"/>
                  <w:divBdr>
                    <w:top w:val="none" w:sz="0" w:space="0" w:color="auto"/>
                    <w:left w:val="none" w:sz="0" w:space="0" w:color="auto"/>
                    <w:bottom w:val="none" w:sz="0" w:space="0" w:color="auto"/>
                    <w:right w:val="none" w:sz="0" w:space="0" w:color="auto"/>
                  </w:divBdr>
                </w:div>
                <w:div w:id="1345741757">
                  <w:marLeft w:val="640"/>
                  <w:marRight w:val="0"/>
                  <w:marTop w:val="0"/>
                  <w:marBottom w:val="0"/>
                  <w:divBdr>
                    <w:top w:val="none" w:sz="0" w:space="0" w:color="auto"/>
                    <w:left w:val="none" w:sz="0" w:space="0" w:color="auto"/>
                    <w:bottom w:val="none" w:sz="0" w:space="0" w:color="auto"/>
                    <w:right w:val="none" w:sz="0" w:space="0" w:color="auto"/>
                  </w:divBdr>
                </w:div>
                <w:div w:id="1644852159">
                  <w:marLeft w:val="640"/>
                  <w:marRight w:val="0"/>
                  <w:marTop w:val="0"/>
                  <w:marBottom w:val="0"/>
                  <w:divBdr>
                    <w:top w:val="none" w:sz="0" w:space="0" w:color="auto"/>
                    <w:left w:val="none" w:sz="0" w:space="0" w:color="auto"/>
                    <w:bottom w:val="none" w:sz="0" w:space="0" w:color="auto"/>
                    <w:right w:val="none" w:sz="0" w:space="0" w:color="auto"/>
                  </w:divBdr>
                </w:div>
                <w:div w:id="12154829">
                  <w:marLeft w:val="640"/>
                  <w:marRight w:val="0"/>
                  <w:marTop w:val="0"/>
                  <w:marBottom w:val="0"/>
                  <w:divBdr>
                    <w:top w:val="none" w:sz="0" w:space="0" w:color="auto"/>
                    <w:left w:val="none" w:sz="0" w:space="0" w:color="auto"/>
                    <w:bottom w:val="none" w:sz="0" w:space="0" w:color="auto"/>
                    <w:right w:val="none" w:sz="0" w:space="0" w:color="auto"/>
                  </w:divBdr>
                </w:div>
              </w:divsChild>
            </w:div>
            <w:div w:id="749303841">
              <w:marLeft w:val="0"/>
              <w:marRight w:val="0"/>
              <w:marTop w:val="0"/>
              <w:marBottom w:val="0"/>
              <w:divBdr>
                <w:top w:val="none" w:sz="0" w:space="0" w:color="auto"/>
                <w:left w:val="none" w:sz="0" w:space="0" w:color="auto"/>
                <w:bottom w:val="none" w:sz="0" w:space="0" w:color="auto"/>
                <w:right w:val="none" w:sz="0" w:space="0" w:color="auto"/>
              </w:divBdr>
              <w:divsChild>
                <w:div w:id="1871141585">
                  <w:marLeft w:val="640"/>
                  <w:marRight w:val="0"/>
                  <w:marTop w:val="0"/>
                  <w:marBottom w:val="0"/>
                  <w:divBdr>
                    <w:top w:val="none" w:sz="0" w:space="0" w:color="auto"/>
                    <w:left w:val="none" w:sz="0" w:space="0" w:color="auto"/>
                    <w:bottom w:val="none" w:sz="0" w:space="0" w:color="auto"/>
                    <w:right w:val="none" w:sz="0" w:space="0" w:color="auto"/>
                  </w:divBdr>
                </w:div>
                <w:div w:id="546795006">
                  <w:marLeft w:val="640"/>
                  <w:marRight w:val="0"/>
                  <w:marTop w:val="0"/>
                  <w:marBottom w:val="0"/>
                  <w:divBdr>
                    <w:top w:val="none" w:sz="0" w:space="0" w:color="auto"/>
                    <w:left w:val="none" w:sz="0" w:space="0" w:color="auto"/>
                    <w:bottom w:val="none" w:sz="0" w:space="0" w:color="auto"/>
                    <w:right w:val="none" w:sz="0" w:space="0" w:color="auto"/>
                  </w:divBdr>
                </w:div>
                <w:div w:id="1122532740">
                  <w:marLeft w:val="640"/>
                  <w:marRight w:val="0"/>
                  <w:marTop w:val="0"/>
                  <w:marBottom w:val="0"/>
                  <w:divBdr>
                    <w:top w:val="none" w:sz="0" w:space="0" w:color="auto"/>
                    <w:left w:val="none" w:sz="0" w:space="0" w:color="auto"/>
                    <w:bottom w:val="none" w:sz="0" w:space="0" w:color="auto"/>
                    <w:right w:val="none" w:sz="0" w:space="0" w:color="auto"/>
                  </w:divBdr>
                </w:div>
                <w:div w:id="1449817367">
                  <w:marLeft w:val="640"/>
                  <w:marRight w:val="0"/>
                  <w:marTop w:val="0"/>
                  <w:marBottom w:val="0"/>
                  <w:divBdr>
                    <w:top w:val="none" w:sz="0" w:space="0" w:color="auto"/>
                    <w:left w:val="none" w:sz="0" w:space="0" w:color="auto"/>
                    <w:bottom w:val="none" w:sz="0" w:space="0" w:color="auto"/>
                    <w:right w:val="none" w:sz="0" w:space="0" w:color="auto"/>
                  </w:divBdr>
                </w:div>
                <w:div w:id="320162783">
                  <w:marLeft w:val="640"/>
                  <w:marRight w:val="0"/>
                  <w:marTop w:val="0"/>
                  <w:marBottom w:val="0"/>
                  <w:divBdr>
                    <w:top w:val="none" w:sz="0" w:space="0" w:color="auto"/>
                    <w:left w:val="none" w:sz="0" w:space="0" w:color="auto"/>
                    <w:bottom w:val="none" w:sz="0" w:space="0" w:color="auto"/>
                    <w:right w:val="none" w:sz="0" w:space="0" w:color="auto"/>
                  </w:divBdr>
                </w:div>
                <w:div w:id="897277097">
                  <w:marLeft w:val="640"/>
                  <w:marRight w:val="0"/>
                  <w:marTop w:val="0"/>
                  <w:marBottom w:val="0"/>
                  <w:divBdr>
                    <w:top w:val="none" w:sz="0" w:space="0" w:color="auto"/>
                    <w:left w:val="none" w:sz="0" w:space="0" w:color="auto"/>
                    <w:bottom w:val="none" w:sz="0" w:space="0" w:color="auto"/>
                    <w:right w:val="none" w:sz="0" w:space="0" w:color="auto"/>
                  </w:divBdr>
                </w:div>
                <w:div w:id="1470172193">
                  <w:marLeft w:val="640"/>
                  <w:marRight w:val="0"/>
                  <w:marTop w:val="0"/>
                  <w:marBottom w:val="0"/>
                  <w:divBdr>
                    <w:top w:val="none" w:sz="0" w:space="0" w:color="auto"/>
                    <w:left w:val="none" w:sz="0" w:space="0" w:color="auto"/>
                    <w:bottom w:val="none" w:sz="0" w:space="0" w:color="auto"/>
                    <w:right w:val="none" w:sz="0" w:space="0" w:color="auto"/>
                  </w:divBdr>
                </w:div>
                <w:div w:id="1452943109">
                  <w:marLeft w:val="640"/>
                  <w:marRight w:val="0"/>
                  <w:marTop w:val="0"/>
                  <w:marBottom w:val="0"/>
                  <w:divBdr>
                    <w:top w:val="none" w:sz="0" w:space="0" w:color="auto"/>
                    <w:left w:val="none" w:sz="0" w:space="0" w:color="auto"/>
                    <w:bottom w:val="none" w:sz="0" w:space="0" w:color="auto"/>
                    <w:right w:val="none" w:sz="0" w:space="0" w:color="auto"/>
                  </w:divBdr>
                </w:div>
                <w:div w:id="1811633239">
                  <w:marLeft w:val="640"/>
                  <w:marRight w:val="0"/>
                  <w:marTop w:val="0"/>
                  <w:marBottom w:val="0"/>
                  <w:divBdr>
                    <w:top w:val="none" w:sz="0" w:space="0" w:color="auto"/>
                    <w:left w:val="none" w:sz="0" w:space="0" w:color="auto"/>
                    <w:bottom w:val="none" w:sz="0" w:space="0" w:color="auto"/>
                    <w:right w:val="none" w:sz="0" w:space="0" w:color="auto"/>
                  </w:divBdr>
                </w:div>
                <w:div w:id="945693332">
                  <w:marLeft w:val="640"/>
                  <w:marRight w:val="0"/>
                  <w:marTop w:val="0"/>
                  <w:marBottom w:val="0"/>
                  <w:divBdr>
                    <w:top w:val="none" w:sz="0" w:space="0" w:color="auto"/>
                    <w:left w:val="none" w:sz="0" w:space="0" w:color="auto"/>
                    <w:bottom w:val="none" w:sz="0" w:space="0" w:color="auto"/>
                    <w:right w:val="none" w:sz="0" w:space="0" w:color="auto"/>
                  </w:divBdr>
                </w:div>
                <w:div w:id="273901024">
                  <w:marLeft w:val="640"/>
                  <w:marRight w:val="0"/>
                  <w:marTop w:val="0"/>
                  <w:marBottom w:val="0"/>
                  <w:divBdr>
                    <w:top w:val="none" w:sz="0" w:space="0" w:color="auto"/>
                    <w:left w:val="none" w:sz="0" w:space="0" w:color="auto"/>
                    <w:bottom w:val="none" w:sz="0" w:space="0" w:color="auto"/>
                    <w:right w:val="none" w:sz="0" w:space="0" w:color="auto"/>
                  </w:divBdr>
                </w:div>
                <w:div w:id="2046516860">
                  <w:marLeft w:val="640"/>
                  <w:marRight w:val="0"/>
                  <w:marTop w:val="0"/>
                  <w:marBottom w:val="0"/>
                  <w:divBdr>
                    <w:top w:val="none" w:sz="0" w:space="0" w:color="auto"/>
                    <w:left w:val="none" w:sz="0" w:space="0" w:color="auto"/>
                    <w:bottom w:val="none" w:sz="0" w:space="0" w:color="auto"/>
                    <w:right w:val="none" w:sz="0" w:space="0" w:color="auto"/>
                  </w:divBdr>
                </w:div>
                <w:div w:id="1361593448">
                  <w:marLeft w:val="640"/>
                  <w:marRight w:val="0"/>
                  <w:marTop w:val="0"/>
                  <w:marBottom w:val="0"/>
                  <w:divBdr>
                    <w:top w:val="none" w:sz="0" w:space="0" w:color="auto"/>
                    <w:left w:val="none" w:sz="0" w:space="0" w:color="auto"/>
                    <w:bottom w:val="none" w:sz="0" w:space="0" w:color="auto"/>
                    <w:right w:val="none" w:sz="0" w:space="0" w:color="auto"/>
                  </w:divBdr>
                </w:div>
                <w:div w:id="1830248811">
                  <w:marLeft w:val="640"/>
                  <w:marRight w:val="0"/>
                  <w:marTop w:val="0"/>
                  <w:marBottom w:val="0"/>
                  <w:divBdr>
                    <w:top w:val="none" w:sz="0" w:space="0" w:color="auto"/>
                    <w:left w:val="none" w:sz="0" w:space="0" w:color="auto"/>
                    <w:bottom w:val="none" w:sz="0" w:space="0" w:color="auto"/>
                    <w:right w:val="none" w:sz="0" w:space="0" w:color="auto"/>
                  </w:divBdr>
                </w:div>
                <w:div w:id="1596285277">
                  <w:marLeft w:val="640"/>
                  <w:marRight w:val="0"/>
                  <w:marTop w:val="0"/>
                  <w:marBottom w:val="0"/>
                  <w:divBdr>
                    <w:top w:val="none" w:sz="0" w:space="0" w:color="auto"/>
                    <w:left w:val="none" w:sz="0" w:space="0" w:color="auto"/>
                    <w:bottom w:val="none" w:sz="0" w:space="0" w:color="auto"/>
                    <w:right w:val="none" w:sz="0" w:space="0" w:color="auto"/>
                  </w:divBdr>
                </w:div>
                <w:div w:id="1158228447">
                  <w:marLeft w:val="640"/>
                  <w:marRight w:val="0"/>
                  <w:marTop w:val="0"/>
                  <w:marBottom w:val="0"/>
                  <w:divBdr>
                    <w:top w:val="none" w:sz="0" w:space="0" w:color="auto"/>
                    <w:left w:val="none" w:sz="0" w:space="0" w:color="auto"/>
                    <w:bottom w:val="none" w:sz="0" w:space="0" w:color="auto"/>
                    <w:right w:val="none" w:sz="0" w:space="0" w:color="auto"/>
                  </w:divBdr>
                </w:div>
                <w:div w:id="1639870098">
                  <w:marLeft w:val="640"/>
                  <w:marRight w:val="0"/>
                  <w:marTop w:val="0"/>
                  <w:marBottom w:val="0"/>
                  <w:divBdr>
                    <w:top w:val="none" w:sz="0" w:space="0" w:color="auto"/>
                    <w:left w:val="none" w:sz="0" w:space="0" w:color="auto"/>
                    <w:bottom w:val="none" w:sz="0" w:space="0" w:color="auto"/>
                    <w:right w:val="none" w:sz="0" w:space="0" w:color="auto"/>
                  </w:divBdr>
                </w:div>
                <w:div w:id="95250160">
                  <w:marLeft w:val="640"/>
                  <w:marRight w:val="0"/>
                  <w:marTop w:val="0"/>
                  <w:marBottom w:val="0"/>
                  <w:divBdr>
                    <w:top w:val="none" w:sz="0" w:space="0" w:color="auto"/>
                    <w:left w:val="none" w:sz="0" w:space="0" w:color="auto"/>
                    <w:bottom w:val="none" w:sz="0" w:space="0" w:color="auto"/>
                    <w:right w:val="none" w:sz="0" w:space="0" w:color="auto"/>
                  </w:divBdr>
                </w:div>
                <w:div w:id="921179381">
                  <w:marLeft w:val="640"/>
                  <w:marRight w:val="0"/>
                  <w:marTop w:val="0"/>
                  <w:marBottom w:val="0"/>
                  <w:divBdr>
                    <w:top w:val="none" w:sz="0" w:space="0" w:color="auto"/>
                    <w:left w:val="none" w:sz="0" w:space="0" w:color="auto"/>
                    <w:bottom w:val="none" w:sz="0" w:space="0" w:color="auto"/>
                    <w:right w:val="none" w:sz="0" w:space="0" w:color="auto"/>
                  </w:divBdr>
                </w:div>
                <w:div w:id="31617288">
                  <w:marLeft w:val="640"/>
                  <w:marRight w:val="0"/>
                  <w:marTop w:val="0"/>
                  <w:marBottom w:val="0"/>
                  <w:divBdr>
                    <w:top w:val="none" w:sz="0" w:space="0" w:color="auto"/>
                    <w:left w:val="none" w:sz="0" w:space="0" w:color="auto"/>
                    <w:bottom w:val="none" w:sz="0" w:space="0" w:color="auto"/>
                    <w:right w:val="none" w:sz="0" w:space="0" w:color="auto"/>
                  </w:divBdr>
                </w:div>
                <w:div w:id="1569926032">
                  <w:marLeft w:val="640"/>
                  <w:marRight w:val="0"/>
                  <w:marTop w:val="0"/>
                  <w:marBottom w:val="0"/>
                  <w:divBdr>
                    <w:top w:val="none" w:sz="0" w:space="0" w:color="auto"/>
                    <w:left w:val="none" w:sz="0" w:space="0" w:color="auto"/>
                    <w:bottom w:val="none" w:sz="0" w:space="0" w:color="auto"/>
                    <w:right w:val="none" w:sz="0" w:space="0" w:color="auto"/>
                  </w:divBdr>
                </w:div>
                <w:div w:id="1171065206">
                  <w:marLeft w:val="640"/>
                  <w:marRight w:val="0"/>
                  <w:marTop w:val="0"/>
                  <w:marBottom w:val="0"/>
                  <w:divBdr>
                    <w:top w:val="none" w:sz="0" w:space="0" w:color="auto"/>
                    <w:left w:val="none" w:sz="0" w:space="0" w:color="auto"/>
                    <w:bottom w:val="none" w:sz="0" w:space="0" w:color="auto"/>
                    <w:right w:val="none" w:sz="0" w:space="0" w:color="auto"/>
                  </w:divBdr>
                </w:div>
                <w:div w:id="223102957">
                  <w:marLeft w:val="640"/>
                  <w:marRight w:val="0"/>
                  <w:marTop w:val="0"/>
                  <w:marBottom w:val="0"/>
                  <w:divBdr>
                    <w:top w:val="none" w:sz="0" w:space="0" w:color="auto"/>
                    <w:left w:val="none" w:sz="0" w:space="0" w:color="auto"/>
                    <w:bottom w:val="none" w:sz="0" w:space="0" w:color="auto"/>
                    <w:right w:val="none" w:sz="0" w:space="0" w:color="auto"/>
                  </w:divBdr>
                </w:div>
                <w:div w:id="2130969301">
                  <w:marLeft w:val="640"/>
                  <w:marRight w:val="0"/>
                  <w:marTop w:val="0"/>
                  <w:marBottom w:val="0"/>
                  <w:divBdr>
                    <w:top w:val="none" w:sz="0" w:space="0" w:color="auto"/>
                    <w:left w:val="none" w:sz="0" w:space="0" w:color="auto"/>
                    <w:bottom w:val="none" w:sz="0" w:space="0" w:color="auto"/>
                    <w:right w:val="none" w:sz="0" w:space="0" w:color="auto"/>
                  </w:divBdr>
                </w:div>
                <w:div w:id="773017178">
                  <w:marLeft w:val="640"/>
                  <w:marRight w:val="0"/>
                  <w:marTop w:val="0"/>
                  <w:marBottom w:val="0"/>
                  <w:divBdr>
                    <w:top w:val="none" w:sz="0" w:space="0" w:color="auto"/>
                    <w:left w:val="none" w:sz="0" w:space="0" w:color="auto"/>
                    <w:bottom w:val="none" w:sz="0" w:space="0" w:color="auto"/>
                    <w:right w:val="none" w:sz="0" w:space="0" w:color="auto"/>
                  </w:divBdr>
                </w:div>
                <w:div w:id="1955280869">
                  <w:marLeft w:val="640"/>
                  <w:marRight w:val="0"/>
                  <w:marTop w:val="0"/>
                  <w:marBottom w:val="0"/>
                  <w:divBdr>
                    <w:top w:val="none" w:sz="0" w:space="0" w:color="auto"/>
                    <w:left w:val="none" w:sz="0" w:space="0" w:color="auto"/>
                    <w:bottom w:val="none" w:sz="0" w:space="0" w:color="auto"/>
                    <w:right w:val="none" w:sz="0" w:space="0" w:color="auto"/>
                  </w:divBdr>
                </w:div>
                <w:div w:id="1648826894">
                  <w:marLeft w:val="640"/>
                  <w:marRight w:val="0"/>
                  <w:marTop w:val="0"/>
                  <w:marBottom w:val="0"/>
                  <w:divBdr>
                    <w:top w:val="none" w:sz="0" w:space="0" w:color="auto"/>
                    <w:left w:val="none" w:sz="0" w:space="0" w:color="auto"/>
                    <w:bottom w:val="none" w:sz="0" w:space="0" w:color="auto"/>
                    <w:right w:val="none" w:sz="0" w:space="0" w:color="auto"/>
                  </w:divBdr>
                </w:div>
                <w:div w:id="748578852">
                  <w:marLeft w:val="640"/>
                  <w:marRight w:val="0"/>
                  <w:marTop w:val="0"/>
                  <w:marBottom w:val="0"/>
                  <w:divBdr>
                    <w:top w:val="none" w:sz="0" w:space="0" w:color="auto"/>
                    <w:left w:val="none" w:sz="0" w:space="0" w:color="auto"/>
                    <w:bottom w:val="none" w:sz="0" w:space="0" w:color="auto"/>
                    <w:right w:val="none" w:sz="0" w:space="0" w:color="auto"/>
                  </w:divBdr>
                </w:div>
                <w:div w:id="1262106715">
                  <w:marLeft w:val="640"/>
                  <w:marRight w:val="0"/>
                  <w:marTop w:val="0"/>
                  <w:marBottom w:val="0"/>
                  <w:divBdr>
                    <w:top w:val="none" w:sz="0" w:space="0" w:color="auto"/>
                    <w:left w:val="none" w:sz="0" w:space="0" w:color="auto"/>
                    <w:bottom w:val="none" w:sz="0" w:space="0" w:color="auto"/>
                    <w:right w:val="none" w:sz="0" w:space="0" w:color="auto"/>
                  </w:divBdr>
                </w:div>
                <w:div w:id="443958818">
                  <w:marLeft w:val="640"/>
                  <w:marRight w:val="0"/>
                  <w:marTop w:val="0"/>
                  <w:marBottom w:val="0"/>
                  <w:divBdr>
                    <w:top w:val="none" w:sz="0" w:space="0" w:color="auto"/>
                    <w:left w:val="none" w:sz="0" w:space="0" w:color="auto"/>
                    <w:bottom w:val="none" w:sz="0" w:space="0" w:color="auto"/>
                    <w:right w:val="none" w:sz="0" w:space="0" w:color="auto"/>
                  </w:divBdr>
                </w:div>
                <w:div w:id="814224861">
                  <w:marLeft w:val="640"/>
                  <w:marRight w:val="0"/>
                  <w:marTop w:val="0"/>
                  <w:marBottom w:val="0"/>
                  <w:divBdr>
                    <w:top w:val="none" w:sz="0" w:space="0" w:color="auto"/>
                    <w:left w:val="none" w:sz="0" w:space="0" w:color="auto"/>
                    <w:bottom w:val="none" w:sz="0" w:space="0" w:color="auto"/>
                    <w:right w:val="none" w:sz="0" w:space="0" w:color="auto"/>
                  </w:divBdr>
                </w:div>
                <w:div w:id="1335451378">
                  <w:marLeft w:val="640"/>
                  <w:marRight w:val="0"/>
                  <w:marTop w:val="0"/>
                  <w:marBottom w:val="0"/>
                  <w:divBdr>
                    <w:top w:val="none" w:sz="0" w:space="0" w:color="auto"/>
                    <w:left w:val="none" w:sz="0" w:space="0" w:color="auto"/>
                    <w:bottom w:val="none" w:sz="0" w:space="0" w:color="auto"/>
                    <w:right w:val="none" w:sz="0" w:space="0" w:color="auto"/>
                  </w:divBdr>
                </w:div>
                <w:div w:id="266886104">
                  <w:marLeft w:val="640"/>
                  <w:marRight w:val="0"/>
                  <w:marTop w:val="0"/>
                  <w:marBottom w:val="0"/>
                  <w:divBdr>
                    <w:top w:val="none" w:sz="0" w:space="0" w:color="auto"/>
                    <w:left w:val="none" w:sz="0" w:space="0" w:color="auto"/>
                    <w:bottom w:val="none" w:sz="0" w:space="0" w:color="auto"/>
                    <w:right w:val="none" w:sz="0" w:space="0" w:color="auto"/>
                  </w:divBdr>
                </w:div>
                <w:div w:id="92751538">
                  <w:marLeft w:val="640"/>
                  <w:marRight w:val="0"/>
                  <w:marTop w:val="0"/>
                  <w:marBottom w:val="0"/>
                  <w:divBdr>
                    <w:top w:val="none" w:sz="0" w:space="0" w:color="auto"/>
                    <w:left w:val="none" w:sz="0" w:space="0" w:color="auto"/>
                    <w:bottom w:val="none" w:sz="0" w:space="0" w:color="auto"/>
                    <w:right w:val="none" w:sz="0" w:space="0" w:color="auto"/>
                  </w:divBdr>
                </w:div>
                <w:div w:id="1096444650">
                  <w:marLeft w:val="640"/>
                  <w:marRight w:val="0"/>
                  <w:marTop w:val="0"/>
                  <w:marBottom w:val="0"/>
                  <w:divBdr>
                    <w:top w:val="none" w:sz="0" w:space="0" w:color="auto"/>
                    <w:left w:val="none" w:sz="0" w:space="0" w:color="auto"/>
                    <w:bottom w:val="none" w:sz="0" w:space="0" w:color="auto"/>
                    <w:right w:val="none" w:sz="0" w:space="0" w:color="auto"/>
                  </w:divBdr>
                </w:div>
                <w:div w:id="892236354">
                  <w:marLeft w:val="640"/>
                  <w:marRight w:val="0"/>
                  <w:marTop w:val="0"/>
                  <w:marBottom w:val="0"/>
                  <w:divBdr>
                    <w:top w:val="none" w:sz="0" w:space="0" w:color="auto"/>
                    <w:left w:val="none" w:sz="0" w:space="0" w:color="auto"/>
                    <w:bottom w:val="none" w:sz="0" w:space="0" w:color="auto"/>
                    <w:right w:val="none" w:sz="0" w:space="0" w:color="auto"/>
                  </w:divBdr>
                </w:div>
                <w:div w:id="2017346615">
                  <w:marLeft w:val="640"/>
                  <w:marRight w:val="0"/>
                  <w:marTop w:val="0"/>
                  <w:marBottom w:val="0"/>
                  <w:divBdr>
                    <w:top w:val="none" w:sz="0" w:space="0" w:color="auto"/>
                    <w:left w:val="none" w:sz="0" w:space="0" w:color="auto"/>
                    <w:bottom w:val="none" w:sz="0" w:space="0" w:color="auto"/>
                    <w:right w:val="none" w:sz="0" w:space="0" w:color="auto"/>
                  </w:divBdr>
                </w:div>
                <w:div w:id="417139579">
                  <w:marLeft w:val="640"/>
                  <w:marRight w:val="0"/>
                  <w:marTop w:val="0"/>
                  <w:marBottom w:val="0"/>
                  <w:divBdr>
                    <w:top w:val="none" w:sz="0" w:space="0" w:color="auto"/>
                    <w:left w:val="none" w:sz="0" w:space="0" w:color="auto"/>
                    <w:bottom w:val="none" w:sz="0" w:space="0" w:color="auto"/>
                    <w:right w:val="none" w:sz="0" w:space="0" w:color="auto"/>
                  </w:divBdr>
                </w:div>
                <w:div w:id="1905794305">
                  <w:marLeft w:val="640"/>
                  <w:marRight w:val="0"/>
                  <w:marTop w:val="0"/>
                  <w:marBottom w:val="0"/>
                  <w:divBdr>
                    <w:top w:val="none" w:sz="0" w:space="0" w:color="auto"/>
                    <w:left w:val="none" w:sz="0" w:space="0" w:color="auto"/>
                    <w:bottom w:val="none" w:sz="0" w:space="0" w:color="auto"/>
                    <w:right w:val="none" w:sz="0" w:space="0" w:color="auto"/>
                  </w:divBdr>
                </w:div>
                <w:div w:id="1313751645">
                  <w:marLeft w:val="640"/>
                  <w:marRight w:val="0"/>
                  <w:marTop w:val="0"/>
                  <w:marBottom w:val="0"/>
                  <w:divBdr>
                    <w:top w:val="none" w:sz="0" w:space="0" w:color="auto"/>
                    <w:left w:val="none" w:sz="0" w:space="0" w:color="auto"/>
                    <w:bottom w:val="none" w:sz="0" w:space="0" w:color="auto"/>
                    <w:right w:val="none" w:sz="0" w:space="0" w:color="auto"/>
                  </w:divBdr>
                </w:div>
                <w:div w:id="1931161195">
                  <w:marLeft w:val="640"/>
                  <w:marRight w:val="0"/>
                  <w:marTop w:val="0"/>
                  <w:marBottom w:val="0"/>
                  <w:divBdr>
                    <w:top w:val="none" w:sz="0" w:space="0" w:color="auto"/>
                    <w:left w:val="none" w:sz="0" w:space="0" w:color="auto"/>
                    <w:bottom w:val="none" w:sz="0" w:space="0" w:color="auto"/>
                    <w:right w:val="none" w:sz="0" w:space="0" w:color="auto"/>
                  </w:divBdr>
                </w:div>
                <w:div w:id="1670137755">
                  <w:marLeft w:val="640"/>
                  <w:marRight w:val="0"/>
                  <w:marTop w:val="0"/>
                  <w:marBottom w:val="0"/>
                  <w:divBdr>
                    <w:top w:val="none" w:sz="0" w:space="0" w:color="auto"/>
                    <w:left w:val="none" w:sz="0" w:space="0" w:color="auto"/>
                    <w:bottom w:val="none" w:sz="0" w:space="0" w:color="auto"/>
                    <w:right w:val="none" w:sz="0" w:space="0" w:color="auto"/>
                  </w:divBdr>
                </w:div>
                <w:div w:id="619848189">
                  <w:marLeft w:val="640"/>
                  <w:marRight w:val="0"/>
                  <w:marTop w:val="0"/>
                  <w:marBottom w:val="0"/>
                  <w:divBdr>
                    <w:top w:val="none" w:sz="0" w:space="0" w:color="auto"/>
                    <w:left w:val="none" w:sz="0" w:space="0" w:color="auto"/>
                    <w:bottom w:val="none" w:sz="0" w:space="0" w:color="auto"/>
                    <w:right w:val="none" w:sz="0" w:space="0" w:color="auto"/>
                  </w:divBdr>
                </w:div>
                <w:div w:id="2134443352">
                  <w:marLeft w:val="640"/>
                  <w:marRight w:val="0"/>
                  <w:marTop w:val="0"/>
                  <w:marBottom w:val="0"/>
                  <w:divBdr>
                    <w:top w:val="none" w:sz="0" w:space="0" w:color="auto"/>
                    <w:left w:val="none" w:sz="0" w:space="0" w:color="auto"/>
                    <w:bottom w:val="none" w:sz="0" w:space="0" w:color="auto"/>
                    <w:right w:val="none" w:sz="0" w:space="0" w:color="auto"/>
                  </w:divBdr>
                </w:div>
                <w:div w:id="25913605">
                  <w:marLeft w:val="640"/>
                  <w:marRight w:val="0"/>
                  <w:marTop w:val="0"/>
                  <w:marBottom w:val="0"/>
                  <w:divBdr>
                    <w:top w:val="none" w:sz="0" w:space="0" w:color="auto"/>
                    <w:left w:val="none" w:sz="0" w:space="0" w:color="auto"/>
                    <w:bottom w:val="none" w:sz="0" w:space="0" w:color="auto"/>
                    <w:right w:val="none" w:sz="0" w:space="0" w:color="auto"/>
                  </w:divBdr>
                </w:div>
                <w:div w:id="80220364">
                  <w:marLeft w:val="640"/>
                  <w:marRight w:val="0"/>
                  <w:marTop w:val="0"/>
                  <w:marBottom w:val="0"/>
                  <w:divBdr>
                    <w:top w:val="none" w:sz="0" w:space="0" w:color="auto"/>
                    <w:left w:val="none" w:sz="0" w:space="0" w:color="auto"/>
                    <w:bottom w:val="none" w:sz="0" w:space="0" w:color="auto"/>
                    <w:right w:val="none" w:sz="0" w:space="0" w:color="auto"/>
                  </w:divBdr>
                </w:div>
                <w:div w:id="1904557197">
                  <w:marLeft w:val="640"/>
                  <w:marRight w:val="0"/>
                  <w:marTop w:val="0"/>
                  <w:marBottom w:val="0"/>
                  <w:divBdr>
                    <w:top w:val="none" w:sz="0" w:space="0" w:color="auto"/>
                    <w:left w:val="none" w:sz="0" w:space="0" w:color="auto"/>
                    <w:bottom w:val="none" w:sz="0" w:space="0" w:color="auto"/>
                    <w:right w:val="none" w:sz="0" w:space="0" w:color="auto"/>
                  </w:divBdr>
                </w:div>
                <w:div w:id="290672457">
                  <w:marLeft w:val="640"/>
                  <w:marRight w:val="0"/>
                  <w:marTop w:val="0"/>
                  <w:marBottom w:val="0"/>
                  <w:divBdr>
                    <w:top w:val="none" w:sz="0" w:space="0" w:color="auto"/>
                    <w:left w:val="none" w:sz="0" w:space="0" w:color="auto"/>
                    <w:bottom w:val="none" w:sz="0" w:space="0" w:color="auto"/>
                    <w:right w:val="none" w:sz="0" w:space="0" w:color="auto"/>
                  </w:divBdr>
                </w:div>
                <w:div w:id="1013188362">
                  <w:marLeft w:val="640"/>
                  <w:marRight w:val="0"/>
                  <w:marTop w:val="0"/>
                  <w:marBottom w:val="0"/>
                  <w:divBdr>
                    <w:top w:val="none" w:sz="0" w:space="0" w:color="auto"/>
                    <w:left w:val="none" w:sz="0" w:space="0" w:color="auto"/>
                    <w:bottom w:val="none" w:sz="0" w:space="0" w:color="auto"/>
                    <w:right w:val="none" w:sz="0" w:space="0" w:color="auto"/>
                  </w:divBdr>
                </w:div>
                <w:div w:id="222839702">
                  <w:marLeft w:val="640"/>
                  <w:marRight w:val="0"/>
                  <w:marTop w:val="0"/>
                  <w:marBottom w:val="0"/>
                  <w:divBdr>
                    <w:top w:val="none" w:sz="0" w:space="0" w:color="auto"/>
                    <w:left w:val="none" w:sz="0" w:space="0" w:color="auto"/>
                    <w:bottom w:val="none" w:sz="0" w:space="0" w:color="auto"/>
                    <w:right w:val="none" w:sz="0" w:space="0" w:color="auto"/>
                  </w:divBdr>
                </w:div>
                <w:div w:id="1965042897">
                  <w:marLeft w:val="640"/>
                  <w:marRight w:val="0"/>
                  <w:marTop w:val="0"/>
                  <w:marBottom w:val="0"/>
                  <w:divBdr>
                    <w:top w:val="none" w:sz="0" w:space="0" w:color="auto"/>
                    <w:left w:val="none" w:sz="0" w:space="0" w:color="auto"/>
                    <w:bottom w:val="none" w:sz="0" w:space="0" w:color="auto"/>
                    <w:right w:val="none" w:sz="0" w:space="0" w:color="auto"/>
                  </w:divBdr>
                </w:div>
                <w:div w:id="1915894544">
                  <w:marLeft w:val="640"/>
                  <w:marRight w:val="0"/>
                  <w:marTop w:val="0"/>
                  <w:marBottom w:val="0"/>
                  <w:divBdr>
                    <w:top w:val="none" w:sz="0" w:space="0" w:color="auto"/>
                    <w:left w:val="none" w:sz="0" w:space="0" w:color="auto"/>
                    <w:bottom w:val="none" w:sz="0" w:space="0" w:color="auto"/>
                    <w:right w:val="none" w:sz="0" w:space="0" w:color="auto"/>
                  </w:divBdr>
                </w:div>
                <w:div w:id="2038389584">
                  <w:marLeft w:val="640"/>
                  <w:marRight w:val="0"/>
                  <w:marTop w:val="0"/>
                  <w:marBottom w:val="0"/>
                  <w:divBdr>
                    <w:top w:val="none" w:sz="0" w:space="0" w:color="auto"/>
                    <w:left w:val="none" w:sz="0" w:space="0" w:color="auto"/>
                    <w:bottom w:val="none" w:sz="0" w:space="0" w:color="auto"/>
                    <w:right w:val="none" w:sz="0" w:space="0" w:color="auto"/>
                  </w:divBdr>
                </w:div>
                <w:div w:id="841747584">
                  <w:marLeft w:val="640"/>
                  <w:marRight w:val="0"/>
                  <w:marTop w:val="0"/>
                  <w:marBottom w:val="0"/>
                  <w:divBdr>
                    <w:top w:val="none" w:sz="0" w:space="0" w:color="auto"/>
                    <w:left w:val="none" w:sz="0" w:space="0" w:color="auto"/>
                    <w:bottom w:val="none" w:sz="0" w:space="0" w:color="auto"/>
                    <w:right w:val="none" w:sz="0" w:space="0" w:color="auto"/>
                  </w:divBdr>
                </w:div>
                <w:div w:id="427044235">
                  <w:marLeft w:val="640"/>
                  <w:marRight w:val="0"/>
                  <w:marTop w:val="0"/>
                  <w:marBottom w:val="0"/>
                  <w:divBdr>
                    <w:top w:val="none" w:sz="0" w:space="0" w:color="auto"/>
                    <w:left w:val="none" w:sz="0" w:space="0" w:color="auto"/>
                    <w:bottom w:val="none" w:sz="0" w:space="0" w:color="auto"/>
                    <w:right w:val="none" w:sz="0" w:space="0" w:color="auto"/>
                  </w:divBdr>
                </w:div>
                <w:div w:id="1242715636">
                  <w:marLeft w:val="640"/>
                  <w:marRight w:val="0"/>
                  <w:marTop w:val="0"/>
                  <w:marBottom w:val="0"/>
                  <w:divBdr>
                    <w:top w:val="none" w:sz="0" w:space="0" w:color="auto"/>
                    <w:left w:val="none" w:sz="0" w:space="0" w:color="auto"/>
                    <w:bottom w:val="none" w:sz="0" w:space="0" w:color="auto"/>
                    <w:right w:val="none" w:sz="0" w:space="0" w:color="auto"/>
                  </w:divBdr>
                </w:div>
                <w:div w:id="51199625">
                  <w:marLeft w:val="640"/>
                  <w:marRight w:val="0"/>
                  <w:marTop w:val="0"/>
                  <w:marBottom w:val="0"/>
                  <w:divBdr>
                    <w:top w:val="none" w:sz="0" w:space="0" w:color="auto"/>
                    <w:left w:val="none" w:sz="0" w:space="0" w:color="auto"/>
                    <w:bottom w:val="none" w:sz="0" w:space="0" w:color="auto"/>
                    <w:right w:val="none" w:sz="0" w:space="0" w:color="auto"/>
                  </w:divBdr>
                </w:div>
                <w:div w:id="659238441">
                  <w:marLeft w:val="640"/>
                  <w:marRight w:val="0"/>
                  <w:marTop w:val="0"/>
                  <w:marBottom w:val="0"/>
                  <w:divBdr>
                    <w:top w:val="none" w:sz="0" w:space="0" w:color="auto"/>
                    <w:left w:val="none" w:sz="0" w:space="0" w:color="auto"/>
                    <w:bottom w:val="none" w:sz="0" w:space="0" w:color="auto"/>
                    <w:right w:val="none" w:sz="0" w:space="0" w:color="auto"/>
                  </w:divBdr>
                </w:div>
                <w:div w:id="2067801468">
                  <w:marLeft w:val="640"/>
                  <w:marRight w:val="0"/>
                  <w:marTop w:val="0"/>
                  <w:marBottom w:val="0"/>
                  <w:divBdr>
                    <w:top w:val="none" w:sz="0" w:space="0" w:color="auto"/>
                    <w:left w:val="none" w:sz="0" w:space="0" w:color="auto"/>
                    <w:bottom w:val="none" w:sz="0" w:space="0" w:color="auto"/>
                    <w:right w:val="none" w:sz="0" w:space="0" w:color="auto"/>
                  </w:divBdr>
                </w:div>
                <w:div w:id="567229747">
                  <w:marLeft w:val="640"/>
                  <w:marRight w:val="0"/>
                  <w:marTop w:val="0"/>
                  <w:marBottom w:val="0"/>
                  <w:divBdr>
                    <w:top w:val="none" w:sz="0" w:space="0" w:color="auto"/>
                    <w:left w:val="none" w:sz="0" w:space="0" w:color="auto"/>
                    <w:bottom w:val="none" w:sz="0" w:space="0" w:color="auto"/>
                    <w:right w:val="none" w:sz="0" w:space="0" w:color="auto"/>
                  </w:divBdr>
                </w:div>
                <w:div w:id="1782991429">
                  <w:marLeft w:val="640"/>
                  <w:marRight w:val="0"/>
                  <w:marTop w:val="0"/>
                  <w:marBottom w:val="0"/>
                  <w:divBdr>
                    <w:top w:val="none" w:sz="0" w:space="0" w:color="auto"/>
                    <w:left w:val="none" w:sz="0" w:space="0" w:color="auto"/>
                    <w:bottom w:val="none" w:sz="0" w:space="0" w:color="auto"/>
                    <w:right w:val="none" w:sz="0" w:space="0" w:color="auto"/>
                  </w:divBdr>
                </w:div>
                <w:div w:id="1495411785">
                  <w:marLeft w:val="640"/>
                  <w:marRight w:val="0"/>
                  <w:marTop w:val="0"/>
                  <w:marBottom w:val="0"/>
                  <w:divBdr>
                    <w:top w:val="none" w:sz="0" w:space="0" w:color="auto"/>
                    <w:left w:val="none" w:sz="0" w:space="0" w:color="auto"/>
                    <w:bottom w:val="none" w:sz="0" w:space="0" w:color="auto"/>
                    <w:right w:val="none" w:sz="0" w:space="0" w:color="auto"/>
                  </w:divBdr>
                </w:div>
                <w:div w:id="333260722">
                  <w:marLeft w:val="640"/>
                  <w:marRight w:val="0"/>
                  <w:marTop w:val="0"/>
                  <w:marBottom w:val="0"/>
                  <w:divBdr>
                    <w:top w:val="none" w:sz="0" w:space="0" w:color="auto"/>
                    <w:left w:val="none" w:sz="0" w:space="0" w:color="auto"/>
                    <w:bottom w:val="none" w:sz="0" w:space="0" w:color="auto"/>
                    <w:right w:val="none" w:sz="0" w:space="0" w:color="auto"/>
                  </w:divBdr>
                </w:div>
                <w:div w:id="1811627569">
                  <w:marLeft w:val="640"/>
                  <w:marRight w:val="0"/>
                  <w:marTop w:val="0"/>
                  <w:marBottom w:val="0"/>
                  <w:divBdr>
                    <w:top w:val="none" w:sz="0" w:space="0" w:color="auto"/>
                    <w:left w:val="none" w:sz="0" w:space="0" w:color="auto"/>
                    <w:bottom w:val="none" w:sz="0" w:space="0" w:color="auto"/>
                    <w:right w:val="none" w:sz="0" w:space="0" w:color="auto"/>
                  </w:divBdr>
                </w:div>
                <w:div w:id="186414362">
                  <w:marLeft w:val="640"/>
                  <w:marRight w:val="0"/>
                  <w:marTop w:val="0"/>
                  <w:marBottom w:val="0"/>
                  <w:divBdr>
                    <w:top w:val="none" w:sz="0" w:space="0" w:color="auto"/>
                    <w:left w:val="none" w:sz="0" w:space="0" w:color="auto"/>
                    <w:bottom w:val="none" w:sz="0" w:space="0" w:color="auto"/>
                    <w:right w:val="none" w:sz="0" w:space="0" w:color="auto"/>
                  </w:divBdr>
                </w:div>
                <w:div w:id="6830660">
                  <w:marLeft w:val="640"/>
                  <w:marRight w:val="0"/>
                  <w:marTop w:val="0"/>
                  <w:marBottom w:val="0"/>
                  <w:divBdr>
                    <w:top w:val="none" w:sz="0" w:space="0" w:color="auto"/>
                    <w:left w:val="none" w:sz="0" w:space="0" w:color="auto"/>
                    <w:bottom w:val="none" w:sz="0" w:space="0" w:color="auto"/>
                    <w:right w:val="none" w:sz="0" w:space="0" w:color="auto"/>
                  </w:divBdr>
                </w:div>
                <w:div w:id="1567374706">
                  <w:marLeft w:val="640"/>
                  <w:marRight w:val="0"/>
                  <w:marTop w:val="0"/>
                  <w:marBottom w:val="0"/>
                  <w:divBdr>
                    <w:top w:val="none" w:sz="0" w:space="0" w:color="auto"/>
                    <w:left w:val="none" w:sz="0" w:space="0" w:color="auto"/>
                    <w:bottom w:val="none" w:sz="0" w:space="0" w:color="auto"/>
                    <w:right w:val="none" w:sz="0" w:space="0" w:color="auto"/>
                  </w:divBdr>
                </w:div>
                <w:div w:id="1408838930">
                  <w:marLeft w:val="640"/>
                  <w:marRight w:val="0"/>
                  <w:marTop w:val="0"/>
                  <w:marBottom w:val="0"/>
                  <w:divBdr>
                    <w:top w:val="none" w:sz="0" w:space="0" w:color="auto"/>
                    <w:left w:val="none" w:sz="0" w:space="0" w:color="auto"/>
                    <w:bottom w:val="none" w:sz="0" w:space="0" w:color="auto"/>
                    <w:right w:val="none" w:sz="0" w:space="0" w:color="auto"/>
                  </w:divBdr>
                </w:div>
                <w:div w:id="835457232">
                  <w:marLeft w:val="640"/>
                  <w:marRight w:val="0"/>
                  <w:marTop w:val="0"/>
                  <w:marBottom w:val="0"/>
                  <w:divBdr>
                    <w:top w:val="none" w:sz="0" w:space="0" w:color="auto"/>
                    <w:left w:val="none" w:sz="0" w:space="0" w:color="auto"/>
                    <w:bottom w:val="none" w:sz="0" w:space="0" w:color="auto"/>
                    <w:right w:val="none" w:sz="0" w:space="0" w:color="auto"/>
                  </w:divBdr>
                </w:div>
                <w:div w:id="114369944">
                  <w:marLeft w:val="640"/>
                  <w:marRight w:val="0"/>
                  <w:marTop w:val="0"/>
                  <w:marBottom w:val="0"/>
                  <w:divBdr>
                    <w:top w:val="none" w:sz="0" w:space="0" w:color="auto"/>
                    <w:left w:val="none" w:sz="0" w:space="0" w:color="auto"/>
                    <w:bottom w:val="none" w:sz="0" w:space="0" w:color="auto"/>
                    <w:right w:val="none" w:sz="0" w:space="0" w:color="auto"/>
                  </w:divBdr>
                </w:div>
                <w:div w:id="1194491181">
                  <w:marLeft w:val="640"/>
                  <w:marRight w:val="0"/>
                  <w:marTop w:val="0"/>
                  <w:marBottom w:val="0"/>
                  <w:divBdr>
                    <w:top w:val="none" w:sz="0" w:space="0" w:color="auto"/>
                    <w:left w:val="none" w:sz="0" w:space="0" w:color="auto"/>
                    <w:bottom w:val="none" w:sz="0" w:space="0" w:color="auto"/>
                    <w:right w:val="none" w:sz="0" w:space="0" w:color="auto"/>
                  </w:divBdr>
                </w:div>
                <w:div w:id="1703630611">
                  <w:marLeft w:val="640"/>
                  <w:marRight w:val="0"/>
                  <w:marTop w:val="0"/>
                  <w:marBottom w:val="0"/>
                  <w:divBdr>
                    <w:top w:val="none" w:sz="0" w:space="0" w:color="auto"/>
                    <w:left w:val="none" w:sz="0" w:space="0" w:color="auto"/>
                    <w:bottom w:val="none" w:sz="0" w:space="0" w:color="auto"/>
                    <w:right w:val="none" w:sz="0" w:space="0" w:color="auto"/>
                  </w:divBdr>
                </w:div>
                <w:div w:id="576089662">
                  <w:marLeft w:val="640"/>
                  <w:marRight w:val="0"/>
                  <w:marTop w:val="0"/>
                  <w:marBottom w:val="0"/>
                  <w:divBdr>
                    <w:top w:val="none" w:sz="0" w:space="0" w:color="auto"/>
                    <w:left w:val="none" w:sz="0" w:space="0" w:color="auto"/>
                    <w:bottom w:val="none" w:sz="0" w:space="0" w:color="auto"/>
                    <w:right w:val="none" w:sz="0" w:space="0" w:color="auto"/>
                  </w:divBdr>
                </w:div>
                <w:div w:id="1447236284">
                  <w:marLeft w:val="640"/>
                  <w:marRight w:val="0"/>
                  <w:marTop w:val="0"/>
                  <w:marBottom w:val="0"/>
                  <w:divBdr>
                    <w:top w:val="none" w:sz="0" w:space="0" w:color="auto"/>
                    <w:left w:val="none" w:sz="0" w:space="0" w:color="auto"/>
                    <w:bottom w:val="none" w:sz="0" w:space="0" w:color="auto"/>
                    <w:right w:val="none" w:sz="0" w:space="0" w:color="auto"/>
                  </w:divBdr>
                </w:div>
                <w:div w:id="857347902">
                  <w:marLeft w:val="640"/>
                  <w:marRight w:val="0"/>
                  <w:marTop w:val="0"/>
                  <w:marBottom w:val="0"/>
                  <w:divBdr>
                    <w:top w:val="none" w:sz="0" w:space="0" w:color="auto"/>
                    <w:left w:val="none" w:sz="0" w:space="0" w:color="auto"/>
                    <w:bottom w:val="none" w:sz="0" w:space="0" w:color="auto"/>
                    <w:right w:val="none" w:sz="0" w:space="0" w:color="auto"/>
                  </w:divBdr>
                </w:div>
                <w:div w:id="704477438">
                  <w:marLeft w:val="640"/>
                  <w:marRight w:val="0"/>
                  <w:marTop w:val="0"/>
                  <w:marBottom w:val="0"/>
                  <w:divBdr>
                    <w:top w:val="none" w:sz="0" w:space="0" w:color="auto"/>
                    <w:left w:val="none" w:sz="0" w:space="0" w:color="auto"/>
                    <w:bottom w:val="none" w:sz="0" w:space="0" w:color="auto"/>
                    <w:right w:val="none" w:sz="0" w:space="0" w:color="auto"/>
                  </w:divBdr>
                </w:div>
                <w:div w:id="1461876806">
                  <w:marLeft w:val="640"/>
                  <w:marRight w:val="0"/>
                  <w:marTop w:val="0"/>
                  <w:marBottom w:val="0"/>
                  <w:divBdr>
                    <w:top w:val="none" w:sz="0" w:space="0" w:color="auto"/>
                    <w:left w:val="none" w:sz="0" w:space="0" w:color="auto"/>
                    <w:bottom w:val="none" w:sz="0" w:space="0" w:color="auto"/>
                    <w:right w:val="none" w:sz="0" w:space="0" w:color="auto"/>
                  </w:divBdr>
                </w:div>
                <w:div w:id="1349016816">
                  <w:marLeft w:val="640"/>
                  <w:marRight w:val="0"/>
                  <w:marTop w:val="0"/>
                  <w:marBottom w:val="0"/>
                  <w:divBdr>
                    <w:top w:val="none" w:sz="0" w:space="0" w:color="auto"/>
                    <w:left w:val="none" w:sz="0" w:space="0" w:color="auto"/>
                    <w:bottom w:val="none" w:sz="0" w:space="0" w:color="auto"/>
                    <w:right w:val="none" w:sz="0" w:space="0" w:color="auto"/>
                  </w:divBdr>
                </w:div>
                <w:div w:id="2062704625">
                  <w:marLeft w:val="640"/>
                  <w:marRight w:val="0"/>
                  <w:marTop w:val="0"/>
                  <w:marBottom w:val="0"/>
                  <w:divBdr>
                    <w:top w:val="none" w:sz="0" w:space="0" w:color="auto"/>
                    <w:left w:val="none" w:sz="0" w:space="0" w:color="auto"/>
                    <w:bottom w:val="none" w:sz="0" w:space="0" w:color="auto"/>
                    <w:right w:val="none" w:sz="0" w:space="0" w:color="auto"/>
                  </w:divBdr>
                </w:div>
                <w:div w:id="1088967010">
                  <w:marLeft w:val="640"/>
                  <w:marRight w:val="0"/>
                  <w:marTop w:val="0"/>
                  <w:marBottom w:val="0"/>
                  <w:divBdr>
                    <w:top w:val="none" w:sz="0" w:space="0" w:color="auto"/>
                    <w:left w:val="none" w:sz="0" w:space="0" w:color="auto"/>
                    <w:bottom w:val="none" w:sz="0" w:space="0" w:color="auto"/>
                    <w:right w:val="none" w:sz="0" w:space="0" w:color="auto"/>
                  </w:divBdr>
                </w:div>
                <w:div w:id="746654475">
                  <w:marLeft w:val="640"/>
                  <w:marRight w:val="0"/>
                  <w:marTop w:val="0"/>
                  <w:marBottom w:val="0"/>
                  <w:divBdr>
                    <w:top w:val="none" w:sz="0" w:space="0" w:color="auto"/>
                    <w:left w:val="none" w:sz="0" w:space="0" w:color="auto"/>
                    <w:bottom w:val="none" w:sz="0" w:space="0" w:color="auto"/>
                    <w:right w:val="none" w:sz="0" w:space="0" w:color="auto"/>
                  </w:divBdr>
                </w:div>
                <w:div w:id="561604192">
                  <w:marLeft w:val="640"/>
                  <w:marRight w:val="0"/>
                  <w:marTop w:val="0"/>
                  <w:marBottom w:val="0"/>
                  <w:divBdr>
                    <w:top w:val="none" w:sz="0" w:space="0" w:color="auto"/>
                    <w:left w:val="none" w:sz="0" w:space="0" w:color="auto"/>
                    <w:bottom w:val="none" w:sz="0" w:space="0" w:color="auto"/>
                    <w:right w:val="none" w:sz="0" w:space="0" w:color="auto"/>
                  </w:divBdr>
                </w:div>
                <w:div w:id="671181511">
                  <w:marLeft w:val="640"/>
                  <w:marRight w:val="0"/>
                  <w:marTop w:val="0"/>
                  <w:marBottom w:val="0"/>
                  <w:divBdr>
                    <w:top w:val="none" w:sz="0" w:space="0" w:color="auto"/>
                    <w:left w:val="none" w:sz="0" w:space="0" w:color="auto"/>
                    <w:bottom w:val="none" w:sz="0" w:space="0" w:color="auto"/>
                    <w:right w:val="none" w:sz="0" w:space="0" w:color="auto"/>
                  </w:divBdr>
                </w:div>
                <w:div w:id="1969317899">
                  <w:marLeft w:val="640"/>
                  <w:marRight w:val="0"/>
                  <w:marTop w:val="0"/>
                  <w:marBottom w:val="0"/>
                  <w:divBdr>
                    <w:top w:val="none" w:sz="0" w:space="0" w:color="auto"/>
                    <w:left w:val="none" w:sz="0" w:space="0" w:color="auto"/>
                    <w:bottom w:val="none" w:sz="0" w:space="0" w:color="auto"/>
                    <w:right w:val="none" w:sz="0" w:space="0" w:color="auto"/>
                  </w:divBdr>
                </w:div>
                <w:div w:id="278607903">
                  <w:marLeft w:val="640"/>
                  <w:marRight w:val="0"/>
                  <w:marTop w:val="0"/>
                  <w:marBottom w:val="0"/>
                  <w:divBdr>
                    <w:top w:val="none" w:sz="0" w:space="0" w:color="auto"/>
                    <w:left w:val="none" w:sz="0" w:space="0" w:color="auto"/>
                    <w:bottom w:val="none" w:sz="0" w:space="0" w:color="auto"/>
                    <w:right w:val="none" w:sz="0" w:space="0" w:color="auto"/>
                  </w:divBdr>
                </w:div>
                <w:div w:id="548036908">
                  <w:marLeft w:val="640"/>
                  <w:marRight w:val="0"/>
                  <w:marTop w:val="0"/>
                  <w:marBottom w:val="0"/>
                  <w:divBdr>
                    <w:top w:val="none" w:sz="0" w:space="0" w:color="auto"/>
                    <w:left w:val="none" w:sz="0" w:space="0" w:color="auto"/>
                    <w:bottom w:val="none" w:sz="0" w:space="0" w:color="auto"/>
                    <w:right w:val="none" w:sz="0" w:space="0" w:color="auto"/>
                  </w:divBdr>
                </w:div>
                <w:div w:id="14619533">
                  <w:marLeft w:val="640"/>
                  <w:marRight w:val="0"/>
                  <w:marTop w:val="0"/>
                  <w:marBottom w:val="0"/>
                  <w:divBdr>
                    <w:top w:val="none" w:sz="0" w:space="0" w:color="auto"/>
                    <w:left w:val="none" w:sz="0" w:space="0" w:color="auto"/>
                    <w:bottom w:val="none" w:sz="0" w:space="0" w:color="auto"/>
                    <w:right w:val="none" w:sz="0" w:space="0" w:color="auto"/>
                  </w:divBdr>
                </w:div>
                <w:div w:id="409157795">
                  <w:marLeft w:val="640"/>
                  <w:marRight w:val="0"/>
                  <w:marTop w:val="0"/>
                  <w:marBottom w:val="0"/>
                  <w:divBdr>
                    <w:top w:val="none" w:sz="0" w:space="0" w:color="auto"/>
                    <w:left w:val="none" w:sz="0" w:space="0" w:color="auto"/>
                    <w:bottom w:val="none" w:sz="0" w:space="0" w:color="auto"/>
                    <w:right w:val="none" w:sz="0" w:space="0" w:color="auto"/>
                  </w:divBdr>
                </w:div>
                <w:div w:id="1498110711">
                  <w:marLeft w:val="640"/>
                  <w:marRight w:val="0"/>
                  <w:marTop w:val="0"/>
                  <w:marBottom w:val="0"/>
                  <w:divBdr>
                    <w:top w:val="none" w:sz="0" w:space="0" w:color="auto"/>
                    <w:left w:val="none" w:sz="0" w:space="0" w:color="auto"/>
                    <w:bottom w:val="none" w:sz="0" w:space="0" w:color="auto"/>
                    <w:right w:val="none" w:sz="0" w:space="0" w:color="auto"/>
                  </w:divBdr>
                </w:div>
                <w:div w:id="1520781195">
                  <w:marLeft w:val="640"/>
                  <w:marRight w:val="0"/>
                  <w:marTop w:val="0"/>
                  <w:marBottom w:val="0"/>
                  <w:divBdr>
                    <w:top w:val="none" w:sz="0" w:space="0" w:color="auto"/>
                    <w:left w:val="none" w:sz="0" w:space="0" w:color="auto"/>
                    <w:bottom w:val="none" w:sz="0" w:space="0" w:color="auto"/>
                    <w:right w:val="none" w:sz="0" w:space="0" w:color="auto"/>
                  </w:divBdr>
                </w:div>
                <w:div w:id="866718019">
                  <w:marLeft w:val="640"/>
                  <w:marRight w:val="0"/>
                  <w:marTop w:val="0"/>
                  <w:marBottom w:val="0"/>
                  <w:divBdr>
                    <w:top w:val="none" w:sz="0" w:space="0" w:color="auto"/>
                    <w:left w:val="none" w:sz="0" w:space="0" w:color="auto"/>
                    <w:bottom w:val="none" w:sz="0" w:space="0" w:color="auto"/>
                    <w:right w:val="none" w:sz="0" w:space="0" w:color="auto"/>
                  </w:divBdr>
                </w:div>
                <w:div w:id="926110581">
                  <w:marLeft w:val="640"/>
                  <w:marRight w:val="0"/>
                  <w:marTop w:val="0"/>
                  <w:marBottom w:val="0"/>
                  <w:divBdr>
                    <w:top w:val="none" w:sz="0" w:space="0" w:color="auto"/>
                    <w:left w:val="none" w:sz="0" w:space="0" w:color="auto"/>
                    <w:bottom w:val="none" w:sz="0" w:space="0" w:color="auto"/>
                    <w:right w:val="none" w:sz="0" w:space="0" w:color="auto"/>
                  </w:divBdr>
                </w:div>
                <w:div w:id="1184442512">
                  <w:marLeft w:val="640"/>
                  <w:marRight w:val="0"/>
                  <w:marTop w:val="0"/>
                  <w:marBottom w:val="0"/>
                  <w:divBdr>
                    <w:top w:val="none" w:sz="0" w:space="0" w:color="auto"/>
                    <w:left w:val="none" w:sz="0" w:space="0" w:color="auto"/>
                    <w:bottom w:val="none" w:sz="0" w:space="0" w:color="auto"/>
                    <w:right w:val="none" w:sz="0" w:space="0" w:color="auto"/>
                  </w:divBdr>
                </w:div>
                <w:div w:id="1121722884">
                  <w:marLeft w:val="640"/>
                  <w:marRight w:val="0"/>
                  <w:marTop w:val="0"/>
                  <w:marBottom w:val="0"/>
                  <w:divBdr>
                    <w:top w:val="none" w:sz="0" w:space="0" w:color="auto"/>
                    <w:left w:val="none" w:sz="0" w:space="0" w:color="auto"/>
                    <w:bottom w:val="none" w:sz="0" w:space="0" w:color="auto"/>
                    <w:right w:val="none" w:sz="0" w:space="0" w:color="auto"/>
                  </w:divBdr>
                </w:div>
                <w:div w:id="1947929998">
                  <w:marLeft w:val="640"/>
                  <w:marRight w:val="0"/>
                  <w:marTop w:val="0"/>
                  <w:marBottom w:val="0"/>
                  <w:divBdr>
                    <w:top w:val="none" w:sz="0" w:space="0" w:color="auto"/>
                    <w:left w:val="none" w:sz="0" w:space="0" w:color="auto"/>
                    <w:bottom w:val="none" w:sz="0" w:space="0" w:color="auto"/>
                    <w:right w:val="none" w:sz="0" w:space="0" w:color="auto"/>
                  </w:divBdr>
                </w:div>
                <w:div w:id="391929255">
                  <w:marLeft w:val="640"/>
                  <w:marRight w:val="0"/>
                  <w:marTop w:val="0"/>
                  <w:marBottom w:val="0"/>
                  <w:divBdr>
                    <w:top w:val="none" w:sz="0" w:space="0" w:color="auto"/>
                    <w:left w:val="none" w:sz="0" w:space="0" w:color="auto"/>
                    <w:bottom w:val="none" w:sz="0" w:space="0" w:color="auto"/>
                    <w:right w:val="none" w:sz="0" w:space="0" w:color="auto"/>
                  </w:divBdr>
                </w:div>
                <w:div w:id="106239849">
                  <w:marLeft w:val="640"/>
                  <w:marRight w:val="0"/>
                  <w:marTop w:val="0"/>
                  <w:marBottom w:val="0"/>
                  <w:divBdr>
                    <w:top w:val="none" w:sz="0" w:space="0" w:color="auto"/>
                    <w:left w:val="none" w:sz="0" w:space="0" w:color="auto"/>
                    <w:bottom w:val="none" w:sz="0" w:space="0" w:color="auto"/>
                    <w:right w:val="none" w:sz="0" w:space="0" w:color="auto"/>
                  </w:divBdr>
                </w:div>
                <w:div w:id="852107950">
                  <w:marLeft w:val="640"/>
                  <w:marRight w:val="0"/>
                  <w:marTop w:val="0"/>
                  <w:marBottom w:val="0"/>
                  <w:divBdr>
                    <w:top w:val="none" w:sz="0" w:space="0" w:color="auto"/>
                    <w:left w:val="none" w:sz="0" w:space="0" w:color="auto"/>
                    <w:bottom w:val="none" w:sz="0" w:space="0" w:color="auto"/>
                    <w:right w:val="none" w:sz="0" w:space="0" w:color="auto"/>
                  </w:divBdr>
                </w:div>
                <w:div w:id="248467643">
                  <w:marLeft w:val="640"/>
                  <w:marRight w:val="0"/>
                  <w:marTop w:val="0"/>
                  <w:marBottom w:val="0"/>
                  <w:divBdr>
                    <w:top w:val="none" w:sz="0" w:space="0" w:color="auto"/>
                    <w:left w:val="none" w:sz="0" w:space="0" w:color="auto"/>
                    <w:bottom w:val="none" w:sz="0" w:space="0" w:color="auto"/>
                    <w:right w:val="none" w:sz="0" w:space="0" w:color="auto"/>
                  </w:divBdr>
                </w:div>
                <w:div w:id="1081367223">
                  <w:marLeft w:val="640"/>
                  <w:marRight w:val="0"/>
                  <w:marTop w:val="0"/>
                  <w:marBottom w:val="0"/>
                  <w:divBdr>
                    <w:top w:val="none" w:sz="0" w:space="0" w:color="auto"/>
                    <w:left w:val="none" w:sz="0" w:space="0" w:color="auto"/>
                    <w:bottom w:val="none" w:sz="0" w:space="0" w:color="auto"/>
                    <w:right w:val="none" w:sz="0" w:space="0" w:color="auto"/>
                  </w:divBdr>
                </w:div>
                <w:div w:id="864249740">
                  <w:marLeft w:val="640"/>
                  <w:marRight w:val="0"/>
                  <w:marTop w:val="0"/>
                  <w:marBottom w:val="0"/>
                  <w:divBdr>
                    <w:top w:val="none" w:sz="0" w:space="0" w:color="auto"/>
                    <w:left w:val="none" w:sz="0" w:space="0" w:color="auto"/>
                    <w:bottom w:val="none" w:sz="0" w:space="0" w:color="auto"/>
                    <w:right w:val="none" w:sz="0" w:space="0" w:color="auto"/>
                  </w:divBdr>
                </w:div>
                <w:div w:id="19279558">
                  <w:marLeft w:val="640"/>
                  <w:marRight w:val="0"/>
                  <w:marTop w:val="0"/>
                  <w:marBottom w:val="0"/>
                  <w:divBdr>
                    <w:top w:val="none" w:sz="0" w:space="0" w:color="auto"/>
                    <w:left w:val="none" w:sz="0" w:space="0" w:color="auto"/>
                    <w:bottom w:val="none" w:sz="0" w:space="0" w:color="auto"/>
                    <w:right w:val="none" w:sz="0" w:space="0" w:color="auto"/>
                  </w:divBdr>
                </w:div>
                <w:div w:id="17506070">
                  <w:marLeft w:val="640"/>
                  <w:marRight w:val="0"/>
                  <w:marTop w:val="0"/>
                  <w:marBottom w:val="0"/>
                  <w:divBdr>
                    <w:top w:val="none" w:sz="0" w:space="0" w:color="auto"/>
                    <w:left w:val="none" w:sz="0" w:space="0" w:color="auto"/>
                    <w:bottom w:val="none" w:sz="0" w:space="0" w:color="auto"/>
                    <w:right w:val="none" w:sz="0" w:space="0" w:color="auto"/>
                  </w:divBdr>
                </w:div>
                <w:div w:id="271591903">
                  <w:marLeft w:val="640"/>
                  <w:marRight w:val="0"/>
                  <w:marTop w:val="0"/>
                  <w:marBottom w:val="0"/>
                  <w:divBdr>
                    <w:top w:val="none" w:sz="0" w:space="0" w:color="auto"/>
                    <w:left w:val="none" w:sz="0" w:space="0" w:color="auto"/>
                    <w:bottom w:val="none" w:sz="0" w:space="0" w:color="auto"/>
                    <w:right w:val="none" w:sz="0" w:space="0" w:color="auto"/>
                  </w:divBdr>
                </w:div>
                <w:div w:id="1784037128">
                  <w:marLeft w:val="640"/>
                  <w:marRight w:val="0"/>
                  <w:marTop w:val="0"/>
                  <w:marBottom w:val="0"/>
                  <w:divBdr>
                    <w:top w:val="none" w:sz="0" w:space="0" w:color="auto"/>
                    <w:left w:val="none" w:sz="0" w:space="0" w:color="auto"/>
                    <w:bottom w:val="none" w:sz="0" w:space="0" w:color="auto"/>
                    <w:right w:val="none" w:sz="0" w:space="0" w:color="auto"/>
                  </w:divBdr>
                </w:div>
                <w:div w:id="628514350">
                  <w:marLeft w:val="640"/>
                  <w:marRight w:val="0"/>
                  <w:marTop w:val="0"/>
                  <w:marBottom w:val="0"/>
                  <w:divBdr>
                    <w:top w:val="none" w:sz="0" w:space="0" w:color="auto"/>
                    <w:left w:val="none" w:sz="0" w:space="0" w:color="auto"/>
                    <w:bottom w:val="none" w:sz="0" w:space="0" w:color="auto"/>
                    <w:right w:val="none" w:sz="0" w:space="0" w:color="auto"/>
                  </w:divBdr>
                </w:div>
                <w:div w:id="797996701">
                  <w:marLeft w:val="640"/>
                  <w:marRight w:val="0"/>
                  <w:marTop w:val="0"/>
                  <w:marBottom w:val="0"/>
                  <w:divBdr>
                    <w:top w:val="none" w:sz="0" w:space="0" w:color="auto"/>
                    <w:left w:val="none" w:sz="0" w:space="0" w:color="auto"/>
                    <w:bottom w:val="none" w:sz="0" w:space="0" w:color="auto"/>
                    <w:right w:val="none" w:sz="0" w:space="0" w:color="auto"/>
                  </w:divBdr>
                </w:div>
                <w:div w:id="75329759">
                  <w:marLeft w:val="640"/>
                  <w:marRight w:val="0"/>
                  <w:marTop w:val="0"/>
                  <w:marBottom w:val="0"/>
                  <w:divBdr>
                    <w:top w:val="none" w:sz="0" w:space="0" w:color="auto"/>
                    <w:left w:val="none" w:sz="0" w:space="0" w:color="auto"/>
                    <w:bottom w:val="none" w:sz="0" w:space="0" w:color="auto"/>
                    <w:right w:val="none" w:sz="0" w:space="0" w:color="auto"/>
                  </w:divBdr>
                </w:div>
                <w:div w:id="1430545965">
                  <w:marLeft w:val="640"/>
                  <w:marRight w:val="0"/>
                  <w:marTop w:val="0"/>
                  <w:marBottom w:val="0"/>
                  <w:divBdr>
                    <w:top w:val="none" w:sz="0" w:space="0" w:color="auto"/>
                    <w:left w:val="none" w:sz="0" w:space="0" w:color="auto"/>
                    <w:bottom w:val="none" w:sz="0" w:space="0" w:color="auto"/>
                    <w:right w:val="none" w:sz="0" w:space="0" w:color="auto"/>
                  </w:divBdr>
                </w:div>
                <w:div w:id="1994944149">
                  <w:marLeft w:val="640"/>
                  <w:marRight w:val="0"/>
                  <w:marTop w:val="0"/>
                  <w:marBottom w:val="0"/>
                  <w:divBdr>
                    <w:top w:val="none" w:sz="0" w:space="0" w:color="auto"/>
                    <w:left w:val="none" w:sz="0" w:space="0" w:color="auto"/>
                    <w:bottom w:val="none" w:sz="0" w:space="0" w:color="auto"/>
                    <w:right w:val="none" w:sz="0" w:space="0" w:color="auto"/>
                  </w:divBdr>
                </w:div>
                <w:div w:id="1903826236">
                  <w:marLeft w:val="640"/>
                  <w:marRight w:val="0"/>
                  <w:marTop w:val="0"/>
                  <w:marBottom w:val="0"/>
                  <w:divBdr>
                    <w:top w:val="none" w:sz="0" w:space="0" w:color="auto"/>
                    <w:left w:val="none" w:sz="0" w:space="0" w:color="auto"/>
                    <w:bottom w:val="none" w:sz="0" w:space="0" w:color="auto"/>
                    <w:right w:val="none" w:sz="0" w:space="0" w:color="auto"/>
                  </w:divBdr>
                </w:div>
                <w:div w:id="501628476">
                  <w:marLeft w:val="640"/>
                  <w:marRight w:val="0"/>
                  <w:marTop w:val="0"/>
                  <w:marBottom w:val="0"/>
                  <w:divBdr>
                    <w:top w:val="none" w:sz="0" w:space="0" w:color="auto"/>
                    <w:left w:val="none" w:sz="0" w:space="0" w:color="auto"/>
                    <w:bottom w:val="none" w:sz="0" w:space="0" w:color="auto"/>
                    <w:right w:val="none" w:sz="0" w:space="0" w:color="auto"/>
                  </w:divBdr>
                </w:div>
                <w:div w:id="711460545">
                  <w:marLeft w:val="640"/>
                  <w:marRight w:val="0"/>
                  <w:marTop w:val="0"/>
                  <w:marBottom w:val="0"/>
                  <w:divBdr>
                    <w:top w:val="none" w:sz="0" w:space="0" w:color="auto"/>
                    <w:left w:val="none" w:sz="0" w:space="0" w:color="auto"/>
                    <w:bottom w:val="none" w:sz="0" w:space="0" w:color="auto"/>
                    <w:right w:val="none" w:sz="0" w:space="0" w:color="auto"/>
                  </w:divBdr>
                </w:div>
                <w:div w:id="889614089">
                  <w:marLeft w:val="640"/>
                  <w:marRight w:val="0"/>
                  <w:marTop w:val="0"/>
                  <w:marBottom w:val="0"/>
                  <w:divBdr>
                    <w:top w:val="none" w:sz="0" w:space="0" w:color="auto"/>
                    <w:left w:val="none" w:sz="0" w:space="0" w:color="auto"/>
                    <w:bottom w:val="none" w:sz="0" w:space="0" w:color="auto"/>
                    <w:right w:val="none" w:sz="0" w:space="0" w:color="auto"/>
                  </w:divBdr>
                </w:div>
                <w:div w:id="1185484871">
                  <w:marLeft w:val="640"/>
                  <w:marRight w:val="0"/>
                  <w:marTop w:val="0"/>
                  <w:marBottom w:val="0"/>
                  <w:divBdr>
                    <w:top w:val="none" w:sz="0" w:space="0" w:color="auto"/>
                    <w:left w:val="none" w:sz="0" w:space="0" w:color="auto"/>
                    <w:bottom w:val="none" w:sz="0" w:space="0" w:color="auto"/>
                    <w:right w:val="none" w:sz="0" w:space="0" w:color="auto"/>
                  </w:divBdr>
                </w:div>
                <w:div w:id="232550263">
                  <w:marLeft w:val="640"/>
                  <w:marRight w:val="0"/>
                  <w:marTop w:val="0"/>
                  <w:marBottom w:val="0"/>
                  <w:divBdr>
                    <w:top w:val="none" w:sz="0" w:space="0" w:color="auto"/>
                    <w:left w:val="none" w:sz="0" w:space="0" w:color="auto"/>
                    <w:bottom w:val="none" w:sz="0" w:space="0" w:color="auto"/>
                    <w:right w:val="none" w:sz="0" w:space="0" w:color="auto"/>
                  </w:divBdr>
                </w:div>
                <w:div w:id="1187869648">
                  <w:marLeft w:val="640"/>
                  <w:marRight w:val="0"/>
                  <w:marTop w:val="0"/>
                  <w:marBottom w:val="0"/>
                  <w:divBdr>
                    <w:top w:val="none" w:sz="0" w:space="0" w:color="auto"/>
                    <w:left w:val="none" w:sz="0" w:space="0" w:color="auto"/>
                    <w:bottom w:val="none" w:sz="0" w:space="0" w:color="auto"/>
                    <w:right w:val="none" w:sz="0" w:space="0" w:color="auto"/>
                  </w:divBdr>
                </w:div>
                <w:div w:id="294994281">
                  <w:marLeft w:val="640"/>
                  <w:marRight w:val="0"/>
                  <w:marTop w:val="0"/>
                  <w:marBottom w:val="0"/>
                  <w:divBdr>
                    <w:top w:val="none" w:sz="0" w:space="0" w:color="auto"/>
                    <w:left w:val="none" w:sz="0" w:space="0" w:color="auto"/>
                    <w:bottom w:val="none" w:sz="0" w:space="0" w:color="auto"/>
                    <w:right w:val="none" w:sz="0" w:space="0" w:color="auto"/>
                  </w:divBdr>
                </w:div>
                <w:div w:id="1918593697">
                  <w:marLeft w:val="640"/>
                  <w:marRight w:val="0"/>
                  <w:marTop w:val="0"/>
                  <w:marBottom w:val="0"/>
                  <w:divBdr>
                    <w:top w:val="none" w:sz="0" w:space="0" w:color="auto"/>
                    <w:left w:val="none" w:sz="0" w:space="0" w:color="auto"/>
                    <w:bottom w:val="none" w:sz="0" w:space="0" w:color="auto"/>
                    <w:right w:val="none" w:sz="0" w:space="0" w:color="auto"/>
                  </w:divBdr>
                </w:div>
                <w:div w:id="1475751495">
                  <w:marLeft w:val="640"/>
                  <w:marRight w:val="0"/>
                  <w:marTop w:val="0"/>
                  <w:marBottom w:val="0"/>
                  <w:divBdr>
                    <w:top w:val="none" w:sz="0" w:space="0" w:color="auto"/>
                    <w:left w:val="none" w:sz="0" w:space="0" w:color="auto"/>
                    <w:bottom w:val="none" w:sz="0" w:space="0" w:color="auto"/>
                    <w:right w:val="none" w:sz="0" w:space="0" w:color="auto"/>
                  </w:divBdr>
                </w:div>
                <w:div w:id="1652783095">
                  <w:marLeft w:val="640"/>
                  <w:marRight w:val="0"/>
                  <w:marTop w:val="0"/>
                  <w:marBottom w:val="0"/>
                  <w:divBdr>
                    <w:top w:val="none" w:sz="0" w:space="0" w:color="auto"/>
                    <w:left w:val="none" w:sz="0" w:space="0" w:color="auto"/>
                    <w:bottom w:val="none" w:sz="0" w:space="0" w:color="auto"/>
                    <w:right w:val="none" w:sz="0" w:space="0" w:color="auto"/>
                  </w:divBdr>
                </w:div>
                <w:div w:id="1962876381">
                  <w:marLeft w:val="640"/>
                  <w:marRight w:val="0"/>
                  <w:marTop w:val="0"/>
                  <w:marBottom w:val="0"/>
                  <w:divBdr>
                    <w:top w:val="none" w:sz="0" w:space="0" w:color="auto"/>
                    <w:left w:val="none" w:sz="0" w:space="0" w:color="auto"/>
                    <w:bottom w:val="none" w:sz="0" w:space="0" w:color="auto"/>
                    <w:right w:val="none" w:sz="0" w:space="0" w:color="auto"/>
                  </w:divBdr>
                </w:div>
                <w:div w:id="1142624613">
                  <w:marLeft w:val="640"/>
                  <w:marRight w:val="0"/>
                  <w:marTop w:val="0"/>
                  <w:marBottom w:val="0"/>
                  <w:divBdr>
                    <w:top w:val="none" w:sz="0" w:space="0" w:color="auto"/>
                    <w:left w:val="none" w:sz="0" w:space="0" w:color="auto"/>
                    <w:bottom w:val="none" w:sz="0" w:space="0" w:color="auto"/>
                    <w:right w:val="none" w:sz="0" w:space="0" w:color="auto"/>
                  </w:divBdr>
                </w:div>
                <w:div w:id="1490488145">
                  <w:marLeft w:val="640"/>
                  <w:marRight w:val="0"/>
                  <w:marTop w:val="0"/>
                  <w:marBottom w:val="0"/>
                  <w:divBdr>
                    <w:top w:val="none" w:sz="0" w:space="0" w:color="auto"/>
                    <w:left w:val="none" w:sz="0" w:space="0" w:color="auto"/>
                    <w:bottom w:val="none" w:sz="0" w:space="0" w:color="auto"/>
                    <w:right w:val="none" w:sz="0" w:space="0" w:color="auto"/>
                  </w:divBdr>
                </w:div>
                <w:div w:id="1007440694">
                  <w:marLeft w:val="640"/>
                  <w:marRight w:val="0"/>
                  <w:marTop w:val="0"/>
                  <w:marBottom w:val="0"/>
                  <w:divBdr>
                    <w:top w:val="none" w:sz="0" w:space="0" w:color="auto"/>
                    <w:left w:val="none" w:sz="0" w:space="0" w:color="auto"/>
                    <w:bottom w:val="none" w:sz="0" w:space="0" w:color="auto"/>
                    <w:right w:val="none" w:sz="0" w:space="0" w:color="auto"/>
                  </w:divBdr>
                </w:div>
                <w:div w:id="1920288974">
                  <w:marLeft w:val="640"/>
                  <w:marRight w:val="0"/>
                  <w:marTop w:val="0"/>
                  <w:marBottom w:val="0"/>
                  <w:divBdr>
                    <w:top w:val="none" w:sz="0" w:space="0" w:color="auto"/>
                    <w:left w:val="none" w:sz="0" w:space="0" w:color="auto"/>
                    <w:bottom w:val="none" w:sz="0" w:space="0" w:color="auto"/>
                    <w:right w:val="none" w:sz="0" w:space="0" w:color="auto"/>
                  </w:divBdr>
                </w:div>
              </w:divsChild>
            </w:div>
            <w:div w:id="1773932288">
              <w:marLeft w:val="0"/>
              <w:marRight w:val="0"/>
              <w:marTop w:val="0"/>
              <w:marBottom w:val="0"/>
              <w:divBdr>
                <w:top w:val="none" w:sz="0" w:space="0" w:color="auto"/>
                <w:left w:val="none" w:sz="0" w:space="0" w:color="auto"/>
                <w:bottom w:val="none" w:sz="0" w:space="0" w:color="auto"/>
                <w:right w:val="none" w:sz="0" w:space="0" w:color="auto"/>
              </w:divBdr>
              <w:divsChild>
                <w:div w:id="1680544262">
                  <w:marLeft w:val="640"/>
                  <w:marRight w:val="0"/>
                  <w:marTop w:val="0"/>
                  <w:marBottom w:val="0"/>
                  <w:divBdr>
                    <w:top w:val="none" w:sz="0" w:space="0" w:color="auto"/>
                    <w:left w:val="none" w:sz="0" w:space="0" w:color="auto"/>
                    <w:bottom w:val="none" w:sz="0" w:space="0" w:color="auto"/>
                    <w:right w:val="none" w:sz="0" w:space="0" w:color="auto"/>
                  </w:divBdr>
                </w:div>
                <w:div w:id="1871801381">
                  <w:marLeft w:val="640"/>
                  <w:marRight w:val="0"/>
                  <w:marTop w:val="0"/>
                  <w:marBottom w:val="0"/>
                  <w:divBdr>
                    <w:top w:val="none" w:sz="0" w:space="0" w:color="auto"/>
                    <w:left w:val="none" w:sz="0" w:space="0" w:color="auto"/>
                    <w:bottom w:val="none" w:sz="0" w:space="0" w:color="auto"/>
                    <w:right w:val="none" w:sz="0" w:space="0" w:color="auto"/>
                  </w:divBdr>
                </w:div>
                <w:div w:id="1863779721">
                  <w:marLeft w:val="640"/>
                  <w:marRight w:val="0"/>
                  <w:marTop w:val="0"/>
                  <w:marBottom w:val="0"/>
                  <w:divBdr>
                    <w:top w:val="none" w:sz="0" w:space="0" w:color="auto"/>
                    <w:left w:val="none" w:sz="0" w:space="0" w:color="auto"/>
                    <w:bottom w:val="none" w:sz="0" w:space="0" w:color="auto"/>
                    <w:right w:val="none" w:sz="0" w:space="0" w:color="auto"/>
                  </w:divBdr>
                </w:div>
                <w:div w:id="1690716464">
                  <w:marLeft w:val="640"/>
                  <w:marRight w:val="0"/>
                  <w:marTop w:val="0"/>
                  <w:marBottom w:val="0"/>
                  <w:divBdr>
                    <w:top w:val="none" w:sz="0" w:space="0" w:color="auto"/>
                    <w:left w:val="none" w:sz="0" w:space="0" w:color="auto"/>
                    <w:bottom w:val="none" w:sz="0" w:space="0" w:color="auto"/>
                    <w:right w:val="none" w:sz="0" w:space="0" w:color="auto"/>
                  </w:divBdr>
                </w:div>
                <w:div w:id="1410810912">
                  <w:marLeft w:val="640"/>
                  <w:marRight w:val="0"/>
                  <w:marTop w:val="0"/>
                  <w:marBottom w:val="0"/>
                  <w:divBdr>
                    <w:top w:val="none" w:sz="0" w:space="0" w:color="auto"/>
                    <w:left w:val="none" w:sz="0" w:space="0" w:color="auto"/>
                    <w:bottom w:val="none" w:sz="0" w:space="0" w:color="auto"/>
                    <w:right w:val="none" w:sz="0" w:space="0" w:color="auto"/>
                  </w:divBdr>
                </w:div>
                <w:div w:id="169639667">
                  <w:marLeft w:val="640"/>
                  <w:marRight w:val="0"/>
                  <w:marTop w:val="0"/>
                  <w:marBottom w:val="0"/>
                  <w:divBdr>
                    <w:top w:val="none" w:sz="0" w:space="0" w:color="auto"/>
                    <w:left w:val="none" w:sz="0" w:space="0" w:color="auto"/>
                    <w:bottom w:val="none" w:sz="0" w:space="0" w:color="auto"/>
                    <w:right w:val="none" w:sz="0" w:space="0" w:color="auto"/>
                  </w:divBdr>
                </w:div>
                <w:div w:id="1489904325">
                  <w:marLeft w:val="640"/>
                  <w:marRight w:val="0"/>
                  <w:marTop w:val="0"/>
                  <w:marBottom w:val="0"/>
                  <w:divBdr>
                    <w:top w:val="none" w:sz="0" w:space="0" w:color="auto"/>
                    <w:left w:val="none" w:sz="0" w:space="0" w:color="auto"/>
                    <w:bottom w:val="none" w:sz="0" w:space="0" w:color="auto"/>
                    <w:right w:val="none" w:sz="0" w:space="0" w:color="auto"/>
                  </w:divBdr>
                </w:div>
                <w:div w:id="2044282482">
                  <w:marLeft w:val="640"/>
                  <w:marRight w:val="0"/>
                  <w:marTop w:val="0"/>
                  <w:marBottom w:val="0"/>
                  <w:divBdr>
                    <w:top w:val="none" w:sz="0" w:space="0" w:color="auto"/>
                    <w:left w:val="none" w:sz="0" w:space="0" w:color="auto"/>
                    <w:bottom w:val="none" w:sz="0" w:space="0" w:color="auto"/>
                    <w:right w:val="none" w:sz="0" w:space="0" w:color="auto"/>
                  </w:divBdr>
                </w:div>
                <w:div w:id="368922329">
                  <w:marLeft w:val="640"/>
                  <w:marRight w:val="0"/>
                  <w:marTop w:val="0"/>
                  <w:marBottom w:val="0"/>
                  <w:divBdr>
                    <w:top w:val="none" w:sz="0" w:space="0" w:color="auto"/>
                    <w:left w:val="none" w:sz="0" w:space="0" w:color="auto"/>
                    <w:bottom w:val="none" w:sz="0" w:space="0" w:color="auto"/>
                    <w:right w:val="none" w:sz="0" w:space="0" w:color="auto"/>
                  </w:divBdr>
                </w:div>
                <w:div w:id="2095517431">
                  <w:marLeft w:val="640"/>
                  <w:marRight w:val="0"/>
                  <w:marTop w:val="0"/>
                  <w:marBottom w:val="0"/>
                  <w:divBdr>
                    <w:top w:val="none" w:sz="0" w:space="0" w:color="auto"/>
                    <w:left w:val="none" w:sz="0" w:space="0" w:color="auto"/>
                    <w:bottom w:val="none" w:sz="0" w:space="0" w:color="auto"/>
                    <w:right w:val="none" w:sz="0" w:space="0" w:color="auto"/>
                  </w:divBdr>
                </w:div>
                <w:div w:id="512377037">
                  <w:marLeft w:val="640"/>
                  <w:marRight w:val="0"/>
                  <w:marTop w:val="0"/>
                  <w:marBottom w:val="0"/>
                  <w:divBdr>
                    <w:top w:val="none" w:sz="0" w:space="0" w:color="auto"/>
                    <w:left w:val="none" w:sz="0" w:space="0" w:color="auto"/>
                    <w:bottom w:val="none" w:sz="0" w:space="0" w:color="auto"/>
                    <w:right w:val="none" w:sz="0" w:space="0" w:color="auto"/>
                  </w:divBdr>
                </w:div>
                <w:div w:id="416093583">
                  <w:marLeft w:val="640"/>
                  <w:marRight w:val="0"/>
                  <w:marTop w:val="0"/>
                  <w:marBottom w:val="0"/>
                  <w:divBdr>
                    <w:top w:val="none" w:sz="0" w:space="0" w:color="auto"/>
                    <w:left w:val="none" w:sz="0" w:space="0" w:color="auto"/>
                    <w:bottom w:val="none" w:sz="0" w:space="0" w:color="auto"/>
                    <w:right w:val="none" w:sz="0" w:space="0" w:color="auto"/>
                  </w:divBdr>
                </w:div>
                <w:div w:id="441850597">
                  <w:marLeft w:val="640"/>
                  <w:marRight w:val="0"/>
                  <w:marTop w:val="0"/>
                  <w:marBottom w:val="0"/>
                  <w:divBdr>
                    <w:top w:val="none" w:sz="0" w:space="0" w:color="auto"/>
                    <w:left w:val="none" w:sz="0" w:space="0" w:color="auto"/>
                    <w:bottom w:val="none" w:sz="0" w:space="0" w:color="auto"/>
                    <w:right w:val="none" w:sz="0" w:space="0" w:color="auto"/>
                  </w:divBdr>
                </w:div>
                <w:div w:id="1540782782">
                  <w:marLeft w:val="640"/>
                  <w:marRight w:val="0"/>
                  <w:marTop w:val="0"/>
                  <w:marBottom w:val="0"/>
                  <w:divBdr>
                    <w:top w:val="none" w:sz="0" w:space="0" w:color="auto"/>
                    <w:left w:val="none" w:sz="0" w:space="0" w:color="auto"/>
                    <w:bottom w:val="none" w:sz="0" w:space="0" w:color="auto"/>
                    <w:right w:val="none" w:sz="0" w:space="0" w:color="auto"/>
                  </w:divBdr>
                </w:div>
                <w:div w:id="43719289">
                  <w:marLeft w:val="640"/>
                  <w:marRight w:val="0"/>
                  <w:marTop w:val="0"/>
                  <w:marBottom w:val="0"/>
                  <w:divBdr>
                    <w:top w:val="none" w:sz="0" w:space="0" w:color="auto"/>
                    <w:left w:val="none" w:sz="0" w:space="0" w:color="auto"/>
                    <w:bottom w:val="none" w:sz="0" w:space="0" w:color="auto"/>
                    <w:right w:val="none" w:sz="0" w:space="0" w:color="auto"/>
                  </w:divBdr>
                </w:div>
                <w:div w:id="752169609">
                  <w:marLeft w:val="640"/>
                  <w:marRight w:val="0"/>
                  <w:marTop w:val="0"/>
                  <w:marBottom w:val="0"/>
                  <w:divBdr>
                    <w:top w:val="none" w:sz="0" w:space="0" w:color="auto"/>
                    <w:left w:val="none" w:sz="0" w:space="0" w:color="auto"/>
                    <w:bottom w:val="none" w:sz="0" w:space="0" w:color="auto"/>
                    <w:right w:val="none" w:sz="0" w:space="0" w:color="auto"/>
                  </w:divBdr>
                </w:div>
                <w:div w:id="994574365">
                  <w:marLeft w:val="640"/>
                  <w:marRight w:val="0"/>
                  <w:marTop w:val="0"/>
                  <w:marBottom w:val="0"/>
                  <w:divBdr>
                    <w:top w:val="none" w:sz="0" w:space="0" w:color="auto"/>
                    <w:left w:val="none" w:sz="0" w:space="0" w:color="auto"/>
                    <w:bottom w:val="none" w:sz="0" w:space="0" w:color="auto"/>
                    <w:right w:val="none" w:sz="0" w:space="0" w:color="auto"/>
                  </w:divBdr>
                </w:div>
                <w:div w:id="1846750960">
                  <w:marLeft w:val="640"/>
                  <w:marRight w:val="0"/>
                  <w:marTop w:val="0"/>
                  <w:marBottom w:val="0"/>
                  <w:divBdr>
                    <w:top w:val="none" w:sz="0" w:space="0" w:color="auto"/>
                    <w:left w:val="none" w:sz="0" w:space="0" w:color="auto"/>
                    <w:bottom w:val="none" w:sz="0" w:space="0" w:color="auto"/>
                    <w:right w:val="none" w:sz="0" w:space="0" w:color="auto"/>
                  </w:divBdr>
                </w:div>
                <w:div w:id="1301111902">
                  <w:marLeft w:val="640"/>
                  <w:marRight w:val="0"/>
                  <w:marTop w:val="0"/>
                  <w:marBottom w:val="0"/>
                  <w:divBdr>
                    <w:top w:val="none" w:sz="0" w:space="0" w:color="auto"/>
                    <w:left w:val="none" w:sz="0" w:space="0" w:color="auto"/>
                    <w:bottom w:val="none" w:sz="0" w:space="0" w:color="auto"/>
                    <w:right w:val="none" w:sz="0" w:space="0" w:color="auto"/>
                  </w:divBdr>
                </w:div>
                <w:div w:id="177620667">
                  <w:marLeft w:val="640"/>
                  <w:marRight w:val="0"/>
                  <w:marTop w:val="0"/>
                  <w:marBottom w:val="0"/>
                  <w:divBdr>
                    <w:top w:val="none" w:sz="0" w:space="0" w:color="auto"/>
                    <w:left w:val="none" w:sz="0" w:space="0" w:color="auto"/>
                    <w:bottom w:val="none" w:sz="0" w:space="0" w:color="auto"/>
                    <w:right w:val="none" w:sz="0" w:space="0" w:color="auto"/>
                  </w:divBdr>
                </w:div>
                <w:div w:id="593780153">
                  <w:marLeft w:val="640"/>
                  <w:marRight w:val="0"/>
                  <w:marTop w:val="0"/>
                  <w:marBottom w:val="0"/>
                  <w:divBdr>
                    <w:top w:val="none" w:sz="0" w:space="0" w:color="auto"/>
                    <w:left w:val="none" w:sz="0" w:space="0" w:color="auto"/>
                    <w:bottom w:val="none" w:sz="0" w:space="0" w:color="auto"/>
                    <w:right w:val="none" w:sz="0" w:space="0" w:color="auto"/>
                  </w:divBdr>
                </w:div>
                <w:div w:id="376971634">
                  <w:marLeft w:val="640"/>
                  <w:marRight w:val="0"/>
                  <w:marTop w:val="0"/>
                  <w:marBottom w:val="0"/>
                  <w:divBdr>
                    <w:top w:val="none" w:sz="0" w:space="0" w:color="auto"/>
                    <w:left w:val="none" w:sz="0" w:space="0" w:color="auto"/>
                    <w:bottom w:val="none" w:sz="0" w:space="0" w:color="auto"/>
                    <w:right w:val="none" w:sz="0" w:space="0" w:color="auto"/>
                  </w:divBdr>
                </w:div>
                <w:div w:id="805708432">
                  <w:marLeft w:val="640"/>
                  <w:marRight w:val="0"/>
                  <w:marTop w:val="0"/>
                  <w:marBottom w:val="0"/>
                  <w:divBdr>
                    <w:top w:val="none" w:sz="0" w:space="0" w:color="auto"/>
                    <w:left w:val="none" w:sz="0" w:space="0" w:color="auto"/>
                    <w:bottom w:val="none" w:sz="0" w:space="0" w:color="auto"/>
                    <w:right w:val="none" w:sz="0" w:space="0" w:color="auto"/>
                  </w:divBdr>
                </w:div>
                <w:div w:id="71128248">
                  <w:marLeft w:val="640"/>
                  <w:marRight w:val="0"/>
                  <w:marTop w:val="0"/>
                  <w:marBottom w:val="0"/>
                  <w:divBdr>
                    <w:top w:val="none" w:sz="0" w:space="0" w:color="auto"/>
                    <w:left w:val="none" w:sz="0" w:space="0" w:color="auto"/>
                    <w:bottom w:val="none" w:sz="0" w:space="0" w:color="auto"/>
                    <w:right w:val="none" w:sz="0" w:space="0" w:color="auto"/>
                  </w:divBdr>
                </w:div>
                <w:div w:id="1069497148">
                  <w:marLeft w:val="640"/>
                  <w:marRight w:val="0"/>
                  <w:marTop w:val="0"/>
                  <w:marBottom w:val="0"/>
                  <w:divBdr>
                    <w:top w:val="none" w:sz="0" w:space="0" w:color="auto"/>
                    <w:left w:val="none" w:sz="0" w:space="0" w:color="auto"/>
                    <w:bottom w:val="none" w:sz="0" w:space="0" w:color="auto"/>
                    <w:right w:val="none" w:sz="0" w:space="0" w:color="auto"/>
                  </w:divBdr>
                </w:div>
                <w:div w:id="384456410">
                  <w:marLeft w:val="640"/>
                  <w:marRight w:val="0"/>
                  <w:marTop w:val="0"/>
                  <w:marBottom w:val="0"/>
                  <w:divBdr>
                    <w:top w:val="none" w:sz="0" w:space="0" w:color="auto"/>
                    <w:left w:val="none" w:sz="0" w:space="0" w:color="auto"/>
                    <w:bottom w:val="none" w:sz="0" w:space="0" w:color="auto"/>
                    <w:right w:val="none" w:sz="0" w:space="0" w:color="auto"/>
                  </w:divBdr>
                </w:div>
                <w:div w:id="2015104341">
                  <w:marLeft w:val="640"/>
                  <w:marRight w:val="0"/>
                  <w:marTop w:val="0"/>
                  <w:marBottom w:val="0"/>
                  <w:divBdr>
                    <w:top w:val="none" w:sz="0" w:space="0" w:color="auto"/>
                    <w:left w:val="none" w:sz="0" w:space="0" w:color="auto"/>
                    <w:bottom w:val="none" w:sz="0" w:space="0" w:color="auto"/>
                    <w:right w:val="none" w:sz="0" w:space="0" w:color="auto"/>
                  </w:divBdr>
                </w:div>
                <w:div w:id="2094085952">
                  <w:marLeft w:val="640"/>
                  <w:marRight w:val="0"/>
                  <w:marTop w:val="0"/>
                  <w:marBottom w:val="0"/>
                  <w:divBdr>
                    <w:top w:val="none" w:sz="0" w:space="0" w:color="auto"/>
                    <w:left w:val="none" w:sz="0" w:space="0" w:color="auto"/>
                    <w:bottom w:val="none" w:sz="0" w:space="0" w:color="auto"/>
                    <w:right w:val="none" w:sz="0" w:space="0" w:color="auto"/>
                  </w:divBdr>
                </w:div>
                <w:div w:id="413167060">
                  <w:marLeft w:val="640"/>
                  <w:marRight w:val="0"/>
                  <w:marTop w:val="0"/>
                  <w:marBottom w:val="0"/>
                  <w:divBdr>
                    <w:top w:val="none" w:sz="0" w:space="0" w:color="auto"/>
                    <w:left w:val="none" w:sz="0" w:space="0" w:color="auto"/>
                    <w:bottom w:val="none" w:sz="0" w:space="0" w:color="auto"/>
                    <w:right w:val="none" w:sz="0" w:space="0" w:color="auto"/>
                  </w:divBdr>
                </w:div>
                <w:div w:id="422334375">
                  <w:marLeft w:val="640"/>
                  <w:marRight w:val="0"/>
                  <w:marTop w:val="0"/>
                  <w:marBottom w:val="0"/>
                  <w:divBdr>
                    <w:top w:val="none" w:sz="0" w:space="0" w:color="auto"/>
                    <w:left w:val="none" w:sz="0" w:space="0" w:color="auto"/>
                    <w:bottom w:val="none" w:sz="0" w:space="0" w:color="auto"/>
                    <w:right w:val="none" w:sz="0" w:space="0" w:color="auto"/>
                  </w:divBdr>
                </w:div>
                <w:div w:id="1463111671">
                  <w:marLeft w:val="640"/>
                  <w:marRight w:val="0"/>
                  <w:marTop w:val="0"/>
                  <w:marBottom w:val="0"/>
                  <w:divBdr>
                    <w:top w:val="none" w:sz="0" w:space="0" w:color="auto"/>
                    <w:left w:val="none" w:sz="0" w:space="0" w:color="auto"/>
                    <w:bottom w:val="none" w:sz="0" w:space="0" w:color="auto"/>
                    <w:right w:val="none" w:sz="0" w:space="0" w:color="auto"/>
                  </w:divBdr>
                </w:div>
                <w:div w:id="1500389653">
                  <w:marLeft w:val="640"/>
                  <w:marRight w:val="0"/>
                  <w:marTop w:val="0"/>
                  <w:marBottom w:val="0"/>
                  <w:divBdr>
                    <w:top w:val="none" w:sz="0" w:space="0" w:color="auto"/>
                    <w:left w:val="none" w:sz="0" w:space="0" w:color="auto"/>
                    <w:bottom w:val="none" w:sz="0" w:space="0" w:color="auto"/>
                    <w:right w:val="none" w:sz="0" w:space="0" w:color="auto"/>
                  </w:divBdr>
                </w:div>
                <w:div w:id="617376700">
                  <w:marLeft w:val="640"/>
                  <w:marRight w:val="0"/>
                  <w:marTop w:val="0"/>
                  <w:marBottom w:val="0"/>
                  <w:divBdr>
                    <w:top w:val="none" w:sz="0" w:space="0" w:color="auto"/>
                    <w:left w:val="none" w:sz="0" w:space="0" w:color="auto"/>
                    <w:bottom w:val="none" w:sz="0" w:space="0" w:color="auto"/>
                    <w:right w:val="none" w:sz="0" w:space="0" w:color="auto"/>
                  </w:divBdr>
                </w:div>
                <w:div w:id="1069696047">
                  <w:marLeft w:val="640"/>
                  <w:marRight w:val="0"/>
                  <w:marTop w:val="0"/>
                  <w:marBottom w:val="0"/>
                  <w:divBdr>
                    <w:top w:val="none" w:sz="0" w:space="0" w:color="auto"/>
                    <w:left w:val="none" w:sz="0" w:space="0" w:color="auto"/>
                    <w:bottom w:val="none" w:sz="0" w:space="0" w:color="auto"/>
                    <w:right w:val="none" w:sz="0" w:space="0" w:color="auto"/>
                  </w:divBdr>
                </w:div>
                <w:div w:id="1392850544">
                  <w:marLeft w:val="640"/>
                  <w:marRight w:val="0"/>
                  <w:marTop w:val="0"/>
                  <w:marBottom w:val="0"/>
                  <w:divBdr>
                    <w:top w:val="none" w:sz="0" w:space="0" w:color="auto"/>
                    <w:left w:val="none" w:sz="0" w:space="0" w:color="auto"/>
                    <w:bottom w:val="none" w:sz="0" w:space="0" w:color="auto"/>
                    <w:right w:val="none" w:sz="0" w:space="0" w:color="auto"/>
                  </w:divBdr>
                </w:div>
                <w:div w:id="1827932266">
                  <w:marLeft w:val="640"/>
                  <w:marRight w:val="0"/>
                  <w:marTop w:val="0"/>
                  <w:marBottom w:val="0"/>
                  <w:divBdr>
                    <w:top w:val="none" w:sz="0" w:space="0" w:color="auto"/>
                    <w:left w:val="none" w:sz="0" w:space="0" w:color="auto"/>
                    <w:bottom w:val="none" w:sz="0" w:space="0" w:color="auto"/>
                    <w:right w:val="none" w:sz="0" w:space="0" w:color="auto"/>
                  </w:divBdr>
                </w:div>
                <w:div w:id="1405686021">
                  <w:marLeft w:val="640"/>
                  <w:marRight w:val="0"/>
                  <w:marTop w:val="0"/>
                  <w:marBottom w:val="0"/>
                  <w:divBdr>
                    <w:top w:val="none" w:sz="0" w:space="0" w:color="auto"/>
                    <w:left w:val="none" w:sz="0" w:space="0" w:color="auto"/>
                    <w:bottom w:val="none" w:sz="0" w:space="0" w:color="auto"/>
                    <w:right w:val="none" w:sz="0" w:space="0" w:color="auto"/>
                  </w:divBdr>
                </w:div>
                <w:div w:id="2108454114">
                  <w:marLeft w:val="640"/>
                  <w:marRight w:val="0"/>
                  <w:marTop w:val="0"/>
                  <w:marBottom w:val="0"/>
                  <w:divBdr>
                    <w:top w:val="none" w:sz="0" w:space="0" w:color="auto"/>
                    <w:left w:val="none" w:sz="0" w:space="0" w:color="auto"/>
                    <w:bottom w:val="none" w:sz="0" w:space="0" w:color="auto"/>
                    <w:right w:val="none" w:sz="0" w:space="0" w:color="auto"/>
                  </w:divBdr>
                </w:div>
                <w:div w:id="685598109">
                  <w:marLeft w:val="640"/>
                  <w:marRight w:val="0"/>
                  <w:marTop w:val="0"/>
                  <w:marBottom w:val="0"/>
                  <w:divBdr>
                    <w:top w:val="none" w:sz="0" w:space="0" w:color="auto"/>
                    <w:left w:val="none" w:sz="0" w:space="0" w:color="auto"/>
                    <w:bottom w:val="none" w:sz="0" w:space="0" w:color="auto"/>
                    <w:right w:val="none" w:sz="0" w:space="0" w:color="auto"/>
                  </w:divBdr>
                </w:div>
                <w:div w:id="1359818735">
                  <w:marLeft w:val="640"/>
                  <w:marRight w:val="0"/>
                  <w:marTop w:val="0"/>
                  <w:marBottom w:val="0"/>
                  <w:divBdr>
                    <w:top w:val="none" w:sz="0" w:space="0" w:color="auto"/>
                    <w:left w:val="none" w:sz="0" w:space="0" w:color="auto"/>
                    <w:bottom w:val="none" w:sz="0" w:space="0" w:color="auto"/>
                    <w:right w:val="none" w:sz="0" w:space="0" w:color="auto"/>
                  </w:divBdr>
                </w:div>
                <w:div w:id="38895043">
                  <w:marLeft w:val="640"/>
                  <w:marRight w:val="0"/>
                  <w:marTop w:val="0"/>
                  <w:marBottom w:val="0"/>
                  <w:divBdr>
                    <w:top w:val="none" w:sz="0" w:space="0" w:color="auto"/>
                    <w:left w:val="none" w:sz="0" w:space="0" w:color="auto"/>
                    <w:bottom w:val="none" w:sz="0" w:space="0" w:color="auto"/>
                    <w:right w:val="none" w:sz="0" w:space="0" w:color="auto"/>
                  </w:divBdr>
                </w:div>
                <w:div w:id="1116943082">
                  <w:marLeft w:val="640"/>
                  <w:marRight w:val="0"/>
                  <w:marTop w:val="0"/>
                  <w:marBottom w:val="0"/>
                  <w:divBdr>
                    <w:top w:val="none" w:sz="0" w:space="0" w:color="auto"/>
                    <w:left w:val="none" w:sz="0" w:space="0" w:color="auto"/>
                    <w:bottom w:val="none" w:sz="0" w:space="0" w:color="auto"/>
                    <w:right w:val="none" w:sz="0" w:space="0" w:color="auto"/>
                  </w:divBdr>
                </w:div>
                <w:div w:id="1118373298">
                  <w:marLeft w:val="640"/>
                  <w:marRight w:val="0"/>
                  <w:marTop w:val="0"/>
                  <w:marBottom w:val="0"/>
                  <w:divBdr>
                    <w:top w:val="none" w:sz="0" w:space="0" w:color="auto"/>
                    <w:left w:val="none" w:sz="0" w:space="0" w:color="auto"/>
                    <w:bottom w:val="none" w:sz="0" w:space="0" w:color="auto"/>
                    <w:right w:val="none" w:sz="0" w:space="0" w:color="auto"/>
                  </w:divBdr>
                </w:div>
                <w:div w:id="391855217">
                  <w:marLeft w:val="640"/>
                  <w:marRight w:val="0"/>
                  <w:marTop w:val="0"/>
                  <w:marBottom w:val="0"/>
                  <w:divBdr>
                    <w:top w:val="none" w:sz="0" w:space="0" w:color="auto"/>
                    <w:left w:val="none" w:sz="0" w:space="0" w:color="auto"/>
                    <w:bottom w:val="none" w:sz="0" w:space="0" w:color="auto"/>
                    <w:right w:val="none" w:sz="0" w:space="0" w:color="auto"/>
                  </w:divBdr>
                </w:div>
                <w:div w:id="1312297569">
                  <w:marLeft w:val="640"/>
                  <w:marRight w:val="0"/>
                  <w:marTop w:val="0"/>
                  <w:marBottom w:val="0"/>
                  <w:divBdr>
                    <w:top w:val="none" w:sz="0" w:space="0" w:color="auto"/>
                    <w:left w:val="none" w:sz="0" w:space="0" w:color="auto"/>
                    <w:bottom w:val="none" w:sz="0" w:space="0" w:color="auto"/>
                    <w:right w:val="none" w:sz="0" w:space="0" w:color="auto"/>
                  </w:divBdr>
                </w:div>
                <w:div w:id="649598798">
                  <w:marLeft w:val="640"/>
                  <w:marRight w:val="0"/>
                  <w:marTop w:val="0"/>
                  <w:marBottom w:val="0"/>
                  <w:divBdr>
                    <w:top w:val="none" w:sz="0" w:space="0" w:color="auto"/>
                    <w:left w:val="none" w:sz="0" w:space="0" w:color="auto"/>
                    <w:bottom w:val="none" w:sz="0" w:space="0" w:color="auto"/>
                    <w:right w:val="none" w:sz="0" w:space="0" w:color="auto"/>
                  </w:divBdr>
                </w:div>
                <w:div w:id="633414061">
                  <w:marLeft w:val="640"/>
                  <w:marRight w:val="0"/>
                  <w:marTop w:val="0"/>
                  <w:marBottom w:val="0"/>
                  <w:divBdr>
                    <w:top w:val="none" w:sz="0" w:space="0" w:color="auto"/>
                    <w:left w:val="none" w:sz="0" w:space="0" w:color="auto"/>
                    <w:bottom w:val="none" w:sz="0" w:space="0" w:color="auto"/>
                    <w:right w:val="none" w:sz="0" w:space="0" w:color="auto"/>
                  </w:divBdr>
                </w:div>
                <w:div w:id="2056809190">
                  <w:marLeft w:val="640"/>
                  <w:marRight w:val="0"/>
                  <w:marTop w:val="0"/>
                  <w:marBottom w:val="0"/>
                  <w:divBdr>
                    <w:top w:val="none" w:sz="0" w:space="0" w:color="auto"/>
                    <w:left w:val="none" w:sz="0" w:space="0" w:color="auto"/>
                    <w:bottom w:val="none" w:sz="0" w:space="0" w:color="auto"/>
                    <w:right w:val="none" w:sz="0" w:space="0" w:color="auto"/>
                  </w:divBdr>
                </w:div>
                <w:div w:id="638924360">
                  <w:marLeft w:val="640"/>
                  <w:marRight w:val="0"/>
                  <w:marTop w:val="0"/>
                  <w:marBottom w:val="0"/>
                  <w:divBdr>
                    <w:top w:val="none" w:sz="0" w:space="0" w:color="auto"/>
                    <w:left w:val="none" w:sz="0" w:space="0" w:color="auto"/>
                    <w:bottom w:val="none" w:sz="0" w:space="0" w:color="auto"/>
                    <w:right w:val="none" w:sz="0" w:space="0" w:color="auto"/>
                  </w:divBdr>
                </w:div>
                <w:div w:id="1865558645">
                  <w:marLeft w:val="640"/>
                  <w:marRight w:val="0"/>
                  <w:marTop w:val="0"/>
                  <w:marBottom w:val="0"/>
                  <w:divBdr>
                    <w:top w:val="none" w:sz="0" w:space="0" w:color="auto"/>
                    <w:left w:val="none" w:sz="0" w:space="0" w:color="auto"/>
                    <w:bottom w:val="none" w:sz="0" w:space="0" w:color="auto"/>
                    <w:right w:val="none" w:sz="0" w:space="0" w:color="auto"/>
                  </w:divBdr>
                </w:div>
                <w:div w:id="1678968839">
                  <w:marLeft w:val="640"/>
                  <w:marRight w:val="0"/>
                  <w:marTop w:val="0"/>
                  <w:marBottom w:val="0"/>
                  <w:divBdr>
                    <w:top w:val="none" w:sz="0" w:space="0" w:color="auto"/>
                    <w:left w:val="none" w:sz="0" w:space="0" w:color="auto"/>
                    <w:bottom w:val="none" w:sz="0" w:space="0" w:color="auto"/>
                    <w:right w:val="none" w:sz="0" w:space="0" w:color="auto"/>
                  </w:divBdr>
                </w:div>
                <w:div w:id="2011594643">
                  <w:marLeft w:val="640"/>
                  <w:marRight w:val="0"/>
                  <w:marTop w:val="0"/>
                  <w:marBottom w:val="0"/>
                  <w:divBdr>
                    <w:top w:val="none" w:sz="0" w:space="0" w:color="auto"/>
                    <w:left w:val="none" w:sz="0" w:space="0" w:color="auto"/>
                    <w:bottom w:val="none" w:sz="0" w:space="0" w:color="auto"/>
                    <w:right w:val="none" w:sz="0" w:space="0" w:color="auto"/>
                  </w:divBdr>
                </w:div>
                <w:div w:id="1488404563">
                  <w:marLeft w:val="640"/>
                  <w:marRight w:val="0"/>
                  <w:marTop w:val="0"/>
                  <w:marBottom w:val="0"/>
                  <w:divBdr>
                    <w:top w:val="none" w:sz="0" w:space="0" w:color="auto"/>
                    <w:left w:val="none" w:sz="0" w:space="0" w:color="auto"/>
                    <w:bottom w:val="none" w:sz="0" w:space="0" w:color="auto"/>
                    <w:right w:val="none" w:sz="0" w:space="0" w:color="auto"/>
                  </w:divBdr>
                </w:div>
                <w:div w:id="1142699243">
                  <w:marLeft w:val="640"/>
                  <w:marRight w:val="0"/>
                  <w:marTop w:val="0"/>
                  <w:marBottom w:val="0"/>
                  <w:divBdr>
                    <w:top w:val="none" w:sz="0" w:space="0" w:color="auto"/>
                    <w:left w:val="none" w:sz="0" w:space="0" w:color="auto"/>
                    <w:bottom w:val="none" w:sz="0" w:space="0" w:color="auto"/>
                    <w:right w:val="none" w:sz="0" w:space="0" w:color="auto"/>
                  </w:divBdr>
                </w:div>
                <w:div w:id="796879376">
                  <w:marLeft w:val="640"/>
                  <w:marRight w:val="0"/>
                  <w:marTop w:val="0"/>
                  <w:marBottom w:val="0"/>
                  <w:divBdr>
                    <w:top w:val="none" w:sz="0" w:space="0" w:color="auto"/>
                    <w:left w:val="none" w:sz="0" w:space="0" w:color="auto"/>
                    <w:bottom w:val="none" w:sz="0" w:space="0" w:color="auto"/>
                    <w:right w:val="none" w:sz="0" w:space="0" w:color="auto"/>
                  </w:divBdr>
                </w:div>
                <w:div w:id="269168592">
                  <w:marLeft w:val="640"/>
                  <w:marRight w:val="0"/>
                  <w:marTop w:val="0"/>
                  <w:marBottom w:val="0"/>
                  <w:divBdr>
                    <w:top w:val="none" w:sz="0" w:space="0" w:color="auto"/>
                    <w:left w:val="none" w:sz="0" w:space="0" w:color="auto"/>
                    <w:bottom w:val="none" w:sz="0" w:space="0" w:color="auto"/>
                    <w:right w:val="none" w:sz="0" w:space="0" w:color="auto"/>
                  </w:divBdr>
                </w:div>
                <w:div w:id="1725785877">
                  <w:marLeft w:val="640"/>
                  <w:marRight w:val="0"/>
                  <w:marTop w:val="0"/>
                  <w:marBottom w:val="0"/>
                  <w:divBdr>
                    <w:top w:val="none" w:sz="0" w:space="0" w:color="auto"/>
                    <w:left w:val="none" w:sz="0" w:space="0" w:color="auto"/>
                    <w:bottom w:val="none" w:sz="0" w:space="0" w:color="auto"/>
                    <w:right w:val="none" w:sz="0" w:space="0" w:color="auto"/>
                  </w:divBdr>
                </w:div>
                <w:div w:id="722142604">
                  <w:marLeft w:val="640"/>
                  <w:marRight w:val="0"/>
                  <w:marTop w:val="0"/>
                  <w:marBottom w:val="0"/>
                  <w:divBdr>
                    <w:top w:val="none" w:sz="0" w:space="0" w:color="auto"/>
                    <w:left w:val="none" w:sz="0" w:space="0" w:color="auto"/>
                    <w:bottom w:val="none" w:sz="0" w:space="0" w:color="auto"/>
                    <w:right w:val="none" w:sz="0" w:space="0" w:color="auto"/>
                  </w:divBdr>
                </w:div>
                <w:div w:id="1332641367">
                  <w:marLeft w:val="640"/>
                  <w:marRight w:val="0"/>
                  <w:marTop w:val="0"/>
                  <w:marBottom w:val="0"/>
                  <w:divBdr>
                    <w:top w:val="none" w:sz="0" w:space="0" w:color="auto"/>
                    <w:left w:val="none" w:sz="0" w:space="0" w:color="auto"/>
                    <w:bottom w:val="none" w:sz="0" w:space="0" w:color="auto"/>
                    <w:right w:val="none" w:sz="0" w:space="0" w:color="auto"/>
                  </w:divBdr>
                </w:div>
                <w:div w:id="1848204581">
                  <w:marLeft w:val="640"/>
                  <w:marRight w:val="0"/>
                  <w:marTop w:val="0"/>
                  <w:marBottom w:val="0"/>
                  <w:divBdr>
                    <w:top w:val="none" w:sz="0" w:space="0" w:color="auto"/>
                    <w:left w:val="none" w:sz="0" w:space="0" w:color="auto"/>
                    <w:bottom w:val="none" w:sz="0" w:space="0" w:color="auto"/>
                    <w:right w:val="none" w:sz="0" w:space="0" w:color="auto"/>
                  </w:divBdr>
                </w:div>
                <w:div w:id="2035882114">
                  <w:marLeft w:val="640"/>
                  <w:marRight w:val="0"/>
                  <w:marTop w:val="0"/>
                  <w:marBottom w:val="0"/>
                  <w:divBdr>
                    <w:top w:val="none" w:sz="0" w:space="0" w:color="auto"/>
                    <w:left w:val="none" w:sz="0" w:space="0" w:color="auto"/>
                    <w:bottom w:val="none" w:sz="0" w:space="0" w:color="auto"/>
                    <w:right w:val="none" w:sz="0" w:space="0" w:color="auto"/>
                  </w:divBdr>
                </w:div>
                <w:div w:id="1101874399">
                  <w:marLeft w:val="640"/>
                  <w:marRight w:val="0"/>
                  <w:marTop w:val="0"/>
                  <w:marBottom w:val="0"/>
                  <w:divBdr>
                    <w:top w:val="none" w:sz="0" w:space="0" w:color="auto"/>
                    <w:left w:val="none" w:sz="0" w:space="0" w:color="auto"/>
                    <w:bottom w:val="none" w:sz="0" w:space="0" w:color="auto"/>
                    <w:right w:val="none" w:sz="0" w:space="0" w:color="auto"/>
                  </w:divBdr>
                </w:div>
                <w:div w:id="803739070">
                  <w:marLeft w:val="640"/>
                  <w:marRight w:val="0"/>
                  <w:marTop w:val="0"/>
                  <w:marBottom w:val="0"/>
                  <w:divBdr>
                    <w:top w:val="none" w:sz="0" w:space="0" w:color="auto"/>
                    <w:left w:val="none" w:sz="0" w:space="0" w:color="auto"/>
                    <w:bottom w:val="none" w:sz="0" w:space="0" w:color="auto"/>
                    <w:right w:val="none" w:sz="0" w:space="0" w:color="auto"/>
                  </w:divBdr>
                </w:div>
                <w:div w:id="798762293">
                  <w:marLeft w:val="640"/>
                  <w:marRight w:val="0"/>
                  <w:marTop w:val="0"/>
                  <w:marBottom w:val="0"/>
                  <w:divBdr>
                    <w:top w:val="none" w:sz="0" w:space="0" w:color="auto"/>
                    <w:left w:val="none" w:sz="0" w:space="0" w:color="auto"/>
                    <w:bottom w:val="none" w:sz="0" w:space="0" w:color="auto"/>
                    <w:right w:val="none" w:sz="0" w:space="0" w:color="auto"/>
                  </w:divBdr>
                </w:div>
                <w:div w:id="127675131">
                  <w:marLeft w:val="640"/>
                  <w:marRight w:val="0"/>
                  <w:marTop w:val="0"/>
                  <w:marBottom w:val="0"/>
                  <w:divBdr>
                    <w:top w:val="none" w:sz="0" w:space="0" w:color="auto"/>
                    <w:left w:val="none" w:sz="0" w:space="0" w:color="auto"/>
                    <w:bottom w:val="none" w:sz="0" w:space="0" w:color="auto"/>
                    <w:right w:val="none" w:sz="0" w:space="0" w:color="auto"/>
                  </w:divBdr>
                </w:div>
                <w:div w:id="1764953462">
                  <w:marLeft w:val="640"/>
                  <w:marRight w:val="0"/>
                  <w:marTop w:val="0"/>
                  <w:marBottom w:val="0"/>
                  <w:divBdr>
                    <w:top w:val="none" w:sz="0" w:space="0" w:color="auto"/>
                    <w:left w:val="none" w:sz="0" w:space="0" w:color="auto"/>
                    <w:bottom w:val="none" w:sz="0" w:space="0" w:color="auto"/>
                    <w:right w:val="none" w:sz="0" w:space="0" w:color="auto"/>
                  </w:divBdr>
                </w:div>
                <w:div w:id="1771049519">
                  <w:marLeft w:val="640"/>
                  <w:marRight w:val="0"/>
                  <w:marTop w:val="0"/>
                  <w:marBottom w:val="0"/>
                  <w:divBdr>
                    <w:top w:val="none" w:sz="0" w:space="0" w:color="auto"/>
                    <w:left w:val="none" w:sz="0" w:space="0" w:color="auto"/>
                    <w:bottom w:val="none" w:sz="0" w:space="0" w:color="auto"/>
                    <w:right w:val="none" w:sz="0" w:space="0" w:color="auto"/>
                  </w:divBdr>
                </w:div>
                <w:div w:id="496653207">
                  <w:marLeft w:val="640"/>
                  <w:marRight w:val="0"/>
                  <w:marTop w:val="0"/>
                  <w:marBottom w:val="0"/>
                  <w:divBdr>
                    <w:top w:val="none" w:sz="0" w:space="0" w:color="auto"/>
                    <w:left w:val="none" w:sz="0" w:space="0" w:color="auto"/>
                    <w:bottom w:val="none" w:sz="0" w:space="0" w:color="auto"/>
                    <w:right w:val="none" w:sz="0" w:space="0" w:color="auto"/>
                  </w:divBdr>
                </w:div>
                <w:div w:id="1685790804">
                  <w:marLeft w:val="640"/>
                  <w:marRight w:val="0"/>
                  <w:marTop w:val="0"/>
                  <w:marBottom w:val="0"/>
                  <w:divBdr>
                    <w:top w:val="none" w:sz="0" w:space="0" w:color="auto"/>
                    <w:left w:val="none" w:sz="0" w:space="0" w:color="auto"/>
                    <w:bottom w:val="none" w:sz="0" w:space="0" w:color="auto"/>
                    <w:right w:val="none" w:sz="0" w:space="0" w:color="auto"/>
                  </w:divBdr>
                </w:div>
                <w:div w:id="1233731100">
                  <w:marLeft w:val="640"/>
                  <w:marRight w:val="0"/>
                  <w:marTop w:val="0"/>
                  <w:marBottom w:val="0"/>
                  <w:divBdr>
                    <w:top w:val="none" w:sz="0" w:space="0" w:color="auto"/>
                    <w:left w:val="none" w:sz="0" w:space="0" w:color="auto"/>
                    <w:bottom w:val="none" w:sz="0" w:space="0" w:color="auto"/>
                    <w:right w:val="none" w:sz="0" w:space="0" w:color="auto"/>
                  </w:divBdr>
                </w:div>
                <w:div w:id="1239511018">
                  <w:marLeft w:val="640"/>
                  <w:marRight w:val="0"/>
                  <w:marTop w:val="0"/>
                  <w:marBottom w:val="0"/>
                  <w:divBdr>
                    <w:top w:val="none" w:sz="0" w:space="0" w:color="auto"/>
                    <w:left w:val="none" w:sz="0" w:space="0" w:color="auto"/>
                    <w:bottom w:val="none" w:sz="0" w:space="0" w:color="auto"/>
                    <w:right w:val="none" w:sz="0" w:space="0" w:color="auto"/>
                  </w:divBdr>
                </w:div>
                <w:div w:id="214774841">
                  <w:marLeft w:val="640"/>
                  <w:marRight w:val="0"/>
                  <w:marTop w:val="0"/>
                  <w:marBottom w:val="0"/>
                  <w:divBdr>
                    <w:top w:val="none" w:sz="0" w:space="0" w:color="auto"/>
                    <w:left w:val="none" w:sz="0" w:space="0" w:color="auto"/>
                    <w:bottom w:val="none" w:sz="0" w:space="0" w:color="auto"/>
                    <w:right w:val="none" w:sz="0" w:space="0" w:color="auto"/>
                  </w:divBdr>
                </w:div>
                <w:div w:id="389042963">
                  <w:marLeft w:val="640"/>
                  <w:marRight w:val="0"/>
                  <w:marTop w:val="0"/>
                  <w:marBottom w:val="0"/>
                  <w:divBdr>
                    <w:top w:val="none" w:sz="0" w:space="0" w:color="auto"/>
                    <w:left w:val="none" w:sz="0" w:space="0" w:color="auto"/>
                    <w:bottom w:val="none" w:sz="0" w:space="0" w:color="auto"/>
                    <w:right w:val="none" w:sz="0" w:space="0" w:color="auto"/>
                  </w:divBdr>
                </w:div>
                <w:div w:id="326711517">
                  <w:marLeft w:val="640"/>
                  <w:marRight w:val="0"/>
                  <w:marTop w:val="0"/>
                  <w:marBottom w:val="0"/>
                  <w:divBdr>
                    <w:top w:val="none" w:sz="0" w:space="0" w:color="auto"/>
                    <w:left w:val="none" w:sz="0" w:space="0" w:color="auto"/>
                    <w:bottom w:val="none" w:sz="0" w:space="0" w:color="auto"/>
                    <w:right w:val="none" w:sz="0" w:space="0" w:color="auto"/>
                  </w:divBdr>
                </w:div>
                <w:div w:id="181825051">
                  <w:marLeft w:val="640"/>
                  <w:marRight w:val="0"/>
                  <w:marTop w:val="0"/>
                  <w:marBottom w:val="0"/>
                  <w:divBdr>
                    <w:top w:val="none" w:sz="0" w:space="0" w:color="auto"/>
                    <w:left w:val="none" w:sz="0" w:space="0" w:color="auto"/>
                    <w:bottom w:val="none" w:sz="0" w:space="0" w:color="auto"/>
                    <w:right w:val="none" w:sz="0" w:space="0" w:color="auto"/>
                  </w:divBdr>
                </w:div>
                <w:div w:id="410321214">
                  <w:marLeft w:val="640"/>
                  <w:marRight w:val="0"/>
                  <w:marTop w:val="0"/>
                  <w:marBottom w:val="0"/>
                  <w:divBdr>
                    <w:top w:val="none" w:sz="0" w:space="0" w:color="auto"/>
                    <w:left w:val="none" w:sz="0" w:space="0" w:color="auto"/>
                    <w:bottom w:val="none" w:sz="0" w:space="0" w:color="auto"/>
                    <w:right w:val="none" w:sz="0" w:space="0" w:color="auto"/>
                  </w:divBdr>
                </w:div>
                <w:div w:id="788084791">
                  <w:marLeft w:val="640"/>
                  <w:marRight w:val="0"/>
                  <w:marTop w:val="0"/>
                  <w:marBottom w:val="0"/>
                  <w:divBdr>
                    <w:top w:val="none" w:sz="0" w:space="0" w:color="auto"/>
                    <w:left w:val="none" w:sz="0" w:space="0" w:color="auto"/>
                    <w:bottom w:val="none" w:sz="0" w:space="0" w:color="auto"/>
                    <w:right w:val="none" w:sz="0" w:space="0" w:color="auto"/>
                  </w:divBdr>
                </w:div>
                <w:div w:id="668605395">
                  <w:marLeft w:val="640"/>
                  <w:marRight w:val="0"/>
                  <w:marTop w:val="0"/>
                  <w:marBottom w:val="0"/>
                  <w:divBdr>
                    <w:top w:val="none" w:sz="0" w:space="0" w:color="auto"/>
                    <w:left w:val="none" w:sz="0" w:space="0" w:color="auto"/>
                    <w:bottom w:val="none" w:sz="0" w:space="0" w:color="auto"/>
                    <w:right w:val="none" w:sz="0" w:space="0" w:color="auto"/>
                  </w:divBdr>
                </w:div>
                <w:div w:id="128985559">
                  <w:marLeft w:val="640"/>
                  <w:marRight w:val="0"/>
                  <w:marTop w:val="0"/>
                  <w:marBottom w:val="0"/>
                  <w:divBdr>
                    <w:top w:val="none" w:sz="0" w:space="0" w:color="auto"/>
                    <w:left w:val="none" w:sz="0" w:space="0" w:color="auto"/>
                    <w:bottom w:val="none" w:sz="0" w:space="0" w:color="auto"/>
                    <w:right w:val="none" w:sz="0" w:space="0" w:color="auto"/>
                  </w:divBdr>
                </w:div>
                <w:div w:id="625966006">
                  <w:marLeft w:val="640"/>
                  <w:marRight w:val="0"/>
                  <w:marTop w:val="0"/>
                  <w:marBottom w:val="0"/>
                  <w:divBdr>
                    <w:top w:val="none" w:sz="0" w:space="0" w:color="auto"/>
                    <w:left w:val="none" w:sz="0" w:space="0" w:color="auto"/>
                    <w:bottom w:val="none" w:sz="0" w:space="0" w:color="auto"/>
                    <w:right w:val="none" w:sz="0" w:space="0" w:color="auto"/>
                  </w:divBdr>
                </w:div>
                <w:div w:id="861479032">
                  <w:marLeft w:val="640"/>
                  <w:marRight w:val="0"/>
                  <w:marTop w:val="0"/>
                  <w:marBottom w:val="0"/>
                  <w:divBdr>
                    <w:top w:val="none" w:sz="0" w:space="0" w:color="auto"/>
                    <w:left w:val="none" w:sz="0" w:space="0" w:color="auto"/>
                    <w:bottom w:val="none" w:sz="0" w:space="0" w:color="auto"/>
                    <w:right w:val="none" w:sz="0" w:space="0" w:color="auto"/>
                  </w:divBdr>
                </w:div>
                <w:div w:id="753205427">
                  <w:marLeft w:val="640"/>
                  <w:marRight w:val="0"/>
                  <w:marTop w:val="0"/>
                  <w:marBottom w:val="0"/>
                  <w:divBdr>
                    <w:top w:val="none" w:sz="0" w:space="0" w:color="auto"/>
                    <w:left w:val="none" w:sz="0" w:space="0" w:color="auto"/>
                    <w:bottom w:val="none" w:sz="0" w:space="0" w:color="auto"/>
                    <w:right w:val="none" w:sz="0" w:space="0" w:color="auto"/>
                  </w:divBdr>
                </w:div>
                <w:div w:id="1828595898">
                  <w:marLeft w:val="640"/>
                  <w:marRight w:val="0"/>
                  <w:marTop w:val="0"/>
                  <w:marBottom w:val="0"/>
                  <w:divBdr>
                    <w:top w:val="none" w:sz="0" w:space="0" w:color="auto"/>
                    <w:left w:val="none" w:sz="0" w:space="0" w:color="auto"/>
                    <w:bottom w:val="none" w:sz="0" w:space="0" w:color="auto"/>
                    <w:right w:val="none" w:sz="0" w:space="0" w:color="auto"/>
                  </w:divBdr>
                </w:div>
                <w:div w:id="1948193574">
                  <w:marLeft w:val="640"/>
                  <w:marRight w:val="0"/>
                  <w:marTop w:val="0"/>
                  <w:marBottom w:val="0"/>
                  <w:divBdr>
                    <w:top w:val="none" w:sz="0" w:space="0" w:color="auto"/>
                    <w:left w:val="none" w:sz="0" w:space="0" w:color="auto"/>
                    <w:bottom w:val="none" w:sz="0" w:space="0" w:color="auto"/>
                    <w:right w:val="none" w:sz="0" w:space="0" w:color="auto"/>
                  </w:divBdr>
                </w:div>
                <w:div w:id="805783207">
                  <w:marLeft w:val="640"/>
                  <w:marRight w:val="0"/>
                  <w:marTop w:val="0"/>
                  <w:marBottom w:val="0"/>
                  <w:divBdr>
                    <w:top w:val="none" w:sz="0" w:space="0" w:color="auto"/>
                    <w:left w:val="none" w:sz="0" w:space="0" w:color="auto"/>
                    <w:bottom w:val="none" w:sz="0" w:space="0" w:color="auto"/>
                    <w:right w:val="none" w:sz="0" w:space="0" w:color="auto"/>
                  </w:divBdr>
                </w:div>
                <w:div w:id="245111359">
                  <w:marLeft w:val="640"/>
                  <w:marRight w:val="0"/>
                  <w:marTop w:val="0"/>
                  <w:marBottom w:val="0"/>
                  <w:divBdr>
                    <w:top w:val="none" w:sz="0" w:space="0" w:color="auto"/>
                    <w:left w:val="none" w:sz="0" w:space="0" w:color="auto"/>
                    <w:bottom w:val="none" w:sz="0" w:space="0" w:color="auto"/>
                    <w:right w:val="none" w:sz="0" w:space="0" w:color="auto"/>
                  </w:divBdr>
                </w:div>
                <w:div w:id="69696951">
                  <w:marLeft w:val="640"/>
                  <w:marRight w:val="0"/>
                  <w:marTop w:val="0"/>
                  <w:marBottom w:val="0"/>
                  <w:divBdr>
                    <w:top w:val="none" w:sz="0" w:space="0" w:color="auto"/>
                    <w:left w:val="none" w:sz="0" w:space="0" w:color="auto"/>
                    <w:bottom w:val="none" w:sz="0" w:space="0" w:color="auto"/>
                    <w:right w:val="none" w:sz="0" w:space="0" w:color="auto"/>
                  </w:divBdr>
                </w:div>
                <w:div w:id="1915047961">
                  <w:marLeft w:val="640"/>
                  <w:marRight w:val="0"/>
                  <w:marTop w:val="0"/>
                  <w:marBottom w:val="0"/>
                  <w:divBdr>
                    <w:top w:val="none" w:sz="0" w:space="0" w:color="auto"/>
                    <w:left w:val="none" w:sz="0" w:space="0" w:color="auto"/>
                    <w:bottom w:val="none" w:sz="0" w:space="0" w:color="auto"/>
                    <w:right w:val="none" w:sz="0" w:space="0" w:color="auto"/>
                  </w:divBdr>
                </w:div>
                <w:div w:id="1886989842">
                  <w:marLeft w:val="640"/>
                  <w:marRight w:val="0"/>
                  <w:marTop w:val="0"/>
                  <w:marBottom w:val="0"/>
                  <w:divBdr>
                    <w:top w:val="none" w:sz="0" w:space="0" w:color="auto"/>
                    <w:left w:val="none" w:sz="0" w:space="0" w:color="auto"/>
                    <w:bottom w:val="none" w:sz="0" w:space="0" w:color="auto"/>
                    <w:right w:val="none" w:sz="0" w:space="0" w:color="auto"/>
                  </w:divBdr>
                </w:div>
                <w:div w:id="1979407515">
                  <w:marLeft w:val="640"/>
                  <w:marRight w:val="0"/>
                  <w:marTop w:val="0"/>
                  <w:marBottom w:val="0"/>
                  <w:divBdr>
                    <w:top w:val="none" w:sz="0" w:space="0" w:color="auto"/>
                    <w:left w:val="none" w:sz="0" w:space="0" w:color="auto"/>
                    <w:bottom w:val="none" w:sz="0" w:space="0" w:color="auto"/>
                    <w:right w:val="none" w:sz="0" w:space="0" w:color="auto"/>
                  </w:divBdr>
                </w:div>
                <w:div w:id="1346975137">
                  <w:marLeft w:val="640"/>
                  <w:marRight w:val="0"/>
                  <w:marTop w:val="0"/>
                  <w:marBottom w:val="0"/>
                  <w:divBdr>
                    <w:top w:val="none" w:sz="0" w:space="0" w:color="auto"/>
                    <w:left w:val="none" w:sz="0" w:space="0" w:color="auto"/>
                    <w:bottom w:val="none" w:sz="0" w:space="0" w:color="auto"/>
                    <w:right w:val="none" w:sz="0" w:space="0" w:color="auto"/>
                  </w:divBdr>
                </w:div>
                <w:div w:id="2032954394">
                  <w:marLeft w:val="640"/>
                  <w:marRight w:val="0"/>
                  <w:marTop w:val="0"/>
                  <w:marBottom w:val="0"/>
                  <w:divBdr>
                    <w:top w:val="none" w:sz="0" w:space="0" w:color="auto"/>
                    <w:left w:val="none" w:sz="0" w:space="0" w:color="auto"/>
                    <w:bottom w:val="none" w:sz="0" w:space="0" w:color="auto"/>
                    <w:right w:val="none" w:sz="0" w:space="0" w:color="auto"/>
                  </w:divBdr>
                </w:div>
                <w:div w:id="1406489247">
                  <w:marLeft w:val="640"/>
                  <w:marRight w:val="0"/>
                  <w:marTop w:val="0"/>
                  <w:marBottom w:val="0"/>
                  <w:divBdr>
                    <w:top w:val="none" w:sz="0" w:space="0" w:color="auto"/>
                    <w:left w:val="none" w:sz="0" w:space="0" w:color="auto"/>
                    <w:bottom w:val="none" w:sz="0" w:space="0" w:color="auto"/>
                    <w:right w:val="none" w:sz="0" w:space="0" w:color="auto"/>
                  </w:divBdr>
                </w:div>
                <w:div w:id="852650660">
                  <w:marLeft w:val="640"/>
                  <w:marRight w:val="0"/>
                  <w:marTop w:val="0"/>
                  <w:marBottom w:val="0"/>
                  <w:divBdr>
                    <w:top w:val="none" w:sz="0" w:space="0" w:color="auto"/>
                    <w:left w:val="none" w:sz="0" w:space="0" w:color="auto"/>
                    <w:bottom w:val="none" w:sz="0" w:space="0" w:color="auto"/>
                    <w:right w:val="none" w:sz="0" w:space="0" w:color="auto"/>
                  </w:divBdr>
                </w:div>
                <w:div w:id="1058164997">
                  <w:marLeft w:val="640"/>
                  <w:marRight w:val="0"/>
                  <w:marTop w:val="0"/>
                  <w:marBottom w:val="0"/>
                  <w:divBdr>
                    <w:top w:val="none" w:sz="0" w:space="0" w:color="auto"/>
                    <w:left w:val="none" w:sz="0" w:space="0" w:color="auto"/>
                    <w:bottom w:val="none" w:sz="0" w:space="0" w:color="auto"/>
                    <w:right w:val="none" w:sz="0" w:space="0" w:color="auto"/>
                  </w:divBdr>
                </w:div>
                <w:div w:id="1221213321">
                  <w:marLeft w:val="640"/>
                  <w:marRight w:val="0"/>
                  <w:marTop w:val="0"/>
                  <w:marBottom w:val="0"/>
                  <w:divBdr>
                    <w:top w:val="none" w:sz="0" w:space="0" w:color="auto"/>
                    <w:left w:val="none" w:sz="0" w:space="0" w:color="auto"/>
                    <w:bottom w:val="none" w:sz="0" w:space="0" w:color="auto"/>
                    <w:right w:val="none" w:sz="0" w:space="0" w:color="auto"/>
                  </w:divBdr>
                </w:div>
                <w:div w:id="1575385661">
                  <w:marLeft w:val="640"/>
                  <w:marRight w:val="0"/>
                  <w:marTop w:val="0"/>
                  <w:marBottom w:val="0"/>
                  <w:divBdr>
                    <w:top w:val="none" w:sz="0" w:space="0" w:color="auto"/>
                    <w:left w:val="none" w:sz="0" w:space="0" w:color="auto"/>
                    <w:bottom w:val="none" w:sz="0" w:space="0" w:color="auto"/>
                    <w:right w:val="none" w:sz="0" w:space="0" w:color="auto"/>
                  </w:divBdr>
                </w:div>
                <w:div w:id="688604204">
                  <w:marLeft w:val="640"/>
                  <w:marRight w:val="0"/>
                  <w:marTop w:val="0"/>
                  <w:marBottom w:val="0"/>
                  <w:divBdr>
                    <w:top w:val="none" w:sz="0" w:space="0" w:color="auto"/>
                    <w:left w:val="none" w:sz="0" w:space="0" w:color="auto"/>
                    <w:bottom w:val="none" w:sz="0" w:space="0" w:color="auto"/>
                    <w:right w:val="none" w:sz="0" w:space="0" w:color="auto"/>
                  </w:divBdr>
                </w:div>
                <w:div w:id="1783725424">
                  <w:marLeft w:val="640"/>
                  <w:marRight w:val="0"/>
                  <w:marTop w:val="0"/>
                  <w:marBottom w:val="0"/>
                  <w:divBdr>
                    <w:top w:val="none" w:sz="0" w:space="0" w:color="auto"/>
                    <w:left w:val="none" w:sz="0" w:space="0" w:color="auto"/>
                    <w:bottom w:val="none" w:sz="0" w:space="0" w:color="auto"/>
                    <w:right w:val="none" w:sz="0" w:space="0" w:color="auto"/>
                  </w:divBdr>
                </w:div>
                <w:div w:id="1711568385">
                  <w:marLeft w:val="640"/>
                  <w:marRight w:val="0"/>
                  <w:marTop w:val="0"/>
                  <w:marBottom w:val="0"/>
                  <w:divBdr>
                    <w:top w:val="none" w:sz="0" w:space="0" w:color="auto"/>
                    <w:left w:val="none" w:sz="0" w:space="0" w:color="auto"/>
                    <w:bottom w:val="none" w:sz="0" w:space="0" w:color="auto"/>
                    <w:right w:val="none" w:sz="0" w:space="0" w:color="auto"/>
                  </w:divBdr>
                </w:div>
                <w:div w:id="1012955985">
                  <w:marLeft w:val="640"/>
                  <w:marRight w:val="0"/>
                  <w:marTop w:val="0"/>
                  <w:marBottom w:val="0"/>
                  <w:divBdr>
                    <w:top w:val="none" w:sz="0" w:space="0" w:color="auto"/>
                    <w:left w:val="none" w:sz="0" w:space="0" w:color="auto"/>
                    <w:bottom w:val="none" w:sz="0" w:space="0" w:color="auto"/>
                    <w:right w:val="none" w:sz="0" w:space="0" w:color="auto"/>
                  </w:divBdr>
                </w:div>
                <w:div w:id="1828354561">
                  <w:marLeft w:val="640"/>
                  <w:marRight w:val="0"/>
                  <w:marTop w:val="0"/>
                  <w:marBottom w:val="0"/>
                  <w:divBdr>
                    <w:top w:val="none" w:sz="0" w:space="0" w:color="auto"/>
                    <w:left w:val="none" w:sz="0" w:space="0" w:color="auto"/>
                    <w:bottom w:val="none" w:sz="0" w:space="0" w:color="auto"/>
                    <w:right w:val="none" w:sz="0" w:space="0" w:color="auto"/>
                  </w:divBdr>
                </w:div>
                <w:div w:id="441726724">
                  <w:marLeft w:val="640"/>
                  <w:marRight w:val="0"/>
                  <w:marTop w:val="0"/>
                  <w:marBottom w:val="0"/>
                  <w:divBdr>
                    <w:top w:val="none" w:sz="0" w:space="0" w:color="auto"/>
                    <w:left w:val="none" w:sz="0" w:space="0" w:color="auto"/>
                    <w:bottom w:val="none" w:sz="0" w:space="0" w:color="auto"/>
                    <w:right w:val="none" w:sz="0" w:space="0" w:color="auto"/>
                  </w:divBdr>
                </w:div>
                <w:div w:id="620919181">
                  <w:marLeft w:val="640"/>
                  <w:marRight w:val="0"/>
                  <w:marTop w:val="0"/>
                  <w:marBottom w:val="0"/>
                  <w:divBdr>
                    <w:top w:val="none" w:sz="0" w:space="0" w:color="auto"/>
                    <w:left w:val="none" w:sz="0" w:space="0" w:color="auto"/>
                    <w:bottom w:val="none" w:sz="0" w:space="0" w:color="auto"/>
                    <w:right w:val="none" w:sz="0" w:space="0" w:color="auto"/>
                  </w:divBdr>
                </w:div>
                <w:div w:id="834878792">
                  <w:marLeft w:val="640"/>
                  <w:marRight w:val="0"/>
                  <w:marTop w:val="0"/>
                  <w:marBottom w:val="0"/>
                  <w:divBdr>
                    <w:top w:val="none" w:sz="0" w:space="0" w:color="auto"/>
                    <w:left w:val="none" w:sz="0" w:space="0" w:color="auto"/>
                    <w:bottom w:val="none" w:sz="0" w:space="0" w:color="auto"/>
                    <w:right w:val="none" w:sz="0" w:space="0" w:color="auto"/>
                  </w:divBdr>
                </w:div>
                <w:div w:id="535116314">
                  <w:marLeft w:val="640"/>
                  <w:marRight w:val="0"/>
                  <w:marTop w:val="0"/>
                  <w:marBottom w:val="0"/>
                  <w:divBdr>
                    <w:top w:val="none" w:sz="0" w:space="0" w:color="auto"/>
                    <w:left w:val="none" w:sz="0" w:space="0" w:color="auto"/>
                    <w:bottom w:val="none" w:sz="0" w:space="0" w:color="auto"/>
                    <w:right w:val="none" w:sz="0" w:space="0" w:color="auto"/>
                  </w:divBdr>
                </w:div>
                <w:div w:id="595090020">
                  <w:marLeft w:val="640"/>
                  <w:marRight w:val="0"/>
                  <w:marTop w:val="0"/>
                  <w:marBottom w:val="0"/>
                  <w:divBdr>
                    <w:top w:val="none" w:sz="0" w:space="0" w:color="auto"/>
                    <w:left w:val="none" w:sz="0" w:space="0" w:color="auto"/>
                    <w:bottom w:val="none" w:sz="0" w:space="0" w:color="auto"/>
                    <w:right w:val="none" w:sz="0" w:space="0" w:color="auto"/>
                  </w:divBdr>
                </w:div>
                <w:div w:id="1208375608">
                  <w:marLeft w:val="640"/>
                  <w:marRight w:val="0"/>
                  <w:marTop w:val="0"/>
                  <w:marBottom w:val="0"/>
                  <w:divBdr>
                    <w:top w:val="none" w:sz="0" w:space="0" w:color="auto"/>
                    <w:left w:val="none" w:sz="0" w:space="0" w:color="auto"/>
                    <w:bottom w:val="none" w:sz="0" w:space="0" w:color="auto"/>
                    <w:right w:val="none" w:sz="0" w:space="0" w:color="auto"/>
                  </w:divBdr>
                </w:div>
                <w:div w:id="1737121858">
                  <w:marLeft w:val="640"/>
                  <w:marRight w:val="0"/>
                  <w:marTop w:val="0"/>
                  <w:marBottom w:val="0"/>
                  <w:divBdr>
                    <w:top w:val="none" w:sz="0" w:space="0" w:color="auto"/>
                    <w:left w:val="none" w:sz="0" w:space="0" w:color="auto"/>
                    <w:bottom w:val="none" w:sz="0" w:space="0" w:color="auto"/>
                    <w:right w:val="none" w:sz="0" w:space="0" w:color="auto"/>
                  </w:divBdr>
                </w:div>
                <w:div w:id="1852838868">
                  <w:marLeft w:val="640"/>
                  <w:marRight w:val="0"/>
                  <w:marTop w:val="0"/>
                  <w:marBottom w:val="0"/>
                  <w:divBdr>
                    <w:top w:val="none" w:sz="0" w:space="0" w:color="auto"/>
                    <w:left w:val="none" w:sz="0" w:space="0" w:color="auto"/>
                    <w:bottom w:val="none" w:sz="0" w:space="0" w:color="auto"/>
                    <w:right w:val="none" w:sz="0" w:space="0" w:color="auto"/>
                  </w:divBdr>
                </w:div>
                <w:div w:id="917400543">
                  <w:marLeft w:val="640"/>
                  <w:marRight w:val="0"/>
                  <w:marTop w:val="0"/>
                  <w:marBottom w:val="0"/>
                  <w:divBdr>
                    <w:top w:val="none" w:sz="0" w:space="0" w:color="auto"/>
                    <w:left w:val="none" w:sz="0" w:space="0" w:color="auto"/>
                    <w:bottom w:val="none" w:sz="0" w:space="0" w:color="auto"/>
                    <w:right w:val="none" w:sz="0" w:space="0" w:color="auto"/>
                  </w:divBdr>
                </w:div>
                <w:div w:id="1689722530">
                  <w:marLeft w:val="640"/>
                  <w:marRight w:val="0"/>
                  <w:marTop w:val="0"/>
                  <w:marBottom w:val="0"/>
                  <w:divBdr>
                    <w:top w:val="none" w:sz="0" w:space="0" w:color="auto"/>
                    <w:left w:val="none" w:sz="0" w:space="0" w:color="auto"/>
                    <w:bottom w:val="none" w:sz="0" w:space="0" w:color="auto"/>
                    <w:right w:val="none" w:sz="0" w:space="0" w:color="auto"/>
                  </w:divBdr>
                </w:div>
                <w:div w:id="1339969623">
                  <w:marLeft w:val="640"/>
                  <w:marRight w:val="0"/>
                  <w:marTop w:val="0"/>
                  <w:marBottom w:val="0"/>
                  <w:divBdr>
                    <w:top w:val="none" w:sz="0" w:space="0" w:color="auto"/>
                    <w:left w:val="none" w:sz="0" w:space="0" w:color="auto"/>
                    <w:bottom w:val="none" w:sz="0" w:space="0" w:color="auto"/>
                    <w:right w:val="none" w:sz="0" w:space="0" w:color="auto"/>
                  </w:divBdr>
                </w:div>
                <w:div w:id="664675109">
                  <w:marLeft w:val="640"/>
                  <w:marRight w:val="0"/>
                  <w:marTop w:val="0"/>
                  <w:marBottom w:val="0"/>
                  <w:divBdr>
                    <w:top w:val="none" w:sz="0" w:space="0" w:color="auto"/>
                    <w:left w:val="none" w:sz="0" w:space="0" w:color="auto"/>
                    <w:bottom w:val="none" w:sz="0" w:space="0" w:color="auto"/>
                    <w:right w:val="none" w:sz="0" w:space="0" w:color="auto"/>
                  </w:divBdr>
                </w:div>
                <w:div w:id="1384712138">
                  <w:marLeft w:val="640"/>
                  <w:marRight w:val="0"/>
                  <w:marTop w:val="0"/>
                  <w:marBottom w:val="0"/>
                  <w:divBdr>
                    <w:top w:val="none" w:sz="0" w:space="0" w:color="auto"/>
                    <w:left w:val="none" w:sz="0" w:space="0" w:color="auto"/>
                    <w:bottom w:val="none" w:sz="0" w:space="0" w:color="auto"/>
                    <w:right w:val="none" w:sz="0" w:space="0" w:color="auto"/>
                  </w:divBdr>
                </w:div>
                <w:div w:id="1442916325">
                  <w:marLeft w:val="640"/>
                  <w:marRight w:val="0"/>
                  <w:marTop w:val="0"/>
                  <w:marBottom w:val="0"/>
                  <w:divBdr>
                    <w:top w:val="none" w:sz="0" w:space="0" w:color="auto"/>
                    <w:left w:val="none" w:sz="0" w:space="0" w:color="auto"/>
                    <w:bottom w:val="none" w:sz="0" w:space="0" w:color="auto"/>
                    <w:right w:val="none" w:sz="0" w:space="0" w:color="auto"/>
                  </w:divBdr>
                </w:div>
                <w:div w:id="375084429">
                  <w:marLeft w:val="640"/>
                  <w:marRight w:val="0"/>
                  <w:marTop w:val="0"/>
                  <w:marBottom w:val="0"/>
                  <w:divBdr>
                    <w:top w:val="none" w:sz="0" w:space="0" w:color="auto"/>
                    <w:left w:val="none" w:sz="0" w:space="0" w:color="auto"/>
                    <w:bottom w:val="none" w:sz="0" w:space="0" w:color="auto"/>
                    <w:right w:val="none" w:sz="0" w:space="0" w:color="auto"/>
                  </w:divBdr>
                </w:div>
                <w:div w:id="744763678">
                  <w:marLeft w:val="640"/>
                  <w:marRight w:val="0"/>
                  <w:marTop w:val="0"/>
                  <w:marBottom w:val="0"/>
                  <w:divBdr>
                    <w:top w:val="none" w:sz="0" w:space="0" w:color="auto"/>
                    <w:left w:val="none" w:sz="0" w:space="0" w:color="auto"/>
                    <w:bottom w:val="none" w:sz="0" w:space="0" w:color="auto"/>
                    <w:right w:val="none" w:sz="0" w:space="0" w:color="auto"/>
                  </w:divBdr>
                </w:div>
                <w:div w:id="1436291601">
                  <w:marLeft w:val="640"/>
                  <w:marRight w:val="0"/>
                  <w:marTop w:val="0"/>
                  <w:marBottom w:val="0"/>
                  <w:divBdr>
                    <w:top w:val="none" w:sz="0" w:space="0" w:color="auto"/>
                    <w:left w:val="none" w:sz="0" w:space="0" w:color="auto"/>
                    <w:bottom w:val="none" w:sz="0" w:space="0" w:color="auto"/>
                    <w:right w:val="none" w:sz="0" w:space="0" w:color="auto"/>
                  </w:divBdr>
                </w:div>
                <w:div w:id="524101583">
                  <w:marLeft w:val="640"/>
                  <w:marRight w:val="0"/>
                  <w:marTop w:val="0"/>
                  <w:marBottom w:val="0"/>
                  <w:divBdr>
                    <w:top w:val="none" w:sz="0" w:space="0" w:color="auto"/>
                    <w:left w:val="none" w:sz="0" w:space="0" w:color="auto"/>
                    <w:bottom w:val="none" w:sz="0" w:space="0" w:color="auto"/>
                    <w:right w:val="none" w:sz="0" w:space="0" w:color="auto"/>
                  </w:divBdr>
                </w:div>
                <w:div w:id="943733437">
                  <w:marLeft w:val="640"/>
                  <w:marRight w:val="0"/>
                  <w:marTop w:val="0"/>
                  <w:marBottom w:val="0"/>
                  <w:divBdr>
                    <w:top w:val="none" w:sz="0" w:space="0" w:color="auto"/>
                    <w:left w:val="none" w:sz="0" w:space="0" w:color="auto"/>
                    <w:bottom w:val="none" w:sz="0" w:space="0" w:color="auto"/>
                    <w:right w:val="none" w:sz="0" w:space="0" w:color="auto"/>
                  </w:divBdr>
                </w:div>
                <w:div w:id="2013726514">
                  <w:marLeft w:val="640"/>
                  <w:marRight w:val="0"/>
                  <w:marTop w:val="0"/>
                  <w:marBottom w:val="0"/>
                  <w:divBdr>
                    <w:top w:val="none" w:sz="0" w:space="0" w:color="auto"/>
                    <w:left w:val="none" w:sz="0" w:space="0" w:color="auto"/>
                    <w:bottom w:val="none" w:sz="0" w:space="0" w:color="auto"/>
                    <w:right w:val="none" w:sz="0" w:space="0" w:color="auto"/>
                  </w:divBdr>
                </w:div>
                <w:div w:id="156651491">
                  <w:marLeft w:val="640"/>
                  <w:marRight w:val="0"/>
                  <w:marTop w:val="0"/>
                  <w:marBottom w:val="0"/>
                  <w:divBdr>
                    <w:top w:val="none" w:sz="0" w:space="0" w:color="auto"/>
                    <w:left w:val="none" w:sz="0" w:space="0" w:color="auto"/>
                    <w:bottom w:val="none" w:sz="0" w:space="0" w:color="auto"/>
                    <w:right w:val="none" w:sz="0" w:space="0" w:color="auto"/>
                  </w:divBdr>
                </w:div>
                <w:div w:id="1461606480">
                  <w:marLeft w:val="640"/>
                  <w:marRight w:val="0"/>
                  <w:marTop w:val="0"/>
                  <w:marBottom w:val="0"/>
                  <w:divBdr>
                    <w:top w:val="none" w:sz="0" w:space="0" w:color="auto"/>
                    <w:left w:val="none" w:sz="0" w:space="0" w:color="auto"/>
                    <w:bottom w:val="none" w:sz="0" w:space="0" w:color="auto"/>
                    <w:right w:val="none" w:sz="0" w:space="0" w:color="auto"/>
                  </w:divBdr>
                </w:div>
                <w:div w:id="302084227">
                  <w:marLeft w:val="640"/>
                  <w:marRight w:val="0"/>
                  <w:marTop w:val="0"/>
                  <w:marBottom w:val="0"/>
                  <w:divBdr>
                    <w:top w:val="none" w:sz="0" w:space="0" w:color="auto"/>
                    <w:left w:val="none" w:sz="0" w:space="0" w:color="auto"/>
                    <w:bottom w:val="none" w:sz="0" w:space="0" w:color="auto"/>
                    <w:right w:val="none" w:sz="0" w:space="0" w:color="auto"/>
                  </w:divBdr>
                </w:div>
                <w:div w:id="36899940">
                  <w:marLeft w:val="640"/>
                  <w:marRight w:val="0"/>
                  <w:marTop w:val="0"/>
                  <w:marBottom w:val="0"/>
                  <w:divBdr>
                    <w:top w:val="none" w:sz="0" w:space="0" w:color="auto"/>
                    <w:left w:val="none" w:sz="0" w:space="0" w:color="auto"/>
                    <w:bottom w:val="none" w:sz="0" w:space="0" w:color="auto"/>
                    <w:right w:val="none" w:sz="0" w:space="0" w:color="auto"/>
                  </w:divBdr>
                </w:div>
              </w:divsChild>
            </w:div>
            <w:div w:id="440413850">
              <w:marLeft w:val="0"/>
              <w:marRight w:val="0"/>
              <w:marTop w:val="0"/>
              <w:marBottom w:val="0"/>
              <w:divBdr>
                <w:top w:val="none" w:sz="0" w:space="0" w:color="auto"/>
                <w:left w:val="none" w:sz="0" w:space="0" w:color="auto"/>
                <w:bottom w:val="none" w:sz="0" w:space="0" w:color="auto"/>
                <w:right w:val="none" w:sz="0" w:space="0" w:color="auto"/>
              </w:divBdr>
              <w:divsChild>
                <w:div w:id="1130053620">
                  <w:marLeft w:val="640"/>
                  <w:marRight w:val="0"/>
                  <w:marTop w:val="0"/>
                  <w:marBottom w:val="0"/>
                  <w:divBdr>
                    <w:top w:val="none" w:sz="0" w:space="0" w:color="auto"/>
                    <w:left w:val="none" w:sz="0" w:space="0" w:color="auto"/>
                    <w:bottom w:val="none" w:sz="0" w:space="0" w:color="auto"/>
                    <w:right w:val="none" w:sz="0" w:space="0" w:color="auto"/>
                  </w:divBdr>
                </w:div>
                <w:div w:id="358358104">
                  <w:marLeft w:val="640"/>
                  <w:marRight w:val="0"/>
                  <w:marTop w:val="0"/>
                  <w:marBottom w:val="0"/>
                  <w:divBdr>
                    <w:top w:val="none" w:sz="0" w:space="0" w:color="auto"/>
                    <w:left w:val="none" w:sz="0" w:space="0" w:color="auto"/>
                    <w:bottom w:val="none" w:sz="0" w:space="0" w:color="auto"/>
                    <w:right w:val="none" w:sz="0" w:space="0" w:color="auto"/>
                  </w:divBdr>
                </w:div>
                <w:div w:id="1954827010">
                  <w:marLeft w:val="640"/>
                  <w:marRight w:val="0"/>
                  <w:marTop w:val="0"/>
                  <w:marBottom w:val="0"/>
                  <w:divBdr>
                    <w:top w:val="none" w:sz="0" w:space="0" w:color="auto"/>
                    <w:left w:val="none" w:sz="0" w:space="0" w:color="auto"/>
                    <w:bottom w:val="none" w:sz="0" w:space="0" w:color="auto"/>
                    <w:right w:val="none" w:sz="0" w:space="0" w:color="auto"/>
                  </w:divBdr>
                </w:div>
                <w:div w:id="838037352">
                  <w:marLeft w:val="640"/>
                  <w:marRight w:val="0"/>
                  <w:marTop w:val="0"/>
                  <w:marBottom w:val="0"/>
                  <w:divBdr>
                    <w:top w:val="none" w:sz="0" w:space="0" w:color="auto"/>
                    <w:left w:val="none" w:sz="0" w:space="0" w:color="auto"/>
                    <w:bottom w:val="none" w:sz="0" w:space="0" w:color="auto"/>
                    <w:right w:val="none" w:sz="0" w:space="0" w:color="auto"/>
                  </w:divBdr>
                </w:div>
                <w:div w:id="37248973">
                  <w:marLeft w:val="640"/>
                  <w:marRight w:val="0"/>
                  <w:marTop w:val="0"/>
                  <w:marBottom w:val="0"/>
                  <w:divBdr>
                    <w:top w:val="none" w:sz="0" w:space="0" w:color="auto"/>
                    <w:left w:val="none" w:sz="0" w:space="0" w:color="auto"/>
                    <w:bottom w:val="none" w:sz="0" w:space="0" w:color="auto"/>
                    <w:right w:val="none" w:sz="0" w:space="0" w:color="auto"/>
                  </w:divBdr>
                </w:div>
                <w:div w:id="1754888559">
                  <w:marLeft w:val="640"/>
                  <w:marRight w:val="0"/>
                  <w:marTop w:val="0"/>
                  <w:marBottom w:val="0"/>
                  <w:divBdr>
                    <w:top w:val="none" w:sz="0" w:space="0" w:color="auto"/>
                    <w:left w:val="none" w:sz="0" w:space="0" w:color="auto"/>
                    <w:bottom w:val="none" w:sz="0" w:space="0" w:color="auto"/>
                    <w:right w:val="none" w:sz="0" w:space="0" w:color="auto"/>
                  </w:divBdr>
                </w:div>
                <w:div w:id="1206603078">
                  <w:marLeft w:val="640"/>
                  <w:marRight w:val="0"/>
                  <w:marTop w:val="0"/>
                  <w:marBottom w:val="0"/>
                  <w:divBdr>
                    <w:top w:val="none" w:sz="0" w:space="0" w:color="auto"/>
                    <w:left w:val="none" w:sz="0" w:space="0" w:color="auto"/>
                    <w:bottom w:val="none" w:sz="0" w:space="0" w:color="auto"/>
                    <w:right w:val="none" w:sz="0" w:space="0" w:color="auto"/>
                  </w:divBdr>
                </w:div>
                <w:div w:id="515968189">
                  <w:marLeft w:val="640"/>
                  <w:marRight w:val="0"/>
                  <w:marTop w:val="0"/>
                  <w:marBottom w:val="0"/>
                  <w:divBdr>
                    <w:top w:val="none" w:sz="0" w:space="0" w:color="auto"/>
                    <w:left w:val="none" w:sz="0" w:space="0" w:color="auto"/>
                    <w:bottom w:val="none" w:sz="0" w:space="0" w:color="auto"/>
                    <w:right w:val="none" w:sz="0" w:space="0" w:color="auto"/>
                  </w:divBdr>
                </w:div>
                <w:div w:id="680162082">
                  <w:marLeft w:val="640"/>
                  <w:marRight w:val="0"/>
                  <w:marTop w:val="0"/>
                  <w:marBottom w:val="0"/>
                  <w:divBdr>
                    <w:top w:val="none" w:sz="0" w:space="0" w:color="auto"/>
                    <w:left w:val="none" w:sz="0" w:space="0" w:color="auto"/>
                    <w:bottom w:val="none" w:sz="0" w:space="0" w:color="auto"/>
                    <w:right w:val="none" w:sz="0" w:space="0" w:color="auto"/>
                  </w:divBdr>
                </w:div>
                <w:div w:id="461264222">
                  <w:marLeft w:val="640"/>
                  <w:marRight w:val="0"/>
                  <w:marTop w:val="0"/>
                  <w:marBottom w:val="0"/>
                  <w:divBdr>
                    <w:top w:val="none" w:sz="0" w:space="0" w:color="auto"/>
                    <w:left w:val="none" w:sz="0" w:space="0" w:color="auto"/>
                    <w:bottom w:val="none" w:sz="0" w:space="0" w:color="auto"/>
                    <w:right w:val="none" w:sz="0" w:space="0" w:color="auto"/>
                  </w:divBdr>
                </w:div>
                <w:div w:id="725026468">
                  <w:marLeft w:val="640"/>
                  <w:marRight w:val="0"/>
                  <w:marTop w:val="0"/>
                  <w:marBottom w:val="0"/>
                  <w:divBdr>
                    <w:top w:val="none" w:sz="0" w:space="0" w:color="auto"/>
                    <w:left w:val="none" w:sz="0" w:space="0" w:color="auto"/>
                    <w:bottom w:val="none" w:sz="0" w:space="0" w:color="auto"/>
                    <w:right w:val="none" w:sz="0" w:space="0" w:color="auto"/>
                  </w:divBdr>
                </w:div>
                <w:div w:id="1429541550">
                  <w:marLeft w:val="640"/>
                  <w:marRight w:val="0"/>
                  <w:marTop w:val="0"/>
                  <w:marBottom w:val="0"/>
                  <w:divBdr>
                    <w:top w:val="none" w:sz="0" w:space="0" w:color="auto"/>
                    <w:left w:val="none" w:sz="0" w:space="0" w:color="auto"/>
                    <w:bottom w:val="none" w:sz="0" w:space="0" w:color="auto"/>
                    <w:right w:val="none" w:sz="0" w:space="0" w:color="auto"/>
                  </w:divBdr>
                </w:div>
                <w:div w:id="427430465">
                  <w:marLeft w:val="640"/>
                  <w:marRight w:val="0"/>
                  <w:marTop w:val="0"/>
                  <w:marBottom w:val="0"/>
                  <w:divBdr>
                    <w:top w:val="none" w:sz="0" w:space="0" w:color="auto"/>
                    <w:left w:val="none" w:sz="0" w:space="0" w:color="auto"/>
                    <w:bottom w:val="none" w:sz="0" w:space="0" w:color="auto"/>
                    <w:right w:val="none" w:sz="0" w:space="0" w:color="auto"/>
                  </w:divBdr>
                </w:div>
                <w:div w:id="1425153497">
                  <w:marLeft w:val="640"/>
                  <w:marRight w:val="0"/>
                  <w:marTop w:val="0"/>
                  <w:marBottom w:val="0"/>
                  <w:divBdr>
                    <w:top w:val="none" w:sz="0" w:space="0" w:color="auto"/>
                    <w:left w:val="none" w:sz="0" w:space="0" w:color="auto"/>
                    <w:bottom w:val="none" w:sz="0" w:space="0" w:color="auto"/>
                    <w:right w:val="none" w:sz="0" w:space="0" w:color="auto"/>
                  </w:divBdr>
                </w:div>
                <w:div w:id="707947155">
                  <w:marLeft w:val="640"/>
                  <w:marRight w:val="0"/>
                  <w:marTop w:val="0"/>
                  <w:marBottom w:val="0"/>
                  <w:divBdr>
                    <w:top w:val="none" w:sz="0" w:space="0" w:color="auto"/>
                    <w:left w:val="none" w:sz="0" w:space="0" w:color="auto"/>
                    <w:bottom w:val="none" w:sz="0" w:space="0" w:color="auto"/>
                    <w:right w:val="none" w:sz="0" w:space="0" w:color="auto"/>
                  </w:divBdr>
                </w:div>
                <w:div w:id="683869280">
                  <w:marLeft w:val="640"/>
                  <w:marRight w:val="0"/>
                  <w:marTop w:val="0"/>
                  <w:marBottom w:val="0"/>
                  <w:divBdr>
                    <w:top w:val="none" w:sz="0" w:space="0" w:color="auto"/>
                    <w:left w:val="none" w:sz="0" w:space="0" w:color="auto"/>
                    <w:bottom w:val="none" w:sz="0" w:space="0" w:color="auto"/>
                    <w:right w:val="none" w:sz="0" w:space="0" w:color="auto"/>
                  </w:divBdr>
                </w:div>
                <w:div w:id="1842817231">
                  <w:marLeft w:val="640"/>
                  <w:marRight w:val="0"/>
                  <w:marTop w:val="0"/>
                  <w:marBottom w:val="0"/>
                  <w:divBdr>
                    <w:top w:val="none" w:sz="0" w:space="0" w:color="auto"/>
                    <w:left w:val="none" w:sz="0" w:space="0" w:color="auto"/>
                    <w:bottom w:val="none" w:sz="0" w:space="0" w:color="auto"/>
                    <w:right w:val="none" w:sz="0" w:space="0" w:color="auto"/>
                  </w:divBdr>
                </w:div>
                <w:div w:id="611016325">
                  <w:marLeft w:val="640"/>
                  <w:marRight w:val="0"/>
                  <w:marTop w:val="0"/>
                  <w:marBottom w:val="0"/>
                  <w:divBdr>
                    <w:top w:val="none" w:sz="0" w:space="0" w:color="auto"/>
                    <w:left w:val="none" w:sz="0" w:space="0" w:color="auto"/>
                    <w:bottom w:val="none" w:sz="0" w:space="0" w:color="auto"/>
                    <w:right w:val="none" w:sz="0" w:space="0" w:color="auto"/>
                  </w:divBdr>
                </w:div>
                <w:div w:id="1005522726">
                  <w:marLeft w:val="640"/>
                  <w:marRight w:val="0"/>
                  <w:marTop w:val="0"/>
                  <w:marBottom w:val="0"/>
                  <w:divBdr>
                    <w:top w:val="none" w:sz="0" w:space="0" w:color="auto"/>
                    <w:left w:val="none" w:sz="0" w:space="0" w:color="auto"/>
                    <w:bottom w:val="none" w:sz="0" w:space="0" w:color="auto"/>
                    <w:right w:val="none" w:sz="0" w:space="0" w:color="auto"/>
                  </w:divBdr>
                </w:div>
                <w:div w:id="900209019">
                  <w:marLeft w:val="640"/>
                  <w:marRight w:val="0"/>
                  <w:marTop w:val="0"/>
                  <w:marBottom w:val="0"/>
                  <w:divBdr>
                    <w:top w:val="none" w:sz="0" w:space="0" w:color="auto"/>
                    <w:left w:val="none" w:sz="0" w:space="0" w:color="auto"/>
                    <w:bottom w:val="none" w:sz="0" w:space="0" w:color="auto"/>
                    <w:right w:val="none" w:sz="0" w:space="0" w:color="auto"/>
                  </w:divBdr>
                </w:div>
                <w:div w:id="88587">
                  <w:marLeft w:val="640"/>
                  <w:marRight w:val="0"/>
                  <w:marTop w:val="0"/>
                  <w:marBottom w:val="0"/>
                  <w:divBdr>
                    <w:top w:val="none" w:sz="0" w:space="0" w:color="auto"/>
                    <w:left w:val="none" w:sz="0" w:space="0" w:color="auto"/>
                    <w:bottom w:val="none" w:sz="0" w:space="0" w:color="auto"/>
                    <w:right w:val="none" w:sz="0" w:space="0" w:color="auto"/>
                  </w:divBdr>
                </w:div>
                <w:div w:id="46494408">
                  <w:marLeft w:val="640"/>
                  <w:marRight w:val="0"/>
                  <w:marTop w:val="0"/>
                  <w:marBottom w:val="0"/>
                  <w:divBdr>
                    <w:top w:val="none" w:sz="0" w:space="0" w:color="auto"/>
                    <w:left w:val="none" w:sz="0" w:space="0" w:color="auto"/>
                    <w:bottom w:val="none" w:sz="0" w:space="0" w:color="auto"/>
                    <w:right w:val="none" w:sz="0" w:space="0" w:color="auto"/>
                  </w:divBdr>
                </w:div>
                <w:div w:id="411128841">
                  <w:marLeft w:val="640"/>
                  <w:marRight w:val="0"/>
                  <w:marTop w:val="0"/>
                  <w:marBottom w:val="0"/>
                  <w:divBdr>
                    <w:top w:val="none" w:sz="0" w:space="0" w:color="auto"/>
                    <w:left w:val="none" w:sz="0" w:space="0" w:color="auto"/>
                    <w:bottom w:val="none" w:sz="0" w:space="0" w:color="auto"/>
                    <w:right w:val="none" w:sz="0" w:space="0" w:color="auto"/>
                  </w:divBdr>
                </w:div>
                <w:div w:id="1867474769">
                  <w:marLeft w:val="640"/>
                  <w:marRight w:val="0"/>
                  <w:marTop w:val="0"/>
                  <w:marBottom w:val="0"/>
                  <w:divBdr>
                    <w:top w:val="none" w:sz="0" w:space="0" w:color="auto"/>
                    <w:left w:val="none" w:sz="0" w:space="0" w:color="auto"/>
                    <w:bottom w:val="none" w:sz="0" w:space="0" w:color="auto"/>
                    <w:right w:val="none" w:sz="0" w:space="0" w:color="auto"/>
                  </w:divBdr>
                </w:div>
                <w:div w:id="1052269856">
                  <w:marLeft w:val="640"/>
                  <w:marRight w:val="0"/>
                  <w:marTop w:val="0"/>
                  <w:marBottom w:val="0"/>
                  <w:divBdr>
                    <w:top w:val="none" w:sz="0" w:space="0" w:color="auto"/>
                    <w:left w:val="none" w:sz="0" w:space="0" w:color="auto"/>
                    <w:bottom w:val="none" w:sz="0" w:space="0" w:color="auto"/>
                    <w:right w:val="none" w:sz="0" w:space="0" w:color="auto"/>
                  </w:divBdr>
                </w:div>
                <w:div w:id="829054682">
                  <w:marLeft w:val="640"/>
                  <w:marRight w:val="0"/>
                  <w:marTop w:val="0"/>
                  <w:marBottom w:val="0"/>
                  <w:divBdr>
                    <w:top w:val="none" w:sz="0" w:space="0" w:color="auto"/>
                    <w:left w:val="none" w:sz="0" w:space="0" w:color="auto"/>
                    <w:bottom w:val="none" w:sz="0" w:space="0" w:color="auto"/>
                    <w:right w:val="none" w:sz="0" w:space="0" w:color="auto"/>
                  </w:divBdr>
                </w:div>
                <w:div w:id="75250478">
                  <w:marLeft w:val="640"/>
                  <w:marRight w:val="0"/>
                  <w:marTop w:val="0"/>
                  <w:marBottom w:val="0"/>
                  <w:divBdr>
                    <w:top w:val="none" w:sz="0" w:space="0" w:color="auto"/>
                    <w:left w:val="none" w:sz="0" w:space="0" w:color="auto"/>
                    <w:bottom w:val="none" w:sz="0" w:space="0" w:color="auto"/>
                    <w:right w:val="none" w:sz="0" w:space="0" w:color="auto"/>
                  </w:divBdr>
                </w:div>
                <w:div w:id="1551571050">
                  <w:marLeft w:val="640"/>
                  <w:marRight w:val="0"/>
                  <w:marTop w:val="0"/>
                  <w:marBottom w:val="0"/>
                  <w:divBdr>
                    <w:top w:val="none" w:sz="0" w:space="0" w:color="auto"/>
                    <w:left w:val="none" w:sz="0" w:space="0" w:color="auto"/>
                    <w:bottom w:val="none" w:sz="0" w:space="0" w:color="auto"/>
                    <w:right w:val="none" w:sz="0" w:space="0" w:color="auto"/>
                  </w:divBdr>
                </w:div>
                <w:div w:id="390618005">
                  <w:marLeft w:val="640"/>
                  <w:marRight w:val="0"/>
                  <w:marTop w:val="0"/>
                  <w:marBottom w:val="0"/>
                  <w:divBdr>
                    <w:top w:val="none" w:sz="0" w:space="0" w:color="auto"/>
                    <w:left w:val="none" w:sz="0" w:space="0" w:color="auto"/>
                    <w:bottom w:val="none" w:sz="0" w:space="0" w:color="auto"/>
                    <w:right w:val="none" w:sz="0" w:space="0" w:color="auto"/>
                  </w:divBdr>
                </w:div>
                <w:div w:id="2001687538">
                  <w:marLeft w:val="640"/>
                  <w:marRight w:val="0"/>
                  <w:marTop w:val="0"/>
                  <w:marBottom w:val="0"/>
                  <w:divBdr>
                    <w:top w:val="none" w:sz="0" w:space="0" w:color="auto"/>
                    <w:left w:val="none" w:sz="0" w:space="0" w:color="auto"/>
                    <w:bottom w:val="none" w:sz="0" w:space="0" w:color="auto"/>
                    <w:right w:val="none" w:sz="0" w:space="0" w:color="auto"/>
                  </w:divBdr>
                </w:div>
                <w:div w:id="19748284">
                  <w:marLeft w:val="640"/>
                  <w:marRight w:val="0"/>
                  <w:marTop w:val="0"/>
                  <w:marBottom w:val="0"/>
                  <w:divBdr>
                    <w:top w:val="none" w:sz="0" w:space="0" w:color="auto"/>
                    <w:left w:val="none" w:sz="0" w:space="0" w:color="auto"/>
                    <w:bottom w:val="none" w:sz="0" w:space="0" w:color="auto"/>
                    <w:right w:val="none" w:sz="0" w:space="0" w:color="auto"/>
                  </w:divBdr>
                </w:div>
                <w:div w:id="531000367">
                  <w:marLeft w:val="640"/>
                  <w:marRight w:val="0"/>
                  <w:marTop w:val="0"/>
                  <w:marBottom w:val="0"/>
                  <w:divBdr>
                    <w:top w:val="none" w:sz="0" w:space="0" w:color="auto"/>
                    <w:left w:val="none" w:sz="0" w:space="0" w:color="auto"/>
                    <w:bottom w:val="none" w:sz="0" w:space="0" w:color="auto"/>
                    <w:right w:val="none" w:sz="0" w:space="0" w:color="auto"/>
                  </w:divBdr>
                </w:div>
                <w:div w:id="2056351763">
                  <w:marLeft w:val="640"/>
                  <w:marRight w:val="0"/>
                  <w:marTop w:val="0"/>
                  <w:marBottom w:val="0"/>
                  <w:divBdr>
                    <w:top w:val="none" w:sz="0" w:space="0" w:color="auto"/>
                    <w:left w:val="none" w:sz="0" w:space="0" w:color="auto"/>
                    <w:bottom w:val="none" w:sz="0" w:space="0" w:color="auto"/>
                    <w:right w:val="none" w:sz="0" w:space="0" w:color="auto"/>
                  </w:divBdr>
                </w:div>
                <w:div w:id="719131649">
                  <w:marLeft w:val="640"/>
                  <w:marRight w:val="0"/>
                  <w:marTop w:val="0"/>
                  <w:marBottom w:val="0"/>
                  <w:divBdr>
                    <w:top w:val="none" w:sz="0" w:space="0" w:color="auto"/>
                    <w:left w:val="none" w:sz="0" w:space="0" w:color="auto"/>
                    <w:bottom w:val="none" w:sz="0" w:space="0" w:color="auto"/>
                    <w:right w:val="none" w:sz="0" w:space="0" w:color="auto"/>
                  </w:divBdr>
                </w:div>
                <w:div w:id="1734743107">
                  <w:marLeft w:val="640"/>
                  <w:marRight w:val="0"/>
                  <w:marTop w:val="0"/>
                  <w:marBottom w:val="0"/>
                  <w:divBdr>
                    <w:top w:val="none" w:sz="0" w:space="0" w:color="auto"/>
                    <w:left w:val="none" w:sz="0" w:space="0" w:color="auto"/>
                    <w:bottom w:val="none" w:sz="0" w:space="0" w:color="auto"/>
                    <w:right w:val="none" w:sz="0" w:space="0" w:color="auto"/>
                  </w:divBdr>
                </w:div>
                <w:div w:id="1236863447">
                  <w:marLeft w:val="640"/>
                  <w:marRight w:val="0"/>
                  <w:marTop w:val="0"/>
                  <w:marBottom w:val="0"/>
                  <w:divBdr>
                    <w:top w:val="none" w:sz="0" w:space="0" w:color="auto"/>
                    <w:left w:val="none" w:sz="0" w:space="0" w:color="auto"/>
                    <w:bottom w:val="none" w:sz="0" w:space="0" w:color="auto"/>
                    <w:right w:val="none" w:sz="0" w:space="0" w:color="auto"/>
                  </w:divBdr>
                </w:div>
                <w:div w:id="370613931">
                  <w:marLeft w:val="640"/>
                  <w:marRight w:val="0"/>
                  <w:marTop w:val="0"/>
                  <w:marBottom w:val="0"/>
                  <w:divBdr>
                    <w:top w:val="none" w:sz="0" w:space="0" w:color="auto"/>
                    <w:left w:val="none" w:sz="0" w:space="0" w:color="auto"/>
                    <w:bottom w:val="none" w:sz="0" w:space="0" w:color="auto"/>
                    <w:right w:val="none" w:sz="0" w:space="0" w:color="auto"/>
                  </w:divBdr>
                </w:div>
                <w:div w:id="185098040">
                  <w:marLeft w:val="640"/>
                  <w:marRight w:val="0"/>
                  <w:marTop w:val="0"/>
                  <w:marBottom w:val="0"/>
                  <w:divBdr>
                    <w:top w:val="none" w:sz="0" w:space="0" w:color="auto"/>
                    <w:left w:val="none" w:sz="0" w:space="0" w:color="auto"/>
                    <w:bottom w:val="none" w:sz="0" w:space="0" w:color="auto"/>
                    <w:right w:val="none" w:sz="0" w:space="0" w:color="auto"/>
                  </w:divBdr>
                </w:div>
                <w:div w:id="109445175">
                  <w:marLeft w:val="640"/>
                  <w:marRight w:val="0"/>
                  <w:marTop w:val="0"/>
                  <w:marBottom w:val="0"/>
                  <w:divBdr>
                    <w:top w:val="none" w:sz="0" w:space="0" w:color="auto"/>
                    <w:left w:val="none" w:sz="0" w:space="0" w:color="auto"/>
                    <w:bottom w:val="none" w:sz="0" w:space="0" w:color="auto"/>
                    <w:right w:val="none" w:sz="0" w:space="0" w:color="auto"/>
                  </w:divBdr>
                </w:div>
                <w:div w:id="1370955503">
                  <w:marLeft w:val="640"/>
                  <w:marRight w:val="0"/>
                  <w:marTop w:val="0"/>
                  <w:marBottom w:val="0"/>
                  <w:divBdr>
                    <w:top w:val="none" w:sz="0" w:space="0" w:color="auto"/>
                    <w:left w:val="none" w:sz="0" w:space="0" w:color="auto"/>
                    <w:bottom w:val="none" w:sz="0" w:space="0" w:color="auto"/>
                    <w:right w:val="none" w:sz="0" w:space="0" w:color="auto"/>
                  </w:divBdr>
                </w:div>
                <w:div w:id="967783165">
                  <w:marLeft w:val="640"/>
                  <w:marRight w:val="0"/>
                  <w:marTop w:val="0"/>
                  <w:marBottom w:val="0"/>
                  <w:divBdr>
                    <w:top w:val="none" w:sz="0" w:space="0" w:color="auto"/>
                    <w:left w:val="none" w:sz="0" w:space="0" w:color="auto"/>
                    <w:bottom w:val="none" w:sz="0" w:space="0" w:color="auto"/>
                    <w:right w:val="none" w:sz="0" w:space="0" w:color="auto"/>
                  </w:divBdr>
                </w:div>
                <w:div w:id="444156579">
                  <w:marLeft w:val="640"/>
                  <w:marRight w:val="0"/>
                  <w:marTop w:val="0"/>
                  <w:marBottom w:val="0"/>
                  <w:divBdr>
                    <w:top w:val="none" w:sz="0" w:space="0" w:color="auto"/>
                    <w:left w:val="none" w:sz="0" w:space="0" w:color="auto"/>
                    <w:bottom w:val="none" w:sz="0" w:space="0" w:color="auto"/>
                    <w:right w:val="none" w:sz="0" w:space="0" w:color="auto"/>
                  </w:divBdr>
                </w:div>
                <w:div w:id="1519151286">
                  <w:marLeft w:val="640"/>
                  <w:marRight w:val="0"/>
                  <w:marTop w:val="0"/>
                  <w:marBottom w:val="0"/>
                  <w:divBdr>
                    <w:top w:val="none" w:sz="0" w:space="0" w:color="auto"/>
                    <w:left w:val="none" w:sz="0" w:space="0" w:color="auto"/>
                    <w:bottom w:val="none" w:sz="0" w:space="0" w:color="auto"/>
                    <w:right w:val="none" w:sz="0" w:space="0" w:color="auto"/>
                  </w:divBdr>
                </w:div>
                <w:div w:id="1120100908">
                  <w:marLeft w:val="640"/>
                  <w:marRight w:val="0"/>
                  <w:marTop w:val="0"/>
                  <w:marBottom w:val="0"/>
                  <w:divBdr>
                    <w:top w:val="none" w:sz="0" w:space="0" w:color="auto"/>
                    <w:left w:val="none" w:sz="0" w:space="0" w:color="auto"/>
                    <w:bottom w:val="none" w:sz="0" w:space="0" w:color="auto"/>
                    <w:right w:val="none" w:sz="0" w:space="0" w:color="auto"/>
                  </w:divBdr>
                </w:div>
                <w:div w:id="1198473678">
                  <w:marLeft w:val="640"/>
                  <w:marRight w:val="0"/>
                  <w:marTop w:val="0"/>
                  <w:marBottom w:val="0"/>
                  <w:divBdr>
                    <w:top w:val="none" w:sz="0" w:space="0" w:color="auto"/>
                    <w:left w:val="none" w:sz="0" w:space="0" w:color="auto"/>
                    <w:bottom w:val="none" w:sz="0" w:space="0" w:color="auto"/>
                    <w:right w:val="none" w:sz="0" w:space="0" w:color="auto"/>
                  </w:divBdr>
                </w:div>
                <w:div w:id="211113092">
                  <w:marLeft w:val="640"/>
                  <w:marRight w:val="0"/>
                  <w:marTop w:val="0"/>
                  <w:marBottom w:val="0"/>
                  <w:divBdr>
                    <w:top w:val="none" w:sz="0" w:space="0" w:color="auto"/>
                    <w:left w:val="none" w:sz="0" w:space="0" w:color="auto"/>
                    <w:bottom w:val="none" w:sz="0" w:space="0" w:color="auto"/>
                    <w:right w:val="none" w:sz="0" w:space="0" w:color="auto"/>
                  </w:divBdr>
                </w:div>
                <w:div w:id="1562984366">
                  <w:marLeft w:val="640"/>
                  <w:marRight w:val="0"/>
                  <w:marTop w:val="0"/>
                  <w:marBottom w:val="0"/>
                  <w:divBdr>
                    <w:top w:val="none" w:sz="0" w:space="0" w:color="auto"/>
                    <w:left w:val="none" w:sz="0" w:space="0" w:color="auto"/>
                    <w:bottom w:val="none" w:sz="0" w:space="0" w:color="auto"/>
                    <w:right w:val="none" w:sz="0" w:space="0" w:color="auto"/>
                  </w:divBdr>
                </w:div>
                <w:div w:id="150294705">
                  <w:marLeft w:val="640"/>
                  <w:marRight w:val="0"/>
                  <w:marTop w:val="0"/>
                  <w:marBottom w:val="0"/>
                  <w:divBdr>
                    <w:top w:val="none" w:sz="0" w:space="0" w:color="auto"/>
                    <w:left w:val="none" w:sz="0" w:space="0" w:color="auto"/>
                    <w:bottom w:val="none" w:sz="0" w:space="0" w:color="auto"/>
                    <w:right w:val="none" w:sz="0" w:space="0" w:color="auto"/>
                  </w:divBdr>
                </w:div>
                <w:div w:id="786462906">
                  <w:marLeft w:val="640"/>
                  <w:marRight w:val="0"/>
                  <w:marTop w:val="0"/>
                  <w:marBottom w:val="0"/>
                  <w:divBdr>
                    <w:top w:val="none" w:sz="0" w:space="0" w:color="auto"/>
                    <w:left w:val="none" w:sz="0" w:space="0" w:color="auto"/>
                    <w:bottom w:val="none" w:sz="0" w:space="0" w:color="auto"/>
                    <w:right w:val="none" w:sz="0" w:space="0" w:color="auto"/>
                  </w:divBdr>
                </w:div>
                <w:div w:id="644163872">
                  <w:marLeft w:val="640"/>
                  <w:marRight w:val="0"/>
                  <w:marTop w:val="0"/>
                  <w:marBottom w:val="0"/>
                  <w:divBdr>
                    <w:top w:val="none" w:sz="0" w:space="0" w:color="auto"/>
                    <w:left w:val="none" w:sz="0" w:space="0" w:color="auto"/>
                    <w:bottom w:val="none" w:sz="0" w:space="0" w:color="auto"/>
                    <w:right w:val="none" w:sz="0" w:space="0" w:color="auto"/>
                  </w:divBdr>
                </w:div>
                <w:div w:id="1062170841">
                  <w:marLeft w:val="640"/>
                  <w:marRight w:val="0"/>
                  <w:marTop w:val="0"/>
                  <w:marBottom w:val="0"/>
                  <w:divBdr>
                    <w:top w:val="none" w:sz="0" w:space="0" w:color="auto"/>
                    <w:left w:val="none" w:sz="0" w:space="0" w:color="auto"/>
                    <w:bottom w:val="none" w:sz="0" w:space="0" w:color="auto"/>
                    <w:right w:val="none" w:sz="0" w:space="0" w:color="auto"/>
                  </w:divBdr>
                </w:div>
                <w:div w:id="1324042227">
                  <w:marLeft w:val="640"/>
                  <w:marRight w:val="0"/>
                  <w:marTop w:val="0"/>
                  <w:marBottom w:val="0"/>
                  <w:divBdr>
                    <w:top w:val="none" w:sz="0" w:space="0" w:color="auto"/>
                    <w:left w:val="none" w:sz="0" w:space="0" w:color="auto"/>
                    <w:bottom w:val="none" w:sz="0" w:space="0" w:color="auto"/>
                    <w:right w:val="none" w:sz="0" w:space="0" w:color="auto"/>
                  </w:divBdr>
                </w:div>
                <w:div w:id="1598755380">
                  <w:marLeft w:val="640"/>
                  <w:marRight w:val="0"/>
                  <w:marTop w:val="0"/>
                  <w:marBottom w:val="0"/>
                  <w:divBdr>
                    <w:top w:val="none" w:sz="0" w:space="0" w:color="auto"/>
                    <w:left w:val="none" w:sz="0" w:space="0" w:color="auto"/>
                    <w:bottom w:val="none" w:sz="0" w:space="0" w:color="auto"/>
                    <w:right w:val="none" w:sz="0" w:space="0" w:color="auto"/>
                  </w:divBdr>
                </w:div>
                <w:div w:id="1543060123">
                  <w:marLeft w:val="640"/>
                  <w:marRight w:val="0"/>
                  <w:marTop w:val="0"/>
                  <w:marBottom w:val="0"/>
                  <w:divBdr>
                    <w:top w:val="none" w:sz="0" w:space="0" w:color="auto"/>
                    <w:left w:val="none" w:sz="0" w:space="0" w:color="auto"/>
                    <w:bottom w:val="none" w:sz="0" w:space="0" w:color="auto"/>
                    <w:right w:val="none" w:sz="0" w:space="0" w:color="auto"/>
                  </w:divBdr>
                </w:div>
                <w:div w:id="1986353233">
                  <w:marLeft w:val="640"/>
                  <w:marRight w:val="0"/>
                  <w:marTop w:val="0"/>
                  <w:marBottom w:val="0"/>
                  <w:divBdr>
                    <w:top w:val="none" w:sz="0" w:space="0" w:color="auto"/>
                    <w:left w:val="none" w:sz="0" w:space="0" w:color="auto"/>
                    <w:bottom w:val="none" w:sz="0" w:space="0" w:color="auto"/>
                    <w:right w:val="none" w:sz="0" w:space="0" w:color="auto"/>
                  </w:divBdr>
                </w:div>
                <w:div w:id="1336491288">
                  <w:marLeft w:val="640"/>
                  <w:marRight w:val="0"/>
                  <w:marTop w:val="0"/>
                  <w:marBottom w:val="0"/>
                  <w:divBdr>
                    <w:top w:val="none" w:sz="0" w:space="0" w:color="auto"/>
                    <w:left w:val="none" w:sz="0" w:space="0" w:color="auto"/>
                    <w:bottom w:val="none" w:sz="0" w:space="0" w:color="auto"/>
                    <w:right w:val="none" w:sz="0" w:space="0" w:color="auto"/>
                  </w:divBdr>
                </w:div>
                <w:div w:id="1316449803">
                  <w:marLeft w:val="640"/>
                  <w:marRight w:val="0"/>
                  <w:marTop w:val="0"/>
                  <w:marBottom w:val="0"/>
                  <w:divBdr>
                    <w:top w:val="none" w:sz="0" w:space="0" w:color="auto"/>
                    <w:left w:val="none" w:sz="0" w:space="0" w:color="auto"/>
                    <w:bottom w:val="none" w:sz="0" w:space="0" w:color="auto"/>
                    <w:right w:val="none" w:sz="0" w:space="0" w:color="auto"/>
                  </w:divBdr>
                </w:div>
                <w:div w:id="871264713">
                  <w:marLeft w:val="640"/>
                  <w:marRight w:val="0"/>
                  <w:marTop w:val="0"/>
                  <w:marBottom w:val="0"/>
                  <w:divBdr>
                    <w:top w:val="none" w:sz="0" w:space="0" w:color="auto"/>
                    <w:left w:val="none" w:sz="0" w:space="0" w:color="auto"/>
                    <w:bottom w:val="none" w:sz="0" w:space="0" w:color="auto"/>
                    <w:right w:val="none" w:sz="0" w:space="0" w:color="auto"/>
                  </w:divBdr>
                </w:div>
                <w:div w:id="1533686509">
                  <w:marLeft w:val="640"/>
                  <w:marRight w:val="0"/>
                  <w:marTop w:val="0"/>
                  <w:marBottom w:val="0"/>
                  <w:divBdr>
                    <w:top w:val="none" w:sz="0" w:space="0" w:color="auto"/>
                    <w:left w:val="none" w:sz="0" w:space="0" w:color="auto"/>
                    <w:bottom w:val="none" w:sz="0" w:space="0" w:color="auto"/>
                    <w:right w:val="none" w:sz="0" w:space="0" w:color="auto"/>
                  </w:divBdr>
                </w:div>
                <w:div w:id="1406144617">
                  <w:marLeft w:val="640"/>
                  <w:marRight w:val="0"/>
                  <w:marTop w:val="0"/>
                  <w:marBottom w:val="0"/>
                  <w:divBdr>
                    <w:top w:val="none" w:sz="0" w:space="0" w:color="auto"/>
                    <w:left w:val="none" w:sz="0" w:space="0" w:color="auto"/>
                    <w:bottom w:val="none" w:sz="0" w:space="0" w:color="auto"/>
                    <w:right w:val="none" w:sz="0" w:space="0" w:color="auto"/>
                  </w:divBdr>
                </w:div>
                <w:div w:id="146089325">
                  <w:marLeft w:val="640"/>
                  <w:marRight w:val="0"/>
                  <w:marTop w:val="0"/>
                  <w:marBottom w:val="0"/>
                  <w:divBdr>
                    <w:top w:val="none" w:sz="0" w:space="0" w:color="auto"/>
                    <w:left w:val="none" w:sz="0" w:space="0" w:color="auto"/>
                    <w:bottom w:val="none" w:sz="0" w:space="0" w:color="auto"/>
                    <w:right w:val="none" w:sz="0" w:space="0" w:color="auto"/>
                  </w:divBdr>
                </w:div>
                <w:div w:id="1485968841">
                  <w:marLeft w:val="640"/>
                  <w:marRight w:val="0"/>
                  <w:marTop w:val="0"/>
                  <w:marBottom w:val="0"/>
                  <w:divBdr>
                    <w:top w:val="none" w:sz="0" w:space="0" w:color="auto"/>
                    <w:left w:val="none" w:sz="0" w:space="0" w:color="auto"/>
                    <w:bottom w:val="none" w:sz="0" w:space="0" w:color="auto"/>
                    <w:right w:val="none" w:sz="0" w:space="0" w:color="auto"/>
                  </w:divBdr>
                </w:div>
                <w:div w:id="1486045780">
                  <w:marLeft w:val="640"/>
                  <w:marRight w:val="0"/>
                  <w:marTop w:val="0"/>
                  <w:marBottom w:val="0"/>
                  <w:divBdr>
                    <w:top w:val="none" w:sz="0" w:space="0" w:color="auto"/>
                    <w:left w:val="none" w:sz="0" w:space="0" w:color="auto"/>
                    <w:bottom w:val="none" w:sz="0" w:space="0" w:color="auto"/>
                    <w:right w:val="none" w:sz="0" w:space="0" w:color="auto"/>
                  </w:divBdr>
                </w:div>
                <w:div w:id="798379474">
                  <w:marLeft w:val="640"/>
                  <w:marRight w:val="0"/>
                  <w:marTop w:val="0"/>
                  <w:marBottom w:val="0"/>
                  <w:divBdr>
                    <w:top w:val="none" w:sz="0" w:space="0" w:color="auto"/>
                    <w:left w:val="none" w:sz="0" w:space="0" w:color="auto"/>
                    <w:bottom w:val="none" w:sz="0" w:space="0" w:color="auto"/>
                    <w:right w:val="none" w:sz="0" w:space="0" w:color="auto"/>
                  </w:divBdr>
                </w:div>
                <w:div w:id="214436198">
                  <w:marLeft w:val="640"/>
                  <w:marRight w:val="0"/>
                  <w:marTop w:val="0"/>
                  <w:marBottom w:val="0"/>
                  <w:divBdr>
                    <w:top w:val="none" w:sz="0" w:space="0" w:color="auto"/>
                    <w:left w:val="none" w:sz="0" w:space="0" w:color="auto"/>
                    <w:bottom w:val="none" w:sz="0" w:space="0" w:color="auto"/>
                    <w:right w:val="none" w:sz="0" w:space="0" w:color="auto"/>
                  </w:divBdr>
                </w:div>
                <w:div w:id="235633623">
                  <w:marLeft w:val="640"/>
                  <w:marRight w:val="0"/>
                  <w:marTop w:val="0"/>
                  <w:marBottom w:val="0"/>
                  <w:divBdr>
                    <w:top w:val="none" w:sz="0" w:space="0" w:color="auto"/>
                    <w:left w:val="none" w:sz="0" w:space="0" w:color="auto"/>
                    <w:bottom w:val="none" w:sz="0" w:space="0" w:color="auto"/>
                    <w:right w:val="none" w:sz="0" w:space="0" w:color="auto"/>
                  </w:divBdr>
                </w:div>
                <w:div w:id="215092087">
                  <w:marLeft w:val="640"/>
                  <w:marRight w:val="0"/>
                  <w:marTop w:val="0"/>
                  <w:marBottom w:val="0"/>
                  <w:divBdr>
                    <w:top w:val="none" w:sz="0" w:space="0" w:color="auto"/>
                    <w:left w:val="none" w:sz="0" w:space="0" w:color="auto"/>
                    <w:bottom w:val="none" w:sz="0" w:space="0" w:color="auto"/>
                    <w:right w:val="none" w:sz="0" w:space="0" w:color="auto"/>
                  </w:divBdr>
                </w:div>
                <w:div w:id="1709452133">
                  <w:marLeft w:val="640"/>
                  <w:marRight w:val="0"/>
                  <w:marTop w:val="0"/>
                  <w:marBottom w:val="0"/>
                  <w:divBdr>
                    <w:top w:val="none" w:sz="0" w:space="0" w:color="auto"/>
                    <w:left w:val="none" w:sz="0" w:space="0" w:color="auto"/>
                    <w:bottom w:val="none" w:sz="0" w:space="0" w:color="auto"/>
                    <w:right w:val="none" w:sz="0" w:space="0" w:color="auto"/>
                  </w:divBdr>
                </w:div>
                <w:div w:id="1342199644">
                  <w:marLeft w:val="640"/>
                  <w:marRight w:val="0"/>
                  <w:marTop w:val="0"/>
                  <w:marBottom w:val="0"/>
                  <w:divBdr>
                    <w:top w:val="none" w:sz="0" w:space="0" w:color="auto"/>
                    <w:left w:val="none" w:sz="0" w:space="0" w:color="auto"/>
                    <w:bottom w:val="none" w:sz="0" w:space="0" w:color="auto"/>
                    <w:right w:val="none" w:sz="0" w:space="0" w:color="auto"/>
                  </w:divBdr>
                </w:div>
                <w:div w:id="1939825439">
                  <w:marLeft w:val="640"/>
                  <w:marRight w:val="0"/>
                  <w:marTop w:val="0"/>
                  <w:marBottom w:val="0"/>
                  <w:divBdr>
                    <w:top w:val="none" w:sz="0" w:space="0" w:color="auto"/>
                    <w:left w:val="none" w:sz="0" w:space="0" w:color="auto"/>
                    <w:bottom w:val="none" w:sz="0" w:space="0" w:color="auto"/>
                    <w:right w:val="none" w:sz="0" w:space="0" w:color="auto"/>
                  </w:divBdr>
                </w:div>
                <w:div w:id="843784143">
                  <w:marLeft w:val="640"/>
                  <w:marRight w:val="0"/>
                  <w:marTop w:val="0"/>
                  <w:marBottom w:val="0"/>
                  <w:divBdr>
                    <w:top w:val="none" w:sz="0" w:space="0" w:color="auto"/>
                    <w:left w:val="none" w:sz="0" w:space="0" w:color="auto"/>
                    <w:bottom w:val="none" w:sz="0" w:space="0" w:color="auto"/>
                    <w:right w:val="none" w:sz="0" w:space="0" w:color="auto"/>
                  </w:divBdr>
                </w:div>
                <w:div w:id="1304122848">
                  <w:marLeft w:val="640"/>
                  <w:marRight w:val="0"/>
                  <w:marTop w:val="0"/>
                  <w:marBottom w:val="0"/>
                  <w:divBdr>
                    <w:top w:val="none" w:sz="0" w:space="0" w:color="auto"/>
                    <w:left w:val="none" w:sz="0" w:space="0" w:color="auto"/>
                    <w:bottom w:val="none" w:sz="0" w:space="0" w:color="auto"/>
                    <w:right w:val="none" w:sz="0" w:space="0" w:color="auto"/>
                  </w:divBdr>
                </w:div>
                <w:div w:id="499734489">
                  <w:marLeft w:val="640"/>
                  <w:marRight w:val="0"/>
                  <w:marTop w:val="0"/>
                  <w:marBottom w:val="0"/>
                  <w:divBdr>
                    <w:top w:val="none" w:sz="0" w:space="0" w:color="auto"/>
                    <w:left w:val="none" w:sz="0" w:space="0" w:color="auto"/>
                    <w:bottom w:val="none" w:sz="0" w:space="0" w:color="auto"/>
                    <w:right w:val="none" w:sz="0" w:space="0" w:color="auto"/>
                  </w:divBdr>
                </w:div>
                <w:div w:id="961955335">
                  <w:marLeft w:val="640"/>
                  <w:marRight w:val="0"/>
                  <w:marTop w:val="0"/>
                  <w:marBottom w:val="0"/>
                  <w:divBdr>
                    <w:top w:val="none" w:sz="0" w:space="0" w:color="auto"/>
                    <w:left w:val="none" w:sz="0" w:space="0" w:color="auto"/>
                    <w:bottom w:val="none" w:sz="0" w:space="0" w:color="auto"/>
                    <w:right w:val="none" w:sz="0" w:space="0" w:color="auto"/>
                  </w:divBdr>
                </w:div>
                <w:div w:id="210533457">
                  <w:marLeft w:val="640"/>
                  <w:marRight w:val="0"/>
                  <w:marTop w:val="0"/>
                  <w:marBottom w:val="0"/>
                  <w:divBdr>
                    <w:top w:val="none" w:sz="0" w:space="0" w:color="auto"/>
                    <w:left w:val="none" w:sz="0" w:space="0" w:color="auto"/>
                    <w:bottom w:val="none" w:sz="0" w:space="0" w:color="auto"/>
                    <w:right w:val="none" w:sz="0" w:space="0" w:color="auto"/>
                  </w:divBdr>
                </w:div>
                <w:div w:id="1764180156">
                  <w:marLeft w:val="640"/>
                  <w:marRight w:val="0"/>
                  <w:marTop w:val="0"/>
                  <w:marBottom w:val="0"/>
                  <w:divBdr>
                    <w:top w:val="none" w:sz="0" w:space="0" w:color="auto"/>
                    <w:left w:val="none" w:sz="0" w:space="0" w:color="auto"/>
                    <w:bottom w:val="none" w:sz="0" w:space="0" w:color="auto"/>
                    <w:right w:val="none" w:sz="0" w:space="0" w:color="auto"/>
                  </w:divBdr>
                </w:div>
                <w:div w:id="1980501262">
                  <w:marLeft w:val="640"/>
                  <w:marRight w:val="0"/>
                  <w:marTop w:val="0"/>
                  <w:marBottom w:val="0"/>
                  <w:divBdr>
                    <w:top w:val="none" w:sz="0" w:space="0" w:color="auto"/>
                    <w:left w:val="none" w:sz="0" w:space="0" w:color="auto"/>
                    <w:bottom w:val="none" w:sz="0" w:space="0" w:color="auto"/>
                    <w:right w:val="none" w:sz="0" w:space="0" w:color="auto"/>
                  </w:divBdr>
                </w:div>
                <w:div w:id="1797334158">
                  <w:marLeft w:val="640"/>
                  <w:marRight w:val="0"/>
                  <w:marTop w:val="0"/>
                  <w:marBottom w:val="0"/>
                  <w:divBdr>
                    <w:top w:val="none" w:sz="0" w:space="0" w:color="auto"/>
                    <w:left w:val="none" w:sz="0" w:space="0" w:color="auto"/>
                    <w:bottom w:val="none" w:sz="0" w:space="0" w:color="auto"/>
                    <w:right w:val="none" w:sz="0" w:space="0" w:color="auto"/>
                  </w:divBdr>
                </w:div>
                <w:div w:id="1978605435">
                  <w:marLeft w:val="640"/>
                  <w:marRight w:val="0"/>
                  <w:marTop w:val="0"/>
                  <w:marBottom w:val="0"/>
                  <w:divBdr>
                    <w:top w:val="none" w:sz="0" w:space="0" w:color="auto"/>
                    <w:left w:val="none" w:sz="0" w:space="0" w:color="auto"/>
                    <w:bottom w:val="none" w:sz="0" w:space="0" w:color="auto"/>
                    <w:right w:val="none" w:sz="0" w:space="0" w:color="auto"/>
                  </w:divBdr>
                </w:div>
                <w:div w:id="975379931">
                  <w:marLeft w:val="640"/>
                  <w:marRight w:val="0"/>
                  <w:marTop w:val="0"/>
                  <w:marBottom w:val="0"/>
                  <w:divBdr>
                    <w:top w:val="none" w:sz="0" w:space="0" w:color="auto"/>
                    <w:left w:val="none" w:sz="0" w:space="0" w:color="auto"/>
                    <w:bottom w:val="none" w:sz="0" w:space="0" w:color="auto"/>
                    <w:right w:val="none" w:sz="0" w:space="0" w:color="auto"/>
                  </w:divBdr>
                </w:div>
                <w:div w:id="1859194210">
                  <w:marLeft w:val="640"/>
                  <w:marRight w:val="0"/>
                  <w:marTop w:val="0"/>
                  <w:marBottom w:val="0"/>
                  <w:divBdr>
                    <w:top w:val="none" w:sz="0" w:space="0" w:color="auto"/>
                    <w:left w:val="none" w:sz="0" w:space="0" w:color="auto"/>
                    <w:bottom w:val="none" w:sz="0" w:space="0" w:color="auto"/>
                    <w:right w:val="none" w:sz="0" w:space="0" w:color="auto"/>
                  </w:divBdr>
                </w:div>
                <w:div w:id="36052942">
                  <w:marLeft w:val="640"/>
                  <w:marRight w:val="0"/>
                  <w:marTop w:val="0"/>
                  <w:marBottom w:val="0"/>
                  <w:divBdr>
                    <w:top w:val="none" w:sz="0" w:space="0" w:color="auto"/>
                    <w:left w:val="none" w:sz="0" w:space="0" w:color="auto"/>
                    <w:bottom w:val="none" w:sz="0" w:space="0" w:color="auto"/>
                    <w:right w:val="none" w:sz="0" w:space="0" w:color="auto"/>
                  </w:divBdr>
                </w:div>
                <w:div w:id="698818679">
                  <w:marLeft w:val="640"/>
                  <w:marRight w:val="0"/>
                  <w:marTop w:val="0"/>
                  <w:marBottom w:val="0"/>
                  <w:divBdr>
                    <w:top w:val="none" w:sz="0" w:space="0" w:color="auto"/>
                    <w:left w:val="none" w:sz="0" w:space="0" w:color="auto"/>
                    <w:bottom w:val="none" w:sz="0" w:space="0" w:color="auto"/>
                    <w:right w:val="none" w:sz="0" w:space="0" w:color="auto"/>
                  </w:divBdr>
                </w:div>
                <w:div w:id="12733260">
                  <w:marLeft w:val="640"/>
                  <w:marRight w:val="0"/>
                  <w:marTop w:val="0"/>
                  <w:marBottom w:val="0"/>
                  <w:divBdr>
                    <w:top w:val="none" w:sz="0" w:space="0" w:color="auto"/>
                    <w:left w:val="none" w:sz="0" w:space="0" w:color="auto"/>
                    <w:bottom w:val="none" w:sz="0" w:space="0" w:color="auto"/>
                    <w:right w:val="none" w:sz="0" w:space="0" w:color="auto"/>
                  </w:divBdr>
                </w:div>
                <w:div w:id="1358699515">
                  <w:marLeft w:val="640"/>
                  <w:marRight w:val="0"/>
                  <w:marTop w:val="0"/>
                  <w:marBottom w:val="0"/>
                  <w:divBdr>
                    <w:top w:val="none" w:sz="0" w:space="0" w:color="auto"/>
                    <w:left w:val="none" w:sz="0" w:space="0" w:color="auto"/>
                    <w:bottom w:val="none" w:sz="0" w:space="0" w:color="auto"/>
                    <w:right w:val="none" w:sz="0" w:space="0" w:color="auto"/>
                  </w:divBdr>
                </w:div>
                <w:div w:id="116223799">
                  <w:marLeft w:val="640"/>
                  <w:marRight w:val="0"/>
                  <w:marTop w:val="0"/>
                  <w:marBottom w:val="0"/>
                  <w:divBdr>
                    <w:top w:val="none" w:sz="0" w:space="0" w:color="auto"/>
                    <w:left w:val="none" w:sz="0" w:space="0" w:color="auto"/>
                    <w:bottom w:val="none" w:sz="0" w:space="0" w:color="auto"/>
                    <w:right w:val="none" w:sz="0" w:space="0" w:color="auto"/>
                  </w:divBdr>
                </w:div>
                <w:div w:id="1017852099">
                  <w:marLeft w:val="640"/>
                  <w:marRight w:val="0"/>
                  <w:marTop w:val="0"/>
                  <w:marBottom w:val="0"/>
                  <w:divBdr>
                    <w:top w:val="none" w:sz="0" w:space="0" w:color="auto"/>
                    <w:left w:val="none" w:sz="0" w:space="0" w:color="auto"/>
                    <w:bottom w:val="none" w:sz="0" w:space="0" w:color="auto"/>
                    <w:right w:val="none" w:sz="0" w:space="0" w:color="auto"/>
                  </w:divBdr>
                </w:div>
                <w:div w:id="803042870">
                  <w:marLeft w:val="640"/>
                  <w:marRight w:val="0"/>
                  <w:marTop w:val="0"/>
                  <w:marBottom w:val="0"/>
                  <w:divBdr>
                    <w:top w:val="none" w:sz="0" w:space="0" w:color="auto"/>
                    <w:left w:val="none" w:sz="0" w:space="0" w:color="auto"/>
                    <w:bottom w:val="none" w:sz="0" w:space="0" w:color="auto"/>
                    <w:right w:val="none" w:sz="0" w:space="0" w:color="auto"/>
                  </w:divBdr>
                </w:div>
                <w:div w:id="782767325">
                  <w:marLeft w:val="640"/>
                  <w:marRight w:val="0"/>
                  <w:marTop w:val="0"/>
                  <w:marBottom w:val="0"/>
                  <w:divBdr>
                    <w:top w:val="none" w:sz="0" w:space="0" w:color="auto"/>
                    <w:left w:val="none" w:sz="0" w:space="0" w:color="auto"/>
                    <w:bottom w:val="none" w:sz="0" w:space="0" w:color="auto"/>
                    <w:right w:val="none" w:sz="0" w:space="0" w:color="auto"/>
                  </w:divBdr>
                </w:div>
                <w:div w:id="1940215609">
                  <w:marLeft w:val="640"/>
                  <w:marRight w:val="0"/>
                  <w:marTop w:val="0"/>
                  <w:marBottom w:val="0"/>
                  <w:divBdr>
                    <w:top w:val="none" w:sz="0" w:space="0" w:color="auto"/>
                    <w:left w:val="none" w:sz="0" w:space="0" w:color="auto"/>
                    <w:bottom w:val="none" w:sz="0" w:space="0" w:color="auto"/>
                    <w:right w:val="none" w:sz="0" w:space="0" w:color="auto"/>
                  </w:divBdr>
                </w:div>
                <w:div w:id="1258518699">
                  <w:marLeft w:val="640"/>
                  <w:marRight w:val="0"/>
                  <w:marTop w:val="0"/>
                  <w:marBottom w:val="0"/>
                  <w:divBdr>
                    <w:top w:val="none" w:sz="0" w:space="0" w:color="auto"/>
                    <w:left w:val="none" w:sz="0" w:space="0" w:color="auto"/>
                    <w:bottom w:val="none" w:sz="0" w:space="0" w:color="auto"/>
                    <w:right w:val="none" w:sz="0" w:space="0" w:color="auto"/>
                  </w:divBdr>
                </w:div>
                <w:div w:id="1824464777">
                  <w:marLeft w:val="640"/>
                  <w:marRight w:val="0"/>
                  <w:marTop w:val="0"/>
                  <w:marBottom w:val="0"/>
                  <w:divBdr>
                    <w:top w:val="none" w:sz="0" w:space="0" w:color="auto"/>
                    <w:left w:val="none" w:sz="0" w:space="0" w:color="auto"/>
                    <w:bottom w:val="none" w:sz="0" w:space="0" w:color="auto"/>
                    <w:right w:val="none" w:sz="0" w:space="0" w:color="auto"/>
                  </w:divBdr>
                </w:div>
                <w:div w:id="1819416413">
                  <w:marLeft w:val="640"/>
                  <w:marRight w:val="0"/>
                  <w:marTop w:val="0"/>
                  <w:marBottom w:val="0"/>
                  <w:divBdr>
                    <w:top w:val="none" w:sz="0" w:space="0" w:color="auto"/>
                    <w:left w:val="none" w:sz="0" w:space="0" w:color="auto"/>
                    <w:bottom w:val="none" w:sz="0" w:space="0" w:color="auto"/>
                    <w:right w:val="none" w:sz="0" w:space="0" w:color="auto"/>
                  </w:divBdr>
                </w:div>
                <w:div w:id="1640763914">
                  <w:marLeft w:val="640"/>
                  <w:marRight w:val="0"/>
                  <w:marTop w:val="0"/>
                  <w:marBottom w:val="0"/>
                  <w:divBdr>
                    <w:top w:val="none" w:sz="0" w:space="0" w:color="auto"/>
                    <w:left w:val="none" w:sz="0" w:space="0" w:color="auto"/>
                    <w:bottom w:val="none" w:sz="0" w:space="0" w:color="auto"/>
                    <w:right w:val="none" w:sz="0" w:space="0" w:color="auto"/>
                  </w:divBdr>
                </w:div>
                <w:div w:id="292292437">
                  <w:marLeft w:val="640"/>
                  <w:marRight w:val="0"/>
                  <w:marTop w:val="0"/>
                  <w:marBottom w:val="0"/>
                  <w:divBdr>
                    <w:top w:val="none" w:sz="0" w:space="0" w:color="auto"/>
                    <w:left w:val="none" w:sz="0" w:space="0" w:color="auto"/>
                    <w:bottom w:val="none" w:sz="0" w:space="0" w:color="auto"/>
                    <w:right w:val="none" w:sz="0" w:space="0" w:color="auto"/>
                  </w:divBdr>
                </w:div>
                <w:div w:id="1353266420">
                  <w:marLeft w:val="640"/>
                  <w:marRight w:val="0"/>
                  <w:marTop w:val="0"/>
                  <w:marBottom w:val="0"/>
                  <w:divBdr>
                    <w:top w:val="none" w:sz="0" w:space="0" w:color="auto"/>
                    <w:left w:val="none" w:sz="0" w:space="0" w:color="auto"/>
                    <w:bottom w:val="none" w:sz="0" w:space="0" w:color="auto"/>
                    <w:right w:val="none" w:sz="0" w:space="0" w:color="auto"/>
                  </w:divBdr>
                </w:div>
                <w:div w:id="353699425">
                  <w:marLeft w:val="640"/>
                  <w:marRight w:val="0"/>
                  <w:marTop w:val="0"/>
                  <w:marBottom w:val="0"/>
                  <w:divBdr>
                    <w:top w:val="none" w:sz="0" w:space="0" w:color="auto"/>
                    <w:left w:val="none" w:sz="0" w:space="0" w:color="auto"/>
                    <w:bottom w:val="none" w:sz="0" w:space="0" w:color="auto"/>
                    <w:right w:val="none" w:sz="0" w:space="0" w:color="auto"/>
                  </w:divBdr>
                </w:div>
                <w:div w:id="954676133">
                  <w:marLeft w:val="640"/>
                  <w:marRight w:val="0"/>
                  <w:marTop w:val="0"/>
                  <w:marBottom w:val="0"/>
                  <w:divBdr>
                    <w:top w:val="none" w:sz="0" w:space="0" w:color="auto"/>
                    <w:left w:val="none" w:sz="0" w:space="0" w:color="auto"/>
                    <w:bottom w:val="none" w:sz="0" w:space="0" w:color="auto"/>
                    <w:right w:val="none" w:sz="0" w:space="0" w:color="auto"/>
                  </w:divBdr>
                </w:div>
                <w:div w:id="1734038017">
                  <w:marLeft w:val="640"/>
                  <w:marRight w:val="0"/>
                  <w:marTop w:val="0"/>
                  <w:marBottom w:val="0"/>
                  <w:divBdr>
                    <w:top w:val="none" w:sz="0" w:space="0" w:color="auto"/>
                    <w:left w:val="none" w:sz="0" w:space="0" w:color="auto"/>
                    <w:bottom w:val="none" w:sz="0" w:space="0" w:color="auto"/>
                    <w:right w:val="none" w:sz="0" w:space="0" w:color="auto"/>
                  </w:divBdr>
                </w:div>
                <w:div w:id="579289956">
                  <w:marLeft w:val="640"/>
                  <w:marRight w:val="0"/>
                  <w:marTop w:val="0"/>
                  <w:marBottom w:val="0"/>
                  <w:divBdr>
                    <w:top w:val="none" w:sz="0" w:space="0" w:color="auto"/>
                    <w:left w:val="none" w:sz="0" w:space="0" w:color="auto"/>
                    <w:bottom w:val="none" w:sz="0" w:space="0" w:color="auto"/>
                    <w:right w:val="none" w:sz="0" w:space="0" w:color="auto"/>
                  </w:divBdr>
                </w:div>
                <w:div w:id="1549607485">
                  <w:marLeft w:val="640"/>
                  <w:marRight w:val="0"/>
                  <w:marTop w:val="0"/>
                  <w:marBottom w:val="0"/>
                  <w:divBdr>
                    <w:top w:val="none" w:sz="0" w:space="0" w:color="auto"/>
                    <w:left w:val="none" w:sz="0" w:space="0" w:color="auto"/>
                    <w:bottom w:val="none" w:sz="0" w:space="0" w:color="auto"/>
                    <w:right w:val="none" w:sz="0" w:space="0" w:color="auto"/>
                  </w:divBdr>
                </w:div>
                <w:div w:id="552038473">
                  <w:marLeft w:val="640"/>
                  <w:marRight w:val="0"/>
                  <w:marTop w:val="0"/>
                  <w:marBottom w:val="0"/>
                  <w:divBdr>
                    <w:top w:val="none" w:sz="0" w:space="0" w:color="auto"/>
                    <w:left w:val="none" w:sz="0" w:space="0" w:color="auto"/>
                    <w:bottom w:val="none" w:sz="0" w:space="0" w:color="auto"/>
                    <w:right w:val="none" w:sz="0" w:space="0" w:color="auto"/>
                  </w:divBdr>
                </w:div>
                <w:div w:id="1050299743">
                  <w:marLeft w:val="640"/>
                  <w:marRight w:val="0"/>
                  <w:marTop w:val="0"/>
                  <w:marBottom w:val="0"/>
                  <w:divBdr>
                    <w:top w:val="none" w:sz="0" w:space="0" w:color="auto"/>
                    <w:left w:val="none" w:sz="0" w:space="0" w:color="auto"/>
                    <w:bottom w:val="none" w:sz="0" w:space="0" w:color="auto"/>
                    <w:right w:val="none" w:sz="0" w:space="0" w:color="auto"/>
                  </w:divBdr>
                </w:div>
                <w:div w:id="1283458452">
                  <w:marLeft w:val="640"/>
                  <w:marRight w:val="0"/>
                  <w:marTop w:val="0"/>
                  <w:marBottom w:val="0"/>
                  <w:divBdr>
                    <w:top w:val="none" w:sz="0" w:space="0" w:color="auto"/>
                    <w:left w:val="none" w:sz="0" w:space="0" w:color="auto"/>
                    <w:bottom w:val="none" w:sz="0" w:space="0" w:color="auto"/>
                    <w:right w:val="none" w:sz="0" w:space="0" w:color="auto"/>
                  </w:divBdr>
                </w:div>
                <w:div w:id="1989824657">
                  <w:marLeft w:val="640"/>
                  <w:marRight w:val="0"/>
                  <w:marTop w:val="0"/>
                  <w:marBottom w:val="0"/>
                  <w:divBdr>
                    <w:top w:val="none" w:sz="0" w:space="0" w:color="auto"/>
                    <w:left w:val="none" w:sz="0" w:space="0" w:color="auto"/>
                    <w:bottom w:val="none" w:sz="0" w:space="0" w:color="auto"/>
                    <w:right w:val="none" w:sz="0" w:space="0" w:color="auto"/>
                  </w:divBdr>
                </w:div>
                <w:div w:id="1736003338">
                  <w:marLeft w:val="640"/>
                  <w:marRight w:val="0"/>
                  <w:marTop w:val="0"/>
                  <w:marBottom w:val="0"/>
                  <w:divBdr>
                    <w:top w:val="none" w:sz="0" w:space="0" w:color="auto"/>
                    <w:left w:val="none" w:sz="0" w:space="0" w:color="auto"/>
                    <w:bottom w:val="none" w:sz="0" w:space="0" w:color="auto"/>
                    <w:right w:val="none" w:sz="0" w:space="0" w:color="auto"/>
                  </w:divBdr>
                </w:div>
                <w:div w:id="1680964062">
                  <w:marLeft w:val="640"/>
                  <w:marRight w:val="0"/>
                  <w:marTop w:val="0"/>
                  <w:marBottom w:val="0"/>
                  <w:divBdr>
                    <w:top w:val="none" w:sz="0" w:space="0" w:color="auto"/>
                    <w:left w:val="none" w:sz="0" w:space="0" w:color="auto"/>
                    <w:bottom w:val="none" w:sz="0" w:space="0" w:color="auto"/>
                    <w:right w:val="none" w:sz="0" w:space="0" w:color="auto"/>
                  </w:divBdr>
                </w:div>
                <w:div w:id="1506288292">
                  <w:marLeft w:val="640"/>
                  <w:marRight w:val="0"/>
                  <w:marTop w:val="0"/>
                  <w:marBottom w:val="0"/>
                  <w:divBdr>
                    <w:top w:val="none" w:sz="0" w:space="0" w:color="auto"/>
                    <w:left w:val="none" w:sz="0" w:space="0" w:color="auto"/>
                    <w:bottom w:val="none" w:sz="0" w:space="0" w:color="auto"/>
                    <w:right w:val="none" w:sz="0" w:space="0" w:color="auto"/>
                  </w:divBdr>
                </w:div>
                <w:div w:id="297145989">
                  <w:marLeft w:val="640"/>
                  <w:marRight w:val="0"/>
                  <w:marTop w:val="0"/>
                  <w:marBottom w:val="0"/>
                  <w:divBdr>
                    <w:top w:val="none" w:sz="0" w:space="0" w:color="auto"/>
                    <w:left w:val="none" w:sz="0" w:space="0" w:color="auto"/>
                    <w:bottom w:val="none" w:sz="0" w:space="0" w:color="auto"/>
                    <w:right w:val="none" w:sz="0" w:space="0" w:color="auto"/>
                  </w:divBdr>
                </w:div>
                <w:div w:id="234970276">
                  <w:marLeft w:val="640"/>
                  <w:marRight w:val="0"/>
                  <w:marTop w:val="0"/>
                  <w:marBottom w:val="0"/>
                  <w:divBdr>
                    <w:top w:val="none" w:sz="0" w:space="0" w:color="auto"/>
                    <w:left w:val="none" w:sz="0" w:space="0" w:color="auto"/>
                    <w:bottom w:val="none" w:sz="0" w:space="0" w:color="auto"/>
                    <w:right w:val="none" w:sz="0" w:space="0" w:color="auto"/>
                  </w:divBdr>
                </w:div>
                <w:div w:id="792096292">
                  <w:marLeft w:val="640"/>
                  <w:marRight w:val="0"/>
                  <w:marTop w:val="0"/>
                  <w:marBottom w:val="0"/>
                  <w:divBdr>
                    <w:top w:val="none" w:sz="0" w:space="0" w:color="auto"/>
                    <w:left w:val="none" w:sz="0" w:space="0" w:color="auto"/>
                    <w:bottom w:val="none" w:sz="0" w:space="0" w:color="auto"/>
                    <w:right w:val="none" w:sz="0" w:space="0" w:color="auto"/>
                  </w:divBdr>
                </w:div>
                <w:div w:id="1915967900">
                  <w:marLeft w:val="640"/>
                  <w:marRight w:val="0"/>
                  <w:marTop w:val="0"/>
                  <w:marBottom w:val="0"/>
                  <w:divBdr>
                    <w:top w:val="none" w:sz="0" w:space="0" w:color="auto"/>
                    <w:left w:val="none" w:sz="0" w:space="0" w:color="auto"/>
                    <w:bottom w:val="none" w:sz="0" w:space="0" w:color="auto"/>
                    <w:right w:val="none" w:sz="0" w:space="0" w:color="auto"/>
                  </w:divBdr>
                </w:div>
                <w:div w:id="1308434534">
                  <w:marLeft w:val="640"/>
                  <w:marRight w:val="0"/>
                  <w:marTop w:val="0"/>
                  <w:marBottom w:val="0"/>
                  <w:divBdr>
                    <w:top w:val="none" w:sz="0" w:space="0" w:color="auto"/>
                    <w:left w:val="none" w:sz="0" w:space="0" w:color="auto"/>
                    <w:bottom w:val="none" w:sz="0" w:space="0" w:color="auto"/>
                    <w:right w:val="none" w:sz="0" w:space="0" w:color="auto"/>
                  </w:divBdr>
                </w:div>
                <w:div w:id="2061979427">
                  <w:marLeft w:val="640"/>
                  <w:marRight w:val="0"/>
                  <w:marTop w:val="0"/>
                  <w:marBottom w:val="0"/>
                  <w:divBdr>
                    <w:top w:val="none" w:sz="0" w:space="0" w:color="auto"/>
                    <w:left w:val="none" w:sz="0" w:space="0" w:color="auto"/>
                    <w:bottom w:val="none" w:sz="0" w:space="0" w:color="auto"/>
                    <w:right w:val="none" w:sz="0" w:space="0" w:color="auto"/>
                  </w:divBdr>
                </w:div>
                <w:div w:id="369187670">
                  <w:marLeft w:val="640"/>
                  <w:marRight w:val="0"/>
                  <w:marTop w:val="0"/>
                  <w:marBottom w:val="0"/>
                  <w:divBdr>
                    <w:top w:val="none" w:sz="0" w:space="0" w:color="auto"/>
                    <w:left w:val="none" w:sz="0" w:space="0" w:color="auto"/>
                    <w:bottom w:val="none" w:sz="0" w:space="0" w:color="auto"/>
                    <w:right w:val="none" w:sz="0" w:space="0" w:color="auto"/>
                  </w:divBdr>
                </w:div>
                <w:div w:id="466053449">
                  <w:marLeft w:val="640"/>
                  <w:marRight w:val="0"/>
                  <w:marTop w:val="0"/>
                  <w:marBottom w:val="0"/>
                  <w:divBdr>
                    <w:top w:val="none" w:sz="0" w:space="0" w:color="auto"/>
                    <w:left w:val="none" w:sz="0" w:space="0" w:color="auto"/>
                    <w:bottom w:val="none" w:sz="0" w:space="0" w:color="auto"/>
                    <w:right w:val="none" w:sz="0" w:space="0" w:color="auto"/>
                  </w:divBdr>
                </w:div>
                <w:div w:id="1040279138">
                  <w:marLeft w:val="640"/>
                  <w:marRight w:val="0"/>
                  <w:marTop w:val="0"/>
                  <w:marBottom w:val="0"/>
                  <w:divBdr>
                    <w:top w:val="none" w:sz="0" w:space="0" w:color="auto"/>
                    <w:left w:val="none" w:sz="0" w:space="0" w:color="auto"/>
                    <w:bottom w:val="none" w:sz="0" w:space="0" w:color="auto"/>
                    <w:right w:val="none" w:sz="0" w:space="0" w:color="auto"/>
                  </w:divBdr>
                </w:div>
                <w:div w:id="1501234552">
                  <w:marLeft w:val="640"/>
                  <w:marRight w:val="0"/>
                  <w:marTop w:val="0"/>
                  <w:marBottom w:val="0"/>
                  <w:divBdr>
                    <w:top w:val="none" w:sz="0" w:space="0" w:color="auto"/>
                    <w:left w:val="none" w:sz="0" w:space="0" w:color="auto"/>
                    <w:bottom w:val="none" w:sz="0" w:space="0" w:color="auto"/>
                    <w:right w:val="none" w:sz="0" w:space="0" w:color="auto"/>
                  </w:divBdr>
                </w:div>
                <w:div w:id="1229920416">
                  <w:marLeft w:val="640"/>
                  <w:marRight w:val="0"/>
                  <w:marTop w:val="0"/>
                  <w:marBottom w:val="0"/>
                  <w:divBdr>
                    <w:top w:val="none" w:sz="0" w:space="0" w:color="auto"/>
                    <w:left w:val="none" w:sz="0" w:space="0" w:color="auto"/>
                    <w:bottom w:val="none" w:sz="0" w:space="0" w:color="auto"/>
                    <w:right w:val="none" w:sz="0" w:space="0" w:color="auto"/>
                  </w:divBdr>
                </w:div>
                <w:div w:id="1403138997">
                  <w:marLeft w:val="640"/>
                  <w:marRight w:val="0"/>
                  <w:marTop w:val="0"/>
                  <w:marBottom w:val="0"/>
                  <w:divBdr>
                    <w:top w:val="none" w:sz="0" w:space="0" w:color="auto"/>
                    <w:left w:val="none" w:sz="0" w:space="0" w:color="auto"/>
                    <w:bottom w:val="none" w:sz="0" w:space="0" w:color="auto"/>
                    <w:right w:val="none" w:sz="0" w:space="0" w:color="auto"/>
                  </w:divBdr>
                </w:div>
                <w:div w:id="1340038021">
                  <w:marLeft w:val="640"/>
                  <w:marRight w:val="0"/>
                  <w:marTop w:val="0"/>
                  <w:marBottom w:val="0"/>
                  <w:divBdr>
                    <w:top w:val="none" w:sz="0" w:space="0" w:color="auto"/>
                    <w:left w:val="none" w:sz="0" w:space="0" w:color="auto"/>
                    <w:bottom w:val="none" w:sz="0" w:space="0" w:color="auto"/>
                    <w:right w:val="none" w:sz="0" w:space="0" w:color="auto"/>
                  </w:divBdr>
                </w:div>
                <w:div w:id="571962048">
                  <w:marLeft w:val="640"/>
                  <w:marRight w:val="0"/>
                  <w:marTop w:val="0"/>
                  <w:marBottom w:val="0"/>
                  <w:divBdr>
                    <w:top w:val="none" w:sz="0" w:space="0" w:color="auto"/>
                    <w:left w:val="none" w:sz="0" w:space="0" w:color="auto"/>
                    <w:bottom w:val="none" w:sz="0" w:space="0" w:color="auto"/>
                    <w:right w:val="none" w:sz="0" w:space="0" w:color="auto"/>
                  </w:divBdr>
                </w:div>
                <w:div w:id="1480196414">
                  <w:marLeft w:val="640"/>
                  <w:marRight w:val="0"/>
                  <w:marTop w:val="0"/>
                  <w:marBottom w:val="0"/>
                  <w:divBdr>
                    <w:top w:val="none" w:sz="0" w:space="0" w:color="auto"/>
                    <w:left w:val="none" w:sz="0" w:space="0" w:color="auto"/>
                    <w:bottom w:val="none" w:sz="0" w:space="0" w:color="auto"/>
                    <w:right w:val="none" w:sz="0" w:space="0" w:color="auto"/>
                  </w:divBdr>
                </w:div>
                <w:div w:id="870653537">
                  <w:marLeft w:val="640"/>
                  <w:marRight w:val="0"/>
                  <w:marTop w:val="0"/>
                  <w:marBottom w:val="0"/>
                  <w:divBdr>
                    <w:top w:val="none" w:sz="0" w:space="0" w:color="auto"/>
                    <w:left w:val="none" w:sz="0" w:space="0" w:color="auto"/>
                    <w:bottom w:val="none" w:sz="0" w:space="0" w:color="auto"/>
                    <w:right w:val="none" w:sz="0" w:space="0" w:color="auto"/>
                  </w:divBdr>
                </w:div>
                <w:div w:id="228926629">
                  <w:marLeft w:val="640"/>
                  <w:marRight w:val="0"/>
                  <w:marTop w:val="0"/>
                  <w:marBottom w:val="0"/>
                  <w:divBdr>
                    <w:top w:val="none" w:sz="0" w:space="0" w:color="auto"/>
                    <w:left w:val="none" w:sz="0" w:space="0" w:color="auto"/>
                    <w:bottom w:val="none" w:sz="0" w:space="0" w:color="auto"/>
                    <w:right w:val="none" w:sz="0" w:space="0" w:color="auto"/>
                  </w:divBdr>
                </w:div>
                <w:div w:id="1858734822">
                  <w:marLeft w:val="640"/>
                  <w:marRight w:val="0"/>
                  <w:marTop w:val="0"/>
                  <w:marBottom w:val="0"/>
                  <w:divBdr>
                    <w:top w:val="none" w:sz="0" w:space="0" w:color="auto"/>
                    <w:left w:val="none" w:sz="0" w:space="0" w:color="auto"/>
                    <w:bottom w:val="none" w:sz="0" w:space="0" w:color="auto"/>
                    <w:right w:val="none" w:sz="0" w:space="0" w:color="auto"/>
                  </w:divBdr>
                </w:div>
              </w:divsChild>
            </w:div>
            <w:div w:id="590624460">
              <w:marLeft w:val="0"/>
              <w:marRight w:val="0"/>
              <w:marTop w:val="0"/>
              <w:marBottom w:val="0"/>
              <w:divBdr>
                <w:top w:val="none" w:sz="0" w:space="0" w:color="auto"/>
                <w:left w:val="none" w:sz="0" w:space="0" w:color="auto"/>
                <w:bottom w:val="none" w:sz="0" w:space="0" w:color="auto"/>
                <w:right w:val="none" w:sz="0" w:space="0" w:color="auto"/>
              </w:divBdr>
              <w:divsChild>
                <w:div w:id="1822622449">
                  <w:marLeft w:val="640"/>
                  <w:marRight w:val="0"/>
                  <w:marTop w:val="0"/>
                  <w:marBottom w:val="0"/>
                  <w:divBdr>
                    <w:top w:val="none" w:sz="0" w:space="0" w:color="auto"/>
                    <w:left w:val="none" w:sz="0" w:space="0" w:color="auto"/>
                    <w:bottom w:val="none" w:sz="0" w:space="0" w:color="auto"/>
                    <w:right w:val="none" w:sz="0" w:space="0" w:color="auto"/>
                  </w:divBdr>
                </w:div>
                <w:div w:id="1720352737">
                  <w:marLeft w:val="640"/>
                  <w:marRight w:val="0"/>
                  <w:marTop w:val="0"/>
                  <w:marBottom w:val="0"/>
                  <w:divBdr>
                    <w:top w:val="none" w:sz="0" w:space="0" w:color="auto"/>
                    <w:left w:val="none" w:sz="0" w:space="0" w:color="auto"/>
                    <w:bottom w:val="none" w:sz="0" w:space="0" w:color="auto"/>
                    <w:right w:val="none" w:sz="0" w:space="0" w:color="auto"/>
                  </w:divBdr>
                </w:div>
                <w:div w:id="250509653">
                  <w:marLeft w:val="640"/>
                  <w:marRight w:val="0"/>
                  <w:marTop w:val="0"/>
                  <w:marBottom w:val="0"/>
                  <w:divBdr>
                    <w:top w:val="none" w:sz="0" w:space="0" w:color="auto"/>
                    <w:left w:val="none" w:sz="0" w:space="0" w:color="auto"/>
                    <w:bottom w:val="none" w:sz="0" w:space="0" w:color="auto"/>
                    <w:right w:val="none" w:sz="0" w:space="0" w:color="auto"/>
                  </w:divBdr>
                </w:div>
                <w:div w:id="1380940285">
                  <w:marLeft w:val="640"/>
                  <w:marRight w:val="0"/>
                  <w:marTop w:val="0"/>
                  <w:marBottom w:val="0"/>
                  <w:divBdr>
                    <w:top w:val="none" w:sz="0" w:space="0" w:color="auto"/>
                    <w:left w:val="none" w:sz="0" w:space="0" w:color="auto"/>
                    <w:bottom w:val="none" w:sz="0" w:space="0" w:color="auto"/>
                    <w:right w:val="none" w:sz="0" w:space="0" w:color="auto"/>
                  </w:divBdr>
                </w:div>
                <w:div w:id="54864909">
                  <w:marLeft w:val="640"/>
                  <w:marRight w:val="0"/>
                  <w:marTop w:val="0"/>
                  <w:marBottom w:val="0"/>
                  <w:divBdr>
                    <w:top w:val="none" w:sz="0" w:space="0" w:color="auto"/>
                    <w:left w:val="none" w:sz="0" w:space="0" w:color="auto"/>
                    <w:bottom w:val="none" w:sz="0" w:space="0" w:color="auto"/>
                    <w:right w:val="none" w:sz="0" w:space="0" w:color="auto"/>
                  </w:divBdr>
                </w:div>
                <w:div w:id="2066829211">
                  <w:marLeft w:val="640"/>
                  <w:marRight w:val="0"/>
                  <w:marTop w:val="0"/>
                  <w:marBottom w:val="0"/>
                  <w:divBdr>
                    <w:top w:val="none" w:sz="0" w:space="0" w:color="auto"/>
                    <w:left w:val="none" w:sz="0" w:space="0" w:color="auto"/>
                    <w:bottom w:val="none" w:sz="0" w:space="0" w:color="auto"/>
                    <w:right w:val="none" w:sz="0" w:space="0" w:color="auto"/>
                  </w:divBdr>
                </w:div>
                <w:div w:id="82184429">
                  <w:marLeft w:val="640"/>
                  <w:marRight w:val="0"/>
                  <w:marTop w:val="0"/>
                  <w:marBottom w:val="0"/>
                  <w:divBdr>
                    <w:top w:val="none" w:sz="0" w:space="0" w:color="auto"/>
                    <w:left w:val="none" w:sz="0" w:space="0" w:color="auto"/>
                    <w:bottom w:val="none" w:sz="0" w:space="0" w:color="auto"/>
                    <w:right w:val="none" w:sz="0" w:space="0" w:color="auto"/>
                  </w:divBdr>
                </w:div>
                <w:div w:id="2100250253">
                  <w:marLeft w:val="640"/>
                  <w:marRight w:val="0"/>
                  <w:marTop w:val="0"/>
                  <w:marBottom w:val="0"/>
                  <w:divBdr>
                    <w:top w:val="none" w:sz="0" w:space="0" w:color="auto"/>
                    <w:left w:val="none" w:sz="0" w:space="0" w:color="auto"/>
                    <w:bottom w:val="none" w:sz="0" w:space="0" w:color="auto"/>
                    <w:right w:val="none" w:sz="0" w:space="0" w:color="auto"/>
                  </w:divBdr>
                </w:div>
                <w:div w:id="634068931">
                  <w:marLeft w:val="640"/>
                  <w:marRight w:val="0"/>
                  <w:marTop w:val="0"/>
                  <w:marBottom w:val="0"/>
                  <w:divBdr>
                    <w:top w:val="none" w:sz="0" w:space="0" w:color="auto"/>
                    <w:left w:val="none" w:sz="0" w:space="0" w:color="auto"/>
                    <w:bottom w:val="none" w:sz="0" w:space="0" w:color="auto"/>
                    <w:right w:val="none" w:sz="0" w:space="0" w:color="auto"/>
                  </w:divBdr>
                </w:div>
                <w:div w:id="404230941">
                  <w:marLeft w:val="640"/>
                  <w:marRight w:val="0"/>
                  <w:marTop w:val="0"/>
                  <w:marBottom w:val="0"/>
                  <w:divBdr>
                    <w:top w:val="none" w:sz="0" w:space="0" w:color="auto"/>
                    <w:left w:val="none" w:sz="0" w:space="0" w:color="auto"/>
                    <w:bottom w:val="none" w:sz="0" w:space="0" w:color="auto"/>
                    <w:right w:val="none" w:sz="0" w:space="0" w:color="auto"/>
                  </w:divBdr>
                </w:div>
                <w:div w:id="1189103240">
                  <w:marLeft w:val="640"/>
                  <w:marRight w:val="0"/>
                  <w:marTop w:val="0"/>
                  <w:marBottom w:val="0"/>
                  <w:divBdr>
                    <w:top w:val="none" w:sz="0" w:space="0" w:color="auto"/>
                    <w:left w:val="none" w:sz="0" w:space="0" w:color="auto"/>
                    <w:bottom w:val="none" w:sz="0" w:space="0" w:color="auto"/>
                    <w:right w:val="none" w:sz="0" w:space="0" w:color="auto"/>
                  </w:divBdr>
                </w:div>
                <w:div w:id="1786609590">
                  <w:marLeft w:val="640"/>
                  <w:marRight w:val="0"/>
                  <w:marTop w:val="0"/>
                  <w:marBottom w:val="0"/>
                  <w:divBdr>
                    <w:top w:val="none" w:sz="0" w:space="0" w:color="auto"/>
                    <w:left w:val="none" w:sz="0" w:space="0" w:color="auto"/>
                    <w:bottom w:val="none" w:sz="0" w:space="0" w:color="auto"/>
                    <w:right w:val="none" w:sz="0" w:space="0" w:color="auto"/>
                  </w:divBdr>
                </w:div>
                <w:div w:id="577638573">
                  <w:marLeft w:val="640"/>
                  <w:marRight w:val="0"/>
                  <w:marTop w:val="0"/>
                  <w:marBottom w:val="0"/>
                  <w:divBdr>
                    <w:top w:val="none" w:sz="0" w:space="0" w:color="auto"/>
                    <w:left w:val="none" w:sz="0" w:space="0" w:color="auto"/>
                    <w:bottom w:val="none" w:sz="0" w:space="0" w:color="auto"/>
                    <w:right w:val="none" w:sz="0" w:space="0" w:color="auto"/>
                  </w:divBdr>
                </w:div>
                <w:div w:id="1090389799">
                  <w:marLeft w:val="640"/>
                  <w:marRight w:val="0"/>
                  <w:marTop w:val="0"/>
                  <w:marBottom w:val="0"/>
                  <w:divBdr>
                    <w:top w:val="none" w:sz="0" w:space="0" w:color="auto"/>
                    <w:left w:val="none" w:sz="0" w:space="0" w:color="auto"/>
                    <w:bottom w:val="none" w:sz="0" w:space="0" w:color="auto"/>
                    <w:right w:val="none" w:sz="0" w:space="0" w:color="auto"/>
                  </w:divBdr>
                </w:div>
                <w:div w:id="1617105607">
                  <w:marLeft w:val="640"/>
                  <w:marRight w:val="0"/>
                  <w:marTop w:val="0"/>
                  <w:marBottom w:val="0"/>
                  <w:divBdr>
                    <w:top w:val="none" w:sz="0" w:space="0" w:color="auto"/>
                    <w:left w:val="none" w:sz="0" w:space="0" w:color="auto"/>
                    <w:bottom w:val="none" w:sz="0" w:space="0" w:color="auto"/>
                    <w:right w:val="none" w:sz="0" w:space="0" w:color="auto"/>
                  </w:divBdr>
                </w:div>
                <w:div w:id="1651784331">
                  <w:marLeft w:val="640"/>
                  <w:marRight w:val="0"/>
                  <w:marTop w:val="0"/>
                  <w:marBottom w:val="0"/>
                  <w:divBdr>
                    <w:top w:val="none" w:sz="0" w:space="0" w:color="auto"/>
                    <w:left w:val="none" w:sz="0" w:space="0" w:color="auto"/>
                    <w:bottom w:val="none" w:sz="0" w:space="0" w:color="auto"/>
                    <w:right w:val="none" w:sz="0" w:space="0" w:color="auto"/>
                  </w:divBdr>
                </w:div>
                <w:div w:id="2025588166">
                  <w:marLeft w:val="640"/>
                  <w:marRight w:val="0"/>
                  <w:marTop w:val="0"/>
                  <w:marBottom w:val="0"/>
                  <w:divBdr>
                    <w:top w:val="none" w:sz="0" w:space="0" w:color="auto"/>
                    <w:left w:val="none" w:sz="0" w:space="0" w:color="auto"/>
                    <w:bottom w:val="none" w:sz="0" w:space="0" w:color="auto"/>
                    <w:right w:val="none" w:sz="0" w:space="0" w:color="auto"/>
                  </w:divBdr>
                </w:div>
                <w:div w:id="147792468">
                  <w:marLeft w:val="640"/>
                  <w:marRight w:val="0"/>
                  <w:marTop w:val="0"/>
                  <w:marBottom w:val="0"/>
                  <w:divBdr>
                    <w:top w:val="none" w:sz="0" w:space="0" w:color="auto"/>
                    <w:left w:val="none" w:sz="0" w:space="0" w:color="auto"/>
                    <w:bottom w:val="none" w:sz="0" w:space="0" w:color="auto"/>
                    <w:right w:val="none" w:sz="0" w:space="0" w:color="auto"/>
                  </w:divBdr>
                </w:div>
                <w:div w:id="4480766">
                  <w:marLeft w:val="640"/>
                  <w:marRight w:val="0"/>
                  <w:marTop w:val="0"/>
                  <w:marBottom w:val="0"/>
                  <w:divBdr>
                    <w:top w:val="none" w:sz="0" w:space="0" w:color="auto"/>
                    <w:left w:val="none" w:sz="0" w:space="0" w:color="auto"/>
                    <w:bottom w:val="none" w:sz="0" w:space="0" w:color="auto"/>
                    <w:right w:val="none" w:sz="0" w:space="0" w:color="auto"/>
                  </w:divBdr>
                </w:div>
                <w:div w:id="1558515582">
                  <w:marLeft w:val="640"/>
                  <w:marRight w:val="0"/>
                  <w:marTop w:val="0"/>
                  <w:marBottom w:val="0"/>
                  <w:divBdr>
                    <w:top w:val="none" w:sz="0" w:space="0" w:color="auto"/>
                    <w:left w:val="none" w:sz="0" w:space="0" w:color="auto"/>
                    <w:bottom w:val="none" w:sz="0" w:space="0" w:color="auto"/>
                    <w:right w:val="none" w:sz="0" w:space="0" w:color="auto"/>
                  </w:divBdr>
                </w:div>
                <w:div w:id="1737819536">
                  <w:marLeft w:val="640"/>
                  <w:marRight w:val="0"/>
                  <w:marTop w:val="0"/>
                  <w:marBottom w:val="0"/>
                  <w:divBdr>
                    <w:top w:val="none" w:sz="0" w:space="0" w:color="auto"/>
                    <w:left w:val="none" w:sz="0" w:space="0" w:color="auto"/>
                    <w:bottom w:val="none" w:sz="0" w:space="0" w:color="auto"/>
                    <w:right w:val="none" w:sz="0" w:space="0" w:color="auto"/>
                  </w:divBdr>
                </w:div>
                <w:div w:id="1678074623">
                  <w:marLeft w:val="640"/>
                  <w:marRight w:val="0"/>
                  <w:marTop w:val="0"/>
                  <w:marBottom w:val="0"/>
                  <w:divBdr>
                    <w:top w:val="none" w:sz="0" w:space="0" w:color="auto"/>
                    <w:left w:val="none" w:sz="0" w:space="0" w:color="auto"/>
                    <w:bottom w:val="none" w:sz="0" w:space="0" w:color="auto"/>
                    <w:right w:val="none" w:sz="0" w:space="0" w:color="auto"/>
                  </w:divBdr>
                </w:div>
                <w:div w:id="38628103">
                  <w:marLeft w:val="640"/>
                  <w:marRight w:val="0"/>
                  <w:marTop w:val="0"/>
                  <w:marBottom w:val="0"/>
                  <w:divBdr>
                    <w:top w:val="none" w:sz="0" w:space="0" w:color="auto"/>
                    <w:left w:val="none" w:sz="0" w:space="0" w:color="auto"/>
                    <w:bottom w:val="none" w:sz="0" w:space="0" w:color="auto"/>
                    <w:right w:val="none" w:sz="0" w:space="0" w:color="auto"/>
                  </w:divBdr>
                </w:div>
                <w:div w:id="455488022">
                  <w:marLeft w:val="640"/>
                  <w:marRight w:val="0"/>
                  <w:marTop w:val="0"/>
                  <w:marBottom w:val="0"/>
                  <w:divBdr>
                    <w:top w:val="none" w:sz="0" w:space="0" w:color="auto"/>
                    <w:left w:val="none" w:sz="0" w:space="0" w:color="auto"/>
                    <w:bottom w:val="none" w:sz="0" w:space="0" w:color="auto"/>
                    <w:right w:val="none" w:sz="0" w:space="0" w:color="auto"/>
                  </w:divBdr>
                </w:div>
                <w:div w:id="2121408290">
                  <w:marLeft w:val="640"/>
                  <w:marRight w:val="0"/>
                  <w:marTop w:val="0"/>
                  <w:marBottom w:val="0"/>
                  <w:divBdr>
                    <w:top w:val="none" w:sz="0" w:space="0" w:color="auto"/>
                    <w:left w:val="none" w:sz="0" w:space="0" w:color="auto"/>
                    <w:bottom w:val="none" w:sz="0" w:space="0" w:color="auto"/>
                    <w:right w:val="none" w:sz="0" w:space="0" w:color="auto"/>
                  </w:divBdr>
                </w:div>
                <w:div w:id="2064862165">
                  <w:marLeft w:val="640"/>
                  <w:marRight w:val="0"/>
                  <w:marTop w:val="0"/>
                  <w:marBottom w:val="0"/>
                  <w:divBdr>
                    <w:top w:val="none" w:sz="0" w:space="0" w:color="auto"/>
                    <w:left w:val="none" w:sz="0" w:space="0" w:color="auto"/>
                    <w:bottom w:val="none" w:sz="0" w:space="0" w:color="auto"/>
                    <w:right w:val="none" w:sz="0" w:space="0" w:color="auto"/>
                  </w:divBdr>
                </w:div>
                <w:div w:id="1154030878">
                  <w:marLeft w:val="640"/>
                  <w:marRight w:val="0"/>
                  <w:marTop w:val="0"/>
                  <w:marBottom w:val="0"/>
                  <w:divBdr>
                    <w:top w:val="none" w:sz="0" w:space="0" w:color="auto"/>
                    <w:left w:val="none" w:sz="0" w:space="0" w:color="auto"/>
                    <w:bottom w:val="none" w:sz="0" w:space="0" w:color="auto"/>
                    <w:right w:val="none" w:sz="0" w:space="0" w:color="auto"/>
                  </w:divBdr>
                </w:div>
                <w:div w:id="126511760">
                  <w:marLeft w:val="640"/>
                  <w:marRight w:val="0"/>
                  <w:marTop w:val="0"/>
                  <w:marBottom w:val="0"/>
                  <w:divBdr>
                    <w:top w:val="none" w:sz="0" w:space="0" w:color="auto"/>
                    <w:left w:val="none" w:sz="0" w:space="0" w:color="auto"/>
                    <w:bottom w:val="none" w:sz="0" w:space="0" w:color="auto"/>
                    <w:right w:val="none" w:sz="0" w:space="0" w:color="auto"/>
                  </w:divBdr>
                </w:div>
                <w:div w:id="1256203760">
                  <w:marLeft w:val="640"/>
                  <w:marRight w:val="0"/>
                  <w:marTop w:val="0"/>
                  <w:marBottom w:val="0"/>
                  <w:divBdr>
                    <w:top w:val="none" w:sz="0" w:space="0" w:color="auto"/>
                    <w:left w:val="none" w:sz="0" w:space="0" w:color="auto"/>
                    <w:bottom w:val="none" w:sz="0" w:space="0" w:color="auto"/>
                    <w:right w:val="none" w:sz="0" w:space="0" w:color="auto"/>
                  </w:divBdr>
                </w:div>
                <w:div w:id="1931236695">
                  <w:marLeft w:val="640"/>
                  <w:marRight w:val="0"/>
                  <w:marTop w:val="0"/>
                  <w:marBottom w:val="0"/>
                  <w:divBdr>
                    <w:top w:val="none" w:sz="0" w:space="0" w:color="auto"/>
                    <w:left w:val="none" w:sz="0" w:space="0" w:color="auto"/>
                    <w:bottom w:val="none" w:sz="0" w:space="0" w:color="auto"/>
                    <w:right w:val="none" w:sz="0" w:space="0" w:color="auto"/>
                  </w:divBdr>
                </w:div>
                <w:div w:id="460273947">
                  <w:marLeft w:val="640"/>
                  <w:marRight w:val="0"/>
                  <w:marTop w:val="0"/>
                  <w:marBottom w:val="0"/>
                  <w:divBdr>
                    <w:top w:val="none" w:sz="0" w:space="0" w:color="auto"/>
                    <w:left w:val="none" w:sz="0" w:space="0" w:color="auto"/>
                    <w:bottom w:val="none" w:sz="0" w:space="0" w:color="auto"/>
                    <w:right w:val="none" w:sz="0" w:space="0" w:color="auto"/>
                  </w:divBdr>
                </w:div>
                <w:div w:id="1654680334">
                  <w:marLeft w:val="640"/>
                  <w:marRight w:val="0"/>
                  <w:marTop w:val="0"/>
                  <w:marBottom w:val="0"/>
                  <w:divBdr>
                    <w:top w:val="none" w:sz="0" w:space="0" w:color="auto"/>
                    <w:left w:val="none" w:sz="0" w:space="0" w:color="auto"/>
                    <w:bottom w:val="none" w:sz="0" w:space="0" w:color="auto"/>
                    <w:right w:val="none" w:sz="0" w:space="0" w:color="auto"/>
                  </w:divBdr>
                </w:div>
                <w:div w:id="478692990">
                  <w:marLeft w:val="640"/>
                  <w:marRight w:val="0"/>
                  <w:marTop w:val="0"/>
                  <w:marBottom w:val="0"/>
                  <w:divBdr>
                    <w:top w:val="none" w:sz="0" w:space="0" w:color="auto"/>
                    <w:left w:val="none" w:sz="0" w:space="0" w:color="auto"/>
                    <w:bottom w:val="none" w:sz="0" w:space="0" w:color="auto"/>
                    <w:right w:val="none" w:sz="0" w:space="0" w:color="auto"/>
                  </w:divBdr>
                </w:div>
                <w:div w:id="1626883797">
                  <w:marLeft w:val="640"/>
                  <w:marRight w:val="0"/>
                  <w:marTop w:val="0"/>
                  <w:marBottom w:val="0"/>
                  <w:divBdr>
                    <w:top w:val="none" w:sz="0" w:space="0" w:color="auto"/>
                    <w:left w:val="none" w:sz="0" w:space="0" w:color="auto"/>
                    <w:bottom w:val="none" w:sz="0" w:space="0" w:color="auto"/>
                    <w:right w:val="none" w:sz="0" w:space="0" w:color="auto"/>
                  </w:divBdr>
                </w:div>
                <w:div w:id="68698533">
                  <w:marLeft w:val="640"/>
                  <w:marRight w:val="0"/>
                  <w:marTop w:val="0"/>
                  <w:marBottom w:val="0"/>
                  <w:divBdr>
                    <w:top w:val="none" w:sz="0" w:space="0" w:color="auto"/>
                    <w:left w:val="none" w:sz="0" w:space="0" w:color="auto"/>
                    <w:bottom w:val="none" w:sz="0" w:space="0" w:color="auto"/>
                    <w:right w:val="none" w:sz="0" w:space="0" w:color="auto"/>
                  </w:divBdr>
                </w:div>
                <w:div w:id="1643802396">
                  <w:marLeft w:val="640"/>
                  <w:marRight w:val="0"/>
                  <w:marTop w:val="0"/>
                  <w:marBottom w:val="0"/>
                  <w:divBdr>
                    <w:top w:val="none" w:sz="0" w:space="0" w:color="auto"/>
                    <w:left w:val="none" w:sz="0" w:space="0" w:color="auto"/>
                    <w:bottom w:val="none" w:sz="0" w:space="0" w:color="auto"/>
                    <w:right w:val="none" w:sz="0" w:space="0" w:color="auto"/>
                  </w:divBdr>
                </w:div>
                <w:div w:id="455830776">
                  <w:marLeft w:val="640"/>
                  <w:marRight w:val="0"/>
                  <w:marTop w:val="0"/>
                  <w:marBottom w:val="0"/>
                  <w:divBdr>
                    <w:top w:val="none" w:sz="0" w:space="0" w:color="auto"/>
                    <w:left w:val="none" w:sz="0" w:space="0" w:color="auto"/>
                    <w:bottom w:val="none" w:sz="0" w:space="0" w:color="auto"/>
                    <w:right w:val="none" w:sz="0" w:space="0" w:color="auto"/>
                  </w:divBdr>
                </w:div>
                <w:div w:id="114180315">
                  <w:marLeft w:val="640"/>
                  <w:marRight w:val="0"/>
                  <w:marTop w:val="0"/>
                  <w:marBottom w:val="0"/>
                  <w:divBdr>
                    <w:top w:val="none" w:sz="0" w:space="0" w:color="auto"/>
                    <w:left w:val="none" w:sz="0" w:space="0" w:color="auto"/>
                    <w:bottom w:val="none" w:sz="0" w:space="0" w:color="auto"/>
                    <w:right w:val="none" w:sz="0" w:space="0" w:color="auto"/>
                  </w:divBdr>
                </w:div>
                <w:div w:id="843520652">
                  <w:marLeft w:val="640"/>
                  <w:marRight w:val="0"/>
                  <w:marTop w:val="0"/>
                  <w:marBottom w:val="0"/>
                  <w:divBdr>
                    <w:top w:val="none" w:sz="0" w:space="0" w:color="auto"/>
                    <w:left w:val="none" w:sz="0" w:space="0" w:color="auto"/>
                    <w:bottom w:val="none" w:sz="0" w:space="0" w:color="auto"/>
                    <w:right w:val="none" w:sz="0" w:space="0" w:color="auto"/>
                  </w:divBdr>
                </w:div>
                <w:div w:id="185825521">
                  <w:marLeft w:val="640"/>
                  <w:marRight w:val="0"/>
                  <w:marTop w:val="0"/>
                  <w:marBottom w:val="0"/>
                  <w:divBdr>
                    <w:top w:val="none" w:sz="0" w:space="0" w:color="auto"/>
                    <w:left w:val="none" w:sz="0" w:space="0" w:color="auto"/>
                    <w:bottom w:val="none" w:sz="0" w:space="0" w:color="auto"/>
                    <w:right w:val="none" w:sz="0" w:space="0" w:color="auto"/>
                  </w:divBdr>
                </w:div>
                <w:div w:id="1456604765">
                  <w:marLeft w:val="640"/>
                  <w:marRight w:val="0"/>
                  <w:marTop w:val="0"/>
                  <w:marBottom w:val="0"/>
                  <w:divBdr>
                    <w:top w:val="none" w:sz="0" w:space="0" w:color="auto"/>
                    <w:left w:val="none" w:sz="0" w:space="0" w:color="auto"/>
                    <w:bottom w:val="none" w:sz="0" w:space="0" w:color="auto"/>
                    <w:right w:val="none" w:sz="0" w:space="0" w:color="auto"/>
                  </w:divBdr>
                </w:div>
                <w:div w:id="353969102">
                  <w:marLeft w:val="640"/>
                  <w:marRight w:val="0"/>
                  <w:marTop w:val="0"/>
                  <w:marBottom w:val="0"/>
                  <w:divBdr>
                    <w:top w:val="none" w:sz="0" w:space="0" w:color="auto"/>
                    <w:left w:val="none" w:sz="0" w:space="0" w:color="auto"/>
                    <w:bottom w:val="none" w:sz="0" w:space="0" w:color="auto"/>
                    <w:right w:val="none" w:sz="0" w:space="0" w:color="auto"/>
                  </w:divBdr>
                </w:div>
                <w:div w:id="845362970">
                  <w:marLeft w:val="640"/>
                  <w:marRight w:val="0"/>
                  <w:marTop w:val="0"/>
                  <w:marBottom w:val="0"/>
                  <w:divBdr>
                    <w:top w:val="none" w:sz="0" w:space="0" w:color="auto"/>
                    <w:left w:val="none" w:sz="0" w:space="0" w:color="auto"/>
                    <w:bottom w:val="none" w:sz="0" w:space="0" w:color="auto"/>
                    <w:right w:val="none" w:sz="0" w:space="0" w:color="auto"/>
                  </w:divBdr>
                </w:div>
                <w:div w:id="1712806771">
                  <w:marLeft w:val="640"/>
                  <w:marRight w:val="0"/>
                  <w:marTop w:val="0"/>
                  <w:marBottom w:val="0"/>
                  <w:divBdr>
                    <w:top w:val="none" w:sz="0" w:space="0" w:color="auto"/>
                    <w:left w:val="none" w:sz="0" w:space="0" w:color="auto"/>
                    <w:bottom w:val="none" w:sz="0" w:space="0" w:color="auto"/>
                    <w:right w:val="none" w:sz="0" w:space="0" w:color="auto"/>
                  </w:divBdr>
                </w:div>
                <w:div w:id="1586645069">
                  <w:marLeft w:val="640"/>
                  <w:marRight w:val="0"/>
                  <w:marTop w:val="0"/>
                  <w:marBottom w:val="0"/>
                  <w:divBdr>
                    <w:top w:val="none" w:sz="0" w:space="0" w:color="auto"/>
                    <w:left w:val="none" w:sz="0" w:space="0" w:color="auto"/>
                    <w:bottom w:val="none" w:sz="0" w:space="0" w:color="auto"/>
                    <w:right w:val="none" w:sz="0" w:space="0" w:color="auto"/>
                  </w:divBdr>
                </w:div>
                <w:div w:id="1400324836">
                  <w:marLeft w:val="640"/>
                  <w:marRight w:val="0"/>
                  <w:marTop w:val="0"/>
                  <w:marBottom w:val="0"/>
                  <w:divBdr>
                    <w:top w:val="none" w:sz="0" w:space="0" w:color="auto"/>
                    <w:left w:val="none" w:sz="0" w:space="0" w:color="auto"/>
                    <w:bottom w:val="none" w:sz="0" w:space="0" w:color="auto"/>
                    <w:right w:val="none" w:sz="0" w:space="0" w:color="auto"/>
                  </w:divBdr>
                </w:div>
                <w:div w:id="820460827">
                  <w:marLeft w:val="640"/>
                  <w:marRight w:val="0"/>
                  <w:marTop w:val="0"/>
                  <w:marBottom w:val="0"/>
                  <w:divBdr>
                    <w:top w:val="none" w:sz="0" w:space="0" w:color="auto"/>
                    <w:left w:val="none" w:sz="0" w:space="0" w:color="auto"/>
                    <w:bottom w:val="none" w:sz="0" w:space="0" w:color="auto"/>
                    <w:right w:val="none" w:sz="0" w:space="0" w:color="auto"/>
                  </w:divBdr>
                </w:div>
                <w:div w:id="1370643458">
                  <w:marLeft w:val="640"/>
                  <w:marRight w:val="0"/>
                  <w:marTop w:val="0"/>
                  <w:marBottom w:val="0"/>
                  <w:divBdr>
                    <w:top w:val="none" w:sz="0" w:space="0" w:color="auto"/>
                    <w:left w:val="none" w:sz="0" w:space="0" w:color="auto"/>
                    <w:bottom w:val="none" w:sz="0" w:space="0" w:color="auto"/>
                    <w:right w:val="none" w:sz="0" w:space="0" w:color="auto"/>
                  </w:divBdr>
                </w:div>
                <w:div w:id="1567837078">
                  <w:marLeft w:val="640"/>
                  <w:marRight w:val="0"/>
                  <w:marTop w:val="0"/>
                  <w:marBottom w:val="0"/>
                  <w:divBdr>
                    <w:top w:val="none" w:sz="0" w:space="0" w:color="auto"/>
                    <w:left w:val="none" w:sz="0" w:space="0" w:color="auto"/>
                    <w:bottom w:val="none" w:sz="0" w:space="0" w:color="auto"/>
                    <w:right w:val="none" w:sz="0" w:space="0" w:color="auto"/>
                  </w:divBdr>
                </w:div>
                <w:div w:id="1710959500">
                  <w:marLeft w:val="640"/>
                  <w:marRight w:val="0"/>
                  <w:marTop w:val="0"/>
                  <w:marBottom w:val="0"/>
                  <w:divBdr>
                    <w:top w:val="none" w:sz="0" w:space="0" w:color="auto"/>
                    <w:left w:val="none" w:sz="0" w:space="0" w:color="auto"/>
                    <w:bottom w:val="none" w:sz="0" w:space="0" w:color="auto"/>
                    <w:right w:val="none" w:sz="0" w:space="0" w:color="auto"/>
                  </w:divBdr>
                </w:div>
                <w:div w:id="830633780">
                  <w:marLeft w:val="640"/>
                  <w:marRight w:val="0"/>
                  <w:marTop w:val="0"/>
                  <w:marBottom w:val="0"/>
                  <w:divBdr>
                    <w:top w:val="none" w:sz="0" w:space="0" w:color="auto"/>
                    <w:left w:val="none" w:sz="0" w:space="0" w:color="auto"/>
                    <w:bottom w:val="none" w:sz="0" w:space="0" w:color="auto"/>
                    <w:right w:val="none" w:sz="0" w:space="0" w:color="auto"/>
                  </w:divBdr>
                </w:div>
                <w:div w:id="509755645">
                  <w:marLeft w:val="640"/>
                  <w:marRight w:val="0"/>
                  <w:marTop w:val="0"/>
                  <w:marBottom w:val="0"/>
                  <w:divBdr>
                    <w:top w:val="none" w:sz="0" w:space="0" w:color="auto"/>
                    <w:left w:val="none" w:sz="0" w:space="0" w:color="auto"/>
                    <w:bottom w:val="none" w:sz="0" w:space="0" w:color="auto"/>
                    <w:right w:val="none" w:sz="0" w:space="0" w:color="auto"/>
                  </w:divBdr>
                </w:div>
                <w:div w:id="1176533258">
                  <w:marLeft w:val="640"/>
                  <w:marRight w:val="0"/>
                  <w:marTop w:val="0"/>
                  <w:marBottom w:val="0"/>
                  <w:divBdr>
                    <w:top w:val="none" w:sz="0" w:space="0" w:color="auto"/>
                    <w:left w:val="none" w:sz="0" w:space="0" w:color="auto"/>
                    <w:bottom w:val="none" w:sz="0" w:space="0" w:color="auto"/>
                    <w:right w:val="none" w:sz="0" w:space="0" w:color="auto"/>
                  </w:divBdr>
                </w:div>
                <w:div w:id="749086731">
                  <w:marLeft w:val="640"/>
                  <w:marRight w:val="0"/>
                  <w:marTop w:val="0"/>
                  <w:marBottom w:val="0"/>
                  <w:divBdr>
                    <w:top w:val="none" w:sz="0" w:space="0" w:color="auto"/>
                    <w:left w:val="none" w:sz="0" w:space="0" w:color="auto"/>
                    <w:bottom w:val="none" w:sz="0" w:space="0" w:color="auto"/>
                    <w:right w:val="none" w:sz="0" w:space="0" w:color="auto"/>
                  </w:divBdr>
                </w:div>
                <w:div w:id="1252617376">
                  <w:marLeft w:val="640"/>
                  <w:marRight w:val="0"/>
                  <w:marTop w:val="0"/>
                  <w:marBottom w:val="0"/>
                  <w:divBdr>
                    <w:top w:val="none" w:sz="0" w:space="0" w:color="auto"/>
                    <w:left w:val="none" w:sz="0" w:space="0" w:color="auto"/>
                    <w:bottom w:val="none" w:sz="0" w:space="0" w:color="auto"/>
                    <w:right w:val="none" w:sz="0" w:space="0" w:color="auto"/>
                  </w:divBdr>
                </w:div>
                <w:div w:id="1448113372">
                  <w:marLeft w:val="640"/>
                  <w:marRight w:val="0"/>
                  <w:marTop w:val="0"/>
                  <w:marBottom w:val="0"/>
                  <w:divBdr>
                    <w:top w:val="none" w:sz="0" w:space="0" w:color="auto"/>
                    <w:left w:val="none" w:sz="0" w:space="0" w:color="auto"/>
                    <w:bottom w:val="none" w:sz="0" w:space="0" w:color="auto"/>
                    <w:right w:val="none" w:sz="0" w:space="0" w:color="auto"/>
                  </w:divBdr>
                </w:div>
                <w:div w:id="871264407">
                  <w:marLeft w:val="640"/>
                  <w:marRight w:val="0"/>
                  <w:marTop w:val="0"/>
                  <w:marBottom w:val="0"/>
                  <w:divBdr>
                    <w:top w:val="none" w:sz="0" w:space="0" w:color="auto"/>
                    <w:left w:val="none" w:sz="0" w:space="0" w:color="auto"/>
                    <w:bottom w:val="none" w:sz="0" w:space="0" w:color="auto"/>
                    <w:right w:val="none" w:sz="0" w:space="0" w:color="auto"/>
                  </w:divBdr>
                </w:div>
                <w:div w:id="91241297">
                  <w:marLeft w:val="640"/>
                  <w:marRight w:val="0"/>
                  <w:marTop w:val="0"/>
                  <w:marBottom w:val="0"/>
                  <w:divBdr>
                    <w:top w:val="none" w:sz="0" w:space="0" w:color="auto"/>
                    <w:left w:val="none" w:sz="0" w:space="0" w:color="auto"/>
                    <w:bottom w:val="none" w:sz="0" w:space="0" w:color="auto"/>
                    <w:right w:val="none" w:sz="0" w:space="0" w:color="auto"/>
                  </w:divBdr>
                </w:div>
                <w:div w:id="658118271">
                  <w:marLeft w:val="640"/>
                  <w:marRight w:val="0"/>
                  <w:marTop w:val="0"/>
                  <w:marBottom w:val="0"/>
                  <w:divBdr>
                    <w:top w:val="none" w:sz="0" w:space="0" w:color="auto"/>
                    <w:left w:val="none" w:sz="0" w:space="0" w:color="auto"/>
                    <w:bottom w:val="none" w:sz="0" w:space="0" w:color="auto"/>
                    <w:right w:val="none" w:sz="0" w:space="0" w:color="auto"/>
                  </w:divBdr>
                </w:div>
                <w:div w:id="504517276">
                  <w:marLeft w:val="640"/>
                  <w:marRight w:val="0"/>
                  <w:marTop w:val="0"/>
                  <w:marBottom w:val="0"/>
                  <w:divBdr>
                    <w:top w:val="none" w:sz="0" w:space="0" w:color="auto"/>
                    <w:left w:val="none" w:sz="0" w:space="0" w:color="auto"/>
                    <w:bottom w:val="none" w:sz="0" w:space="0" w:color="auto"/>
                    <w:right w:val="none" w:sz="0" w:space="0" w:color="auto"/>
                  </w:divBdr>
                </w:div>
                <w:div w:id="1450658384">
                  <w:marLeft w:val="640"/>
                  <w:marRight w:val="0"/>
                  <w:marTop w:val="0"/>
                  <w:marBottom w:val="0"/>
                  <w:divBdr>
                    <w:top w:val="none" w:sz="0" w:space="0" w:color="auto"/>
                    <w:left w:val="none" w:sz="0" w:space="0" w:color="auto"/>
                    <w:bottom w:val="none" w:sz="0" w:space="0" w:color="auto"/>
                    <w:right w:val="none" w:sz="0" w:space="0" w:color="auto"/>
                  </w:divBdr>
                </w:div>
                <w:div w:id="133379740">
                  <w:marLeft w:val="640"/>
                  <w:marRight w:val="0"/>
                  <w:marTop w:val="0"/>
                  <w:marBottom w:val="0"/>
                  <w:divBdr>
                    <w:top w:val="none" w:sz="0" w:space="0" w:color="auto"/>
                    <w:left w:val="none" w:sz="0" w:space="0" w:color="auto"/>
                    <w:bottom w:val="none" w:sz="0" w:space="0" w:color="auto"/>
                    <w:right w:val="none" w:sz="0" w:space="0" w:color="auto"/>
                  </w:divBdr>
                </w:div>
                <w:div w:id="296495665">
                  <w:marLeft w:val="640"/>
                  <w:marRight w:val="0"/>
                  <w:marTop w:val="0"/>
                  <w:marBottom w:val="0"/>
                  <w:divBdr>
                    <w:top w:val="none" w:sz="0" w:space="0" w:color="auto"/>
                    <w:left w:val="none" w:sz="0" w:space="0" w:color="auto"/>
                    <w:bottom w:val="none" w:sz="0" w:space="0" w:color="auto"/>
                    <w:right w:val="none" w:sz="0" w:space="0" w:color="auto"/>
                  </w:divBdr>
                </w:div>
                <w:div w:id="738601924">
                  <w:marLeft w:val="640"/>
                  <w:marRight w:val="0"/>
                  <w:marTop w:val="0"/>
                  <w:marBottom w:val="0"/>
                  <w:divBdr>
                    <w:top w:val="none" w:sz="0" w:space="0" w:color="auto"/>
                    <w:left w:val="none" w:sz="0" w:space="0" w:color="auto"/>
                    <w:bottom w:val="none" w:sz="0" w:space="0" w:color="auto"/>
                    <w:right w:val="none" w:sz="0" w:space="0" w:color="auto"/>
                  </w:divBdr>
                </w:div>
                <w:div w:id="516116543">
                  <w:marLeft w:val="640"/>
                  <w:marRight w:val="0"/>
                  <w:marTop w:val="0"/>
                  <w:marBottom w:val="0"/>
                  <w:divBdr>
                    <w:top w:val="none" w:sz="0" w:space="0" w:color="auto"/>
                    <w:left w:val="none" w:sz="0" w:space="0" w:color="auto"/>
                    <w:bottom w:val="none" w:sz="0" w:space="0" w:color="auto"/>
                    <w:right w:val="none" w:sz="0" w:space="0" w:color="auto"/>
                  </w:divBdr>
                </w:div>
                <w:div w:id="841117777">
                  <w:marLeft w:val="640"/>
                  <w:marRight w:val="0"/>
                  <w:marTop w:val="0"/>
                  <w:marBottom w:val="0"/>
                  <w:divBdr>
                    <w:top w:val="none" w:sz="0" w:space="0" w:color="auto"/>
                    <w:left w:val="none" w:sz="0" w:space="0" w:color="auto"/>
                    <w:bottom w:val="none" w:sz="0" w:space="0" w:color="auto"/>
                    <w:right w:val="none" w:sz="0" w:space="0" w:color="auto"/>
                  </w:divBdr>
                </w:div>
                <w:div w:id="1873692134">
                  <w:marLeft w:val="640"/>
                  <w:marRight w:val="0"/>
                  <w:marTop w:val="0"/>
                  <w:marBottom w:val="0"/>
                  <w:divBdr>
                    <w:top w:val="none" w:sz="0" w:space="0" w:color="auto"/>
                    <w:left w:val="none" w:sz="0" w:space="0" w:color="auto"/>
                    <w:bottom w:val="none" w:sz="0" w:space="0" w:color="auto"/>
                    <w:right w:val="none" w:sz="0" w:space="0" w:color="auto"/>
                  </w:divBdr>
                </w:div>
                <w:div w:id="625550787">
                  <w:marLeft w:val="640"/>
                  <w:marRight w:val="0"/>
                  <w:marTop w:val="0"/>
                  <w:marBottom w:val="0"/>
                  <w:divBdr>
                    <w:top w:val="none" w:sz="0" w:space="0" w:color="auto"/>
                    <w:left w:val="none" w:sz="0" w:space="0" w:color="auto"/>
                    <w:bottom w:val="none" w:sz="0" w:space="0" w:color="auto"/>
                    <w:right w:val="none" w:sz="0" w:space="0" w:color="auto"/>
                  </w:divBdr>
                </w:div>
                <w:div w:id="1208297555">
                  <w:marLeft w:val="640"/>
                  <w:marRight w:val="0"/>
                  <w:marTop w:val="0"/>
                  <w:marBottom w:val="0"/>
                  <w:divBdr>
                    <w:top w:val="none" w:sz="0" w:space="0" w:color="auto"/>
                    <w:left w:val="none" w:sz="0" w:space="0" w:color="auto"/>
                    <w:bottom w:val="none" w:sz="0" w:space="0" w:color="auto"/>
                    <w:right w:val="none" w:sz="0" w:space="0" w:color="auto"/>
                  </w:divBdr>
                </w:div>
                <w:div w:id="100418379">
                  <w:marLeft w:val="640"/>
                  <w:marRight w:val="0"/>
                  <w:marTop w:val="0"/>
                  <w:marBottom w:val="0"/>
                  <w:divBdr>
                    <w:top w:val="none" w:sz="0" w:space="0" w:color="auto"/>
                    <w:left w:val="none" w:sz="0" w:space="0" w:color="auto"/>
                    <w:bottom w:val="none" w:sz="0" w:space="0" w:color="auto"/>
                    <w:right w:val="none" w:sz="0" w:space="0" w:color="auto"/>
                  </w:divBdr>
                </w:div>
                <w:div w:id="1111972854">
                  <w:marLeft w:val="640"/>
                  <w:marRight w:val="0"/>
                  <w:marTop w:val="0"/>
                  <w:marBottom w:val="0"/>
                  <w:divBdr>
                    <w:top w:val="none" w:sz="0" w:space="0" w:color="auto"/>
                    <w:left w:val="none" w:sz="0" w:space="0" w:color="auto"/>
                    <w:bottom w:val="none" w:sz="0" w:space="0" w:color="auto"/>
                    <w:right w:val="none" w:sz="0" w:space="0" w:color="auto"/>
                  </w:divBdr>
                </w:div>
                <w:div w:id="234903340">
                  <w:marLeft w:val="640"/>
                  <w:marRight w:val="0"/>
                  <w:marTop w:val="0"/>
                  <w:marBottom w:val="0"/>
                  <w:divBdr>
                    <w:top w:val="none" w:sz="0" w:space="0" w:color="auto"/>
                    <w:left w:val="none" w:sz="0" w:space="0" w:color="auto"/>
                    <w:bottom w:val="none" w:sz="0" w:space="0" w:color="auto"/>
                    <w:right w:val="none" w:sz="0" w:space="0" w:color="auto"/>
                  </w:divBdr>
                </w:div>
                <w:div w:id="1370691549">
                  <w:marLeft w:val="640"/>
                  <w:marRight w:val="0"/>
                  <w:marTop w:val="0"/>
                  <w:marBottom w:val="0"/>
                  <w:divBdr>
                    <w:top w:val="none" w:sz="0" w:space="0" w:color="auto"/>
                    <w:left w:val="none" w:sz="0" w:space="0" w:color="auto"/>
                    <w:bottom w:val="none" w:sz="0" w:space="0" w:color="auto"/>
                    <w:right w:val="none" w:sz="0" w:space="0" w:color="auto"/>
                  </w:divBdr>
                </w:div>
                <w:div w:id="434137283">
                  <w:marLeft w:val="640"/>
                  <w:marRight w:val="0"/>
                  <w:marTop w:val="0"/>
                  <w:marBottom w:val="0"/>
                  <w:divBdr>
                    <w:top w:val="none" w:sz="0" w:space="0" w:color="auto"/>
                    <w:left w:val="none" w:sz="0" w:space="0" w:color="auto"/>
                    <w:bottom w:val="none" w:sz="0" w:space="0" w:color="auto"/>
                    <w:right w:val="none" w:sz="0" w:space="0" w:color="auto"/>
                  </w:divBdr>
                </w:div>
                <w:div w:id="713579875">
                  <w:marLeft w:val="640"/>
                  <w:marRight w:val="0"/>
                  <w:marTop w:val="0"/>
                  <w:marBottom w:val="0"/>
                  <w:divBdr>
                    <w:top w:val="none" w:sz="0" w:space="0" w:color="auto"/>
                    <w:left w:val="none" w:sz="0" w:space="0" w:color="auto"/>
                    <w:bottom w:val="none" w:sz="0" w:space="0" w:color="auto"/>
                    <w:right w:val="none" w:sz="0" w:space="0" w:color="auto"/>
                  </w:divBdr>
                </w:div>
                <w:div w:id="935284408">
                  <w:marLeft w:val="640"/>
                  <w:marRight w:val="0"/>
                  <w:marTop w:val="0"/>
                  <w:marBottom w:val="0"/>
                  <w:divBdr>
                    <w:top w:val="none" w:sz="0" w:space="0" w:color="auto"/>
                    <w:left w:val="none" w:sz="0" w:space="0" w:color="auto"/>
                    <w:bottom w:val="none" w:sz="0" w:space="0" w:color="auto"/>
                    <w:right w:val="none" w:sz="0" w:space="0" w:color="auto"/>
                  </w:divBdr>
                </w:div>
                <w:div w:id="2070377003">
                  <w:marLeft w:val="640"/>
                  <w:marRight w:val="0"/>
                  <w:marTop w:val="0"/>
                  <w:marBottom w:val="0"/>
                  <w:divBdr>
                    <w:top w:val="none" w:sz="0" w:space="0" w:color="auto"/>
                    <w:left w:val="none" w:sz="0" w:space="0" w:color="auto"/>
                    <w:bottom w:val="none" w:sz="0" w:space="0" w:color="auto"/>
                    <w:right w:val="none" w:sz="0" w:space="0" w:color="auto"/>
                  </w:divBdr>
                </w:div>
                <w:div w:id="246156804">
                  <w:marLeft w:val="640"/>
                  <w:marRight w:val="0"/>
                  <w:marTop w:val="0"/>
                  <w:marBottom w:val="0"/>
                  <w:divBdr>
                    <w:top w:val="none" w:sz="0" w:space="0" w:color="auto"/>
                    <w:left w:val="none" w:sz="0" w:space="0" w:color="auto"/>
                    <w:bottom w:val="none" w:sz="0" w:space="0" w:color="auto"/>
                    <w:right w:val="none" w:sz="0" w:space="0" w:color="auto"/>
                  </w:divBdr>
                </w:div>
                <w:div w:id="1305619802">
                  <w:marLeft w:val="640"/>
                  <w:marRight w:val="0"/>
                  <w:marTop w:val="0"/>
                  <w:marBottom w:val="0"/>
                  <w:divBdr>
                    <w:top w:val="none" w:sz="0" w:space="0" w:color="auto"/>
                    <w:left w:val="none" w:sz="0" w:space="0" w:color="auto"/>
                    <w:bottom w:val="none" w:sz="0" w:space="0" w:color="auto"/>
                    <w:right w:val="none" w:sz="0" w:space="0" w:color="auto"/>
                  </w:divBdr>
                </w:div>
                <w:div w:id="1815952287">
                  <w:marLeft w:val="640"/>
                  <w:marRight w:val="0"/>
                  <w:marTop w:val="0"/>
                  <w:marBottom w:val="0"/>
                  <w:divBdr>
                    <w:top w:val="none" w:sz="0" w:space="0" w:color="auto"/>
                    <w:left w:val="none" w:sz="0" w:space="0" w:color="auto"/>
                    <w:bottom w:val="none" w:sz="0" w:space="0" w:color="auto"/>
                    <w:right w:val="none" w:sz="0" w:space="0" w:color="auto"/>
                  </w:divBdr>
                </w:div>
                <w:div w:id="1823959581">
                  <w:marLeft w:val="640"/>
                  <w:marRight w:val="0"/>
                  <w:marTop w:val="0"/>
                  <w:marBottom w:val="0"/>
                  <w:divBdr>
                    <w:top w:val="none" w:sz="0" w:space="0" w:color="auto"/>
                    <w:left w:val="none" w:sz="0" w:space="0" w:color="auto"/>
                    <w:bottom w:val="none" w:sz="0" w:space="0" w:color="auto"/>
                    <w:right w:val="none" w:sz="0" w:space="0" w:color="auto"/>
                  </w:divBdr>
                </w:div>
                <w:div w:id="278880267">
                  <w:marLeft w:val="640"/>
                  <w:marRight w:val="0"/>
                  <w:marTop w:val="0"/>
                  <w:marBottom w:val="0"/>
                  <w:divBdr>
                    <w:top w:val="none" w:sz="0" w:space="0" w:color="auto"/>
                    <w:left w:val="none" w:sz="0" w:space="0" w:color="auto"/>
                    <w:bottom w:val="none" w:sz="0" w:space="0" w:color="auto"/>
                    <w:right w:val="none" w:sz="0" w:space="0" w:color="auto"/>
                  </w:divBdr>
                </w:div>
                <w:div w:id="878862721">
                  <w:marLeft w:val="640"/>
                  <w:marRight w:val="0"/>
                  <w:marTop w:val="0"/>
                  <w:marBottom w:val="0"/>
                  <w:divBdr>
                    <w:top w:val="none" w:sz="0" w:space="0" w:color="auto"/>
                    <w:left w:val="none" w:sz="0" w:space="0" w:color="auto"/>
                    <w:bottom w:val="none" w:sz="0" w:space="0" w:color="auto"/>
                    <w:right w:val="none" w:sz="0" w:space="0" w:color="auto"/>
                  </w:divBdr>
                </w:div>
                <w:div w:id="1009722305">
                  <w:marLeft w:val="640"/>
                  <w:marRight w:val="0"/>
                  <w:marTop w:val="0"/>
                  <w:marBottom w:val="0"/>
                  <w:divBdr>
                    <w:top w:val="none" w:sz="0" w:space="0" w:color="auto"/>
                    <w:left w:val="none" w:sz="0" w:space="0" w:color="auto"/>
                    <w:bottom w:val="none" w:sz="0" w:space="0" w:color="auto"/>
                    <w:right w:val="none" w:sz="0" w:space="0" w:color="auto"/>
                  </w:divBdr>
                </w:div>
                <w:div w:id="1019968068">
                  <w:marLeft w:val="640"/>
                  <w:marRight w:val="0"/>
                  <w:marTop w:val="0"/>
                  <w:marBottom w:val="0"/>
                  <w:divBdr>
                    <w:top w:val="none" w:sz="0" w:space="0" w:color="auto"/>
                    <w:left w:val="none" w:sz="0" w:space="0" w:color="auto"/>
                    <w:bottom w:val="none" w:sz="0" w:space="0" w:color="auto"/>
                    <w:right w:val="none" w:sz="0" w:space="0" w:color="auto"/>
                  </w:divBdr>
                </w:div>
                <w:div w:id="1085692188">
                  <w:marLeft w:val="640"/>
                  <w:marRight w:val="0"/>
                  <w:marTop w:val="0"/>
                  <w:marBottom w:val="0"/>
                  <w:divBdr>
                    <w:top w:val="none" w:sz="0" w:space="0" w:color="auto"/>
                    <w:left w:val="none" w:sz="0" w:space="0" w:color="auto"/>
                    <w:bottom w:val="none" w:sz="0" w:space="0" w:color="auto"/>
                    <w:right w:val="none" w:sz="0" w:space="0" w:color="auto"/>
                  </w:divBdr>
                </w:div>
                <w:div w:id="679817727">
                  <w:marLeft w:val="640"/>
                  <w:marRight w:val="0"/>
                  <w:marTop w:val="0"/>
                  <w:marBottom w:val="0"/>
                  <w:divBdr>
                    <w:top w:val="none" w:sz="0" w:space="0" w:color="auto"/>
                    <w:left w:val="none" w:sz="0" w:space="0" w:color="auto"/>
                    <w:bottom w:val="none" w:sz="0" w:space="0" w:color="auto"/>
                    <w:right w:val="none" w:sz="0" w:space="0" w:color="auto"/>
                  </w:divBdr>
                </w:div>
                <w:div w:id="492570548">
                  <w:marLeft w:val="640"/>
                  <w:marRight w:val="0"/>
                  <w:marTop w:val="0"/>
                  <w:marBottom w:val="0"/>
                  <w:divBdr>
                    <w:top w:val="none" w:sz="0" w:space="0" w:color="auto"/>
                    <w:left w:val="none" w:sz="0" w:space="0" w:color="auto"/>
                    <w:bottom w:val="none" w:sz="0" w:space="0" w:color="auto"/>
                    <w:right w:val="none" w:sz="0" w:space="0" w:color="auto"/>
                  </w:divBdr>
                </w:div>
                <w:div w:id="2125490283">
                  <w:marLeft w:val="640"/>
                  <w:marRight w:val="0"/>
                  <w:marTop w:val="0"/>
                  <w:marBottom w:val="0"/>
                  <w:divBdr>
                    <w:top w:val="none" w:sz="0" w:space="0" w:color="auto"/>
                    <w:left w:val="none" w:sz="0" w:space="0" w:color="auto"/>
                    <w:bottom w:val="none" w:sz="0" w:space="0" w:color="auto"/>
                    <w:right w:val="none" w:sz="0" w:space="0" w:color="auto"/>
                  </w:divBdr>
                </w:div>
                <w:div w:id="1768500550">
                  <w:marLeft w:val="640"/>
                  <w:marRight w:val="0"/>
                  <w:marTop w:val="0"/>
                  <w:marBottom w:val="0"/>
                  <w:divBdr>
                    <w:top w:val="none" w:sz="0" w:space="0" w:color="auto"/>
                    <w:left w:val="none" w:sz="0" w:space="0" w:color="auto"/>
                    <w:bottom w:val="none" w:sz="0" w:space="0" w:color="auto"/>
                    <w:right w:val="none" w:sz="0" w:space="0" w:color="auto"/>
                  </w:divBdr>
                </w:div>
                <w:div w:id="1562668903">
                  <w:marLeft w:val="640"/>
                  <w:marRight w:val="0"/>
                  <w:marTop w:val="0"/>
                  <w:marBottom w:val="0"/>
                  <w:divBdr>
                    <w:top w:val="none" w:sz="0" w:space="0" w:color="auto"/>
                    <w:left w:val="none" w:sz="0" w:space="0" w:color="auto"/>
                    <w:bottom w:val="none" w:sz="0" w:space="0" w:color="auto"/>
                    <w:right w:val="none" w:sz="0" w:space="0" w:color="auto"/>
                  </w:divBdr>
                </w:div>
                <w:div w:id="1663661919">
                  <w:marLeft w:val="640"/>
                  <w:marRight w:val="0"/>
                  <w:marTop w:val="0"/>
                  <w:marBottom w:val="0"/>
                  <w:divBdr>
                    <w:top w:val="none" w:sz="0" w:space="0" w:color="auto"/>
                    <w:left w:val="none" w:sz="0" w:space="0" w:color="auto"/>
                    <w:bottom w:val="none" w:sz="0" w:space="0" w:color="auto"/>
                    <w:right w:val="none" w:sz="0" w:space="0" w:color="auto"/>
                  </w:divBdr>
                </w:div>
                <w:div w:id="755055193">
                  <w:marLeft w:val="640"/>
                  <w:marRight w:val="0"/>
                  <w:marTop w:val="0"/>
                  <w:marBottom w:val="0"/>
                  <w:divBdr>
                    <w:top w:val="none" w:sz="0" w:space="0" w:color="auto"/>
                    <w:left w:val="none" w:sz="0" w:space="0" w:color="auto"/>
                    <w:bottom w:val="none" w:sz="0" w:space="0" w:color="auto"/>
                    <w:right w:val="none" w:sz="0" w:space="0" w:color="auto"/>
                  </w:divBdr>
                </w:div>
                <w:div w:id="2068330815">
                  <w:marLeft w:val="640"/>
                  <w:marRight w:val="0"/>
                  <w:marTop w:val="0"/>
                  <w:marBottom w:val="0"/>
                  <w:divBdr>
                    <w:top w:val="none" w:sz="0" w:space="0" w:color="auto"/>
                    <w:left w:val="none" w:sz="0" w:space="0" w:color="auto"/>
                    <w:bottom w:val="none" w:sz="0" w:space="0" w:color="auto"/>
                    <w:right w:val="none" w:sz="0" w:space="0" w:color="auto"/>
                  </w:divBdr>
                </w:div>
                <w:div w:id="1273319663">
                  <w:marLeft w:val="640"/>
                  <w:marRight w:val="0"/>
                  <w:marTop w:val="0"/>
                  <w:marBottom w:val="0"/>
                  <w:divBdr>
                    <w:top w:val="none" w:sz="0" w:space="0" w:color="auto"/>
                    <w:left w:val="none" w:sz="0" w:space="0" w:color="auto"/>
                    <w:bottom w:val="none" w:sz="0" w:space="0" w:color="auto"/>
                    <w:right w:val="none" w:sz="0" w:space="0" w:color="auto"/>
                  </w:divBdr>
                </w:div>
                <w:div w:id="1917477019">
                  <w:marLeft w:val="640"/>
                  <w:marRight w:val="0"/>
                  <w:marTop w:val="0"/>
                  <w:marBottom w:val="0"/>
                  <w:divBdr>
                    <w:top w:val="none" w:sz="0" w:space="0" w:color="auto"/>
                    <w:left w:val="none" w:sz="0" w:space="0" w:color="auto"/>
                    <w:bottom w:val="none" w:sz="0" w:space="0" w:color="auto"/>
                    <w:right w:val="none" w:sz="0" w:space="0" w:color="auto"/>
                  </w:divBdr>
                </w:div>
                <w:div w:id="969673241">
                  <w:marLeft w:val="640"/>
                  <w:marRight w:val="0"/>
                  <w:marTop w:val="0"/>
                  <w:marBottom w:val="0"/>
                  <w:divBdr>
                    <w:top w:val="none" w:sz="0" w:space="0" w:color="auto"/>
                    <w:left w:val="none" w:sz="0" w:space="0" w:color="auto"/>
                    <w:bottom w:val="none" w:sz="0" w:space="0" w:color="auto"/>
                    <w:right w:val="none" w:sz="0" w:space="0" w:color="auto"/>
                  </w:divBdr>
                </w:div>
                <w:div w:id="1815751111">
                  <w:marLeft w:val="640"/>
                  <w:marRight w:val="0"/>
                  <w:marTop w:val="0"/>
                  <w:marBottom w:val="0"/>
                  <w:divBdr>
                    <w:top w:val="none" w:sz="0" w:space="0" w:color="auto"/>
                    <w:left w:val="none" w:sz="0" w:space="0" w:color="auto"/>
                    <w:bottom w:val="none" w:sz="0" w:space="0" w:color="auto"/>
                    <w:right w:val="none" w:sz="0" w:space="0" w:color="auto"/>
                  </w:divBdr>
                </w:div>
                <w:div w:id="1125079003">
                  <w:marLeft w:val="640"/>
                  <w:marRight w:val="0"/>
                  <w:marTop w:val="0"/>
                  <w:marBottom w:val="0"/>
                  <w:divBdr>
                    <w:top w:val="none" w:sz="0" w:space="0" w:color="auto"/>
                    <w:left w:val="none" w:sz="0" w:space="0" w:color="auto"/>
                    <w:bottom w:val="none" w:sz="0" w:space="0" w:color="auto"/>
                    <w:right w:val="none" w:sz="0" w:space="0" w:color="auto"/>
                  </w:divBdr>
                </w:div>
                <w:div w:id="2086487220">
                  <w:marLeft w:val="640"/>
                  <w:marRight w:val="0"/>
                  <w:marTop w:val="0"/>
                  <w:marBottom w:val="0"/>
                  <w:divBdr>
                    <w:top w:val="none" w:sz="0" w:space="0" w:color="auto"/>
                    <w:left w:val="none" w:sz="0" w:space="0" w:color="auto"/>
                    <w:bottom w:val="none" w:sz="0" w:space="0" w:color="auto"/>
                    <w:right w:val="none" w:sz="0" w:space="0" w:color="auto"/>
                  </w:divBdr>
                </w:div>
                <w:div w:id="1498307957">
                  <w:marLeft w:val="640"/>
                  <w:marRight w:val="0"/>
                  <w:marTop w:val="0"/>
                  <w:marBottom w:val="0"/>
                  <w:divBdr>
                    <w:top w:val="none" w:sz="0" w:space="0" w:color="auto"/>
                    <w:left w:val="none" w:sz="0" w:space="0" w:color="auto"/>
                    <w:bottom w:val="none" w:sz="0" w:space="0" w:color="auto"/>
                    <w:right w:val="none" w:sz="0" w:space="0" w:color="auto"/>
                  </w:divBdr>
                </w:div>
                <w:div w:id="1977905495">
                  <w:marLeft w:val="640"/>
                  <w:marRight w:val="0"/>
                  <w:marTop w:val="0"/>
                  <w:marBottom w:val="0"/>
                  <w:divBdr>
                    <w:top w:val="none" w:sz="0" w:space="0" w:color="auto"/>
                    <w:left w:val="none" w:sz="0" w:space="0" w:color="auto"/>
                    <w:bottom w:val="none" w:sz="0" w:space="0" w:color="auto"/>
                    <w:right w:val="none" w:sz="0" w:space="0" w:color="auto"/>
                  </w:divBdr>
                </w:div>
                <w:div w:id="1363096161">
                  <w:marLeft w:val="640"/>
                  <w:marRight w:val="0"/>
                  <w:marTop w:val="0"/>
                  <w:marBottom w:val="0"/>
                  <w:divBdr>
                    <w:top w:val="none" w:sz="0" w:space="0" w:color="auto"/>
                    <w:left w:val="none" w:sz="0" w:space="0" w:color="auto"/>
                    <w:bottom w:val="none" w:sz="0" w:space="0" w:color="auto"/>
                    <w:right w:val="none" w:sz="0" w:space="0" w:color="auto"/>
                  </w:divBdr>
                </w:div>
                <w:div w:id="1252087732">
                  <w:marLeft w:val="640"/>
                  <w:marRight w:val="0"/>
                  <w:marTop w:val="0"/>
                  <w:marBottom w:val="0"/>
                  <w:divBdr>
                    <w:top w:val="none" w:sz="0" w:space="0" w:color="auto"/>
                    <w:left w:val="none" w:sz="0" w:space="0" w:color="auto"/>
                    <w:bottom w:val="none" w:sz="0" w:space="0" w:color="auto"/>
                    <w:right w:val="none" w:sz="0" w:space="0" w:color="auto"/>
                  </w:divBdr>
                </w:div>
                <w:div w:id="1039551775">
                  <w:marLeft w:val="640"/>
                  <w:marRight w:val="0"/>
                  <w:marTop w:val="0"/>
                  <w:marBottom w:val="0"/>
                  <w:divBdr>
                    <w:top w:val="none" w:sz="0" w:space="0" w:color="auto"/>
                    <w:left w:val="none" w:sz="0" w:space="0" w:color="auto"/>
                    <w:bottom w:val="none" w:sz="0" w:space="0" w:color="auto"/>
                    <w:right w:val="none" w:sz="0" w:space="0" w:color="auto"/>
                  </w:divBdr>
                </w:div>
                <w:div w:id="959609747">
                  <w:marLeft w:val="640"/>
                  <w:marRight w:val="0"/>
                  <w:marTop w:val="0"/>
                  <w:marBottom w:val="0"/>
                  <w:divBdr>
                    <w:top w:val="none" w:sz="0" w:space="0" w:color="auto"/>
                    <w:left w:val="none" w:sz="0" w:space="0" w:color="auto"/>
                    <w:bottom w:val="none" w:sz="0" w:space="0" w:color="auto"/>
                    <w:right w:val="none" w:sz="0" w:space="0" w:color="auto"/>
                  </w:divBdr>
                </w:div>
                <w:div w:id="1351684519">
                  <w:marLeft w:val="640"/>
                  <w:marRight w:val="0"/>
                  <w:marTop w:val="0"/>
                  <w:marBottom w:val="0"/>
                  <w:divBdr>
                    <w:top w:val="none" w:sz="0" w:space="0" w:color="auto"/>
                    <w:left w:val="none" w:sz="0" w:space="0" w:color="auto"/>
                    <w:bottom w:val="none" w:sz="0" w:space="0" w:color="auto"/>
                    <w:right w:val="none" w:sz="0" w:space="0" w:color="auto"/>
                  </w:divBdr>
                </w:div>
                <w:div w:id="1200044247">
                  <w:marLeft w:val="640"/>
                  <w:marRight w:val="0"/>
                  <w:marTop w:val="0"/>
                  <w:marBottom w:val="0"/>
                  <w:divBdr>
                    <w:top w:val="none" w:sz="0" w:space="0" w:color="auto"/>
                    <w:left w:val="none" w:sz="0" w:space="0" w:color="auto"/>
                    <w:bottom w:val="none" w:sz="0" w:space="0" w:color="auto"/>
                    <w:right w:val="none" w:sz="0" w:space="0" w:color="auto"/>
                  </w:divBdr>
                </w:div>
                <w:div w:id="869998481">
                  <w:marLeft w:val="640"/>
                  <w:marRight w:val="0"/>
                  <w:marTop w:val="0"/>
                  <w:marBottom w:val="0"/>
                  <w:divBdr>
                    <w:top w:val="none" w:sz="0" w:space="0" w:color="auto"/>
                    <w:left w:val="none" w:sz="0" w:space="0" w:color="auto"/>
                    <w:bottom w:val="none" w:sz="0" w:space="0" w:color="auto"/>
                    <w:right w:val="none" w:sz="0" w:space="0" w:color="auto"/>
                  </w:divBdr>
                </w:div>
                <w:div w:id="233780998">
                  <w:marLeft w:val="640"/>
                  <w:marRight w:val="0"/>
                  <w:marTop w:val="0"/>
                  <w:marBottom w:val="0"/>
                  <w:divBdr>
                    <w:top w:val="none" w:sz="0" w:space="0" w:color="auto"/>
                    <w:left w:val="none" w:sz="0" w:space="0" w:color="auto"/>
                    <w:bottom w:val="none" w:sz="0" w:space="0" w:color="auto"/>
                    <w:right w:val="none" w:sz="0" w:space="0" w:color="auto"/>
                  </w:divBdr>
                </w:div>
                <w:div w:id="159663703">
                  <w:marLeft w:val="640"/>
                  <w:marRight w:val="0"/>
                  <w:marTop w:val="0"/>
                  <w:marBottom w:val="0"/>
                  <w:divBdr>
                    <w:top w:val="none" w:sz="0" w:space="0" w:color="auto"/>
                    <w:left w:val="none" w:sz="0" w:space="0" w:color="auto"/>
                    <w:bottom w:val="none" w:sz="0" w:space="0" w:color="auto"/>
                    <w:right w:val="none" w:sz="0" w:space="0" w:color="auto"/>
                  </w:divBdr>
                </w:div>
                <w:div w:id="643050396">
                  <w:marLeft w:val="640"/>
                  <w:marRight w:val="0"/>
                  <w:marTop w:val="0"/>
                  <w:marBottom w:val="0"/>
                  <w:divBdr>
                    <w:top w:val="none" w:sz="0" w:space="0" w:color="auto"/>
                    <w:left w:val="none" w:sz="0" w:space="0" w:color="auto"/>
                    <w:bottom w:val="none" w:sz="0" w:space="0" w:color="auto"/>
                    <w:right w:val="none" w:sz="0" w:space="0" w:color="auto"/>
                  </w:divBdr>
                </w:div>
                <w:div w:id="219175841">
                  <w:marLeft w:val="640"/>
                  <w:marRight w:val="0"/>
                  <w:marTop w:val="0"/>
                  <w:marBottom w:val="0"/>
                  <w:divBdr>
                    <w:top w:val="none" w:sz="0" w:space="0" w:color="auto"/>
                    <w:left w:val="none" w:sz="0" w:space="0" w:color="auto"/>
                    <w:bottom w:val="none" w:sz="0" w:space="0" w:color="auto"/>
                    <w:right w:val="none" w:sz="0" w:space="0" w:color="auto"/>
                  </w:divBdr>
                </w:div>
                <w:div w:id="1105275209">
                  <w:marLeft w:val="640"/>
                  <w:marRight w:val="0"/>
                  <w:marTop w:val="0"/>
                  <w:marBottom w:val="0"/>
                  <w:divBdr>
                    <w:top w:val="none" w:sz="0" w:space="0" w:color="auto"/>
                    <w:left w:val="none" w:sz="0" w:space="0" w:color="auto"/>
                    <w:bottom w:val="none" w:sz="0" w:space="0" w:color="auto"/>
                    <w:right w:val="none" w:sz="0" w:space="0" w:color="auto"/>
                  </w:divBdr>
                </w:div>
                <w:div w:id="2006124677">
                  <w:marLeft w:val="640"/>
                  <w:marRight w:val="0"/>
                  <w:marTop w:val="0"/>
                  <w:marBottom w:val="0"/>
                  <w:divBdr>
                    <w:top w:val="none" w:sz="0" w:space="0" w:color="auto"/>
                    <w:left w:val="none" w:sz="0" w:space="0" w:color="auto"/>
                    <w:bottom w:val="none" w:sz="0" w:space="0" w:color="auto"/>
                    <w:right w:val="none" w:sz="0" w:space="0" w:color="auto"/>
                  </w:divBdr>
                </w:div>
                <w:div w:id="1477646380">
                  <w:marLeft w:val="640"/>
                  <w:marRight w:val="0"/>
                  <w:marTop w:val="0"/>
                  <w:marBottom w:val="0"/>
                  <w:divBdr>
                    <w:top w:val="none" w:sz="0" w:space="0" w:color="auto"/>
                    <w:left w:val="none" w:sz="0" w:space="0" w:color="auto"/>
                    <w:bottom w:val="none" w:sz="0" w:space="0" w:color="auto"/>
                    <w:right w:val="none" w:sz="0" w:space="0" w:color="auto"/>
                  </w:divBdr>
                </w:div>
                <w:div w:id="1437361737">
                  <w:marLeft w:val="640"/>
                  <w:marRight w:val="0"/>
                  <w:marTop w:val="0"/>
                  <w:marBottom w:val="0"/>
                  <w:divBdr>
                    <w:top w:val="none" w:sz="0" w:space="0" w:color="auto"/>
                    <w:left w:val="none" w:sz="0" w:space="0" w:color="auto"/>
                    <w:bottom w:val="none" w:sz="0" w:space="0" w:color="auto"/>
                    <w:right w:val="none" w:sz="0" w:space="0" w:color="auto"/>
                  </w:divBdr>
                </w:div>
                <w:div w:id="572423996">
                  <w:marLeft w:val="640"/>
                  <w:marRight w:val="0"/>
                  <w:marTop w:val="0"/>
                  <w:marBottom w:val="0"/>
                  <w:divBdr>
                    <w:top w:val="none" w:sz="0" w:space="0" w:color="auto"/>
                    <w:left w:val="none" w:sz="0" w:space="0" w:color="auto"/>
                    <w:bottom w:val="none" w:sz="0" w:space="0" w:color="auto"/>
                    <w:right w:val="none" w:sz="0" w:space="0" w:color="auto"/>
                  </w:divBdr>
                </w:div>
                <w:div w:id="1086000092">
                  <w:marLeft w:val="640"/>
                  <w:marRight w:val="0"/>
                  <w:marTop w:val="0"/>
                  <w:marBottom w:val="0"/>
                  <w:divBdr>
                    <w:top w:val="none" w:sz="0" w:space="0" w:color="auto"/>
                    <w:left w:val="none" w:sz="0" w:space="0" w:color="auto"/>
                    <w:bottom w:val="none" w:sz="0" w:space="0" w:color="auto"/>
                    <w:right w:val="none" w:sz="0" w:space="0" w:color="auto"/>
                  </w:divBdr>
                </w:div>
                <w:div w:id="2088576945">
                  <w:marLeft w:val="640"/>
                  <w:marRight w:val="0"/>
                  <w:marTop w:val="0"/>
                  <w:marBottom w:val="0"/>
                  <w:divBdr>
                    <w:top w:val="none" w:sz="0" w:space="0" w:color="auto"/>
                    <w:left w:val="none" w:sz="0" w:space="0" w:color="auto"/>
                    <w:bottom w:val="none" w:sz="0" w:space="0" w:color="auto"/>
                    <w:right w:val="none" w:sz="0" w:space="0" w:color="auto"/>
                  </w:divBdr>
                </w:div>
                <w:div w:id="1182738107">
                  <w:marLeft w:val="640"/>
                  <w:marRight w:val="0"/>
                  <w:marTop w:val="0"/>
                  <w:marBottom w:val="0"/>
                  <w:divBdr>
                    <w:top w:val="none" w:sz="0" w:space="0" w:color="auto"/>
                    <w:left w:val="none" w:sz="0" w:space="0" w:color="auto"/>
                    <w:bottom w:val="none" w:sz="0" w:space="0" w:color="auto"/>
                    <w:right w:val="none" w:sz="0" w:space="0" w:color="auto"/>
                  </w:divBdr>
                </w:div>
                <w:div w:id="1804424676">
                  <w:marLeft w:val="640"/>
                  <w:marRight w:val="0"/>
                  <w:marTop w:val="0"/>
                  <w:marBottom w:val="0"/>
                  <w:divBdr>
                    <w:top w:val="none" w:sz="0" w:space="0" w:color="auto"/>
                    <w:left w:val="none" w:sz="0" w:space="0" w:color="auto"/>
                    <w:bottom w:val="none" w:sz="0" w:space="0" w:color="auto"/>
                    <w:right w:val="none" w:sz="0" w:space="0" w:color="auto"/>
                  </w:divBdr>
                </w:div>
                <w:div w:id="572161452">
                  <w:marLeft w:val="640"/>
                  <w:marRight w:val="0"/>
                  <w:marTop w:val="0"/>
                  <w:marBottom w:val="0"/>
                  <w:divBdr>
                    <w:top w:val="none" w:sz="0" w:space="0" w:color="auto"/>
                    <w:left w:val="none" w:sz="0" w:space="0" w:color="auto"/>
                    <w:bottom w:val="none" w:sz="0" w:space="0" w:color="auto"/>
                    <w:right w:val="none" w:sz="0" w:space="0" w:color="auto"/>
                  </w:divBdr>
                </w:div>
                <w:div w:id="1522357816">
                  <w:marLeft w:val="640"/>
                  <w:marRight w:val="0"/>
                  <w:marTop w:val="0"/>
                  <w:marBottom w:val="0"/>
                  <w:divBdr>
                    <w:top w:val="none" w:sz="0" w:space="0" w:color="auto"/>
                    <w:left w:val="none" w:sz="0" w:space="0" w:color="auto"/>
                    <w:bottom w:val="none" w:sz="0" w:space="0" w:color="auto"/>
                    <w:right w:val="none" w:sz="0" w:space="0" w:color="auto"/>
                  </w:divBdr>
                </w:div>
                <w:div w:id="1018580470">
                  <w:marLeft w:val="640"/>
                  <w:marRight w:val="0"/>
                  <w:marTop w:val="0"/>
                  <w:marBottom w:val="0"/>
                  <w:divBdr>
                    <w:top w:val="none" w:sz="0" w:space="0" w:color="auto"/>
                    <w:left w:val="none" w:sz="0" w:space="0" w:color="auto"/>
                    <w:bottom w:val="none" w:sz="0" w:space="0" w:color="auto"/>
                    <w:right w:val="none" w:sz="0" w:space="0" w:color="auto"/>
                  </w:divBdr>
                </w:div>
                <w:div w:id="116799042">
                  <w:marLeft w:val="640"/>
                  <w:marRight w:val="0"/>
                  <w:marTop w:val="0"/>
                  <w:marBottom w:val="0"/>
                  <w:divBdr>
                    <w:top w:val="none" w:sz="0" w:space="0" w:color="auto"/>
                    <w:left w:val="none" w:sz="0" w:space="0" w:color="auto"/>
                    <w:bottom w:val="none" w:sz="0" w:space="0" w:color="auto"/>
                    <w:right w:val="none" w:sz="0" w:space="0" w:color="auto"/>
                  </w:divBdr>
                </w:div>
              </w:divsChild>
            </w:div>
            <w:div w:id="1597834012">
              <w:marLeft w:val="0"/>
              <w:marRight w:val="0"/>
              <w:marTop w:val="0"/>
              <w:marBottom w:val="0"/>
              <w:divBdr>
                <w:top w:val="none" w:sz="0" w:space="0" w:color="auto"/>
                <w:left w:val="none" w:sz="0" w:space="0" w:color="auto"/>
                <w:bottom w:val="none" w:sz="0" w:space="0" w:color="auto"/>
                <w:right w:val="none" w:sz="0" w:space="0" w:color="auto"/>
              </w:divBdr>
              <w:divsChild>
                <w:div w:id="1211989662">
                  <w:marLeft w:val="640"/>
                  <w:marRight w:val="0"/>
                  <w:marTop w:val="0"/>
                  <w:marBottom w:val="0"/>
                  <w:divBdr>
                    <w:top w:val="none" w:sz="0" w:space="0" w:color="auto"/>
                    <w:left w:val="none" w:sz="0" w:space="0" w:color="auto"/>
                    <w:bottom w:val="none" w:sz="0" w:space="0" w:color="auto"/>
                    <w:right w:val="none" w:sz="0" w:space="0" w:color="auto"/>
                  </w:divBdr>
                </w:div>
                <w:div w:id="261686804">
                  <w:marLeft w:val="640"/>
                  <w:marRight w:val="0"/>
                  <w:marTop w:val="0"/>
                  <w:marBottom w:val="0"/>
                  <w:divBdr>
                    <w:top w:val="none" w:sz="0" w:space="0" w:color="auto"/>
                    <w:left w:val="none" w:sz="0" w:space="0" w:color="auto"/>
                    <w:bottom w:val="none" w:sz="0" w:space="0" w:color="auto"/>
                    <w:right w:val="none" w:sz="0" w:space="0" w:color="auto"/>
                  </w:divBdr>
                </w:div>
                <w:div w:id="1020550817">
                  <w:marLeft w:val="640"/>
                  <w:marRight w:val="0"/>
                  <w:marTop w:val="0"/>
                  <w:marBottom w:val="0"/>
                  <w:divBdr>
                    <w:top w:val="none" w:sz="0" w:space="0" w:color="auto"/>
                    <w:left w:val="none" w:sz="0" w:space="0" w:color="auto"/>
                    <w:bottom w:val="none" w:sz="0" w:space="0" w:color="auto"/>
                    <w:right w:val="none" w:sz="0" w:space="0" w:color="auto"/>
                  </w:divBdr>
                </w:div>
                <w:div w:id="2032296609">
                  <w:marLeft w:val="640"/>
                  <w:marRight w:val="0"/>
                  <w:marTop w:val="0"/>
                  <w:marBottom w:val="0"/>
                  <w:divBdr>
                    <w:top w:val="none" w:sz="0" w:space="0" w:color="auto"/>
                    <w:left w:val="none" w:sz="0" w:space="0" w:color="auto"/>
                    <w:bottom w:val="none" w:sz="0" w:space="0" w:color="auto"/>
                    <w:right w:val="none" w:sz="0" w:space="0" w:color="auto"/>
                  </w:divBdr>
                </w:div>
                <w:div w:id="1342704389">
                  <w:marLeft w:val="640"/>
                  <w:marRight w:val="0"/>
                  <w:marTop w:val="0"/>
                  <w:marBottom w:val="0"/>
                  <w:divBdr>
                    <w:top w:val="none" w:sz="0" w:space="0" w:color="auto"/>
                    <w:left w:val="none" w:sz="0" w:space="0" w:color="auto"/>
                    <w:bottom w:val="none" w:sz="0" w:space="0" w:color="auto"/>
                    <w:right w:val="none" w:sz="0" w:space="0" w:color="auto"/>
                  </w:divBdr>
                </w:div>
                <w:div w:id="1339653461">
                  <w:marLeft w:val="640"/>
                  <w:marRight w:val="0"/>
                  <w:marTop w:val="0"/>
                  <w:marBottom w:val="0"/>
                  <w:divBdr>
                    <w:top w:val="none" w:sz="0" w:space="0" w:color="auto"/>
                    <w:left w:val="none" w:sz="0" w:space="0" w:color="auto"/>
                    <w:bottom w:val="none" w:sz="0" w:space="0" w:color="auto"/>
                    <w:right w:val="none" w:sz="0" w:space="0" w:color="auto"/>
                  </w:divBdr>
                </w:div>
                <w:div w:id="1173642775">
                  <w:marLeft w:val="640"/>
                  <w:marRight w:val="0"/>
                  <w:marTop w:val="0"/>
                  <w:marBottom w:val="0"/>
                  <w:divBdr>
                    <w:top w:val="none" w:sz="0" w:space="0" w:color="auto"/>
                    <w:left w:val="none" w:sz="0" w:space="0" w:color="auto"/>
                    <w:bottom w:val="none" w:sz="0" w:space="0" w:color="auto"/>
                    <w:right w:val="none" w:sz="0" w:space="0" w:color="auto"/>
                  </w:divBdr>
                </w:div>
                <w:div w:id="1171678479">
                  <w:marLeft w:val="640"/>
                  <w:marRight w:val="0"/>
                  <w:marTop w:val="0"/>
                  <w:marBottom w:val="0"/>
                  <w:divBdr>
                    <w:top w:val="none" w:sz="0" w:space="0" w:color="auto"/>
                    <w:left w:val="none" w:sz="0" w:space="0" w:color="auto"/>
                    <w:bottom w:val="none" w:sz="0" w:space="0" w:color="auto"/>
                    <w:right w:val="none" w:sz="0" w:space="0" w:color="auto"/>
                  </w:divBdr>
                </w:div>
                <w:div w:id="659698330">
                  <w:marLeft w:val="640"/>
                  <w:marRight w:val="0"/>
                  <w:marTop w:val="0"/>
                  <w:marBottom w:val="0"/>
                  <w:divBdr>
                    <w:top w:val="none" w:sz="0" w:space="0" w:color="auto"/>
                    <w:left w:val="none" w:sz="0" w:space="0" w:color="auto"/>
                    <w:bottom w:val="none" w:sz="0" w:space="0" w:color="auto"/>
                    <w:right w:val="none" w:sz="0" w:space="0" w:color="auto"/>
                  </w:divBdr>
                </w:div>
                <w:div w:id="1740979735">
                  <w:marLeft w:val="640"/>
                  <w:marRight w:val="0"/>
                  <w:marTop w:val="0"/>
                  <w:marBottom w:val="0"/>
                  <w:divBdr>
                    <w:top w:val="none" w:sz="0" w:space="0" w:color="auto"/>
                    <w:left w:val="none" w:sz="0" w:space="0" w:color="auto"/>
                    <w:bottom w:val="none" w:sz="0" w:space="0" w:color="auto"/>
                    <w:right w:val="none" w:sz="0" w:space="0" w:color="auto"/>
                  </w:divBdr>
                </w:div>
                <w:div w:id="488248982">
                  <w:marLeft w:val="640"/>
                  <w:marRight w:val="0"/>
                  <w:marTop w:val="0"/>
                  <w:marBottom w:val="0"/>
                  <w:divBdr>
                    <w:top w:val="none" w:sz="0" w:space="0" w:color="auto"/>
                    <w:left w:val="none" w:sz="0" w:space="0" w:color="auto"/>
                    <w:bottom w:val="none" w:sz="0" w:space="0" w:color="auto"/>
                    <w:right w:val="none" w:sz="0" w:space="0" w:color="auto"/>
                  </w:divBdr>
                </w:div>
                <w:div w:id="2139757136">
                  <w:marLeft w:val="640"/>
                  <w:marRight w:val="0"/>
                  <w:marTop w:val="0"/>
                  <w:marBottom w:val="0"/>
                  <w:divBdr>
                    <w:top w:val="none" w:sz="0" w:space="0" w:color="auto"/>
                    <w:left w:val="none" w:sz="0" w:space="0" w:color="auto"/>
                    <w:bottom w:val="none" w:sz="0" w:space="0" w:color="auto"/>
                    <w:right w:val="none" w:sz="0" w:space="0" w:color="auto"/>
                  </w:divBdr>
                </w:div>
                <w:div w:id="1985352920">
                  <w:marLeft w:val="640"/>
                  <w:marRight w:val="0"/>
                  <w:marTop w:val="0"/>
                  <w:marBottom w:val="0"/>
                  <w:divBdr>
                    <w:top w:val="none" w:sz="0" w:space="0" w:color="auto"/>
                    <w:left w:val="none" w:sz="0" w:space="0" w:color="auto"/>
                    <w:bottom w:val="none" w:sz="0" w:space="0" w:color="auto"/>
                    <w:right w:val="none" w:sz="0" w:space="0" w:color="auto"/>
                  </w:divBdr>
                </w:div>
                <w:div w:id="731538296">
                  <w:marLeft w:val="640"/>
                  <w:marRight w:val="0"/>
                  <w:marTop w:val="0"/>
                  <w:marBottom w:val="0"/>
                  <w:divBdr>
                    <w:top w:val="none" w:sz="0" w:space="0" w:color="auto"/>
                    <w:left w:val="none" w:sz="0" w:space="0" w:color="auto"/>
                    <w:bottom w:val="none" w:sz="0" w:space="0" w:color="auto"/>
                    <w:right w:val="none" w:sz="0" w:space="0" w:color="auto"/>
                  </w:divBdr>
                </w:div>
                <w:div w:id="413818345">
                  <w:marLeft w:val="640"/>
                  <w:marRight w:val="0"/>
                  <w:marTop w:val="0"/>
                  <w:marBottom w:val="0"/>
                  <w:divBdr>
                    <w:top w:val="none" w:sz="0" w:space="0" w:color="auto"/>
                    <w:left w:val="none" w:sz="0" w:space="0" w:color="auto"/>
                    <w:bottom w:val="none" w:sz="0" w:space="0" w:color="auto"/>
                    <w:right w:val="none" w:sz="0" w:space="0" w:color="auto"/>
                  </w:divBdr>
                </w:div>
                <w:div w:id="1359310156">
                  <w:marLeft w:val="640"/>
                  <w:marRight w:val="0"/>
                  <w:marTop w:val="0"/>
                  <w:marBottom w:val="0"/>
                  <w:divBdr>
                    <w:top w:val="none" w:sz="0" w:space="0" w:color="auto"/>
                    <w:left w:val="none" w:sz="0" w:space="0" w:color="auto"/>
                    <w:bottom w:val="none" w:sz="0" w:space="0" w:color="auto"/>
                    <w:right w:val="none" w:sz="0" w:space="0" w:color="auto"/>
                  </w:divBdr>
                </w:div>
                <w:div w:id="372271571">
                  <w:marLeft w:val="640"/>
                  <w:marRight w:val="0"/>
                  <w:marTop w:val="0"/>
                  <w:marBottom w:val="0"/>
                  <w:divBdr>
                    <w:top w:val="none" w:sz="0" w:space="0" w:color="auto"/>
                    <w:left w:val="none" w:sz="0" w:space="0" w:color="auto"/>
                    <w:bottom w:val="none" w:sz="0" w:space="0" w:color="auto"/>
                    <w:right w:val="none" w:sz="0" w:space="0" w:color="auto"/>
                  </w:divBdr>
                </w:div>
                <w:div w:id="2009365076">
                  <w:marLeft w:val="640"/>
                  <w:marRight w:val="0"/>
                  <w:marTop w:val="0"/>
                  <w:marBottom w:val="0"/>
                  <w:divBdr>
                    <w:top w:val="none" w:sz="0" w:space="0" w:color="auto"/>
                    <w:left w:val="none" w:sz="0" w:space="0" w:color="auto"/>
                    <w:bottom w:val="none" w:sz="0" w:space="0" w:color="auto"/>
                    <w:right w:val="none" w:sz="0" w:space="0" w:color="auto"/>
                  </w:divBdr>
                </w:div>
                <w:div w:id="313527050">
                  <w:marLeft w:val="640"/>
                  <w:marRight w:val="0"/>
                  <w:marTop w:val="0"/>
                  <w:marBottom w:val="0"/>
                  <w:divBdr>
                    <w:top w:val="none" w:sz="0" w:space="0" w:color="auto"/>
                    <w:left w:val="none" w:sz="0" w:space="0" w:color="auto"/>
                    <w:bottom w:val="none" w:sz="0" w:space="0" w:color="auto"/>
                    <w:right w:val="none" w:sz="0" w:space="0" w:color="auto"/>
                  </w:divBdr>
                </w:div>
                <w:div w:id="117534315">
                  <w:marLeft w:val="640"/>
                  <w:marRight w:val="0"/>
                  <w:marTop w:val="0"/>
                  <w:marBottom w:val="0"/>
                  <w:divBdr>
                    <w:top w:val="none" w:sz="0" w:space="0" w:color="auto"/>
                    <w:left w:val="none" w:sz="0" w:space="0" w:color="auto"/>
                    <w:bottom w:val="none" w:sz="0" w:space="0" w:color="auto"/>
                    <w:right w:val="none" w:sz="0" w:space="0" w:color="auto"/>
                  </w:divBdr>
                </w:div>
                <w:div w:id="703600630">
                  <w:marLeft w:val="640"/>
                  <w:marRight w:val="0"/>
                  <w:marTop w:val="0"/>
                  <w:marBottom w:val="0"/>
                  <w:divBdr>
                    <w:top w:val="none" w:sz="0" w:space="0" w:color="auto"/>
                    <w:left w:val="none" w:sz="0" w:space="0" w:color="auto"/>
                    <w:bottom w:val="none" w:sz="0" w:space="0" w:color="auto"/>
                    <w:right w:val="none" w:sz="0" w:space="0" w:color="auto"/>
                  </w:divBdr>
                </w:div>
                <w:div w:id="1357543424">
                  <w:marLeft w:val="640"/>
                  <w:marRight w:val="0"/>
                  <w:marTop w:val="0"/>
                  <w:marBottom w:val="0"/>
                  <w:divBdr>
                    <w:top w:val="none" w:sz="0" w:space="0" w:color="auto"/>
                    <w:left w:val="none" w:sz="0" w:space="0" w:color="auto"/>
                    <w:bottom w:val="none" w:sz="0" w:space="0" w:color="auto"/>
                    <w:right w:val="none" w:sz="0" w:space="0" w:color="auto"/>
                  </w:divBdr>
                </w:div>
                <w:div w:id="1116482906">
                  <w:marLeft w:val="640"/>
                  <w:marRight w:val="0"/>
                  <w:marTop w:val="0"/>
                  <w:marBottom w:val="0"/>
                  <w:divBdr>
                    <w:top w:val="none" w:sz="0" w:space="0" w:color="auto"/>
                    <w:left w:val="none" w:sz="0" w:space="0" w:color="auto"/>
                    <w:bottom w:val="none" w:sz="0" w:space="0" w:color="auto"/>
                    <w:right w:val="none" w:sz="0" w:space="0" w:color="auto"/>
                  </w:divBdr>
                </w:div>
                <w:div w:id="1981497376">
                  <w:marLeft w:val="640"/>
                  <w:marRight w:val="0"/>
                  <w:marTop w:val="0"/>
                  <w:marBottom w:val="0"/>
                  <w:divBdr>
                    <w:top w:val="none" w:sz="0" w:space="0" w:color="auto"/>
                    <w:left w:val="none" w:sz="0" w:space="0" w:color="auto"/>
                    <w:bottom w:val="none" w:sz="0" w:space="0" w:color="auto"/>
                    <w:right w:val="none" w:sz="0" w:space="0" w:color="auto"/>
                  </w:divBdr>
                </w:div>
                <w:div w:id="330910509">
                  <w:marLeft w:val="640"/>
                  <w:marRight w:val="0"/>
                  <w:marTop w:val="0"/>
                  <w:marBottom w:val="0"/>
                  <w:divBdr>
                    <w:top w:val="none" w:sz="0" w:space="0" w:color="auto"/>
                    <w:left w:val="none" w:sz="0" w:space="0" w:color="auto"/>
                    <w:bottom w:val="none" w:sz="0" w:space="0" w:color="auto"/>
                    <w:right w:val="none" w:sz="0" w:space="0" w:color="auto"/>
                  </w:divBdr>
                </w:div>
                <w:div w:id="200825799">
                  <w:marLeft w:val="640"/>
                  <w:marRight w:val="0"/>
                  <w:marTop w:val="0"/>
                  <w:marBottom w:val="0"/>
                  <w:divBdr>
                    <w:top w:val="none" w:sz="0" w:space="0" w:color="auto"/>
                    <w:left w:val="none" w:sz="0" w:space="0" w:color="auto"/>
                    <w:bottom w:val="none" w:sz="0" w:space="0" w:color="auto"/>
                    <w:right w:val="none" w:sz="0" w:space="0" w:color="auto"/>
                  </w:divBdr>
                </w:div>
                <w:div w:id="367684697">
                  <w:marLeft w:val="640"/>
                  <w:marRight w:val="0"/>
                  <w:marTop w:val="0"/>
                  <w:marBottom w:val="0"/>
                  <w:divBdr>
                    <w:top w:val="none" w:sz="0" w:space="0" w:color="auto"/>
                    <w:left w:val="none" w:sz="0" w:space="0" w:color="auto"/>
                    <w:bottom w:val="none" w:sz="0" w:space="0" w:color="auto"/>
                    <w:right w:val="none" w:sz="0" w:space="0" w:color="auto"/>
                  </w:divBdr>
                </w:div>
                <w:div w:id="1140920856">
                  <w:marLeft w:val="640"/>
                  <w:marRight w:val="0"/>
                  <w:marTop w:val="0"/>
                  <w:marBottom w:val="0"/>
                  <w:divBdr>
                    <w:top w:val="none" w:sz="0" w:space="0" w:color="auto"/>
                    <w:left w:val="none" w:sz="0" w:space="0" w:color="auto"/>
                    <w:bottom w:val="none" w:sz="0" w:space="0" w:color="auto"/>
                    <w:right w:val="none" w:sz="0" w:space="0" w:color="auto"/>
                  </w:divBdr>
                </w:div>
                <w:div w:id="768549484">
                  <w:marLeft w:val="640"/>
                  <w:marRight w:val="0"/>
                  <w:marTop w:val="0"/>
                  <w:marBottom w:val="0"/>
                  <w:divBdr>
                    <w:top w:val="none" w:sz="0" w:space="0" w:color="auto"/>
                    <w:left w:val="none" w:sz="0" w:space="0" w:color="auto"/>
                    <w:bottom w:val="none" w:sz="0" w:space="0" w:color="auto"/>
                    <w:right w:val="none" w:sz="0" w:space="0" w:color="auto"/>
                  </w:divBdr>
                </w:div>
                <w:div w:id="481582030">
                  <w:marLeft w:val="640"/>
                  <w:marRight w:val="0"/>
                  <w:marTop w:val="0"/>
                  <w:marBottom w:val="0"/>
                  <w:divBdr>
                    <w:top w:val="none" w:sz="0" w:space="0" w:color="auto"/>
                    <w:left w:val="none" w:sz="0" w:space="0" w:color="auto"/>
                    <w:bottom w:val="none" w:sz="0" w:space="0" w:color="auto"/>
                    <w:right w:val="none" w:sz="0" w:space="0" w:color="auto"/>
                  </w:divBdr>
                </w:div>
                <w:div w:id="93523188">
                  <w:marLeft w:val="640"/>
                  <w:marRight w:val="0"/>
                  <w:marTop w:val="0"/>
                  <w:marBottom w:val="0"/>
                  <w:divBdr>
                    <w:top w:val="none" w:sz="0" w:space="0" w:color="auto"/>
                    <w:left w:val="none" w:sz="0" w:space="0" w:color="auto"/>
                    <w:bottom w:val="none" w:sz="0" w:space="0" w:color="auto"/>
                    <w:right w:val="none" w:sz="0" w:space="0" w:color="auto"/>
                  </w:divBdr>
                </w:div>
                <w:div w:id="1783987181">
                  <w:marLeft w:val="640"/>
                  <w:marRight w:val="0"/>
                  <w:marTop w:val="0"/>
                  <w:marBottom w:val="0"/>
                  <w:divBdr>
                    <w:top w:val="none" w:sz="0" w:space="0" w:color="auto"/>
                    <w:left w:val="none" w:sz="0" w:space="0" w:color="auto"/>
                    <w:bottom w:val="none" w:sz="0" w:space="0" w:color="auto"/>
                    <w:right w:val="none" w:sz="0" w:space="0" w:color="auto"/>
                  </w:divBdr>
                </w:div>
                <w:div w:id="1657997136">
                  <w:marLeft w:val="640"/>
                  <w:marRight w:val="0"/>
                  <w:marTop w:val="0"/>
                  <w:marBottom w:val="0"/>
                  <w:divBdr>
                    <w:top w:val="none" w:sz="0" w:space="0" w:color="auto"/>
                    <w:left w:val="none" w:sz="0" w:space="0" w:color="auto"/>
                    <w:bottom w:val="none" w:sz="0" w:space="0" w:color="auto"/>
                    <w:right w:val="none" w:sz="0" w:space="0" w:color="auto"/>
                  </w:divBdr>
                </w:div>
                <w:div w:id="89279738">
                  <w:marLeft w:val="640"/>
                  <w:marRight w:val="0"/>
                  <w:marTop w:val="0"/>
                  <w:marBottom w:val="0"/>
                  <w:divBdr>
                    <w:top w:val="none" w:sz="0" w:space="0" w:color="auto"/>
                    <w:left w:val="none" w:sz="0" w:space="0" w:color="auto"/>
                    <w:bottom w:val="none" w:sz="0" w:space="0" w:color="auto"/>
                    <w:right w:val="none" w:sz="0" w:space="0" w:color="auto"/>
                  </w:divBdr>
                </w:div>
                <w:div w:id="681516615">
                  <w:marLeft w:val="640"/>
                  <w:marRight w:val="0"/>
                  <w:marTop w:val="0"/>
                  <w:marBottom w:val="0"/>
                  <w:divBdr>
                    <w:top w:val="none" w:sz="0" w:space="0" w:color="auto"/>
                    <w:left w:val="none" w:sz="0" w:space="0" w:color="auto"/>
                    <w:bottom w:val="none" w:sz="0" w:space="0" w:color="auto"/>
                    <w:right w:val="none" w:sz="0" w:space="0" w:color="auto"/>
                  </w:divBdr>
                </w:div>
                <w:div w:id="264195412">
                  <w:marLeft w:val="640"/>
                  <w:marRight w:val="0"/>
                  <w:marTop w:val="0"/>
                  <w:marBottom w:val="0"/>
                  <w:divBdr>
                    <w:top w:val="none" w:sz="0" w:space="0" w:color="auto"/>
                    <w:left w:val="none" w:sz="0" w:space="0" w:color="auto"/>
                    <w:bottom w:val="none" w:sz="0" w:space="0" w:color="auto"/>
                    <w:right w:val="none" w:sz="0" w:space="0" w:color="auto"/>
                  </w:divBdr>
                </w:div>
                <w:div w:id="652217787">
                  <w:marLeft w:val="640"/>
                  <w:marRight w:val="0"/>
                  <w:marTop w:val="0"/>
                  <w:marBottom w:val="0"/>
                  <w:divBdr>
                    <w:top w:val="none" w:sz="0" w:space="0" w:color="auto"/>
                    <w:left w:val="none" w:sz="0" w:space="0" w:color="auto"/>
                    <w:bottom w:val="none" w:sz="0" w:space="0" w:color="auto"/>
                    <w:right w:val="none" w:sz="0" w:space="0" w:color="auto"/>
                  </w:divBdr>
                </w:div>
                <w:div w:id="985159898">
                  <w:marLeft w:val="640"/>
                  <w:marRight w:val="0"/>
                  <w:marTop w:val="0"/>
                  <w:marBottom w:val="0"/>
                  <w:divBdr>
                    <w:top w:val="none" w:sz="0" w:space="0" w:color="auto"/>
                    <w:left w:val="none" w:sz="0" w:space="0" w:color="auto"/>
                    <w:bottom w:val="none" w:sz="0" w:space="0" w:color="auto"/>
                    <w:right w:val="none" w:sz="0" w:space="0" w:color="auto"/>
                  </w:divBdr>
                </w:div>
                <w:div w:id="1354182754">
                  <w:marLeft w:val="640"/>
                  <w:marRight w:val="0"/>
                  <w:marTop w:val="0"/>
                  <w:marBottom w:val="0"/>
                  <w:divBdr>
                    <w:top w:val="none" w:sz="0" w:space="0" w:color="auto"/>
                    <w:left w:val="none" w:sz="0" w:space="0" w:color="auto"/>
                    <w:bottom w:val="none" w:sz="0" w:space="0" w:color="auto"/>
                    <w:right w:val="none" w:sz="0" w:space="0" w:color="auto"/>
                  </w:divBdr>
                </w:div>
                <w:div w:id="896401636">
                  <w:marLeft w:val="640"/>
                  <w:marRight w:val="0"/>
                  <w:marTop w:val="0"/>
                  <w:marBottom w:val="0"/>
                  <w:divBdr>
                    <w:top w:val="none" w:sz="0" w:space="0" w:color="auto"/>
                    <w:left w:val="none" w:sz="0" w:space="0" w:color="auto"/>
                    <w:bottom w:val="none" w:sz="0" w:space="0" w:color="auto"/>
                    <w:right w:val="none" w:sz="0" w:space="0" w:color="auto"/>
                  </w:divBdr>
                </w:div>
                <w:div w:id="563874336">
                  <w:marLeft w:val="640"/>
                  <w:marRight w:val="0"/>
                  <w:marTop w:val="0"/>
                  <w:marBottom w:val="0"/>
                  <w:divBdr>
                    <w:top w:val="none" w:sz="0" w:space="0" w:color="auto"/>
                    <w:left w:val="none" w:sz="0" w:space="0" w:color="auto"/>
                    <w:bottom w:val="none" w:sz="0" w:space="0" w:color="auto"/>
                    <w:right w:val="none" w:sz="0" w:space="0" w:color="auto"/>
                  </w:divBdr>
                </w:div>
                <w:div w:id="191502435">
                  <w:marLeft w:val="640"/>
                  <w:marRight w:val="0"/>
                  <w:marTop w:val="0"/>
                  <w:marBottom w:val="0"/>
                  <w:divBdr>
                    <w:top w:val="none" w:sz="0" w:space="0" w:color="auto"/>
                    <w:left w:val="none" w:sz="0" w:space="0" w:color="auto"/>
                    <w:bottom w:val="none" w:sz="0" w:space="0" w:color="auto"/>
                    <w:right w:val="none" w:sz="0" w:space="0" w:color="auto"/>
                  </w:divBdr>
                </w:div>
                <w:div w:id="608052651">
                  <w:marLeft w:val="640"/>
                  <w:marRight w:val="0"/>
                  <w:marTop w:val="0"/>
                  <w:marBottom w:val="0"/>
                  <w:divBdr>
                    <w:top w:val="none" w:sz="0" w:space="0" w:color="auto"/>
                    <w:left w:val="none" w:sz="0" w:space="0" w:color="auto"/>
                    <w:bottom w:val="none" w:sz="0" w:space="0" w:color="auto"/>
                    <w:right w:val="none" w:sz="0" w:space="0" w:color="auto"/>
                  </w:divBdr>
                </w:div>
                <w:div w:id="408237964">
                  <w:marLeft w:val="640"/>
                  <w:marRight w:val="0"/>
                  <w:marTop w:val="0"/>
                  <w:marBottom w:val="0"/>
                  <w:divBdr>
                    <w:top w:val="none" w:sz="0" w:space="0" w:color="auto"/>
                    <w:left w:val="none" w:sz="0" w:space="0" w:color="auto"/>
                    <w:bottom w:val="none" w:sz="0" w:space="0" w:color="auto"/>
                    <w:right w:val="none" w:sz="0" w:space="0" w:color="auto"/>
                  </w:divBdr>
                </w:div>
                <w:div w:id="346903554">
                  <w:marLeft w:val="640"/>
                  <w:marRight w:val="0"/>
                  <w:marTop w:val="0"/>
                  <w:marBottom w:val="0"/>
                  <w:divBdr>
                    <w:top w:val="none" w:sz="0" w:space="0" w:color="auto"/>
                    <w:left w:val="none" w:sz="0" w:space="0" w:color="auto"/>
                    <w:bottom w:val="none" w:sz="0" w:space="0" w:color="auto"/>
                    <w:right w:val="none" w:sz="0" w:space="0" w:color="auto"/>
                  </w:divBdr>
                </w:div>
                <w:div w:id="31342511">
                  <w:marLeft w:val="640"/>
                  <w:marRight w:val="0"/>
                  <w:marTop w:val="0"/>
                  <w:marBottom w:val="0"/>
                  <w:divBdr>
                    <w:top w:val="none" w:sz="0" w:space="0" w:color="auto"/>
                    <w:left w:val="none" w:sz="0" w:space="0" w:color="auto"/>
                    <w:bottom w:val="none" w:sz="0" w:space="0" w:color="auto"/>
                    <w:right w:val="none" w:sz="0" w:space="0" w:color="auto"/>
                  </w:divBdr>
                </w:div>
                <w:div w:id="756290068">
                  <w:marLeft w:val="640"/>
                  <w:marRight w:val="0"/>
                  <w:marTop w:val="0"/>
                  <w:marBottom w:val="0"/>
                  <w:divBdr>
                    <w:top w:val="none" w:sz="0" w:space="0" w:color="auto"/>
                    <w:left w:val="none" w:sz="0" w:space="0" w:color="auto"/>
                    <w:bottom w:val="none" w:sz="0" w:space="0" w:color="auto"/>
                    <w:right w:val="none" w:sz="0" w:space="0" w:color="auto"/>
                  </w:divBdr>
                </w:div>
                <w:div w:id="613176733">
                  <w:marLeft w:val="640"/>
                  <w:marRight w:val="0"/>
                  <w:marTop w:val="0"/>
                  <w:marBottom w:val="0"/>
                  <w:divBdr>
                    <w:top w:val="none" w:sz="0" w:space="0" w:color="auto"/>
                    <w:left w:val="none" w:sz="0" w:space="0" w:color="auto"/>
                    <w:bottom w:val="none" w:sz="0" w:space="0" w:color="auto"/>
                    <w:right w:val="none" w:sz="0" w:space="0" w:color="auto"/>
                  </w:divBdr>
                </w:div>
                <w:div w:id="172689367">
                  <w:marLeft w:val="640"/>
                  <w:marRight w:val="0"/>
                  <w:marTop w:val="0"/>
                  <w:marBottom w:val="0"/>
                  <w:divBdr>
                    <w:top w:val="none" w:sz="0" w:space="0" w:color="auto"/>
                    <w:left w:val="none" w:sz="0" w:space="0" w:color="auto"/>
                    <w:bottom w:val="none" w:sz="0" w:space="0" w:color="auto"/>
                    <w:right w:val="none" w:sz="0" w:space="0" w:color="auto"/>
                  </w:divBdr>
                </w:div>
                <w:div w:id="1365447722">
                  <w:marLeft w:val="640"/>
                  <w:marRight w:val="0"/>
                  <w:marTop w:val="0"/>
                  <w:marBottom w:val="0"/>
                  <w:divBdr>
                    <w:top w:val="none" w:sz="0" w:space="0" w:color="auto"/>
                    <w:left w:val="none" w:sz="0" w:space="0" w:color="auto"/>
                    <w:bottom w:val="none" w:sz="0" w:space="0" w:color="auto"/>
                    <w:right w:val="none" w:sz="0" w:space="0" w:color="auto"/>
                  </w:divBdr>
                </w:div>
                <w:div w:id="278881790">
                  <w:marLeft w:val="640"/>
                  <w:marRight w:val="0"/>
                  <w:marTop w:val="0"/>
                  <w:marBottom w:val="0"/>
                  <w:divBdr>
                    <w:top w:val="none" w:sz="0" w:space="0" w:color="auto"/>
                    <w:left w:val="none" w:sz="0" w:space="0" w:color="auto"/>
                    <w:bottom w:val="none" w:sz="0" w:space="0" w:color="auto"/>
                    <w:right w:val="none" w:sz="0" w:space="0" w:color="auto"/>
                  </w:divBdr>
                </w:div>
                <w:div w:id="1948078952">
                  <w:marLeft w:val="640"/>
                  <w:marRight w:val="0"/>
                  <w:marTop w:val="0"/>
                  <w:marBottom w:val="0"/>
                  <w:divBdr>
                    <w:top w:val="none" w:sz="0" w:space="0" w:color="auto"/>
                    <w:left w:val="none" w:sz="0" w:space="0" w:color="auto"/>
                    <w:bottom w:val="none" w:sz="0" w:space="0" w:color="auto"/>
                    <w:right w:val="none" w:sz="0" w:space="0" w:color="auto"/>
                  </w:divBdr>
                </w:div>
                <w:div w:id="1463886718">
                  <w:marLeft w:val="640"/>
                  <w:marRight w:val="0"/>
                  <w:marTop w:val="0"/>
                  <w:marBottom w:val="0"/>
                  <w:divBdr>
                    <w:top w:val="none" w:sz="0" w:space="0" w:color="auto"/>
                    <w:left w:val="none" w:sz="0" w:space="0" w:color="auto"/>
                    <w:bottom w:val="none" w:sz="0" w:space="0" w:color="auto"/>
                    <w:right w:val="none" w:sz="0" w:space="0" w:color="auto"/>
                  </w:divBdr>
                </w:div>
                <w:div w:id="810446238">
                  <w:marLeft w:val="640"/>
                  <w:marRight w:val="0"/>
                  <w:marTop w:val="0"/>
                  <w:marBottom w:val="0"/>
                  <w:divBdr>
                    <w:top w:val="none" w:sz="0" w:space="0" w:color="auto"/>
                    <w:left w:val="none" w:sz="0" w:space="0" w:color="auto"/>
                    <w:bottom w:val="none" w:sz="0" w:space="0" w:color="auto"/>
                    <w:right w:val="none" w:sz="0" w:space="0" w:color="auto"/>
                  </w:divBdr>
                </w:div>
                <w:div w:id="1779519641">
                  <w:marLeft w:val="640"/>
                  <w:marRight w:val="0"/>
                  <w:marTop w:val="0"/>
                  <w:marBottom w:val="0"/>
                  <w:divBdr>
                    <w:top w:val="none" w:sz="0" w:space="0" w:color="auto"/>
                    <w:left w:val="none" w:sz="0" w:space="0" w:color="auto"/>
                    <w:bottom w:val="none" w:sz="0" w:space="0" w:color="auto"/>
                    <w:right w:val="none" w:sz="0" w:space="0" w:color="auto"/>
                  </w:divBdr>
                </w:div>
                <w:div w:id="282079194">
                  <w:marLeft w:val="640"/>
                  <w:marRight w:val="0"/>
                  <w:marTop w:val="0"/>
                  <w:marBottom w:val="0"/>
                  <w:divBdr>
                    <w:top w:val="none" w:sz="0" w:space="0" w:color="auto"/>
                    <w:left w:val="none" w:sz="0" w:space="0" w:color="auto"/>
                    <w:bottom w:val="none" w:sz="0" w:space="0" w:color="auto"/>
                    <w:right w:val="none" w:sz="0" w:space="0" w:color="auto"/>
                  </w:divBdr>
                </w:div>
                <w:div w:id="1204446383">
                  <w:marLeft w:val="640"/>
                  <w:marRight w:val="0"/>
                  <w:marTop w:val="0"/>
                  <w:marBottom w:val="0"/>
                  <w:divBdr>
                    <w:top w:val="none" w:sz="0" w:space="0" w:color="auto"/>
                    <w:left w:val="none" w:sz="0" w:space="0" w:color="auto"/>
                    <w:bottom w:val="none" w:sz="0" w:space="0" w:color="auto"/>
                    <w:right w:val="none" w:sz="0" w:space="0" w:color="auto"/>
                  </w:divBdr>
                </w:div>
                <w:div w:id="607665792">
                  <w:marLeft w:val="640"/>
                  <w:marRight w:val="0"/>
                  <w:marTop w:val="0"/>
                  <w:marBottom w:val="0"/>
                  <w:divBdr>
                    <w:top w:val="none" w:sz="0" w:space="0" w:color="auto"/>
                    <w:left w:val="none" w:sz="0" w:space="0" w:color="auto"/>
                    <w:bottom w:val="none" w:sz="0" w:space="0" w:color="auto"/>
                    <w:right w:val="none" w:sz="0" w:space="0" w:color="auto"/>
                  </w:divBdr>
                </w:div>
                <w:div w:id="1155221100">
                  <w:marLeft w:val="640"/>
                  <w:marRight w:val="0"/>
                  <w:marTop w:val="0"/>
                  <w:marBottom w:val="0"/>
                  <w:divBdr>
                    <w:top w:val="none" w:sz="0" w:space="0" w:color="auto"/>
                    <w:left w:val="none" w:sz="0" w:space="0" w:color="auto"/>
                    <w:bottom w:val="none" w:sz="0" w:space="0" w:color="auto"/>
                    <w:right w:val="none" w:sz="0" w:space="0" w:color="auto"/>
                  </w:divBdr>
                </w:div>
                <w:div w:id="662317707">
                  <w:marLeft w:val="640"/>
                  <w:marRight w:val="0"/>
                  <w:marTop w:val="0"/>
                  <w:marBottom w:val="0"/>
                  <w:divBdr>
                    <w:top w:val="none" w:sz="0" w:space="0" w:color="auto"/>
                    <w:left w:val="none" w:sz="0" w:space="0" w:color="auto"/>
                    <w:bottom w:val="none" w:sz="0" w:space="0" w:color="auto"/>
                    <w:right w:val="none" w:sz="0" w:space="0" w:color="auto"/>
                  </w:divBdr>
                </w:div>
                <w:div w:id="785077284">
                  <w:marLeft w:val="640"/>
                  <w:marRight w:val="0"/>
                  <w:marTop w:val="0"/>
                  <w:marBottom w:val="0"/>
                  <w:divBdr>
                    <w:top w:val="none" w:sz="0" w:space="0" w:color="auto"/>
                    <w:left w:val="none" w:sz="0" w:space="0" w:color="auto"/>
                    <w:bottom w:val="none" w:sz="0" w:space="0" w:color="auto"/>
                    <w:right w:val="none" w:sz="0" w:space="0" w:color="auto"/>
                  </w:divBdr>
                </w:div>
                <w:div w:id="2065054545">
                  <w:marLeft w:val="640"/>
                  <w:marRight w:val="0"/>
                  <w:marTop w:val="0"/>
                  <w:marBottom w:val="0"/>
                  <w:divBdr>
                    <w:top w:val="none" w:sz="0" w:space="0" w:color="auto"/>
                    <w:left w:val="none" w:sz="0" w:space="0" w:color="auto"/>
                    <w:bottom w:val="none" w:sz="0" w:space="0" w:color="auto"/>
                    <w:right w:val="none" w:sz="0" w:space="0" w:color="auto"/>
                  </w:divBdr>
                </w:div>
                <w:div w:id="595675155">
                  <w:marLeft w:val="640"/>
                  <w:marRight w:val="0"/>
                  <w:marTop w:val="0"/>
                  <w:marBottom w:val="0"/>
                  <w:divBdr>
                    <w:top w:val="none" w:sz="0" w:space="0" w:color="auto"/>
                    <w:left w:val="none" w:sz="0" w:space="0" w:color="auto"/>
                    <w:bottom w:val="none" w:sz="0" w:space="0" w:color="auto"/>
                    <w:right w:val="none" w:sz="0" w:space="0" w:color="auto"/>
                  </w:divBdr>
                </w:div>
                <w:div w:id="685861725">
                  <w:marLeft w:val="640"/>
                  <w:marRight w:val="0"/>
                  <w:marTop w:val="0"/>
                  <w:marBottom w:val="0"/>
                  <w:divBdr>
                    <w:top w:val="none" w:sz="0" w:space="0" w:color="auto"/>
                    <w:left w:val="none" w:sz="0" w:space="0" w:color="auto"/>
                    <w:bottom w:val="none" w:sz="0" w:space="0" w:color="auto"/>
                    <w:right w:val="none" w:sz="0" w:space="0" w:color="auto"/>
                  </w:divBdr>
                </w:div>
                <w:div w:id="1806925120">
                  <w:marLeft w:val="640"/>
                  <w:marRight w:val="0"/>
                  <w:marTop w:val="0"/>
                  <w:marBottom w:val="0"/>
                  <w:divBdr>
                    <w:top w:val="none" w:sz="0" w:space="0" w:color="auto"/>
                    <w:left w:val="none" w:sz="0" w:space="0" w:color="auto"/>
                    <w:bottom w:val="none" w:sz="0" w:space="0" w:color="auto"/>
                    <w:right w:val="none" w:sz="0" w:space="0" w:color="auto"/>
                  </w:divBdr>
                </w:div>
                <w:div w:id="712923618">
                  <w:marLeft w:val="640"/>
                  <w:marRight w:val="0"/>
                  <w:marTop w:val="0"/>
                  <w:marBottom w:val="0"/>
                  <w:divBdr>
                    <w:top w:val="none" w:sz="0" w:space="0" w:color="auto"/>
                    <w:left w:val="none" w:sz="0" w:space="0" w:color="auto"/>
                    <w:bottom w:val="none" w:sz="0" w:space="0" w:color="auto"/>
                    <w:right w:val="none" w:sz="0" w:space="0" w:color="auto"/>
                  </w:divBdr>
                </w:div>
                <w:div w:id="1472015773">
                  <w:marLeft w:val="640"/>
                  <w:marRight w:val="0"/>
                  <w:marTop w:val="0"/>
                  <w:marBottom w:val="0"/>
                  <w:divBdr>
                    <w:top w:val="none" w:sz="0" w:space="0" w:color="auto"/>
                    <w:left w:val="none" w:sz="0" w:space="0" w:color="auto"/>
                    <w:bottom w:val="none" w:sz="0" w:space="0" w:color="auto"/>
                    <w:right w:val="none" w:sz="0" w:space="0" w:color="auto"/>
                  </w:divBdr>
                </w:div>
                <w:div w:id="1894535856">
                  <w:marLeft w:val="640"/>
                  <w:marRight w:val="0"/>
                  <w:marTop w:val="0"/>
                  <w:marBottom w:val="0"/>
                  <w:divBdr>
                    <w:top w:val="none" w:sz="0" w:space="0" w:color="auto"/>
                    <w:left w:val="none" w:sz="0" w:space="0" w:color="auto"/>
                    <w:bottom w:val="none" w:sz="0" w:space="0" w:color="auto"/>
                    <w:right w:val="none" w:sz="0" w:space="0" w:color="auto"/>
                  </w:divBdr>
                </w:div>
                <w:div w:id="1088160955">
                  <w:marLeft w:val="640"/>
                  <w:marRight w:val="0"/>
                  <w:marTop w:val="0"/>
                  <w:marBottom w:val="0"/>
                  <w:divBdr>
                    <w:top w:val="none" w:sz="0" w:space="0" w:color="auto"/>
                    <w:left w:val="none" w:sz="0" w:space="0" w:color="auto"/>
                    <w:bottom w:val="none" w:sz="0" w:space="0" w:color="auto"/>
                    <w:right w:val="none" w:sz="0" w:space="0" w:color="auto"/>
                  </w:divBdr>
                </w:div>
                <w:div w:id="31149624">
                  <w:marLeft w:val="640"/>
                  <w:marRight w:val="0"/>
                  <w:marTop w:val="0"/>
                  <w:marBottom w:val="0"/>
                  <w:divBdr>
                    <w:top w:val="none" w:sz="0" w:space="0" w:color="auto"/>
                    <w:left w:val="none" w:sz="0" w:space="0" w:color="auto"/>
                    <w:bottom w:val="none" w:sz="0" w:space="0" w:color="auto"/>
                    <w:right w:val="none" w:sz="0" w:space="0" w:color="auto"/>
                  </w:divBdr>
                </w:div>
                <w:div w:id="1499922776">
                  <w:marLeft w:val="640"/>
                  <w:marRight w:val="0"/>
                  <w:marTop w:val="0"/>
                  <w:marBottom w:val="0"/>
                  <w:divBdr>
                    <w:top w:val="none" w:sz="0" w:space="0" w:color="auto"/>
                    <w:left w:val="none" w:sz="0" w:space="0" w:color="auto"/>
                    <w:bottom w:val="none" w:sz="0" w:space="0" w:color="auto"/>
                    <w:right w:val="none" w:sz="0" w:space="0" w:color="auto"/>
                  </w:divBdr>
                </w:div>
                <w:div w:id="386614308">
                  <w:marLeft w:val="640"/>
                  <w:marRight w:val="0"/>
                  <w:marTop w:val="0"/>
                  <w:marBottom w:val="0"/>
                  <w:divBdr>
                    <w:top w:val="none" w:sz="0" w:space="0" w:color="auto"/>
                    <w:left w:val="none" w:sz="0" w:space="0" w:color="auto"/>
                    <w:bottom w:val="none" w:sz="0" w:space="0" w:color="auto"/>
                    <w:right w:val="none" w:sz="0" w:space="0" w:color="auto"/>
                  </w:divBdr>
                </w:div>
                <w:div w:id="945117755">
                  <w:marLeft w:val="640"/>
                  <w:marRight w:val="0"/>
                  <w:marTop w:val="0"/>
                  <w:marBottom w:val="0"/>
                  <w:divBdr>
                    <w:top w:val="none" w:sz="0" w:space="0" w:color="auto"/>
                    <w:left w:val="none" w:sz="0" w:space="0" w:color="auto"/>
                    <w:bottom w:val="none" w:sz="0" w:space="0" w:color="auto"/>
                    <w:right w:val="none" w:sz="0" w:space="0" w:color="auto"/>
                  </w:divBdr>
                </w:div>
                <w:div w:id="435833261">
                  <w:marLeft w:val="640"/>
                  <w:marRight w:val="0"/>
                  <w:marTop w:val="0"/>
                  <w:marBottom w:val="0"/>
                  <w:divBdr>
                    <w:top w:val="none" w:sz="0" w:space="0" w:color="auto"/>
                    <w:left w:val="none" w:sz="0" w:space="0" w:color="auto"/>
                    <w:bottom w:val="none" w:sz="0" w:space="0" w:color="auto"/>
                    <w:right w:val="none" w:sz="0" w:space="0" w:color="auto"/>
                  </w:divBdr>
                </w:div>
                <w:div w:id="39019937">
                  <w:marLeft w:val="640"/>
                  <w:marRight w:val="0"/>
                  <w:marTop w:val="0"/>
                  <w:marBottom w:val="0"/>
                  <w:divBdr>
                    <w:top w:val="none" w:sz="0" w:space="0" w:color="auto"/>
                    <w:left w:val="none" w:sz="0" w:space="0" w:color="auto"/>
                    <w:bottom w:val="none" w:sz="0" w:space="0" w:color="auto"/>
                    <w:right w:val="none" w:sz="0" w:space="0" w:color="auto"/>
                  </w:divBdr>
                </w:div>
                <w:div w:id="1771584596">
                  <w:marLeft w:val="640"/>
                  <w:marRight w:val="0"/>
                  <w:marTop w:val="0"/>
                  <w:marBottom w:val="0"/>
                  <w:divBdr>
                    <w:top w:val="none" w:sz="0" w:space="0" w:color="auto"/>
                    <w:left w:val="none" w:sz="0" w:space="0" w:color="auto"/>
                    <w:bottom w:val="none" w:sz="0" w:space="0" w:color="auto"/>
                    <w:right w:val="none" w:sz="0" w:space="0" w:color="auto"/>
                  </w:divBdr>
                </w:div>
                <w:div w:id="2084787935">
                  <w:marLeft w:val="640"/>
                  <w:marRight w:val="0"/>
                  <w:marTop w:val="0"/>
                  <w:marBottom w:val="0"/>
                  <w:divBdr>
                    <w:top w:val="none" w:sz="0" w:space="0" w:color="auto"/>
                    <w:left w:val="none" w:sz="0" w:space="0" w:color="auto"/>
                    <w:bottom w:val="none" w:sz="0" w:space="0" w:color="auto"/>
                    <w:right w:val="none" w:sz="0" w:space="0" w:color="auto"/>
                  </w:divBdr>
                </w:div>
                <w:div w:id="1485508236">
                  <w:marLeft w:val="640"/>
                  <w:marRight w:val="0"/>
                  <w:marTop w:val="0"/>
                  <w:marBottom w:val="0"/>
                  <w:divBdr>
                    <w:top w:val="none" w:sz="0" w:space="0" w:color="auto"/>
                    <w:left w:val="none" w:sz="0" w:space="0" w:color="auto"/>
                    <w:bottom w:val="none" w:sz="0" w:space="0" w:color="auto"/>
                    <w:right w:val="none" w:sz="0" w:space="0" w:color="auto"/>
                  </w:divBdr>
                </w:div>
                <w:div w:id="231358468">
                  <w:marLeft w:val="640"/>
                  <w:marRight w:val="0"/>
                  <w:marTop w:val="0"/>
                  <w:marBottom w:val="0"/>
                  <w:divBdr>
                    <w:top w:val="none" w:sz="0" w:space="0" w:color="auto"/>
                    <w:left w:val="none" w:sz="0" w:space="0" w:color="auto"/>
                    <w:bottom w:val="none" w:sz="0" w:space="0" w:color="auto"/>
                    <w:right w:val="none" w:sz="0" w:space="0" w:color="auto"/>
                  </w:divBdr>
                </w:div>
                <w:div w:id="1650162324">
                  <w:marLeft w:val="640"/>
                  <w:marRight w:val="0"/>
                  <w:marTop w:val="0"/>
                  <w:marBottom w:val="0"/>
                  <w:divBdr>
                    <w:top w:val="none" w:sz="0" w:space="0" w:color="auto"/>
                    <w:left w:val="none" w:sz="0" w:space="0" w:color="auto"/>
                    <w:bottom w:val="none" w:sz="0" w:space="0" w:color="auto"/>
                    <w:right w:val="none" w:sz="0" w:space="0" w:color="auto"/>
                  </w:divBdr>
                </w:div>
                <w:div w:id="634142022">
                  <w:marLeft w:val="640"/>
                  <w:marRight w:val="0"/>
                  <w:marTop w:val="0"/>
                  <w:marBottom w:val="0"/>
                  <w:divBdr>
                    <w:top w:val="none" w:sz="0" w:space="0" w:color="auto"/>
                    <w:left w:val="none" w:sz="0" w:space="0" w:color="auto"/>
                    <w:bottom w:val="none" w:sz="0" w:space="0" w:color="auto"/>
                    <w:right w:val="none" w:sz="0" w:space="0" w:color="auto"/>
                  </w:divBdr>
                </w:div>
                <w:div w:id="1382049437">
                  <w:marLeft w:val="640"/>
                  <w:marRight w:val="0"/>
                  <w:marTop w:val="0"/>
                  <w:marBottom w:val="0"/>
                  <w:divBdr>
                    <w:top w:val="none" w:sz="0" w:space="0" w:color="auto"/>
                    <w:left w:val="none" w:sz="0" w:space="0" w:color="auto"/>
                    <w:bottom w:val="none" w:sz="0" w:space="0" w:color="auto"/>
                    <w:right w:val="none" w:sz="0" w:space="0" w:color="auto"/>
                  </w:divBdr>
                </w:div>
                <w:div w:id="1081828561">
                  <w:marLeft w:val="640"/>
                  <w:marRight w:val="0"/>
                  <w:marTop w:val="0"/>
                  <w:marBottom w:val="0"/>
                  <w:divBdr>
                    <w:top w:val="none" w:sz="0" w:space="0" w:color="auto"/>
                    <w:left w:val="none" w:sz="0" w:space="0" w:color="auto"/>
                    <w:bottom w:val="none" w:sz="0" w:space="0" w:color="auto"/>
                    <w:right w:val="none" w:sz="0" w:space="0" w:color="auto"/>
                  </w:divBdr>
                </w:div>
                <w:div w:id="1261985305">
                  <w:marLeft w:val="640"/>
                  <w:marRight w:val="0"/>
                  <w:marTop w:val="0"/>
                  <w:marBottom w:val="0"/>
                  <w:divBdr>
                    <w:top w:val="none" w:sz="0" w:space="0" w:color="auto"/>
                    <w:left w:val="none" w:sz="0" w:space="0" w:color="auto"/>
                    <w:bottom w:val="none" w:sz="0" w:space="0" w:color="auto"/>
                    <w:right w:val="none" w:sz="0" w:space="0" w:color="auto"/>
                  </w:divBdr>
                </w:div>
                <w:div w:id="164250168">
                  <w:marLeft w:val="640"/>
                  <w:marRight w:val="0"/>
                  <w:marTop w:val="0"/>
                  <w:marBottom w:val="0"/>
                  <w:divBdr>
                    <w:top w:val="none" w:sz="0" w:space="0" w:color="auto"/>
                    <w:left w:val="none" w:sz="0" w:space="0" w:color="auto"/>
                    <w:bottom w:val="none" w:sz="0" w:space="0" w:color="auto"/>
                    <w:right w:val="none" w:sz="0" w:space="0" w:color="auto"/>
                  </w:divBdr>
                </w:div>
                <w:div w:id="2057462231">
                  <w:marLeft w:val="640"/>
                  <w:marRight w:val="0"/>
                  <w:marTop w:val="0"/>
                  <w:marBottom w:val="0"/>
                  <w:divBdr>
                    <w:top w:val="none" w:sz="0" w:space="0" w:color="auto"/>
                    <w:left w:val="none" w:sz="0" w:space="0" w:color="auto"/>
                    <w:bottom w:val="none" w:sz="0" w:space="0" w:color="auto"/>
                    <w:right w:val="none" w:sz="0" w:space="0" w:color="auto"/>
                  </w:divBdr>
                </w:div>
                <w:div w:id="612447126">
                  <w:marLeft w:val="640"/>
                  <w:marRight w:val="0"/>
                  <w:marTop w:val="0"/>
                  <w:marBottom w:val="0"/>
                  <w:divBdr>
                    <w:top w:val="none" w:sz="0" w:space="0" w:color="auto"/>
                    <w:left w:val="none" w:sz="0" w:space="0" w:color="auto"/>
                    <w:bottom w:val="none" w:sz="0" w:space="0" w:color="auto"/>
                    <w:right w:val="none" w:sz="0" w:space="0" w:color="auto"/>
                  </w:divBdr>
                </w:div>
                <w:div w:id="162553412">
                  <w:marLeft w:val="640"/>
                  <w:marRight w:val="0"/>
                  <w:marTop w:val="0"/>
                  <w:marBottom w:val="0"/>
                  <w:divBdr>
                    <w:top w:val="none" w:sz="0" w:space="0" w:color="auto"/>
                    <w:left w:val="none" w:sz="0" w:space="0" w:color="auto"/>
                    <w:bottom w:val="none" w:sz="0" w:space="0" w:color="auto"/>
                    <w:right w:val="none" w:sz="0" w:space="0" w:color="auto"/>
                  </w:divBdr>
                </w:div>
                <w:div w:id="1992130174">
                  <w:marLeft w:val="640"/>
                  <w:marRight w:val="0"/>
                  <w:marTop w:val="0"/>
                  <w:marBottom w:val="0"/>
                  <w:divBdr>
                    <w:top w:val="none" w:sz="0" w:space="0" w:color="auto"/>
                    <w:left w:val="none" w:sz="0" w:space="0" w:color="auto"/>
                    <w:bottom w:val="none" w:sz="0" w:space="0" w:color="auto"/>
                    <w:right w:val="none" w:sz="0" w:space="0" w:color="auto"/>
                  </w:divBdr>
                </w:div>
                <w:div w:id="1255016838">
                  <w:marLeft w:val="640"/>
                  <w:marRight w:val="0"/>
                  <w:marTop w:val="0"/>
                  <w:marBottom w:val="0"/>
                  <w:divBdr>
                    <w:top w:val="none" w:sz="0" w:space="0" w:color="auto"/>
                    <w:left w:val="none" w:sz="0" w:space="0" w:color="auto"/>
                    <w:bottom w:val="none" w:sz="0" w:space="0" w:color="auto"/>
                    <w:right w:val="none" w:sz="0" w:space="0" w:color="auto"/>
                  </w:divBdr>
                </w:div>
                <w:div w:id="1541016591">
                  <w:marLeft w:val="640"/>
                  <w:marRight w:val="0"/>
                  <w:marTop w:val="0"/>
                  <w:marBottom w:val="0"/>
                  <w:divBdr>
                    <w:top w:val="none" w:sz="0" w:space="0" w:color="auto"/>
                    <w:left w:val="none" w:sz="0" w:space="0" w:color="auto"/>
                    <w:bottom w:val="none" w:sz="0" w:space="0" w:color="auto"/>
                    <w:right w:val="none" w:sz="0" w:space="0" w:color="auto"/>
                  </w:divBdr>
                </w:div>
                <w:div w:id="358354092">
                  <w:marLeft w:val="640"/>
                  <w:marRight w:val="0"/>
                  <w:marTop w:val="0"/>
                  <w:marBottom w:val="0"/>
                  <w:divBdr>
                    <w:top w:val="none" w:sz="0" w:space="0" w:color="auto"/>
                    <w:left w:val="none" w:sz="0" w:space="0" w:color="auto"/>
                    <w:bottom w:val="none" w:sz="0" w:space="0" w:color="auto"/>
                    <w:right w:val="none" w:sz="0" w:space="0" w:color="auto"/>
                  </w:divBdr>
                </w:div>
                <w:div w:id="715928801">
                  <w:marLeft w:val="640"/>
                  <w:marRight w:val="0"/>
                  <w:marTop w:val="0"/>
                  <w:marBottom w:val="0"/>
                  <w:divBdr>
                    <w:top w:val="none" w:sz="0" w:space="0" w:color="auto"/>
                    <w:left w:val="none" w:sz="0" w:space="0" w:color="auto"/>
                    <w:bottom w:val="none" w:sz="0" w:space="0" w:color="auto"/>
                    <w:right w:val="none" w:sz="0" w:space="0" w:color="auto"/>
                  </w:divBdr>
                </w:div>
                <w:div w:id="1105081379">
                  <w:marLeft w:val="640"/>
                  <w:marRight w:val="0"/>
                  <w:marTop w:val="0"/>
                  <w:marBottom w:val="0"/>
                  <w:divBdr>
                    <w:top w:val="none" w:sz="0" w:space="0" w:color="auto"/>
                    <w:left w:val="none" w:sz="0" w:space="0" w:color="auto"/>
                    <w:bottom w:val="none" w:sz="0" w:space="0" w:color="auto"/>
                    <w:right w:val="none" w:sz="0" w:space="0" w:color="auto"/>
                  </w:divBdr>
                </w:div>
                <w:div w:id="760176382">
                  <w:marLeft w:val="640"/>
                  <w:marRight w:val="0"/>
                  <w:marTop w:val="0"/>
                  <w:marBottom w:val="0"/>
                  <w:divBdr>
                    <w:top w:val="none" w:sz="0" w:space="0" w:color="auto"/>
                    <w:left w:val="none" w:sz="0" w:space="0" w:color="auto"/>
                    <w:bottom w:val="none" w:sz="0" w:space="0" w:color="auto"/>
                    <w:right w:val="none" w:sz="0" w:space="0" w:color="auto"/>
                  </w:divBdr>
                </w:div>
                <w:div w:id="1651011757">
                  <w:marLeft w:val="640"/>
                  <w:marRight w:val="0"/>
                  <w:marTop w:val="0"/>
                  <w:marBottom w:val="0"/>
                  <w:divBdr>
                    <w:top w:val="none" w:sz="0" w:space="0" w:color="auto"/>
                    <w:left w:val="none" w:sz="0" w:space="0" w:color="auto"/>
                    <w:bottom w:val="none" w:sz="0" w:space="0" w:color="auto"/>
                    <w:right w:val="none" w:sz="0" w:space="0" w:color="auto"/>
                  </w:divBdr>
                </w:div>
                <w:div w:id="942765883">
                  <w:marLeft w:val="640"/>
                  <w:marRight w:val="0"/>
                  <w:marTop w:val="0"/>
                  <w:marBottom w:val="0"/>
                  <w:divBdr>
                    <w:top w:val="none" w:sz="0" w:space="0" w:color="auto"/>
                    <w:left w:val="none" w:sz="0" w:space="0" w:color="auto"/>
                    <w:bottom w:val="none" w:sz="0" w:space="0" w:color="auto"/>
                    <w:right w:val="none" w:sz="0" w:space="0" w:color="auto"/>
                  </w:divBdr>
                </w:div>
                <w:div w:id="1272855054">
                  <w:marLeft w:val="640"/>
                  <w:marRight w:val="0"/>
                  <w:marTop w:val="0"/>
                  <w:marBottom w:val="0"/>
                  <w:divBdr>
                    <w:top w:val="none" w:sz="0" w:space="0" w:color="auto"/>
                    <w:left w:val="none" w:sz="0" w:space="0" w:color="auto"/>
                    <w:bottom w:val="none" w:sz="0" w:space="0" w:color="auto"/>
                    <w:right w:val="none" w:sz="0" w:space="0" w:color="auto"/>
                  </w:divBdr>
                </w:div>
                <w:div w:id="993992620">
                  <w:marLeft w:val="640"/>
                  <w:marRight w:val="0"/>
                  <w:marTop w:val="0"/>
                  <w:marBottom w:val="0"/>
                  <w:divBdr>
                    <w:top w:val="none" w:sz="0" w:space="0" w:color="auto"/>
                    <w:left w:val="none" w:sz="0" w:space="0" w:color="auto"/>
                    <w:bottom w:val="none" w:sz="0" w:space="0" w:color="auto"/>
                    <w:right w:val="none" w:sz="0" w:space="0" w:color="auto"/>
                  </w:divBdr>
                </w:div>
                <w:div w:id="394205347">
                  <w:marLeft w:val="640"/>
                  <w:marRight w:val="0"/>
                  <w:marTop w:val="0"/>
                  <w:marBottom w:val="0"/>
                  <w:divBdr>
                    <w:top w:val="none" w:sz="0" w:space="0" w:color="auto"/>
                    <w:left w:val="none" w:sz="0" w:space="0" w:color="auto"/>
                    <w:bottom w:val="none" w:sz="0" w:space="0" w:color="auto"/>
                    <w:right w:val="none" w:sz="0" w:space="0" w:color="auto"/>
                  </w:divBdr>
                </w:div>
                <w:div w:id="1187716910">
                  <w:marLeft w:val="640"/>
                  <w:marRight w:val="0"/>
                  <w:marTop w:val="0"/>
                  <w:marBottom w:val="0"/>
                  <w:divBdr>
                    <w:top w:val="none" w:sz="0" w:space="0" w:color="auto"/>
                    <w:left w:val="none" w:sz="0" w:space="0" w:color="auto"/>
                    <w:bottom w:val="none" w:sz="0" w:space="0" w:color="auto"/>
                    <w:right w:val="none" w:sz="0" w:space="0" w:color="auto"/>
                  </w:divBdr>
                </w:div>
                <w:div w:id="922379115">
                  <w:marLeft w:val="640"/>
                  <w:marRight w:val="0"/>
                  <w:marTop w:val="0"/>
                  <w:marBottom w:val="0"/>
                  <w:divBdr>
                    <w:top w:val="none" w:sz="0" w:space="0" w:color="auto"/>
                    <w:left w:val="none" w:sz="0" w:space="0" w:color="auto"/>
                    <w:bottom w:val="none" w:sz="0" w:space="0" w:color="auto"/>
                    <w:right w:val="none" w:sz="0" w:space="0" w:color="auto"/>
                  </w:divBdr>
                </w:div>
                <w:div w:id="771240488">
                  <w:marLeft w:val="640"/>
                  <w:marRight w:val="0"/>
                  <w:marTop w:val="0"/>
                  <w:marBottom w:val="0"/>
                  <w:divBdr>
                    <w:top w:val="none" w:sz="0" w:space="0" w:color="auto"/>
                    <w:left w:val="none" w:sz="0" w:space="0" w:color="auto"/>
                    <w:bottom w:val="none" w:sz="0" w:space="0" w:color="auto"/>
                    <w:right w:val="none" w:sz="0" w:space="0" w:color="auto"/>
                  </w:divBdr>
                </w:div>
                <w:div w:id="1381131655">
                  <w:marLeft w:val="640"/>
                  <w:marRight w:val="0"/>
                  <w:marTop w:val="0"/>
                  <w:marBottom w:val="0"/>
                  <w:divBdr>
                    <w:top w:val="none" w:sz="0" w:space="0" w:color="auto"/>
                    <w:left w:val="none" w:sz="0" w:space="0" w:color="auto"/>
                    <w:bottom w:val="none" w:sz="0" w:space="0" w:color="auto"/>
                    <w:right w:val="none" w:sz="0" w:space="0" w:color="auto"/>
                  </w:divBdr>
                </w:div>
                <w:div w:id="342362896">
                  <w:marLeft w:val="640"/>
                  <w:marRight w:val="0"/>
                  <w:marTop w:val="0"/>
                  <w:marBottom w:val="0"/>
                  <w:divBdr>
                    <w:top w:val="none" w:sz="0" w:space="0" w:color="auto"/>
                    <w:left w:val="none" w:sz="0" w:space="0" w:color="auto"/>
                    <w:bottom w:val="none" w:sz="0" w:space="0" w:color="auto"/>
                    <w:right w:val="none" w:sz="0" w:space="0" w:color="auto"/>
                  </w:divBdr>
                </w:div>
                <w:div w:id="1852791303">
                  <w:marLeft w:val="640"/>
                  <w:marRight w:val="0"/>
                  <w:marTop w:val="0"/>
                  <w:marBottom w:val="0"/>
                  <w:divBdr>
                    <w:top w:val="none" w:sz="0" w:space="0" w:color="auto"/>
                    <w:left w:val="none" w:sz="0" w:space="0" w:color="auto"/>
                    <w:bottom w:val="none" w:sz="0" w:space="0" w:color="auto"/>
                    <w:right w:val="none" w:sz="0" w:space="0" w:color="auto"/>
                  </w:divBdr>
                </w:div>
                <w:div w:id="1593128775">
                  <w:marLeft w:val="640"/>
                  <w:marRight w:val="0"/>
                  <w:marTop w:val="0"/>
                  <w:marBottom w:val="0"/>
                  <w:divBdr>
                    <w:top w:val="none" w:sz="0" w:space="0" w:color="auto"/>
                    <w:left w:val="none" w:sz="0" w:space="0" w:color="auto"/>
                    <w:bottom w:val="none" w:sz="0" w:space="0" w:color="auto"/>
                    <w:right w:val="none" w:sz="0" w:space="0" w:color="auto"/>
                  </w:divBdr>
                </w:div>
                <w:div w:id="633826799">
                  <w:marLeft w:val="640"/>
                  <w:marRight w:val="0"/>
                  <w:marTop w:val="0"/>
                  <w:marBottom w:val="0"/>
                  <w:divBdr>
                    <w:top w:val="none" w:sz="0" w:space="0" w:color="auto"/>
                    <w:left w:val="none" w:sz="0" w:space="0" w:color="auto"/>
                    <w:bottom w:val="none" w:sz="0" w:space="0" w:color="auto"/>
                    <w:right w:val="none" w:sz="0" w:space="0" w:color="auto"/>
                  </w:divBdr>
                </w:div>
                <w:div w:id="467480304">
                  <w:marLeft w:val="640"/>
                  <w:marRight w:val="0"/>
                  <w:marTop w:val="0"/>
                  <w:marBottom w:val="0"/>
                  <w:divBdr>
                    <w:top w:val="none" w:sz="0" w:space="0" w:color="auto"/>
                    <w:left w:val="none" w:sz="0" w:space="0" w:color="auto"/>
                    <w:bottom w:val="none" w:sz="0" w:space="0" w:color="auto"/>
                    <w:right w:val="none" w:sz="0" w:space="0" w:color="auto"/>
                  </w:divBdr>
                </w:div>
                <w:div w:id="821968080">
                  <w:marLeft w:val="640"/>
                  <w:marRight w:val="0"/>
                  <w:marTop w:val="0"/>
                  <w:marBottom w:val="0"/>
                  <w:divBdr>
                    <w:top w:val="none" w:sz="0" w:space="0" w:color="auto"/>
                    <w:left w:val="none" w:sz="0" w:space="0" w:color="auto"/>
                    <w:bottom w:val="none" w:sz="0" w:space="0" w:color="auto"/>
                    <w:right w:val="none" w:sz="0" w:space="0" w:color="auto"/>
                  </w:divBdr>
                </w:div>
                <w:div w:id="73746083">
                  <w:marLeft w:val="640"/>
                  <w:marRight w:val="0"/>
                  <w:marTop w:val="0"/>
                  <w:marBottom w:val="0"/>
                  <w:divBdr>
                    <w:top w:val="none" w:sz="0" w:space="0" w:color="auto"/>
                    <w:left w:val="none" w:sz="0" w:space="0" w:color="auto"/>
                    <w:bottom w:val="none" w:sz="0" w:space="0" w:color="auto"/>
                    <w:right w:val="none" w:sz="0" w:space="0" w:color="auto"/>
                  </w:divBdr>
                </w:div>
                <w:div w:id="2093971403">
                  <w:marLeft w:val="640"/>
                  <w:marRight w:val="0"/>
                  <w:marTop w:val="0"/>
                  <w:marBottom w:val="0"/>
                  <w:divBdr>
                    <w:top w:val="none" w:sz="0" w:space="0" w:color="auto"/>
                    <w:left w:val="none" w:sz="0" w:space="0" w:color="auto"/>
                    <w:bottom w:val="none" w:sz="0" w:space="0" w:color="auto"/>
                    <w:right w:val="none" w:sz="0" w:space="0" w:color="auto"/>
                  </w:divBdr>
                </w:div>
                <w:div w:id="1616711638">
                  <w:marLeft w:val="640"/>
                  <w:marRight w:val="0"/>
                  <w:marTop w:val="0"/>
                  <w:marBottom w:val="0"/>
                  <w:divBdr>
                    <w:top w:val="none" w:sz="0" w:space="0" w:color="auto"/>
                    <w:left w:val="none" w:sz="0" w:space="0" w:color="auto"/>
                    <w:bottom w:val="none" w:sz="0" w:space="0" w:color="auto"/>
                    <w:right w:val="none" w:sz="0" w:space="0" w:color="auto"/>
                  </w:divBdr>
                </w:div>
                <w:div w:id="73363642">
                  <w:marLeft w:val="640"/>
                  <w:marRight w:val="0"/>
                  <w:marTop w:val="0"/>
                  <w:marBottom w:val="0"/>
                  <w:divBdr>
                    <w:top w:val="none" w:sz="0" w:space="0" w:color="auto"/>
                    <w:left w:val="none" w:sz="0" w:space="0" w:color="auto"/>
                    <w:bottom w:val="none" w:sz="0" w:space="0" w:color="auto"/>
                    <w:right w:val="none" w:sz="0" w:space="0" w:color="auto"/>
                  </w:divBdr>
                </w:div>
                <w:div w:id="1231765565">
                  <w:marLeft w:val="640"/>
                  <w:marRight w:val="0"/>
                  <w:marTop w:val="0"/>
                  <w:marBottom w:val="0"/>
                  <w:divBdr>
                    <w:top w:val="none" w:sz="0" w:space="0" w:color="auto"/>
                    <w:left w:val="none" w:sz="0" w:space="0" w:color="auto"/>
                    <w:bottom w:val="none" w:sz="0" w:space="0" w:color="auto"/>
                    <w:right w:val="none" w:sz="0" w:space="0" w:color="auto"/>
                  </w:divBdr>
                </w:div>
                <w:div w:id="2097089920">
                  <w:marLeft w:val="640"/>
                  <w:marRight w:val="0"/>
                  <w:marTop w:val="0"/>
                  <w:marBottom w:val="0"/>
                  <w:divBdr>
                    <w:top w:val="none" w:sz="0" w:space="0" w:color="auto"/>
                    <w:left w:val="none" w:sz="0" w:space="0" w:color="auto"/>
                    <w:bottom w:val="none" w:sz="0" w:space="0" w:color="auto"/>
                    <w:right w:val="none" w:sz="0" w:space="0" w:color="auto"/>
                  </w:divBdr>
                </w:div>
                <w:div w:id="2013950490">
                  <w:marLeft w:val="640"/>
                  <w:marRight w:val="0"/>
                  <w:marTop w:val="0"/>
                  <w:marBottom w:val="0"/>
                  <w:divBdr>
                    <w:top w:val="none" w:sz="0" w:space="0" w:color="auto"/>
                    <w:left w:val="none" w:sz="0" w:space="0" w:color="auto"/>
                    <w:bottom w:val="none" w:sz="0" w:space="0" w:color="auto"/>
                    <w:right w:val="none" w:sz="0" w:space="0" w:color="auto"/>
                  </w:divBdr>
                </w:div>
                <w:div w:id="65885494">
                  <w:marLeft w:val="640"/>
                  <w:marRight w:val="0"/>
                  <w:marTop w:val="0"/>
                  <w:marBottom w:val="0"/>
                  <w:divBdr>
                    <w:top w:val="none" w:sz="0" w:space="0" w:color="auto"/>
                    <w:left w:val="none" w:sz="0" w:space="0" w:color="auto"/>
                    <w:bottom w:val="none" w:sz="0" w:space="0" w:color="auto"/>
                    <w:right w:val="none" w:sz="0" w:space="0" w:color="auto"/>
                  </w:divBdr>
                </w:div>
                <w:div w:id="321012124">
                  <w:marLeft w:val="640"/>
                  <w:marRight w:val="0"/>
                  <w:marTop w:val="0"/>
                  <w:marBottom w:val="0"/>
                  <w:divBdr>
                    <w:top w:val="none" w:sz="0" w:space="0" w:color="auto"/>
                    <w:left w:val="none" w:sz="0" w:space="0" w:color="auto"/>
                    <w:bottom w:val="none" w:sz="0" w:space="0" w:color="auto"/>
                    <w:right w:val="none" w:sz="0" w:space="0" w:color="auto"/>
                  </w:divBdr>
                </w:div>
                <w:div w:id="694817870">
                  <w:marLeft w:val="640"/>
                  <w:marRight w:val="0"/>
                  <w:marTop w:val="0"/>
                  <w:marBottom w:val="0"/>
                  <w:divBdr>
                    <w:top w:val="none" w:sz="0" w:space="0" w:color="auto"/>
                    <w:left w:val="none" w:sz="0" w:space="0" w:color="auto"/>
                    <w:bottom w:val="none" w:sz="0" w:space="0" w:color="auto"/>
                    <w:right w:val="none" w:sz="0" w:space="0" w:color="auto"/>
                  </w:divBdr>
                </w:div>
                <w:div w:id="304285639">
                  <w:marLeft w:val="640"/>
                  <w:marRight w:val="0"/>
                  <w:marTop w:val="0"/>
                  <w:marBottom w:val="0"/>
                  <w:divBdr>
                    <w:top w:val="none" w:sz="0" w:space="0" w:color="auto"/>
                    <w:left w:val="none" w:sz="0" w:space="0" w:color="auto"/>
                    <w:bottom w:val="none" w:sz="0" w:space="0" w:color="auto"/>
                    <w:right w:val="none" w:sz="0" w:space="0" w:color="auto"/>
                  </w:divBdr>
                </w:div>
                <w:div w:id="1708140390">
                  <w:marLeft w:val="640"/>
                  <w:marRight w:val="0"/>
                  <w:marTop w:val="0"/>
                  <w:marBottom w:val="0"/>
                  <w:divBdr>
                    <w:top w:val="none" w:sz="0" w:space="0" w:color="auto"/>
                    <w:left w:val="none" w:sz="0" w:space="0" w:color="auto"/>
                    <w:bottom w:val="none" w:sz="0" w:space="0" w:color="auto"/>
                    <w:right w:val="none" w:sz="0" w:space="0" w:color="auto"/>
                  </w:divBdr>
                </w:div>
                <w:div w:id="227502974">
                  <w:marLeft w:val="640"/>
                  <w:marRight w:val="0"/>
                  <w:marTop w:val="0"/>
                  <w:marBottom w:val="0"/>
                  <w:divBdr>
                    <w:top w:val="none" w:sz="0" w:space="0" w:color="auto"/>
                    <w:left w:val="none" w:sz="0" w:space="0" w:color="auto"/>
                    <w:bottom w:val="none" w:sz="0" w:space="0" w:color="auto"/>
                    <w:right w:val="none" w:sz="0" w:space="0" w:color="auto"/>
                  </w:divBdr>
                </w:div>
                <w:div w:id="1775519406">
                  <w:marLeft w:val="640"/>
                  <w:marRight w:val="0"/>
                  <w:marTop w:val="0"/>
                  <w:marBottom w:val="0"/>
                  <w:divBdr>
                    <w:top w:val="none" w:sz="0" w:space="0" w:color="auto"/>
                    <w:left w:val="none" w:sz="0" w:space="0" w:color="auto"/>
                    <w:bottom w:val="none" w:sz="0" w:space="0" w:color="auto"/>
                    <w:right w:val="none" w:sz="0" w:space="0" w:color="auto"/>
                  </w:divBdr>
                </w:div>
                <w:div w:id="372922164">
                  <w:marLeft w:val="640"/>
                  <w:marRight w:val="0"/>
                  <w:marTop w:val="0"/>
                  <w:marBottom w:val="0"/>
                  <w:divBdr>
                    <w:top w:val="none" w:sz="0" w:space="0" w:color="auto"/>
                    <w:left w:val="none" w:sz="0" w:space="0" w:color="auto"/>
                    <w:bottom w:val="none" w:sz="0" w:space="0" w:color="auto"/>
                    <w:right w:val="none" w:sz="0" w:space="0" w:color="auto"/>
                  </w:divBdr>
                </w:div>
                <w:div w:id="216626066">
                  <w:marLeft w:val="640"/>
                  <w:marRight w:val="0"/>
                  <w:marTop w:val="0"/>
                  <w:marBottom w:val="0"/>
                  <w:divBdr>
                    <w:top w:val="none" w:sz="0" w:space="0" w:color="auto"/>
                    <w:left w:val="none" w:sz="0" w:space="0" w:color="auto"/>
                    <w:bottom w:val="none" w:sz="0" w:space="0" w:color="auto"/>
                    <w:right w:val="none" w:sz="0" w:space="0" w:color="auto"/>
                  </w:divBdr>
                </w:div>
              </w:divsChild>
            </w:div>
            <w:div w:id="2069716738">
              <w:marLeft w:val="0"/>
              <w:marRight w:val="0"/>
              <w:marTop w:val="0"/>
              <w:marBottom w:val="0"/>
              <w:divBdr>
                <w:top w:val="none" w:sz="0" w:space="0" w:color="auto"/>
                <w:left w:val="none" w:sz="0" w:space="0" w:color="auto"/>
                <w:bottom w:val="none" w:sz="0" w:space="0" w:color="auto"/>
                <w:right w:val="none" w:sz="0" w:space="0" w:color="auto"/>
              </w:divBdr>
              <w:divsChild>
                <w:div w:id="504714741">
                  <w:marLeft w:val="640"/>
                  <w:marRight w:val="0"/>
                  <w:marTop w:val="0"/>
                  <w:marBottom w:val="0"/>
                  <w:divBdr>
                    <w:top w:val="none" w:sz="0" w:space="0" w:color="auto"/>
                    <w:left w:val="none" w:sz="0" w:space="0" w:color="auto"/>
                    <w:bottom w:val="none" w:sz="0" w:space="0" w:color="auto"/>
                    <w:right w:val="none" w:sz="0" w:space="0" w:color="auto"/>
                  </w:divBdr>
                </w:div>
                <w:div w:id="1122840152">
                  <w:marLeft w:val="640"/>
                  <w:marRight w:val="0"/>
                  <w:marTop w:val="0"/>
                  <w:marBottom w:val="0"/>
                  <w:divBdr>
                    <w:top w:val="none" w:sz="0" w:space="0" w:color="auto"/>
                    <w:left w:val="none" w:sz="0" w:space="0" w:color="auto"/>
                    <w:bottom w:val="none" w:sz="0" w:space="0" w:color="auto"/>
                    <w:right w:val="none" w:sz="0" w:space="0" w:color="auto"/>
                  </w:divBdr>
                </w:div>
                <w:div w:id="1804348584">
                  <w:marLeft w:val="640"/>
                  <w:marRight w:val="0"/>
                  <w:marTop w:val="0"/>
                  <w:marBottom w:val="0"/>
                  <w:divBdr>
                    <w:top w:val="none" w:sz="0" w:space="0" w:color="auto"/>
                    <w:left w:val="none" w:sz="0" w:space="0" w:color="auto"/>
                    <w:bottom w:val="none" w:sz="0" w:space="0" w:color="auto"/>
                    <w:right w:val="none" w:sz="0" w:space="0" w:color="auto"/>
                  </w:divBdr>
                </w:div>
                <w:div w:id="1239369331">
                  <w:marLeft w:val="640"/>
                  <w:marRight w:val="0"/>
                  <w:marTop w:val="0"/>
                  <w:marBottom w:val="0"/>
                  <w:divBdr>
                    <w:top w:val="none" w:sz="0" w:space="0" w:color="auto"/>
                    <w:left w:val="none" w:sz="0" w:space="0" w:color="auto"/>
                    <w:bottom w:val="none" w:sz="0" w:space="0" w:color="auto"/>
                    <w:right w:val="none" w:sz="0" w:space="0" w:color="auto"/>
                  </w:divBdr>
                </w:div>
                <w:div w:id="1164973927">
                  <w:marLeft w:val="640"/>
                  <w:marRight w:val="0"/>
                  <w:marTop w:val="0"/>
                  <w:marBottom w:val="0"/>
                  <w:divBdr>
                    <w:top w:val="none" w:sz="0" w:space="0" w:color="auto"/>
                    <w:left w:val="none" w:sz="0" w:space="0" w:color="auto"/>
                    <w:bottom w:val="none" w:sz="0" w:space="0" w:color="auto"/>
                    <w:right w:val="none" w:sz="0" w:space="0" w:color="auto"/>
                  </w:divBdr>
                </w:div>
                <w:div w:id="1411465818">
                  <w:marLeft w:val="640"/>
                  <w:marRight w:val="0"/>
                  <w:marTop w:val="0"/>
                  <w:marBottom w:val="0"/>
                  <w:divBdr>
                    <w:top w:val="none" w:sz="0" w:space="0" w:color="auto"/>
                    <w:left w:val="none" w:sz="0" w:space="0" w:color="auto"/>
                    <w:bottom w:val="none" w:sz="0" w:space="0" w:color="auto"/>
                    <w:right w:val="none" w:sz="0" w:space="0" w:color="auto"/>
                  </w:divBdr>
                </w:div>
                <w:div w:id="32270435">
                  <w:marLeft w:val="640"/>
                  <w:marRight w:val="0"/>
                  <w:marTop w:val="0"/>
                  <w:marBottom w:val="0"/>
                  <w:divBdr>
                    <w:top w:val="none" w:sz="0" w:space="0" w:color="auto"/>
                    <w:left w:val="none" w:sz="0" w:space="0" w:color="auto"/>
                    <w:bottom w:val="none" w:sz="0" w:space="0" w:color="auto"/>
                    <w:right w:val="none" w:sz="0" w:space="0" w:color="auto"/>
                  </w:divBdr>
                </w:div>
                <w:div w:id="977731703">
                  <w:marLeft w:val="640"/>
                  <w:marRight w:val="0"/>
                  <w:marTop w:val="0"/>
                  <w:marBottom w:val="0"/>
                  <w:divBdr>
                    <w:top w:val="none" w:sz="0" w:space="0" w:color="auto"/>
                    <w:left w:val="none" w:sz="0" w:space="0" w:color="auto"/>
                    <w:bottom w:val="none" w:sz="0" w:space="0" w:color="auto"/>
                    <w:right w:val="none" w:sz="0" w:space="0" w:color="auto"/>
                  </w:divBdr>
                </w:div>
                <w:div w:id="1281257103">
                  <w:marLeft w:val="640"/>
                  <w:marRight w:val="0"/>
                  <w:marTop w:val="0"/>
                  <w:marBottom w:val="0"/>
                  <w:divBdr>
                    <w:top w:val="none" w:sz="0" w:space="0" w:color="auto"/>
                    <w:left w:val="none" w:sz="0" w:space="0" w:color="auto"/>
                    <w:bottom w:val="none" w:sz="0" w:space="0" w:color="auto"/>
                    <w:right w:val="none" w:sz="0" w:space="0" w:color="auto"/>
                  </w:divBdr>
                </w:div>
                <w:div w:id="490289712">
                  <w:marLeft w:val="640"/>
                  <w:marRight w:val="0"/>
                  <w:marTop w:val="0"/>
                  <w:marBottom w:val="0"/>
                  <w:divBdr>
                    <w:top w:val="none" w:sz="0" w:space="0" w:color="auto"/>
                    <w:left w:val="none" w:sz="0" w:space="0" w:color="auto"/>
                    <w:bottom w:val="none" w:sz="0" w:space="0" w:color="auto"/>
                    <w:right w:val="none" w:sz="0" w:space="0" w:color="auto"/>
                  </w:divBdr>
                </w:div>
                <w:div w:id="1310552906">
                  <w:marLeft w:val="640"/>
                  <w:marRight w:val="0"/>
                  <w:marTop w:val="0"/>
                  <w:marBottom w:val="0"/>
                  <w:divBdr>
                    <w:top w:val="none" w:sz="0" w:space="0" w:color="auto"/>
                    <w:left w:val="none" w:sz="0" w:space="0" w:color="auto"/>
                    <w:bottom w:val="none" w:sz="0" w:space="0" w:color="auto"/>
                    <w:right w:val="none" w:sz="0" w:space="0" w:color="auto"/>
                  </w:divBdr>
                </w:div>
                <w:div w:id="353769023">
                  <w:marLeft w:val="640"/>
                  <w:marRight w:val="0"/>
                  <w:marTop w:val="0"/>
                  <w:marBottom w:val="0"/>
                  <w:divBdr>
                    <w:top w:val="none" w:sz="0" w:space="0" w:color="auto"/>
                    <w:left w:val="none" w:sz="0" w:space="0" w:color="auto"/>
                    <w:bottom w:val="none" w:sz="0" w:space="0" w:color="auto"/>
                    <w:right w:val="none" w:sz="0" w:space="0" w:color="auto"/>
                  </w:divBdr>
                </w:div>
                <w:div w:id="231501468">
                  <w:marLeft w:val="640"/>
                  <w:marRight w:val="0"/>
                  <w:marTop w:val="0"/>
                  <w:marBottom w:val="0"/>
                  <w:divBdr>
                    <w:top w:val="none" w:sz="0" w:space="0" w:color="auto"/>
                    <w:left w:val="none" w:sz="0" w:space="0" w:color="auto"/>
                    <w:bottom w:val="none" w:sz="0" w:space="0" w:color="auto"/>
                    <w:right w:val="none" w:sz="0" w:space="0" w:color="auto"/>
                  </w:divBdr>
                </w:div>
                <w:div w:id="1955747342">
                  <w:marLeft w:val="640"/>
                  <w:marRight w:val="0"/>
                  <w:marTop w:val="0"/>
                  <w:marBottom w:val="0"/>
                  <w:divBdr>
                    <w:top w:val="none" w:sz="0" w:space="0" w:color="auto"/>
                    <w:left w:val="none" w:sz="0" w:space="0" w:color="auto"/>
                    <w:bottom w:val="none" w:sz="0" w:space="0" w:color="auto"/>
                    <w:right w:val="none" w:sz="0" w:space="0" w:color="auto"/>
                  </w:divBdr>
                </w:div>
                <w:div w:id="1792165852">
                  <w:marLeft w:val="640"/>
                  <w:marRight w:val="0"/>
                  <w:marTop w:val="0"/>
                  <w:marBottom w:val="0"/>
                  <w:divBdr>
                    <w:top w:val="none" w:sz="0" w:space="0" w:color="auto"/>
                    <w:left w:val="none" w:sz="0" w:space="0" w:color="auto"/>
                    <w:bottom w:val="none" w:sz="0" w:space="0" w:color="auto"/>
                    <w:right w:val="none" w:sz="0" w:space="0" w:color="auto"/>
                  </w:divBdr>
                </w:div>
                <w:div w:id="1337923304">
                  <w:marLeft w:val="640"/>
                  <w:marRight w:val="0"/>
                  <w:marTop w:val="0"/>
                  <w:marBottom w:val="0"/>
                  <w:divBdr>
                    <w:top w:val="none" w:sz="0" w:space="0" w:color="auto"/>
                    <w:left w:val="none" w:sz="0" w:space="0" w:color="auto"/>
                    <w:bottom w:val="none" w:sz="0" w:space="0" w:color="auto"/>
                    <w:right w:val="none" w:sz="0" w:space="0" w:color="auto"/>
                  </w:divBdr>
                </w:div>
                <w:div w:id="1451320013">
                  <w:marLeft w:val="640"/>
                  <w:marRight w:val="0"/>
                  <w:marTop w:val="0"/>
                  <w:marBottom w:val="0"/>
                  <w:divBdr>
                    <w:top w:val="none" w:sz="0" w:space="0" w:color="auto"/>
                    <w:left w:val="none" w:sz="0" w:space="0" w:color="auto"/>
                    <w:bottom w:val="none" w:sz="0" w:space="0" w:color="auto"/>
                    <w:right w:val="none" w:sz="0" w:space="0" w:color="auto"/>
                  </w:divBdr>
                </w:div>
                <w:div w:id="1852378702">
                  <w:marLeft w:val="640"/>
                  <w:marRight w:val="0"/>
                  <w:marTop w:val="0"/>
                  <w:marBottom w:val="0"/>
                  <w:divBdr>
                    <w:top w:val="none" w:sz="0" w:space="0" w:color="auto"/>
                    <w:left w:val="none" w:sz="0" w:space="0" w:color="auto"/>
                    <w:bottom w:val="none" w:sz="0" w:space="0" w:color="auto"/>
                    <w:right w:val="none" w:sz="0" w:space="0" w:color="auto"/>
                  </w:divBdr>
                </w:div>
                <w:div w:id="1236548737">
                  <w:marLeft w:val="640"/>
                  <w:marRight w:val="0"/>
                  <w:marTop w:val="0"/>
                  <w:marBottom w:val="0"/>
                  <w:divBdr>
                    <w:top w:val="none" w:sz="0" w:space="0" w:color="auto"/>
                    <w:left w:val="none" w:sz="0" w:space="0" w:color="auto"/>
                    <w:bottom w:val="none" w:sz="0" w:space="0" w:color="auto"/>
                    <w:right w:val="none" w:sz="0" w:space="0" w:color="auto"/>
                  </w:divBdr>
                </w:div>
                <w:div w:id="841048813">
                  <w:marLeft w:val="640"/>
                  <w:marRight w:val="0"/>
                  <w:marTop w:val="0"/>
                  <w:marBottom w:val="0"/>
                  <w:divBdr>
                    <w:top w:val="none" w:sz="0" w:space="0" w:color="auto"/>
                    <w:left w:val="none" w:sz="0" w:space="0" w:color="auto"/>
                    <w:bottom w:val="none" w:sz="0" w:space="0" w:color="auto"/>
                    <w:right w:val="none" w:sz="0" w:space="0" w:color="auto"/>
                  </w:divBdr>
                </w:div>
                <w:div w:id="963006347">
                  <w:marLeft w:val="640"/>
                  <w:marRight w:val="0"/>
                  <w:marTop w:val="0"/>
                  <w:marBottom w:val="0"/>
                  <w:divBdr>
                    <w:top w:val="none" w:sz="0" w:space="0" w:color="auto"/>
                    <w:left w:val="none" w:sz="0" w:space="0" w:color="auto"/>
                    <w:bottom w:val="none" w:sz="0" w:space="0" w:color="auto"/>
                    <w:right w:val="none" w:sz="0" w:space="0" w:color="auto"/>
                  </w:divBdr>
                </w:div>
                <w:div w:id="708263527">
                  <w:marLeft w:val="640"/>
                  <w:marRight w:val="0"/>
                  <w:marTop w:val="0"/>
                  <w:marBottom w:val="0"/>
                  <w:divBdr>
                    <w:top w:val="none" w:sz="0" w:space="0" w:color="auto"/>
                    <w:left w:val="none" w:sz="0" w:space="0" w:color="auto"/>
                    <w:bottom w:val="none" w:sz="0" w:space="0" w:color="auto"/>
                    <w:right w:val="none" w:sz="0" w:space="0" w:color="auto"/>
                  </w:divBdr>
                </w:div>
                <w:div w:id="368142127">
                  <w:marLeft w:val="640"/>
                  <w:marRight w:val="0"/>
                  <w:marTop w:val="0"/>
                  <w:marBottom w:val="0"/>
                  <w:divBdr>
                    <w:top w:val="none" w:sz="0" w:space="0" w:color="auto"/>
                    <w:left w:val="none" w:sz="0" w:space="0" w:color="auto"/>
                    <w:bottom w:val="none" w:sz="0" w:space="0" w:color="auto"/>
                    <w:right w:val="none" w:sz="0" w:space="0" w:color="auto"/>
                  </w:divBdr>
                </w:div>
                <w:div w:id="211616778">
                  <w:marLeft w:val="640"/>
                  <w:marRight w:val="0"/>
                  <w:marTop w:val="0"/>
                  <w:marBottom w:val="0"/>
                  <w:divBdr>
                    <w:top w:val="none" w:sz="0" w:space="0" w:color="auto"/>
                    <w:left w:val="none" w:sz="0" w:space="0" w:color="auto"/>
                    <w:bottom w:val="none" w:sz="0" w:space="0" w:color="auto"/>
                    <w:right w:val="none" w:sz="0" w:space="0" w:color="auto"/>
                  </w:divBdr>
                </w:div>
                <w:div w:id="1588350">
                  <w:marLeft w:val="640"/>
                  <w:marRight w:val="0"/>
                  <w:marTop w:val="0"/>
                  <w:marBottom w:val="0"/>
                  <w:divBdr>
                    <w:top w:val="none" w:sz="0" w:space="0" w:color="auto"/>
                    <w:left w:val="none" w:sz="0" w:space="0" w:color="auto"/>
                    <w:bottom w:val="none" w:sz="0" w:space="0" w:color="auto"/>
                    <w:right w:val="none" w:sz="0" w:space="0" w:color="auto"/>
                  </w:divBdr>
                </w:div>
                <w:div w:id="1423140351">
                  <w:marLeft w:val="640"/>
                  <w:marRight w:val="0"/>
                  <w:marTop w:val="0"/>
                  <w:marBottom w:val="0"/>
                  <w:divBdr>
                    <w:top w:val="none" w:sz="0" w:space="0" w:color="auto"/>
                    <w:left w:val="none" w:sz="0" w:space="0" w:color="auto"/>
                    <w:bottom w:val="none" w:sz="0" w:space="0" w:color="auto"/>
                    <w:right w:val="none" w:sz="0" w:space="0" w:color="auto"/>
                  </w:divBdr>
                </w:div>
                <w:div w:id="2093234821">
                  <w:marLeft w:val="640"/>
                  <w:marRight w:val="0"/>
                  <w:marTop w:val="0"/>
                  <w:marBottom w:val="0"/>
                  <w:divBdr>
                    <w:top w:val="none" w:sz="0" w:space="0" w:color="auto"/>
                    <w:left w:val="none" w:sz="0" w:space="0" w:color="auto"/>
                    <w:bottom w:val="none" w:sz="0" w:space="0" w:color="auto"/>
                    <w:right w:val="none" w:sz="0" w:space="0" w:color="auto"/>
                  </w:divBdr>
                </w:div>
                <w:div w:id="536546559">
                  <w:marLeft w:val="640"/>
                  <w:marRight w:val="0"/>
                  <w:marTop w:val="0"/>
                  <w:marBottom w:val="0"/>
                  <w:divBdr>
                    <w:top w:val="none" w:sz="0" w:space="0" w:color="auto"/>
                    <w:left w:val="none" w:sz="0" w:space="0" w:color="auto"/>
                    <w:bottom w:val="none" w:sz="0" w:space="0" w:color="auto"/>
                    <w:right w:val="none" w:sz="0" w:space="0" w:color="auto"/>
                  </w:divBdr>
                </w:div>
                <w:div w:id="388892382">
                  <w:marLeft w:val="640"/>
                  <w:marRight w:val="0"/>
                  <w:marTop w:val="0"/>
                  <w:marBottom w:val="0"/>
                  <w:divBdr>
                    <w:top w:val="none" w:sz="0" w:space="0" w:color="auto"/>
                    <w:left w:val="none" w:sz="0" w:space="0" w:color="auto"/>
                    <w:bottom w:val="none" w:sz="0" w:space="0" w:color="auto"/>
                    <w:right w:val="none" w:sz="0" w:space="0" w:color="auto"/>
                  </w:divBdr>
                </w:div>
                <w:div w:id="2096394830">
                  <w:marLeft w:val="640"/>
                  <w:marRight w:val="0"/>
                  <w:marTop w:val="0"/>
                  <w:marBottom w:val="0"/>
                  <w:divBdr>
                    <w:top w:val="none" w:sz="0" w:space="0" w:color="auto"/>
                    <w:left w:val="none" w:sz="0" w:space="0" w:color="auto"/>
                    <w:bottom w:val="none" w:sz="0" w:space="0" w:color="auto"/>
                    <w:right w:val="none" w:sz="0" w:space="0" w:color="auto"/>
                  </w:divBdr>
                </w:div>
                <w:div w:id="1421869632">
                  <w:marLeft w:val="640"/>
                  <w:marRight w:val="0"/>
                  <w:marTop w:val="0"/>
                  <w:marBottom w:val="0"/>
                  <w:divBdr>
                    <w:top w:val="none" w:sz="0" w:space="0" w:color="auto"/>
                    <w:left w:val="none" w:sz="0" w:space="0" w:color="auto"/>
                    <w:bottom w:val="none" w:sz="0" w:space="0" w:color="auto"/>
                    <w:right w:val="none" w:sz="0" w:space="0" w:color="auto"/>
                  </w:divBdr>
                </w:div>
                <w:div w:id="1348365067">
                  <w:marLeft w:val="640"/>
                  <w:marRight w:val="0"/>
                  <w:marTop w:val="0"/>
                  <w:marBottom w:val="0"/>
                  <w:divBdr>
                    <w:top w:val="none" w:sz="0" w:space="0" w:color="auto"/>
                    <w:left w:val="none" w:sz="0" w:space="0" w:color="auto"/>
                    <w:bottom w:val="none" w:sz="0" w:space="0" w:color="auto"/>
                    <w:right w:val="none" w:sz="0" w:space="0" w:color="auto"/>
                  </w:divBdr>
                </w:div>
                <w:div w:id="825786102">
                  <w:marLeft w:val="640"/>
                  <w:marRight w:val="0"/>
                  <w:marTop w:val="0"/>
                  <w:marBottom w:val="0"/>
                  <w:divBdr>
                    <w:top w:val="none" w:sz="0" w:space="0" w:color="auto"/>
                    <w:left w:val="none" w:sz="0" w:space="0" w:color="auto"/>
                    <w:bottom w:val="none" w:sz="0" w:space="0" w:color="auto"/>
                    <w:right w:val="none" w:sz="0" w:space="0" w:color="auto"/>
                  </w:divBdr>
                </w:div>
                <w:div w:id="1280602897">
                  <w:marLeft w:val="640"/>
                  <w:marRight w:val="0"/>
                  <w:marTop w:val="0"/>
                  <w:marBottom w:val="0"/>
                  <w:divBdr>
                    <w:top w:val="none" w:sz="0" w:space="0" w:color="auto"/>
                    <w:left w:val="none" w:sz="0" w:space="0" w:color="auto"/>
                    <w:bottom w:val="none" w:sz="0" w:space="0" w:color="auto"/>
                    <w:right w:val="none" w:sz="0" w:space="0" w:color="auto"/>
                  </w:divBdr>
                </w:div>
                <w:div w:id="2030713031">
                  <w:marLeft w:val="640"/>
                  <w:marRight w:val="0"/>
                  <w:marTop w:val="0"/>
                  <w:marBottom w:val="0"/>
                  <w:divBdr>
                    <w:top w:val="none" w:sz="0" w:space="0" w:color="auto"/>
                    <w:left w:val="none" w:sz="0" w:space="0" w:color="auto"/>
                    <w:bottom w:val="none" w:sz="0" w:space="0" w:color="auto"/>
                    <w:right w:val="none" w:sz="0" w:space="0" w:color="auto"/>
                  </w:divBdr>
                </w:div>
                <w:div w:id="1378629907">
                  <w:marLeft w:val="640"/>
                  <w:marRight w:val="0"/>
                  <w:marTop w:val="0"/>
                  <w:marBottom w:val="0"/>
                  <w:divBdr>
                    <w:top w:val="none" w:sz="0" w:space="0" w:color="auto"/>
                    <w:left w:val="none" w:sz="0" w:space="0" w:color="auto"/>
                    <w:bottom w:val="none" w:sz="0" w:space="0" w:color="auto"/>
                    <w:right w:val="none" w:sz="0" w:space="0" w:color="auto"/>
                  </w:divBdr>
                </w:div>
                <w:div w:id="843472905">
                  <w:marLeft w:val="640"/>
                  <w:marRight w:val="0"/>
                  <w:marTop w:val="0"/>
                  <w:marBottom w:val="0"/>
                  <w:divBdr>
                    <w:top w:val="none" w:sz="0" w:space="0" w:color="auto"/>
                    <w:left w:val="none" w:sz="0" w:space="0" w:color="auto"/>
                    <w:bottom w:val="none" w:sz="0" w:space="0" w:color="auto"/>
                    <w:right w:val="none" w:sz="0" w:space="0" w:color="auto"/>
                  </w:divBdr>
                </w:div>
                <w:div w:id="1613049789">
                  <w:marLeft w:val="640"/>
                  <w:marRight w:val="0"/>
                  <w:marTop w:val="0"/>
                  <w:marBottom w:val="0"/>
                  <w:divBdr>
                    <w:top w:val="none" w:sz="0" w:space="0" w:color="auto"/>
                    <w:left w:val="none" w:sz="0" w:space="0" w:color="auto"/>
                    <w:bottom w:val="none" w:sz="0" w:space="0" w:color="auto"/>
                    <w:right w:val="none" w:sz="0" w:space="0" w:color="auto"/>
                  </w:divBdr>
                </w:div>
                <w:div w:id="120921468">
                  <w:marLeft w:val="640"/>
                  <w:marRight w:val="0"/>
                  <w:marTop w:val="0"/>
                  <w:marBottom w:val="0"/>
                  <w:divBdr>
                    <w:top w:val="none" w:sz="0" w:space="0" w:color="auto"/>
                    <w:left w:val="none" w:sz="0" w:space="0" w:color="auto"/>
                    <w:bottom w:val="none" w:sz="0" w:space="0" w:color="auto"/>
                    <w:right w:val="none" w:sz="0" w:space="0" w:color="auto"/>
                  </w:divBdr>
                </w:div>
                <w:div w:id="800000421">
                  <w:marLeft w:val="640"/>
                  <w:marRight w:val="0"/>
                  <w:marTop w:val="0"/>
                  <w:marBottom w:val="0"/>
                  <w:divBdr>
                    <w:top w:val="none" w:sz="0" w:space="0" w:color="auto"/>
                    <w:left w:val="none" w:sz="0" w:space="0" w:color="auto"/>
                    <w:bottom w:val="none" w:sz="0" w:space="0" w:color="auto"/>
                    <w:right w:val="none" w:sz="0" w:space="0" w:color="auto"/>
                  </w:divBdr>
                </w:div>
                <w:div w:id="2088648050">
                  <w:marLeft w:val="640"/>
                  <w:marRight w:val="0"/>
                  <w:marTop w:val="0"/>
                  <w:marBottom w:val="0"/>
                  <w:divBdr>
                    <w:top w:val="none" w:sz="0" w:space="0" w:color="auto"/>
                    <w:left w:val="none" w:sz="0" w:space="0" w:color="auto"/>
                    <w:bottom w:val="none" w:sz="0" w:space="0" w:color="auto"/>
                    <w:right w:val="none" w:sz="0" w:space="0" w:color="auto"/>
                  </w:divBdr>
                </w:div>
                <w:div w:id="1637371598">
                  <w:marLeft w:val="640"/>
                  <w:marRight w:val="0"/>
                  <w:marTop w:val="0"/>
                  <w:marBottom w:val="0"/>
                  <w:divBdr>
                    <w:top w:val="none" w:sz="0" w:space="0" w:color="auto"/>
                    <w:left w:val="none" w:sz="0" w:space="0" w:color="auto"/>
                    <w:bottom w:val="none" w:sz="0" w:space="0" w:color="auto"/>
                    <w:right w:val="none" w:sz="0" w:space="0" w:color="auto"/>
                  </w:divBdr>
                </w:div>
                <w:div w:id="1133019091">
                  <w:marLeft w:val="640"/>
                  <w:marRight w:val="0"/>
                  <w:marTop w:val="0"/>
                  <w:marBottom w:val="0"/>
                  <w:divBdr>
                    <w:top w:val="none" w:sz="0" w:space="0" w:color="auto"/>
                    <w:left w:val="none" w:sz="0" w:space="0" w:color="auto"/>
                    <w:bottom w:val="none" w:sz="0" w:space="0" w:color="auto"/>
                    <w:right w:val="none" w:sz="0" w:space="0" w:color="auto"/>
                  </w:divBdr>
                </w:div>
                <w:div w:id="1999258999">
                  <w:marLeft w:val="640"/>
                  <w:marRight w:val="0"/>
                  <w:marTop w:val="0"/>
                  <w:marBottom w:val="0"/>
                  <w:divBdr>
                    <w:top w:val="none" w:sz="0" w:space="0" w:color="auto"/>
                    <w:left w:val="none" w:sz="0" w:space="0" w:color="auto"/>
                    <w:bottom w:val="none" w:sz="0" w:space="0" w:color="auto"/>
                    <w:right w:val="none" w:sz="0" w:space="0" w:color="auto"/>
                  </w:divBdr>
                </w:div>
                <w:div w:id="1907763135">
                  <w:marLeft w:val="640"/>
                  <w:marRight w:val="0"/>
                  <w:marTop w:val="0"/>
                  <w:marBottom w:val="0"/>
                  <w:divBdr>
                    <w:top w:val="none" w:sz="0" w:space="0" w:color="auto"/>
                    <w:left w:val="none" w:sz="0" w:space="0" w:color="auto"/>
                    <w:bottom w:val="none" w:sz="0" w:space="0" w:color="auto"/>
                    <w:right w:val="none" w:sz="0" w:space="0" w:color="auto"/>
                  </w:divBdr>
                </w:div>
                <w:div w:id="1276904536">
                  <w:marLeft w:val="640"/>
                  <w:marRight w:val="0"/>
                  <w:marTop w:val="0"/>
                  <w:marBottom w:val="0"/>
                  <w:divBdr>
                    <w:top w:val="none" w:sz="0" w:space="0" w:color="auto"/>
                    <w:left w:val="none" w:sz="0" w:space="0" w:color="auto"/>
                    <w:bottom w:val="none" w:sz="0" w:space="0" w:color="auto"/>
                    <w:right w:val="none" w:sz="0" w:space="0" w:color="auto"/>
                  </w:divBdr>
                </w:div>
                <w:div w:id="894006884">
                  <w:marLeft w:val="640"/>
                  <w:marRight w:val="0"/>
                  <w:marTop w:val="0"/>
                  <w:marBottom w:val="0"/>
                  <w:divBdr>
                    <w:top w:val="none" w:sz="0" w:space="0" w:color="auto"/>
                    <w:left w:val="none" w:sz="0" w:space="0" w:color="auto"/>
                    <w:bottom w:val="none" w:sz="0" w:space="0" w:color="auto"/>
                    <w:right w:val="none" w:sz="0" w:space="0" w:color="auto"/>
                  </w:divBdr>
                </w:div>
                <w:div w:id="247615636">
                  <w:marLeft w:val="640"/>
                  <w:marRight w:val="0"/>
                  <w:marTop w:val="0"/>
                  <w:marBottom w:val="0"/>
                  <w:divBdr>
                    <w:top w:val="none" w:sz="0" w:space="0" w:color="auto"/>
                    <w:left w:val="none" w:sz="0" w:space="0" w:color="auto"/>
                    <w:bottom w:val="none" w:sz="0" w:space="0" w:color="auto"/>
                    <w:right w:val="none" w:sz="0" w:space="0" w:color="auto"/>
                  </w:divBdr>
                </w:div>
                <w:div w:id="1319118213">
                  <w:marLeft w:val="640"/>
                  <w:marRight w:val="0"/>
                  <w:marTop w:val="0"/>
                  <w:marBottom w:val="0"/>
                  <w:divBdr>
                    <w:top w:val="none" w:sz="0" w:space="0" w:color="auto"/>
                    <w:left w:val="none" w:sz="0" w:space="0" w:color="auto"/>
                    <w:bottom w:val="none" w:sz="0" w:space="0" w:color="auto"/>
                    <w:right w:val="none" w:sz="0" w:space="0" w:color="auto"/>
                  </w:divBdr>
                </w:div>
                <w:div w:id="1882206325">
                  <w:marLeft w:val="640"/>
                  <w:marRight w:val="0"/>
                  <w:marTop w:val="0"/>
                  <w:marBottom w:val="0"/>
                  <w:divBdr>
                    <w:top w:val="none" w:sz="0" w:space="0" w:color="auto"/>
                    <w:left w:val="none" w:sz="0" w:space="0" w:color="auto"/>
                    <w:bottom w:val="none" w:sz="0" w:space="0" w:color="auto"/>
                    <w:right w:val="none" w:sz="0" w:space="0" w:color="auto"/>
                  </w:divBdr>
                </w:div>
                <w:div w:id="66534506">
                  <w:marLeft w:val="640"/>
                  <w:marRight w:val="0"/>
                  <w:marTop w:val="0"/>
                  <w:marBottom w:val="0"/>
                  <w:divBdr>
                    <w:top w:val="none" w:sz="0" w:space="0" w:color="auto"/>
                    <w:left w:val="none" w:sz="0" w:space="0" w:color="auto"/>
                    <w:bottom w:val="none" w:sz="0" w:space="0" w:color="auto"/>
                    <w:right w:val="none" w:sz="0" w:space="0" w:color="auto"/>
                  </w:divBdr>
                </w:div>
                <w:div w:id="1080755915">
                  <w:marLeft w:val="640"/>
                  <w:marRight w:val="0"/>
                  <w:marTop w:val="0"/>
                  <w:marBottom w:val="0"/>
                  <w:divBdr>
                    <w:top w:val="none" w:sz="0" w:space="0" w:color="auto"/>
                    <w:left w:val="none" w:sz="0" w:space="0" w:color="auto"/>
                    <w:bottom w:val="none" w:sz="0" w:space="0" w:color="auto"/>
                    <w:right w:val="none" w:sz="0" w:space="0" w:color="auto"/>
                  </w:divBdr>
                </w:div>
                <w:div w:id="643196495">
                  <w:marLeft w:val="640"/>
                  <w:marRight w:val="0"/>
                  <w:marTop w:val="0"/>
                  <w:marBottom w:val="0"/>
                  <w:divBdr>
                    <w:top w:val="none" w:sz="0" w:space="0" w:color="auto"/>
                    <w:left w:val="none" w:sz="0" w:space="0" w:color="auto"/>
                    <w:bottom w:val="none" w:sz="0" w:space="0" w:color="auto"/>
                    <w:right w:val="none" w:sz="0" w:space="0" w:color="auto"/>
                  </w:divBdr>
                </w:div>
                <w:div w:id="367145389">
                  <w:marLeft w:val="640"/>
                  <w:marRight w:val="0"/>
                  <w:marTop w:val="0"/>
                  <w:marBottom w:val="0"/>
                  <w:divBdr>
                    <w:top w:val="none" w:sz="0" w:space="0" w:color="auto"/>
                    <w:left w:val="none" w:sz="0" w:space="0" w:color="auto"/>
                    <w:bottom w:val="none" w:sz="0" w:space="0" w:color="auto"/>
                    <w:right w:val="none" w:sz="0" w:space="0" w:color="auto"/>
                  </w:divBdr>
                </w:div>
                <w:div w:id="1627078300">
                  <w:marLeft w:val="640"/>
                  <w:marRight w:val="0"/>
                  <w:marTop w:val="0"/>
                  <w:marBottom w:val="0"/>
                  <w:divBdr>
                    <w:top w:val="none" w:sz="0" w:space="0" w:color="auto"/>
                    <w:left w:val="none" w:sz="0" w:space="0" w:color="auto"/>
                    <w:bottom w:val="none" w:sz="0" w:space="0" w:color="auto"/>
                    <w:right w:val="none" w:sz="0" w:space="0" w:color="auto"/>
                  </w:divBdr>
                </w:div>
                <w:div w:id="275255334">
                  <w:marLeft w:val="640"/>
                  <w:marRight w:val="0"/>
                  <w:marTop w:val="0"/>
                  <w:marBottom w:val="0"/>
                  <w:divBdr>
                    <w:top w:val="none" w:sz="0" w:space="0" w:color="auto"/>
                    <w:left w:val="none" w:sz="0" w:space="0" w:color="auto"/>
                    <w:bottom w:val="none" w:sz="0" w:space="0" w:color="auto"/>
                    <w:right w:val="none" w:sz="0" w:space="0" w:color="auto"/>
                  </w:divBdr>
                </w:div>
                <w:div w:id="263616683">
                  <w:marLeft w:val="640"/>
                  <w:marRight w:val="0"/>
                  <w:marTop w:val="0"/>
                  <w:marBottom w:val="0"/>
                  <w:divBdr>
                    <w:top w:val="none" w:sz="0" w:space="0" w:color="auto"/>
                    <w:left w:val="none" w:sz="0" w:space="0" w:color="auto"/>
                    <w:bottom w:val="none" w:sz="0" w:space="0" w:color="auto"/>
                    <w:right w:val="none" w:sz="0" w:space="0" w:color="auto"/>
                  </w:divBdr>
                </w:div>
                <w:div w:id="1681661328">
                  <w:marLeft w:val="640"/>
                  <w:marRight w:val="0"/>
                  <w:marTop w:val="0"/>
                  <w:marBottom w:val="0"/>
                  <w:divBdr>
                    <w:top w:val="none" w:sz="0" w:space="0" w:color="auto"/>
                    <w:left w:val="none" w:sz="0" w:space="0" w:color="auto"/>
                    <w:bottom w:val="none" w:sz="0" w:space="0" w:color="auto"/>
                    <w:right w:val="none" w:sz="0" w:space="0" w:color="auto"/>
                  </w:divBdr>
                </w:div>
                <w:div w:id="639195618">
                  <w:marLeft w:val="640"/>
                  <w:marRight w:val="0"/>
                  <w:marTop w:val="0"/>
                  <w:marBottom w:val="0"/>
                  <w:divBdr>
                    <w:top w:val="none" w:sz="0" w:space="0" w:color="auto"/>
                    <w:left w:val="none" w:sz="0" w:space="0" w:color="auto"/>
                    <w:bottom w:val="none" w:sz="0" w:space="0" w:color="auto"/>
                    <w:right w:val="none" w:sz="0" w:space="0" w:color="auto"/>
                  </w:divBdr>
                </w:div>
                <w:div w:id="1635285185">
                  <w:marLeft w:val="640"/>
                  <w:marRight w:val="0"/>
                  <w:marTop w:val="0"/>
                  <w:marBottom w:val="0"/>
                  <w:divBdr>
                    <w:top w:val="none" w:sz="0" w:space="0" w:color="auto"/>
                    <w:left w:val="none" w:sz="0" w:space="0" w:color="auto"/>
                    <w:bottom w:val="none" w:sz="0" w:space="0" w:color="auto"/>
                    <w:right w:val="none" w:sz="0" w:space="0" w:color="auto"/>
                  </w:divBdr>
                </w:div>
                <w:div w:id="536625917">
                  <w:marLeft w:val="640"/>
                  <w:marRight w:val="0"/>
                  <w:marTop w:val="0"/>
                  <w:marBottom w:val="0"/>
                  <w:divBdr>
                    <w:top w:val="none" w:sz="0" w:space="0" w:color="auto"/>
                    <w:left w:val="none" w:sz="0" w:space="0" w:color="auto"/>
                    <w:bottom w:val="none" w:sz="0" w:space="0" w:color="auto"/>
                    <w:right w:val="none" w:sz="0" w:space="0" w:color="auto"/>
                  </w:divBdr>
                </w:div>
                <w:div w:id="1825318754">
                  <w:marLeft w:val="640"/>
                  <w:marRight w:val="0"/>
                  <w:marTop w:val="0"/>
                  <w:marBottom w:val="0"/>
                  <w:divBdr>
                    <w:top w:val="none" w:sz="0" w:space="0" w:color="auto"/>
                    <w:left w:val="none" w:sz="0" w:space="0" w:color="auto"/>
                    <w:bottom w:val="none" w:sz="0" w:space="0" w:color="auto"/>
                    <w:right w:val="none" w:sz="0" w:space="0" w:color="auto"/>
                  </w:divBdr>
                </w:div>
                <w:div w:id="1534074715">
                  <w:marLeft w:val="640"/>
                  <w:marRight w:val="0"/>
                  <w:marTop w:val="0"/>
                  <w:marBottom w:val="0"/>
                  <w:divBdr>
                    <w:top w:val="none" w:sz="0" w:space="0" w:color="auto"/>
                    <w:left w:val="none" w:sz="0" w:space="0" w:color="auto"/>
                    <w:bottom w:val="none" w:sz="0" w:space="0" w:color="auto"/>
                    <w:right w:val="none" w:sz="0" w:space="0" w:color="auto"/>
                  </w:divBdr>
                </w:div>
                <w:div w:id="25101829">
                  <w:marLeft w:val="640"/>
                  <w:marRight w:val="0"/>
                  <w:marTop w:val="0"/>
                  <w:marBottom w:val="0"/>
                  <w:divBdr>
                    <w:top w:val="none" w:sz="0" w:space="0" w:color="auto"/>
                    <w:left w:val="none" w:sz="0" w:space="0" w:color="auto"/>
                    <w:bottom w:val="none" w:sz="0" w:space="0" w:color="auto"/>
                    <w:right w:val="none" w:sz="0" w:space="0" w:color="auto"/>
                  </w:divBdr>
                </w:div>
                <w:div w:id="1959601841">
                  <w:marLeft w:val="640"/>
                  <w:marRight w:val="0"/>
                  <w:marTop w:val="0"/>
                  <w:marBottom w:val="0"/>
                  <w:divBdr>
                    <w:top w:val="none" w:sz="0" w:space="0" w:color="auto"/>
                    <w:left w:val="none" w:sz="0" w:space="0" w:color="auto"/>
                    <w:bottom w:val="none" w:sz="0" w:space="0" w:color="auto"/>
                    <w:right w:val="none" w:sz="0" w:space="0" w:color="auto"/>
                  </w:divBdr>
                </w:div>
                <w:div w:id="1690254499">
                  <w:marLeft w:val="640"/>
                  <w:marRight w:val="0"/>
                  <w:marTop w:val="0"/>
                  <w:marBottom w:val="0"/>
                  <w:divBdr>
                    <w:top w:val="none" w:sz="0" w:space="0" w:color="auto"/>
                    <w:left w:val="none" w:sz="0" w:space="0" w:color="auto"/>
                    <w:bottom w:val="none" w:sz="0" w:space="0" w:color="auto"/>
                    <w:right w:val="none" w:sz="0" w:space="0" w:color="auto"/>
                  </w:divBdr>
                </w:div>
                <w:div w:id="1646425197">
                  <w:marLeft w:val="640"/>
                  <w:marRight w:val="0"/>
                  <w:marTop w:val="0"/>
                  <w:marBottom w:val="0"/>
                  <w:divBdr>
                    <w:top w:val="none" w:sz="0" w:space="0" w:color="auto"/>
                    <w:left w:val="none" w:sz="0" w:space="0" w:color="auto"/>
                    <w:bottom w:val="none" w:sz="0" w:space="0" w:color="auto"/>
                    <w:right w:val="none" w:sz="0" w:space="0" w:color="auto"/>
                  </w:divBdr>
                </w:div>
                <w:div w:id="393896335">
                  <w:marLeft w:val="640"/>
                  <w:marRight w:val="0"/>
                  <w:marTop w:val="0"/>
                  <w:marBottom w:val="0"/>
                  <w:divBdr>
                    <w:top w:val="none" w:sz="0" w:space="0" w:color="auto"/>
                    <w:left w:val="none" w:sz="0" w:space="0" w:color="auto"/>
                    <w:bottom w:val="none" w:sz="0" w:space="0" w:color="auto"/>
                    <w:right w:val="none" w:sz="0" w:space="0" w:color="auto"/>
                  </w:divBdr>
                </w:div>
                <w:div w:id="1598713064">
                  <w:marLeft w:val="640"/>
                  <w:marRight w:val="0"/>
                  <w:marTop w:val="0"/>
                  <w:marBottom w:val="0"/>
                  <w:divBdr>
                    <w:top w:val="none" w:sz="0" w:space="0" w:color="auto"/>
                    <w:left w:val="none" w:sz="0" w:space="0" w:color="auto"/>
                    <w:bottom w:val="none" w:sz="0" w:space="0" w:color="auto"/>
                    <w:right w:val="none" w:sz="0" w:space="0" w:color="auto"/>
                  </w:divBdr>
                </w:div>
                <w:div w:id="700473288">
                  <w:marLeft w:val="640"/>
                  <w:marRight w:val="0"/>
                  <w:marTop w:val="0"/>
                  <w:marBottom w:val="0"/>
                  <w:divBdr>
                    <w:top w:val="none" w:sz="0" w:space="0" w:color="auto"/>
                    <w:left w:val="none" w:sz="0" w:space="0" w:color="auto"/>
                    <w:bottom w:val="none" w:sz="0" w:space="0" w:color="auto"/>
                    <w:right w:val="none" w:sz="0" w:space="0" w:color="auto"/>
                  </w:divBdr>
                </w:div>
                <w:div w:id="330059383">
                  <w:marLeft w:val="640"/>
                  <w:marRight w:val="0"/>
                  <w:marTop w:val="0"/>
                  <w:marBottom w:val="0"/>
                  <w:divBdr>
                    <w:top w:val="none" w:sz="0" w:space="0" w:color="auto"/>
                    <w:left w:val="none" w:sz="0" w:space="0" w:color="auto"/>
                    <w:bottom w:val="none" w:sz="0" w:space="0" w:color="auto"/>
                    <w:right w:val="none" w:sz="0" w:space="0" w:color="auto"/>
                  </w:divBdr>
                </w:div>
                <w:div w:id="1223757300">
                  <w:marLeft w:val="640"/>
                  <w:marRight w:val="0"/>
                  <w:marTop w:val="0"/>
                  <w:marBottom w:val="0"/>
                  <w:divBdr>
                    <w:top w:val="none" w:sz="0" w:space="0" w:color="auto"/>
                    <w:left w:val="none" w:sz="0" w:space="0" w:color="auto"/>
                    <w:bottom w:val="none" w:sz="0" w:space="0" w:color="auto"/>
                    <w:right w:val="none" w:sz="0" w:space="0" w:color="auto"/>
                  </w:divBdr>
                </w:div>
                <w:div w:id="1396274864">
                  <w:marLeft w:val="640"/>
                  <w:marRight w:val="0"/>
                  <w:marTop w:val="0"/>
                  <w:marBottom w:val="0"/>
                  <w:divBdr>
                    <w:top w:val="none" w:sz="0" w:space="0" w:color="auto"/>
                    <w:left w:val="none" w:sz="0" w:space="0" w:color="auto"/>
                    <w:bottom w:val="none" w:sz="0" w:space="0" w:color="auto"/>
                    <w:right w:val="none" w:sz="0" w:space="0" w:color="auto"/>
                  </w:divBdr>
                </w:div>
                <w:div w:id="1816291227">
                  <w:marLeft w:val="640"/>
                  <w:marRight w:val="0"/>
                  <w:marTop w:val="0"/>
                  <w:marBottom w:val="0"/>
                  <w:divBdr>
                    <w:top w:val="none" w:sz="0" w:space="0" w:color="auto"/>
                    <w:left w:val="none" w:sz="0" w:space="0" w:color="auto"/>
                    <w:bottom w:val="none" w:sz="0" w:space="0" w:color="auto"/>
                    <w:right w:val="none" w:sz="0" w:space="0" w:color="auto"/>
                  </w:divBdr>
                </w:div>
                <w:div w:id="1174538154">
                  <w:marLeft w:val="640"/>
                  <w:marRight w:val="0"/>
                  <w:marTop w:val="0"/>
                  <w:marBottom w:val="0"/>
                  <w:divBdr>
                    <w:top w:val="none" w:sz="0" w:space="0" w:color="auto"/>
                    <w:left w:val="none" w:sz="0" w:space="0" w:color="auto"/>
                    <w:bottom w:val="none" w:sz="0" w:space="0" w:color="auto"/>
                    <w:right w:val="none" w:sz="0" w:space="0" w:color="auto"/>
                  </w:divBdr>
                </w:div>
                <w:div w:id="2088532746">
                  <w:marLeft w:val="640"/>
                  <w:marRight w:val="0"/>
                  <w:marTop w:val="0"/>
                  <w:marBottom w:val="0"/>
                  <w:divBdr>
                    <w:top w:val="none" w:sz="0" w:space="0" w:color="auto"/>
                    <w:left w:val="none" w:sz="0" w:space="0" w:color="auto"/>
                    <w:bottom w:val="none" w:sz="0" w:space="0" w:color="auto"/>
                    <w:right w:val="none" w:sz="0" w:space="0" w:color="auto"/>
                  </w:divBdr>
                </w:div>
                <w:div w:id="1369183630">
                  <w:marLeft w:val="640"/>
                  <w:marRight w:val="0"/>
                  <w:marTop w:val="0"/>
                  <w:marBottom w:val="0"/>
                  <w:divBdr>
                    <w:top w:val="none" w:sz="0" w:space="0" w:color="auto"/>
                    <w:left w:val="none" w:sz="0" w:space="0" w:color="auto"/>
                    <w:bottom w:val="none" w:sz="0" w:space="0" w:color="auto"/>
                    <w:right w:val="none" w:sz="0" w:space="0" w:color="auto"/>
                  </w:divBdr>
                </w:div>
                <w:div w:id="1919903290">
                  <w:marLeft w:val="640"/>
                  <w:marRight w:val="0"/>
                  <w:marTop w:val="0"/>
                  <w:marBottom w:val="0"/>
                  <w:divBdr>
                    <w:top w:val="none" w:sz="0" w:space="0" w:color="auto"/>
                    <w:left w:val="none" w:sz="0" w:space="0" w:color="auto"/>
                    <w:bottom w:val="none" w:sz="0" w:space="0" w:color="auto"/>
                    <w:right w:val="none" w:sz="0" w:space="0" w:color="auto"/>
                  </w:divBdr>
                </w:div>
                <w:div w:id="1636447923">
                  <w:marLeft w:val="640"/>
                  <w:marRight w:val="0"/>
                  <w:marTop w:val="0"/>
                  <w:marBottom w:val="0"/>
                  <w:divBdr>
                    <w:top w:val="none" w:sz="0" w:space="0" w:color="auto"/>
                    <w:left w:val="none" w:sz="0" w:space="0" w:color="auto"/>
                    <w:bottom w:val="none" w:sz="0" w:space="0" w:color="auto"/>
                    <w:right w:val="none" w:sz="0" w:space="0" w:color="auto"/>
                  </w:divBdr>
                </w:div>
                <w:div w:id="2037995251">
                  <w:marLeft w:val="640"/>
                  <w:marRight w:val="0"/>
                  <w:marTop w:val="0"/>
                  <w:marBottom w:val="0"/>
                  <w:divBdr>
                    <w:top w:val="none" w:sz="0" w:space="0" w:color="auto"/>
                    <w:left w:val="none" w:sz="0" w:space="0" w:color="auto"/>
                    <w:bottom w:val="none" w:sz="0" w:space="0" w:color="auto"/>
                    <w:right w:val="none" w:sz="0" w:space="0" w:color="auto"/>
                  </w:divBdr>
                </w:div>
                <w:div w:id="1365404708">
                  <w:marLeft w:val="640"/>
                  <w:marRight w:val="0"/>
                  <w:marTop w:val="0"/>
                  <w:marBottom w:val="0"/>
                  <w:divBdr>
                    <w:top w:val="none" w:sz="0" w:space="0" w:color="auto"/>
                    <w:left w:val="none" w:sz="0" w:space="0" w:color="auto"/>
                    <w:bottom w:val="none" w:sz="0" w:space="0" w:color="auto"/>
                    <w:right w:val="none" w:sz="0" w:space="0" w:color="auto"/>
                  </w:divBdr>
                </w:div>
                <w:div w:id="1086147994">
                  <w:marLeft w:val="640"/>
                  <w:marRight w:val="0"/>
                  <w:marTop w:val="0"/>
                  <w:marBottom w:val="0"/>
                  <w:divBdr>
                    <w:top w:val="none" w:sz="0" w:space="0" w:color="auto"/>
                    <w:left w:val="none" w:sz="0" w:space="0" w:color="auto"/>
                    <w:bottom w:val="none" w:sz="0" w:space="0" w:color="auto"/>
                    <w:right w:val="none" w:sz="0" w:space="0" w:color="auto"/>
                  </w:divBdr>
                </w:div>
                <w:div w:id="834413479">
                  <w:marLeft w:val="640"/>
                  <w:marRight w:val="0"/>
                  <w:marTop w:val="0"/>
                  <w:marBottom w:val="0"/>
                  <w:divBdr>
                    <w:top w:val="none" w:sz="0" w:space="0" w:color="auto"/>
                    <w:left w:val="none" w:sz="0" w:space="0" w:color="auto"/>
                    <w:bottom w:val="none" w:sz="0" w:space="0" w:color="auto"/>
                    <w:right w:val="none" w:sz="0" w:space="0" w:color="auto"/>
                  </w:divBdr>
                </w:div>
                <w:div w:id="1419522927">
                  <w:marLeft w:val="640"/>
                  <w:marRight w:val="0"/>
                  <w:marTop w:val="0"/>
                  <w:marBottom w:val="0"/>
                  <w:divBdr>
                    <w:top w:val="none" w:sz="0" w:space="0" w:color="auto"/>
                    <w:left w:val="none" w:sz="0" w:space="0" w:color="auto"/>
                    <w:bottom w:val="none" w:sz="0" w:space="0" w:color="auto"/>
                    <w:right w:val="none" w:sz="0" w:space="0" w:color="auto"/>
                  </w:divBdr>
                </w:div>
                <w:div w:id="927276074">
                  <w:marLeft w:val="640"/>
                  <w:marRight w:val="0"/>
                  <w:marTop w:val="0"/>
                  <w:marBottom w:val="0"/>
                  <w:divBdr>
                    <w:top w:val="none" w:sz="0" w:space="0" w:color="auto"/>
                    <w:left w:val="none" w:sz="0" w:space="0" w:color="auto"/>
                    <w:bottom w:val="none" w:sz="0" w:space="0" w:color="auto"/>
                    <w:right w:val="none" w:sz="0" w:space="0" w:color="auto"/>
                  </w:divBdr>
                </w:div>
                <w:div w:id="40373995">
                  <w:marLeft w:val="640"/>
                  <w:marRight w:val="0"/>
                  <w:marTop w:val="0"/>
                  <w:marBottom w:val="0"/>
                  <w:divBdr>
                    <w:top w:val="none" w:sz="0" w:space="0" w:color="auto"/>
                    <w:left w:val="none" w:sz="0" w:space="0" w:color="auto"/>
                    <w:bottom w:val="none" w:sz="0" w:space="0" w:color="auto"/>
                    <w:right w:val="none" w:sz="0" w:space="0" w:color="auto"/>
                  </w:divBdr>
                </w:div>
                <w:div w:id="1521040570">
                  <w:marLeft w:val="640"/>
                  <w:marRight w:val="0"/>
                  <w:marTop w:val="0"/>
                  <w:marBottom w:val="0"/>
                  <w:divBdr>
                    <w:top w:val="none" w:sz="0" w:space="0" w:color="auto"/>
                    <w:left w:val="none" w:sz="0" w:space="0" w:color="auto"/>
                    <w:bottom w:val="none" w:sz="0" w:space="0" w:color="auto"/>
                    <w:right w:val="none" w:sz="0" w:space="0" w:color="auto"/>
                  </w:divBdr>
                </w:div>
                <w:div w:id="1176308234">
                  <w:marLeft w:val="640"/>
                  <w:marRight w:val="0"/>
                  <w:marTop w:val="0"/>
                  <w:marBottom w:val="0"/>
                  <w:divBdr>
                    <w:top w:val="none" w:sz="0" w:space="0" w:color="auto"/>
                    <w:left w:val="none" w:sz="0" w:space="0" w:color="auto"/>
                    <w:bottom w:val="none" w:sz="0" w:space="0" w:color="auto"/>
                    <w:right w:val="none" w:sz="0" w:space="0" w:color="auto"/>
                  </w:divBdr>
                </w:div>
                <w:div w:id="968048254">
                  <w:marLeft w:val="640"/>
                  <w:marRight w:val="0"/>
                  <w:marTop w:val="0"/>
                  <w:marBottom w:val="0"/>
                  <w:divBdr>
                    <w:top w:val="none" w:sz="0" w:space="0" w:color="auto"/>
                    <w:left w:val="none" w:sz="0" w:space="0" w:color="auto"/>
                    <w:bottom w:val="none" w:sz="0" w:space="0" w:color="auto"/>
                    <w:right w:val="none" w:sz="0" w:space="0" w:color="auto"/>
                  </w:divBdr>
                </w:div>
                <w:div w:id="1898740084">
                  <w:marLeft w:val="640"/>
                  <w:marRight w:val="0"/>
                  <w:marTop w:val="0"/>
                  <w:marBottom w:val="0"/>
                  <w:divBdr>
                    <w:top w:val="none" w:sz="0" w:space="0" w:color="auto"/>
                    <w:left w:val="none" w:sz="0" w:space="0" w:color="auto"/>
                    <w:bottom w:val="none" w:sz="0" w:space="0" w:color="auto"/>
                    <w:right w:val="none" w:sz="0" w:space="0" w:color="auto"/>
                  </w:divBdr>
                </w:div>
                <w:div w:id="1949501861">
                  <w:marLeft w:val="640"/>
                  <w:marRight w:val="0"/>
                  <w:marTop w:val="0"/>
                  <w:marBottom w:val="0"/>
                  <w:divBdr>
                    <w:top w:val="none" w:sz="0" w:space="0" w:color="auto"/>
                    <w:left w:val="none" w:sz="0" w:space="0" w:color="auto"/>
                    <w:bottom w:val="none" w:sz="0" w:space="0" w:color="auto"/>
                    <w:right w:val="none" w:sz="0" w:space="0" w:color="auto"/>
                  </w:divBdr>
                </w:div>
                <w:div w:id="268050748">
                  <w:marLeft w:val="640"/>
                  <w:marRight w:val="0"/>
                  <w:marTop w:val="0"/>
                  <w:marBottom w:val="0"/>
                  <w:divBdr>
                    <w:top w:val="none" w:sz="0" w:space="0" w:color="auto"/>
                    <w:left w:val="none" w:sz="0" w:space="0" w:color="auto"/>
                    <w:bottom w:val="none" w:sz="0" w:space="0" w:color="auto"/>
                    <w:right w:val="none" w:sz="0" w:space="0" w:color="auto"/>
                  </w:divBdr>
                </w:div>
                <w:div w:id="230652212">
                  <w:marLeft w:val="640"/>
                  <w:marRight w:val="0"/>
                  <w:marTop w:val="0"/>
                  <w:marBottom w:val="0"/>
                  <w:divBdr>
                    <w:top w:val="none" w:sz="0" w:space="0" w:color="auto"/>
                    <w:left w:val="none" w:sz="0" w:space="0" w:color="auto"/>
                    <w:bottom w:val="none" w:sz="0" w:space="0" w:color="auto"/>
                    <w:right w:val="none" w:sz="0" w:space="0" w:color="auto"/>
                  </w:divBdr>
                </w:div>
                <w:div w:id="2051949578">
                  <w:marLeft w:val="640"/>
                  <w:marRight w:val="0"/>
                  <w:marTop w:val="0"/>
                  <w:marBottom w:val="0"/>
                  <w:divBdr>
                    <w:top w:val="none" w:sz="0" w:space="0" w:color="auto"/>
                    <w:left w:val="none" w:sz="0" w:space="0" w:color="auto"/>
                    <w:bottom w:val="none" w:sz="0" w:space="0" w:color="auto"/>
                    <w:right w:val="none" w:sz="0" w:space="0" w:color="auto"/>
                  </w:divBdr>
                </w:div>
                <w:div w:id="1550264133">
                  <w:marLeft w:val="640"/>
                  <w:marRight w:val="0"/>
                  <w:marTop w:val="0"/>
                  <w:marBottom w:val="0"/>
                  <w:divBdr>
                    <w:top w:val="none" w:sz="0" w:space="0" w:color="auto"/>
                    <w:left w:val="none" w:sz="0" w:space="0" w:color="auto"/>
                    <w:bottom w:val="none" w:sz="0" w:space="0" w:color="auto"/>
                    <w:right w:val="none" w:sz="0" w:space="0" w:color="auto"/>
                  </w:divBdr>
                </w:div>
                <w:div w:id="631206612">
                  <w:marLeft w:val="640"/>
                  <w:marRight w:val="0"/>
                  <w:marTop w:val="0"/>
                  <w:marBottom w:val="0"/>
                  <w:divBdr>
                    <w:top w:val="none" w:sz="0" w:space="0" w:color="auto"/>
                    <w:left w:val="none" w:sz="0" w:space="0" w:color="auto"/>
                    <w:bottom w:val="none" w:sz="0" w:space="0" w:color="auto"/>
                    <w:right w:val="none" w:sz="0" w:space="0" w:color="auto"/>
                  </w:divBdr>
                </w:div>
                <w:div w:id="1574317449">
                  <w:marLeft w:val="640"/>
                  <w:marRight w:val="0"/>
                  <w:marTop w:val="0"/>
                  <w:marBottom w:val="0"/>
                  <w:divBdr>
                    <w:top w:val="none" w:sz="0" w:space="0" w:color="auto"/>
                    <w:left w:val="none" w:sz="0" w:space="0" w:color="auto"/>
                    <w:bottom w:val="none" w:sz="0" w:space="0" w:color="auto"/>
                    <w:right w:val="none" w:sz="0" w:space="0" w:color="auto"/>
                  </w:divBdr>
                </w:div>
                <w:div w:id="1976254126">
                  <w:marLeft w:val="640"/>
                  <w:marRight w:val="0"/>
                  <w:marTop w:val="0"/>
                  <w:marBottom w:val="0"/>
                  <w:divBdr>
                    <w:top w:val="none" w:sz="0" w:space="0" w:color="auto"/>
                    <w:left w:val="none" w:sz="0" w:space="0" w:color="auto"/>
                    <w:bottom w:val="none" w:sz="0" w:space="0" w:color="auto"/>
                    <w:right w:val="none" w:sz="0" w:space="0" w:color="auto"/>
                  </w:divBdr>
                </w:div>
                <w:div w:id="1185286172">
                  <w:marLeft w:val="640"/>
                  <w:marRight w:val="0"/>
                  <w:marTop w:val="0"/>
                  <w:marBottom w:val="0"/>
                  <w:divBdr>
                    <w:top w:val="none" w:sz="0" w:space="0" w:color="auto"/>
                    <w:left w:val="none" w:sz="0" w:space="0" w:color="auto"/>
                    <w:bottom w:val="none" w:sz="0" w:space="0" w:color="auto"/>
                    <w:right w:val="none" w:sz="0" w:space="0" w:color="auto"/>
                  </w:divBdr>
                </w:div>
                <w:div w:id="712268409">
                  <w:marLeft w:val="640"/>
                  <w:marRight w:val="0"/>
                  <w:marTop w:val="0"/>
                  <w:marBottom w:val="0"/>
                  <w:divBdr>
                    <w:top w:val="none" w:sz="0" w:space="0" w:color="auto"/>
                    <w:left w:val="none" w:sz="0" w:space="0" w:color="auto"/>
                    <w:bottom w:val="none" w:sz="0" w:space="0" w:color="auto"/>
                    <w:right w:val="none" w:sz="0" w:space="0" w:color="auto"/>
                  </w:divBdr>
                </w:div>
                <w:div w:id="7414068">
                  <w:marLeft w:val="640"/>
                  <w:marRight w:val="0"/>
                  <w:marTop w:val="0"/>
                  <w:marBottom w:val="0"/>
                  <w:divBdr>
                    <w:top w:val="none" w:sz="0" w:space="0" w:color="auto"/>
                    <w:left w:val="none" w:sz="0" w:space="0" w:color="auto"/>
                    <w:bottom w:val="none" w:sz="0" w:space="0" w:color="auto"/>
                    <w:right w:val="none" w:sz="0" w:space="0" w:color="auto"/>
                  </w:divBdr>
                </w:div>
                <w:div w:id="1470978775">
                  <w:marLeft w:val="640"/>
                  <w:marRight w:val="0"/>
                  <w:marTop w:val="0"/>
                  <w:marBottom w:val="0"/>
                  <w:divBdr>
                    <w:top w:val="none" w:sz="0" w:space="0" w:color="auto"/>
                    <w:left w:val="none" w:sz="0" w:space="0" w:color="auto"/>
                    <w:bottom w:val="none" w:sz="0" w:space="0" w:color="auto"/>
                    <w:right w:val="none" w:sz="0" w:space="0" w:color="auto"/>
                  </w:divBdr>
                </w:div>
                <w:div w:id="29501007">
                  <w:marLeft w:val="640"/>
                  <w:marRight w:val="0"/>
                  <w:marTop w:val="0"/>
                  <w:marBottom w:val="0"/>
                  <w:divBdr>
                    <w:top w:val="none" w:sz="0" w:space="0" w:color="auto"/>
                    <w:left w:val="none" w:sz="0" w:space="0" w:color="auto"/>
                    <w:bottom w:val="none" w:sz="0" w:space="0" w:color="auto"/>
                    <w:right w:val="none" w:sz="0" w:space="0" w:color="auto"/>
                  </w:divBdr>
                </w:div>
                <w:div w:id="653726002">
                  <w:marLeft w:val="640"/>
                  <w:marRight w:val="0"/>
                  <w:marTop w:val="0"/>
                  <w:marBottom w:val="0"/>
                  <w:divBdr>
                    <w:top w:val="none" w:sz="0" w:space="0" w:color="auto"/>
                    <w:left w:val="none" w:sz="0" w:space="0" w:color="auto"/>
                    <w:bottom w:val="none" w:sz="0" w:space="0" w:color="auto"/>
                    <w:right w:val="none" w:sz="0" w:space="0" w:color="auto"/>
                  </w:divBdr>
                </w:div>
                <w:div w:id="939685229">
                  <w:marLeft w:val="640"/>
                  <w:marRight w:val="0"/>
                  <w:marTop w:val="0"/>
                  <w:marBottom w:val="0"/>
                  <w:divBdr>
                    <w:top w:val="none" w:sz="0" w:space="0" w:color="auto"/>
                    <w:left w:val="none" w:sz="0" w:space="0" w:color="auto"/>
                    <w:bottom w:val="none" w:sz="0" w:space="0" w:color="auto"/>
                    <w:right w:val="none" w:sz="0" w:space="0" w:color="auto"/>
                  </w:divBdr>
                </w:div>
                <w:div w:id="173763551">
                  <w:marLeft w:val="640"/>
                  <w:marRight w:val="0"/>
                  <w:marTop w:val="0"/>
                  <w:marBottom w:val="0"/>
                  <w:divBdr>
                    <w:top w:val="none" w:sz="0" w:space="0" w:color="auto"/>
                    <w:left w:val="none" w:sz="0" w:space="0" w:color="auto"/>
                    <w:bottom w:val="none" w:sz="0" w:space="0" w:color="auto"/>
                    <w:right w:val="none" w:sz="0" w:space="0" w:color="auto"/>
                  </w:divBdr>
                </w:div>
                <w:div w:id="1639915350">
                  <w:marLeft w:val="640"/>
                  <w:marRight w:val="0"/>
                  <w:marTop w:val="0"/>
                  <w:marBottom w:val="0"/>
                  <w:divBdr>
                    <w:top w:val="none" w:sz="0" w:space="0" w:color="auto"/>
                    <w:left w:val="none" w:sz="0" w:space="0" w:color="auto"/>
                    <w:bottom w:val="none" w:sz="0" w:space="0" w:color="auto"/>
                    <w:right w:val="none" w:sz="0" w:space="0" w:color="auto"/>
                  </w:divBdr>
                </w:div>
                <w:div w:id="1135833770">
                  <w:marLeft w:val="640"/>
                  <w:marRight w:val="0"/>
                  <w:marTop w:val="0"/>
                  <w:marBottom w:val="0"/>
                  <w:divBdr>
                    <w:top w:val="none" w:sz="0" w:space="0" w:color="auto"/>
                    <w:left w:val="none" w:sz="0" w:space="0" w:color="auto"/>
                    <w:bottom w:val="none" w:sz="0" w:space="0" w:color="auto"/>
                    <w:right w:val="none" w:sz="0" w:space="0" w:color="auto"/>
                  </w:divBdr>
                </w:div>
                <w:div w:id="2110612614">
                  <w:marLeft w:val="640"/>
                  <w:marRight w:val="0"/>
                  <w:marTop w:val="0"/>
                  <w:marBottom w:val="0"/>
                  <w:divBdr>
                    <w:top w:val="none" w:sz="0" w:space="0" w:color="auto"/>
                    <w:left w:val="none" w:sz="0" w:space="0" w:color="auto"/>
                    <w:bottom w:val="none" w:sz="0" w:space="0" w:color="auto"/>
                    <w:right w:val="none" w:sz="0" w:space="0" w:color="auto"/>
                  </w:divBdr>
                </w:div>
                <w:div w:id="381103734">
                  <w:marLeft w:val="640"/>
                  <w:marRight w:val="0"/>
                  <w:marTop w:val="0"/>
                  <w:marBottom w:val="0"/>
                  <w:divBdr>
                    <w:top w:val="none" w:sz="0" w:space="0" w:color="auto"/>
                    <w:left w:val="none" w:sz="0" w:space="0" w:color="auto"/>
                    <w:bottom w:val="none" w:sz="0" w:space="0" w:color="auto"/>
                    <w:right w:val="none" w:sz="0" w:space="0" w:color="auto"/>
                  </w:divBdr>
                </w:div>
                <w:div w:id="1781949455">
                  <w:marLeft w:val="640"/>
                  <w:marRight w:val="0"/>
                  <w:marTop w:val="0"/>
                  <w:marBottom w:val="0"/>
                  <w:divBdr>
                    <w:top w:val="none" w:sz="0" w:space="0" w:color="auto"/>
                    <w:left w:val="none" w:sz="0" w:space="0" w:color="auto"/>
                    <w:bottom w:val="none" w:sz="0" w:space="0" w:color="auto"/>
                    <w:right w:val="none" w:sz="0" w:space="0" w:color="auto"/>
                  </w:divBdr>
                </w:div>
                <w:div w:id="1157650968">
                  <w:marLeft w:val="640"/>
                  <w:marRight w:val="0"/>
                  <w:marTop w:val="0"/>
                  <w:marBottom w:val="0"/>
                  <w:divBdr>
                    <w:top w:val="none" w:sz="0" w:space="0" w:color="auto"/>
                    <w:left w:val="none" w:sz="0" w:space="0" w:color="auto"/>
                    <w:bottom w:val="none" w:sz="0" w:space="0" w:color="auto"/>
                    <w:right w:val="none" w:sz="0" w:space="0" w:color="auto"/>
                  </w:divBdr>
                </w:div>
                <w:div w:id="1905791426">
                  <w:marLeft w:val="640"/>
                  <w:marRight w:val="0"/>
                  <w:marTop w:val="0"/>
                  <w:marBottom w:val="0"/>
                  <w:divBdr>
                    <w:top w:val="none" w:sz="0" w:space="0" w:color="auto"/>
                    <w:left w:val="none" w:sz="0" w:space="0" w:color="auto"/>
                    <w:bottom w:val="none" w:sz="0" w:space="0" w:color="auto"/>
                    <w:right w:val="none" w:sz="0" w:space="0" w:color="auto"/>
                  </w:divBdr>
                </w:div>
                <w:div w:id="1340738375">
                  <w:marLeft w:val="640"/>
                  <w:marRight w:val="0"/>
                  <w:marTop w:val="0"/>
                  <w:marBottom w:val="0"/>
                  <w:divBdr>
                    <w:top w:val="none" w:sz="0" w:space="0" w:color="auto"/>
                    <w:left w:val="none" w:sz="0" w:space="0" w:color="auto"/>
                    <w:bottom w:val="none" w:sz="0" w:space="0" w:color="auto"/>
                    <w:right w:val="none" w:sz="0" w:space="0" w:color="auto"/>
                  </w:divBdr>
                </w:div>
                <w:div w:id="492332194">
                  <w:marLeft w:val="640"/>
                  <w:marRight w:val="0"/>
                  <w:marTop w:val="0"/>
                  <w:marBottom w:val="0"/>
                  <w:divBdr>
                    <w:top w:val="none" w:sz="0" w:space="0" w:color="auto"/>
                    <w:left w:val="none" w:sz="0" w:space="0" w:color="auto"/>
                    <w:bottom w:val="none" w:sz="0" w:space="0" w:color="auto"/>
                    <w:right w:val="none" w:sz="0" w:space="0" w:color="auto"/>
                  </w:divBdr>
                </w:div>
                <w:div w:id="837690885">
                  <w:marLeft w:val="640"/>
                  <w:marRight w:val="0"/>
                  <w:marTop w:val="0"/>
                  <w:marBottom w:val="0"/>
                  <w:divBdr>
                    <w:top w:val="none" w:sz="0" w:space="0" w:color="auto"/>
                    <w:left w:val="none" w:sz="0" w:space="0" w:color="auto"/>
                    <w:bottom w:val="none" w:sz="0" w:space="0" w:color="auto"/>
                    <w:right w:val="none" w:sz="0" w:space="0" w:color="auto"/>
                  </w:divBdr>
                </w:div>
                <w:div w:id="410470678">
                  <w:marLeft w:val="640"/>
                  <w:marRight w:val="0"/>
                  <w:marTop w:val="0"/>
                  <w:marBottom w:val="0"/>
                  <w:divBdr>
                    <w:top w:val="none" w:sz="0" w:space="0" w:color="auto"/>
                    <w:left w:val="none" w:sz="0" w:space="0" w:color="auto"/>
                    <w:bottom w:val="none" w:sz="0" w:space="0" w:color="auto"/>
                    <w:right w:val="none" w:sz="0" w:space="0" w:color="auto"/>
                  </w:divBdr>
                </w:div>
                <w:div w:id="1710521706">
                  <w:marLeft w:val="640"/>
                  <w:marRight w:val="0"/>
                  <w:marTop w:val="0"/>
                  <w:marBottom w:val="0"/>
                  <w:divBdr>
                    <w:top w:val="none" w:sz="0" w:space="0" w:color="auto"/>
                    <w:left w:val="none" w:sz="0" w:space="0" w:color="auto"/>
                    <w:bottom w:val="none" w:sz="0" w:space="0" w:color="auto"/>
                    <w:right w:val="none" w:sz="0" w:space="0" w:color="auto"/>
                  </w:divBdr>
                </w:div>
                <w:div w:id="195629106">
                  <w:marLeft w:val="640"/>
                  <w:marRight w:val="0"/>
                  <w:marTop w:val="0"/>
                  <w:marBottom w:val="0"/>
                  <w:divBdr>
                    <w:top w:val="none" w:sz="0" w:space="0" w:color="auto"/>
                    <w:left w:val="none" w:sz="0" w:space="0" w:color="auto"/>
                    <w:bottom w:val="none" w:sz="0" w:space="0" w:color="auto"/>
                    <w:right w:val="none" w:sz="0" w:space="0" w:color="auto"/>
                  </w:divBdr>
                </w:div>
                <w:div w:id="1312320843">
                  <w:marLeft w:val="640"/>
                  <w:marRight w:val="0"/>
                  <w:marTop w:val="0"/>
                  <w:marBottom w:val="0"/>
                  <w:divBdr>
                    <w:top w:val="none" w:sz="0" w:space="0" w:color="auto"/>
                    <w:left w:val="none" w:sz="0" w:space="0" w:color="auto"/>
                    <w:bottom w:val="none" w:sz="0" w:space="0" w:color="auto"/>
                    <w:right w:val="none" w:sz="0" w:space="0" w:color="auto"/>
                  </w:divBdr>
                </w:div>
                <w:div w:id="246426104">
                  <w:marLeft w:val="640"/>
                  <w:marRight w:val="0"/>
                  <w:marTop w:val="0"/>
                  <w:marBottom w:val="0"/>
                  <w:divBdr>
                    <w:top w:val="none" w:sz="0" w:space="0" w:color="auto"/>
                    <w:left w:val="none" w:sz="0" w:space="0" w:color="auto"/>
                    <w:bottom w:val="none" w:sz="0" w:space="0" w:color="auto"/>
                    <w:right w:val="none" w:sz="0" w:space="0" w:color="auto"/>
                  </w:divBdr>
                </w:div>
                <w:div w:id="530610337">
                  <w:marLeft w:val="640"/>
                  <w:marRight w:val="0"/>
                  <w:marTop w:val="0"/>
                  <w:marBottom w:val="0"/>
                  <w:divBdr>
                    <w:top w:val="none" w:sz="0" w:space="0" w:color="auto"/>
                    <w:left w:val="none" w:sz="0" w:space="0" w:color="auto"/>
                    <w:bottom w:val="none" w:sz="0" w:space="0" w:color="auto"/>
                    <w:right w:val="none" w:sz="0" w:space="0" w:color="auto"/>
                  </w:divBdr>
                </w:div>
                <w:div w:id="1648053021">
                  <w:marLeft w:val="640"/>
                  <w:marRight w:val="0"/>
                  <w:marTop w:val="0"/>
                  <w:marBottom w:val="0"/>
                  <w:divBdr>
                    <w:top w:val="none" w:sz="0" w:space="0" w:color="auto"/>
                    <w:left w:val="none" w:sz="0" w:space="0" w:color="auto"/>
                    <w:bottom w:val="none" w:sz="0" w:space="0" w:color="auto"/>
                    <w:right w:val="none" w:sz="0" w:space="0" w:color="auto"/>
                  </w:divBdr>
                </w:div>
                <w:div w:id="978463706">
                  <w:marLeft w:val="640"/>
                  <w:marRight w:val="0"/>
                  <w:marTop w:val="0"/>
                  <w:marBottom w:val="0"/>
                  <w:divBdr>
                    <w:top w:val="none" w:sz="0" w:space="0" w:color="auto"/>
                    <w:left w:val="none" w:sz="0" w:space="0" w:color="auto"/>
                    <w:bottom w:val="none" w:sz="0" w:space="0" w:color="auto"/>
                    <w:right w:val="none" w:sz="0" w:space="0" w:color="auto"/>
                  </w:divBdr>
                </w:div>
                <w:div w:id="1300958430">
                  <w:marLeft w:val="640"/>
                  <w:marRight w:val="0"/>
                  <w:marTop w:val="0"/>
                  <w:marBottom w:val="0"/>
                  <w:divBdr>
                    <w:top w:val="none" w:sz="0" w:space="0" w:color="auto"/>
                    <w:left w:val="none" w:sz="0" w:space="0" w:color="auto"/>
                    <w:bottom w:val="none" w:sz="0" w:space="0" w:color="auto"/>
                    <w:right w:val="none" w:sz="0" w:space="0" w:color="auto"/>
                  </w:divBdr>
                </w:div>
                <w:div w:id="804205104">
                  <w:marLeft w:val="640"/>
                  <w:marRight w:val="0"/>
                  <w:marTop w:val="0"/>
                  <w:marBottom w:val="0"/>
                  <w:divBdr>
                    <w:top w:val="none" w:sz="0" w:space="0" w:color="auto"/>
                    <w:left w:val="none" w:sz="0" w:space="0" w:color="auto"/>
                    <w:bottom w:val="none" w:sz="0" w:space="0" w:color="auto"/>
                    <w:right w:val="none" w:sz="0" w:space="0" w:color="auto"/>
                  </w:divBdr>
                </w:div>
              </w:divsChild>
            </w:div>
            <w:div w:id="1115909204">
              <w:marLeft w:val="0"/>
              <w:marRight w:val="0"/>
              <w:marTop w:val="0"/>
              <w:marBottom w:val="0"/>
              <w:divBdr>
                <w:top w:val="none" w:sz="0" w:space="0" w:color="auto"/>
                <w:left w:val="none" w:sz="0" w:space="0" w:color="auto"/>
                <w:bottom w:val="none" w:sz="0" w:space="0" w:color="auto"/>
                <w:right w:val="none" w:sz="0" w:space="0" w:color="auto"/>
              </w:divBdr>
              <w:divsChild>
                <w:div w:id="2083867340">
                  <w:marLeft w:val="640"/>
                  <w:marRight w:val="0"/>
                  <w:marTop w:val="0"/>
                  <w:marBottom w:val="0"/>
                  <w:divBdr>
                    <w:top w:val="none" w:sz="0" w:space="0" w:color="auto"/>
                    <w:left w:val="none" w:sz="0" w:space="0" w:color="auto"/>
                    <w:bottom w:val="none" w:sz="0" w:space="0" w:color="auto"/>
                    <w:right w:val="none" w:sz="0" w:space="0" w:color="auto"/>
                  </w:divBdr>
                </w:div>
                <w:div w:id="163055292">
                  <w:marLeft w:val="640"/>
                  <w:marRight w:val="0"/>
                  <w:marTop w:val="0"/>
                  <w:marBottom w:val="0"/>
                  <w:divBdr>
                    <w:top w:val="none" w:sz="0" w:space="0" w:color="auto"/>
                    <w:left w:val="none" w:sz="0" w:space="0" w:color="auto"/>
                    <w:bottom w:val="none" w:sz="0" w:space="0" w:color="auto"/>
                    <w:right w:val="none" w:sz="0" w:space="0" w:color="auto"/>
                  </w:divBdr>
                </w:div>
                <w:div w:id="1989094933">
                  <w:marLeft w:val="640"/>
                  <w:marRight w:val="0"/>
                  <w:marTop w:val="0"/>
                  <w:marBottom w:val="0"/>
                  <w:divBdr>
                    <w:top w:val="none" w:sz="0" w:space="0" w:color="auto"/>
                    <w:left w:val="none" w:sz="0" w:space="0" w:color="auto"/>
                    <w:bottom w:val="none" w:sz="0" w:space="0" w:color="auto"/>
                    <w:right w:val="none" w:sz="0" w:space="0" w:color="auto"/>
                  </w:divBdr>
                </w:div>
                <w:div w:id="2059434611">
                  <w:marLeft w:val="640"/>
                  <w:marRight w:val="0"/>
                  <w:marTop w:val="0"/>
                  <w:marBottom w:val="0"/>
                  <w:divBdr>
                    <w:top w:val="none" w:sz="0" w:space="0" w:color="auto"/>
                    <w:left w:val="none" w:sz="0" w:space="0" w:color="auto"/>
                    <w:bottom w:val="none" w:sz="0" w:space="0" w:color="auto"/>
                    <w:right w:val="none" w:sz="0" w:space="0" w:color="auto"/>
                  </w:divBdr>
                </w:div>
                <w:div w:id="943804626">
                  <w:marLeft w:val="640"/>
                  <w:marRight w:val="0"/>
                  <w:marTop w:val="0"/>
                  <w:marBottom w:val="0"/>
                  <w:divBdr>
                    <w:top w:val="none" w:sz="0" w:space="0" w:color="auto"/>
                    <w:left w:val="none" w:sz="0" w:space="0" w:color="auto"/>
                    <w:bottom w:val="none" w:sz="0" w:space="0" w:color="auto"/>
                    <w:right w:val="none" w:sz="0" w:space="0" w:color="auto"/>
                  </w:divBdr>
                </w:div>
                <w:div w:id="728646566">
                  <w:marLeft w:val="640"/>
                  <w:marRight w:val="0"/>
                  <w:marTop w:val="0"/>
                  <w:marBottom w:val="0"/>
                  <w:divBdr>
                    <w:top w:val="none" w:sz="0" w:space="0" w:color="auto"/>
                    <w:left w:val="none" w:sz="0" w:space="0" w:color="auto"/>
                    <w:bottom w:val="none" w:sz="0" w:space="0" w:color="auto"/>
                    <w:right w:val="none" w:sz="0" w:space="0" w:color="auto"/>
                  </w:divBdr>
                </w:div>
                <w:div w:id="1116561766">
                  <w:marLeft w:val="640"/>
                  <w:marRight w:val="0"/>
                  <w:marTop w:val="0"/>
                  <w:marBottom w:val="0"/>
                  <w:divBdr>
                    <w:top w:val="none" w:sz="0" w:space="0" w:color="auto"/>
                    <w:left w:val="none" w:sz="0" w:space="0" w:color="auto"/>
                    <w:bottom w:val="none" w:sz="0" w:space="0" w:color="auto"/>
                    <w:right w:val="none" w:sz="0" w:space="0" w:color="auto"/>
                  </w:divBdr>
                </w:div>
                <w:div w:id="506944506">
                  <w:marLeft w:val="640"/>
                  <w:marRight w:val="0"/>
                  <w:marTop w:val="0"/>
                  <w:marBottom w:val="0"/>
                  <w:divBdr>
                    <w:top w:val="none" w:sz="0" w:space="0" w:color="auto"/>
                    <w:left w:val="none" w:sz="0" w:space="0" w:color="auto"/>
                    <w:bottom w:val="none" w:sz="0" w:space="0" w:color="auto"/>
                    <w:right w:val="none" w:sz="0" w:space="0" w:color="auto"/>
                  </w:divBdr>
                </w:div>
                <w:div w:id="662272232">
                  <w:marLeft w:val="640"/>
                  <w:marRight w:val="0"/>
                  <w:marTop w:val="0"/>
                  <w:marBottom w:val="0"/>
                  <w:divBdr>
                    <w:top w:val="none" w:sz="0" w:space="0" w:color="auto"/>
                    <w:left w:val="none" w:sz="0" w:space="0" w:color="auto"/>
                    <w:bottom w:val="none" w:sz="0" w:space="0" w:color="auto"/>
                    <w:right w:val="none" w:sz="0" w:space="0" w:color="auto"/>
                  </w:divBdr>
                </w:div>
                <w:div w:id="44725029">
                  <w:marLeft w:val="640"/>
                  <w:marRight w:val="0"/>
                  <w:marTop w:val="0"/>
                  <w:marBottom w:val="0"/>
                  <w:divBdr>
                    <w:top w:val="none" w:sz="0" w:space="0" w:color="auto"/>
                    <w:left w:val="none" w:sz="0" w:space="0" w:color="auto"/>
                    <w:bottom w:val="none" w:sz="0" w:space="0" w:color="auto"/>
                    <w:right w:val="none" w:sz="0" w:space="0" w:color="auto"/>
                  </w:divBdr>
                </w:div>
                <w:div w:id="1831289517">
                  <w:marLeft w:val="640"/>
                  <w:marRight w:val="0"/>
                  <w:marTop w:val="0"/>
                  <w:marBottom w:val="0"/>
                  <w:divBdr>
                    <w:top w:val="none" w:sz="0" w:space="0" w:color="auto"/>
                    <w:left w:val="none" w:sz="0" w:space="0" w:color="auto"/>
                    <w:bottom w:val="none" w:sz="0" w:space="0" w:color="auto"/>
                    <w:right w:val="none" w:sz="0" w:space="0" w:color="auto"/>
                  </w:divBdr>
                </w:div>
                <w:div w:id="57290545">
                  <w:marLeft w:val="640"/>
                  <w:marRight w:val="0"/>
                  <w:marTop w:val="0"/>
                  <w:marBottom w:val="0"/>
                  <w:divBdr>
                    <w:top w:val="none" w:sz="0" w:space="0" w:color="auto"/>
                    <w:left w:val="none" w:sz="0" w:space="0" w:color="auto"/>
                    <w:bottom w:val="none" w:sz="0" w:space="0" w:color="auto"/>
                    <w:right w:val="none" w:sz="0" w:space="0" w:color="auto"/>
                  </w:divBdr>
                </w:div>
                <w:div w:id="1909993183">
                  <w:marLeft w:val="640"/>
                  <w:marRight w:val="0"/>
                  <w:marTop w:val="0"/>
                  <w:marBottom w:val="0"/>
                  <w:divBdr>
                    <w:top w:val="none" w:sz="0" w:space="0" w:color="auto"/>
                    <w:left w:val="none" w:sz="0" w:space="0" w:color="auto"/>
                    <w:bottom w:val="none" w:sz="0" w:space="0" w:color="auto"/>
                    <w:right w:val="none" w:sz="0" w:space="0" w:color="auto"/>
                  </w:divBdr>
                </w:div>
                <w:div w:id="908223378">
                  <w:marLeft w:val="640"/>
                  <w:marRight w:val="0"/>
                  <w:marTop w:val="0"/>
                  <w:marBottom w:val="0"/>
                  <w:divBdr>
                    <w:top w:val="none" w:sz="0" w:space="0" w:color="auto"/>
                    <w:left w:val="none" w:sz="0" w:space="0" w:color="auto"/>
                    <w:bottom w:val="none" w:sz="0" w:space="0" w:color="auto"/>
                    <w:right w:val="none" w:sz="0" w:space="0" w:color="auto"/>
                  </w:divBdr>
                </w:div>
                <w:div w:id="1838416803">
                  <w:marLeft w:val="640"/>
                  <w:marRight w:val="0"/>
                  <w:marTop w:val="0"/>
                  <w:marBottom w:val="0"/>
                  <w:divBdr>
                    <w:top w:val="none" w:sz="0" w:space="0" w:color="auto"/>
                    <w:left w:val="none" w:sz="0" w:space="0" w:color="auto"/>
                    <w:bottom w:val="none" w:sz="0" w:space="0" w:color="auto"/>
                    <w:right w:val="none" w:sz="0" w:space="0" w:color="auto"/>
                  </w:divBdr>
                </w:div>
                <w:div w:id="23023126">
                  <w:marLeft w:val="640"/>
                  <w:marRight w:val="0"/>
                  <w:marTop w:val="0"/>
                  <w:marBottom w:val="0"/>
                  <w:divBdr>
                    <w:top w:val="none" w:sz="0" w:space="0" w:color="auto"/>
                    <w:left w:val="none" w:sz="0" w:space="0" w:color="auto"/>
                    <w:bottom w:val="none" w:sz="0" w:space="0" w:color="auto"/>
                    <w:right w:val="none" w:sz="0" w:space="0" w:color="auto"/>
                  </w:divBdr>
                </w:div>
                <w:div w:id="1028411602">
                  <w:marLeft w:val="640"/>
                  <w:marRight w:val="0"/>
                  <w:marTop w:val="0"/>
                  <w:marBottom w:val="0"/>
                  <w:divBdr>
                    <w:top w:val="none" w:sz="0" w:space="0" w:color="auto"/>
                    <w:left w:val="none" w:sz="0" w:space="0" w:color="auto"/>
                    <w:bottom w:val="none" w:sz="0" w:space="0" w:color="auto"/>
                    <w:right w:val="none" w:sz="0" w:space="0" w:color="auto"/>
                  </w:divBdr>
                </w:div>
                <w:div w:id="506751465">
                  <w:marLeft w:val="640"/>
                  <w:marRight w:val="0"/>
                  <w:marTop w:val="0"/>
                  <w:marBottom w:val="0"/>
                  <w:divBdr>
                    <w:top w:val="none" w:sz="0" w:space="0" w:color="auto"/>
                    <w:left w:val="none" w:sz="0" w:space="0" w:color="auto"/>
                    <w:bottom w:val="none" w:sz="0" w:space="0" w:color="auto"/>
                    <w:right w:val="none" w:sz="0" w:space="0" w:color="auto"/>
                  </w:divBdr>
                </w:div>
                <w:div w:id="924414132">
                  <w:marLeft w:val="640"/>
                  <w:marRight w:val="0"/>
                  <w:marTop w:val="0"/>
                  <w:marBottom w:val="0"/>
                  <w:divBdr>
                    <w:top w:val="none" w:sz="0" w:space="0" w:color="auto"/>
                    <w:left w:val="none" w:sz="0" w:space="0" w:color="auto"/>
                    <w:bottom w:val="none" w:sz="0" w:space="0" w:color="auto"/>
                    <w:right w:val="none" w:sz="0" w:space="0" w:color="auto"/>
                  </w:divBdr>
                </w:div>
                <w:div w:id="1445730053">
                  <w:marLeft w:val="640"/>
                  <w:marRight w:val="0"/>
                  <w:marTop w:val="0"/>
                  <w:marBottom w:val="0"/>
                  <w:divBdr>
                    <w:top w:val="none" w:sz="0" w:space="0" w:color="auto"/>
                    <w:left w:val="none" w:sz="0" w:space="0" w:color="auto"/>
                    <w:bottom w:val="none" w:sz="0" w:space="0" w:color="auto"/>
                    <w:right w:val="none" w:sz="0" w:space="0" w:color="auto"/>
                  </w:divBdr>
                </w:div>
                <w:div w:id="573052651">
                  <w:marLeft w:val="640"/>
                  <w:marRight w:val="0"/>
                  <w:marTop w:val="0"/>
                  <w:marBottom w:val="0"/>
                  <w:divBdr>
                    <w:top w:val="none" w:sz="0" w:space="0" w:color="auto"/>
                    <w:left w:val="none" w:sz="0" w:space="0" w:color="auto"/>
                    <w:bottom w:val="none" w:sz="0" w:space="0" w:color="auto"/>
                    <w:right w:val="none" w:sz="0" w:space="0" w:color="auto"/>
                  </w:divBdr>
                </w:div>
                <w:div w:id="1362393166">
                  <w:marLeft w:val="640"/>
                  <w:marRight w:val="0"/>
                  <w:marTop w:val="0"/>
                  <w:marBottom w:val="0"/>
                  <w:divBdr>
                    <w:top w:val="none" w:sz="0" w:space="0" w:color="auto"/>
                    <w:left w:val="none" w:sz="0" w:space="0" w:color="auto"/>
                    <w:bottom w:val="none" w:sz="0" w:space="0" w:color="auto"/>
                    <w:right w:val="none" w:sz="0" w:space="0" w:color="auto"/>
                  </w:divBdr>
                </w:div>
                <w:div w:id="1736708699">
                  <w:marLeft w:val="640"/>
                  <w:marRight w:val="0"/>
                  <w:marTop w:val="0"/>
                  <w:marBottom w:val="0"/>
                  <w:divBdr>
                    <w:top w:val="none" w:sz="0" w:space="0" w:color="auto"/>
                    <w:left w:val="none" w:sz="0" w:space="0" w:color="auto"/>
                    <w:bottom w:val="none" w:sz="0" w:space="0" w:color="auto"/>
                    <w:right w:val="none" w:sz="0" w:space="0" w:color="auto"/>
                  </w:divBdr>
                </w:div>
                <w:div w:id="750463874">
                  <w:marLeft w:val="640"/>
                  <w:marRight w:val="0"/>
                  <w:marTop w:val="0"/>
                  <w:marBottom w:val="0"/>
                  <w:divBdr>
                    <w:top w:val="none" w:sz="0" w:space="0" w:color="auto"/>
                    <w:left w:val="none" w:sz="0" w:space="0" w:color="auto"/>
                    <w:bottom w:val="none" w:sz="0" w:space="0" w:color="auto"/>
                    <w:right w:val="none" w:sz="0" w:space="0" w:color="auto"/>
                  </w:divBdr>
                </w:div>
                <w:div w:id="948897281">
                  <w:marLeft w:val="640"/>
                  <w:marRight w:val="0"/>
                  <w:marTop w:val="0"/>
                  <w:marBottom w:val="0"/>
                  <w:divBdr>
                    <w:top w:val="none" w:sz="0" w:space="0" w:color="auto"/>
                    <w:left w:val="none" w:sz="0" w:space="0" w:color="auto"/>
                    <w:bottom w:val="none" w:sz="0" w:space="0" w:color="auto"/>
                    <w:right w:val="none" w:sz="0" w:space="0" w:color="auto"/>
                  </w:divBdr>
                </w:div>
                <w:div w:id="1539010323">
                  <w:marLeft w:val="640"/>
                  <w:marRight w:val="0"/>
                  <w:marTop w:val="0"/>
                  <w:marBottom w:val="0"/>
                  <w:divBdr>
                    <w:top w:val="none" w:sz="0" w:space="0" w:color="auto"/>
                    <w:left w:val="none" w:sz="0" w:space="0" w:color="auto"/>
                    <w:bottom w:val="none" w:sz="0" w:space="0" w:color="auto"/>
                    <w:right w:val="none" w:sz="0" w:space="0" w:color="auto"/>
                  </w:divBdr>
                </w:div>
                <w:div w:id="1312517701">
                  <w:marLeft w:val="640"/>
                  <w:marRight w:val="0"/>
                  <w:marTop w:val="0"/>
                  <w:marBottom w:val="0"/>
                  <w:divBdr>
                    <w:top w:val="none" w:sz="0" w:space="0" w:color="auto"/>
                    <w:left w:val="none" w:sz="0" w:space="0" w:color="auto"/>
                    <w:bottom w:val="none" w:sz="0" w:space="0" w:color="auto"/>
                    <w:right w:val="none" w:sz="0" w:space="0" w:color="auto"/>
                  </w:divBdr>
                </w:div>
                <w:div w:id="1913157086">
                  <w:marLeft w:val="640"/>
                  <w:marRight w:val="0"/>
                  <w:marTop w:val="0"/>
                  <w:marBottom w:val="0"/>
                  <w:divBdr>
                    <w:top w:val="none" w:sz="0" w:space="0" w:color="auto"/>
                    <w:left w:val="none" w:sz="0" w:space="0" w:color="auto"/>
                    <w:bottom w:val="none" w:sz="0" w:space="0" w:color="auto"/>
                    <w:right w:val="none" w:sz="0" w:space="0" w:color="auto"/>
                  </w:divBdr>
                </w:div>
                <w:div w:id="39207886">
                  <w:marLeft w:val="640"/>
                  <w:marRight w:val="0"/>
                  <w:marTop w:val="0"/>
                  <w:marBottom w:val="0"/>
                  <w:divBdr>
                    <w:top w:val="none" w:sz="0" w:space="0" w:color="auto"/>
                    <w:left w:val="none" w:sz="0" w:space="0" w:color="auto"/>
                    <w:bottom w:val="none" w:sz="0" w:space="0" w:color="auto"/>
                    <w:right w:val="none" w:sz="0" w:space="0" w:color="auto"/>
                  </w:divBdr>
                </w:div>
                <w:div w:id="1067150688">
                  <w:marLeft w:val="640"/>
                  <w:marRight w:val="0"/>
                  <w:marTop w:val="0"/>
                  <w:marBottom w:val="0"/>
                  <w:divBdr>
                    <w:top w:val="none" w:sz="0" w:space="0" w:color="auto"/>
                    <w:left w:val="none" w:sz="0" w:space="0" w:color="auto"/>
                    <w:bottom w:val="none" w:sz="0" w:space="0" w:color="auto"/>
                    <w:right w:val="none" w:sz="0" w:space="0" w:color="auto"/>
                  </w:divBdr>
                </w:div>
                <w:div w:id="542791822">
                  <w:marLeft w:val="640"/>
                  <w:marRight w:val="0"/>
                  <w:marTop w:val="0"/>
                  <w:marBottom w:val="0"/>
                  <w:divBdr>
                    <w:top w:val="none" w:sz="0" w:space="0" w:color="auto"/>
                    <w:left w:val="none" w:sz="0" w:space="0" w:color="auto"/>
                    <w:bottom w:val="none" w:sz="0" w:space="0" w:color="auto"/>
                    <w:right w:val="none" w:sz="0" w:space="0" w:color="auto"/>
                  </w:divBdr>
                </w:div>
                <w:div w:id="1720351576">
                  <w:marLeft w:val="640"/>
                  <w:marRight w:val="0"/>
                  <w:marTop w:val="0"/>
                  <w:marBottom w:val="0"/>
                  <w:divBdr>
                    <w:top w:val="none" w:sz="0" w:space="0" w:color="auto"/>
                    <w:left w:val="none" w:sz="0" w:space="0" w:color="auto"/>
                    <w:bottom w:val="none" w:sz="0" w:space="0" w:color="auto"/>
                    <w:right w:val="none" w:sz="0" w:space="0" w:color="auto"/>
                  </w:divBdr>
                </w:div>
                <w:div w:id="2049180855">
                  <w:marLeft w:val="640"/>
                  <w:marRight w:val="0"/>
                  <w:marTop w:val="0"/>
                  <w:marBottom w:val="0"/>
                  <w:divBdr>
                    <w:top w:val="none" w:sz="0" w:space="0" w:color="auto"/>
                    <w:left w:val="none" w:sz="0" w:space="0" w:color="auto"/>
                    <w:bottom w:val="none" w:sz="0" w:space="0" w:color="auto"/>
                    <w:right w:val="none" w:sz="0" w:space="0" w:color="auto"/>
                  </w:divBdr>
                </w:div>
                <w:div w:id="1883324794">
                  <w:marLeft w:val="640"/>
                  <w:marRight w:val="0"/>
                  <w:marTop w:val="0"/>
                  <w:marBottom w:val="0"/>
                  <w:divBdr>
                    <w:top w:val="none" w:sz="0" w:space="0" w:color="auto"/>
                    <w:left w:val="none" w:sz="0" w:space="0" w:color="auto"/>
                    <w:bottom w:val="none" w:sz="0" w:space="0" w:color="auto"/>
                    <w:right w:val="none" w:sz="0" w:space="0" w:color="auto"/>
                  </w:divBdr>
                </w:div>
                <w:div w:id="331378125">
                  <w:marLeft w:val="640"/>
                  <w:marRight w:val="0"/>
                  <w:marTop w:val="0"/>
                  <w:marBottom w:val="0"/>
                  <w:divBdr>
                    <w:top w:val="none" w:sz="0" w:space="0" w:color="auto"/>
                    <w:left w:val="none" w:sz="0" w:space="0" w:color="auto"/>
                    <w:bottom w:val="none" w:sz="0" w:space="0" w:color="auto"/>
                    <w:right w:val="none" w:sz="0" w:space="0" w:color="auto"/>
                  </w:divBdr>
                </w:div>
                <w:div w:id="1975404672">
                  <w:marLeft w:val="640"/>
                  <w:marRight w:val="0"/>
                  <w:marTop w:val="0"/>
                  <w:marBottom w:val="0"/>
                  <w:divBdr>
                    <w:top w:val="none" w:sz="0" w:space="0" w:color="auto"/>
                    <w:left w:val="none" w:sz="0" w:space="0" w:color="auto"/>
                    <w:bottom w:val="none" w:sz="0" w:space="0" w:color="auto"/>
                    <w:right w:val="none" w:sz="0" w:space="0" w:color="auto"/>
                  </w:divBdr>
                </w:div>
                <w:div w:id="1712269277">
                  <w:marLeft w:val="640"/>
                  <w:marRight w:val="0"/>
                  <w:marTop w:val="0"/>
                  <w:marBottom w:val="0"/>
                  <w:divBdr>
                    <w:top w:val="none" w:sz="0" w:space="0" w:color="auto"/>
                    <w:left w:val="none" w:sz="0" w:space="0" w:color="auto"/>
                    <w:bottom w:val="none" w:sz="0" w:space="0" w:color="auto"/>
                    <w:right w:val="none" w:sz="0" w:space="0" w:color="auto"/>
                  </w:divBdr>
                </w:div>
                <w:div w:id="1291008776">
                  <w:marLeft w:val="640"/>
                  <w:marRight w:val="0"/>
                  <w:marTop w:val="0"/>
                  <w:marBottom w:val="0"/>
                  <w:divBdr>
                    <w:top w:val="none" w:sz="0" w:space="0" w:color="auto"/>
                    <w:left w:val="none" w:sz="0" w:space="0" w:color="auto"/>
                    <w:bottom w:val="none" w:sz="0" w:space="0" w:color="auto"/>
                    <w:right w:val="none" w:sz="0" w:space="0" w:color="auto"/>
                  </w:divBdr>
                </w:div>
                <w:div w:id="694768125">
                  <w:marLeft w:val="640"/>
                  <w:marRight w:val="0"/>
                  <w:marTop w:val="0"/>
                  <w:marBottom w:val="0"/>
                  <w:divBdr>
                    <w:top w:val="none" w:sz="0" w:space="0" w:color="auto"/>
                    <w:left w:val="none" w:sz="0" w:space="0" w:color="auto"/>
                    <w:bottom w:val="none" w:sz="0" w:space="0" w:color="auto"/>
                    <w:right w:val="none" w:sz="0" w:space="0" w:color="auto"/>
                  </w:divBdr>
                </w:div>
                <w:div w:id="1759329672">
                  <w:marLeft w:val="640"/>
                  <w:marRight w:val="0"/>
                  <w:marTop w:val="0"/>
                  <w:marBottom w:val="0"/>
                  <w:divBdr>
                    <w:top w:val="none" w:sz="0" w:space="0" w:color="auto"/>
                    <w:left w:val="none" w:sz="0" w:space="0" w:color="auto"/>
                    <w:bottom w:val="none" w:sz="0" w:space="0" w:color="auto"/>
                    <w:right w:val="none" w:sz="0" w:space="0" w:color="auto"/>
                  </w:divBdr>
                </w:div>
                <w:div w:id="466052603">
                  <w:marLeft w:val="640"/>
                  <w:marRight w:val="0"/>
                  <w:marTop w:val="0"/>
                  <w:marBottom w:val="0"/>
                  <w:divBdr>
                    <w:top w:val="none" w:sz="0" w:space="0" w:color="auto"/>
                    <w:left w:val="none" w:sz="0" w:space="0" w:color="auto"/>
                    <w:bottom w:val="none" w:sz="0" w:space="0" w:color="auto"/>
                    <w:right w:val="none" w:sz="0" w:space="0" w:color="auto"/>
                  </w:divBdr>
                </w:div>
                <w:div w:id="2091079336">
                  <w:marLeft w:val="640"/>
                  <w:marRight w:val="0"/>
                  <w:marTop w:val="0"/>
                  <w:marBottom w:val="0"/>
                  <w:divBdr>
                    <w:top w:val="none" w:sz="0" w:space="0" w:color="auto"/>
                    <w:left w:val="none" w:sz="0" w:space="0" w:color="auto"/>
                    <w:bottom w:val="none" w:sz="0" w:space="0" w:color="auto"/>
                    <w:right w:val="none" w:sz="0" w:space="0" w:color="auto"/>
                  </w:divBdr>
                </w:div>
                <w:div w:id="170994037">
                  <w:marLeft w:val="640"/>
                  <w:marRight w:val="0"/>
                  <w:marTop w:val="0"/>
                  <w:marBottom w:val="0"/>
                  <w:divBdr>
                    <w:top w:val="none" w:sz="0" w:space="0" w:color="auto"/>
                    <w:left w:val="none" w:sz="0" w:space="0" w:color="auto"/>
                    <w:bottom w:val="none" w:sz="0" w:space="0" w:color="auto"/>
                    <w:right w:val="none" w:sz="0" w:space="0" w:color="auto"/>
                  </w:divBdr>
                </w:div>
                <w:div w:id="104083327">
                  <w:marLeft w:val="640"/>
                  <w:marRight w:val="0"/>
                  <w:marTop w:val="0"/>
                  <w:marBottom w:val="0"/>
                  <w:divBdr>
                    <w:top w:val="none" w:sz="0" w:space="0" w:color="auto"/>
                    <w:left w:val="none" w:sz="0" w:space="0" w:color="auto"/>
                    <w:bottom w:val="none" w:sz="0" w:space="0" w:color="auto"/>
                    <w:right w:val="none" w:sz="0" w:space="0" w:color="auto"/>
                  </w:divBdr>
                </w:div>
                <w:div w:id="1020005655">
                  <w:marLeft w:val="640"/>
                  <w:marRight w:val="0"/>
                  <w:marTop w:val="0"/>
                  <w:marBottom w:val="0"/>
                  <w:divBdr>
                    <w:top w:val="none" w:sz="0" w:space="0" w:color="auto"/>
                    <w:left w:val="none" w:sz="0" w:space="0" w:color="auto"/>
                    <w:bottom w:val="none" w:sz="0" w:space="0" w:color="auto"/>
                    <w:right w:val="none" w:sz="0" w:space="0" w:color="auto"/>
                  </w:divBdr>
                </w:div>
                <w:div w:id="1073162271">
                  <w:marLeft w:val="640"/>
                  <w:marRight w:val="0"/>
                  <w:marTop w:val="0"/>
                  <w:marBottom w:val="0"/>
                  <w:divBdr>
                    <w:top w:val="none" w:sz="0" w:space="0" w:color="auto"/>
                    <w:left w:val="none" w:sz="0" w:space="0" w:color="auto"/>
                    <w:bottom w:val="none" w:sz="0" w:space="0" w:color="auto"/>
                    <w:right w:val="none" w:sz="0" w:space="0" w:color="auto"/>
                  </w:divBdr>
                </w:div>
                <w:div w:id="1408920439">
                  <w:marLeft w:val="640"/>
                  <w:marRight w:val="0"/>
                  <w:marTop w:val="0"/>
                  <w:marBottom w:val="0"/>
                  <w:divBdr>
                    <w:top w:val="none" w:sz="0" w:space="0" w:color="auto"/>
                    <w:left w:val="none" w:sz="0" w:space="0" w:color="auto"/>
                    <w:bottom w:val="none" w:sz="0" w:space="0" w:color="auto"/>
                    <w:right w:val="none" w:sz="0" w:space="0" w:color="auto"/>
                  </w:divBdr>
                </w:div>
                <w:div w:id="1661230024">
                  <w:marLeft w:val="640"/>
                  <w:marRight w:val="0"/>
                  <w:marTop w:val="0"/>
                  <w:marBottom w:val="0"/>
                  <w:divBdr>
                    <w:top w:val="none" w:sz="0" w:space="0" w:color="auto"/>
                    <w:left w:val="none" w:sz="0" w:space="0" w:color="auto"/>
                    <w:bottom w:val="none" w:sz="0" w:space="0" w:color="auto"/>
                    <w:right w:val="none" w:sz="0" w:space="0" w:color="auto"/>
                  </w:divBdr>
                </w:div>
                <w:div w:id="880089672">
                  <w:marLeft w:val="640"/>
                  <w:marRight w:val="0"/>
                  <w:marTop w:val="0"/>
                  <w:marBottom w:val="0"/>
                  <w:divBdr>
                    <w:top w:val="none" w:sz="0" w:space="0" w:color="auto"/>
                    <w:left w:val="none" w:sz="0" w:space="0" w:color="auto"/>
                    <w:bottom w:val="none" w:sz="0" w:space="0" w:color="auto"/>
                    <w:right w:val="none" w:sz="0" w:space="0" w:color="auto"/>
                  </w:divBdr>
                </w:div>
                <w:div w:id="1284574062">
                  <w:marLeft w:val="640"/>
                  <w:marRight w:val="0"/>
                  <w:marTop w:val="0"/>
                  <w:marBottom w:val="0"/>
                  <w:divBdr>
                    <w:top w:val="none" w:sz="0" w:space="0" w:color="auto"/>
                    <w:left w:val="none" w:sz="0" w:space="0" w:color="auto"/>
                    <w:bottom w:val="none" w:sz="0" w:space="0" w:color="auto"/>
                    <w:right w:val="none" w:sz="0" w:space="0" w:color="auto"/>
                  </w:divBdr>
                </w:div>
                <w:div w:id="171534370">
                  <w:marLeft w:val="640"/>
                  <w:marRight w:val="0"/>
                  <w:marTop w:val="0"/>
                  <w:marBottom w:val="0"/>
                  <w:divBdr>
                    <w:top w:val="none" w:sz="0" w:space="0" w:color="auto"/>
                    <w:left w:val="none" w:sz="0" w:space="0" w:color="auto"/>
                    <w:bottom w:val="none" w:sz="0" w:space="0" w:color="auto"/>
                    <w:right w:val="none" w:sz="0" w:space="0" w:color="auto"/>
                  </w:divBdr>
                </w:div>
                <w:div w:id="299388659">
                  <w:marLeft w:val="640"/>
                  <w:marRight w:val="0"/>
                  <w:marTop w:val="0"/>
                  <w:marBottom w:val="0"/>
                  <w:divBdr>
                    <w:top w:val="none" w:sz="0" w:space="0" w:color="auto"/>
                    <w:left w:val="none" w:sz="0" w:space="0" w:color="auto"/>
                    <w:bottom w:val="none" w:sz="0" w:space="0" w:color="auto"/>
                    <w:right w:val="none" w:sz="0" w:space="0" w:color="auto"/>
                  </w:divBdr>
                </w:div>
                <w:div w:id="1580947700">
                  <w:marLeft w:val="640"/>
                  <w:marRight w:val="0"/>
                  <w:marTop w:val="0"/>
                  <w:marBottom w:val="0"/>
                  <w:divBdr>
                    <w:top w:val="none" w:sz="0" w:space="0" w:color="auto"/>
                    <w:left w:val="none" w:sz="0" w:space="0" w:color="auto"/>
                    <w:bottom w:val="none" w:sz="0" w:space="0" w:color="auto"/>
                    <w:right w:val="none" w:sz="0" w:space="0" w:color="auto"/>
                  </w:divBdr>
                </w:div>
                <w:div w:id="710031758">
                  <w:marLeft w:val="640"/>
                  <w:marRight w:val="0"/>
                  <w:marTop w:val="0"/>
                  <w:marBottom w:val="0"/>
                  <w:divBdr>
                    <w:top w:val="none" w:sz="0" w:space="0" w:color="auto"/>
                    <w:left w:val="none" w:sz="0" w:space="0" w:color="auto"/>
                    <w:bottom w:val="none" w:sz="0" w:space="0" w:color="auto"/>
                    <w:right w:val="none" w:sz="0" w:space="0" w:color="auto"/>
                  </w:divBdr>
                </w:div>
                <w:div w:id="642270430">
                  <w:marLeft w:val="640"/>
                  <w:marRight w:val="0"/>
                  <w:marTop w:val="0"/>
                  <w:marBottom w:val="0"/>
                  <w:divBdr>
                    <w:top w:val="none" w:sz="0" w:space="0" w:color="auto"/>
                    <w:left w:val="none" w:sz="0" w:space="0" w:color="auto"/>
                    <w:bottom w:val="none" w:sz="0" w:space="0" w:color="auto"/>
                    <w:right w:val="none" w:sz="0" w:space="0" w:color="auto"/>
                  </w:divBdr>
                </w:div>
                <w:div w:id="611597491">
                  <w:marLeft w:val="640"/>
                  <w:marRight w:val="0"/>
                  <w:marTop w:val="0"/>
                  <w:marBottom w:val="0"/>
                  <w:divBdr>
                    <w:top w:val="none" w:sz="0" w:space="0" w:color="auto"/>
                    <w:left w:val="none" w:sz="0" w:space="0" w:color="auto"/>
                    <w:bottom w:val="none" w:sz="0" w:space="0" w:color="auto"/>
                    <w:right w:val="none" w:sz="0" w:space="0" w:color="auto"/>
                  </w:divBdr>
                </w:div>
                <w:div w:id="965696201">
                  <w:marLeft w:val="640"/>
                  <w:marRight w:val="0"/>
                  <w:marTop w:val="0"/>
                  <w:marBottom w:val="0"/>
                  <w:divBdr>
                    <w:top w:val="none" w:sz="0" w:space="0" w:color="auto"/>
                    <w:left w:val="none" w:sz="0" w:space="0" w:color="auto"/>
                    <w:bottom w:val="none" w:sz="0" w:space="0" w:color="auto"/>
                    <w:right w:val="none" w:sz="0" w:space="0" w:color="auto"/>
                  </w:divBdr>
                </w:div>
                <w:div w:id="1652324233">
                  <w:marLeft w:val="640"/>
                  <w:marRight w:val="0"/>
                  <w:marTop w:val="0"/>
                  <w:marBottom w:val="0"/>
                  <w:divBdr>
                    <w:top w:val="none" w:sz="0" w:space="0" w:color="auto"/>
                    <w:left w:val="none" w:sz="0" w:space="0" w:color="auto"/>
                    <w:bottom w:val="none" w:sz="0" w:space="0" w:color="auto"/>
                    <w:right w:val="none" w:sz="0" w:space="0" w:color="auto"/>
                  </w:divBdr>
                </w:div>
                <w:div w:id="2079859529">
                  <w:marLeft w:val="640"/>
                  <w:marRight w:val="0"/>
                  <w:marTop w:val="0"/>
                  <w:marBottom w:val="0"/>
                  <w:divBdr>
                    <w:top w:val="none" w:sz="0" w:space="0" w:color="auto"/>
                    <w:left w:val="none" w:sz="0" w:space="0" w:color="auto"/>
                    <w:bottom w:val="none" w:sz="0" w:space="0" w:color="auto"/>
                    <w:right w:val="none" w:sz="0" w:space="0" w:color="auto"/>
                  </w:divBdr>
                </w:div>
                <w:div w:id="882054912">
                  <w:marLeft w:val="640"/>
                  <w:marRight w:val="0"/>
                  <w:marTop w:val="0"/>
                  <w:marBottom w:val="0"/>
                  <w:divBdr>
                    <w:top w:val="none" w:sz="0" w:space="0" w:color="auto"/>
                    <w:left w:val="none" w:sz="0" w:space="0" w:color="auto"/>
                    <w:bottom w:val="none" w:sz="0" w:space="0" w:color="auto"/>
                    <w:right w:val="none" w:sz="0" w:space="0" w:color="auto"/>
                  </w:divBdr>
                </w:div>
                <w:div w:id="2051032772">
                  <w:marLeft w:val="640"/>
                  <w:marRight w:val="0"/>
                  <w:marTop w:val="0"/>
                  <w:marBottom w:val="0"/>
                  <w:divBdr>
                    <w:top w:val="none" w:sz="0" w:space="0" w:color="auto"/>
                    <w:left w:val="none" w:sz="0" w:space="0" w:color="auto"/>
                    <w:bottom w:val="none" w:sz="0" w:space="0" w:color="auto"/>
                    <w:right w:val="none" w:sz="0" w:space="0" w:color="auto"/>
                  </w:divBdr>
                </w:div>
                <w:div w:id="1702436858">
                  <w:marLeft w:val="640"/>
                  <w:marRight w:val="0"/>
                  <w:marTop w:val="0"/>
                  <w:marBottom w:val="0"/>
                  <w:divBdr>
                    <w:top w:val="none" w:sz="0" w:space="0" w:color="auto"/>
                    <w:left w:val="none" w:sz="0" w:space="0" w:color="auto"/>
                    <w:bottom w:val="none" w:sz="0" w:space="0" w:color="auto"/>
                    <w:right w:val="none" w:sz="0" w:space="0" w:color="auto"/>
                  </w:divBdr>
                </w:div>
                <w:div w:id="1278026576">
                  <w:marLeft w:val="640"/>
                  <w:marRight w:val="0"/>
                  <w:marTop w:val="0"/>
                  <w:marBottom w:val="0"/>
                  <w:divBdr>
                    <w:top w:val="none" w:sz="0" w:space="0" w:color="auto"/>
                    <w:left w:val="none" w:sz="0" w:space="0" w:color="auto"/>
                    <w:bottom w:val="none" w:sz="0" w:space="0" w:color="auto"/>
                    <w:right w:val="none" w:sz="0" w:space="0" w:color="auto"/>
                  </w:divBdr>
                </w:div>
                <w:div w:id="1238905677">
                  <w:marLeft w:val="640"/>
                  <w:marRight w:val="0"/>
                  <w:marTop w:val="0"/>
                  <w:marBottom w:val="0"/>
                  <w:divBdr>
                    <w:top w:val="none" w:sz="0" w:space="0" w:color="auto"/>
                    <w:left w:val="none" w:sz="0" w:space="0" w:color="auto"/>
                    <w:bottom w:val="none" w:sz="0" w:space="0" w:color="auto"/>
                    <w:right w:val="none" w:sz="0" w:space="0" w:color="auto"/>
                  </w:divBdr>
                </w:div>
                <w:div w:id="484971946">
                  <w:marLeft w:val="640"/>
                  <w:marRight w:val="0"/>
                  <w:marTop w:val="0"/>
                  <w:marBottom w:val="0"/>
                  <w:divBdr>
                    <w:top w:val="none" w:sz="0" w:space="0" w:color="auto"/>
                    <w:left w:val="none" w:sz="0" w:space="0" w:color="auto"/>
                    <w:bottom w:val="none" w:sz="0" w:space="0" w:color="auto"/>
                    <w:right w:val="none" w:sz="0" w:space="0" w:color="auto"/>
                  </w:divBdr>
                </w:div>
                <w:div w:id="580912624">
                  <w:marLeft w:val="640"/>
                  <w:marRight w:val="0"/>
                  <w:marTop w:val="0"/>
                  <w:marBottom w:val="0"/>
                  <w:divBdr>
                    <w:top w:val="none" w:sz="0" w:space="0" w:color="auto"/>
                    <w:left w:val="none" w:sz="0" w:space="0" w:color="auto"/>
                    <w:bottom w:val="none" w:sz="0" w:space="0" w:color="auto"/>
                    <w:right w:val="none" w:sz="0" w:space="0" w:color="auto"/>
                  </w:divBdr>
                </w:div>
                <w:div w:id="1312101512">
                  <w:marLeft w:val="640"/>
                  <w:marRight w:val="0"/>
                  <w:marTop w:val="0"/>
                  <w:marBottom w:val="0"/>
                  <w:divBdr>
                    <w:top w:val="none" w:sz="0" w:space="0" w:color="auto"/>
                    <w:left w:val="none" w:sz="0" w:space="0" w:color="auto"/>
                    <w:bottom w:val="none" w:sz="0" w:space="0" w:color="auto"/>
                    <w:right w:val="none" w:sz="0" w:space="0" w:color="auto"/>
                  </w:divBdr>
                </w:div>
                <w:div w:id="670793643">
                  <w:marLeft w:val="640"/>
                  <w:marRight w:val="0"/>
                  <w:marTop w:val="0"/>
                  <w:marBottom w:val="0"/>
                  <w:divBdr>
                    <w:top w:val="none" w:sz="0" w:space="0" w:color="auto"/>
                    <w:left w:val="none" w:sz="0" w:space="0" w:color="auto"/>
                    <w:bottom w:val="none" w:sz="0" w:space="0" w:color="auto"/>
                    <w:right w:val="none" w:sz="0" w:space="0" w:color="auto"/>
                  </w:divBdr>
                </w:div>
                <w:div w:id="1850363396">
                  <w:marLeft w:val="640"/>
                  <w:marRight w:val="0"/>
                  <w:marTop w:val="0"/>
                  <w:marBottom w:val="0"/>
                  <w:divBdr>
                    <w:top w:val="none" w:sz="0" w:space="0" w:color="auto"/>
                    <w:left w:val="none" w:sz="0" w:space="0" w:color="auto"/>
                    <w:bottom w:val="none" w:sz="0" w:space="0" w:color="auto"/>
                    <w:right w:val="none" w:sz="0" w:space="0" w:color="auto"/>
                  </w:divBdr>
                </w:div>
                <w:div w:id="300503409">
                  <w:marLeft w:val="640"/>
                  <w:marRight w:val="0"/>
                  <w:marTop w:val="0"/>
                  <w:marBottom w:val="0"/>
                  <w:divBdr>
                    <w:top w:val="none" w:sz="0" w:space="0" w:color="auto"/>
                    <w:left w:val="none" w:sz="0" w:space="0" w:color="auto"/>
                    <w:bottom w:val="none" w:sz="0" w:space="0" w:color="auto"/>
                    <w:right w:val="none" w:sz="0" w:space="0" w:color="auto"/>
                  </w:divBdr>
                </w:div>
                <w:div w:id="167602626">
                  <w:marLeft w:val="640"/>
                  <w:marRight w:val="0"/>
                  <w:marTop w:val="0"/>
                  <w:marBottom w:val="0"/>
                  <w:divBdr>
                    <w:top w:val="none" w:sz="0" w:space="0" w:color="auto"/>
                    <w:left w:val="none" w:sz="0" w:space="0" w:color="auto"/>
                    <w:bottom w:val="none" w:sz="0" w:space="0" w:color="auto"/>
                    <w:right w:val="none" w:sz="0" w:space="0" w:color="auto"/>
                  </w:divBdr>
                </w:div>
                <w:div w:id="1703049332">
                  <w:marLeft w:val="640"/>
                  <w:marRight w:val="0"/>
                  <w:marTop w:val="0"/>
                  <w:marBottom w:val="0"/>
                  <w:divBdr>
                    <w:top w:val="none" w:sz="0" w:space="0" w:color="auto"/>
                    <w:left w:val="none" w:sz="0" w:space="0" w:color="auto"/>
                    <w:bottom w:val="none" w:sz="0" w:space="0" w:color="auto"/>
                    <w:right w:val="none" w:sz="0" w:space="0" w:color="auto"/>
                  </w:divBdr>
                </w:div>
                <w:div w:id="380715147">
                  <w:marLeft w:val="640"/>
                  <w:marRight w:val="0"/>
                  <w:marTop w:val="0"/>
                  <w:marBottom w:val="0"/>
                  <w:divBdr>
                    <w:top w:val="none" w:sz="0" w:space="0" w:color="auto"/>
                    <w:left w:val="none" w:sz="0" w:space="0" w:color="auto"/>
                    <w:bottom w:val="none" w:sz="0" w:space="0" w:color="auto"/>
                    <w:right w:val="none" w:sz="0" w:space="0" w:color="auto"/>
                  </w:divBdr>
                </w:div>
                <w:div w:id="1014959074">
                  <w:marLeft w:val="640"/>
                  <w:marRight w:val="0"/>
                  <w:marTop w:val="0"/>
                  <w:marBottom w:val="0"/>
                  <w:divBdr>
                    <w:top w:val="none" w:sz="0" w:space="0" w:color="auto"/>
                    <w:left w:val="none" w:sz="0" w:space="0" w:color="auto"/>
                    <w:bottom w:val="none" w:sz="0" w:space="0" w:color="auto"/>
                    <w:right w:val="none" w:sz="0" w:space="0" w:color="auto"/>
                  </w:divBdr>
                </w:div>
                <w:div w:id="1869291749">
                  <w:marLeft w:val="640"/>
                  <w:marRight w:val="0"/>
                  <w:marTop w:val="0"/>
                  <w:marBottom w:val="0"/>
                  <w:divBdr>
                    <w:top w:val="none" w:sz="0" w:space="0" w:color="auto"/>
                    <w:left w:val="none" w:sz="0" w:space="0" w:color="auto"/>
                    <w:bottom w:val="none" w:sz="0" w:space="0" w:color="auto"/>
                    <w:right w:val="none" w:sz="0" w:space="0" w:color="auto"/>
                  </w:divBdr>
                </w:div>
                <w:div w:id="157119293">
                  <w:marLeft w:val="640"/>
                  <w:marRight w:val="0"/>
                  <w:marTop w:val="0"/>
                  <w:marBottom w:val="0"/>
                  <w:divBdr>
                    <w:top w:val="none" w:sz="0" w:space="0" w:color="auto"/>
                    <w:left w:val="none" w:sz="0" w:space="0" w:color="auto"/>
                    <w:bottom w:val="none" w:sz="0" w:space="0" w:color="auto"/>
                    <w:right w:val="none" w:sz="0" w:space="0" w:color="auto"/>
                  </w:divBdr>
                </w:div>
                <w:div w:id="476536450">
                  <w:marLeft w:val="640"/>
                  <w:marRight w:val="0"/>
                  <w:marTop w:val="0"/>
                  <w:marBottom w:val="0"/>
                  <w:divBdr>
                    <w:top w:val="none" w:sz="0" w:space="0" w:color="auto"/>
                    <w:left w:val="none" w:sz="0" w:space="0" w:color="auto"/>
                    <w:bottom w:val="none" w:sz="0" w:space="0" w:color="auto"/>
                    <w:right w:val="none" w:sz="0" w:space="0" w:color="auto"/>
                  </w:divBdr>
                </w:div>
                <w:div w:id="1450389750">
                  <w:marLeft w:val="640"/>
                  <w:marRight w:val="0"/>
                  <w:marTop w:val="0"/>
                  <w:marBottom w:val="0"/>
                  <w:divBdr>
                    <w:top w:val="none" w:sz="0" w:space="0" w:color="auto"/>
                    <w:left w:val="none" w:sz="0" w:space="0" w:color="auto"/>
                    <w:bottom w:val="none" w:sz="0" w:space="0" w:color="auto"/>
                    <w:right w:val="none" w:sz="0" w:space="0" w:color="auto"/>
                  </w:divBdr>
                </w:div>
                <w:div w:id="1464499575">
                  <w:marLeft w:val="640"/>
                  <w:marRight w:val="0"/>
                  <w:marTop w:val="0"/>
                  <w:marBottom w:val="0"/>
                  <w:divBdr>
                    <w:top w:val="none" w:sz="0" w:space="0" w:color="auto"/>
                    <w:left w:val="none" w:sz="0" w:space="0" w:color="auto"/>
                    <w:bottom w:val="none" w:sz="0" w:space="0" w:color="auto"/>
                    <w:right w:val="none" w:sz="0" w:space="0" w:color="auto"/>
                  </w:divBdr>
                </w:div>
                <w:div w:id="1526092185">
                  <w:marLeft w:val="640"/>
                  <w:marRight w:val="0"/>
                  <w:marTop w:val="0"/>
                  <w:marBottom w:val="0"/>
                  <w:divBdr>
                    <w:top w:val="none" w:sz="0" w:space="0" w:color="auto"/>
                    <w:left w:val="none" w:sz="0" w:space="0" w:color="auto"/>
                    <w:bottom w:val="none" w:sz="0" w:space="0" w:color="auto"/>
                    <w:right w:val="none" w:sz="0" w:space="0" w:color="auto"/>
                  </w:divBdr>
                </w:div>
                <w:div w:id="178130520">
                  <w:marLeft w:val="640"/>
                  <w:marRight w:val="0"/>
                  <w:marTop w:val="0"/>
                  <w:marBottom w:val="0"/>
                  <w:divBdr>
                    <w:top w:val="none" w:sz="0" w:space="0" w:color="auto"/>
                    <w:left w:val="none" w:sz="0" w:space="0" w:color="auto"/>
                    <w:bottom w:val="none" w:sz="0" w:space="0" w:color="auto"/>
                    <w:right w:val="none" w:sz="0" w:space="0" w:color="auto"/>
                  </w:divBdr>
                </w:div>
                <w:div w:id="1354916083">
                  <w:marLeft w:val="640"/>
                  <w:marRight w:val="0"/>
                  <w:marTop w:val="0"/>
                  <w:marBottom w:val="0"/>
                  <w:divBdr>
                    <w:top w:val="none" w:sz="0" w:space="0" w:color="auto"/>
                    <w:left w:val="none" w:sz="0" w:space="0" w:color="auto"/>
                    <w:bottom w:val="none" w:sz="0" w:space="0" w:color="auto"/>
                    <w:right w:val="none" w:sz="0" w:space="0" w:color="auto"/>
                  </w:divBdr>
                </w:div>
                <w:div w:id="11151921">
                  <w:marLeft w:val="640"/>
                  <w:marRight w:val="0"/>
                  <w:marTop w:val="0"/>
                  <w:marBottom w:val="0"/>
                  <w:divBdr>
                    <w:top w:val="none" w:sz="0" w:space="0" w:color="auto"/>
                    <w:left w:val="none" w:sz="0" w:space="0" w:color="auto"/>
                    <w:bottom w:val="none" w:sz="0" w:space="0" w:color="auto"/>
                    <w:right w:val="none" w:sz="0" w:space="0" w:color="auto"/>
                  </w:divBdr>
                </w:div>
                <w:div w:id="1054355957">
                  <w:marLeft w:val="640"/>
                  <w:marRight w:val="0"/>
                  <w:marTop w:val="0"/>
                  <w:marBottom w:val="0"/>
                  <w:divBdr>
                    <w:top w:val="none" w:sz="0" w:space="0" w:color="auto"/>
                    <w:left w:val="none" w:sz="0" w:space="0" w:color="auto"/>
                    <w:bottom w:val="none" w:sz="0" w:space="0" w:color="auto"/>
                    <w:right w:val="none" w:sz="0" w:space="0" w:color="auto"/>
                  </w:divBdr>
                </w:div>
                <w:div w:id="628822316">
                  <w:marLeft w:val="640"/>
                  <w:marRight w:val="0"/>
                  <w:marTop w:val="0"/>
                  <w:marBottom w:val="0"/>
                  <w:divBdr>
                    <w:top w:val="none" w:sz="0" w:space="0" w:color="auto"/>
                    <w:left w:val="none" w:sz="0" w:space="0" w:color="auto"/>
                    <w:bottom w:val="none" w:sz="0" w:space="0" w:color="auto"/>
                    <w:right w:val="none" w:sz="0" w:space="0" w:color="auto"/>
                  </w:divBdr>
                </w:div>
                <w:div w:id="1267612475">
                  <w:marLeft w:val="640"/>
                  <w:marRight w:val="0"/>
                  <w:marTop w:val="0"/>
                  <w:marBottom w:val="0"/>
                  <w:divBdr>
                    <w:top w:val="none" w:sz="0" w:space="0" w:color="auto"/>
                    <w:left w:val="none" w:sz="0" w:space="0" w:color="auto"/>
                    <w:bottom w:val="none" w:sz="0" w:space="0" w:color="auto"/>
                    <w:right w:val="none" w:sz="0" w:space="0" w:color="auto"/>
                  </w:divBdr>
                </w:div>
                <w:div w:id="1461610761">
                  <w:marLeft w:val="640"/>
                  <w:marRight w:val="0"/>
                  <w:marTop w:val="0"/>
                  <w:marBottom w:val="0"/>
                  <w:divBdr>
                    <w:top w:val="none" w:sz="0" w:space="0" w:color="auto"/>
                    <w:left w:val="none" w:sz="0" w:space="0" w:color="auto"/>
                    <w:bottom w:val="none" w:sz="0" w:space="0" w:color="auto"/>
                    <w:right w:val="none" w:sz="0" w:space="0" w:color="auto"/>
                  </w:divBdr>
                </w:div>
                <w:div w:id="866256374">
                  <w:marLeft w:val="640"/>
                  <w:marRight w:val="0"/>
                  <w:marTop w:val="0"/>
                  <w:marBottom w:val="0"/>
                  <w:divBdr>
                    <w:top w:val="none" w:sz="0" w:space="0" w:color="auto"/>
                    <w:left w:val="none" w:sz="0" w:space="0" w:color="auto"/>
                    <w:bottom w:val="none" w:sz="0" w:space="0" w:color="auto"/>
                    <w:right w:val="none" w:sz="0" w:space="0" w:color="auto"/>
                  </w:divBdr>
                </w:div>
                <w:div w:id="830214318">
                  <w:marLeft w:val="640"/>
                  <w:marRight w:val="0"/>
                  <w:marTop w:val="0"/>
                  <w:marBottom w:val="0"/>
                  <w:divBdr>
                    <w:top w:val="none" w:sz="0" w:space="0" w:color="auto"/>
                    <w:left w:val="none" w:sz="0" w:space="0" w:color="auto"/>
                    <w:bottom w:val="none" w:sz="0" w:space="0" w:color="auto"/>
                    <w:right w:val="none" w:sz="0" w:space="0" w:color="auto"/>
                  </w:divBdr>
                </w:div>
                <w:div w:id="2137675296">
                  <w:marLeft w:val="640"/>
                  <w:marRight w:val="0"/>
                  <w:marTop w:val="0"/>
                  <w:marBottom w:val="0"/>
                  <w:divBdr>
                    <w:top w:val="none" w:sz="0" w:space="0" w:color="auto"/>
                    <w:left w:val="none" w:sz="0" w:space="0" w:color="auto"/>
                    <w:bottom w:val="none" w:sz="0" w:space="0" w:color="auto"/>
                    <w:right w:val="none" w:sz="0" w:space="0" w:color="auto"/>
                  </w:divBdr>
                </w:div>
                <w:div w:id="556867004">
                  <w:marLeft w:val="640"/>
                  <w:marRight w:val="0"/>
                  <w:marTop w:val="0"/>
                  <w:marBottom w:val="0"/>
                  <w:divBdr>
                    <w:top w:val="none" w:sz="0" w:space="0" w:color="auto"/>
                    <w:left w:val="none" w:sz="0" w:space="0" w:color="auto"/>
                    <w:bottom w:val="none" w:sz="0" w:space="0" w:color="auto"/>
                    <w:right w:val="none" w:sz="0" w:space="0" w:color="auto"/>
                  </w:divBdr>
                </w:div>
                <w:div w:id="1114013114">
                  <w:marLeft w:val="640"/>
                  <w:marRight w:val="0"/>
                  <w:marTop w:val="0"/>
                  <w:marBottom w:val="0"/>
                  <w:divBdr>
                    <w:top w:val="none" w:sz="0" w:space="0" w:color="auto"/>
                    <w:left w:val="none" w:sz="0" w:space="0" w:color="auto"/>
                    <w:bottom w:val="none" w:sz="0" w:space="0" w:color="auto"/>
                    <w:right w:val="none" w:sz="0" w:space="0" w:color="auto"/>
                  </w:divBdr>
                </w:div>
                <w:div w:id="147719105">
                  <w:marLeft w:val="640"/>
                  <w:marRight w:val="0"/>
                  <w:marTop w:val="0"/>
                  <w:marBottom w:val="0"/>
                  <w:divBdr>
                    <w:top w:val="none" w:sz="0" w:space="0" w:color="auto"/>
                    <w:left w:val="none" w:sz="0" w:space="0" w:color="auto"/>
                    <w:bottom w:val="none" w:sz="0" w:space="0" w:color="auto"/>
                    <w:right w:val="none" w:sz="0" w:space="0" w:color="auto"/>
                  </w:divBdr>
                </w:div>
                <w:div w:id="81343833">
                  <w:marLeft w:val="640"/>
                  <w:marRight w:val="0"/>
                  <w:marTop w:val="0"/>
                  <w:marBottom w:val="0"/>
                  <w:divBdr>
                    <w:top w:val="none" w:sz="0" w:space="0" w:color="auto"/>
                    <w:left w:val="none" w:sz="0" w:space="0" w:color="auto"/>
                    <w:bottom w:val="none" w:sz="0" w:space="0" w:color="auto"/>
                    <w:right w:val="none" w:sz="0" w:space="0" w:color="auto"/>
                  </w:divBdr>
                </w:div>
                <w:div w:id="1107769079">
                  <w:marLeft w:val="640"/>
                  <w:marRight w:val="0"/>
                  <w:marTop w:val="0"/>
                  <w:marBottom w:val="0"/>
                  <w:divBdr>
                    <w:top w:val="none" w:sz="0" w:space="0" w:color="auto"/>
                    <w:left w:val="none" w:sz="0" w:space="0" w:color="auto"/>
                    <w:bottom w:val="none" w:sz="0" w:space="0" w:color="auto"/>
                    <w:right w:val="none" w:sz="0" w:space="0" w:color="auto"/>
                  </w:divBdr>
                </w:div>
                <w:div w:id="965084395">
                  <w:marLeft w:val="640"/>
                  <w:marRight w:val="0"/>
                  <w:marTop w:val="0"/>
                  <w:marBottom w:val="0"/>
                  <w:divBdr>
                    <w:top w:val="none" w:sz="0" w:space="0" w:color="auto"/>
                    <w:left w:val="none" w:sz="0" w:space="0" w:color="auto"/>
                    <w:bottom w:val="none" w:sz="0" w:space="0" w:color="auto"/>
                    <w:right w:val="none" w:sz="0" w:space="0" w:color="auto"/>
                  </w:divBdr>
                </w:div>
                <w:div w:id="711610299">
                  <w:marLeft w:val="640"/>
                  <w:marRight w:val="0"/>
                  <w:marTop w:val="0"/>
                  <w:marBottom w:val="0"/>
                  <w:divBdr>
                    <w:top w:val="none" w:sz="0" w:space="0" w:color="auto"/>
                    <w:left w:val="none" w:sz="0" w:space="0" w:color="auto"/>
                    <w:bottom w:val="none" w:sz="0" w:space="0" w:color="auto"/>
                    <w:right w:val="none" w:sz="0" w:space="0" w:color="auto"/>
                  </w:divBdr>
                </w:div>
                <w:div w:id="1181626185">
                  <w:marLeft w:val="640"/>
                  <w:marRight w:val="0"/>
                  <w:marTop w:val="0"/>
                  <w:marBottom w:val="0"/>
                  <w:divBdr>
                    <w:top w:val="none" w:sz="0" w:space="0" w:color="auto"/>
                    <w:left w:val="none" w:sz="0" w:space="0" w:color="auto"/>
                    <w:bottom w:val="none" w:sz="0" w:space="0" w:color="auto"/>
                    <w:right w:val="none" w:sz="0" w:space="0" w:color="auto"/>
                  </w:divBdr>
                </w:div>
                <w:div w:id="538400402">
                  <w:marLeft w:val="640"/>
                  <w:marRight w:val="0"/>
                  <w:marTop w:val="0"/>
                  <w:marBottom w:val="0"/>
                  <w:divBdr>
                    <w:top w:val="none" w:sz="0" w:space="0" w:color="auto"/>
                    <w:left w:val="none" w:sz="0" w:space="0" w:color="auto"/>
                    <w:bottom w:val="none" w:sz="0" w:space="0" w:color="auto"/>
                    <w:right w:val="none" w:sz="0" w:space="0" w:color="auto"/>
                  </w:divBdr>
                </w:div>
                <w:div w:id="1118523283">
                  <w:marLeft w:val="640"/>
                  <w:marRight w:val="0"/>
                  <w:marTop w:val="0"/>
                  <w:marBottom w:val="0"/>
                  <w:divBdr>
                    <w:top w:val="none" w:sz="0" w:space="0" w:color="auto"/>
                    <w:left w:val="none" w:sz="0" w:space="0" w:color="auto"/>
                    <w:bottom w:val="none" w:sz="0" w:space="0" w:color="auto"/>
                    <w:right w:val="none" w:sz="0" w:space="0" w:color="auto"/>
                  </w:divBdr>
                </w:div>
                <w:div w:id="1281953954">
                  <w:marLeft w:val="640"/>
                  <w:marRight w:val="0"/>
                  <w:marTop w:val="0"/>
                  <w:marBottom w:val="0"/>
                  <w:divBdr>
                    <w:top w:val="none" w:sz="0" w:space="0" w:color="auto"/>
                    <w:left w:val="none" w:sz="0" w:space="0" w:color="auto"/>
                    <w:bottom w:val="none" w:sz="0" w:space="0" w:color="auto"/>
                    <w:right w:val="none" w:sz="0" w:space="0" w:color="auto"/>
                  </w:divBdr>
                </w:div>
                <w:div w:id="414136477">
                  <w:marLeft w:val="640"/>
                  <w:marRight w:val="0"/>
                  <w:marTop w:val="0"/>
                  <w:marBottom w:val="0"/>
                  <w:divBdr>
                    <w:top w:val="none" w:sz="0" w:space="0" w:color="auto"/>
                    <w:left w:val="none" w:sz="0" w:space="0" w:color="auto"/>
                    <w:bottom w:val="none" w:sz="0" w:space="0" w:color="auto"/>
                    <w:right w:val="none" w:sz="0" w:space="0" w:color="auto"/>
                  </w:divBdr>
                </w:div>
                <w:div w:id="1909538581">
                  <w:marLeft w:val="640"/>
                  <w:marRight w:val="0"/>
                  <w:marTop w:val="0"/>
                  <w:marBottom w:val="0"/>
                  <w:divBdr>
                    <w:top w:val="none" w:sz="0" w:space="0" w:color="auto"/>
                    <w:left w:val="none" w:sz="0" w:space="0" w:color="auto"/>
                    <w:bottom w:val="none" w:sz="0" w:space="0" w:color="auto"/>
                    <w:right w:val="none" w:sz="0" w:space="0" w:color="auto"/>
                  </w:divBdr>
                </w:div>
                <w:div w:id="798643438">
                  <w:marLeft w:val="640"/>
                  <w:marRight w:val="0"/>
                  <w:marTop w:val="0"/>
                  <w:marBottom w:val="0"/>
                  <w:divBdr>
                    <w:top w:val="none" w:sz="0" w:space="0" w:color="auto"/>
                    <w:left w:val="none" w:sz="0" w:space="0" w:color="auto"/>
                    <w:bottom w:val="none" w:sz="0" w:space="0" w:color="auto"/>
                    <w:right w:val="none" w:sz="0" w:space="0" w:color="auto"/>
                  </w:divBdr>
                </w:div>
                <w:div w:id="1570069521">
                  <w:marLeft w:val="640"/>
                  <w:marRight w:val="0"/>
                  <w:marTop w:val="0"/>
                  <w:marBottom w:val="0"/>
                  <w:divBdr>
                    <w:top w:val="none" w:sz="0" w:space="0" w:color="auto"/>
                    <w:left w:val="none" w:sz="0" w:space="0" w:color="auto"/>
                    <w:bottom w:val="none" w:sz="0" w:space="0" w:color="auto"/>
                    <w:right w:val="none" w:sz="0" w:space="0" w:color="auto"/>
                  </w:divBdr>
                </w:div>
                <w:div w:id="376856532">
                  <w:marLeft w:val="640"/>
                  <w:marRight w:val="0"/>
                  <w:marTop w:val="0"/>
                  <w:marBottom w:val="0"/>
                  <w:divBdr>
                    <w:top w:val="none" w:sz="0" w:space="0" w:color="auto"/>
                    <w:left w:val="none" w:sz="0" w:space="0" w:color="auto"/>
                    <w:bottom w:val="none" w:sz="0" w:space="0" w:color="auto"/>
                    <w:right w:val="none" w:sz="0" w:space="0" w:color="auto"/>
                  </w:divBdr>
                </w:div>
                <w:div w:id="1927767164">
                  <w:marLeft w:val="640"/>
                  <w:marRight w:val="0"/>
                  <w:marTop w:val="0"/>
                  <w:marBottom w:val="0"/>
                  <w:divBdr>
                    <w:top w:val="none" w:sz="0" w:space="0" w:color="auto"/>
                    <w:left w:val="none" w:sz="0" w:space="0" w:color="auto"/>
                    <w:bottom w:val="none" w:sz="0" w:space="0" w:color="auto"/>
                    <w:right w:val="none" w:sz="0" w:space="0" w:color="auto"/>
                  </w:divBdr>
                </w:div>
                <w:div w:id="216934674">
                  <w:marLeft w:val="640"/>
                  <w:marRight w:val="0"/>
                  <w:marTop w:val="0"/>
                  <w:marBottom w:val="0"/>
                  <w:divBdr>
                    <w:top w:val="none" w:sz="0" w:space="0" w:color="auto"/>
                    <w:left w:val="none" w:sz="0" w:space="0" w:color="auto"/>
                    <w:bottom w:val="none" w:sz="0" w:space="0" w:color="auto"/>
                    <w:right w:val="none" w:sz="0" w:space="0" w:color="auto"/>
                  </w:divBdr>
                </w:div>
                <w:div w:id="1040059122">
                  <w:marLeft w:val="640"/>
                  <w:marRight w:val="0"/>
                  <w:marTop w:val="0"/>
                  <w:marBottom w:val="0"/>
                  <w:divBdr>
                    <w:top w:val="none" w:sz="0" w:space="0" w:color="auto"/>
                    <w:left w:val="none" w:sz="0" w:space="0" w:color="auto"/>
                    <w:bottom w:val="none" w:sz="0" w:space="0" w:color="auto"/>
                    <w:right w:val="none" w:sz="0" w:space="0" w:color="auto"/>
                  </w:divBdr>
                </w:div>
                <w:div w:id="1664968063">
                  <w:marLeft w:val="640"/>
                  <w:marRight w:val="0"/>
                  <w:marTop w:val="0"/>
                  <w:marBottom w:val="0"/>
                  <w:divBdr>
                    <w:top w:val="none" w:sz="0" w:space="0" w:color="auto"/>
                    <w:left w:val="none" w:sz="0" w:space="0" w:color="auto"/>
                    <w:bottom w:val="none" w:sz="0" w:space="0" w:color="auto"/>
                    <w:right w:val="none" w:sz="0" w:space="0" w:color="auto"/>
                  </w:divBdr>
                </w:div>
                <w:div w:id="1611743723">
                  <w:marLeft w:val="640"/>
                  <w:marRight w:val="0"/>
                  <w:marTop w:val="0"/>
                  <w:marBottom w:val="0"/>
                  <w:divBdr>
                    <w:top w:val="none" w:sz="0" w:space="0" w:color="auto"/>
                    <w:left w:val="none" w:sz="0" w:space="0" w:color="auto"/>
                    <w:bottom w:val="none" w:sz="0" w:space="0" w:color="auto"/>
                    <w:right w:val="none" w:sz="0" w:space="0" w:color="auto"/>
                  </w:divBdr>
                </w:div>
                <w:div w:id="1850363066">
                  <w:marLeft w:val="640"/>
                  <w:marRight w:val="0"/>
                  <w:marTop w:val="0"/>
                  <w:marBottom w:val="0"/>
                  <w:divBdr>
                    <w:top w:val="none" w:sz="0" w:space="0" w:color="auto"/>
                    <w:left w:val="none" w:sz="0" w:space="0" w:color="auto"/>
                    <w:bottom w:val="none" w:sz="0" w:space="0" w:color="auto"/>
                    <w:right w:val="none" w:sz="0" w:space="0" w:color="auto"/>
                  </w:divBdr>
                </w:div>
                <w:div w:id="377049559">
                  <w:marLeft w:val="640"/>
                  <w:marRight w:val="0"/>
                  <w:marTop w:val="0"/>
                  <w:marBottom w:val="0"/>
                  <w:divBdr>
                    <w:top w:val="none" w:sz="0" w:space="0" w:color="auto"/>
                    <w:left w:val="none" w:sz="0" w:space="0" w:color="auto"/>
                    <w:bottom w:val="none" w:sz="0" w:space="0" w:color="auto"/>
                    <w:right w:val="none" w:sz="0" w:space="0" w:color="auto"/>
                  </w:divBdr>
                </w:div>
                <w:div w:id="1187914054">
                  <w:marLeft w:val="640"/>
                  <w:marRight w:val="0"/>
                  <w:marTop w:val="0"/>
                  <w:marBottom w:val="0"/>
                  <w:divBdr>
                    <w:top w:val="none" w:sz="0" w:space="0" w:color="auto"/>
                    <w:left w:val="none" w:sz="0" w:space="0" w:color="auto"/>
                    <w:bottom w:val="none" w:sz="0" w:space="0" w:color="auto"/>
                    <w:right w:val="none" w:sz="0" w:space="0" w:color="auto"/>
                  </w:divBdr>
                </w:div>
                <w:div w:id="448479044">
                  <w:marLeft w:val="640"/>
                  <w:marRight w:val="0"/>
                  <w:marTop w:val="0"/>
                  <w:marBottom w:val="0"/>
                  <w:divBdr>
                    <w:top w:val="none" w:sz="0" w:space="0" w:color="auto"/>
                    <w:left w:val="none" w:sz="0" w:space="0" w:color="auto"/>
                    <w:bottom w:val="none" w:sz="0" w:space="0" w:color="auto"/>
                    <w:right w:val="none" w:sz="0" w:space="0" w:color="auto"/>
                  </w:divBdr>
                </w:div>
                <w:div w:id="1030765197">
                  <w:marLeft w:val="640"/>
                  <w:marRight w:val="0"/>
                  <w:marTop w:val="0"/>
                  <w:marBottom w:val="0"/>
                  <w:divBdr>
                    <w:top w:val="none" w:sz="0" w:space="0" w:color="auto"/>
                    <w:left w:val="none" w:sz="0" w:space="0" w:color="auto"/>
                    <w:bottom w:val="none" w:sz="0" w:space="0" w:color="auto"/>
                    <w:right w:val="none" w:sz="0" w:space="0" w:color="auto"/>
                  </w:divBdr>
                </w:div>
                <w:div w:id="1175000951">
                  <w:marLeft w:val="640"/>
                  <w:marRight w:val="0"/>
                  <w:marTop w:val="0"/>
                  <w:marBottom w:val="0"/>
                  <w:divBdr>
                    <w:top w:val="none" w:sz="0" w:space="0" w:color="auto"/>
                    <w:left w:val="none" w:sz="0" w:space="0" w:color="auto"/>
                    <w:bottom w:val="none" w:sz="0" w:space="0" w:color="auto"/>
                    <w:right w:val="none" w:sz="0" w:space="0" w:color="auto"/>
                  </w:divBdr>
                </w:div>
                <w:div w:id="842091237">
                  <w:marLeft w:val="640"/>
                  <w:marRight w:val="0"/>
                  <w:marTop w:val="0"/>
                  <w:marBottom w:val="0"/>
                  <w:divBdr>
                    <w:top w:val="none" w:sz="0" w:space="0" w:color="auto"/>
                    <w:left w:val="none" w:sz="0" w:space="0" w:color="auto"/>
                    <w:bottom w:val="none" w:sz="0" w:space="0" w:color="auto"/>
                    <w:right w:val="none" w:sz="0" w:space="0" w:color="auto"/>
                  </w:divBdr>
                </w:div>
                <w:div w:id="1543860114">
                  <w:marLeft w:val="640"/>
                  <w:marRight w:val="0"/>
                  <w:marTop w:val="0"/>
                  <w:marBottom w:val="0"/>
                  <w:divBdr>
                    <w:top w:val="none" w:sz="0" w:space="0" w:color="auto"/>
                    <w:left w:val="none" w:sz="0" w:space="0" w:color="auto"/>
                    <w:bottom w:val="none" w:sz="0" w:space="0" w:color="auto"/>
                    <w:right w:val="none" w:sz="0" w:space="0" w:color="auto"/>
                  </w:divBdr>
                </w:div>
                <w:div w:id="1774788342">
                  <w:marLeft w:val="640"/>
                  <w:marRight w:val="0"/>
                  <w:marTop w:val="0"/>
                  <w:marBottom w:val="0"/>
                  <w:divBdr>
                    <w:top w:val="none" w:sz="0" w:space="0" w:color="auto"/>
                    <w:left w:val="none" w:sz="0" w:space="0" w:color="auto"/>
                    <w:bottom w:val="none" w:sz="0" w:space="0" w:color="auto"/>
                    <w:right w:val="none" w:sz="0" w:space="0" w:color="auto"/>
                  </w:divBdr>
                </w:div>
                <w:div w:id="1285885704">
                  <w:marLeft w:val="640"/>
                  <w:marRight w:val="0"/>
                  <w:marTop w:val="0"/>
                  <w:marBottom w:val="0"/>
                  <w:divBdr>
                    <w:top w:val="none" w:sz="0" w:space="0" w:color="auto"/>
                    <w:left w:val="none" w:sz="0" w:space="0" w:color="auto"/>
                    <w:bottom w:val="none" w:sz="0" w:space="0" w:color="auto"/>
                    <w:right w:val="none" w:sz="0" w:space="0" w:color="auto"/>
                  </w:divBdr>
                </w:div>
                <w:div w:id="1035084983">
                  <w:marLeft w:val="640"/>
                  <w:marRight w:val="0"/>
                  <w:marTop w:val="0"/>
                  <w:marBottom w:val="0"/>
                  <w:divBdr>
                    <w:top w:val="none" w:sz="0" w:space="0" w:color="auto"/>
                    <w:left w:val="none" w:sz="0" w:space="0" w:color="auto"/>
                    <w:bottom w:val="none" w:sz="0" w:space="0" w:color="auto"/>
                    <w:right w:val="none" w:sz="0" w:space="0" w:color="auto"/>
                  </w:divBdr>
                </w:div>
                <w:div w:id="207307814">
                  <w:marLeft w:val="640"/>
                  <w:marRight w:val="0"/>
                  <w:marTop w:val="0"/>
                  <w:marBottom w:val="0"/>
                  <w:divBdr>
                    <w:top w:val="none" w:sz="0" w:space="0" w:color="auto"/>
                    <w:left w:val="none" w:sz="0" w:space="0" w:color="auto"/>
                    <w:bottom w:val="none" w:sz="0" w:space="0" w:color="auto"/>
                    <w:right w:val="none" w:sz="0" w:space="0" w:color="auto"/>
                  </w:divBdr>
                </w:div>
                <w:div w:id="71197962">
                  <w:marLeft w:val="640"/>
                  <w:marRight w:val="0"/>
                  <w:marTop w:val="0"/>
                  <w:marBottom w:val="0"/>
                  <w:divBdr>
                    <w:top w:val="none" w:sz="0" w:space="0" w:color="auto"/>
                    <w:left w:val="none" w:sz="0" w:space="0" w:color="auto"/>
                    <w:bottom w:val="none" w:sz="0" w:space="0" w:color="auto"/>
                    <w:right w:val="none" w:sz="0" w:space="0" w:color="auto"/>
                  </w:divBdr>
                </w:div>
                <w:div w:id="1452552219">
                  <w:marLeft w:val="640"/>
                  <w:marRight w:val="0"/>
                  <w:marTop w:val="0"/>
                  <w:marBottom w:val="0"/>
                  <w:divBdr>
                    <w:top w:val="none" w:sz="0" w:space="0" w:color="auto"/>
                    <w:left w:val="none" w:sz="0" w:space="0" w:color="auto"/>
                    <w:bottom w:val="none" w:sz="0" w:space="0" w:color="auto"/>
                    <w:right w:val="none" w:sz="0" w:space="0" w:color="auto"/>
                  </w:divBdr>
                </w:div>
                <w:div w:id="595405608">
                  <w:marLeft w:val="640"/>
                  <w:marRight w:val="0"/>
                  <w:marTop w:val="0"/>
                  <w:marBottom w:val="0"/>
                  <w:divBdr>
                    <w:top w:val="none" w:sz="0" w:space="0" w:color="auto"/>
                    <w:left w:val="none" w:sz="0" w:space="0" w:color="auto"/>
                    <w:bottom w:val="none" w:sz="0" w:space="0" w:color="auto"/>
                    <w:right w:val="none" w:sz="0" w:space="0" w:color="auto"/>
                  </w:divBdr>
                </w:div>
              </w:divsChild>
            </w:div>
            <w:div w:id="1671063433">
              <w:marLeft w:val="0"/>
              <w:marRight w:val="0"/>
              <w:marTop w:val="0"/>
              <w:marBottom w:val="0"/>
              <w:divBdr>
                <w:top w:val="none" w:sz="0" w:space="0" w:color="auto"/>
                <w:left w:val="none" w:sz="0" w:space="0" w:color="auto"/>
                <w:bottom w:val="none" w:sz="0" w:space="0" w:color="auto"/>
                <w:right w:val="none" w:sz="0" w:space="0" w:color="auto"/>
              </w:divBdr>
              <w:divsChild>
                <w:div w:id="1287589253">
                  <w:marLeft w:val="640"/>
                  <w:marRight w:val="0"/>
                  <w:marTop w:val="0"/>
                  <w:marBottom w:val="0"/>
                  <w:divBdr>
                    <w:top w:val="none" w:sz="0" w:space="0" w:color="auto"/>
                    <w:left w:val="none" w:sz="0" w:space="0" w:color="auto"/>
                    <w:bottom w:val="none" w:sz="0" w:space="0" w:color="auto"/>
                    <w:right w:val="none" w:sz="0" w:space="0" w:color="auto"/>
                  </w:divBdr>
                </w:div>
                <w:div w:id="696195658">
                  <w:marLeft w:val="640"/>
                  <w:marRight w:val="0"/>
                  <w:marTop w:val="0"/>
                  <w:marBottom w:val="0"/>
                  <w:divBdr>
                    <w:top w:val="none" w:sz="0" w:space="0" w:color="auto"/>
                    <w:left w:val="none" w:sz="0" w:space="0" w:color="auto"/>
                    <w:bottom w:val="none" w:sz="0" w:space="0" w:color="auto"/>
                    <w:right w:val="none" w:sz="0" w:space="0" w:color="auto"/>
                  </w:divBdr>
                </w:div>
                <w:div w:id="497111879">
                  <w:marLeft w:val="640"/>
                  <w:marRight w:val="0"/>
                  <w:marTop w:val="0"/>
                  <w:marBottom w:val="0"/>
                  <w:divBdr>
                    <w:top w:val="none" w:sz="0" w:space="0" w:color="auto"/>
                    <w:left w:val="none" w:sz="0" w:space="0" w:color="auto"/>
                    <w:bottom w:val="none" w:sz="0" w:space="0" w:color="auto"/>
                    <w:right w:val="none" w:sz="0" w:space="0" w:color="auto"/>
                  </w:divBdr>
                </w:div>
                <w:div w:id="1760835700">
                  <w:marLeft w:val="640"/>
                  <w:marRight w:val="0"/>
                  <w:marTop w:val="0"/>
                  <w:marBottom w:val="0"/>
                  <w:divBdr>
                    <w:top w:val="none" w:sz="0" w:space="0" w:color="auto"/>
                    <w:left w:val="none" w:sz="0" w:space="0" w:color="auto"/>
                    <w:bottom w:val="none" w:sz="0" w:space="0" w:color="auto"/>
                    <w:right w:val="none" w:sz="0" w:space="0" w:color="auto"/>
                  </w:divBdr>
                </w:div>
                <w:div w:id="1269652925">
                  <w:marLeft w:val="640"/>
                  <w:marRight w:val="0"/>
                  <w:marTop w:val="0"/>
                  <w:marBottom w:val="0"/>
                  <w:divBdr>
                    <w:top w:val="none" w:sz="0" w:space="0" w:color="auto"/>
                    <w:left w:val="none" w:sz="0" w:space="0" w:color="auto"/>
                    <w:bottom w:val="none" w:sz="0" w:space="0" w:color="auto"/>
                    <w:right w:val="none" w:sz="0" w:space="0" w:color="auto"/>
                  </w:divBdr>
                </w:div>
                <w:div w:id="908150680">
                  <w:marLeft w:val="640"/>
                  <w:marRight w:val="0"/>
                  <w:marTop w:val="0"/>
                  <w:marBottom w:val="0"/>
                  <w:divBdr>
                    <w:top w:val="none" w:sz="0" w:space="0" w:color="auto"/>
                    <w:left w:val="none" w:sz="0" w:space="0" w:color="auto"/>
                    <w:bottom w:val="none" w:sz="0" w:space="0" w:color="auto"/>
                    <w:right w:val="none" w:sz="0" w:space="0" w:color="auto"/>
                  </w:divBdr>
                </w:div>
                <w:div w:id="840855263">
                  <w:marLeft w:val="640"/>
                  <w:marRight w:val="0"/>
                  <w:marTop w:val="0"/>
                  <w:marBottom w:val="0"/>
                  <w:divBdr>
                    <w:top w:val="none" w:sz="0" w:space="0" w:color="auto"/>
                    <w:left w:val="none" w:sz="0" w:space="0" w:color="auto"/>
                    <w:bottom w:val="none" w:sz="0" w:space="0" w:color="auto"/>
                    <w:right w:val="none" w:sz="0" w:space="0" w:color="auto"/>
                  </w:divBdr>
                </w:div>
                <w:div w:id="2143500410">
                  <w:marLeft w:val="640"/>
                  <w:marRight w:val="0"/>
                  <w:marTop w:val="0"/>
                  <w:marBottom w:val="0"/>
                  <w:divBdr>
                    <w:top w:val="none" w:sz="0" w:space="0" w:color="auto"/>
                    <w:left w:val="none" w:sz="0" w:space="0" w:color="auto"/>
                    <w:bottom w:val="none" w:sz="0" w:space="0" w:color="auto"/>
                    <w:right w:val="none" w:sz="0" w:space="0" w:color="auto"/>
                  </w:divBdr>
                </w:div>
                <w:div w:id="1169902665">
                  <w:marLeft w:val="640"/>
                  <w:marRight w:val="0"/>
                  <w:marTop w:val="0"/>
                  <w:marBottom w:val="0"/>
                  <w:divBdr>
                    <w:top w:val="none" w:sz="0" w:space="0" w:color="auto"/>
                    <w:left w:val="none" w:sz="0" w:space="0" w:color="auto"/>
                    <w:bottom w:val="none" w:sz="0" w:space="0" w:color="auto"/>
                    <w:right w:val="none" w:sz="0" w:space="0" w:color="auto"/>
                  </w:divBdr>
                </w:div>
                <w:div w:id="1043553366">
                  <w:marLeft w:val="640"/>
                  <w:marRight w:val="0"/>
                  <w:marTop w:val="0"/>
                  <w:marBottom w:val="0"/>
                  <w:divBdr>
                    <w:top w:val="none" w:sz="0" w:space="0" w:color="auto"/>
                    <w:left w:val="none" w:sz="0" w:space="0" w:color="auto"/>
                    <w:bottom w:val="none" w:sz="0" w:space="0" w:color="auto"/>
                    <w:right w:val="none" w:sz="0" w:space="0" w:color="auto"/>
                  </w:divBdr>
                </w:div>
                <w:div w:id="1878545637">
                  <w:marLeft w:val="640"/>
                  <w:marRight w:val="0"/>
                  <w:marTop w:val="0"/>
                  <w:marBottom w:val="0"/>
                  <w:divBdr>
                    <w:top w:val="none" w:sz="0" w:space="0" w:color="auto"/>
                    <w:left w:val="none" w:sz="0" w:space="0" w:color="auto"/>
                    <w:bottom w:val="none" w:sz="0" w:space="0" w:color="auto"/>
                    <w:right w:val="none" w:sz="0" w:space="0" w:color="auto"/>
                  </w:divBdr>
                </w:div>
                <w:div w:id="1888492191">
                  <w:marLeft w:val="640"/>
                  <w:marRight w:val="0"/>
                  <w:marTop w:val="0"/>
                  <w:marBottom w:val="0"/>
                  <w:divBdr>
                    <w:top w:val="none" w:sz="0" w:space="0" w:color="auto"/>
                    <w:left w:val="none" w:sz="0" w:space="0" w:color="auto"/>
                    <w:bottom w:val="none" w:sz="0" w:space="0" w:color="auto"/>
                    <w:right w:val="none" w:sz="0" w:space="0" w:color="auto"/>
                  </w:divBdr>
                </w:div>
                <w:div w:id="1569613454">
                  <w:marLeft w:val="640"/>
                  <w:marRight w:val="0"/>
                  <w:marTop w:val="0"/>
                  <w:marBottom w:val="0"/>
                  <w:divBdr>
                    <w:top w:val="none" w:sz="0" w:space="0" w:color="auto"/>
                    <w:left w:val="none" w:sz="0" w:space="0" w:color="auto"/>
                    <w:bottom w:val="none" w:sz="0" w:space="0" w:color="auto"/>
                    <w:right w:val="none" w:sz="0" w:space="0" w:color="auto"/>
                  </w:divBdr>
                </w:div>
                <w:div w:id="26833064">
                  <w:marLeft w:val="640"/>
                  <w:marRight w:val="0"/>
                  <w:marTop w:val="0"/>
                  <w:marBottom w:val="0"/>
                  <w:divBdr>
                    <w:top w:val="none" w:sz="0" w:space="0" w:color="auto"/>
                    <w:left w:val="none" w:sz="0" w:space="0" w:color="auto"/>
                    <w:bottom w:val="none" w:sz="0" w:space="0" w:color="auto"/>
                    <w:right w:val="none" w:sz="0" w:space="0" w:color="auto"/>
                  </w:divBdr>
                </w:div>
                <w:div w:id="250235341">
                  <w:marLeft w:val="640"/>
                  <w:marRight w:val="0"/>
                  <w:marTop w:val="0"/>
                  <w:marBottom w:val="0"/>
                  <w:divBdr>
                    <w:top w:val="none" w:sz="0" w:space="0" w:color="auto"/>
                    <w:left w:val="none" w:sz="0" w:space="0" w:color="auto"/>
                    <w:bottom w:val="none" w:sz="0" w:space="0" w:color="auto"/>
                    <w:right w:val="none" w:sz="0" w:space="0" w:color="auto"/>
                  </w:divBdr>
                </w:div>
                <w:div w:id="1721510056">
                  <w:marLeft w:val="640"/>
                  <w:marRight w:val="0"/>
                  <w:marTop w:val="0"/>
                  <w:marBottom w:val="0"/>
                  <w:divBdr>
                    <w:top w:val="none" w:sz="0" w:space="0" w:color="auto"/>
                    <w:left w:val="none" w:sz="0" w:space="0" w:color="auto"/>
                    <w:bottom w:val="none" w:sz="0" w:space="0" w:color="auto"/>
                    <w:right w:val="none" w:sz="0" w:space="0" w:color="auto"/>
                  </w:divBdr>
                </w:div>
                <w:div w:id="1122840106">
                  <w:marLeft w:val="640"/>
                  <w:marRight w:val="0"/>
                  <w:marTop w:val="0"/>
                  <w:marBottom w:val="0"/>
                  <w:divBdr>
                    <w:top w:val="none" w:sz="0" w:space="0" w:color="auto"/>
                    <w:left w:val="none" w:sz="0" w:space="0" w:color="auto"/>
                    <w:bottom w:val="none" w:sz="0" w:space="0" w:color="auto"/>
                    <w:right w:val="none" w:sz="0" w:space="0" w:color="auto"/>
                  </w:divBdr>
                </w:div>
                <w:div w:id="439229467">
                  <w:marLeft w:val="640"/>
                  <w:marRight w:val="0"/>
                  <w:marTop w:val="0"/>
                  <w:marBottom w:val="0"/>
                  <w:divBdr>
                    <w:top w:val="none" w:sz="0" w:space="0" w:color="auto"/>
                    <w:left w:val="none" w:sz="0" w:space="0" w:color="auto"/>
                    <w:bottom w:val="none" w:sz="0" w:space="0" w:color="auto"/>
                    <w:right w:val="none" w:sz="0" w:space="0" w:color="auto"/>
                  </w:divBdr>
                </w:div>
                <w:div w:id="907617025">
                  <w:marLeft w:val="640"/>
                  <w:marRight w:val="0"/>
                  <w:marTop w:val="0"/>
                  <w:marBottom w:val="0"/>
                  <w:divBdr>
                    <w:top w:val="none" w:sz="0" w:space="0" w:color="auto"/>
                    <w:left w:val="none" w:sz="0" w:space="0" w:color="auto"/>
                    <w:bottom w:val="none" w:sz="0" w:space="0" w:color="auto"/>
                    <w:right w:val="none" w:sz="0" w:space="0" w:color="auto"/>
                  </w:divBdr>
                </w:div>
                <w:div w:id="1899582672">
                  <w:marLeft w:val="640"/>
                  <w:marRight w:val="0"/>
                  <w:marTop w:val="0"/>
                  <w:marBottom w:val="0"/>
                  <w:divBdr>
                    <w:top w:val="none" w:sz="0" w:space="0" w:color="auto"/>
                    <w:left w:val="none" w:sz="0" w:space="0" w:color="auto"/>
                    <w:bottom w:val="none" w:sz="0" w:space="0" w:color="auto"/>
                    <w:right w:val="none" w:sz="0" w:space="0" w:color="auto"/>
                  </w:divBdr>
                </w:div>
                <w:div w:id="1260213173">
                  <w:marLeft w:val="640"/>
                  <w:marRight w:val="0"/>
                  <w:marTop w:val="0"/>
                  <w:marBottom w:val="0"/>
                  <w:divBdr>
                    <w:top w:val="none" w:sz="0" w:space="0" w:color="auto"/>
                    <w:left w:val="none" w:sz="0" w:space="0" w:color="auto"/>
                    <w:bottom w:val="none" w:sz="0" w:space="0" w:color="auto"/>
                    <w:right w:val="none" w:sz="0" w:space="0" w:color="auto"/>
                  </w:divBdr>
                </w:div>
                <w:div w:id="1766533841">
                  <w:marLeft w:val="640"/>
                  <w:marRight w:val="0"/>
                  <w:marTop w:val="0"/>
                  <w:marBottom w:val="0"/>
                  <w:divBdr>
                    <w:top w:val="none" w:sz="0" w:space="0" w:color="auto"/>
                    <w:left w:val="none" w:sz="0" w:space="0" w:color="auto"/>
                    <w:bottom w:val="none" w:sz="0" w:space="0" w:color="auto"/>
                    <w:right w:val="none" w:sz="0" w:space="0" w:color="auto"/>
                  </w:divBdr>
                </w:div>
                <w:div w:id="519049870">
                  <w:marLeft w:val="640"/>
                  <w:marRight w:val="0"/>
                  <w:marTop w:val="0"/>
                  <w:marBottom w:val="0"/>
                  <w:divBdr>
                    <w:top w:val="none" w:sz="0" w:space="0" w:color="auto"/>
                    <w:left w:val="none" w:sz="0" w:space="0" w:color="auto"/>
                    <w:bottom w:val="none" w:sz="0" w:space="0" w:color="auto"/>
                    <w:right w:val="none" w:sz="0" w:space="0" w:color="auto"/>
                  </w:divBdr>
                </w:div>
                <w:div w:id="1736120517">
                  <w:marLeft w:val="640"/>
                  <w:marRight w:val="0"/>
                  <w:marTop w:val="0"/>
                  <w:marBottom w:val="0"/>
                  <w:divBdr>
                    <w:top w:val="none" w:sz="0" w:space="0" w:color="auto"/>
                    <w:left w:val="none" w:sz="0" w:space="0" w:color="auto"/>
                    <w:bottom w:val="none" w:sz="0" w:space="0" w:color="auto"/>
                    <w:right w:val="none" w:sz="0" w:space="0" w:color="auto"/>
                  </w:divBdr>
                </w:div>
                <w:div w:id="1200627390">
                  <w:marLeft w:val="640"/>
                  <w:marRight w:val="0"/>
                  <w:marTop w:val="0"/>
                  <w:marBottom w:val="0"/>
                  <w:divBdr>
                    <w:top w:val="none" w:sz="0" w:space="0" w:color="auto"/>
                    <w:left w:val="none" w:sz="0" w:space="0" w:color="auto"/>
                    <w:bottom w:val="none" w:sz="0" w:space="0" w:color="auto"/>
                    <w:right w:val="none" w:sz="0" w:space="0" w:color="auto"/>
                  </w:divBdr>
                </w:div>
                <w:div w:id="1836726819">
                  <w:marLeft w:val="640"/>
                  <w:marRight w:val="0"/>
                  <w:marTop w:val="0"/>
                  <w:marBottom w:val="0"/>
                  <w:divBdr>
                    <w:top w:val="none" w:sz="0" w:space="0" w:color="auto"/>
                    <w:left w:val="none" w:sz="0" w:space="0" w:color="auto"/>
                    <w:bottom w:val="none" w:sz="0" w:space="0" w:color="auto"/>
                    <w:right w:val="none" w:sz="0" w:space="0" w:color="auto"/>
                  </w:divBdr>
                </w:div>
                <w:div w:id="1755710512">
                  <w:marLeft w:val="640"/>
                  <w:marRight w:val="0"/>
                  <w:marTop w:val="0"/>
                  <w:marBottom w:val="0"/>
                  <w:divBdr>
                    <w:top w:val="none" w:sz="0" w:space="0" w:color="auto"/>
                    <w:left w:val="none" w:sz="0" w:space="0" w:color="auto"/>
                    <w:bottom w:val="none" w:sz="0" w:space="0" w:color="auto"/>
                    <w:right w:val="none" w:sz="0" w:space="0" w:color="auto"/>
                  </w:divBdr>
                </w:div>
                <w:div w:id="786049480">
                  <w:marLeft w:val="640"/>
                  <w:marRight w:val="0"/>
                  <w:marTop w:val="0"/>
                  <w:marBottom w:val="0"/>
                  <w:divBdr>
                    <w:top w:val="none" w:sz="0" w:space="0" w:color="auto"/>
                    <w:left w:val="none" w:sz="0" w:space="0" w:color="auto"/>
                    <w:bottom w:val="none" w:sz="0" w:space="0" w:color="auto"/>
                    <w:right w:val="none" w:sz="0" w:space="0" w:color="auto"/>
                  </w:divBdr>
                </w:div>
                <w:div w:id="1821146212">
                  <w:marLeft w:val="640"/>
                  <w:marRight w:val="0"/>
                  <w:marTop w:val="0"/>
                  <w:marBottom w:val="0"/>
                  <w:divBdr>
                    <w:top w:val="none" w:sz="0" w:space="0" w:color="auto"/>
                    <w:left w:val="none" w:sz="0" w:space="0" w:color="auto"/>
                    <w:bottom w:val="none" w:sz="0" w:space="0" w:color="auto"/>
                    <w:right w:val="none" w:sz="0" w:space="0" w:color="auto"/>
                  </w:divBdr>
                </w:div>
                <w:div w:id="1060130233">
                  <w:marLeft w:val="640"/>
                  <w:marRight w:val="0"/>
                  <w:marTop w:val="0"/>
                  <w:marBottom w:val="0"/>
                  <w:divBdr>
                    <w:top w:val="none" w:sz="0" w:space="0" w:color="auto"/>
                    <w:left w:val="none" w:sz="0" w:space="0" w:color="auto"/>
                    <w:bottom w:val="none" w:sz="0" w:space="0" w:color="auto"/>
                    <w:right w:val="none" w:sz="0" w:space="0" w:color="auto"/>
                  </w:divBdr>
                </w:div>
                <w:div w:id="1548561693">
                  <w:marLeft w:val="640"/>
                  <w:marRight w:val="0"/>
                  <w:marTop w:val="0"/>
                  <w:marBottom w:val="0"/>
                  <w:divBdr>
                    <w:top w:val="none" w:sz="0" w:space="0" w:color="auto"/>
                    <w:left w:val="none" w:sz="0" w:space="0" w:color="auto"/>
                    <w:bottom w:val="none" w:sz="0" w:space="0" w:color="auto"/>
                    <w:right w:val="none" w:sz="0" w:space="0" w:color="auto"/>
                  </w:divBdr>
                </w:div>
                <w:div w:id="1391734037">
                  <w:marLeft w:val="640"/>
                  <w:marRight w:val="0"/>
                  <w:marTop w:val="0"/>
                  <w:marBottom w:val="0"/>
                  <w:divBdr>
                    <w:top w:val="none" w:sz="0" w:space="0" w:color="auto"/>
                    <w:left w:val="none" w:sz="0" w:space="0" w:color="auto"/>
                    <w:bottom w:val="none" w:sz="0" w:space="0" w:color="auto"/>
                    <w:right w:val="none" w:sz="0" w:space="0" w:color="auto"/>
                  </w:divBdr>
                </w:div>
                <w:div w:id="510291594">
                  <w:marLeft w:val="640"/>
                  <w:marRight w:val="0"/>
                  <w:marTop w:val="0"/>
                  <w:marBottom w:val="0"/>
                  <w:divBdr>
                    <w:top w:val="none" w:sz="0" w:space="0" w:color="auto"/>
                    <w:left w:val="none" w:sz="0" w:space="0" w:color="auto"/>
                    <w:bottom w:val="none" w:sz="0" w:space="0" w:color="auto"/>
                    <w:right w:val="none" w:sz="0" w:space="0" w:color="auto"/>
                  </w:divBdr>
                </w:div>
                <w:div w:id="1277181059">
                  <w:marLeft w:val="640"/>
                  <w:marRight w:val="0"/>
                  <w:marTop w:val="0"/>
                  <w:marBottom w:val="0"/>
                  <w:divBdr>
                    <w:top w:val="none" w:sz="0" w:space="0" w:color="auto"/>
                    <w:left w:val="none" w:sz="0" w:space="0" w:color="auto"/>
                    <w:bottom w:val="none" w:sz="0" w:space="0" w:color="auto"/>
                    <w:right w:val="none" w:sz="0" w:space="0" w:color="auto"/>
                  </w:divBdr>
                </w:div>
                <w:div w:id="2075733436">
                  <w:marLeft w:val="640"/>
                  <w:marRight w:val="0"/>
                  <w:marTop w:val="0"/>
                  <w:marBottom w:val="0"/>
                  <w:divBdr>
                    <w:top w:val="none" w:sz="0" w:space="0" w:color="auto"/>
                    <w:left w:val="none" w:sz="0" w:space="0" w:color="auto"/>
                    <w:bottom w:val="none" w:sz="0" w:space="0" w:color="auto"/>
                    <w:right w:val="none" w:sz="0" w:space="0" w:color="auto"/>
                  </w:divBdr>
                </w:div>
                <w:div w:id="667096125">
                  <w:marLeft w:val="640"/>
                  <w:marRight w:val="0"/>
                  <w:marTop w:val="0"/>
                  <w:marBottom w:val="0"/>
                  <w:divBdr>
                    <w:top w:val="none" w:sz="0" w:space="0" w:color="auto"/>
                    <w:left w:val="none" w:sz="0" w:space="0" w:color="auto"/>
                    <w:bottom w:val="none" w:sz="0" w:space="0" w:color="auto"/>
                    <w:right w:val="none" w:sz="0" w:space="0" w:color="auto"/>
                  </w:divBdr>
                </w:div>
                <w:div w:id="30234209">
                  <w:marLeft w:val="640"/>
                  <w:marRight w:val="0"/>
                  <w:marTop w:val="0"/>
                  <w:marBottom w:val="0"/>
                  <w:divBdr>
                    <w:top w:val="none" w:sz="0" w:space="0" w:color="auto"/>
                    <w:left w:val="none" w:sz="0" w:space="0" w:color="auto"/>
                    <w:bottom w:val="none" w:sz="0" w:space="0" w:color="auto"/>
                    <w:right w:val="none" w:sz="0" w:space="0" w:color="auto"/>
                  </w:divBdr>
                </w:div>
                <w:div w:id="1645087892">
                  <w:marLeft w:val="640"/>
                  <w:marRight w:val="0"/>
                  <w:marTop w:val="0"/>
                  <w:marBottom w:val="0"/>
                  <w:divBdr>
                    <w:top w:val="none" w:sz="0" w:space="0" w:color="auto"/>
                    <w:left w:val="none" w:sz="0" w:space="0" w:color="auto"/>
                    <w:bottom w:val="none" w:sz="0" w:space="0" w:color="auto"/>
                    <w:right w:val="none" w:sz="0" w:space="0" w:color="auto"/>
                  </w:divBdr>
                </w:div>
                <w:div w:id="104858843">
                  <w:marLeft w:val="640"/>
                  <w:marRight w:val="0"/>
                  <w:marTop w:val="0"/>
                  <w:marBottom w:val="0"/>
                  <w:divBdr>
                    <w:top w:val="none" w:sz="0" w:space="0" w:color="auto"/>
                    <w:left w:val="none" w:sz="0" w:space="0" w:color="auto"/>
                    <w:bottom w:val="none" w:sz="0" w:space="0" w:color="auto"/>
                    <w:right w:val="none" w:sz="0" w:space="0" w:color="auto"/>
                  </w:divBdr>
                </w:div>
                <w:div w:id="1303272207">
                  <w:marLeft w:val="640"/>
                  <w:marRight w:val="0"/>
                  <w:marTop w:val="0"/>
                  <w:marBottom w:val="0"/>
                  <w:divBdr>
                    <w:top w:val="none" w:sz="0" w:space="0" w:color="auto"/>
                    <w:left w:val="none" w:sz="0" w:space="0" w:color="auto"/>
                    <w:bottom w:val="none" w:sz="0" w:space="0" w:color="auto"/>
                    <w:right w:val="none" w:sz="0" w:space="0" w:color="auto"/>
                  </w:divBdr>
                </w:div>
                <w:div w:id="1661041126">
                  <w:marLeft w:val="640"/>
                  <w:marRight w:val="0"/>
                  <w:marTop w:val="0"/>
                  <w:marBottom w:val="0"/>
                  <w:divBdr>
                    <w:top w:val="none" w:sz="0" w:space="0" w:color="auto"/>
                    <w:left w:val="none" w:sz="0" w:space="0" w:color="auto"/>
                    <w:bottom w:val="none" w:sz="0" w:space="0" w:color="auto"/>
                    <w:right w:val="none" w:sz="0" w:space="0" w:color="auto"/>
                  </w:divBdr>
                </w:div>
                <w:div w:id="205996999">
                  <w:marLeft w:val="640"/>
                  <w:marRight w:val="0"/>
                  <w:marTop w:val="0"/>
                  <w:marBottom w:val="0"/>
                  <w:divBdr>
                    <w:top w:val="none" w:sz="0" w:space="0" w:color="auto"/>
                    <w:left w:val="none" w:sz="0" w:space="0" w:color="auto"/>
                    <w:bottom w:val="none" w:sz="0" w:space="0" w:color="auto"/>
                    <w:right w:val="none" w:sz="0" w:space="0" w:color="auto"/>
                  </w:divBdr>
                </w:div>
                <w:div w:id="1375544217">
                  <w:marLeft w:val="640"/>
                  <w:marRight w:val="0"/>
                  <w:marTop w:val="0"/>
                  <w:marBottom w:val="0"/>
                  <w:divBdr>
                    <w:top w:val="none" w:sz="0" w:space="0" w:color="auto"/>
                    <w:left w:val="none" w:sz="0" w:space="0" w:color="auto"/>
                    <w:bottom w:val="none" w:sz="0" w:space="0" w:color="auto"/>
                    <w:right w:val="none" w:sz="0" w:space="0" w:color="auto"/>
                  </w:divBdr>
                </w:div>
                <w:div w:id="1133865755">
                  <w:marLeft w:val="640"/>
                  <w:marRight w:val="0"/>
                  <w:marTop w:val="0"/>
                  <w:marBottom w:val="0"/>
                  <w:divBdr>
                    <w:top w:val="none" w:sz="0" w:space="0" w:color="auto"/>
                    <w:left w:val="none" w:sz="0" w:space="0" w:color="auto"/>
                    <w:bottom w:val="none" w:sz="0" w:space="0" w:color="auto"/>
                    <w:right w:val="none" w:sz="0" w:space="0" w:color="auto"/>
                  </w:divBdr>
                </w:div>
                <w:div w:id="320471478">
                  <w:marLeft w:val="640"/>
                  <w:marRight w:val="0"/>
                  <w:marTop w:val="0"/>
                  <w:marBottom w:val="0"/>
                  <w:divBdr>
                    <w:top w:val="none" w:sz="0" w:space="0" w:color="auto"/>
                    <w:left w:val="none" w:sz="0" w:space="0" w:color="auto"/>
                    <w:bottom w:val="none" w:sz="0" w:space="0" w:color="auto"/>
                    <w:right w:val="none" w:sz="0" w:space="0" w:color="auto"/>
                  </w:divBdr>
                </w:div>
                <w:div w:id="679351668">
                  <w:marLeft w:val="640"/>
                  <w:marRight w:val="0"/>
                  <w:marTop w:val="0"/>
                  <w:marBottom w:val="0"/>
                  <w:divBdr>
                    <w:top w:val="none" w:sz="0" w:space="0" w:color="auto"/>
                    <w:left w:val="none" w:sz="0" w:space="0" w:color="auto"/>
                    <w:bottom w:val="none" w:sz="0" w:space="0" w:color="auto"/>
                    <w:right w:val="none" w:sz="0" w:space="0" w:color="auto"/>
                  </w:divBdr>
                </w:div>
                <w:div w:id="530803439">
                  <w:marLeft w:val="640"/>
                  <w:marRight w:val="0"/>
                  <w:marTop w:val="0"/>
                  <w:marBottom w:val="0"/>
                  <w:divBdr>
                    <w:top w:val="none" w:sz="0" w:space="0" w:color="auto"/>
                    <w:left w:val="none" w:sz="0" w:space="0" w:color="auto"/>
                    <w:bottom w:val="none" w:sz="0" w:space="0" w:color="auto"/>
                    <w:right w:val="none" w:sz="0" w:space="0" w:color="auto"/>
                  </w:divBdr>
                </w:div>
                <w:div w:id="62607207">
                  <w:marLeft w:val="640"/>
                  <w:marRight w:val="0"/>
                  <w:marTop w:val="0"/>
                  <w:marBottom w:val="0"/>
                  <w:divBdr>
                    <w:top w:val="none" w:sz="0" w:space="0" w:color="auto"/>
                    <w:left w:val="none" w:sz="0" w:space="0" w:color="auto"/>
                    <w:bottom w:val="none" w:sz="0" w:space="0" w:color="auto"/>
                    <w:right w:val="none" w:sz="0" w:space="0" w:color="auto"/>
                  </w:divBdr>
                </w:div>
                <w:div w:id="1266615378">
                  <w:marLeft w:val="640"/>
                  <w:marRight w:val="0"/>
                  <w:marTop w:val="0"/>
                  <w:marBottom w:val="0"/>
                  <w:divBdr>
                    <w:top w:val="none" w:sz="0" w:space="0" w:color="auto"/>
                    <w:left w:val="none" w:sz="0" w:space="0" w:color="auto"/>
                    <w:bottom w:val="none" w:sz="0" w:space="0" w:color="auto"/>
                    <w:right w:val="none" w:sz="0" w:space="0" w:color="auto"/>
                  </w:divBdr>
                </w:div>
                <w:div w:id="1428038294">
                  <w:marLeft w:val="640"/>
                  <w:marRight w:val="0"/>
                  <w:marTop w:val="0"/>
                  <w:marBottom w:val="0"/>
                  <w:divBdr>
                    <w:top w:val="none" w:sz="0" w:space="0" w:color="auto"/>
                    <w:left w:val="none" w:sz="0" w:space="0" w:color="auto"/>
                    <w:bottom w:val="none" w:sz="0" w:space="0" w:color="auto"/>
                    <w:right w:val="none" w:sz="0" w:space="0" w:color="auto"/>
                  </w:divBdr>
                </w:div>
                <w:div w:id="1438982693">
                  <w:marLeft w:val="640"/>
                  <w:marRight w:val="0"/>
                  <w:marTop w:val="0"/>
                  <w:marBottom w:val="0"/>
                  <w:divBdr>
                    <w:top w:val="none" w:sz="0" w:space="0" w:color="auto"/>
                    <w:left w:val="none" w:sz="0" w:space="0" w:color="auto"/>
                    <w:bottom w:val="none" w:sz="0" w:space="0" w:color="auto"/>
                    <w:right w:val="none" w:sz="0" w:space="0" w:color="auto"/>
                  </w:divBdr>
                </w:div>
                <w:div w:id="1924992054">
                  <w:marLeft w:val="640"/>
                  <w:marRight w:val="0"/>
                  <w:marTop w:val="0"/>
                  <w:marBottom w:val="0"/>
                  <w:divBdr>
                    <w:top w:val="none" w:sz="0" w:space="0" w:color="auto"/>
                    <w:left w:val="none" w:sz="0" w:space="0" w:color="auto"/>
                    <w:bottom w:val="none" w:sz="0" w:space="0" w:color="auto"/>
                    <w:right w:val="none" w:sz="0" w:space="0" w:color="auto"/>
                  </w:divBdr>
                </w:div>
                <w:div w:id="2139563487">
                  <w:marLeft w:val="640"/>
                  <w:marRight w:val="0"/>
                  <w:marTop w:val="0"/>
                  <w:marBottom w:val="0"/>
                  <w:divBdr>
                    <w:top w:val="none" w:sz="0" w:space="0" w:color="auto"/>
                    <w:left w:val="none" w:sz="0" w:space="0" w:color="auto"/>
                    <w:bottom w:val="none" w:sz="0" w:space="0" w:color="auto"/>
                    <w:right w:val="none" w:sz="0" w:space="0" w:color="auto"/>
                  </w:divBdr>
                </w:div>
                <w:div w:id="1550993075">
                  <w:marLeft w:val="640"/>
                  <w:marRight w:val="0"/>
                  <w:marTop w:val="0"/>
                  <w:marBottom w:val="0"/>
                  <w:divBdr>
                    <w:top w:val="none" w:sz="0" w:space="0" w:color="auto"/>
                    <w:left w:val="none" w:sz="0" w:space="0" w:color="auto"/>
                    <w:bottom w:val="none" w:sz="0" w:space="0" w:color="auto"/>
                    <w:right w:val="none" w:sz="0" w:space="0" w:color="auto"/>
                  </w:divBdr>
                </w:div>
                <w:div w:id="1637949421">
                  <w:marLeft w:val="640"/>
                  <w:marRight w:val="0"/>
                  <w:marTop w:val="0"/>
                  <w:marBottom w:val="0"/>
                  <w:divBdr>
                    <w:top w:val="none" w:sz="0" w:space="0" w:color="auto"/>
                    <w:left w:val="none" w:sz="0" w:space="0" w:color="auto"/>
                    <w:bottom w:val="none" w:sz="0" w:space="0" w:color="auto"/>
                    <w:right w:val="none" w:sz="0" w:space="0" w:color="auto"/>
                  </w:divBdr>
                </w:div>
                <w:div w:id="1293635277">
                  <w:marLeft w:val="640"/>
                  <w:marRight w:val="0"/>
                  <w:marTop w:val="0"/>
                  <w:marBottom w:val="0"/>
                  <w:divBdr>
                    <w:top w:val="none" w:sz="0" w:space="0" w:color="auto"/>
                    <w:left w:val="none" w:sz="0" w:space="0" w:color="auto"/>
                    <w:bottom w:val="none" w:sz="0" w:space="0" w:color="auto"/>
                    <w:right w:val="none" w:sz="0" w:space="0" w:color="auto"/>
                  </w:divBdr>
                </w:div>
                <w:div w:id="978268586">
                  <w:marLeft w:val="640"/>
                  <w:marRight w:val="0"/>
                  <w:marTop w:val="0"/>
                  <w:marBottom w:val="0"/>
                  <w:divBdr>
                    <w:top w:val="none" w:sz="0" w:space="0" w:color="auto"/>
                    <w:left w:val="none" w:sz="0" w:space="0" w:color="auto"/>
                    <w:bottom w:val="none" w:sz="0" w:space="0" w:color="auto"/>
                    <w:right w:val="none" w:sz="0" w:space="0" w:color="auto"/>
                  </w:divBdr>
                </w:div>
                <w:div w:id="1444807842">
                  <w:marLeft w:val="640"/>
                  <w:marRight w:val="0"/>
                  <w:marTop w:val="0"/>
                  <w:marBottom w:val="0"/>
                  <w:divBdr>
                    <w:top w:val="none" w:sz="0" w:space="0" w:color="auto"/>
                    <w:left w:val="none" w:sz="0" w:space="0" w:color="auto"/>
                    <w:bottom w:val="none" w:sz="0" w:space="0" w:color="auto"/>
                    <w:right w:val="none" w:sz="0" w:space="0" w:color="auto"/>
                  </w:divBdr>
                </w:div>
                <w:div w:id="1445344194">
                  <w:marLeft w:val="640"/>
                  <w:marRight w:val="0"/>
                  <w:marTop w:val="0"/>
                  <w:marBottom w:val="0"/>
                  <w:divBdr>
                    <w:top w:val="none" w:sz="0" w:space="0" w:color="auto"/>
                    <w:left w:val="none" w:sz="0" w:space="0" w:color="auto"/>
                    <w:bottom w:val="none" w:sz="0" w:space="0" w:color="auto"/>
                    <w:right w:val="none" w:sz="0" w:space="0" w:color="auto"/>
                  </w:divBdr>
                </w:div>
                <w:div w:id="1064569437">
                  <w:marLeft w:val="640"/>
                  <w:marRight w:val="0"/>
                  <w:marTop w:val="0"/>
                  <w:marBottom w:val="0"/>
                  <w:divBdr>
                    <w:top w:val="none" w:sz="0" w:space="0" w:color="auto"/>
                    <w:left w:val="none" w:sz="0" w:space="0" w:color="auto"/>
                    <w:bottom w:val="none" w:sz="0" w:space="0" w:color="auto"/>
                    <w:right w:val="none" w:sz="0" w:space="0" w:color="auto"/>
                  </w:divBdr>
                </w:div>
                <w:div w:id="177281936">
                  <w:marLeft w:val="640"/>
                  <w:marRight w:val="0"/>
                  <w:marTop w:val="0"/>
                  <w:marBottom w:val="0"/>
                  <w:divBdr>
                    <w:top w:val="none" w:sz="0" w:space="0" w:color="auto"/>
                    <w:left w:val="none" w:sz="0" w:space="0" w:color="auto"/>
                    <w:bottom w:val="none" w:sz="0" w:space="0" w:color="auto"/>
                    <w:right w:val="none" w:sz="0" w:space="0" w:color="auto"/>
                  </w:divBdr>
                </w:div>
                <w:div w:id="2060401115">
                  <w:marLeft w:val="640"/>
                  <w:marRight w:val="0"/>
                  <w:marTop w:val="0"/>
                  <w:marBottom w:val="0"/>
                  <w:divBdr>
                    <w:top w:val="none" w:sz="0" w:space="0" w:color="auto"/>
                    <w:left w:val="none" w:sz="0" w:space="0" w:color="auto"/>
                    <w:bottom w:val="none" w:sz="0" w:space="0" w:color="auto"/>
                    <w:right w:val="none" w:sz="0" w:space="0" w:color="auto"/>
                  </w:divBdr>
                </w:div>
                <w:div w:id="272397403">
                  <w:marLeft w:val="640"/>
                  <w:marRight w:val="0"/>
                  <w:marTop w:val="0"/>
                  <w:marBottom w:val="0"/>
                  <w:divBdr>
                    <w:top w:val="none" w:sz="0" w:space="0" w:color="auto"/>
                    <w:left w:val="none" w:sz="0" w:space="0" w:color="auto"/>
                    <w:bottom w:val="none" w:sz="0" w:space="0" w:color="auto"/>
                    <w:right w:val="none" w:sz="0" w:space="0" w:color="auto"/>
                  </w:divBdr>
                </w:div>
                <w:div w:id="1853370151">
                  <w:marLeft w:val="640"/>
                  <w:marRight w:val="0"/>
                  <w:marTop w:val="0"/>
                  <w:marBottom w:val="0"/>
                  <w:divBdr>
                    <w:top w:val="none" w:sz="0" w:space="0" w:color="auto"/>
                    <w:left w:val="none" w:sz="0" w:space="0" w:color="auto"/>
                    <w:bottom w:val="none" w:sz="0" w:space="0" w:color="auto"/>
                    <w:right w:val="none" w:sz="0" w:space="0" w:color="auto"/>
                  </w:divBdr>
                </w:div>
                <w:div w:id="2098212903">
                  <w:marLeft w:val="640"/>
                  <w:marRight w:val="0"/>
                  <w:marTop w:val="0"/>
                  <w:marBottom w:val="0"/>
                  <w:divBdr>
                    <w:top w:val="none" w:sz="0" w:space="0" w:color="auto"/>
                    <w:left w:val="none" w:sz="0" w:space="0" w:color="auto"/>
                    <w:bottom w:val="none" w:sz="0" w:space="0" w:color="auto"/>
                    <w:right w:val="none" w:sz="0" w:space="0" w:color="auto"/>
                  </w:divBdr>
                </w:div>
                <w:div w:id="1621766143">
                  <w:marLeft w:val="640"/>
                  <w:marRight w:val="0"/>
                  <w:marTop w:val="0"/>
                  <w:marBottom w:val="0"/>
                  <w:divBdr>
                    <w:top w:val="none" w:sz="0" w:space="0" w:color="auto"/>
                    <w:left w:val="none" w:sz="0" w:space="0" w:color="auto"/>
                    <w:bottom w:val="none" w:sz="0" w:space="0" w:color="auto"/>
                    <w:right w:val="none" w:sz="0" w:space="0" w:color="auto"/>
                  </w:divBdr>
                </w:div>
                <w:div w:id="1850674951">
                  <w:marLeft w:val="640"/>
                  <w:marRight w:val="0"/>
                  <w:marTop w:val="0"/>
                  <w:marBottom w:val="0"/>
                  <w:divBdr>
                    <w:top w:val="none" w:sz="0" w:space="0" w:color="auto"/>
                    <w:left w:val="none" w:sz="0" w:space="0" w:color="auto"/>
                    <w:bottom w:val="none" w:sz="0" w:space="0" w:color="auto"/>
                    <w:right w:val="none" w:sz="0" w:space="0" w:color="auto"/>
                  </w:divBdr>
                </w:div>
                <w:div w:id="426388429">
                  <w:marLeft w:val="640"/>
                  <w:marRight w:val="0"/>
                  <w:marTop w:val="0"/>
                  <w:marBottom w:val="0"/>
                  <w:divBdr>
                    <w:top w:val="none" w:sz="0" w:space="0" w:color="auto"/>
                    <w:left w:val="none" w:sz="0" w:space="0" w:color="auto"/>
                    <w:bottom w:val="none" w:sz="0" w:space="0" w:color="auto"/>
                    <w:right w:val="none" w:sz="0" w:space="0" w:color="auto"/>
                  </w:divBdr>
                </w:div>
                <w:div w:id="1746146607">
                  <w:marLeft w:val="640"/>
                  <w:marRight w:val="0"/>
                  <w:marTop w:val="0"/>
                  <w:marBottom w:val="0"/>
                  <w:divBdr>
                    <w:top w:val="none" w:sz="0" w:space="0" w:color="auto"/>
                    <w:left w:val="none" w:sz="0" w:space="0" w:color="auto"/>
                    <w:bottom w:val="none" w:sz="0" w:space="0" w:color="auto"/>
                    <w:right w:val="none" w:sz="0" w:space="0" w:color="auto"/>
                  </w:divBdr>
                </w:div>
                <w:div w:id="797994489">
                  <w:marLeft w:val="640"/>
                  <w:marRight w:val="0"/>
                  <w:marTop w:val="0"/>
                  <w:marBottom w:val="0"/>
                  <w:divBdr>
                    <w:top w:val="none" w:sz="0" w:space="0" w:color="auto"/>
                    <w:left w:val="none" w:sz="0" w:space="0" w:color="auto"/>
                    <w:bottom w:val="none" w:sz="0" w:space="0" w:color="auto"/>
                    <w:right w:val="none" w:sz="0" w:space="0" w:color="auto"/>
                  </w:divBdr>
                </w:div>
                <w:div w:id="303782811">
                  <w:marLeft w:val="640"/>
                  <w:marRight w:val="0"/>
                  <w:marTop w:val="0"/>
                  <w:marBottom w:val="0"/>
                  <w:divBdr>
                    <w:top w:val="none" w:sz="0" w:space="0" w:color="auto"/>
                    <w:left w:val="none" w:sz="0" w:space="0" w:color="auto"/>
                    <w:bottom w:val="none" w:sz="0" w:space="0" w:color="auto"/>
                    <w:right w:val="none" w:sz="0" w:space="0" w:color="auto"/>
                  </w:divBdr>
                </w:div>
                <w:div w:id="1523011179">
                  <w:marLeft w:val="640"/>
                  <w:marRight w:val="0"/>
                  <w:marTop w:val="0"/>
                  <w:marBottom w:val="0"/>
                  <w:divBdr>
                    <w:top w:val="none" w:sz="0" w:space="0" w:color="auto"/>
                    <w:left w:val="none" w:sz="0" w:space="0" w:color="auto"/>
                    <w:bottom w:val="none" w:sz="0" w:space="0" w:color="auto"/>
                    <w:right w:val="none" w:sz="0" w:space="0" w:color="auto"/>
                  </w:divBdr>
                </w:div>
                <w:div w:id="1875849359">
                  <w:marLeft w:val="640"/>
                  <w:marRight w:val="0"/>
                  <w:marTop w:val="0"/>
                  <w:marBottom w:val="0"/>
                  <w:divBdr>
                    <w:top w:val="none" w:sz="0" w:space="0" w:color="auto"/>
                    <w:left w:val="none" w:sz="0" w:space="0" w:color="auto"/>
                    <w:bottom w:val="none" w:sz="0" w:space="0" w:color="auto"/>
                    <w:right w:val="none" w:sz="0" w:space="0" w:color="auto"/>
                  </w:divBdr>
                </w:div>
                <w:div w:id="1760635489">
                  <w:marLeft w:val="640"/>
                  <w:marRight w:val="0"/>
                  <w:marTop w:val="0"/>
                  <w:marBottom w:val="0"/>
                  <w:divBdr>
                    <w:top w:val="none" w:sz="0" w:space="0" w:color="auto"/>
                    <w:left w:val="none" w:sz="0" w:space="0" w:color="auto"/>
                    <w:bottom w:val="none" w:sz="0" w:space="0" w:color="auto"/>
                    <w:right w:val="none" w:sz="0" w:space="0" w:color="auto"/>
                  </w:divBdr>
                </w:div>
                <w:div w:id="1748263666">
                  <w:marLeft w:val="640"/>
                  <w:marRight w:val="0"/>
                  <w:marTop w:val="0"/>
                  <w:marBottom w:val="0"/>
                  <w:divBdr>
                    <w:top w:val="none" w:sz="0" w:space="0" w:color="auto"/>
                    <w:left w:val="none" w:sz="0" w:space="0" w:color="auto"/>
                    <w:bottom w:val="none" w:sz="0" w:space="0" w:color="auto"/>
                    <w:right w:val="none" w:sz="0" w:space="0" w:color="auto"/>
                  </w:divBdr>
                </w:div>
                <w:div w:id="2023242855">
                  <w:marLeft w:val="640"/>
                  <w:marRight w:val="0"/>
                  <w:marTop w:val="0"/>
                  <w:marBottom w:val="0"/>
                  <w:divBdr>
                    <w:top w:val="none" w:sz="0" w:space="0" w:color="auto"/>
                    <w:left w:val="none" w:sz="0" w:space="0" w:color="auto"/>
                    <w:bottom w:val="none" w:sz="0" w:space="0" w:color="auto"/>
                    <w:right w:val="none" w:sz="0" w:space="0" w:color="auto"/>
                  </w:divBdr>
                </w:div>
                <w:div w:id="1358694122">
                  <w:marLeft w:val="640"/>
                  <w:marRight w:val="0"/>
                  <w:marTop w:val="0"/>
                  <w:marBottom w:val="0"/>
                  <w:divBdr>
                    <w:top w:val="none" w:sz="0" w:space="0" w:color="auto"/>
                    <w:left w:val="none" w:sz="0" w:space="0" w:color="auto"/>
                    <w:bottom w:val="none" w:sz="0" w:space="0" w:color="auto"/>
                    <w:right w:val="none" w:sz="0" w:space="0" w:color="auto"/>
                  </w:divBdr>
                </w:div>
                <w:div w:id="1392655903">
                  <w:marLeft w:val="640"/>
                  <w:marRight w:val="0"/>
                  <w:marTop w:val="0"/>
                  <w:marBottom w:val="0"/>
                  <w:divBdr>
                    <w:top w:val="none" w:sz="0" w:space="0" w:color="auto"/>
                    <w:left w:val="none" w:sz="0" w:space="0" w:color="auto"/>
                    <w:bottom w:val="none" w:sz="0" w:space="0" w:color="auto"/>
                    <w:right w:val="none" w:sz="0" w:space="0" w:color="auto"/>
                  </w:divBdr>
                </w:div>
                <w:div w:id="957250848">
                  <w:marLeft w:val="640"/>
                  <w:marRight w:val="0"/>
                  <w:marTop w:val="0"/>
                  <w:marBottom w:val="0"/>
                  <w:divBdr>
                    <w:top w:val="none" w:sz="0" w:space="0" w:color="auto"/>
                    <w:left w:val="none" w:sz="0" w:space="0" w:color="auto"/>
                    <w:bottom w:val="none" w:sz="0" w:space="0" w:color="auto"/>
                    <w:right w:val="none" w:sz="0" w:space="0" w:color="auto"/>
                  </w:divBdr>
                </w:div>
                <w:div w:id="1492215402">
                  <w:marLeft w:val="640"/>
                  <w:marRight w:val="0"/>
                  <w:marTop w:val="0"/>
                  <w:marBottom w:val="0"/>
                  <w:divBdr>
                    <w:top w:val="none" w:sz="0" w:space="0" w:color="auto"/>
                    <w:left w:val="none" w:sz="0" w:space="0" w:color="auto"/>
                    <w:bottom w:val="none" w:sz="0" w:space="0" w:color="auto"/>
                    <w:right w:val="none" w:sz="0" w:space="0" w:color="auto"/>
                  </w:divBdr>
                </w:div>
                <w:div w:id="439222492">
                  <w:marLeft w:val="640"/>
                  <w:marRight w:val="0"/>
                  <w:marTop w:val="0"/>
                  <w:marBottom w:val="0"/>
                  <w:divBdr>
                    <w:top w:val="none" w:sz="0" w:space="0" w:color="auto"/>
                    <w:left w:val="none" w:sz="0" w:space="0" w:color="auto"/>
                    <w:bottom w:val="none" w:sz="0" w:space="0" w:color="auto"/>
                    <w:right w:val="none" w:sz="0" w:space="0" w:color="auto"/>
                  </w:divBdr>
                </w:div>
                <w:div w:id="259216721">
                  <w:marLeft w:val="640"/>
                  <w:marRight w:val="0"/>
                  <w:marTop w:val="0"/>
                  <w:marBottom w:val="0"/>
                  <w:divBdr>
                    <w:top w:val="none" w:sz="0" w:space="0" w:color="auto"/>
                    <w:left w:val="none" w:sz="0" w:space="0" w:color="auto"/>
                    <w:bottom w:val="none" w:sz="0" w:space="0" w:color="auto"/>
                    <w:right w:val="none" w:sz="0" w:space="0" w:color="auto"/>
                  </w:divBdr>
                </w:div>
                <w:div w:id="572352004">
                  <w:marLeft w:val="640"/>
                  <w:marRight w:val="0"/>
                  <w:marTop w:val="0"/>
                  <w:marBottom w:val="0"/>
                  <w:divBdr>
                    <w:top w:val="none" w:sz="0" w:space="0" w:color="auto"/>
                    <w:left w:val="none" w:sz="0" w:space="0" w:color="auto"/>
                    <w:bottom w:val="none" w:sz="0" w:space="0" w:color="auto"/>
                    <w:right w:val="none" w:sz="0" w:space="0" w:color="auto"/>
                  </w:divBdr>
                </w:div>
                <w:div w:id="1536766923">
                  <w:marLeft w:val="640"/>
                  <w:marRight w:val="0"/>
                  <w:marTop w:val="0"/>
                  <w:marBottom w:val="0"/>
                  <w:divBdr>
                    <w:top w:val="none" w:sz="0" w:space="0" w:color="auto"/>
                    <w:left w:val="none" w:sz="0" w:space="0" w:color="auto"/>
                    <w:bottom w:val="none" w:sz="0" w:space="0" w:color="auto"/>
                    <w:right w:val="none" w:sz="0" w:space="0" w:color="auto"/>
                  </w:divBdr>
                </w:div>
                <w:div w:id="425809585">
                  <w:marLeft w:val="640"/>
                  <w:marRight w:val="0"/>
                  <w:marTop w:val="0"/>
                  <w:marBottom w:val="0"/>
                  <w:divBdr>
                    <w:top w:val="none" w:sz="0" w:space="0" w:color="auto"/>
                    <w:left w:val="none" w:sz="0" w:space="0" w:color="auto"/>
                    <w:bottom w:val="none" w:sz="0" w:space="0" w:color="auto"/>
                    <w:right w:val="none" w:sz="0" w:space="0" w:color="auto"/>
                  </w:divBdr>
                </w:div>
                <w:div w:id="1737321575">
                  <w:marLeft w:val="640"/>
                  <w:marRight w:val="0"/>
                  <w:marTop w:val="0"/>
                  <w:marBottom w:val="0"/>
                  <w:divBdr>
                    <w:top w:val="none" w:sz="0" w:space="0" w:color="auto"/>
                    <w:left w:val="none" w:sz="0" w:space="0" w:color="auto"/>
                    <w:bottom w:val="none" w:sz="0" w:space="0" w:color="auto"/>
                    <w:right w:val="none" w:sz="0" w:space="0" w:color="auto"/>
                  </w:divBdr>
                </w:div>
                <w:div w:id="1110509897">
                  <w:marLeft w:val="640"/>
                  <w:marRight w:val="0"/>
                  <w:marTop w:val="0"/>
                  <w:marBottom w:val="0"/>
                  <w:divBdr>
                    <w:top w:val="none" w:sz="0" w:space="0" w:color="auto"/>
                    <w:left w:val="none" w:sz="0" w:space="0" w:color="auto"/>
                    <w:bottom w:val="none" w:sz="0" w:space="0" w:color="auto"/>
                    <w:right w:val="none" w:sz="0" w:space="0" w:color="auto"/>
                  </w:divBdr>
                </w:div>
                <w:div w:id="900481368">
                  <w:marLeft w:val="640"/>
                  <w:marRight w:val="0"/>
                  <w:marTop w:val="0"/>
                  <w:marBottom w:val="0"/>
                  <w:divBdr>
                    <w:top w:val="none" w:sz="0" w:space="0" w:color="auto"/>
                    <w:left w:val="none" w:sz="0" w:space="0" w:color="auto"/>
                    <w:bottom w:val="none" w:sz="0" w:space="0" w:color="auto"/>
                    <w:right w:val="none" w:sz="0" w:space="0" w:color="auto"/>
                  </w:divBdr>
                </w:div>
                <w:div w:id="1459101232">
                  <w:marLeft w:val="640"/>
                  <w:marRight w:val="0"/>
                  <w:marTop w:val="0"/>
                  <w:marBottom w:val="0"/>
                  <w:divBdr>
                    <w:top w:val="none" w:sz="0" w:space="0" w:color="auto"/>
                    <w:left w:val="none" w:sz="0" w:space="0" w:color="auto"/>
                    <w:bottom w:val="none" w:sz="0" w:space="0" w:color="auto"/>
                    <w:right w:val="none" w:sz="0" w:space="0" w:color="auto"/>
                  </w:divBdr>
                </w:div>
                <w:div w:id="358436028">
                  <w:marLeft w:val="640"/>
                  <w:marRight w:val="0"/>
                  <w:marTop w:val="0"/>
                  <w:marBottom w:val="0"/>
                  <w:divBdr>
                    <w:top w:val="none" w:sz="0" w:space="0" w:color="auto"/>
                    <w:left w:val="none" w:sz="0" w:space="0" w:color="auto"/>
                    <w:bottom w:val="none" w:sz="0" w:space="0" w:color="auto"/>
                    <w:right w:val="none" w:sz="0" w:space="0" w:color="auto"/>
                  </w:divBdr>
                </w:div>
                <w:div w:id="1524398884">
                  <w:marLeft w:val="640"/>
                  <w:marRight w:val="0"/>
                  <w:marTop w:val="0"/>
                  <w:marBottom w:val="0"/>
                  <w:divBdr>
                    <w:top w:val="none" w:sz="0" w:space="0" w:color="auto"/>
                    <w:left w:val="none" w:sz="0" w:space="0" w:color="auto"/>
                    <w:bottom w:val="none" w:sz="0" w:space="0" w:color="auto"/>
                    <w:right w:val="none" w:sz="0" w:space="0" w:color="auto"/>
                  </w:divBdr>
                </w:div>
                <w:div w:id="879896452">
                  <w:marLeft w:val="640"/>
                  <w:marRight w:val="0"/>
                  <w:marTop w:val="0"/>
                  <w:marBottom w:val="0"/>
                  <w:divBdr>
                    <w:top w:val="none" w:sz="0" w:space="0" w:color="auto"/>
                    <w:left w:val="none" w:sz="0" w:space="0" w:color="auto"/>
                    <w:bottom w:val="none" w:sz="0" w:space="0" w:color="auto"/>
                    <w:right w:val="none" w:sz="0" w:space="0" w:color="auto"/>
                  </w:divBdr>
                </w:div>
                <w:div w:id="107355313">
                  <w:marLeft w:val="640"/>
                  <w:marRight w:val="0"/>
                  <w:marTop w:val="0"/>
                  <w:marBottom w:val="0"/>
                  <w:divBdr>
                    <w:top w:val="none" w:sz="0" w:space="0" w:color="auto"/>
                    <w:left w:val="none" w:sz="0" w:space="0" w:color="auto"/>
                    <w:bottom w:val="none" w:sz="0" w:space="0" w:color="auto"/>
                    <w:right w:val="none" w:sz="0" w:space="0" w:color="auto"/>
                  </w:divBdr>
                </w:div>
                <w:div w:id="830800681">
                  <w:marLeft w:val="640"/>
                  <w:marRight w:val="0"/>
                  <w:marTop w:val="0"/>
                  <w:marBottom w:val="0"/>
                  <w:divBdr>
                    <w:top w:val="none" w:sz="0" w:space="0" w:color="auto"/>
                    <w:left w:val="none" w:sz="0" w:space="0" w:color="auto"/>
                    <w:bottom w:val="none" w:sz="0" w:space="0" w:color="auto"/>
                    <w:right w:val="none" w:sz="0" w:space="0" w:color="auto"/>
                  </w:divBdr>
                </w:div>
                <w:div w:id="1258707349">
                  <w:marLeft w:val="640"/>
                  <w:marRight w:val="0"/>
                  <w:marTop w:val="0"/>
                  <w:marBottom w:val="0"/>
                  <w:divBdr>
                    <w:top w:val="none" w:sz="0" w:space="0" w:color="auto"/>
                    <w:left w:val="none" w:sz="0" w:space="0" w:color="auto"/>
                    <w:bottom w:val="none" w:sz="0" w:space="0" w:color="auto"/>
                    <w:right w:val="none" w:sz="0" w:space="0" w:color="auto"/>
                  </w:divBdr>
                </w:div>
                <w:div w:id="1359425051">
                  <w:marLeft w:val="640"/>
                  <w:marRight w:val="0"/>
                  <w:marTop w:val="0"/>
                  <w:marBottom w:val="0"/>
                  <w:divBdr>
                    <w:top w:val="none" w:sz="0" w:space="0" w:color="auto"/>
                    <w:left w:val="none" w:sz="0" w:space="0" w:color="auto"/>
                    <w:bottom w:val="none" w:sz="0" w:space="0" w:color="auto"/>
                    <w:right w:val="none" w:sz="0" w:space="0" w:color="auto"/>
                  </w:divBdr>
                </w:div>
                <w:div w:id="1665008124">
                  <w:marLeft w:val="640"/>
                  <w:marRight w:val="0"/>
                  <w:marTop w:val="0"/>
                  <w:marBottom w:val="0"/>
                  <w:divBdr>
                    <w:top w:val="none" w:sz="0" w:space="0" w:color="auto"/>
                    <w:left w:val="none" w:sz="0" w:space="0" w:color="auto"/>
                    <w:bottom w:val="none" w:sz="0" w:space="0" w:color="auto"/>
                    <w:right w:val="none" w:sz="0" w:space="0" w:color="auto"/>
                  </w:divBdr>
                </w:div>
                <w:div w:id="937713528">
                  <w:marLeft w:val="640"/>
                  <w:marRight w:val="0"/>
                  <w:marTop w:val="0"/>
                  <w:marBottom w:val="0"/>
                  <w:divBdr>
                    <w:top w:val="none" w:sz="0" w:space="0" w:color="auto"/>
                    <w:left w:val="none" w:sz="0" w:space="0" w:color="auto"/>
                    <w:bottom w:val="none" w:sz="0" w:space="0" w:color="auto"/>
                    <w:right w:val="none" w:sz="0" w:space="0" w:color="auto"/>
                  </w:divBdr>
                </w:div>
                <w:div w:id="562910266">
                  <w:marLeft w:val="640"/>
                  <w:marRight w:val="0"/>
                  <w:marTop w:val="0"/>
                  <w:marBottom w:val="0"/>
                  <w:divBdr>
                    <w:top w:val="none" w:sz="0" w:space="0" w:color="auto"/>
                    <w:left w:val="none" w:sz="0" w:space="0" w:color="auto"/>
                    <w:bottom w:val="none" w:sz="0" w:space="0" w:color="auto"/>
                    <w:right w:val="none" w:sz="0" w:space="0" w:color="auto"/>
                  </w:divBdr>
                </w:div>
                <w:div w:id="1576280003">
                  <w:marLeft w:val="640"/>
                  <w:marRight w:val="0"/>
                  <w:marTop w:val="0"/>
                  <w:marBottom w:val="0"/>
                  <w:divBdr>
                    <w:top w:val="none" w:sz="0" w:space="0" w:color="auto"/>
                    <w:left w:val="none" w:sz="0" w:space="0" w:color="auto"/>
                    <w:bottom w:val="none" w:sz="0" w:space="0" w:color="auto"/>
                    <w:right w:val="none" w:sz="0" w:space="0" w:color="auto"/>
                  </w:divBdr>
                </w:div>
                <w:div w:id="416637674">
                  <w:marLeft w:val="640"/>
                  <w:marRight w:val="0"/>
                  <w:marTop w:val="0"/>
                  <w:marBottom w:val="0"/>
                  <w:divBdr>
                    <w:top w:val="none" w:sz="0" w:space="0" w:color="auto"/>
                    <w:left w:val="none" w:sz="0" w:space="0" w:color="auto"/>
                    <w:bottom w:val="none" w:sz="0" w:space="0" w:color="auto"/>
                    <w:right w:val="none" w:sz="0" w:space="0" w:color="auto"/>
                  </w:divBdr>
                </w:div>
                <w:div w:id="1192569149">
                  <w:marLeft w:val="640"/>
                  <w:marRight w:val="0"/>
                  <w:marTop w:val="0"/>
                  <w:marBottom w:val="0"/>
                  <w:divBdr>
                    <w:top w:val="none" w:sz="0" w:space="0" w:color="auto"/>
                    <w:left w:val="none" w:sz="0" w:space="0" w:color="auto"/>
                    <w:bottom w:val="none" w:sz="0" w:space="0" w:color="auto"/>
                    <w:right w:val="none" w:sz="0" w:space="0" w:color="auto"/>
                  </w:divBdr>
                </w:div>
                <w:div w:id="412699476">
                  <w:marLeft w:val="640"/>
                  <w:marRight w:val="0"/>
                  <w:marTop w:val="0"/>
                  <w:marBottom w:val="0"/>
                  <w:divBdr>
                    <w:top w:val="none" w:sz="0" w:space="0" w:color="auto"/>
                    <w:left w:val="none" w:sz="0" w:space="0" w:color="auto"/>
                    <w:bottom w:val="none" w:sz="0" w:space="0" w:color="auto"/>
                    <w:right w:val="none" w:sz="0" w:space="0" w:color="auto"/>
                  </w:divBdr>
                </w:div>
                <w:div w:id="1818185245">
                  <w:marLeft w:val="640"/>
                  <w:marRight w:val="0"/>
                  <w:marTop w:val="0"/>
                  <w:marBottom w:val="0"/>
                  <w:divBdr>
                    <w:top w:val="none" w:sz="0" w:space="0" w:color="auto"/>
                    <w:left w:val="none" w:sz="0" w:space="0" w:color="auto"/>
                    <w:bottom w:val="none" w:sz="0" w:space="0" w:color="auto"/>
                    <w:right w:val="none" w:sz="0" w:space="0" w:color="auto"/>
                  </w:divBdr>
                </w:div>
                <w:div w:id="1120343644">
                  <w:marLeft w:val="640"/>
                  <w:marRight w:val="0"/>
                  <w:marTop w:val="0"/>
                  <w:marBottom w:val="0"/>
                  <w:divBdr>
                    <w:top w:val="none" w:sz="0" w:space="0" w:color="auto"/>
                    <w:left w:val="none" w:sz="0" w:space="0" w:color="auto"/>
                    <w:bottom w:val="none" w:sz="0" w:space="0" w:color="auto"/>
                    <w:right w:val="none" w:sz="0" w:space="0" w:color="auto"/>
                  </w:divBdr>
                </w:div>
                <w:div w:id="1431587862">
                  <w:marLeft w:val="640"/>
                  <w:marRight w:val="0"/>
                  <w:marTop w:val="0"/>
                  <w:marBottom w:val="0"/>
                  <w:divBdr>
                    <w:top w:val="none" w:sz="0" w:space="0" w:color="auto"/>
                    <w:left w:val="none" w:sz="0" w:space="0" w:color="auto"/>
                    <w:bottom w:val="none" w:sz="0" w:space="0" w:color="auto"/>
                    <w:right w:val="none" w:sz="0" w:space="0" w:color="auto"/>
                  </w:divBdr>
                </w:div>
                <w:div w:id="372311984">
                  <w:marLeft w:val="640"/>
                  <w:marRight w:val="0"/>
                  <w:marTop w:val="0"/>
                  <w:marBottom w:val="0"/>
                  <w:divBdr>
                    <w:top w:val="none" w:sz="0" w:space="0" w:color="auto"/>
                    <w:left w:val="none" w:sz="0" w:space="0" w:color="auto"/>
                    <w:bottom w:val="none" w:sz="0" w:space="0" w:color="auto"/>
                    <w:right w:val="none" w:sz="0" w:space="0" w:color="auto"/>
                  </w:divBdr>
                </w:div>
                <w:div w:id="104616619">
                  <w:marLeft w:val="640"/>
                  <w:marRight w:val="0"/>
                  <w:marTop w:val="0"/>
                  <w:marBottom w:val="0"/>
                  <w:divBdr>
                    <w:top w:val="none" w:sz="0" w:space="0" w:color="auto"/>
                    <w:left w:val="none" w:sz="0" w:space="0" w:color="auto"/>
                    <w:bottom w:val="none" w:sz="0" w:space="0" w:color="auto"/>
                    <w:right w:val="none" w:sz="0" w:space="0" w:color="auto"/>
                  </w:divBdr>
                </w:div>
                <w:div w:id="307711159">
                  <w:marLeft w:val="640"/>
                  <w:marRight w:val="0"/>
                  <w:marTop w:val="0"/>
                  <w:marBottom w:val="0"/>
                  <w:divBdr>
                    <w:top w:val="none" w:sz="0" w:space="0" w:color="auto"/>
                    <w:left w:val="none" w:sz="0" w:space="0" w:color="auto"/>
                    <w:bottom w:val="none" w:sz="0" w:space="0" w:color="auto"/>
                    <w:right w:val="none" w:sz="0" w:space="0" w:color="auto"/>
                  </w:divBdr>
                </w:div>
                <w:div w:id="390352213">
                  <w:marLeft w:val="640"/>
                  <w:marRight w:val="0"/>
                  <w:marTop w:val="0"/>
                  <w:marBottom w:val="0"/>
                  <w:divBdr>
                    <w:top w:val="none" w:sz="0" w:space="0" w:color="auto"/>
                    <w:left w:val="none" w:sz="0" w:space="0" w:color="auto"/>
                    <w:bottom w:val="none" w:sz="0" w:space="0" w:color="auto"/>
                    <w:right w:val="none" w:sz="0" w:space="0" w:color="auto"/>
                  </w:divBdr>
                </w:div>
                <w:div w:id="1359351057">
                  <w:marLeft w:val="640"/>
                  <w:marRight w:val="0"/>
                  <w:marTop w:val="0"/>
                  <w:marBottom w:val="0"/>
                  <w:divBdr>
                    <w:top w:val="none" w:sz="0" w:space="0" w:color="auto"/>
                    <w:left w:val="none" w:sz="0" w:space="0" w:color="auto"/>
                    <w:bottom w:val="none" w:sz="0" w:space="0" w:color="auto"/>
                    <w:right w:val="none" w:sz="0" w:space="0" w:color="auto"/>
                  </w:divBdr>
                </w:div>
                <w:div w:id="1647588693">
                  <w:marLeft w:val="640"/>
                  <w:marRight w:val="0"/>
                  <w:marTop w:val="0"/>
                  <w:marBottom w:val="0"/>
                  <w:divBdr>
                    <w:top w:val="none" w:sz="0" w:space="0" w:color="auto"/>
                    <w:left w:val="none" w:sz="0" w:space="0" w:color="auto"/>
                    <w:bottom w:val="none" w:sz="0" w:space="0" w:color="auto"/>
                    <w:right w:val="none" w:sz="0" w:space="0" w:color="auto"/>
                  </w:divBdr>
                </w:div>
                <w:div w:id="326325272">
                  <w:marLeft w:val="640"/>
                  <w:marRight w:val="0"/>
                  <w:marTop w:val="0"/>
                  <w:marBottom w:val="0"/>
                  <w:divBdr>
                    <w:top w:val="none" w:sz="0" w:space="0" w:color="auto"/>
                    <w:left w:val="none" w:sz="0" w:space="0" w:color="auto"/>
                    <w:bottom w:val="none" w:sz="0" w:space="0" w:color="auto"/>
                    <w:right w:val="none" w:sz="0" w:space="0" w:color="auto"/>
                  </w:divBdr>
                </w:div>
                <w:div w:id="892232826">
                  <w:marLeft w:val="640"/>
                  <w:marRight w:val="0"/>
                  <w:marTop w:val="0"/>
                  <w:marBottom w:val="0"/>
                  <w:divBdr>
                    <w:top w:val="none" w:sz="0" w:space="0" w:color="auto"/>
                    <w:left w:val="none" w:sz="0" w:space="0" w:color="auto"/>
                    <w:bottom w:val="none" w:sz="0" w:space="0" w:color="auto"/>
                    <w:right w:val="none" w:sz="0" w:space="0" w:color="auto"/>
                  </w:divBdr>
                </w:div>
                <w:div w:id="826558519">
                  <w:marLeft w:val="640"/>
                  <w:marRight w:val="0"/>
                  <w:marTop w:val="0"/>
                  <w:marBottom w:val="0"/>
                  <w:divBdr>
                    <w:top w:val="none" w:sz="0" w:space="0" w:color="auto"/>
                    <w:left w:val="none" w:sz="0" w:space="0" w:color="auto"/>
                    <w:bottom w:val="none" w:sz="0" w:space="0" w:color="auto"/>
                    <w:right w:val="none" w:sz="0" w:space="0" w:color="auto"/>
                  </w:divBdr>
                </w:div>
                <w:div w:id="312147999">
                  <w:marLeft w:val="640"/>
                  <w:marRight w:val="0"/>
                  <w:marTop w:val="0"/>
                  <w:marBottom w:val="0"/>
                  <w:divBdr>
                    <w:top w:val="none" w:sz="0" w:space="0" w:color="auto"/>
                    <w:left w:val="none" w:sz="0" w:space="0" w:color="auto"/>
                    <w:bottom w:val="none" w:sz="0" w:space="0" w:color="auto"/>
                    <w:right w:val="none" w:sz="0" w:space="0" w:color="auto"/>
                  </w:divBdr>
                </w:div>
                <w:div w:id="1005589729">
                  <w:marLeft w:val="640"/>
                  <w:marRight w:val="0"/>
                  <w:marTop w:val="0"/>
                  <w:marBottom w:val="0"/>
                  <w:divBdr>
                    <w:top w:val="none" w:sz="0" w:space="0" w:color="auto"/>
                    <w:left w:val="none" w:sz="0" w:space="0" w:color="auto"/>
                    <w:bottom w:val="none" w:sz="0" w:space="0" w:color="auto"/>
                    <w:right w:val="none" w:sz="0" w:space="0" w:color="auto"/>
                  </w:divBdr>
                </w:div>
                <w:div w:id="121074923">
                  <w:marLeft w:val="640"/>
                  <w:marRight w:val="0"/>
                  <w:marTop w:val="0"/>
                  <w:marBottom w:val="0"/>
                  <w:divBdr>
                    <w:top w:val="none" w:sz="0" w:space="0" w:color="auto"/>
                    <w:left w:val="none" w:sz="0" w:space="0" w:color="auto"/>
                    <w:bottom w:val="none" w:sz="0" w:space="0" w:color="auto"/>
                    <w:right w:val="none" w:sz="0" w:space="0" w:color="auto"/>
                  </w:divBdr>
                </w:div>
                <w:div w:id="416173374">
                  <w:marLeft w:val="640"/>
                  <w:marRight w:val="0"/>
                  <w:marTop w:val="0"/>
                  <w:marBottom w:val="0"/>
                  <w:divBdr>
                    <w:top w:val="none" w:sz="0" w:space="0" w:color="auto"/>
                    <w:left w:val="none" w:sz="0" w:space="0" w:color="auto"/>
                    <w:bottom w:val="none" w:sz="0" w:space="0" w:color="auto"/>
                    <w:right w:val="none" w:sz="0" w:space="0" w:color="auto"/>
                  </w:divBdr>
                </w:div>
                <w:div w:id="1857962812">
                  <w:marLeft w:val="640"/>
                  <w:marRight w:val="0"/>
                  <w:marTop w:val="0"/>
                  <w:marBottom w:val="0"/>
                  <w:divBdr>
                    <w:top w:val="none" w:sz="0" w:space="0" w:color="auto"/>
                    <w:left w:val="none" w:sz="0" w:space="0" w:color="auto"/>
                    <w:bottom w:val="none" w:sz="0" w:space="0" w:color="auto"/>
                    <w:right w:val="none" w:sz="0" w:space="0" w:color="auto"/>
                  </w:divBdr>
                </w:div>
                <w:div w:id="64649473">
                  <w:marLeft w:val="640"/>
                  <w:marRight w:val="0"/>
                  <w:marTop w:val="0"/>
                  <w:marBottom w:val="0"/>
                  <w:divBdr>
                    <w:top w:val="none" w:sz="0" w:space="0" w:color="auto"/>
                    <w:left w:val="none" w:sz="0" w:space="0" w:color="auto"/>
                    <w:bottom w:val="none" w:sz="0" w:space="0" w:color="auto"/>
                    <w:right w:val="none" w:sz="0" w:space="0" w:color="auto"/>
                  </w:divBdr>
                </w:div>
                <w:div w:id="1261646723">
                  <w:marLeft w:val="640"/>
                  <w:marRight w:val="0"/>
                  <w:marTop w:val="0"/>
                  <w:marBottom w:val="0"/>
                  <w:divBdr>
                    <w:top w:val="none" w:sz="0" w:space="0" w:color="auto"/>
                    <w:left w:val="none" w:sz="0" w:space="0" w:color="auto"/>
                    <w:bottom w:val="none" w:sz="0" w:space="0" w:color="auto"/>
                    <w:right w:val="none" w:sz="0" w:space="0" w:color="auto"/>
                  </w:divBdr>
                </w:div>
                <w:div w:id="1109394900">
                  <w:marLeft w:val="640"/>
                  <w:marRight w:val="0"/>
                  <w:marTop w:val="0"/>
                  <w:marBottom w:val="0"/>
                  <w:divBdr>
                    <w:top w:val="none" w:sz="0" w:space="0" w:color="auto"/>
                    <w:left w:val="none" w:sz="0" w:space="0" w:color="auto"/>
                    <w:bottom w:val="none" w:sz="0" w:space="0" w:color="auto"/>
                    <w:right w:val="none" w:sz="0" w:space="0" w:color="auto"/>
                  </w:divBdr>
                </w:div>
                <w:div w:id="503086060">
                  <w:marLeft w:val="640"/>
                  <w:marRight w:val="0"/>
                  <w:marTop w:val="0"/>
                  <w:marBottom w:val="0"/>
                  <w:divBdr>
                    <w:top w:val="none" w:sz="0" w:space="0" w:color="auto"/>
                    <w:left w:val="none" w:sz="0" w:space="0" w:color="auto"/>
                    <w:bottom w:val="none" w:sz="0" w:space="0" w:color="auto"/>
                    <w:right w:val="none" w:sz="0" w:space="0" w:color="auto"/>
                  </w:divBdr>
                </w:div>
                <w:div w:id="1189097944">
                  <w:marLeft w:val="640"/>
                  <w:marRight w:val="0"/>
                  <w:marTop w:val="0"/>
                  <w:marBottom w:val="0"/>
                  <w:divBdr>
                    <w:top w:val="none" w:sz="0" w:space="0" w:color="auto"/>
                    <w:left w:val="none" w:sz="0" w:space="0" w:color="auto"/>
                    <w:bottom w:val="none" w:sz="0" w:space="0" w:color="auto"/>
                    <w:right w:val="none" w:sz="0" w:space="0" w:color="auto"/>
                  </w:divBdr>
                </w:div>
                <w:div w:id="1014190535">
                  <w:marLeft w:val="640"/>
                  <w:marRight w:val="0"/>
                  <w:marTop w:val="0"/>
                  <w:marBottom w:val="0"/>
                  <w:divBdr>
                    <w:top w:val="none" w:sz="0" w:space="0" w:color="auto"/>
                    <w:left w:val="none" w:sz="0" w:space="0" w:color="auto"/>
                    <w:bottom w:val="none" w:sz="0" w:space="0" w:color="auto"/>
                    <w:right w:val="none" w:sz="0" w:space="0" w:color="auto"/>
                  </w:divBdr>
                </w:div>
              </w:divsChild>
            </w:div>
            <w:div w:id="1294171041">
              <w:marLeft w:val="0"/>
              <w:marRight w:val="0"/>
              <w:marTop w:val="0"/>
              <w:marBottom w:val="0"/>
              <w:divBdr>
                <w:top w:val="none" w:sz="0" w:space="0" w:color="auto"/>
                <w:left w:val="none" w:sz="0" w:space="0" w:color="auto"/>
                <w:bottom w:val="none" w:sz="0" w:space="0" w:color="auto"/>
                <w:right w:val="none" w:sz="0" w:space="0" w:color="auto"/>
              </w:divBdr>
              <w:divsChild>
                <w:div w:id="444273955">
                  <w:marLeft w:val="640"/>
                  <w:marRight w:val="0"/>
                  <w:marTop w:val="0"/>
                  <w:marBottom w:val="0"/>
                  <w:divBdr>
                    <w:top w:val="none" w:sz="0" w:space="0" w:color="auto"/>
                    <w:left w:val="none" w:sz="0" w:space="0" w:color="auto"/>
                    <w:bottom w:val="none" w:sz="0" w:space="0" w:color="auto"/>
                    <w:right w:val="none" w:sz="0" w:space="0" w:color="auto"/>
                  </w:divBdr>
                </w:div>
                <w:div w:id="1949311198">
                  <w:marLeft w:val="640"/>
                  <w:marRight w:val="0"/>
                  <w:marTop w:val="0"/>
                  <w:marBottom w:val="0"/>
                  <w:divBdr>
                    <w:top w:val="none" w:sz="0" w:space="0" w:color="auto"/>
                    <w:left w:val="none" w:sz="0" w:space="0" w:color="auto"/>
                    <w:bottom w:val="none" w:sz="0" w:space="0" w:color="auto"/>
                    <w:right w:val="none" w:sz="0" w:space="0" w:color="auto"/>
                  </w:divBdr>
                </w:div>
                <w:div w:id="83378131">
                  <w:marLeft w:val="640"/>
                  <w:marRight w:val="0"/>
                  <w:marTop w:val="0"/>
                  <w:marBottom w:val="0"/>
                  <w:divBdr>
                    <w:top w:val="none" w:sz="0" w:space="0" w:color="auto"/>
                    <w:left w:val="none" w:sz="0" w:space="0" w:color="auto"/>
                    <w:bottom w:val="none" w:sz="0" w:space="0" w:color="auto"/>
                    <w:right w:val="none" w:sz="0" w:space="0" w:color="auto"/>
                  </w:divBdr>
                </w:div>
                <w:div w:id="285048251">
                  <w:marLeft w:val="640"/>
                  <w:marRight w:val="0"/>
                  <w:marTop w:val="0"/>
                  <w:marBottom w:val="0"/>
                  <w:divBdr>
                    <w:top w:val="none" w:sz="0" w:space="0" w:color="auto"/>
                    <w:left w:val="none" w:sz="0" w:space="0" w:color="auto"/>
                    <w:bottom w:val="none" w:sz="0" w:space="0" w:color="auto"/>
                    <w:right w:val="none" w:sz="0" w:space="0" w:color="auto"/>
                  </w:divBdr>
                </w:div>
                <w:div w:id="514075512">
                  <w:marLeft w:val="640"/>
                  <w:marRight w:val="0"/>
                  <w:marTop w:val="0"/>
                  <w:marBottom w:val="0"/>
                  <w:divBdr>
                    <w:top w:val="none" w:sz="0" w:space="0" w:color="auto"/>
                    <w:left w:val="none" w:sz="0" w:space="0" w:color="auto"/>
                    <w:bottom w:val="none" w:sz="0" w:space="0" w:color="auto"/>
                    <w:right w:val="none" w:sz="0" w:space="0" w:color="auto"/>
                  </w:divBdr>
                </w:div>
                <w:div w:id="753476283">
                  <w:marLeft w:val="640"/>
                  <w:marRight w:val="0"/>
                  <w:marTop w:val="0"/>
                  <w:marBottom w:val="0"/>
                  <w:divBdr>
                    <w:top w:val="none" w:sz="0" w:space="0" w:color="auto"/>
                    <w:left w:val="none" w:sz="0" w:space="0" w:color="auto"/>
                    <w:bottom w:val="none" w:sz="0" w:space="0" w:color="auto"/>
                    <w:right w:val="none" w:sz="0" w:space="0" w:color="auto"/>
                  </w:divBdr>
                </w:div>
                <w:div w:id="1952011623">
                  <w:marLeft w:val="640"/>
                  <w:marRight w:val="0"/>
                  <w:marTop w:val="0"/>
                  <w:marBottom w:val="0"/>
                  <w:divBdr>
                    <w:top w:val="none" w:sz="0" w:space="0" w:color="auto"/>
                    <w:left w:val="none" w:sz="0" w:space="0" w:color="auto"/>
                    <w:bottom w:val="none" w:sz="0" w:space="0" w:color="auto"/>
                    <w:right w:val="none" w:sz="0" w:space="0" w:color="auto"/>
                  </w:divBdr>
                </w:div>
                <w:div w:id="2011247335">
                  <w:marLeft w:val="640"/>
                  <w:marRight w:val="0"/>
                  <w:marTop w:val="0"/>
                  <w:marBottom w:val="0"/>
                  <w:divBdr>
                    <w:top w:val="none" w:sz="0" w:space="0" w:color="auto"/>
                    <w:left w:val="none" w:sz="0" w:space="0" w:color="auto"/>
                    <w:bottom w:val="none" w:sz="0" w:space="0" w:color="auto"/>
                    <w:right w:val="none" w:sz="0" w:space="0" w:color="auto"/>
                  </w:divBdr>
                </w:div>
                <w:div w:id="1792935470">
                  <w:marLeft w:val="640"/>
                  <w:marRight w:val="0"/>
                  <w:marTop w:val="0"/>
                  <w:marBottom w:val="0"/>
                  <w:divBdr>
                    <w:top w:val="none" w:sz="0" w:space="0" w:color="auto"/>
                    <w:left w:val="none" w:sz="0" w:space="0" w:color="auto"/>
                    <w:bottom w:val="none" w:sz="0" w:space="0" w:color="auto"/>
                    <w:right w:val="none" w:sz="0" w:space="0" w:color="auto"/>
                  </w:divBdr>
                </w:div>
                <w:div w:id="451824457">
                  <w:marLeft w:val="640"/>
                  <w:marRight w:val="0"/>
                  <w:marTop w:val="0"/>
                  <w:marBottom w:val="0"/>
                  <w:divBdr>
                    <w:top w:val="none" w:sz="0" w:space="0" w:color="auto"/>
                    <w:left w:val="none" w:sz="0" w:space="0" w:color="auto"/>
                    <w:bottom w:val="none" w:sz="0" w:space="0" w:color="auto"/>
                    <w:right w:val="none" w:sz="0" w:space="0" w:color="auto"/>
                  </w:divBdr>
                </w:div>
                <w:div w:id="1088037016">
                  <w:marLeft w:val="640"/>
                  <w:marRight w:val="0"/>
                  <w:marTop w:val="0"/>
                  <w:marBottom w:val="0"/>
                  <w:divBdr>
                    <w:top w:val="none" w:sz="0" w:space="0" w:color="auto"/>
                    <w:left w:val="none" w:sz="0" w:space="0" w:color="auto"/>
                    <w:bottom w:val="none" w:sz="0" w:space="0" w:color="auto"/>
                    <w:right w:val="none" w:sz="0" w:space="0" w:color="auto"/>
                  </w:divBdr>
                </w:div>
                <w:div w:id="1834025311">
                  <w:marLeft w:val="640"/>
                  <w:marRight w:val="0"/>
                  <w:marTop w:val="0"/>
                  <w:marBottom w:val="0"/>
                  <w:divBdr>
                    <w:top w:val="none" w:sz="0" w:space="0" w:color="auto"/>
                    <w:left w:val="none" w:sz="0" w:space="0" w:color="auto"/>
                    <w:bottom w:val="none" w:sz="0" w:space="0" w:color="auto"/>
                    <w:right w:val="none" w:sz="0" w:space="0" w:color="auto"/>
                  </w:divBdr>
                </w:div>
                <w:div w:id="538779993">
                  <w:marLeft w:val="640"/>
                  <w:marRight w:val="0"/>
                  <w:marTop w:val="0"/>
                  <w:marBottom w:val="0"/>
                  <w:divBdr>
                    <w:top w:val="none" w:sz="0" w:space="0" w:color="auto"/>
                    <w:left w:val="none" w:sz="0" w:space="0" w:color="auto"/>
                    <w:bottom w:val="none" w:sz="0" w:space="0" w:color="auto"/>
                    <w:right w:val="none" w:sz="0" w:space="0" w:color="auto"/>
                  </w:divBdr>
                </w:div>
                <w:div w:id="1581062179">
                  <w:marLeft w:val="640"/>
                  <w:marRight w:val="0"/>
                  <w:marTop w:val="0"/>
                  <w:marBottom w:val="0"/>
                  <w:divBdr>
                    <w:top w:val="none" w:sz="0" w:space="0" w:color="auto"/>
                    <w:left w:val="none" w:sz="0" w:space="0" w:color="auto"/>
                    <w:bottom w:val="none" w:sz="0" w:space="0" w:color="auto"/>
                    <w:right w:val="none" w:sz="0" w:space="0" w:color="auto"/>
                  </w:divBdr>
                </w:div>
                <w:div w:id="248389263">
                  <w:marLeft w:val="640"/>
                  <w:marRight w:val="0"/>
                  <w:marTop w:val="0"/>
                  <w:marBottom w:val="0"/>
                  <w:divBdr>
                    <w:top w:val="none" w:sz="0" w:space="0" w:color="auto"/>
                    <w:left w:val="none" w:sz="0" w:space="0" w:color="auto"/>
                    <w:bottom w:val="none" w:sz="0" w:space="0" w:color="auto"/>
                    <w:right w:val="none" w:sz="0" w:space="0" w:color="auto"/>
                  </w:divBdr>
                </w:div>
                <w:div w:id="1947272844">
                  <w:marLeft w:val="640"/>
                  <w:marRight w:val="0"/>
                  <w:marTop w:val="0"/>
                  <w:marBottom w:val="0"/>
                  <w:divBdr>
                    <w:top w:val="none" w:sz="0" w:space="0" w:color="auto"/>
                    <w:left w:val="none" w:sz="0" w:space="0" w:color="auto"/>
                    <w:bottom w:val="none" w:sz="0" w:space="0" w:color="auto"/>
                    <w:right w:val="none" w:sz="0" w:space="0" w:color="auto"/>
                  </w:divBdr>
                </w:div>
                <w:div w:id="1109088668">
                  <w:marLeft w:val="640"/>
                  <w:marRight w:val="0"/>
                  <w:marTop w:val="0"/>
                  <w:marBottom w:val="0"/>
                  <w:divBdr>
                    <w:top w:val="none" w:sz="0" w:space="0" w:color="auto"/>
                    <w:left w:val="none" w:sz="0" w:space="0" w:color="auto"/>
                    <w:bottom w:val="none" w:sz="0" w:space="0" w:color="auto"/>
                    <w:right w:val="none" w:sz="0" w:space="0" w:color="auto"/>
                  </w:divBdr>
                </w:div>
                <w:div w:id="1173759164">
                  <w:marLeft w:val="640"/>
                  <w:marRight w:val="0"/>
                  <w:marTop w:val="0"/>
                  <w:marBottom w:val="0"/>
                  <w:divBdr>
                    <w:top w:val="none" w:sz="0" w:space="0" w:color="auto"/>
                    <w:left w:val="none" w:sz="0" w:space="0" w:color="auto"/>
                    <w:bottom w:val="none" w:sz="0" w:space="0" w:color="auto"/>
                    <w:right w:val="none" w:sz="0" w:space="0" w:color="auto"/>
                  </w:divBdr>
                </w:div>
                <w:div w:id="1211382913">
                  <w:marLeft w:val="640"/>
                  <w:marRight w:val="0"/>
                  <w:marTop w:val="0"/>
                  <w:marBottom w:val="0"/>
                  <w:divBdr>
                    <w:top w:val="none" w:sz="0" w:space="0" w:color="auto"/>
                    <w:left w:val="none" w:sz="0" w:space="0" w:color="auto"/>
                    <w:bottom w:val="none" w:sz="0" w:space="0" w:color="auto"/>
                    <w:right w:val="none" w:sz="0" w:space="0" w:color="auto"/>
                  </w:divBdr>
                </w:div>
                <w:div w:id="1243880202">
                  <w:marLeft w:val="640"/>
                  <w:marRight w:val="0"/>
                  <w:marTop w:val="0"/>
                  <w:marBottom w:val="0"/>
                  <w:divBdr>
                    <w:top w:val="none" w:sz="0" w:space="0" w:color="auto"/>
                    <w:left w:val="none" w:sz="0" w:space="0" w:color="auto"/>
                    <w:bottom w:val="none" w:sz="0" w:space="0" w:color="auto"/>
                    <w:right w:val="none" w:sz="0" w:space="0" w:color="auto"/>
                  </w:divBdr>
                </w:div>
                <w:div w:id="1436755757">
                  <w:marLeft w:val="640"/>
                  <w:marRight w:val="0"/>
                  <w:marTop w:val="0"/>
                  <w:marBottom w:val="0"/>
                  <w:divBdr>
                    <w:top w:val="none" w:sz="0" w:space="0" w:color="auto"/>
                    <w:left w:val="none" w:sz="0" w:space="0" w:color="auto"/>
                    <w:bottom w:val="none" w:sz="0" w:space="0" w:color="auto"/>
                    <w:right w:val="none" w:sz="0" w:space="0" w:color="auto"/>
                  </w:divBdr>
                </w:div>
                <w:div w:id="86071">
                  <w:marLeft w:val="640"/>
                  <w:marRight w:val="0"/>
                  <w:marTop w:val="0"/>
                  <w:marBottom w:val="0"/>
                  <w:divBdr>
                    <w:top w:val="none" w:sz="0" w:space="0" w:color="auto"/>
                    <w:left w:val="none" w:sz="0" w:space="0" w:color="auto"/>
                    <w:bottom w:val="none" w:sz="0" w:space="0" w:color="auto"/>
                    <w:right w:val="none" w:sz="0" w:space="0" w:color="auto"/>
                  </w:divBdr>
                </w:div>
                <w:div w:id="1563710539">
                  <w:marLeft w:val="640"/>
                  <w:marRight w:val="0"/>
                  <w:marTop w:val="0"/>
                  <w:marBottom w:val="0"/>
                  <w:divBdr>
                    <w:top w:val="none" w:sz="0" w:space="0" w:color="auto"/>
                    <w:left w:val="none" w:sz="0" w:space="0" w:color="auto"/>
                    <w:bottom w:val="none" w:sz="0" w:space="0" w:color="auto"/>
                    <w:right w:val="none" w:sz="0" w:space="0" w:color="auto"/>
                  </w:divBdr>
                </w:div>
                <w:div w:id="1580863782">
                  <w:marLeft w:val="640"/>
                  <w:marRight w:val="0"/>
                  <w:marTop w:val="0"/>
                  <w:marBottom w:val="0"/>
                  <w:divBdr>
                    <w:top w:val="none" w:sz="0" w:space="0" w:color="auto"/>
                    <w:left w:val="none" w:sz="0" w:space="0" w:color="auto"/>
                    <w:bottom w:val="none" w:sz="0" w:space="0" w:color="auto"/>
                    <w:right w:val="none" w:sz="0" w:space="0" w:color="auto"/>
                  </w:divBdr>
                </w:div>
                <w:div w:id="1690596321">
                  <w:marLeft w:val="640"/>
                  <w:marRight w:val="0"/>
                  <w:marTop w:val="0"/>
                  <w:marBottom w:val="0"/>
                  <w:divBdr>
                    <w:top w:val="none" w:sz="0" w:space="0" w:color="auto"/>
                    <w:left w:val="none" w:sz="0" w:space="0" w:color="auto"/>
                    <w:bottom w:val="none" w:sz="0" w:space="0" w:color="auto"/>
                    <w:right w:val="none" w:sz="0" w:space="0" w:color="auto"/>
                  </w:divBdr>
                </w:div>
                <w:div w:id="557329414">
                  <w:marLeft w:val="640"/>
                  <w:marRight w:val="0"/>
                  <w:marTop w:val="0"/>
                  <w:marBottom w:val="0"/>
                  <w:divBdr>
                    <w:top w:val="none" w:sz="0" w:space="0" w:color="auto"/>
                    <w:left w:val="none" w:sz="0" w:space="0" w:color="auto"/>
                    <w:bottom w:val="none" w:sz="0" w:space="0" w:color="auto"/>
                    <w:right w:val="none" w:sz="0" w:space="0" w:color="auto"/>
                  </w:divBdr>
                </w:div>
                <w:div w:id="2102212161">
                  <w:marLeft w:val="640"/>
                  <w:marRight w:val="0"/>
                  <w:marTop w:val="0"/>
                  <w:marBottom w:val="0"/>
                  <w:divBdr>
                    <w:top w:val="none" w:sz="0" w:space="0" w:color="auto"/>
                    <w:left w:val="none" w:sz="0" w:space="0" w:color="auto"/>
                    <w:bottom w:val="none" w:sz="0" w:space="0" w:color="auto"/>
                    <w:right w:val="none" w:sz="0" w:space="0" w:color="auto"/>
                  </w:divBdr>
                </w:div>
                <w:div w:id="1900701780">
                  <w:marLeft w:val="640"/>
                  <w:marRight w:val="0"/>
                  <w:marTop w:val="0"/>
                  <w:marBottom w:val="0"/>
                  <w:divBdr>
                    <w:top w:val="none" w:sz="0" w:space="0" w:color="auto"/>
                    <w:left w:val="none" w:sz="0" w:space="0" w:color="auto"/>
                    <w:bottom w:val="none" w:sz="0" w:space="0" w:color="auto"/>
                    <w:right w:val="none" w:sz="0" w:space="0" w:color="auto"/>
                  </w:divBdr>
                </w:div>
                <w:div w:id="194510881">
                  <w:marLeft w:val="640"/>
                  <w:marRight w:val="0"/>
                  <w:marTop w:val="0"/>
                  <w:marBottom w:val="0"/>
                  <w:divBdr>
                    <w:top w:val="none" w:sz="0" w:space="0" w:color="auto"/>
                    <w:left w:val="none" w:sz="0" w:space="0" w:color="auto"/>
                    <w:bottom w:val="none" w:sz="0" w:space="0" w:color="auto"/>
                    <w:right w:val="none" w:sz="0" w:space="0" w:color="auto"/>
                  </w:divBdr>
                </w:div>
                <w:div w:id="1887451438">
                  <w:marLeft w:val="640"/>
                  <w:marRight w:val="0"/>
                  <w:marTop w:val="0"/>
                  <w:marBottom w:val="0"/>
                  <w:divBdr>
                    <w:top w:val="none" w:sz="0" w:space="0" w:color="auto"/>
                    <w:left w:val="none" w:sz="0" w:space="0" w:color="auto"/>
                    <w:bottom w:val="none" w:sz="0" w:space="0" w:color="auto"/>
                    <w:right w:val="none" w:sz="0" w:space="0" w:color="auto"/>
                  </w:divBdr>
                </w:div>
                <w:div w:id="963653530">
                  <w:marLeft w:val="640"/>
                  <w:marRight w:val="0"/>
                  <w:marTop w:val="0"/>
                  <w:marBottom w:val="0"/>
                  <w:divBdr>
                    <w:top w:val="none" w:sz="0" w:space="0" w:color="auto"/>
                    <w:left w:val="none" w:sz="0" w:space="0" w:color="auto"/>
                    <w:bottom w:val="none" w:sz="0" w:space="0" w:color="auto"/>
                    <w:right w:val="none" w:sz="0" w:space="0" w:color="auto"/>
                  </w:divBdr>
                </w:div>
                <w:div w:id="829099276">
                  <w:marLeft w:val="640"/>
                  <w:marRight w:val="0"/>
                  <w:marTop w:val="0"/>
                  <w:marBottom w:val="0"/>
                  <w:divBdr>
                    <w:top w:val="none" w:sz="0" w:space="0" w:color="auto"/>
                    <w:left w:val="none" w:sz="0" w:space="0" w:color="auto"/>
                    <w:bottom w:val="none" w:sz="0" w:space="0" w:color="auto"/>
                    <w:right w:val="none" w:sz="0" w:space="0" w:color="auto"/>
                  </w:divBdr>
                </w:div>
                <w:div w:id="42869494">
                  <w:marLeft w:val="640"/>
                  <w:marRight w:val="0"/>
                  <w:marTop w:val="0"/>
                  <w:marBottom w:val="0"/>
                  <w:divBdr>
                    <w:top w:val="none" w:sz="0" w:space="0" w:color="auto"/>
                    <w:left w:val="none" w:sz="0" w:space="0" w:color="auto"/>
                    <w:bottom w:val="none" w:sz="0" w:space="0" w:color="auto"/>
                    <w:right w:val="none" w:sz="0" w:space="0" w:color="auto"/>
                  </w:divBdr>
                </w:div>
                <w:div w:id="1132093859">
                  <w:marLeft w:val="640"/>
                  <w:marRight w:val="0"/>
                  <w:marTop w:val="0"/>
                  <w:marBottom w:val="0"/>
                  <w:divBdr>
                    <w:top w:val="none" w:sz="0" w:space="0" w:color="auto"/>
                    <w:left w:val="none" w:sz="0" w:space="0" w:color="auto"/>
                    <w:bottom w:val="none" w:sz="0" w:space="0" w:color="auto"/>
                    <w:right w:val="none" w:sz="0" w:space="0" w:color="auto"/>
                  </w:divBdr>
                </w:div>
                <w:div w:id="1238130776">
                  <w:marLeft w:val="640"/>
                  <w:marRight w:val="0"/>
                  <w:marTop w:val="0"/>
                  <w:marBottom w:val="0"/>
                  <w:divBdr>
                    <w:top w:val="none" w:sz="0" w:space="0" w:color="auto"/>
                    <w:left w:val="none" w:sz="0" w:space="0" w:color="auto"/>
                    <w:bottom w:val="none" w:sz="0" w:space="0" w:color="auto"/>
                    <w:right w:val="none" w:sz="0" w:space="0" w:color="auto"/>
                  </w:divBdr>
                </w:div>
                <w:div w:id="1047022554">
                  <w:marLeft w:val="640"/>
                  <w:marRight w:val="0"/>
                  <w:marTop w:val="0"/>
                  <w:marBottom w:val="0"/>
                  <w:divBdr>
                    <w:top w:val="none" w:sz="0" w:space="0" w:color="auto"/>
                    <w:left w:val="none" w:sz="0" w:space="0" w:color="auto"/>
                    <w:bottom w:val="none" w:sz="0" w:space="0" w:color="auto"/>
                    <w:right w:val="none" w:sz="0" w:space="0" w:color="auto"/>
                  </w:divBdr>
                </w:div>
                <w:div w:id="363092717">
                  <w:marLeft w:val="640"/>
                  <w:marRight w:val="0"/>
                  <w:marTop w:val="0"/>
                  <w:marBottom w:val="0"/>
                  <w:divBdr>
                    <w:top w:val="none" w:sz="0" w:space="0" w:color="auto"/>
                    <w:left w:val="none" w:sz="0" w:space="0" w:color="auto"/>
                    <w:bottom w:val="none" w:sz="0" w:space="0" w:color="auto"/>
                    <w:right w:val="none" w:sz="0" w:space="0" w:color="auto"/>
                  </w:divBdr>
                </w:div>
                <w:div w:id="1185903301">
                  <w:marLeft w:val="640"/>
                  <w:marRight w:val="0"/>
                  <w:marTop w:val="0"/>
                  <w:marBottom w:val="0"/>
                  <w:divBdr>
                    <w:top w:val="none" w:sz="0" w:space="0" w:color="auto"/>
                    <w:left w:val="none" w:sz="0" w:space="0" w:color="auto"/>
                    <w:bottom w:val="none" w:sz="0" w:space="0" w:color="auto"/>
                    <w:right w:val="none" w:sz="0" w:space="0" w:color="auto"/>
                  </w:divBdr>
                </w:div>
                <w:div w:id="669258634">
                  <w:marLeft w:val="640"/>
                  <w:marRight w:val="0"/>
                  <w:marTop w:val="0"/>
                  <w:marBottom w:val="0"/>
                  <w:divBdr>
                    <w:top w:val="none" w:sz="0" w:space="0" w:color="auto"/>
                    <w:left w:val="none" w:sz="0" w:space="0" w:color="auto"/>
                    <w:bottom w:val="none" w:sz="0" w:space="0" w:color="auto"/>
                    <w:right w:val="none" w:sz="0" w:space="0" w:color="auto"/>
                  </w:divBdr>
                </w:div>
                <w:div w:id="531767722">
                  <w:marLeft w:val="640"/>
                  <w:marRight w:val="0"/>
                  <w:marTop w:val="0"/>
                  <w:marBottom w:val="0"/>
                  <w:divBdr>
                    <w:top w:val="none" w:sz="0" w:space="0" w:color="auto"/>
                    <w:left w:val="none" w:sz="0" w:space="0" w:color="auto"/>
                    <w:bottom w:val="none" w:sz="0" w:space="0" w:color="auto"/>
                    <w:right w:val="none" w:sz="0" w:space="0" w:color="auto"/>
                  </w:divBdr>
                </w:div>
                <w:div w:id="61684908">
                  <w:marLeft w:val="640"/>
                  <w:marRight w:val="0"/>
                  <w:marTop w:val="0"/>
                  <w:marBottom w:val="0"/>
                  <w:divBdr>
                    <w:top w:val="none" w:sz="0" w:space="0" w:color="auto"/>
                    <w:left w:val="none" w:sz="0" w:space="0" w:color="auto"/>
                    <w:bottom w:val="none" w:sz="0" w:space="0" w:color="auto"/>
                    <w:right w:val="none" w:sz="0" w:space="0" w:color="auto"/>
                  </w:divBdr>
                </w:div>
                <w:div w:id="956568107">
                  <w:marLeft w:val="640"/>
                  <w:marRight w:val="0"/>
                  <w:marTop w:val="0"/>
                  <w:marBottom w:val="0"/>
                  <w:divBdr>
                    <w:top w:val="none" w:sz="0" w:space="0" w:color="auto"/>
                    <w:left w:val="none" w:sz="0" w:space="0" w:color="auto"/>
                    <w:bottom w:val="none" w:sz="0" w:space="0" w:color="auto"/>
                    <w:right w:val="none" w:sz="0" w:space="0" w:color="auto"/>
                  </w:divBdr>
                </w:div>
                <w:div w:id="2018192992">
                  <w:marLeft w:val="640"/>
                  <w:marRight w:val="0"/>
                  <w:marTop w:val="0"/>
                  <w:marBottom w:val="0"/>
                  <w:divBdr>
                    <w:top w:val="none" w:sz="0" w:space="0" w:color="auto"/>
                    <w:left w:val="none" w:sz="0" w:space="0" w:color="auto"/>
                    <w:bottom w:val="none" w:sz="0" w:space="0" w:color="auto"/>
                    <w:right w:val="none" w:sz="0" w:space="0" w:color="auto"/>
                  </w:divBdr>
                </w:div>
                <w:div w:id="717046588">
                  <w:marLeft w:val="640"/>
                  <w:marRight w:val="0"/>
                  <w:marTop w:val="0"/>
                  <w:marBottom w:val="0"/>
                  <w:divBdr>
                    <w:top w:val="none" w:sz="0" w:space="0" w:color="auto"/>
                    <w:left w:val="none" w:sz="0" w:space="0" w:color="auto"/>
                    <w:bottom w:val="none" w:sz="0" w:space="0" w:color="auto"/>
                    <w:right w:val="none" w:sz="0" w:space="0" w:color="auto"/>
                  </w:divBdr>
                </w:div>
                <w:div w:id="1731926757">
                  <w:marLeft w:val="640"/>
                  <w:marRight w:val="0"/>
                  <w:marTop w:val="0"/>
                  <w:marBottom w:val="0"/>
                  <w:divBdr>
                    <w:top w:val="none" w:sz="0" w:space="0" w:color="auto"/>
                    <w:left w:val="none" w:sz="0" w:space="0" w:color="auto"/>
                    <w:bottom w:val="none" w:sz="0" w:space="0" w:color="auto"/>
                    <w:right w:val="none" w:sz="0" w:space="0" w:color="auto"/>
                  </w:divBdr>
                </w:div>
                <w:div w:id="1353066303">
                  <w:marLeft w:val="640"/>
                  <w:marRight w:val="0"/>
                  <w:marTop w:val="0"/>
                  <w:marBottom w:val="0"/>
                  <w:divBdr>
                    <w:top w:val="none" w:sz="0" w:space="0" w:color="auto"/>
                    <w:left w:val="none" w:sz="0" w:space="0" w:color="auto"/>
                    <w:bottom w:val="none" w:sz="0" w:space="0" w:color="auto"/>
                    <w:right w:val="none" w:sz="0" w:space="0" w:color="auto"/>
                  </w:divBdr>
                </w:div>
                <w:div w:id="806972967">
                  <w:marLeft w:val="640"/>
                  <w:marRight w:val="0"/>
                  <w:marTop w:val="0"/>
                  <w:marBottom w:val="0"/>
                  <w:divBdr>
                    <w:top w:val="none" w:sz="0" w:space="0" w:color="auto"/>
                    <w:left w:val="none" w:sz="0" w:space="0" w:color="auto"/>
                    <w:bottom w:val="none" w:sz="0" w:space="0" w:color="auto"/>
                    <w:right w:val="none" w:sz="0" w:space="0" w:color="auto"/>
                  </w:divBdr>
                </w:div>
                <w:div w:id="1739554578">
                  <w:marLeft w:val="640"/>
                  <w:marRight w:val="0"/>
                  <w:marTop w:val="0"/>
                  <w:marBottom w:val="0"/>
                  <w:divBdr>
                    <w:top w:val="none" w:sz="0" w:space="0" w:color="auto"/>
                    <w:left w:val="none" w:sz="0" w:space="0" w:color="auto"/>
                    <w:bottom w:val="none" w:sz="0" w:space="0" w:color="auto"/>
                    <w:right w:val="none" w:sz="0" w:space="0" w:color="auto"/>
                  </w:divBdr>
                </w:div>
                <w:div w:id="111369425">
                  <w:marLeft w:val="640"/>
                  <w:marRight w:val="0"/>
                  <w:marTop w:val="0"/>
                  <w:marBottom w:val="0"/>
                  <w:divBdr>
                    <w:top w:val="none" w:sz="0" w:space="0" w:color="auto"/>
                    <w:left w:val="none" w:sz="0" w:space="0" w:color="auto"/>
                    <w:bottom w:val="none" w:sz="0" w:space="0" w:color="auto"/>
                    <w:right w:val="none" w:sz="0" w:space="0" w:color="auto"/>
                  </w:divBdr>
                </w:div>
                <w:div w:id="1484007071">
                  <w:marLeft w:val="640"/>
                  <w:marRight w:val="0"/>
                  <w:marTop w:val="0"/>
                  <w:marBottom w:val="0"/>
                  <w:divBdr>
                    <w:top w:val="none" w:sz="0" w:space="0" w:color="auto"/>
                    <w:left w:val="none" w:sz="0" w:space="0" w:color="auto"/>
                    <w:bottom w:val="none" w:sz="0" w:space="0" w:color="auto"/>
                    <w:right w:val="none" w:sz="0" w:space="0" w:color="auto"/>
                  </w:divBdr>
                </w:div>
                <w:div w:id="889875873">
                  <w:marLeft w:val="640"/>
                  <w:marRight w:val="0"/>
                  <w:marTop w:val="0"/>
                  <w:marBottom w:val="0"/>
                  <w:divBdr>
                    <w:top w:val="none" w:sz="0" w:space="0" w:color="auto"/>
                    <w:left w:val="none" w:sz="0" w:space="0" w:color="auto"/>
                    <w:bottom w:val="none" w:sz="0" w:space="0" w:color="auto"/>
                    <w:right w:val="none" w:sz="0" w:space="0" w:color="auto"/>
                  </w:divBdr>
                </w:div>
                <w:div w:id="1682857950">
                  <w:marLeft w:val="640"/>
                  <w:marRight w:val="0"/>
                  <w:marTop w:val="0"/>
                  <w:marBottom w:val="0"/>
                  <w:divBdr>
                    <w:top w:val="none" w:sz="0" w:space="0" w:color="auto"/>
                    <w:left w:val="none" w:sz="0" w:space="0" w:color="auto"/>
                    <w:bottom w:val="none" w:sz="0" w:space="0" w:color="auto"/>
                    <w:right w:val="none" w:sz="0" w:space="0" w:color="auto"/>
                  </w:divBdr>
                </w:div>
                <w:div w:id="1797605320">
                  <w:marLeft w:val="640"/>
                  <w:marRight w:val="0"/>
                  <w:marTop w:val="0"/>
                  <w:marBottom w:val="0"/>
                  <w:divBdr>
                    <w:top w:val="none" w:sz="0" w:space="0" w:color="auto"/>
                    <w:left w:val="none" w:sz="0" w:space="0" w:color="auto"/>
                    <w:bottom w:val="none" w:sz="0" w:space="0" w:color="auto"/>
                    <w:right w:val="none" w:sz="0" w:space="0" w:color="auto"/>
                  </w:divBdr>
                </w:div>
                <w:div w:id="1687711279">
                  <w:marLeft w:val="640"/>
                  <w:marRight w:val="0"/>
                  <w:marTop w:val="0"/>
                  <w:marBottom w:val="0"/>
                  <w:divBdr>
                    <w:top w:val="none" w:sz="0" w:space="0" w:color="auto"/>
                    <w:left w:val="none" w:sz="0" w:space="0" w:color="auto"/>
                    <w:bottom w:val="none" w:sz="0" w:space="0" w:color="auto"/>
                    <w:right w:val="none" w:sz="0" w:space="0" w:color="auto"/>
                  </w:divBdr>
                </w:div>
                <w:div w:id="968821894">
                  <w:marLeft w:val="640"/>
                  <w:marRight w:val="0"/>
                  <w:marTop w:val="0"/>
                  <w:marBottom w:val="0"/>
                  <w:divBdr>
                    <w:top w:val="none" w:sz="0" w:space="0" w:color="auto"/>
                    <w:left w:val="none" w:sz="0" w:space="0" w:color="auto"/>
                    <w:bottom w:val="none" w:sz="0" w:space="0" w:color="auto"/>
                    <w:right w:val="none" w:sz="0" w:space="0" w:color="auto"/>
                  </w:divBdr>
                </w:div>
                <w:div w:id="2075276047">
                  <w:marLeft w:val="640"/>
                  <w:marRight w:val="0"/>
                  <w:marTop w:val="0"/>
                  <w:marBottom w:val="0"/>
                  <w:divBdr>
                    <w:top w:val="none" w:sz="0" w:space="0" w:color="auto"/>
                    <w:left w:val="none" w:sz="0" w:space="0" w:color="auto"/>
                    <w:bottom w:val="none" w:sz="0" w:space="0" w:color="auto"/>
                    <w:right w:val="none" w:sz="0" w:space="0" w:color="auto"/>
                  </w:divBdr>
                </w:div>
                <w:div w:id="1464352612">
                  <w:marLeft w:val="640"/>
                  <w:marRight w:val="0"/>
                  <w:marTop w:val="0"/>
                  <w:marBottom w:val="0"/>
                  <w:divBdr>
                    <w:top w:val="none" w:sz="0" w:space="0" w:color="auto"/>
                    <w:left w:val="none" w:sz="0" w:space="0" w:color="auto"/>
                    <w:bottom w:val="none" w:sz="0" w:space="0" w:color="auto"/>
                    <w:right w:val="none" w:sz="0" w:space="0" w:color="auto"/>
                  </w:divBdr>
                </w:div>
                <w:div w:id="49808390">
                  <w:marLeft w:val="640"/>
                  <w:marRight w:val="0"/>
                  <w:marTop w:val="0"/>
                  <w:marBottom w:val="0"/>
                  <w:divBdr>
                    <w:top w:val="none" w:sz="0" w:space="0" w:color="auto"/>
                    <w:left w:val="none" w:sz="0" w:space="0" w:color="auto"/>
                    <w:bottom w:val="none" w:sz="0" w:space="0" w:color="auto"/>
                    <w:right w:val="none" w:sz="0" w:space="0" w:color="auto"/>
                  </w:divBdr>
                </w:div>
                <w:div w:id="1921482018">
                  <w:marLeft w:val="640"/>
                  <w:marRight w:val="0"/>
                  <w:marTop w:val="0"/>
                  <w:marBottom w:val="0"/>
                  <w:divBdr>
                    <w:top w:val="none" w:sz="0" w:space="0" w:color="auto"/>
                    <w:left w:val="none" w:sz="0" w:space="0" w:color="auto"/>
                    <w:bottom w:val="none" w:sz="0" w:space="0" w:color="auto"/>
                    <w:right w:val="none" w:sz="0" w:space="0" w:color="auto"/>
                  </w:divBdr>
                </w:div>
                <w:div w:id="537816696">
                  <w:marLeft w:val="640"/>
                  <w:marRight w:val="0"/>
                  <w:marTop w:val="0"/>
                  <w:marBottom w:val="0"/>
                  <w:divBdr>
                    <w:top w:val="none" w:sz="0" w:space="0" w:color="auto"/>
                    <w:left w:val="none" w:sz="0" w:space="0" w:color="auto"/>
                    <w:bottom w:val="none" w:sz="0" w:space="0" w:color="auto"/>
                    <w:right w:val="none" w:sz="0" w:space="0" w:color="auto"/>
                  </w:divBdr>
                </w:div>
                <w:div w:id="612907723">
                  <w:marLeft w:val="640"/>
                  <w:marRight w:val="0"/>
                  <w:marTop w:val="0"/>
                  <w:marBottom w:val="0"/>
                  <w:divBdr>
                    <w:top w:val="none" w:sz="0" w:space="0" w:color="auto"/>
                    <w:left w:val="none" w:sz="0" w:space="0" w:color="auto"/>
                    <w:bottom w:val="none" w:sz="0" w:space="0" w:color="auto"/>
                    <w:right w:val="none" w:sz="0" w:space="0" w:color="auto"/>
                  </w:divBdr>
                </w:div>
                <w:div w:id="655646106">
                  <w:marLeft w:val="640"/>
                  <w:marRight w:val="0"/>
                  <w:marTop w:val="0"/>
                  <w:marBottom w:val="0"/>
                  <w:divBdr>
                    <w:top w:val="none" w:sz="0" w:space="0" w:color="auto"/>
                    <w:left w:val="none" w:sz="0" w:space="0" w:color="auto"/>
                    <w:bottom w:val="none" w:sz="0" w:space="0" w:color="auto"/>
                    <w:right w:val="none" w:sz="0" w:space="0" w:color="auto"/>
                  </w:divBdr>
                </w:div>
                <w:div w:id="1952929094">
                  <w:marLeft w:val="640"/>
                  <w:marRight w:val="0"/>
                  <w:marTop w:val="0"/>
                  <w:marBottom w:val="0"/>
                  <w:divBdr>
                    <w:top w:val="none" w:sz="0" w:space="0" w:color="auto"/>
                    <w:left w:val="none" w:sz="0" w:space="0" w:color="auto"/>
                    <w:bottom w:val="none" w:sz="0" w:space="0" w:color="auto"/>
                    <w:right w:val="none" w:sz="0" w:space="0" w:color="auto"/>
                  </w:divBdr>
                </w:div>
                <w:div w:id="2139494380">
                  <w:marLeft w:val="640"/>
                  <w:marRight w:val="0"/>
                  <w:marTop w:val="0"/>
                  <w:marBottom w:val="0"/>
                  <w:divBdr>
                    <w:top w:val="none" w:sz="0" w:space="0" w:color="auto"/>
                    <w:left w:val="none" w:sz="0" w:space="0" w:color="auto"/>
                    <w:bottom w:val="none" w:sz="0" w:space="0" w:color="auto"/>
                    <w:right w:val="none" w:sz="0" w:space="0" w:color="auto"/>
                  </w:divBdr>
                </w:div>
                <w:div w:id="1009985572">
                  <w:marLeft w:val="640"/>
                  <w:marRight w:val="0"/>
                  <w:marTop w:val="0"/>
                  <w:marBottom w:val="0"/>
                  <w:divBdr>
                    <w:top w:val="none" w:sz="0" w:space="0" w:color="auto"/>
                    <w:left w:val="none" w:sz="0" w:space="0" w:color="auto"/>
                    <w:bottom w:val="none" w:sz="0" w:space="0" w:color="auto"/>
                    <w:right w:val="none" w:sz="0" w:space="0" w:color="auto"/>
                  </w:divBdr>
                </w:div>
                <w:div w:id="1889682541">
                  <w:marLeft w:val="640"/>
                  <w:marRight w:val="0"/>
                  <w:marTop w:val="0"/>
                  <w:marBottom w:val="0"/>
                  <w:divBdr>
                    <w:top w:val="none" w:sz="0" w:space="0" w:color="auto"/>
                    <w:left w:val="none" w:sz="0" w:space="0" w:color="auto"/>
                    <w:bottom w:val="none" w:sz="0" w:space="0" w:color="auto"/>
                    <w:right w:val="none" w:sz="0" w:space="0" w:color="auto"/>
                  </w:divBdr>
                </w:div>
                <w:div w:id="905453678">
                  <w:marLeft w:val="640"/>
                  <w:marRight w:val="0"/>
                  <w:marTop w:val="0"/>
                  <w:marBottom w:val="0"/>
                  <w:divBdr>
                    <w:top w:val="none" w:sz="0" w:space="0" w:color="auto"/>
                    <w:left w:val="none" w:sz="0" w:space="0" w:color="auto"/>
                    <w:bottom w:val="none" w:sz="0" w:space="0" w:color="auto"/>
                    <w:right w:val="none" w:sz="0" w:space="0" w:color="auto"/>
                  </w:divBdr>
                </w:div>
                <w:div w:id="515584378">
                  <w:marLeft w:val="640"/>
                  <w:marRight w:val="0"/>
                  <w:marTop w:val="0"/>
                  <w:marBottom w:val="0"/>
                  <w:divBdr>
                    <w:top w:val="none" w:sz="0" w:space="0" w:color="auto"/>
                    <w:left w:val="none" w:sz="0" w:space="0" w:color="auto"/>
                    <w:bottom w:val="none" w:sz="0" w:space="0" w:color="auto"/>
                    <w:right w:val="none" w:sz="0" w:space="0" w:color="auto"/>
                  </w:divBdr>
                </w:div>
                <w:div w:id="964625979">
                  <w:marLeft w:val="640"/>
                  <w:marRight w:val="0"/>
                  <w:marTop w:val="0"/>
                  <w:marBottom w:val="0"/>
                  <w:divBdr>
                    <w:top w:val="none" w:sz="0" w:space="0" w:color="auto"/>
                    <w:left w:val="none" w:sz="0" w:space="0" w:color="auto"/>
                    <w:bottom w:val="none" w:sz="0" w:space="0" w:color="auto"/>
                    <w:right w:val="none" w:sz="0" w:space="0" w:color="auto"/>
                  </w:divBdr>
                </w:div>
                <w:div w:id="2123694137">
                  <w:marLeft w:val="640"/>
                  <w:marRight w:val="0"/>
                  <w:marTop w:val="0"/>
                  <w:marBottom w:val="0"/>
                  <w:divBdr>
                    <w:top w:val="none" w:sz="0" w:space="0" w:color="auto"/>
                    <w:left w:val="none" w:sz="0" w:space="0" w:color="auto"/>
                    <w:bottom w:val="none" w:sz="0" w:space="0" w:color="auto"/>
                    <w:right w:val="none" w:sz="0" w:space="0" w:color="auto"/>
                  </w:divBdr>
                </w:div>
                <w:div w:id="247347831">
                  <w:marLeft w:val="640"/>
                  <w:marRight w:val="0"/>
                  <w:marTop w:val="0"/>
                  <w:marBottom w:val="0"/>
                  <w:divBdr>
                    <w:top w:val="none" w:sz="0" w:space="0" w:color="auto"/>
                    <w:left w:val="none" w:sz="0" w:space="0" w:color="auto"/>
                    <w:bottom w:val="none" w:sz="0" w:space="0" w:color="auto"/>
                    <w:right w:val="none" w:sz="0" w:space="0" w:color="auto"/>
                  </w:divBdr>
                </w:div>
                <w:div w:id="321348643">
                  <w:marLeft w:val="640"/>
                  <w:marRight w:val="0"/>
                  <w:marTop w:val="0"/>
                  <w:marBottom w:val="0"/>
                  <w:divBdr>
                    <w:top w:val="none" w:sz="0" w:space="0" w:color="auto"/>
                    <w:left w:val="none" w:sz="0" w:space="0" w:color="auto"/>
                    <w:bottom w:val="none" w:sz="0" w:space="0" w:color="auto"/>
                    <w:right w:val="none" w:sz="0" w:space="0" w:color="auto"/>
                  </w:divBdr>
                </w:div>
                <w:div w:id="1169448539">
                  <w:marLeft w:val="640"/>
                  <w:marRight w:val="0"/>
                  <w:marTop w:val="0"/>
                  <w:marBottom w:val="0"/>
                  <w:divBdr>
                    <w:top w:val="none" w:sz="0" w:space="0" w:color="auto"/>
                    <w:left w:val="none" w:sz="0" w:space="0" w:color="auto"/>
                    <w:bottom w:val="none" w:sz="0" w:space="0" w:color="auto"/>
                    <w:right w:val="none" w:sz="0" w:space="0" w:color="auto"/>
                  </w:divBdr>
                </w:div>
                <w:div w:id="1697533938">
                  <w:marLeft w:val="640"/>
                  <w:marRight w:val="0"/>
                  <w:marTop w:val="0"/>
                  <w:marBottom w:val="0"/>
                  <w:divBdr>
                    <w:top w:val="none" w:sz="0" w:space="0" w:color="auto"/>
                    <w:left w:val="none" w:sz="0" w:space="0" w:color="auto"/>
                    <w:bottom w:val="none" w:sz="0" w:space="0" w:color="auto"/>
                    <w:right w:val="none" w:sz="0" w:space="0" w:color="auto"/>
                  </w:divBdr>
                </w:div>
                <w:div w:id="244849295">
                  <w:marLeft w:val="640"/>
                  <w:marRight w:val="0"/>
                  <w:marTop w:val="0"/>
                  <w:marBottom w:val="0"/>
                  <w:divBdr>
                    <w:top w:val="none" w:sz="0" w:space="0" w:color="auto"/>
                    <w:left w:val="none" w:sz="0" w:space="0" w:color="auto"/>
                    <w:bottom w:val="none" w:sz="0" w:space="0" w:color="auto"/>
                    <w:right w:val="none" w:sz="0" w:space="0" w:color="auto"/>
                  </w:divBdr>
                </w:div>
                <w:div w:id="2050105207">
                  <w:marLeft w:val="640"/>
                  <w:marRight w:val="0"/>
                  <w:marTop w:val="0"/>
                  <w:marBottom w:val="0"/>
                  <w:divBdr>
                    <w:top w:val="none" w:sz="0" w:space="0" w:color="auto"/>
                    <w:left w:val="none" w:sz="0" w:space="0" w:color="auto"/>
                    <w:bottom w:val="none" w:sz="0" w:space="0" w:color="auto"/>
                    <w:right w:val="none" w:sz="0" w:space="0" w:color="auto"/>
                  </w:divBdr>
                </w:div>
                <w:div w:id="823087045">
                  <w:marLeft w:val="640"/>
                  <w:marRight w:val="0"/>
                  <w:marTop w:val="0"/>
                  <w:marBottom w:val="0"/>
                  <w:divBdr>
                    <w:top w:val="none" w:sz="0" w:space="0" w:color="auto"/>
                    <w:left w:val="none" w:sz="0" w:space="0" w:color="auto"/>
                    <w:bottom w:val="none" w:sz="0" w:space="0" w:color="auto"/>
                    <w:right w:val="none" w:sz="0" w:space="0" w:color="auto"/>
                  </w:divBdr>
                </w:div>
                <w:div w:id="1172723254">
                  <w:marLeft w:val="640"/>
                  <w:marRight w:val="0"/>
                  <w:marTop w:val="0"/>
                  <w:marBottom w:val="0"/>
                  <w:divBdr>
                    <w:top w:val="none" w:sz="0" w:space="0" w:color="auto"/>
                    <w:left w:val="none" w:sz="0" w:space="0" w:color="auto"/>
                    <w:bottom w:val="none" w:sz="0" w:space="0" w:color="auto"/>
                    <w:right w:val="none" w:sz="0" w:space="0" w:color="auto"/>
                  </w:divBdr>
                </w:div>
                <w:div w:id="84885668">
                  <w:marLeft w:val="640"/>
                  <w:marRight w:val="0"/>
                  <w:marTop w:val="0"/>
                  <w:marBottom w:val="0"/>
                  <w:divBdr>
                    <w:top w:val="none" w:sz="0" w:space="0" w:color="auto"/>
                    <w:left w:val="none" w:sz="0" w:space="0" w:color="auto"/>
                    <w:bottom w:val="none" w:sz="0" w:space="0" w:color="auto"/>
                    <w:right w:val="none" w:sz="0" w:space="0" w:color="auto"/>
                  </w:divBdr>
                </w:div>
                <w:div w:id="1995134941">
                  <w:marLeft w:val="640"/>
                  <w:marRight w:val="0"/>
                  <w:marTop w:val="0"/>
                  <w:marBottom w:val="0"/>
                  <w:divBdr>
                    <w:top w:val="none" w:sz="0" w:space="0" w:color="auto"/>
                    <w:left w:val="none" w:sz="0" w:space="0" w:color="auto"/>
                    <w:bottom w:val="none" w:sz="0" w:space="0" w:color="auto"/>
                    <w:right w:val="none" w:sz="0" w:space="0" w:color="auto"/>
                  </w:divBdr>
                </w:div>
                <w:div w:id="1592664248">
                  <w:marLeft w:val="640"/>
                  <w:marRight w:val="0"/>
                  <w:marTop w:val="0"/>
                  <w:marBottom w:val="0"/>
                  <w:divBdr>
                    <w:top w:val="none" w:sz="0" w:space="0" w:color="auto"/>
                    <w:left w:val="none" w:sz="0" w:space="0" w:color="auto"/>
                    <w:bottom w:val="none" w:sz="0" w:space="0" w:color="auto"/>
                    <w:right w:val="none" w:sz="0" w:space="0" w:color="auto"/>
                  </w:divBdr>
                </w:div>
                <w:div w:id="1190801528">
                  <w:marLeft w:val="640"/>
                  <w:marRight w:val="0"/>
                  <w:marTop w:val="0"/>
                  <w:marBottom w:val="0"/>
                  <w:divBdr>
                    <w:top w:val="none" w:sz="0" w:space="0" w:color="auto"/>
                    <w:left w:val="none" w:sz="0" w:space="0" w:color="auto"/>
                    <w:bottom w:val="none" w:sz="0" w:space="0" w:color="auto"/>
                    <w:right w:val="none" w:sz="0" w:space="0" w:color="auto"/>
                  </w:divBdr>
                </w:div>
                <w:div w:id="1881895434">
                  <w:marLeft w:val="640"/>
                  <w:marRight w:val="0"/>
                  <w:marTop w:val="0"/>
                  <w:marBottom w:val="0"/>
                  <w:divBdr>
                    <w:top w:val="none" w:sz="0" w:space="0" w:color="auto"/>
                    <w:left w:val="none" w:sz="0" w:space="0" w:color="auto"/>
                    <w:bottom w:val="none" w:sz="0" w:space="0" w:color="auto"/>
                    <w:right w:val="none" w:sz="0" w:space="0" w:color="auto"/>
                  </w:divBdr>
                </w:div>
                <w:div w:id="457530107">
                  <w:marLeft w:val="640"/>
                  <w:marRight w:val="0"/>
                  <w:marTop w:val="0"/>
                  <w:marBottom w:val="0"/>
                  <w:divBdr>
                    <w:top w:val="none" w:sz="0" w:space="0" w:color="auto"/>
                    <w:left w:val="none" w:sz="0" w:space="0" w:color="auto"/>
                    <w:bottom w:val="none" w:sz="0" w:space="0" w:color="auto"/>
                    <w:right w:val="none" w:sz="0" w:space="0" w:color="auto"/>
                  </w:divBdr>
                </w:div>
                <w:div w:id="1939676637">
                  <w:marLeft w:val="640"/>
                  <w:marRight w:val="0"/>
                  <w:marTop w:val="0"/>
                  <w:marBottom w:val="0"/>
                  <w:divBdr>
                    <w:top w:val="none" w:sz="0" w:space="0" w:color="auto"/>
                    <w:left w:val="none" w:sz="0" w:space="0" w:color="auto"/>
                    <w:bottom w:val="none" w:sz="0" w:space="0" w:color="auto"/>
                    <w:right w:val="none" w:sz="0" w:space="0" w:color="auto"/>
                  </w:divBdr>
                </w:div>
                <w:div w:id="951130852">
                  <w:marLeft w:val="640"/>
                  <w:marRight w:val="0"/>
                  <w:marTop w:val="0"/>
                  <w:marBottom w:val="0"/>
                  <w:divBdr>
                    <w:top w:val="none" w:sz="0" w:space="0" w:color="auto"/>
                    <w:left w:val="none" w:sz="0" w:space="0" w:color="auto"/>
                    <w:bottom w:val="none" w:sz="0" w:space="0" w:color="auto"/>
                    <w:right w:val="none" w:sz="0" w:space="0" w:color="auto"/>
                  </w:divBdr>
                </w:div>
                <w:div w:id="832113245">
                  <w:marLeft w:val="640"/>
                  <w:marRight w:val="0"/>
                  <w:marTop w:val="0"/>
                  <w:marBottom w:val="0"/>
                  <w:divBdr>
                    <w:top w:val="none" w:sz="0" w:space="0" w:color="auto"/>
                    <w:left w:val="none" w:sz="0" w:space="0" w:color="auto"/>
                    <w:bottom w:val="none" w:sz="0" w:space="0" w:color="auto"/>
                    <w:right w:val="none" w:sz="0" w:space="0" w:color="auto"/>
                  </w:divBdr>
                </w:div>
                <w:div w:id="521165996">
                  <w:marLeft w:val="640"/>
                  <w:marRight w:val="0"/>
                  <w:marTop w:val="0"/>
                  <w:marBottom w:val="0"/>
                  <w:divBdr>
                    <w:top w:val="none" w:sz="0" w:space="0" w:color="auto"/>
                    <w:left w:val="none" w:sz="0" w:space="0" w:color="auto"/>
                    <w:bottom w:val="none" w:sz="0" w:space="0" w:color="auto"/>
                    <w:right w:val="none" w:sz="0" w:space="0" w:color="auto"/>
                  </w:divBdr>
                </w:div>
                <w:div w:id="1369139467">
                  <w:marLeft w:val="640"/>
                  <w:marRight w:val="0"/>
                  <w:marTop w:val="0"/>
                  <w:marBottom w:val="0"/>
                  <w:divBdr>
                    <w:top w:val="none" w:sz="0" w:space="0" w:color="auto"/>
                    <w:left w:val="none" w:sz="0" w:space="0" w:color="auto"/>
                    <w:bottom w:val="none" w:sz="0" w:space="0" w:color="auto"/>
                    <w:right w:val="none" w:sz="0" w:space="0" w:color="auto"/>
                  </w:divBdr>
                </w:div>
                <w:div w:id="1638221788">
                  <w:marLeft w:val="640"/>
                  <w:marRight w:val="0"/>
                  <w:marTop w:val="0"/>
                  <w:marBottom w:val="0"/>
                  <w:divBdr>
                    <w:top w:val="none" w:sz="0" w:space="0" w:color="auto"/>
                    <w:left w:val="none" w:sz="0" w:space="0" w:color="auto"/>
                    <w:bottom w:val="none" w:sz="0" w:space="0" w:color="auto"/>
                    <w:right w:val="none" w:sz="0" w:space="0" w:color="auto"/>
                  </w:divBdr>
                </w:div>
                <w:div w:id="1342387894">
                  <w:marLeft w:val="640"/>
                  <w:marRight w:val="0"/>
                  <w:marTop w:val="0"/>
                  <w:marBottom w:val="0"/>
                  <w:divBdr>
                    <w:top w:val="none" w:sz="0" w:space="0" w:color="auto"/>
                    <w:left w:val="none" w:sz="0" w:space="0" w:color="auto"/>
                    <w:bottom w:val="none" w:sz="0" w:space="0" w:color="auto"/>
                    <w:right w:val="none" w:sz="0" w:space="0" w:color="auto"/>
                  </w:divBdr>
                </w:div>
                <w:div w:id="124199721">
                  <w:marLeft w:val="640"/>
                  <w:marRight w:val="0"/>
                  <w:marTop w:val="0"/>
                  <w:marBottom w:val="0"/>
                  <w:divBdr>
                    <w:top w:val="none" w:sz="0" w:space="0" w:color="auto"/>
                    <w:left w:val="none" w:sz="0" w:space="0" w:color="auto"/>
                    <w:bottom w:val="none" w:sz="0" w:space="0" w:color="auto"/>
                    <w:right w:val="none" w:sz="0" w:space="0" w:color="auto"/>
                  </w:divBdr>
                </w:div>
                <w:div w:id="1576434404">
                  <w:marLeft w:val="640"/>
                  <w:marRight w:val="0"/>
                  <w:marTop w:val="0"/>
                  <w:marBottom w:val="0"/>
                  <w:divBdr>
                    <w:top w:val="none" w:sz="0" w:space="0" w:color="auto"/>
                    <w:left w:val="none" w:sz="0" w:space="0" w:color="auto"/>
                    <w:bottom w:val="none" w:sz="0" w:space="0" w:color="auto"/>
                    <w:right w:val="none" w:sz="0" w:space="0" w:color="auto"/>
                  </w:divBdr>
                </w:div>
                <w:div w:id="396175968">
                  <w:marLeft w:val="640"/>
                  <w:marRight w:val="0"/>
                  <w:marTop w:val="0"/>
                  <w:marBottom w:val="0"/>
                  <w:divBdr>
                    <w:top w:val="none" w:sz="0" w:space="0" w:color="auto"/>
                    <w:left w:val="none" w:sz="0" w:space="0" w:color="auto"/>
                    <w:bottom w:val="none" w:sz="0" w:space="0" w:color="auto"/>
                    <w:right w:val="none" w:sz="0" w:space="0" w:color="auto"/>
                  </w:divBdr>
                </w:div>
                <w:div w:id="1196845441">
                  <w:marLeft w:val="640"/>
                  <w:marRight w:val="0"/>
                  <w:marTop w:val="0"/>
                  <w:marBottom w:val="0"/>
                  <w:divBdr>
                    <w:top w:val="none" w:sz="0" w:space="0" w:color="auto"/>
                    <w:left w:val="none" w:sz="0" w:space="0" w:color="auto"/>
                    <w:bottom w:val="none" w:sz="0" w:space="0" w:color="auto"/>
                    <w:right w:val="none" w:sz="0" w:space="0" w:color="auto"/>
                  </w:divBdr>
                </w:div>
                <w:div w:id="560334650">
                  <w:marLeft w:val="640"/>
                  <w:marRight w:val="0"/>
                  <w:marTop w:val="0"/>
                  <w:marBottom w:val="0"/>
                  <w:divBdr>
                    <w:top w:val="none" w:sz="0" w:space="0" w:color="auto"/>
                    <w:left w:val="none" w:sz="0" w:space="0" w:color="auto"/>
                    <w:bottom w:val="none" w:sz="0" w:space="0" w:color="auto"/>
                    <w:right w:val="none" w:sz="0" w:space="0" w:color="auto"/>
                  </w:divBdr>
                </w:div>
                <w:div w:id="1295408721">
                  <w:marLeft w:val="640"/>
                  <w:marRight w:val="0"/>
                  <w:marTop w:val="0"/>
                  <w:marBottom w:val="0"/>
                  <w:divBdr>
                    <w:top w:val="none" w:sz="0" w:space="0" w:color="auto"/>
                    <w:left w:val="none" w:sz="0" w:space="0" w:color="auto"/>
                    <w:bottom w:val="none" w:sz="0" w:space="0" w:color="auto"/>
                    <w:right w:val="none" w:sz="0" w:space="0" w:color="auto"/>
                  </w:divBdr>
                </w:div>
                <w:div w:id="1723824280">
                  <w:marLeft w:val="640"/>
                  <w:marRight w:val="0"/>
                  <w:marTop w:val="0"/>
                  <w:marBottom w:val="0"/>
                  <w:divBdr>
                    <w:top w:val="none" w:sz="0" w:space="0" w:color="auto"/>
                    <w:left w:val="none" w:sz="0" w:space="0" w:color="auto"/>
                    <w:bottom w:val="none" w:sz="0" w:space="0" w:color="auto"/>
                    <w:right w:val="none" w:sz="0" w:space="0" w:color="auto"/>
                  </w:divBdr>
                </w:div>
                <w:div w:id="76294594">
                  <w:marLeft w:val="640"/>
                  <w:marRight w:val="0"/>
                  <w:marTop w:val="0"/>
                  <w:marBottom w:val="0"/>
                  <w:divBdr>
                    <w:top w:val="none" w:sz="0" w:space="0" w:color="auto"/>
                    <w:left w:val="none" w:sz="0" w:space="0" w:color="auto"/>
                    <w:bottom w:val="none" w:sz="0" w:space="0" w:color="auto"/>
                    <w:right w:val="none" w:sz="0" w:space="0" w:color="auto"/>
                  </w:divBdr>
                </w:div>
                <w:div w:id="2111654092">
                  <w:marLeft w:val="640"/>
                  <w:marRight w:val="0"/>
                  <w:marTop w:val="0"/>
                  <w:marBottom w:val="0"/>
                  <w:divBdr>
                    <w:top w:val="none" w:sz="0" w:space="0" w:color="auto"/>
                    <w:left w:val="none" w:sz="0" w:space="0" w:color="auto"/>
                    <w:bottom w:val="none" w:sz="0" w:space="0" w:color="auto"/>
                    <w:right w:val="none" w:sz="0" w:space="0" w:color="auto"/>
                  </w:divBdr>
                </w:div>
                <w:div w:id="1765036141">
                  <w:marLeft w:val="640"/>
                  <w:marRight w:val="0"/>
                  <w:marTop w:val="0"/>
                  <w:marBottom w:val="0"/>
                  <w:divBdr>
                    <w:top w:val="none" w:sz="0" w:space="0" w:color="auto"/>
                    <w:left w:val="none" w:sz="0" w:space="0" w:color="auto"/>
                    <w:bottom w:val="none" w:sz="0" w:space="0" w:color="auto"/>
                    <w:right w:val="none" w:sz="0" w:space="0" w:color="auto"/>
                  </w:divBdr>
                </w:div>
                <w:div w:id="110442663">
                  <w:marLeft w:val="640"/>
                  <w:marRight w:val="0"/>
                  <w:marTop w:val="0"/>
                  <w:marBottom w:val="0"/>
                  <w:divBdr>
                    <w:top w:val="none" w:sz="0" w:space="0" w:color="auto"/>
                    <w:left w:val="none" w:sz="0" w:space="0" w:color="auto"/>
                    <w:bottom w:val="none" w:sz="0" w:space="0" w:color="auto"/>
                    <w:right w:val="none" w:sz="0" w:space="0" w:color="auto"/>
                  </w:divBdr>
                </w:div>
                <w:div w:id="2099908326">
                  <w:marLeft w:val="640"/>
                  <w:marRight w:val="0"/>
                  <w:marTop w:val="0"/>
                  <w:marBottom w:val="0"/>
                  <w:divBdr>
                    <w:top w:val="none" w:sz="0" w:space="0" w:color="auto"/>
                    <w:left w:val="none" w:sz="0" w:space="0" w:color="auto"/>
                    <w:bottom w:val="none" w:sz="0" w:space="0" w:color="auto"/>
                    <w:right w:val="none" w:sz="0" w:space="0" w:color="auto"/>
                  </w:divBdr>
                </w:div>
                <w:div w:id="471482999">
                  <w:marLeft w:val="640"/>
                  <w:marRight w:val="0"/>
                  <w:marTop w:val="0"/>
                  <w:marBottom w:val="0"/>
                  <w:divBdr>
                    <w:top w:val="none" w:sz="0" w:space="0" w:color="auto"/>
                    <w:left w:val="none" w:sz="0" w:space="0" w:color="auto"/>
                    <w:bottom w:val="none" w:sz="0" w:space="0" w:color="auto"/>
                    <w:right w:val="none" w:sz="0" w:space="0" w:color="auto"/>
                  </w:divBdr>
                </w:div>
                <w:div w:id="1484155362">
                  <w:marLeft w:val="640"/>
                  <w:marRight w:val="0"/>
                  <w:marTop w:val="0"/>
                  <w:marBottom w:val="0"/>
                  <w:divBdr>
                    <w:top w:val="none" w:sz="0" w:space="0" w:color="auto"/>
                    <w:left w:val="none" w:sz="0" w:space="0" w:color="auto"/>
                    <w:bottom w:val="none" w:sz="0" w:space="0" w:color="auto"/>
                    <w:right w:val="none" w:sz="0" w:space="0" w:color="auto"/>
                  </w:divBdr>
                </w:div>
                <w:div w:id="863254732">
                  <w:marLeft w:val="640"/>
                  <w:marRight w:val="0"/>
                  <w:marTop w:val="0"/>
                  <w:marBottom w:val="0"/>
                  <w:divBdr>
                    <w:top w:val="none" w:sz="0" w:space="0" w:color="auto"/>
                    <w:left w:val="none" w:sz="0" w:space="0" w:color="auto"/>
                    <w:bottom w:val="none" w:sz="0" w:space="0" w:color="auto"/>
                    <w:right w:val="none" w:sz="0" w:space="0" w:color="auto"/>
                  </w:divBdr>
                </w:div>
                <w:div w:id="18094969">
                  <w:marLeft w:val="640"/>
                  <w:marRight w:val="0"/>
                  <w:marTop w:val="0"/>
                  <w:marBottom w:val="0"/>
                  <w:divBdr>
                    <w:top w:val="none" w:sz="0" w:space="0" w:color="auto"/>
                    <w:left w:val="none" w:sz="0" w:space="0" w:color="auto"/>
                    <w:bottom w:val="none" w:sz="0" w:space="0" w:color="auto"/>
                    <w:right w:val="none" w:sz="0" w:space="0" w:color="auto"/>
                  </w:divBdr>
                </w:div>
                <w:div w:id="137889750">
                  <w:marLeft w:val="640"/>
                  <w:marRight w:val="0"/>
                  <w:marTop w:val="0"/>
                  <w:marBottom w:val="0"/>
                  <w:divBdr>
                    <w:top w:val="none" w:sz="0" w:space="0" w:color="auto"/>
                    <w:left w:val="none" w:sz="0" w:space="0" w:color="auto"/>
                    <w:bottom w:val="none" w:sz="0" w:space="0" w:color="auto"/>
                    <w:right w:val="none" w:sz="0" w:space="0" w:color="auto"/>
                  </w:divBdr>
                </w:div>
                <w:div w:id="558714611">
                  <w:marLeft w:val="640"/>
                  <w:marRight w:val="0"/>
                  <w:marTop w:val="0"/>
                  <w:marBottom w:val="0"/>
                  <w:divBdr>
                    <w:top w:val="none" w:sz="0" w:space="0" w:color="auto"/>
                    <w:left w:val="none" w:sz="0" w:space="0" w:color="auto"/>
                    <w:bottom w:val="none" w:sz="0" w:space="0" w:color="auto"/>
                    <w:right w:val="none" w:sz="0" w:space="0" w:color="auto"/>
                  </w:divBdr>
                </w:div>
                <w:div w:id="1329626896">
                  <w:marLeft w:val="640"/>
                  <w:marRight w:val="0"/>
                  <w:marTop w:val="0"/>
                  <w:marBottom w:val="0"/>
                  <w:divBdr>
                    <w:top w:val="none" w:sz="0" w:space="0" w:color="auto"/>
                    <w:left w:val="none" w:sz="0" w:space="0" w:color="auto"/>
                    <w:bottom w:val="none" w:sz="0" w:space="0" w:color="auto"/>
                    <w:right w:val="none" w:sz="0" w:space="0" w:color="auto"/>
                  </w:divBdr>
                </w:div>
                <w:div w:id="790828216">
                  <w:marLeft w:val="640"/>
                  <w:marRight w:val="0"/>
                  <w:marTop w:val="0"/>
                  <w:marBottom w:val="0"/>
                  <w:divBdr>
                    <w:top w:val="none" w:sz="0" w:space="0" w:color="auto"/>
                    <w:left w:val="none" w:sz="0" w:space="0" w:color="auto"/>
                    <w:bottom w:val="none" w:sz="0" w:space="0" w:color="auto"/>
                    <w:right w:val="none" w:sz="0" w:space="0" w:color="auto"/>
                  </w:divBdr>
                </w:div>
                <w:div w:id="1648974023">
                  <w:marLeft w:val="640"/>
                  <w:marRight w:val="0"/>
                  <w:marTop w:val="0"/>
                  <w:marBottom w:val="0"/>
                  <w:divBdr>
                    <w:top w:val="none" w:sz="0" w:space="0" w:color="auto"/>
                    <w:left w:val="none" w:sz="0" w:space="0" w:color="auto"/>
                    <w:bottom w:val="none" w:sz="0" w:space="0" w:color="auto"/>
                    <w:right w:val="none" w:sz="0" w:space="0" w:color="auto"/>
                  </w:divBdr>
                </w:div>
                <w:div w:id="2029217413">
                  <w:marLeft w:val="640"/>
                  <w:marRight w:val="0"/>
                  <w:marTop w:val="0"/>
                  <w:marBottom w:val="0"/>
                  <w:divBdr>
                    <w:top w:val="none" w:sz="0" w:space="0" w:color="auto"/>
                    <w:left w:val="none" w:sz="0" w:space="0" w:color="auto"/>
                    <w:bottom w:val="none" w:sz="0" w:space="0" w:color="auto"/>
                    <w:right w:val="none" w:sz="0" w:space="0" w:color="auto"/>
                  </w:divBdr>
                </w:div>
                <w:div w:id="665133765">
                  <w:marLeft w:val="640"/>
                  <w:marRight w:val="0"/>
                  <w:marTop w:val="0"/>
                  <w:marBottom w:val="0"/>
                  <w:divBdr>
                    <w:top w:val="none" w:sz="0" w:space="0" w:color="auto"/>
                    <w:left w:val="none" w:sz="0" w:space="0" w:color="auto"/>
                    <w:bottom w:val="none" w:sz="0" w:space="0" w:color="auto"/>
                    <w:right w:val="none" w:sz="0" w:space="0" w:color="auto"/>
                  </w:divBdr>
                </w:div>
                <w:div w:id="1623225644">
                  <w:marLeft w:val="640"/>
                  <w:marRight w:val="0"/>
                  <w:marTop w:val="0"/>
                  <w:marBottom w:val="0"/>
                  <w:divBdr>
                    <w:top w:val="none" w:sz="0" w:space="0" w:color="auto"/>
                    <w:left w:val="none" w:sz="0" w:space="0" w:color="auto"/>
                    <w:bottom w:val="none" w:sz="0" w:space="0" w:color="auto"/>
                    <w:right w:val="none" w:sz="0" w:space="0" w:color="auto"/>
                  </w:divBdr>
                </w:div>
                <w:div w:id="903641552">
                  <w:marLeft w:val="640"/>
                  <w:marRight w:val="0"/>
                  <w:marTop w:val="0"/>
                  <w:marBottom w:val="0"/>
                  <w:divBdr>
                    <w:top w:val="none" w:sz="0" w:space="0" w:color="auto"/>
                    <w:left w:val="none" w:sz="0" w:space="0" w:color="auto"/>
                    <w:bottom w:val="none" w:sz="0" w:space="0" w:color="auto"/>
                    <w:right w:val="none" w:sz="0" w:space="0" w:color="auto"/>
                  </w:divBdr>
                </w:div>
                <w:div w:id="1560551366">
                  <w:marLeft w:val="640"/>
                  <w:marRight w:val="0"/>
                  <w:marTop w:val="0"/>
                  <w:marBottom w:val="0"/>
                  <w:divBdr>
                    <w:top w:val="none" w:sz="0" w:space="0" w:color="auto"/>
                    <w:left w:val="none" w:sz="0" w:space="0" w:color="auto"/>
                    <w:bottom w:val="none" w:sz="0" w:space="0" w:color="auto"/>
                    <w:right w:val="none" w:sz="0" w:space="0" w:color="auto"/>
                  </w:divBdr>
                </w:div>
                <w:div w:id="302976616">
                  <w:marLeft w:val="640"/>
                  <w:marRight w:val="0"/>
                  <w:marTop w:val="0"/>
                  <w:marBottom w:val="0"/>
                  <w:divBdr>
                    <w:top w:val="none" w:sz="0" w:space="0" w:color="auto"/>
                    <w:left w:val="none" w:sz="0" w:space="0" w:color="auto"/>
                    <w:bottom w:val="none" w:sz="0" w:space="0" w:color="auto"/>
                    <w:right w:val="none" w:sz="0" w:space="0" w:color="auto"/>
                  </w:divBdr>
                </w:div>
                <w:div w:id="1184589235">
                  <w:marLeft w:val="640"/>
                  <w:marRight w:val="0"/>
                  <w:marTop w:val="0"/>
                  <w:marBottom w:val="0"/>
                  <w:divBdr>
                    <w:top w:val="none" w:sz="0" w:space="0" w:color="auto"/>
                    <w:left w:val="none" w:sz="0" w:space="0" w:color="auto"/>
                    <w:bottom w:val="none" w:sz="0" w:space="0" w:color="auto"/>
                    <w:right w:val="none" w:sz="0" w:space="0" w:color="auto"/>
                  </w:divBdr>
                </w:div>
                <w:div w:id="875700530">
                  <w:marLeft w:val="640"/>
                  <w:marRight w:val="0"/>
                  <w:marTop w:val="0"/>
                  <w:marBottom w:val="0"/>
                  <w:divBdr>
                    <w:top w:val="none" w:sz="0" w:space="0" w:color="auto"/>
                    <w:left w:val="none" w:sz="0" w:space="0" w:color="auto"/>
                    <w:bottom w:val="none" w:sz="0" w:space="0" w:color="auto"/>
                    <w:right w:val="none" w:sz="0" w:space="0" w:color="auto"/>
                  </w:divBdr>
                </w:div>
                <w:div w:id="2126539497">
                  <w:marLeft w:val="640"/>
                  <w:marRight w:val="0"/>
                  <w:marTop w:val="0"/>
                  <w:marBottom w:val="0"/>
                  <w:divBdr>
                    <w:top w:val="none" w:sz="0" w:space="0" w:color="auto"/>
                    <w:left w:val="none" w:sz="0" w:space="0" w:color="auto"/>
                    <w:bottom w:val="none" w:sz="0" w:space="0" w:color="auto"/>
                    <w:right w:val="none" w:sz="0" w:space="0" w:color="auto"/>
                  </w:divBdr>
                </w:div>
                <w:div w:id="436364960">
                  <w:marLeft w:val="640"/>
                  <w:marRight w:val="0"/>
                  <w:marTop w:val="0"/>
                  <w:marBottom w:val="0"/>
                  <w:divBdr>
                    <w:top w:val="none" w:sz="0" w:space="0" w:color="auto"/>
                    <w:left w:val="none" w:sz="0" w:space="0" w:color="auto"/>
                    <w:bottom w:val="none" w:sz="0" w:space="0" w:color="auto"/>
                    <w:right w:val="none" w:sz="0" w:space="0" w:color="auto"/>
                  </w:divBdr>
                </w:div>
                <w:div w:id="634602846">
                  <w:marLeft w:val="640"/>
                  <w:marRight w:val="0"/>
                  <w:marTop w:val="0"/>
                  <w:marBottom w:val="0"/>
                  <w:divBdr>
                    <w:top w:val="none" w:sz="0" w:space="0" w:color="auto"/>
                    <w:left w:val="none" w:sz="0" w:space="0" w:color="auto"/>
                    <w:bottom w:val="none" w:sz="0" w:space="0" w:color="auto"/>
                    <w:right w:val="none" w:sz="0" w:space="0" w:color="auto"/>
                  </w:divBdr>
                </w:div>
                <w:div w:id="990523805">
                  <w:marLeft w:val="640"/>
                  <w:marRight w:val="0"/>
                  <w:marTop w:val="0"/>
                  <w:marBottom w:val="0"/>
                  <w:divBdr>
                    <w:top w:val="none" w:sz="0" w:space="0" w:color="auto"/>
                    <w:left w:val="none" w:sz="0" w:space="0" w:color="auto"/>
                    <w:bottom w:val="none" w:sz="0" w:space="0" w:color="auto"/>
                    <w:right w:val="none" w:sz="0" w:space="0" w:color="auto"/>
                  </w:divBdr>
                </w:div>
                <w:div w:id="1825582199">
                  <w:marLeft w:val="640"/>
                  <w:marRight w:val="0"/>
                  <w:marTop w:val="0"/>
                  <w:marBottom w:val="0"/>
                  <w:divBdr>
                    <w:top w:val="none" w:sz="0" w:space="0" w:color="auto"/>
                    <w:left w:val="none" w:sz="0" w:space="0" w:color="auto"/>
                    <w:bottom w:val="none" w:sz="0" w:space="0" w:color="auto"/>
                    <w:right w:val="none" w:sz="0" w:space="0" w:color="auto"/>
                  </w:divBdr>
                </w:div>
                <w:div w:id="1420298733">
                  <w:marLeft w:val="640"/>
                  <w:marRight w:val="0"/>
                  <w:marTop w:val="0"/>
                  <w:marBottom w:val="0"/>
                  <w:divBdr>
                    <w:top w:val="none" w:sz="0" w:space="0" w:color="auto"/>
                    <w:left w:val="none" w:sz="0" w:space="0" w:color="auto"/>
                    <w:bottom w:val="none" w:sz="0" w:space="0" w:color="auto"/>
                    <w:right w:val="none" w:sz="0" w:space="0" w:color="auto"/>
                  </w:divBdr>
                </w:div>
              </w:divsChild>
            </w:div>
            <w:div w:id="228151859">
              <w:marLeft w:val="0"/>
              <w:marRight w:val="0"/>
              <w:marTop w:val="0"/>
              <w:marBottom w:val="0"/>
              <w:divBdr>
                <w:top w:val="none" w:sz="0" w:space="0" w:color="auto"/>
                <w:left w:val="none" w:sz="0" w:space="0" w:color="auto"/>
                <w:bottom w:val="none" w:sz="0" w:space="0" w:color="auto"/>
                <w:right w:val="none" w:sz="0" w:space="0" w:color="auto"/>
              </w:divBdr>
              <w:divsChild>
                <w:div w:id="24914280">
                  <w:marLeft w:val="640"/>
                  <w:marRight w:val="0"/>
                  <w:marTop w:val="0"/>
                  <w:marBottom w:val="0"/>
                  <w:divBdr>
                    <w:top w:val="none" w:sz="0" w:space="0" w:color="auto"/>
                    <w:left w:val="none" w:sz="0" w:space="0" w:color="auto"/>
                    <w:bottom w:val="none" w:sz="0" w:space="0" w:color="auto"/>
                    <w:right w:val="none" w:sz="0" w:space="0" w:color="auto"/>
                  </w:divBdr>
                </w:div>
                <w:div w:id="2111852550">
                  <w:marLeft w:val="640"/>
                  <w:marRight w:val="0"/>
                  <w:marTop w:val="0"/>
                  <w:marBottom w:val="0"/>
                  <w:divBdr>
                    <w:top w:val="none" w:sz="0" w:space="0" w:color="auto"/>
                    <w:left w:val="none" w:sz="0" w:space="0" w:color="auto"/>
                    <w:bottom w:val="none" w:sz="0" w:space="0" w:color="auto"/>
                    <w:right w:val="none" w:sz="0" w:space="0" w:color="auto"/>
                  </w:divBdr>
                </w:div>
                <w:div w:id="160853322">
                  <w:marLeft w:val="640"/>
                  <w:marRight w:val="0"/>
                  <w:marTop w:val="0"/>
                  <w:marBottom w:val="0"/>
                  <w:divBdr>
                    <w:top w:val="none" w:sz="0" w:space="0" w:color="auto"/>
                    <w:left w:val="none" w:sz="0" w:space="0" w:color="auto"/>
                    <w:bottom w:val="none" w:sz="0" w:space="0" w:color="auto"/>
                    <w:right w:val="none" w:sz="0" w:space="0" w:color="auto"/>
                  </w:divBdr>
                </w:div>
                <w:div w:id="1284380203">
                  <w:marLeft w:val="640"/>
                  <w:marRight w:val="0"/>
                  <w:marTop w:val="0"/>
                  <w:marBottom w:val="0"/>
                  <w:divBdr>
                    <w:top w:val="none" w:sz="0" w:space="0" w:color="auto"/>
                    <w:left w:val="none" w:sz="0" w:space="0" w:color="auto"/>
                    <w:bottom w:val="none" w:sz="0" w:space="0" w:color="auto"/>
                    <w:right w:val="none" w:sz="0" w:space="0" w:color="auto"/>
                  </w:divBdr>
                </w:div>
                <w:div w:id="2015262480">
                  <w:marLeft w:val="640"/>
                  <w:marRight w:val="0"/>
                  <w:marTop w:val="0"/>
                  <w:marBottom w:val="0"/>
                  <w:divBdr>
                    <w:top w:val="none" w:sz="0" w:space="0" w:color="auto"/>
                    <w:left w:val="none" w:sz="0" w:space="0" w:color="auto"/>
                    <w:bottom w:val="none" w:sz="0" w:space="0" w:color="auto"/>
                    <w:right w:val="none" w:sz="0" w:space="0" w:color="auto"/>
                  </w:divBdr>
                </w:div>
                <w:div w:id="1233471106">
                  <w:marLeft w:val="640"/>
                  <w:marRight w:val="0"/>
                  <w:marTop w:val="0"/>
                  <w:marBottom w:val="0"/>
                  <w:divBdr>
                    <w:top w:val="none" w:sz="0" w:space="0" w:color="auto"/>
                    <w:left w:val="none" w:sz="0" w:space="0" w:color="auto"/>
                    <w:bottom w:val="none" w:sz="0" w:space="0" w:color="auto"/>
                    <w:right w:val="none" w:sz="0" w:space="0" w:color="auto"/>
                  </w:divBdr>
                </w:div>
                <w:div w:id="76749336">
                  <w:marLeft w:val="640"/>
                  <w:marRight w:val="0"/>
                  <w:marTop w:val="0"/>
                  <w:marBottom w:val="0"/>
                  <w:divBdr>
                    <w:top w:val="none" w:sz="0" w:space="0" w:color="auto"/>
                    <w:left w:val="none" w:sz="0" w:space="0" w:color="auto"/>
                    <w:bottom w:val="none" w:sz="0" w:space="0" w:color="auto"/>
                    <w:right w:val="none" w:sz="0" w:space="0" w:color="auto"/>
                  </w:divBdr>
                </w:div>
                <w:div w:id="246573107">
                  <w:marLeft w:val="640"/>
                  <w:marRight w:val="0"/>
                  <w:marTop w:val="0"/>
                  <w:marBottom w:val="0"/>
                  <w:divBdr>
                    <w:top w:val="none" w:sz="0" w:space="0" w:color="auto"/>
                    <w:left w:val="none" w:sz="0" w:space="0" w:color="auto"/>
                    <w:bottom w:val="none" w:sz="0" w:space="0" w:color="auto"/>
                    <w:right w:val="none" w:sz="0" w:space="0" w:color="auto"/>
                  </w:divBdr>
                </w:div>
                <w:div w:id="429929211">
                  <w:marLeft w:val="640"/>
                  <w:marRight w:val="0"/>
                  <w:marTop w:val="0"/>
                  <w:marBottom w:val="0"/>
                  <w:divBdr>
                    <w:top w:val="none" w:sz="0" w:space="0" w:color="auto"/>
                    <w:left w:val="none" w:sz="0" w:space="0" w:color="auto"/>
                    <w:bottom w:val="none" w:sz="0" w:space="0" w:color="auto"/>
                    <w:right w:val="none" w:sz="0" w:space="0" w:color="auto"/>
                  </w:divBdr>
                </w:div>
                <w:div w:id="1482891058">
                  <w:marLeft w:val="640"/>
                  <w:marRight w:val="0"/>
                  <w:marTop w:val="0"/>
                  <w:marBottom w:val="0"/>
                  <w:divBdr>
                    <w:top w:val="none" w:sz="0" w:space="0" w:color="auto"/>
                    <w:left w:val="none" w:sz="0" w:space="0" w:color="auto"/>
                    <w:bottom w:val="none" w:sz="0" w:space="0" w:color="auto"/>
                    <w:right w:val="none" w:sz="0" w:space="0" w:color="auto"/>
                  </w:divBdr>
                </w:div>
                <w:div w:id="1408379298">
                  <w:marLeft w:val="640"/>
                  <w:marRight w:val="0"/>
                  <w:marTop w:val="0"/>
                  <w:marBottom w:val="0"/>
                  <w:divBdr>
                    <w:top w:val="none" w:sz="0" w:space="0" w:color="auto"/>
                    <w:left w:val="none" w:sz="0" w:space="0" w:color="auto"/>
                    <w:bottom w:val="none" w:sz="0" w:space="0" w:color="auto"/>
                    <w:right w:val="none" w:sz="0" w:space="0" w:color="auto"/>
                  </w:divBdr>
                </w:div>
                <w:div w:id="1231497684">
                  <w:marLeft w:val="640"/>
                  <w:marRight w:val="0"/>
                  <w:marTop w:val="0"/>
                  <w:marBottom w:val="0"/>
                  <w:divBdr>
                    <w:top w:val="none" w:sz="0" w:space="0" w:color="auto"/>
                    <w:left w:val="none" w:sz="0" w:space="0" w:color="auto"/>
                    <w:bottom w:val="none" w:sz="0" w:space="0" w:color="auto"/>
                    <w:right w:val="none" w:sz="0" w:space="0" w:color="auto"/>
                  </w:divBdr>
                </w:div>
                <w:div w:id="943077308">
                  <w:marLeft w:val="640"/>
                  <w:marRight w:val="0"/>
                  <w:marTop w:val="0"/>
                  <w:marBottom w:val="0"/>
                  <w:divBdr>
                    <w:top w:val="none" w:sz="0" w:space="0" w:color="auto"/>
                    <w:left w:val="none" w:sz="0" w:space="0" w:color="auto"/>
                    <w:bottom w:val="none" w:sz="0" w:space="0" w:color="auto"/>
                    <w:right w:val="none" w:sz="0" w:space="0" w:color="auto"/>
                  </w:divBdr>
                </w:div>
                <w:div w:id="766191306">
                  <w:marLeft w:val="640"/>
                  <w:marRight w:val="0"/>
                  <w:marTop w:val="0"/>
                  <w:marBottom w:val="0"/>
                  <w:divBdr>
                    <w:top w:val="none" w:sz="0" w:space="0" w:color="auto"/>
                    <w:left w:val="none" w:sz="0" w:space="0" w:color="auto"/>
                    <w:bottom w:val="none" w:sz="0" w:space="0" w:color="auto"/>
                    <w:right w:val="none" w:sz="0" w:space="0" w:color="auto"/>
                  </w:divBdr>
                </w:div>
                <w:div w:id="501971112">
                  <w:marLeft w:val="640"/>
                  <w:marRight w:val="0"/>
                  <w:marTop w:val="0"/>
                  <w:marBottom w:val="0"/>
                  <w:divBdr>
                    <w:top w:val="none" w:sz="0" w:space="0" w:color="auto"/>
                    <w:left w:val="none" w:sz="0" w:space="0" w:color="auto"/>
                    <w:bottom w:val="none" w:sz="0" w:space="0" w:color="auto"/>
                    <w:right w:val="none" w:sz="0" w:space="0" w:color="auto"/>
                  </w:divBdr>
                </w:div>
                <w:div w:id="63458695">
                  <w:marLeft w:val="640"/>
                  <w:marRight w:val="0"/>
                  <w:marTop w:val="0"/>
                  <w:marBottom w:val="0"/>
                  <w:divBdr>
                    <w:top w:val="none" w:sz="0" w:space="0" w:color="auto"/>
                    <w:left w:val="none" w:sz="0" w:space="0" w:color="auto"/>
                    <w:bottom w:val="none" w:sz="0" w:space="0" w:color="auto"/>
                    <w:right w:val="none" w:sz="0" w:space="0" w:color="auto"/>
                  </w:divBdr>
                </w:div>
                <w:div w:id="1359159722">
                  <w:marLeft w:val="640"/>
                  <w:marRight w:val="0"/>
                  <w:marTop w:val="0"/>
                  <w:marBottom w:val="0"/>
                  <w:divBdr>
                    <w:top w:val="none" w:sz="0" w:space="0" w:color="auto"/>
                    <w:left w:val="none" w:sz="0" w:space="0" w:color="auto"/>
                    <w:bottom w:val="none" w:sz="0" w:space="0" w:color="auto"/>
                    <w:right w:val="none" w:sz="0" w:space="0" w:color="auto"/>
                  </w:divBdr>
                </w:div>
                <w:div w:id="325132155">
                  <w:marLeft w:val="640"/>
                  <w:marRight w:val="0"/>
                  <w:marTop w:val="0"/>
                  <w:marBottom w:val="0"/>
                  <w:divBdr>
                    <w:top w:val="none" w:sz="0" w:space="0" w:color="auto"/>
                    <w:left w:val="none" w:sz="0" w:space="0" w:color="auto"/>
                    <w:bottom w:val="none" w:sz="0" w:space="0" w:color="auto"/>
                    <w:right w:val="none" w:sz="0" w:space="0" w:color="auto"/>
                  </w:divBdr>
                </w:div>
                <w:div w:id="1434935109">
                  <w:marLeft w:val="640"/>
                  <w:marRight w:val="0"/>
                  <w:marTop w:val="0"/>
                  <w:marBottom w:val="0"/>
                  <w:divBdr>
                    <w:top w:val="none" w:sz="0" w:space="0" w:color="auto"/>
                    <w:left w:val="none" w:sz="0" w:space="0" w:color="auto"/>
                    <w:bottom w:val="none" w:sz="0" w:space="0" w:color="auto"/>
                    <w:right w:val="none" w:sz="0" w:space="0" w:color="auto"/>
                  </w:divBdr>
                </w:div>
                <w:div w:id="277418051">
                  <w:marLeft w:val="640"/>
                  <w:marRight w:val="0"/>
                  <w:marTop w:val="0"/>
                  <w:marBottom w:val="0"/>
                  <w:divBdr>
                    <w:top w:val="none" w:sz="0" w:space="0" w:color="auto"/>
                    <w:left w:val="none" w:sz="0" w:space="0" w:color="auto"/>
                    <w:bottom w:val="none" w:sz="0" w:space="0" w:color="auto"/>
                    <w:right w:val="none" w:sz="0" w:space="0" w:color="auto"/>
                  </w:divBdr>
                </w:div>
                <w:div w:id="1584752878">
                  <w:marLeft w:val="640"/>
                  <w:marRight w:val="0"/>
                  <w:marTop w:val="0"/>
                  <w:marBottom w:val="0"/>
                  <w:divBdr>
                    <w:top w:val="none" w:sz="0" w:space="0" w:color="auto"/>
                    <w:left w:val="none" w:sz="0" w:space="0" w:color="auto"/>
                    <w:bottom w:val="none" w:sz="0" w:space="0" w:color="auto"/>
                    <w:right w:val="none" w:sz="0" w:space="0" w:color="auto"/>
                  </w:divBdr>
                </w:div>
                <w:div w:id="319818523">
                  <w:marLeft w:val="640"/>
                  <w:marRight w:val="0"/>
                  <w:marTop w:val="0"/>
                  <w:marBottom w:val="0"/>
                  <w:divBdr>
                    <w:top w:val="none" w:sz="0" w:space="0" w:color="auto"/>
                    <w:left w:val="none" w:sz="0" w:space="0" w:color="auto"/>
                    <w:bottom w:val="none" w:sz="0" w:space="0" w:color="auto"/>
                    <w:right w:val="none" w:sz="0" w:space="0" w:color="auto"/>
                  </w:divBdr>
                </w:div>
                <w:div w:id="482622713">
                  <w:marLeft w:val="640"/>
                  <w:marRight w:val="0"/>
                  <w:marTop w:val="0"/>
                  <w:marBottom w:val="0"/>
                  <w:divBdr>
                    <w:top w:val="none" w:sz="0" w:space="0" w:color="auto"/>
                    <w:left w:val="none" w:sz="0" w:space="0" w:color="auto"/>
                    <w:bottom w:val="none" w:sz="0" w:space="0" w:color="auto"/>
                    <w:right w:val="none" w:sz="0" w:space="0" w:color="auto"/>
                  </w:divBdr>
                </w:div>
                <w:div w:id="823664135">
                  <w:marLeft w:val="640"/>
                  <w:marRight w:val="0"/>
                  <w:marTop w:val="0"/>
                  <w:marBottom w:val="0"/>
                  <w:divBdr>
                    <w:top w:val="none" w:sz="0" w:space="0" w:color="auto"/>
                    <w:left w:val="none" w:sz="0" w:space="0" w:color="auto"/>
                    <w:bottom w:val="none" w:sz="0" w:space="0" w:color="auto"/>
                    <w:right w:val="none" w:sz="0" w:space="0" w:color="auto"/>
                  </w:divBdr>
                </w:div>
                <w:div w:id="1896620581">
                  <w:marLeft w:val="640"/>
                  <w:marRight w:val="0"/>
                  <w:marTop w:val="0"/>
                  <w:marBottom w:val="0"/>
                  <w:divBdr>
                    <w:top w:val="none" w:sz="0" w:space="0" w:color="auto"/>
                    <w:left w:val="none" w:sz="0" w:space="0" w:color="auto"/>
                    <w:bottom w:val="none" w:sz="0" w:space="0" w:color="auto"/>
                    <w:right w:val="none" w:sz="0" w:space="0" w:color="auto"/>
                  </w:divBdr>
                </w:div>
                <w:div w:id="1997344551">
                  <w:marLeft w:val="640"/>
                  <w:marRight w:val="0"/>
                  <w:marTop w:val="0"/>
                  <w:marBottom w:val="0"/>
                  <w:divBdr>
                    <w:top w:val="none" w:sz="0" w:space="0" w:color="auto"/>
                    <w:left w:val="none" w:sz="0" w:space="0" w:color="auto"/>
                    <w:bottom w:val="none" w:sz="0" w:space="0" w:color="auto"/>
                    <w:right w:val="none" w:sz="0" w:space="0" w:color="auto"/>
                  </w:divBdr>
                </w:div>
                <w:div w:id="1346249813">
                  <w:marLeft w:val="640"/>
                  <w:marRight w:val="0"/>
                  <w:marTop w:val="0"/>
                  <w:marBottom w:val="0"/>
                  <w:divBdr>
                    <w:top w:val="none" w:sz="0" w:space="0" w:color="auto"/>
                    <w:left w:val="none" w:sz="0" w:space="0" w:color="auto"/>
                    <w:bottom w:val="none" w:sz="0" w:space="0" w:color="auto"/>
                    <w:right w:val="none" w:sz="0" w:space="0" w:color="auto"/>
                  </w:divBdr>
                </w:div>
                <w:div w:id="1784225615">
                  <w:marLeft w:val="640"/>
                  <w:marRight w:val="0"/>
                  <w:marTop w:val="0"/>
                  <w:marBottom w:val="0"/>
                  <w:divBdr>
                    <w:top w:val="none" w:sz="0" w:space="0" w:color="auto"/>
                    <w:left w:val="none" w:sz="0" w:space="0" w:color="auto"/>
                    <w:bottom w:val="none" w:sz="0" w:space="0" w:color="auto"/>
                    <w:right w:val="none" w:sz="0" w:space="0" w:color="auto"/>
                  </w:divBdr>
                </w:div>
                <w:div w:id="508301811">
                  <w:marLeft w:val="640"/>
                  <w:marRight w:val="0"/>
                  <w:marTop w:val="0"/>
                  <w:marBottom w:val="0"/>
                  <w:divBdr>
                    <w:top w:val="none" w:sz="0" w:space="0" w:color="auto"/>
                    <w:left w:val="none" w:sz="0" w:space="0" w:color="auto"/>
                    <w:bottom w:val="none" w:sz="0" w:space="0" w:color="auto"/>
                    <w:right w:val="none" w:sz="0" w:space="0" w:color="auto"/>
                  </w:divBdr>
                </w:div>
                <w:div w:id="906309090">
                  <w:marLeft w:val="640"/>
                  <w:marRight w:val="0"/>
                  <w:marTop w:val="0"/>
                  <w:marBottom w:val="0"/>
                  <w:divBdr>
                    <w:top w:val="none" w:sz="0" w:space="0" w:color="auto"/>
                    <w:left w:val="none" w:sz="0" w:space="0" w:color="auto"/>
                    <w:bottom w:val="none" w:sz="0" w:space="0" w:color="auto"/>
                    <w:right w:val="none" w:sz="0" w:space="0" w:color="auto"/>
                  </w:divBdr>
                </w:div>
                <w:div w:id="999893318">
                  <w:marLeft w:val="640"/>
                  <w:marRight w:val="0"/>
                  <w:marTop w:val="0"/>
                  <w:marBottom w:val="0"/>
                  <w:divBdr>
                    <w:top w:val="none" w:sz="0" w:space="0" w:color="auto"/>
                    <w:left w:val="none" w:sz="0" w:space="0" w:color="auto"/>
                    <w:bottom w:val="none" w:sz="0" w:space="0" w:color="auto"/>
                    <w:right w:val="none" w:sz="0" w:space="0" w:color="auto"/>
                  </w:divBdr>
                </w:div>
                <w:div w:id="135612376">
                  <w:marLeft w:val="640"/>
                  <w:marRight w:val="0"/>
                  <w:marTop w:val="0"/>
                  <w:marBottom w:val="0"/>
                  <w:divBdr>
                    <w:top w:val="none" w:sz="0" w:space="0" w:color="auto"/>
                    <w:left w:val="none" w:sz="0" w:space="0" w:color="auto"/>
                    <w:bottom w:val="none" w:sz="0" w:space="0" w:color="auto"/>
                    <w:right w:val="none" w:sz="0" w:space="0" w:color="auto"/>
                  </w:divBdr>
                </w:div>
                <w:div w:id="898245614">
                  <w:marLeft w:val="640"/>
                  <w:marRight w:val="0"/>
                  <w:marTop w:val="0"/>
                  <w:marBottom w:val="0"/>
                  <w:divBdr>
                    <w:top w:val="none" w:sz="0" w:space="0" w:color="auto"/>
                    <w:left w:val="none" w:sz="0" w:space="0" w:color="auto"/>
                    <w:bottom w:val="none" w:sz="0" w:space="0" w:color="auto"/>
                    <w:right w:val="none" w:sz="0" w:space="0" w:color="auto"/>
                  </w:divBdr>
                </w:div>
                <w:div w:id="35815080">
                  <w:marLeft w:val="640"/>
                  <w:marRight w:val="0"/>
                  <w:marTop w:val="0"/>
                  <w:marBottom w:val="0"/>
                  <w:divBdr>
                    <w:top w:val="none" w:sz="0" w:space="0" w:color="auto"/>
                    <w:left w:val="none" w:sz="0" w:space="0" w:color="auto"/>
                    <w:bottom w:val="none" w:sz="0" w:space="0" w:color="auto"/>
                    <w:right w:val="none" w:sz="0" w:space="0" w:color="auto"/>
                  </w:divBdr>
                </w:div>
                <w:div w:id="480318003">
                  <w:marLeft w:val="640"/>
                  <w:marRight w:val="0"/>
                  <w:marTop w:val="0"/>
                  <w:marBottom w:val="0"/>
                  <w:divBdr>
                    <w:top w:val="none" w:sz="0" w:space="0" w:color="auto"/>
                    <w:left w:val="none" w:sz="0" w:space="0" w:color="auto"/>
                    <w:bottom w:val="none" w:sz="0" w:space="0" w:color="auto"/>
                    <w:right w:val="none" w:sz="0" w:space="0" w:color="auto"/>
                  </w:divBdr>
                </w:div>
                <w:div w:id="704716244">
                  <w:marLeft w:val="640"/>
                  <w:marRight w:val="0"/>
                  <w:marTop w:val="0"/>
                  <w:marBottom w:val="0"/>
                  <w:divBdr>
                    <w:top w:val="none" w:sz="0" w:space="0" w:color="auto"/>
                    <w:left w:val="none" w:sz="0" w:space="0" w:color="auto"/>
                    <w:bottom w:val="none" w:sz="0" w:space="0" w:color="auto"/>
                    <w:right w:val="none" w:sz="0" w:space="0" w:color="auto"/>
                  </w:divBdr>
                </w:div>
                <w:div w:id="1453553321">
                  <w:marLeft w:val="640"/>
                  <w:marRight w:val="0"/>
                  <w:marTop w:val="0"/>
                  <w:marBottom w:val="0"/>
                  <w:divBdr>
                    <w:top w:val="none" w:sz="0" w:space="0" w:color="auto"/>
                    <w:left w:val="none" w:sz="0" w:space="0" w:color="auto"/>
                    <w:bottom w:val="none" w:sz="0" w:space="0" w:color="auto"/>
                    <w:right w:val="none" w:sz="0" w:space="0" w:color="auto"/>
                  </w:divBdr>
                </w:div>
                <w:div w:id="1479690731">
                  <w:marLeft w:val="640"/>
                  <w:marRight w:val="0"/>
                  <w:marTop w:val="0"/>
                  <w:marBottom w:val="0"/>
                  <w:divBdr>
                    <w:top w:val="none" w:sz="0" w:space="0" w:color="auto"/>
                    <w:left w:val="none" w:sz="0" w:space="0" w:color="auto"/>
                    <w:bottom w:val="none" w:sz="0" w:space="0" w:color="auto"/>
                    <w:right w:val="none" w:sz="0" w:space="0" w:color="auto"/>
                  </w:divBdr>
                </w:div>
                <w:div w:id="1236820021">
                  <w:marLeft w:val="640"/>
                  <w:marRight w:val="0"/>
                  <w:marTop w:val="0"/>
                  <w:marBottom w:val="0"/>
                  <w:divBdr>
                    <w:top w:val="none" w:sz="0" w:space="0" w:color="auto"/>
                    <w:left w:val="none" w:sz="0" w:space="0" w:color="auto"/>
                    <w:bottom w:val="none" w:sz="0" w:space="0" w:color="auto"/>
                    <w:right w:val="none" w:sz="0" w:space="0" w:color="auto"/>
                  </w:divBdr>
                </w:div>
                <w:div w:id="2132820500">
                  <w:marLeft w:val="640"/>
                  <w:marRight w:val="0"/>
                  <w:marTop w:val="0"/>
                  <w:marBottom w:val="0"/>
                  <w:divBdr>
                    <w:top w:val="none" w:sz="0" w:space="0" w:color="auto"/>
                    <w:left w:val="none" w:sz="0" w:space="0" w:color="auto"/>
                    <w:bottom w:val="none" w:sz="0" w:space="0" w:color="auto"/>
                    <w:right w:val="none" w:sz="0" w:space="0" w:color="auto"/>
                  </w:divBdr>
                </w:div>
                <w:div w:id="408310897">
                  <w:marLeft w:val="640"/>
                  <w:marRight w:val="0"/>
                  <w:marTop w:val="0"/>
                  <w:marBottom w:val="0"/>
                  <w:divBdr>
                    <w:top w:val="none" w:sz="0" w:space="0" w:color="auto"/>
                    <w:left w:val="none" w:sz="0" w:space="0" w:color="auto"/>
                    <w:bottom w:val="none" w:sz="0" w:space="0" w:color="auto"/>
                    <w:right w:val="none" w:sz="0" w:space="0" w:color="auto"/>
                  </w:divBdr>
                </w:div>
                <w:div w:id="48195290">
                  <w:marLeft w:val="640"/>
                  <w:marRight w:val="0"/>
                  <w:marTop w:val="0"/>
                  <w:marBottom w:val="0"/>
                  <w:divBdr>
                    <w:top w:val="none" w:sz="0" w:space="0" w:color="auto"/>
                    <w:left w:val="none" w:sz="0" w:space="0" w:color="auto"/>
                    <w:bottom w:val="none" w:sz="0" w:space="0" w:color="auto"/>
                    <w:right w:val="none" w:sz="0" w:space="0" w:color="auto"/>
                  </w:divBdr>
                </w:div>
                <w:div w:id="1641308143">
                  <w:marLeft w:val="640"/>
                  <w:marRight w:val="0"/>
                  <w:marTop w:val="0"/>
                  <w:marBottom w:val="0"/>
                  <w:divBdr>
                    <w:top w:val="none" w:sz="0" w:space="0" w:color="auto"/>
                    <w:left w:val="none" w:sz="0" w:space="0" w:color="auto"/>
                    <w:bottom w:val="none" w:sz="0" w:space="0" w:color="auto"/>
                    <w:right w:val="none" w:sz="0" w:space="0" w:color="auto"/>
                  </w:divBdr>
                </w:div>
                <w:div w:id="2123067845">
                  <w:marLeft w:val="640"/>
                  <w:marRight w:val="0"/>
                  <w:marTop w:val="0"/>
                  <w:marBottom w:val="0"/>
                  <w:divBdr>
                    <w:top w:val="none" w:sz="0" w:space="0" w:color="auto"/>
                    <w:left w:val="none" w:sz="0" w:space="0" w:color="auto"/>
                    <w:bottom w:val="none" w:sz="0" w:space="0" w:color="auto"/>
                    <w:right w:val="none" w:sz="0" w:space="0" w:color="auto"/>
                  </w:divBdr>
                </w:div>
                <w:div w:id="1287279061">
                  <w:marLeft w:val="640"/>
                  <w:marRight w:val="0"/>
                  <w:marTop w:val="0"/>
                  <w:marBottom w:val="0"/>
                  <w:divBdr>
                    <w:top w:val="none" w:sz="0" w:space="0" w:color="auto"/>
                    <w:left w:val="none" w:sz="0" w:space="0" w:color="auto"/>
                    <w:bottom w:val="none" w:sz="0" w:space="0" w:color="auto"/>
                    <w:right w:val="none" w:sz="0" w:space="0" w:color="auto"/>
                  </w:divBdr>
                </w:div>
                <w:div w:id="189689081">
                  <w:marLeft w:val="640"/>
                  <w:marRight w:val="0"/>
                  <w:marTop w:val="0"/>
                  <w:marBottom w:val="0"/>
                  <w:divBdr>
                    <w:top w:val="none" w:sz="0" w:space="0" w:color="auto"/>
                    <w:left w:val="none" w:sz="0" w:space="0" w:color="auto"/>
                    <w:bottom w:val="none" w:sz="0" w:space="0" w:color="auto"/>
                    <w:right w:val="none" w:sz="0" w:space="0" w:color="auto"/>
                  </w:divBdr>
                </w:div>
                <w:div w:id="919214535">
                  <w:marLeft w:val="640"/>
                  <w:marRight w:val="0"/>
                  <w:marTop w:val="0"/>
                  <w:marBottom w:val="0"/>
                  <w:divBdr>
                    <w:top w:val="none" w:sz="0" w:space="0" w:color="auto"/>
                    <w:left w:val="none" w:sz="0" w:space="0" w:color="auto"/>
                    <w:bottom w:val="none" w:sz="0" w:space="0" w:color="auto"/>
                    <w:right w:val="none" w:sz="0" w:space="0" w:color="auto"/>
                  </w:divBdr>
                </w:div>
                <w:div w:id="1970477575">
                  <w:marLeft w:val="640"/>
                  <w:marRight w:val="0"/>
                  <w:marTop w:val="0"/>
                  <w:marBottom w:val="0"/>
                  <w:divBdr>
                    <w:top w:val="none" w:sz="0" w:space="0" w:color="auto"/>
                    <w:left w:val="none" w:sz="0" w:space="0" w:color="auto"/>
                    <w:bottom w:val="none" w:sz="0" w:space="0" w:color="auto"/>
                    <w:right w:val="none" w:sz="0" w:space="0" w:color="auto"/>
                  </w:divBdr>
                </w:div>
                <w:div w:id="2107073885">
                  <w:marLeft w:val="640"/>
                  <w:marRight w:val="0"/>
                  <w:marTop w:val="0"/>
                  <w:marBottom w:val="0"/>
                  <w:divBdr>
                    <w:top w:val="none" w:sz="0" w:space="0" w:color="auto"/>
                    <w:left w:val="none" w:sz="0" w:space="0" w:color="auto"/>
                    <w:bottom w:val="none" w:sz="0" w:space="0" w:color="auto"/>
                    <w:right w:val="none" w:sz="0" w:space="0" w:color="auto"/>
                  </w:divBdr>
                </w:div>
                <w:div w:id="1083185811">
                  <w:marLeft w:val="640"/>
                  <w:marRight w:val="0"/>
                  <w:marTop w:val="0"/>
                  <w:marBottom w:val="0"/>
                  <w:divBdr>
                    <w:top w:val="none" w:sz="0" w:space="0" w:color="auto"/>
                    <w:left w:val="none" w:sz="0" w:space="0" w:color="auto"/>
                    <w:bottom w:val="none" w:sz="0" w:space="0" w:color="auto"/>
                    <w:right w:val="none" w:sz="0" w:space="0" w:color="auto"/>
                  </w:divBdr>
                </w:div>
                <w:div w:id="159389933">
                  <w:marLeft w:val="640"/>
                  <w:marRight w:val="0"/>
                  <w:marTop w:val="0"/>
                  <w:marBottom w:val="0"/>
                  <w:divBdr>
                    <w:top w:val="none" w:sz="0" w:space="0" w:color="auto"/>
                    <w:left w:val="none" w:sz="0" w:space="0" w:color="auto"/>
                    <w:bottom w:val="none" w:sz="0" w:space="0" w:color="auto"/>
                    <w:right w:val="none" w:sz="0" w:space="0" w:color="auto"/>
                  </w:divBdr>
                </w:div>
                <w:div w:id="1518036406">
                  <w:marLeft w:val="640"/>
                  <w:marRight w:val="0"/>
                  <w:marTop w:val="0"/>
                  <w:marBottom w:val="0"/>
                  <w:divBdr>
                    <w:top w:val="none" w:sz="0" w:space="0" w:color="auto"/>
                    <w:left w:val="none" w:sz="0" w:space="0" w:color="auto"/>
                    <w:bottom w:val="none" w:sz="0" w:space="0" w:color="auto"/>
                    <w:right w:val="none" w:sz="0" w:space="0" w:color="auto"/>
                  </w:divBdr>
                </w:div>
                <w:div w:id="594558424">
                  <w:marLeft w:val="640"/>
                  <w:marRight w:val="0"/>
                  <w:marTop w:val="0"/>
                  <w:marBottom w:val="0"/>
                  <w:divBdr>
                    <w:top w:val="none" w:sz="0" w:space="0" w:color="auto"/>
                    <w:left w:val="none" w:sz="0" w:space="0" w:color="auto"/>
                    <w:bottom w:val="none" w:sz="0" w:space="0" w:color="auto"/>
                    <w:right w:val="none" w:sz="0" w:space="0" w:color="auto"/>
                  </w:divBdr>
                </w:div>
                <w:div w:id="680862983">
                  <w:marLeft w:val="640"/>
                  <w:marRight w:val="0"/>
                  <w:marTop w:val="0"/>
                  <w:marBottom w:val="0"/>
                  <w:divBdr>
                    <w:top w:val="none" w:sz="0" w:space="0" w:color="auto"/>
                    <w:left w:val="none" w:sz="0" w:space="0" w:color="auto"/>
                    <w:bottom w:val="none" w:sz="0" w:space="0" w:color="auto"/>
                    <w:right w:val="none" w:sz="0" w:space="0" w:color="auto"/>
                  </w:divBdr>
                </w:div>
                <w:div w:id="2113016317">
                  <w:marLeft w:val="640"/>
                  <w:marRight w:val="0"/>
                  <w:marTop w:val="0"/>
                  <w:marBottom w:val="0"/>
                  <w:divBdr>
                    <w:top w:val="none" w:sz="0" w:space="0" w:color="auto"/>
                    <w:left w:val="none" w:sz="0" w:space="0" w:color="auto"/>
                    <w:bottom w:val="none" w:sz="0" w:space="0" w:color="auto"/>
                    <w:right w:val="none" w:sz="0" w:space="0" w:color="auto"/>
                  </w:divBdr>
                </w:div>
                <w:div w:id="370040208">
                  <w:marLeft w:val="640"/>
                  <w:marRight w:val="0"/>
                  <w:marTop w:val="0"/>
                  <w:marBottom w:val="0"/>
                  <w:divBdr>
                    <w:top w:val="none" w:sz="0" w:space="0" w:color="auto"/>
                    <w:left w:val="none" w:sz="0" w:space="0" w:color="auto"/>
                    <w:bottom w:val="none" w:sz="0" w:space="0" w:color="auto"/>
                    <w:right w:val="none" w:sz="0" w:space="0" w:color="auto"/>
                  </w:divBdr>
                </w:div>
                <w:div w:id="2128498222">
                  <w:marLeft w:val="640"/>
                  <w:marRight w:val="0"/>
                  <w:marTop w:val="0"/>
                  <w:marBottom w:val="0"/>
                  <w:divBdr>
                    <w:top w:val="none" w:sz="0" w:space="0" w:color="auto"/>
                    <w:left w:val="none" w:sz="0" w:space="0" w:color="auto"/>
                    <w:bottom w:val="none" w:sz="0" w:space="0" w:color="auto"/>
                    <w:right w:val="none" w:sz="0" w:space="0" w:color="auto"/>
                  </w:divBdr>
                </w:div>
                <w:div w:id="1283996545">
                  <w:marLeft w:val="640"/>
                  <w:marRight w:val="0"/>
                  <w:marTop w:val="0"/>
                  <w:marBottom w:val="0"/>
                  <w:divBdr>
                    <w:top w:val="none" w:sz="0" w:space="0" w:color="auto"/>
                    <w:left w:val="none" w:sz="0" w:space="0" w:color="auto"/>
                    <w:bottom w:val="none" w:sz="0" w:space="0" w:color="auto"/>
                    <w:right w:val="none" w:sz="0" w:space="0" w:color="auto"/>
                  </w:divBdr>
                </w:div>
                <w:div w:id="1632900326">
                  <w:marLeft w:val="640"/>
                  <w:marRight w:val="0"/>
                  <w:marTop w:val="0"/>
                  <w:marBottom w:val="0"/>
                  <w:divBdr>
                    <w:top w:val="none" w:sz="0" w:space="0" w:color="auto"/>
                    <w:left w:val="none" w:sz="0" w:space="0" w:color="auto"/>
                    <w:bottom w:val="none" w:sz="0" w:space="0" w:color="auto"/>
                    <w:right w:val="none" w:sz="0" w:space="0" w:color="auto"/>
                  </w:divBdr>
                </w:div>
                <w:div w:id="1113941496">
                  <w:marLeft w:val="640"/>
                  <w:marRight w:val="0"/>
                  <w:marTop w:val="0"/>
                  <w:marBottom w:val="0"/>
                  <w:divBdr>
                    <w:top w:val="none" w:sz="0" w:space="0" w:color="auto"/>
                    <w:left w:val="none" w:sz="0" w:space="0" w:color="auto"/>
                    <w:bottom w:val="none" w:sz="0" w:space="0" w:color="auto"/>
                    <w:right w:val="none" w:sz="0" w:space="0" w:color="auto"/>
                  </w:divBdr>
                </w:div>
                <w:div w:id="1874533913">
                  <w:marLeft w:val="640"/>
                  <w:marRight w:val="0"/>
                  <w:marTop w:val="0"/>
                  <w:marBottom w:val="0"/>
                  <w:divBdr>
                    <w:top w:val="none" w:sz="0" w:space="0" w:color="auto"/>
                    <w:left w:val="none" w:sz="0" w:space="0" w:color="auto"/>
                    <w:bottom w:val="none" w:sz="0" w:space="0" w:color="auto"/>
                    <w:right w:val="none" w:sz="0" w:space="0" w:color="auto"/>
                  </w:divBdr>
                </w:div>
                <w:div w:id="787968934">
                  <w:marLeft w:val="640"/>
                  <w:marRight w:val="0"/>
                  <w:marTop w:val="0"/>
                  <w:marBottom w:val="0"/>
                  <w:divBdr>
                    <w:top w:val="none" w:sz="0" w:space="0" w:color="auto"/>
                    <w:left w:val="none" w:sz="0" w:space="0" w:color="auto"/>
                    <w:bottom w:val="none" w:sz="0" w:space="0" w:color="auto"/>
                    <w:right w:val="none" w:sz="0" w:space="0" w:color="auto"/>
                  </w:divBdr>
                </w:div>
                <w:div w:id="1417941356">
                  <w:marLeft w:val="640"/>
                  <w:marRight w:val="0"/>
                  <w:marTop w:val="0"/>
                  <w:marBottom w:val="0"/>
                  <w:divBdr>
                    <w:top w:val="none" w:sz="0" w:space="0" w:color="auto"/>
                    <w:left w:val="none" w:sz="0" w:space="0" w:color="auto"/>
                    <w:bottom w:val="none" w:sz="0" w:space="0" w:color="auto"/>
                    <w:right w:val="none" w:sz="0" w:space="0" w:color="auto"/>
                  </w:divBdr>
                </w:div>
                <w:div w:id="1874147531">
                  <w:marLeft w:val="640"/>
                  <w:marRight w:val="0"/>
                  <w:marTop w:val="0"/>
                  <w:marBottom w:val="0"/>
                  <w:divBdr>
                    <w:top w:val="none" w:sz="0" w:space="0" w:color="auto"/>
                    <w:left w:val="none" w:sz="0" w:space="0" w:color="auto"/>
                    <w:bottom w:val="none" w:sz="0" w:space="0" w:color="auto"/>
                    <w:right w:val="none" w:sz="0" w:space="0" w:color="auto"/>
                  </w:divBdr>
                </w:div>
                <w:div w:id="1258757433">
                  <w:marLeft w:val="640"/>
                  <w:marRight w:val="0"/>
                  <w:marTop w:val="0"/>
                  <w:marBottom w:val="0"/>
                  <w:divBdr>
                    <w:top w:val="none" w:sz="0" w:space="0" w:color="auto"/>
                    <w:left w:val="none" w:sz="0" w:space="0" w:color="auto"/>
                    <w:bottom w:val="none" w:sz="0" w:space="0" w:color="auto"/>
                    <w:right w:val="none" w:sz="0" w:space="0" w:color="auto"/>
                  </w:divBdr>
                </w:div>
                <w:div w:id="409540307">
                  <w:marLeft w:val="640"/>
                  <w:marRight w:val="0"/>
                  <w:marTop w:val="0"/>
                  <w:marBottom w:val="0"/>
                  <w:divBdr>
                    <w:top w:val="none" w:sz="0" w:space="0" w:color="auto"/>
                    <w:left w:val="none" w:sz="0" w:space="0" w:color="auto"/>
                    <w:bottom w:val="none" w:sz="0" w:space="0" w:color="auto"/>
                    <w:right w:val="none" w:sz="0" w:space="0" w:color="auto"/>
                  </w:divBdr>
                </w:div>
                <w:div w:id="573398301">
                  <w:marLeft w:val="640"/>
                  <w:marRight w:val="0"/>
                  <w:marTop w:val="0"/>
                  <w:marBottom w:val="0"/>
                  <w:divBdr>
                    <w:top w:val="none" w:sz="0" w:space="0" w:color="auto"/>
                    <w:left w:val="none" w:sz="0" w:space="0" w:color="auto"/>
                    <w:bottom w:val="none" w:sz="0" w:space="0" w:color="auto"/>
                    <w:right w:val="none" w:sz="0" w:space="0" w:color="auto"/>
                  </w:divBdr>
                </w:div>
                <w:div w:id="1142700693">
                  <w:marLeft w:val="640"/>
                  <w:marRight w:val="0"/>
                  <w:marTop w:val="0"/>
                  <w:marBottom w:val="0"/>
                  <w:divBdr>
                    <w:top w:val="none" w:sz="0" w:space="0" w:color="auto"/>
                    <w:left w:val="none" w:sz="0" w:space="0" w:color="auto"/>
                    <w:bottom w:val="none" w:sz="0" w:space="0" w:color="auto"/>
                    <w:right w:val="none" w:sz="0" w:space="0" w:color="auto"/>
                  </w:divBdr>
                </w:div>
                <w:div w:id="29578546">
                  <w:marLeft w:val="640"/>
                  <w:marRight w:val="0"/>
                  <w:marTop w:val="0"/>
                  <w:marBottom w:val="0"/>
                  <w:divBdr>
                    <w:top w:val="none" w:sz="0" w:space="0" w:color="auto"/>
                    <w:left w:val="none" w:sz="0" w:space="0" w:color="auto"/>
                    <w:bottom w:val="none" w:sz="0" w:space="0" w:color="auto"/>
                    <w:right w:val="none" w:sz="0" w:space="0" w:color="auto"/>
                  </w:divBdr>
                </w:div>
                <w:div w:id="1925645389">
                  <w:marLeft w:val="640"/>
                  <w:marRight w:val="0"/>
                  <w:marTop w:val="0"/>
                  <w:marBottom w:val="0"/>
                  <w:divBdr>
                    <w:top w:val="none" w:sz="0" w:space="0" w:color="auto"/>
                    <w:left w:val="none" w:sz="0" w:space="0" w:color="auto"/>
                    <w:bottom w:val="none" w:sz="0" w:space="0" w:color="auto"/>
                    <w:right w:val="none" w:sz="0" w:space="0" w:color="auto"/>
                  </w:divBdr>
                </w:div>
                <w:div w:id="242956041">
                  <w:marLeft w:val="640"/>
                  <w:marRight w:val="0"/>
                  <w:marTop w:val="0"/>
                  <w:marBottom w:val="0"/>
                  <w:divBdr>
                    <w:top w:val="none" w:sz="0" w:space="0" w:color="auto"/>
                    <w:left w:val="none" w:sz="0" w:space="0" w:color="auto"/>
                    <w:bottom w:val="none" w:sz="0" w:space="0" w:color="auto"/>
                    <w:right w:val="none" w:sz="0" w:space="0" w:color="auto"/>
                  </w:divBdr>
                </w:div>
                <w:div w:id="1562518153">
                  <w:marLeft w:val="640"/>
                  <w:marRight w:val="0"/>
                  <w:marTop w:val="0"/>
                  <w:marBottom w:val="0"/>
                  <w:divBdr>
                    <w:top w:val="none" w:sz="0" w:space="0" w:color="auto"/>
                    <w:left w:val="none" w:sz="0" w:space="0" w:color="auto"/>
                    <w:bottom w:val="none" w:sz="0" w:space="0" w:color="auto"/>
                    <w:right w:val="none" w:sz="0" w:space="0" w:color="auto"/>
                  </w:divBdr>
                </w:div>
                <w:div w:id="1696035761">
                  <w:marLeft w:val="640"/>
                  <w:marRight w:val="0"/>
                  <w:marTop w:val="0"/>
                  <w:marBottom w:val="0"/>
                  <w:divBdr>
                    <w:top w:val="none" w:sz="0" w:space="0" w:color="auto"/>
                    <w:left w:val="none" w:sz="0" w:space="0" w:color="auto"/>
                    <w:bottom w:val="none" w:sz="0" w:space="0" w:color="auto"/>
                    <w:right w:val="none" w:sz="0" w:space="0" w:color="auto"/>
                  </w:divBdr>
                </w:div>
                <w:div w:id="13195816">
                  <w:marLeft w:val="640"/>
                  <w:marRight w:val="0"/>
                  <w:marTop w:val="0"/>
                  <w:marBottom w:val="0"/>
                  <w:divBdr>
                    <w:top w:val="none" w:sz="0" w:space="0" w:color="auto"/>
                    <w:left w:val="none" w:sz="0" w:space="0" w:color="auto"/>
                    <w:bottom w:val="none" w:sz="0" w:space="0" w:color="auto"/>
                    <w:right w:val="none" w:sz="0" w:space="0" w:color="auto"/>
                  </w:divBdr>
                </w:div>
                <w:div w:id="1151481474">
                  <w:marLeft w:val="640"/>
                  <w:marRight w:val="0"/>
                  <w:marTop w:val="0"/>
                  <w:marBottom w:val="0"/>
                  <w:divBdr>
                    <w:top w:val="none" w:sz="0" w:space="0" w:color="auto"/>
                    <w:left w:val="none" w:sz="0" w:space="0" w:color="auto"/>
                    <w:bottom w:val="none" w:sz="0" w:space="0" w:color="auto"/>
                    <w:right w:val="none" w:sz="0" w:space="0" w:color="auto"/>
                  </w:divBdr>
                </w:div>
                <w:div w:id="626938658">
                  <w:marLeft w:val="640"/>
                  <w:marRight w:val="0"/>
                  <w:marTop w:val="0"/>
                  <w:marBottom w:val="0"/>
                  <w:divBdr>
                    <w:top w:val="none" w:sz="0" w:space="0" w:color="auto"/>
                    <w:left w:val="none" w:sz="0" w:space="0" w:color="auto"/>
                    <w:bottom w:val="none" w:sz="0" w:space="0" w:color="auto"/>
                    <w:right w:val="none" w:sz="0" w:space="0" w:color="auto"/>
                  </w:divBdr>
                </w:div>
                <w:div w:id="1861166541">
                  <w:marLeft w:val="640"/>
                  <w:marRight w:val="0"/>
                  <w:marTop w:val="0"/>
                  <w:marBottom w:val="0"/>
                  <w:divBdr>
                    <w:top w:val="none" w:sz="0" w:space="0" w:color="auto"/>
                    <w:left w:val="none" w:sz="0" w:space="0" w:color="auto"/>
                    <w:bottom w:val="none" w:sz="0" w:space="0" w:color="auto"/>
                    <w:right w:val="none" w:sz="0" w:space="0" w:color="auto"/>
                  </w:divBdr>
                </w:div>
                <w:div w:id="812060665">
                  <w:marLeft w:val="640"/>
                  <w:marRight w:val="0"/>
                  <w:marTop w:val="0"/>
                  <w:marBottom w:val="0"/>
                  <w:divBdr>
                    <w:top w:val="none" w:sz="0" w:space="0" w:color="auto"/>
                    <w:left w:val="none" w:sz="0" w:space="0" w:color="auto"/>
                    <w:bottom w:val="none" w:sz="0" w:space="0" w:color="auto"/>
                    <w:right w:val="none" w:sz="0" w:space="0" w:color="auto"/>
                  </w:divBdr>
                </w:div>
                <w:div w:id="1422876793">
                  <w:marLeft w:val="640"/>
                  <w:marRight w:val="0"/>
                  <w:marTop w:val="0"/>
                  <w:marBottom w:val="0"/>
                  <w:divBdr>
                    <w:top w:val="none" w:sz="0" w:space="0" w:color="auto"/>
                    <w:left w:val="none" w:sz="0" w:space="0" w:color="auto"/>
                    <w:bottom w:val="none" w:sz="0" w:space="0" w:color="auto"/>
                    <w:right w:val="none" w:sz="0" w:space="0" w:color="auto"/>
                  </w:divBdr>
                </w:div>
                <w:div w:id="357783767">
                  <w:marLeft w:val="640"/>
                  <w:marRight w:val="0"/>
                  <w:marTop w:val="0"/>
                  <w:marBottom w:val="0"/>
                  <w:divBdr>
                    <w:top w:val="none" w:sz="0" w:space="0" w:color="auto"/>
                    <w:left w:val="none" w:sz="0" w:space="0" w:color="auto"/>
                    <w:bottom w:val="none" w:sz="0" w:space="0" w:color="auto"/>
                    <w:right w:val="none" w:sz="0" w:space="0" w:color="auto"/>
                  </w:divBdr>
                </w:div>
                <w:div w:id="1671058336">
                  <w:marLeft w:val="640"/>
                  <w:marRight w:val="0"/>
                  <w:marTop w:val="0"/>
                  <w:marBottom w:val="0"/>
                  <w:divBdr>
                    <w:top w:val="none" w:sz="0" w:space="0" w:color="auto"/>
                    <w:left w:val="none" w:sz="0" w:space="0" w:color="auto"/>
                    <w:bottom w:val="none" w:sz="0" w:space="0" w:color="auto"/>
                    <w:right w:val="none" w:sz="0" w:space="0" w:color="auto"/>
                  </w:divBdr>
                </w:div>
                <w:div w:id="1029717318">
                  <w:marLeft w:val="640"/>
                  <w:marRight w:val="0"/>
                  <w:marTop w:val="0"/>
                  <w:marBottom w:val="0"/>
                  <w:divBdr>
                    <w:top w:val="none" w:sz="0" w:space="0" w:color="auto"/>
                    <w:left w:val="none" w:sz="0" w:space="0" w:color="auto"/>
                    <w:bottom w:val="none" w:sz="0" w:space="0" w:color="auto"/>
                    <w:right w:val="none" w:sz="0" w:space="0" w:color="auto"/>
                  </w:divBdr>
                </w:div>
                <w:div w:id="1244530005">
                  <w:marLeft w:val="640"/>
                  <w:marRight w:val="0"/>
                  <w:marTop w:val="0"/>
                  <w:marBottom w:val="0"/>
                  <w:divBdr>
                    <w:top w:val="none" w:sz="0" w:space="0" w:color="auto"/>
                    <w:left w:val="none" w:sz="0" w:space="0" w:color="auto"/>
                    <w:bottom w:val="none" w:sz="0" w:space="0" w:color="auto"/>
                    <w:right w:val="none" w:sz="0" w:space="0" w:color="auto"/>
                  </w:divBdr>
                </w:div>
                <w:div w:id="346250999">
                  <w:marLeft w:val="640"/>
                  <w:marRight w:val="0"/>
                  <w:marTop w:val="0"/>
                  <w:marBottom w:val="0"/>
                  <w:divBdr>
                    <w:top w:val="none" w:sz="0" w:space="0" w:color="auto"/>
                    <w:left w:val="none" w:sz="0" w:space="0" w:color="auto"/>
                    <w:bottom w:val="none" w:sz="0" w:space="0" w:color="auto"/>
                    <w:right w:val="none" w:sz="0" w:space="0" w:color="auto"/>
                  </w:divBdr>
                </w:div>
                <w:div w:id="1358045898">
                  <w:marLeft w:val="640"/>
                  <w:marRight w:val="0"/>
                  <w:marTop w:val="0"/>
                  <w:marBottom w:val="0"/>
                  <w:divBdr>
                    <w:top w:val="none" w:sz="0" w:space="0" w:color="auto"/>
                    <w:left w:val="none" w:sz="0" w:space="0" w:color="auto"/>
                    <w:bottom w:val="none" w:sz="0" w:space="0" w:color="auto"/>
                    <w:right w:val="none" w:sz="0" w:space="0" w:color="auto"/>
                  </w:divBdr>
                </w:div>
                <w:div w:id="518198957">
                  <w:marLeft w:val="640"/>
                  <w:marRight w:val="0"/>
                  <w:marTop w:val="0"/>
                  <w:marBottom w:val="0"/>
                  <w:divBdr>
                    <w:top w:val="none" w:sz="0" w:space="0" w:color="auto"/>
                    <w:left w:val="none" w:sz="0" w:space="0" w:color="auto"/>
                    <w:bottom w:val="none" w:sz="0" w:space="0" w:color="auto"/>
                    <w:right w:val="none" w:sz="0" w:space="0" w:color="auto"/>
                  </w:divBdr>
                </w:div>
                <w:div w:id="137455562">
                  <w:marLeft w:val="640"/>
                  <w:marRight w:val="0"/>
                  <w:marTop w:val="0"/>
                  <w:marBottom w:val="0"/>
                  <w:divBdr>
                    <w:top w:val="none" w:sz="0" w:space="0" w:color="auto"/>
                    <w:left w:val="none" w:sz="0" w:space="0" w:color="auto"/>
                    <w:bottom w:val="none" w:sz="0" w:space="0" w:color="auto"/>
                    <w:right w:val="none" w:sz="0" w:space="0" w:color="auto"/>
                  </w:divBdr>
                </w:div>
                <w:div w:id="1343775169">
                  <w:marLeft w:val="640"/>
                  <w:marRight w:val="0"/>
                  <w:marTop w:val="0"/>
                  <w:marBottom w:val="0"/>
                  <w:divBdr>
                    <w:top w:val="none" w:sz="0" w:space="0" w:color="auto"/>
                    <w:left w:val="none" w:sz="0" w:space="0" w:color="auto"/>
                    <w:bottom w:val="none" w:sz="0" w:space="0" w:color="auto"/>
                    <w:right w:val="none" w:sz="0" w:space="0" w:color="auto"/>
                  </w:divBdr>
                </w:div>
                <w:div w:id="1241020820">
                  <w:marLeft w:val="640"/>
                  <w:marRight w:val="0"/>
                  <w:marTop w:val="0"/>
                  <w:marBottom w:val="0"/>
                  <w:divBdr>
                    <w:top w:val="none" w:sz="0" w:space="0" w:color="auto"/>
                    <w:left w:val="none" w:sz="0" w:space="0" w:color="auto"/>
                    <w:bottom w:val="none" w:sz="0" w:space="0" w:color="auto"/>
                    <w:right w:val="none" w:sz="0" w:space="0" w:color="auto"/>
                  </w:divBdr>
                </w:div>
                <w:div w:id="1294293619">
                  <w:marLeft w:val="640"/>
                  <w:marRight w:val="0"/>
                  <w:marTop w:val="0"/>
                  <w:marBottom w:val="0"/>
                  <w:divBdr>
                    <w:top w:val="none" w:sz="0" w:space="0" w:color="auto"/>
                    <w:left w:val="none" w:sz="0" w:space="0" w:color="auto"/>
                    <w:bottom w:val="none" w:sz="0" w:space="0" w:color="auto"/>
                    <w:right w:val="none" w:sz="0" w:space="0" w:color="auto"/>
                  </w:divBdr>
                </w:div>
                <w:div w:id="569584139">
                  <w:marLeft w:val="640"/>
                  <w:marRight w:val="0"/>
                  <w:marTop w:val="0"/>
                  <w:marBottom w:val="0"/>
                  <w:divBdr>
                    <w:top w:val="none" w:sz="0" w:space="0" w:color="auto"/>
                    <w:left w:val="none" w:sz="0" w:space="0" w:color="auto"/>
                    <w:bottom w:val="none" w:sz="0" w:space="0" w:color="auto"/>
                    <w:right w:val="none" w:sz="0" w:space="0" w:color="auto"/>
                  </w:divBdr>
                </w:div>
                <w:div w:id="1925213539">
                  <w:marLeft w:val="640"/>
                  <w:marRight w:val="0"/>
                  <w:marTop w:val="0"/>
                  <w:marBottom w:val="0"/>
                  <w:divBdr>
                    <w:top w:val="none" w:sz="0" w:space="0" w:color="auto"/>
                    <w:left w:val="none" w:sz="0" w:space="0" w:color="auto"/>
                    <w:bottom w:val="none" w:sz="0" w:space="0" w:color="auto"/>
                    <w:right w:val="none" w:sz="0" w:space="0" w:color="auto"/>
                  </w:divBdr>
                </w:div>
                <w:div w:id="350957502">
                  <w:marLeft w:val="640"/>
                  <w:marRight w:val="0"/>
                  <w:marTop w:val="0"/>
                  <w:marBottom w:val="0"/>
                  <w:divBdr>
                    <w:top w:val="none" w:sz="0" w:space="0" w:color="auto"/>
                    <w:left w:val="none" w:sz="0" w:space="0" w:color="auto"/>
                    <w:bottom w:val="none" w:sz="0" w:space="0" w:color="auto"/>
                    <w:right w:val="none" w:sz="0" w:space="0" w:color="auto"/>
                  </w:divBdr>
                </w:div>
                <w:div w:id="797798171">
                  <w:marLeft w:val="640"/>
                  <w:marRight w:val="0"/>
                  <w:marTop w:val="0"/>
                  <w:marBottom w:val="0"/>
                  <w:divBdr>
                    <w:top w:val="none" w:sz="0" w:space="0" w:color="auto"/>
                    <w:left w:val="none" w:sz="0" w:space="0" w:color="auto"/>
                    <w:bottom w:val="none" w:sz="0" w:space="0" w:color="auto"/>
                    <w:right w:val="none" w:sz="0" w:space="0" w:color="auto"/>
                  </w:divBdr>
                </w:div>
                <w:div w:id="1977376030">
                  <w:marLeft w:val="640"/>
                  <w:marRight w:val="0"/>
                  <w:marTop w:val="0"/>
                  <w:marBottom w:val="0"/>
                  <w:divBdr>
                    <w:top w:val="none" w:sz="0" w:space="0" w:color="auto"/>
                    <w:left w:val="none" w:sz="0" w:space="0" w:color="auto"/>
                    <w:bottom w:val="none" w:sz="0" w:space="0" w:color="auto"/>
                    <w:right w:val="none" w:sz="0" w:space="0" w:color="auto"/>
                  </w:divBdr>
                </w:div>
                <w:div w:id="2056614545">
                  <w:marLeft w:val="640"/>
                  <w:marRight w:val="0"/>
                  <w:marTop w:val="0"/>
                  <w:marBottom w:val="0"/>
                  <w:divBdr>
                    <w:top w:val="none" w:sz="0" w:space="0" w:color="auto"/>
                    <w:left w:val="none" w:sz="0" w:space="0" w:color="auto"/>
                    <w:bottom w:val="none" w:sz="0" w:space="0" w:color="auto"/>
                    <w:right w:val="none" w:sz="0" w:space="0" w:color="auto"/>
                  </w:divBdr>
                </w:div>
                <w:div w:id="1467621714">
                  <w:marLeft w:val="640"/>
                  <w:marRight w:val="0"/>
                  <w:marTop w:val="0"/>
                  <w:marBottom w:val="0"/>
                  <w:divBdr>
                    <w:top w:val="none" w:sz="0" w:space="0" w:color="auto"/>
                    <w:left w:val="none" w:sz="0" w:space="0" w:color="auto"/>
                    <w:bottom w:val="none" w:sz="0" w:space="0" w:color="auto"/>
                    <w:right w:val="none" w:sz="0" w:space="0" w:color="auto"/>
                  </w:divBdr>
                </w:div>
                <w:div w:id="1634485923">
                  <w:marLeft w:val="640"/>
                  <w:marRight w:val="0"/>
                  <w:marTop w:val="0"/>
                  <w:marBottom w:val="0"/>
                  <w:divBdr>
                    <w:top w:val="none" w:sz="0" w:space="0" w:color="auto"/>
                    <w:left w:val="none" w:sz="0" w:space="0" w:color="auto"/>
                    <w:bottom w:val="none" w:sz="0" w:space="0" w:color="auto"/>
                    <w:right w:val="none" w:sz="0" w:space="0" w:color="auto"/>
                  </w:divBdr>
                </w:div>
                <w:div w:id="1706831516">
                  <w:marLeft w:val="640"/>
                  <w:marRight w:val="0"/>
                  <w:marTop w:val="0"/>
                  <w:marBottom w:val="0"/>
                  <w:divBdr>
                    <w:top w:val="none" w:sz="0" w:space="0" w:color="auto"/>
                    <w:left w:val="none" w:sz="0" w:space="0" w:color="auto"/>
                    <w:bottom w:val="none" w:sz="0" w:space="0" w:color="auto"/>
                    <w:right w:val="none" w:sz="0" w:space="0" w:color="auto"/>
                  </w:divBdr>
                </w:div>
                <w:div w:id="485900553">
                  <w:marLeft w:val="640"/>
                  <w:marRight w:val="0"/>
                  <w:marTop w:val="0"/>
                  <w:marBottom w:val="0"/>
                  <w:divBdr>
                    <w:top w:val="none" w:sz="0" w:space="0" w:color="auto"/>
                    <w:left w:val="none" w:sz="0" w:space="0" w:color="auto"/>
                    <w:bottom w:val="none" w:sz="0" w:space="0" w:color="auto"/>
                    <w:right w:val="none" w:sz="0" w:space="0" w:color="auto"/>
                  </w:divBdr>
                </w:div>
                <w:div w:id="43140314">
                  <w:marLeft w:val="640"/>
                  <w:marRight w:val="0"/>
                  <w:marTop w:val="0"/>
                  <w:marBottom w:val="0"/>
                  <w:divBdr>
                    <w:top w:val="none" w:sz="0" w:space="0" w:color="auto"/>
                    <w:left w:val="none" w:sz="0" w:space="0" w:color="auto"/>
                    <w:bottom w:val="none" w:sz="0" w:space="0" w:color="auto"/>
                    <w:right w:val="none" w:sz="0" w:space="0" w:color="auto"/>
                  </w:divBdr>
                </w:div>
                <w:div w:id="1846282389">
                  <w:marLeft w:val="640"/>
                  <w:marRight w:val="0"/>
                  <w:marTop w:val="0"/>
                  <w:marBottom w:val="0"/>
                  <w:divBdr>
                    <w:top w:val="none" w:sz="0" w:space="0" w:color="auto"/>
                    <w:left w:val="none" w:sz="0" w:space="0" w:color="auto"/>
                    <w:bottom w:val="none" w:sz="0" w:space="0" w:color="auto"/>
                    <w:right w:val="none" w:sz="0" w:space="0" w:color="auto"/>
                  </w:divBdr>
                </w:div>
                <w:div w:id="927662638">
                  <w:marLeft w:val="640"/>
                  <w:marRight w:val="0"/>
                  <w:marTop w:val="0"/>
                  <w:marBottom w:val="0"/>
                  <w:divBdr>
                    <w:top w:val="none" w:sz="0" w:space="0" w:color="auto"/>
                    <w:left w:val="none" w:sz="0" w:space="0" w:color="auto"/>
                    <w:bottom w:val="none" w:sz="0" w:space="0" w:color="auto"/>
                    <w:right w:val="none" w:sz="0" w:space="0" w:color="auto"/>
                  </w:divBdr>
                </w:div>
                <w:div w:id="842477659">
                  <w:marLeft w:val="640"/>
                  <w:marRight w:val="0"/>
                  <w:marTop w:val="0"/>
                  <w:marBottom w:val="0"/>
                  <w:divBdr>
                    <w:top w:val="none" w:sz="0" w:space="0" w:color="auto"/>
                    <w:left w:val="none" w:sz="0" w:space="0" w:color="auto"/>
                    <w:bottom w:val="none" w:sz="0" w:space="0" w:color="auto"/>
                    <w:right w:val="none" w:sz="0" w:space="0" w:color="auto"/>
                  </w:divBdr>
                </w:div>
                <w:div w:id="739249659">
                  <w:marLeft w:val="640"/>
                  <w:marRight w:val="0"/>
                  <w:marTop w:val="0"/>
                  <w:marBottom w:val="0"/>
                  <w:divBdr>
                    <w:top w:val="none" w:sz="0" w:space="0" w:color="auto"/>
                    <w:left w:val="none" w:sz="0" w:space="0" w:color="auto"/>
                    <w:bottom w:val="none" w:sz="0" w:space="0" w:color="auto"/>
                    <w:right w:val="none" w:sz="0" w:space="0" w:color="auto"/>
                  </w:divBdr>
                </w:div>
                <w:div w:id="1506675833">
                  <w:marLeft w:val="640"/>
                  <w:marRight w:val="0"/>
                  <w:marTop w:val="0"/>
                  <w:marBottom w:val="0"/>
                  <w:divBdr>
                    <w:top w:val="none" w:sz="0" w:space="0" w:color="auto"/>
                    <w:left w:val="none" w:sz="0" w:space="0" w:color="auto"/>
                    <w:bottom w:val="none" w:sz="0" w:space="0" w:color="auto"/>
                    <w:right w:val="none" w:sz="0" w:space="0" w:color="auto"/>
                  </w:divBdr>
                </w:div>
                <w:div w:id="2075934402">
                  <w:marLeft w:val="640"/>
                  <w:marRight w:val="0"/>
                  <w:marTop w:val="0"/>
                  <w:marBottom w:val="0"/>
                  <w:divBdr>
                    <w:top w:val="none" w:sz="0" w:space="0" w:color="auto"/>
                    <w:left w:val="none" w:sz="0" w:space="0" w:color="auto"/>
                    <w:bottom w:val="none" w:sz="0" w:space="0" w:color="auto"/>
                    <w:right w:val="none" w:sz="0" w:space="0" w:color="auto"/>
                  </w:divBdr>
                </w:div>
                <w:div w:id="599987788">
                  <w:marLeft w:val="640"/>
                  <w:marRight w:val="0"/>
                  <w:marTop w:val="0"/>
                  <w:marBottom w:val="0"/>
                  <w:divBdr>
                    <w:top w:val="none" w:sz="0" w:space="0" w:color="auto"/>
                    <w:left w:val="none" w:sz="0" w:space="0" w:color="auto"/>
                    <w:bottom w:val="none" w:sz="0" w:space="0" w:color="auto"/>
                    <w:right w:val="none" w:sz="0" w:space="0" w:color="auto"/>
                  </w:divBdr>
                </w:div>
                <w:div w:id="1748264845">
                  <w:marLeft w:val="640"/>
                  <w:marRight w:val="0"/>
                  <w:marTop w:val="0"/>
                  <w:marBottom w:val="0"/>
                  <w:divBdr>
                    <w:top w:val="none" w:sz="0" w:space="0" w:color="auto"/>
                    <w:left w:val="none" w:sz="0" w:space="0" w:color="auto"/>
                    <w:bottom w:val="none" w:sz="0" w:space="0" w:color="auto"/>
                    <w:right w:val="none" w:sz="0" w:space="0" w:color="auto"/>
                  </w:divBdr>
                </w:div>
                <w:div w:id="696471057">
                  <w:marLeft w:val="640"/>
                  <w:marRight w:val="0"/>
                  <w:marTop w:val="0"/>
                  <w:marBottom w:val="0"/>
                  <w:divBdr>
                    <w:top w:val="none" w:sz="0" w:space="0" w:color="auto"/>
                    <w:left w:val="none" w:sz="0" w:space="0" w:color="auto"/>
                    <w:bottom w:val="none" w:sz="0" w:space="0" w:color="auto"/>
                    <w:right w:val="none" w:sz="0" w:space="0" w:color="auto"/>
                  </w:divBdr>
                </w:div>
                <w:div w:id="190803414">
                  <w:marLeft w:val="640"/>
                  <w:marRight w:val="0"/>
                  <w:marTop w:val="0"/>
                  <w:marBottom w:val="0"/>
                  <w:divBdr>
                    <w:top w:val="none" w:sz="0" w:space="0" w:color="auto"/>
                    <w:left w:val="none" w:sz="0" w:space="0" w:color="auto"/>
                    <w:bottom w:val="none" w:sz="0" w:space="0" w:color="auto"/>
                    <w:right w:val="none" w:sz="0" w:space="0" w:color="auto"/>
                  </w:divBdr>
                </w:div>
                <w:div w:id="1323269284">
                  <w:marLeft w:val="640"/>
                  <w:marRight w:val="0"/>
                  <w:marTop w:val="0"/>
                  <w:marBottom w:val="0"/>
                  <w:divBdr>
                    <w:top w:val="none" w:sz="0" w:space="0" w:color="auto"/>
                    <w:left w:val="none" w:sz="0" w:space="0" w:color="auto"/>
                    <w:bottom w:val="none" w:sz="0" w:space="0" w:color="auto"/>
                    <w:right w:val="none" w:sz="0" w:space="0" w:color="auto"/>
                  </w:divBdr>
                </w:div>
                <w:div w:id="1102189679">
                  <w:marLeft w:val="640"/>
                  <w:marRight w:val="0"/>
                  <w:marTop w:val="0"/>
                  <w:marBottom w:val="0"/>
                  <w:divBdr>
                    <w:top w:val="none" w:sz="0" w:space="0" w:color="auto"/>
                    <w:left w:val="none" w:sz="0" w:space="0" w:color="auto"/>
                    <w:bottom w:val="none" w:sz="0" w:space="0" w:color="auto"/>
                    <w:right w:val="none" w:sz="0" w:space="0" w:color="auto"/>
                  </w:divBdr>
                </w:div>
                <w:div w:id="1858690491">
                  <w:marLeft w:val="640"/>
                  <w:marRight w:val="0"/>
                  <w:marTop w:val="0"/>
                  <w:marBottom w:val="0"/>
                  <w:divBdr>
                    <w:top w:val="none" w:sz="0" w:space="0" w:color="auto"/>
                    <w:left w:val="none" w:sz="0" w:space="0" w:color="auto"/>
                    <w:bottom w:val="none" w:sz="0" w:space="0" w:color="auto"/>
                    <w:right w:val="none" w:sz="0" w:space="0" w:color="auto"/>
                  </w:divBdr>
                </w:div>
                <w:div w:id="78063886">
                  <w:marLeft w:val="640"/>
                  <w:marRight w:val="0"/>
                  <w:marTop w:val="0"/>
                  <w:marBottom w:val="0"/>
                  <w:divBdr>
                    <w:top w:val="none" w:sz="0" w:space="0" w:color="auto"/>
                    <w:left w:val="none" w:sz="0" w:space="0" w:color="auto"/>
                    <w:bottom w:val="none" w:sz="0" w:space="0" w:color="auto"/>
                    <w:right w:val="none" w:sz="0" w:space="0" w:color="auto"/>
                  </w:divBdr>
                </w:div>
                <w:div w:id="500781835">
                  <w:marLeft w:val="640"/>
                  <w:marRight w:val="0"/>
                  <w:marTop w:val="0"/>
                  <w:marBottom w:val="0"/>
                  <w:divBdr>
                    <w:top w:val="none" w:sz="0" w:space="0" w:color="auto"/>
                    <w:left w:val="none" w:sz="0" w:space="0" w:color="auto"/>
                    <w:bottom w:val="none" w:sz="0" w:space="0" w:color="auto"/>
                    <w:right w:val="none" w:sz="0" w:space="0" w:color="auto"/>
                  </w:divBdr>
                </w:div>
                <w:div w:id="1530416535">
                  <w:marLeft w:val="640"/>
                  <w:marRight w:val="0"/>
                  <w:marTop w:val="0"/>
                  <w:marBottom w:val="0"/>
                  <w:divBdr>
                    <w:top w:val="none" w:sz="0" w:space="0" w:color="auto"/>
                    <w:left w:val="none" w:sz="0" w:space="0" w:color="auto"/>
                    <w:bottom w:val="none" w:sz="0" w:space="0" w:color="auto"/>
                    <w:right w:val="none" w:sz="0" w:space="0" w:color="auto"/>
                  </w:divBdr>
                </w:div>
                <w:div w:id="1008753011">
                  <w:marLeft w:val="640"/>
                  <w:marRight w:val="0"/>
                  <w:marTop w:val="0"/>
                  <w:marBottom w:val="0"/>
                  <w:divBdr>
                    <w:top w:val="none" w:sz="0" w:space="0" w:color="auto"/>
                    <w:left w:val="none" w:sz="0" w:space="0" w:color="auto"/>
                    <w:bottom w:val="none" w:sz="0" w:space="0" w:color="auto"/>
                    <w:right w:val="none" w:sz="0" w:space="0" w:color="auto"/>
                  </w:divBdr>
                </w:div>
                <w:div w:id="882711963">
                  <w:marLeft w:val="640"/>
                  <w:marRight w:val="0"/>
                  <w:marTop w:val="0"/>
                  <w:marBottom w:val="0"/>
                  <w:divBdr>
                    <w:top w:val="none" w:sz="0" w:space="0" w:color="auto"/>
                    <w:left w:val="none" w:sz="0" w:space="0" w:color="auto"/>
                    <w:bottom w:val="none" w:sz="0" w:space="0" w:color="auto"/>
                    <w:right w:val="none" w:sz="0" w:space="0" w:color="auto"/>
                  </w:divBdr>
                </w:div>
                <w:div w:id="1287783793">
                  <w:marLeft w:val="640"/>
                  <w:marRight w:val="0"/>
                  <w:marTop w:val="0"/>
                  <w:marBottom w:val="0"/>
                  <w:divBdr>
                    <w:top w:val="none" w:sz="0" w:space="0" w:color="auto"/>
                    <w:left w:val="none" w:sz="0" w:space="0" w:color="auto"/>
                    <w:bottom w:val="none" w:sz="0" w:space="0" w:color="auto"/>
                    <w:right w:val="none" w:sz="0" w:space="0" w:color="auto"/>
                  </w:divBdr>
                </w:div>
                <w:div w:id="1368944602">
                  <w:marLeft w:val="640"/>
                  <w:marRight w:val="0"/>
                  <w:marTop w:val="0"/>
                  <w:marBottom w:val="0"/>
                  <w:divBdr>
                    <w:top w:val="none" w:sz="0" w:space="0" w:color="auto"/>
                    <w:left w:val="none" w:sz="0" w:space="0" w:color="auto"/>
                    <w:bottom w:val="none" w:sz="0" w:space="0" w:color="auto"/>
                    <w:right w:val="none" w:sz="0" w:space="0" w:color="auto"/>
                  </w:divBdr>
                </w:div>
                <w:div w:id="725689294">
                  <w:marLeft w:val="640"/>
                  <w:marRight w:val="0"/>
                  <w:marTop w:val="0"/>
                  <w:marBottom w:val="0"/>
                  <w:divBdr>
                    <w:top w:val="none" w:sz="0" w:space="0" w:color="auto"/>
                    <w:left w:val="none" w:sz="0" w:space="0" w:color="auto"/>
                    <w:bottom w:val="none" w:sz="0" w:space="0" w:color="auto"/>
                    <w:right w:val="none" w:sz="0" w:space="0" w:color="auto"/>
                  </w:divBdr>
                </w:div>
                <w:div w:id="684285461">
                  <w:marLeft w:val="640"/>
                  <w:marRight w:val="0"/>
                  <w:marTop w:val="0"/>
                  <w:marBottom w:val="0"/>
                  <w:divBdr>
                    <w:top w:val="none" w:sz="0" w:space="0" w:color="auto"/>
                    <w:left w:val="none" w:sz="0" w:space="0" w:color="auto"/>
                    <w:bottom w:val="none" w:sz="0" w:space="0" w:color="auto"/>
                    <w:right w:val="none" w:sz="0" w:space="0" w:color="auto"/>
                  </w:divBdr>
                </w:div>
                <w:div w:id="1846091973">
                  <w:marLeft w:val="640"/>
                  <w:marRight w:val="0"/>
                  <w:marTop w:val="0"/>
                  <w:marBottom w:val="0"/>
                  <w:divBdr>
                    <w:top w:val="none" w:sz="0" w:space="0" w:color="auto"/>
                    <w:left w:val="none" w:sz="0" w:space="0" w:color="auto"/>
                    <w:bottom w:val="none" w:sz="0" w:space="0" w:color="auto"/>
                    <w:right w:val="none" w:sz="0" w:space="0" w:color="auto"/>
                  </w:divBdr>
                </w:div>
                <w:div w:id="1076975764">
                  <w:marLeft w:val="640"/>
                  <w:marRight w:val="0"/>
                  <w:marTop w:val="0"/>
                  <w:marBottom w:val="0"/>
                  <w:divBdr>
                    <w:top w:val="none" w:sz="0" w:space="0" w:color="auto"/>
                    <w:left w:val="none" w:sz="0" w:space="0" w:color="auto"/>
                    <w:bottom w:val="none" w:sz="0" w:space="0" w:color="auto"/>
                    <w:right w:val="none" w:sz="0" w:space="0" w:color="auto"/>
                  </w:divBdr>
                </w:div>
                <w:div w:id="1440682579">
                  <w:marLeft w:val="640"/>
                  <w:marRight w:val="0"/>
                  <w:marTop w:val="0"/>
                  <w:marBottom w:val="0"/>
                  <w:divBdr>
                    <w:top w:val="none" w:sz="0" w:space="0" w:color="auto"/>
                    <w:left w:val="none" w:sz="0" w:space="0" w:color="auto"/>
                    <w:bottom w:val="none" w:sz="0" w:space="0" w:color="auto"/>
                    <w:right w:val="none" w:sz="0" w:space="0" w:color="auto"/>
                  </w:divBdr>
                </w:div>
              </w:divsChild>
            </w:div>
            <w:div w:id="380251985">
              <w:marLeft w:val="0"/>
              <w:marRight w:val="0"/>
              <w:marTop w:val="0"/>
              <w:marBottom w:val="0"/>
              <w:divBdr>
                <w:top w:val="none" w:sz="0" w:space="0" w:color="auto"/>
                <w:left w:val="none" w:sz="0" w:space="0" w:color="auto"/>
                <w:bottom w:val="none" w:sz="0" w:space="0" w:color="auto"/>
                <w:right w:val="none" w:sz="0" w:space="0" w:color="auto"/>
              </w:divBdr>
              <w:divsChild>
                <w:div w:id="612903907">
                  <w:marLeft w:val="640"/>
                  <w:marRight w:val="0"/>
                  <w:marTop w:val="0"/>
                  <w:marBottom w:val="0"/>
                  <w:divBdr>
                    <w:top w:val="none" w:sz="0" w:space="0" w:color="auto"/>
                    <w:left w:val="none" w:sz="0" w:space="0" w:color="auto"/>
                    <w:bottom w:val="none" w:sz="0" w:space="0" w:color="auto"/>
                    <w:right w:val="none" w:sz="0" w:space="0" w:color="auto"/>
                  </w:divBdr>
                </w:div>
                <w:div w:id="975910510">
                  <w:marLeft w:val="640"/>
                  <w:marRight w:val="0"/>
                  <w:marTop w:val="0"/>
                  <w:marBottom w:val="0"/>
                  <w:divBdr>
                    <w:top w:val="none" w:sz="0" w:space="0" w:color="auto"/>
                    <w:left w:val="none" w:sz="0" w:space="0" w:color="auto"/>
                    <w:bottom w:val="none" w:sz="0" w:space="0" w:color="auto"/>
                    <w:right w:val="none" w:sz="0" w:space="0" w:color="auto"/>
                  </w:divBdr>
                </w:div>
                <w:div w:id="858349955">
                  <w:marLeft w:val="640"/>
                  <w:marRight w:val="0"/>
                  <w:marTop w:val="0"/>
                  <w:marBottom w:val="0"/>
                  <w:divBdr>
                    <w:top w:val="none" w:sz="0" w:space="0" w:color="auto"/>
                    <w:left w:val="none" w:sz="0" w:space="0" w:color="auto"/>
                    <w:bottom w:val="none" w:sz="0" w:space="0" w:color="auto"/>
                    <w:right w:val="none" w:sz="0" w:space="0" w:color="auto"/>
                  </w:divBdr>
                </w:div>
                <w:div w:id="320886323">
                  <w:marLeft w:val="640"/>
                  <w:marRight w:val="0"/>
                  <w:marTop w:val="0"/>
                  <w:marBottom w:val="0"/>
                  <w:divBdr>
                    <w:top w:val="none" w:sz="0" w:space="0" w:color="auto"/>
                    <w:left w:val="none" w:sz="0" w:space="0" w:color="auto"/>
                    <w:bottom w:val="none" w:sz="0" w:space="0" w:color="auto"/>
                    <w:right w:val="none" w:sz="0" w:space="0" w:color="auto"/>
                  </w:divBdr>
                </w:div>
                <w:div w:id="1920820847">
                  <w:marLeft w:val="640"/>
                  <w:marRight w:val="0"/>
                  <w:marTop w:val="0"/>
                  <w:marBottom w:val="0"/>
                  <w:divBdr>
                    <w:top w:val="none" w:sz="0" w:space="0" w:color="auto"/>
                    <w:left w:val="none" w:sz="0" w:space="0" w:color="auto"/>
                    <w:bottom w:val="none" w:sz="0" w:space="0" w:color="auto"/>
                    <w:right w:val="none" w:sz="0" w:space="0" w:color="auto"/>
                  </w:divBdr>
                </w:div>
                <w:div w:id="1670055968">
                  <w:marLeft w:val="640"/>
                  <w:marRight w:val="0"/>
                  <w:marTop w:val="0"/>
                  <w:marBottom w:val="0"/>
                  <w:divBdr>
                    <w:top w:val="none" w:sz="0" w:space="0" w:color="auto"/>
                    <w:left w:val="none" w:sz="0" w:space="0" w:color="auto"/>
                    <w:bottom w:val="none" w:sz="0" w:space="0" w:color="auto"/>
                    <w:right w:val="none" w:sz="0" w:space="0" w:color="auto"/>
                  </w:divBdr>
                </w:div>
                <w:div w:id="1074821632">
                  <w:marLeft w:val="640"/>
                  <w:marRight w:val="0"/>
                  <w:marTop w:val="0"/>
                  <w:marBottom w:val="0"/>
                  <w:divBdr>
                    <w:top w:val="none" w:sz="0" w:space="0" w:color="auto"/>
                    <w:left w:val="none" w:sz="0" w:space="0" w:color="auto"/>
                    <w:bottom w:val="none" w:sz="0" w:space="0" w:color="auto"/>
                    <w:right w:val="none" w:sz="0" w:space="0" w:color="auto"/>
                  </w:divBdr>
                </w:div>
                <w:div w:id="1823541334">
                  <w:marLeft w:val="640"/>
                  <w:marRight w:val="0"/>
                  <w:marTop w:val="0"/>
                  <w:marBottom w:val="0"/>
                  <w:divBdr>
                    <w:top w:val="none" w:sz="0" w:space="0" w:color="auto"/>
                    <w:left w:val="none" w:sz="0" w:space="0" w:color="auto"/>
                    <w:bottom w:val="none" w:sz="0" w:space="0" w:color="auto"/>
                    <w:right w:val="none" w:sz="0" w:space="0" w:color="auto"/>
                  </w:divBdr>
                </w:div>
                <w:div w:id="1214735990">
                  <w:marLeft w:val="640"/>
                  <w:marRight w:val="0"/>
                  <w:marTop w:val="0"/>
                  <w:marBottom w:val="0"/>
                  <w:divBdr>
                    <w:top w:val="none" w:sz="0" w:space="0" w:color="auto"/>
                    <w:left w:val="none" w:sz="0" w:space="0" w:color="auto"/>
                    <w:bottom w:val="none" w:sz="0" w:space="0" w:color="auto"/>
                    <w:right w:val="none" w:sz="0" w:space="0" w:color="auto"/>
                  </w:divBdr>
                </w:div>
                <w:div w:id="1693650734">
                  <w:marLeft w:val="640"/>
                  <w:marRight w:val="0"/>
                  <w:marTop w:val="0"/>
                  <w:marBottom w:val="0"/>
                  <w:divBdr>
                    <w:top w:val="none" w:sz="0" w:space="0" w:color="auto"/>
                    <w:left w:val="none" w:sz="0" w:space="0" w:color="auto"/>
                    <w:bottom w:val="none" w:sz="0" w:space="0" w:color="auto"/>
                    <w:right w:val="none" w:sz="0" w:space="0" w:color="auto"/>
                  </w:divBdr>
                </w:div>
                <w:div w:id="1777097160">
                  <w:marLeft w:val="640"/>
                  <w:marRight w:val="0"/>
                  <w:marTop w:val="0"/>
                  <w:marBottom w:val="0"/>
                  <w:divBdr>
                    <w:top w:val="none" w:sz="0" w:space="0" w:color="auto"/>
                    <w:left w:val="none" w:sz="0" w:space="0" w:color="auto"/>
                    <w:bottom w:val="none" w:sz="0" w:space="0" w:color="auto"/>
                    <w:right w:val="none" w:sz="0" w:space="0" w:color="auto"/>
                  </w:divBdr>
                </w:div>
                <w:div w:id="1815179957">
                  <w:marLeft w:val="640"/>
                  <w:marRight w:val="0"/>
                  <w:marTop w:val="0"/>
                  <w:marBottom w:val="0"/>
                  <w:divBdr>
                    <w:top w:val="none" w:sz="0" w:space="0" w:color="auto"/>
                    <w:left w:val="none" w:sz="0" w:space="0" w:color="auto"/>
                    <w:bottom w:val="none" w:sz="0" w:space="0" w:color="auto"/>
                    <w:right w:val="none" w:sz="0" w:space="0" w:color="auto"/>
                  </w:divBdr>
                </w:div>
                <w:div w:id="599532940">
                  <w:marLeft w:val="640"/>
                  <w:marRight w:val="0"/>
                  <w:marTop w:val="0"/>
                  <w:marBottom w:val="0"/>
                  <w:divBdr>
                    <w:top w:val="none" w:sz="0" w:space="0" w:color="auto"/>
                    <w:left w:val="none" w:sz="0" w:space="0" w:color="auto"/>
                    <w:bottom w:val="none" w:sz="0" w:space="0" w:color="auto"/>
                    <w:right w:val="none" w:sz="0" w:space="0" w:color="auto"/>
                  </w:divBdr>
                </w:div>
                <w:div w:id="291136171">
                  <w:marLeft w:val="640"/>
                  <w:marRight w:val="0"/>
                  <w:marTop w:val="0"/>
                  <w:marBottom w:val="0"/>
                  <w:divBdr>
                    <w:top w:val="none" w:sz="0" w:space="0" w:color="auto"/>
                    <w:left w:val="none" w:sz="0" w:space="0" w:color="auto"/>
                    <w:bottom w:val="none" w:sz="0" w:space="0" w:color="auto"/>
                    <w:right w:val="none" w:sz="0" w:space="0" w:color="auto"/>
                  </w:divBdr>
                </w:div>
                <w:div w:id="1625892688">
                  <w:marLeft w:val="640"/>
                  <w:marRight w:val="0"/>
                  <w:marTop w:val="0"/>
                  <w:marBottom w:val="0"/>
                  <w:divBdr>
                    <w:top w:val="none" w:sz="0" w:space="0" w:color="auto"/>
                    <w:left w:val="none" w:sz="0" w:space="0" w:color="auto"/>
                    <w:bottom w:val="none" w:sz="0" w:space="0" w:color="auto"/>
                    <w:right w:val="none" w:sz="0" w:space="0" w:color="auto"/>
                  </w:divBdr>
                </w:div>
                <w:div w:id="752552197">
                  <w:marLeft w:val="640"/>
                  <w:marRight w:val="0"/>
                  <w:marTop w:val="0"/>
                  <w:marBottom w:val="0"/>
                  <w:divBdr>
                    <w:top w:val="none" w:sz="0" w:space="0" w:color="auto"/>
                    <w:left w:val="none" w:sz="0" w:space="0" w:color="auto"/>
                    <w:bottom w:val="none" w:sz="0" w:space="0" w:color="auto"/>
                    <w:right w:val="none" w:sz="0" w:space="0" w:color="auto"/>
                  </w:divBdr>
                </w:div>
                <w:div w:id="535309567">
                  <w:marLeft w:val="640"/>
                  <w:marRight w:val="0"/>
                  <w:marTop w:val="0"/>
                  <w:marBottom w:val="0"/>
                  <w:divBdr>
                    <w:top w:val="none" w:sz="0" w:space="0" w:color="auto"/>
                    <w:left w:val="none" w:sz="0" w:space="0" w:color="auto"/>
                    <w:bottom w:val="none" w:sz="0" w:space="0" w:color="auto"/>
                    <w:right w:val="none" w:sz="0" w:space="0" w:color="auto"/>
                  </w:divBdr>
                </w:div>
                <w:div w:id="1141268140">
                  <w:marLeft w:val="640"/>
                  <w:marRight w:val="0"/>
                  <w:marTop w:val="0"/>
                  <w:marBottom w:val="0"/>
                  <w:divBdr>
                    <w:top w:val="none" w:sz="0" w:space="0" w:color="auto"/>
                    <w:left w:val="none" w:sz="0" w:space="0" w:color="auto"/>
                    <w:bottom w:val="none" w:sz="0" w:space="0" w:color="auto"/>
                    <w:right w:val="none" w:sz="0" w:space="0" w:color="auto"/>
                  </w:divBdr>
                </w:div>
                <w:div w:id="439029648">
                  <w:marLeft w:val="640"/>
                  <w:marRight w:val="0"/>
                  <w:marTop w:val="0"/>
                  <w:marBottom w:val="0"/>
                  <w:divBdr>
                    <w:top w:val="none" w:sz="0" w:space="0" w:color="auto"/>
                    <w:left w:val="none" w:sz="0" w:space="0" w:color="auto"/>
                    <w:bottom w:val="none" w:sz="0" w:space="0" w:color="auto"/>
                    <w:right w:val="none" w:sz="0" w:space="0" w:color="auto"/>
                  </w:divBdr>
                </w:div>
                <w:div w:id="81219651">
                  <w:marLeft w:val="640"/>
                  <w:marRight w:val="0"/>
                  <w:marTop w:val="0"/>
                  <w:marBottom w:val="0"/>
                  <w:divBdr>
                    <w:top w:val="none" w:sz="0" w:space="0" w:color="auto"/>
                    <w:left w:val="none" w:sz="0" w:space="0" w:color="auto"/>
                    <w:bottom w:val="none" w:sz="0" w:space="0" w:color="auto"/>
                    <w:right w:val="none" w:sz="0" w:space="0" w:color="auto"/>
                  </w:divBdr>
                </w:div>
                <w:div w:id="1153640832">
                  <w:marLeft w:val="640"/>
                  <w:marRight w:val="0"/>
                  <w:marTop w:val="0"/>
                  <w:marBottom w:val="0"/>
                  <w:divBdr>
                    <w:top w:val="none" w:sz="0" w:space="0" w:color="auto"/>
                    <w:left w:val="none" w:sz="0" w:space="0" w:color="auto"/>
                    <w:bottom w:val="none" w:sz="0" w:space="0" w:color="auto"/>
                    <w:right w:val="none" w:sz="0" w:space="0" w:color="auto"/>
                  </w:divBdr>
                </w:div>
                <w:div w:id="899482363">
                  <w:marLeft w:val="640"/>
                  <w:marRight w:val="0"/>
                  <w:marTop w:val="0"/>
                  <w:marBottom w:val="0"/>
                  <w:divBdr>
                    <w:top w:val="none" w:sz="0" w:space="0" w:color="auto"/>
                    <w:left w:val="none" w:sz="0" w:space="0" w:color="auto"/>
                    <w:bottom w:val="none" w:sz="0" w:space="0" w:color="auto"/>
                    <w:right w:val="none" w:sz="0" w:space="0" w:color="auto"/>
                  </w:divBdr>
                </w:div>
                <w:div w:id="1403868344">
                  <w:marLeft w:val="640"/>
                  <w:marRight w:val="0"/>
                  <w:marTop w:val="0"/>
                  <w:marBottom w:val="0"/>
                  <w:divBdr>
                    <w:top w:val="none" w:sz="0" w:space="0" w:color="auto"/>
                    <w:left w:val="none" w:sz="0" w:space="0" w:color="auto"/>
                    <w:bottom w:val="none" w:sz="0" w:space="0" w:color="auto"/>
                    <w:right w:val="none" w:sz="0" w:space="0" w:color="auto"/>
                  </w:divBdr>
                </w:div>
                <w:div w:id="674723376">
                  <w:marLeft w:val="640"/>
                  <w:marRight w:val="0"/>
                  <w:marTop w:val="0"/>
                  <w:marBottom w:val="0"/>
                  <w:divBdr>
                    <w:top w:val="none" w:sz="0" w:space="0" w:color="auto"/>
                    <w:left w:val="none" w:sz="0" w:space="0" w:color="auto"/>
                    <w:bottom w:val="none" w:sz="0" w:space="0" w:color="auto"/>
                    <w:right w:val="none" w:sz="0" w:space="0" w:color="auto"/>
                  </w:divBdr>
                </w:div>
                <w:div w:id="987829533">
                  <w:marLeft w:val="640"/>
                  <w:marRight w:val="0"/>
                  <w:marTop w:val="0"/>
                  <w:marBottom w:val="0"/>
                  <w:divBdr>
                    <w:top w:val="none" w:sz="0" w:space="0" w:color="auto"/>
                    <w:left w:val="none" w:sz="0" w:space="0" w:color="auto"/>
                    <w:bottom w:val="none" w:sz="0" w:space="0" w:color="auto"/>
                    <w:right w:val="none" w:sz="0" w:space="0" w:color="auto"/>
                  </w:divBdr>
                </w:div>
                <w:div w:id="128254665">
                  <w:marLeft w:val="640"/>
                  <w:marRight w:val="0"/>
                  <w:marTop w:val="0"/>
                  <w:marBottom w:val="0"/>
                  <w:divBdr>
                    <w:top w:val="none" w:sz="0" w:space="0" w:color="auto"/>
                    <w:left w:val="none" w:sz="0" w:space="0" w:color="auto"/>
                    <w:bottom w:val="none" w:sz="0" w:space="0" w:color="auto"/>
                    <w:right w:val="none" w:sz="0" w:space="0" w:color="auto"/>
                  </w:divBdr>
                </w:div>
                <w:div w:id="1879733511">
                  <w:marLeft w:val="640"/>
                  <w:marRight w:val="0"/>
                  <w:marTop w:val="0"/>
                  <w:marBottom w:val="0"/>
                  <w:divBdr>
                    <w:top w:val="none" w:sz="0" w:space="0" w:color="auto"/>
                    <w:left w:val="none" w:sz="0" w:space="0" w:color="auto"/>
                    <w:bottom w:val="none" w:sz="0" w:space="0" w:color="auto"/>
                    <w:right w:val="none" w:sz="0" w:space="0" w:color="auto"/>
                  </w:divBdr>
                </w:div>
                <w:div w:id="880480113">
                  <w:marLeft w:val="640"/>
                  <w:marRight w:val="0"/>
                  <w:marTop w:val="0"/>
                  <w:marBottom w:val="0"/>
                  <w:divBdr>
                    <w:top w:val="none" w:sz="0" w:space="0" w:color="auto"/>
                    <w:left w:val="none" w:sz="0" w:space="0" w:color="auto"/>
                    <w:bottom w:val="none" w:sz="0" w:space="0" w:color="auto"/>
                    <w:right w:val="none" w:sz="0" w:space="0" w:color="auto"/>
                  </w:divBdr>
                </w:div>
                <w:div w:id="1868988076">
                  <w:marLeft w:val="640"/>
                  <w:marRight w:val="0"/>
                  <w:marTop w:val="0"/>
                  <w:marBottom w:val="0"/>
                  <w:divBdr>
                    <w:top w:val="none" w:sz="0" w:space="0" w:color="auto"/>
                    <w:left w:val="none" w:sz="0" w:space="0" w:color="auto"/>
                    <w:bottom w:val="none" w:sz="0" w:space="0" w:color="auto"/>
                    <w:right w:val="none" w:sz="0" w:space="0" w:color="auto"/>
                  </w:divBdr>
                </w:div>
                <w:div w:id="701631858">
                  <w:marLeft w:val="640"/>
                  <w:marRight w:val="0"/>
                  <w:marTop w:val="0"/>
                  <w:marBottom w:val="0"/>
                  <w:divBdr>
                    <w:top w:val="none" w:sz="0" w:space="0" w:color="auto"/>
                    <w:left w:val="none" w:sz="0" w:space="0" w:color="auto"/>
                    <w:bottom w:val="none" w:sz="0" w:space="0" w:color="auto"/>
                    <w:right w:val="none" w:sz="0" w:space="0" w:color="auto"/>
                  </w:divBdr>
                </w:div>
                <w:div w:id="1419519494">
                  <w:marLeft w:val="640"/>
                  <w:marRight w:val="0"/>
                  <w:marTop w:val="0"/>
                  <w:marBottom w:val="0"/>
                  <w:divBdr>
                    <w:top w:val="none" w:sz="0" w:space="0" w:color="auto"/>
                    <w:left w:val="none" w:sz="0" w:space="0" w:color="auto"/>
                    <w:bottom w:val="none" w:sz="0" w:space="0" w:color="auto"/>
                    <w:right w:val="none" w:sz="0" w:space="0" w:color="auto"/>
                  </w:divBdr>
                </w:div>
                <w:div w:id="1074200837">
                  <w:marLeft w:val="640"/>
                  <w:marRight w:val="0"/>
                  <w:marTop w:val="0"/>
                  <w:marBottom w:val="0"/>
                  <w:divBdr>
                    <w:top w:val="none" w:sz="0" w:space="0" w:color="auto"/>
                    <w:left w:val="none" w:sz="0" w:space="0" w:color="auto"/>
                    <w:bottom w:val="none" w:sz="0" w:space="0" w:color="auto"/>
                    <w:right w:val="none" w:sz="0" w:space="0" w:color="auto"/>
                  </w:divBdr>
                </w:div>
                <w:div w:id="562565381">
                  <w:marLeft w:val="640"/>
                  <w:marRight w:val="0"/>
                  <w:marTop w:val="0"/>
                  <w:marBottom w:val="0"/>
                  <w:divBdr>
                    <w:top w:val="none" w:sz="0" w:space="0" w:color="auto"/>
                    <w:left w:val="none" w:sz="0" w:space="0" w:color="auto"/>
                    <w:bottom w:val="none" w:sz="0" w:space="0" w:color="auto"/>
                    <w:right w:val="none" w:sz="0" w:space="0" w:color="auto"/>
                  </w:divBdr>
                </w:div>
                <w:div w:id="79839718">
                  <w:marLeft w:val="640"/>
                  <w:marRight w:val="0"/>
                  <w:marTop w:val="0"/>
                  <w:marBottom w:val="0"/>
                  <w:divBdr>
                    <w:top w:val="none" w:sz="0" w:space="0" w:color="auto"/>
                    <w:left w:val="none" w:sz="0" w:space="0" w:color="auto"/>
                    <w:bottom w:val="none" w:sz="0" w:space="0" w:color="auto"/>
                    <w:right w:val="none" w:sz="0" w:space="0" w:color="auto"/>
                  </w:divBdr>
                </w:div>
                <w:div w:id="950669579">
                  <w:marLeft w:val="640"/>
                  <w:marRight w:val="0"/>
                  <w:marTop w:val="0"/>
                  <w:marBottom w:val="0"/>
                  <w:divBdr>
                    <w:top w:val="none" w:sz="0" w:space="0" w:color="auto"/>
                    <w:left w:val="none" w:sz="0" w:space="0" w:color="auto"/>
                    <w:bottom w:val="none" w:sz="0" w:space="0" w:color="auto"/>
                    <w:right w:val="none" w:sz="0" w:space="0" w:color="auto"/>
                  </w:divBdr>
                </w:div>
                <w:div w:id="1741249585">
                  <w:marLeft w:val="640"/>
                  <w:marRight w:val="0"/>
                  <w:marTop w:val="0"/>
                  <w:marBottom w:val="0"/>
                  <w:divBdr>
                    <w:top w:val="none" w:sz="0" w:space="0" w:color="auto"/>
                    <w:left w:val="none" w:sz="0" w:space="0" w:color="auto"/>
                    <w:bottom w:val="none" w:sz="0" w:space="0" w:color="auto"/>
                    <w:right w:val="none" w:sz="0" w:space="0" w:color="auto"/>
                  </w:divBdr>
                </w:div>
                <w:div w:id="1529173870">
                  <w:marLeft w:val="640"/>
                  <w:marRight w:val="0"/>
                  <w:marTop w:val="0"/>
                  <w:marBottom w:val="0"/>
                  <w:divBdr>
                    <w:top w:val="none" w:sz="0" w:space="0" w:color="auto"/>
                    <w:left w:val="none" w:sz="0" w:space="0" w:color="auto"/>
                    <w:bottom w:val="none" w:sz="0" w:space="0" w:color="auto"/>
                    <w:right w:val="none" w:sz="0" w:space="0" w:color="auto"/>
                  </w:divBdr>
                </w:div>
                <w:div w:id="713891811">
                  <w:marLeft w:val="640"/>
                  <w:marRight w:val="0"/>
                  <w:marTop w:val="0"/>
                  <w:marBottom w:val="0"/>
                  <w:divBdr>
                    <w:top w:val="none" w:sz="0" w:space="0" w:color="auto"/>
                    <w:left w:val="none" w:sz="0" w:space="0" w:color="auto"/>
                    <w:bottom w:val="none" w:sz="0" w:space="0" w:color="auto"/>
                    <w:right w:val="none" w:sz="0" w:space="0" w:color="auto"/>
                  </w:divBdr>
                </w:div>
                <w:div w:id="1171214710">
                  <w:marLeft w:val="640"/>
                  <w:marRight w:val="0"/>
                  <w:marTop w:val="0"/>
                  <w:marBottom w:val="0"/>
                  <w:divBdr>
                    <w:top w:val="none" w:sz="0" w:space="0" w:color="auto"/>
                    <w:left w:val="none" w:sz="0" w:space="0" w:color="auto"/>
                    <w:bottom w:val="none" w:sz="0" w:space="0" w:color="auto"/>
                    <w:right w:val="none" w:sz="0" w:space="0" w:color="auto"/>
                  </w:divBdr>
                </w:div>
                <w:div w:id="762602460">
                  <w:marLeft w:val="640"/>
                  <w:marRight w:val="0"/>
                  <w:marTop w:val="0"/>
                  <w:marBottom w:val="0"/>
                  <w:divBdr>
                    <w:top w:val="none" w:sz="0" w:space="0" w:color="auto"/>
                    <w:left w:val="none" w:sz="0" w:space="0" w:color="auto"/>
                    <w:bottom w:val="none" w:sz="0" w:space="0" w:color="auto"/>
                    <w:right w:val="none" w:sz="0" w:space="0" w:color="auto"/>
                  </w:divBdr>
                </w:div>
                <w:div w:id="221721097">
                  <w:marLeft w:val="640"/>
                  <w:marRight w:val="0"/>
                  <w:marTop w:val="0"/>
                  <w:marBottom w:val="0"/>
                  <w:divBdr>
                    <w:top w:val="none" w:sz="0" w:space="0" w:color="auto"/>
                    <w:left w:val="none" w:sz="0" w:space="0" w:color="auto"/>
                    <w:bottom w:val="none" w:sz="0" w:space="0" w:color="auto"/>
                    <w:right w:val="none" w:sz="0" w:space="0" w:color="auto"/>
                  </w:divBdr>
                </w:div>
                <w:div w:id="731856910">
                  <w:marLeft w:val="640"/>
                  <w:marRight w:val="0"/>
                  <w:marTop w:val="0"/>
                  <w:marBottom w:val="0"/>
                  <w:divBdr>
                    <w:top w:val="none" w:sz="0" w:space="0" w:color="auto"/>
                    <w:left w:val="none" w:sz="0" w:space="0" w:color="auto"/>
                    <w:bottom w:val="none" w:sz="0" w:space="0" w:color="auto"/>
                    <w:right w:val="none" w:sz="0" w:space="0" w:color="auto"/>
                  </w:divBdr>
                </w:div>
                <w:div w:id="1844393320">
                  <w:marLeft w:val="640"/>
                  <w:marRight w:val="0"/>
                  <w:marTop w:val="0"/>
                  <w:marBottom w:val="0"/>
                  <w:divBdr>
                    <w:top w:val="none" w:sz="0" w:space="0" w:color="auto"/>
                    <w:left w:val="none" w:sz="0" w:space="0" w:color="auto"/>
                    <w:bottom w:val="none" w:sz="0" w:space="0" w:color="auto"/>
                    <w:right w:val="none" w:sz="0" w:space="0" w:color="auto"/>
                  </w:divBdr>
                </w:div>
                <w:div w:id="1626545705">
                  <w:marLeft w:val="640"/>
                  <w:marRight w:val="0"/>
                  <w:marTop w:val="0"/>
                  <w:marBottom w:val="0"/>
                  <w:divBdr>
                    <w:top w:val="none" w:sz="0" w:space="0" w:color="auto"/>
                    <w:left w:val="none" w:sz="0" w:space="0" w:color="auto"/>
                    <w:bottom w:val="none" w:sz="0" w:space="0" w:color="auto"/>
                    <w:right w:val="none" w:sz="0" w:space="0" w:color="auto"/>
                  </w:divBdr>
                </w:div>
                <w:div w:id="512844938">
                  <w:marLeft w:val="640"/>
                  <w:marRight w:val="0"/>
                  <w:marTop w:val="0"/>
                  <w:marBottom w:val="0"/>
                  <w:divBdr>
                    <w:top w:val="none" w:sz="0" w:space="0" w:color="auto"/>
                    <w:left w:val="none" w:sz="0" w:space="0" w:color="auto"/>
                    <w:bottom w:val="none" w:sz="0" w:space="0" w:color="auto"/>
                    <w:right w:val="none" w:sz="0" w:space="0" w:color="auto"/>
                  </w:divBdr>
                </w:div>
                <w:div w:id="445737600">
                  <w:marLeft w:val="640"/>
                  <w:marRight w:val="0"/>
                  <w:marTop w:val="0"/>
                  <w:marBottom w:val="0"/>
                  <w:divBdr>
                    <w:top w:val="none" w:sz="0" w:space="0" w:color="auto"/>
                    <w:left w:val="none" w:sz="0" w:space="0" w:color="auto"/>
                    <w:bottom w:val="none" w:sz="0" w:space="0" w:color="auto"/>
                    <w:right w:val="none" w:sz="0" w:space="0" w:color="auto"/>
                  </w:divBdr>
                </w:div>
                <w:div w:id="1245143274">
                  <w:marLeft w:val="640"/>
                  <w:marRight w:val="0"/>
                  <w:marTop w:val="0"/>
                  <w:marBottom w:val="0"/>
                  <w:divBdr>
                    <w:top w:val="none" w:sz="0" w:space="0" w:color="auto"/>
                    <w:left w:val="none" w:sz="0" w:space="0" w:color="auto"/>
                    <w:bottom w:val="none" w:sz="0" w:space="0" w:color="auto"/>
                    <w:right w:val="none" w:sz="0" w:space="0" w:color="auto"/>
                  </w:divBdr>
                </w:div>
                <w:div w:id="491145280">
                  <w:marLeft w:val="640"/>
                  <w:marRight w:val="0"/>
                  <w:marTop w:val="0"/>
                  <w:marBottom w:val="0"/>
                  <w:divBdr>
                    <w:top w:val="none" w:sz="0" w:space="0" w:color="auto"/>
                    <w:left w:val="none" w:sz="0" w:space="0" w:color="auto"/>
                    <w:bottom w:val="none" w:sz="0" w:space="0" w:color="auto"/>
                    <w:right w:val="none" w:sz="0" w:space="0" w:color="auto"/>
                  </w:divBdr>
                </w:div>
                <w:div w:id="1777016575">
                  <w:marLeft w:val="640"/>
                  <w:marRight w:val="0"/>
                  <w:marTop w:val="0"/>
                  <w:marBottom w:val="0"/>
                  <w:divBdr>
                    <w:top w:val="none" w:sz="0" w:space="0" w:color="auto"/>
                    <w:left w:val="none" w:sz="0" w:space="0" w:color="auto"/>
                    <w:bottom w:val="none" w:sz="0" w:space="0" w:color="auto"/>
                    <w:right w:val="none" w:sz="0" w:space="0" w:color="auto"/>
                  </w:divBdr>
                </w:div>
                <w:div w:id="968436069">
                  <w:marLeft w:val="640"/>
                  <w:marRight w:val="0"/>
                  <w:marTop w:val="0"/>
                  <w:marBottom w:val="0"/>
                  <w:divBdr>
                    <w:top w:val="none" w:sz="0" w:space="0" w:color="auto"/>
                    <w:left w:val="none" w:sz="0" w:space="0" w:color="auto"/>
                    <w:bottom w:val="none" w:sz="0" w:space="0" w:color="auto"/>
                    <w:right w:val="none" w:sz="0" w:space="0" w:color="auto"/>
                  </w:divBdr>
                </w:div>
                <w:div w:id="211818077">
                  <w:marLeft w:val="640"/>
                  <w:marRight w:val="0"/>
                  <w:marTop w:val="0"/>
                  <w:marBottom w:val="0"/>
                  <w:divBdr>
                    <w:top w:val="none" w:sz="0" w:space="0" w:color="auto"/>
                    <w:left w:val="none" w:sz="0" w:space="0" w:color="auto"/>
                    <w:bottom w:val="none" w:sz="0" w:space="0" w:color="auto"/>
                    <w:right w:val="none" w:sz="0" w:space="0" w:color="auto"/>
                  </w:divBdr>
                </w:div>
                <w:div w:id="3631203">
                  <w:marLeft w:val="640"/>
                  <w:marRight w:val="0"/>
                  <w:marTop w:val="0"/>
                  <w:marBottom w:val="0"/>
                  <w:divBdr>
                    <w:top w:val="none" w:sz="0" w:space="0" w:color="auto"/>
                    <w:left w:val="none" w:sz="0" w:space="0" w:color="auto"/>
                    <w:bottom w:val="none" w:sz="0" w:space="0" w:color="auto"/>
                    <w:right w:val="none" w:sz="0" w:space="0" w:color="auto"/>
                  </w:divBdr>
                </w:div>
                <w:div w:id="1081176340">
                  <w:marLeft w:val="640"/>
                  <w:marRight w:val="0"/>
                  <w:marTop w:val="0"/>
                  <w:marBottom w:val="0"/>
                  <w:divBdr>
                    <w:top w:val="none" w:sz="0" w:space="0" w:color="auto"/>
                    <w:left w:val="none" w:sz="0" w:space="0" w:color="auto"/>
                    <w:bottom w:val="none" w:sz="0" w:space="0" w:color="auto"/>
                    <w:right w:val="none" w:sz="0" w:space="0" w:color="auto"/>
                  </w:divBdr>
                </w:div>
                <w:div w:id="1012491790">
                  <w:marLeft w:val="640"/>
                  <w:marRight w:val="0"/>
                  <w:marTop w:val="0"/>
                  <w:marBottom w:val="0"/>
                  <w:divBdr>
                    <w:top w:val="none" w:sz="0" w:space="0" w:color="auto"/>
                    <w:left w:val="none" w:sz="0" w:space="0" w:color="auto"/>
                    <w:bottom w:val="none" w:sz="0" w:space="0" w:color="auto"/>
                    <w:right w:val="none" w:sz="0" w:space="0" w:color="auto"/>
                  </w:divBdr>
                </w:div>
                <w:div w:id="1447047011">
                  <w:marLeft w:val="640"/>
                  <w:marRight w:val="0"/>
                  <w:marTop w:val="0"/>
                  <w:marBottom w:val="0"/>
                  <w:divBdr>
                    <w:top w:val="none" w:sz="0" w:space="0" w:color="auto"/>
                    <w:left w:val="none" w:sz="0" w:space="0" w:color="auto"/>
                    <w:bottom w:val="none" w:sz="0" w:space="0" w:color="auto"/>
                    <w:right w:val="none" w:sz="0" w:space="0" w:color="auto"/>
                  </w:divBdr>
                </w:div>
                <w:div w:id="228073318">
                  <w:marLeft w:val="640"/>
                  <w:marRight w:val="0"/>
                  <w:marTop w:val="0"/>
                  <w:marBottom w:val="0"/>
                  <w:divBdr>
                    <w:top w:val="none" w:sz="0" w:space="0" w:color="auto"/>
                    <w:left w:val="none" w:sz="0" w:space="0" w:color="auto"/>
                    <w:bottom w:val="none" w:sz="0" w:space="0" w:color="auto"/>
                    <w:right w:val="none" w:sz="0" w:space="0" w:color="auto"/>
                  </w:divBdr>
                </w:div>
                <w:div w:id="438330609">
                  <w:marLeft w:val="640"/>
                  <w:marRight w:val="0"/>
                  <w:marTop w:val="0"/>
                  <w:marBottom w:val="0"/>
                  <w:divBdr>
                    <w:top w:val="none" w:sz="0" w:space="0" w:color="auto"/>
                    <w:left w:val="none" w:sz="0" w:space="0" w:color="auto"/>
                    <w:bottom w:val="none" w:sz="0" w:space="0" w:color="auto"/>
                    <w:right w:val="none" w:sz="0" w:space="0" w:color="auto"/>
                  </w:divBdr>
                </w:div>
                <w:div w:id="641545932">
                  <w:marLeft w:val="640"/>
                  <w:marRight w:val="0"/>
                  <w:marTop w:val="0"/>
                  <w:marBottom w:val="0"/>
                  <w:divBdr>
                    <w:top w:val="none" w:sz="0" w:space="0" w:color="auto"/>
                    <w:left w:val="none" w:sz="0" w:space="0" w:color="auto"/>
                    <w:bottom w:val="none" w:sz="0" w:space="0" w:color="auto"/>
                    <w:right w:val="none" w:sz="0" w:space="0" w:color="auto"/>
                  </w:divBdr>
                </w:div>
                <w:div w:id="1202785258">
                  <w:marLeft w:val="640"/>
                  <w:marRight w:val="0"/>
                  <w:marTop w:val="0"/>
                  <w:marBottom w:val="0"/>
                  <w:divBdr>
                    <w:top w:val="none" w:sz="0" w:space="0" w:color="auto"/>
                    <w:left w:val="none" w:sz="0" w:space="0" w:color="auto"/>
                    <w:bottom w:val="none" w:sz="0" w:space="0" w:color="auto"/>
                    <w:right w:val="none" w:sz="0" w:space="0" w:color="auto"/>
                  </w:divBdr>
                </w:div>
                <w:div w:id="401686757">
                  <w:marLeft w:val="640"/>
                  <w:marRight w:val="0"/>
                  <w:marTop w:val="0"/>
                  <w:marBottom w:val="0"/>
                  <w:divBdr>
                    <w:top w:val="none" w:sz="0" w:space="0" w:color="auto"/>
                    <w:left w:val="none" w:sz="0" w:space="0" w:color="auto"/>
                    <w:bottom w:val="none" w:sz="0" w:space="0" w:color="auto"/>
                    <w:right w:val="none" w:sz="0" w:space="0" w:color="auto"/>
                  </w:divBdr>
                </w:div>
                <w:div w:id="723649085">
                  <w:marLeft w:val="640"/>
                  <w:marRight w:val="0"/>
                  <w:marTop w:val="0"/>
                  <w:marBottom w:val="0"/>
                  <w:divBdr>
                    <w:top w:val="none" w:sz="0" w:space="0" w:color="auto"/>
                    <w:left w:val="none" w:sz="0" w:space="0" w:color="auto"/>
                    <w:bottom w:val="none" w:sz="0" w:space="0" w:color="auto"/>
                    <w:right w:val="none" w:sz="0" w:space="0" w:color="auto"/>
                  </w:divBdr>
                </w:div>
                <w:div w:id="1884444410">
                  <w:marLeft w:val="640"/>
                  <w:marRight w:val="0"/>
                  <w:marTop w:val="0"/>
                  <w:marBottom w:val="0"/>
                  <w:divBdr>
                    <w:top w:val="none" w:sz="0" w:space="0" w:color="auto"/>
                    <w:left w:val="none" w:sz="0" w:space="0" w:color="auto"/>
                    <w:bottom w:val="none" w:sz="0" w:space="0" w:color="auto"/>
                    <w:right w:val="none" w:sz="0" w:space="0" w:color="auto"/>
                  </w:divBdr>
                </w:div>
                <w:div w:id="1261257243">
                  <w:marLeft w:val="640"/>
                  <w:marRight w:val="0"/>
                  <w:marTop w:val="0"/>
                  <w:marBottom w:val="0"/>
                  <w:divBdr>
                    <w:top w:val="none" w:sz="0" w:space="0" w:color="auto"/>
                    <w:left w:val="none" w:sz="0" w:space="0" w:color="auto"/>
                    <w:bottom w:val="none" w:sz="0" w:space="0" w:color="auto"/>
                    <w:right w:val="none" w:sz="0" w:space="0" w:color="auto"/>
                  </w:divBdr>
                </w:div>
                <w:div w:id="314993322">
                  <w:marLeft w:val="640"/>
                  <w:marRight w:val="0"/>
                  <w:marTop w:val="0"/>
                  <w:marBottom w:val="0"/>
                  <w:divBdr>
                    <w:top w:val="none" w:sz="0" w:space="0" w:color="auto"/>
                    <w:left w:val="none" w:sz="0" w:space="0" w:color="auto"/>
                    <w:bottom w:val="none" w:sz="0" w:space="0" w:color="auto"/>
                    <w:right w:val="none" w:sz="0" w:space="0" w:color="auto"/>
                  </w:divBdr>
                </w:div>
                <w:div w:id="637732778">
                  <w:marLeft w:val="640"/>
                  <w:marRight w:val="0"/>
                  <w:marTop w:val="0"/>
                  <w:marBottom w:val="0"/>
                  <w:divBdr>
                    <w:top w:val="none" w:sz="0" w:space="0" w:color="auto"/>
                    <w:left w:val="none" w:sz="0" w:space="0" w:color="auto"/>
                    <w:bottom w:val="none" w:sz="0" w:space="0" w:color="auto"/>
                    <w:right w:val="none" w:sz="0" w:space="0" w:color="auto"/>
                  </w:divBdr>
                </w:div>
                <w:div w:id="424880487">
                  <w:marLeft w:val="640"/>
                  <w:marRight w:val="0"/>
                  <w:marTop w:val="0"/>
                  <w:marBottom w:val="0"/>
                  <w:divBdr>
                    <w:top w:val="none" w:sz="0" w:space="0" w:color="auto"/>
                    <w:left w:val="none" w:sz="0" w:space="0" w:color="auto"/>
                    <w:bottom w:val="none" w:sz="0" w:space="0" w:color="auto"/>
                    <w:right w:val="none" w:sz="0" w:space="0" w:color="auto"/>
                  </w:divBdr>
                </w:div>
                <w:div w:id="1774322552">
                  <w:marLeft w:val="640"/>
                  <w:marRight w:val="0"/>
                  <w:marTop w:val="0"/>
                  <w:marBottom w:val="0"/>
                  <w:divBdr>
                    <w:top w:val="none" w:sz="0" w:space="0" w:color="auto"/>
                    <w:left w:val="none" w:sz="0" w:space="0" w:color="auto"/>
                    <w:bottom w:val="none" w:sz="0" w:space="0" w:color="auto"/>
                    <w:right w:val="none" w:sz="0" w:space="0" w:color="auto"/>
                  </w:divBdr>
                </w:div>
                <w:div w:id="164823731">
                  <w:marLeft w:val="640"/>
                  <w:marRight w:val="0"/>
                  <w:marTop w:val="0"/>
                  <w:marBottom w:val="0"/>
                  <w:divBdr>
                    <w:top w:val="none" w:sz="0" w:space="0" w:color="auto"/>
                    <w:left w:val="none" w:sz="0" w:space="0" w:color="auto"/>
                    <w:bottom w:val="none" w:sz="0" w:space="0" w:color="auto"/>
                    <w:right w:val="none" w:sz="0" w:space="0" w:color="auto"/>
                  </w:divBdr>
                </w:div>
                <w:div w:id="550193219">
                  <w:marLeft w:val="640"/>
                  <w:marRight w:val="0"/>
                  <w:marTop w:val="0"/>
                  <w:marBottom w:val="0"/>
                  <w:divBdr>
                    <w:top w:val="none" w:sz="0" w:space="0" w:color="auto"/>
                    <w:left w:val="none" w:sz="0" w:space="0" w:color="auto"/>
                    <w:bottom w:val="none" w:sz="0" w:space="0" w:color="auto"/>
                    <w:right w:val="none" w:sz="0" w:space="0" w:color="auto"/>
                  </w:divBdr>
                </w:div>
                <w:div w:id="1194459433">
                  <w:marLeft w:val="640"/>
                  <w:marRight w:val="0"/>
                  <w:marTop w:val="0"/>
                  <w:marBottom w:val="0"/>
                  <w:divBdr>
                    <w:top w:val="none" w:sz="0" w:space="0" w:color="auto"/>
                    <w:left w:val="none" w:sz="0" w:space="0" w:color="auto"/>
                    <w:bottom w:val="none" w:sz="0" w:space="0" w:color="auto"/>
                    <w:right w:val="none" w:sz="0" w:space="0" w:color="auto"/>
                  </w:divBdr>
                </w:div>
                <w:div w:id="398210164">
                  <w:marLeft w:val="640"/>
                  <w:marRight w:val="0"/>
                  <w:marTop w:val="0"/>
                  <w:marBottom w:val="0"/>
                  <w:divBdr>
                    <w:top w:val="none" w:sz="0" w:space="0" w:color="auto"/>
                    <w:left w:val="none" w:sz="0" w:space="0" w:color="auto"/>
                    <w:bottom w:val="none" w:sz="0" w:space="0" w:color="auto"/>
                    <w:right w:val="none" w:sz="0" w:space="0" w:color="auto"/>
                  </w:divBdr>
                </w:div>
                <w:div w:id="1727757384">
                  <w:marLeft w:val="640"/>
                  <w:marRight w:val="0"/>
                  <w:marTop w:val="0"/>
                  <w:marBottom w:val="0"/>
                  <w:divBdr>
                    <w:top w:val="none" w:sz="0" w:space="0" w:color="auto"/>
                    <w:left w:val="none" w:sz="0" w:space="0" w:color="auto"/>
                    <w:bottom w:val="none" w:sz="0" w:space="0" w:color="auto"/>
                    <w:right w:val="none" w:sz="0" w:space="0" w:color="auto"/>
                  </w:divBdr>
                </w:div>
                <w:div w:id="2023893173">
                  <w:marLeft w:val="640"/>
                  <w:marRight w:val="0"/>
                  <w:marTop w:val="0"/>
                  <w:marBottom w:val="0"/>
                  <w:divBdr>
                    <w:top w:val="none" w:sz="0" w:space="0" w:color="auto"/>
                    <w:left w:val="none" w:sz="0" w:space="0" w:color="auto"/>
                    <w:bottom w:val="none" w:sz="0" w:space="0" w:color="auto"/>
                    <w:right w:val="none" w:sz="0" w:space="0" w:color="auto"/>
                  </w:divBdr>
                </w:div>
                <w:div w:id="1130785162">
                  <w:marLeft w:val="640"/>
                  <w:marRight w:val="0"/>
                  <w:marTop w:val="0"/>
                  <w:marBottom w:val="0"/>
                  <w:divBdr>
                    <w:top w:val="none" w:sz="0" w:space="0" w:color="auto"/>
                    <w:left w:val="none" w:sz="0" w:space="0" w:color="auto"/>
                    <w:bottom w:val="none" w:sz="0" w:space="0" w:color="auto"/>
                    <w:right w:val="none" w:sz="0" w:space="0" w:color="auto"/>
                  </w:divBdr>
                </w:div>
                <w:div w:id="1959557330">
                  <w:marLeft w:val="640"/>
                  <w:marRight w:val="0"/>
                  <w:marTop w:val="0"/>
                  <w:marBottom w:val="0"/>
                  <w:divBdr>
                    <w:top w:val="none" w:sz="0" w:space="0" w:color="auto"/>
                    <w:left w:val="none" w:sz="0" w:space="0" w:color="auto"/>
                    <w:bottom w:val="none" w:sz="0" w:space="0" w:color="auto"/>
                    <w:right w:val="none" w:sz="0" w:space="0" w:color="auto"/>
                  </w:divBdr>
                </w:div>
                <w:div w:id="1028530296">
                  <w:marLeft w:val="640"/>
                  <w:marRight w:val="0"/>
                  <w:marTop w:val="0"/>
                  <w:marBottom w:val="0"/>
                  <w:divBdr>
                    <w:top w:val="none" w:sz="0" w:space="0" w:color="auto"/>
                    <w:left w:val="none" w:sz="0" w:space="0" w:color="auto"/>
                    <w:bottom w:val="none" w:sz="0" w:space="0" w:color="auto"/>
                    <w:right w:val="none" w:sz="0" w:space="0" w:color="auto"/>
                  </w:divBdr>
                </w:div>
                <w:div w:id="451753885">
                  <w:marLeft w:val="640"/>
                  <w:marRight w:val="0"/>
                  <w:marTop w:val="0"/>
                  <w:marBottom w:val="0"/>
                  <w:divBdr>
                    <w:top w:val="none" w:sz="0" w:space="0" w:color="auto"/>
                    <w:left w:val="none" w:sz="0" w:space="0" w:color="auto"/>
                    <w:bottom w:val="none" w:sz="0" w:space="0" w:color="auto"/>
                    <w:right w:val="none" w:sz="0" w:space="0" w:color="auto"/>
                  </w:divBdr>
                </w:div>
                <w:div w:id="597375525">
                  <w:marLeft w:val="640"/>
                  <w:marRight w:val="0"/>
                  <w:marTop w:val="0"/>
                  <w:marBottom w:val="0"/>
                  <w:divBdr>
                    <w:top w:val="none" w:sz="0" w:space="0" w:color="auto"/>
                    <w:left w:val="none" w:sz="0" w:space="0" w:color="auto"/>
                    <w:bottom w:val="none" w:sz="0" w:space="0" w:color="auto"/>
                    <w:right w:val="none" w:sz="0" w:space="0" w:color="auto"/>
                  </w:divBdr>
                </w:div>
                <w:div w:id="1103307504">
                  <w:marLeft w:val="640"/>
                  <w:marRight w:val="0"/>
                  <w:marTop w:val="0"/>
                  <w:marBottom w:val="0"/>
                  <w:divBdr>
                    <w:top w:val="none" w:sz="0" w:space="0" w:color="auto"/>
                    <w:left w:val="none" w:sz="0" w:space="0" w:color="auto"/>
                    <w:bottom w:val="none" w:sz="0" w:space="0" w:color="auto"/>
                    <w:right w:val="none" w:sz="0" w:space="0" w:color="auto"/>
                  </w:divBdr>
                </w:div>
                <w:div w:id="1622415388">
                  <w:marLeft w:val="640"/>
                  <w:marRight w:val="0"/>
                  <w:marTop w:val="0"/>
                  <w:marBottom w:val="0"/>
                  <w:divBdr>
                    <w:top w:val="none" w:sz="0" w:space="0" w:color="auto"/>
                    <w:left w:val="none" w:sz="0" w:space="0" w:color="auto"/>
                    <w:bottom w:val="none" w:sz="0" w:space="0" w:color="auto"/>
                    <w:right w:val="none" w:sz="0" w:space="0" w:color="auto"/>
                  </w:divBdr>
                </w:div>
                <w:div w:id="2072455913">
                  <w:marLeft w:val="640"/>
                  <w:marRight w:val="0"/>
                  <w:marTop w:val="0"/>
                  <w:marBottom w:val="0"/>
                  <w:divBdr>
                    <w:top w:val="none" w:sz="0" w:space="0" w:color="auto"/>
                    <w:left w:val="none" w:sz="0" w:space="0" w:color="auto"/>
                    <w:bottom w:val="none" w:sz="0" w:space="0" w:color="auto"/>
                    <w:right w:val="none" w:sz="0" w:space="0" w:color="auto"/>
                  </w:divBdr>
                </w:div>
                <w:div w:id="853303558">
                  <w:marLeft w:val="640"/>
                  <w:marRight w:val="0"/>
                  <w:marTop w:val="0"/>
                  <w:marBottom w:val="0"/>
                  <w:divBdr>
                    <w:top w:val="none" w:sz="0" w:space="0" w:color="auto"/>
                    <w:left w:val="none" w:sz="0" w:space="0" w:color="auto"/>
                    <w:bottom w:val="none" w:sz="0" w:space="0" w:color="auto"/>
                    <w:right w:val="none" w:sz="0" w:space="0" w:color="auto"/>
                  </w:divBdr>
                </w:div>
                <w:div w:id="1494446584">
                  <w:marLeft w:val="640"/>
                  <w:marRight w:val="0"/>
                  <w:marTop w:val="0"/>
                  <w:marBottom w:val="0"/>
                  <w:divBdr>
                    <w:top w:val="none" w:sz="0" w:space="0" w:color="auto"/>
                    <w:left w:val="none" w:sz="0" w:space="0" w:color="auto"/>
                    <w:bottom w:val="none" w:sz="0" w:space="0" w:color="auto"/>
                    <w:right w:val="none" w:sz="0" w:space="0" w:color="auto"/>
                  </w:divBdr>
                </w:div>
                <w:div w:id="1846432178">
                  <w:marLeft w:val="640"/>
                  <w:marRight w:val="0"/>
                  <w:marTop w:val="0"/>
                  <w:marBottom w:val="0"/>
                  <w:divBdr>
                    <w:top w:val="none" w:sz="0" w:space="0" w:color="auto"/>
                    <w:left w:val="none" w:sz="0" w:space="0" w:color="auto"/>
                    <w:bottom w:val="none" w:sz="0" w:space="0" w:color="auto"/>
                    <w:right w:val="none" w:sz="0" w:space="0" w:color="auto"/>
                  </w:divBdr>
                </w:div>
                <w:div w:id="1107581206">
                  <w:marLeft w:val="640"/>
                  <w:marRight w:val="0"/>
                  <w:marTop w:val="0"/>
                  <w:marBottom w:val="0"/>
                  <w:divBdr>
                    <w:top w:val="none" w:sz="0" w:space="0" w:color="auto"/>
                    <w:left w:val="none" w:sz="0" w:space="0" w:color="auto"/>
                    <w:bottom w:val="none" w:sz="0" w:space="0" w:color="auto"/>
                    <w:right w:val="none" w:sz="0" w:space="0" w:color="auto"/>
                  </w:divBdr>
                </w:div>
                <w:div w:id="1285964819">
                  <w:marLeft w:val="640"/>
                  <w:marRight w:val="0"/>
                  <w:marTop w:val="0"/>
                  <w:marBottom w:val="0"/>
                  <w:divBdr>
                    <w:top w:val="none" w:sz="0" w:space="0" w:color="auto"/>
                    <w:left w:val="none" w:sz="0" w:space="0" w:color="auto"/>
                    <w:bottom w:val="none" w:sz="0" w:space="0" w:color="auto"/>
                    <w:right w:val="none" w:sz="0" w:space="0" w:color="auto"/>
                  </w:divBdr>
                </w:div>
                <w:div w:id="602613052">
                  <w:marLeft w:val="640"/>
                  <w:marRight w:val="0"/>
                  <w:marTop w:val="0"/>
                  <w:marBottom w:val="0"/>
                  <w:divBdr>
                    <w:top w:val="none" w:sz="0" w:space="0" w:color="auto"/>
                    <w:left w:val="none" w:sz="0" w:space="0" w:color="auto"/>
                    <w:bottom w:val="none" w:sz="0" w:space="0" w:color="auto"/>
                    <w:right w:val="none" w:sz="0" w:space="0" w:color="auto"/>
                  </w:divBdr>
                </w:div>
                <w:div w:id="2032561680">
                  <w:marLeft w:val="640"/>
                  <w:marRight w:val="0"/>
                  <w:marTop w:val="0"/>
                  <w:marBottom w:val="0"/>
                  <w:divBdr>
                    <w:top w:val="none" w:sz="0" w:space="0" w:color="auto"/>
                    <w:left w:val="none" w:sz="0" w:space="0" w:color="auto"/>
                    <w:bottom w:val="none" w:sz="0" w:space="0" w:color="auto"/>
                    <w:right w:val="none" w:sz="0" w:space="0" w:color="auto"/>
                  </w:divBdr>
                </w:div>
                <w:div w:id="10111560">
                  <w:marLeft w:val="640"/>
                  <w:marRight w:val="0"/>
                  <w:marTop w:val="0"/>
                  <w:marBottom w:val="0"/>
                  <w:divBdr>
                    <w:top w:val="none" w:sz="0" w:space="0" w:color="auto"/>
                    <w:left w:val="none" w:sz="0" w:space="0" w:color="auto"/>
                    <w:bottom w:val="none" w:sz="0" w:space="0" w:color="auto"/>
                    <w:right w:val="none" w:sz="0" w:space="0" w:color="auto"/>
                  </w:divBdr>
                </w:div>
                <w:div w:id="1181309725">
                  <w:marLeft w:val="640"/>
                  <w:marRight w:val="0"/>
                  <w:marTop w:val="0"/>
                  <w:marBottom w:val="0"/>
                  <w:divBdr>
                    <w:top w:val="none" w:sz="0" w:space="0" w:color="auto"/>
                    <w:left w:val="none" w:sz="0" w:space="0" w:color="auto"/>
                    <w:bottom w:val="none" w:sz="0" w:space="0" w:color="auto"/>
                    <w:right w:val="none" w:sz="0" w:space="0" w:color="auto"/>
                  </w:divBdr>
                </w:div>
                <w:div w:id="300505246">
                  <w:marLeft w:val="640"/>
                  <w:marRight w:val="0"/>
                  <w:marTop w:val="0"/>
                  <w:marBottom w:val="0"/>
                  <w:divBdr>
                    <w:top w:val="none" w:sz="0" w:space="0" w:color="auto"/>
                    <w:left w:val="none" w:sz="0" w:space="0" w:color="auto"/>
                    <w:bottom w:val="none" w:sz="0" w:space="0" w:color="auto"/>
                    <w:right w:val="none" w:sz="0" w:space="0" w:color="auto"/>
                  </w:divBdr>
                </w:div>
                <w:div w:id="1452627116">
                  <w:marLeft w:val="640"/>
                  <w:marRight w:val="0"/>
                  <w:marTop w:val="0"/>
                  <w:marBottom w:val="0"/>
                  <w:divBdr>
                    <w:top w:val="none" w:sz="0" w:space="0" w:color="auto"/>
                    <w:left w:val="none" w:sz="0" w:space="0" w:color="auto"/>
                    <w:bottom w:val="none" w:sz="0" w:space="0" w:color="auto"/>
                    <w:right w:val="none" w:sz="0" w:space="0" w:color="auto"/>
                  </w:divBdr>
                </w:div>
                <w:div w:id="1604725761">
                  <w:marLeft w:val="640"/>
                  <w:marRight w:val="0"/>
                  <w:marTop w:val="0"/>
                  <w:marBottom w:val="0"/>
                  <w:divBdr>
                    <w:top w:val="none" w:sz="0" w:space="0" w:color="auto"/>
                    <w:left w:val="none" w:sz="0" w:space="0" w:color="auto"/>
                    <w:bottom w:val="none" w:sz="0" w:space="0" w:color="auto"/>
                    <w:right w:val="none" w:sz="0" w:space="0" w:color="auto"/>
                  </w:divBdr>
                </w:div>
                <w:div w:id="955716069">
                  <w:marLeft w:val="640"/>
                  <w:marRight w:val="0"/>
                  <w:marTop w:val="0"/>
                  <w:marBottom w:val="0"/>
                  <w:divBdr>
                    <w:top w:val="none" w:sz="0" w:space="0" w:color="auto"/>
                    <w:left w:val="none" w:sz="0" w:space="0" w:color="auto"/>
                    <w:bottom w:val="none" w:sz="0" w:space="0" w:color="auto"/>
                    <w:right w:val="none" w:sz="0" w:space="0" w:color="auto"/>
                  </w:divBdr>
                </w:div>
                <w:div w:id="2121561453">
                  <w:marLeft w:val="640"/>
                  <w:marRight w:val="0"/>
                  <w:marTop w:val="0"/>
                  <w:marBottom w:val="0"/>
                  <w:divBdr>
                    <w:top w:val="none" w:sz="0" w:space="0" w:color="auto"/>
                    <w:left w:val="none" w:sz="0" w:space="0" w:color="auto"/>
                    <w:bottom w:val="none" w:sz="0" w:space="0" w:color="auto"/>
                    <w:right w:val="none" w:sz="0" w:space="0" w:color="auto"/>
                  </w:divBdr>
                </w:div>
                <w:div w:id="1892887520">
                  <w:marLeft w:val="640"/>
                  <w:marRight w:val="0"/>
                  <w:marTop w:val="0"/>
                  <w:marBottom w:val="0"/>
                  <w:divBdr>
                    <w:top w:val="none" w:sz="0" w:space="0" w:color="auto"/>
                    <w:left w:val="none" w:sz="0" w:space="0" w:color="auto"/>
                    <w:bottom w:val="none" w:sz="0" w:space="0" w:color="auto"/>
                    <w:right w:val="none" w:sz="0" w:space="0" w:color="auto"/>
                  </w:divBdr>
                </w:div>
                <w:div w:id="1472013186">
                  <w:marLeft w:val="640"/>
                  <w:marRight w:val="0"/>
                  <w:marTop w:val="0"/>
                  <w:marBottom w:val="0"/>
                  <w:divBdr>
                    <w:top w:val="none" w:sz="0" w:space="0" w:color="auto"/>
                    <w:left w:val="none" w:sz="0" w:space="0" w:color="auto"/>
                    <w:bottom w:val="none" w:sz="0" w:space="0" w:color="auto"/>
                    <w:right w:val="none" w:sz="0" w:space="0" w:color="auto"/>
                  </w:divBdr>
                </w:div>
                <w:div w:id="1019743207">
                  <w:marLeft w:val="640"/>
                  <w:marRight w:val="0"/>
                  <w:marTop w:val="0"/>
                  <w:marBottom w:val="0"/>
                  <w:divBdr>
                    <w:top w:val="none" w:sz="0" w:space="0" w:color="auto"/>
                    <w:left w:val="none" w:sz="0" w:space="0" w:color="auto"/>
                    <w:bottom w:val="none" w:sz="0" w:space="0" w:color="auto"/>
                    <w:right w:val="none" w:sz="0" w:space="0" w:color="auto"/>
                  </w:divBdr>
                </w:div>
                <w:div w:id="779839036">
                  <w:marLeft w:val="640"/>
                  <w:marRight w:val="0"/>
                  <w:marTop w:val="0"/>
                  <w:marBottom w:val="0"/>
                  <w:divBdr>
                    <w:top w:val="none" w:sz="0" w:space="0" w:color="auto"/>
                    <w:left w:val="none" w:sz="0" w:space="0" w:color="auto"/>
                    <w:bottom w:val="none" w:sz="0" w:space="0" w:color="auto"/>
                    <w:right w:val="none" w:sz="0" w:space="0" w:color="auto"/>
                  </w:divBdr>
                </w:div>
                <w:div w:id="859784105">
                  <w:marLeft w:val="640"/>
                  <w:marRight w:val="0"/>
                  <w:marTop w:val="0"/>
                  <w:marBottom w:val="0"/>
                  <w:divBdr>
                    <w:top w:val="none" w:sz="0" w:space="0" w:color="auto"/>
                    <w:left w:val="none" w:sz="0" w:space="0" w:color="auto"/>
                    <w:bottom w:val="none" w:sz="0" w:space="0" w:color="auto"/>
                    <w:right w:val="none" w:sz="0" w:space="0" w:color="auto"/>
                  </w:divBdr>
                </w:div>
                <w:div w:id="1076050891">
                  <w:marLeft w:val="640"/>
                  <w:marRight w:val="0"/>
                  <w:marTop w:val="0"/>
                  <w:marBottom w:val="0"/>
                  <w:divBdr>
                    <w:top w:val="none" w:sz="0" w:space="0" w:color="auto"/>
                    <w:left w:val="none" w:sz="0" w:space="0" w:color="auto"/>
                    <w:bottom w:val="none" w:sz="0" w:space="0" w:color="auto"/>
                    <w:right w:val="none" w:sz="0" w:space="0" w:color="auto"/>
                  </w:divBdr>
                </w:div>
                <w:div w:id="2111119016">
                  <w:marLeft w:val="640"/>
                  <w:marRight w:val="0"/>
                  <w:marTop w:val="0"/>
                  <w:marBottom w:val="0"/>
                  <w:divBdr>
                    <w:top w:val="none" w:sz="0" w:space="0" w:color="auto"/>
                    <w:left w:val="none" w:sz="0" w:space="0" w:color="auto"/>
                    <w:bottom w:val="none" w:sz="0" w:space="0" w:color="auto"/>
                    <w:right w:val="none" w:sz="0" w:space="0" w:color="auto"/>
                  </w:divBdr>
                </w:div>
                <w:div w:id="364983203">
                  <w:marLeft w:val="640"/>
                  <w:marRight w:val="0"/>
                  <w:marTop w:val="0"/>
                  <w:marBottom w:val="0"/>
                  <w:divBdr>
                    <w:top w:val="none" w:sz="0" w:space="0" w:color="auto"/>
                    <w:left w:val="none" w:sz="0" w:space="0" w:color="auto"/>
                    <w:bottom w:val="none" w:sz="0" w:space="0" w:color="auto"/>
                    <w:right w:val="none" w:sz="0" w:space="0" w:color="auto"/>
                  </w:divBdr>
                </w:div>
                <w:div w:id="2143231534">
                  <w:marLeft w:val="640"/>
                  <w:marRight w:val="0"/>
                  <w:marTop w:val="0"/>
                  <w:marBottom w:val="0"/>
                  <w:divBdr>
                    <w:top w:val="none" w:sz="0" w:space="0" w:color="auto"/>
                    <w:left w:val="none" w:sz="0" w:space="0" w:color="auto"/>
                    <w:bottom w:val="none" w:sz="0" w:space="0" w:color="auto"/>
                    <w:right w:val="none" w:sz="0" w:space="0" w:color="auto"/>
                  </w:divBdr>
                </w:div>
                <w:div w:id="1597446857">
                  <w:marLeft w:val="640"/>
                  <w:marRight w:val="0"/>
                  <w:marTop w:val="0"/>
                  <w:marBottom w:val="0"/>
                  <w:divBdr>
                    <w:top w:val="none" w:sz="0" w:space="0" w:color="auto"/>
                    <w:left w:val="none" w:sz="0" w:space="0" w:color="auto"/>
                    <w:bottom w:val="none" w:sz="0" w:space="0" w:color="auto"/>
                    <w:right w:val="none" w:sz="0" w:space="0" w:color="auto"/>
                  </w:divBdr>
                </w:div>
                <w:div w:id="776482635">
                  <w:marLeft w:val="640"/>
                  <w:marRight w:val="0"/>
                  <w:marTop w:val="0"/>
                  <w:marBottom w:val="0"/>
                  <w:divBdr>
                    <w:top w:val="none" w:sz="0" w:space="0" w:color="auto"/>
                    <w:left w:val="none" w:sz="0" w:space="0" w:color="auto"/>
                    <w:bottom w:val="none" w:sz="0" w:space="0" w:color="auto"/>
                    <w:right w:val="none" w:sz="0" w:space="0" w:color="auto"/>
                  </w:divBdr>
                </w:div>
                <w:div w:id="1829591606">
                  <w:marLeft w:val="640"/>
                  <w:marRight w:val="0"/>
                  <w:marTop w:val="0"/>
                  <w:marBottom w:val="0"/>
                  <w:divBdr>
                    <w:top w:val="none" w:sz="0" w:space="0" w:color="auto"/>
                    <w:left w:val="none" w:sz="0" w:space="0" w:color="auto"/>
                    <w:bottom w:val="none" w:sz="0" w:space="0" w:color="auto"/>
                    <w:right w:val="none" w:sz="0" w:space="0" w:color="auto"/>
                  </w:divBdr>
                </w:div>
                <w:div w:id="1899129356">
                  <w:marLeft w:val="640"/>
                  <w:marRight w:val="0"/>
                  <w:marTop w:val="0"/>
                  <w:marBottom w:val="0"/>
                  <w:divBdr>
                    <w:top w:val="none" w:sz="0" w:space="0" w:color="auto"/>
                    <w:left w:val="none" w:sz="0" w:space="0" w:color="auto"/>
                    <w:bottom w:val="none" w:sz="0" w:space="0" w:color="auto"/>
                    <w:right w:val="none" w:sz="0" w:space="0" w:color="auto"/>
                  </w:divBdr>
                </w:div>
                <w:div w:id="132021331">
                  <w:marLeft w:val="640"/>
                  <w:marRight w:val="0"/>
                  <w:marTop w:val="0"/>
                  <w:marBottom w:val="0"/>
                  <w:divBdr>
                    <w:top w:val="none" w:sz="0" w:space="0" w:color="auto"/>
                    <w:left w:val="none" w:sz="0" w:space="0" w:color="auto"/>
                    <w:bottom w:val="none" w:sz="0" w:space="0" w:color="auto"/>
                    <w:right w:val="none" w:sz="0" w:space="0" w:color="auto"/>
                  </w:divBdr>
                </w:div>
                <w:div w:id="540098222">
                  <w:marLeft w:val="640"/>
                  <w:marRight w:val="0"/>
                  <w:marTop w:val="0"/>
                  <w:marBottom w:val="0"/>
                  <w:divBdr>
                    <w:top w:val="none" w:sz="0" w:space="0" w:color="auto"/>
                    <w:left w:val="none" w:sz="0" w:space="0" w:color="auto"/>
                    <w:bottom w:val="none" w:sz="0" w:space="0" w:color="auto"/>
                    <w:right w:val="none" w:sz="0" w:space="0" w:color="auto"/>
                  </w:divBdr>
                </w:div>
                <w:div w:id="797063418">
                  <w:marLeft w:val="640"/>
                  <w:marRight w:val="0"/>
                  <w:marTop w:val="0"/>
                  <w:marBottom w:val="0"/>
                  <w:divBdr>
                    <w:top w:val="none" w:sz="0" w:space="0" w:color="auto"/>
                    <w:left w:val="none" w:sz="0" w:space="0" w:color="auto"/>
                    <w:bottom w:val="none" w:sz="0" w:space="0" w:color="auto"/>
                    <w:right w:val="none" w:sz="0" w:space="0" w:color="auto"/>
                  </w:divBdr>
                </w:div>
                <w:div w:id="1980721653">
                  <w:marLeft w:val="640"/>
                  <w:marRight w:val="0"/>
                  <w:marTop w:val="0"/>
                  <w:marBottom w:val="0"/>
                  <w:divBdr>
                    <w:top w:val="none" w:sz="0" w:space="0" w:color="auto"/>
                    <w:left w:val="none" w:sz="0" w:space="0" w:color="auto"/>
                    <w:bottom w:val="none" w:sz="0" w:space="0" w:color="auto"/>
                    <w:right w:val="none" w:sz="0" w:space="0" w:color="auto"/>
                  </w:divBdr>
                </w:div>
                <w:div w:id="1937713987">
                  <w:marLeft w:val="640"/>
                  <w:marRight w:val="0"/>
                  <w:marTop w:val="0"/>
                  <w:marBottom w:val="0"/>
                  <w:divBdr>
                    <w:top w:val="none" w:sz="0" w:space="0" w:color="auto"/>
                    <w:left w:val="none" w:sz="0" w:space="0" w:color="auto"/>
                    <w:bottom w:val="none" w:sz="0" w:space="0" w:color="auto"/>
                    <w:right w:val="none" w:sz="0" w:space="0" w:color="auto"/>
                  </w:divBdr>
                </w:div>
                <w:div w:id="1351226878">
                  <w:marLeft w:val="640"/>
                  <w:marRight w:val="0"/>
                  <w:marTop w:val="0"/>
                  <w:marBottom w:val="0"/>
                  <w:divBdr>
                    <w:top w:val="none" w:sz="0" w:space="0" w:color="auto"/>
                    <w:left w:val="none" w:sz="0" w:space="0" w:color="auto"/>
                    <w:bottom w:val="none" w:sz="0" w:space="0" w:color="auto"/>
                    <w:right w:val="none" w:sz="0" w:space="0" w:color="auto"/>
                  </w:divBdr>
                </w:div>
                <w:div w:id="1300837218">
                  <w:marLeft w:val="640"/>
                  <w:marRight w:val="0"/>
                  <w:marTop w:val="0"/>
                  <w:marBottom w:val="0"/>
                  <w:divBdr>
                    <w:top w:val="none" w:sz="0" w:space="0" w:color="auto"/>
                    <w:left w:val="none" w:sz="0" w:space="0" w:color="auto"/>
                    <w:bottom w:val="none" w:sz="0" w:space="0" w:color="auto"/>
                    <w:right w:val="none" w:sz="0" w:space="0" w:color="auto"/>
                  </w:divBdr>
                </w:div>
                <w:div w:id="1527019463">
                  <w:marLeft w:val="640"/>
                  <w:marRight w:val="0"/>
                  <w:marTop w:val="0"/>
                  <w:marBottom w:val="0"/>
                  <w:divBdr>
                    <w:top w:val="none" w:sz="0" w:space="0" w:color="auto"/>
                    <w:left w:val="none" w:sz="0" w:space="0" w:color="auto"/>
                    <w:bottom w:val="none" w:sz="0" w:space="0" w:color="auto"/>
                    <w:right w:val="none" w:sz="0" w:space="0" w:color="auto"/>
                  </w:divBdr>
                </w:div>
                <w:div w:id="1030951869">
                  <w:marLeft w:val="640"/>
                  <w:marRight w:val="0"/>
                  <w:marTop w:val="0"/>
                  <w:marBottom w:val="0"/>
                  <w:divBdr>
                    <w:top w:val="none" w:sz="0" w:space="0" w:color="auto"/>
                    <w:left w:val="none" w:sz="0" w:space="0" w:color="auto"/>
                    <w:bottom w:val="none" w:sz="0" w:space="0" w:color="auto"/>
                    <w:right w:val="none" w:sz="0" w:space="0" w:color="auto"/>
                  </w:divBdr>
                </w:div>
                <w:div w:id="1044523628">
                  <w:marLeft w:val="640"/>
                  <w:marRight w:val="0"/>
                  <w:marTop w:val="0"/>
                  <w:marBottom w:val="0"/>
                  <w:divBdr>
                    <w:top w:val="none" w:sz="0" w:space="0" w:color="auto"/>
                    <w:left w:val="none" w:sz="0" w:space="0" w:color="auto"/>
                    <w:bottom w:val="none" w:sz="0" w:space="0" w:color="auto"/>
                    <w:right w:val="none" w:sz="0" w:space="0" w:color="auto"/>
                  </w:divBdr>
                </w:div>
                <w:div w:id="416247583">
                  <w:marLeft w:val="640"/>
                  <w:marRight w:val="0"/>
                  <w:marTop w:val="0"/>
                  <w:marBottom w:val="0"/>
                  <w:divBdr>
                    <w:top w:val="none" w:sz="0" w:space="0" w:color="auto"/>
                    <w:left w:val="none" w:sz="0" w:space="0" w:color="auto"/>
                    <w:bottom w:val="none" w:sz="0" w:space="0" w:color="auto"/>
                    <w:right w:val="none" w:sz="0" w:space="0" w:color="auto"/>
                  </w:divBdr>
                </w:div>
                <w:div w:id="432019251">
                  <w:marLeft w:val="640"/>
                  <w:marRight w:val="0"/>
                  <w:marTop w:val="0"/>
                  <w:marBottom w:val="0"/>
                  <w:divBdr>
                    <w:top w:val="none" w:sz="0" w:space="0" w:color="auto"/>
                    <w:left w:val="none" w:sz="0" w:space="0" w:color="auto"/>
                    <w:bottom w:val="none" w:sz="0" w:space="0" w:color="auto"/>
                    <w:right w:val="none" w:sz="0" w:space="0" w:color="auto"/>
                  </w:divBdr>
                </w:div>
                <w:div w:id="153104634">
                  <w:marLeft w:val="640"/>
                  <w:marRight w:val="0"/>
                  <w:marTop w:val="0"/>
                  <w:marBottom w:val="0"/>
                  <w:divBdr>
                    <w:top w:val="none" w:sz="0" w:space="0" w:color="auto"/>
                    <w:left w:val="none" w:sz="0" w:space="0" w:color="auto"/>
                    <w:bottom w:val="none" w:sz="0" w:space="0" w:color="auto"/>
                    <w:right w:val="none" w:sz="0" w:space="0" w:color="auto"/>
                  </w:divBdr>
                </w:div>
                <w:div w:id="2015647349">
                  <w:marLeft w:val="640"/>
                  <w:marRight w:val="0"/>
                  <w:marTop w:val="0"/>
                  <w:marBottom w:val="0"/>
                  <w:divBdr>
                    <w:top w:val="none" w:sz="0" w:space="0" w:color="auto"/>
                    <w:left w:val="none" w:sz="0" w:space="0" w:color="auto"/>
                    <w:bottom w:val="none" w:sz="0" w:space="0" w:color="auto"/>
                    <w:right w:val="none" w:sz="0" w:space="0" w:color="auto"/>
                  </w:divBdr>
                </w:div>
                <w:div w:id="2047244999">
                  <w:marLeft w:val="640"/>
                  <w:marRight w:val="0"/>
                  <w:marTop w:val="0"/>
                  <w:marBottom w:val="0"/>
                  <w:divBdr>
                    <w:top w:val="none" w:sz="0" w:space="0" w:color="auto"/>
                    <w:left w:val="none" w:sz="0" w:space="0" w:color="auto"/>
                    <w:bottom w:val="none" w:sz="0" w:space="0" w:color="auto"/>
                    <w:right w:val="none" w:sz="0" w:space="0" w:color="auto"/>
                  </w:divBdr>
                </w:div>
                <w:div w:id="1190755518">
                  <w:marLeft w:val="640"/>
                  <w:marRight w:val="0"/>
                  <w:marTop w:val="0"/>
                  <w:marBottom w:val="0"/>
                  <w:divBdr>
                    <w:top w:val="none" w:sz="0" w:space="0" w:color="auto"/>
                    <w:left w:val="none" w:sz="0" w:space="0" w:color="auto"/>
                    <w:bottom w:val="none" w:sz="0" w:space="0" w:color="auto"/>
                    <w:right w:val="none" w:sz="0" w:space="0" w:color="auto"/>
                  </w:divBdr>
                </w:div>
                <w:div w:id="962228997">
                  <w:marLeft w:val="640"/>
                  <w:marRight w:val="0"/>
                  <w:marTop w:val="0"/>
                  <w:marBottom w:val="0"/>
                  <w:divBdr>
                    <w:top w:val="none" w:sz="0" w:space="0" w:color="auto"/>
                    <w:left w:val="none" w:sz="0" w:space="0" w:color="auto"/>
                    <w:bottom w:val="none" w:sz="0" w:space="0" w:color="auto"/>
                    <w:right w:val="none" w:sz="0" w:space="0" w:color="auto"/>
                  </w:divBdr>
                </w:div>
                <w:div w:id="954825570">
                  <w:marLeft w:val="640"/>
                  <w:marRight w:val="0"/>
                  <w:marTop w:val="0"/>
                  <w:marBottom w:val="0"/>
                  <w:divBdr>
                    <w:top w:val="none" w:sz="0" w:space="0" w:color="auto"/>
                    <w:left w:val="none" w:sz="0" w:space="0" w:color="auto"/>
                    <w:bottom w:val="none" w:sz="0" w:space="0" w:color="auto"/>
                    <w:right w:val="none" w:sz="0" w:space="0" w:color="auto"/>
                  </w:divBdr>
                </w:div>
              </w:divsChild>
            </w:div>
            <w:div w:id="106510671">
              <w:marLeft w:val="0"/>
              <w:marRight w:val="0"/>
              <w:marTop w:val="0"/>
              <w:marBottom w:val="0"/>
              <w:divBdr>
                <w:top w:val="none" w:sz="0" w:space="0" w:color="auto"/>
                <w:left w:val="none" w:sz="0" w:space="0" w:color="auto"/>
                <w:bottom w:val="none" w:sz="0" w:space="0" w:color="auto"/>
                <w:right w:val="none" w:sz="0" w:space="0" w:color="auto"/>
              </w:divBdr>
              <w:divsChild>
                <w:div w:id="597064857">
                  <w:marLeft w:val="640"/>
                  <w:marRight w:val="0"/>
                  <w:marTop w:val="0"/>
                  <w:marBottom w:val="0"/>
                  <w:divBdr>
                    <w:top w:val="none" w:sz="0" w:space="0" w:color="auto"/>
                    <w:left w:val="none" w:sz="0" w:space="0" w:color="auto"/>
                    <w:bottom w:val="none" w:sz="0" w:space="0" w:color="auto"/>
                    <w:right w:val="none" w:sz="0" w:space="0" w:color="auto"/>
                  </w:divBdr>
                </w:div>
                <w:div w:id="911888060">
                  <w:marLeft w:val="640"/>
                  <w:marRight w:val="0"/>
                  <w:marTop w:val="0"/>
                  <w:marBottom w:val="0"/>
                  <w:divBdr>
                    <w:top w:val="none" w:sz="0" w:space="0" w:color="auto"/>
                    <w:left w:val="none" w:sz="0" w:space="0" w:color="auto"/>
                    <w:bottom w:val="none" w:sz="0" w:space="0" w:color="auto"/>
                    <w:right w:val="none" w:sz="0" w:space="0" w:color="auto"/>
                  </w:divBdr>
                </w:div>
                <w:div w:id="538708935">
                  <w:marLeft w:val="640"/>
                  <w:marRight w:val="0"/>
                  <w:marTop w:val="0"/>
                  <w:marBottom w:val="0"/>
                  <w:divBdr>
                    <w:top w:val="none" w:sz="0" w:space="0" w:color="auto"/>
                    <w:left w:val="none" w:sz="0" w:space="0" w:color="auto"/>
                    <w:bottom w:val="none" w:sz="0" w:space="0" w:color="auto"/>
                    <w:right w:val="none" w:sz="0" w:space="0" w:color="auto"/>
                  </w:divBdr>
                </w:div>
                <w:div w:id="1872062423">
                  <w:marLeft w:val="640"/>
                  <w:marRight w:val="0"/>
                  <w:marTop w:val="0"/>
                  <w:marBottom w:val="0"/>
                  <w:divBdr>
                    <w:top w:val="none" w:sz="0" w:space="0" w:color="auto"/>
                    <w:left w:val="none" w:sz="0" w:space="0" w:color="auto"/>
                    <w:bottom w:val="none" w:sz="0" w:space="0" w:color="auto"/>
                    <w:right w:val="none" w:sz="0" w:space="0" w:color="auto"/>
                  </w:divBdr>
                </w:div>
                <w:div w:id="1006328975">
                  <w:marLeft w:val="640"/>
                  <w:marRight w:val="0"/>
                  <w:marTop w:val="0"/>
                  <w:marBottom w:val="0"/>
                  <w:divBdr>
                    <w:top w:val="none" w:sz="0" w:space="0" w:color="auto"/>
                    <w:left w:val="none" w:sz="0" w:space="0" w:color="auto"/>
                    <w:bottom w:val="none" w:sz="0" w:space="0" w:color="auto"/>
                    <w:right w:val="none" w:sz="0" w:space="0" w:color="auto"/>
                  </w:divBdr>
                </w:div>
                <w:div w:id="2022849288">
                  <w:marLeft w:val="640"/>
                  <w:marRight w:val="0"/>
                  <w:marTop w:val="0"/>
                  <w:marBottom w:val="0"/>
                  <w:divBdr>
                    <w:top w:val="none" w:sz="0" w:space="0" w:color="auto"/>
                    <w:left w:val="none" w:sz="0" w:space="0" w:color="auto"/>
                    <w:bottom w:val="none" w:sz="0" w:space="0" w:color="auto"/>
                    <w:right w:val="none" w:sz="0" w:space="0" w:color="auto"/>
                  </w:divBdr>
                </w:div>
                <w:div w:id="733817852">
                  <w:marLeft w:val="640"/>
                  <w:marRight w:val="0"/>
                  <w:marTop w:val="0"/>
                  <w:marBottom w:val="0"/>
                  <w:divBdr>
                    <w:top w:val="none" w:sz="0" w:space="0" w:color="auto"/>
                    <w:left w:val="none" w:sz="0" w:space="0" w:color="auto"/>
                    <w:bottom w:val="none" w:sz="0" w:space="0" w:color="auto"/>
                    <w:right w:val="none" w:sz="0" w:space="0" w:color="auto"/>
                  </w:divBdr>
                </w:div>
                <w:div w:id="1716656107">
                  <w:marLeft w:val="640"/>
                  <w:marRight w:val="0"/>
                  <w:marTop w:val="0"/>
                  <w:marBottom w:val="0"/>
                  <w:divBdr>
                    <w:top w:val="none" w:sz="0" w:space="0" w:color="auto"/>
                    <w:left w:val="none" w:sz="0" w:space="0" w:color="auto"/>
                    <w:bottom w:val="none" w:sz="0" w:space="0" w:color="auto"/>
                    <w:right w:val="none" w:sz="0" w:space="0" w:color="auto"/>
                  </w:divBdr>
                </w:div>
                <w:div w:id="698166756">
                  <w:marLeft w:val="640"/>
                  <w:marRight w:val="0"/>
                  <w:marTop w:val="0"/>
                  <w:marBottom w:val="0"/>
                  <w:divBdr>
                    <w:top w:val="none" w:sz="0" w:space="0" w:color="auto"/>
                    <w:left w:val="none" w:sz="0" w:space="0" w:color="auto"/>
                    <w:bottom w:val="none" w:sz="0" w:space="0" w:color="auto"/>
                    <w:right w:val="none" w:sz="0" w:space="0" w:color="auto"/>
                  </w:divBdr>
                </w:div>
                <w:div w:id="654794598">
                  <w:marLeft w:val="640"/>
                  <w:marRight w:val="0"/>
                  <w:marTop w:val="0"/>
                  <w:marBottom w:val="0"/>
                  <w:divBdr>
                    <w:top w:val="none" w:sz="0" w:space="0" w:color="auto"/>
                    <w:left w:val="none" w:sz="0" w:space="0" w:color="auto"/>
                    <w:bottom w:val="none" w:sz="0" w:space="0" w:color="auto"/>
                    <w:right w:val="none" w:sz="0" w:space="0" w:color="auto"/>
                  </w:divBdr>
                </w:div>
                <w:div w:id="1640064844">
                  <w:marLeft w:val="640"/>
                  <w:marRight w:val="0"/>
                  <w:marTop w:val="0"/>
                  <w:marBottom w:val="0"/>
                  <w:divBdr>
                    <w:top w:val="none" w:sz="0" w:space="0" w:color="auto"/>
                    <w:left w:val="none" w:sz="0" w:space="0" w:color="auto"/>
                    <w:bottom w:val="none" w:sz="0" w:space="0" w:color="auto"/>
                    <w:right w:val="none" w:sz="0" w:space="0" w:color="auto"/>
                  </w:divBdr>
                </w:div>
                <w:div w:id="40789253">
                  <w:marLeft w:val="640"/>
                  <w:marRight w:val="0"/>
                  <w:marTop w:val="0"/>
                  <w:marBottom w:val="0"/>
                  <w:divBdr>
                    <w:top w:val="none" w:sz="0" w:space="0" w:color="auto"/>
                    <w:left w:val="none" w:sz="0" w:space="0" w:color="auto"/>
                    <w:bottom w:val="none" w:sz="0" w:space="0" w:color="auto"/>
                    <w:right w:val="none" w:sz="0" w:space="0" w:color="auto"/>
                  </w:divBdr>
                </w:div>
                <w:div w:id="151722955">
                  <w:marLeft w:val="640"/>
                  <w:marRight w:val="0"/>
                  <w:marTop w:val="0"/>
                  <w:marBottom w:val="0"/>
                  <w:divBdr>
                    <w:top w:val="none" w:sz="0" w:space="0" w:color="auto"/>
                    <w:left w:val="none" w:sz="0" w:space="0" w:color="auto"/>
                    <w:bottom w:val="none" w:sz="0" w:space="0" w:color="auto"/>
                    <w:right w:val="none" w:sz="0" w:space="0" w:color="auto"/>
                  </w:divBdr>
                </w:div>
                <w:div w:id="1515924288">
                  <w:marLeft w:val="640"/>
                  <w:marRight w:val="0"/>
                  <w:marTop w:val="0"/>
                  <w:marBottom w:val="0"/>
                  <w:divBdr>
                    <w:top w:val="none" w:sz="0" w:space="0" w:color="auto"/>
                    <w:left w:val="none" w:sz="0" w:space="0" w:color="auto"/>
                    <w:bottom w:val="none" w:sz="0" w:space="0" w:color="auto"/>
                    <w:right w:val="none" w:sz="0" w:space="0" w:color="auto"/>
                  </w:divBdr>
                </w:div>
                <w:div w:id="1422219736">
                  <w:marLeft w:val="640"/>
                  <w:marRight w:val="0"/>
                  <w:marTop w:val="0"/>
                  <w:marBottom w:val="0"/>
                  <w:divBdr>
                    <w:top w:val="none" w:sz="0" w:space="0" w:color="auto"/>
                    <w:left w:val="none" w:sz="0" w:space="0" w:color="auto"/>
                    <w:bottom w:val="none" w:sz="0" w:space="0" w:color="auto"/>
                    <w:right w:val="none" w:sz="0" w:space="0" w:color="auto"/>
                  </w:divBdr>
                </w:div>
                <w:div w:id="1741559617">
                  <w:marLeft w:val="640"/>
                  <w:marRight w:val="0"/>
                  <w:marTop w:val="0"/>
                  <w:marBottom w:val="0"/>
                  <w:divBdr>
                    <w:top w:val="none" w:sz="0" w:space="0" w:color="auto"/>
                    <w:left w:val="none" w:sz="0" w:space="0" w:color="auto"/>
                    <w:bottom w:val="none" w:sz="0" w:space="0" w:color="auto"/>
                    <w:right w:val="none" w:sz="0" w:space="0" w:color="auto"/>
                  </w:divBdr>
                </w:div>
                <w:div w:id="772898566">
                  <w:marLeft w:val="640"/>
                  <w:marRight w:val="0"/>
                  <w:marTop w:val="0"/>
                  <w:marBottom w:val="0"/>
                  <w:divBdr>
                    <w:top w:val="none" w:sz="0" w:space="0" w:color="auto"/>
                    <w:left w:val="none" w:sz="0" w:space="0" w:color="auto"/>
                    <w:bottom w:val="none" w:sz="0" w:space="0" w:color="auto"/>
                    <w:right w:val="none" w:sz="0" w:space="0" w:color="auto"/>
                  </w:divBdr>
                </w:div>
                <w:div w:id="651953348">
                  <w:marLeft w:val="640"/>
                  <w:marRight w:val="0"/>
                  <w:marTop w:val="0"/>
                  <w:marBottom w:val="0"/>
                  <w:divBdr>
                    <w:top w:val="none" w:sz="0" w:space="0" w:color="auto"/>
                    <w:left w:val="none" w:sz="0" w:space="0" w:color="auto"/>
                    <w:bottom w:val="none" w:sz="0" w:space="0" w:color="auto"/>
                    <w:right w:val="none" w:sz="0" w:space="0" w:color="auto"/>
                  </w:divBdr>
                </w:div>
                <w:div w:id="1709837010">
                  <w:marLeft w:val="640"/>
                  <w:marRight w:val="0"/>
                  <w:marTop w:val="0"/>
                  <w:marBottom w:val="0"/>
                  <w:divBdr>
                    <w:top w:val="none" w:sz="0" w:space="0" w:color="auto"/>
                    <w:left w:val="none" w:sz="0" w:space="0" w:color="auto"/>
                    <w:bottom w:val="none" w:sz="0" w:space="0" w:color="auto"/>
                    <w:right w:val="none" w:sz="0" w:space="0" w:color="auto"/>
                  </w:divBdr>
                </w:div>
                <w:div w:id="688331580">
                  <w:marLeft w:val="640"/>
                  <w:marRight w:val="0"/>
                  <w:marTop w:val="0"/>
                  <w:marBottom w:val="0"/>
                  <w:divBdr>
                    <w:top w:val="none" w:sz="0" w:space="0" w:color="auto"/>
                    <w:left w:val="none" w:sz="0" w:space="0" w:color="auto"/>
                    <w:bottom w:val="none" w:sz="0" w:space="0" w:color="auto"/>
                    <w:right w:val="none" w:sz="0" w:space="0" w:color="auto"/>
                  </w:divBdr>
                </w:div>
                <w:div w:id="1849324495">
                  <w:marLeft w:val="640"/>
                  <w:marRight w:val="0"/>
                  <w:marTop w:val="0"/>
                  <w:marBottom w:val="0"/>
                  <w:divBdr>
                    <w:top w:val="none" w:sz="0" w:space="0" w:color="auto"/>
                    <w:left w:val="none" w:sz="0" w:space="0" w:color="auto"/>
                    <w:bottom w:val="none" w:sz="0" w:space="0" w:color="auto"/>
                    <w:right w:val="none" w:sz="0" w:space="0" w:color="auto"/>
                  </w:divBdr>
                </w:div>
                <w:div w:id="2023051504">
                  <w:marLeft w:val="640"/>
                  <w:marRight w:val="0"/>
                  <w:marTop w:val="0"/>
                  <w:marBottom w:val="0"/>
                  <w:divBdr>
                    <w:top w:val="none" w:sz="0" w:space="0" w:color="auto"/>
                    <w:left w:val="none" w:sz="0" w:space="0" w:color="auto"/>
                    <w:bottom w:val="none" w:sz="0" w:space="0" w:color="auto"/>
                    <w:right w:val="none" w:sz="0" w:space="0" w:color="auto"/>
                  </w:divBdr>
                </w:div>
                <w:div w:id="769737381">
                  <w:marLeft w:val="640"/>
                  <w:marRight w:val="0"/>
                  <w:marTop w:val="0"/>
                  <w:marBottom w:val="0"/>
                  <w:divBdr>
                    <w:top w:val="none" w:sz="0" w:space="0" w:color="auto"/>
                    <w:left w:val="none" w:sz="0" w:space="0" w:color="auto"/>
                    <w:bottom w:val="none" w:sz="0" w:space="0" w:color="auto"/>
                    <w:right w:val="none" w:sz="0" w:space="0" w:color="auto"/>
                  </w:divBdr>
                </w:div>
                <w:div w:id="1562400789">
                  <w:marLeft w:val="640"/>
                  <w:marRight w:val="0"/>
                  <w:marTop w:val="0"/>
                  <w:marBottom w:val="0"/>
                  <w:divBdr>
                    <w:top w:val="none" w:sz="0" w:space="0" w:color="auto"/>
                    <w:left w:val="none" w:sz="0" w:space="0" w:color="auto"/>
                    <w:bottom w:val="none" w:sz="0" w:space="0" w:color="auto"/>
                    <w:right w:val="none" w:sz="0" w:space="0" w:color="auto"/>
                  </w:divBdr>
                </w:div>
                <w:div w:id="1043484891">
                  <w:marLeft w:val="640"/>
                  <w:marRight w:val="0"/>
                  <w:marTop w:val="0"/>
                  <w:marBottom w:val="0"/>
                  <w:divBdr>
                    <w:top w:val="none" w:sz="0" w:space="0" w:color="auto"/>
                    <w:left w:val="none" w:sz="0" w:space="0" w:color="auto"/>
                    <w:bottom w:val="none" w:sz="0" w:space="0" w:color="auto"/>
                    <w:right w:val="none" w:sz="0" w:space="0" w:color="auto"/>
                  </w:divBdr>
                </w:div>
                <w:div w:id="2106067900">
                  <w:marLeft w:val="640"/>
                  <w:marRight w:val="0"/>
                  <w:marTop w:val="0"/>
                  <w:marBottom w:val="0"/>
                  <w:divBdr>
                    <w:top w:val="none" w:sz="0" w:space="0" w:color="auto"/>
                    <w:left w:val="none" w:sz="0" w:space="0" w:color="auto"/>
                    <w:bottom w:val="none" w:sz="0" w:space="0" w:color="auto"/>
                    <w:right w:val="none" w:sz="0" w:space="0" w:color="auto"/>
                  </w:divBdr>
                </w:div>
                <w:div w:id="1216157188">
                  <w:marLeft w:val="640"/>
                  <w:marRight w:val="0"/>
                  <w:marTop w:val="0"/>
                  <w:marBottom w:val="0"/>
                  <w:divBdr>
                    <w:top w:val="none" w:sz="0" w:space="0" w:color="auto"/>
                    <w:left w:val="none" w:sz="0" w:space="0" w:color="auto"/>
                    <w:bottom w:val="none" w:sz="0" w:space="0" w:color="auto"/>
                    <w:right w:val="none" w:sz="0" w:space="0" w:color="auto"/>
                  </w:divBdr>
                </w:div>
                <w:div w:id="659161839">
                  <w:marLeft w:val="640"/>
                  <w:marRight w:val="0"/>
                  <w:marTop w:val="0"/>
                  <w:marBottom w:val="0"/>
                  <w:divBdr>
                    <w:top w:val="none" w:sz="0" w:space="0" w:color="auto"/>
                    <w:left w:val="none" w:sz="0" w:space="0" w:color="auto"/>
                    <w:bottom w:val="none" w:sz="0" w:space="0" w:color="auto"/>
                    <w:right w:val="none" w:sz="0" w:space="0" w:color="auto"/>
                  </w:divBdr>
                </w:div>
                <w:div w:id="626276070">
                  <w:marLeft w:val="640"/>
                  <w:marRight w:val="0"/>
                  <w:marTop w:val="0"/>
                  <w:marBottom w:val="0"/>
                  <w:divBdr>
                    <w:top w:val="none" w:sz="0" w:space="0" w:color="auto"/>
                    <w:left w:val="none" w:sz="0" w:space="0" w:color="auto"/>
                    <w:bottom w:val="none" w:sz="0" w:space="0" w:color="auto"/>
                    <w:right w:val="none" w:sz="0" w:space="0" w:color="auto"/>
                  </w:divBdr>
                </w:div>
                <w:div w:id="710812972">
                  <w:marLeft w:val="640"/>
                  <w:marRight w:val="0"/>
                  <w:marTop w:val="0"/>
                  <w:marBottom w:val="0"/>
                  <w:divBdr>
                    <w:top w:val="none" w:sz="0" w:space="0" w:color="auto"/>
                    <w:left w:val="none" w:sz="0" w:space="0" w:color="auto"/>
                    <w:bottom w:val="none" w:sz="0" w:space="0" w:color="auto"/>
                    <w:right w:val="none" w:sz="0" w:space="0" w:color="auto"/>
                  </w:divBdr>
                </w:div>
                <w:div w:id="381947244">
                  <w:marLeft w:val="640"/>
                  <w:marRight w:val="0"/>
                  <w:marTop w:val="0"/>
                  <w:marBottom w:val="0"/>
                  <w:divBdr>
                    <w:top w:val="none" w:sz="0" w:space="0" w:color="auto"/>
                    <w:left w:val="none" w:sz="0" w:space="0" w:color="auto"/>
                    <w:bottom w:val="none" w:sz="0" w:space="0" w:color="auto"/>
                    <w:right w:val="none" w:sz="0" w:space="0" w:color="auto"/>
                  </w:divBdr>
                </w:div>
                <w:div w:id="1875382225">
                  <w:marLeft w:val="640"/>
                  <w:marRight w:val="0"/>
                  <w:marTop w:val="0"/>
                  <w:marBottom w:val="0"/>
                  <w:divBdr>
                    <w:top w:val="none" w:sz="0" w:space="0" w:color="auto"/>
                    <w:left w:val="none" w:sz="0" w:space="0" w:color="auto"/>
                    <w:bottom w:val="none" w:sz="0" w:space="0" w:color="auto"/>
                    <w:right w:val="none" w:sz="0" w:space="0" w:color="auto"/>
                  </w:divBdr>
                </w:div>
                <w:div w:id="1631327836">
                  <w:marLeft w:val="640"/>
                  <w:marRight w:val="0"/>
                  <w:marTop w:val="0"/>
                  <w:marBottom w:val="0"/>
                  <w:divBdr>
                    <w:top w:val="none" w:sz="0" w:space="0" w:color="auto"/>
                    <w:left w:val="none" w:sz="0" w:space="0" w:color="auto"/>
                    <w:bottom w:val="none" w:sz="0" w:space="0" w:color="auto"/>
                    <w:right w:val="none" w:sz="0" w:space="0" w:color="auto"/>
                  </w:divBdr>
                </w:div>
                <w:div w:id="1613365494">
                  <w:marLeft w:val="640"/>
                  <w:marRight w:val="0"/>
                  <w:marTop w:val="0"/>
                  <w:marBottom w:val="0"/>
                  <w:divBdr>
                    <w:top w:val="none" w:sz="0" w:space="0" w:color="auto"/>
                    <w:left w:val="none" w:sz="0" w:space="0" w:color="auto"/>
                    <w:bottom w:val="none" w:sz="0" w:space="0" w:color="auto"/>
                    <w:right w:val="none" w:sz="0" w:space="0" w:color="auto"/>
                  </w:divBdr>
                </w:div>
                <w:div w:id="1883325328">
                  <w:marLeft w:val="640"/>
                  <w:marRight w:val="0"/>
                  <w:marTop w:val="0"/>
                  <w:marBottom w:val="0"/>
                  <w:divBdr>
                    <w:top w:val="none" w:sz="0" w:space="0" w:color="auto"/>
                    <w:left w:val="none" w:sz="0" w:space="0" w:color="auto"/>
                    <w:bottom w:val="none" w:sz="0" w:space="0" w:color="auto"/>
                    <w:right w:val="none" w:sz="0" w:space="0" w:color="auto"/>
                  </w:divBdr>
                </w:div>
                <w:div w:id="2121102171">
                  <w:marLeft w:val="640"/>
                  <w:marRight w:val="0"/>
                  <w:marTop w:val="0"/>
                  <w:marBottom w:val="0"/>
                  <w:divBdr>
                    <w:top w:val="none" w:sz="0" w:space="0" w:color="auto"/>
                    <w:left w:val="none" w:sz="0" w:space="0" w:color="auto"/>
                    <w:bottom w:val="none" w:sz="0" w:space="0" w:color="auto"/>
                    <w:right w:val="none" w:sz="0" w:space="0" w:color="auto"/>
                  </w:divBdr>
                </w:div>
                <w:div w:id="152720261">
                  <w:marLeft w:val="640"/>
                  <w:marRight w:val="0"/>
                  <w:marTop w:val="0"/>
                  <w:marBottom w:val="0"/>
                  <w:divBdr>
                    <w:top w:val="none" w:sz="0" w:space="0" w:color="auto"/>
                    <w:left w:val="none" w:sz="0" w:space="0" w:color="auto"/>
                    <w:bottom w:val="none" w:sz="0" w:space="0" w:color="auto"/>
                    <w:right w:val="none" w:sz="0" w:space="0" w:color="auto"/>
                  </w:divBdr>
                </w:div>
                <w:div w:id="1142817714">
                  <w:marLeft w:val="640"/>
                  <w:marRight w:val="0"/>
                  <w:marTop w:val="0"/>
                  <w:marBottom w:val="0"/>
                  <w:divBdr>
                    <w:top w:val="none" w:sz="0" w:space="0" w:color="auto"/>
                    <w:left w:val="none" w:sz="0" w:space="0" w:color="auto"/>
                    <w:bottom w:val="none" w:sz="0" w:space="0" w:color="auto"/>
                    <w:right w:val="none" w:sz="0" w:space="0" w:color="auto"/>
                  </w:divBdr>
                </w:div>
                <w:div w:id="1066145646">
                  <w:marLeft w:val="640"/>
                  <w:marRight w:val="0"/>
                  <w:marTop w:val="0"/>
                  <w:marBottom w:val="0"/>
                  <w:divBdr>
                    <w:top w:val="none" w:sz="0" w:space="0" w:color="auto"/>
                    <w:left w:val="none" w:sz="0" w:space="0" w:color="auto"/>
                    <w:bottom w:val="none" w:sz="0" w:space="0" w:color="auto"/>
                    <w:right w:val="none" w:sz="0" w:space="0" w:color="auto"/>
                  </w:divBdr>
                </w:div>
                <w:div w:id="1482501044">
                  <w:marLeft w:val="640"/>
                  <w:marRight w:val="0"/>
                  <w:marTop w:val="0"/>
                  <w:marBottom w:val="0"/>
                  <w:divBdr>
                    <w:top w:val="none" w:sz="0" w:space="0" w:color="auto"/>
                    <w:left w:val="none" w:sz="0" w:space="0" w:color="auto"/>
                    <w:bottom w:val="none" w:sz="0" w:space="0" w:color="auto"/>
                    <w:right w:val="none" w:sz="0" w:space="0" w:color="auto"/>
                  </w:divBdr>
                </w:div>
                <w:div w:id="724333435">
                  <w:marLeft w:val="640"/>
                  <w:marRight w:val="0"/>
                  <w:marTop w:val="0"/>
                  <w:marBottom w:val="0"/>
                  <w:divBdr>
                    <w:top w:val="none" w:sz="0" w:space="0" w:color="auto"/>
                    <w:left w:val="none" w:sz="0" w:space="0" w:color="auto"/>
                    <w:bottom w:val="none" w:sz="0" w:space="0" w:color="auto"/>
                    <w:right w:val="none" w:sz="0" w:space="0" w:color="auto"/>
                  </w:divBdr>
                </w:div>
                <w:div w:id="1299914992">
                  <w:marLeft w:val="640"/>
                  <w:marRight w:val="0"/>
                  <w:marTop w:val="0"/>
                  <w:marBottom w:val="0"/>
                  <w:divBdr>
                    <w:top w:val="none" w:sz="0" w:space="0" w:color="auto"/>
                    <w:left w:val="none" w:sz="0" w:space="0" w:color="auto"/>
                    <w:bottom w:val="none" w:sz="0" w:space="0" w:color="auto"/>
                    <w:right w:val="none" w:sz="0" w:space="0" w:color="auto"/>
                  </w:divBdr>
                </w:div>
                <w:div w:id="607153634">
                  <w:marLeft w:val="640"/>
                  <w:marRight w:val="0"/>
                  <w:marTop w:val="0"/>
                  <w:marBottom w:val="0"/>
                  <w:divBdr>
                    <w:top w:val="none" w:sz="0" w:space="0" w:color="auto"/>
                    <w:left w:val="none" w:sz="0" w:space="0" w:color="auto"/>
                    <w:bottom w:val="none" w:sz="0" w:space="0" w:color="auto"/>
                    <w:right w:val="none" w:sz="0" w:space="0" w:color="auto"/>
                  </w:divBdr>
                </w:div>
                <w:div w:id="652293038">
                  <w:marLeft w:val="640"/>
                  <w:marRight w:val="0"/>
                  <w:marTop w:val="0"/>
                  <w:marBottom w:val="0"/>
                  <w:divBdr>
                    <w:top w:val="none" w:sz="0" w:space="0" w:color="auto"/>
                    <w:left w:val="none" w:sz="0" w:space="0" w:color="auto"/>
                    <w:bottom w:val="none" w:sz="0" w:space="0" w:color="auto"/>
                    <w:right w:val="none" w:sz="0" w:space="0" w:color="auto"/>
                  </w:divBdr>
                </w:div>
                <w:div w:id="576207396">
                  <w:marLeft w:val="640"/>
                  <w:marRight w:val="0"/>
                  <w:marTop w:val="0"/>
                  <w:marBottom w:val="0"/>
                  <w:divBdr>
                    <w:top w:val="none" w:sz="0" w:space="0" w:color="auto"/>
                    <w:left w:val="none" w:sz="0" w:space="0" w:color="auto"/>
                    <w:bottom w:val="none" w:sz="0" w:space="0" w:color="auto"/>
                    <w:right w:val="none" w:sz="0" w:space="0" w:color="auto"/>
                  </w:divBdr>
                </w:div>
                <w:div w:id="486241348">
                  <w:marLeft w:val="640"/>
                  <w:marRight w:val="0"/>
                  <w:marTop w:val="0"/>
                  <w:marBottom w:val="0"/>
                  <w:divBdr>
                    <w:top w:val="none" w:sz="0" w:space="0" w:color="auto"/>
                    <w:left w:val="none" w:sz="0" w:space="0" w:color="auto"/>
                    <w:bottom w:val="none" w:sz="0" w:space="0" w:color="auto"/>
                    <w:right w:val="none" w:sz="0" w:space="0" w:color="auto"/>
                  </w:divBdr>
                </w:div>
                <w:div w:id="18051459">
                  <w:marLeft w:val="640"/>
                  <w:marRight w:val="0"/>
                  <w:marTop w:val="0"/>
                  <w:marBottom w:val="0"/>
                  <w:divBdr>
                    <w:top w:val="none" w:sz="0" w:space="0" w:color="auto"/>
                    <w:left w:val="none" w:sz="0" w:space="0" w:color="auto"/>
                    <w:bottom w:val="none" w:sz="0" w:space="0" w:color="auto"/>
                    <w:right w:val="none" w:sz="0" w:space="0" w:color="auto"/>
                  </w:divBdr>
                </w:div>
                <w:div w:id="1370837297">
                  <w:marLeft w:val="640"/>
                  <w:marRight w:val="0"/>
                  <w:marTop w:val="0"/>
                  <w:marBottom w:val="0"/>
                  <w:divBdr>
                    <w:top w:val="none" w:sz="0" w:space="0" w:color="auto"/>
                    <w:left w:val="none" w:sz="0" w:space="0" w:color="auto"/>
                    <w:bottom w:val="none" w:sz="0" w:space="0" w:color="auto"/>
                    <w:right w:val="none" w:sz="0" w:space="0" w:color="auto"/>
                  </w:divBdr>
                </w:div>
                <w:div w:id="1762876706">
                  <w:marLeft w:val="640"/>
                  <w:marRight w:val="0"/>
                  <w:marTop w:val="0"/>
                  <w:marBottom w:val="0"/>
                  <w:divBdr>
                    <w:top w:val="none" w:sz="0" w:space="0" w:color="auto"/>
                    <w:left w:val="none" w:sz="0" w:space="0" w:color="auto"/>
                    <w:bottom w:val="none" w:sz="0" w:space="0" w:color="auto"/>
                    <w:right w:val="none" w:sz="0" w:space="0" w:color="auto"/>
                  </w:divBdr>
                </w:div>
                <w:div w:id="322853013">
                  <w:marLeft w:val="640"/>
                  <w:marRight w:val="0"/>
                  <w:marTop w:val="0"/>
                  <w:marBottom w:val="0"/>
                  <w:divBdr>
                    <w:top w:val="none" w:sz="0" w:space="0" w:color="auto"/>
                    <w:left w:val="none" w:sz="0" w:space="0" w:color="auto"/>
                    <w:bottom w:val="none" w:sz="0" w:space="0" w:color="auto"/>
                    <w:right w:val="none" w:sz="0" w:space="0" w:color="auto"/>
                  </w:divBdr>
                </w:div>
                <w:div w:id="1765111503">
                  <w:marLeft w:val="640"/>
                  <w:marRight w:val="0"/>
                  <w:marTop w:val="0"/>
                  <w:marBottom w:val="0"/>
                  <w:divBdr>
                    <w:top w:val="none" w:sz="0" w:space="0" w:color="auto"/>
                    <w:left w:val="none" w:sz="0" w:space="0" w:color="auto"/>
                    <w:bottom w:val="none" w:sz="0" w:space="0" w:color="auto"/>
                    <w:right w:val="none" w:sz="0" w:space="0" w:color="auto"/>
                  </w:divBdr>
                </w:div>
                <w:div w:id="176114685">
                  <w:marLeft w:val="640"/>
                  <w:marRight w:val="0"/>
                  <w:marTop w:val="0"/>
                  <w:marBottom w:val="0"/>
                  <w:divBdr>
                    <w:top w:val="none" w:sz="0" w:space="0" w:color="auto"/>
                    <w:left w:val="none" w:sz="0" w:space="0" w:color="auto"/>
                    <w:bottom w:val="none" w:sz="0" w:space="0" w:color="auto"/>
                    <w:right w:val="none" w:sz="0" w:space="0" w:color="auto"/>
                  </w:divBdr>
                </w:div>
                <w:div w:id="938485743">
                  <w:marLeft w:val="640"/>
                  <w:marRight w:val="0"/>
                  <w:marTop w:val="0"/>
                  <w:marBottom w:val="0"/>
                  <w:divBdr>
                    <w:top w:val="none" w:sz="0" w:space="0" w:color="auto"/>
                    <w:left w:val="none" w:sz="0" w:space="0" w:color="auto"/>
                    <w:bottom w:val="none" w:sz="0" w:space="0" w:color="auto"/>
                    <w:right w:val="none" w:sz="0" w:space="0" w:color="auto"/>
                  </w:divBdr>
                </w:div>
                <w:div w:id="480511692">
                  <w:marLeft w:val="640"/>
                  <w:marRight w:val="0"/>
                  <w:marTop w:val="0"/>
                  <w:marBottom w:val="0"/>
                  <w:divBdr>
                    <w:top w:val="none" w:sz="0" w:space="0" w:color="auto"/>
                    <w:left w:val="none" w:sz="0" w:space="0" w:color="auto"/>
                    <w:bottom w:val="none" w:sz="0" w:space="0" w:color="auto"/>
                    <w:right w:val="none" w:sz="0" w:space="0" w:color="auto"/>
                  </w:divBdr>
                </w:div>
                <w:div w:id="1485389163">
                  <w:marLeft w:val="640"/>
                  <w:marRight w:val="0"/>
                  <w:marTop w:val="0"/>
                  <w:marBottom w:val="0"/>
                  <w:divBdr>
                    <w:top w:val="none" w:sz="0" w:space="0" w:color="auto"/>
                    <w:left w:val="none" w:sz="0" w:space="0" w:color="auto"/>
                    <w:bottom w:val="none" w:sz="0" w:space="0" w:color="auto"/>
                    <w:right w:val="none" w:sz="0" w:space="0" w:color="auto"/>
                  </w:divBdr>
                </w:div>
                <w:div w:id="1001007647">
                  <w:marLeft w:val="640"/>
                  <w:marRight w:val="0"/>
                  <w:marTop w:val="0"/>
                  <w:marBottom w:val="0"/>
                  <w:divBdr>
                    <w:top w:val="none" w:sz="0" w:space="0" w:color="auto"/>
                    <w:left w:val="none" w:sz="0" w:space="0" w:color="auto"/>
                    <w:bottom w:val="none" w:sz="0" w:space="0" w:color="auto"/>
                    <w:right w:val="none" w:sz="0" w:space="0" w:color="auto"/>
                  </w:divBdr>
                </w:div>
                <w:div w:id="2000570574">
                  <w:marLeft w:val="640"/>
                  <w:marRight w:val="0"/>
                  <w:marTop w:val="0"/>
                  <w:marBottom w:val="0"/>
                  <w:divBdr>
                    <w:top w:val="none" w:sz="0" w:space="0" w:color="auto"/>
                    <w:left w:val="none" w:sz="0" w:space="0" w:color="auto"/>
                    <w:bottom w:val="none" w:sz="0" w:space="0" w:color="auto"/>
                    <w:right w:val="none" w:sz="0" w:space="0" w:color="auto"/>
                  </w:divBdr>
                </w:div>
                <w:div w:id="824978467">
                  <w:marLeft w:val="640"/>
                  <w:marRight w:val="0"/>
                  <w:marTop w:val="0"/>
                  <w:marBottom w:val="0"/>
                  <w:divBdr>
                    <w:top w:val="none" w:sz="0" w:space="0" w:color="auto"/>
                    <w:left w:val="none" w:sz="0" w:space="0" w:color="auto"/>
                    <w:bottom w:val="none" w:sz="0" w:space="0" w:color="auto"/>
                    <w:right w:val="none" w:sz="0" w:space="0" w:color="auto"/>
                  </w:divBdr>
                </w:div>
                <w:div w:id="1155073098">
                  <w:marLeft w:val="640"/>
                  <w:marRight w:val="0"/>
                  <w:marTop w:val="0"/>
                  <w:marBottom w:val="0"/>
                  <w:divBdr>
                    <w:top w:val="none" w:sz="0" w:space="0" w:color="auto"/>
                    <w:left w:val="none" w:sz="0" w:space="0" w:color="auto"/>
                    <w:bottom w:val="none" w:sz="0" w:space="0" w:color="auto"/>
                    <w:right w:val="none" w:sz="0" w:space="0" w:color="auto"/>
                  </w:divBdr>
                </w:div>
                <w:div w:id="134954520">
                  <w:marLeft w:val="640"/>
                  <w:marRight w:val="0"/>
                  <w:marTop w:val="0"/>
                  <w:marBottom w:val="0"/>
                  <w:divBdr>
                    <w:top w:val="none" w:sz="0" w:space="0" w:color="auto"/>
                    <w:left w:val="none" w:sz="0" w:space="0" w:color="auto"/>
                    <w:bottom w:val="none" w:sz="0" w:space="0" w:color="auto"/>
                    <w:right w:val="none" w:sz="0" w:space="0" w:color="auto"/>
                  </w:divBdr>
                </w:div>
                <w:div w:id="1118530514">
                  <w:marLeft w:val="640"/>
                  <w:marRight w:val="0"/>
                  <w:marTop w:val="0"/>
                  <w:marBottom w:val="0"/>
                  <w:divBdr>
                    <w:top w:val="none" w:sz="0" w:space="0" w:color="auto"/>
                    <w:left w:val="none" w:sz="0" w:space="0" w:color="auto"/>
                    <w:bottom w:val="none" w:sz="0" w:space="0" w:color="auto"/>
                    <w:right w:val="none" w:sz="0" w:space="0" w:color="auto"/>
                  </w:divBdr>
                </w:div>
                <w:div w:id="2134984628">
                  <w:marLeft w:val="640"/>
                  <w:marRight w:val="0"/>
                  <w:marTop w:val="0"/>
                  <w:marBottom w:val="0"/>
                  <w:divBdr>
                    <w:top w:val="none" w:sz="0" w:space="0" w:color="auto"/>
                    <w:left w:val="none" w:sz="0" w:space="0" w:color="auto"/>
                    <w:bottom w:val="none" w:sz="0" w:space="0" w:color="auto"/>
                    <w:right w:val="none" w:sz="0" w:space="0" w:color="auto"/>
                  </w:divBdr>
                </w:div>
                <w:div w:id="1473519793">
                  <w:marLeft w:val="640"/>
                  <w:marRight w:val="0"/>
                  <w:marTop w:val="0"/>
                  <w:marBottom w:val="0"/>
                  <w:divBdr>
                    <w:top w:val="none" w:sz="0" w:space="0" w:color="auto"/>
                    <w:left w:val="none" w:sz="0" w:space="0" w:color="auto"/>
                    <w:bottom w:val="none" w:sz="0" w:space="0" w:color="auto"/>
                    <w:right w:val="none" w:sz="0" w:space="0" w:color="auto"/>
                  </w:divBdr>
                </w:div>
                <w:div w:id="861476931">
                  <w:marLeft w:val="640"/>
                  <w:marRight w:val="0"/>
                  <w:marTop w:val="0"/>
                  <w:marBottom w:val="0"/>
                  <w:divBdr>
                    <w:top w:val="none" w:sz="0" w:space="0" w:color="auto"/>
                    <w:left w:val="none" w:sz="0" w:space="0" w:color="auto"/>
                    <w:bottom w:val="none" w:sz="0" w:space="0" w:color="auto"/>
                    <w:right w:val="none" w:sz="0" w:space="0" w:color="auto"/>
                  </w:divBdr>
                </w:div>
                <w:div w:id="1162546859">
                  <w:marLeft w:val="640"/>
                  <w:marRight w:val="0"/>
                  <w:marTop w:val="0"/>
                  <w:marBottom w:val="0"/>
                  <w:divBdr>
                    <w:top w:val="none" w:sz="0" w:space="0" w:color="auto"/>
                    <w:left w:val="none" w:sz="0" w:space="0" w:color="auto"/>
                    <w:bottom w:val="none" w:sz="0" w:space="0" w:color="auto"/>
                    <w:right w:val="none" w:sz="0" w:space="0" w:color="auto"/>
                  </w:divBdr>
                </w:div>
                <w:div w:id="1263105764">
                  <w:marLeft w:val="640"/>
                  <w:marRight w:val="0"/>
                  <w:marTop w:val="0"/>
                  <w:marBottom w:val="0"/>
                  <w:divBdr>
                    <w:top w:val="none" w:sz="0" w:space="0" w:color="auto"/>
                    <w:left w:val="none" w:sz="0" w:space="0" w:color="auto"/>
                    <w:bottom w:val="none" w:sz="0" w:space="0" w:color="auto"/>
                    <w:right w:val="none" w:sz="0" w:space="0" w:color="auto"/>
                  </w:divBdr>
                </w:div>
                <w:div w:id="1048411878">
                  <w:marLeft w:val="640"/>
                  <w:marRight w:val="0"/>
                  <w:marTop w:val="0"/>
                  <w:marBottom w:val="0"/>
                  <w:divBdr>
                    <w:top w:val="none" w:sz="0" w:space="0" w:color="auto"/>
                    <w:left w:val="none" w:sz="0" w:space="0" w:color="auto"/>
                    <w:bottom w:val="none" w:sz="0" w:space="0" w:color="auto"/>
                    <w:right w:val="none" w:sz="0" w:space="0" w:color="auto"/>
                  </w:divBdr>
                </w:div>
                <w:div w:id="1701273207">
                  <w:marLeft w:val="640"/>
                  <w:marRight w:val="0"/>
                  <w:marTop w:val="0"/>
                  <w:marBottom w:val="0"/>
                  <w:divBdr>
                    <w:top w:val="none" w:sz="0" w:space="0" w:color="auto"/>
                    <w:left w:val="none" w:sz="0" w:space="0" w:color="auto"/>
                    <w:bottom w:val="none" w:sz="0" w:space="0" w:color="auto"/>
                    <w:right w:val="none" w:sz="0" w:space="0" w:color="auto"/>
                  </w:divBdr>
                </w:div>
                <w:div w:id="729496230">
                  <w:marLeft w:val="640"/>
                  <w:marRight w:val="0"/>
                  <w:marTop w:val="0"/>
                  <w:marBottom w:val="0"/>
                  <w:divBdr>
                    <w:top w:val="none" w:sz="0" w:space="0" w:color="auto"/>
                    <w:left w:val="none" w:sz="0" w:space="0" w:color="auto"/>
                    <w:bottom w:val="none" w:sz="0" w:space="0" w:color="auto"/>
                    <w:right w:val="none" w:sz="0" w:space="0" w:color="auto"/>
                  </w:divBdr>
                </w:div>
                <w:div w:id="517046163">
                  <w:marLeft w:val="640"/>
                  <w:marRight w:val="0"/>
                  <w:marTop w:val="0"/>
                  <w:marBottom w:val="0"/>
                  <w:divBdr>
                    <w:top w:val="none" w:sz="0" w:space="0" w:color="auto"/>
                    <w:left w:val="none" w:sz="0" w:space="0" w:color="auto"/>
                    <w:bottom w:val="none" w:sz="0" w:space="0" w:color="auto"/>
                    <w:right w:val="none" w:sz="0" w:space="0" w:color="auto"/>
                  </w:divBdr>
                </w:div>
                <w:div w:id="1668629444">
                  <w:marLeft w:val="640"/>
                  <w:marRight w:val="0"/>
                  <w:marTop w:val="0"/>
                  <w:marBottom w:val="0"/>
                  <w:divBdr>
                    <w:top w:val="none" w:sz="0" w:space="0" w:color="auto"/>
                    <w:left w:val="none" w:sz="0" w:space="0" w:color="auto"/>
                    <w:bottom w:val="none" w:sz="0" w:space="0" w:color="auto"/>
                    <w:right w:val="none" w:sz="0" w:space="0" w:color="auto"/>
                  </w:divBdr>
                </w:div>
                <w:div w:id="1694113394">
                  <w:marLeft w:val="640"/>
                  <w:marRight w:val="0"/>
                  <w:marTop w:val="0"/>
                  <w:marBottom w:val="0"/>
                  <w:divBdr>
                    <w:top w:val="none" w:sz="0" w:space="0" w:color="auto"/>
                    <w:left w:val="none" w:sz="0" w:space="0" w:color="auto"/>
                    <w:bottom w:val="none" w:sz="0" w:space="0" w:color="auto"/>
                    <w:right w:val="none" w:sz="0" w:space="0" w:color="auto"/>
                  </w:divBdr>
                </w:div>
                <w:div w:id="468399527">
                  <w:marLeft w:val="640"/>
                  <w:marRight w:val="0"/>
                  <w:marTop w:val="0"/>
                  <w:marBottom w:val="0"/>
                  <w:divBdr>
                    <w:top w:val="none" w:sz="0" w:space="0" w:color="auto"/>
                    <w:left w:val="none" w:sz="0" w:space="0" w:color="auto"/>
                    <w:bottom w:val="none" w:sz="0" w:space="0" w:color="auto"/>
                    <w:right w:val="none" w:sz="0" w:space="0" w:color="auto"/>
                  </w:divBdr>
                </w:div>
                <w:div w:id="1391224082">
                  <w:marLeft w:val="640"/>
                  <w:marRight w:val="0"/>
                  <w:marTop w:val="0"/>
                  <w:marBottom w:val="0"/>
                  <w:divBdr>
                    <w:top w:val="none" w:sz="0" w:space="0" w:color="auto"/>
                    <w:left w:val="none" w:sz="0" w:space="0" w:color="auto"/>
                    <w:bottom w:val="none" w:sz="0" w:space="0" w:color="auto"/>
                    <w:right w:val="none" w:sz="0" w:space="0" w:color="auto"/>
                  </w:divBdr>
                </w:div>
                <w:div w:id="53819929">
                  <w:marLeft w:val="640"/>
                  <w:marRight w:val="0"/>
                  <w:marTop w:val="0"/>
                  <w:marBottom w:val="0"/>
                  <w:divBdr>
                    <w:top w:val="none" w:sz="0" w:space="0" w:color="auto"/>
                    <w:left w:val="none" w:sz="0" w:space="0" w:color="auto"/>
                    <w:bottom w:val="none" w:sz="0" w:space="0" w:color="auto"/>
                    <w:right w:val="none" w:sz="0" w:space="0" w:color="auto"/>
                  </w:divBdr>
                </w:div>
                <w:div w:id="2030258721">
                  <w:marLeft w:val="640"/>
                  <w:marRight w:val="0"/>
                  <w:marTop w:val="0"/>
                  <w:marBottom w:val="0"/>
                  <w:divBdr>
                    <w:top w:val="none" w:sz="0" w:space="0" w:color="auto"/>
                    <w:left w:val="none" w:sz="0" w:space="0" w:color="auto"/>
                    <w:bottom w:val="none" w:sz="0" w:space="0" w:color="auto"/>
                    <w:right w:val="none" w:sz="0" w:space="0" w:color="auto"/>
                  </w:divBdr>
                </w:div>
                <w:div w:id="54818924">
                  <w:marLeft w:val="640"/>
                  <w:marRight w:val="0"/>
                  <w:marTop w:val="0"/>
                  <w:marBottom w:val="0"/>
                  <w:divBdr>
                    <w:top w:val="none" w:sz="0" w:space="0" w:color="auto"/>
                    <w:left w:val="none" w:sz="0" w:space="0" w:color="auto"/>
                    <w:bottom w:val="none" w:sz="0" w:space="0" w:color="auto"/>
                    <w:right w:val="none" w:sz="0" w:space="0" w:color="auto"/>
                  </w:divBdr>
                </w:div>
                <w:div w:id="102657906">
                  <w:marLeft w:val="640"/>
                  <w:marRight w:val="0"/>
                  <w:marTop w:val="0"/>
                  <w:marBottom w:val="0"/>
                  <w:divBdr>
                    <w:top w:val="none" w:sz="0" w:space="0" w:color="auto"/>
                    <w:left w:val="none" w:sz="0" w:space="0" w:color="auto"/>
                    <w:bottom w:val="none" w:sz="0" w:space="0" w:color="auto"/>
                    <w:right w:val="none" w:sz="0" w:space="0" w:color="auto"/>
                  </w:divBdr>
                </w:div>
                <w:div w:id="457603782">
                  <w:marLeft w:val="640"/>
                  <w:marRight w:val="0"/>
                  <w:marTop w:val="0"/>
                  <w:marBottom w:val="0"/>
                  <w:divBdr>
                    <w:top w:val="none" w:sz="0" w:space="0" w:color="auto"/>
                    <w:left w:val="none" w:sz="0" w:space="0" w:color="auto"/>
                    <w:bottom w:val="none" w:sz="0" w:space="0" w:color="auto"/>
                    <w:right w:val="none" w:sz="0" w:space="0" w:color="auto"/>
                  </w:divBdr>
                </w:div>
                <w:div w:id="1016887889">
                  <w:marLeft w:val="640"/>
                  <w:marRight w:val="0"/>
                  <w:marTop w:val="0"/>
                  <w:marBottom w:val="0"/>
                  <w:divBdr>
                    <w:top w:val="none" w:sz="0" w:space="0" w:color="auto"/>
                    <w:left w:val="none" w:sz="0" w:space="0" w:color="auto"/>
                    <w:bottom w:val="none" w:sz="0" w:space="0" w:color="auto"/>
                    <w:right w:val="none" w:sz="0" w:space="0" w:color="auto"/>
                  </w:divBdr>
                </w:div>
                <w:div w:id="378672834">
                  <w:marLeft w:val="640"/>
                  <w:marRight w:val="0"/>
                  <w:marTop w:val="0"/>
                  <w:marBottom w:val="0"/>
                  <w:divBdr>
                    <w:top w:val="none" w:sz="0" w:space="0" w:color="auto"/>
                    <w:left w:val="none" w:sz="0" w:space="0" w:color="auto"/>
                    <w:bottom w:val="none" w:sz="0" w:space="0" w:color="auto"/>
                    <w:right w:val="none" w:sz="0" w:space="0" w:color="auto"/>
                  </w:divBdr>
                </w:div>
                <w:div w:id="663316778">
                  <w:marLeft w:val="640"/>
                  <w:marRight w:val="0"/>
                  <w:marTop w:val="0"/>
                  <w:marBottom w:val="0"/>
                  <w:divBdr>
                    <w:top w:val="none" w:sz="0" w:space="0" w:color="auto"/>
                    <w:left w:val="none" w:sz="0" w:space="0" w:color="auto"/>
                    <w:bottom w:val="none" w:sz="0" w:space="0" w:color="auto"/>
                    <w:right w:val="none" w:sz="0" w:space="0" w:color="auto"/>
                  </w:divBdr>
                </w:div>
                <w:div w:id="173571548">
                  <w:marLeft w:val="640"/>
                  <w:marRight w:val="0"/>
                  <w:marTop w:val="0"/>
                  <w:marBottom w:val="0"/>
                  <w:divBdr>
                    <w:top w:val="none" w:sz="0" w:space="0" w:color="auto"/>
                    <w:left w:val="none" w:sz="0" w:space="0" w:color="auto"/>
                    <w:bottom w:val="none" w:sz="0" w:space="0" w:color="auto"/>
                    <w:right w:val="none" w:sz="0" w:space="0" w:color="auto"/>
                  </w:divBdr>
                </w:div>
                <w:div w:id="287050091">
                  <w:marLeft w:val="640"/>
                  <w:marRight w:val="0"/>
                  <w:marTop w:val="0"/>
                  <w:marBottom w:val="0"/>
                  <w:divBdr>
                    <w:top w:val="none" w:sz="0" w:space="0" w:color="auto"/>
                    <w:left w:val="none" w:sz="0" w:space="0" w:color="auto"/>
                    <w:bottom w:val="none" w:sz="0" w:space="0" w:color="auto"/>
                    <w:right w:val="none" w:sz="0" w:space="0" w:color="auto"/>
                  </w:divBdr>
                </w:div>
                <w:div w:id="1563442323">
                  <w:marLeft w:val="640"/>
                  <w:marRight w:val="0"/>
                  <w:marTop w:val="0"/>
                  <w:marBottom w:val="0"/>
                  <w:divBdr>
                    <w:top w:val="none" w:sz="0" w:space="0" w:color="auto"/>
                    <w:left w:val="none" w:sz="0" w:space="0" w:color="auto"/>
                    <w:bottom w:val="none" w:sz="0" w:space="0" w:color="auto"/>
                    <w:right w:val="none" w:sz="0" w:space="0" w:color="auto"/>
                  </w:divBdr>
                </w:div>
                <w:div w:id="2090689645">
                  <w:marLeft w:val="640"/>
                  <w:marRight w:val="0"/>
                  <w:marTop w:val="0"/>
                  <w:marBottom w:val="0"/>
                  <w:divBdr>
                    <w:top w:val="none" w:sz="0" w:space="0" w:color="auto"/>
                    <w:left w:val="none" w:sz="0" w:space="0" w:color="auto"/>
                    <w:bottom w:val="none" w:sz="0" w:space="0" w:color="auto"/>
                    <w:right w:val="none" w:sz="0" w:space="0" w:color="auto"/>
                  </w:divBdr>
                </w:div>
                <w:div w:id="1029453937">
                  <w:marLeft w:val="640"/>
                  <w:marRight w:val="0"/>
                  <w:marTop w:val="0"/>
                  <w:marBottom w:val="0"/>
                  <w:divBdr>
                    <w:top w:val="none" w:sz="0" w:space="0" w:color="auto"/>
                    <w:left w:val="none" w:sz="0" w:space="0" w:color="auto"/>
                    <w:bottom w:val="none" w:sz="0" w:space="0" w:color="auto"/>
                    <w:right w:val="none" w:sz="0" w:space="0" w:color="auto"/>
                  </w:divBdr>
                </w:div>
                <w:div w:id="1894776948">
                  <w:marLeft w:val="640"/>
                  <w:marRight w:val="0"/>
                  <w:marTop w:val="0"/>
                  <w:marBottom w:val="0"/>
                  <w:divBdr>
                    <w:top w:val="none" w:sz="0" w:space="0" w:color="auto"/>
                    <w:left w:val="none" w:sz="0" w:space="0" w:color="auto"/>
                    <w:bottom w:val="none" w:sz="0" w:space="0" w:color="auto"/>
                    <w:right w:val="none" w:sz="0" w:space="0" w:color="auto"/>
                  </w:divBdr>
                </w:div>
                <w:div w:id="1607080063">
                  <w:marLeft w:val="640"/>
                  <w:marRight w:val="0"/>
                  <w:marTop w:val="0"/>
                  <w:marBottom w:val="0"/>
                  <w:divBdr>
                    <w:top w:val="none" w:sz="0" w:space="0" w:color="auto"/>
                    <w:left w:val="none" w:sz="0" w:space="0" w:color="auto"/>
                    <w:bottom w:val="none" w:sz="0" w:space="0" w:color="auto"/>
                    <w:right w:val="none" w:sz="0" w:space="0" w:color="auto"/>
                  </w:divBdr>
                </w:div>
                <w:div w:id="1074398273">
                  <w:marLeft w:val="640"/>
                  <w:marRight w:val="0"/>
                  <w:marTop w:val="0"/>
                  <w:marBottom w:val="0"/>
                  <w:divBdr>
                    <w:top w:val="none" w:sz="0" w:space="0" w:color="auto"/>
                    <w:left w:val="none" w:sz="0" w:space="0" w:color="auto"/>
                    <w:bottom w:val="none" w:sz="0" w:space="0" w:color="auto"/>
                    <w:right w:val="none" w:sz="0" w:space="0" w:color="auto"/>
                  </w:divBdr>
                </w:div>
                <w:div w:id="986974713">
                  <w:marLeft w:val="640"/>
                  <w:marRight w:val="0"/>
                  <w:marTop w:val="0"/>
                  <w:marBottom w:val="0"/>
                  <w:divBdr>
                    <w:top w:val="none" w:sz="0" w:space="0" w:color="auto"/>
                    <w:left w:val="none" w:sz="0" w:space="0" w:color="auto"/>
                    <w:bottom w:val="none" w:sz="0" w:space="0" w:color="auto"/>
                    <w:right w:val="none" w:sz="0" w:space="0" w:color="auto"/>
                  </w:divBdr>
                </w:div>
                <w:div w:id="367801680">
                  <w:marLeft w:val="640"/>
                  <w:marRight w:val="0"/>
                  <w:marTop w:val="0"/>
                  <w:marBottom w:val="0"/>
                  <w:divBdr>
                    <w:top w:val="none" w:sz="0" w:space="0" w:color="auto"/>
                    <w:left w:val="none" w:sz="0" w:space="0" w:color="auto"/>
                    <w:bottom w:val="none" w:sz="0" w:space="0" w:color="auto"/>
                    <w:right w:val="none" w:sz="0" w:space="0" w:color="auto"/>
                  </w:divBdr>
                </w:div>
                <w:div w:id="1574506900">
                  <w:marLeft w:val="640"/>
                  <w:marRight w:val="0"/>
                  <w:marTop w:val="0"/>
                  <w:marBottom w:val="0"/>
                  <w:divBdr>
                    <w:top w:val="none" w:sz="0" w:space="0" w:color="auto"/>
                    <w:left w:val="none" w:sz="0" w:space="0" w:color="auto"/>
                    <w:bottom w:val="none" w:sz="0" w:space="0" w:color="auto"/>
                    <w:right w:val="none" w:sz="0" w:space="0" w:color="auto"/>
                  </w:divBdr>
                </w:div>
                <w:div w:id="1494370419">
                  <w:marLeft w:val="640"/>
                  <w:marRight w:val="0"/>
                  <w:marTop w:val="0"/>
                  <w:marBottom w:val="0"/>
                  <w:divBdr>
                    <w:top w:val="none" w:sz="0" w:space="0" w:color="auto"/>
                    <w:left w:val="none" w:sz="0" w:space="0" w:color="auto"/>
                    <w:bottom w:val="none" w:sz="0" w:space="0" w:color="auto"/>
                    <w:right w:val="none" w:sz="0" w:space="0" w:color="auto"/>
                  </w:divBdr>
                </w:div>
                <w:div w:id="1892301943">
                  <w:marLeft w:val="640"/>
                  <w:marRight w:val="0"/>
                  <w:marTop w:val="0"/>
                  <w:marBottom w:val="0"/>
                  <w:divBdr>
                    <w:top w:val="none" w:sz="0" w:space="0" w:color="auto"/>
                    <w:left w:val="none" w:sz="0" w:space="0" w:color="auto"/>
                    <w:bottom w:val="none" w:sz="0" w:space="0" w:color="auto"/>
                    <w:right w:val="none" w:sz="0" w:space="0" w:color="auto"/>
                  </w:divBdr>
                </w:div>
                <w:div w:id="840195421">
                  <w:marLeft w:val="640"/>
                  <w:marRight w:val="0"/>
                  <w:marTop w:val="0"/>
                  <w:marBottom w:val="0"/>
                  <w:divBdr>
                    <w:top w:val="none" w:sz="0" w:space="0" w:color="auto"/>
                    <w:left w:val="none" w:sz="0" w:space="0" w:color="auto"/>
                    <w:bottom w:val="none" w:sz="0" w:space="0" w:color="auto"/>
                    <w:right w:val="none" w:sz="0" w:space="0" w:color="auto"/>
                  </w:divBdr>
                </w:div>
                <w:div w:id="1590384999">
                  <w:marLeft w:val="640"/>
                  <w:marRight w:val="0"/>
                  <w:marTop w:val="0"/>
                  <w:marBottom w:val="0"/>
                  <w:divBdr>
                    <w:top w:val="none" w:sz="0" w:space="0" w:color="auto"/>
                    <w:left w:val="none" w:sz="0" w:space="0" w:color="auto"/>
                    <w:bottom w:val="none" w:sz="0" w:space="0" w:color="auto"/>
                    <w:right w:val="none" w:sz="0" w:space="0" w:color="auto"/>
                  </w:divBdr>
                </w:div>
                <w:div w:id="1884249786">
                  <w:marLeft w:val="640"/>
                  <w:marRight w:val="0"/>
                  <w:marTop w:val="0"/>
                  <w:marBottom w:val="0"/>
                  <w:divBdr>
                    <w:top w:val="none" w:sz="0" w:space="0" w:color="auto"/>
                    <w:left w:val="none" w:sz="0" w:space="0" w:color="auto"/>
                    <w:bottom w:val="none" w:sz="0" w:space="0" w:color="auto"/>
                    <w:right w:val="none" w:sz="0" w:space="0" w:color="auto"/>
                  </w:divBdr>
                </w:div>
                <w:div w:id="613951256">
                  <w:marLeft w:val="640"/>
                  <w:marRight w:val="0"/>
                  <w:marTop w:val="0"/>
                  <w:marBottom w:val="0"/>
                  <w:divBdr>
                    <w:top w:val="none" w:sz="0" w:space="0" w:color="auto"/>
                    <w:left w:val="none" w:sz="0" w:space="0" w:color="auto"/>
                    <w:bottom w:val="none" w:sz="0" w:space="0" w:color="auto"/>
                    <w:right w:val="none" w:sz="0" w:space="0" w:color="auto"/>
                  </w:divBdr>
                </w:div>
                <w:div w:id="1318997597">
                  <w:marLeft w:val="640"/>
                  <w:marRight w:val="0"/>
                  <w:marTop w:val="0"/>
                  <w:marBottom w:val="0"/>
                  <w:divBdr>
                    <w:top w:val="none" w:sz="0" w:space="0" w:color="auto"/>
                    <w:left w:val="none" w:sz="0" w:space="0" w:color="auto"/>
                    <w:bottom w:val="none" w:sz="0" w:space="0" w:color="auto"/>
                    <w:right w:val="none" w:sz="0" w:space="0" w:color="auto"/>
                  </w:divBdr>
                </w:div>
                <w:div w:id="1430153996">
                  <w:marLeft w:val="640"/>
                  <w:marRight w:val="0"/>
                  <w:marTop w:val="0"/>
                  <w:marBottom w:val="0"/>
                  <w:divBdr>
                    <w:top w:val="none" w:sz="0" w:space="0" w:color="auto"/>
                    <w:left w:val="none" w:sz="0" w:space="0" w:color="auto"/>
                    <w:bottom w:val="none" w:sz="0" w:space="0" w:color="auto"/>
                    <w:right w:val="none" w:sz="0" w:space="0" w:color="auto"/>
                  </w:divBdr>
                </w:div>
                <w:div w:id="1648437016">
                  <w:marLeft w:val="640"/>
                  <w:marRight w:val="0"/>
                  <w:marTop w:val="0"/>
                  <w:marBottom w:val="0"/>
                  <w:divBdr>
                    <w:top w:val="none" w:sz="0" w:space="0" w:color="auto"/>
                    <w:left w:val="none" w:sz="0" w:space="0" w:color="auto"/>
                    <w:bottom w:val="none" w:sz="0" w:space="0" w:color="auto"/>
                    <w:right w:val="none" w:sz="0" w:space="0" w:color="auto"/>
                  </w:divBdr>
                </w:div>
                <w:div w:id="1660500442">
                  <w:marLeft w:val="640"/>
                  <w:marRight w:val="0"/>
                  <w:marTop w:val="0"/>
                  <w:marBottom w:val="0"/>
                  <w:divBdr>
                    <w:top w:val="none" w:sz="0" w:space="0" w:color="auto"/>
                    <w:left w:val="none" w:sz="0" w:space="0" w:color="auto"/>
                    <w:bottom w:val="none" w:sz="0" w:space="0" w:color="auto"/>
                    <w:right w:val="none" w:sz="0" w:space="0" w:color="auto"/>
                  </w:divBdr>
                </w:div>
                <w:div w:id="2043165738">
                  <w:marLeft w:val="640"/>
                  <w:marRight w:val="0"/>
                  <w:marTop w:val="0"/>
                  <w:marBottom w:val="0"/>
                  <w:divBdr>
                    <w:top w:val="none" w:sz="0" w:space="0" w:color="auto"/>
                    <w:left w:val="none" w:sz="0" w:space="0" w:color="auto"/>
                    <w:bottom w:val="none" w:sz="0" w:space="0" w:color="auto"/>
                    <w:right w:val="none" w:sz="0" w:space="0" w:color="auto"/>
                  </w:divBdr>
                </w:div>
                <w:div w:id="954092569">
                  <w:marLeft w:val="640"/>
                  <w:marRight w:val="0"/>
                  <w:marTop w:val="0"/>
                  <w:marBottom w:val="0"/>
                  <w:divBdr>
                    <w:top w:val="none" w:sz="0" w:space="0" w:color="auto"/>
                    <w:left w:val="none" w:sz="0" w:space="0" w:color="auto"/>
                    <w:bottom w:val="none" w:sz="0" w:space="0" w:color="auto"/>
                    <w:right w:val="none" w:sz="0" w:space="0" w:color="auto"/>
                  </w:divBdr>
                </w:div>
                <w:div w:id="1981226725">
                  <w:marLeft w:val="640"/>
                  <w:marRight w:val="0"/>
                  <w:marTop w:val="0"/>
                  <w:marBottom w:val="0"/>
                  <w:divBdr>
                    <w:top w:val="none" w:sz="0" w:space="0" w:color="auto"/>
                    <w:left w:val="none" w:sz="0" w:space="0" w:color="auto"/>
                    <w:bottom w:val="none" w:sz="0" w:space="0" w:color="auto"/>
                    <w:right w:val="none" w:sz="0" w:space="0" w:color="auto"/>
                  </w:divBdr>
                </w:div>
                <w:div w:id="917908127">
                  <w:marLeft w:val="640"/>
                  <w:marRight w:val="0"/>
                  <w:marTop w:val="0"/>
                  <w:marBottom w:val="0"/>
                  <w:divBdr>
                    <w:top w:val="none" w:sz="0" w:space="0" w:color="auto"/>
                    <w:left w:val="none" w:sz="0" w:space="0" w:color="auto"/>
                    <w:bottom w:val="none" w:sz="0" w:space="0" w:color="auto"/>
                    <w:right w:val="none" w:sz="0" w:space="0" w:color="auto"/>
                  </w:divBdr>
                </w:div>
                <w:div w:id="801460940">
                  <w:marLeft w:val="640"/>
                  <w:marRight w:val="0"/>
                  <w:marTop w:val="0"/>
                  <w:marBottom w:val="0"/>
                  <w:divBdr>
                    <w:top w:val="none" w:sz="0" w:space="0" w:color="auto"/>
                    <w:left w:val="none" w:sz="0" w:space="0" w:color="auto"/>
                    <w:bottom w:val="none" w:sz="0" w:space="0" w:color="auto"/>
                    <w:right w:val="none" w:sz="0" w:space="0" w:color="auto"/>
                  </w:divBdr>
                </w:div>
                <w:div w:id="45296364">
                  <w:marLeft w:val="640"/>
                  <w:marRight w:val="0"/>
                  <w:marTop w:val="0"/>
                  <w:marBottom w:val="0"/>
                  <w:divBdr>
                    <w:top w:val="none" w:sz="0" w:space="0" w:color="auto"/>
                    <w:left w:val="none" w:sz="0" w:space="0" w:color="auto"/>
                    <w:bottom w:val="none" w:sz="0" w:space="0" w:color="auto"/>
                    <w:right w:val="none" w:sz="0" w:space="0" w:color="auto"/>
                  </w:divBdr>
                </w:div>
                <w:div w:id="918518468">
                  <w:marLeft w:val="640"/>
                  <w:marRight w:val="0"/>
                  <w:marTop w:val="0"/>
                  <w:marBottom w:val="0"/>
                  <w:divBdr>
                    <w:top w:val="none" w:sz="0" w:space="0" w:color="auto"/>
                    <w:left w:val="none" w:sz="0" w:space="0" w:color="auto"/>
                    <w:bottom w:val="none" w:sz="0" w:space="0" w:color="auto"/>
                    <w:right w:val="none" w:sz="0" w:space="0" w:color="auto"/>
                  </w:divBdr>
                </w:div>
                <w:div w:id="1657301313">
                  <w:marLeft w:val="640"/>
                  <w:marRight w:val="0"/>
                  <w:marTop w:val="0"/>
                  <w:marBottom w:val="0"/>
                  <w:divBdr>
                    <w:top w:val="none" w:sz="0" w:space="0" w:color="auto"/>
                    <w:left w:val="none" w:sz="0" w:space="0" w:color="auto"/>
                    <w:bottom w:val="none" w:sz="0" w:space="0" w:color="auto"/>
                    <w:right w:val="none" w:sz="0" w:space="0" w:color="auto"/>
                  </w:divBdr>
                </w:div>
                <w:div w:id="439838725">
                  <w:marLeft w:val="640"/>
                  <w:marRight w:val="0"/>
                  <w:marTop w:val="0"/>
                  <w:marBottom w:val="0"/>
                  <w:divBdr>
                    <w:top w:val="none" w:sz="0" w:space="0" w:color="auto"/>
                    <w:left w:val="none" w:sz="0" w:space="0" w:color="auto"/>
                    <w:bottom w:val="none" w:sz="0" w:space="0" w:color="auto"/>
                    <w:right w:val="none" w:sz="0" w:space="0" w:color="auto"/>
                  </w:divBdr>
                </w:div>
                <w:div w:id="671107636">
                  <w:marLeft w:val="640"/>
                  <w:marRight w:val="0"/>
                  <w:marTop w:val="0"/>
                  <w:marBottom w:val="0"/>
                  <w:divBdr>
                    <w:top w:val="none" w:sz="0" w:space="0" w:color="auto"/>
                    <w:left w:val="none" w:sz="0" w:space="0" w:color="auto"/>
                    <w:bottom w:val="none" w:sz="0" w:space="0" w:color="auto"/>
                    <w:right w:val="none" w:sz="0" w:space="0" w:color="auto"/>
                  </w:divBdr>
                </w:div>
                <w:div w:id="1057976760">
                  <w:marLeft w:val="640"/>
                  <w:marRight w:val="0"/>
                  <w:marTop w:val="0"/>
                  <w:marBottom w:val="0"/>
                  <w:divBdr>
                    <w:top w:val="none" w:sz="0" w:space="0" w:color="auto"/>
                    <w:left w:val="none" w:sz="0" w:space="0" w:color="auto"/>
                    <w:bottom w:val="none" w:sz="0" w:space="0" w:color="auto"/>
                    <w:right w:val="none" w:sz="0" w:space="0" w:color="auto"/>
                  </w:divBdr>
                </w:div>
                <w:div w:id="1504080351">
                  <w:marLeft w:val="640"/>
                  <w:marRight w:val="0"/>
                  <w:marTop w:val="0"/>
                  <w:marBottom w:val="0"/>
                  <w:divBdr>
                    <w:top w:val="none" w:sz="0" w:space="0" w:color="auto"/>
                    <w:left w:val="none" w:sz="0" w:space="0" w:color="auto"/>
                    <w:bottom w:val="none" w:sz="0" w:space="0" w:color="auto"/>
                    <w:right w:val="none" w:sz="0" w:space="0" w:color="auto"/>
                  </w:divBdr>
                </w:div>
                <w:div w:id="782383063">
                  <w:marLeft w:val="640"/>
                  <w:marRight w:val="0"/>
                  <w:marTop w:val="0"/>
                  <w:marBottom w:val="0"/>
                  <w:divBdr>
                    <w:top w:val="none" w:sz="0" w:space="0" w:color="auto"/>
                    <w:left w:val="none" w:sz="0" w:space="0" w:color="auto"/>
                    <w:bottom w:val="none" w:sz="0" w:space="0" w:color="auto"/>
                    <w:right w:val="none" w:sz="0" w:space="0" w:color="auto"/>
                  </w:divBdr>
                </w:div>
                <w:div w:id="1457025140">
                  <w:marLeft w:val="640"/>
                  <w:marRight w:val="0"/>
                  <w:marTop w:val="0"/>
                  <w:marBottom w:val="0"/>
                  <w:divBdr>
                    <w:top w:val="none" w:sz="0" w:space="0" w:color="auto"/>
                    <w:left w:val="none" w:sz="0" w:space="0" w:color="auto"/>
                    <w:bottom w:val="none" w:sz="0" w:space="0" w:color="auto"/>
                    <w:right w:val="none" w:sz="0" w:space="0" w:color="auto"/>
                  </w:divBdr>
                </w:div>
                <w:div w:id="798571805">
                  <w:marLeft w:val="640"/>
                  <w:marRight w:val="0"/>
                  <w:marTop w:val="0"/>
                  <w:marBottom w:val="0"/>
                  <w:divBdr>
                    <w:top w:val="none" w:sz="0" w:space="0" w:color="auto"/>
                    <w:left w:val="none" w:sz="0" w:space="0" w:color="auto"/>
                    <w:bottom w:val="none" w:sz="0" w:space="0" w:color="auto"/>
                    <w:right w:val="none" w:sz="0" w:space="0" w:color="auto"/>
                  </w:divBdr>
                </w:div>
                <w:div w:id="652299435">
                  <w:marLeft w:val="640"/>
                  <w:marRight w:val="0"/>
                  <w:marTop w:val="0"/>
                  <w:marBottom w:val="0"/>
                  <w:divBdr>
                    <w:top w:val="none" w:sz="0" w:space="0" w:color="auto"/>
                    <w:left w:val="none" w:sz="0" w:space="0" w:color="auto"/>
                    <w:bottom w:val="none" w:sz="0" w:space="0" w:color="auto"/>
                    <w:right w:val="none" w:sz="0" w:space="0" w:color="auto"/>
                  </w:divBdr>
                </w:div>
                <w:div w:id="1311906755">
                  <w:marLeft w:val="640"/>
                  <w:marRight w:val="0"/>
                  <w:marTop w:val="0"/>
                  <w:marBottom w:val="0"/>
                  <w:divBdr>
                    <w:top w:val="none" w:sz="0" w:space="0" w:color="auto"/>
                    <w:left w:val="none" w:sz="0" w:space="0" w:color="auto"/>
                    <w:bottom w:val="none" w:sz="0" w:space="0" w:color="auto"/>
                    <w:right w:val="none" w:sz="0" w:space="0" w:color="auto"/>
                  </w:divBdr>
                </w:div>
                <w:div w:id="470098079">
                  <w:marLeft w:val="640"/>
                  <w:marRight w:val="0"/>
                  <w:marTop w:val="0"/>
                  <w:marBottom w:val="0"/>
                  <w:divBdr>
                    <w:top w:val="none" w:sz="0" w:space="0" w:color="auto"/>
                    <w:left w:val="none" w:sz="0" w:space="0" w:color="auto"/>
                    <w:bottom w:val="none" w:sz="0" w:space="0" w:color="auto"/>
                    <w:right w:val="none" w:sz="0" w:space="0" w:color="auto"/>
                  </w:divBdr>
                </w:div>
                <w:div w:id="316035441">
                  <w:marLeft w:val="640"/>
                  <w:marRight w:val="0"/>
                  <w:marTop w:val="0"/>
                  <w:marBottom w:val="0"/>
                  <w:divBdr>
                    <w:top w:val="none" w:sz="0" w:space="0" w:color="auto"/>
                    <w:left w:val="none" w:sz="0" w:space="0" w:color="auto"/>
                    <w:bottom w:val="none" w:sz="0" w:space="0" w:color="auto"/>
                    <w:right w:val="none" w:sz="0" w:space="0" w:color="auto"/>
                  </w:divBdr>
                </w:div>
                <w:div w:id="2006975471">
                  <w:marLeft w:val="640"/>
                  <w:marRight w:val="0"/>
                  <w:marTop w:val="0"/>
                  <w:marBottom w:val="0"/>
                  <w:divBdr>
                    <w:top w:val="none" w:sz="0" w:space="0" w:color="auto"/>
                    <w:left w:val="none" w:sz="0" w:space="0" w:color="auto"/>
                    <w:bottom w:val="none" w:sz="0" w:space="0" w:color="auto"/>
                    <w:right w:val="none" w:sz="0" w:space="0" w:color="auto"/>
                  </w:divBdr>
                </w:div>
                <w:div w:id="1633168343">
                  <w:marLeft w:val="640"/>
                  <w:marRight w:val="0"/>
                  <w:marTop w:val="0"/>
                  <w:marBottom w:val="0"/>
                  <w:divBdr>
                    <w:top w:val="none" w:sz="0" w:space="0" w:color="auto"/>
                    <w:left w:val="none" w:sz="0" w:space="0" w:color="auto"/>
                    <w:bottom w:val="none" w:sz="0" w:space="0" w:color="auto"/>
                    <w:right w:val="none" w:sz="0" w:space="0" w:color="auto"/>
                  </w:divBdr>
                </w:div>
                <w:div w:id="1718967596">
                  <w:marLeft w:val="640"/>
                  <w:marRight w:val="0"/>
                  <w:marTop w:val="0"/>
                  <w:marBottom w:val="0"/>
                  <w:divBdr>
                    <w:top w:val="none" w:sz="0" w:space="0" w:color="auto"/>
                    <w:left w:val="none" w:sz="0" w:space="0" w:color="auto"/>
                    <w:bottom w:val="none" w:sz="0" w:space="0" w:color="auto"/>
                    <w:right w:val="none" w:sz="0" w:space="0" w:color="auto"/>
                  </w:divBdr>
                </w:div>
                <w:div w:id="259411013">
                  <w:marLeft w:val="640"/>
                  <w:marRight w:val="0"/>
                  <w:marTop w:val="0"/>
                  <w:marBottom w:val="0"/>
                  <w:divBdr>
                    <w:top w:val="none" w:sz="0" w:space="0" w:color="auto"/>
                    <w:left w:val="none" w:sz="0" w:space="0" w:color="auto"/>
                    <w:bottom w:val="none" w:sz="0" w:space="0" w:color="auto"/>
                    <w:right w:val="none" w:sz="0" w:space="0" w:color="auto"/>
                  </w:divBdr>
                </w:div>
              </w:divsChild>
            </w:div>
            <w:div w:id="1170608136">
              <w:marLeft w:val="0"/>
              <w:marRight w:val="0"/>
              <w:marTop w:val="0"/>
              <w:marBottom w:val="0"/>
              <w:divBdr>
                <w:top w:val="none" w:sz="0" w:space="0" w:color="auto"/>
                <w:left w:val="none" w:sz="0" w:space="0" w:color="auto"/>
                <w:bottom w:val="none" w:sz="0" w:space="0" w:color="auto"/>
                <w:right w:val="none" w:sz="0" w:space="0" w:color="auto"/>
              </w:divBdr>
              <w:divsChild>
                <w:div w:id="766773212">
                  <w:marLeft w:val="640"/>
                  <w:marRight w:val="0"/>
                  <w:marTop w:val="0"/>
                  <w:marBottom w:val="0"/>
                  <w:divBdr>
                    <w:top w:val="none" w:sz="0" w:space="0" w:color="auto"/>
                    <w:left w:val="none" w:sz="0" w:space="0" w:color="auto"/>
                    <w:bottom w:val="none" w:sz="0" w:space="0" w:color="auto"/>
                    <w:right w:val="none" w:sz="0" w:space="0" w:color="auto"/>
                  </w:divBdr>
                </w:div>
                <w:div w:id="75900487">
                  <w:marLeft w:val="640"/>
                  <w:marRight w:val="0"/>
                  <w:marTop w:val="0"/>
                  <w:marBottom w:val="0"/>
                  <w:divBdr>
                    <w:top w:val="none" w:sz="0" w:space="0" w:color="auto"/>
                    <w:left w:val="none" w:sz="0" w:space="0" w:color="auto"/>
                    <w:bottom w:val="none" w:sz="0" w:space="0" w:color="auto"/>
                    <w:right w:val="none" w:sz="0" w:space="0" w:color="auto"/>
                  </w:divBdr>
                </w:div>
                <w:div w:id="365257394">
                  <w:marLeft w:val="640"/>
                  <w:marRight w:val="0"/>
                  <w:marTop w:val="0"/>
                  <w:marBottom w:val="0"/>
                  <w:divBdr>
                    <w:top w:val="none" w:sz="0" w:space="0" w:color="auto"/>
                    <w:left w:val="none" w:sz="0" w:space="0" w:color="auto"/>
                    <w:bottom w:val="none" w:sz="0" w:space="0" w:color="auto"/>
                    <w:right w:val="none" w:sz="0" w:space="0" w:color="auto"/>
                  </w:divBdr>
                </w:div>
                <w:div w:id="1543052482">
                  <w:marLeft w:val="640"/>
                  <w:marRight w:val="0"/>
                  <w:marTop w:val="0"/>
                  <w:marBottom w:val="0"/>
                  <w:divBdr>
                    <w:top w:val="none" w:sz="0" w:space="0" w:color="auto"/>
                    <w:left w:val="none" w:sz="0" w:space="0" w:color="auto"/>
                    <w:bottom w:val="none" w:sz="0" w:space="0" w:color="auto"/>
                    <w:right w:val="none" w:sz="0" w:space="0" w:color="auto"/>
                  </w:divBdr>
                </w:div>
                <w:div w:id="1283225876">
                  <w:marLeft w:val="640"/>
                  <w:marRight w:val="0"/>
                  <w:marTop w:val="0"/>
                  <w:marBottom w:val="0"/>
                  <w:divBdr>
                    <w:top w:val="none" w:sz="0" w:space="0" w:color="auto"/>
                    <w:left w:val="none" w:sz="0" w:space="0" w:color="auto"/>
                    <w:bottom w:val="none" w:sz="0" w:space="0" w:color="auto"/>
                    <w:right w:val="none" w:sz="0" w:space="0" w:color="auto"/>
                  </w:divBdr>
                </w:div>
                <w:div w:id="779835314">
                  <w:marLeft w:val="640"/>
                  <w:marRight w:val="0"/>
                  <w:marTop w:val="0"/>
                  <w:marBottom w:val="0"/>
                  <w:divBdr>
                    <w:top w:val="none" w:sz="0" w:space="0" w:color="auto"/>
                    <w:left w:val="none" w:sz="0" w:space="0" w:color="auto"/>
                    <w:bottom w:val="none" w:sz="0" w:space="0" w:color="auto"/>
                    <w:right w:val="none" w:sz="0" w:space="0" w:color="auto"/>
                  </w:divBdr>
                </w:div>
                <w:div w:id="1925843232">
                  <w:marLeft w:val="640"/>
                  <w:marRight w:val="0"/>
                  <w:marTop w:val="0"/>
                  <w:marBottom w:val="0"/>
                  <w:divBdr>
                    <w:top w:val="none" w:sz="0" w:space="0" w:color="auto"/>
                    <w:left w:val="none" w:sz="0" w:space="0" w:color="auto"/>
                    <w:bottom w:val="none" w:sz="0" w:space="0" w:color="auto"/>
                    <w:right w:val="none" w:sz="0" w:space="0" w:color="auto"/>
                  </w:divBdr>
                </w:div>
                <w:div w:id="698359519">
                  <w:marLeft w:val="640"/>
                  <w:marRight w:val="0"/>
                  <w:marTop w:val="0"/>
                  <w:marBottom w:val="0"/>
                  <w:divBdr>
                    <w:top w:val="none" w:sz="0" w:space="0" w:color="auto"/>
                    <w:left w:val="none" w:sz="0" w:space="0" w:color="auto"/>
                    <w:bottom w:val="none" w:sz="0" w:space="0" w:color="auto"/>
                    <w:right w:val="none" w:sz="0" w:space="0" w:color="auto"/>
                  </w:divBdr>
                </w:div>
                <w:div w:id="1400715925">
                  <w:marLeft w:val="640"/>
                  <w:marRight w:val="0"/>
                  <w:marTop w:val="0"/>
                  <w:marBottom w:val="0"/>
                  <w:divBdr>
                    <w:top w:val="none" w:sz="0" w:space="0" w:color="auto"/>
                    <w:left w:val="none" w:sz="0" w:space="0" w:color="auto"/>
                    <w:bottom w:val="none" w:sz="0" w:space="0" w:color="auto"/>
                    <w:right w:val="none" w:sz="0" w:space="0" w:color="auto"/>
                  </w:divBdr>
                </w:div>
                <w:div w:id="83842483">
                  <w:marLeft w:val="640"/>
                  <w:marRight w:val="0"/>
                  <w:marTop w:val="0"/>
                  <w:marBottom w:val="0"/>
                  <w:divBdr>
                    <w:top w:val="none" w:sz="0" w:space="0" w:color="auto"/>
                    <w:left w:val="none" w:sz="0" w:space="0" w:color="auto"/>
                    <w:bottom w:val="none" w:sz="0" w:space="0" w:color="auto"/>
                    <w:right w:val="none" w:sz="0" w:space="0" w:color="auto"/>
                  </w:divBdr>
                </w:div>
                <w:div w:id="1548687549">
                  <w:marLeft w:val="640"/>
                  <w:marRight w:val="0"/>
                  <w:marTop w:val="0"/>
                  <w:marBottom w:val="0"/>
                  <w:divBdr>
                    <w:top w:val="none" w:sz="0" w:space="0" w:color="auto"/>
                    <w:left w:val="none" w:sz="0" w:space="0" w:color="auto"/>
                    <w:bottom w:val="none" w:sz="0" w:space="0" w:color="auto"/>
                    <w:right w:val="none" w:sz="0" w:space="0" w:color="auto"/>
                  </w:divBdr>
                </w:div>
                <w:div w:id="319190178">
                  <w:marLeft w:val="640"/>
                  <w:marRight w:val="0"/>
                  <w:marTop w:val="0"/>
                  <w:marBottom w:val="0"/>
                  <w:divBdr>
                    <w:top w:val="none" w:sz="0" w:space="0" w:color="auto"/>
                    <w:left w:val="none" w:sz="0" w:space="0" w:color="auto"/>
                    <w:bottom w:val="none" w:sz="0" w:space="0" w:color="auto"/>
                    <w:right w:val="none" w:sz="0" w:space="0" w:color="auto"/>
                  </w:divBdr>
                </w:div>
                <w:div w:id="399211173">
                  <w:marLeft w:val="640"/>
                  <w:marRight w:val="0"/>
                  <w:marTop w:val="0"/>
                  <w:marBottom w:val="0"/>
                  <w:divBdr>
                    <w:top w:val="none" w:sz="0" w:space="0" w:color="auto"/>
                    <w:left w:val="none" w:sz="0" w:space="0" w:color="auto"/>
                    <w:bottom w:val="none" w:sz="0" w:space="0" w:color="auto"/>
                    <w:right w:val="none" w:sz="0" w:space="0" w:color="auto"/>
                  </w:divBdr>
                </w:div>
                <w:div w:id="935140019">
                  <w:marLeft w:val="640"/>
                  <w:marRight w:val="0"/>
                  <w:marTop w:val="0"/>
                  <w:marBottom w:val="0"/>
                  <w:divBdr>
                    <w:top w:val="none" w:sz="0" w:space="0" w:color="auto"/>
                    <w:left w:val="none" w:sz="0" w:space="0" w:color="auto"/>
                    <w:bottom w:val="none" w:sz="0" w:space="0" w:color="auto"/>
                    <w:right w:val="none" w:sz="0" w:space="0" w:color="auto"/>
                  </w:divBdr>
                </w:div>
                <w:div w:id="1706825445">
                  <w:marLeft w:val="640"/>
                  <w:marRight w:val="0"/>
                  <w:marTop w:val="0"/>
                  <w:marBottom w:val="0"/>
                  <w:divBdr>
                    <w:top w:val="none" w:sz="0" w:space="0" w:color="auto"/>
                    <w:left w:val="none" w:sz="0" w:space="0" w:color="auto"/>
                    <w:bottom w:val="none" w:sz="0" w:space="0" w:color="auto"/>
                    <w:right w:val="none" w:sz="0" w:space="0" w:color="auto"/>
                  </w:divBdr>
                </w:div>
                <w:div w:id="1539387960">
                  <w:marLeft w:val="640"/>
                  <w:marRight w:val="0"/>
                  <w:marTop w:val="0"/>
                  <w:marBottom w:val="0"/>
                  <w:divBdr>
                    <w:top w:val="none" w:sz="0" w:space="0" w:color="auto"/>
                    <w:left w:val="none" w:sz="0" w:space="0" w:color="auto"/>
                    <w:bottom w:val="none" w:sz="0" w:space="0" w:color="auto"/>
                    <w:right w:val="none" w:sz="0" w:space="0" w:color="auto"/>
                  </w:divBdr>
                </w:div>
                <w:div w:id="335545480">
                  <w:marLeft w:val="640"/>
                  <w:marRight w:val="0"/>
                  <w:marTop w:val="0"/>
                  <w:marBottom w:val="0"/>
                  <w:divBdr>
                    <w:top w:val="none" w:sz="0" w:space="0" w:color="auto"/>
                    <w:left w:val="none" w:sz="0" w:space="0" w:color="auto"/>
                    <w:bottom w:val="none" w:sz="0" w:space="0" w:color="auto"/>
                    <w:right w:val="none" w:sz="0" w:space="0" w:color="auto"/>
                  </w:divBdr>
                </w:div>
                <w:div w:id="1454206977">
                  <w:marLeft w:val="640"/>
                  <w:marRight w:val="0"/>
                  <w:marTop w:val="0"/>
                  <w:marBottom w:val="0"/>
                  <w:divBdr>
                    <w:top w:val="none" w:sz="0" w:space="0" w:color="auto"/>
                    <w:left w:val="none" w:sz="0" w:space="0" w:color="auto"/>
                    <w:bottom w:val="none" w:sz="0" w:space="0" w:color="auto"/>
                    <w:right w:val="none" w:sz="0" w:space="0" w:color="auto"/>
                  </w:divBdr>
                </w:div>
                <w:div w:id="2007324198">
                  <w:marLeft w:val="640"/>
                  <w:marRight w:val="0"/>
                  <w:marTop w:val="0"/>
                  <w:marBottom w:val="0"/>
                  <w:divBdr>
                    <w:top w:val="none" w:sz="0" w:space="0" w:color="auto"/>
                    <w:left w:val="none" w:sz="0" w:space="0" w:color="auto"/>
                    <w:bottom w:val="none" w:sz="0" w:space="0" w:color="auto"/>
                    <w:right w:val="none" w:sz="0" w:space="0" w:color="auto"/>
                  </w:divBdr>
                </w:div>
                <w:div w:id="259030602">
                  <w:marLeft w:val="640"/>
                  <w:marRight w:val="0"/>
                  <w:marTop w:val="0"/>
                  <w:marBottom w:val="0"/>
                  <w:divBdr>
                    <w:top w:val="none" w:sz="0" w:space="0" w:color="auto"/>
                    <w:left w:val="none" w:sz="0" w:space="0" w:color="auto"/>
                    <w:bottom w:val="none" w:sz="0" w:space="0" w:color="auto"/>
                    <w:right w:val="none" w:sz="0" w:space="0" w:color="auto"/>
                  </w:divBdr>
                </w:div>
                <w:div w:id="19741435">
                  <w:marLeft w:val="640"/>
                  <w:marRight w:val="0"/>
                  <w:marTop w:val="0"/>
                  <w:marBottom w:val="0"/>
                  <w:divBdr>
                    <w:top w:val="none" w:sz="0" w:space="0" w:color="auto"/>
                    <w:left w:val="none" w:sz="0" w:space="0" w:color="auto"/>
                    <w:bottom w:val="none" w:sz="0" w:space="0" w:color="auto"/>
                    <w:right w:val="none" w:sz="0" w:space="0" w:color="auto"/>
                  </w:divBdr>
                </w:div>
                <w:div w:id="1536312386">
                  <w:marLeft w:val="640"/>
                  <w:marRight w:val="0"/>
                  <w:marTop w:val="0"/>
                  <w:marBottom w:val="0"/>
                  <w:divBdr>
                    <w:top w:val="none" w:sz="0" w:space="0" w:color="auto"/>
                    <w:left w:val="none" w:sz="0" w:space="0" w:color="auto"/>
                    <w:bottom w:val="none" w:sz="0" w:space="0" w:color="auto"/>
                    <w:right w:val="none" w:sz="0" w:space="0" w:color="auto"/>
                  </w:divBdr>
                </w:div>
                <w:div w:id="851838561">
                  <w:marLeft w:val="640"/>
                  <w:marRight w:val="0"/>
                  <w:marTop w:val="0"/>
                  <w:marBottom w:val="0"/>
                  <w:divBdr>
                    <w:top w:val="none" w:sz="0" w:space="0" w:color="auto"/>
                    <w:left w:val="none" w:sz="0" w:space="0" w:color="auto"/>
                    <w:bottom w:val="none" w:sz="0" w:space="0" w:color="auto"/>
                    <w:right w:val="none" w:sz="0" w:space="0" w:color="auto"/>
                  </w:divBdr>
                </w:div>
                <w:div w:id="1277449761">
                  <w:marLeft w:val="640"/>
                  <w:marRight w:val="0"/>
                  <w:marTop w:val="0"/>
                  <w:marBottom w:val="0"/>
                  <w:divBdr>
                    <w:top w:val="none" w:sz="0" w:space="0" w:color="auto"/>
                    <w:left w:val="none" w:sz="0" w:space="0" w:color="auto"/>
                    <w:bottom w:val="none" w:sz="0" w:space="0" w:color="auto"/>
                    <w:right w:val="none" w:sz="0" w:space="0" w:color="auto"/>
                  </w:divBdr>
                </w:div>
                <w:div w:id="1561331502">
                  <w:marLeft w:val="640"/>
                  <w:marRight w:val="0"/>
                  <w:marTop w:val="0"/>
                  <w:marBottom w:val="0"/>
                  <w:divBdr>
                    <w:top w:val="none" w:sz="0" w:space="0" w:color="auto"/>
                    <w:left w:val="none" w:sz="0" w:space="0" w:color="auto"/>
                    <w:bottom w:val="none" w:sz="0" w:space="0" w:color="auto"/>
                    <w:right w:val="none" w:sz="0" w:space="0" w:color="auto"/>
                  </w:divBdr>
                </w:div>
                <w:div w:id="2078164655">
                  <w:marLeft w:val="640"/>
                  <w:marRight w:val="0"/>
                  <w:marTop w:val="0"/>
                  <w:marBottom w:val="0"/>
                  <w:divBdr>
                    <w:top w:val="none" w:sz="0" w:space="0" w:color="auto"/>
                    <w:left w:val="none" w:sz="0" w:space="0" w:color="auto"/>
                    <w:bottom w:val="none" w:sz="0" w:space="0" w:color="auto"/>
                    <w:right w:val="none" w:sz="0" w:space="0" w:color="auto"/>
                  </w:divBdr>
                </w:div>
                <w:div w:id="837311806">
                  <w:marLeft w:val="640"/>
                  <w:marRight w:val="0"/>
                  <w:marTop w:val="0"/>
                  <w:marBottom w:val="0"/>
                  <w:divBdr>
                    <w:top w:val="none" w:sz="0" w:space="0" w:color="auto"/>
                    <w:left w:val="none" w:sz="0" w:space="0" w:color="auto"/>
                    <w:bottom w:val="none" w:sz="0" w:space="0" w:color="auto"/>
                    <w:right w:val="none" w:sz="0" w:space="0" w:color="auto"/>
                  </w:divBdr>
                </w:div>
                <w:div w:id="1214000801">
                  <w:marLeft w:val="640"/>
                  <w:marRight w:val="0"/>
                  <w:marTop w:val="0"/>
                  <w:marBottom w:val="0"/>
                  <w:divBdr>
                    <w:top w:val="none" w:sz="0" w:space="0" w:color="auto"/>
                    <w:left w:val="none" w:sz="0" w:space="0" w:color="auto"/>
                    <w:bottom w:val="none" w:sz="0" w:space="0" w:color="auto"/>
                    <w:right w:val="none" w:sz="0" w:space="0" w:color="auto"/>
                  </w:divBdr>
                </w:div>
                <w:div w:id="1603033574">
                  <w:marLeft w:val="640"/>
                  <w:marRight w:val="0"/>
                  <w:marTop w:val="0"/>
                  <w:marBottom w:val="0"/>
                  <w:divBdr>
                    <w:top w:val="none" w:sz="0" w:space="0" w:color="auto"/>
                    <w:left w:val="none" w:sz="0" w:space="0" w:color="auto"/>
                    <w:bottom w:val="none" w:sz="0" w:space="0" w:color="auto"/>
                    <w:right w:val="none" w:sz="0" w:space="0" w:color="auto"/>
                  </w:divBdr>
                </w:div>
                <w:div w:id="1817601550">
                  <w:marLeft w:val="640"/>
                  <w:marRight w:val="0"/>
                  <w:marTop w:val="0"/>
                  <w:marBottom w:val="0"/>
                  <w:divBdr>
                    <w:top w:val="none" w:sz="0" w:space="0" w:color="auto"/>
                    <w:left w:val="none" w:sz="0" w:space="0" w:color="auto"/>
                    <w:bottom w:val="none" w:sz="0" w:space="0" w:color="auto"/>
                    <w:right w:val="none" w:sz="0" w:space="0" w:color="auto"/>
                  </w:divBdr>
                </w:div>
                <w:div w:id="1568801532">
                  <w:marLeft w:val="640"/>
                  <w:marRight w:val="0"/>
                  <w:marTop w:val="0"/>
                  <w:marBottom w:val="0"/>
                  <w:divBdr>
                    <w:top w:val="none" w:sz="0" w:space="0" w:color="auto"/>
                    <w:left w:val="none" w:sz="0" w:space="0" w:color="auto"/>
                    <w:bottom w:val="none" w:sz="0" w:space="0" w:color="auto"/>
                    <w:right w:val="none" w:sz="0" w:space="0" w:color="auto"/>
                  </w:divBdr>
                </w:div>
                <w:div w:id="385109917">
                  <w:marLeft w:val="640"/>
                  <w:marRight w:val="0"/>
                  <w:marTop w:val="0"/>
                  <w:marBottom w:val="0"/>
                  <w:divBdr>
                    <w:top w:val="none" w:sz="0" w:space="0" w:color="auto"/>
                    <w:left w:val="none" w:sz="0" w:space="0" w:color="auto"/>
                    <w:bottom w:val="none" w:sz="0" w:space="0" w:color="auto"/>
                    <w:right w:val="none" w:sz="0" w:space="0" w:color="auto"/>
                  </w:divBdr>
                </w:div>
                <w:div w:id="1620993455">
                  <w:marLeft w:val="640"/>
                  <w:marRight w:val="0"/>
                  <w:marTop w:val="0"/>
                  <w:marBottom w:val="0"/>
                  <w:divBdr>
                    <w:top w:val="none" w:sz="0" w:space="0" w:color="auto"/>
                    <w:left w:val="none" w:sz="0" w:space="0" w:color="auto"/>
                    <w:bottom w:val="none" w:sz="0" w:space="0" w:color="auto"/>
                    <w:right w:val="none" w:sz="0" w:space="0" w:color="auto"/>
                  </w:divBdr>
                </w:div>
                <w:div w:id="2141875866">
                  <w:marLeft w:val="640"/>
                  <w:marRight w:val="0"/>
                  <w:marTop w:val="0"/>
                  <w:marBottom w:val="0"/>
                  <w:divBdr>
                    <w:top w:val="none" w:sz="0" w:space="0" w:color="auto"/>
                    <w:left w:val="none" w:sz="0" w:space="0" w:color="auto"/>
                    <w:bottom w:val="none" w:sz="0" w:space="0" w:color="auto"/>
                    <w:right w:val="none" w:sz="0" w:space="0" w:color="auto"/>
                  </w:divBdr>
                </w:div>
                <w:div w:id="550917868">
                  <w:marLeft w:val="640"/>
                  <w:marRight w:val="0"/>
                  <w:marTop w:val="0"/>
                  <w:marBottom w:val="0"/>
                  <w:divBdr>
                    <w:top w:val="none" w:sz="0" w:space="0" w:color="auto"/>
                    <w:left w:val="none" w:sz="0" w:space="0" w:color="auto"/>
                    <w:bottom w:val="none" w:sz="0" w:space="0" w:color="auto"/>
                    <w:right w:val="none" w:sz="0" w:space="0" w:color="auto"/>
                  </w:divBdr>
                </w:div>
                <w:div w:id="817697436">
                  <w:marLeft w:val="640"/>
                  <w:marRight w:val="0"/>
                  <w:marTop w:val="0"/>
                  <w:marBottom w:val="0"/>
                  <w:divBdr>
                    <w:top w:val="none" w:sz="0" w:space="0" w:color="auto"/>
                    <w:left w:val="none" w:sz="0" w:space="0" w:color="auto"/>
                    <w:bottom w:val="none" w:sz="0" w:space="0" w:color="auto"/>
                    <w:right w:val="none" w:sz="0" w:space="0" w:color="auto"/>
                  </w:divBdr>
                </w:div>
                <w:div w:id="2049526204">
                  <w:marLeft w:val="640"/>
                  <w:marRight w:val="0"/>
                  <w:marTop w:val="0"/>
                  <w:marBottom w:val="0"/>
                  <w:divBdr>
                    <w:top w:val="none" w:sz="0" w:space="0" w:color="auto"/>
                    <w:left w:val="none" w:sz="0" w:space="0" w:color="auto"/>
                    <w:bottom w:val="none" w:sz="0" w:space="0" w:color="auto"/>
                    <w:right w:val="none" w:sz="0" w:space="0" w:color="auto"/>
                  </w:divBdr>
                </w:div>
                <w:div w:id="1553662773">
                  <w:marLeft w:val="640"/>
                  <w:marRight w:val="0"/>
                  <w:marTop w:val="0"/>
                  <w:marBottom w:val="0"/>
                  <w:divBdr>
                    <w:top w:val="none" w:sz="0" w:space="0" w:color="auto"/>
                    <w:left w:val="none" w:sz="0" w:space="0" w:color="auto"/>
                    <w:bottom w:val="none" w:sz="0" w:space="0" w:color="auto"/>
                    <w:right w:val="none" w:sz="0" w:space="0" w:color="auto"/>
                  </w:divBdr>
                </w:div>
                <w:div w:id="2133403262">
                  <w:marLeft w:val="640"/>
                  <w:marRight w:val="0"/>
                  <w:marTop w:val="0"/>
                  <w:marBottom w:val="0"/>
                  <w:divBdr>
                    <w:top w:val="none" w:sz="0" w:space="0" w:color="auto"/>
                    <w:left w:val="none" w:sz="0" w:space="0" w:color="auto"/>
                    <w:bottom w:val="none" w:sz="0" w:space="0" w:color="auto"/>
                    <w:right w:val="none" w:sz="0" w:space="0" w:color="auto"/>
                  </w:divBdr>
                </w:div>
                <w:div w:id="1228613376">
                  <w:marLeft w:val="640"/>
                  <w:marRight w:val="0"/>
                  <w:marTop w:val="0"/>
                  <w:marBottom w:val="0"/>
                  <w:divBdr>
                    <w:top w:val="none" w:sz="0" w:space="0" w:color="auto"/>
                    <w:left w:val="none" w:sz="0" w:space="0" w:color="auto"/>
                    <w:bottom w:val="none" w:sz="0" w:space="0" w:color="auto"/>
                    <w:right w:val="none" w:sz="0" w:space="0" w:color="auto"/>
                  </w:divBdr>
                </w:div>
                <w:div w:id="970090061">
                  <w:marLeft w:val="640"/>
                  <w:marRight w:val="0"/>
                  <w:marTop w:val="0"/>
                  <w:marBottom w:val="0"/>
                  <w:divBdr>
                    <w:top w:val="none" w:sz="0" w:space="0" w:color="auto"/>
                    <w:left w:val="none" w:sz="0" w:space="0" w:color="auto"/>
                    <w:bottom w:val="none" w:sz="0" w:space="0" w:color="auto"/>
                    <w:right w:val="none" w:sz="0" w:space="0" w:color="auto"/>
                  </w:divBdr>
                </w:div>
                <w:div w:id="924345667">
                  <w:marLeft w:val="640"/>
                  <w:marRight w:val="0"/>
                  <w:marTop w:val="0"/>
                  <w:marBottom w:val="0"/>
                  <w:divBdr>
                    <w:top w:val="none" w:sz="0" w:space="0" w:color="auto"/>
                    <w:left w:val="none" w:sz="0" w:space="0" w:color="auto"/>
                    <w:bottom w:val="none" w:sz="0" w:space="0" w:color="auto"/>
                    <w:right w:val="none" w:sz="0" w:space="0" w:color="auto"/>
                  </w:divBdr>
                </w:div>
                <w:div w:id="1561399046">
                  <w:marLeft w:val="640"/>
                  <w:marRight w:val="0"/>
                  <w:marTop w:val="0"/>
                  <w:marBottom w:val="0"/>
                  <w:divBdr>
                    <w:top w:val="none" w:sz="0" w:space="0" w:color="auto"/>
                    <w:left w:val="none" w:sz="0" w:space="0" w:color="auto"/>
                    <w:bottom w:val="none" w:sz="0" w:space="0" w:color="auto"/>
                    <w:right w:val="none" w:sz="0" w:space="0" w:color="auto"/>
                  </w:divBdr>
                </w:div>
                <w:div w:id="1789929951">
                  <w:marLeft w:val="640"/>
                  <w:marRight w:val="0"/>
                  <w:marTop w:val="0"/>
                  <w:marBottom w:val="0"/>
                  <w:divBdr>
                    <w:top w:val="none" w:sz="0" w:space="0" w:color="auto"/>
                    <w:left w:val="none" w:sz="0" w:space="0" w:color="auto"/>
                    <w:bottom w:val="none" w:sz="0" w:space="0" w:color="auto"/>
                    <w:right w:val="none" w:sz="0" w:space="0" w:color="auto"/>
                  </w:divBdr>
                </w:div>
                <w:div w:id="1924947872">
                  <w:marLeft w:val="640"/>
                  <w:marRight w:val="0"/>
                  <w:marTop w:val="0"/>
                  <w:marBottom w:val="0"/>
                  <w:divBdr>
                    <w:top w:val="none" w:sz="0" w:space="0" w:color="auto"/>
                    <w:left w:val="none" w:sz="0" w:space="0" w:color="auto"/>
                    <w:bottom w:val="none" w:sz="0" w:space="0" w:color="auto"/>
                    <w:right w:val="none" w:sz="0" w:space="0" w:color="auto"/>
                  </w:divBdr>
                </w:div>
                <w:div w:id="679770577">
                  <w:marLeft w:val="640"/>
                  <w:marRight w:val="0"/>
                  <w:marTop w:val="0"/>
                  <w:marBottom w:val="0"/>
                  <w:divBdr>
                    <w:top w:val="none" w:sz="0" w:space="0" w:color="auto"/>
                    <w:left w:val="none" w:sz="0" w:space="0" w:color="auto"/>
                    <w:bottom w:val="none" w:sz="0" w:space="0" w:color="auto"/>
                    <w:right w:val="none" w:sz="0" w:space="0" w:color="auto"/>
                  </w:divBdr>
                </w:div>
                <w:div w:id="2034962193">
                  <w:marLeft w:val="640"/>
                  <w:marRight w:val="0"/>
                  <w:marTop w:val="0"/>
                  <w:marBottom w:val="0"/>
                  <w:divBdr>
                    <w:top w:val="none" w:sz="0" w:space="0" w:color="auto"/>
                    <w:left w:val="none" w:sz="0" w:space="0" w:color="auto"/>
                    <w:bottom w:val="none" w:sz="0" w:space="0" w:color="auto"/>
                    <w:right w:val="none" w:sz="0" w:space="0" w:color="auto"/>
                  </w:divBdr>
                </w:div>
                <w:div w:id="78410315">
                  <w:marLeft w:val="640"/>
                  <w:marRight w:val="0"/>
                  <w:marTop w:val="0"/>
                  <w:marBottom w:val="0"/>
                  <w:divBdr>
                    <w:top w:val="none" w:sz="0" w:space="0" w:color="auto"/>
                    <w:left w:val="none" w:sz="0" w:space="0" w:color="auto"/>
                    <w:bottom w:val="none" w:sz="0" w:space="0" w:color="auto"/>
                    <w:right w:val="none" w:sz="0" w:space="0" w:color="auto"/>
                  </w:divBdr>
                </w:div>
                <w:div w:id="1505516509">
                  <w:marLeft w:val="640"/>
                  <w:marRight w:val="0"/>
                  <w:marTop w:val="0"/>
                  <w:marBottom w:val="0"/>
                  <w:divBdr>
                    <w:top w:val="none" w:sz="0" w:space="0" w:color="auto"/>
                    <w:left w:val="none" w:sz="0" w:space="0" w:color="auto"/>
                    <w:bottom w:val="none" w:sz="0" w:space="0" w:color="auto"/>
                    <w:right w:val="none" w:sz="0" w:space="0" w:color="auto"/>
                  </w:divBdr>
                </w:div>
                <w:div w:id="1074352922">
                  <w:marLeft w:val="640"/>
                  <w:marRight w:val="0"/>
                  <w:marTop w:val="0"/>
                  <w:marBottom w:val="0"/>
                  <w:divBdr>
                    <w:top w:val="none" w:sz="0" w:space="0" w:color="auto"/>
                    <w:left w:val="none" w:sz="0" w:space="0" w:color="auto"/>
                    <w:bottom w:val="none" w:sz="0" w:space="0" w:color="auto"/>
                    <w:right w:val="none" w:sz="0" w:space="0" w:color="auto"/>
                  </w:divBdr>
                </w:div>
                <w:div w:id="722485459">
                  <w:marLeft w:val="640"/>
                  <w:marRight w:val="0"/>
                  <w:marTop w:val="0"/>
                  <w:marBottom w:val="0"/>
                  <w:divBdr>
                    <w:top w:val="none" w:sz="0" w:space="0" w:color="auto"/>
                    <w:left w:val="none" w:sz="0" w:space="0" w:color="auto"/>
                    <w:bottom w:val="none" w:sz="0" w:space="0" w:color="auto"/>
                    <w:right w:val="none" w:sz="0" w:space="0" w:color="auto"/>
                  </w:divBdr>
                </w:div>
                <w:div w:id="4522054">
                  <w:marLeft w:val="640"/>
                  <w:marRight w:val="0"/>
                  <w:marTop w:val="0"/>
                  <w:marBottom w:val="0"/>
                  <w:divBdr>
                    <w:top w:val="none" w:sz="0" w:space="0" w:color="auto"/>
                    <w:left w:val="none" w:sz="0" w:space="0" w:color="auto"/>
                    <w:bottom w:val="none" w:sz="0" w:space="0" w:color="auto"/>
                    <w:right w:val="none" w:sz="0" w:space="0" w:color="auto"/>
                  </w:divBdr>
                </w:div>
                <w:div w:id="2045135368">
                  <w:marLeft w:val="640"/>
                  <w:marRight w:val="0"/>
                  <w:marTop w:val="0"/>
                  <w:marBottom w:val="0"/>
                  <w:divBdr>
                    <w:top w:val="none" w:sz="0" w:space="0" w:color="auto"/>
                    <w:left w:val="none" w:sz="0" w:space="0" w:color="auto"/>
                    <w:bottom w:val="none" w:sz="0" w:space="0" w:color="auto"/>
                    <w:right w:val="none" w:sz="0" w:space="0" w:color="auto"/>
                  </w:divBdr>
                </w:div>
                <w:div w:id="722683193">
                  <w:marLeft w:val="640"/>
                  <w:marRight w:val="0"/>
                  <w:marTop w:val="0"/>
                  <w:marBottom w:val="0"/>
                  <w:divBdr>
                    <w:top w:val="none" w:sz="0" w:space="0" w:color="auto"/>
                    <w:left w:val="none" w:sz="0" w:space="0" w:color="auto"/>
                    <w:bottom w:val="none" w:sz="0" w:space="0" w:color="auto"/>
                    <w:right w:val="none" w:sz="0" w:space="0" w:color="auto"/>
                  </w:divBdr>
                </w:div>
                <w:div w:id="1140851005">
                  <w:marLeft w:val="640"/>
                  <w:marRight w:val="0"/>
                  <w:marTop w:val="0"/>
                  <w:marBottom w:val="0"/>
                  <w:divBdr>
                    <w:top w:val="none" w:sz="0" w:space="0" w:color="auto"/>
                    <w:left w:val="none" w:sz="0" w:space="0" w:color="auto"/>
                    <w:bottom w:val="none" w:sz="0" w:space="0" w:color="auto"/>
                    <w:right w:val="none" w:sz="0" w:space="0" w:color="auto"/>
                  </w:divBdr>
                </w:div>
                <w:div w:id="139157206">
                  <w:marLeft w:val="640"/>
                  <w:marRight w:val="0"/>
                  <w:marTop w:val="0"/>
                  <w:marBottom w:val="0"/>
                  <w:divBdr>
                    <w:top w:val="none" w:sz="0" w:space="0" w:color="auto"/>
                    <w:left w:val="none" w:sz="0" w:space="0" w:color="auto"/>
                    <w:bottom w:val="none" w:sz="0" w:space="0" w:color="auto"/>
                    <w:right w:val="none" w:sz="0" w:space="0" w:color="auto"/>
                  </w:divBdr>
                </w:div>
                <w:div w:id="1446270394">
                  <w:marLeft w:val="640"/>
                  <w:marRight w:val="0"/>
                  <w:marTop w:val="0"/>
                  <w:marBottom w:val="0"/>
                  <w:divBdr>
                    <w:top w:val="none" w:sz="0" w:space="0" w:color="auto"/>
                    <w:left w:val="none" w:sz="0" w:space="0" w:color="auto"/>
                    <w:bottom w:val="none" w:sz="0" w:space="0" w:color="auto"/>
                    <w:right w:val="none" w:sz="0" w:space="0" w:color="auto"/>
                  </w:divBdr>
                </w:div>
                <w:div w:id="1950044856">
                  <w:marLeft w:val="640"/>
                  <w:marRight w:val="0"/>
                  <w:marTop w:val="0"/>
                  <w:marBottom w:val="0"/>
                  <w:divBdr>
                    <w:top w:val="none" w:sz="0" w:space="0" w:color="auto"/>
                    <w:left w:val="none" w:sz="0" w:space="0" w:color="auto"/>
                    <w:bottom w:val="none" w:sz="0" w:space="0" w:color="auto"/>
                    <w:right w:val="none" w:sz="0" w:space="0" w:color="auto"/>
                  </w:divBdr>
                </w:div>
                <w:div w:id="2096659899">
                  <w:marLeft w:val="640"/>
                  <w:marRight w:val="0"/>
                  <w:marTop w:val="0"/>
                  <w:marBottom w:val="0"/>
                  <w:divBdr>
                    <w:top w:val="none" w:sz="0" w:space="0" w:color="auto"/>
                    <w:left w:val="none" w:sz="0" w:space="0" w:color="auto"/>
                    <w:bottom w:val="none" w:sz="0" w:space="0" w:color="auto"/>
                    <w:right w:val="none" w:sz="0" w:space="0" w:color="auto"/>
                  </w:divBdr>
                </w:div>
                <w:div w:id="192614118">
                  <w:marLeft w:val="640"/>
                  <w:marRight w:val="0"/>
                  <w:marTop w:val="0"/>
                  <w:marBottom w:val="0"/>
                  <w:divBdr>
                    <w:top w:val="none" w:sz="0" w:space="0" w:color="auto"/>
                    <w:left w:val="none" w:sz="0" w:space="0" w:color="auto"/>
                    <w:bottom w:val="none" w:sz="0" w:space="0" w:color="auto"/>
                    <w:right w:val="none" w:sz="0" w:space="0" w:color="auto"/>
                  </w:divBdr>
                </w:div>
                <w:div w:id="217670584">
                  <w:marLeft w:val="640"/>
                  <w:marRight w:val="0"/>
                  <w:marTop w:val="0"/>
                  <w:marBottom w:val="0"/>
                  <w:divBdr>
                    <w:top w:val="none" w:sz="0" w:space="0" w:color="auto"/>
                    <w:left w:val="none" w:sz="0" w:space="0" w:color="auto"/>
                    <w:bottom w:val="none" w:sz="0" w:space="0" w:color="auto"/>
                    <w:right w:val="none" w:sz="0" w:space="0" w:color="auto"/>
                  </w:divBdr>
                </w:div>
                <w:div w:id="721632866">
                  <w:marLeft w:val="640"/>
                  <w:marRight w:val="0"/>
                  <w:marTop w:val="0"/>
                  <w:marBottom w:val="0"/>
                  <w:divBdr>
                    <w:top w:val="none" w:sz="0" w:space="0" w:color="auto"/>
                    <w:left w:val="none" w:sz="0" w:space="0" w:color="auto"/>
                    <w:bottom w:val="none" w:sz="0" w:space="0" w:color="auto"/>
                    <w:right w:val="none" w:sz="0" w:space="0" w:color="auto"/>
                  </w:divBdr>
                </w:div>
                <w:div w:id="1226573892">
                  <w:marLeft w:val="640"/>
                  <w:marRight w:val="0"/>
                  <w:marTop w:val="0"/>
                  <w:marBottom w:val="0"/>
                  <w:divBdr>
                    <w:top w:val="none" w:sz="0" w:space="0" w:color="auto"/>
                    <w:left w:val="none" w:sz="0" w:space="0" w:color="auto"/>
                    <w:bottom w:val="none" w:sz="0" w:space="0" w:color="auto"/>
                    <w:right w:val="none" w:sz="0" w:space="0" w:color="auto"/>
                  </w:divBdr>
                </w:div>
                <w:div w:id="677388778">
                  <w:marLeft w:val="640"/>
                  <w:marRight w:val="0"/>
                  <w:marTop w:val="0"/>
                  <w:marBottom w:val="0"/>
                  <w:divBdr>
                    <w:top w:val="none" w:sz="0" w:space="0" w:color="auto"/>
                    <w:left w:val="none" w:sz="0" w:space="0" w:color="auto"/>
                    <w:bottom w:val="none" w:sz="0" w:space="0" w:color="auto"/>
                    <w:right w:val="none" w:sz="0" w:space="0" w:color="auto"/>
                  </w:divBdr>
                </w:div>
                <w:div w:id="401148918">
                  <w:marLeft w:val="640"/>
                  <w:marRight w:val="0"/>
                  <w:marTop w:val="0"/>
                  <w:marBottom w:val="0"/>
                  <w:divBdr>
                    <w:top w:val="none" w:sz="0" w:space="0" w:color="auto"/>
                    <w:left w:val="none" w:sz="0" w:space="0" w:color="auto"/>
                    <w:bottom w:val="none" w:sz="0" w:space="0" w:color="auto"/>
                    <w:right w:val="none" w:sz="0" w:space="0" w:color="auto"/>
                  </w:divBdr>
                </w:div>
                <w:div w:id="1945965715">
                  <w:marLeft w:val="640"/>
                  <w:marRight w:val="0"/>
                  <w:marTop w:val="0"/>
                  <w:marBottom w:val="0"/>
                  <w:divBdr>
                    <w:top w:val="none" w:sz="0" w:space="0" w:color="auto"/>
                    <w:left w:val="none" w:sz="0" w:space="0" w:color="auto"/>
                    <w:bottom w:val="none" w:sz="0" w:space="0" w:color="auto"/>
                    <w:right w:val="none" w:sz="0" w:space="0" w:color="auto"/>
                  </w:divBdr>
                </w:div>
                <w:div w:id="1490318051">
                  <w:marLeft w:val="640"/>
                  <w:marRight w:val="0"/>
                  <w:marTop w:val="0"/>
                  <w:marBottom w:val="0"/>
                  <w:divBdr>
                    <w:top w:val="none" w:sz="0" w:space="0" w:color="auto"/>
                    <w:left w:val="none" w:sz="0" w:space="0" w:color="auto"/>
                    <w:bottom w:val="none" w:sz="0" w:space="0" w:color="auto"/>
                    <w:right w:val="none" w:sz="0" w:space="0" w:color="auto"/>
                  </w:divBdr>
                </w:div>
                <w:div w:id="274098932">
                  <w:marLeft w:val="640"/>
                  <w:marRight w:val="0"/>
                  <w:marTop w:val="0"/>
                  <w:marBottom w:val="0"/>
                  <w:divBdr>
                    <w:top w:val="none" w:sz="0" w:space="0" w:color="auto"/>
                    <w:left w:val="none" w:sz="0" w:space="0" w:color="auto"/>
                    <w:bottom w:val="none" w:sz="0" w:space="0" w:color="auto"/>
                    <w:right w:val="none" w:sz="0" w:space="0" w:color="auto"/>
                  </w:divBdr>
                </w:div>
                <w:div w:id="757482239">
                  <w:marLeft w:val="640"/>
                  <w:marRight w:val="0"/>
                  <w:marTop w:val="0"/>
                  <w:marBottom w:val="0"/>
                  <w:divBdr>
                    <w:top w:val="none" w:sz="0" w:space="0" w:color="auto"/>
                    <w:left w:val="none" w:sz="0" w:space="0" w:color="auto"/>
                    <w:bottom w:val="none" w:sz="0" w:space="0" w:color="auto"/>
                    <w:right w:val="none" w:sz="0" w:space="0" w:color="auto"/>
                  </w:divBdr>
                </w:div>
                <w:div w:id="1006055454">
                  <w:marLeft w:val="640"/>
                  <w:marRight w:val="0"/>
                  <w:marTop w:val="0"/>
                  <w:marBottom w:val="0"/>
                  <w:divBdr>
                    <w:top w:val="none" w:sz="0" w:space="0" w:color="auto"/>
                    <w:left w:val="none" w:sz="0" w:space="0" w:color="auto"/>
                    <w:bottom w:val="none" w:sz="0" w:space="0" w:color="auto"/>
                    <w:right w:val="none" w:sz="0" w:space="0" w:color="auto"/>
                  </w:divBdr>
                </w:div>
                <w:div w:id="375547780">
                  <w:marLeft w:val="640"/>
                  <w:marRight w:val="0"/>
                  <w:marTop w:val="0"/>
                  <w:marBottom w:val="0"/>
                  <w:divBdr>
                    <w:top w:val="none" w:sz="0" w:space="0" w:color="auto"/>
                    <w:left w:val="none" w:sz="0" w:space="0" w:color="auto"/>
                    <w:bottom w:val="none" w:sz="0" w:space="0" w:color="auto"/>
                    <w:right w:val="none" w:sz="0" w:space="0" w:color="auto"/>
                  </w:divBdr>
                </w:div>
                <w:div w:id="1473520785">
                  <w:marLeft w:val="640"/>
                  <w:marRight w:val="0"/>
                  <w:marTop w:val="0"/>
                  <w:marBottom w:val="0"/>
                  <w:divBdr>
                    <w:top w:val="none" w:sz="0" w:space="0" w:color="auto"/>
                    <w:left w:val="none" w:sz="0" w:space="0" w:color="auto"/>
                    <w:bottom w:val="none" w:sz="0" w:space="0" w:color="auto"/>
                    <w:right w:val="none" w:sz="0" w:space="0" w:color="auto"/>
                  </w:divBdr>
                </w:div>
                <w:div w:id="1447193992">
                  <w:marLeft w:val="640"/>
                  <w:marRight w:val="0"/>
                  <w:marTop w:val="0"/>
                  <w:marBottom w:val="0"/>
                  <w:divBdr>
                    <w:top w:val="none" w:sz="0" w:space="0" w:color="auto"/>
                    <w:left w:val="none" w:sz="0" w:space="0" w:color="auto"/>
                    <w:bottom w:val="none" w:sz="0" w:space="0" w:color="auto"/>
                    <w:right w:val="none" w:sz="0" w:space="0" w:color="auto"/>
                  </w:divBdr>
                </w:div>
                <w:div w:id="466944318">
                  <w:marLeft w:val="640"/>
                  <w:marRight w:val="0"/>
                  <w:marTop w:val="0"/>
                  <w:marBottom w:val="0"/>
                  <w:divBdr>
                    <w:top w:val="none" w:sz="0" w:space="0" w:color="auto"/>
                    <w:left w:val="none" w:sz="0" w:space="0" w:color="auto"/>
                    <w:bottom w:val="none" w:sz="0" w:space="0" w:color="auto"/>
                    <w:right w:val="none" w:sz="0" w:space="0" w:color="auto"/>
                  </w:divBdr>
                </w:div>
                <w:div w:id="1080176388">
                  <w:marLeft w:val="640"/>
                  <w:marRight w:val="0"/>
                  <w:marTop w:val="0"/>
                  <w:marBottom w:val="0"/>
                  <w:divBdr>
                    <w:top w:val="none" w:sz="0" w:space="0" w:color="auto"/>
                    <w:left w:val="none" w:sz="0" w:space="0" w:color="auto"/>
                    <w:bottom w:val="none" w:sz="0" w:space="0" w:color="auto"/>
                    <w:right w:val="none" w:sz="0" w:space="0" w:color="auto"/>
                  </w:divBdr>
                </w:div>
                <w:div w:id="1125737367">
                  <w:marLeft w:val="640"/>
                  <w:marRight w:val="0"/>
                  <w:marTop w:val="0"/>
                  <w:marBottom w:val="0"/>
                  <w:divBdr>
                    <w:top w:val="none" w:sz="0" w:space="0" w:color="auto"/>
                    <w:left w:val="none" w:sz="0" w:space="0" w:color="auto"/>
                    <w:bottom w:val="none" w:sz="0" w:space="0" w:color="auto"/>
                    <w:right w:val="none" w:sz="0" w:space="0" w:color="auto"/>
                  </w:divBdr>
                </w:div>
                <w:div w:id="1185749266">
                  <w:marLeft w:val="640"/>
                  <w:marRight w:val="0"/>
                  <w:marTop w:val="0"/>
                  <w:marBottom w:val="0"/>
                  <w:divBdr>
                    <w:top w:val="none" w:sz="0" w:space="0" w:color="auto"/>
                    <w:left w:val="none" w:sz="0" w:space="0" w:color="auto"/>
                    <w:bottom w:val="none" w:sz="0" w:space="0" w:color="auto"/>
                    <w:right w:val="none" w:sz="0" w:space="0" w:color="auto"/>
                  </w:divBdr>
                </w:div>
                <w:div w:id="1504852605">
                  <w:marLeft w:val="640"/>
                  <w:marRight w:val="0"/>
                  <w:marTop w:val="0"/>
                  <w:marBottom w:val="0"/>
                  <w:divBdr>
                    <w:top w:val="none" w:sz="0" w:space="0" w:color="auto"/>
                    <w:left w:val="none" w:sz="0" w:space="0" w:color="auto"/>
                    <w:bottom w:val="none" w:sz="0" w:space="0" w:color="auto"/>
                    <w:right w:val="none" w:sz="0" w:space="0" w:color="auto"/>
                  </w:divBdr>
                </w:div>
                <w:div w:id="1826314420">
                  <w:marLeft w:val="640"/>
                  <w:marRight w:val="0"/>
                  <w:marTop w:val="0"/>
                  <w:marBottom w:val="0"/>
                  <w:divBdr>
                    <w:top w:val="none" w:sz="0" w:space="0" w:color="auto"/>
                    <w:left w:val="none" w:sz="0" w:space="0" w:color="auto"/>
                    <w:bottom w:val="none" w:sz="0" w:space="0" w:color="auto"/>
                    <w:right w:val="none" w:sz="0" w:space="0" w:color="auto"/>
                  </w:divBdr>
                </w:div>
                <w:div w:id="340207252">
                  <w:marLeft w:val="640"/>
                  <w:marRight w:val="0"/>
                  <w:marTop w:val="0"/>
                  <w:marBottom w:val="0"/>
                  <w:divBdr>
                    <w:top w:val="none" w:sz="0" w:space="0" w:color="auto"/>
                    <w:left w:val="none" w:sz="0" w:space="0" w:color="auto"/>
                    <w:bottom w:val="none" w:sz="0" w:space="0" w:color="auto"/>
                    <w:right w:val="none" w:sz="0" w:space="0" w:color="auto"/>
                  </w:divBdr>
                </w:div>
                <w:div w:id="163054357">
                  <w:marLeft w:val="640"/>
                  <w:marRight w:val="0"/>
                  <w:marTop w:val="0"/>
                  <w:marBottom w:val="0"/>
                  <w:divBdr>
                    <w:top w:val="none" w:sz="0" w:space="0" w:color="auto"/>
                    <w:left w:val="none" w:sz="0" w:space="0" w:color="auto"/>
                    <w:bottom w:val="none" w:sz="0" w:space="0" w:color="auto"/>
                    <w:right w:val="none" w:sz="0" w:space="0" w:color="auto"/>
                  </w:divBdr>
                </w:div>
                <w:div w:id="1404572636">
                  <w:marLeft w:val="640"/>
                  <w:marRight w:val="0"/>
                  <w:marTop w:val="0"/>
                  <w:marBottom w:val="0"/>
                  <w:divBdr>
                    <w:top w:val="none" w:sz="0" w:space="0" w:color="auto"/>
                    <w:left w:val="none" w:sz="0" w:space="0" w:color="auto"/>
                    <w:bottom w:val="none" w:sz="0" w:space="0" w:color="auto"/>
                    <w:right w:val="none" w:sz="0" w:space="0" w:color="auto"/>
                  </w:divBdr>
                </w:div>
                <w:div w:id="1685477011">
                  <w:marLeft w:val="640"/>
                  <w:marRight w:val="0"/>
                  <w:marTop w:val="0"/>
                  <w:marBottom w:val="0"/>
                  <w:divBdr>
                    <w:top w:val="none" w:sz="0" w:space="0" w:color="auto"/>
                    <w:left w:val="none" w:sz="0" w:space="0" w:color="auto"/>
                    <w:bottom w:val="none" w:sz="0" w:space="0" w:color="auto"/>
                    <w:right w:val="none" w:sz="0" w:space="0" w:color="auto"/>
                  </w:divBdr>
                </w:div>
                <w:div w:id="1615012741">
                  <w:marLeft w:val="640"/>
                  <w:marRight w:val="0"/>
                  <w:marTop w:val="0"/>
                  <w:marBottom w:val="0"/>
                  <w:divBdr>
                    <w:top w:val="none" w:sz="0" w:space="0" w:color="auto"/>
                    <w:left w:val="none" w:sz="0" w:space="0" w:color="auto"/>
                    <w:bottom w:val="none" w:sz="0" w:space="0" w:color="auto"/>
                    <w:right w:val="none" w:sz="0" w:space="0" w:color="auto"/>
                  </w:divBdr>
                </w:div>
                <w:div w:id="729885120">
                  <w:marLeft w:val="640"/>
                  <w:marRight w:val="0"/>
                  <w:marTop w:val="0"/>
                  <w:marBottom w:val="0"/>
                  <w:divBdr>
                    <w:top w:val="none" w:sz="0" w:space="0" w:color="auto"/>
                    <w:left w:val="none" w:sz="0" w:space="0" w:color="auto"/>
                    <w:bottom w:val="none" w:sz="0" w:space="0" w:color="auto"/>
                    <w:right w:val="none" w:sz="0" w:space="0" w:color="auto"/>
                  </w:divBdr>
                </w:div>
                <w:div w:id="1377926210">
                  <w:marLeft w:val="640"/>
                  <w:marRight w:val="0"/>
                  <w:marTop w:val="0"/>
                  <w:marBottom w:val="0"/>
                  <w:divBdr>
                    <w:top w:val="none" w:sz="0" w:space="0" w:color="auto"/>
                    <w:left w:val="none" w:sz="0" w:space="0" w:color="auto"/>
                    <w:bottom w:val="none" w:sz="0" w:space="0" w:color="auto"/>
                    <w:right w:val="none" w:sz="0" w:space="0" w:color="auto"/>
                  </w:divBdr>
                </w:div>
                <w:div w:id="714045319">
                  <w:marLeft w:val="640"/>
                  <w:marRight w:val="0"/>
                  <w:marTop w:val="0"/>
                  <w:marBottom w:val="0"/>
                  <w:divBdr>
                    <w:top w:val="none" w:sz="0" w:space="0" w:color="auto"/>
                    <w:left w:val="none" w:sz="0" w:space="0" w:color="auto"/>
                    <w:bottom w:val="none" w:sz="0" w:space="0" w:color="auto"/>
                    <w:right w:val="none" w:sz="0" w:space="0" w:color="auto"/>
                  </w:divBdr>
                </w:div>
                <w:div w:id="447893301">
                  <w:marLeft w:val="640"/>
                  <w:marRight w:val="0"/>
                  <w:marTop w:val="0"/>
                  <w:marBottom w:val="0"/>
                  <w:divBdr>
                    <w:top w:val="none" w:sz="0" w:space="0" w:color="auto"/>
                    <w:left w:val="none" w:sz="0" w:space="0" w:color="auto"/>
                    <w:bottom w:val="none" w:sz="0" w:space="0" w:color="auto"/>
                    <w:right w:val="none" w:sz="0" w:space="0" w:color="auto"/>
                  </w:divBdr>
                </w:div>
                <w:div w:id="917252294">
                  <w:marLeft w:val="640"/>
                  <w:marRight w:val="0"/>
                  <w:marTop w:val="0"/>
                  <w:marBottom w:val="0"/>
                  <w:divBdr>
                    <w:top w:val="none" w:sz="0" w:space="0" w:color="auto"/>
                    <w:left w:val="none" w:sz="0" w:space="0" w:color="auto"/>
                    <w:bottom w:val="none" w:sz="0" w:space="0" w:color="auto"/>
                    <w:right w:val="none" w:sz="0" w:space="0" w:color="auto"/>
                  </w:divBdr>
                </w:div>
                <w:div w:id="895313415">
                  <w:marLeft w:val="640"/>
                  <w:marRight w:val="0"/>
                  <w:marTop w:val="0"/>
                  <w:marBottom w:val="0"/>
                  <w:divBdr>
                    <w:top w:val="none" w:sz="0" w:space="0" w:color="auto"/>
                    <w:left w:val="none" w:sz="0" w:space="0" w:color="auto"/>
                    <w:bottom w:val="none" w:sz="0" w:space="0" w:color="auto"/>
                    <w:right w:val="none" w:sz="0" w:space="0" w:color="auto"/>
                  </w:divBdr>
                </w:div>
                <w:div w:id="1148014757">
                  <w:marLeft w:val="640"/>
                  <w:marRight w:val="0"/>
                  <w:marTop w:val="0"/>
                  <w:marBottom w:val="0"/>
                  <w:divBdr>
                    <w:top w:val="none" w:sz="0" w:space="0" w:color="auto"/>
                    <w:left w:val="none" w:sz="0" w:space="0" w:color="auto"/>
                    <w:bottom w:val="none" w:sz="0" w:space="0" w:color="auto"/>
                    <w:right w:val="none" w:sz="0" w:space="0" w:color="auto"/>
                  </w:divBdr>
                </w:div>
                <w:div w:id="1471823574">
                  <w:marLeft w:val="640"/>
                  <w:marRight w:val="0"/>
                  <w:marTop w:val="0"/>
                  <w:marBottom w:val="0"/>
                  <w:divBdr>
                    <w:top w:val="none" w:sz="0" w:space="0" w:color="auto"/>
                    <w:left w:val="none" w:sz="0" w:space="0" w:color="auto"/>
                    <w:bottom w:val="none" w:sz="0" w:space="0" w:color="auto"/>
                    <w:right w:val="none" w:sz="0" w:space="0" w:color="auto"/>
                  </w:divBdr>
                </w:div>
                <w:div w:id="603537744">
                  <w:marLeft w:val="640"/>
                  <w:marRight w:val="0"/>
                  <w:marTop w:val="0"/>
                  <w:marBottom w:val="0"/>
                  <w:divBdr>
                    <w:top w:val="none" w:sz="0" w:space="0" w:color="auto"/>
                    <w:left w:val="none" w:sz="0" w:space="0" w:color="auto"/>
                    <w:bottom w:val="none" w:sz="0" w:space="0" w:color="auto"/>
                    <w:right w:val="none" w:sz="0" w:space="0" w:color="auto"/>
                  </w:divBdr>
                </w:div>
                <w:div w:id="748311333">
                  <w:marLeft w:val="640"/>
                  <w:marRight w:val="0"/>
                  <w:marTop w:val="0"/>
                  <w:marBottom w:val="0"/>
                  <w:divBdr>
                    <w:top w:val="none" w:sz="0" w:space="0" w:color="auto"/>
                    <w:left w:val="none" w:sz="0" w:space="0" w:color="auto"/>
                    <w:bottom w:val="none" w:sz="0" w:space="0" w:color="auto"/>
                    <w:right w:val="none" w:sz="0" w:space="0" w:color="auto"/>
                  </w:divBdr>
                </w:div>
                <w:div w:id="1702441290">
                  <w:marLeft w:val="640"/>
                  <w:marRight w:val="0"/>
                  <w:marTop w:val="0"/>
                  <w:marBottom w:val="0"/>
                  <w:divBdr>
                    <w:top w:val="none" w:sz="0" w:space="0" w:color="auto"/>
                    <w:left w:val="none" w:sz="0" w:space="0" w:color="auto"/>
                    <w:bottom w:val="none" w:sz="0" w:space="0" w:color="auto"/>
                    <w:right w:val="none" w:sz="0" w:space="0" w:color="auto"/>
                  </w:divBdr>
                </w:div>
                <w:div w:id="191648555">
                  <w:marLeft w:val="640"/>
                  <w:marRight w:val="0"/>
                  <w:marTop w:val="0"/>
                  <w:marBottom w:val="0"/>
                  <w:divBdr>
                    <w:top w:val="none" w:sz="0" w:space="0" w:color="auto"/>
                    <w:left w:val="none" w:sz="0" w:space="0" w:color="auto"/>
                    <w:bottom w:val="none" w:sz="0" w:space="0" w:color="auto"/>
                    <w:right w:val="none" w:sz="0" w:space="0" w:color="auto"/>
                  </w:divBdr>
                </w:div>
                <w:div w:id="1211922252">
                  <w:marLeft w:val="640"/>
                  <w:marRight w:val="0"/>
                  <w:marTop w:val="0"/>
                  <w:marBottom w:val="0"/>
                  <w:divBdr>
                    <w:top w:val="none" w:sz="0" w:space="0" w:color="auto"/>
                    <w:left w:val="none" w:sz="0" w:space="0" w:color="auto"/>
                    <w:bottom w:val="none" w:sz="0" w:space="0" w:color="auto"/>
                    <w:right w:val="none" w:sz="0" w:space="0" w:color="auto"/>
                  </w:divBdr>
                </w:div>
                <w:div w:id="1384866697">
                  <w:marLeft w:val="640"/>
                  <w:marRight w:val="0"/>
                  <w:marTop w:val="0"/>
                  <w:marBottom w:val="0"/>
                  <w:divBdr>
                    <w:top w:val="none" w:sz="0" w:space="0" w:color="auto"/>
                    <w:left w:val="none" w:sz="0" w:space="0" w:color="auto"/>
                    <w:bottom w:val="none" w:sz="0" w:space="0" w:color="auto"/>
                    <w:right w:val="none" w:sz="0" w:space="0" w:color="auto"/>
                  </w:divBdr>
                </w:div>
                <w:div w:id="438722661">
                  <w:marLeft w:val="640"/>
                  <w:marRight w:val="0"/>
                  <w:marTop w:val="0"/>
                  <w:marBottom w:val="0"/>
                  <w:divBdr>
                    <w:top w:val="none" w:sz="0" w:space="0" w:color="auto"/>
                    <w:left w:val="none" w:sz="0" w:space="0" w:color="auto"/>
                    <w:bottom w:val="none" w:sz="0" w:space="0" w:color="auto"/>
                    <w:right w:val="none" w:sz="0" w:space="0" w:color="auto"/>
                  </w:divBdr>
                </w:div>
                <w:div w:id="978607536">
                  <w:marLeft w:val="640"/>
                  <w:marRight w:val="0"/>
                  <w:marTop w:val="0"/>
                  <w:marBottom w:val="0"/>
                  <w:divBdr>
                    <w:top w:val="none" w:sz="0" w:space="0" w:color="auto"/>
                    <w:left w:val="none" w:sz="0" w:space="0" w:color="auto"/>
                    <w:bottom w:val="none" w:sz="0" w:space="0" w:color="auto"/>
                    <w:right w:val="none" w:sz="0" w:space="0" w:color="auto"/>
                  </w:divBdr>
                </w:div>
                <w:div w:id="1127048913">
                  <w:marLeft w:val="640"/>
                  <w:marRight w:val="0"/>
                  <w:marTop w:val="0"/>
                  <w:marBottom w:val="0"/>
                  <w:divBdr>
                    <w:top w:val="none" w:sz="0" w:space="0" w:color="auto"/>
                    <w:left w:val="none" w:sz="0" w:space="0" w:color="auto"/>
                    <w:bottom w:val="none" w:sz="0" w:space="0" w:color="auto"/>
                    <w:right w:val="none" w:sz="0" w:space="0" w:color="auto"/>
                  </w:divBdr>
                </w:div>
                <w:div w:id="106584402">
                  <w:marLeft w:val="640"/>
                  <w:marRight w:val="0"/>
                  <w:marTop w:val="0"/>
                  <w:marBottom w:val="0"/>
                  <w:divBdr>
                    <w:top w:val="none" w:sz="0" w:space="0" w:color="auto"/>
                    <w:left w:val="none" w:sz="0" w:space="0" w:color="auto"/>
                    <w:bottom w:val="none" w:sz="0" w:space="0" w:color="auto"/>
                    <w:right w:val="none" w:sz="0" w:space="0" w:color="auto"/>
                  </w:divBdr>
                </w:div>
                <w:div w:id="1297831100">
                  <w:marLeft w:val="640"/>
                  <w:marRight w:val="0"/>
                  <w:marTop w:val="0"/>
                  <w:marBottom w:val="0"/>
                  <w:divBdr>
                    <w:top w:val="none" w:sz="0" w:space="0" w:color="auto"/>
                    <w:left w:val="none" w:sz="0" w:space="0" w:color="auto"/>
                    <w:bottom w:val="none" w:sz="0" w:space="0" w:color="auto"/>
                    <w:right w:val="none" w:sz="0" w:space="0" w:color="auto"/>
                  </w:divBdr>
                </w:div>
                <w:div w:id="1156260202">
                  <w:marLeft w:val="640"/>
                  <w:marRight w:val="0"/>
                  <w:marTop w:val="0"/>
                  <w:marBottom w:val="0"/>
                  <w:divBdr>
                    <w:top w:val="none" w:sz="0" w:space="0" w:color="auto"/>
                    <w:left w:val="none" w:sz="0" w:space="0" w:color="auto"/>
                    <w:bottom w:val="none" w:sz="0" w:space="0" w:color="auto"/>
                    <w:right w:val="none" w:sz="0" w:space="0" w:color="auto"/>
                  </w:divBdr>
                </w:div>
                <w:div w:id="1902859087">
                  <w:marLeft w:val="640"/>
                  <w:marRight w:val="0"/>
                  <w:marTop w:val="0"/>
                  <w:marBottom w:val="0"/>
                  <w:divBdr>
                    <w:top w:val="none" w:sz="0" w:space="0" w:color="auto"/>
                    <w:left w:val="none" w:sz="0" w:space="0" w:color="auto"/>
                    <w:bottom w:val="none" w:sz="0" w:space="0" w:color="auto"/>
                    <w:right w:val="none" w:sz="0" w:space="0" w:color="auto"/>
                  </w:divBdr>
                </w:div>
                <w:div w:id="427969921">
                  <w:marLeft w:val="640"/>
                  <w:marRight w:val="0"/>
                  <w:marTop w:val="0"/>
                  <w:marBottom w:val="0"/>
                  <w:divBdr>
                    <w:top w:val="none" w:sz="0" w:space="0" w:color="auto"/>
                    <w:left w:val="none" w:sz="0" w:space="0" w:color="auto"/>
                    <w:bottom w:val="none" w:sz="0" w:space="0" w:color="auto"/>
                    <w:right w:val="none" w:sz="0" w:space="0" w:color="auto"/>
                  </w:divBdr>
                </w:div>
                <w:div w:id="1747216588">
                  <w:marLeft w:val="640"/>
                  <w:marRight w:val="0"/>
                  <w:marTop w:val="0"/>
                  <w:marBottom w:val="0"/>
                  <w:divBdr>
                    <w:top w:val="none" w:sz="0" w:space="0" w:color="auto"/>
                    <w:left w:val="none" w:sz="0" w:space="0" w:color="auto"/>
                    <w:bottom w:val="none" w:sz="0" w:space="0" w:color="auto"/>
                    <w:right w:val="none" w:sz="0" w:space="0" w:color="auto"/>
                  </w:divBdr>
                </w:div>
                <w:div w:id="69234784">
                  <w:marLeft w:val="640"/>
                  <w:marRight w:val="0"/>
                  <w:marTop w:val="0"/>
                  <w:marBottom w:val="0"/>
                  <w:divBdr>
                    <w:top w:val="none" w:sz="0" w:space="0" w:color="auto"/>
                    <w:left w:val="none" w:sz="0" w:space="0" w:color="auto"/>
                    <w:bottom w:val="none" w:sz="0" w:space="0" w:color="auto"/>
                    <w:right w:val="none" w:sz="0" w:space="0" w:color="auto"/>
                  </w:divBdr>
                </w:div>
                <w:div w:id="1155678794">
                  <w:marLeft w:val="640"/>
                  <w:marRight w:val="0"/>
                  <w:marTop w:val="0"/>
                  <w:marBottom w:val="0"/>
                  <w:divBdr>
                    <w:top w:val="none" w:sz="0" w:space="0" w:color="auto"/>
                    <w:left w:val="none" w:sz="0" w:space="0" w:color="auto"/>
                    <w:bottom w:val="none" w:sz="0" w:space="0" w:color="auto"/>
                    <w:right w:val="none" w:sz="0" w:space="0" w:color="auto"/>
                  </w:divBdr>
                </w:div>
                <w:div w:id="729155223">
                  <w:marLeft w:val="640"/>
                  <w:marRight w:val="0"/>
                  <w:marTop w:val="0"/>
                  <w:marBottom w:val="0"/>
                  <w:divBdr>
                    <w:top w:val="none" w:sz="0" w:space="0" w:color="auto"/>
                    <w:left w:val="none" w:sz="0" w:space="0" w:color="auto"/>
                    <w:bottom w:val="none" w:sz="0" w:space="0" w:color="auto"/>
                    <w:right w:val="none" w:sz="0" w:space="0" w:color="auto"/>
                  </w:divBdr>
                </w:div>
                <w:div w:id="1293025311">
                  <w:marLeft w:val="640"/>
                  <w:marRight w:val="0"/>
                  <w:marTop w:val="0"/>
                  <w:marBottom w:val="0"/>
                  <w:divBdr>
                    <w:top w:val="none" w:sz="0" w:space="0" w:color="auto"/>
                    <w:left w:val="none" w:sz="0" w:space="0" w:color="auto"/>
                    <w:bottom w:val="none" w:sz="0" w:space="0" w:color="auto"/>
                    <w:right w:val="none" w:sz="0" w:space="0" w:color="auto"/>
                  </w:divBdr>
                </w:div>
                <w:div w:id="562178044">
                  <w:marLeft w:val="640"/>
                  <w:marRight w:val="0"/>
                  <w:marTop w:val="0"/>
                  <w:marBottom w:val="0"/>
                  <w:divBdr>
                    <w:top w:val="none" w:sz="0" w:space="0" w:color="auto"/>
                    <w:left w:val="none" w:sz="0" w:space="0" w:color="auto"/>
                    <w:bottom w:val="none" w:sz="0" w:space="0" w:color="auto"/>
                    <w:right w:val="none" w:sz="0" w:space="0" w:color="auto"/>
                  </w:divBdr>
                </w:div>
                <w:div w:id="1990093417">
                  <w:marLeft w:val="640"/>
                  <w:marRight w:val="0"/>
                  <w:marTop w:val="0"/>
                  <w:marBottom w:val="0"/>
                  <w:divBdr>
                    <w:top w:val="none" w:sz="0" w:space="0" w:color="auto"/>
                    <w:left w:val="none" w:sz="0" w:space="0" w:color="auto"/>
                    <w:bottom w:val="none" w:sz="0" w:space="0" w:color="auto"/>
                    <w:right w:val="none" w:sz="0" w:space="0" w:color="auto"/>
                  </w:divBdr>
                </w:div>
                <w:div w:id="1844855746">
                  <w:marLeft w:val="640"/>
                  <w:marRight w:val="0"/>
                  <w:marTop w:val="0"/>
                  <w:marBottom w:val="0"/>
                  <w:divBdr>
                    <w:top w:val="none" w:sz="0" w:space="0" w:color="auto"/>
                    <w:left w:val="none" w:sz="0" w:space="0" w:color="auto"/>
                    <w:bottom w:val="none" w:sz="0" w:space="0" w:color="auto"/>
                    <w:right w:val="none" w:sz="0" w:space="0" w:color="auto"/>
                  </w:divBdr>
                </w:div>
                <w:div w:id="48264754">
                  <w:marLeft w:val="640"/>
                  <w:marRight w:val="0"/>
                  <w:marTop w:val="0"/>
                  <w:marBottom w:val="0"/>
                  <w:divBdr>
                    <w:top w:val="none" w:sz="0" w:space="0" w:color="auto"/>
                    <w:left w:val="none" w:sz="0" w:space="0" w:color="auto"/>
                    <w:bottom w:val="none" w:sz="0" w:space="0" w:color="auto"/>
                    <w:right w:val="none" w:sz="0" w:space="0" w:color="auto"/>
                  </w:divBdr>
                </w:div>
                <w:div w:id="173963987">
                  <w:marLeft w:val="640"/>
                  <w:marRight w:val="0"/>
                  <w:marTop w:val="0"/>
                  <w:marBottom w:val="0"/>
                  <w:divBdr>
                    <w:top w:val="none" w:sz="0" w:space="0" w:color="auto"/>
                    <w:left w:val="none" w:sz="0" w:space="0" w:color="auto"/>
                    <w:bottom w:val="none" w:sz="0" w:space="0" w:color="auto"/>
                    <w:right w:val="none" w:sz="0" w:space="0" w:color="auto"/>
                  </w:divBdr>
                </w:div>
                <w:div w:id="592084539">
                  <w:marLeft w:val="640"/>
                  <w:marRight w:val="0"/>
                  <w:marTop w:val="0"/>
                  <w:marBottom w:val="0"/>
                  <w:divBdr>
                    <w:top w:val="none" w:sz="0" w:space="0" w:color="auto"/>
                    <w:left w:val="none" w:sz="0" w:space="0" w:color="auto"/>
                    <w:bottom w:val="none" w:sz="0" w:space="0" w:color="auto"/>
                    <w:right w:val="none" w:sz="0" w:space="0" w:color="auto"/>
                  </w:divBdr>
                </w:div>
                <w:div w:id="1089544966">
                  <w:marLeft w:val="640"/>
                  <w:marRight w:val="0"/>
                  <w:marTop w:val="0"/>
                  <w:marBottom w:val="0"/>
                  <w:divBdr>
                    <w:top w:val="none" w:sz="0" w:space="0" w:color="auto"/>
                    <w:left w:val="none" w:sz="0" w:space="0" w:color="auto"/>
                    <w:bottom w:val="none" w:sz="0" w:space="0" w:color="auto"/>
                    <w:right w:val="none" w:sz="0" w:space="0" w:color="auto"/>
                  </w:divBdr>
                </w:div>
                <w:div w:id="653797736">
                  <w:marLeft w:val="640"/>
                  <w:marRight w:val="0"/>
                  <w:marTop w:val="0"/>
                  <w:marBottom w:val="0"/>
                  <w:divBdr>
                    <w:top w:val="none" w:sz="0" w:space="0" w:color="auto"/>
                    <w:left w:val="none" w:sz="0" w:space="0" w:color="auto"/>
                    <w:bottom w:val="none" w:sz="0" w:space="0" w:color="auto"/>
                    <w:right w:val="none" w:sz="0" w:space="0" w:color="auto"/>
                  </w:divBdr>
                </w:div>
                <w:div w:id="308095683">
                  <w:marLeft w:val="640"/>
                  <w:marRight w:val="0"/>
                  <w:marTop w:val="0"/>
                  <w:marBottom w:val="0"/>
                  <w:divBdr>
                    <w:top w:val="none" w:sz="0" w:space="0" w:color="auto"/>
                    <w:left w:val="none" w:sz="0" w:space="0" w:color="auto"/>
                    <w:bottom w:val="none" w:sz="0" w:space="0" w:color="auto"/>
                    <w:right w:val="none" w:sz="0" w:space="0" w:color="auto"/>
                  </w:divBdr>
                </w:div>
                <w:div w:id="486475901">
                  <w:marLeft w:val="640"/>
                  <w:marRight w:val="0"/>
                  <w:marTop w:val="0"/>
                  <w:marBottom w:val="0"/>
                  <w:divBdr>
                    <w:top w:val="none" w:sz="0" w:space="0" w:color="auto"/>
                    <w:left w:val="none" w:sz="0" w:space="0" w:color="auto"/>
                    <w:bottom w:val="none" w:sz="0" w:space="0" w:color="auto"/>
                    <w:right w:val="none" w:sz="0" w:space="0" w:color="auto"/>
                  </w:divBdr>
                </w:div>
                <w:div w:id="511528124">
                  <w:marLeft w:val="640"/>
                  <w:marRight w:val="0"/>
                  <w:marTop w:val="0"/>
                  <w:marBottom w:val="0"/>
                  <w:divBdr>
                    <w:top w:val="none" w:sz="0" w:space="0" w:color="auto"/>
                    <w:left w:val="none" w:sz="0" w:space="0" w:color="auto"/>
                    <w:bottom w:val="none" w:sz="0" w:space="0" w:color="auto"/>
                    <w:right w:val="none" w:sz="0" w:space="0" w:color="auto"/>
                  </w:divBdr>
                </w:div>
                <w:div w:id="2006087820">
                  <w:marLeft w:val="640"/>
                  <w:marRight w:val="0"/>
                  <w:marTop w:val="0"/>
                  <w:marBottom w:val="0"/>
                  <w:divBdr>
                    <w:top w:val="none" w:sz="0" w:space="0" w:color="auto"/>
                    <w:left w:val="none" w:sz="0" w:space="0" w:color="auto"/>
                    <w:bottom w:val="none" w:sz="0" w:space="0" w:color="auto"/>
                    <w:right w:val="none" w:sz="0" w:space="0" w:color="auto"/>
                  </w:divBdr>
                </w:div>
                <w:div w:id="973022716">
                  <w:marLeft w:val="640"/>
                  <w:marRight w:val="0"/>
                  <w:marTop w:val="0"/>
                  <w:marBottom w:val="0"/>
                  <w:divBdr>
                    <w:top w:val="none" w:sz="0" w:space="0" w:color="auto"/>
                    <w:left w:val="none" w:sz="0" w:space="0" w:color="auto"/>
                    <w:bottom w:val="none" w:sz="0" w:space="0" w:color="auto"/>
                    <w:right w:val="none" w:sz="0" w:space="0" w:color="auto"/>
                  </w:divBdr>
                </w:div>
                <w:div w:id="1158838267">
                  <w:marLeft w:val="640"/>
                  <w:marRight w:val="0"/>
                  <w:marTop w:val="0"/>
                  <w:marBottom w:val="0"/>
                  <w:divBdr>
                    <w:top w:val="none" w:sz="0" w:space="0" w:color="auto"/>
                    <w:left w:val="none" w:sz="0" w:space="0" w:color="auto"/>
                    <w:bottom w:val="none" w:sz="0" w:space="0" w:color="auto"/>
                    <w:right w:val="none" w:sz="0" w:space="0" w:color="auto"/>
                  </w:divBdr>
                </w:div>
                <w:div w:id="366806008">
                  <w:marLeft w:val="640"/>
                  <w:marRight w:val="0"/>
                  <w:marTop w:val="0"/>
                  <w:marBottom w:val="0"/>
                  <w:divBdr>
                    <w:top w:val="none" w:sz="0" w:space="0" w:color="auto"/>
                    <w:left w:val="none" w:sz="0" w:space="0" w:color="auto"/>
                    <w:bottom w:val="none" w:sz="0" w:space="0" w:color="auto"/>
                    <w:right w:val="none" w:sz="0" w:space="0" w:color="auto"/>
                  </w:divBdr>
                </w:div>
              </w:divsChild>
            </w:div>
            <w:div w:id="1569656684">
              <w:marLeft w:val="0"/>
              <w:marRight w:val="0"/>
              <w:marTop w:val="0"/>
              <w:marBottom w:val="0"/>
              <w:divBdr>
                <w:top w:val="none" w:sz="0" w:space="0" w:color="auto"/>
                <w:left w:val="none" w:sz="0" w:space="0" w:color="auto"/>
                <w:bottom w:val="none" w:sz="0" w:space="0" w:color="auto"/>
                <w:right w:val="none" w:sz="0" w:space="0" w:color="auto"/>
              </w:divBdr>
              <w:divsChild>
                <w:div w:id="459804548">
                  <w:marLeft w:val="640"/>
                  <w:marRight w:val="0"/>
                  <w:marTop w:val="0"/>
                  <w:marBottom w:val="0"/>
                  <w:divBdr>
                    <w:top w:val="none" w:sz="0" w:space="0" w:color="auto"/>
                    <w:left w:val="none" w:sz="0" w:space="0" w:color="auto"/>
                    <w:bottom w:val="none" w:sz="0" w:space="0" w:color="auto"/>
                    <w:right w:val="none" w:sz="0" w:space="0" w:color="auto"/>
                  </w:divBdr>
                </w:div>
                <w:div w:id="1296525349">
                  <w:marLeft w:val="640"/>
                  <w:marRight w:val="0"/>
                  <w:marTop w:val="0"/>
                  <w:marBottom w:val="0"/>
                  <w:divBdr>
                    <w:top w:val="none" w:sz="0" w:space="0" w:color="auto"/>
                    <w:left w:val="none" w:sz="0" w:space="0" w:color="auto"/>
                    <w:bottom w:val="none" w:sz="0" w:space="0" w:color="auto"/>
                    <w:right w:val="none" w:sz="0" w:space="0" w:color="auto"/>
                  </w:divBdr>
                </w:div>
                <w:div w:id="68772998">
                  <w:marLeft w:val="640"/>
                  <w:marRight w:val="0"/>
                  <w:marTop w:val="0"/>
                  <w:marBottom w:val="0"/>
                  <w:divBdr>
                    <w:top w:val="none" w:sz="0" w:space="0" w:color="auto"/>
                    <w:left w:val="none" w:sz="0" w:space="0" w:color="auto"/>
                    <w:bottom w:val="none" w:sz="0" w:space="0" w:color="auto"/>
                    <w:right w:val="none" w:sz="0" w:space="0" w:color="auto"/>
                  </w:divBdr>
                </w:div>
                <w:div w:id="143280340">
                  <w:marLeft w:val="640"/>
                  <w:marRight w:val="0"/>
                  <w:marTop w:val="0"/>
                  <w:marBottom w:val="0"/>
                  <w:divBdr>
                    <w:top w:val="none" w:sz="0" w:space="0" w:color="auto"/>
                    <w:left w:val="none" w:sz="0" w:space="0" w:color="auto"/>
                    <w:bottom w:val="none" w:sz="0" w:space="0" w:color="auto"/>
                    <w:right w:val="none" w:sz="0" w:space="0" w:color="auto"/>
                  </w:divBdr>
                </w:div>
                <w:div w:id="2024623898">
                  <w:marLeft w:val="640"/>
                  <w:marRight w:val="0"/>
                  <w:marTop w:val="0"/>
                  <w:marBottom w:val="0"/>
                  <w:divBdr>
                    <w:top w:val="none" w:sz="0" w:space="0" w:color="auto"/>
                    <w:left w:val="none" w:sz="0" w:space="0" w:color="auto"/>
                    <w:bottom w:val="none" w:sz="0" w:space="0" w:color="auto"/>
                    <w:right w:val="none" w:sz="0" w:space="0" w:color="auto"/>
                  </w:divBdr>
                </w:div>
                <w:div w:id="1128205626">
                  <w:marLeft w:val="640"/>
                  <w:marRight w:val="0"/>
                  <w:marTop w:val="0"/>
                  <w:marBottom w:val="0"/>
                  <w:divBdr>
                    <w:top w:val="none" w:sz="0" w:space="0" w:color="auto"/>
                    <w:left w:val="none" w:sz="0" w:space="0" w:color="auto"/>
                    <w:bottom w:val="none" w:sz="0" w:space="0" w:color="auto"/>
                    <w:right w:val="none" w:sz="0" w:space="0" w:color="auto"/>
                  </w:divBdr>
                </w:div>
                <w:div w:id="1909728732">
                  <w:marLeft w:val="640"/>
                  <w:marRight w:val="0"/>
                  <w:marTop w:val="0"/>
                  <w:marBottom w:val="0"/>
                  <w:divBdr>
                    <w:top w:val="none" w:sz="0" w:space="0" w:color="auto"/>
                    <w:left w:val="none" w:sz="0" w:space="0" w:color="auto"/>
                    <w:bottom w:val="none" w:sz="0" w:space="0" w:color="auto"/>
                    <w:right w:val="none" w:sz="0" w:space="0" w:color="auto"/>
                  </w:divBdr>
                </w:div>
                <w:div w:id="1891382530">
                  <w:marLeft w:val="640"/>
                  <w:marRight w:val="0"/>
                  <w:marTop w:val="0"/>
                  <w:marBottom w:val="0"/>
                  <w:divBdr>
                    <w:top w:val="none" w:sz="0" w:space="0" w:color="auto"/>
                    <w:left w:val="none" w:sz="0" w:space="0" w:color="auto"/>
                    <w:bottom w:val="none" w:sz="0" w:space="0" w:color="auto"/>
                    <w:right w:val="none" w:sz="0" w:space="0" w:color="auto"/>
                  </w:divBdr>
                </w:div>
                <w:div w:id="597643603">
                  <w:marLeft w:val="640"/>
                  <w:marRight w:val="0"/>
                  <w:marTop w:val="0"/>
                  <w:marBottom w:val="0"/>
                  <w:divBdr>
                    <w:top w:val="none" w:sz="0" w:space="0" w:color="auto"/>
                    <w:left w:val="none" w:sz="0" w:space="0" w:color="auto"/>
                    <w:bottom w:val="none" w:sz="0" w:space="0" w:color="auto"/>
                    <w:right w:val="none" w:sz="0" w:space="0" w:color="auto"/>
                  </w:divBdr>
                </w:div>
                <w:div w:id="1996718074">
                  <w:marLeft w:val="640"/>
                  <w:marRight w:val="0"/>
                  <w:marTop w:val="0"/>
                  <w:marBottom w:val="0"/>
                  <w:divBdr>
                    <w:top w:val="none" w:sz="0" w:space="0" w:color="auto"/>
                    <w:left w:val="none" w:sz="0" w:space="0" w:color="auto"/>
                    <w:bottom w:val="none" w:sz="0" w:space="0" w:color="auto"/>
                    <w:right w:val="none" w:sz="0" w:space="0" w:color="auto"/>
                  </w:divBdr>
                </w:div>
                <w:div w:id="1095709057">
                  <w:marLeft w:val="640"/>
                  <w:marRight w:val="0"/>
                  <w:marTop w:val="0"/>
                  <w:marBottom w:val="0"/>
                  <w:divBdr>
                    <w:top w:val="none" w:sz="0" w:space="0" w:color="auto"/>
                    <w:left w:val="none" w:sz="0" w:space="0" w:color="auto"/>
                    <w:bottom w:val="none" w:sz="0" w:space="0" w:color="auto"/>
                    <w:right w:val="none" w:sz="0" w:space="0" w:color="auto"/>
                  </w:divBdr>
                </w:div>
                <w:div w:id="1009337394">
                  <w:marLeft w:val="640"/>
                  <w:marRight w:val="0"/>
                  <w:marTop w:val="0"/>
                  <w:marBottom w:val="0"/>
                  <w:divBdr>
                    <w:top w:val="none" w:sz="0" w:space="0" w:color="auto"/>
                    <w:left w:val="none" w:sz="0" w:space="0" w:color="auto"/>
                    <w:bottom w:val="none" w:sz="0" w:space="0" w:color="auto"/>
                    <w:right w:val="none" w:sz="0" w:space="0" w:color="auto"/>
                  </w:divBdr>
                </w:div>
                <w:div w:id="1182283727">
                  <w:marLeft w:val="640"/>
                  <w:marRight w:val="0"/>
                  <w:marTop w:val="0"/>
                  <w:marBottom w:val="0"/>
                  <w:divBdr>
                    <w:top w:val="none" w:sz="0" w:space="0" w:color="auto"/>
                    <w:left w:val="none" w:sz="0" w:space="0" w:color="auto"/>
                    <w:bottom w:val="none" w:sz="0" w:space="0" w:color="auto"/>
                    <w:right w:val="none" w:sz="0" w:space="0" w:color="auto"/>
                  </w:divBdr>
                </w:div>
                <w:div w:id="122432794">
                  <w:marLeft w:val="640"/>
                  <w:marRight w:val="0"/>
                  <w:marTop w:val="0"/>
                  <w:marBottom w:val="0"/>
                  <w:divBdr>
                    <w:top w:val="none" w:sz="0" w:space="0" w:color="auto"/>
                    <w:left w:val="none" w:sz="0" w:space="0" w:color="auto"/>
                    <w:bottom w:val="none" w:sz="0" w:space="0" w:color="auto"/>
                    <w:right w:val="none" w:sz="0" w:space="0" w:color="auto"/>
                  </w:divBdr>
                </w:div>
                <w:div w:id="1197348847">
                  <w:marLeft w:val="640"/>
                  <w:marRight w:val="0"/>
                  <w:marTop w:val="0"/>
                  <w:marBottom w:val="0"/>
                  <w:divBdr>
                    <w:top w:val="none" w:sz="0" w:space="0" w:color="auto"/>
                    <w:left w:val="none" w:sz="0" w:space="0" w:color="auto"/>
                    <w:bottom w:val="none" w:sz="0" w:space="0" w:color="auto"/>
                    <w:right w:val="none" w:sz="0" w:space="0" w:color="auto"/>
                  </w:divBdr>
                </w:div>
                <w:div w:id="921567437">
                  <w:marLeft w:val="640"/>
                  <w:marRight w:val="0"/>
                  <w:marTop w:val="0"/>
                  <w:marBottom w:val="0"/>
                  <w:divBdr>
                    <w:top w:val="none" w:sz="0" w:space="0" w:color="auto"/>
                    <w:left w:val="none" w:sz="0" w:space="0" w:color="auto"/>
                    <w:bottom w:val="none" w:sz="0" w:space="0" w:color="auto"/>
                    <w:right w:val="none" w:sz="0" w:space="0" w:color="auto"/>
                  </w:divBdr>
                </w:div>
                <w:div w:id="1036390339">
                  <w:marLeft w:val="640"/>
                  <w:marRight w:val="0"/>
                  <w:marTop w:val="0"/>
                  <w:marBottom w:val="0"/>
                  <w:divBdr>
                    <w:top w:val="none" w:sz="0" w:space="0" w:color="auto"/>
                    <w:left w:val="none" w:sz="0" w:space="0" w:color="auto"/>
                    <w:bottom w:val="none" w:sz="0" w:space="0" w:color="auto"/>
                    <w:right w:val="none" w:sz="0" w:space="0" w:color="auto"/>
                  </w:divBdr>
                </w:div>
                <w:div w:id="1124957449">
                  <w:marLeft w:val="640"/>
                  <w:marRight w:val="0"/>
                  <w:marTop w:val="0"/>
                  <w:marBottom w:val="0"/>
                  <w:divBdr>
                    <w:top w:val="none" w:sz="0" w:space="0" w:color="auto"/>
                    <w:left w:val="none" w:sz="0" w:space="0" w:color="auto"/>
                    <w:bottom w:val="none" w:sz="0" w:space="0" w:color="auto"/>
                    <w:right w:val="none" w:sz="0" w:space="0" w:color="auto"/>
                  </w:divBdr>
                </w:div>
                <w:div w:id="1678003397">
                  <w:marLeft w:val="640"/>
                  <w:marRight w:val="0"/>
                  <w:marTop w:val="0"/>
                  <w:marBottom w:val="0"/>
                  <w:divBdr>
                    <w:top w:val="none" w:sz="0" w:space="0" w:color="auto"/>
                    <w:left w:val="none" w:sz="0" w:space="0" w:color="auto"/>
                    <w:bottom w:val="none" w:sz="0" w:space="0" w:color="auto"/>
                    <w:right w:val="none" w:sz="0" w:space="0" w:color="auto"/>
                  </w:divBdr>
                </w:div>
                <w:div w:id="975715833">
                  <w:marLeft w:val="640"/>
                  <w:marRight w:val="0"/>
                  <w:marTop w:val="0"/>
                  <w:marBottom w:val="0"/>
                  <w:divBdr>
                    <w:top w:val="none" w:sz="0" w:space="0" w:color="auto"/>
                    <w:left w:val="none" w:sz="0" w:space="0" w:color="auto"/>
                    <w:bottom w:val="none" w:sz="0" w:space="0" w:color="auto"/>
                    <w:right w:val="none" w:sz="0" w:space="0" w:color="auto"/>
                  </w:divBdr>
                </w:div>
                <w:div w:id="368186760">
                  <w:marLeft w:val="640"/>
                  <w:marRight w:val="0"/>
                  <w:marTop w:val="0"/>
                  <w:marBottom w:val="0"/>
                  <w:divBdr>
                    <w:top w:val="none" w:sz="0" w:space="0" w:color="auto"/>
                    <w:left w:val="none" w:sz="0" w:space="0" w:color="auto"/>
                    <w:bottom w:val="none" w:sz="0" w:space="0" w:color="auto"/>
                    <w:right w:val="none" w:sz="0" w:space="0" w:color="auto"/>
                  </w:divBdr>
                </w:div>
                <w:div w:id="559367882">
                  <w:marLeft w:val="640"/>
                  <w:marRight w:val="0"/>
                  <w:marTop w:val="0"/>
                  <w:marBottom w:val="0"/>
                  <w:divBdr>
                    <w:top w:val="none" w:sz="0" w:space="0" w:color="auto"/>
                    <w:left w:val="none" w:sz="0" w:space="0" w:color="auto"/>
                    <w:bottom w:val="none" w:sz="0" w:space="0" w:color="auto"/>
                    <w:right w:val="none" w:sz="0" w:space="0" w:color="auto"/>
                  </w:divBdr>
                </w:div>
                <w:div w:id="1108550150">
                  <w:marLeft w:val="640"/>
                  <w:marRight w:val="0"/>
                  <w:marTop w:val="0"/>
                  <w:marBottom w:val="0"/>
                  <w:divBdr>
                    <w:top w:val="none" w:sz="0" w:space="0" w:color="auto"/>
                    <w:left w:val="none" w:sz="0" w:space="0" w:color="auto"/>
                    <w:bottom w:val="none" w:sz="0" w:space="0" w:color="auto"/>
                    <w:right w:val="none" w:sz="0" w:space="0" w:color="auto"/>
                  </w:divBdr>
                </w:div>
                <w:div w:id="1172991767">
                  <w:marLeft w:val="640"/>
                  <w:marRight w:val="0"/>
                  <w:marTop w:val="0"/>
                  <w:marBottom w:val="0"/>
                  <w:divBdr>
                    <w:top w:val="none" w:sz="0" w:space="0" w:color="auto"/>
                    <w:left w:val="none" w:sz="0" w:space="0" w:color="auto"/>
                    <w:bottom w:val="none" w:sz="0" w:space="0" w:color="auto"/>
                    <w:right w:val="none" w:sz="0" w:space="0" w:color="auto"/>
                  </w:divBdr>
                </w:div>
                <w:div w:id="1613125157">
                  <w:marLeft w:val="640"/>
                  <w:marRight w:val="0"/>
                  <w:marTop w:val="0"/>
                  <w:marBottom w:val="0"/>
                  <w:divBdr>
                    <w:top w:val="none" w:sz="0" w:space="0" w:color="auto"/>
                    <w:left w:val="none" w:sz="0" w:space="0" w:color="auto"/>
                    <w:bottom w:val="none" w:sz="0" w:space="0" w:color="auto"/>
                    <w:right w:val="none" w:sz="0" w:space="0" w:color="auto"/>
                  </w:divBdr>
                </w:div>
                <w:div w:id="1876700212">
                  <w:marLeft w:val="640"/>
                  <w:marRight w:val="0"/>
                  <w:marTop w:val="0"/>
                  <w:marBottom w:val="0"/>
                  <w:divBdr>
                    <w:top w:val="none" w:sz="0" w:space="0" w:color="auto"/>
                    <w:left w:val="none" w:sz="0" w:space="0" w:color="auto"/>
                    <w:bottom w:val="none" w:sz="0" w:space="0" w:color="auto"/>
                    <w:right w:val="none" w:sz="0" w:space="0" w:color="auto"/>
                  </w:divBdr>
                </w:div>
                <w:div w:id="1599216164">
                  <w:marLeft w:val="640"/>
                  <w:marRight w:val="0"/>
                  <w:marTop w:val="0"/>
                  <w:marBottom w:val="0"/>
                  <w:divBdr>
                    <w:top w:val="none" w:sz="0" w:space="0" w:color="auto"/>
                    <w:left w:val="none" w:sz="0" w:space="0" w:color="auto"/>
                    <w:bottom w:val="none" w:sz="0" w:space="0" w:color="auto"/>
                    <w:right w:val="none" w:sz="0" w:space="0" w:color="auto"/>
                  </w:divBdr>
                </w:div>
                <w:div w:id="1427313760">
                  <w:marLeft w:val="640"/>
                  <w:marRight w:val="0"/>
                  <w:marTop w:val="0"/>
                  <w:marBottom w:val="0"/>
                  <w:divBdr>
                    <w:top w:val="none" w:sz="0" w:space="0" w:color="auto"/>
                    <w:left w:val="none" w:sz="0" w:space="0" w:color="auto"/>
                    <w:bottom w:val="none" w:sz="0" w:space="0" w:color="auto"/>
                    <w:right w:val="none" w:sz="0" w:space="0" w:color="auto"/>
                  </w:divBdr>
                </w:div>
                <w:div w:id="599337819">
                  <w:marLeft w:val="640"/>
                  <w:marRight w:val="0"/>
                  <w:marTop w:val="0"/>
                  <w:marBottom w:val="0"/>
                  <w:divBdr>
                    <w:top w:val="none" w:sz="0" w:space="0" w:color="auto"/>
                    <w:left w:val="none" w:sz="0" w:space="0" w:color="auto"/>
                    <w:bottom w:val="none" w:sz="0" w:space="0" w:color="auto"/>
                    <w:right w:val="none" w:sz="0" w:space="0" w:color="auto"/>
                  </w:divBdr>
                </w:div>
                <w:div w:id="1442725469">
                  <w:marLeft w:val="640"/>
                  <w:marRight w:val="0"/>
                  <w:marTop w:val="0"/>
                  <w:marBottom w:val="0"/>
                  <w:divBdr>
                    <w:top w:val="none" w:sz="0" w:space="0" w:color="auto"/>
                    <w:left w:val="none" w:sz="0" w:space="0" w:color="auto"/>
                    <w:bottom w:val="none" w:sz="0" w:space="0" w:color="auto"/>
                    <w:right w:val="none" w:sz="0" w:space="0" w:color="auto"/>
                  </w:divBdr>
                </w:div>
                <w:div w:id="362873792">
                  <w:marLeft w:val="640"/>
                  <w:marRight w:val="0"/>
                  <w:marTop w:val="0"/>
                  <w:marBottom w:val="0"/>
                  <w:divBdr>
                    <w:top w:val="none" w:sz="0" w:space="0" w:color="auto"/>
                    <w:left w:val="none" w:sz="0" w:space="0" w:color="auto"/>
                    <w:bottom w:val="none" w:sz="0" w:space="0" w:color="auto"/>
                    <w:right w:val="none" w:sz="0" w:space="0" w:color="auto"/>
                  </w:divBdr>
                </w:div>
                <w:div w:id="1882747898">
                  <w:marLeft w:val="640"/>
                  <w:marRight w:val="0"/>
                  <w:marTop w:val="0"/>
                  <w:marBottom w:val="0"/>
                  <w:divBdr>
                    <w:top w:val="none" w:sz="0" w:space="0" w:color="auto"/>
                    <w:left w:val="none" w:sz="0" w:space="0" w:color="auto"/>
                    <w:bottom w:val="none" w:sz="0" w:space="0" w:color="auto"/>
                    <w:right w:val="none" w:sz="0" w:space="0" w:color="auto"/>
                  </w:divBdr>
                </w:div>
                <w:div w:id="1609505247">
                  <w:marLeft w:val="640"/>
                  <w:marRight w:val="0"/>
                  <w:marTop w:val="0"/>
                  <w:marBottom w:val="0"/>
                  <w:divBdr>
                    <w:top w:val="none" w:sz="0" w:space="0" w:color="auto"/>
                    <w:left w:val="none" w:sz="0" w:space="0" w:color="auto"/>
                    <w:bottom w:val="none" w:sz="0" w:space="0" w:color="auto"/>
                    <w:right w:val="none" w:sz="0" w:space="0" w:color="auto"/>
                  </w:divBdr>
                </w:div>
                <w:div w:id="504980586">
                  <w:marLeft w:val="640"/>
                  <w:marRight w:val="0"/>
                  <w:marTop w:val="0"/>
                  <w:marBottom w:val="0"/>
                  <w:divBdr>
                    <w:top w:val="none" w:sz="0" w:space="0" w:color="auto"/>
                    <w:left w:val="none" w:sz="0" w:space="0" w:color="auto"/>
                    <w:bottom w:val="none" w:sz="0" w:space="0" w:color="auto"/>
                    <w:right w:val="none" w:sz="0" w:space="0" w:color="auto"/>
                  </w:divBdr>
                </w:div>
                <w:div w:id="1372918362">
                  <w:marLeft w:val="640"/>
                  <w:marRight w:val="0"/>
                  <w:marTop w:val="0"/>
                  <w:marBottom w:val="0"/>
                  <w:divBdr>
                    <w:top w:val="none" w:sz="0" w:space="0" w:color="auto"/>
                    <w:left w:val="none" w:sz="0" w:space="0" w:color="auto"/>
                    <w:bottom w:val="none" w:sz="0" w:space="0" w:color="auto"/>
                    <w:right w:val="none" w:sz="0" w:space="0" w:color="auto"/>
                  </w:divBdr>
                </w:div>
                <w:div w:id="100883958">
                  <w:marLeft w:val="640"/>
                  <w:marRight w:val="0"/>
                  <w:marTop w:val="0"/>
                  <w:marBottom w:val="0"/>
                  <w:divBdr>
                    <w:top w:val="none" w:sz="0" w:space="0" w:color="auto"/>
                    <w:left w:val="none" w:sz="0" w:space="0" w:color="auto"/>
                    <w:bottom w:val="none" w:sz="0" w:space="0" w:color="auto"/>
                    <w:right w:val="none" w:sz="0" w:space="0" w:color="auto"/>
                  </w:divBdr>
                </w:div>
                <w:div w:id="1279605868">
                  <w:marLeft w:val="640"/>
                  <w:marRight w:val="0"/>
                  <w:marTop w:val="0"/>
                  <w:marBottom w:val="0"/>
                  <w:divBdr>
                    <w:top w:val="none" w:sz="0" w:space="0" w:color="auto"/>
                    <w:left w:val="none" w:sz="0" w:space="0" w:color="auto"/>
                    <w:bottom w:val="none" w:sz="0" w:space="0" w:color="auto"/>
                    <w:right w:val="none" w:sz="0" w:space="0" w:color="auto"/>
                  </w:divBdr>
                </w:div>
                <w:div w:id="431516066">
                  <w:marLeft w:val="640"/>
                  <w:marRight w:val="0"/>
                  <w:marTop w:val="0"/>
                  <w:marBottom w:val="0"/>
                  <w:divBdr>
                    <w:top w:val="none" w:sz="0" w:space="0" w:color="auto"/>
                    <w:left w:val="none" w:sz="0" w:space="0" w:color="auto"/>
                    <w:bottom w:val="none" w:sz="0" w:space="0" w:color="auto"/>
                    <w:right w:val="none" w:sz="0" w:space="0" w:color="auto"/>
                  </w:divBdr>
                </w:div>
                <w:div w:id="16124183">
                  <w:marLeft w:val="640"/>
                  <w:marRight w:val="0"/>
                  <w:marTop w:val="0"/>
                  <w:marBottom w:val="0"/>
                  <w:divBdr>
                    <w:top w:val="none" w:sz="0" w:space="0" w:color="auto"/>
                    <w:left w:val="none" w:sz="0" w:space="0" w:color="auto"/>
                    <w:bottom w:val="none" w:sz="0" w:space="0" w:color="auto"/>
                    <w:right w:val="none" w:sz="0" w:space="0" w:color="auto"/>
                  </w:divBdr>
                </w:div>
                <w:div w:id="1367485868">
                  <w:marLeft w:val="640"/>
                  <w:marRight w:val="0"/>
                  <w:marTop w:val="0"/>
                  <w:marBottom w:val="0"/>
                  <w:divBdr>
                    <w:top w:val="none" w:sz="0" w:space="0" w:color="auto"/>
                    <w:left w:val="none" w:sz="0" w:space="0" w:color="auto"/>
                    <w:bottom w:val="none" w:sz="0" w:space="0" w:color="auto"/>
                    <w:right w:val="none" w:sz="0" w:space="0" w:color="auto"/>
                  </w:divBdr>
                </w:div>
                <w:div w:id="1210068679">
                  <w:marLeft w:val="640"/>
                  <w:marRight w:val="0"/>
                  <w:marTop w:val="0"/>
                  <w:marBottom w:val="0"/>
                  <w:divBdr>
                    <w:top w:val="none" w:sz="0" w:space="0" w:color="auto"/>
                    <w:left w:val="none" w:sz="0" w:space="0" w:color="auto"/>
                    <w:bottom w:val="none" w:sz="0" w:space="0" w:color="auto"/>
                    <w:right w:val="none" w:sz="0" w:space="0" w:color="auto"/>
                  </w:divBdr>
                </w:div>
                <w:div w:id="789784518">
                  <w:marLeft w:val="640"/>
                  <w:marRight w:val="0"/>
                  <w:marTop w:val="0"/>
                  <w:marBottom w:val="0"/>
                  <w:divBdr>
                    <w:top w:val="none" w:sz="0" w:space="0" w:color="auto"/>
                    <w:left w:val="none" w:sz="0" w:space="0" w:color="auto"/>
                    <w:bottom w:val="none" w:sz="0" w:space="0" w:color="auto"/>
                    <w:right w:val="none" w:sz="0" w:space="0" w:color="auto"/>
                  </w:divBdr>
                </w:div>
                <w:div w:id="1653098041">
                  <w:marLeft w:val="640"/>
                  <w:marRight w:val="0"/>
                  <w:marTop w:val="0"/>
                  <w:marBottom w:val="0"/>
                  <w:divBdr>
                    <w:top w:val="none" w:sz="0" w:space="0" w:color="auto"/>
                    <w:left w:val="none" w:sz="0" w:space="0" w:color="auto"/>
                    <w:bottom w:val="none" w:sz="0" w:space="0" w:color="auto"/>
                    <w:right w:val="none" w:sz="0" w:space="0" w:color="auto"/>
                  </w:divBdr>
                </w:div>
                <w:div w:id="428233577">
                  <w:marLeft w:val="640"/>
                  <w:marRight w:val="0"/>
                  <w:marTop w:val="0"/>
                  <w:marBottom w:val="0"/>
                  <w:divBdr>
                    <w:top w:val="none" w:sz="0" w:space="0" w:color="auto"/>
                    <w:left w:val="none" w:sz="0" w:space="0" w:color="auto"/>
                    <w:bottom w:val="none" w:sz="0" w:space="0" w:color="auto"/>
                    <w:right w:val="none" w:sz="0" w:space="0" w:color="auto"/>
                  </w:divBdr>
                </w:div>
                <w:div w:id="296839430">
                  <w:marLeft w:val="640"/>
                  <w:marRight w:val="0"/>
                  <w:marTop w:val="0"/>
                  <w:marBottom w:val="0"/>
                  <w:divBdr>
                    <w:top w:val="none" w:sz="0" w:space="0" w:color="auto"/>
                    <w:left w:val="none" w:sz="0" w:space="0" w:color="auto"/>
                    <w:bottom w:val="none" w:sz="0" w:space="0" w:color="auto"/>
                    <w:right w:val="none" w:sz="0" w:space="0" w:color="auto"/>
                  </w:divBdr>
                </w:div>
                <w:div w:id="541791839">
                  <w:marLeft w:val="640"/>
                  <w:marRight w:val="0"/>
                  <w:marTop w:val="0"/>
                  <w:marBottom w:val="0"/>
                  <w:divBdr>
                    <w:top w:val="none" w:sz="0" w:space="0" w:color="auto"/>
                    <w:left w:val="none" w:sz="0" w:space="0" w:color="auto"/>
                    <w:bottom w:val="none" w:sz="0" w:space="0" w:color="auto"/>
                    <w:right w:val="none" w:sz="0" w:space="0" w:color="auto"/>
                  </w:divBdr>
                </w:div>
                <w:div w:id="1047875212">
                  <w:marLeft w:val="640"/>
                  <w:marRight w:val="0"/>
                  <w:marTop w:val="0"/>
                  <w:marBottom w:val="0"/>
                  <w:divBdr>
                    <w:top w:val="none" w:sz="0" w:space="0" w:color="auto"/>
                    <w:left w:val="none" w:sz="0" w:space="0" w:color="auto"/>
                    <w:bottom w:val="none" w:sz="0" w:space="0" w:color="auto"/>
                    <w:right w:val="none" w:sz="0" w:space="0" w:color="auto"/>
                  </w:divBdr>
                </w:div>
                <w:div w:id="39911891">
                  <w:marLeft w:val="640"/>
                  <w:marRight w:val="0"/>
                  <w:marTop w:val="0"/>
                  <w:marBottom w:val="0"/>
                  <w:divBdr>
                    <w:top w:val="none" w:sz="0" w:space="0" w:color="auto"/>
                    <w:left w:val="none" w:sz="0" w:space="0" w:color="auto"/>
                    <w:bottom w:val="none" w:sz="0" w:space="0" w:color="auto"/>
                    <w:right w:val="none" w:sz="0" w:space="0" w:color="auto"/>
                  </w:divBdr>
                </w:div>
                <w:div w:id="2022513371">
                  <w:marLeft w:val="640"/>
                  <w:marRight w:val="0"/>
                  <w:marTop w:val="0"/>
                  <w:marBottom w:val="0"/>
                  <w:divBdr>
                    <w:top w:val="none" w:sz="0" w:space="0" w:color="auto"/>
                    <w:left w:val="none" w:sz="0" w:space="0" w:color="auto"/>
                    <w:bottom w:val="none" w:sz="0" w:space="0" w:color="auto"/>
                    <w:right w:val="none" w:sz="0" w:space="0" w:color="auto"/>
                  </w:divBdr>
                </w:div>
                <w:div w:id="1175418050">
                  <w:marLeft w:val="640"/>
                  <w:marRight w:val="0"/>
                  <w:marTop w:val="0"/>
                  <w:marBottom w:val="0"/>
                  <w:divBdr>
                    <w:top w:val="none" w:sz="0" w:space="0" w:color="auto"/>
                    <w:left w:val="none" w:sz="0" w:space="0" w:color="auto"/>
                    <w:bottom w:val="none" w:sz="0" w:space="0" w:color="auto"/>
                    <w:right w:val="none" w:sz="0" w:space="0" w:color="auto"/>
                  </w:divBdr>
                </w:div>
                <w:div w:id="1851798455">
                  <w:marLeft w:val="640"/>
                  <w:marRight w:val="0"/>
                  <w:marTop w:val="0"/>
                  <w:marBottom w:val="0"/>
                  <w:divBdr>
                    <w:top w:val="none" w:sz="0" w:space="0" w:color="auto"/>
                    <w:left w:val="none" w:sz="0" w:space="0" w:color="auto"/>
                    <w:bottom w:val="none" w:sz="0" w:space="0" w:color="auto"/>
                    <w:right w:val="none" w:sz="0" w:space="0" w:color="auto"/>
                  </w:divBdr>
                </w:div>
                <w:div w:id="416102283">
                  <w:marLeft w:val="640"/>
                  <w:marRight w:val="0"/>
                  <w:marTop w:val="0"/>
                  <w:marBottom w:val="0"/>
                  <w:divBdr>
                    <w:top w:val="none" w:sz="0" w:space="0" w:color="auto"/>
                    <w:left w:val="none" w:sz="0" w:space="0" w:color="auto"/>
                    <w:bottom w:val="none" w:sz="0" w:space="0" w:color="auto"/>
                    <w:right w:val="none" w:sz="0" w:space="0" w:color="auto"/>
                  </w:divBdr>
                </w:div>
                <w:div w:id="1781560662">
                  <w:marLeft w:val="640"/>
                  <w:marRight w:val="0"/>
                  <w:marTop w:val="0"/>
                  <w:marBottom w:val="0"/>
                  <w:divBdr>
                    <w:top w:val="none" w:sz="0" w:space="0" w:color="auto"/>
                    <w:left w:val="none" w:sz="0" w:space="0" w:color="auto"/>
                    <w:bottom w:val="none" w:sz="0" w:space="0" w:color="auto"/>
                    <w:right w:val="none" w:sz="0" w:space="0" w:color="auto"/>
                  </w:divBdr>
                </w:div>
                <w:div w:id="249849332">
                  <w:marLeft w:val="640"/>
                  <w:marRight w:val="0"/>
                  <w:marTop w:val="0"/>
                  <w:marBottom w:val="0"/>
                  <w:divBdr>
                    <w:top w:val="none" w:sz="0" w:space="0" w:color="auto"/>
                    <w:left w:val="none" w:sz="0" w:space="0" w:color="auto"/>
                    <w:bottom w:val="none" w:sz="0" w:space="0" w:color="auto"/>
                    <w:right w:val="none" w:sz="0" w:space="0" w:color="auto"/>
                  </w:divBdr>
                </w:div>
                <w:div w:id="2044547866">
                  <w:marLeft w:val="640"/>
                  <w:marRight w:val="0"/>
                  <w:marTop w:val="0"/>
                  <w:marBottom w:val="0"/>
                  <w:divBdr>
                    <w:top w:val="none" w:sz="0" w:space="0" w:color="auto"/>
                    <w:left w:val="none" w:sz="0" w:space="0" w:color="auto"/>
                    <w:bottom w:val="none" w:sz="0" w:space="0" w:color="auto"/>
                    <w:right w:val="none" w:sz="0" w:space="0" w:color="auto"/>
                  </w:divBdr>
                </w:div>
                <w:div w:id="566571731">
                  <w:marLeft w:val="640"/>
                  <w:marRight w:val="0"/>
                  <w:marTop w:val="0"/>
                  <w:marBottom w:val="0"/>
                  <w:divBdr>
                    <w:top w:val="none" w:sz="0" w:space="0" w:color="auto"/>
                    <w:left w:val="none" w:sz="0" w:space="0" w:color="auto"/>
                    <w:bottom w:val="none" w:sz="0" w:space="0" w:color="auto"/>
                    <w:right w:val="none" w:sz="0" w:space="0" w:color="auto"/>
                  </w:divBdr>
                </w:div>
                <w:div w:id="1812869303">
                  <w:marLeft w:val="640"/>
                  <w:marRight w:val="0"/>
                  <w:marTop w:val="0"/>
                  <w:marBottom w:val="0"/>
                  <w:divBdr>
                    <w:top w:val="none" w:sz="0" w:space="0" w:color="auto"/>
                    <w:left w:val="none" w:sz="0" w:space="0" w:color="auto"/>
                    <w:bottom w:val="none" w:sz="0" w:space="0" w:color="auto"/>
                    <w:right w:val="none" w:sz="0" w:space="0" w:color="auto"/>
                  </w:divBdr>
                </w:div>
                <w:div w:id="1702583578">
                  <w:marLeft w:val="640"/>
                  <w:marRight w:val="0"/>
                  <w:marTop w:val="0"/>
                  <w:marBottom w:val="0"/>
                  <w:divBdr>
                    <w:top w:val="none" w:sz="0" w:space="0" w:color="auto"/>
                    <w:left w:val="none" w:sz="0" w:space="0" w:color="auto"/>
                    <w:bottom w:val="none" w:sz="0" w:space="0" w:color="auto"/>
                    <w:right w:val="none" w:sz="0" w:space="0" w:color="auto"/>
                  </w:divBdr>
                </w:div>
                <w:div w:id="1484657111">
                  <w:marLeft w:val="640"/>
                  <w:marRight w:val="0"/>
                  <w:marTop w:val="0"/>
                  <w:marBottom w:val="0"/>
                  <w:divBdr>
                    <w:top w:val="none" w:sz="0" w:space="0" w:color="auto"/>
                    <w:left w:val="none" w:sz="0" w:space="0" w:color="auto"/>
                    <w:bottom w:val="none" w:sz="0" w:space="0" w:color="auto"/>
                    <w:right w:val="none" w:sz="0" w:space="0" w:color="auto"/>
                  </w:divBdr>
                </w:div>
                <w:div w:id="1803427319">
                  <w:marLeft w:val="640"/>
                  <w:marRight w:val="0"/>
                  <w:marTop w:val="0"/>
                  <w:marBottom w:val="0"/>
                  <w:divBdr>
                    <w:top w:val="none" w:sz="0" w:space="0" w:color="auto"/>
                    <w:left w:val="none" w:sz="0" w:space="0" w:color="auto"/>
                    <w:bottom w:val="none" w:sz="0" w:space="0" w:color="auto"/>
                    <w:right w:val="none" w:sz="0" w:space="0" w:color="auto"/>
                  </w:divBdr>
                </w:div>
                <w:div w:id="765492837">
                  <w:marLeft w:val="640"/>
                  <w:marRight w:val="0"/>
                  <w:marTop w:val="0"/>
                  <w:marBottom w:val="0"/>
                  <w:divBdr>
                    <w:top w:val="none" w:sz="0" w:space="0" w:color="auto"/>
                    <w:left w:val="none" w:sz="0" w:space="0" w:color="auto"/>
                    <w:bottom w:val="none" w:sz="0" w:space="0" w:color="auto"/>
                    <w:right w:val="none" w:sz="0" w:space="0" w:color="auto"/>
                  </w:divBdr>
                </w:div>
                <w:div w:id="252057259">
                  <w:marLeft w:val="640"/>
                  <w:marRight w:val="0"/>
                  <w:marTop w:val="0"/>
                  <w:marBottom w:val="0"/>
                  <w:divBdr>
                    <w:top w:val="none" w:sz="0" w:space="0" w:color="auto"/>
                    <w:left w:val="none" w:sz="0" w:space="0" w:color="auto"/>
                    <w:bottom w:val="none" w:sz="0" w:space="0" w:color="auto"/>
                    <w:right w:val="none" w:sz="0" w:space="0" w:color="auto"/>
                  </w:divBdr>
                </w:div>
                <w:div w:id="727069879">
                  <w:marLeft w:val="640"/>
                  <w:marRight w:val="0"/>
                  <w:marTop w:val="0"/>
                  <w:marBottom w:val="0"/>
                  <w:divBdr>
                    <w:top w:val="none" w:sz="0" w:space="0" w:color="auto"/>
                    <w:left w:val="none" w:sz="0" w:space="0" w:color="auto"/>
                    <w:bottom w:val="none" w:sz="0" w:space="0" w:color="auto"/>
                    <w:right w:val="none" w:sz="0" w:space="0" w:color="auto"/>
                  </w:divBdr>
                </w:div>
                <w:div w:id="2067561263">
                  <w:marLeft w:val="640"/>
                  <w:marRight w:val="0"/>
                  <w:marTop w:val="0"/>
                  <w:marBottom w:val="0"/>
                  <w:divBdr>
                    <w:top w:val="none" w:sz="0" w:space="0" w:color="auto"/>
                    <w:left w:val="none" w:sz="0" w:space="0" w:color="auto"/>
                    <w:bottom w:val="none" w:sz="0" w:space="0" w:color="auto"/>
                    <w:right w:val="none" w:sz="0" w:space="0" w:color="auto"/>
                  </w:divBdr>
                </w:div>
                <w:div w:id="2024699279">
                  <w:marLeft w:val="640"/>
                  <w:marRight w:val="0"/>
                  <w:marTop w:val="0"/>
                  <w:marBottom w:val="0"/>
                  <w:divBdr>
                    <w:top w:val="none" w:sz="0" w:space="0" w:color="auto"/>
                    <w:left w:val="none" w:sz="0" w:space="0" w:color="auto"/>
                    <w:bottom w:val="none" w:sz="0" w:space="0" w:color="auto"/>
                    <w:right w:val="none" w:sz="0" w:space="0" w:color="auto"/>
                  </w:divBdr>
                </w:div>
                <w:div w:id="313074558">
                  <w:marLeft w:val="640"/>
                  <w:marRight w:val="0"/>
                  <w:marTop w:val="0"/>
                  <w:marBottom w:val="0"/>
                  <w:divBdr>
                    <w:top w:val="none" w:sz="0" w:space="0" w:color="auto"/>
                    <w:left w:val="none" w:sz="0" w:space="0" w:color="auto"/>
                    <w:bottom w:val="none" w:sz="0" w:space="0" w:color="auto"/>
                    <w:right w:val="none" w:sz="0" w:space="0" w:color="auto"/>
                  </w:divBdr>
                </w:div>
                <w:div w:id="801769864">
                  <w:marLeft w:val="640"/>
                  <w:marRight w:val="0"/>
                  <w:marTop w:val="0"/>
                  <w:marBottom w:val="0"/>
                  <w:divBdr>
                    <w:top w:val="none" w:sz="0" w:space="0" w:color="auto"/>
                    <w:left w:val="none" w:sz="0" w:space="0" w:color="auto"/>
                    <w:bottom w:val="none" w:sz="0" w:space="0" w:color="auto"/>
                    <w:right w:val="none" w:sz="0" w:space="0" w:color="auto"/>
                  </w:divBdr>
                </w:div>
                <w:div w:id="742216368">
                  <w:marLeft w:val="640"/>
                  <w:marRight w:val="0"/>
                  <w:marTop w:val="0"/>
                  <w:marBottom w:val="0"/>
                  <w:divBdr>
                    <w:top w:val="none" w:sz="0" w:space="0" w:color="auto"/>
                    <w:left w:val="none" w:sz="0" w:space="0" w:color="auto"/>
                    <w:bottom w:val="none" w:sz="0" w:space="0" w:color="auto"/>
                    <w:right w:val="none" w:sz="0" w:space="0" w:color="auto"/>
                  </w:divBdr>
                </w:div>
                <w:div w:id="1021122659">
                  <w:marLeft w:val="640"/>
                  <w:marRight w:val="0"/>
                  <w:marTop w:val="0"/>
                  <w:marBottom w:val="0"/>
                  <w:divBdr>
                    <w:top w:val="none" w:sz="0" w:space="0" w:color="auto"/>
                    <w:left w:val="none" w:sz="0" w:space="0" w:color="auto"/>
                    <w:bottom w:val="none" w:sz="0" w:space="0" w:color="auto"/>
                    <w:right w:val="none" w:sz="0" w:space="0" w:color="auto"/>
                  </w:divBdr>
                </w:div>
                <w:div w:id="173961822">
                  <w:marLeft w:val="640"/>
                  <w:marRight w:val="0"/>
                  <w:marTop w:val="0"/>
                  <w:marBottom w:val="0"/>
                  <w:divBdr>
                    <w:top w:val="none" w:sz="0" w:space="0" w:color="auto"/>
                    <w:left w:val="none" w:sz="0" w:space="0" w:color="auto"/>
                    <w:bottom w:val="none" w:sz="0" w:space="0" w:color="auto"/>
                    <w:right w:val="none" w:sz="0" w:space="0" w:color="auto"/>
                  </w:divBdr>
                </w:div>
                <w:div w:id="774717689">
                  <w:marLeft w:val="640"/>
                  <w:marRight w:val="0"/>
                  <w:marTop w:val="0"/>
                  <w:marBottom w:val="0"/>
                  <w:divBdr>
                    <w:top w:val="none" w:sz="0" w:space="0" w:color="auto"/>
                    <w:left w:val="none" w:sz="0" w:space="0" w:color="auto"/>
                    <w:bottom w:val="none" w:sz="0" w:space="0" w:color="auto"/>
                    <w:right w:val="none" w:sz="0" w:space="0" w:color="auto"/>
                  </w:divBdr>
                </w:div>
                <w:div w:id="969440520">
                  <w:marLeft w:val="640"/>
                  <w:marRight w:val="0"/>
                  <w:marTop w:val="0"/>
                  <w:marBottom w:val="0"/>
                  <w:divBdr>
                    <w:top w:val="none" w:sz="0" w:space="0" w:color="auto"/>
                    <w:left w:val="none" w:sz="0" w:space="0" w:color="auto"/>
                    <w:bottom w:val="none" w:sz="0" w:space="0" w:color="auto"/>
                    <w:right w:val="none" w:sz="0" w:space="0" w:color="auto"/>
                  </w:divBdr>
                </w:div>
                <w:div w:id="984352326">
                  <w:marLeft w:val="640"/>
                  <w:marRight w:val="0"/>
                  <w:marTop w:val="0"/>
                  <w:marBottom w:val="0"/>
                  <w:divBdr>
                    <w:top w:val="none" w:sz="0" w:space="0" w:color="auto"/>
                    <w:left w:val="none" w:sz="0" w:space="0" w:color="auto"/>
                    <w:bottom w:val="none" w:sz="0" w:space="0" w:color="auto"/>
                    <w:right w:val="none" w:sz="0" w:space="0" w:color="auto"/>
                  </w:divBdr>
                </w:div>
                <w:div w:id="1004359257">
                  <w:marLeft w:val="640"/>
                  <w:marRight w:val="0"/>
                  <w:marTop w:val="0"/>
                  <w:marBottom w:val="0"/>
                  <w:divBdr>
                    <w:top w:val="none" w:sz="0" w:space="0" w:color="auto"/>
                    <w:left w:val="none" w:sz="0" w:space="0" w:color="auto"/>
                    <w:bottom w:val="none" w:sz="0" w:space="0" w:color="auto"/>
                    <w:right w:val="none" w:sz="0" w:space="0" w:color="auto"/>
                  </w:divBdr>
                </w:div>
                <w:div w:id="1379696190">
                  <w:marLeft w:val="640"/>
                  <w:marRight w:val="0"/>
                  <w:marTop w:val="0"/>
                  <w:marBottom w:val="0"/>
                  <w:divBdr>
                    <w:top w:val="none" w:sz="0" w:space="0" w:color="auto"/>
                    <w:left w:val="none" w:sz="0" w:space="0" w:color="auto"/>
                    <w:bottom w:val="none" w:sz="0" w:space="0" w:color="auto"/>
                    <w:right w:val="none" w:sz="0" w:space="0" w:color="auto"/>
                  </w:divBdr>
                </w:div>
                <w:div w:id="1014386037">
                  <w:marLeft w:val="640"/>
                  <w:marRight w:val="0"/>
                  <w:marTop w:val="0"/>
                  <w:marBottom w:val="0"/>
                  <w:divBdr>
                    <w:top w:val="none" w:sz="0" w:space="0" w:color="auto"/>
                    <w:left w:val="none" w:sz="0" w:space="0" w:color="auto"/>
                    <w:bottom w:val="none" w:sz="0" w:space="0" w:color="auto"/>
                    <w:right w:val="none" w:sz="0" w:space="0" w:color="auto"/>
                  </w:divBdr>
                </w:div>
                <w:div w:id="647630495">
                  <w:marLeft w:val="640"/>
                  <w:marRight w:val="0"/>
                  <w:marTop w:val="0"/>
                  <w:marBottom w:val="0"/>
                  <w:divBdr>
                    <w:top w:val="none" w:sz="0" w:space="0" w:color="auto"/>
                    <w:left w:val="none" w:sz="0" w:space="0" w:color="auto"/>
                    <w:bottom w:val="none" w:sz="0" w:space="0" w:color="auto"/>
                    <w:right w:val="none" w:sz="0" w:space="0" w:color="auto"/>
                  </w:divBdr>
                </w:div>
                <w:div w:id="2025401876">
                  <w:marLeft w:val="640"/>
                  <w:marRight w:val="0"/>
                  <w:marTop w:val="0"/>
                  <w:marBottom w:val="0"/>
                  <w:divBdr>
                    <w:top w:val="none" w:sz="0" w:space="0" w:color="auto"/>
                    <w:left w:val="none" w:sz="0" w:space="0" w:color="auto"/>
                    <w:bottom w:val="none" w:sz="0" w:space="0" w:color="auto"/>
                    <w:right w:val="none" w:sz="0" w:space="0" w:color="auto"/>
                  </w:divBdr>
                </w:div>
                <w:div w:id="1014183288">
                  <w:marLeft w:val="640"/>
                  <w:marRight w:val="0"/>
                  <w:marTop w:val="0"/>
                  <w:marBottom w:val="0"/>
                  <w:divBdr>
                    <w:top w:val="none" w:sz="0" w:space="0" w:color="auto"/>
                    <w:left w:val="none" w:sz="0" w:space="0" w:color="auto"/>
                    <w:bottom w:val="none" w:sz="0" w:space="0" w:color="auto"/>
                    <w:right w:val="none" w:sz="0" w:space="0" w:color="auto"/>
                  </w:divBdr>
                </w:div>
                <w:div w:id="1268580584">
                  <w:marLeft w:val="640"/>
                  <w:marRight w:val="0"/>
                  <w:marTop w:val="0"/>
                  <w:marBottom w:val="0"/>
                  <w:divBdr>
                    <w:top w:val="none" w:sz="0" w:space="0" w:color="auto"/>
                    <w:left w:val="none" w:sz="0" w:space="0" w:color="auto"/>
                    <w:bottom w:val="none" w:sz="0" w:space="0" w:color="auto"/>
                    <w:right w:val="none" w:sz="0" w:space="0" w:color="auto"/>
                  </w:divBdr>
                </w:div>
                <w:div w:id="1275558205">
                  <w:marLeft w:val="640"/>
                  <w:marRight w:val="0"/>
                  <w:marTop w:val="0"/>
                  <w:marBottom w:val="0"/>
                  <w:divBdr>
                    <w:top w:val="none" w:sz="0" w:space="0" w:color="auto"/>
                    <w:left w:val="none" w:sz="0" w:space="0" w:color="auto"/>
                    <w:bottom w:val="none" w:sz="0" w:space="0" w:color="auto"/>
                    <w:right w:val="none" w:sz="0" w:space="0" w:color="auto"/>
                  </w:divBdr>
                </w:div>
                <w:div w:id="919797965">
                  <w:marLeft w:val="640"/>
                  <w:marRight w:val="0"/>
                  <w:marTop w:val="0"/>
                  <w:marBottom w:val="0"/>
                  <w:divBdr>
                    <w:top w:val="none" w:sz="0" w:space="0" w:color="auto"/>
                    <w:left w:val="none" w:sz="0" w:space="0" w:color="auto"/>
                    <w:bottom w:val="none" w:sz="0" w:space="0" w:color="auto"/>
                    <w:right w:val="none" w:sz="0" w:space="0" w:color="auto"/>
                  </w:divBdr>
                </w:div>
                <w:div w:id="1207260200">
                  <w:marLeft w:val="640"/>
                  <w:marRight w:val="0"/>
                  <w:marTop w:val="0"/>
                  <w:marBottom w:val="0"/>
                  <w:divBdr>
                    <w:top w:val="none" w:sz="0" w:space="0" w:color="auto"/>
                    <w:left w:val="none" w:sz="0" w:space="0" w:color="auto"/>
                    <w:bottom w:val="none" w:sz="0" w:space="0" w:color="auto"/>
                    <w:right w:val="none" w:sz="0" w:space="0" w:color="auto"/>
                  </w:divBdr>
                </w:div>
                <w:div w:id="451830560">
                  <w:marLeft w:val="640"/>
                  <w:marRight w:val="0"/>
                  <w:marTop w:val="0"/>
                  <w:marBottom w:val="0"/>
                  <w:divBdr>
                    <w:top w:val="none" w:sz="0" w:space="0" w:color="auto"/>
                    <w:left w:val="none" w:sz="0" w:space="0" w:color="auto"/>
                    <w:bottom w:val="none" w:sz="0" w:space="0" w:color="auto"/>
                    <w:right w:val="none" w:sz="0" w:space="0" w:color="auto"/>
                  </w:divBdr>
                </w:div>
                <w:div w:id="1797722438">
                  <w:marLeft w:val="640"/>
                  <w:marRight w:val="0"/>
                  <w:marTop w:val="0"/>
                  <w:marBottom w:val="0"/>
                  <w:divBdr>
                    <w:top w:val="none" w:sz="0" w:space="0" w:color="auto"/>
                    <w:left w:val="none" w:sz="0" w:space="0" w:color="auto"/>
                    <w:bottom w:val="none" w:sz="0" w:space="0" w:color="auto"/>
                    <w:right w:val="none" w:sz="0" w:space="0" w:color="auto"/>
                  </w:divBdr>
                </w:div>
                <w:div w:id="903249441">
                  <w:marLeft w:val="640"/>
                  <w:marRight w:val="0"/>
                  <w:marTop w:val="0"/>
                  <w:marBottom w:val="0"/>
                  <w:divBdr>
                    <w:top w:val="none" w:sz="0" w:space="0" w:color="auto"/>
                    <w:left w:val="none" w:sz="0" w:space="0" w:color="auto"/>
                    <w:bottom w:val="none" w:sz="0" w:space="0" w:color="auto"/>
                    <w:right w:val="none" w:sz="0" w:space="0" w:color="auto"/>
                  </w:divBdr>
                </w:div>
                <w:div w:id="1707872081">
                  <w:marLeft w:val="640"/>
                  <w:marRight w:val="0"/>
                  <w:marTop w:val="0"/>
                  <w:marBottom w:val="0"/>
                  <w:divBdr>
                    <w:top w:val="none" w:sz="0" w:space="0" w:color="auto"/>
                    <w:left w:val="none" w:sz="0" w:space="0" w:color="auto"/>
                    <w:bottom w:val="none" w:sz="0" w:space="0" w:color="auto"/>
                    <w:right w:val="none" w:sz="0" w:space="0" w:color="auto"/>
                  </w:divBdr>
                </w:div>
                <w:div w:id="779882300">
                  <w:marLeft w:val="640"/>
                  <w:marRight w:val="0"/>
                  <w:marTop w:val="0"/>
                  <w:marBottom w:val="0"/>
                  <w:divBdr>
                    <w:top w:val="none" w:sz="0" w:space="0" w:color="auto"/>
                    <w:left w:val="none" w:sz="0" w:space="0" w:color="auto"/>
                    <w:bottom w:val="none" w:sz="0" w:space="0" w:color="auto"/>
                    <w:right w:val="none" w:sz="0" w:space="0" w:color="auto"/>
                  </w:divBdr>
                </w:div>
                <w:div w:id="37556170">
                  <w:marLeft w:val="640"/>
                  <w:marRight w:val="0"/>
                  <w:marTop w:val="0"/>
                  <w:marBottom w:val="0"/>
                  <w:divBdr>
                    <w:top w:val="none" w:sz="0" w:space="0" w:color="auto"/>
                    <w:left w:val="none" w:sz="0" w:space="0" w:color="auto"/>
                    <w:bottom w:val="none" w:sz="0" w:space="0" w:color="auto"/>
                    <w:right w:val="none" w:sz="0" w:space="0" w:color="auto"/>
                  </w:divBdr>
                </w:div>
                <w:div w:id="866018359">
                  <w:marLeft w:val="640"/>
                  <w:marRight w:val="0"/>
                  <w:marTop w:val="0"/>
                  <w:marBottom w:val="0"/>
                  <w:divBdr>
                    <w:top w:val="none" w:sz="0" w:space="0" w:color="auto"/>
                    <w:left w:val="none" w:sz="0" w:space="0" w:color="auto"/>
                    <w:bottom w:val="none" w:sz="0" w:space="0" w:color="auto"/>
                    <w:right w:val="none" w:sz="0" w:space="0" w:color="auto"/>
                  </w:divBdr>
                </w:div>
                <w:div w:id="997030519">
                  <w:marLeft w:val="640"/>
                  <w:marRight w:val="0"/>
                  <w:marTop w:val="0"/>
                  <w:marBottom w:val="0"/>
                  <w:divBdr>
                    <w:top w:val="none" w:sz="0" w:space="0" w:color="auto"/>
                    <w:left w:val="none" w:sz="0" w:space="0" w:color="auto"/>
                    <w:bottom w:val="none" w:sz="0" w:space="0" w:color="auto"/>
                    <w:right w:val="none" w:sz="0" w:space="0" w:color="auto"/>
                  </w:divBdr>
                </w:div>
                <w:div w:id="1346010814">
                  <w:marLeft w:val="640"/>
                  <w:marRight w:val="0"/>
                  <w:marTop w:val="0"/>
                  <w:marBottom w:val="0"/>
                  <w:divBdr>
                    <w:top w:val="none" w:sz="0" w:space="0" w:color="auto"/>
                    <w:left w:val="none" w:sz="0" w:space="0" w:color="auto"/>
                    <w:bottom w:val="none" w:sz="0" w:space="0" w:color="auto"/>
                    <w:right w:val="none" w:sz="0" w:space="0" w:color="auto"/>
                  </w:divBdr>
                </w:div>
                <w:div w:id="1673486015">
                  <w:marLeft w:val="640"/>
                  <w:marRight w:val="0"/>
                  <w:marTop w:val="0"/>
                  <w:marBottom w:val="0"/>
                  <w:divBdr>
                    <w:top w:val="none" w:sz="0" w:space="0" w:color="auto"/>
                    <w:left w:val="none" w:sz="0" w:space="0" w:color="auto"/>
                    <w:bottom w:val="none" w:sz="0" w:space="0" w:color="auto"/>
                    <w:right w:val="none" w:sz="0" w:space="0" w:color="auto"/>
                  </w:divBdr>
                </w:div>
                <w:div w:id="1705135800">
                  <w:marLeft w:val="640"/>
                  <w:marRight w:val="0"/>
                  <w:marTop w:val="0"/>
                  <w:marBottom w:val="0"/>
                  <w:divBdr>
                    <w:top w:val="none" w:sz="0" w:space="0" w:color="auto"/>
                    <w:left w:val="none" w:sz="0" w:space="0" w:color="auto"/>
                    <w:bottom w:val="none" w:sz="0" w:space="0" w:color="auto"/>
                    <w:right w:val="none" w:sz="0" w:space="0" w:color="auto"/>
                  </w:divBdr>
                </w:div>
                <w:div w:id="47919090">
                  <w:marLeft w:val="640"/>
                  <w:marRight w:val="0"/>
                  <w:marTop w:val="0"/>
                  <w:marBottom w:val="0"/>
                  <w:divBdr>
                    <w:top w:val="none" w:sz="0" w:space="0" w:color="auto"/>
                    <w:left w:val="none" w:sz="0" w:space="0" w:color="auto"/>
                    <w:bottom w:val="none" w:sz="0" w:space="0" w:color="auto"/>
                    <w:right w:val="none" w:sz="0" w:space="0" w:color="auto"/>
                  </w:divBdr>
                </w:div>
                <w:div w:id="1707681238">
                  <w:marLeft w:val="640"/>
                  <w:marRight w:val="0"/>
                  <w:marTop w:val="0"/>
                  <w:marBottom w:val="0"/>
                  <w:divBdr>
                    <w:top w:val="none" w:sz="0" w:space="0" w:color="auto"/>
                    <w:left w:val="none" w:sz="0" w:space="0" w:color="auto"/>
                    <w:bottom w:val="none" w:sz="0" w:space="0" w:color="auto"/>
                    <w:right w:val="none" w:sz="0" w:space="0" w:color="auto"/>
                  </w:divBdr>
                </w:div>
                <w:div w:id="395055937">
                  <w:marLeft w:val="640"/>
                  <w:marRight w:val="0"/>
                  <w:marTop w:val="0"/>
                  <w:marBottom w:val="0"/>
                  <w:divBdr>
                    <w:top w:val="none" w:sz="0" w:space="0" w:color="auto"/>
                    <w:left w:val="none" w:sz="0" w:space="0" w:color="auto"/>
                    <w:bottom w:val="none" w:sz="0" w:space="0" w:color="auto"/>
                    <w:right w:val="none" w:sz="0" w:space="0" w:color="auto"/>
                  </w:divBdr>
                </w:div>
                <w:div w:id="1025718399">
                  <w:marLeft w:val="640"/>
                  <w:marRight w:val="0"/>
                  <w:marTop w:val="0"/>
                  <w:marBottom w:val="0"/>
                  <w:divBdr>
                    <w:top w:val="none" w:sz="0" w:space="0" w:color="auto"/>
                    <w:left w:val="none" w:sz="0" w:space="0" w:color="auto"/>
                    <w:bottom w:val="none" w:sz="0" w:space="0" w:color="auto"/>
                    <w:right w:val="none" w:sz="0" w:space="0" w:color="auto"/>
                  </w:divBdr>
                </w:div>
                <w:div w:id="1850754997">
                  <w:marLeft w:val="640"/>
                  <w:marRight w:val="0"/>
                  <w:marTop w:val="0"/>
                  <w:marBottom w:val="0"/>
                  <w:divBdr>
                    <w:top w:val="none" w:sz="0" w:space="0" w:color="auto"/>
                    <w:left w:val="none" w:sz="0" w:space="0" w:color="auto"/>
                    <w:bottom w:val="none" w:sz="0" w:space="0" w:color="auto"/>
                    <w:right w:val="none" w:sz="0" w:space="0" w:color="auto"/>
                  </w:divBdr>
                </w:div>
                <w:div w:id="356202668">
                  <w:marLeft w:val="640"/>
                  <w:marRight w:val="0"/>
                  <w:marTop w:val="0"/>
                  <w:marBottom w:val="0"/>
                  <w:divBdr>
                    <w:top w:val="none" w:sz="0" w:space="0" w:color="auto"/>
                    <w:left w:val="none" w:sz="0" w:space="0" w:color="auto"/>
                    <w:bottom w:val="none" w:sz="0" w:space="0" w:color="auto"/>
                    <w:right w:val="none" w:sz="0" w:space="0" w:color="auto"/>
                  </w:divBdr>
                </w:div>
                <w:div w:id="955136974">
                  <w:marLeft w:val="640"/>
                  <w:marRight w:val="0"/>
                  <w:marTop w:val="0"/>
                  <w:marBottom w:val="0"/>
                  <w:divBdr>
                    <w:top w:val="none" w:sz="0" w:space="0" w:color="auto"/>
                    <w:left w:val="none" w:sz="0" w:space="0" w:color="auto"/>
                    <w:bottom w:val="none" w:sz="0" w:space="0" w:color="auto"/>
                    <w:right w:val="none" w:sz="0" w:space="0" w:color="auto"/>
                  </w:divBdr>
                </w:div>
                <w:div w:id="1456748844">
                  <w:marLeft w:val="640"/>
                  <w:marRight w:val="0"/>
                  <w:marTop w:val="0"/>
                  <w:marBottom w:val="0"/>
                  <w:divBdr>
                    <w:top w:val="none" w:sz="0" w:space="0" w:color="auto"/>
                    <w:left w:val="none" w:sz="0" w:space="0" w:color="auto"/>
                    <w:bottom w:val="none" w:sz="0" w:space="0" w:color="auto"/>
                    <w:right w:val="none" w:sz="0" w:space="0" w:color="auto"/>
                  </w:divBdr>
                </w:div>
                <w:div w:id="1854538455">
                  <w:marLeft w:val="640"/>
                  <w:marRight w:val="0"/>
                  <w:marTop w:val="0"/>
                  <w:marBottom w:val="0"/>
                  <w:divBdr>
                    <w:top w:val="none" w:sz="0" w:space="0" w:color="auto"/>
                    <w:left w:val="none" w:sz="0" w:space="0" w:color="auto"/>
                    <w:bottom w:val="none" w:sz="0" w:space="0" w:color="auto"/>
                    <w:right w:val="none" w:sz="0" w:space="0" w:color="auto"/>
                  </w:divBdr>
                </w:div>
                <w:div w:id="1748334403">
                  <w:marLeft w:val="640"/>
                  <w:marRight w:val="0"/>
                  <w:marTop w:val="0"/>
                  <w:marBottom w:val="0"/>
                  <w:divBdr>
                    <w:top w:val="none" w:sz="0" w:space="0" w:color="auto"/>
                    <w:left w:val="none" w:sz="0" w:space="0" w:color="auto"/>
                    <w:bottom w:val="none" w:sz="0" w:space="0" w:color="auto"/>
                    <w:right w:val="none" w:sz="0" w:space="0" w:color="auto"/>
                  </w:divBdr>
                </w:div>
                <w:div w:id="1765028165">
                  <w:marLeft w:val="640"/>
                  <w:marRight w:val="0"/>
                  <w:marTop w:val="0"/>
                  <w:marBottom w:val="0"/>
                  <w:divBdr>
                    <w:top w:val="none" w:sz="0" w:space="0" w:color="auto"/>
                    <w:left w:val="none" w:sz="0" w:space="0" w:color="auto"/>
                    <w:bottom w:val="none" w:sz="0" w:space="0" w:color="auto"/>
                    <w:right w:val="none" w:sz="0" w:space="0" w:color="auto"/>
                  </w:divBdr>
                </w:div>
                <w:div w:id="684402631">
                  <w:marLeft w:val="640"/>
                  <w:marRight w:val="0"/>
                  <w:marTop w:val="0"/>
                  <w:marBottom w:val="0"/>
                  <w:divBdr>
                    <w:top w:val="none" w:sz="0" w:space="0" w:color="auto"/>
                    <w:left w:val="none" w:sz="0" w:space="0" w:color="auto"/>
                    <w:bottom w:val="none" w:sz="0" w:space="0" w:color="auto"/>
                    <w:right w:val="none" w:sz="0" w:space="0" w:color="auto"/>
                  </w:divBdr>
                </w:div>
                <w:div w:id="200675712">
                  <w:marLeft w:val="640"/>
                  <w:marRight w:val="0"/>
                  <w:marTop w:val="0"/>
                  <w:marBottom w:val="0"/>
                  <w:divBdr>
                    <w:top w:val="none" w:sz="0" w:space="0" w:color="auto"/>
                    <w:left w:val="none" w:sz="0" w:space="0" w:color="auto"/>
                    <w:bottom w:val="none" w:sz="0" w:space="0" w:color="auto"/>
                    <w:right w:val="none" w:sz="0" w:space="0" w:color="auto"/>
                  </w:divBdr>
                </w:div>
                <w:div w:id="1808432592">
                  <w:marLeft w:val="640"/>
                  <w:marRight w:val="0"/>
                  <w:marTop w:val="0"/>
                  <w:marBottom w:val="0"/>
                  <w:divBdr>
                    <w:top w:val="none" w:sz="0" w:space="0" w:color="auto"/>
                    <w:left w:val="none" w:sz="0" w:space="0" w:color="auto"/>
                    <w:bottom w:val="none" w:sz="0" w:space="0" w:color="auto"/>
                    <w:right w:val="none" w:sz="0" w:space="0" w:color="auto"/>
                  </w:divBdr>
                </w:div>
                <w:div w:id="1151751582">
                  <w:marLeft w:val="640"/>
                  <w:marRight w:val="0"/>
                  <w:marTop w:val="0"/>
                  <w:marBottom w:val="0"/>
                  <w:divBdr>
                    <w:top w:val="none" w:sz="0" w:space="0" w:color="auto"/>
                    <w:left w:val="none" w:sz="0" w:space="0" w:color="auto"/>
                    <w:bottom w:val="none" w:sz="0" w:space="0" w:color="auto"/>
                    <w:right w:val="none" w:sz="0" w:space="0" w:color="auto"/>
                  </w:divBdr>
                </w:div>
                <w:div w:id="1118140770">
                  <w:marLeft w:val="640"/>
                  <w:marRight w:val="0"/>
                  <w:marTop w:val="0"/>
                  <w:marBottom w:val="0"/>
                  <w:divBdr>
                    <w:top w:val="none" w:sz="0" w:space="0" w:color="auto"/>
                    <w:left w:val="none" w:sz="0" w:space="0" w:color="auto"/>
                    <w:bottom w:val="none" w:sz="0" w:space="0" w:color="auto"/>
                    <w:right w:val="none" w:sz="0" w:space="0" w:color="auto"/>
                  </w:divBdr>
                </w:div>
                <w:div w:id="1332292819">
                  <w:marLeft w:val="640"/>
                  <w:marRight w:val="0"/>
                  <w:marTop w:val="0"/>
                  <w:marBottom w:val="0"/>
                  <w:divBdr>
                    <w:top w:val="none" w:sz="0" w:space="0" w:color="auto"/>
                    <w:left w:val="none" w:sz="0" w:space="0" w:color="auto"/>
                    <w:bottom w:val="none" w:sz="0" w:space="0" w:color="auto"/>
                    <w:right w:val="none" w:sz="0" w:space="0" w:color="auto"/>
                  </w:divBdr>
                </w:div>
                <w:div w:id="589118923">
                  <w:marLeft w:val="640"/>
                  <w:marRight w:val="0"/>
                  <w:marTop w:val="0"/>
                  <w:marBottom w:val="0"/>
                  <w:divBdr>
                    <w:top w:val="none" w:sz="0" w:space="0" w:color="auto"/>
                    <w:left w:val="none" w:sz="0" w:space="0" w:color="auto"/>
                    <w:bottom w:val="none" w:sz="0" w:space="0" w:color="auto"/>
                    <w:right w:val="none" w:sz="0" w:space="0" w:color="auto"/>
                  </w:divBdr>
                </w:div>
                <w:div w:id="1049916509">
                  <w:marLeft w:val="640"/>
                  <w:marRight w:val="0"/>
                  <w:marTop w:val="0"/>
                  <w:marBottom w:val="0"/>
                  <w:divBdr>
                    <w:top w:val="none" w:sz="0" w:space="0" w:color="auto"/>
                    <w:left w:val="none" w:sz="0" w:space="0" w:color="auto"/>
                    <w:bottom w:val="none" w:sz="0" w:space="0" w:color="auto"/>
                    <w:right w:val="none" w:sz="0" w:space="0" w:color="auto"/>
                  </w:divBdr>
                </w:div>
                <w:div w:id="870917219">
                  <w:marLeft w:val="640"/>
                  <w:marRight w:val="0"/>
                  <w:marTop w:val="0"/>
                  <w:marBottom w:val="0"/>
                  <w:divBdr>
                    <w:top w:val="none" w:sz="0" w:space="0" w:color="auto"/>
                    <w:left w:val="none" w:sz="0" w:space="0" w:color="auto"/>
                    <w:bottom w:val="none" w:sz="0" w:space="0" w:color="auto"/>
                    <w:right w:val="none" w:sz="0" w:space="0" w:color="auto"/>
                  </w:divBdr>
                </w:div>
                <w:div w:id="1977175134">
                  <w:marLeft w:val="640"/>
                  <w:marRight w:val="0"/>
                  <w:marTop w:val="0"/>
                  <w:marBottom w:val="0"/>
                  <w:divBdr>
                    <w:top w:val="none" w:sz="0" w:space="0" w:color="auto"/>
                    <w:left w:val="none" w:sz="0" w:space="0" w:color="auto"/>
                    <w:bottom w:val="none" w:sz="0" w:space="0" w:color="auto"/>
                    <w:right w:val="none" w:sz="0" w:space="0" w:color="auto"/>
                  </w:divBdr>
                </w:div>
                <w:div w:id="1501890007">
                  <w:marLeft w:val="640"/>
                  <w:marRight w:val="0"/>
                  <w:marTop w:val="0"/>
                  <w:marBottom w:val="0"/>
                  <w:divBdr>
                    <w:top w:val="none" w:sz="0" w:space="0" w:color="auto"/>
                    <w:left w:val="none" w:sz="0" w:space="0" w:color="auto"/>
                    <w:bottom w:val="none" w:sz="0" w:space="0" w:color="auto"/>
                    <w:right w:val="none" w:sz="0" w:space="0" w:color="auto"/>
                  </w:divBdr>
                </w:div>
                <w:div w:id="154687547">
                  <w:marLeft w:val="640"/>
                  <w:marRight w:val="0"/>
                  <w:marTop w:val="0"/>
                  <w:marBottom w:val="0"/>
                  <w:divBdr>
                    <w:top w:val="none" w:sz="0" w:space="0" w:color="auto"/>
                    <w:left w:val="none" w:sz="0" w:space="0" w:color="auto"/>
                    <w:bottom w:val="none" w:sz="0" w:space="0" w:color="auto"/>
                    <w:right w:val="none" w:sz="0" w:space="0" w:color="auto"/>
                  </w:divBdr>
                </w:div>
                <w:div w:id="1904946951">
                  <w:marLeft w:val="640"/>
                  <w:marRight w:val="0"/>
                  <w:marTop w:val="0"/>
                  <w:marBottom w:val="0"/>
                  <w:divBdr>
                    <w:top w:val="none" w:sz="0" w:space="0" w:color="auto"/>
                    <w:left w:val="none" w:sz="0" w:space="0" w:color="auto"/>
                    <w:bottom w:val="none" w:sz="0" w:space="0" w:color="auto"/>
                    <w:right w:val="none" w:sz="0" w:space="0" w:color="auto"/>
                  </w:divBdr>
                </w:div>
                <w:div w:id="1123420271">
                  <w:marLeft w:val="640"/>
                  <w:marRight w:val="0"/>
                  <w:marTop w:val="0"/>
                  <w:marBottom w:val="0"/>
                  <w:divBdr>
                    <w:top w:val="none" w:sz="0" w:space="0" w:color="auto"/>
                    <w:left w:val="none" w:sz="0" w:space="0" w:color="auto"/>
                    <w:bottom w:val="none" w:sz="0" w:space="0" w:color="auto"/>
                    <w:right w:val="none" w:sz="0" w:space="0" w:color="auto"/>
                  </w:divBdr>
                </w:div>
                <w:div w:id="653028238">
                  <w:marLeft w:val="640"/>
                  <w:marRight w:val="0"/>
                  <w:marTop w:val="0"/>
                  <w:marBottom w:val="0"/>
                  <w:divBdr>
                    <w:top w:val="none" w:sz="0" w:space="0" w:color="auto"/>
                    <w:left w:val="none" w:sz="0" w:space="0" w:color="auto"/>
                    <w:bottom w:val="none" w:sz="0" w:space="0" w:color="auto"/>
                    <w:right w:val="none" w:sz="0" w:space="0" w:color="auto"/>
                  </w:divBdr>
                </w:div>
                <w:div w:id="1560900959">
                  <w:marLeft w:val="640"/>
                  <w:marRight w:val="0"/>
                  <w:marTop w:val="0"/>
                  <w:marBottom w:val="0"/>
                  <w:divBdr>
                    <w:top w:val="none" w:sz="0" w:space="0" w:color="auto"/>
                    <w:left w:val="none" w:sz="0" w:space="0" w:color="auto"/>
                    <w:bottom w:val="none" w:sz="0" w:space="0" w:color="auto"/>
                    <w:right w:val="none" w:sz="0" w:space="0" w:color="auto"/>
                  </w:divBdr>
                </w:div>
                <w:div w:id="1460220128">
                  <w:marLeft w:val="640"/>
                  <w:marRight w:val="0"/>
                  <w:marTop w:val="0"/>
                  <w:marBottom w:val="0"/>
                  <w:divBdr>
                    <w:top w:val="none" w:sz="0" w:space="0" w:color="auto"/>
                    <w:left w:val="none" w:sz="0" w:space="0" w:color="auto"/>
                    <w:bottom w:val="none" w:sz="0" w:space="0" w:color="auto"/>
                    <w:right w:val="none" w:sz="0" w:space="0" w:color="auto"/>
                  </w:divBdr>
                </w:div>
                <w:div w:id="536704046">
                  <w:marLeft w:val="640"/>
                  <w:marRight w:val="0"/>
                  <w:marTop w:val="0"/>
                  <w:marBottom w:val="0"/>
                  <w:divBdr>
                    <w:top w:val="none" w:sz="0" w:space="0" w:color="auto"/>
                    <w:left w:val="none" w:sz="0" w:space="0" w:color="auto"/>
                    <w:bottom w:val="none" w:sz="0" w:space="0" w:color="auto"/>
                    <w:right w:val="none" w:sz="0" w:space="0" w:color="auto"/>
                  </w:divBdr>
                </w:div>
                <w:div w:id="690495311">
                  <w:marLeft w:val="640"/>
                  <w:marRight w:val="0"/>
                  <w:marTop w:val="0"/>
                  <w:marBottom w:val="0"/>
                  <w:divBdr>
                    <w:top w:val="none" w:sz="0" w:space="0" w:color="auto"/>
                    <w:left w:val="none" w:sz="0" w:space="0" w:color="auto"/>
                    <w:bottom w:val="none" w:sz="0" w:space="0" w:color="auto"/>
                    <w:right w:val="none" w:sz="0" w:space="0" w:color="auto"/>
                  </w:divBdr>
                </w:div>
                <w:div w:id="830873107">
                  <w:marLeft w:val="640"/>
                  <w:marRight w:val="0"/>
                  <w:marTop w:val="0"/>
                  <w:marBottom w:val="0"/>
                  <w:divBdr>
                    <w:top w:val="none" w:sz="0" w:space="0" w:color="auto"/>
                    <w:left w:val="none" w:sz="0" w:space="0" w:color="auto"/>
                    <w:bottom w:val="none" w:sz="0" w:space="0" w:color="auto"/>
                    <w:right w:val="none" w:sz="0" w:space="0" w:color="auto"/>
                  </w:divBdr>
                </w:div>
                <w:div w:id="1451122230">
                  <w:marLeft w:val="640"/>
                  <w:marRight w:val="0"/>
                  <w:marTop w:val="0"/>
                  <w:marBottom w:val="0"/>
                  <w:divBdr>
                    <w:top w:val="none" w:sz="0" w:space="0" w:color="auto"/>
                    <w:left w:val="none" w:sz="0" w:space="0" w:color="auto"/>
                    <w:bottom w:val="none" w:sz="0" w:space="0" w:color="auto"/>
                    <w:right w:val="none" w:sz="0" w:space="0" w:color="auto"/>
                  </w:divBdr>
                </w:div>
              </w:divsChild>
            </w:div>
            <w:div w:id="1519855057">
              <w:marLeft w:val="0"/>
              <w:marRight w:val="0"/>
              <w:marTop w:val="0"/>
              <w:marBottom w:val="0"/>
              <w:divBdr>
                <w:top w:val="none" w:sz="0" w:space="0" w:color="auto"/>
                <w:left w:val="none" w:sz="0" w:space="0" w:color="auto"/>
                <w:bottom w:val="none" w:sz="0" w:space="0" w:color="auto"/>
                <w:right w:val="none" w:sz="0" w:space="0" w:color="auto"/>
              </w:divBdr>
              <w:divsChild>
                <w:div w:id="674844820">
                  <w:marLeft w:val="640"/>
                  <w:marRight w:val="0"/>
                  <w:marTop w:val="0"/>
                  <w:marBottom w:val="0"/>
                  <w:divBdr>
                    <w:top w:val="none" w:sz="0" w:space="0" w:color="auto"/>
                    <w:left w:val="none" w:sz="0" w:space="0" w:color="auto"/>
                    <w:bottom w:val="none" w:sz="0" w:space="0" w:color="auto"/>
                    <w:right w:val="none" w:sz="0" w:space="0" w:color="auto"/>
                  </w:divBdr>
                </w:div>
                <w:div w:id="1650011740">
                  <w:marLeft w:val="640"/>
                  <w:marRight w:val="0"/>
                  <w:marTop w:val="0"/>
                  <w:marBottom w:val="0"/>
                  <w:divBdr>
                    <w:top w:val="none" w:sz="0" w:space="0" w:color="auto"/>
                    <w:left w:val="none" w:sz="0" w:space="0" w:color="auto"/>
                    <w:bottom w:val="none" w:sz="0" w:space="0" w:color="auto"/>
                    <w:right w:val="none" w:sz="0" w:space="0" w:color="auto"/>
                  </w:divBdr>
                </w:div>
                <w:div w:id="113141266">
                  <w:marLeft w:val="640"/>
                  <w:marRight w:val="0"/>
                  <w:marTop w:val="0"/>
                  <w:marBottom w:val="0"/>
                  <w:divBdr>
                    <w:top w:val="none" w:sz="0" w:space="0" w:color="auto"/>
                    <w:left w:val="none" w:sz="0" w:space="0" w:color="auto"/>
                    <w:bottom w:val="none" w:sz="0" w:space="0" w:color="auto"/>
                    <w:right w:val="none" w:sz="0" w:space="0" w:color="auto"/>
                  </w:divBdr>
                </w:div>
                <w:div w:id="1936012416">
                  <w:marLeft w:val="640"/>
                  <w:marRight w:val="0"/>
                  <w:marTop w:val="0"/>
                  <w:marBottom w:val="0"/>
                  <w:divBdr>
                    <w:top w:val="none" w:sz="0" w:space="0" w:color="auto"/>
                    <w:left w:val="none" w:sz="0" w:space="0" w:color="auto"/>
                    <w:bottom w:val="none" w:sz="0" w:space="0" w:color="auto"/>
                    <w:right w:val="none" w:sz="0" w:space="0" w:color="auto"/>
                  </w:divBdr>
                </w:div>
                <w:div w:id="522090874">
                  <w:marLeft w:val="640"/>
                  <w:marRight w:val="0"/>
                  <w:marTop w:val="0"/>
                  <w:marBottom w:val="0"/>
                  <w:divBdr>
                    <w:top w:val="none" w:sz="0" w:space="0" w:color="auto"/>
                    <w:left w:val="none" w:sz="0" w:space="0" w:color="auto"/>
                    <w:bottom w:val="none" w:sz="0" w:space="0" w:color="auto"/>
                    <w:right w:val="none" w:sz="0" w:space="0" w:color="auto"/>
                  </w:divBdr>
                </w:div>
                <w:div w:id="2050184589">
                  <w:marLeft w:val="640"/>
                  <w:marRight w:val="0"/>
                  <w:marTop w:val="0"/>
                  <w:marBottom w:val="0"/>
                  <w:divBdr>
                    <w:top w:val="none" w:sz="0" w:space="0" w:color="auto"/>
                    <w:left w:val="none" w:sz="0" w:space="0" w:color="auto"/>
                    <w:bottom w:val="none" w:sz="0" w:space="0" w:color="auto"/>
                    <w:right w:val="none" w:sz="0" w:space="0" w:color="auto"/>
                  </w:divBdr>
                </w:div>
                <w:div w:id="610549376">
                  <w:marLeft w:val="640"/>
                  <w:marRight w:val="0"/>
                  <w:marTop w:val="0"/>
                  <w:marBottom w:val="0"/>
                  <w:divBdr>
                    <w:top w:val="none" w:sz="0" w:space="0" w:color="auto"/>
                    <w:left w:val="none" w:sz="0" w:space="0" w:color="auto"/>
                    <w:bottom w:val="none" w:sz="0" w:space="0" w:color="auto"/>
                    <w:right w:val="none" w:sz="0" w:space="0" w:color="auto"/>
                  </w:divBdr>
                </w:div>
                <w:div w:id="1166744334">
                  <w:marLeft w:val="640"/>
                  <w:marRight w:val="0"/>
                  <w:marTop w:val="0"/>
                  <w:marBottom w:val="0"/>
                  <w:divBdr>
                    <w:top w:val="none" w:sz="0" w:space="0" w:color="auto"/>
                    <w:left w:val="none" w:sz="0" w:space="0" w:color="auto"/>
                    <w:bottom w:val="none" w:sz="0" w:space="0" w:color="auto"/>
                    <w:right w:val="none" w:sz="0" w:space="0" w:color="auto"/>
                  </w:divBdr>
                </w:div>
                <w:div w:id="1320121">
                  <w:marLeft w:val="640"/>
                  <w:marRight w:val="0"/>
                  <w:marTop w:val="0"/>
                  <w:marBottom w:val="0"/>
                  <w:divBdr>
                    <w:top w:val="none" w:sz="0" w:space="0" w:color="auto"/>
                    <w:left w:val="none" w:sz="0" w:space="0" w:color="auto"/>
                    <w:bottom w:val="none" w:sz="0" w:space="0" w:color="auto"/>
                    <w:right w:val="none" w:sz="0" w:space="0" w:color="auto"/>
                  </w:divBdr>
                </w:div>
                <w:div w:id="1651909892">
                  <w:marLeft w:val="640"/>
                  <w:marRight w:val="0"/>
                  <w:marTop w:val="0"/>
                  <w:marBottom w:val="0"/>
                  <w:divBdr>
                    <w:top w:val="none" w:sz="0" w:space="0" w:color="auto"/>
                    <w:left w:val="none" w:sz="0" w:space="0" w:color="auto"/>
                    <w:bottom w:val="none" w:sz="0" w:space="0" w:color="auto"/>
                    <w:right w:val="none" w:sz="0" w:space="0" w:color="auto"/>
                  </w:divBdr>
                </w:div>
                <w:div w:id="702824722">
                  <w:marLeft w:val="640"/>
                  <w:marRight w:val="0"/>
                  <w:marTop w:val="0"/>
                  <w:marBottom w:val="0"/>
                  <w:divBdr>
                    <w:top w:val="none" w:sz="0" w:space="0" w:color="auto"/>
                    <w:left w:val="none" w:sz="0" w:space="0" w:color="auto"/>
                    <w:bottom w:val="none" w:sz="0" w:space="0" w:color="auto"/>
                    <w:right w:val="none" w:sz="0" w:space="0" w:color="auto"/>
                  </w:divBdr>
                </w:div>
                <w:div w:id="1995255590">
                  <w:marLeft w:val="640"/>
                  <w:marRight w:val="0"/>
                  <w:marTop w:val="0"/>
                  <w:marBottom w:val="0"/>
                  <w:divBdr>
                    <w:top w:val="none" w:sz="0" w:space="0" w:color="auto"/>
                    <w:left w:val="none" w:sz="0" w:space="0" w:color="auto"/>
                    <w:bottom w:val="none" w:sz="0" w:space="0" w:color="auto"/>
                    <w:right w:val="none" w:sz="0" w:space="0" w:color="auto"/>
                  </w:divBdr>
                </w:div>
                <w:div w:id="1234972831">
                  <w:marLeft w:val="640"/>
                  <w:marRight w:val="0"/>
                  <w:marTop w:val="0"/>
                  <w:marBottom w:val="0"/>
                  <w:divBdr>
                    <w:top w:val="none" w:sz="0" w:space="0" w:color="auto"/>
                    <w:left w:val="none" w:sz="0" w:space="0" w:color="auto"/>
                    <w:bottom w:val="none" w:sz="0" w:space="0" w:color="auto"/>
                    <w:right w:val="none" w:sz="0" w:space="0" w:color="auto"/>
                  </w:divBdr>
                </w:div>
                <w:div w:id="1269661260">
                  <w:marLeft w:val="640"/>
                  <w:marRight w:val="0"/>
                  <w:marTop w:val="0"/>
                  <w:marBottom w:val="0"/>
                  <w:divBdr>
                    <w:top w:val="none" w:sz="0" w:space="0" w:color="auto"/>
                    <w:left w:val="none" w:sz="0" w:space="0" w:color="auto"/>
                    <w:bottom w:val="none" w:sz="0" w:space="0" w:color="auto"/>
                    <w:right w:val="none" w:sz="0" w:space="0" w:color="auto"/>
                  </w:divBdr>
                </w:div>
                <w:div w:id="1165709280">
                  <w:marLeft w:val="640"/>
                  <w:marRight w:val="0"/>
                  <w:marTop w:val="0"/>
                  <w:marBottom w:val="0"/>
                  <w:divBdr>
                    <w:top w:val="none" w:sz="0" w:space="0" w:color="auto"/>
                    <w:left w:val="none" w:sz="0" w:space="0" w:color="auto"/>
                    <w:bottom w:val="none" w:sz="0" w:space="0" w:color="auto"/>
                    <w:right w:val="none" w:sz="0" w:space="0" w:color="auto"/>
                  </w:divBdr>
                </w:div>
                <w:div w:id="1448620670">
                  <w:marLeft w:val="640"/>
                  <w:marRight w:val="0"/>
                  <w:marTop w:val="0"/>
                  <w:marBottom w:val="0"/>
                  <w:divBdr>
                    <w:top w:val="none" w:sz="0" w:space="0" w:color="auto"/>
                    <w:left w:val="none" w:sz="0" w:space="0" w:color="auto"/>
                    <w:bottom w:val="none" w:sz="0" w:space="0" w:color="auto"/>
                    <w:right w:val="none" w:sz="0" w:space="0" w:color="auto"/>
                  </w:divBdr>
                </w:div>
                <w:div w:id="529798962">
                  <w:marLeft w:val="640"/>
                  <w:marRight w:val="0"/>
                  <w:marTop w:val="0"/>
                  <w:marBottom w:val="0"/>
                  <w:divBdr>
                    <w:top w:val="none" w:sz="0" w:space="0" w:color="auto"/>
                    <w:left w:val="none" w:sz="0" w:space="0" w:color="auto"/>
                    <w:bottom w:val="none" w:sz="0" w:space="0" w:color="auto"/>
                    <w:right w:val="none" w:sz="0" w:space="0" w:color="auto"/>
                  </w:divBdr>
                </w:div>
                <w:div w:id="1754858222">
                  <w:marLeft w:val="640"/>
                  <w:marRight w:val="0"/>
                  <w:marTop w:val="0"/>
                  <w:marBottom w:val="0"/>
                  <w:divBdr>
                    <w:top w:val="none" w:sz="0" w:space="0" w:color="auto"/>
                    <w:left w:val="none" w:sz="0" w:space="0" w:color="auto"/>
                    <w:bottom w:val="none" w:sz="0" w:space="0" w:color="auto"/>
                    <w:right w:val="none" w:sz="0" w:space="0" w:color="auto"/>
                  </w:divBdr>
                </w:div>
                <w:div w:id="1550455021">
                  <w:marLeft w:val="640"/>
                  <w:marRight w:val="0"/>
                  <w:marTop w:val="0"/>
                  <w:marBottom w:val="0"/>
                  <w:divBdr>
                    <w:top w:val="none" w:sz="0" w:space="0" w:color="auto"/>
                    <w:left w:val="none" w:sz="0" w:space="0" w:color="auto"/>
                    <w:bottom w:val="none" w:sz="0" w:space="0" w:color="auto"/>
                    <w:right w:val="none" w:sz="0" w:space="0" w:color="auto"/>
                  </w:divBdr>
                </w:div>
                <w:div w:id="1404371625">
                  <w:marLeft w:val="640"/>
                  <w:marRight w:val="0"/>
                  <w:marTop w:val="0"/>
                  <w:marBottom w:val="0"/>
                  <w:divBdr>
                    <w:top w:val="none" w:sz="0" w:space="0" w:color="auto"/>
                    <w:left w:val="none" w:sz="0" w:space="0" w:color="auto"/>
                    <w:bottom w:val="none" w:sz="0" w:space="0" w:color="auto"/>
                    <w:right w:val="none" w:sz="0" w:space="0" w:color="auto"/>
                  </w:divBdr>
                </w:div>
                <w:div w:id="679697695">
                  <w:marLeft w:val="640"/>
                  <w:marRight w:val="0"/>
                  <w:marTop w:val="0"/>
                  <w:marBottom w:val="0"/>
                  <w:divBdr>
                    <w:top w:val="none" w:sz="0" w:space="0" w:color="auto"/>
                    <w:left w:val="none" w:sz="0" w:space="0" w:color="auto"/>
                    <w:bottom w:val="none" w:sz="0" w:space="0" w:color="auto"/>
                    <w:right w:val="none" w:sz="0" w:space="0" w:color="auto"/>
                  </w:divBdr>
                </w:div>
                <w:div w:id="587081294">
                  <w:marLeft w:val="640"/>
                  <w:marRight w:val="0"/>
                  <w:marTop w:val="0"/>
                  <w:marBottom w:val="0"/>
                  <w:divBdr>
                    <w:top w:val="none" w:sz="0" w:space="0" w:color="auto"/>
                    <w:left w:val="none" w:sz="0" w:space="0" w:color="auto"/>
                    <w:bottom w:val="none" w:sz="0" w:space="0" w:color="auto"/>
                    <w:right w:val="none" w:sz="0" w:space="0" w:color="auto"/>
                  </w:divBdr>
                </w:div>
                <w:div w:id="2129885765">
                  <w:marLeft w:val="640"/>
                  <w:marRight w:val="0"/>
                  <w:marTop w:val="0"/>
                  <w:marBottom w:val="0"/>
                  <w:divBdr>
                    <w:top w:val="none" w:sz="0" w:space="0" w:color="auto"/>
                    <w:left w:val="none" w:sz="0" w:space="0" w:color="auto"/>
                    <w:bottom w:val="none" w:sz="0" w:space="0" w:color="auto"/>
                    <w:right w:val="none" w:sz="0" w:space="0" w:color="auto"/>
                  </w:divBdr>
                </w:div>
                <w:div w:id="1568952284">
                  <w:marLeft w:val="640"/>
                  <w:marRight w:val="0"/>
                  <w:marTop w:val="0"/>
                  <w:marBottom w:val="0"/>
                  <w:divBdr>
                    <w:top w:val="none" w:sz="0" w:space="0" w:color="auto"/>
                    <w:left w:val="none" w:sz="0" w:space="0" w:color="auto"/>
                    <w:bottom w:val="none" w:sz="0" w:space="0" w:color="auto"/>
                    <w:right w:val="none" w:sz="0" w:space="0" w:color="auto"/>
                  </w:divBdr>
                </w:div>
                <w:div w:id="1063524114">
                  <w:marLeft w:val="640"/>
                  <w:marRight w:val="0"/>
                  <w:marTop w:val="0"/>
                  <w:marBottom w:val="0"/>
                  <w:divBdr>
                    <w:top w:val="none" w:sz="0" w:space="0" w:color="auto"/>
                    <w:left w:val="none" w:sz="0" w:space="0" w:color="auto"/>
                    <w:bottom w:val="none" w:sz="0" w:space="0" w:color="auto"/>
                    <w:right w:val="none" w:sz="0" w:space="0" w:color="auto"/>
                  </w:divBdr>
                </w:div>
                <w:div w:id="680395950">
                  <w:marLeft w:val="640"/>
                  <w:marRight w:val="0"/>
                  <w:marTop w:val="0"/>
                  <w:marBottom w:val="0"/>
                  <w:divBdr>
                    <w:top w:val="none" w:sz="0" w:space="0" w:color="auto"/>
                    <w:left w:val="none" w:sz="0" w:space="0" w:color="auto"/>
                    <w:bottom w:val="none" w:sz="0" w:space="0" w:color="auto"/>
                    <w:right w:val="none" w:sz="0" w:space="0" w:color="auto"/>
                  </w:divBdr>
                </w:div>
                <w:div w:id="2143184205">
                  <w:marLeft w:val="640"/>
                  <w:marRight w:val="0"/>
                  <w:marTop w:val="0"/>
                  <w:marBottom w:val="0"/>
                  <w:divBdr>
                    <w:top w:val="none" w:sz="0" w:space="0" w:color="auto"/>
                    <w:left w:val="none" w:sz="0" w:space="0" w:color="auto"/>
                    <w:bottom w:val="none" w:sz="0" w:space="0" w:color="auto"/>
                    <w:right w:val="none" w:sz="0" w:space="0" w:color="auto"/>
                  </w:divBdr>
                </w:div>
                <w:div w:id="1461651164">
                  <w:marLeft w:val="640"/>
                  <w:marRight w:val="0"/>
                  <w:marTop w:val="0"/>
                  <w:marBottom w:val="0"/>
                  <w:divBdr>
                    <w:top w:val="none" w:sz="0" w:space="0" w:color="auto"/>
                    <w:left w:val="none" w:sz="0" w:space="0" w:color="auto"/>
                    <w:bottom w:val="none" w:sz="0" w:space="0" w:color="auto"/>
                    <w:right w:val="none" w:sz="0" w:space="0" w:color="auto"/>
                  </w:divBdr>
                </w:div>
                <w:div w:id="542404778">
                  <w:marLeft w:val="640"/>
                  <w:marRight w:val="0"/>
                  <w:marTop w:val="0"/>
                  <w:marBottom w:val="0"/>
                  <w:divBdr>
                    <w:top w:val="none" w:sz="0" w:space="0" w:color="auto"/>
                    <w:left w:val="none" w:sz="0" w:space="0" w:color="auto"/>
                    <w:bottom w:val="none" w:sz="0" w:space="0" w:color="auto"/>
                    <w:right w:val="none" w:sz="0" w:space="0" w:color="auto"/>
                  </w:divBdr>
                </w:div>
                <w:div w:id="1544781401">
                  <w:marLeft w:val="640"/>
                  <w:marRight w:val="0"/>
                  <w:marTop w:val="0"/>
                  <w:marBottom w:val="0"/>
                  <w:divBdr>
                    <w:top w:val="none" w:sz="0" w:space="0" w:color="auto"/>
                    <w:left w:val="none" w:sz="0" w:space="0" w:color="auto"/>
                    <w:bottom w:val="none" w:sz="0" w:space="0" w:color="auto"/>
                    <w:right w:val="none" w:sz="0" w:space="0" w:color="auto"/>
                  </w:divBdr>
                </w:div>
                <w:div w:id="1069185811">
                  <w:marLeft w:val="640"/>
                  <w:marRight w:val="0"/>
                  <w:marTop w:val="0"/>
                  <w:marBottom w:val="0"/>
                  <w:divBdr>
                    <w:top w:val="none" w:sz="0" w:space="0" w:color="auto"/>
                    <w:left w:val="none" w:sz="0" w:space="0" w:color="auto"/>
                    <w:bottom w:val="none" w:sz="0" w:space="0" w:color="auto"/>
                    <w:right w:val="none" w:sz="0" w:space="0" w:color="auto"/>
                  </w:divBdr>
                </w:div>
                <w:div w:id="1028683690">
                  <w:marLeft w:val="640"/>
                  <w:marRight w:val="0"/>
                  <w:marTop w:val="0"/>
                  <w:marBottom w:val="0"/>
                  <w:divBdr>
                    <w:top w:val="none" w:sz="0" w:space="0" w:color="auto"/>
                    <w:left w:val="none" w:sz="0" w:space="0" w:color="auto"/>
                    <w:bottom w:val="none" w:sz="0" w:space="0" w:color="auto"/>
                    <w:right w:val="none" w:sz="0" w:space="0" w:color="auto"/>
                  </w:divBdr>
                </w:div>
                <w:div w:id="1832985121">
                  <w:marLeft w:val="640"/>
                  <w:marRight w:val="0"/>
                  <w:marTop w:val="0"/>
                  <w:marBottom w:val="0"/>
                  <w:divBdr>
                    <w:top w:val="none" w:sz="0" w:space="0" w:color="auto"/>
                    <w:left w:val="none" w:sz="0" w:space="0" w:color="auto"/>
                    <w:bottom w:val="none" w:sz="0" w:space="0" w:color="auto"/>
                    <w:right w:val="none" w:sz="0" w:space="0" w:color="auto"/>
                  </w:divBdr>
                </w:div>
                <w:div w:id="1732073340">
                  <w:marLeft w:val="640"/>
                  <w:marRight w:val="0"/>
                  <w:marTop w:val="0"/>
                  <w:marBottom w:val="0"/>
                  <w:divBdr>
                    <w:top w:val="none" w:sz="0" w:space="0" w:color="auto"/>
                    <w:left w:val="none" w:sz="0" w:space="0" w:color="auto"/>
                    <w:bottom w:val="none" w:sz="0" w:space="0" w:color="auto"/>
                    <w:right w:val="none" w:sz="0" w:space="0" w:color="auto"/>
                  </w:divBdr>
                </w:div>
                <w:div w:id="1292175425">
                  <w:marLeft w:val="640"/>
                  <w:marRight w:val="0"/>
                  <w:marTop w:val="0"/>
                  <w:marBottom w:val="0"/>
                  <w:divBdr>
                    <w:top w:val="none" w:sz="0" w:space="0" w:color="auto"/>
                    <w:left w:val="none" w:sz="0" w:space="0" w:color="auto"/>
                    <w:bottom w:val="none" w:sz="0" w:space="0" w:color="auto"/>
                    <w:right w:val="none" w:sz="0" w:space="0" w:color="auto"/>
                  </w:divBdr>
                </w:div>
                <w:div w:id="644890357">
                  <w:marLeft w:val="640"/>
                  <w:marRight w:val="0"/>
                  <w:marTop w:val="0"/>
                  <w:marBottom w:val="0"/>
                  <w:divBdr>
                    <w:top w:val="none" w:sz="0" w:space="0" w:color="auto"/>
                    <w:left w:val="none" w:sz="0" w:space="0" w:color="auto"/>
                    <w:bottom w:val="none" w:sz="0" w:space="0" w:color="auto"/>
                    <w:right w:val="none" w:sz="0" w:space="0" w:color="auto"/>
                  </w:divBdr>
                </w:div>
                <w:div w:id="1702969876">
                  <w:marLeft w:val="640"/>
                  <w:marRight w:val="0"/>
                  <w:marTop w:val="0"/>
                  <w:marBottom w:val="0"/>
                  <w:divBdr>
                    <w:top w:val="none" w:sz="0" w:space="0" w:color="auto"/>
                    <w:left w:val="none" w:sz="0" w:space="0" w:color="auto"/>
                    <w:bottom w:val="none" w:sz="0" w:space="0" w:color="auto"/>
                    <w:right w:val="none" w:sz="0" w:space="0" w:color="auto"/>
                  </w:divBdr>
                </w:div>
                <w:div w:id="513884450">
                  <w:marLeft w:val="640"/>
                  <w:marRight w:val="0"/>
                  <w:marTop w:val="0"/>
                  <w:marBottom w:val="0"/>
                  <w:divBdr>
                    <w:top w:val="none" w:sz="0" w:space="0" w:color="auto"/>
                    <w:left w:val="none" w:sz="0" w:space="0" w:color="auto"/>
                    <w:bottom w:val="none" w:sz="0" w:space="0" w:color="auto"/>
                    <w:right w:val="none" w:sz="0" w:space="0" w:color="auto"/>
                  </w:divBdr>
                </w:div>
                <w:div w:id="1389954999">
                  <w:marLeft w:val="640"/>
                  <w:marRight w:val="0"/>
                  <w:marTop w:val="0"/>
                  <w:marBottom w:val="0"/>
                  <w:divBdr>
                    <w:top w:val="none" w:sz="0" w:space="0" w:color="auto"/>
                    <w:left w:val="none" w:sz="0" w:space="0" w:color="auto"/>
                    <w:bottom w:val="none" w:sz="0" w:space="0" w:color="auto"/>
                    <w:right w:val="none" w:sz="0" w:space="0" w:color="auto"/>
                  </w:divBdr>
                </w:div>
                <w:div w:id="341518255">
                  <w:marLeft w:val="640"/>
                  <w:marRight w:val="0"/>
                  <w:marTop w:val="0"/>
                  <w:marBottom w:val="0"/>
                  <w:divBdr>
                    <w:top w:val="none" w:sz="0" w:space="0" w:color="auto"/>
                    <w:left w:val="none" w:sz="0" w:space="0" w:color="auto"/>
                    <w:bottom w:val="none" w:sz="0" w:space="0" w:color="auto"/>
                    <w:right w:val="none" w:sz="0" w:space="0" w:color="auto"/>
                  </w:divBdr>
                </w:div>
                <w:div w:id="2065593043">
                  <w:marLeft w:val="640"/>
                  <w:marRight w:val="0"/>
                  <w:marTop w:val="0"/>
                  <w:marBottom w:val="0"/>
                  <w:divBdr>
                    <w:top w:val="none" w:sz="0" w:space="0" w:color="auto"/>
                    <w:left w:val="none" w:sz="0" w:space="0" w:color="auto"/>
                    <w:bottom w:val="none" w:sz="0" w:space="0" w:color="auto"/>
                    <w:right w:val="none" w:sz="0" w:space="0" w:color="auto"/>
                  </w:divBdr>
                </w:div>
                <w:div w:id="777527607">
                  <w:marLeft w:val="640"/>
                  <w:marRight w:val="0"/>
                  <w:marTop w:val="0"/>
                  <w:marBottom w:val="0"/>
                  <w:divBdr>
                    <w:top w:val="none" w:sz="0" w:space="0" w:color="auto"/>
                    <w:left w:val="none" w:sz="0" w:space="0" w:color="auto"/>
                    <w:bottom w:val="none" w:sz="0" w:space="0" w:color="auto"/>
                    <w:right w:val="none" w:sz="0" w:space="0" w:color="auto"/>
                  </w:divBdr>
                </w:div>
                <w:div w:id="1477718934">
                  <w:marLeft w:val="640"/>
                  <w:marRight w:val="0"/>
                  <w:marTop w:val="0"/>
                  <w:marBottom w:val="0"/>
                  <w:divBdr>
                    <w:top w:val="none" w:sz="0" w:space="0" w:color="auto"/>
                    <w:left w:val="none" w:sz="0" w:space="0" w:color="auto"/>
                    <w:bottom w:val="none" w:sz="0" w:space="0" w:color="auto"/>
                    <w:right w:val="none" w:sz="0" w:space="0" w:color="auto"/>
                  </w:divBdr>
                </w:div>
                <w:div w:id="684476596">
                  <w:marLeft w:val="640"/>
                  <w:marRight w:val="0"/>
                  <w:marTop w:val="0"/>
                  <w:marBottom w:val="0"/>
                  <w:divBdr>
                    <w:top w:val="none" w:sz="0" w:space="0" w:color="auto"/>
                    <w:left w:val="none" w:sz="0" w:space="0" w:color="auto"/>
                    <w:bottom w:val="none" w:sz="0" w:space="0" w:color="auto"/>
                    <w:right w:val="none" w:sz="0" w:space="0" w:color="auto"/>
                  </w:divBdr>
                </w:div>
                <w:div w:id="796098214">
                  <w:marLeft w:val="640"/>
                  <w:marRight w:val="0"/>
                  <w:marTop w:val="0"/>
                  <w:marBottom w:val="0"/>
                  <w:divBdr>
                    <w:top w:val="none" w:sz="0" w:space="0" w:color="auto"/>
                    <w:left w:val="none" w:sz="0" w:space="0" w:color="auto"/>
                    <w:bottom w:val="none" w:sz="0" w:space="0" w:color="auto"/>
                    <w:right w:val="none" w:sz="0" w:space="0" w:color="auto"/>
                  </w:divBdr>
                </w:div>
                <w:div w:id="1393431838">
                  <w:marLeft w:val="640"/>
                  <w:marRight w:val="0"/>
                  <w:marTop w:val="0"/>
                  <w:marBottom w:val="0"/>
                  <w:divBdr>
                    <w:top w:val="none" w:sz="0" w:space="0" w:color="auto"/>
                    <w:left w:val="none" w:sz="0" w:space="0" w:color="auto"/>
                    <w:bottom w:val="none" w:sz="0" w:space="0" w:color="auto"/>
                    <w:right w:val="none" w:sz="0" w:space="0" w:color="auto"/>
                  </w:divBdr>
                </w:div>
                <w:div w:id="599336568">
                  <w:marLeft w:val="640"/>
                  <w:marRight w:val="0"/>
                  <w:marTop w:val="0"/>
                  <w:marBottom w:val="0"/>
                  <w:divBdr>
                    <w:top w:val="none" w:sz="0" w:space="0" w:color="auto"/>
                    <w:left w:val="none" w:sz="0" w:space="0" w:color="auto"/>
                    <w:bottom w:val="none" w:sz="0" w:space="0" w:color="auto"/>
                    <w:right w:val="none" w:sz="0" w:space="0" w:color="auto"/>
                  </w:divBdr>
                </w:div>
                <w:div w:id="1548031482">
                  <w:marLeft w:val="640"/>
                  <w:marRight w:val="0"/>
                  <w:marTop w:val="0"/>
                  <w:marBottom w:val="0"/>
                  <w:divBdr>
                    <w:top w:val="none" w:sz="0" w:space="0" w:color="auto"/>
                    <w:left w:val="none" w:sz="0" w:space="0" w:color="auto"/>
                    <w:bottom w:val="none" w:sz="0" w:space="0" w:color="auto"/>
                    <w:right w:val="none" w:sz="0" w:space="0" w:color="auto"/>
                  </w:divBdr>
                </w:div>
                <w:div w:id="859011824">
                  <w:marLeft w:val="640"/>
                  <w:marRight w:val="0"/>
                  <w:marTop w:val="0"/>
                  <w:marBottom w:val="0"/>
                  <w:divBdr>
                    <w:top w:val="none" w:sz="0" w:space="0" w:color="auto"/>
                    <w:left w:val="none" w:sz="0" w:space="0" w:color="auto"/>
                    <w:bottom w:val="none" w:sz="0" w:space="0" w:color="auto"/>
                    <w:right w:val="none" w:sz="0" w:space="0" w:color="auto"/>
                  </w:divBdr>
                </w:div>
                <w:div w:id="1938168462">
                  <w:marLeft w:val="640"/>
                  <w:marRight w:val="0"/>
                  <w:marTop w:val="0"/>
                  <w:marBottom w:val="0"/>
                  <w:divBdr>
                    <w:top w:val="none" w:sz="0" w:space="0" w:color="auto"/>
                    <w:left w:val="none" w:sz="0" w:space="0" w:color="auto"/>
                    <w:bottom w:val="none" w:sz="0" w:space="0" w:color="auto"/>
                    <w:right w:val="none" w:sz="0" w:space="0" w:color="auto"/>
                  </w:divBdr>
                </w:div>
                <w:div w:id="1456218459">
                  <w:marLeft w:val="640"/>
                  <w:marRight w:val="0"/>
                  <w:marTop w:val="0"/>
                  <w:marBottom w:val="0"/>
                  <w:divBdr>
                    <w:top w:val="none" w:sz="0" w:space="0" w:color="auto"/>
                    <w:left w:val="none" w:sz="0" w:space="0" w:color="auto"/>
                    <w:bottom w:val="none" w:sz="0" w:space="0" w:color="auto"/>
                    <w:right w:val="none" w:sz="0" w:space="0" w:color="auto"/>
                  </w:divBdr>
                </w:div>
                <w:div w:id="1119836240">
                  <w:marLeft w:val="640"/>
                  <w:marRight w:val="0"/>
                  <w:marTop w:val="0"/>
                  <w:marBottom w:val="0"/>
                  <w:divBdr>
                    <w:top w:val="none" w:sz="0" w:space="0" w:color="auto"/>
                    <w:left w:val="none" w:sz="0" w:space="0" w:color="auto"/>
                    <w:bottom w:val="none" w:sz="0" w:space="0" w:color="auto"/>
                    <w:right w:val="none" w:sz="0" w:space="0" w:color="auto"/>
                  </w:divBdr>
                </w:div>
                <w:div w:id="223957882">
                  <w:marLeft w:val="640"/>
                  <w:marRight w:val="0"/>
                  <w:marTop w:val="0"/>
                  <w:marBottom w:val="0"/>
                  <w:divBdr>
                    <w:top w:val="none" w:sz="0" w:space="0" w:color="auto"/>
                    <w:left w:val="none" w:sz="0" w:space="0" w:color="auto"/>
                    <w:bottom w:val="none" w:sz="0" w:space="0" w:color="auto"/>
                    <w:right w:val="none" w:sz="0" w:space="0" w:color="auto"/>
                  </w:divBdr>
                </w:div>
                <w:div w:id="25177326">
                  <w:marLeft w:val="640"/>
                  <w:marRight w:val="0"/>
                  <w:marTop w:val="0"/>
                  <w:marBottom w:val="0"/>
                  <w:divBdr>
                    <w:top w:val="none" w:sz="0" w:space="0" w:color="auto"/>
                    <w:left w:val="none" w:sz="0" w:space="0" w:color="auto"/>
                    <w:bottom w:val="none" w:sz="0" w:space="0" w:color="auto"/>
                    <w:right w:val="none" w:sz="0" w:space="0" w:color="auto"/>
                  </w:divBdr>
                </w:div>
                <w:div w:id="977609062">
                  <w:marLeft w:val="640"/>
                  <w:marRight w:val="0"/>
                  <w:marTop w:val="0"/>
                  <w:marBottom w:val="0"/>
                  <w:divBdr>
                    <w:top w:val="none" w:sz="0" w:space="0" w:color="auto"/>
                    <w:left w:val="none" w:sz="0" w:space="0" w:color="auto"/>
                    <w:bottom w:val="none" w:sz="0" w:space="0" w:color="auto"/>
                    <w:right w:val="none" w:sz="0" w:space="0" w:color="auto"/>
                  </w:divBdr>
                </w:div>
                <w:div w:id="1523398234">
                  <w:marLeft w:val="640"/>
                  <w:marRight w:val="0"/>
                  <w:marTop w:val="0"/>
                  <w:marBottom w:val="0"/>
                  <w:divBdr>
                    <w:top w:val="none" w:sz="0" w:space="0" w:color="auto"/>
                    <w:left w:val="none" w:sz="0" w:space="0" w:color="auto"/>
                    <w:bottom w:val="none" w:sz="0" w:space="0" w:color="auto"/>
                    <w:right w:val="none" w:sz="0" w:space="0" w:color="auto"/>
                  </w:divBdr>
                </w:div>
                <w:div w:id="932276055">
                  <w:marLeft w:val="640"/>
                  <w:marRight w:val="0"/>
                  <w:marTop w:val="0"/>
                  <w:marBottom w:val="0"/>
                  <w:divBdr>
                    <w:top w:val="none" w:sz="0" w:space="0" w:color="auto"/>
                    <w:left w:val="none" w:sz="0" w:space="0" w:color="auto"/>
                    <w:bottom w:val="none" w:sz="0" w:space="0" w:color="auto"/>
                    <w:right w:val="none" w:sz="0" w:space="0" w:color="auto"/>
                  </w:divBdr>
                </w:div>
                <w:div w:id="202599482">
                  <w:marLeft w:val="640"/>
                  <w:marRight w:val="0"/>
                  <w:marTop w:val="0"/>
                  <w:marBottom w:val="0"/>
                  <w:divBdr>
                    <w:top w:val="none" w:sz="0" w:space="0" w:color="auto"/>
                    <w:left w:val="none" w:sz="0" w:space="0" w:color="auto"/>
                    <w:bottom w:val="none" w:sz="0" w:space="0" w:color="auto"/>
                    <w:right w:val="none" w:sz="0" w:space="0" w:color="auto"/>
                  </w:divBdr>
                </w:div>
                <w:div w:id="428084763">
                  <w:marLeft w:val="640"/>
                  <w:marRight w:val="0"/>
                  <w:marTop w:val="0"/>
                  <w:marBottom w:val="0"/>
                  <w:divBdr>
                    <w:top w:val="none" w:sz="0" w:space="0" w:color="auto"/>
                    <w:left w:val="none" w:sz="0" w:space="0" w:color="auto"/>
                    <w:bottom w:val="none" w:sz="0" w:space="0" w:color="auto"/>
                    <w:right w:val="none" w:sz="0" w:space="0" w:color="auto"/>
                  </w:divBdr>
                </w:div>
                <w:div w:id="948243605">
                  <w:marLeft w:val="640"/>
                  <w:marRight w:val="0"/>
                  <w:marTop w:val="0"/>
                  <w:marBottom w:val="0"/>
                  <w:divBdr>
                    <w:top w:val="none" w:sz="0" w:space="0" w:color="auto"/>
                    <w:left w:val="none" w:sz="0" w:space="0" w:color="auto"/>
                    <w:bottom w:val="none" w:sz="0" w:space="0" w:color="auto"/>
                    <w:right w:val="none" w:sz="0" w:space="0" w:color="auto"/>
                  </w:divBdr>
                </w:div>
                <w:div w:id="1180464319">
                  <w:marLeft w:val="640"/>
                  <w:marRight w:val="0"/>
                  <w:marTop w:val="0"/>
                  <w:marBottom w:val="0"/>
                  <w:divBdr>
                    <w:top w:val="none" w:sz="0" w:space="0" w:color="auto"/>
                    <w:left w:val="none" w:sz="0" w:space="0" w:color="auto"/>
                    <w:bottom w:val="none" w:sz="0" w:space="0" w:color="auto"/>
                    <w:right w:val="none" w:sz="0" w:space="0" w:color="auto"/>
                  </w:divBdr>
                </w:div>
                <w:div w:id="1792899949">
                  <w:marLeft w:val="640"/>
                  <w:marRight w:val="0"/>
                  <w:marTop w:val="0"/>
                  <w:marBottom w:val="0"/>
                  <w:divBdr>
                    <w:top w:val="none" w:sz="0" w:space="0" w:color="auto"/>
                    <w:left w:val="none" w:sz="0" w:space="0" w:color="auto"/>
                    <w:bottom w:val="none" w:sz="0" w:space="0" w:color="auto"/>
                    <w:right w:val="none" w:sz="0" w:space="0" w:color="auto"/>
                  </w:divBdr>
                </w:div>
                <w:div w:id="829515451">
                  <w:marLeft w:val="640"/>
                  <w:marRight w:val="0"/>
                  <w:marTop w:val="0"/>
                  <w:marBottom w:val="0"/>
                  <w:divBdr>
                    <w:top w:val="none" w:sz="0" w:space="0" w:color="auto"/>
                    <w:left w:val="none" w:sz="0" w:space="0" w:color="auto"/>
                    <w:bottom w:val="none" w:sz="0" w:space="0" w:color="auto"/>
                    <w:right w:val="none" w:sz="0" w:space="0" w:color="auto"/>
                  </w:divBdr>
                </w:div>
                <w:div w:id="1110856853">
                  <w:marLeft w:val="640"/>
                  <w:marRight w:val="0"/>
                  <w:marTop w:val="0"/>
                  <w:marBottom w:val="0"/>
                  <w:divBdr>
                    <w:top w:val="none" w:sz="0" w:space="0" w:color="auto"/>
                    <w:left w:val="none" w:sz="0" w:space="0" w:color="auto"/>
                    <w:bottom w:val="none" w:sz="0" w:space="0" w:color="auto"/>
                    <w:right w:val="none" w:sz="0" w:space="0" w:color="auto"/>
                  </w:divBdr>
                </w:div>
                <w:div w:id="1992320120">
                  <w:marLeft w:val="640"/>
                  <w:marRight w:val="0"/>
                  <w:marTop w:val="0"/>
                  <w:marBottom w:val="0"/>
                  <w:divBdr>
                    <w:top w:val="none" w:sz="0" w:space="0" w:color="auto"/>
                    <w:left w:val="none" w:sz="0" w:space="0" w:color="auto"/>
                    <w:bottom w:val="none" w:sz="0" w:space="0" w:color="auto"/>
                    <w:right w:val="none" w:sz="0" w:space="0" w:color="auto"/>
                  </w:divBdr>
                </w:div>
                <w:div w:id="113712693">
                  <w:marLeft w:val="640"/>
                  <w:marRight w:val="0"/>
                  <w:marTop w:val="0"/>
                  <w:marBottom w:val="0"/>
                  <w:divBdr>
                    <w:top w:val="none" w:sz="0" w:space="0" w:color="auto"/>
                    <w:left w:val="none" w:sz="0" w:space="0" w:color="auto"/>
                    <w:bottom w:val="none" w:sz="0" w:space="0" w:color="auto"/>
                    <w:right w:val="none" w:sz="0" w:space="0" w:color="auto"/>
                  </w:divBdr>
                </w:div>
                <w:div w:id="1831288490">
                  <w:marLeft w:val="640"/>
                  <w:marRight w:val="0"/>
                  <w:marTop w:val="0"/>
                  <w:marBottom w:val="0"/>
                  <w:divBdr>
                    <w:top w:val="none" w:sz="0" w:space="0" w:color="auto"/>
                    <w:left w:val="none" w:sz="0" w:space="0" w:color="auto"/>
                    <w:bottom w:val="none" w:sz="0" w:space="0" w:color="auto"/>
                    <w:right w:val="none" w:sz="0" w:space="0" w:color="auto"/>
                  </w:divBdr>
                </w:div>
                <w:div w:id="244539429">
                  <w:marLeft w:val="640"/>
                  <w:marRight w:val="0"/>
                  <w:marTop w:val="0"/>
                  <w:marBottom w:val="0"/>
                  <w:divBdr>
                    <w:top w:val="none" w:sz="0" w:space="0" w:color="auto"/>
                    <w:left w:val="none" w:sz="0" w:space="0" w:color="auto"/>
                    <w:bottom w:val="none" w:sz="0" w:space="0" w:color="auto"/>
                    <w:right w:val="none" w:sz="0" w:space="0" w:color="auto"/>
                  </w:divBdr>
                </w:div>
                <w:div w:id="201868006">
                  <w:marLeft w:val="640"/>
                  <w:marRight w:val="0"/>
                  <w:marTop w:val="0"/>
                  <w:marBottom w:val="0"/>
                  <w:divBdr>
                    <w:top w:val="none" w:sz="0" w:space="0" w:color="auto"/>
                    <w:left w:val="none" w:sz="0" w:space="0" w:color="auto"/>
                    <w:bottom w:val="none" w:sz="0" w:space="0" w:color="auto"/>
                    <w:right w:val="none" w:sz="0" w:space="0" w:color="auto"/>
                  </w:divBdr>
                </w:div>
                <w:div w:id="391271425">
                  <w:marLeft w:val="640"/>
                  <w:marRight w:val="0"/>
                  <w:marTop w:val="0"/>
                  <w:marBottom w:val="0"/>
                  <w:divBdr>
                    <w:top w:val="none" w:sz="0" w:space="0" w:color="auto"/>
                    <w:left w:val="none" w:sz="0" w:space="0" w:color="auto"/>
                    <w:bottom w:val="none" w:sz="0" w:space="0" w:color="auto"/>
                    <w:right w:val="none" w:sz="0" w:space="0" w:color="auto"/>
                  </w:divBdr>
                </w:div>
                <w:div w:id="1357925797">
                  <w:marLeft w:val="640"/>
                  <w:marRight w:val="0"/>
                  <w:marTop w:val="0"/>
                  <w:marBottom w:val="0"/>
                  <w:divBdr>
                    <w:top w:val="none" w:sz="0" w:space="0" w:color="auto"/>
                    <w:left w:val="none" w:sz="0" w:space="0" w:color="auto"/>
                    <w:bottom w:val="none" w:sz="0" w:space="0" w:color="auto"/>
                    <w:right w:val="none" w:sz="0" w:space="0" w:color="auto"/>
                  </w:divBdr>
                </w:div>
                <w:div w:id="1130709748">
                  <w:marLeft w:val="640"/>
                  <w:marRight w:val="0"/>
                  <w:marTop w:val="0"/>
                  <w:marBottom w:val="0"/>
                  <w:divBdr>
                    <w:top w:val="none" w:sz="0" w:space="0" w:color="auto"/>
                    <w:left w:val="none" w:sz="0" w:space="0" w:color="auto"/>
                    <w:bottom w:val="none" w:sz="0" w:space="0" w:color="auto"/>
                    <w:right w:val="none" w:sz="0" w:space="0" w:color="auto"/>
                  </w:divBdr>
                </w:div>
                <w:div w:id="412973270">
                  <w:marLeft w:val="640"/>
                  <w:marRight w:val="0"/>
                  <w:marTop w:val="0"/>
                  <w:marBottom w:val="0"/>
                  <w:divBdr>
                    <w:top w:val="none" w:sz="0" w:space="0" w:color="auto"/>
                    <w:left w:val="none" w:sz="0" w:space="0" w:color="auto"/>
                    <w:bottom w:val="none" w:sz="0" w:space="0" w:color="auto"/>
                    <w:right w:val="none" w:sz="0" w:space="0" w:color="auto"/>
                  </w:divBdr>
                </w:div>
                <w:div w:id="1225992522">
                  <w:marLeft w:val="640"/>
                  <w:marRight w:val="0"/>
                  <w:marTop w:val="0"/>
                  <w:marBottom w:val="0"/>
                  <w:divBdr>
                    <w:top w:val="none" w:sz="0" w:space="0" w:color="auto"/>
                    <w:left w:val="none" w:sz="0" w:space="0" w:color="auto"/>
                    <w:bottom w:val="none" w:sz="0" w:space="0" w:color="auto"/>
                    <w:right w:val="none" w:sz="0" w:space="0" w:color="auto"/>
                  </w:divBdr>
                </w:div>
                <w:div w:id="222303443">
                  <w:marLeft w:val="640"/>
                  <w:marRight w:val="0"/>
                  <w:marTop w:val="0"/>
                  <w:marBottom w:val="0"/>
                  <w:divBdr>
                    <w:top w:val="none" w:sz="0" w:space="0" w:color="auto"/>
                    <w:left w:val="none" w:sz="0" w:space="0" w:color="auto"/>
                    <w:bottom w:val="none" w:sz="0" w:space="0" w:color="auto"/>
                    <w:right w:val="none" w:sz="0" w:space="0" w:color="auto"/>
                  </w:divBdr>
                </w:div>
                <w:div w:id="1859270517">
                  <w:marLeft w:val="640"/>
                  <w:marRight w:val="0"/>
                  <w:marTop w:val="0"/>
                  <w:marBottom w:val="0"/>
                  <w:divBdr>
                    <w:top w:val="none" w:sz="0" w:space="0" w:color="auto"/>
                    <w:left w:val="none" w:sz="0" w:space="0" w:color="auto"/>
                    <w:bottom w:val="none" w:sz="0" w:space="0" w:color="auto"/>
                    <w:right w:val="none" w:sz="0" w:space="0" w:color="auto"/>
                  </w:divBdr>
                </w:div>
                <w:div w:id="162012787">
                  <w:marLeft w:val="640"/>
                  <w:marRight w:val="0"/>
                  <w:marTop w:val="0"/>
                  <w:marBottom w:val="0"/>
                  <w:divBdr>
                    <w:top w:val="none" w:sz="0" w:space="0" w:color="auto"/>
                    <w:left w:val="none" w:sz="0" w:space="0" w:color="auto"/>
                    <w:bottom w:val="none" w:sz="0" w:space="0" w:color="auto"/>
                    <w:right w:val="none" w:sz="0" w:space="0" w:color="auto"/>
                  </w:divBdr>
                </w:div>
                <w:div w:id="638537309">
                  <w:marLeft w:val="640"/>
                  <w:marRight w:val="0"/>
                  <w:marTop w:val="0"/>
                  <w:marBottom w:val="0"/>
                  <w:divBdr>
                    <w:top w:val="none" w:sz="0" w:space="0" w:color="auto"/>
                    <w:left w:val="none" w:sz="0" w:space="0" w:color="auto"/>
                    <w:bottom w:val="none" w:sz="0" w:space="0" w:color="auto"/>
                    <w:right w:val="none" w:sz="0" w:space="0" w:color="auto"/>
                  </w:divBdr>
                </w:div>
                <w:div w:id="1615599073">
                  <w:marLeft w:val="640"/>
                  <w:marRight w:val="0"/>
                  <w:marTop w:val="0"/>
                  <w:marBottom w:val="0"/>
                  <w:divBdr>
                    <w:top w:val="none" w:sz="0" w:space="0" w:color="auto"/>
                    <w:left w:val="none" w:sz="0" w:space="0" w:color="auto"/>
                    <w:bottom w:val="none" w:sz="0" w:space="0" w:color="auto"/>
                    <w:right w:val="none" w:sz="0" w:space="0" w:color="auto"/>
                  </w:divBdr>
                </w:div>
                <w:div w:id="1502349218">
                  <w:marLeft w:val="640"/>
                  <w:marRight w:val="0"/>
                  <w:marTop w:val="0"/>
                  <w:marBottom w:val="0"/>
                  <w:divBdr>
                    <w:top w:val="none" w:sz="0" w:space="0" w:color="auto"/>
                    <w:left w:val="none" w:sz="0" w:space="0" w:color="auto"/>
                    <w:bottom w:val="none" w:sz="0" w:space="0" w:color="auto"/>
                    <w:right w:val="none" w:sz="0" w:space="0" w:color="auto"/>
                  </w:divBdr>
                </w:div>
                <w:div w:id="1381202243">
                  <w:marLeft w:val="640"/>
                  <w:marRight w:val="0"/>
                  <w:marTop w:val="0"/>
                  <w:marBottom w:val="0"/>
                  <w:divBdr>
                    <w:top w:val="none" w:sz="0" w:space="0" w:color="auto"/>
                    <w:left w:val="none" w:sz="0" w:space="0" w:color="auto"/>
                    <w:bottom w:val="none" w:sz="0" w:space="0" w:color="auto"/>
                    <w:right w:val="none" w:sz="0" w:space="0" w:color="auto"/>
                  </w:divBdr>
                </w:div>
                <w:div w:id="547453443">
                  <w:marLeft w:val="640"/>
                  <w:marRight w:val="0"/>
                  <w:marTop w:val="0"/>
                  <w:marBottom w:val="0"/>
                  <w:divBdr>
                    <w:top w:val="none" w:sz="0" w:space="0" w:color="auto"/>
                    <w:left w:val="none" w:sz="0" w:space="0" w:color="auto"/>
                    <w:bottom w:val="none" w:sz="0" w:space="0" w:color="auto"/>
                    <w:right w:val="none" w:sz="0" w:space="0" w:color="auto"/>
                  </w:divBdr>
                </w:div>
                <w:div w:id="1662856529">
                  <w:marLeft w:val="640"/>
                  <w:marRight w:val="0"/>
                  <w:marTop w:val="0"/>
                  <w:marBottom w:val="0"/>
                  <w:divBdr>
                    <w:top w:val="none" w:sz="0" w:space="0" w:color="auto"/>
                    <w:left w:val="none" w:sz="0" w:space="0" w:color="auto"/>
                    <w:bottom w:val="none" w:sz="0" w:space="0" w:color="auto"/>
                    <w:right w:val="none" w:sz="0" w:space="0" w:color="auto"/>
                  </w:divBdr>
                </w:div>
                <w:div w:id="74135121">
                  <w:marLeft w:val="640"/>
                  <w:marRight w:val="0"/>
                  <w:marTop w:val="0"/>
                  <w:marBottom w:val="0"/>
                  <w:divBdr>
                    <w:top w:val="none" w:sz="0" w:space="0" w:color="auto"/>
                    <w:left w:val="none" w:sz="0" w:space="0" w:color="auto"/>
                    <w:bottom w:val="none" w:sz="0" w:space="0" w:color="auto"/>
                    <w:right w:val="none" w:sz="0" w:space="0" w:color="auto"/>
                  </w:divBdr>
                </w:div>
                <w:div w:id="1230725124">
                  <w:marLeft w:val="640"/>
                  <w:marRight w:val="0"/>
                  <w:marTop w:val="0"/>
                  <w:marBottom w:val="0"/>
                  <w:divBdr>
                    <w:top w:val="none" w:sz="0" w:space="0" w:color="auto"/>
                    <w:left w:val="none" w:sz="0" w:space="0" w:color="auto"/>
                    <w:bottom w:val="none" w:sz="0" w:space="0" w:color="auto"/>
                    <w:right w:val="none" w:sz="0" w:space="0" w:color="auto"/>
                  </w:divBdr>
                </w:div>
                <w:div w:id="301809612">
                  <w:marLeft w:val="640"/>
                  <w:marRight w:val="0"/>
                  <w:marTop w:val="0"/>
                  <w:marBottom w:val="0"/>
                  <w:divBdr>
                    <w:top w:val="none" w:sz="0" w:space="0" w:color="auto"/>
                    <w:left w:val="none" w:sz="0" w:space="0" w:color="auto"/>
                    <w:bottom w:val="none" w:sz="0" w:space="0" w:color="auto"/>
                    <w:right w:val="none" w:sz="0" w:space="0" w:color="auto"/>
                  </w:divBdr>
                </w:div>
                <w:div w:id="371732295">
                  <w:marLeft w:val="640"/>
                  <w:marRight w:val="0"/>
                  <w:marTop w:val="0"/>
                  <w:marBottom w:val="0"/>
                  <w:divBdr>
                    <w:top w:val="none" w:sz="0" w:space="0" w:color="auto"/>
                    <w:left w:val="none" w:sz="0" w:space="0" w:color="auto"/>
                    <w:bottom w:val="none" w:sz="0" w:space="0" w:color="auto"/>
                    <w:right w:val="none" w:sz="0" w:space="0" w:color="auto"/>
                  </w:divBdr>
                </w:div>
                <w:div w:id="1063527134">
                  <w:marLeft w:val="640"/>
                  <w:marRight w:val="0"/>
                  <w:marTop w:val="0"/>
                  <w:marBottom w:val="0"/>
                  <w:divBdr>
                    <w:top w:val="none" w:sz="0" w:space="0" w:color="auto"/>
                    <w:left w:val="none" w:sz="0" w:space="0" w:color="auto"/>
                    <w:bottom w:val="none" w:sz="0" w:space="0" w:color="auto"/>
                    <w:right w:val="none" w:sz="0" w:space="0" w:color="auto"/>
                  </w:divBdr>
                </w:div>
                <w:div w:id="657924331">
                  <w:marLeft w:val="640"/>
                  <w:marRight w:val="0"/>
                  <w:marTop w:val="0"/>
                  <w:marBottom w:val="0"/>
                  <w:divBdr>
                    <w:top w:val="none" w:sz="0" w:space="0" w:color="auto"/>
                    <w:left w:val="none" w:sz="0" w:space="0" w:color="auto"/>
                    <w:bottom w:val="none" w:sz="0" w:space="0" w:color="auto"/>
                    <w:right w:val="none" w:sz="0" w:space="0" w:color="auto"/>
                  </w:divBdr>
                </w:div>
                <w:div w:id="1660964435">
                  <w:marLeft w:val="640"/>
                  <w:marRight w:val="0"/>
                  <w:marTop w:val="0"/>
                  <w:marBottom w:val="0"/>
                  <w:divBdr>
                    <w:top w:val="none" w:sz="0" w:space="0" w:color="auto"/>
                    <w:left w:val="none" w:sz="0" w:space="0" w:color="auto"/>
                    <w:bottom w:val="none" w:sz="0" w:space="0" w:color="auto"/>
                    <w:right w:val="none" w:sz="0" w:space="0" w:color="auto"/>
                  </w:divBdr>
                </w:div>
                <w:div w:id="1473451273">
                  <w:marLeft w:val="640"/>
                  <w:marRight w:val="0"/>
                  <w:marTop w:val="0"/>
                  <w:marBottom w:val="0"/>
                  <w:divBdr>
                    <w:top w:val="none" w:sz="0" w:space="0" w:color="auto"/>
                    <w:left w:val="none" w:sz="0" w:space="0" w:color="auto"/>
                    <w:bottom w:val="none" w:sz="0" w:space="0" w:color="auto"/>
                    <w:right w:val="none" w:sz="0" w:space="0" w:color="auto"/>
                  </w:divBdr>
                </w:div>
                <w:div w:id="1995639829">
                  <w:marLeft w:val="640"/>
                  <w:marRight w:val="0"/>
                  <w:marTop w:val="0"/>
                  <w:marBottom w:val="0"/>
                  <w:divBdr>
                    <w:top w:val="none" w:sz="0" w:space="0" w:color="auto"/>
                    <w:left w:val="none" w:sz="0" w:space="0" w:color="auto"/>
                    <w:bottom w:val="none" w:sz="0" w:space="0" w:color="auto"/>
                    <w:right w:val="none" w:sz="0" w:space="0" w:color="auto"/>
                  </w:divBdr>
                </w:div>
                <w:div w:id="170949963">
                  <w:marLeft w:val="640"/>
                  <w:marRight w:val="0"/>
                  <w:marTop w:val="0"/>
                  <w:marBottom w:val="0"/>
                  <w:divBdr>
                    <w:top w:val="none" w:sz="0" w:space="0" w:color="auto"/>
                    <w:left w:val="none" w:sz="0" w:space="0" w:color="auto"/>
                    <w:bottom w:val="none" w:sz="0" w:space="0" w:color="auto"/>
                    <w:right w:val="none" w:sz="0" w:space="0" w:color="auto"/>
                  </w:divBdr>
                </w:div>
                <w:div w:id="1454908800">
                  <w:marLeft w:val="640"/>
                  <w:marRight w:val="0"/>
                  <w:marTop w:val="0"/>
                  <w:marBottom w:val="0"/>
                  <w:divBdr>
                    <w:top w:val="none" w:sz="0" w:space="0" w:color="auto"/>
                    <w:left w:val="none" w:sz="0" w:space="0" w:color="auto"/>
                    <w:bottom w:val="none" w:sz="0" w:space="0" w:color="auto"/>
                    <w:right w:val="none" w:sz="0" w:space="0" w:color="auto"/>
                  </w:divBdr>
                </w:div>
                <w:div w:id="1087267650">
                  <w:marLeft w:val="640"/>
                  <w:marRight w:val="0"/>
                  <w:marTop w:val="0"/>
                  <w:marBottom w:val="0"/>
                  <w:divBdr>
                    <w:top w:val="none" w:sz="0" w:space="0" w:color="auto"/>
                    <w:left w:val="none" w:sz="0" w:space="0" w:color="auto"/>
                    <w:bottom w:val="none" w:sz="0" w:space="0" w:color="auto"/>
                    <w:right w:val="none" w:sz="0" w:space="0" w:color="auto"/>
                  </w:divBdr>
                </w:div>
                <w:div w:id="2017491484">
                  <w:marLeft w:val="640"/>
                  <w:marRight w:val="0"/>
                  <w:marTop w:val="0"/>
                  <w:marBottom w:val="0"/>
                  <w:divBdr>
                    <w:top w:val="none" w:sz="0" w:space="0" w:color="auto"/>
                    <w:left w:val="none" w:sz="0" w:space="0" w:color="auto"/>
                    <w:bottom w:val="none" w:sz="0" w:space="0" w:color="auto"/>
                    <w:right w:val="none" w:sz="0" w:space="0" w:color="auto"/>
                  </w:divBdr>
                </w:div>
                <w:div w:id="1003556999">
                  <w:marLeft w:val="640"/>
                  <w:marRight w:val="0"/>
                  <w:marTop w:val="0"/>
                  <w:marBottom w:val="0"/>
                  <w:divBdr>
                    <w:top w:val="none" w:sz="0" w:space="0" w:color="auto"/>
                    <w:left w:val="none" w:sz="0" w:space="0" w:color="auto"/>
                    <w:bottom w:val="none" w:sz="0" w:space="0" w:color="auto"/>
                    <w:right w:val="none" w:sz="0" w:space="0" w:color="auto"/>
                  </w:divBdr>
                </w:div>
                <w:div w:id="615403553">
                  <w:marLeft w:val="640"/>
                  <w:marRight w:val="0"/>
                  <w:marTop w:val="0"/>
                  <w:marBottom w:val="0"/>
                  <w:divBdr>
                    <w:top w:val="none" w:sz="0" w:space="0" w:color="auto"/>
                    <w:left w:val="none" w:sz="0" w:space="0" w:color="auto"/>
                    <w:bottom w:val="none" w:sz="0" w:space="0" w:color="auto"/>
                    <w:right w:val="none" w:sz="0" w:space="0" w:color="auto"/>
                  </w:divBdr>
                </w:div>
                <w:div w:id="438452389">
                  <w:marLeft w:val="640"/>
                  <w:marRight w:val="0"/>
                  <w:marTop w:val="0"/>
                  <w:marBottom w:val="0"/>
                  <w:divBdr>
                    <w:top w:val="none" w:sz="0" w:space="0" w:color="auto"/>
                    <w:left w:val="none" w:sz="0" w:space="0" w:color="auto"/>
                    <w:bottom w:val="none" w:sz="0" w:space="0" w:color="auto"/>
                    <w:right w:val="none" w:sz="0" w:space="0" w:color="auto"/>
                  </w:divBdr>
                </w:div>
                <w:div w:id="611325811">
                  <w:marLeft w:val="640"/>
                  <w:marRight w:val="0"/>
                  <w:marTop w:val="0"/>
                  <w:marBottom w:val="0"/>
                  <w:divBdr>
                    <w:top w:val="none" w:sz="0" w:space="0" w:color="auto"/>
                    <w:left w:val="none" w:sz="0" w:space="0" w:color="auto"/>
                    <w:bottom w:val="none" w:sz="0" w:space="0" w:color="auto"/>
                    <w:right w:val="none" w:sz="0" w:space="0" w:color="auto"/>
                  </w:divBdr>
                </w:div>
                <w:div w:id="337662896">
                  <w:marLeft w:val="640"/>
                  <w:marRight w:val="0"/>
                  <w:marTop w:val="0"/>
                  <w:marBottom w:val="0"/>
                  <w:divBdr>
                    <w:top w:val="none" w:sz="0" w:space="0" w:color="auto"/>
                    <w:left w:val="none" w:sz="0" w:space="0" w:color="auto"/>
                    <w:bottom w:val="none" w:sz="0" w:space="0" w:color="auto"/>
                    <w:right w:val="none" w:sz="0" w:space="0" w:color="auto"/>
                  </w:divBdr>
                </w:div>
                <w:div w:id="963462559">
                  <w:marLeft w:val="640"/>
                  <w:marRight w:val="0"/>
                  <w:marTop w:val="0"/>
                  <w:marBottom w:val="0"/>
                  <w:divBdr>
                    <w:top w:val="none" w:sz="0" w:space="0" w:color="auto"/>
                    <w:left w:val="none" w:sz="0" w:space="0" w:color="auto"/>
                    <w:bottom w:val="none" w:sz="0" w:space="0" w:color="auto"/>
                    <w:right w:val="none" w:sz="0" w:space="0" w:color="auto"/>
                  </w:divBdr>
                </w:div>
                <w:div w:id="207575788">
                  <w:marLeft w:val="640"/>
                  <w:marRight w:val="0"/>
                  <w:marTop w:val="0"/>
                  <w:marBottom w:val="0"/>
                  <w:divBdr>
                    <w:top w:val="none" w:sz="0" w:space="0" w:color="auto"/>
                    <w:left w:val="none" w:sz="0" w:space="0" w:color="auto"/>
                    <w:bottom w:val="none" w:sz="0" w:space="0" w:color="auto"/>
                    <w:right w:val="none" w:sz="0" w:space="0" w:color="auto"/>
                  </w:divBdr>
                </w:div>
                <w:div w:id="1130980091">
                  <w:marLeft w:val="640"/>
                  <w:marRight w:val="0"/>
                  <w:marTop w:val="0"/>
                  <w:marBottom w:val="0"/>
                  <w:divBdr>
                    <w:top w:val="none" w:sz="0" w:space="0" w:color="auto"/>
                    <w:left w:val="none" w:sz="0" w:space="0" w:color="auto"/>
                    <w:bottom w:val="none" w:sz="0" w:space="0" w:color="auto"/>
                    <w:right w:val="none" w:sz="0" w:space="0" w:color="auto"/>
                  </w:divBdr>
                </w:div>
                <w:div w:id="1500929717">
                  <w:marLeft w:val="640"/>
                  <w:marRight w:val="0"/>
                  <w:marTop w:val="0"/>
                  <w:marBottom w:val="0"/>
                  <w:divBdr>
                    <w:top w:val="none" w:sz="0" w:space="0" w:color="auto"/>
                    <w:left w:val="none" w:sz="0" w:space="0" w:color="auto"/>
                    <w:bottom w:val="none" w:sz="0" w:space="0" w:color="auto"/>
                    <w:right w:val="none" w:sz="0" w:space="0" w:color="auto"/>
                  </w:divBdr>
                </w:div>
                <w:div w:id="1641155666">
                  <w:marLeft w:val="640"/>
                  <w:marRight w:val="0"/>
                  <w:marTop w:val="0"/>
                  <w:marBottom w:val="0"/>
                  <w:divBdr>
                    <w:top w:val="none" w:sz="0" w:space="0" w:color="auto"/>
                    <w:left w:val="none" w:sz="0" w:space="0" w:color="auto"/>
                    <w:bottom w:val="none" w:sz="0" w:space="0" w:color="auto"/>
                    <w:right w:val="none" w:sz="0" w:space="0" w:color="auto"/>
                  </w:divBdr>
                </w:div>
                <w:div w:id="624846771">
                  <w:marLeft w:val="640"/>
                  <w:marRight w:val="0"/>
                  <w:marTop w:val="0"/>
                  <w:marBottom w:val="0"/>
                  <w:divBdr>
                    <w:top w:val="none" w:sz="0" w:space="0" w:color="auto"/>
                    <w:left w:val="none" w:sz="0" w:space="0" w:color="auto"/>
                    <w:bottom w:val="none" w:sz="0" w:space="0" w:color="auto"/>
                    <w:right w:val="none" w:sz="0" w:space="0" w:color="auto"/>
                  </w:divBdr>
                </w:div>
                <w:div w:id="1413547410">
                  <w:marLeft w:val="640"/>
                  <w:marRight w:val="0"/>
                  <w:marTop w:val="0"/>
                  <w:marBottom w:val="0"/>
                  <w:divBdr>
                    <w:top w:val="none" w:sz="0" w:space="0" w:color="auto"/>
                    <w:left w:val="none" w:sz="0" w:space="0" w:color="auto"/>
                    <w:bottom w:val="none" w:sz="0" w:space="0" w:color="auto"/>
                    <w:right w:val="none" w:sz="0" w:space="0" w:color="auto"/>
                  </w:divBdr>
                </w:div>
                <w:div w:id="1294403711">
                  <w:marLeft w:val="640"/>
                  <w:marRight w:val="0"/>
                  <w:marTop w:val="0"/>
                  <w:marBottom w:val="0"/>
                  <w:divBdr>
                    <w:top w:val="none" w:sz="0" w:space="0" w:color="auto"/>
                    <w:left w:val="none" w:sz="0" w:space="0" w:color="auto"/>
                    <w:bottom w:val="none" w:sz="0" w:space="0" w:color="auto"/>
                    <w:right w:val="none" w:sz="0" w:space="0" w:color="auto"/>
                  </w:divBdr>
                </w:div>
                <w:div w:id="1755780924">
                  <w:marLeft w:val="640"/>
                  <w:marRight w:val="0"/>
                  <w:marTop w:val="0"/>
                  <w:marBottom w:val="0"/>
                  <w:divBdr>
                    <w:top w:val="none" w:sz="0" w:space="0" w:color="auto"/>
                    <w:left w:val="none" w:sz="0" w:space="0" w:color="auto"/>
                    <w:bottom w:val="none" w:sz="0" w:space="0" w:color="auto"/>
                    <w:right w:val="none" w:sz="0" w:space="0" w:color="auto"/>
                  </w:divBdr>
                </w:div>
                <w:div w:id="1438210196">
                  <w:marLeft w:val="640"/>
                  <w:marRight w:val="0"/>
                  <w:marTop w:val="0"/>
                  <w:marBottom w:val="0"/>
                  <w:divBdr>
                    <w:top w:val="none" w:sz="0" w:space="0" w:color="auto"/>
                    <w:left w:val="none" w:sz="0" w:space="0" w:color="auto"/>
                    <w:bottom w:val="none" w:sz="0" w:space="0" w:color="auto"/>
                    <w:right w:val="none" w:sz="0" w:space="0" w:color="auto"/>
                  </w:divBdr>
                </w:div>
                <w:div w:id="942415927">
                  <w:marLeft w:val="640"/>
                  <w:marRight w:val="0"/>
                  <w:marTop w:val="0"/>
                  <w:marBottom w:val="0"/>
                  <w:divBdr>
                    <w:top w:val="none" w:sz="0" w:space="0" w:color="auto"/>
                    <w:left w:val="none" w:sz="0" w:space="0" w:color="auto"/>
                    <w:bottom w:val="none" w:sz="0" w:space="0" w:color="auto"/>
                    <w:right w:val="none" w:sz="0" w:space="0" w:color="auto"/>
                  </w:divBdr>
                </w:div>
                <w:div w:id="1974285740">
                  <w:marLeft w:val="640"/>
                  <w:marRight w:val="0"/>
                  <w:marTop w:val="0"/>
                  <w:marBottom w:val="0"/>
                  <w:divBdr>
                    <w:top w:val="none" w:sz="0" w:space="0" w:color="auto"/>
                    <w:left w:val="none" w:sz="0" w:space="0" w:color="auto"/>
                    <w:bottom w:val="none" w:sz="0" w:space="0" w:color="auto"/>
                    <w:right w:val="none" w:sz="0" w:space="0" w:color="auto"/>
                  </w:divBdr>
                </w:div>
                <w:div w:id="324207373">
                  <w:marLeft w:val="640"/>
                  <w:marRight w:val="0"/>
                  <w:marTop w:val="0"/>
                  <w:marBottom w:val="0"/>
                  <w:divBdr>
                    <w:top w:val="none" w:sz="0" w:space="0" w:color="auto"/>
                    <w:left w:val="none" w:sz="0" w:space="0" w:color="auto"/>
                    <w:bottom w:val="none" w:sz="0" w:space="0" w:color="auto"/>
                    <w:right w:val="none" w:sz="0" w:space="0" w:color="auto"/>
                  </w:divBdr>
                </w:div>
                <w:div w:id="540099043">
                  <w:marLeft w:val="640"/>
                  <w:marRight w:val="0"/>
                  <w:marTop w:val="0"/>
                  <w:marBottom w:val="0"/>
                  <w:divBdr>
                    <w:top w:val="none" w:sz="0" w:space="0" w:color="auto"/>
                    <w:left w:val="none" w:sz="0" w:space="0" w:color="auto"/>
                    <w:bottom w:val="none" w:sz="0" w:space="0" w:color="auto"/>
                    <w:right w:val="none" w:sz="0" w:space="0" w:color="auto"/>
                  </w:divBdr>
                </w:div>
                <w:div w:id="911812646">
                  <w:marLeft w:val="640"/>
                  <w:marRight w:val="0"/>
                  <w:marTop w:val="0"/>
                  <w:marBottom w:val="0"/>
                  <w:divBdr>
                    <w:top w:val="none" w:sz="0" w:space="0" w:color="auto"/>
                    <w:left w:val="none" w:sz="0" w:space="0" w:color="auto"/>
                    <w:bottom w:val="none" w:sz="0" w:space="0" w:color="auto"/>
                    <w:right w:val="none" w:sz="0" w:space="0" w:color="auto"/>
                  </w:divBdr>
                </w:div>
                <w:div w:id="1404449412">
                  <w:marLeft w:val="640"/>
                  <w:marRight w:val="0"/>
                  <w:marTop w:val="0"/>
                  <w:marBottom w:val="0"/>
                  <w:divBdr>
                    <w:top w:val="none" w:sz="0" w:space="0" w:color="auto"/>
                    <w:left w:val="none" w:sz="0" w:space="0" w:color="auto"/>
                    <w:bottom w:val="none" w:sz="0" w:space="0" w:color="auto"/>
                    <w:right w:val="none" w:sz="0" w:space="0" w:color="auto"/>
                  </w:divBdr>
                </w:div>
                <w:div w:id="410736648">
                  <w:marLeft w:val="640"/>
                  <w:marRight w:val="0"/>
                  <w:marTop w:val="0"/>
                  <w:marBottom w:val="0"/>
                  <w:divBdr>
                    <w:top w:val="none" w:sz="0" w:space="0" w:color="auto"/>
                    <w:left w:val="none" w:sz="0" w:space="0" w:color="auto"/>
                    <w:bottom w:val="none" w:sz="0" w:space="0" w:color="auto"/>
                    <w:right w:val="none" w:sz="0" w:space="0" w:color="auto"/>
                  </w:divBdr>
                </w:div>
                <w:div w:id="1341273529">
                  <w:marLeft w:val="640"/>
                  <w:marRight w:val="0"/>
                  <w:marTop w:val="0"/>
                  <w:marBottom w:val="0"/>
                  <w:divBdr>
                    <w:top w:val="none" w:sz="0" w:space="0" w:color="auto"/>
                    <w:left w:val="none" w:sz="0" w:space="0" w:color="auto"/>
                    <w:bottom w:val="none" w:sz="0" w:space="0" w:color="auto"/>
                    <w:right w:val="none" w:sz="0" w:space="0" w:color="auto"/>
                  </w:divBdr>
                </w:div>
                <w:div w:id="362480449">
                  <w:marLeft w:val="640"/>
                  <w:marRight w:val="0"/>
                  <w:marTop w:val="0"/>
                  <w:marBottom w:val="0"/>
                  <w:divBdr>
                    <w:top w:val="none" w:sz="0" w:space="0" w:color="auto"/>
                    <w:left w:val="none" w:sz="0" w:space="0" w:color="auto"/>
                    <w:bottom w:val="none" w:sz="0" w:space="0" w:color="auto"/>
                    <w:right w:val="none" w:sz="0" w:space="0" w:color="auto"/>
                  </w:divBdr>
                </w:div>
                <w:div w:id="1580018456">
                  <w:marLeft w:val="640"/>
                  <w:marRight w:val="0"/>
                  <w:marTop w:val="0"/>
                  <w:marBottom w:val="0"/>
                  <w:divBdr>
                    <w:top w:val="none" w:sz="0" w:space="0" w:color="auto"/>
                    <w:left w:val="none" w:sz="0" w:space="0" w:color="auto"/>
                    <w:bottom w:val="none" w:sz="0" w:space="0" w:color="auto"/>
                    <w:right w:val="none" w:sz="0" w:space="0" w:color="auto"/>
                  </w:divBdr>
                </w:div>
                <w:div w:id="1261836876">
                  <w:marLeft w:val="640"/>
                  <w:marRight w:val="0"/>
                  <w:marTop w:val="0"/>
                  <w:marBottom w:val="0"/>
                  <w:divBdr>
                    <w:top w:val="none" w:sz="0" w:space="0" w:color="auto"/>
                    <w:left w:val="none" w:sz="0" w:space="0" w:color="auto"/>
                    <w:bottom w:val="none" w:sz="0" w:space="0" w:color="auto"/>
                    <w:right w:val="none" w:sz="0" w:space="0" w:color="auto"/>
                  </w:divBdr>
                </w:div>
                <w:div w:id="1784424308">
                  <w:marLeft w:val="640"/>
                  <w:marRight w:val="0"/>
                  <w:marTop w:val="0"/>
                  <w:marBottom w:val="0"/>
                  <w:divBdr>
                    <w:top w:val="none" w:sz="0" w:space="0" w:color="auto"/>
                    <w:left w:val="none" w:sz="0" w:space="0" w:color="auto"/>
                    <w:bottom w:val="none" w:sz="0" w:space="0" w:color="auto"/>
                    <w:right w:val="none" w:sz="0" w:space="0" w:color="auto"/>
                  </w:divBdr>
                </w:div>
                <w:div w:id="493957474">
                  <w:marLeft w:val="640"/>
                  <w:marRight w:val="0"/>
                  <w:marTop w:val="0"/>
                  <w:marBottom w:val="0"/>
                  <w:divBdr>
                    <w:top w:val="none" w:sz="0" w:space="0" w:color="auto"/>
                    <w:left w:val="none" w:sz="0" w:space="0" w:color="auto"/>
                    <w:bottom w:val="none" w:sz="0" w:space="0" w:color="auto"/>
                    <w:right w:val="none" w:sz="0" w:space="0" w:color="auto"/>
                  </w:divBdr>
                </w:div>
                <w:div w:id="357967376">
                  <w:marLeft w:val="640"/>
                  <w:marRight w:val="0"/>
                  <w:marTop w:val="0"/>
                  <w:marBottom w:val="0"/>
                  <w:divBdr>
                    <w:top w:val="none" w:sz="0" w:space="0" w:color="auto"/>
                    <w:left w:val="none" w:sz="0" w:space="0" w:color="auto"/>
                    <w:bottom w:val="none" w:sz="0" w:space="0" w:color="auto"/>
                    <w:right w:val="none" w:sz="0" w:space="0" w:color="auto"/>
                  </w:divBdr>
                </w:div>
                <w:div w:id="887762185">
                  <w:marLeft w:val="640"/>
                  <w:marRight w:val="0"/>
                  <w:marTop w:val="0"/>
                  <w:marBottom w:val="0"/>
                  <w:divBdr>
                    <w:top w:val="none" w:sz="0" w:space="0" w:color="auto"/>
                    <w:left w:val="none" w:sz="0" w:space="0" w:color="auto"/>
                    <w:bottom w:val="none" w:sz="0" w:space="0" w:color="auto"/>
                    <w:right w:val="none" w:sz="0" w:space="0" w:color="auto"/>
                  </w:divBdr>
                </w:div>
              </w:divsChild>
            </w:div>
            <w:div w:id="1940134213">
              <w:marLeft w:val="0"/>
              <w:marRight w:val="0"/>
              <w:marTop w:val="0"/>
              <w:marBottom w:val="0"/>
              <w:divBdr>
                <w:top w:val="none" w:sz="0" w:space="0" w:color="auto"/>
                <w:left w:val="none" w:sz="0" w:space="0" w:color="auto"/>
                <w:bottom w:val="none" w:sz="0" w:space="0" w:color="auto"/>
                <w:right w:val="none" w:sz="0" w:space="0" w:color="auto"/>
              </w:divBdr>
              <w:divsChild>
                <w:div w:id="1686592417">
                  <w:marLeft w:val="640"/>
                  <w:marRight w:val="0"/>
                  <w:marTop w:val="0"/>
                  <w:marBottom w:val="0"/>
                  <w:divBdr>
                    <w:top w:val="none" w:sz="0" w:space="0" w:color="auto"/>
                    <w:left w:val="none" w:sz="0" w:space="0" w:color="auto"/>
                    <w:bottom w:val="none" w:sz="0" w:space="0" w:color="auto"/>
                    <w:right w:val="none" w:sz="0" w:space="0" w:color="auto"/>
                  </w:divBdr>
                </w:div>
                <w:div w:id="1681079865">
                  <w:marLeft w:val="640"/>
                  <w:marRight w:val="0"/>
                  <w:marTop w:val="0"/>
                  <w:marBottom w:val="0"/>
                  <w:divBdr>
                    <w:top w:val="none" w:sz="0" w:space="0" w:color="auto"/>
                    <w:left w:val="none" w:sz="0" w:space="0" w:color="auto"/>
                    <w:bottom w:val="none" w:sz="0" w:space="0" w:color="auto"/>
                    <w:right w:val="none" w:sz="0" w:space="0" w:color="auto"/>
                  </w:divBdr>
                </w:div>
                <w:div w:id="898831014">
                  <w:marLeft w:val="640"/>
                  <w:marRight w:val="0"/>
                  <w:marTop w:val="0"/>
                  <w:marBottom w:val="0"/>
                  <w:divBdr>
                    <w:top w:val="none" w:sz="0" w:space="0" w:color="auto"/>
                    <w:left w:val="none" w:sz="0" w:space="0" w:color="auto"/>
                    <w:bottom w:val="none" w:sz="0" w:space="0" w:color="auto"/>
                    <w:right w:val="none" w:sz="0" w:space="0" w:color="auto"/>
                  </w:divBdr>
                </w:div>
                <w:div w:id="1875774088">
                  <w:marLeft w:val="640"/>
                  <w:marRight w:val="0"/>
                  <w:marTop w:val="0"/>
                  <w:marBottom w:val="0"/>
                  <w:divBdr>
                    <w:top w:val="none" w:sz="0" w:space="0" w:color="auto"/>
                    <w:left w:val="none" w:sz="0" w:space="0" w:color="auto"/>
                    <w:bottom w:val="none" w:sz="0" w:space="0" w:color="auto"/>
                    <w:right w:val="none" w:sz="0" w:space="0" w:color="auto"/>
                  </w:divBdr>
                </w:div>
                <w:div w:id="48069108">
                  <w:marLeft w:val="640"/>
                  <w:marRight w:val="0"/>
                  <w:marTop w:val="0"/>
                  <w:marBottom w:val="0"/>
                  <w:divBdr>
                    <w:top w:val="none" w:sz="0" w:space="0" w:color="auto"/>
                    <w:left w:val="none" w:sz="0" w:space="0" w:color="auto"/>
                    <w:bottom w:val="none" w:sz="0" w:space="0" w:color="auto"/>
                    <w:right w:val="none" w:sz="0" w:space="0" w:color="auto"/>
                  </w:divBdr>
                </w:div>
                <w:div w:id="867647549">
                  <w:marLeft w:val="640"/>
                  <w:marRight w:val="0"/>
                  <w:marTop w:val="0"/>
                  <w:marBottom w:val="0"/>
                  <w:divBdr>
                    <w:top w:val="none" w:sz="0" w:space="0" w:color="auto"/>
                    <w:left w:val="none" w:sz="0" w:space="0" w:color="auto"/>
                    <w:bottom w:val="none" w:sz="0" w:space="0" w:color="auto"/>
                    <w:right w:val="none" w:sz="0" w:space="0" w:color="auto"/>
                  </w:divBdr>
                </w:div>
                <w:div w:id="224338244">
                  <w:marLeft w:val="640"/>
                  <w:marRight w:val="0"/>
                  <w:marTop w:val="0"/>
                  <w:marBottom w:val="0"/>
                  <w:divBdr>
                    <w:top w:val="none" w:sz="0" w:space="0" w:color="auto"/>
                    <w:left w:val="none" w:sz="0" w:space="0" w:color="auto"/>
                    <w:bottom w:val="none" w:sz="0" w:space="0" w:color="auto"/>
                    <w:right w:val="none" w:sz="0" w:space="0" w:color="auto"/>
                  </w:divBdr>
                </w:div>
                <w:div w:id="901016830">
                  <w:marLeft w:val="640"/>
                  <w:marRight w:val="0"/>
                  <w:marTop w:val="0"/>
                  <w:marBottom w:val="0"/>
                  <w:divBdr>
                    <w:top w:val="none" w:sz="0" w:space="0" w:color="auto"/>
                    <w:left w:val="none" w:sz="0" w:space="0" w:color="auto"/>
                    <w:bottom w:val="none" w:sz="0" w:space="0" w:color="auto"/>
                    <w:right w:val="none" w:sz="0" w:space="0" w:color="auto"/>
                  </w:divBdr>
                </w:div>
                <w:div w:id="1963490756">
                  <w:marLeft w:val="640"/>
                  <w:marRight w:val="0"/>
                  <w:marTop w:val="0"/>
                  <w:marBottom w:val="0"/>
                  <w:divBdr>
                    <w:top w:val="none" w:sz="0" w:space="0" w:color="auto"/>
                    <w:left w:val="none" w:sz="0" w:space="0" w:color="auto"/>
                    <w:bottom w:val="none" w:sz="0" w:space="0" w:color="auto"/>
                    <w:right w:val="none" w:sz="0" w:space="0" w:color="auto"/>
                  </w:divBdr>
                </w:div>
                <w:div w:id="73939141">
                  <w:marLeft w:val="640"/>
                  <w:marRight w:val="0"/>
                  <w:marTop w:val="0"/>
                  <w:marBottom w:val="0"/>
                  <w:divBdr>
                    <w:top w:val="none" w:sz="0" w:space="0" w:color="auto"/>
                    <w:left w:val="none" w:sz="0" w:space="0" w:color="auto"/>
                    <w:bottom w:val="none" w:sz="0" w:space="0" w:color="auto"/>
                    <w:right w:val="none" w:sz="0" w:space="0" w:color="auto"/>
                  </w:divBdr>
                </w:div>
                <w:div w:id="1826554313">
                  <w:marLeft w:val="640"/>
                  <w:marRight w:val="0"/>
                  <w:marTop w:val="0"/>
                  <w:marBottom w:val="0"/>
                  <w:divBdr>
                    <w:top w:val="none" w:sz="0" w:space="0" w:color="auto"/>
                    <w:left w:val="none" w:sz="0" w:space="0" w:color="auto"/>
                    <w:bottom w:val="none" w:sz="0" w:space="0" w:color="auto"/>
                    <w:right w:val="none" w:sz="0" w:space="0" w:color="auto"/>
                  </w:divBdr>
                </w:div>
                <w:div w:id="25983341">
                  <w:marLeft w:val="640"/>
                  <w:marRight w:val="0"/>
                  <w:marTop w:val="0"/>
                  <w:marBottom w:val="0"/>
                  <w:divBdr>
                    <w:top w:val="none" w:sz="0" w:space="0" w:color="auto"/>
                    <w:left w:val="none" w:sz="0" w:space="0" w:color="auto"/>
                    <w:bottom w:val="none" w:sz="0" w:space="0" w:color="auto"/>
                    <w:right w:val="none" w:sz="0" w:space="0" w:color="auto"/>
                  </w:divBdr>
                </w:div>
                <w:div w:id="75246830">
                  <w:marLeft w:val="640"/>
                  <w:marRight w:val="0"/>
                  <w:marTop w:val="0"/>
                  <w:marBottom w:val="0"/>
                  <w:divBdr>
                    <w:top w:val="none" w:sz="0" w:space="0" w:color="auto"/>
                    <w:left w:val="none" w:sz="0" w:space="0" w:color="auto"/>
                    <w:bottom w:val="none" w:sz="0" w:space="0" w:color="auto"/>
                    <w:right w:val="none" w:sz="0" w:space="0" w:color="auto"/>
                  </w:divBdr>
                </w:div>
                <w:div w:id="847603121">
                  <w:marLeft w:val="640"/>
                  <w:marRight w:val="0"/>
                  <w:marTop w:val="0"/>
                  <w:marBottom w:val="0"/>
                  <w:divBdr>
                    <w:top w:val="none" w:sz="0" w:space="0" w:color="auto"/>
                    <w:left w:val="none" w:sz="0" w:space="0" w:color="auto"/>
                    <w:bottom w:val="none" w:sz="0" w:space="0" w:color="auto"/>
                    <w:right w:val="none" w:sz="0" w:space="0" w:color="auto"/>
                  </w:divBdr>
                </w:div>
                <w:div w:id="1281033637">
                  <w:marLeft w:val="640"/>
                  <w:marRight w:val="0"/>
                  <w:marTop w:val="0"/>
                  <w:marBottom w:val="0"/>
                  <w:divBdr>
                    <w:top w:val="none" w:sz="0" w:space="0" w:color="auto"/>
                    <w:left w:val="none" w:sz="0" w:space="0" w:color="auto"/>
                    <w:bottom w:val="none" w:sz="0" w:space="0" w:color="auto"/>
                    <w:right w:val="none" w:sz="0" w:space="0" w:color="auto"/>
                  </w:divBdr>
                </w:div>
                <w:div w:id="593630544">
                  <w:marLeft w:val="640"/>
                  <w:marRight w:val="0"/>
                  <w:marTop w:val="0"/>
                  <w:marBottom w:val="0"/>
                  <w:divBdr>
                    <w:top w:val="none" w:sz="0" w:space="0" w:color="auto"/>
                    <w:left w:val="none" w:sz="0" w:space="0" w:color="auto"/>
                    <w:bottom w:val="none" w:sz="0" w:space="0" w:color="auto"/>
                    <w:right w:val="none" w:sz="0" w:space="0" w:color="auto"/>
                  </w:divBdr>
                </w:div>
                <w:div w:id="519468448">
                  <w:marLeft w:val="640"/>
                  <w:marRight w:val="0"/>
                  <w:marTop w:val="0"/>
                  <w:marBottom w:val="0"/>
                  <w:divBdr>
                    <w:top w:val="none" w:sz="0" w:space="0" w:color="auto"/>
                    <w:left w:val="none" w:sz="0" w:space="0" w:color="auto"/>
                    <w:bottom w:val="none" w:sz="0" w:space="0" w:color="auto"/>
                    <w:right w:val="none" w:sz="0" w:space="0" w:color="auto"/>
                  </w:divBdr>
                </w:div>
                <w:div w:id="682441655">
                  <w:marLeft w:val="640"/>
                  <w:marRight w:val="0"/>
                  <w:marTop w:val="0"/>
                  <w:marBottom w:val="0"/>
                  <w:divBdr>
                    <w:top w:val="none" w:sz="0" w:space="0" w:color="auto"/>
                    <w:left w:val="none" w:sz="0" w:space="0" w:color="auto"/>
                    <w:bottom w:val="none" w:sz="0" w:space="0" w:color="auto"/>
                    <w:right w:val="none" w:sz="0" w:space="0" w:color="auto"/>
                  </w:divBdr>
                </w:div>
                <w:div w:id="132868738">
                  <w:marLeft w:val="640"/>
                  <w:marRight w:val="0"/>
                  <w:marTop w:val="0"/>
                  <w:marBottom w:val="0"/>
                  <w:divBdr>
                    <w:top w:val="none" w:sz="0" w:space="0" w:color="auto"/>
                    <w:left w:val="none" w:sz="0" w:space="0" w:color="auto"/>
                    <w:bottom w:val="none" w:sz="0" w:space="0" w:color="auto"/>
                    <w:right w:val="none" w:sz="0" w:space="0" w:color="auto"/>
                  </w:divBdr>
                </w:div>
                <w:div w:id="564297676">
                  <w:marLeft w:val="640"/>
                  <w:marRight w:val="0"/>
                  <w:marTop w:val="0"/>
                  <w:marBottom w:val="0"/>
                  <w:divBdr>
                    <w:top w:val="none" w:sz="0" w:space="0" w:color="auto"/>
                    <w:left w:val="none" w:sz="0" w:space="0" w:color="auto"/>
                    <w:bottom w:val="none" w:sz="0" w:space="0" w:color="auto"/>
                    <w:right w:val="none" w:sz="0" w:space="0" w:color="auto"/>
                  </w:divBdr>
                </w:div>
                <w:div w:id="1826893935">
                  <w:marLeft w:val="640"/>
                  <w:marRight w:val="0"/>
                  <w:marTop w:val="0"/>
                  <w:marBottom w:val="0"/>
                  <w:divBdr>
                    <w:top w:val="none" w:sz="0" w:space="0" w:color="auto"/>
                    <w:left w:val="none" w:sz="0" w:space="0" w:color="auto"/>
                    <w:bottom w:val="none" w:sz="0" w:space="0" w:color="auto"/>
                    <w:right w:val="none" w:sz="0" w:space="0" w:color="auto"/>
                  </w:divBdr>
                </w:div>
                <w:div w:id="728000478">
                  <w:marLeft w:val="640"/>
                  <w:marRight w:val="0"/>
                  <w:marTop w:val="0"/>
                  <w:marBottom w:val="0"/>
                  <w:divBdr>
                    <w:top w:val="none" w:sz="0" w:space="0" w:color="auto"/>
                    <w:left w:val="none" w:sz="0" w:space="0" w:color="auto"/>
                    <w:bottom w:val="none" w:sz="0" w:space="0" w:color="auto"/>
                    <w:right w:val="none" w:sz="0" w:space="0" w:color="auto"/>
                  </w:divBdr>
                </w:div>
                <w:div w:id="1698501398">
                  <w:marLeft w:val="640"/>
                  <w:marRight w:val="0"/>
                  <w:marTop w:val="0"/>
                  <w:marBottom w:val="0"/>
                  <w:divBdr>
                    <w:top w:val="none" w:sz="0" w:space="0" w:color="auto"/>
                    <w:left w:val="none" w:sz="0" w:space="0" w:color="auto"/>
                    <w:bottom w:val="none" w:sz="0" w:space="0" w:color="auto"/>
                    <w:right w:val="none" w:sz="0" w:space="0" w:color="auto"/>
                  </w:divBdr>
                </w:div>
                <w:div w:id="1233155364">
                  <w:marLeft w:val="640"/>
                  <w:marRight w:val="0"/>
                  <w:marTop w:val="0"/>
                  <w:marBottom w:val="0"/>
                  <w:divBdr>
                    <w:top w:val="none" w:sz="0" w:space="0" w:color="auto"/>
                    <w:left w:val="none" w:sz="0" w:space="0" w:color="auto"/>
                    <w:bottom w:val="none" w:sz="0" w:space="0" w:color="auto"/>
                    <w:right w:val="none" w:sz="0" w:space="0" w:color="auto"/>
                  </w:divBdr>
                </w:div>
                <w:div w:id="153572793">
                  <w:marLeft w:val="640"/>
                  <w:marRight w:val="0"/>
                  <w:marTop w:val="0"/>
                  <w:marBottom w:val="0"/>
                  <w:divBdr>
                    <w:top w:val="none" w:sz="0" w:space="0" w:color="auto"/>
                    <w:left w:val="none" w:sz="0" w:space="0" w:color="auto"/>
                    <w:bottom w:val="none" w:sz="0" w:space="0" w:color="auto"/>
                    <w:right w:val="none" w:sz="0" w:space="0" w:color="auto"/>
                  </w:divBdr>
                </w:div>
                <w:div w:id="791437480">
                  <w:marLeft w:val="640"/>
                  <w:marRight w:val="0"/>
                  <w:marTop w:val="0"/>
                  <w:marBottom w:val="0"/>
                  <w:divBdr>
                    <w:top w:val="none" w:sz="0" w:space="0" w:color="auto"/>
                    <w:left w:val="none" w:sz="0" w:space="0" w:color="auto"/>
                    <w:bottom w:val="none" w:sz="0" w:space="0" w:color="auto"/>
                    <w:right w:val="none" w:sz="0" w:space="0" w:color="auto"/>
                  </w:divBdr>
                </w:div>
                <w:div w:id="923957684">
                  <w:marLeft w:val="640"/>
                  <w:marRight w:val="0"/>
                  <w:marTop w:val="0"/>
                  <w:marBottom w:val="0"/>
                  <w:divBdr>
                    <w:top w:val="none" w:sz="0" w:space="0" w:color="auto"/>
                    <w:left w:val="none" w:sz="0" w:space="0" w:color="auto"/>
                    <w:bottom w:val="none" w:sz="0" w:space="0" w:color="auto"/>
                    <w:right w:val="none" w:sz="0" w:space="0" w:color="auto"/>
                  </w:divBdr>
                </w:div>
                <w:div w:id="405614229">
                  <w:marLeft w:val="640"/>
                  <w:marRight w:val="0"/>
                  <w:marTop w:val="0"/>
                  <w:marBottom w:val="0"/>
                  <w:divBdr>
                    <w:top w:val="none" w:sz="0" w:space="0" w:color="auto"/>
                    <w:left w:val="none" w:sz="0" w:space="0" w:color="auto"/>
                    <w:bottom w:val="none" w:sz="0" w:space="0" w:color="auto"/>
                    <w:right w:val="none" w:sz="0" w:space="0" w:color="auto"/>
                  </w:divBdr>
                </w:div>
                <w:div w:id="765657286">
                  <w:marLeft w:val="640"/>
                  <w:marRight w:val="0"/>
                  <w:marTop w:val="0"/>
                  <w:marBottom w:val="0"/>
                  <w:divBdr>
                    <w:top w:val="none" w:sz="0" w:space="0" w:color="auto"/>
                    <w:left w:val="none" w:sz="0" w:space="0" w:color="auto"/>
                    <w:bottom w:val="none" w:sz="0" w:space="0" w:color="auto"/>
                    <w:right w:val="none" w:sz="0" w:space="0" w:color="auto"/>
                  </w:divBdr>
                </w:div>
                <w:div w:id="895121044">
                  <w:marLeft w:val="640"/>
                  <w:marRight w:val="0"/>
                  <w:marTop w:val="0"/>
                  <w:marBottom w:val="0"/>
                  <w:divBdr>
                    <w:top w:val="none" w:sz="0" w:space="0" w:color="auto"/>
                    <w:left w:val="none" w:sz="0" w:space="0" w:color="auto"/>
                    <w:bottom w:val="none" w:sz="0" w:space="0" w:color="auto"/>
                    <w:right w:val="none" w:sz="0" w:space="0" w:color="auto"/>
                  </w:divBdr>
                </w:div>
                <w:div w:id="1013191615">
                  <w:marLeft w:val="640"/>
                  <w:marRight w:val="0"/>
                  <w:marTop w:val="0"/>
                  <w:marBottom w:val="0"/>
                  <w:divBdr>
                    <w:top w:val="none" w:sz="0" w:space="0" w:color="auto"/>
                    <w:left w:val="none" w:sz="0" w:space="0" w:color="auto"/>
                    <w:bottom w:val="none" w:sz="0" w:space="0" w:color="auto"/>
                    <w:right w:val="none" w:sz="0" w:space="0" w:color="auto"/>
                  </w:divBdr>
                </w:div>
                <w:div w:id="369384653">
                  <w:marLeft w:val="640"/>
                  <w:marRight w:val="0"/>
                  <w:marTop w:val="0"/>
                  <w:marBottom w:val="0"/>
                  <w:divBdr>
                    <w:top w:val="none" w:sz="0" w:space="0" w:color="auto"/>
                    <w:left w:val="none" w:sz="0" w:space="0" w:color="auto"/>
                    <w:bottom w:val="none" w:sz="0" w:space="0" w:color="auto"/>
                    <w:right w:val="none" w:sz="0" w:space="0" w:color="auto"/>
                  </w:divBdr>
                </w:div>
                <w:div w:id="1320035586">
                  <w:marLeft w:val="640"/>
                  <w:marRight w:val="0"/>
                  <w:marTop w:val="0"/>
                  <w:marBottom w:val="0"/>
                  <w:divBdr>
                    <w:top w:val="none" w:sz="0" w:space="0" w:color="auto"/>
                    <w:left w:val="none" w:sz="0" w:space="0" w:color="auto"/>
                    <w:bottom w:val="none" w:sz="0" w:space="0" w:color="auto"/>
                    <w:right w:val="none" w:sz="0" w:space="0" w:color="auto"/>
                  </w:divBdr>
                </w:div>
                <w:div w:id="1426807820">
                  <w:marLeft w:val="640"/>
                  <w:marRight w:val="0"/>
                  <w:marTop w:val="0"/>
                  <w:marBottom w:val="0"/>
                  <w:divBdr>
                    <w:top w:val="none" w:sz="0" w:space="0" w:color="auto"/>
                    <w:left w:val="none" w:sz="0" w:space="0" w:color="auto"/>
                    <w:bottom w:val="none" w:sz="0" w:space="0" w:color="auto"/>
                    <w:right w:val="none" w:sz="0" w:space="0" w:color="auto"/>
                  </w:divBdr>
                </w:div>
                <w:div w:id="1676027906">
                  <w:marLeft w:val="640"/>
                  <w:marRight w:val="0"/>
                  <w:marTop w:val="0"/>
                  <w:marBottom w:val="0"/>
                  <w:divBdr>
                    <w:top w:val="none" w:sz="0" w:space="0" w:color="auto"/>
                    <w:left w:val="none" w:sz="0" w:space="0" w:color="auto"/>
                    <w:bottom w:val="none" w:sz="0" w:space="0" w:color="auto"/>
                    <w:right w:val="none" w:sz="0" w:space="0" w:color="auto"/>
                  </w:divBdr>
                </w:div>
                <w:div w:id="1839078519">
                  <w:marLeft w:val="640"/>
                  <w:marRight w:val="0"/>
                  <w:marTop w:val="0"/>
                  <w:marBottom w:val="0"/>
                  <w:divBdr>
                    <w:top w:val="none" w:sz="0" w:space="0" w:color="auto"/>
                    <w:left w:val="none" w:sz="0" w:space="0" w:color="auto"/>
                    <w:bottom w:val="none" w:sz="0" w:space="0" w:color="auto"/>
                    <w:right w:val="none" w:sz="0" w:space="0" w:color="auto"/>
                  </w:divBdr>
                </w:div>
                <w:div w:id="29229850">
                  <w:marLeft w:val="640"/>
                  <w:marRight w:val="0"/>
                  <w:marTop w:val="0"/>
                  <w:marBottom w:val="0"/>
                  <w:divBdr>
                    <w:top w:val="none" w:sz="0" w:space="0" w:color="auto"/>
                    <w:left w:val="none" w:sz="0" w:space="0" w:color="auto"/>
                    <w:bottom w:val="none" w:sz="0" w:space="0" w:color="auto"/>
                    <w:right w:val="none" w:sz="0" w:space="0" w:color="auto"/>
                  </w:divBdr>
                </w:div>
                <w:div w:id="210118913">
                  <w:marLeft w:val="640"/>
                  <w:marRight w:val="0"/>
                  <w:marTop w:val="0"/>
                  <w:marBottom w:val="0"/>
                  <w:divBdr>
                    <w:top w:val="none" w:sz="0" w:space="0" w:color="auto"/>
                    <w:left w:val="none" w:sz="0" w:space="0" w:color="auto"/>
                    <w:bottom w:val="none" w:sz="0" w:space="0" w:color="auto"/>
                    <w:right w:val="none" w:sz="0" w:space="0" w:color="auto"/>
                  </w:divBdr>
                </w:div>
                <w:div w:id="616521153">
                  <w:marLeft w:val="640"/>
                  <w:marRight w:val="0"/>
                  <w:marTop w:val="0"/>
                  <w:marBottom w:val="0"/>
                  <w:divBdr>
                    <w:top w:val="none" w:sz="0" w:space="0" w:color="auto"/>
                    <w:left w:val="none" w:sz="0" w:space="0" w:color="auto"/>
                    <w:bottom w:val="none" w:sz="0" w:space="0" w:color="auto"/>
                    <w:right w:val="none" w:sz="0" w:space="0" w:color="auto"/>
                  </w:divBdr>
                </w:div>
                <w:div w:id="1677879929">
                  <w:marLeft w:val="640"/>
                  <w:marRight w:val="0"/>
                  <w:marTop w:val="0"/>
                  <w:marBottom w:val="0"/>
                  <w:divBdr>
                    <w:top w:val="none" w:sz="0" w:space="0" w:color="auto"/>
                    <w:left w:val="none" w:sz="0" w:space="0" w:color="auto"/>
                    <w:bottom w:val="none" w:sz="0" w:space="0" w:color="auto"/>
                    <w:right w:val="none" w:sz="0" w:space="0" w:color="auto"/>
                  </w:divBdr>
                </w:div>
                <w:div w:id="1511286786">
                  <w:marLeft w:val="640"/>
                  <w:marRight w:val="0"/>
                  <w:marTop w:val="0"/>
                  <w:marBottom w:val="0"/>
                  <w:divBdr>
                    <w:top w:val="none" w:sz="0" w:space="0" w:color="auto"/>
                    <w:left w:val="none" w:sz="0" w:space="0" w:color="auto"/>
                    <w:bottom w:val="none" w:sz="0" w:space="0" w:color="auto"/>
                    <w:right w:val="none" w:sz="0" w:space="0" w:color="auto"/>
                  </w:divBdr>
                </w:div>
                <w:div w:id="942767076">
                  <w:marLeft w:val="640"/>
                  <w:marRight w:val="0"/>
                  <w:marTop w:val="0"/>
                  <w:marBottom w:val="0"/>
                  <w:divBdr>
                    <w:top w:val="none" w:sz="0" w:space="0" w:color="auto"/>
                    <w:left w:val="none" w:sz="0" w:space="0" w:color="auto"/>
                    <w:bottom w:val="none" w:sz="0" w:space="0" w:color="auto"/>
                    <w:right w:val="none" w:sz="0" w:space="0" w:color="auto"/>
                  </w:divBdr>
                </w:div>
                <w:div w:id="46801601">
                  <w:marLeft w:val="640"/>
                  <w:marRight w:val="0"/>
                  <w:marTop w:val="0"/>
                  <w:marBottom w:val="0"/>
                  <w:divBdr>
                    <w:top w:val="none" w:sz="0" w:space="0" w:color="auto"/>
                    <w:left w:val="none" w:sz="0" w:space="0" w:color="auto"/>
                    <w:bottom w:val="none" w:sz="0" w:space="0" w:color="auto"/>
                    <w:right w:val="none" w:sz="0" w:space="0" w:color="auto"/>
                  </w:divBdr>
                </w:div>
                <w:div w:id="1288703757">
                  <w:marLeft w:val="640"/>
                  <w:marRight w:val="0"/>
                  <w:marTop w:val="0"/>
                  <w:marBottom w:val="0"/>
                  <w:divBdr>
                    <w:top w:val="none" w:sz="0" w:space="0" w:color="auto"/>
                    <w:left w:val="none" w:sz="0" w:space="0" w:color="auto"/>
                    <w:bottom w:val="none" w:sz="0" w:space="0" w:color="auto"/>
                    <w:right w:val="none" w:sz="0" w:space="0" w:color="auto"/>
                  </w:divBdr>
                </w:div>
                <w:div w:id="2008555873">
                  <w:marLeft w:val="640"/>
                  <w:marRight w:val="0"/>
                  <w:marTop w:val="0"/>
                  <w:marBottom w:val="0"/>
                  <w:divBdr>
                    <w:top w:val="none" w:sz="0" w:space="0" w:color="auto"/>
                    <w:left w:val="none" w:sz="0" w:space="0" w:color="auto"/>
                    <w:bottom w:val="none" w:sz="0" w:space="0" w:color="auto"/>
                    <w:right w:val="none" w:sz="0" w:space="0" w:color="auto"/>
                  </w:divBdr>
                </w:div>
                <w:div w:id="190848216">
                  <w:marLeft w:val="640"/>
                  <w:marRight w:val="0"/>
                  <w:marTop w:val="0"/>
                  <w:marBottom w:val="0"/>
                  <w:divBdr>
                    <w:top w:val="none" w:sz="0" w:space="0" w:color="auto"/>
                    <w:left w:val="none" w:sz="0" w:space="0" w:color="auto"/>
                    <w:bottom w:val="none" w:sz="0" w:space="0" w:color="auto"/>
                    <w:right w:val="none" w:sz="0" w:space="0" w:color="auto"/>
                  </w:divBdr>
                </w:div>
                <w:div w:id="636228721">
                  <w:marLeft w:val="640"/>
                  <w:marRight w:val="0"/>
                  <w:marTop w:val="0"/>
                  <w:marBottom w:val="0"/>
                  <w:divBdr>
                    <w:top w:val="none" w:sz="0" w:space="0" w:color="auto"/>
                    <w:left w:val="none" w:sz="0" w:space="0" w:color="auto"/>
                    <w:bottom w:val="none" w:sz="0" w:space="0" w:color="auto"/>
                    <w:right w:val="none" w:sz="0" w:space="0" w:color="auto"/>
                  </w:divBdr>
                </w:div>
                <w:div w:id="1095513683">
                  <w:marLeft w:val="640"/>
                  <w:marRight w:val="0"/>
                  <w:marTop w:val="0"/>
                  <w:marBottom w:val="0"/>
                  <w:divBdr>
                    <w:top w:val="none" w:sz="0" w:space="0" w:color="auto"/>
                    <w:left w:val="none" w:sz="0" w:space="0" w:color="auto"/>
                    <w:bottom w:val="none" w:sz="0" w:space="0" w:color="auto"/>
                    <w:right w:val="none" w:sz="0" w:space="0" w:color="auto"/>
                  </w:divBdr>
                </w:div>
                <w:div w:id="514881212">
                  <w:marLeft w:val="640"/>
                  <w:marRight w:val="0"/>
                  <w:marTop w:val="0"/>
                  <w:marBottom w:val="0"/>
                  <w:divBdr>
                    <w:top w:val="none" w:sz="0" w:space="0" w:color="auto"/>
                    <w:left w:val="none" w:sz="0" w:space="0" w:color="auto"/>
                    <w:bottom w:val="none" w:sz="0" w:space="0" w:color="auto"/>
                    <w:right w:val="none" w:sz="0" w:space="0" w:color="auto"/>
                  </w:divBdr>
                </w:div>
                <w:div w:id="796408224">
                  <w:marLeft w:val="640"/>
                  <w:marRight w:val="0"/>
                  <w:marTop w:val="0"/>
                  <w:marBottom w:val="0"/>
                  <w:divBdr>
                    <w:top w:val="none" w:sz="0" w:space="0" w:color="auto"/>
                    <w:left w:val="none" w:sz="0" w:space="0" w:color="auto"/>
                    <w:bottom w:val="none" w:sz="0" w:space="0" w:color="auto"/>
                    <w:right w:val="none" w:sz="0" w:space="0" w:color="auto"/>
                  </w:divBdr>
                </w:div>
                <w:div w:id="1141657312">
                  <w:marLeft w:val="640"/>
                  <w:marRight w:val="0"/>
                  <w:marTop w:val="0"/>
                  <w:marBottom w:val="0"/>
                  <w:divBdr>
                    <w:top w:val="none" w:sz="0" w:space="0" w:color="auto"/>
                    <w:left w:val="none" w:sz="0" w:space="0" w:color="auto"/>
                    <w:bottom w:val="none" w:sz="0" w:space="0" w:color="auto"/>
                    <w:right w:val="none" w:sz="0" w:space="0" w:color="auto"/>
                  </w:divBdr>
                </w:div>
                <w:div w:id="368266378">
                  <w:marLeft w:val="640"/>
                  <w:marRight w:val="0"/>
                  <w:marTop w:val="0"/>
                  <w:marBottom w:val="0"/>
                  <w:divBdr>
                    <w:top w:val="none" w:sz="0" w:space="0" w:color="auto"/>
                    <w:left w:val="none" w:sz="0" w:space="0" w:color="auto"/>
                    <w:bottom w:val="none" w:sz="0" w:space="0" w:color="auto"/>
                    <w:right w:val="none" w:sz="0" w:space="0" w:color="auto"/>
                  </w:divBdr>
                </w:div>
                <w:div w:id="1854611276">
                  <w:marLeft w:val="640"/>
                  <w:marRight w:val="0"/>
                  <w:marTop w:val="0"/>
                  <w:marBottom w:val="0"/>
                  <w:divBdr>
                    <w:top w:val="none" w:sz="0" w:space="0" w:color="auto"/>
                    <w:left w:val="none" w:sz="0" w:space="0" w:color="auto"/>
                    <w:bottom w:val="none" w:sz="0" w:space="0" w:color="auto"/>
                    <w:right w:val="none" w:sz="0" w:space="0" w:color="auto"/>
                  </w:divBdr>
                </w:div>
                <w:div w:id="1201240389">
                  <w:marLeft w:val="640"/>
                  <w:marRight w:val="0"/>
                  <w:marTop w:val="0"/>
                  <w:marBottom w:val="0"/>
                  <w:divBdr>
                    <w:top w:val="none" w:sz="0" w:space="0" w:color="auto"/>
                    <w:left w:val="none" w:sz="0" w:space="0" w:color="auto"/>
                    <w:bottom w:val="none" w:sz="0" w:space="0" w:color="auto"/>
                    <w:right w:val="none" w:sz="0" w:space="0" w:color="auto"/>
                  </w:divBdr>
                </w:div>
                <w:div w:id="5134935">
                  <w:marLeft w:val="640"/>
                  <w:marRight w:val="0"/>
                  <w:marTop w:val="0"/>
                  <w:marBottom w:val="0"/>
                  <w:divBdr>
                    <w:top w:val="none" w:sz="0" w:space="0" w:color="auto"/>
                    <w:left w:val="none" w:sz="0" w:space="0" w:color="auto"/>
                    <w:bottom w:val="none" w:sz="0" w:space="0" w:color="auto"/>
                    <w:right w:val="none" w:sz="0" w:space="0" w:color="auto"/>
                  </w:divBdr>
                </w:div>
                <w:div w:id="1275290361">
                  <w:marLeft w:val="640"/>
                  <w:marRight w:val="0"/>
                  <w:marTop w:val="0"/>
                  <w:marBottom w:val="0"/>
                  <w:divBdr>
                    <w:top w:val="none" w:sz="0" w:space="0" w:color="auto"/>
                    <w:left w:val="none" w:sz="0" w:space="0" w:color="auto"/>
                    <w:bottom w:val="none" w:sz="0" w:space="0" w:color="auto"/>
                    <w:right w:val="none" w:sz="0" w:space="0" w:color="auto"/>
                  </w:divBdr>
                </w:div>
                <w:div w:id="462038583">
                  <w:marLeft w:val="640"/>
                  <w:marRight w:val="0"/>
                  <w:marTop w:val="0"/>
                  <w:marBottom w:val="0"/>
                  <w:divBdr>
                    <w:top w:val="none" w:sz="0" w:space="0" w:color="auto"/>
                    <w:left w:val="none" w:sz="0" w:space="0" w:color="auto"/>
                    <w:bottom w:val="none" w:sz="0" w:space="0" w:color="auto"/>
                    <w:right w:val="none" w:sz="0" w:space="0" w:color="auto"/>
                  </w:divBdr>
                </w:div>
                <w:div w:id="811210700">
                  <w:marLeft w:val="640"/>
                  <w:marRight w:val="0"/>
                  <w:marTop w:val="0"/>
                  <w:marBottom w:val="0"/>
                  <w:divBdr>
                    <w:top w:val="none" w:sz="0" w:space="0" w:color="auto"/>
                    <w:left w:val="none" w:sz="0" w:space="0" w:color="auto"/>
                    <w:bottom w:val="none" w:sz="0" w:space="0" w:color="auto"/>
                    <w:right w:val="none" w:sz="0" w:space="0" w:color="auto"/>
                  </w:divBdr>
                </w:div>
                <w:div w:id="1828013700">
                  <w:marLeft w:val="640"/>
                  <w:marRight w:val="0"/>
                  <w:marTop w:val="0"/>
                  <w:marBottom w:val="0"/>
                  <w:divBdr>
                    <w:top w:val="none" w:sz="0" w:space="0" w:color="auto"/>
                    <w:left w:val="none" w:sz="0" w:space="0" w:color="auto"/>
                    <w:bottom w:val="none" w:sz="0" w:space="0" w:color="auto"/>
                    <w:right w:val="none" w:sz="0" w:space="0" w:color="auto"/>
                  </w:divBdr>
                </w:div>
                <w:div w:id="1538542966">
                  <w:marLeft w:val="640"/>
                  <w:marRight w:val="0"/>
                  <w:marTop w:val="0"/>
                  <w:marBottom w:val="0"/>
                  <w:divBdr>
                    <w:top w:val="none" w:sz="0" w:space="0" w:color="auto"/>
                    <w:left w:val="none" w:sz="0" w:space="0" w:color="auto"/>
                    <w:bottom w:val="none" w:sz="0" w:space="0" w:color="auto"/>
                    <w:right w:val="none" w:sz="0" w:space="0" w:color="auto"/>
                  </w:divBdr>
                </w:div>
                <w:div w:id="1264997867">
                  <w:marLeft w:val="640"/>
                  <w:marRight w:val="0"/>
                  <w:marTop w:val="0"/>
                  <w:marBottom w:val="0"/>
                  <w:divBdr>
                    <w:top w:val="none" w:sz="0" w:space="0" w:color="auto"/>
                    <w:left w:val="none" w:sz="0" w:space="0" w:color="auto"/>
                    <w:bottom w:val="none" w:sz="0" w:space="0" w:color="auto"/>
                    <w:right w:val="none" w:sz="0" w:space="0" w:color="auto"/>
                  </w:divBdr>
                </w:div>
                <w:div w:id="824669114">
                  <w:marLeft w:val="640"/>
                  <w:marRight w:val="0"/>
                  <w:marTop w:val="0"/>
                  <w:marBottom w:val="0"/>
                  <w:divBdr>
                    <w:top w:val="none" w:sz="0" w:space="0" w:color="auto"/>
                    <w:left w:val="none" w:sz="0" w:space="0" w:color="auto"/>
                    <w:bottom w:val="none" w:sz="0" w:space="0" w:color="auto"/>
                    <w:right w:val="none" w:sz="0" w:space="0" w:color="auto"/>
                  </w:divBdr>
                </w:div>
                <w:div w:id="1486236048">
                  <w:marLeft w:val="640"/>
                  <w:marRight w:val="0"/>
                  <w:marTop w:val="0"/>
                  <w:marBottom w:val="0"/>
                  <w:divBdr>
                    <w:top w:val="none" w:sz="0" w:space="0" w:color="auto"/>
                    <w:left w:val="none" w:sz="0" w:space="0" w:color="auto"/>
                    <w:bottom w:val="none" w:sz="0" w:space="0" w:color="auto"/>
                    <w:right w:val="none" w:sz="0" w:space="0" w:color="auto"/>
                  </w:divBdr>
                </w:div>
                <w:div w:id="4482741">
                  <w:marLeft w:val="640"/>
                  <w:marRight w:val="0"/>
                  <w:marTop w:val="0"/>
                  <w:marBottom w:val="0"/>
                  <w:divBdr>
                    <w:top w:val="none" w:sz="0" w:space="0" w:color="auto"/>
                    <w:left w:val="none" w:sz="0" w:space="0" w:color="auto"/>
                    <w:bottom w:val="none" w:sz="0" w:space="0" w:color="auto"/>
                    <w:right w:val="none" w:sz="0" w:space="0" w:color="auto"/>
                  </w:divBdr>
                </w:div>
                <w:div w:id="1235042886">
                  <w:marLeft w:val="640"/>
                  <w:marRight w:val="0"/>
                  <w:marTop w:val="0"/>
                  <w:marBottom w:val="0"/>
                  <w:divBdr>
                    <w:top w:val="none" w:sz="0" w:space="0" w:color="auto"/>
                    <w:left w:val="none" w:sz="0" w:space="0" w:color="auto"/>
                    <w:bottom w:val="none" w:sz="0" w:space="0" w:color="auto"/>
                    <w:right w:val="none" w:sz="0" w:space="0" w:color="auto"/>
                  </w:divBdr>
                </w:div>
                <w:div w:id="496575061">
                  <w:marLeft w:val="640"/>
                  <w:marRight w:val="0"/>
                  <w:marTop w:val="0"/>
                  <w:marBottom w:val="0"/>
                  <w:divBdr>
                    <w:top w:val="none" w:sz="0" w:space="0" w:color="auto"/>
                    <w:left w:val="none" w:sz="0" w:space="0" w:color="auto"/>
                    <w:bottom w:val="none" w:sz="0" w:space="0" w:color="auto"/>
                    <w:right w:val="none" w:sz="0" w:space="0" w:color="auto"/>
                  </w:divBdr>
                </w:div>
                <w:div w:id="550578651">
                  <w:marLeft w:val="640"/>
                  <w:marRight w:val="0"/>
                  <w:marTop w:val="0"/>
                  <w:marBottom w:val="0"/>
                  <w:divBdr>
                    <w:top w:val="none" w:sz="0" w:space="0" w:color="auto"/>
                    <w:left w:val="none" w:sz="0" w:space="0" w:color="auto"/>
                    <w:bottom w:val="none" w:sz="0" w:space="0" w:color="auto"/>
                    <w:right w:val="none" w:sz="0" w:space="0" w:color="auto"/>
                  </w:divBdr>
                </w:div>
                <w:div w:id="1062870350">
                  <w:marLeft w:val="640"/>
                  <w:marRight w:val="0"/>
                  <w:marTop w:val="0"/>
                  <w:marBottom w:val="0"/>
                  <w:divBdr>
                    <w:top w:val="none" w:sz="0" w:space="0" w:color="auto"/>
                    <w:left w:val="none" w:sz="0" w:space="0" w:color="auto"/>
                    <w:bottom w:val="none" w:sz="0" w:space="0" w:color="auto"/>
                    <w:right w:val="none" w:sz="0" w:space="0" w:color="auto"/>
                  </w:divBdr>
                </w:div>
                <w:div w:id="1245333649">
                  <w:marLeft w:val="640"/>
                  <w:marRight w:val="0"/>
                  <w:marTop w:val="0"/>
                  <w:marBottom w:val="0"/>
                  <w:divBdr>
                    <w:top w:val="none" w:sz="0" w:space="0" w:color="auto"/>
                    <w:left w:val="none" w:sz="0" w:space="0" w:color="auto"/>
                    <w:bottom w:val="none" w:sz="0" w:space="0" w:color="auto"/>
                    <w:right w:val="none" w:sz="0" w:space="0" w:color="auto"/>
                  </w:divBdr>
                </w:div>
                <w:div w:id="2020422488">
                  <w:marLeft w:val="640"/>
                  <w:marRight w:val="0"/>
                  <w:marTop w:val="0"/>
                  <w:marBottom w:val="0"/>
                  <w:divBdr>
                    <w:top w:val="none" w:sz="0" w:space="0" w:color="auto"/>
                    <w:left w:val="none" w:sz="0" w:space="0" w:color="auto"/>
                    <w:bottom w:val="none" w:sz="0" w:space="0" w:color="auto"/>
                    <w:right w:val="none" w:sz="0" w:space="0" w:color="auto"/>
                  </w:divBdr>
                </w:div>
                <w:div w:id="1210413596">
                  <w:marLeft w:val="640"/>
                  <w:marRight w:val="0"/>
                  <w:marTop w:val="0"/>
                  <w:marBottom w:val="0"/>
                  <w:divBdr>
                    <w:top w:val="none" w:sz="0" w:space="0" w:color="auto"/>
                    <w:left w:val="none" w:sz="0" w:space="0" w:color="auto"/>
                    <w:bottom w:val="none" w:sz="0" w:space="0" w:color="auto"/>
                    <w:right w:val="none" w:sz="0" w:space="0" w:color="auto"/>
                  </w:divBdr>
                </w:div>
                <w:div w:id="1458403192">
                  <w:marLeft w:val="640"/>
                  <w:marRight w:val="0"/>
                  <w:marTop w:val="0"/>
                  <w:marBottom w:val="0"/>
                  <w:divBdr>
                    <w:top w:val="none" w:sz="0" w:space="0" w:color="auto"/>
                    <w:left w:val="none" w:sz="0" w:space="0" w:color="auto"/>
                    <w:bottom w:val="none" w:sz="0" w:space="0" w:color="auto"/>
                    <w:right w:val="none" w:sz="0" w:space="0" w:color="auto"/>
                  </w:divBdr>
                </w:div>
                <w:div w:id="1692074863">
                  <w:marLeft w:val="640"/>
                  <w:marRight w:val="0"/>
                  <w:marTop w:val="0"/>
                  <w:marBottom w:val="0"/>
                  <w:divBdr>
                    <w:top w:val="none" w:sz="0" w:space="0" w:color="auto"/>
                    <w:left w:val="none" w:sz="0" w:space="0" w:color="auto"/>
                    <w:bottom w:val="none" w:sz="0" w:space="0" w:color="auto"/>
                    <w:right w:val="none" w:sz="0" w:space="0" w:color="auto"/>
                  </w:divBdr>
                </w:div>
                <w:div w:id="1117218867">
                  <w:marLeft w:val="640"/>
                  <w:marRight w:val="0"/>
                  <w:marTop w:val="0"/>
                  <w:marBottom w:val="0"/>
                  <w:divBdr>
                    <w:top w:val="none" w:sz="0" w:space="0" w:color="auto"/>
                    <w:left w:val="none" w:sz="0" w:space="0" w:color="auto"/>
                    <w:bottom w:val="none" w:sz="0" w:space="0" w:color="auto"/>
                    <w:right w:val="none" w:sz="0" w:space="0" w:color="auto"/>
                  </w:divBdr>
                </w:div>
                <w:div w:id="83233474">
                  <w:marLeft w:val="640"/>
                  <w:marRight w:val="0"/>
                  <w:marTop w:val="0"/>
                  <w:marBottom w:val="0"/>
                  <w:divBdr>
                    <w:top w:val="none" w:sz="0" w:space="0" w:color="auto"/>
                    <w:left w:val="none" w:sz="0" w:space="0" w:color="auto"/>
                    <w:bottom w:val="none" w:sz="0" w:space="0" w:color="auto"/>
                    <w:right w:val="none" w:sz="0" w:space="0" w:color="auto"/>
                  </w:divBdr>
                </w:div>
                <w:div w:id="1038042660">
                  <w:marLeft w:val="640"/>
                  <w:marRight w:val="0"/>
                  <w:marTop w:val="0"/>
                  <w:marBottom w:val="0"/>
                  <w:divBdr>
                    <w:top w:val="none" w:sz="0" w:space="0" w:color="auto"/>
                    <w:left w:val="none" w:sz="0" w:space="0" w:color="auto"/>
                    <w:bottom w:val="none" w:sz="0" w:space="0" w:color="auto"/>
                    <w:right w:val="none" w:sz="0" w:space="0" w:color="auto"/>
                  </w:divBdr>
                </w:div>
                <w:div w:id="1653489144">
                  <w:marLeft w:val="640"/>
                  <w:marRight w:val="0"/>
                  <w:marTop w:val="0"/>
                  <w:marBottom w:val="0"/>
                  <w:divBdr>
                    <w:top w:val="none" w:sz="0" w:space="0" w:color="auto"/>
                    <w:left w:val="none" w:sz="0" w:space="0" w:color="auto"/>
                    <w:bottom w:val="none" w:sz="0" w:space="0" w:color="auto"/>
                    <w:right w:val="none" w:sz="0" w:space="0" w:color="auto"/>
                  </w:divBdr>
                </w:div>
                <w:div w:id="1958949656">
                  <w:marLeft w:val="640"/>
                  <w:marRight w:val="0"/>
                  <w:marTop w:val="0"/>
                  <w:marBottom w:val="0"/>
                  <w:divBdr>
                    <w:top w:val="none" w:sz="0" w:space="0" w:color="auto"/>
                    <w:left w:val="none" w:sz="0" w:space="0" w:color="auto"/>
                    <w:bottom w:val="none" w:sz="0" w:space="0" w:color="auto"/>
                    <w:right w:val="none" w:sz="0" w:space="0" w:color="auto"/>
                  </w:divBdr>
                </w:div>
                <w:div w:id="1139228820">
                  <w:marLeft w:val="640"/>
                  <w:marRight w:val="0"/>
                  <w:marTop w:val="0"/>
                  <w:marBottom w:val="0"/>
                  <w:divBdr>
                    <w:top w:val="none" w:sz="0" w:space="0" w:color="auto"/>
                    <w:left w:val="none" w:sz="0" w:space="0" w:color="auto"/>
                    <w:bottom w:val="none" w:sz="0" w:space="0" w:color="auto"/>
                    <w:right w:val="none" w:sz="0" w:space="0" w:color="auto"/>
                  </w:divBdr>
                </w:div>
                <w:div w:id="18505571">
                  <w:marLeft w:val="640"/>
                  <w:marRight w:val="0"/>
                  <w:marTop w:val="0"/>
                  <w:marBottom w:val="0"/>
                  <w:divBdr>
                    <w:top w:val="none" w:sz="0" w:space="0" w:color="auto"/>
                    <w:left w:val="none" w:sz="0" w:space="0" w:color="auto"/>
                    <w:bottom w:val="none" w:sz="0" w:space="0" w:color="auto"/>
                    <w:right w:val="none" w:sz="0" w:space="0" w:color="auto"/>
                  </w:divBdr>
                </w:div>
                <w:div w:id="1861777375">
                  <w:marLeft w:val="640"/>
                  <w:marRight w:val="0"/>
                  <w:marTop w:val="0"/>
                  <w:marBottom w:val="0"/>
                  <w:divBdr>
                    <w:top w:val="none" w:sz="0" w:space="0" w:color="auto"/>
                    <w:left w:val="none" w:sz="0" w:space="0" w:color="auto"/>
                    <w:bottom w:val="none" w:sz="0" w:space="0" w:color="auto"/>
                    <w:right w:val="none" w:sz="0" w:space="0" w:color="auto"/>
                  </w:divBdr>
                </w:div>
                <w:div w:id="1195458783">
                  <w:marLeft w:val="640"/>
                  <w:marRight w:val="0"/>
                  <w:marTop w:val="0"/>
                  <w:marBottom w:val="0"/>
                  <w:divBdr>
                    <w:top w:val="none" w:sz="0" w:space="0" w:color="auto"/>
                    <w:left w:val="none" w:sz="0" w:space="0" w:color="auto"/>
                    <w:bottom w:val="none" w:sz="0" w:space="0" w:color="auto"/>
                    <w:right w:val="none" w:sz="0" w:space="0" w:color="auto"/>
                  </w:divBdr>
                </w:div>
                <w:div w:id="1076635453">
                  <w:marLeft w:val="640"/>
                  <w:marRight w:val="0"/>
                  <w:marTop w:val="0"/>
                  <w:marBottom w:val="0"/>
                  <w:divBdr>
                    <w:top w:val="none" w:sz="0" w:space="0" w:color="auto"/>
                    <w:left w:val="none" w:sz="0" w:space="0" w:color="auto"/>
                    <w:bottom w:val="none" w:sz="0" w:space="0" w:color="auto"/>
                    <w:right w:val="none" w:sz="0" w:space="0" w:color="auto"/>
                  </w:divBdr>
                </w:div>
                <w:div w:id="1421634819">
                  <w:marLeft w:val="640"/>
                  <w:marRight w:val="0"/>
                  <w:marTop w:val="0"/>
                  <w:marBottom w:val="0"/>
                  <w:divBdr>
                    <w:top w:val="none" w:sz="0" w:space="0" w:color="auto"/>
                    <w:left w:val="none" w:sz="0" w:space="0" w:color="auto"/>
                    <w:bottom w:val="none" w:sz="0" w:space="0" w:color="auto"/>
                    <w:right w:val="none" w:sz="0" w:space="0" w:color="auto"/>
                  </w:divBdr>
                </w:div>
                <w:div w:id="1136411326">
                  <w:marLeft w:val="640"/>
                  <w:marRight w:val="0"/>
                  <w:marTop w:val="0"/>
                  <w:marBottom w:val="0"/>
                  <w:divBdr>
                    <w:top w:val="none" w:sz="0" w:space="0" w:color="auto"/>
                    <w:left w:val="none" w:sz="0" w:space="0" w:color="auto"/>
                    <w:bottom w:val="none" w:sz="0" w:space="0" w:color="auto"/>
                    <w:right w:val="none" w:sz="0" w:space="0" w:color="auto"/>
                  </w:divBdr>
                </w:div>
                <w:div w:id="2103449467">
                  <w:marLeft w:val="640"/>
                  <w:marRight w:val="0"/>
                  <w:marTop w:val="0"/>
                  <w:marBottom w:val="0"/>
                  <w:divBdr>
                    <w:top w:val="none" w:sz="0" w:space="0" w:color="auto"/>
                    <w:left w:val="none" w:sz="0" w:space="0" w:color="auto"/>
                    <w:bottom w:val="none" w:sz="0" w:space="0" w:color="auto"/>
                    <w:right w:val="none" w:sz="0" w:space="0" w:color="auto"/>
                  </w:divBdr>
                </w:div>
                <w:div w:id="1486236613">
                  <w:marLeft w:val="640"/>
                  <w:marRight w:val="0"/>
                  <w:marTop w:val="0"/>
                  <w:marBottom w:val="0"/>
                  <w:divBdr>
                    <w:top w:val="none" w:sz="0" w:space="0" w:color="auto"/>
                    <w:left w:val="none" w:sz="0" w:space="0" w:color="auto"/>
                    <w:bottom w:val="none" w:sz="0" w:space="0" w:color="auto"/>
                    <w:right w:val="none" w:sz="0" w:space="0" w:color="auto"/>
                  </w:divBdr>
                </w:div>
                <w:div w:id="647978452">
                  <w:marLeft w:val="640"/>
                  <w:marRight w:val="0"/>
                  <w:marTop w:val="0"/>
                  <w:marBottom w:val="0"/>
                  <w:divBdr>
                    <w:top w:val="none" w:sz="0" w:space="0" w:color="auto"/>
                    <w:left w:val="none" w:sz="0" w:space="0" w:color="auto"/>
                    <w:bottom w:val="none" w:sz="0" w:space="0" w:color="auto"/>
                    <w:right w:val="none" w:sz="0" w:space="0" w:color="auto"/>
                  </w:divBdr>
                </w:div>
                <w:div w:id="541939958">
                  <w:marLeft w:val="640"/>
                  <w:marRight w:val="0"/>
                  <w:marTop w:val="0"/>
                  <w:marBottom w:val="0"/>
                  <w:divBdr>
                    <w:top w:val="none" w:sz="0" w:space="0" w:color="auto"/>
                    <w:left w:val="none" w:sz="0" w:space="0" w:color="auto"/>
                    <w:bottom w:val="none" w:sz="0" w:space="0" w:color="auto"/>
                    <w:right w:val="none" w:sz="0" w:space="0" w:color="auto"/>
                  </w:divBdr>
                </w:div>
                <w:div w:id="124276223">
                  <w:marLeft w:val="640"/>
                  <w:marRight w:val="0"/>
                  <w:marTop w:val="0"/>
                  <w:marBottom w:val="0"/>
                  <w:divBdr>
                    <w:top w:val="none" w:sz="0" w:space="0" w:color="auto"/>
                    <w:left w:val="none" w:sz="0" w:space="0" w:color="auto"/>
                    <w:bottom w:val="none" w:sz="0" w:space="0" w:color="auto"/>
                    <w:right w:val="none" w:sz="0" w:space="0" w:color="auto"/>
                  </w:divBdr>
                </w:div>
                <w:div w:id="1132793270">
                  <w:marLeft w:val="640"/>
                  <w:marRight w:val="0"/>
                  <w:marTop w:val="0"/>
                  <w:marBottom w:val="0"/>
                  <w:divBdr>
                    <w:top w:val="none" w:sz="0" w:space="0" w:color="auto"/>
                    <w:left w:val="none" w:sz="0" w:space="0" w:color="auto"/>
                    <w:bottom w:val="none" w:sz="0" w:space="0" w:color="auto"/>
                    <w:right w:val="none" w:sz="0" w:space="0" w:color="auto"/>
                  </w:divBdr>
                </w:div>
                <w:div w:id="454569134">
                  <w:marLeft w:val="640"/>
                  <w:marRight w:val="0"/>
                  <w:marTop w:val="0"/>
                  <w:marBottom w:val="0"/>
                  <w:divBdr>
                    <w:top w:val="none" w:sz="0" w:space="0" w:color="auto"/>
                    <w:left w:val="none" w:sz="0" w:space="0" w:color="auto"/>
                    <w:bottom w:val="none" w:sz="0" w:space="0" w:color="auto"/>
                    <w:right w:val="none" w:sz="0" w:space="0" w:color="auto"/>
                  </w:divBdr>
                </w:div>
                <w:div w:id="494342317">
                  <w:marLeft w:val="640"/>
                  <w:marRight w:val="0"/>
                  <w:marTop w:val="0"/>
                  <w:marBottom w:val="0"/>
                  <w:divBdr>
                    <w:top w:val="none" w:sz="0" w:space="0" w:color="auto"/>
                    <w:left w:val="none" w:sz="0" w:space="0" w:color="auto"/>
                    <w:bottom w:val="none" w:sz="0" w:space="0" w:color="auto"/>
                    <w:right w:val="none" w:sz="0" w:space="0" w:color="auto"/>
                  </w:divBdr>
                </w:div>
                <w:div w:id="1262883763">
                  <w:marLeft w:val="640"/>
                  <w:marRight w:val="0"/>
                  <w:marTop w:val="0"/>
                  <w:marBottom w:val="0"/>
                  <w:divBdr>
                    <w:top w:val="none" w:sz="0" w:space="0" w:color="auto"/>
                    <w:left w:val="none" w:sz="0" w:space="0" w:color="auto"/>
                    <w:bottom w:val="none" w:sz="0" w:space="0" w:color="auto"/>
                    <w:right w:val="none" w:sz="0" w:space="0" w:color="auto"/>
                  </w:divBdr>
                </w:div>
                <w:div w:id="1311788247">
                  <w:marLeft w:val="640"/>
                  <w:marRight w:val="0"/>
                  <w:marTop w:val="0"/>
                  <w:marBottom w:val="0"/>
                  <w:divBdr>
                    <w:top w:val="none" w:sz="0" w:space="0" w:color="auto"/>
                    <w:left w:val="none" w:sz="0" w:space="0" w:color="auto"/>
                    <w:bottom w:val="none" w:sz="0" w:space="0" w:color="auto"/>
                    <w:right w:val="none" w:sz="0" w:space="0" w:color="auto"/>
                  </w:divBdr>
                </w:div>
                <w:div w:id="1615937932">
                  <w:marLeft w:val="640"/>
                  <w:marRight w:val="0"/>
                  <w:marTop w:val="0"/>
                  <w:marBottom w:val="0"/>
                  <w:divBdr>
                    <w:top w:val="none" w:sz="0" w:space="0" w:color="auto"/>
                    <w:left w:val="none" w:sz="0" w:space="0" w:color="auto"/>
                    <w:bottom w:val="none" w:sz="0" w:space="0" w:color="auto"/>
                    <w:right w:val="none" w:sz="0" w:space="0" w:color="auto"/>
                  </w:divBdr>
                </w:div>
                <w:div w:id="912816337">
                  <w:marLeft w:val="640"/>
                  <w:marRight w:val="0"/>
                  <w:marTop w:val="0"/>
                  <w:marBottom w:val="0"/>
                  <w:divBdr>
                    <w:top w:val="none" w:sz="0" w:space="0" w:color="auto"/>
                    <w:left w:val="none" w:sz="0" w:space="0" w:color="auto"/>
                    <w:bottom w:val="none" w:sz="0" w:space="0" w:color="auto"/>
                    <w:right w:val="none" w:sz="0" w:space="0" w:color="auto"/>
                  </w:divBdr>
                </w:div>
                <w:div w:id="539170620">
                  <w:marLeft w:val="640"/>
                  <w:marRight w:val="0"/>
                  <w:marTop w:val="0"/>
                  <w:marBottom w:val="0"/>
                  <w:divBdr>
                    <w:top w:val="none" w:sz="0" w:space="0" w:color="auto"/>
                    <w:left w:val="none" w:sz="0" w:space="0" w:color="auto"/>
                    <w:bottom w:val="none" w:sz="0" w:space="0" w:color="auto"/>
                    <w:right w:val="none" w:sz="0" w:space="0" w:color="auto"/>
                  </w:divBdr>
                </w:div>
                <w:div w:id="1906144335">
                  <w:marLeft w:val="640"/>
                  <w:marRight w:val="0"/>
                  <w:marTop w:val="0"/>
                  <w:marBottom w:val="0"/>
                  <w:divBdr>
                    <w:top w:val="none" w:sz="0" w:space="0" w:color="auto"/>
                    <w:left w:val="none" w:sz="0" w:space="0" w:color="auto"/>
                    <w:bottom w:val="none" w:sz="0" w:space="0" w:color="auto"/>
                    <w:right w:val="none" w:sz="0" w:space="0" w:color="auto"/>
                  </w:divBdr>
                </w:div>
                <w:div w:id="617680216">
                  <w:marLeft w:val="640"/>
                  <w:marRight w:val="0"/>
                  <w:marTop w:val="0"/>
                  <w:marBottom w:val="0"/>
                  <w:divBdr>
                    <w:top w:val="none" w:sz="0" w:space="0" w:color="auto"/>
                    <w:left w:val="none" w:sz="0" w:space="0" w:color="auto"/>
                    <w:bottom w:val="none" w:sz="0" w:space="0" w:color="auto"/>
                    <w:right w:val="none" w:sz="0" w:space="0" w:color="auto"/>
                  </w:divBdr>
                </w:div>
                <w:div w:id="1663239222">
                  <w:marLeft w:val="640"/>
                  <w:marRight w:val="0"/>
                  <w:marTop w:val="0"/>
                  <w:marBottom w:val="0"/>
                  <w:divBdr>
                    <w:top w:val="none" w:sz="0" w:space="0" w:color="auto"/>
                    <w:left w:val="none" w:sz="0" w:space="0" w:color="auto"/>
                    <w:bottom w:val="none" w:sz="0" w:space="0" w:color="auto"/>
                    <w:right w:val="none" w:sz="0" w:space="0" w:color="auto"/>
                  </w:divBdr>
                </w:div>
                <w:div w:id="70811410">
                  <w:marLeft w:val="640"/>
                  <w:marRight w:val="0"/>
                  <w:marTop w:val="0"/>
                  <w:marBottom w:val="0"/>
                  <w:divBdr>
                    <w:top w:val="none" w:sz="0" w:space="0" w:color="auto"/>
                    <w:left w:val="none" w:sz="0" w:space="0" w:color="auto"/>
                    <w:bottom w:val="none" w:sz="0" w:space="0" w:color="auto"/>
                    <w:right w:val="none" w:sz="0" w:space="0" w:color="auto"/>
                  </w:divBdr>
                </w:div>
                <w:div w:id="233899624">
                  <w:marLeft w:val="640"/>
                  <w:marRight w:val="0"/>
                  <w:marTop w:val="0"/>
                  <w:marBottom w:val="0"/>
                  <w:divBdr>
                    <w:top w:val="none" w:sz="0" w:space="0" w:color="auto"/>
                    <w:left w:val="none" w:sz="0" w:space="0" w:color="auto"/>
                    <w:bottom w:val="none" w:sz="0" w:space="0" w:color="auto"/>
                    <w:right w:val="none" w:sz="0" w:space="0" w:color="auto"/>
                  </w:divBdr>
                </w:div>
                <w:div w:id="1219705551">
                  <w:marLeft w:val="640"/>
                  <w:marRight w:val="0"/>
                  <w:marTop w:val="0"/>
                  <w:marBottom w:val="0"/>
                  <w:divBdr>
                    <w:top w:val="none" w:sz="0" w:space="0" w:color="auto"/>
                    <w:left w:val="none" w:sz="0" w:space="0" w:color="auto"/>
                    <w:bottom w:val="none" w:sz="0" w:space="0" w:color="auto"/>
                    <w:right w:val="none" w:sz="0" w:space="0" w:color="auto"/>
                  </w:divBdr>
                </w:div>
                <w:div w:id="891188683">
                  <w:marLeft w:val="640"/>
                  <w:marRight w:val="0"/>
                  <w:marTop w:val="0"/>
                  <w:marBottom w:val="0"/>
                  <w:divBdr>
                    <w:top w:val="none" w:sz="0" w:space="0" w:color="auto"/>
                    <w:left w:val="none" w:sz="0" w:space="0" w:color="auto"/>
                    <w:bottom w:val="none" w:sz="0" w:space="0" w:color="auto"/>
                    <w:right w:val="none" w:sz="0" w:space="0" w:color="auto"/>
                  </w:divBdr>
                </w:div>
                <w:div w:id="709720831">
                  <w:marLeft w:val="640"/>
                  <w:marRight w:val="0"/>
                  <w:marTop w:val="0"/>
                  <w:marBottom w:val="0"/>
                  <w:divBdr>
                    <w:top w:val="none" w:sz="0" w:space="0" w:color="auto"/>
                    <w:left w:val="none" w:sz="0" w:space="0" w:color="auto"/>
                    <w:bottom w:val="none" w:sz="0" w:space="0" w:color="auto"/>
                    <w:right w:val="none" w:sz="0" w:space="0" w:color="auto"/>
                  </w:divBdr>
                </w:div>
                <w:div w:id="678040671">
                  <w:marLeft w:val="640"/>
                  <w:marRight w:val="0"/>
                  <w:marTop w:val="0"/>
                  <w:marBottom w:val="0"/>
                  <w:divBdr>
                    <w:top w:val="none" w:sz="0" w:space="0" w:color="auto"/>
                    <w:left w:val="none" w:sz="0" w:space="0" w:color="auto"/>
                    <w:bottom w:val="none" w:sz="0" w:space="0" w:color="auto"/>
                    <w:right w:val="none" w:sz="0" w:space="0" w:color="auto"/>
                  </w:divBdr>
                </w:div>
                <w:div w:id="538130392">
                  <w:marLeft w:val="640"/>
                  <w:marRight w:val="0"/>
                  <w:marTop w:val="0"/>
                  <w:marBottom w:val="0"/>
                  <w:divBdr>
                    <w:top w:val="none" w:sz="0" w:space="0" w:color="auto"/>
                    <w:left w:val="none" w:sz="0" w:space="0" w:color="auto"/>
                    <w:bottom w:val="none" w:sz="0" w:space="0" w:color="auto"/>
                    <w:right w:val="none" w:sz="0" w:space="0" w:color="auto"/>
                  </w:divBdr>
                </w:div>
                <w:div w:id="1696494991">
                  <w:marLeft w:val="640"/>
                  <w:marRight w:val="0"/>
                  <w:marTop w:val="0"/>
                  <w:marBottom w:val="0"/>
                  <w:divBdr>
                    <w:top w:val="none" w:sz="0" w:space="0" w:color="auto"/>
                    <w:left w:val="none" w:sz="0" w:space="0" w:color="auto"/>
                    <w:bottom w:val="none" w:sz="0" w:space="0" w:color="auto"/>
                    <w:right w:val="none" w:sz="0" w:space="0" w:color="auto"/>
                  </w:divBdr>
                </w:div>
                <w:div w:id="277444872">
                  <w:marLeft w:val="640"/>
                  <w:marRight w:val="0"/>
                  <w:marTop w:val="0"/>
                  <w:marBottom w:val="0"/>
                  <w:divBdr>
                    <w:top w:val="none" w:sz="0" w:space="0" w:color="auto"/>
                    <w:left w:val="none" w:sz="0" w:space="0" w:color="auto"/>
                    <w:bottom w:val="none" w:sz="0" w:space="0" w:color="auto"/>
                    <w:right w:val="none" w:sz="0" w:space="0" w:color="auto"/>
                  </w:divBdr>
                </w:div>
                <w:div w:id="1360664928">
                  <w:marLeft w:val="640"/>
                  <w:marRight w:val="0"/>
                  <w:marTop w:val="0"/>
                  <w:marBottom w:val="0"/>
                  <w:divBdr>
                    <w:top w:val="none" w:sz="0" w:space="0" w:color="auto"/>
                    <w:left w:val="none" w:sz="0" w:space="0" w:color="auto"/>
                    <w:bottom w:val="none" w:sz="0" w:space="0" w:color="auto"/>
                    <w:right w:val="none" w:sz="0" w:space="0" w:color="auto"/>
                  </w:divBdr>
                </w:div>
                <w:div w:id="275870171">
                  <w:marLeft w:val="640"/>
                  <w:marRight w:val="0"/>
                  <w:marTop w:val="0"/>
                  <w:marBottom w:val="0"/>
                  <w:divBdr>
                    <w:top w:val="none" w:sz="0" w:space="0" w:color="auto"/>
                    <w:left w:val="none" w:sz="0" w:space="0" w:color="auto"/>
                    <w:bottom w:val="none" w:sz="0" w:space="0" w:color="auto"/>
                    <w:right w:val="none" w:sz="0" w:space="0" w:color="auto"/>
                  </w:divBdr>
                </w:div>
                <w:div w:id="1977223819">
                  <w:marLeft w:val="640"/>
                  <w:marRight w:val="0"/>
                  <w:marTop w:val="0"/>
                  <w:marBottom w:val="0"/>
                  <w:divBdr>
                    <w:top w:val="none" w:sz="0" w:space="0" w:color="auto"/>
                    <w:left w:val="none" w:sz="0" w:space="0" w:color="auto"/>
                    <w:bottom w:val="none" w:sz="0" w:space="0" w:color="auto"/>
                    <w:right w:val="none" w:sz="0" w:space="0" w:color="auto"/>
                  </w:divBdr>
                </w:div>
                <w:div w:id="2034844667">
                  <w:marLeft w:val="640"/>
                  <w:marRight w:val="0"/>
                  <w:marTop w:val="0"/>
                  <w:marBottom w:val="0"/>
                  <w:divBdr>
                    <w:top w:val="none" w:sz="0" w:space="0" w:color="auto"/>
                    <w:left w:val="none" w:sz="0" w:space="0" w:color="auto"/>
                    <w:bottom w:val="none" w:sz="0" w:space="0" w:color="auto"/>
                    <w:right w:val="none" w:sz="0" w:space="0" w:color="auto"/>
                  </w:divBdr>
                </w:div>
                <w:div w:id="86343380">
                  <w:marLeft w:val="640"/>
                  <w:marRight w:val="0"/>
                  <w:marTop w:val="0"/>
                  <w:marBottom w:val="0"/>
                  <w:divBdr>
                    <w:top w:val="none" w:sz="0" w:space="0" w:color="auto"/>
                    <w:left w:val="none" w:sz="0" w:space="0" w:color="auto"/>
                    <w:bottom w:val="none" w:sz="0" w:space="0" w:color="auto"/>
                    <w:right w:val="none" w:sz="0" w:space="0" w:color="auto"/>
                  </w:divBdr>
                </w:div>
                <w:div w:id="657080831">
                  <w:marLeft w:val="640"/>
                  <w:marRight w:val="0"/>
                  <w:marTop w:val="0"/>
                  <w:marBottom w:val="0"/>
                  <w:divBdr>
                    <w:top w:val="none" w:sz="0" w:space="0" w:color="auto"/>
                    <w:left w:val="none" w:sz="0" w:space="0" w:color="auto"/>
                    <w:bottom w:val="none" w:sz="0" w:space="0" w:color="auto"/>
                    <w:right w:val="none" w:sz="0" w:space="0" w:color="auto"/>
                  </w:divBdr>
                </w:div>
                <w:div w:id="1643343279">
                  <w:marLeft w:val="640"/>
                  <w:marRight w:val="0"/>
                  <w:marTop w:val="0"/>
                  <w:marBottom w:val="0"/>
                  <w:divBdr>
                    <w:top w:val="none" w:sz="0" w:space="0" w:color="auto"/>
                    <w:left w:val="none" w:sz="0" w:space="0" w:color="auto"/>
                    <w:bottom w:val="none" w:sz="0" w:space="0" w:color="auto"/>
                    <w:right w:val="none" w:sz="0" w:space="0" w:color="auto"/>
                  </w:divBdr>
                </w:div>
                <w:div w:id="18627101">
                  <w:marLeft w:val="640"/>
                  <w:marRight w:val="0"/>
                  <w:marTop w:val="0"/>
                  <w:marBottom w:val="0"/>
                  <w:divBdr>
                    <w:top w:val="none" w:sz="0" w:space="0" w:color="auto"/>
                    <w:left w:val="none" w:sz="0" w:space="0" w:color="auto"/>
                    <w:bottom w:val="none" w:sz="0" w:space="0" w:color="auto"/>
                    <w:right w:val="none" w:sz="0" w:space="0" w:color="auto"/>
                  </w:divBdr>
                </w:div>
                <w:div w:id="2085954657">
                  <w:marLeft w:val="640"/>
                  <w:marRight w:val="0"/>
                  <w:marTop w:val="0"/>
                  <w:marBottom w:val="0"/>
                  <w:divBdr>
                    <w:top w:val="none" w:sz="0" w:space="0" w:color="auto"/>
                    <w:left w:val="none" w:sz="0" w:space="0" w:color="auto"/>
                    <w:bottom w:val="none" w:sz="0" w:space="0" w:color="auto"/>
                    <w:right w:val="none" w:sz="0" w:space="0" w:color="auto"/>
                  </w:divBdr>
                </w:div>
                <w:div w:id="1115514577">
                  <w:marLeft w:val="640"/>
                  <w:marRight w:val="0"/>
                  <w:marTop w:val="0"/>
                  <w:marBottom w:val="0"/>
                  <w:divBdr>
                    <w:top w:val="none" w:sz="0" w:space="0" w:color="auto"/>
                    <w:left w:val="none" w:sz="0" w:space="0" w:color="auto"/>
                    <w:bottom w:val="none" w:sz="0" w:space="0" w:color="auto"/>
                    <w:right w:val="none" w:sz="0" w:space="0" w:color="auto"/>
                  </w:divBdr>
                </w:div>
                <w:div w:id="258879057">
                  <w:marLeft w:val="640"/>
                  <w:marRight w:val="0"/>
                  <w:marTop w:val="0"/>
                  <w:marBottom w:val="0"/>
                  <w:divBdr>
                    <w:top w:val="none" w:sz="0" w:space="0" w:color="auto"/>
                    <w:left w:val="none" w:sz="0" w:space="0" w:color="auto"/>
                    <w:bottom w:val="none" w:sz="0" w:space="0" w:color="auto"/>
                    <w:right w:val="none" w:sz="0" w:space="0" w:color="auto"/>
                  </w:divBdr>
                </w:div>
                <w:div w:id="1901358517">
                  <w:marLeft w:val="640"/>
                  <w:marRight w:val="0"/>
                  <w:marTop w:val="0"/>
                  <w:marBottom w:val="0"/>
                  <w:divBdr>
                    <w:top w:val="none" w:sz="0" w:space="0" w:color="auto"/>
                    <w:left w:val="none" w:sz="0" w:space="0" w:color="auto"/>
                    <w:bottom w:val="none" w:sz="0" w:space="0" w:color="auto"/>
                    <w:right w:val="none" w:sz="0" w:space="0" w:color="auto"/>
                  </w:divBdr>
                </w:div>
                <w:div w:id="1820465131">
                  <w:marLeft w:val="640"/>
                  <w:marRight w:val="0"/>
                  <w:marTop w:val="0"/>
                  <w:marBottom w:val="0"/>
                  <w:divBdr>
                    <w:top w:val="none" w:sz="0" w:space="0" w:color="auto"/>
                    <w:left w:val="none" w:sz="0" w:space="0" w:color="auto"/>
                    <w:bottom w:val="none" w:sz="0" w:space="0" w:color="auto"/>
                    <w:right w:val="none" w:sz="0" w:space="0" w:color="auto"/>
                  </w:divBdr>
                </w:div>
                <w:div w:id="624045626">
                  <w:marLeft w:val="640"/>
                  <w:marRight w:val="0"/>
                  <w:marTop w:val="0"/>
                  <w:marBottom w:val="0"/>
                  <w:divBdr>
                    <w:top w:val="none" w:sz="0" w:space="0" w:color="auto"/>
                    <w:left w:val="none" w:sz="0" w:space="0" w:color="auto"/>
                    <w:bottom w:val="none" w:sz="0" w:space="0" w:color="auto"/>
                    <w:right w:val="none" w:sz="0" w:space="0" w:color="auto"/>
                  </w:divBdr>
                </w:div>
                <w:div w:id="1821850433">
                  <w:marLeft w:val="640"/>
                  <w:marRight w:val="0"/>
                  <w:marTop w:val="0"/>
                  <w:marBottom w:val="0"/>
                  <w:divBdr>
                    <w:top w:val="none" w:sz="0" w:space="0" w:color="auto"/>
                    <w:left w:val="none" w:sz="0" w:space="0" w:color="auto"/>
                    <w:bottom w:val="none" w:sz="0" w:space="0" w:color="auto"/>
                    <w:right w:val="none" w:sz="0" w:space="0" w:color="auto"/>
                  </w:divBdr>
                </w:div>
                <w:div w:id="892807841">
                  <w:marLeft w:val="640"/>
                  <w:marRight w:val="0"/>
                  <w:marTop w:val="0"/>
                  <w:marBottom w:val="0"/>
                  <w:divBdr>
                    <w:top w:val="none" w:sz="0" w:space="0" w:color="auto"/>
                    <w:left w:val="none" w:sz="0" w:space="0" w:color="auto"/>
                    <w:bottom w:val="none" w:sz="0" w:space="0" w:color="auto"/>
                    <w:right w:val="none" w:sz="0" w:space="0" w:color="auto"/>
                  </w:divBdr>
                </w:div>
              </w:divsChild>
            </w:div>
            <w:div w:id="263811436">
              <w:marLeft w:val="0"/>
              <w:marRight w:val="0"/>
              <w:marTop w:val="0"/>
              <w:marBottom w:val="0"/>
              <w:divBdr>
                <w:top w:val="none" w:sz="0" w:space="0" w:color="auto"/>
                <w:left w:val="none" w:sz="0" w:space="0" w:color="auto"/>
                <w:bottom w:val="none" w:sz="0" w:space="0" w:color="auto"/>
                <w:right w:val="none" w:sz="0" w:space="0" w:color="auto"/>
              </w:divBdr>
              <w:divsChild>
                <w:div w:id="1431241436">
                  <w:marLeft w:val="640"/>
                  <w:marRight w:val="0"/>
                  <w:marTop w:val="0"/>
                  <w:marBottom w:val="0"/>
                  <w:divBdr>
                    <w:top w:val="none" w:sz="0" w:space="0" w:color="auto"/>
                    <w:left w:val="none" w:sz="0" w:space="0" w:color="auto"/>
                    <w:bottom w:val="none" w:sz="0" w:space="0" w:color="auto"/>
                    <w:right w:val="none" w:sz="0" w:space="0" w:color="auto"/>
                  </w:divBdr>
                </w:div>
                <w:div w:id="1259287796">
                  <w:marLeft w:val="640"/>
                  <w:marRight w:val="0"/>
                  <w:marTop w:val="0"/>
                  <w:marBottom w:val="0"/>
                  <w:divBdr>
                    <w:top w:val="none" w:sz="0" w:space="0" w:color="auto"/>
                    <w:left w:val="none" w:sz="0" w:space="0" w:color="auto"/>
                    <w:bottom w:val="none" w:sz="0" w:space="0" w:color="auto"/>
                    <w:right w:val="none" w:sz="0" w:space="0" w:color="auto"/>
                  </w:divBdr>
                </w:div>
                <w:div w:id="15810594">
                  <w:marLeft w:val="640"/>
                  <w:marRight w:val="0"/>
                  <w:marTop w:val="0"/>
                  <w:marBottom w:val="0"/>
                  <w:divBdr>
                    <w:top w:val="none" w:sz="0" w:space="0" w:color="auto"/>
                    <w:left w:val="none" w:sz="0" w:space="0" w:color="auto"/>
                    <w:bottom w:val="none" w:sz="0" w:space="0" w:color="auto"/>
                    <w:right w:val="none" w:sz="0" w:space="0" w:color="auto"/>
                  </w:divBdr>
                </w:div>
                <w:div w:id="1619029109">
                  <w:marLeft w:val="640"/>
                  <w:marRight w:val="0"/>
                  <w:marTop w:val="0"/>
                  <w:marBottom w:val="0"/>
                  <w:divBdr>
                    <w:top w:val="none" w:sz="0" w:space="0" w:color="auto"/>
                    <w:left w:val="none" w:sz="0" w:space="0" w:color="auto"/>
                    <w:bottom w:val="none" w:sz="0" w:space="0" w:color="auto"/>
                    <w:right w:val="none" w:sz="0" w:space="0" w:color="auto"/>
                  </w:divBdr>
                </w:div>
                <w:div w:id="1837190277">
                  <w:marLeft w:val="640"/>
                  <w:marRight w:val="0"/>
                  <w:marTop w:val="0"/>
                  <w:marBottom w:val="0"/>
                  <w:divBdr>
                    <w:top w:val="none" w:sz="0" w:space="0" w:color="auto"/>
                    <w:left w:val="none" w:sz="0" w:space="0" w:color="auto"/>
                    <w:bottom w:val="none" w:sz="0" w:space="0" w:color="auto"/>
                    <w:right w:val="none" w:sz="0" w:space="0" w:color="auto"/>
                  </w:divBdr>
                </w:div>
                <w:div w:id="493255998">
                  <w:marLeft w:val="640"/>
                  <w:marRight w:val="0"/>
                  <w:marTop w:val="0"/>
                  <w:marBottom w:val="0"/>
                  <w:divBdr>
                    <w:top w:val="none" w:sz="0" w:space="0" w:color="auto"/>
                    <w:left w:val="none" w:sz="0" w:space="0" w:color="auto"/>
                    <w:bottom w:val="none" w:sz="0" w:space="0" w:color="auto"/>
                    <w:right w:val="none" w:sz="0" w:space="0" w:color="auto"/>
                  </w:divBdr>
                </w:div>
                <w:div w:id="1747612014">
                  <w:marLeft w:val="640"/>
                  <w:marRight w:val="0"/>
                  <w:marTop w:val="0"/>
                  <w:marBottom w:val="0"/>
                  <w:divBdr>
                    <w:top w:val="none" w:sz="0" w:space="0" w:color="auto"/>
                    <w:left w:val="none" w:sz="0" w:space="0" w:color="auto"/>
                    <w:bottom w:val="none" w:sz="0" w:space="0" w:color="auto"/>
                    <w:right w:val="none" w:sz="0" w:space="0" w:color="auto"/>
                  </w:divBdr>
                </w:div>
                <w:div w:id="667247916">
                  <w:marLeft w:val="640"/>
                  <w:marRight w:val="0"/>
                  <w:marTop w:val="0"/>
                  <w:marBottom w:val="0"/>
                  <w:divBdr>
                    <w:top w:val="none" w:sz="0" w:space="0" w:color="auto"/>
                    <w:left w:val="none" w:sz="0" w:space="0" w:color="auto"/>
                    <w:bottom w:val="none" w:sz="0" w:space="0" w:color="auto"/>
                    <w:right w:val="none" w:sz="0" w:space="0" w:color="auto"/>
                  </w:divBdr>
                </w:div>
                <w:div w:id="2116632209">
                  <w:marLeft w:val="640"/>
                  <w:marRight w:val="0"/>
                  <w:marTop w:val="0"/>
                  <w:marBottom w:val="0"/>
                  <w:divBdr>
                    <w:top w:val="none" w:sz="0" w:space="0" w:color="auto"/>
                    <w:left w:val="none" w:sz="0" w:space="0" w:color="auto"/>
                    <w:bottom w:val="none" w:sz="0" w:space="0" w:color="auto"/>
                    <w:right w:val="none" w:sz="0" w:space="0" w:color="auto"/>
                  </w:divBdr>
                </w:div>
                <w:div w:id="1367560394">
                  <w:marLeft w:val="640"/>
                  <w:marRight w:val="0"/>
                  <w:marTop w:val="0"/>
                  <w:marBottom w:val="0"/>
                  <w:divBdr>
                    <w:top w:val="none" w:sz="0" w:space="0" w:color="auto"/>
                    <w:left w:val="none" w:sz="0" w:space="0" w:color="auto"/>
                    <w:bottom w:val="none" w:sz="0" w:space="0" w:color="auto"/>
                    <w:right w:val="none" w:sz="0" w:space="0" w:color="auto"/>
                  </w:divBdr>
                </w:div>
                <w:div w:id="1937319816">
                  <w:marLeft w:val="640"/>
                  <w:marRight w:val="0"/>
                  <w:marTop w:val="0"/>
                  <w:marBottom w:val="0"/>
                  <w:divBdr>
                    <w:top w:val="none" w:sz="0" w:space="0" w:color="auto"/>
                    <w:left w:val="none" w:sz="0" w:space="0" w:color="auto"/>
                    <w:bottom w:val="none" w:sz="0" w:space="0" w:color="auto"/>
                    <w:right w:val="none" w:sz="0" w:space="0" w:color="auto"/>
                  </w:divBdr>
                </w:div>
                <w:div w:id="462625424">
                  <w:marLeft w:val="640"/>
                  <w:marRight w:val="0"/>
                  <w:marTop w:val="0"/>
                  <w:marBottom w:val="0"/>
                  <w:divBdr>
                    <w:top w:val="none" w:sz="0" w:space="0" w:color="auto"/>
                    <w:left w:val="none" w:sz="0" w:space="0" w:color="auto"/>
                    <w:bottom w:val="none" w:sz="0" w:space="0" w:color="auto"/>
                    <w:right w:val="none" w:sz="0" w:space="0" w:color="auto"/>
                  </w:divBdr>
                </w:div>
                <w:div w:id="71390027">
                  <w:marLeft w:val="640"/>
                  <w:marRight w:val="0"/>
                  <w:marTop w:val="0"/>
                  <w:marBottom w:val="0"/>
                  <w:divBdr>
                    <w:top w:val="none" w:sz="0" w:space="0" w:color="auto"/>
                    <w:left w:val="none" w:sz="0" w:space="0" w:color="auto"/>
                    <w:bottom w:val="none" w:sz="0" w:space="0" w:color="auto"/>
                    <w:right w:val="none" w:sz="0" w:space="0" w:color="auto"/>
                  </w:divBdr>
                </w:div>
                <w:div w:id="105124629">
                  <w:marLeft w:val="640"/>
                  <w:marRight w:val="0"/>
                  <w:marTop w:val="0"/>
                  <w:marBottom w:val="0"/>
                  <w:divBdr>
                    <w:top w:val="none" w:sz="0" w:space="0" w:color="auto"/>
                    <w:left w:val="none" w:sz="0" w:space="0" w:color="auto"/>
                    <w:bottom w:val="none" w:sz="0" w:space="0" w:color="auto"/>
                    <w:right w:val="none" w:sz="0" w:space="0" w:color="auto"/>
                  </w:divBdr>
                </w:div>
                <w:div w:id="535507342">
                  <w:marLeft w:val="640"/>
                  <w:marRight w:val="0"/>
                  <w:marTop w:val="0"/>
                  <w:marBottom w:val="0"/>
                  <w:divBdr>
                    <w:top w:val="none" w:sz="0" w:space="0" w:color="auto"/>
                    <w:left w:val="none" w:sz="0" w:space="0" w:color="auto"/>
                    <w:bottom w:val="none" w:sz="0" w:space="0" w:color="auto"/>
                    <w:right w:val="none" w:sz="0" w:space="0" w:color="auto"/>
                  </w:divBdr>
                </w:div>
                <w:div w:id="895623960">
                  <w:marLeft w:val="640"/>
                  <w:marRight w:val="0"/>
                  <w:marTop w:val="0"/>
                  <w:marBottom w:val="0"/>
                  <w:divBdr>
                    <w:top w:val="none" w:sz="0" w:space="0" w:color="auto"/>
                    <w:left w:val="none" w:sz="0" w:space="0" w:color="auto"/>
                    <w:bottom w:val="none" w:sz="0" w:space="0" w:color="auto"/>
                    <w:right w:val="none" w:sz="0" w:space="0" w:color="auto"/>
                  </w:divBdr>
                </w:div>
                <w:div w:id="1546138499">
                  <w:marLeft w:val="640"/>
                  <w:marRight w:val="0"/>
                  <w:marTop w:val="0"/>
                  <w:marBottom w:val="0"/>
                  <w:divBdr>
                    <w:top w:val="none" w:sz="0" w:space="0" w:color="auto"/>
                    <w:left w:val="none" w:sz="0" w:space="0" w:color="auto"/>
                    <w:bottom w:val="none" w:sz="0" w:space="0" w:color="auto"/>
                    <w:right w:val="none" w:sz="0" w:space="0" w:color="auto"/>
                  </w:divBdr>
                </w:div>
                <w:div w:id="1292400972">
                  <w:marLeft w:val="640"/>
                  <w:marRight w:val="0"/>
                  <w:marTop w:val="0"/>
                  <w:marBottom w:val="0"/>
                  <w:divBdr>
                    <w:top w:val="none" w:sz="0" w:space="0" w:color="auto"/>
                    <w:left w:val="none" w:sz="0" w:space="0" w:color="auto"/>
                    <w:bottom w:val="none" w:sz="0" w:space="0" w:color="auto"/>
                    <w:right w:val="none" w:sz="0" w:space="0" w:color="auto"/>
                  </w:divBdr>
                </w:div>
                <w:div w:id="150297532">
                  <w:marLeft w:val="640"/>
                  <w:marRight w:val="0"/>
                  <w:marTop w:val="0"/>
                  <w:marBottom w:val="0"/>
                  <w:divBdr>
                    <w:top w:val="none" w:sz="0" w:space="0" w:color="auto"/>
                    <w:left w:val="none" w:sz="0" w:space="0" w:color="auto"/>
                    <w:bottom w:val="none" w:sz="0" w:space="0" w:color="auto"/>
                    <w:right w:val="none" w:sz="0" w:space="0" w:color="auto"/>
                  </w:divBdr>
                </w:div>
                <w:div w:id="1591085667">
                  <w:marLeft w:val="640"/>
                  <w:marRight w:val="0"/>
                  <w:marTop w:val="0"/>
                  <w:marBottom w:val="0"/>
                  <w:divBdr>
                    <w:top w:val="none" w:sz="0" w:space="0" w:color="auto"/>
                    <w:left w:val="none" w:sz="0" w:space="0" w:color="auto"/>
                    <w:bottom w:val="none" w:sz="0" w:space="0" w:color="auto"/>
                    <w:right w:val="none" w:sz="0" w:space="0" w:color="auto"/>
                  </w:divBdr>
                </w:div>
                <w:div w:id="253905351">
                  <w:marLeft w:val="640"/>
                  <w:marRight w:val="0"/>
                  <w:marTop w:val="0"/>
                  <w:marBottom w:val="0"/>
                  <w:divBdr>
                    <w:top w:val="none" w:sz="0" w:space="0" w:color="auto"/>
                    <w:left w:val="none" w:sz="0" w:space="0" w:color="auto"/>
                    <w:bottom w:val="none" w:sz="0" w:space="0" w:color="auto"/>
                    <w:right w:val="none" w:sz="0" w:space="0" w:color="auto"/>
                  </w:divBdr>
                </w:div>
                <w:div w:id="1780374032">
                  <w:marLeft w:val="640"/>
                  <w:marRight w:val="0"/>
                  <w:marTop w:val="0"/>
                  <w:marBottom w:val="0"/>
                  <w:divBdr>
                    <w:top w:val="none" w:sz="0" w:space="0" w:color="auto"/>
                    <w:left w:val="none" w:sz="0" w:space="0" w:color="auto"/>
                    <w:bottom w:val="none" w:sz="0" w:space="0" w:color="auto"/>
                    <w:right w:val="none" w:sz="0" w:space="0" w:color="auto"/>
                  </w:divBdr>
                </w:div>
                <w:div w:id="1264805873">
                  <w:marLeft w:val="640"/>
                  <w:marRight w:val="0"/>
                  <w:marTop w:val="0"/>
                  <w:marBottom w:val="0"/>
                  <w:divBdr>
                    <w:top w:val="none" w:sz="0" w:space="0" w:color="auto"/>
                    <w:left w:val="none" w:sz="0" w:space="0" w:color="auto"/>
                    <w:bottom w:val="none" w:sz="0" w:space="0" w:color="auto"/>
                    <w:right w:val="none" w:sz="0" w:space="0" w:color="auto"/>
                  </w:divBdr>
                </w:div>
                <w:div w:id="547836378">
                  <w:marLeft w:val="640"/>
                  <w:marRight w:val="0"/>
                  <w:marTop w:val="0"/>
                  <w:marBottom w:val="0"/>
                  <w:divBdr>
                    <w:top w:val="none" w:sz="0" w:space="0" w:color="auto"/>
                    <w:left w:val="none" w:sz="0" w:space="0" w:color="auto"/>
                    <w:bottom w:val="none" w:sz="0" w:space="0" w:color="auto"/>
                    <w:right w:val="none" w:sz="0" w:space="0" w:color="auto"/>
                  </w:divBdr>
                </w:div>
                <w:div w:id="1109740030">
                  <w:marLeft w:val="640"/>
                  <w:marRight w:val="0"/>
                  <w:marTop w:val="0"/>
                  <w:marBottom w:val="0"/>
                  <w:divBdr>
                    <w:top w:val="none" w:sz="0" w:space="0" w:color="auto"/>
                    <w:left w:val="none" w:sz="0" w:space="0" w:color="auto"/>
                    <w:bottom w:val="none" w:sz="0" w:space="0" w:color="auto"/>
                    <w:right w:val="none" w:sz="0" w:space="0" w:color="auto"/>
                  </w:divBdr>
                </w:div>
                <w:div w:id="762189592">
                  <w:marLeft w:val="640"/>
                  <w:marRight w:val="0"/>
                  <w:marTop w:val="0"/>
                  <w:marBottom w:val="0"/>
                  <w:divBdr>
                    <w:top w:val="none" w:sz="0" w:space="0" w:color="auto"/>
                    <w:left w:val="none" w:sz="0" w:space="0" w:color="auto"/>
                    <w:bottom w:val="none" w:sz="0" w:space="0" w:color="auto"/>
                    <w:right w:val="none" w:sz="0" w:space="0" w:color="auto"/>
                  </w:divBdr>
                </w:div>
                <w:div w:id="49619349">
                  <w:marLeft w:val="640"/>
                  <w:marRight w:val="0"/>
                  <w:marTop w:val="0"/>
                  <w:marBottom w:val="0"/>
                  <w:divBdr>
                    <w:top w:val="none" w:sz="0" w:space="0" w:color="auto"/>
                    <w:left w:val="none" w:sz="0" w:space="0" w:color="auto"/>
                    <w:bottom w:val="none" w:sz="0" w:space="0" w:color="auto"/>
                    <w:right w:val="none" w:sz="0" w:space="0" w:color="auto"/>
                  </w:divBdr>
                </w:div>
                <w:div w:id="1608461760">
                  <w:marLeft w:val="640"/>
                  <w:marRight w:val="0"/>
                  <w:marTop w:val="0"/>
                  <w:marBottom w:val="0"/>
                  <w:divBdr>
                    <w:top w:val="none" w:sz="0" w:space="0" w:color="auto"/>
                    <w:left w:val="none" w:sz="0" w:space="0" w:color="auto"/>
                    <w:bottom w:val="none" w:sz="0" w:space="0" w:color="auto"/>
                    <w:right w:val="none" w:sz="0" w:space="0" w:color="auto"/>
                  </w:divBdr>
                </w:div>
                <w:div w:id="994380857">
                  <w:marLeft w:val="640"/>
                  <w:marRight w:val="0"/>
                  <w:marTop w:val="0"/>
                  <w:marBottom w:val="0"/>
                  <w:divBdr>
                    <w:top w:val="none" w:sz="0" w:space="0" w:color="auto"/>
                    <w:left w:val="none" w:sz="0" w:space="0" w:color="auto"/>
                    <w:bottom w:val="none" w:sz="0" w:space="0" w:color="auto"/>
                    <w:right w:val="none" w:sz="0" w:space="0" w:color="auto"/>
                  </w:divBdr>
                </w:div>
                <w:div w:id="2144301552">
                  <w:marLeft w:val="640"/>
                  <w:marRight w:val="0"/>
                  <w:marTop w:val="0"/>
                  <w:marBottom w:val="0"/>
                  <w:divBdr>
                    <w:top w:val="none" w:sz="0" w:space="0" w:color="auto"/>
                    <w:left w:val="none" w:sz="0" w:space="0" w:color="auto"/>
                    <w:bottom w:val="none" w:sz="0" w:space="0" w:color="auto"/>
                    <w:right w:val="none" w:sz="0" w:space="0" w:color="auto"/>
                  </w:divBdr>
                </w:div>
                <w:div w:id="1028602121">
                  <w:marLeft w:val="640"/>
                  <w:marRight w:val="0"/>
                  <w:marTop w:val="0"/>
                  <w:marBottom w:val="0"/>
                  <w:divBdr>
                    <w:top w:val="none" w:sz="0" w:space="0" w:color="auto"/>
                    <w:left w:val="none" w:sz="0" w:space="0" w:color="auto"/>
                    <w:bottom w:val="none" w:sz="0" w:space="0" w:color="auto"/>
                    <w:right w:val="none" w:sz="0" w:space="0" w:color="auto"/>
                  </w:divBdr>
                </w:div>
                <w:div w:id="718092345">
                  <w:marLeft w:val="640"/>
                  <w:marRight w:val="0"/>
                  <w:marTop w:val="0"/>
                  <w:marBottom w:val="0"/>
                  <w:divBdr>
                    <w:top w:val="none" w:sz="0" w:space="0" w:color="auto"/>
                    <w:left w:val="none" w:sz="0" w:space="0" w:color="auto"/>
                    <w:bottom w:val="none" w:sz="0" w:space="0" w:color="auto"/>
                    <w:right w:val="none" w:sz="0" w:space="0" w:color="auto"/>
                  </w:divBdr>
                </w:div>
                <w:div w:id="1803841222">
                  <w:marLeft w:val="640"/>
                  <w:marRight w:val="0"/>
                  <w:marTop w:val="0"/>
                  <w:marBottom w:val="0"/>
                  <w:divBdr>
                    <w:top w:val="none" w:sz="0" w:space="0" w:color="auto"/>
                    <w:left w:val="none" w:sz="0" w:space="0" w:color="auto"/>
                    <w:bottom w:val="none" w:sz="0" w:space="0" w:color="auto"/>
                    <w:right w:val="none" w:sz="0" w:space="0" w:color="auto"/>
                  </w:divBdr>
                </w:div>
                <w:div w:id="1262296681">
                  <w:marLeft w:val="640"/>
                  <w:marRight w:val="0"/>
                  <w:marTop w:val="0"/>
                  <w:marBottom w:val="0"/>
                  <w:divBdr>
                    <w:top w:val="none" w:sz="0" w:space="0" w:color="auto"/>
                    <w:left w:val="none" w:sz="0" w:space="0" w:color="auto"/>
                    <w:bottom w:val="none" w:sz="0" w:space="0" w:color="auto"/>
                    <w:right w:val="none" w:sz="0" w:space="0" w:color="auto"/>
                  </w:divBdr>
                </w:div>
                <w:div w:id="564341402">
                  <w:marLeft w:val="640"/>
                  <w:marRight w:val="0"/>
                  <w:marTop w:val="0"/>
                  <w:marBottom w:val="0"/>
                  <w:divBdr>
                    <w:top w:val="none" w:sz="0" w:space="0" w:color="auto"/>
                    <w:left w:val="none" w:sz="0" w:space="0" w:color="auto"/>
                    <w:bottom w:val="none" w:sz="0" w:space="0" w:color="auto"/>
                    <w:right w:val="none" w:sz="0" w:space="0" w:color="auto"/>
                  </w:divBdr>
                </w:div>
                <w:div w:id="1866819269">
                  <w:marLeft w:val="640"/>
                  <w:marRight w:val="0"/>
                  <w:marTop w:val="0"/>
                  <w:marBottom w:val="0"/>
                  <w:divBdr>
                    <w:top w:val="none" w:sz="0" w:space="0" w:color="auto"/>
                    <w:left w:val="none" w:sz="0" w:space="0" w:color="auto"/>
                    <w:bottom w:val="none" w:sz="0" w:space="0" w:color="auto"/>
                    <w:right w:val="none" w:sz="0" w:space="0" w:color="auto"/>
                  </w:divBdr>
                </w:div>
                <w:div w:id="694422444">
                  <w:marLeft w:val="640"/>
                  <w:marRight w:val="0"/>
                  <w:marTop w:val="0"/>
                  <w:marBottom w:val="0"/>
                  <w:divBdr>
                    <w:top w:val="none" w:sz="0" w:space="0" w:color="auto"/>
                    <w:left w:val="none" w:sz="0" w:space="0" w:color="auto"/>
                    <w:bottom w:val="none" w:sz="0" w:space="0" w:color="auto"/>
                    <w:right w:val="none" w:sz="0" w:space="0" w:color="auto"/>
                  </w:divBdr>
                </w:div>
                <w:div w:id="1495099207">
                  <w:marLeft w:val="640"/>
                  <w:marRight w:val="0"/>
                  <w:marTop w:val="0"/>
                  <w:marBottom w:val="0"/>
                  <w:divBdr>
                    <w:top w:val="none" w:sz="0" w:space="0" w:color="auto"/>
                    <w:left w:val="none" w:sz="0" w:space="0" w:color="auto"/>
                    <w:bottom w:val="none" w:sz="0" w:space="0" w:color="auto"/>
                    <w:right w:val="none" w:sz="0" w:space="0" w:color="auto"/>
                  </w:divBdr>
                </w:div>
                <w:div w:id="620378986">
                  <w:marLeft w:val="640"/>
                  <w:marRight w:val="0"/>
                  <w:marTop w:val="0"/>
                  <w:marBottom w:val="0"/>
                  <w:divBdr>
                    <w:top w:val="none" w:sz="0" w:space="0" w:color="auto"/>
                    <w:left w:val="none" w:sz="0" w:space="0" w:color="auto"/>
                    <w:bottom w:val="none" w:sz="0" w:space="0" w:color="auto"/>
                    <w:right w:val="none" w:sz="0" w:space="0" w:color="auto"/>
                  </w:divBdr>
                </w:div>
                <w:div w:id="1971738099">
                  <w:marLeft w:val="640"/>
                  <w:marRight w:val="0"/>
                  <w:marTop w:val="0"/>
                  <w:marBottom w:val="0"/>
                  <w:divBdr>
                    <w:top w:val="none" w:sz="0" w:space="0" w:color="auto"/>
                    <w:left w:val="none" w:sz="0" w:space="0" w:color="auto"/>
                    <w:bottom w:val="none" w:sz="0" w:space="0" w:color="auto"/>
                    <w:right w:val="none" w:sz="0" w:space="0" w:color="auto"/>
                  </w:divBdr>
                </w:div>
                <w:div w:id="2057199404">
                  <w:marLeft w:val="640"/>
                  <w:marRight w:val="0"/>
                  <w:marTop w:val="0"/>
                  <w:marBottom w:val="0"/>
                  <w:divBdr>
                    <w:top w:val="none" w:sz="0" w:space="0" w:color="auto"/>
                    <w:left w:val="none" w:sz="0" w:space="0" w:color="auto"/>
                    <w:bottom w:val="none" w:sz="0" w:space="0" w:color="auto"/>
                    <w:right w:val="none" w:sz="0" w:space="0" w:color="auto"/>
                  </w:divBdr>
                </w:div>
                <w:div w:id="1036080337">
                  <w:marLeft w:val="640"/>
                  <w:marRight w:val="0"/>
                  <w:marTop w:val="0"/>
                  <w:marBottom w:val="0"/>
                  <w:divBdr>
                    <w:top w:val="none" w:sz="0" w:space="0" w:color="auto"/>
                    <w:left w:val="none" w:sz="0" w:space="0" w:color="auto"/>
                    <w:bottom w:val="none" w:sz="0" w:space="0" w:color="auto"/>
                    <w:right w:val="none" w:sz="0" w:space="0" w:color="auto"/>
                  </w:divBdr>
                </w:div>
                <w:div w:id="3481847">
                  <w:marLeft w:val="640"/>
                  <w:marRight w:val="0"/>
                  <w:marTop w:val="0"/>
                  <w:marBottom w:val="0"/>
                  <w:divBdr>
                    <w:top w:val="none" w:sz="0" w:space="0" w:color="auto"/>
                    <w:left w:val="none" w:sz="0" w:space="0" w:color="auto"/>
                    <w:bottom w:val="none" w:sz="0" w:space="0" w:color="auto"/>
                    <w:right w:val="none" w:sz="0" w:space="0" w:color="auto"/>
                  </w:divBdr>
                </w:div>
                <w:div w:id="910190244">
                  <w:marLeft w:val="640"/>
                  <w:marRight w:val="0"/>
                  <w:marTop w:val="0"/>
                  <w:marBottom w:val="0"/>
                  <w:divBdr>
                    <w:top w:val="none" w:sz="0" w:space="0" w:color="auto"/>
                    <w:left w:val="none" w:sz="0" w:space="0" w:color="auto"/>
                    <w:bottom w:val="none" w:sz="0" w:space="0" w:color="auto"/>
                    <w:right w:val="none" w:sz="0" w:space="0" w:color="auto"/>
                  </w:divBdr>
                </w:div>
                <w:div w:id="1491872316">
                  <w:marLeft w:val="640"/>
                  <w:marRight w:val="0"/>
                  <w:marTop w:val="0"/>
                  <w:marBottom w:val="0"/>
                  <w:divBdr>
                    <w:top w:val="none" w:sz="0" w:space="0" w:color="auto"/>
                    <w:left w:val="none" w:sz="0" w:space="0" w:color="auto"/>
                    <w:bottom w:val="none" w:sz="0" w:space="0" w:color="auto"/>
                    <w:right w:val="none" w:sz="0" w:space="0" w:color="auto"/>
                  </w:divBdr>
                </w:div>
                <w:div w:id="1455950239">
                  <w:marLeft w:val="640"/>
                  <w:marRight w:val="0"/>
                  <w:marTop w:val="0"/>
                  <w:marBottom w:val="0"/>
                  <w:divBdr>
                    <w:top w:val="none" w:sz="0" w:space="0" w:color="auto"/>
                    <w:left w:val="none" w:sz="0" w:space="0" w:color="auto"/>
                    <w:bottom w:val="none" w:sz="0" w:space="0" w:color="auto"/>
                    <w:right w:val="none" w:sz="0" w:space="0" w:color="auto"/>
                  </w:divBdr>
                </w:div>
                <w:div w:id="778137790">
                  <w:marLeft w:val="640"/>
                  <w:marRight w:val="0"/>
                  <w:marTop w:val="0"/>
                  <w:marBottom w:val="0"/>
                  <w:divBdr>
                    <w:top w:val="none" w:sz="0" w:space="0" w:color="auto"/>
                    <w:left w:val="none" w:sz="0" w:space="0" w:color="auto"/>
                    <w:bottom w:val="none" w:sz="0" w:space="0" w:color="auto"/>
                    <w:right w:val="none" w:sz="0" w:space="0" w:color="auto"/>
                  </w:divBdr>
                </w:div>
                <w:div w:id="1278633398">
                  <w:marLeft w:val="640"/>
                  <w:marRight w:val="0"/>
                  <w:marTop w:val="0"/>
                  <w:marBottom w:val="0"/>
                  <w:divBdr>
                    <w:top w:val="none" w:sz="0" w:space="0" w:color="auto"/>
                    <w:left w:val="none" w:sz="0" w:space="0" w:color="auto"/>
                    <w:bottom w:val="none" w:sz="0" w:space="0" w:color="auto"/>
                    <w:right w:val="none" w:sz="0" w:space="0" w:color="auto"/>
                  </w:divBdr>
                </w:div>
                <w:div w:id="194269671">
                  <w:marLeft w:val="640"/>
                  <w:marRight w:val="0"/>
                  <w:marTop w:val="0"/>
                  <w:marBottom w:val="0"/>
                  <w:divBdr>
                    <w:top w:val="none" w:sz="0" w:space="0" w:color="auto"/>
                    <w:left w:val="none" w:sz="0" w:space="0" w:color="auto"/>
                    <w:bottom w:val="none" w:sz="0" w:space="0" w:color="auto"/>
                    <w:right w:val="none" w:sz="0" w:space="0" w:color="auto"/>
                  </w:divBdr>
                </w:div>
                <w:div w:id="983314635">
                  <w:marLeft w:val="640"/>
                  <w:marRight w:val="0"/>
                  <w:marTop w:val="0"/>
                  <w:marBottom w:val="0"/>
                  <w:divBdr>
                    <w:top w:val="none" w:sz="0" w:space="0" w:color="auto"/>
                    <w:left w:val="none" w:sz="0" w:space="0" w:color="auto"/>
                    <w:bottom w:val="none" w:sz="0" w:space="0" w:color="auto"/>
                    <w:right w:val="none" w:sz="0" w:space="0" w:color="auto"/>
                  </w:divBdr>
                </w:div>
                <w:div w:id="6953008">
                  <w:marLeft w:val="640"/>
                  <w:marRight w:val="0"/>
                  <w:marTop w:val="0"/>
                  <w:marBottom w:val="0"/>
                  <w:divBdr>
                    <w:top w:val="none" w:sz="0" w:space="0" w:color="auto"/>
                    <w:left w:val="none" w:sz="0" w:space="0" w:color="auto"/>
                    <w:bottom w:val="none" w:sz="0" w:space="0" w:color="auto"/>
                    <w:right w:val="none" w:sz="0" w:space="0" w:color="auto"/>
                  </w:divBdr>
                </w:div>
                <w:div w:id="164978453">
                  <w:marLeft w:val="640"/>
                  <w:marRight w:val="0"/>
                  <w:marTop w:val="0"/>
                  <w:marBottom w:val="0"/>
                  <w:divBdr>
                    <w:top w:val="none" w:sz="0" w:space="0" w:color="auto"/>
                    <w:left w:val="none" w:sz="0" w:space="0" w:color="auto"/>
                    <w:bottom w:val="none" w:sz="0" w:space="0" w:color="auto"/>
                    <w:right w:val="none" w:sz="0" w:space="0" w:color="auto"/>
                  </w:divBdr>
                </w:div>
                <w:div w:id="1448819094">
                  <w:marLeft w:val="640"/>
                  <w:marRight w:val="0"/>
                  <w:marTop w:val="0"/>
                  <w:marBottom w:val="0"/>
                  <w:divBdr>
                    <w:top w:val="none" w:sz="0" w:space="0" w:color="auto"/>
                    <w:left w:val="none" w:sz="0" w:space="0" w:color="auto"/>
                    <w:bottom w:val="none" w:sz="0" w:space="0" w:color="auto"/>
                    <w:right w:val="none" w:sz="0" w:space="0" w:color="auto"/>
                  </w:divBdr>
                </w:div>
                <w:div w:id="961496422">
                  <w:marLeft w:val="640"/>
                  <w:marRight w:val="0"/>
                  <w:marTop w:val="0"/>
                  <w:marBottom w:val="0"/>
                  <w:divBdr>
                    <w:top w:val="none" w:sz="0" w:space="0" w:color="auto"/>
                    <w:left w:val="none" w:sz="0" w:space="0" w:color="auto"/>
                    <w:bottom w:val="none" w:sz="0" w:space="0" w:color="auto"/>
                    <w:right w:val="none" w:sz="0" w:space="0" w:color="auto"/>
                  </w:divBdr>
                </w:div>
                <w:div w:id="1691370326">
                  <w:marLeft w:val="640"/>
                  <w:marRight w:val="0"/>
                  <w:marTop w:val="0"/>
                  <w:marBottom w:val="0"/>
                  <w:divBdr>
                    <w:top w:val="none" w:sz="0" w:space="0" w:color="auto"/>
                    <w:left w:val="none" w:sz="0" w:space="0" w:color="auto"/>
                    <w:bottom w:val="none" w:sz="0" w:space="0" w:color="auto"/>
                    <w:right w:val="none" w:sz="0" w:space="0" w:color="auto"/>
                  </w:divBdr>
                </w:div>
                <w:div w:id="1371222116">
                  <w:marLeft w:val="640"/>
                  <w:marRight w:val="0"/>
                  <w:marTop w:val="0"/>
                  <w:marBottom w:val="0"/>
                  <w:divBdr>
                    <w:top w:val="none" w:sz="0" w:space="0" w:color="auto"/>
                    <w:left w:val="none" w:sz="0" w:space="0" w:color="auto"/>
                    <w:bottom w:val="none" w:sz="0" w:space="0" w:color="auto"/>
                    <w:right w:val="none" w:sz="0" w:space="0" w:color="auto"/>
                  </w:divBdr>
                </w:div>
                <w:div w:id="74014841">
                  <w:marLeft w:val="640"/>
                  <w:marRight w:val="0"/>
                  <w:marTop w:val="0"/>
                  <w:marBottom w:val="0"/>
                  <w:divBdr>
                    <w:top w:val="none" w:sz="0" w:space="0" w:color="auto"/>
                    <w:left w:val="none" w:sz="0" w:space="0" w:color="auto"/>
                    <w:bottom w:val="none" w:sz="0" w:space="0" w:color="auto"/>
                    <w:right w:val="none" w:sz="0" w:space="0" w:color="auto"/>
                  </w:divBdr>
                </w:div>
                <w:div w:id="430048765">
                  <w:marLeft w:val="640"/>
                  <w:marRight w:val="0"/>
                  <w:marTop w:val="0"/>
                  <w:marBottom w:val="0"/>
                  <w:divBdr>
                    <w:top w:val="none" w:sz="0" w:space="0" w:color="auto"/>
                    <w:left w:val="none" w:sz="0" w:space="0" w:color="auto"/>
                    <w:bottom w:val="none" w:sz="0" w:space="0" w:color="auto"/>
                    <w:right w:val="none" w:sz="0" w:space="0" w:color="auto"/>
                  </w:divBdr>
                </w:div>
                <w:div w:id="1084449107">
                  <w:marLeft w:val="640"/>
                  <w:marRight w:val="0"/>
                  <w:marTop w:val="0"/>
                  <w:marBottom w:val="0"/>
                  <w:divBdr>
                    <w:top w:val="none" w:sz="0" w:space="0" w:color="auto"/>
                    <w:left w:val="none" w:sz="0" w:space="0" w:color="auto"/>
                    <w:bottom w:val="none" w:sz="0" w:space="0" w:color="auto"/>
                    <w:right w:val="none" w:sz="0" w:space="0" w:color="auto"/>
                  </w:divBdr>
                </w:div>
                <w:div w:id="1657873643">
                  <w:marLeft w:val="640"/>
                  <w:marRight w:val="0"/>
                  <w:marTop w:val="0"/>
                  <w:marBottom w:val="0"/>
                  <w:divBdr>
                    <w:top w:val="none" w:sz="0" w:space="0" w:color="auto"/>
                    <w:left w:val="none" w:sz="0" w:space="0" w:color="auto"/>
                    <w:bottom w:val="none" w:sz="0" w:space="0" w:color="auto"/>
                    <w:right w:val="none" w:sz="0" w:space="0" w:color="auto"/>
                  </w:divBdr>
                </w:div>
                <w:div w:id="1595824353">
                  <w:marLeft w:val="640"/>
                  <w:marRight w:val="0"/>
                  <w:marTop w:val="0"/>
                  <w:marBottom w:val="0"/>
                  <w:divBdr>
                    <w:top w:val="none" w:sz="0" w:space="0" w:color="auto"/>
                    <w:left w:val="none" w:sz="0" w:space="0" w:color="auto"/>
                    <w:bottom w:val="none" w:sz="0" w:space="0" w:color="auto"/>
                    <w:right w:val="none" w:sz="0" w:space="0" w:color="auto"/>
                  </w:divBdr>
                </w:div>
                <w:div w:id="1272593825">
                  <w:marLeft w:val="640"/>
                  <w:marRight w:val="0"/>
                  <w:marTop w:val="0"/>
                  <w:marBottom w:val="0"/>
                  <w:divBdr>
                    <w:top w:val="none" w:sz="0" w:space="0" w:color="auto"/>
                    <w:left w:val="none" w:sz="0" w:space="0" w:color="auto"/>
                    <w:bottom w:val="none" w:sz="0" w:space="0" w:color="auto"/>
                    <w:right w:val="none" w:sz="0" w:space="0" w:color="auto"/>
                  </w:divBdr>
                </w:div>
                <w:div w:id="1593666811">
                  <w:marLeft w:val="640"/>
                  <w:marRight w:val="0"/>
                  <w:marTop w:val="0"/>
                  <w:marBottom w:val="0"/>
                  <w:divBdr>
                    <w:top w:val="none" w:sz="0" w:space="0" w:color="auto"/>
                    <w:left w:val="none" w:sz="0" w:space="0" w:color="auto"/>
                    <w:bottom w:val="none" w:sz="0" w:space="0" w:color="auto"/>
                    <w:right w:val="none" w:sz="0" w:space="0" w:color="auto"/>
                  </w:divBdr>
                </w:div>
                <w:div w:id="2131436912">
                  <w:marLeft w:val="640"/>
                  <w:marRight w:val="0"/>
                  <w:marTop w:val="0"/>
                  <w:marBottom w:val="0"/>
                  <w:divBdr>
                    <w:top w:val="none" w:sz="0" w:space="0" w:color="auto"/>
                    <w:left w:val="none" w:sz="0" w:space="0" w:color="auto"/>
                    <w:bottom w:val="none" w:sz="0" w:space="0" w:color="auto"/>
                    <w:right w:val="none" w:sz="0" w:space="0" w:color="auto"/>
                  </w:divBdr>
                </w:div>
                <w:div w:id="1159156818">
                  <w:marLeft w:val="640"/>
                  <w:marRight w:val="0"/>
                  <w:marTop w:val="0"/>
                  <w:marBottom w:val="0"/>
                  <w:divBdr>
                    <w:top w:val="none" w:sz="0" w:space="0" w:color="auto"/>
                    <w:left w:val="none" w:sz="0" w:space="0" w:color="auto"/>
                    <w:bottom w:val="none" w:sz="0" w:space="0" w:color="auto"/>
                    <w:right w:val="none" w:sz="0" w:space="0" w:color="auto"/>
                  </w:divBdr>
                </w:div>
                <w:div w:id="1935475901">
                  <w:marLeft w:val="640"/>
                  <w:marRight w:val="0"/>
                  <w:marTop w:val="0"/>
                  <w:marBottom w:val="0"/>
                  <w:divBdr>
                    <w:top w:val="none" w:sz="0" w:space="0" w:color="auto"/>
                    <w:left w:val="none" w:sz="0" w:space="0" w:color="auto"/>
                    <w:bottom w:val="none" w:sz="0" w:space="0" w:color="auto"/>
                    <w:right w:val="none" w:sz="0" w:space="0" w:color="auto"/>
                  </w:divBdr>
                </w:div>
                <w:div w:id="1633709342">
                  <w:marLeft w:val="640"/>
                  <w:marRight w:val="0"/>
                  <w:marTop w:val="0"/>
                  <w:marBottom w:val="0"/>
                  <w:divBdr>
                    <w:top w:val="none" w:sz="0" w:space="0" w:color="auto"/>
                    <w:left w:val="none" w:sz="0" w:space="0" w:color="auto"/>
                    <w:bottom w:val="none" w:sz="0" w:space="0" w:color="auto"/>
                    <w:right w:val="none" w:sz="0" w:space="0" w:color="auto"/>
                  </w:divBdr>
                </w:div>
                <w:div w:id="1363290082">
                  <w:marLeft w:val="640"/>
                  <w:marRight w:val="0"/>
                  <w:marTop w:val="0"/>
                  <w:marBottom w:val="0"/>
                  <w:divBdr>
                    <w:top w:val="none" w:sz="0" w:space="0" w:color="auto"/>
                    <w:left w:val="none" w:sz="0" w:space="0" w:color="auto"/>
                    <w:bottom w:val="none" w:sz="0" w:space="0" w:color="auto"/>
                    <w:right w:val="none" w:sz="0" w:space="0" w:color="auto"/>
                  </w:divBdr>
                </w:div>
                <w:div w:id="395787606">
                  <w:marLeft w:val="640"/>
                  <w:marRight w:val="0"/>
                  <w:marTop w:val="0"/>
                  <w:marBottom w:val="0"/>
                  <w:divBdr>
                    <w:top w:val="none" w:sz="0" w:space="0" w:color="auto"/>
                    <w:left w:val="none" w:sz="0" w:space="0" w:color="auto"/>
                    <w:bottom w:val="none" w:sz="0" w:space="0" w:color="auto"/>
                    <w:right w:val="none" w:sz="0" w:space="0" w:color="auto"/>
                  </w:divBdr>
                </w:div>
                <w:div w:id="375936606">
                  <w:marLeft w:val="640"/>
                  <w:marRight w:val="0"/>
                  <w:marTop w:val="0"/>
                  <w:marBottom w:val="0"/>
                  <w:divBdr>
                    <w:top w:val="none" w:sz="0" w:space="0" w:color="auto"/>
                    <w:left w:val="none" w:sz="0" w:space="0" w:color="auto"/>
                    <w:bottom w:val="none" w:sz="0" w:space="0" w:color="auto"/>
                    <w:right w:val="none" w:sz="0" w:space="0" w:color="auto"/>
                  </w:divBdr>
                </w:div>
                <w:div w:id="1824932651">
                  <w:marLeft w:val="640"/>
                  <w:marRight w:val="0"/>
                  <w:marTop w:val="0"/>
                  <w:marBottom w:val="0"/>
                  <w:divBdr>
                    <w:top w:val="none" w:sz="0" w:space="0" w:color="auto"/>
                    <w:left w:val="none" w:sz="0" w:space="0" w:color="auto"/>
                    <w:bottom w:val="none" w:sz="0" w:space="0" w:color="auto"/>
                    <w:right w:val="none" w:sz="0" w:space="0" w:color="auto"/>
                  </w:divBdr>
                </w:div>
                <w:div w:id="1635527843">
                  <w:marLeft w:val="640"/>
                  <w:marRight w:val="0"/>
                  <w:marTop w:val="0"/>
                  <w:marBottom w:val="0"/>
                  <w:divBdr>
                    <w:top w:val="none" w:sz="0" w:space="0" w:color="auto"/>
                    <w:left w:val="none" w:sz="0" w:space="0" w:color="auto"/>
                    <w:bottom w:val="none" w:sz="0" w:space="0" w:color="auto"/>
                    <w:right w:val="none" w:sz="0" w:space="0" w:color="auto"/>
                  </w:divBdr>
                </w:div>
                <w:div w:id="272056925">
                  <w:marLeft w:val="640"/>
                  <w:marRight w:val="0"/>
                  <w:marTop w:val="0"/>
                  <w:marBottom w:val="0"/>
                  <w:divBdr>
                    <w:top w:val="none" w:sz="0" w:space="0" w:color="auto"/>
                    <w:left w:val="none" w:sz="0" w:space="0" w:color="auto"/>
                    <w:bottom w:val="none" w:sz="0" w:space="0" w:color="auto"/>
                    <w:right w:val="none" w:sz="0" w:space="0" w:color="auto"/>
                  </w:divBdr>
                </w:div>
                <w:div w:id="340812862">
                  <w:marLeft w:val="640"/>
                  <w:marRight w:val="0"/>
                  <w:marTop w:val="0"/>
                  <w:marBottom w:val="0"/>
                  <w:divBdr>
                    <w:top w:val="none" w:sz="0" w:space="0" w:color="auto"/>
                    <w:left w:val="none" w:sz="0" w:space="0" w:color="auto"/>
                    <w:bottom w:val="none" w:sz="0" w:space="0" w:color="auto"/>
                    <w:right w:val="none" w:sz="0" w:space="0" w:color="auto"/>
                  </w:divBdr>
                </w:div>
                <w:div w:id="1193498582">
                  <w:marLeft w:val="640"/>
                  <w:marRight w:val="0"/>
                  <w:marTop w:val="0"/>
                  <w:marBottom w:val="0"/>
                  <w:divBdr>
                    <w:top w:val="none" w:sz="0" w:space="0" w:color="auto"/>
                    <w:left w:val="none" w:sz="0" w:space="0" w:color="auto"/>
                    <w:bottom w:val="none" w:sz="0" w:space="0" w:color="auto"/>
                    <w:right w:val="none" w:sz="0" w:space="0" w:color="auto"/>
                  </w:divBdr>
                </w:div>
                <w:div w:id="1146165280">
                  <w:marLeft w:val="640"/>
                  <w:marRight w:val="0"/>
                  <w:marTop w:val="0"/>
                  <w:marBottom w:val="0"/>
                  <w:divBdr>
                    <w:top w:val="none" w:sz="0" w:space="0" w:color="auto"/>
                    <w:left w:val="none" w:sz="0" w:space="0" w:color="auto"/>
                    <w:bottom w:val="none" w:sz="0" w:space="0" w:color="auto"/>
                    <w:right w:val="none" w:sz="0" w:space="0" w:color="auto"/>
                  </w:divBdr>
                </w:div>
                <w:div w:id="549925816">
                  <w:marLeft w:val="640"/>
                  <w:marRight w:val="0"/>
                  <w:marTop w:val="0"/>
                  <w:marBottom w:val="0"/>
                  <w:divBdr>
                    <w:top w:val="none" w:sz="0" w:space="0" w:color="auto"/>
                    <w:left w:val="none" w:sz="0" w:space="0" w:color="auto"/>
                    <w:bottom w:val="none" w:sz="0" w:space="0" w:color="auto"/>
                    <w:right w:val="none" w:sz="0" w:space="0" w:color="auto"/>
                  </w:divBdr>
                </w:div>
                <w:div w:id="920138553">
                  <w:marLeft w:val="640"/>
                  <w:marRight w:val="0"/>
                  <w:marTop w:val="0"/>
                  <w:marBottom w:val="0"/>
                  <w:divBdr>
                    <w:top w:val="none" w:sz="0" w:space="0" w:color="auto"/>
                    <w:left w:val="none" w:sz="0" w:space="0" w:color="auto"/>
                    <w:bottom w:val="none" w:sz="0" w:space="0" w:color="auto"/>
                    <w:right w:val="none" w:sz="0" w:space="0" w:color="auto"/>
                  </w:divBdr>
                </w:div>
                <w:div w:id="490175501">
                  <w:marLeft w:val="640"/>
                  <w:marRight w:val="0"/>
                  <w:marTop w:val="0"/>
                  <w:marBottom w:val="0"/>
                  <w:divBdr>
                    <w:top w:val="none" w:sz="0" w:space="0" w:color="auto"/>
                    <w:left w:val="none" w:sz="0" w:space="0" w:color="auto"/>
                    <w:bottom w:val="none" w:sz="0" w:space="0" w:color="auto"/>
                    <w:right w:val="none" w:sz="0" w:space="0" w:color="auto"/>
                  </w:divBdr>
                </w:div>
                <w:div w:id="707532641">
                  <w:marLeft w:val="640"/>
                  <w:marRight w:val="0"/>
                  <w:marTop w:val="0"/>
                  <w:marBottom w:val="0"/>
                  <w:divBdr>
                    <w:top w:val="none" w:sz="0" w:space="0" w:color="auto"/>
                    <w:left w:val="none" w:sz="0" w:space="0" w:color="auto"/>
                    <w:bottom w:val="none" w:sz="0" w:space="0" w:color="auto"/>
                    <w:right w:val="none" w:sz="0" w:space="0" w:color="auto"/>
                  </w:divBdr>
                </w:div>
                <w:div w:id="1710568701">
                  <w:marLeft w:val="640"/>
                  <w:marRight w:val="0"/>
                  <w:marTop w:val="0"/>
                  <w:marBottom w:val="0"/>
                  <w:divBdr>
                    <w:top w:val="none" w:sz="0" w:space="0" w:color="auto"/>
                    <w:left w:val="none" w:sz="0" w:space="0" w:color="auto"/>
                    <w:bottom w:val="none" w:sz="0" w:space="0" w:color="auto"/>
                    <w:right w:val="none" w:sz="0" w:space="0" w:color="auto"/>
                  </w:divBdr>
                </w:div>
                <w:div w:id="1484812232">
                  <w:marLeft w:val="640"/>
                  <w:marRight w:val="0"/>
                  <w:marTop w:val="0"/>
                  <w:marBottom w:val="0"/>
                  <w:divBdr>
                    <w:top w:val="none" w:sz="0" w:space="0" w:color="auto"/>
                    <w:left w:val="none" w:sz="0" w:space="0" w:color="auto"/>
                    <w:bottom w:val="none" w:sz="0" w:space="0" w:color="auto"/>
                    <w:right w:val="none" w:sz="0" w:space="0" w:color="auto"/>
                  </w:divBdr>
                </w:div>
                <w:div w:id="59713062">
                  <w:marLeft w:val="640"/>
                  <w:marRight w:val="0"/>
                  <w:marTop w:val="0"/>
                  <w:marBottom w:val="0"/>
                  <w:divBdr>
                    <w:top w:val="none" w:sz="0" w:space="0" w:color="auto"/>
                    <w:left w:val="none" w:sz="0" w:space="0" w:color="auto"/>
                    <w:bottom w:val="none" w:sz="0" w:space="0" w:color="auto"/>
                    <w:right w:val="none" w:sz="0" w:space="0" w:color="auto"/>
                  </w:divBdr>
                </w:div>
                <w:div w:id="296378590">
                  <w:marLeft w:val="640"/>
                  <w:marRight w:val="0"/>
                  <w:marTop w:val="0"/>
                  <w:marBottom w:val="0"/>
                  <w:divBdr>
                    <w:top w:val="none" w:sz="0" w:space="0" w:color="auto"/>
                    <w:left w:val="none" w:sz="0" w:space="0" w:color="auto"/>
                    <w:bottom w:val="none" w:sz="0" w:space="0" w:color="auto"/>
                    <w:right w:val="none" w:sz="0" w:space="0" w:color="auto"/>
                  </w:divBdr>
                </w:div>
                <w:div w:id="1459570274">
                  <w:marLeft w:val="640"/>
                  <w:marRight w:val="0"/>
                  <w:marTop w:val="0"/>
                  <w:marBottom w:val="0"/>
                  <w:divBdr>
                    <w:top w:val="none" w:sz="0" w:space="0" w:color="auto"/>
                    <w:left w:val="none" w:sz="0" w:space="0" w:color="auto"/>
                    <w:bottom w:val="none" w:sz="0" w:space="0" w:color="auto"/>
                    <w:right w:val="none" w:sz="0" w:space="0" w:color="auto"/>
                  </w:divBdr>
                </w:div>
                <w:div w:id="1073354567">
                  <w:marLeft w:val="640"/>
                  <w:marRight w:val="0"/>
                  <w:marTop w:val="0"/>
                  <w:marBottom w:val="0"/>
                  <w:divBdr>
                    <w:top w:val="none" w:sz="0" w:space="0" w:color="auto"/>
                    <w:left w:val="none" w:sz="0" w:space="0" w:color="auto"/>
                    <w:bottom w:val="none" w:sz="0" w:space="0" w:color="auto"/>
                    <w:right w:val="none" w:sz="0" w:space="0" w:color="auto"/>
                  </w:divBdr>
                </w:div>
                <w:div w:id="78796900">
                  <w:marLeft w:val="640"/>
                  <w:marRight w:val="0"/>
                  <w:marTop w:val="0"/>
                  <w:marBottom w:val="0"/>
                  <w:divBdr>
                    <w:top w:val="none" w:sz="0" w:space="0" w:color="auto"/>
                    <w:left w:val="none" w:sz="0" w:space="0" w:color="auto"/>
                    <w:bottom w:val="none" w:sz="0" w:space="0" w:color="auto"/>
                    <w:right w:val="none" w:sz="0" w:space="0" w:color="auto"/>
                  </w:divBdr>
                </w:div>
                <w:div w:id="410087197">
                  <w:marLeft w:val="640"/>
                  <w:marRight w:val="0"/>
                  <w:marTop w:val="0"/>
                  <w:marBottom w:val="0"/>
                  <w:divBdr>
                    <w:top w:val="none" w:sz="0" w:space="0" w:color="auto"/>
                    <w:left w:val="none" w:sz="0" w:space="0" w:color="auto"/>
                    <w:bottom w:val="none" w:sz="0" w:space="0" w:color="auto"/>
                    <w:right w:val="none" w:sz="0" w:space="0" w:color="auto"/>
                  </w:divBdr>
                </w:div>
                <w:div w:id="1443920195">
                  <w:marLeft w:val="640"/>
                  <w:marRight w:val="0"/>
                  <w:marTop w:val="0"/>
                  <w:marBottom w:val="0"/>
                  <w:divBdr>
                    <w:top w:val="none" w:sz="0" w:space="0" w:color="auto"/>
                    <w:left w:val="none" w:sz="0" w:space="0" w:color="auto"/>
                    <w:bottom w:val="none" w:sz="0" w:space="0" w:color="auto"/>
                    <w:right w:val="none" w:sz="0" w:space="0" w:color="auto"/>
                  </w:divBdr>
                </w:div>
                <w:div w:id="743263788">
                  <w:marLeft w:val="640"/>
                  <w:marRight w:val="0"/>
                  <w:marTop w:val="0"/>
                  <w:marBottom w:val="0"/>
                  <w:divBdr>
                    <w:top w:val="none" w:sz="0" w:space="0" w:color="auto"/>
                    <w:left w:val="none" w:sz="0" w:space="0" w:color="auto"/>
                    <w:bottom w:val="none" w:sz="0" w:space="0" w:color="auto"/>
                    <w:right w:val="none" w:sz="0" w:space="0" w:color="auto"/>
                  </w:divBdr>
                </w:div>
                <w:div w:id="485324749">
                  <w:marLeft w:val="640"/>
                  <w:marRight w:val="0"/>
                  <w:marTop w:val="0"/>
                  <w:marBottom w:val="0"/>
                  <w:divBdr>
                    <w:top w:val="none" w:sz="0" w:space="0" w:color="auto"/>
                    <w:left w:val="none" w:sz="0" w:space="0" w:color="auto"/>
                    <w:bottom w:val="none" w:sz="0" w:space="0" w:color="auto"/>
                    <w:right w:val="none" w:sz="0" w:space="0" w:color="auto"/>
                  </w:divBdr>
                </w:div>
                <w:div w:id="218371805">
                  <w:marLeft w:val="640"/>
                  <w:marRight w:val="0"/>
                  <w:marTop w:val="0"/>
                  <w:marBottom w:val="0"/>
                  <w:divBdr>
                    <w:top w:val="none" w:sz="0" w:space="0" w:color="auto"/>
                    <w:left w:val="none" w:sz="0" w:space="0" w:color="auto"/>
                    <w:bottom w:val="none" w:sz="0" w:space="0" w:color="auto"/>
                    <w:right w:val="none" w:sz="0" w:space="0" w:color="auto"/>
                  </w:divBdr>
                </w:div>
                <w:div w:id="839081737">
                  <w:marLeft w:val="640"/>
                  <w:marRight w:val="0"/>
                  <w:marTop w:val="0"/>
                  <w:marBottom w:val="0"/>
                  <w:divBdr>
                    <w:top w:val="none" w:sz="0" w:space="0" w:color="auto"/>
                    <w:left w:val="none" w:sz="0" w:space="0" w:color="auto"/>
                    <w:bottom w:val="none" w:sz="0" w:space="0" w:color="auto"/>
                    <w:right w:val="none" w:sz="0" w:space="0" w:color="auto"/>
                  </w:divBdr>
                </w:div>
                <w:div w:id="2014411869">
                  <w:marLeft w:val="640"/>
                  <w:marRight w:val="0"/>
                  <w:marTop w:val="0"/>
                  <w:marBottom w:val="0"/>
                  <w:divBdr>
                    <w:top w:val="none" w:sz="0" w:space="0" w:color="auto"/>
                    <w:left w:val="none" w:sz="0" w:space="0" w:color="auto"/>
                    <w:bottom w:val="none" w:sz="0" w:space="0" w:color="auto"/>
                    <w:right w:val="none" w:sz="0" w:space="0" w:color="auto"/>
                  </w:divBdr>
                </w:div>
                <w:div w:id="751314353">
                  <w:marLeft w:val="640"/>
                  <w:marRight w:val="0"/>
                  <w:marTop w:val="0"/>
                  <w:marBottom w:val="0"/>
                  <w:divBdr>
                    <w:top w:val="none" w:sz="0" w:space="0" w:color="auto"/>
                    <w:left w:val="none" w:sz="0" w:space="0" w:color="auto"/>
                    <w:bottom w:val="none" w:sz="0" w:space="0" w:color="auto"/>
                    <w:right w:val="none" w:sz="0" w:space="0" w:color="auto"/>
                  </w:divBdr>
                </w:div>
                <w:div w:id="296566315">
                  <w:marLeft w:val="640"/>
                  <w:marRight w:val="0"/>
                  <w:marTop w:val="0"/>
                  <w:marBottom w:val="0"/>
                  <w:divBdr>
                    <w:top w:val="none" w:sz="0" w:space="0" w:color="auto"/>
                    <w:left w:val="none" w:sz="0" w:space="0" w:color="auto"/>
                    <w:bottom w:val="none" w:sz="0" w:space="0" w:color="auto"/>
                    <w:right w:val="none" w:sz="0" w:space="0" w:color="auto"/>
                  </w:divBdr>
                </w:div>
                <w:div w:id="260526447">
                  <w:marLeft w:val="640"/>
                  <w:marRight w:val="0"/>
                  <w:marTop w:val="0"/>
                  <w:marBottom w:val="0"/>
                  <w:divBdr>
                    <w:top w:val="none" w:sz="0" w:space="0" w:color="auto"/>
                    <w:left w:val="none" w:sz="0" w:space="0" w:color="auto"/>
                    <w:bottom w:val="none" w:sz="0" w:space="0" w:color="auto"/>
                    <w:right w:val="none" w:sz="0" w:space="0" w:color="auto"/>
                  </w:divBdr>
                </w:div>
                <w:div w:id="1057701439">
                  <w:marLeft w:val="640"/>
                  <w:marRight w:val="0"/>
                  <w:marTop w:val="0"/>
                  <w:marBottom w:val="0"/>
                  <w:divBdr>
                    <w:top w:val="none" w:sz="0" w:space="0" w:color="auto"/>
                    <w:left w:val="none" w:sz="0" w:space="0" w:color="auto"/>
                    <w:bottom w:val="none" w:sz="0" w:space="0" w:color="auto"/>
                    <w:right w:val="none" w:sz="0" w:space="0" w:color="auto"/>
                  </w:divBdr>
                </w:div>
                <w:div w:id="183787021">
                  <w:marLeft w:val="640"/>
                  <w:marRight w:val="0"/>
                  <w:marTop w:val="0"/>
                  <w:marBottom w:val="0"/>
                  <w:divBdr>
                    <w:top w:val="none" w:sz="0" w:space="0" w:color="auto"/>
                    <w:left w:val="none" w:sz="0" w:space="0" w:color="auto"/>
                    <w:bottom w:val="none" w:sz="0" w:space="0" w:color="auto"/>
                    <w:right w:val="none" w:sz="0" w:space="0" w:color="auto"/>
                  </w:divBdr>
                </w:div>
                <w:div w:id="1081874750">
                  <w:marLeft w:val="640"/>
                  <w:marRight w:val="0"/>
                  <w:marTop w:val="0"/>
                  <w:marBottom w:val="0"/>
                  <w:divBdr>
                    <w:top w:val="none" w:sz="0" w:space="0" w:color="auto"/>
                    <w:left w:val="none" w:sz="0" w:space="0" w:color="auto"/>
                    <w:bottom w:val="none" w:sz="0" w:space="0" w:color="auto"/>
                    <w:right w:val="none" w:sz="0" w:space="0" w:color="auto"/>
                  </w:divBdr>
                </w:div>
                <w:div w:id="1733380340">
                  <w:marLeft w:val="640"/>
                  <w:marRight w:val="0"/>
                  <w:marTop w:val="0"/>
                  <w:marBottom w:val="0"/>
                  <w:divBdr>
                    <w:top w:val="none" w:sz="0" w:space="0" w:color="auto"/>
                    <w:left w:val="none" w:sz="0" w:space="0" w:color="auto"/>
                    <w:bottom w:val="none" w:sz="0" w:space="0" w:color="auto"/>
                    <w:right w:val="none" w:sz="0" w:space="0" w:color="auto"/>
                  </w:divBdr>
                </w:div>
                <w:div w:id="1551186841">
                  <w:marLeft w:val="640"/>
                  <w:marRight w:val="0"/>
                  <w:marTop w:val="0"/>
                  <w:marBottom w:val="0"/>
                  <w:divBdr>
                    <w:top w:val="none" w:sz="0" w:space="0" w:color="auto"/>
                    <w:left w:val="none" w:sz="0" w:space="0" w:color="auto"/>
                    <w:bottom w:val="none" w:sz="0" w:space="0" w:color="auto"/>
                    <w:right w:val="none" w:sz="0" w:space="0" w:color="auto"/>
                  </w:divBdr>
                </w:div>
                <w:div w:id="2086104130">
                  <w:marLeft w:val="640"/>
                  <w:marRight w:val="0"/>
                  <w:marTop w:val="0"/>
                  <w:marBottom w:val="0"/>
                  <w:divBdr>
                    <w:top w:val="none" w:sz="0" w:space="0" w:color="auto"/>
                    <w:left w:val="none" w:sz="0" w:space="0" w:color="auto"/>
                    <w:bottom w:val="none" w:sz="0" w:space="0" w:color="auto"/>
                    <w:right w:val="none" w:sz="0" w:space="0" w:color="auto"/>
                  </w:divBdr>
                </w:div>
                <w:div w:id="1300454841">
                  <w:marLeft w:val="640"/>
                  <w:marRight w:val="0"/>
                  <w:marTop w:val="0"/>
                  <w:marBottom w:val="0"/>
                  <w:divBdr>
                    <w:top w:val="none" w:sz="0" w:space="0" w:color="auto"/>
                    <w:left w:val="none" w:sz="0" w:space="0" w:color="auto"/>
                    <w:bottom w:val="none" w:sz="0" w:space="0" w:color="auto"/>
                    <w:right w:val="none" w:sz="0" w:space="0" w:color="auto"/>
                  </w:divBdr>
                </w:div>
                <w:div w:id="748235368">
                  <w:marLeft w:val="640"/>
                  <w:marRight w:val="0"/>
                  <w:marTop w:val="0"/>
                  <w:marBottom w:val="0"/>
                  <w:divBdr>
                    <w:top w:val="none" w:sz="0" w:space="0" w:color="auto"/>
                    <w:left w:val="none" w:sz="0" w:space="0" w:color="auto"/>
                    <w:bottom w:val="none" w:sz="0" w:space="0" w:color="auto"/>
                    <w:right w:val="none" w:sz="0" w:space="0" w:color="auto"/>
                  </w:divBdr>
                </w:div>
                <w:div w:id="1961762553">
                  <w:marLeft w:val="640"/>
                  <w:marRight w:val="0"/>
                  <w:marTop w:val="0"/>
                  <w:marBottom w:val="0"/>
                  <w:divBdr>
                    <w:top w:val="none" w:sz="0" w:space="0" w:color="auto"/>
                    <w:left w:val="none" w:sz="0" w:space="0" w:color="auto"/>
                    <w:bottom w:val="none" w:sz="0" w:space="0" w:color="auto"/>
                    <w:right w:val="none" w:sz="0" w:space="0" w:color="auto"/>
                  </w:divBdr>
                </w:div>
                <w:div w:id="1511023374">
                  <w:marLeft w:val="640"/>
                  <w:marRight w:val="0"/>
                  <w:marTop w:val="0"/>
                  <w:marBottom w:val="0"/>
                  <w:divBdr>
                    <w:top w:val="none" w:sz="0" w:space="0" w:color="auto"/>
                    <w:left w:val="none" w:sz="0" w:space="0" w:color="auto"/>
                    <w:bottom w:val="none" w:sz="0" w:space="0" w:color="auto"/>
                    <w:right w:val="none" w:sz="0" w:space="0" w:color="auto"/>
                  </w:divBdr>
                </w:div>
                <w:div w:id="733283406">
                  <w:marLeft w:val="640"/>
                  <w:marRight w:val="0"/>
                  <w:marTop w:val="0"/>
                  <w:marBottom w:val="0"/>
                  <w:divBdr>
                    <w:top w:val="none" w:sz="0" w:space="0" w:color="auto"/>
                    <w:left w:val="none" w:sz="0" w:space="0" w:color="auto"/>
                    <w:bottom w:val="none" w:sz="0" w:space="0" w:color="auto"/>
                    <w:right w:val="none" w:sz="0" w:space="0" w:color="auto"/>
                  </w:divBdr>
                </w:div>
                <w:div w:id="1034767647">
                  <w:marLeft w:val="640"/>
                  <w:marRight w:val="0"/>
                  <w:marTop w:val="0"/>
                  <w:marBottom w:val="0"/>
                  <w:divBdr>
                    <w:top w:val="none" w:sz="0" w:space="0" w:color="auto"/>
                    <w:left w:val="none" w:sz="0" w:space="0" w:color="auto"/>
                    <w:bottom w:val="none" w:sz="0" w:space="0" w:color="auto"/>
                    <w:right w:val="none" w:sz="0" w:space="0" w:color="auto"/>
                  </w:divBdr>
                </w:div>
                <w:div w:id="1173228147">
                  <w:marLeft w:val="640"/>
                  <w:marRight w:val="0"/>
                  <w:marTop w:val="0"/>
                  <w:marBottom w:val="0"/>
                  <w:divBdr>
                    <w:top w:val="none" w:sz="0" w:space="0" w:color="auto"/>
                    <w:left w:val="none" w:sz="0" w:space="0" w:color="auto"/>
                    <w:bottom w:val="none" w:sz="0" w:space="0" w:color="auto"/>
                    <w:right w:val="none" w:sz="0" w:space="0" w:color="auto"/>
                  </w:divBdr>
                </w:div>
                <w:div w:id="2066559134">
                  <w:marLeft w:val="640"/>
                  <w:marRight w:val="0"/>
                  <w:marTop w:val="0"/>
                  <w:marBottom w:val="0"/>
                  <w:divBdr>
                    <w:top w:val="none" w:sz="0" w:space="0" w:color="auto"/>
                    <w:left w:val="none" w:sz="0" w:space="0" w:color="auto"/>
                    <w:bottom w:val="none" w:sz="0" w:space="0" w:color="auto"/>
                    <w:right w:val="none" w:sz="0" w:space="0" w:color="auto"/>
                  </w:divBdr>
                </w:div>
                <w:div w:id="934287736">
                  <w:marLeft w:val="640"/>
                  <w:marRight w:val="0"/>
                  <w:marTop w:val="0"/>
                  <w:marBottom w:val="0"/>
                  <w:divBdr>
                    <w:top w:val="none" w:sz="0" w:space="0" w:color="auto"/>
                    <w:left w:val="none" w:sz="0" w:space="0" w:color="auto"/>
                    <w:bottom w:val="none" w:sz="0" w:space="0" w:color="auto"/>
                    <w:right w:val="none" w:sz="0" w:space="0" w:color="auto"/>
                  </w:divBdr>
                </w:div>
                <w:div w:id="465587223">
                  <w:marLeft w:val="640"/>
                  <w:marRight w:val="0"/>
                  <w:marTop w:val="0"/>
                  <w:marBottom w:val="0"/>
                  <w:divBdr>
                    <w:top w:val="none" w:sz="0" w:space="0" w:color="auto"/>
                    <w:left w:val="none" w:sz="0" w:space="0" w:color="auto"/>
                    <w:bottom w:val="none" w:sz="0" w:space="0" w:color="auto"/>
                    <w:right w:val="none" w:sz="0" w:space="0" w:color="auto"/>
                  </w:divBdr>
                </w:div>
                <w:div w:id="800850544">
                  <w:marLeft w:val="640"/>
                  <w:marRight w:val="0"/>
                  <w:marTop w:val="0"/>
                  <w:marBottom w:val="0"/>
                  <w:divBdr>
                    <w:top w:val="none" w:sz="0" w:space="0" w:color="auto"/>
                    <w:left w:val="none" w:sz="0" w:space="0" w:color="auto"/>
                    <w:bottom w:val="none" w:sz="0" w:space="0" w:color="auto"/>
                    <w:right w:val="none" w:sz="0" w:space="0" w:color="auto"/>
                  </w:divBdr>
                </w:div>
                <w:div w:id="2129466494">
                  <w:marLeft w:val="640"/>
                  <w:marRight w:val="0"/>
                  <w:marTop w:val="0"/>
                  <w:marBottom w:val="0"/>
                  <w:divBdr>
                    <w:top w:val="none" w:sz="0" w:space="0" w:color="auto"/>
                    <w:left w:val="none" w:sz="0" w:space="0" w:color="auto"/>
                    <w:bottom w:val="none" w:sz="0" w:space="0" w:color="auto"/>
                    <w:right w:val="none" w:sz="0" w:space="0" w:color="auto"/>
                  </w:divBdr>
                </w:div>
                <w:div w:id="691105286">
                  <w:marLeft w:val="640"/>
                  <w:marRight w:val="0"/>
                  <w:marTop w:val="0"/>
                  <w:marBottom w:val="0"/>
                  <w:divBdr>
                    <w:top w:val="none" w:sz="0" w:space="0" w:color="auto"/>
                    <w:left w:val="none" w:sz="0" w:space="0" w:color="auto"/>
                    <w:bottom w:val="none" w:sz="0" w:space="0" w:color="auto"/>
                    <w:right w:val="none" w:sz="0" w:space="0" w:color="auto"/>
                  </w:divBdr>
                </w:div>
                <w:div w:id="101920321">
                  <w:marLeft w:val="640"/>
                  <w:marRight w:val="0"/>
                  <w:marTop w:val="0"/>
                  <w:marBottom w:val="0"/>
                  <w:divBdr>
                    <w:top w:val="none" w:sz="0" w:space="0" w:color="auto"/>
                    <w:left w:val="none" w:sz="0" w:space="0" w:color="auto"/>
                    <w:bottom w:val="none" w:sz="0" w:space="0" w:color="auto"/>
                    <w:right w:val="none" w:sz="0" w:space="0" w:color="auto"/>
                  </w:divBdr>
                </w:div>
                <w:div w:id="2089450565">
                  <w:marLeft w:val="640"/>
                  <w:marRight w:val="0"/>
                  <w:marTop w:val="0"/>
                  <w:marBottom w:val="0"/>
                  <w:divBdr>
                    <w:top w:val="none" w:sz="0" w:space="0" w:color="auto"/>
                    <w:left w:val="none" w:sz="0" w:space="0" w:color="auto"/>
                    <w:bottom w:val="none" w:sz="0" w:space="0" w:color="auto"/>
                    <w:right w:val="none" w:sz="0" w:space="0" w:color="auto"/>
                  </w:divBdr>
                </w:div>
                <w:div w:id="513879714">
                  <w:marLeft w:val="640"/>
                  <w:marRight w:val="0"/>
                  <w:marTop w:val="0"/>
                  <w:marBottom w:val="0"/>
                  <w:divBdr>
                    <w:top w:val="none" w:sz="0" w:space="0" w:color="auto"/>
                    <w:left w:val="none" w:sz="0" w:space="0" w:color="auto"/>
                    <w:bottom w:val="none" w:sz="0" w:space="0" w:color="auto"/>
                    <w:right w:val="none" w:sz="0" w:space="0" w:color="auto"/>
                  </w:divBdr>
                </w:div>
                <w:div w:id="121116402">
                  <w:marLeft w:val="640"/>
                  <w:marRight w:val="0"/>
                  <w:marTop w:val="0"/>
                  <w:marBottom w:val="0"/>
                  <w:divBdr>
                    <w:top w:val="none" w:sz="0" w:space="0" w:color="auto"/>
                    <w:left w:val="none" w:sz="0" w:space="0" w:color="auto"/>
                    <w:bottom w:val="none" w:sz="0" w:space="0" w:color="auto"/>
                    <w:right w:val="none" w:sz="0" w:space="0" w:color="auto"/>
                  </w:divBdr>
                </w:div>
                <w:div w:id="1494761219">
                  <w:marLeft w:val="640"/>
                  <w:marRight w:val="0"/>
                  <w:marTop w:val="0"/>
                  <w:marBottom w:val="0"/>
                  <w:divBdr>
                    <w:top w:val="none" w:sz="0" w:space="0" w:color="auto"/>
                    <w:left w:val="none" w:sz="0" w:space="0" w:color="auto"/>
                    <w:bottom w:val="none" w:sz="0" w:space="0" w:color="auto"/>
                    <w:right w:val="none" w:sz="0" w:space="0" w:color="auto"/>
                  </w:divBdr>
                </w:div>
                <w:div w:id="1582061089">
                  <w:marLeft w:val="640"/>
                  <w:marRight w:val="0"/>
                  <w:marTop w:val="0"/>
                  <w:marBottom w:val="0"/>
                  <w:divBdr>
                    <w:top w:val="none" w:sz="0" w:space="0" w:color="auto"/>
                    <w:left w:val="none" w:sz="0" w:space="0" w:color="auto"/>
                    <w:bottom w:val="none" w:sz="0" w:space="0" w:color="auto"/>
                    <w:right w:val="none" w:sz="0" w:space="0" w:color="auto"/>
                  </w:divBdr>
                </w:div>
                <w:div w:id="1396391794">
                  <w:marLeft w:val="640"/>
                  <w:marRight w:val="0"/>
                  <w:marTop w:val="0"/>
                  <w:marBottom w:val="0"/>
                  <w:divBdr>
                    <w:top w:val="none" w:sz="0" w:space="0" w:color="auto"/>
                    <w:left w:val="none" w:sz="0" w:space="0" w:color="auto"/>
                    <w:bottom w:val="none" w:sz="0" w:space="0" w:color="auto"/>
                    <w:right w:val="none" w:sz="0" w:space="0" w:color="auto"/>
                  </w:divBdr>
                </w:div>
                <w:div w:id="241522762">
                  <w:marLeft w:val="640"/>
                  <w:marRight w:val="0"/>
                  <w:marTop w:val="0"/>
                  <w:marBottom w:val="0"/>
                  <w:divBdr>
                    <w:top w:val="none" w:sz="0" w:space="0" w:color="auto"/>
                    <w:left w:val="none" w:sz="0" w:space="0" w:color="auto"/>
                    <w:bottom w:val="none" w:sz="0" w:space="0" w:color="auto"/>
                    <w:right w:val="none" w:sz="0" w:space="0" w:color="auto"/>
                  </w:divBdr>
                </w:div>
                <w:div w:id="623197852">
                  <w:marLeft w:val="640"/>
                  <w:marRight w:val="0"/>
                  <w:marTop w:val="0"/>
                  <w:marBottom w:val="0"/>
                  <w:divBdr>
                    <w:top w:val="none" w:sz="0" w:space="0" w:color="auto"/>
                    <w:left w:val="none" w:sz="0" w:space="0" w:color="auto"/>
                    <w:bottom w:val="none" w:sz="0" w:space="0" w:color="auto"/>
                    <w:right w:val="none" w:sz="0" w:space="0" w:color="auto"/>
                  </w:divBdr>
                </w:div>
                <w:div w:id="2046447005">
                  <w:marLeft w:val="640"/>
                  <w:marRight w:val="0"/>
                  <w:marTop w:val="0"/>
                  <w:marBottom w:val="0"/>
                  <w:divBdr>
                    <w:top w:val="none" w:sz="0" w:space="0" w:color="auto"/>
                    <w:left w:val="none" w:sz="0" w:space="0" w:color="auto"/>
                    <w:bottom w:val="none" w:sz="0" w:space="0" w:color="auto"/>
                    <w:right w:val="none" w:sz="0" w:space="0" w:color="auto"/>
                  </w:divBdr>
                </w:div>
              </w:divsChild>
            </w:div>
            <w:div w:id="1975021658">
              <w:marLeft w:val="0"/>
              <w:marRight w:val="0"/>
              <w:marTop w:val="0"/>
              <w:marBottom w:val="0"/>
              <w:divBdr>
                <w:top w:val="none" w:sz="0" w:space="0" w:color="auto"/>
                <w:left w:val="none" w:sz="0" w:space="0" w:color="auto"/>
                <w:bottom w:val="none" w:sz="0" w:space="0" w:color="auto"/>
                <w:right w:val="none" w:sz="0" w:space="0" w:color="auto"/>
              </w:divBdr>
              <w:divsChild>
                <w:div w:id="501823999">
                  <w:marLeft w:val="640"/>
                  <w:marRight w:val="0"/>
                  <w:marTop w:val="0"/>
                  <w:marBottom w:val="0"/>
                  <w:divBdr>
                    <w:top w:val="none" w:sz="0" w:space="0" w:color="auto"/>
                    <w:left w:val="none" w:sz="0" w:space="0" w:color="auto"/>
                    <w:bottom w:val="none" w:sz="0" w:space="0" w:color="auto"/>
                    <w:right w:val="none" w:sz="0" w:space="0" w:color="auto"/>
                  </w:divBdr>
                </w:div>
                <w:div w:id="1956861969">
                  <w:marLeft w:val="640"/>
                  <w:marRight w:val="0"/>
                  <w:marTop w:val="0"/>
                  <w:marBottom w:val="0"/>
                  <w:divBdr>
                    <w:top w:val="none" w:sz="0" w:space="0" w:color="auto"/>
                    <w:left w:val="none" w:sz="0" w:space="0" w:color="auto"/>
                    <w:bottom w:val="none" w:sz="0" w:space="0" w:color="auto"/>
                    <w:right w:val="none" w:sz="0" w:space="0" w:color="auto"/>
                  </w:divBdr>
                </w:div>
                <w:div w:id="502362123">
                  <w:marLeft w:val="640"/>
                  <w:marRight w:val="0"/>
                  <w:marTop w:val="0"/>
                  <w:marBottom w:val="0"/>
                  <w:divBdr>
                    <w:top w:val="none" w:sz="0" w:space="0" w:color="auto"/>
                    <w:left w:val="none" w:sz="0" w:space="0" w:color="auto"/>
                    <w:bottom w:val="none" w:sz="0" w:space="0" w:color="auto"/>
                    <w:right w:val="none" w:sz="0" w:space="0" w:color="auto"/>
                  </w:divBdr>
                </w:div>
                <w:div w:id="2138446884">
                  <w:marLeft w:val="640"/>
                  <w:marRight w:val="0"/>
                  <w:marTop w:val="0"/>
                  <w:marBottom w:val="0"/>
                  <w:divBdr>
                    <w:top w:val="none" w:sz="0" w:space="0" w:color="auto"/>
                    <w:left w:val="none" w:sz="0" w:space="0" w:color="auto"/>
                    <w:bottom w:val="none" w:sz="0" w:space="0" w:color="auto"/>
                    <w:right w:val="none" w:sz="0" w:space="0" w:color="auto"/>
                  </w:divBdr>
                </w:div>
                <w:div w:id="300113709">
                  <w:marLeft w:val="640"/>
                  <w:marRight w:val="0"/>
                  <w:marTop w:val="0"/>
                  <w:marBottom w:val="0"/>
                  <w:divBdr>
                    <w:top w:val="none" w:sz="0" w:space="0" w:color="auto"/>
                    <w:left w:val="none" w:sz="0" w:space="0" w:color="auto"/>
                    <w:bottom w:val="none" w:sz="0" w:space="0" w:color="auto"/>
                    <w:right w:val="none" w:sz="0" w:space="0" w:color="auto"/>
                  </w:divBdr>
                </w:div>
                <w:div w:id="1395621853">
                  <w:marLeft w:val="640"/>
                  <w:marRight w:val="0"/>
                  <w:marTop w:val="0"/>
                  <w:marBottom w:val="0"/>
                  <w:divBdr>
                    <w:top w:val="none" w:sz="0" w:space="0" w:color="auto"/>
                    <w:left w:val="none" w:sz="0" w:space="0" w:color="auto"/>
                    <w:bottom w:val="none" w:sz="0" w:space="0" w:color="auto"/>
                    <w:right w:val="none" w:sz="0" w:space="0" w:color="auto"/>
                  </w:divBdr>
                </w:div>
                <w:div w:id="1840652452">
                  <w:marLeft w:val="640"/>
                  <w:marRight w:val="0"/>
                  <w:marTop w:val="0"/>
                  <w:marBottom w:val="0"/>
                  <w:divBdr>
                    <w:top w:val="none" w:sz="0" w:space="0" w:color="auto"/>
                    <w:left w:val="none" w:sz="0" w:space="0" w:color="auto"/>
                    <w:bottom w:val="none" w:sz="0" w:space="0" w:color="auto"/>
                    <w:right w:val="none" w:sz="0" w:space="0" w:color="auto"/>
                  </w:divBdr>
                </w:div>
                <w:div w:id="1258057369">
                  <w:marLeft w:val="640"/>
                  <w:marRight w:val="0"/>
                  <w:marTop w:val="0"/>
                  <w:marBottom w:val="0"/>
                  <w:divBdr>
                    <w:top w:val="none" w:sz="0" w:space="0" w:color="auto"/>
                    <w:left w:val="none" w:sz="0" w:space="0" w:color="auto"/>
                    <w:bottom w:val="none" w:sz="0" w:space="0" w:color="auto"/>
                    <w:right w:val="none" w:sz="0" w:space="0" w:color="auto"/>
                  </w:divBdr>
                </w:div>
                <w:div w:id="71590604">
                  <w:marLeft w:val="640"/>
                  <w:marRight w:val="0"/>
                  <w:marTop w:val="0"/>
                  <w:marBottom w:val="0"/>
                  <w:divBdr>
                    <w:top w:val="none" w:sz="0" w:space="0" w:color="auto"/>
                    <w:left w:val="none" w:sz="0" w:space="0" w:color="auto"/>
                    <w:bottom w:val="none" w:sz="0" w:space="0" w:color="auto"/>
                    <w:right w:val="none" w:sz="0" w:space="0" w:color="auto"/>
                  </w:divBdr>
                </w:div>
                <w:div w:id="1291204807">
                  <w:marLeft w:val="640"/>
                  <w:marRight w:val="0"/>
                  <w:marTop w:val="0"/>
                  <w:marBottom w:val="0"/>
                  <w:divBdr>
                    <w:top w:val="none" w:sz="0" w:space="0" w:color="auto"/>
                    <w:left w:val="none" w:sz="0" w:space="0" w:color="auto"/>
                    <w:bottom w:val="none" w:sz="0" w:space="0" w:color="auto"/>
                    <w:right w:val="none" w:sz="0" w:space="0" w:color="auto"/>
                  </w:divBdr>
                </w:div>
                <w:div w:id="1162700775">
                  <w:marLeft w:val="640"/>
                  <w:marRight w:val="0"/>
                  <w:marTop w:val="0"/>
                  <w:marBottom w:val="0"/>
                  <w:divBdr>
                    <w:top w:val="none" w:sz="0" w:space="0" w:color="auto"/>
                    <w:left w:val="none" w:sz="0" w:space="0" w:color="auto"/>
                    <w:bottom w:val="none" w:sz="0" w:space="0" w:color="auto"/>
                    <w:right w:val="none" w:sz="0" w:space="0" w:color="auto"/>
                  </w:divBdr>
                </w:div>
                <w:div w:id="751243015">
                  <w:marLeft w:val="640"/>
                  <w:marRight w:val="0"/>
                  <w:marTop w:val="0"/>
                  <w:marBottom w:val="0"/>
                  <w:divBdr>
                    <w:top w:val="none" w:sz="0" w:space="0" w:color="auto"/>
                    <w:left w:val="none" w:sz="0" w:space="0" w:color="auto"/>
                    <w:bottom w:val="none" w:sz="0" w:space="0" w:color="auto"/>
                    <w:right w:val="none" w:sz="0" w:space="0" w:color="auto"/>
                  </w:divBdr>
                </w:div>
                <w:div w:id="74864658">
                  <w:marLeft w:val="640"/>
                  <w:marRight w:val="0"/>
                  <w:marTop w:val="0"/>
                  <w:marBottom w:val="0"/>
                  <w:divBdr>
                    <w:top w:val="none" w:sz="0" w:space="0" w:color="auto"/>
                    <w:left w:val="none" w:sz="0" w:space="0" w:color="auto"/>
                    <w:bottom w:val="none" w:sz="0" w:space="0" w:color="auto"/>
                    <w:right w:val="none" w:sz="0" w:space="0" w:color="auto"/>
                  </w:divBdr>
                </w:div>
                <w:div w:id="1361008076">
                  <w:marLeft w:val="640"/>
                  <w:marRight w:val="0"/>
                  <w:marTop w:val="0"/>
                  <w:marBottom w:val="0"/>
                  <w:divBdr>
                    <w:top w:val="none" w:sz="0" w:space="0" w:color="auto"/>
                    <w:left w:val="none" w:sz="0" w:space="0" w:color="auto"/>
                    <w:bottom w:val="none" w:sz="0" w:space="0" w:color="auto"/>
                    <w:right w:val="none" w:sz="0" w:space="0" w:color="auto"/>
                  </w:divBdr>
                </w:div>
                <w:div w:id="94837308">
                  <w:marLeft w:val="640"/>
                  <w:marRight w:val="0"/>
                  <w:marTop w:val="0"/>
                  <w:marBottom w:val="0"/>
                  <w:divBdr>
                    <w:top w:val="none" w:sz="0" w:space="0" w:color="auto"/>
                    <w:left w:val="none" w:sz="0" w:space="0" w:color="auto"/>
                    <w:bottom w:val="none" w:sz="0" w:space="0" w:color="auto"/>
                    <w:right w:val="none" w:sz="0" w:space="0" w:color="auto"/>
                  </w:divBdr>
                </w:div>
                <w:div w:id="135534627">
                  <w:marLeft w:val="640"/>
                  <w:marRight w:val="0"/>
                  <w:marTop w:val="0"/>
                  <w:marBottom w:val="0"/>
                  <w:divBdr>
                    <w:top w:val="none" w:sz="0" w:space="0" w:color="auto"/>
                    <w:left w:val="none" w:sz="0" w:space="0" w:color="auto"/>
                    <w:bottom w:val="none" w:sz="0" w:space="0" w:color="auto"/>
                    <w:right w:val="none" w:sz="0" w:space="0" w:color="auto"/>
                  </w:divBdr>
                </w:div>
                <w:div w:id="289558902">
                  <w:marLeft w:val="640"/>
                  <w:marRight w:val="0"/>
                  <w:marTop w:val="0"/>
                  <w:marBottom w:val="0"/>
                  <w:divBdr>
                    <w:top w:val="none" w:sz="0" w:space="0" w:color="auto"/>
                    <w:left w:val="none" w:sz="0" w:space="0" w:color="auto"/>
                    <w:bottom w:val="none" w:sz="0" w:space="0" w:color="auto"/>
                    <w:right w:val="none" w:sz="0" w:space="0" w:color="auto"/>
                  </w:divBdr>
                </w:div>
                <w:div w:id="717432582">
                  <w:marLeft w:val="640"/>
                  <w:marRight w:val="0"/>
                  <w:marTop w:val="0"/>
                  <w:marBottom w:val="0"/>
                  <w:divBdr>
                    <w:top w:val="none" w:sz="0" w:space="0" w:color="auto"/>
                    <w:left w:val="none" w:sz="0" w:space="0" w:color="auto"/>
                    <w:bottom w:val="none" w:sz="0" w:space="0" w:color="auto"/>
                    <w:right w:val="none" w:sz="0" w:space="0" w:color="auto"/>
                  </w:divBdr>
                </w:div>
                <w:div w:id="912204609">
                  <w:marLeft w:val="640"/>
                  <w:marRight w:val="0"/>
                  <w:marTop w:val="0"/>
                  <w:marBottom w:val="0"/>
                  <w:divBdr>
                    <w:top w:val="none" w:sz="0" w:space="0" w:color="auto"/>
                    <w:left w:val="none" w:sz="0" w:space="0" w:color="auto"/>
                    <w:bottom w:val="none" w:sz="0" w:space="0" w:color="auto"/>
                    <w:right w:val="none" w:sz="0" w:space="0" w:color="auto"/>
                  </w:divBdr>
                </w:div>
                <w:div w:id="100876085">
                  <w:marLeft w:val="640"/>
                  <w:marRight w:val="0"/>
                  <w:marTop w:val="0"/>
                  <w:marBottom w:val="0"/>
                  <w:divBdr>
                    <w:top w:val="none" w:sz="0" w:space="0" w:color="auto"/>
                    <w:left w:val="none" w:sz="0" w:space="0" w:color="auto"/>
                    <w:bottom w:val="none" w:sz="0" w:space="0" w:color="auto"/>
                    <w:right w:val="none" w:sz="0" w:space="0" w:color="auto"/>
                  </w:divBdr>
                </w:div>
                <w:div w:id="1889414670">
                  <w:marLeft w:val="640"/>
                  <w:marRight w:val="0"/>
                  <w:marTop w:val="0"/>
                  <w:marBottom w:val="0"/>
                  <w:divBdr>
                    <w:top w:val="none" w:sz="0" w:space="0" w:color="auto"/>
                    <w:left w:val="none" w:sz="0" w:space="0" w:color="auto"/>
                    <w:bottom w:val="none" w:sz="0" w:space="0" w:color="auto"/>
                    <w:right w:val="none" w:sz="0" w:space="0" w:color="auto"/>
                  </w:divBdr>
                </w:div>
                <w:div w:id="1550067154">
                  <w:marLeft w:val="640"/>
                  <w:marRight w:val="0"/>
                  <w:marTop w:val="0"/>
                  <w:marBottom w:val="0"/>
                  <w:divBdr>
                    <w:top w:val="none" w:sz="0" w:space="0" w:color="auto"/>
                    <w:left w:val="none" w:sz="0" w:space="0" w:color="auto"/>
                    <w:bottom w:val="none" w:sz="0" w:space="0" w:color="auto"/>
                    <w:right w:val="none" w:sz="0" w:space="0" w:color="auto"/>
                  </w:divBdr>
                </w:div>
                <w:div w:id="2117824165">
                  <w:marLeft w:val="640"/>
                  <w:marRight w:val="0"/>
                  <w:marTop w:val="0"/>
                  <w:marBottom w:val="0"/>
                  <w:divBdr>
                    <w:top w:val="none" w:sz="0" w:space="0" w:color="auto"/>
                    <w:left w:val="none" w:sz="0" w:space="0" w:color="auto"/>
                    <w:bottom w:val="none" w:sz="0" w:space="0" w:color="auto"/>
                    <w:right w:val="none" w:sz="0" w:space="0" w:color="auto"/>
                  </w:divBdr>
                </w:div>
                <w:div w:id="1504472147">
                  <w:marLeft w:val="640"/>
                  <w:marRight w:val="0"/>
                  <w:marTop w:val="0"/>
                  <w:marBottom w:val="0"/>
                  <w:divBdr>
                    <w:top w:val="none" w:sz="0" w:space="0" w:color="auto"/>
                    <w:left w:val="none" w:sz="0" w:space="0" w:color="auto"/>
                    <w:bottom w:val="none" w:sz="0" w:space="0" w:color="auto"/>
                    <w:right w:val="none" w:sz="0" w:space="0" w:color="auto"/>
                  </w:divBdr>
                </w:div>
                <w:div w:id="1453743686">
                  <w:marLeft w:val="640"/>
                  <w:marRight w:val="0"/>
                  <w:marTop w:val="0"/>
                  <w:marBottom w:val="0"/>
                  <w:divBdr>
                    <w:top w:val="none" w:sz="0" w:space="0" w:color="auto"/>
                    <w:left w:val="none" w:sz="0" w:space="0" w:color="auto"/>
                    <w:bottom w:val="none" w:sz="0" w:space="0" w:color="auto"/>
                    <w:right w:val="none" w:sz="0" w:space="0" w:color="auto"/>
                  </w:divBdr>
                </w:div>
                <w:div w:id="1043092893">
                  <w:marLeft w:val="640"/>
                  <w:marRight w:val="0"/>
                  <w:marTop w:val="0"/>
                  <w:marBottom w:val="0"/>
                  <w:divBdr>
                    <w:top w:val="none" w:sz="0" w:space="0" w:color="auto"/>
                    <w:left w:val="none" w:sz="0" w:space="0" w:color="auto"/>
                    <w:bottom w:val="none" w:sz="0" w:space="0" w:color="auto"/>
                    <w:right w:val="none" w:sz="0" w:space="0" w:color="auto"/>
                  </w:divBdr>
                </w:div>
                <w:div w:id="2074161208">
                  <w:marLeft w:val="640"/>
                  <w:marRight w:val="0"/>
                  <w:marTop w:val="0"/>
                  <w:marBottom w:val="0"/>
                  <w:divBdr>
                    <w:top w:val="none" w:sz="0" w:space="0" w:color="auto"/>
                    <w:left w:val="none" w:sz="0" w:space="0" w:color="auto"/>
                    <w:bottom w:val="none" w:sz="0" w:space="0" w:color="auto"/>
                    <w:right w:val="none" w:sz="0" w:space="0" w:color="auto"/>
                  </w:divBdr>
                </w:div>
                <w:div w:id="2047682033">
                  <w:marLeft w:val="640"/>
                  <w:marRight w:val="0"/>
                  <w:marTop w:val="0"/>
                  <w:marBottom w:val="0"/>
                  <w:divBdr>
                    <w:top w:val="none" w:sz="0" w:space="0" w:color="auto"/>
                    <w:left w:val="none" w:sz="0" w:space="0" w:color="auto"/>
                    <w:bottom w:val="none" w:sz="0" w:space="0" w:color="auto"/>
                    <w:right w:val="none" w:sz="0" w:space="0" w:color="auto"/>
                  </w:divBdr>
                </w:div>
                <w:div w:id="338045384">
                  <w:marLeft w:val="640"/>
                  <w:marRight w:val="0"/>
                  <w:marTop w:val="0"/>
                  <w:marBottom w:val="0"/>
                  <w:divBdr>
                    <w:top w:val="none" w:sz="0" w:space="0" w:color="auto"/>
                    <w:left w:val="none" w:sz="0" w:space="0" w:color="auto"/>
                    <w:bottom w:val="none" w:sz="0" w:space="0" w:color="auto"/>
                    <w:right w:val="none" w:sz="0" w:space="0" w:color="auto"/>
                  </w:divBdr>
                </w:div>
                <w:div w:id="1804808576">
                  <w:marLeft w:val="640"/>
                  <w:marRight w:val="0"/>
                  <w:marTop w:val="0"/>
                  <w:marBottom w:val="0"/>
                  <w:divBdr>
                    <w:top w:val="none" w:sz="0" w:space="0" w:color="auto"/>
                    <w:left w:val="none" w:sz="0" w:space="0" w:color="auto"/>
                    <w:bottom w:val="none" w:sz="0" w:space="0" w:color="auto"/>
                    <w:right w:val="none" w:sz="0" w:space="0" w:color="auto"/>
                  </w:divBdr>
                </w:div>
                <w:div w:id="376702151">
                  <w:marLeft w:val="640"/>
                  <w:marRight w:val="0"/>
                  <w:marTop w:val="0"/>
                  <w:marBottom w:val="0"/>
                  <w:divBdr>
                    <w:top w:val="none" w:sz="0" w:space="0" w:color="auto"/>
                    <w:left w:val="none" w:sz="0" w:space="0" w:color="auto"/>
                    <w:bottom w:val="none" w:sz="0" w:space="0" w:color="auto"/>
                    <w:right w:val="none" w:sz="0" w:space="0" w:color="auto"/>
                  </w:divBdr>
                </w:div>
                <w:div w:id="1524635014">
                  <w:marLeft w:val="640"/>
                  <w:marRight w:val="0"/>
                  <w:marTop w:val="0"/>
                  <w:marBottom w:val="0"/>
                  <w:divBdr>
                    <w:top w:val="none" w:sz="0" w:space="0" w:color="auto"/>
                    <w:left w:val="none" w:sz="0" w:space="0" w:color="auto"/>
                    <w:bottom w:val="none" w:sz="0" w:space="0" w:color="auto"/>
                    <w:right w:val="none" w:sz="0" w:space="0" w:color="auto"/>
                  </w:divBdr>
                </w:div>
                <w:div w:id="1117719959">
                  <w:marLeft w:val="640"/>
                  <w:marRight w:val="0"/>
                  <w:marTop w:val="0"/>
                  <w:marBottom w:val="0"/>
                  <w:divBdr>
                    <w:top w:val="none" w:sz="0" w:space="0" w:color="auto"/>
                    <w:left w:val="none" w:sz="0" w:space="0" w:color="auto"/>
                    <w:bottom w:val="none" w:sz="0" w:space="0" w:color="auto"/>
                    <w:right w:val="none" w:sz="0" w:space="0" w:color="auto"/>
                  </w:divBdr>
                </w:div>
                <w:div w:id="1480806020">
                  <w:marLeft w:val="640"/>
                  <w:marRight w:val="0"/>
                  <w:marTop w:val="0"/>
                  <w:marBottom w:val="0"/>
                  <w:divBdr>
                    <w:top w:val="none" w:sz="0" w:space="0" w:color="auto"/>
                    <w:left w:val="none" w:sz="0" w:space="0" w:color="auto"/>
                    <w:bottom w:val="none" w:sz="0" w:space="0" w:color="auto"/>
                    <w:right w:val="none" w:sz="0" w:space="0" w:color="auto"/>
                  </w:divBdr>
                </w:div>
                <w:div w:id="876743839">
                  <w:marLeft w:val="640"/>
                  <w:marRight w:val="0"/>
                  <w:marTop w:val="0"/>
                  <w:marBottom w:val="0"/>
                  <w:divBdr>
                    <w:top w:val="none" w:sz="0" w:space="0" w:color="auto"/>
                    <w:left w:val="none" w:sz="0" w:space="0" w:color="auto"/>
                    <w:bottom w:val="none" w:sz="0" w:space="0" w:color="auto"/>
                    <w:right w:val="none" w:sz="0" w:space="0" w:color="auto"/>
                  </w:divBdr>
                </w:div>
                <w:div w:id="821309182">
                  <w:marLeft w:val="640"/>
                  <w:marRight w:val="0"/>
                  <w:marTop w:val="0"/>
                  <w:marBottom w:val="0"/>
                  <w:divBdr>
                    <w:top w:val="none" w:sz="0" w:space="0" w:color="auto"/>
                    <w:left w:val="none" w:sz="0" w:space="0" w:color="auto"/>
                    <w:bottom w:val="none" w:sz="0" w:space="0" w:color="auto"/>
                    <w:right w:val="none" w:sz="0" w:space="0" w:color="auto"/>
                  </w:divBdr>
                </w:div>
                <w:div w:id="1686516173">
                  <w:marLeft w:val="640"/>
                  <w:marRight w:val="0"/>
                  <w:marTop w:val="0"/>
                  <w:marBottom w:val="0"/>
                  <w:divBdr>
                    <w:top w:val="none" w:sz="0" w:space="0" w:color="auto"/>
                    <w:left w:val="none" w:sz="0" w:space="0" w:color="auto"/>
                    <w:bottom w:val="none" w:sz="0" w:space="0" w:color="auto"/>
                    <w:right w:val="none" w:sz="0" w:space="0" w:color="auto"/>
                  </w:divBdr>
                </w:div>
                <w:div w:id="513423586">
                  <w:marLeft w:val="640"/>
                  <w:marRight w:val="0"/>
                  <w:marTop w:val="0"/>
                  <w:marBottom w:val="0"/>
                  <w:divBdr>
                    <w:top w:val="none" w:sz="0" w:space="0" w:color="auto"/>
                    <w:left w:val="none" w:sz="0" w:space="0" w:color="auto"/>
                    <w:bottom w:val="none" w:sz="0" w:space="0" w:color="auto"/>
                    <w:right w:val="none" w:sz="0" w:space="0" w:color="auto"/>
                  </w:divBdr>
                </w:div>
                <w:div w:id="1321544551">
                  <w:marLeft w:val="640"/>
                  <w:marRight w:val="0"/>
                  <w:marTop w:val="0"/>
                  <w:marBottom w:val="0"/>
                  <w:divBdr>
                    <w:top w:val="none" w:sz="0" w:space="0" w:color="auto"/>
                    <w:left w:val="none" w:sz="0" w:space="0" w:color="auto"/>
                    <w:bottom w:val="none" w:sz="0" w:space="0" w:color="auto"/>
                    <w:right w:val="none" w:sz="0" w:space="0" w:color="auto"/>
                  </w:divBdr>
                </w:div>
                <w:div w:id="435179512">
                  <w:marLeft w:val="640"/>
                  <w:marRight w:val="0"/>
                  <w:marTop w:val="0"/>
                  <w:marBottom w:val="0"/>
                  <w:divBdr>
                    <w:top w:val="none" w:sz="0" w:space="0" w:color="auto"/>
                    <w:left w:val="none" w:sz="0" w:space="0" w:color="auto"/>
                    <w:bottom w:val="none" w:sz="0" w:space="0" w:color="auto"/>
                    <w:right w:val="none" w:sz="0" w:space="0" w:color="auto"/>
                  </w:divBdr>
                </w:div>
                <w:div w:id="246424820">
                  <w:marLeft w:val="640"/>
                  <w:marRight w:val="0"/>
                  <w:marTop w:val="0"/>
                  <w:marBottom w:val="0"/>
                  <w:divBdr>
                    <w:top w:val="none" w:sz="0" w:space="0" w:color="auto"/>
                    <w:left w:val="none" w:sz="0" w:space="0" w:color="auto"/>
                    <w:bottom w:val="none" w:sz="0" w:space="0" w:color="auto"/>
                    <w:right w:val="none" w:sz="0" w:space="0" w:color="auto"/>
                  </w:divBdr>
                </w:div>
                <w:div w:id="1065757938">
                  <w:marLeft w:val="640"/>
                  <w:marRight w:val="0"/>
                  <w:marTop w:val="0"/>
                  <w:marBottom w:val="0"/>
                  <w:divBdr>
                    <w:top w:val="none" w:sz="0" w:space="0" w:color="auto"/>
                    <w:left w:val="none" w:sz="0" w:space="0" w:color="auto"/>
                    <w:bottom w:val="none" w:sz="0" w:space="0" w:color="auto"/>
                    <w:right w:val="none" w:sz="0" w:space="0" w:color="auto"/>
                  </w:divBdr>
                </w:div>
                <w:div w:id="1140804078">
                  <w:marLeft w:val="640"/>
                  <w:marRight w:val="0"/>
                  <w:marTop w:val="0"/>
                  <w:marBottom w:val="0"/>
                  <w:divBdr>
                    <w:top w:val="none" w:sz="0" w:space="0" w:color="auto"/>
                    <w:left w:val="none" w:sz="0" w:space="0" w:color="auto"/>
                    <w:bottom w:val="none" w:sz="0" w:space="0" w:color="auto"/>
                    <w:right w:val="none" w:sz="0" w:space="0" w:color="auto"/>
                  </w:divBdr>
                </w:div>
                <w:div w:id="1552309560">
                  <w:marLeft w:val="640"/>
                  <w:marRight w:val="0"/>
                  <w:marTop w:val="0"/>
                  <w:marBottom w:val="0"/>
                  <w:divBdr>
                    <w:top w:val="none" w:sz="0" w:space="0" w:color="auto"/>
                    <w:left w:val="none" w:sz="0" w:space="0" w:color="auto"/>
                    <w:bottom w:val="none" w:sz="0" w:space="0" w:color="auto"/>
                    <w:right w:val="none" w:sz="0" w:space="0" w:color="auto"/>
                  </w:divBdr>
                </w:div>
                <w:div w:id="1441073517">
                  <w:marLeft w:val="640"/>
                  <w:marRight w:val="0"/>
                  <w:marTop w:val="0"/>
                  <w:marBottom w:val="0"/>
                  <w:divBdr>
                    <w:top w:val="none" w:sz="0" w:space="0" w:color="auto"/>
                    <w:left w:val="none" w:sz="0" w:space="0" w:color="auto"/>
                    <w:bottom w:val="none" w:sz="0" w:space="0" w:color="auto"/>
                    <w:right w:val="none" w:sz="0" w:space="0" w:color="auto"/>
                  </w:divBdr>
                </w:div>
                <w:div w:id="813376106">
                  <w:marLeft w:val="640"/>
                  <w:marRight w:val="0"/>
                  <w:marTop w:val="0"/>
                  <w:marBottom w:val="0"/>
                  <w:divBdr>
                    <w:top w:val="none" w:sz="0" w:space="0" w:color="auto"/>
                    <w:left w:val="none" w:sz="0" w:space="0" w:color="auto"/>
                    <w:bottom w:val="none" w:sz="0" w:space="0" w:color="auto"/>
                    <w:right w:val="none" w:sz="0" w:space="0" w:color="auto"/>
                  </w:divBdr>
                </w:div>
                <w:div w:id="1484663731">
                  <w:marLeft w:val="640"/>
                  <w:marRight w:val="0"/>
                  <w:marTop w:val="0"/>
                  <w:marBottom w:val="0"/>
                  <w:divBdr>
                    <w:top w:val="none" w:sz="0" w:space="0" w:color="auto"/>
                    <w:left w:val="none" w:sz="0" w:space="0" w:color="auto"/>
                    <w:bottom w:val="none" w:sz="0" w:space="0" w:color="auto"/>
                    <w:right w:val="none" w:sz="0" w:space="0" w:color="auto"/>
                  </w:divBdr>
                </w:div>
                <w:div w:id="303779031">
                  <w:marLeft w:val="640"/>
                  <w:marRight w:val="0"/>
                  <w:marTop w:val="0"/>
                  <w:marBottom w:val="0"/>
                  <w:divBdr>
                    <w:top w:val="none" w:sz="0" w:space="0" w:color="auto"/>
                    <w:left w:val="none" w:sz="0" w:space="0" w:color="auto"/>
                    <w:bottom w:val="none" w:sz="0" w:space="0" w:color="auto"/>
                    <w:right w:val="none" w:sz="0" w:space="0" w:color="auto"/>
                  </w:divBdr>
                </w:div>
                <w:div w:id="2024435750">
                  <w:marLeft w:val="640"/>
                  <w:marRight w:val="0"/>
                  <w:marTop w:val="0"/>
                  <w:marBottom w:val="0"/>
                  <w:divBdr>
                    <w:top w:val="none" w:sz="0" w:space="0" w:color="auto"/>
                    <w:left w:val="none" w:sz="0" w:space="0" w:color="auto"/>
                    <w:bottom w:val="none" w:sz="0" w:space="0" w:color="auto"/>
                    <w:right w:val="none" w:sz="0" w:space="0" w:color="auto"/>
                  </w:divBdr>
                </w:div>
                <w:div w:id="275797808">
                  <w:marLeft w:val="640"/>
                  <w:marRight w:val="0"/>
                  <w:marTop w:val="0"/>
                  <w:marBottom w:val="0"/>
                  <w:divBdr>
                    <w:top w:val="none" w:sz="0" w:space="0" w:color="auto"/>
                    <w:left w:val="none" w:sz="0" w:space="0" w:color="auto"/>
                    <w:bottom w:val="none" w:sz="0" w:space="0" w:color="auto"/>
                    <w:right w:val="none" w:sz="0" w:space="0" w:color="auto"/>
                  </w:divBdr>
                </w:div>
                <w:div w:id="1802991271">
                  <w:marLeft w:val="640"/>
                  <w:marRight w:val="0"/>
                  <w:marTop w:val="0"/>
                  <w:marBottom w:val="0"/>
                  <w:divBdr>
                    <w:top w:val="none" w:sz="0" w:space="0" w:color="auto"/>
                    <w:left w:val="none" w:sz="0" w:space="0" w:color="auto"/>
                    <w:bottom w:val="none" w:sz="0" w:space="0" w:color="auto"/>
                    <w:right w:val="none" w:sz="0" w:space="0" w:color="auto"/>
                  </w:divBdr>
                </w:div>
                <w:div w:id="254823760">
                  <w:marLeft w:val="640"/>
                  <w:marRight w:val="0"/>
                  <w:marTop w:val="0"/>
                  <w:marBottom w:val="0"/>
                  <w:divBdr>
                    <w:top w:val="none" w:sz="0" w:space="0" w:color="auto"/>
                    <w:left w:val="none" w:sz="0" w:space="0" w:color="auto"/>
                    <w:bottom w:val="none" w:sz="0" w:space="0" w:color="auto"/>
                    <w:right w:val="none" w:sz="0" w:space="0" w:color="auto"/>
                  </w:divBdr>
                </w:div>
                <w:div w:id="480001216">
                  <w:marLeft w:val="640"/>
                  <w:marRight w:val="0"/>
                  <w:marTop w:val="0"/>
                  <w:marBottom w:val="0"/>
                  <w:divBdr>
                    <w:top w:val="none" w:sz="0" w:space="0" w:color="auto"/>
                    <w:left w:val="none" w:sz="0" w:space="0" w:color="auto"/>
                    <w:bottom w:val="none" w:sz="0" w:space="0" w:color="auto"/>
                    <w:right w:val="none" w:sz="0" w:space="0" w:color="auto"/>
                  </w:divBdr>
                </w:div>
                <w:div w:id="1033194241">
                  <w:marLeft w:val="640"/>
                  <w:marRight w:val="0"/>
                  <w:marTop w:val="0"/>
                  <w:marBottom w:val="0"/>
                  <w:divBdr>
                    <w:top w:val="none" w:sz="0" w:space="0" w:color="auto"/>
                    <w:left w:val="none" w:sz="0" w:space="0" w:color="auto"/>
                    <w:bottom w:val="none" w:sz="0" w:space="0" w:color="auto"/>
                    <w:right w:val="none" w:sz="0" w:space="0" w:color="auto"/>
                  </w:divBdr>
                </w:div>
                <w:div w:id="377170940">
                  <w:marLeft w:val="640"/>
                  <w:marRight w:val="0"/>
                  <w:marTop w:val="0"/>
                  <w:marBottom w:val="0"/>
                  <w:divBdr>
                    <w:top w:val="none" w:sz="0" w:space="0" w:color="auto"/>
                    <w:left w:val="none" w:sz="0" w:space="0" w:color="auto"/>
                    <w:bottom w:val="none" w:sz="0" w:space="0" w:color="auto"/>
                    <w:right w:val="none" w:sz="0" w:space="0" w:color="auto"/>
                  </w:divBdr>
                </w:div>
                <w:div w:id="1920098944">
                  <w:marLeft w:val="640"/>
                  <w:marRight w:val="0"/>
                  <w:marTop w:val="0"/>
                  <w:marBottom w:val="0"/>
                  <w:divBdr>
                    <w:top w:val="none" w:sz="0" w:space="0" w:color="auto"/>
                    <w:left w:val="none" w:sz="0" w:space="0" w:color="auto"/>
                    <w:bottom w:val="none" w:sz="0" w:space="0" w:color="auto"/>
                    <w:right w:val="none" w:sz="0" w:space="0" w:color="auto"/>
                  </w:divBdr>
                </w:div>
                <w:div w:id="2129346761">
                  <w:marLeft w:val="640"/>
                  <w:marRight w:val="0"/>
                  <w:marTop w:val="0"/>
                  <w:marBottom w:val="0"/>
                  <w:divBdr>
                    <w:top w:val="none" w:sz="0" w:space="0" w:color="auto"/>
                    <w:left w:val="none" w:sz="0" w:space="0" w:color="auto"/>
                    <w:bottom w:val="none" w:sz="0" w:space="0" w:color="auto"/>
                    <w:right w:val="none" w:sz="0" w:space="0" w:color="auto"/>
                  </w:divBdr>
                </w:div>
                <w:div w:id="1870141899">
                  <w:marLeft w:val="640"/>
                  <w:marRight w:val="0"/>
                  <w:marTop w:val="0"/>
                  <w:marBottom w:val="0"/>
                  <w:divBdr>
                    <w:top w:val="none" w:sz="0" w:space="0" w:color="auto"/>
                    <w:left w:val="none" w:sz="0" w:space="0" w:color="auto"/>
                    <w:bottom w:val="none" w:sz="0" w:space="0" w:color="auto"/>
                    <w:right w:val="none" w:sz="0" w:space="0" w:color="auto"/>
                  </w:divBdr>
                </w:div>
                <w:div w:id="336276024">
                  <w:marLeft w:val="640"/>
                  <w:marRight w:val="0"/>
                  <w:marTop w:val="0"/>
                  <w:marBottom w:val="0"/>
                  <w:divBdr>
                    <w:top w:val="none" w:sz="0" w:space="0" w:color="auto"/>
                    <w:left w:val="none" w:sz="0" w:space="0" w:color="auto"/>
                    <w:bottom w:val="none" w:sz="0" w:space="0" w:color="auto"/>
                    <w:right w:val="none" w:sz="0" w:space="0" w:color="auto"/>
                  </w:divBdr>
                </w:div>
                <w:div w:id="801848975">
                  <w:marLeft w:val="640"/>
                  <w:marRight w:val="0"/>
                  <w:marTop w:val="0"/>
                  <w:marBottom w:val="0"/>
                  <w:divBdr>
                    <w:top w:val="none" w:sz="0" w:space="0" w:color="auto"/>
                    <w:left w:val="none" w:sz="0" w:space="0" w:color="auto"/>
                    <w:bottom w:val="none" w:sz="0" w:space="0" w:color="auto"/>
                    <w:right w:val="none" w:sz="0" w:space="0" w:color="auto"/>
                  </w:divBdr>
                </w:div>
                <w:div w:id="2105497177">
                  <w:marLeft w:val="640"/>
                  <w:marRight w:val="0"/>
                  <w:marTop w:val="0"/>
                  <w:marBottom w:val="0"/>
                  <w:divBdr>
                    <w:top w:val="none" w:sz="0" w:space="0" w:color="auto"/>
                    <w:left w:val="none" w:sz="0" w:space="0" w:color="auto"/>
                    <w:bottom w:val="none" w:sz="0" w:space="0" w:color="auto"/>
                    <w:right w:val="none" w:sz="0" w:space="0" w:color="auto"/>
                  </w:divBdr>
                </w:div>
                <w:div w:id="1091782522">
                  <w:marLeft w:val="640"/>
                  <w:marRight w:val="0"/>
                  <w:marTop w:val="0"/>
                  <w:marBottom w:val="0"/>
                  <w:divBdr>
                    <w:top w:val="none" w:sz="0" w:space="0" w:color="auto"/>
                    <w:left w:val="none" w:sz="0" w:space="0" w:color="auto"/>
                    <w:bottom w:val="none" w:sz="0" w:space="0" w:color="auto"/>
                    <w:right w:val="none" w:sz="0" w:space="0" w:color="auto"/>
                  </w:divBdr>
                </w:div>
                <w:div w:id="537937122">
                  <w:marLeft w:val="640"/>
                  <w:marRight w:val="0"/>
                  <w:marTop w:val="0"/>
                  <w:marBottom w:val="0"/>
                  <w:divBdr>
                    <w:top w:val="none" w:sz="0" w:space="0" w:color="auto"/>
                    <w:left w:val="none" w:sz="0" w:space="0" w:color="auto"/>
                    <w:bottom w:val="none" w:sz="0" w:space="0" w:color="auto"/>
                    <w:right w:val="none" w:sz="0" w:space="0" w:color="auto"/>
                  </w:divBdr>
                </w:div>
                <w:div w:id="476383725">
                  <w:marLeft w:val="640"/>
                  <w:marRight w:val="0"/>
                  <w:marTop w:val="0"/>
                  <w:marBottom w:val="0"/>
                  <w:divBdr>
                    <w:top w:val="none" w:sz="0" w:space="0" w:color="auto"/>
                    <w:left w:val="none" w:sz="0" w:space="0" w:color="auto"/>
                    <w:bottom w:val="none" w:sz="0" w:space="0" w:color="auto"/>
                    <w:right w:val="none" w:sz="0" w:space="0" w:color="auto"/>
                  </w:divBdr>
                </w:div>
                <w:div w:id="1477336641">
                  <w:marLeft w:val="640"/>
                  <w:marRight w:val="0"/>
                  <w:marTop w:val="0"/>
                  <w:marBottom w:val="0"/>
                  <w:divBdr>
                    <w:top w:val="none" w:sz="0" w:space="0" w:color="auto"/>
                    <w:left w:val="none" w:sz="0" w:space="0" w:color="auto"/>
                    <w:bottom w:val="none" w:sz="0" w:space="0" w:color="auto"/>
                    <w:right w:val="none" w:sz="0" w:space="0" w:color="auto"/>
                  </w:divBdr>
                </w:div>
                <w:div w:id="1989556682">
                  <w:marLeft w:val="640"/>
                  <w:marRight w:val="0"/>
                  <w:marTop w:val="0"/>
                  <w:marBottom w:val="0"/>
                  <w:divBdr>
                    <w:top w:val="none" w:sz="0" w:space="0" w:color="auto"/>
                    <w:left w:val="none" w:sz="0" w:space="0" w:color="auto"/>
                    <w:bottom w:val="none" w:sz="0" w:space="0" w:color="auto"/>
                    <w:right w:val="none" w:sz="0" w:space="0" w:color="auto"/>
                  </w:divBdr>
                </w:div>
                <w:div w:id="559557851">
                  <w:marLeft w:val="640"/>
                  <w:marRight w:val="0"/>
                  <w:marTop w:val="0"/>
                  <w:marBottom w:val="0"/>
                  <w:divBdr>
                    <w:top w:val="none" w:sz="0" w:space="0" w:color="auto"/>
                    <w:left w:val="none" w:sz="0" w:space="0" w:color="auto"/>
                    <w:bottom w:val="none" w:sz="0" w:space="0" w:color="auto"/>
                    <w:right w:val="none" w:sz="0" w:space="0" w:color="auto"/>
                  </w:divBdr>
                </w:div>
                <w:div w:id="1443841960">
                  <w:marLeft w:val="640"/>
                  <w:marRight w:val="0"/>
                  <w:marTop w:val="0"/>
                  <w:marBottom w:val="0"/>
                  <w:divBdr>
                    <w:top w:val="none" w:sz="0" w:space="0" w:color="auto"/>
                    <w:left w:val="none" w:sz="0" w:space="0" w:color="auto"/>
                    <w:bottom w:val="none" w:sz="0" w:space="0" w:color="auto"/>
                    <w:right w:val="none" w:sz="0" w:space="0" w:color="auto"/>
                  </w:divBdr>
                </w:div>
                <w:div w:id="315649716">
                  <w:marLeft w:val="640"/>
                  <w:marRight w:val="0"/>
                  <w:marTop w:val="0"/>
                  <w:marBottom w:val="0"/>
                  <w:divBdr>
                    <w:top w:val="none" w:sz="0" w:space="0" w:color="auto"/>
                    <w:left w:val="none" w:sz="0" w:space="0" w:color="auto"/>
                    <w:bottom w:val="none" w:sz="0" w:space="0" w:color="auto"/>
                    <w:right w:val="none" w:sz="0" w:space="0" w:color="auto"/>
                  </w:divBdr>
                </w:div>
                <w:div w:id="723914577">
                  <w:marLeft w:val="640"/>
                  <w:marRight w:val="0"/>
                  <w:marTop w:val="0"/>
                  <w:marBottom w:val="0"/>
                  <w:divBdr>
                    <w:top w:val="none" w:sz="0" w:space="0" w:color="auto"/>
                    <w:left w:val="none" w:sz="0" w:space="0" w:color="auto"/>
                    <w:bottom w:val="none" w:sz="0" w:space="0" w:color="auto"/>
                    <w:right w:val="none" w:sz="0" w:space="0" w:color="auto"/>
                  </w:divBdr>
                </w:div>
                <w:div w:id="514075801">
                  <w:marLeft w:val="640"/>
                  <w:marRight w:val="0"/>
                  <w:marTop w:val="0"/>
                  <w:marBottom w:val="0"/>
                  <w:divBdr>
                    <w:top w:val="none" w:sz="0" w:space="0" w:color="auto"/>
                    <w:left w:val="none" w:sz="0" w:space="0" w:color="auto"/>
                    <w:bottom w:val="none" w:sz="0" w:space="0" w:color="auto"/>
                    <w:right w:val="none" w:sz="0" w:space="0" w:color="auto"/>
                  </w:divBdr>
                </w:div>
                <w:div w:id="2005694221">
                  <w:marLeft w:val="640"/>
                  <w:marRight w:val="0"/>
                  <w:marTop w:val="0"/>
                  <w:marBottom w:val="0"/>
                  <w:divBdr>
                    <w:top w:val="none" w:sz="0" w:space="0" w:color="auto"/>
                    <w:left w:val="none" w:sz="0" w:space="0" w:color="auto"/>
                    <w:bottom w:val="none" w:sz="0" w:space="0" w:color="auto"/>
                    <w:right w:val="none" w:sz="0" w:space="0" w:color="auto"/>
                  </w:divBdr>
                </w:div>
                <w:div w:id="1289240127">
                  <w:marLeft w:val="640"/>
                  <w:marRight w:val="0"/>
                  <w:marTop w:val="0"/>
                  <w:marBottom w:val="0"/>
                  <w:divBdr>
                    <w:top w:val="none" w:sz="0" w:space="0" w:color="auto"/>
                    <w:left w:val="none" w:sz="0" w:space="0" w:color="auto"/>
                    <w:bottom w:val="none" w:sz="0" w:space="0" w:color="auto"/>
                    <w:right w:val="none" w:sz="0" w:space="0" w:color="auto"/>
                  </w:divBdr>
                </w:div>
                <w:div w:id="329064084">
                  <w:marLeft w:val="640"/>
                  <w:marRight w:val="0"/>
                  <w:marTop w:val="0"/>
                  <w:marBottom w:val="0"/>
                  <w:divBdr>
                    <w:top w:val="none" w:sz="0" w:space="0" w:color="auto"/>
                    <w:left w:val="none" w:sz="0" w:space="0" w:color="auto"/>
                    <w:bottom w:val="none" w:sz="0" w:space="0" w:color="auto"/>
                    <w:right w:val="none" w:sz="0" w:space="0" w:color="auto"/>
                  </w:divBdr>
                </w:div>
                <w:div w:id="829757828">
                  <w:marLeft w:val="640"/>
                  <w:marRight w:val="0"/>
                  <w:marTop w:val="0"/>
                  <w:marBottom w:val="0"/>
                  <w:divBdr>
                    <w:top w:val="none" w:sz="0" w:space="0" w:color="auto"/>
                    <w:left w:val="none" w:sz="0" w:space="0" w:color="auto"/>
                    <w:bottom w:val="none" w:sz="0" w:space="0" w:color="auto"/>
                    <w:right w:val="none" w:sz="0" w:space="0" w:color="auto"/>
                  </w:divBdr>
                </w:div>
                <w:div w:id="1770154595">
                  <w:marLeft w:val="640"/>
                  <w:marRight w:val="0"/>
                  <w:marTop w:val="0"/>
                  <w:marBottom w:val="0"/>
                  <w:divBdr>
                    <w:top w:val="none" w:sz="0" w:space="0" w:color="auto"/>
                    <w:left w:val="none" w:sz="0" w:space="0" w:color="auto"/>
                    <w:bottom w:val="none" w:sz="0" w:space="0" w:color="auto"/>
                    <w:right w:val="none" w:sz="0" w:space="0" w:color="auto"/>
                  </w:divBdr>
                </w:div>
                <w:div w:id="1953396301">
                  <w:marLeft w:val="640"/>
                  <w:marRight w:val="0"/>
                  <w:marTop w:val="0"/>
                  <w:marBottom w:val="0"/>
                  <w:divBdr>
                    <w:top w:val="none" w:sz="0" w:space="0" w:color="auto"/>
                    <w:left w:val="none" w:sz="0" w:space="0" w:color="auto"/>
                    <w:bottom w:val="none" w:sz="0" w:space="0" w:color="auto"/>
                    <w:right w:val="none" w:sz="0" w:space="0" w:color="auto"/>
                  </w:divBdr>
                </w:div>
                <w:div w:id="218127852">
                  <w:marLeft w:val="640"/>
                  <w:marRight w:val="0"/>
                  <w:marTop w:val="0"/>
                  <w:marBottom w:val="0"/>
                  <w:divBdr>
                    <w:top w:val="none" w:sz="0" w:space="0" w:color="auto"/>
                    <w:left w:val="none" w:sz="0" w:space="0" w:color="auto"/>
                    <w:bottom w:val="none" w:sz="0" w:space="0" w:color="auto"/>
                    <w:right w:val="none" w:sz="0" w:space="0" w:color="auto"/>
                  </w:divBdr>
                </w:div>
                <w:div w:id="1571498811">
                  <w:marLeft w:val="640"/>
                  <w:marRight w:val="0"/>
                  <w:marTop w:val="0"/>
                  <w:marBottom w:val="0"/>
                  <w:divBdr>
                    <w:top w:val="none" w:sz="0" w:space="0" w:color="auto"/>
                    <w:left w:val="none" w:sz="0" w:space="0" w:color="auto"/>
                    <w:bottom w:val="none" w:sz="0" w:space="0" w:color="auto"/>
                    <w:right w:val="none" w:sz="0" w:space="0" w:color="auto"/>
                  </w:divBdr>
                </w:div>
                <w:div w:id="20514627">
                  <w:marLeft w:val="640"/>
                  <w:marRight w:val="0"/>
                  <w:marTop w:val="0"/>
                  <w:marBottom w:val="0"/>
                  <w:divBdr>
                    <w:top w:val="none" w:sz="0" w:space="0" w:color="auto"/>
                    <w:left w:val="none" w:sz="0" w:space="0" w:color="auto"/>
                    <w:bottom w:val="none" w:sz="0" w:space="0" w:color="auto"/>
                    <w:right w:val="none" w:sz="0" w:space="0" w:color="auto"/>
                  </w:divBdr>
                </w:div>
                <w:div w:id="395975054">
                  <w:marLeft w:val="640"/>
                  <w:marRight w:val="0"/>
                  <w:marTop w:val="0"/>
                  <w:marBottom w:val="0"/>
                  <w:divBdr>
                    <w:top w:val="none" w:sz="0" w:space="0" w:color="auto"/>
                    <w:left w:val="none" w:sz="0" w:space="0" w:color="auto"/>
                    <w:bottom w:val="none" w:sz="0" w:space="0" w:color="auto"/>
                    <w:right w:val="none" w:sz="0" w:space="0" w:color="auto"/>
                  </w:divBdr>
                </w:div>
                <w:div w:id="1684748093">
                  <w:marLeft w:val="640"/>
                  <w:marRight w:val="0"/>
                  <w:marTop w:val="0"/>
                  <w:marBottom w:val="0"/>
                  <w:divBdr>
                    <w:top w:val="none" w:sz="0" w:space="0" w:color="auto"/>
                    <w:left w:val="none" w:sz="0" w:space="0" w:color="auto"/>
                    <w:bottom w:val="none" w:sz="0" w:space="0" w:color="auto"/>
                    <w:right w:val="none" w:sz="0" w:space="0" w:color="auto"/>
                  </w:divBdr>
                </w:div>
                <w:div w:id="879173509">
                  <w:marLeft w:val="640"/>
                  <w:marRight w:val="0"/>
                  <w:marTop w:val="0"/>
                  <w:marBottom w:val="0"/>
                  <w:divBdr>
                    <w:top w:val="none" w:sz="0" w:space="0" w:color="auto"/>
                    <w:left w:val="none" w:sz="0" w:space="0" w:color="auto"/>
                    <w:bottom w:val="none" w:sz="0" w:space="0" w:color="auto"/>
                    <w:right w:val="none" w:sz="0" w:space="0" w:color="auto"/>
                  </w:divBdr>
                </w:div>
                <w:div w:id="1175723592">
                  <w:marLeft w:val="640"/>
                  <w:marRight w:val="0"/>
                  <w:marTop w:val="0"/>
                  <w:marBottom w:val="0"/>
                  <w:divBdr>
                    <w:top w:val="none" w:sz="0" w:space="0" w:color="auto"/>
                    <w:left w:val="none" w:sz="0" w:space="0" w:color="auto"/>
                    <w:bottom w:val="none" w:sz="0" w:space="0" w:color="auto"/>
                    <w:right w:val="none" w:sz="0" w:space="0" w:color="auto"/>
                  </w:divBdr>
                </w:div>
                <w:div w:id="1327437418">
                  <w:marLeft w:val="640"/>
                  <w:marRight w:val="0"/>
                  <w:marTop w:val="0"/>
                  <w:marBottom w:val="0"/>
                  <w:divBdr>
                    <w:top w:val="none" w:sz="0" w:space="0" w:color="auto"/>
                    <w:left w:val="none" w:sz="0" w:space="0" w:color="auto"/>
                    <w:bottom w:val="none" w:sz="0" w:space="0" w:color="auto"/>
                    <w:right w:val="none" w:sz="0" w:space="0" w:color="auto"/>
                  </w:divBdr>
                </w:div>
                <w:div w:id="2048021696">
                  <w:marLeft w:val="640"/>
                  <w:marRight w:val="0"/>
                  <w:marTop w:val="0"/>
                  <w:marBottom w:val="0"/>
                  <w:divBdr>
                    <w:top w:val="none" w:sz="0" w:space="0" w:color="auto"/>
                    <w:left w:val="none" w:sz="0" w:space="0" w:color="auto"/>
                    <w:bottom w:val="none" w:sz="0" w:space="0" w:color="auto"/>
                    <w:right w:val="none" w:sz="0" w:space="0" w:color="auto"/>
                  </w:divBdr>
                </w:div>
                <w:div w:id="1659185138">
                  <w:marLeft w:val="640"/>
                  <w:marRight w:val="0"/>
                  <w:marTop w:val="0"/>
                  <w:marBottom w:val="0"/>
                  <w:divBdr>
                    <w:top w:val="none" w:sz="0" w:space="0" w:color="auto"/>
                    <w:left w:val="none" w:sz="0" w:space="0" w:color="auto"/>
                    <w:bottom w:val="none" w:sz="0" w:space="0" w:color="auto"/>
                    <w:right w:val="none" w:sz="0" w:space="0" w:color="auto"/>
                  </w:divBdr>
                </w:div>
                <w:div w:id="252250311">
                  <w:marLeft w:val="640"/>
                  <w:marRight w:val="0"/>
                  <w:marTop w:val="0"/>
                  <w:marBottom w:val="0"/>
                  <w:divBdr>
                    <w:top w:val="none" w:sz="0" w:space="0" w:color="auto"/>
                    <w:left w:val="none" w:sz="0" w:space="0" w:color="auto"/>
                    <w:bottom w:val="none" w:sz="0" w:space="0" w:color="auto"/>
                    <w:right w:val="none" w:sz="0" w:space="0" w:color="auto"/>
                  </w:divBdr>
                </w:div>
                <w:div w:id="959262517">
                  <w:marLeft w:val="640"/>
                  <w:marRight w:val="0"/>
                  <w:marTop w:val="0"/>
                  <w:marBottom w:val="0"/>
                  <w:divBdr>
                    <w:top w:val="none" w:sz="0" w:space="0" w:color="auto"/>
                    <w:left w:val="none" w:sz="0" w:space="0" w:color="auto"/>
                    <w:bottom w:val="none" w:sz="0" w:space="0" w:color="auto"/>
                    <w:right w:val="none" w:sz="0" w:space="0" w:color="auto"/>
                  </w:divBdr>
                </w:div>
                <w:div w:id="228540595">
                  <w:marLeft w:val="640"/>
                  <w:marRight w:val="0"/>
                  <w:marTop w:val="0"/>
                  <w:marBottom w:val="0"/>
                  <w:divBdr>
                    <w:top w:val="none" w:sz="0" w:space="0" w:color="auto"/>
                    <w:left w:val="none" w:sz="0" w:space="0" w:color="auto"/>
                    <w:bottom w:val="none" w:sz="0" w:space="0" w:color="auto"/>
                    <w:right w:val="none" w:sz="0" w:space="0" w:color="auto"/>
                  </w:divBdr>
                </w:div>
                <w:div w:id="820656773">
                  <w:marLeft w:val="640"/>
                  <w:marRight w:val="0"/>
                  <w:marTop w:val="0"/>
                  <w:marBottom w:val="0"/>
                  <w:divBdr>
                    <w:top w:val="none" w:sz="0" w:space="0" w:color="auto"/>
                    <w:left w:val="none" w:sz="0" w:space="0" w:color="auto"/>
                    <w:bottom w:val="none" w:sz="0" w:space="0" w:color="auto"/>
                    <w:right w:val="none" w:sz="0" w:space="0" w:color="auto"/>
                  </w:divBdr>
                </w:div>
                <w:div w:id="407505201">
                  <w:marLeft w:val="640"/>
                  <w:marRight w:val="0"/>
                  <w:marTop w:val="0"/>
                  <w:marBottom w:val="0"/>
                  <w:divBdr>
                    <w:top w:val="none" w:sz="0" w:space="0" w:color="auto"/>
                    <w:left w:val="none" w:sz="0" w:space="0" w:color="auto"/>
                    <w:bottom w:val="none" w:sz="0" w:space="0" w:color="auto"/>
                    <w:right w:val="none" w:sz="0" w:space="0" w:color="auto"/>
                  </w:divBdr>
                </w:div>
                <w:div w:id="802426193">
                  <w:marLeft w:val="640"/>
                  <w:marRight w:val="0"/>
                  <w:marTop w:val="0"/>
                  <w:marBottom w:val="0"/>
                  <w:divBdr>
                    <w:top w:val="none" w:sz="0" w:space="0" w:color="auto"/>
                    <w:left w:val="none" w:sz="0" w:space="0" w:color="auto"/>
                    <w:bottom w:val="none" w:sz="0" w:space="0" w:color="auto"/>
                    <w:right w:val="none" w:sz="0" w:space="0" w:color="auto"/>
                  </w:divBdr>
                </w:div>
                <w:div w:id="1924795259">
                  <w:marLeft w:val="640"/>
                  <w:marRight w:val="0"/>
                  <w:marTop w:val="0"/>
                  <w:marBottom w:val="0"/>
                  <w:divBdr>
                    <w:top w:val="none" w:sz="0" w:space="0" w:color="auto"/>
                    <w:left w:val="none" w:sz="0" w:space="0" w:color="auto"/>
                    <w:bottom w:val="none" w:sz="0" w:space="0" w:color="auto"/>
                    <w:right w:val="none" w:sz="0" w:space="0" w:color="auto"/>
                  </w:divBdr>
                </w:div>
                <w:div w:id="2084718678">
                  <w:marLeft w:val="640"/>
                  <w:marRight w:val="0"/>
                  <w:marTop w:val="0"/>
                  <w:marBottom w:val="0"/>
                  <w:divBdr>
                    <w:top w:val="none" w:sz="0" w:space="0" w:color="auto"/>
                    <w:left w:val="none" w:sz="0" w:space="0" w:color="auto"/>
                    <w:bottom w:val="none" w:sz="0" w:space="0" w:color="auto"/>
                    <w:right w:val="none" w:sz="0" w:space="0" w:color="auto"/>
                  </w:divBdr>
                </w:div>
                <w:div w:id="760566892">
                  <w:marLeft w:val="640"/>
                  <w:marRight w:val="0"/>
                  <w:marTop w:val="0"/>
                  <w:marBottom w:val="0"/>
                  <w:divBdr>
                    <w:top w:val="none" w:sz="0" w:space="0" w:color="auto"/>
                    <w:left w:val="none" w:sz="0" w:space="0" w:color="auto"/>
                    <w:bottom w:val="none" w:sz="0" w:space="0" w:color="auto"/>
                    <w:right w:val="none" w:sz="0" w:space="0" w:color="auto"/>
                  </w:divBdr>
                </w:div>
                <w:div w:id="1166943000">
                  <w:marLeft w:val="640"/>
                  <w:marRight w:val="0"/>
                  <w:marTop w:val="0"/>
                  <w:marBottom w:val="0"/>
                  <w:divBdr>
                    <w:top w:val="none" w:sz="0" w:space="0" w:color="auto"/>
                    <w:left w:val="none" w:sz="0" w:space="0" w:color="auto"/>
                    <w:bottom w:val="none" w:sz="0" w:space="0" w:color="auto"/>
                    <w:right w:val="none" w:sz="0" w:space="0" w:color="auto"/>
                  </w:divBdr>
                </w:div>
                <w:div w:id="1680081145">
                  <w:marLeft w:val="640"/>
                  <w:marRight w:val="0"/>
                  <w:marTop w:val="0"/>
                  <w:marBottom w:val="0"/>
                  <w:divBdr>
                    <w:top w:val="none" w:sz="0" w:space="0" w:color="auto"/>
                    <w:left w:val="none" w:sz="0" w:space="0" w:color="auto"/>
                    <w:bottom w:val="none" w:sz="0" w:space="0" w:color="auto"/>
                    <w:right w:val="none" w:sz="0" w:space="0" w:color="auto"/>
                  </w:divBdr>
                </w:div>
                <w:div w:id="1230532755">
                  <w:marLeft w:val="640"/>
                  <w:marRight w:val="0"/>
                  <w:marTop w:val="0"/>
                  <w:marBottom w:val="0"/>
                  <w:divBdr>
                    <w:top w:val="none" w:sz="0" w:space="0" w:color="auto"/>
                    <w:left w:val="none" w:sz="0" w:space="0" w:color="auto"/>
                    <w:bottom w:val="none" w:sz="0" w:space="0" w:color="auto"/>
                    <w:right w:val="none" w:sz="0" w:space="0" w:color="auto"/>
                  </w:divBdr>
                </w:div>
                <w:div w:id="1353188584">
                  <w:marLeft w:val="640"/>
                  <w:marRight w:val="0"/>
                  <w:marTop w:val="0"/>
                  <w:marBottom w:val="0"/>
                  <w:divBdr>
                    <w:top w:val="none" w:sz="0" w:space="0" w:color="auto"/>
                    <w:left w:val="none" w:sz="0" w:space="0" w:color="auto"/>
                    <w:bottom w:val="none" w:sz="0" w:space="0" w:color="auto"/>
                    <w:right w:val="none" w:sz="0" w:space="0" w:color="auto"/>
                  </w:divBdr>
                </w:div>
                <w:div w:id="1030643398">
                  <w:marLeft w:val="640"/>
                  <w:marRight w:val="0"/>
                  <w:marTop w:val="0"/>
                  <w:marBottom w:val="0"/>
                  <w:divBdr>
                    <w:top w:val="none" w:sz="0" w:space="0" w:color="auto"/>
                    <w:left w:val="none" w:sz="0" w:space="0" w:color="auto"/>
                    <w:bottom w:val="none" w:sz="0" w:space="0" w:color="auto"/>
                    <w:right w:val="none" w:sz="0" w:space="0" w:color="auto"/>
                  </w:divBdr>
                </w:div>
                <w:div w:id="8872054">
                  <w:marLeft w:val="640"/>
                  <w:marRight w:val="0"/>
                  <w:marTop w:val="0"/>
                  <w:marBottom w:val="0"/>
                  <w:divBdr>
                    <w:top w:val="none" w:sz="0" w:space="0" w:color="auto"/>
                    <w:left w:val="none" w:sz="0" w:space="0" w:color="auto"/>
                    <w:bottom w:val="none" w:sz="0" w:space="0" w:color="auto"/>
                    <w:right w:val="none" w:sz="0" w:space="0" w:color="auto"/>
                  </w:divBdr>
                </w:div>
                <w:div w:id="1115638736">
                  <w:marLeft w:val="640"/>
                  <w:marRight w:val="0"/>
                  <w:marTop w:val="0"/>
                  <w:marBottom w:val="0"/>
                  <w:divBdr>
                    <w:top w:val="none" w:sz="0" w:space="0" w:color="auto"/>
                    <w:left w:val="none" w:sz="0" w:space="0" w:color="auto"/>
                    <w:bottom w:val="none" w:sz="0" w:space="0" w:color="auto"/>
                    <w:right w:val="none" w:sz="0" w:space="0" w:color="auto"/>
                  </w:divBdr>
                </w:div>
                <w:div w:id="2062945548">
                  <w:marLeft w:val="640"/>
                  <w:marRight w:val="0"/>
                  <w:marTop w:val="0"/>
                  <w:marBottom w:val="0"/>
                  <w:divBdr>
                    <w:top w:val="none" w:sz="0" w:space="0" w:color="auto"/>
                    <w:left w:val="none" w:sz="0" w:space="0" w:color="auto"/>
                    <w:bottom w:val="none" w:sz="0" w:space="0" w:color="auto"/>
                    <w:right w:val="none" w:sz="0" w:space="0" w:color="auto"/>
                  </w:divBdr>
                </w:div>
                <w:div w:id="321353785">
                  <w:marLeft w:val="640"/>
                  <w:marRight w:val="0"/>
                  <w:marTop w:val="0"/>
                  <w:marBottom w:val="0"/>
                  <w:divBdr>
                    <w:top w:val="none" w:sz="0" w:space="0" w:color="auto"/>
                    <w:left w:val="none" w:sz="0" w:space="0" w:color="auto"/>
                    <w:bottom w:val="none" w:sz="0" w:space="0" w:color="auto"/>
                    <w:right w:val="none" w:sz="0" w:space="0" w:color="auto"/>
                  </w:divBdr>
                </w:div>
                <w:div w:id="1223372495">
                  <w:marLeft w:val="640"/>
                  <w:marRight w:val="0"/>
                  <w:marTop w:val="0"/>
                  <w:marBottom w:val="0"/>
                  <w:divBdr>
                    <w:top w:val="none" w:sz="0" w:space="0" w:color="auto"/>
                    <w:left w:val="none" w:sz="0" w:space="0" w:color="auto"/>
                    <w:bottom w:val="none" w:sz="0" w:space="0" w:color="auto"/>
                    <w:right w:val="none" w:sz="0" w:space="0" w:color="auto"/>
                  </w:divBdr>
                </w:div>
                <w:div w:id="1342507602">
                  <w:marLeft w:val="640"/>
                  <w:marRight w:val="0"/>
                  <w:marTop w:val="0"/>
                  <w:marBottom w:val="0"/>
                  <w:divBdr>
                    <w:top w:val="none" w:sz="0" w:space="0" w:color="auto"/>
                    <w:left w:val="none" w:sz="0" w:space="0" w:color="auto"/>
                    <w:bottom w:val="none" w:sz="0" w:space="0" w:color="auto"/>
                    <w:right w:val="none" w:sz="0" w:space="0" w:color="auto"/>
                  </w:divBdr>
                </w:div>
                <w:div w:id="137460476">
                  <w:marLeft w:val="640"/>
                  <w:marRight w:val="0"/>
                  <w:marTop w:val="0"/>
                  <w:marBottom w:val="0"/>
                  <w:divBdr>
                    <w:top w:val="none" w:sz="0" w:space="0" w:color="auto"/>
                    <w:left w:val="none" w:sz="0" w:space="0" w:color="auto"/>
                    <w:bottom w:val="none" w:sz="0" w:space="0" w:color="auto"/>
                    <w:right w:val="none" w:sz="0" w:space="0" w:color="auto"/>
                  </w:divBdr>
                </w:div>
                <w:div w:id="1199975517">
                  <w:marLeft w:val="640"/>
                  <w:marRight w:val="0"/>
                  <w:marTop w:val="0"/>
                  <w:marBottom w:val="0"/>
                  <w:divBdr>
                    <w:top w:val="none" w:sz="0" w:space="0" w:color="auto"/>
                    <w:left w:val="none" w:sz="0" w:space="0" w:color="auto"/>
                    <w:bottom w:val="none" w:sz="0" w:space="0" w:color="auto"/>
                    <w:right w:val="none" w:sz="0" w:space="0" w:color="auto"/>
                  </w:divBdr>
                </w:div>
                <w:div w:id="42800464">
                  <w:marLeft w:val="640"/>
                  <w:marRight w:val="0"/>
                  <w:marTop w:val="0"/>
                  <w:marBottom w:val="0"/>
                  <w:divBdr>
                    <w:top w:val="none" w:sz="0" w:space="0" w:color="auto"/>
                    <w:left w:val="none" w:sz="0" w:space="0" w:color="auto"/>
                    <w:bottom w:val="none" w:sz="0" w:space="0" w:color="auto"/>
                    <w:right w:val="none" w:sz="0" w:space="0" w:color="auto"/>
                  </w:divBdr>
                </w:div>
                <w:div w:id="802650663">
                  <w:marLeft w:val="640"/>
                  <w:marRight w:val="0"/>
                  <w:marTop w:val="0"/>
                  <w:marBottom w:val="0"/>
                  <w:divBdr>
                    <w:top w:val="none" w:sz="0" w:space="0" w:color="auto"/>
                    <w:left w:val="none" w:sz="0" w:space="0" w:color="auto"/>
                    <w:bottom w:val="none" w:sz="0" w:space="0" w:color="auto"/>
                    <w:right w:val="none" w:sz="0" w:space="0" w:color="auto"/>
                  </w:divBdr>
                </w:div>
                <w:div w:id="1284120626">
                  <w:marLeft w:val="640"/>
                  <w:marRight w:val="0"/>
                  <w:marTop w:val="0"/>
                  <w:marBottom w:val="0"/>
                  <w:divBdr>
                    <w:top w:val="none" w:sz="0" w:space="0" w:color="auto"/>
                    <w:left w:val="none" w:sz="0" w:space="0" w:color="auto"/>
                    <w:bottom w:val="none" w:sz="0" w:space="0" w:color="auto"/>
                    <w:right w:val="none" w:sz="0" w:space="0" w:color="auto"/>
                  </w:divBdr>
                </w:div>
                <w:div w:id="1084032340">
                  <w:marLeft w:val="640"/>
                  <w:marRight w:val="0"/>
                  <w:marTop w:val="0"/>
                  <w:marBottom w:val="0"/>
                  <w:divBdr>
                    <w:top w:val="none" w:sz="0" w:space="0" w:color="auto"/>
                    <w:left w:val="none" w:sz="0" w:space="0" w:color="auto"/>
                    <w:bottom w:val="none" w:sz="0" w:space="0" w:color="auto"/>
                    <w:right w:val="none" w:sz="0" w:space="0" w:color="auto"/>
                  </w:divBdr>
                </w:div>
                <w:div w:id="2104959653">
                  <w:marLeft w:val="640"/>
                  <w:marRight w:val="0"/>
                  <w:marTop w:val="0"/>
                  <w:marBottom w:val="0"/>
                  <w:divBdr>
                    <w:top w:val="none" w:sz="0" w:space="0" w:color="auto"/>
                    <w:left w:val="none" w:sz="0" w:space="0" w:color="auto"/>
                    <w:bottom w:val="none" w:sz="0" w:space="0" w:color="auto"/>
                    <w:right w:val="none" w:sz="0" w:space="0" w:color="auto"/>
                  </w:divBdr>
                </w:div>
                <w:div w:id="844369214">
                  <w:marLeft w:val="640"/>
                  <w:marRight w:val="0"/>
                  <w:marTop w:val="0"/>
                  <w:marBottom w:val="0"/>
                  <w:divBdr>
                    <w:top w:val="none" w:sz="0" w:space="0" w:color="auto"/>
                    <w:left w:val="none" w:sz="0" w:space="0" w:color="auto"/>
                    <w:bottom w:val="none" w:sz="0" w:space="0" w:color="auto"/>
                    <w:right w:val="none" w:sz="0" w:space="0" w:color="auto"/>
                  </w:divBdr>
                </w:div>
                <w:div w:id="273485278">
                  <w:marLeft w:val="640"/>
                  <w:marRight w:val="0"/>
                  <w:marTop w:val="0"/>
                  <w:marBottom w:val="0"/>
                  <w:divBdr>
                    <w:top w:val="none" w:sz="0" w:space="0" w:color="auto"/>
                    <w:left w:val="none" w:sz="0" w:space="0" w:color="auto"/>
                    <w:bottom w:val="none" w:sz="0" w:space="0" w:color="auto"/>
                    <w:right w:val="none" w:sz="0" w:space="0" w:color="auto"/>
                  </w:divBdr>
                </w:div>
                <w:div w:id="2099785363">
                  <w:marLeft w:val="640"/>
                  <w:marRight w:val="0"/>
                  <w:marTop w:val="0"/>
                  <w:marBottom w:val="0"/>
                  <w:divBdr>
                    <w:top w:val="none" w:sz="0" w:space="0" w:color="auto"/>
                    <w:left w:val="none" w:sz="0" w:space="0" w:color="auto"/>
                    <w:bottom w:val="none" w:sz="0" w:space="0" w:color="auto"/>
                    <w:right w:val="none" w:sz="0" w:space="0" w:color="auto"/>
                  </w:divBdr>
                </w:div>
                <w:div w:id="1082797025">
                  <w:marLeft w:val="640"/>
                  <w:marRight w:val="0"/>
                  <w:marTop w:val="0"/>
                  <w:marBottom w:val="0"/>
                  <w:divBdr>
                    <w:top w:val="none" w:sz="0" w:space="0" w:color="auto"/>
                    <w:left w:val="none" w:sz="0" w:space="0" w:color="auto"/>
                    <w:bottom w:val="none" w:sz="0" w:space="0" w:color="auto"/>
                    <w:right w:val="none" w:sz="0" w:space="0" w:color="auto"/>
                  </w:divBdr>
                </w:div>
                <w:div w:id="1970279927">
                  <w:marLeft w:val="640"/>
                  <w:marRight w:val="0"/>
                  <w:marTop w:val="0"/>
                  <w:marBottom w:val="0"/>
                  <w:divBdr>
                    <w:top w:val="none" w:sz="0" w:space="0" w:color="auto"/>
                    <w:left w:val="none" w:sz="0" w:space="0" w:color="auto"/>
                    <w:bottom w:val="none" w:sz="0" w:space="0" w:color="auto"/>
                    <w:right w:val="none" w:sz="0" w:space="0" w:color="auto"/>
                  </w:divBdr>
                </w:div>
                <w:div w:id="792333997">
                  <w:marLeft w:val="640"/>
                  <w:marRight w:val="0"/>
                  <w:marTop w:val="0"/>
                  <w:marBottom w:val="0"/>
                  <w:divBdr>
                    <w:top w:val="none" w:sz="0" w:space="0" w:color="auto"/>
                    <w:left w:val="none" w:sz="0" w:space="0" w:color="auto"/>
                    <w:bottom w:val="none" w:sz="0" w:space="0" w:color="auto"/>
                    <w:right w:val="none" w:sz="0" w:space="0" w:color="auto"/>
                  </w:divBdr>
                </w:div>
                <w:div w:id="13501600">
                  <w:marLeft w:val="640"/>
                  <w:marRight w:val="0"/>
                  <w:marTop w:val="0"/>
                  <w:marBottom w:val="0"/>
                  <w:divBdr>
                    <w:top w:val="none" w:sz="0" w:space="0" w:color="auto"/>
                    <w:left w:val="none" w:sz="0" w:space="0" w:color="auto"/>
                    <w:bottom w:val="none" w:sz="0" w:space="0" w:color="auto"/>
                    <w:right w:val="none" w:sz="0" w:space="0" w:color="auto"/>
                  </w:divBdr>
                </w:div>
                <w:div w:id="1717588142">
                  <w:marLeft w:val="640"/>
                  <w:marRight w:val="0"/>
                  <w:marTop w:val="0"/>
                  <w:marBottom w:val="0"/>
                  <w:divBdr>
                    <w:top w:val="none" w:sz="0" w:space="0" w:color="auto"/>
                    <w:left w:val="none" w:sz="0" w:space="0" w:color="auto"/>
                    <w:bottom w:val="none" w:sz="0" w:space="0" w:color="auto"/>
                    <w:right w:val="none" w:sz="0" w:space="0" w:color="auto"/>
                  </w:divBdr>
                </w:div>
                <w:div w:id="1016731116">
                  <w:marLeft w:val="640"/>
                  <w:marRight w:val="0"/>
                  <w:marTop w:val="0"/>
                  <w:marBottom w:val="0"/>
                  <w:divBdr>
                    <w:top w:val="none" w:sz="0" w:space="0" w:color="auto"/>
                    <w:left w:val="none" w:sz="0" w:space="0" w:color="auto"/>
                    <w:bottom w:val="none" w:sz="0" w:space="0" w:color="auto"/>
                    <w:right w:val="none" w:sz="0" w:space="0" w:color="auto"/>
                  </w:divBdr>
                </w:div>
                <w:div w:id="78331546">
                  <w:marLeft w:val="640"/>
                  <w:marRight w:val="0"/>
                  <w:marTop w:val="0"/>
                  <w:marBottom w:val="0"/>
                  <w:divBdr>
                    <w:top w:val="none" w:sz="0" w:space="0" w:color="auto"/>
                    <w:left w:val="none" w:sz="0" w:space="0" w:color="auto"/>
                    <w:bottom w:val="none" w:sz="0" w:space="0" w:color="auto"/>
                    <w:right w:val="none" w:sz="0" w:space="0" w:color="auto"/>
                  </w:divBdr>
                </w:div>
                <w:div w:id="824321536">
                  <w:marLeft w:val="640"/>
                  <w:marRight w:val="0"/>
                  <w:marTop w:val="0"/>
                  <w:marBottom w:val="0"/>
                  <w:divBdr>
                    <w:top w:val="none" w:sz="0" w:space="0" w:color="auto"/>
                    <w:left w:val="none" w:sz="0" w:space="0" w:color="auto"/>
                    <w:bottom w:val="none" w:sz="0" w:space="0" w:color="auto"/>
                    <w:right w:val="none" w:sz="0" w:space="0" w:color="auto"/>
                  </w:divBdr>
                </w:div>
                <w:div w:id="1717780074">
                  <w:marLeft w:val="640"/>
                  <w:marRight w:val="0"/>
                  <w:marTop w:val="0"/>
                  <w:marBottom w:val="0"/>
                  <w:divBdr>
                    <w:top w:val="none" w:sz="0" w:space="0" w:color="auto"/>
                    <w:left w:val="none" w:sz="0" w:space="0" w:color="auto"/>
                    <w:bottom w:val="none" w:sz="0" w:space="0" w:color="auto"/>
                    <w:right w:val="none" w:sz="0" w:space="0" w:color="auto"/>
                  </w:divBdr>
                </w:div>
              </w:divsChild>
            </w:div>
            <w:div w:id="1875074573">
              <w:marLeft w:val="0"/>
              <w:marRight w:val="0"/>
              <w:marTop w:val="0"/>
              <w:marBottom w:val="0"/>
              <w:divBdr>
                <w:top w:val="none" w:sz="0" w:space="0" w:color="auto"/>
                <w:left w:val="none" w:sz="0" w:space="0" w:color="auto"/>
                <w:bottom w:val="none" w:sz="0" w:space="0" w:color="auto"/>
                <w:right w:val="none" w:sz="0" w:space="0" w:color="auto"/>
              </w:divBdr>
              <w:divsChild>
                <w:div w:id="1826050302">
                  <w:marLeft w:val="640"/>
                  <w:marRight w:val="0"/>
                  <w:marTop w:val="0"/>
                  <w:marBottom w:val="0"/>
                  <w:divBdr>
                    <w:top w:val="none" w:sz="0" w:space="0" w:color="auto"/>
                    <w:left w:val="none" w:sz="0" w:space="0" w:color="auto"/>
                    <w:bottom w:val="none" w:sz="0" w:space="0" w:color="auto"/>
                    <w:right w:val="none" w:sz="0" w:space="0" w:color="auto"/>
                  </w:divBdr>
                </w:div>
                <w:div w:id="791674997">
                  <w:marLeft w:val="640"/>
                  <w:marRight w:val="0"/>
                  <w:marTop w:val="0"/>
                  <w:marBottom w:val="0"/>
                  <w:divBdr>
                    <w:top w:val="none" w:sz="0" w:space="0" w:color="auto"/>
                    <w:left w:val="none" w:sz="0" w:space="0" w:color="auto"/>
                    <w:bottom w:val="none" w:sz="0" w:space="0" w:color="auto"/>
                    <w:right w:val="none" w:sz="0" w:space="0" w:color="auto"/>
                  </w:divBdr>
                </w:div>
                <w:div w:id="144128263">
                  <w:marLeft w:val="640"/>
                  <w:marRight w:val="0"/>
                  <w:marTop w:val="0"/>
                  <w:marBottom w:val="0"/>
                  <w:divBdr>
                    <w:top w:val="none" w:sz="0" w:space="0" w:color="auto"/>
                    <w:left w:val="none" w:sz="0" w:space="0" w:color="auto"/>
                    <w:bottom w:val="none" w:sz="0" w:space="0" w:color="auto"/>
                    <w:right w:val="none" w:sz="0" w:space="0" w:color="auto"/>
                  </w:divBdr>
                </w:div>
                <w:div w:id="1204828262">
                  <w:marLeft w:val="640"/>
                  <w:marRight w:val="0"/>
                  <w:marTop w:val="0"/>
                  <w:marBottom w:val="0"/>
                  <w:divBdr>
                    <w:top w:val="none" w:sz="0" w:space="0" w:color="auto"/>
                    <w:left w:val="none" w:sz="0" w:space="0" w:color="auto"/>
                    <w:bottom w:val="none" w:sz="0" w:space="0" w:color="auto"/>
                    <w:right w:val="none" w:sz="0" w:space="0" w:color="auto"/>
                  </w:divBdr>
                </w:div>
                <w:div w:id="670916441">
                  <w:marLeft w:val="640"/>
                  <w:marRight w:val="0"/>
                  <w:marTop w:val="0"/>
                  <w:marBottom w:val="0"/>
                  <w:divBdr>
                    <w:top w:val="none" w:sz="0" w:space="0" w:color="auto"/>
                    <w:left w:val="none" w:sz="0" w:space="0" w:color="auto"/>
                    <w:bottom w:val="none" w:sz="0" w:space="0" w:color="auto"/>
                    <w:right w:val="none" w:sz="0" w:space="0" w:color="auto"/>
                  </w:divBdr>
                </w:div>
                <w:div w:id="195581466">
                  <w:marLeft w:val="640"/>
                  <w:marRight w:val="0"/>
                  <w:marTop w:val="0"/>
                  <w:marBottom w:val="0"/>
                  <w:divBdr>
                    <w:top w:val="none" w:sz="0" w:space="0" w:color="auto"/>
                    <w:left w:val="none" w:sz="0" w:space="0" w:color="auto"/>
                    <w:bottom w:val="none" w:sz="0" w:space="0" w:color="auto"/>
                    <w:right w:val="none" w:sz="0" w:space="0" w:color="auto"/>
                  </w:divBdr>
                </w:div>
                <w:div w:id="1342584700">
                  <w:marLeft w:val="640"/>
                  <w:marRight w:val="0"/>
                  <w:marTop w:val="0"/>
                  <w:marBottom w:val="0"/>
                  <w:divBdr>
                    <w:top w:val="none" w:sz="0" w:space="0" w:color="auto"/>
                    <w:left w:val="none" w:sz="0" w:space="0" w:color="auto"/>
                    <w:bottom w:val="none" w:sz="0" w:space="0" w:color="auto"/>
                    <w:right w:val="none" w:sz="0" w:space="0" w:color="auto"/>
                  </w:divBdr>
                </w:div>
                <w:div w:id="787896888">
                  <w:marLeft w:val="640"/>
                  <w:marRight w:val="0"/>
                  <w:marTop w:val="0"/>
                  <w:marBottom w:val="0"/>
                  <w:divBdr>
                    <w:top w:val="none" w:sz="0" w:space="0" w:color="auto"/>
                    <w:left w:val="none" w:sz="0" w:space="0" w:color="auto"/>
                    <w:bottom w:val="none" w:sz="0" w:space="0" w:color="auto"/>
                    <w:right w:val="none" w:sz="0" w:space="0" w:color="auto"/>
                  </w:divBdr>
                </w:div>
                <w:div w:id="914167776">
                  <w:marLeft w:val="640"/>
                  <w:marRight w:val="0"/>
                  <w:marTop w:val="0"/>
                  <w:marBottom w:val="0"/>
                  <w:divBdr>
                    <w:top w:val="none" w:sz="0" w:space="0" w:color="auto"/>
                    <w:left w:val="none" w:sz="0" w:space="0" w:color="auto"/>
                    <w:bottom w:val="none" w:sz="0" w:space="0" w:color="auto"/>
                    <w:right w:val="none" w:sz="0" w:space="0" w:color="auto"/>
                  </w:divBdr>
                </w:div>
                <w:div w:id="1996373312">
                  <w:marLeft w:val="640"/>
                  <w:marRight w:val="0"/>
                  <w:marTop w:val="0"/>
                  <w:marBottom w:val="0"/>
                  <w:divBdr>
                    <w:top w:val="none" w:sz="0" w:space="0" w:color="auto"/>
                    <w:left w:val="none" w:sz="0" w:space="0" w:color="auto"/>
                    <w:bottom w:val="none" w:sz="0" w:space="0" w:color="auto"/>
                    <w:right w:val="none" w:sz="0" w:space="0" w:color="auto"/>
                  </w:divBdr>
                </w:div>
                <w:div w:id="1235049462">
                  <w:marLeft w:val="640"/>
                  <w:marRight w:val="0"/>
                  <w:marTop w:val="0"/>
                  <w:marBottom w:val="0"/>
                  <w:divBdr>
                    <w:top w:val="none" w:sz="0" w:space="0" w:color="auto"/>
                    <w:left w:val="none" w:sz="0" w:space="0" w:color="auto"/>
                    <w:bottom w:val="none" w:sz="0" w:space="0" w:color="auto"/>
                    <w:right w:val="none" w:sz="0" w:space="0" w:color="auto"/>
                  </w:divBdr>
                </w:div>
                <w:div w:id="150681359">
                  <w:marLeft w:val="640"/>
                  <w:marRight w:val="0"/>
                  <w:marTop w:val="0"/>
                  <w:marBottom w:val="0"/>
                  <w:divBdr>
                    <w:top w:val="none" w:sz="0" w:space="0" w:color="auto"/>
                    <w:left w:val="none" w:sz="0" w:space="0" w:color="auto"/>
                    <w:bottom w:val="none" w:sz="0" w:space="0" w:color="auto"/>
                    <w:right w:val="none" w:sz="0" w:space="0" w:color="auto"/>
                  </w:divBdr>
                </w:div>
                <w:div w:id="1072629547">
                  <w:marLeft w:val="640"/>
                  <w:marRight w:val="0"/>
                  <w:marTop w:val="0"/>
                  <w:marBottom w:val="0"/>
                  <w:divBdr>
                    <w:top w:val="none" w:sz="0" w:space="0" w:color="auto"/>
                    <w:left w:val="none" w:sz="0" w:space="0" w:color="auto"/>
                    <w:bottom w:val="none" w:sz="0" w:space="0" w:color="auto"/>
                    <w:right w:val="none" w:sz="0" w:space="0" w:color="auto"/>
                  </w:divBdr>
                </w:div>
                <w:div w:id="2094349736">
                  <w:marLeft w:val="640"/>
                  <w:marRight w:val="0"/>
                  <w:marTop w:val="0"/>
                  <w:marBottom w:val="0"/>
                  <w:divBdr>
                    <w:top w:val="none" w:sz="0" w:space="0" w:color="auto"/>
                    <w:left w:val="none" w:sz="0" w:space="0" w:color="auto"/>
                    <w:bottom w:val="none" w:sz="0" w:space="0" w:color="auto"/>
                    <w:right w:val="none" w:sz="0" w:space="0" w:color="auto"/>
                  </w:divBdr>
                </w:div>
                <w:div w:id="1724600744">
                  <w:marLeft w:val="640"/>
                  <w:marRight w:val="0"/>
                  <w:marTop w:val="0"/>
                  <w:marBottom w:val="0"/>
                  <w:divBdr>
                    <w:top w:val="none" w:sz="0" w:space="0" w:color="auto"/>
                    <w:left w:val="none" w:sz="0" w:space="0" w:color="auto"/>
                    <w:bottom w:val="none" w:sz="0" w:space="0" w:color="auto"/>
                    <w:right w:val="none" w:sz="0" w:space="0" w:color="auto"/>
                  </w:divBdr>
                </w:div>
                <w:div w:id="663044467">
                  <w:marLeft w:val="640"/>
                  <w:marRight w:val="0"/>
                  <w:marTop w:val="0"/>
                  <w:marBottom w:val="0"/>
                  <w:divBdr>
                    <w:top w:val="none" w:sz="0" w:space="0" w:color="auto"/>
                    <w:left w:val="none" w:sz="0" w:space="0" w:color="auto"/>
                    <w:bottom w:val="none" w:sz="0" w:space="0" w:color="auto"/>
                    <w:right w:val="none" w:sz="0" w:space="0" w:color="auto"/>
                  </w:divBdr>
                </w:div>
                <w:div w:id="1898200344">
                  <w:marLeft w:val="640"/>
                  <w:marRight w:val="0"/>
                  <w:marTop w:val="0"/>
                  <w:marBottom w:val="0"/>
                  <w:divBdr>
                    <w:top w:val="none" w:sz="0" w:space="0" w:color="auto"/>
                    <w:left w:val="none" w:sz="0" w:space="0" w:color="auto"/>
                    <w:bottom w:val="none" w:sz="0" w:space="0" w:color="auto"/>
                    <w:right w:val="none" w:sz="0" w:space="0" w:color="auto"/>
                  </w:divBdr>
                </w:div>
                <w:div w:id="1517572006">
                  <w:marLeft w:val="640"/>
                  <w:marRight w:val="0"/>
                  <w:marTop w:val="0"/>
                  <w:marBottom w:val="0"/>
                  <w:divBdr>
                    <w:top w:val="none" w:sz="0" w:space="0" w:color="auto"/>
                    <w:left w:val="none" w:sz="0" w:space="0" w:color="auto"/>
                    <w:bottom w:val="none" w:sz="0" w:space="0" w:color="auto"/>
                    <w:right w:val="none" w:sz="0" w:space="0" w:color="auto"/>
                  </w:divBdr>
                </w:div>
                <w:div w:id="885682348">
                  <w:marLeft w:val="640"/>
                  <w:marRight w:val="0"/>
                  <w:marTop w:val="0"/>
                  <w:marBottom w:val="0"/>
                  <w:divBdr>
                    <w:top w:val="none" w:sz="0" w:space="0" w:color="auto"/>
                    <w:left w:val="none" w:sz="0" w:space="0" w:color="auto"/>
                    <w:bottom w:val="none" w:sz="0" w:space="0" w:color="auto"/>
                    <w:right w:val="none" w:sz="0" w:space="0" w:color="auto"/>
                  </w:divBdr>
                </w:div>
                <w:div w:id="396049549">
                  <w:marLeft w:val="640"/>
                  <w:marRight w:val="0"/>
                  <w:marTop w:val="0"/>
                  <w:marBottom w:val="0"/>
                  <w:divBdr>
                    <w:top w:val="none" w:sz="0" w:space="0" w:color="auto"/>
                    <w:left w:val="none" w:sz="0" w:space="0" w:color="auto"/>
                    <w:bottom w:val="none" w:sz="0" w:space="0" w:color="auto"/>
                    <w:right w:val="none" w:sz="0" w:space="0" w:color="auto"/>
                  </w:divBdr>
                </w:div>
                <w:div w:id="53819097">
                  <w:marLeft w:val="640"/>
                  <w:marRight w:val="0"/>
                  <w:marTop w:val="0"/>
                  <w:marBottom w:val="0"/>
                  <w:divBdr>
                    <w:top w:val="none" w:sz="0" w:space="0" w:color="auto"/>
                    <w:left w:val="none" w:sz="0" w:space="0" w:color="auto"/>
                    <w:bottom w:val="none" w:sz="0" w:space="0" w:color="auto"/>
                    <w:right w:val="none" w:sz="0" w:space="0" w:color="auto"/>
                  </w:divBdr>
                </w:div>
                <w:div w:id="700086071">
                  <w:marLeft w:val="640"/>
                  <w:marRight w:val="0"/>
                  <w:marTop w:val="0"/>
                  <w:marBottom w:val="0"/>
                  <w:divBdr>
                    <w:top w:val="none" w:sz="0" w:space="0" w:color="auto"/>
                    <w:left w:val="none" w:sz="0" w:space="0" w:color="auto"/>
                    <w:bottom w:val="none" w:sz="0" w:space="0" w:color="auto"/>
                    <w:right w:val="none" w:sz="0" w:space="0" w:color="auto"/>
                  </w:divBdr>
                </w:div>
                <w:div w:id="755637739">
                  <w:marLeft w:val="640"/>
                  <w:marRight w:val="0"/>
                  <w:marTop w:val="0"/>
                  <w:marBottom w:val="0"/>
                  <w:divBdr>
                    <w:top w:val="none" w:sz="0" w:space="0" w:color="auto"/>
                    <w:left w:val="none" w:sz="0" w:space="0" w:color="auto"/>
                    <w:bottom w:val="none" w:sz="0" w:space="0" w:color="auto"/>
                    <w:right w:val="none" w:sz="0" w:space="0" w:color="auto"/>
                  </w:divBdr>
                </w:div>
                <w:div w:id="1302731655">
                  <w:marLeft w:val="640"/>
                  <w:marRight w:val="0"/>
                  <w:marTop w:val="0"/>
                  <w:marBottom w:val="0"/>
                  <w:divBdr>
                    <w:top w:val="none" w:sz="0" w:space="0" w:color="auto"/>
                    <w:left w:val="none" w:sz="0" w:space="0" w:color="auto"/>
                    <w:bottom w:val="none" w:sz="0" w:space="0" w:color="auto"/>
                    <w:right w:val="none" w:sz="0" w:space="0" w:color="auto"/>
                  </w:divBdr>
                </w:div>
                <w:div w:id="355236925">
                  <w:marLeft w:val="640"/>
                  <w:marRight w:val="0"/>
                  <w:marTop w:val="0"/>
                  <w:marBottom w:val="0"/>
                  <w:divBdr>
                    <w:top w:val="none" w:sz="0" w:space="0" w:color="auto"/>
                    <w:left w:val="none" w:sz="0" w:space="0" w:color="auto"/>
                    <w:bottom w:val="none" w:sz="0" w:space="0" w:color="auto"/>
                    <w:right w:val="none" w:sz="0" w:space="0" w:color="auto"/>
                  </w:divBdr>
                </w:div>
                <w:div w:id="1638877090">
                  <w:marLeft w:val="640"/>
                  <w:marRight w:val="0"/>
                  <w:marTop w:val="0"/>
                  <w:marBottom w:val="0"/>
                  <w:divBdr>
                    <w:top w:val="none" w:sz="0" w:space="0" w:color="auto"/>
                    <w:left w:val="none" w:sz="0" w:space="0" w:color="auto"/>
                    <w:bottom w:val="none" w:sz="0" w:space="0" w:color="auto"/>
                    <w:right w:val="none" w:sz="0" w:space="0" w:color="auto"/>
                  </w:divBdr>
                </w:div>
                <w:div w:id="693458517">
                  <w:marLeft w:val="640"/>
                  <w:marRight w:val="0"/>
                  <w:marTop w:val="0"/>
                  <w:marBottom w:val="0"/>
                  <w:divBdr>
                    <w:top w:val="none" w:sz="0" w:space="0" w:color="auto"/>
                    <w:left w:val="none" w:sz="0" w:space="0" w:color="auto"/>
                    <w:bottom w:val="none" w:sz="0" w:space="0" w:color="auto"/>
                    <w:right w:val="none" w:sz="0" w:space="0" w:color="auto"/>
                  </w:divBdr>
                </w:div>
                <w:div w:id="467474825">
                  <w:marLeft w:val="640"/>
                  <w:marRight w:val="0"/>
                  <w:marTop w:val="0"/>
                  <w:marBottom w:val="0"/>
                  <w:divBdr>
                    <w:top w:val="none" w:sz="0" w:space="0" w:color="auto"/>
                    <w:left w:val="none" w:sz="0" w:space="0" w:color="auto"/>
                    <w:bottom w:val="none" w:sz="0" w:space="0" w:color="auto"/>
                    <w:right w:val="none" w:sz="0" w:space="0" w:color="auto"/>
                  </w:divBdr>
                </w:div>
                <w:div w:id="889614219">
                  <w:marLeft w:val="640"/>
                  <w:marRight w:val="0"/>
                  <w:marTop w:val="0"/>
                  <w:marBottom w:val="0"/>
                  <w:divBdr>
                    <w:top w:val="none" w:sz="0" w:space="0" w:color="auto"/>
                    <w:left w:val="none" w:sz="0" w:space="0" w:color="auto"/>
                    <w:bottom w:val="none" w:sz="0" w:space="0" w:color="auto"/>
                    <w:right w:val="none" w:sz="0" w:space="0" w:color="auto"/>
                  </w:divBdr>
                </w:div>
                <w:div w:id="1124077726">
                  <w:marLeft w:val="640"/>
                  <w:marRight w:val="0"/>
                  <w:marTop w:val="0"/>
                  <w:marBottom w:val="0"/>
                  <w:divBdr>
                    <w:top w:val="none" w:sz="0" w:space="0" w:color="auto"/>
                    <w:left w:val="none" w:sz="0" w:space="0" w:color="auto"/>
                    <w:bottom w:val="none" w:sz="0" w:space="0" w:color="auto"/>
                    <w:right w:val="none" w:sz="0" w:space="0" w:color="auto"/>
                  </w:divBdr>
                </w:div>
                <w:div w:id="22288324">
                  <w:marLeft w:val="640"/>
                  <w:marRight w:val="0"/>
                  <w:marTop w:val="0"/>
                  <w:marBottom w:val="0"/>
                  <w:divBdr>
                    <w:top w:val="none" w:sz="0" w:space="0" w:color="auto"/>
                    <w:left w:val="none" w:sz="0" w:space="0" w:color="auto"/>
                    <w:bottom w:val="none" w:sz="0" w:space="0" w:color="auto"/>
                    <w:right w:val="none" w:sz="0" w:space="0" w:color="auto"/>
                  </w:divBdr>
                </w:div>
                <w:div w:id="1102262872">
                  <w:marLeft w:val="640"/>
                  <w:marRight w:val="0"/>
                  <w:marTop w:val="0"/>
                  <w:marBottom w:val="0"/>
                  <w:divBdr>
                    <w:top w:val="none" w:sz="0" w:space="0" w:color="auto"/>
                    <w:left w:val="none" w:sz="0" w:space="0" w:color="auto"/>
                    <w:bottom w:val="none" w:sz="0" w:space="0" w:color="auto"/>
                    <w:right w:val="none" w:sz="0" w:space="0" w:color="auto"/>
                  </w:divBdr>
                </w:div>
                <w:div w:id="2026781228">
                  <w:marLeft w:val="640"/>
                  <w:marRight w:val="0"/>
                  <w:marTop w:val="0"/>
                  <w:marBottom w:val="0"/>
                  <w:divBdr>
                    <w:top w:val="none" w:sz="0" w:space="0" w:color="auto"/>
                    <w:left w:val="none" w:sz="0" w:space="0" w:color="auto"/>
                    <w:bottom w:val="none" w:sz="0" w:space="0" w:color="auto"/>
                    <w:right w:val="none" w:sz="0" w:space="0" w:color="auto"/>
                  </w:divBdr>
                </w:div>
                <w:div w:id="1438714753">
                  <w:marLeft w:val="640"/>
                  <w:marRight w:val="0"/>
                  <w:marTop w:val="0"/>
                  <w:marBottom w:val="0"/>
                  <w:divBdr>
                    <w:top w:val="none" w:sz="0" w:space="0" w:color="auto"/>
                    <w:left w:val="none" w:sz="0" w:space="0" w:color="auto"/>
                    <w:bottom w:val="none" w:sz="0" w:space="0" w:color="auto"/>
                    <w:right w:val="none" w:sz="0" w:space="0" w:color="auto"/>
                  </w:divBdr>
                </w:div>
                <w:div w:id="1547402037">
                  <w:marLeft w:val="640"/>
                  <w:marRight w:val="0"/>
                  <w:marTop w:val="0"/>
                  <w:marBottom w:val="0"/>
                  <w:divBdr>
                    <w:top w:val="none" w:sz="0" w:space="0" w:color="auto"/>
                    <w:left w:val="none" w:sz="0" w:space="0" w:color="auto"/>
                    <w:bottom w:val="none" w:sz="0" w:space="0" w:color="auto"/>
                    <w:right w:val="none" w:sz="0" w:space="0" w:color="auto"/>
                  </w:divBdr>
                </w:div>
                <w:div w:id="1159808615">
                  <w:marLeft w:val="640"/>
                  <w:marRight w:val="0"/>
                  <w:marTop w:val="0"/>
                  <w:marBottom w:val="0"/>
                  <w:divBdr>
                    <w:top w:val="none" w:sz="0" w:space="0" w:color="auto"/>
                    <w:left w:val="none" w:sz="0" w:space="0" w:color="auto"/>
                    <w:bottom w:val="none" w:sz="0" w:space="0" w:color="auto"/>
                    <w:right w:val="none" w:sz="0" w:space="0" w:color="auto"/>
                  </w:divBdr>
                </w:div>
                <w:div w:id="2129811764">
                  <w:marLeft w:val="640"/>
                  <w:marRight w:val="0"/>
                  <w:marTop w:val="0"/>
                  <w:marBottom w:val="0"/>
                  <w:divBdr>
                    <w:top w:val="none" w:sz="0" w:space="0" w:color="auto"/>
                    <w:left w:val="none" w:sz="0" w:space="0" w:color="auto"/>
                    <w:bottom w:val="none" w:sz="0" w:space="0" w:color="auto"/>
                    <w:right w:val="none" w:sz="0" w:space="0" w:color="auto"/>
                  </w:divBdr>
                </w:div>
                <w:div w:id="948581330">
                  <w:marLeft w:val="640"/>
                  <w:marRight w:val="0"/>
                  <w:marTop w:val="0"/>
                  <w:marBottom w:val="0"/>
                  <w:divBdr>
                    <w:top w:val="none" w:sz="0" w:space="0" w:color="auto"/>
                    <w:left w:val="none" w:sz="0" w:space="0" w:color="auto"/>
                    <w:bottom w:val="none" w:sz="0" w:space="0" w:color="auto"/>
                    <w:right w:val="none" w:sz="0" w:space="0" w:color="auto"/>
                  </w:divBdr>
                </w:div>
                <w:div w:id="610168314">
                  <w:marLeft w:val="640"/>
                  <w:marRight w:val="0"/>
                  <w:marTop w:val="0"/>
                  <w:marBottom w:val="0"/>
                  <w:divBdr>
                    <w:top w:val="none" w:sz="0" w:space="0" w:color="auto"/>
                    <w:left w:val="none" w:sz="0" w:space="0" w:color="auto"/>
                    <w:bottom w:val="none" w:sz="0" w:space="0" w:color="auto"/>
                    <w:right w:val="none" w:sz="0" w:space="0" w:color="auto"/>
                  </w:divBdr>
                </w:div>
                <w:div w:id="653796931">
                  <w:marLeft w:val="640"/>
                  <w:marRight w:val="0"/>
                  <w:marTop w:val="0"/>
                  <w:marBottom w:val="0"/>
                  <w:divBdr>
                    <w:top w:val="none" w:sz="0" w:space="0" w:color="auto"/>
                    <w:left w:val="none" w:sz="0" w:space="0" w:color="auto"/>
                    <w:bottom w:val="none" w:sz="0" w:space="0" w:color="auto"/>
                    <w:right w:val="none" w:sz="0" w:space="0" w:color="auto"/>
                  </w:divBdr>
                </w:div>
                <w:div w:id="1628510861">
                  <w:marLeft w:val="640"/>
                  <w:marRight w:val="0"/>
                  <w:marTop w:val="0"/>
                  <w:marBottom w:val="0"/>
                  <w:divBdr>
                    <w:top w:val="none" w:sz="0" w:space="0" w:color="auto"/>
                    <w:left w:val="none" w:sz="0" w:space="0" w:color="auto"/>
                    <w:bottom w:val="none" w:sz="0" w:space="0" w:color="auto"/>
                    <w:right w:val="none" w:sz="0" w:space="0" w:color="auto"/>
                  </w:divBdr>
                </w:div>
                <w:div w:id="414520820">
                  <w:marLeft w:val="640"/>
                  <w:marRight w:val="0"/>
                  <w:marTop w:val="0"/>
                  <w:marBottom w:val="0"/>
                  <w:divBdr>
                    <w:top w:val="none" w:sz="0" w:space="0" w:color="auto"/>
                    <w:left w:val="none" w:sz="0" w:space="0" w:color="auto"/>
                    <w:bottom w:val="none" w:sz="0" w:space="0" w:color="auto"/>
                    <w:right w:val="none" w:sz="0" w:space="0" w:color="auto"/>
                  </w:divBdr>
                </w:div>
                <w:div w:id="1046374195">
                  <w:marLeft w:val="640"/>
                  <w:marRight w:val="0"/>
                  <w:marTop w:val="0"/>
                  <w:marBottom w:val="0"/>
                  <w:divBdr>
                    <w:top w:val="none" w:sz="0" w:space="0" w:color="auto"/>
                    <w:left w:val="none" w:sz="0" w:space="0" w:color="auto"/>
                    <w:bottom w:val="none" w:sz="0" w:space="0" w:color="auto"/>
                    <w:right w:val="none" w:sz="0" w:space="0" w:color="auto"/>
                  </w:divBdr>
                </w:div>
                <w:div w:id="1231118535">
                  <w:marLeft w:val="640"/>
                  <w:marRight w:val="0"/>
                  <w:marTop w:val="0"/>
                  <w:marBottom w:val="0"/>
                  <w:divBdr>
                    <w:top w:val="none" w:sz="0" w:space="0" w:color="auto"/>
                    <w:left w:val="none" w:sz="0" w:space="0" w:color="auto"/>
                    <w:bottom w:val="none" w:sz="0" w:space="0" w:color="auto"/>
                    <w:right w:val="none" w:sz="0" w:space="0" w:color="auto"/>
                  </w:divBdr>
                </w:div>
                <w:div w:id="1631127396">
                  <w:marLeft w:val="640"/>
                  <w:marRight w:val="0"/>
                  <w:marTop w:val="0"/>
                  <w:marBottom w:val="0"/>
                  <w:divBdr>
                    <w:top w:val="none" w:sz="0" w:space="0" w:color="auto"/>
                    <w:left w:val="none" w:sz="0" w:space="0" w:color="auto"/>
                    <w:bottom w:val="none" w:sz="0" w:space="0" w:color="auto"/>
                    <w:right w:val="none" w:sz="0" w:space="0" w:color="auto"/>
                  </w:divBdr>
                </w:div>
                <w:div w:id="576480269">
                  <w:marLeft w:val="640"/>
                  <w:marRight w:val="0"/>
                  <w:marTop w:val="0"/>
                  <w:marBottom w:val="0"/>
                  <w:divBdr>
                    <w:top w:val="none" w:sz="0" w:space="0" w:color="auto"/>
                    <w:left w:val="none" w:sz="0" w:space="0" w:color="auto"/>
                    <w:bottom w:val="none" w:sz="0" w:space="0" w:color="auto"/>
                    <w:right w:val="none" w:sz="0" w:space="0" w:color="auto"/>
                  </w:divBdr>
                </w:div>
                <w:div w:id="1593468034">
                  <w:marLeft w:val="640"/>
                  <w:marRight w:val="0"/>
                  <w:marTop w:val="0"/>
                  <w:marBottom w:val="0"/>
                  <w:divBdr>
                    <w:top w:val="none" w:sz="0" w:space="0" w:color="auto"/>
                    <w:left w:val="none" w:sz="0" w:space="0" w:color="auto"/>
                    <w:bottom w:val="none" w:sz="0" w:space="0" w:color="auto"/>
                    <w:right w:val="none" w:sz="0" w:space="0" w:color="auto"/>
                  </w:divBdr>
                </w:div>
                <w:div w:id="2131901567">
                  <w:marLeft w:val="640"/>
                  <w:marRight w:val="0"/>
                  <w:marTop w:val="0"/>
                  <w:marBottom w:val="0"/>
                  <w:divBdr>
                    <w:top w:val="none" w:sz="0" w:space="0" w:color="auto"/>
                    <w:left w:val="none" w:sz="0" w:space="0" w:color="auto"/>
                    <w:bottom w:val="none" w:sz="0" w:space="0" w:color="auto"/>
                    <w:right w:val="none" w:sz="0" w:space="0" w:color="auto"/>
                  </w:divBdr>
                </w:div>
                <w:div w:id="1607804595">
                  <w:marLeft w:val="640"/>
                  <w:marRight w:val="0"/>
                  <w:marTop w:val="0"/>
                  <w:marBottom w:val="0"/>
                  <w:divBdr>
                    <w:top w:val="none" w:sz="0" w:space="0" w:color="auto"/>
                    <w:left w:val="none" w:sz="0" w:space="0" w:color="auto"/>
                    <w:bottom w:val="none" w:sz="0" w:space="0" w:color="auto"/>
                    <w:right w:val="none" w:sz="0" w:space="0" w:color="auto"/>
                  </w:divBdr>
                </w:div>
                <w:div w:id="804346620">
                  <w:marLeft w:val="640"/>
                  <w:marRight w:val="0"/>
                  <w:marTop w:val="0"/>
                  <w:marBottom w:val="0"/>
                  <w:divBdr>
                    <w:top w:val="none" w:sz="0" w:space="0" w:color="auto"/>
                    <w:left w:val="none" w:sz="0" w:space="0" w:color="auto"/>
                    <w:bottom w:val="none" w:sz="0" w:space="0" w:color="auto"/>
                    <w:right w:val="none" w:sz="0" w:space="0" w:color="auto"/>
                  </w:divBdr>
                </w:div>
                <w:div w:id="174348281">
                  <w:marLeft w:val="640"/>
                  <w:marRight w:val="0"/>
                  <w:marTop w:val="0"/>
                  <w:marBottom w:val="0"/>
                  <w:divBdr>
                    <w:top w:val="none" w:sz="0" w:space="0" w:color="auto"/>
                    <w:left w:val="none" w:sz="0" w:space="0" w:color="auto"/>
                    <w:bottom w:val="none" w:sz="0" w:space="0" w:color="auto"/>
                    <w:right w:val="none" w:sz="0" w:space="0" w:color="auto"/>
                  </w:divBdr>
                </w:div>
                <w:div w:id="8143820">
                  <w:marLeft w:val="640"/>
                  <w:marRight w:val="0"/>
                  <w:marTop w:val="0"/>
                  <w:marBottom w:val="0"/>
                  <w:divBdr>
                    <w:top w:val="none" w:sz="0" w:space="0" w:color="auto"/>
                    <w:left w:val="none" w:sz="0" w:space="0" w:color="auto"/>
                    <w:bottom w:val="none" w:sz="0" w:space="0" w:color="auto"/>
                    <w:right w:val="none" w:sz="0" w:space="0" w:color="auto"/>
                  </w:divBdr>
                </w:div>
                <w:div w:id="44917477">
                  <w:marLeft w:val="640"/>
                  <w:marRight w:val="0"/>
                  <w:marTop w:val="0"/>
                  <w:marBottom w:val="0"/>
                  <w:divBdr>
                    <w:top w:val="none" w:sz="0" w:space="0" w:color="auto"/>
                    <w:left w:val="none" w:sz="0" w:space="0" w:color="auto"/>
                    <w:bottom w:val="none" w:sz="0" w:space="0" w:color="auto"/>
                    <w:right w:val="none" w:sz="0" w:space="0" w:color="auto"/>
                  </w:divBdr>
                </w:div>
                <w:div w:id="459500862">
                  <w:marLeft w:val="640"/>
                  <w:marRight w:val="0"/>
                  <w:marTop w:val="0"/>
                  <w:marBottom w:val="0"/>
                  <w:divBdr>
                    <w:top w:val="none" w:sz="0" w:space="0" w:color="auto"/>
                    <w:left w:val="none" w:sz="0" w:space="0" w:color="auto"/>
                    <w:bottom w:val="none" w:sz="0" w:space="0" w:color="auto"/>
                    <w:right w:val="none" w:sz="0" w:space="0" w:color="auto"/>
                  </w:divBdr>
                </w:div>
                <w:div w:id="285161507">
                  <w:marLeft w:val="640"/>
                  <w:marRight w:val="0"/>
                  <w:marTop w:val="0"/>
                  <w:marBottom w:val="0"/>
                  <w:divBdr>
                    <w:top w:val="none" w:sz="0" w:space="0" w:color="auto"/>
                    <w:left w:val="none" w:sz="0" w:space="0" w:color="auto"/>
                    <w:bottom w:val="none" w:sz="0" w:space="0" w:color="auto"/>
                    <w:right w:val="none" w:sz="0" w:space="0" w:color="auto"/>
                  </w:divBdr>
                </w:div>
                <w:div w:id="1033919554">
                  <w:marLeft w:val="640"/>
                  <w:marRight w:val="0"/>
                  <w:marTop w:val="0"/>
                  <w:marBottom w:val="0"/>
                  <w:divBdr>
                    <w:top w:val="none" w:sz="0" w:space="0" w:color="auto"/>
                    <w:left w:val="none" w:sz="0" w:space="0" w:color="auto"/>
                    <w:bottom w:val="none" w:sz="0" w:space="0" w:color="auto"/>
                    <w:right w:val="none" w:sz="0" w:space="0" w:color="auto"/>
                  </w:divBdr>
                </w:div>
                <w:div w:id="1642878884">
                  <w:marLeft w:val="640"/>
                  <w:marRight w:val="0"/>
                  <w:marTop w:val="0"/>
                  <w:marBottom w:val="0"/>
                  <w:divBdr>
                    <w:top w:val="none" w:sz="0" w:space="0" w:color="auto"/>
                    <w:left w:val="none" w:sz="0" w:space="0" w:color="auto"/>
                    <w:bottom w:val="none" w:sz="0" w:space="0" w:color="auto"/>
                    <w:right w:val="none" w:sz="0" w:space="0" w:color="auto"/>
                  </w:divBdr>
                </w:div>
                <w:div w:id="1080642065">
                  <w:marLeft w:val="640"/>
                  <w:marRight w:val="0"/>
                  <w:marTop w:val="0"/>
                  <w:marBottom w:val="0"/>
                  <w:divBdr>
                    <w:top w:val="none" w:sz="0" w:space="0" w:color="auto"/>
                    <w:left w:val="none" w:sz="0" w:space="0" w:color="auto"/>
                    <w:bottom w:val="none" w:sz="0" w:space="0" w:color="auto"/>
                    <w:right w:val="none" w:sz="0" w:space="0" w:color="auto"/>
                  </w:divBdr>
                </w:div>
                <w:div w:id="24870084">
                  <w:marLeft w:val="640"/>
                  <w:marRight w:val="0"/>
                  <w:marTop w:val="0"/>
                  <w:marBottom w:val="0"/>
                  <w:divBdr>
                    <w:top w:val="none" w:sz="0" w:space="0" w:color="auto"/>
                    <w:left w:val="none" w:sz="0" w:space="0" w:color="auto"/>
                    <w:bottom w:val="none" w:sz="0" w:space="0" w:color="auto"/>
                    <w:right w:val="none" w:sz="0" w:space="0" w:color="auto"/>
                  </w:divBdr>
                </w:div>
                <w:div w:id="198474695">
                  <w:marLeft w:val="640"/>
                  <w:marRight w:val="0"/>
                  <w:marTop w:val="0"/>
                  <w:marBottom w:val="0"/>
                  <w:divBdr>
                    <w:top w:val="none" w:sz="0" w:space="0" w:color="auto"/>
                    <w:left w:val="none" w:sz="0" w:space="0" w:color="auto"/>
                    <w:bottom w:val="none" w:sz="0" w:space="0" w:color="auto"/>
                    <w:right w:val="none" w:sz="0" w:space="0" w:color="auto"/>
                  </w:divBdr>
                </w:div>
                <w:div w:id="472873618">
                  <w:marLeft w:val="640"/>
                  <w:marRight w:val="0"/>
                  <w:marTop w:val="0"/>
                  <w:marBottom w:val="0"/>
                  <w:divBdr>
                    <w:top w:val="none" w:sz="0" w:space="0" w:color="auto"/>
                    <w:left w:val="none" w:sz="0" w:space="0" w:color="auto"/>
                    <w:bottom w:val="none" w:sz="0" w:space="0" w:color="auto"/>
                    <w:right w:val="none" w:sz="0" w:space="0" w:color="auto"/>
                  </w:divBdr>
                </w:div>
                <w:div w:id="1750616996">
                  <w:marLeft w:val="640"/>
                  <w:marRight w:val="0"/>
                  <w:marTop w:val="0"/>
                  <w:marBottom w:val="0"/>
                  <w:divBdr>
                    <w:top w:val="none" w:sz="0" w:space="0" w:color="auto"/>
                    <w:left w:val="none" w:sz="0" w:space="0" w:color="auto"/>
                    <w:bottom w:val="none" w:sz="0" w:space="0" w:color="auto"/>
                    <w:right w:val="none" w:sz="0" w:space="0" w:color="auto"/>
                  </w:divBdr>
                </w:div>
                <w:div w:id="2017148325">
                  <w:marLeft w:val="640"/>
                  <w:marRight w:val="0"/>
                  <w:marTop w:val="0"/>
                  <w:marBottom w:val="0"/>
                  <w:divBdr>
                    <w:top w:val="none" w:sz="0" w:space="0" w:color="auto"/>
                    <w:left w:val="none" w:sz="0" w:space="0" w:color="auto"/>
                    <w:bottom w:val="none" w:sz="0" w:space="0" w:color="auto"/>
                    <w:right w:val="none" w:sz="0" w:space="0" w:color="auto"/>
                  </w:divBdr>
                </w:div>
                <w:div w:id="20936345">
                  <w:marLeft w:val="640"/>
                  <w:marRight w:val="0"/>
                  <w:marTop w:val="0"/>
                  <w:marBottom w:val="0"/>
                  <w:divBdr>
                    <w:top w:val="none" w:sz="0" w:space="0" w:color="auto"/>
                    <w:left w:val="none" w:sz="0" w:space="0" w:color="auto"/>
                    <w:bottom w:val="none" w:sz="0" w:space="0" w:color="auto"/>
                    <w:right w:val="none" w:sz="0" w:space="0" w:color="auto"/>
                  </w:divBdr>
                </w:div>
                <w:div w:id="1718119570">
                  <w:marLeft w:val="640"/>
                  <w:marRight w:val="0"/>
                  <w:marTop w:val="0"/>
                  <w:marBottom w:val="0"/>
                  <w:divBdr>
                    <w:top w:val="none" w:sz="0" w:space="0" w:color="auto"/>
                    <w:left w:val="none" w:sz="0" w:space="0" w:color="auto"/>
                    <w:bottom w:val="none" w:sz="0" w:space="0" w:color="auto"/>
                    <w:right w:val="none" w:sz="0" w:space="0" w:color="auto"/>
                  </w:divBdr>
                </w:div>
                <w:div w:id="1074937958">
                  <w:marLeft w:val="640"/>
                  <w:marRight w:val="0"/>
                  <w:marTop w:val="0"/>
                  <w:marBottom w:val="0"/>
                  <w:divBdr>
                    <w:top w:val="none" w:sz="0" w:space="0" w:color="auto"/>
                    <w:left w:val="none" w:sz="0" w:space="0" w:color="auto"/>
                    <w:bottom w:val="none" w:sz="0" w:space="0" w:color="auto"/>
                    <w:right w:val="none" w:sz="0" w:space="0" w:color="auto"/>
                  </w:divBdr>
                </w:div>
                <w:div w:id="923302024">
                  <w:marLeft w:val="640"/>
                  <w:marRight w:val="0"/>
                  <w:marTop w:val="0"/>
                  <w:marBottom w:val="0"/>
                  <w:divBdr>
                    <w:top w:val="none" w:sz="0" w:space="0" w:color="auto"/>
                    <w:left w:val="none" w:sz="0" w:space="0" w:color="auto"/>
                    <w:bottom w:val="none" w:sz="0" w:space="0" w:color="auto"/>
                    <w:right w:val="none" w:sz="0" w:space="0" w:color="auto"/>
                  </w:divBdr>
                </w:div>
                <w:div w:id="439838245">
                  <w:marLeft w:val="640"/>
                  <w:marRight w:val="0"/>
                  <w:marTop w:val="0"/>
                  <w:marBottom w:val="0"/>
                  <w:divBdr>
                    <w:top w:val="none" w:sz="0" w:space="0" w:color="auto"/>
                    <w:left w:val="none" w:sz="0" w:space="0" w:color="auto"/>
                    <w:bottom w:val="none" w:sz="0" w:space="0" w:color="auto"/>
                    <w:right w:val="none" w:sz="0" w:space="0" w:color="auto"/>
                  </w:divBdr>
                </w:div>
                <w:div w:id="977764250">
                  <w:marLeft w:val="640"/>
                  <w:marRight w:val="0"/>
                  <w:marTop w:val="0"/>
                  <w:marBottom w:val="0"/>
                  <w:divBdr>
                    <w:top w:val="none" w:sz="0" w:space="0" w:color="auto"/>
                    <w:left w:val="none" w:sz="0" w:space="0" w:color="auto"/>
                    <w:bottom w:val="none" w:sz="0" w:space="0" w:color="auto"/>
                    <w:right w:val="none" w:sz="0" w:space="0" w:color="auto"/>
                  </w:divBdr>
                </w:div>
                <w:div w:id="1977372873">
                  <w:marLeft w:val="640"/>
                  <w:marRight w:val="0"/>
                  <w:marTop w:val="0"/>
                  <w:marBottom w:val="0"/>
                  <w:divBdr>
                    <w:top w:val="none" w:sz="0" w:space="0" w:color="auto"/>
                    <w:left w:val="none" w:sz="0" w:space="0" w:color="auto"/>
                    <w:bottom w:val="none" w:sz="0" w:space="0" w:color="auto"/>
                    <w:right w:val="none" w:sz="0" w:space="0" w:color="auto"/>
                  </w:divBdr>
                </w:div>
                <w:div w:id="1171141025">
                  <w:marLeft w:val="640"/>
                  <w:marRight w:val="0"/>
                  <w:marTop w:val="0"/>
                  <w:marBottom w:val="0"/>
                  <w:divBdr>
                    <w:top w:val="none" w:sz="0" w:space="0" w:color="auto"/>
                    <w:left w:val="none" w:sz="0" w:space="0" w:color="auto"/>
                    <w:bottom w:val="none" w:sz="0" w:space="0" w:color="auto"/>
                    <w:right w:val="none" w:sz="0" w:space="0" w:color="auto"/>
                  </w:divBdr>
                </w:div>
                <w:div w:id="2069763646">
                  <w:marLeft w:val="640"/>
                  <w:marRight w:val="0"/>
                  <w:marTop w:val="0"/>
                  <w:marBottom w:val="0"/>
                  <w:divBdr>
                    <w:top w:val="none" w:sz="0" w:space="0" w:color="auto"/>
                    <w:left w:val="none" w:sz="0" w:space="0" w:color="auto"/>
                    <w:bottom w:val="none" w:sz="0" w:space="0" w:color="auto"/>
                    <w:right w:val="none" w:sz="0" w:space="0" w:color="auto"/>
                  </w:divBdr>
                </w:div>
                <w:div w:id="1662612039">
                  <w:marLeft w:val="640"/>
                  <w:marRight w:val="0"/>
                  <w:marTop w:val="0"/>
                  <w:marBottom w:val="0"/>
                  <w:divBdr>
                    <w:top w:val="none" w:sz="0" w:space="0" w:color="auto"/>
                    <w:left w:val="none" w:sz="0" w:space="0" w:color="auto"/>
                    <w:bottom w:val="none" w:sz="0" w:space="0" w:color="auto"/>
                    <w:right w:val="none" w:sz="0" w:space="0" w:color="auto"/>
                  </w:divBdr>
                </w:div>
                <w:div w:id="809447201">
                  <w:marLeft w:val="640"/>
                  <w:marRight w:val="0"/>
                  <w:marTop w:val="0"/>
                  <w:marBottom w:val="0"/>
                  <w:divBdr>
                    <w:top w:val="none" w:sz="0" w:space="0" w:color="auto"/>
                    <w:left w:val="none" w:sz="0" w:space="0" w:color="auto"/>
                    <w:bottom w:val="none" w:sz="0" w:space="0" w:color="auto"/>
                    <w:right w:val="none" w:sz="0" w:space="0" w:color="auto"/>
                  </w:divBdr>
                </w:div>
                <w:div w:id="408115192">
                  <w:marLeft w:val="640"/>
                  <w:marRight w:val="0"/>
                  <w:marTop w:val="0"/>
                  <w:marBottom w:val="0"/>
                  <w:divBdr>
                    <w:top w:val="none" w:sz="0" w:space="0" w:color="auto"/>
                    <w:left w:val="none" w:sz="0" w:space="0" w:color="auto"/>
                    <w:bottom w:val="none" w:sz="0" w:space="0" w:color="auto"/>
                    <w:right w:val="none" w:sz="0" w:space="0" w:color="auto"/>
                  </w:divBdr>
                </w:div>
                <w:div w:id="1545018391">
                  <w:marLeft w:val="640"/>
                  <w:marRight w:val="0"/>
                  <w:marTop w:val="0"/>
                  <w:marBottom w:val="0"/>
                  <w:divBdr>
                    <w:top w:val="none" w:sz="0" w:space="0" w:color="auto"/>
                    <w:left w:val="none" w:sz="0" w:space="0" w:color="auto"/>
                    <w:bottom w:val="none" w:sz="0" w:space="0" w:color="auto"/>
                    <w:right w:val="none" w:sz="0" w:space="0" w:color="auto"/>
                  </w:divBdr>
                </w:div>
                <w:div w:id="808983561">
                  <w:marLeft w:val="640"/>
                  <w:marRight w:val="0"/>
                  <w:marTop w:val="0"/>
                  <w:marBottom w:val="0"/>
                  <w:divBdr>
                    <w:top w:val="none" w:sz="0" w:space="0" w:color="auto"/>
                    <w:left w:val="none" w:sz="0" w:space="0" w:color="auto"/>
                    <w:bottom w:val="none" w:sz="0" w:space="0" w:color="auto"/>
                    <w:right w:val="none" w:sz="0" w:space="0" w:color="auto"/>
                  </w:divBdr>
                </w:div>
                <w:div w:id="555360293">
                  <w:marLeft w:val="640"/>
                  <w:marRight w:val="0"/>
                  <w:marTop w:val="0"/>
                  <w:marBottom w:val="0"/>
                  <w:divBdr>
                    <w:top w:val="none" w:sz="0" w:space="0" w:color="auto"/>
                    <w:left w:val="none" w:sz="0" w:space="0" w:color="auto"/>
                    <w:bottom w:val="none" w:sz="0" w:space="0" w:color="auto"/>
                    <w:right w:val="none" w:sz="0" w:space="0" w:color="auto"/>
                  </w:divBdr>
                </w:div>
                <w:div w:id="847983541">
                  <w:marLeft w:val="640"/>
                  <w:marRight w:val="0"/>
                  <w:marTop w:val="0"/>
                  <w:marBottom w:val="0"/>
                  <w:divBdr>
                    <w:top w:val="none" w:sz="0" w:space="0" w:color="auto"/>
                    <w:left w:val="none" w:sz="0" w:space="0" w:color="auto"/>
                    <w:bottom w:val="none" w:sz="0" w:space="0" w:color="auto"/>
                    <w:right w:val="none" w:sz="0" w:space="0" w:color="auto"/>
                  </w:divBdr>
                </w:div>
                <w:div w:id="762265144">
                  <w:marLeft w:val="640"/>
                  <w:marRight w:val="0"/>
                  <w:marTop w:val="0"/>
                  <w:marBottom w:val="0"/>
                  <w:divBdr>
                    <w:top w:val="none" w:sz="0" w:space="0" w:color="auto"/>
                    <w:left w:val="none" w:sz="0" w:space="0" w:color="auto"/>
                    <w:bottom w:val="none" w:sz="0" w:space="0" w:color="auto"/>
                    <w:right w:val="none" w:sz="0" w:space="0" w:color="auto"/>
                  </w:divBdr>
                </w:div>
                <w:div w:id="97455052">
                  <w:marLeft w:val="640"/>
                  <w:marRight w:val="0"/>
                  <w:marTop w:val="0"/>
                  <w:marBottom w:val="0"/>
                  <w:divBdr>
                    <w:top w:val="none" w:sz="0" w:space="0" w:color="auto"/>
                    <w:left w:val="none" w:sz="0" w:space="0" w:color="auto"/>
                    <w:bottom w:val="none" w:sz="0" w:space="0" w:color="auto"/>
                    <w:right w:val="none" w:sz="0" w:space="0" w:color="auto"/>
                  </w:divBdr>
                </w:div>
                <w:div w:id="314844785">
                  <w:marLeft w:val="640"/>
                  <w:marRight w:val="0"/>
                  <w:marTop w:val="0"/>
                  <w:marBottom w:val="0"/>
                  <w:divBdr>
                    <w:top w:val="none" w:sz="0" w:space="0" w:color="auto"/>
                    <w:left w:val="none" w:sz="0" w:space="0" w:color="auto"/>
                    <w:bottom w:val="none" w:sz="0" w:space="0" w:color="auto"/>
                    <w:right w:val="none" w:sz="0" w:space="0" w:color="auto"/>
                  </w:divBdr>
                </w:div>
                <w:div w:id="1088893526">
                  <w:marLeft w:val="640"/>
                  <w:marRight w:val="0"/>
                  <w:marTop w:val="0"/>
                  <w:marBottom w:val="0"/>
                  <w:divBdr>
                    <w:top w:val="none" w:sz="0" w:space="0" w:color="auto"/>
                    <w:left w:val="none" w:sz="0" w:space="0" w:color="auto"/>
                    <w:bottom w:val="none" w:sz="0" w:space="0" w:color="auto"/>
                    <w:right w:val="none" w:sz="0" w:space="0" w:color="auto"/>
                  </w:divBdr>
                </w:div>
                <w:div w:id="735860675">
                  <w:marLeft w:val="640"/>
                  <w:marRight w:val="0"/>
                  <w:marTop w:val="0"/>
                  <w:marBottom w:val="0"/>
                  <w:divBdr>
                    <w:top w:val="none" w:sz="0" w:space="0" w:color="auto"/>
                    <w:left w:val="none" w:sz="0" w:space="0" w:color="auto"/>
                    <w:bottom w:val="none" w:sz="0" w:space="0" w:color="auto"/>
                    <w:right w:val="none" w:sz="0" w:space="0" w:color="auto"/>
                  </w:divBdr>
                </w:div>
                <w:div w:id="1991667312">
                  <w:marLeft w:val="640"/>
                  <w:marRight w:val="0"/>
                  <w:marTop w:val="0"/>
                  <w:marBottom w:val="0"/>
                  <w:divBdr>
                    <w:top w:val="none" w:sz="0" w:space="0" w:color="auto"/>
                    <w:left w:val="none" w:sz="0" w:space="0" w:color="auto"/>
                    <w:bottom w:val="none" w:sz="0" w:space="0" w:color="auto"/>
                    <w:right w:val="none" w:sz="0" w:space="0" w:color="auto"/>
                  </w:divBdr>
                </w:div>
                <w:div w:id="1453093547">
                  <w:marLeft w:val="640"/>
                  <w:marRight w:val="0"/>
                  <w:marTop w:val="0"/>
                  <w:marBottom w:val="0"/>
                  <w:divBdr>
                    <w:top w:val="none" w:sz="0" w:space="0" w:color="auto"/>
                    <w:left w:val="none" w:sz="0" w:space="0" w:color="auto"/>
                    <w:bottom w:val="none" w:sz="0" w:space="0" w:color="auto"/>
                    <w:right w:val="none" w:sz="0" w:space="0" w:color="auto"/>
                  </w:divBdr>
                </w:div>
                <w:div w:id="670838052">
                  <w:marLeft w:val="640"/>
                  <w:marRight w:val="0"/>
                  <w:marTop w:val="0"/>
                  <w:marBottom w:val="0"/>
                  <w:divBdr>
                    <w:top w:val="none" w:sz="0" w:space="0" w:color="auto"/>
                    <w:left w:val="none" w:sz="0" w:space="0" w:color="auto"/>
                    <w:bottom w:val="none" w:sz="0" w:space="0" w:color="auto"/>
                    <w:right w:val="none" w:sz="0" w:space="0" w:color="auto"/>
                  </w:divBdr>
                </w:div>
                <w:div w:id="1445540921">
                  <w:marLeft w:val="640"/>
                  <w:marRight w:val="0"/>
                  <w:marTop w:val="0"/>
                  <w:marBottom w:val="0"/>
                  <w:divBdr>
                    <w:top w:val="none" w:sz="0" w:space="0" w:color="auto"/>
                    <w:left w:val="none" w:sz="0" w:space="0" w:color="auto"/>
                    <w:bottom w:val="none" w:sz="0" w:space="0" w:color="auto"/>
                    <w:right w:val="none" w:sz="0" w:space="0" w:color="auto"/>
                  </w:divBdr>
                </w:div>
                <w:div w:id="197360601">
                  <w:marLeft w:val="640"/>
                  <w:marRight w:val="0"/>
                  <w:marTop w:val="0"/>
                  <w:marBottom w:val="0"/>
                  <w:divBdr>
                    <w:top w:val="none" w:sz="0" w:space="0" w:color="auto"/>
                    <w:left w:val="none" w:sz="0" w:space="0" w:color="auto"/>
                    <w:bottom w:val="none" w:sz="0" w:space="0" w:color="auto"/>
                    <w:right w:val="none" w:sz="0" w:space="0" w:color="auto"/>
                  </w:divBdr>
                </w:div>
                <w:div w:id="1458257430">
                  <w:marLeft w:val="640"/>
                  <w:marRight w:val="0"/>
                  <w:marTop w:val="0"/>
                  <w:marBottom w:val="0"/>
                  <w:divBdr>
                    <w:top w:val="none" w:sz="0" w:space="0" w:color="auto"/>
                    <w:left w:val="none" w:sz="0" w:space="0" w:color="auto"/>
                    <w:bottom w:val="none" w:sz="0" w:space="0" w:color="auto"/>
                    <w:right w:val="none" w:sz="0" w:space="0" w:color="auto"/>
                  </w:divBdr>
                </w:div>
                <w:div w:id="1708143406">
                  <w:marLeft w:val="640"/>
                  <w:marRight w:val="0"/>
                  <w:marTop w:val="0"/>
                  <w:marBottom w:val="0"/>
                  <w:divBdr>
                    <w:top w:val="none" w:sz="0" w:space="0" w:color="auto"/>
                    <w:left w:val="none" w:sz="0" w:space="0" w:color="auto"/>
                    <w:bottom w:val="none" w:sz="0" w:space="0" w:color="auto"/>
                    <w:right w:val="none" w:sz="0" w:space="0" w:color="auto"/>
                  </w:divBdr>
                </w:div>
                <w:div w:id="33193287">
                  <w:marLeft w:val="640"/>
                  <w:marRight w:val="0"/>
                  <w:marTop w:val="0"/>
                  <w:marBottom w:val="0"/>
                  <w:divBdr>
                    <w:top w:val="none" w:sz="0" w:space="0" w:color="auto"/>
                    <w:left w:val="none" w:sz="0" w:space="0" w:color="auto"/>
                    <w:bottom w:val="none" w:sz="0" w:space="0" w:color="auto"/>
                    <w:right w:val="none" w:sz="0" w:space="0" w:color="auto"/>
                  </w:divBdr>
                </w:div>
                <w:div w:id="786851901">
                  <w:marLeft w:val="640"/>
                  <w:marRight w:val="0"/>
                  <w:marTop w:val="0"/>
                  <w:marBottom w:val="0"/>
                  <w:divBdr>
                    <w:top w:val="none" w:sz="0" w:space="0" w:color="auto"/>
                    <w:left w:val="none" w:sz="0" w:space="0" w:color="auto"/>
                    <w:bottom w:val="none" w:sz="0" w:space="0" w:color="auto"/>
                    <w:right w:val="none" w:sz="0" w:space="0" w:color="auto"/>
                  </w:divBdr>
                </w:div>
                <w:div w:id="608314402">
                  <w:marLeft w:val="640"/>
                  <w:marRight w:val="0"/>
                  <w:marTop w:val="0"/>
                  <w:marBottom w:val="0"/>
                  <w:divBdr>
                    <w:top w:val="none" w:sz="0" w:space="0" w:color="auto"/>
                    <w:left w:val="none" w:sz="0" w:space="0" w:color="auto"/>
                    <w:bottom w:val="none" w:sz="0" w:space="0" w:color="auto"/>
                    <w:right w:val="none" w:sz="0" w:space="0" w:color="auto"/>
                  </w:divBdr>
                </w:div>
                <w:div w:id="1337612288">
                  <w:marLeft w:val="640"/>
                  <w:marRight w:val="0"/>
                  <w:marTop w:val="0"/>
                  <w:marBottom w:val="0"/>
                  <w:divBdr>
                    <w:top w:val="none" w:sz="0" w:space="0" w:color="auto"/>
                    <w:left w:val="none" w:sz="0" w:space="0" w:color="auto"/>
                    <w:bottom w:val="none" w:sz="0" w:space="0" w:color="auto"/>
                    <w:right w:val="none" w:sz="0" w:space="0" w:color="auto"/>
                  </w:divBdr>
                </w:div>
                <w:div w:id="470946280">
                  <w:marLeft w:val="640"/>
                  <w:marRight w:val="0"/>
                  <w:marTop w:val="0"/>
                  <w:marBottom w:val="0"/>
                  <w:divBdr>
                    <w:top w:val="none" w:sz="0" w:space="0" w:color="auto"/>
                    <w:left w:val="none" w:sz="0" w:space="0" w:color="auto"/>
                    <w:bottom w:val="none" w:sz="0" w:space="0" w:color="auto"/>
                    <w:right w:val="none" w:sz="0" w:space="0" w:color="auto"/>
                  </w:divBdr>
                </w:div>
                <w:div w:id="2078047431">
                  <w:marLeft w:val="640"/>
                  <w:marRight w:val="0"/>
                  <w:marTop w:val="0"/>
                  <w:marBottom w:val="0"/>
                  <w:divBdr>
                    <w:top w:val="none" w:sz="0" w:space="0" w:color="auto"/>
                    <w:left w:val="none" w:sz="0" w:space="0" w:color="auto"/>
                    <w:bottom w:val="none" w:sz="0" w:space="0" w:color="auto"/>
                    <w:right w:val="none" w:sz="0" w:space="0" w:color="auto"/>
                  </w:divBdr>
                </w:div>
                <w:div w:id="283733855">
                  <w:marLeft w:val="640"/>
                  <w:marRight w:val="0"/>
                  <w:marTop w:val="0"/>
                  <w:marBottom w:val="0"/>
                  <w:divBdr>
                    <w:top w:val="none" w:sz="0" w:space="0" w:color="auto"/>
                    <w:left w:val="none" w:sz="0" w:space="0" w:color="auto"/>
                    <w:bottom w:val="none" w:sz="0" w:space="0" w:color="auto"/>
                    <w:right w:val="none" w:sz="0" w:space="0" w:color="auto"/>
                  </w:divBdr>
                </w:div>
                <w:div w:id="893086153">
                  <w:marLeft w:val="640"/>
                  <w:marRight w:val="0"/>
                  <w:marTop w:val="0"/>
                  <w:marBottom w:val="0"/>
                  <w:divBdr>
                    <w:top w:val="none" w:sz="0" w:space="0" w:color="auto"/>
                    <w:left w:val="none" w:sz="0" w:space="0" w:color="auto"/>
                    <w:bottom w:val="none" w:sz="0" w:space="0" w:color="auto"/>
                    <w:right w:val="none" w:sz="0" w:space="0" w:color="auto"/>
                  </w:divBdr>
                </w:div>
                <w:div w:id="1821262565">
                  <w:marLeft w:val="640"/>
                  <w:marRight w:val="0"/>
                  <w:marTop w:val="0"/>
                  <w:marBottom w:val="0"/>
                  <w:divBdr>
                    <w:top w:val="none" w:sz="0" w:space="0" w:color="auto"/>
                    <w:left w:val="none" w:sz="0" w:space="0" w:color="auto"/>
                    <w:bottom w:val="none" w:sz="0" w:space="0" w:color="auto"/>
                    <w:right w:val="none" w:sz="0" w:space="0" w:color="auto"/>
                  </w:divBdr>
                </w:div>
                <w:div w:id="2018195389">
                  <w:marLeft w:val="640"/>
                  <w:marRight w:val="0"/>
                  <w:marTop w:val="0"/>
                  <w:marBottom w:val="0"/>
                  <w:divBdr>
                    <w:top w:val="none" w:sz="0" w:space="0" w:color="auto"/>
                    <w:left w:val="none" w:sz="0" w:space="0" w:color="auto"/>
                    <w:bottom w:val="none" w:sz="0" w:space="0" w:color="auto"/>
                    <w:right w:val="none" w:sz="0" w:space="0" w:color="auto"/>
                  </w:divBdr>
                </w:div>
                <w:div w:id="1643653866">
                  <w:marLeft w:val="640"/>
                  <w:marRight w:val="0"/>
                  <w:marTop w:val="0"/>
                  <w:marBottom w:val="0"/>
                  <w:divBdr>
                    <w:top w:val="none" w:sz="0" w:space="0" w:color="auto"/>
                    <w:left w:val="none" w:sz="0" w:space="0" w:color="auto"/>
                    <w:bottom w:val="none" w:sz="0" w:space="0" w:color="auto"/>
                    <w:right w:val="none" w:sz="0" w:space="0" w:color="auto"/>
                  </w:divBdr>
                </w:div>
                <w:div w:id="1747650085">
                  <w:marLeft w:val="640"/>
                  <w:marRight w:val="0"/>
                  <w:marTop w:val="0"/>
                  <w:marBottom w:val="0"/>
                  <w:divBdr>
                    <w:top w:val="none" w:sz="0" w:space="0" w:color="auto"/>
                    <w:left w:val="none" w:sz="0" w:space="0" w:color="auto"/>
                    <w:bottom w:val="none" w:sz="0" w:space="0" w:color="auto"/>
                    <w:right w:val="none" w:sz="0" w:space="0" w:color="auto"/>
                  </w:divBdr>
                </w:div>
                <w:div w:id="1377586063">
                  <w:marLeft w:val="640"/>
                  <w:marRight w:val="0"/>
                  <w:marTop w:val="0"/>
                  <w:marBottom w:val="0"/>
                  <w:divBdr>
                    <w:top w:val="none" w:sz="0" w:space="0" w:color="auto"/>
                    <w:left w:val="none" w:sz="0" w:space="0" w:color="auto"/>
                    <w:bottom w:val="none" w:sz="0" w:space="0" w:color="auto"/>
                    <w:right w:val="none" w:sz="0" w:space="0" w:color="auto"/>
                  </w:divBdr>
                </w:div>
                <w:div w:id="960451775">
                  <w:marLeft w:val="640"/>
                  <w:marRight w:val="0"/>
                  <w:marTop w:val="0"/>
                  <w:marBottom w:val="0"/>
                  <w:divBdr>
                    <w:top w:val="none" w:sz="0" w:space="0" w:color="auto"/>
                    <w:left w:val="none" w:sz="0" w:space="0" w:color="auto"/>
                    <w:bottom w:val="none" w:sz="0" w:space="0" w:color="auto"/>
                    <w:right w:val="none" w:sz="0" w:space="0" w:color="auto"/>
                  </w:divBdr>
                </w:div>
                <w:div w:id="1083527300">
                  <w:marLeft w:val="640"/>
                  <w:marRight w:val="0"/>
                  <w:marTop w:val="0"/>
                  <w:marBottom w:val="0"/>
                  <w:divBdr>
                    <w:top w:val="none" w:sz="0" w:space="0" w:color="auto"/>
                    <w:left w:val="none" w:sz="0" w:space="0" w:color="auto"/>
                    <w:bottom w:val="none" w:sz="0" w:space="0" w:color="auto"/>
                    <w:right w:val="none" w:sz="0" w:space="0" w:color="auto"/>
                  </w:divBdr>
                </w:div>
                <w:div w:id="130486690">
                  <w:marLeft w:val="640"/>
                  <w:marRight w:val="0"/>
                  <w:marTop w:val="0"/>
                  <w:marBottom w:val="0"/>
                  <w:divBdr>
                    <w:top w:val="none" w:sz="0" w:space="0" w:color="auto"/>
                    <w:left w:val="none" w:sz="0" w:space="0" w:color="auto"/>
                    <w:bottom w:val="none" w:sz="0" w:space="0" w:color="auto"/>
                    <w:right w:val="none" w:sz="0" w:space="0" w:color="auto"/>
                  </w:divBdr>
                </w:div>
                <w:div w:id="1999796497">
                  <w:marLeft w:val="640"/>
                  <w:marRight w:val="0"/>
                  <w:marTop w:val="0"/>
                  <w:marBottom w:val="0"/>
                  <w:divBdr>
                    <w:top w:val="none" w:sz="0" w:space="0" w:color="auto"/>
                    <w:left w:val="none" w:sz="0" w:space="0" w:color="auto"/>
                    <w:bottom w:val="none" w:sz="0" w:space="0" w:color="auto"/>
                    <w:right w:val="none" w:sz="0" w:space="0" w:color="auto"/>
                  </w:divBdr>
                </w:div>
                <w:div w:id="808475442">
                  <w:marLeft w:val="640"/>
                  <w:marRight w:val="0"/>
                  <w:marTop w:val="0"/>
                  <w:marBottom w:val="0"/>
                  <w:divBdr>
                    <w:top w:val="none" w:sz="0" w:space="0" w:color="auto"/>
                    <w:left w:val="none" w:sz="0" w:space="0" w:color="auto"/>
                    <w:bottom w:val="none" w:sz="0" w:space="0" w:color="auto"/>
                    <w:right w:val="none" w:sz="0" w:space="0" w:color="auto"/>
                  </w:divBdr>
                </w:div>
                <w:div w:id="929200802">
                  <w:marLeft w:val="640"/>
                  <w:marRight w:val="0"/>
                  <w:marTop w:val="0"/>
                  <w:marBottom w:val="0"/>
                  <w:divBdr>
                    <w:top w:val="none" w:sz="0" w:space="0" w:color="auto"/>
                    <w:left w:val="none" w:sz="0" w:space="0" w:color="auto"/>
                    <w:bottom w:val="none" w:sz="0" w:space="0" w:color="auto"/>
                    <w:right w:val="none" w:sz="0" w:space="0" w:color="auto"/>
                  </w:divBdr>
                </w:div>
                <w:div w:id="1073116209">
                  <w:marLeft w:val="640"/>
                  <w:marRight w:val="0"/>
                  <w:marTop w:val="0"/>
                  <w:marBottom w:val="0"/>
                  <w:divBdr>
                    <w:top w:val="none" w:sz="0" w:space="0" w:color="auto"/>
                    <w:left w:val="none" w:sz="0" w:space="0" w:color="auto"/>
                    <w:bottom w:val="none" w:sz="0" w:space="0" w:color="auto"/>
                    <w:right w:val="none" w:sz="0" w:space="0" w:color="auto"/>
                  </w:divBdr>
                </w:div>
                <w:div w:id="528645668">
                  <w:marLeft w:val="640"/>
                  <w:marRight w:val="0"/>
                  <w:marTop w:val="0"/>
                  <w:marBottom w:val="0"/>
                  <w:divBdr>
                    <w:top w:val="none" w:sz="0" w:space="0" w:color="auto"/>
                    <w:left w:val="none" w:sz="0" w:space="0" w:color="auto"/>
                    <w:bottom w:val="none" w:sz="0" w:space="0" w:color="auto"/>
                    <w:right w:val="none" w:sz="0" w:space="0" w:color="auto"/>
                  </w:divBdr>
                </w:div>
                <w:div w:id="1674800257">
                  <w:marLeft w:val="640"/>
                  <w:marRight w:val="0"/>
                  <w:marTop w:val="0"/>
                  <w:marBottom w:val="0"/>
                  <w:divBdr>
                    <w:top w:val="none" w:sz="0" w:space="0" w:color="auto"/>
                    <w:left w:val="none" w:sz="0" w:space="0" w:color="auto"/>
                    <w:bottom w:val="none" w:sz="0" w:space="0" w:color="auto"/>
                    <w:right w:val="none" w:sz="0" w:space="0" w:color="auto"/>
                  </w:divBdr>
                </w:div>
                <w:div w:id="757025545">
                  <w:marLeft w:val="640"/>
                  <w:marRight w:val="0"/>
                  <w:marTop w:val="0"/>
                  <w:marBottom w:val="0"/>
                  <w:divBdr>
                    <w:top w:val="none" w:sz="0" w:space="0" w:color="auto"/>
                    <w:left w:val="none" w:sz="0" w:space="0" w:color="auto"/>
                    <w:bottom w:val="none" w:sz="0" w:space="0" w:color="auto"/>
                    <w:right w:val="none" w:sz="0" w:space="0" w:color="auto"/>
                  </w:divBdr>
                </w:div>
                <w:div w:id="647899455">
                  <w:marLeft w:val="640"/>
                  <w:marRight w:val="0"/>
                  <w:marTop w:val="0"/>
                  <w:marBottom w:val="0"/>
                  <w:divBdr>
                    <w:top w:val="none" w:sz="0" w:space="0" w:color="auto"/>
                    <w:left w:val="none" w:sz="0" w:space="0" w:color="auto"/>
                    <w:bottom w:val="none" w:sz="0" w:space="0" w:color="auto"/>
                    <w:right w:val="none" w:sz="0" w:space="0" w:color="auto"/>
                  </w:divBdr>
                </w:div>
                <w:div w:id="1784617363">
                  <w:marLeft w:val="640"/>
                  <w:marRight w:val="0"/>
                  <w:marTop w:val="0"/>
                  <w:marBottom w:val="0"/>
                  <w:divBdr>
                    <w:top w:val="none" w:sz="0" w:space="0" w:color="auto"/>
                    <w:left w:val="none" w:sz="0" w:space="0" w:color="auto"/>
                    <w:bottom w:val="none" w:sz="0" w:space="0" w:color="auto"/>
                    <w:right w:val="none" w:sz="0" w:space="0" w:color="auto"/>
                  </w:divBdr>
                </w:div>
                <w:div w:id="934243107">
                  <w:marLeft w:val="640"/>
                  <w:marRight w:val="0"/>
                  <w:marTop w:val="0"/>
                  <w:marBottom w:val="0"/>
                  <w:divBdr>
                    <w:top w:val="none" w:sz="0" w:space="0" w:color="auto"/>
                    <w:left w:val="none" w:sz="0" w:space="0" w:color="auto"/>
                    <w:bottom w:val="none" w:sz="0" w:space="0" w:color="auto"/>
                    <w:right w:val="none" w:sz="0" w:space="0" w:color="auto"/>
                  </w:divBdr>
                </w:div>
                <w:div w:id="1059400618">
                  <w:marLeft w:val="640"/>
                  <w:marRight w:val="0"/>
                  <w:marTop w:val="0"/>
                  <w:marBottom w:val="0"/>
                  <w:divBdr>
                    <w:top w:val="none" w:sz="0" w:space="0" w:color="auto"/>
                    <w:left w:val="none" w:sz="0" w:space="0" w:color="auto"/>
                    <w:bottom w:val="none" w:sz="0" w:space="0" w:color="auto"/>
                    <w:right w:val="none" w:sz="0" w:space="0" w:color="auto"/>
                  </w:divBdr>
                </w:div>
                <w:div w:id="804859788">
                  <w:marLeft w:val="640"/>
                  <w:marRight w:val="0"/>
                  <w:marTop w:val="0"/>
                  <w:marBottom w:val="0"/>
                  <w:divBdr>
                    <w:top w:val="none" w:sz="0" w:space="0" w:color="auto"/>
                    <w:left w:val="none" w:sz="0" w:space="0" w:color="auto"/>
                    <w:bottom w:val="none" w:sz="0" w:space="0" w:color="auto"/>
                    <w:right w:val="none" w:sz="0" w:space="0" w:color="auto"/>
                  </w:divBdr>
                </w:div>
                <w:div w:id="338196113">
                  <w:marLeft w:val="640"/>
                  <w:marRight w:val="0"/>
                  <w:marTop w:val="0"/>
                  <w:marBottom w:val="0"/>
                  <w:divBdr>
                    <w:top w:val="none" w:sz="0" w:space="0" w:color="auto"/>
                    <w:left w:val="none" w:sz="0" w:space="0" w:color="auto"/>
                    <w:bottom w:val="none" w:sz="0" w:space="0" w:color="auto"/>
                    <w:right w:val="none" w:sz="0" w:space="0" w:color="auto"/>
                  </w:divBdr>
                </w:div>
                <w:div w:id="1239054185">
                  <w:marLeft w:val="640"/>
                  <w:marRight w:val="0"/>
                  <w:marTop w:val="0"/>
                  <w:marBottom w:val="0"/>
                  <w:divBdr>
                    <w:top w:val="none" w:sz="0" w:space="0" w:color="auto"/>
                    <w:left w:val="none" w:sz="0" w:space="0" w:color="auto"/>
                    <w:bottom w:val="none" w:sz="0" w:space="0" w:color="auto"/>
                    <w:right w:val="none" w:sz="0" w:space="0" w:color="auto"/>
                  </w:divBdr>
                </w:div>
                <w:div w:id="442963211">
                  <w:marLeft w:val="640"/>
                  <w:marRight w:val="0"/>
                  <w:marTop w:val="0"/>
                  <w:marBottom w:val="0"/>
                  <w:divBdr>
                    <w:top w:val="none" w:sz="0" w:space="0" w:color="auto"/>
                    <w:left w:val="none" w:sz="0" w:space="0" w:color="auto"/>
                    <w:bottom w:val="none" w:sz="0" w:space="0" w:color="auto"/>
                    <w:right w:val="none" w:sz="0" w:space="0" w:color="auto"/>
                  </w:divBdr>
                </w:div>
                <w:div w:id="1205144859">
                  <w:marLeft w:val="640"/>
                  <w:marRight w:val="0"/>
                  <w:marTop w:val="0"/>
                  <w:marBottom w:val="0"/>
                  <w:divBdr>
                    <w:top w:val="none" w:sz="0" w:space="0" w:color="auto"/>
                    <w:left w:val="none" w:sz="0" w:space="0" w:color="auto"/>
                    <w:bottom w:val="none" w:sz="0" w:space="0" w:color="auto"/>
                    <w:right w:val="none" w:sz="0" w:space="0" w:color="auto"/>
                  </w:divBdr>
                </w:div>
                <w:div w:id="1420055229">
                  <w:marLeft w:val="640"/>
                  <w:marRight w:val="0"/>
                  <w:marTop w:val="0"/>
                  <w:marBottom w:val="0"/>
                  <w:divBdr>
                    <w:top w:val="none" w:sz="0" w:space="0" w:color="auto"/>
                    <w:left w:val="none" w:sz="0" w:space="0" w:color="auto"/>
                    <w:bottom w:val="none" w:sz="0" w:space="0" w:color="auto"/>
                    <w:right w:val="none" w:sz="0" w:space="0" w:color="auto"/>
                  </w:divBdr>
                </w:div>
                <w:div w:id="1321888734">
                  <w:marLeft w:val="640"/>
                  <w:marRight w:val="0"/>
                  <w:marTop w:val="0"/>
                  <w:marBottom w:val="0"/>
                  <w:divBdr>
                    <w:top w:val="none" w:sz="0" w:space="0" w:color="auto"/>
                    <w:left w:val="none" w:sz="0" w:space="0" w:color="auto"/>
                    <w:bottom w:val="none" w:sz="0" w:space="0" w:color="auto"/>
                    <w:right w:val="none" w:sz="0" w:space="0" w:color="auto"/>
                  </w:divBdr>
                </w:div>
                <w:div w:id="1150706868">
                  <w:marLeft w:val="640"/>
                  <w:marRight w:val="0"/>
                  <w:marTop w:val="0"/>
                  <w:marBottom w:val="0"/>
                  <w:divBdr>
                    <w:top w:val="none" w:sz="0" w:space="0" w:color="auto"/>
                    <w:left w:val="none" w:sz="0" w:space="0" w:color="auto"/>
                    <w:bottom w:val="none" w:sz="0" w:space="0" w:color="auto"/>
                    <w:right w:val="none" w:sz="0" w:space="0" w:color="auto"/>
                  </w:divBdr>
                </w:div>
              </w:divsChild>
            </w:div>
            <w:div w:id="1972519858">
              <w:marLeft w:val="0"/>
              <w:marRight w:val="0"/>
              <w:marTop w:val="0"/>
              <w:marBottom w:val="0"/>
              <w:divBdr>
                <w:top w:val="none" w:sz="0" w:space="0" w:color="auto"/>
                <w:left w:val="none" w:sz="0" w:space="0" w:color="auto"/>
                <w:bottom w:val="none" w:sz="0" w:space="0" w:color="auto"/>
                <w:right w:val="none" w:sz="0" w:space="0" w:color="auto"/>
              </w:divBdr>
              <w:divsChild>
                <w:div w:id="413553761">
                  <w:marLeft w:val="640"/>
                  <w:marRight w:val="0"/>
                  <w:marTop w:val="0"/>
                  <w:marBottom w:val="0"/>
                  <w:divBdr>
                    <w:top w:val="none" w:sz="0" w:space="0" w:color="auto"/>
                    <w:left w:val="none" w:sz="0" w:space="0" w:color="auto"/>
                    <w:bottom w:val="none" w:sz="0" w:space="0" w:color="auto"/>
                    <w:right w:val="none" w:sz="0" w:space="0" w:color="auto"/>
                  </w:divBdr>
                </w:div>
                <w:div w:id="1097750323">
                  <w:marLeft w:val="640"/>
                  <w:marRight w:val="0"/>
                  <w:marTop w:val="0"/>
                  <w:marBottom w:val="0"/>
                  <w:divBdr>
                    <w:top w:val="none" w:sz="0" w:space="0" w:color="auto"/>
                    <w:left w:val="none" w:sz="0" w:space="0" w:color="auto"/>
                    <w:bottom w:val="none" w:sz="0" w:space="0" w:color="auto"/>
                    <w:right w:val="none" w:sz="0" w:space="0" w:color="auto"/>
                  </w:divBdr>
                </w:div>
                <w:div w:id="1615404795">
                  <w:marLeft w:val="640"/>
                  <w:marRight w:val="0"/>
                  <w:marTop w:val="0"/>
                  <w:marBottom w:val="0"/>
                  <w:divBdr>
                    <w:top w:val="none" w:sz="0" w:space="0" w:color="auto"/>
                    <w:left w:val="none" w:sz="0" w:space="0" w:color="auto"/>
                    <w:bottom w:val="none" w:sz="0" w:space="0" w:color="auto"/>
                    <w:right w:val="none" w:sz="0" w:space="0" w:color="auto"/>
                  </w:divBdr>
                </w:div>
                <w:div w:id="504512241">
                  <w:marLeft w:val="640"/>
                  <w:marRight w:val="0"/>
                  <w:marTop w:val="0"/>
                  <w:marBottom w:val="0"/>
                  <w:divBdr>
                    <w:top w:val="none" w:sz="0" w:space="0" w:color="auto"/>
                    <w:left w:val="none" w:sz="0" w:space="0" w:color="auto"/>
                    <w:bottom w:val="none" w:sz="0" w:space="0" w:color="auto"/>
                    <w:right w:val="none" w:sz="0" w:space="0" w:color="auto"/>
                  </w:divBdr>
                </w:div>
                <w:div w:id="869413265">
                  <w:marLeft w:val="640"/>
                  <w:marRight w:val="0"/>
                  <w:marTop w:val="0"/>
                  <w:marBottom w:val="0"/>
                  <w:divBdr>
                    <w:top w:val="none" w:sz="0" w:space="0" w:color="auto"/>
                    <w:left w:val="none" w:sz="0" w:space="0" w:color="auto"/>
                    <w:bottom w:val="none" w:sz="0" w:space="0" w:color="auto"/>
                    <w:right w:val="none" w:sz="0" w:space="0" w:color="auto"/>
                  </w:divBdr>
                </w:div>
                <w:div w:id="704865272">
                  <w:marLeft w:val="640"/>
                  <w:marRight w:val="0"/>
                  <w:marTop w:val="0"/>
                  <w:marBottom w:val="0"/>
                  <w:divBdr>
                    <w:top w:val="none" w:sz="0" w:space="0" w:color="auto"/>
                    <w:left w:val="none" w:sz="0" w:space="0" w:color="auto"/>
                    <w:bottom w:val="none" w:sz="0" w:space="0" w:color="auto"/>
                    <w:right w:val="none" w:sz="0" w:space="0" w:color="auto"/>
                  </w:divBdr>
                </w:div>
                <w:div w:id="1243635452">
                  <w:marLeft w:val="640"/>
                  <w:marRight w:val="0"/>
                  <w:marTop w:val="0"/>
                  <w:marBottom w:val="0"/>
                  <w:divBdr>
                    <w:top w:val="none" w:sz="0" w:space="0" w:color="auto"/>
                    <w:left w:val="none" w:sz="0" w:space="0" w:color="auto"/>
                    <w:bottom w:val="none" w:sz="0" w:space="0" w:color="auto"/>
                    <w:right w:val="none" w:sz="0" w:space="0" w:color="auto"/>
                  </w:divBdr>
                </w:div>
                <w:div w:id="493420624">
                  <w:marLeft w:val="640"/>
                  <w:marRight w:val="0"/>
                  <w:marTop w:val="0"/>
                  <w:marBottom w:val="0"/>
                  <w:divBdr>
                    <w:top w:val="none" w:sz="0" w:space="0" w:color="auto"/>
                    <w:left w:val="none" w:sz="0" w:space="0" w:color="auto"/>
                    <w:bottom w:val="none" w:sz="0" w:space="0" w:color="auto"/>
                    <w:right w:val="none" w:sz="0" w:space="0" w:color="auto"/>
                  </w:divBdr>
                </w:div>
                <w:div w:id="256980551">
                  <w:marLeft w:val="640"/>
                  <w:marRight w:val="0"/>
                  <w:marTop w:val="0"/>
                  <w:marBottom w:val="0"/>
                  <w:divBdr>
                    <w:top w:val="none" w:sz="0" w:space="0" w:color="auto"/>
                    <w:left w:val="none" w:sz="0" w:space="0" w:color="auto"/>
                    <w:bottom w:val="none" w:sz="0" w:space="0" w:color="auto"/>
                    <w:right w:val="none" w:sz="0" w:space="0" w:color="auto"/>
                  </w:divBdr>
                </w:div>
                <w:div w:id="1694915228">
                  <w:marLeft w:val="640"/>
                  <w:marRight w:val="0"/>
                  <w:marTop w:val="0"/>
                  <w:marBottom w:val="0"/>
                  <w:divBdr>
                    <w:top w:val="none" w:sz="0" w:space="0" w:color="auto"/>
                    <w:left w:val="none" w:sz="0" w:space="0" w:color="auto"/>
                    <w:bottom w:val="none" w:sz="0" w:space="0" w:color="auto"/>
                    <w:right w:val="none" w:sz="0" w:space="0" w:color="auto"/>
                  </w:divBdr>
                </w:div>
                <w:div w:id="1068455663">
                  <w:marLeft w:val="640"/>
                  <w:marRight w:val="0"/>
                  <w:marTop w:val="0"/>
                  <w:marBottom w:val="0"/>
                  <w:divBdr>
                    <w:top w:val="none" w:sz="0" w:space="0" w:color="auto"/>
                    <w:left w:val="none" w:sz="0" w:space="0" w:color="auto"/>
                    <w:bottom w:val="none" w:sz="0" w:space="0" w:color="auto"/>
                    <w:right w:val="none" w:sz="0" w:space="0" w:color="auto"/>
                  </w:divBdr>
                </w:div>
                <w:div w:id="591739318">
                  <w:marLeft w:val="640"/>
                  <w:marRight w:val="0"/>
                  <w:marTop w:val="0"/>
                  <w:marBottom w:val="0"/>
                  <w:divBdr>
                    <w:top w:val="none" w:sz="0" w:space="0" w:color="auto"/>
                    <w:left w:val="none" w:sz="0" w:space="0" w:color="auto"/>
                    <w:bottom w:val="none" w:sz="0" w:space="0" w:color="auto"/>
                    <w:right w:val="none" w:sz="0" w:space="0" w:color="auto"/>
                  </w:divBdr>
                </w:div>
                <w:div w:id="387609884">
                  <w:marLeft w:val="640"/>
                  <w:marRight w:val="0"/>
                  <w:marTop w:val="0"/>
                  <w:marBottom w:val="0"/>
                  <w:divBdr>
                    <w:top w:val="none" w:sz="0" w:space="0" w:color="auto"/>
                    <w:left w:val="none" w:sz="0" w:space="0" w:color="auto"/>
                    <w:bottom w:val="none" w:sz="0" w:space="0" w:color="auto"/>
                    <w:right w:val="none" w:sz="0" w:space="0" w:color="auto"/>
                  </w:divBdr>
                </w:div>
                <w:div w:id="1439519499">
                  <w:marLeft w:val="640"/>
                  <w:marRight w:val="0"/>
                  <w:marTop w:val="0"/>
                  <w:marBottom w:val="0"/>
                  <w:divBdr>
                    <w:top w:val="none" w:sz="0" w:space="0" w:color="auto"/>
                    <w:left w:val="none" w:sz="0" w:space="0" w:color="auto"/>
                    <w:bottom w:val="none" w:sz="0" w:space="0" w:color="auto"/>
                    <w:right w:val="none" w:sz="0" w:space="0" w:color="auto"/>
                  </w:divBdr>
                </w:div>
                <w:div w:id="1622762460">
                  <w:marLeft w:val="640"/>
                  <w:marRight w:val="0"/>
                  <w:marTop w:val="0"/>
                  <w:marBottom w:val="0"/>
                  <w:divBdr>
                    <w:top w:val="none" w:sz="0" w:space="0" w:color="auto"/>
                    <w:left w:val="none" w:sz="0" w:space="0" w:color="auto"/>
                    <w:bottom w:val="none" w:sz="0" w:space="0" w:color="auto"/>
                    <w:right w:val="none" w:sz="0" w:space="0" w:color="auto"/>
                  </w:divBdr>
                </w:div>
                <w:div w:id="62720773">
                  <w:marLeft w:val="640"/>
                  <w:marRight w:val="0"/>
                  <w:marTop w:val="0"/>
                  <w:marBottom w:val="0"/>
                  <w:divBdr>
                    <w:top w:val="none" w:sz="0" w:space="0" w:color="auto"/>
                    <w:left w:val="none" w:sz="0" w:space="0" w:color="auto"/>
                    <w:bottom w:val="none" w:sz="0" w:space="0" w:color="auto"/>
                    <w:right w:val="none" w:sz="0" w:space="0" w:color="auto"/>
                  </w:divBdr>
                </w:div>
                <w:div w:id="1438525326">
                  <w:marLeft w:val="640"/>
                  <w:marRight w:val="0"/>
                  <w:marTop w:val="0"/>
                  <w:marBottom w:val="0"/>
                  <w:divBdr>
                    <w:top w:val="none" w:sz="0" w:space="0" w:color="auto"/>
                    <w:left w:val="none" w:sz="0" w:space="0" w:color="auto"/>
                    <w:bottom w:val="none" w:sz="0" w:space="0" w:color="auto"/>
                    <w:right w:val="none" w:sz="0" w:space="0" w:color="auto"/>
                  </w:divBdr>
                </w:div>
                <w:div w:id="2130204491">
                  <w:marLeft w:val="640"/>
                  <w:marRight w:val="0"/>
                  <w:marTop w:val="0"/>
                  <w:marBottom w:val="0"/>
                  <w:divBdr>
                    <w:top w:val="none" w:sz="0" w:space="0" w:color="auto"/>
                    <w:left w:val="none" w:sz="0" w:space="0" w:color="auto"/>
                    <w:bottom w:val="none" w:sz="0" w:space="0" w:color="auto"/>
                    <w:right w:val="none" w:sz="0" w:space="0" w:color="auto"/>
                  </w:divBdr>
                </w:div>
                <w:div w:id="220792876">
                  <w:marLeft w:val="640"/>
                  <w:marRight w:val="0"/>
                  <w:marTop w:val="0"/>
                  <w:marBottom w:val="0"/>
                  <w:divBdr>
                    <w:top w:val="none" w:sz="0" w:space="0" w:color="auto"/>
                    <w:left w:val="none" w:sz="0" w:space="0" w:color="auto"/>
                    <w:bottom w:val="none" w:sz="0" w:space="0" w:color="auto"/>
                    <w:right w:val="none" w:sz="0" w:space="0" w:color="auto"/>
                  </w:divBdr>
                </w:div>
                <w:div w:id="2030065307">
                  <w:marLeft w:val="640"/>
                  <w:marRight w:val="0"/>
                  <w:marTop w:val="0"/>
                  <w:marBottom w:val="0"/>
                  <w:divBdr>
                    <w:top w:val="none" w:sz="0" w:space="0" w:color="auto"/>
                    <w:left w:val="none" w:sz="0" w:space="0" w:color="auto"/>
                    <w:bottom w:val="none" w:sz="0" w:space="0" w:color="auto"/>
                    <w:right w:val="none" w:sz="0" w:space="0" w:color="auto"/>
                  </w:divBdr>
                </w:div>
                <w:div w:id="186912674">
                  <w:marLeft w:val="640"/>
                  <w:marRight w:val="0"/>
                  <w:marTop w:val="0"/>
                  <w:marBottom w:val="0"/>
                  <w:divBdr>
                    <w:top w:val="none" w:sz="0" w:space="0" w:color="auto"/>
                    <w:left w:val="none" w:sz="0" w:space="0" w:color="auto"/>
                    <w:bottom w:val="none" w:sz="0" w:space="0" w:color="auto"/>
                    <w:right w:val="none" w:sz="0" w:space="0" w:color="auto"/>
                  </w:divBdr>
                </w:div>
                <w:div w:id="1337221133">
                  <w:marLeft w:val="640"/>
                  <w:marRight w:val="0"/>
                  <w:marTop w:val="0"/>
                  <w:marBottom w:val="0"/>
                  <w:divBdr>
                    <w:top w:val="none" w:sz="0" w:space="0" w:color="auto"/>
                    <w:left w:val="none" w:sz="0" w:space="0" w:color="auto"/>
                    <w:bottom w:val="none" w:sz="0" w:space="0" w:color="auto"/>
                    <w:right w:val="none" w:sz="0" w:space="0" w:color="auto"/>
                  </w:divBdr>
                </w:div>
                <w:div w:id="1877310836">
                  <w:marLeft w:val="640"/>
                  <w:marRight w:val="0"/>
                  <w:marTop w:val="0"/>
                  <w:marBottom w:val="0"/>
                  <w:divBdr>
                    <w:top w:val="none" w:sz="0" w:space="0" w:color="auto"/>
                    <w:left w:val="none" w:sz="0" w:space="0" w:color="auto"/>
                    <w:bottom w:val="none" w:sz="0" w:space="0" w:color="auto"/>
                    <w:right w:val="none" w:sz="0" w:space="0" w:color="auto"/>
                  </w:divBdr>
                </w:div>
                <w:div w:id="2099590661">
                  <w:marLeft w:val="640"/>
                  <w:marRight w:val="0"/>
                  <w:marTop w:val="0"/>
                  <w:marBottom w:val="0"/>
                  <w:divBdr>
                    <w:top w:val="none" w:sz="0" w:space="0" w:color="auto"/>
                    <w:left w:val="none" w:sz="0" w:space="0" w:color="auto"/>
                    <w:bottom w:val="none" w:sz="0" w:space="0" w:color="auto"/>
                    <w:right w:val="none" w:sz="0" w:space="0" w:color="auto"/>
                  </w:divBdr>
                </w:div>
                <w:div w:id="1661808404">
                  <w:marLeft w:val="640"/>
                  <w:marRight w:val="0"/>
                  <w:marTop w:val="0"/>
                  <w:marBottom w:val="0"/>
                  <w:divBdr>
                    <w:top w:val="none" w:sz="0" w:space="0" w:color="auto"/>
                    <w:left w:val="none" w:sz="0" w:space="0" w:color="auto"/>
                    <w:bottom w:val="none" w:sz="0" w:space="0" w:color="auto"/>
                    <w:right w:val="none" w:sz="0" w:space="0" w:color="auto"/>
                  </w:divBdr>
                </w:div>
                <w:div w:id="691683374">
                  <w:marLeft w:val="640"/>
                  <w:marRight w:val="0"/>
                  <w:marTop w:val="0"/>
                  <w:marBottom w:val="0"/>
                  <w:divBdr>
                    <w:top w:val="none" w:sz="0" w:space="0" w:color="auto"/>
                    <w:left w:val="none" w:sz="0" w:space="0" w:color="auto"/>
                    <w:bottom w:val="none" w:sz="0" w:space="0" w:color="auto"/>
                    <w:right w:val="none" w:sz="0" w:space="0" w:color="auto"/>
                  </w:divBdr>
                </w:div>
                <w:div w:id="1264341908">
                  <w:marLeft w:val="640"/>
                  <w:marRight w:val="0"/>
                  <w:marTop w:val="0"/>
                  <w:marBottom w:val="0"/>
                  <w:divBdr>
                    <w:top w:val="none" w:sz="0" w:space="0" w:color="auto"/>
                    <w:left w:val="none" w:sz="0" w:space="0" w:color="auto"/>
                    <w:bottom w:val="none" w:sz="0" w:space="0" w:color="auto"/>
                    <w:right w:val="none" w:sz="0" w:space="0" w:color="auto"/>
                  </w:divBdr>
                </w:div>
                <w:div w:id="1855612077">
                  <w:marLeft w:val="640"/>
                  <w:marRight w:val="0"/>
                  <w:marTop w:val="0"/>
                  <w:marBottom w:val="0"/>
                  <w:divBdr>
                    <w:top w:val="none" w:sz="0" w:space="0" w:color="auto"/>
                    <w:left w:val="none" w:sz="0" w:space="0" w:color="auto"/>
                    <w:bottom w:val="none" w:sz="0" w:space="0" w:color="auto"/>
                    <w:right w:val="none" w:sz="0" w:space="0" w:color="auto"/>
                  </w:divBdr>
                </w:div>
                <w:div w:id="1723480946">
                  <w:marLeft w:val="640"/>
                  <w:marRight w:val="0"/>
                  <w:marTop w:val="0"/>
                  <w:marBottom w:val="0"/>
                  <w:divBdr>
                    <w:top w:val="none" w:sz="0" w:space="0" w:color="auto"/>
                    <w:left w:val="none" w:sz="0" w:space="0" w:color="auto"/>
                    <w:bottom w:val="none" w:sz="0" w:space="0" w:color="auto"/>
                    <w:right w:val="none" w:sz="0" w:space="0" w:color="auto"/>
                  </w:divBdr>
                </w:div>
                <w:div w:id="764156965">
                  <w:marLeft w:val="640"/>
                  <w:marRight w:val="0"/>
                  <w:marTop w:val="0"/>
                  <w:marBottom w:val="0"/>
                  <w:divBdr>
                    <w:top w:val="none" w:sz="0" w:space="0" w:color="auto"/>
                    <w:left w:val="none" w:sz="0" w:space="0" w:color="auto"/>
                    <w:bottom w:val="none" w:sz="0" w:space="0" w:color="auto"/>
                    <w:right w:val="none" w:sz="0" w:space="0" w:color="auto"/>
                  </w:divBdr>
                </w:div>
                <w:div w:id="1135951116">
                  <w:marLeft w:val="640"/>
                  <w:marRight w:val="0"/>
                  <w:marTop w:val="0"/>
                  <w:marBottom w:val="0"/>
                  <w:divBdr>
                    <w:top w:val="none" w:sz="0" w:space="0" w:color="auto"/>
                    <w:left w:val="none" w:sz="0" w:space="0" w:color="auto"/>
                    <w:bottom w:val="none" w:sz="0" w:space="0" w:color="auto"/>
                    <w:right w:val="none" w:sz="0" w:space="0" w:color="auto"/>
                  </w:divBdr>
                </w:div>
                <w:div w:id="2139370797">
                  <w:marLeft w:val="640"/>
                  <w:marRight w:val="0"/>
                  <w:marTop w:val="0"/>
                  <w:marBottom w:val="0"/>
                  <w:divBdr>
                    <w:top w:val="none" w:sz="0" w:space="0" w:color="auto"/>
                    <w:left w:val="none" w:sz="0" w:space="0" w:color="auto"/>
                    <w:bottom w:val="none" w:sz="0" w:space="0" w:color="auto"/>
                    <w:right w:val="none" w:sz="0" w:space="0" w:color="auto"/>
                  </w:divBdr>
                </w:div>
                <w:div w:id="552500109">
                  <w:marLeft w:val="640"/>
                  <w:marRight w:val="0"/>
                  <w:marTop w:val="0"/>
                  <w:marBottom w:val="0"/>
                  <w:divBdr>
                    <w:top w:val="none" w:sz="0" w:space="0" w:color="auto"/>
                    <w:left w:val="none" w:sz="0" w:space="0" w:color="auto"/>
                    <w:bottom w:val="none" w:sz="0" w:space="0" w:color="auto"/>
                    <w:right w:val="none" w:sz="0" w:space="0" w:color="auto"/>
                  </w:divBdr>
                </w:div>
                <w:div w:id="1965187976">
                  <w:marLeft w:val="640"/>
                  <w:marRight w:val="0"/>
                  <w:marTop w:val="0"/>
                  <w:marBottom w:val="0"/>
                  <w:divBdr>
                    <w:top w:val="none" w:sz="0" w:space="0" w:color="auto"/>
                    <w:left w:val="none" w:sz="0" w:space="0" w:color="auto"/>
                    <w:bottom w:val="none" w:sz="0" w:space="0" w:color="auto"/>
                    <w:right w:val="none" w:sz="0" w:space="0" w:color="auto"/>
                  </w:divBdr>
                </w:div>
                <w:div w:id="2323213">
                  <w:marLeft w:val="640"/>
                  <w:marRight w:val="0"/>
                  <w:marTop w:val="0"/>
                  <w:marBottom w:val="0"/>
                  <w:divBdr>
                    <w:top w:val="none" w:sz="0" w:space="0" w:color="auto"/>
                    <w:left w:val="none" w:sz="0" w:space="0" w:color="auto"/>
                    <w:bottom w:val="none" w:sz="0" w:space="0" w:color="auto"/>
                    <w:right w:val="none" w:sz="0" w:space="0" w:color="auto"/>
                  </w:divBdr>
                </w:div>
                <w:div w:id="1515219845">
                  <w:marLeft w:val="640"/>
                  <w:marRight w:val="0"/>
                  <w:marTop w:val="0"/>
                  <w:marBottom w:val="0"/>
                  <w:divBdr>
                    <w:top w:val="none" w:sz="0" w:space="0" w:color="auto"/>
                    <w:left w:val="none" w:sz="0" w:space="0" w:color="auto"/>
                    <w:bottom w:val="none" w:sz="0" w:space="0" w:color="auto"/>
                    <w:right w:val="none" w:sz="0" w:space="0" w:color="auto"/>
                  </w:divBdr>
                </w:div>
                <w:div w:id="57242947">
                  <w:marLeft w:val="640"/>
                  <w:marRight w:val="0"/>
                  <w:marTop w:val="0"/>
                  <w:marBottom w:val="0"/>
                  <w:divBdr>
                    <w:top w:val="none" w:sz="0" w:space="0" w:color="auto"/>
                    <w:left w:val="none" w:sz="0" w:space="0" w:color="auto"/>
                    <w:bottom w:val="none" w:sz="0" w:space="0" w:color="auto"/>
                    <w:right w:val="none" w:sz="0" w:space="0" w:color="auto"/>
                  </w:divBdr>
                </w:div>
                <w:div w:id="872496973">
                  <w:marLeft w:val="640"/>
                  <w:marRight w:val="0"/>
                  <w:marTop w:val="0"/>
                  <w:marBottom w:val="0"/>
                  <w:divBdr>
                    <w:top w:val="none" w:sz="0" w:space="0" w:color="auto"/>
                    <w:left w:val="none" w:sz="0" w:space="0" w:color="auto"/>
                    <w:bottom w:val="none" w:sz="0" w:space="0" w:color="auto"/>
                    <w:right w:val="none" w:sz="0" w:space="0" w:color="auto"/>
                  </w:divBdr>
                </w:div>
                <w:div w:id="121778042">
                  <w:marLeft w:val="640"/>
                  <w:marRight w:val="0"/>
                  <w:marTop w:val="0"/>
                  <w:marBottom w:val="0"/>
                  <w:divBdr>
                    <w:top w:val="none" w:sz="0" w:space="0" w:color="auto"/>
                    <w:left w:val="none" w:sz="0" w:space="0" w:color="auto"/>
                    <w:bottom w:val="none" w:sz="0" w:space="0" w:color="auto"/>
                    <w:right w:val="none" w:sz="0" w:space="0" w:color="auto"/>
                  </w:divBdr>
                </w:div>
                <w:div w:id="62484690">
                  <w:marLeft w:val="640"/>
                  <w:marRight w:val="0"/>
                  <w:marTop w:val="0"/>
                  <w:marBottom w:val="0"/>
                  <w:divBdr>
                    <w:top w:val="none" w:sz="0" w:space="0" w:color="auto"/>
                    <w:left w:val="none" w:sz="0" w:space="0" w:color="auto"/>
                    <w:bottom w:val="none" w:sz="0" w:space="0" w:color="auto"/>
                    <w:right w:val="none" w:sz="0" w:space="0" w:color="auto"/>
                  </w:divBdr>
                </w:div>
                <w:div w:id="1635257058">
                  <w:marLeft w:val="640"/>
                  <w:marRight w:val="0"/>
                  <w:marTop w:val="0"/>
                  <w:marBottom w:val="0"/>
                  <w:divBdr>
                    <w:top w:val="none" w:sz="0" w:space="0" w:color="auto"/>
                    <w:left w:val="none" w:sz="0" w:space="0" w:color="auto"/>
                    <w:bottom w:val="none" w:sz="0" w:space="0" w:color="auto"/>
                    <w:right w:val="none" w:sz="0" w:space="0" w:color="auto"/>
                  </w:divBdr>
                </w:div>
                <w:div w:id="2056850341">
                  <w:marLeft w:val="640"/>
                  <w:marRight w:val="0"/>
                  <w:marTop w:val="0"/>
                  <w:marBottom w:val="0"/>
                  <w:divBdr>
                    <w:top w:val="none" w:sz="0" w:space="0" w:color="auto"/>
                    <w:left w:val="none" w:sz="0" w:space="0" w:color="auto"/>
                    <w:bottom w:val="none" w:sz="0" w:space="0" w:color="auto"/>
                    <w:right w:val="none" w:sz="0" w:space="0" w:color="auto"/>
                  </w:divBdr>
                </w:div>
                <w:div w:id="1394811117">
                  <w:marLeft w:val="640"/>
                  <w:marRight w:val="0"/>
                  <w:marTop w:val="0"/>
                  <w:marBottom w:val="0"/>
                  <w:divBdr>
                    <w:top w:val="none" w:sz="0" w:space="0" w:color="auto"/>
                    <w:left w:val="none" w:sz="0" w:space="0" w:color="auto"/>
                    <w:bottom w:val="none" w:sz="0" w:space="0" w:color="auto"/>
                    <w:right w:val="none" w:sz="0" w:space="0" w:color="auto"/>
                  </w:divBdr>
                </w:div>
                <w:div w:id="1000814608">
                  <w:marLeft w:val="640"/>
                  <w:marRight w:val="0"/>
                  <w:marTop w:val="0"/>
                  <w:marBottom w:val="0"/>
                  <w:divBdr>
                    <w:top w:val="none" w:sz="0" w:space="0" w:color="auto"/>
                    <w:left w:val="none" w:sz="0" w:space="0" w:color="auto"/>
                    <w:bottom w:val="none" w:sz="0" w:space="0" w:color="auto"/>
                    <w:right w:val="none" w:sz="0" w:space="0" w:color="auto"/>
                  </w:divBdr>
                </w:div>
                <w:div w:id="1560706326">
                  <w:marLeft w:val="640"/>
                  <w:marRight w:val="0"/>
                  <w:marTop w:val="0"/>
                  <w:marBottom w:val="0"/>
                  <w:divBdr>
                    <w:top w:val="none" w:sz="0" w:space="0" w:color="auto"/>
                    <w:left w:val="none" w:sz="0" w:space="0" w:color="auto"/>
                    <w:bottom w:val="none" w:sz="0" w:space="0" w:color="auto"/>
                    <w:right w:val="none" w:sz="0" w:space="0" w:color="auto"/>
                  </w:divBdr>
                </w:div>
                <w:div w:id="1593735894">
                  <w:marLeft w:val="640"/>
                  <w:marRight w:val="0"/>
                  <w:marTop w:val="0"/>
                  <w:marBottom w:val="0"/>
                  <w:divBdr>
                    <w:top w:val="none" w:sz="0" w:space="0" w:color="auto"/>
                    <w:left w:val="none" w:sz="0" w:space="0" w:color="auto"/>
                    <w:bottom w:val="none" w:sz="0" w:space="0" w:color="auto"/>
                    <w:right w:val="none" w:sz="0" w:space="0" w:color="auto"/>
                  </w:divBdr>
                </w:div>
                <w:div w:id="212349186">
                  <w:marLeft w:val="640"/>
                  <w:marRight w:val="0"/>
                  <w:marTop w:val="0"/>
                  <w:marBottom w:val="0"/>
                  <w:divBdr>
                    <w:top w:val="none" w:sz="0" w:space="0" w:color="auto"/>
                    <w:left w:val="none" w:sz="0" w:space="0" w:color="auto"/>
                    <w:bottom w:val="none" w:sz="0" w:space="0" w:color="auto"/>
                    <w:right w:val="none" w:sz="0" w:space="0" w:color="auto"/>
                  </w:divBdr>
                </w:div>
                <w:div w:id="627709021">
                  <w:marLeft w:val="640"/>
                  <w:marRight w:val="0"/>
                  <w:marTop w:val="0"/>
                  <w:marBottom w:val="0"/>
                  <w:divBdr>
                    <w:top w:val="none" w:sz="0" w:space="0" w:color="auto"/>
                    <w:left w:val="none" w:sz="0" w:space="0" w:color="auto"/>
                    <w:bottom w:val="none" w:sz="0" w:space="0" w:color="auto"/>
                    <w:right w:val="none" w:sz="0" w:space="0" w:color="auto"/>
                  </w:divBdr>
                </w:div>
                <w:div w:id="1243181460">
                  <w:marLeft w:val="640"/>
                  <w:marRight w:val="0"/>
                  <w:marTop w:val="0"/>
                  <w:marBottom w:val="0"/>
                  <w:divBdr>
                    <w:top w:val="none" w:sz="0" w:space="0" w:color="auto"/>
                    <w:left w:val="none" w:sz="0" w:space="0" w:color="auto"/>
                    <w:bottom w:val="none" w:sz="0" w:space="0" w:color="auto"/>
                    <w:right w:val="none" w:sz="0" w:space="0" w:color="auto"/>
                  </w:divBdr>
                </w:div>
                <w:div w:id="1578444507">
                  <w:marLeft w:val="640"/>
                  <w:marRight w:val="0"/>
                  <w:marTop w:val="0"/>
                  <w:marBottom w:val="0"/>
                  <w:divBdr>
                    <w:top w:val="none" w:sz="0" w:space="0" w:color="auto"/>
                    <w:left w:val="none" w:sz="0" w:space="0" w:color="auto"/>
                    <w:bottom w:val="none" w:sz="0" w:space="0" w:color="auto"/>
                    <w:right w:val="none" w:sz="0" w:space="0" w:color="auto"/>
                  </w:divBdr>
                </w:div>
                <w:div w:id="754862047">
                  <w:marLeft w:val="640"/>
                  <w:marRight w:val="0"/>
                  <w:marTop w:val="0"/>
                  <w:marBottom w:val="0"/>
                  <w:divBdr>
                    <w:top w:val="none" w:sz="0" w:space="0" w:color="auto"/>
                    <w:left w:val="none" w:sz="0" w:space="0" w:color="auto"/>
                    <w:bottom w:val="none" w:sz="0" w:space="0" w:color="auto"/>
                    <w:right w:val="none" w:sz="0" w:space="0" w:color="auto"/>
                  </w:divBdr>
                </w:div>
                <w:div w:id="1098213804">
                  <w:marLeft w:val="640"/>
                  <w:marRight w:val="0"/>
                  <w:marTop w:val="0"/>
                  <w:marBottom w:val="0"/>
                  <w:divBdr>
                    <w:top w:val="none" w:sz="0" w:space="0" w:color="auto"/>
                    <w:left w:val="none" w:sz="0" w:space="0" w:color="auto"/>
                    <w:bottom w:val="none" w:sz="0" w:space="0" w:color="auto"/>
                    <w:right w:val="none" w:sz="0" w:space="0" w:color="auto"/>
                  </w:divBdr>
                </w:div>
                <w:div w:id="424495865">
                  <w:marLeft w:val="640"/>
                  <w:marRight w:val="0"/>
                  <w:marTop w:val="0"/>
                  <w:marBottom w:val="0"/>
                  <w:divBdr>
                    <w:top w:val="none" w:sz="0" w:space="0" w:color="auto"/>
                    <w:left w:val="none" w:sz="0" w:space="0" w:color="auto"/>
                    <w:bottom w:val="none" w:sz="0" w:space="0" w:color="auto"/>
                    <w:right w:val="none" w:sz="0" w:space="0" w:color="auto"/>
                  </w:divBdr>
                </w:div>
                <w:div w:id="1489399654">
                  <w:marLeft w:val="640"/>
                  <w:marRight w:val="0"/>
                  <w:marTop w:val="0"/>
                  <w:marBottom w:val="0"/>
                  <w:divBdr>
                    <w:top w:val="none" w:sz="0" w:space="0" w:color="auto"/>
                    <w:left w:val="none" w:sz="0" w:space="0" w:color="auto"/>
                    <w:bottom w:val="none" w:sz="0" w:space="0" w:color="auto"/>
                    <w:right w:val="none" w:sz="0" w:space="0" w:color="auto"/>
                  </w:divBdr>
                </w:div>
                <w:div w:id="1271353749">
                  <w:marLeft w:val="640"/>
                  <w:marRight w:val="0"/>
                  <w:marTop w:val="0"/>
                  <w:marBottom w:val="0"/>
                  <w:divBdr>
                    <w:top w:val="none" w:sz="0" w:space="0" w:color="auto"/>
                    <w:left w:val="none" w:sz="0" w:space="0" w:color="auto"/>
                    <w:bottom w:val="none" w:sz="0" w:space="0" w:color="auto"/>
                    <w:right w:val="none" w:sz="0" w:space="0" w:color="auto"/>
                  </w:divBdr>
                </w:div>
                <w:div w:id="1929920996">
                  <w:marLeft w:val="640"/>
                  <w:marRight w:val="0"/>
                  <w:marTop w:val="0"/>
                  <w:marBottom w:val="0"/>
                  <w:divBdr>
                    <w:top w:val="none" w:sz="0" w:space="0" w:color="auto"/>
                    <w:left w:val="none" w:sz="0" w:space="0" w:color="auto"/>
                    <w:bottom w:val="none" w:sz="0" w:space="0" w:color="auto"/>
                    <w:right w:val="none" w:sz="0" w:space="0" w:color="auto"/>
                  </w:divBdr>
                </w:div>
                <w:div w:id="1429545279">
                  <w:marLeft w:val="640"/>
                  <w:marRight w:val="0"/>
                  <w:marTop w:val="0"/>
                  <w:marBottom w:val="0"/>
                  <w:divBdr>
                    <w:top w:val="none" w:sz="0" w:space="0" w:color="auto"/>
                    <w:left w:val="none" w:sz="0" w:space="0" w:color="auto"/>
                    <w:bottom w:val="none" w:sz="0" w:space="0" w:color="auto"/>
                    <w:right w:val="none" w:sz="0" w:space="0" w:color="auto"/>
                  </w:divBdr>
                </w:div>
                <w:div w:id="156114989">
                  <w:marLeft w:val="640"/>
                  <w:marRight w:val="0"/>
                  <w:marTop w:val="0"/>
                  <w:marBottom w:val="0"/>
                  <w:divBdr>
                    <w:top w:val="none" w:sz="0" w:space="0" w:color="auto"/>
                    <w:left w:val="none" w:sz="0" w:space="0" w:color="auto"/>
                    <w:bottom w:val="none" w:sz="0" w:space="0" w:color="auto"/>
                    <w:right w:val="none" w:sz="0" w:space="0" w:color="auto"/>
                  </w:divBdr>
                </w:div>
                <w:div w:id="2138916307">
                  <w:marLeft w:val="640"/>
                  <w:marRight w:val="0"/>
                  <w:marTop w:val="0"/>
                  <w:marBottom w:val="0"/>
                  <w:divBdr>
                    <w:top w:val="none" w:sz="0" w:space="0" w:color="auto"/>
                    <w:left w:val="none" w:sz="0" w:space="0" w:color="auto"/>
                    <w:bottom w:val="none" w:sz="0" w:space="0" w:color="auto"/>
                    <w:right w:val="none" w:sz="0" w:space="0" w:color="auto"/>
                  </w:divBdr>
                </w:div>
                <w:div w:id="996224498">
                  <w:marLeft w:val="640"/>
                  <w:marRight w:val="0"/>
                  <w:marTop w:val="0"/>
                  <w:marBottom w:val="0"/>
                  <w:divBdr>
                    <w:top w:val="none" w:sz="0" w:space="0" w:color="auto"/>
                    <w:left w:val="none" w:sz="0" w:space="0" w:color="auto"/>
                    <w:bottom w:val="none" w:sz="0" w:space="0" w:color="auto"/>
                    <w:right w:val="none" w:sz="0" w:space="0" w:color="auto"/>
                  </w:divBdr>
                </w:div>
                <w:div w:id="612787978">
                  <w:marLeft w:val="640"/>
                  <w:marRight w:val="0"/>
                  <w:marTop w:val="0"/>
                  <w:marBottom w:val="0"/>
                  <w:divBdr>
                    <w:top w:val="none" w:sz="0" w:space="0" w:color="auto"/>
                    <w:left w:val="none" w:sz="0" w:space="0" w:color="auto"/>
                    <w:bottom w:val="none" w:sz="0" w:space="0" w:color="auto"/>
                    <w:right w:val="none" w:sz="0" w:space="0" w:color="auto"/>
                  </w:divBdr>
                </w:div>
                <w:div w:id="129444480">
                  <w:marLeft w:val="640"/>
                  <w:marRight w:val="0"/>
                  <w:marTop w:val="0"/>
                  <w:marBottom w:val="0"/>
                  <w:divBdr>
                    <w:top w:val="none" w:sz="0" w:space="0" w:color="auto"/>
                    <w:left w:val="none" w:sz="0" w:space="0" w:color="auto"/>
                    <w:bottom w:val="none" w:sz="0" w:space="0" w:color="auto"/>
                    <w:right w:val="none" w:sz="0" w:space="0" w:color="auto"/>
                  </w:divBdr>
                </w:div>
                <w:div w:id="2030334213">
                  <w:marLeft w:val="640"/>
                  <w:marRight w:val="0"/>
                  <w:marTop w:val="0"/>
                  <w:marBottom w:val="0"/>
                  <w:divBdr>
                    <w:top w:val="none" w:sz="0" w:space="0" w:color="auto"/>
                    <w:left w:val="none" w:sz="0" w:space="0" w:color="auto"/>
                    <w:bottom w:val="none" w:sz="0" w:space="0" w:color="auto"/>
                    <w:right w:val="none" w:sz="0" w:space="0" w:color="auto"/>
                  </w:divBdr>
                </w:div>
                <w:div w:id="2059889179">
                  <w:marLeft w:val="640"/>
                  <w:marRight w:val="0"/>
                  <w:marTop w:val="0"/>
                  <w:marBottom w:val="0"/>
                  <w:divBdr>
                    <w:top w:val="none" w:sz="0" w:space="0" w:color="auto"/>
                    <w:left w:val="none" w:sz="0" w:space="0" w:color="auto"/>
                    <w:bottom w:val="none" w:sz="0" w:space="0" w:color="auto"/>
                    <w:right w:val="none" w:sz="0" w:space="0" w:color="auto"/>
                  </w:divBdr>
                </w:div>
                <w:div w:id="779446409">
                  <w:marLeft w:val="640"/>
                  <w:marRight w:val="0"/>
                  <w:marTop w:val="0"/>
                  <w:marBottom w:val="0"/>
                  <w:divBdr>
                    <w:top w:val="none" w:sz="0" w:space="0" w:color="auto"/>
                    <w:left w:val="none" w:sz="0" w:space="0" w:color="auto"/>
                    <w:bottom w:val="none" w:sz="0" w:space="0" w:color="auto"/>
                    <w:right w:val="none" w:sz="0" w:space="0" w:color="auto"/>
                  </w:divBdr>
                </w:div>
                <w:div w:id="22823601">
                  <w:marLeft w:val="640"/>
                  <w:marRight w:val="0"/>
                  <w:marTop w:val="0"/>
                  <w:marBottom w:val="0"/>
                  <w:divBdr>
                    <w:top w:val="none" w:sz="0" w:space="0" w:color="auto"/>
                    <w:left w:val="none" w:sz="0" w:space="0" w:color="auto"/>
                    <w:bottom w:val="none" w:sz="0" w:space="0" w:color="auto"/>
                    <w:right w:val="none" w:sz="0" w:space="0" w:color="auto"/>
                  </w:divBdr>
                </w:div>
                <w:div w:id="661589041">
                  <w:marLeft w:val="640"/>
                  <w:marRight w:val="0"/>
                  <w:marTop w:val="0"/>
                  <w:marBottom w:val="0"/>
                  <w:divBdr>
                    <w:top w:val="none" w:sz="0" w:space="0" w:color="auto"/>
                    <w:left w:val="none" w:sz="0" w:space="0" w:color="auto"/>
                    <w:bottom w:val="none" w:sz="0" w:space="0" w:color="auto"/>
                    <w:right w:val="none" w:sz="0" w:space="0" w:color="auto"/>
                  </w:divBdr>
                </w:div>
                <w:div w:id="1350371464">
                  <w:marLeft w:val="640"/>
                  <w:marRight w:val="0"/>
                  <w:marTop w:val="0"/>
                  <w:marBottom w:val="0"/>
                  <w:divBdr>
                    <w:top w:val="none" w:sz="0" w:space="0" w:color="auto"/>
                    <w:left w:val="none" w:sz="0" w:space="0" w:color="auto"/>
                    <w:bottom w:val="none" w:sz="0" w:space="0" w:color="auto"/>
                    <w:right w:val="none" w:sz="0" w:space="0" w:color="auto"/>
                  </w:divBdr>
                </w:div>
                <w:div w:id="1371954460">
                  <w:marLeft w:val="640"/>
                  <w:marRight w:val="0"/>
                  <w:marTop w:val="0"/>
                  <w:marBottom w:val="0"/>
                  <w:divBdr>
                    <w:top w:val="none" w:sz="0" w:space="0" w:color="auto"/>
                    <w:left w:val="none" w:sz="0" w:space="0" w:color="auto"/>
                    <w:bottom w:val="none" w:sz="0" w:space="0" w:color="auto"/>
                    <w:right w:val="none" w:sz="0" w:space="0" w:color="auto"/>
                  </w:divBdr>
                </w:div>
                <w:div w:id="741566084">
                  <w:marLeft w:val="640"/>
                  <w:marRight w:val="0"/>
                  <w:marTop w:val="0"/>
                  <w:marBottom w:val="0"/>
                  <w:divBdr>
                    <w:top w:val="none" w:sz="0" w:space="0" w:color="auto"/>
                    <w:left w:val="none" w:sz="0" w:space="0" w:color="auto"/>
                    <w:bottom w:val="none" w:sz="0" w:space="0" w:color="auto"/>
                    <w:right w:val="none" w:sz="0" w:space="0" w:color="auto"/>
                  </w:divBdr>
                </w:div>
                <w:div w:id="2125222403">
                  <w:marLeft w:val="640"/>
                  <w:marRight w:val="0"/>
                  <w:marTop w:val="0"/>
                  <w:marBottom w:val="0"/>
                  <w:divBdr>
                    <w:top w:val="none" w:sz="0" w:space="0" w:color="auto"/>
                    <w:left w:val="none" w:sz="0" w:space="0" w:color="auto"/>
                    <w:bottom w:val="none" w:sz="0" w:space="0" w:color="auto"/>
                    <w:right w:val="none" w:sz="0" w:space="0" w:color="auto"/>
                  </w:divBdr>
                </w:div>
                <w:div w:id="1684092226">
                  <w:marLeft w:val="640"/>
                  <w:marRight w:val="0"/>
                  <w:marTop w:val="0"/>
                  <w:marBottom w:val="0"/>
                  <w:divBdr>
                    <w:top w:val="none" w:sz="0" w:space="0" w:color="auto"/>
                    <w:left w:val="none" w:sz="0" w:space="0" w:color="auto"/>
                    <w:bottom w:val="none" w:sz="0" w:space="0" w:color="auto"/>
                    <w:right w:val="none" w:sz="0" w:space="0" w:color="auto"/>
                  </w:divBdr>
                </w:div>
                <w:div w:id="962537346">
                  <w:marLeft w:val="640"/>
                  <w:marRight w:val="0"/>
                  <w:marTop w:val="0"/>
                  <w:marBottom w:val="0"/>
                  <w:divBdr>
                    <w:top w:val="none" w:sz="0" w:space="0" w:color="auto"/>
                    <w:left w:val="none" w:sz="0" w:space="0" w:color="auto"/>
                    <w:bottom w:val="none" w:sz="0" w:space="0" w:color="auto"/>
                    <w:right w:val="none" w:sz="0" w:space="0" w:color="auto"/>
                  </w:divBdr>
                </w:div>
                <w:div w:id="932054109">
                  <w:marLeft w:val="640"/>
                  <w:marRight w:val="0"/>
                  <w:marTop w:val="0"/>
                  <w:marBottom w:val="0"/>
                  <w:divBdr>
                    <w:top w:val="none" w:sz="0" w:space="0" w:color="auto"/>
                    <w:left w:val="none" w:sz="0" w:space="0" w:color="auto"/>
                    <w:bottom w:val="none" w:sz="0" w:space="0" w:color="auto"/>
                    <w:right w:val="none" w:sz="0" w:space="0" w:color="auto"/>
                  </w:divBdr>
                </w:div>
                <w:div w:id="2046061338">
                  <w:marLeft w:val="640"/>
                  <w:marRight w:val="0"/>
                  <w:marTop w:val="0"/>
                  <w:marBottom w:val="0"/>
                  <w:divBdr>
                    <w:top w:val="none" w:sz="0" w:space="0" w:color="auto"/>
                    <w:left w:val="none" w:sz="0" w:space="0" w:color="auto"/>
                    <w:bottom w:val="none" w:sz="0" w:space="0" w:color="auto"/>
                    <w:right w:val="none" w:sz="0" w:space="0" w:color="auto"/>
                  </w:divBdr>
                </w:div>
                <w:div w:id="1929774732">
                  <w:marLeft w:val="640"/>
                  <w:marRight w:val="0"/>
                  <w:marTop w:val="0"/>
                  <w:marBottom w:val="0"/>
                  <w:divBdr>
                    <w:top w:val="none" w:sz="0" w:space="0" w:color="auto"/>
                    <w:left w:val="none" w:sz="0" w:space="0" w:color="auto"/>
                    <w:bottom w:val="none" w:sz="0" w:space="0" w:color="auto"/>
                    <w:right w:val="none" w:sz="0" w:space="0" w:color="auto"/>
                  </w:divBdr>
                </w:div>
                <w:div w:id="533731907">
                  <w:marLeft w:val="640"/>
                  <w:marRight w:val="0"/>
                  <w:marTop w:val="0"/>
                  <w:marBottom w:val="0"/>
                  <w:divBdr>
                    <w:top w:val="none" w:sz="0" w:space="0" w:color="auto"/>
                    <w:left w:val="none" w:sz="0" w:space="0" w:color="auto"/>
                    <w:bottom w:val="none" w:sz="0" w:space="0" w:color="auto"/>
                    <w:right w:val="none" w:sz="0" w:space="0" w:color="auto"/>
                  </w:divBdr>
                </w:div>
                <w:div w:id="2080713482">
                  <w:marLeft w:val="640"/>
                  <w:marRight w:val="0"/>
                  <w:marTop w:val="0"/>
                  <w:marBottom w:val="0"/>
                  <w:divBdr>
                    <w:top w:val="none" w:sz="0" w:space="0" w:color="auto"/>
                    <w:left w:val="none" w:sz="0" w:space="0" w:color="auto"/>
                    <w:bottom w:val="none" w:sz="0" w:space="0" w:color="auto"/>
                    <w:right w:val="none" w:sz="0" w:space="0" w:color="auto"/>
                  </w:divBdr>
                </w:div>
                <w:div w:id="867985570">
                  <w:marLeft w:val="640"/>
                  <w:marRight w:val="0"/>
                  <w:marTop w:val="0"/>
                  <w:marBottom w:val="0"/>
                  <w:divBdr>
                    <w:top w:val="none" w:sz="0" w:space="0" w:color="auto"/>
                    <w:left w:val="none" w:sz="0" w:space="0" w:color="auto"/>
                    <w:bottom w:val="none" w:sz="0" w:space="0" w:color="auto"/>
                    <w:right w:val="none" w:sz="0" w:space="0" w:color="auto"/>
                  </w:divBdr>
                </w:div>
                <w:div w:id="780954327">
                  <w:marLeft w:val="640"/>
                  <w:marRight w:val="0"/>
                  <w:marTop w:val="0"/>
                  <w:marBottom w:val="0"/>
                  <w:divBdr>
                    <w:top w:val="none" w:sz="0" w:space="0" w:color="auto"/>
                    <w:left w:val="none" w:sz="0" w:space="0" w:color="auto"/>
                    <w:bottom w:val="none" w:sz="0" w:space="0" w:color="auto"/>
                    <w:right w:val="none" w:sz="0" w:space="0" w:color="auto"/>
                  </w:divBdr>
                </w:div>
                <w:div w:id="1919555366">
                  <w:marLeft w:val="640"/>
                  <w:marRight w:val="0"/>
                  <w:marTop w:val="0"/>
                  <w:marBottom w:val="0"/>
                  <w:divBdr>
                    <w:top w:val="none" w:sz="0" w:space="0" w:color="auto"/>
                    <w:left w:val="none" w:sz="0" w:space="0" w:color="auto"/>
                    <w:bottom w:val="none" w:sz="0" w:space="0" w:color="auto"/>
                    <w:right w:val="none" w:sz="0" w:space="0" w:color="auto"/>
                  </w:divBdr>
                </w:div>
                <w:div w:id="197016675">
                  <w:marLeft w:val="640"/>
                  <w:marRight w:val="0"/>
                  <w:marTop w:val="0"/>
                  <w:marBottom w:val="0"/>
                  <w:divBdr>
                    <w:top w:val="none" w:sz="0" w:space="0" w:color="auto"/>
                    <w:left w:val="none" w:sz="0" w:space="0" w:color="auto"/>
                    <w:bottom w:val="none" w:sz="0" w:space="0" w:color="auto"/>
                    <w:right w:val="none" w:sz="0" w:space="0" w:color="auto"/>
                  </w:divBdr>
                </w:div>
                <w:div w:id="1179661281">
                  <w:marLeft w:val="640"/>
                  <w:marRight w:val="0"/>
                  <w:marTop w:val="0"/>
                  <w:marBottom w:val="0"/>
                  <w:divBdr>
                    <w:top w:val="none" w:sz="0" w:space="0" w:color="auto"/>
                    <w:left w:val="none" w:sz="0" w:space="0" w:color="auto"/>
                    <w:bottom w:val="none" w:sz="0" w:space="0" w:color="auto"/>
                    <w:right w:val="none" w:sz="0" w:space="0" w:color="auto"/>
                  </w:divBdr>
                </w:div>
                <w:div w:id="1464537979">
                  <w:marLeft w:val="640"/>
                  <w:marRight w:val="0"/>
                  <w:marTop w:val="0"/>
                  <w:marBottom w:val="0"/>
                  <w:divBdr>
                    <w:top w:val="none" w:sz="0" w:space="0" w:color="auto"/>
                    <w:left w:val="none" w:sz="0" w:space="0" w:color="auto"/>
                    <w:bottom w:val="none" w:sz="0" w:space="0" w:color="auto"/>
                    <w:right w:val="none" w:sz="0" w:space="0" w:color="auto"/>
                  </w:divBdr>
                </w:div>
                <w:div w:id="1940141111">
                  <w:marLeft w:val="640"/>
                  <w:marRight w:val="0"/>
                  <w:marTop w:val="0"/>
                  <w:marBottom w:val="0"/>
                  <w:divBdr>
                    <w:top w:val="none" w:sz="0" w:space="0" w:color="auto"/>
                    <w:left w:val="none" w:sz="0" w:space="0" w:color="auto"/>
                    <w:bottom w:val="none" w:sz="0" w:space="0" w:color="auto"/>
                    <w:right w:val="none" w:sz="0" w:space="0" w:color="auto"/>
                  </w:divBdr>
                </w:div>
                <w:div w:id="1285505052">
                  <w:marLeft w:val="640"/>
                  <w:marRight w:val="0"/>
                  <w:marTop w:val="0"/>
                  <w:marBottom w:val="0"/>
                  <w:divBdr>
                    <w:top w:val="none" w:sz="0" w:space="0" w:color="auto"/>
                    <w:left w:val="none" w:sz="0" w:space="0" w:color="auto"/>
                    <w:bottom w:val="none" w:sz="0" w:space="0" w:color="auto"/>
                    <w:right w:val="none" w:sz="0" w:space="0" w:color="auto"/>
                  </w:divBdr>
                </w:div>
                <w:div w:id="394088445">
                  <w:marLeft w:val="640"/>
                  <w:marRight w:val="0"/>
                  <w:marTop w:val="0"/>
                  <w:marBottom w:val="0"/>
                  <w:divBdr>
                    <w:top w:val="none" w:sz="0" w:space="0" w:color="auto"/>
                    <w:left w:val="none" w:sz="0" w:space="0" w:color="auto"/>
                    <w:bottom w:val="none" w:sz="0" w:space="0" w:color="auto"/>
                    <w:right w:val="none" w:sz="0" w:space="0" w:color="auto"/>
                  </w:divBdr>
                </w:div>
                <w:div w:id="1308047405">
                  <w:marLeft w:val="640"/>
                  <w:marRight w:val="0"/>
                  <w:marTop w:val="0"/>
                  <w:marBottom w:val="0"/>
                  <w:divBdr>
                    <w:top w:val="none" w:sz="0" w:space="0" w:color="auto"/>
                    <w:left w:val="none" w:sz="0" w:space="0" w:color="auto"/>
                    <w:bottom w:val="none" w:sz="0" w:space="0" w:color="auto"/>
                    <w:right w:val="none" w:sz="0" w:space="0" w:color="auto"/>
                  </w:divBdr>
                </w:div>
                <w:div w:id="586622751">
                  <w:marLeft w:val="640"/>
                  <w:marRight w:val="0"/>
                  <w:marTop w:val="0"/>
                  <w:marBottom w:val="0"/>
                  <w:divBdr>
                    <w:top w:val="none" w:sz="0" w:space="0" w:color="auto"/>
                    <w:left w:val="none" w:sz="0" w:space="0" w:color="auto"/>
                    <w:bottom w:val="none" w:sz="0" w:space="0" w:color="auto"/>
                    <w:right w:val="none" w:sz="0" w:space="0" w:color="auto"/>
                  </w:divBdr>
                </w:div>
                <w:div w:id="1691443091">
                  <w:marLeft w:val="640"/>
                  <w:marRight w:val="0"/>
                  <w:marTop w:val="0"/>
                  <w:marBottom w:val="0"/>
                  <w:divBdr>
                    <w:top w:val="none" w:sz="0" w:space="0" w:color="auto"/>
                    <w:left w:val="none" w:sz="0" w:space="0" w:color="auto"/>
                    <w:bottom w:val="none" w:sz="0" w:space="0" w:color="auto"/>
                    <w:right w:val="none" w:sz="0" w:space="0" w:color="auto"/>
                  </w:divBdr>
                </w:div>
                <w:div w:id="671106470">
                  <w:marLeft w:val="640"/>
                  <w:marRight w:val="0"/>
                  <w:marTop w:val="0"/>
                  <w:marBottom w:val="0"/>
                  <w:divBdr>
                    <w:top w:val="none" w:sz="0" w:space="0" w:color="auto"/>
                    <w:left w:val="none" w:sz="0" w:space="0" w:color="auto"/>
                    <w:bottom w:val="none" w:sz="0" w:space="0" w:color="auto"/>
                    <w:right w:val="none" w:sz="0" w:space="0" w:color="auto"/>
                  </w:divBdr>
                </w:div>
                <w:div w:id="179855371">
                  <w:marLeft w:val="640"/>
                  <w:marRight w:val="0"/>
                  <w:marTop w:val="0"/>
                  <w:marBottom w:val="0"/>
                  <w:divBdr>
                    <w:top w:val="none" w:sz="0" w:space="0" w:color="auto"/>
                    <w:left w:val="none" w:sz="0" w:space="0" w:color="auto"/>
                    <w:bottom w:val="none" w:sz="0" w:space="0" w:color="auto"/>
                    <w:right w:val="none" w:sz="0" w:space="0" w:color="auto"/>
                  </w:divBdr>
                </w:div>
                <w:div w:id="604848620">
                  <w:marLeft w:val="640"/>
                  <w:marRight w:val="0"/>
                  <w:marTop w:val="0"/>
                  <w:marBottom w:val="0"/>
                  <w:divBdr>
                    <w:top w:val="none" w:sz="0" w:space="0" w:color="auto"/>
                    <w:left w:val="none" w:sz="0" w:space="0" w:color="auto"/>
                    <w:bottom w:val="none" w:sz="0" w:space="0" w:color="auto"/>
                    <w:right w:val="none" w:sz="0" w:space="0" w:color="auto"/>
                  </w:divBdr>
                </w:div>
                <w:div w:id="124858275">
                  <w:marLeft w:val="640"/>
                  <w:marRight w:val="0"/>
                  <w:marTop w:val="0"/>
                  <w:marBottom w:val="0"/>
                  <w:divBdr>
                    <w:top w:val="none" w:sz="0" w:space="0" w:color="auto"/>
                    <w:left w:val="none" w:sz="0" w:space="0" w:color="auto"/>
                    <w:bottom w:val="none" w:sz="0" w:space="0" w:color="auto"/>
                    <w:right w:val="none" w:sz="0" w:space="0" w:color="auto"/>
                  </w:divBdr>
                </w:div>
                <w:div w:id="311908060">
                  <w:marLeft w:val="640"/>
                  <w:marRight w:val="0"/>
                  <w:marTop w:val="0"/>
                  <w:marBottom w:val="0"/>
                  <w:divBdr>
                    <w:top w:val="none" w:sz="0" w:space="0" w:color="auto"/>
                    <w:left w:val="none" w:sz="0" w:space="0" w:color="auto"/>
                    <w:bottom w:val="none" w:sz="0" w:space="0" w:color="auto"/>
                    <w:right w:val="none" w:sz="0" w:space="0" w:color="auto"/>
                  </w:divBdr>
                </w:div>
                <w:div w:id="1703171813">
                  <w:marLeft w:val="640"/>
                  <w:marRight w:val="0"/>
                  <w:marTop w:val="0"/>
                  <w:marBottom w:val="0"/>
                  <w:divBdr>
                    <w:top w:val="none" w:sz="0" w:space="0" w:color="auto"/>
                    <w:left w:val="none" w:sz="0" w:space="0" w:color="auto"/>
                    <w:bottom w:val="none" w:sz="0" w:space="0" w:color="auto"/>
                    <w:right w:val="none" w:sz="0" w:space="0" w:color="auto"/>
                  </w:divBdr>
                </w:div>
                <w:div w:id="1090932457">
                  <w:marLeft w:val="640"/>
                  <w:marRight w:val="0"/>
                  <w:marTop w:val="0"/>
                  <w:marBottom w:val="0"/>
                  <w:divBdr>
                    <w:top w:val="none" w:sz="0" w:space="0" w:color="auto"/>
                    <w:left w:val="none" w:sz="0" w:space="0" w:color="auto"/>
                    <w:bottom w:val="none" w:sz="0" w:space="0" w:color="auto"/>
                    <w:right w:val="none" w:sz="0" w:space="0" w:color="auto"/>
                  </w:divBdr>
                </w:div>
                <w:div w:id="1646470998">
                  <w:marLeft w:val="640"/>
                  <w:marRight w:val="0"/>
                  <w:marTop w:val="0"/>
                  <w:marBottom w:val="0"/>
                  <w:divBdr>
                    <w:top w:val="none" w:sz="0" w:space="0" w:color="auto"/>
                    <w:left w:val="none" w:sz="0" w:space="0" w:color="auto"/>
                    <w:bottom w:val="none" w:sz="0" w:space="0" w:color="auto"/>
                    <w:right w:val="none" w:sz="0" w:space="0" w:color="auto"/>
                  </w:divBdr>
                </w:div>
                <w:div w:id="452331730">
                  <w:marLeft w:val="640"/>
                  <w:marRight w:val="0"/>
                  <w:marTop w:val="0"/>
                  <w:marBottom w:val="0"/>
                  <w:divBdr>
                    <w:top w:val="none" w:sz="0" w:space="0" w:color="auto"/>
                    <w:left w:val="none" w:sz="0" w:space="0" w:color="auto"/>
                    <w:bottom w:val="none" w:sz="0" w:space="0" w:color="auto"/>
                    <w:right w:val="none" w:sz="0" w:space="0" w:color="auto"/>
                  </w:divBdr>
                </w:div>
                <w:div w:id="1536312438">
                  <w:marLeft w:val="640"/>
                  <w:marRight w:val="0"/>
                  <w:marTop w:val="0"/>
                  <w:marBottom w:val="0"/>
                  <w:divBdr>
                    <w:top w:val="none" w:sz="0" w:space="0" w:color="auto"/>
                    <w:left w:val="none" w:sz="0" w:space="0" w:color="auto"/>
                    <w:bottom w:val="none" w:sz="0" w:space="0" w:color="auto"/>
                    <w:right w:val="none" w:sz="0" w:space="0" w:color="auto"/>
                  </w:divBdr>
                </w:div>
                <w:div w:id="1823962652">
                  <w:marLeft w:val="640"/>
                  <w:marRight w:val="0"/>
                  <w:marTop w:val="0"/>
                  <w:marBottom w:val="0"/>
                  <w:divBdr>
                    <w:top w:val="none" w:sz="0" w:space="0" w:color="auto"/>
                    <w:left w:val="none" w:sz="0" w:space="0" w:color="auto"/>
                    <w:bottom w:val="none" w:sz="0" w:space="0" w:color="auto"/>
                    <w:right w:val="none" w:sz="0" w:space="0" w:color="auto"/>
                  </w:divBdr>
                </w:div>
                <w:div w:id="963659077">
                  <w:marLeft w:val="640"/>
                  <w:marRight w:val="0"/>
                  <w:marTop w:val="0"/>
                  <w:marBottom w:val="0"/>
                  <w:divBdr>
                    <w:top w:val="none" w:sz="0" w:space="0" w:color="auto"/>
                    <w:left w:val="none" w:sz="0" w:space="0" w:color="auto"/>
                    <w:bottom w:val="none" w:sz="0" w:space="0" w:color="auto"/>
                    <w:right w:val="none" w:sz="0" w:space="0" w:color="auto"/>
                  </w:divBdr>
                </w:div>
                <w:div w:id="189151738">
                  <w:marLeft w:val="640"/>
                  <w:marRight w:val="0"/>
                  <w:marTop w:val="0"/>
                  <w:marBottom w:val="0"/>
                  <w:divBdr>
                    <w:top w:val="none" w:sz="0" w:space="0" w:color="auto"/>
                    <w:left w:val="none" w:sz="0" w:space="0" w:color="auto"/>
                    <w:bottom w:val="none" w:sz="0" w:space="0" w:color="auto"/>
                    <w:right w:val="none" w:sz="0" w:space="0" w:color="auto"/>
                  </w:divBdr>
                </w:div>
                <w:div w:id="1065185363">
                  <w:marLeft w:val="640"/>
                  <w:marRight w:val="0"/>
                  <w:marTop w:val="0"/>
                  <w:marBottom w:val="0"/>
                  <w:divBdr>
                    <w:top w:val="none" w:sz="0" w:space="0" w:color="auto"/>
                    <w:left w:val="none" w:sz="0" w:space="0" w:color="auto"/>
                    <w:bottom w:val="none" w:sz="0" w:space="0" w:color="auto"/>
                    <w:right w:val="none" w:sz="0" w:space="0" w:color="auto"/>
                  </w:divBdr>
                </w:div>
                <w:div w:id="1411928767">
                  <w:marLeft w:val="640"/>
                  <w:marRight w:val="0"/>
                  <w:marTop w:val="0"/>
                  <w:marBottom w:val="0"/>
                  <w:divBdr>
                    <w:top w:val="none" w:sz="0" w:space="0" w:color="auto"/>
                    <w:left w:val="none" w:sz="0" w:space="0" w:color="auto"/>
                    <w:bottom w:val="none" w:sz="0" w:space="0" w:color="auto"/>
                    <w:right w:val="none" w:sz="0" w:space="0" w:color="auto"/>
                  </w:divBdr>
                </w:div>
                <w:div w:id="2021424140">
                  <w:marLeft w:val="640"/>
                  <w:marRight w:val="0"/>
                  <w:marTop w:val="0"/>
                  <w:marBottom w:val="0"/>
                  <w:divBdr>
                    <w:top w:val="none" w:sz="0" w:space="0" w:color="auto"/>
                    <w:left w:val="none" w:sz="0" w:space="0" w:color="auto"/>
                    <w:bottom w:val="none" w:sz="0" w:space="0" w:color="auto"/>
                    <w:right w:val="none" w:sz="0" w:space="0" w:color="auto"/>
                  </w:divBdr>
                </w:div>
                <w:div w:id="75980900">
                  <w:marLeft w:val="640"/>
                  <w:marRight w:val="0"/>
                  <w:marTop w:val="0"/>
                  <w:marBottom w:val="0"/>
                  <w:divBdr>
                    <w:top w:val="none" w:sz="0" w:space="0" w:color="auto"/>
                    <w:left w:val="none" w:sz="0" w:space="0" w:color="auto"/>
                    <w:bottom w:val="none" w:sz="0" w:space="0" w:color="auto"/>
                    <w:right w:val="none" w:sz="0" w:space="0" w:color="auto"/>
                  </w:divBdr>
                </w:div>
                <w:div w:id="208343196">
                  <w:marLeft w:val="640"/>
                  <w:marRight w:val="0"/>
                  <w:marTop w:val="0"/>
                  <w:marBottom w:val="0"/>
                  <w:divBdr>
                    <w:top w:val="none" w:sz="0" w:space="0" w:color="auto"/>
                    <w:left w:val="none" w:sz="0" w:space="0" w:color="auto"/>
                    <w:bottom w:val="none" w:sz="0" w:space="0" w:color="auto"/>
                    <w:right w:val="none" w:sz="0" w:space="0" w:color="auto"/>
                  </w:divBdr>
                </w:div>
                <w:div w:id="1287345304">
                  <w:marLeft w:val="640"/>
                  <w:marRight w:val="0"/>
                  <w:marTop w:val="0"/>
                  <w:marBottom w:val="0"/>
                  <w:divBdr>
                    <w:top w:val="none" w:sz="0" w:space="0" w:color="auto"/>
                    <w:left w:val="none" w:sz="0" w:space="0" w:color="auto"/>
                    <w:bottom w:val="none" w:sz="0" w:space="0" w:color="auto"/>
                    <w:right w:val="none" w:sz="0" w:space="0" w:color="auto"/>
                  </w:divBdr>
                </w:div>
                <w:div w:id="1953125334">
                  <w:marLeft w:val="640"/>
                  <w:marRight w:val="0"/>
                  <w:marTop w:val="0"/>
                  <w:marBottom w:val="0"/>
                  <w:divBdr>
                    <w:top w:val="none" w:sz="0" w:space="0" w:color="auto"/>
                    <w:left w:val="none" w:sz="0" w:space="0" w:color="auto"/>
                    <w:bottom w:val="none" w:sz="0" w:space="0" w:color="auto"/>
                    <w:right w:val="none" w:sz="0" w:space="0" w:color="auto"/>
                  </w:divBdr>
                </w:div>
                <w:div w:id="1661083084">
                  <w:marLeft w:val="640"/>
                  <w:marRight w:val="0"/>
                  <w:marTop w:val="0"/>
                  <w:marBottom w:val="0"/>
                  <w:divBdr>
                    <w:top w:val="none" w:sz="0" w:space="0" w:color="auto"/>
                    <w:left w:val="none" w:sz="0" w:space="0" w:color="auto"/>
                    <w:bottom w:val="none" w:sz="0" w:space="0" w:color="auto"/>
                    <w:right w:val="none" w:sz="0" w:space="0" w:color="auto"/>
                  </w:divBdr>
                </w:div>
                <w:div w:id="603465046">
                  <w:marLeft w:val="640"/>
                  <w:marRight w:val="0"/>
                  <w:marTop w:val="0"/>
                  <w:marBottom w:val="0"/>
                  <w:divBdr>
                    <w:top w:val="none" w:sz="0" w:space="0" w:color="auto"/>
                    <w:left w:val="none" w:sz="0" w:space="0" w:color="auto"/>
                    <w:bottom w:val="none" w:sz="0" w:space="0" w:color="auto"/>
                    <w:right w:val="none" w:sz="0" w:space="0" w:color="auto"/>
                  </w:divBdr>
                </w:div>
                <w:div w:id="1847741612">
                  <w:marLeft w:val="640"/>
                  <w:marRight w:val="0"/>
                  <w:marTop w:val="0"/>
                  <w:marBottom w:val="0"/>
                  <w:divBdr>
                    <w:top w:val="none" w:sz="0" w:space="0" w:color="auto"/>
                    <w:left w:val="none" w:sz="0" w:space="0" w:color="auto"/>
                    <w:bottom w:val="none" w:sz="0" w:space="0" w:color="auto"/>
                    <w:right w:val="none" w:sz="0" w:space="0" w:color="auto"/>
                  </w:divBdr>
                </w:div>
                <w:div w:id="1878666067">
                  <w:marLeft w:val="640"/>
                  <w:marRight w:val="0"/>
                  <w:marTop w:val="0"/>
                  <w:marBottom w:val="0"/>
                  <w:divBdr>
                    <w:top w:val="none" w:sz="0" w:space="0" w:color="auto"/>
                    <w:left w:val="none" w:sz="0" w:space="0" w:color="auto"/>
                    <w:bottom w:val="none" w:sz="0" w:space="0" w:color="auto"/>
                    <w:right w:val="none" w:sz="0" w:space="0" w:color="auto"/>
                  </w:divBdr>
                </w:div>
                <w:div w:id="626204409">
                  <w:marLeft w:val="640"/>
                  <w:marRight w:val="0"/>
                  <w:marTop w:val="0"/>
                  <w:marBottom w:val="0"/>
                  <w:divBdr>
                    <w:top w:val="none" w:sz="0" w:space="0" w:color="auto"/>
                    <w:left w:val="none" w:sz="0" w:space="0" w:color="auto"/>
                    <w:bottom w:val="none" w:sz="0" w:space="0" w:color="auto"/>
                    <w:right w:val="none" w:sz="0" w:space="0" w:color="auto"/>
                  </w:divBdr>
                </w:div>
                <w:div w:id="1249466213">
                  <w:marLeft w:val="640"/>
                  <w:marRight w:val="0"/>
                  <w:marTop w:val="0"/>
                  <w:marBottom w:val="0"/>
                  <w:divBdr>
                    <w:top w:val="none" w:sz="0" w:space="0" w:color="auto"/>
                    <w:left w:val="none" w:sz="0" w:space="0" w:color="auto"/>
                    <w:bottom w:val="none" w:sz="0" w:space="0" w:color="auto"/>
                    <w:right w:val="none" w:sz="0" w:space="0" w:color="auto"/>
                  </w:divBdr>
                </w:div>
                <w:div w:id="1709841525">
                  <w:marLeft w:val="640"/>
                  <w:marRight w:val="0"/>
                  <w:marTop w:val="0"/>
                  <w:marBottom w:val="0"/>
                  <w:divBdr>
                    <w:top w:val="none" w:sz="0" w:space="0" w:color="auto"/>
                    <w:left w:val="none" w:sz="0" w:space="0" w:color="auto"/>
                    <w:bottom w:val="none" w:sz="0" w:space="0" w:color="auto"/>
                    <w:right w:val="none" w:sz="0" w:space="0" w:color="auto"/>
                  </w:divBdr>
                </w:div>
                <w:div w:id="1466123480">
                  <w:marLeft w:val="640"/>
                  <w:marRight w:val="0"/>
                  <w:marTop w:val="0"/>
                  <w:marBottom w:val="0"/>
                  <w:divBdr>
                    <w:top w:val="none" w:sz="0" w:space="0" w:color="auto"/>
                    <w:left w:val="none" w:sz="0" w:space="0" w:color="auto"/>
                    <w:bottom w:val="none" w:sz="0" w:space="0" w:color="auto"/>
                    <w:right w:val="none" w:sz="0" w:space="0" w:color="auto"/>
                  </w:divBdr>
                </w:div>
                <w:div w:id="561261100">
                  <w:marLeft w:val="640"/>
                  <w:marRight w:val="0"/>
                  <w:marTop w:val="0"/>
                  <w:marBottom w:val="0"/>
                  <w:divBdr>
                    <w:top w:val="none" w:sz="0" w:space="0" w:color="auto"/>
                    <w:left w:val="none" w:sz="0" w:space="0" w:color="auto"/>
                    <w:bottom w:val="none" w:sz="0" w:space="0" w:color="auto"/>
                    <w:right w:val="none" w:sz="0" w:space="0" w:color="auto"/>
                  </w:divBdr>
                </w:div>
                <w:div w:id="1997998935">
                  <w:marLeft w:val="640"/>
                  <w:marRight w:val="0"/>
                  <w:marTop w:val="0"/>
                  <w:marBottom w:val="0"/>
                  <w:divBdr>
                    <w:top w:val="none" w:sz="0" w:space="0" w:color="auto"/>
                    <w:left w:val="none" w:sz="0" w:space="0" w:color="auto"/>
                    <w:bottom w:val="none" w:sz="0" w:space="0" w:color="auto"/>
                    <w:right w:val="none" w:sz="0" w:space="0" w:color="auto"/>
                  </w:divBdr>
                </w:div>
                <w:div w:id="262230868">
                  <w:marLeft w:val="640"/>
                  <w:marRight w:val="0"/>
                  <w:marTop w:val="0"/>
                  <w:marBottom w:val="0"/>
                  <w:divBdr>
                    <w:top w:val="none" w:sz="0" w:space="0" w:color="auto"/>
                    <w:left w:val="none" w:sz="0" w:space="0" w:color="auto"/>
                    <w:bottom w:val="none" w:sz="0" w:space="0" w:color="auto"/>
                    <w:right w:val="none" w:sz="0" w:space="0" w:color="auto"/>
                  </w:divBdr>
                </w:div>
                <w:div w:id="1894923687">
                  <w:marLeft w:val="640"/>
                  <w:marRight w:val="0"/>
                  <w:marTop w:val="0"/>
                  <w:marBottom w:val="0"/>
                  <w:divBdr>
                    <w:top w:val="none" w:sz="0" w:space="0" w:color="auto"/>
                    <w:left w:val="none" w:sz="0" w:space="0" w:color="auto"/>
                    <w:bottom w:val="none" w:sz="0" w:space="0" w:color="auto"/>
                    <w:right w:val="none" w:sz="0" w:space="0" w:color="auto"/>
                  </w:divBdr>
                </w:div>
                <w:div w:id="1141339692">
                  <w:marLeft w:val="640"/>
                  <w:marRight w:val="0"/>
                  <w:marTop w:val="0"/>
                  <w:marBottom w:val="0"/>
                  <w:divBdr>
                    <w:top w:val="none" w:sz="0" w:space="0" w:color="auto"/>
                    <w:left w:val="none" w:sz="0" w:space="0" w:color="auto"/>
                    <w:bottom w:val="none" w:sz="0" w:space="0" w:color="auto"/>
                    <w:right w:val="none" w:sz="0" w:space="0" w:color="auto"/>
                  </w:divBdr>
                </w:div>
                <w:div w:id="316108734">
                  <w:marLeft w:val="640"/>
                  <w:marRight w:val="0"/>
                  <w:marTop w:val="0"/>
                  <w:marBottom w:val="0"/>
                  <w:divBdr>
                    <w:top w:val="none" w:sz="0" w:space="0" w:color="auto"/>
                    <w:left w:val="none" w:sz="0" w:space="0" w:color="auto"/>
                    <w:bottom w:val="none" w:sz="0" w:space="0" w:color="auto"/>
                    <w:right w:val="none" w:sz="0" w:space="0" w:color="auto"/>
                  </w:divBdr>
                </w:div>
                <w:div w:id="1804616477">
                  <w:marLeft w:val="640"/>
                  <w:marRight w:val="0"/>
                  <w:marTop w:val="0"/>
                  <w:marBottom w:val="0"/>
                  <w:divBdr>
                    <w:top w:val="none" w:sz="0" w:space="0" w:color="auto"/>
                    <w:left w:val="none" w:sz="0" w:space="0" w:color="auto"/>
                    <w:bottom w:val="none" w:sz="0" w:space="0" w:color="auto"/>
                    <w:right w:val="none" w:sz="0" w:space="0" w:color="auto"/>
                  </w:divBdr>
                </w:div>
                <w:div w:id="1216546266">
                  <w:marLeft w:val="640"/>
                  <w:marRight w:val="0"/>
                  <w:marTop w:val="0"/>
                  <w:marBottom w:val="0"/>
                  <w:divBdr>
                    <w:top w:val="none" w:sz="0" w:space="0" w:color="auto"/>
                    <w:left w:val="none" w:sz="0" w:space="0" w:color="auto"/>
                    <w:bottom w:val="none" w:sz="0" w:space="0" w:color="auto"/>
                    <w:right w:val="none" w:sz="0" w:space="0" w:color="auto"/>
                  </w:divBdr>
                </w:div>
              </w:divsChild>
            </w:div>
            <w:div w:id="1355034550">
              <w:marLeft w:val="0"/>
              <w:marRight w:val="0"/>
              <w:marTop w:val="0"/>
              <w:marBottom w:val="0"/>
              <w:divBdr>
                <w:top w:val="none" w:sz="0" w:space="0" w:color="auto"/>
                <w:left w:val="none" w:sz="0" w:space="0" w:color="auto"/>
                <w:bottom w:val="none" w:sz="0" w:space="0" w:color="auto"/>
                <w:right w:val="none" w:sz="0" w:space="0" w:color="auto"/>
              </w:divBdr>
              <w:divsChild>
                <w:div w:id="1689452571">
                  <w:marLeft w:val="640"/>
                  <w:marRight w:val="0"/>
                  <w:marTop w:val="0"/>
                  <w:marBottom w:val="0"/>
                  <w:divBdr>
                    <w:top w:val="none" w:sz="0" w:space="0" w:color="auto"/>
                    <w:left w:val="none" w:sz="0" w:space="0" w:color="auto"/>
                    <w:bottom w:val="none" w:sz="0" w:space="0" w:color="auto"/>
                    <w:right w:val="none" w:sz="0" w:space="0" w:color="auto"/>
                  </w:divBdr>
                </w:div>
                <w:div w:id="438258066">
                  <w:marLeft w:val="640"/>
                  <w:marRight w:val="0"/>
                  <w:marTop w:val="0"/>
                  <w:marBottom w:val="0"/>
                  <w:divBdr>
                    <w:top w:val="none" w:sz="0" w:space="0" w:color="auto"/>
                    <w:left w:val="none" w:sz="0" w:space="0" w:color="auto"/>
                    <w:bottom w:val="none" w:sz="0" w:space="0" w:color="auto"/>
                    <w:right w:val="none" w:sz="0" w:space="0" w:color="auto"/>
                  </w:divBdr>
                </w:div>
                <w:div w:id="122692999">
                  <w:marLeft w:val="640"/>
                  <w:marRight w:val="0"/>
                  <w:marTop w:val="0"/>
                  <w:marBottom w:val="0"/>
                  <w:divBdr>
                    <w:top w:val="none" w:sz="0" w:space="0" w:color="auto"/>
                    <w:left w:val="none" w:sz="0" w:space="0" w:color="auto"/>
                    <w:bottom w:val="none" w:sz="0" w:space="0" w:color="auto"/>
                    <w:right w:val="none" w:sz="0" w:space="0" w:color="auto"/>
                  </w:divBdr>
                </w:div>
                <w:div w:id="1289245059">
                  <w:marLeft w:val="640"/>
                  <w:marRight w:val="0"/>
                  <w:marTop w:val="0"/>
                  <w:marBottom w:val="0"/>
                  <w:divBdr>
                    <w:top w:val="none" w:sz="0" w:space="0" w:color="auto"/>
                    <w:left w:val="none" w:sz="0" w:space="0" w:color="auto"/>
                    <w:bottom w:val="none" w:sz="0" w:space="0" w:color="auto"/>
                    <w:right w:val="none" w:sz="0" w:space="0" w:color="auto"/>
                  </w:divBdr>
                </w:div>
                <w:div w:id="858588599">
                  <w:marLeft w:val="640"/>
                  <w:marRight w:val="0"/>
                  <w:marTop w:val="0"/>
                  <w:marBottom w:val="0"/>
                  <w:divBdr>
                    <w:top w:val="none" w:sz="0" w:space="0" w:color="auto"/>
                    <w:left w:val="none" w:sz="0" w:space="0" w:color="auto"/>
                    <w:bottom w:val="none" w:sz="0" w:space="0" w:color="auto"/>
                    <w:right w:val="none" w:sz="0" w:space="0" w:color="auto"/>
                  </w:divBdr>
                </w:div>
                <w:div w:id="1182401998">
                  <w:marLeft w:val="640"/>
                  <w:marRight w:val="0"/>
                  <w:marTop w:val="0"/>
                  <w:marBottom w:val="0"/>
                  <w:divBdr>
                    <w:top w:val="none" w:sz="0" w:space="0" w:color="auto"/>
                    <w:left w:val="none" w:sz="0" w:space="0" w:color="auto"/>
                    <w:bottom w:val="none" w:sz="0" w:space="0" w:color="auto"/>
                    <w:right w:val="none" w:sz="0" w:space="0" w:color="auto"/>
                  </w:divBdr>
                </w:div>
                <w:div w:id="808594400">
                  <w:marLeft w:val="640"/>
                  <w:marRight w:val="0"/>
                  <w:marTop w:val="0"/>
                  <w:marBottom w:val="0"/>
                  <w:divBdr>
                    <w:top w:val="none" w:sz="0" w:space="0" w:color="auto"/>
                    <w:left w:val="none" w:sz="0" w:space="0" w:color="auto"/>
                    <w:bottom w:val="none" w:sz="0" w:space="0" w:color="auto"/>
                    <w:right w:val="none" w:sz="0" w:space="0" w:color="auto"/>
                  </w:divBdr>
                </w:div>
                <w:div w:id="1284380863">
                  <w:marLeft w:val="640"/>
                  <w:marRight w:val="0"/>
                  <w:marTop w:val="0"/>
                  <w:marBottom w:val="0"/>
                  <w:divBdr>
                    <w:top w:val="none" w:sz="0" w:space="0" w:color="auto"/>
                    <w:left w:val="none" w:sz="0" w:space="0" w:color="auto"/>
                    <w:bottom w:val="none" w:sz="0" w:space="0" w:color="auto"/>
                    <w:right w:val="none" w:sz="0" w:space="0" w:color="auto"/>
                  </w:divBdr>
                </w:div>
                <w:div w:id="1678922922">
                  <w:marLeft w:val="640"/>
                  <w:marRight w:val="0"/>
                  <w:marTop w:val="0"/>
                  <w:marBottom w:val="0"/>
                  <w:divBdr>
                    <w:top w:val="none" w:sz="0" w:space="0" w:color="auto"/>
                    <w:left w:val="none" w:sz="0" w:space="0" w:color="auto"/>
                    <w:bottom w:val="none" w:sz="0" w:space="0" w:color="auto"/>
                    <w:right w:val="none" w:sz="0" w:space="0" w:color="auto"/>
                  </w:divBdr>
                </w:div>
                <w:div w:id="593636542">
                  <w:marLeft w:val="640"/>
                  <w:marRight w:val="0"/>
                  <w:marTop w:val="0"/>
                  <w:marBottom w:val="0"/>
                  <w:divBdr>
                    <w:top w:val="none" w:sz="0" w:space="0" w:color="auto"/>
                    <w:left w:val="none" w:sz="0" w:space="0" w:color="auto"/>
                    <w:bottom w:val="none" w:sz="0" w:space="0" w:color="auto"/>
                    <w:right w:val="none" w:sz="0" w:space="0" w:color="auto"/>
                  </w:divBdr>
                </w:div>
                <w:div w:id="208494034">
                  <w:marLeft w:val="640"/>
                  <w:marRight w:val="0"/>
                  <w:marTop w:val="0"/>
                  <w:marBottom w:val="0"/>
                  <w:divBdr>
                    <w:top w:val="none" w:sz="0" w:space="0" w:color="auto"/>
                    <w:left w:val="none" w:sz="0" w:space="0" w:color="auto"/>
                    <w:bottom w:val="none" w:sz="0" w:space="0" w:color="auto"/>
                    <w:right w:val="none" w:sz="0" w:space="0" w:color="auto"/>
                  </w:divBdr>
                </w:div>
                <w:div w:id="1658462772">
                  <w:marLeft w:val="640"/>
                  <w:marRight w:val="0"/>
                  <w:marTop w:val="0"/>
                  <w:marBottom w:val="0"/>
                  <w:divBdr>
                    <w:top w:val="none" w:sz="0" w:space="0" w:color="auto"/>
                    <w:left w:val="none" w:sz="0" w:space="0" w:color="auto"/>
                    <w:bottom w:val="none" w:sz="0" w:space="0" w:color="auto"/>
                    <w:right w:val="none" w:sz="0" w:space="0" w:color="auto"/>
                  </w:divBdr>
                </w:div>
                <w:div w:id="693846703">
                  <w:marLeft w:val="640"/>
                  <w:marRight w:val="0"/>
                  <w:marTop w:val="0"/>
                  <w:marBottom w:val="0"/>
                  <w:divBdr>
                    <w:top w:val="none" w:sz="0" w:space="0" w:color="auto"/>
                    <w:left w:val="none" w:sz="0" w:space="0" w:color="auto"/>
                    <w:bottom w:val="none" w:sz="0" w:space="0" w:color="auto"/>
                    <w:right w:val="none" w:sz="0" w:space="0" w:color="auto"/>
                  </w:divBdr>
                </w:div>
                <w:div w:id="1092050742">
                  <w:marLeft w:val="640"/>
                  <w:marRight w:val="0"/>
                  <w:marTop w:val="0"/>
                  <w:marBottom w:val="0"/>
                  <w:divBdr>
                    <w:top w:val="none" w:sz="0" w:space="0" w:color="auto"/>
                    <w:left w:val="none" w:sz="0" w:space="0" w:color="auto"/>
                    <w:bottom w:val="none" w:sz="0" w:space="0" w:color="auto"/>
                    <w:right w:val="none" w:sz="0" w:space="0" w:color="auto"/>
                  </w:divBdr>
                </w:div>
                <w:div w:id="1100416721">
                  <w:marLeft w:val="640"/>
                  <w:marRight w:val="0"/>
                  <w:marTop w:val="0"/>
                  <w:marBottom w:val="0"/>
                  <w:divBdr>
                    <w:top w:val="none" w:sz="0" w:space="0" w:color="auto"/>
                    <w:left w:val="none" w:sz="0" w:space="0" w:color="auto"/>
                    <w:bottom w:val="none" w:sz="0" w:space="0" w:color="auto"/>
                    <w:right w:val="none" w:sz="0" w:space="0" w:color="auto"/>
                  </w:divBdr>
                </w:div>
                <w:div w:id="1994870794">
                  <w:marLeft w:val="640"/>
                  <w:marRight w:val="0"/>
                  <w:marTop w:val="0"/>
                  <w:marBottom w:val="0"/>
                  <w:divBdr>
                    <w:top w:val="none" w:sz="0" w:space="0" w:color="auto"/>
                    <w:left w:val="none" w:sz="0" w:space="0" w:color="auto"/>
                    <w:bottom w:val="none" w:sz="0" w:space="0" w:color="auto"/>
                    <w:right w:val="none" w:sz="0" w:space="0" w:color="auto"/>
                  </w:divBdr>
                </w:div>
                <w:div w:id="1109861011">
                  <w:marLeft w:val="640"/>
                  <w:marRight w:val="0"/>
                  <w:marTop w:val="0"/>
                  <w:marBottom w:val="0"/>
                  <w:divBdr>
                    <w:top w:val="none" w:sz="0" w:space="0" w:color="auto"/>
                    <w:left w:val="none" w:sz="0" w:space="0" w:color="auto"/>
                    <w:bottom w:val="none" w:sz="0" w:space="0" w:color="auto"/>
                    <w:right w:val="none" w:sz="0" w:space="0" w:color="auto"/>
                  </w:divBdr>
                </w:div>
                <w:div w:id="2044477674">
                  <w:marLeft w:val="640"/>
                  <w:marRight w:val="0"/>
                  <w:marTop w:val="0"/>
                  <w:marBottom w:val="0"/>
                  <w:divBdr>
                    <w:top w:val="none" w:sz="0" w:space="0" w:color="auto"/>
                    <w:left w:val="none" w:sz="0" w:space="0" w:color="auto"/>
                    <w:bottom w:val="none" w:sz="0" w:space="0" w:color="auto"/>
                    <w:right w:val="none" w:sz="0" w:space="0" w:color="auto"/>
                  </w:divBdr>
                </w:div>
                <w:div w:id="2045783741">
                  <w:marLeft w:val="640"/>
                  <w:marRight w:val="0"/>
                  <w:marTop w:val="0"/>
                  <w:marBottom w:val="0"/>
                  <w:divBdr>
                    <w:top w:val="none" w:sz="0" w:space="0" w:color="auto"/>
                    <w:left w:val="none" w:sz="0" w:space="0" w:color="auto"/>
                    <w:bottom w:val="none" w:sz="0" w:space="0" w:color="auto"/>
                    <w:right w:val="none" w:sz="0" w:space="0" w:color="auto"/>
                  </w:divBdr>
                </w:div>
                <w:div w:id="196479125">
                  <w:marLeft w:val="640"/>
                  <w:marRight w:val="0"/>
                  <w:marTop w:val="0"/>
                  <w:marBottom w:val="0"/>
                  <w:divBdr>
                    <w:top w:val="none" w:sz="0" w:space="0" w:color="auto"/>
                    <w:left w:val="none" w:sz="0" w:space="0" w:color="auto"/>
                    <w:bottom w:val="none" w:sz="0" w:space="0" w:color="auto"/>
                    <w:right w:val="none" w:sz="0" w:space="0" w:color="auto"/>
                  </w:divBdr>
                </w:div>
                <w:div w:id="1340231523">
                  <w:marLeft w:val="640"/>
                  <w:marRight w:val="0"/>
                  <w:marTop w:val="0"/>
                  <w:marBottom w:val="0"/>
                  <w:divBdr>
                    <w:top w:val="none" w:sz="0" w:space="0" w:color="auto"/>
                    <w:left w:val="none" w:sz="0" w:space="0" w:color="auto"/>
                    <w:bottom w:val="none" w:sz="0" w:space="0" w:color="auto"/>
                    <w:right w:val="none" w:sz="0" w:space="0" w:color="auto"/>
                  </w:divBdr>
                </w:div>
                <w:div w:id="885339343">
                  <w:marLeft w:val="640"/>
                  <w:marRight w:val="0"/>
                  <w:marTop w:val="0"/>
                  <w:marBottom w:val="0"/>
                  <w:divBdr>
                    <w:top w:val="none" w:sz="0" w:space="0" w:color="auto"/>
                    <w:left w:val="none" w:sz="0" w:space="0" w:color="auto"/>
                    <w:bottom w:val="none" w:sz="0" w:space="0" w:color="auto"/>
                    <w:right w:val="none" w:sz="0" w:space="0" w:color="auto"/>
                  </w:divBdr>
                </w:div>
                <w:div w:id="1994019756">
                  <w:marLeft w:val="640"/>
                  <w:marRight w:val="0"/>
                  <w:marTop w:val="0"/>
                  <w:marBottom w:val="0"/>
                  <w:divBdr>
                    <w:top w:val="none" w:sz="0" w:space="0" w:color="auto"/>
                    <w:left w:val="none" w:sz="0" w:space="0" w:color="auto"/>
                    <w:bottom w:val="none" w:sz="0" w:space="0" w:color="auto"/>
                    <w:right w:val="none" w:sz="0" w:space="0" w:color="auto"/>
                  </w:divBdr>
                </w:div>
                <w:div w:id="396131609">
                  <w:marLeft w:val="640"/>
                  <w:marRight w:val="0"/>
                  <w:marTop w:val="0"/>
                  <w:marBottom w:val="0"/>
                  <w:divBdr>
                    <w:top w:val="none" w:sz="0" w:space="0" w:color="auto"/>
                    <w:left w:val="none" w:sz="0" w:space="0" w:color="auto"/>
                    <w:bottom w:val="none" w:sz="0" w:space="0" w:color="auto"/>
                    <w:right w:val="none" w:sz="0" w:space="0" w:color="auto"/>
                  </w:divBdr>
                </w:div>
                <w:div w:id="1622031734">
                  <w:marLeft w:val="640"/>
                  <w:marRight w:val="0"/>
                  <w:marTop w:val="0"/>
                  <w:marBottom w:val="0"/>
                  <w:divBdr>
                    <w:top w:val="none" w:sz="0" w:space="0" w:color="auto"/>
                    <w:left w:val="none" w:sz="0" w:space="0" w:color="auto"/>
                    <w:bottom w:val="none" w:sz="0" w:space="0" w:color="auto"/>
                    <w:right w:val="none" w:sz="0" w:space="0" w:color="auto"/>
                  </w:divBdr>
                </w:div>
                <w:div w:id="2128117208">
                  <w:marLeft w:val="640"/>
                  <w:marRight w:val="0"/>
                  <w:marTop w:val="0"/>
                  <w:marBottom w:val="0"/>
                  <w:divBdr>
                    <w:top w:val="none" w:sz="0" w:space="0" w:color="auto"/>
                    <w:left w:val="none" w:sz="0" w:space="0" w:color="auto"/>
                    <w:bottom w:val="none" w:sz="0" w:space="0" w:color="auto"/>
                    <w:right w:val="none" w:sz="0" w:space="0" w:color="auto"/>
                  </w:divBdr>
                </w:div>
                <w:div w:id="2116246970">
                  <w:marLeft w:val="640"/>
                  <w:marRight w:val="0"/>
                  <w:marTop w:val="0"/>
                  <w:marBottom w:val="0"/>
                  <w:divBdr>
                    <w:top w:val="none" w:sz="0" w:space="0" w:color="auto"/>
                    <w:left w:val="none" w:sz="0" w:space="0" w:color="auto"/>
                    <w:bottom w:val="none" w:sz="0" w:space="0" w:color="auto"/>
                    <w:right w:val="none" w:sz="0" w:space="0" w:color="auto"/>
                  </w:divBdr>
                </w:div>
                <w:div w:id="1159273816">
                  <w:marLeft w:val="640"/>
                  <w:marRight w:val="0"/>
                  <w:marTop w:val="0"/>
                  <w:marBottom w:val="0"/>
                  <w:divBdr>
                    <w:top w:val="none" w:sz="0" w:space="0" w:color="auto"/>
                    <w:left w:val="none" w:sz="0" w:space="0" w:color="auto"/>
                    <w:bottom w:val="none" w:sz="0" w:space="0" w:color="auto"/>
                    <w:right w:val="none" w:sz="0" w:space="0" w:color="auto"/>
                  </w:divBdr>
                </w:div>
                <w:div w:id="1362977446">
                  <w:marLeft w:val="640"/>
                  <w:marRight w:val="0"/>
                  <w:marTop w:val="0"/>
                  <w:marBottom w:val="0"/>
                  <w:divBdr>
                    <w:top w:val="none" w:sz="0" w:space="0" w:color="auto"/>
                    <w:left w:val="none" w:sz="0" w:space="0" w:color="auto"/>
                    <w:bottom w:val="none" w:sz="0" w:space="0" w:color="auto"/>
                    <w:right w:val="none" w:sz="0" w:space="0" w:color="auto"/>
                  </w:divBdr>
                </w:div>
                <w:div w:id="243957448">
                  <w:marLeft w:val="640"/>
                  <w:marRight w:val="0"/>
                  <w:marTop w:val="0"/>
                  <w:marBottom w:val="0"/>
                  <w:divBdr>
                    <w:top w:val="none" w:sz="0" w:space="0" w:color="auto"/>
                    <w:left w:val="none" w:sz="0" w:space="0" w:color="auto"/>
                    <w:bottom w:val="none" w:sz="0" w:space="0" w:color="auto"/>
                    <w:right w:val="none" w:sz="0" w:space="0" w:color="auto"/>
                  </w:divBdr>
                </w:div>
                <w:div w:id="1860925116">
                  <w:marLeft w:val="640"/>
                  <w:marRight w:val="0"/>
                  <w:marTop w:val="0"/>
                  <w:marBottom w:val="0"/>
                  <w:divBdr>
                    <w:top w:val="none" w:sz="0" w:space="0" w:color="auto"/>
                    <w:left w:val="none" w:sz="0" w:space="0" w:color="auto"/>
                    <w:bottom w:val="none" w:sz="0" w:space="0" w:color="auto"/>
                    <w:right w:val="none" w:sz="0" w:space="0" w:color="auto"/>
                  </w:divBdr>
                </w:div>
                <w:div w:id="1028720998">
                  <w:marLeft w:val="640"/>
                  <w:marRight w:val="0"/>
                  <w:marTop w:val="0"/>
                  <w:marBottom w:val="0"/>
                  <w:divBdr>
                    <w:top w:val="none" w:sz="0" w:space="0" w:color="auto"/>
                    <w:left w:val="none" w:sz="0" w:space="0" w:color="auto"/>
                    <w:bottom w:val="none" w:sz="0" w:space="0" w:color="auto"/>
                    <w:right w:val="none" w:sz="0" w:space="0" w:color="auto"/>
                  </w:divBdr>
                </w:div>
                <w:div w:id="451361935">
                  <w:marLeft w:val="640"/>
                  <w:marRight w:val="0"/>
                  <w:marTop w:val="0"/>
                  <w:marBottom w:val="0"/>
                  <w:divBdr>
                    <w:top w:val="none" w:sz="0" w:space="0" w:color="auto"/>
                    <w:left w:val="none" w:sz="0" w:space="0" w:color="auto"/>
                    <w:bottom w:val="none" w:sz="0" w:space="0" w:color="auto"/>
                    <w:right w:val="none" w:sz="0" w:space="0" w:color="auto"/>
                  </w:divBdr>
                </w:div>
                <w:div w:id="1371610735">
                  <w:marLeft w:val="640"/>
                  <w:marRight w:val="0"/>
                  <w:marTop w:val="0"/>
                  <w:marBottom w:val="0"/>
                  <w:divBdr>
                    <w:top w:val="none" w:sz="0" w:space="0" w:color="auto"/>
                    <w:left w:val="none" w:sz="0" w:space="0" w:color="auto"/>
                    <w:bottom w:val="none" w:sz="0" w:space="0" w:color="auto"/>
                    <w:right w:val="none" w:sz="0" w:space="0" w:color="auto"/>
                  </w:divBdr>
                </w:div>
                <w:div w:id="682436615">
                  <w:marLeft w:val="640"/>
                  <w:marRight w:val="0"/>
                  <w:marTop w:val="0"/>
                  <w:marBottom w:val="0"/>
                  <w:divBdr>
                    <w:top w:val="none" w:sz="0" w:space="0" w:color="auto"/>
                    <w:left w:val="none" w:sz="0" w:space="0" w:color="auto"/>
                    <w:bottom w:val="none" w:sz="0" w:space="0" w:color="auto"/>
                    <w:right w:val="none" w:sz="0" w:space="0" w:color="auto"/>
                  </w:divBdr>
                </w:div>
                <w:div w:id="944308299">
                  <w:marLeft w:val="640"/>
                  <w:marRight w:val="0"/>
                  <w:marTop w:val="0"/>
                  <w:marBottom w:val="0"/>
                  <w:divBdr>
                    <w:top w:val="none" w:sz="0" w:space="0" w:color="auto"/>
                    <w:left w:val="none" w:sz="0" w:space="0" w:color="auto"/>
                    <w:bottom w:val="none" w:sz="0" w:space="0" w:color="auto"/>
                    <w:right w:val="none" w:sz="0" w:space="0" w:color="auto"/>
                  </w:divBdr>
                </w:div>
                <w:div w:id="1227835848">
                  <w:marLeft w:val="640"/>
                  <w:marRight w:val="0"/>
                  <w:marTop w:val="0"/>
                  <w:marBottom w:val="0"/>
                  <w:divBdr>
                    <w:top w:val="none" w:sz="0" w:space="0" w:color="auto"/>
                    <w:left w:val="none" w:sz="0" w:space="0" w:color="auto"/>
                    <w:bottom w:val="none" w:sz="0" w:space="0" w:color="auto"/>
                    <w:right w:val="none" w:sz="0" w:space="0" w:color="auto"/>
                  </w:divBdr>
                </w:div>
                <w:div w:id="726297759">
                  <w:marLeft w:val="640"/>
                  <w:marRight w:val="0"/>
                  <w:marTop w:val="0"/>
                  <w:marBottom w:val="0"/>
                  <w:divBdr>
                    <w:top w:val="none" w:sz="0" w:space="0" w:color="auto"/>
                    <w:left w:val="none" w:sz="0" w:space="0" w:color="auto"/>
                    <w:bottom w:val="none" w:sz="0" w:space="0" w:color="auto"/>
                    <w:right w:val="none" w:sz="0" w:space="0" w:color="auto"/>
                  </w:divBdr>
                </w:div>
                <w:div w:id="674771594">
                  <w:marLeft w:val="640"/>
                  <w:marRight w:val="0"/>
                  <w:marTop w:val="0"/>
                  <w:marBottom w:val="0"/>
                  <w:divBdr>
                    <w:top w:val="none" w:sz="0" w:space="0" w:color="auto"/>
                    <w:left w:val="none" w:sz="0" w:space="0" w:color="auto"/>
                    <w:bottom w:val="none" w:sz="0" w:space="0" w:color="auto"/>
                    <w:right w:val="none" w:sz="0" w:space="0" w:color="auto"/>
                  </w:divBdr>
                </w:div>
                <w:div w:id="1679892780">
                  <w:marLeft w:val="640"/>
                  <w:marRight w:val="0"/>
                  <w:marTop w:val="0"/>
                  <w:marBottom w:val="0"/>
                  <w:divBdr>
                    <w:top w:val="none" w:sz="0" w:space="0" w:color="auto"/>
                    <w:left w:val="none" w:sz="0" w:space="0" w:color="auto"/>
                    <w:bottom w:val="none" w:sz="0" w:space="0" w:color="auto"/>
                    <w:right w:val="none" w:sz="0" w:space="0" w:color="auto"/>
                  </w:divBdr>
                </w:div>
                <w:div w:id="380137675">
                  <w:marLeft w:val="640"/>
                  <w:marRight w:val="0"/>
                  <w:marTop w:val="0"/>
                  <w:marBottom w:val="0"/>
                  <w:divBdr>
                    <w:top w:val="none" w:sz="0" w:space="0" w:color="auto"/>
                    <w:left w:val="none" w:sz="0" w:space="0" w:color="auto"/>
                    <w:bottom w:val="none" w:sz="0" w:space="0" w:color="auto"/>
                    <w:right w:val="none" w:sz="0" w:space="0" w:color="auto"/>
                  </w:divBdr>
                </w:div>
                <w:div w:id="1471291414">
                  <w:marLeft w:val="640"/>
                  <w:marRight w:val="0"/>
                  <w:marTop w:val="0"/>
                  <w:marBottom w:val="0"/>
                  <w:divBdr>
                    <w:top w:val="none" w:sz="0" w:space="0" w:color="auto"/>
                    <w:left w:val="none" w:sz="0" w:space="0" w:color="auto"/>
                    <w:bottom w:val="none" w:sz="0" w:space="0" w:color="auto"/>
                    <w:right w:val="none" w:sz="0" w:space="0" w:color="auto"/>
                  </w:divBdr>
                </w:div>
                <w:div w:id="2036997447">
                  <w:marLeft w:val="640"/>
                  <w:marRight w:val="0"/>
                  <w:marTop w:val="0"/>
                  <w:marBottom w:val="0"/>
                  <w:divBdr>
                    <w:top w:val="none" w:sz="0" w:space="0" w:color="auto"/>
                    <w:left w:val="none" w:sz="0" w:space="0" w:color="auto"/>
                    <w:bottom w:val="none" w:sz="0" w:space="0" w:color="auto"/>
                    <w:right w:val="none" w:sz="0" w:space="0" w:color="auto"/>
                  </w:divBdr>
                </w:div>
                <w:div w:id="763575915">
                  <w:marLeft w:val="640"/>
                  <w:marRight w:val="0"/>
                  <w:marTop w:val="0"/>
                  <w:marBottom w:val="0"/>
                  <w:divBdr>
                    <w:top w:val="none" w:sz="0" w:space="0" w:color="auto"/>
                    <w:left w:val="none" w:sz="0" w:space="0" w:color="auto"/>
                    <w:bottom w:val="none" w:sz="0" w:space="0" w:color="auto"/>
                    <w:right w:val="none" w:sz="0" w:space="0" w:color="auto"/>
                  </w:divBdr>
                </w:div>
                <w:div w:id="679280767">
                  <w:marLeft w:val="640"/>
                  <w:marRight w:val="0"/>
                  <w:marTop w:val="0"/>
                  <w:marBottom w:val="0"/>
                  <w:divBdr>
                    <w:top w:val="none" w:sz="0" w:space="0" w:color="auto"/>
                    <w:left w:val="none" w:sz="0" w:space="0" w:color="auto"/>
                    <w:bottom w:val="none" w:sz="0" w:space="0" w:color="auto"/>
                    <w:right w:val="none" w:sz="0" w:space="0" w:color="auto"/>
                  </w:divBdr>
                </w:div>
                <w:div w:id="282657217">
                  <w:marLeft w:val="640"/>
                  <w:marRight w:val="0"/>
                  <w:marTop w:val="0"/>
                  <w:marBottom w:val="0"/>
                  <w:divBdr>
                    <w:top w:val="none" w:sz="0" w:space="0" w:color="auto"/>
                    <w:left w:val="none" w:sz="0" w:space="0" w:color="auto"/>
                    <w:bottom w:val="none" w:sz="0" w:space="0" w:color="auto"/>
                    <w:right w:val="none" w:sz="0" w:space="0" w:color="auto"/>
                  </w:divBdr>
                </w:div>
                <w:div w:id="1105658347">
                  <w:marLeft w:val="640"/>
                  <w:marRight w:val="0"/>
                  <w:marTop w:val="0"/>
                  <w:marBottom w:val="0"/>
                  <w:divBdr>
                    <w:top w:val="none" w:sz="0" w:space="0" w:color="auto"/>
                    <w:left w:val="none" w:sz="0" w:space="0" w:color="auto"/>
                    <w:bottom w:val="none" w:sz="0" w:space="0" w:color="auto"/>
                    <w:right w:val="none" w:sz="0" w:space="0" w:color="auto"/>
                  </w:divBdr>
                </w:div>
                <w:div w:id="250546361">
                  <w:marLeft w:val="640"/>
                  <w:marRight w:val="0"/>
                  <w:marTop w:val="0"/>
                  <w:marBottom w:val="0"/>
                  <w:divBdr>
                    <w:top w:val="none" w:sz="0" w:space="0" w:color="auto"/>
                    <w:left w:val="none" w:sz="0" w:space="0" w:color="auto"/>
                    <w:bottom w:val="none" w:sz="0" w:space="0" w:color="auto"/>
                    <w:right w:val="none" w:sz="0" w:space="0" w:color="auto"/>
                  </w:divBdr>
                </w:div>
                <w:div w:id="790780294">
                  <w:marLeft w:val="640"/>
                  <w:marRight w:val="0"/>
                  <w:marTop w:val="0"/>
                  <w:marBottom w:val="0"/>
                  <w:divBdr>
                    <w:top w:val="none" w:sz="0" w:space="0" w:color="auto"/>
                    <w:left w:val="none" w:sz="0" w:space="0" w:color="auto"/>
                    <w:bottom w:val="none" w:sz="0" w:space="0" w:color="auto"/>
                    <w:right w:val="none" w:sz="0" w:space="0" w:color="auto"/>
                  </w:divBdr>
                </w:div>
                <w:div w:id="2047825545">
                  <w:marLeft w:val="640"/>
                  <w:marRight w:val="0"/>
                  <w:marTop w:val="0"/>
                  <w:marBottom w:val="0"/>
                  <w:divBdr>
                    <w:top w:val="none" w:sz="0" w:space="0" w:color="auto"/>
                    <w:left w:val="none" w:sz="0" w:space="0" w:color="auto"/>
                    <w:bottom w:val="none" w:sz="0" w:space="0" w:color="auto"/>
                    <w:right w:val="none" w:sz="0" w:space="0" w:color="auto"/>
                  </w:divBdr>
                </w:div>
                <w:div w:id="1956255632">
                  <w:marLeft w:val="640"/>
                  <w:marRight w:val="0"/>
                  <w:marTop w:val="0"/>
                  <w:marBottom w:val="0"/>
                  <w:divBdr>
                    <w:top w:val="none" w:sz="0" w:space="0" w:color="auto"/>
                    <w:left w:val="none" w:sz="0" w:space="0" w:color="auto"/>
                    <w:bottom w:val="none" w:sz="0" w:space="0" w:color="auto"/>
                    <w:right w:val="none" w:sz="0" w:space="0" w:color="auto"/>
                  </w:divBdr>
                </w:div>
                <w:div w:id="230313508">
                  <w:marLeft w:val="640"/>
                  <w:marRight w:val="0"/>
                  <w:marTop w:val="0"/>
                  <w:marBottom w:val="0"/>
                  <w:divBdr>
                    <w:top w:val="none" w:sz="0" w:space="0" w:color="auto"/>
                    <w:left w:val="none" w:sz="0" w:space="0" w:color="auto"/>
                    <w:bottom w:val="none" w:sz="0" w:space="0" w:color="auto"/>
                    <w:right w:val="none" w:sz="0" w:space="0" w:color="auto"/>
                  </w:divBdr>
                </w:div>
                <w:div w:id="1340545887">
                  <w:marLeft w:val="640"/>
                  <w:marRight w:val="0"/>
                  <w:marTop w:val="0"/>
                  <w:marBottom w:val="0"/>
                  <w:divBdr>
                    <w:top w:val="none" w:sz="0" w:space="0" w:color="auto"/>
                    <w:left w:val="none" w:sz="0" w:space="0" w:color="auto"/>
                    <w:bottom w:val="none" w:sz="0" w:space="0" w:color="auto"/>
                    <w:right w:val="none" w:sz="0" w:space="0" w:color="auto"/>
                  </w:divBdr>
                </w:div>
                <w:div w:id="625546057">
                  <w:marLeft w:val="640"/>
                  <w:marRight w:val="0"/>
                  <w:marTop w:val="0"/>
                  <w:marBottom w:val="0"/>
                  <w:divBdr>
                    <w:top w:val="none" w:sz="0" w:space="0" w:color="auto"/>
                    <w:left w:val="none" w:sz="0" w:space="0" w:color="auto"/>
                    <w:bottom w:val="none" w:sz="0" w:space="0" w:color="auto"/>
                    <w:right w:val="none" w:sz="0" w:space="0" w:color="auto"/>
                  </w:divBdr>
                </w:div>
                <w:div w:id="1916551128">
                  <w:marLeft w:val="640"/>
                  <w:marRight w:val="0"/>
                  <w:marTop w:val="0"/>
                  <w:marBottom w:val="0"/>
                  <w:divBdr>
                    <w:top w:val="none" w:sz="0" w:space="0" w:color="auto"/>
                    <w:left w:val="none" w:sz="0" w:space="0" w:color="auto"/>
                    <w:bottom w:val="none" w:sz="0" w:space="0" w:color="auto"/>
                    <w:right w:val="none" w:sz="0" w:space="0" w:color="auto"/>
                  </w:divBdr>
                </w:div>
                <w:div w:id="1587036403">
                  <w:marLeft w:val="640"/>
                  <w:marRight w:val="0"/>
                  <w:marTop w:val="0"/>
                  <w:marBottom w:val="0"/>
                  <w:divBdr>
                    <w:top w:val="none" w:sz="0" w:space="0" w:color="auto"/>
                    <w:left w:val="none" w:sz="0" w:space="0" w:color="auto"/>
                    <w:bottom w:val="none" w:sz="0" w:space="0" w:color="auto"/>
                    <w:right w:val="none" w:sz="0" w:space="0" w:color="auto"/>
                  </w:divBdr>
                </w:div>
                <w:div w:id="1201212163">
                  <w:marLeft w:val="640"/>
                  <w:marRight w:val="0"/>
                  <w:marTop w:val="0"/>
                  <w:marBottom w:val="0"/>
                  <w:divBdr>
                    <w:top w:val="none" w:sz="0" w:space="0" w:color="auto"/>
                    <w:left w:val="none" w:sz="0" w:space="0" w:color="auto"/>
                    <w:bottom w:val="none" w:sz="0" w:space="0" w:color="auto"/>
                    <w:right w:val="none" w:sz="0" w:space="0" w:color="auto"/>
                  </w:divBdr>
                </w:div>
                <w:div w:id="2089887409">
                  <w:marLeft w:val="640"/>
                  <w:marRight w:val="0"/>
                  <w:marTop w:val="0"/>
                  <w:marBottom w:val="0"/>
                  <w:divBdr>
                    <w:top w:val="none" w:sz="0" w:space="0" w:color="auto"/>
                    <w:left w:val="none" w:sz="0" w:space="0" w:color="auto"/>
                    <w:bottom w:val="none" w:sz="0" w:space="0" w:color="auto"/>
                    <w:right w:val="none" w:sz="0" w:space="0" w:color="auto"/>
                  </w:divBdr>
                </w:div>
                <w:div w:id="1809081214">
                  <w:marLeft w:val="640"/>
                  <w:marRight w:val="0"/>
                  <w:marTop w:val="0"/>
                  <w:marBottom w:val="0"/>
                  <w:divBdr>
                    <w:top w:val="none" w:sz="0" w:space="0" w:color="auto"/>
                    <w:left w:val="none" w:sz="0" w:space="0" w:color="auto"/>
                    <w:bottom w:val="none" w:sz="0" w:space="0" w:color="auto"/>
                    <w:right w:val="none" w:sz="0" w:space="0" w:color="auto"/>
                  </w:divBdr>
                </w:div>
                <w:div w:id="2824010">
                  <w:marLeft w:val="640"/>
                  <w:marRight w:val="0"/>
                  <w:marTop w:val="0"/>
                  <w:marBottom w:val="0"/>
                  <w:divBdr>
                    <w:top w:val="none" w:sz="0" w:space="0" w:color="auto"/>
                    <w:left w:val="none" w:sz="0" w:space="0" w:color="auto"/>
                    <w:bottom w:val="none" w:sz="0" w:space="0" w:color="auto"/>
                    <w:right w:val="none" w:sz="0" w:space="0" w:color="auto"/>
                  </w:divBdr>
                </w:div>
                <w:div w:id="210507845">
                  <w:marLeft w:val="640"/>
                  <w:marRight w:val="0"/>
                  <w:marTop w:val="0"/>
                  <w:marBottom w:val="0"/>
                  <w:divBdr>
                    <w:top w:val="none" w:sz="0" w:space="0" w:color="auto"/>
                    <w:left w:val="none" w:sz="0" w:space="0" w:color="auto"/>
                    <w:bottom w:val="none" w:sz="0" w:space="0" w:color="auto"/>
                    <w:right w:val="none" w:sz="0" w:space="0" w:color="auto"/>
                  </w:divBdr>
                </w:div>
                <w:div w:id="427775151">
                  <w:marLeft w:val="640"/>
                  <w:marRight w:val="0"/>
                  <w:marTop w:val="0"/>
                  <w:marBottom w:val="0"/>
                  <w:divBdr>
                    <w:top w:val="none" w:sz="0" w:space="0" w:color="auto"/>
                    <w:left w:val="none" w:sz="0" w:space="0" w:color="auto"/>
                    <w:bottom w:val="none" w:sz="0" w:space="0" w:color="auto"/>
                    <w:right w:val="none" w:sz="0" w:space="0" w:color="auto"/>
                  </w:divBdr>
                </w:div>
                <w:div w:id="1549337198">
                  <w:marLeft w:val="640"/>
                  <w:marRight w:val="0"/>
                  <w:marTop w:val="0"/>
                  <w:marBottom w:val="0"/>
                  <w:divBdr>
                    <w:top w:val="none" w:sz="0" w:space="0" w:color="auto"/>
                    <w:left w:val="none" w:sz="0" w:space="0" w:color="auto"/>
                    <w:bottom w:val="none" w:sz="0" w:space="0" w:color="auto"/>
                    <w:right w:val="none" w:sz="0" w:space="0" w:color="auto"/>
                  </w:divBdr>
                </w:div>
                <w:div w:id="1184633995">
                  <w:marLeft w:val="640"/>
                  <w:marRight w:val="0"/>
                  <w:marTop w:val="0"/>
                  <w:marBottom w:val="0"/>
                  <w:divBdr>
                    <w:top w:val="none" w:sz="0" w:space="0" w:color="auto"/>
                    <w:left w:val="none" w:sz="0" w:space="0" w:color="auto"/>
                    <w:bottom w:val="none" w:sz="0" w:space="0" w:color="auto"/>
                    <w:right w:val="none" w:sz="0" w:space="0" w:color="auto"/>
                  </w:divBdr>
                </w:div>
                <w:div w:id="550725010">
                  <w:marLeft w:val="640"/>
                  <w:marRight w:val="0"/>
                  <w:marTop w:val="0"/>
                  <w:marBottom w:val="0"/>
                  <w:divBdr>
                    <w:top w:val="none" w:sz="0" w:space="0" w:color="auto"/>
                    <w:left w:val="none" w:sz="0" w:space="0" w:color="auto"/>
                    <w:bottom w:val="none" w:sz="0" w:space="0" w:color="auto"/>
                    <w:right w:val="none" w:sz="0" w:space="0" w:color="auto"/>
                  </w:divBdr>
                </w:div>
                <w:div w:id="1174416455">
                  <w:marLeft w:val="640"/>
                  <w:marRight w:val="0"/>
                  <w:marTop w:val="0"/>
                  <w:marBottom w:val="0"/>
                  <w:divBdr>
                    <w:top w:val="none" w:sz="0" w:space="0" w:color="auto"/>
                    <w:left w:val="none" w:sz="0" w:space="0" w:color="auto"/>
                    <w:bottom w:val="none" w:sz="0" w:space="0" w:color="auto"/>
                    <w:right w:val="none" w:sz="0" w:space="0" w:color="auto"/>
                  </w:divBdr>
                </w:div>
                <w:div w:id="974876011">
                  <w:marLeft w:val="640"/>
                  <w:marRight w:val="0"/>
                  <w:marTop w:val="0"/>
                  <w:marBottom w:val="0"/>
                  <w:divBdr>
                    <w:top w:val="none" w:sz="0" w:space="0" w:color="auto"/>
                    <w:left w:val="none" w:sz="0" w:space="0" w:color="auto"/>
                    <w:bottom w:val="none" w:sz="0" w:space="0" w:color="auto"/>
                    <w:right w:val="none" w:sz="0" w:space="0" w:color="auto"/>
                  </w:divBdr>
                </w:div>
                <w:div w:id="1560245119">
                  <w:marLeft w:val="640"/>
                  <w:marRight w:val="0"/>
                  <w:marTop w:val="0"/>
                  <w:marBottom w:val="0"/>
                  <w:divBdr>
                    <w:top w:val="none" w:sz="0" w:space="0" w:color="auto"/>
                    <w:left w:val="none" w:sz="0" w:space="0" w:color="auto"/>
                    <w:bottom w:val="none" w:sz="0" w:space="0" w:color="auto"/>
                    <w:right w:val="none" w:sz="0" w:space="0" w:color="auto"/>
                  </w:divBdr>
                </w:div>
                <w:div w:id="1890846455">
                  <w:marLeft w:val="640"/>
                  <w:marRight w:val="0"/>
                  <w:marTop w:val="0"/>
                  <w:marBottom w:val="0"/>
                  <w:divBdr>
                    <w:top w:val="none" w:sz="0" w:space="0" w:color="auto"/>
                    <w:left w:val="none" w:sz="0" w:space="0" w:color="auto"/>
                    <w:bottom w:val="none" w:sz="0" w:space="0" w:color="auto"/>
                    <w:right w:val="none" w:sz="0" w:space="0" w:color="auto"/>
                  </w:divBdr>
                </w:div>
                <w:div w:id="828249854">
                  <w:marLeft w:val="640"/>
                  <w:marRight w:val="0"/>
                  <w:marTop w:val="0"/>
                  <w:marBottom w:val="0"/>
                  <w:divBdr>
                    <w:top w:val="none" w:sz="0" w:space="0" w:color="auto"/>
                    <w:left w:val="none" w:sz="0" w:space="0" w:color="auto"/>
                    <w:bottom w:val="none" w:sz="0" w:space="0" w:color="auto"/>
                    <w:right w:val="none" w:sz="0" w:space="0" w:color="auto"/>
                  </w:divBdr>
                </w:div>
                <w:div w:id="392437398">
                  <w:marLeft w:val="640"/>
                  <w:marRight w:val="0"/>
                  <w:marTop w:val="0"/>
                  <w:marBottom w:val="0"/>
                  <w:divBdr>
                    <w:top w:val="none" w:sz="0" w:space="0" w:color="auto"/>
                    <w:left w:val="none" w:sz="0" w:space="0" w:color="auto"/>
                    <w:bottom w:val="none" w:sz="0" w:space="0" w:color="auto"/>
                    <w:right w:val="none" w:sz="0" w:space="0" w:color="auto"/>
                  </w:divBdr>
                </w:div>
                <w:div w:id="1698458743">
                  <w:marLeft w:val="640"/>
                  <w:marRight w:val="0"/>
                  <w:marTop w:val="0"/>
                  <w:marBottom w:val="0"/>
                  <w:divBdr>
                    <w:top w:val="none" w:sz="0" w:space="0" w:color="auto"/>
                    <w:left w:val="none" w:sz="0" w:space="0" w:color="auto"/>
                    <w:bottom w:val="none" w:sz="0" w:space="0" w:color="auto"/>
                    <w:right w:val="none" w:sz="0" w:space="0" w:color="auto"/>
                  </w:divBdr>
                </w:div>
                <w:div w:id="1202784388">
                  <w:marLeft w:val="640"/>
                  <w:marRight w:val="0"/>
                  <w:marTop w:val="0"/>
                  <w:marBottom w:val="0"/>
                  <w:divBdr>
                    <w:top w:val="none" w:sz="0" w:space="0" w:color="auto"/>
                    <w:left w:val="none" w:sz="0" w:space="0" w:color="auto"/>
                    <w:bottom w:val="none" w:sz="0" w:space="0" w:color="auto"/>
                    <w:right w:val="none" w:sz="0" w:space="0" w:color="auto"/>
                  </w:divBdr>
                </w:div>
                <w:div w:id="799423266">
                  <w:marLeft w:val="640"/>
                  <w:marRight w:val="0"/>
                  <w:marTop w:val="0"/>
                  <w:marBottom w:val="0"/>
                  <w:divBdr>
                    <w:top w:val="none" w:sz="0" w:space="0" w:color="auto"/>
                    <w:left w:val="none" w:sz="0" w:space="0" w:color="auto"/>
                    <w:bottom w:val="none" w:sz="0" w:space="0" w:color="auto"/>
                    <w:right w:val="none" w:sz="0" w:space="0" w:color="auto"/>
                  </w:divBdr>
                </w:div>
                <w:div w:id="653413524">
                  <w:marLeft w:val="640"/>
                  <w:marRight w:val="0"/>
                  <w:marTop w:val="0"/>
                  <w:marBottom w:val="0"/>
                  <w:divBdr>
                    <w:top w:val="none" w:sz="0" w:space="0" w:color="auto"/>
                    <w:left w:val="none" w:sz="0" w:space="0" w:color="auto"/>
                    <w:bottom w:val="none" w:sz="0" w:space="0" w:color="auto"/>
                    <w:right w:val="none" w:sz="0" w:space="0" w:color="auto"/>
                  </w:divBdr>
                </w:div>
                <w:div w:id="1680427550">
                  <w:marLeft w:val="640"/>
                  <w:marRight w:val="0"/>
                  <w:marTop w:val="0"/>
                  <w:marBottom w:val="0"/>
                  <w:divBdr>
                    <w:top w:val="none" w:sz="0" w:space="0" w:color="auto"/>
                    <w:left w:val="none" w:sz="0" w:space="0" w:color="auto"/>
                    <w:bottom w:val="none" w:sz="0" w:space="0" w:color="auto"/>
                    <w:right w:val="none" w:sz="0" w:space="0" w:color="auto"/>
                  </w:divBdr>
                </w:div>
                <w:div w:id="2090926152">
                  <w:marLeft w:val="640"/>
                  <w:marRight w:val="0"/>
                  <w:marTop w:val="0"/>
                  <w:marBottom w:val="0"/>
                  <w:divBdr>
                    <w:top w:val="none" w:sz="0" w:space="0" w:color="auto"/>
                    <w:left w:val="none" w:sz="0" w:space="0" w:color="auto"/>
                    <w:bottom w:val="none" w:sz="0" w:space="0" w:color="auto"/>
                    <w:right w:val="none" w:sz="0" w:space="0" w:color="auto"/>
                  </w:divBdr>
                </w:div>
                <w:div w:id="1287270351">
                  <w:marLeft w:val="640"/>
                  <w:marRight w:val="0"/>
                  <w:marTop w:val="0"/>
                  <w:marBottom w:val="0"/>
                  <w:divBdr>
                    <w:top w:val="none" w:sz="0" w:space="0" w:color="auto"/>
                    <w:left w:val="none" w:sz="0" w:space="0" w:color="auto"/>
                    <w:bottom w:val="none" w:sz="0" w:space="0" w:color="auto"/>
                    <w:right w:val="none" w:sz="0" w:space="0" w:color="auto"/>
                  </w:divBdr>
                </w:div>
                <w:div w:id="565266731">
                  <w:marLeft w:val="640"/>
                  <w:marRight w:val="0"/>
                  <w:marTop w:val="0"/>
                  <w:marBottom w:val="0"/>
                  <w:divBdr>
                    <w:top w:val="none" w:sz="0" w:space="0" w:color="auto"/>
                    <w:left w:val="none" w:sz="0" w:space="0" w:color="auto"/>
                    <w:bottom w:val="none" w:sz="0" w:space="0" w:color="auto"/>
                    <w:right w:val="none" w:sz="0" w:space="0" w:color="auto"/>
                  </w:divBdr>
                </w:div>
                <w:div w:id="319310272">
                  <w:marLeft w:val="640"/>
                  <w:marRight w:val="0"/>
                  <w:marTop w:val="0"/>
                  <w:marBottom w:val="0"/>
                  <w:divBdr>
                    <w:top w:val="none" w:sz="0" w:space="0" w:color="auto"/>
                    <w:left w:val="none" w:sz="0" w:space="0" w:color="auto"/>
                    <w:bottom w:val="none" w:sz="0" w:space="0" w:color="auto"/>
                    <w:right w:val="none" w:sz="0" w:space="0" w:color="auto"/>
                  </w:divBdr>
                </w:div>
                <w:div w:id="1566986074">
                  <w:marLeft w:val="640"/>
                  <w:marRight w:val="0"/>
                  <w:marTop w:val="0"/>
                  <w:marBottom w:val="0"/>
                  <w:divBdr>
                    <w:top w:val="none" w:sz="0" w:space="0" w:color="auto"/>
                    <w:left w:val="none" w:sz="0" w:space="0" w:color="auto"/>
                    <w:bottom w:val="none" w:sz="0" w:space="0" w:color="auto"/>
                    <w:right w:val="none" w:sz="0" w:space="0" w:color="auto"/>
                  </w:divBdr>
                </w:div>
                <w:div w:id="1374967436">
                  <w:marLeft w:val="640"/>
                  <w:marRight w:val="0"/>
                  <w:marTop w:val="0"/>
                  <w:marBottom w:val="0"/>
                  <w:divBdr>
                    <w:top w:val="none" w:sz="0" w:space="0" w:color="auto"/>
                    <w:left w:val="none" w:sz="0" w:space="0" w:color="auto"/>
                    <w:bottom w:val="none" w:sz="0" w:space="0" w:color="auto"/>
                    <w:right w:val="none" w:sz="0" w:space="0" w:color="auto"/>
                  </w:divBdr>
                </w:div>
                <w:div w:id="1805808174">
                  <w:marLeft w:val="640"/>
                  <w:marRight w:val="0"/>
                  <w:marTop w:val="0"/>
                  <w:marBottom w:val="0"/>
                  <w:divBdr>
                    <w:top w:val="none" w:sz="0" w:space="0" w:color="auto"/>
                    <w:left w:val="none" w:sz="0" w:space="0" w:color="auto"/>
                    <w:bottom w:val="none" w:sz="0" w:space="0" w:color="auto"/>
                    <w:right w:val="none" w:sz="0" w:space="0" w:color="auto"/>
                  </w:divBdr>
                </w:div>
                <w:div w:id="2048673880">
                  <w:marLeft w:val="640"/>
                  <w:marRight w:val="0"/>
                  <w:marTop w:val="0"/>
                  <w:marBottom w:val="0"/>
                  <w:divBdr>
                    <w:top w:val="none" w:sz="0" w:space="0" w:color="auto"/>
                    <w:left w:val="none" w:sz="0" w:space="0" w:color="auto"/>
                    <w:bottom w:val="none" w:sz="0" w:space="0" w:color="auto"/>
                    <w:right w:val="none" w:sz="0" w:space="0" w:color="auto"/>
                  </w:divBdr>
                </w:div>
                <w:div w:id="1912110242">
                  <w:marLeft w:val="640"/>
                  <w:marRight w:val="0"/>
                  <w:marTop w:val="0"/>
                  <w:marBottom w:val="0"/>
                  <w:divBdr>
                    <w:top w:val="none" w:sz="0" w:space="0" w:color="auto"/>
                    <w:left w:val="none" w:sz="0" w:space="0" w:color="auto"/>
                    <w:bottom w:val="none" w:sz="0" w:space="0" w:color="auto"/>
                    <w:right w:val="none" w:sz="0" w:space="0" w:color="auto"/>
                  </w:divBdr>
                </w:div>
                <w:div w:id="14307137">
                  <w:marLeft w:val="640"/>
                  <w:marRight w:val="0"/>
                  <w:marTop w:val="0"/>
                  <w:marBottom w:val="0"/>
                  <w:divBdr>
                    <w:top w:val="none" w:sz="0" w:space="0" w:color="auto"/>
                    <w:left w:val="none" w:sz="0" w:space="0" w:color="auto"/>
                    <w:bottom w:val="none" w:sz="0" w:space="0" w:color="auto"/>
                    <w:right w:val="none" w:sz="0" w:space="0" w:color="auto"/>
                  </w:divBdr>
                </w:div>
                <w:div w:id="456097653">
                  <w:marLeft w:val="640"/>
                  <w:marRight w:val="0"/>
                  <w:marTop w:val="0"/>
                  <w:marBottom w:val="0"/>
                  <w:divBdr>
                    <w:top w:val="none" w:sz="0" w:space="0" w:color="auto"/>
                    <w:left w:val="none" w:sz="0" w:space="0" w:color="auto"/>
                    <w:bottom w:val="none" w:sz="0" w:space="0" w:color="auto"/>
                    <w:right w:val="none" w:sz="0" w:space="0" w:color="auto"/>
                  </w:divBdr>
                </w:div>
                <w:div w:id="1787574511">
                  <w:marLeft w:val="640"/>
                  <w:marRight w:val="0"/>
                  <w:marTop w:val="0"/>
                  <w:marBottom w:val="0"/>
                  <w:divBdr>
                    <w:top w:val="none" w:sz="0" w:space="0" w:color="auto"/>
                    <w:left w:val="none" w:sz="0" w:space="0" w:color="auto"/>
                    <w:bottom w:val="none" w:sz="0" w:space="0" w:color="auto"/>
                    <w:right w:val="none" w:sz="0" w:space="0" w:color="auto"/>
                  </w:divBdr>
                </w:div>
                <w:div w:id="1175144943">
                  <w:marLeft w:val="640"/>
                  <w:marRight w:val="0"/>
                  <w:marTop w:val="0"/>
                  <w:marBottom w:val="0"/>
                  <w:divBdr>
                    <w:top w:val="none" w:sz="0" w:space="0" w:color="auto"/>
                    <w:left w:val="none" w:sz="0" w:space="0" w:color="auto"/>
                    <w:bottom w:val="none" w:sz="0" w:space="0" w:color="auto"/>
                    <w:right w:val="none" w:sz="0" w:space="0" w:color="auto"/>
                  </w:divBdr>
                </w:div>
                <w:div w:id="1797676911">
                  <w:marLeft w:val="640"/>
                  <w:marRight w:val="0"/>
                  <w:marTop w:val="0"/>
                  <w:marBottom w:val="0"/>
                  <w:divBdr>
                    <w:top w:val="none" w:sz="0" w:space="0" w:color="auto"/>
                    <w:left w:val="none" w:sz="0" w:space="0" w:color="auto"/>
                    <w:bottom w:val="none" w:sz="0" w:space="0" w:color="auto"/>
                    <w:right w:val="none" w:sz="0" w:space="0" w:color="auto"/>
                  </w:divBdr>
                </w:div>
                <w:div w:id="1547452666">
                  <w:marLeft w:val="640"/>
                  <w:marRight w:val="0"/>
                  <w:marTop w:val="0"/>
                  <w:marBottom w:val="0"/>
                  <w:divBdr>
                    <w:top w:val="none" w:sz="0" w:space="0" w:color="auto"/>
                    <w:left w:val="none" w:sz="0" w:space="0" w:color="auto"/>
                    <w:bottom w:val="none" w:sz="0" w:space="0" w:color="auto"/>
                    <w:right w:val="none" w:sz="0" w:space="0" w:color="auto"/>
                  </w:divBdr>
                </w:div>
                <w:div w:id="1282804663">
                  <w:marLeft w:val="640"/>
                  <w:marRight w:val="0"/>
                  <w:marTop w:val="0"/>
                  <w:marBottom w:val="0"/>
                  <w:divBdr>
                    <w:top w:val="none" w:sz="0" w:space="0" w:color="auto"/>
                    <w:left w:val="none" w:sz="0" w:space="0" w:color="auto"/>
                    <w:bottom w:val="none" w:sz="0" w:space="0" w:color="auto"/>
                    <w:right w:val="none" w:sz="0" w:space="0" w:color="auto"/>
                  </w:divBdr>
                </w:div>
                <w:div w:id="55470139">
                  <w:marLeft w:val="640"/>
                  <w:marRight w:val="0"/>
                  <w:marTop w:val="0"/>
                  <w:marBottom w:val="0"/>
                  <w:divBdr>
                    <w:top w:val="none" w:sz="0" w:space="0" w:color="auto"/>
                    <w:left w:val="none" w:sz="0" w:space="0" w:color="auto"/>
                    <w:bottom w:val="none" w:sz="0" w:space="0" w:color="auto"/>
                    <w:right w:val="none" w:sz="0" w:space="0" w:color="auto"/>
                  </w:divBdr>
                </w:div>
                <w:div w:id="1156262419">
                  <w:marLeft w:val="640"/>
                  <w:marRight w:val="0"/>
                  <w:marTop w:val="0"/>
                  <w:marBottom w:val="0"/>
                  <w:divBdr>
                    <w:top w:val="none" w:sz="0" w:space="0" w:color="auto"/>
                    <w:left w:val="none" w:sz="0" w:space="0" w:color="auto"/>
                    <w:bottom w:val="none" w:sz="0" w:space="0" w:color="auto"/>
                    <w:right w:val="none" w:sz="0" w:space="0" w:color="auto"/>
                  </w:divBdr>
                </w:div>
                <w:div w:id="882788798">
                  <w:marLeft w:val="640"/>
                  <w:marRight w:val="0"/>
                  <w:marTop w:val="0"/>
                  <w:marBottom w:val="0"/>
                  <w:divBdr>
                    <w:top w:val="none" w:sz="0" w:space="0" w:color="auto"/>
                    <w:left w:val="none" w:sz="0" w:space="0" w:color="auto"/>
                    <w:bottom w:val="none" w:sz="0" w:space="0" w:color="auto"/>
                    <w:right w:val="none" w:sz="0" w:space="0" w:color="auto"/>
                  </w:divBdr>
                </w:div>
                <w:div w:id="716929335">
                  <w:marLeft w:val="640"/>
                  <w:marRight w:val="0"/>
                  <w:marTop w:val="0"/>
                  <w:marBottom w:val="0"/>
                  <w:divBdr>
                    <w:top w:val="none" w:sz="0" w:space="0" w:color="auto"/>
                    <w:left w:val="none" w:sz="0" w:space="0" w:color="auto"/>
                    <w:bottom w:val="none" w:sz="0" w:space="0" w:color="auto"/>
                    <w:right w:val="none" w:sz="0" w:space="0" w:color="auto"/>
                  </w:divBdr>
                </w:div>
                <w:div w:id="1784572612">
                  <w:marLeft w:val="640"/>
                  <w:marRight w:val="0"/>
                  <w:marTop w:val="0"/>
                  <w:marBottom w:val="0"/>
                  <w:divBdr>
                    <w:top w:val="none" w:sz="0" w:space="0" w:color="auto"/>
                    <w:left w:val="none" w:sz="0" w:space="0" w:color="auto"/>
                    <w:bottom w:val="none" w:sz="0" w:space="0" w:color="auto"/>
                    <w:right w:val="none" w:sz="0" w:space="0" w:color="auto"/>
                  </w:divBdr>
                </w:div>
                <w:div w:id="13000447">
                  <w:marLeft w:val="640"/>
                  <w:marRight w:val="0"/>
                  <w:marTop w:val="0"/>
                  <w:marBottom w:val="0"/>
                  <w:divBdr>
                    <w:top w:val="none" w:sz="0" w:space="0" w:color="auto"/>
                    <w:left w:val="none" w:sz="0" w:space="0" w:color="auto"/>
                    <w:bottom w:val="none" w:sz="0" w:space="0" w:color="auto"/>
                    <w:right w:val="none" w:sz="0" w:space="0" w:color="auto"/>
                  </w:divBdr>
                </w:div>
                <w:div w:id="298650326">
                  <w:marLeft w:val="640"/>
                  <w:marRight w:val="0"/>
                  <w:marTop w:val="0"/>
                  <w:marBottom w:val="0"/>
                  <w:divBdr>
                    <w:top w:val="none" w:sz="0" w:space="0" w:color="auto"/>
                    <w:left w:val="none" w:sz="0" w:space="0" w:color="auto"/>
                    <w:bottom w:val="none" w:sz="0" w:space="0" w:color="auto"/>
                    <w:right w:val="none" w:sz="0" w:space="0" w:color="auto"/>
                  </w:divBdr>
                </w:div>
                <w:div w:id="1186751552">
                  <w:marLeft w:val="640"/>
                  <w:marRight w:val="0"/>
                  <w:marTop w:val="0"/>
                  <w:marBottom w:val="0"/>
                  <w:divBdr>
                    <w:top w:val="none" w:sz="0" w:space="0" w:color="auto"/>
                    <w:left w:val="none" w:sz="0" w:space="0" w:color="auto"/>
                    <w:bottom w:val="none" w:sz="0" w:space="0" w:color="auto"/>
                    <w:right w:val="none" w:sz="0" w:space="0" w:color="auto"/>
                  </w:divBdr>
                </w:div>
                <w:div w:id="254366246">
                  <w:marLeft w:val="640"/>
                  <w:marRight w:val="0"/>
                  <w:marTop w:val="0"/>
                  <w:marBottom w:val="0"/>
                  <w:divBdr>
                    <w:top w:val="none" w:sz="0" w:space="0" w:color="auto"/>
                    <w:left w:val="none" w:sz="0" w:space="0" w:color="auto"/>
                    <w:bottom w:val="none" w:sz="0" w:space="0" w:color="auto"/>
                    <w:right w:val="none" w:sz="0" w:space="0" w:color="auto"/>
                  </w:divBdr>
                </w:div>
                <w:div w:id="641889557">
                  <w:marLeft w:val="640"/>
                  <w:marRight w:val="0"/>
                  <w:marTop w:val="0"/>
                  <w:marBottom w:val="0"/>
                  <w:divBdr>
                    <w:top w:val="none" w:sz="0" w:space="0" w:color="auto"/>
                    <w:left w:val="none" w:sz="0" w:space="0" w:color="auto"/>
                    <w:bottom w:val="none" w:sz="0" w:space="0" w:color="auto"/>
                    <w:right w:val="none" w:sz="0" w:space="0" w:color="auto"/>
                  </w:divBdr>
                </w:div>
                <w:div w:id="1559587416">
                  <w:marLeft w:val="640"/>
                  <w:marRight w:val="0"/>
                  <w:marTop w:val="0"/>
                  <w:marBottom w:val="0"/>
                  <w:divBdr>
                    <w:top w:val="none" w:sz="0" w:space="0" w:color="auto"/>
                    <w:left w:val="none" w:sz="0" w:space="0" w:color="auto"/>
                    <w:bottom w:val="none" w:sz="0" w:space="0" w:color="auto"/>
                    <w:right w:val="none" w:sz="0" w:space="0" w:color="auto"/>
                  </w:divBdr>
                </w:div>
                <w:div w:id="1449936345">
                  <w:marLeft w:val="640"/>
                  <w:marRight w:val="0"/>
                  <w:marTop w:val="0"/>
                  <w:marBottom w:val="0"/>
                  <w:divBdr>
                    <w:top w:val="none" w:sz="0" w:space="0" w:color="auto"/>
                    <w:left w:val="none" w:sz="0" w:space="0" w:color="auto"/>
                    <w:bottom w:val="none" w:sz="0" w:space="0" w:color="auto"/>
                    <w:right w:val="none" w:sz="0" w:space="0" w:color="auto"/>
                  </w:divBdr>
                </w:div>
                <w:div w:id="657538801">
                  <w:marLeft w:val="640"/>
                  <w:marRight w:val="0"/>
                  <w:marTop w:val="0"/>
                  <w:marBottom w:val="0"/>
                  <w:divBdr>
                    <w:top w:val="none" w:sz="0" w:space="0" w:color="auto"/>
                    <w:left w:val="none" w:sz="0" w:space="0" w:color="auto"/>
                    <w:bottom w:val="none" w:sz="0" w:space="0" w:color="auto"/>
                    <w:right w:val="none" w:sz="0" w:space="0" w:color="auto"/>
                  </w:divBdr>
                </w:div>
                <w:div w:id="1335647339">
                  <w:marLeft w:val="640"/>
                  <w:marRight w:val="0"/>
                  <w:marTop w:val="0"/>
                  <w:marBottom w:val="0"/>
                  <w:divBdr>
                    <w:top w:val="none" w:sz="0" w:space="0" w:color="auto"/>
                    <w:left w:val="none" w:sz="0" w:space="0" w:color="auto"/>
                    <w:bottom w:val="none" w:sz="0" w:space="0" w:color="auto"/>
                    <w:right w:val="none" w:sz="0" w:space="0" w:color="auto"/>
                  </w:divBdr>
                </w:div>
                <w:div w:id="555631336">
                  <w:marLeft w:val="640"/>
                  <w:marRight w:val="0"/>
                  <w:marTop w:val="0"/>
                  <w:marBottom w:val="0"/>
                  <w:divBdr>
                    <w:top w:val="none" w:sz="0" w:space="0" w:color="auto"/>
                    <w:left w:val="none" w:sz="0" w:space="0" w:color="auto"/>
                    <w:bottom w:val="none" w:sz="0" w:space="0" w:color="auto"/>
                    <w:right w:val="none" w:sz="0" w:space="0" w:color="auto"/>
                  </w:divBdr>
                </w:div>
                <w:div w:id="1774663837">
                  <w:marLeft w:val="640"/>
                  <w:marRight w:val="0"/>
                  <w:marTop w:val="0"/>
                  <w:marBottom w:val="0"/>
                  <w:divBdr>
                    <w:top w:val="none" w:sz="0" w:space="0" w:color="auto"/>
                    <w:left w:val="none" w:sz="0" w:space="0" w:color="auto"/>
                    <w:bottom w:val="none" w:sz="0" w:space="0" w:color="auto"/>
                    <w:right w:val="none" w:sz="0" w:space="0" w:color="auto"/>
                  </w:divBdr>
                </w:div>
                <w:div w:id="1936093591">
                  <w:marLeft w:val="640"/>
                  <w:marRight w:val="0"/>
                  <w:marTop w:val="0"/>
                  <w:marBottom w:val="0"/>
                  <w:divBdr>
                    <w:top w:val="none" w:sz="0" w:space="0" w:color="auto"/>
                    <w:left w:val="none" w:sz="0" w:space="0" w:color="auto"/>
                    <w:bottom w:val="none" w:sz="0" w:space="0" w:color="auto"/>
                    <w:right w:val="none" w:sz="0" w:space="0" w:color="auto"/>
                  </w:divBdr>
                </w:div>
                <w:div w:id="1526018499">
                  <w:marLeft w:val="640"/>
                  <w:marRight w:val="0"/>
                  <w:marTop w:val="0"/>
                  <w:marBottom w:val="0"/>
                  <w:divBdr>
                    <w:top w:val="none" w:sz="0" w:space="0" w:color="auto"/>
                    <w:left w:val="none" w:sz="0" w:space="0" w:color="auto"/>
                    <w:bottom w:val="none" w:sz="0" w:space="0" w:color="auto"/>
                    <w:right w:val="none" w:sz="0" w:space="0" w:color="auto"/>
                  </w:divBdr>
                </w:div>
                <w:div w:id="218713924">
                  <w:marLeft w:val="640"/>
                  <w:marRight w:val="0"/>
                  <w:marTop w:val="0"/>
                  <w:marBottom w:val="0"/>
                  <w:divBdr>
                    <w:top w:val="none" w:sz="0" w:space="0" w:color="auto"/>
                    <w:left w:val="none" w:sz="0" w:space="0" w:color="auto"/>
                    <w:bottom w:val="none" w:sz="0" w:space="0" w:color="auto"/>
                    <w:right w:val="none" w:sz="0" w:space="0" w:color="auto"/>
                  </w:divBdr>
                </w:div>
                <w:div w:id="104466585">
                  <w:marLeft w:val="640"/>
                  <w:marRight w:val="0"/>
                  <w:marTop w:val="0"/>
                  <w:marBottom w:val="0"/>
                  <w:divBdr>
                    <w:top w:val="none" w:sz="0" w:space="0" w:color="auto"/>
                    <w:left w:val="none" w:sz="0" w:space="0" w:color="auto"/>
                    <w:bottom w:val="none" w:sz="0" w:space="0" w:color="auto"/>
                    <w:right w:val="none" w:sz="0" w:space="0" w:color="auto"/>
                  </w:divBdr>
                </w:div>
                <w:div w:id="1733577789">
                  <w:marLeft w:val="640"/>
                  <w:marRight w:val="0"/>
                  <w:marTop w:val="0"/>
                  <w:marBottom w:val="0"/>
                  <w:divBdr>
                    <w:top w:val="none" w:sz="0" w:space="0" w:color="auto"/>
                    <w:left w:val="none" w:sz="0" w:space="0" w:color="auto"/>
                    <w:bottom w:val="none" w:sz="0" w:space="0" w:color="auto"/>
                    <w:right w:val="none" w:sz="0" w:space="0" w:color="auto"/>
                  </w:divBdr>
                </w:div>
                <w:div w:id="1635745339">
                  <w:marLeft w:val="640"/>
                  <w:marRight w:val="0"/>
                  <w:marTop w:val="0"/>
                  <w:marBottom w:val="0"/>
                  <w:divBdr>
                    <w:top w:val="none" w:sz="0" w:space="0" w:color="auto"/>
                    <w:left w:val="none" w:sz="0" w:space="0" w:color="auto"/>
                    <w:bottom w:val="none" w:sz="0" w:space="0" w:color="auto"/>
                    <w:right w:val="none" w:sz="0" w:space="0" w:color="auto"/>
                  </w:divBdr>
                </w:div>
                <w:div w:id="1114785937">
                  <w:marLeft w:val="640"/>
                  <w:marRight w:val="0"/>
                  <w:marTop w:val="0"/>
                  <w:marBottom w:val="0"/>
                  <w:divBdr>
                    <w:top w:val="none" w:sz="0" w:space="0" w:color="auto"/>
                    <w:left w:val="none" w:sz="0" w:space="0" w:color="auto"/>
                    <w:bottom w:val="none" w:sz="0" w:space="0" w:color="auto"/>
                    <w:right w:val="none" w:sz="0" w:space="0" w:color="auto"/>
                  </w:divBdr>
                </w:div>
                <w:div w:id="2009865297">
                  <w:marLeft w:val="640"/>
                  <w:marRight w:val="0"/>
                  <w:marTop w:val="0"/>
                  <w:marBottom w:val="0"/>
                  <w:divBdr>
                    <w:top w:val="none" w:sz="0" w:space="0" w:color="auto"/>
                    <w:left w:val="none" w:sz="0" w:space="0" w:color="auto"/>
                    <w:bottom w:val="none" w:sz="0" w:space="0" w:color="auto"/>
                    <w:right w:val="none" w:sz="0" w:space="0" w:color="auto"/>
                  </w:divBdr>
                </w:div>
                <w:div w:id="1755585360">
                  <w:marLeft w:val="640"/>
                  <w:marRight w:val="0"/>
                  <w:marTop w:val="0"/>
                  <w:marBottom w:val="0"/>
                  <w:divBdr>
                    <w:top w:val="none" w:sz="0" w:space="0" w:color="auto"/>
                    <w:left w:val="none" w:sz="0" w:space="0" w:color="auto"/>
                    <w:bottom w:val="none" w:sz="0" w:space="0" w:color="auto"/>
                    <w:right w:val="none" w:sz="0" w:space="0" w:color="auto"/>
                  </w:divBdr>
                </w:div>
                <w:div w:id="1363281134">
                  <w:marLeft w:val="640"/>
                  <w:marRight w:val="0"/>
                  <w:marTop w:val="0"/>
                  <w:marBottom w:val="0"/>
                  <w:divBdr>
                    <w:top w:val="none" w:sz="0" w:space="0" w:color="auto"/>
                    <w:left w:val="none" w:sz="0" w:space="0" w:color="auto"/>
                    <w:bottom w:val="none" w:sz="0" w:space="0" w:color="auto"/>
                    <w:right w:val="none" w:sz="0" w:space="0" w:color="auto"/>
                  </w:divBdr>
                </w:div>
                <w:div w:id="602111107">
                  <w:marLeft w:val="640"/>
                  <w:marRight w:val="0"/>
                  <w:marTop w:val="0"/>
                  <w:marBottom w:val="0"/>
                  <w:divBdr>
                    <w:top w:val="none" w:sz="0" w:space="0" w:color="auto"/>
                    <w:left w:val="none" w:sz="0" w:space="0" w:color="auto"/>
                    <w:bottom w:val="none" w:sz="0" w:space="0" w:color="auto"/>
                    <w:right w:val="none" w:sz="0" w:space="0" w:color="auto"/>
                  </w:divBdr>
                </w:div>
                <w:div w:id="1709984984">
                  <w:marLeft w:val="640"/>
                  <w:marRight w:val="0"/>
                  <w:marTop w:val="0"/>
                  <w:marBottom w:val="0"/>
                  <w:divBdr>
                    <w:top w:val="none" w:sz="0" w:space="0" w:color="auto"/>
                    <w:left w:val="none" w:sz="0" w:space="0" w:color="auto"/>
                    <w:bottom w:val="none" w:sz="0" w:space="0" w:color="auto"/>
                    <w:right w:val="none" w:sz="0" w:space="0" w:color="auto"/>
                  </w:divBdr>
                </w:div>
                <w:div w:id="666638374">
                  <w:marLeft w:val="640"/>
                  <w:marRight w:val="0"/>
                  <w:marTop w:val="0"/>
                  <w:marBottom w:val="0"/>
                  <w:divBdr>
                    <w:top w:val="none" w:sz="0" w:space="0" w:color="auto"/>
                    <w:left w:val="none" w:sz="0" w:space="0" w:color="auto"/>
                    <w:bottom w:val="none" w:sz="0" w:space="0" w:color="auto"/>
                    <w:right w:val="none" w:sz="0" w:space="0" w:color="auto"/>
                  </w:divBdr>
                </w:div>
                <w:div w:id="1727605115">
                  <w:marLeft w:val="640"/>
                  <w:marRight w:val="0"/>
                  <w:marTop w:val="0"/>
                  <w:marBottom w:val="0"/>
                  <w:divBdr>
                    <w:top w:val="none" w:sz="0" w:space="0" w:color="auto"/>
                    <w:left w:val="none" w:sz="0" w:space="0" w:color="auto"/>
                    <w:bottom w:val="none" w:sz="0" w:space="0" w:color="auto"/>
                    <w:right w:val="none" w:sz="0" w:space="0" w:color="auto"/>
                  </w:divBdr>
                </w:div>
                <w:div w:id="1660621615">
                  <w:marLeft w:val="640"/>
                  <w:marRight w:val="0"/>
                  <w:marTop w:val="0"/>
                  <w:marBottom w:val="0"/>
                  <w:divBdr>
                    <w:top w:val="none" w:sz="0" w:space="0" w:color="auto"/>
                    <w:left w:val="none" w:sz="0" w:space="0" w:color="auto"/>
                    <w:bottom w:val="none" w:sz="0" w:space="0" w:color="auto"/>
                    <w:right w:val="none" w:sz="0" w:space="0" w:color="auto"/>
                  </w:divBdr>
                </w:div>
                <w:div w:id="1940068247">
                  <w:marLeft w:val="640"/>
                  <w:marRight w:val="0"/>
                  <w:marTop w:val="0"/>
                  <w:marBottom w:val="0"/>
                  <w:divBdr>
                    <w:top w:val="none" w:sz="0" w:space="0" w:color="auto"/>
                    <w:left w:val="none" w:sz="0" w:space="0" w:color="auto"/>
                    <w:bottom w:val="none" w:sz="0" w:space="0" w:color="auto"/>
                    <w:right w:val="none" w:sz="0" w:space="0" w:color="auto"/>
                  </w:divBdr>
                </w:div>
                <w:div w:id="2115594754">
                  <w:marLeft w:val="640"/>
                  <w:marRight w:val="0"/>
                  <w:marTop w:val="0"/>
                  <w:marBottom w:val="0"/>
                  <w:divBdr>
                    <w:top w:val="none" w:sz="0" w:space="0" w:color="auto"/>
                    <w:left w:val="none" w:sz="0" w:space="0" w:color="auto"/>
                    <w:bottom w:val="none" w:sz="0" w:space="0" w:color="auto"/>
                    <w:right w:val="none" w:sz="0" w:space="0" w:color="auto"/>
                  </w:divBdr>
                </w:div>
                <w:div w:id="3870086">
                  <w:marLeft w:val="640"/>
                  <w:marRight w:val="0"/>
                  <w:marTop w:val="0"/>
                  <w:marBottom w:val="0"/>
                  <w:divBdr>
                    <w:top w:val="none" w:sz="0" w:space="0" w:color="auto"/>
                    <w:left w:val="none" w:sz="0" w:space="0" w:color="auto"/>
                    <w:bottom w:val="none" w:sz="0" w:space="0" w:color="auto"/>
                    <w:right w:val="none" w:sz="0" w:space="0" w:color="auto"/>
                  </w:divBdr>
                </w:div>
              </w:divsChild>
            </w:div>
            <w:div w:id="759375714">
              <w:marLeft w:val="0"/>
              <w:marRight w:val="0"/>
              <w:marTop w:val="0"/>
              <w:marBottom w:val="0"/>
              <w:divBdr>
                <w:top w:val="none" w:sz="0" w:space="0" w:color="auto"/>
                <w:left w:val="none" w:sz="0" w:space="0" w:color="auto"/>
                <w:bottom w:val="none" w:sz="0" w:space="0" w:color="auto"/>
                <w:right w:val="none" w:sz="0" w:space="0" w:color="auto"/>
              </w:divBdr>
              <w:divsChild>
                <w:div w:id="272908877">
                  <w:marLeft w:val="640"/>
                  <w:marRight w:val="0"/>
                  <w:marTop w:val="0"/>
                  <w:marBottom w:val="0"/>
                  <w:divBdr>
                    <w:top w:val="none" w:sz="0" w:space="0" w:color="auto"/>
                    <w:left w:val="none" w:sz="0" w:space="0" w:color="auto"/>
                    <w:bottom w:val="none" w:sz="0" w:space="0" w:color="auto"/>
                    <w:right w:val="none" w:sz="0" w:space="0" w:color="auto"/>
                  </w:divBdr>
                </w:div>
                <w:div w:id="781070908">
                  <w:marLeft w:val="640"/>
                  <w:marRight w:val="0"/>
                  <w:marTop w:val="0"/>
                  <w:marBottom w:val="0"/>
                  <w:divBdr>
                    <w:top w:val="none" w:sz="0" w:space="0" w:color="auto"/>
                    <w:left w:val="none" w:sz="0" w:space="0" w:color="auto"/>
                    <w:bottom w:val="none" w:sz="0" w:space="0" w:color="auto"/>
                    <w:right w:val="none" w:sz="0" w:space="0" w:color="auto"/>
                  </w:divBdr>
                </w:div>
                <w:div w:id="1059594567">
                  <w:marLeft w:val="640"/>
                  <w:marRight w:val="0"/>
                  <w:marTop w:val="0"/>
                  <w:marBottom w:val="0"/>
                  <w:divBdr>
                    <w:top w:val="none" w:sz="0" w:space="0" w:color="auto"/>
                    <w:left w:val="none" w:sz="0" w:space="0" w:color="auto"/>
                    <w:bottom w:val="none" w:sz="0" w:space="0" w:color="auto"/>
                    <w:right w:val="none" w:sz="0" w:space="0" w:color="auto"/>
                  </w:divBdr>
                </w:div>
                <w:div w:id="860751620">
                  <w:marLeft w:val="640"/>
                  <w:marRight w:val="0"/>
                  <w:marTop w:val="0"/>
                  <w:marBottom w:val="0"/>
                  <w:divBdr>
                    <w:top w:val="none" w:sz="0" w:space="0" w:color="auto"/>
                    <w:left w:val="none" w:sz="0" w:space="0" w:color="auto"/>
                    <w:bottom w:val="none" w:sz="0" w:space="0" w:color="auto"/>
                    <w:right w:val="none" w:sz="0" w:space="0" w:color="auto"/>
                  </w:divBdr>
                </w:div>
                <w:div w:id="917904845">
                  <w:marLeft w:val="640"/>
                  <w:marRight w:val="0"/>
                  <w:marTop w:val="0"/>
                  <w:marBottom w:val="0"/>
                  <w:divBdr>
                    <w:top w:val="none" w:sz="0" w:space="0" w:color="auto"/>
                    <w:left w:val="none" w:sz="0" w:space="0" w:color="auto"/>
                    <w:bottom w:val="none" w:sz="0" w:space="0" w:color="auto"/>
                    <w:right w:val="none" w:sz="0" w:space="0" w:color="auto"/>
                  </w:divBdr>
                </w:div>
                <w:div w:id="1359307940">
                  <w:marLeft w:val="640"/>
                  <w:marRight w:val="0"/>
                  <w:marTop w:val="0"/>
                  <w:marBottom w:val="0"/>
                  <w:divBdr>
                    <w:top w:val="none" w:sz="0" w:space="0" w:color="auto"/>
                    <w:left w:val="none" w:sz="0" w:space="0" w:color="auto"/>
                    <w:bottom w:val="none" w:sz="0" w:space="0" w:color="auto"/>
                    <w:right w:val="none" w:sz="0" w:space="0" w:color="auto"/>
                  </w:divBdr>
                </w:div>
                <w:div w:id="285089341">
                  <w:marLeft w:val="640"/>
                  <w:marRight w:val="0"/>
                  <w:marTop w:val="0"/>
                  <w:marBottom w:val="0"/>
                  <w:divBdr>
                    <w:top w:val="none" w:sz="0" w:space="0" w:color="auto"/>
                    <w:left w:val="none" w:sz="0" w:space="0" w:color="auto"/>
                    <w:bottom w:val="none" w:sz="0" w:space="0" w:color="auto"/>
                    <w:right w:val="none" w:sz="0" w:space="0" w:color="auto"/>
                  </w:divBdr>
                </w:div>
                <w:div w:id="178543034">
                  <w:marLeft w:val="640"/>
                  <w:marRight w:val="0"/>
                  <w:marTop w:val="0"/>
                  <w:marBottom w:val="0"/>
                  <w:divBdr>
                    <w:top w:val="none" w:sz="0" w:space="0" w:color="auto"/>
                    <w:left w:val="none" w:sz="0" w:space="0" w:color="auto"/>
                    <w:bottom w:val="none" w:sz="0" w:space="0" w:color="auto"/>
                    <w:right w:val="none" w:sz="0" w:space="0" w:color="auto"/>
                  </w:divBdr>
                </w:div>
                <w:div w:id="1286694074">
                  <w:marLeft w:val="640"/>
                  <w:marRight w:val="0"/>
                  <w:marTop w:val="0"/>
                  <w:marBottom w:val="0"/>
                  <w:divBdr>
                    <w:top w:val="none" w:sz="0" w:space="0" w:color="auto"/>
                    <w:left w:val="none" w:sz="0" w:space="0" w:color="auto"/>
                    <w:bottom w:val="none" w:sz="0" w:space="0" w:color="auto"/>
                    <w:right w:val="none" w:sz="0" w:space="0" w:color="auto"/>
                  </w:divBdr>
                </w:div>
                <w:div w:id="1697271443">
                  <w:marLeft w:val="640"/>
                  <w:marRight w:val="0"/>
                  <w:marTop w:val="0"/>
                  <w:marBottom w:val="0"/>
                  <w:divBdr>
                    <w:top w:val="none" w:sz="0" w:space="0" w:color="auto"/>
                    <w:left w:val="none" w:sz="0" w:space="0" w:color="auto"/>
                    <w:bottom w:val="none" w:sz="0" w:space="0" w:color="auto"/>
                    <w:right w:val="none" w:sz="0" w:space="0" w:color="auto"/>
                  </w:divBdr>
                </w:div>
                <w:div w:id="135605901">
                  <w:marLeft w:val="640"/>
                  <w:marRight w:val="0"/>
                  <w:marTop w:val="0"/>
                  <w:marBottom w:val="0"/>
                  <w:divBdr>
                    <w:top w:val="none" w:sz="0" w:space="0" w:color="auto"/>
                    <w:left w:val="none" w:sz="0" w:space="0" w:color="auto"/>
                    <w:bottom w:val="none" w:sz="0" w:space="0" w:color="auto"/>
                    <w:right w:val="none" w:sz="0" w:space="0" w:color="auto"/>
                  </w:divBdr>
                </w:div>
                <w:div w:id="1525553350">
                  <w:marLeft w:val="640"/>
                  <w:marRight w:val="0"/>
                  <w:marTop w:val="0"/>
                  <w:marBottom w:val="0"/>
                  <w:divBdr>
                    <w:top w:val="none" w:sz="0" w:space="0" w:color="auto"/>
                    <w:left w:val="none" w:sz="0" w:space="0" w:color="auto"/>
                    <w:bottom w:val="none" w:sz="0" w:space="0" w:color="auto"/>
                    <w:right w:val="none" w:sz="0" w:space="0" w:color="auto"/>
                  </w:divBdr>
                </w:div>
                <w:div w:id="88699838">
                  <w:marLeft w:val="640"/>
                  <w:marRight w:val="0"/>
                  <w:marTop w:val="0"/>
                  <w:marBottom w:val="0"/>
                  <w:divBdr>
                    <w:top w:val="none" w:sz="0" w:space="0" w:color="auto"/>
                    <w:left w:val="none" w:sz="0" w:space="0" w:color="auto"/>
                    <w:bottom w:val="none" w:sz="0" w:space="0" w:color="auto"/>
                    <w:right w:val="none" w:sz="0" w:space="0" w:color="auto"/>
                  </w:divBdr>
                </w:div>
                <w:div w:id="1569068646">
                  <w:marLeft w:val="640"/>
                  <w:marRight w:val="0"/>
                  <w:marTop w:val="0"/>
                  <w:marBottom w:val="0"/>
                  <w:divBdr>
                    <w:top w:val="none" w:sz="0" w:space="0" w:color="auto"/>
                    <w:left w:val="none" w:sz="0" w:space="0" w:color="auto"/>
                    <w:bottom w:val="none" w:sz="0" w:space="0" w:color="auto"/>
                    <w:right w:val="none" w:sz="0" w:space="0" w:color="auto"/>
                  </w:divBdr>
                </w:div>
                <w:div w:id="1696956275">
                  <w:marLeft w:val="640"/>
                  <w:marRight w:val="0"/>
                  <w:marTop w:val="0"/>
                  <w:marBottom w:val="0"/>
                  <w:divBdr>
                    <w:top w:val="none" w:sz="0" w:space="0" w:color="auto"/>
                    <w:left w:val="none" w:sz="0" w:space="0" w:color="auto"/>
                    <w:bottom w:val="none" w:sz="0" w:space="0" w:color="auto"/>
                    <w:right w:val="none" w:sz="0" w:space="0" w:color="auto"/>
                  </w:divBdr>
                </w:div>
                <w:div w:id="2118404517">
                  <w:marLeft w:val="640"/>
                  <w:marRight w:val="0"/>
                  <w:marTop w:val="0"/>
                  <w:marBottom w:val="0"/>
                  <w:divBdr>
                    <w:top w:val="none" w:sz="0" w:space="0" w:color="auto"/>
                    <w:left w:val="none" w:sz="0" w:space="0" w:color="auto"/>
                    <w:bottom w:val="none" w:sz="0" w:space="0" w:color="auto"/>
                    <w:right w:val="none" w:sz="0" w:space="0" w:color="auto"/>
                  </w:divBdr>
                </w:div>
                <w:div w:id="1665863355">
                  <w:marLeft w:val="640"/>
                  <w:marRight w:val="0"/>
                  <w:marTop w:val="0"/>
                  <w:marBottom w:val="0"/>
                  <w:divBdr>
                    <w:top w:val="none" w:sz="0" w:space="0" w:color="auto"/>
                    <w:left w:val="none" w:sz="0" w:space="0" w:color="auto"/>
                    <w:bottom w:val="none" w:sz="0" w:space="0" w:color="auto"/>
                    <w:right w:val="none" w:sz="0" w:space="0" w:color="auto"/>
                  </w:divBdr>
                </w:div>
                <w:div w:id="706297312">
                  <w:marLeft w:val="640"/>
                  <w:marRight w:val="0"/>
                  <w:marTop w:val="0"/>
                  <w:marBottom w:val="0"/>
                  <w:divBdr>
                    <w:top w:val="none" w:sz="0" w:space="0" w:color="auto"/>
                    <w:left w:val="none" w:sz="0" w:space="0" w:color="auto"/>
                    <w:bottom w:val="none" w:sz="0" w:space="0" w:color="auto"/>
                    <w:right w:val="none" w:sz="0" w:space="0" w:color="auto"/>
                  </w:divBdr>
                </w:div>
                <w:div w:id="1692686581">
                  <w:marLeft w:val="640"/>
                  <w:marRight w:val="0"/>
                  <w:marTop w:val="0"/>
                  <w:marBottom w:val="0"/>
                  <w:divBdr>
                    <w:top w:val="none" w:sz="0" w:space="0" w:color="auto"/>
                    <w:left w:val="none" w:sz="0" w:space="0" w:color="auto"/>
                    <w:bottom w:val="none" w:sz="0" w:space="0" w:color="auto"/>
                    <w:right w:val="none" w:sz="0" w:space="0" w:color="auto"/>
                  </w:divBdr>
                </w:div>
                <w:div w:id="1602445867">
                  <w:marLeft w:val="640"/>
                  <w:marRight w:val="0"/>
                  <w:marTop w:val="0"/>
                  <w:marBottom w:val="0"/>
                  <w:divBdr>
                    <w:top w:val="none" w:sz="0" w:space="0" w:color="auto"/>
                    <w:left w:val="none" w:sz="0" w:space="0" w:color="auto"/>
                    <w:bottom w:val="none" w:sz="0" w:space="0" w:color="auto"/>
                    <w:right w:val="none" w:sz="0" w:space="0" w:color="auto"/>
                  </w:divBdr>
                </w:div>
                <w:div w:id="595483755">
                  <w:marLeft w:val="640"/>
                  <w:marRight w:val="0"/>
                  <w:marTop w:val="0"/>
                  <w:marBottom w:val="0"/>
                  <w:divBdr>
                    <w:top w:val="none" w:sz="0" w:space="0" w:color="auto"/>
                    <w:left w:val="none" w:sz="0" w:space="0" w:color="auto"/>
                    <w:bottom w:val="none" w:sz="0" w:space="0" w:color="auto"/>
                    <w:right w:val="none" w:sz="0" w:space="0" w:color="auto"/>
                  </w:divBdr>
                </w:div>
                <w:div w:id="425884965">
                  <w:marLeft w:val="640"/>
                  <w:marRight w:val="0"/>
                  <w:marTop w:val="0"/>
                  <w:marBottom w:val="0"/>
                  <w:divBdr>
                    <w:top w:val="none" w:sz="0" w:space="0" w:color="auto"/>
                    <w:left w:val="none" w:sz="0" w:space="0" w:color="auto"/>
                    <w:bottom w:val="none" w:sz="0" w:space="0" w:color="auto"/>
                    <w:right w:val="none" w:sz="0" w:space="0" w:color="auto"/>
                  </w:divBdr>
                </w:div>
                <w:div w:id="372734553">
                  <w:marLeft w:val="640"/>
                  <w:marRight w:val="0"/>
                  <w:marTop w:val="0"/>
                  <w:marBottom w:val="0"/>
                  <w:divBdr>
                    <w:top w:val="none" w:sz="0" w:space="0" w:color="auto"/>
                    <w:left w:val="none" w:sz="0" w:space="0" w:color="auto"/>
                    <w:bottom w:val="none" w:sz="0" w:space="0" w:color="auto"/>
                    <w:right w:val="none" w:sz="0" w:space="0" w:color="auto"/>
                  </w:divBdr>
                </w:div>
                <w:div w:id="1507748234">
                  <w:marLeft w:val="640"/>
                  <w:marRight w:val="0"/>
                  <w:marTop w:val="0"/>
                  <w:marBottom w:val="0"/>
                  <w:divBdr>
                    <w:top w:val="none" w:sz="0" w:space="0" w:color="auto"/>
                    <w:left w:val="none" w:sz="0" w:space="0" w:color="auto"/>
                    <w:bottom w:val="none" w:sz="0" w:space="0" w:color="auto"/>
                    <w:right w:val="none" w:sz="0" w:space="0" w:color="auto"/>
                  </w:divBdr>
                </w:div>
                <w:div w:id="43524673">
                  <w:marLeft w:val="640"/>
                  <w:marRight w:val="0"/>
                  <w:marTop w:val="0"/>
                  <w:marBottom w:val="0"/>
                  <w:divBdr>
                    <w:top w:val="none" w:sz="0" w:space="0" w:color="auto"/>
                    <w:left w:val="none" w:sz="0" w:space="0" w:color="auto"/>
                    <w:bottom w:val="none" w:sz="0" w:space="0" w:color="auto"/>
                    <w:right w:val="none" w:sz="0" w:space="0" w:color="auto"/>
                  </w:divBdr>
                </w:div>
                <w:div w:id="620305519">
                  <w:marLeft w:val="640"/>
                  <w:marRight w:val="0"/>
                  <w:marTop w:val="0"/>
                  <w:marBottom w:val="0"/>
                  <w:divBdr>
                    <w:top w:val="none" w:sz="0" w:space="0" w:color="auto"/>
                    <w:left w:val="none" w:sz="0" w:space="0" w:color="auto"/>
                    <w:bottom w:val="none" w:sz="0" w:space="0" w:color="auto"/>
                    <w:right w:val="none" w:sz="0" w:space="0" w:color="auto"/>
                  </w:divBdr>
                </w:div>
                <w:div w:id="1375303428">
                  <w:marLeft w:val="640"/>
                  <w:marRight w:val="0"/>
                  <w:marTop w:val="0"/>
                  <w:marBottom w:val="0"/>
                  <w:divBdr>
                    <w:top w:val="none" w:sz="0" w:space="0" w:color="auto"/>
                    <w:left w:val="none" w:sz="0" w:space="0" w:color="auto"/>
                    <w:bottom w:val="none" w:sz="0" w:space="0" w:color="auto"/>
                    <w:right w:val="none" w:sz="0" w:space="0" w:color="auto"/>
                  </w:divBdr>
                </w:div>
                <w:div w:id="320548596">
                  <w:marLeft w:val="640"/>
                  <w:marRight w:val="0"/>
                  <w:marTop w:val="0"/>
                  <w:marBottom w:val="0"/>
                  <w:divBdr>
                    <w:top w:val="none" w:sz="0" w:space="0" w:color="auto"/>
                    <w:left w:val="none" w:sz="0" w:space="0" w:color="auto"/>
                    <w:bottom w:val="none" w:sz="0" w:space="0" w:color="auto"/>
                    <w:right w:val="none" w:sz="0" w:space="0" w:color="auto"/>
                  </w:divBdr>
                </w:div>
                <w:div w:id="1254708744">
                  <w:marLeft w:val="640"/>
                  <w:marRight w:val="0"/>
                  <w:marTop w:val="0"/>
                  <w:marBottom w:val="0"/>
                  <w:divBdr>
                    <w:top w:val="none" w:sz="0" w:space="0" w:color="auto"/>
                    <w:left w:val="none" w:sz="0" w:space="0" w:color="auto"/>
                    <w:bottom w:val="none" w:sz="0" w:space="0" w:color="auto"/>
                    <w:right w:val="none" w:sz="0" w:space="0" w:color="auto"/>
                  </w:divBdr>
                </w:div>
                <w:div w:id="436563926">
                  <w:marLeft w:val="640"/>
                  <w:marRight w:val="0"/>
                  <w:marTop w:val="0"/>
                  <w:marBottom w:val="0"/>
                  <w:divBdr>
                    <w:top w:val="none" w:sz="0" w:space="0" w:color="auto"/>
                    <w:left w:val="none" w:sz="0" w:space="0" w:color="auto"/>
                    <w:bottom w:val="none" w:sz="0" w:space="0" w:color="auto"/>
                    <w:right w:val="none" w:sz="0" w:space="0" w:color="auto"/>
                  </w:divBdr>
                </w:div>
                <w:div w:id="209809311">
                  <w:marLeft w:val="640"/>
                  <w:marRight w:val="0"/>
                  <w:marTop w:val="0"/>
                  <w:marBottom w:val="0"/>
                  <w:divBdr>
                    <w:top w:val="none" w:sz="0" w:space="0" w:color="auto"/>
                    <w:left w:val="none" w:sz="0" w:space="0" w:color="auto"/>
                    <w:bottom w:val="none" w:sz="0" w:space="0" w:color="auto"/>
                    <w:right w:val="none" w:sz="0" w:space="0" w:color="auto"/>
                  </w:divBdr>
                </w:div>
                <w:div w:id="1260604754">
                  <w:marLeft w:val="640"/>
                  <w:marRight w:val="0"/>
                  <w:marTop w:val="0"/>
                  <w:marBottom w:val="0"/>
                  <w:divBdr>
                    <w:top w:val="none" w:sz="0" w:space="0" w:color="auto"/>
                    <w:left w:val="none" w:sz="0" w:space="0" w:color="auto"/>
                    <w:bottom w:val="none" w:sz="0" w:space="0" w:color="auto"/>
                    <w:right w:val="none" w:sz="0" w:space="0" w:color="auto"/>
                  </w:divBdr>
                </w:div>
                <w:div w:id="1846628530">
                  <w:marLeft w:val="640"/>
                  <w:marRight w:val="0"/>
                  <w:marTop w:val="0"/>
                  <w:marBottom w:val="0"/>
                  <w:divBdr>
                    <w:top w:val="none" w:sz="0" w:space="0" w:color="auto"/>
                    <w:left w:val="none" w:sz="0" w:space="0" w:color="auto"/>
                    <w:bottom w:val="none" w:sz="0" w:space="0" w:color="auto"/>
                    <w:right w:val="none" w:sz="0" w:space="0" w:color="auto"/>
                  </w:divBdr>
                </w:div>
                <w:div w:id="1560169847">
                  <w:marLeft w:val="640"/>
                  <w:marRight w:val="0"/>
                  <w:marTop w:val="0"/>
                  <w:marBottom w:val="0"/>
                  <w:divBdr>
                    <w:top w:val="none" w:sz="0" w:space="0" w:color="auto"/>
                    <w:left w:val="none" w:sz="0" w:space="0" w:color="auto"/>
                    <w:bottom w:val="none" w:sz="0" w:space="0" w:color="auto"/>
                    <w:right w:val="none" w:sz="0" w:space="0" w:color="auto"/>
                  </w:divBdr>
                </w:div>
                <w:div w:id="1513640648">
                  <w:marLeft w:val="640"/>
                  <w:marRight w:val="0"/>
                  <w:marTop w:val="0"/>
                  <w:marBottom w:val="0"/>
                  <w:divBdr>
                    <w:top w:val="none" w:sz="0" w:space="0" w:color="auto"/>
                    <w:left w:val="none" w:sz="0" w:space="0" w:color="auto"/>
                    <w:bottom w:val="none" w:sz="0" w:space="0" w:color="auto"/>
                    <w:right w:val="none" w:sz="0" w:space="0" w:color="auto"/>
                  </w:divBdr>
                </w:div>
                <w:div w:id="1925216558">
                  <w:marLeft w:val="640"/>
                  <w:marRight w:val="0"/>
                  <w:marTop w:val="0"/>
                  <w:marBottom w:val="0"/>
                  <w:divBdr>
                    <w:top w:val="none" w:sz="0" w:space="0" w:color="auto"/>
                    <w:left w:val="none" w:sz="0" w:space="0" w:color="auto"/>
                    <w:bottom w:val="none" w:sz="0" w:space="0" w:color="auto"/>
                    <w:right w:val="none" w:sz="0" w:space="0" w:color="auto"/>
                  </w:divBdr>
                </w:div>
                <w:div w:id="29886980">
                  <w:marLeft w:val="640"/>
                  <w:marRight w:val="0"/>
                  <w:marTop w:val="0"/>
                  <w:marBottom w:val="0"/>
                  <w:divBdr>
                    <w:top w:val="none" w:sz="0" w:space="0" w:color="auto"/>
                    <w:left w:val="none" w:sz="0" w:space="0" w:color="auto"/>
                    <w:bottom w:val="none" w:sz="0" w:space="0" w:color="auto"/>
                    <w:right w:val="none" w:sz="0" w:space="0" w:color="auto"/>
                  </w:divBdr>
                </w:div>
                <w:div w:id="957106943">
                  <w:marLeft w:val="640"/>
                  <w:marRight w:val="0"/>
                  <w:marTop w:val="0"/>
                  <w:marBottom w:val="0"/>
                  <w:divBdr>
                    <w:top w:val="none" w:sz="0" w:space="0" w:color="auto"/>
                    <w:left w:val="none" w:sz="0" w:space="0" w:color="auto"/>
                    <w:bottom w:val="none" w:sz="0" w:space="0" w:color="auto"/>
                    <w:right w:val="none" w:sz="0" w:space="0" w:color="auto"/>
                  </w:divBdr>
                </w:div>
                <w:div w:id="843008022">
                  <w:marLeft w:val="640"/>
                  <w:marRight w:val="0"/>
                  <w:marTop w:val="0"/>
                  <w:marBottom w:val="0"/>
                  <w:divBdr>
                    <w:top w:val="none" w:sz="0" w:space="0" w:color="auto"/>
                    <w:left w:val="none" w:sz="0" w:space="0" w:color="auto"/>
                    <w:bottom w:val="none" w:sz="0" w:space="0" w:color="auto"/>
                    <w:right w:val="none" w:sz="0" w:space="0" w:color="auto"/>
                  </w:divBdr>
                </w:div>
                <w:div w:id="51974108">
                  <w:marLeft w:val="640"/>
                  <w:marRight w:val="0"/>
                  <w:marTop w:val="0"/>
                  <w:marBottom w:val="0"/>
                  <w:divBdr>
                    <w:top w:val="none" w:sz="0" w:space="0" w:color="auto"/>
                    <w:left w:val="none" w:sz="0" w:space="0" w:color="auto"/>
                    <w:bottom w:val="none" w:sz="0" w:space="0" w:color="auto"/>
                    <w:right w:val="none" w:sz="0" w:space="0" w:color="auto"/>
                  </w:divBdr>
                </w:div>
                <w:div w:id="147938281">
                  <w:marLeft w:val="640"/>
                  <w:marRight w:val="0"/>
                  <w:marTop w:val="0"/>
                  <w:marBottom w:val="0"/>
                  <w:divBdr>
                    <w:top w:val="none" w:sz="0" w:space="0" w:color="auto"/>
                    <w:left w:val="none" w:sz="0" w:space="0" w:color="auto"/>
                    <w:bottom w:val="none" w:sz="0" w:space="0" w:color="auto"/>
                    <w:right w:val="none" w:sz="0" w:space="0" w:color="auto"/>
                  </w:divBdr>
                </w:div>
                <w:div w:id="582840703">
                  <w:marLeft w:val="640"/>
                  <w:marRight w:val="0"/>
                  <w:marTop w:val="0"/>
                  <w:marBottom w:val="0"/>
                  <w:divBdr>
                    <w:top w:val="none" w:sz="0" w:space="0" w:color="auto"/>
                    <w:left w:val="none" w:sz="0" w:space="0" w:color="auto"/>
                    <w:bottom w:val="none" w:sz="0" w:space="0" w:color="auto"/>
                    <w:right w:val="none" w:sz="0" w:space="0" w:color="auto"/>
                  </w:divBdr>
                </w:div>
                <w:div w:id="908034006">
                  <w:marLeft w:val="640"/>
                  <w:marRight w:val="0"/>
                  <w:marTop w:val="0"/>
                  <w:marBottom w:val="0"/>
                  <w:divBdr>
                    <w:top w:val="none" w:sz="0" w:space="0" w:color="auto"/>
                    <w:left w:val="none" w:sz="0" w:space="0" w:color="auto"/>
                    <w:bottom w:val="none" w:sz="0" w:space="0" w:color="auto"/>
                    <w:right w:val="none" w:sz="0" w:space="0" w:color="auto"/>
                  </w:divBdr>
                </w:div>
                <w:div w:id="1623923410">
                  <w:marLeft w:val="640"/>
                  <w:marRight w:val="0"/>
                  <w:marTop w:val="0"/>
                  <w:marBottom w:val="0"/>
                  <w:divBdr>
                    <w:top w:val="none" w:sz="0" w:space="0" w:color="auto"/>
                    <w:left w:val="none" w:sz="0" w:space="0" w:color="auto"/>
                    <w:bottom w:val="none" w:sz="0" w:space="0" w:color="auto"/>
                    <w:right w:val="none" w:sz="0" w:space="0" w:color="auto"/>
                  </w:divBdr>
                </w:div>
                <w:div w:id="1829205589">
                  <w:marLeft w:val="640"/>
                  <w:marRight w:val="0"/>
                  <w:marTop w:val="0"/>
                  <w:marBottom w:val="0"/>
                  <w:divBdr>
                    <w:top w:val="none" w:sz="0" w:space="0" w:color="auto"/>
                    <w:left w:val="none" w:sz="0" w:space="0" w:color="auto"/>
                    <w:bottom w:val="none" w:sz="0" w:space="0" w:color="auto"/>
                    <w:right w:val="none" w:sz="0" w:space="0" w:color="auto"/>
                  </w:divBdr>
                </w:div>
                <w:div w:id="1493595043">
                  <w:marLeft w:val="640"/>
                  <w:marRight w:val="0"/>
                  <w:marTop w:val="0"/>
                  <w:marBottom w:val="0"/>
                  <w:divBdr>
                    <w:top w:val="none" w:sz="0" w:space="0" w:color="auto"/>
                    <w:left w:val="none" w:sz="0" w:space="0" w:color="auto"/>
                    <w:bottom w:val="none" w:sz="0" w:space="0" w:color="auto"/>
                    <w:right w:val="none" w:sz="0" w:space="0" w:color="auto"/>
                  </w:divBdr>
                </w:div>
                <w:div w:id="1779136363">
                  <w:marLeft w:val="640"/>
                  <w:marRight w:val="0"/>
                  <w:marTop w:val="0"/>
                  <w:marBottom w:val="0"/>
                  <w:divBdr>
                    <w:top w:val="none" w:sz="0" w:space="0" w:color="auto"/>
                    <w:left w:val="none" w:sz="0" w:space="0" w:color="auto"/>
                    <w:bottom w:val="none" w:sz="0" w:space="0" w:color="auto"/>
                    <w:right w:val="none" w:sz="0" w:space="0" w:color="auto"/>
                  </w:divBdr>
                </w:div>
                <w:div w:id="1871605011">
                  <w:marLeft w:val="640"/>
                  <w:marRight w:val="0"/>
                  <w:marTop w:val="0"/>
                  <w:marBottom w:val="0"/>
                  <w:divBdr>
                    <w:top w:val="none" w:sz="0" w:space="0" w:color="auto"/>
                    <w:left w:val="none" w:sz="0" w:space="0" w:color="auto"/>
                    <w:bottom w:val="none" w:sz="0" w:space="0" w:color="auto"/>
                    <w:right w:val="none" w:sz="0" w:space="0" w:color="auto"/>
                  </w:divBdr>
                </w:div>
                <w:div w:id="510878516">
                  <w:marLeft w:val="640"/>
                  <w:marRight w:val="0"/>
                  <w:marTop w:val="0"/>
                  <w:marBottom w:val="0"/>
                  <w:divBdr>
                    <w:top w:val="none" w:sz="0" w:space="0" w:color="auto"/>
                    <w:left w:val="none" w:sz="0" w:space="0" w:color="auto"/>
                    <w:bottom w:val="none" w:sz="0" w:space="0" w:color="auto"/>
                    <w:right w:val="none" w:sz="0" w:space="0" w:color="auto"/>
                  </w:divBdr>
                </w:div>
                <w:div w:id="1658075680">
                  <w:marLeft w:val="640"/>
                  <w:marRight w:val="0"/>
                  <w:marTop w:val="0"/>
                  <w:marBottom w:val="0"/>
                  <w:divBdr>
                    <w:top w:val="none" w:sz="0" w:space="0" w:color="auto"/>
                    <w:left w:val="none" w:sz="0" w:space="0" w:color="auto"/>
                    <w:bottom w:val="none" w:sz="0" w:space="0" w:color="auto"/>
                    <w:right w:val="none" w:sz="0" w:space="0" w:color="auto"/>
                  </w:divBdr>
                </w:div>
                <w:div w:id="1883519697">
                  <w:marLeft w:val="640"/>
                  <w:marRight w:val="0"/>
                  <w:marTop w:val="0"/>
                  <w:marBottom w:val="0"/>
                  <w:divBdr>
                    <w:top w:val="none" w:sz="0" w:space="0" w:color="auto"/>
                    <w:left w:val="none" w:sz="0" w:space="0" w:color="auto"/>
                    <w:bottom w:val="none" w:sz="0" w:space="0" w:color="auto"/>
                    <w:right w:val="none" w:sz="0" w:space="0" w:color="auto"/>
                  </w:divBdr>
                </w:div>
                <w:div w:id="1949121523">
                  <w:marLeft w:val="640"/>
                  <w:marRight w:val="0"/>
                  <w:marTop w:val="0"/>
                  <w:marBottom w:val="0"/>
                  <w:divBdr>
                    <w:top w:val="none" w:sz="0" w:space="0" w:color="auto"/>
                    <w:left w:val="none" w:sz="0" w:space="0" w:color="auto"/>
                    <w:bottom w:val="none" w:sz="0" w:space="0" w:color="auto"/>
                    <w:right w:val="none" w:sz="0" w:space="0" w:color="auto"/>
                  </w:divBdr>
                </w:div>
                <w:div w:id="1742941795">
                  <w:marLeft w:val="640"/>
                  <w:marRight w:val="0"/>
                  <w:marTop w:val="0"/>
                  <w:marBottom w:val="0"/>
                  <w:divBdr>
                    <w:top w:val="none" w:sz="0" w:space="0" w:color="auto"/>
                    <w:left w:val="none" w:sz="0" w:space="0" w:color="auto"/>
                    <w:bottom w:val="none" w:sz="0" w:space="0" w:color="auto"/>
                    <w:right w:val="none" w:sz="0" w:space="0" w:color="auto"/>
                  </w:divBdr>
                </w:div>
                <w:div w:id="843785578">
                  <w:marLeft w:val="640"/>
                  <w:marRight w:val="0"/>
                  <w:marTop w:val="0"/>
                  <w:marBottom w:val="0"/>
                  <w:divBdr>
                    <w:top w:val="none" w:sz="0" w:space="0" w:color="auto"/>
                    <w:left w:val="none" w:sz="0" w:space="0" w:color="auto"/>
                    <w:bottom w:val="none" w:sz="0" w:space="0" w:color="auto"/>
                    <w:right w:val="none" w:sz="0" w:space="0" w:color="auto"/>
                  </w:divBdr>
                </w:div>
                <w:div w:id="1748265571">
                  <w:marLeft w:val="640"/>
                  <w:marRight w:val="0"/>
                  <w:marTop w:val="0"/>
                  <w:marBottom w:val="0"/>
                  <w:divBdr>
                    <w:top w:val="none" w:sz="0" w:space="0" w:color="auto"/>
                    <w:left w:val="none" w:sz="0" w:space="0" w:color="auto"/>
                    <w:bottom w:val="none" w:sz="0" w:space="0" w:color="auto"/>
                    <w:right w:val="none" w:sz="0" w:space="0" w:color="auto"/>
                  </w:divBdr>
                </w:div>
                <w:div w:id="160393160">
                  <w:marLeft w:val="640"/>
                  <w:marRight w:val="0"/>
                  <w:marTop w:val="0"/>
                  <w:marBottom w:val="0"/>
                  <w:divBdr>
                    <w:top w:val="none" w:sz="0" w:space="0" w:color="auto"/>
                    <w:left w:val="none" w:sz="0" w:space="0" w:color="auto"/>
                    <w:bottom w:val="none" w:sz="0" w:space="0" w:color="auto"/>
                    <w:right w:val="none" w:sz="0" w:space="0" w:color="auto"/>
                  </w:divBdr>
                </w:div>
                <w:div w:id="2115401654">
                  <w:marLeft w:val="640"/>
                  <w:marRight w:val="0"/>
                  <w:marTop w:val="0"/>
                  <w:marBottom w:val="0"/>
                  <w:divBdr>
                    <w:top w:val="none" w:sz="0" w:space="0" w:color="auto"/>
                    <w:left w:val="none" w:sz="0" w:space="0" w:color="auto"/>
                    <w:bottom w:val="none" w:sz="0" w:space="0" w:color="auto"/>
                    <w:right w:val="none" w:sz="0" w:space="0" w:color="auto"/>
                  </w:divBdr>
                </w:div>
                <w:div w:id="914509138">
                  <w:marLeft w:val="640"/>
                  <w:marRight w:val="0"/>
                  <w:marTop w:val="0"/>
                  <w:marBottom w:val="0"/>
                  <w:divBdr>
                    <w:top w:val="none" w:sz="0" w:space="0" w:color="auto"/>
                    <w:left w:val="none" w:sz="0" w:space="0" w:color="auto"/>
                    <w:bottom w:val="none" w:sz="0" w:space="0" w:color="auto"/>
                    <w:right w:val="none" w:sz="0" w:space="0" w:color="auto"/>
                  </w:divBdr>
                </w:div>
                <w:div w:id="1960450331">
                  <w:marLeft w:val="640"/>
                  <w:marRight w:val="0"/>
                  <w:marTop w:val="0"/>
                  <w:marBottom w:val="0"/>
                  <w:divBdr>
                    <w:top w:val="none" w:sz="0" w:space="0" w:color="auto"/>
                    <w:left w:val="none" w:sz="0" w:space="0" w:color="auto"/>
                    <w:bottom w:val="none" w:sz="0" w:space="0" w:color="auto"/>
                    <w:right w:val="none" w:sz="0" w:space="0" w:color="auto"/>
                  </w:divBdr>
                </w:div>
                <w:div w:id="548148864">
                  <w:marLeft w:val="640"/>
                  <w:marRight w:val="0"/>
                  <w:marTop w:val="0"/>
                  <w:marBottom w:val="0"/>
                  <w:divBdr>
                    <w:top w:val="none" w:sz="0" w:space="0" w:color="auto"/>
                    <w:left w:val="none" w:sz="0" w:space="0" w:color="auto"/>
                    <w:bottom w:val="none" w:sz="0" w:space="0" w:color="auto"/>
                    <w:right w:val="none" w:sz="0" w:space="0" w:color="auto"/>
                  </w:divBdr>
                </w:div>
                <w:div w:id="1101954681">
                  <w:marLeft w:val="640"/>
                  <w:marRight w:val="0"/>
                  <w:marTop w:val="0"/>
                  <w:marBottom w:val="0"/>
                  <w:divBdr>
                    <w:top w:val="none" w:sz="0" w:space="0" w:color="auto"/>
                    <w:left w:val="none" w:sz="0" w:space="0" w:color="auto"/>
                    <w:bottom w:val="none" w:sz="0" w:space="0" w:color="auto"/>
                    <w:right w:val="none" w:sz="0" w:space="0" w:color="auto"/>
                  </w:divBdr>
                </w:div>
                <w:div w:id="359206822">
                  <w:marLeft w:val="640"/>
                  <w:marRight w:val="0"/>
                  <w:marTop w:val="0"/>
                  <w:marBottom w:val="0"/>
                  <w:divBdr>
                    <w:top w:val="none" w:sz="0" w:space="0" w:color="auto"/>
                    <w:left w:val="none" w:sz="0" w:space="0" w:color="auto"/>
                    <w:bottom w:val="none" w:sz="0" w:space="0" w:color="auto"/>
                    <w:right w:val="none" w:sz="0" w:space="0" w:color="auto"/>
                  </w:divBdr>
                </w:div>
                <w:div w:id="1300576905">
                  <w:marLeft w:val="640"/>
                  <w:marRight w:val="0"/>
                  <w:marTop w:val="0"/>
                  <w:marBottom w:val="0"/>
                  <w:divBdr>
                    <w:top w:val="none" w:sz="0" w:space="0" w:color="auto"/>
                    <w:left w:val="none" w:sz="0" w:space="0" w:color="auto"/>
                    <w:bottom w:val="none" w:sz="0" w:space="0" w:color="auto"/>
                    <w:right w:val="none" w:sz="0" w:space="0" w:color="auto"/>
                  </w:divBdr>
                </w:div>
                <w:div w:id="678584833">
                  <w:marLeft w:val="640"/>
                  <w:marRight w:val="0"/>
                  <w:marTop w:val="0"/>
                  <w:marBottom w:val="0"/>
                  <w:divBdr>
                    <w:top w:val="none" w:sz="0" w:space="0" w:color="auto"/>
                    <w:left w:val="none" w:sz="0" w:space="0" w:color="auto"/>
                    <w:bottom w:val="none" w:sz="0" w:space="0" w:color="auto"/>
                    <w:right w:val="none" w:sz="0" w:space="0" w:color="auto"/>
                  </w:divBdr>
                </w:div>
                <w:div w:id="1740906903">
                  <w:marLeft w:val="640"/>
                  <w:marRight w:val="0"/>
                  <w:marTop w:val="0"/>
                  <w:marBottom w:val="0"/>
                  <w:divBdr>
                    <w:top w:val="none" w:sz="0" w:space="0" w:color="auto"/>
                    <w:left w:val="none" w:sz="0" w:space="0" w:color="auto"/>
                    <w:bottom w:val="none" w:sz="0" w:space="0" w:color="auto"/>
                    <w:right w:val="none" w:sz="0" w:space="0" w:color="auto"/>
                  </w:divBdr>
                </w:div>
                <w:div w:id="746269212">
                  <w:marLeft w:val="640"/>
                  <w:marRight w:val="0"/>
                  <w:marTop w:val="0"/>
                  <w:marBottom w:val="0"/>
                  <w:divBdr>
                    <w:top w:val="none" w:sz="0" w:space="0" w:color="auto"/>
                    <w:left w:val="none" w:sz="0" w:space="0" w:color="auto"/>
                    <w:bottom w:val="none" w:sz="0" w:space="0" w:color="auto"/>
                    <w:right w:val="none" w:sz="0" w:space="0" w:color="auto"/>
                  </w:divBdr>
                </w:div>
                <w:div w:id="2076197001">
                  <w:marLeft w:val="640"/>
                  <w:marRight w:val="0"/>
                  <w:marTop w:val="0"/>
                  <w:marBottom w:val="0"/>
                  <w:divBdr>
                    <w:top w:val="none" w:sz="0" w:space="0" w:color="auto"/>
                    <w:left w:val="none" w:sz="0" w:space="0" w:color="auto"/>
                    <w:bottom w:val="none" w:sz="0" w:space="0" w:color="auto"/>
                    <w:right w:val="none" w:sz="0" w:space="0" w:color="auto"/>
                  </w:divBdr>
                </w:div>
                <w:div w:id="1903637604">
                  <w:marLeft w:val="640"/>
                  <w:marRight w:val="0"/>
                  <w:marTop w:val="0"/>
                  <w:marBottom w:val="0"/>
                  <w:divBdr>
                    <w:top w:val="none" w:sz="0" w:space="0" w:color="auto"/>
                    <w:left w:val="none" w:sz="0" w:space="0" w:color="auto"/>
                    <w:bottom w:val="none" w:sz="0" w:space="0" w:color="auto"/>
                    <w:right w:val="none" w:sz="0" w:space="0" w:color="auto"/>
                  </w:divBdr>
                </w:div>
                <w:div w:id="1990747084">
                  <w:marLeft w:val="640"/>
                  <w:marRight w:val="0"/>
                  <w:marTop w:val="0"/>
                  <w:marBottom w:val="0"/>
                  <w:divBdr>
                    <w:top w:val="none" w:sz="0" w:space="0" w:color="auto"/>
                    <w:left w:val="none" w:sz="0" w:space="0" w:color="auto"/>
                    <w:bottom w:val="none" w:sz="0" w:space="0" w:color="auto"/>
                    <w:right w:val="none" w:sz="0" w:space="0" w:color="auto"/>
                  </w:divBdr>
                </w:div>
                <w:div w:id="969944092">
                  <w:marLeft w:val="640"/>
                  <w:marRight w:val="0"/>
                  <w:marTop w:val="0"/>
                  <w:marBottom w:val="0"/>
                  <w:divBdr>
                    <w:top w:val="none" w:sz="0" w:space="0" w:color="auto"/>
                    <w:left w:val="none" w:sz="0" w:space="0" w:color="auto"/>
                    <w:bottom w:val="none" w:sz="0" w:space="0" w:color="auto"/>
                    <w:right w:val="none" w:sz="0" w:space="0" w:color="auto"/>
                  </w:divBdr>
                </w:div>
                <w:div w:id="1060443136">
                  <w:marLeft w:val="640"/>
                  <w:marRight w:val="0"/>
                  <w:marTop w:val="0"/>
                  <w:marBottom w:val="0"/>
                  <w:divBdr>
                    <w:top w:val="none" w:sz="0" w:space="0" w:color="auto"/>
                    <w:left w:val="none" w:sz="0" w:space="0" w:color="auto"/>
                    <w:bottom w:val="none" w:sz="0" w:space="0" w:color="auto"/>
                    <w:right w:val="none" w:sz="0" w:space="0" w:color="auto"/>
                  </w:divBdr>
                </w:div>
                <w:div w:id="1378356365">
                  <w:marLeft w:val="640"/>
                  <w:marRight w:val="0"/>
                  <w:marTop w:val="0"/>
                  <w:marBottom w:val="0"/>
                  <w:divBdr>
                    <w:top w:val="none" w:sz="0" w:space="0" w:color="auto"/>
                    <w:left w:val="none" w:sz="0" w:space="0" w:color="auto"/>
                    <w:bottom w:val="none" w:sz="0" w:space="0" w:color="auto"/>
                    <w:right w:val="none" w:sz="0" w:space="0" w:color="auto"/>
                  </w:divBdr>
                </w:div>
                <w:div w:id="2091461135">
                  <w:marLeft w:val="640"/>
                  <w:marRight w:val="0"/>
                  <w:marTop w:val="0"/>
                  <w:marBottom w:val="0"/>
                  <w:divBdr>
                    <w:top w:val="none" w:sz="0" w:space="0" w:color="auto"/>
                    <w:left w:val="none" w:sz="0" w:space="0" w:color="auto"/>
                    <w:bottom w:val="none" w:sz="0" w:space="0" w:color="auto"/>
                    <w:right w:val="none" w:sz="0" w:space="0" w:color="auto"/>
                  </w:divBdr>
                </w:div>
                <w:div w:id="659381570">
                  <w:marLeft w:val="640"/>
                  <w:marRight w:val="0"/>
                  <w:marTop w:val="0"/>
                  <w:marBottom w:val="0"/>
                  <w:divBdr>
                    <w:top w:val="none" w:sz="0" w:space="0" w:color="auto"/>
                    <w:left w:val="none" w:sz="0" w:space="0" w:color="auto"/>
                    <w:bottom w:val="none" w:sz="0" w:space="0" w:color="auto"/>
                    <w:right w:val="none" w:sz="0" w:space="0" w:color="auto"/>
                  </w:divBdr>
                </w:div>
                <w:div w:id="1298755529">
                  <w:marLeft w:val="640"/>
                  <w:marRight w:val="0"/>
                  <w:marTop w:val="0"/>
                  <w:marBottom w:val="0"/>
                  <w:divBdr>
                    <w:top w:val="none" w:sz="0" w:space="0" w:color="auto"/>
                    <w:left w:val="none" w:sz="0" w:space="0" w:color="auto"/>
                    <w:bottom w:val="none" w:sz="0" w:space="0" w:color="auto"/>
                    <w:right w:val="none" w:sz="0" w:space="0" w:color="auto"/>
                  </w:divBdr>
                </w:div>
                <w:div w:id="232200392">
                  <w:marLeft w:val="640"/>
                  <w:marRight w:val="0"/>
                  <w:marTop w:val="0"/>
                  <w:marBottom w:val="0"/>
                  <w:divBdr>
                    <w:top w:val="none" w:sz="0" w:space="0" w:color="auto"/>
                    <w:left w:val="none" w:sz="0" w:space="0" w:color="auto"/>
                    <w:bottom w:val="none" w:sz="0" w:space="0" w:color="auto"/>
                    <w:right w:val="none" w:sz="0" w:space="0" w:color="auto"/>
                  </w:divBdr>
                </w:div>
                <w:div w:id="1285648549">
                  <w:marLeft w:val="640"/>
                  <w:marRight w:val="0"/>
                  <w:marTop w:val="0"/>
                  <w:marBottom w:val="0"/>
                  <w:divBdr>
                    <w:top w:val="none" w:sz="0" w:space="0" w:color="auto"/>
                    <w:left w:val="none" w:sz="0" w:space="0" w:color="auto"/>
                    <w:bottom w:val="none" w:sz="0" w:space="0" w:color="auto"/>
                    <w:right w:val="none" w:sz="0" w:space="0" w:color="auto"/>
                  </w:divBdr>
                </w:div>
                <w:div w:id="259722448">
                  <w:marLeft w:val="640"/>
                  <w:marRight w:val="0"/>
                  <w:marTop w:val="0"/>
                  <w:marBottom w:val="0"/>
                  <w:divBdr>
                    <w:top w:val="none" w:sz="0" w:space="0" w:color="auto"/>
                    <w:left w:val="none" w:sz="0" w:space="0" w:color="auto"/>
                    <w:bottom w:val="none" w:sz="0" w:space="0" w:color="auto"/>
                    <w:right w:val="none" w:sz="0" w:space="0" w:color="auto"/>
                  </w:divBdr>
                </w:div>
                <w:div w:id="237786603">
                  <w:marLeft w:val="640"/>
                  <w:marRight w:val="0"/>
                  <w:marTop w:val="0"/>
                  <w:marBottom w:val="0"/>
                  <w:divBdr>
                    <w:top w:val="none" w:sz="0" w:space="0" w:color="auto"/>
                    <w:left w:val="none" w:sz="0" w:space="0" w:color="auto"/>
                    <w:bottom w:val="none" w:sz="0" w:space="0" w:color="auto"/>
                    <w:right w:val="none" w:sz="0" w:space="0" w:color="auto"/>
                  </w:divBdr>
                </w:div>
                <w:div w:id="728722259">
                  <w:marLeft w:val="640"/>
                  <w:marRight w:val="0"/>
                  <w:marTop w:val="0"/>
                  <w:marBottom w:val="0"/>
                  <w:divBdr>
                    <w:top w:val="none" w:sz="0" w:space="0" w:color="auto"/>
                    <w:left w:val="none" w:sz="0" w:space="0" w:color="auto"/>
                    <w:bottom w:val="none" w:sz="0" w:space="0" w:color="auto"/>
                    <w:right w:val="none" w:sz="0" w:space="0" w:color="auto"/>
                  </w:divBdr>
                </w:div>
                <w:div w:id="1766077615">
                  <w:marLeft w:val="640"/>
                  <w:marRight w:val="0"/>
                  <w:marTop w:val="0"/>
                  <w:marBottom w:val="0"/>
                  <w:divBdr>
                    <w:top w:val="none" w:sz="0" w:space="0" w:color="auto"/>
                    <w:left w:val="none" w:sz="0" w:space="0" w:color="auto"/>
                    <w:bottom w:val="none" w:sz="0" w:space="0" w:color="auto"/>
                    <w:right w:val="none" w:sz="0" w:space="0" w:color="auto"/>
                  </w:divBdr>
                </w:div>
                <w:div w:id="899245086">
                  <w:marLeft w:val="640"/>
                  <w:marRight w:val="0"/>
                  <w:marTop w:val="0"/>
                  <w:marBottom w:val="0"/>
                  <w:divBdr>
                    <w:top w:val="none" w:sz="0" w:space="0" w:color="auto"/>
                    <w:left w:val="none" w:sz="0" w:space="0" w:color="auto"/>
                    <w:bottom w:val="none" w:sz="0" w:space="0" w:color="auto"/>
                    <w:right w:val="none" w:sz="0" w:space="0" w:color="auto"/>
                  </w:divBdr>
                </w:div>
                <w:div w:id="142896709">
                  <w:marLeft w:val="640"/>
                  <w:marRight w:val="0"/>
                  <w:marTop w:val="0"/>
                  <w:marBottom w:val="0"/>
                  <w:divBdr>
                    <w:top w:val="none" w:sz="0" w:space="0" w:color="auto"/>
                    <w:left w:val="none" w:sz="0" w:space="0" w:color="auto"/>
                    <w:bottom w:val="none" w:sz="0" w:space="0" w:color="auto"/>
                    <w:right w:val="none" w:sz="0" w:space="0" w:color="auto"/>
                  </w:divBdr>
                </w:div>
                <w:div w:id="1686976040">
                  <w:marLeft w:val="640"/>
                  <w:marRight w:val="0"/>
                  <w:marTop w:val="0"/>
                  <w:marBottom w:val="0"/>
                  <w:divBdr>
                    <w:top w:val="none" w:sz="0" w:space="0" w:color="auto"/>
                    <w:left w:val="none" w:sz="0" w:space="0" w:color="auto"/>
                    <w:bottom w:val="none" w:sz="0" w:space="0" w:color="auto"/>
                    <w:right w:val="none" w:sz="0" w:space="0" w:color="auto"/>
                  </w:divBdr>
                </w:div>
                <w:div w:id="847408115">
                  <w:marLeft w:val="640"/>
                  <w:marRight w:val="0"/>
                  <w:marTop w:val="0"/>
                  <w:marBottom w:val="0"/>
                  <w:divBdr>
                    <w:top w:val="none" w:sz="0" w:space="0" w:color="auto"/>
                    <w:left w:val="none" w:sz="0" w:space="0" w:color="auto"/>
                    <w:bottom w:val="none" w:sz="0" w:space="0" w:color="auto"/>
                    <w:right w:val="none" w:sz="0" w:space="0" w:color="auto"/>
                  </w:divBdr>
                </w:div>
                <w:div w:id="1902592887">
                  <w:marLeft w:val="640"/>
                  <w:marRight w:val="0"/>
                  <w:marTop w:val="0"/>
                  <w:marBottom w:val="0"/>
                  <w:divBdr>
                    <w:top w:val="none" w:sz="0" w:space="0" w:color="auto"/>
                    <w:left w:val="none" w:sz="0" w:space="0" w:color="auto"/>
                    <w:bottom w:val="none" w:sz="0" w:space="0" w:color="auto"/>
                    <w:right w:val="none" w:sz="0" w:space="0" w:color="auto"/>
                  </w:divBdr>
                </w:div>
                <w:div w:id="1261568144">
                  <w:marLeft w:val="640"/>
                  <w:marRight w:val="0"/>
                  <w:marTop w:val="0"/>
                  <w:marBottom w:val="0"/>
                  <w:divBdr>
                    <w:top w:val="none" w:sz="0" w:space="0" w:color="auto"/>
                    <w:left w:val="none" w:sz="0" w:space="0" w:color="auto"/>
                    <w:bottom w:val="none" w:sz="0" w:space="0" w:color="auto"/>
                    <w:right w:val="none" w:sz="0" w:space="0" w:color="auto"/>
                  </w:divBdr>
                </w:div>
                <w:div w:id="376511830">
                  <w:marLeft w:val="640"/>
                  <w:marRight w:val="0"/>
                  <w:marTop w:val="0"/>
                  <w:marBottom w:val="0"/>
                  <w:divBdr>
                    <w:top w:val="none" w:sz="0" w:space="0" w:color="auto"/>
                    <w:left w:val="none" w:sz="0" w:space="0" w:color="auto"/>
                    <w:bottom w:val="none" w:sz="0" w:space="0" w:color="auto"/>
                    <w:right w:val="none" w:sz="0" w:space="0" w:color="auto"/>
                  </w:divBdr>
                </w:div>
                <w:div w:id="1792019916">
                  <w:marLeft w:val="640"/>
                  <w:marRight w:val="0"/>
                  <w:marTop w:val="0"/>
                  <w:marBottom w:val="0"/>
                  <w:divBdr>
                    <w:top w:val="none" w:sz="0" w:space="0" w:color="auto"/>
                    <w:left w:val="none" w:sz="0" w:space="0" w:color="auto"/>
                    <w:bottom w:val="none" w:sz="0" w:space="0" w:color="auto"/>
                    <w:right w:val="none" w:sz="0" w:space="0" w:color="auto"/>
                  </w:divBdr>
                </w:div>
                <w:div w:id="1420834789">
                  <w:marLeft w:val="640"/>
                  <w:marRight w:val="0"/>
                  <w:marTop w:val="0"/>
                  <w:marBottom w:val="0"/>
                  <w:divBdr>
                    <w:top w:val="none" w:sz="0" w:space="0" w:color="auto"/>
                    <w:left w:val="none" w:sz="0" w:space="0" w:color="auto"/>
                    <w:bottom w:val="none" w:sz="0" w:space="0" w:color="auto"/>
                    <w:right w:val="none" w:sz="0" w:space="0" w:color="auto"/>
                  </w:divBdr>
                </w:div>
                <w:div w:id="1686788354">
                  <w:marLeft w:val="640"/>
                  <w:marRight w:val="0"/>
                  <w:marTop w:val="0"/>
                  <w:marBottom w:val="0"/>
                  <w:divBdr>
                    <w:top w:val="none" w:sz="0" w:space="0" w:color="auto"/>
                    <w:left w:val="none" w:sz="0" w:space="0" w:color="auto"/>
                    <w:bottom w:val="none" w:sz="0" w:space="0" w:color="auto"/>
                    <w:right w:val="none" w:sz="0" w:space="0" w:color="auto"/>
                  </w:divBdr>
                </w:div>
                <w:div w:id="1380084651">
                  <w:marLeft w:val="640"/>
                  <w:marRight w:val="0"/>
                  <w:marTop w:val="0"/>
                  <w:marBottom w:val="0"/>
                  <w:divBdr>
                    <w:top w:val="none" w:sz="0" w:space="0" w:color="auto"/>
                    <w:left w:val="none" w:sz="0" w:space="0" w:color="auto"/>
                    <w:bottom w:val="none" w:sz="0" w:space="0" w:color="auto"/>
                    <w:right w:val="none" w:sz="0" w:space="0" w:color="auto"/>
                  </w:divBdr>
                </w:div>
                <w:div w:id="957832714">
                  <w:marLeft w:val="640"/>
                  <w:marRight w:val="0"/>
                  <w:marTop w:val="0"/>
                  <w:marBottom w:val="0"/>
                  <w:divBdr>
                    <w:top w:val="none" w:sz="0" w:space="0" w:color="auto"/>
                    <w:left w:val="none" w:sz="0" w:space="0" w:color="auto"/>
                    <w:bottom w:val="none" w:sz="0" w:space="0" w:color="auto"/>
                    <w:right w:val="none" w:sz="0" w:space="0" w:color="auto"/>
                  </w:divBdr>
                </w:div>
                <w:div w:id="999583125">
                  <w:marLeft w:val="640"/>
                  <w:marRight w:val="0"/>
                  <w:marTop w:val="0"/>
                  <w:marBottom w:val="0"/>
                  <w:divBdr>
                    <w:top w:val="none" w:sz="0" w:space="0" w:color="auto"/>
                    <w:left w:val="none" w:sz="0" w:space="0" w:color="auto"/>
                    <w:bottom w:val="none" w:sz="0" w:space="0" w:color="auto"/>
                    <w:right w:val="none" w:sz="0" w:space="0" w:color="auto"/>
                  </w:divBdr>
                </w:div>
                <w:div w:id="101724936">
                  <w:marLeft w:val="640"/>
                  <w:marRight w:val="0"/>
                  <w:marTop w:val="0"/>
                  <w:marBottom w:val="0"/>
                  <w:divBdr>
                    <w:top w:val="none" w:sz="0" w:space="0" w:color="auto"/>
                    <w:left w:val="none" w:sz="0" w:space="0" w:color="auto"/>
                    <w:bottom w:val="none" w:sz="0" w:space="0" w:color="auto"/>
                    <w:right w:val="none" w:sz="0" w:space="0" w:color="auto"/>
                  </w:divBdr>
                </w:div>
                <w:div w:id="1129517795">
                  <w:marLeft w:val="640"/>
                  <w:marRight w:val="0"/>
                  <w:marTop w:val="0"/>
                  <w:marBottom w:val="0"/>
                  <w:divBdr>
                    <w:top w:val="none" w:sz="0" w:space="0" w:color="auto"/>
                    <w:left w:val="none" w:sz="0" w:space="0" w:color="auto"/>
                    <w:bottom w:val="none" w:sz="0" w:space="0" w:color="auto"/>
                    <w:right w:val="none" w:sz="0" w:space="0" w:color="auto"/>
                  </w:divBdr>
                </w:div>
                <w:div w:id="497304527">
                  <w:marLeft w:val="640"/>
                  <w:marRight w:val="0"/>
                  <w:marTop w:val="0"/>
                  <w:marBottom w:val="0"/>
                  <w:divBdr>
                    <w:top w:val="none" w:sz="0" w:space="0" w:color="auto"/>
                    <w:left w:val="none" w:sz="0" w:space="0" w:color="auto"/>
                    <w:bottom w:val="none" w:sz="0" w:space="0" w:color="auto"/>
                    <w:right w:val="none" w:sz="0" w:space="0" w:color="auto"/>
                  </w:divBdr>
                </w:div>
                <w:div w:id="1978559896">
                  <w:marLeft w:val="640"/>
                  <w:marRight w:val="0"/>
                  <w:marTop w:val="0"/>
                  <w:marBottom w:val="0"/>
                  <w:divBdr>
                    <w:top w:val="none" w:sz="0" w:space="0" w:color="auto"/>
                    <w:left w:val="none" w:sz="0" w:space="0" w:color="auto"/>
                    <w:bottom w:val="none" w:sz="0" w:space="0" w:color="auto"/>
                    <w:right w:val="none" w:sz="0" w:space="0" w:color="auto"/>
                  </w:divBdr>
                </w:div>
                <w:div w:id="1981836153">
                  <w:marLeft w:val="640"/>
                  <w:marRight w:val="0"/>
                  <w:marTop w:val="0"/>
                  <w:marBottom w:val="0"/>
                  <w:divBdr>
                    <w:top w:val="none" w:sz="0" w:space="0" w:color="auto"/>
                    <w:left w:val="none" w:sz="0" w:space="0" w:color="auto"/>
                    <w:bottom w:val="none" w:sz="0" w:space="0" w:color="auto"/>
                    <w:right w:val="none" w:sz="0" w:space="0" w:color="auto"/>
                  </w:divBdr>
                </w:div>
                <w:div w:id="633020170">
                  <w:marLeft w:val="640"/>
                  <w:marRight w:val="0"/>
                  <w:marTop w:val="0"/>
                  <w:marBottom w:val="0"/>
                  <w:divBdr>
                    <w:top w:val="none" w:sz="0" w:space="0" w:color="auto"/>
                    <w:left w:val="none" w:sz="0" w:space="0" w:color="auto"/>
                    <w:bottom w:val="none" w:sz="0" w:space="0" w:color="auto"/>
                    <w:right w:val="none" w:sz="0" w:space="0" w:color="auto"/>
                  </w:divBdr>
                </w:div>
                <w:div w:id="1104156424">
                  <w:marLeft w:val="640"/>
                  <w:marRight w:val="0"/>
                  <w:marTop w:val="0"/>
                  <w:marBottom w:val="0"/>
                  <w:divBdr>
                    <w:top w:val="none" w:sz="0" w:space="0" w:color="auto"/>
                    <w:left w:val="none" w:sz="0" w:space="0" w:color="auto"/>
                    <w:bottom w:val="none" w:sz="0" w:space="0" w:color="auto"/>
                    <w:right w:val="none" w:sz="0" w:space="0" w:color="auto"/>
                  </w:divBdr>
                </w:div>
                <w:div w:id="462619208">
                  <w:marLeft w:val="640"/>
                  <w:marRight w:val="0"/>
                  <w:marTop w:val="0"/>
                  <w:marBottom w:val="0"/>
                  <w:divBdr>
                    <w:top w:val="none" w:sz="0" w:space="0" w:color="auto"/>
                    <w:left w:val="none" w:sz="0" w:space="0" w:color="auto"/>
                    <w:bottom w:val="none" w:sz="0" w:space="0" w:color="auto"/>
                    <w:right w:val="none" w:sz="0" w:space="0" w:color="auto"/>
                  </w:divBdr>
                </w:div>
                <w:div w:id="34935075">
                  <w:marLeft w:val="640"/>
                  <w:marRight w:val="0"/>
                  <w:marTop w:val="0"/>
                  <w:marBottom w:val="0"/>
                  <w:divBdr>
                    <w:top w:val="none" w:sz="0" w:space="0" w:color="auto"/>
                    <w:left w:val="none" w:sz="0" w:space="0" w:color="auto"/>
                    <w:bottom w:val="none" w:sz="0" w:space="0" w:color="auto"/>
                    <w:right w:val="none" w:sz="0" w:space="0" w:color="auto"/>
                  </w:divBdr>
                </w:div>
                <w:div w:id="1938252531">
                  <w:marLeft w:val="640"/>
                  <w:marRight w:val="0"/>
                  <w:marTop w:val="0"/>
                  <w:marBottom w:val="0"/>
                  <w:divBdr>
                    <w:top w:val="none" w:sz="0" w:space="0" w:color="auto"/>
                    <w:left w:val="none" w:sz="0" w:space="0" w:color="auto"/>
                    <w:bottom w:val="none" w:sz="0" w:space="0" w:color="auto"/>
                    <w:right w:val="none" w:sz="0" w:space="0" w:color="auto"/>
                  </w:divBdr>
                </w:div>
                <w:div w:id="568884626">
                  <w:marLeft w:val="640"/>
                  <w:marRight w:val="0"/>
                  <w:marTop w:val="0"/>
                  <w:marBottom w:val="0"/>
                  <w:divBdr>
                    <w:top w:val="none" w:sz="0" w:space="0" w:color="auto"/>
                    <w:left w:val="none" w:sz="0" w:space="0" w:color="auto"/>
                    <w:bottom w:val="none" w:sz="0" w:space="0" w:color="auto"/>
                    <w:right w:val="none" w:sz="0" w:space="0" w:color="auto"/>
                  </w:divBdr>
                </w:div>
                <w:div w:id="5789000">
                  <w:marLeft w:val="640"/>
                  <w:marRight w:val="0"/>
                  <w:marTop w:val="0"/>
                  <w:marBottom w:val="0"/>
                  <w:divBdr>
                    <w:top w:val="none" w:sz="0" w:space="0" w:color="auto"/>
                    <w:left w:val="none" w:sz="0" w:space="0" w:color="auto"/>
                    <w:bottom w:val="none" w:sz="0" w:space="0" w:color="auto"/>
                    <w:right w:val="none" w:sz="0" w:space="0" w:color="auto"/>
                  </w:divBdr>
                </w:div>
                <w:div w:id="1423792802">
                  <w:marLeft w:val="640"/>
                  <w:marRight w:val="0"/>
                  <w:marTop w:val="0"/>
                  <w:marBottom w:val="0"/>
                  <w:divBdr>
                    <w:top w:val="none" w:sz="0" w:space="0" w:color="auto"/>
                    <w:left w:val="none" w:sz="0" w:space="0" w:color="auto"/>
                    <w:bottom w:val="none" w:sz="0" w:space="0" w:color="auto"/>
                    <w:right w:val="none" w:sz="0" w:space="0" w:color="auto"/>
                  </w:divBdr>
                </w:div>
                <w:div w:id="360665268">
                  <w:marLeft w:val="640"/>
                  <w:marRight w:val="0"/>
                  <w:marTop w:val="0"/>
                  <w:marBottom w:val="0"/>
                  <w:divBdr>
                    <w:top w:val="none" w:sz="0" w:space="0" w:color="auto"/>
                    <w:left w:val="none" w:sz="0" w:space="0" w:color="auto"/>
                    <w:bottom w:val="none" w:sz="0" w:space="0" w:color="auto"/>
                    <w:right w:val="none" w:sz="0" w:space="0" w:color="auto"/>
                  </w:divBdr>
                </w:div>
                <w:div w:id="752121053">
                  <w:marLeft w:val="640"/>
                  <w:marRight w:val="0"/>
                  <w:marTop w:val="0"/>
                  <w:marBottom w:val="0"/>
                  <w:divBdr>
                    <w:top w:val="none" w:sz="0" w:space="0" w:color="auto"/>
                    <w:left w:val="none" w:sz="0" w:space="0" w:color="auto"/>
                    <w:bottom w:val="none" w:sz="0" w:space="0" w:color="auto"/>
                    <w:right w:val="none" w:sz="0" w:space="0" w:color="auto"/>
                  </w:divBdr>
                </w:div>
                <w:div w:id="4213797">
                  <w:marLeft w:val="640"/>
                  <w:marRight w:val="0"/>
                  <w:marTop w:val="0"/>
                  <w:marBottom w:val="0"/>
                  <w:divBdr>
                    <w:top w:val="none" w:sz="0" w:space="0" w:color="auto"/>
                    <w:left w:val="none" w:sz="0" w:space="0" w:color="auto"/>
                    <w:bottom w:val="none" w:sz="0" w:space="0" w:color="auto"/>
                    <w:right w:val="none" w:sz="0" w:space="0" w:color="auto"/>
                  </w:divBdr>
                </w:div>
                <w:div w:id="1359426120">
                  <w:marLeft w:val="640"/>
                  <w:marRight w:val="0"/>
                  <w:marTop w:val="0"/>
                  <w:marBottom w:val="0"/>
                  <w:divBdr>
                    <w:top w:val="none" w:sz="0" w:space="0" w:color="auto"/>
                    <w:left w:val="none" w:sz="0" w:space="0" w:color="auto"/>
                    <w:bottom w:val="none" w:sz="0" w:space="0" w:color="auto"/>
                    <w:right w:val="none" w:sz="0" w:space="0" w:color="auto"/>
                  </w:divBdr>
                </w:div>
                <w:div w:id="2099983214">
                  <w:marLeft w:val="640"/>
                  <w:marRight w:val="0"/>
                  <w:marTop w:val="0"/>
                  <w:marBottom w:val="0"/>
                  <w:divBdr>
                    <w:top w:val="none" w:sz="0" w:space="0" w:color="auto"/>
                    <w:left w:val="none" w:sz="0" w:space="0" w:color="auto"/>
                    <w:bottom w:val="none" w:sz="0" w:space="0" w:color="auto"/>
                    <w:right w:val="none" w:sz="0" w:space="0" w:color="auto"/>
                  </w:divBdr>
                </w:div>
                <w:div w:id="410659278">
                  <w:marLeft w:val="640"/>
                  <w:marRight w:val="0"/>
                  <w:marTop w:val="0"/>
                  <w:marBottom w:val="0"/>
                  <w:divBdr>
                    <w:top w:val="none" w:sz="0" w:space="0" w:color="auto"/>
                    <w:left w:val="none" w:sz="0" w:space="0" w:color="auto"/>
                    <w:bottom w:val="none" w:sz="0" w:space="0" w:color="auto"/>
                    <w:right w:val="none" w:sz="0" w:space="0" w:color="auto"/>
                  </w:divBdr>
                </w:div>
                <w:div w:id="1398091047">
                  <w:marLeft w:val="640"/>
                  <w:marRight w:val="0"/>
                  <w:marTop w:val="0"/>
                  <w:marBottom w:val="0"/>
                  <w:divBdr>
                    <w:top w:val="none" w:sz="0" w:space="0" w:color="auto"/>
                    <w:left w:val="none" w:sz="0" w:space="0" w:color="auto"/>
                    <w:bottom w:val="none" w:sz="0" w:space="0" w:color="auto"/>
                    <w:right w:val="none" w:sz="0" w:space="0" w:color="auto"/>
                  </w:divBdr>
                </w:div>
                <w:div w:id="1135484657">
                  <w:marLeft w:val="640"/>
                  <w:marRight w:val="0"/>
                  <w:marTop w:val="0"/>
                  <w:marBottom w:val="0"/>
                  <w:divBdr>
                    <w:top w:val="none" w:sz="0" w:space="0" w:color="auto"/>
                    <w:left w:val="none" w:sz="0" w:space="0" w:color="auto"/>
                    <w:bottom w:val="none" w:sz="0" w:space="0" w:color="auto"/>
                    <w:right w:val="none" w:sz="0" w:space="0" w:color="auto"/>
                  </w:divBdr>
                </w:div>
                <w:div w:id="502596669">
                  <w:marLeft w:val="640"/>
                  <w:marRight w:val="0"/>
                  <w:marTop w:val="0"/>
                  <w:marBottom w:val="0"/>
                  <w:divBdr>
                    <w:top w:val="none" w:sz="0" w:space="0" w:color="auto"/>
                    <w:left w:val="none" w:sz="0" w:space="0" w:color="auto"/>
                    <w:bottom w:val="none" w:sz="0" w:space="0" w:color="auto"/>
                    <w:right w:val="none" w:sz="0" w:space="0" w:color="auto"/>
                  </w:divBdr>
                </w:div>
                <w:div w:id="729960145">
                  <w:marLeft w:val="640"/>
                  <w:marRight w:val="0"/>
                  <w:marTop w:val="0"/>
                  <w:marBottom w:val="0"/>
                  <w:divBdr>
                    <w:top w:val="none" w:sz="0" w:space="0" w:color="auto"/>
                    <w:left w:val="none" w:sz="0" w:space="0" w:color="auto"/>
                    <w:bottom w:val="none" w:sz="0" w:space="0" w:color="auto"/>
                    <w:right w:val="none" w:sz="0" w:space="0" w:color="auto"/>
                  </w:divBdr>
                </w:div>
                <w:div w:id="1205101351">
                  <w:marLeft w:val="640"/>
                  <w:marRight w:val="0"/>
                  <w:marTop w:val="0"/>
                  <w:marBottom w:val="0"/>
                  <w:divBdr>
                    <w:top w:val="none" w:sz="0" w:space="0" w:color="auto"/>
                    <w:left w:val="none" w:sz="0" w:space="0" w:color="auto"/>
                    <w:bottom w:val="none" w:sz="0" w:space="0" w:color="auto"/>
                    <w:right w:val="none" w:sz="0" w:space="0" w:color="auto"/>
                  </w:divBdr>
                </w:div>
                <w:div w:id="1880697853">
                  <w:marLeft w:val="640"/>
                  <w:marRight w:val="0"/>
                  <w:marTop w:val="0"/>
                  <w:marBottom w:val="0"/>
                  <w:divBdr>
                    <w:top w:val="none" w:sz="0" w:space="0" w:color="auto"/>
                    <w:left w:val="none" w:sz="0" w:space="0" w:color="auto"/>
                    <w:bottom w:val="none" w:sz="0" w:space="0" w:color="auto"/>
                    <w:right w:val="none" w:sz="0" w:space="0" w:color="auto"/>
                  </w:divBdr>
                </w:div>
                <w:div w:id="581911918">
                  <w:marLeft w:val="640"/>
                  <w:marRight w:val="0"/>
                  <w:marTop w:val="0"/>
                  <w:marBottom w:val="0"/>
                  <w:divBdr>
                    <w:top w:val="none" w:sz="0" w:space="0" w:color="auto"/>
                    <w:left w:val="none" w:sz="0" w:space="0" w:color="auto"/>
                    <w:bottom w:val="none" w:sz="0" w:space="0" w:color="auto"/>
                    <w:right w:val="none" w:sz="0" w:space="0" w:color="auto"/>
                  </w:divBdr>
                </w:div>
                <w:div w:id="663125304">
                  <w:marLeft w:val="640"/>
                  <w:marRight w:val="0"/>
                  <w:marTop w:val="0"/>
                  <w:marBottom w:val="0"/>
                  <w:divBdr>
                    <w:top w:val="none" w:sz="0" w:space="0" w:color="auto"/>
                    <w:left w:val="none" w:sz="0" w:space="0" w:color="auto"/>
                    <w:bottom w:val="none" w:sz="0" w:space="0" w:color="auto"/>
                    <w:right w:val="none" w:sz="0" w:space="0" w:color="auto"/>
                  </w:divBdr>
                </w:div>
                <w:div w:id="2112160660">
                  <w:marLeft w:val="640"/>
                  <w:marRight w:val="0"/>
                  <w:marTop w:val="0"/>
                  <w:marBottom w:val="0"/>
                  <w:divBdr>
                    <w:top w:val="none" w:sz="0" w:space="0" w:color="auto"/>
                    <w:left w:val="none" w:sz="0" w:space="0" w:color="auto"/>
                    <w:bottom w:val="none" w:sz="0" w:space="0" w:color="auto"/>
                    <w:right w:val="none" w:sz="0" w:space="0" w:color="auto"/>
                  </w:divBdr>
                </w:div>
                <w:div w:id="1060640040">
                  <w:marLeft w:val="640"/>
                  <w:marRight w:val="0"/>
                  <w:marTop w:val="0"/>
                  <w:marBottom w:val="0"/>
                  <w:divBdr>
                    <w:top w:val="none" w:sz="0" w:space="0" w:color="auto"/>
                    <w:left w:val="none" w:sz="0" w:space="0" w:color="auto"/>
                    <w:bottom w:val="none" w:sz="0" w:space="0" w:color="auto"/>
                    <w:right w:val="none" w:sz="0" w:space="0" w:color="auto"/>
                  </w:divBdr>
                </w:div>
                <w:div w:id="506600011">
                  <w:marLeft w:val="640"/>
                  <w:marRight w:val="0"/>
                  <w:marTop w:val="0"/>
                  <w:marBottom w:val="0"/>
                  <w:divBdr>
                    <w:top w:val="none" w:sz="0" w:space="0" w:color="auto"/>
                    <w:left w:val="none" w:sz="0" w:space="0" w:color="auto"/>
                    <w:bottom w:val="none" w:sz="0" w:space="0" w:color="auto"/>
                    <w:right w:val="none" w:sz="0" w:space="0" w:color="auto"/>
                  </w:divBdr>
                </w:div>
                <w:div w:id="894197662">
                  <w:marLeft w:val="640"/>
                  <w:marRight w:val="0"/>
                  <w:marTop w:val="0"/>
                  <w:marBottom w:val="0"/>
                  <w:divBdr>
                    <w:top w:val="none" w:sz="0" w:space="0" w:color="auto"/>
                    <w:left w:val="none" w:sz="0" w:space="0" w:color="auto"/>
                    <w:bottom w:val="none" w:sz="0" w:space="0" w:color="auto"/>
                    <w:right w:val="none" w:sz="0" w:space="0" w:color="auto"/>
                  </w:divBdr>
                </w:div>
                <w:div w:id="1346856932">
                  <w:marLeft w:val="640"/>
                  <w:marRight w:val="0"/>
                  <w:marTop w:val="0"/>
                  <w:marBottom w:val="0"/>
                  <w:divBdr>
                    <w:top w:val="none" w:sz="0" w:space="0" w:color="auto"/>
                    <w:left w:val="none" w:sz="0" w:space="0" w:color="auto"/>
                    <w:bottom w:val="none" w:sz="0" w:space="0" w:color="auto"/>
                    <w:right w:val="none" w:sz="0" w:space="0" w:color="auto"/>
                  </w:divBdr>
                </w:div>
              </w:divsChild>
            </w:div>
            <w:div w:id="1071198327">
              <w:marLeft w:val="0"/>
              <w:marRight w:val="0"/>
              <w:marTop w:val="0"/>
              <w:marBottom w:val="0"/>
              <w:divBdr>
                <w:top w:val="none" w:sz="0" w:space="0" w:color="auto"/>
                <w:left w:val="none" w:sz="0" w:space="0" w:color="auto"/>
                <w:bottom w:val="none" w:sz="0" w:space="0" w:color="auto"/>
                <w:right w:val="none" w:sz="0" w:space="0" w:color="auto"/>
              </w:divBdr>
              <w:divsChild>
                <w:div w:id="195821908">
                  <w:marLeft w:val="640"/>
                  <w:marRight w:val="0"/>
                  <w:marTop w:val="0"/>
                  <w:marBottom w:val="0"/>
                  <w:divBdr>
                    <w:top w:val="none" w:sz="0" w:space="0" w:color="auto"/>
                    <w:left w:val="none" w:sz="0" w:space="0" w:color="auto"/>
                    <w:bottom w:val="none" w:sz="0" w:space="0" w:color="auto"/>
                    <w:right w:val="none" w:sz="0" w:space="0" w:color="auto"/>
                  </w:divBdr>
                </w:div>
                <w:div w:id="35203565">
                  <w:marLeft w:val="640"/>
                  <w:marRight w:val="0"/>
                  <w:marTop w:val="0"/>
                  <w:marBottom w:val="0"/>
                  <w:divBdr>
                    <w:top w:val="none" w:sz="0" w:space="0" w:color="auto"/>
                    <w:left w:val="none" w:sz="0" w:space="0" w:color="auto"/>
                    <w:bottom w:val="none" w:sz="0" w:space="0" w:color="auto"/>
                    <w:right w:val="none" w:sz="0" w:space="0" w:color="auto"/>
                  </w:divBdr>
                </w:div>
                <w:div w:id="236522799">
                  <w:marLeft w:val="640"/>
                  <w:marRight w:val="0"/>
                  <w:marTop w:val="0"/>
                  <w:marBottom w:val="0"/>
                  <w:divBdr>
                    <w:top w:val="none" w:sz="0" w:space="0" w:color="auto"/>
                    <w:left w:val="none" w:sz="0" w:space="0" w:color="auto"/>
                    <w:bottom w:val="none" w:sz="0" w:space="0" w:color="auto"/>
                    <w:right w:val="none" w:sz="0" w:space="0" w:color="auto"/>
                  </w:divBdr>
                </w:div>
                <w:div w:id="1221600848">
                  <w:marLeft w:val="640"/>
                  <w:marRight w:val="0"/>
                  <w:marTop w:val="0"/>
                  <w:marBottom w:val="0"/>
                  <w:divBdr>
                    <w:top w:val="none" w:sz="0" w:space="0" w:color="auto"/>
                    <w:left w:val="none" w:sz="0" w:space="0" w:color="auto"/>
                    <w:bottom w:val="none" w:sz="0" w:space="0" w:color="auto"/>
                    <w:right w:val="none" w:sz="0" w:space="0" w:color="auto"/>
                  </w:divBdr>
                </w:div>
                <w:div w:id="1346129153">
                  <w:marLeft w:val="640"/>
                  <w:marRight w:val="0"/>
                  <w:marTop w:val="0"/>
                  <w:marBottom w:val="0"/>
                  <w:divBdr>
                    <w:top w:val="none" w:sz="0" w:space="0" w:color="auto"/>
                    <w:left w:val="none" w:sz="0" w:space="0" w:color="auto"/>
                    <w:bottom w:val="none" w:sz="0" w:space="0" w:color="auto"/>
                    <w:right w:val="none" w:sz="0" w:space="0" w:color="auto"/>
                  </w:divBdr>
                </w:div>
                <w:div w:id="1244416123">
                  <w:marLeft w:val="640"/>
                  <w:marRight w:val="0"/>
                  <w:marTop w:val="0"/>
                  <w:marBottom w:val="0"/>
                  <w:divBdr>
                    <w:top w:val="none" w:sz="0" w:space="0" w:color="auto"/>
                    <w:left w:val="none" w:sz="0" w:space="0" w:color="auto"/>
                    <w:bottom w:val="none" w:sz="0" w:space="0" w:color="auto"/>
                    <w:right w:val="none" w:sz="0" w:space="0" w:color="auto"/>
                  </w:divBdr>
                </w:div>
                <w:div w:id="1161391003">
                  <w:marLeft w:val="640"/>
                  <w:marRight w:val="0"/>
                  <w:marTop w:val="0"/>
                  <w:marBottom w:val="0"/>
                  <w:divBdr>
                    <w:top w:val="none" w:sz="0" w:space="0" w:color="auto"/>
                    <w:left w:val="none" w:sz="0" w:space="0" w:color="auto"/>
                    <w:bottom w:val="none" w:sz="0" w:space="0" w:color="auto"/>
                    <w:right w:val="none" w:sz="0" w:space="0" w:color="auto"/>
                  </w:divBdr>
                </w:div>
                <w:div w:id="794519558">
                  <w:marLeft w:val="640"/>
                  <w:marRight w:val="0"/>
                  <w:marTop w:val="0"/>
                  <w:marBottom w:val="0"/>
                  <w:divBdr>
                    <w:top w:val="none" w:sz="0" w:space="0" w:color="auto"/>
                    <w:left w:val="none" w:sz="0" w:space="0" w:color="auto"/>
                    <w:bottom w:val="none" w:sz="0" w:space="0" w:color="auto"/>
                    <w:right w:val="none" w:sz="0" w:space="0" w:color="auto"/>
                  </w:divBdr>
                </w:div>
                <w:div w:id="1200826098">
                  <w:marLeft w:val="640"/>
                  <w:marRight w:val="0"/>
                  <w:marTop w:val="0"/>
                  <w:marBottom w:val="0"/>
                  <w:divBdr>
                    <w:top w:val="none" w:sz="0" w:space="0" w:color="auto"/>
                    <w:left w:val="none" w:sz="0" w:space="0" w:color="auto"/>
                    <w:bottom w:val="none" w:sz="0" w:space="0" w:color="auto"/>
                    <w:right w:val="none" w:sz="0" w:space="0" w:color="auto"/>
                  </w:divBdr>
                </w:div>
                <w:div w:id="737168505">
                  <w:marLeft w:val="640"/>
                  <w:marRight w:val="0"/>
                  <w:marTop w:val="0"/>
                  <w:marBottom w:val="0"/>
                  <w:divBdr>
                    <w:top w:val="none" w:sz="0" w:space="0" w:color="auto"/>
                    <w:left w:val="none" w:sz="0" w:space="0" w:color="auto"/>
                    <w:bottom w:val="none" w:sz="0" w:space="0" w:color="auto"/>
                    <w:right w:val="none" w:sz="0" w:space="0" w:color="auto"/>
                  </w:divBdr>
                </w:div>
                <w:div w:id="1621498335">
                  <w:marLeft w:val="640"/>
                  <w:marRight w:val="0"/>
                  <w:marTop w:val="0"/>
                  <w:marBottom w:val="0"/>
                  <w:divBdr>
                    <w:top w:val="none" w:sz="0" w:space="0" w:color="auto"/>
                    <w:left w:val="none" w:sz="0" w:space="0" w:color="auto"/>
                    <w:bottom w:val="none" w:sz="0" w:space="0" w:color="auto"/>
                    <w:right w:val="none" w:sz="0" w:space="0" w:color="auto"/>
                  </w:divBdr>
                </w:div>
                <w:div w:id="54013354">
                  <w:marLeft w:val="640"/>
                  <w:marRight w:val="0"/>
                  <w:marTop w:val="0"/>
                  <w:marBottom w:val="0"/>
                  <w:divBdr>
                    <w:top w:val="none" w:sz="0" w:space="0" w:color="auto"/>
                    <w:left w:val="none" w:sz="0" w:space="0" w:color="auto"/>
                    <w:bottom w:val="none" w:sz="0" w:space="0" w:color="auto"/>
                    <w:right w:val="none" w:sz="0" w:space="0" w:color="auto"/>
                  </w:divBdr>
                </w:div>
                <w:div w:id="1466659666">
                  <w:marLeft w:val="640"/>
                  <w:marRight w:val="0"/>
                  <w:marTop w:val="0"/>
                  <w:marBottom w:val="0"/>
                  <w:divBdr>
                    <w:top w:val="none" w:sz="0" w:space="0" w:color="auto"/>
                    <w:left w:val="none" w:sz="0" w:space="0" w:color="auto"/>
                    <w:bottom w:val="none" w:sz="0" w:space="0" w:color="auto"/>
                    <w:right w:val="none" w:sz="0" w:space="0" w:color="auto"/>
                  </w:divBdr>
                </w:div>
                <w:div w:id="1298804526">
                  <w:marLeft w:val="640"/>
                  <w:marRight w:val="0"/>
                  <w:marTop w:val="0"/>
                  <w:marBottom w:val="0"/>
                  <w:divBdr>
                    <w:top w:val="none" w:sz="0" w:space="0" w:color="auto"/>
                    <w:left w:val="none" w:sz="0" w:space="0" w:color="auto"/>
                    <w:bottom w:val="none" w:sz="0" w:space="0" w:color="auto"/>
                    <w:right w:val="none" w:sz="0" w:space="0" w:color="auto"/>
                  </w:divBdr>
                </w:div>
                <w:div w:id="402260729">
                  <w:marLeft w:val="640"/>
                  <w:marRight w:val="0"/>
                  <w:marTop w:val="0"/>
                  <w:marBottom w:val="0"/>
                  <w:divBdr>
                    <w:top w:val="none" w:sz="0" w:space="0" w:color="auto"/>
                    <w:left w:val="none" w:sz="0" w:space="0" w:color="auto"/>
                    <w:bottom w:val="none" w:sz="0" w:space="0" w:color="auto"/>
                    <w:right w:val="none" w:sz="0" w:space="0" w:color="auto"/>
                  </w:divBdr>
                </w:div>
                <w:div w:id="333075116">
                  <w:marLeft w:val="640"/>
                  <w:marRight w:val="0"/>
                  <w:marTop w:val="0"/>
                  <w:marBottom w:val="0"/>
                  <w:divBdr>
                    <w:top w:val="none" w:sz="0" w:space="0" w:color="auto"/>
                    <w:left w:val="none" w:sz="0" w:space="0" w:color="auto"/>
                    <w:bottom w:val="none" w:sz="0" w:space="0" w:color="auto"/>
                    <w:right w:val="none" w:sz="0" w:space="0" w:color="auto"/>
                  </w:divBdr>
                </w:div>
                <w:div w:id="925269578">
                  <w:marLeft w:val="640"/>
                  <w:marRight w:val="0"/>
                  <w:marTop w:val="0"/>
                  <w:marBottom w:val="0"/>
                  <w:divBdr>
                    <w:top w:val="none" w:sz="0" w:space="0" w:color="auto"/>
                    <w:left w:val="none" w:sz="0" w:space="0" w:color="auto"/>
                    <w:bottom w:val="none" w:sz="0" w:space="0" w:color="auto"/>
                    <w:right w:val="none" w:sz="0" w:space="0" w:color="auto"/>
                  </w:divBdr>
                </w:div>
                <w:div w:id="2031223678">
                  <w:marLeft w:val="640"/>
                  <w:marRight w:val="0"/>
                  <w:marTop w:val="0"/>
                  <w:marBottom w:val="0"/>
                  <w:divBdr>
                    <w:top w:val="none" w:sz="0" w:space="0" w:color="auto"/>
                    <w:left w:val="none" w:sz="0" w:space="0" w:color="auto"/>
                    <w:bottom w:val="none" w:sz="0" w:space="0" w:color="auto"/>
                    <w:right w:val="none" w:sz="0" w:space="0" w:color="auto"/>
                  </w:divBdr>
                </w:div>
                <w:div w:id="2112240725">
                  <w:marLeft w:val="640"/>
                  <w:marRight w:val="0"/>
                  <w:marTop w:val="0"/>
                  <w:marBottom w:val="0"/>
                  <w:divBdr>
                    <w:top w:val="none" w:sz="0" w:space="0" w:color="auto"/>
                    <w:left w:val="none" w:sz="0" w:space="0" w:color="auto"/>
                    <w:bottom w:val="none" w:sz="0" w:space="0" w:color="auto"/>
                    <w:right w:val="none" w:sz="0" w:space="0" w:color="auto"/>
                  </w:divBdr>
                </w:div>
                <w:div w:id="417755307">
                  <w:marLeft w:val="640"/>
                  <w:marRight w:val="0"/>
                  <w:marTop w:val="0"/>
                  <w:marBottom w:val="0"/>
                  <w:divBdr>
                    <w:top w:val="none" w:sz="0" w:space="0" w:color="auto"/>
                    <w:left w:val="none" w:sz="0" w:space="0" w:color="auto"/>
                    <w:bottom w:val="none" w:sz="0" w:space="0" w:color="auto"/>
                    <w:right w:val="none" w:sz="0" w:space="0" w:color="auto"/>
                  </w:divBdr>
                </w:div>
                <w:div w:id="43872901">
                  <w:marLeft w:val="640"/>
                  <w:marRight w:val="0"/>
                  <w:marTop w:val="0"/>
                  <w:marBottom w:val="0"/>
                  <w:divBdr>
                    <w:top w:val="none" w:sz="0" w:space="0" w:color="auto"/>
                    <w:left w:val="none" w:sz="0" w:space="0" w:color="auto"/>
                    <w:bottom w:val="none" w:sz="0" w:space="0" w:color="auto"/>
                    <w:right w:val="none" w:sz="0" w:space="0" w:color="auto"/>
                  </w:divBdr>
                </w:div>
                <w:div w:id="2035810647">
                  <w:marLeft w:val="640"/>
                  <w:marRight w:val="0"/>
                  <w:marTop w:val="0"/>
                  <w:marBottom w:val="0"/>
                  <w:divBdr>
                    <w:top w:val="none" w:sz="0" w:space="0" w:color="auto"/>
                    <w:left w:val="none" w:sz="0" w:space="0" w:color="auto"/>
                    <w:bottom w:val="none" w:sz="0" w:space="0" w:color="auto"/>
                    <w:right w:val="none" w:sz="0" w:space="0" w:color="auto"/>
                  </w:divBdr>
                </w:div>
                <w:div w:id="1767461954">
                  <w:marLeft w:val="640"/>
                  <w:marRight w:val="0"/>
                  <w:marTop w:val="0"/>
                  <w:marBottom w:val="0"/>
                  <w:divBdr>
                    <w:top w:val="none" w:sz="0" w:space="0" w:color="auto"/>
                    <w:left w:val="none" w:sz="0" w:space="0" w:color="auto"/>
                    <w:bottom w:val="none" w:sz="0" w:space="0" w:color="auto"/>
                    <w:right w:val="none" w:sz="0" w:space="0" w:color="auto"/>
                  </w:divBdr>
                </w:div>
                <w:div w:id="178127963">
                  <w:marLeft w:val="640"/>
                  <w:marRight w:val="0"/>
                  <w:marTop w:val="0"/>
                  <w:marBottom w:val="0"/>
                  <w:divBdr>
                    <w:top w:val="none" w:sz="0" w:space="0" w:color="auto"/>
                    <w:left w:val="none" w:sz="0" w:space="0" w:color="auto"/>
                    <w:bottom w:val="none" w:sz="0" w:space="0" w:color="auto"/>
                    <w:right w:val="none" w:sz="0" w:space="0" w:color="auto"/>
                  </w:divBdr>
                </w:div>
                <w:div w:id="817115034">
                  <w:marLeft w:val="640"/>
                  <w:marRight w:val="0"/>
                  <w:marTop w:val="0"/>
                  <w:marBottom w:val="0"/>
                  <w:divBdr>
                    <w:top w:val="none" w:sz="0" w:space="0" w:color="auto"/>
                    <w:left w:val="none" w:sz="0" w:space="0" w:color="auto"/>
                    <w:bottom w:val="none" w:sz="0" w:space="0" w:color="auto"/>
                    <w:right w:val="none" w:sz="0" w:space="0" w:color="auto"/>
                  </w:divBdr>
                </w:div>
                <w:div w:id="1045643615">
                  <w:marLeft w:val="640"/>
                  <w:marRight w:val="0"/>
                  <w:marTop w:val="0"/>
                  <w:marBottom w:val="0"/>
                  <w:divBdr>
                    <w:top w:val="none" w:sz="0" w:space="0" w:color="auto"/>
                    <w:left w:val="none" w:sz="0" w:space="0" w:color="auto"/>
                    <w:bottom w:val="none" w:sz="0" w:space="0" w:color="auto"/>
                    <w:right w:val="none" w:sz="0" w:space="0" w:color="auto"/>
                  </w:divBdr>
                </w:div>
                <w:div w:id="133984982">
                  <w:marLeft w:val="640"/>
                  <w:marRight w:val="0"/>
                  <w:marTop w:val="0"/>
                  <w:marBottom w:val="0"/>
                  <w:divBdr>
                    <w:top w:val="none" w:sz="0" w:space="0" w:color="auto"/>
                    <w:left w:val="none" w:sz="0" w:space="0" w:color="auto"/>
                    <w:bottom w:val="none" w:sz="0" w:space="0" w:color="auto"/>
                    <w:right w:val="none" w:sz="0" w:space="0" w:color="auto"/>
                  </w:divBdr>
                </w:div>
                <w:div w:id="333186093">
                  <w:marLeft w:val="640"/>
                  <w:marRight w:val="0"/>
                  <w:marTop w:val="0"/>
                  <w:marBottom w:val="0"/>
                  <w:divBdr>
                    <w:top w:val="none" w:sz="0" w:space="0" w:color="auto"/>
                    <w:left w:val="none" w:sz="0" w:space="0" w:color="auto"/>
                    <w:bottom w:val="none" w:sz="0" w:space="0" w:color="auto"/>
                    <w:right w:val="none" w:sz="0" w:space="0" w:color="auto"/>
                  </w:divBdr>
                </w:div>
                <w:div w:id="977957099">
                  <w:marLeft w:val="640"/>
                  <w:marRight w:val="0"/>
                  <w:marTop w:val="0"/>
                  <w:marBottom w:val="0"/>
                  <w:divBdr>
                    <w:top w:val="none" w:sz="0" w:space="0" w:color="auto"/>
                    <w:left w:val="none" w:sz="0" w:space="0" w:color="auto"/>
                    <w:bottom w:val="none" w:sz="0" w:space="0" w:color="auto"/>
                    <w:right w:val="none" w:sz="0" w:space="0" w:color="auto"/>
                  </w:divBdr>
                </w:div>
                <w:div w:id="544560332">
                  <w:marLeft w:val="640"/>
                  <w:marRight w:val="0"/>
                  <w:marTop w:val="0"/>
                  <w:marBottom w:val="0"/>
                  <w:divBdr>
                    <w:top w:val="none" w:sz="0" w:space="0" w:color="auto"/>
                    <w:left w:val="none" w:sz="0" w:space="0" w:color="auto"/>
                    <w:bottom w:val="none" w:sz="0" w:space="0" w:color="auto"/>
                    <w:right w:val="none" w:sz="0" w:space="0" w:color="auto"/>
                  </w:divBdr>
                </w:div>
                <w:div w:id="846746683">
                  <w:marLeft w:val="640"/>
                  <w:marRight w:val="0"/>
                  <w:marTop w:val="0"/>
                  <w:marBottom w:val="0"/>
                  <w:divBdr>
                    <w:top w:val="none" w:sz="0" w:space="0" w:color="auto"/>
                    <w:left w:val="none" w:sz="0" w:space="0" w:color="auto"/>
                    <w:bottom w:val="none" w:sz="0" w:space="0" w:color="auto"/>
                    <w:right w:val="none" w:sz="0" w:space="0" w:color="auto"/>
                  </w:divBdr>
                </w:div>
                <w:div w:id="257522570">
                  <w:marLeft w:val="640"/>
                  <w:marRight w:val="0"/>
                  <w:marTop w:val="0"/>
                  <w:marBottom w:val="0"/>
                  <w:divBdr>
                    <w:top w:val="none" w:sz="0" w:space="0" w:color="auto"/>
                    <w:left w:val="none" w:sz="0" w:space="0" w:color="auto"/>
                    <w:bottom w:val="none" w:sz="0" w:space="0" w:color="auto"/>
                    <w:right w:val="none" w:sz="0" w:space="0" w:color="auto"/>
                  </w:divBdr>
                </w:div>
                <w:div w:id="181483567">
                  <w:marLeft w:val="640"/>
                  <w:marRight w:val="0"/>
                  <w:marTop w:val="0"/>
                  <w:marBottom w:val="0"/>
                  <w:divBdr>
                    <w:top w:val="none" w:sz="0" w:space="0" w:color="auto"/>
                    <w:left w:val="none" w:sz="0" w:space="0" w:color="auto"/>
                    <w:bottom w:val="none" w:sz="0" w:space="0" w:color="auto"/>
                    <w:right w:val="none" w:sz="0" w:space="0" w:color="auto"/>
                  </w:divBdr>
                </w:div>
                <w:div w:id="217479100">
                  <w:marLeft w:val="640"/>
                  <w:marRight w:val="0"/>
                  <w:marTop w:val="0"/>
                  <w:marBottom w:val="0"/>
                  <w:divBdr>
                    <w:top w:val="none" w:sz="0" w:space="0" w:color="auto"/>
                    <w:left w:val="none" w:sz="0" w:space="0" w:color="auto"/>
                    <w:bottom w:val="none" w:sz="0" w:space="0" w:color="auto"/>
                    <w:right w:val="none" w:sz="0" w:space="0" w:color="auto"/>
                  </w:divBdr>
                </w:div>
                <w:div w:id="566262186">
                  <w:marLeft w:val="640"/>
                  <w:marRight w:val="0"/>
                  <w:marTop w:val="0"/>
                  <w:marBottom w:val="0"/>
                  <w:divBdr>
                    <w:top w:val="none" w:sz="0" w:space="0" w:color="auto"/>
                    <w:left w:val="none" w:sz="0" w:space="0" w:color="auto"/>
                    <w:bottom w:val="none" w:sz="0" w:space="0" w:color="auto"/>
                    <w:right w:val="none" w:sz="0" w:space="0" w:color="auto"/>
                  </w:divBdr>
                </w:div>
                <w:div w:id="137496419">
                  <w:marLeft w:val="640"/>
                  <w:marRight w:val="0"/>
                  <w:marTop w:val="0"/>
                  <w:marBottom w:val="0"/>
                  <w:divBdr>
                    <w:top w:val="none" w:sz="0" w:space="0" w:color="auto"/>
                    <w:left w:val="none" w:sz="0" w:space="0" w:color="auto"/>
                    <w:bottom w:val="none" w:sz="0" w:space="0" w:color="auto"/>
                    <w:right w:val="none" w:sz="0" w:space="0" w:color="auto"/>
                  </w:divBdr>
                </w:div>
                <w:div w:id="1949849792">
                  <w:marLeft w:val="640"/>
                  <w:marRight w:val="0"/>
                  <w:marTop w:val="0"/>
                  <w:marBottom w:val="0"/>
                  <w:divBdr>
                    <w:top w:val="none" w:sz="0" w:space="0" w:color="auto"/>
                    <w:left w:val="none" w:sz="0" w:space="0" w:color="auto"/>
                    <w:bottom w:val="none" w:sz="0" w:space="0" w:color="auto"/>
                    <w:right w:val="none" w:sz="0" w:space="0" w:color="auto"/>
                  </w:divBdr>
                </w:div>
                <w:div w:id="1762607891">
                  <w:marLeft w:val="640"/>
                  <w:marRight w:val="0"/>
                  <w:marTop w:val="0"/>
                  <w:marBottom w:val="0"/>
                  <w:divBdr>
                    <w:top w:val="none" w:sz="0" w:space="0" w:color="auto"/>
                    <w:left w:val="none" w:sz="0" w:space="0" w:color="auto"/>
                    <w:bottom w:val="none" w:sz="0" w:space="0" w:color="auto"/>
                    <w:right w:val="none" w:sz="0" w:space="0" w:color="auto"/>
                  </w:divBdr>
                </w:div>
                <w:div w:id="1083769003">
                  <w:marLeft w:val="640"/>
                  <w:marRight w:val="0"/>
                  <w:marTop w:val="0"/>
                  <w:marBottom w:val="0"/>
                  <w:divBdr>
                    <w:top w:val="none" w:sz="0" w:space="0" w:color="auto"/>
                    <w:left w:val="none" w:sz="0" w:space="0" w:color="auto"/>
                    <w:bottom w:val="none" w:sz="0" w:space="0" w:color="auto"/>
                    <w:right w:val="none" w:sz="0" w:space="0" w:color="auto"/>
                  </w:divBdr>
                </w:div>
                <w:div w:id="481388658">
                  <w:marLeft w:val="640"/>
                  <w:marRight w:val="0"/>
                  <w:marTop w:val="0"/>
                  <w:marBottom w:val="0"/>
                  <w:divBdr>
                    <w:top w:val="none" w:sz="0" w:space="0" w:color="auto"/>
                    <w:left w:val="none" w:sz="0" w:space="0" w:color="auto"/>
                    <w:bottom w:val="none" w:sz="0" w:space="0" w:color="auto"/>
                    <w:right w:val="none" w:sz="0" w:space="0" w:color="auto"/>
                  </w:divBdr>
                </w:div>
                <w:div w:id="250243368">
                  <w:marLeft w:val="640"/>
                  <w:marRight w:val="0"/>
                  <w:marTop w:val="0"/>
                  <w:marBottom w:val="0"/>
                  <w:divBdr>
                    <w:top w:val="none" w:sz="0" w:space="0" w:color="auto"/>
                    <w:left w:val="none" w:sz="0" w:space="0" w:color="auto"/>
                    <w:bottom w:val="none" w:sz="0" w:space="0" w:color="auto"/>
                    <w:right w:val="none" w:sz="0" w:space="0" w:color="auto"/>
                  </w:divBdr>
                </w:div>
                <w:div w:id="967197309">
                  <w:marLeft w:val="640"/>
                  <w:marRight w:val="0"/>
                  <w:marTop w:val="0"/>
                  <w:marBottom w:val="0"/>
                  <w:divBdr>
                    <w:top w:val="none" w:sz="0" w:space="0" w:color="auto"/>
                    <w:left w:val="none" w:sz="0" w:space="0" w:color="auto"/>
                    <w:bottom w:val="none" w:sz="0" w:space="0" w:color="auto"/>
                    <w:right w:val="none" w:sz="0" w:space="0" w:color="auto"/>
                  </w:divBdr>
                </w:div>
                <w:div w:id="1336423129">
                  <w:marLeft w:val="640"/>
                  <w:marRight w:val="0"/>
                  <w:marTop w:val="0"/>
                  <w:marBottom w:val="0"/>
                  <w:divBdr>
                    <w:top w:val="none" w:sz="0" w:space="0" w:color="auto"/>
                    <w:left w:val="none" w:sz="0" w:space="0" w:color="auto"/>
                    <w:bottom w:val="none" w:sz="0" w:space="0" w:color="auto"/>
                    <w:right w:val="none" w:sz="0" w:space="0" w:color="auto"/>
                  </w:divBdr>
                </w:div>
                <w:div w:id="1020080990">
                  <w:marLeft w:val="640"/>
                  <w:marRight w:val="0"/>
                  <w:marTop w:val="0"/>
                  <w:marBottom w:val="0"/>
                  <w:divBdr>
                    <w:top w:val="none" w:sz="0" w:space="0" w:color="auto"/>
                    <w:left w:val="none" w:sz="0" w:space="0" w:color="auto"/>
                    <w:bottom w:val="none" w:sz="0" w:space="0" w:color="auto"/>
                    <w:right w:val="none" w:sz="0" w:space="0" w:color="auto"/>
                  </w:divBdr>
                </w:div>
                <w:div w:id="832380464">
                  <w:marLeft w:val="640"/>
                  <w:marRight w:val="0"/>
                  <w:marTop w:val="0"/>
                  <w:marBottom w:val="0"/>
                  <w:divBdr>
                    <w:top w:val="none" w:sz="0" w:space="0" w:color="auto"/>
                    <w:left w:val="none" w:sz="0" w:space="0" w:color="auto"/>
                    <w:bottom w:val="none" w:sz="0" w:space="0" w:color="auto"/>
                    <w:right w:val="none" w:sz="0" w:space="0" w:color="auto"/>
                  </w:divBdr>
                </w:div>
                <w:div w:id="861088535">
                  <w:marLeft w:val="640"/>
                  <w:marRight w:val="0"/>
                  <w:marTop w:val="0"/>
                  <w:marBottom w:val="0"/>
                  <w:divBdr>
                    <w:top w:val="none" w:sz="0" w:space="0" w:color="auto"/>
                    <w:left w:val="none" w:sz="0" w:space="0" w:color="auto"/>
                    <w:bottom w:val="none" w:sz="0" w:space="0" w:color="auto"/>
                    <w:right w:val="none" w:sz="0" w:space="0" w:color="auto"/>
                  </w:divBdr>
                </w:div>
                <w:div w:id="346173225">
                  <w:marLeft w:val="640"/>
                  <w:marRight w:val="0"/>
                  <w:marTop w:val="0"/>
                  <w:marBottom w:val="0"/>
                  <w:divBdr>
                    <w:top w:val="none" w:sz="0" w:space="0" w:color="auto"/>
                    <w:left w:val="none" w:sz="0" w:space="0" w:color="auto"/>
                    <w:bottom w:val="none" w:sz="0" w:space="0" w:color="auto"/>
                    <w:right w:val="none" w:sz="0" w:space="0" w:color="auto"/>
                  </w:divBdr>
                </w:div>
                <w:div w:id="1136608203">
                  <w:marLeft w:val="640"/>
                  <w:marRight w:val="0"/>
                  <w:marTop w:val="0"/>
                  <w:marBottom w:val="0"/>
                  <w:divBdr>
                    <w:top w:val="none" w:sz="0" w:space="0" w:color="auto"/>
                    <w:left w:val="none" w:sz="0" w:space="0" w:color="auto"/>
                    <w:bottom w:val="none" w:sz="0" w:space="0" w:color="auto"/>
                    <w:right w:val="none" w:sz="0" w:space="0" w:color="auto"/>
                  </w:divBdr>
                </w:div>
                <w:div w:id="1538276090">
                  <w:marLeft w:val="640"/>
                  <w:marRight w:val="0"/>
                  <w:marTop w:val="0"/>
                  <w:marBottom w:val="0"/>
                  <w:divBdr>
                    <w:top w:val="none" w:sz="0" w:space="0" w:color="auto"/>
                    <w:left w:val="none" w:sz="0" w:space="0" w:color="auto"/>
                    <w:bottom w:val="none" w:sz="0" w:space="0" w:color="auto"/>
                    <w:right w:val="none" w:sz="0" w:space="0" w:color="auto"/>
                  </w:divBdr>
                </w:div>
                <w:div w:id="567232599">
                  <w:marLeft w:val="640"/>
                  <w:marRight w:val="0"/>
                  <w:marTop w:val="0"/>
                  <w:marBottom w:val="0"/>
                  <w:divBdr>
                    <w:top w:val="none" w:sz="0" w:space="0" w:color="auto"/>
                    <w:left w:val="none" w:sz="0" w:space="0" w:color="auto"/>
                    <w:bottom w:val="none" w:sz="0" w:space="0" w:color="auto"/>
                    <w:right w:val="none" w:sz="0" w:space="0" w:color="auto"/>
                  </w:divBdr>
                </w:div>
                <w:div w:id="1446735350">
                  <w:marLeft w:val="640"/>
                  <w:marRight w:val="0"/>
                  <w:marTop w:val="0"/>
                  <w:marBottom w:val="0"/>
                  <w:divBdr>
                    <w:top w:val="none" w:sz="0" w:space="0" w:color="auto"/>
                    <w:left w:val="none" w:sz="0" w:space="0" w:color="auto"/>
                    <w:bottom w:val="none" w:sz="0" w:space="0" w:color="auto"/>
                    <w:right w:val="none" w:sz="0" w:space="0" w:color="auto"/>
                  </w:divBdr>
                </w:div>
                <w:div w:id="570505531">
                  <w:marLeft w:val="640"/>
                  <w:marRight w:val="0"/>
                  <w:marTop w:val="0"/>
                  <w:marBottom w:val="0"/>
                  <w:divBdr>
                    <w:top w:val="none" w:sz="0" w:space="0" w:color="auto"/>
                    <w:left w:val="none" w:sz="0" w:space="0" w:color="auto"/>
                    <w:bottom w:val="none" w:sz="0" w:space="0" w:color="auto"/>
                    <w:right w:val="none" w:sz="0" w:space="0" w:color="auto"/>
                  </w:divBdr>
                </w:div>
                <w:div w:id="949162083">
                  <w:marLeft w:val="640"/>
                  <w:marRight w:val="0"/>
                  <w:marTop w:val="0"/>
                  <w:marBottom w:val="0"/>
                  <w:divBdr>
                    <w:top w:val="none" w:sz="0" w:space="0" w:color="auto"/>
                    <w:left w:val="none" w:sz="0" w:space="0" w:color="auto"/>
                    <w:bottom w:val="none" w:sz="0" w:space="0" w:color="auto"/>
                    <w:right w:val="none" w:sz="0" w:space="0" w:color="auto"/>
                  </w:divBdr>
                </w:div>
                <w:div w:id="622032009">
                  <w:marLeft w:val="640"/>
                  <w:marRight w:val="0"/>
                  <w:marTop w:val="0"/>
                  <w:marBottom w:val="0"/>
                  <w:divBdr>
                    <w:top w:val="none" w:sz="0" w:space="0" w:color="auto"/>
                    <w:left w:val="none" w:sz="0" w:space="0" w:color="auto"/>
                    <w:bottom w:val="none" w:sz="0" w:space="0" w:color="auto"/>
                    <w:right w:val="none" w:sz="0" w:space="0" w:color="auto"/>
                  </w:divBdr>
                </w:div>
                <w:div w:id="1562210541">
                  <w:marLeft w:val="640"/>
                  <w:marRight w:val="0"/>
                  <w:marTop w:val="0"/>
                  <w:marBottom w:val="0"/>
                  <w:divBdr>
                    <w:top w:val="none" w:sz="0" w:space="0" w:color="auto"/>
                    <w:left w:val="none" w:sz="0" w:space="0" w:color="auto"/>
                    <w:bottom w:val="none" w:sz="0" w:space="0" w:color="auto"/>
                    <w:right w:val="none" w:sz="0" w:space="0" w:color="auto"/>
                  </w:divBdr>
                </w:div>
                <w:div w:id="1570992604">
                  <w:marLeft w:val="640"/>
                  <w:marRight w:val="0"/>
                  <w:marTop w:val="0"/>
                  <w:marBottom w:val="0"/>
                  <w:divBdr>
                    <w:top w:val="none" w:sz="0" w:space="0" w:color="auto"/>
                    <w:left w:val="none" w:sz="0" w:space="0" w:color="auto"/>
                    <w:bottom w:val="none" w:sz="0" w:space="0" w:color="auto"/>
                    <w:right w:val="none" w:sz="0" w:space="0" w:color="auto"/>
                  </w:divBdr>
                </w:div>
                <w:div w:id="893812199">
                  <w:marLeft w:val="640"/>
                  <w:marRight w:val="0"/>
                  <w:marTop w:val="0"/>
                  <w:marBottom w:val="0"/>
                  <w:divBdr>
                    <w:top w:val="none" w:sz="0" w:space="0" w:color="auto"/>
                    <w:left w:val="none" w:sz="0" w:space="0" w:color="auto"/>
                    <w:bottom w:val="none" w:sz="0" w:space="0" w:color="auto"/>
                    <w:right w:val="none" w:sz="0" w:space="0" w:color="auto"/>
                  </w:divBdr>
                </w:div>
                <w:div w:id="1050804369">
                  <w:marLeft w:val="640"/>
                  <w:marRight w:val="0"/>
                  <w:marTop w:val="0"/>
                  <w:marBottom w:val="0"/>
                  <w:divBdr>
                    <w:top w:val="none" w:sz="0" w:space="0" w:color="auto"/>
                    <w:left w:val="none" w:sz="0" w:space="0" w:color="auto"/>
                    <w:bottom w:val="none" w:sz="0" w:space="0" w:color="auto"/>
                    <w:right w:val="none" w:sz="0" w:space="0" w:color="auto"/>
                  </w:divBdr>
                </w:div>
                <w:div w:id="971788655">
                  <w:marLeft w:val="640"/>
                  <w:marRight w:val="0"/>
                  <w:marTop w:val="0"/>
                  <w:marBottom w:val="0"/>
                  <w:divBdr>
                    <w:top w:val="none" w:sz="0" w:space="0" w:color="auto"/>
                    <w:left w:val="none" w:sz="0" w:space="0" w:color="auto"/>
                    <w:bottom w:val="none" w:sz="0" w:space="0" w:color="auto"/>
                    <w:right w:val="none" w:sz="0" w:space="0" w:color="auto"/>
                  </w:divBdr>
                </w:div>
                <w:div w:id="883828187">
                  <w:marLeft w:val="640"/>
                  <w:marRight w:val="0"/>
                  <w:marTop w:val="0"/>
                  <w:marBottom w:val="0"/>
                  <w:divBdr>
                    <w:top w:val="none" w:sz="0" w:space="0" w:color="auto"/>
                    <w:left w:val="none" w:sz="0" w:space="0" w:color="auto"/>
                    <w:bottom w:val="none" w:sz="0" w:space="0" w:color="auto"/>
                    <w:right w:val="none" w:sz="0" w:space="0" w:color="auto"/>
                  </w:divBdr>
                </w:div>
                <w:div w:id="1445421166">
                  <w:marLeft w:val="640"/>
                  <w:marRight w:val="0"/>
                  <w:marTop w:val="0"/>
                  <w:marBottom w:val="0"/>
                  <w:divBdr>
                    <w:top w:val="none" w:sz="0" w:space="0" w:color="auto"/>
                    <w:left w:val="none" w:sz="0" w:space="0" w:color="auto"/>
                    <w:bottom w:val="none" w:sz="0" w:space="0" w:color="auto"/>
                    <w:right w:val="none" w:sz="0" w:space="0" w:color="auto"/>
                  </w:divBdr>
                </w:div>
                <w:div w:id="115561229">
                  <w:marLeft w:val="640"/>
                  <w:marRight w:val="0"/>
                  <w:marTop w:val="0"/>
                  <w:marBottom w:val="0"/>
                  <w:divBdr>
                    <w:top w:val="none" w:sz="0" w:space="0" w:color="auto"/>
                    <w:left w:val="none" w:sz="0" w:space="0" w:color="auto"/>
                    <w:bottom w:val="none" w:sz="0" w:space="0" w:color="auto"/>
                    <w:right w:val="none" w:sz="0" w:space="0" w:color="auto"/>
                  </w:divBdr>
                </w:div>
                <w:div w:id="672298290">
                  <w:marLeft w:val="640"/>
                  <w:marRight w:val="0"/>
                  <w:marTop w:val="0"/>
                  <w:marBottom w:val="0"/>
                  <w:divBdr>
                    <w:top w:val="none" w:sz="0" w:space="0" w:color="auto"/>
                    <w:left w:val="none" w:sz="0" w:space="0" w:color="auto"/>
                    <w:bottom w:val="none" w:sz="0" w:space="0" w:color="auto"/>
                    <w:right w:val="none" w:sz="0" w:space="0" w:color="auto"/>
                  </w:divBdr>
                </w:div>
                <w:div w:id="843740152">
                  <w:marLeft w:val="640"/>
                  <w:marRight w:val="0"/>
                  <w:marTop w:val="0"/>
                  <w:marBottom w:val="0"/>
                  <w:divBdr>
                    <w:top w:val="none" w:sz="0" w:space="0" w:color="auto"/>
                    <w:left w:val="none" w:sz="0" w:space="0" w:color="auto"/>
                    <w:bottom w:val="none" w:sz="0" w:space="0" w:color="auto"/>
                    <w:right w:val="none" w:sz="0" w:space="0" w:color="auto"/>
                  </w:divBdr>
                </w:div>
                <w:div w:id="507908502">
                  <w:marLeft w:val="640"/>
                  <w:marRight w:val="0"/>
                  <w:marTop w:val="0"/>
                  <w:marBottom w:val="0"/>
                  <w:divBdr>
                    <w:top w:val="none" w:sz="0" w:space="0" w:color="auto"/>
                    <w:left w:val="none" w:sz="0" w:space="0" w:color="auto"/>
                    <w:bottom w:val="none" w:sz="0" w:space="0" w:color="auto"/>
                    <w:right w:val="none" w:sz="0" w:space="0" w:color="auto"/>
                  </w:divBdr>
                </w:div>
                <w:div w:id="977414573">
                  <w:marLeft w:val="640"/>
                  <w:marRight w:val="0"/>
                  <w:marTop w:val="0"/>
                  <w:marBottom w:val="0"/>
                  <w:divBdr>
                    <w:top w:val="none" w:sz="0" w:space="0" w:color="auto"/>
                    <w:left w:val="none" w:sz="0" w:space="0" w:color="auto"/>
                    <w:bottom w:val="none" w:sz="0" w:space="0" w:color="auto"/>
                    <w:right w:val="none" w:sz="0" w:space="0" w:color="auto"/>
                  </w:divBdr>
                </w:div>
                <w:div w:id="1482691307">
                  <w:marLeft w:val="640"/>
                  <w:marRight w:val="0"/>
                  <w:marTop w:val="0"/>
                  <w:marBottom w:val="0"/>
                  <w:divBdr>
                    <w:top w:val="none" w:sz="0" w:space="0" w:color="auto"/>
                    <w:left w:val="none" w:sz="0" w:space="0" w:color="auto"/>
                    <w:bottom w:val="none" w:sz="0" w:space="0" w:color="auto"/>
                    <w:right w:val="none" w:sz="0" w:space="0" w:color="auto"/>
                  </w:divBdr>
                </w:div>
                <w:div w:id="1269237820">
                  <w:marLeft w:val="640"/>
                  <w:marRight w:val="0"/>
                  <w:marTop w:val="0"/>
                  <w:marBottom w:val="0"/>
                  <w:divBdr>
                    <w:top w:val="none" w:sz="0" w:space="0" w:color="auto"/>
                    <w:left w:val="none" w:sz="0" w:space="0" w:color="auto"/>
                    <w:bottom w:val="none" w:sz="0" w:space="0" w:color="auto"/>
                    <w:right w:val="none" w:sz="0" w:space="0" w:color="auto"/>
                  </w:divBdr>
                </w:div>
                <w:div w:id="1619726016">
                  <w:marLeft w:val="640"/>
                  <w:marRight w:val="0"/>
                  <w:marTop w:val="0"/>
                  <w:marBottom w:val="0"/>
                  <w:divBdr>
                    <w:top w:val="none" w:sz="0" w:space="0" w:color="auto"/>
                    <w:left w:val="none" w:sz="0" w:space="0" w:color="auto"/>
                    <w:bottom w:val="none" w:sz="0" w:space="0" w:color="auto"/>
                    <w:right w:val="none" w:sz="0" w:space="0" w:color="auto"/>
                  </w:divBdr>
                </w:div>
                <w:div w:id="1430390546">
                  <w:marLeft w:val="640"/>
                  <w:marRight w:val="0"/>
                  <w:marTop w:val="0"/>
                  <w:marBottom w:val="0"/>
                  <w:divBdr>
                    <w:top w:val="none" w:sz="0" w:space="0" w:color="auto"/>
                    <w:left w:val="none" w:sz="0" w:space="0" w:color="auto"/>
                    <w:bottom w:val="none" w:sz="0" w:space="0" w:color="auto"/>
                    <w:right w:val="none" w:sz="0" w:space="0" w:color="auto"/>
                  </w:divBdr>
                </w:div>
                <w:div w:id="909077976">
                  <w:marLeft w:val="640"/>
                  <w:marRight w:val="0"/>
                  <w:marTop w:val="0"/>
                  <w:marBottom w:val="0"/>
                  <w:divBdr>
                    <w:top w:val="none" w:sz="0" w:space="0" w:color="auto"/>
                    <w:left w:val="none" w:sz="0" w:space="0" w:color="auto"/>
                    <w:bottom w:val="none" w:sz="0" w:space="0" w:color="auto"/>
                    <w:right w:val="none" w:sz="0" w:space="0" w:color="auto"/>
                  </w:divBdr>
                </w:div>
                <w:div w:id="425002720">
                  <w:marLeft w:val="640"/>
                  <w:marRight w:val="0"/>
                  <w:marTop w:val="0"/>
                  <w:marBottom w:val="0"/>
                  <w:divBdr>
                    <w:top w:val="none" w:sz="0" w:space="0" w:color="auto"/>
                    <w:left w:val="none" w:sz="0" w:space="0" w:color="auto"/>
                    <w:bottom w:val="none" w:sz="0" w:space="0" w:color="auto"/>
                    <w:right w:val="none" w:sz="0" w:space="0" w:color="auto"/>
                  </w:divBdr>
                </w:div>
                <w:div w:id="1475412030">
                  <w:marLeft w:val="640"/>
                  <w:marRight w:val="0"/>
                  <w:marTop w:val="0"/>
                  <w:marBottom w:val="0"/>
                  <w:divBdr>
                    <w:top w:val="none" w:sz="0" w:space="0" w:color="auto"/>
                    <w:left w:val="none" w:sz="0" w:space="0" w:color="auto"/>
                    <w:bottom w:val="none" w:sz="0" w:space="0" w:color="auto"/>
                    <w:right w:val="none" w:sz="0" w:space="0" w:color="auto"/>
                  </w:divBdr>
                </w:div>
                <w:div w:id="1358194305">
                  <w:marLeft w:val="640"/>
                  <w:marRight w:val="0"/>
                  <w:marTop w:val="0"/>
                  <w:marBottom w:val="0"/>
                  <w:divBdr>
                    <w:top w:val="none" w:sz="0" w:space="0" w:color="auto"/>
                    <w:left w:val="none" w:sz="0" w:space="0" w:color="auto"/>
                    <w:bottom w:val="none" w:sz="0" w:space="0" w:color="auto"/>
                    <w:right w:val="none" w:sz="0" w:space="0" w:color="auto"/>
                  </w:divBdr>
                </w:div>
                <w:div w:id="23559837">
                  <w:marLeft w:val="640"/>
                  <w:marRight w:val="0"/>
                  <w:marTop w:val="0"/>
                  <w:marBottom w:val="0"/>
                  <w:divBdr>
                    <w:top w:val="none" w:sz="0" w:space="0" w:color="auto"/>
                    <w:left w:val="none" w:sz="0" w:space="0" w:color="auto"/>
                    <w:bottom w:val="none" w:sz="0" w:space="0" w:color="auto"/>
                    <w:right w:val="none" w:sz="0" w:space="0" w:color="auto"/>
                  </w:divBdr>
                </w:div>
                <w:div w:id="166866979">
                  <w:marLeft w:val="640"/>
                  <w:marRight w:val="0"/>
                  <w:marTop w:val="0"/>
                  <w:marBottom w:val="0"/>
                  <w:divBdr>
                    <w:top w:val="none" w:sz="0" w:space="0" w:color="auto"/>
                    <w:left w:val="none" w:sz="0" w:space="0" w:color="auto"/>
                    <w:bottom w:val="none" w:sz="0" w:space="0" w:color="auto"/>
                    <w:right w:val="none" w:sz="0" w:space="0" w:color="auto"/>
                  </w:divBdr>
                </w:div>
                <w:div w:id="953026696">
                  <w:marLeft w:val="640"/>
                  <w:marRight w:val="0"/>
                  <w:marTop w:val="0"/>
                  <w:marBottom w:val="0"/>
                  <w:divBdr>
                    <w:top w:val="none" w:sz="0" w:space="0" w:color="auto"/>
                    <w:left w:val="none" w:sz="0" w:space="0" w:color="auto"/>
                    <w:bottom w:val="none" w:sz="0" w:space="0" w:color="auto"/>
                    <w:right w:val="none" w:sz="0" w:space="0" w:color="auto"/>
                  </w:divBdr>
                </w:div>
                <w:div w:id="1235581796">
                  <w:marLeft w:val="640"/>
                  <w:marRight w:val="0"/>
                  <w:marTop w:val="0"/>
                  <w:marBottom w:val="0"/>
                  <w:divBdr>
                    <w:top w:val="none" w:sz="0" w:space="0" w:color="auto"/>
                    <w:left w:val="none" w:sz="0" w:space="0" w:color="auto"/>
                    <w:bottom w:val="none" w:sz="0" w:space="0" w:color="auto"/>
                    <w:right w:val="none" w:sz="0" w:space="0" w:color="auto"/>
                  </w:divBdr>
                </w:div>
                <w:div w:id="1159541011">
                  <w:marLeft w:val="640"/>
                  <w:marRight w:val="0"/>
                  <w:marTop w:val="0"/>
                  <w:marBottom w:val="0"/>
                  <w:divBdr>
                    <w:top w:val="none" w:sz="0" w:space="0" w:color="auto"/>
                    <w:left w:val="none" w:sz="0" w:space="0" w:color="auto"/>
                    <w:bottom w:val="none" w:sz="0" w:space="0" w:color="auto"/>
                    <w:right w:val="none" w:sz="0" w:space="0" w:color="auto"/>
                  </w:divBdr>
                </w:div>
                <w:div w:id="1224028020">
                  <w:marLeft w:val="640"/>
                  <w:marRight w:val="0"/>
                  <w:marTop w:val="0"/>
                  <w:marBottom w:val="0"/>
                  <w:divBdr>
                    <w:top w:val="none" w:sz="0" w:space="0" w:color="auto"/>
                    <w:left w:val="none" w:sz="0" w:space="0" w:color="auto"/>
                    <w:bottom w:val="none" w:sz="0" w:space="0" w:color="auto"/>
                    <w:right w:val="none" w:sz="0" w:space="0" w:color="auto"/>
                  </w:divBdr>
                </w:div>
                <w:div w:id="124280431">
                  <w:marLeft w:val="640"/>
                  <w:marRight w:val="0"/>
                  <w:marTop w:val="0"/>
                  <w:marBottom w:val="0"/>
                  <w:divBdr>
                    <w:top w:val="none" w:sz="0" w:space="0" w:color="auto"/>
                    <w:left w:val="none" w:sz="0" w:space="0" w:color="auto"/>
                    <w:bottom w:val="none" w:sz="0" w:space="0" w:color="auto"/>
                    <w:right w:val="none" w:sz="0" w:space="0" w:color="auto"/>
                  </w:divBdr>
                </w:div>
                <w:div w:id="2114129796">
                  <w:marLeft w:val="640"/>
                  <w:marRight w:val="0"/>
                  <w:marTop w:val="0"/>
                  <w:marBottom w:val="0"/>
                  <w:divBdr>
                    <w:top w:val="none" w:sz="0" w:space="0" w:color="auto"/>
                    <w:left w:val="none" w:sz="0" w:space="0" w:color="auto"/>
                    <w:bottom w:val="none" w:sz="0" w:space="0" w:color="auto"/>
                    <w:right w:val="none" w:sz="0" w:space="0" w:color="auto"/>
                  </w:divBdr>
                </w:div>
                <w:div w:id="1445732376">
                  <w:marLeft w:val="640"/>
                  <w:marRight w:val="0"/>
                  <w:marTop w:val="0"/>
                  <w:marBottom w:val="0"/>
                  <w:divBdr>
                    <w:top w:val="none" w:sz="0" w:space="0" w:color="auto"/>
                    <w:left w:val="none" w:sz="0" w:space="0" w:color="auto"/>
                    <w:bottom w:val="none" w:sz="0" w:space="0" w:color="auto"/>
                    <w:right w:val="none" w:sz="0" w:space="0" w:color="auto"/>
                  </w:divBdr>
                </w:div>
                <w:div w:id="1101534346">
                  <w:marLeft w:val="640"/>
                  <w:marRight w:val="0"/>
                  <w:marTop w:val="0"/>
                  <w:marBottom w:val="0"/>
                  <w:divBdr>
                    <w:top w:val="none" w:sz="0" w:space="0" w:color="auto"/>
                    <w:left w:val="none" w:sz="0" w:space="0" w:color="auto"/>
                    <w:bottom w:val="none" w:sz="0" w:space="0" w:color="auto"/>
                    <w:right w:val="none" w:sz="0" w:space="0" w:color="auto"/>
                  </w:divBdr>
                </w:div>
                <w:div w:id="168445630">
                  <w:marLeft w:val="640"/>
                  <w:marRight w:val="0"/>
                  <w:marTop w:val="0"/>
                  <w:marBottom w:val="0"/>
                  <w:divBdr>
                    <w:top w:val="none" w:sz="0" w:space="0" w:color="auto"/>
                    <w:left w:val="none" w:sz="0" w:space="0" w:color="auto"/>
                    <w:bottom w:val="none" w:sz="0" w:space="0" w:color="auto"/>
                    <w:right w:val="none" w:sz="0" w:space="0" w:color="auto"/>
                  </w:divBdr>
                </w:div>
                <w:div w:id="251360105">
                  <w:marLeft w:val="640"/>
                  <w:marRight w:val="0"/>
                  <w:marTop w:val="0"/>
                  <w:marBottom w:val="0"/>
                  <w:divBdr>
                    <w:top w:val="none" w:sz="0" w:space="0" w:color="auto"/>
                    <w:left w:val="none" w:sz="0" w:space="0" w:color="auto"/>
                    <w:bottom w:val="none" w:sz="0" w:space="0" w:color="auto"/>
                    <w:right w:val="none" w:sz="0" w:space="0" w:color="auto"/>
                  </w:divBdr>
                </w:div>
                <w:div w:id="990331506">
                  <w:marLeft w:val="640"/>
                  <w:marRight w:val="0"/>
                  <w:marTop w:val="0"/>
                  <w:marBottom w:val="0"/>
                  <w:divBdr>
                    <w:top w:val="none" w:sz="0" w:space="0" w:color="auto"/>
                    <w:left w:val="none" w:sz="0" w:space="0" w:color="auto"/>
                    <w:bottom w:val="none" w:sz="0" w:space="0" w:color="auto"/>
                    <w:right w:val="none" w:sz="0" w:space="0" w:color="auto"/>
                  </w:divBdr>
                </w:div>
                <w:div w:id="917593505">
                  <w:marLeft w:val="640"/>
                  <w:marRight w:val="0"/>
                  <w:marTop w:val="0"/>
                  <w:marBottom w:val="0"/>
                  <w:divBdr>
                    <w:top w:val="none" w:sz="0" w:space="0" w:color="auto"/>
                    <w:left w:val="none" w:sz="0" w:space="0" w:color="auto"/>
                    <w:bottom w:val="none" w:sz="0" w:space="0" w:color="auto"/>
                    <w:right w:val="none" w:sz="0" w:space="0" w:color="auto"/>
                  </w:divBdr>
                </w:div>
                <w:div w:id="243685353">
                  <w:marLeft w:val="640"/>
                  <w:marRight w:val="0"/>
                  <w:marTop w:val="0"/>
                  <w:marBottom w:val="0"/>
                  <w:divBdr>
                    <w:top w:val="none" w:sz="0" w:space="0" w:color="auto"/>
                    <w:left w:val="none" w:sz="0" w:space="0" w:color="auto"/>
                    <w:bottom w:val="none" w:sz="0" w:space="0" w:color="auto"/>
                    <w:right w:val="none" w:sz="0" w:space="0" w:color="auto"/>
                  </w:divBdr>
                </w:div>
                <w:div w:id="726103304">
                  <w:marLeft w:val="640"/>
                  <w:marRight w:val="0"/>
                  <w:marTop w:val="0"/>
                  <w:marBottom w:val="0"/>
                  <w:divBdr>
                    <w:top w:val="none" w:sz="0" w:space="0" w:color="auto"/>
                    <w:left w:val="none" w:sz="0" w:space="0" w:color="auto"/>
                    <w:bottom w:val="none" w:sz="0" w:space="0" w:color="auto"/>
                    <w:right w:val="none" w:sz="0" w:space="0" w:color="auto"/>
                  </w:divBdr>
                </w:div>
                <w:div w:id="1790120175">
                  <w:marLeft w:val="640"/>
                  <w:marRight w:val="0"/>
                  <w:marTop w:val="0"/>
                  <w:marBottom w:val="0"/>
                  <w:divBdr>
                    <w:top w:val="none" w:sz="0" w:space="0" w:color="auto"/>
                    <w:left w:val="none" w:sz="0" w:space="0" w:color="auto"/>
                    <w:bottom w:val="none" w:sz="0" w:space="0" w:color="auto"/>
                    <w:right w:val="none" w:sz="0" w:space="0" w:color="auto"/>
                  </w:divBdr>
                </w:div>
                <w:div w:id="838159760">
                  <w:marLeft w:val="640"/>
                  <w:marRight w:val="0"/>
                  <w:marTop w:val="0"/>
                  <w:marBottom w:val="0"/>
                  <w:divBdr>
                    <w:top w:val="none" w:sz="0" w:space="0" w:color="auto"/>
                    <w:left w:val="none" w:sz="0" w:space="0" w:color="auto"/>
                    <w:bottom w:val="none" w:sz="0" w:space="0" w:color="auto"/>
                    <w:right w:val="none" w:sz="0" w:space="0" w:color="auto"/>
                  </w:divBdr>
                </w:div>
                <w:div w:id="643395445">
                  <w:marLeft w:val="640"/>
                  <w:marRight w:val="0"/>
                  <w:marTop w:val="0"/>
                  <w:marBottom w:val="0"/>
                  <w:divBdr>
                    <w:top w:val="none" w:sz="0" w:space="0" w:color="auto"/>
                    <w:left w:val="none" w:sz="0" w:space="0" w:color="auto"/>
                    <w:bottom w:val="none" w:sz="0" w:space="0" w:color="auto"/>
                    <w:right w:val="none" w:sz="0" w:space="0" w:color="auto"/>
                  </w:divBdr>
                </w:div>
                <w:div w:id="1949392776">
                  <w:marLeft w:val="640"/>
                  <w:marRight w:val="0"/>
                  <w:marTop w:val="0"/>
                  <w:marBottom w:val="0"/>
                  <w:divBdr>
                    <w:top w:val="none" w:sz="0" w:space="0" w:color="auto"/>
                    <w:left w:val="none" w:sz="0" w:space="0" w:color="auto"/>
                    <w:bottom w:val="none" w:sz="0" w:space="0" w:color="auto"/>
                    <w:right w:val="none" w:sz="0" w:space="0" w:color="auto"/>
                  </w:divBdr>
                </w:div>
                <w:div w:id="116803890">
                  <w:marLeft w:val="640"/>
                  <w:marRight w:val="0"/>
                  <w:marTop w:val="0"/>
                  <w:marBottom w:val="0"/>
                  <w:divBdr>
                    <w:top w:val="none" w:sz="0" w:space="0" w:color="auto"/>
                    <w:left w:val="none" w:sz="0" w:space="0" w:color="auto"/>
                    <w:bottom w:val="none" w:sz="0" w:space="0" w:color="auto"/>
                    <w:right w:val="none" w:sz="0" w:space="0" w:color="auto"/>
                  </w:divBdr>
                </w:div>
                <w:div w:id="771513767">
                  <w:marLeft w:val="640"/>
                  <w:marRight w:val="0"/>
                  <w:marTop w:val="0"/>
                  <w:marBottom w:val="0"/>
                  <w:divBdr>
                    <w:top w:val="none" w:sz="0" w:space="0" w:color="auto"/>
                    <w:left w:val="none" w:sz="0" w:space="0" w:color="auto"/>
                    <w:bottom w:val="none" w:sz="0" w:space="0" w:color="auto"/>
                    <w:right w:val="none" w:sz="0" w:space="0" w:color="auto"/>
                  </w:divBdr>
                </w:div>
                <w:div w:id="1666594173">
                  <w:marLeft w:val="640"/>
                  <w:marRight w:val="0"/>
                  <w:marTop w:val="0"/>
                  <w:marBottom w:val="0"/>
                  <w:divBdr>
                    <w:top w:val="none" w:sz="0" w:space="0" w:color="auto"/>
                    <w:left w:val="none" w:sz="0" w:space="0" w:color="auto"/>
                    <w:bottom w:val="none" w:sz="0" w:space="0" w:color="auto"/>
                    <w:right w:val="none" w:sz="0" w:space="0" w:color="auto"/>
                  </w:divBdr>
                </w:div>
                <w:div w:id="622543540">
                  <w:marLeft w:val="640"/>
                  <w:marRight w:val="0"/>
                  <w:marTop w:val="0"/>
                  <w:marBottom w:val="0"/>
                  <w:divBdr>
                    <w:top w:val="none" w:sz="0" w:space="0" w:color="auto"/>
                    <w:left w:val="none" w:sz="0" w:space="0" w:color="auto"/>
                    <w:bottom w:val="none" w:sz="0" w:space="0" w:color="auto"/>
                    <w:right w:val="none" w:sz="0" w:space="0" w:color="auto"/>
                  </w:divBdr>
                </w:div>
                <w:div w:id="263925592">
                  <w:marLeft w:val="640"/>
                  <w:marRight w:val="0"/>
                  <w:marTop w:val="0"/>
                  <w:marBottom w:val="0"/>
                  <w:divBdr>
                    <w:top w:val="none" w:sz="0" w:space="0" w:color="auto"/>
                    <w:left w:val="none" w:sz="0" w:space="0" w:color="auto"/>
                    <w:bottom w:val="none" w:sz="0" w:space="0" w:color="auto"/>
                    <w:right w:val="none" w:sz="0" w:space="0" w:color="auto"/>
                  </w:divBdr>
                </w:div>
                <w:div w:id="1450926799">
                  <w:marLeft w:val="640"/>
                  <w:marRight w:val="0"/>
                  <w:marTop w:val="0"/>
                  <w:marBottom w:val="0"/>
                  <w:divBdr>
                    <w:top w:val="none" w:sz="0" w:space="0" w:color="auto"/>
                    <w:left w:val="none" w:sz="0" w:space="0" w:color="auto"/>
                    <w:bottom w:val="none" w:sz="0" w:space="0" w:color="auto"/>
                    <w:right w:val="none" w:sz="0" w:space="0" w:color="auto"/>
                  </w:divBdr>
                </w:div>
                <w:div w:id="1180461137">
                  <w:marLeft w:val="640"/>
                  <w:marRight w:val="0"/>
                  <w:marTop w:val="0"/>
                  <w:marBottom w:val="0"/>
                  <w:divBdr>
                    <w:top w:val="none" w:sz="0" w:space="0" w:color="auto"/>
                    <w:left w:val="none" w:sz="0" w:space="0" w:color="auto"/>
                    <w:bottom w:val="none" w:sz="0" w:space="0" w:color="auto"/>
                    <w:right w:val="none" w:sz="0" w:space="0" w:color="auto"/>
                  </w:divBdr>
                </w:div>
                <w:div w:id="459080048">
                  <w:marLeft w:val="640"/>
                  <w:marRight w:val="0"/>
                  <w:marTop w:val="0"/>
                  <w:marBottom w:val="0"/>
                  <w:divBdr>
                    <w:top w:val="none" w:sz="0" w:space="0" w:color="auto"/>
                    <w:left w:val="none" w:sz="0" w:space="0" w:color="auto"/>
                    <w:bottom w:val="none" w:sz="0" w:space="0" w:color="auto"/>
                    <w:right w:val="none" w:sz="0" w:space="0" w:color="auto"/>
                  </w:divBdr>
                </w:div>
                <w:div w:id="561138287">
                  <w:marLeft w:val="640"/>
                  <w:marRight w:val="0"/>
                  <w:marTop w:val="0"/>
                  <w:marBottom w:val="0"/>
                  <w:divBdr>
                    <w:top w:val="none" w:sz="0" w:space="0" w:color="auto"/>
                    <w:left w:val="none" w:sz="0" w:space="0" w:color="auto"/>
                    <w:bottom w:val="none" w:sz="0" w:space="0" w:color="auto"/>
                    <w:right w:val="none" w:sz="0" w:space="0" w:color="auto"/>
                  </w:divBdr>
                </w:div>
                <w:div w:id="692418551">
                  <w:marLeft w:val="640"/>
                  <w:marRight w:val="0"/>
                  <w:marTop w:val="0"/>
                  <w:marBottom w:val="0"/>
                  <w:divBdr>
                    <w:top w:val="none" w:sz="0" w:space="0" w:color="auto"/>
                    <w:left w:val="none" w:sz="0" w:space="0" w:color="auto"/>
                    <w:bottom w:val="none" w:sz="0" w:space="0" w:color="auto"/>
                    <w:right w:val="none" w:sz="0" w:space="0" w:color="auto"/>
                  </w:divBdr>
                </w:div>
                <w:div w:id="1668092958">
                  <w:marLeft w:val="640"/>
                  <w:marRight w:val="0"/>
                  <w:marTop w:val="0"/>
                  <w:marBottom w:val="0"/>
                  <w:divBdr>
                    <w:top w:val="none" w:sz="0" w:space="0" w:color="auto"/>
                    <w:left w:val="none" w:sz="0" w:space="0" w:color="auto"/>
                    <w:bottom w:val="none" w:sz="0" w:space="0" w:color="auto"/>
                    <w:right w:val="none" w:sz="0" w:space="0" w:color="auto"/>
                  </w:divBdr>
                </w:div>
                <w:div w:id="1659843146">
                  <w:marLeft w:val="640"/>
                  <w:marRight w:val="0"/>
                  <w:marTop w:val="0"/>
                  <w:marBottom w:val="0"/>
                  <w:divBdr>
                    <w:top w:val="none" w:sz="0" w:space="0" w:color="auto"/>
                    <w:left w:val="none" w:sz="0" w:space="0" w:color="auto"/>
                    <w:bottom w:val="none" w:sz="0" w:space="0" w:color="auto"/>
                    <w:right w:val="none" w:sz="0" w:space="0" w:color="auto"/>
                  </w:divBdr>
                </w:div>
                <w:div w:id="1780181113">
                  <w:marLeft w:val="640"/>
                  <w:marRight w:val="0"/>
                  <w:marTop w:val="0"/>
                  <w:marBottom w:val="0"/>
                  <w:divBdr>
                    <w:top w:val="none" w:sz="0" w:space="0" w:color="auto"/>
                    <w:left w:val="none" w:sz="0" w:space="0" w:color="auto"/>
                    <w:bottom w:val="none" w:sz="0" w:space="0" w:color="auto"/>
                    <w:right w:val="none" w:sz="0" w:space="0" w:color="auto"/>
                  </w:divBdr>
                </w:div>
                <w:div w:id="544023956">
                  <w:marLeft w:val="640"/>
                  <w:marRight w:val="0"/>
                  <w:marTop w:val="0"/>
                  <w:marBottom w:val="0"/>
                  <w:divBdr>
                    <w:top w:val="none" w:sz="0" w:space="0" w:color="auto"/>
                    <w:left w:val="none" w:sz="0" w:space="0" w:color="auto"/>
                    <w:bottom w:val="none" w:sz="0" w:space="0" w:color="auto"/>
                    <w:right w:val="none" w:sz="0" w:space="0" w:color="auto"/>
                  </w:divBdr>
                </w:div>
                <w:div w:id="670766189">
                  <w:marLeft w:val="640"/>
                  <w:marRight w:val="0"/>
                  <w:marTop w:val="0"/>
                  <w:marBottom w:val="0"/>
                  <w:divBdr>
                    <w:top w:val="none" w:sz="0" w:space="0" w:color="auto"/>
                    <w:left w:val="none" w:sz="0" w:space="0" w:color="auto"/>
                    <w:bottom w:val="none" w:sz="0" w:space="0" w:color="auto"/>
                    <w:right w:val="none" w:sz="0" w:space="0" w:color="auto"/>
                  </w:divBdr>
                </w:div>
                <w:div w:id="670454373">
                  <w:marLeft w:val="640"/>
                  <w:marRight w:val="0"/>
                  <w:marTop w:val="0"/>
                  <w:marBottom w:val="0"/>
                  <w:divBdr>
                    <w:top w:val="none" w:sz="0" w:space="0" w:color="auto"/>
                    <w:left w:val="none" w:sz="0" w:space="0" w:color="auto"/>
                    <w:bottom w:val="none" w:sz="0" w:space="0" w:color="auto"/>
                    <w:right w:val="none" w:sz="0" w:space="0" w:color="auto"/>
                  </w:divBdr>
                </w:div>
                <w:div w:id="2056660547">
                  <w:marLeft w:val="640"/>
                  <w:marRight w:val="0"/>
                  <w:marTop w:val="0"/>
                  <w:marBottom w:val="0"/>
                  <w:divBdr>
                    <w:top w:val="none" w:sz="0" w:space="0" w:color="auto"/>
                    <w:left w:val="none" w:sz="0" w:space="0" w:color="auto"/>
                    <w:bottom w:val="none" w:sz="0" w:space="0" w:color="auto"/>
                    <w:right w:val="none" w:sz="0" w:space="0" w:color="auto"/>
                  </w:divBdr>
                </w:div>
                <w:div w:id="1818956686">
                  <w:marLeft w:val="640"/>
                  <w:marRight w:val="0"/>
                  <w:marTop w:val="0"/>
                  <w:marBottom w:val="0"/>
                  <w:divBdr>
                    <w:top w:val="none" w:sz="0" w:space="0" w:color="auto"/>
                    <w:left w:val="none" w:sz="0" w:space="0" w:color="auto"/>
                    <w:bottom w:val="none" w:sz="0" w:space="0" w:color="auto"/>
                    <w:right w:val="none" w:sz="0" w:space="0" w:color="auto"/>
                  </w:divBdr>
                </w:div>
                <w:div w:id="1036854623">
                  <w:marLeft w:val="640"/>
                  <w:marRight w:val="0"/>
                  <w:marTop w:val="0"/>
                  <w:marBottom w:val="0"/>
                  <w:divBdr>
                    <w:top w:val="none" w:sz="0" w:space="0" w:color="auto"/>
                    <w:left w:val="none" w:sz="0" w:space="0" w:color="auto"/>
                    <w:bottom w:val="none" w:sz="0" w:space="0" w:color="auto"/>
                    <w:right w:val="none" w:sz="0" w:space="0" w:color="auto"/>
                  </w:divBdr>
                </w:div>
                <w:div w:id="921916694">
                  <w:marLeft w:val="640"/>
                  <w:marRight w:val="0"/>
                  <w:marTop w:val="0"/>
                  <w:marBottom w:val="0"/>
                  <w:divBdr>
                    <w:top w:val="none" w:sz="0" w:space="0" w:color="auto"/>
                    <w:left w:val="none" w:sz="0" w:space="0" w:color="auto"/>
                    <w:bottom w:val="none" w:sz="0" w:space="0" w:color="auto"/>
                    <w:right w:val="none" w:sz="0" w:space="0" w:color="auto"/>
                  </w:divBdr>
                </w:div>
                <w:div w:id="1618636768">
                  <w:marLeft w:val="640"/>
                  <w:marRight w:val="0"/>
                  <w:marTop w:val="0"/>
                  <w:marBottom w:val="0"/>
                  <w:divBdr>
                    <w:top w:val="none" w:sz="0" w:space="0" w:color="auto"/>
                    <w:left w:val="none" w:sz="0" w:space="0" w:color="auto"/>
                    <w:bottom w:val="none" w:sz="0" w:space="0" w:color="auto"/>
                    <w:right w:val="none" w:sz="0" w:space="0" w:color="auto"/>
                  </w:divBdr>
                </w:div>
                <w:div w:id="2144153187">
                  <w:marLeft w:val="640"/>
                  <w:marRight w:val="0"/>
                  <w:marTop w:val="0"/>
                  <w:marBottom w:val="0"/>
                  <w:divBdr>
                    <w:top w:val="none" w:sz="0" w:space="0" w:color="auto"/>
                    <w:left w:val="none" w:sz="0" w:space="0" w:color="auto"/>
                    <w:bottom w:val="none" w:sz="0" w:space="0" w:color="auto"/>
                    <w:right w:val="none" w:sz="0" w:space="0" w:color="auto"/>
                  </w:divBdr>
                </w:div>
                <w:div w:id="432090976">
                  <w:marLeft w:val="640"/>
                  <w:marRight w:val="0"/>
                  <w:marTop w:val="0"/>
                  <w:marBottom w:val="0"/>
                  <w:divBdr>
                    <w:top w:val="none" w:sz="0" w:space="0" w:color="auto"/>
                    <w:left w:val="none" w:sz="0" w:space="0" w:color="auto"/>
                    <w:bottom w:val="none" w:sz="0" w:space="0" w:color="auto"/>
                    <w:right w:val="none" w:sz="0" w:space="0" w:color="auto"/>
                  </w:divBdr>
                </w:div>
                <w:div w:id="124780739">
                  <w:marLeft w:val="640"/>
                  <w:marRight w:val="0"/>
                  <w:marTop w:val="0"/>
                  <w:marBottom w:val="0"/>
                  <w:divBdr>
                    <w:top w:val="none" w:sz="0" w:space="0" w:color="auto"/>
                    <w:left w:val="none" w:sz="0" w:space="0" w:color="auto"/>
                    <w:bottom w:val="none" w:sz="0" w:space="0" w:color="auto"/>
                    <w:right w:val="none" w:sz="0" w:space="0" w:color="auto"/>
                  </w:divBdr>
                </w:div>
                <w:div w:id="921331894">
                  <w:marLeft w:val="640"/>
                  <w:marRight w:val="0"/>
                  <w:marTop w:val="0"/>
                  <w:marBottom w:val="0"/>
                  <w:divBdr>
                    <w:top w:val="none" w:sz="0" w:space="0" w:color="auto"/>
                    <w:left w:val="none" w:sz="0" w:space="0" w:color="auto"/>
                    <w:bottom w:val="none" w:sz="0" w:space="0" w:color="auto"/>
                    <w:right w:val="none" w:sz="0" w:space="0" w:color="auto"/>
                  </w:divBdr>
                </w:div>
                <w:div w:id="958999479">
                  <w:marLeft w:val="640"/>
                  <w:marRight w:val="0"/>
                  <w:marTop w:val="0"/>
                  <w:marBottom w:val="0"/>
                  <w:divBdr>
                    <w:top w:val="none" w:sz="0" w:space="0" w:color="auto"/>
                    <w:left w:val="none" w:sz="0" w:space="0" w:color="auto"/>
                    <w:bottom w:val="none" w:sz="0" w:space="0" w:color="auto"/>
                    <w:right w:val="none" w:sz="0" w:space="0" w:color="auto"/>
                  </w:divBdr>
                </w:div>
                <w:div w:id="838807212">
                  <w:marLeft w:val="640"/>
                  <w:marRight w:val="0"/>
                  <w:marTop w:val="0"/>
                  <w:marBottom w:val="0"/>
                  <w:divBdr>
                    <w:top w:val="none" w:sz="0" w:space="0" w:color="auto"/>
                    <w:left w:val="none" w:sz="0" w:space="0" w:color="auto"/>
                    <w:bottom w:val="none" w:sz="0" w:space="0" w:color="auto"/>
                    <w:right w:val="none" w:sz="0" w:space="0" w:color="auto"/>
                  </w:divBdr>
                </w:div>
                <w:div w:id="538010192">
                  <w:marLeft w:val="640"/>
                  <w:marRight w:val="0"/>
                  <w:marTop w:val="0"/>
                  <w:marBottom w:val="0"/>
                  <w:divBdr>
                    <w:top w:val="none" w:sz="0" w:space="0" w:color="auto"/>
                    <w:left w:val="none" w:sz="0" w:space="0" w:color="auto"/>
                    <w:bottom w:val="none" w:sz="0" w:space="0" w:color="auto"/>
                    <w:right w:val="none" w:sz="0" w:space="0" w:color="auto"/>
                  </w:divBdr>
                </w:div>
                <w:div w:id="1288243786">
                  <w:marLeft w:val="640"/>
                  <w:marRight w:val="0"/>
                  <w:marTop w:val="0"/>
                  <w:marBottom w:val="0"/>
                  <w:divBdr>
                    <w:top w:val="none" w:sz="0" w:space="0" w:color="auto"/>
                    <w:left w:val="none" w:sz="0" w:space="0" w:color="auto"/>
                    <w:bottom w:val="none" w:sz="0" w:space="0" w:color="auto"/>
                    <w:right w:val="none" w:sz="0" w:space="0" w:color="auto"/>
                  </w:divBdr>
                </w:div>
                <w:div w:id="1274626591">
                  <w:marLeft w:val="640"/>
                  <w:marRight w:val="0"/>
                  <w:marTop w:val="0"/>
                  <w:marBottom w:val="0"/>
                  <w:divBdr>
                    <w:top w:val="none" w:sz="0" w:space="0" w:color="auto"/>
                    <w:left w:val="none" w:sz="0" w:space="0" w:color="auto"/>
                    <w:bottom w:val="none" w:sz="0" w:space="0" w:color="auto"/>
                    <w:right w:val="none" w:sz="0" w:space="0" w:color="auto"/>
                  </w:divBdr>
                </w:div>
                <w:div w:id="1302544052">
                  <w:marLeft w:val="640"/>
                  <w:marRight w:val="0"/>
                  <w:marTop w:val="0"/>
                  <w:marBottom w:val="0"/>
                  <w:divBdr>
                    <w:top w:val="none" w:sz="0" w:space="0" w:color="auto"/>
                    <w:left w:val="none" w:sz="0" w:space="0" w:color="auto"/>
                    <w:bottom w:val="none" w:sz="0" w:space="0" w:color="auto"/>
                    <w:right w:val="none" w:sz="0" w:space="0" w:color="auto"/>
                  </w:divBdr>
                </w:div>
                <w:div w:id="749230765">
                  <w:marLeft w:val="640"/>
                  <w:marRight w:val="0"/>
                  <w:marTop w:val="0"/>
                  <w:marBottom w:val="0"/>
                  <w:divBdr>
                    <w:top w:val="none" w:sz="0" w:space="0" w:color="auto"/>
                    <w:left w:val="none" w:sz="0" w:space="0" w:color="auto"/>
                    <w:bottom w:val="none" w:sz="0" w:space="0" w:color="auto"/>
                    <w:right w:val="none" w:sz="0" w:space="0" w:color="auto"/>
                  </w:divBdr>
                </w:div>
              </w:divsChild>
            </w:div>
            <w:div w:id="349450804">
              <w:marLeft w:val="0"/>
              <w:marRight w:val="0"/>
              <w:marTop w:val="0"/>
              <w:marBottom w:val="0"/>
              <w:divBdr>
                <w:top w:val="none" w:sz="0" w:space="0" w:color="auto"/>
                <w:left w:val="none" w:sz="0" w:space="0" w:color="auto"/>
                <w:bottom w:val="none" w:sz="0" w:space="0" w:color="auto"/>
                <w:right w:val="none" w:sz="0" w:space="0" w:color="auto"/>
              </w:divBdr>
              <w:divsChild>
                <w:div w:id="126316585">
                  <w:marLeft w:val="640"/>
                  <w:marRight w:val="0"/>
                  <w:marTop w:val="0"/>
                  <w:marBottom w:val="0"/>
                  <w:divBdr>
                    <w:top w:val="none" w:sz="0" w:space="0" w:color="auto"/>
                    <w:left w:val="none" w:sz="0" w:space="0" w:color="auto"/>
                    <w:bottom w:val="none" w:sz="0" w:space="0" w:color="auto"/>
                    <w:right w:val="none" w:sz="0" w:space="0" w:color="auto"/>
                  </w:divBdr>
                </w:div>
                <w:div w:id="1842819317">
                  <w:marLeft w:val="640"/>
                  <w:marRight w:val="0"/>
                  <w:marTop w:val="0"/>
                  <w:marBottom w:val="0"/>
                  <w:divBdr>
                    <w:top w:val="none" w:sz="0" w:space="0" w:color="auto"/>
                    <w:left w:val="none" w:sz="0" w:space="0" w:color="auto"/>
                    <w:bottom w:val="none" w:sz="0" w:space="0" w:color="auto"/>
                    <w:right w:val="none" w:sz="0" w:space="0" w:color="auto"/>
                  </w:divBdr>
                </w:div>
                <w:div w:id="917639820">
                  <w:marLeft w:val="640"/>
                  <w:marRight w:val="0"/>
                  <w:marTop w:val="0"/>
                  <w:marBottom w:val="0"/>
                  <w:divBdr>
                    <w:top w:val="none" w:sz="0" w:space="0" w:color="auto"/>
                    <w:left w:val="none" w:sz="0" w:space="0" w:color="auto"/>
                    <w:bottom w:val="none" w:sz="0" w:space="0" w:color="auto"/>
                    <w:right w:val="none" w:sz="0" w:space="0" w:color="auto"/>
                  </w:divBdr>
                </w:div>
                <w:div w:id="78603273">
                  <w:marLeft w:val="640"/>
                  <w:marRight w:val="0"/>
                  <w:marTop w:val="0"/>
                  <w:marBottom w:val="0"/>
                  <w:divBdr>
                    <w:top w:val="none" w:sz="0" w:space="0" w:color="auto"/>
                    <w:left w:val="none" w:sz="0" w:space="0" w:color="auto"/>
                    <w:bottom w:val="none" w:sz="0" w:space="0" w:color="auto"/>
                    <w:right w:val="none" w:sz="0" w:space="0" w:color="auto"/>
                  </w:divBdr>
                </w:div>
                <w:div w:id="1095521534">
                  <w:marLeft w:val="640"/>
                  <w:marRight w:val="0"/>
                  <w:marTop w:val="0"/>
                  <w:marBottom w:val="0"/>
                  <w:divBdr>
                    <w:top w:val="none" w:sz="0" w:space="0" w:color="auto"/>
                    <w:left w:val="none" w:sz="0" w:space="0" w:color="auto"/>
                    <w:bottom w:val="none" w:sz="0" w:space="0" w:color="auto"/>
                    <w:right w:val="none" w:sz="0" w:space="0" w:color="auto"/>
                  </w:divBdr>
                </w:div>
                <w:div w:id="1033965843">
                  <w:marLeft w:val="640"/>
                  <w:marRight w:val="0"/>
                  <w:marTop w:val="0"/>
                  <w:marBottom w:val="0"/>
                  <w:divBdr>
                    <w:top w:val="none" w:sz="0" w:space="0" w:color="auto"/>
                    <w:left w:val="none" w:sz="0" w:space="0" w:color="auto"/>
                    <w:bottom w:val="none" w:sz="0" w:space="0" w:color="auto"/>
                    <w:right w:val="none" w:sz="0" w:space="0" w:color="auto"/>
                  </w:divBdr>
                </w:div>
                <w:div w:id="401216361">
                  <w:marLeft w:val="640"/>
                  <w:marRight w:val="0"/>
                  <w:marTop w:val="0"/>
                  <w:marBottom w:val="0"/>
                  <w:divBdr>
                    <w:top w:val="none" w:sz="0" w:space="0" w:color="auto"/>
                    <w:left w:val="none" w:sz="0" w:space="0" w:color="auto"/>
                    <w:bottom w:val="none" w:sz="0" w:space="0" w:color="auto"/>
                    <w:right w:val="none" w:sz="0" w:space="0" w:color="auto"/>
                  </w:divBdr>
                </w:div>
                <w:div w:id="728308739">
                  <w:marLeft w:val="640"/>
                  <w:marRight w:val="0"/>
                  <w:marTop w:val="0"/>
                  <w:marBottom w:val="0"/>
                  <w:divBdr>
                    <w:top w:val="none" w:sz="0" w:space="0" w:color="auto"/>
                    <w:left w:val="none" w:sz="0" w:space="0" w:color="auto"/>
                    <w:bottom w:val="none" w:sz="0" w:space="0" w:color="auto"/>
                    <w:right w:val="none" w:sz="0" w:space="0" w:color="auto"/>
                  </w:divBdr>
                </w:div>
                <w:div w:id="636227983">
                  <w:marLeft w:val="640"/>
                  <w:marRight w:val="0"/>
                  <w:marTop w:val="0"/>
                  <w:marBottom w:val="0"/>
                  <w:divBdr>
                    <w:top w:val="none" w:sz="0" w:space="0" w:color="auto"/>
                    <w:left w:val="none" w:sz="0" w:space="0" w:color="auto"/>
                    <w:bottom w:val="none" w:sz="0" w:space="0" w:color="auto"/>
                    <w:right w:val="none" w:sz="0" w:space="0" w:color="auto"/>
                  </w:divBdr>
                </w:div>
                <w:div w:id="632563573">
                  <w:marLeft w:val="640"/>
                  <w:marRight w:val="0"/>
                  <w:marTop w:val="0"/>
                  <w:marBottom w:val="0"/>
                  <w:divBdr>
                    <w:top w:val="none" w:sz="0" w:space="0" w:color="auto"/>
                    <w:left w:val="none" w:sz="0" w:space="0" w:color="auto"/>
                    <w:bottom w:val="none" w:sz="0" w:space="0" w:color="auto"/>
                    <w:right w:val="none" w:sz="0" w:space="0" w:color="auto"/>
                  </w:divBdr>
                </w:div>
                <w:div w:id="1115170380">
                  <w:marLeft w:val="640"/>
                  <w:marRight w:val="0"/>
                  <w:marTop w:val="0"/>
                  <w:marBottom w:val="0"/>
                  <w:divBdr>
                    <w:top w:val="none" w:sz="0" w:space="0" w:color="auto"/>
                    <w:left w:val="none" w:sz="0" w:space="0" w:color="auto"/>
                    <w:bottom w:val="none" w:sz="0" w:space="0" w:color="auto"/>
                    <w:right w:val="none" w:sz="0" w:space="0" w:color="auto"/>
                  </w:divBdr>
                </w:div>
                <w:div w:id="879586572">
                  <w:marLeft w:val="640"/>
                  <w:marRight w:val="0"/>
                  <w:marTop w:val="0"/>
                  <w:marBottom w:val="0"/>
                  <w:divBdr>
                    <w:top w:val="none" w:sz="0" w:space="0" w:color="auto"/>
                    <w:left w:val="none" w:sz="0" w:space="0" w:color="auto"/>
                    <w:bottom w:val="none" w:sz="0" w:space="0" w:color="auto"/>
                    <w:right w:val="none" w:sz="0" w:space="0" w:color="auto"/>
                  </w:divBdr>
                </w:div>
                <w:div w:id="547492860">
                  <w:marLeft w:val="640"/>
                  <w:marRight w:val="0"/>
                  <w:marTop w:val="0"/>
                  <w:marBottom w:val="0"/>
                  <w:divBdr>
                    <w:top w:val="none" w:sz="0" w:space="0" w:color="auto"/>
                    <w:left w:val="none" w:sz="0" w:space="0" w:color="auto"/>
                    <w:bottom w:val="none" w:sz="0" w:space="0" w:color="auto"/>
                    <w:right w:val="none" w:sz="0" w:space="0" w:color="auto"/>
                  </w:divBdr>
                </w:div>
                <w:div w:id="1208956683">
                  <w:marLeft w:val="640"/>
                  <w:marRight w:val="0"/>
                  <w:marTop w:val="0"/>
                  <w:marBottom w:val="0"/>
                  <w:divBdr>
                    <w:top w:val="none" w:sz="0" w:space="0" w:color="auto"/>
                    <w:left w:val="none" w:sz="0" w:space="0" w:color="auto"/>
                    <w:bottom w:val="none" w:sz="0" w:space="0" w:color="auto"/>
                    <w:right w:val="none" w:sz="0" w:space="0" w:color="auto"/>
                  </w:divBdr>
                </w:div>
                <w:div w:id="1005396360">
                  <w:marLeft w:val="640"/>
                  <w:marRight w:val="0"/>
                  <w:marTop w:val="0"/>
                  <w:marBottom w:val="0"/>
                  <w:divBdr>
                    <w:top w:val="none" w:sz="0" w:space="0" w:color="auto"/>
                    <w:left w:val="none" w:sz="0" w:space="0" w:color="auto"/>
                    <w:bottom w:val="none" w:sz="0" w:space="0" w:color="auto"/>
                    <w:right w:val="none" w:sz="0" w:space="0" w:color="auto"/>
                  </w:divBdr>
                </w:div>
                <w:div w:id="2115972408">
                  <w:marLeft w:val="640"/>
                  <w:marRight w:val="0"/>
                  <w:marTop w:val="0"/>
                  <w:marBottom w:val="0"/>
                  <w:divBdr>
                    <w:top w:val="none" w:sz="0" w:space="0" w:color="auto"/>
                    <w:left w:val="none" w:sz="0" w:space="0" w:color="auto"/>
                    <w:bottom w:val="none" w:sz="0" w:space="0" w:color="auto"/>
                    <w:right w:val="none" w:sz="0" w:space="0" w:color="auto"/>
                  </w:divBdr>
                </w:div>
                <w:div w:id="1257132032">
                  <w:marLeft w:val="640"/>
                  <w:marRight w:val="0"/>
                  <w:marTop w:val="0"/>
                  <w:marBottom w:val="0"/>
                  <w:divBdr>
                    <w:top w:val="none" w:sz="0" w:space="0" w:color="auto"/>
                    <w:left w:val="none" w:sz="0" w:space="0" w:color="auto"/>
                    <w:bottom w:val="none" w:sz="0" w:space="0" w:color="auto"/>
                    <w:right w:val="none" w:sz="0" w:space="0" w:color="auto"/>
                  </w:divBdr>
                </w:div>
                <w:div w:id="1074350956">
                  <w:marLeft w:val="640"/>
                  <w:marRight w:val="0"/>
                  <w:marTop w:val="0"/>
                  <w:marBottom w:val="0"/>
                  <w:divBdr>
                    <w:top w:val="none" w:sz="0" w:space="0" w:color="auto"/>
                    <w:left w:val="none" w:sz="0" w:space="0" w:color="auto"/>
                    <w:bottom w:val="none" w:sz="0" w:space="0" w:color="auto"/>
                    <w:right w:val="none" w:sz="0" w:space="0" w:color="auto"/>
                  </w:divBdr>
                </w:div>
                <w:div w:id="494688130">
                  <w:marLeft w:val="640"/>
                  <w:marRight w:val="0"/>
                  <w:marTop w:val="0"/>
                  <w:marBottom w:val="0"/>
                  <w:divBdr>
                    <w:top w:val="none" w:sz="0" w:space="0" w:color="auto"/>
                    <w:left w:val="none" w:sz="0" w:space="0" w:color="auto"/>
                    <w:bottom w:val="none" w:sz="0" w:space="0" w:color="auto"/>
                    <w:right w:val="none" w:sz="0" w:space="0" w:color="auto"/>
                  </w:divBdr>
                </w:div>
                <w:div w:id="744887109">
                  <w:marLeft w:val="640"/>
                  <w:marRight w:val="0"/>
                  <w:marTop w:val="0"/>
                  <w:marBottom w:val="0"/>
                  <w:divBdr>
                    <w:top w:val="none" w:sz="0" w:space="0" w:color="auto"/>
                    <w:left w:val="none" w:sz="0" w:space="0" w:color="auto"/>
                    <w:bottom w:val="none" w:sz="0" w:space="0" w:color="auto"/>
                    <w:right w:val="none" w:sz="0" w:space="0" w:color="auto"/>
                  </w:divBdr>
                </w:div>
                <w:div w:id="1224221182">
                  <w:marLeft w:val="640"/>
                  <w:marRight w:val="0"/>
                  <w:marTop w:val="0"/>
                  <w:marBottom w:val="0"/>
                  <w:divBdr>
                    <w:top w:val="none" w:sz="0" w:space="0" w:color="auto"/>
                    <w:left w:val="none" w:sz="0" w:space="0" w:color="auto"/>
                    <w:bottom w:val="none" w:sz="0" w:space="0" w:color="auto"/>
                    <w:right w:val="none" w:sz="0" w:space="0" w:color="auto"/>
                  </w:divBdr>
                </w:div>
                <w:div w:id="515507266">
                  <w:marLeft w:val="640"/>
                  <w:marRight w:val="0"/>
                  <w:marTop w:val="0"/>
                  <w:marBottom w:val="0"/>
                  <w:divBdr>
                    <w:top w:val="none" w:sz="0" w:space="0" w:color="auto"/>
                    <w:left w:val="none" w:sz="0" w:space="0" w:color="auto"/>
                    <w:bottom w:val="none" w:sz="0" w:space="0" w:color="auto"/>
                    <w:right w:val="none" w:sz="0" w:space="0" w:color="auto"/>
                  </w:divBdr>
                </w:div>
                <w:div w:id="1788234701">
                  <w:marLeft w:val="640"/>
                  <w:marRight w:val="0"/>
                  <w:marTop w:val="0"/>
                  <w:marBottom w:val="0"/>
                  <w:divBdr>
                    <w:top w:val="none" w:sz="0" w:space="0" w:color="auto"/>
                    <w:left w:val="none" w:sz="0" w:space="0" w:color="auto"/>
                    <w:bottom w:val="none" w:sz="0" w:space="0" w:color="auto"/>
                    <w:right w:val="none" w:sz="0" w:space="0" w:color="auto"/>
                  </w:divBdr>
                </w:div>
                <w:div w:id="238446589">
                  <w:marLeft w:val="640"/>
                  <w:marRight w:val="0"/>
                  <w:marTop w:val="0"/>
                  <w:marBottom w:val="0"/>
                  <w:divBdr>
                    <w:top w:val="none" w:sz="0" w:space="0" w:color="auto"/>
                    <w:left w:val="none" w:sz="0" w:space="0" w:color="auto"/>
                    <w:bottom w:val="none" w:sz="0" w:space="0" w:color="auto"/>
                    <w:right w:val="none" w:sz="0" w:space="0" w:color="auto"/>
                  </w:divBdr>
                </w:div>
                <w:div w:id="2008705462">
                  <w:marLeft w:val="640"/>
                  <w:marRight w:val="0"/>
                  <w:marTop w:val="0"/>
                  <w:marBottom w:val="0"/>
                  <w:divBdr>
                    <w:top w:val="none" w:sz="0" w:space="0" w:color="auto"/>
                    <w:left w:val="none" w:sz="0" w:space="0" w:color="auto"/>
                    <w:bottom w:val="none" w:sz="0" w:space="0" w:color="auto"/>
                    <w:right w:val="none" w:sz="0" w:space="0" w:color="auto"/>
                  </w:divBdr>
                </w:div>
                <w:div w:id="258298939">
                  <w:marLeft w:val="640"/>
                  <w:marRight w:val="0"/>
                  <w:marTop w:val="0"/>
                  <w:marBottom w:val="0"/>
                  <w:divBdr>
                    <w:top w:val="none" w:sz="0" w:space="0" w:color="auto"/>
                    <w:left w:val="none" w:sz="0" w:space="0" w:color="auto"/>
                    <w:bottom w:val="none" w:sz="0" w:space="0" w:color="auto"/>
                    <w:right w:val="none" w:sz="0" w:space="0" w:color="auto"/>
                  </w:divBdr>
                </w:div>
                <w:div w:id="2126340532">
                  <w:marLeft w:val="640"/>
                  <w:marRight w:val="0"/>
                  <w:marTop w:val="0"/>
                  <w:marBottom w:val="0"/>
                  <w:divBdr>
                    <w:top w:val="none" w:sz="0" w:space="0" w:color="auto"/>
                    <w:left w:val="none" w:sz="0" w:space="0" w:color="auto"/>
                    <w:bottom w:val="none" w:sz="0" w:space="0" w:color="auto"/>
                    <w:right w:val="none" w:sz="0" w:space="0" w:color="auto"/>
                  </w:divBdr>
                </w:div>
                <w:div w:id="1537162630">
                  <w:marLeft w:val="640"/>
                  <w:marRight w:val="0"/>
                  <w:marTop w:val="0"/>
                  <w:marBottom w:val="0"/>
                  <w:divBdr>
                    <w:top w:val="none" w:sz="0" w:space="0" w:color="auto"/>
                    <w:left w:val="none" w:sz="0" w:space="0" w:color="auto"/>
                    <w:bottom w:val="none" w:sz="0" w:space="0" w:color="auto"/>
                    <w:right w:val="none" w:sz="0" w:space="0" w:color="auto"/>
                  </w:divBdr>
                </w:div>
                <w:div w:id="1683358094">
                  <w:marLeft w:val="640"/>
                  <w:marRight w:val="0"/>
                  <w:marTop w:val="0"/>
                  <w:marBottom w:val="0"/>
                  <w:divBdr>
                    <w:top w:val="none" w:sz="0" w:space="0" w:color="auto"/>
                    <w:left w:val="none" w:sz="0" w:space="0" w:color="auto"/>
                    <w:bottom w:val="none" w:sz="0" w:space="0" w:color="auto"/>
                    <w:right w:val="none" w:sz="0" w:space="0" w:color="auto"/>
                  </w:divBdr>
                </w:div>
                <w:div w:id="941765139">
                  <w:marLeft w:val="640"/>
                  <w:marRight w:val="0"/>
                  <w:marTop w:val="0"/>
                  <w:marBottom w:val="0"/>
                  <w:divBdr>
                    <w:top w:val="none" w:sz="0" w:space="0" w:color="auto"/>
                    <w:left w:val="none" w:sz="0" w:space="0" w:color="auto"/>
                    <w:bottom w:val="none" w:sz="0" w:space="0" w:color="auto"/>
                    <w:right w:val="none" w:sz="0" w:space="0" w:color="auto"/>
                  </w:divBdr>
                </w:div>
                <w:div w:id="187184716">
                  <w:marLeft w:val="640"/>
                  <w:marRight w:val="0"/>
                  <w:marTop w:val="0"/>
                  <w:marBottom w:val="0"/>
                  <w:divBdr>
                    <w:top w:val="none" w:sz="0" w:space="0" w:color="auto"/>
                    <w:left w:val="none" w:sz="0" w:space="0" w:color="auto"/>
                    <w:bottom w:val="none" w:sz="0" w:space="0" w:color="auto"/>
                    <w:right w:val="none" w:sz="0" w:space="0" w:color="auto"/>
                  </w:divBdr>
                </w:div>
                <w:div w:id="732047592">
                  <w:marLeft w:val="640"/>
                  <w:marRight w:val="0"/>
                  <w:marTop w:val="0"/>
                  <w:marBottom w:val="0"/>
                  <w:divBdr>
                    <w:top w:val="none" w:sz="0" w:space="0" w:color="auto"/>
                    <w:left w:val="none" w:sz="0" w:space="0" w:color="auto"/>
                    <w:bottom w:val="none" w:sz="0" w:space="0" w:color="auto"/>
                    <w:right w:val="none" w:sz="0" w:space="0" w:color="auto"/>
                  </w:divBdr>
                </w:div>
                <w:div w:id="1378357146">
                  <w:marLeft w:val="640"/>
                  <w:marRight w:val="0"/>
                  <w:marTop w:val="0"/>
                  <w:marBottom w:val="0"/>
                  <w:divBdr>
                    <w:top w:val="none" w:sz="0" w:space="0" w:color="auto"/>
                    <w:left w:val="none" w:sz="0" w:space="0" w:color="auto"/>
                    <w:bottom w:val="none" w:sz="0" w:space="0" w:color="auto"/>
                    <w:right w:val="none" w:sz="0" w:space="0" w:color="auto"/>
                  </w:divBdr>
                </w:div>
                <w:div w:id="170071662">
                  <w:marLeft w:val="640"/>
                  <w:marRight w:val="0"/>
                  <w:marTop w:val="0"/>
                  <w:marBottom w:val="0"/>
                  <w:divBdr>
                    <w:top w:val="none" w:sz="0" w:space="0" w:color="auto"/>
                    <w:left w:val="none" w:sz="0" w:space="0" w:color="auto"/>
                    <w:bottom w:val="none" w:sz="0" w:space="0" w:color="auto"/>
                    <w:right w:val="none" w:sz="0" w:space="0" w:color="auto"/>
                  </w:divBdr>
                </w:div>
                <w:div w:id="138617395">
                  <w:marLeft w:val="640"/>
                  <w:marRight w:val="0"/>
                  <w:marTop w:val="0"/>
                  <w:marBottom w:val="0"/>
                  <w:divBdr>
                    <w:top w:val="none" w:sz="0" w:space="0" w:color="auto"/>
                    <w:left w:val="none" w:sz="0" w:space="0" w:color="auto"/>
                    <w:bottom w:val="none" w:sz="0" w:space="0" w:color="auto"/>
                    <w:right w:val="none" w:sz="0" w:space="0" w:color="auto"/>
                  </w:divBdr>
                </w:div>
                <w:div w:id="397174179">
                  <w:marLeft w:val="640"/>
                  <w:marRight w:val="0"/>
                  <w:marTop w:val="0"/>
                  <w:marBottom w:val="0"/>
                  <w:divBdr>
                    <w:top w:val="none" w:sz="0" w:space="0" w:color="auto"/>
                    <w:left w:val="none" w:sz="0" w:space="0" w:color="auto"/>
                    <w:bottom w:val="none" w:sz="0" w:space="0" w:color="auto"/>
                    <w:right w:val="none" w:sz="0" w:space="0" w:color="auto"/>
                  </w:divBdr>
                </w:div>
                <w:div w:id="1233782300">
                  <w:marLeft w:val="640"/>
                  <w:marRight w:val="0"/>
                  <w:marTop w:val="0"/>
                  <w:marBottom w:val="0"/>
                  <w:divBdr>
                    <w:top w:val="none" w:sz="0" w:space="0" w:color="auto"/>
                    <w:left w:val="none" w:sz="0" w:space="0" w:color="auto"/>
                    <w:bottom w:val="none" w:sz="0" w:space="0" w:color="auto"/>
                    <w:right w:val="none" w:sz="0" w:space="0" w:color="auto"/>
                  </w:divBdr>
                </w:div>
                <w:div w:id="1890455214">
                  <w:marLeft w:val="640"/>
                  <w:marRight w:val="0"/>
                  <w:marTop w:val="0"/>
                  <w:marBottom w:val="0"/>
                  <w:divBdr>
                    <w:top w:val="none" w:sz="0" w:space="0" w:color="auto"/>
                    <w:left w:val="none" w:sz="0" w:space="0" w:color="auto"/>
                    <w:bottom w:val="none" w:sz="0" w:space="0" w:color="auto"/>
                    <w:right w:val="none" w:sz="0" w:space="0" w:color="auto"/>
                  </w:divBdr>
                </w:div>
                <w:div w:id="997734243">
                  <w:marLeft w:val="640"/>
                  <w:marRight w:val="0"/>
                  <w:marTop w:val="0"/>
                  <w:marBottom w:val="0"/>
                  <w:divBdr>
                    <w:top w:val="none" w:sz="0" w:space="0" w:color="auto"/>
                    <w:left w:val="none" w:sz="0" w:space="0" w:color="auto"/>
                    <w:bottom w:val="none" w:sz="0" w:space="0" w:color="auto"/>
                    <w:right w:val="none" w:sz="0" w:space="0" w:color="auto"/>
                  </w:divBdr>
                </w:div>
                <w:div w:id="1870297547">
                  <w:marLeft w:val="640"/>
                  <w:marRight w:val="0"/>
                  <w:marTop w:val="0"/>
                  <w:marBottom w:val="0"/>
                  <w:divBdr>
                    <w:top w:val="none" w:sz="0" w:space="0" w:color="auto"/>
                    <w:left w:val="none" w:sz="0" w:space="0" w:color="auto"/>
                    <w:bottom w:val="none" w:sz="0" w:space="0" w:color="auto"/>
                    <w:right w:val="none" w:sz="0" w:space="0" w:color="auto"/>
                  </w:divBdr>
                </w:div>
                <w:div w:id="314070455">
                  <w:marLeft w:val="640"/>
                  <w:marRight w:val="0"/>
                  <w:marTop w:val="0"/>
                  <w:marBottom w:val="0"/>
                  <w:divBdr>
                    <w:top w:val="none" w:sz="0" w:space="0" w:color="auto"/>
                    <w:left w:val="none" w:sz="0" w:space="0" w:color="auto"/>
                    <w:bottom w:val="none" w:sz="0" w:space="0" w:color="auto"/>
                    <w:right w:val="none" w:sz="0" w:space="0" w:color="auto"/>
                  </w:divBdr>
                </w:div>
                <w:div w:id="1837962274">
                  <w:marLeft w:val="640"/>
                  <w:marRight w:val="0"/>
                  <w:marTop w:val="0"/>
                  <w:marBottom w:val="0"/>
                  <w:divBdr>
                    <w:top w:val="none" w:sz="0" w:space="0" w:color="auto"/>
                    <w:left w:val="none" w:sz="0" w:space="0" w:color="auto"/>
                    <w:bottom w:val="none" w:sz="0" w:space="0" w:color="auto"/>
                    <w:right w:val="none" w:sz="0" w:space="0" w:color="auto"/>
                  </w:divBdr>
                </w:div>
                <w:div w:id="2006930794">
                  <w:marLeft w:val="640"/>
                  <w:marRight w:val="0"/>
                  <w:marTop w:val="0"/>
                  <w:marBottom w:val="0"/>
                  <w:divBdr>
                    <w:top w:val="none" w:sz="0" w:space="0" w:color="auto"/>
                    <w:left w:val="none" w:sz="0" w:space="0" w:color="auto"/>
                    <w:bottom w:val="none" w:sz="0" w:space="0" w:color="auto"/>
                    <w:right w:val="none" w:sz="0" w:space="0" w:color="auto"/>
                  </w:divBdr>
                </w:div>
                <w:div w:id="1422601235">
                  <w:marLeft w:val="640"/>
                  <w:marRight w:val="0"/>
                  <w:marTop w:val="0"/>
                  <w:marBottom w:val="0"/>
                  <w:divBdr>
                    <w:top w:val="none" w:sz="0" w:space="0" w:color="auto"/>
                    <w:left w:val="none" w:sz="0" w:space="0" w:color="auto"/>
                    <w:bottom w:val="none" w:sz="0" w:space="0" w:color="auto"/>
                    <w:right w:val="none" w:sz="0" w:space="0" w:color="auto"/>
                  </w:divBdr>
                </w:div>
                <w:div w:id="1623346556">
                  <w:marLeft w:val="640"/>
                  <w:marRight w:val="0"/>
                  <w:marTop w:val="0"/>
                  <w:marBottom w:val="0"/>
                  <w:divBdr>
                    <w:top w:val="none" w:sz="0" w:space="0" w:color="auto"/>
                    <w:left w:val="none" w:sz="0" w:space="0" w:color="auto"/>
                    <w:bottom w:val="none" w:sz="0" w:space="0" w:color="auto"/>
                    <w:right w:val="none" w:sz="0" w:space="0" w:color="auto"/>
                  </w:divBdr>
                </w:div>
                <w:div w:id="758479773">
                  <w:marLeft w:val="640"/>
                  <w:marRight w:val="0"/>
                  <w:marTop w:val="0"/>
                  <w:marBottom w:val="0"/>
                  <w:divBdr>
                    <w:top w:val="none" w:sz="0" w:space="0" w:color="auto"/>
                    <w:left w:val="none" w:sz="0" w:space="0" w:color="auto"/>
                    <w:bottom w:val="none" w:sz="0" w:space="0" w:color="auto"/>
                    <w:right w:val="none" w:sz="0" w:space="0" w:color="auto"/>
                  </w:divBdr>
                </w:div>
                <w:div w:id="1915122658">
                  <w:marLeft w:val="640"/>
                  <w:marRight w:val="0"/>
                  <w:marTop w:val="0"/>
                  <w:marBottom w:val="0"/>
                  <w:divBdr>
                    <w:top w:val="none" w:sz="0" w:space="0" w:color="auto"/>
                    <w:left w:val="none" w:sz="0" w:space="0" w:color="auto"/>
                    <w:bottom w:val="none" w:sz="0" w:space="0" w:color="auto"/>
                    <w:right w:val="none" w:sz="0" w:space="0" w:color="auto"/>
                  </w:divBdr>
                </w:div>
                <w:div w:id="1586647756">
                  <w:marLeft w:val="640"/>
                  <w:marRight w:val="0"/>
                  <w:marTop w:val="0"/>
                  <w:marBottom w:val="0"/>
                  <w:divBdr>
                    <w:top w:val="none" w:sz="0" w:space="0" w:color="auto"/>
                    <w:left w:val="none" w:sz="0" w:space="0" w:color="auto"/>
                    <w:bottom w:val="none" w:sz="0" w:space="0" w:color="auto"/>
                    <w:right w:val="none" w:sz="0" w:space="0" w:color="auto"/>
                  </w:divBdr>
                </w:div>
                <w:div w:id="1900170485">
                  <w:marLeft w:val="640"/>
                  <w:marRight w:val="0"/>
                  <w:marTop w:val="0"/>
                  <w:marBottom w:val="0"/>
                  <w:divBdr>
                    <w:top w:val="none" w:sz="0" w:space="0" w:color="auto"/>
                    <w:left w:val="none" w:sz="0" w:space="0" w:color="auto"/>
                    <w:bottom w:val="none" w:sz="0" w:space="0" w:color="auto"/>
                    <w:right w:val="none" w:sz="0" w:space="0" w:color="auto"/>
                  </w:divBdr>
                </w:div>
                <w:div w:id="50034955">
                  <w:marLeft w:val="640"/>
                  <w:marRight w:val="0"/>
                  <w:marTop w:val="0"/>
                  <w:marBottom w:val="0"/>
                  <w:divBdr>
                    <w:top w:val="none" w:sz="0" w:space="0" w:color="auto"/>
                    <w:left w:val="none" w:sz="0" w:space="0" w:color="auto"/>
                    <w:bottom w:val="none" w:sz="0" w:space="0" w:color="auto"/>
                    <w:right w:val="none" w:sz="0" w:space="0" w:color="auto"/>
                  </w:divBdr>
                </w:div>
                <w:div w:id="1324776632">
                  <w:marLeft w:val="640"/>
                  <w:marRight w:val="0"/>
                  <w:marTop w:val="0"/>
                  <w:marBottom w:val="0"/>
                  <w:divBdr>
                    <w:top w:val="none" w:sz="0" w:space="0" w:color="auto"/>
                    <w:left w:val="none" w:sz="0" w:space="0" w:color="auto"/>
                    <w:bottom w:val="none" w:sz="0" w:space="0" w:color="auto"/>
                    <w:right w:val="none" w:sz="0" w:space="0" w:color="auto"/>
                  </w:divBdr>
                </w:div>
                <w:div w:id="1274706477">
                  <w:marLeft w:val="640"/>
                  <w:marRight w:val="0"/>
                  <w:marTop w:val="0"/>
                  <w:marBottom w:val="0"/>
                  <w:divBdr>
                    <w:top w:val="none" w:sz="0" w:space="0" w:color="auto"/>
                    <w:left w:val="none" w:sz="0" w:space="0" w:color="auto"/>
                    <w:bottom w:val="none" w:sz="0" w:space="0" w:color="auto"/>
                    <w:right w:val="none" w:sz="0" w:space="0" w:color="auto"/>
                  </w:divBdr>
                </w:div>
                <w:div w:id="887566480">
                  <w:marLeft w:val="640"/>
                  <w:marRight w:val="0"/>
                  <w:marTop w:val="0"/>
                  <w:marBottom w:val="0"/>
                  <w:divBdr>
                    <w:top w:val="none" w:sz="0" w:space="0" w:color="auto"/>
                    <w:left w:val="none" w:sz="0" w:space="0" w:color="auto"/>
                    <w:bottom w:val="none" w:sz="0" w:space="0" w:color="auto"/>
                    <w:right w:val="none" w:sz="0" w:space="0" w:color="auto"/>
                  </w:divBdr>
                </w:div>
                <w:div w:id="532808655">
                  <w:marLeft w:val="640"/>
                  <w:marRight w:val="0"/>
                  <w:marTop w:val="0"/>
                  <w:marBottom w:val="0"/>
                  <w:divBdr>
                    <w:top w:val="none" w:sz="0" w:space="0" w:color="auto"/>
                    <w:left w:val="none" w:sz="0" w:space="0" w:color="auto"/>
                    <w:bottom w:val="none" w:sz="0" w:space="0" w:color="auto"/>
                    <w:right w:val="none" w:sz="0" w:space="0" w:color="auto"/>
                  </w:divBdr>
                </w:div>
                <w:div w:id="634027261">
                  <w:marLeft w:val="640"/>
                  <w:marRight w:val="0"/>
                  <w:marTop w:val="0"/>
                  <w:marBottom w:val="0"/>
                  <w:divBdr>
                    <w:top w:val="none" w:sz="0" w:space="0" w:color="auto"/>
                    <w:left w:val="none" w:sz="0" w:space="0" w:color="auto"/>
                    <w:bottom w:val="none" w:sz="0" w:space="0" w:color="auto"/>
                    <w:right w:val="none" w:sz="0" w:space="0" w:color="auto"/>
                  </w:divBdr>
                </w:div>
                <w:div w:id="752624265">
                  <w:marLeft w:val="640"/>
                  <w:marRight w:val="0"/>
                  <w:marTop w:val="0"/>
                  <w:marBottom w:val="0"/>
                  <w:divBdr>
                    <w:top w:val="none" w:sz="0" w:space="0" w:color="auto"/>
                    <w:left w:val="none" w:sz="0" w:space="0" w:color="auto"/>
                    <w:bottom w:val="none" w:sz="0" w:space="0" w:color="auto"/>
                    <w:right w:val="none" w:sz="0" w:space="0" w:color="auto"/>
                  </w:divBdr>
                </w:div>
                <w:div w:id="1643465218">
                  <w:marLeft w:val="640"/>
                  <w:marRight w:val="0"/>
                  <w:marTop w:val="0"/>
                  <w:marBottom w:val="0"/>
                  <w:divBdr>
                    <w:top w:val="none" w:sz="0" w:space="0" w:color="auto"/>
                    <w:left w:val="none" w:sz="0" w:space="0" w:color="auto"/>
                    <w:bottom w:val="none" w:sz="0" w:space="0" w:color="auto"/>
                    <w:right w:val="none" w:sz="0" w:space="0" w:color="auto"/>
                  </w:divBdr>
                </w:div>
                <w:div w:id="1080323330">
                  <w:marLeft w:val="640"/>
                  <w:marRight w:val="0"/>
                  <w:marTop w:val="0"/>
                  <w:marBottom w:val="0"/>
                  <w:divBdr>
                    <w:top w:val="none" w:sz="0" w:space="0" w:color="auto"/>
                    <w:left w:val="none" w:sz="0" w:space="0" w:color="auto"/>
                    <w:bottom w:val="none" w:sz="0" w:space="0" w:color="auto"/>
                    <w:right w:val="none" w:sz="0" w:space="0" w:color="auto"/>
                  </w:divBdr>
                </w:div>
                <w:div w:id="65497183">
                  <w:marLeft w:val="640"/>
                  <w:marRight w:val="0"/>
                  <w:marTop w:val="0"/>
                  <w:marBottom w:val="0"/>
                  <w:divBdr>
                    <w:top w:val="none" w:sz="0" w:space="0" w:color="auto"/>
                    <w:left w:val="none" w:sz="0" w:space="0" w:color="auto"/>
                    <w:bottom w:val="none" w:sz="0" w:space="0" w:color="auto"/>
                    <w:right w:val="none" w:sz="0" w:space="0" w:color="auto"/>
                  </w:divBdr>
                </w:div>
                <w:div w:id="751052105">
                  <w:marLeft w:val="640"/>
                  <w:marRight w:val="0"/>
                  <w:marTop w:val="0"/>
                  <w:marBottom w:val="0"/>
                  <w:divBdr>
                    <w:top w:val="none" w:sz="0" w:space="0" w:color="auto"/>
                    <w:left w:val="none" w:sz="0" w:space="0" w:color="auto"/>
                    <w:bottom w:val="none" w:sz="0" w:space="0" w:color="auto"/>
                    <w:right w:val="none" w:sz="0" w:space="0" w:color="auto"/>
                  </w:divBdr>
                </w:div>
                <w:div w:id="1933971776">
                  <w:marLeft w:val="640"/>
                  <w:marRight w:val="0"/>
                  <w:marTop w:val="0"/>
                  <w:marBottom w:val="0"/>
                  <w:divBdr>
                    <w:top w:val="none" w:sz="0" w:space="0" w:color="auto"/>
                    <w:left w:val="none" w:sz="0" w:space="0" w:color="auto"/>
                    <w:bottom w:val="none" w:sz="0" w:space="0" w:color="auto"/>
                    <w:right w:val="none" w:sz="0" w:space="0" w:color="auto"/>
                  </w:divBdr>
                </w:div>
                <w:div w:id="1674455702">
                  <w:marLeft w:val="640"/>
                  <w:marRight w:val="0"/>
                  <w:marTop w:val="0"/>
                  <w:marBottom w:val="0"/>
                  <w:divBdr>
                    <w:top w:val="none" w:sz="0" w:space="0" w:color="auto"/>
                    <w:left w:val="none" w:sz="0" w:space="0" w:color="auto"/>
                    <w:bottom w:val="none" w:sz="0" w:space="0" w:color="auto"/>
                    <w:right w:val="none" w:sz="0" w:space="0" w:color="auto"/>
                  </w:divBdr>
                </w:div>
                <w:div w:id="1111125312">
                  <w:marLeft w:val="640"/>
                  <w:marRight w:val="0"/>
                  <w:marTop w:val="0"/>
                  <w:marBottom w:val="0"/>
                  <w:divBdr>
                    <w:top w:val="none" w:sz="0" w:space="0" w:color="auto"/>
                    <w:left w:val="none" w:sz="0" w:space="0" w:color="auto"/>
                    <w:bottom w:val="none" w:sz="0" w:space="0" w:color="auto"/>
                    <w:right w:val="none" w:sz="0" w:space="0" w:color="auto"/>
                  </w:divBdr>
                </w:div>
                <w:div w:id="1172455745">
                  <w:marLeft w:val="640"/>
                  <w:marRight w:val="0"/>
                  <w:marTop w:val="0"/>
                  <w:marBottom w:val="0"/>
                  <w:divBdr>
                    <w:top w:val="none" w:sz="0" w:space="0" w:color="auto"/>
                    <w:left w:val="none" w:sz="0" w:space="0" w:color="auto"/>
                    <w:bottom w:val="none" w:sz="0" w:space="0" w:color="auto"/>
                    <w:right w:val="none" w:sz="0" w:space="0" w:color="auto"/>
                  </w:divBdr>
                </w:div>
                <w:div w:id="2031712285">
                  <w:marLeft w:val="640"/>
                  <w:marRight w:val="0"/>
                  <w:marTop w:val="0"/>
                  <w:marBottom w:val="0"/>
                  <w:divBdr>
                    <w:top w:val="none" w:sz="0" w:space="0" w:color="auto"/>
                    <w:left w:val="none" w:sz="0" w:space="0" w:color="auto"/>
                    <w:bottom w:val="none" w:sz="0" w:space="0" w:color="auto"/>
                    <w:right w:val="none" w:sz="0" w:space="0" w:color="auto"/>
                  </w:divBdr>
                </w:div>
                <w:div w:id="673268125">
                  <w:marLeft w:val="640"/>
                  <w:marRight w:val="0"/>
                  <w:marTop w:val="0"/>
                  <w:marBottom w:val="0"/>
                  <w:divBdr>
                    <w:top w:val="none" w:sz="0" w:space="0" w:color="auto"/>
                    <w:left w:val="none" w:sz="0" w:space="0" w:color="auto"/>
                    <w:bottom w:val="none" w:sz="0" w:space="0" w:color="auto"/>
                    <w:right w:val="none" w:sz="0" w:space="0" w:color="auto"/>
                  </w:divBdr>
                </w:div>
                <w:div w:id="1386559472">
                  <w:marLeft w:val="640"/>
                  <w:marRight w:val="0"/>
                  <w:marTop w:val="0"/>
                  <w:marBottom w:val="0"/>
                  <w:divBdr>
                    <w:top w:val="none" w:sz="0" w:space="0" w:color="auto"/>
                    <w:left w:val="none" w:sz="0" w:space="0" w:color="auto"/>
                    <w:bottom w:val="none" w:sz="0" w:space="0" w:color="auto"/>
                    <w:right w:val="none" w:sz="0" w:space="0" w:color="auto"/>
                  </w:divBdr>
                </w:div>
                <w:div w:id="419644617">
                  <w:marLeft w:val="640"/>
                  <w:marRight w:val="0"/>
                  <w:marTop w:val="0"/>
                  <w:marBottom w:val="0"/>
                  <w:divBdr>
                    <w:top w:val="none" w:sz="0" w:space="0" w:color="auto"/>
                    <w:left w:val="none" w:sz="0" w:space="0" w:color="auto"/>
                    <w:bottom w:val="none" w:sz="0" w:space="0" w:color="auto"/>
                    <w:right w:val="none" w:sz="0" w:space="0" w:color="auto"/>
                  </w:divBdr>
                </w:div>
                <w:div w:id="1572692199">
                  <w:marLeft w:val="640"/>
                  <w:marRight w:val="0"/>
                  <w:marTop w:val="0"/>
                  <w:marBottom w:val="0"/>
                  <w:divBdr>
                    <w:top w:val="none" w:sz="0" w:space="0" w:color="auto"/>
                    <w:left w:val="none" w:sz="0" w:space="0" w:color="auto"/>
                    <w:bottom w:val="none" w:sz="0" w:space="0" w:color="auto"/>
                    <w:right w:val="none" w:sz="0" w:space="0" w:color="auto"/>
                  </w:divBdr>
                </w:div>
                <w:div w:id="725224044">
                  <w:marLeft w:val="640"/>
                  <w:marRight w:val="0"/>
                  <w:marTop w:val="0"/>
                  <w:marBottom w:val="0"/>
                  <w:divBdr>
                    <w:top w:val="none" w:sz="0" w:space="0" w:color="auto"/>
                    <w:left w:val="none" w:sz="0" w:space="0" w:color="auto"/>
                    <w:bottom w:val="none" w:sz="0" w:space="0" w:color="auto"/>
                    <w:right w:val="none" w:sz="0" w:space="0" w:color="auto"/>
                  </w:divBdr>
                </w:div>
                <w:div w:id="1834372499">
                  <w:marLeft w:val="640"/>
                  <w:marRight w:val="0"/>
                  <w:marTop w:val="0"/>
                  <w:marBottom w:val="0"/>
                  <w:divBdr>
                    <w:top w:val="none" w:sz="0" w:space="0" w:color="auto"/>
                    <w:left w:val="none" w:sz="0" w:space="0" w:color="auto"/>
                    <w:bottom w:val="none" w:sz="0" w:space="0" w:color="auto"/>
                    <w:right w:val="none" w:sz="0" w:space="0" w:color="auto"/>
                  </w:divBdr>
                </w:div>
                <w:div w:id="301618743">
                  <w:marLeft w:val="640"/>
                  <w:marRight w:val="0"/>
                  <w:marTop w:val="0"/>
                  <w:marBottom w:val="0"/>
                  <w:divBdr>
                    <w:top w:val="none" w:sz="0" w:space="0" w:color="auto"/>
                    <w:left w:val="none" w:sz="0" w:space="0" w:color="auto"/>
                    <w:bottom w:val="none" w:sz="0" w:space="0" w:color="auto"/>
                    <w:right w:val="none" w:sz="0" w:space="0" w:color="auto"/>
                  </w:divBdr>
                </w:div>
                <w:div w:id="596983337">
                  <w:marLeft w:val="640"/>
                  <w:marRight w:val="0"/>
                  <w:marTop w:val="0"/>
                  <w:marBottom w:val="0"/>
                  <w:divBdr>
                    <w:top w:val="none" w:sz="0" w:space="0" w:color="auto"/>
                    <w:left w:val="none" w:sz="0" w:space="0" w:color="auto"/>
                    <w:bottom w:val="none" w:sz="0" w:space="0" w:color="auto"/>
                    <w:right w:val="none" w:sz="0" w:space="0" w:color="auto"/>
                  </w:divBdr>
                </w:div>
                <w:div w:id="1277061317">
                  <w:marLeft w:val="640"/>
                  <w:marRight w:val="0"/>
                  <w:marTop w:val="0"/>
                  <w:marBottom w:val="0"/>
                  <w:divBdr>
                    <w:top w:val="none" w:sz="0" w:space="0" w:color="auto"/>
                    <w:left w:val="none" w:sz="0" w:space="0" w:color="auto"/>
                    <w:bottom w:val="none" w:sz="0" w:space="0" w:color="auto"/>
                    <w:right w:val="none" w:sz="0" w:space="0" w:color="auto"/>
                  </w:divBdr>
                </w:div>
                <w:div w:id="1918441675">
                  <w:marLeft w:val="640"/>
                  <w:marRight w:val="0"/>
                  <w:marTop w:val="0"/>
                  <w:marBottom w:val="0"/>
                  <w:divBdr>
                    <w:top w:val="none" w:sz="0" w:space="0" w:color="auto"/>
                    <w:left w:val="none" w:sz="0" w:space="0" w:color="auto"/>
                    <w:bottom w:val="none" w:sz="0" w:space="0" w:color="auto"/>
                    <w:right w:val="none" w:sz="0" w:space="0" w:color="auto"/>
                  </w:divBdr>
                </w:div>
                <w:div w:id="1147210912">
                  <w:marLeft w:val="640"/>
                  <w:marRight w:val="0"/>
                  <w:marTop w:val="0"/>
                  <w:marBottom w:val="0"/>
                  <w:divBdr>
                    <w:top w:val="none" w:sz="0" w:space="0" w:color="auto"/>
                    <w:left w:val="none" w:sz="0" w:space="0" w:color="auto"/>
                    <w:bottom w:val="none" w:sz="0" w:space="0" w:color="auto"/>
                    <w:right w:val="none" w:sz="0" w:space="0" w:color="auto"/>
                  </w:divBdr>
                </w:div>
                <w:div w:id="1455323657">
                  <w:marLeft w:val="640"/>
                  <w:marRight w:val="0"/>
                  <w:marTop w:val="0"/>
                  <w:marBottom w:val="0"/>
                  <w:divBdr>
                    <w:top w:val="none" w:sz="0" w:space="0" w:color="auto"/>
                    <w:left w:val="none" w:sz="0" w:space="0" w:color="auto"/>
                    <w:bottom w:val="none" w:sz="0" w:space="0" w:color="auto"/>
                    <w:right w:val="none" w:sz="0" w:space="0" w:color="auto"/>
                  </w:divBdr>
                </w:div>
                <w:div w:id="1743018234">
                  <w:marLeft w:val="640"/>
                  <w:marRight w:val="0"/>
                  <w:marTop w:val="0"/>
                  <w:marBottom w:val="0"/>
                  <w:divBdr>
                    <w:top w:val="none" w:sz="0" w:space="0" w:color="auto"/>
                    <w:left w:val="none" w:sz="0" w:space="0" w:color="auto"/>
                    <w:bottom w:val="none" w:sz="0" w:space="0" w:color="auto"/>
                    <w:right w:val="none" w:sz="0" w:space="0" w:color="auto"/>
                  </w:divBdr>
                </w:div>
                <w:div w:id="555165252">
                  <w:marLeft w:val="640"/>
                  <w:marRight w:val="0"/>
                  <w:marTop w:val="0"/>
                  <w:marBottom w:val="0"/>
                  <w:divBdr>
                    <w:top w:val="none" w:sz="0" w:space="0" w:color="auto"/>
                    <w:left w:val="none" w:sz="0" w:space="0" w:color="auto"/>
                    <w:bottom w:val="none" w:sz="0" w:space="0" w:color="auto"/>
                    <w:right w:val="none" w:sz="0" w:space="0" w:color="auto"/>
                  </w:divBdr>
                </w:div>
                <w:div w:id="540363262">
                  <w:marLeft w:val="640"/>
                  <w:marRight w:val="0"/>
                  <w:marTop w:val="0"/>
                  <w:marBottom w:val="0"/>
                  <w:divBdr>
                    <w:top w:val="none" w:sz="0" w:space="0" w:color="auto"/>
                    <w:left w:val="none" w:sz="0" w:space="0" w:color="auto"/>
                    <w:bottom w:val="none" w:sz="0" w:space="0" w:color="auto"/>
                    <w:right w:val="none" w:sz="0" w:space="0" w:color="auto"/>
                  </w:divBdr>
                </w:div>
                <w:div w:id="687171744">
                  <w:marLeft w:val="640"/>
                  <w:marRight w:val="0"/>
                  <w:marTop w:val="0"/>
                  <w:marBottom w:val="0"/>
                  <w:divBdr>
                    <w:top w:val="none" w:sz="0" w:space="0" w:color="auto"/>
                    <w:left w:val="none" w:sz="0" w:space="0" w:color="auto"/>
                    <w:bottom w:val="none" w:sz="0" w:space="0" w:color="auto"/>
                    <w:right w:val="none" w:sz="0" w:space="0" w:color="auto"/>
                  </w:divBdr>
                </w:div>
                <w:div w:id="2084132928">
                  <w:marLeft w:val="640"/>
                  <w:marRight w:val="0"/>
                  <w:marTop w:val="0"/>
                  <w:marBottom w:val="0"/>
                  <w:divBdr>
                    <w:top w:val="none" w:sz="0" w:space="0" w:color="auto"/>
                    <w:left w:val="none" w:sz="0" w:space="0" w:color="auto"/>
                    <w:bottom w:val="none" w:sz="0" w:space="0" w:color="auto"/>
                    <w:right w:val="none" w:sz="0" w:space="0" w:color="auto"/>
                  </w:divBdr>
                </w:div>
                <w:div w:id="738793893">
                  <w:marLeft w:val="640"/>
                  <w:marRight w:val="0"/>
                  <w:marTop w:val="0"/>
                  <w:marBottom w:val="0"/>
                  <w:divBdr>
                    <w:top w:val="none" w:sz="0" w:space="0" w:color="auto"/>
                    <w:left w:val="none" w:sz="0" w:space="0" w:color="auto"/>
                    <w:bottom w:val="none" w:sz="0" w:space="0" w:color="auto"/>
                    <w:right w:val="none" w:sz="0" w:space="0" w:color="auto"/>
                  </w:divBdr>
                </w:div>
                <w:div w:id="1399667722">
                  <w:marLeft w:val="640"/>
                  <w:marRight w:val="0"/>
                  <w:marTop w:val="0"/>
                  <w:marBottom w:val="0"/>
                  <w:divBdr>
                    <w:top w:val="none" w:sz="0" w:space="0" w:color="auto"/>
                    <w:left w:val="none" w:sz="0" w:space="0" w:color="auto"/>
                    <w:bottom w:val="none" w:sz="0" w:space="0" w:color="auto"/>
                    <w:right w:val="none" w:sz="0" w:space="0" w:color="auto"/>
                  </w:divBdr>
                </w:div>
                <w:div w:id="1594389957">
                  <w:marLeft w:val="640"/>
                  <w:marRight w:val="0"/>
                  <w:marTop w:val="0"/>
                  <w:marBottom w:val="0"/>
                  <w:divBdr>
                    <w:top w:val="none" w:sz="0" w:space="0" w:color="auto"/>
                    <w:left w:val="none" w:sz="0" w:space="0" w:color="auto"/>
                    <w:bottom w:val="none" w:sz="0" w:space="0" w:color="auto"/>
                    <w:right w:val="none" w:sz="0" w:space="0" w:color="auto"/>
                  </w:divBdr>
                </w:div>
                <w:div w:id="1002509354">
                  <w:marLeft w:val="640"/>
                  <w:marRight w:val="0"/>
                  <w:marTop w:val="0"/>
                  <w:marBottom w:val="0"/>
                  <w:divBdr>
                    <w:top w:val="none" w:sz="0" w:space="0" w:color="auto"/>
                    <w:left w:val="none" w:sz="0" w:space="0" w:color="auto"/>
                    <w:bottom w:val="none" w:sz="0" w:space="0" w:color="auto"/>
                    <w:right w:val="none" w:sz="0" w:space="0" w:color="auto"/>
                  </w:divBdr>
                </w:div>
                <w:div w:id="631790767">
                  <w:marLeft w:val="640"/>
                  <w:marRight w:val="0"/>
                  <w:marTop w:val="0"/>
                  <w:marBottom w:val="0"/>
                  <w:divBdr>
                    <w:top w:val="none" w:sz="0" w:space="0" w:color="auto"/>
                    <w:left w:val="none" w:sz="0" w:space="0" w:color="auto"/>
                    <w:bottom w:val="none" w:sz="0" w:space="0" w:color="auto"/>
                    <w:right w:val="none" w:sz="0" w:space="0" w:color="auto"/>
                  </w:divBdr>
                </w:div>
                <w:div w:id="1114135842">
                  <w:marLeft w:val="640"/>
                  <w:marRight w:val="0"/>
                  <w:marTop w:val="0"/>
                  <w:marBottom w:val="0"/>
                  <w:divBdr>
                    <w:top w:val="none" w:sz="0" w:space="0" w:color="auto"/>
                    <w:left w:val="none" w:sz="0" w:space="0" w:color="auto"/>
                    <w:bottom w:val="none" w:sz="0" w:space="0" w:color="auto"/>
                    <w:right w:val="none" w:sz="0" w:space="0" w:color="auto"/>
                  </w:divBdr>
                </w:div>
                <w:div w:id="210502885">
                  <w:marLeft w:val="640"/>
                  <w:marRight w:val="0"/>
                  <w:marTop w:val="0"/>
                  <w:marBottom w:val="0"/>
                  <w:divBdr>
                    <w:top w:val="none" w:sz="0" w:space="0" w:color="auto"/>
                    <w:left w:val="none" w:sz="0" w:space="0" w:color="auto"/>
                    <w:bottom w:val="none" w:sz="0" w:space="0" w:color="auto"/>
                    <w:right w:val="none" w:sz="0" w:space="0" w:color="auto"/>
                  </w:divBdr>
                </w:div>
                <w:div w:id="1032340883">
                  <w:marLeft w:val="640"/>
                  <w:marRight w:val="0"/>
                  <w:marTop w:val="0"/>
                  <w:marBottom w:val="0"/>
                  <w:divBdr>
                    <w:top w:val="none" w:sz="0" w:space="0" w:color="auto"/>
                    <w:left w:val="none" w:sz="0" w:space="0" w:color="auto"/>
                    <w:bottom w:val="none" w:sz="0" w:space="0" w:color="auto"/>
                    <w:right w:val="none" w:sz="0" w:space="0" w:color="auto"/>
                  </w:divBdr>
                </w:div>
                <w:div w:id="855003756">
                  <w:marLeft w:val="640"/>
                  <w:marRight w:val="0"/>
                  <w:marTop w:val="0"/>
                  <w:marBottom w:val="0"/>
                  <w:divBdr>
                    <w:top w:val="none" w:sz="0" w:space="0" w:color="auto"/>
                    <w:left w:val="none" w:sz="0" w:space="0" w:color="auto"/>
                    <w:bottom w:val="none" w:sz="0" w:space="0" w:color="auto"/>
                    <w:right w:val="none" w:sz="0" w:space="0" w:color="auto"/>
                  </w:divBdr>
                </w:div>
                <w:div w:id="535626263">
                  <w:marLeft w:val="640"/>
                  <w:marRight w:val="0"/>
                  <w:marTop w:val="0"/>
                  <w:marBottom w:val="0"/>
                  <w:divBdr>
                    <w:top w:val="none" w:sz="0" w:space="0" w:color="auto"/>
                    <w:left w:val="none" w:sz="0" w:space="0" w:color="auto"/>
                    <w:bottom w:val="none" w:sz="0" w:space="0" w:color="auto"/>
                    <w:right w:val="none" w:sz="0" w:space="0" w:color="auto"/>
                  </w:divBdr>
                </w:div>
                <w:div w:id="1091657338">
                  <w:marLeft w:val="640"/>
                  <w:marRight w:val="0"/>
                  <w:marTop w:val="0"/>
                  <w:marBottom w:val="0"/>
                  <w:divBdr>
                    <w:top w:val="none" w:sz="0" w:space="0" w:color="auto"/>
                    <w:left w:val="none" w:sz="0" w:space="0" w:color="auto"/>
                    <w:bottom w:val="none" w:sz="0" w:space="0" w:color="auto"/>
                    <w:right w:val="none" w:sz="0" w:space="0" w:color="auto"/>
                  </w:divBdr>
                </w:div>
                <w:div w:id="541525139">
                  <w:marLeft w:val="640"/>
                  <w:marRight w:val="0"/>
                  <w:marTop w:val="0"/>
                  <w:marBottom w:val="0"/>
                  <w:divBdr>
                    <w:top w:val="none" w:sz="0" w:space="0" w:color="auto"/>
                    <w:left w:val="none" w:sz="0" w:space="0" w:color="auto"/>
                    <w:bottom w:val="none" w:sz="0" w:space="0" w:color="auto"/>
                    <w:right w:val="none" w:sz="0" w:space="0" w:color="auto"/>
                  </w:divBdr>
                </w:div>
                <w:div w:id="330908614">
                  <w:marLeft w:val="640"/>
                  <w:marRight w:val="0"/>
                  <w:marTop w:val="0"/>
                  <w:marBottom w:val="0"/>
                  <w:divBdr>
                    <w:top w:val="none" w:sz="0" w:space="0" w:color="auto"/>
                    <w:left w:val="none" w:sz="0" w:space="0" w:color="auto"/>
                    <w:bottom w:val="none" w:sz="0" w:space="0" w:color="auto"/>
                    <w:right w:val="none" w:sz="0" w:space="0" w:color="auto"/>
                  </w:divBdr>
                </w:div>
                <w:div w:id="310184470">
                  <w:marLeft w:val="640"/>
                  <w:marRight w:val="0"/>
                  <w:marTop w:val="0"/>
                  <w:marBottom w:val="0"/>
                  <w:divBdr>
                    <w:top w:val="none" w:sz="0" w:space="0" w:color="auto"/>
                    <w:left w:val="none" w:sz="0" w:space="0" w:color="auto"/>
                    <w:bottom w:val="none" w:sz="0" w:space="0" w:color="auto"/>
                    <w:right w:val="none" w:sz="0" w:space="0" w:color="auto"/>
                  </w:divBdr>
                </w:div>
                <w:div w:id="1892620303">
                  <w:marLeft w:val="640"/>
                  <w:marRight w:val="0"/>
                  <w:marTop w:val="0"/>
                  <w:marBottom w:val="0"/>
                  <w:divBdr>
                    <w:top w:val="none" w:sz="0" w:space="0" w:color="auto"/>
                    <w:left w:val="none" w:sz="0" w:space="0" w:color="auto"/>
                    <w:bottom w:val="none" w:sz="0" w:space="0" w:color="auto"/>
                    <w:right w:val="none" w:sz="0" w:space="0" w:color="auto"/>
                  </w:divBdr>
                </w:div>
                <w:div w:id="282736255">
                  <w:marLeft w:val="640"/>
                  <w:marRight w:val="0"/>
                  <w:marTop w:val="0"/>
                  <w:marBottom w:val="0"/>
                  <w:divBdr>
                    <w:top w:val="none" w:sz="0" w:space="0" w:color="auto"/>
                    <w:left w:val="none" w:sz="0" w:space="0" w:color="auto"/>
                    <w:bottom w:val="none" w:sz="0" w:space="0" w:color="auto"/>
                    <w:right w:val="none" w:sz="0" w:space="0" w:color="auto"/>
                  </w:divBdr>
                </w:div>
                <w:div w:id="792409243">
                  <w:marLeft w:val="640"/>
                  <w:marRight w:val="0"/>
                  <w:marTop w:val="0"/>
                  <w:marBottom w:val="0"/>
                  <w:divBdr>
                    <w:top w:val="none" w:sz="0" w:space="0" w:color="auto"/>
                    <w:left w:val="none" w:sz="0" w:space="0" w:color="auto"/>
                    <w:bottom w:val="none" w:sz="0" w:space="0" w:color="auto"/>
                    <w:right w:val="none" w:sz="0" w:space="0" w:color="auto"/>
                  </w:divBdr>
                </w:div>
                <w:div w:id="732777028">
                  <w:marLeft w:val="640"/>
                  <w:marRight w:val="0"/>
                  <w:marTop w:val="0"/>
                  <w:marBottom w:val="0"/>
                  <w:divBdr>
                    <w:top w:val="none" w:sz="0" w:space="0" w:color="auto"/>
                    <w:left w:val="none" w:sz="0" w:space="0" w:color="auto"/>
                    <w:bottom w:val="none" w:sz="0" w:space="0" w:color="auto"/>
                    <w:right w:val="none" w:sz="0" w:space="0" w:color="auto"/>
                  </w:divBdr>
                </w:div>
                <w:div w:id="563762962">
                  <w:marLeft w:val="640"/>
                  <w:marRight w:val="0"/>
                  <w:marTop w:val="0"/>
                  <w:marBottom w:val="0"/>
                  <w:divBdr>
                    <w:top w:val="none" w:sz="0" w:space="0" w:color="auto"/>
                    <w:left w:val="none" w:sz="0" w:space="0" w:color="auto"/>
                    <w:bottom w:val="none" w:sz="0" w:space="0" w:color="auto"/>
                    <w:right w:val="none" w:sz="0" w:space="0" w:color="auto"/>
                  </w:divBdr>
                </w:div>
                <w:div w:id="2074111397">
                  <w:marLeft w:val="640"/>
                  <w:marRight w:val="0"/>
                  <w:marTop w:val="0"/>
                  <w:marBottom w:val="0"/>
                  <w:divBdr>
                    <w:top w:val="none" w:sz="0" w:space="0" w:color="auto"/>
                    <w:left w:val="none" w:sz="0" w:space="0" w:color="auto"/>
                    <w:bottom w:val="none" w:sz="0" w:space="0" w:color="auto"/>
                    <w:right w:val="none" w:sz="0" w:space="0" w:color="auto"/>
                  </w:divBdr>
                </w:div>
                <w:div w:id="1827279628">
                  <w:marLeft w:val="640"/>
                  <w:marRight w:val="0"/>
                  <w:marTop w:val="0"/>
                  <w:marBottom w:val="0"/>
                  <w:divBdr>
                    <w:top w:val="none" w:sz="0" w:space="0" w:color="auto"/>
                    <w:left w:val="none" w:sz="0" w:space="0" w:color="auto"/>
                    <w:bottom w:val="none" w:sz="0" w:space="0" w:color="auto"/>
                    <w:right w:val="none" w:sz="0" w:space="0" w:color="auto"/>
                  </w:divBdr>
                </w:div>
                <w:div w:id="1028333611">
                  <w:marLeft w:val="640"/>
                  <w:marRight w:val="0"/>
                  <w:marTop w:val="0"/>
                  <w:marBottom w:val="0"/>
                  <w:divBdr>
                    <w:top w:val="none" w:sz="0" w:space="0" w:color="auto"/>
                    <w:left w:val="none" w:sz="0" w:space="0" w:color="auto"/>
                    <w:bottom w:val="none" w:sz="0" w:space="0" w:color="auto"/>
                    <w:right w:val="none" w:sz="0" w:space="0" w:color="auto"/>
                  </w:divBdr>
                </w:div>
                <w:div w:id="772213034">
                  <w:marLeft w:val="640"/>
                  <w:marRight w:val="0"/>
                  <w:marTop w:val="0"/>
                  <w:marBottom w:val="0"/>
                  <w:divBdr>
                    <w:top w:val="none" w:sz="0" w:space="0" w:color="auto"/>
                    <w:left w:val="none" w:sz="0" w:space="0" w:color="auto"/>
                    <w:bottom w:val="none" w:sz="0" w:space="0" w:color="auto"/>
                    <w:right w:val="none" w:sz="0" w:space="0" w:color="auto"/>
                  </w:divBdr>
                </w:div>
                <w:div w:id="715158679">
                  <w:marLeft w:val="640"/>
                  <w:marRight w:val="0"/>
                  <w:marTop w:val="0"/>
                  <w:marBottom w:val="0"/>
                  <w:divBdr>
                    <w:top w:val="none" w:sz="0" w:space="0" w:color="auto"/>
                    <w:left w:val="none" w:sz="0" w:space="0" w:color="auto"/>
                    <w:bottom w:val="none" w:sz="0" w:space="0" w:color="auto"/>
                    <w:right w:val="none" w:sz="0" w:space="0" w:color="auto"/>
                  </w:divBdr>
                </w:div>
                <w:div w:id="1826966298">
                  <w:marLeft w:val="640"/>
                  <w:marRight w:val="0"/>
                  <w:marTop w:val="0"/>
                  <w:marBottom w:val="0"/>
                  <w:divBdr>
                    <w:top w:val="none" w:sz="0" w:space="0" w:color="auto"/>
                    <w:left w:val="none" w:sz="0" w:space="0" w:color="auto"/>
                    <w:bottom w:val="none" w:sz="0" w:space="0" w:color="auto"/>
                    <w:right w:val="none" w:sz="0" w:space="0" w:color="auto"/>
                  </w:divBdr>
                </w:div>
                <w:div w:id="975380090">
                  <w:marLeft w:val="640"/>
                  <w:marRight w:val="0"/>
                  <w:marTop w:val="0"/>
                  <w:marBottom w:val="0"/>
                  <w:divBdr>
                    <w:top w:val="none" w:sz="0" w:space="0" w:color="auto"/>
                    <w:left w:val="none" w:sz="0" w:space="0" w:color="auto"/>
                    <w:bottom w:val="none" w:sz="0" w:space="0" w:color="auto"/>
                    <w:right w:val="none" w:sz="0" w:space="0" w:color="auto"/>
                  </w:divBdr>
                </w:div>
                <w:div w:id="1325471111">
                  <w:marLeft w:val="640"/>
                  <w:marRight w:val="0"/>
                  <w:marTop w:val="0"/>
                  <w:marBottom w:val="0"/>
                  <w:divBdr>
                    <w:top w:val="none" w:sz="0" w:space="0" w:color="auto"/>
                    <w:left w:val="none" w:sz="0" w:space="0" w:color="auto"/>
                    <w:bottom w:val="none" w:sz="0" w:space="0" w:color="auto"/>
                    <w:right w:val="none" w:sz="0" w:space="0" w:color="auto"/>
                  </w:divBdr>
                </w:div>
                <w:div w:id="1829318892">
                  <w:marLeft w:val="640"/>
                  <w:marRight w:val="0"/>
                  <w:marTop w:val="0"/>
                  <w:marBottom w:val="0"/>
                  <w:divBdr>
                    <w:top w:val="none" w:sz="0" w:space="0" w:color="auto"/>
                    <w:left w:val="none" w:sz="0" w:space="0" w:color="auto"/>
                    <w:bottom w:val="none" w:sz="0" w:space="0" w:color="auto"/>
                    <w:right w:val="none" w:sz="0" w:space="0" w:color="auto"/>
                  </w:divBdr>
                </w:div>
                <w:div w:id="1564293514">
                  <w:marLeft w:val="640"/>
                  <w:marRight w:val="0"/>
                  <w:marTop w:val="0"/>
                  <w:marBottom w:val="0"/>
                  <w:divBdr>
                    <w:top w:val="none" w:sz="0" w:space="0" w:color="auto"/>
                    <w:left w:val="none" w:sz="0" w:space="0" w:color="auto"/>
                    <w:bottom w:val="none" w:sz="0" w:space="0" w:color="auto"/>
                    <w:right w:val="none" w:sz="0" w:space="0" w:color="auto"/>
                  </w:divBdr>
                </w:div>
                <w:div w:id="249895403">
                  <w:marLeft w:val="640"/>
                  <w:marRight w:val="0"/>
                  <w:marTop w:val="0"/>
                  <w:marBottom w:val="0"/>
                  <w:divBdr>
                    <w:top w:val="none" w:sz="0" w:space="0" w:color="auto"/>
                    <w:left w:val="none" w:sz="0" w:space="0" w:color="auto"/>
                    <w:bottom w:val="none" w:sz="0" w:space="0" w:color="auto"/>
                    <w:right w:val="none" w:sz="0" w:space="0" w:color="auto"/>
                  </w:divBdr>
                </w:div>
                <w:div w:id="1406688849">
                  <w:marLeft w:val="640"/>
                  <w:marRight w:val="0"/>
                  <w:marTop w:val="0"/>
                  <w:marBottom w:val="0"/>
                  <w:divBdr>
                    <w:top w:val="none" w:sz="0" w:space="0" w:color="auto"/>
                    <w:left w:val="none" w:sz="0" w:space="0" w:color="auto"/>
                    <w:bottom w:val="none" w:sz="0" w:space="0" w:color="auto"/>
                    <w:right w:val="none" w:sz="0" w:space="0" w:color="auto"/>
                  </w:divBdr>
                </w:div>
                <w:div w:id="1699237388">
                  <w:marLeft w:val="640"/>
                  <w:marRight w:val="0"/>
                  <w:marTop w:val="0"/>
                  <w:marBottom w:val="0"/>
                  <w:divBdr>
                    <w:top w:val="none" w:sz="0" w:space="0" w:color="auto"/>
                    <w:left w:val="none" w:sz="0" w:space="0" w:color="auto"/>
                    <w:bottom w:val="none" w:sz="0" w:space="0" w:color="auto"/>
                    <w:right w:val="none" w:sz="0" w:space="0" w:color="auto"/>
                  </w:divBdr>
                </w:div>
                <w:div w:id="898708230">
                  <w:marLeft w:val="640"/>
                  <w:marRight w:val="0"/>
                  <w:marTop w:val="0"/>
                  <w:marBottom w:val="0"/>
                  <w:divBdr>
                    <w:top w:val="none" w:sz="0" w:space="0" w:color="auto"/>
                    <w:left w:val="none" w:sz="0" w:space="0" w:color="auto"/>
                    <w:bottom w:val="none" w:sz="0" w:space="0" w:color="auto"/>
                    <w:right w:val="none" w:sz="0" w:space="0" w:color="auto"/>
                  </w:divBdr>
                </w:div>
                <w:div w:id="227114476">
                  <w:marLeft w:val="640"/>
                  <w:marRight w:val="0"/>
                  <w:marTop w:val="0"/>
                  <w:marBottom w:val="0"/>
                  <w:divBdr>
                    <w:top w:val="none" w:sz="0" w:space="0" w:color="auto"/>
                    <w:left w:val="none" w:sz="0" w:space="0" w:color="auto"/>
                    <w:bottom w:val="none" w:sz="0" w:space="0" w:color="auto"/>
                    <w:right w:val="none" w:sz="0" w:space="0" w:color="auto"/>
                  </w:divBdr>
                </w:div>
                <w:div w:id="89589475">
                  <w:marLeft w:val="640"/>
                  <w:marRight w:val="0"/>
                  <w:marTop w:val="0"/>
                  <w:marBottom w:val="0"/>
                  <w:divBdr>
                    <w:top w:val="none" w:sz="0" w:space="0" w:color="auto"/>
                    <w:left w:val="none" w:sz="0" w:space="0" w:color="auto"/>
                    <w:bottom w:val="none" w:sz="0" w:space="0" w:color="auto"/>
                    <w:right w:val="none" w:sz="0" w:space="0" w:color="auto"/>
                  </w:divBdr>
                </w:div>
                <w:div w:id="868444793">
                  <w:marLeft w:val="640"/>
                  <w:marRight w:val="0"/>
                  <w:marTop w:val="0"/>
                  <w:marBottom w:val="0"/>
                  <w:divBdr>
                    <w:top w:val="none" w:sz="0" w:space="0" w:color="auto"/>
                    <w:left w:val="none" w:sz="0" w:space="0" w:color="auto"/>
                    <w:bottom w:val="none" w:sz="0" w:space="0" w:color="auto"/>
                    <w:right w:val="none" w:sz="0" w:space="0" w:color="auto"/>
                  </w:divBdr>
                </w:div>
                <w:div w:id="1072434858">
                  <w:marLeft w:val="640"/>
                  <w:marRight w:val="0"/>
                  <w:marTop w:val="0"/>
                  <w:marBottom w:val="0"/>
                  <w:divBdr>
                    <w:top w:val="none" w:sz="0" w:space="0" w:color="auto"/>
                    <w:left w:val="none" w:sz="0" w:space="0" w:color="auto"/>
                    <w:bottom w:val="none" w:sz="0" w:space="0" w:color="auto"/>
                    <w:right w:val="none" w:sz="0" w:space="0" w:color="auto"/>
                  </w:divBdr>
                </w:div>
                <w:div w:id="599752330">
                  <w:marLeft w:val="640"/>
                  <w:marRight w:val="0"/>
                  <w:marTop w:val="0"/>
                  <w:marBottom w:val="0"/>
                  <w:divBdr>
                    <w:top w:val="none" w:sz="0" w:space="0" w:color="auto"/>
                    <w:left w:val="none" w:sz="0" w:space="0" w:color="auto"/>
                    <w:bottom w:val="none" w:sz="0" w:space="0" w:color="auto"/>
                    <w:right w:val="none" w:sz="0" w:space="0" w:color="auto"/>
                  </w:divBdr>
                </w:div>
                <w:div w:id="736050038">
                  <w:marLeft w:val="640"/>
                  <w:marRight w:val="0"/>
                  <w:marTop w:val="0"/>
                  <w:marBottom w:val="0"/>
                  <w:divBdr>
                    <w:top w:val="none" w:sz="0" w:space="0" w:color="auto"/>
                    <w:left w:val="none" w:sz="0" w:space="0" w:color="auto"/>
                    <w:bottom w:val="none" w:sz="0" w:space="0" w:color="auto"/>
                    <w:right w:val="none" w:sz="0" w:space="0" w:color="auto"/>
                  </w:divBdr>
                </w:div>
                <w:div w:id="807210949">
                  <w:marLeft w:val="640"/>
                  <w:marRight w:val="0"/>
                  <w:marTop w:val="0"/>
                  <w:marBottom w:val="0"/>
                  <w:divBdr>
                    <w:top w:val="none" w:sz="0" w:space="0" w:color="auto"/>
                    <w:left w:val="none" w:sz="0" w:space="0" w:color="auto"/>
                    <w:bottom w:val="none" w:sz="0" w:space="0" w:color="auto"/>
                    <w:right w:val="none" w:sz="0" w:space="0" w:color="auto"/>
                  </w:divBdr>
                </w:div>
                <w:div w:id="99685122">
                  <w:marLeft w:val="640"/>
                  <w:marRight w:val="0"/>
                  <w:marTop w:val="0"/>
                  <w:marBottom w:val="0"/>
                  <w:divBdr>
                    <w:top w:val="none" w:sz="0" w:space="0" w:color="auto"/>
                    <w:left w:val="none" w:sz="0" w:space="0" w:color="auto"/>
                    <w:bottom w:val="none" w:sz="0" w:space="0" w:color="auto"/>
                    <w:right w:val="none" w:sz="0" w:space="0" w:color="auto"/>
                  </w:divBdr>
                </w:div>
                <w:div w:id="854616337">
                  <w:marLeft w:val="640"/>
                  <w:marRight w:val="0"/>
                  <w:marTop w:val="0"/>
                  <w:marBottom w:val="0"/>
                  <w:divBdr>
                    <w:top w:val="none" w:sz="0" w:space="0" w:color="auto"/>
                    <w:left w:val="none" w:sz="0" w:space="0" w:color="auto"/>
                    <w:bottom w:val="none" w:sz="0" w:space="0" w:color="auto"/>
                    <w:right w:val="none" w:sz="0" w:space="0" w:color="auto"/>
                  </w:divBdr>
                </w:div>
                <w:div w:id="1207765683">
                  <w:marLeft w:val="640"/>
                  <w:marRight w:val="0"/>
                  <w:marTop w:val="0"/>
                  <w:marBottom w:val="0"/>
                  <w:divBdr>
                    <w:top w:val="none" w:sz="0" w:space="0" w:color="auto"/>
                    <w:left w:val="none" w:sz="0" w:space="0" w:color="auto"/>
                    <w:bottom w:val="none" w:sz="0" w:space="0" w:color="auto"/>
                    <w:right w:val="none" w:sz="0" w:space="0" w:color="auto"/>
                  </w:divBdr>
                </w:div>
                <w:div w:id="2127654980">
                  <w:marLeft w:val="640"/>
                  <w:marRight w:val="0"/>
                  <w:marTop w:val="0"/>
                  <w:marBottom w:val="0"/>
                  <w:divBdr>
                    <w:top w:val="none" w:sz="0" w:space="0" w:color="auto"/>
                    <w:left w:val="none" w:sz="0" w:space="0" w:color="auto"/>
                    <w:bottom w:val="none" w:sz="0" w:space="0" w:color="auto"/>
                    <w:right w:val="none" w:sz="0" w:space="0" w:color="auto"/>
                  </w:divBdr>
                </w:div>
              </w:divsChild>
            </w:div>
            <w:div w:id="177472387">
              <w:marLeft w:val="0"/>
              <w:marRight w:val="0"/>
              <w:marTop w:val="0"/>
              <w:marBottom w:val="0"/>
              <w:divBdr>
                <w:top w:val="none" w:sz="0" w:space="0" w:color="auto"/>
                <w:left w:val="none" w:sz="0" w:space="0" w:color="auto"/>
                <w:bottom w:val="none" w:sz="0" w:space="0" w:color="auto"/>
                <w:right w:val="none" w:sz="0" w:space="0" w:color="auto"/>
              </w:divBdr>
              <w:divsChild>
                <w:div w:id="1216546839">
                  <w:marLeft w:val="640"/>
                  <w:marRight w:val="0"/>
                  <w:marTop w:val="0"/>
                  <w:marBottom w:val="0"/>
                  <w:divBdr>
                    <w:top w:val="none" w:sz="0" w:space="0" w:color="auto"/>
                    <w:left w:val="none" w:sz="0" w:space="0" w:color="auto"/>
                    <w:bottom w:val="none" w:sz="0" w:space="0" w:color="auto"/>
                    <w:right w:val="none" w:sz="0" w:space="0" w:color="auto"/>
                  </w:divBdr>
                </w:div>
                <w:div w:id="1565331742">
                  <w:marLeft w:val="640"/>
                  <w:marRight w:val="0"/>
                  <w:marTop w:val="0"/>
                  <w:marBottom w:val="0"/>
                  <w:divBdr>
                    <w:top w:val="none" w:sz="0" w:space="0" w:color="auto"/>
                    <w:left w:val="none" w:sz="0" w:space="0" w:color="auto"/>
                    <w:bottom w:val="none" w:sz="0" w:space="0" w:color="auto"/>
                    <w:right w:val="none" w:sz="0" w:space="0" w:color="auto"/>
                  </w:divBdr>
                </w:div>
                <w:div w:id="1126656396">
                  <w:marLeft w:val="640"/>
                  <w:marRight w:val="0"/>
                  <w:marTop w:val="0"/>
                  <w:marBottom w:val="0"/>
                  <w:divBdr>
                    <w:top w:val="none" w:sz="0" w:space="0" w:color="auto"/>
                    <w:left w:val="none" w:sz="0" w:space="0" w:color="auto"/>
                    <w:bottom w:val="none" w:sz="0" w:space="0" w:color="auto"/>
                    <w:right w:val="none" w:sz="0" w:space="0" w:color="auto"/>
                  </w:divBdr>
                </w:div>
                <w:div w:id="1226985475">
                  <w:marLeft w:val="640"/>
                  <w:marRight w:val="0"/>
                  <w:marTop w:val="0"/>
                  <w:marBottom w:val="0"/>
                  <w:divBdr>
                    <w:top w:val="none" w:sz="0" w:space="0" w:color="auto"/>
                    <w:left w:val="none" w:sz="0" w:space="0" w:color="auto"/>
                    <w:bottom w:val="none" w:sz="0" w:space="0" w:color="auto"/>
                    <w:right w:val="none" w:sz="0" w:space="0" w:color="auto"/>
                  </w:divBdr>
                </w:div>
                <w:div w:id="796336561">
                  <w:marLeft w:val="640"/>
                  <w:marRight w:val="0"/>
                  <w:marTop w:val="0"/>
                  <w:marBottom w:val="0"/>
                  <w:divBdr>
                    <w:top w:val="none" w:sz="0" w:space="0" w:color="auto"/>
                    <w:left w:val="none" w:sz="0" w:space="0" w:color="auto"/>
                    <w:bottom w:val="none" w:sz="0" w:space="0" w:color="auto"/>
                    <w:right w:val="none" w:sz="0" w:space="0" w:color="auto"/>
                  </w:divBdr>
                </w:div>
                <w:div w:id="158810354">
                  <w:marLeft w:val="640"/>
                  <w:marRight w:val="0"/>
                  <w:marTop w:val="0"/>
                  <w:marBottom w:val="0"/>
                  <w:divBdr>
                    <w:top w:val="none" w:sz="0" w:space="0" w:color="auto"/>
                    <w:left w:val="none" w:sz="0" w:space="0" w:color="auto"/>
                    <w:bottom w:val="none" w:sz="0" w:space="0" w:color="auto"/>
                    <w:right w:val="none" w:sz="0" w:space="0" w:color="auto"/>
                  </w:divBdr>
                </w:div>
                <w:div w:id="348991341">
                  <w:marLeft w:val="640"/>
                  <w:marRight w:val="0"/>
                  <w:marTop w:val="0"/>
                  <w:marBottom w:val="0"/>
                  <w:divBdr>
                    <w:top w:val="none" w:sz="0" w:space="0" w:color="auto"/>
                    <w:left w:val="none" w:sz="0" w:space="0" w:color="auto"/>
                    <w:bottom w:val="none" w:sz="0" w:space="0" w:color="auto"/>
                    <w:right w:val="none" w:sz="0" w:space="0" w:color="auto"/>
                  </w:divBdr>
                </w:div>
                <w:div w:id="110975298">
                  <w:marLeft w:val="640"/>
                  <w:marRight w:val="0"/>
                  <w:marTop w:val="0"/>
                  <w:marBottom w:val="0"/>
                  <w:divBdr>
                    <w:top w:val="none" w:sz="0" w:space="0" w:color="auto"/>
                    <w:left w:val="none" w:sz="0" w:space="0" w:color="auto"/>
                    <w:bottom w:val="none" w:sz="0" w:space="0" w:color="auto"/>
                    <w:right w:val="none" w:sz="0" w:space="0" w:color="auto"/>
                  </w:divBdr>
                </w:div>
                <w:div w:id="1679844836">
                  <w:marLeft w:val="640"/>
                  <w:marRight w:val="0"/>
                  <w:marTop w:val="0"/>
                  <w:marBottom w:val="0"/>
                  <w:divBdr>
                    <w:top w:val="none" w:sz="0" w:space="0" w:color="auto"/>
                    <w:left w:val="none" w:sz="0" w:space="0" w:color="auto"/>
                    <w:bottom w:val="none" w:sz="0" w:space="0" w:color="auto"/>
                    <w:right w:val="none" w:sz="0" w:space="0" w:color="auto"/>
                  </w:divBdr>
                </w:div>
                <w:div w:id="1892619839">
                  <w:marLeft w:val="640"/>
                  <w:marRight w:val="0"/>
                  <w:marTop w:val="0"/>
                  <w:marBottom w:val="0"/>
                  <w:divBdr>
                    <w:top w:val="none" w:sz="0" w:space="0" w:color="auto"/>
                    <w:left w:val="none" w:sz="0" w:space="0" w:color="auto"/>
                    <w:bottom w:val="none" w:sz="0" w:space="0" w:color="auto"/>
                    <w:right w:val="none" w:sz="0" w:space="0" w:color="auto"/>
                  </w:divBdr>
                </w:div>
                <w:div w:id="1934708271">
                  <w:marLeft w:val="640"/>
                  <w:marRight w:val="0"/>
                  <w:marTop w:val="0"/>
                  <w:marBottom w:val="0"/>
                  <w:divBdr>
                    <w:top w:val="none" w:sz="0" w:space="0" w:color="auto"/>
                    <w:left w:val="none" w:sz="0" w:space="0" w:color="auto"/>
                    <w:bottom w:val="none" w:sz="0" w:space="0" w:color="auto"/>
                    <w:right w:val="none" w:sz="0" w:space="0" w:color="auto"/>
                  </w:divBdr>
                </w:div>
                <w:div w:id="2134250730">
                  <w:marLeft w:val="640"/>
                  <w:marRight w:val="0"/>
                  <w:marTop w:val="0"/>
                  <w:marBottom w:val="0"/>
                  <w:divBdr>
                    <w:top w:val="none" w:sz="0" w:space="0" w:color="auto"/>
                    <w:left w:val="none" w:sz="0" w:space="0" w:color="auto"/>
                    <w:bottom w:val="none" w:sz="0" w:space="0" w:color="auto"/>
                    <w:right w:val="none" w:sz="0" w:space="0" w:color="auto"/>
                  </w:divBdr>
                </w:div>
                <w:div w:id="1385176775">
                  <w:marLeft w:val="640"/>
                  <w:marRight w:val="0"/>
                  <w:marTop w:val="0"/>
                  <w:marBottom w:val="0"/>
                  <w:divBdr>
                    <w:top w:val="none" w:sz="0" w:space="0" w:color="auto"/>
                    <w:left w:val="none" w:sz="0" w:space="0" w:color="auto"/>
                    <w:bottom w:val="none" w:sz="0" w:space="0" w:color="auto"/>
                    <w:right w:val="none" w:sz="0" w:space="0" w:color="auto"/>
                  </w:divBdr>
                </w:div>
                <w:div w:id="1025136081">
                  <w:marLeft w:val="640"/>
                  <w:marRight w:val="0"/>
                  <w:marTop w:val="0"/>
                  <w:marBottom w:val="0"/>
                  <w:divBdr>
                    <w:top w:val="none" w:sz="0" w:space="0" w:color="auto"/>
                    <w:left w:val="none" w:sz="0" w:space="0" w:color="auto"/>
                    <w:bottom w:val="none" w:sz="0" w:space="0" w:color="auto"/>
                    <w:right w:val="none" w:sz="0" w:space="0" w:color="auto"/>
                  </w:divBdr>
                </w:div>
                <w:div w:id="1106268479">
                  <w:marLeft w:val="640"/>
                  <w:marRight w:val="0"/>
                  <w:marTop w:val="0"/>
                  <w:marBottom w:val="0"/>
                  <w:divBdr>
                    <w:top w:val="none" w:sz="0" w:space="0" w:color="auto"/>
                    <w:left w:val="none" w:sz="0" w:space="0" w:color="auto"/>
                    <w:bottom w:val="none" w:sz="0" w:space="0" w:color="auto"/>
                    <w:right w:val="none" w:sz="0" w:space="0" w:color="auto"/>
                  </w:divBdr>
                </w:div>
                <w:div w:id="267856927">
                  <w:marLeft w:val="640"/>
                  <w:marRight w:val="0"/>
                  <w:marTop w:val="0"/>
                  <w:marBottom w:val="0"/>
                  <w:divBdr>
                    <w:top w:val="none" w:sz="0" w:space="0" w:color="auto"/>
                    <w:left w:val="none" w:sz="0" w:space="0" w:color="auto"/>
                    <w:bottom w:val="none" w:sz="0" w:space="0" w:color="auto"/>
                    <w:right w:val="none" w:sz="0" w:space="0" w:color="auto"/>
                  </w:divBdr>
                </w:div>
                <w:div w:id="648555563">
                  <w:marLeft w:val="640"/>
                  <w:marRight w:val="0"/>
                  <w:marTop w:val="0"/>
                  <w:marBottom w:val="0"/>
                  <w:divBdr>
                    <w:top w:val="none" w:sz="0" w:space="0" w:color="auto"/>
                    <w:left w:val="none" w:sz="0" w:space="0" w:color="auto"/>
                    <w:bottom w:val="none" w:sz="0" w:space="0" w:color="auto"/>
                    <w:right w:val="none" w:sz="0" w:space="0" w:color="auto"/>
                  </w:divBdr>
                </w:div>
                <w:div w:id="169418371">
                  <w:marLeft w:val="640"/>
                  <w:marRight w:val="0"/>
                  <w:marTop w:val="0"/>
                  <w:marBottom w:val="0"/>
                  <w:divBdr>
                    <w:top w:val="none" w:sz="0" w:space="0" w:color="auto"/>
                    <w:left w:val="none" w:sz="0" w:space="0" w:color="auto"/>
                    <w:bottom w:val="none" w:sz="0" w:space="0" w:color="auto"/>
                    <w:right w:val="none" w:sz="0" w:space="0" w:color="auto"/>
                  </w:divBdr>
                </w:div>
                <w:div w:id="148635962">
                  <w:marLeft w:val="640"/>
                  <w:marRight w:val="0"/>
                  <w:marTop w:val="0"/>
                  <w:marBottom w:val="0"/>
                  <w:divBdr>
                    <w:top w:val="none" w:sz="0" w:space="0" w:color="auto"/>
                    <w:left w:val="none" w:sz="0" w:space="0" w:color="auto"/>
                    <w:bottom w:val="none" w:sz="0" w:space="0" w:color="auto"/>
                    <w:right w:val="none" w:sz="0" w:space="0" w:color="auto"/>
                  </w:divBdr>
                </w:div>
                <w:div w:id="625894972">
                  <w:marLeft w:val="640"/>
                  <w:marRight w:val="0"/>
                  <w:marTop w:val="0"/>
                  <w:marBottom w:val="0"/>
                  <w:divBdr>
                    <w:top w:val="none" w:sz="0" w:space="0" w:color="auto"/>
                    <w:left w:val="none" w:sz="0" w:space="0" w:color="auto"/>
                    <w:bottom w:val="none" w:sz="0" w:space="0" w:color="auto"/>
                    <w:right w:val="none" w:sz="0" w:space="0" w:color="auto"/>
                  </w:divBdr>
                </w:div>
                <w:div w:id="1152063871">
                  <w:marLeft w:val="640"/>
                  <w:marRight w:val="0"/>
                  <w:marTop w:val="0"/>
                  <w:marBottom w:val="0"/>
                  <w:divBdr>
                    <w:top w:val="none" w:sz="0" w:space="0" w:color="auto"/>
                    <w:left w:val="none" w:sz="0" w:space="0" w:color="auto"/>
                    <w:bottom w:val="none" w:sz="0" w:space="0" w:color="auto"/>
                    <w:right w:val="none" w:sz="0" w:space="0" w:color="auto"/>
                  </w:divBdr>
                </w:div>
                <w:div w:id="474874922">
                  <w:marLeft w:val="640"/>
                  <w:marRight w:val="0"/>
                  <w:marTop w:val="0"/>
                  <w:marBottom w:val="0"/>
                  <w:divBdr>
                    <w:top w:val="none" w:sz="0" w:space="0" w:color="auto"/>
                    <w:left w:val="none" w:sz="0" w:space="0" w:color="auto"/>
                    <w:bottom w:val="none" w:sz="0" w:space="0" w:color="auto"/>
                    <w:right w:val="none" w:sz="0" w:space="0" w:color="auto"/>
                  </w:divBdr>
                </w:div>
                <w:div w:id="1478110343">
                  <w:marLeft w:val="640"/>
                  <w:marRight w:val="0"/>
                  <w:marTop w:val="0"/>
                  <w:marBottom w:val="0"/>
                  <w:divBdr>
                    <w:top w:val="none" w:sz="0" w:space="0" w:color="auto"/>
                    <w:left w:val="none" w:sz="0" w:space="0" w:color="auto"/>
                    <w:bottom w:val="none" w:sz="0" w:space="0" w:color="auto"/>
                    <w:right w:val="none" w:sz="0" w:space="0" w:color="auto"/>
                  </w:divBdr>
                </w:div>
                <w:div w:id="1351033236">
                  <w:marLeft w:val="640"/>
                  <w:marRight w:val="0"/>
                  <w:marTop w:val="0"/>
                  <w:marBottom w:val="0"/>
                  <w:divBdr>
                    <w:top w:val="none" w:sz="0" w:space="0" w:color="auto"/>
                    <w:left w:val="none" w:sz="0" w:space="0" w:color="auto"/>
                    <w:bottom w:val="none" w:sz="0" w:space="0" w:color="auto"/>
                    <w:right w:val="none" w:sz="0" w:space="0" w:color="auto"/>
                  </w:divBdr>
                </w:div>
                <w:div w:id="727731137">
                  <w:marLeft w:val="640"/>
                  <w:marRight w:val="0"/>
                  <w:marTop w:val="0"/>
                  <w:marBottom w:val="0"/>
                  <w:divBdr>
                    <w:top w:val="none" w:sz="0" w:space="0" w:color="auto"/>
                    <w:left w:val="none" w:sz="0" w:space="0" w:color="auto"/>
                    <w:bottom w:val="none" w:sz="0" w:space="0" w:color="auto"/>
                    <w:right w:val="none" w:sz="0" w:space="0" w:color="auto"/>
                  </w:divBdr>
                </w:div>
                <w:div w:id="1028028265">
                  <w:marLeft w:val="640"/>
                  <w:marRight w:val="0"/>
                  <w:marTop w:val="0"/>
                  <w:marBottom w:val="0"/>
                  <w:divBdr>
                    <w:top w:val="none" w:sz="0" w:space="0" w:color="auto"/>
                    <w:left w:val="none" w:sz="0" w:space="0" w:color="auto"/>
                    <w:bottom w:val="none" w:sz="0" w:space="0" w:color="auto"/>
                    <w:right w:val="none" w:sz="0" w:space="0" w:color="auto"/>
                  </w:divBdr>
                </w:div>
                <w:div w:id="499539555">
                  <w:marLeft w:val="640"/>
                  <w:marRight w:val="0"/>
                  <w:marTop w:val="0"/>
                  <w:marBottom w:val="0"/>
                  <w:divBdr>
                    <w:top w:val="none" w:sz="0" w:space="0" w:color="auto"/>
                    <w:left w:val="none" w:sz="0" w:space="0" w:color="auto"/>
                    <w:bottom w:val="none" w:sz="0" w:space="0" w:color="auto"/>
                    <w:right w:val="none" w:sz="0" w:space="0" w:color="auto"/>
                  </w:divBdr>
                </w:div>
                <w:div w:id="781805594">
                  <w:marLeft w:val="640"/>
                  <w:marRight w:val="0"/>
                  <w:marTop w:val="0"/>
                  <w:marBottom w:val="0"/>
                  <w:divBdr>
                    <w:top w:val="none" w:sz="0" w:space="0" w:color="auto"/>
                    <w:left w:val="none" w:sz="0" w:space="0" w:color="auto"/>
                    <w:bottom w:val="none" w:sz="0" w:space="0" w:color="auto"/>
                    <w:right w:val="none" w:sz="0" w:space="0" w:color="auto"/>
                  </w:divBdr>
                </w:div>
                <w:div w:id="1562714141">
                  <w:marLeft w:val="640"/>
                  <w:marRight w:val="0"/>
                  <w:marTop w:val="0"/>
                  <w:marBottom w:val="0"/>
                  <w:divBdr>
                    <w:top w:val="none" w:sz="0" w:space="0" w:color="auto"/>
                    <w:left w:val="none" w:sz="0" w:space="0" w:color="auto"/>
                    <w:bottom w:val="none" w:sz="0" w:space="0" w:color="auto"/>
                    <w:right w:val="none" w:sz="0" w:space="0" w:color="auto"/>
                  </w:divBdr>
                </w:div>
                <w:div w:id="450318730">
                  <w:marLeft w:val="640"/>
                  <w:marRight w:val="0"/>
                  <w:marTop w:val="0"/>
                  <w:marBottom w:val="0"/>
                  <w:divBdr>
                    <w:top w:val="none" w:sz="0" w:space="0" w:color="auto"/>
                    <w:left w:val="none" w:sz="0" w:space="0" w:color="auto"/>
                    <w:bottom w:val="none" w:sz="0" w:space="0" w:color="auto"/>
                    <w:right w:val="none" w:sz="0" w:space="0" w:color="auto"/>
                  </w:divBdr>
                </w:div>
                <w:div w:id="913851830">
                  <w:marLeft w:val="640"/>
                  <w:marRight w:val="0"/>
                  <w:marTop w:val="0"/>
                  <w:marBottom w:val="0"/>
                  <w:divBdr>
                    <w:top w:val="none" w:sz="0" w:space="0" w:color="auto"/>
                    <w:left w:val="none" w:sz="0" w:space="0" w:color="auto"/>
                    <w:bottom w:val="none" w:sz="0" w:space="0" w:color="auto"/>
                    <w:right w:val="none" w:sz="0" w:space="0" w:color="auto"/>
                  </w:divBdr>
                </w:div>
                <w:div w:id="1736735934">
                  <w:marLeft w:val="640"/>
                  <w:marRight w:val="0"/>
                  <w:marTop w:val="0"/>
                  <w:marBottom w:val="0"/>
                  <w:divBdr>
                    <w:top w:val="none" w:sz="0" w:space="0" w:color="auto"/>
                    <w:left w:val="none" w:sz="0" w:space="0" w:color="auto"/>
                    <w:bottom w:val="none" w:sz="0" w:space="0" w:color="auto"/>
                    <w:right w:val="none" w:sz="0" w:space="0" w:color="auto"/>
                  </w:divBdr>
                </w:div>
                <w:div w:id="1132869137">
                  <w:marLeft w:val="640"/>
                  <w:marRight w:val="0"/>
                  <w:marTop w:val="0"/>
                  <w:marBottom w:val="0"/>
                  <w:divBdr>
                    <w:top w:val="none" w:sz="0" w:space="0" w:color="auto"/>
                    <w:left w:val="none" w:sz="0" w:space="0" w:color="auto"/>
                    <w:bottom w:val="none" w:sz="0" w:space="0" w:color="auto"/>
                    <w:right w:val="none" w:sz="0" w:space="0" w:color="auto"/>
                  </w:divBdr>
                </w:div>
                <w:div w:id="807934676">
                  <w:marLeft w:val="640"/>
                  <w:marRight w:val="0"/>
                  <w:marTop w:val="0"/>
                  <w:marBottom w:val="0"/>
                  <w:divBdr>
                    <w:top w:val="none" w:sz="0" w:space="0" w:color="auto"/>
                    <w:left w:val="none" w:sz="0" w:space="0" w:color="auto"/>
                    <w:bottom w:val="none" w:sz="0" w:space="0" w:color="auto"/>
                    <w:right w:val="none" w:sz="0" w:space="0" w:color="auto"/>
                  </w:divBdr>
                </w:div>
                <w:div w:id="1364332609">
                  <w:marLeft w:val="640"/>
                  <w:marRight w:val="0"/>
                  <w:marTop w:val="0"/>
                  <w:marBottom w:val="0"/>
                  <w:divBdr>
                    <w:top w:val="none" w:sz="0" w:space="0" w:color="auto"/>
                    <w:left w:val="none" w:sz="0" w:space="0" w:color="auto"/>
                    <w:bottom w:val="none" w:sz="0" w:space="0" w:color="auto"/>
                    <w:right w:val="none" w:sz="0" w:space="0" w:color="auto"/>
                  </w:divBdr>
                </w:div>
                <w:div w:id="260650018">
                  <w:marLeft w:val="640"/>
                  <w:marRight w:val="0"/>
                  <w:marTop w:val="0"/>
                  <w:marBottom w:val="0"/>
                  <w:divBdr>
                    <w:top w:val="none" w:sz="0" w:space="0" w:color="auto"/>
                    <w:left w:val="none" w:sz="0" w:space="0" w:color="auto"/>
                    <w:bottom w:val="none" w:sz="0" w:space="0" w:color="auto"/>
                    <w:right w:val="none" w:sz="0" w:space="0" w:color="auto"/>
                  </w:divBdr>
                </w:div>
                <w:div w:id="522590978">
                  <w:marLeft w:val="640"/>
                  <w:marRight w:val="0"/>
                  <w:marTop w:val="0"/>
                  <w:marBottom w:val="0"/>
                  <w:divBdr>
                    <w:top w:val="none" w:sz="0" w:space="0" w:color="auto"/>
                    <w:left w:val="none" w:sz="0" w:space="0" w:color="auto"/>
                    <w:bottom w:val="none" w:sz="0" w:space="0" w:color="auto"/>
                    <w:right w:val="none" w:sz="0" w:space="0" w:color="auto"/>
                  </w:divBdr>
                </w:div>
                <w:div w:id="814371622">
                  <w:marLeft w:val="640"/>
                  <w:marRight w:val="0"/>
                  <w:marTop w:val="0"/>
                  <w:marBottom w:val="0"/>
                  <w:divBdr>
                    <w:top w:val="none" w:sz="0" w:space="0" w:color="auto"/>
                    <w:left w:val="none" w:sz="0" w:space="0" w:color="auto"/>
                    <w:bottom w:val="none" w:sz="0" w:space="0" w:color="auto"/>
                    <w:right w:val="none" w:sz="0" w:space="0" w:color="auto"/>
                  </w:divBdr>
                </w:div>
                <w:div w:id="1933508850">
                  <w:marLeft w:val="640"/>
                  <w:marRight w:val="0"/>
                  <w:marTop w:val="0"/>
                  <w:marBottom w:val="0"/>
                  <w:divBdr>
                    <w:top w:val="none" w:sz="0" w:space="0" w:color="auto"/>
                    <w:left w:val="none" w:sz="0" w:space="0" w:color="auto"/>
                    <w:bottom w:val="none" w:sz="0" w:space="0" w:color="auto"/>
                    <w:right w:val="none" w:sz="0" w:space="0" w:color="auto"/>
                  </w:divBdr>
                </w:div>
                <w:div w:id="1382903941">
                  <w:marLeft w:val="640"/>
                  <w:marRight w:val="0"/>
                  <w:marTop w:val="0"/>
                  <w:marBottom w:val="0"/>
                  <w:divBdr>
                    <w:top w:val="none" w:sz="0" w:space="0" w:color="auto"/>
                    <w:left w:val="none" w:sz="0" w:space="0" w:color="auto"/>
                    <w:bottom w:val="none" w:sz="0" w:space="0" w:color="auto"/>
                    <w:right w:val="none" w:sz="0" w:space="0" w:color="auto"/>
                  </w:divBdr>
                </w:div>
                <w:div w:id="1048727567">
                  <w:marLeft w:val="640"/>
                  <w:marRight w:val="0"/>
                  <w:marTop w:val="0"/>
                  <w:marBottom w:val="0"/>
                  <w:divBdr>
                    <w:top w:val="none" w:sz="0" w:space="0" w:color="auto"/>
                    <w:left w:val="none" w:sz="0" w:space="0" w:color="auto"/>
                    <w:bottom w:val="none" w:sz="0" w:space="0" w:color="auto"/>
                    <w:right w:val="none" w:sz="0" w:space="0" w:color="auto"/>
                  </w:divBdr>
                </w:div>
                <w:div w:id="1786004747">
                  <w:marLeft w:val="640"/>
                  <w:marRight w:val="0"/>
                  <w:marTop w:val="0"/>
                  <w:marBottom w:val="0"/>
                  <w:divBdr>
                    <w:top w:val="none" w:sz="0" w:space="0" w:color="auto"/>
                    <w:left w:val="none" w:sz="0" w:space="0" w:color="auto"/>
                    <w:bottom w:val="none" w:sz="0" w:space="0" w:color="auto"/>
                    <w:right w:val="none" w:sz="0" w:space="0" w:color="auto"/>
                  </w:divBdr>
                </w:div>
                <w:div w:id="1252355717">
                  <w:marLeft w:val="640"/>
                  <w:marRight w:val="0"/>
                  <w:marTop w:val="0"/>
                  <w:marBottom w:val="0"/>
                  <w:divBdr>
                    <w:top w:val="none" w:sz="0" w:space="0" w:color="auto"/>
                    <w:left w:val="none" w:sz="0" w:space="0" w:color="auto"/>
                    <w:bottom w:val="none" w:sz="0" w:space="0" w:color="auto"/>
                    <w:right w:val="none" w:sz="0" w:space="0" w:color="auto"/>
                  </w:divBdr>
                </w:div>
                <w:div w:id="150757322">
                  <w:marLeft w:val="640"/>
                  <w:marRight w:val="0"/>
                  <w:marTop w:val="0"/>
                  <w:marBottom w:val="0"/>
                  <w:divBdr>
                    <w:top w:val="none" w:sz="0" w:space="0" w:color="auto"/>
                    <w:left w:val="none" w:sz="0" w:space="0" w:color="auto"/>
                    <w:bottom w:val="none" w:sz="0" w:space="0" w:color="auto"/>
                    <w:right w:val="none" w:sz="0" w:space="0" w:color="auto"/>
                  </w:divBdr>
                </w:div>
                <w:div w:id="1799835732">
                  <w:marLeft w:val="640"/>
                  <w:marRight w:val="0"/>
                  <w:marTop w:val="0"/>
                  <w:marBottom w:val="0"/>
                  <w:divBdr>
                    <w:top w:val="none" w:sz="0" w:space="0" w:color="auto"/>
                    <w:left w:val="none" w:sz="0" w:space="0" w:color="auto"/>
                    <w:bottom w:val="none" w:sz="0" w:space="0" w:color="auto"/>
                    <w:right w:val="none" w:sz="0" w:space="0" w:color="auto"/>
                  </w:divBdr>
                </w:div>
                <w:div w:id="1208032170">
                  <w:marLeft w:val="640"/>
                  <w:marRight w:val="0"/>
                  <w:marTop w:val="0"/>
                  <w:marBottom w:val="0"/>
                  <w:divBdr>
                    <w:top w:val="none" w:sz="0" w:space="0" w:color="auto"/>
                    <w:left w:val="none" w:sz="0" w:space="0" w:color="auto"/>
                    <w:bottom w:val="none" w:sz="0" w:space="0" w:color="auto"/>
                    <w:right w:val="none" w:sz="0" w:space="0" w:color="auto"/>
                  </w:divBdr>
                </w:div>
                <w:div w:id="1778595505">
                  <w:marLeft w:val="640"/>
                  <w:marRight w:val="0"/>
                  <w:marTop w:val="0"/>
                  <w:marBottom w:val="0"/>
                  <w:divBdr>
                    <w:top w:val="none" w:sz="0" w:space="0" w:color="auto"/>
                    <w:left w:val="none" w:sz="0" w:space="0" w:color="auto"/>
                    <w:bottom w:val="none" w:sz="0" w:space="0" w:color="auto"/>
                    <w:right w:val="none" w:sz="0" w:space="0" w:color="auto"/>
                  </w:divBdr>
                </w:div>
                <w:div w:id="1061446713">
                  <w:marLeft w:val="640"/>
                  <w:marRight w:val="0"/>
                  <w:marTop w:val="0"/>
                  <w:marBottom w:val="0"/>
                  <w:divBdr>
                    <w:top w:val="none" w:sz="0" w:space="0" w:color="auto"/>
                    <w:left w:val="none" w:sz="0" w:space="0" w:color="auto"/>
                    <w:bottom w:val="none" w:sz="0" w:space="0" w:color="auto"/>
                    <w:right w:val="none" w:sz="0" w:space="0" w:color="auto"/>
                  </w:divBdr>
                </w:div>
                <w:div w:id="1997107202">
                  <w:marLeft w:val="640"/>
                  <w:marRight w:val="0"/>
                  <w:marTop w:val="0"/>
                  <w:marBottom w:val="0"/>
                  <w:divBdr>
                    <w:top w:val="none" w:sz="0" w:space="0" w:color="auto"/>
                    <w:left w:val="none" w:sz="0" w:space="0" w:color="auto"/>
                    <w:bottom w:val="none" w:sz="0" w:space="0" w:color="auto"/>
                    <w:right w:val="none" w:sz="0" w:space="0" w:color="auto"/>
                  </w:divBdr>
                </w:div>
                <w:div w:id="541288173">
                  <w:marLeft w:val="640"/>
                  <w:marRight w:val="0"/>
                  <w:marTop w:val="0"/>
                  <w:marBottom w:val="0"/>
                  <w:divBdr>
                    <w:top w:val="none" w:sz="0" w:space="0" w:color="auto"/>
                    <w:left w:val="none" w:sz="0" w:space="0" w:color="auto"/>
                    <w:bottom w:val="none" w:sz="0" w:space="0" w:color="auto"/>
                    <w:right w:val="none" w:sz="0" w:space="0" w:color="auto"/>
                  </w:divBdr>
                </w:div>
                <w:div w:id="913513506">
                  <w:marLeft w:val="640"/>
                  <w:marRight w:val="0"/>
                  <w:marTop w:val="0"/>
                  <w:marBottom w:val="0"/>
                  <w:divBdr>
                    <w:top w:val="none" w:sz="0" w:space="0" w:color="auto"/>
                    <w:left w:val="none" w:sz="0" w:space="0" w:color="auto"/>
                    <w:bottom w:val="none" w:sz="0" w:space="0" w:color="auto"/>
                    <w:right w:val="none" w:sz="0" w:space="0" w:color="auto"/>
                  </w:divBdr>
                </w:div>
                <w:div w:id="1198157323">
                  <w:marLeft w:val="640"/>
                  <w:marRight w:val="0"/>
                  <w:marTop w:val="0"/>
                  <w:marBottom w:val="0"/>
                  <w:divBdr>
                    <w:top w:val="none" w:sz="0" w:space="0" w:color="auto"/>
                    <w:left w:val="none" w:sz="0" w:space="0" w:color="auto"/>
                    <w:bottom w:val="none" w:sz="0" w:space="0" w:color="auto"/>
                    <w:right w:val="none" w:sz="0" w:space="0" w:color="auto"/>
                  </w:divBdr>
                </w:div>
                <w:div w:id="1012757134">
                  <w:marLeft w:val="640"/>
                  <w:marRight w:val="0"/>
                  <w:marTop w:val="0"/>
                  <w:marBottom w:val="0"/>
                  <w:divBdr>
                    <w:top w:val="none" w:sz="0" w:space="0" w:color="auto"/>
                    <w:left w:val="none" w:sz="0" w:space="0" w:color="auto"/>
                    <w:bottom w:val="none" w:sz="0" w:space="0" w:color="auto"/>
                    <w:right w:val="none" w:sz="0" w:space="0" w:color="auto"/>
                  </w:divBdr>
                </w:div>
                <w:div w:id="1228951145">
                  <w:marLeft w:val="640"/>
                  <w:marRight w:val="0"/>
                  <w:marTop w:val="0"/>
                  <w:marBottom w:val="0"/>
                  <w:divBdr>
                    <w:top w:val="none" w:sz="0" w:space="0" w:color="auto"/>
                    <w:left w:val="none" w:sz="0" w:space="0" w:color="auto"/>
                    <w:bottom w:val="none" w:sz="0" w:space="0" w:color="auto"/>
                    <w:right w:val="none" w:sz="0" w:space="0" w:color="auto"/>
                  </w:divBdr>
                </w:div>
                <w:div w:id="846142631">
                  <w:marLeft w:val="640"/>
                  <w:marRight w:val="0"/>
                  <w:marTop w:val="0"/>
                  <w:marBottom w:val="0"/>
                  <w:divBdr>
                    <w:top w:val="none" w:sz="0" w:space="0" w:color="auto"/>
                    <w:left w:val="none" w:sz="0" w:space="0" w:color="auto"/>
                    <w:bottom w:val="none" w:sz="0" w:space="0" w:color="auto"/>
                    <w:right w:val="none" w:sz="0" w:space="0" w:color="auto"/>
                  </w:divBdr>
                </w:div>
                <w:div w:id="841313635">
                  <w:marLeft w:val="640"/>
                  <w:marRight w:val="0"/>
                  <w:marTop w:val="0"/>
                  <w:marBottom w:val="0"/>
                  <w:divBdr>
                    <w:top w:val="none" w:sz="0" w:space="0" w:color="auto"/>
                    <w:left w:val="none" w:sz="0" w:space="0" w:color="auto"/>
                    <w:bottom w:val="none" w:sz="0" w:space="0" w:color="auto"/>
                    <w:right w:val="none" w:sz="0" w:space="0" w:color="auto"/>
                  </w:divBdr>
                </w:div>
                <w:div w:id="482552166">
                  <w:marLeft w:val="640"/>
                  <w:marRight w:val="0"/>
                  <w:marTop w:val="0"/>
                  <w:marBottom w:val="0"/>
                  <w:divBdr>
                    <w:top w:val="none" w:sz="0" w:space="0" w:color="auto"/>
                    <w:left w:val="none" w:sz="0" w:space="0" w:color="auto"/>
                    <w:bottom w:val="none" w:sz="0" w:space="0" w:color="auto"/>
                    <w:right w:val="none" w:sz="0" w:space="0" w:color="auto"/>
                  </w:divBdr>
                </w:div>
                <w:div w:id="1110248672">
                  <w:marLeft w:val="640"/>
                  <w:marRight w:val="0"/>
                  <w:marTop w:val="0"/>
                  <w:marBottom w:val="0"/>
                  <w:divBdr>
                    <w:top w:val="none" w:sz="0" w:space="0" w:color="auto"/>
                    <w:left w:val="none" w:sz="0" w:space="0" w:color="auto"/>
                    <w:bottom w:val="none" w:sz="0" w:space="0" w:color="auto"/>
                    <w:right w:val="none" w:sz="0" w:space="0" w:color="auto"/>
                  </w:divBdr>
                </w:div>
                <w:div w:id="2010525025">
                  <w:marLeft w:val="640"/>
                  <w:marRight w:val="0"/>
                  <w:marTop w:val="0"/>
                  <w:marBottom w:val="0"/>
                  <w:divBdr>
                    <w:top w:val="none" w:sz="0" w:space="0" w:color="auto"/>
                    <w:left w:val="none" w:sz="0" w:space="0" w:color="auto"/>
                    <w:bottom w:val="none" w:sz="0" w:space="0" w:color="auto"/>
                    <w:right w:val="none" w:sz="0" w:space="0" w:color="auto"/>
                  </w:divBdr>
                </w:div>
                <w:div w:id="56981884">
                  <w:marLeft w:val="640"/>
                  <w:marRight w:val="0"/>
                  <w:marTop w:val="0"/>
                  <w:marBottom w:val="0"/>
                  <w:divBdr>
                    <w:top w:val="none" w:sz="0" w:space="0" w:color="auto"/>
                    <w:left w:val="none" w:sz="0" w:space="0" w:color="auto"/>
                    <w:bottom w:val="none" w:sz="0" w:space="0" w:color="auto"/>
                    <w:right w:val="none" w:sz="0" w:space="0" w:color="auto"/>
                  </w:divBdr>
                </w:div>
                <w:div w:id="769817989">
                  <w:marLeft w:val="640"/>
                  <w:marRight w:val="0"/>
                  <w:marTop w:val="0"/>
                  <w:marBottom w:val="0"/>
                  <w:divBdr>
                    <w:top w:val="none" w:sz="0" w:space="0" w:color="auto"/>
                    <w:left w:val="none" w:sz="0" w:space="0" w:color="auto"/>
                    <w:bottom w:val="none" w:sz="0" w:space="0" w:color="auto"/>
                    <w:right w:val="none" w:sz="0" w:space="0" w:color="auto"/>
                  </w:divBdr>
                </w:div>
                <w:div w:id="188612891">
                  <w:marLeft w:val="640"/>
                  <w:marRight w:val="0"/>
                  <w:marTop w:val="0"/>
                  <w:marBottom w:val="0"/>
                  <w:divBdr>
                    <w:top w:val="none" w:sz="0" w:space="0" w:color="auto"/>
                    <w:left w:val="none" w:sz="0" w:space="0" w:color="auto"/>
                    <w:bottom w:val="none" w:sz="0" w:space="0" w:color="auto"/>
                    <w:right w:val="none" w:sz="0" w:space="0" w:color="auto"/>
                  </w:divBdr>
                </w:div>
                <w:div w:id="1611164058">
                  <w:marLeft w:val="640"/>
                  <w:marRight w:val="0"/>
                  <w:marTop w:val="0"/>
                  <w:marBottom w:val="0"/>
                  <w:divBdr>
                    <w:top w:val="none" w:sz="0" w:space="0" w:color="auto"/>
                    <w:left w:val="none" w:sz="0" w:space="0" w:color="auto"/>
                    <w:bottom w:val="none" w:sz="0" w:space="0" w:color="auto"/>
                    <w:right w:val="none" w:sz="0" w:space="0" w:color="auto"/>
                  </w:divBdr>
                </w:div>
                <w:div w:id="1655915142">
                  <w:marLeft w:val="640"/>
                  <w:marRight w:val="0"/>
                  <w:marTop w:val="0"/>
                  <w:marBottom w:val="0"/>
                  <w:divBdr>
                    <w:top w:val="none" w:sz="0" w:space="0" w:color="auto"/>
                    <w:left w:val="none" w:sz="0" w:space="0" w:color="auto"/>
                    <w:bottom w:val="none" w:sz="0" w:space="0" w:color="auto"/>
                    <w:right w:val="none" w:sz="0" w:space="0" w:color="auto"/>
                  </w:divBdr>
                </w:div>
                <w:div w:id="434328949">
                  <w:marLeft w:val="640"/>
                  <w:marRight w:val="0"/>
                  <w:marTop w:val="0"/>
                  <w:marBottom w:val="0"/>
                  <w:divBdr>
                    <w:top w:val="none" w:sz="0" w:space="0" w:color="auto"/>
                    <w:left w:val="none" w:sz="0" w:space="0" w:color="auto"/>
                    <w:bottom w:val="none" w:sz="0" w:space="0" w:color="auto"/>
                    <w:right w:val="none" w:sz="0" w:space="0" w:color="auto"/>
                  </w:divBdr>
                </w:div>
                <w:div w:id="2074424994">
                  <w:marLeft w:val="640"/>
                  <w:marRight w:val="0"/>
                  <w:marTop w:val="0"/>
                  <w:marBottom w:val="0"/>
                  <w:divBdr>
                    <w:top w:val="none" w:sz="0" w:space="0" w:color="auto"/>
                    <w:left w:val="none" w:sz="0" w:space="0" w:color="auto"/>
                    <w:bottom w:val="none" w:sz="0" w:space="0" w:color="auto"/>
                    <w:right w:val="none" w:sz="0" w:space="0" w:color="auto"/>
                  </w:divBdr>
                </w:div>
                <w:div w:id="49765012">
                  <w:marLeft w:val="640"/>
                  <w:marRight w:val="0"/>
                  <w:marTop w:val="0"/>
                  <w:marBottom w:val="0"/>
                  <w:divBdr>
                    <w:top w:val="none" w:sz="0" w:space="0" w:color="auto"/>
                    <w:left w:val="none" w:sz="0" w:space="0" w:color="auto"/>
                    <w:bottom w:val="none" w:sz="0" w:space="0" w:color="auto"/>
                    <w:right w:val="none" w:sz="0" w:space="0" w:color="auto"/>
                  </w:divBdr>
                </w:div>
                <w:div w:id="1965035371">
                  <w:marLeft w:val="640"/>
                  <w:marRight w:val="0"/>
                  <w:marTop w:val="0"/>
                  <w:marBottom w:val="0"/>
                  <w:divBdr>
                    <w:top w:val="none" w:sz="0" w:space="0" w:color="auto"/>
                    <w:left w:val="none" w:sz="0" w:space="0" w:color="auto"/>
                    <w:bottom w:val="none" w:sz="0" w:space="0" w:color="auto"/>
                    <w:right w:val="none" w:sz="0" w:space="0" w:color="auto"/>
                  </w:divBdr>
                </w:div>
                <w:div w:id="345836075">
                  <w:marLeft w:val="640"/>
                  <w:marRight w:val="0"/>
                  <w:marTop w:val="0"/>
                  <w:marBottom w:val="0"/>
                  <w:divBdr>
                    <w:top w:val="none" w:sz="0" w:space="0" w:color="auto"/>
                    <w:left w:val="none" w:sz="0" w:space="0" w:color="auto"/>
                    <w:bottom w:val="none" w:sz="0" w:space="0" w:color="auto"/>
                    <w:right w:val="none" w:sz="0" w:space="0" w:color="auto"/>
                  </w:divBdr>
                </w:div>
                <w:div w:id="816921761">
                  <w:marLeft w:val="640"/>
                  <w:marRight w:val="0"/>
                  <w:marTop w:val="0"/>
                  <w:marBottom w:val="0"/>
                  <w:divBdr>
                    <w:top w:val="none" w:sz="0" w:space="0" w:color="auto"/>
                    <w:left w:val="none" w:sz="0" w:space="0" w:color="auto"/>
                    <w:bottom w:val="none" w:sz="0" w:space="0" w:color="auto"/>
                    <w:right w:val="none" w:sz="0" w:space="0" w:color="auto"/>
                  </w:divBdr>
                </w:div>
                <w:div w:id="175505711">
                  <w:marLeft w:val="640"/>
                  <w:marRight w:val="0"/>
                  <w:marTop w:val="0"/>
                  <w:marBottom w:val="0"/>
                  <w:divBdr>
                    <w:top w:val="none" w:sz="0" w:space="0" w:color="auto"/>
                    <w:left w:val="none" w:sz="0" w:space="0" w:color="auto"/>
                    <w:bottom w:val="none" w:sz="0" w:space="0" w:color="auto"/>
                    <w:right w:val="none" w:sz="0" w:space="0" w:color="auto"/>
                  </w:divBdr>
                </w:div>
                <w:div w:id="1628195059">
                  <w:marLeft w:val="640"/>
                  <w:marRight w:val="0"/>
                  <w:marTop w:val="0"/>
                  <w:marBottom w:val="0"/>
                  <w:divBdr>
                    <w:top w:val="none" w:sz="0" w:space="0" w:color="auto"/>
                    <w:left w:val="none" w:sz="0" w:space="0" w:color="auto"/>
                    <w:bottom w:val="none" w:sz="0" w:space="0" w:color="auto"/>
                    <w:right w:val="none" w:sz="0" w:space="0" w:color="auto"/>
                  </w:divBdr>
                </w:div>
                <w:div w:id="633101161">
                  <w:marLeft w:val="640"/>
                  <w:marRight w:val="0"/>
                  <w:marTop w:val="0"/>
                  <w:marBottom w:val="0"/>
                  <w:divBdr>
                    <w:top w:val="none" w:sz="0" w:space="0" w:color="auto"/>
                    <w:left w:val="none" w:sz="0" w:space="0" w:color="auto"/>
                    <w:bottom w:val="none" w:sz="0" w:space="0" w:color="auto"/>
                    <w:right w:val="none" w:sz="0" w:space="0" w:color="auto"/>
                  </w:divBdr>
                </w:div>
                <w:div w:id="1872304934">
                  <w:marLeft w:val="640"/>
                  <w:marRight w:val="0"/>
                  <w:marTop w:val="0"/>
                  <w:marBottom w:val="0"/>
                  <w:divBdr>
                    <w:top w:val="none" w:sz="0" w:space="0" w:color="auto"/>
                    <w:left w:val="none" w:sz="0" w:space="0" w:color="auto"/>
                    <w:bottom w:val="none" w:sz="0" w:space="0" w:color="auto"/>
                    <w:right w:val="none" w:sz="0" w:space="0" w:color="auto"/>
                  </w:divBdr>
                </w:div>
                <w:div w:id="409084596">
                  <w:marLeft w:val="640"/>
                  <w:marRight w:val="0"/>
                  <w:marTop w:val="0"/>
                  <w:marBottom w:val="0"/>
                  <w:divBdr>
                    <w:top w:val="none" w:sz="0" w:space="0" w:color="auto"/>
                    <w:left w:val="none" w:sz="0" w:space="0" w:color="auto"/>
                    <w:bottom w:val="none" w:sz="0" w:space="0" w:color="auto"/>
                    <w:right w:val="none" w:sz="0" w:space="0" w:color="auto"/>
                  </w:divBdr>
                </w:div>
                <w:div w:id="1743941602">
                  <w:marLeft w:val="640"/>
                  <w:marRight w:val="0"/>
                  <w:marTop w:val="0"/>
                  <w:marBottom w:val="0"/>
                  <w:divBdr>
                    <w:top w:val="none" w:sz="0" w:space="0" w:color="auto"/>
                    <w:left w:val="none" w:sz="0" w:space="0" w:color="auto"/>
                    <w:bottom w:val="none" w:sz="0" w:space="0" w:color="auto"/>
                    <w:right w:val="none" w:sz="0" w:space="0" w:color="auto"/>
                  </w:divBdr>
                </w:div>
                <w:div w:id="1430127528">
                  <w:marLeft w:val="640"/>
                  <w:marRight w:val="0"/>
                  <w:marTop w:val="0"/>
                  <w:marBottom w:val="0"/>
                  <w:divBdr>
                    <w:top w:val="none" w:sz="0" w:space="0" w:color="auto"/>
                    <w:left w:val="none" w:sz="0" w:space="0" w:color="auto"/>
                    <w:bottom w:val="none" w:sz="0" w:space="0" w:color="auto"/>
                    <w:right w:val="none" w:sz="0" w:space="0" w:color="auto"/>
                  </w:divBdr>
                </w:div>
                <w:div w:id="1095783505">
                  <w:marLeft w:val="640"/>
                  <w:marRight w:val="0"/>
                  <w:marTop w:val="0"/>
                  <w:marBottom w:val="0"/>
                  <w:divBdr>
                    <w:top w:val="none" w:sz="0" w:space="0" w:color="auto"/>
                    <w:left w:val="none" w:sz="0" w:space="0" w:color="auto"/>
                    <w:bottom w:val="none" w:sz="0" w:space="0" w:color="auto"/>
                    <w:right w:val="none" w:sz="0" w:space="0" w:color="auto"/>
                  </w:divBdr>
                </w:div>
                <w:div w:id="1047291182">
                  <w:marLeft w:val="640"/>
                  <w:marRight w:val="0"/>
                  <w:marTop w:val="0"/>
                  <w:marBottom w:val="0"/>
                  <w:divBdr>
                    <w:top w:val="none" w:sz="0" w:space="0" w:color="auto"/>
                    <w:left w:val="none" w:sz="0" w:space="0" w:color="auto"/>
                    <w:bottom w:val="none" w:sz="0" w:space="0" w:color="auto"/>
                    <w:right w:val="none" w:sz="0" w:space="0" w:color="auto"/>
                  </w:divBdr>
                </w:div>
                <w:div w:id="741416354">
                  <w:marLeft w:val="640"/>
                  <w:marRight w:val="0"/>
                  <w:marTop w:val="0"/>
                  <w:marBottom w:val="0"/>
                  <w:divBdr>
                    <w:top w:val="none" w:sz="0" w:space="0" w:color="auto"/>
                    <w:left w:val="none" w:sz="0" w:space="0" w:color="auto"/>
                    <w:bottom w:val="none" w:sz="0" w:space="0" w:color="auto"/>
                    <w:right w:val="none" w:sz="0" w:space="0" w:color="auto"/>
                  </w:divBdr>
                </w:div>
                <w:div w:id="1341540940">
                  <w:marLeft w:val="640"/>
                  <w:marRight w:val="0"/>
                  <w:marTop w:val="0"/>
                  <w:marBottom w:val="0"/>
                  <w:divBdr>
                    <w:top w:val="none" w:sz="0" w:space="0" w:color="auto"/>
                    <w:left w:val="none" w:sz="0" w:space="0" w:color="auto"/>
                    <w:bottom w:val="none" w:sz="0" w:space="0" w:color="auto"/>
                    <w:right w:val="none" w:sz="0" w:space="0" w:color="auto"/>
                  </w:divBdr>
                </w:div>
                <w:div w:id="1968074876">
                  <w:marLeft w:val="640"/>
                  <w:marRight w:val="0"/>
                  <w:marTop w:val="0"/>
                  <w:marBottom w:val="0"/>
                  <w:divBdr>
                    <w:top w:val="none" w:sz="0" w:space="0" w:color="auto"/>
                    <w:left w:val="none" w:sz="0" w:space="0" w:color="auto"/>
                    <w:bottom w:val="none" w:sz="0" w:space="0" w:color="auto"/>
                    <w:right w:val="none" w:sz="0" w:space="0" w:color="auto"/>
                  </w:divBdr>
                </w:div>
                <w:div w:id="1598371683">
                  <w:marLeft w:val="640"/>
                  <w:marRight w:val="0"/>
                  <w:marTop w:val="0"/>
                  <w:marBottom w:val="0"/>
                  <w:divBdr>
                    <w:top w:val="none" w:sz="0" w:space="0" w:color="auto"/>
                    <w:left w:val="none" w:sz="0" w:space="0" w:color="auto"/>
                    <w:bottom w:val="none" w:sz="0" w:space="0" w:color="auto"/>
                    <w:right w:val="none" w:sz="0" w:space="0" w:color="auto"/>
                  </w:divBdr>
                </w:div>
                <w:div w:id="1839610834">
                  <w:marLeft w:val="640"/>
                  <w:marRight w:val="0"/>
                  <w:marTop w:val="0"/>
                  <w:marBottom w:val="0"/>
                  <w:divBdr>
                    <w:top w:val="none" w:sz="0" w:space="0" w:color="auto"/>
                    <w:left w:val="none" w:sz="0" w:space="0" w:color="auto"/>
                    <w:bottom w:val="none" w:sz="0" w:space="0" w:color="auto"/>
                    <w:right w:val="none" w:sz="0" w:space="0" w:color="auto"/>
                  </w:divBdr>
                </w:div>
                <w:div w:id="36858809">
                  <w:marLeft w:val="640"/>
                  <w:marRight w:val="0"/>
                  <w:marTop w:val="0"/>
                  <w:marBottom w:val="0"/>
                  <w:divBdr>
                    <w:top w:val="none" w:sz="0" w:space="0" w:color="auto"/>
                    <w:left w:val="none" w:sz="0" w:space="0" w:color="auto"/>
                    <w:bottom w:val="none" w:sz="0" w:space="0" w:color="auto"/>
                    <w:right w:val="none" w:sz="0" w:space="0" w:color="auto"/>
                  </w:divBdr>
                </w:div>
                <w:div w:id="1260219619">
                  <w:marLeft w:val="640"/>
                  <w:marRight w:val="0"/>
                  <w:marTop w:val="0"/>
                  <w:marBottom w:val="0"/>
                  <w:divBdr>
                    <w:top w:val="none" w:sz="0" w:space="0" w:color="auto"/>
                    <w:left w:val="none" w:sz="0" w:space="0" w:color="auto"/>
                    <w:bottom w:val="none" w:sz="0" w:space="0" w:color="auto"/>
                    <w:right w:val="none" w:sz="0" w:space="0" w:color="auto"/>
                  </w:divBdr>
                </w:div>
                <w:div w:id="1809667973">
                  <w:marLeft w:val="640"/>
                  <w:marRight w:val="0"/>
                  <w:marTop w:val="0"/>
                  <w:marBottom w:val="0"/>
                  <w:divBdr>
                    <w:top w:val="none" w:sz="0" w:space="0" w:color="auto"/>
                    <w:left w:val="none" w:sz="0" w:space="0" w:color="auto"/>
                    <w:bottom w:val="none" w:sz="0" w:space="0" w:color="auto"/>
                    <w:right w:val="none" w:sz="0" w:space="0" w:color="auto"/>
                  </w:divBdr>
                </w:div>
                <w:div w:id="838426596">
                  <w:marLeft w:val="640"/>
                  <w:marRight w:val="0"/>
                  <w:marTop w:val="0"/>
                  <w:marBottom w:val="0"/>
                  <w:divBdr>
                    <w:top w:val="none" w:sz="0" w:space="0" w:color="auto"/>
                    <w:left w:val="none" w:sz="0" w:space="0" w:color="auto"/>
                    <w:bottom w:val="none" w:sz="0" w:space="0" w:color="auto"/>
                    <w:right w:val="none" w:sz="0" w:space="0" w:color="auto"/>
                  </w:divBdr>
                </w:div>
                <w:div w:id="1672678712">
                  <w:marLeft w:val="640"/>
                  <w:marRight w:val="0"/>
                  <w:marTop w:val="0"/>
                  <w:marBottom w:val="0"/>
                  <w:divBdr>
                    <w:top w:val="none" w:sz="0" w:space="0" w:color="auto"/>
                    <w:left w:val="none" w:sz="0" w:space="0" w:color="auto"/>
                    <w:bottom w:val="none" w:sz="0" w:space="0" w:color="auto"/>
                    <w:right w:val="none" w:sz="0" w:space="0" w:color="auto"/>
                  </w:divBdr>
                </w:div>
                <w:div w:id="542644906">
                  <w:marLeft w:val="640"/>
                  <w:marRight w:val="0"/>
                  <w:marTop w:val="0"/>
                  <w:marBottom w:val="0"/>
                  <w:divBdr>
                    <w:top w:val="none" w:sz="0" w:space="0" w:color="auto"/>
                    <w:left w:val="none" w:sz="0" w:space="0" w:color="auto"/>
                    <w:bottom w:val="none" w:sz="0" w:space="0" w:color="auto"/>
                    <w:right w:val="none" w:sz="0" w:space="0" w:color="auto"/>
                  </w:divBdr>
                </w:div>
                <w:div w:id="1889993325">
                  <w:marLeft w:val="640"/>
                  <w:marRight w:val="0"/>
                  <w:marTop w:val="0"/>
                  <w:marBottom w:val="0"/>
                  <w:divBdr>
                    <w:top w:val="none" w:sz="0" w:space="0" w:color="auto"/>
                    <w:left w:val="none" w:sz="0" w:space="0" w:color="auto"/>
                    <w:bottom w:val="none" w:sz="0" w:space="0" w:color="auto"/>
                    <w:right w:val="none" w:sz="0" w:space="0" w:color="auto"/>
                  </w:divBdr>
                </w:div>
                <w:div w:id="726413754">
                  <w:marLeft w:val="640"/>
                  <w:marRight w:val="0"/>
                  <w:marTop w:val="0"/>
                  <w:marBottom w:val="0"/>
                  <w:divBdr>
                    <w:top w:val="none" w:sz="0" w:space="0" w:color="auto"/>
                    <w:left w:val="none" w:sz="0" w:space="0" w:color="auto"/>
                    <w:bottom w:val="none" w:sz="0" w:space="0" w:color="auto"/>
                    <w:right w:val="none" w:sz="0" w:space="0" w:color="auto"/>
                  </w:divBdr>
                </w:div>
                <w:div w:id="1005207095">
                  <w:marLeft w:val="640"/>
                  <w:marRight w:val="0"/>
                  <w:marTop w:val="0"/>
                  <w:marBottom w:val="0"/>
                  <w:divBdr>
                    <w:top w:val="none" w:sz="0" w:space="0" w:color="auto"/>
                    <w:left w:val="none" w:sz="0" w:space="0" w:color="auto"/>
                    <w:bottom w:val="none" w:sz="0" w:space="0" w:color="auto"/>
                    <w:right w:val="none" w:sz="0" w:space="0" w:color="auto"/>
                  </w:divBdr>
                </w:div>
                <w:div w:id="1410347243">
                  <w:marLeft w:val="640"/>
                  <w:marRight w:val="0"/>
                  <w:marTop w:val="0"/>
                  <w:marBottom w:val="0"/>
                  <w:divBdr>
                    <w:top w:val="none" w:sz="0" w:space="0" w:color="auto"/>
                    <w:left w:val="none" w:sz="0" w:space="0" w:color="auto"/>
                    <w:bottom w:val="none" w:sz="0" w:space="0" w:color="auto"/>
                    <w:right w:val="none" w:sz="0" w:space="0" w:color="auto"/>
                  </w:divBdr>
                </w:div>
                <w:div w:id="1018236361">
                  <w:marLeft w:val="640"/>
                  <w:marRight w:val="0"/>
                  <w:marTop w:val="0"/>
                  <w:marBottom w:val="0"/>
                  <w:divBdr>
                    <w:top w:val="none" w:sz="0" w:space="0" w:color="auto"/>
                    <w:left w:val="none" w:sz="0" w:space="0" w:color="auto"/>
                    <w:bottom w:val="none" w:sz="0" w:space="0" w:color="auto"/>
                    <w:right w:val="none" w:sz="0" w:space="0" w:color="auto"/>
                  </w:divBdr>
                </w:div>
                <w:div w:id="1649818582">
                  <w:marLeft w:val="640"/>
                  <w:marRight w:val="0"/>
                  <w:marTop w:val="0"/>
                  <w:marBottom w:val="0"/>
                  <w:divBdr>
                    <w:top w:val="none" w:sz="0" w:space="0" w:color="auto"/>
                    <w:left w:val="none" w:sz="0" w:space="0" w:color="auto"/>
                    <w:bottom w:val="none" w:sz="0" w:space="0" w:color="auto"/>
                    <w:right w:val="none" w:sz="0" w:space="0" w:color="auto"/>
                  </w:divBdr>
                </w:div>
                <w:div w:id="661080320">
                  <w:marLeft w:val="640"/>
                  <w:marRight w:val="0"/>
                  <w:marTop w:val="0"/>
                  <w:marBottom w:val="0"/>
                  <w:divBdr>
                    <w:top w:val="none" w:sz="0" w:space="0" w:color="auto"/>
                    <w:left w:val="none" w:sz="0" w:space="0" w:color="auto"/>
                    <w:bottom w:val="none" w:sz="0" w:space="0" w:color="auto"/>
                    <w:right w:val="none" w:sz="0" w:space="0" w:color="auto"/>
                  </w:divBdr>
                </w:div>
                <w:div w:id="506213551">
                  <w:marLeft w:val="640"/>
                  <w:marRight w:val="0"/>
                  <w:marTop w:val="0"/>
                  <w:marBottom w:val="0"/>
                  <w:divBdr>
                    <w:top w:val="none" w:sz="0" w:space="0" w:color="auto"/>
                    <w:left w:val="none" w:sz="0" w:space="0" w:color="auto"/>
                    <w:bottom w:val="none" w:sz="0" w:space="0" w:color="auto"/>
                    <w:right w:val="none" w:sz="0" w:space="0" w:color="auto"/>
                  </w:divBdr>
                </w:div>
                <w:div w:id="1077173422">
                  <w:marLeft w:val="640"/>
                  <w:marRight w:val="0"/>
                  <w:marTop w:val="0"/>
                  <w:marBottom w:val="0"/>
                  <w:divBdr>
                    <w:top w:val="none" w:sz="0" w:space="0" w:color="auto"/>
                    <w:left w:val="none" w:sz="0" w:space="0" w:color="auto"/>
                    <w:bottom w:val="none" w:sz="0" w:space="0" w:color="auto"/>
                    <w:right w:val="none" w:sz="0" w:space="0" w:color="auto"/>
                  </w:divBdr>
                </w:div>
                <w:div w:id="501238680">
                  <w:marLeft w:val="640"/>
                  <w:marRight w:val="0"/>
                  <w:marTop w:val="0"/>
                  <w:marBottom w:val="0"/>
                  <w:divBdr>
                    <w:top w:val="none" w:sz="0" w:space="0" w:color="auto"/>
                    <w:left w:val="none" w:sz="0" w:space="0" w:color="auto"/>
                    <w:bottom w:val="none" w:sz="0" w:space="0" w:color="auto"/>
                    <w:right w:val="none" w:sz="0" w:space="0" w:color="auto"/>
                  </w:divBdr>
                </w:div>
                <w:div w:id="683552609">
                  <w:marLeft w:val="640"/>
                  <w:marRight w:val="0"/>
                  <w:marTop w:val="0"/>
                  <w:marBottom w:val="0"/>
                  <w:divBdr>
                    <w:top w:val="none" w:sz="0" w:space="0" w:color="auto"/>
                    <w:left w:val="none" w:sz="0" w:space="0" w:color="auto"/>
                    <w:bottom w:val="none" w:sz="0" w:space="0" w:color="auto"/>
                    <w:right w:val="none" w:sz="0" w:space="0" w:color="auto"/>
                  </w:divBdr>
                </w:div>
                <w:div w:id="792601344">
                  <w:marLeft w:val="640"/>
                  <w:marRight w:val="0"/>
                  <w:marTop w:val="0"/>
                  <w:marBottom w:val="0"/>
                  <w:divBdr>
                    <w:top w:val="none" w:sz="0" w:space="0" w:color="auto"/>
                    <w:left w:val="none" w:sz="0" w:space="0" w:color="auto"/>
                    <w:bottom w:val="none" w:sz="0" w:space="0" w:color="auto"/>
                    <w:right w:val="none" w:sz="0" w:space="0" w:color="auto"/>
                  </w:divBdr>
                </w:div>
                <w:div w:id="1298955827">
                  <w:marLeft w:val="640"/>
                  <w:marRight w:val="0"/>
                  <w:marTop w:val="0"/>
                  <w:marBottom w:val="0"/>
                  <w:divBdr>
                    <w:top w:val="none" w:sz="0" w:space="0" w:color="auto"/>
                    <w:left w:val="none" w:sz="0" w:space="0" w:color="auto"/>
                    <w:bottom w:val="none" w:sz="0" w:space="0" w:color="auto"/>
                    <w:right w:val="none" w:sz="0" w:space="0" w:color="auto"/>
                  </w:divBdr>
                </w:div>
                <w:div w:id="506555833">
                  <w:marLeft w:val="640"/>
                  <w:marRight w:val="0"/>
                  <w:marTop w:val="0"/>
                  <w:marBottom w:val="0"/>
                  <w:divBdr>
                    <w:top w:val="none" w:sz="0" w:space="0" w:color="auto"/>
                    <w:left w:val="none" w:sz="0" w:space="0" w:color="auto"/>
                    <w:bottom w:val="none" w:sz="0" w:space="0" w:color="auto"/>
                    <w:right w:val="none" w:sz="0" w:space="0" w:color="auto"/>
                  </w:divBdr>
                </w:div>
                <w:div w:id="2027974275">
                  <w:marLeft w:val="640"/>
                  <w:marRight w:val="0"/>
                  <w:marTop w:val="0"/>
                  <w:marBottom w:val="0"/>
                  <w:divBdr>
                    <w:top w:val="none" w:sz="0" w:space="0" w:color="auto"/>
                    <w:left w:val="none" w:sz="0" w:space="0" w:color="auto"/>
                    <w:bottom w:val="none" w:sz="0" w:space="0" w:color="auto"/>
                    <w:right w:val="none" w:sz="0" w:space="0" w:color="auto"/>
                  </w:divBdr>
                </w:div>
                <w:div w:id="1000737372">
                  <w:marLeft w:val="640"/>
                  <w:marRight w:val="0"/>
                  <w:marTop w:val="0"/>
                  <w:marBottom w:val="0"/>
                  <w:divBdr>
                    <w:top w:val="none" w:sz="0" w:space="0" w:color="auto"/>
                    <w:left w:val="none" w:sz="0" w:space="0" w:color="auto"/>
                    <w:bottom w:val="none" w:sz="0" w:space="0" w:color="auto"/>
                    <w:right w:val="none" w:sz="0" w:space="0" w:color="auto"/>
                  </w:divBdr>
                </w:div>
                <w:div w:id="126633648">
                  <w:marLeft w:val="640"/>
                  <w:marRight w:val="0"/>
                  <w:marTop w:val="0"/>
                  <w:marBottom w:val="0"/>
                  <w:divBdr>
                    <w:top w:val="none" w:sz="0" w:space="0" w:color="auto"/>
                    <w:left w:val="none" w:sz="0" w:space="0" w:color="auto"/>
                    <w:bottom w:val="none" w:sz="0" w:space="0" w:color="auto"/>
                    <w:right w:val="none" w:sz="0" w:space="0" w:color="auto"/>
                  </w:divBdr>
                </w:div>
                <w:div w:id="2012021751">
                  <w:marLeft w:val="640"/>
                  <w:marRight w:val="0"/>
                  <w:marTop w:val="0"/>
                  <w:marBottom w:val="0"/>
                  <w:divBdr>
                    <w:top w:val="none" w:sz="0" w:space="0" w:color="auto"/>
                    <w:left w:val="none" w:sz="0" w:space="0" w:color="auto"/>
                    <w:bottom w:val="none" w:sz="0" w:space="0" w:color="auto"/>
                    <w:right w:val="none" w:sz="0" w:space="0" w:color="auto"/>
                  </w:divBdr>
                </w:div>
                <w:div w:id="516430594">
                  <w:marLeft w:val="640"/>
                  <w:marRight w:val="0"/>
                  <w:marTop w:val="0"/>
                  <w:marBottom w:val="0"/>
                  <w:divBdr>
                    <w:top w:val="none" w:sz="0" w:space="0" w:color="auto"/>
                    <w:left w:val="none" w:sz="0" w:space="0" w:color="auto"/>
                    <w:bottom w:val="none" w:sz="0" w:space="0" w:color="auto"/>
                    <w:right w:val="none" w:sz="0" w:space="0" w:color="auto"/>
                  </w:divBdr>
                </w:div>
                <w:div w:id="452483292">
                  <w:marLeft w:val="640"/>
                  <w:marRight w:val="0"/>
                  <w:marTop w:val="0"/>
                  <w:marBottom w:val="0"/>
                  <w:divBdr>
                    <w:top w:val="none" w:sz="0" w:space="0" w:color="auto"/>
                    <w:left w:val="none" w:sz="0" w:space="0" w:color="auto"/>
                    <w:bottom w:val="none" w:sz="0" w:space="0" w:color="auto"/>
                    <w:right w:val="none" w:sz="0" w:space="0" w:color="auto"/>
                  </w:divBdr>
                </w:div>
                <w:div w:id="2142729347">
                  <w:marLeft w:val="640"/>
                  <w:marRight w:val="0"/>
                  <w:marTop w:val="0"/>
                  <w:marBottom w:val="0"/>
                  <w:divBdr>
                    <w:top w:val="none" w:sz="0" w:space="0" w:color="auto"/>
                    <w:left w:val="none" w:sz="0" w:space="0" w:color="auto"/>
                    <w:bottom w:val="none" w:sz="0" w:space="0" w:color="auto"/>
                    <w:right w:val="none" w:sz="0" w:space="0" w:color="auto"/>
                  </w:divBdr>
                </w:div>
                <w:div w:id="2009287481">
                  <w:marLeft w:val="640"/>
                  <w:marRight w:val="0"/>
                  <w:marTop w:val="0"/>
                  <w:marBottom w:val="0"/>
                  <w:divBdr>
                    <w:top w:val="none" w:sz="0" w:space="0" w:color="auto"/>
                    <w:left w:val="none" w:sz="0" w:space="0" w:color="auto"/>
                    <w:bottom w:val="none" w:sz="0" w:space="0" w:color="auto"/>
                    <w:right w:val="none" w:sz="0" w:space="0" w:color="auto"/>
                  </w:divBdr>
                </w:div>
                <w:div w:id="1839999262">
                  <w:marLeft w:val="640"/>
                  <w:marRight w:val="0"/>
                  <w:marTop w:val="0"/>
                  <w:marBottom w:val="0"/>
                  <w:divBdr>
                    <w:top w:val="none" w:sz="0" w:space="0" w:color="auto"/>
                    <w:left w:val="none" w:sz="0" w:space="0" w:color="auto"/>
                    <w:bottom w:val="none" w:sz="0" w:space="0" w:color="auto"/>
                    <w:right w:val="none" w:sz="0" w:space="0" w:color="auto"/>
                  </w:divBdr>
                </w:div>
                <w:div w:id="172693107">
                  <w:marLeft w:val="640"/>
                  <w:marRight w:val="0"/>
                  <w:marTop w:val="0"/>
                  <w:marBottom w:val="0"/>
                  <w:divBdr>
                    <w:top w:val="none" w:sz="0" w:space="0" w:color="auto"/>
                    <w:left w:val="none" w:sz="0" w:space="0" w:color="auto"/>
                    <w:bottom w:val="none" w:sz="0" w:space="0" w:color="auto"/>
                    <w:right w:val="none" w:sz="0" w:space="0" w:color="auto"/>
                  </w:divBdr>
                </w:div>
                <w:div w:id="1459103081">
                  <w:marLeft w:val="640"/>
                  <w:marRight w:val="0"/>
                  <w:marTop w:val="0"/>
                  <w:marBottom w:val="0"/>
                  <w:divBdr>
                    <w:top w:val="none" w:sz="0" w:space="0" w:color="auto"/>
                    <w:left w:val="none" w:sz="0" w:space="0" w:color="auto"/>
                    <w:bottom w:val="none" w:sz="0" w:space="0" w:color="auto"/>
                    <w:right w:val="none" w:sz="0" w:space="0" w:color="auto"/>
                  </w:divBdr>
                </w:div>
                <w:div w:id="1195650489">
                  <w:marLeft w:val="640"/>
                  <w:marRight w:val="0"/>
                  <w:marTop w:val="0"/>
                  <w:marBottom w:val="0"/>
                  <w:divBdr>
                    <w:top w:val="none" w:sz="0" w:space="0" w:color="auto"/>
                    <w:left w:val="none" w:sz="0" w:space="0" w:color="auto"/>
                    <w:bottom w:val="none" w:sz="0" w:space="0" w:color="auto"/>
                    <w:right w:val="none" w:sz="0" w:space="0" w:color="auto"/>
                  </w:divBdr>
                </w:div>
                <w:div w:id="673267674">
                  <w:marLeft w:val="640"/>
                  <w:marRight w:val="0"/>
                  <w:marTop w:val="0"/>
                  <w:marBottom w:val="0"/>
                  <w:divBdr>
                    <w:top w:val="none" w:sz="0" w:space="0" w:color="auto"/>
                    <w:left w:val="none" w:sz="0" w:space="0" w:color="auto"/>
                    <w:bottom w:val="none" w:sz="0" w:space="0" w:color="auto"/>
                    <w:right w:val="none" w:sz="0" w:space="0" w:color="auto"/>
                  </w:divBdr>
                </w:div>
                <w:div w:id="800423738">
                  <w:marLeft w:val="640"/>
                  <w:marRight w:val="0"/>
                  <w:marTop w:val="0"/>
                  <w:marBottom w:val="0"/>
                  <w:divBdr>
                    <w:top w:val="none" w:sz="0" w:space="0" w:color="auto"/>
                    <w:left w:val="none" w:sz="0" w:space="0" w:color="auto"/>
                    <w:bottom w:val="none" w:sz="0" w:space="0" w:color="auto"/>
                    <w:right w:val="none" w:sz="0" w:space="0" w:color="auto"/>
                  </w:divBdr>
                </w:div>
                <w:div w:id="98456590">
                  <w:marLeft w:val="640"/>
                  <w:marRight w:val="0"/>
                  <w:marTop w:val="0"/>
                  <w:marBottom w:val="0"/>
                  <w:divBdr>
                    <w:top w:val="none" w:sz="0" w:space="0" w:color="auto"/>
                    <w:left w:val="none" w:sz="0" w:space="0" w:color="auto"/>
                    <w:bottom w:val="none" w:sz="0" w:space="0" w:color="auto"/>
                    <w:right w:val="none" w:sz="0" w:space="0" w:color="auto"/>
                  </w:divBdr>
                </w:div>
                <w:div w:id="1135953388">
                  <w:marLeft w:val="640"/>
                  <w:marRight w:val="0"/>
                  <w:marTop w:val="0"/>
                  <w:marBottom w:val="0"/>
                  <w:divBdr>
                    <w:top w:val="none" w:sz="0" w:space="0" w:color="auto"/>
                    <w:left w:val="none" w:sz="0" w:space="0" w:color="auto"/>
                    <w:bottom w:val="none" w:sz="0" w:space="0" w:color="auto"/>
                    <w:right w:val="none" w:sz="0" w:space="0" w:color="auto"/>
                  </w:divBdr>
                </w:div>
                <w:div w:id="15012">
                  <w:marLeft w:val="640"/>
                  <w:marRight w:val="0"/>
                  <w:marTop w:val="0"/>
                  <w:marBottom w:val="0"/>
                  <w:divBdr>
                    <w:top w:val="none" w:sz="0" w:space="0" w:color="auto"/>
                    <w:left w:val="none" w:sz="0" w:space="0" w:color="auto"/>
                    <w:bottom w:val="none" w:sz="0" w:space="0" w:color="auto"/>
                    <w:right w:val="none" w:sz="0" w:space="0" w:color="auto"/>
                  </w:divBdr>
                </w:div>
                <w:div w:id="1364095355">
                  <w:marLeft w:val="640"/>
                  <w:marRight w:val="0"/>
                  <w:marTop w:val="0"/>
                  <w:marBottom w:val="0"/>
                  <w:divBdr>
                    <w:top w:val="none" w:sz="0" w:space="0" w:color="auto"/>
                    <w:left w:val="none" w:sz="0" w:space="0" w:color="auto"/>
                    <w:bottom w:val="none" w:sz="0" w:space="0" w:color="auto"/>
                    <w:right w:val="none" w:sz="0" w:space="0" w:color="auto"/>
                  </w:divBdr>
                </w:div>
                <w:div w:id="509488910">
                  <w:marLeft w:val="640"/>
                  <w:marRight w:val="0"/>
                  <w:marTop w:val="0"/>
                  <w:marBottom w:val="0"/>
                  <w:divBdr>
                    <w:top w:val="none" w:sz="0" w:space="0" w:color="auto"/>
                    <w:left w:val="none" w:sz="0" w:space="0" w:color="auto"/>
                    <w:bottom w:val="none" w:sz="0" w:space="0" w:color="auto"/>
                    <w:right w:val="none" w:sz="0" w:space="0" w:color="auto"/>
                  </w:divBdr>
                </w:div>
                <w:div w:id="1238707093">
                  <w:marLeft w:val="640"/>
                  <w:marRight w:val="0"/>
                  <w:marTop w:val="0"/>
                  <w:marBottom w:val="0"/>
                  <w:divBdr>
                    <w:top w:val="none" w:sz="0" w:space="0" w:color="auto"/>
                    <w:left w:val="none" w:sz="0" w:space="0" w:color="auto"/>
                    <w:bottom w:val="none" w:sz="0" w:space="0" w:color="auto"/>
                    <w:right w:val="none" w:sz="0" w:space="0" w:color="auto"/>
                  </w:divBdr>
                </w:div>
                <w:div w:id="144250097">
                  <w:marLeft w:val="640"/>
                  <w:marRight w:val="0"/>
                  <w:marTop w:val="0"/>
                  <w:marBottom w:val="0"/>
                  <w:divBdr>
                    <w:top w:val="none" w:sz="0" w:space="0" w:color="auto"/>
                    <w:left w:val="none" w:sz="0" w:space="0" w:color="auto"/>
                    <w:bottom w:val="none" w:sz="0" w:space="0" w:color="auto"/>
                    <w:right w:val="none" w:sz="0" w:space="0" w:color="auto"/>
                  </w:divBdr>
                </w:div>
                <w:div w:id="1962761199">
                  <w:marLeft w:val="640"/>
                  <w:marRight w:val="0"/>
                  <w:marTop w:val="0"/>
                  <w:marBottom w:val="0"/>
                  <w:divBdr>
                    <w:top w:val="none" w:sz="0" w:space="0" w:color="auto"/>
                    <w:left w:val="none" w:sz="0" w:space="0" w:color="auto"/>
                    <w:bottom w:val="none" w:sz="0" w:space="0" w:color="auto"/>
                    <w:right w:val="none" w:sz="0" w:space="0" w:color="auto"/>
                  </w:divBdr>
                </w:div>
              </w:divsChild>
            </w:div>
            <w:div w:id="1878621166">
              <w:marLeft w:val="0"/>
              <w:marRight w:val="0"/>
              <w:marTop w:val="0"/>
              <w:marBottom w:val="0"/>
              <w:divBdr>
                <w:top w:val="none" w:sz="0" w:space="0" w:color="auto"/>
                <w:left w:val="none" w:sz="0" w:space="0" w:color="auto"/>
                <w:bottom w:val="none" w:sz="0" w:space="0" w:color="auto"/>
                <w:right w:val="none" w:sz="0" w:space="0" w:color="auto"/>
              </w:divBdr>
              <w:divsChild>
                <w:div w:id="1581938537">
                  <w:marLeft w:val="640"/>
                  <w:marRight w:val="0"/>
                  <w:marTop w:val="0"/>
                  <w:marBottom w:val="0"/>
                  <w:divBdr>
                    <w:top w:val="none" w:sz="0" w:space="0" w:color="auto"/>
                    <w:left w:val="none" w:sz="0" w:space="0" w:color="auto"/>
                    <w:bottom w:val="none" w:sz="0" w:space="0" w:color="auto"/>
                    <w:right w:val="none" w:sz="0" w:space="0" w:color="auto"/>
                  </w:divBdr>
                </w:div>
                <w:div w:id="732312369">
                  <w:marLeft w:val="640"/>
                  <w:marRight w:val="0"/>
                  <w:marTop w:val="0"/>
                  <w:marBottom w:val="0"/>
                  <w:divBdr>
                    <w:top w:val="none" w:sz="0" w:space="0" w:color="auto"/>
                    <w:left w:val="none" w:sz="0" w:space="0" w:color="auto"/>
                    <w:bottom w:val="none" w:sz="0" w:space="0" w:color="auto"/>
                    <w:right w:val="none" w:sz="0" w:space="0" w:color="auto"/>
                  </w:divBdr>
                </w:div>
                <w:div w:id="1905944169">
                  <w:marLeft w:val="640"/>
                  <w:marRight w:val="0"/>
                  <w:marTop w:val="0"/>
                  <w:marBottom w:val="0"/>
                  <w:divBdr>
                    <w:top w:val="none" w:sz="0" w:space="0" w:color="auto"/>
                    <w:left w:val="none" w:sz="0" w:space="0" w:color="auto"/>
                    <w:bottom w:val="none" w:sz="0" w:space="0" w:color="auto"/>
                    <w:right w:val="none" w:sz="0" w:space="0" w:color="auto"/>
                  </w:divBdr>
                </w:div>
                <w:div w:id="2104256921">
                  <w:marLeft w:val="640"/>
                  <w:marRight w:val="0"/>
                  <w:marTop w:val="0"/>
                  <w:marBottom w:val="0"/>
                  <w:divBdr>
                    <w:top w:val="none" w:sz="0" w:space="0" w:color="auto"/>
                    <w:left w:val="none" w:sz="0" w:space="0" w:color="auto"/>
                    <w:bottom w:val="none" w:sz="0" w:space="0" w:color="auto"/>
                    <w:right w:val="none" w:sz="0" w:space="0" w:color="auto"/>
                  </w:divBdr>
                </w:div>
                <w:div w:id="1278023413">
                  <w:marLeft w:val="640"/>
                  <w:marRight w:val="0"/>
                  <w:marTop w:val="0"/>
                  <w:marBottom w:val="0"/>
                  <w:divBdr>
                    <w:top w:val="none" w:sz="0" w:space="0" w:color="auto"/>
                    <w:left w:val="none" w:sz="0" w:space="0" w:color="auto"/>
                    <w:bottom w:val="none" w:sz="0" w:space="0" w:color="auto"/>
                    <w:right w:val="none" w:sz="0" w:space="0" w:color="auto"/>
                  </w:divBdr>
                </w:div>
                <w:div w:id="1050689892">
                  <w:marLeft w:val="640"/>
                  <w:marRight w:val="0"/>
                  <w:marTop w:val="0"/>
                  <w:marBottom w:val="0"/>
                  <w:divBdr>
                    <w:top w:val="none" w:sz="0" w:space="0" w:color="auto"/>
                    <w:left w:val="none" w:sz="0" w:space="0" w:color="auto"/>
                    <w:bottom w:val="none" w:sz="0" w:space="0" w:color="auto"/>
                    <w:right w:val="none" w:sz="0" w:space="0" w:color="auto"/>
                  </w:divBdr>
                </w:div>
                <w:div w:id="901058457">
                  <w:marLeft w:val="640"/>
                  <w:marRight w:val="0"/>
                  <w:marTop w:val="0"/>
                  <w:marBottom w:val="0"/>
                  <w:divBdr>
                    <w:top w:val="none" w:sz="0" w:space="0" w:color="auto"/>
                    <w:left w:val="none" w:sz="0" w:space="0" w:color="auto"/>
                    <w:bottom w:val="none" w:sz="0" w:space="0" w:color="auto"/>
                    <w:right w:val="none" w:sz="0" w:space="0" w:color="auto"/>
                  </w:divBdr>
                </w:div>
                <w:div w:id="1677728876">
                  <w:marLeft w:val="640"/>
                  <w:marRight w:val="0"/>
                  <w:marTop w:val="0"/>
                  <w:marBottom w:val="0"/>
                  <w:divBdr>
                    <w:top w:val="none" w:sz="0" w:space="0" w:color="auto"/>
                    <w:left w:val="none" w:sz="0" w:space="0" w:color="auto"/>
                    <w:bottom w:val="none" w:sz="0" w:space="0" w:color="auto"/>
                    <w:right w:val="none" w:sz="0" w:space="0" w:color="auto"/>
                  </w:divBdr>
                </w:div>
                <w:div w:id="2044406315">
                  <w:marLeft w:val="640"/>
                  <w:marRight w:val="0"/>
                  <w:marTop w:val="0"/>
                  <w:marBottom w:val="0"/>
                  <w:divBdr>
                    <w:top w:val="none" w:sz="0" w:space="0" w:color="auto"/>
                    <w:left w:val="none" w:sz="0" w:space="0" w:color="auto"/>
                    <w:bottom w:val="none" w:sz="0" w:space="0" w:color="auto"/>
                    <w:right w:val="none" w:sz="0" w:space="0" w:color="auto"/>
                  </w:divBdr>
                </w:div>
                <w:div w:id="1183862000">
                  <w:marLeft w:val="640"/>
                  <w:marRight w:val="0"/>
                  <w:marTop w:val="0"/>
                  <w:marBottom w:val="0"/>
                  <w:divBdr>
                    <w:top w:val="none" w:sz="0" w:space="0" w:color="auto"/>
                    <w:left w:val="none" w:sz="0" w:space="0" w:color="auto"/>
                    <w:bottom w:val="none" w:sz="0" w:space="0" w:color="auto"/>
                    <w:right w:val="none" w:sz="0" w:space="0" w:color="auto"/>
                  </w:divBdr>
                </w:div>
                <w:div w:id="865019667">
                  <w:marLeft w:val="640"/>
                  <w:marRight w:val="0"/>
                  <w:marTop w:val="0"/>
                  <w:marBottom w:val="0"/>
                  <w:divBdr>
                    <w:top w:val="none" w:sz="0" w:space="0" w:color="auto"/>
                    <w:left w:val="none" w:sz="0" w:space="0" w:color="auto"/>
                    <w:bottom w:val="none" w:sz="0" w:space="0" w:color="auto"/>
                    <w:right w:val="none" w:sz="0" w:space="0" w:color="auto"/>
                  </w:divBdr>
                </w:div>
                <w:div w:id="531578370">
                  <w:marLeft w:val="640"/>
                  <w:marRight w:val="0"/>
                  <w:marTop w:val="0"/>
                  <w:marBottom w:val="0"/>
                  <w:divBdr>
                    <w:top w:val="none" w:sz="0" w:space="0" w:color="auto"/>
                    <w:left w:val="none" w:sz="0" w:space="0" w:color="auto"/>
                    <w:bottom w:val="none" w:sz="0" w:space="0" w:color="auto"/>
                    <w:right w:val="none" w:sz="0" w:space="0" w:color="auto"/>
                  </w:divBdr>
                </w:div>
                <w:div w:id="1922059975">
                  <w:marLeft w:val="640"/>
                  <w:marRight w:val="0"/>
                  <w:marTop w:val="0"/>
                  <w:marBottom w:val="0"/>
                  <w:divBdr>
                    <w:top w:val="none" w:sz="0" w:space="0" w:color="auto"/>
                    <w:left w:val="none" w:sz="0" w:space="0" w:color="auto"/>
                    <w:bottom w:val="none" w:sz="0" w:space="0" w:color="auto"/>
                    <w:right w:val="none" w:sz="0" w:space="0" w:color="auto"/>
                  </w:divBdr>
                </w:div>
                <w:div w:id="1525829855">
                  <w:marLeft w:val="640"/>
                  <w:marRight w:val="0"/>
                  <w:marTop w:val="0"/>
                  <w:marBottom w:val="0"/>
                  <w:divBdr>
                    <w:top w:val="none" w:sz="0" w:space="0" w:color="auto"/>
                    <w:left w:val="none" w:sz="0" w:space="0" w:color="auto"/>
                    <w:bottom w:val="none" w:sz="0" w:space="0" w:color="auto"/>
                    <w:right w:val="none" w:sz="0" w:space="0" w:color="auto"/>
                  </w:divBdr>
                </w:div>
                <w:div w:id="224686279">
                  <w:marLeft w:val="640"/>
                  <w:marRight w:val="0"/>
                  <w:marTop w:val="0"/>
                  <w:marBottom w:val="0"/>
                  <w:divBdr>
                    <w:top w:val="none" w:sz="0" w:space="0" w:color="auto"/>
                    <w:left w:val="none" w:sz="0" w:space="0" w:color="auto"/>
                    <w:bottom w:val="none" w:sz="0" w:space="0" w:color="auto"/>
                    <w:right w:val="none" w:sz="0" w:space="0" w:color="auto"/>
                  </w:divBdr>
                </w:div>
                <w:div w:id="566188383">
                  <w:marLeft w:val="640"/>
                  <w:marRight w:val="0"/>
                  <w:marTop w:val="0"/>
                  <w:marBottom w:val="0"/>
                  <w:divBdr>
                    <w:top w:val="none" w:sz="0" w:space="0" w:color="auto"/>
                    <w:left w:val="none" w:sz="0" w:space="0" w:color="auto"/>
                    <w:bottom w:val="none" w:sz="0" w:space="0" w:color="auto"/>
                    <w:right w:val="none" w:sz="0" w:space="0" w:color="auto"/>
                  </w:divBdr>
                </w:div>
                <w:div w:id="676689472">
                  <w:marLeft w:val="640"/>
                  <w:marRight w:val="0"/>
                  <w:marTop w:val="0"/>
                  <w:marBottom w:val="0"/>
                  <w:divBdr>
                    <w:top w:val="none" w:sz="0" w:space="0" w:color="auto"/>
                    <w:left w:val="none" w:sz="0" w:space="0" w:color="auto"/>
                    <w:bottom w:val="none" w:sz="0" w:space="0" w:color="auto"/>
                    <w:right w:val="none" w:sz="0" w:space="0" w:color="auto"/>
                  </w:divBdr>
                </w:div>
                <w:div w:id="264847903">
                  <w:marLeft w:val="640"/>
                  <w:marRight w:val="0"/>
                  <w:marTop w:val="0"/>
                  <w:marBottom w:val="0"/>
                  <w:divBdr>
                    <w:top w:val="none" w:sz="0" w:space="0" w:color="auto"/>
                    <w:left w:val="none" w:sz="0" w:space="0" w:color="auto"/>
                    <w:bottom w:val="none" w:sz="0" w:space="0" w:color="auto"/>
                    <w:right w:val="none" w:sz="0" w:space="0" w:color="auto"/>
                  </w:divBdr>
                </w:div>
                <w:div w:id="1217811421">
                  <w:marLeft w:val="640"/>
                  <w:marRight w:val="0"/>
                  <w:marTop w:val="0"/>
                  <w:marBottom w:val="0"/>
                  <w:divBdr>
                    <w:top w:val="none" w:sz="0" w:space="0" w:color="auto"/>
                    <w:left w:val="none" w:sz="0" w:space="0" w:color="auto"/>
                    <w:bottom w:val="none" w:sz="0" w:space="0" w:color="auto"/>
                    <w:right w:val="none" w:sz="0" w:space="0" w:color="auto"/>
                  </w:divBdr>
                </w:div>
                <w:div w:id="1903711174">
                  <w:marLeft w:val="640"/>
                  <w:marRight w:val="0"/>
                  <w:marTop w:val="0"/>
                  <w:marBottom w:val="0"/>
                  <w:divBdr>
                    <w:top w:val="none" w:sz="0" w:space="0" w:color="auto"/>
                    <w:left w:val="none" w:sz="0" w:space="0" w:color="auto"/>
                    <w:bottom w:val="none" w:sz="0" w:space="0" w:color="auto"/>
                    <w:right w:val="none" w:sz="0" w:space="0" w:color="auto"/>
                  </w:divBdr>
                </w:div>
                <w:div w:id="88350648">
                  <w:marLeft w:val="640"/>
                  <w:marRight w:val="0"/>
                  <w:marTop w:val="0"/>
                  <w:marBottom w:val="0"/>
                  <w:divBdr>
                    <w:top w:val="none" w:sz="0" w:space="0" w:color="auto"/>
                    <w:left w:val="none" w:sz="0" w:space="0" w:color="auto"/>
                    <w:bottom w:val="none" w:sz="0" w:space="0" w:color="auto"/>
                    <w:right w:val="none" w:sz="0" w:space="0" w:color="auto"/>
                  </w:divBdr>
                </w:div>
                <w:div w:id="1779062484">
                  <w:marLeft w:val="640"/>
                  <w:marRight w:val="0"/>
                  <w:marTop w:val="0"/>
                  <w:marBottom w:val="0"/>
                  <w:divBdr>
                    <w:top w:val="none" w:sz="0" w:space="0" w:color="auto"/>
                    <w:left w:val="none" w:sz="0" w:space="0" w:color="auto"/>
                    <w:bottom w:val="none" w:sz="0" w:space="0" w:color="auto"/>
                    <w:right w:val="none" w:sz="0" w:space="0" w:color="auto"/>
                  </w:divBdr>
                </w:div>
                <w:div w:id="419912267">
                  <w:marLeft w:val="640"/>
                  <w:marRight w:val="0"/>
                  <w:marTop w:val="0"/>
                  <w:marBottom w:val="0"/>
                  <w:divBdr>
                    <w:top w:val="none" w:sz="0" w:space="0" w:color="auto"/>
                    <w:left w:val="none" w:sz="0" w:space="0" w:color="auto"/>
                    <w:bottom w:val="none" w:sz="0" w:space="0" w:color="auto"/>
                    <w:right w:val="none" w:sz="0" w:space="0" w:color="auto"/>
                  </w:divBdr>
                </w:div>
                <w:div w:id="372654667">
                  <w:marLeft w:val="640"/>
                  <w:marRight w:val="0"/>
                  <w:marTop w:val="0"/>
                  <w:marBottom w:val="0"/>
                  <w:divBdr>
                    <w:top w:val="none" w:sz="0" w:space="0" w:color="auto"/>
                    <w:left w:val="none" w:sz="0" w:space="0" w:color="auto"/>
                    <w:bottom w:val="none" w:sz="0" w:space="0" w:color="auto"/>
                    <w:right w:val="none" w:sz="0" w:space="0" w:color="auto"/>
                  </w:divBdr>
                </w:div>
                <w:div w:id="1241793374">
                  <w:marLeft w:val="640"/>
                  <w:marRight w:val="0"/>
                  <w:marTop w:val="0"/>
                  <w:marBottom w:val="0"/>
                  <w:divBdr>
                    <w:top w:val="none" w:sz="0" w:space="0" w:color="auto"/>
                    <w:left w:val="none" w:sz="0" w:space="0" w:color="auto"/>
                    <w:bottom w:val="none" w:sz="0" w:space="0" w:color="auto"/>
                    <w:right w:val="none" w:sz="0" w:space="0" w:color="auto"/>
                  </w:divBdr>
                </w:div>
                <w:div w:id="2094817246">
                  <w:marLeft w:val="640"/>
                  <w:marRight w:val="0"/>
                  <w:marTop w:val="0"/>
                  <w:marBottom w:val="0"/>
                  <w:divBdr>
                    <w:top w:val="none" w:sz="0" w:space="0" w:color="auto"/>
                    <w:left w:val="none" w:sz="0" w:space="0" w:color="auto"/>
                    <w:bottom w:val="none" w:sz="0" w:space="0" w:color="auto"/>
                    <w:right w:val="none" w:sz="0" w:space="0" w:color="auto"/>
                  </w:divBdr>
                </w:div>
                <w:div w:id="1660765666">
                  <w:marLeft w:val="640"/>
                  <w:marRight w:val="0"/>
                  <w:marTop w:val="0"/>
                  <w:marBottom w:val="0"/>
                  <w:divBdr>
                    <w:top w:val="none" w:sz="0" w:space="0" w:color="auto"/>
                    <w:left w:val="none" w:sz="0" w:space="0" w:color="auto"/>
                    <w:bottom w:val="none" w:sz="0" w:space="0" w:color="auto"/>
                    <w:right w:val="none" w:sz="0" w:space="0" w:color="auto"/>
                  </w:divBdr>
                </w:div>
                <w:div w:id="2084836103">
                  <w:marLeft w:val="640"/>
                  <w:marRight w:val="0"/>
                  <w:marTop w:val="0"/>
                  <w:marBottom w:val="0"/>
                  <w:divBdr>
                    <w:top w:val="none" w:sz="0" w:space="0" w:color="auto"/>
                    <w:left w:val="none" w:sz="0" w:space="0" w:color="auto"/>
                    <w:bottom w:val="none" w:sz="0" w:space="0" w:color="auto"/>
                    <w:right w:val="none" w:sz="0" w:space="0" w:color="auto"/>
                  </w:divBdr>
                </w:div>
                <w:div w:id="315232912">
                  <w:marLeft w:val="640"/>
                  <w:marRight w:val="0"/>
                  <w:marTop w:val="0"/>
                  <w:marBottom w:val="0"/>
                  <w:divBdr>
                    <w:top w:val="none" w:sz="0" w:space="0" w:color="auto"/>
                    <w:left w:val="none" w:sz="0" w:space="0" w:color="auto"/>
                    <w:bottom w:val="none" w:sz="0" w:space="0" w:color="auto"/>
                    <w:right w:val="none" w:sz="0" w:space="0" w:color="auto"/>
                  </w:divBdr>
                </w:div>
                <w:div w:id="1019311883">
                  <w:marLeft w:val="640"/>
                  <w:marRight w:val="0"/>
                  <w:marTop w:val="0"/>
                  <w:marBottom w:val="0"/>
                  <w:divBdr>
                    <w:top w:val="none" w:sz="0" w:space="0" w:color="auto"/>
                    <w:left w:val="none" w:sz="0" w:space="0" w:color="auto"/>
                    <w:bottom w:val="none" w:sz="0" w:space="0" w:color="auto"/>
                    <w:right w:val="none" w:sz="0" w:space="0" w:color="auto"/>
                  </w:divBdr>
                </w:div>
                <w:div w:id="309944913">
                  <w:marLeft w:val="640"/>
                  <w:marRight w:val="0"/>
                  <w:marTop w:val="0"/>
                  <w:marBottom w:val="0"/>
                  <w:divBdr>
                    <w:top w:val="none" w:sz="0" w:space="0" w:color="auto"/>
                    <w:left w:val="none" w:sz="0" w:space="0" w:color="auto"/>
                    <w:bottom w:val="none" w:sz="0" w:space="0" w:color="auto"/>
                    <w:right w:val="none" w:sz="0" w:space="0" w:color="auto"/>
                  </w:divBdr>
                </w:div>
                <w:div w:id="1449202472">
                  <w:marLeft w:val="640"/>
                  <w:marRight w:val="0"/>
                  <w:marTop w:val="0"/>
                  <w:marBottom w:val="0"/>
                  <w:divBdr>
                    <w:top w:val="none" w:sz="0" w:space="0" w:color="auto"/>
                    <w:left w:val="none" w:sz="0" w:space="0" w:color="auto"/>
                    <w:bottom w:val="none" w:sz="0" w:space="0" w:color="auto"/>
                    <w:right w:val="none" w:sz="0" w:space="0" w:color="auto"/>
                  </w:divBdr>
                </w:div>
                <w:div w:id="2092041977">
                  <w:marLeft w:val="640"/>
                  <w:marRight w:val="0"/>
                  <w:marTop w:val="0"/>
                  <w:marBottom w:val="0"/>
                  <w:divBdr>
                    <w:top w:val="none" w:sz="0" w:space="0" w:color="auto"/>
                    <w:left w:val="none" w:sz="0" w:space="0" w:color="auto"/>
                    <w:bottom w:val="none" w:sz="0" w:space="0" w:color="auto"/>
                    <w:right w:val="none" w:sz="0" w:space="0" w:color="auto"/>
                  </w:divBdr>
                </w:div>
                <w:div w:id="458259229">
                  <w:marLeft w:val="640"/>
                  <w:marRight w:val="0"/>
                  <w:marTop w:val="0"/>
                  <w:marBottom w:val="0"/>
                  <w:divBdr>
                    <w:top w:val="none" w:sz="0" w:space="0" w:color="auto"/>
                    <w:left w:val="none" w:sz="0" w:space="0" w:color="auto"/>
                    <w:bottom w:val="none" w:sz="0" w:space="0" w:color="auto"/>
                    <w:right w:val="none" w:sz="0" w:space="0" w:color="auto"/>
                  </w:divBdr>
                </w:div>
                <w:div w:id="775366339">
                  <w:marLeft w:val="640"/>
                  <w:marRight w:val="0"/>
                  <w:marTop w:val="0"/>
                  <w:marBottom w:val="0"/>
                  <w:divBdr>
                    <w:top w:val="none" w:sz="0" w:space="0" w:color="auto"/>
                    <w:left w:val="none" w:sz="0" w:space="0" w:color="auto"/>
                    <w:bottom w:val="none" w:sz="0" w:space="0" w:color="auto"/>
                    <w:right w:val="none" w:sz="0" w:space="0" w:color="auto"/>
                  </w:divBdr>
                </w:div>
                <w:div w:id="573391830">
                  <w:marLeft w:val="640"/>
                  <w:marRight w:val="0"/>
                  <w:marTop w:val="0"/>
                  <w:marBottom w:val="0"/>
                  <w:divBdr>
                    <w:top w:val="none" w:sz="0" w:space="0" w:color="auto"/>
                    <w:left w:val="none" w:sz="0" w:space="0" w:color="auto"/>
                    <w:bottom w:val="none" w:sz="0" w:space="0" w:color="auto"/>
                    <w:right w:val="none" w:sz="0" w:space="0" w:color="auto"/>
                  </w:divBdr>
                </w:div>
                <w:div w:id="2050639510">
                  <w:marLeft w:val="640"/>
                  <w:marRight w:val="0"/>
                  <w:marTop w:val="0"/>
                  <w:marBottom w:val="0"/>
                  <w:divBdr>
                    <w:top w:val="none" w:sz="0" w:space="0" w:color="auto"/>
                    <w:left w:val="none" w:sz="0" w:space="0" w:color="auto"/>
                    <w:bottom w:val="none" w:sz="0" w:space="0" w:color="auto"/>
                    <w:right w:val="none" w:sz="0" w:space="0" w:color="auto"/>
                  </w:divBdr>
                </w:div>
                <w:div w:id="303825478">
                  <w:marLeft w:val="640"/>
                  <w:marRight w:val="0"/>
                  <w:marTop w:val="0"/>
                  <w:marBottom w:val="0"/>
                  <w:divBdr>
                    <w:top w:val="none" w:sz="0" w:space="0" w:color="auto"/>
                    <w:left w:val="none" w:sz="0" w:space="0" w:color="auto"/>
                    <w:bottom w:val="none" w:sz="0" w:space="0" w:color="auto"/>
                    <w:right w:val="none" w:sz="0" w:space="0" w:color="auto"/>
                  </w:divBdr>
                </w:div>
                <w:div w:id="1183933323">
                  <w:marLeft w:val="640"/>
                  <w:marRight w:val="0"/>
                  <w:marTop w:val="0"/>
                  <w:marBottom w:val="0"/>
                  <w:divBdr>
                    <w:top w:val="none" w:sz="0" w:space="0" w:color="auto"/>
                    <w:left w:val="none" w:sz="0" w:space="0" w:color="auto"/>
                    <w:bottom w:val="none" w:sz="0" w:space="0" w:color="auto"/>
                    <w:right w:val="none" w:sz="0" w:space="0" w:color="auto"/>
                  </w:divBdr>
                </w:div>
                <w:div w:id="2021004134">
                  <w:marLeft w:val="640"/>
                  <w:marRight w:val="0"/>
                  <w:marTop w:val="0"/>
                  <w:marBottom w:val="0"/>
                  <w:divBdr>
                    <w:top w:val="none" w:sz="0" w:space="0" w:color="auto"/>
                    <w:left w:val="none" w:sz="0" w:space="0" w:color="auto"/>
                    <w:bottom w:val="none" w:sz="0" w:space="0" w:color="auto"/>
                    <w:right w:val="none" w:sz="0" w:space="0" w:color="auto"/>
                  </w:divBdr>
                </w:div>
                <w:div w:id="839930730">
                  <w:marLeft w:val="640"/>
                  <w:marRight w:val="0"/>
                  <w:marTop w:val="0"/>
                  <w:marBottom w:val="0"/>
                  <w:divBdr>
                    <w:top w:val="none" w:sz="0" w:space="0" w:color="auto"/>
                    <w:left w:val="none" w:sz="0" w:space="0" w:color="auto"/>
                    <w:bottom w:val="none" w:sz="0" w:space="0" w:color="auto"/>
                    <w:right w:val="none" w:sz="0" w:space="0" w:color="auto"/>
                  </w:divBdr>
                </w:div>
                <w:div w:id="706292909">
                  <w:marLeft w:val="640"/>
                  <w:marRight w:val="0"/>
                  <w:marTop w:val="0"/>
                  <w:marBottom w:val="0"/>
                  <w:divBdr>
                    <w:top w:val="none" w:sz="0" w:space="0" w:color="auto"/>
                    <w:left w:val="none" w:sz="0" w:space="0" w:color="auto"/>
                    <w:bottom w:val="none" w:sz="0" w:space="0" w:color="auto"/>
                    <w:right w:val="none" w:sz="0" w:space="0" w:color="auto"/>
                  </w:divBdr>
                </w:div>
                <w:div w:id="166596444">
                  <w:marLeft w:val="640"/>
                  <w:marRight w:val="0"/>
                  <w:marTop w:val="0"/>
                  <w:marBottom w:val="0"/>
                  <w:divBdr>
                    <w:top w:val="none" w:sz="0" w:space="0" w:color="auto"/>
                    <w:left w:val="none" w:sz="0" w:space="0" w:color="auto"/>
                    <w:bottom w:val="none" w:sz="0" w:space="0" w:color="auto"/>
                    <w:right w:val="none" w:sz="0" w:space="0" w:color="auto"/>
                  </w:divBdr>
                </w:div>
                <w:div w:id="1440486551">
                  <w:marLeft w:val="640"/>
                  <w:marRight w:val="0"/>
                  <w:marTop w:val="0"/>
                  <w:marBottom w:val="0"/>
                  <w:divBdr>
                    <w:top w:val="none" w:sz="0" w:space="0" w:color="auto"/>
                    <w:left w:val="none" w:sz="0" w:space="0" w:color="auto"/>
                    <w:bottom w:val="none" w:sz="0" w:space="0" w:color="auto"/>
                    <w:right w:val="none" w:sz="0" w:space="0" w:color="auto"/>
                  </w:divBdr>
                </w:div>
                <w:div w:id="1651255180">
                  <w:marLeft w:val="640"/>
                  <w:marRight w:val="0"/>
                  <w:marTop w:val="0"/>
                  <w:marBottom w:val="0"/>
                  <w:divBdr>
                    <w:top w:val="none" w:sz="0" w:space="0" w:color="auto"/>
                    <w:left w:val="none" w:sz="0" w:space="0" w:color="auto"/>
                    <w:bottom w:val="none" w:sz="0" w:space="0" w:color="auto"/>
                    <w:right w:val="none" w:sz="0" w:space="0" w:color="auto"/>
                  </w:divBdr>
                </w:div>
                <w:div w:id="702511337">
                  <w:marLeft w:val="640"/>
                  <w:marRight w:val="0"/>
                  <w:marTop w:val="0"/>
                  <w:marBottom w:val="0"/>
                  <w:divBdr>
                    <w:top w:val="none" w:sz="0" w:space="0" w:color="auto"/>
                    <w:left w:val="none" w:sz="0" w:space="0" w:color="auto"/>
                    <w:bottom w:val="none" w:sz="0" w:space="0" w:color="auto"/>
                    <w:right w:val="none" w:sz="0" w:space="0" w:color="auto"/>
                  </w:divBdr>
                </w:div>
                <w:div w:id="923032922">
                  <w:marLeft w:val="640"/>
                  <w:marRight w:val="0"/>
                  <w:marTop w:val="0"/>
                  <w:marBottom w:val="0"/>
                  <w:divBdr>
                    <w:top w:val="none" w:sz="0" w:space="0" w:color="auto"/>
                    <w:left w:val="none" w:sz="0" w:space="0" w:color="auto"/>
                    <w:bottom w:val="none" w:sz="0" w:space="0" w:color="auto"/>
                    <w:right w:val="none" w:sz="0" w:space="0" w:color="auto"/>
                  </w:divBdr>
                </w:div>
                <w:div w:id="1718818965">
                  <w:marLeft w:val="640"/>
                  <w:marRight w:val="0"/>
                  <w:marTop w:val="0"/>
                  <w:marBottom w:val="0"/>
                  <w:divBdr>
                    <w:top w:val="none" w:sz="0" w:space="0" w:color="auto"/>
                    <w:left w:val="none" w:sz="0" w:space="0" w:color="auto"/>
                    <w:bottom w:val="none" w:sz="0" w:space="0" w:color="auto"/>
                    <w:right w:val="none" w:sz="0" w:space="0" w:color="auto"/>
                  </w:divBdr>
                </w:div>
                <w:div w:id="629167723">
                  <w:marLeft w:val="640"/>
                  <w:marRight w:val="0"/>
                  <w:marTop w:val="0"/>
                  <w:marBottom w:val="0"/>
                  <w:divBdr>
                    <w:top w:val="none" w:sz="0" w:space="0" w:color="auto"/>
                    <w:left w:val="none" w:sz="0" w:space="0" w:color="auto"/>
                    <w:bottom w:val="none" w:sz="0" w:space="0" w:color="auto"/>
                    <w:right w:val="none" w:sz="0" w:space="0" w:color="auto"/>
                  </w:divBdr>
                </w:div>
                <w:div w:id="1586258639">
                  <w:marLeft w:val="640"/>
                  <w:marRight w:val="0"/>
                  <w:marTop w:val="0"/>
                  <w:marBottom w:val="0"/>
                  <w:divBdr>
                    <w:top w:val="none" w:sz="0" w:space="0" w:color="auto"/>
                    <w:left w:val="none" w:sz="0" w:space="0" w:color="auto"/>
                    <w:bottom w:val="none" w:sz="0" w:space="0" w:color="auto"/>
                    <w:right w:val="none" w:sz="0" w:space="0" w:color="auto"/>
                  </w:divBdr>
                </w:div>
                <w:div w:id="1136680234">
                  <w:marLeft w:val="640"/>
                  <w:marRight w:val="0"/>
                  <w:marTop w:val="0"/>
                  <w:marBottom w:val="0"/>
                  <w:divBdr>
                    <w:top w:val="none" w:sz="0" w:space="0" w:color="auto"/>
                    <w:left w:val="none" w:sz="0" w:space="0" w:color="auto"/>
                    <w:bottom w:val="none" w:sz="0" w:space="0" w:color="auto"/>
                    <w:right w:val="none" w:sz="0" w:space="0" w:color="auto"/>
                  </w:divBdr>
                </w:div>
                <w:div w:id="913514701">
                  <w:marLeft w:val="640"/>
                  <w:marRight w:val="0"/>
                  <w:marTop w:val="0"/>
                  <w:marBottom w:val="0"/>
                  <w:divBdr>
                    <w:top w:val="none" w:sz="0" w:space="0" w:color="auto"/>
                    <w:left w:val="none" w:sz="0" w:space="0" w:color="auto"/>
                    <w:bottom w:val="none" w:sz="0" w:space="0" w:color="auto"/>
                    <w:right w:val="none" w:sz="0" w:space="0" w:color="auto"/>
                  </w:divBdr>
                </w:div>
                <w:div w:id="2028215027">
                  <w:marLeft w:val="640"/>
                  <w:marRight w:val="0"/>
                  <w:marTop w:val="0"/>
                  <w:marBottom w:val="0"/>
                  <w:divBdr>
                    <w:top w:val="none" w:sz="0" w:space="0" w:color="auto"/>
                    <w:left w:val="none" w:sz="0" w:space="0" w:color="auto"/>
                    <w:bottom w:val="none" w:sz="0" w:space="0" w:color="auto"/>
                    <w:right w:val="none" w:sz="0" w:space="0" w:color="auto"/>
                  </w:divBdr>
                </w:div>
                <w:div w:id="1823501302">
                  <w:marLeft w:val="640"/>
                  <w:marRight w:val="0"/>
                  <w:marTop w:val="0"/>
                  <w:marBottom w:val="0"/>
                  <w:divBdr>
                    <w:top w:val="none" w:sz="0" w:space="0" w:color="auto"/>
                    <w:left w:val="none" w:sz="0" w:space="0" w:color="auto"/>
                    <w:bottom w:val="none" w:sz="0" w:space="0" w:color="auto"/>
                    <w:right w:val="none" w:sz="0" w:space="0" w:color="auto"/>
                  </w:divBdr>
                </w:div>
                <w:div w:id="2007632857">
                  <w:marLeft w:val="640"/>
                  <w:marRight w:val="0"/>
                  <w:marTop w:val="0"/>
                  <w:marBottom w:val="0"/>
                  <w:divBdr>
                    <w:top w:val="none" w:sz="0" w:space="0" w:color="auto"/>
                    <w:left w:val="none" w:sz="0" w:space="0" w:color="auto"/>
                    <w:bottom w:val="none" w:sz="0" w:space="0" w:color="auto"/>
                    <w:right w:val="none" w:sz="0" w:space="0" w:color="auto"/>
                  </w:divBdr>
                </w:div>
                <w:div w:id="80950993">
                  <w:marLeft w:val="640"/>
                  <w:marRight w:val="0"/>
                  <w:marTop w:val="0"/>
                  <w:marBottom w:val="0"/>
                  <w:divBdr>
                    <w:top w:val="none" w:sz="0" w:space="0" w:color="auto"/>
                    <w:left w:val="none" w:sz="0" w:space="0" w:color="auto"/>
                    <w:bottom w:val="none" w:sz="0" w:space="0" w:color="auto"/>
                    <w:right w:val="none" w:sz="0" w:space="0" w:color="auto"/>
                  </w:divBdr>
                </w:div>
                <w:div w:id="66804468">
                  <w:marLeft w:val="640"/>
                  <w:marRight w:val="0"/>
                  <w:marTop w:val="0"/>
                  <w:marBottom w:val="0"/>
                  <w:divBdr>
                    <w:top w:val="none" w:sz="0" w:space="0" w:color="auto"/>
                    <w:left w:val="none" w:sz="0" w:space="0" w:color="auto"/>
                    <w:bottom w:val="none" w:sz="0" w:space="0" w:color="auto"/>
                    <w:right w:val="none" w:sz="0" w:space="0" w:color="auto"/>
                  </w:divBdr>
                </w:div>
                <w:div w:id="1953588943">
                  <w:marLeft w:val="640"/>
                  <w:marRight w:val="0"/>
                  <w:marTop w:val="0"/>
                  <w:marBottom w:val="0"/>
                  <w:divBdr>
                    <w:top w:val="none" w:sz="0" w:space="0" w:color="auto"/>
                    <w:left w:val="none" w:sz="0" w:space="0" w:color="auto"/>
                    <w:bottom w:val="none" w:sz="0" w:space="0" w:color="auto"/>
                    <w:right w:val="none" w:sz="0" w:space="0" w:color="auto"/>
                  </w:divBdr>
                </w:div>
                <w:div w:id="688919504">
                  <w:marLeft w:val="640"/>
                  <w:marRight w:val="0"/>
                  <w:marTop w:val="0"/>
                  <w:marBottom w:val="0"/>
                  <w:divBdr>
                    <w:top w:val="none" w:sz="0" w:space="0" w:color="auto"/>
                    <w:left w:val="none" w:sz="0" w:space="0" w:color="auto"/>
                    <w:bottom w:val="none" w:sz="0" w:space="0" w:color="auto"/>
                    <w:right w:val="none" w:sz="0" w:space="0" w:color="auto"/>
                  </w:divBdr>
                </w:div>
                <w:div w:id="229461016">
                  <w:marLeft w:val="640"/>
                  <w:marRight w:val="0"/>
                  <w:marTop w:val="0"/>
                  <w:marBottom w:val="0"/>
                  <w:divBdr>
                    <w:top w:val="none" w:sz="0" w:space="0" w:color="auto"/>
                    <w:left w:val="none" w:sz="0" w:space="0" w:color="auto"/>
                    <w:bottom w:val="none" w:sz="0" w:space="0" w:color="auto"/>
                    <w:right w:val="none" w:sz="0" w:space="0" w:color="auto"/>
                  </w:divBdr>
                </w:div>
                <w:div w:id="1400598223">
                  <w:marLeft w:val="640"/>
                  <w:marRight w:val="0"/>
                  <w:marTop w:val="0"/>
                  <w:marBottom w:val="0"/>
                  <w:divBdr>
                    <w:top w:val="none" w:sz="0" w:space="0" w:color="auto"/>
                    <w:left w:val="none" w:sz="0" w:space="0" w:color="auto"/>
                    <w:bottom w:val="none" w:sz="0" w:space="0" w:color="auto"/>
                    <w:right w:val="none" w:sz="0" w:space="0" w:color="auto"/>
                  </w:divBdr>
                </w:div>
                <w:div w:id="453476216">
                  <w:marLeft w:val="640"/>
                  <w:marRight w:val="0"/>
                  <w:marTop w:val="0"/>
                  <w:marBottom w:val="0"/>
                  <w:divBdr>
                    <w:top w:val="none" w:sz="0" w:space="0" w:color="auto"/>
                    <w:left w:val="none" w:sz="0" w:space="0" w:color="auto"/>
                    <w:bottom w:val="none" w:sz="0" w:space="0" w:color="auto"/>
                    <w:right w:val="none" w:sz="0" w:space="0" w:color="auto"/>
                  </w:divBdr>
                </w:div>
                <w:div w:id="1013149194">
                  <w:marLeft w:val="640"/>
                  <w:marRight w:val="0"/>
                  <w:marTop w:val="0"/>
                  <w:marBottom w:val="0"/>
                  <w:divBdr>
                    <w:top w:val="none" w:sz="0" w:space="0" w:color="auto"/>
                    <w:left w:val="none" w:sz="0" w:space="0" w:color="auto"/>
                    <w:bottom w:val="none" w:sz="0" w:space="0" w:color="auto"/>
                    <w:right w:val="none" w:sz="0" w:space="0" w:color="auto"/>
                  </w:divBdr>
                </w:div>
                <w:div w:id="687567174">
                  <w:marLeft w:val="640"/>
                  <w:marRight w:val="0"/>
                  <w:marTop w:val="0"/>
                  <w:marBottom w:val="0"/>
                  <w:divBdr>
                    <w:top w:val="none" w:sz="0" w:space="0" w:color="auto"/>
                    <w:left w:val="none" w:sz="0" w:space="0" w:color="auto"/>
                    <w:bottom w:val="none" w:sz="0" w:space="0" w:color="auto"/>
                    <w:right w:val="none" w:sz="0" w:space="0" w:color="auto"/>
                  </w:divBdr>
                </w:div>
                <w:div w:id="848376990">
                  <w:marLeft w:val="640"/>
                  <w:marRight w:val="0"/>
                  <w:marTop w:val="0"/>
                  <w:marBottom w:val="0"/>
                  <w:divBdr>
                    <w:top w:val="none" w:sz="0" w:space="0" w:color="auto"/>
                    <w:left w:val="none" w:sz="0" w:space="0" w:color="auto"/>
                    <w:bottom w:val="none" w:sz="0" w:space="0" w:color="auto"/>
                    <w:right w:val="none" w:sz="0" w:space="0" w:color="auto"/>
                  </w:divBdr>
                </w:div>
                <w:div w:id="922377335">
                  <w:marLeft w:val="640"/>
                  <w:marRight w:val="0"/>
                  <w:marTop w:val="0"/>
                  <w:marBottom w:val="0"/>
                  <w:divBdr>
                    <w:top w:val="none" w:sz="0" w:space="0" w:color="auto"/>
                    <w:left w:val="none" w:sz="0" w:space="0" w:color="auto"/>
                    <w:bottom w:val="none" w:sz="0" w:space="0" w:color="auto"/>
                    <w:right w:val="none" w:sz="0" w:space="0" w:color="auto"/>
                  </w:divBdr>
                </w:div>
                <w:div w:id="1982031671">
                  <w:marLeft w:val="640"/>
                  <w:marRight w:val="0"/>
                  <w:marTop w:val="0"/>
                  <w:marBottom w:val="0"/>
                  <w:divBdr>
                    <w:top w:val="none" w:sz="0" w:space="0" w:color="auto"/>
                    <w:left w:val="none" w:sz="0" w:space="0" w:color="auto"/>
                    <w:bottom w:val="none" w:sz="0" w:space="0" w:color="auto"/>
                    <w:right w:val="none" w:sz="0" w:space="0" w:color="auto"/>
                  </w:divBdr>
                </w:div>
                <w:div w:id="1456682284">
                  <w:marLeft w:val="640"/>
                  <w:marRight w:val="0"/>
                  <w:marTop w:val="0"/>
                  <w:marBottom w:val="0"/>
                  <w:divBdr>
                    <w:top w:val="none" w:sz="0" w:space="0" w:color="auto"/>
                    <w:left w:val="none" w:sz="0" w:space="0" w:color="auto"/>
                    <w:bottom w:val="none" w:sz="0" w:space="0" w:color="auto"/>
                    <w:right w:val="none" w:sz="0" w:space="0" w:color="auto"/>
                  </w:divBdr>
                </w:div>
                <w:div w:id="2000620845">
                  <w:marLeft w:val="640"/>
                  <w:marRight w:val="0"/>
                  <w:marTop w:val="0"/>
                  <w:marBottom w:val="0"/>
                  <w:divBdr>
                    <w:top w:val="none" w:sz="0" w:space="0" w:color="auto"/>
                    <w:left w:val="none" w:sz="0" w:space="0" w:color="auto"/>
                    <w:bottom w:val="none" w:sz="0" w:space="0" w:color="auto"/>
                    <w:right w:val="none" w:sz="0" w:space="0" w:color="auto"/>
                  </w:divBdr>
                </w:div>
                <w:div w:id="2092240246">
                  <w:marLeft w:val="640"/>
                  <w:marRight w:val="0"/>
                  <w:marTop w:val="0"/>
                  <w:marBottom w:val="0"/>
                  <w:divBdr>
                    <w:top w:val="none" w:sz="0" w:space="0" w:color="auto"/>
                    <w:left w:val="none" w:sz="0" w:space="0" w:color="auto"/>
                    <w:bottom w:val="none" w:sz="0" w:space="0" w:color="auto"/>
                    <w:right w:val="none" w:sz="0" w:space="0" w:color="auto"/>
                  </w:divBdr>
                </w:div>
                <w:div w:id="1801261056">
                  <w:marLeft w:val="640"/>
                  <w:marRight w:val="0"/>
                  <w:marTop w:val="0"/>
                  <w:marBottom w:val="0"/>
                  <w:divBdr>
                    <w:top w:val="none" w:sz="0" w:space="0" w:color="auto"/>
                    <w:left w:val="none" w:sz="0" w:space="0" w:color="auto"/>
                    <w:bottom w:val="none" w:sz="0" w:space="0" w:color="auto"/>
                    <w:right w:val="none" w:sz="0" w:space="0" w:color="auto"/>
                  </w:divBdr>
                </w:div>
                <w:div w:id="1569220332">
                  <w:marLeft w:val="640"/>
                  <w:marRight w:val="0"/>
                  <w:marTop w:val="0"/>
                  <w:marBottom w:val="0"/>
                  <w:divBdr>
                    <w:top w:val="none" w:sz="0" w:space="0" w:color="auto"/>
                    <w:left w:val="none" w:sz="0" w:space="0" w:color="auto"/>
                    <w:bottom w:val="none" w:sz="0" w:space="0" w:color="auto"/>
                    <w:right w:val="none" w:sz="0" w:space="0" w:color="auto"/>
                  </w:divBdr>
                </w:div>
                <w:div w:id="292101487">
                  <w:marLeft w:val="640"/>
                  <w:marRight w:val="0"/>
                  <w:marTop w:val="0"/>
                  <w:marBottom w:val="0"/>
                  <w:divBdr>
                    <w:top w:val="none" w:sz="0" w:space="0" w:color="auto"/>
                    <w:left w:val="none" w:sz="0" w:space="0" w:color="auto"/>
                    <w:bottom w:val="none" w:sz="0" w:space="0" w:color="auto"/>
                    <w:right w:val="none" w:sz="0" w:space="0" w:color="auto"/>
                  </w:divBdr>
                </w:div>
                <w:div w:id="1193611286">
                  <w:marLeft w:val="640"/>
                  <w:marRight w:val="0"/>
                  <w:marTop w:val="0"/>
                  <w:marBottom w:val="0"/>
                  <w:divBdr>
                    <w:top w:val="none" w:sz="0" w:space="0" w:color="auto"/>
                    <w:left w:val="none" w:sz="0" w:space="0" w:color="auto"/>
                    <w:bottom w:val="none" w:sz="0" w:space="0" w:color="auto"/>
                    <w:right w:val="none" w:sz="0" w:space="0" w:color="auto"/>
                  </w:divBdr>
                </w:div>
                <w:div w:id="418524634">
                  <w:marLeft w:val="640"/>
                  <w:marRight w:val="0"/>
                  <w:marTop w:val="0"/>
                  <w:marBottom w:val="0"/>
                  <w:divBdr>
                    <w:top w:val="none" w:sz="0" w:space="0" w:color="auto"/>
                    <w:left w:val="none" w:sz="0" w:space="0" w:color="auto"/>
                    <w:bottom w:val="none" w:sz="0" w:space="0" w:color="auto"/>
                    <w:right w:val="none" w:sz="0" w:space="0" w:color="auto"/>
                  </w:divBdr>
                </w:div>
                <w:div w:id="605969031">
                  <w:marLeft w:val="640"/>
                  <w:marRight w:val="0"/>
                  <w:marTop w:val="0"/>
                  <w:marBottom w:val="0"/>
                  <w:divBdr>
                    <w:top w:val="none" w:sz="0" w:space="0" w:color="auto"/>
                    <w:left w:val="none" w:sz="0" w:space="0" w:color="auto"/>
                    <w:bottom w:val="none" w:sz="0" w:space="0" w:color="auto"/>
                    <w:right w:val="none" w:sz="0" w:space="0" w:color="auto"/>
                  </w:divBdr>
                </w:div>
                <w:div w:id="1393205">
                  <w:marLeft w:val="640"/>
                  <w:marRight w:val="0"/>
                  <w:marTop w:val="0"/>
                  <w:marBottom w:val="0"/>
                  <w:divBdr>
                    <w:top w:val="none" w:sz="0" w:space="0" w:color="auto"/>
                    <w:left w:val="none" w:sz="0" w:space="0" w:color="auto"/>
                    <w:bottom w:val="none" w:sz="0" w:space="0" w:color="auto"/>
                    <w:right w:val="none" w:sz="0" w:space="0" w:color="auto"/>
                  </w:divBdr>
                </w:div>
                <w:div w:id="2131246026">
                  <w:marLeft w:val="640"/>
                  <w:marRight w:val="0"/>
                  <w:marTop w:val="0"/>
                  <w:marBottom w:val="0"/>
                  <w:divBdr>
                    <w:top w:val="none" w:sz="0" w:space="0" w:color="auto"/>
                    <w:left w:val="none" w:sz="0" w:space="0" w:color="auto"/>
                    <w:bottom w:val="none" w:sz="0" w:space="0" w:color="auto"/>
                    <w:right w:val="none" w:sz="0" w:space="0" w:color="auto"/>
                  </w:divBdr>
                </w:div>
                <w:div w:id="1398673053">
                  <w:marLeft w:val="640"/>
                  <w:marRight w:val="0"/>
                  <w:marTop w:val="0"/>
                  <w:marBottom w:val="0"/>
                  <w:divBdr>
                    <w:top w:val="none" w:sz="0" w:space="0" w:color="auto"/>
                    <w:left w:val="none" w:sz="0" w:space="0" w:color="auto"/>
                    <w:bottom w:val="none" w:sz="0" w:space="0" w:color="auto"/>
                    <w:right w:val="none" w:sz="0" w:space="0" w:color="auto"/>
                  </w:divBdr>
                </w:div>
                <w:div w:id="997226504">
                  <w:marLeft w:val="640"/>
                  <w:marRight w:val="0"/>
                  <w:marTop w:val="0"/>
                  <w:marBottom w:val="0"/>
                  <w:divBdr>
                    <w:top w:val="none" w:sz="0" w:space="0" w:color="auto"/>
                    <w:left w:val="none" w:sz="0" w:space="0" w:color="auto"/>
                    <w:bottom w:val="none" w:sz="0" w:space="0" w:color="auto"/>
                    <w:right w:val="none" w:sz="0" w:space="0" w:color="auto"/>
                  </w:divBdr>
                </w:div>
                <w:div w:id="65689765">
                  <w:marLeft w:val="640"/>
                  <w:marRight w:val="0"/>
                  <w:marTop w:val="0"/>
                  <w:marBottom w:val="0"/>
                  <w:divBdr>
                    <w:top w:val="none" w:sz="0" w:space="0" w:color="auto"/>
                    <w:left w:val="none" w:sz="0" w:space="0" w:color="auto"/>
                    <w:bottom w:val="none" w:sz="0" w:space="0" w:color="auto"/>
                    <w:right w:val="none" w:sz="0" w:space="0" w:color="auto"/>
                  </w:divBdr>
                </w:div>
                <w:div w:id="1603101404">
                  <w:marLeft w:val="640"/>
                  <w:marRight w:val="0"/>
                  <w:marTop w:val="0"/>
                  <w:marBottom w:val="0"/>
                  <w:divBdr>
                    <w:top w:val="none" w:sz="0" w:space="0" w:color="auto"/>
                    <w:left w:val="none" w:sz="0" w:space="0" w:color="auto"/>
                    <w:bottom w:val="none" w:sz="0" w:space="0" w:color="auto"/>
                    <w:right w:val="none" w:sz="0" w:space="0" w:color="auto"/>
                  </w:divBdr>
                </w:div>
                <w:div w:id="1033189069">
                  <w:marLeft w:val="640"/>
                  <w:marRight w:val="0"/>
                  <w:marTop w:val="0"/>
                  <w:marBottom w:val="0"/>
                  <w:divBdr>
                    <w:top w:val="none" w:sz="0" w:space="0" w:color="auto"/>
                    <w:left w:val="none" w:sz="0" w:space="0" w:color="auto"/>
                    <w:bottom w:val="none" w:sz="0" w:space="0" w:color="auto"/>
                    <w:right w:val="none" w:sz="0" w:space="0" w:color="auto"/>
                  </w:divBdr>
                </w:div>
                <w:div w:id="1697390867">
                  <w:marLeft w:val="640"/>
                  <w:marRight w:val="0"/>
                  <w:marTop w:val="0"/>
                  <w:marBottom w:val="0"/>
                  <w:divBdr>
                    <w:top w:val="none" w:sz="0" w:space="0" w:color="auto"/>
                    <w:left w:val="none" w:sz="0" w:space="0" w:color="auto"/>
                    <w:bottom w:val="none" w:sz="0" w:space="0" w:color="auto"/>
                    <w:right w:val="none" w:sz="0" w:space="0" w:color="auto"/>
                  </w:divBdr>
                </w:div>
                <w:div w:id="1630431649">
                  <w:marLeft w:val="640"/>
                  <w:marRight w:val="0"/>
                  <w:marTop w:val="0"/>
                  <w:marBottom w:val="0"/>
                  <w:divBdr>
                    <w:top w:val="none" w:sz="0" w:space="0" w:color="auto"/>
                    <w:left w:val="none" w:sz="0" w:space="0" w:color="auto"/>
                    <w:bottom w:val="none" w:sz="0" w:space="0" w:color="auto"/>
                    <w:right w:val="none" w:sz="0" w:space="0" w:color="auto"/>
                  </w:divBdr>
                </w:div>
                <w:div w:id="1644240667">
                  <w:marLeft w:val="640"/>
                  <w:marRight w:val="0"/>
                  <w:marTop w:val="0"/>
                  <w:marBottom w:val="0"/>
                  <w:divBdr>
                    <w:top w:val="none" w:sz="0" w:space="0" w:color="auto"/>
                    <w:left w:val="none" w:sz="0" w:space="0" w:color="auto"/>
                    <w:bottom w:val="none" w:sz="0" w:space="0" w:color="auto"/>
                    <w:right w:val="none" w:sz="0" w:space="0" w:color="auto"/>
                  </w:divBdr>
                </w:div>
                <w:div w:id="1739984094">
                  <w:marLeft w:val="640"/>
                  <w:marRight w:val="0"/>
                  <w:marTop w:val="0"/>
                  <w:marBottom w:val="0"/>
                  <w:divBdr>
                    <w:top w:val="none" w:sz="0" w:space="0" w:color="auto"/>
                    <w:left w:val="none" w:sz="0" w:space="0" w:color="auto"/>
                    <w:bottom w:val="none" w:sz="0" w:space="0" w:color="auto"/>
                    <w:right w:val="none" w:sz="0" w:space="0" w:color="auto"/>
                  </w:divBdr>
                </w:div>
                <w:div w:id="599023577">
                  <w:marLeft w:val="640"/>
                  <w:marRight w:val="0"/>
                  <w:marTop w:val="0"/>
                  <w:marBottom w:val="0"/>
                  <w:divBdr>
                    <w:top w:val="none" w:sz="0" w:space="0" w:color="auto"/>
                    <w:left w:val="none" w:sz="0" w:space="0" w:color="auto"/>
                    <w:bottom w:val="none" w:sz="0" w:space="0" w:color="auto"/>
                    <w:right w:val="none" w:sz="0" w:space="0" w:color="auto"/>
                  </w:divBdr>
                </w:div>
                <w:div w:id="977108920">
                  <w:marLeft w:val="640"/>
                  <w:marRight w:val="0"/>
                  <w:marTop w:val="0"/>
                  <w:marBottom w:val="0"/>
                  <w:divBdr>
                    <w:top w:val="none" w:sz="0" w:space="0" w:color="auto"/>
                    <w:left w:val="none" w:sz="0" w:space="0" w:color="auto"/>
                    <w:bottom w:val="none" w:sz="0" w:space="0" w:color="auto"/>
                    <w:right w:val="none" w:sz="0" w:space="0" w:color="auto"/>
                  </w:divBdr>
                </w:div>
                <w:div w:id="1787894565">
                  <w:marLeft w:val="640"/>
                  <w:marRight w:val="0"/>
                  <w:marTop w:val="0"/>
                  <w:marBottom w:val="0"/>
                  <w:divBdr>
                    <w:top w:val="none" w:sz="0" w:space="0" w:color="auto"/>
                    <w:left w:val="none" w:sz="0" w:space="0" w:color="auto"/>
                    <w:bottom w:val="none" w:sz="0" w:space="0" w:color="auto"/>
                    <w:right w:val="none" w:sz="0" w:space="0" w:color="auto"/>
                  </w:divBdr>
                </w:div>
                <w:div w:id="1948000280">
                  <w:marLeft w:val="640"/>
                  <w:marRight w:val="0"/>
                  <w:marTop w:val="0"/>
                  <w:marBottom w:val="0"/>
                  <w:divBdr>
                    <w:top w:val="none" w:sz="0" w:space="0" w:color="auto"/>
                    <w:left w:val="none" w:sz="0" w:space="0" w:color="auto"/>
                    <w:bottom w:val="none" w:sz="0" w:space="0" w:color="auto"/>
                    <w:right w:val="none" w:sz="0" w:space="0" w:color="auto"/>
                  </w:divBdr>
                </w:div>
                <w:div w:id="1168211378">
                  <w:marLeft w:val="640"/>
                  <w:marRight w:val="0"/>
                  <w:marTop w:val="0"/>
                  <w:marBottom w:val="0"/>
                  <w:divBdr>
                    <w:top w:val="none" w:sz="0" w:space="0" w:color="auto"/>
                    <w:left w:val="none" w:sz="0" w:space="0" w:color="auto"/>
                    <w:bottom w:val="none" w:sz="0" w:space="0" w:color="auto"/>
                    <w:right w:val="none" w:sz="0" w:space="0" w:color="auto"/>
                  </w:divBdr>
                </w:div>
                <w:div w:id="980959380">
                  <w:marLeft w:val="640"/>
                  <w:marRight w:val="0"/>
                  <w:marTop w:val="0"/>
                  <w:marBottom w:val="0"/>
                  <w:divBdr>
                    <w:top w:val="none" w:sz="0" w:space="0" w:color="auto"/>
                    <w:left w:val="none" w:sz="0" w:space="0" w:color="auto"/>
                    <w:bottom w:val="none" w:sz="0" w:space="0" w:color="auto"/>
                    <w:right w:val="none" w:sz="0" w:space="0" w:color="auto"/>
                  </w:divBdr>
                </w:div>
                <w:div w:id="293340508">
                  <w:marLeft w:val="640"/>
                  <w:marRight w:val="0"/>
                  <w:marTop w:val="0"/>
                  <w:marBottom w:val="0"/>
                  <w:divBdr>
                    <w:top w:val="none" w:sz="0" w:space="0" w:color="auto"/>
                    <w:left w:val="none" w:sz="0" w:space="0" w:color="auto"/>
                    <w:bottom w:val="none" w:sz="0" w:space="0" w:color="auto"/>
                    <w:right w:val="none" w:sz="0" w:space="0" w:color="auto"/>
                  </w:divBdr>
                </w:div>
                <w:div w:id="538587985">
                  <w:marLeft w:val="640"/>
                  <w:marRight w:val="0"/>
                  <w:marTop w:val="0"/>
                  <w:marBottom w:val="0"/>
                  <w:divBdr>
                    <w:top w:val="none" w:sz="0" w:space="0" w:color="auto"/>
                    <w:left w:val="none" w:sz="0" w:space="0" w:color="auto"/>
                    <w:bottom w:val="none" w:sz="0" w:space="0" w:color="auto"/>
                    <w:right w:val="none" w:sz="0" w:space="0" w:color="auto"/>
                  </w:divBdr>
                </w:div>
                <w:div w:id="1205173754">
                  <w:marLeft w:val="640"/>
                  <w:marRight w:val="0"/>
                  <w:marTop w:val="0"/>
                  <w:marBottom w:val="0"/>
                  <w:divBdr>
                    <w:top w:val="none" w:sz="0" w:space="0" w:color="auto"/>
                    <w:left w:val="none" w:sz="0" w:space="0" w:color="auto"/>
                    <w:bottom w:val="none" w:sz="0" w:space="0" w:color="auto"/>
                    <w:right w:val="none" w:sz="0" w:space="0" w:color="auto"/>
                  </w:divBdr>
                </w:div>
                <w:div w:id="530729385">
                  <w:marLeft w:val="640"/>
                  <w:marRight w:val="0"/>
                  <w:marTop w:val="0"/>
                  <w:marBottom w:val="0"/>
                  <w:divBdr>
                    <w:top w:val="none" w:sz="0" w:space="0" w:color="auto"/>
                    <w:left w:val="none" w:sz="0" w:space="0" w:color="auto"/>
                    <w:bottom w:val="none" w:sz="0" w:space="0" w:color="auto"/>
                    <w:right w:val="none" w:sz="0" w:space="0" w:color="auto"/>
                  </w:divBdr>
                </w:div>
                <w:div w:id="106118877">
                  <w:marLeft w:val="640"/>
                  <w:marRight w:val="0"/>
                  <w:marTop w:val="0"/>
                  <w:marBottom w:val="0"/>
                  <w:divBdr>
                    <w:top w:val="none" w:sz="0" w:space="0" w:color="auto"/>
                    <w:left w:val="none" w:sz="0" w:space="0" w:color="auto"/>
                    <w:bottom w:val="none" w:sz="0" w:space="0" w:color="auto"/>
                    <w:right w:val="none" w:sz="0" w:space="0" w:color="auto"/>
                  </w:divBdr>
                </w:div>
                <w:div w:id="1222058058">
                  <w:marLeft w:val="640"/>
                  <w:marRight w:val="0"/>
                  <w:marTop w:val="0"/>
                  <w:marBottom w:val="0"/>
                  <w:divBdr>
                    <w:top w:val="none" w:sz="0" w:space="0" w:color="auto"/>
                    <w:left w:val="none" w:sz="0" w:space="0" w:color="auto"/>
                    <w:bottom w:val="none" w:sz="0" w:space="0" w:color="auto"/>
                    <w:right w:val="none" w:sz="0" w:space="0" w:color="auto"/>
                  </w:divBdr>
                </w:div>
                <w:div w:id="1355688595">
                  <w:marLeft w:val="640"/>
                  <w:marRight w:val="0"/>
                  <w:marTop w:val="0"/>
                  <w:marBottom w:val="0"/>
                  <w:divBdr>
                    <w:top w:val="none" w:sz="0" w:space="0" w:color="auto"/>
                    <w:left w:val="none" w:sz="0" w:space="0" w:color="auto"/>
                    <w:bottom w:val="none" w:sz="0" w:space="0" w:color="auto"/>
                    <w:right w:val="none" w:sz="0" w:space="0" w:color="auto"/>
                  </w:divBdr>
                </w:div>
                <w:div w:id="1736664288">
                  <w:marLeft w:val="640"/>
                  <w:marRight w:val="0"/>
                  <w:marTop w:val="0"/>
                  <w:marBottom w:val="0"/>
                  <w:divBdr>
                    <w:top w:val="none" w:sz="0" w:space="0" w:color="auto"/>
                    <w:left w:val="none" w:sz="0" w:space="0" w:color="auto"/>
                    <w:bottom w:val="none" w:sz="0" w:space="0" w:color="auto"/>
                    <w:right w:val="none" w:sz="0" w:space="0" w:color="auto"/>
                  </w:divBdr>
                </w:div>
                <w:div w:id="186408116">
                  <w:marLeft w:val="640"/>
                  <w:marRight w:val="0"/>
                  <w:marTop w:val="0"/>
                  <w:marBottom w:val="0"/>
                  <w:divBdr>
                    <w:top w:val="none" w:sz="0" w:space="0" w:color="auto"/>
                    <w:left w:val="none" w:sz="0" w:space="0" w:color="auto"/>
                    <w:bottom w:val="none" w:sz="0" w:space="0" w:color="auto"/>
                    <w:right w:val="none" w:sz="0" w:space="0" w:color="auto"/>
                  </w:divBdr>
                </w:div>
                <w:div w:id="2089960457">
                  <w:marLeft w:val="640"/>
                  <w:marRight w:val="0"/>
                  <w:marTop w:val="0"/>
                  <w:marBottom w:val="0"/>
                  <w:divBdr>
                    <w:top w:val="none" w:sz="0" w:space="0" w:color="auto"/>
                    <w:left w:val="none" w:sz="0" w:space="0" w:color="auto"/>
                    <w:bottom w:val="none" w:sz="0" w:space="0" w:color="auto"/>
                    <w:right w:val="none" w:sz="0" w:space="0" w:color="auto"/>
                  </w:divBdr>
                </w:div>
                <w:div w:id="517038837">
                  <w:marLeft w:val="640"/>
                  <w:marRight w:val="0"/>
                  <w:marTop w:val="0"/>
                  <w:marBottom w:val="0"/>
                  <w:divBdr>
                    <w:top w:val="none" w:sz="0" w:space="0" w:color="auto"/>
                    <w:left w:val="none" w:sz="0" w:space="0" w:color="auto"/>
                    <w:bottom w:val="none" w:sz="0" w:space="0" w:color="auto"/>
                    <w:right w:val="none" w:sz="0" w:space="0" w:color="auto"/>
                  </w:divBdr>
                </w:div>
                <w:div w:id="1967545757">
                  <w:marLeft w:val="640"/>
                  <w:marRight w:val="0"/>
                  <w:marTop w:val="0"/>
                  <w:marBottom w:val="0"/>
                  <w:divBdr>
                    <w:top w:val="none" w:sz="0" w:space="0" w:color="auto"/>
                    <w:left w:val="none" w:sz="0" w:space="0" w:color="auto"/>
                    <w:bottom w:val="none" w:sz="0" w:space="0" w:color="auto"/>
                    <w:right w:val="none" w:sz="0" w:space="0" w:color="auto"/>
                  </w:divBdr>
                </w:div>
                <w:div w:id="1763451598">
                  <w:marLeft w:val="640"/>
                  <w:marRight w:val="0"/>
                  <w:marTop w:val="0"/>
                  <w:marBottom w:val="0"/>
                  <w:divBdr>
                    <w:top w:val="none" w:sz="0" w:space="0" w:color="auto"/>
                    <w:left w:val="none" w:sz="0" w:space="0" w:color="auto"/>
                    <w:bottom w:val="none" w:sz="0" w:space="0" w:color="auto"/>
                    <w:right w:val="none" w:sz="0" w:space="0" w:color="auto"/>
                  </w:divBdr>
                </w:div>
                <w:div w:id="944534631">
                  <w:marLeft w:val="640"/>
                  <w:marRight w:val="0"/>
                  <w:marTop w:val="0"/>
                  <w:marBottom w:val="0"/>
                  <w:divBdr>
                    <w:top w:val="none" w:sz="0" w:space="0" w:color="auto"/>
                    <w:left w:val="none" w:sz="0" w:space="0" w:color="auto"/>
                    <w:bottom w:val="none" w:sz="0" w:space="0" w:color="auto"/>
                    <w:right w:val="none" w:sz="0" w:space="0" w:color="auto"/>
                  </w:divBdr>
                </w:div>
                <w:div w:id="927352775">
                  <w:marLeft w:val="640"/>
                  <w:marRight w:val="0"/>
                  <w:marTop w:val="0"/>
                  <w:marBottom w:val="0"/>
                  <w:divBdr>
                    <w:top w:val="none" w:sz="0" w:space="0" w:color="auto"/>
                    <w:left w:val="none" w:sz="0" w:space="0" w:color="auto"/>
                    <w:bottom w:val="none" w:sz="0" w:space="0" w:color="auto"/>
                    <w:right w:val="none" w:sz="0" w:space="0" w:color="auto"/>
                  </w:divBdr>
                </w:div>
                <w:div w:id="859585374">
                  <w:marLeft w:val="640"/>
                  <w:marRight w:val="0"/>
                  <w:marTop w:val="0"/>
                  <w:marBottom w:val="0"/>
                  <w:divBdr>
                    <w:top w:val="none" w:sz="0" w:space="0" w:color="auto"/>
                    <w:left w:val="none" w:sz="0" w:space="0" w:color="auto"/>
                    <w:bottom w:val="none" w:sz="0" w:space="0" w:color="auto"/>
                    <w:right w:val="none" w:sz="0" w:space="0" w:color="auto"/>
                  </w:divBdr>
                </w:div>
                <w:div w:id="605581329">
                  <w:marLeft w:val="640"/>
                  <w:marRight w:val="0"/>
                  <w:marTop w:val="0"/>
                  <w:marBottom w:val="0"/>
                  <w:divBdr>
                    <w:top w:val="none" w:sz="0" w:space="0" w:color="auto"/>
                    <w:left w:val="none" w:sz="0" w:space="0" w:color="auto"/>
                    <w:bottom w:val="none" w:sz="0" w:space="0" w:color="auto"/>
                    <w:right w:val="none" w:sz="0" w:space="0" w:color="auto"/>
                  </w:divBdr>
                </w:div>
                <w:div w:id="2015186767">
                  <w:marLeft w:val="640"/>
                  <w:marRight w:val="0"/>
                  <w:marTop w:val="0"/>
                  <w:marBottom w:val="0"/>
                  <w:divBdr>
                    <w:top w:val="none" w:sz="0" w:space="0" w:color="auto"/>
                    <w:left w:val="none" w:sz="0" w:space="0" w:color="auto"/>
                    <w:bottom w:val="none" w:sz="0" w:space="0" w:color="auto"/>
                    <w:right w:val="none" w:sz="0" w:space="0" w:color="auto"/>
                  </w:divBdr>
                </w:div>
                <w:div w:id="640380069">
                  <w:marLeft w:val="640"/>
                  <w:marRight w:val="0"/>
                  <w:marTop w:val="0"/>
                  <w:marBottom w:val="0"/>
                  <w:divBdr>
                    <w:top w:val="none" w:sz="0" w:space="0" w:color="auto"/>
                    <w:left w:val="none" w:sz="0" w:space="0" w:color="auto"/>
                    <w:bottom w:val="none" w:sz="0" w:space="0" w:color="auto"/>
                    <w:right w:val="none" w:sz="0" w:space="0" w:color="auto"/>
                  </w:divBdr>
                </w:div>
                <w:div w:id="457528111">
                  <w:marLeft w:val="640"/>
                  <w:marRight w:val="0"/>
                  <w:marTop w:val="0"/>
                  <w:marBottom w:val="0"/>
                  <w:divBdr>
                    <w:top w:val="none" w:sz="0" w:space="0" w:color="auto"/>
                    <w:left w:val="none" w:sz="0" w:space="0" w:color="auto"/>
                    <w:bottom w:val="none" w:sz="0" w:space="0" w:color="auto"/>
                    <w:right w:val="none" w:sz="0" w:space="0" w:color="auto"/>
                  </w:divBdr>
                </w:div>
                <w:div w:id="1587765739">
                  <w:marLeft w:val="640"/>
                  <w:marRight w:val="0"/>
                  <w:marTop w:val="0"/>
                  <w:marBottom w:val="0"/>
                  <w:divBdr>
                    <w:top w:val="none" w:sz="0" w:space="0" w:color="auto"/>
                    <w:left w:val="none" w:sz="0" w:space="0" w:color="auto"/>
                    <w:bottom w:val="none" w:sz="0" w:space="0" w:color="auto"/>
                    <w:right w:val="none" w:sz="0" w:space="0" w:color="auto"/>
                  </w:divBdr>
                </w:div>
                <w:div w:id="597834285">
                  <w:marLeft w:val="640"/>
                  <w:marRight w:val="0"/>
                  <w:marTop w:val="0"/>
                  <w:marBottom w:val="0"/>
                  <w:divBdr>
                    <w:top w:val="none" w:sz="0" w:space="0" w:color="auto"/>
                    <w:left w:val="none" w:sz="0" w:space="0" w:color="auto"/>
                    <w:bottom w:val="none" w:sz="0" w:space="0" w:color="auto"/>
                    <w:right w:val="none" w:sz="0" w:space="0" w:color="auto"/>
                  </w:divBdr>
                </w:div>
                <w:div w:id="2085642362">
                  <w:marLeft w:val="640"/>
                  <w:marRight w:val="0"/>
                  <w:marTop w:val="0"/>
                  <w:marBottom w:val="0"/>
                  <w:divBdr>
                    <w:top w:val="none" w:sz="0" w:space="0" w:color="auto"/>
                    <w:left w:val="none" w:sz="0" w:space="0" w:color="auto"/>
                    <w:bottom w:val="none" w:sz="0" w:space="0" w:color="auto"/>
                    <w:right w:val="none" w:sz="0" w:space="0" w:color="auto"/>
                  </w:divBdr>
                </w:div>
                <w:div w:id="1588687031">
                  <w:marLeft w:val="640"/>
                  <w:marRight w:val="0"/>
                  <w:marTop w:val="0"/>
                  <w:marBottom w:val="0"/>
                  <w:divBdr>
                    <w:top w:val="none" w:sz="0" w:space="0" w:color="auto"/>
                    <w:left w:val="none" w:sz="0" w:space="0" w:color="auto"/>
                    <w:bottom w:val="none" w:sz="0" w:space="0" w:color="auto"/>
                    <w:right w:val="none" w:sz="0" w:space="0" w:color="auto"/>
                  </w:divBdr>
                </w:div>
                <w:div w:id="1022131116">
                  <w:marLeft w:val="640"/>
                  <w:marRight w:val="0"/>
                  <w:marTop w:val="0"/>
                  <w:marBottom w:val="0"/>
                  <w:divBdr>
                    <w:top w:val="none" w:sz="0" w:space="0" w:color="auto"/>
                    <w:left w:val="none" w:sz="0" w:space="0" w:color="auto"/>
                    <w:bottom w:val="none" w:sz="0" w:space="0" w:color="auto"/>
                    <w:right w:val="none" w:sz="0" w:space="0" w:color="auto"/>
                  </w:divBdr>
                </w:div>
                <w:div w:id="290406410">
                  <w:marLeft w:val="640"/>
                  <w:marRight w:val="0"/>
                  <w:marTop w:val="0"/>
                  <w:marBottom w:val="0"/>
                  <w:divBdr>
                    <w:top w:val="none" w:sz="0" w:space="0" w:color="auto"/>
                    <w:left w:val="none" w:sz="0" w:space="0" w:color="auto"/>
                    <w:bottom w:val="none" w:sz="0" w:space="0" w:color="auto"/>
                    <w:right w:val="none" w:sz="0" w:space="0" w:color="auto"/>
                  </w:divBdr>
                </w:div>
                <w:div w:id="1677805005">
                  <w:marLeft w:val="640"/>
                  <w:marRight w:val="0"/>
                  <w:marTop w:val="0"/>
                  <w:marBottom w:val="0"/>
                  <w:divBdr>
                    <w:top w:val="none" w:sz="0" w:space="0" w:color="auto"/>
                    <w:left w:val="none" w:sz="0" w:space="0" w:color="auto"/>
                    <w:bottom w:val="none" w:sz="0" w:space="0" w:color="auto"/>
                    <w:right w:val="none" w:sz="0" w:space="0" w:color="auto"/>
                  </w:divBdr>
                </w:div>
                <w:div w:id="1581013837">
                  <w:marLeft w:val="640"/>
                  <w:marRight w:val="0"/>
                  <w:marTop w:val="0"/>
                  <w:marBottom w:val="0"/>
                  <w:divBdr>
                    <w:top w:val="none" w:sz="0" w:space="0" w:color="auto"/>
                    <w:left w:val="none" w:sz="0" w:space="0" w:color="auto"/>
                    <w:bottom w:val="none" w:sz="0" w:space="0" w:color="auto"/>
                    <w:right w:val="none" w:sz="0" w:space="0" w:color="auto"/>
                  </w:divBdr>
                </w:div>
                <w:div w:id="1233273215">
                  <w:marLeft w:val="640"/>
                  <w:marRight w:val="0"/>
                  <w:marTop w:val="0"/>
                  <w:marBottom w:val="0"/>
                  <w:divBdr>
                    <w:top w:val="none" w:sz="0" w:space="0" w:color="auto"/>
                    <w:left w:val="none" w:sz="0" w:space="0" w:color="auto"/>
                    <w:bottom w:val="none" w:sz="0" w:space="0" w:color="auto"/>
                    <w:right w:val="none" w:sz="0" w:space="0" w:color="auto"/>
                  </w:divBdr>
                </w:div>
                <w:div w:id="1105266859">
                  <w:marLeft w:val="640"/>
                  <w:marRight w:val="0"/>
                  <w:marTop w:val="0"/>
                  <w:marBottom w:val="0"/>
                  <w:divBdr>
                    <w:top w:val="none" w:sz="0" w:space="0" w:color="auto"/>
                    <w:left w:val="none" w:sz="0" w:space="0" w:color="auto"/>
                    <w:bottom w:val="none" w:sz="0" w:space="0" w:color="auto"/>
                    <w:right w:val="none" w:sz="0" w:space="0" w:color="auto"/>
                  </w:divBdr>
                </w:div>
                <w:div w:id="598176923">
                  <w:marLeft w:val="640"/>
                  <w:marRight w:val="0"/>
                  <w:marTop w:val="0"/>
                  <w:marBottom w:val="0"/>
                  <w:divBdr>
                    <w:top w:val="none" w:sz="0" w:space="0" w:color="auto"/>
                    <w:left w:val="none" w:sz="0" w:space="0" w:color="auto"/>
                    <w:bottom w:val="none" w:sz="0" w:space="0" w:color="auto"/>
                    <w:right w:val="none" w:sz="0" w:space="0" w:color="auto"/>
                  </w:divBdr>
                </w:div>
                <w:div w:id="329910086">
                  <w:marLeft w:val="640"/>
                  <w:marRight w:val="0"/>
                  <w:marTop w:val="0"/>
                  <w:marBottom w:val="0"/>
                  <w:divBdr>
                    <w:top w:val="none" w:sz="0" w:space="0" w:color="auto"/>
                    <w:left w:val="none" w:sz="0" w:space="0" w:color="auto"/>
                    <w:bottom w:val="none" w:sz="0" w:space="0" w:color="auto"/>
                    <w:right w:val="none" w:sz="0" w:space="0" w:color="auto"/>
                  </w:divBdr>
                </w:div>
                <w:div w:id="350423257">
                  <w:marLeft w:val="640"/>
                  <w:marRight w:val="0"/>
                  <w:marTop w:val="0"/>
                  <w:marBottom w:val="0"/>
                  <w:divBdr>
                    <w:top w:val="none" w:sz="0" w:space="0" w:color="auto"/>
                    <w:left w:val="none" w:sz="0" w:space="0" w:color="auto"/>
                    <w:bottom w:val="none" w:sz="0" w:space="0" w:color="auto"/>
                    <w:right w:val="none" w:sz="0" w:space="0" w:color="auto"/>
                  </w:divBdr>
                </w:div>
              </w:divsChild>
            </w:div>
            <w:div w:id="362902007">
              <w:marLeft w:val="0"/>
              <w:marRight w:val="0"/>
              <w:marTop w:val="0"/>
              <w:marBottom w:val="0"/>
              <w:divBdr>
                <w:top w:val="none" w:sz="0" w:space="0" w:color="auto"/>
                <w:left w:val="none" w:sz="0" w:space="0" w:color="auto"/>
                <w:bottom w:val="none" w:sz="0" w:space="0" w:color="auto"/>
                <w:right w:val="none" w:sz="0" w:space="0" w:color="auto"/>
              </w:divBdr>
              <w:divsChild>
                <w:div w:id="1704750107">
                  <w:marLeft w:val="640"/>
                  <w:marRight w:val="0"/>
                  <w:marTop w:val="0"/>
                  <w:marBottom w:val="0"/>
                  <w:divBdr>
                    <w:top w:val="none" w:sz="0" w:space="0" w:color="auto"/>
                    <w:left w:val="none" w:sz="0" w:space="0" w:color="auto"/>
                    <w:bottom w:val="none" w:sz="0" w:space="0" w:color="auto"/>
                    <w:right w:val="none" w:sz="0" w:space="0" w:color="auto"/>
                  </w:divBdr>
                </w:div>
                <w:div w:id="5643384">
                  <w:marLeft w:val="640"/>
                  <w:marRight w:val="0"/>
                  <w:marTop w:val="0"/>
                  <w:marBottom w:val="0"/>
                  <w:divBdr>
                    <w:top w:val="none" w:sz="0" w:space="0" w:color="auto"/>
                    <w:left w:val="none" w:sz="0" w:space="0" w:color="auto"/>
                    <w:bottom w:val="none" w:sz="0" w:space="0" w:color="auto"/>
                    <w:right w:val="none" w:sz="0" w:space="0" w:color="auto"/>
                  </w:divBdr>
                </w:div>
                <w:div w:id="1131021584">
                  <w:marLeft w:val="640"/>
                  <w:marRight w:val="0"/>
                  <w:marTop w:val="0"/>
                  <w:marBottom w:val="0"/>
                  <w:divBdr>
                    <w:top w:val="none" w:sz="0" w:space="0" w:color="auto"/>
                    <w:left w:val="none" w:sz="0" w:space="0" w:color="auto"/>
                    <w:bottom w:val="none" w:sz="0" w:space="0" w:color="auto"/>
                    <w:right w:val="none" w:sz="0" w:space="0" w:color="auto"/>
                  </w:divBdr>
                </w:div>
                <w:div w:id="788284538">
                  <w:marLeft w:val="640"/>
                  <w:marRight w:val="0"/>
                  <w:marTop w:val="0"/>
                  <w:marBottom w:val="0"/>
                  <w:divBdr>
                    <w:top w:val="none" w:sz="0" w:space="0" w:color="auto"/>
                    <w:left w:val="none" w:sz="0" w:space="0" w:color="auto"/>
                    <w:bottom w:val="none" w:sz="0" w:space="0" w:color="auto"/>
                    <w:right w:val="none" w:sz="0" w:space="0" w:color="auto"/>
                  </w:divBdr>
                </w:div>
                <w:div w:id="550314028">
                  <w:marLeft w:val="640"/>
                  <w:marRight w:val="0"/>
                  <w:marTop w:val="0"/>
                  <w:marBottom w:val="0"/>
                  <w:divBdr>
                    <w:top w:val="none" w:sz="0" w:space="0" w:color="auto"/>
                    <w:left w:val="none" w:sz="0" w:space="0" w:color="auto"/>
                    <w:bottom w:val="none" w:sz="0" w:space="0" w:color="auto"/>
                    <w:right w:val="none" w:sz="0" w:space="0" w:color="auto"/>
                  </w:divBdr>
                </w:div>
                <w:div w:id="1506556184">
                  <w:marLeft w:val="640"/>
                  <w:marRight w:val="0"/>
                  <w:marTop w:val="0"/>
                  <w:marBottom w:val="0"/>
                  <w:divBdr>
                    <w:top w:val="none" w:sz="0" w:space="0" w:color="auto"/>
                    <w:left w:val="none" w:sz="0" w:space="0" w:color="auto"/>
                    <w:bottom w:val="none" w:sz="0" w:space="0" w:color="auto"/>
                    <w:right w:val="none" w:sz="0" w:space="0" w:color="auto"/>
                  </w:divBdr>
                </w:div>
                <w:div w:id="1962611099">
                  <w:marLeft w:val="640"/>
                  <w:marRight w:val="0"/>
                  <w:marTop w:val="0"/>
                  <w:marBottom w:val="0"/>
                  <w:divBdr>
                    <w:top w:val="none" w:sz="0" w:space="0" w:color="auto"/>
                    <w:left w:val="none" w:sz="0" w:space="0" w:color="auto"/>
                    <w:bottom w:val="none" w:sz="0" w:space="0" w:color="auto"/>
                    <w:right w:val="none" w:sz="0" w:space="0" w:color="auto"/>
                  </w:divBdr>
                </w:div>
                <w:div w:id="1785031812">
                  <w:marLeft w:val="640"/>
                  <w:marRight w:val="0"/>
                  <w:marTop w:val="0"/>
                  <w:marBottom w:val="0"/>
                  <w:divBdr>
                    <w:top w:val="none" w:sz="0" w:space="0" w:color="auto"/>
                    <w:left w:val="none" w:sz="0" w:space="0" w:color="auto"/>
                    <w:bottom w:val="none" w:sz="0" w:space="0" w:color="auto"/>
                    <w:right w:val="none" w:sz="0" w:space="0" w:color="auto"/>
                  </w:divBdr>
                </w:div>
                <w:div w:id="1054081237">
                  <w:marLeft w:val="640"/>
                  <w:marRight w:val="0"/>
                  <w:marTop w:val="0"/>
                  <w:marBottom w:val="0"/>
                  <w:divBdr>
                    <w:top w:val="none" w:sz="0" w:space="0" w:color="auto"/>
                    <w:left w:val="none" w:sz="0" w:space="0" w:color="auto"/>
                    <w:bottom w:val="none" w:sz="0" w:space="0" w:color="auto"/>
                    <w:right w:val="none" w:sz="0" w:space="0" w:color="auto"/>
                  </w:divBdr>
                </w:div>
                <w:div w:id="2078429465">
                  <w:marLeft w:val="640"/>
                  <w:marRight w:val="0"/>
                  <w:marTop w:val="0"/>
                  <w:marBottom w:val="0"/>
                  <w:divBdr>
                    <w:top w:val="none" w:sz="0" w:space="0" w:color="auto"/>
                    <w:left w:val="none" w:sz="0" w:space="0" w:color="auto"/>
                    <w:bottom w:val="none" w:sz="0" w:space="0" w:color="auto"/>
                    <w:right w:val="none" w:sz="0" w:space="0" w:color="auto"/>
                  </w:divBdr>
                </w:div>
                <w:div w:id="1246839376">
                  <w:marLeft w:val="640"/>
                  <w:marRight w:val="0"/>
                  <w:marTop w:val="0"/>
                  <w:marBottom w:val="0"/>
                  <w:divBdr>
                    <w:top w:val="none" w:sz="0" w:space="0" w:color="auto"/>
                    <w:left w:val="none" w:sz="0" w:space="0" w:color="auto"/>
                    <w:bottom w:val="none" w:sz="0" w:space="0" w:color="auto"/>
                    <w:right w:val="none" w:sz="0" w:space="0" w:color="auto"/>
                  </w:divBdr>
                </w:div>
                <w:div w:id="242373422">
                  <w:marLeft w:val="640"/>
                  <w:marRight w:val="0"/>
                  <w:marTop w:val="0"/>
                  <w:marBottom w:val="0"/>
                  <w:divBdr>
                    <w:top w:val="none" w:sz="0" w:space="0" w:color="auto"/>
                    <w:left w:val="none" w:sz="0" w:space="0" w:color="auto"/>
                    <w:bottom w:val="none" w:sz="0" w:space="0" w:color="auto"/>
                    <w:right w:val="none" w:sz="0" w:space="0" w:color="auto"/>
                  </w:divBdr>
                </w:div>
                <w:div w:id="650594721">
                  <w:marLeft w:val="640"/>
                  <w:marRight w:val="0"/>
                  <w:marTop w:val="0"/>
                  <w:marBottom w:val="0"/>
                  <w:divBdr>
                    <w:top w:val="none" w:sz="0" w:space="0" w:color="auto"/>
                    <w:left w:val="none" w:sz="0" w:space="0" w:color="auto"/>
                    <w:bottom w:val="none" w:sz="0" w:space="0" w:color="auto"/>
                    <w:right w:val="none" w:sz="0" w:space="0" w:color="auto"/>
                  </w:divBdr>
                </w:div>
                <w:div w:id="1125349224">
                  <w:marLeft w:val="640"/>
                  <w:marRight w:val="0"/>
                  <w:marTop w:val="0"/>
                  <w:marBottom w:val="0"/>
                  <w:divBdr>
                    <w:top w:val="none" w:sz="0" w:space="0" w:color="auto"/>
                    <w:left w:val="none" w:sz="0" w:space="0" w:color="auto"/>
                    <w:bottom w:val="none" w:sz="0" w:space="0" w:color="auto"/>
                    <w:right w:val="none" w:sz="0" w:space="0" w:color="auto"/>
                  </w:divBdr>
                </w:div>
                <w:div w:id="1932548529">
                  <w:marLeft w:val="640"/>
                  <w:marRight w:val="0"/>
                  <w:marTop w:val="0"/>
                  <w:marBottom w:val="0"/>
                  <w:divBdr>
                    <w:top w:val="none" w:sz="0" w:space="0" w:color="auto"/>
                    <w:left w:val="none" w:sz="0" w:space="0" w:color="auto"/>
                    <w:bottom w:val="none" w:sz="0" w:space="0" w:color="auto"/>
                    <w:right w:val="none" w:sz="0" w:space="0" w:color="auto"/>
                  </w:divBdr>
                </w:div>
                <w:div w:id="1924754393">
                  <w:marLeft w:val="640"/>
                  <w:marRight w:val="0"/>
                  <w:marTop w:val="0"/>
                  <w:marBottom w:val="0"/>
                  <w:divBdr>
                    <w:top w:val="none" w:sz="0" w:space="0" w:color="auto"/>
                    <w:left w:val="none" w:sz="0" w:space="0" w:color="auto"/>
                    <w:bottom w:val="none" w:sz="0" w:space="0" w:color="auto"/>
                    <w:right w:val="none" w:sz="0" w:space="0" w:color="auto"/>
                  </w:divBdr>
                </w:div>
                <w:div w:id="310332037">
                  <w:marLeft w:val="640"/>
                  <w:marRight w:val="0"/>
                  <w:marTop w:val="0"/>
                  <w:marBottom w:val="0"/>
                  <w:divBdr>
                    <w:top w:val="none" w:sz="0" w:space="0" w:color="auto"/>
                    <w:left w:val="none" w:sz="0" w:space="0" w:color="auto"/>
                    <w:bottom w:val="none" w:sz="0" w:space="0" w:color="auto"/>
                    <w:right w:val="none" w:sz="0" w:space="0" w:color="auto"/>
                  </w:divBdr>
                </w:div>
                <w:div w:id="1846941251">
                  <w:marLeft w:val="640"/>
                  <w:marRight w:val="0"/>
                  <w:marTop w:val="0"/>
                  <w:marBottom w:val="0"/>
                  <w:divBdr>
                    <w:top w:val="none" w:sz="0" w:space="0" w:color="auto"/>
                    <w:left w:val="none" w:sz="0" w:space="0" w:color="auto"/>
                    <w:bottom w:val="none" w:sz="0" w:space="0" w:color="auto"/>
                    <w:right w:val="none" w:sz="0" w:space="0" w:color="auto"/>
                  </w:divBdr>
                </w:div>
                <w:div w:id="510606972">
                  <w:marLeft w:val="640"/>
                  <w:marRight w:val="0"/>
                  <w:marTop w:val="0"/>
                  <w:marBottom w:val="0"/>
                  <w:divBdr>
                    <w:top w:val="none" w:sz="0" w:space="0" w:color="auto"/>
                    <w:left w:val="none" w:sz="0" w:space="0" w:color="auto"/>
                    <w:bottom w:val="none" w:sz="0" w:space="0" w:color="auto"/>
                    <w:right w:val="none" w:sz="0" w:space="0" w:color="auto"/>
                  </w:divBdr>
                </w:div>
                <w:div w:id="1185093208">
                  <w:marLeft w:val="640"/>
                  <w:marRight w:val="0"/>
                  <w:marTop w:val="0"/>
                  <w:marBottom w:val="0"/>
                  <w:divBdr>
                    <w:top w:val="none" w:sz="0" w:space="0" w:color="auto"/>
                    <w:left w:val="none" w:sz="0" w:space="0" w:color="auto"/>
                    <w:bottom w:val="none" w:sz="0" w:space="0" w:color="auto"/>
                    <w:right w:val="none" w:sz="0" w:space="0" w:color="auto"/>
                  </w:divBdr>
                </w:div>
                <w:div w:id="1099836844">
                  <w:marLeft w:val="640"/>
                  <w:marRight w:val="0"/>
                  <w:marTop w:val="0"/>
                  <w:marBottom w:val="0"/>
                  <w:divBdr>
                    <w:top w:val="none" w:sz="0" w:space="0" w:color="auto"/>
                    <w:left w:val="none" w:sz="0" w:space="0" w:color="auto"/>
                    <w:bottom w:val="none" w:sz="0" w:space="0" w:color="auto"/>
                    <w:right w:val="none" w:sz="0" w:space="0" w:color="auto"/>
                  </w:divBdr>
                </w:div>
                <w:div w:id="1090589156">
                  <w:marLeft w:val="640"/>
                  <w:marRight w:val="0"/>
                  <w:marTop w:val="0"/>
                  <w:marBottom w:val="0"/>
                  <w:divBdr>
                    <w:top w:val="none" w:sz="0" w:space="0" w:color="auto"/>
                    <w:left w:val="none" w:sz="0" w:space="0" w:color="auto"/>
                    <w:bottom w:val="none" w:sz="0" w:space="0" w:color="auto"/>
                    <w:right w:val="none" w:sz="0" w:space="0" w:color="auto"/>
                  </w:divBdr>
                </w:div>
                <w:div w:id="1958632950">
                  <w:marLeft w:val="640"/>
                  <w:marRight w:val="0"/>
                  <w:marTop w:val="0"/>
                  <w:marBottom w:val="0"/>
                  <w:divBdr>
                    <w:top w:val="none" w:sz="0" w:space="0" w:color="auto"/>
                    <w:left w:val="none" w:sz="0" w:space="0" w:color="auto"/>
                    <w:bottom w:val="none" w:sz="0" w:space="0" w:color="auto"/>
                    <w:right w:val="none" w:sz="0" w:space="0" w:color="auto"/>
                  </w:divBdr>
                </w:div>
                <w:div w:id="1328243649">
                  <w:marLeft w:val="640"/>
                  <w:marRight w:val="0"/>
                  <w:marTop w:val="0"/>
                  <w:marBottom w:val="0"/>
                  <w:divBdr>
                    <w:top w:val="none" w:sz="0" w:space="0" w:color="auto"/>
                    <w:left w:val="none" w:sz="0" w:space="0" w:color="auto"/>
                    <w:bottom w:val="none" w:sz="0" w:space="0" w:color="auto"/>
                    <w:right w:val="none" w:sz="0" w:space="0" w:color="auto"/>
                  </w:divBdr>
                </w:div>
                <w:div w:id="2107579057">
                  <w:marLeft w:val="640"/>
                  <w:marRight w:val="0"/>
                  <w:marTop w:val="0"/>
                  <w:marBottom w:val="0"/>
                  <w:divBdr>
                    <w:top w:val="none" w:sz="0" w:space="0" w:color="auto"/>
                    <w:left w:val="none" w:sz="0" w:space="0" w:color="auto"/>
                    <w:bottom w:val="none" w:sz="0" w:space="0" w:color="auto"/>
                    <w:right w:val="none" w:sz="0" w:space="0" w:color="auto"/>
                  </w:divBdr>
                </w:div>
                <w:div w:id="174921573">
                  <w:marLeft w:val="640"/>
                  <w:marRight w:val="0"/>
                  <w:marTop w:val="0"/>
                  <w:marBottom w:val="0"/>
                  <w:divBdr>
                    <w:top w:val="none" w:sz="0" w:space="0" w:color="auto"/>
                    <w:left w:val="none" w:sz="0" w:space="0" w:color="auto"/>
                    <w:bottom w:val="none" w:sz="0" w:space="0" w:color="auto"/>
                    <w:right w:val="none" w:sz="0" w:space="0" w:color="auto"/>
                  </w:divBdr>
                </w:div>
                <w:div w:id="2111195678">
                  <w:marLeft w:val="640"/>
                  <w:marRight w:val="0"/>
                  <w:marTop w:val="0"/>
                  <w:marBottom w:val="0"/>
                  <w:divBdr>
                    <w:top w:val="none" w:sz="0" w:space="0" w:color="auto"/>
                    <w:left w:val="none" w:sz="0" w:space="0" w:color="auto"/>
                    <w:bottom w:val="none" w:sz="0" w:space="0" w:color="auto"/>
                    <w:right w:val="none" w:sz="0" w:space="0" w:color="auto"/>
                  </w:divBdr>
                </w:div>
                <w:div w:id="1863519819">
                  <w:marLeft w:val="640"/>
                  <w:marRight w:val="0"/>
                  <w:marTop w:val="0"/>
                  <w:marBottom w:val="0"/>
                  <w:divBdr>
                    <w:top w:val="none" w:sz="0" w:space="0" w:color="auto"/>
                    <w:left w:val="none" w:sz="0" w:space="0" w:color="auto"/>
                    <w:bottom w:val="none" w:sz="0" w:space="0" w:color="auto"/>
                    <w:right w:val="none" w:sz="0" w:space="0" w:color="auto"/>
                  </w:divBdr>
                </w:div>
                <w:div w:id="1711298906">
                  <w:marLeft w:val="640"/>
                  <w:marRight w:val="0"/>
                  <w:marTop w:val="0"/>
                  <w:marBottom w:val="0"/>
                  <w:divBdr>
                    <w:top w:val="none" w:sz="0" w:space="0" w:color="auto"/>
                    <w:left w:val="none" w:sz="0" w:space="0" w:color="auto"/>
                    <w:bottom w:val="none" w:sz="0" w:space="0" w:color="auto"/>
                    <w:right w:val="none" w:sz="0" w:space="0" w:color="auto"/>
                  </w:divBdr>
                </w:div>
                <w:div w:id="2116439364">
                  <w:marLeft w:val="640"/>
                  <w:marRight w:val="0"/>
                  <w:marTop w:val="0"/>
                  <w:marBottom w:val="0"/>
                  <w:divBdr>
                    <w:top w:val="none" w:sz="0" w:space="0" w:color="auto"/>
                    <w:left w:val="none" w:sz="0" w:space="0" w:color="auto"/>
                    <w:bottom w:val="none" w:sz="0" w:space="0" w:color="auto"/>
                    <w:right w:val="none" w:sz="0" w:space="0" w:color="auto"/>
                  </w:divBdr>
                </w:div>
                <w:div w:id="1427462430">
                  <w:marLeft w:val="640"/>
                  <w:marRight w:val="0"/>
                  <w:marTop w:val="0"/>
                  <w:marBottom w:val="0"/>
                  <w:divBdr>
                    <w:top w:val="none" w:sz="0" w:space="0" w:color="auto"/>
                    <w:left w:val="none" w:sz="0" w:space="0" w:color="auto"/>
                    <w:bottom w:val="none" w:sz="0" w:space="0" w:color="auto"/>
                    <w:right w:val="none" w:sz="0" w:space="0" w:color="auto"/>
                  </w:divBdr>
                </w:div>
                <w:div w:id="1834491127">
                  <w:marLeft w:val="640"/>
                  <w:marRight w:val="0"/>
                  <w:marTop w:val="0"/>
                  <w:marBottom w:val="0"/>
                  <w:divBdr>
                    <w:top w:val="none" w:sz="0" w:space="0" w:color="auto"/>
                    <w:left w:val="none" w:sz="0" w:space="0" w:color="auto"/>
                    <w:bottom w:val="none" w:sz="0" w:space="0" w:color="auto"/>
                    <w:right w:val="none" w:sz="0" w:space="0" w:color="auto"/>
                  </w:divBdr>
                </w:div>
                <w:div w:id="1051811793">
                  <w:marLeft w:val="640"/>
                  <w:marRight w:val="0"/>
                  <w:marTop w:val="0"/>
                  <w:marBottom w:val="0"/>
                  <w:divBdr>
                    <w:top w:val="none" w:sz="0" w:space="0" w:color="auto"/>
                    <w:left w:val="none" w:sz="0" w:space="0" w:color="auto"/>
                    <w:bottom w:val="none" w:sz="0" w:space="0" w:color="auto"/>
                    <w:right w:val="none" w:sz="0" w:space="0" w:color="auto"/>
                  </w:divBdr>
                </w:div>
                <w:div w:id="1896617980">
                  <w:marLeft w:val="640"/>
                  <w:marRight w:val="0"/>
                  <w:marTop w:val="0"/>
                  <w:marBottom w:val="0"/>
                  <w:divBdr>
                    <w:top w:val="none" w:sz="0" w:space="0" w:color="auto"/>
                    <w:left w:val="none" w:sz="0" w:space="0" w:color="auto"/>
                    <w:bottom w:val="none" w:sz="0" w:space="0" w:color="auto"/>
                    <w:right w:val="none" w:sz="0" w:space="0" w:color="auto"/>
                  </w:divBdr>
                </w:div>
                <w:div w:id="863129459">
                  <w:marLeft w:val="640"/>
                  <w:marRight w:val="0"/>
                  <w:marTop w:val="0"/>
                  <w:marBottom w:val="0"/>
                  <w:divBdr>
                    <w:top w:val="none" w:sz="0" w:space="0" w:color="auto"/>
                    <w:left w:val="none" w:sz="0" w:space="0" w:color="auto"/>
                    <w:bottom w:val="none" w:sz="0" w:space="0" w:color="auto"/>
                    <w:right w:val="none" w:sz="0" w:space="0" w:color="auto"/>
                  </w:divBdr>
                </w:div>
                <w:div w:id="471480365">
                  <w:marLeft w:val="640"/>
                  <w:marRight w:val="0"/>
                  <w:marTop w:val="0"/>
                  <w:marBottom w:val="0"/>
                  <w:divBdr>
                    <w:top w:val="none" w:sz="0" w:space="0" w:color="auto"/>
                    <w:left w:val="none" w:sz="0" w:space="0" w:color="auto"/>
                    <w:bottom w:val="none" w:sz="0" w:space="0" w:color="auto"/>
                    <w:right w:val="none" w:sz="0" w:space="0" w:color="auto"/>
                  </w:divBdr>
                </w:div>
                <w:div w:id="913272809">
                  <w:marLeft w:val="640"/>
                  <w:marRight w:val="0"/>
                  <w:marTop w:val="0"/>
                  <w:marBottom w:val="0"/>
                  <w:divBdr>
                    <w:top w:val="none" w:sz="0" w:space="0" w:color="auto"/>
                    <w:left w:val="none" w:sz="0" w:space="0" w:color="auto"/>
                    <w:bottom w:val="none" w:sz="0" w:space="0" w:color="auto"/>
                    <w:right w:val="none" w:sz="0" w:space="0" w:color="auto"/>
                  </w:divBdr>
                </w:div>
                <w:div w:id="1411461894">
                  <w:marLeft w:val="640"/>
                  <w:marRight w:val="0"/>
                  <w:marTop w:val="0"/>
                  <w:marBottom w:val="0"/>
                  <w:divBdr>
                    <w:top w:val="none" w:sz="0" w:space="0" w:color="auto"/>
                    <w:left w:val="none" w:sz="0" w:space="0" w:color="auto"/>
                    <w:bottom w:val="none" w:sz="0" w:space="0" w:color="auto"/>
                    <w:right w:val="none" w:sz="0" w:space="0" w:color="auto"/>
                  </w:divBdr>
                </w:div>
                <w:div w:id="1978338820">
                  <w:marLeft w:val="640"/>
                  <w:marRight w:val="0"/>
                  <w:marTop w:val="0"/>
                  <w:marBottom w:val="0"/>
                  <w:divBdr>
                    <w:top w:val="none" w:sz="0" w:space="0" w:color="auto"/>
                    <w:left w:val="none" w:sz="0" w:space="0" w:color="auto"/>
                    <w:bottom w:val="none" w:sz="0" w:space="0" w:color="auto"/>
                    <w:right w:val="none" w:sz="0" w:space="0" w:color="auto"/>
                  </w:divBdr>
                </w:div>
                <w:div w:id="810903795">
                  <w:marLeft w:val="640"/>
                  <w:marRight w:val="0"/>
                  <w:marTop w:val="0"/>
                  <w:marBottom w:val="0"/>
                  <w:divBdr>
                    <w:top w:val="none" w:sz="0" w:space="0" w:color="auto"/>
                    <w:left w:val="none" w:sz="0" w:space="0" w:color="auto"/>
                    <w:bottom w:val="none" w:sz="0" w:space="0" w:color="auto"/>
                    <w:right w:val="none" w:sz="0" w:space="0" w:color="auto"/>
                  </w:divBdr>
                </w:div>
                <w:div w:id="1809473481">
                  <w:marLeft w:val="640"/>
                  <w:marRight w:val="0"/>
                  <w:marTop w:val="0"/>
                  <w:marBottom w:val="0"/>
                  <w:divBdr>
                    <w:top w:val="none" w:sz="0" w:space="0" w:color="auto"/>
                    <w:left w:val="none" w:sz="0" w:space="0" w:color="auto"/>
                    <w:bottom w:val="none" w:sz="0" w:space="0" w:color="auto"/>
                    <w:right w:val="none" w:sz="0" w:space="0" w:color="auto"/>
                  </w:divBdr>
                </w:div>
                <w:div w:id="1218708664">
                  <w:marLeft w:val="640"/>
                  <w:marRight w:val="0"/>
                  <w:marTop w:val="0"/>
                  <w:marBottom w:val="0"/>
                  <w:divBdr>
                    <w:top w:val="none" w:sz="0" w:space="0" w:color="auto"/>
                    <w:left w:val="none" w:sz="0" w:space="0" w:color="auto"/>
                    <w:bottom w:val="none" w:sz="0" w:space="0" w:color="auto"/>
                    <w:right w:val="none" w:sz="0" w:space="0" w:color="auto"/>
                  </w:divBdr>
                </w:div>
                <w:div w:id="15933499">
                  <w:marLeft w:val="640"/>
                  <w:marRight w:val="0"/>
                  <w:marTop w:val="0"/>
                  <w:marBottom w:val="0"/>
                  <w:divBdr>
                    <w:top w:val="none" w:sz="0" w:space="0" w:color="auto"/>
                    <w:left w:val="none" w:sz="0" w:space="0" w:color="auto"/>
                    <w:bottom w:val="none" w:sz="0" w:space="0" w:color="auto"/>
                    <w:right w:val="none" w:sz="0" w:space="0" w:color="auto"/>
                  </w:divBdr>
                </w:div>
                <w:div w:id="436873276">
                  <w:marLeft w:val="640"/>
                  <w:marRight w:val="0"/>
                  <w:marTop w:val="0"/>
                  <w:marBottom w:val="0"/>
                  <w:divBdr>
                    <w:top w:val="none" w:sz="0" w:space="0" w:color="auto"/>
                    <w:left w:val="none" w:sz="0" w:space="0" w:color="auto"/>
                    <w:bottom w:val="none" w:sz="0" w:space="0" w:color="auto"/>
                    <w:right w:val="none" w:sz="0" w:space="0" w:color="auto"/>
                  </w:divBdr>
                </w:div>
                <w:div w:id="450248804">
                  <w:marLeft w:val="640"/>
                  <w:marRight w:val="0"/>
                  <w:marTop w:val="0"/>
                  <w:marBottom w:val="0"/>
                  <w:divBdr>
                    <w:top w:val="none" w:sz="0" w:space="0" w:color="auto"/>
                    <w:left w:val="none" w:sz="0" w:space="0" w:color="auto"/>
                    <w:bottom w:val="none" w:sz="0" w:space="0" w:color="auto"/>
                    <w:right w:val="none" w:sz="0" w:space="0" w:color="auto"/>
                  </w:divBdr>
                </w:div>
                <w:div w:id="1286086018">
                  <w:marLeft w:val="640"/>
                  <w:marRight w:val="0"/>
                  <w:marTop w:val="0"/>
                  <w:marBottom w:val="0"/>
                  <w:divBdr>
                    <w:top w:val="none" w:sz="0" w:space="0" w:color="auto"/>
                    <w:left w:val="none" w:sz="0" w:space="0" w:color="auto"/>
                    <w:bottom w:val="none" w:sz="0" w:space="0" w:color="auto"/>
                    <w:right w:val="none" w:sz="0" w:space="0" w:color="auto"/>
                  </w:divBdr>
                </w:div>
                <w:div w:id="170216351">
                  <w:marLeft w:val="640"/>
                  <w:marRight w:val="0"/>
                  <w:marTop w:val="0"/>
                  <w:marBottom w:val="0"/>
                  <w:divBdr>
                    <w:top w:val="none" w:sz="0" w:space="0" w:color="auto"/>
                    <w:left w:val="none" w:sz="0" w:space="0" w:color="auto"/>
                    <w:bottom w:val="none" w:sz="0" w:space="0" w:color="auto"/>
                    <w:right w:val="none" w:sz="0" w:space="0" w:color="auto"/>
                  </w:divBdr>
                </w:div>
                <w:div w:id="515506926">
                  <w:marLeft w:val="640"/>
                  <w:marRight w:val="0"/>
                  <w:marTop w:val="0"/>
                  <w:marBottom w:val="0"/>
                  <w:divBdr>
                    <w:top w:val="none" w:sz="0" w:space="0" w:color="auto"/>
                    <w:left w:val="none" w:sz="0" w:space="0" w:color="auto"/>
                    <w:bottom w:val="none" w:sz="0" w:space="0" w:color="auto"/>
                    <w:right w:val="none" w:sz="0" w:space="0" w:color="auto"/>
                  </w:divBdr>
                </w:div>
                <w:div w:id="1568539458">
                  <w:marLeft w:val="640"/>
                  <w:marRight w:val="0"/>
                  <w:marTop w:val="0"/>
                  <w:marBottom w:val="0"/>
                  <w:divBdr>
                    <w:top w:val="none" w:sz="0" w:space="0" w:color="auto"/>
                    <w:left w:val="none" w:sz="0" w:space="0" w:color="auto"/>
                    <w:bottom w:val="none" w:sz="0" w:space="0" w:color="auto"/>
                    <w:right w:val="none" w:sz="0" w:space="0" w:color="auto"/>
                  </w:divBdr>
                </w:div>
                <w:div w:id="74937145">
                  <w:marLeft w:val="640"/>
                  <w:marRight w:val="0"/>
                  <w:marTop w:val="0"/>
                  <w:marBottom w:val="0"/>
                  <w:divBdr>
                    <w:top w:val="none" w:sz="0" w:space="0" w:color="auto"/>
                    <w:left w:val="none" w:sz="0" w:space="0" w:color="auto"/>
                    <w:bottom w:val="none" w:sz="0" w:space="0" w:color="auto"/>
                    <w:right w:val="none" w:sz="0" w:space="0" w:color="auto"/>
                  </w:divBdr>
                </w:div>
                <w:div w:id="2075931545">
                  <w:marLeft w:val="640"/>
                  <w:marRight w:val="0"/>
                  <w:marTop w:val="0"/>
                  <w:marBottom w:val="0"/>
                  <w:divBdr>
                    <w:top w:val="none" w:sz="0" w:space="0" w:color="auto"/>
                    <w:left w:val="none" w:sz="0" w:space="0" w:color="auto"/>
                    <w:bottom w:val="none" w:sz="0" w:space="0" w:color="auto"/>
                    <w:right w:val="none" w:sz="0" w:space="0" w:color="auto"/>
                  </w:divBdr>
                </w:div>
                <w:div w:id="121963063">
                  <w:marLeft w:val="640"/>
                  <w:marRight w:val="0"/>
                  <w:marTop w:val="0"/>
                  <w:marBottom w:val="0"/>
                  <w:divBdr>
                    <w:top w:val="none" w:sz="0" w:space="0" w:color="auto"/>
                    <w:left w:val="none" w:sz="0" w:space="0" w:color="auto"/>
                    <w:bottom w:val="none" w:sz="0" w:space="0" w:color="auto"/>
                    <w:right w:val="none" w:sz="0" w:space="0" w:color="auto"/>
                  </w:divBdr>
                </w:div>
                <w:div w:id="312494256">
                  <w:marLeft w:val="640"/>
                  <w:marRight w:val="0"/>
                  <w:marTop w:val="0"/>
                  <w:marBottom w:val="0"/>
                  <w:divBdr>
                    <w:top w:val="none" w:sz="0" w:space="0" w:color="auto"/>
                    <w:left w:val="none" w:sz="0" w:space="0" w:color="auto"/>
                    <w:bottom w:val="none" w:sz="0" w:space="0" w:color="auto"/>
                    <w:right w:val="none" w:sz="0" w:space="0" w:color="auto"/>
                  </w:divBdr>
                </w:div>
                <w:div w:id="747073208">
                  <w:marLeft w:val="640"/>
                  <w:marRight w:val="0"/>
                  <w:marTop w:val="0"/>
                  <w:marBottom w:val="0"/>
                  <w:divBdr>
                    <w:top w:val="none" w:sz="0" w:space="0" w:color="auto"/>
                    <w:left w:val="none" w:sz="0" w:space="0" w:color="auto"/>
                    <w:bottom w:val="none" w:sz="0" w:space="0" w:color="auto"/>
                    <w:right w:val="none" w:sz="0" w:space="0" w:color="auto"/>
                  </w:divBdr>
                </w:div>
                <w:div w:id="1129544042">
                  <w:marLeft w:val="640"/>
                  <w:marRight w:val="0"/>
                  <w:marTop w:val="0"/>
                  <w:marBottom w:val="0"/>
                  <w:divBdr>
                    <w:top w:val="none" w:sz="0" w:space="0" w:color="auto"/>
                    <w:left w:val="none" w:sz="0" w:space="0" w:color="auto"/>
                    <w:bottom w:val="none" w:sz="0" w:space="0" w:color="auto"/>
                    <w:right w:val="none" w:sz="0" w:space="0" w:color="auto"/>
                  </w:divBdr>
                </w:div>
                <w:div w:id="2138059671">
                  <w:marLeft w:val="640"/>
                  <w:marRight w:val="0"/>
                  <w:marTop w:val="0"/>
                  <w:marBottom w:val="0"/>
                  <w:divBdr>
                    <w:top w:val="none" w:sz="0" w:space="0" w:color="auto"/>
                    <w:left w:val="none" w:sz="0" w:space="0" w:color="auto"/>
                    <w:bottom w:val="none" w:sz="0" w:space="0" w:color="auto"/>
                    <w:right w:val="none" w:sz="0" w:space="0" w:color="auto"/>
                  </w:divBdr>
                </w:div>
                <w:div w:id="874078387">
                  <w:marLeft w:val="640"/>
                  <w:marRight w:val="0"/>
                  <w:marTop w:val="0"/>
                  <w:marBottom w:val="0"/>
                  <w:divBdr>
                    <w:top w:val="none" w:sz="0" w:space="0" w:color="auto"/>
                    <w:left w:val="none" w:sz="0" w:space="0" w:color="auto"/>
                    <w:bottom w:val="none" w:sz="0" w:space="0" w:color="auto"/>
                    <w:right w:val="none" w:sz="0" w:space="0" w:color="auto"/>
                  </w:divBdr>
                </w:div>
                <w:div w:id="1506748951">
                  <w:marLeft w:val="640"/>
                  <w:marRight w:val="0"/>
                  <w:marTop w:val="0"/>
                  <w:marBottom w:val="0"/>
                  <w:divBdr>
                    <w:top w:val="none" w:sz="0" w:space="0" w:color="auto"/>
                    <w:left w:val="none" w:sz="0" w:space="0" w:color="auto"/>
                    <w:bottom w:val="none" w:sz="0" w:space="0" w:color="auto"/>
                    <w:right w:val="none" w:sz="0" w:space="0" w:color="auto"/>
                  </w:divBdr>
                </w:div>
                <w:div w:id="1217426535">
                  <w:marLeft w:val="640"/>
                  <w:marRight w:val="0"/>
                  <w:marTop w:val="0"/>
                  <w:marBottom w:val="0"/>
                  <w:divBdr>
                    <w:top w:val="none" w:sz="0" w:space="0" w:color="auto"/>
                    <w:left w:val="none" w:sz="0" w:space="0" w:color="auto"/>
                    <w:bottom w:val="none" w:sz="0" w:space="0" w:color="auto"/>
                    <w:right w:val="none" w:sz="0" w:space="0" w:color="auto"/>
                  </w:divBdr>
                </w:div>
                <w:div w:id="1262302130">
                  <w:marLeft w:val="640"/>
                  <w:marRight w:val="0"/>
                  <w:marTop w:val="0"/>
                  <w:marBottom w:val="0"/>
                  <w:divBdr>
                    <w:top w:val="none" w:sz="0" w:space="0" w:color="auto"/>
                    <w:left w:val="none" w:sz="0" w:space="0" w:color="auto"/>
                    <w:bottom w:val="none" w:sz="0" w:space="0" w:color="auto"/>
                    <w:right w:val="none" w:sz="0" w:space="0" w:color="auto"/>
                  </w:divBdr>
                </w:div>
                <w:div w:id="999696102">
                  <w:marLeft w:val="640"/>
                  <w:marRight w:val="0"/>
                  <w:marTop w:val="0"/>
                  <w:marBottom w:val="0"/>
                  <w:divBdr>
                    <w:top w:val="none" w:sz="0" w:space="0" w:color="auto"/>
                    <w:left w:val="none" w:sz="0" w:space="0" w:color="auto"/>
                    <w:bottom w:val="none" w:sz="0" w:space="0" w:color="auto"/>
                    <w:right w:val="none" w:sz="0" w:space="0" w:color="auto"/>
                  </w:divBdr>
                </w:div>
                <w:div w:id="1389845160">
                  <w:marLeft w:val="640"/>
                  <w:marRight w:val="0"/>
                  <w:marTop w:val="0"/>
                  <w:marBottom w:val="0"/>
                  <w:divBdr>
                    <w:top w:val="none" w:sz="0" w:space="0" w:color="auto"/>
                    <w:left w:val="none" w:sz="0" w:space="0" w:color="auto"/>
                    <w:bottom w:val="none" w:sz="0" w:space="0" w:color="auto"/>
                    <w:right w:val="none" w:sz="0" w:space="0" w:color="auto"/>
                  </w:divBdr>
                </w:div>
                <w:div w:id="144274940">
                  <w:marLeft w:val="640"/>
                  <w:marRight w:val="0"/>
                  <w:marTop w:val="0"/>
                  <w:marBottom w:val="0"/>
                  <w:divBdr>
                    <w:top w:val="none" w:sz="0" w:space="0" w:color="auto"/>
                    <w:left w:val="none" w:sz="0" w:space="0" w:color="auto"/>
                    <w:bottom w:val="none" w:sz="0" w:space="0" w:color="auto"/>
                    <w:right w:val="none" w:sz="0" w:space="0" w:color="auto"/>
                  </w:divBdr>
                </w:div>
                <w:div w:id="1892420651">
                  <w:marLeft w:val="640"/>
                  <w:marRight w:val="0"/>
                  <w:marTop w:val="0"/>
                  <w:marBottom w:val="0"/>
                  <w:divBdr>
                    <w:top w:val="none" w:sz="0" w:space="0" w:color="auto"/>
                    <w:left w:val="none" w:sz="0" w:space="0" w:color="auto"/>
                    <w:bottom w:val="none" w:sz="0" w:space="0" w:color="auto"/>
                    <w:right w:val="none" w:sz="0" w:space="0" w:color="auto"/>
                  </w:divBdr>
                </w:div>
                <w:div w:id="1476873969">
                  <w:marLeft w:val="640"/>
                  <w:marRight w:val="0"/>
                  <w:marTop w:val="0"/>
                  <w:marBottom w:val="0"/>
                  <w:divBdr>
                    <w:top w:val="none" w:sz="0" w:space="0" w:color="auto"/>
                    <w:left w:val="none" w:sz="0" w:space="0" w:color="auto"/>
                    <w:bottom w:val="none" w:sz="0" w:space="0" w:color="auto"/>
                    <w:right w:val="none" w:sz="0" w:space="0" w:color="auto"/>
                  </w:divBdr>
                </w:div>
                <w:div w:id="211964546">
                  <w:marLeft w:val="640"/>
                  <w:marRight w:val="0"/>
                  <w:marTop w:val="0"/>
                  <w:marBottom w:val="0"/>
                  <w:divBdr>
                    <w:top w:val="none" w:sz="0" w:space="0" w:color="auto"/>
                    <w:left w:val="none" w:sz="0" w:space="0" w:color="auto"/>
                    <w:bottom w:val="none" w:sz="0" w:space="0" w:color="auto"/>
                    <w:right w:val="none" w:sz="0" w:space="0" w:color="auto"/>
                  </w:divBdr>
                </w:div>
                <w:div w:id="1832334932">
                  <w:marLeft w:val="640"/>
                  <w:marRight w:val="0"/>
                  <w:marTop w:val="0"/>
                  <w:marBottom w:val="0"/>
                  <w:divBdr>
                    <w:top w:val="none" w:sz="0" w:space="0" w:color="auto"/>
                    <w:left w:val="none" w:sz="0" w:space="0" w:color="auto"/>
                    <w:bottom w:val="none" w:sz="0" w:space="0" w:color="auto"/>
                    <w:right w:val="none" w:sz="0" w:space="0" w:color="auto"/>
                  </w:divBdr>
                </w:div>
                <w:div w:id="1041174388">
                  <w:marLeft w:val="640"/>
                  <w:marRight w:val="0"/>
                  <w:marTop w:val="0"/>
                  <w:marBottom w:val="0"/>
                  <w:divBdr>
                    <w:top w:val="none" w:sz="0" w:space="0" w:color="auto"/>
                    <w:left w:val="none" w:sz="0" w:space="0" w:color="auto"/>
                    <w:bottom w:val="none" w:sz="0" w:space="0" w:color="auto"/>
                    <w:right w:val="none" w:sz="0" w:space="0" w:color="auto"/>
                  </w:divBdr>
                </w:div>
                <w:div w:id="1503466852">
                  <w:marLeft w:val="640"/>
                  <w:marRight w:val="0"/>
                  <w:marTop w:val="0"/>
                  <w:marBottom w:val="0"/>
                  <w:divBdr>
                    <w:top w:val="none" w:sz="0" w:space="0" w:color="auto"/>
                    <w:left w:val="none" w:sz="0" w:space="0" w:color="auto"/>
                    <w:bottom w:val="none" w:sz="0" w:space="0" w:color="auto"/>
                    <w:right w:val="none" w:sz="0" w:space="0" w:color="auto"/>
                  </w:divBdr>
                </w:div>
                <w:div w:id="464741295">
                  <w:marLeft w:val="640"/>
                  <w:marRight w:val="0"/>
                  <w:marTop w:val="0"/>
                  <w:marBottom w:val="0"/>
                  <w:divBdr>
                    <w:top w:val="none" w:sz="0" w:space="0" w:color="auto"/>
                    <w:left w:val="none" w:sz="0" w:space="0" w:color="auto"/>
                    <w:bottom w:val="none" w:sz="0" w:space="0" w:color="auto"/>
                    <w:right w:val="none" w:sz="0" w:space="0" w:color="auto"/>
                  </w:divBdr>
                </w:div>
                <w:div w:id="1676422764">
                  <w:marLeft w:val="640"/>
                  <w:marRight w:val="0"/>
                  <w:marTop w:val="0"/>
                  <w:marBottom w:val="0"/>
                  <w:divBdr>
                    <w:top w:val="none" w:sz="0" w:space="0" w:color="auto"/>
                    <w:left w:val="none" w:sz="0" w:space="0" w:color="auto"/>
                    <w:bottom w:val="none" w:sz="0" w:space="0" w:color="auto"/>
                    <w:right w:val="none" w:sz="0" w:space="0" w:color="auto"/>
                  </w:divBdr>
                </w:div>
                <w:div w:id="232546502">
                  <w:marLeft w:val="640"/>
                  <w:marRight w:val="0"/>
                  <w:marTop w:val="0"/>
                  <w:marBottom w:val="0"/>
                  <w:divBdr>
                    <w:top w:val="none" w:sz="0" w:space="0" w:color="auto"/>
                    <w:left w:val="none" w:sz="0" w:space="0" w:color="auto"/>
                    <w:bottom w:val="none" w:sz="0" w:space="0" w:color="auto"/>
                    <w:right w:val="none" w:sz="0" w:space="0" w:color="auto"/>
                  </w:divBdr>
                </w:div>
                <w:div w:id="553155460">
                  <w:marLeft w:val="640"/>
                  <w:marRight w:val="0"/>
                  <w:marTop w:val="0"/>
                  <w:marBottom w:val="0"/>
                  <w:divBdr>
                    <w:top w:val="none" w:sz="0" w:space="0" w:color="auto"/>
                    <w:left w:val="none" w:sz="0" w:space="0" w:color="auto"/>
                    <w:bottom w:val="none" w:sz="0" w:space="0" w:color="auto"/>
                    <w:right w:val="none" w:sz="0" w:space="0" w:color="auto"/>
                  </w:divBdr>
                </w:div>
                <w:div w:id="728771512">
                  <w:marLeft w:val="640"/>
                  <w:marRight w:val="0"/>
                  <w:marTop w:val="0"/>
                  <w:marBottom w:val="0"/>
                  <w:divBdr>
                    <w:top w:val="none" w:sz="0" w:space="0" w:color="auto"/>
                    <w:left w:val="none" w:sz="0" w:space="0" w:color="auto"/>
                    <w:bottom w:val="none" w:sz="0" w:space="0" w:color="auto"/>
                    <w:right w:val="none" w:sz="0" w:space="0" w:color="auto"/>
                  </w:divBdr>
                </w:div>
                <w:div w:id="1492024569">
                  <w:marLeft w:val="640"/>
                  <w:marRight w:val="0"/>
                  <w:marTop w:val="0"/>
                  <w:marBottom w:val="0"/>
                  <w:divBdr>
                    <w:top w:val="none" w:sz="0" w:space="0" w:color="auto"/>
                    <w:left w:val="none" w:sz="0" w:space="0" w:color="auto"/>
                    <w:bottom w:val="none" w:sz="0" w:space="0" w:color="auto"/>
                    <w:right w:val="none" w:sz="0" w:space="0" w:color="auto"/>
                  </w:divBdr>
                </w:div>
                <w:div w:id="237909332">
                  <w:marLeft w:val="640"/>
                  <w:marRight w:val="0"/>
                  <w:marTop w:val="0"/>
                  <w:marBottom w:val="0"/>
                  <w:divBdr>
                    <w:top w:val="none" w:sz="0" w:space="0" w:color="auto"/>
                    <w:left w:val="none" w:sz="0" w:space="0" w:color="auto"/>
                    <w:bottom w:val="none" w:sz="0" w:space="0" w:color="auto"/>
                    <w:right w:val="none" w:sz="0" w:space="0" w:color="auto"/>
                  </w:divBdr>
                </w:div>
                <w:div w:id="1851797181">
                  <w:marLeft w:val="640"/>
                  <w:marRight w:val="0"/>
                  <w:marTop w:val="0"/>
                  <w:marBottom w:val="0"/>
                  <w:divBdr>
                    <w:top w:val="none" w:sz="0" w:space="0" w:color="auto"/>
                    <w:left w:val="none" w:sz="0" w:space="0" w:color="auto"/>
                    <w:bottom w:val="none" w:sz="0" w:space="0" w:color="auto"/>
                    <w:right w:val="none" w:sz="0" w:space="0" w:color="auto"/>
                  </w:divBdr>
                </w:div>
                <w:div w:id="653685201">
                  <w:marLeft w:val="640"/>
                  <w:marRight w:val="0"/>
                  <w:marTop w:val="0"/>
                  <w:marBottom w:val="0"/>
                  <w:divBdr>
                    <w:top w:val="none" w:sz="0" w:space="0" w:color="auto"/>
                    <w:left w:val="none" w:sz="0" w:space="0" w:color="auto"/>
                    <w:bottom w:val="none" w:sz="0" w:space="0" w:color="auto"/>
                    <w:right w:val="none" w:sz="0" w:space="0" w:color="auto"/>
                  </w:divBdr>
                </w:div>
                <w:div w:id="144901178">
                  <w:marLeft w:val="640"/>
                  <w:marRight w:val="0"/>
                  <w:marTop w:val="0"/>
                  <w:marBottom w:val="0"/>
                  <w:divBdr>
                    <w:top w:val="none" w:sz="0" w:space="0" w:color="auto"/>
                    <w:left w:val="none" w:sz="0" w:space="0" w:color="auto"/>
                    <w:bottom w:val="none" w:sz="0" w:space="0" w:color="auto"/>
                    <w:right w:val="none" w:sz="0" w:space="0" w:color="auto"/>
                  </w:divBdr>
                </w:div>
                <w:div w:id="789201562">
                  <w:marLeft w:val="640"/>
                  <w:marRight w:val="0"/>
                  <w:marTop w:val="0"/>
                  <w:marBottom w:val="0"/>
                  <w:divBdr>
                    <w:top w:val="none" w:sz="0" w:space="0" w:color="auto"/>
                    <w:left w:val="none" w:sz="0" w:space="0" w:color="auto"/>
                    <w:bottom w:val="none" w:sz="0" w:space="0" w:color="auto"/>
                    <w:right w:val="none" w:sz="0" w:space="0" w:color="auto"/>
                  </w:divBdr>
                </w:div>
                <w:div w:id="735587544">
                  <w:marLeft w:val="640"/>
                  <w:marRight w:val="0"/>
                  <w:marTop w:val="0"/>
                  <w:marBottom w:val="0"/>
                  <w:divBdr>
                    <w:top w:val="none" w:sz="0" w:space="0" w:color="auto"/>
                    <w:left w:val="none" w:sz="0" w:space="0" w:color="auto"/>
                    <w:bottom w:val="none" w:sz="0" w:space="0" w:color="auto"/>
                    <w:right w:val="none" w:sz="0" w:space="0" w:color="auto"/>
                  </w:divBdr>
                </w:div>
                <w:div w:id="1857647388">
                  <w:marLeft w:val="640"/>
                  <w:marRight w:val="0"/>
                  <w:marTop w:val="0"/>
                  <w:marBottom w:val="0"/>
                  <w:divBdr>
                    <w:top w:val="none" w:sz="0" w:space="0" w:color="auto"/>
                    <w:left w:val="none" w:sz="0" w:space="0" w:color="auto"/>
                    <w:bottom w:val="none" w:sz="0" w:space="0" w:color="auto"/>
                    <w:right w:val="none" w:sz="0" w:space="0" w:color="auto"/>
                  </w:divBdr>
                </w:div>
                <w:div w:id="424041119">
                  <w:marLeft w:val="640"/>
                  <w:marRight w:val="0"/>
                  <w:marTop w:val="0"/>
                  <w:marBottom w:val="0"/>
                  <w:divBdr>
                    <w:top w:val="none" w:sz="0" w:space="0" w:color="auto"/>
                    <w:left w:val="none" w:sz="0" w:space="0" w:color="auto"/>
                    <w:bottom w:val="none" w:sz="0" w:space="0" w:color="auto"/>
                    <w:right w:val="none" w:sz="0" w:space="0" w:color="auto"/>
                  </w:divBdr>
                </w:div>
                <w:div w:id="949630123">
                  <w:marLeft w:val="640"/>
                  <w:marRight w:val="0"/>
                  <w:marTop w:val="0"/>
                  <w:marBottom w:val="0"/>
                  <w:divBdr>
                    <w:top w:val="none" w:sz="0" w:space="0" w:color="auto"/>
                    <w:left w:val="none" w:sz="0" w:space="0" w:color="auto"/>
                    <w:bottom w:val="none" w:sz="0" w:space="0" w:color="auto"/>
                    <w:right w:val="none" w:sz="0" w:space="0" w:color="auto"/>
                  </w:divBdr>
                </w:div>
                <w:div w:id="601187921">
                  <w:marLeft w:val="640"/>
                  <w:marRight w:val="0"/>
                  <w:marTop w:val="0"/>
                  <w:marBottom w:val="0"/>
                  <w:divBdr>
                    <w:top w:val="none" w:sz="0" w:space="0" w:color="auto"/>
                    <w:left w:val="none" w:sz="0" w:space="0" w:color="auto"/>
                    <w:bottom w:val="none" w:sz="0" w:space="0" w:color="auto"/>
                    <w:right w:val="none" w:sz="0" w:space="0" w:color="auto"/>
                  </w:divBdr>
                </w:div>
                <w:div w:id="1467041466">
                  <w:marLeft w:val="640"/>
                  <w:marRight w:val="0"/>
                  <w:marTop w:val="0"/>
                  <w:marBottom w:val="0"/>
                  <w:divBdr>
                    <w:top w:val="none" w:sz="0" w:space="0" w:color="auto"/>
                    <w:left w:val="none" w:sz="0" w:space="0" w:color="auto"/>
                    <w:bottom w:val="none" w:sz="0" w:space="0" w:color="auto"/>
                    <w:right w:val="none" w:sz="0" w:space="0" w:color="auto"/>
                  </w:divBdr>
                </w:div>
                <w:div w:id="1501775948">
                  <w:marLeft w:val="640"/>
                  <w:marRight w:val="0"/>
                  <w:marTop w:val="0"/>
                  <w:marBottom w:val="0"/>
                  <w:divBdr>
                    <w:top w:val="none" w:sz="0" w:space="0" w:color="auto"/>
                    <w:left w:val="none" w:sz="0" w:space="0" w:color="auto"/>
                    <w:bottom w:val="none" w:sz="0" w:space="0" w:color="auto"/>
                    <w:right w:val="none" w:sz="0" w:space="0" w:color="auto"/>
                  </w:divBdr>
                </w:div>
                <w:div w:id="924459450">
                  <w:marLeft w:val="640"/>
                  <w:marRight w:val="0"/>
                  <w:marTop w:val="0"/>
                  <w:marBottom w:val="0"/>
                  <w:divBdr>
                    <w:top w:val="none" w:sz="0" w:space="0" w:color="auto"/>
                    <w:left w:val="none" w:sz="0" w:space="0" w:color="auto"/>
                    <w:bottom w:val="none" w:sz="0" w:space="0" w:color="auto"/>
                    <w:right w:val="none" w:sz="0" w:space="0" w:color="auto"/>
                  </w:divBdr>
                </w:div>
                <w:div w:id="2041316540">
                  <w:marLeft w:val="640"/>
                  <w:marRight w:val="0"/>
                  <w:marTop w:val="0"/>
                  <w:marBottom w:val="0"/>
                  <w:divBdr>
                    <w:top w:val="none" w:sz="0" w:space="0" w:color="auto"/>
                    <w:left w:val="none" w:sz="0" w:space="0" w:color="auto"/>
                    <w:bottom w:val="none" w:sz="0" w:space="0" w:color="auto"/>
                    <w:right w:val="none" w:sz="0" w:space="0" w:color="auto"/>
                  </w:divBdr>
                </w:div>
                <w:div w:id="1003242081">
                  <w:marLeft w:val="640"/>
                  <w:marRight w:val="0"/>
                  <w:marTop w:val="0"/>
                  <w:marBottom w:val="0"/>
                  <w:divBdr>
                    <w:top w:val="none" w:sz="0" w:space="0" w:color="auto"/>
                    <w:left w:val="none" w:sz="0" w:space="0" w:color="auto"/>
                    <w:bottom w:val="none" w:sz="0" w:space="0" w:color="auto"/>
                    <w:right w:val="none" w:sz="0" w:space="0" w:color="auto"/>
                  </w:divBdr>
                </w:div>
                <w:div w:id="285433719">
                  <w:marLeft w:val="640"/>
                  <w:marRight w:val="0"/>
                  <w:marTop w:val="0"/>
                  <w:marBottom w:val="0"/>
                  <w:divBdr>
                    <w:top w:val="none" w:sz="0" w:space="0" w:color="auto"/>
                    <w:left w:val="none" w:sz="0" w:space="0" w:color="auto"/>
                    <w:bottom w:val="none" w:sz="0" w:space="0" w:color="auto"/>
                    <w:right w:val="none" w:sz="0" w:space="0" w:color="auto"/>
                  </w:divBdr>
                </w:div>
                <w:div w:id="196351901">
                  <w:marLeft w:val="640"/>
                  <w:marRight w:val="0"/>
                  <w:marTop w:val="0"/>
                  <w:marBottom w:val="0"/>
                  <w:divBdr>
                    <w:top w:val="none" w:sz="0" w:space="0" w:color="auto"/>
                    <w:left w:val="none" w:sz="0" w:space="0" w:color="auto"/>
                    <w:bottom w:val="none" w:sz="0" w:space="0" w:color="auto"/>
                    <w:right w:val="none" w:sz="0" w:space="0" w:color="auto"/>
                  </w:divBdr>
                </w:div>
                <w:div w:id="1617517131">
                  <w:marLeft w:val="640"/>
                  <w:marRight w:val="0"/>
                  <w:marTop w:val="0"/>
                  <w:marBottom w:val="0"/>
                  <w:divBdr>
                    <w:top w:val="none" w:sz="0" w:space="0" w:color="auto"/>
                    <w:left w:val="none" w:sz="0" w:space="0" w:color="auto"/>
                    <w:bottom w:val="none" w:sz="0" w:space="0" w:color="auto"/>
                    <w:right w:val="none" w:sz="0" w:space="0" w:color="auto"/>
                  </w:divBdr>
                </w:div>
                <w:div w:id="214854465">
                  <w:marLeft w:val="640"/>
                  <w:marRight w:val="0"/>
                  <w:marTop w:val="0"/>
                  <w:marBottom w:val="0"/>
                  <w:divBdr>
                    <w:top w:val="none" w:sz="0" w:space="0" w:color="auto"/>
                    <w:left w:val="none" w:sz="0" w:space="0" w:color="auto"/>
                    <w:bottom w:val="none" w:sz="0" w:space="0" w:color="auto"/>
                    <w:right w:val="none" w:sz="0" w:space="0" w:color="auto"/>
                  </w:divBdr>
                </w:div>
                <w:div w:id="1456750658">
                  <w:marLeft w:val="640"/>
                  <w:marRight w:val="0"/>
                  <w:marTop w:val="0"/>
                  <w:marBottom w:val="0"/>
                  <w:divBdr>
                    <w:top w:val="none" w:sz="0" w:space="0" w:color="auto"/>
                    <w:left w:val="none" w:sz="0" w:space="0" w:color="auto"/>
                    <w:bottom w:val="none" w:sz="0" w:space="0" w:color="auto"/>
                    <w:right w:val="none" w:sz="0" w:space="0" w:color="auto"/>
                  </w:divBdr>
                </w:div>
                <w:div w:id="1111557557">
                  <w:marLeft w:val="640"/>
                  <w:marRight w:val="0"/>
                  <w:marTop w:val="0"/>
                  <w:marBottom w:val="0"/>
                  <w:divBdr>
                    <w:top w:val="none" w:sz="0" w:space="0" w:color="auto"/>
                    <w:left w:val="none" w:sz="0" w:space="0" w:color="auto"/>
                    <w:bottom w:val="none" w:sz="0" w:space="0" w:color="auto"/>
                    <w:right w:val="none" w:sz="0" w:space="0" w:color="auto"/>
                  </w:divBdr>
                </w:div>
                <w:div w:id="49577929">
                  <w:marLeft w:val="640"/>
                  <w:marRight w:val="0"/>
                  <w:marTop w:val="0"/>
                  <w:marBottom w:val="0"/>
                  <w:divBdr>
                    <w:top w:val="none" w:sz="0" w:space="0" w:color="auto"/>
                    <w:left w:val="none" w:sz="0" w:space="0" w:color="auto"/>
                    <w:bottom w:val="none" w:sz="0" w:space="0" w:color="auto"/>
                    <w:right w:val="none" w:sz="0" w:space="0" w:color="auto"/>
                  </w:divBdr>
                </w:div>
                <w:div w:id="1831212403">
                  <w:marLeft w:val="640"/>
                  <w:marRight w:val="0"/>
                  <w:marTop w:val="0"/>
                  <w:marBottom w:val="0"/>
                  <w:divBdr>
                    <w:top w:val="none" w:sz="0" w:space="0" w:color="auto"/>
                    <w:left w:val="none" w:sz="0" w:space="0" w:color="auto"/>
                    <w:bottom w:val="none" w:sz="0" w:space="0" w:color="auto"/>
                    <w:right w:val="none" w:sz="0" w:space="0" w:color="auto"/>
                  </w:divBdr>
                </w:div>
                <w:div w:id="2003925253">
                  <w:marLeft w:val="640"/>
                  <w:marRight w:val="0"/>
                  <w:marTop w:val="0"/>
                  <w:marBottom w:val="0"/>
                  <w:divBdr>
                    <w:top w:val="none" w:sz="0" w:space="0" w:color="auto"/>
                    <w:left w:val="none" w:sz="0" w:space="0" w:color="auto"/>
                    <w:bottom w:val="none" w:sz="0" w:space="0" w:color="auto"/>
                    <w:right w:val="none" w:sz="0" w:space="0" w:color="auto"/>
                  </w:divBdr>
                </w:div>
                <w:div w:id="1919437317">
                  <w:marLeft w:val="640"/>
                  <w:marRight w:val="0"/>
                  <w:marTop w:val="0"/>
                  <w:marBottom w:val="0"/>
                  <w:divBdr>
                    <w:top w:val="none" w:sz="0" w:space="0" w:color="auto"/>
                    <w:left w:val="none" w:sz="0" w:space="0" w:color="auto"/>
                    <w:bottom w:val="none" w:sz="0" w:space="0" w:color="auto"/>
                    <w:right w:val="none" w:sz="0" w:space="0" w:color="auto"/>
                  </w:divBdr>
                </w:div>
                <w:div w:id="853573194">
                  <w:marLeft w:val="640"/>
                  <w:marRight w:val="0"/>
                  <w:marTop w:val="0"/>
                  <w:marBottom w:val="0"/>
                  <w:divBdr>
                    <w:top w:val="none" w:sz="0" w:space="0" w:color="auto"/>
                    <w:left w:val="none" w:sz="0" w:space="0" w:color="auto"/>
                    <w:bottom w:val="none" w:sz="0" w:space="0" w:color="auto"/>
                    <w:right w:val="none" w:sz="0" w:space="0" w:color="auto"/>
                  </w:divBdr>
                </w:div>
                <w:div w:id="132019164">
                  <w:marLeft w:val="640"/>
                  <w:marRight w:val="0"/>
                  <w:marTop w:val="0"/>
                  <w:marBottom w:val="0"/>
                  <w:divBdr>
                    <w:top w:val="none" w:sz="0" w:space="0" w:color="auto"/>
                    <w:left w:val="none" w:sz="0" w:space="0" w:color="auto"/>
                    <w:bottom w:val="none" w:sz="0" w:space="0" w:color="auto"/>
                    <w:right w:val="none" w:sz="0" w:space="0" w:color="auto"/>
                  </w:divBdr>
                </w:div>
                <w:div w:id="1584148898">
                  <w:marLeft w:val="640"/>
                  <w:marRight w:val="0"/>
                  <w:marTop w:val="0"/>
                  <w:marBottom w:val="0"/>
                  <w:divBdr>
                    <w:top w:val="none" w:sz="0" w:space="0" w:color="auto"/>
                    <w:left w:val="none" w:sz="0" w:space="0" w:color="auto"/>
                    <w:bottom w:val="none" w:sz="0" w:space="0" w:color="auto"/>
                    <w:right w:val="none" w:sz="0" w:space="0" w:color="auto"/>
                  </w:divBdr>
                </w:div>
                <w:div w:id="876428788">
                  <w:marLeft w:val="640"/>
                  <w:marRight w:val="0"/>
                  <w:marTop w:val="0"/>
                  <w:marBottom w:val="0"/>
                  <w:divBdr>
                    <w:top w:val="none" w:sz="0" w:space="0" w:color="auto"/>
                    <w:left w:val="none" w:sz="0" w:space="0" w:color="auto"/>
                    <w:bottom w:val="none" w:sz="0" w:space="0" w:color="auto"/>
                    <w:right w:val="none" w:sz="0" w:space="0" w:color="auto"/>
                  </w:divBdr>
                </w:div>
                <w:div w:id="1308317600">
                  <w:marLeft w:val="640"/>
                  <w:marRight w:val="0"/>
                  <w:marTop w:val="0"/>
                  <w:marBottom w:val="0"/>
                  <w:divBdr>
                    <w:top w:val="none" w:sz="0" w:space="0" w:color="auto"/>
                    <w:left w:val="none" w:sz="0" w:space="0" w:color="auto"/>
                    <w:bottom w:val="none" w:sz="0" w:space="0" w:color="auto"/>
                    <w:right w:val="none" w:sz="0" w:space="0" w:color="auto"/>
                  </w:divBdr>
                </w:div>
                <w:div w:id="821502409">
                  <w:marLeft w:val="640"/>
                  <w:marRight w:val="0"/>
                  <w:marTop w:val="0"/>
                  <w:marBottom w:val="0"/>
                  <w:divBdr>
                    <w:top w:val="none" w:sz="0" w:space="0" w:color="auto"/>
                    <w:left w:val="none" w:sz="0" w:space="0" w:color="auto"/>
                    <w:bottom w:val="none" w:sz="0" w:space="0" w:color="auto"/>
                    <w:right w:val="none" w:sz="0" w:space="0" w:color="auto"/>
                  </w:divBdr>
                </w:div>
                <w:div w:id="751317156">
                  <w:marLeft w:val="640"/>
                  <w:marRight w:val="0"/>
                  <w:marTop w:val="0"/>
                  <w:marBottom w:val="0"/>
                  <w:divBdr>
                    <w:top w:val="none" w:sz="0" w:space="0" w:color="auto"/>
                    <w:left w:val="none" w:sz="0" w:space="0" w:color="auto"/>
                    <w:bottom w:val="none" w:sz="0" w:space="0" w:color="auto"/>
                    <w:right w:val="none" w:sz="0" w:space="0" w:color="auto"/>
                  </w:divBdr>
                </w:div>
                <w:div w:id="370883845">
                  <w:marLeft w:val="640"/>
                  <w:marRight w:val="0"/>
                  <w:marTop w:val="0"/>
                  <w:marBottom w:val="0"/>
                  <w:divBdr>
                    <w:top w:val="none" w:sz="0" w:space="0" w:color="auto"/>
                    <w:left w:val="none" w:sz="0" w:space="0" w:color="auto"/>
                    <w:bottom w:val="none" w:sz="0" w:space="0" w:color="auto"/>
                    <w:right w:val="none" w:sz="0" w:space="0" w:color="auto"/>
                  </w:divBdr>
                </w:div>
                <w:div w:id="2066053852">
                  <w:marLeft w:val="640"/>
                  <w:marRight w:val="0"/>
                  <w:marTop w:val="0"/>
                  <w:marBottom w:val="0"/>
                  <w:divBdr>
                    <w:top w:val="none" w:sz="0" w:space="0" w:color="auto"/>
                    <w:left w:val="none" w:sz="0" w:space="0" w:color="auto"/>
                    <w:bottom w:val="none" w:sz="0" w:space="0" w:color="auto"/>
                    <w:right w:val="none" w:sz="0" w:space="0" w:color="auto"/>
                  </w:divBdr>
                </w:div>
                <w:div w:id="160656155">
                  <w:marLeft w:val="640"/>
                  <w:marRight w:val="0"/>
                  <w:marTop w:val="0"/>
                  <w:marBottom w:val="0"/>
                  <w:divBdr>
                    <w:top w:val="none" w:sz="0" w:space="0" w:color="auto"/>
                    <w:left w:val="none" w:sz="0" w:space="0" w:color="auto"/>
                    <w:bottom w:val="none" w:sz="0" w:space="0" w:color="auto"/>
                    <w:right w:val="none" w:sz="0" w:space="0" w:color="auto"/>
                  </w:divBdr>
                </w:div>
                <w:div w:id="338191328">
                  <w:marLeft w:val="640"/>
                  <w:marRight w:val="0"/>
                  <w:marTop w:val="0"/>
                  <w:marBottom w:val="0"/>
                  <w:divBdr>
                    <w:top w:val="none" w:sz="0" w:space="0" w:color="auto"/>
                    <w:left w:val="none" w:sz="0" w:space="0" w:color="auto"/>
                    <w:bottom w:val="none" w:sz="0" w:space="0" w:color="auto"/>
                    <w:right w:val="none" w:sz="0" w:space="0" w:color="auto"/>
                  </w:divBdr>
                </w:div>
                <w:div w:id="473644903">
                  <w:marLeft w:val="640"/>
                  <w:marRight w:val="0"/>
                  <w:marTop w:val="0"/>
                  <w:marBottom w:val="0"/>
                  <w:divBdr>
                    <w:top w:val="none" w:sz="0" w:space="0" w:color="auto"/>
                    <w:left w:val="none" w:sz="0" w:space="0" w:color="auto"/>
                    <w:bottom w:val="none" w:sz="0" w:space="0" w:color="auto"/>
                    <w:right w:val="none" w:sz="0" w:space="0" w:color="auto"/>
                  </w:divBdr>
                </w:div>
                <w:div w:id="1540632587">
                  <w:marLeft w:val="640"/>
                  <w:marRight w:val="0"/>
                  <w:marTop w:val="0"/>
                  <w:marBottom w:val="0"/>
                  <w:divBdr>
                    <w:top w:val="none" w:sz="0" w:space="0" w:color="auto"/>
                    <w:left w:val="none" w:sz="0" w:space="0" w:color="auto"/>
                    <w:bottom w:val="none" w:sz="0" w:space="0" w:color="auto"/>
                    <w:right w:val="none" w:sz="0" w:space="0" w:color="auto"/>
                  </w:divBdr>
                </w:div>
                <w:div w:id="925384704">
                  <w:marLeft w:val="640"/>
                  <w:marRight w:val="0"/>
                  <w:marTop w:val="0"/>
                  <w:marBottom w:val="0"/>
                  <w:divBdr>
                    <w:top w:val="none" w:sz="0" w:space="0" w:color="auto"/>
                    <w:left w:val="none" w:sz="0" w:space="0" w:color="auto"/>
                    <w:bottom w:val="none" w:sz="0" w:space="0" w:color="auto"/>
                    <w:right w:val="none" w:sz="0" w:space="0" w:color="auto"/>
                  </w:divBdr>
                </w:div>
                <w:div w:id="1416707324">
                  <w:marLeft w:val="640"/>
                  <w:marRight w:val="0"/>
                  <w:marTop w:val="0"/>
                  <w:marBottom w:val="0"/>
                  <w:divBdr>
                    <w:top w:val="none" w:sz="0" w:space="0" w:color="auto"/>
                    <w:left w:val="none" w:sz="0" w:space="0" w:color="auto"/>
                    <w:bottom w:val="none" w:sz="0" w:space="0" w:color="auto"/>
                    <w:right w:val="none" w:sz="0" w:space="0" w:color="auto"/>
                  </w:divBdr>
                </w:div>
                <w:div w:id="883642280">
                  <w:marLeft w:val="640"/>
                  <w:marRight w:val="0"/>
                  <w:marTop w:val="0"/>
                  <w:marBottom w:val="0"/>
                  <w:divBdr>
                    <w:top w:val="none" w:sz="0" w:space="0" w:color="auto"/>
                    <w:left w:val="none" w:sz="0" w:space="0" w:color="auto"/>
                    <w:bottom w:val="none" w:sz="0" w:space="0" w:color="auto"/>
                    <w:right w:val="none" w:sz="0" w:space="0" w:color="auto"/>
                  </w:divBdr>
                </w:div>
                <w:div w:id="2026638974">
                  <w:marLeft w:val="640"/>
                  <w:marRight w:val="0"/>
                  <w:marTop w:val="0"/>
                  <w:marBottom w:val="0"/>
                  <w:divBdr>
                    <w:top w:val="none" w:sz="0" w:space="0" w:color="auto"/>
                    <w:left w:val="none" w:sz="0" w:space="0" w:color="auto"/>
                    <w:bottom w:val="none" w:sz="0" w:space="0" w:color="auto"/>
                    <w:right w:val="none" w:sz="0" w:space="0" w:color="auto"/>
                  </w:divBdr>
                </w:div>
                <w:div w:id="248778819">
                  <w:marLeft w:val="640"/>
                  <w:marRight w:val="0"/>
                  <w:marTop w:val="0"/>
                  <w:marBottom w:val="0"/>
                  <w:divBdr>
                    <w:top w:val="none" w:sz="0" w:space="0" w:color="auto"/>
                    <w:left w:val="none" w:sz="0" w:space="0" w:color="auto"/>
                    <w:bottom w:val="none" w:sz="0" w:space="0" w:color="auto"/>
                    <w:right w:val="none" w:sz="0" w:space="0" w:color="auto"/>
                  </w:divBdr>
                </w:div>
                <w:div w:id="1729760342">
                  <w:marLeft w:val="640"/>
                  <w:marRight w:val="0"/>
                  <w:marTop w:val="0"/>
                  <w:marBottom w:val="0"/>
                  <w:divBdr>
                    <w:top w:val="none" w:sz="0" w:space="0" w:color="auto"/>
                    <w:left w:val="none" w:sz="0" w:space="0" w:color="auto"/>
                    <w:bottom w:val="none" w:sz="0" w:space="0" w:color="auto"/>
                    <w:right w:val="none" w:sz="0" w:space="0" w:color="auto"/>
                  </w:divBdr>
                </w:div>
                <w:div w:id="1563903253">
                  <w:marLeft w:val="640"/>
                  <w:marRight w:val="0"/>
                  <w:marTop w:val="0"/>
                  <w:marBottom w:val="0"/>
                  <w:divBdr>
                    <w:top w:val="none" w:sz="0" w:space="0" w:color="auto"/>
                    <w:left w:val="none" w:sz="0" w:space="0" w:color="auto"/>
                    <w:bottom w:val="none" w:sz="0" w:space="0" w:color="auto"/>
                    <w:right w:val="none" w:sz="0" w:space="0" w:color="auto"/>
                  </w:divBdr>
                </w:div>
                <w:div w:id="1364787401">
                  <w:marLeft w:val="640"/>
                  <w:marRight w:val="0"/>
                  <w:marTop w:val="0"/>
                  <w:marBottom w:val="0"/>
                  <w:divBdr>
                    <w:top w:val="none" w:sz="0" w:space="0" w:color="auto"/>
                    <w:left w:val="none" w:sz="0" w:space="0" w:color="auto"/>
                    <w:bottom w:val="none" w:sz="0" w:space="0" w:color="auto"/>
                    <w:right w:val="none" w:sz="0" w:space="0" w:color="auto"/>
                  </w:divBdr>
                </w:div>
                <w:div w:id="668368103">
                  <w:marLeft w:val="640"/>
                  <w:marRight w:val="0"/>
                  <w:marTop w:val="0"/>
                  <w:marBottom w:val="0"/>
                  <w:divBdr>
                    <w:top w:val="none" w:sz="0" w:space="0" w:color="auto"/>
                    <w:left w:val="none" w:sz="0" w:space="0" w:color="auto"/>
                    <w:bottom w:val="none" w:sz="0" w:space="0" w:color="auto"/>
                    <w:right w:val="none" w:sz="0" w:space="0" w:color="auto"/>
                  </w:divBdr>
                </w:div>
                <w:div w:id="1407650890">
                  <w:marLeft w:val="640"/>
                  <w:marRight w:val="0"/>
                  <w:marTop w:val="0"/>
                  <w:marBottom w:val="0"/>
                  <w:divBdr>
                    <w:top w:val="none" w:sz="0" w:space="0" w:color="auto"/>
                    <w:left w:val="none" w:sz="0" w:space="0" w:color="auto"/>
                    <w:bottom w:val="none" w:sz="0" w:space="0" w:color="auto"/>
                    <w:right w:val="none" w:sz="0" w:space="0" w:color="auto"/>
                  </w:divBdr>
                </w:div>
                <w:div w:id="41828309">
                  <w:marLeft w:val="640"/>
                  <w:marRight w:val="0"/>
                  <w:marTop w:val="0"/>
                  <w:marBottom w:val="0"/>
                  <w:divBdr>
                    <w:top w:val="none" w:sz="0" w:space="0" w:color="auto"/>
                    <w:left w:val="none" w:sz="0" w:space="0" w:color="auto"/>
                    <w:bottom w:val="none" w:sz="0" w:space="0" w:color="auto"/>
                    <w:right w:val="none" w:sz="0" w:space="0" w:color="auto"/>
                  </w:divBdr>
                </w:div>
                <w:div w:id="1461728052">
                  <w:marLeft w:val="640"/>
                  <w:marRight w:val="0"/>
                  <w:marTop w:val="0"/>
                  <w:marBottom w:val="0"/>
                  <w:divBdr>
                    <w:top w:val="none" w:sz="0" w:space="0" w:color="auto"/>
                    <w:left w:val="none" w:sz="0" w:space="0" w:color="auto"/>
                    <w:bottom w:val="none" w:sz="0" w:space="0" w:color="auto"/>
                    <w:right w:val="none" w:sz="0" w:space="0" w:color="auto"/>
                  </w:divBdr>
                </w:div>
                <w:div w:id="1900742585">
                  <w:marLeft w:val="640"/>
                  <w:marRight w:val="0"/>
                  <w:marTop w:val="0"/>
                  <w:marBottom w:val="0"/>
                  <w:divBdr>
                    <w:top w:val="none" w:sz="0" w:space="0" w:color="auto"/>
                    <w:left w:val="none" w:sz="0" w:space="0" w:color="auto"/>
                    <w:bottom w:val="none" w:sz="0" w:space="0" w:color="auto"/>
                    <w:right w:val="none" w:sz="0" w:space="0" w:color="auto"/>
                  </w:divBdr>
                </w:div>
                <w:div w:id="1472820926">
                  <w:marLeft w:val="640"/>
                  <w:marRight w:val="0"/>
                  <w:marTop w:val="0"/>
                  <w:marBottom w:val="0"/>
                  <w:divBdr>
                    <w:top w:val="none" w:sz="0" w:space="0" w:color="auto"/>
                    <w:left w:val="none" w:sz="0" w:space="0" w:color="auto"/>
                    <w:bottom w:val="none" w:sz="0" w:space="0" w:color="auto"/>
                    <w:right w:val="none" w:sz="0" w:space="0" w:color="auto"/>
                  </w:divBdr>
                </w:div>
              </w:divsChild>
            </w:div>
            <w:div w:id="348944839">
              <w:marLeft w:val="0"/>
              <w:marRight w:val="0"/>
              <w:marTop w:val="0"/>
              <w:marBottom w:val="0"/>
              <w:divBdr>
                <w:top w:val="none" w:sz="0" w:space="0" w:color="auto"/>
                <w:left w:val="none" w:sz="0" w:space="0" w:color="auto"/>
                <w:bottom w:val="none" w:sz="0" w:space="0" w:color="auto"/>
                <w:right w:val="none" w:sz="0" w:space="0" w:color="auto"/>
              </w:divBdr>
              <w:divsChild>
                <w:div w:id="1388842331">
                  <w:marLeft w:val="640"/>
                  <w:marRight w:val="0"/>
                  <w:marTop w:val="0"/>
                  <w:marBottom w:val="0"/>
                  <w:divBdr>
                    <w:top w:val="none" w:sz="0" w:space="0" w:color="auto"/>
                    <w:left w:val="none" w:sz="0" w:space="0" w:color="auto"/>
                    <w:bottom w:val="none" w:sz="0" w:space="0" w:color="auto"/>
                    <w:right w:val="none" w:sz="0" w:space="0" w:color="auto"/>
                  </w:divBdr>
                </w:div>
                <w:div w:id="1755323989">
                  <w:marLeft w:val="640"/>
                  <w:marRight w:val="0"/>
                  <w:marTop w:val="0"/>
                  <w:marBottom w:val="0"/>
                  <w:divBdr>
                    <w:top w:val="none" w:sz="0" w:space="0" w:color="auto"/>
                    <w:left w:val="none" w:sz="0" w:space="0" w:color="auto"/>
                    <w:bottom w:val="none" w:sz="0" w:space="0" w:color="auto"/>
                    <w:right w:val="none" w:sz="0" w:space="0" w:color="auto"/>
                  </w:divBdr>
                </w:div>
                <w:div w:id="988826467">
                  <w:marLeft w:val="640"/>
                  <w:marRight w:val="0"/>
                  <w:marTop w:val="0"/>
                  <w:marBottom w:val="0"/>
                  <w:divBdr>
                    <w:top w:val="none" w:sz="0" w:space="0" w:color="auto"/>
                    <w:left w:val="none" w:sz="0" w:space="0" w:color="auto"/>
                    <w:bottom w:val="none" w:sz="0" w:space="0" w:color="auto"/>
                    <w:right w:val="none" w:sz="0" w:space="0" w:color="auto"/>
                  </w:divBdr>
                </w:div>
                <w:div w:id="782378570">
                  <w:marLeft w:val="640"/>
                  <w:marRight w:val="0"/>
                  <w:marTop w:val="0"/>
                  <w:marBottom w:val="0"/>
                  <w:divBdr>
                    <w:top w:val="none" w:sz="0" w:space="0" w:color="auto"/>
                    <w:left w:val="none" w:sz="0" w:space="0" w:color="auto"/>
                    <w:bottom w:val="none" w:sz="0" w:space="0" w:color="auto"/>
                    <w:right w:val="none" w:sz="0" w:space="0" w:color="auto"/>
                  </w:divBdr>
                </w:div>
                <w:div w:id="1964772583">
                  <w:marLeft w:val="640"/>
                  <w:marRight w:val="0"/>
                  <w:marTop w:val="0"/>
                  <w:marBottom w:val="0"/>
                  <w:divBdr>
                    <w:top w:val="none" w:sz="0" w:space="0" w:color="auto"/>
                    <w:left w:val="none" w:sz="0" w:space="0" w:color="auto"/>
                    <w:bottom w:val="none" w:sz="0" w:space="0" w:color="auto"/>
                    <w:right w:val="none" w:sz="0" w:space="0" w:color="auto"/>
                  </w:divBdr>
                </w:div>
                <w:div w:id="368453562">
                  <w:marLeft w:val="640"/>
                  <w:marRight w:val="0"/>
                  <w:marTop w:val="0"/>
                  <w:marBottom w:val="0"/>
                  <w:divBdr>
                    <w:top w:val="none" w:sz="0" w:space="0" w:color="auto"/>
                    <w:left w:val="none" w:sz="0" w:space="0" w:color="auto"/>
                    <w:bottom w:val="none" w:sz="0" w:space="0" w:color="auto"/>
                    <w:right w:val="none" w:sz="0" w:space="0" w:color="auto"/>
                  </w:divBdr>
                </w:div>
                <w:div w:id="352074784">
                  <w:marLeft w:val="640"/>
                  <w:marRight w:val="0"/>
                  <w:marTop w:val="0"/>
                  <w:marBottom w:val="0"/>
                  <w:divBdr>
                    <w:top w:val="none" w:sz="0" w:space="0" w:color="auto"/>
                    <w:left w:val="none" w:sz="0" w:space="0" w:color="auto"/>
                    <w:bottom w:val="none" w:sz="0" w:space="0" w:color="auto"/>
                    <w:right w:val="none" w:sz="0" w:space="0" w:color="auto"/>
                  </w:divBdr>
                </w:div>
                <w:div w:id="997153525">
                  <w:marLeft w:val="640"/>
                  <w:marRight w:val="0"/>
                  <w:marTop w:val="0"/>
                  <w:marBottom w:val="0"/>
                  <w:divBdr>
                    <w:top w:val="none" w:sz="0" w:space="0" w:color="auto"/>
                    <w:left w:val="none" w:sz="0" w:space="0" w:color="auto"/>
                    <w:bottom w:val="none" w:sz="0" w:space="0" w:color="auto"/>
                    <w:right w:val="none" w:sz="0" w:space="0" w:color="auto"/>
                  </w:divBdr>
                </w:div>
                <w:div w:id="283969701">
                  <w:marLeft w:val="640"/>
                  <w:marRight w:val="0"/>
                  <w:marTop w:val="0"/>
                  <w:marBottom w:val="0"/>
                  <w:divBdr>
                    <w:top w:val="none" w:sz="0" w:space="0" w:color="auto"/>
                    <w:left w:val="none" w:sz="0" w:space="0" w:color="auto"/>
                    <w:bottom w:val="none" w:sz="0" w:space="0" w:color="auto"/>
                    <w:right w:val="none" w:sz="0" w:space="0" w:color="auto"/>
                  </w:divBdr>
                </w:div>
                <w:div w:id="740906442">
                  <w:marLeft w:val="640"/>
                  <w:marRight w:val="0"/>
                  <w:marTop w:val="0"/>
                  <w:marBottom w:val="0"/>
                  <w:divBdr>
                    <w:top w:val="none" w:sz="0" w:space="0" w:color="auto"/>
                    <w:left w:val="none" w:sz="0" w:space="0" w:color="auto"/>
                    <w:bottom w:val="none" w:sz="0" w:space="0" w:color="auto"/>
                    <w:right w:val="none" w:sz="0" w:space="0" w:color="auto"/>
                  </w:divBdr>
                </w:div>
                <w:div w:id="945884658">
                  <w:marLeft w:val="640"/>
                  <w:marRight w:val="0"/>
                  <w:marTop w:val="0"/>
                  <w:marBottom w:val="0"/>
                  <w:divBdr>
                    <w:top w:val="none" w:sz="0" w:space="0" w:color="auto"/>
                    <w:left w:val="none" w:sz="0" w:space="0" w:color="auto"/>
                    <w:bottom w:val="none" w:sz="0" w:space="0" w:color="auto"/>
                    <w:right w:val="none" w:sz="0" w:space="0" w:color="auto"/>
                  </w:divBdr>
                </w:div>
                <w:div w:id="32463692">
                  <w:marLeft w:val="640"/>
                  <w:marRight w:val="0"/>
                  <w:marTop w:val="0"/>
                  <w:marBottom w:val="0"/>
                  <w:divBdr>
                    <w:top w:val="none" w:sz="0" w:space="0" w:color="auto"/>
                    <w:left w:val="none" w:sz="0" w:space="0" w:color="auto"/>
                    <w:bottom w:val="none" w:sz="0" w:space="0" w:color="auto"/>
                    <w:right w:val="none" w:sz="0" w:space="0" w:color="auto"/>
                  </w:divBdr>
                </w:div>
                <w:div w:id="163320058">
                  <w:marLeft w:val="640"/>
                  <w:marRight w:val="0"/>
                  <w:marTop w:val="0"/>
                  <w:marBottom w:val="0"/>
                  <w:divBdr>
                    <w:top w:val="none" w:sz="0" w:space="0" w:color="auto"/>
                    <w:left w:val="none" w:sz="0" w:space="0" w:color="auto"/>
                    <w:bottom w:val="none" w:sz="0" w:space="0" w:color="auto"/>
                    <w:right w:val="none" w:sz="0" w:space="0" w:color="auto"/>
                  </w:divBdr>
                </w:div>
                <w:div w:id="1236430614">
                  <w:marLeft w:val="640"/>
                  <w:marRight w:val="0"/>
                  <w:marTop w:val="0"/>
                  <w:marBottom w:val="0"/>
                  <w:divBdr>
                    <w:top w:val="none" w:sz="0" w:space="0" w:color="auto"/>
                    <w:left w:val="none" w:sz="0" w:space="0" w:color="auto"/>
                    <w:bottom w:val="none" w:sz="0" w:space="0" w:color="auto"/>
                    <w:right w:val="none" w:sz="0" w:space="0" w:color="auto"/>
                  </w:divBdr>
                </w:div>
                <w:div w:id="1216044804">
                  <w:marLeft w:val="640"/>
                  <w:marRight w:val="0"/>
                  <w:marTop w:val="0"/>
                  <w:marBottom w:val="0"/>
                  <w:divBdr>
                    <w:top w:val="none" w:sz="0" w:space="0" w:color="auto"/>
                    <w:left w:val="none" w:sz="0" w:space="0" w:color="auto"/>
                    <w:bottom w:val="none" w:sz="0" w:space="0" w:color="auto"/>
                    <w:right w:val="none" w:sz="0" w:space="0" w:color="auto"/>
                  </w:divBdr>
                </w:div>
                <w:div w:id="1041856082">
                  <w:marLeft w:val="640"/>
                  <w:marRight w:val="0"/>
                  <w:marTop w:val="0"/>
                  <w:marBottom w:val="0"/>
                  <w:divBdr>
                    <w:top w:val="none" w:sz="0" w:space="0" w:color="auto"/>
                    <w:left w:val="none" w:sz="0" w:space="0" w:color="auto"/>
                    <w:bottom w:val="none" w:sz="0" w:space="0" w:color="auto"/>
                    <w:right w:val="none" w:sz="0" w:space="0" w:color="auto"/>
                  </w:divBdr>
                </w:div>
                <w:div w:id="1610120653">
                  <w:marLeft w:val="640"/>
                  <w:marRight w:val="0"/>
                  <w:marTop w:val="0"/>
                  <w:marBottom w:val="0"/>
                  <w:divBdr>
                    <w:top w:val="none" w:sz="0" w:space="0" w:color="auto"/>
                    <w:left w:val="none" w:sz="0" w:space="0" w:color="auto"/>
                    <w:bottom w:val="none" w:sz="0" w:space="0" w:color="auto"/>
                    <w:right w:val="none" w:sz="0" w:space="0" w:color="auto"/>
                  </w:divBdr>
                </w:div>
                <w:div w:id="1547375808">
                  <w:marLeft w:val="640"/>
                  <w:marRight w:val="0"/>
                  <w:marTop w:val="0"/>
                  <w:marBottom w:val="0"/>
                  <w:divBdr>
                    <w:top w:val="none" w:sz="0" w:space="0" w:color="auto"/>
                    <w:left w:val="none" w:sz="0" w:space="0" w:color="auto"/>
                    <w:bottom w:val="none" w:sz="0" w:space="0" w:color="auto"/>
                    <w:right w:val="none" w:sz="0" w:space="0" w:color="auto"/>
                  </w:divBdr>
                </w:div>
                <w:div w:id="226838396">
                  <w:marLeft w:val="640"/>
                  <w:marRight w:val="0"/>
                  <w:marTop w:val="0"/>
                  <w:marBottom w:val="0"/>
                  <w:divBdr>
                    <w:top w:val="none" w:sz="0" w:space="0" w:color="auto"/>
                    <w:left w:val="none" w:sz="0" w:space="0" w:color="auto"/>
                    <w:bottom w:val="none" w:sz="0" w:space="0" w:color="auto"/>
                    <w:right w:val="none" w:sz="0" w:space="0" w:color="auto"/>
                  </w:divBdr>
                </w:div>
                <w:div w:id="2026398186">
                  <w:marLeft w:val="640"/>
                  <w:marRight w:val="0"/>
                  <w:marTop w:val="0"/>
                  <w:marBottom w:val="0"/>
                  <w:divBdr>
                    <w:top w:val="none" w:sz="0" w:space="0" w:color="auto"/>
                    <w:left w:val="none" w:sz="0" w:space="0" w:color="auto"/>
                    <w:bottom w:val="none" w:sz="0" w:space="0" w:color="auto"/>
                    <w:right w:val="none" w:sz="0" w:space="0" w:color="auto"/>
                  </w:divBdr>
                </w:div>
                <w:div w:id="1803885758">
                  <w:marLeft w:val="640"/>
                  <w:marRight w:val="0"/>
                  <w:marTop w:val="0"/>
                  <w:marBottom w:val="0"/>
                  <w:divBdr>
                    <w:top w:val="none" w:sz="0" w:space="0" w:color="auto"/>
                    <w:left w:val="none" w:sz="0" w:space="0" w:color="auto"/>
                    <w:bottom w:val="none" w:sz="0" w:space="0" w:color="auto"/>
                    <w:right w:val="none" w:sz="0" w:space="0" w:color="auto"/>
                  </w:divBdr>
                </w:div>
                <w:div w:id="997347683">
                  <w:marLeft w:val="640"/>
                  <w:marRight w:val="0"/>
                  <w:marTop w:val="0"/>
                  <w:marBottom w:val="0"/>
                  <w:divBdr>
                    <w:top w:val="none" w:sz="0" w:space="0" w:color="auto"/>
                    <w:left w:val="none" w:sz="0" w:space="0" w:color="auto"/>
                    <w:bottom w:val="none" w:sz="0" w:space="0" w:color="auto"/>
                    <w:right w:val="none" w:sz="0" w:space="0" w:color="auto"/>
                  </w:divBdr>
                </w:div>
                <w:div w:id="1687515664">
                  <w:marLeft w:val="640"/>
                  <w:marRight w:val="0"/>
                  <w:marTop w:val="0"/>
                  <w:marBottom w:val="0"/>
                  <w:divBdr>
                    <w:top w:val="none" w:sz="0" w:space="0" w:color="auto"/>
                    <w:left w:val="none" w:sz="0" w:space="0" w:color="auto"/>
                    <w:bottom w:val="none" w:sz="0" w:space="0" w:color="auto"/>
                    <w:right w:val="none" w:sz="0" w:space="0" w:color="auto"/>
                  </w:divBdr>
                </w:div>
                <w:div w:id="2021543309">
                  <w:marLeft w:val="640"/>
                  <w:marRight w:val="0"/>
                  <w:marTop w:val="0"/>
                  <w:marBottom w:val="0"/>
                  <w:divBdr>
                    <w:top w:val="none" w:sz="0" w:space="0" w:color="auto"/>
                    <w:left w:val="none" w:sz="0" w:space="0" w:color="auto"/>
                    <w:bottom w:val="none" w:sz="0" w:space="0" w:color="auto"/>
                    <w:right w:val="none" w:sz="0" w:space="0" w:color="auto"/>
                  </w:divBdr>
                </w:div>
                <w:div w:id="934482758">
                  <w:marLeft w:val="640"/>
                  <w:marRight w:val="0"/>
                  <w:marTop w:val="0"/>
                  <w:marBottom w:val="0"/>
                  <w:divBdr>
                    <w:top w:val="none" w:sz="0" w:space="0" w:color="auto"/>
                    <w:left w:val="none" w:sz="0" w:space="0" w:color="auto"/>
                    <w:bottom w:val="none" w:sz="0" w:space="0" w:color="auto"/>
                    <w:right w:val="none" w:sz="0" w:space="0" w:color="auto"/>
                  </w:divBdr>
                </w:div>
                <w:div w:id="2055958994">
                  <w:marLeft w:val="640"/>
                  <w:marRight w:val="0"/>
                  <w:marTop w:val="0"/>
                  <w:marBottom w:val="0"/>
                  <w:divBdr>
                    <w:top w:val="none" w:sz="0" w:space="0" w:color="auto"/>
                    <w:left w:val="none" w:sz="0" w:space="0" w:color="auto"/>
                    <w:bottom w:val="none" w:sz="0" w:space="0" w:color="auto"/>
                    <w:right w:val="none" w:sz="0" w:space="0" w:color="auto"/>
                  </w:divBdr>
                </w:div>
                <w:div w:id="1088960801">
                  <w:marLeft w:val="640"/>
                  <w:marRight w:val="0"/>
                  <w:marTop w:val="0"/>
                  <w:marBottom w:val="0"/>
                  <w:divBdr>
                    <w:top w:val="none" w:sz="0" w:space="0" w:color="auto"/>
                    <w:left w:val="none" w:sz="0" w:space="0" w:color="auto"/>
                    <w:bottom w:val="none" w:sz="0" w:space="0" w:color="auto"/>
                    <w:right w:val="none" w:sz="0" w:space="0" w:color="auto"/>
                  </w:divBdr>
                </w:div>
                <w:div w:id="1319967275">
                  <w:marLeft w:val="640"/>
                  <w:marRight w:val="0"/>
                  <w:marTop w:val="0"/>
                  <w:marBottom w:val="0"/>
                  <w:divBdr>
                    <w:top w:val="none" w:sz="0" w:space="0" w:color="auto"/>
                    <w:left w:val="none" w:sz="0" w:space="0" w:color="auto"/>
                    <w:bottom w:val="none" w:sz="0" w:space="0" w:color="auto"/>
                    <w:right w:val="none" w:sz="0" w:space="0" w:color="auto"/>
                  </w:divBdr>
                </w:div>
                <w:div w:id="2081050844">
                  <w:marLeft w:val="640"/>
                  <w:marRight w:val="0"/>
                  <w:marTop w:val="0"/>
                  <w:marBottom w:val="0"/>
                  <w:divBdr>
                    <w:top w:val="none" w:sz="0" w:space="0" w:color="auto"/>
                    <w:left w:val="none" w:sz="0" w:space="0" w:color="auto"/>
                    <w:bottom w:val="none" w:sz="0" w:space="0" w:color="auto"/>
                    <w:right w:val="none" w:sz="0" w:space="0" w:color="auto"/>
                  </w:divBdr>
                </w:div>
                <w:div w:id="851336703">
                  <w:marLeft w:val="640"/>
                  <w:marRight w:val="0"/>
                  <w:marTop w:val="0"/>
                  <w:marBottom w:val="0"/>
                  <w:divBdr>
                    <w:top w:val="none" w:sz="0" w:space="0" w:color="auto"/>
                    <w:left w:val="none" w:sz="0" w:space="0" w:color="auto"/>
                    <w:bottom w:val="none" w:sz="0" w:space="0" w:color="auto"/>
                    <w:right w:val="none" w:sz="0" w:space="0" w:color="auto"/>
                  </w:divBdr>
                </w:div>
                <w:div w:id="662393988">
                  <w:marLeft w:val="640"/>
                  <w:marRight w:val="0"/>
                  <w:marTop w:val="0"/>
                  <w:marBottom w:val="0"/>
                  <w:divBdr>
                    <w:top w:val="none" w:sz="0" w:space="0" w:color="auto"/>
                    <w:left w:val="none" w:sz="0" w:space="0" w:color="auto"/>
                    <w:bottom w:val="none" w:sz="0" w:space="0" w:color="auto"/>
                    <w:right w:val="none" w:sz="0" w:space="0" w:color="auto"/>
                  </w:divBdr>
                </w:div>
                <w:div w:id="1920022579">
                  <w:marLeft w:val="640"/>
                  <w:marRight w:val="0"/>
                  <w:marTop w:val="0"/>
                  <w:marBottom w:val="0"/>
                  <w:divBdr>
                    <w:top w:val="none" w:sz="0" w:space="0" w:color="auto"/>
                    <w:left w:val="none" w:sz="0" w:space="0" w:color="auto"/>
                    <w:bottom w:val="none" w:sz="0" w:space="0" w:color="auto"/>
                    <w:right w:val="none" w:sz="0" w:space="0" w:color="auto"/>
                  </w:divBdr>
                </w:div>
                <w:div w:id="611015129">
                  <w:marLeft w:val="640"/>
                  <w:marRight w:val="0"/>
                  <w:marTop w:val="0"/>
                  <w:marBottom w:val="0"/>
                  <w:divBdr>
                    <w:top w:val="none" w:sz="0" w:space="0" w:color="auto"/>
                    <w:left w:val="none" w:sz="0" w:space="0" w:color="auto"/>
                    <w:bottom w:val="none" w:sz="0" w:space="0" w:color="auto"/>
                    <w:right w:val="none" w:sz="0" w:space="0" w:color="auto"/>
                  </w:divBdr>
                </w:div>
                <w:div w:id="1793552727">
                  <w:marLeft w:val="640"/>
                  <w:marRight w:val="0"/>
                  <w:marTop w:val="0"/>
                  <w:marBottom w:val="0"/>
                  <w:divBdr>
                    <w:top w:val="none" w:sz="0" w:space="0" w:color="auto"/>
                    <w:left w:val="none" w:sz="0" w:space="0" w:color="auto"/>
                    <w:bottom w:val="none" w:sz="0" w:space="0" w:color="auto"/>
                    <w:right w:val="none" w:sz="0" w:space="0" w:color="auto"/>
                  </w:divBdr>
                </w:div>
                <w:div w:id="1370185368">
                  <w:marLeft w:val="640"/>
                  <w:marRight w:val="0"/>
                  <w:marTop w:val="0"/>
                  <w:marBottom w:val="0"/>
                  <w:divBdr>
                    <w:top w:val="none" w:sz="0" w:space="0" w:color="auto"/>
                    <w:left w:val="none" w:sz="0" w:space="0" w:color="auto"/>
                    <w:bottom w:val="none" w:sz="0" w:space="0" w:color="auto"/>
                    <w:right w:val="none" w:sz="0" w:space="0" w:color="auto"/>
                  </w:divBdr>
                </w:div>
                <w:div w:id="224341987">
                  <w:marLeft w:val="640"/>
                  <w:marRight w:val="0"/>
                  <w:marTop w:val="0"/>
                  <w:marBottom w:val="0"/>
                  <w:divBdr>
                    <w:top w:val="none" w:sz="0" w:space="0" w:color="auto"/>
                    <w:left w:val="none" w:sz="0" w:space="0" w:color="auto"/>
                    <w:bottom w:val="none" w:sz="0" w:space="0" w:color="auto"/>
                    <w:right w:val="none" w:sz="0" w:space="0" w:color="auto"/>
                  </w:divBdr>
                </w:div>
                <w:div w:id="640698118">
                  <w:marLeft w:val="640"/>
                  <w:marRight w:val="0"/>
                  <w:marTop w:val="0"/>
                  <w:marBottom w:val="0"/>
                  <w:divBdr>
                    <w:top w:val="none" w:sz="0" w:space="0" w:color="auto"/>
                    <w:left w:val="none" w:sz="0" w:space="0" w:color="auto"/>
                    <w:bottom w:val="none" w:sz="0" w:space="0" w:color="auto"/>
                    <w:right w:val="none" w:sz="0" w:space="0" w:color="auto"/>
                  </w:divBdr>
                </w:div>
                <w:div w:id="1423919465">
                  <w:marLeft w:val="640"/>
                  <w:marRight w:val="0"/>
                  <w:marTop w:val="0"/>
                  <w:marBottom w:val="0"/>
                  <w:divBdr>
                    <w:top w:val="none" w:sz="0" w:space="0" w:color="auto"/>
                    <w:left w:val="none" w:sz="0" w:space="0" w:color="auto"/>
                    <w:bottom w:val="none" w:sz="0" w:space="0" w:color="auto"/>
                    <w:right w:val="none" w:sz="0" w:space="0" w:color="auto"/>
                  </w:divBdr>
                </w:div>
                <w:div w:id="1537815539">
                  <w:marLeft w:val="640"/>
                  <w:marRight w:val="0"/>
                  <w:marTop w:val="0"/>
                  <w:marBottom w:val="0"/>
                  <w:divBdr>
                    <w:top w:val="none" w:sz="0" w:space="0" w:color="auto"/>
                    <w:left w:val="none" w:sz="0" w:space="0" w:color="auto"/>
                    <w:bottom w:val="none" w:sz="0" w:space="0" w:color="auto"/>
                    <w:right w:val="none" w:sz="0" w:space="0" w:color="auto"/>
                  </w:divBdr>
                </w:div>
                <w:div w:id="2030568180">
                  <w:marLeft w:val="640"/>
                  <w:marRight w:val="0"/>
                  <w:marTop w:val="0"/>
                  <w:marBottom w:val="0"/>
                  <w:divBdr>
                    <w:top w:val="none" w:sz="0" w:space="0" w:color="auto"/>
                    <w:left w:val="none" w:sz="0" w:space="0" w:color="auto"/>
                    <w:bottom w:val="none" w:sz="0" w:space="0" w:color="auto"/>
                    <w:right w:val="none" w:sz="0" w:space="0" w:color="auto"/>
                  </w:divBdr>
                </w:div>
                <w:div w:id="1561592021">
                  <w:marLeft w:val="640"/>
                  <w:marRight w:val="0"/>
                  <w:marTop w:val="0"/>
                  <w:marBottom w:val="0"/>
                  <w:divBdr>
                    <w:top w:val="none" w:sz="0" w:space="0" w:color="auto"/>
                    <w:left w:val="none" w:sz="0" w:space="0" w:color="auto"/>
                    <w:bottom w:val="none" w:sz="0" w:space="0" w:color="auto"/>
                    <w:right w:val="none" w:sz="0" w:space="0" w:color="auto"/>
                  </w:divBdr>
                </w:div>
                <w:div w:id="1839997854">
                  <w:marLeft w:val="640"/>
                  <w:marRight w:val="0"/>
                  <w:marTop w:val="0"/>
                  <w:marBottom w:val="0"/>
                  <w:divBdr>
                    <w:top w:val="none" w:sz="0" w:space="0" w:color="auto"/>
                    <w:left w:val="none" w:sz="0" w:space="0" w:color="auto"/>
                    <w:bottom w:val="none" w:sz="0" w:space="0" w:color="auto"/>
                    <w:right w:val="none" w:sz="0" w:space="0" w:color="auto"/>
                  </w:divBdr>
                </w:div>
                <w:div w:id="1975911288">
                  <w:marLeft w:val="640"/>
                  <w:marRight w:val="0"/>
                  <w:marTop w:val="0"/>
                  <w:marBottom w:val="0"/>
                  <w:divBdr>
                    <w:top w:val="none" w:sz="0" w:space="0" w:color="auto"/>
                    <w:left w:val="none" w:sz="0" w:space="0" w:color="auto"/>
                    <w:bottom w:val="none" w:sz="0" w:space="0" w:color="auto"/>
                    <w:right w:val="none" w:sz="0" w:space="0" w:color="auto"/>
                  </w:divBdr>
                </w:div>
                <w:div w:id="268240621">
                  <w:marLeft w:val="640"/>
                  <w:marRight w:val="0"/>
                  <w:marTop w:val="0"/>
                  <w:marBottom w:val="0"/>
                  <w:divBdr>
                    <w:top w:val="none" w:sz="0" w:space="0" w:color="auto"/>
                    <w:left w:val="none" w:sz="0" w:space="0" w:color="auto"/>
                    <w:bottom w:val="none" w:sz="0" w:space="0" w:color="auto"/>
                    <w:right w:val="none" w:sz="0" w:space="0" w:color="auto"/>
                  </w:divBdr>
                </w:div>
                <w:div w:id="776947678">
                  <w:marLeft w:val="640"/>
                  <w:marRight w:val="0"/>
                  <w:marTop w:val="0"/>
                  <w:marBottom w:val="0"/>
                  <w:divBdr>
                    <w:top w:val="none" w:sz="0" w:space="0" w:color="auto"/>
                    <w:left w:val="none" w:sz="0" w:space="0" w:color="auto"/>
                    <w:bottom w:val="none" w:sz="0" w:space="0" w:color="auto"/>
                    <w:right w:val="none" w:sz="0" w:space="0" w:color="auto"/>
                  </w:divBdr>
                </w:div>
                <w:div w:id="813451792">
                  <w:marLeft w:val="640"/>
                  <w:marRight w:val="0"/>
                  <w:marTop w:val="0"/>
                  <w:marBottom w:val="0"/>
                  <w:divBdr>
                    <w:top w:val="none" w:sz="0" w:space="0" w:color="auto"/>
                    <w:left w:val="none" w:sz="0" w:space="0" w:color="auto"/>
                    <w:bottom w:val="none" w:sz="0" w:space="0" w:color="auto"/>
                    <w:right w:val="none" w:sz="0" w:space="0" w:color="auto"/>
                  </w:divBdr>
                </w:div>
                <w:div w:id="1996949385">
                  <w:marLeft w:val="640"/>
                  <w:marRight w:val="0"/>
                  <w:marTop w:val="0"/>
                  <w:marBottom w:val="0"/>
                  <w:divBdr>
                    <w:top w:val="none" w:sz="0" w:space="0" w:color="auto"/>
                    <w:left w:val="none" w:sz="0" w:space="0" w:color="auto"/>
                    <w:bottom w:val="none" w:sz="0" w:space="0" w:color="auto"/>
                    <w:right w:val="none" w:sz="0" w:space="0" w:color="auto"/>
                  </w:divBdr>
                </w:div>
                <w:div w:id="197937693">
                  <w:marLeft w:val="640"/>
                  <w:marRight w:val="0"/>
                  <w:marTop w:val="0"/>
                  <w:marBottom w:val="0"/>
                  <w:divBdr>
                    <w:top w:val="none" w:sz="0" w:space="0" w:color="auto"/>
                    <w:left w:val="none" w:sz="0" w:space="0" w:color="auto"/>
                    <w:bottom w:val="none" w:sz="0" w:space="0" w:color="auto"/>
                    <w:right w:val="none" w:sz="0" w:space="0" w:color="auto"/>
                  </w:divBdr>
                </w:div>
                <w:div w:id="1554541861">
                  <w:marLeft w:val="640"/>
                  <w:marRight w:val="0"/>
                  <w:marTop w:val="0"/>
                  <w:marBottom w:val="0"/>
                  <w:divBdr>
                    <w:top w:val="none" w:sz="0" w:space="0" w:color="auto"/>
                    <w:left w:val="none" w:sz="0" w:space="0" w:color="auto"/>
                    <w:bottom w:val="none" w:sz="0" w:space="0" w:color="auto"/>
                    <w:right w:val="none" w:sz="0" w:space="0" w:color="auto"/>
                  </w:divBdr>
                </w:div>
                <w:div w:id="1222248996">
                  <w:marLeft w:val="640"/>
                  <w:marRight w:val="0"/>
                  <w:marTop w:val="0"/>
                  <w:marBottom w:val="0"/>
                  <w:divBdr>
                    <w:top w:val="none" w:sz="0" w:space="0" w:color="auto"/>
                    <w:left w:val="none" w:sz="0" w:space="0" w:color="auto"/>
                    <w:bottom w:val="none" w:sz="0" w:space="0" w:color="auto"/>
                    <w:right w:val="none" w:sz="0" w:space="0" w:color="auto"/>
                  </w:divBdr>
                </w:div>
                <w:div w:id="491069807">
                  <w:marLeft w:val="640"/>
                  <w:marRight w:val="0"/>
                  <w:marTop w:val="0"/>
                  <w:marBottom w:val="0"/>
                  <w:divBdr>
                    <w:top w:val="none" w:sz="0" w:space="0" w:color="auto"/>
                    <w:left w:val="none" w:sz="0" w:space="0" w:color="auto"/>
                    <w:bottom w:val="none" w:sz="0" w:space="0" w:color="auto"/>
                    <w:right w:val="none" w:sz="0" w:space="0" w:color="auto"/>
                  </w:divBdr>
                </w:div>
                <w:div w:id="1077247653">
                  <w:marLeft w:val="640"/>
                  <w:marRight w:val="0"/>
                  <w:marTop w:val="0"/>
                  <w:marBottom w:val="0"/>
                  <w:divBdr>
                    <w:top w:val="none" w:sz="0" w:space="0" w:color="auto"/>
                    <w:left w:val="none" w:sz="0" w:space="0" w:color="auto"/>
                    <w:bottom w:val="none" w:sz="0" w:space="0" w:color="auto"/>
                    <w:right w:val="none" w:sz="0" w:space="0" w:color="auto"/>
                  </w:divBdr>
                </w:div>
                <w:div w:id="653610251">
                  <w:marLeft w:val="640"/>
                  <w:marRight w:val="0"/>
                  <w:marTop w:val="0"/>
                  <w:marBottom w:val="0"/>
                  <w:divBdr>
                    <w:top w:val="none" w:sz="0" w:space="0" w:color="auto"/>
                    <w:left w:val="none" w:sz="0" w:space="0" w:color="auto"/>
                    <w:bottom w:val="none" w:sz="0" w:space="0" w:color="auto"/>
                    <w:right w:val="none" w:sz="0" w:space="0" w:color="auto"/>
                  </w:divBdr>
                </w:div>
                <w:div w:id="1289625911">
                  <w:marLeft w:val="640"/>
                  <w:marRight w:val="0"/>
                  <w:marTop w:val="0"/>
                  <w:marBottom w:val="0"/>
                  <w:divBdr>
                    <w:top w:val="none" w:sz="0" w:space="0" w:color="auto"/>
                    <w:left w:val="none" w:sz="0" w:space="0" w:color="auto"/>
                    <w:bottom w:val="none" w:sz="0" w:space="0" w:color="auto"/>
                    <w:right w:val="none" w:sz="0" w:space="0" w:color="auto"/>
                  </w:divBdr>
                </w:div>
                <w:div w:id="1574968765">
                  <w:marLeft w:val="640"/>
                  <w:marRight w:val="0"/>
                  <w:marTop w:val="0"/>
                  <w:marBottom w:val="0"/>
                  <w:divBdr>
                    <w:top w:val="none" w:sz="0" w:space="0" w:color="auto"/>
                    <w:left w:val="none" w:sz="0" w:space="0" w:color="auto"/>
                    <w:bottom w:val="none" w:sz="0" w:space="0" w:color="auto"/>
                    <w:right w:val="none" w:sz="0" w:space="0" w:color="auto"/>
                  </w:divBdr>
                </w:div>
                <w:div w:id="1911501969">
                  <w:marLeft w:val="640"/>
                  <w:marRight w:val="0"/>
                  <w:marTop w:val="0"/>
                  <w:marBottom w:val="0"/>
                  <w:divBdr>
                    <w:top w:val="none" w:sz="0" w:space="0" w:color="auto"/>
                    <w:left w:val="none" w:sz="0" w:space="0" w:color="auto"/>
                    <w:bottom w:val="none" w:sz="0" w:space="0" w:color="auto"/>
                    <w:right w:val="none" w:sz="0" w:space="0" w:color="auto"/>
                  </w:divBdr>
                </w:div>
                <w:div w:id="611085603">
                  <w:marLeft w:val="640"/>
                  <w:marRight w:val="0"/>
                  <w:marTop w:val="0"/>
                  <w:marBottom w:val="0"/>
                  <w:divBdr>
                    <w:top w:val="none" w:sz="0" w:space="0" w:color="auto"/>
                    <w:left w:val="none" w:sz="0" w:space="0" w:color="auto"/>
                    <w:bottom w:val="none" w:sz="0" w:space="0" w:color="auto"/>
                    <w:right w:val="none" w:sz="0" w:space="0" w:color="auto"/>
                  </w:divBdr>
                </w:div>
                <w:div w:id="275453746">
                  <w:marLeft w:val="640"/>
                  <w:marRight w:val="0"/>
                  <w:marTop w:val="0"/>
                  <w:marBottom w:val="0"/>
                  <w:divBdr>
                    <w:top w:val="none" w:sz="0" w:space="0" w:color="auto"/>
                    <w:left w:val="none" w:sz="0" w:space="0" w:color="auto"/>
                    <w:bottom w:val="none" w:sz="0" w:space="0" w:color="auto"/>
                    <w:right w:val="none" w:sz="0" w:space="0" w:color="auto"/>
                  </w:divBdr>
                </w:div>
                <w:div w:id="1946959987">
                  <w:marLeft w:val="640"/>
                  <w:marRight w:val="0"/>
                  <w:marTop w:val="0"/>
                  <w:marBottom w:val="0"/>
                  <w:divBdr>
                    <w:top w:val="none" w:sz="0" w:space="0" w:color="auto"/>
                    <w:left w:val="none" w:sz="0" w:space="0" w:color="auto"/>
                    <w:bottom w:val="none" w:sz="0" w:space="0" w:color="auto"/>
                    <w:right w:val="none" w:sz="0" w:space="0" w:color="auto"/>
                  </w:divBdr>
                </w:div>
                <w:div w:id="105859000">
                  <w:marLeft w:val="640"/>
                  <w:marRight w:val="0"/>
                  <w:marTop w:val="0"/>
                  <w:marBottom w:val="0"/>
                  <w:divBdr>
                    <w:top w:val="none" w:sz="0" w:space="0" w:color="auto"/>
                    <w:left w:val="none" w:sz="0" w:space="0" w:color="auto"/>
                    <w:bottom w:val="none" w:sz="0" w:space="0" w:color="auto"/>
                    <w:right w:val="none" w:sz="0" w:space="0" w:color="auto"/>
                  </w:divBdr>
                </w:div>
                <w:div w:id="1898777313">
                  <w:marLeft w:val="640"/>
                  <w:marRight w:val="0"/>
                  <w:marTop w:val="0"/>
                  <w:marBottom w:val="0"/>
                  <w:divBdr>
                    <w:top w:val="none" w:sz="0" w:space="0" w:color="auto"/>
                    <w:left w:val="none" w:sz="0" w:space="0" w:color="auto"/>
                    <w:bottom w:val="none" w:sz="0" w:space="0" w:color="auto"/>
                    <w:right w:val="none" w:sz="0" w:space="0" w:color="auto"/>
                  </w:divBdr>
                </w:div>
                <w:div w:id="1984001055">
                  <w:marLeft w:val="640"/>
                  <w:marRight w:val="0"/>
                  <w:marTop w:val="0"/>
                  <w:marBottom w:val="0"/>
                  <w:divBdr>
                    <w:top w:val="none" w:sz="0" w:space="0" w:color="auto"/>
                    <w:left w:val="none" w:sz="0" w:space="0" w:color="auto"/>
                    <w:bottom w:val="none" w:sz="0" w:space="0" w:color="auto"/>
                    <w:right w:val="none" w:sz="0" w:space="0" w:color="auto"/>
                  </w:divBdr>
                </w:div>
                <w:div w:id="2068794289">
                  <w:marLeft w:val="640"/>
                  <w:marRight w:val="0"/>
                  <w:marTop w:val="0"/>
                  <w:marBottom w:val="0"/>
                  <w:divBdr>
                    <w:top w:val="none" w:sz="0" w:space="0" w:color="auto"/>
                    <w:left w:val="none" w:sz="0" w:space="0" w:color="auto"/>
                    <w:bottom w:val="none" w:sz="0" w:space="0" w:color="auto"/>
                    <w:right w:val="none" w:sz="0" w:space="0" w:color="auto"/>
                  </w:divBdr>
                </w:div>
                <w:div w:id="1775246921">
                  <w:marLeft w:val="640"/>
                  <w:marRight w:val="0"/>
                  <w:marTop w:val="0"/>
                  <w:marBottom w:val="0"/>
                  <w:divBdr>
                    <w:top w:val="none" w:sz="0" w:space="0" w:color="auto"/>
                    <w:left w:val="none" w:sz="0" w:space="0" w:color="auto"/>
                    <w:bottom w:val="none" w:sz="0" w:space="0" w:color="auto"/>
                    <w:right w:val="none" w:sz="0" w:space="0" w:color="auto"/>
                  </w:divBdr>
                </w:div>
                <w:div w:id="1565870262">
                  <w:marLeft w:val="640"/>
                  <w:marRight w:val="0"/>
                  <w:marTop w:val="0"/>
                  <w:marBottom w:val="0"/>
                  <w:divBdr>
                    <w:top w:val="none" w:sz="0" w:space="0" w:color="auto"/>
                    <w:left w:val="none" w:sz="0" w:space="0" w:color="auto"/>
                    <w:bottom w:val="none" w:sz="0" w:space="0" w:color="auto"/>
                    <w:right w:val="none" w:sz="0" w:space="0" w:color="auto"/>
                  </w:divBdr>
                </w:div>
                <w:div w:id="446438011">
                  <w:marLeft w:val="640"/>
                  <w:marRight w:val="0"/>
                  <w:marTop w:val="0"/>
                  <w:marBottom w:val="0"/>
                  <w:divBdr>
                    <w:top w:val="none" w:sz="0" w:space="0" w:color="auto"/>
                    <w:left w:val="none" w:sz="0" w:space="0" w:color="auto"/>
                    <w:bottom w:val="none" w:sz="0" w:space="0" w:color="auto"/>
                    <w:right w:val="none" w:sz="0" w:space="0" w:color="auto"/>
                  </w:divBdr>
                </w:div>
                <w:div w:id="2095204245">
                  <w:marLeft w:val="640"/>
                  <w:marRight w:val="0"/>
                  <w:marTop w:val="0"/>
                  <w:marBottom w:val="0"/>
                  <w:divBdr>
                    <w:top w:val="none" w:sz="0" w:space="0" w:color="auto"/>
                    <w:left w:val="none" w:sz="0" w:space="0" w:color="auto"/>
                    <w:bottom w:val="none" w:sz="0" w:space="0" w:color="auto"/>
                    <w:right w:val="none" w:sz="0" w:space="0" w:color="auto"/>
                  </w:divBdr>
                </w:div>
                <w:div w:id="932009754">
                  <w:marLeft w:val="640"/>
                  <w:marRight w:val="0"/>
                  <w:marTop w:val="0"/>
                  <w:marBottom w:val="0"/>
                  <w:divBdr>
                    <w:top w:val="none" w:sz="0" w:space="0" w:color="auto"/>
                    <w:left w:val="none" w:sz="0" w:space="0" w:color="auto"/>
                    <w:bottom w:val="none" w:sz="0" w:space="0" w:color="auto"/>
                    <w:right w:val="none" w:sz="0" w:space="0" w:color="auto"/>
                  </w:divBdr>
                </w:div>
                <w:div w:id="638729288">
                  <w:marLeft w:val="640"/>
                  <w:marRight w:val="0"/>
                  <w:marTop w:val="0"/>
                  <w:marBottom w:val="0"/>
                  <w:divBdr>
                    <w:top w:val="none" w:sz="0" w:space="0" w:color="auto"/>
                    <w:left w:val="none" w:sz="0" w:space="0" w:color="auto"/>
                    <w:bottom w:val="none" w:sz="0" w:space="0" w:color="auto"/>
                    <w:right w:val="none" w:sz="0" w:space="0" w:color="auto"/>
                  </w:divBdr>
                </w:div>
                <w:div w:id="904559928">
                  <w:marLeft w:val="640"/>
                  <w:marRight w:val="0"/>
                  <w:marTop w:val="0"/>
                  <w:marBottom w:val="0"/>
                  <w:divBdr>
                    <w:top w:val="none" w:sz="0" w:space="0" w:color="auto"/>
                    <w:left w:val="none" w:sz="0" w:space="0" w:color="auto"/>
                    <w:bottom w:val="none" w:sz="0" w:space="0" w:color="auto"/>
                    <w:right w:val="none" w:sz="0" w:space="0" w:color="auto"/>
                  </w:divBdr>
                </w:div>
                <w:div w:id="1790934333">
                  <w:marLeft w:val="640"/>
                  <w:marRight w:val="0"/>
                  <w:marTop w:val="0"/>
                  <w:marBottom w:val="0"/>
                  <w:divBdr>
                    <w:top w:val="none" w:sz="0" w:space="0" w:color="auto"/>
                    <w:left w:val="none" w:sz="0" w:space="0" w:color="auto"/>
                    <w:bottom w:val="none" w:sz="0" w:space="0" w:color="auto"/>
                    <w:right w:val="none" w:sz="0" w:space="0" w:color="auto"/>
                  </w:divBdr>
                </w:div>
                <w:div w:id="931083954">
                  <w:marLeft w:val="640"/>
                  <w:marRight w:val="0"/>
                  <w:marTop w:val="0"/>
                  <w:marBottom w:val="0"/>
                  <w:divBdr>
                    <w:top w:val="none" w:sz="0" w:space="0" w:color="auto"/>
                    <w:left w:val="none" w:sz="0" w:space="0" w:color="auto"/>
                    <w:bottom w:val="none" w:sz="0" w:space="0" w:color="auto"/>
                    <w:right w:val="none" w:sz="0" w:space="0" w:color="auto"/>
                  </w:divBdr>
                </w:div>
                <w:div w:id="1426849978">
                  <w:marLeft w:val="640"/>
                  <w:marRight w:val="0"/>
                  <w:marTop w:val="0"/>
                  <w:marBottom w:val="0"/>
                  <w:divBdr>
                    <w:top w:val="none" w:sz="0" w:space="0" w:color="auto"/>
                    <w:left w:val="none" w:sz="0" w:space="0" w:color="auto"/>
                    <w:bottom w:val="none" w:sz="0" w:space="0" w:color="auto"/>
                    <w:right w:val="none" w:sz="0" w:space="0" w:color="auto"/>
                  </w:divBdr>
                </w:div>
                <w:div w:id="1752239074">
                  <w:marLeft w:val="640"/>
                  <w:marRight w:val="0"/>
                  <w:marTop w:val="0"/>
                  <w:marBottom w:val="0"/>
                  <w:divBdr>
                    <w:top w:val="none" w:sz="0" w:space="0" w:color="auto"/>
                    <w:left w:val="none" w:sz="0" w:space="0" w:color="auto"/>
                    <w:bottom w:val="none" w:sz="0" w:space="0" w:color="auto"/>
                    <w:right w:val="none" w:sz="0" w:space="0" w:color="auto"/>
                  </w:divBdr>
                </w:div>
                <w:div w:id="1481927039">
                  <w:marLeft w:val="640"/>
                  <w:marRight w:val="0"/>
                  <w:marTop w:val="0"/>
                  <w:marBottom w:val="0"/>
                  <w:divBdr>
                    <w:top w:val="none" w:sz="0" w:space="0" w:color="auto"/>
                    <w:left w:val="none" w:sz="0" w:space="0" w:color="auto"/>
                    <w:bottom w:val="none" w:sz="0" w:space="0" w:color="auto"/>
                    <w:right w:val="none" w:sz="0" w:space="0" w:color="auto"/>
                  </w:divBdr>
                </w:div>
                <w:div w:id="1481650586">
                  <w:marLeft w:val="640"/>
                  <w:marRight w:val="0"/>
                  <w:marTop w:val="0"/>
                  <w:marBottom w:val="0"/>
                  <w:divBdr>
                    <w:top w:val="none" w:sz="0" w:space="0" w:color="auto"/>
                    <w:left w:val="none" w:sz="0" w:space="0" w:color="auto"/>
                    <w:bottom w:val="none" w:sz="0" w:space="0" w:color="auto"/>
                    <w:right w:val="none" w:sz="0" w:space="0" w:color="auto"/>
                  </w:divBdr>
                </w:div>
                <w:div w:id="2046515257">
                  <w:marLeft w:val="640"/>
                  <w:marRight w:val="0"/>
                  <w:marTop w:val="0"/>
                  <w:marBottom w:val="0"/>
                  <w:divBdr>
                    <w:top w:val="none" w:sz="0" w:space="0" w:color="auto"/>
                    <w:left w:val="none" w:sz="0" w:space="0" w:color="auto"/>
                    <w:bottom w:val="none" w:sz="0" w:space="0" w:color="auto"/>
                    <w:right w:val="none" w:sz="0" w:space="0" w:color="auto"/>
                  </w:divBdr>
                </w:div>
                <w:div w:id="365640622">
                  <w:marLeft w:val="640"/>
                  <w:marRight w:val="0"/>
                  <w:marTop w:val="0"/>
                  <w:marBottom w:val="0"/>
                  <w:divBdr>
                    <w:top w:val="none" w:sz="0" w:space="0" w:color="auto"/>
                    <w:left w:val="none" w:sz="0" w:space="0" w:color="auto"/>
                    <w:bottom w:val="none" w:sz="0" w:space="0" w:color="auto"/>
                    <w:right w:val="none" w:sz="0" w:space="0" w:color="auto"/>
                  </w:divBdr>
                </w:div>
                <w:div w:id="505559873">
                  <w:marLeft w:val="640"/>
                  <w:marRight w:val="0"/>
                  <w:marTop w:val="0"/>
                  <w:marBottom w:val="0"/>
                  <w:divBdr>
                    <w:top w:val="none" w:sz="0" w:space="0" w:color="auto"/>
                    <w:left w:val="none" w:sz="0" w:space="0" w:color="auto"/>
                    <w:bottom w:val="none" w:sz="0" w:space="0" w:color="auto"/>
                    <w:right w:val="none" w:sz="0" w:space="0" w:color="auto"/>
                  </w:divBdr>
                </w:div>
                <w:div w:id="1165583730">
                  <w:marLeft w:val="640"/>
                  <w:marRight w:val="0"/>
                  <w:marTop w:val="0"/>
                  <w:marBottom w:val="0"/>
                  <w:divBdr>
                    <w:top w:val="none" w:sz="0" w:space="0" w:color="auto"/>
                    <w:left w:val="none" w:sz="0" w:space="0" w:color="auto"/>
                    <w:bottom w:val="none" w:sz="0" w:space="0" w:color="auto"/>
                    <w:right w:val="none" w:sz="0" w:space="0" w:color="auto"/>
                  </w:divBdr>
                </w:div>
                <w:div w:id="1855070006">
                  <w:marLeft w:val="640"/>
                  <w:marRight w:val="0"/>
                  <w:marTop w:val="0"/>
                  <w:marBottom w:val="0"/>
                  <w:divBdr>
                    <w:top w:val="none" w:sz="0" w:space="0" w:color="auto"/>
                    <w:left w:val="none" w:sz="0" w:space="0" w:color="auto"/>
                    <w:bottom w:val="none" w:sz="0" w:space="0" w:color="auto"/>
                    <w:right w:val="none" w:sz="0" w:space="0" w:color="auto"/>
                  </w:divBdr>
                </w:div>
                <w:div w:id="2050373370">
                  <w:marLeft w:val="640"/>
                  <w:marRight w:val="0"/>
                  <w:marTop w:val="0"/>
                  <w:marBottom w:val="0"/>
                  <w:divBdr>
                    <w:top w:val="none" w:sz="0" w:space="0" w:color="auto"/>
                    <w:left w:val="none" w:sz="0" w:space="0" w:color="auto"/>
                    <w:bottom w:val="none" w:sz="0" w:space="0" w:color="auto"/>
                    <w:right w:val="none" w:sz="0" w:space="0" w:color="auto"/>
                  </w:divBdr>
                </w:div>
                <w:div w:id="813989325">
                  <w:marLeft w:val="640"/>
                  <w:marRight w:val="0"/>
                  <w:marTop w:val="0"/>
                  <w:marBottom w:val="0"/>
                  <w:divBdr>
                    <w:top w:val="none" w:sz="0" w:space="0" w:color="auto"/>
                    <w:left w:val="none" w:sz="0" w:space="0" w:color="auto"/>
                    <w:bottom w:val="none" w:sz="0" w:space="0" w:color="auto"/>
                    <w:right w:val="none" w:sz="0" w:space="0" w:color="auto"/>
                  </w:divBdr>
                </w:div>
                <w:div w:id="1271623149">
                  <w:marLeft w:val="640"/>
                  <w:marRight w:val="0"/>
                  <w:marTop w:val="0"/>
                  <w:marBottom w:val="0"/>
                  <w:divBdr>
                    <w:top w:val="none" w:sz="0" w:space="0" w:color="auto"/>
                    <w:left w:val="none" w:sz="0" w:space="0" w:color="auto"/>
                    <w:bottom w:val="none" w:sz="0" w:space="0" w:color="auto"/>
                    <w:right w:val="none" w:sz="0" w:space="0" w:color="auto"/>
                  </w:divBdr>
                </w:div>
                <w:div w:id="1033384038">
                  <w:marLeft w:val="640"/>
                  <w:marRight w:val="0"/>
                  <w:marTop w:val="0"/>
                  <w:marBottom w:val="0"/>
                  <w:divBdr>
                    <w:top w:val="none" w:sz="0" w:space="0" w:color="auto"/>
                    <w:left w:val="none" w:sz="0" w:space="0" w:color="auto"/>
                    <w:bottom w:val="none" w:sz="0" w:space="0" w:color="auto"/>
                    <w:right w:val="none" w:sz="0" w:space="0" w:color="auto"/>
                  </w:divBdr>
                </w:div>
                <w:div w:id="1591157048">
                  <w:marLeft w:val="640"/>
                  <w:marRight w:val="0"/>
                  <w:marTop w:val="0"/>
                  <w:marBottom w:val="0"/>
                  <w:divBdr>
                    <w:top w:val="none" w:sz="0" w:space="0" w:color="auto"/>
                    <w:left w:val="none" w:sz="0" w:space="0" w:color="auto"/>
                    <w:bottom w:val="none" w:sz="0" w:space="0" w:color="auto"/>
                    <w:right w:val="none" w:sz="0" w:space="0" w:color="auto"/>
                  </w:divBdr>
                </w:div>
                <w:div w:id="2022776012">
                  <w:marLeft w:val="640"/>
                  <w:marRight w:val="0"/>
                  <w:marTop w:val="0"/>
                  <w:marBottom w:val="0"/>
                  <w:divBdr>
                    <w:top w:val="none" w:sz="0" w:space="0" w:color="auto"/>
                    <w:left w:val="none" w:sz="0" w:space="0" w:color="auto"/>
                    <w:bottom w:val="none" w:sz="0" w:space="0" w:color="auto"/>
                    <w:right w:val="none" w:sz="0" w:space="0" w:color="auto"/>
                  </w:divBdr>
                </w:div>
                <w:div w:id="1396398144">
                  <w:marLeft w:val="640"/>
                  <w:marRight w:val="0"/>
                  <w:marTop w:val="0"/>
                  <w:marBottom w:val="0"/>
                  <w:divBdr>
                    <w:top w:val="none" w:sz="0" w:space="0" w:color="auto"/>
                    <w:left w:val="none" w:sz="0" w:space="0" w:color="auto"/>
                    <w:bottom w:val="none" w:sz="0" w:space="0" w:color="auto"/>
                    <w:right w:val="none" w:sz="0" w:space="0" w:color="auto"/>
                  </w:divBdr>
                </w:div>
                <w:div w:id="934824236">
                  <w:marLeft w:val="640"/>
                  <w:marRight w:val="0"/>
                  <w:marTop w:val="0"/>
                  <w:marBottom w:val="0"/>
                  <w:divBdr>
                    <w:top w:val="none" w:sz="0" w:space="0" w:color="auto"/>
                    <w:left w:val="none" w:sz="0" w:space="0" w:color="auto"/>
                    <w:bottom w:val="none" w:sz="0" w:space="0" w:color="auto"/>
                    <w:right w:val="none" w:sz="0" w:space="0" w:color="auto"/>
                  </w:divBdr>
                </w:div>
                <w:div w:id="693464289">
                  <w:marLeft w:val="640"/>
                  <w:marRight w:val="0"/>
                  <w:marTop w:val="0"/>
                  <w:marBottom w:val="0"/>
                  <w:divBdr>
                    <w:top w:val="none" w:sz="0" w:space="0" w:color="auto"/>
                    <w:left w:val="none" w:sz="0" w:space="0" w:color="auto"/>
                    <w:bottom w:val="none" w:sz="0" w:space="0" w:color="auto"/>
                    <w:right w:val="none" w:sz="0" w:space="0" w:color="auto"/>
                  </w:divBdr>
                </w:div>
                <w:div w:id="313723414">
                  <w:marLeft w:val="640"/>
                  <w:marRight w:val="0"/>
                  <w:marTop w:val="0"/>
                  <w:marBottom w:val="0"/>
                  <w:divBdr>
                    <w:top w:val="none" w:sz="0" w:space="0" w:color="auto"/>
                    <w:left w:val="none" w:sz="0" w:space="0" w:color="auto"/>
                    <w:bottom w:val="none" w:sz="0" w:space="0" w:color="auto"/>
                    <w:right w:val="none" w:sz="0" w:space="0" w:color="auto"/>
                  </w:divBdr>
                </w:div>
                <w:div w:id="43408288">
                  <w:marLeft w:val="640"/>
                  <w:marRight w:val="0"/>
                  <w:marTop w:val="0"/>
                  <w:marBottom w:val="0"/>
                  <w:divBdr>
                    <w:top w:val="none" w:sz="0" w:space="0" w:color="auto"/>
                    <w:left w:val="none" w:sz="0" w:space="0" w:color="auto"/>
                    <w:bottom w:val="none" w:sz="0" w:space="0" w:color="auto"/>
                    <w:right w:val="none" w:sz="0" w:space="0" w:color="auto"/>
                  </w:divBdr>
                </w:div>
                <w:div w:id="616259220">
                  <w:marLeft w:val="640"/>
                  <w:marRight w:val="0"/>
                  <w:marTop w:val="0"/>
                  <w:marBottom w:val="0"/>
                  <w:divBdr>
                    <w:top w:val="none" w:sz="0" w:space="0" w:color="auto"/>
                    <w:left w:val="none" w:sz="0" w:space="0" w:color="auto"/>
                    <w:bottom w:val="none" w:sz="0" w:space="0" w:color="auto"/>
                    <w:right w:val="none" w:sz="0" w:space="0" w:color="auto"/>
                  </w:divBdr>
                </w:div>
                <w:div w:id="2094013900">
                  <w:marLeft w:val="640"/>
                  <w:marRight w:val="0"/>
                  <w:marTop w:val="0"/>
                  <w:marBottom w:val="0"/>
                  <w:divBdr>
                    <w:top w:val="none" w:sz="0" w:space="0" w:color="auto"/>
                    <w:left w:val="none" w:sz="0" w:space="0" w:color="auto"/>
                    <w:bottom w:val="none" w:sz="0" w:space="0" w:color="auto"/>
                    <w:right w:val="none" w:sz="0" w:space="0" w:color="auto"/>
                  </w:divBdr>
                </w:div>
                <w:div w:id="579868739">
                  <w:marLeft w:val="640"/>
                  <w:marRight w:val="0"/>
                  <w:marTop w:val="0"/>
                  <w:marBottom w:val="0"/>
                  <w:divBdr>
                    <w:top w:val="none" w:sz="0" w:space="0" w:color="auto"/>
                    <w:left w:val="none" w:sz="0" w:space="0" w:color="auto"/>
                    <w:bottom w:val="none" w:sz="0" w:space="0" w:color="auto"/>
                    <w:right w:val="none" w:sz="0" w:space="0" w:color="auto"/>
                  </w:divBdr>
                </w:div>
                <w:div w:id="1091312169">
                  <w:marLeft w:val="640"/>
                  <w:marRight w:val="0"/>
                  <w:marTop w:val="0"/>
                  <w:marBottom w:val="0"/>
                  <w:divBdr>
                    <w:top w:val="none" w:sz="0" w:space="0" w:color="auto"/>
                    <w:left w:val="none" w:sz="0" w:space="0" w:color="auto"/>
                    <w:bottom w:val="none" w:sz="0" w:space="0" w:color="auto"/>
                    <w:right w:val="none" w:sz="0" w:space="0" w:color="auto"/>
                  </w:divBdr>
                </w:div>
                <w:div w:id="327178115">
                  <w:marLeft w:val="640"/>
                  <w:marRight w:val="0"/>
                  <w:marTop w:val="0"/>
                  <w:marBottom w:val="0"/>
                  <w:divBdr>
                    <w:top w:val="none" w:sz="0" w:space="0" w:color="auto"/>
                    <w:left w:val="none" w:sz="0" w:space="0" w:color="auto"/>
                    <w:bottom w:val="none" w:sz="0" w:space="0" w:color="auto"/>
                    <w:right w:val="none" w:sz="0" w:space="0" w:color="auto"/>
                  </w:divBdr>
                </w:div>
                <w:div w:id="1320692897">
                  <w:marLeft w:val="640"/>
                  <w:marRight w:val="0"/>
                  <w:marTop w:val="0"/>
                  <w:marBottom w:val="0"/>
                  <w:divBdr>
                    <w:top w:val="none" w:sz="0" w:space="0" w:color="auto"/>
                    <w:left w:val="none" w:sz="0" w:space="0" w:color="auto"/>
                    <w:bottom w:val="none" w:sz="0" w:space="0" w:color="auto"/>
                    <w:right w:val="none" w:sz="0" w:space="0" w:color="auto"/>
                  </w:divBdr>
                </w:div>
                <w:div w:id="1062682514">
                  <w:marLeft w:val="640"/>
                  <w:marRight w:val="0"/>
                  <w:marTop w:val="0"/>
                  <w:marBottom w:val="0"/>
                  <w:divBdr>
                    <w:top w:val="none" w:sz="0" w:space="0" w:color="auto"/>
                    <w:left w:val="none" w:sz="0" w:space="0" w:color="auto"/>
                    <w:bottom w:val="none" w:sz="0" w:space="0" w:color="auto"/>
                    <w:right w:val="none" w:sz="0" w:space="0" w:color="auto"/>
                  </w:divBdr>
                </w:div>
                <w:div w:id="1778476035">
                  <w:marLeft w:val="640"/>
                  <w:marRight w:val="0"/>
                  <w:marTop w:val="0"/>
                  <w:marBottom w:val="0"/>
                  <w:divBdr>
                    <w:top w:val="none" w:sz="0" w:space="0" w:color="auto"/>
                    <w:left w:val="none" w:sz="0" w:space="0" w:color="auto"/>
                    <w:bottom w:val="none" w:sz="0" w:space="0" w:color="auto"/>
                    <w:right w:val="none" w:sz="0" w:space="0" w:color="auto"/>
                  </w:divBdr>
                </w:div>
                <w:div w:id="1945921761">
                  <w:marLeft w:val="640"/>
                  <w:marRight w:val="0"/>
                  <w:marTop w:val="0"/>
                  <w:marBottom w:val="0"/>
                  <w:divBdr>
                    <w:top w:val="none" w:sz="0" w:space="0" w:color="auto"/>
                    <w:left w:val="none" w:sz="0" w:space="0" w:color="auto"/>
                    <w:bottom w:val="none" w:sz="0" w:space="0" w:color="auto"/>
                    <w:right w:val="none" w:sz="0" w:space="0" w:color="auto"/>
                  </w:divBdr>
                </w:div>
                <w:div w:id="925113959">
                  <w:marLeft w:val="640"/>
                  <w:marRight w:val="0"/>
                  <w:marTop w:val="0"/>
                  <w:marBottom w:val="0"/>
                  <w:divBdr>
                    <w:top w:val="none" w:sz="0" w:space="0" w:color="auto"/>
                    <w:left w:val="none" w:sz="0" w:space="0" w:color="auto"/>
                    <w:bottom w:val="none" w:sz="0" w:space="0" w:color="auto"/>
                    <w:right w:val="none" w:sz="0" w:space="0" w:color="auto"/>
                  </w:divBdr>
                </w:div>
                <w:div w:id="1727215345">
                  <w:marLeft w:val="640"/>
                  <w:marRight w:val="0"/>
                  <w:marTop w:val="0"/>
                  <w:marBottom w:val="0"/>
                  <w:divBdr>
                    <w:top w:val="none" w:sz="0" w:space="0" w:color="auto"/>
                    <w:left w:val="none" w:sz="0" w:space="0" w:color="auto"/>
                    <w:bottom w:val="none" w:sz="0" w:space="0" w:color="auto"/>
                    <w:right w:val="none" w:sz="0" w:space="0" w:color="auto"/>
                  </w:divBdr>
                </w:div>
                <w:div w:id="1460104093">
                  <w:marLeft w:val="640"/>
                  <w:marRight w:val="0"/>
                  <w:marTop w:val="0"/>
                  <w:marBottom w:val="0"/>
                  <w:divBdr>
                    <w:top w:val="none" w:sz="0" w:space="0" w:color="auto"/>
                    <w:left w:val="none" w:sz="0" w:space="0" w:color="auto"/>
                    <w:bottom w:val="none" w:sz="0" w:space="0" w:color="auto"/>
                    <w:right w:val="none" w:sz="0" w:space="0" w:color="auto"/>
                  </w:divBdr>
                </w:div>
                <w:div w:id="104353084">
                  <w:marLeft w:val="640"/>
                  <w:marRight w:val="0"/>
                  <w:marTop w:val="0"/>
                  <w:marBottom w:val="0"/>
                  <w:divBdr>
                    <w:top w:val="none" w:sz="0" w:space="0" w:color="auto"/>
                    <w:left w:val="none" w:sz="0" w:space="0" w:color="auto"/>
                    <w:bottom w:val="none" w:sz="0" w:space="0" w:color="auto"/>
                    <w:right w:val="none" w:sz="0" w:space="0" w:color="auto"/>
                  </w:divBdr>
                </w:div>
                <w:div w:id="603657224">
                  <w:marLeft w:val="640"/>
                  <w:marRight w:val="0"/>
                  <w:marTop w:val="0"/>
                  <w:marBottom w:val="0"/>
                  <w:divBdr>
                    <w:top w:val="none" w:sz="0" w:space="0" w:color="auto"/>
                    <w:left w:val="none" w:sz="0" w:space="0" w:color="auto"/>
                    <w:bottom w:val="none" w:sz="0" w:space="0" w:color="auto"/>
                    <w:right w:val="none" w:sz="0" w:space="0" w:color="auto"/>
                  </w:divBdr>
                </w:div>
                <w:div w:id="1973827148">
                  <w:marLeft w:val="640"/>
                  <w:marRight w:val="0"/>
                  <w:marTop w:val="0"/>
                  <w:marBottom w:val="0"/>
                  <w:divBdr>
                    <w:top w:val="none" w:sz="0" w:space="0" w:color="auto"/>
                    <w:left w:val="none" w:sz="0" w:space="0" w:color="auto"/>
                    <w:bottom w:val="none" w:sz="0" w:space="0" w:color="auto"/>
                    <w:right w:val="none" w:sz="0" w:space="0" w:color="auto"/>
                  </w:divBdr>
                </w:div>
                <w:div w:id="750539946">
                  <w:marLeft w:val="640"/>
                  <w:marRight w:val="0"/>
                  <w:marTop w:val="0"/>
                  <w:marBottom w:val="0"/>
                  <w:divBdr>
                    <w:top w:val="none" w:sz="0" w:space="0" w:color="auto"/>
                    <w:left w:val="none" w:sz="0" w:space="0" w:color="auto"/>
                    <w:bottom w:val="none" w:sz="0" w:space="0" w:color="auto"/>
                    <w:right w:val="none" w:sz="0" w:space="0" w:color="auto"/>
                  </w:divBdr>
                </w:div>
                <w:div w:id="488980727">
                  <w:marLeft w:val="640"/>
                  <w:marRight w:val="0"/>
                  <w:marTop w:val="0"/>
                  <w:marBottom w:val="0"/>
                  <w:divBdr>
                    <w:top w:val="none" w:sz="0" w:space="0" w:color="auto"/>
                    <w:left w:val="none" w:sz="0" w:space="0" w:color="auto"/>
                    <w:bottom w:val="none" w:sz="0" w:space="0" w:color="auto"/>
                    <w:right w:val="none" w:sz="0" w:space="0" w:color="auto"/>
                  </w:divBdr>
                </w:div>
                <w:div w:id="1893809693">
                  <w:marLeft w:val="640"/>
                  <w:marRight w:val="0"/>
                  <w:marTop w:val="0"/>
                  <w:marBottom w:val="0"/>
                  <w:divBdr>
                    <w:top w:val="none" w:sz="0" w:space="0" w:color="auto"/>
                    <w:left w:val="none" w:sz="0" w:space="0" w:color="auto"/>
                    <w:bottom w:val="none" w:sz="0" w:space="0" w:color="auto"/>
                    <w:right w:val="none" w:sz="0" w:space="0" w:color="auto"/>
                  </w:divBdr>
                </w:div>
                <w:div w:id="1819419063">
                  <w:marLeft w:val="640"/>
                  <w:marRight w:val="0"/>
                  <w:marTop w:val="0"/>
                  <w:marBottom w:val="0"/>
                  <w:divBdr>
                    <w:top w:val="none" w:sz="0" w:space="0" w:color="auto"/>
                    <w:left w:val="none" w:sz="0" w:space="0" w:color="auto"/>
                    <w:bottom w:val="none" w:sz="0" w:space="0" w:color="auto"/>
                    <w:right w:val="none" w:sz="0" w:space="0" w:color="auto"/>
                  </w:divBdr>
                </w:div>
                <w:div w:id="1879392334">
                  <w:marLeft w:val="640"/>
                  <w:marRight w:val="0"/>
                  <w:marTop w:val="0"/>
                  <w:marBottom w:val="0"/>
                  <w:divBdr>
                    <w:top w:val="none" w:sz="0" w:space="0" w:color="auto"/>
                    <w:left w:val="none" w:sz="0" w:space="0" w:color="auto"/>
                    <w:bottom w:val="none" w:sz="0" w:space="0" w:color="auto"/>
                    <w:right w:val="none" w:sz="0" w:space="0" w:color="auto"/>
                  </w:divBdr>
                </w:div>
                <w:div w:id="133179364">
                  <w:marLeft w:val="640"/>
                  <w:marRight w:val="0"/>
                  <w:marTop w:val="0"/>
                  <w:marBottom w:val="0"/>
                  <w:divBdr>
                    <w:top w:val="none" w:sz="0" w:space="0" w:color="auto"/>
                    <w:left w:val="none" w:sz="0" w:space="0" w:color="auto"/>
                    <w:bottom w:val="none" w:sz="0" w:space="0" w:color="auto"/>
                    <w:right w:val="none" w:sz="0" w:space="0" w:color="auto"/>
                  </w:divBdr>
                </w:div>
                <w:div w:id="2014407267">
                  <w:marLeft w:val="640"/>
                  <w:marRight w:val="0"/>
                  <w:marTop w:val="0"/>
                  <w:marBottom w:val="0"/>
                  <w:divBdr>
                    <w:top w:val="none" w:sz="0" w:space="0" w:color="auto"/>
                    <w:left w:val="none" w:sz="0" w:space="0" w:color="auto"/>
                    <w:bottom w:val="none" w:sz="0" w:space="0" w:color="auto"/>
                    <w:right w:val="none" w:sz="0" w:space="0" w:color="auto"/>
                  </w:divBdr>
                </w:div>
                <w:div w:id="161626135">
                  <w:marLeft w:val="640"/>
                  <w:marRight w:val="0"/>
                  <w:marTop w:val="0"/>
                  <w:marBottom w:val="0"/>
                  <w:divBdr>
                    <w:top w:val="none" w:sz="0" w:space="0" w:color="auto"/>
                    <w:left w:val="none" w:sz="0" w:space="0" w:color="auto"/>
                    <w:bottom w:val="none" w:sz="0" w:space="0" w:color="auto"/>
                    <w:right w:val="none" w:sz="0" w:space="0" w:color="auto"/>
                  </w:divBdr>
                </w:div>
                <w:div w:id="1589734592">
                  <w:marLeft w:val="640"/>
                  <w:marRight w:val="0"/>
                  <w:marTop w:val="0"/>
                  <w:marBottom w:val="0"/>
                  <w:divBdr>
                    <w:top w:val="none" w:sz="0" w:space="0" w:color="auto"/>
                    <w:left w:val="none" w:sz="0" w:space="0" w:color="auto"/>
                    <w:bottom w:val="none" w:sz="0" w:space="0" w:color="auto"/>
                    <w:right w:val="none" w:sz="0" w:space="0" w:color="auto"/>
                  </w:divBdr>
                </w:div>
                <w:div w:id="722605711">
                  <w:marLeft w:val="640"/>
                  <w:marRight w:val="0"/>
                  <w:marTop w:val="0"/>
                  <w:marBottom w:val="0"/>
                  <w:divBdr>
                    <w:top w:val="none" w:sz="0" w:space="0" w:color="auto"/>
                    <w:left w:val="none" w:sz="0" w:space="0" w:color="auto"/>
                    <w:bottom w:val="none" w:sz="0" w:space="0" w:color="auto"/>
                    <w:right w:val="none" w:sz="0" w:space="0" w:color="auto"/>
                  </w:divBdr>
                </w:div>
                <w:div w:id="2048679056">
                  <w:marLeft w:val="640"/>
                  <w:marRight w:val="0"/>
                  <w:marTop w:val="0"/>
                  <w:marBottom w:val="0"/>
                  <w:divBdr>
                    <w:top w:val="none" w:sz="0" w:space="0" w:color="auto"/>
                    <w:left w:val="none" w:sz="0" w:space="0" w:color="auto"/>
                    <w:bottom w:val="none" w:sz="0" w:space="0" w:color="auto"/>
                    <w:right w:val="none" w:sz="0" w:space="0" w:color="auto"/>
                  </w:divBdr>
                </w:div>
                <w:div w:id="306327084">
                  <w:marLeft w:val="640"/>
                  <w:marRight w:val="0"/>
                  <w:marTop w:val="0"/>
                  <w:marBottom w:val="0"/>
                  <w:divBdr>
                    <w:top w:val="none" w:sz="0" w:space="0" w:color="auto"/>
                    <w:left w:val="none" w:sz="0" w:space="0" w:color="auto"/>
                    <w:bottom w:val="none" w:sz="0" w:space="0" w:color="auto"/>
                    <w:right w:val="none" w:sz="0" w:space="0" w:color="auto"/>
                  </w:divBdr>
                </w:div>
                <w:div w:id="1753625111">
                  <w:marLeft w:val="640"/>
                  <w:marRight w:val="0"/>
                  <w:marTop w:val="0"/>
                  <w:marBottom w:val="0"/>
                  <w:divBdr>
                    <w:top w:val="none" w:sz="0" w:space="0" w:color="auto"/>
                    <w:left w:val="none" w:sz="0" w:space="0" w:color="auto"/>
                    <w:bottom w:val="none" w:sz="0" w:space="0" w:color="auto"/>
                    <w:right w:val="none" w:sz="0" w:space="0" w:color="auto"/>
                  </w:divBdr>
                </w:div>
                <w:div w:id="667369837">
                  <w:marLeft w:val="640"/>
                  <w:marRight w:val="0"/>
                  <w:marTop w:val="0"/>
                  <w:marBottom w:val="0"/>
                  <w:divBdr>
                    <w:top w:val="none" w:sz="0" w:space="0" w:color="auto"/>
                    <w:left w:val="none" w:sz="0" w:space="0" w:color="auto"/>
                    <w:bottom w:val="none" w:sz="0" w:space="0" w:color="auto"/>
                    <w:right w:val="none" w:sz="0" w:space="0" w:color="auto"/>
                  </w:divBdr>
                </w:div>
                <w:div w:id="49964486">
                  <w:marLeft w:val="640"/>
                  <w:marRight w:val="0"/>
                  <w:marTop w:val="0"/>
                  <w:marBottom w:val="0"/>
                  <w:divBdr>
                    <w:top w:val="none" w:sz="0" w:space="0" w:color="auto"/>
                    <w:left w:val="none" w:sz="0" w:space="0" w:color="auto"/>
                    <w:bottom w:val="none" w:sz="0" w:space="0" w:color="auto"/>
                    <w:right w:val="none" w:sz="0" w:space="0" w:color="auto"/>
                  </w:divBdr>
                </w:div>
                <w:div w:id="1927108806">
                  <w:marLeft w:val="640"/>
                  <w:marRight w:val="0"/>
                  <w:marTop w:val="0"/>
                  <w:marBottom w:val="0"/>
                  <w:divBdr>
                    <w:top w:val="none" w:sz="0" w:space="0" w:color="auto"/>
                    <w:left w:val="none" w:sz="0" w:space="0" w:color="auto"/>
                    <w:bottom w:val="none" w:sz="0" w:space="0" w:color="auto"/>
                    <w:right w:val="none" w:sz="0" w:space="0" w:color="auto"/>
                  </w:divBdr>
                </w:div>
                <w:div w:id="1122531535">
                  <w:marLeft w:val="640"/>
                  <w:marRight w:val="0"/>
                  <w:marTop w:val="0"/>
                  <w:marBottom w:val="0"/>
                  <w:divBdr>
                    <w:top w:val="none" w:sz="0" w:space="0" w:color="auto"/>
                    <w:left w:val="none" w:sz="0" w:space="0" w:color="auto"/>
                    <w:bottom w:val="none" w:sz="0" w:space="0" w:color="auto"/>
                    <w:right w:val="none" w:sz="0" w:space="0" w:color="auto"/>
                  </w:divBdr>
                </w:div>
                <w:div w:id="989670360">
                  <w:marLeft w:val="640"/>
                  <w:marRight w:val="0"/>
                  <w:marTop w:val="0"/>
                  <w:marBottom w:val="0"/>
                  <w:divBdr>
                    <w:top w:val="none" w:sz="0" w:space="0" w:color="auto"/>
                    <w:left w:val="none" w:sz="0" w:space="0" w:color="auto"/>
                    <w:bottom w:val="none" w:sz="0" w:space="0" w:color="auto"/>
                    <w:right w:val="none" w:sz="0" w:space="0" w:color="auto"/>
                  </w:divBdr>
                </w:div>
                <w:div w:id="411902448">
                  <w:marLeft w:val="640"/>
                  <w:marRight w:val="0"/>
                  <w:marTop w:val="0"/>
                  <w:marBottom w:val="0"/>
                  <w:divBdr>
                    <w:top w:val="none" w:sz="0" w:space="0" w:color="auto"/>
                    <w:left w:val="none" w:sz="0" w:space="0" w:color="auto"/>
                    <w:bottom w:val="none" w:sz="0" w:space="0" w:color="auto"/>
                    <w:right w:val="none" w:sz="0" w:space="0" w:color="auto"/>
                  </w:divBdr>
                </w:div>
                <w:div w:id="33635179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237247597">
          <w:marLeft w:val="640"/>
          <w:marRight w:val="0"/>
          <w:marTop w:val="0"/>
          <w:marBottom w:val="0"/>
          <w:divBdr>
            <w:top w:val="none" w:sz="0" w:space="0" w:color="auto"/>
            <w:left w:val="none" w:sz="0" w:space="0" w:color="auto"/>
            <w:bottom w:val="none" w:sz="0" w:space="0" w:color="auto"/>
            <w:right w:val="none" w:sz="0" w:space="0" w:color="auto"/>
          </w:divBdr>
        </w:div>
        <w:div w:id="590237515">
          <w:marLeft w:val="640"/>
          <w:marRight w:val="0"/>
          <w:marTop w:val="0"/>
          <w:marBottom w:val="0"/>
          <w:divBdr>
            <w:top w:val="none" w:sz="0" w:space="0" w:color="auto"/>
            <w:left w:val="none" w:sz="0" w:space="0" w:color="auto"/>
            <w:bottom w:val="none" w:sz="0" w:space="0" w:color="auto"/>
            <w:right w:val="none" w:sz="0" w:space="0" w:color="auto"/>
          </w:divBdr>
        </w:div>
        <w:div w:id="443697910">
          <w:marLeft w:val="640"/>
          <w:marRight w:val="0"/>
          <w:marTop w:val="0"/>
          <w:marBottom w:val="0"/>
          <w:divBdr>
            <w:top w:val="none" w:sz="0" w:space="0" w:color="auto"/>
            <w:left w:val="none" w:sz="0" w:space="0" w:color="auto"/>
            <w:bottom w:val="none" w:sz="0" w:space="0" w:color="auto"/>
            <w:right w:val="none" w:sz="0" w:space="0" w:color="auto"/>
          </w:divBdr>
        </w:div>
        <w:div w:id="1440375474">
          <w:marLeft w:val="640"/>
          <w:marRight w:val="0"/>
          <w:marTop w:val="0"/>
          <w:marBottom w:val="0"/>
          <w:divBdr>
            <w:top w:val="none" w:sz="0" w:space="0" w:color="auto"/>
            <w:left w:val="none" w:sz="0" w:space="0" w:color="auto"/>
            <w:bottom w:val="none" w:sz="0" w:space="0" w:color="auto"/>
            <w:right w:val="none" w:sz="0" w:space="0" w:color="auto"/>
          </w:divBdr>
        </w:div>
        <w:div w:id="1560045680">
          <w:marLeft w:val="640"/>
          <w:marRight w:val="0"/>
          <w:marTop w:val="0"/>
          <w:marBottom w:val="0"/>
          <w:divBdr>
            <w:top w:val="none" w:sz="0" w:space="0" w:color="auto"/>
            <w:left w:val="none" w:sz="0" w:space="0" w:color="auto"/>
            <w:bottom w:val="none" w:sz="0" w:space="0" w:color="auto"/>
            <w:right w:val="none" w:sz="0" w:space="0" w:color="auto"/>
          </w:divBdr>
        </w:div>
        <w:div w:id="1023819918">
          <w:marLeft w:val="640"/>
          <w:marRight w:val="0"/>
          <w:marTop w:val="0"/>
          <w:marBottom w:val="0"/>
          <w:divBdr>
            <w:top w:val="none" w:sz="0" w:space="0" w:color="auto"/>
            <w:left w:val="none" w:sz="0" w:space="0" w:color="auto"/>
            <w:bottom w:val="none" w:sz="0" w:space="0" w:color="auto"/>
            <w:right w:val="none" w:sz="0" w:space="0" w:color="auto"/>
          </w:divBdr>
        </w:div>
        <w:div w:id="471145334">
          <w:marLeft w:val="640"/>
          <w:marRight w:val="0"/>
          <w:marTop w:val="0"/>
          <w:marBottom w:val="0"/>
          <w:divBdr>
            <w:top w:val="none" w:sz="0" w:space="0" w:color="auto"/>
            <w:left w:val="none" w:sz="0" w:space="0" w:color="auto"/>
            <w:bottom w:val="none" w:sz="0" w:space="0" w:color="auto"/>
            <w:right w:val="none" w:sz="0" w:space="0" w:color="auto"/>
          </w:divBdr>
        </w:div>
        <w:div w:id="2068841105">
          <w:marLeft w:val="640"/>
          <w:marRight w:val="0"/>
          <w:marTop w:val="0"/>
          <w:marBottom w:val="0"/>
          <w:divBdr>
            <w:top w:val="none" w:sz="0" w:space="0" w:color="auto"/>
            <w:left w:val="none" w:sz="0" w:space="0" w:color="auto"/>
            <w:bottom w:val="none" w:sz="0" w:space="0" w:color="auto"/>
            <w:right w:val="none" w:sz="0" w:space="0" w:color="auto"/>
          </w:divBdr>
        </w:div>
        <w:div w:id="2093700008">
          <w:marLeft w:val="640"/>
          <w:marRight w:val="0"/>
          <w:marTop w:val="0"/>
          <w:marBottom w:val="0"/>
          <w:divBdr>
            <w:top w:val="none" w:sz="0" w:space="0" w:color="auto"/>
            <w:left w:val="none" w:sz="0" w:space="0" w:color="auto"/>
            <w:bottom w:val="none" w:sz="0" w:space="0" w:color="auto"/>
            <w:right w:val="none" w:sz="0" w:space="0" w:color="auto"/>
          </w:divBdr>
        </w:div>
        <w:div w:id="98456147">
          <w:marLeft w:val="640"/>
          <w:marRight w:val="0"/>
          <w:marTop w:val="0"/>
          <w:marBottom w:val="0"/>
          <w:divBdr>
            <w:top w:val="none" w:sz="0" w:space="0" w:color="auto"/>
            <w:left w:val="none" w:sz="0" w:space="0" w:color="auto"/>
            <w:bottom w:val="none" w:sz="0" w:space="0" w:color="auto"/>
            <w:right w:val="none" w:sz="0" w:space="0" w:color="auto"/>
          </w:divBdr>
        </w:div>
        <w:div w:id="1828009571">
          <w:marLeft w:val="640"/>
          <w:marRight w:val="0"/>
          <w:marTop w:val="0"/>
          <w:marBottom w:val="0"/>
          <w:divBdr>
            <w:top w:val="none" w:sz="0" w:space="0" w:color="auto"/>
            <w:left w:val="none" w:sz="0" w:space="0" w:color="auto"/>
            <w:bottom w:val="none" w:sz="0" w:space="0" w:color="auto"/>
            <w:right w:val="none" w:sz="0" w:space="0" w:color="auto"/>
          </w:divBdr>
        </w:div>
        <w:div w:id="265307432">
          <w:marLeft w:val="640"/>
          <w:marRight w:val="0"/>
          <w:marTop w:val="0"/>
          <w:marBottom w:val="0"/>
          <w:divBdr>
            <w:top w:val="none" w:sz="0" w:space="0" w:color="auto"/>
            <w:left w:val="none" w:sz="0" w:space="0" w:color="auto"/>
            <w:bottom w:val="none" w:sz="0" w:space="0" w:color="auto"/>
            <w:right w:val="none" w:sz="0" w:space="0" w:color="auto"/>
          </w:divBdr>
        </w:div>
        <w:div w:id="1030061263">
          <w:marLeft w:val="640"/>
          <w:marRight w:val="0"/>
          <w:marTop w:val="0"/>
          <w:marBottom w:val="0"/>
          <w:divBdr>
            <w:top w:val="none" w:sz="0" w:space="0" w:color="auto"/>
            <w:left w:val="none" w:sz="0" w:space="0" w:color="auto"/>
            <w:bottom w:val="none" w:sz="0" w:space="0" w:color="auto"/>
            <w:right w:val="none" w:sz="0" w:space="0" w:color="auto"/>
          </w:divBdr>
        </w:div>
        <w:div w:id="1049106002">
          <w:marLeft w:val="640"/>
          <w:marRight w:val="0"/>
          <w:marTop w:val="0"/>
          <w:marBottom w:val="0"/>
          <w:divBdr>
            <w:top w:val="none" w:sz="0" w:space="0" w:color="auto"/>
            <w:left w:val="none" w:sz="0" w:space="0" w:color="auto"/>
            <w:bottom w:val="none" w:sz="0" w:space="0" w:color="auto"/>
            <w:right w:val="none" w:sz="0" w:space="0" w:color="auto"/>
          </w:divBdr>
        </w:div>
        <w:div w:id="1697732228">
          <w:marLeft w:val="640"/>
          <w:marRight w:val="0"/>
          <w:marTop w:val="0"/>
          <w:marBottom w:val="0"/>
          <w:divBdr>
            <w:top w:val="none" w:sz="0" w:space="0" w:color="auto"/>
            <w:left w:val="none" w:sz="0" w:space="0" w:color="auto"/>
            <w:bottom w:val="none" w:sz="0" w:space="0" w:color="auto"/>
            <w:right w:val="none" w:sz="0" w:space="0" w:color="auto"/>
          </w:divBdr>
        </w:div>
        <w:div w:id="817038423">
          <w:marLeft w:val="640"/>
          <w:marRight w:val="0"/>
          <w:marTop w:val="0"/>
          <w:marBottom w:val="0"/>
          <w:divBdr>
            <w:top w:val="none" w:sz="0" w:space="0" w:color="auto"/>
            <w:left w:val="none" w:sz="0" w:space="0" w:color="auto"/>
            <w:bottom w:val="none" w:sz="0" w:space="0" w:color="auto"/>
            <w:right w:val="none" w:sz="0" w:space="0" w:color="auto"/>
          </w:divBdr>
        </w:div>
        <w:div w:id="231702199">
          <w:marLeft w:val="640"/>
          <w:marRight w:val="0"/>
          <w:marTop w:val="0"/>
          <w:marBottom w:val="0"/>
          <w:divBdr>
            <w:top w:val="none" w:sz="0" w:space="0" w:color="auto"/>
            <w:left w:val="none" w:sz="0" w:space="0" w:color="auto"/>
            <w:bottom w:val="none" w:sz="0" w:space="0" w:color="auto"/>
            <w:right w:val="none" w:sz="0" w:space="0" w:color="auto"/>
          </w:divBdr>
        </w:div>
        <w:div w:id="1713382415">
          <w:marLeft w:val="640"/>
          <w:marRight w:val="0"/>
          <w:marTop w:val="0"/>
          <w:marBottom w:val="0"/>
          <w:divBdr>
            <w:top w:val="none" w:sz="0" w:space="0" w:color="auto"/>
            <w:left w:val="none" w:sz="0" w:space="0" w:color="auto"/>
            <w:bottom w:val="none" w:sz="0" w:space="0" w:color="auto"/>
            <w:right w:val="none" w:sz="0" w:space="0" w:color="auto"/>
          </w:divBdr>
        </w:div>
        <w:div w:id="1847095070">
          <w:marLeft w:val="640"/>
          <w:marRight w:val="0"/>
          <w:marTop w:val="0"/>
          <w:marBottom w:val="0"/>
          <w:divBdr>
            <w:top w:val="none" w:sz="0" w:space="0" w:color="auto"/>
            <w:left w:val="none" w:sz="0" w:space="0" w:color="auto"/>
            <w:bottom w:val="none" w:sz="0" w:space="0" w:color="auto"/>
            <w:right w:val="none" w:sz="0" w:space="0" w:color="auto"/>
          </w:divBdr>
        </w:div>
        <w:div w:id="1905943710">
          <w:marLeft w:val="640"/>
          <w:marRight w:val="0"/>
          <w:marTop w:val="0"/>
          <w:marBottom w:val="0"/>
          <w:divBdr>
            <w:top w:val="none" w:sz="0" w:space="0" w:color="auto"/>
            <w:left w:val="none" w:sz="0" w:space="0" w:color="auto"/>
            <w:bottom w:val="none" w:sz="0" w:space="0" w:color="auto"/>
            <w:right w:val="none" w:sz="0" w:space="0" w:color="auto"/>
          </w:divBdr>
        </w:div>
        <w:div w:id="396974805">
          <w:marLeft w:val="640"/>
          <w:marRight w:val="0"/>
          <w:marTop w:val="0"/>
          <w:marBottom w:val="0"/>
          <w:divBdr>
            <w:top w:val="none" w:sz="0" w:space="0" w:color="auto"/>
            <w:left w:val="none" w:sz="0" w:space="0" w:color="auto"/>
            <w:bottom w:val="none" w:sz="0" w:space="0" w:color="auto"/>
            <w:right w:val="none" w:sz="0" w:space="0" w:color="auto"/>
          </w:divBdr>
        </w:div>
        <w:div w:id="1365523551">
          <w:marLeft w:val="640"/>
          <w:marRight w:val="0"/>
          <w:marTop w:val="0"/>
          <w:marBottom w:val="0"/>
          <w:divBdr>
            <w:top w:val="none" w:sz="0" w:space="0" w:color="auto"/>
            <w:left w:val="none" w:sz="0" w:space="0" w:color="auto"/>
            <w:bottom w:val="none" w:sz="0" w:space="0" w:color="auto"/>
            <w:right w:val="none" w:sz="0" w:space="0" w:color="auto"/>
          </w:divBdr>
        </w:div>
        <w:div w:id="264382633">
          <w:marLeft w:val="640"/>
          <w:marRight w:val="0"/>
          <w:marTop w:val="0"/>
          <w:marBottom w:val="0"/>
          <w:divBdr>
            <w:top w:val="none" w:sz="0" w:space="0" w:color="auto"/>
            <w:left w:val="none" w:sz="0" w:space="0" w:color="auto"/>
            <w:bottom w:val="none" w:sz="0" w:space="0" w:color="auto"/>
            <w:right w:val="none" w:sz="0" w:space="0" w:color="auto"/>
          </w:divBdr>
        </w:div>
        <w:div w:id="28381180">
          <w:marLeft w:val="640"/>
          <w:marRight w:val="0"/>
          <w:marTop w:val="0"/>
          <w:marBottom w:val="0"/>
          <w:divBdr>
            <w:top w:val="none" w:sz="0" w:space="0" w:color="auto"/>
            <w:left w:val="none" w:sz="0" w:space="0" w:color="auto"/>
            <w:bottom w:val="none" w:sz="0" w:space="0" w:color="auto"/>
            <w:right w:val="none" w:sz="0" w:space="0" w:color="auto"/>
          </w:divBdr>
        </w:div>
        <w:div w:id="1162425719">
          <w:marLeft w:val="640"/>
          <w:marRight w:val="0"/>
          <w:marTop w:val="0"/>
          <w:marBottom w:val="0"/>
          <w:divBdr>
            <w:top w:val="none" w:sz="0" w:space="0" w:color="auto"/>
            <w:left w:val="none" w:sz="0" w:space="0" w:color="auto"/>
            <w:bottom w:val="none" w:sz="0" w:space="0" w:color="auto"/>
            <w:right w:val="none" w:sz="0" w:space="0" w:color="auto"/>
          </w:divBdr>
        </w:div>
        <w:div w:id="614404789">
          <w:marLeft w:val="640"/>
          <w:marRight w:val="0"/>
          <w:marTop w:val="0"/>
          <w:marBottom w:val="0"/>
          <w:divBdr>
            <w:top w:val="none" w:sz="0" w:space="0" w:color="auto"/>
            <w:left w:val="none" w:sz="0" w:space="0" w:color="auto"/>
            <w:bottom w:val="none" w:sz="0" w:space="0" w:color="auto"/>
            <w:right w:val="none" w:sz="0" w:space="0" w:color="auto"/>
          </w:divBdr>
        </w:div>
        <w:div w:id="815536543">
          <w:marLeft w:val="640"/>
          <w:marRight w:val="0"/>
          <w:marTop w:val="0"/>
          <w:marBottom w:val="0"/>
          <w:divBdr>
            <w:top w:val="none" w:sz="0" w:space="0" w:color="auto"/>
            <w:left w:val="none" w:sz="0" w:space="0" w:color="auto"/>
            <w:bottom w:val="none" w:sz="0" w:space="0" w:color="auto"/>
            <w:right w:val="none" w:sz="0" w:space="0" w:color="auto"/>
          </w:divBdr>
        </w:div>
        <w:div w:id="1772965188">
          <w:marLeft w:val="640"/>
          <w:marRight w:val="0"/>
          <w:marTop w:val="0"/>
          <w:marBottom w:val="0"/>
          <w:divBdr>
            <w:top w:val="none" w:sz="0" w:space="0" w:color="auto"/>
            <w:left w:val="none" w:sz="0" w:space="0" w:color="auto"/>
            <w:bottom w:val="none" w:sz="0" w:space="0" w:color="auto"/>
            <w:right w:val="none" w:sz="0" w:space="0" w:color="auto"/>
          </w:divBdr>
        </w:div>
        <w:div w:id="1099570248">
          <w:marLeft w:val="640"/>
          <w:marRight w:val="0"/>
          <w:marTop w:val="0"/>
          <w:marBottom w:val="0"/>
          <w:divBdr>
            <w:top w:val="none" w:sz="0" w:space="0" w:color="auto"/>
            <w:left w:val="none" w:sz="0" w:space="0" w:color="auto"/>
            <w:bottom w:val="none" w:sz="0" w:space="0" w:color="auto"/>
            <w:right w:val="none" w:sz="0" w:space="0" w:color="auto"/>
          </w:divBdr>
        </w:div>
        <w:div w:id="2145342113">
          <w:marLeft w:val="640"/>
          <w:marRight w:val="0"/>
          <w:marTop w:val="0"/>
          <w:marBottom w:val="0"/>
          <w:divBdr>
            <w:top w:val="none" w:sz="0" w:space="0" w:color="auto"/>
            <w:left w:val="none" w:sz="0" w:space="0" w:color="auto"/>
            <w:bottom w:val="none" w:sz="0" w:space="0" w:color="auto"/>
            <w:right w:val="none" w:sz="0" w:space="0" w:color="auto"/>
          </w:divBdr>
        </w:div>
        <w:div w:id="308481282">
          <w:marLeft w:val="640"/>
          <w:marRight w:val="0"/>
          <w:marTop w:val="0"/>
          <w:marBottom w:val="0"/>
          <w:divBdr>
            <w:top w:val="none" w:sz="0" w:space="0" w:color="auto"/>
            <w:left w:val="none" w:sz="0" w:space="0" w:color="auto"/>
            <w:bottom w:val="none" w:sz="0" w:space="0" w:color="auto"/>
            <w:right w:val="none" w:sz="0" w:space="0" w:color="auto"/>
          </w:divBdr>
        </w:div>
        <w:div w:id="70321934">
          <w:marLeft w:val="640"/>
          <w:marRight w:val="0"/>
          <w:marTop w:val="0"/>
          <w:marBottom w:val="0"/>
          <w:divBdr>
            <w:top w:val="none" w:sz="0" w:space="0" w:color="auto"/>
            <w:left w:val="none" w:sz="0" w:space="0" w:color="auto"/>
            <w:bottom w:val="none" w:sz="0" w:space="0" w:color="auto"/>
            <w:right w:val="none" w:sz="0" w:space="0" w:color="auto"/>
          </w:divBdr>
        </w:div>
        <w:div w:id="1057781249">
          <w:marLeft w:val="640"/>
          <w:marRight w:val="0"/>
          <w:marTop w:val="0"/>
          <w:marBottom w:val="0"/>
          <w:divBdr>
            <w:top w:val="none" w:sz="0" w:space="0" w:color="auto"/>
            <w:left w:val="none" w:sz="0" w:space="0" w:color="auto"/>
            <w:bottom w:val="none" w:sz="0" w:space="0" w:color="auto"/>
            <w:right w:val="none" w:sz="0" w:space="0" w:color="auto"/>
          </w:divBdr>
        </w:div>
        <w:div w:id="591011406">
          <w:marLeft w:val="640"/>
          <w:marRight w:val="0"/>
          <w:marTop w:val="0"/>
          <w:marBottom w:val="0"/>
          <w:divBdr>
            <w:top w:val="none" w:sz="0" w:space="0" w:color="auto"/>
            <w:left w:val="none" w:sz="0" w:space="0" w:color="auto"/>
            <w:bottom w:val="none" w:sz="0" w:space="0" w:color="auto"/>
            <w:right w:val="none" w:sz="0" w:space="0" w:color="auto"/>
          </w:divBdr>
        </w:div>
        <w:div w:id="390154800">
          <w:marLeft w:val="640"/>
          <w:marRight w:val="0"/>
          <w:marTop w:val="0"/>
          <w:marBottom w:val="0"/>
          <w:divBdr>
            <w:top w:val="none" w:sz="0" w:space="0" w:color="auto"/>
            <w:left w:val="none" w:sz="0" w:space="0" w:color="auto"/>
            <w:bottom w:val="none" w:sz="0" w:space="0" w:color="auto"/>
            <w:right w:val="none" w:sz="0" w:space="0" w:color="auto"/>
          </w:divBdr>
        </w:div>
        <w:div w:id="865603923">
          <w:marLeft w:val="640"/>
          <w:marRight w:val="0"/>
          <w:marTop w:val="0"/>
          <w:marBottom w:val="0"/>
          <w:divBdr>
            <w:top w:val="none" w:sz="0" w:space="0" w:color="auto"/>
            <w:left w:val="none" w:sz="0" w:space="0" w:color="auto"/>
            <w:bottom w:val="none" w:sz="0" w:space="0" w:color="auto"/>
            <w:right w:val="none" w:sz="0" w:space="0" w:color="auto"/>
          </w:divBdr>
        </w:div>
        <w:div w:id="498814552">
          <w:marLeft w:val="640"/>
          <w:marRight w:val="0"/>
          <w:marTop w:val="0"/>
          <w:marBottom w:val="0"/>
          <w:divBdr>
            <w:top w:val="none" w:sz="0" w:space="0" w:color="auto"/>
            <w:left w:val="none" w:sz="0" w:space="0" w:color="auto"/>
            <w:bottom w:val="none" w:sz="0" w:space="0" w:color="auto"/>
            <w:right w:val="none" w:sz="0" w:space="0" w:color="auto"/>
          </w:divBdr>
        </w:div>
        <w:div w:id="664823445">
          <w:marLeft w:val="640"/>
          <w:marRight w:val="0"/>
          <w:marTop w:val="0"/>
          <w:marBottom w:val="0"/>
          <w:divBdr>
            <w:top w:val="none" w:sz="0" w:space="0" w:color="auto"/>
            <w:left w:val="none" w:sz="0" w:space="0" w:color="auto"/>
            <w:bottom w:val="none" w:sz="0" w:space="0" w:color="auto"/>
            <w:right w:val="none" w:sz="0" w:space="0" w:color="auto"/>
          </w:divBdr>
        </w:div>
        <w:div w:id="18240857">
          <w:marLeft w:val="640"/>
          <w:marRight w:val="0"/>
          <w:marTop w:val="0"/>
          <w:marBottom w:val="0"/>
          <w:divBdr>
            <w:top w:val="none" w:sz="0" w:space="0" w:color="auto"/>
            <w:left w:val="none" w:sz="0" w:space="0" w:color="auto"/>
            <w:bottom w:val="none" w:sz="0" w:space="0" w:color="auto"/>
            <w:right w:val="none" w:sz="0" w:space="0" w:color="auto"/>
          </w:divBdr>
        </w:div>
        <w:div w:id="1680696119">
          <w:marLeft w:val="640"/>
          <w:marRight w:val="0"/>
          <w:marTop w:val="0"/>
          <w:marBottom w:val="0"/>
          <w:divBdr>
            <w:top w:val="none" w:sz="0" w:space="0" w:color="auto"/>
            <w:left w:val="none" w:sz="0" w:space="0" w:color="auto"/>
            <w:bottom w:val="none" w:sz="0" w:space="0" w:color="auto"/>
            <w:right w:val="none" w:sz="0" w:space="0" w:color="auto"/>
          </w:divBdr>
        </w:div>
        <w:div w:id="1794866405">
          <w:marLeft w:val="640"/>
          <w:marRight w:val="0"/>
          <w:marTop w:val="0"/>
          <w:marBottom w:val="0"/>
          <w:divBdr>
            <w:top w:val="none" w:sz="0" w:space="0" w:color="auto"/>
            <w:left w:val="none" w:sz="0" w:space="0" w:color="auto"/>
            <w:bottom w:val="none" w:sz="0" w:space="0" w:color="auto"/>
            <w:right w:val="none" w:sz="0" w:space="0" w:color="auto"/>
          </w:divBdr>
        </w:div>
        <w:div w:id="173617817">
          <w:marLeft w:val="640"/>
          <w:marRight w:val="0"/>
          <w:marTop w:val="0"/>
          <w:marBottom w:val="0"/>
          <w:divBdr>
            <w:top w:val="none" w:sz="0" w:space="0" w:color="auto"/>
            <w:left w:val="none" w:sz="0" w:space="0" w:color="auto"/>
            <w:bottom w:val="none" w:sz="0" w:space="0" w:color="auto"/>
            <w:right w:val="none" w:sz="0" w:space="0" w:color="auto"/>
          </w:divBdr>
        </w:div>
        <w:div w:id="991299600">
          <w:marLeft w:val="640"/>
          <w:marRight w:val="0"/>
          <w:marTop w:val="0"/>
          <w:marBottom w:val="0"/>
          <w:divBdr>
            <w:top w:val="none" w:sz="0" w:space="0" w:color="auto"/>
            <w:left w:val="none" w:sz="0" w:space="0" w:color="auto"/>
            <w:bottom w:val="none" w:sz="0" w:space="0" w:color="auto"/>
            <w:right w:val="none" w:sz="0" w:space="0" w:color="auto"/>
          </w:divBdr>
        </w:div>
        <w:div w:id="1394741967">
          <w:marLeft w:val="640"/>
          <w:marRight w:val="0"/>
          <w:marTop w:val="0"/>
          <w:marBottom w:val="0"/>
          <w:divBdr>
            <w:top w:val="none" w:sz="0" w:space="0" w:color="auto"/>
            <w:left w:val="none" w:sz="0" w:space="0" w:color="auto"/>
            <w:bottom w:val="none" w:sz="0" w:space="0" w:color="auto"/>
            <w:right w:val="none" w:sz="0" w:space="0" w:color="auto"/>
          </w:divBdr>
        </w:div>
        <w:div w:id="491336747">
          <w:marLeft w:val="640"/>
          <w:marRight w:val="0"/>
          <w:marTop w:val="0"/>
          <w:marBottom w:val="0"/>
          <w:divBdr>
            <w:top w:val="none" w:sz="0" w:space="0" w:color="auto"/>
            <w:left w:val="none" w:sz="0" w:space="0" w:color="auto"/>
            <w:bottom w:val="none" w:sz="0" w:space="0" w:color="auto"/>
            <w:right w:val="none" w:sz="0" w:space="0" w:color="auto"/>
          </w:divBdr>
        </w:div>
        <w:div w:id="2144300457">
          <w:marLeft w:val="640"/>
          <w:marRight w:val="0"/>
          <w:marTop w:val="0"/>
          <w:marBottom w:val="0"/>
          <w:divBdr>
            <w:top w:val="none" w:sz="0" w:space="0" w:color="auto"/>
            <w:left w:val="none" w:sz="0" w:space="0" w:color="auto"/>
            <w:bottom w:val="none" w:sz="0" w:space="0" w:color="auto"/>
            <w:right w:val="none" w:sz="0" w:space="0" w:color="auto"/>
          </w:divBdr>
        </w:div>
        <w:div w:id="670565388">
          <w:marLeft w:val="640"/>
          <w:marRight w:val="0"/>
          <w:marTop w:val="0"/>
          <w:marBottom w:val="0"/>
          <w:divBdr>
            <w:top w:val="none" w:sz="0" w:space="0" w:color="auto"/>
            <w:left w:val="none" w:sz="0" w:space="0" w:color="auto"/>
            <w:bottom w:val="none" w:sz="0" w:space="0" w:color="auto"/>
            <w:right w:val="none" w:sz="0" w:space="0" w:color="auto"/>
          </w:divBdr>
        </w:div>
        <w:div w:id="942031295">
          <w:marLeft w:val="640"/>
          <w:marRight w:val="0"/>
          <w:marTop w:val="0"/>
          <w:marBottom w:val="0"/>
          <w:divBdr>
            <w:top w:val="none" w:sz="0" w:space="0" w:color="auto"/>
            <w:left w:val="none" w:sz="0" w:space="0" w:color="auto"/>
            <w:bottom w:val="none" w:sz="0" w:space="0" w:color="auto"/>
            <w:right w:val="none" w:sz="0" w:space="0" w:color="auto"/>
          </w:divBdr>
        </w:div>
        <w:div w:id="1465467468">
          <w:marLeft w:val="640"/>
          <w:marRight w:val="0"/>
          <w:marTop w:val="0"/>
          <w:marBottom w:val="0"/>
          <w:divBdr>
            <w:top w:val="none" w:sz="0" w:space="0" w:color="auto"/>
            <w:left w:val="none" w:sz="0" w:space="0" w:color="auto"/>
            <w:bottom w:val="none" w:sz="0" w:space="0" w:color="auto"/>
            <w:right w:val="none" w:sz="0" w:space="0" w:color="auto"/>
          </w:divBdr>
        </w:div>
        <w:div w:id="1869878979">
          <w:marLeft w:val="640"/>
          <w:marRight w:val="0"/>
          <w:marTop w:val="0"/>
          <w:marBottom w:val="0"/>
          <w:divBdr>
            <w:top w:val="none" w:sz="0" w:space="0" w:color="auto"/>
            <w:left w:val="none" w:sz="0" w:space="0" w:color="auto"/>
            <w:bottom w:val="none" w:sz="0" w:space="0" w:color="auto"/>
            <w:right w:val="none" w:sz="0" w:space="0" w:color="auto"/>
          </w:divBdr>
        </w:div>
        <w:div w:id="880823888">
          <w:marLeft w:val="640"/>
          <w:marRight w:val="0"/>
          <w:marTop w:val="0"/>
          <w:marBottom w:val="0"/>
          <w:divBdr>
            <w:top w:val="none" w:sz="0" w:space="0" w:color="auto"/>
            <w:left w:val="none" w:sz="0" w:space="0" w:color="auto"/>
            <w:bottom w:val="none" w:sz="0" w:space="0" w:color="auto"/>
            <w:right w:val="none" w:sz="0" w:space="0" w:color="auto"/>
          </w:divBdr>
        </w:div>
        <w:div w:id="1704281237">
          <w:marLeft w:val="640"/>
          <w:marRight w:val="0"/>
          <w:marTop w:val="0"/>
          <w:marBottom w:val="0"/>
          <w:divBdr>
            <w:top w:val="none" w:sz="0" w:space="0" w:color="auto"/>
            <w:left w:val="none" w:sz="0" w:space="0" w:color="auto"/>
            <w:bottom w:val="none" w:sz="0" w:space="0" w:color="auto"/>
            <w:right w:val="none" w:sz="0" w:space="0" w:color="auto"/>
          </w:divBdr>
        </w:div>
        <w:div w:id="299920205">
          <w:marLeft w:val="640"/>
          <w:marRight w:val="0"/>
          <w:marTop w:val="0"/>
          <w:marBottom w:val="0"/>
          <w:divBdr>
            <w:top w:val="none" w:sz="0" w:space="0" w:color="auto"/>
            <w:left w:val="none" w:sz="0" w:space="0" w:color="auto"/>
            <w:bottom w:val="none" w:sz="0" w:space="0" w:color="auto"/>
            <w:right w:val="none" w:sz="0" w:space="0" w:color="auto"/>
          </w:divBdr>
        </w:div>
        <w:div w:id="529490637">
          <w:marLeft w:val="640"/>
          <w:marRight w:val="0"/>
          <w:marTop w:val="0"/>
          <w:marBottom w:val="0"/>
          <w:divBdr>
            <w:top w:val="none" w:sz="0" w:space="0" w:color="auto"/>
            <w:left w:val="none" w:sz="0" w:space="0" w:color="auto"/>
            <w:bottom w:val="none" w:sz="0" w:space="0" w:color="auto"/>
            <w:right w:val="none" w:sz="0" w:space="0" w:color="auto"/>
          </w:divBdr>
        </w:div>
        <w:div w:id="41633047">
          <w:marLeft w:val="640"/>
          <w:marRight w:val="0"/>
          <w:marTop w:val="0"/>
          <w:marBottom w:val="0"/>
          <w:divBdr>
            <w:top w:val="none" w:sz="0" w:space="0" w:color="auto"/>
            <w:left w:val="none" w:sz="0" w:space="0" w:color="auto"/>
            <w:bottom w:val="none" w:sz="0" w:space="0" w:color="auto"/>
            <w:right w:val="none" w:sz="0" w:space="0" w:color="auto"/>
          </w:divBdr>
        </w:div>
        <w:div w:id="646519328">
          <w:marLeft w:val="640"/>
          <w:marRight w:val="0"/>
          <w:marTop w:val="0"/>
          <w:marBottom w:val="0"/>
          <w:divBdr>
            <w:top w:val="none" w:sz="0" w:space="0" w:color="auto"/>
            <w:left w:val="none" w:sz="0" w:space="0" w:color="auto"/>
            <w:bottom w:val="none" w:sz="0" w:space="0" w:color="auto"/>
            <w:right w:val="none" w:sz="0" w:space="0" w:color="auto"/>
          </w:divBdr>
        </w:div>
        <w:div w:id="1116485768">
          <w:marLeft w:val="640"/>
          <w:marRight w:val="0"/>
          <w:marTop w:val="0"/>
          <w:marBottom w:val="0"/>
          <w:divBdr>
            <w:top w:val="none" w:sz="0" w:space="0" w:color="auto"/>
            <w:left w:val="none" w:sz="0" w:space="0" w:color="auto"/>
            <w:bottom w:val="none" w:sz="0" w:space="0" w:color="auto"/>
            <w:right w:val="none" w:sz="0" w:space="0" w:color="auto"/>
          </w:divBdr>
        </w:div>
        <w:div w:id="1287393731">
          <w:marLeft w:val="640"/>
          <w:marRight w:val="0"/>
          <w:marTop w:val="0"/>
          <w:marBottom w:val="0"/>
          <w:divBdr>
            <w:top w:val="none" w:sz="0" w:space="0" w:color="auto"/>
            <w:left w:val="none" w:sz="0" w:space="0" w:color="auto"/>
            <w:bottom w:val="none" w:sz="0" w:space="0" w:color="auto"/>
            <w:right w:val="none" w:sz="0" w:space="0" w:color="auto"/>
          </w:divBdr>
        </w:div>
        <w:div w:id="2044862241">
          <w:marLeft w:val="640"/>
          <w:marRight w:val="0"/>
          <w:marTop w:val="0"/>
          <w:marBottom w:val="0"/>
          <w:divBdr>
            <w:top w:val="none" w:sz="0" w:space="0" w:color="auto"/>
            <w:left w:val="none" w:sz="0" w:space="0" w:color="auto"/>
            <w:bottom w:val="none" w:sz="0" w:space="0" w:color="auto"/>
            <w:right w:val="none" w:sz="0" w:space="0" w:color="auto"/>
          </w:divBdr>
        </w:div>
        <w:div w:id="1082144245">
          <w:marLeft w:val="640"/>
          <w:marRight w:val="0"/>
          <w:marTop w:val="0"/>
          <w:marBottom w:val="0"/>
          <w:divBdr>
            <w:top w:val="none" w:sz="0" w:space="0" w:color="auto"/>
            <w:left w:val="none" w:sz="0" w:space="0" w:color="auto"/>
            <w:bottom w:val="none" w:sz="0" w:space="0" w:color="auto"/>
            <w:right w:val="none" w:sz="0" w:space="0" w:color="auto"/>
          </w:divBdr>
        </w:div>
        <w:div w:id="399713376">
          <w:marLeft w:val="640"/>
          <w:marRight w:val="0"/>
          <w:marTop w:val="0"/>
          <w:marBottom w:val="0"/>
          <w:divBdr>
            <w:top w:val="none" w:sz="0" w:space="0" w:color="auto"/>
            <w:left w:val="none" w:sz="0" w:space="0" w:color="auto"/>
            <w:bottom w:val="none" w:sz="0" w:space="0" w:color="auto"/>
            <w:right w:val="none" w:sz="0" w:space="0" w:color="auto"/>
          </w:divBdr>
        </w:div>
        <w:div w:id="118956859">
          <w:marLeft w:val="640"/>
          <w:marRight w:val="0"/>
          <w:marTop w:val="0"/>
          <w:marBottom w:val="0"/>
          <w:divBdr>
            <w:top w:val="none" w:sz="0" w:space="0" w:color="auto"/>
            <w:left w:val="none" w:sz="0" w:space="0" w:color="auto"/>
            <w:bottom w:val="none" w:sz="0" w:space="0" w:color="auto"/>
            <w:right w:val="none" w:sz="0" w:space="0" w:color="auto"/>
          </w:divBdr>
        </w:div>
        <w:div w:id="719742343">
          <w:marLeft w:val="640"/>
          <w:marRight w:val="0"/>
          <w:marTop w:val="0"/>
          <w:marBottom w:val="0"/>
          <w:divBdr>
            <w:top w:val="none" w:sz="0" w:space="0" w:color="auto"/>
            <w:left w:val="none" w:sz="0" w:space="0" w:color="auto"/>
            <w:bottom w:val="none" w:sz="0" w:space="0" w:color="auto"/>
            <w:right w:val="none" w:sz="0" w:space="0" w:color="auto"/>
          </w:divBdr>
        </w:div>
        <w:div w:id="628167304">
          <w:marLeft w:val="640"/>
          <w:marRight w:val="0"/>
          <w:marTop w:val="0"/>
          <w:marBottom w:val="0"/>
          <w:divBdr>
            <w:top w:val="none" w:sz="0" w:space="0" w:color="auto"/>
            <w:left w:val="none" w:sz="0" w:space="0" w:color="auto"/>
            <w:bottom w:val="none" w:sz="0" w:space="0" w:color="auto"/>
            <w:right w:val="none" w:sz="0" w:space="0" w:color="auto"/>
          </w:divBdr>
        </w:div>
        <w:div w:id="2127772568">
          <w:marLeft w:val="640"/>
          <w:marRight w:val="0"/>
          <w:marTop w:val="0"/>
          <w:marBottom w:val="0"/>
          <w:divBdr>
            <w:top w:val="none" w:sz="0" w:space="0" w:color="auto"/>
            <w:left w:val="none" w:sz="0" w:space="0" w:color="auto"/>
            <w:bottom w:val="none" w:sz="0" w:space="0" w:color="auto"/>
            <w:right w:val="none" w:sz="0" w:space="0" w:color="auto"/>
          </w:divBdr>
        </w:div>
        <w:div w:id="1211068939">
          <w:marLeft w:val="640"/>
          <w:marRight w:val="0"/>
          <w:marTop w:val="0"/>
          <w:marBottom w:val="0"/>
          <w:divBdr>
            <w:top w:val="none" w:sz="0" w:space="0" w:color="auto"/>
            <w:left w:val="none" w:sz="0" w:space="0" w:color="auto"/>
            <w:bottom w:val="none" w:sz="0" w:space="0" w:color="auto"/>
            <w:right w:val="none" w:sz="0" w:space="0" w:color="auto"/>
          </w:divBdr>
        </w:div>
        <w:div w:id="1148202381">
          <w:marLeft w:val="640"/>
          <w:marRight w:val="0"/>
          <w:marTop w:val="0"/>
          <w:marBottom w:val="0"/>
          <w:divBdr>
            <w:top w:val="none" w:sz="0" w:space="0" w:color="auto"/>
            <w:left w:val="none" w:sz="0" w:space="0" w:color="auto"/>
            <w:bottom w:val="none" w:sz="0" w:space="0" w:color="auto"/>
            <w:right w:val="none" w:sz="0" w:space="0" w:color="auto"/>
          </w:divBdr>
        </w:div>
        <w:div w:id="2126078947">
          <w:marLeft w:val="640"/>
          <w:marRight w:val="0"/>
          <w:marTop w:val="0"/>
          <w:marBottom w:val="0"/>
          <w:divBdr>
            <w:top w:val="none" w:sz="0" w:space="0" w:color="auto"/>
            <w:left w:val="none" w:sz="0" w:space="0" w:color="auto"/>
            <w:bottom w:val="none" w:sz="0" w:space="0" w:color="auto"/>
            <w:right w:val="none" w:sz="0" w:space="0" w:color="auto"/>
          </w:divBdr>
        </w:div>
        <w:div w:id="600529357">
          <w:marLeft w:val="640"/>
          <w:marRight w:val="0"/>
          <w:marTop w:val="0"/>
          <w:marBottom w:val="0"/>
          <w:divBdr>
            <w:top w:val="none" w:sz="0" w:space="0" w:color="auto"/>
            <w:left w:val="none" w:sz="0" w:space="0" w:color="auto"/>
            <w:bottom w:val="none" w:sz="0" w:space="0" w:color="auto"/>
            <w:right w:val="none" w:sz="0" w:space="0" w:color="auto"/>
          </w:divBdr>
        </w:div>
        <w:div w:id="805241119">
          <w:marLeft w:val="640"/>
          <w:marRight w:val="0"/>
          <w:marTop w:val="0"/>
          <w:marBottom w:val="0"/>
          <w:divBdr>
            <w:top w:val="none" w:sz="0" w:space="0" w:color="auto"/>
            <w:left w:val="none" w:sz="0" w:space="0" w:color="auto"/>
            <w:bottom w:val="none" w:sz="0" w:space="0" w:color="auto"/>
            <w:right w:val="none" w:sz="0" w:space="0" w:color="auto"/>
          </w:divBdr>
        </w:div>
        <w:div w:id="333842592">
          <w:marLeft w:val="640"/>
          <w:marRight w:val="0"/>
          <w:marTop w:val="0"/>
          <w:marBottom w:val="0"/>
          <w:divBdr>
            <w:top w:val="none" w:sz="0" w:space="0" w:color="auto"/>
            <w:left w:val="none" w:sz="0" w:space="0" w:color="auto"/>
            <w:bottom w:val="none" w:sz="0" w:space="0" w:color="auto"/>
            <w:right w:val="none" w:sz="0" w:space="0" w:color="auto"/>
          </w:divBdr>
        </w:div>
        <w:div w:id="1833525212">
          <w:marLeft w:val="640"/>
          <w:marRight w:val="0"/>
          <w:marTop w:val="0"/>
          <w:marBottom w:val="0"/>
          <w:divBdr>
            <w:top w:val="none" w:sz="0" w:space="0" w:color="auto"/>
            <w:left w:val="none" w:sz="0" w:space="0" w:color="auto"/>
            <w:bottom w:val="none" w:sz="0" w:space="0" w:color="auto"/>
            <w:right w:val="none" w:sz="0" w:space="0" w:color="auto"/>
          </w:divBdr>
        </w:div>
        <w:div w:id="598224922">
          <w:marLeft w:val="640"/>
          <w:marRight w:val="0"/>
          <w:marTop w:val="0"/>
          <w:marBottom w:val="0"/>
          <w:divBdr>
            <w:top w:val="none" w:sz="0" w:space="0" w:color="auto"/>
            <w:left w:val="none" w:sz="0" w:space="0" w:color="auto"/>
            <w:bottom w:val="none" w:sz="0" w:space="0" w:color="auto"/>
            <w:right w:val="none" w:sz="0" w:space="0" w:color="auto"/>
          </w:divBdr>
        </w:div>
        <w:div w:id="1884635315">
          <w:marLeft w:val="640"/>
          <w:marRight w:val="0"/>
          <w:marTop w:val="0"/>
          <w:marBottom w:val="0"/>
          <w:divBdr>
            <w:top w:val="none" w:sz="0" w:space="0" w:color="auto"/>
            <w:left w:val="none" w:sz="0" w:space="0" w:color="auto"/>
            <w:bottom w:val="none" w:sz="0" w:space="0" w:color="auto"/>
            <w:right w:val="none" w:sz="0" w:space="0" w:color="auto"/>
          </w:divBdr>
        </w:div>
        <w:div w:id="805585333">
          <w:marLeft w:val="640"/>
          <w:marRight w:val="0"/>
          <w:marTop w:val="0"/>
          <w:marBottom w:val="0"/>
          <w:divBdr>
            <w:top w:val="none" w:sz="0" w:space="0" w:color="auto"/>
            <w:left w:val="none" w:sz="0" w:space="0" w:color="auto"/>
            <w:bottom w:val="none" w:sz="0" w:space="0" w:color="auto"/>
            <w:right w:val="none" w:sz="0" w:space="0" w:color="auto"/>
          </w:divBdr>
        </w:div>
        <w:div w:id="1605189223">
          <w:marLeft w:val="640"/>
          <w:marRight w:val="0"/>
          <w:marTop w:val="0"/>
          <w:marBottom w:val="0"/>
          <w:divBdr>
            <w:top w:val="none" w:sz="0" w:space="0" w:color="auto"/>
            <w:left w:val="none" w:sz="0" w:space="0" w:color="auto"/>
            <w:bottom w:val="none" w:sz="0" w:space="0" w:color="auto"/>
            <w:right w:val="none" w:sz="0" w:space="0" w:color="auto"/>
          </w:divBdr>
        </w:div>
        <w:div w:id="382558967">
          <w:marLeft w:val="640"/>
          <w:marRight w:val="0"/>
          <w:marTop w:val="0"/>
          <w:marBottom w:val="0"/>
          <w:divBdr>
            <w:top w:val="none" w:sz="0" w:space="0" w:color="auto"/>
            <w:left w:val="none" w:sz="0" w:space="0" w:color="auto"/>
            <w:bottom w:val="none" w:sz="0" w:space="0" w:color="auto"/>
            <w:right w:val="none" w:sz="0" w:space="0" w:color="auto"/>
          </w:divBdr>
        </w:div>
        <w:div w:id="1267736868">
          <w:marLeft w:val="640"/>
          <w:marRight w:val="0"/>
          <w:marTop w:val="0"/>
          <w:marBottom w:val="0"/>
          <w:divBdr>
            <w:top w:val="none" w:sz="0" w:space="0" w:color="auto"/>
            <w:left w:val="none" w:sz="0" w:space="0" w:color="auto"/>
            <w:bottom w:val="none" w:sz="0" w:space="0" w:color="auto"/>
            <w:right w:val="none" w:sz="0" w:space="0" w:color="auto"/>
          </w:divBdr>
        </w:div>
        <w:div w:id="2094662559">
          <w:marLeft w:val="640"/>
          <w:marRight w:val="0"/>
          <w:marTop w:val="0"/>
          <w:marBottom w:val="0"/>
          <w:divBdr>
            <w:top w:val="none" w:sz="0" w:space="0" w:color="auto"/>
            <w:left w:val="none" w:sz="0" w:space="0" w:color="auto"/>
            <w:bottom w:val="none" w:sz="0" w:space="0" w:color="auto"/>
            <w:right w:val="none" w:sz="0" w:space="0" w:color="auto"/>
          </w:divBdr>
        </w:div>
        <w:div w:id="57022592">
          <w:marLeft w:val="640"/>
          <w:marRight w:val="0"/>
          <w:marTop w:val="0"/>
          <w:marBottom w:val="0"/>
          <w:divBdr>
            <w:top w:val="none" w:sz="0" w:space="0" w:color="auto"/>
            <w:left w:val="none" w:sz="0" w:space="0" w:color="auto"/>
            <w:bottom w:val="none" w:sz="0" w:space="0" w:color="auto"/>
            <w:right w:val="none" w:sz="0" w:space="0" w:color="auto"/>
          </w:divBdr>
        </w:div>
        <w:div w:id="1823041125">
          <w:marLeft w:val="640"/>
          <w:marRight w:val="0"/>
          <w:marTop w:val="0"/>
          <w:marBottom w:val="0"/>
          <w:divBdr>
            <w:top w:val="none" w:sz="0" w:space="0" w:color="auto"/>
            <w:left w:val="none" w:sz="0" w:space="0" w:color="auto"/>
            <w:bottom w:val="none" w:sz="0" w:space="0" w:color="auto"/>
            <w:right w:val="none" w:sz="0" w:space="0" w:color="auto"/>
          </w:divBdr>
        </w:div>
        <w:div w:id="1778211569">
          <w:marLeft w:val="640"/>
          <w:marRight w:val="0"/>
          <w:marTop w:val="0"/>
          <w:marBottom w:val="0"/>
          <w:divBdr>
            <w:top w:val="none" w:sz="0" w:space="0" w:color="auto"/>
            <w:left w:val="none" w:sz="0" w:space="0" w:color="auto"/>
            <w:bottom w:val="none" w:sz="0" w:space="0" w:color="auto"/>
            <w:right w:val="none" w:sz="0" w:space="0" w:color="auto"/>
          </w:divBdr>
        </w:div>
        <w:div w:id="1806115993">
          <w:marLeft w:val="640"/>
          <w:marRight w:val="0"/>
          <w:marTop w:val="0"/>
          <w:marBottom w:val="0"/>
          <w:divBdr>
            <w:top w:val="none" w:sz="0" w:space="0" w:color="auto"/>
            <w:left w:val="none" w:sz="0" w:space="0" w:color="auto"/>
            <w:bottom w:val="none" w:sz="0" w:space="0" w:color="auto"/>
            <w:right w:val="none" w:sz="0" w:space="0" w:color="auto"/>
          </w:divBdr>
        </w:div>
        <w:div w:id="130250804">
          <w:marLeft w:val="640"/>
          <w:marRight w:val="0"/>
          <w:marTop w:val="0"/>
          <w:marBottom w:val="0"/>
          <w:divBdr>
            <w:top w:val="none" w:sz="0" w:space="0" w:color="auto"/>
            <w:left w:val="none" w:sz="0" w:space="0" w:color="auto"/>
            <w:bottom w:val="none" w:sz="0" w:space="0" w:color="auto"/>
            <w:right w:val="none" w:sz="0" w:space="0" w:color="auto"/>
          </w:divBdr>
        </w:div>
        <w:div w:id="2091655460">
          <w:marLeft w:val="640"/>
          <w:marRight w:val="0"/>
          <w:marTop w:val="0"/>
          <w:marBottom w:val="0"/>
          <w:divBdr>
            <w:top w:val="none" w:sz="0" w:space="0" w:color="auto"/>
            <w:left w:val="none" w:sz="0" w:space="0" w:color="auto"/>
            <w:bottom w:val="none" w:sz="0" w:space="0" w:color="auto"/>
            <w:right w:val="none" w:sz="0" w:space="0" w:color="auto"/>
          </w:divBdr>
        </w:div>
        <w:div w:id="1771002097">
          <w:marLeft w:val="640"/>
          <w:marRight w:val="0"/>
          <w:marTop w:val="0"/>
          <w:marBottom w:val="0"/>
          <w:divBdr>
            <w:top w:val="none" w:sz="0" w:space="0" w:color="auto"/>
            <w:left w:val="none" w:sz="0" w:space="0" w:color="auto"/>
            <w:bottom w:val="none" w:sz="0" w:space="0" w:color="auto"/>
            <w:right w:val="none" w:sz="0" w:space="0" w:color="auto"/>
          </w:divBdr>
        </w:div>
        <w:div w:id="923076860">
          <w:marLeft w:val="640"/>
          <w:marRight w:val="0"/>
          <w:marTop w:val="0"/>
          <w:marBottom w:val="0"/>
          <w:divBdr>
            <w:top w:val="none" w:sz="0" w:space="0" w:color="auto"/>
            <w:left w:val="none" w:sz="0" w:space="0" w:color="auto"/>
            <w:bottom w:val="none" w:sz="0" w:space="0" w:color="auto"/>
            <w:right w:val="none" w:sz="0" w:space="0" w:color="auto"/>
          </w:divBdr>
        </w:div>
        <w:div w:id="864440934">
          <w:marLeft w:val="640"/>
          <w:marRight w:val="0"/>
          <w:marTop w:val="0"/>
          <w:marBottom w:val="0"/>
          <w:divBdr>
            <w:top w:val="none" w:sz="0" w:space="0" w:color="auto"/>
            <w:left w:val="none" w:sz="0" w:space="0" w:color="auto"/>
            <w:bottom w:val="none" w:sz="0" w:space="0" w:color="auto"/>
            <w:right w:val="none" w:sz="0" w:space="0" w:color="auto"/>
          </w:divBdr>
        </w:div>
        <w:div w:id="872108637">
          <w:marLeft w:val="640"/>
          <w:marRight w:val="0"/>
          <w:marTop w:val="0"/>
          <w:marBottom w:val="0"/>
          <w:divBdr>
            <w:top w:val="none" w:sz="0" w:space="0" w:color="auto"/>
            <w:left w:val="none" w:sz="0" w:space="0" w:color="auto"/>
            <w:bottom w:val="none" w:sz="0" w:space="0" w:color="auto"/>
            <w:right w:val="none" w:sz="0" w:space="0" w:color="auto"/>
          </w:divBdr>
        </w:div>
        <w:div w:id="1651902318">
          <w:marLeft w:val="640"/>
          <w:marRight w:val="0"/>
          <w:marTop w:val="0"/>
          <w:marBottom w:val="0"/>
          <w:divBdr>
            <w:top w:val="none" w:sz="0" w:space="0" w:color="auto"/>
            <w:left w:val="none" w:sz="0" w:space="0" w:color="auto"/>
            <w:bottom w:val="none" w:sz="0" w:space="0" w:color="auto"/>
            <w:right w:val="none" w:sz="0" w:space="0" w:color="auto"/>
          </w:divBdr>
        </w:div>
        <w:div w:id="566453027">
          <w:marLeft w:val="640"/>
          <w:marRight w:val="0"/>
          <w:marTop w:val="0"/>
          <w:marBottom w:val="0"/>
          <w:divBdr>
            <w:top w:val="none" w:sz="0" w:space="0" w:color="auto"/>
            <w:left w:val="none" w:sz="0" w:space="0" w:color="auto"/>
            <w:bottom w:val="none" w:sz="0" w:space="0" w:color="auto"/>
            <w:right w:val="none" w:sz="0" w:space="0" w:color="auto"/>
          </w:divBdr>
        </w:div>
        <w:div w:id="1519470564">
          <w:marLeft w:val="640"/>
          <w:marRight w:val="0"/>
          <w:marTop w:val="0"/>
          <w:marBottom w:val="0"/>
          <w:divBdr>
            <w:top w:val="none" w:sz="0" w:space="0" w:color="auto"/>
            <w:left w:val="none" w:sz="0" w:space="0" w:color="auto"/>
            <w:bottom w:val="none" w:sz="0" w:space="0" w:color="auto"/>
            <w:right w:val="none" w:sz="0" w:space="0" w:color="auto"/>
          </w:divBdr>
        </w:div>
        <w:div w:id="253442861">
          <w:marLeft w:val="640"/>
          <w:marRight w:val="0"/>
          <w:marTop w:val="0"/>
          <w:marBottom w:val="0"/>
          <w:divBdr>
            <w:top w:val="none" w:sz="0" w:space="0" w:color="auto"/>
            <w:left w:val="none" w:sz="0" w:space="0" w:color="auto"/>
            <w:bottom w:val="none" w:sz="0" w:space="0" w:color="auto"/>
            <w:right w:val="none" w:sz="0" w:space="0" w:color="auto"/>
          </w:divBdr>
        </w:div>
        <w:div w:id="1353459041">
          <w:marLeft w:val="640"/>
          <w:marRight w:val="0"/>
          <w:marTop w:val="0"/>
          <w:marBottom w:val="0"/>
          <w:divBdr>
            <w:top w:val="none" w:sz="0" w:space="0" w:color="auto"/>
            <w:left w:val="none" w:sz="0" w:space="0" w:color="auto"/>
            <w:bottom w:val="none" w:sz="0" w:space="0" w:color="auto"/>
            <w:right w:val="none" w:sz="0" w:space="0" w:color="auto"/>
          </w:divBdr>
        </w:div>
        <w:div w:id="275018451">
          <w:marLeft w:val="640"/>
          <w:marRight w:val="0"/>
          <w:marTop w:val="0"/>
          <w:marBottom w:val="0"/>
          <w:divBdr>
            <w:top w:val="none" w:sz="0" w:space="0" w:color="auto"/>
            <w:left w:val="none" w:sz="0" w:space="0" w:color="auto"/>
            <w:bottom w:val="none" w:sz="0" w:space="0" w:color="auto"/>
            <w:right w:val="none" w:sz="0" w:space="0" w:color="auto"/>
          </w:divBdr>
        </w:div>
        <w:div w:id="918177601">
          <w:marLeft w:val="640"/>
          <w:marRight w:val="0"/>
          <w:marTop w:val="0"/>
          <w:marBottom w:val="0"/>
          <w:divBdr>
            <w:top w:val="none" w:sz="0" w:space="0" w:color="auto"/>
            <w:left w:val="none" w:sz="0" w:space="0" w:color="auto"/>
            <w:bottom w:val="none" w:sz="0" w:space="0" w:color="auto"/>
            <w:right w:val="none" w:sz="0" w:space="0" w:color="auto"/>
          </w:divBdr>
        </w:div>
        <w:div w:id="384643194">
          <w:marLeft w:val="640"/>
          <w:marRight w:val="0"/>
          <w:marTop w:val="0"/>
          <w:marBottom w:val="0"/>
          <w:divBdr>
            <w:top w:val="none" w:sz="0" w:space="0" w:color="auto"/>
            <w:left w:val="none" w:sz="0" w:space="0" w:color="auto"/>
            <w:bottom w:val="none" w:sz="0" w:space="0" w:color="auto"/>
            <w:right w:val="none" w:sz="0" w:space="0" w:color="auto"/>
          </w:divBdr>
        </w:div>
        <w:div w:id="1455948049">
          <w:marLeft w:val="640"/>
          <w:marRight w:val="0"/>
          <w:marTop w:val="0"/>
          <w:marBottom w:val="0"/>
          <w:divBdr>
            <w:top w:val="none" w:sz="0" w:space="0" w:color="auto"/>
            <w:left w:val="none" w:sz="0" w:space="0" w:color="auto"/>
            <w:bottom w:val="none" w:sz="0" w:space="0" w:color="auto"/>
            <w:right w:val="none" w:sz="0" w:space="0" w:color="auto"/>
          </w:divBdr>
        </w:div>
        <w:div w:id="1776366703">
          <w:marLeft w:val="640"/>
          <w:marRight w:val="0"/>
          <w:marTop w:val="0"/>
          <w:marBottom w:val="0"/>
          <w:divBdr>
            <w:top w:val="none" w:sz="0" w:space="0" w:color="auto"/>
            <w:left w:val="none" w:sz="0" w:space="0" w:color="auto"/>
            <w:bottom w:val="none" w:sz="0" w:space="0" w:color="auto"/>
            <w:right w:val="none" w:sz="0" w:space="0" w:color="auto"/>
          </w:divBdr>
        </w:div>
        <w:div w:id="622885541">
          <w:marLeft w:val="640"/>
          <w:marRight w:val="0"/>
          <w:marTop w:val="0"/>
          <w:marBottom w:val="0"/>
          <w:divBdr>
            <w:top w:val="none" w:sz="0" w:space="0" w:color="auto"/>
            <w:left w:val="none" w:sz="0" w:space="0" w:color="auto"/>
            <w:bottom w:val="none" w:sz="0" w:space="0" w:color="auto"/>
            <w:right w:val="none" w:sz="0" w:space="0" w:color="auto"/>
          </w:divBdr>
        </w:div>
        <w:div w:id="708264123">
          <w:marLeft w:val="640"/>
          <w:marRight w:val="0"/>
          <w:marTop w:val="0"/>
          <w:marBottom w:val="0"/>
          <w:divBdr>
            <w:top w:val="none" w:sz="0" w:space="0" w:color="auto"/>
            <w:left w:val="none" w:sz="0" w:space="0" w:color="auto"/>
            <w:bottom w:val="none" w:sz="0" w:space="0" w:color="auto"/>
            <w:right w:val="none" w:sz="0" w:space="0" w:color="auto"/>
          </w:divBdr>
        </w:div>
        <w:div w:id="1447500324">
          <w:marLeft w:val="640"/>
          <w:marRight w:val="0"/>
          <w:marTop w:val="0"/>
          <w:marBottom w:val="0"/>
          <w:divBdr>
            <w:top w:val="none" w:sz="0" w:space="0" w:color="auto"/>
            <w:left w:val="none" w:sz="0" w:space="0" w:color="auto"/>
            <w:bottom w:val="none" w:sz="0" w:space="0" w:color="auto"/>
            <w:right w:val="none" w:sz="0" w:space="0" w:color="auto"/>
          </w:divBdr>
        </w:div>
        <w:div w:id="1993828413">
          <w:marLeft w:val="640"/>
          <w:marRight w:val="0"/>
          <w:marTop w:val="0"/>
          <w:marBottom w:val="0"/>
          <w:divBdr>
            <w:top w:val="none" w:sz="0" w:space="0" w:color="auto"/>
            <w:left w:val="none" w:sz="0" w:space="0" w:color="auto"/>
            <w:bottom w:val="none" w:sz="0" w:space="0" w:color="auto"/>
            <w:right w:val="none" w:sz="0" w:space="0" w:color="auto"/>
          </w:divBdr>
        </w:div>
        <w:div w:id="255676077">
          <w:marLeft w:val="640"/>
          <w:marRight w:val="0"/>
          <w:marTop w:val="0"/>
          <w:marBottom w:val="0"/>
          <w:divBdr>
            <w:top w:val="none" w:sz="0" w:space="0" w:color="auto"/>
            <w:left w:val="none" w:sz="0" w:space="0" w:color="auto"/>
            <w:bottom w:val="none" w:sz="0" w:space="0" w:color="auto"/>
            <w:right w:val="none" w:sz="0" w:space="0" w:color="auto"/>
          </w:divBdr>
        </w:div>
        <w:div w:id="1357728684">
          <w:marLeft w:val="640"/>
          <w:marRight w:val="0"/>
          <w:marTop w:val="0"/>
          <w:marBottom w:val="0"/>
          <w:divBdr>
            <w:top w:val="none" w:sz="0" w:space="0" w:color="auto"/>
            <w:left w:val="none" w:sz="0" w:space="0" w:color="auto"/>
            <w:bottom w:val="none" w:sz="0" w:space="0" w:color="auto"/>
            <w:right w:val="none" w:sz="0" w:space="0" w:color="auto"/>
          </w:divBdr>
        </w:div>
        <w:div w:id="777523282">
          <w:marLeft w:val="640"/>
          <w:marRight w:val="0"/>
          <w:marTop w:val="0"/>
          <w:marBottom w:val="0"/>
          <w:divBdr>
            <w:top w:val="none" w:sz="0" w:space="0" w:color="auto"/>
            <w:left w:val="none" w:sz="0" w:space="0" w:color="auto"/>
            <w:bottom w:val="none" w:sz="0" w:space="0" w:color="auto"/>
            <w:right w:val="none" w:sz="0" w:space="0" w:color="auto"/>
          </w:divBdr>
        </w:div>
        <w:div w:id="423841219">
          <w:marLeft w:val="640"/>
          <w:marRight w:val="0"/>
          <w:marTop w:val="0"/>
          <w:marBottom w:val="0"/>
          <w:divBdr>
            <w:top w:val="none" w:sz="0" w:space="0" w:color="auto"/>
            <w:left w:val="none" w:sz="0" w:space="0" w:color="auto"/>
            <w:bottom w:val="none" w:sz="0" w:space="0" w:color="auto"/>
            <w:right w:val="none" w:sz="0" w:space="0" w:color="auto"/>
          </w:divBdr>
        </w:div>
        <w:div w:id="1140880028">
          <w:marLeft w:val="640"/>
          <w:marRight w:val="0"/>
          <w:marTop w:val="0"/>
          <w:marBottom w:val="0"/>
          <w:divBdr>
            <w:top w:val="none" w:sz="0" w:space="0" w:color="auto"/>
            <w:left w:val="none" w:sz="0" w:space="0" w:color="auto"/>
            <w:bottom w:val="none" w:sz="0" w:space="0" w:color="auto"/>
            <w:right w:val="none" w:sz="0" w:space="0" w:color="auto"/>
          </w:divBdr>
        </w:div>
        <w:div w:id="2110930005">
          <w:marLeft w:val="640"/>
          <w:marRight w:val="0"/>
          <w:marTop w:val="0"/>
          <w:marBottom w:val="0"/>
          <w:divBdr>
            <w:top w:val="none" w:sz="0" w:space="0" w:color="auto"/>
            <w:left w:val="none" w:sz="0" w:space="0" w:color="auto"/>
            <w:bottom w:val="none" w:sz="0" w:space="0" w:color="auto"/>
            <w:right w:val="none" w:sz="0" w:space="0" w:color="auto"/>
          </w:divBdr>
        </w:div>
        <w:div w:id="647171276">
          <w:marLeft w:val="640"/>
          <w:marRight w:val="0"/>
          <w:marTop w:val="0"/>
          <w:marBottom w:val="0"/>
          <w:divBdr>
            <w:top w:val="none" w:sz="0" w:space="0" w:color="auto"/>
            <w:left w:val="none" w:sz="0" w:space="0" w:color="auto"/>
            <w:bottom w:val="none" w:sz="0" w:space="0" w:color="auto"/>
            <w:right w:val="none" w:sz="0" w:space="0" w:color="auto"/>
          </w:divBdr>
        </w:div>
        <w:div w:id="49964670">
          <w:marLeft w:val="640"/>
          <w:marRight w:val="0"/>
          <w:marTop w:val="0"/>
          <w:marBottom w:val="0"/>
          <w:divBdr>
            <w:top w:val="none" w:sz="0" w:space="0" w:color="auto"/>
            <w:left w:val="none" w:sz="0" w:space="0" w:color="auto"/>
            <w:bottom w:val="none" w:sz="0" w:space="0" w:color="auto"/>
            <w:right w:val="none" w:sz="0" w:space="0" w:color="auto"/>
          </w:divBdr>
        </w:div>
        <w:div w:id="449128988">
          <w:marLeft w:val="640"/>
          <w:marRight w:val="0"/>
          <w:marTop w:val="0"/>
          <w:marBottom w:val="0"/>
          <w:divBdr>
            <w:top w:val="none" w:sz="0" w:space="0" w:color="auto"/>
            <w:left w:val="none" w:sz="0" w:space="0" w:color="auto"/>
            <w:bottom w:val="none" w:sz="0" w:space="0" w:color="auto"/>
            <w:right w:val="none" w:sz="0" w:space="0" w:color="auto"/>
          </w:divBdr>
        </w:div>
        <w:div w:id="19168803">
          <w:marLeft w:val="640"/>
          <w:marRight w:val="0"/>
          <w:marTop w:val="0"/>
          <w:marBottom w:val="0"/>
          <w:divBdr>
            <w:top w:val="none" w:sz="0" w:space="0" w:color="auto"/>
            <w:left w:val="none" w:sz="0" w:space="0" w:color="auto"/>
            <w:bottom w:val="none" w:sz="0" w:space="0" w:color="auto"/>
            <w:right w:val="none" w:sz="0" w:space="0" w:color="auto"/>
          </w:divBdr>
        </w:div>
        <w:div w:id="993608562">
          <w:marLeft w:val="640"/>
          <w:marRight w:val="0"/>
          <w:marTop w:val="0"/>
          <w:marBottom w:val="0"/>
          <w:divBdr>
            <w:top w:val="none" w:sz="0" w:space="0" w:color="auto"/>
            <w:left w:val="none" w:sz="0" w:space="0" w:color="auto"/>
            <w:bottom w:val="none" w:sz="0" w:space="0" w:color="auto"/>
            <w:right w:val="none" w:sz="0" w:space="0" w:color="auto"/>
          </w:divBdr>
        </w:div>
        <w:div w:id="2054764865">
          <w:marLeft w:val="640"/>
          <w:marRight w:val="0"/>
          <w:marTop w:val="0"/>
          <w:marBottom w:val="0"/>
          <w:divBdr>
            <w:top w:val="none" w:sz="0" w:space="0" w:color="auto"/>
            <w:left w:val="none" w:sz="0" w:space="0" w:color="auto"/>
            <w:bottom w:val="none" w:sz="0" w:space="0" w:color="auto"/>
            <w:right w:val="none" w:sz="0" w:space="0" w:color="auto"/>
          </w:divBdr>
        </w:div>
        <w:div w:id="227692804">
          <w:marLeft w:val="640"/>
          <w:marRight w:val="0"/>
          <w:marTop w:val="0"/>
          <w:marBottom w:val="0"/>
          <w:divBdr>
            <w:top w:val="none" w:sz="0" w:space="0" w:color="auto"/>
            <w:left w:val="none" w:sz="0" w:space="0" w:color="auto"/>
            <w:bottom w:val="none" w:sz="0" w:space="0" w:color="auto"/>
            <w:right w:val="none" w:sz="0" w:space="0" w:color="auto"/>
          </w:divBdr>
        </w:div>
        <w:div w:id="581640317">
          <w:marLeft w:val="640"/>
          <w:marRight w:val="0"/>
          <w:marTop w:val="0"/>
          <w:marBottom w:val="0"/>
          <w:divBdr>
            <w:top w:val="none" w:sz="0" w:space="0" w:color="auto"/>
            <w:left w:val="none" w:sz="0" w:space="0" w:color="auto"/>
            <w:bottom w:val="none" w:sz="0" w:space="0" w:color="auto"/>
            <w:right w:val="none" w:sz="0" w:space="0" w:color="auto"/>
          </w:divBdr>
        </w:div>
        <w:div w:id="1831096499">
          <w:marLeft w:val="640"/>
          <w:marRight w:val="0"/>
          <w:marTop w:val="0"/>
          <w:marBottom w:val="0"/>
          <w:divBdr>
            <w:top w:val="none" w:sz="0" w:space="0" w:color="auto"/>
            <w:left w:val="none" w:sz="0" w:space="0" w:color="auto"/>
            <w:bottom w:val="none" w:sz="0" w:space="0" w:color="auto"/>
            <w:right w:val="none" w:sz="0" w:space="0" w:color="auto"/>
          </w:divBdr>
        </w:div>
        <w:div w:id="24066590">
          <w:marLeft w:val="640"/>
          <w:marRight w:val="0"/>
          <w:marTop w:val="0"/>
          <w:marBottom w:val="0"/>
          <w:divBdr>
            <w:top w:val="none" w:sz="0" w:space="0" w:color="auto"/>
            <w:left w:val="none" w:sz="0" w:space="0" w:color="auto"/>
            <w:bottom w:val="none" w:sz="0" w:space="0" w:color="auto"/>
            <w:right w:val="none" w:sz="0" w:space="0" w:color="auto"/>
          </w:divBdr>
        </w:div>
        <w:div w:id="772557735">
          <w:marLeft w:val="640"/>
          <w:marRight w:val="0"/>
          <w:marTop w:val="0"/>
          <w:marBottom w:val="0"/>
          <w:divBdr>
            <w:top w:val="none" w:sz="0" w:space="0" w:color="auto"/>
            <w:left w:val="none" w:sz="0" w:space="0" w:color="auto"/>
            <w:bottom w:val="none" w:sz="0" w:space="0" w:color="auto"/>
            <w:right w:val="none" w:sz="0" w:space="0" w:color="auto"/>
          </w:divBdr>
        </w:div>
        <w:div w:id="1601835017">
          <w:marLeft w:val="640"/>
          <w:marRight w:val="0"/>
          <w:marTop w:val="0"/>
          <w:marBottom w:val="0"/>
          <w:divBdr>
            <w:top w:val="none" w:sz="0" w:space="0" w:color="auto"/>
            <w:left w:val="none" w:sz="0" w:space="0" w:color="auto"/>
            <w:bottom w:val="none" w:sz="0" w:space="0" w:color="auto"/>
            <w:right w:val="none" w:sz="0" w:space="0" w:color="auto"/>
          </w:divBdr>
        </w:div>
        <w:div w:id="1133250319">
          <w:marLeft w:val="640"/>
          <w:marRight w:val="0"/>
          <w:marTop w:val="0"/>
          <w:marBottom w:val="0"/>
          <w:divBdr>
            <w:top w:val="none" w:sz="0" w:space="0" w:color="auto"/>
            <w:left w:val="none" w:sz="0" w:space="0" w:color="auto"/>
            <w:bottom w:val="none" w:sz="0" w:space="0" w:color="auto"/>
            <w:right w:val="none" w:sz="0" w:space="0" w:color="auto"/>
          </w:divBdr>
        </w:div>
        <w:div w:id="1257864502">
          <w:marLeft w:val="640"/>
          <w:marRight w:val="0"/>
          <w:marTop w:val="0"/>
          <w:marBottom w:val="0"/>
          <w:divBdr>
            <w:top w:val="none" w:sz="0" w:space="0" w:color="auto"/>
            <w:left w:val="none" w:sz="0" w:space="0" w:color="auto"/>
            <w:bottom w:val="none" w:sz="0" w:space="0" w:color="auto"/>
            <w:right w:val="none" w:sz="0" w:space="0" w:color="auto"/>
          </w:divBdr>
        </w:div>
        <w:div w:id="834761084">
          <w:marLeft w:val="640"/>
          <w:marRight w:val="0"/>
          <w:marTop w:val="0"/>
          <w:marBottom w:val="0"/>
          <w:divBdr>
            <w:top w:val="none" w:sz="0" w:space="0" w:color="auto"/>
            <w:left w:val="none" w:sz="0" w:space="0" w:color="auto"/>
            <w:bottom w:val="none" w:sz="0" w:space="0" w:color="auto"/>
            <w:right w:val="none" w:sz="0" w:space="0" w:color="auto"/>
          </w:divBdr>
        </w:div>
        <w:div w:id="1116287441">
          <w:marLeft w:val="640"/>
          <w:marRight w:val="0"/>
          <w:marTop w:val="0"/>
          <w:marBottom w:val="0"/>
          <w:divBdr>
            <w:top w:val="none" w:sz="0" w:space="0" w:color="auto"/>
            <w:left w:val="none" w:sz="0" w:space="0" w:color="auto"/>
            <w:bottom w:val="none" w:sz="0" w:space="0" w:color="auto"/>
            <w:right w:val="none" w:sz="0" w:space="0" w:color="auto"/>
          </w:divBdr>
        </w:div>
      </w:divsChild>
    </w:div>
    <w:div w:id="1140541194">
      <w:bodyDiv w:val="1"/>
      <w:marLeft w:val="0"/>
      <w:marRight w:val="0"/>
      <w:marTop w:val="0"/>
      <w:marBottom w:val="0"/>
      <w:divBdr>
        <w:top w:val="none" w:sz="0" w:space="0" w:color="auto"/>
        <w:left w:val="none" w:sz="0" w:space="0" w:color="auto"/>
        <w:bottom w:val="none" w:sz="0" w:space="0" w:color="auto"/>
        <w:right w:val="none" w:sz="0" w:space="0" w:color="auto"/>
      </w:divBdr>
      <w:divsChild>
        <w:div w:id="480390757">
          <w:marLeft w:val="640"/>
          <w:marRight w:val="0"/>
          <w:marTop w:val="0"/>
          <w:marBottom w:val="0"/>
          <w:divBdr>
            <w:top w:val="none" w:sz="0" w:space="0" w:color="auto"/>
            <w:left w:val="none" w:sz="0" w:space="0" w:color="auto"/>
            <w:bottom w:val="none" w:sz="0" w:space="0" w:color="auto"/>
            <w:right w:val="none" w:sz="0" w:space="0" w:color="auto"/>
          </w:divBdr>
        </w:div>
        <w:div w:id="2045522210">
          <w:marLeft w:val="640"/>
          <w:marRight w:val="0"/>
          <w:marTop w:val="0"/>
          <w:marBottom w:val="0"/>
          <w:divBdr>
            <w:top w:val="none" w:sz="0" w:space="0" w:color="auto"/>
            <w:left w:val="none" w:sz="0" w:space="0" w:color="auto"/>
            <w:bottom w:val="none" w:sz="0" w:space="0" w:color="auto"/>
            <w:right w:val="none" w:sz="0" w:space="0" w:color="auto"/>
          </w:divBdr>
        </w:div>
        <w:div w:id="2111200384">
          <w:marLeft w:val="640"/>
          <w:marRight w:val="0"/>
          <w:marTop w:val="0"/>
          <w:marBottom w:val="0"/>
          <w:divBdr>
            <w:top w:val="none" w:sz="0" w:space="0" w:color="auto"/>
            <w:left w:val="none" w:sz="0" w:space="0" w:color="auto"/>
            <w:bottom w:val="none" w:sz="0" w:space="0" w:color="auto"/>
            <w:right w:val="none" w:sz="0" w:space="0" w:color="auto"/>
          </w:divBdr>
        </w:div>
        <w:div w:id="840893262">
          <w:marLeft w:val="640"/>
          <w:marRight w:val="0"/>
          <w:marTop w:val="0"/>
          <w:marBottom w:val="0"/>
          <w:divBdr>
            <w:top w:val="none" w:sz="0" w:space="0" w:color="auto"/>
            <w:left w:val="none" w:sz="0" w:space="0" w:color="auto"/>
            <w:bottom w:val="none" w:sz="0" w:space="0" w:color="auto"/>
            <w:right w:val="none" w:sz="0" w:space="0" w:color="auto"/>
          </w:divBdr>
        </w:div>
        <w:div w:id="1594168910">
          <w:marLeft w:val="640"/>
          <w:marRight w:val="0"/>
          <w:marTop w:val="0"/>
          <w:marBottom w:val="0"/>
          <w:divBdr>
            <w:top w:val="none" w:sz="0" w:space="0" w:color="auto"/>
            <w:left w:val="none" w:sz="0" w:space="0" w:color="auto"/>
            <w:bottom w:val="none" w:sz="0" w:space="0" w:color="auto"/>
            <w:right w:val="none" w:sz="0" w:space="0" w:color="auto"/>
          </w:divBdr>
        </w:div>
        <w:div w:id="994181754">
          <w:marLeft w:val="640"/>
          <w:marRight w:val="0"/>
          <w:marTop w:val="0"/>
          <w:marBottom w:val="0"/>
          <w:divBdr>
            <w:top w:val="none" w:sz="0" w:space="0" w:color="auto"/>
            <w:left w:val="none" w:sz="0" w:space="0" w:color="auto"/>
            <w:bottom w:val="none" w:sz="0" w:space="0" w:color="auto"/>
            <w:right w:val="none" w:sz="0" w:space="0" w:color="auto"/>
          </w:divBdr>
        </w:div>
        <w:div w:id="327293169">
          <w:marLeft w:val="640"/>
          <w:marRight w:val="0"/>
          <w:marTop w:val="0"/>
          <w:marBottom w:val="0"/>
          <w:divBdr>
            <w:top w:val="none" w:sz="0" w:space="0" w:color="auto"/>
            <w:left w:val="none" w:sz="0" w:space="0" w:color="auto"/>
            <w:bottom w:val="none" w:sz="0" w:space="0" w:color="auto"/>
            <w:right w:val="none" w:sz="0" w:space="0" w:color="auto"/>
          </w:divBdr>
        </w:div>
        <w:div w:id="1491021526">
          <w:marLeft w:val="640"/>
          <w:marRight w:val="0"/>
          <w:marTop w:val="0"/>
          <w:marBottom w:val="0"/>
          <w:divBdr>
            <w:top w:val="none" w:sz="0" w:space="0" w:color="auto"/>
            <w:left w:val="none" w:sz="0" w:space="0" w:color="auto"/>
            <w:bottom w:val="none" w:sz="0" w:space="0" w:color="auto"/>
            <w:right w:val="none" w:sz="0" w:space="0" w:color="auto"/>
          </w:divBdr>
        </w:div>
        <w:div w:id="1715351354">
          <w:marLeft w:val="640"/>
          <w:marRight w:val="0"/>
          <w:marTop w:val="0"/>
          <w:marBottom w:val="0"/>
          <w:divBdr>
            <w:top w:val="none" w:sz="0" w:space="0" w:color="auto"/>
            <w:left w:val="none" w:sz="0" w:space="0" w:color="auto"/>
            <w:bottom w:val="none" w:sz="0" w:space="0" w:color="auto"/>
            <w:right w:val="none" w:sz="0" w:space="0" w:color="auto"/>
          </w:divBdr>
        </w:div>
        <w:div w:id="1515530190">
          <w:marLeft w:val="640"/>
          <w:marRight w:val="0"/>
          <w:marTop w:val="0"/>
          <w:marBottom w:val="0"/>
          <w:divBdr>
            <w:top w:val="none" w:sz="0" w:space="0" w:color="auto"/>
            <w:left w:val="none" w:sz="0" w:space="0" w:color="auto"/>
            <w:bottom w:val="none" w:sz="0" w:space="0" w:color="auto"/>
            <w:right w:val="none" w:sz="0" w:space="0" w:color="auto"/>
          </w:divBdr>
        </w:div>
        <w:div w:id="676150583">
          <w:marLeft w:val="640"/>
          <w:marRight w:val="0"/>
          <w:marTop w:val="0"/>
          <w:marBottom w:val="0"/>
          <w:divBdr>
            <w:top w:val="none" w:sz="0" w:space="0" w:color="auto"/>
            <w:left w:val="none" w:sz="0" w:space="0" w:color="auto"/>
            <w:bottom w:val="none" w:sz="0" w:space="0" w:color="auto"/>
            <w:right w:val="none" w:sz="0" w:space="0" w:color="auto"/>
          </w:divBdr>
        </w:div>
        <w:div w:id="2094280216">
          <w:marLeft w:val="640"/>
          <w:marRight w:val="0"/>
          <w:marTop w:val="0"/>
          <w:marBottom w:val="0"/>
          <w:divBdr>
            <w:top w:val="none" w:sz="0" w:space="0" w:color="auto"/>
            <w:left w:val="none" w:sz="0" w:space="0" w:color="auto"/>
            <w:bottom w:val="none" w:sz="0" w:space="0" w:color="auto"/>
            <w:right w:val="none" w:sz="0" w:space="0" w:color="auto"/>
          </w:divBdr>
        </w:div>
        <w:div w:id="1721706543">
          <w:marLeft w:val="640"/>
          <w:marRight w:val="0"/>
          <w:marTop w:val="0"/>
          <w:marBottom w:val="0"/>
          <w:divBdr>
            <w:top w:val="none" w:sz="0" w:space="0" w:color="auto"/>
            <w:left w:val="none" w:sz="0" w:space="0" w:color="auto"/>
            <w:bottom w:val="none" w:sz="0" w:space="0" w:color="auto"/>
            <w:right w:val="none" w:sz="0" w:space="0" w:color="auto"/>
          </w:divBdr>
        </w:div>
        <w:div w:id="653993523">
          <w:marLeft w:val="640"/>
          <w:marRight w:val="0"/>
          <w:marTop w:val="0"/>
          <w:marBottom w:val="0"/>
          <w:divBdr>
            <w:top w:val="none" w:sz="0" w:space="0" w:color="auto"/>
            <w:left w:val="none" w:sz="0" w:space="0" w:color="auto"/>
            <w:bottom w:val="none" w:sz="0" w:space="0" w:color="auto"/>
            <w:right w:val="none" w:sz="0" w:space="0" w:color="auto"/>
          </w:divBdr>
        </w:div>
        <w:div w:id="79912334">
          <w:marLeft w:val="640"/>
          <w:marRight w:val="0"/>
          <w:marTop w:val="0"/>
          <w:marBottom w:val="0"/>
          <w:divBdr>
            <w:top w:val="none" w:sz="0" w:space="0" w:color="auto"/>
            <w:left w:val="none" w:sz="0" w:space="0" w:color="auto"/>
            <w:bottom w:val="none" w:sz="0" w:space="0" w:color="auto"/>
            <w:right w:val="none" w:sz="0" w:space="0" w:color="auto"/>
          </w:divBdr>
        </w:div>
        <w:div w:id="1188716571">
          <w:marLeft w:val="640"/>
          <w:marRight w:val="0"/>
          <w:marTop w:val="0"/>
          <w:marBottom w:val="0"/>
          <w:divBdr>
            <w:top w:val="none" w:sz="0" w:space="0" w:color="auto"/>
            <w:left w:val="none" w:sz="0" w:space="0" w:color="auto"/>
            <w:bottom w:val="none" w:sz="0" w:space="0" w:color="auto"/>
            <w:right w:val="none" w:sz="0" w:space="0" w:color="auto"/>
          </w:divBdr>
        </w:div>
        <w:div w:id="38014505">
          <w:marLeft w:val="640"/>
          <w:marRight w:val="0"/>
          <w:marTop w:val="0"/>
          <w:marBottom w:val="0"/>
          <w:divBdr>
            <w:top w:val="none" w:sz="0" w:space="0" w:color="auto"/>
            <w:left w:val="none" w:sz="0" w:space="0" w:color="auto"/>
            <w:bottom w:val="none" w:sz="0" w:space="0" w:color="auto"/>
            <w:right w:val="none" w:sz="0" w:space="0" w:color="auto"/>
          </w:divBdr>
        </w:div>
        <w:div w:id="1445224488">
          <w:marLeft w:val="640"/>
          <w:marRight w:val="0"/>
          <w:marTop w:val="0"/>
          <w:marBottom w:val="0"/>
          <w:divBdr>
            <w:top w:val="none" w:sz="0" w:space="0" w:color="auto"/>
            <w:left w:val="none" w:sz="0" w:space="0" w:color="auto"/>
            <w:bottom w:val="none" w:sz="0" w:space="0" w:color="auto"/>
            <w:right w:val="none" w:sz="0" w:space="0" w:color="auto"/>
          </w:divBdr>
        </w:div>
        <w:div w:id="292636217">
          <w:marLeft w:val="640"/>
          <w:marRight w:val="0"/>
          <w:marTop w:val="0"/>
          <w:marBottom w:val="0"/>
          <w:divBdr>
            <w:top w:val="none" w:sz="0" w:space="0" w:color="auto"/>
            <w:left w:val="none" w:sz="0" w:space="0" w:color="auto"/>
            <w:bottom w:val="none" w:sz="0" w:space="0" w:color="auto"/>
            <w:right w:val="none" w:sz="0" w:space="0" w:color="auto"/>
          </w:divBdr>
        </w:div>
        <w:div w:id="446122449">
          <w:marLeft w:val="640"/>
          <w:marRight w:val="0"/>
          <w:marTop w:val="0"/>
          <w:marBottom w:val="0"/>
          <w:divBdr>
            <w:top w:val="none" w:sz="0" w:space="0" w:color="auto"/>
            <w:left w:val="none" w:sz="0" w:space="0" w:color="auto"/>
            <w:bottom w:val="none" w:sz="0" w:space="0" w:color="auto"/>
            <w:right w:val="none" w:sz="0" w:space="0" w:color="auto"/>
          </w:divBdr>
        </w:div>
        <w:div w:id="1890527353">
          <w:marLeft w:val="640"/>
          <w:marRight w:val="0"/>
          <w:marTop w:val="0"/>
          <w:marBottom w:val="0"/>
          <w:divBdr>
            <w:top w:val="none" w:sz="0" w:space="0" w:color="auto"/>
            <w:left w:val="none" w:sz="0" w:space="0" w:color="auto"/>
            <w:bottom w:val="none" w:sz="0" w:space="0" w:color="auto"/>
            <w:right w:val="none" w:sz="0" w:space="0" w:color="auto"/>
          </w:divBdr>
        </w:div>
        <w:div w:id="790628502">
          <w:marLeft w:val="640"/>
          <w:marRight w:val="0"/>
          <w:marTop w:val="0"/>
          <w:marBottom w:val="0"/>
          <w:divBdr>
            <w:top w:val="none" w:sz="0" w:space="0" w:color="auto"/>
            <w:left w:val="none" w:sz="0" w:space="0" w:color="auto"/>
            <w:bottom w:val="none" w:sz="0" w:space="0" w:color="auto"/>
            <w:right w:val="none" w:sz="0" w:space="0" w:color="auto"/>
          </w:divBdr>
        </w:div>
        <w:div w:id="1924605273">
          <w:marLeft w:val="640"/>
          <w:marRight w:val="0"/>
          <w:marTop w:val="0"/>
          <w:marBottom w:val="0"/>
          <w:divBdr>
            <w:top w:val="none" w:sz="0" w:space="0" w:color="auto"/>
            <w:left w:val="none" w:sz="0" w:space="0" w:color="auto"/>
            <w:bottom w:val="none" w:sz="0" w:space="0" w:color="auto"/>
            <w:right w:val="none" w:sz="0" w:space="0" w:color="auto"/>
          </w:divBdr>
        </w:div>
        <w:div w:id="1805385961">
          <w:marLeft w:val="640"/>
          <w:marRight w:val="0"/>
          <w:marTop w:val="0"/>
          <w:marBottom w:val="0"/>
          <w:divBdr>
            <w:top w:val="none" w:sz="0" w:space="0" w:color="auto"/>
            <w:left w:val="none" w:sz="0" w:space="0" w:color="auto"/>
            <w:bottom w:val="none" w:sz="0" w:space="0" w:color="auto"/>
            <w:right w:val="none" w:sz="0" w:space="0" w:color="auto"/>
          </w:divBdr>
        </w:div>
        <w:div w:id="1659846232">
          <w:marLeft w:val="640"/>
          <w:marRight w:val="0"/>
          <w:marTop w:val="0"/>
          <w:marBottom w:val="0"/>
          <w:divBdr>
            <w:top w:val="none" w:sz="0" w:space="0" w:color="auto"/>
            <w:left w:val="none" w:sz="0" w:space="0" w:color="auto"/>
            <w:bottom w:val="none" w:sz="0" w:space="0" w:color="auto"/>
            <w:right w:val="none" w:sz="0" w:space="0" w:color="auto"/>
          </w:divBdr>
        </w:div>
        <w:div w:id="1490905248">
          <w:marLeft w:val="640"/>
          <w:marRight w:val="0"/>
          <w:marTop w:val="0"/>
          <w:marBottom w:val="0"/>
          <w:divBdr>
            <w:top w:val="none" w:sz="0" w:space="0" w:color="auto"/>
            <w:left w:val="none" w:sz="0" w:space="0" w:color="auto"/>
            <w:bottom w:val="none" w:sz="0" w:space="0" w:color="auto"/>
            <w:right w:val="none" w:sz="0" w:space="0" w:color="auto"/>
          </w:divBdr>
        </w:div>
        <w:div w:id="1853911851">
          <w:marLeft w:val="640"/>
          <w:marRight w:val="0"/>
          <w:marTop w:val="0"/>
          <w:marBottom w:val="0"/>
          <w:divBdr>
            <w:top w:val="none" w:sz="0" w:space="0" w:color="auto"/>
            <w:left w:val="none" w:sz="0" w:space="0" w:color="auto"/>
            <w:bottom w:val="none" w:sz="0" w:space="0" w:color="auto"/>
            <w:right w:val="none" w:sz="0" w:space="0" w:color="auto"/>
          </w:divBdr>
        </w:div>
        <w:div w:id="1645894205">
          <w:marLeft w:val="640"/>
          <w:marRight w:val="0"/>
          <w:marTop w:val="0"/>
          <w:marBottom w:val="0"/>
          <w:divBdr>
            <w:top w:val="none" w:sz="0" w:space="0" w:color="auto"/>
            <w:left w:val="none" w:sz="0" w:space="0" w:color="auto"/>
            <w:bottom w:val="none" w:sz="0" w:space="0" w:color="auto"/>
            <w:right w:val="none" w:sz="0" w:space="0" w:color="auto"/>
          </w:divBdr>
        </w:div>
        <w:div w:id="21320424">
          <w:marLeft w:val="640"/>
          <w:marRight w:val="0"/>
          <w:marTop w:val="0"/>
          <w:marBottom w:val="0"/>
          <w:divBdr>
            <w:top w:val="none" w:sz="0" w:space="0" w:color="auto"/>
            <w:left w:val="none" w:sz="0" w:space="0" w:color="auto"/>
            <w:bottom w:val="none" w:sz="0" w:space="0" w:color="auto"/>
            <w:right w:val="none" w:sz="0" w:space="0" w:color="auto"/>
          </w:divBdr>
        </w:div>
        <w:div w:id="1015577009">
          <w:marLeft w:val="640"/>
          <w:marRight w:val="0"/>
          <w:marTop w:val="0"/>
          <w:marBottom w:val="0"/>
          <w:divBdr>
            <w:top w:val="none" w:sz="0" w:space="0" w:color="auto"/>
            <w:left w:val="none" w:sz="0" w:space="0" w:color="auto"/>
            <w:bottom w:val="none" w:sz="0" w:space="0" w:color="auto"/>
            <w:right w:val="none" w:sz="0" w:space="0" w:color="auto"/>
          </w:divBdr>
        </w:div>
        <w:div w:id="729304162">
          <w:marLeft w:val="640"/>
          <w:marRight w:val="0"/>
          <w:marTop w:val="0"/>
          <w:marBottom w:val="0"/>
          <w:divBdr>
            <w:top w:val="none" w:sz="0" w:space="0" w:color="auto"/>
            <w:left w:val="none" w:sz="0" w:space="0" w:color="auto"/>
            <w:bottom w:val="none" w:sz="0" w:space="0" w:color="auto"/>
            <w:right w:val="none" w:sz="0" w:space="0" w:color="auto"/>
          </w:divBdr>
        </w:div>
        <w:div w:id="1953508633">
          <w:marLeft w:val="640"/>
          <w:marRight w:val="0"/>
          <w:marTop w:val="0"/>
          <w:marBottom w:val="0"/>
          <w:divBdr>
            <w:top w:val="none" w:sz="0" w:space="0" w:color="auto"/>
            <w:left w:val="none" w:sz="0" w:space="0" w:color="auto"/>
            <w:bottom w:val="none" w:sz="0" w:space="0" w:color="auto"/>
            <w:right w:val="none" w:sz="0" w:space="0" w:color="auto"/>
          </w:divBdr>
        </w:div>
        <w:div w:id="548688409">
          <w:marLeft w:val="640"/>
          <w:marRight w:val="0"/>
          <w:marTop w:val="0"/>
          <w:marBottom w:val="0"/>
          <w:divBdr>
            <w:top w:val="none" w:sz="0" w:space="0" w:color="auto"/>
            <w:left w:val="none" w:sz="0" w:space="0" w:color="auto"/>
            <w:bottom w:val="none" w:sz="0" w:space="0" w:color="auto"/>
            <w:right w:val="none" w:sz="0" w:space="0" w:color="auto"/>
          </w:divBdr>
        </w:div>
        <w:div w:id="461046713">
          <w:marLeft w:val="640"/>
          <w:marRight w:val="0"/>
          <w:marTop w:val="0"/>
          <w:marBottom w:val="0"/>
          <w:divBdr>
            <w:top w:val="none" w:sz="0" w:space="0" w:color="auto"/>
            <w:left w:val="none" w:sz="0" w:space="0" w:color="auto"/>
            <w:bottom w:val="none" w:sz="0" w:space="0" w:color="auto"/>
            <w:right w:val="none" w:sz="0" w:space="0" w:color="auto"/>
          </w:divBdr>
        </w:div>
        <w:div w:id="1643998016">
          <w:marLeft w:val="640"/>
          <w:marRight w:val="0"/>
          <w:marTop w:val="0"/>
          <w:marBottom w:val="0"/>
          <w:divBdr>
            <w:top w:val="none" w:sz="0" w:space="0" w:color="auto"/>
            <w:left w:val="none" w:sz="0" w:space="0" w:color="auto"/>
            <w:bottom w:val="none" w:sz="0" w:space="0" w:color="auto"/>
            <w:right w:val="none" w:sz="0" w:space="0" w:color="auto"/>
          </w:divBdr>
        </w:div>
        <w:div w:id="478230343">
          <w:marLeft w:val="640"/>
          <w:marRight w:val="0"/>
          <w:marTop w:val="0"/>
          <w:marBottom w:val="0"/>
          <w:divBdr>
            <w:top w:val="none" w:sz="0" w:space="0" w:color="auto"/>
            <w:left w:val="none" w:sz="0" w:space="0" w:color="auto"/>
            <w:bottom w:val="none" w:sz="0" w:space="0" w:color="auto"/>
            <w:right w:val="none" w:sz="0" w:space="0" w:color="auto"/>
          </w:divBdr>
        </w:div>
        <w:div w:id="795098373">
          <w:marLeft w:val="640"/>
          <w:marRight w:val="0"/>
          <w:marTop w:val="0"/>
          <w:marBottom w:val="0"/>
          <w:divBdr>
            <w:top w:val="none" w:sz="0" w:space="0" w:color="auto"/>
            <w:left w:val="none" w:sz="0" w:space="0" w:color="auto"/>
            <w:bottom w:val="none" w:sz="0" w:space="0" w:color="auto"/>
            <w:right w:val="none" w:sz="0" w:space="0" w:color="auto"/>
          </w:divBdr>
        </w:div>
        <w:div w:id="169566495">
          <w:marLeft w:val="640"/>
          <w:marRight w:val="0"/>
          <w:marTop w:val="0"/>
          <w:marBottom w:val="0"/>
          <w:divBdr>
            <w:top w:val="none" w:sz="0" w:space="0" w:color="auto"/>
            <w:left w:val="none" w:sz="0" w:space="0" w:color="auto"/>
            <w:bottom w:val="none" w:sz="0" w:space="0" w:color="auto"/>
            <w:right w:val="none" w:sz="0" w:space="0" w:color="auto"/>
          </w:divBdr>
        </w:div>
        <w:div w:id="264994450">
          <w:marLeft w:val="640"/>
          <w:marRight w:val="0"/>
          <w:marTop w:val="0"/>
          <w:marBottom w:val="0"/>
          <w:divBdr>
            <w:top w:val="none" w:sz="0" w:space="0" w:color="auto"/>
            <w:left w:val="none" w:sz="0" w:space="0" w:color="auto"/>
            <w:bottom w:val="none" w:sz="0" w:space="0" w:color="auto"/>
            <w:right w:val="none" w:sz="0" w:space="0" w:color="auto"/>
          </w:divBdr>
        </w:div>
        <w:div w:id="1648822460">
          <w:marLeft w:val="640"/>
          <w:marRight w:val="0"/>
          <w:marTop w:val="0"/>
          <w:marBottom w:val="0"/>
          <w:divBdr>
            <w:top w:val="none" w:sz="0" w:space="0" w:color="auto"/>
            <w:left w:val="none" w:sz="0" w:space="0" w:color="auto"/>
            <w:bottom w:val="none" w:sz="0" w:space="0" w:color="auto"/>
            <w:right w:val="none" w:sz="0" w:space="0" w:color="auto"/>
          </w:divBdr>
        </w:div>
        <w:div w:id="235670805">
          <w:marLeft w:val="640"/>
          <w:marRight w:val="0"/>
          <w:marTop w:val="0"/>
          <w:marBottom w:val="0"/>
          <w:divBdr>
            <w:top w:val="none" w:sz="0" w:space="0" w:color="auto"/>
            <w:left w:val="none" w:sz="0" w:space="0" w:color="auto"/>
            <w:bottom w:val="none" w:sz="0" w:space="0" w:color="auto"/>
            <w:right w:val="none" w:sz="0" w:space="0" w:color="auto"/>
          </w:divBdr>
        </w:div>
        <w:div w:id="1811554869">
          <w:marLeft w:val="640"/>
          <w:marRight w:val="0"/>
          <w:marTop w:val="0"/>
          <w:marBottom w:val="0"/>
          <w:divBdr>
            <w:top w:val="none" w:sz="0" w:space="0" w:color="auto"/>
            <w:left w:val="none" w:sz="0" w:space="0" w:color="auto"/>
            <w:bottom w:val="none" w:sz="0" w:space="0" w:color="auto"/>
            <w:right w:val="none" w:sz="0" w:space="0" w:color="auto"/>
          </w:divBdr>
        </w:div>
        <w:div w:id="1433016857">
          <w:marLeft w:val="640"/>
          <w:marRight w:val="0"/>
          <w:marTop w:val="0"/>
          <w:marBottom w:val="0"/>
          <w:divBdr>
            <w:top w:val="none" w:sz="0" w:space="0" w:color="auto"/>
            <w:left w:val="none" w:sz="0" w:space="0" w:color="auto"/>
            <w:bottom w:val="none" w:sz="0" w:space="0" w:color="auto"/>
            <w:right w:val="none" w:sz="0" w:space="0" w:color="auto"/>
          </w:divBdr>
        </w:div>
        <w:div w:id="1365984726">
          <w:marLeft w:val="640"/>
          <w:marRight w:val="0"/>
          <w:marTop w:val="0"/>
          <w:marBottom w:val="0"/>
          <w:divBdr>
            <w:top w:val="none" w:sz="0" w:space="0" w:color="auto"/>
            <w:left w:val="none" w:sz="0" w:space="0" w:color="auto"/>
            <w:bottom w:val="none" w:sz="0" w:space="0" w:color="auto"/>
            <w:right w:val="none" w:sz="0" w:space="0" w:color="auto"/>
          </w:divBdr>
        </w:div>
        <w:div w:id="850415946">
          <w:marLeft w:val="640"/>
          <w:marRight w:val="0"/>
          <w:marTop w:val="0"/>
          <w:marBottom w:val="0"/>
          <w:divBdr>
            <w:top w:val="none" w:sz="0" w:space="0" w:color="auto"/>
            <w:left w:val="none" w:sz="0" w:space="0" w:color="auto"/>
            <w:bottom w:val="none" w:sz="0" w:space="0" w:color="auto"/>
            <w:right w:val="none" w:sz="0" w:space="0" w:color="auto"/>
          </w:divBdr>
        </w:div>
        <w:div w:id="599028274">
          <w:marLeft w:val="640"/>
          <w:marRight w:val="0"/>
          <w:marTop w:val="0"/>
          <w:marBottom w:val="0"/>
          <w:divBdr>
            <w:top w:val="none" w:sz="0" w:space="0" w:color="auto"/>
            <w:left w:val="none" w:sz="0" w:space="0" w:color="auto"/>
            <w:bottom w:val="none" w:sz="0" w:space="0" w:color="auto"/>
            <w:right w:val="none" w:sz="0" w:space="0" w:color="auto"/>
          </w:divBdr>
        </w:div>
        <w:div w:id="490873732">
          <w:marLeft w:val="640"/>
          <w:marRight w:val="0"/>
          <w:marTop w:val="0"/>
          <w:marBottom w:val="0"/>
          <w:divBdr>
            <w:top w:val="none" w:sz="0" w:space="0" w:color="auto"/>
            <w:left w:val="none" w:sz="0" w:space="0" w:color="auto"/>
            <w:bottom w:val="none" w:sz="0" w:space="0" w:color="auto"/>
            <w:right w:val="none" w:sz="0" w:space="0" w:color="auto"/>
          </w:divBdr>
        </w:div>
        <w:div w:id="542835813">
          <w:marLeft w:val="640"/>
          <w:marRight w:val="0"/>
          <w:marTop w:val="0"/>
          <w:marBottom w:val="0"/>
          <w:divBdr>
            <w:top w:val="none" w:sz="0" w:space="0" w:color="auto"/>
            <w:left w:val="none" w:sz="0" w:space="0" w:color="auto"/>
            <w:bottom w:val="none" w:sz="0" w:space="0" w:color="auto"/>
            <w:right w:val="none" w:sz="0" w:space="0" w:color="auto"/>
          </w:divBdr>
        </w:div>
        <w:div w:id="542988162">
          <w:marLeft w:val="640"/>
          <w:marRight w:val="0"/>
          <w:marTop w:val="0"/>
          <w:marBottom w:val="0"/>
          <w:divBdr>
            <w:top w:val="none" w:sz="0" w:space="0" w:color="auto"/>
            <w:left w:val="none" w:sz="0" w:space="0" w:color="auto"/>
            <w:bottom w:val="none" w:sz="0" w:space="0" w:color="auto"/>
            <w:right w:val="none" w:sz="0" w:space="0" w:color="auto"/>
          </w:divBdr>
        </w:div>
        <w:div w:id="1104156876">
          <w:marLeft w:val="640"/>
          <w:marRight w:val="0"/>
          <w:marTop w:val="0"/>
          <w:marBottom w:val="0"/>
          <w:divBdr>
            <w:top w:val="none" w:sz="0" w:space="0" w:color="auto"/>
            <w:left w:val="none" w:sz="0" w:space="0" w:color="auto"/>
            <w:bottom w:val="none" w:sz="0" w:space="0" w:color="auto"/>
            <w:right w:val="none" w:sz="0" w:space="0" w:color="auto"/>
          </w:divBdr>
        </w:div>
        <w:div w:id="1508522085">
          <w:marLeft w:val="640"/>
          <w:marRight w:val="0"/>
          <w:marTop w:val="0"/>
          <w:marBottom w:val="0"/>
          <w:divBdr>
            <w:top w:val="none" w:sz="0" w:space="0" w:color="auto"/>
            <w:left w:val="none" w:sz="0" w:space="0" w:color="auto"/>
            <w:bottom w:val="none" w:sz="0" w:space="0" w:color="auto"/>
            <w:right w:val="none" w:sz="0" w:space="0" w:color="auto"/>
          </w:divBdr>
        </w:div>
        <w:div w:id="132330882">
          <w:marLeft w:val="640"/>
          <w:marRight w:val="0"/>
          <w:marTop w:val="0"/>
          <w:marBottom w:val="0"/>
          <w:divBdr>
            <w:top w:val="none" w:sz="0" w:space="0" w:color="auto"/>
            <w:left w:val="none" w:sz="0" w:space="0" w:color="auto"/>
            <w:bottom w:val="none" w:sz="0" w:space="0" w:color="auto"/>
            <w:right w:val="none" w:sz="0" w:space="0" w:color="auto"/>
          </w:divBdr>
        </w:div>
        <w:div w:id="1688600992">
          <w:marLeft w:val="640"/>
          <w:marRight w:val="0"/>
          <w:marTop w:val="0"/>
          <w:marBottom w:val="0"/>
          <w:divBdr>
            <w:top w:val="none" w:sz="0" w:space="0" w:color="auto"/>
            <w:left w:val="none" w:sz="0" w:space="0" w:color="auto"/>
            <w:bottom w:val="none" w:sz="0" w:space="0" w:color="auto"/>
            <w:right w:val="none" w:sz="0" w:space="0" w:color="auto"/>
          </w:divBdr>
        </w:div>
        <w:div w:id="1364790929">
          <w:marLeft w:val="640"/>
          <w:marRight w:val="0"/>
          <w:marTop w:val="0"/>
          <w:marBottom w:val="0"/>
          <w:divBdr>
            <w:top w:val="none" w:sz="0" w:space="0" w:color="auto"/>
            <w:left w:val="none" w:sz="0" w:space="0" w:color="auto"/>
            <w:bottom w:val="none" w:sz="0" w:space="0" w:color="auto"/>
            <w:right w:val="none" w:sz="0" w:space="0" w:color="auto"/>
          </w:divBdr>
        </w:div>
        <w:div w:id="1379165641">
          <w:marLeft w:val="640"/>
          <w:marRight w:val="0"/>
          <w:marTop w:val="0"/>
          <w:marBottom w:val="0"/>
          <w:divBdr>
            <w:top w:val="none" w:sz="0" w:space="0" w:color="auto"/>
            <w:left w:val="none" w:sz="0" w:space="0" w:color="auto"/>
            <w:bottom w:val="none" w:sz="0" w:space="0" w:color="auto"/>
            <w:right w:val="none" w:sz="0" w:space="0" w:color="auto"/>
          </w:divBdr>
        </w:div>
        <w:div w:id="1856649497">
          <w:marLeft w:val="640"/>
          <w:marRight w:val="0"/>
          <w:marTop w:val="0"/>
          <w:marBottom w:val="0"/>
          <w:divBdr>
            <w:top w:val="none" w:sz="0" w:space="0" w:color="auto"/>
            <w:left w:val="none" w:sz="0" w:space="0" w:color="auto"/>
            <w:bottom w:val="none" w:sz="0" w:space="0" w:color="auto"/>
            <w:right w:val="none" w:sz="0" w:space="0" w:color="auto"/>
          </w:divBdr>
        </w:div>
        <w:div w:id="5837399">
          <w:marLeft w:val="640"/>
          <w:marRight w:val="0"/>
          <w:marTop w:val="0"/>
          <w:marBottom w:val="0"/>
          <w:divBdr>
            <w:top w:val="none" w:sz="0" w:space="0" w:color="auto"/>
            <w:left w:val="none" w:sz="0" w:space="0" w:color="auto"/>
            <w:bottom w:val="none" w:sz="0" w:space="0" w:color="auto"/>
            <w:right w:val="none" w:sz="0" w:space="0" w:color="auto"/>
          </w:divBdr>
        </w:div>
        <w:div w:id="475412306">
          <w:marLeft w:val="640"/>
          <w:marRight w:val="0"/>
          <w:marTop w:val="0"/>
          <w:marBottom w:val="0"/>
          <w:divBdr>
            <w:top w:val="none" w:sz="0" w:space="0" w:color="auto"/>
            <w:left w:val="none" w:sz="0" w:space="0" w:color="auto"/>
            <w:bottom w:val="none" w:sz="0" w:space="0" w:color="auto"/>
            <w:right w:val="none" w:sz="0" w:space="0" w:color="auto"/>
          </w:divBdr>
        </w:div>
        <w:div w:id="1769347769">
          <w:marLeft w:val="640"/>
          <w:marRight w:val="0"/>
          <w:marTop w:val="0"/>
          <w:marBottom w:val="0"/>
          <w:divBdr>
            <w:top w:val="none" w:sz="0" w:space="0" w:color="auto"/>
            <w:left w:val="none" w:sz="0" w:space="0" w:color="auto"/>
            <w:bottom w:val="none" w:sz="0" w:space="0" w:color="auto"/>
            <w:right w:val="none" w:sz="0" w:space="0" w:color="auto"/>
          </w:divBdr>
        </w:div>
        <w:div w:id="786513074">
          <w:marLeft w:val="640"/>
          <w:marRight w:val="0"/>
          <w:marTop w:val="0"/>
          <w:marBottom w:val="0"/>
          <w:divBdr>
            <w:top w:val="none" w:sz="0" w:space="0" w:color="auto"/>
            <w:left w:val="none" w:sz="0" w:space="0" w:color="auto"/>
            <w:bottom w:val="none" w:sz="0" w:space="0" w:color="auto"/>
            <w:right w:val="none" w:sz="0" w:space="0" w:color="auto"/>
          </w:divBdr>
        </w:div>
        <w:div w:id="320812357">
          <w:marLeft w:val="640"/>
          <w:marRight w:val="0"/>
          <w:marTop w:val="0"/>
          <w:marBottom w:val="0"/>
          <w:divBdr>
            <w:top w:val="none" w:sz="0" w:space="0" w:color="auto"/>
            <w:left w:val="none" w:sz="0" w:space="0" w:color="auto"/>
            <w:bottom w:val="none" w:sz="0" w:space="0" w:color="auto"/>
            <w:right w:val="none" w:sz="0" w:space="0" w:color="auto"/>
          </w:divBdr>
        </w:div>
        <w:div w:id="671759066">
          <w:marLeft w:val="640"/>
          <w:marRight w:val="0"/>
          <w:marTop w:val="0"/>
          <w:marBottom w:val="0"/>
          <w:divBdr>
            <w:top w:val="none" w:sz="0" w:space="0" w:color="auto"/>
            <w:left w:val="none" w:sz="0" w:space="0" w:color="auto"/>
            <w:bottom w:val="none" w:sz="0" w:space="0" w:color="auto"/>
            <w:right w:val="none" w:sz="0" w:space="0" w:color="auto"/>
          </w:divBdr>
        </w:div>
        <w:div w:id="1205868713">
          <w:marLeft w:val="640"/>
          <w:marRight w:val="0"/>
          <w:marTop w:val="0"/>
          <w:marBottom w:val="0"/>
          <w:divBdr>
            <w:top w:val="none" w:sz="0" w:space="0" w:color="auto"/>
            <w:left w:val="none" w:sz="0" w:space="0" w:color="auto"/>
            <w:bottom w:val="none" w:sz="0" w:space="0" w:color="auto"/>
            <w:right w:val="none" w:sz="0" w:space="0" w:color="auto"/>
          </w:divBdr>
        </w:div>
        <w:div w:id="412701331">
          <w:marLeft w:val="640"/>
          <w:marRight w:val="0"/>
          <w:marTop w:val="0"/>
          <w:marBottom w:val="0"/>
          <w:divBdr>
            <w:top w:val="none" w:sz="0" w:space="0" w:color="auto"/>
            <w:left w:val="none" w:sz="0" w:space="0" w:color="auto"/>
            <w:bottom w:val="none" w:sz="0" w:space="0" w:color="auto"/>
            <w:right w:val="none" w:sz="0" w:space="0" w:color="auto"/>
          </w:divBdr>
        </w:div>
        <w:div w:id="1873573521">
          <w:marLeft w:val="640"/>
          <w:marRight w:val="0"/>
          <w:marTop w:val="0"/>
          <w:marBottom w:val="0"/>
          <w:divBdr>
            <w:top w:val="none" w:sz="0" w:space="0" w:color="auto"/>
            <w:left w:val="none" w:sz="0" w:space="0" w:color="auto"/>
            <w:bottom w:val="none" w:sz="0" w:space="0" w:color="auto"/>
            <w:right w:val="none" w:sz="0" w:space="0" w:color="auto"/>
          </w:divBdr>
        </w:div>
        <w:div w:id="1380595195">
          <w:marLeft w:val="640"/>
          <w:marRight w:val="0"/>
          <w:marTop w:val="0"/>
          <w:marBottom w:val="0"/>
          <w:divBdr>
            <w:top w:val="none" w:sz="0" w:space="0" w:color="auto"/>
            <w:left w:val="none" w:sz="0" w:space="0" w:color="auto"/>
            <w:bottom w:val="none" w:sz="0" w:space="0" w:color="auto"/>
            <w:right w:val="none" w:sz="0" w:space="0" w:color="auto"/>
          </w:divBdr>
        </w:div>
        <w:div w:id="1914387638">
          <w:marLeft w:val="640"/>
          <w:marRight w:val="0"/>
          <w:marTop w:val="0"/>
          <w:marBottom w:val="0"/>
          <w:divBdr>
            <w:top w:val="none" w:sz="0" w:space="0" w:color="auto"/>
            <w:left w:val="none" w:sz="0" w:space="0" w:color="auto"/>
            <w:bottom w:val="none" w:sz="0" w:space="0" w:color="auto"/>
            <w:right w:val="none" w:sz="0" w:space="0" w:color="auto"/>
          </w:divBdr>
        </w:div>
        <w:div w:id="568879518">
          <w:marLeft w:val="640"/>
          <w:marRight w:val="0"/>
          <w:marTop w:val="0"/>
          <w:marBottom w:val="0"/>
          <w:divBdr>
            <w:top w:val="none" w:sz="0" w:space="0" w:color="auto"/>
            <w:left w:val="none" w:sz="0" w:space="0" w:color="auto"/>
            <w:bottom w:val="none" w:sz="0" w:space="0" w:color="auto"/>
            <w:right w:val="none" w:sz="0" w:space="0" w:color="auto"/>
          </w:divBdr>
        </w:div>
        <w:div w:id="209804889">
          <w:marLeft w:val="640"/>
          <w:marRight w:val="0"/>
          <w:marTop w:val="0"/>
          <w:marBottom w:val="0"/>
          <w:divBdr>
            <w:top w:val="none" w:sz="0" w:space="0" w:color="auto"/>
            <w:left w:val="none" w:sz="0" w:space="0" w:color="auto"/>
            <w:bottom w:val="none" w:sz="0" w:space="0" w:color="auto"/>
            <w:right w:val="none" w:sz="0" w:space="0" w:color="auto"/>
          </w:divBdr>
        </w:div>
        <w:div w:id="791748737">
          <w:marLeft w:val="640"/>
          <w:marRight w:val="0"/>
          <w:marTop w:val="0"/>
          <w:marBottom w:val="0"/>
          <w:divBdr>
            <w:top w:val="none" w:sz="0" w:space="0" w:color="auto"/>
            <w:left w:val="none" w:sz="0" w:space="0" w:color="auto"/>
            <w:bottom w:val="none" w:sz="0" w:space="0" w:color="auto"/>
            <w:right w:val="none" w:sz="0" w:space="0" w:color="auto"/>
          </w:divBdr>
        </w:div>
        <w:div w:id="88279453">
          <w:marLeft w:val="640"/>
          <w:marRight w:val="0"/>
          <w:marTop w:val="0"/>
          <w:marBottom w:val="0"/>
          <w:divBdr>
            <w:top w:val="none" w:sz="0" w:space="0" w:color="auto"/>
            <w:left w:val="none" w:sz="0" w:space="0" w:color="auto"/>
            <w:bottom w:val="none" w:sz="0" w:space="0" w:color="auto"/>
            <w:right w:val="none" w:sz="0" w:space="0" w:color="auto"/>
          </w:divBdr>
        </w:div>
        <w:div w:id="1431662375">
          <w:marLeft w:val="640"/>
          <w:marRight w:val="0"/>
          <w:marTop w:val="0"/>
          <w:marBottom w:val="0"/>
          <w:divBdr>
            <w:top w:val="none" w:sz="0" w:space="0" w:color="auto"/>
            <w:left w:val="none" w:sz="0" w:space="0" w:color="auto"/>
            <w:bottom w:val="none" w:sz="0" w:space="0" w:color="auto"/>
            <w:right w:val="none" w:sz="0" w:space="0" w:color="auto"/>
          </w:divBdr>
        </w:div>
        <w:div w:id="1546141076">
          <w:marLeft w:val="640"/>
          <w:marRight w:val="0"/>
          <w:marTop w:val="0"/>
          <w:marBottom w:val="0"/>
          <w:divBdr>
            <w:top w:val="none" w:sz="0" w:space="0" w:color="auto"/>
            <w:left w:val="none" w:sz="0" w:space="0" w:color="auto"/>
            <w:bottom w:val="none" w:sz="0" w:space="0" w:color="auto"/>
            <w:right w:val="none" w:sz="0" w:space="0" w:color="auto"/>
          </w:divBdr>
        </w:div>
        <w:div w:id="22100253">
          <w:marLeft w:val="640"/>
          <w:marRight w:val="0"/>
          <w:marTop w:val="0"/>
          <w:marBottom w:val="0"/>
          <w:divBdr>
            <w:top w:val="none" w:sz="0" w:space="0" w:color="auto"/>
            <w:left w:val="none" w:sz="0" w:space="0" w:color="auto"/>
            <w:bottom w:val="none" w:sz="0" w:space="0" w:color="auto"/>
            <w:right w:val="none" w:sz="0" w:space="0" w:color="auto"/>
          </w:divBdr>
        </w:div>
        <w:div w:id="780687263">
          <w:marLeft w:val="640"/>
          <w:marRight w:val="0"/>
          <w:marTop w:val="0"/>
          <w:marBottom w:val="0"/>
          <w:divBdr>
            <w:top w:val="none" w:sz="0" w:space="0" w:color="auto"/>
            <w:left w:val="none" w:sz="0" w:space="0" w:color="auto"/>
            <w:bottom w:val="none" w:sz="0" w:space="0" w:color="auto"/>
            <w:right w:val="none" w:sz="0" w:space="0" w:color="auto"/>
          </w:divBdr>
        </w:div>
        <w:div w:id="419261040">
          <w:marLeft w:val="640"/>
          <w:marRight w:val="0"/>
          <w:marTop w:val="0"/>
          <w:marBottom w:val="0"/>
          <w:divBdr>
            <w:top w:val="none" w:sz="0" w:space="0" w:color="auto"/>
            <w:left w:val="none" w:sz="0" w:space="0" w:color="auto"/>
            <w:bottom w:val="none" w:sz="0" w:space="0" w:color="auto"/>
            <w:right w:val="none" w:sz="0" w:space="0" w:color="auto"/>
          </w:divBdr>
        </w:div>
        <w:div w:id="2076856566">
          <w:marLeft w:val="640"/>
          <w:marRight w:val="0"/>
          <w:marTop w:val="0"/>
          <w:marBottom w:val="0"/>
          <w:divBdr>
            <w:top w:val="none" w:sz="0" w:space="0" w:color="auto"/>
            <w:left w:val="none" w:sz="0" w:space="0" w:color="auto"/>
            <w:bottom w:val="none" w:sz="0" w:space="0" w:color="auto"/>
            <w:right w:val="none" w:sz="0" w:space="0" w:color="auto"/>
          </w:divBdr>
        </w:div>
        <w:div w:id="2077047667">
          <w:marLeft w:val="640"/>
          <w:marRight w:val="0"/>
          <w:marTop w:val="0"/>
          <w:marBottom w:val="0"/>
          <w:divBdr>
            <w:top w:val="none" w:sz="0" w:space="0" w:color="auto"/>
            <w:left w:val="none" w:sz="0" w:space="0" w:color="auto"/>
            <w:bottom w:val="none" w:sz="0" w:space="0" w:color="auto"/>
            <w:right w:val="none" w:sz="0" w:space="0" w:color="auto"/>
          </w:divBdr>
        </w:div>
        <w:div w:id="1182165254">
          <w:marLeft w:val="640"/>
          <w:marRight w:val="0"/>
          <w:marTop w:val="0"/>
          <w:marBottom w:val="0"/>
          <w:divBdr>
            <w:top w:val="none" w:sz="0" w:space="0" w:color="auto"/>
            <w:left w:val="none" w:sz="0" w:space="0" w:color="auto"/>
            <w:bottom w:val="none" w:sz="0" w:space="0" w:color="auto"/>
            <w:right w:val="none" w:sz="0" w:space="0" w:color="auto"/>
          </w:divBdr>
        </w:div>
        <w:div w:id="829518779">
          <w:marLeft w:val="640"/>
          <w:marRight w:val="0"/>
          <w:marTop w:val="0"/>
          <w:marBottom w:val="0"/>
          <w:divBdr>
            <w:top w:val="none" w:sz="0" w:space="0" w:color="auto"/>
            <w:left w:val="none" w:sz="0" w:space="0" w:color="auto"/>
            <w:bottom w:val="none" w:sz="0" w:space="0" w:color="auto"/>
            <w:right w:val="none" w:sz="0" w:space="0" w:color="auto"/>
          </w:divBdr>
        </w:div>
        <w:div w:id="1724064765">
          <w:marLeft w:val="640"/>
          <w:marRight w:val="0"/>
          <w:marTop w:val="0"/>
          <w:marBottom w:val="0"/>
          <w:divBdr>
            <w:top w:val="none" w:sz="0" w:space="0" w:color="auto"/>
            <w:left w:val="none" w:sz="0" w:space="0" w:color="auto"/>
            <w:bottom w:val="none" w:sz="0" w:space="0" w:color="auto"/>
            <w:right w:val="none" w:sz="0" w:space="0" w:color="auto"/>
          </w:divBdr>
        </w:div>
        <w:div w:id="926111678">
          <w:marLeft w:val="640"/>
          <w:marRight w:val="0"/>
          <w:marTop w:val="0"/>
          <w:marBottom w:val="0"/>
          <w:divBdr>
            <w:top w:val="none" w:sz="0" w:space="0" w:color="auto"/>
            <w:left w:val="none" w:sz="0" w:space="0" w:color="auto"/>
            <w:bottom w:val="none" w:sz="0" w:space="0" w:color="auto"/>
            <w:right w:val="none" w:sz="0" w:space="0" w:color="auto"/>
          </w:divBdr>
        </w:div>
        <w:div w:id="1056199415">
          <w:marLeft w:val="640"/>
          <w:marRight w:val="0"/>
          <w:marTop w:val="0"/>
          <w:marBottom w:val="0"/>
          <w:divBdr>
            <w:top w:val="none" w:sz="0" w:space="0" w:color="auto"/>
            <w:left w:val="none" w:sz="0" w:space="0" w:color="auto"/>
            <w:bottom w:val="none" w:sz="0" w:space="0" w:color="auto"/>
            <w:right w:val="none" w:sz="0" w:space="0" w:color="auto"/>
          </w:divBdr>
        </w:div>
        <w:div w:id="1642030443">
          <w:marLeft w:val="640"/>
          <w:marRight w:val="0"/>
          <w:marTop w:val="0"/>
          <w:marBottom w:val="0"/>
          <w:divBdr>
            <w:top w:val="none" w:sz="0" w:space="0" w:color="auto"/>
            <w:left w:val="none" w:sz="0" w:space="0" w:color="auto"/>
            <w:bottom w:val="none" w:sz="0" w:space="0" w:color="auto"/>
            <w:right w:val="none" w:sz="0" w:space="0" w:color="auto"/>
          </w:divBdr>
        </w:div>
        <w:div w:id="1410466406">
          <w:marLeft w:val="640"/>
          <w:marRight w:val="0"/>
          <w:marTop w:val="0"/>
          <w:marBottom w:val="0"/>
          <w:divBdr>
            <w:top w:val="none" w:sz="0" w:space="0" w:color="auto"/>
            <w:left w:val="none" w:sz="0" w:space="0" w:color="auto"/>
            <w:bottom w:val="none" w:sz="0" w:space="0" w:color="auto"/>
            <w:right w:val="none" w:sz="0" w:space="0" w:color="auto"/>
          </w:divBdr>
        </w:div>
        <w:div w:id="2046904857">
          <w:marLeft w:val="640"/>
          <w:marRight w:val="0"/>
          <w:marTop w:val="0"/>
          <w:marBottom w:val="0"/>
          <w:divBdr>
            <w:top w:val="none" w:sz="0" w:space="0" w:color="auto"/>
            <w:left w:val="none" w:sz="0" w:space="0" w:color="auto"/>
            <w:bottom w:val="none" w:sz="0" w:space="0" w:color="auto"/>
            <w:right w:val="none" w:sz="0" w:space="0" w:color="auto"/>
          </w:divBdr>
        </w:div>
        <w:div w:id="961421777">
          <w:marLeft w:val="640"/>
          <w:marRight w:val="0"/>
          <w:marTop w:val="0"/>
          <w:marBottom w:val="0"/>
          <w:divBdr>
            <w:top w:val="none" w:sz="0" w:space="0" w:color="auto"/>
            <w:left w:val="none" w:sz="0" w:space="0" w:color="auto"/>
            <w:bottom w:val="none" w:sz="0" w:space="0" w:color="auto"/>
            <w:right w:val="none" w:sz="0" w:space="0" w:color="auto"/>
          </w:divBdr>
        </w:div>
        <w:div w:id="1925603802">
          <w:marLeft w:val="640"/>
          <w:marRight w:val="0"/>
          <w:marTop w:val="0"/>
          <w:marBottom w:val="0"/>
          <w:divBdr>
            <w:top w:val="none" w:sz="0" w:space="0" w:color="auto"/>
            <w:left w:val="none" w:sz="0" w:space="0" w:color="auto"/>
            <w:bottom w:val="none" w:sz="0" w:space="0" w:color="auto"/>
            <w:right w:val="none" w:sz="0" w:space="0" w:color="auto"/>
          </w:divBdr>
        </w:div>
        <w:div w:id="519508174">
          <w:marLeft w:val="640"/>
          <w:marRight w:val="0"/>
          <w:marTop w:val="0"/>
          <w:marBottom w:val="0"/>
          <w:divBdr>
            <w:top w:val="none" w:sz="0" w:space="0" w:color="auto"/>
            <w:left w:val="none" w:sz="0" w:space="0" w:color="auto"/>
            <w:bottom w:val="none" w:sz="0" w:space="0" w:color="auto"/>
            <w:right w:val="none" w:sz="0" w:space="0" w:color="auto"/>
          </w:divBdr>
        </w:div>
        <w:div w:id="859391349">
          <w:marLeft w:val="640"/>
          <w:marRight w:val="0"/>
          <w:marTop w:val="0"/>
          <w:marBottom w:val="0"/>
          <w:divBdr>
            <w:top w:val="none" w:sz="0" w:space="0" w:color="auto"/>
            <w:left w:val="none" w:sz="0" w:space="0" w:color="auto"/>
            <w:bottom w:val="none" w:sz="0" w:space="0" w:color="auto"/>
            <w:right w:val="none" w:sz="0" w:space="0" w:color="auto"/>
          </w:divBdr>
        </w:div>
        <w:div w:id="1188325584">
          <w:marLeft w:val="640"/>
          <w:marRight w:val="0"/>
          <w:marTop w:val="0"/>
          <w:marBottom w:val="0"/>
          <w:divBdr>
            <w:top w:val="none" w:sz="0" w:space="0" w:color="auto"/>
            <w:left w:val="none" w:sz="0" w:space="0" w:color="auto"/>
            <w:bottom w:val="none" w:sz="0" w:space="0" w:color="auto"/>
            <w:right w:val="none" w:sz="0" w:space="0" w:color="auto"/>
          </w:divBdr>
        </w:div>
        <w:div w:id="697851799">
          <w:marLeft w:val="640"/>
          <w:marRight w:val="0"/>
          <w:marTop w:val="0"/>
          <w:marBottom w:val="0"/>
          <w:divBdr>
            <w:top w:val="none" w:sz="0" w:space="0" w:color="auto"/>
            <w:left w:val="none" w:sz="0" w:space="0" w:color="auto"/>
            <w:bottom w:val="none" w:sz="0" w:space="0" w:color="auto"/>
            <w:right w:val="none" w:sz="0" w:space="0" w:color="auto"/>
          </w:divBdr>
        </w:div>
        <w:div w:id="1260675402">
          <w:marLeft w:val="640"/>
          <w:marRight w:val="0"/>
          <w:marTop w:val="0"/>
          <w:marBottom w:val="0"/>
          <w:divBdr>
            <w:top w:val="none" w:sz="0" w:space="0" w:color="auto"/>
            <w:left w:val="none" w:sz="0" w:space="0" w:color="auto"/>
            <w:bottom w:val="none" w:sz="0" w:space="0" w:color="auto"/>
            <w:right w:val="none" w:sz="0" w:space="0" w:color="auto"/>
          </w:divBdr>
        </w:div>
        <w:div w:id="2027553580">
          <w:marLeft w:val="640"/>
          <w:marRight w:val="0"/>
          <w:marTop w:val="0"/>
          <w:marBottom w:val="0"/>
          <w:divBdr>
            <w:top w:val="none" w:sz="0" w:space="0" w:color="auto"/>
            <w:left w:val="none" w:sz="0" w:space="0" w:color="auto"/>
            <w:bottom w:val="none" w:sz="0" w:space="0" w:color="auto"/>
            <w:right w:val="none" w:sz="0" w:space="0" w:color="auto"/>
          </w:divBdr>
        </w:div>
        <w:div w:id="855583068">
          <w:marLeft w:val="640"/>
          <w:marRight w:val="0"/>
          <w:marTop w:val="0"/>
          <w:marBottom w:val="0"/>
          <w:divBdr>
            <w:top w:val="none" w:sz="0" w:space="0" w:color="auto"/>
            <w:left w:val="none" w:sz="0" w:space="0" w:color="auto"/>
            <w:bottom w:val="none" w:sz="0" w:space="0" w:color="auto"/>
            <w:right w:val="none" w:sz="0" w:space="0" w:color="auto"/>
          </w:divBdr>
        </w:div>
        <w:div w:id="1218711869">
          <w:marLeft w:val="640"/>
          <w:marRight w:val="0"/>
          <w:marTop w:val="0"/>
          <w:marBottom w:val="0"/>
          <w:divBdr>
            <w:top w:val="none" w:sz="0" w:space="0" w:color="auto"/>
            <w:left w:val="none" w:sz="0" w:space="0" w:color="auto"/>
            <w:bottom w:val="none" w:sz="0" w:space="0" w:color="auto"/>
            <w:right w:val="none" w:sz="0" w:space="0" w:color="auto"/>
          </w:divBdr>
        </w:div>
        <w:div w:id="1485901188">
          <w:marLeft w:val="640"/>
          <w:marRight w:val="0"/>
          <w:marTop w:val="0"/>
          <w:marBottom w:val="0"/>
          <w:divBdr>
            <w:top w:val="none" w:sz="0" w:space="0" w:color="auto"/>
            <w:left w:val="none" w:sz="0" w:space="0" w:color="auto"/>
            <w:bottom w:val="none" w:sz="0" w:space="0" w:color="auto"/>
            <w:right w:val="none" w:sz="0" w:space="0" w:color="auto"/>
          </w:divBdr>
        </w:div>
        <w:div w:id="82654613">
          <w:marLeft w:val="640"/>
          <w:marRight w:val="0"/>
          <w:marTop w:val="0"/>
          <w:marBottom w:val="0"/>
          <w:divBdr>
            <w:top w:val="none" w:sz="0" w:space="0" w:color="auto"/>
            <w:left w:val="none" w:sz="0" w:space="0" w:color="auto"/>
            <w:bottom w:val="none" w:sz="0" w:space="0" w:color="auto"/>
            <w:right w:val="none" w:sz="0" w:space="0" w:color="auto"/>
          </w:divBdr>
        </w:div>
        <w:div w:id="563107684">
          <w:marLeft w:val="640"/>
          <w:marRight w:val="0"/>
          <w:marTop w:val="0"/>
          <w:marBottom w:val="0"/>
          <w:divBdr>
            <w:top w:val="none" w:sz="0" w:space="0" w:color="auto"/>
            <w:left w:val="none" w:sz="0" w:space="0" w:color="auto"/>
            <w:bottom w:val="none" w:sz="0" w:space="0" w:color="auto"/>
            <w:right w:val="none" w:sz="0" w:space="0" w:color="auto"/>
          </w:divBdr>
        </w:div>
        <w:div w:id="1151796183">
          <w:marLeft w:val="640"/>
          <w:marRight w:val="0"/>
          <w:marTop w:val="0"/>
          <w:marBottom w:val="0"/>
          <w:divBdr>
            <w:top w:val="none" w:sz="0" w:space="0" w:color="auto"/>
            <w:left w:val="none" w:sz="0" w:space="0" w:color="auto"/>
            <w:bottom w:val="none" w:sz="0" w:space="0" w:color="auto"/>
            <w:right w:val="none" w:sz="0" w:space="0" w:color="auto"/>
          </w:divBdr>
        </w:div>
        <w:div w:id="1270506990">
          <w:marLeft w:val="640"/>
          <w:marRight w:val="0"/>
          <w:marTop w:val="0"/>
          <w:marBottom w:val="0"/>
          <w:divBdr>
            <w:top w:val="none" w:sz="0" w:space="0" w:color="auto"/>
            <w:left w:val="none" w:sz="0" w:space="0" w:color="auto"/>
            <w:bottom w:val="none" w:sz="0" w:space="0" w:color="auto"/>
            <w:right w:val="none" w:sz="0" w:space="0" w:color="auto"/>
          </w:divBdr>
        </w:div>
        <w:div w:id="322054834">
          <w:marLeft w:val="640"/>
          <w:marRight w:val="0"/>
          <w:marTop w:val="0"/>
          <w:marBottom w:val="0"/>
          <w:divBdr>
            <w:top w:val="none" w:sz="0" w:space="0" w:color="auto"/>
            <w:left w:val="none" w:sz="0" w:space="0" w:color="auto"/>
            <w:bottom w:val="none" w:sz="0" w:space="0" w:color="auto"/>
            <w:right w:val="none" w:sz="0" w:space="0" w:color="auto"/>
          </w:divBdr>
        </w:div>
        <w:div w:id="222837531">
          <w:marLeft w:val="640"/>
          <w:marRight w:val="0"/>
          <w:marTop w:val="0"/>
          <w:marBottom w:val="0"/>
          <w:divBdr>
            <w:top w:val="none" w:sz="0" w:space="0" w:color="auto"/>
            <w:left w:val="none" w:sz="0" w:space="0" w:color="auto"/>
            <w:bottom w:val="none" w:sz="0" w:space="0" w:color="auto"/>
            <w:right w:val="none" w:sz="0" w:space="0" w:color="auto"/>
          </w:divBdr>
        </w:div>
        <w:div w:id="111870324">
          <w:marLeft w:val="640"/>
          <w:marRight w:val="0"/>
          <w:marTop w:val="0"/>
          <w:marBottom w:val="0"/>
          <w:divBdr>
            <w:top w:val="none" w:sz="0" w:space="0" w:color="auto"/>
            <w:left w:val="none" w:sz="0" w:space="0" w:color="auto"/>
            <w:bottom w:val="none" w:sz="0" w:space="0" w:color="auto"/>
            <w:right w:val="none" w:sz="0" w:space="0" w:color="auto"/>
          </w:divBdr>
        </w:div>
        <w:div w:id="1378776901">
          <w:marLeft w:val="640"/>
          <w:marRight w:val="0"/>
          <w:marTop w:val="0"/>
          <w:marBottom w:val="0"/>
          <w:divBdr>
            <w:top w:val="none" w:sz="0" w:space="0" w:color="auto"/>
            <w:left w:val="none" w:sz="0" w:space="0" w:color="auto"/>
            <w:bottom w:val="none" w:sz="0" w:space="0" w:color="auto"/>
            <w:right w:val="none" w:sz="0" w:space="0" w:color="auto"/>
          </w:divBdr>
        </w:div>
        <w:div w:id="890001062">
          <w:marLeft w:val="640"/>
          <w:marRight w:val="0"/>
          <w:marTop w:val="0"/>
          <w:marBottom w:val="0"/>
          <w:divBdr>
            <w:top w:val="none" w:sz="0" w:space="0" w:color="auto"/>
            <w:left w:val="none" w:sz="0" w:space="0" w:color="auto"/>
            <w:bottom w:val="none" w:sz="0" w:space="0" w:color="auto"/>
            <w:right w:val="none" w:sz="0" w:space="0" w:color="auto"/>
          </w:divBdr>
        </w:div>
        <w:div w:id="970207555">
          <w:marLeft w:val="640"/>
          <w:marRight w:val="0"/>
          <w:marTop w:val="0"/>
          <w:marBottom w:val="0"/>
          <w:divBdr>
            <w:top w:val="none" w:sz="0" w:space="0" w:color="auto"/>
            <w:left w:val="none" w:sz="0" w:space="0" w:color="auto"/>
            <w:bottom w:val="none" w:sz="0" w:space="0" w:color="auto"/>
            <w:right w:val="none" w:sz="0" w:space="0" w:color="auto"/>
          </w:divBdr>
        </w:div>
        <w:div w:id="1837989716">
          <w:marLeft w:val="640"/>
          <w:marRight w:val="0"/>
          <w:marTop w:val="0"/>
          <w:marBottom w:val="0"/>
          <w:divBdr>
            <w:top w:val="none" w:sz="0" w:space="0" w:color="auto"/>
            <w:left w:val="none" w:sz="0" w:space="0" w:color="auto"/>
            <w:bottom w:val="none" w:sz="0" w:space="0" w:color="auto"/>
            <w:right w:val="none" w:sz="0" w:space="0" w:color="auto"/>
          </w:divBdr>
        </w:div>
        <w:div w:id="1646544807">
          <w:marLeft w:val="640"/>
          <w:marRight w:val="0"/>
          <w:marTop w:val="0"/>
          <w:marBottom w:val="0"/>
          <w:divBdr>
            <w:top w:val="none" w:sz="0" w:space="0" w:color="auto"/>
            <w:left w:val="none" w:sz="0" w:space="0" w:color="auto"/>
            <w:bottom w:val="none" w:sz="0" w:space="0" w:color="auto"/>
            <w:right w:val="none" w:sz="0" w:space="0" w:color="auto"/>
          </w:divBdr>
        </w:div>
        <w:div w:id="2133667229">
          <w:marLeft w:val="640"/>
          <w:marRight w:val="0"/>
          <w:marTop w:val="0"/>
          <w:marBottom w:val="0"/>
          <w:divBdr>
            <w:top w:val="none" w:sz="0" w:space="0" w:color="auto"/>
            <w:left w:val="none" w:sz="0" w:space="0" w:color="auto"/>
            <w:bottom w:val="none" w:sz="0" w:space="0" w:color="auto"/>
            <w:right w:val="none" w:sz="0" w:space="0" w:color="auto"/>
          </w:divBdr>
        </w:div>
        <w:div w:id="2030065823">
          <w:marLeft w:val="640"/>
          <w:marRight w:val="0"/>
          <w:marTop w:val="0"/>
          <w:marBottom w:val="0"/>
          <w:divBdr>
            <w:top w:val="none" w:sz="0" w:space="0" w:color="auto"/>
            <w:left w:val="none" w:sz="0" w:space="0" w:color="auto"/>
            <w:bottom w:val="none" w:sz="0" w:space="0" w:color="auto"/>
            <w:right w:val="none" w:sz="0" w:space="0" w:color="auto"/>
          </w:divBdr>
        </w:div>
        <w:div w:id="2065519575">
          <w:marLeft w:val="640"/>
          <w:marRight w:val="0"/>
          <w:marTop w:val="0"/>
          <w:marBottom w:val="0"/>
          <w:divBdr>
            <w:top w:val="none" w:sz="0" w:space="0" w:color="auto"/>
            <w:left w:val="none" w:sz="0" w:space="0" w:color="auto"/>
            <w:bottom w:val="none" w:sz="0" w:space="0" w:color="auto"/>
            <w:right w:val="none" w:sz="0" w:space="0" w:color="auto"/>
          </w:divBdr>
        </w:div>
        <w:div w:id="158887385">
          <w:marLeft w:val="640"/>
          <w:marRight w:val="0"/>
          <w:marTop w:val="0"/>
          <w:marBottom w:val="0"/>
          <w:divBdr>
            <w:top w:val="none" w:sz="0" w:space="0" w:color="auto"/>
            <w:left w:val="none" w:sz="0" w:space="0" w:color="auto"/>
            <w:bottom w:val="none" w:sz="0" w:space="0" w:color="auto"/>
            <w:right w:val="none" w:sz="0" w:space="0" w:color="auto"/>
          </w:divBdr>
        </w:div>
        <w:div w:id="1206717837">
          <w:marLeft w:val="640"/>
          <w:marRight w:val="0"/>
          <w:marTop w:val="0"/>
          <w:marBottom w:val="0"/>
          <w:divBdr>
            <w:top w:val="none" w:sz="0" w:space="0" w:color="auto"/>
            <w:left w:val="none" w:sz="0" w:space="0" w:color="auto"/>
            <w:bottom w:val="none" w:sz="0" w:space="0" w:color="auto"/>
            <w:right w:val="none" w:sz="0" w:space="0" w:color="auto"/>
          </w:divBdr>
        </w:div>
        <w:div w:id="1621497996">
          <w:marLeft w:val="640"/>
          <w:marRight w:val="0"/>
          <w:marTop w:val="0"/>
          <w:marBottom w:val="0"/>
          <w:divBdr>
            <w:top w:val="none" w:sz="0" w:space="0" w:color="auto"/>
            <w:left w:val="none" w:sz="0" w:space="0" w:color="auto"/>
            <w:bottom w:val="none" w:sz="0" w:space="0" w:color="auto"/>
            <w:right w:val="none" w:sz="0" w:space="0" w:color="auto"/>
          </w:divBdr>
        </w:div>
        <w:div w:id="978924631">
          <w:marLeft w:val="640"/>
          <w:marRight w:val="0"/>
          <w:marTop w:val="0"/>
          <w:marBottom w:val="0"/>
          <w:divBdr>
            <w:top w:val="none" w:sz="0" w:space="0" w:color="auto"/>
            <w:left w:val="none" w:sz="0" w:space="0" w:color="auto"/>
            <w:bottom w:val="none" w:sz="0" w:space="0" w:color="auto"/>
            <w:right w:val="none" w:sz="0" w:space="0" w:color="auto"/>
          </w:divBdr>
        </w:div>
        <w:div w:id="351030420">
          <w:marLeft w:val="640"/>
          <w:marRight w:val="0"/>
          <w:marTop w:val="0"/>
          <w:marBottom w:val="0"/>
          <w:divBdr>
            <w:top w:val="none" w:sz="0" w:space="0" w:color="auto"/>
            <w:left w:val="none" w:sz="0" w:space="0" w:color="auto"/>
            <w:bottom w:val="none" w:sz="0" w:space="0" w:color="auto"/>
            <w:right w:val="none" w:sz="0" w:space="0" w:color="auto"/>
          </w:divBdr>
        </w:div>
        <w:div w:id="1789199147">
          <w:marLeft w:val="640"/>
          <w:marRight w:val="0"/>
          <w:marTop w:val="0"/>
          <w:marBottom w:val="0"/>
          <w:divBdr>
            <w:top w:val="none" w:sz="0" w:space="0" w:color="auto"/>
            <w:left w:val="none" w:sz="0" w:space="0" w:color="auto"/>
            <w:bottom w:val="none" w:sz="0" w:space="0" w:color="auto"/>
            <w:right w:val="none" w:sz="0" w:space="0" w:color="auto"/>
          </w:divBdr>
        </w:div>
        <w:div w:id="2144424190">
          <w:marLeft w:val="640"/>
          <w:marRight w:val="0"/>
          <w:marTop w:val="0"/>
          <w:marBottom w:val="0"/>
          <w:divBdr>
            <w:top w:val="none" w:sz="0" w:space="0" w:color="auto"/>
            <w:left w:val="none" w:sz="0" w:space="0" w:color="auto"/>
            <w:bottom w:val="none" w:sz="0" w:space="0" w:color="auto"/>
            <w:right w:val="none" w:sz="0" w:space="0" w:color="auto"/>
          </w:divBdr>
        </w:div>
        <w:div w:id="978415225">
          <w:marLeft w:val="640"/>
          <w:marRight w:val="0"/>
          <w:marTop w:val="0"/>
          <w:marBottom w:val="0"/>
          <w:divBdr>
            <w:top w:val="none" w:sz="0" w:space="0" w:color="auto"/>
            <w:left w:val="none" w:sz="0" w:space="0" w:color="auto"/>
            <w:bottom w:val="none" w:sz="0" w:space="0" w:color="auto"/>
            <w:right w:val="none" w:sz="0" w:space="0" w:color="auto"/>
          </w:divBdr>
        </w:div>
        <w:div w:id="1061749356">
          <w:marLeft w:val="640"/>
          <w:marRight w:val="0"/>
          <w:marTop w:val="0"/>
          <w:marBottom w:val="0"/>
          <w:divBdr>
            <w:top w:val="none" w:sz="0" w:space="0" w:color="auto"/>
            <w:left w:val="none" w:sz="0" w:space="0" w:color="auto"/>
            <w:bottom w:val="none" w:sz="0" w:space="0" w:color="auto"/>
            <w:right w:val="none" w:sz="0" w:space="0" w:color="auto"/>
          </w:divBdr>
        </w:div>
        <w:div w:id="1844005203">
          <w:marLeft w:val="640"/>
          <w:marRight w:val="0"/>
          <w:marTop w:val="0"/>
          <w:marBottom w:val="0"/>
          <w:divBdr>
            <w:top w:val="none" w:sz="0" w:space="0" w:color="auto"/>
            <w:left w:val="none" w:sz="0" w:space="0" w:color="auto"/>
            <w:bottom w:val="none" w:sz="0" w:space="0" w:color="auto"/>
            <w:right w:val="none" w:sz="0" w:space="0" w:color="auto"/>
          </w:divBdr>
        </w:div>
        <w:div w:id="156700427">
          <w:marLeft w:val="640"/>
          <w:marRight w:val="0"/>
          <w:marTop w:val="0"/>
          <w:marBottom w:val="0"/>
          <w:divBdr>
            <w:top w:val="none" w:sz="0" w:space="0" w:color="auto"/>
            <w:left w:val="none" w:sz="0" w:space="0" w:color="auto"/>
            <w:bottom w:val="none" w:sz="0" w:space="0" w:color="auto"/>
            <w:right w:val="none" w:sz="0" w:space="0" w:color="auto"/>
          </w:divBdr>
        </w:div>
        <w:div w:id="554390718">
          <w:marLeft w:val="640"/>
          <w:marRight w:val="0"/>
          <w:marTop w:val="0"/>
          <w:marBottom w:val="0"/>
          <w:divBdr>
            <w:top w:val="none" w:sz="0" w:space="0" w:color="auto"/>
            <w:left w:val="none" w:sz="0" w:space="0" w:color="auto"/>
            <w:bottom w:val="none" w:sz="0" w:space="0" w:color="auto"/>
            <w:right w:val="none" w:sz="0" w:space="0" w:color="auto"/>
          </w:divBdr>
        </w:div>
        <w:div w:id="602760788">
          <w:marLeft w:val="640"/>
          <w:marRight w:val="0"/>
          <w:marTop w:val="0"/>
          <w:marBottom w:val="0"/>
          <w:divBdr>
            <w:top w:val="none" w:sz="0" w:space="0" w:color="auto"/>
            <w:left w:val="none" w:sz="0" w:space="0" w:color="auto"/>
            <w:bottom w:val="none" w:sz="0" w:space="0" w:color="auto"/>
            <w:right w:val="none" w:sz="0" w:space="0" w:color="auto"/>
          </w:divBdr>
        </w:div>
        <w:div w:id="1526600763">
          <w:marLeft w:val="640"/>
          <w:marRight w:val="0"/>
          <w:marTop w:val="0"/>
          <w:marBottom w:val="0"/>
          <w:divBdr>
            <w:top w:val="none" w:sz="0" w:space="0" w:color="auto"/>
            <w:left w:val="none" w:sz="0" w:space="0" w:color="auto"/>
            <w:bottom w:val="none" w:sz="0" w:space="0" w:color="auto"/>
            <w:right w:val="none" w:sz="0" w:space="0" w:color="auto"/>
          </w:divBdr>
        </w:div>
        <w:div w:id="386102572">
          <w:marLeft w:val="640"/>
          <w:marRight w:val="0"/>
          <w:marTop w:val="0"/>
          <w:marBottom w:val="0"/>
          <w:divBdr>
            <w:top w:val="none" w:sz="0" w:space="0" w:color="auto"/>
            <w:left w:val="none" w:sz="0" w:space="0" w:color="auto"/>
            <w:bottom w:val="none" w:sz="0" w:space="0" w:color="auto"/>
            <w:right w:val="none" w:sz="0" w:space="0" w:color="auto"/>
          </w:divBdr>
        </w:div>
      </w:divsChild>
    </w:div>
    <w:div w:id="1143280298">
      <w:bodyDiv w:val="1"/>
      <w:marLeft w:val="0"/>
      <w:marRight w:val="0"/>
      <w:marTop w:val="0"/>
      <w:marBottom w:val="0"/>
      <w:divBdr>
        <w:top w:val="none" w:sz="0" w:space="0" w:color="auto"/>
        <w:left w:val="none" w:sz="0" w:space="0" w:color="auto"/>
        <w:bottom w:val="none" w:sz="0" w:space="0" w:color="auto"/>
        <w:right w:val="none" w:sz="0" w:space="0" w:color="auto"/>
      </w:divBdr>
      <w:divsChild>
        <w:div w:id="1766729010">
          <w:marLeft w:val="640"/>
          <w:marRight w:val="0"/>
          <w:marTop w:val="0"/>
          <w:marBottom w:val="0"/>
          <w:divBdr>
            <w:top w:val="none" w:sz="0" w:space="0" w:color="auto"/>
            <w:left w:val="none" w:sz="0" w:space="0" w:color="auto"/>
            <w:bottom w:val="none" w:sz="0" w:space="0" w:color="auto"/>
            <w:right w:val="none" w:sz="0" w:space="0" w:color="auto"/>
          </w:divBdr>
        </w:div>
        <w:div w:id="2039314805">
          <w:marLeft w:val="640"/>
          <w:marRight w:val="0"/>
          <w:marTop w:val="0"/>
          <w:marBottom w:val="0"/>
          <w:divBdr>
            <w:top w:val="none" w:sz="0" w:space="0" w:color="auto"/>
            <w:left w:val="none" w:sz="0" w:space="0" w:color="auto"/>
            <w:bottom w:val="none" w:sz="0" w:space="0" w:color="auto"/>
            <w:right w:val="none" w:sz="0" w:space="0" w:color="auto"/>
          </w:divBdr>
        </w:div>
        <w:div w:id="628390965">
          <w:marLeft w:val="640"/>
          <w:marRight w:val="0"/>
          <w:marTop w:val="0"/>
          <w:marBottom w:val="0"/>
          <w:divBdr>
            <w:top w:val="none" w:sz="0" w:space="0" w:color="auto"/>
            <w:left w:val="none" w:sz="0" w:space="0" w:color="auto"/>
            <w:bottom w:val="none" w:sz="0" w:space="0" w:color="auto"/>
            <w:right w:val="none" w:sz="0" w:space="0" w:color="auto"/>
          </w:divBdr>
        </w:div>
        <w:div w:id="566107453">
          <w:marLeft w:val="640"/>
          <w:marRight w:val="0"/>
          <w:marTop w:val="0"/>
          <w:marBottom w:val="0"/>
          <w:divBdr>
            <w:top w:val="none" w:sz="0" w:space="0" w:color="auto"/>
            <w:left w:val="none" w:sz="0" w:space="0" w:color="auto"/>
            <w:bottom w:val="none" w:sz="0" w:space="0" w:color="auto"/>
            <w:right w:val="none" w:sz="0" w:space="0" w:color="auto"/>
          </w:divBdr>
        </w:div>
        <w:div w:id="1009718483">
          <w:marLeft w:val="640"/>
          <w:marRight w:val="0"/>
          <w:marTop w:val="0"/>
          <w:marBottom w:val="0"/>
          <w:divBdr>
            <w:top w:val="none" w:sz="0" w:space="0" w:color="auto"/>
            <w:left w:val="none" w:sz="0" w:space="0" w:color="auto"/>
            <w:bottom w:val="none" w:sz="0" w:space="0" w:color="auto"/>
            <w:right w:val="none" w:sz="0" w:space="0" w:color="auto"/>
          </w:divBdr>
        </w:div>
        <w:div w:id="1797604861">
          <w:marLeft w:val="640"/>
          <w:marRight w:val="0"/>
          <w:marTop w:val="0"/>
          <w:marBottom w:val="0"/>
          <w:divBdr>
            <w:top w:val="none" w:sz="0" w:space="0" w:color="auto"/>
            <w:left w:val="none" w:sz="0" w:space="0" w:color="auto"/>
            <w:bottom w:val="none" w:sz="0" w:space="0" w:color="auto"/>
            <w:right w:val="none" w:sz="0" w:space="0" w:color="auto"/>
          </w:divBdr>
        </w:div>
        <w:div w:id="233206922">
          <w:marLeft w:val="640"/>
          <w:marRight w:val="0"/>
          <w:marTop w:val="0"/>
          <w:marBottom w:val="0"/>
          <w:divBdr>
            <w:top w:val="none" w:sz="0" w:space="0" w:color="auto"/>
            <w:left w:val="none" w:sz="0" w:space="0" w:color="auto"/>
            <w:bottom w:val="none" w:sz="0" w:space="0" w:color="auto"/>
            <w:right w:val="none" w:sz="0" w:space="0" w:color="auto"/>
          </w:divBdr>
        </w:div>
        <w:div w:id="151220504">
          <w:marLeft w:val="640"/>
          <w:marRight w:val="0"/>
          <w:marTop w:val="0"/>
          <w:marBottom w:val="0"/>
          <w:divBdr>
            <w:top w:val="none" w:sz="0" w:space="0" w:color="auto"/>
            <w:left w:val="none" w:sz="0" w:space="0" w:color="auto"/>
            <w:bottom w:val="none" w:sz="0" w:space="0" w:color="auto"/>
            <w:right w:val="none" w:sz="0" w:space="0" w:color="auto"/>
          </w:divBdr>
        </w:div>
        <w:div w:id="1424380187">
          <w:marLeft w:val="640"/>
          <w:marRight w:val="0"/>
          <w:marTop w:val="0"/>
          <w:marBottom w:val="0"/>
          <w:divBdr>
            <w:top w:val="none" w:sz="0" w:space="0" w:color="auto"/>
            <w:left w:val="none" w:sz="0" w:space="0" w:color="auto"/>
            <w:bottom w:val="none" w:sz="0" w:space="0" w:color="auto"/>
            <w:right w:val="none" w:sz="0" w:space="0" w:color="auto"/>
          </w:divBdr>
        </w:div>
        <w:div w:id="527529665">
          <w:marLeft w:val="640"/>
          <w:marRight w:val="0"/>
          <w:marTop w:val="0"/>
          <w:marBottom w:val="0"/>
          <w:divBdr>
            <w:top w:val="none" w:sz="0" w:space="0" w:color="auto"/>
            <w:left w:val="none" w:sz="0" w:space="0" w:color="auto"/>
            <w:bottom w:val="none" w:sz="0" w:space="0" w:color="auto"/>
            <w:right w:val="none" w:sz="0" w:space="0" w:color="auto"/>
          </w:divBdr>
        </w:div>
        <w:div w:id="1882396913">
          <w:marLeft w:val="640"/>
          <w:marRight w:val="0"/>
          <w:marTop w:val="0"/>
          <w:marBottom w:val="0"/>
          <w:divBdr>
            <w:top w:val="none" w:sz="0" w:space="0" w:color="auto"/>
            <w:left w:val="none" w:sz="0" w:space="0" w:color="auto"/>
            <w:bottom w:val="none" w:sz="0" w:space="0" w:color="auto"/>
            <w:right w:val="none" w:sz="0" w:space="0" w:color="auto"/>
          </w:divBdr>
        </w:div>
        <w:div w:id="1689678314">
          <w:marLeft w:val="640"/>
          <w:marRight w:val="0"/>
          <w:marTop w:val="0"/>
          <w:marBottom w:val="0"/>
          <w:divBdr>
            <w:top w:val="none" w:sz="0" w:space="0" w:color="auto"/>
            <w:left w:val="none" w:sz="0" w:space="0" w:color="auto"/>
            <w:bottom w:val="none" w:sz="0" w:space="0" w:color="auto"/>
            <w:right w:val="none" w:sz="0" w:space="0" w:color="auto"/>
          </w:divBdr>
        </w:div>
        <w:div w:id="1156458876">
          <w:marLeft w:val="640"/>
          <w:marRight w:val="0"/>
          <w:marTop w:val="0"/>
          <w:marBottom w:val="0"/>
          <w:divBdr>
            <w:top w:val="none" w:sz="0" w:space="0" w:color="auto"/>
            <w:left w:val="none" w:sz="0" w:space="0" w:color="auto"/>
            <w:bottom w:val="none" w:sz="0" w:space="0" w:color="auto"/>
            <w:right w:val="none" w:sz="0" w:space="0" w:color="auto"/>
          </w:divBdr>
        </w:div>
        <w:div w:id="2118522308">
          <w:marLeft w:val="640"/>
          <w:marRight w:val="0"/>
          <w:marTop w:val="0"/>
          <w:marBottom w:val="0"/>
          <w:divBdr>
            <w:top w:val="none" w:sz="0" w:space="0" w:color="auto"/>
            <w:left w:val="none" w:sz="0" w:space="0" w:color="auto"/>
            <w:bottom w:val="none" w:sz="0" w:space="0" w:color="auto"/>
            <w:right w:val="none" w:sz="0" w:space="0" w:color="auto"/>
          </w:divBdr>
        </w:div>
        <w:div w:id="129791980">
          <w:marLeft w:val="640"/>
          <w:marRight w:val="0"/>
          <w:marTop w:val="0"/>
          <w:marBottom w:val="0"/>
          <w:divBdr>
            <w:top w:val="none" w:sz="0" w:space="0" w:color="auto"/>
            <w:left w:val="none" w:sz="0" w:space="0" w:color="auto"/>
            <w:bottom w:val="none" w:sz="0" w:space="0" w:color="auto"/>
            <w:right w:val="none" w:sz="0" w:space="0" w:color="auto"/>
          </w:divBdr>
        </w:div>
        <w:div w:id="1332752249">
          <w:marLeft w:val="640"/>
          <w:marRight w:val="0"/>
          <w:marTop w:val="0"/>
          <w:marBottom w:val="0"/>
          <w:divBdr>
            <w:top w:val="none" w:sz="0" w:space="0" w:color="auto"/>
            <w:left w:val="none" w:sz="0" w:space="0" w:color="auto"/>
            <w:bottom w:val="none" w:sz="0" w:space="0" w:color="auto"/>
            <w:right w:val="none" w:sz="0" w:space="0" w:color="auto"/>
          </w:divBdr>
        </w:div>
        <w:div w:id="1296909236">
          <w:marLeft w:val="640"/>
          <w:marRight w:val="0"/>
          <w:marTop w:val="0"/>
          <w:marBottom w:val="0"/>
          <w:divBdr>
            <w:top w:val="none" w:sz="0" w:space="0" w:color="auto"/>
            <w:left w:val="none" w:sz="0" w:space="0" w:color="auto"/>
            <w:bottom w:val="none" w:sz="0" w:space="0" w:color="auto"/>
            <w:right w:val="none" w:sz="0" w:space="0" w:color="auto"/>
          </w:divBdr>
        </w:div>
        <w:div w:id="1742940684">
          <w:marLeft w:val="640"/>
          <w:marRight w:val="0"/>
          <w:marTop w:val="0"/>
          <w:marBottom w:val="0"/>
          <w:divBdr>
            <w:top w:val="none" w:sz="0" w:space="0" w:color="auto"/>
            <w:left w:val="none" w:sz="0" w:space="0" w:color="auto"/>
            <w:bottom w:val="none" w:sz="0" w:space="0" w:color="auto"/>
            <w:right w:val="none" w:sz="0" w:space="0" w:color="auto"/>
          </w:divBdr>
        </w:div>
        <w:div w:id="356858575">
          <w:marLeft w:val="640"/>
          <w:marRight w:val="0"/>
          <w:marTop w:val="0"/>
          <w:marBottom w:val="0"/>
          <w:divBdr>
            <w:top w:val="none" w:sz="0" w:space="0" w:color="auto"/>
            <w:left w:val="none" w:sz="0" w:space="0" w:color="auto"/>
            <w:bottom w:val="none" w:sz="0" w:space="0" w:color="auto"/>
            <w:right w:val="none" w:sz="0" w:space="0" w:color="auto"/>
          </w:divBdr>
        </w:div>
        <w:div w:id="1122335335">
          <w:marLeft w:val="640"/>
          <w:marRight w:val="0"/>
          <w:marTop w:val="0"/>
          <w:marBottom w:val="0"/>
          <w:divBdr>
            <w:top w:val="none" w:sz="0" w:space="0" w:color="auto"/>
            <w:left w:val="none" w:sz="0" w:space="0" w:color="auto"/>
            <w:bottom w:val="none" w:sz="0" w:space="0" w:color="auto"/>
            <w:right w:val="none" w:sz="0" w:space="0" w:color="auto"/>
          </w:divBdr>
        </w:div>
        <w:div w:id="1786075691">
          <w:marLeft w:val="640"/>
          <w:marRight w:val="0"/>
          <w:marTop w:val="0"/>
          <w:marBottom w:val="0"/>
          <w:divBdr>
            <w:top w:val="none" w:sz="0" w:space="0" w:color="auto"/>
            <w:left w:val="none" w:sz="0" w:space="0" w:color="auto"/>
            <w:bottom w:val="none" w:sz="0" w:space="0" w:color="auto"/>
            <w:right w:val="none" w:sz="0" w:space="0" w:color="auto"/>
          </w:divBdr>
        </w:div>
        <w:div w:id="1264797545">
          <w:marLeft w:val="640"/>
          <w:marRight w:val="0"/>
          <w:marTop w:val="0"/>
          <w:marBottom w:val="0"/>
          <w:divBdr>
            <w:top w:val="none" w:sz="0" w:space="0" w:color="auto"/>
            <w:left w:val="none" w:sz="0" w:space="0" w:color="auto"/>
            <w:bottom w:val="none" w:sz="0" w:space="0" w:color="auto"/>
            <w:right w:val="none" w:sz="0" w:space="0" w:color="auto"/>
          </w:divBdr>
        </w:div>
        <w:div w:id="619075265">
          <w:marLeft w:val="640"/>
          <w:marRight w:val="0"/>
          <w:marTop w:val="0"/>
          <w:marBottom w:val="0"/>
          <w:divBdr>
            <w:top w:val="none" w:sz="0" w:space="0" w:color="auto"/>
            <w:left w:val="none" w:sz="0" w:space="0" w:color="auto"/>
            <w:bottom w:val="none" w:sz="0" w:space="0" w:color="auto"/>
            <w:right w:val="none" w:sz="0" w:space="0" w:color="auto"/>
          </w:divBdr>
        </w:div>
        <w:div w:id="1438939119">
          <w:marLeft w:val="640"/>
          <w:marRight w:val="0"/>
          <w:marTop w:val="0"/>
          <w:marBottom w:val="0"/>
          <w:divBdr>
            <w:top w:val="none" w:sz="0" w:space="0" w:color="auto"/>
            <w:left w:val="none" w:sz="0" w:space="0" w:color="auto"/>
            <w:bottom w:val="none" w:sz="0" w:space="0" w:color="auto"/>
            <w:right w:val="none" w:sz="0" w:space="0" w:color="auto"/>
          </w:divBdr>
        </w:div>
        <w:div w:id="631250829">
          <w:marLeft w:val="640"/>
          <w:marRight w:val="0"/>
          <w:marTop w:val="0"/>
          <w:marBottom w:val="0"/>
          <w:divBdr>
            <w:top w:val="none" w:sz="0" w:space="0" w:color="auto"/>
            <w:left w:val="none" w:sz="0" w:space="0" w:color="auto"/>
            <w:bottom w:val="none" w:sz="0" w:space="0" w:color="auto"/>
            <w:right w:val="none" w:sz="0" w:space="0" w:color="auto"/>
          </w:divBdr>
        </w:div>
        <w:div w:id="1919511651">
          <w:marLeft w:val="640"/>
          <w:marRight w:val="0"/>
          <w:marTop w:val="0"/>
          <w:marBottom w:val="0"/>
          <w:divBdr>
            <w:top w:val="none" w:sz="0" w:space="0" w:color="auto"/>
            <w:left w:val="none" w:sz="0" w:space="0" w:color="auto"/>
            <w:bottom w:val="none" w:sz="0" w:space="0" w:color="auto"/>
            <w:right w:val="none" w:sz="0" w:space="0" w:color="auto"/>
          </w:divBdr>
        </w:div>
        <w:div w:id="753402661">
          <w:marLeft w:val="640"/>
          <w:marRight w:val="0"/>
          <w:marTop w:val="0"/>
          <w:marBottom w:val="0"/>
          <w:divBdr>
            <w:top w:val="none" w:sz="0" w:space="0" w:color="auto"/>
            <w:left w:val="none" w:sz="0" w:space="0" w:color="auto"/>
            <w:bottom w:val="none" w:sz="0" w:space="0" w:color="auto"/>
            <w:right w:val="none" w:sz="0" w:space="0" w:color="auto"/>
          </w:divBdr>
        </w:div>
        <w:div w:id="645401880">
          <w:marLeft w:val="640"/>
          <w:marRight w:val="0"/>
          <w:marTop w:val="0"/>
          <w:marBottom w:val="0"/>
          <w:divBdr>
            <w:top w:val="none" w:sz="0" w:space="0" w:color="auto"/>
            <w:left w:val="none" w:sz="0" w:space="0" w:color="auto"/>
            <w:bottom w:val="none" w:sz="0" w:space="0" w:color="auto"/>
            <w:right w:val="none" w:sz="0" w:space="0" w:color="auto"/>
          </w:divBdr>
        </w:div>
        <w:div w:id="1299991737">
          <w:marLeft w:val="640"/>
          <w:marRight w:val="0"/>
          <w:marTop w:val="0"/>
          <w:marBottom w:val="0"/>
          <w:divBdr>
            <w:top w:val="none" w:sz="0" w:space="0" w:color="auto"/>
            <w:left w:val="none" w:sz="0" w:space="0" w:color="auto"/>
            <w:bottom w:val="none" w:sz="0" w:space="0" w:color="auto"/>
            <w:right w:val="none" w:sz="0" w:space="0" w:color="auto"/>
          </w:divBdr>
        </w:div>
        <w:div w:id="2048409109">
          <w:marLeft w:val="640"/>
          <w:marRight w:val="0"/>
          <w:marTop w:val="0"/>
          <w:marBottom w:val="0"/>
          <w:divBdr>
            <w:top w:val="none" w:sz="0" w:space="0" w:color="auto"/>
            <w:left w:val="none" w:sz="0" w:space="0" w:color="auto"/>
            <w:bottom w:val="none" w:sz="0" w:space="0" w:color="auto"/>
            <w:right w:val="none" w:sz="0" w:space="0" w:color="auto"/>
          </w:divBdr>
        </w:div>
        <w:div w:id="878931079">
          <w:marLeft w:val="640"/>
          <w:marRight w:val="0"/>
          <w:marTop w:val="0"/>
          <w:marBottom w:val="0"/>
          <w:divBdr>
            <w:top w:val="none" w:sz="0" w:space="0" w:color="auto"/>
            <w:left w:val="none" w:sz="0" w:space="0" w:color="auto"/>
            <w:bottom w:val="none" w:sz="0" w:space="0" w:color="auto"/>
            <w:right w:val="none" w:sz="0" w:space="0" w:color="auto"/>
          </w:divBdr>
        </w:div>
        <w:div w:id="555241305">
          <w:marLeft w:val="640"/>
          <w:marRight w:val="0"/>
          <w:marTop w:val="0"/>
          <w:marBottom w:val="0"/>
          <w:divBdr>
            <w:top w:val="none" w:sz="0" w:space="0" w:color="auto"/>
            <w:left w:val="none" w:sz="0" w:space="0" w:color="auto"/>
            <w:bottom w:val="none" w:sz="0" w:space="0" w:color="auto"/>
            <w:right w:val="none" w:sz="0" w:space="0" w:color="auto"/>
          </w:divBdr>
        </w:div>
        <w:div w:id="716853061">
          <w:marLeft w:val="640"/>
          <w:marRight w:val="0"/>
          <w:marTop w:val="0"/>
          <w:marBottom w:val="0"/>
          <w:divBdr>
            <w:top w:val="none" w:sz="0" w:space="0" w:color="auto"/>
            <w:left w:val="none" w:sz="0" w:space="0" w:color="auto"/>
            <w:bottom w:val="none" w:sz="0" w:space="0" w:color="auto"/>
            <w:right w:val="none" w:sz="0" w:space="0" w:color="auto"/>
          </w:divBdr>
        </w:div>
        <w:div w:id="386220831">
          <w:marLeft w:val="640"/>
          <w:marRight w:val="0"/>
          <w:marTop w:val="0"/>
          <w:marBottom w:val="0"/>
          <w:divBdr>
            <w:top w:val="none" w:sz="0" w:space="0" w:color="auto"/>
            <w:left w:val="none" w:sz="0" w:space="0" w:color="auto"/>
            <w:bottom w:val="none" w:sz="0" w:space="0" w:color="auto"/>
            <w:right w:val="none" w:sz="0" w:space="0" w:color="auto"/>
          </w:divBdr>
        </w:div>
        <w:div w:id="235822194">
          <w:marLeft w:val="640"/>
          <w:marRight w:val="0"/>
          <w:marTop w:val="0"/>
          <w:marBottom w:val="0"/>
          <w:divBdr>
            <w:top w:val="none" w:sz="0" w:space="0" w:color="auto"/>
            <w:left w:val="none" w:sz="0" w:space="0" w:color="auto"/>
            <w:bottom w:val="none" w:sz="0" w:space="0" w:color="auto"/>
            <w:right w:val="none" w:sz="0" w:space="0" w:color="auto"/>
          </w:divBdr>
        </w:div>
        <w:div w:id="331493851">
          <w:marLeft w:val="640"/>
          <w:marRight w:val="0"/>
          <w:marTop w:val="0"/>
          <w:marBottom w:val="0"/>
          <w:divBdr>
            <w:top w:val="none" w:sz="0" w:space="0" w:color="auto"/>
            <w:left w:val="none" w:sz="0" w:space="0" w:color="auto"/>
            <w:bottom w:val="none" w:sz="0" w:space="0" w:color="auto"/>
            <w:right w:val="none" w:sz="0" w:space="0" w:color="auto"/>
          </w:divBdr>
        </w:div>
        <w:div w:id="748962935">
          <w:marLeft w:val="640"/>
          <w:marRight w:val="0"/>
          <w:marTop w:val="0"/>
          <w:marBottom w:val="0"/>
          <w:divBdr>
            <w:top w:val="none" w:sz="0" w:space="0" w:color="auto"/>
            <w:left w:val="none" w:sz="0" w:space="0" w:color="auto"/>
            <w:bottom w:val="none" w:sz="0" w:space="0" w:color="auto"/>
            <w:right w:val="none" w:sz="0" w:space="0" w:color="auto"/>
          </w:divBdr>
        </w:div>
        <w:div w:id="370571502">
          <w:marLeft w:val="640"/>
          <w:marRight w:val="0"/>
          <w:marTop w:val="0"/>
          <w:marBottom w:val="0"/>
          <w:divBdr>
            <w:top w:val="none" w:sz="0" w:space="0" w:color="auto"/>
            <w:left w:val="none" w:sz="0" w:space="0" w:color="auto"/>
            <w:bottom w:val="none" w:sz="0" w:space="0" w:color="auto"/>
            <w:right w:val="none" w:sz="0" w:space="0" w:color="auto"/>
          </w:divBdr>
        </w:div>
        <w:div w:id="1961450069">
          <w:marLeft w:val="640"/>
          <w:marRight w:val="0"/>
          <w:marTop w:val="0"/>
          <w:marBottom w:val="0"/>
          <w:divBdr>
            <w:top w:val="none" w:sz="0" w:space="0" w:color="auto"/>
            <w:left w:val="none" w:sz="0" w:space="0" w:color="auto"/>
            <w:bottom w:val="none" w:sz="0" w:space="0" w:color="auto"/>
            <w:right w:val="none" w:sz="0" w:space="0" w:color="auto"/>
          </w:divBdr>
        </w:div>
        <w:div w:id="223029271">
          <w:marLeft w:val="640"/>
          <w:marRight w:val="0"/>
          <w:marTop w:val="0"/>
          <w:marBottom w:val="0"/>
          <w:divBdr>
            <w:top w:val="none" w:sz="0" w:space="0" w:color="auto"/>
            <w:left w:val="none" w:sz="0" w:space="0" w:color="auto"/>
            <w:bottom w:val="none" w:sz="0" w:space="0" w:color="auto"/>
            <w:right w:val="none" w:sz="0" w:space="0" w:color="auto"/>
          </w:divBdr>
        </w:div>
        <w:div w:id="40835644">
          <w:marLeft w:val="640"/>
          <w:marRight w:val="0"/>
          <w:marTop w:val="0"/>
          <w:marBottom w:val="0"/>
          <w:divBdr>
            <w:top w:val="none" w:sz="0" w:space="0" w:color="auto"/>
            <w:left w:val="none" w:sz="0" w:space="0" w:color="auto"/>
            <w:bottom w:val="none" w:sz="0" w:space="0" w:color="auto"/>
            <w:right w:val="none" w:sz="0" w:space="0" w:color="auto"/>
          </w:divBdr>
        </w:div>
        <w:div w:id="152257511">
          <w:marLeft w:val="640"/>
          <w:marRight w:val="0"/>
          <w:marTop w:val="0"/>
          <w:marBottom w:val="0"/>
          <w:divBdr>
            <w:top w:val="none" w:sz="0" w:space="0" w:color="auto"/>
            <w:left w:val="none" w:sz="0" w:space="0" w:color="auto"/>
            <w:bottom w:val="none" w:sz="0" w:space="0" w:color="auto"/>
            <w:right w:val="none" w:sz="0" w:space="0" w:color="auto"/>
          </w:divBdr>
        </w:div>
        <w:div w:id="468671450">
          <w:marLeft w:val="640"/>
          <w:marRight w:val="0"/>
          <w:marTop w:val="0"/>
          <w:marBottom w:val="0"/>
          <w:divBdr>
            <w:top w:val="none" w:sz="0" w:space="0" w:color="auto"/>
            <w:left w:val="none" w:sz="0" w:space="0" w:color="auto"/>
            <w:bottom w:val="none" w:sz="0" w:space="0" w:color="auto"/>
            <w:right w:val="none" w:sz="0" w:space="0" w:color="auto"/>
          </w:divBdr>
        </w:div>
        <w:div w:id="1288967317">
          <w:marLeft w:val="640"/>
          <w:marRight w:val="0"/>
          <w:marTop w:val="0"/>
          <w:marBottom w:val="0"/>
          <w:divBdr>
            <w:top w:val="none" w:sz="0" w:space="0" w:color="auto"/>
            <w:left w:val="none" w:sz="0" w:space="0" w:color="auto"/>
            <w:bottom w:val="none" w:sz="0" w:space="0" w:color="auto"/>
            <w:right w:val="none" w:sz="0" w:space="0" w:color="auto"/>
          </w:divBdr>
        </w:div>
        <w:div w:id="958224513">
          <w:marLeft w:val="640"/>
          <w:marRight w:val="0"/>
          <w:marTop w:val="0"/>
          <w:marBottom w:val="0"/>
          <w:divBdr>
            <w:top w:val="none" w:sz="0" w:space="0" w:color="auto"/>
            <w:left w:val="none" w:sz="0" w:space="0" w:color="auto"/>
            <w:bottom w:val="none" w:sz="0" w:space="0" w:color="auto"/>
            <w:right w:val="none" w:sz="0" w:space="0" w:color="auto"/>
          </w:divBdr>
        </w:div>
        <w:div w:id="2094088548">
          <w:marLeft w:val="640"/>
          <w:marRight w:val="0"/>
          <w:marTop w:val="0"/>
          <w:marBottom w:val="0"/>
          <w:divBdr>
            <w:top w:val="none" w:sz="0" w:space="0" w:color="auto"/>
            <w:left w:val="none" w:sz="0" w:space="0" w:color="auto"/>
            <w:bottom w:val="none" w:sz="0" w:space="0" w:color="auto"/>
            <w:right w:val="none" w:sz="0" w:space="0" w:color="auto"/>
          </w:divBdr>
        </w:div>
        <w:div w:id="993946059">
          <w:marLeft w:val="640"/>
          <w:marRight w:val="0"/>
          <w:marTop w:val="0"/>
          <w:marBottom w:val="0"/>
          <w:divBdr>
            <w:top w:val="none" w:sz="0" w:space="0" w:color="auto"/>
            <w:left w:val="none" w:sz="0" w:space="0" w:color="auto"/>
            <w:bottom w:val="none" w:sz="0" w:space="0" w:color="auto"/>
            <w:right w:val="none" w:sz="0" w:space="0" w:color="auto"/>
          </w:divBdr>
        </w:div>
        <w:div w:id="949975255">
          <w:marLeft w:val="640"/>
          <w:marRight w:val="0"/>
          <w:marTop w:val="0"/>
          <w:marBottom w:val="0"/>
          <w:divBdr>
            <w:top w:val="none" w:sz="0" w:space="0" w:color="auto"/>
            <w:left w:val="none" w:sz="0" w:space="0" w:color="auto"/>
            <w:bottom w:val="none" w:sz="0" w:space="0" w:color="auto"/>
            <w:right w:val="none" w:sz="0" w:space="0" w:color="auto"/>
          </w:divBdr>
        </w:div>
        <w:div w:id="241958936">
          <w:marLeft w:val="640"/>
          <w:marRight w:val="0"/>
          <w:marTop w:val="0"/>
          <w:marBottom w:val="0"/>
          <w:divBdr>
            <w:top w:val="none" w:sz="0" w:space="0" w:color="auto"/>
            <w:left w:val="none" w:sz="0" w:space="0" w:color="auto"/>
            <w:bottom w:val="none" w:sz="0" w:space="0" w:color="auto"/>
            <w:right w:val="none" w:sz="0" w:space="0" w:color="auto"/>
          </w:divBdr>
        </w:div>
        <w:div w:id="640962186">
          <w:marLeft w:val="640"/>
          <w:marRight w:val="0"/>
          <w:marTop w:val="0"/>
          <w:marBottom w:val="0"/>
          <w:divBdr>
            <w:top w:val="none" w:sz="0" w:space="0" w:color="auto"/>
            <w:left w:val="none" w:sz="0" w:space="0" w:color="auto"/>
            <w:bottom w:val="none" w:sz="0" w:space="0" w:color="auto"/>
            <w:right w:val="none" w:sz="0" w:space="0" w:color="auto"/>
          </w:divBdr>
        </w:div>
        <w:div w:id="312686050">
          <w:marLeft w:val="640"/>
          <w:marRight w:val="0"/>
          <w:marTop w:val="0"/>
          <w:marBottom w:val="0"/>
          <w:divBdr>
            <w:top w:val="none" w:sz="0" w:space="0" w:color="auto"/>
            <w:left w:val="none" w:sz="0" w:space="0" w:color="auto"/>
            <w:bottom w:val="none" w:sz="0" w:space="0" w:color="auto"/>
            <w:right w:val="none" w:sz="0" w:space="0" w:color="auto"/>
          </w:divBdr>
        </w:div>
        <w:div w:id="835540177">
          <w:marLeft w:val="640"/>
          <w:marRight w:val="0"/>
          <w:marTop w:val="0"/>
          <w:marBottom w:val="0"/>
          <w:divBdr>
            <w:top w:val="none" w:sz="0" w:space="0" w:color="auto"/>
            <w:left w:val="none" w:sz="0" w:space="0" w:color="auto"/>
            <w:bottom w:val="none" w:sz="0" w:space="0" w:color="auto"/>
            <w:right w:val="none" w:sz="0" w:space="0" w:color="auto"/>
          </w:divBdr>
        </w:div>
        <w:div w:id="1936013493">
          <w:marLeft w:val="640"/>
          <w:marRight w:val="0"/>
          <w:marTop w:val="0"/>
          <w:marBottom w:val="0"/>
          <w:divBdr>
            <w:top w:val="none" w:sz="0" w:space="0" w:color="auto"/>
            <w:left w:val="none" w:sz="0" w:space="0" w:color="auto"/>
            <w:bottom w:val="none" w:sz="0" w:space="0" w:color="auto"/>
            <w:right w:val="none" w:sz="0" w:space="0" w:color="auto"/>
          </w:divBdr>
        </w:div>
        <w:div w:id="482044361">
          <w:marLeft w:val="640"/>
          <w:marRight w:val="0"/>
          <w:marTop w:val="0"/>
          <w:marBottom w:val="0"/>
          <w:divBdr>
            <w:top w:val="none" w:sz="0" w:space="0" w:color="auto"/>
            <w:left w:val="none" w:sz="0" w:space="0" w:color="auto"/>
            <w:bottom w:val="none" w:sz="0" w:space="0" w:color="auto"/>
            <w:right w:val="none" w:sz="0" w:space="0" w:color="auto"/>
          </w:divBdr>
        </w:div>
        <w:div w:id="1957252121">
          <w:marLeft w:val="640"/>
          <w:marRight w:val="0"/>
          <w:marTop w:val="0"/>
          <w:marBottom w:val="0"/>
          <w:divBdr>
            <w:top w:val="none" w:sz="0" w:space="0" w:color="auto"/>
            <w:left w:val="none" w:sz="0" w:space="0" w:color="auto"/>
            <w:bottom w:val="none" w:sz="0" w:space="0" w:color="auto"/>
            <w:right w:val="none" w:sz="0" w:space="0" w:color="auto"/>
          </w:divBdr>
        </w:div>
        <w:div w:id="2106032109">
          <w:marLeft w:val="640"/>
          <w:marRight w:val="0"/>
          <w:marTop w:val="0"/>
          <w:marBottom w:val="0"/>
          <w:divBdr>
            <w:top w:val="none" w:sz="0" w:space="0" w:color="auto"/>
            <w:left w:val="none" w:sz="0" w:space="0" w:color="auto"/>
            <w:bottom w:val="none" w:sz="0" w:space="0" w:color="auto"/>
            <w:right w:val="none" w:sz="0" w:space="0" w:color="auto"/>
          </w:divBdr>
        </w:div>
        <w:div w:id="1680497521">
          <w:marLeft w:val="640"/>
          <w:marRight w:val="0"/>
          <w:marTop w:val="0"/>
          <w:marBottom w:val="0"/>
          <w:divBdr>
            <w:top w:val="none" w:sz="0" w:space="0" w:color="auto"/>
            <w:left w:val="none" w:sz="0" w:space="0" w:color="auto"/>
            <w:bottom w:val="none" w:sz="0" w:space="0" w:color="auto"/>
            <w:right w:val="none" w:sz="0" w:space="0" w:color="auto"/>
          </w:divBdr>
        </w:div>
        <w:div w:id="521018287">
          <w:marLeft w:val="640"/>
          <w:marRight w:val="0"/>
          <w:marTop w:val="0"/>
          <w:marBottom w:val="0"/>
          <w:divBdr>
            <w:top w:val="none" w:sz="0" w:space="0" w:color="auto"/>
            <w:left w:val="none" w:sz="0" w:space="0" w:color="auto"/>
            <w:bottom w:val="none" w:sz="0" w:space="0" w:color="auto"/>
            <w:right w:val="none" w:sz="0" w:space="0" w:color="auto"/>
          </w:divBdr>
        </w:div>
        <w:div w:id="389621619">
          <w:marLeft w:val="640"/>
          <w:marRight w:val="0"/>
          <w:marTop w:val="0"/>
          <w:marBottom w:val="0"/>
          <w:divBdr>
            <w:top w:val="none" w:sz="0" w:space="0" w:color="auto"/>
            <w:left w:val="none" w:sz="0" w:space="0" w:color="auto"/>
            <w:bottom w:val="none" w:sz="0" w:space="0" w:color="auto"/>
            <w:right w:val="none" w:sz="0" w:space="0" w:color="auto"/>
          </w:divBdr>
        </w:div>
        <w:div w:id="2037995664">
          <w:marLeft w:val="640"/>
          <w:marRight w:val="0"/>
          <w:marTop w:val="0"/>
          <w:marBottom w:val="0"/>
          <w:divBdr>
            <w:top w:val="none" w:sz="0" w:space="0" w:color="auto"/>
            <w:left w:val="none" w:sz="0" w:space="0" w:color="auto"/>
            <w:bottom w:val="none" w:sz="0" w:space="0" w:color="auto"/>
            <w:right w:val="none" w:sz="0" w:space="0" w:color="auto"/>
          </w:divBdr>
        </w:div>
        <w:div w:id="922451947">
          <w:marLeft w:val="640"/>
          <w:marRight w:val="0"/>
          <w:marTop w:val="0"/>
          <w:marBottom w:val="0"/>
          <w:divBdr>
            <w:top w:val="none" w:sz="0" w:space="0" w:color="auto"/>
            <w:left w:val="none" w:sz="0" w:space="0" w:color="auto"/>
            <w:bottom w:val="none" w:sz="0" w:space="0" w:color="auto"/>
            <w:right w:val="none" w:sz="0" w:space="0" w:color="auto"/>
          </w:divBdr>
        </w:div>
        <w:div w:id="117380800">
          <w:marLeft w:val="640"/>
          <w:marRight w:val="0"/>
          <w:marTop w:val="0"/>
          <w:marBottom w:val="0"/>
          <w:divBdr>
            <w:top w:val="none" w:sz="0" w:space="0" w:color="auto"/>
            <w:left w:val="none" w:sz="0" w:space="0" w:color="auto"/>
            <w:bottom w:val="none" w:sz="0" w:space="0" w:color="auto"/>
            <w:right w:val="none" w:sz="0" w:space="0" w:color="auto"/>
          </w:divBdr>
        </w:div>
        <w:div w:id="1154566028">
          <w:marLeft w:val="640"/>
          <w:marRight w:val="0"/>
          <w:marTop w:val="0"/>
          <w:marBottom w:val="0"/>
          <w:divBdr>
            <w:top w:val="none" w:sz="0" w:space="0" w:color="auto"/>
            <w:left w:val="none" w:sz="0" w:space="0" w:color="auto"/>
            <w:bottom w:val="none" w:sz="0" w:space="0" w:color="auto"/>
            <w:right w:val="none" w:sz="0" w:space="0" w:color="auto"/>
          </w:divBdr>
        </w:div>
        <w:div w:id="1833914583">
          <w:marLeft w:val="640"/>
          <w:marRight w:val="0"/>
          <w:marTop w:val="0"/>
          <w:marBottom w:val="0"/>
          <w:divBdr>
            <w:top w:val="none" w:sz="0" w:space="0" w:color="auto"/>
            <w:left w:val="none" w:sz="0" w:space="0" w:color="auto"/>
            <w:bottom w:val="none" w:sz="0" w:space="0" w:color="auto"/>
            <w:right w:val="none" w:sz="0" w:space="0" w:color="auto"/>
          </w:divBdr>
        </w:div>
        <w:div w:id="1679843942">
          <w:marLeft w:val="640"/>
          <w:marRight w:val="0"/>
          <w:marTop w:val="0"/>
          <w:marBottom w:val="0"/>
          <w:divBdr>
            <w:top w:val="none" w:sz="0" w:space="0" w:color="auto"/>
            <w:left w:val="none" w:sz="0" w:space="0" w:color="auto"/>
            <w:bottom w:val="none" w:sz="0" w:space="0" w:color="auto"/>
            <w:right w:val="none" w:sz="0" w:space="0" w:color="auto"/>
          </w:divBdr>
        </w:div>
        <w:div w:id="147673839">
          <w:marLeft w:val="640"/>
          <w:marRight w:val="0"/>
          <w:marTop w:val="0"/>
          <w:marBottom w:val="0"/>
          <w:divBdr>
            <w:top w:val="none" w:sz="0" w:space="0" w:color="auto"/>
            <w:left w:val="none" w:sz="0" w:space="0" w:color="auto"/>
            <w:bottom w:val="none" w:sz="0" w:space="0" w:color="auto"/>
            <w:right w:val="none" w:sz="0" w:space="0" w:color="auto"/>
          </w:divBdr>
        </w:div>
        <w:div w:id="926034143">
          <w:marLeft w:val="640"/>
          <w:marRight w:val="0"/>
          <w:marTop w:val="0"/>
          <w:marBottom w:val="0"/>
          <w:divBdr>
            <w:top w:val="none" w:sz="0" w:space="0" w:color="auto"/>
            <w:left w:val="none" w:sz="0" w:space="0" w:color="auto"/>
            <w:bottom w:val="none" w:sz="0" w:space="0" w:color="auto"/>
            <w:right w:val="none" w:sz="0" w:space="0" w:color="auto"/>
          </w:divBdr>
        </w:div>
        <w:div w:id="427119090">
          <w:marLeft w:val="640"/>
          <w:marRight w:val="0"/>
          <w:marTop w:val="0"/>
          <w:marBottom w:val="0"/>
          <w:divBdr>
            <w:top w:val="none" w:sz="0" w:space="0" w:color="auto"/>
            <w:left w:val="none" w:sz="0" w:space="0" w:color="auto"/>
            <w:bottom w:val="none" w:sz="0" w:space="0" w:color="auto"/>
            <w:right w:val="none" w:sz="0" w:space="0" w:color="auto"/>
          </w:divBdr>
        </w:div>
        <w:div w:id="1591158272">
          <w:marLeft w:val="640"/>
          <w:marRight w:val="0"/>
          <w:marTop w:val="0"/>
          <w:marBottom w:val="0"/>
          <w:divBdr>
            <w:top w:val="none" w:sz="0" w:space="0" w:color="auto"/>
            <w:left w:val="none" w:sz="0" w:space="0" w:color="auto"/>
            <w:bottom w:val="none" w:sz="0" w:space="0" w:color="auto"/>
            <w:right w:val="none" w:sz="0" w:space="0" w:color="auto"/>
          </w:divBdr>
        </w:div>
        <w:div w:id="1817719718">
          <w:marLeft w:val="640"/>
          <w:marRight w:val="0"/>
          <w:marTop w:val="0"/>
          <w:marBottom w:val="0"/>
          <w:divBdr>
            <w:top w:val="none" w:sz="0" w:space="0" w:color="auto"/>
            <w:left w:val="none" w:sz="0" w:space="0" w:color="auto"/>
            <w:bottom w:val="none" w:sz="0" w:space="0" w:color="auto"/>
            <w:right w:val="none" w:sz="0" w:space="0" w:color="auto"/>
          </w:divBdr>
        </w:div>
        <w:div w:id="2084597469">
          <w:marLeft w:val="640"/>
          <w:marRight w:val="0"/>
          <w:marTop w:val="0"/>
          <w:marBottom w:val="0"/>
          <w:divBdr>
            <w:top w:val="none" w:sz="0" w:space="0" w:color="auto"/>
            <w:left w:val="none" w:sz="0" w:space="0" w:color="auto"/>
            <w:bottom w:val="none" w:sz="0" w:space="0" w:color="auto"/>
            <w:right w:val="none" w:sz="0" w:space="0" w:color="auto"/>
          </w:divBdr>
        </w:div>
        <w:div w:id="896211528">
          <w:marLeft w:val="640"/>
          <w:marRight w:val="0"/>
          <w:marTop w:val="0"/>
          <w:marBottom w:val="0"/>
          <w:divBdr>
            <w:top w:val="none" w:sz="0" w:space="0" w:color="auto"/>
            <w:left w:val="none" w:sz="0" w:space="0" w:color="auto"/>
            <w:bottom w:val="none" w:sz="0" w:space="0" w:color="auto"/>
            <w:right w:val="none" w:sz="0" w:space="0" w:color="auto"/>
          </w:divBdr>
        </w:div>
        <w:div w:id="1036926001">
          <w:marLeft w:val="640"/>
          <w:marRight w:val="0"/>
          <w:marTop w:val="0"/>
          <w:marBottom w:val="0"/>
          <w:divBdr>
            <w:top w:val="none" w:sz="0" w:space="0" w:color="auto"/>
            <w:left w:val="none" w:sz="0" w:space="0" w:color="auto"/>
            <w:bottom w:val="none" w:sz="0" w:space="0" w:color="auto"/>
            <w:right w:val="none" w:sz="0" w:space="0" w:color="auto"/>
          </w:divBdr>
        </w:div>
        <w:div w:id="1213346014">
          <w:marLeft w:val="640"/>
          <w:marRight w:val="0"/>
          <w:marTop w:val="0"/>
          <w:marBottom w:val="0"/>
          <w:divBdr>
            <w:top w:val="none" w:sz="0" w:space="0" w:color="auto"/>
            <w:left w:val="none" w:sz="0" w:space="0" w:color="auto"/>
            <w:bottom w:val="none" w:sz="0" w:space="0" w:color="auto"/>
            <w:right w:val="none" w:sz="0" w:space="0" w:color="auto"/>
          </w:divBdr>
        </w:div>
        <w:div w:id="1050303590">
          <w:marLeft w:val="640"/>
          <w:marRight w:val="0"/>
          <w:marTop w:val="0"/>
          <w:marBottom w:val="0"/>
          <w:divBdr>
            <w:top w:val="none" w:sz="0" w:space="0" w:color="auto"/>
            <w:left w:val="none" w:sz="0" w:space="0" w:color="auto"/>
            <w:bottom w:val="none" w:sz="0" w:space="0" w:color="auto"/>
            <w:right w:val="none" w:sz="0" w:space="0" w:color="auto"/>
          </w:divBdr>
        </w:div>
        <w:div w:id="1759985558">
          <w:marLeft w:val="640"/>
          <w:marRight w:val="0"/>
          <w:marTop w:val="0"/>
          <w:marBottom w:val="0"/>
          <w:divBdr>
            <w:top w:val="none" w:sz="0" w:space="0" w:color="auto"/>
            <w:left w:val="none" w:sz="0" w:space="0" w:color="auto"/>
            <w:bottom w:val="none" w:sz="0" w:space="0" w:color="auto"/>
            <w:right w:val="none" w:sz="0" w:space="0" w:color="auto"/>
          </w:divBdr>
        </w:div>
        <w:div w:id="2056007075">
          <w:marLeft w:val="640"/>
          <w:marRight w:val="0"/>
          <w:marTop w:val="0"/>
          <w:marBottom w:val="0"/>
          <w:divBdr>
            <w:top w:val="none" w:sz="0" w:space="0" w:color="auto"/>
            <w:left w:val="none" w:sz="0" w:space="0" w:color="auto"/>
            <w:bottom w:val="none" w:sz="0" w:space="0" w:color="auto"/>
            <w:right w:val="none" w:sz="0" w:space="0" w:color="auto"/>
          </w:divBdr>
        </w:div>
        <w:div w:id="1416393152">
          <w:marLeft w:val="640"/>
          <w:marRight w:val="0"/>
          <w:marTop w:val="0"/>
          <w:marBottom w:val="0"/>
          <w:divBdr>
            <w:top w:val="none" w:sz="0" w:space="0" w:color="auto"/>
            <w:left w:val="none" w:sz="0" w:space="0" w:color="auto"/>
            <w:bottom w:val="none" w:sz="0" w:space="0" w:color="auto"/>
            <w:right w:val="none" w:sz="0" w:space="0" w:color="auto"/>
          </w:divBdr>
        </w:div>
        <w:div w:id="2060785004">
          <w:marLeft w:val="640"/>
          <w:marRight w:val="0"/>
          <w:marTop w:val="0"/>
          <w:marBottom w:val="0"/>
          <w:divBdr>
            <w:top w:val="none" w:sz="0" w:space="0" w:color="auto"/>
            <w:left w:val="none" w:sz="0" w:space="0" w:color="auto"/>
            <w:bottom w:val="none" w:sz="0" w:space="0" w:color="auto"/>
            <w:right w:val="none" w:sz="0" w:space="0" w:color="auto"/>
          </w:divBdr>
        </w:div>
        <w:div w:id="1766881042">
          <w:marLeft w:val="640"/>
          <w:marRight w:val="0"/>
          <w:marTop w:val="0"/>
          <w:marBottom w:val="0"/>
          <w:divBdr>
            <w:top w:val="none" w:sz="0" w:space="0" w:color="auto"/>
            <w:left w:val="none" w:sz="0" w:space="0" w:color="auto"/>
            <w:bottom w:val="none" w:sz="0" w:space="0" w:color="auto"/>
            <w:right w:val="none" w:sz="0" w:space="0" w:color="auto"/>
          </w:divBdr>
        </w:div>
        <w:div w:id="551425259">
          <w:marLeft w:val="640"/>
          <w:marRight w:val="0"/>
          <w:marTop w:val="0"/>
          <w:marBottom w:val="0"/>
          <w:divBdr>
            <w:top w:val="none" w:sz="0" w:space="0" w:color="auto"/>
            <w:left w:val="none" w:sz="0" w:space="0" w:color="auto"/>
            <w:bottom w:val="none" w:sz="0" w:space="0" w:color="auto"/>
            <w:right w:val="none" w:sz="0" w:space="0" w:color="auto"/>
          </w:divBdr>
        </w:div>
        <w:div w:id="2103794627">
          <w:marLeft w:val="640"/>
          <w:marRight w:val="0"/>
          <w:marTop w:val="0"/>
          <w:marBottom w:val="0"/>
          <w:divBdr>
            <w:top w:val="none" w:sz="0" w:space="0" w:color="auto"/>
            <w:left w:val="none" w:sz="0" w:space="0" w:color="auto"/>
            <w:bottom w:val="none" w:sz="0" w:space="0" w:color="auto"/>
            <w:right w:val="none" w:sz="0" w:space="0" w:color="auto"/>
          </w:divBdr>
        </w:div>
        <w:div w:id="2015841606">
          <w:marLeft w:val="640"/>
          <w:marRight w:val="0"/>
          <w:marTop w:val="0"/>
          <w:marBottom w:val="0"/>
          <w:divBdr>
            <w:top w:val="none" w:sz="0" w:space="0" w:color="auto"/>
            <w:left w:val="none" w:sz="0" w:space="0" w:color="auto"/>
            <w:bottom w:val="none" w:sz="0" w:space="0" w:color="auto"/>
            <w:right w:val="none" w:sz="0" w:space="0" w:color="auto"/>
          </w:divBdr>
        </w:div>
        <w:div w:id="646209399">
          <w:marLeft w:val="640"/>
          <w:marRight w:val="0"/>
          <w:marTop w:val="0"/>
          <w:marBottom w:val="0"/>
          <w:divBdr>
            <w:top w:val="none" w:sz="0" w:space="0" w:color="auto"/>
            <w:left w:val="none" w:sz="0" w:space="0" w:color="auto"/>
            <w:bottom w:val="none" w:sz="0" w:space="0" w:color="auto"/>
            <w:right w:val="none" w:sz="0" w:space="0" w:color="auto"/>
          </w:divBdr>
        </w:div>
        <w:div w:id="1958366223">
          <w:marLeft w:val="640"/>
          <w:marRight w:val="0"/>
          <w:marTop w:val="0"/>
          <w:marBottom w:val="0"/>
          <w:divBdr>
            <w:top w:val="none" w:sz="0" w:space="0" w:color="auto"/>
            <w:left w:val="none" w:sz="0" w:space="0" w:color="auto"/>
            <w:bottom w:val="none" w:sz="0" w:space="0" w:color="auto"/>
            <w:right w:val="none" w:sz="0" w:space="0" w:color="auto"/>
          </w:divBdr>
        </w:div>
        <w:div w:id="1795177554">
          <w:marLeft w:val="640"/>
          <w:marRight w:val="0"/>
          <w:marTop w:val="0"/>
          <w:marBottom w:val="0"/>
          <w:divBdr>
            <w:top w:val="none" w:sz="0" w:space="0" w:color="auto"/>
            <w:left w:val="none" w:sz="0" w:space="0" w:color="auto"/>
            <w:bottom w:val="none" w:sz="0" w:space="0" w:color="auto"/>
            <w:right w:val="none" w:sz="0" w:space="0" w:color="auto"/>
          </w:divBdr>
        </w:div>
        <w:div w:id="1116371480">
          <w:marLeft w:val="640"/>
          <w:marRight w:val="0"/>
          <w:marTop w:val="0"/>
          <w:marBottom w:val="0"/>
          <w:divBdr>
            <w:top w:val="none" w:sz="0" w:space="0" w:color="auto"/>
            <w:left w:val="none" w:sz="0" w:space="0" w:color="auto"/>
            <w:bottom w:val="none" w:sz="0" w:space="0" w:color="auto"/>
            <w:right w:val="none" w:sz="0" w:space="0" w:color="auto"/>
          </w:divBdr>
        </w:div>
        <w:div w:id="519974786">
          <w:marLeft w:val="640"/>
          <w:marRight w:val="0"/>
          <w:marTop w:val="0"/>
          <w:marBottom w:val="0"/>
          <w:divBdr>
            <w:top w:val="none" w:sz="0" w:space="0" w:color="auto"/>
            <w:left w:val="none" w:sz="0" w:space="0" w:color="auto"/>
            <w:bottom w:val="none" w:sz="0" w:space="0" w:color="auto"/>
            <w:right w:val="none" w:sz="0" w:space="0" w:color="auto"/>
          </w:divBdr>
        </w:div>
        <w:div w:id="855577855">
          <w:marLeft w:val="640"/>
          <w:marRight w:val="0"/>
          <w:marTop w:val="0"/>
          <w:marBottom w:val="0"/>
          <w:divBdr>
            <w:top w:val="none" w:sz="0" w:space="0" w:color="auto"/>
            <w:left w:val="none" w:sz="0" w:space="0" w:color="auto"/>
            <w:bottom w:val="none" w:sz="0" w:space="0" w:color="auto"/>
            <w:right w:val="none" w:sz="0" w:space="0" w:color="auto"/>
          </w:divBdr>
        </w:div>
        <w:div w:id="410738438">
          <w:marLeft w:val="640"/>
          <w:marRight w:val="0"/>
          <w:marTop w:val="0"/>
          <w:marBottom w:val="0"/>
          <w:divBdr>
            <w:top w:val="none" w:sz="0" w:space="0" w:color="auto"/>
            <w:left w:val="none" w:sz="0" w:space="0" w:color="auto"/>
            <w:bottom w:val="none" w:sz="0" w:space="0" w:color="auto"/>
            <w:right w:val="none" w:sz="0" w:space="0" w:color="auto"/>
          </w:divBdr>
        </w:div>
        <w:div w:id="2111268809">
          <w:marLeft w:val="640"/>
          <w:marRight w:val="0"/>
          <w:marTop w:val="0"/>
          <w:marBottom w:val="0"/>
          <w:divBdr>
            <w:top w:val="none" w:sz="0" w:space="0" w:color="auto"/>
            <w:left w:val="none" w:sz="0" w:space="0" w:color="auto"/>
            <w:bottom w:val="none" w:sz="0" w:space="0" w:color="auto"/>
            <w:right w:val="none" w:sz="0" w:space="0" w:color="auto"/>
          </w:divBdr>
        </w:div>
        <w:div w:id="1106657884">
          <w:marLeft w:val="640"/>
          <w:marRight w:val="0"/>
          <w:marTop w:val="0"/>
          <w:marBottom w:val="0"/>
          <w:divBdr>
            <w:top w:val="none" w:sz="0" w:space="0" w:color="auto"/>
            <w:left w:val="none" w:sz="0" w:space="0" w:color="auto"/>
            <w:bottom w:val="none" w:sz="0" w:space="0" w:color="auto"/>
            <w:right w:val="none" w:sz="0" w:space="0" w:color="auto"/>
          </w:divBdr>
        </w:div>
        <w:div w:id="1668289002">
          <w:marLeft w:val="640"/>
          <w:marRight w:val="0"/>
          <w:marTop w:val="0"/>
          <w:marBottom w:val="0"/>
          <w:divBdr>
            <w:top w:val="none" w:sz="0" w:space="0" w:color="auto"/>
            <w:left w:val="none" w:sz="0" w:space="0" w:color="auto"/>
            <w:bottom w:val="none" w:sz="0" w:space="0" w:color="auto"/>
            <w:right w:val="none" w:sz="0" w:space="0" w:color="auto"/>
          </w:divBdr>
        </w:div>
        <w:div w:id="940989760">
          <w:marLeft w:val="640"/>
          <w:marRight w:val="0"/>
          <w:marTop w:val="0"/>
          <w:marBottom w:val="0"/>
          <w:divBdr>
            <w:top w:val="none" w:sz="0" w:space="0" w:color="auto"/>
            <w:left w:val="none" w:sz="0" w:space="0" w:color="auto"/>
            <w:bottom w:val="none" w:sz="0" w:space="0" w:color="auto"/>
            <w:right w:val="none" w:sz="0" w:space="0" w:color="auto"/>
          </w:divBdr>
        </w:div>
        <w:div w:id="1991522397">
          <w:marLeft w:val="640"/>
          <w:marRight w:val="0"/>
          <w:marTop w:val="0"/>
          <w:marBottom w:val="0"/>
          <w:divBdr>
            <w:top w:val="none" w:sz="0" w:space="0" w:color="auto"/>
            <w:left w:val="none" w:sz="0" w:space="0" w:color="auto"/>
            <w:bottom w:val="none" w:sz="0" w:space="0" w:color="auto"/>
            <w:right w:val="none" w:sz="0" w:space="0" w:color="auto"/>
          </w:divBdr>
        </w:div>
        <w:div w:id="1795522315">
          <w:marLeft w:val="640"/>
          <w:marRight w:val="0"/>
          <w:marTop w:val="0"/>
          <w:marBottom w:val="0"/>
          <w:divBdr>
            <w:top w:val="none" w:sz="0" w:space="0" w:color="auto"/>
            <w:left w:val="none" w:sz="0" w:space="0" w:color="auto"/>
            <w:bottom w:val="none" w:sz="0" w:space="0" w:color="auto"/>
            <w:right w:val="none" w:sz="0" w:space="0" w:color="auto"/>
          </w:divBdr>
        </w:div>
        <w:div w:id="2026207257">
          <w:marLeft w:val="640"/>
          <w:marRight w:val="0"/>
          <w:marTop w:val="0"/>
          <w:marBottom w:val="0"/>
          <w:divBdr>
            <w:top w:val="none" w:sz="0" w:space="0" w:color="auto"/>
            <w:left w:val="none" w:sz="0" w:space="0" w:color="auto"/>
            <w:bottom w:val="none" w:sz="0" w:space="0" w:color="auto"/>
            <w:right w:val="none" w:sz="0" w:space="0" w:color="auto"/>
          </w:divBdr>
        </w:div>
        <w:div w:id="315576408">
          <w:marLeft w:val="640"/>
          <w:marRight w:val="0"/>
          <w:marTop w:val="0"/>
          <w:marBottom w:val="0"/>
          <w:divBdr>
            <w:top w:val="none" w:sz="0" w:space="0" w:color="auto"/>
            <w:left w:val="none" w:sz="0" w:space="0" w:color="auto"/>
            <w:bottom w:val="none" w:sz="0" w:space="0" w:color="auto"/>
            <w:right w:val="none" w:sz="0" w:space="0" w:color="auto"/>
          </w:divBdr>
        </w:div>
        <w:div w:id="1815633708">
          <w:marLeft w:val="640"/>
          <w:marRight w:val="0"/>
          <w:marTop w:val="0"/>
          <w:marBottom w:val="0"/>
          <w:divBdr>
            <w:top w:val="none" w:sz="0" w:space="0" w:color="auto"/>
            <w:left w:val="none" w:sz="0" w:space="0" w:color="auto"/>
            <w:bottom w:val="none" w:sz="0" w:space="0" w:color="auto"/>
            <w:right w:val="none" w:sz="0" w:space="0" w:color="auto"/>
          </w:divBdr>
        </w:div>
        <w:div w:id="952129895">
          <w:marLeft w:val="640"/>
          <w:marRight w:val="0"/>
          <w:marTop w:val="0"/>
          <w:marBottom w:val="0"/>
          <w:divBdr>
            <w:top w:val="none" w:sz="0" w:space="0" w:color="auto"/>
            <w:left w:val="none" w:sz="0" w:space="0" w:color="auto"/>
            <w:bottom w:val="none" w:sz="0" w:space="0" w:color="auto"/>
            <w:right w:val="none" w:sz="0" w:space="0" w:color="auto"/>
          </w:divBdr>
        </w:div>
        <w:div w:id="1491798216">
          <w:marLeft w:val="640"/>
          <w:marRight w:val="0"/>
          <w:marTop w:val="0"/>
          <w:marBottom w:val="0"/>
          <w:divBdr>
            <w:top w:val="none" w:sz="0" w:space="0" w:color="auto"/>
            <w:left w:val="none" w:sz="0" w:space="0" w:color="auto"/>
            <w:bottom w:val="none" w:sz="0" w:space="0" w:color="auto"/>
            <w:right w:val="none" w:sz="0" w:space="0" w:color="auto"/>
          </w:divBdr>
        </w:div>
        <w:div w:id="1625849546">
          <w:marLeft w:val="640"/>
          <w:marRight w:val="0"/>
          <w:marTop w:val="0"/>
          <w:marBottom w:val="0"/>
          <w:divBdr>
            <w:top w:val="none" w:sz="0" w:space="0" w:color="auto"/>
            <w:left w:val="none" w:sz="0" w:space="0" w:color="auto"/>
            <w:bottom w:val="none" w:sz="0" w:space="0" w:color="auto"/>
            <w:right w:val="none" w:sz="0" w:space="0" w:color="auto"/>
          </w:divBdr>
        </w:div>
        <w:div w:id="1006251993">
          <w:marLeft w:val="640"/>
          <w:marRight w:val="0"/>
          <w:marTop w:val="0"/>
          <w:marBottom w:val="0"/>
          <w:divBdr>
            <w:top w:val="none" w:sz="0" w:space="0" w:color="auto"/>
            <w:left w:val="none" w:sz="0" w:space="0" w:color="auto"/>
            <w:bottom w:val="none" w:sz="0" w:space="0" w:color="auto"/>
            <w:right w:val="none" w:sz="0" w:space="0" w:color="auto"/>
          </w:divBdr>
        </w:div>
        <w:div w:id="940836807">
          <w:marLeft w:val="640"/>
          <w:marRight w:val="0"/>
          <w:marTop w:val="0"/>
          <w:marBottom w:val="0"/>
          <w:divBdr>
            <w:top w:val="none" w:sz="0" w:space="0" w:color="auto"/>
            <w:left w:val="none" w:sz="0" w:space="0" w:color="auto"/>
            <w:bottom w:val="none" w:sz="0" w:space="0" w:color="auto"/>
            <w:right w:val="none" w:sz="0" w:space="0" w:color="auto"/>
          </w:divBdr>
        </w:div>
        <w:div w:id="1825003997">
          <w:marLeft w:val="640"/>
          <w:marRight w:val="0"/>
          <w:marTop w:val="0"/>
          <w:marBottom w:val="0"/>
          <w:divBdr>
            <w:top w:val="none" w:sz="0" w:space="0" w:color="auto"/>
            <w:left w:val="none" w:sz="0" w:space="0" w:color="auto"/>
            <w:bottom w:val="none" w:sz="0" w:space="0" w:color="auto"/>
            <w:right w:val="none" w:sz="0" w:space="0" w:color="auto"/>
          </w:divBdr>
        </w:div>
        <w:div w:id="547495126">
          <w:marLeft w:val="640"/>
          <w:marRight w:val="0"/>
          <w:marTop w:val="0"/>
          <w:marBottom w:val="0"/>
          <w:divBdr>
            <w:top w:val="none" w:sz="0" w:space="0" w:color="auto"/>
            <w:left w:val="none" w:sz="0" w:space="0" w:color="auto"/>
            <w:bottom w:val="none" w:sz="0" w:space="0" w:color="auto"/>
            <w:right w:val="none" w:sz="0" w:space="0" w:color="auto"/>
          </w:divBdr>
        </w:div>
        <w:div w:id="1386098763">
          <w:marLeft w:val="640"/>
          <w:marRight w:val="0"/>
          <w:marTop w:val="0"/>
          <w:marBottom w:val="0"/>
          <w:divBdr>
            <w:top w:val="none" w:sz="0" w:space="0" w:color="auto"/>
            <w:left w:val="none" w:sz="0" w:space="0" w:color="auto"/>
            <w:bottom w:val="none" w:sz="0" w:space="0" w:color="auto"/>
            <w:right w:val="none" w:sz="0" w:space="0" w:color="auto"/>
          </w:divBdr>
        </w:div>
        <w:div w:id="1096286909">
          <w:marLeft w:val="640"/>
          <w:marRight w:val="0"/>
          <w:marTop w:val="0"/>
          <w:marBottom w:val="0"/>
          <w:divBdr>
            <w:top w:val="none" w:sz="0" w:space="0" w:color="auto"/>
            <w:left w:val="none" w:sz="0" w:space="0" w:color="auto"/>
            <w:bottom w:val="none" w:sz="0" w:space="0" w:color="auto"/>
            <w:right w:val="none" w:sz="0" w:space="0" w:color="auto"/>
          </w:divBdr>
        </w:div>
        <w:div w:id="140119250">
          <w:marLeft w:val="640"/>
          <w:marRight w:val="0"/>
          <w:marTop w:val="0"/>
          <w:marBottom w:val="0"/>
          <w:divBdr>
            <w:top w:val="none" w:sz="0" w:space="0" w:color="auto"/>
            <w:left w:val="none" w:sz="0" w:space="0" w:color="auto"/>
            <w:bottom w:val="none" w:sz="0" w:space="0" w:color="auto"/>
            <w:right w:val="none" w:sz="0" w:space="0" w:color="auto"/>
          </w:divBdr>
        </w:div>
        <w:div w:id="1588035140">
          <w:marLeft w:val="640"/>
          <w:marRight w:val="0"/>
          <w:marTop w:val="0"/>
          <w:marBottom w:val="0"/>
          <w:divBdr>
            <w:top w:val="none" w:sz="0" w:space="0" w:color="auto"/>
            <w:left w:val="none" w:sz="0" w:space="0" w:color="auto"/>
            <w:bottom w:val="none" w:sz="0" w:space="0" w:color="auto"/>
            <w:right w:val="none" w:sz="0" w:space="0" w:color="auto"/>
          </w:divBdr>
        </w:div>
        <w:div w:id="861818975">
          <w:marLeft w:val="640"/>
          <w:marRight w:val="0"/>
          <w:marTop w:val="0"/>
          <w:marBottom w:val="0"/>
          <w:divBdr>
            <w:top w:val="none" w:sz="0" w:space="0" w:color="auto"/>
            <w:left w:val="none" w:sz="0" w:space="0" w:color="auto"/>
            <w:bottom w:val="none" w:sz="0" w:space="0" w:color="auto"/>
            <w:right w:val="none" w:sz="0" w:space="0" w:color="auto"/>
          </w:divBdr>
        </w:div>
        <w:div w:id="1631862753">
          <w:marLeft w:val="640"/>
          <w:marRight w:val="0"/>
          <w:marTop w:val="0"/>
          <w:marBottom w:val="0"/>
          <w:divBdr>
            <w:top w:val="none" w:sz="0" w:space="0" w:color="auto"/>
            <w:left w:val="none" w:sz="0" w:space="0" w:color="auto"/>
            <w:bottom w:val="none" w:sz="0" w:space="0" w:color="auto"/>
            <w:right w:val="none" w:sz="0" w:space="0" w:color="auto"/>
          </w:divBdr>
        </w:div>
        <w:div w:id="942420420">
          <w:marLeft w:val="640"/>
          <w:marRight w:val="0"/>
          <w:marTop w:val="0"/>
          <w:marBottom w:val="0"/>
          <w:divBdr>
            <w:top w:val="none" w:sz="0" w:space="0" w:color="auto"/>
            <w:left w:val="none" w:sz="0" w:space="0" w:color="auto"/>
            <w:bottom w:val="none" w:sz="0" w:space="0" w:color="auto"/>
            <w:right w:val="none" w:sz="0" w:space="0" w:color="auto"/>
          </w:divBdr>
        </w:div>
        <w:div w:id="1445227556">
          <w:marLeft w:val="640"/>
          <w:marRight w:val="0"/>
          <w:marTop w:val="0"/>
          <w:marBottom w:val="0"/>
          <w:divBdr>
            <w:top w:val="none" w:sz="0" w:space="0" w:color="auto"/>
            <w:left w:val="none" w:sz="0" w:space="0" w:color="auto"/>
            <w:bottom w:val="none" w:sz="0" w:space="0" w:color="auto"/>
            <w:right w:val="none" w:sz="0" w:space="0" w:color="auto"/>
          </w:divBdr>
        </w:div>
        <w:div w:id="944188277">
          <w:marLeft w:val="640"/>
          <w:marRight w:val="0"/>
          <w:marTop w:val="0"/>
          <w:marBottom w:val="0"/>
          <w:divBdr>
            <w:top w:val="none" w:sz="0" w:space="0" w:color="auto"/>
            <w:left w:val="none" w:sz="0" w:space="0" w:color="auto"/>
            <w:bottom w:val="none" w:sz="0" w:space="0" w:color="auto"/>
            <w:right w:val="none" w:sz="0" w:space="0" w:color="auto"/>
          </w:divBdr>
        </w:div>
        <w:div w:id="725221777">
          <w:marLeft w:val="640"/>
          <w:marRight w:val="0"/>
          <w:marTop w:val="0"/>
          <w:marBottom w:val="0"/>
          <w:divBdr>
            <w:top w:val="none" w:sz="0" w:space="0" w:color="auto"/>
            <w:left w:val="none" w:sz="0" w:space="0" w:color="auto"/>
            <w:bottom w:val="none" w:sz="0" w:space="0" w:color="auto"/>
            <w:right w:val="none" w:sz="0" w:space="0" w:color="auto"/>
          </w:divBdr>
        </w:div>
        <w:div w:id="768699621">
          <w:marLeft w:val="640"/>
          <w:marRight w:val="0"/>
          <w:marTop w:val="0"/>
          <w:marBottom w:val="0"/>
          <w:divBdr>
            <w:top w:val="none" w:sz="0" w:space="0" w:color="auto"/>
            <w:left w:val="none" w:sz="0" w:space="0" w:color="auto"/>
            <w:bottom w:val="none" w:sz="0" w:space="0" w:color="auto"/>
            <w:right w:val="none" w:sz="0" w:space="0" w:color="auto"/>
          </w:divBdr>
        </w:div>
        <w:div w:id="1198347545">
          <w:marLeft w:val="640"/>
          <w:marRight w:val="0"/>
          <w:marTop w:val="0"/>
          <w:marBottom w:val="0"/>
          <w:divBdr>
            <w:top w:val="none" w:sz="0" w:space="0" w:color="auto"/>
            <w:left w:val="none" w:sz="0" w:space="0" w:color="auto"/>
            <w:bottom w:val="none" w:sz="0" w:space="0" w:color="auto"/>
            <w:right w:val="none" w:sz="0" w:space="0" w:color="auto"/>
          </w:divBdr>
        </w:div>
        <w:div w:id="1175416655">
          <w:marLeft w:val="640"/>
          <w:marRight w:val="0"/>
          <w:marTop w:val="0"/>
          <w:marBottom w:val="0"/>
          <w:divBdr>
            <w:top w:val="none" w:sz="0" w:space="0" w:color="auto"/>
            <w:left w:val="none" w:sz="0" w:space="0" w:color="auto"/>
            <w:bottom w:val="none" w:sz="0" w:space="0" w:color="auto"/>
            <w:right w:val="none" w:sz="0" w:space="0" w:color="auto"/>
          </w:divBdr>
        </w:div>
        <w:div w:id="1560705653">
          <w:marLeft w:val="640"/>
          <w:marRight w:val="0"/>
          <w:marTop w:val="0"/>
          <w:marBottom w:val="0"/>
          <w:divBdr>
            <w:top w:val="none" w:sz="0" w:space="0" w:color="auto"/>
            <w:left w:val="none" w:sz="0" w:space="0" w:color="auto"/>
            <w:bottom w:val="none" w:sz="0" w:space="0" w:color="auto"/>
            <w:right w:val="none" w:sz="0" w:space="0" w:color="auto"/>
          </w:divBdr>
        </w:div>
        <w:div w:id="2122676342">
          <w:marLeft w:val="640"/>
          <w:marRight w:val="0"/>
          <w:marTop w:val="0"/>
          <w:marBottom w:val="0"/>
          <w:divBdr>
            <w:top w:val="none" w:sz="0" w:space="0" w:color="auto"/>
            <w:left w:val="none" w:sz="0" w:space="0" w:color="auto"/>
            <w:bottom w:val="none" w:sz="0" w:space="0" w:color="auto"/>
            <w:right w:val="none" w:sz="0" w:space="0" w:color="auto"/>
          </w:divBdr>
        </w:div>
        <w:div w:id="1790972559">
          <w:marLeft w:val="640"/>
          <w:marRight w:val="0"/>
          <w:marTop w:val="0"/>
          <w:marBottom w:val="0"/>
          <w:divBdr>
            <w:top w:val="none" w:sz="0" w:space="0" w:color="auto"/>
            <w:left w:val="none" w:sz="0" w:space="0" w:color="auto"/>
            <w:bottom w:val="none" w:sz="0" w:space="0" w:color="auto"/>
            <w:right w:val="none" w:sz="0" w:space="0" w:color="auto"/>
          </w:divBdr>
        </w:div>
        <w:div w:id="311721347">
          <w:marLeft w:val="640"/>
          <w:marRight w:val="0"/>
          <w:marTop w:val="0"/>
          <w:marBottom w:val="0"/>
          <w:divBdr>
            <w:top w:val="none" w:sz="0" w:space="0" w:color="auto"/>
            <w:left w:val="none" w:sz="0" w:space="0" w:color="auto"/>
            <w:bottom w:val="none" w:sz="0" w:space="0" w:color="auto"/>
            <w:right w:val="none" w:sz="0" w:space="0" w:color="auto"/>
          </w:divBdr>
        </w:div>
        <w:div w:id="775910809">
          <w:marLeft w:val="640"/>
          <w:marRight w:val="0"/>
          <w:marTop w:val="0"/>
          <w:marBottom w:val="0"/>
          <w:divBdr>
            <w:top w:val="none" w:sz="0" w:space="0" w:color="auto"/>
            <w:left w:val="none" w:sz="0" w:space="0" w:color="auto"/>
            <w:bottom w:val="none" w:sz="0" w:space="0" w:color="auto"/>
            <w:right w:val="none" w:sz="0" w:space="0" w:color="auto"/>
          </w:divBdr>
        </w:div>
        <w:div w:id="673803376">
          <w:marLeft w:val="640"/>
          <w:marRight w:val="0"/>
          <w:marTop w:val="0"/>
          <w:marBottom w:val="0"/>
          <w:divBdr>
            <w:top w:val="none" w:sz="0" w:space="0" w:color="auto"/>
            <w:left w:val="none" w:sz="0" w:space="0" w:color="auto"/>
            <w:bottom w:val="none" w:sz="0" w:space="0" w:color="auto"/>
            <w:right w:val="none" w:sz="0" w:space="0" w:color="auto"/>
          </w:divBdr>
        </w:div>
        <w:div w:id="495924973">
          <w:marLeft w:val="640"/>
          <w:marRight w:val="0"/>
          <w:marTop w:val="0"/>
          <w:marBottom w:val="0"/>
          <w:divBdr>
            <w:top w:val="none" w:sz="0" w:space="0" w:color="auto"/>
            <w:left w:val="none" w:sz="0" w:space="0" w:color="auto"/>
            <w:bottom w:val="none" w:sz="0" w:space="0" w:color="auto"/>
            <w:right w:val="none" w:sz="0" w:space="0" w:color="auto"/>
          </w:divBdr>
        </w:div>
      </w:divsChild>
    </w:div>
    <w:div w:id="1177504267">
      <w:bodyDiv w:val="1"/>
      <w:marLeft w:val="0"/>
      <w:marRight w:val="0"/>
      <w:marTop w:val="0"/>
      <w:marBottom w:val="0"/>
      <w:divBdr>
        <w:top w:val="none" w:sz="0" w:space="0" w:color="auto"/>
        <w:left w:val="none" w:sz="0" w:space="0" w:color="auto"/>
        <w:bottom w:val="none" w:sz="0" w:space="0" w:color="auto"/>
        <w:right w:val="none" w:sz="0" w:space="0" w:color="auto"/>
      </w:divBdr>
    </w:div>
    <w:div w:id="1183856905">
      <w:bodyDiv w:val="1"/>
      <w:marLeft w:val="0"/>
      <w:marRight w:val="0"/>
      <w:marTop w:val="0"/>
      <w:marBottom w:val="0"/>
      <w:divBdr>
        <w:top w:val="none" w:sz="0" w:space="0" w:color="auto"/>
        <w:left w:val="none" w:sz="0" w:space="0" w:color="auto"/>
        <w:bottom w:val="none" w:sz="0" w:space="0" w:color="auto"/>
        <w:right w:val="none" w:sz="0" w:space="0" w:color="auto"/>
      </w:divBdr>
      <w:divsChild>
        <w:div w:id="874779985">
          <w:marLeft w:val="640"/>
          <w:marRight w:val="0"/>
          <w:marTop w:val="0"/>
          <w:marBottom w:val="0"/>
          <w:divBdr>
            <w:top w:val="none" w:sz="0" w:space="0" w:color="auto"/>
            <w:left w:val="none" w:sz="0" w:space="0" w:color="auto"/>
            <w:bottom w:val="none" w:sz="0" w:space="0" w:color="auto"/>
            <w:right w:val="none" w:sz="0" w:space="0" w:color="auto"/>
          </w:divBdr>
        </w:div>
        <w:div w:id="1428623712">
          <w:marLeft w:val="640"/>
          <w:marRight w:val="0"/>
          <w:marTop w:val="0"/>
          <w:marBottom w:val="0"/>
          <w:divBdr>
            <w:top w:val="none" w:sz="0" w:space="0" w:color="auto"/>
            <w:left w:val="none" w:sz="0" w:space="0" w:color="auto"/>
            <w:bottom w:val="none" w:sz="0" w:space="0" w:color="auto"/>
            <w:right w:val="none" w:sz="0" w:space="0" w:color="auto"/>
          </w:divBdr>
        </w:div>
        <w:div w:id="425460207">
          <w:marLeft w:val="640"/>
          <w:marRight w:val="0"/>
          <w:marTop w:val="0"/>
          <w:marBottom w:val="0"/>
          <w:divBdr>
            <w:top w:val="none" w:sz="0" w:space="0" w:color="auto"/>
            <w:left w:val="none" w:sz="0" w:space="0" w:color="auto"/>
            <w:bottom w:val="none" w:sz="0" w:space="0" w:color="auto"/>
            <w:right w:val="none" w:sz="0" w:space="0" w:color="auto"/>
          </w:divBdr>
        </w:div>
        <w:div w:id="1002591241">
          <w:marLeft w:val="640"/>
          <w:marRight w:val="0"/>
          <w:marTop w:val="0"/>
          <w:marBottom w:val="0"/>
          <w:divBdr>
            <w:top w:val="none" w:sz="0" w:space="0" w:color="auto"/>
            <w:left w:val="none" w:sz="0" w:space="0" w:color="auto"/>
            <w:bottom w:val="none" w:sz="0" w:space="0" w:color="auto"/>
            <w:right w:val="none" w:sz="0" w:space="0" w:color="auto"/>
          </w:divBdr>
        </w:div>
        <w:div w:id="117527070">
          <w:marLeft w:val="640"/>
          <w:marRight w:val="0"/>
          <w:marTop w:val="0"/>
          <w:marBottom w:val="0"/>
          <w:divBdr>
            <w:top w:val="none" w:sz="0" w:space="0" w:color="auto"/>
            <w:left w:val="none" w:sz="0" w:space="0" w:color="auto"/>
            <w:bottom w:val="none" w:sz="0" w:space="0" w:color="auto"/>
            <w:right w:val="none" w:sz="0" w:space="0" w:color="auto"/>
          </w:divBdr>
        </w:div>
        <w:div w:id="1734691452">
          <w:marLeft w:val="640"/>
          <w:marRight w:val="0"/>
          <w:marTop w:val="0"/>
          <w:marBottom w:val="0"/>
          <w:divBdr>
            <w:top w:val="none" w:sz="0" w:space="0" w:color="auto"/>
            <w:left w:val="none" w:sz="0" w:space="0" w:color="auto"/>
            <w:bottom w:val="none" w:sz="0" w:space="0" w:color="auto"/>
            <w:right w:val="none" w:sz="0" w:space="0" w:color="auto"/>
          </w:divBdr>
        </w:div>
        <w:div w:id="475344709">
          <w:marLeft w:val="640"/>
          <w:marRight w:val="0"/>
          <w:marTop w:val="0"/>
          <w:marBottom w:val="0"/>
          <w:divBdr>
            <w:top w:val="none" w:sz="0" w:space="0" w:color="auto"/>
            <w:left w:val="none" w:sz="0" w:space="0" w:color="auto"/>
            <w:bottom w:val="none" w:sz="0" w:space="0" w:color="auto"/>
            <w:right w:val="none" w:sz="0" w:space="0" w:color="auto"/>
          </w:divBdr>
        </w:div>
        <w:div w:id="2107924671">
          <w:marLeft w:val="640"/>
          <w:marRight w:val="0"/>
          <w:marTop w:val="0"/>
          <w:marBottom w:val="0"/>
          <w:divBdr>
            <w:top w:val="none" w:sz="0" w:space="0" w:color="auto"/>
            <w:left w:val="none" w:sz="0" w:space="0" w:color="auto"/>
            <w:bottom w:val="none" w:sz="0" w:space="0" w:color="auto"/>
            <w:right w:val="none" w:sz="0" w:space="0" w:color="auto"/>
          </w:divBdr>
        </w:div>
        <w:div w:id="365251559">
          <w:marLeft w:val="640"/>
          <w:marRight w:val="0"/>
          <w:marTop w:val="0"/>
          <w:marBottom w:val="0"/>
          <w:divBdr>
            <w:top w:val="none" w:sz="0" w:space="0" w:color="auto"/>
            <w:left w:val="none" w:sz="0" w:space="0" w:color="auto"/>
            <w:bottom w:val="none" w:sz="0" w:space="0" w:color="auto"/>
            <w:right w:val="none" w:sz="0" w:space="0" w:color="auto"/>
          </w:divBdr>
        </w:div>
        <w:div w:id="3291328">
          <w:marLeft w:val="640"/>
          <w:marRight w:val="0"/>
          <w:marTop w:val="0"/>
          <w:marBottom w:val="0"/>
          <w:divBdr>
            <w:top w:val="none" w:sz="0" w:space="0" w:color="auto"/>
            <w:left w:val="none" w:sz="0" w:space="0" w:color="auto"/>
            <w:bottom w:val="none" w:sz="0" w:space="0" w:color="auto"/>
            <w:right w:val="none" w:sz="0" w:space="0" w:color="auto"/>
          </w:divBdr>
        </w:div>
        <w:div w:id="629895082">
          <w:marLeft w:val="640"/>
          <w:marRight w:val="0"/>
          <w:marTop w:val="0"/>
          <w:marBottom w:val="0"/>
          <w:divBdr>
            <w:top w:val="none" w:sz="0" w:space="0" w:color="auto"/>
            <w:left w:val="none" w:sz="0" w:space="0" w:color="auto"/>
            <w:bottom w:val="none" w:sz="0" w:space="0" w:color="auto"/>
            <w:right w:val="none" w:sz="0" w:space="0" w:color="auto"/>
          </w:divBdr>
        </w:div>
        <w:div w:id="1835414070">
          <w:marLeft w:val="640"/>
          <w:marRight w:val="0"/>
          <w:marTop w:val="0"/>
          <w:marBottom w:val="0"/>
          <w:divBdr>
            <w:top w:val="none" w:sz="0" w:space="0" w:color="auto"/>
            <w:left w:val="none" w:sz="0" w:space="0" w:color="auto"/>
            <w:bottom w:val="none" w:sz="0" w:space="0" w:color="auto"/>
            <w:right w:val="none" w:sz="0" w:space="0" w:color="auto"/>
          </w:divBdr>
        </w:div>
        <w:div w:id="1602713820">
          <w:marLeft w:val="640"/>
          <w:marRight w:val="0"/>
          <w:marTop w:val="0"/>
          <w:marBottom w:val="0"/>
          <w:divBdr>
            <w:top w:val="none" w:sz="0" w:space="0" w:color="auto"/>
            <w:left w:val="none" w:sz="0" w:space="0" w:color="auto"/>
            <w:bottom w:val="none" w:sz="0" w:space="0" w:color="auto"/>
            <w:right w:val="none" w:sz="0" w:space="0" w:color="auto"/>
          </w:divBdr>
        </w:div>
        <w:div w:id="1045955519">
          <w:marLeft w:val="640"/>
          <w:marRight w:val="0"/>
          <w:marTop w:val="0"/>
          <w:marBottom w:val="0"/>
          <w:divBdr>
            <w:top w:val="none" w:sz="0" w:space="0" w:color="auto"/>
            <w:left w:val="none" w:sz="0" w:space="0" w:color="auto"/>
            <w:bottom w:val="none" w:sz="0" w:space="0" w:color="auto"/>
            <w:right w:val="none" w:sz="0" w:space="0" w:color="auto"/>
          </w:divBdr>
        </w:div>
        <w:div w:id="1121807518">
          <w:marLeft w:val="640"/>
          <w:marRight w:val="0"/>
          <w:marTop w:val="0"/>
          <w:marBottom w:val="0"/>
          <w:divBdr>
            <w:top w:val="none" w:sz="0" w:space="0" w:color="auto"/>
            <w:left w:val="none" w:sz="0" w:space="0" w:color="auto"/>
            <w:bottom w:val="none" w:sz="0" w:space="0" w:color="auto"/>
            <w:right w:val="none" w:sz="0" w:space="0" w:color="auto"/>
          </w:divBdr>
        </w:div>
        <w:div w:id="299385820">
          <w:marLeft w:val="640"/>
          <w:marRight w:val="0"/>
          <w:marTop w:val="0"/>
          <w:marBottom w:val="0"/>
          <w:divBdr>
            <w:top w:val="none" w:sz="0" w:space="0" w:color="auto"/>
            <w:left w:val="none" w:sz="0" w:space="0" w:color="auto"/>
            <w:bottom w:val="none" w:sz="0" w:space="0" w:color="auto"/>
            <w:right w:val="none" w:sz="0" w:space="0" w:color="auto"/>
          </w:divBdr>
        </w:div>
        <w:div w:id="1925801931">
          <w:marLeft w:val="640"/>
          <w:marRight w:val="0"/>
          <w:marTop w:val="0"/>
          <w:marBottom w:val="0"/>
          <w:divBdr>
            <w:top w:val="none" w:sz="0" w:space="0" w:color="auto"/>
            <w:left w:val="none" w:sz="0" w:space="0" w:color="auto"/>
            <w:bottom w:val="none" w:sz="0" w:space="0" w:color="auto"/>
            <w:right w:val="none" w:sz="0" w:space="0" w:color="auto"/>
          </w:divBdr>
        </w:div>
        <w:div w:id="1809742366">
          <w:marLeft w:val="640"/>
          <w:marRight w:val="0"/>
          <w:marTop w:val="0"/>
          <w:marBottom w:val="0"/>
          <w:divBdr>
            <w:top w:val="none" w:sz="0" w:space="0" w:color="auto"/>
            <w:left w:val="none" w:sz="0" w:space="0" w:color="auto"/>
            <w:bottom w:val="none" w:sz="0" w:space="0" w:color="auto"/>
            <w:right w:val="none" w:sz="0" w:space="0" w:color="auto"/>
          </w:divBdr>
        </w:div>
        <w:div w:id="146556293">
          <w:marLeft w:val="640"/>
          <w:marRight w:val="0"/>
          <w:marTop w:val="0"/>
          <w:marBottom w:val="0"/>
          <w:divBdr>
            <w:top w:val="none" w:sz="0" w:space="0" w:color="auto"/>
            <w:left w:val="none" w:sz="0" w:space="0" w:color="auto"/>
            <w:bottom w:val="none" w:sz="0" w:space="0" w:color="auto"/>
            <w:right w:val="none" w:sz="0" w:space="0" w:color="auto"/>
          </w:divBdr>
        </w:div>
        <w:div w:id="607196933">
          <w:marLeft w:val="640"/>
          <w:marRight w:val="0"/>
          <w:marTop w:val="0"/>
          <w:marBottom w:val="0"/>
          <w:divBdr>
            <w:top w:val="none" w:sz="0" w:space="0" w:color="auto"/>
            <w:left w:val="none" w:sz="0" w:space="0" w:color="auto"/>
            <w:bottom w:val="none" w:sz="0" w:space="0" w:color="auto"/>
            <w:right w:val="none" w:sz="0" w:space="0" w:color="auto"/>
          </w:divBdr>
        </w:div>
        <w:div w:id="667026135">
          <w:marLeft w:val="640"/>
          <w:marRight w:val="0"/>
          <w:marTop w:val="0"/>
          <w:marBottom w:val="0"/>
          <w:divBdr>
            <w:top w:val="none" w:sz="0" w:space="0" w:color="auto"/>
            <w:left w:val="none" w:sz="0" w:space="0" w:color="auto"/>
            <w:bottom w:val="none" w:sz="0" w:space="0" w:color="auto"/>
            <w:right w:val="none" w:sz="0" w:space="0" w:color="auto"/>
          </w:divBdr>
        </w:div>
        <w:div w:id="1968732713">
          <w:marLeft w:val="640"/>
          <w:marRight w:val="0"/>
          <w:marTop w:val="0"/>
          <w:marBottom w:val="0"/>
          <w:divBdr>
            <w:top w:val="none" w:sz="0" w:space="0" w:color="auto"/>
            <w:left w:val="none" w:sz="0" w:space="0" w:color="auto"/>
            <w:bottom w:val="none" w:sz="0" w:space="0" w:color="auto"/>
            <w:right w:val="none" w:sz="0" w:space="0" w:color="auto"/>
          </w:divBdr>
        </w:div>
        <w:div w:id="513036902">
          <w:marLeft w:val="640"/>
          <w:marRight w:val="0"/>
          <w:marTop w:val="0"/>
          <w:marBottom w:val="0"/>
          <w:divBdr>
            <w:top w:val="none" w:sz="0" w:space="0" w:color="auto"/>
            <w:left w:val="none" w:sz="0" w:space="0" w:color="auto"/>
            <w:bottom w:val="none" w:sz="0" w:space="0" w:color="auto"/>
            <w:right w:val="none" w:sz="0" w:space="0" w:color="auto"/>
          </w:divBdr>
        </w:div>
        <w:div w:id="1187526616">
          <w:marLeft w:val="640"/>
          <w:marRight w:val="0"/>
          <w:marTop w:val="0"/>
          <w:marBottom w:val="0"/>
          <w:divBdr>
            <w:top w:val="none" w:sz="0" w:space="0" w:color="auto"/>
            <w:left w:val="none" w:sz="0" w:space="0" w:color="auto"/>
            <w:bottom w:val="none" w:sz="0" w:space="0" w:color="auto"/>
            <w:right w:val="none" w:sz="0" w:space="0" w:color="auto"/>
          </w:divBdr>
        </w:div>
        <w:div w:id="1755202416">
          <w:marLeft w:val="640"/>
          <w:marRight w:val="0"/>
          <w:marTop w:val="0"/>
          <w:marBottom w:val="0"/>
          <w:divBdr>
            <w:top w:val="none" w:sz="0" w:space="0" w:color="auto"/>
            <w:left w:val="none" w:sz="0" w:space="0" w:color="auto"/>
            <w:bottom w:val="none" w:sz="0" w:space="0" w:color="auto"/>
            <w:right w:val="none" w:sz="0" w:space="0" w:color="auto"/>
          </w:divBdr>
        </w:div>
        <w:div w:id="857740675">
          <w:marLeft w:val="640"/>
          <w:marRight w:val="0"/>
          <w:marTop w:val="0"/>
          <w:marBottom w:val="0"/>
          <w:divBdr>
            <w:top w:val="none" w:sz="0" w:space="0" w:color="auto"/>
            <w:left w:val="none" w:sz="0" w:space="0" w:color="auto"/>
            <w:bottom w:val="none" w:sz="0" w:space="0" w:color="auto"/>
            <w:right w:val="none" w:sz="0" w:space="0" w:color="auto"/>
          </w:divBdr>
        </w:div>
        <w:div w:id="1513376376">
          <w:marLeft w:val="640"/>
          <w:marRight w:val="0"/>
          <w:marTop w:val="0"/>
          <w:marBottom w:val="0"/>
          <w:divBdr>
            <w:top w:val="none" w:sz="0" w:space="0" w:color="auto"/>
            <w:left w:val="none" w:sz="0" w:space="0" w:color="auto"/>
            <w:bottom w:val="none" w:sz="0" w:space="0" w:color="auto"/>
            <w:right w:val="none" w:sz="0" w:space="0" w:color="auto"/>
          </w:divBdr>
        </w:div>
        <w:div w:id="2082216633">
          <w:marLeft w:val="640"/>
          <w:marRight w:val="0"/>
          <w:marTop w:val="0"/>
          <w:marBottom w:val="0"/>
          <w:divBdr>
            <w:top w:val="none" w:sz="0" w:space="0" w:color="auto"/>
            <w:left w:val="none" w:sz="0" w:space="0" w:color="auto"/>
            <w:bottom w:val="none" w:sz="0" w:space="0" w:color="auto"/>
            <w:right w:val="none" w:sz="0" w:space="0" w:color="auto"/>
          </w:divBdr>
        </w:div>
        <w:div w:id="749546292">
          <w:marLeft w:val="640"/>
          <w:marRight w:val="0"/>
          <w:marTop w:val="0"/>
          <w:marBottom w:val="0"/>
          <w:divBdr>
            <w:top w:val="none" w:sz="0" w:space="0" w:color="auto"/>
            <w:left w:val="none" w:sz="0" w:space="0" w:color="auto"/>
            <w:bottom w:val="none" w:sz="0" w:space="0" w:color="auto"/>
            <w:right w:val="none" w:sz="0" w:space="0" w:color="auto"/>
          </w:divBdr>
        </w:div>
        <w:div w:id="1997295219">
          <w:marLeft w:val="640"/>
          <w:marRight w:val="0"/>
          <w:marTop w:val="0"/>
          <w:marBottom w:val="0"/>
          <w:divBdr>
            <w:top w:val="none" w:sz="0" w:space="0" w:color="auto"/>
            <w:left w:val="none" w:sz="0" w:space="0" w:color="auto"/>
            <w:bottom w:val="none" w:sz="0" w:space="0" w:color="auto"/>
            <w:right w:val="none" w:sz="0" w:space="0" w:color="auto"/>
          </w:divBdr>
        </w:div>
        <w:div w:id="750077210">
          <w:marLeft w:val="640"/>
          <w:marRight w:val="0"/>
          <w:marTop w:val="0"/>
          <w:marBottom w:val="0"/>
          <w:divBdr>
            <w:top w:val="none" w:sz="0" w:space="0" w:color="auto"/>
            <w:left w:val="none" w:sz="0" w:space="0" w:color="auto"/>
            <w:bottom w:val="none" w:sz="0" w:space="0" w:color="auto"/>
            <w:right w:val="none" w:sz="0" w:space="0" w:color="auto"/>
          </w:divBdr>
        </w:div>
        <w:div w:id="277760790">
          <w:marLeft w:val="640"/>
          <w:marRight w:val="0"/>
          <w:marTop w:val="0"/>
          <w:marBottom w:val="0"/>
          <w:divBdr>
            <w:top w:val="none" w:sz="0" w:space="0" w:color="auto"/>
            <w:left w:val="none" w:sz="0" w:space="0" w:color="auto"/>
            <w:bottom w:val="none" w:sz="0" w:space="0" w:color="auto"/>
            <w:right w:val="none" w:sz="0" w:space="0" w:color="auto"/>
          </w:divBdr>
        </w:div>
        <w:div w:id="463043633">
          <w:marLeft w:val="640"/>
          <w:marRight w:val="0"/>
          <w:marTop w:val="0"/>
          <w:marBottom w:val="0"/>
          <w:divBdr>
            <w:top w:val="none" w:sz="0" w:space="0" w:color="auto"/>
            <w:left w:val="none" w:sz="0" w:space="0" w:color="auto"/>
            <w:bottom w:val="none" w:sz="0" w:space="0" w:color="auto"/>
            <w:right w:val="none" w:sz="0" w:space="0" w:color="auto"/>
          </w:divBdr>
        </w:div>
        <w:div w:id="160656843">
          <w:marLeft w:val="640"/>
          <w:marRight w:val="0"/>
          <w:marTop w:val="0"/>
          <w:marBottom w:val="0"/>
          <w:divBdr>
            <w:top w:val="none" w:sz="0" w:space="0" w:color="auto"/>
            <w:left w:val="none" w:sz="0" w:space="0" w:color="auto"/>
            <w:bottom w:val="none" w:sz="0" w:space="0" w:color="auto"/>
            <w:right w:val="none" w:sz="0" w:space="0" w:color="auto"/>
          </w:divBdr>
        </w:div>
        <w:div w:id="675502873">
          <w:marLeft w:val="640"/>
          <w:marRight w:val="0"/>
          <w:marTop w:val="0"/>
          <w:marBottom w:val="0"/>
          <w:divBdr>
            <w:top w:val="none" w:sz="0" w:space="0" w:color="auto"/>
            <w:left w:val="none" w:sz="0" w:space="0" w:color="auto"/>
            <w:bottom w:val="none" w:sz="0" w:space="0" w:color="auto"/>
            <w:right w:val="none" w:sz="0" w:space="0" w:color="auto"/>
          </w:divBdr>
        </w:div>
        <w:div w:id="1892229036">
          <w:marLeft w:val="640"/>
          <w:marRight w:val="0"/>
          <w:marTop w:val="0"/>
          <w:marBottom w:val="0"/>
          <w:divBdr>
            <w:top w:val="none" w:sz="0" w:space="0" w:color="auto"/>
            <w:left w:val="none" w:sz="0" w:space="0" w:color="auto"/>
            <w:bottom w:val="none" w:sz="0" w:space="0" w:color="auto"/>
            <w:right w:val="none" w:sz="0" w:space="0" w:color="auto"/>
          </w:divBdr>
        </w:div>
        <w:div w:id="356471071">
          <w:marLeft w:val="640"/>
          <w:marRight w:val="0"/>
          <w:marTop w:val="0"/>
          <w:marBottom w:val="0"/>
          <w:divBdr>
            <w:top w:val="none" w:sz="0" w:space="0" w:color="auto"/>
            <w:left w:val="none" w:sz="0" w:space="0" w:color="auto"/>
            <w:bottom w:val="none" w:sz="0" w:space="0" w:color="auto"/>
            <w:right w:val="none" w:sz="0" w:space="0" w:color="auto"/>
          </w:divBdr>
        </w:div>
        <w:div w:id="618997127">
          <w:marLeft w:val="640"/>
          <w:marRight w:val="0"/>
          <w:marTop w:val="0"/>
          <w:marBottom w:val="0"/>
          <w:divBdr>
            <w:top w:val="none" w:sz="0" w:space="0" w:color="auto"/>
            <w:left w:val="none" w:sz="0" w:space="0" w:color="auto"/>
            <w:bottom w:val="none" w:sz="0" w:space="0" w:color="auto"/>
            <w:right w:val="none" w:sz="0" w:space="0" w:color="auto"/>
          </w:divBdr>
        </w:div>
        <w:div w:id="842235590">
          <w:marLeft w:val="640"/>
          <w:marRight w:val="0"/>
          <w:marTop w:val="0"/>
          <w:marBottom w:val="0"/>
          <w:divBdr>
            <w:top w:val="none" w:sz="0" w:space="0" w:color="auto"/>
            <w:left w:val="none" w:sz="0" w:space="0" w:color="auto"/>
            <w:bottom w:val="none" w:sz="0" w:space="0" w:color="auto"/>
            <w:right w:val="none" w:sz="0" w:space="0" w:color="auto"/>
          </w:divBdr>
        </w:div>
        <w:div w:id="705712976">
          <w:marLeft w:val="640"/>
          <w:marRight w:val="0"/>
          <w:marTop w:val="0"/>
          <w:marBottom w:val="0"/>
          <w:divBdr>
            <w:top w:val="none" w:sz="0" w:space="0" w:color="auto"/>
            <w:left w:val="none" w:sz="0" w:space="0" w:color="auto"/>
            <w:bottom w:val="none" w:sz="0" w:space="0" w:color="auto"/>
            <w:right w:val="none" w:sz="0" w:space="0" w:color="auto"/>
          </w:divBdr>
        </w:div>
        <w:div w:id="1276326163">
          <w:marLeft w:val="640"/>
          <w:marRight w:val="0"/>
          <w:marTop w:val="0"/>
          <w:marBottom w:val="0"/>
          <w:divBdr>
            <w:top w:val="none" w:sz="0" w:space="0" w:color="auto"/>
            <w:left w:val="none" w:sz="0" w:space="0" w:color="auto"/>
            <w:bottom w:val="none" w:sz="0" w:space="0" w:color="auto"/>
            <w:right w:val="none" w:sz="0" w:space="0" w:color="auto"/>
          </w:divBdr>
        </w:div>
        <w:div w:id="1022318512">
          <w:marLeft w:val="640"/>
          <w:marRight w:val="0"/>
          <w:marTop w:val="0"/>
          <w:marBottom w:val="0"/>
          <w:divBdr>
            <w:top w:val="none" w:sz="0" w:space="0" w:color="auto"/>
            <w:left w:val="none" w:sz="0" w:space="0" w:color="auto"/>
            <w:bottom w:val="none" w:sz="0" w:space="0" w:color="auto"/>
            <w:right w:val="none" w:sz="0" w:space="0" w:color="auto"/>
          </w:divBdr>
        </w:div>
        <w:div w:id="758715470">
          <w:marLeft w:val="640"/>
          <w:marRight w:val="0"/>
          <w:marTop w:val="0"/>
          <w:marBottom w:val="0"/>
          <w:divBdr>
            <w:top w:val="none" w:sz="0" w:space="0" w:color="auto"/>
            <w:left w:val="none" w:sz="0" w:space="0" w:color="auto"/>
            <w:bottom w:val="none" w:sz="0" w:space="0" w:color="auto"/>
            <w:right w:val="none" w:sz="0" w:space="0" w:color="auto"/>
          </w:divBdr>
        </w:div>
        <w:div w:id="2114930909">
          <w:marLeft w:val="640"/>
          <w:marRight w:val="0"/>
          <w:marTop w:val="0"/>
          <w:marBottom w:val="0"/>
          <w:divBdr>
            <w:top w:val="none" w:sz="0" w:space="0" w:color="auto"/>
            <w:left w:val="none" w:sz="0" w:space="0" w:color="auto"/>
            <w:bottom w:val="none" w:sz="0" w:space="0" w:color="auto"/>
            <w:right w:val="none" w:sz="0" w:space="0" w:color="auto"/>
          </w:divBdr>
        </w:div>
        <w:div w:id="1753357035">
          <w:marLeft w:val="640"/>
          <w:marRight w:val="0"/>
          <w:marTop w:val="0"/>
          <w:marBottom w:val="0"/>
          <w:divBdr>
            <w:top w:val="none" w:sz="0" w:space="0" w:color="auto"/>
            <w:left w:val="none" w:sz="0" w:space="0" w:color="auto"/>
            <w:bottom w:val="none" w:sz="0" w:space="0" w:color="auto"/>
            <w:right w:val="none" w:sz="0" w:space="0" w:color="auto"/>
          </w:divBdr>
        </w:div>
        <w:div w:id="798576230">
          <w:marLeft w:val="640"/>
          <w:marRight w:val="0"/>
          <w:marTop w:val="0"/>
          <w:marBottom w:val="0"/>
          <w:divBdr>
            <w:top w:val="none" w:sz="0" w:space="0" w:color="auto"/>
            <w:left w:val="none" w:sz="0" w:space="0" w:color="auto"/>
            <w:bottom w:val="none" w:sz="0" w:space="0" w:color="auto"/>
            <w:right w:val="none" w:sz="0" w:space="0" w:color="auto"/>
          </w:divBdr>
        </w:div>
        <w:div w:id="884678561">
          <w:marLeft w:val="640"/>
          <w:marRight w:val="0"/>
          <w:marTop w:val="0"/>
          <w:marBottom w:val="0"/>
          <w:divBdr>
            <w:top w:val="none" w:sz="0" w:space="0" w:color="auto"/>
            <w:left w:val="none" w:sz="0" w:space="0" w:color="auto"/>
            <w:bottom w:val="none" w:sz="0" w:space="0" w:color="auto"/>
            <w:right w:val="none" w:sz="0" w:space="0" w:color="auto"/>
          </w:divBdr>
        </w:div>
        <w:div w:id="1726294946">
          <w:marLeft w:val="640"/>
          <w:marRight w:val="0"/>
          <w:marTop w:val="0"/>
          <w:marBottom w:val="0"/>
          <w:divBdr>
            <w:top w:val="none" w:sz="0" w:space="0" w:color="auto"/>
            <w:left w:val="none" w:sz="0" w:space="0" w:color="auto"/>
            <w:bottom w:val="none" w:sz="0" w:space="0" w:color="auto"/>
            <w:right w:val="none" w:sz="0" w:space="0" w:color="auto"/>
          </w:divBdr>
        </w:div>
        <w:div w:id="1898973160">
          <w:marLeft w:val="640"/>
          <w:marRight w:val="0"/>
          <w:marTop w:val="0"/>
          <w:marBottom w:val="0"/>
          <w:divBdr>
            <w:top w:val="none" w:sz="0" w:space="0" w:color="auto"/>
            <w:left w:val="none" w:sz="0" w:space="0" w:color="auto"/>
            <w:bottom w:val="none" w:sz="0" w:space="0" w:color="auto"/>
            <w:right w:val="none" w:sz="0" w:space="0" w:color="auto"/>
          </w:divBdr>
        </w:div>
        <w:div w:id="1593200199">
          <w:marLeft w:val="640"/>
          <w:marRight w:val="0"/>
          <w:marTop w:val="0"/>
          <w:marBottom w:val="0"/>
          <w:divBdr>
            <w:top w:val="none" w:sz="0" w:space="0" w:color="auto"/>
            <w:left w:val="none" w:sz="0" w:space="0" w:color="auto"/>
            <w:bottom w:val="none" w:sz="0" w:space="0" w:color="auto"/>
            <w:right w:val="none" w:sz="0" w:space="0" w:color="auto"/>
          </w:divBdr>
        </w:div>
        <w:div w:id="241570406">
          <w:marLeft w:val="640"/>
          <w:marRight w:val="0"/>
          <w:marTop w:val="0"/>
          <w:marBottom w:val="0"/>
          <w:divBdr>
            <w:top w:val="none" w:sz="0" w:space="0" w:color="auto"/>
            <w:left w:val="none" w:sz="0" w:space="0" w:color="auto"/>
            <w:bottom w:val="none" w:sz="0" w:space="0" w:color="auto"/>
            <w:right w:val="none" w:sz="0" w:space="0" w:color="auto"/>
          </w:divBdr>
        </w:div>
        <w:div w:id="1308053537">
          <w:marLeft w:val="640"/>
          <w:marRight w:val="0"/>
          <w:marTop w:val="0"/>
          <w:marBottom w:val="0"/>
          <w:divBdr>
            <w:top w:val="none" w:sz="0" w:space="0" w:color="auto"/>
            <w:left w:val="none" w:sz="0" w:space="0" w:color="auto"/>
            <w:bottom w:val="none" w:sz="0" w:space="0" w:color="auto"/>
            <w:right w:val="none" w:sz="0" w:space="0" w:color="auto"/>
          </w:divBdr>
        </w:div>
        <w:div w:id="530387149">
          <w:marLeft w:val="640"/>
          <w:marRight w:val="0"/>
          <w:marTop w:val="0"/>
          <w:marBottom w:val="0"/>
          <w:divBdr>
            <w:top w:val="none" w:sz="0" w:space="0" w:color="auto"/>
            <w:left w:val="none" w:sz="0" w:space="0" w:color="auto"/>
            <w:bottom w:val="none" w:sz="0" w:space="0" w:color="auto"/>
            <w:right w:val="none" w:sz="0" w:space="0" w:color="auto"/>
          </w:divBdr>
        </w:div>
        <w:div w:id="251820380">
          <w:marLeft w:val="640"/>
          <w:marRight w:val="0"/>
          <w:marTop w:val="0"/>
          <w:marBottom w:val="0"/>
          <w:divBdr>
            <w:top w:val="none" w:sz="0" w:space="0" w:color="auto"/>
            <w:left w:val="none" w:sz="0" w:space="0" w:color="auto"/>
            <w:bottom w:val="none" w:sz="0" w:space="0" w:color="auto"/>
            <w:right w:val="none" w:sz="0" w:space="0" w:color="auto"/>
          </w:divBdr>
        </w:div>
        <w:div w:id="1606841752">
          <w:marLeft w:val="640"/>
          <w:marRight w:val="0"/>
          <w:marTop w:val="0"/>
          <w:marBottom w:val="0"/>
          <w:divBdr>
            <w:top w:val="none" w:sz="0" w:space="0" w:color="auto"/>
            <w:left w:val="none" w:sz="0" w:space="0" w:color="auto"/>
            <w:bottom w:val="none" w:sz="0" w:space="0" w:color="auto"/>
            <w:right w:val="none" w:sz="0" w:space="0" w:color="auto"/>
          </w:divBdr>
        </w:div>
        <w:div w:id="1903831391">
          <w:marLeft w:val="640"/>
          <w:marRight w:val="0"/>
          <w:marTop w:val="0"/>
          <w:marBottom w:val="0"/>
          <w:divBdr>
            <w:top w:val="none" w:sz="0" w:space="0" w:color="auto"/>
            <w:left w:val="none" w:sz="0" w:space="0" w:color="auto"/>
            <w:bottom w:val="none" w:sz="0" w:space="0" w:color="auto"/>
            <w:right w:val="none" w:sz="0" w:space="0" w:color="auto"/>
          </w:divBdr>
        </w:div>
        <w:div w:id="680397038">
          <w:marLeft w:val="640"/>
          <w:marRight w:val="0"/>
          <w:marTop w:val="0"/>
          <w:marBottom w:val="0"/>
          <w:divBdr>
            <w:top w:val="none" w:sz="0" w:space="0" w:color="auto"/>
            <w:left w:val="none" w:sz="0" w:space="0" w:color="auto"/>
            <w:bottom w:val="none" w:sz="0" w:space="0" w:color="auto"/>
            <w:right w:val="none" w:sz="0" w:space="0" w:color="auto"/>
          </w:divBdr>
        </w:div>
        <w:div w:id="311761410">
          <w:marLeft w:val="640"/>
          <w:marRight w:val="0"/>
          <w:marTop w:val="0"/>
          <w:marBottom w:val="0"/>
          <w:divBdr>
            <w:top w:val="none" w:sz="0" w:space="0" w:color="auto"/>
            <w:left w:val="none" w:sz="0" w:space="0" w:color="auto"/>
            <w:bottom w:val="none" w:sz="0" w:space="0" w:color="auto"/>
            <w:right w:val="none" w:sz="0" w:space="0" w:color="auto"/>
          </w:divBdr>
        </w:div>
        <w:div w:id="1118528925">
          <w:marLeft w:val="640"/>
          <w:marRight w:val="0"/>
          <w:marTop w:val="0"/>
          <w:marBottom w:val="0"/>
          <w:divBdr>
            <w:top w:val="none" w:sz="0" w:space="0" w:color="auto"/>
            <w:left w:val="none" w:sz="0" w:space="0" w:color="auto"/>
            <w:bottom w:val="none" w:sz="0" w:space="0" w:color="auto"/>
            <w:right w:val="none" w:sz="0" w:space="0" w:color="auto"/>
          </w:divBdr>
        </w:div>
        <w:div w:id="1665281370">
          <w:marLeft w:val="640"/>
          <w:marRight w:val="0"/>
          <w:marTop w:val="0"/>
          <w:marBottom w:val="0"/>
          <w:divBdr>
            <w:top w:val="none" w:sz="0" w:space="0" w:color="auto"/>
            <w:left w:val="none" w:sz="0" w:space="0" w:color="auto"/>
            <w:bottom w:val="none" w:sz="0" w:space="0" w:color="auto"/>
            <w:right w:val="none" w:sz="0" w:space="0" w:color="auto"/>
          </w:divBdr>
        </w:div>
        <w:div w:id="2054422597">
          <w:marLeft w:val="640"/>
          <w:marRight w:val="0"/>
          <w:marTop w:val="0"/>
          <w:marBottom w:val="0"/>
          <w:divBdr>
            <w:top w:val="none" w:sz="0" w:space="0" w:color="auto"/>
            <w:left w:val="none" w:sz="0" w:space="0" w:color="auto"/>
            <w:bottom w:val="none" w:sz="0" w:space="0" w:color="auto"/>
            <w:right w:val="none" w:sz="0" w:space="0" w:color="auto"/>
          </w:divBdr>
        </w:div>
        <w:div w:id="1789934836">
          <w:marLeft w:val="640"/>
          <w:marRight w:val="0"/>
          <w:marTop w:val="0"/>
          <w:marBottom w:val="0"/>
          <w:divBdr>
            <w:top w:val="none" w:sz="0" w:space="0" w:color="auto"/>
            <w:left w:val="none" w:sz="0" w:space="0" w:color="auto"/>
            <w:bottom w:val="none" w:sz="0" w:space="0" w:color="auto"/>
            <w:right w:val="none" w:sz="0" w:space="0" w:color="auto"/>
          </w:divBdr>
        </w:div>
        <w:div w:id="1736581591">
          <w:marLeft w:val="640"/>
          <w:marRight w:val="0"/>
          <w:marTop w:val="0"/>
          <w:marBottom w:val="0"/>
          <w:divBdr>
            <w:top w:val="none" w:sz="0" w:space="0" w:color="auto"/>
            <w:left w:val="none" w:sz="0" w:space="0" w:color="auto"/>
            <w:bottom w:val="none" w:sz="0" w:space="0" w:color="auto"/>
            <w:right w:val="none" w:sz="0" w:space="0" w:color="auto"/>
          </w:divBdr>
        </w:div>
        <w:div w:id="1149438010">
          <w:marLeft w:val="640"/>
          <w:marRight w:val="0"/>
          <w:marTop w:val="0"/>
          <w:marBottom w:val="0"/>
          <w:divBdr>
            <w:top w:val="none" w:sz="0" w:space="0" w:color="auto"/>
            <w:left w:val="none" w:sz="0" w:space="0" w:color="auto"/>
            <w:bottom w:val="none" w:sz="0" w:space="0" w:color="auto"/>
            <w:right w:val="none" w:sz="0" w:space="0" w:color="auto"/>
          </w:divBdr>
        </w:div>
        <w:div w:id="387801375">
          <w:marLeft w:val="640"/>
          <w:marRight w:val="0"/>
          <w:marTop w:val="0"/>
          <w:marBottom w:val="0"/>
          <w:divBdr>
            <w:top w:val="none" w:sz="0" w:space="0" w:color="auto"/>
            <w:left w:val="none" w:sz="0" w:space="0" w:color="auto"/>
            <w:bottom w:val="none" w:sz="0" w:space="0" w:color="auto"/>
            <w:right w:val="none" w:sz="0" w:space="0" w:color="auto"/>
          </w:divBdr>
        </w:div>
        <w:div w:id="128784786">
          <w:marLeft w:val="640"/>
          <w:marRight w:val="0"/>
          <w:marTop w:val="0"/>
          <w:marBottom w:val="0"/>
          <w:divBdr>
            <w:top w:val="none" w:sz="0" w:space="0" w:color="auto"/>
            <w:left w:val="none" w:sz="0" w:space="0" w:color="auto"/>
            <w:bottom w:val="none" w:sz="0" w:space="0" w:color="auto"/>
            <w:right w:val="none" w:sz="0" w:space="0" w:color="auto"/>
          </w:divBdr>
        </w:div>
        <w:div w:id="1949657925">
          <w:marLeft w:val="640"/>
          <w:marRight w:val="0"/>
          <w:marTop w:val="0"/>
          <w:marBottom w:val="0"/>
          <w:divBdr>
            <w:top w:val="none" w:sz="0" w:space="0" w:color="auto"/>
            <w:left w:val="none" w:sz="0" w:space="0" w:color="auto"/>
            <w:bottom w:val="none" w:sz="0" w:space="0" w:color="auto"/>
            <w:right w:val="none" w:sz="0" w:space="0" w:color="auto"/>
          </w:divBdr>
        </w:div>
        <w:div w:id="1823741774">
          <w:marLeft w:val="640"/>
          <w:marRight w:val="0"/>
          <w:marTop w:val="0"/>
          <w:marBottom w:val="0"/>
          <w:divBdr>
            <w:top w:val="none" w:sz="0" w:space="0" w:color="auto"/>
            <w:left w:val="none" w:sz="0" w:space="0" w:color="auto"/>
            <w:bottom w:val="none" w:sz="0" w:space="0" w:color="auto"/>
            <w:right w:val="none" w:sz="0" w:space="0" w:color="auto"/>
          </w:divBdr>
        </w:div>
        <w:div w:id="609313482">
          <w:marLeft w:val="640"/>
          <w:marRight w:val="0"/>
          <w:marTop w:val="0"/>
          <w:marBottom w:val="0"/>
          <w:divBdr>
            <w:top w:val="none" w:sz="0" w:space="0" w:color="auto"/>
            <w:left w:val="none" w:sz="0" w:space="0" w:color="auto"/>
            <w:bottom w:val="none" w:sz="0" w:space="0" w:color="auto"/>
            <w:right w:val="none" w:sz="0" w:space="0" w:color="auto"/>
          </w:divBdr>
        </w:div>
        <w:div w:id="7297194">
          <w:marLeft w:val="640"/>
          <w:marRight w:val="0"/>
          <w:marTop w:val="0"/>
          <w:marBottom w:val="0"/>
          <w:divBdr>
            <w:top w:val="none" w:sz="0" w:space="0" w:color="auto"/>
            <w:left w:val="none" w:sz="0" w:space="0" w:color="auto"/>
            <w:bottom w:val="none" w:sz="0" w:space="0" w:color="auto"/>
            <w:right w:val="none" w:sz="0" w:space="0" w:color="auto"/>
          </w:divBdr>
        </w:div>
        <w:div w:id="540674875">
          <w:marLeft w:val="640"/>
          <w:marRight w:val="0"/>
          <w:marTop w:val="0"/>
          <w:marBottom w:val="0"/>
          <w:divBdr>
            <w:top w:val="none" w:sz="0" w:space="0" w:color="auto"/>
            <w:left w:val="none" w:sz="0" w:space="0" w:color="auto"/>
            <w:bottom w:val="none" w:sz="0" w:space="0" w:color="auto"/>
            <w:right w:val="none" w:sz="0" w:space="0" w:color="auto"/>
          </w:divBdr>
        </w:div>
        <w:div w:id="1476145301">
          <w:marLeft w:val="640"/>
          <w:marRight w:val="0"/>
          <w:marTop w:val="0"/>
          <w:marBottom w:val="0"/>
          <w:divBdr>
            <w:top w:val="none" w:sz="0" w:space="0" w:color="auto"/>
            <w:left w:val="none" w:sz="0" w:space="0" w:color="auto"/>
            <w:bottom w:val="none" w:sz="0" w:space="0" w:color="auto"/>
            <w:right w:val="none" w:sz="0" w:space="0" w:color="auto"/>
          </w:divBdr>
        </w:div>
        <w:div w:id="1314606597">
          <w:marLeft w:val="640"/>
          <w:marRight w:val="0"/>
          <w:marTop w:val="0"/>
          <w:marBottom w:val="0"/>
          <w:divBdr>
            <w:top w:val="none" w:sz="0" w:space="0" w:color="auto"/>
            <w:left w:val="none" w:sz="0" w:space="0" w:color="auto"/>
            <w:bottom w:val="none" w:sz="0" w:space="0" w:color="auto"/>
            <w:right w:val="none" w:sz="0" w:space="0" w:color="auto"/>
          </w:divBdr>
        </w:div>
        <w:div w:id="655232041">
          <w:marLeft w:val="640"/>
          <w:marRight w:val="0"/>
          <w:marTop w:val="0"/>
          <w:marBottom w:val="0"/>
          <w:divBdr>
            <w:top w:val="none" w:sz="0" w:space="0" w:color="auto"/>
            <w:left w:val="none" w:sz="0" w:space="0" w:color="auto"/>
            <w:bottom w:val="none" w:sz="0" w:space="0" w:color="auto"/>
            <w:right w:val="none" w:sz="0" w:space="0" w:color="auto"/>
          </w:divBdr>
        </w:div>
        <w:div w:id="412510230">
          <w:marLeft w:val="640"/>
          <w:marRight w:val="0"/>
          <w:marTop w:val="0"/>
          <w:marBottom w:val="0"/>
          <w:divBdr>
            <w:top w:val="none" w:sz="0" w:space="0" w:color="auto"/>
            <w:left w:val="none" w:sz="0" w:space="0" w:color="auto"/>
            <w:bottom w:val="none" w:sz="0" w:space="0" w:color="auto"/>
            <w:right w:val="none" w:sz="0" w:space="0" w:color="auto"/>
          </w:divBdr>
        </w:div>
        <w:div w:id="885527345">
          <w:marLeft w:val="640"/>
          <w:marRight w:val="0"/>
          <w:marTop w:val="0"/>
          <w:marBottom w:val="0"/>
          <w:divBdr>
            <w:top w:val="none" w:sz="0" w:space="0" w:color="auto"/>
            <w:left w:val="none" w:sz="0" w:space="0" w:color="auto"/>
            <w:bottom w:val="none" w:sz="0" w:space="0" w:color="auto"/>
            <w:right w:val="none" w:sz="0" w:space="0" w:color="auto"/>
          </w:divBdr>
        </w:div>
        <w:div w:id="1516571636">
          <w:marLeft w:val="640"/>
          <w:marRight w:val="0"/>
          <w:marTop w:val="0"/>
          <w:marBottom w:val="0"/>
          <w:divBdr>
            <w:top w:val="none" w:sz="0" w:space="0" w:color="auto"/>
            <w:left w:val="none" w:sz="0" w:space="0" w:color="auto"/>
            <w:bottom w:val="none" w:sz="0" w:space="0" w:color="auto"/>
            <w:right w:val="none" w:sz="0" w:space="0" w:color="auto"/>
          </w:divBdr>
        </w:div>
        <w:div w:id="269167331">
          <w:marLeft w:val="640"/>
          <w:marRight w:val="0"/>
          <w:marTop w:val="0"/>
          <w:marBottom w:val="0"/>
          <w:divBdr>
            <w:top w:val="none" w:sz="0" w:space="0" w:color="auto"/>
            <w:left w:val="none" w:sz="0" w:space="0" w:color="auto"/>
            <w:bottom w:val="none" w:sz="0" w:space="0" w:color="auto"/>
            <w:right w:val="none" w:sz="0" w:space="0" w:color="auto"/>
          </w:divBdr>
        </w:div>
        <w:div w:id="1517189096">
          <w:marLeft w:val="640"/>
          <w:marRight w:val="0"/>
          <w:marTop w:val="0"/>
          <w:marBottom w:val="0"/>
          <w:divBdr>
            <w:top w:val="none" w:sz="0" w:space="0" w:color="auto"/>
            <w:left w:val="none" w:sz="0" w:space="0" w:color="auto"/>
            <w:bottom w:val="none" w:sz="0" w:space="0" w:color="auto"/>
            <w:right w:val="none" w:sz="0" w:space="0" w:color="auto"/>
          </w:divBdr>
        </w:div>
        <w:div w:id="978149695">
          <w:marLeft w:val="640"/>
          <w:marRight w:val="0"/>
          <w:marTop w:val="0"/>
          <w:marBottom w:val="0"/>
          <w:divBdr>
            <w:top w:val="none" w:sz="0" w:space="0" w:color="auto"/>
            <w:left w:val="none" w:sz="0" w:space="0" w:color="auto"/>
            <w:bottom w:val="none" w:sz="0" w:space="0" w:color="auto"/>
            <w:right w:val="none" w:sz="0" w:space="0" w:color="auto"/>
          </w:divBdr>
        </w:div>
        <w:div w:id="1412309852">
          <w:marLeft w:val="640"/>
          <w:marRight w:val="0"/>
          <w:marTop w:val="0"/>
          <w:marBottom w:val="0"/>
          <w:divBdr>
            <w:top w:val="none" w:sz="0" w:space="0" w:color="auto"/>
            <w:left w:val="none" w:sz="0" w:space="0" w:color="auto"/>
            <w:bottom w:val="none" w:sz="0" w:space="0" w:color="auto"/>
            <w:right w:val="none" w:sz="0" w:space="0" w:color="auto"/>
          </w:divBdr>
        </w:div>
        <w:div w:id="75907880">
          <w:marLeft w:val="640"/>
          <w:marRight w:val="0"/>
          <w:marTop w:val="0"/>
          <w:marBottom w:val="0"/>
          <w:divBdr>
            <w:top w:val="none" w:sz="0" w:space="0" w:color="auto"/>
            <w:left w:val="none" w:sz="0" w:space="0" w:color="auto"/>
            <w:bottom w:val="none" w:sz="0" w:space="0" w:color="auto"/>
            <w:right w:val="none" w:sz="0" w:space="0" w:color="auto"/>
          </w:divBdr>
        </w:div>
        <w:div w:id="1757818596">
          <w:marLeft w:val="640"/>
          <w:marRight w:val="0"/>
          <w:marTop w:val="0"/>
          <w:marBottom w:val="0"/>
          <w:divBdr>
            <w:top w:val="none" w:sz="0" w:space="0" w:color="auto"/>
            <w:left w:val="none" w:sz="0" w:space="0" w:color="auto"/>
            <w:bottom w:val="none" w:sz="0" w:space="0" w:color="auto"/>
            <w:right w:val="none" w:sz="0" w:space="0" w:color="auto"/>
          </w:divBdr>
        </w:div>
        <w:div w:id="1799563523">
          <w:marLeft w:val="640"/>
          <w:marRight w:val="0"/>
          <w:marTop w:val="0"/>
          <w:marBottom w:val="0"/>
          <w:divBdr>
            <w:top w:val="none" w:sz="0" w:space="0" w:color="auto"/>
            <w:left w:val="none" w:sz="0" w:space="0" w:color="auto"/>
            <w:bottom w:val="none" w:sz="0" w:space="0" w:color="auto"/>
            <w:right w:val="none" w:sz="0" w:space="0" w:color="auto"/>
          </w:divBdr>
        </w:div>
        <w:div w:id="2076076595">
          <w:marLeft w:val="640"/>
          <w:marRight w:val="0"/>
          <w:marTop w:val="0"/>
          <w:marBottom w:val="0"/>
          <w:divBdr>
            <w:top w:val="none" w:sz="0" w:space="0" w:color="auto"/>
            <w:left w:val="none" w:sz="0" w:space="0" w:color="auto"/>
            <w:bottom w:val="none" w:sz="0" w:space="0" w:color="auto"/>
            <w:right w:val="none" w:sz="0" w:space="0" w:color="auto"/>
          </w:divBdr>
        </w:div>
        <w:div w:id="1557662126">
          <w:marLeft w:val="640"/>
          <w:marRight w:val="0"/>
          <w:marTop w:val="0"/>
          <w:marBottom w:val="0"/>
          <w:divBdr>
            <w:top w:val="none" w:sz="0" w:space="0" w:color="auto"/>
            <w:left w:val="none" w:sz="0" w:space="0" w:color="auto"/>
            <w:bottom w:val="none" w:sz="0" w:space="0" w:color="auto"/>
            <w:right w:val="none" w:sz="0" w:space="0" w:color="auto"/>
          </w:divBdr>
        </w:div>
        <w:div w:id="1636836794">
          <w:marLeft w:val="640"/>
          <w:marRight w:val="0"/>
          <w:marTop w:val="0"/>
          <w:marBottom w:val="0"/>
          <w:divBdr>
            <w:top w:val="none" w:sz="0" w:space="0" w:color="auto"/>
            <w:left w:val="none" w:sz="0" w:space="0" w:color="auto"/>
            <w:bottom w:val="none" w:sz="0" w:space="0" w:color="auto"/>
            <w:right w:val="none" w:sz="0" w:space="0" w:color="auto"/>
          </w:divBdr>
        </w:div>
        <w:div w:id="1977251990">
          <w:marLeft w:val="640"/>
          <w:marRight w:val="0"/>
          <w:marTop w:val="0"/>
          <w:marBottom w:val="0"/>
          <w:divBdr>
            <w:top w:val="none" w:sz="0" w:space="0" w:color="auto"/>
            <w:left w:val="none" w:sz="0" w:space="0" w:color="auto"/>
            <w:bottom w:val="none" w:sz="0" w:space="0" w:color="auto"/>
            <w:right w:val="none" w:sz="0" w:space="0" w:color="auto"/>
          </w:divBdr>
        </w:div>
        <w:div w:id="1093087044">
          <w:marLeft w:val="640"/>
          <w:marRight w:val="0"/>
          <w:marTop w:val="0"/>
          <w:marBottom w:val="0"/>
          <w:divBdr>
            <w:top w:val="none" w:sz="0" w:space="0" w:color="auto"/>
            <w:left w:val="none" w:sz="0" w:space="0" w:color="auto"/>
            <w:bottom w:val="none" w:sz="0" w:space="0" w:color="auto"/>
            <w:right w:val="none" w:sz="0" w:space="0" w:color="auto"/>
          </w:divBdr>
        </w:div>
        <w:div w:id="1409383057">
          <w:marLeft w:val="640"/>
          <w:marRight w:val="0"/>
          <w:marTop w:val="0"/>
          <w:marBottom w:val="0"/>
          <w:divBdr>
            <w:top w:val="none" w:sz="0" w:space="0" w:color="auto"/>
            <w:left w:val="none" w:sz="0" w:space="0" w:color="auto"/>
            <w:bottom w:val="none" w:sz="0" w:space="0" w:color="auto"/>
            <w:right w:val="none" w:sz="0" w:space="0" w:color="auto"/>
          </w:divBdr>
        </w:div>
        <w:div w:id="850294041">
          <w:marLeft w:val="640"/>
          <w:marRight w:val="0"/>
          <w:marTop w:val="0"/>
          <w:marBottom w:val="0"/>
          <w:divBdr>
            <w:top w:val="none" w:sz="0" w:space="0" w:color="auto"/>
            <w:left w:val="none" w:sz="0" w:space="0" w:color="auto"/>
            <w:bottom w:val="none" w:sz="0" w:space="0" w:color="auto"/>
            <w:right w:val="none" w:sz="0" w:space="0" w:color="auto"/>
          </w:divBdr>
        </w:div>
        <w:div w:id="1850410508">
          <w:marLeft w:val="640"/>
          <w:marRight w:val="0"/>
          <w:marTop w:val="0"/>
          <w:marBottom w:val="0"/>
          <w:divBdr>
            <w:top w:val="none" w:sz="0" w:space="0" w:color="auto"/>
            <w:left w:val="none" w:sz="0" w:space="0" w:color="auto"/>
            <w:bottom w:val="none" w:sz="0" w:space="0" w:color="auto"/>
            <w:right w:val="none" w:sz="0" w:space="0" w:color="auto"/>
          </w:divBdr>
        </w:div>
        <w:div w:id="181088236">
          <w:marLeft w:val="640"/>
          <w:marRight w:val="0"/>
          <w:marTop w:val="0"/>
          <w:marBottom w:val="0"/>
          <w:divBdr>
            <w:top w:val="none" w:sz="0" w:space="0" w:color="auto"/>
            <w:left w:val="none" w:sz="0" w:space="0" w:color="auto"/>
            <w:bottom w:val="none" w:sz="0" w:space="0" w:color="auto"/>
            <w:right w:val="none" w:sz="0" w:space="0" w:color="auto"/>
          </w:divBdr>
        </w:div>
        <w:div w:id="2053965779">
          <w:marLeft w:val="640"/>
          <w:marRight w:val="0"/>
          <w:marTop w:val="0"/>
          <w:marBottom w:val="0"/>
          <w:divBdr>
            <w:top w:val="none" w:sz="0" w:space="0" w:color="auto"/>
            <w:left w:val="none" w:sz="0" w:space="0" w:color="auto"/>
            <w:bottom w:val="none" w:sz="0" w:space="0" w:color="auto"/>
            <w:right w:val="none" w:sz="0" w:space="0" w:color="auto"/>
          </w:divBdr>
        </w:div>
        <w:div w:id="878322914">
          <w:marLeft w:val="640"/>
          <w:marRight w:val="0"/>
          <w:marTop w:val="0"/>
          <w:marBottom w:val="0"/>
          <w:divBdr>
            <w:top w:val="none" w:sz="0" w:space="0" w:color="auto"/>
            <w:left w:val="none" w:sz="0" w:space="0" w:color="auto"/>
            <w:bottom w:val="none" w:sz="0" w:space="0" w:color="auto"/>
            <w:right w:val="none" w:sz="0" w:space="0" w:color="auto"/>
          </w:divBdr>
        </w:div>
        <w:div w:id="399835173">
          <w:marLeft w:val="640"/>
          <w:marRight w:val="0"/>
          <w:marTop w:val="0"/>
          <w:marBottom w:val="0"/>
          <w:divBdr>
            <w:top w:val="none" w:sz="0" w:space="0" w:color="auto"/>
            <w:left w:val="none" w:sz="0" w:space="0" w:color="auto"/>
            <w:bottom w:val="none" w:sz="0" w:space="0" w:color="auto"/>
            <w:right w:val="none" w:sz="0" w:space="0" w:color="auto"/>
          </w:divBdr>
        </w:div>
        <w:div w:id="394667022">
          <w:marLeft w:val="640"/>
          <w:marRight w:val="0"/>
          <w:marTop w:val="0"/>
          <w:marBottom w:val="0"/>
          <w:divBdr>
            <w:top w:val="none" w:sz="0" w:space="0" w:color="auto"/>
            <w:left w:val="none" w:sz="0" w:space="0" w:color="auto"/>
            <w:bottom w:val="none" w:sz="0" w:space="0" w:color="auto"/>
            <w:right w:val="none" w:sz="0" w:space="0" w:color="auto"/>
          </w:divBdr>
        </w:div>
        <w:div w:id="880476892">
          <w:marLeft w:val="640"/>
          <w:marRight w:val="0"/>
          <w:marTop w:val="0"/>
          <w:marBottom w:val="0"/>
          <w:divBdr>
            <w:top w:val="none" w:sz="0" w:space="0" w:color="auto"/>
            <w:left w:val="none" w:sz="0" w:space="0" w:color="auto"/>
            <w:bottom w:val="none" w:sz="0" w:space="0" w:color="auto"/>
            <w:right w:val="none" w:sz="0" w:space="0" w:color="auto"/>
          </w:divBdr>
        </w:div>
        <w:div w:id="1228416247">
          <w:marLeft w:val="640"/>
          <w:marRight w:val="0"/>
          <w:marTop w:val="0"/>
          <w:marBottom w:val="0"/>
          <w:divBdr>
            <w:top w:val="none" w:sz="0" w:space="0" w:color="auto"/>
            <w:left w:val="none" w:sz="0" w:space="0" w:color="auto"/>
            <w:bottom w:val="none" w:sz="0" w:space="0" w:color="auto"/>
            <w:right w:val="none" w:sz="0" w:space="0" w:color="auto"/>
          </w:divBdr>
        </w:div>
        <w:div w:id="661470417">
          <w:marLeft w:val="640"/>
          <w:marRight w:val="0"/>
          <w:marTop w:val="0"/>
          <w:marBottom w:val="0"/>
          <w:divBdr>
            <w:top w:val="none" w:sz="0" w:space="0" w:color="auto"/>
            <w:left w:val="none" w:sz="0" w:space="0" w:color="auto"/>
            <w:bottom w:val="none" w:sz="0" w:space="0" w:color="auto"/>
            <w:right w:val="none" w:sz="0" w:space="0" w:color="auto"/>
          </w:divBdr>
        </w:div>
        <w:div w:id="852232844">
          <w:marLeft w:val="640"/>
          <w:marRight w:val="0"/>
          <w:marTop w:val="0"/>
          <w:marBottom w:val="0"/>
          <w:divBdr>
            <w:top w:val="none" w:sz="0" w:space="0" w:color="auto"/>
            <w:left w:val="none" w:sz="0" w:space="0" w:color="auto"/>
            <w:bottom w:val="none" w:sz="0" w:space="0" w:color="auto"/>
            <w:right w:val="none" w:sz="0" w:space="0" w:color="auto"/>
          </w:divBdr>
        </w:div>
        <w:div w:id="825708314">
          <w:marLeft w:val="640"/>
          <w:marRight w:val="0"/>
          <w:marTop w:val="0"/>
          <w:marBottom w:val="0"/>
          <w:divBdr>
            <w:top w:val="none" w:sz="0" w:space="0" w:color="auto"/>
            <w:left w:val="none" w:sz="0" w:space="0" w:color="auto"/>
            <w:bottom w:val="none" w:sz="0" w:space="0" w:color="auto"/>
            <w:right w:val="none" w:sz="0" w:space="0" w:color="auto"/>
          </w:divBdr>
        </w:div>
        <w:div w:id="780957169">
          <w:marLeft w:val="640"/>
          <w:marRight w:val="0"/>
          <w:marTop w:val="0"/>
          <w:marBottom w:val="0"/>
          <w:divBdr>
            <w:top w:val="none" w:sz="0" w:space="0" w:color="auto"/>
            <w:left w:val="none" w:sz="0" w:space="0" w:color="auto"/>
            <w:bottom w:val="none" w:sz="0" w:space="0" w:color="auto"/>
            <w:right w:val="none" w:sz="0" w:space="0" w:color="auto"/>
          </w:divBdr>
        </w:div>
        <w:div w:id="1003628020">
          <w:marLeft w:val="640"/>
          <w:marRight w:val="0"/>
          <w:marTop w:val="0"/>
          <w:marBottom w:val="0"/>
          <w:divBdr>
            <w:top w:val="none" w:sz="0" w:space="0" w:color="auto"/>
            <w:left w:val="none" w:sz="0" w:space="0" w:color="auto"/>
            <w:bottom w:val="none" w:sz="0" w:space="0" w:color="auto"/>
            <w:right w:val="none" w:sz="0" w:space="0" w:color="auto"/>
          </w:divBdr>
        </w:div>
        <w:div w:id="414131539">
          <w:marLeft w:val="640"/>
          <w:marRight w:val="0"/>
          <w:marTop w:val="0"/>
          <w:marBottom w:val="0"/>
          <w:divBdr>
            <w:top w:val="none" w:sz="0" w:space="0" w:color="auto"/>
            <w:left w:val="none" w:sz="0" w:space="0" w:color="auto"/>
            <w:bottom w:val="none" w:sz="0" w:space="0" w:color="auto"/>
            <w:right w:val="none" w:sz="0" w:space="0" w:color="auto"/>
          </w:divBdr>
        </w:div>
        <w:div w:id="1921476995">
          <w:marLeft w:val="640"/>
          <w:marRight w:val="0"/>
          <w:marTop w:val="0"/>
          <w:marBottom w:val="0"/>
          <w:divBdr>
            <w:top w:val="none" w:sz="0" w:space="0" w:color="auto"/>
            <w:left w:val="none" w:sz="0" w:space="0" w:color="auto"/>
            <w:bottom w:val="none" w:sz="0" w:space="0" w:color="auto"/>
            <w:right w:val="none" w:sz="0" w:space="0" w:color="auto"/>
          </w:divBdr>
        </w:div>
        <w:div w:id="1744176139">
          <w:marLeft w:val="640"/>
          <w:marRight w:val="0"/>
          <w:marTop w:val="0"/>
          <w:marBottom w:val="0"/>
          <w:divBdr>
            <w:top w:val="none" w:sz="0" w:space="0" w:color="auto"/>
            <w:left w:val="none" w:sz="0" w:space="0" w:color="auto"/>
            <w:bottom w:val="none" w:sz="0" w:space="0" w:color="auto"/>
            <w:right w:val="none" w:sz="0" w:space="0" w:color="auto"/>
          </w:divBdr>
        </w:div>
        <w:div w:id="397440132">
          <w:marLeft w:val="640"/>
          <w:marRight w:val="0"/>
          <w:marTop w:val="0"/>
          <w:marBottom w:val="0"/>
          <w:divBdr>
            <w:top w:val="none" w:sz="0" w:space="0" w:color="auto"/>
            <w:left w:val="none" w:sz="0" w:space="0" w:color="auto"/>
            <w:bottom w:val="none" w:sz="0" w:space="0" w:color="auto"/>
            <w:right w:val="none" w:sz="0" w:space="0" w:color="auto"/>
          </w:divBdr>
        </w:div>
        <w:div w:id="323553018">
          <w:marLeft w:val="640"/>
          <w:marRight w:val="0"/>
          <w:marTop w:val="0"/>
          <w:marBottom w:val="0"/>
          <w:divBdr>
            <w:top w:val="none" w:sz="0" w:space="0" w:color="auto"/>
            <w:left w:val="none" w:sz="0" w:space="0" w:color="auto"/>
            <w:bottom w:val="none" w:sz="0" w:space="0" w:color="auto"/>
            <w:right w:val="none" w:sz="0" w:space="0" w:color="auto"/>
          </w:divBdr>
        </w:div>
        <w:div w:id="695618692">
          <w:marLeft w:val="640"/>
          <w:marRight w:val="0"/>
          <w:marTop w:val="0"/>
          <w:marBottom w:val="0"/>
          <w:divBdr>
            <w:top w:val="none" w:sz="0" w:space="0" w:color="auto"/>
            <w:left w:val="none" w:sz="0" w:space="0" w:color="auto"/>
            <w:bottom w:val="none" w:sz="0" w:space="0" w:color="auto"/>
            <w:right w:val="none" w:sz="0" w:space="0" w:color="auto"/>
          </w:divBdr>
        </w:div>
        <w:div w:id="1932086065">
          <w:marLeft w:val="640"/>
          <w:marRight w:val="0"/>
          <w:marTop w:val="0"/>
          <w:marBottom w:val="0"/>
          <w:divBdr>
            <w:top w:val="none" w:sz="0" w:space="0" w:color="auto"/>
            <w:left w:val="none" w:sz="0" w:space="0" w:color="auto"/>
            <w:bottom w:val="none" w:sz="0" w:space="0" w:color="auto"/>
            <w:right w:val="none" w:sz="0" w:space="0" w:color="auto"/>
          </w:divBdr>
        </w:div>
        <w:div w:id="762460003">
          <w:marLeft w:val="640"/>
          <w:marRight w:val="0"/>
          <w:marTop w:val="0"/>
          <w:marBottom w:val="0"/>
          <w:divBdr>
            <w:top w:val="none" w:sz="0" w:space="0" w:color="auto"/>
            <w:left w:val="none" w:sz="0" w:space="0" w:color="auto"/>
            <w:bottom w:val="none" w:sz="0" w:space="0" w:color="auto"/>
            <w:right w:val="none" w:sz="0" w:space="0" w:color="auto"/>
          </w:divBdr>
        </w:div>
        <w:div w:id="1953366113">
          <w:marLeft w:val="640"/>
          <w:marRight w:val="0"/>
          <w:marTop w:val="0"/>
          <w:marBottom w:val="0"/>
          <w:divBdr>
            <w:top w:val="none" w:sz="0" w:space="0" w:color="auto"/>
            <w:left w:val="none" w:sz="0" w:space="0" w:color="auto"/>
            <w:bottom w:val="none" w:sz="0" w:space="0" w:color="auto"/>
            <w:right w:val="none" w:sz="0" w:space="0" w:color="auto"/>
          </w:divBdr>
        </w:div>
        <w:div w:id="92752262">
          <w:marLeft w:val="640"/>
          <w:marRight w:val="0"/>
          <w:marTop w:val="0"/>
          <w:marBottom w:val="0"/>
          <w:divBdr>
            <w:top w:val="none" w:sz="0" w:space="0" w:color="auto"/>
            <w:left w:val="none" w:sz="0" w:space="0" w:color="auto"/>
            <w:bottom w:val="none" w:sz="0" w:space="0" w:color="auto"/>
            <w:right w:val="none" w:sz="0" w:space="0" w:color="auto"/>
          </w:divBdr>
        </w:div>
        <w:div w:id="1062870277">
          <w:marLeft w:val="640"/>
          <w:marRight w:val="0"/>
          <w:marTop w:val="0"/>
          <w:marBottom w:val="0"/>
          <w:divBdr>
            <w:top w:val="none" w:sz="0" w:space="0" w:color="auto"/>
            <w:left w:val="none" w:sz="0" w:space="0" w:color="auto"/>
            <w:bottom w:val="none" w:sz="0" w:space="0" w:color="auto"/>
            <w:right w:val="none" w:sz="0" w:space="0" w:color="auto"/>
          </w:divBdr>
        </w:div>
        <w:div w:id="1225414349">
          <w:marLeft w:val="640"/>
          <w:marRight w:val="0"/>
          <w:marTop w:val="0"/>
          <w:marBottom w:val="0"/>
          <w:divBdr>
            <w:top w:val="none" w:sz="0" w:space="0" w:color="auto"/>
            <w:left w:val="none" w:sz="0" w:space="0" w:color="auto"/>
            <w:bottom w:val="none" w:sz="0" w:space="0" w:color="auto"/>
            <w:right w:val="none" w:sz="0" w:space="0" w:color="auto"/>
          </w:divBdr>
        </w:div>
        <w:div w:id="547492053">
          <w:marLeft w:val="640"/>
          <w:marRight w:val="0"/>
          <w:marTop w:val="0"/>
          <w:marBottom w:val="0"/>
          <w:divBdr>
            <w:top w:val="none" w:sz="0" w:space="0" w:color="auto"/>
            <w:left w:val="none" w:sz="0" w:space="0" w:color="auto"/>
            <w:bottom w:val="none" w:sz="0" w:space="0" w:color="auto"/>
            <w:right w:val="none" w:sz="0" w:space="0" w:color="auto"/>
          </w:divBdr>
        </w:div>
        <w:div w:id="1235243318">
          <w:marLeft w:val="640"/>
          <w:marRight w:val="0"/>
          <w:marTop w:val="0"/>
          <w:marBottom w:val="0"/>
          <w:divBdr>
            <w:top w:val="none" w:sz="0" w:space="0" w:color="auto"/>
            <w:left w:val="none" w:sz="0" w:space="0" w:color="auto"/>
            <w:bottom w:val="none" w:sz="0" w:space="0" w:color="auto"/>
            <w:right w:val="none" w:sz="0" w:space="0" w:color="auto"/>
          </w:divBdr>
        </w:div>
        <w:div w:id="900943532">
          <w:marLeft w:val="640"/>
          <w:marRight w:val="0"/>
          <w:marTop w:val="0"/>
          <w:marBottom w:val="0"/>
          <w:divBdr>
            <w:top w:val="none" w:sz="0" w:space="0" w:color="auto"/>
            <w:left w:val="none" w:sz="0" w:space="0" w:color="auto"/>
            <w:bottom w:val="none" w:sz="0" w:space="0" w:color="auto"/>
            <w:right w:val="none" w:sz="0" w:space="0" w:color="auto"/>
          </w:divBdr>
        </w:div>
        <w:div w:id="901335250">
          <w:marLeft w:val="640"/>
          <w:marRight w:val="0"/>
          <w:marTop w:val="0"/>
          <w:marBottom w:val="0"/>
          <w:divBdr>
            <w:top w:val="none" w:sz="0" w:space="0" w:color="auto"/>
            <w:left w:val="none" w:sz="0" w:space="0" w:color="auto"/>
            <w:bottom w:val="none" w:sz="0" w:space="0" w:color="auto"/>
            <w:right w:val="none" w:sz="0" w:space="0" w:color="auto"/>
          </w:divBdr>
        </w:div>
        <w:div w:id="1175612218">
          <w:marLeft w:val="640"/>
          <w:marRight w:val="0"/>
          <w:marTop w:val="0"/>
          <w:marBottom w:val="0"/>
          <w:divBdr>
            <w:top w:val="none" w:sz="0" w:space="0" w:color="auto"/>
            <w:left w:val="none" w:sz="0" w:space="0" w:color="auto"/>
            <w:bottom w:val="none" w:sz="0" w:space="0" w:color="auto"/>
            <w:right w:val="none" w:sz="0" w:space="0" w:color="auto"/>
          </w:divBdr>
        </w:div>
        <w:div w:id="746270101">
          <w:marLeft w:val="640"/>
          <w:marRight w:val="0"/>
          <w:marTop w:val="0"/>
          <w:marBottom w:val="0"/>
          <w:divBdr>
            <w:top w:val="none" w:sz="0" w:space="0" w:color="auto"/>
            <w:left w:val="none" w:sz="0" w:space="0" w:color="auto"/>
            <w:bottom w:val="none" w:sz="0" w:space="0" w:color="auto"/>
            <w:right w:val="none" w:sz="0" w:space="0" w:color="auto"/>
          </w:divBdr>
        </w:div>
        <w:div w:id="1081827333">
          <w:marLeft w:val="640"/>
          <w:marRight w:val="0"/>
          <w:marTop w:val="0"/>
          <w:marBottom w:val="0"/>
          <w:divBdr>
            <w:top w:val="none" w:sz="0" w:space="0" w:color="auto"/>
            <w:left w:val="none" w:sz="0" w:space="0" w:color="auto"/>
            <w:bottom w:val="none" w:sz="0" w:space="0" w:color="auto"/>
            <w:right w:val="none" w:sz="0" w:space="0" w:color="auto"/>
          </w:divBdr>
        </w:div>
        <w:div w:id="1420055847">
          <w:marLeft w:val="640"/>
          <w:marRight w:val="0"/>
          <w:marTop w:val="0"/>
          <w:marBottom w:val="0"/>
          <w:divBdr>
            <w:top w:val="none" w:sz="0" w:space="0" w:color="auto"/>
            <w:left w:val="none" w:sz="0" w:space="0" w:color="auto"/>
            <w:bottom w:val="none" w:sz="0" w:space="0" w:color="auto"/>
            <w:right w:val="none" w:sz="0" w:space="0" w:color="auto"/>
          </w:divBdr>
        </w:div>
        <w:div w:id="1295453873">
          <w:marLeft w:val="640"/>
          <w:marRight w:val="0"/>
          <w:marTop w:val="0"/>
          <w:marBottom w:val="0"/>
          <w:divBdr>
            <w:top w:val="none" w:sz="0" w:space="0" w:color="auto"/>
            <w:left w:val="none" w:sz="0" w:space="0" w:color="auto"/>
            <w:bottom w:val="none" w:sz="0" w:space="0" w:color="auto"/>
            <w:right w:val="none" w:sz="0" w:space="0" w:color="auto"/>
          </w:divBdr>
        </w:div>
        <w:div w:id="425615929">
          <w:marLeft w:val="640"/>
          <w:marRight w:val="0"/>
          <w:marTop w:val="0"/>
          <w:marBottom w:val="0"/>
          <w:divBdr>
            <w:top w:val="none" w:sz="0" w:space="0" w:color="auto"/>
            <w:left w:val="none" w:sz="0" w:space="0" w:color="auto"/>
            <w:bottom w:val="none" w:sz="0" w:space="0" w:color="auto"/>
            <w:right w:val="none" w:sz="0" w:space="0" w:color="auto"/>
          </w:divBdr>
        </w:div>
        <w:div w:id="1370256774">
          <w:marLeft w:val="640"/>
          <w:marRight w:val="0"/>
          <w:marTop w:val="0"/>
          <w:marBottom w:val="0"/>
          <w:divBdr>
            <w:top w:val="none" w:sz="0" w:space="0" w:color="auto"/>
            <w:left w:val="none" w:sz="0" w:space="0" w:color="auto"/>
            <w:bottom w:val="none" w:sz="0" w:space="0" w:color="auto"/>
            <w:right w:val="none" w:sz="0" w:space="0" w:color="auto"/>
          </w:divBdr>
        </w:div>
      </w:divsChild>
    </w:div>
    <w:div w:id="1199583132">
      <w:bodyDiv w:val="1"/>
      <w:marLeft w:val="0"/>
      <w:marRight w:val="0"/>
      <w:marTop w:val="0"/>
      <w:marBottom w:val="0"/>
      <w:divBdr>
        <w:top w:val="none" w:sz="0" w:space="0" w:color="auto"/>
        <w:left w:val="none" w:sz="0" w:space="0" w:color="auto"/>
        <w:bottom w:val="none" w:sz="0" w:space="0" w:color="auto"/>
        <w:right w:val="none" w:sz="0" w:space="0" w:color="auto"/>
      </w:divBdr>
      <w:divsChild>
        <w:div w:id="234248763">
          <w:marLeft w:val="640"/>
          <w:marRight w:val="0"/>
          <w:marTop w:val="0"/>
          <w:marBottom w:val="0"/>
          <w:divBdr>
            <w:top w:val="none" w:sz="0" w:space="0" w:color="auto"/>
            <w:left w:val="none" w:sz="0" w:space="0" w:color="auto"/>
            <w:bottom w:val="none" w:sz="0" w:space="0" w:color="auto"/>
            <w:right w:val="none" w:sz="0" w:space="0" w:color="auto"/>
          </w:divBdr>
        </w:div>
        <w:div w:id="927078771">
          <w:marLeft w:val="640"/>
          <w:marRight w:val="0"/>
          <w:marTop w:val="0"/>
          <w:marBottom w:val="0"/>
          <w:divBdr>
            <w:top w:val="none" w:sz="0" w:space="0" w:color="auto"/>
            <w:left w:val="none" w:sz="0" w:space="0" w:color="auto"/>
            <w:bottom w:val="none" w:sz="0" w:space="0" w:color="auto"/>
            <w:right w:val="none" w:sz="0" w:space="0" w:color="auto"/>
          </w:divBdr>
        </w:div>
        <w:div w:id="1770782799">
          <w:marLeft w:val="640"/>
          <w:marRight w:val="0"/>
          <w:marTop w:val="0"/>
          <w:marBottom w:val="0"/>
          <w:divBdr>
            <w:top w:val="none" w:sz="0" w:space="0" w:color="auto"/>
            <w:left w:val="none" w:sz="0" w:space="0" w:color="auto"/>
            <w:bottom w:val="none" w:sz="0" w:space="0" w:color="auto"/>
            <w:right w:val="none" w:sz="0" w:space="0" w:color="auto"/>
          </w:divBdr>
        </w:div>
        <w:div w:id="1327201267">
          <w:marLeft w:val="640"/>
          <w:marRight w:val="0"/>
          <w:marTop w:val="0"/>
          <w:marBottom w:val="0"/>
          <w:divBdr>
            <w:top w:val="none" w:sz="0" w:space="0" w:color="auto"/>
            <w:left w:val="none" w:sz="0" w:space="0" w:color="auto"/>
            <w:bottom w:val="none" w:sz="0" w:space="0" w:color="auto"/>
            <w:right w:val="none" w:sz="0" w:space="0" w:color="auto"/>
          </w:divBdr>
        </w:div>
        <w:div w:id="1075202242">
          <w:marLeft w:val="640"/>
          <w:marRight w:val="0"/>
          <w:marTop w:val="0"/>
          <w:marBottom w:val="0"/>
          <w:divBdr>
            <w:top w:val="none" w:sz="0" w:space="0" w:color="auto"/>
            <w:left w:val="none" w:sz="0" w:space="0" w:color="auto"/>
            <w:bottom w:val="none" w:sz="0" w:space="0" w:color="auto"/>
            <w:right w:val="none" w:sz="0" w:space="0" w:color="auto"/>
          </w:divBdr>
        </w:div>
        <w:div w:id="1419214047">
          <w:marLeft w:val="640"/>
          <w:marRight w:val="0"/>
          <w:marTop w:val="0"/>
          <w:marBottom w:val="0"/>
          <w:divBdr>
            <w:top w:val="none" w:sz="0" w:space="0" w:color="auto"/>
            <w:left w:val="none" w:sz="0" w:space="0" w:color="auto"/>
            <w:bottom w:val="none" w:sz="0" w:space="0" w:color="auto"/>
            <w:right w:val="none" w:sz="0" w:space="0" w:color="auto"/>
          </w:divBdr>
        </w:div>
        <w:div w:id="775322462">
          <w:marLeft w:val="640"/>
          <w:marRight w:val="0"/>
          <w:marTop w:val="0"/>
          <w:marBottom w:val="0"/>
          <w:divBdr>
            <w:top w:val="none" w:sz="0" w:space="0" w:color="auto"/>
            <w:left w:val="none" w:sz="0" w:space="0" w:color="auto"/>
            <w:bottom w:val="none" w:sz="0" w:space="0" w:color="auto"/>
            <w:right w:val="none" w:sz="0" w:space="0" w:color="auto"/>
          </w:divBdr>
        </w:div>
        <w:div w:id="2015648048">
          <w:marLeft w:val="640"/>
          <w:marRight w:val="0"/>
          <w:marTop w:val="0"/>
          <w:marBottom w:val="0"/>
          <w:divBdr>
            <w:top w:val="none" w:sz="0" w:space="0" w:color="auto"/>
            <w:left w:val="none" w:sz="0" w:space="0" w:color="auto"/>
            <w:bottom w:val="none" w:sz="0" w:space="0" w:color="auto"/>
            <w:right w:val="none" w:sz="0" w:space="0" w:color="auto"/>
          </w:divBdr>
        </w:div>
        <w:div w:id="681590118">
          <w:marLeft w:val="640"/>
          <w:marRight w:val="0"/>
          <w:marTop w:val="0"/>
          <w:marBottom w:val="0"/>
          <w:divBdr>
            <w:top w:val="none" w:sz="0" w:space="0" w:color="auto"/>
            <w:left w:val="none" w:sz="0" w:space="0" w:color="auto"/>
            <w:bottom w:val="none" w:sz="0" w:space="0" w:color="auto"/>
            <w:right w:val="none" w:sz="0" w:space="0" w:color="auto"/>
          </w:divBdr>
        </w:div>
        <w:div w:id="393430638">
          <w:marLeft w:val="640"/>
          <w:marRight w:val="0"/>
          <w:marTop w:val="0"/>
          <w:marBottom w:val="0"/>
          <w:divBdr>
            <w:top w:val="none" w:sz="0" w:space="0" w:color="auto"/>
            <w:left w:val="none" w:sz="0" w:space="0" w:color="auto"/>
            <w:bottom w:val="none" w:sz="0" w:space="0" w:color="auto"/>
            <w:right w:val="none" w:sz="0" w:space="0" w:color="auto"/>
          </w:divBdr>
        </w:div>
        <w:div w:id="406075842">
          <w:marLeft w:val="640"/>
          <w:marRight w:val="0"/>
          <w:marTop w:val="0"/>
          <w:marBottom w:val="0"/>
          <w:divBdr>
            <w:top w:val="none" w:sz="0" w:space="0" w:color="auto"/>
            <w:left w:val="none" w:sz="0" w:space="0" w:color="auto"/>
            <w:bottom w:val="none" w:sz="0" w:space="0" w:color="auto"/>
            <w:right w:val="none" w:sz="0" w:space="0" w:color="auto"/>
          </w:divBdr>
        </w:div>
        <w:div w:id="1361052165">
          <w:marLeft w:val="640"/>
          <w:marRight w:val="0"/>
          <w:marTop w:val="0"/>
          <w:marBottom w:val="0"/>
          <w:divBdr>
            <w:top w:val="none" w:sz="0" w:space="0" w:color="auto"/>
            <w:left w:val="none" w:sz="0" w:space="0" w:color="auto"/>
            <w:bottom w:val="none" w:sz="0" w:space="0" w:color="auto"/>
            <w:right w:val="none" w:sz="0" w:space="0" w:color="auto"/>
          </w:divBdr>
        </w:div>
        <w:div w:id="84305181">
          <w:marLeft w:val="640"/>
          <w:marRight w:val="0"/>
          <w:marTop w:val="0"/>
          <w:marBottom w:val="0"/>
          <w:divBdr>
            <w:top w:val="none" w:sz="0" w:space="0" w:color="auto"/>
            <w:left w:val="none" w:sz="0" w:space="0" w:color="auto"/>
            <w:bottom w:val="none" w:sz="0" w:space="0" w:color="auto"/>
            <w:right w:val="none" w:sz="0" w:space="0" w:color="auto"/>
          </w:divBdr>
        </w:div>
        <w:div w:id="549652619">
          <w:marLeft w:val="640"/>
          <w:marRight w:val="0"/>
          <w:marTop w:val="0"/>
          <w:marBottom w:val="0"/>
          <w:divBdr>
            <w:top w:val="none" w:sz="0" w:space="0" w:color="auto"/>
            <w:left w:val="none" w:sz="0" w:space="0" w:color="auto"/>
            <w:bottom w:val="none" w:sz="0" w:space="0" w:color="auto"/>
            <w:right w:val="none" w:sz="0" w:space="0" w:color="auto"/>
          </w:divBdr>
        </w:div>
        <w:div w:id="1435706524">
          <w:marLeft w:val="640"/>
          <w:marRight w:val="0"/>
          <w:marTop w:val="0"/>
          <w:marBottom w:val="0"/>
          <w:divBdr>
            <w:top w:val="none" w:sz="0" w:space="0" w:color="auto"/>
            <w:left w:val="none" w:sz="0" w:space="0" w:color="auto"/>
            <w:bottom w:val="none" w:sz="0" w:space="0" w:color="auto"/>
            <w:right w:val="none" w:sz="0" w:space="0" w:color="auto"/>
          </w:divBdr>
        </w:div>
        <w:div w:id="182523066">
          <w:marLeft w:val="640"/>
          <w:marRight w:val="0"/>
          <w:marTop w:val="0"/>
          <w:marBottom w:val="0"/>
          <w:divBdr>
            <w:top w:val="none" w:sz="0" w:space="0" w:color="auto"/>
            <w:left w:val="none" w:sz="0" w:space="0" w:color="auto"/>
            <w:bottom w:val="none" w:sz="0" w:space="0" w:color="auto"/>
            <w:right w:val="none" w:sz="0" w:space="0" w:color="auto"/>
          </w:divBdr>
        </w:div>
        <w:div w:id="590553373">
          <w:marLeft w:val="640"/>
          <w:marRight w:val="0"/>
          <w:marTop w:val="0"/>
          <w:marBottom w:val="0"/>
          <w:divBdr>
            <w:top w:val="none" w:sz="0" w:space="0" w:color="auto"/>
            <w:left w:val="none" w:sz="0" w:space="0" w:color="auto"/>
            <w:bottom w:val="none" w:sz="0" w:space="0" w:color="auto"/>
            <w:right w:val="none" w:sz="0" w:space="0" w:color="auto"/>
          </w:divBdr>
        </w:div>
        <w:div w:id="1767383775">
          <w:marLeft w:val="640"/>
          <w:marRight w:val="0"/>
          <w:marTop w:val="0"/>
          <w:marBottom w:val="0"/>
          <w:divBdr>
            <w:top w:val="none" w:sz="0" w:space="0" w:color="auto"/>
            <w:left w:val="none" w:sz="0" w:space="0" w:color="auto"/>
            <w:bottom w:val="none" w:sz="0" w:space="0" w:color="auto"/>
            <w:right w:val="none" w:sz="0" w:space="0" w:color="auto"/>
          </w:divBdr>
        </w:div>
        <w:div w:id="1415518760">
          <w:marLeft w:val="640"/>
          <w:marRight w:val="0"/>
          <w:marTop w:val="0"/>
          <w:marBottom w:val="0"/>
          <w:divBdr>
            <w:top w:val="none" w:sz="0" w:space="0" w:color="auto"/>
            <w:left w:val="none" w:sz="0" w:space="0" w:color="auto"/>
            <w:bottom w:val="none" w:sz="0" w:space="0" w:color="auto"/>
            <w:right w:val="none" w:sz="0" w:space="0" w:color="auto"/>
          </w:divBdr>
        </w:div>
        <w:div w:id="82149246">
          <w:marLeft w:val="640"/>
          <w:marRight w:val="0"/>
          <w:marTop w:val="0"/>
          <w:marBottom w:val="0"/>
          <w:divBdr>
            <w:top w:val="none" w:sz="0" w:space="0" w:color="auto"/>
            <w:left w:val="none" w:sz="0" w:space="0" w:color="auto"/>
            <w:bottom w:val="none" w:sz="0" w:space="0" w:color="auto"/>
            <w:right w:val="none" w:sz="0" w:space="0" w:color="auto"/>
          </w:divBdr>
        </w:div>
        <w:div w:id="1168326060">
          <w:marLeft w:val="640"/>
          <w:marRight w:val="0"/>
          <w:marTop w:val="0"/>
          <w:marBottom w:val="0"/>
          <w:divBdr>
            <w:top w:val="none" w:sz="0" w:space="0" w:color="auto"/>
            <w:left w:val="none" w:sz="0" w:space="0" w:color="auto"/>
            <w:bottom w:val="none" w:sz="0" w:space="0" w:color="auto"/>
            <w:right w:val="none" w:sz="0" w:space="0" w:color="auto"/>
          </w:divBdr>
        </w:div>
        <w:div w:id="154733853">
          <w:marLeft w:val="640"/>
          <w:marRight w:val="0"/>
          <w:marTop w:val="0"/>
          <w:marBottom w:val="0"/>
          <w:divBdr>
            <w:top w:val="none" w:sz="0" w:space="0" w:color="auto"/>
            <w:left w:val="none" w:sz="0" w:space="0" w:color="auto"/>
            <w:bottom w:val="none" w:sz="0" w:space="0" w:color="auto"/>
            <w:right w:val="none" w:sz="0" w:space="0" w:color="auto"/>
          </w:divBdr>
        </w:div>
        <w:div w:id="186019660">
          <w:marLeft w:val="640"/>
          <w:marRight w:val="0"/>
          <w:marTop w:val="0"/>
          <w:marBottom w:val="0"/>
          <w:divBdr>
            <w:top w:val="none" w:sz="0" w:space="0" w:color="auto"/>
            <w:left w:val="none" w:sz="0" w:space="0" w:color="auto"/>
            <w:bottom w:val="none" w:sz="0" w:space="0" w:color="auto"/>
            <w:right w:val="none" w:sz="0" w:space="0" w:color="auto"/>
          </w:divBdr>
        </w:div>
        <w:div w:id="1503397213">
          <w:marLeft w:val="640"/>
          <w:marRight w:val="0"/>
          <w:marTop w:val="0"/>
          <w:marBottom w:val="0"/>
          <w:divBdr>
            <w:top w:val="none" w:sz="0" w:space="0" w:color="auto"/>
            <w:left w:val="none" w:sz="0" w:space="0" w:color="auto"/>
            <w:bottom w:val="none" w:sz="0" w:space="0" w:color="auto"/>
            <w:right w:val="none" w:sz="0" w:space="0" w:color="auto"/>
          </w:divBdr>
        </w:div>
        <w:div w:id="1199397783">
          <w:marLeft w:val="640"/>
          <w:marRight w:val="0"/>
          <w:marTop w:val="0"/>
          <w:marBottom w:val="0"/>
          <w:divBdr>
            <w:top w:val="none" w:sz="0" w:space="0" w:color="auto"/>
            <w:left w:val="none" w:sz="0" w:space="0" w:color="auto"/>
            <w:bottom w:val="none" w:sz="0" w:space="0" w:color="auto"/>
            <w:right w:val="none" w:sz="0" w:space="0" w:color="auto"/>
          </w:divBdr>
        </w:div>
        <w:div w:id="1148740168">
          <w:marLeft w:val="640"/>
          <w:marRight w:val="0"/>
          <w:marTop w:val="0"/>
          <w:marBottom w:val="0"/>
          <w:divBdr>
            <w:top w:val="none" w:sz="0" w:space="0" w:color="auto"/>
            <w:left w:val="none" w:sz="0" w:space="0" w:color="auto"/>
            <w:bottom w:val="none" w:sz="0" w:space="0" w:color="auto"/>
            <w:right w:val="none" w:sz="0" w:space="0" w:color="auto"/>
          </w:divBdr>
        </w:div>
        <w:div w:id="2047026960">
          <w:marLeft w:val="640"/>
          <w:marRight w:val="0"/>
          <w:marTop w:val="0"/>
          <w:marBottom w:val="0"/>
          <w:divBdr>
            <w:top w:val="none" w:sz="0" w:space="0" w:color="auto"/>
            <w:left w:val="none" w:sz="0" w:space="0" w:color="auto"/>
            <w:bottom w:val="none" w:sz="0" w:space="0" w:color="auto"/>
            <w:right w:val="none" w:sz="0" w:space="0" w:color="auto"/>
          </w:divBdr>
        </w:div>
        <w:div w:id="491874292">
          <w:marLeft w:val="640"/>
          <w:marRight w:val="0"/>
          <w:marTop w:val="0"/>
          <w:marBottom w:val="0"/>
          <w:divBdr>
            <w:top w:val="none" w:sz="0" w:space="0" w:color="auto"/>
            <w:left w:val="none" w:sz="0" w:space="0" w:color="auto"/>
            <w:bottom w:val="none" w:sz="0" w:space="0" w:color="auto"/>
            <w:right w:val="none" w:sz="0" w:space="0" w:color="auto"/>
          </w:divBdr>
        </w:div>
        <w:div w:id="386029522">
          <w:marLeft w:val="640"/>
          <w:marRight w:val="0"/>
          <w:marTop w:val="0"/>
          <w:marBottom w:val="0"/>
          <w:divBdr>
            <w:top w:val="none" w:sz="0" w:space="0" w:color="auto"/>
            <w:left w:val="none" w:sz="0" w:space="0" w:color="auto"/>
            <w:bottom w:val="none" w:sz="0" w:space="0" w:color="auto"/>
            <w:right w:val="none" w:sz="0" w:space="0" w:color="auto"/>
          </w:divBdr>
        </w:div>
        <w:div w:id="687677887">
          <w:marLeft w:val="640"/>
          <w:marRight w:val="0"/>
          <w:marTop w:val="0"/>
          <w:marBottom w:val="0"/>
          <w:divBdr>
            <w:top w:val="none" w:sz="0" w:space="0" w:color="auto"/>
            <w:left w:val="none" w:sz="0" w:space="0" w:color="auto"/>
            <w:bottom w:val="none" w:sz="0" w:space="0" w:color="auto"/>
            <w:right w:val="none" w:sz="0" w:space="0" w:color="auto"/>
          </w:divBdr>
        </w:div>
        <w:div w:id="956641849">
          <w:marLeft w:val="640"/>
          <w:marRight w:val="0"/>
          <w:marTop w:val="0"/>
          <w:marBottom w:val="0"/>
          <w:divBdr>
            <w:top w:val="none" w:sz="0" w:space="0" w:color="auto"/>
            <w:left w:val="none" w:sz="0" w:space="0" w:color="auto"/>
            <w:bottom w:val="none" w:sz="0" w:space="0" w:color="auto"/>
            <w:right w:val="none" w:sz="0" w:space="0" w:color="auto"/>
          </w:divBdr>
        </w:div>
        <w:div w:id="1041444821">
          <w:marLeft w:val="640"/>
          <w:marRight w:val="0"/>
          <w:marTop w:val="0"/>
          <w:marBottom w:val="0"/>
          <w:divBdr>
            <w:top w:val="none" w:sz="0" w:space="0" w:color="auto"/>
            <w:left w:val="none" w:sz="0" w:space="0" w:color="auto"/>
            <w:bottom w:val="none" w:sz="0" w:space="0" w:color="auto"/>
            <w:right w:val="none" w:sz="0" w:space="0" w:color="auto"/>
          </w:divBdr>
        </w:div>
        <w:div w:id="439226490">
          <w:marLeft w:val="640"/>
          <w:marRight w:val="0"/>
          <w:marTop w:val="0"/>
          <w:marBottom w:val="0"/>
          <w:divBdr>
            <w:top w:val="none" w:sz="0" w:space="0" w:color="auto"/>
            <w:left w:val="none" w:sz="0" w:space="0" w:color="auto"/>
            <w:bottom w:val="none" w:sz="0" w:space="0" w:color="auto"/>
            <w:right w:val="none" w:sz="0" w:space="0" w:color="auto"/>
          </w:divBdr>
        </w:div>
        <w:div w:id="758795260">
          <w:marLeft w:val="640"/>
          <w:marRight w:val="0"/>
          <w:marTop w:val="0"/>
          <w:marBottom w:val="0"/>
          <w:divBdr>
            <w:top w:val="none" w:sz="0" w:space="0" w:color="auto"/>
            <w:left w:val="none" w:sz="0" w:space="0" w:color="auto"/>
            <w:bottom w:val="none" w:sz="0" w:space="0" w:color="auto"/>
            <w:right w:val="none" w:sz="0" w:space="0" w:color="auto"/>
          </w:divBdr>
        </w:div>
        <w:div w:id="242377455">
          <w:marLeft w:val="640"/>
          <w:marRight w:val="0"/>
          <w:marTop w:val="0"/>
          <w:marBottom w:val="0"/>
          <w:divBdr>
            <w:top w:val="none" w:sz="0" w:space="0" w:color="auto"/>
            <w:left w:val="none" w:sz="0" w:space="0" w:color="auto"/>
            <w:bottom w:val="none" w:sz="0" w:space="0" w:color="auto"/>
            <w:right w:val="none" w:sz="0" w:space="0" w:color="auto"/>
          </w:divBdr>
        </w:div>
        <w:div w:id="77872895">
          <w:marLeft w:val="640"/>
          <w:marRight w:val="0"/>
          <w:marTop w:val="0"/>
          <w:marBottom w:val="0"/>
          <w:divBdr>
            <w:top w:val="none" w:sz="0" w:space="0" w:color="auto"/>
            <w:left w:val="none" w:sz="0" w:space="0" w:color="auto"/>
            <w:bottom w:val="none" w:sz="0" w:space="0" w:color="auto"/>
            <w:right w:val="none" w:sz="0" w:space="0" w:color="auto"/>
          </w:divBdr>
        </w:div>
        <w:div w:id="1471825868">
          <w:marLeft w:val="640"/>
          <w:marRight w:val="0"/>
          <w:marTop w:val="0"/>
          <w:marBottom w:val="0"/>
          <w:divBdr>
            <w:top w:val="none" w:sz="0" w:space="0" w:color="auto"/>
            <w:left w:val="none" w:sz="0" w:space="0" w:color="auto"/>
            <w:bottom w:val="none" w:sz="0" w:space="0" w:color="auto"/>
            <w:right w:val="none" w:sz="0" w:space="0" w:color="auto"/>
          </w:divBdr>
        </w:div>
        <w:div w:id="2077318089">
          <w:marLeft w:val="640"/>
          <w:marRight w:val="0"/>
          <w:marTop w:val="0"/>
          <w:marBottom w:val="0"/>
          <w:divBdr>
            <w:top w:val="none" w:sz="0" w:space="0" w:color="auto"/>
            <w:left w:val="none" w:sz="0" w:space="0" w:color="auto"/>
            <w:bottom w:val="none" w:sz="0" w:space="0" w:color="auto"/>
            <w:right w:val="none" w:sz="0" w:space="0" w:color="auto"/>
          </w:divBdr>
        </w:div>
        <w:div w:id="1200433835">
          <w:marLeft w:val="640"/>
          <w:marRight w:val="0"/>
          <w:marTop w:val="0"/>
          <w:marBottom w:val="0"/>
          <w:divBdr>
            <w:top w:val="none" w:sz="0" w:space="0" w:color="auto"/>
            <w:left w:val="none" w:sz="0" w:space="0" w:color="auto"/>
            <w:bottom w:val="none" w:sz="0" w:space="0" w:color="auto"/>
            <w:right w:val="none" w:sz="0" w:space="0" w:color="auto"/>
          </w:divBdr>
        </w:div>
        <w:div w:id="2056617719">
          <w:marLeft w:val="640"/>
          <w:marRight w:val="0"/>
          <w:marTop w:val="0"/>
          <w:marBottom w:val="0"/>
          <w:divBdr>
            <w:top w:val="none" w:sz="0" w:space="0" w:color="auto"/>
            <w:left w:val="none" w:sz="0" w:space="0" w:color="auto"/>
            <w:bottom w:val="none" w:sz="0" w:space="0" w:color="auto"/>
            <w:right w:val="none" w:sz="0" w:space="0" w:color="auto"/>
          </w:divBdr>
        </w:div>
        <w:div w:id="1959724394">
          <w:marLeft w:val="640"/>
          <w:marRight w:val="0"/>
          <w:marTop w:val="0"/>
          <w:marBottom w:val="0"/>
          <w:divBdr>
            <w:top w:val="none" w:sz="0" w:space="0" w:color="auto"/>
            <w:left w:val="none" w:sz="0" w:space="0" w:color="auto"/>
            <w:bottom w:val="none" w:sz="0" w:space="0" w:color="auto"/>
            <w:right w:val="none" w:sz="0" w:space="0" w:color="auto"/>
          </w:divBdr>
        </w:div>
        <w:div w:id="1268122191">
          <w:marLeft w:val="640"/>
          <w:marRight w:val="0"/>
          <w:marTop w:val="0"/>
          <w:marBottom w:val="0"/>
          <w:divBdr>
            <w:top w:val="none" w:sz="0" w:space="0" w:color="auto"/>
            <w:left w:val="none" w:sz="0" w:space="0" w:color="auto"/>
            <w:bottom w:val="none" w:sz="0" w:space="0" w:color="auto"/>
            <w:right w:val="none" w:sz="0" w:space="0" w:color="auto"/>
          </w:divBdr>
        </w:div>
        <w:div w:id="113864047">
          <w:marLeft w:val="640"/>
          <w:marRight w:val="0"/>
          <w:marTop w:val="0"/>
          <w:marBottom w:val="0"/>
          <w:divBdr>
            <w:top w:val="none" w:sz="0" w:space="0" w:color="auto"/>
            <w:left w:val="none" w:sz="0" w:space="0" w:color="auto"/>
            <w:bottom w:val="none" w:sz="0" w:space="0" w:color="auto"/>
            <w:right w:val="none" w:sz="0" w:space="0" w:color="auto"/>
          </w:divBdr>
        </w:div>
        <w:div w:id="1587610785">
          <w:marLeft w:val="640"/>
          <w:marRight w:val="0"/>
          <w:marTop w:val="0"/>
          <w:marBottom w:val="0"/>
          <w:divBdr>
            <w:top w:val="none" w:sz="0" w:space="0" w:color="auto"/>
            <w:left w:val="none" w:sz="0" w:space="0" w:color="auto"/>
            <w:bottom w:val="none" w:sz="0" w:space="0" w:color="auto"/>
            <w:right w:val="none" w:sz="0" w:space="0" w:color="auto"/>
          </w:divBdr>
        </w:div>
        <w:div w:id="650911055">
          <w:marLeft w:val="640"/>
          <w:marRight w:val="0"/>
          <w:marTop w:val="0"/>
          <w:marBottom w:val="0"/>
          <w:divBdr>
            <w:top w:val="none" w:sz="0" w:space="0" w:color="auto"/>
            <w:left w:val="none" w:sz="0" w:space="0" w:color="auto"/>
            <w:bottom w:val="none" w:sz="0" w:space="0" w:color="auto"/>
            <w:right w:val="none" w:sz="0" w:space="0" w:color="auto"/>
          </w:divBdr>
        </w:div>
        <w:div w:id="2045861242">
          <w:marLeft w:val="640"/>
          <w:marRight w:val="0"/>
          <w:marTop w:val="0"/>
          <w:marBottom w:val="0"/>
          <w:divBdr>
            <w:top w:val="none" w:sz="0" w:space="0" w:color="auto"/>
            <w:left w:val="none" w:sz="0" w:space="0" w:color="auto"/>
            <w:bottom w:val="none" w:sz="0" w:space="0" w:color="auto"/>
            <w:right w:val="none" w:sz="0" w:space="0" w:color="auto"/>
          </w:divBdr>
        </w:div>
        <w:div w:id="1140147700">
          <w:marLeft w:val="640"/>
          <w:marRight w:val="0"/>
          <w:marTop w:val="0"/>
          <w:marBottom w:val="0"/>
          <w:divBdr>
            <w:top w:val="none" w:sz="0" w:space="0" w:color="auto"/>
            <w:left w:val="none" w:sz="0" w:space="0" w:color="auto"/>
            <w:bottom w:val="none" w:sz="0" w:space="0" w:color="auto"/>
            <w:right w:val="none" w:sz="0" w:space="0" w:color="auto"/>
          </w:divBdr>
        </w:div>
        <w:div w:id="1180973728">
          <w:marLeft w:val="640"/>
          <w:marRight w:val="0"/>
          <w:marTop w:val="0"/>
          <w:marBottom w:val="0"/>
          <w:divBdr>
            <w:top w:val="none" w:sz="0" w:space="0" w:color="auto"/>
            <w:left w:val="none" w:sz="0" w:space="0" w:color="auto"/>
            <w:bottom w:val="none" w:sz="0" w:space="0" w:color="auto"/>
            <w:right w:val="none" w:sz="0" w:space="0" w:color="auto"/>
          </w:divBdr>
        </w:div>
        <w:div w:id="541984856">
          <w:marLeft w:val="640"/>
          <w:marRight w:val="0"/>
          <w:marTop w:val="0"/>
          <w:marBottom w:val="0"/>
          <w:divBdr>
            <w:top w:val="none" w:sz="0" w:space="0" w:color="auto"/>
            <w:left w:val="none" w:sz="0" w:space="0" w:color="auto"/>
            <w:bottom w:val="none" w:sz="0" w:space="0" w:color="auto"/>
            <w:right w:val="none" w:sz="0" w:space="0" w:color="auto"/>
          </w:divBdr>
        </w:div>
        <w:div w:id="428546772">
          <w:marLeft w:val="640"/>
          <w:marRight w:val="0"/>
          <w:marTop w:val="0"/>
          <w:marBottom w:val="0"/>
          <w:divBdr>
            <w:top w:val="none" w:sz="0" w:space="0" w:color="auto"/>
            <w:left w:val="none" w:sz="0" w:space="0" w:color="auto"/>
            <w:bottom w:val="none" w:sz="0" w:space="0" w:color="auto"/>
            <w:right w:val="none" w:sz="0" w:space="0" w:color="auto"/>
          </w:divBdr>
        </w:div>
        <w:div w:id="927543644">
          <w:marLeft w:val="640"/>
          <w:marRight w:val="0"/>
          <w:marTop w:val="0"/>
          <w:marBottom w:val="0"/>
          <w:divBdr>
            <w:top w:val="none" w:sz="0" w:space="0" w:color="auto"/>
            <w:left w:val="none" w:sz="0" w:space="0" w:color="auto"/>
            <w:bottom w:val="none" w:sz="0" w:space="0" w:color="auto"/>
            <w:right w:val="none" w:sz="0" w:space="0" w:color="auto"/>
          </w:divBdr>
        </w:div>
        <w:div w:id="580066629">
          <w:marLeft w:val="640"/>
          <w:marRight w:val="0"/>
          <w:marTop w:val="0"/>
          <w:marBottom w:val="0"/>
          <w:divBdr>
            <w:top w:val="none" w:sz="0" w:space="0" w:color="auto"/>
            <w:left w:val="none" w:sz="0" w:space="0" w:color="auto"/>
            <w:bottom w:val="none" w:sz="0" w:space="0" w:color="auto"/>
            <w:right w:val="none" w:sz="0" w:space="0" w:color="auto"/>
          </w:divBdr>
        </w:div>
        <w:div w:id="1635988792">
          <w:marLeft w:val="640"/>
          <w:marRight w:val="0"/>
          <w:marTop w:val="0"/>
          <w:marBottom w:val="0"/>
          <w:divBdr>
            <w:top w:val="none" w:sz="0" w:space="0" w:color="auto"/>
            <w:left w:val="none" w:sz="0" w:space="0" w:color="auto"/>
            <w:bottom w:val="none" w:sz="0" w:space="0" w:color="auto"/>
            <w:right w:val="none" w:sz="0" w:space="0" w:color="auto"/>
          </w:divBdr>
        </w:div>
        <w:div w:id="972054550">
          <w:marLeft w:val="640"/>
          <w:marRight w:val="0"/>
          <w:marTop w:val="0"/>
          <w:marBottom w:val="0"/>
          <w:divBdr>
            <w:top w:val="none" w:sz="0" w:space="0" w:color="auto"/>
            <w:left w:val="none" w:sz="0" w:space="0" w:color="auto"/>
            <w:bottom w:val="none" w:sz="0" w:space="0" w:color="auto"/>
            <w:right w:val="none" w:sz="0" w:space="0" w:color="auto"/>
          </w:divBdr>
        </w:div>
        <w:div w:id="1394698566">
          <w:marLeft w:val="640"/>
          <w:marRight w:val="0"/>
          <w:marTop w:val="0"/>
          <w:marBottom w:val="0"/>
          <w:divBdr>
            <w:top w:val="none" w:sz="0" w:space="0" w:color="auto"/>
            <w:left w:val="none" w:sz="0" w:space="0" w:color="auto"/>
            <w:bottom w:val="none" w:sz="0" w:space="0" w:color="auto"/>
            <w:right w:val="none" w:sz="0" w:space="0" w:color="auto"/>
          </w:divBdr>
        </w:div>
        <w:div w:id="1345668060">
          <w:marLeft w:val="640"/>
          <w:marRight w:val="0"/>
          <w:marTop w:val="0"/>
          <w:marBottom w:val="0"/>
          <w:divBdr>
            <w:top w:val="none" w:sz="0" w:space="0" w:color="auto"/>
            <w:left w:val="none" w:sz="0" w:space="0" w:color="auto"/>
            <w:bottom w:val="none" w:sz="0" w:space="0" w:color="auto"/>
            <w:right w:val="none" w:sz="0" w:space="0" w:color="auto"/>
          </w:divBdr>
        </w:div>
        <w:div w:id="1560172123">
          <w:marLeft w:val="640"/>
          <w:marRight w:val="0"/>
          <w:marTop w:val="0"/>
          <w:marBottom w:val="0"/>
          <w:divBdr>
            <w:top w:val="none" w:sz="0" w:space="0" w:color="auto"/>
            <w:left w:val="none" w:sz="0" w:space="0" w:color="auto"/>
            <w:bottom w:val="none" w:sz="0" w:space="0" w:color="auto"/>
            <w:right w:val="none" w:sz="0" w:space="0" w:color="auto"/>
          </w:divBdr>
        </w:div>
        <w:div w:id="101725142">
          <w:marLeft w:val="640"/>
          <w:marRight w:val="0"/>
          <w:marTop w:val="0"/>
          <w:marBottom w:val="0"/>
          <w:divBdr>
            <w:top w:val="none" w:sz="0" w:space="0" w:color="auto"/>
            <w:left w:val="none" w:sz="0" w:space="0" w:color="auto"/>
            <w:bottom w:val="none" w:sz="0" w:space="0" w:color="auto"/>
            <w:right w:val="none" w:sz="0" w:space="0" w:color="auto"/>
          </w:divBdr>
        </w:div>
        <w:div w:id="1063915875">
          <w:marLeft w:val="640"/>
          <w:marRight w:val="0"/>
          <w:marTop w:val="0"/>
          <w:marBottom w:val="0"/>
          <w:divBdr>
            <w:top w:val="none" w:sz="0" w:space="0" w:color="auto"/>
            <w:left w:val="none" w:sz="0" w:space="0" w:color="auto"/>
            <w:bottom w:val="none" w:sz="0" w:space="0" w:color="auto"/>
            <w:right w:val="none" w:sz="0" w:space="0" w:color="auto"/>
          </w:divBdr>
        </w:div>
        <w:div w:id="555046640">
          <w:marLeft w:val="640"/>
          <w:marRight w:val="0"/>
          <w:marTop w:val="0"/>
          <w:marBottom w:val="0"/>
          <w:divBdr>
            <w:top w:val="none" w:sz="0" w:space="0" w:color="auto"/>
            <w:left w:val="none" w:sz="0" w:space="0" w:color="auto"/>
            <w:bottom w:val="none" w:sz="0" w:space="0" w:color="auto"/>
            <w:right w:val="none" w:sz="0" w:space="0" w:color="auto"/>
          </w:divBdr>
        </w:div>
        <w:div w:id="1230388561">
          <w:marLeft w:val="640"/>
          <w:marRight w:val="0"/>
          <w:marTop w:val="0"/>
          <w:marBottom w:val="0"/>
          <w:divBdr>
            <w:top w:val="none" w:sz="0" w:space="0" w:color="auto"/>
            <w:left w:val="none" w:sz="0" w:space="0" w:color="auto"/>
            <w:bottom w:val="none" w:sz="0" w:space="0" w:color="auto"/>
            <w:right w:val="none" w:sz="0" w:space="0" w:color="auto"/>
          </w:divBdr>
        </w:div>
        <w:div w:id="1630478331">
          <w:marLeft w:val="640"/>
          <w:marRight w:val="0"/>
          <w:marTop w:val="0"/>
          <w:marBottom w:val="0"/>
          <w:divBdr>
            <w:top w:val="none" w:sz="0" w:space="0" w:color="auto"/>
            <w:left w:val="none" w:sz="0" w:space="0" w:color="auto"/>
            <w:bottom w:val="none" w:sz="0" w:space="0" w:color="auto"/>
            <w:right w:val="none" w:sz="0" w:space="0" w:color="auto"/>
          </w:divBdr>
        </w:div>
        <w:div w:id="50927865">
          <w:marLeft w:val="640"/>
          <w:marRight w:val="0"/>
          <w:marTop w:val="0"/>
          <w:marBottom w:val="0"/>
          <w:divBdr>
            <w:top w:val="none" w:sz="0" w:space="0" w:color="auto"/>
            <w:left w:val="none" w:sz="0" w:space="0" w:color="auto"/>
            <w:bottom w:val="none" w:sz="0" w:space="0" w:color="auto"/>
            <w:right w:val="none" w:sz="0" w:space="0" w:color="auto"/>
          </w:divBdr>
        </w:div>
        <w:div w:id="393627762">
          <w:marLeft w:val="640"/>
          <w:marRight w:val="0"/>
          <w:marTop w:val="0"/>
          <w:marBottom w:val="0"/>
          <w:divBdr>
            <w:top w:val="none" w:sz="0" w:space="0" w:color="auto"/>
            <w:left w:val="none" w:sz="0" w:space="0" w:color="auto"/>
            <w:bottom w:val="none" w:sz="0" w:space="0" w:color="auto"/>
            <w:right w:val="none" w:sz="0" w:space="0" w:color="auto"/>
          </w:divBdr>
        </w:div>
        <w:div w:id="1692535693">
          <w:marLeft w:val="640"/>
          <w:marRight w:val="0"/>
          <w:marTop w:val="0"/>
          <w:marBottom w:val="0"/>
          <w:divBdr>
            <w:top w:val="none" w:sz="0" w:space="0" w:color="auto"/>
            <w:left w:val="none" w:sz="0" w:space="0" w:color="auto"/>
            <w:bottom w:val="none" w:sz="0" w:space="0" w:color="auto"/>
            <w:right w:val="none" w:sz="0" w:space="0" w:color="auto"/>
          </w:divBdr>
        </w:div>
        <w:div w:id="988899938">
          <w:marLeft w:val="640"/>
          <w:marRight w:val="0"/>
          <w:marTop w:val="0"/>
          <w:marBottom w:val="0"/>
          <w:divBdr>
            <w:top w:val="none" w:sz="0" w:space="0" w:color="auto"/>
            <w:left w:val="none" w:sz="0" w:space="0" w:color="auto"/>
            <w:bottom w:val="none" w:sz="0" w:space="0" w:color="auto"/>
            <w:right w:val="none" w:sz="0" w:space="0" w:color="auto"/>
          </w:divBdr>
        </w:div>
        <w:div w:id="1779911786">
          <w:marLeft w:val="640"/>
          <w:marRight w:val="0"/>
          <w:marTop w:val="0"/>
          <w:marBottom w:val="0"/>
          <w:divBdr>
            <w:top w:val="none" w:sz="0" w:space="0" w:color="auto"/>
            <w:left w:val="none" w:sz="0" w:space="0" w:color="auto"/>
            <w:bottom w:val="none" w:sz="0" w:space="0" w:color="auto"/>
            <w:right w:val="none" w:sz="0" w:space="0" w:color="auto"/>
          </w:divBdr>
        </w:div>
        <w:div w:id="681248566">
          <w:marLeft w:val="640"/>
          <w:marRight w:val="0"/>
          <w:marTop w:val="0"/>
          <w:marBottom w:val="0"/>
          <w:divBdr>
            <w:top w:val="none" w:sz="0" w:space="0" w:color="auto"/>
            <w:left w:val="none" w:sz="0" w:space="0" w:color="auto"/>
            <w:bottom w:val="none" w:sz="0" w:space="0" w:color="auto"/>
            <w:right w:val="none" w:sz="0" w:space="0" w:color="auto"/>
          </w:divBdr>
        </w:div>
        <w:div w:id="758521949">
          <w:marLeft w:val="640"/>
          <w:marRight w:val="0"/>
          <w:marTop w:val="0"/>
          <w:marBottom w:val="0"/>
          <w:divBdr>
            <w:top w:val="none" w:sz="0" w:space="0" w:color="auto"/>
            <w:left w:val="none" w:sz="0" w:space="0" w:color="auto"/>
            <w:bottom w:val="none" w:sz="0" w:space="0" w:color="auto"/>
            <w:right w:val="none" w:sz="0" w:space="0" w:color="auto"/>
          </w:divBdr>
        </w:div>
        <w:div w:id="348679196">
          <w:marLeft w:val="640"/>
          <w:marRight w:val="0"/>
          <w:marTop w:val="0"/>
          <w:marBottom w:val="0"/>
          <w:divBdr>
            <w:top w:val="none" w:sz="0" w:space="0" w:color="auto"/>
            <w:left w:val="none" w:sz="0" w:space="0" w:color="auto"/>
            <w:bottom w:val="none" w:sz="0" w:space="0" w:color="auto"/>
            <w:right w:val="none" w:sz="0" w:space="0" w:color="auto"/>
          </w:divBdr>
        </w:div>
        <w:div w:id="501896209">
          <w:marLeft w:val="640"/>
          <w:marRight w:val="0"/>
          <w:marTop w:val="0"/>
          <w:marBottom w:val="0"/>
          <w:divBdr>
            <w:top w:val="none" w:sz="0" w:space="0" w:color="auto"/>
            <w:left w:val="none" w:sz="0" w:space="0" w:color="auto"/>
            <w:bottom w:val="none" w:sz="0" w:space="0" w:color="auto"/>
            <w:right w:val="none" w:sz="0" w:space="0" w:color="auto"/>
          </w:divBdr>
        </w:div>
        <w:div w:id="883637108">
          <w:marLeft w:val="640"/>
          <w:marRight w:val="0"/>
          <w:marTop w:val="0"/>
          <w:marBottom w:val="0"/>
          <w:divBdr>
            <w:top w:val="none" w:sz="0" w:space="0" w:color="auto"/>
            <w:left w:val="none" w:sz="0" w:space="0" w:color="auto"/>
            <w:bottom w:val="none" w:sz="0" w:space="0" w:color="auto"/>
            <w:right w:val="none" w:sz="0" w:space="0" w:color="auto"/>
          </w:divBdr>
        </w:div>
        <w:div w:id="1644460353">
          <w:marLeft w:val="640"/>
          <w:marRight w:val="0"/>
          <w:marTop w:val="0"/>
          <w:marBottom w:val="0"/>
          <w:divBdr>
            <w:top w:val="none" w:sz="0" w:space="0" w:color="auto"/>
            <w:left w:val="none" w:sz="0" w:space="0" w:color="auto"/>
            <w:bottom w:val="none" w:sz="0" w:space="0" w:color="auto"/>
            <w:right w:val="none" w:sz="0" w:space="0" w:color="auto"/>
          </w:divBdr>
        </w:div>
        <w:div w:id="1806384995">
          <w:marLeft w:val="640"/>
          <w:marRight w:val="0"/>
          <w:marTop w:val="0"/>
          <w:marBottom w:val="0"/>
          <w:divBdr>
            <w:top w:val="none" w:sz="0" w:space="0" w:color="auto"/>
            <w:left w:val="none" w:sz="0" w:space="0" w:color="auto"/>
            <w:bottom w:val="none" w:sz="0" w:space="0" w:color="auto"/>
            <w:right w:val="none" w:sz="0" w:space="0" w:color="auto"/>
          </w:divBdr>
        </w:div>
        <w:div w:id="1534419299">
          <w:marLeft w:val="640"/>
          <w:marRight w:val="0"/>
          <w:marTop w:val="0"/>
          <w:marBottom w:val="0"/>
          <w:divBdr>
            <w:top w:val="none" w:sz="0" w:space="0" w:color="auto"/>
            <w:left w:val="none" w:sz="0" w:space="0" w:color="auto"/>
            <w:bottom w:val="none" w:sz="0" w:space="0" w:color="auto"/>
            <w:right w:val="none" w:sz="0" w:space="0" w:color="auto"/>
          </w:divBdr>
        </w:div>
        <w:div w:id="1083919548">
          <w:marLeft w:val="640"/>
          <w:marRight w:val="0"/>
          <w:marTop w:val="0"/>
          <w:marBottom w:val="0"/>
          <w:divBdr>
            <w:top w:val="none" w:sz="0" w:space="0" w:color="auto"/>
            <w:left w:val="none" w:sz="0" w:space="0" w:color="auto"/>
            <w:bottom w:val="none" w:sz="0" w:space="0" w:color="auto"/>
            <w:right w:val="none" w:sz="0" w:space="0" w:color="auto"/>
          </w:divBdr>
        </w:div>
        <w:div w:id="1576477210">
          <w:marLeft w:val="640"/>
          <w:marRight w:val="0"/>
          <w:marTop w:val="0"/>
          <w:marBottom w:val="0"/>
          <w:divBdr>
            <w:top w:val="none" w:sz="0" w:space="0" w:color="auto"/>
            <w:left w:val="none" w:sz="0" w:space="0" w:color="auto"/>
            <w:bottom w:val="none" w:sz="0" w:space="0" w:color="auto"/>
            <w:right w:val="none" w:sz="0" w:space="0" w:color="auto"/>
          </w:divBdr>
        </w:div>
        <w:div w:id="1460681183">
          <w:marLeft w:val="640"/>
          <w:marRight w:val="0"/>
          <w:marTop w:val="0"/>
          <w:marBottom w:val="0"/>
          <w:divBdr>
            <w:top w:val="none" w:sz="0" w:space="0" w:color="auto"/>
            <w:left w:val="none" w:sz="0" w:space="0" w:color="auto"/>
            <w:bottom w:val="none" w:sz="0" w:space="0" w:color="auto"/>
            <w:right w:val="none" w:sz="0" w:space="0" w:color="auto"/>
          </w:divBdr>
        </w:div>
        <w:div w:id="773790637">
          <w:marLeft w:val="640"/>
          <w:marRight w:val="0"/>
          <w:marTop w:val="0"/>
          <w:marBottom w:val="0"/>
          <w:divBdr>
            <w:top w:val="none" w:sz="0" w:space="0" w:color="auto"/>
            <w:left w:val="none" w:sz="0" w:space="0" w:color="auto"/>
            <w:bottom w:val="none" w:sz="0" w:space="0" w:color="auto"/>
            <w:right w:val="none" w:sz="0" w:space="0" w:color="auto"/>
          </w:divBdr>
        </w:div>
        <w:div w:id="1557231789">
          <w:marLeft w:val="640"/>
          <w:marRight w:val="0"/>
          <w:marTop w:val="0"/>
          <w:marBottom w:val="0"/>
          <w:divBdr>
            <w:top w:val="none" w:sz="0" w:space="0" w:color="auto"/>
            <w:left w:val="none" w:sz="0" w:space="0" w:color="auto"/>
            <w:bottom w:val="none" w:sz="0" w:space="0" w:color="auto"/>
            <w:right w:val="none" w:sz="0" w:space="0" w:color="auto"/>
          </w:divBdr>
        </w:div>
        <w:div w:id="569771626">
          <w:marLeft w:val="640"/>
          <w:marRight w:val="0"/>
          <w:marTop w:val="0"/>
          <w:marBottom w:val="0"/>
          <w:divBdr>
            <w:top w:val="none" w:sz="0" w:space="0" w:color="auto"/>
            <w:left w:val="none" w:sz="0" w:space="0" w:color="auto"/>
            <w:bottom w:val="none" w:sz="0" w:space="0" w:color="auto"/>
            <w:right w:val="none" w:sz="0" w:space="0" w:color="auto"/>
          </w:divBdr>
        </w:div>
        <w:div w:id="745569583">
          <w:marLeft w:val="640"/>
          <w:marRight w:val="0"/>
          <w:marTop w:val="0"/>
          <w:marBottom w:val="0"/>
          <w:divBdr>
            <w:top w:val="none" w:sz="0" w:space="0" w:color="auto"/>
            <w:left w:val="none" w:sz="0" w:space="0" w:color="auto"/>
            <w:bottom w:val="none" w:sz="0" w:space="0" w:color="auto"/>
            <w:right w:val="none" w:sz="0" w:space="0" w:color="auto"/>
          </w:divBdr>
        </w:div>
        <w:div w:id="616761341">
          <w:marLeft w:val="640"/>
          <w:marRight w:val="0"/>
          <w:marTop w:val="0"/>
          <w:marBottom w:val="0"/>
          <w:divBdr>
            <w:top w:val="none" w:sz="0" w:space="0" w:color="auto"/>
            <w:left w:val="none" w:sz="0" w:space="0" w:color="auto"/>
            <w:bottom w:val="none" w:sz="0" w:space="0" w:color="auto"/>
            <w:right w:val="none" w:sz="0" w:space="0" w:color="auto"/>
          </w:divBdr>
        </w:div>
        <w:div w:id="1936212091">
          <w:marLeft w:val="640"/>
          <w:marRight w:val="0"/>
          <w:marTop w:val="0"/>
          <w:marBottom w:val="0"/>
          <w:divBdr>
            <w:top w:val="none" w:sz="0" w:space="0" w:color="auto"/>
            <w:left w:val="none" w:sz="0" w:space="0" w:color="auto"/>
            <w:bottom w:val="none" w:sz="0" w:space="0" w:color="auto"/>
            <w:right w:val="none" w:sz="0" w:space="0" w:color="auto"/>
          </w:divBdr>
        </w:div>
        <w:div w:id="1555653790">
          <w:marLeft w:val="640"/>
          <w:marRight w:val="0"/>
          <w:marTop w:val="0"/>
          <w:marBottom w:val="0"/>
          <w:divBdr>
            <w:top w:val="none" w:sz="0" w:space="0" w:color="auto"/>
            <w:left w:val="none" w:sz="0" w:space="0" w:color="auto"/>
            <w:bottom w:val="none" w:sz="0" w:space="0" w:color="auto"/>
            <w:right w:val="none" w:sz="0" w:space="0" w:color="auto"/>
          </w:divBdr>
        </w:div>
        <w:div w:id="904417627">
          <w:marLeft w:val="640"/>
          <w:marRight w:val="0"/>
          <w:marTop w:val="0"/>
          <w:marBottom w:val="0"/>
          <w:divBdr>
            <w:top w:val="none" w:sz="0" w:space="0" w:color="auto"/>
            <w:left w:val="none" w:sz="0" w:space="0" w:color="auto"/>
            <w:bottom w:val="none" w:sz="0" w:space="0" w:color="auto"/>
            <w:right w:val="none" w:sz="0" w:space="0" w:color="auto"/>
          </w:divBdr>
        </w:div>
        <w:div w:id="1106585444">
          <w:marLeft w:val="640"/>
          <w:marRight w:val="0"/>
          <w:marTop w:val="0"/>
          <w:marBottom w:val="0"/>
          <w:divBdr>
            <w:top w:val="none" w:sz="0" w:space="0" w:color="auto"/>
            <w:left w:val="none" w:sz="0" w:space="0" w:color="auto"/>
            <w:bottom w:val="none" w:sz="0" w:space="0" w:color="auto"/>
            <w:right w:val="none" w:sz="0" w:space="0" w:color="auto"/>
          </w:divBdr>
        </w:div>
        <w:div w:id="1101802790">
          <w:marLeft w:val="640"/>
          <w:marRight w:val="0"/>
          <w:marTop w:val="0"/>
          <w:marBottom w:val="0"/>
          <w:divBdr>
            <w:top w:val="none" w:sz="0" w:space="0" w:color="auto"/>
            <w:left w:val="none" w:sz="0" w:space="0" w:color="auto"/>
            <w:bottom w:val="none" w:sz="0" w:space="0" w:color="auto"/>
            <w:right w:val="none" w:sz="0" w:space="0" w:color="auto"/>
          </w:divBdr>
        </w:div>
        <w:div w:id="584151069">
          <w:marLeft w:val="640"/>
          <w:marRight w:val="0"/>
          <w:marTop w:val="0"/>
          <w:marBottom w:val="0"/>
          <w:divBdr>
            <w:top w:val="none" w:sz="0" w:space="0" w:color="auto"/>
            <w:left w:val="none" w:sz="0" w:space="0" w:color="auto"/>
            <w:bottom w:val="none" w:sz="0" w:space="0" w:color="auto"/>
            <w:right w:val="none" w:sz="0" w:space="0" w:color="auto"/>
          </w:divBdr>
        </w:div>
        <w:div w:id="813525741">
          <w:marLeft w:val="640"/>
          <w:marRight w:val="0"/>
          <w:marTop w:val="0"/>
          <w:marBottom w:val="0"/>
          <w:divBdr>
            <w:top w:val="none" w:sz="0" w:space="0" w:color="auto"/>
            <w:left w:val="none" w:sz="0" w:space="0" w:color="auto"/>
            <w:bottom w:val="none" w:sz="0" w:space="0" w:color="auto"/>
            <w:right w:val="none" w:sz="0" w:space="0" w:color="auto"/>
          </w:divBdr>
        </w:div>
        <w:div w:id="884366053">
          <w:marLeft w:val="640"/>
          <w:marRight w:val="0"/>
          <w:marTop w:val="0"/>
          <w:marBottom w:val="0"/>
          <w:divBdr>
            <w:top w:val="none" w:sz="0" w:space="0" w:color="auto"/>
            <w:left w:val="none" w:sz="0" w:space="0" w:color="auto"/>
            <w:bottom w:val="none" w:sz="0" w:space="0" w:color="auto"/>
            <w:right w:val="none" w:sz="0" w:space="0" w:color="auto"/>
          </w:divBdr>
        </w:div>
        <w:div w:id="813915826">
          <w:marLeft w:val="640"/>
          <w:marRight w:val="0"/>
          <w:marTop w:val="0"/>
          <w:marBottom w:val="0"/>
          <w:divBdr>
            <w:top w:val="none" w:sz="0" w:space="0" w:color="auto"/>
            <w:left w:val="none" w:sz="0" w:space="0" w:color="auto"/>
            <w:bottom w:val="none" w:sz="0" w:space="0" w:color="auto"/>
            <w:right w:val="none" w:sz="0" w:space="0" w:color="auto"/>
          </w:divBdr>
        </w:div>
        <w:div w:id="1844390215">
          <w:marLeft w:val="640"/>
          <w:marRight w:val="0"/>
          <w:marTop w:val="0"/>
          <w:marBottom w:val="0"/>
          <w:divBdr>
            <w:top w:val="none" w:sz="0" w:space="0" w:color="auto"/>
            <w:left w:val="none" w:sz="0" w:space="0" w:color="auto"/>
            <w:bottom w:val="none" w:sz="0" w:space="0" w:color="auto"/>
            <w:right w:val="none" w:sz="0" w:space="0" w:color="auto"/>
          </w:divBdr>
        </w:div>
        <w:div w:id="726415761">
          <w:marLeft w:val="640"/>
          <w:marRight w:val="0"/>
          <w:marTop w:val="0"/>
          <w:marBottom w:val="0"/>
          <w:divBdr>
            <w:top w:val="none" w:sz="0" w:space="0" w:color="auto"/>
            <w:left w:val="none" w:sz="0" w:space="0" w:color="auto"/>
            <w:bottom w:val="none" w:sz="0" w:space="0" w:color="auto"/>
            <w:right w:val="none" w:sz="0" w:space="0" w:color="auto"/>
          </w:divBdr>
        </w:div>
        <w:div w:id="2107461835">
          <w:marLeft w:val="640"/>
          <w:marRight w:val="0"/>
          <w:marTop w:val="0"/>
          <w:marBottom w:val="0"/>
          <w:divBdr>
            <w:top w:val="none" w:sz="0" w:space="0" w:color="auto"/>
            <w:left w:val="none" w:sz="0" w:space="0" w:color="auto"/>
            <w:bottom w:val="none" w:sz="0" w:space="0" w:color="auto"/>
            <w:right w:val="none" w:sz="0" w:space="0" w:color="auto"/>
          </w:divBdr>
        </w:div>
        <w:div w:id="313603668">
          <w:marLeft w:val="640"/>
          <w:marRight w:val="0"/>
          <w:marTop w:val="0"/>
          <w:marBottom w:val="0"/>
          <w:divBdr>
            <w:top w:val="none" w:sz="0" w:space="0" w:color="auto"/>
            <w:left w:val="none" w:sz="0" w:space="0" w:color="auto"/>
            <w:bottom w:val="none" w:sz="0" w:space="0" w:color="auto"/>
            <w:right w:val="none" w:sz="0" w:space="0" w:color="auto"/>
          </w:divBdr>
        </w:div>
        <w:div w:id="1425029800">
          <w:marLeft w:val="640"/>
          <w:marRight w:val="0"/>
          <w:marTop w:val="0"/>
          <w:marBottom w:val="0"/>
          <w:divBdr>
            <w:top w:val="none" w:sz="0" w:space="0" w:color="auto"/>
            <w:left w:val="none" w:sz="0" w:space="0" w:color="auto"/>
            <w:bottom w:val="none" w:sz="0" w:space="0" w:color="auto"/>
            <w:right w:val="none" w:sz="0" w:space="0" w:color="auto"/>
          </w:divBdr>
        </w:div>
        <w:div w:id="1177160486">
          <w:marLeft w:val="640"/>
          <w:marRight w:val="0"/>
          <w:marTop w:val="0"/>
          <w:marBottom w:val="0"/>
          <w:divBdr>
            <w:top w:val="none" w:sz="0" w:space="0" w:color="auto"/>
            <w:left w:val="none" w:sz="0" w:space="0" w:color="auto"/>
            <w:bottom w:val="none" w:sz="0" w:space="0" w:color="auto"/>
            <w:right w:val="none" w:sz="0" w:space="0" w:color="auto"/>
          </w:divBdr>
        </w:div>
        <w:div w:id="948052595">
          <w:marLeft w:val="640"/>
          <w:marRight w:val="0"/>
          <w:marTop w:val="0"/>
          <w:marBottom w:val="0"/>
          <w:divBdr>
            <w:top w:val="none" w:sz="0" w:space="0" w:color="auto"/>
            <w:left w:val="none" w:sz="0" w:space="0" w:color="auto"/>
            <w:bottom w:val="none" w:sz="0" w:space="0" w:color="auto"/>
            <w:right w:val="none" w:sz="0" w:space="0" w:color="auto"/>
          </w:divBdr>
        </w:div>
        <w:div w:id="414018867">
          <w:marLeft w:val="640"/>
          <w:marRight w:val="0"/>
          <w:marTop w:val="0"/>
          <w:marBottom w:val="0"/>
          <w:divBdr>
            <w:top w:val="none" w:sz="0" w:space="0" w:color="auto"/>
            <w:left w:val="none" w:sz="0" w:space="0" w:color="auto"/>
            <w:bottom w:val="none" w:sz="0" w:space="0" w:color="auto"/>
            <w:right w:val="none" w:sz="0" w:space="0" w:color="auto"/>
          </w:divBdr>
        </w:div>
        <w:div w:id="1745909216">
          <w:marLeft w:val="640"/>
          <w:marRight w:val="0"/>
          <w:marTop w:val="0"/>
          <w:marBottom w:val="0"/>
          <w:divBdr>
            <w:top w:val="none" w:sz="0" w:space="0" w:color="auto"/>
            <w:left w:val="none" w:sz="0" w:space="0" w:color="auto"/>
            <w:bottom w:val="none" w:sz="0" w:space="0" w:color="auto"/>
            <w:right w:val="none" w:sz="0" w:space="0" w:color="auto"/>
          </w:divBdr>
        </w:div>
        <w:div w:id="1079063292">
          <w:marLeft w:val="640"/>
          <w:marRight w:val="0"/>
          <w:marTop w:val="0"/>
          <w:marBottom w:val="0"/>
          <w:divBdr>
            <w:top w:val="none" w:sz="0" w:space="0" w:color="auto"/>
            <w:left w:val="none" w:sz="0" w:space="0" w:color="auto"/>
            <w:bottom w:val="none" w:sz="0" w:space="0" w:color="auto"/>
            <w:right w:val="none" w:sz="0" w:space="0" w:color="auto"/>
          </w:divBdr>
        </w:div>
        <w:div w:id="280766303">
          <w:marLeft w:val="640"/>
          <w:marRight w:val="0"/>
          <w:marTop w:val="0"/>
          <w:marBottom w:val="0"/>
          <w:divBdr>
            <w:top w:val="none" w:sz="0" w:space="0" w:color="auto"/>
            <w:left w:val="none" w:sz="0" w:space="0" w:color="auto"/>
            <w:bottom w:val="none" w:sz="0" w:space="0" w:color="auto"/>
            <w:right w:val="none" w:sz="0" w:space="0" w:color="auto"/>
          </w:divBdr>
        </w:div>
        <w:div w:id="215899375">
          <w:marLeft w:val="640"/>
          <w:marRight w:val="0"/>
          <w:marTop w:val="0"/>
          <w:marBottom w:val="0"/>
          <w:divBdr>
            <w:top w:val="none" w:sz="0" w:space="0" w:color="auto"/>
            <w:left w:val="none" w:sz="0" w:space="0" w:color="auto"/>
            <w:bottom w:val="none" w:sz="0" w:space="0" w:color="auto"/>
            <w:right w:val="none" w:sz="0" w:space="0" w:color="auto"/>
          </w:divBdr>
        </w:div>
        <w:div w:id="1678262415">
          <w:marLeft w:val="640"/>
          <w:marRight w:val="0"/>
          <w:marTop w:val="0"/>
          <w:marBottom w:val="0"/>
          <w:divBdr>
            <w:top w:val="none" w:sz="0" w:space="0" w:color="auto"/>
            <w:left w:val="none" w:sz="0" w:space="0" w:color="auto"/>
            <w:bottom w:val="none" w:sz="0" w:space="0" w:color="auto"/>
            <w:right w:val="none" w:sz="0" w:space="0" w:color="auto"/>
          </w:divBdr>
        </w:div>
        <w:div w:id="1265652948">
          <w:marLeft w:val="640"/>
          <w:marRight w:val="0"/>
          <w:marTop w:val="0"/>
          <w:marBottom w:val="0"/>
          <w:divBdr>
            <w:top w:val="none" w:sz="0" w:space="0" w:color="auto"/>
            <w:left w:val="none" w:sz="0" w:space="0" w:color="auto"/>
            <w:bottom w:val="none" w:sz="0" w:space="0" w:color="auto"/>
            <w:right w:val="none" w:sz="0" w:space="0" w:color="auto"/>
          </w:divBdr>
        </w:div>
        <w:div w:id="1815953544">
          <w:marLeft w:val="640"/>
          <w:marRight w:val="0"/>
          <w:marTop w:val="0"/>
          <w:marBottom w:val="0"/>
          <w:divBdr>
            <w:top w:val="none" w:sz="0" w:space="0" w:color="auto"/>
            <w:left w:val="none" w:sz="0" w:space="0" w:color="auto"/>
            <w:bottom w:val="none" w:sz="0" w:space="0" w:color="auto"/>
            <w:right w:val="none" w:sz="0" w:space="0" w:color="auto"/>
          </w:divBdr>
        </w:div>
        <w:div w:id="1231041435">
          <w:marLeft w:val="640"/>
          <w:marRight w:val="0"/>
          <w:marTop w:val="0"/>
          <w:marBottom w:val="0"/>
          <w:divBdr>
            <w:top w:val="none" w:sz="0" w:space="0" w:color="auto"/>
            <w:left w:val="none" w:sz="0" w:space="0" w:color="auto"/>
            <w:bottom w:val="none" w:sz="0" w:space="0" w:color="auto"/>
            <w:right w:val="none" w:sz="0" w:space="0" w:color="auto"/>
          </w:divBdr>
        </w:div>
        <w:div w:id="1424766240">
          <w:marLeft w:val="640"/>
          <w:marRight w:val="0"/>
          <w:marTop w:val="0"/>
          <w:marBottom w:val="0"/>
          <w:divBdr>
            <w:top w:val="none" w:sz="0" w:space="0" w:color="auto"/>
            <w:left w:val="none" w:sz="0" w:space="0" w:color="auto"/>
            <w:bottom w:val="none" w:sz="0" w:space="0" w:color="auto"/>
            <w:right w:val="none" w:sz="0" w:space="0" w:color="auto"/>
          </w:divBdr>
        </w:div>
        <w:div w:id="905796499">
          <w:marLeft w:val="640"/>
          <w:marRight w:val="0"/>
          <w:marTop w:val="0"/>
          <w:marBottom w:val="0"/>
          <w:divBdr>
            <w:top w:val="none" w:sz="0" w:space="0" w:color="auto"/>
            <w:left w:val="none" w:sz="0" w:space="0" w:color="auto"/>
            <w:bottom w:val="none" w:sz="0" w:space="0" w:color="auto"/>
            <w:right w:val="none" w:sz="0" w:space="0" w:color="auto"/>
          </w:divBdr>
        </w:div>
        <w:div w:id="1050769831">
          <w:marLeft w:val="640"/>
          <w:marRight w:val="0"/>
          <w:marTop w:val="0"/>
          <w:marBottom w:val="0"/>
          <w:divBdr>
            <w:top w:val="none" w:sz="0" w:space="0" w:color="auto"/>
            <w:left w:val="none" w:sz="0" w:space="0" w:color="auto"/>
            <w:bottom w:val="none" w:sz="0" w:space="0" w:color="auto"/>
            <w:right w:val="none" w:sz="0" w:space="0" w:color="auto"/>
          </w:divBdr>
        </w:div>
        <w:div w:id="899897737">
          <w:marLeft w:val="640"/>
          <w:marRight w:val="0"/>
          <w:marTop w:val="0"/>
          <w:marBottom w:val="0"/>
          <w:divBdr>
            <w:top w:val="none" w:sz="0" w:space="0" w:color="auto"/>
            <w:left w:val="none" w:sz="0" w:space="0" w:color="auto"/>
            <w:bottom w:val="none" w:sz="0" w:space="0" w:color="auto"/>
            <w:right w:val="none" w:sz="0" w:space="0" w:color="auto"/>
          </w:divBdr>
        </w:div>
        <w:div w:id="1931817636">
          <w:marLeft w:val="640"/>
          <w:marRight w:val="0"/>
          <w:marTop w:val="0"/>
          <w:marBottom w:val="0"/>
          <w:divBdr>
            <w:top w:val="none" w:sz="0" w:space="0" w:color="auto"/>
            <w:left w:val="none" w:sz="0" w:space="0" w:color="auto"/>
            <w:bottom w:val="none" w:sz="0" w:space="0" w:color="auto"/>
            <w:right w:val="none" w:sz="0" w:space="0" w:color="auto"/>
          </w:divBdr>
        </w:div>
        <w:div w:id="1418206310">
          <w:marLeft w:val="640"/>
          <w:marRight w:val="0"/>
          <w:marTop w:val="0"/>
          <w:marBottom w:val="0"/>
          <w:divBdr>
            <w:top w:val="none" w:sz="0" w:space="0" w:color="auto"/>
            <w:left w:val="none" w:sz="0" w:space="0" w:color="auto"/>
            <w:bottom w:val="none" w:sz="0" w:space="0" w:color="auto"/>
            <w:right w:val="none" w:sz="0" w:space="0" w:color="auto"/>
          </w:divBdr>
        </w:div>
        <w:div w:id="221866790">
          <w:marLeft w:val="640"/>
          <w:marRight w:val="0"/>
          <w:marTop w:val="0"/>
          <w:marBottom w:val="0"/>
          <w:divBdr>
            <w:top w:val="none" w:sz="0" w:space="0" w:color="auto"/>
            <w:left w:val="none" w:sz="0" w:space="0" w:color="auto"/>
            <w:bottom w:val="none" w:sz="0" w:space="0" w:color="auto"/>
            <w:right w:val="none" w:sz="0" w:space="0" w:color="auto"/>
          </w:divBdr>
        </w:div>
        <w:div w:id="1115369067">
          <w:marLeft w:val="640"/>
          <w:marRight w:val="0"/>
          <w:marTop w:val="0"/>
          <w:marBottom w:val="0"/>
          <w:divBdr>
            <w:top w:val="none" w:sz="0" w:space="0" w:color="auto"/>
            <w:left w:val="none" w:sz="0" w:space="0" w:color="auto"/>
            <w:bottom w:val="none" w:sz="0" w:space="0" w:color="auto"/>
            <w:right w:val="none" w:sz="0" w:space="0" w:color="auto"/>
          </w:divBdr>
        </w:div>
        <w:div w:id="1655257374">
          <w:marLeft w:val="640"/>
          <w:marRight w:val="0"/>
          <w:marTop w:val="0"/>
          <w:marBottom w:val="0"/>
          <w:divBdr>
            <w:top w:val="none" w:sz="0" w:space="0" w:color="auto"/>
            <w:left w:val="none" w:sz="0" w:space="0" w:color="auto"/>
            <w:bottom w:val="none" w:sz="0" w:space="0" w:color="auto"/>
            <w:right w:val="none" w:sz="0" w:space="0" w:color="auto"/>
          </w:divBdr>
        </w:div>
        <w:div w:id="1322276070">
          <w:marLeft w:val="640"/>
          <w:marRight w:val="0"/>
          <w:marTop w:val="0"/>
          <w:marBottom w:val="0"/>
          <w:divBdr>
            <w:top w:val="none" w:sz="0" w:space="0" w:color="auto"/>
            <w:left w:val="none" w:sz="0" w:space="0" w:color="auto"/>
            <w:bottom w:val="none" w:sz="0" w:space="0" w:color="auto"/>
            <w:right w:val="none" w:sz="0" w:space="0" w:color="auto"/>
          </w:divBdr>
        </w:div>
        <w:div w:id="292637047">
          <w:marLeft w:val="640"/>
          <w:marRight w:val="0"/>
          <w:marTop w:val="0"/>
          <w:marBottom w:val="0"/>
          <w:divBdr>
            <w:top w:val="none" w:sz="0" w:space="0" w:color="auto"/>
            <w:left w:val="none" w:sz="0" w:space="0" w:color="auto"/>
            <w:bottom w:val="none" w:sz="0" w:space="0" w:color="auto"/>
            <w:right w:val="none" w:sz="0" w:space="0" w:color="auto"/>
          </w:divBdr>
        </w:div>
        <w:div w:id="1760059768">
          <w:marLeft w:val="640"/>
          <w:marRight w:val="0"/>
          <w:marTop w:val="0"/>
          <w:marBottom w:val="0"/>
          <w:divBdr>
            <w:top w:val="none" w:sz="0" w:space="0" w:color="auto"/>
            <w:left w:val="none" w:sz="0" w:space="0" w:color="auto"/>
            <w:bottom w:val="none" w:sz="0" w:space="0" w:color="auto"/>
            <w:right w:val="none" w:sz="0" w:space="0" w:color="auto"/>
          </w:divBdr>
        </w:div>
        <w:div w:id="1290935932">
          <w:marLeft w:val="640"/>
          <w:marRight w:val="0"/>
          <w:marTop w:val="0"/>
          <w:marBottom w:val="0"/>
          <w:divBdr>
            <w:top w:val="none" w:sz="0" w:space="0" w:color="auto"/>
            <w:left w:val="none" w:sz="0" w:space="0" w:color="auto"/>
            <w:bottom w:val="none" w:sz="0" w:space="0" w:color="auto"/>
            <w:right w:val="none" w:sz="0" w:space="0" w:color="auto"/>
          </w:divBdr>
        </w:div>
        <w:div w:id="191724991">
          <w:marLeft w:val="640"/>
          <w:marRight w:val="0"/>
          <w:marTop w:val="0"/>
          <w:marBottom w:val="0"/>
          <w:divBdr>
            <w:top w:val="none" w:sz="0" w:space="0" w:color="auto"/>
            <w:left w:val="none" w:sz="0" w:space="0" w:color="auto"/>
            <w:bottom w:val="none" w:sz="0" w:space="0" w:color="auto"/>
            <w:right w:val="none" w:sz="0" w:space="0" w:color="auto"/>
          </w:divBdr>
        </w:div>
        <w:div w:id="1091850424">
          <w:marLeft w:val="640"/>
          <w:marRight w:val="0"/>
          <w:marTop w:val="0"/>
          <w:marBottom w:val="0"/>
          <w:divBdr>
            <w:top w:val="none" w:sz="0" w:space="0" w:color="auto"/>
            <w:left w:val="none" w:sz="0" w:space="0" w:color="auto"/>
            <w:bottom w:val="none" w:sz="0" w:space="0" w:color="auto"/>
            <w:right w:val="none" w:sz="0" w:space="0" w:color="auto"/>
          </w:divBdr>
        </w:div>
        <w:div w:id="873079179">
          <w:marLeft w:val="640"/>
          <w:marRight w:val="0"/>
          <w:marTop w:val="0"/>
          <w:marBottom w:val="0"/>
          <w:divBdr>
            <w:top w:val="none" w:sz="0" w:space="0" w:color="auto"/>
            <w:left w:val="none" w:sz="0" w:space="0" w:color="auto"/>
            <w:bottom w:val="none" w:sz="0" w:space="0" w:color="auto"/>
            <w:right w:val="none" w:sz="0" w:space="0" w:color="auto"/>
          </w:divBdr>
        </w:div>
        <w:div w:id="1406486527">
          <w:marLeft w:val="640"/>
          <w:marRight w:val="0"/>
          <w:marTop w:val="0"/>
          <w:marBottom w:val="0"/>
          <w:divBdr>
            <w:top w:val="none" w:sz="0" w:space="0" w:color="auto"/>
            <w:left w:val="none" w:sz="0" w:space="0" w:color="auto"/>
            <w:bottom w:val="none" w:sz="0" w:space="0" w:color="auto"/>
            <w:right w:val="none" w:sz="0" w:space="0" w:color="auto"/>
          </w:divBdr>
        </w:div>
        <w:div w:id="587495505">
          <w:marLeft w:val="640"/>
          <w:marRight w:val="0"/>
          <w:marTop w:val="0"/>
          <w:marBottom w:val="0"/>
          <w:divBdr>
            <w:top w:val="none" w:sz="0" w:space="0" w:color="auto"/>
            <w:left w:val="none" w:sz="0" w:space="0" w:color="auto"/>
            <w:bottom w:val="none" w:sz="0" w:space="0" w:color="auto"/>
            <w:right w:val="none" w:sz="0" w:space="0" w:color="auto"/>
          </w:divBdr>
        </w:div>
        <w:div w:id="1482312144">
          <w:marLeft w:val="640"/>
          <w:marRight w:val="0"/>
          <w:marTop w:val="0"/>
          <w:marBottom w:val="0"/>
          <w:divBdr>
            <w:top w:val="none" w:sz="0" w:space="0" w:color="auto"/>
            <w:left w:val="none" w:sz="0" w:space="0" w:color="auto"/>
            <w:bottom w:val="none" w:sz="0" w:space="0" w:color="auto"/>
            <w:right w:val="none" w:sz="0" w:space="0" w:color="auto"/>
          </w:divBdr>
        </w:div>
        <w:div w:id="1524437489">
          <w:marLeft w:val="640"/>
          <w:marRight w:val="0"/>
          <w:marTop w:val="0"/>
          <w:marBottom w:val="0"/>
          <w:divBdr>
            <w:top w:val="none" w:sz="0" w:space="0" w:color="auto"/>
            <w:left w:val="none" w:sz="0" w:space="0" w:color="auto"/>
            <w:bottom w:val="none" w:sz="0" w:space="0" w:color="auto"/>
            <w:right w:val="none" w:sz="0" w:space="0" w:color="auto"/>
          </w:divBdr>
        </w:div>
      </w:divsChild>
    </w:div>
    <w:div w:id="1216117430">
      <w:bodyDiv w:val="1"/>
      <w:marLeft w:val="0"/>
      <w:marRight w:val="0"/>
      <w:marTop w:val="0"/>
      <w:marBottom w:val="0"/>
      <w:divBdr>
        <w:top w:val="none" w:sz="0" w:space="0" w:color="auto"/>
        <w:left w:val="none" w:sz="0" w:space="0" w:color="auto"/>
        <w:bottom w:val="none" w:sz="0" w:space="0" w:color="auto"/>
        <w:right w:val="none" w:sz="0" w:space="0" w:color="auto"/>
      </w:divBdr>
      <w:divsChild>
        <w:div w:id="1514340671">
          <w:marLeft w:val="640"/>
          <w:marRight w:val="0"/>
          <w:marTop w:val="0"/>
          <w:marBottom w:val="0"/>
          <w:divBdr>
            <w:top w:val="none" w:sz="0" w:space="0" w:color="auto"/>
            <w:left w:val="none" w:sz="0" w:space="0" w:color="auto"/>
            <w:bottom w:val="none" w:sz="0" w:space="0" w:color="auto"/>
            <w:right w:val="none" w:sz="0" w:space="0" w:color="auto"/>
          </w:divBdr>
          <w:divsChild>
            <w:div w:id="522322429">
              <w:marLeft w:val="0"/>
              <w:marRight w:val="0"/>
              <w:marTop w:val="0"/>
              <w:marBottom w:val="0"/>
              <w:divBdr>
                <w:top w:val="none" w:sz="0" w:space="0" w:color="auto"/>
                <w:left w:val="none" w:sz="0" w:space="0" w:color="auto"/>
                <w:bottom w:val="none" w:sz="0" w:space="0" w:color="auto"/>
                <w:right w:val="none" w:sz="0" w:space="0" w:color="auto"/>
              </w:divBdr>
              <w:divsChild>
                <w:div w:id="576324461">
                  <w:marLeft w:val="640"/>
                  <w:marRight w:val="0"/>
                  <w:marTop w:val="0"/>
                  <w:marBottom w:val="0"/>
                  <w:divBdr>
                    <w:top w:val="none" w:sz="0" w:space="0" w:color="auto"/>
                    <w:left w:val="none" w:sz="0" w:space="0" w:color="auto"/>
                    <w:bottom w:val="none" w:sz="0" w:space="0" w:color="auto"/>
                    <w:right w:val="none" w:sz="0" w:space="0" w:color="auto"/>
                  </w:divBdr>
                </w:div>
                <w:div w:id="1944262480">
                  <w:marLeft w:val="640"/>
                  <w:marRight w:val="0"/>
                  <w:marTop w:val="0"/>
                  <w:marBottom w:val="0"/>
                  <w:divBdr>
                    <w:top w:val="none" w:sz="0" w:space="0" w:color="auto"/>
                    <w:left w:val="none" w:sz="0" w:space="0" w:color="auto"/>
                    <w:bottom w:val="none" w:sz="0" w:space="0" w:color="auto"/>
                    <w:right w:val="none" w:sz="0" w:space="0" w:color="auto"/>
                  </w:divBdr>
                </w:div>
                <w:div w:id="1916930887">
                  <w:marLeft w:val="640"/>
                  <w:marRight w:val="0"/>
                  <w:marTop w:val="0"/>
                  <w:marBottom w:val="0"/>
                  <w:divBdr>
                    <w:top w:val="none" w:sz="0" w:space="0" w:color="auto"/>
                    <w:left w:val="none" w:sz="0" w:space="0" w:color="auto"/>
                    <w:bottom w:val="none" w:sz="0" w:space="0" w:color="auto"/>
                    <w:right w:val="none" w:sz="0" w:space="0" w:color="auto"/>
                  </w:divBdr>
                </w:div>
                <w:div w:id="757559587">
                  <w:marLeft w:val="640"/>
                  <w:marRight w:val="0"/>
                  <w:marTop w:val="0"/>
                  <w:marBottom w:val="0"/>
                  <w:divBdr>
                    <w:top w:val="none" w:sz="0" w:space="0" w:color="auto"/>
                    <w:left w:val="none" w:sz="0" w:space="0" w:color="auto"/>
                    <w:bottom w:val="none" w:sz="0" w:space="0" w:color="auto"/>
                    <w:right w:val="none" w:sz="0" w:space="0" w:color="auto"/>
                  </w:divBdr>
                </w:div>
                <w:div w:id="1807626671">
                  <w:marLeft w:val="640"/>
                  <w:marRight w:val="0"/>
                  <w:marTop w:val="0"/>
                  <w:marBottom w:val="0"/>
                  <w:divBdr>
                    <w:top w:val="none" w:sz="0" w:space="0" w:color="auto"/>
                    <w:left w:val="none" w:sz="0" w:space="0" w:color="auto"/>
                    <w:bottom w:val="none" w:sz="0" w:space="0" w:color="auto"/>
                    <w:right w:val="none" w:sz="0" w:space="0" w:color="auto"/>
                  </w:divBdr>
                </w:div>
                <w:div w:id="324936155">
                  <w:marLeft w:val="640"/>
                  <w:marRight w:val="0"/>
                  <w:marTop w:val="0"/>
                  <w:marBottom w:val="0"/>
                  <w:divBdr>
                    <w:top w:val="none" w:sz="0" w:space="0" w:color="auto"/>
                    <w:left w:val="none" w:sz="0" w:space="0" w:color="auto"/>
                    <w:bottom w:val="none" w:sz="0" w:space="0" w:color="auto"/>
                    <w:right w:val="none" w:sz="0" w:space="0" w:color="auto"/>
                  </w:divBdr>
                </w:div>
                <w:div w:id="1650330270">
                  <w:marLeft w:val="640"/>
                  <w:marRight w:val="0"/>
                  <w:marTop w:val="0"/>
                  <w:marBottom w:val="0"/>
                  <w:divBdr>
                    <w:top w:val="none" w:sz="0" w:space="0" w:color="auto"/>
                    <w:left w:val="none" w:sz="0" w:space="0" w:color="auto"/>
                    <w:bottom w:val="none" w:sz="0" w:space="0" w:color="auto"/>
                    <w:right w:val="none" w:sz="0" w:space="0" w:color="auto"/>
                  </w:divBdr>
                </w:div>
                <w:div w:id="1306399193">
                  <w:marLeft w:val="640"/>
                  <w:marRight w:val="0"/>
                  <w:marTop w:val="0"/>
                  <w:marBottom w:val="0"/>
                  <w:divBdr>
                    <w:top w:val="none" w:sz="0" w:space="0" w:color="auto"/>
                    <w:left w:val="none" w:sz="0" w:space="0" w:color="auto"/>
                    <w:bottom w:val="none" w:sz="0" w:space="0" w:color="auto"/>
                    <w:right w:val="none" w:sz="0" w:space="0" w:color="auto"/>
                  </w:divBdr>
                </w:div>
                <w:div w:id="903375115">
                  <w:marLeft w:val="640"/>
                  <w:marRight w:val="0"/>
                  <w:marTop w:val="0"/>
                  <w:marBottom w:val="0"/>
                  <w:divBdr>
                    <w:top w:val="none" w:sz="0" w:space="0" w:color="auto"/>
                    <w:left w:val="none" w:sz="0" w:space="0" w:color="auto"/>
                    <w:bottom w:val="none" w:sz="0" w:space="0" w:color="auto"/>
                    <w:right w:val="none" w:sz="0" w:space="0" w:color="auto"/>
                  </w:divBdr>
                </w:div>
                <w:div w:id="1995185839">
                  <w:marLeft w:val="640"/>
                  <w:marRight w:val="0"/>
                  <w:marTop w:val="0"/>
                  <w:marBottom w:val="0"/>
                  <w:divBdr>
                    <w:top w:val="none" w:sz="0" w:space="0" w:color="auto"/>
                    <w:left w:val="none" w:sz="0" w:space="0" w:color="auto"/>
                    <w:bottom w:val="none" w:sz="0" w:space="0" w:color="auto"/>
                    <w:right w:val="none" w:sz="0" w:space="0" w:color="auto"/>
                  </w:divBdr>
                </w:div>
                <w:div w:id="873076288">
                  <w:marLeft w:val="640"/>
                  <w:marRight w:val="0"/>
                  <w:marTop w:val="0"/>
                  <w:marBottom w:val="0"/>
                  <w:divBdr>
                    <w:top w:val="none" w:sz="0" w:space="0" w:color="auto"/>
                    <w:left w:val="none" w:sz="0" w:space="0" w:color="auto"/>
                    <w:bottom w:val="none" w:sz="0" w:space="0" w:color="auto"/>
                    <w:right w:val="none" w:sz="0" w:space="0" w:color="auto"/>
                  </w:divBdr>
                </w:div>
                <w:div w:id="862281318">
                  <w:marLeft w:val="640"/>
                  <w:marRight w:val="0"/>
                  <w:marTop w:val="0"/>
                  <w:marBottom w:val="0"/>
                  <w:divBdr>
                    <w:top w:val="none" w:sz="0" w:space="0" w:color="auto"/>
                    <w:left w:val="none" w:sz="0" w:space="0" w:color="auto"/>
                    <w:bottom w:val="none" w:sz="0" w:space="0" w:color="auto"/>
                    <w:right w:val="none" w:sz="0" w:space="0" w:color="auto"/>
                  </w:divBdr>
                </w:div>
                <w:div w:id="633025742">
                  <w:marLeft w:val="640"/>
                  <w:marRight w:val="0"/>
                  <w:marTop w:val="0"/>
                  <w:marBottom w:val="0"/>
                  <w:divBdr>
                    <w:top w:val="none" w:sz="0" w:space="0" w:color="auto"/>
                    <w:left w:val="none" w:sz="0" w:space="0" w:color="auto"/>
                    <w:bottom w:val="none" w:sz="0" w:space="0" w:color="auto"/>
                    <w:right w:val="none" w:sz="0" w:space="0" w:color="auto"/>
                  </w:divBdr>
                </w:div>
                <w:div w:id="1451166053">
                  <w:marLeft w:val="640"/>
                  <w:marRight w:val="0"/>
                  <w:marTop w:val="0"/>
                  <w:marBottom w:val="0"/>
                  <w:divBdr>
                    <w:top w:val="none" w:sz="0" w:space="0" w:color="auto"/>
                    <w:left w:val="none" w:sz="0" w:space="0" w:color="auto"/>
                    <w:bottom w:val="none" w:sz="0" w:space="0" w:color="auto"/>
                    <w:right w:val="none" w:sz="0" w:space="0" w:color="auto"/>
                  </w:divBdr>
                </w:div>
                <w:div w:id="1638140569">
                  <w:marLeft w:val="640"/>
                  <w:marRight w:val="0"/>
                  <w:marTop w:val="0"/>
                  <w:marBottom w:val="0"/>
                  <w:divBdr>
                    <w:top w:val="none" w:sz="0" w:space="0" w:color="auto"/>
                    <w:left w:val="none" w:sz="0" w:space="0" w:color="auto"/>
                    <w:bottom w:val="none" w:sz="0" w:space="0" w:color="auto"/>
                    <w:right w:val="none" w:sz="0" w:space="0" w:color="auto"/>
                  </w:divBdr>
                </w:div>
                <w:div w:id="589042435">
                  <w:marLeft w:val="640"/>
                  <w:marRight w:val="0"/>
                  <w:marTop w:val="0"/>
                  <w:marBottom w:val="0"/>
                  <w:divBdr>
                    <w:top w:val="none" w:sz="0" w:space="0" w:color="auto"/>
                    <w:left w:val="none" w:sz="0" w:space="0" w:color="auto"/>
                    <w:bottom w:val="none" w:sz="0" w:space="0" w:color="auto"/>
                    <w:right w:val="none" w:sz="0" w:space="0" w:color="auto"/>
                  </w:divBdr>
                </w:div>
                <w:div w:id="1620641558">
                  <w:marLeft w:val="640"/>
                  <w:marRight w:val="0"/>
                  <w:marTop w:val="0"/>
                  <w:marBottom w:val="0"/>
                  <w:divBdr>
                    <w:top w:val="none" w:sz="0" w:space="0" w:color="auto"/>
                    <w:left w:val="none" w:sz="0" w:space="0" w:color="auto"/>
                    <w:bottom w:val="none" w:sz="0" w:space="0" w:color="auto"/>
                    <w:right w:val="none" w:sz="0" w:space="0" w:color="auto"/>
                  </w:divBdr>
                </w:div>
                <w:div w:id="1432041670">
                  <w:marLeft w:val="640"/>
                  <w:marRight w:val="0"/>
                  <w:marTop w:val="0"/>
                  <w:marBottom w:val="0"/>
                  <w:divBdr>
                    <w:top w:val="none" w:sz="0" w:space="0" w:color="auto"/>
                    <w:left w:val="none" w:sz="0" w:space="0" w:color="auto"/>
                    <w:bottom w:val="none" w:sz="0" w:space="0" w:color="auto"/>
                    <w:right w:val="none" w:sz="0" w:space="0" w:color="auto"/>
                  </w:divBdr>
                </w:div>
                <w:div w:id="466893856">
                  <w:marLeft w:val="640"/>
                  <w:marRight w:val="0"/>
                  <w:marTop w:val="0"/>
                  <w:marBottom w:val="0"/>
                  <w:divBdr>
                    <w:top w:val="none" w:sz="0" w:space="0" w:color="auto"/>
                    <w:left w:val="none" w:sz="0" w:space="0" w:color="auto"/>
                    <w:bottom w:val="none" w:sz="0" w:space="0" w:color="auto"/>
                    <w:right w:val="none" w:sz="0" w:space="0" w:color="auto"/>
                  </w:divBdr>
                </w:div>
                <w:div w:id="1109857557">
                  <w:marLeft w:val="640"/>
                  <w:marRight w:val="0"/>
                  <w:marTop w:val="0"/>
                  <w:marBottom w:val="0"/>
                  <w:divBdr>
                    <w:top w:val="none" w:sz="0" w:space="0" w:color="auto"/>
                    <w:left w:val="none" w:sz="0" w:space="0" w:color="auto"/>
                    <w:bottom w:val="none" w:sz="0" w:space="0" w:color="auto"/>
                    <w:right w:val="none" w:sz="0" w:space="0" w:color="auto"/>
                  </w:divBdr>
                </w:div>
                <w:div w:id="1430199671">
                  <w:marLeft w:val="640"/>
                  <w:marRight w:val="0"/>
                  <w:marTop w:val="0"/>
                  <w:marBottom w:val="0"/>
                  <w:divBdr>
                    <w:top w:val="none" w:sz="0" w:space="0" w:color="auto"/>
                    <w:left w:val="none" w:sz="0" w:space="0" w:color="auto"/>
                    <w:bottom w:val="none" w:sz="0" w:space="0" w:color="auto"/>
                    <w:right w:val="none" w:sz="0" w:space="0" w:color="auto"/>
                  </w:divBdr>
                </w:div>
                <w:div w:id="1566647562">
                  <w:marLeft w:val="640"/>
                  <w:marRight w:val="0"/>
                  <w:marTop w:val="0"/>
                  <w:marBottom w:val="0"/>
                  <w:divBdr>
                    <w:top w:val="none" w:sz="0" w:space="0" w:color="auto"/>
                    <w:left w:val="none" w:sz="0" w:space="0" w:color="auto"/>
                    <w:bottom w:val="none" w:sz="0" w:space="0" w:color="auto"/>
                    <w:right w:val="none" w:sz="0" w:space="0" w:color="auto"/>
                  </w:divBdr>
                </w:div>
                <w:div w:id="2111269478">
                  <w:marLeft w:val="640"/>
                  <w:marRight w:val="0"/>
                  <w:marTop w:val="0"/>
                  <w:marBottom w:val="0"/>
                  <w:divBdr>
                    <w:top w:val="none" w:sz="0" w:space="0" w:color="auto"/>
                    <w:left w:val="none" w:sz="0" w:space="0" w:color="auto"/>
                    <w:bottom w:val="none" w:sz="0" w:space="0" w:color="auto"/>
                    <w:right w:val="none" w:sz="0" w:space="0" w:color="auto"/>
                  </w:divBdr>
                </w:div>
                <w:div w:id="1687098777">
                  <w:marLeft w:val="640"/>
                  <w:marRight w:val="0"/>
                  <w:marTop w:val="0"/>
                  <w:marBottom w:val="0"/>
                  <w:divBdr>
                    <w:top w:val="none" w:sz="0" w:space="0" w:color="auto"/>
                    <w:left w:val="none" w:sz="0" w:space="0" w:color="auto"/>
                    <w:bottom w:val="none" w:sz="0" w:space="0" w:color="auto"/>
                    <w:right w:val="none" w:sz="0" w:space="0" w:color="auto"/>
                  </w:divBdr>
                </w:div>
                <w:div w:id="415714719">
                  <w:marLeft w:val="640"/>
                  <w:marRight w:val="0"/>
                  <w:marTop w:val="0"/>
                  <w:marBottom w:val="0"/>
                  <w:divBdr>
                    <w:top w:val="none" w:sz="0" w:space="0" w:color="auto"/>
                    <w:left w:val="none" w:sz="0" w:space="0" w:color="auto"/>
                    <w:bottom w:val="none" w:sz="0" w:space="0" w:color="auto"/>
                    <w:right w:val="none" w:sz="0" w:space="0" w:color="auto"/>
                  </w:divBdr>
                </w:div>
                <w:div w:id="1883521914">
                  <w:marLeft w:val="640"/>
                  <w:marRight w:val="0"/>
                  <w:marTop w:val="0"/>
                  <w:marBottom w:val="0"/>
                  <w:divBdr>
                    <w:top w:val="none" w:sz="0" w:space="0" w:color="auto"/>
                    <w:left w:val="none" w:sz="0" w:space="0" w:color="auto"/>
                    <w:bottom w:val="none" w:sz="0" w:space="0" w:color="auto"/>
                    <w:right w:val="none" w:sz="0" w:space="0" w:color="auto"/>
                  </w:divBdr>
                </w:div>
                <w:div w:id="871265268">
                  <w:marLeft w:val="640"/>
                  <w:marRight w:val="0"/>
                  <w:marTop w:val="0"/>
                  <w:marBottom w:val="0"/>
                  <w:divBdr>
                    <w:top w:val="none" w:sz="0" w:space="0" w:color="auto"/>
                    <w:left w:val="none" w:sz="0" w:space="0" w:color="auto"/>
                    <w:bottom w:val="none" w:sz="0" w:space="0" w:color="auto"/>
                    <w:right w:val="none" w:sz="0" w:space="0" w:color="auto"/>
                  </w:divBdr>
                </w:div>
                <w:div w:id="1927113345">
                  <w:marLeft w:val="640"/>
                  <w:marRight w:val="0"/>
                  <w:marTop w:val="0"/>
                  <w:marBottom w:val="0"/>
                  <w:divBdr>
                    <w:top w:val="none" w:sz="0" w:space="0" w:color="auto"/>
                    <w:left w:val="none" w:sz="0" w:space="0" w:color="auto"/>
                    <w:bottom w:val="none" w:sz="0" w:space="0" w:color="auto"/>
                    <w:right w:val="none" w:sz="0" w:space="0" w:color="auto"/>
                  </w:divBdr>
                </w:div>
                <w:div w:id="2051031266">
                  <w:marLeft w:val="640"/>
                  <w:marRight w:val="0"/>
                  <w:marTop w:val="0"/>
                  <w:marBottom w:val="0"/>
                  <w:divBdr>
                    <w:top w:val="none" w:sz="0" w:space="0" w:color="auto"/>
                    <w:left w:val="none" w:sz="0" w:space="0" w:color="auto"/>
                    <w:bottom w:val="none" w:sz="0" w:space="0" w:color="auto"/>
                    <w:right w:val="none" w:sz="0" w:space="0" w:color="auto"/>
                  </w:divBdr>
                </w:div>
                <w:div w:id="1192570418">
                  <w:marLeft w:val="640"/>
                  <w:marRight w:val="0"/>
                  <w:marTop w:val="0"/>
                  <w:marBottom w:val="0"/>
                  <w:divBdr>
                    <w:top w:val="none" w:sz="0" w:space="0" w:color="auto"/>
                    <w:left w:val="none" w:sz="0" w:space="0" w:color="auto"/>
                    <w:bottom w:val="none" w:sz="0" w:space="0" w:color="auto"/>
                    <w:right w:val="none" w:sz="0" w:space="0" w:color="auto"/>
                  </w:divBdr>
                </w:div>
                <w:div w:id="1110592007">
                  <w:marLeft w:val="640"/>
                  <w:marRight w:val="0"/>
                  <w:marTop w:val="0"/>
                  <w:marBottom w:val="0"/>
                  <w:divBdr>
                    <w:top w:val="none" w:sz="0" w:space="0" w:color="auto"/>
                    <w:left w:val="none" w:sz="0" w:space="0" w:color="auto"/>
                    <w:bottom w:val="none" w:sz="0" w:space="0" w:color="auto"/>
                    <w:right w:val="none" w:sz="0" w:space="0" w:color="auto"/>
                  </w:divBdr>
                </w:div>
                <w:div w:id="250479871">
                  <w:marLeft w:val="640"/>
                  <w:marRight w:val="0"/>
                  <w:marTop w:val="0"/>
                  <w:marBottom w:val="0"/>
                  <w:divBdr>
                    <w:top w:val="none" w:sz="0" w:space="0" w:color="auto"/>
                    <w:left w:val="none" w:sz="0" w:space="0" w:color="auto"/>
                    <w:bottom w:val="none" w:sz="0" w:space="0" w:color="auto"/>
                    <w:right w:val="none" w:sz="0" w:space="0" w:color="auto"/>
                  </w:divBdr>
                </w:div>
                <w:div w:id="1192841084">
                  <w:marLeft w:val="640"/>
                  <w:marRight w:val="0"/>
                  <w:marTop w:val="0"/>
                  <w:marBottom w:val="0"/>
                  <w:divBdr>
                    <w:top w:val="none" w:sz="0" w:space="0" w:color="auto"/>
                    <w:left w:val="none" w:sz="0" w:space="0" w:color="auto"/>
                    <w:bottom w:val="none" w:sz="0" w:space="0" w:color="auto"/>
                    <w:right w:val="none" w:sz="0" w:space="0" w:color="auto"/>
                  </w:divBdr>
                </w:div>
                <w:div w:id="1902667811">
                  <w:marLeft w:val="640"/>
                  <w:marRight w:val="0"/>
                  <w:marTop w:val="0"/>
                  <w:marBottom w:val="0"/>
                  <w:divBdr>
                    <w:top w:val="none" w:sz="0" w:space="0" w:color="auto"/>
                    <w:left w:val="none" w:sz="0" w:space="0" w:color="auto"/>
                    <w:bottom w:val="none" w:sz="0" w:space="0" w:color="auto"/>
                    <w:right w:val="none" w:sz="0" w:space="0" w:color="auto"/>
                  </w:divBdr>
                </w:div>
                <w:div w:id="494877588">
                  <w:marLeft w:val="640"/>
                  <w:marRight w:val="0"/>
                  <w:marTop w:val="0"/>
                  <w:marBottom w:val="0"/>
                  <w:divBdr>
                    <w:top w:val="none" w:sz="0" w:space="0" w:color="auto"/>
                    <w:left w:val="none" w:sz="0" w:space="0" w:color="auto"/>
                    <w:bottom w:val="none" w:sz="0" w:space="0" w:color="auto"/>
                    <w:right w:val="none" w:sz="0" w:space="0" w:color="auto"/>
                  </w:divBdr>
                </w:div>
                <w:div w:id="1215237727">
                  <w:marLeft w:val="640"/>
                  <w:marRight w:val="0"/>
                  <w:marTop w:val="0"/>
                  <w:marBottom w:val="0"/>
                  <w:divBdr>
                    <w:top w:val="none" w:sz="0" w:space="0" w:color="auto"/>
                    <w:left w:val="none" w:sz="0" w:space="0" w:color="auto"/>
                    <w:bottom w:val="none" w:sz="0" w:space="0" w:color="auto"/>
                    <w:right w:val="none" w:sz="0" w:space="0" w:color="auto"/>
                  </w:divBdr>
                </w:div>
                <w:div w:id="1281033893">
                  <w:marLeft w:val="640"/>
                  <w:marRight w:val="0"/>
                  <w:marTop w:val="0"/>
                  <w:marBottom w:val="0"/>
                  <w:divBdr>
                    <w:top w:val="none" w:sz="0" w:space="0" w:color="auto"/>
                    <w:left w:val="none" w:sz="0" w:space="0" w:color="auto"/>
                    <w:bottom w:val="none" w:sz="0" w:space="0" w:color="auto"/>
                    <w:right w:val="none" w:sz="0" w:space="0" w:color="auto"/>
                  </w:divBdr>
                </w:div>
                <w:div w:id="2065978930">
                  <w:marLeft w:val="640"/>
                  <w:marRight w:val="0"/>
                  <w:marTop w:val="0"/>
                  <w:marBottom w:val="0"/>
                  <w:divBdr>
                    <w:top w:val="none" w:sz="0" w:space="0" w:color="auto"/>
                    <w:left w:val="none" w:sz="0" w:space="0" w:color="auto"/>
                    <w:bottom w:val="none" w:sz="0" w:space="0" w:color="auto"/>
                    <w:right w:val="none" w:sz="0" w:space="0" w:color="auto"/>
                  </w:divBdr>
                </w:div>
                <w:div w:id="1692144846">
                  <w:marLeft w:val="640"/>
                  <w:marRight w:val="0"/>
                  <w:marTop w:val="0"/>
                  <w:marBottom w:val="0"/>
                  <w:divBdr>
                    <w:top w:val="none" w:sz="0" w:space="0" w:color="auto"/>
                    <w:left w:val="none" w:sz="0" w:space="0" w:color="auto"/>
                    <w:bottom w:val="none" w:sz="0" w:space="0" w:color="auto"/>
                    <w:right w:val="none" w:sz="0" w:space="0" w:color="auto"/>
                  </w:divBdr>
                </w:div>
                <w:div w:id="812524392">
                  <w:marLeft w:val="640"/>
                  <w:marRight w:val="0"/>
                  <w:marTop w:val="0"/>
                  <w:marBottom w:val="0"/>
                  <w:divBdr>
                    <w:top w:val="none" w:sz="0" w:space="0" w:color="auto"/>
                    <w:left w:val="none" w:sz="0" w:space="0" w:color="auto"/>
                    <w:bottom w:val="none" w:sz="0" w:space="0" w:color="auto"/>
                    <w:right w:val="none" w:sz="0" w:space="0" w:color="auto"/>
                  </w:divBdr>
                </w:div>
                <w:div w:id="1831558846">
                  <w:marLeft w:val="640"/>
                  <w:marRight w:val="0"/>
                  <w:marTop w:val="0"/>
                  <w:marBottom w:val="0"/>
                  <w:divBdr>
                    <w:top w:val="none" w:sz="0" w:space="0" w:color="auto"/>
                    <w:left w:val="none" w:sz="0" w:space="0" w:color="auto"/>
                    <w:bottom w:val="none" w:sz="0" w:space="0" w:color="auto"/>
                    <w:right w:val="none" w:sz="0" w:space="0" w:color="auto"/>
                  </w:divBdr>
                </w:div>
                <w:div w:id="868495478">
                  <w:marLeft w:val="640"/>
                  <w:marRight w:val="0"/>
                  <w:marTop w:val="0"/>
                  <w:marBottom w:val="0"/>
                  <w:divBdr>
                    <w:top w:val="none" w:sz="0" w:space="0" w:color="auto"/>
                    <w:left w:val="none" w:sz="0" w:space="0" w:color="auto"/>
                    <w:bottom w:val="none" w:sz="0" w:space="0" w:color="auto"/>
                    <w:right w:val="none" w:sz="0" w:space="0" w:color="auto"/>
                  </w:divBdr>
                </w:div>
                <w:div w:id="953287592">
                  <w:marLeft w:val="640"/>
                  <w:marRight w:val="0"/>
                  <w:marTop w:val="0"/>
                  <w:marBottom w:val="0"/>
                  <w:divBdr>
                    <w:top w:val="none" w:sz="0" w:space="0" w:color="auto"/>
                    <w:left w:val="none" w:sz="0" w:space="0" w:color="auto"/>
                    <w:bottom w:val="none" w:sz="0" w:space="0" w:color="auto"/>
                    <w:right w:val="none" w:sz="0" w:space="0" w:color="auto"/>
                  </w:divBdr>
                </w:div>
                <w:div w:id="1127699290">
                  <w:marLeft w:val="640"/>
                  <w:marRight w:val="0"/>
                  <w:marTop w:val="0"/>
                  <w:marBottom w:val="0"/>
                  <w:divBdr>
                    <w:top w:val="none" w:sz="0" w:space="0" w:color="auto"/>
                    <w:left w:val="none" w:sz="0" w:space="0" w:color="auto"/>
                    <w:bottom w:val="none" w:sz="0" w:space="0" w:color="auto"/>
                    <w:right w:val="none" w:sz="0" w:space="0" w:color="auto"/>
                  </w:divBdr>
                </w:div>
                <w:div w:id="907494758">
                  <w:marLeft w:val="640"/>
                  <w:marRight w:val="0"/>
                  <w:marTop w:val="0"/>
                  <w:marBottom w:val="0"/>
                  <w:divBdr>
                    <w:top w:val="none" w:sz="0" w:space="0" w:color="auto"/>
                    <w:left w:val="none" w:sz="0" w:space="0" w:color="auto"/>
                    <w:bottom w:val="none" w:sz="0" w:space="0" w:color="auto"/>
                    <w:right w:val="none" w:sz="0" w:space="0" w:color="auto"/>
                  </w:divBdr>
                </w:div>
                <w:div w:id="138351793">
                  <w:marLeft w:val="640"/>
                  <w:marRight w:val="0"/>
                  <w:marTop w:val="0"/>
                  <w:marBottom w:val="0"/>
                  <w:divBdr>
                    <w:top w:val="none" w:sz="0" w:space="0" w:color="auto"/>
                    <w:left w:val="none" w:sz="0" w:space="0" w:color="auto"/>
                    <w:bottom w:val="none" w:sz="0" w:space="0" w:color="auto"/>
                    <w:right w:val="none" w:sz="0" w:space="0" w:color="auto"/>
                  </w:divBdr>
                </w:div>
                <w:div w:id="1547330891">
                  <w:marLeft w:val="640"/>
                  <w:marRight w:val="0"/>
                  <w:marTop w:val="0"/>
                  <w:marBottom w:val="0"/>
                  <w:divBdr>
                    <w:top w:val="none" w:sz="0" w:space="0" w:color="auto"/>
                    <w:left w:val="none" w:sz="0" w:space="0" w:color="auto"/>
                    <w:bottom w:val="none" w:sz="0" w:space="0" w:color="auto"/>
                    <w:right w:val="none" w:sz="0" w:space="0" w:color="auto"/>
                  </w:divBdr>
                </w:div>
                <w:div w:id="320433343">
                  <w:marLeft w:val="640"/>
                  <w:marRight w:val="0"/>
                  <w:marTop w:val="0"/>
                  <w:marBottom w:val="0"/>
                  <w:divBdr>
                    <w:top w:val="none" w:sz="0" w:space="0" w:color="auto"/>
                    <w:left w:val="none" w:sz="0" w:space="0" w:color="auto"/>
                    <w:bottom w:val="none" w:sz="0" w:space="0" w:color="auto"/>
                    <w:right w:val="none" w:sz="0" w:space="0" w:color="auto"/>
                  </w:divBdr>
                </w:div>
                <w:div w:id="243925584">
                  <w:marLeft w:val="640"/>
                  <w:marRight w:val="0"/>
                  <w:marTop w:val="0"/>
                  <w:marBottom w:val="0"/>
                  <w:divBdr>
                    <w:top w:val="none" w:sz="0" w:space="0" w:color="auto"/>
                    <w:left w:val="none" w:sz="0" w:space="0" w:color="auto"/>
                    <w:bottom w:val="none" w:sz="0" w:space="0" w:color="auto"/>
                    <w:right w:val="none" w:sz="0" w:space="0" w:color="auto"/>
                  </w:divBdr>
                </w:div>
                <w:div w:id="1307852429">
                  <w:marLeft w:val="640"/>
                  <w:marRight w:val="0"/>
                  <w:marTop w:val="0"/>
                  <w:marBottom w:val="0"/>
                  <w:divBdr>
                    <w:top w:val="none" w:sz="0" w:space="0" w:color="auto"/>
                    <w:left w:val="none" w:sz="0" w:space="0" w:color="auto"/>
                    <w:bottom w:val="none" w:sz="0" w:space="0" w:color="auto"/>
                    <w:right w:val="none" w:sz="0" w:space="0" w:color="auto"/>
                  </w:divBdr>
                </w:div>
                <w:div w:id="1117914625">
                  <w:marLeft w:val="640"/>
                  <w:marRight w:val="0"/>
                  <w:marTop w:val="0"/>
                  <w:marBottom w:val="0"/>
                  <w:divBdr>
                    <w:top w:val="none" w:sz="0" w:space="0" w:color="auto"/>
                    <w:left w:val="none" w:sz="0" w:space="0" w:color="auto"/>
                    <w:bottom w:val="none" w:sz="0" w:space="0" w:color="auto"/>
                    <w:right w:val="none" w:sz="0" w:space="0" w:color="auto"/>
                  </w:divBdr>
                </w:div>
                <w:div w:id="1661352970">
                  <w:marLeft w:val="640"/>
                  <w:marRight w:val="0"/>
                  <w:marTop w:val="0"/>
                  <w:marBottom w:val="0"/>
                  <w:divBdr>
                    <w:top w:val="none" w:sz="0" w:space="0" w:color="auto"/>
                    <w:left w:val="none" w:sz="0" w:space="0" w:color="auto"/>
                    <w:bottom w:val="none" w:sz="0" w:space="0" w:color="auto"/>
                    <w:right w:val="none" w:sz="0" w:space="0" w:color="auto"/>
                  </w:divBdr>
                </w:div>
                <w:div w:id="1670715646">
                  <w:marLeft w:val="640"/>
                  <w:marRight w:val="0"/>
                  <w:marTop w:val="0"/>
                  <w:marBottom w:val="0"/>
                  <w:divBdr>
                    <w:top w:val="none" w:sz="0" w:space="0" w:color="auto"/>
                    <w:left w:val="none" w:sz="0" w:space="0" w:color="auto"/>
                    <w:bottom w:val="none" w:sz="0" w:space="0" w:color="auto"/>
                    <w:right w:val="none" w:sz="0" w:space="0" w:color="auto"/>
                  </w:divBdr>
                </w:div>
                <w:div w:id="1677272105">
                  <w:marLeft w:val="640"/>
                  <w:marRight w:val="0"/>
                  <w:marTop w:val="0"/>
                  <w:marBottom w:val="0"/>
                  <w:divBdr>
                    <w:top w:val="none" w:sz="0" w:space="0" w:color="auto"/>
                    <w:left w:val="none" w:sz="0" w:space="0" w:color="auto"/>
                    <w:bottom w:val="none" w:sz="0" w:space="0" w:color="auto"/>
                    <w:right w:val="none" w:sz="0" w:space="0" w:color="auto"/>
                  </w:divBdr>
                </w:div>
                <w:div w:id="1500925037">
                  <w:marLeft w:val="640"/>
                  <w:marRight w:val="0"/>
                  <w:marTop w:val="0"/>
                  <w:marBottom w:val="0"/>
                  <w:divBdr>
                    <w:top w:val="none" w:sz="0" w:space="0" w:color="auto"/>
                    <w:left w:val="none" w:sz="0" w:space="0" w:color="auto"/>
                    <w:bottom w:val="none" w:sz="0" w:space="0" w:color="auto"/>
                    <w:right w:val="none" w:sz="0" w:space="0" w:color="auto"/>
                  </w:divBdr>
                </w:div>
                <w:div w:id="347371100">
                  <w:marLeft w:val="640"/>
                  <w:marRight w:val="0"/>
                  <w:marTop w:val="0"/>
                  <w:marBottom w:val="0"/>
                  <w:divBdr>
                    <w:top w:val="none" w:sz="0" w:space="0" w:color="auto"/>
                    <w:left w:val="none" w:sz="0" w:space="0" w:color="auto"/>
                    <w:bottom w:val="none" w:sz="0" w:space="0" w:color="auto"/>
                    <w:right w:val="none" w:sz="0" w:space="0" w:color="auto"/>
                  </w:divBdr>
                </w:div>
                <w:div w:id="1607151858">
                  <w:marLeft w:val="640"/>
                  <w:marRight w:val="0"/>
                  <w:marTop w:val="0"/>
                  <w:marBottom w:val="0"/>
                  <w:divBdr>
                    <w:top w:val="none" w:sz="0" w:space="0" w:color="auto"/>
                    <w:left w:val="none" w:sz="0" w:space="0" w:color="auto"/>
                    <w:bottom w:val="none" w:sz="0" w:space="0" w:color="auto"/>
                    <w:right w:val="none" w:sz="0" w:space="0" w:color="auto"/>
                  </w:divBdr>
                </w:div>
                <w:div w:id="1183857832">
                  <w:marLeft w:val="640"/>
                  <w:marRight w:val="0"/>
                  <w:marTop w:val="0"/>
                  <w:marBottom w:val="0"/>
                  <w:divBdr>
                    <w:top w:val="none" w:sz="0" w:space="0" w:color="auto"/>
                    <w:left w:val="none" w:sz="0" w:space="0" w:color="auto"/>
                    <w:bottom w:val="none" w:sz="0" w:space="0" w:color="auto"/>
                    <w:right w:val="none" w:sz="0" w:space="0" w:color="auto"/>
                  </w:divBdr>
                </w:div>
                <w:div w:id="462967032">
                  <w:marLeft w:val="640"/>
                  <w:marRight w:val="0"/>
                  <w:marTop w:val="0"/>
                  <w:marBottom w:val="0"/>
                  <w:divBdr>
                    <w:top w:val="none" w:sz="0" w:space="0" w:color="auto"/>
                    <w:left w:val="none" w:sz="0" w:space="0" w:color="auto"/>
                    <w:bottom w:val="none" w:sz="0" w:space="0" w:color="auto"/>
                    <w:right w:val="none" w:sz="0" w:space="0" w:color="auto"/>
                  </w:divBdr>
                </w:div>
                <w:div w:id="1571767554">
                  <w:marLeft w:val="640"/>
                  <w:marRight w:val="0"/>
                  <w:marTop w:val="0"/>
                  <w:marBottom w:val="0"/>
                  <w:divBdr>
                    <w:top w:val="none" w:sz="0" w:space="0" w:color="auto"/>
                    <w:left w:val="none" w:sz="0" w:space="0" w:color="auto"/>
                    <w:bottom w:val="none" w:sz="0" w:space="0" w:color="auto"/>
                    <w:right w:val="none" w:sz="0" w:space="0" w:color="auto"/>
                  </w:divBdr>
                </w:div>
                <w:div w:id="1826898346">
                  <w:marLeft w:val="640"/>
                  <w:marRight w:val="0"/>
                  <w:marTop w:val="0"/>
                  <w:marBottom w:val="0"/>
                  <w:divBdr>
                    <w:top w:val="none" w:sz="0" w:space="0" w:color="auto"/>
                    <w:left w:val="none" w:sz="0" w:space="0" w:color="auto"/>
                    <w:bottom w:val="none" w:sz="0" w:space="0" w:color="auto"/>
                    <w:right w:val="none" w:sz="0" w:space="0" w:color="auto"/>
                  </w:divBdr>
                </w:div>
                <w:div w:id="560167542">
                  <w:marLeft w:val="640"/>
                  <w:marRight w:val="0"/>
                  <w:marTop w:val="0"/>
                  <w:marBottom w:val="0"/>
                  <w:divBdr>
                    <w:top w:val="none" w:sz="0" w:space="0" w:color="auto"/>
                    <w:left w:val="none" w:sz="0" w:space="0" w:color="auto"/>
                    <w:bottom w:val="none" w:sz="0" w:space="0" w:color="auto"/>
                    <w:right w:val="none" w:sz="0" w:space="0" w:color="auto"/>
                  </w:divBdr>
                </w:div>
                <w:div w:id="717553984">
                  <w:marLeft w:val="640"/>
                  <w:marRight w:val="0"/>
                  <w:marTop w:val="0"/>
                  <w:marBottom w:val="0"/>
                  <w:divBdr>
                    <w:top w:val="none" w:sz="0" w:space="0" w:color="auto"/>
                    <w:left w:val="none" w:sz="0" w:space="0" w:color="auto"/>
                    <w:bottom w:val="none" w:sz="0" w:space="0" w:color="auto"/>
                    <w:right w:val="none" w:sz="0" w:space="0" w:color="auto"/>
                  </w:divBdr>
                </w:div>
                <w:div w:id="257181034">
                  <w:marLeft w:val="640"/>
                  <w:marRight w:val="0"/>
                  <w:marTop w:val="0"/>
                  <w:marBottom w:val="0"/>
                  <w:divBdr>
                    <w:top w:val="none" w:sz="0" w:space="0" w:color="auto"/>
                    <w:left w:val="none" w:sz="0" w:space="0" w:color="auto"/>
                    <w:bottom w:val="none" w:sz="0" w:space="0" w:color="auto"/>
                    <w:right w:val="none" w:sz="0" w:space="0" w:color="auto"/>
                  </w:divBdr>
                </w:div>
                <w:div w:id="358821145">
                  <w:marLeft w:val="640"/>
                  <w:marRight w:val="0"/>
                  <w:marTop w:val="0"/>
                  <w:marBottom w:val="0"/>
                  <w:divBdr>
                    <w:top w:val="none" w:sz="0" w:space="0" w:color="auto"/>
                    <w:left w:val="none" w:sz="0" w:space="0" w:color="auto"/>
                    <w:bottom w:val="none" w:sz="0" w:space="0" w:color="auto"/>
                    <w:right w:val="none" w:sz="0" w:space="0" w:color="auto"/>
                  </w:divBdr>
                </w:div>
                <w:div w:id="563103571">
                  <w:marLeft w:val="640"/>
                  <w:marRight w:val="0"/>
                  <w:marTop w:val="0"/>
                  <w:marBottom w:val="0"/>
                  <w:divBdr>
                    <w:top w:val="none" w:sz="0" w:space="0" w:color="auto"/>
                    <w:left w:val="none" w:sz="0" w:space="0" w:color="auto"/>
                    <w:bottom w:val="none" w:sz="0" w:space="0" w:color="auto"/>
                    <w:right w:val="none" w:sz="0" w:space="0" w:color="auto"/>
                  </w:divBdr>
                </w:div>
                <w:div w:id="1238244028">
                  <w:marLeft w:val="640"/>
                  <w:marRight w:val="0"/>
                  <w:marTop w:val="0"/>
                  <w:marBottom w:val="0"/>
                  <w:divBdr>
                    <w:top w:val="none" w:sz="0" w:space="0" w:color="auto"/>
                    <w:left w:val="none" w:sz="0" w:space="0" w:color="auto"/>
                    <w:bottom w:val="none" w:sz="0" w:space="0" w:color="auto"/>
                    <w:right w:val="none" w:sz="0" w:space="0" w:color="auto"/>
                  </w:divBdr>
                </w:div>
                <w:div w:id="1070926105">
                  <w:marLeft w:val="640"/>
                  <w:marRight w:val="0"/>
                  <w:marTop w:val="0"/>
                  <w:marBottom w:val="0"/>
                  <w:divBdr>
                    <w:top w:val="none" w:sz="0" w:space="0" w:color="auto"/>
                    <w:left w:val="none" w:sz="0" w:space="0" w:color="auto"/>
                    <w:bottom w:val="none" w:sz="0" w:space="0" w:color="auto"/>
                    <w:right w:val="none" w:sz="0" w:space="0" w:color="auto"/>
                  </w:divBdr>
                </w:div>
                <w:div w:id="62795263">
                  <w:marLeft w:val="640"/>
                  <w:marRight w:val="0"/>
                  <w:marTop w:val="0"/>
                  <w:marBottom w:val="0"/>
                  <w:divBdr>
                    <w:top w:val="none" w:sz="0" w:space="0" w:color="auto"/>
                    <w:left w:val="none" w:sz="0" w:space="0" w:color="auto"/>
                    <w:bottom w:val="none" w:sz="0" w:space="0" w:color="auto"/>
                    <w:right w:val="none" w:sz="0" w:space="0" w:color="auto"/>
                  </w:divBdr>
                </w:div>
                <w:div w:id="819465388">
                  <w:marLeft w:val="640"/>
                  <w:marRight w:val="0"/>
                  <w:marTop w:val="0"/>
                  <w:marBottom w:val="0"/>
                  <w:divBdr>
                    <w:top w:val="none" w:sz="0" w:space="0" w:color="auto"/>
                    <w:left w:val="none" w:sz="0" w:space="0" w:color="auto"/>
                    <w:bottom w:val="none" w:sz="0" w:space="0" w:color="auto"/>
                    <w:right w:val="none" w:sz="0" w:space="0" w:color="auto"/>
                  </w:divBdr>
                </w:div>
                <w:div w:id="783185034">
                  <w:marLeft w:val="640"/>
                  <w:marRight w:val="0"/>
                  <w:marTop w:val="0"/>
                  <w:marBottom w:val="0"/>
                  <w:divBdr>
                    <w:top w:val="none" w:sz="0" w:space="0" w:color="auto"/>
                    <w:left w:val="none" w:sz="0" w:space="0" w:color="auto"/>
                    <w:bottom w:val="none" w:sz="0" w:space="0" w:color="auto"/>
                    <w:right w:val="none" w:sz="0" w:space="0" w:color="auto"/>
                  </w:divBdr>
                </w:div>
                <w:div w:id="2050959329">
                  <w:marLeft w:val="640"/>
                  <w:marRight w:val="0"/>
                  <w:marTop w:val="0"/>
                  <w:marBottom w:val="0"/>
                  <w:divBdr>
                    <w:top w:val="none" w:sz="0" w:space="0" w:color="auto"/>
                    <w:left w:val="none" w:sz="0" w:space="0" w:color="auto"/>
                    <w:bottom w:val="none" w:sz="0" w:space="0" w:color="auto"/>
                    <w:right w:val="none" w:sz="0" w:space="0" w:color="auto"/>
                  </w:divBdr>
                </w:div>
                <w:div w:id="1986855330">
                  <w:marLeft w:val="640"/>
                  <w:marRight w:val="0"/>
                  <w:marTop w:val="0"/>
                  <w:marBottom w:val="0"/>
                  <w:divBdr>
                    <w:top w:val="none" w:sz="0" w:space="0" w:color="auto"/>
                    <w:left w:val="none" w:sz="0" w:space="0" w:color="auto"/>
                    <w:bottom w:val="none" w:sz="0" w:space="0" w:color="auto"/>
                    <w:right w:val="none" w:sz="0" w:space="0" w:color="auto"/>
                  </w:divBdr>
                </w:div>
                <w:div w:id="456990110">
                  <w:marLeft w:val="640"/>
                  <w:marRight w:val="0"/>
                  <w:marTop w:val="0"/>
                  <w:marBottom w:val="0"/>
                  <w:divBdr>
                    <w:top w:val="none" w:sz="0" w:space="0" w:color="auto"/>
                    <w:left w:val="none" w:sz="0" w:space="0" w:color="auto"/>
                    <w:bottom w:val="none" w:sz="0" w:space="0" w:color="auto"/>
                    <w:right w:val="none" w:sz="0" w:space="0" w:color="auto"/>
                  </w:divBdr>
                </w:div>
                <w:div w:id="888304260">
                  <w:marLeft w:val="640"/>
                  <w:marRight w:val="0"/>
                  <w:marTop w:val="0"/>
                  <w:marBottom w:val="0"/>
                  <w:divBdr>
                    <w:top w:val="none" w:sz="0" w:space="0" w:color="auto"/>
                    <w:left w:val="none" w:sz="0" w:space="0" w:color="auto"/>
                    <w:bottom w:val="none" w:sz="0" w:space="0" w:color="auto"/>
                    <w:right w:val="none" w:sz="0" w:space="0" w:color="auto"/>
                  </w:divBdr>
                </w:div>
                <w:div w:id="1371570049">
                  <w:marLeft w:val="640"/>
                  <w:marRight w:val="0"/>
                  <w:marTop w:val="0"/>
                  <w:marBottom w:val="0"/>
                  <w:divBdr>
                    <w:top w:val="none" w:sz="0" w:space="0" w:color="auto"/>
                    <w:left w:val="none" w:sz="0" w:space="0" w:color="auto"/>
                    <w:bottom w:val="none" w:sz="0" w:space="0" w:color="auto"/>
                    <w:right w:val="none" w:sz="0" w:space="0" w:color="auto"/>
                  </w:divBdr>
                </w:div>
                <w:div w:id="706835852">
                  <w:marLeft w:val="640"/>
                  <w:marRight w:val="0"/>
                  <w:marTop w:val="0"/>
                  <w:marBottom w:val="0"/>
                  <w:divBdr>
                    <w:top w:val="none" w:sz="0" w:space="0" w:color="auto"/>
                    <w:left w:val="none" w:sz="0" w:space="0" w:color="auto"/>
                    <w:bottom w:val="none" w:sz="0" w:space="0" w:color="auto"/>
                    <w:right w:val="none" w:sz="0" w:space="0" w:color="auto"/>
                  </w:divBdr>
                </w:div>
                <w:div w:id="973676557">
                  <w:marLeft w:val="640"/>
                  <w:marRight w:val="0"/>
                  <w:marTop w:val="0"/>
                  <w:marBottom w:val="0"/>
                  <w:divBdr>
                    <w:top w:val="none" w:sz="0" w:space="0" w:color="auto"/>
                    <w:left w:val="none" w:sz="0" w:space="0" w:color="auto"/>
                    <w:bottom w:val="none" w:sz="0" w:space="0" w:color="auto"/>
                    <w:right w:val="none" w:sz="0" w:space="0" w:color="auto"/>
                  </w:divBdr>
                </w:div>
                <w:div w:id="401755073">
                  <w:marLeft w:val="640"/>
                  <w:marRight w:val="0"/>
                  <w:marTop w:val="0"/>
                  <w:marBottom w:val="0"/>
                  <w:divBdr>
                    <w:top w:val="none" w:sz="0" w:space="0" w:color="auto"/>
                    <w:left w:val="none" w:sz="0" w:space="0" w:color="auto"/>
                    <w:bottom w:val="none" w:sz="0" w:space="0" w:color="auto"/>
                    <w:right w:val="none" w:sz="0" w:space="0" w:color="auto"/>
                  </w:divBdr>
                </w:div>
                <w:div w:id="1369791347">
                  <w:marLeft w:val="640"/>
                  <w:marRight w:val="0"/>
                  <w:marTop w:val="0"/>
                  <w:marBottom w:val="0"/>
                  <w:divBdr>
                    <w:top w:val="none" w:sz="0" w:space="0" w:color="auto"/>
                    <w:left w:val="none" w:sz="0" w:space="0" w:color="auto"/>
                    <w:bottom w:val="none" w:sz="0" w:space="0" w:color="auto"/>
                    <w:right w:val="none" w:sz="0" w:space="0" w:color="auto"/>
                  </w:divBdr>
                </w:div>
                <w:div w:id="1799913444">
                  <w:marLeft w:val="640"/>
                  <w:marRight w:val="0"/>
                  <w:marTop w:val="0"/>
                  <w:marBottom w:val="0"/>
                  <w:divBdr>
                    <w:top w:val="none" w:sz="0" w:space="0" w:color="auto"/>
                    <w:left w:val="none" w:sz="0" w:space="0" w:color="auto"/>
                    <w:bottom w:val="none" w:sz="0" w:space="0" w:color="auto"/>
                    <w:right w:val="none" w:sz="0" w:space="0" w:color="auto"/>
                  </w:divBdr>
                </w:div>
                <w:div w:id="2121949035">
                  <w:marLeft w:val="640"/>
                  <w:marRight w:val="0"/>
                  <w:marTop w:val="0"/>
                  <w:marBottom w:val="0"/>
                  <w:divBdr>
                    <w:top w:val="none" w:sz="0" w:space="0" w:color="auto"/>
                    <w:left w:val="none" w:sz="0" w:space="0" w:color="auto"/>
                    <w:bottom w:val="none" w:sz="0" w:space="0" w:color="auto"/>
                    <w:right w:val="none" w:sz="0" w:space="0" w:color="auto"/>
                  </w:divBdr>
                </w:div>
                <w:div w:id="590822522">
                  <w:marLeft w:val="640"/>
                  <w:marRight w:val="0"/>
                  <w:marTop w:val="0"/>
                  <w:marBottom w:val="0"/>
                  <w:divBdr>
                    <w:top w:val="none" w:sz="0" w:space="0" w:color="auto"/>
                    <w:left w:val="none" w:sz="0" w:space="0" w:color="auto"/>
                    <w:bottom w:val="none" w:sz="0" w:space="0" w:color="auto"/>
                    <w:right w:val="none" w:sz="0" w:space="0" w:color="auto"/>
                  </w:divBdr>
                </w:div>
                <w:div w:id="1008871234">
                  <w:marLeft w:val="640"/>
                  <w:marRight w:val="0"/>
                  <w:marTop w:val="0"/>
                  <w:marBottom w:val="0"/>
                  <w:divBdr>
                    <w:top w:val="none" w:sz="0" w:space="0" w:color="auto"/>
                    <w:left w:val="none" w:sz="0" w:space="0" w:color="auto"/>
                    <w:bottom w:val="none" w:sz="0" w:space="0" w:color="auto"/>
                    <w:right w:val="none" w:sz="0" w:space="0" w:color="auto"/>
                  </w:divBdr>
                </w:div>
                <w:div w:id="378894340">
                  <w:marLeft w:val="640"/>
                  <w:marRight w:val="0"/>
                  <w:marTop w:val="0"/>
                  <w:marBottom w:val="0"/>
                  <w:divBdr>
                    <w:top w:val="none" w:sz="0" w:space="0" w:color="auto"/>
                    <w:left w:val="none" w:sz="0" w:space="0" w:color="auto"/>
                    <w:bottom w:val="none" w:sz="0" w:space="0" w:color="auto"/>
                    <w:right w:val="none" w:sz="0" w:space="0" w:color="auto"/>
                  </w:divBdr>
                </w:div>
                <w:div w:id="1528056998">
                  <w:marLeft w:val="640"/>
                  <w:marRight w:val="0"/>
                  <w:marTop w:val="0"/>
                  <w:marBottom w:val="0"/>
                  <w:divBdr>
                    <w:top w:val="none" w:sz="0" w:space="0" w:color="auto"/>
                    <w:left w:val="none" w:sz="0" w:space="0" w:color="auto"/>
                    <w:bottom w:val="none" w:sz="0" w:space="0" w:color="auto"/>
                    <w:right w:val="none" w:sz="0" w:space="0" w:color="auto"/>
                  </w:divBdr>
                </w:div>
                <w:div w:id="607395006">
                  <w:marLeft w:val="640"/>
                  <w:marRight w:val="0"/>
                  <w:marTop w:val="0"/>
                  <w:marBottom w:val="0"/>
                  <w:divBdr>
                    <w:top w:val="none" w:sz="0" w:space="0" w:color="auto"/>
                    <w:left w:val="none" w:sz="0" w:space="0" w:color="auto"/>
                    <w:bottom w:val="none" w:sz="0" w:space="0" w:color="auto"/>
                    <w:right w:val="none" w:sz="0" w:space="0" w:color="auto"/>
                  </w:divBdr>
                </w:div>
                <w:div w:id="671838564">
                  <w:marLeft w:val="640"/>
                  <w:marRight w:val="0"/>
                  <w:marTop w:val="0"/>
                  <w:marBottom w:val="0"/>
                  <w:divBdr>
                    <w:top w:val="none" w:sz="0" w:space="0" w:color="auto"/>
                    <w:left w:val="none" w:sz="0" w:space="0" w:color="auto"/>
                    <w:bottom w:val="none" w:sz="0" w:space="0" w:color="auto"/>
                    <w:right w:val="none" w:sz="0" w:space="0" w:color="auto"/>
                  </w:divBdr>
                </w:div>
                <w:div w:id="607735419">
                  <w:marLeft w:val="640"/>
                  <w:marRight w:val="0"/>
                  <w:marTop w:val="0"/>
                  <w:marBottom w:val="0"/>
                  <w:divBdr>
                    <w:top w:val="none" w:sz="0" w:space="0" w:color="auto"/>
                    <w:left w:val="none" w:sz="0" w:space="0" w:color="auto"/>
                    <w:bottom w:val="none" w:sz="0" w:space="0" w:color="auto"/>
                    <w:right w:val="none" w:sz="0" w:space="0" w:color="auto"/>
                  </w:divBdr>
                </w:div>
                <w:div w:id="1828740777">
                  <w:marLeft w:val="640"/>
                  <w:marRight w:val="0"/>
                  <w:marTop w:val="0"/>
                  <w:marBottom w:val="0"/>
                  <w:divBdr>
                    <w:top w:val="none" w:sz="0" w:space="0" w:color="auto"/>
                    <w:left w:val="none" w:sz="0" w:space="0" w:color="auto"/>
                    <w:bottom w:val="none" w:sz="0" w:space="0" w:color="auto"/>
                    <w:right w:val="none" w:sz="0" w:space="0" w:color="auto"/>
                  </w:divBdr>
                </w:div>
                <w:div w:id="562259082">
                  <w:marLeft w:val="640"/>
                  <w:marRight w:val="0"/>
                  <w:marTop w:val="0"/>
                  <w:marBottom w:val="0"/>
                  <w:divBdr>
                    <w:top w:val="none" w:sz="0" w:space="0" w:color="auto"/>
                    <w:left w:val="none" w:sz="0" w:space="0" w:color="auto"/>
                    <w:bottom w:val="none" w:sz="0" w:space="0" w:color="auto"/>
                    <w:right w:val="none" w:sz="0" w:space="0" w:color="auto"/>
                  </w:divBdr>
                </w:div>
                <w:div w:id="475731459">
                  <w:marLeft w:val="640"/>
                  <w:marRight w:val="0"/>
                  <w:marTop w:val="0"/>
                  <w:marBottom w:val="0"/>
                  <w:divBdr>
                    <w:top w:val="none" w:sz="0" w:space="0" w:color="auto"/>
                    <w:left w:val="none" w:sz="0" w:space="0" w:color="auto"/>
                    <w:bottom w:val="none" w:sz="0" w:space="0" w:color="auto"/>
                    <w:right w:val="none" w:sz="0" w:space="0" w:color="auto"/>
                  </w:divBdr>
                </w:div>
                <w:div w:id="235013418">
                  <w:marLeft w:val="640"/>
                  <w:marRight w:val="0"/>
                  <w:marTop w:val="0"/>
                  <w:marBottom w:val="0"/>
                  <w:divBdr>
                    <w:top w:val="none" w:sz="0" w:space="0" w:color="auto"/>
                    <w:left w:val="none" w:sz="0" w:space="0" w:color="auto"/>
                    <w:bottom w:val="none" w:sz="0" w:space="0" w:color="auto"/>
                    <w:right w:val="none" w:sz="0" w:space="0" w:color="auto"/>
                  </w:divBdr>
                </w:div>
                <w:div w:id="609238715">
                  <w:marLeft w:val="640"/>
                  <w:marRight w:val="0"/>
                  <w:marTop w:val="0"/>
                  <w:marBottom w:val="0"/>
                  <w:divBdr>
                    <w:top w:val="none" w:sz="0" w:space="0" w:color="auto"/>
                    <w:left w:val="none" w:sz="0" w:space="0" w:color="auto"/>
                    <w:bottom w:val="none" w:sz="0" w:space="0" w:color="auto"/>
                    <w:right w:val="none" w:sz="0" w:space="0" w:color="auto"/>
                  </w:divBdr>
                </w:div>
                <w:div w:id="840968535">
                  <w:marLeft w:val="640"/>
                  <w:marRight w:val="0"/>
                  <w:marTop w:val="0"/>
                  <w:marBottom w:val="0"/>
                  <w:divBdr>
                    <w:top w:val="none" w:sz="0" w:space="0" w:color="auto"/>
                    <w:left w:val="none" w:sz="0" w:space="0" w:color="auto"/>
                    <w:bottom w:val="none" w:sz="0" w:space="0" w:color="auto"/>
                    <w:right w:val="none" w:sz="0" w:space="0" w:color="auto"/>
                  </w:divBdr>
                </w:div>
                <w:div w:id="2125731264">
                  <w:marLeft w:val="640"/>
                  <w:marRight w:val="0"/>
                  <w:marTop w:val="0"/>
                  <w:marBottom w:val="0"/>
                  <w:divBdr>
                    <w:top w:val="none" w:sz="0" w:space="0" w:color="auto"/>
                    <w:left w:val="none" w:sz="0" w:space="0" w:color="auto"/>
                    <w:bottom w:val="none" w:sz="0" w:space="0" w:color="auto"/>
                    <w:right w:val="none" w:sz="0" w:space="0" w:color="auto"/>
                  </w:divBdr>
                </w:div>
                <w:div w:id="117339357">
                  <w:marLeft w:val="640"/>
                  <w:marRight w:val="0"/>
                  <w:marTop w:val="0"/>
                  <w:marBottom w:val="0"/>
                  <w:divBdr>
                    <w:top w:val="none" w:sz="0" w:space="0" w:color="auto"/>
                    <w:left w:val="none" w:sz="0" w:space="0" w:color="auto"/>
                    <w:bottom w:val="none" w:sz="0" w:space="0" w:color="auto"/>
                    <w:right w:val="none" w:sz="0" w:space="0" w:color="auto"/>
                  </w:divBdr>
                </w:div>
                <w:div w:id="1904439915">
                  <w:marLeft w:val="640"/>
                  <w:marRight w:val="0"/>
                  <w:marTop w:val="0"/>
                  <w:marBottom w:val="0"/>
                  <w:divBdr>
                    <w:top w:val="none" w:sz="0" w:space="0" w:color="auto"/>
                    <w:left w:val="none" w:sz="0" w:space="0" w:color="auto"/>
                    <w:bottom w:val="none" w:sz="0" w:space="0" w:color="auto"/>
                    <w:right w:val="none" w:sz="0" w:space="0" w:color="auto"/>
                  </w:divBdr>
                </w:div>
                <w:div w:id="724376122">
                  <w:marLeft w:val="640"/>
                  <w:marRight w:val="0"/>
                  <w:marTop w:val="0"/>
                  <w:marBottom w:val="0"/>
                  <w:divBdr>
                    <w:top w:val="none" w:sz="0" w:space="0" w:color="auto"/>
                    <w:left w:val="none" w:sz="0" w:space="0" w:color="auto"/>
                    <w:bottom w:val="none" w:sz="0" w:space="0" w:color="auto"/>
                    <w:right w:val="none" w:sz="0" w:space="0" w:color="auto"/>
                  </w:divBdr>
                </w:div>
                <w:div w:id="953559662">
                  <w:marLeft w:val="640"/>
                  <w:marRight w:val="0"/>
                  <w:marTop w:val="0"/>
                  <w:marBottom w:val="0"/>
                  <w:divBdr>
                    <w:top w:val="none" w:sz="0" w:space="0" w:color="auto"/>
                    <w:left w:val="none" w:sz="0" w:space="0" w:color="auto"/>
                    <w:bottom w:val="none" w:sz="0" w:space="0" w:color="auto"/>
                    <w:right w:val="none" w:sz="0" w:space="0" w:color="auto"/>
                  </w:divBdr>
                </w:div>
                <w:div w:id="1535926207">
                  <w:marLeft w:val="640"/>
                  <w:marRight w:val="0"/>
                  <w:marTop w:val="0"/>
                  <w:marBottom w:val="0"/>
                  <w:divBdr>
                    <w:top w:val="none" w:sz="0" w:space="0" w:color="auto"/>
                    <w:left w:val="none" w:sz="0" w:space="0" w:color="auto"/>
                    <w:bottom w:val="none" w:sz="0" w:space="0" w:color="auto"/>
                    <w:right w:val="none" w:sz="0" w:space="0" w:color="auto"/>
                  </w:divBdr>
                </w:div>
                <w:div w:id="1300913387">
                  <w:marLeft w:val="640"/>
                  <w:marRight w:val="0"/>
                  <w:marTop w:val="0"/>
                  <w:marBottom w:val="0"/>
                  <w:divBdr>
                    <w:top w:val="none" w:sz="0" w:space="0" w:color="auto"/>
                    <w:left w:val="none" w:sz="0" w:space="0" w:color="auto"/>
                    <w:bottom w:val="none" w:sz="0" w:space="0" w:color="auto"/>
                    <w:right w:val="none" w:sz="0" w:space="0" w:color="auto"/>
                  </w:divBdr>
                </w:div>
                <w:div w:id="1196771658">
                  <w:marLeft w:val="640"/>
                  <w:marRight w:val="0"/>
                  <w:marTop w:val="0"/>
                  <w:marBottom w:val="0"/>
                  <w:divBdr>
                    <w:top w:val="none" w:sz="0" w:space="0" w:color="auto"/>
                    <w:left w:val="none" w:sz="0" w:space="0" w:color="auto"/>
                    <w:bottom w:val="none" w:sz="0" w:space="0" w:color="auto"/>
                    <w:right w:val="none" w:sz="0" w:space="0" w:color="auto"/>
                  </w:divBdr>
                </w:div>
                <w:div w:id="932393712">
                  <w:marLeft w:val="640"/>
                  <w:marRight w:val="0"/>
                  <w:marTop w:val="0"/>
                  <w:marBottom w:val="0"/>
                  <w:divBdr>
                    <w:top w:val="none" w:sz="0" w:space="0" w:color="auto"/>
                    <w:left w:val="none" w:sz="0" w:space="0" w:color="auto"/>
                    <w:bottom w:val="none" w:sz="0" w:space="0" w:color="auto"/>
                    <w:right w:val="none" w:sz="0" w:space="0" w:color="auto"/>
                  </w:divBdr>
                </w:div>
                <w:div w:id="661854168">
                  <w:marLeft w:val="640"/>
                  <w:marRight w:val="0"/>
                  <w:marTop w:val="0"/>
                  <w:marBottom w:val="0"/>
                  <w:divBdr>
                    <w:top w:val="none" w:sz="0" w:space="0" w:color="auto"/>
                    <w:left w:val="none" w:sz="0" w:space="0" w:color="auto"/>
                    <w:bottom w:val="none" w:sz="0" w:space="0" w:color="auto"/>
                    <w:right w:val="none" w:sz="0" w:space="0" w:color="auto"/>
                  </w:divBdr>
                </w:div>
                <w:div w:id="1414424784">
                  <w:marLeft w:val="640"/>
                  <w:marRight w:val="0"/>
                  <w:marTop w:val="0"/>
                  <w:marBottom w:val="0"/>
                  <w:divBdr>
                    <w:top w:val="none" w:sz="0" w:space="0" w:color="auto"/>
                    <w:left w:val="none" w:sz="0" w:space="0" w:color="auto"/>
                    <w:bottom w:val="none" w:sz="0" w:space="0" w:color="auto"/>
                    <w:right w:val="none" w:sz="0" w:space="0" w:color="auto"/>
                  </w:divBdr>
                </w:div>
                <w:div w:id="742996084">
                  <w:marLeft w:val="640"/>
                  <w:marRight w:val="0"/>
                  <w:marTop w:val="0"/>
                  <w:marBottom w:val="0"/>
                  <w:divBdr>
                    <w:top w:val="none" w:sz="0" w:space="0" w:color="auto"/>
                    <w:left w:val="none" w:sz="0" w:space="0" w:color="auto"/>
                    <w:bottom w:val="none" w:sz="0" w:space="0" w:color="auto"/>
                    <w:right w:val="none" w:sz="0" w:space="0" w:color="auto"/>
                  </w:divBdr>
                </w:div>
                <w:div w:id="1350834209">
                  <w:marLeft w:val="640"/>
                  <w:marRight w:val="0"/>
                  <w:marTop w:val="0"/>
                  <w:marBottom w:val="0"/>
                  <w:divBdr>
                    <w:top w:val="none" w:sz="0" w:space="0" w:color="auto"/>
                    <w:left w:val="none" w:sz="0" w:space="0" w:color="auto"/>
                    <w:bottom w:val="none" w:sz="0" w:space="0" w:color="auto"/>
                    <w:right w:val="none" w:sz="0" w:space="0" w:color="auto"/>
                  </w:divBdr>
                </w:div>
                <w:div w:id="1051420944">
                  <w:marLeft w:val="640"/>
                  <w:marRight w:val="0"/>
                  <w:marTop w:val="0"/>
                  <w:marBottom w:val="0"/>
                  <w:divBdr>
                    <w:top w:val="none" w:sz="0" w:space="0" w:color="auto"/>
                    <w:left w:val="none" w:sz="0" w:space="0" w:color="auto"/>
                    <w:bottom w:val="none" w:sz="0" w:space="0" w:color="auto"/>
                    <w:right w:val="none" w:sz="0" w:space="0" w:color="auto"/>
                  </w:divBdr>
                </w:div>
                <w:div w:id="983697804">
                  <w:marLeft w:val="640"/>
                  <w:marRight w:val="0"/>
                  <w:marTop w:val="0"/>
                  <w:marBottom w:val="0"/>
                  <w:divBdr>
                    <w:top w:val="none" w:sz="0" w:space="0" w:color="auto"/>
                    <w:left w:val="none" w:sz="0" w:space="0" w:color="auto"/>
                    <w:bottom w:val="none" w:sz="0" w:space="0" w:color="auto"/>
                    <w:right w:val="none" w:sz="0" w:space="0" w:color="auto"/>
                  </w:divBdr>
                </w:div>
                <w:div w:id="1458840878">
                  <w:marLeft w:val="640"/>
                  <w:marRight w:val="0"/>
                  <w:marTop w:val="0"/>
                  <w:marBottom w:val="0"/>
                  <w:divBdr>
                    <w:top w:val="none" w:sz="0" w:space="0" w:color="auto"/>
                    <w:left w:val="none" w:sz="0" w:space="0" w:color="auto"/>
                    <w:bottom w:val="none" w:sz="0" w:space="0" w:color="auto"/>
                    <w:right w:val="none" w:sz="0" w:space="0" w:color="auto"/>
                  </w:divBdr>
                </w:div>
                <w:div w:id="1566573177">
                  <w:marLeft w:val="640"/>
                  <w:marRight w:val="0"/>
                  <w:marTop w:val="0"/>
                  <w:marBottom w:val="0"/>
                  <w:divBdr>
                    <w:top w:val="none" w:sz="0" w:space="0" w:color="auto"/>
                    <w:left w:val="none" w:sz="0" w:space="0" w:color="auto"/>
                    <w:bottom w:val="none" w:sz="0" w:space="0" w:color="auto"/>
                    <w:right w:val="none" w:sz="0" w:space="0" w:color="auto"/>
                  </w:divBdr>
                </w:div>
                <w:div w:id="1947349437">
                  <w:marLeft w:val="640"/>
                  <w:marRight w:val="0"/>
                  <w:marTop w:val="0"/>
                  <w:marBottom w:val="0"/>
                  <w:divBdr>
                    <w:top w:val="none" w:sz="0" w:space="0" w:color="auto"/>
                    <w:left w:val="none" w:sz="0" w:space="0" w:color="auto"/>
                    <w:bottom w:val="none" w:sz="0" w:space="0" w:color="auto"/>
                    <w:right w:val="none" w:sz="0" w:space="0" w:color="auto"/>
                  </w:divBdr>
                </w:div>
                <w:div w:id="1178227367">
                  <w:marLeft w:val="640"/>
                  <w:marRight w:val="0"/>
                  <w:marTop w:val="0"/>
                  <w:marBottom w:val="0"/>
                  <w:divBdr>
                    <w:top w:val="none" w:sz="0" w:space="0" w:color="auto"/>
                    <w:left w:val="none" w:sz="0" w:space="0" w:color="auto"/>
                    <w:bottom w:val="none" w:sz="0" w:space="0" w:color="auto"/>
                    <w:right w:val="none" w:sz="0" w:space="0" w:color="auto"/>
                  </w:divBdr>
                </w:div>
                <w:div w:id="1984118124">
                  <w:marLeft w:val="640"/>
                  <w:marRight w:val="0"/>
                  <w:marTop w:val="0"/>
                  <w:marBottom w:val="0"/>
                  <w:divBdr>
                    <w:top w:val="none" w:sz="0" w:space="0" w:color="auto"/>
                    <w:left w:val="none" w:sz="0" w:space="0" w:color="auto"/>
                    <w:bottom w:val="none" w:sz="0" w:space="0" w:color="auto"/>
                    <w:right w:val="none" w:sz="0" w:space="0" w:color="auto"/>
                  </w:divBdr>
                </w:div>
                <w:div w:id="2121140021">
                  <w:marLeft w:val="640"/>
                  <w:marRight w:val="0"/>
                  <w:marTop w:val="0"/>
                  <w:marBottom w:val="0"/>
                  <w:divBdr>
                    <w:top w:val="none" w:sz="0" w:space="0" w:color="auto"/>
                    <w:left w:val="none" w:sz="0" w:space="0" w:color="auto"/>
                    <w:bottom w:val="none" w:sz="0" w:space="0" w:color="auto"/>
                    <w:right w:val="none" w:sz="0" w:space="0" w:color="auto"/>
                  </w:divBdr>
                </w:div>
                <w:div w:id="358702390">
                  <w:marLeft w:val="640"/>
                  <w:marRight w:val="0"/>
                  <w:marTop w:val="0"/>
                  <w:marBottom w:val="0"/>
                  <w:divBdr>
                    <w:top w:val="none" w:sz="0" w:space="0" w:color="auto"/>
                    <w:left w:val="none" w:sz="0" w:space="0" w:color="auto"/>
                    <w:bottom w:val="none" w:sz="0" w:space="0" w:color="auto"/>
                    <w:right w:val="none" w:sz="0" w:space="0" w:color="auto"/>
                  </w:divBdr>
                </w:div>
                <w:div w:id="218398522">
                  <w:marLeft w:val="640"/>
                  <w:marRight w:val="0"/>
                  <w:marTop w:val="0"/>
                  <w:marBottom w:val="0"/>
                  <w:divBdr>
                    <w:top w:val="none" w:sz="0" w:space="0" w:color="auto"/>
                    <w:left w:val="none" w:sz="0" w:space="0" w:color="auto"/>
                    <w:bottom w:val="none" w:sz="0" w:space="0" w:color="auto"/>
                    <w:right w:val="none" w:sz="0" w:space="0" w:color="auto"/>
                  </w:divBdr>
                </w:div>
                <w:div w:id="2134710466">
                  <w:marLeft w:val="640"/>
                  <w:marRight w:val="0"/>
                  <w:marTop w:val="0"/>
                  <w:marBottom w:val="0"/>
                  <w:divBdr>
                    <w:top w:val="none" w:sz="0" w:space="0" w:color="auto"/>
                    <w:left w:val="none" w:sz="0" w:space="0" w:color="auto"/>
                    <w:bottom w:val="none" w:sz="0" w:space="0" w:color="auto"/>
                    <w:right w:val="none" w:sz="0" w:space="0" w:color="auto"/>
                  </w:divBdr>
                </w:div>
                <w:div w:id="1190027572">
                  <w:marLeft w:val="640"/>
                  <w:marRight w:val="0"/>
                  <w:marTop w:val="0"/>
                  <w:marBottom w:val="0"/>
                  <w:divBdr>
                    <w:top w:val="none" w:sz="0" w:space="0" w:color="auto"/>
                    <w:left w:val="none" w:sz="0" w:space="0" w:color="auto"/>
                    <w:bottom w:val="none" w:sz="0" w:space="0" w:color="auto"/>
                    <w:right w:val="none" w:sz="0" w:space="0" w:color="auto"/>
                  </w:divBdr>
                </w:div>
                <w:div w:id="443623509">
                  <w:marLeft w:val="640"/>
                  <w:marRight w:val="0"/>
                  <w:marTop w:val="0"/>
                  <w:marBottom w:val="0"/>
                  <w:divBdr>
                    <w:top w:val="none" w:sz="0" w:space="0" w:color="auto"/>
                    <w:left w:val="none" w:sz="0" w:space="0" w:color="auto"/>
                    <w:bottom w:val="none" w:sz="0" w:space="0" w:color="auto"/>
                    <w:right w:val="none" w:sz="0" w:space="0" w:color="auto"/>
                  </w:divBdr>
                </w:div>
                <w:div w:id="1376923943">
                  <w:marLeft w:val="640"/>
                  <w:marRight w:val="0"/>
                  <w:marTop w:val="0"/>
                  <w:marBottom w:val="0"/>
                  <w:divBdr>
                    <w:top w:val="none" w:sz="0" w:space="0" w:color="auto"/>
                    <w:left w:val="none" w:sz="0" w:space="0" w:color="auto"/>
                    <w:bottom w:val="none" w:sz="0" w:space="0" w:color="auto"/>
                    <w:right w:val="none" w:sz="0" w:space="0" w:color="auto"/>
                  </w:divBdr>
                </w:div>
                <w:div w:id="1266690019">
                  <w:marLeft w:val="640"/>
                  <w:marRight w:val="0"/>
                  <w:marTop w:val="0"/>
                  <w:marBottom w:val="0"/>
                  <w:divBdr>
                    <w:top w:val="none" w:sz="0" w:space="0" w:color="auto"/>
                    <w:left w:val="none" w:sz="0" w:space="0" w:color="auto"/>
                    <w:bottom w:val="none" w:sz="0" w:space="0" w:color="auto"/>
                    <w:right w:val="none" w:sz="0" w:space="0" w:color="auto"/>
                  </w:divBdr>
                </w:div>
                <w:div w:id="1429354125">
                  <w:marLeft w:val="640"/>
                  <w:marRight w:val="0"/>
                  <w:marTop w:val="0"/>
                  <w:marBottom w:val="0"/>
                  <w:divBdr>
                    <w:top w:val="none" w:sz="0" w:space="0" w:color="auto"/>
                    <w:left w:val="none" w:sz="0" w:space="0" w:color="auto"/>
                    <w:bottom w:val="none" w:sz="0" w:space="0" w:color="auto"/>
                    <w:right w:val="none" w:sz="0" w:space="0" w:color="auto"/>
                  </w:divBdr>
                </w:div>
                <w:div w:id="1210219328">
                  <w:marLeft w:val="640"/>
                  <w:marRight w:val="0"/>
                  <w:marTop w:val="0"/>
                  <w:marBottom w:val="0"/>
                  <w:divBdr>
                    <w:top w:val="none" w:sz="0" w:space="0" w:color="auto"/>
                    <w:left w:val="none" w:sz="0" w:space="0" w:color="auto"/>
                    <w:bottom w:val="none" w:sz="0" w:space="0" w:color="auto"/>
                    <w:right w:val="none" w:sz="0" w:space="0" w:color="auto"/>
                  </w:divBdr>
                </w:div>
                <w:div w:id="97724819">
                  <w:marLeft w:val="640"/>
                  <w:marRight w:val="0"/>
                  <w:marTop w:val="0"/>
                  <w:marBottom w:val="0"/>
                  <w:divBdr>
                    <w:top w:val="none" w:sz="0" w:space="0" w:color="auto"/>
                    <w:left w:val="none" w:sz="0" w:space="0" w:color="auto"/>
                    <w:bottom w:val="none" w:sz="0" w:space="0" w:color="auto"/>
                    <w:right w:val="none" w:sz="0" w:space="0" w:color="auto"/>
                  </w:divBdr>
                </w:div>
                <w:div w:id="233199211">
                  <w:marLeft w:val="640"/>
                  <w:marRight w:val="0"/>
                  <w:marTop w:val="0"/>
                  <w:marBottom w:val="0"/>
                  <w:divBdr>
                    <w:top w:val="none" w:sz="0" w:space="0" w:color="auto"/>
                    <w:left w:val="none" w:sz="0" w:space="0" w:color="auto"/>
                    <w:bottom w:val="none" w:sz="0" w:space="0" w:color="auto"/>
                    <w:right w:val="none" w:sz="0" w:space="0" w:color="auto"/>
                  </w:divBdr>
                </w:div>
                <w:div w:id="1873884445">
                  <w:marLeft w:val="640"/>
                  <w:marRight w:val="0"/>
                  <w:marTop w:val="0"/>
                  <w:marBottom w:val="0"/>
                  <w:divBdr>
                    <w:top w:val="none" w:sz="0" w:space="0" w:color="auto"/>
                    <w:left w:val="none" w:sz="0" w:space="0" w:color="auto"/>
                    <w:bottom w:val="none" w:sz="0" w:space="0" w:color="auto"/>
                    <w:right w:val="none" w:sz="0" w:space="0" w:color="auto"/>
                  </w:divBdr>
                </w:div>
              </w:divsChild>
            </w:div>
            <w:div w:id="1838301773">
              <w:marLeft w:val="0"/>
              <w:marRight w:val="0"/>
              <w:marTop w:val="0"/>
              <w:marBottom w:val="0"/>
              <w:divBdr>
                <w:top w:val="none" w:sz="0" w:space="0" w:color="auto"/>
                <w:left w:val="none" w:sz="0" w:space="0" w:color="auto"/>
                <w:bottom w:val="none" w:sz="0" w:space="0" w:color="auto"/>
                <w:right w:val="none" w:sz="0" w:space="0" w:color="auto"/>
              </w:divBdr>
              <w:divsChild>
                <w:div w:id="217857757">
                  <w:marLeft w:val="640"/>
                  <w:marRight w:val="0"/>
                  <w:marTop w:val="0"/>
                  <w:marBottom w:val="0"/>
                  <w:divBdr>
                    <w:top w:val="none" w:sz="0" w:space="0" w:color="auto"/>
                    <w:left w:val="none" w:sz="0" w:space="0" w:color="auto"/>
                    <w:bottom w:val="none" w:sz="0" w:space="0" w:color="auto"/>
                    <w:right w:val="none" w:sz="0" w:space="0" w:color="auto"/>
                  </w:divBdr>
                </w:div>
                <w:div w:id="1086271401">
                  <w:marLeft w:val="640"/>
                  <w:marRight w:val="0"/>
                  <w:marTop w:val="0"/>
                  <w:marBottom w:val="0"/>
                  <w:divBdr>
                    <w:top w:val="none" w:sz="0" w:space="0" w:color="auto"/>
                    <w:left w:val="none" w:sz="0" w:space="0" w:color="auto"/>
                    <w:bottom w:val="none" w:sz="0" w:space="0" w:color="auto"/>
                    <w:right w:val="none" w:sz="0" w:space="0" w:color="auto"/>
                  </w:divBdr>
                </w:div>
                <w:div w:id="2097049840">
                  <w:marLeft w:val="640"/>
                  <w:marRight w:val="0"/>
                  <w:marTop w:val="0"/>
                  <w:marBottom w:val="0"/>
                  <w:divBdr>
                    <w:top w:val="none" w:sz="0" w:space="0" w:color="auto"/>
                    <w:left w:val="none" w:sz="0" w:space="0" w:color="auto"/>
                    <w:bottom w:val="none" w:sz="0" w:space="0" w:color="auto"/>
                    <w:right w:val="none" w:sz="0" w:space="0" w:color="auto"/>
                  </w:divBdr>
                </w:div>
                <w:div w:id="1211303152">
                  <w:marLeft w:val="640"/>
                  <w:marRight w:val="0"/>
                  <w:marTop w:val="0"/>
                  <w:marBottom w:val="0"/>
                  <w:divBdr>
                    <w:top w:val="none" w:sz="0" w:space="0" w:color="auto"/>
                    <w:left w:val="none" w:sz="0" w:space="0" w:color="auto"/>
                    <w:bottom w:val="none" w:sz="0" w:space="0" w:color="auto"/>
                    <w:right w:val="none" w:sz="0" w:space="0" w:color="auto"/>
                  </w:divBdr>
                </w:div>
                <w:div w:id="1881015433">
                  <w:marLeft w:val="640"/>
                  <w:marRight w:val="0"/>
                  <w:marTop w:val="0"/>
                  <w:marBottom w:val="0"/>
                  <w:divBdr>
                    <w:top w:val="none" w:sz="0" w:space="0" w:color="auto"/>
                    <w:left w:val="none" w:sz="0" w:space="0" w:color="auto"/>
                    <w:bottom w:val="none" w:sz="0" w:space="0" w:color="auto"/>
                    <w:right w:val="none" w:sz="0" w:space="0" w:color="auto"/>
                  </w:divBdr>
                </w:div>
                <w:div w:id="5446260">
                  <w:marLeft w:val="640"/>
                  <w:marRight w:val="0"/>
                  <w:marTop w:val="0"/>
                  <w:marBottom w:val="0"/>
                  <w:divBdr>
                    <w:top w:val="none" w:sz="0" w:space="0" w:color="auto"/>
                    <w:left w:val="none" w:sz="0" w:space="0" w:color="auto"/>
                    <w:bottom w:val="none" w:sz="0" w:space="0" w:color="auto"/>
                    <w:right w:val="none" w:sz="0" w:space="0" w:color="auto"/>
                  </w:divBdr>
                </w:div>
                <w:div w:id="1661927775">
                  <w:marLeft w:val="640"/>
                  <w:marRight w:val="0"/>
                  <w:marTop w:val="0"/>
                  <w:marBottom w:val="0"/>
                  <w:divBdr>
                    <w:top w:val="none" w:sz="0" w:space="0" w:color="auto"/>
                    <w:left w:val="none" w:sz="0" w:space="0" w:color="auto"/>
                    <w:bottom w:val="none" w:sz="0" w:space="0" w:color="auto"/>
                    <w:right w:val="none" w:sz="0" w:space="0" w:color="auto"/>
                  </w:divBdr>
                </w:div>
                <w:div w:id="853959625">
                  <w:marLeft w:val="640"/>
                  <w:marRight w:val="0"/>
                  <w:marTop w:val="0"/>
                  <w:marBottom w:val="0"/>
                  <w:divBdr>
                    <w:top w:val="none" w:sz="0" w:space="0" w:color="auto"/>
                    <w:left w:val="none" w:sz="0" w:space="0" w:color="auto"/>
                    <w:bottom w:val="none" w:sz="0" w:space="0" w:color="auto"/>
                    <w:right w:val="none" w:sz="0" w:space="0" w:color="auto"/>
                  </w:divBdr>
                </w:div>
                <w:div w:id="983581632">
                  <w:marLeft w:val="640"/>
                  <w:marRight w:val="0"/>
                  <w:marTop w:val="0"/>
                  <w:marBottom w:val="0"/>
                  <w:divBdr>
                    <w:top w:val="none" w:sz="0" w:space="0" w:color="auto"/>
                    <w:left w:val="none" w:sz="0" w:space="0" w:color="auto"/>
                    <w:bottom w:val="none" w:sz="0" w:space="0" w:color="auto"/>
                    <w:right w:val="none" w:sz="0" w:space="0" w:color="auto"/>
                  </w:divBdr>
                </w:div>
                <w:div w:id="762458538">
                  <w:marLeft w:val="640"/>
                  <w:marRight w:val="0"/>
                  <w:marTop w:val="0"/>
                  <w:marBottom w:val="0"/>
                  <w:divBdr>
                    <w:top w:val="none" w:sz="0" w:space="0" w:color="auto"/>
                    <w:left w:val="none" w:sz="0" w:space="0" w:color="auto"/>
                    <w:bottom w:val="none" w:sz="0" w:space="0" w:color="auto"/>
                    <w:right w:val="none" w:sz="0" w:space="0" w:color="auto"/>
                  </w:divBdr>
                </w:div>
                <w:div w:id="1748919902">
                  <w:marLeft w:val="640"/>
                  <w:marRight w:val="0"/>
                  <w:marTop w:val="0"/>
                  <w:marBottom w:val="0"/>
                  <w:divBdr>
                    <w:top w:val="none" w:sz="0" w:space="0" w:color="auto"/>
                    <w:left w:val="none" w:sz="0" w:space="0" w:color="auto"/>
                    <w:bottom w:val="none" w:sz="0" w:space="0" w:color="auto"/>
                    <w:right w:val="none" w:sz="0" w:space="0" w:color="auto"/>
                  </w:divBdr>
                </w:div>
                <w:div w:id="959530263">
                  <w:marLeft w:val="640"/>
                  <w:marRight w:val="0"/>
                  <w:marTop w:val="0"/>
                  <w:marBottom w:val="0"/>
                  <w:divBdr>
                    <w:top w:val="none" w:sz="0" w:space="0" w:color="auto"/>
                    <w:left w:val="none" w:sz="0" w:space="0" w:color="auto"/>
                    <w:bottom w:val="none" w:sz="0" w:space="0" w:color="auto"/>
                    <w:right w:val="none" w:sz="0" w:space="0" w:color="auto"/>
                  </w:divBdr>
                </w:div>
                <w:div w:id="592595342">
                  <w:marLeft w:val="640"/>
                  <w:marRight w:val="0"/>
                  <w:marTop w:val="0"/>
                  <w:marBottom w:val="0"/>
                  <w:divBdr>
                    <w:top w:val="none" w:sz="0" w:space="0" w:color="auto"/>
                    <w:left w:val="none" w:sz="0" w:space="0" w:color="auto"/>
                    <w:bottom w:val="none" w:sz="0" w:space="0" w:color="auto"/>
                    <w:right w:val="none" w:sz="0" w:space="0" w:color="auto"/>
                  </w:divBdr>
                </w:div>
                <w:div w:id="1902134160">
                  <w:marLeft w:val="640"/>
                  <w:marRight w:val="0"/>
                  <w:marTop w:val="0"/>
                  <w:marBottom w:val="0"/>
                  <w:divBdr>
                    <w:top w:val="none" w:sz="0" w:space="0" w:color="auto"/>
                    <w:left w:val="none" w:sz="0" w:space="0" w:color="auto"/>
                    <w:bottom w:val="none" w:sz="0" w:space="0" w:color="auto"/>
                    <w:right w:val="none" w:sz="0" w:space="0" w:color="auto"/>
                  </w:divBdr>
                </w:div>
                <w:div w:id="47807983">
                  <w:marLeft w:val="640"/>
                  <w:marRight w:val="0"/>
                  <w:marTop w:val="0"/>
                  <w:marBottom w:val="0"/>
                  <w:divBdr>
                    <w:top w:val="none" w:sz="0" w:space="0" w:color="auto"/>
                    <w:left w:val="none" w:sz="0" w:space="0" w:color="auto"/>
                    <w:bottom w:val="none" w:sz="0" w:space="0" w:color="auto"/>
                    <w:right w:val="none" w:sz="0" w:space="0" w:color="auto"/>
                  </w:divBdr>
                </w:div>
                <w:div w:id="1994554725">
                  <w:marLeft w:val="640"/>
                  <w:marRight w:val="0"/>
                  <w:marTop w:val="0"/>
                  <w:marBottom w:val="0"/>
                  <w:divBdr>
                    <w:top w:val="none" w:sz="0" w:space="0" w:color="auto"/>
                    <w:left w:val="none" w:sz="0" w:space="0" w:color="auto"/>
                    <w:bottom w:val="none" w:sz="0" w:space="0" w:color="auto"/>
                    <w:right w:val="none" w:sz="0" w:space="0" w:color="auto"/>
                  </w:divBdr>
                </w:div>
                <w:div w:id="1111322168">
                  <w:marLeft w:val="640"/>
                  <w:marRight w:val="0"/>
                  <w:marTop w:val="0"/>
                  <w:marBottom w:val="0"/>
                  <w:divBdr>
                    <w:top w:val="none" w:sz="0" w:space="0" w:color="auto"/>
                    <w:left w:val="none" w:sz="0" w:space="0" w:color="auto"/>
                    <w:bottom w:val="none" w:sz="0" w:space="0" w:color="auto"/>
                    <w:right w:val="none" w:sz="0" w:space="0" w:color="auto"/>
                  </w:divBdr>
                </w:div>
                <w:div w:id="1935552442">
                  <w:marLeft w:val="640"/>
                  <w:marRight w:val="0"/>
                  <w:marTop w:val="0"/>
                  <w:marBottom w:val="0"/>
                  <w:divBdr>
                    <w:top w:val="none" w:sz="0" w:space="0" w:color="auto"/>
                    <w:left w:val="none" w:sz="0" w:space="0" w:color="auto"/>
                    <w:bottom w:val="none" w:sz="0" w:space="0" w:color="auto"/>
                    <w:right w:val="none" w:sz="0" w:space="0" w:color="auto"/>
                  </w:divBdr>
                </w:div>
                <w:div w:id="249003436">
                  <w:marLeft w:val="640"/>
                  <w:marRight w:val="0"/>
                  <w:marTop w:val="0"/>
                  <w:marBottom w:val="0"/>
                  <w:divBdr>
                    <w:top w:val="none" w:sz="0" w:space="0" w:color="auto"/>
                    <w:left w:val="none" w:sz="0" w:space="0" w:color="auto"/>
                    <w:bottom w:val="none" w:sz="0" w:space="0" w:color="auto"/>
                    <w:right w:val="none" w:sz="0" w:space="0" w:color="auto"/>
                  </w:divBdr>
                </w:div>
                <w:div w:id="1687562340">
                  <w:marLeft w:val="640"/>
                  <w:marRight w:val="0"/>
                  <w:marTop w:val="0"/>
                  <w:marBottom w:val="0"/>
                  <w:divBdr>
                    <w:top w:val="none" w:sz="0" w:space="0" w:color="auto"/>
                    <w:left w:val="none" w:sz="0" w:space="0" w:color="auto"/>
                    <w:bottom w:val="none" w:sz="0" w:space="0" w:color="auto"/>
                    <w:right w:val="none" w:sz="0" w:space="0" w:color="auto"/>
                  </w:divBdr>
                </w:div>
                <w:div w:id="122819230">
                  <w:marLeft w:val="640"/>
                  <w:marRight w:val="0"/>
                  <w:marTop w:val="0"/>
                  <w:marBottom w:val="0"/>
                  <w:divBdr>
                    <w:top w:val="none" w:sz="0" w:space="0" w:color="auto"/>
                    <w:left w:val="none" w:sz="0" w:space="0" w:color="auto"/>
                    <w:bottom w:val="none" w:sz="0" w:space="0" w:color="auto"/>
                    <w:right w:val="none" w:sz="0" w:space="0" w:color="auto"/>
                  </w:divBdr>
                </w:div>
                <w:div w:id="1272781266">
                  <w:marLeft w:val="640"/>
                  <w:marRight w:val="0"/>
                  <w:marTop w:val="0"/>
                  <w:marBottom w:val="0"/>
                  <w:divBdr>
                    <w:top w:val="none" w:sz="0" w:space="0" w:color="auto"/>
                    <w:left w:val="none" w:sz="0" w:space="0" w:color="auto"/>
                    <w:bottom w:val="none" w:sz="0" w:space="0" w:color="auto"/>
                    <w:right w:val="none" w:sz="0" w:space="0" w:color="auto"/>
                  </w:divBdr>
                </w:div>
                <w:div w:id="200215999">
                  <w:marLeft w:val="640"/>
                  <w:marRight w:val="0"/>
                  <w:marTop w:val="0"/>
                  <w:marBottom w:val="0"/>
                  <w:divBdr>
                    <w:top w:val="none" w:sz="0" w:space="0" w:color="auto"/>
                    <w:left w:val="none" w:sz="0" w:space="0" w:color="auto"/>
                    <w:bottom w:val="none" w:sz="0" w:space="0" w:color="auto"/>
                    <w:right w:val="none" w:sz="0" w:space="0" w:color="auto"/>
                  </w:divBdr>
                </w:div>
                <w:div w:id="1522888669">
                  <w:marLeft w:val="640"/>
                  <w:marRight w:val="0"/>
                  <w:marTop w:val="0"/>
                  <w:marBottom w:val="0"/>
                  <w:divBdr>
                    <w:top w:val="none" w:sz="0" w:space="0" w:color="auto"/>
                    <w:left w:val="none" w:sz="0" w:space="0" w:color="auto"/>
                    <w:bottom w:val="none" w:sz="0" w:space="0" w:color="auto"/>
                    <w:right w:val="none" w:sz="0" w:space="0" w:color="auto"/>
                  </w:divBdr>
                </w:div>
                <w:div w:id="581763525">
                  <w:marLeft w:val="640"/>
                  <w:marRight w:val="0"/>
                  <w:marTop w:val="0"/>
                  <w:marBottom w:val="0"/>
                  <w:divBdr>
                    <w:top w:val="none" w:sz="0" w:space="0" w:color="auto"/>
                    <w:left w:val="none" w:sz="0" w:space="0" w:color="auto"/>
                    <w:bottom w:val="none" w:sz="0" w:space="0" w:color="auto"/>
                    <w:right w:val="none" w:sz="0" w:space="0" w:color="auto"/>
                  </w:divBdr>
                </w:div>
                <w:div w:id="1841505218">
                  <w:marLeft w:val="640"/>
                  <w:marRight w:val="0"/>
                  <w:marTop w:val="0"/>
                  <w:marBottom w:val="0"/>
                  <w:divBdr>
                    <w:top w:val="none" w:sz="0" w:space="0" w:color="auto"/>
                    <w:left w:val="none" w:sz="0" w:space="0" w:color="auto"/>
                    <w:bottom w:val="none" w:sz="0" w:space="0" w:color="auto"/>
                    <w:right w:val="none" w:sz="0" w:space="0" w:color="auto"/>
                  </w:divBdr>
                </w:div>
                <w:div w:id="1740788016">
                  <w:marLeft w:val="640"/>
                  <w:marRight w:val="0"/>
                  <w:marTop w:val="0"/>
                  <w:marBottom w:val="0"/>
                  <w:divBdr>
                    <w:top w:val="none" w:sz="0" w:space="0" w:color="auto"/>
                    <w:left w:val="none" w:sz="0" w:space="0" w:color="auto"/>
                    <w:bottom w:val="none" w:sz="0" w:space="0" w:color="auto"/>
                    <w:right w:val="none" w:sz="0" w:space="0" w:color="auto"/>
                  </w:divBdr>
                </w:div>
                <w:div w:id="1071002097">
                  <w:marLeft w:val="640"/>
                  <w:marRight w:val="0"/>
                  <w:marTop w:val="0"/>
                  <w:marBottom w:val="0"/>
                  <w:divBdr>
                    <w:top w:val="none" w:sz="0" w:space="0" w:color="auto"/>
                    <w:left w:val="none" w:sz="0" w:space="0" w:color="auto"/>
                    <w:bottom w:val="none" w:sz="0" w:space="0" w:color="auto"/>
                    <w:right w:val="none" w:sz="0" w:space="0" w:color="auto"/>
                  </w:divBdr>
                </w:div>
                <w:div w:id="1973752225">
                  <w:marLeft w:val="640"/>
                  <w:marRight w:val="0"/>
                  <w:marTop w:val="0"/>
                  <w:marBottom w:val="0"/>
                  <w:divBdr>
                    <w:top w:val="none" w:sz="0" w:space="0" w:color="auto"/>
                    <w:left w:val="none" w:sz="0" w:space="0" w:color="auto"/>
                    <w:bottom w:val="none" w:sz="0" w:space="0" w:color="auto"/>
                    <w:right w:val="none" w:sz="0" w:space="0" w:color="auto"/>
                  </w:divBdr>
                </w:div>
                <w:div w:id="1509711530">
                  <w:marLeft w:val="640"/>
                  <w:marRight w:val="0"/>
                  <w:marTop w:val="0"/>
                  <w:marBottom w:val="0"/>
                  <w:divBdr>
                    <w:top w:val="none" w:sz="0" w:space="0" w:color="auto"/>
                    <w:left w:val="none" w:sz="0" w:space="0" w:color="auto"/>
                    <w:bottom w:val="none" w:sz="0" w:space="0" w:color="auto"/>
                    <w:right w:val="none" w:sz="0" w:space="0" w:color="auto"/>
                  </w:divBdr>
                </w:div>
                <w:div w:id="1137069413">
                  <w:marLeft w:val="640"/>
                  <w:marRight w:val="0"/>
                  <w:marTop w:val="0"/>
                  <w:marBottom w:val="0"/>
                  <w:divBdr>
                    <w:top w:val="none" w:sz="0" w:space="0" w:color="auto"/>
                    <w:left w:val="none" w:sz="0" w:space="0" w:color="auto"/>
                    <w:bottom w:val="none" w:sz="0" w:space="0" w:color="auto"/>
                    <w:right w:val="none" w:sz="0" w:space="0" w:color="auto"/>
                  </w:divBdr>
                </w:div>
                <w:div w:id="1285429529">
                  <w:marLeft w:val="640"/>
                  <w:marRight w:val="0"/>
                  <w:marTop w:val="0"/>
                  <w:marBottom w:val="0"/>
                  <w:divBdr>
                    <w:top w:val="none" w:sz="0" w:space="0" w:color="auto"/>
                    <w:left w:val="none" w:sz="0" w:space="0" w:color="auto"/>
                    <w:bottom w:val="none" w:sz="0" w:space="0" w:color="auto"/>
                    <w:right w:val="none" w:sz="0" w:space="0" w:color="auto"/>
                  </w:divBdr>
                </w:div>
                <w:div w:id="1652363457">
                  <w:marLeft w:val="640"/>
                  <w:marRight w:val="0"/>
                  <w:marTop w:val="0"/>
                  <w:marBottom w:val="0"/>
                  <w:divBdr>
                    <w:top w:val="none" w:sz="0" w:space="0" w:color="auto"/>
                    <w:left w:val="none" w:sz="0" w:space="0" w:color="auto"/>
                    <w:bottom w:val="none" w:sz="0" w:space="0" w:color="auto"/>
                    <w:right w:val="none" w:sz="0" w:space="0" w:color="auto"/>
                  </w:divBdr>
                </w:div>
                <w:div w:id="1434517816">
                  <w:marLeft w:val="640"/>
                  <w:marRight w:val="0"/>
                  <w:marTop w:val="0"/>
                  <w:marBottom w:val="0"/>
                  <w:divBdr>
                    <w:top w:val="none" w:sz="0" w:space="0" w:color="auto"/>
                    <w:left w:val="none" w:sz="0" w:space="0" w:color="auto"/>
                    <w:bottom w:val="none" w:sz="0" w:space="0" w:color="auto"/>
                    <w:right w:val="none" w:sz="0" w:space="0" w:color="auto"/>
                  </w:divBdr>
                </w:div>
                <w:div w:id="1220360881">
                  <w:marLeft w:val="640"/>
                  <w:marRight w:val="0"/>
                  <w:marTop w:val="0"/>
                  <w:marBottom w:val="0"/>
                  <w:divBdr>
                    <w:top w:val="none" w:sz="0" w:space="0" w:color="auto"/>
                    <w:left w:val="none" w:sz="0" w:space="0" w:color="auto"/>
                    <w:bottom w:val="none" w:sz="0" w:space="0" w:color="auto"/>
                    <w:right w:val="none" w:sz="0" w:space="0" w:color="auto"/>
                  </w:divBdr>
                </w:div>
                <w:div w:id="1123766820">
                  <w:marLeft w:val="640"/>
                  <w:marRight w:val="0"/>
                  <w:marTop w:val="0"/>
                  <w:marBottom w:val="0"/>
                  <w:divBdr>
                    <w:top w:val="none" w:sz="0" w:space="0" w:color="auto"/>
                    <w:left w:val="none" w:sz="0" w:space="0" w:color="auto"/>
                    <w:bottom w:val="none" w:sz="0" w:space="0" w:color="auto"/>
                    <w:right w:val="none" w:sz="0" w:space="0" w:color="auto"/>
                  </w:divBdr>
                </w:div>
                <w:div w:id="1465733007">
                  <w:marLeft w:val="640"/>
                  <w:marRight w:val="0"/>
                  <w:marTop w:val="0"/>
                  <w:marBottom w:val="0"/>
                  <w:divBdr>
                    <w:top w:val="none" w:sz="0" w:space="0" w:color="auto"/>
                    <w:left w:val="none" w:sz="0" w:space="0" w:color="auto"/>
                    <w:bottom w:val="none" w:sz="0" w:space="0" w:color="auto"/>
                    <w:right w:val="none" w:sz="0" w:space="0" w:color="auto"/>
                  </w:divBdr>
                </w:div>
                <w:div w:id="806238468">
                  <w:marLeft w:val="640"/>
                  <w:marRight w:val="0"/>
                  <w:marTop w:val="0"/>
                  <w:marBottom w:val="0"/>
                  <w:divBdr>
                    <w:top w:val="none" w:sz="0" w:space="0" w:color="auto"/>
                    <w:left w:val="none" w:sz="0" w:space="0" w:color="auto"/>
                    <w:bottom w:val="none" w:sz="0" w:space="0" w:color="auto"/>
                    <w:right w:val="none" w:sz="0" w:space="0" w:color="auto"/>
                  </w:divBdr>
                </w:div>
                <w:div w:id="1861507139">
                  <w:marLeft w:val="640"/>
                  <w:marRight w:val="0"/>
                  <w:marTop w:val="0"/>
                  <w:marBottom w:val="0"/>
                  <w:divBdr>
                    <w:top w:val="none" w:sz="0" w:space="0" w:color="auto"/>
                    <w:left w:val="none" w:sz="0" w:space="0" w:color="auto"/>
                    <w:bottom w:val="none" w:sz="0" w:space="0" w:color="auto"/>
                    <w:right w:val="none" w:sz="0" w:space="0" w:color="auto"/>
                  </w:divBdr>
                </w:div>
                <w:div w:id="827209615">
                  <w:marLeft w:val="640"/>
                  <w:marRight w:val="0"/>
                  <w:marTop w:val="0"/>
                  <w:marBottom w:val="0"/>
                  <w:divBdr>
                    <w:top w:val="none" w:sz="0" w:space="0" w:color="auto"/>
                    <w:left w:val="none" w:sz="0" w:space="0" w:color="auto"/>
                    <w:bottom w:val="none" w:sz="0" w:space="0" w:color="auto"/>
                    <w:right w:val="none" w:sz="0" w:space="0" w:color="auto"/>
                  </w:divBdr>
                </w:div>
                <w:div w:id="2109159078">
                  <w:marLeft w:val="640"/>
                  <w:marRight w:val="0"/>
                  <w:marTop w:val="0"/>
                  <w:marBottom w:val="0"/>
                  <w:divBdr>
                    <w:top w:val="none" w:sz="0" w:space="0" w:color="auto"/>
                    <w:left w:val="none" w:sz="0" w:space="0" w:color="auto"/>
                    <w:bottom w:val="none" w:sz="0" w:space="0" w:color="auto"/>
                    <w:right w:val="none" w:sz="0" w:space="0" w:color="auto"/>
                  </w:divBdr>
                </w:div>
                <w:div w:id="479854708">
                  <w:marLeft w:val="640"/>
                  <w:marRight w:val="0"/>
                  <w:marTop w:val="0"/>
                  <w:marBottom w:val="0"/>
                  <w:divBdr>
                    <w:top w:val="none" w:sz="0" w:space="0" w:color="auto"/>
                    <w:left w:val="none" w:sz="0" w:space="0" w:color="auto"/>
                    <w:bottom w:val="none" w:sz="0" w:space="0" w:color="auto"/>
                    <w:right w:val="none" w:sz="0" w:space="0" w:color="auto"/>
                  </w:divBdr>
                </w:div>
                <w:div w:id="1859346982">
                  <w:marLeft w:val="640"/>
                  <w:marRight w:val="0"/>
                  <w:marTop w:val="0"/>
                  <w:marBottom w:val="0"/>
                  <w:divBdr>
                    <w:top w:val="none" w:sz="0" w:space="0" w:color="auto"/>
                    <w:left w:val="none" w:sz="0" w:space="0" w:color="auto"/>
                    <w:bottom w:val="none" w:sz="0" w:space="0" w:color="auto"/>
                    <w:right w:val="none" w:sz="0" w:space="0" w:color="auto"/>
                  </w:divBdr>
                </w:div>
                <w:div w:id="1921282956">
                  <w:marLeft w:val="640"/>
                  <w:marRight w:val="0"/>
                  <w:marTop w:val="0"/>
                  <w:marBottom w:val="0"/>
                  <w:divBdr>
                    <w:top w:val="none" w:sz="0" w:space="0" w:color="auto"/>
                    <w:left w:val="none" w:sz="0" w:space="0" w:color="auto"/>
                    <w:bottom w:val="none" w:sz="0" w:space="0" w:color="auto"/>
                    <w:right w:val="none" w:sz="0" w:space="0" w:color="auto"/>
                  </w:divBdr>
                </w:div>
                <w:div w:id="1579824137">
                  <w:marLeft w:val="640"/>
                  <w:marRight w:val="0"/>
                  <w:marTop w:val="0"/>
                  <w:marBottom w:val="0"/>
                  <w:divBdr>
                    <w:top w:val="none" w:sz="0" w:space="0" w:color="auto"/>
                    <w:left w:val="none" w:sz="0" w:space="0" w:color="auto"/>
                    <w:bottom w:val="none" w:sz="0" w:space="0" w:color="auto"/>
                    <w:right w:val="none" w:sz="0" w:space="0" w:color="auto"/>
                  </w:divBdr>
                </w:div>
                <w:div w:id="1341006693">
                  <w:marLeft w:val="640"/>
                  <w:marRight w:val="0"/>
                  <w:marTop w:val="0"/>
                  <w:marBottom w:val="0"/>
                  <w:divBdr>
                    <w:top w:val="none" w:sz="0" w:space="0" w:color="auto"/>
                    <w:left w:val="none" w:sz="0" w:space="0" w:color="auto"/>
                    <w:bottom w:val="none" w:sz="0" w:space="0" w:color="auto"/>
                    <w:right w:val="none" w:sz="0" w:space="0" w:color="auto"/>
                  </w:divBdr>
                </w:div>
                <w:div w:id="2117169381">
                  <w:marLeft w:val="640"/>
                  <w:marRight w:val="0"/>
                  <w:marTop w:val="0"/>
                  <w:marBottom w:val="0"/>
                  <w:divBdr>
                    <w:top w:val="none" w:sz="0" w:space="0" w:color="auto"/>
                    <w:left w:val="none" w:sz="0" w:space="0" w:color="auto"/>
                    <w:bottom w:val="none" w:sz="0" w:space="0" w:color="auto"/>
                    <w:right w:val="none" w:sz="0" w:space="0" w:color="auto"/>
                  </w:divBdr>
                </w:div>
                <w:div w:id="978152692">
                  <w:marLeft w:val="640"/>
                  <w:marRight w:val="0"/>
                  <w:marTop w:val="0"/>
                  <w:marBottom w:val="0"/>
                  <w:divBdr>
                    <w:top w:val="none" w:sz="0" w:space="0" w:color="auto"/>
                    <w:left w:val="none" w:sz="0" w:space="0" w:color="auto"/>
                    <w:bottom w:val="none" w:sz="0" w:space="0" w:color="auto"/>
                    <w:right w:val="none" w:sz="0" w:space="0" w:color="auto"/>
                  </w:divBdr>
                </w:div>
                <w:div w:id="1837958535">
                  <w:marLeft w:val="640"/>
                  <w:marRight w:val="0"/>
                  <w:marTop w:val="0"/>
                  <w:marBottom w:val="0"/>
                  <w:divBdr>
                    <w:top w:val="none" w:sz="0" w:space="0" w:color="auto"/>
                    <w:left w:val="none" w:sz="0" w:space="0" w:color="auto"/>
                    <w:bottom w:val="none" w:sz="0" w:space="0" w:color="auto"/>
                    <w:right w:val="none" w:sz="0" w:space="0" w:color="auto"/>
                  </w:divBdr>
                </w:div>
                <w:div w:id="60296211">
                  <w:marLeft w:val="640"/>
                  <w:marRight w:val="0"/>
                  <w:marTop w:val="0"/>
                  <w:marBottom w:val="0"/>
                  <w:divBdr>
                    <w:top w:val="none" w:sz="0" w:space="0" w:color="auto"/>
                    <w:left w:val="none" w:sz="0" w:space="0" w:color="auto"/>
                    <w:bottom w:val="none" w:sz="0" w:space="0" w:color="auto"/>
                    <w:right w:val="none" w:sz="0" w:space="0" w:color="auto"/>
                  </w:divBdr>
                </w:div>
                <w:div w:id="1091853403">
                  <w:marLeft w:val="640"/>
                  <w:marRight w:val="0"/>
                  <w:marTop w:val="0"/>
                  <w:marBottom w:val="0"/>
                  <w:divBdr>
                    <w:top w:val="none" w:sz="0" w:space="0" w:color="auto"/>
                    <w:left w:val="none" w:sz="0" w:space="0" w:color="auto"/>
                    <w:bottom w:val="none" w:sz="0" w:space="0" w:color="auto"/>
                    <w:right w:val="none" w:sz="0" w:space="0" w:color="auto"/>
                  </w:divBdr>
                </w:div>
                <w:div w:id="890919099">
                  <w:marLeft w:val="640"/>
                  <w:marRight w:val="0"/>
                  <w:marTop w:val="0"/>
                  <w:marBottom w:val="0"/>
                  <w:divBdr>
                    <w:top w:val="none" w:sz="0" w:space="0" w:color="auto"/>
                    <w:left w:val="none" w:sz="0" w:space="0" w:color="auto"/>
                    <w:bottom w:val="none" w:sz="0" w:space="0" w:color="auto"/>
                    <w:right w:val="none" w:sz="0" w:space="0" w:color="auto"/>
                  </w:divBdr>
                </w:div>
                <w:div w:id="494296845">
                  <w:marLeft w:val="640"/>
                  <w:marRight w:val="0"/>
                  <w:marTop w:val="0"/>
                  <w:marBottom w:val="0"/>
                  <w:divBdr>
                    <w:top w:val="none" w:sz="0" w:space="0" w:color="auto"/>
                    <w:left w:val="none" w:sz="0" w:space="0" w:color="auto"/>
                    <w:bottom w:val="none" w:sz="0" w:space="0" w:color="auto"/>
                    <w:right w:val="none" w:sz="0" w:space="0" w:color="auto"/>
                  </w:divBdr>
                </w:div>
                <w:div w:id="491413671">
                  <w:marLeft w:val="640"/>
                  <w:marRight w:val="0"/>
                  <w:marTop w:val="0"/>
                  <w:marBottom w:val="0"/>
                  <w:divBdr>
                    <w:top w:val="none" w:sz="0" w:space="0" w:color="auto"/>
                    <w:left w:val="none" w:sz="0" w:space="0" w:color="auto"/>
                    <w:bottom w:val="none" w:sz="0" w:space="0" w:color="auto"/>
                    <w:right w:val="none" w:sz="0" w:space="0" w:color="auto"/>
                  </w:divBdr>
                </w:div>
                <w:div w:id="2064864721">
                  <w:marLeft w:val="640"/>
                  <w:marRight w:val="0"/>
                  <w:marTop w:val="0"/>
                  <w:marBottom w:val="0"/>
                  <w:divBdr>
                    <w:top w:val="none" w:sz="0" w:space="0" w:color="auto"/>
                    <w:left w:val="none" w:sz="0" w:space="0" w:color="auto"/>
                    <w:bottom w:val="none" w:sz="0" w:space="0" w:color="auto"/>
                    <w:right w:val="none" w:sz="0" w:space="0" w:color="auto"/>
                  </w:divBdr>
                </w:div>
                <w:div w:id="1303384905">
                  <w:marLeft w:val="640"/>
                  <w:marRight w:val="0"/>
                  <w:marTop w:val="0"/>
                  <w:marBottom w:val="0"/>
                  <w:divBdr>
                    <w:top w:val="none" w:sz="0" w:space="0" w:color="auto"/>
                    <w:left w:val="none" w:sz="0" w:space="0" w:color="auto"/>
                    <w:bottom w:val="none" w:sz="0" w:space="0" w:color="auto"/>
                    <w:right w:val="none" w:sz="0" w:space="0" w:color="auto"/>
                  </w:divBdr>
                </w:div>
                <w:div w:id="1554344259">
                  <w:marLeft w:val="640"/>
                  <w:marRight w:val="0"/>
                  <w:marTop w:val="0"/>
                  <w:marBottom w:val="0"/>
                  <w:divBdr>
                    <w:top w:val="none" w:sz="0" w:space="0" w:color="auto"/>
                    <w:left w:val="none" w:sz="0" w:space="0" w:color="auto"/>
                    <w:bottom w:val="none" w:sz="0" w:space="0" w:color="auto"/>
                    <w:right w:val="none" w:sz="0" w:space="0" w:color="auto"/>
                  </w:divBdr>
                </w:div>
                <w:div w:id="1288467230">
                  <w:marLeft w:val="640"/>
                  <w:marRight w:val="0"/>
                  <w:marTop w:val="0"/>
                  <w:marBottom w:val="0"/>
                  <w:divBdr>
                    <w:top w:val="none" w:sz="0" w:space="0" w:color="auto"/>
                    <w:left w:val="none" w:sz="0" w:space="0" w:color="auto"/>
                    <w:bottom w:val="none" w:sz="0" w:space="0" w:color="auto"/>
                    <w:right w:val="none" w:sz="0" w:space="0" w:color="auto"/>
                  </w:divBdr>
                </w:div>
                <w:div w:id="1956016314">
                  <w:marLeft w:val="640"/>
                  <w:marRight w:val="0"/>
                  <w:marTop w:val="0"/>
                  <w:marBottom w:val="0"/>
                  <w:divBdr>
                    <w:top w:val="none" w:sz="0" w:space="0" w:color="auto"/>
                    <w:left w:val="none" w:sz="0" w:space="0" w:color="auto"/>
                    <w:bottom w:val="none" w:sz="0" w:space="0" w:color="auto"/>
                    <w:right w:val="none" w:sz="0" w:space="0" w:color="auto"/>
                  </w:divBdr>
                </w:div>
                <w:div w:id="909315035">
                  <w:marLeft w:val="640"/>
                  <w:marRight w:val="0"/>
                  <w:marTop w:val="0"/>
                  <w:marBottom w:val="0"/>
                  <w:divBdr>
                    <w:top w:val="none" w:sz="0" w:space="0" w:color="auto"/>
                    <w:left w:val="none" w:sz="0" w:space="0" w:color="auto"/>
                    <w:bottom w:val="none" w:sz="0" w:space="0" w:color="auto"/>
                    <w:right w:val="none" w:sz="0" w:space="0" w:color="auto"/>
                  </w:divBdr>
                </w:div>
                <w:div w:id="1439177277">
                  <w:marLeft w:val="640"/>
                  <w:marRight w:val="0"/>
                  <w:marTop w:val="0"/>
                  <w:marBottom w:val="0"/>
                  <w:divBdr>
                    <w:top w:val="none" w:sz="0" w:space="0" w:color="auto"/>
                    <w:left w:val="none" w:sz="0" w:space="0" w:color="auto"/>
                    <w:bottom w:val="none" w:sz="0" w:space="0" w:color="auto"/>
                    <w:right w:val="none" w:sz="0" w:space="0" w:color="auto"/>
                  </w:divBdr>
                </w:div>
                <w:div w:id="607545008">
                  <w:marLeft w:val="640"/>
                  <w:marRight w:val="0"/>
                  <w:marTop w:val="0"/>
                  <w:marBottom w:val="0"/>
                  <w:divBdr>
                    <w:top w:val="none" w:sz="0" w:space="0" w:color="auto"/>
                    <w:left w:val="none" w:sz="0" w:space="0" w:color="auto"/>
                    <w:bottom w:val="none" w:sz="0" w:space="0" w:color="auto"/>
                    <w:right w:val="none" w:sz="0" w:space="0" w:color="auto"/>
                  </w:divBdr>
                </w:div>
                <w:div w:id="92673346">
                  <w:marLeft w:val="640"/>
                  <w:marRight w:val="0"/>
                  <w:marTop w:val="0"/>
                  <w:marBottom w:val="0"/>
                  <w:divBdr>
                    <w:top w:val="none" w:sz="0" w:space="0" w:color="auto"/>
                    <w:left w:val="none" w:sz="0" w:space="0" w:color="auto"/>
                    <w:bottom w:val="none" w:sz="0" w:space="0" w:color="auto"/>
                    <w:right w:val="none" w:sz="0" w:space="0" w:color="auto"/>
                  </w:divBdr>
                </w:div>
                <w:div w:id="551580059">
                  <w:marLeft w:val="640"/>
                  <w:marRight w:val="0"/>
                  <w:marTop w:val="0"/>
                  <w:marBottom w:val="0"/>
                  <w:divBdr>
                    <w:top w:val="none" w:sz="0" w:space="0" w:color="auto"/>
                    <w:left w:val="none" w:sz="0" w:space="0" w:color="auto"/>
                    <w:bottom w:val="none" w:sz="0" w:space="0" w:color="auto"/>
                    <w:right w:val="none" w:sz="0" w:space="0" w:color="auto"/>
                  </w:divBdr>
                </w:div>
                <w:div w:id="1987464137">
                  <w:marLeft w:val="640"/>
                  <w:marRight w:val="0"/>
                  <w:marTop w:val="0"/>
                  <w:marBottom w:val="0"/>
                  <w:divBdr>
                    <w:top w:val="none" w:sz="0" w:space="0" w:color="auto"/>
                    <w:left w:val="none" w:sz="0" w:space="0" w:color="auto"/>
                    <w:bottom w:val="none" w:sz="0" w:space="0" w:color="auto"/>
                    <w:right w:val="none" w:sz="0" w:space="0" w:color="auto"/>
                  </w:divBdr>
                </w:div>
                <w:div w:id="1968242795">
                  <w:marLeft w:val="640"/>
                  <w:marRight w:val="0"/>
                  <w:marTop w:val="0"/>
                  <w:marBottom w:val="0"/>
                  <w:divBdr>
                    <w:top w:val="none" w:sz="0" w:space="0" w:color="auto"/>
                    <w:left w:val="none" w:sz="0" w:space="0" w:color="auto"/>
                    <w:bottom w:val="none" w:sz="0" w:space="0" w:color="auto"/>
                    <w:right w:val="none" w:sz="0" w:space="0" w:color="auto"/>
                  </w:divBdr>
                </w:div>
                <w:div w:id="520700492">
                  <w:marLeft w:val="640"/>
                  <w:marRight w:val="0"/>
                  <w:marTop w:val="0"/>
                  <w:marBottom w:val="0"/>
                  <w:divBdr>
                    <w:top w:val="none" w:sz="0" w:space="0" w:color="auto"/>
                    <w:left w:val="none" w:sz="0" w:space="0" w:color="auto"/>
                    <w:bottom w:val="none" w:sz="0" w:space="0" w:color="auto"/>
                    <w:right w:val="none" w:sz="0" w:space="0" w:color="auto"/>
                  </w:divBdr>
                </w:div>
                <w:div w:id="95102242">
                  <w:marLeft w:val="640"/>
                  <w:marRight w:val="0"/>
                  <w:marTop w:val="0"/>
                  <w:marBottom w:val="0"/>
                  <w:divBdr>
                    <w:top w:val="none" w:sz="0" w:space="0" w:color="auto"/>
                    <w:left w:val="none" w:sz="0" w:space="0" w:color="auto"/>
                    <w:bottom w:val="none" w:sz="0" w:space="0" w:color="auto"/>
                    <w:right w:val="none" w:sz="0" w:space="0" w:color="auto"/>
                  </w:divBdr>
                </w:div>
                <w:div w:id="603071807">
                  <w:marLeft w:val="640"/>
                  <w:marRight w:val="0"/>
                  <w:marTop w:val="0"/>
                  <w:marBottom w:val="0"/>
                  <w:divBdr>
                    <w:top w:val="none" w:sz="0" w:space="0" w:color="auto"/>
                    <w:left w:val="none" w:sz="0" w:space="0" w:color="auto"/>
                    <w:bottom w:val="none" w:sz="0" w:space="0" w:color="auto"/>
                    <w:right w:val="none" w:sz="0" w:space="0" w:color="auto"/>
                  </w:divBdr>
                </w:div>
                <w:div w:id="2010327402">
                  <w:marLeft w:val="640"/>
                  <w:marRight w:val="0"/>
                  <w:marTop w:val="0"/>
                  <w:marBottom w:val="0"/>
                  <w:divBdr>
                    <w:top w:val="none" w:sz="0" w:space="0" w:color="auto"/>
                    <w:left w:val="none" w:sz="0" w:space="0" w:color="auto"/>
                    <w:bottom w:val="none" w:sz="0" w:space="0" w:color="auto"/>
                    <w:right w:val="none" w:sz="0" w:space="0" w:color="auto"/>
                  </w:divBdr>
                </w:div>
                <w:div w:id="1858890334">
                  <w:marLeft w:val="640"/>
                  <w:marRight w:val="0"/>
                  <w:marTop w:val="0"/>
                  <w:marBottom w:val="0"/>
                  <w:divBdr>
                    <w:top w:val="none" w:sz="0" w:space="0" w:color="auto"/>
                    <w:left w:val="none" w:sz="0" w:space="0" w:color="auto"/>
                    <w:bottom w:val="none" w:sz="0" w:space="0" w:color="auto"/>
                    <w:right w:val="none" w:sz="0" w:space="0" w:color="auto"/>
                  </w:divBdr>
                </w:div>
                <w:div w:id="1094398844">
                  <w:marLeft w:val="640"/>
                  <w:marRight w:val="0"/>
                  <w:marTop w:val="0"/>
                  <w:marBottom w:val="0"/>
                  <w:divBdr>
                    <w:top w:val="none" w:sz="0" w:space="0" w:color="auto"/>
                    <w:left w:val="none" w:sz="0" w:space="0" w:color="auto"/>
                    <w:bottom w:val="none" w:sz="0" w:space="0" w:color="auto"/>
                    <w:right w:val="none" w:sz="0" w:space="0" w:color="auto"/>
                  </w:divBdr>
                </w:div>
                <w:div w:id="1064644691">
                  <w:marLeft w:val="640"/>
                  <w:marRight w:val="0"/>
                  <w:marTop w:val="0"/>
                  <w:marBottom w:val="0"/>
                  <w:divBdr>
                    <w:top w:val="none" w:sz="0" w:space="0" w:color="auto"/>
                    <w:left w:val="none" w:sz="0" w:space="0" w:color="auto"/>
                    <w:bottom w:val="none" w:sz="0" w:space="0" w:color="auto"/>
                    <w:right w:val="none" w:sz="0" w:space="0" w:color="auto"/>
                  </w:divBdr>
                </w:div>
                <w:div w:id="1972781958">
                  <w:marLeft w:val="640"/>
                  <w:marRight w:val="0"/>
                  <w:marTop w:val="0"/>
                  <w:marBottom w:val="0"/>
                  <w:divBdr>
                    <w:top w:val="none" w:sz="0" w:space="0" w:color="auto"/>
                    <w:left w:val="none" w:sz="0" w:space="0" w:color="auto"/>
                    <w:bottom w:val="none" w:sz="0" w:space="0" w:color="auto"/>
                    <w:right w:val="none" w:sz="0" w:space="0" w:color="auto"/>
                  </w:divBdr>
                </w:div>
                <w:div w:id="158235127">
                  <w:marLeft w:val="640"/>
                  <w:marRight w:val="0"/>
                  <w:marTop w:val="0"/>
                  <w:marBottom w:val="0"/>
                  <w:divBdr>
                    <w:top w:val="none" w:sz="0" w:space="0" w:color="auto"/>
                    <w:left w:val="none" w:sz="0" w:space="0" w:color="auto"/>
                    <w:bottom w:val="none" w:sz="0" w:space="0" w:color="auto"/>
                    <w:right w:val="none" w:sz="0" w:space="0" w:color="auto"/>
                  </w:divBdr>
                </w:div>
                <w:div w:id="719524374">
                  <w:marLeft w:val="640"/>
                  <w:marRight w:val="0"/>
                  <w:marTop w:val="0"/>
                  <w:marBottom w:val="0"/>
                  <w:divBdr>
                    <w:top w:val="none" w:sz="0" w:space="0" w:color="auto"/>
                    <w:left w:val="none" w:sz="0" w:space="0" w:color="auto"/>
                    <w:bottom w:val="none" w:sz="0" w:space="0" w:color="auto"/>
                    <w:right w:val="none" w:sz="0" w:space="0" w:color="auto"/>
                  </w:divBdr>
                </w:div>
                <w:div w:id="1842231446">
                  <w:marLeft w:val="640"/>
                  <w:marRight w:val="0"/>
                  <w:marTop w:val="0"/>
                  <w:marBottom w:val="0"/>
                  <w:divBdr>
                    <w:top w:val="none" w:sz="0" w:space="0" w:color="auto"/>
                    <w:left w:val="none" w:sz="0" w:space="0" w:color="auto"/>
                    <w:bottom w:val="none" w:sz="0" w:space="0" w:color="auto"/>
                    <w:right w:val="none" w:sz="0" w:space="0" w:color="auto"/>
                  </w:divBdr>
                </w:div>
                <w:div w:id="1607275991">
                  <w:marLeft w:val="640"/>
                  <w:marRight w:val="0"/>
                  <w:marTop w:val="0"/>
                  <w:marBottom w:val="0"/>
                  <w:divBdr>
                    <w:top w:val="none" w:sz="0" w:space="0" w:color="auto"/>
                    <w:left w:val="none" w:sz="0" w:space="0" w:color="auto"/>
                    <w:bottom w:val="none" w:sz="0" w:space="0" w:color="auto"/>
                    <w:right w:val="none" w:sz="0" w:space="0" w:color="auto"/>
                  </w:divBdr>
                </w:div>
                <w:div w:id="1508402353">
                  <w:marLeft w:val="640"/>
                  <w:marRight w:val="0"/>
                  <w:marTop w:val="0"/>
                  <w:marBottom w:val="0"/>
                  <w:divBdr>
                    <w:top w:val="none" w:sz="0" w:space="0" w:color="auto"/>
                    <w:left w:val="none" w:sz="0" w:space="0" w:color="auto"/>
                    <w:bottom w:val="none" w:sz="0" w:space="0" w:color="auto"/>
                    <w:right w:val="none" w:sz="0" w:space="0" w:color="auto"/>
                  </w:divBdr>
                </w:div>
                <w:div w:id="63073168">
                  <w:marLeft w:val="640"/>
                  <w:marRight w:val="0"/>
                  <w:marTop w:val="0"/>
                  <w:marBottom w:val="0"/>
                  <w:divBdr>
                    <w:top w:val="none" w:sz="0" w:space="0" w:color="auto"/>
                    <w:left w:val="none" w:sz="0" w:space="0" w:color="auto"/>
                    <w:bottom w:val="none" w:sz="0" w:space="0" w:color="auto"/>
                    <w:right w:val="none" w:sz="0" w:space="0" w:color="auto"/>
                  </w:divBdr>
                </w:div>
                <w:div w:id="489294385">
                  <w:marLeft w:val="640"/>
                  <w:marRight w:val="0"/>
                  <w:marTop w:val="0"/>
                  <w:marBottom w:val="0"/>
                  <w:divBdr>
                    <w:top w:val="none" w:sz="0" w:space="0" w:color="auto"/>
                    <w:left w:val="none" w:sz="0" w:space="0" w:color="auto"/>
                    <w:bottom w:val="none" w:sz="0" w:space="0" w:color="auto"/>
                    <w:right w:val="none" w:sz="0" w:space="0" w:color="auto"/>
                  </w:divBdr>
                </w:div>
                <w:div w:id="2083720121">
                  <w:marLeft w:val="640"/>
                  <w:marRight w:val="0"/>
                  <w:marTop w:val="0"/>
                  <w:marBottom w:val="0"/>
                  <w:divBdr>
                    <w:top w:val="none" w:sz="0" w:space="0" w:color="auto"/>
                    <w:left w:val="none" w:sz="0" w:space="0" w:color="auto"/>
                    <w:bottom w:val="none" w:sz="0" w:space="0" w:color="auto"/>
                    <w:right w:val="none" w:sz="0" w:space="0" w:color="auto"/>
                  </w:divBdr>
                </w:div>
                <w:div w:id="983896873">
                  <w:marLeft w:val="640"/>
                  <w:marRight w:val="0"/>
                  <w:marTop w:val="0"/>
                  <w:marBottom w:val="0"/>
                  <w:divBdr>
                    <w:top w:val="none" w:sz="0" w:space="0" w:color="auto"/>
                    <w:left w:val="none" w:sz="0" w:space="0" w:color="auto"/>
                    <w:bottom w:val="none" w:sz="0" w:space="0" w:color="auto"/>
                    <w:right w:val="none" w:sz="0" w:space="0" w:color="auto"/>
                  </w:divBdr>
                </w:div>
                <w:div w:id="410274484">
                  <w:marLeft w:val="640"/>
                  <w:marRight w:val="0"/>
                  <w:marTop w:val="0"/>
                  <w:marBottom w:val="0"/>
                  <w:divBdr>
                    <w:top w:val="none" w:sz="0" w:space="0" w:color="auto"/>
                    <w:left w:val="none" w:sz="0" w:space="0" w:color="auto"/>
                    <w:bottom w:val="none" w:sz="0" w:space="0" w:color="auto"/>
                    <w:right w:val="none" w:sz="0" w:space="0" w:color="auto"/>
                  </w:divBdr>
                </w:div>
                <w:div w:id="56905458">
                  <w:marLeft w:val="640"/>
                  <w:marRight w:val="0"/>
                  <w:marTop w:val="0"/>
                  <w:marBottom w:val="0"/>
                  <w:divBdr>
                    <w:top w:val="none" w:sz="0" w:space="0" w:color="auto"/>
                    <w:left w:val="none" w:sz="0" w:space="0" w:color="auto"/>
                    <w:bottom w:val="none" w:sz="0" w:space="0" w:color="auto"/>
                    <w:right w:val="none" w:sz="0" w:space="0" w:color="auto"/>
                  </w:divBdr>
                </w:div>
                <w:div w:id="1193106742">
                  <w:marLeft w:val="640"/>
                  <w:marRight w:val="0"/>
                  <w:marTop w:val="0"/>
                  <w:marBottom w:val="0"/>
                  <w:divBdr>
                    <w:top w:val="none" w:sz="0" w:space="0" w:color="auto"/>
                    <w:left w:val="none" w:sz="0" w:space="0" w:color="auto"/>
                    <w:bottom w:val="none" w:sz="0" w:space="0" w:color="auto"/>
                    <w:right w:val="none" w:sz="0" w:space="0" w:color="auto"/>
                  </w:divBdr>
                </w:div>
                <w:div w:id="2081706764">
                  <w:marLeft w:val="640"/>
                  <w:marRight w:val="0"/>
                  <w:marTop w:val="0"/>
                  <w:marBottom w:val="0"/>
                  <w:divBdr>
                    <w:top w:val="none" w:sz="0" w:space="0" w:color="auto"/>
                    <w:left w:val="none" w:sz="0" w:space="0" w:color="auto"/>
                    <w:bottom w:val="none" w:sz="0" w:space="0" w:color="auto"/>
                    <w:right w:val="none" w:sz="0" w:space="0" w:color="auto"/>
                  </w:divBdr>
                </w:div>
                <w:div w:id="158695205">
                  <w:marLeft w:val="640"/>
                  <w:marRight w:val="0"/>
                  <w:marTop w:val="0"/>
                  <w:marBottom w:val="0"/>
                  <w:divBdr>
                    <w:top w:val="none" w:sz="0" w:space="0" w:color="auto"/>
                    <w:left w:val="none" w:sz="0" w:space="0" w:color="auto"/>
                    <w:bottom w:val="none" w:sz="0" w:space="0" w:color="auto"/>
                    <w:right w:val="none" w:sz="0" w:space="0" w:color="auto"/>
                  </w:divBdr>
                </w:div>
                <w:div w:id="1334995433">
                  <w:marLeft w:val="640"/>
                  <w:marRight w:val="0"/>
                  <w:marTop w:val="0"/>
                  <w:marBottom w:val="0"/>
                  <w:divBdr>
                    <w:top w:val="none" w:sz="0" w:space="0" w:color="auto"/>
                    <w:left w:val="none" w:sz="0" w:space="0" w:color="auto"/>
                    <w:bottom w:val="none" w:sz="0" w:space="0" w:color="auto"/>
                    <w:right w:val="none" w:sz="0" w:space="0" w:color="auto"/>
                  </w:divBdr>
                </w:div>
                <w:div w:id="760102795">
                  <w:marLeft w:val="640"/>
                  <w:marRight w:val="0"/>
                  <w:marTop w:val="0"/>
                  <w:marBottom w:val="0"/>
                  <w:divBdr>
                    <w:top w:val="none" w:sz="0" w:space="0" w:color="auto"/>
                    <w:left w:val="none" w:sz="0" w:space="0" w:color="auto"/>
                    <w:bottom w:val="none" w:sz="0" w:space="0" w:color="auto"/>
                    <w:right w:val="none" w:sz="0" w:space="0" w:color="auto"/>
                  </w:divBdr>
                </w:div>
                <w:div w:id="1578706300">
                  <w:marLeft w:val="640"/>
                  <w:marRight w:val="0"/>
                  <w:marTop w:val="0"/>
                  <w:marBottom w:val="0"/>
                  <w:divBdr>
                    <w:top w:val="none" w:sz="0" w:space="0" w:color="auto"/>
                    <w:left w:val="none" w:sz="0" w:space="0" w:color="auto"/>
                    <w:bottom w:val="none" w:sz="0" w:space="0" w:color="auto"/>
                    <w:right w:val="none" w:sz="0" w:space="0" w:color="auto"/>
                  </w:divBdr>
                </w:div>
                <w:div w:id="419643461">
                  <w:marLeft w:val="640"/>
                  <w:marRight w:val="0"/>
                  <w:marTop w:val="0"/>
                  <w:marBottom w:val="0"/>
                  <w:divBdr>
                    <w:top w:val="none" w:sz="0" w:space="0" w:color="auto"/>
                    <w:left w:val="none" w:sz="0" w:space="0" w:color="auto"/>
                    <w:bottom w:val="none" w:sz="0" w:space="0" w:color="auto"/>
                    <w:right w:val="none" w:sz="0" w:space="0" w:color="auto"/>
                  </w:divBdr>
                </w:div>
                <w:div w:id="1154571124">
                  <w:marLeft w:val="640"/>
                  <w:marRight w:val="0"/>
                  <w:marTop w:val="0"/>
                  <w:marBottom w:val="0"/>
                  <w:divBdr>
                    <w:top w:val="none" w:sz="0" w:space="0" w:color="auto"/>
                    <w:left w:val="none" w:sz="0" w:space="0" w:color="auto"/>
                    <w:bottom w:val="none" w:sz="0" w:space="0" w:color="auto"/>
                    <w:right w:val="none" w:sz="0" w:space="0" w:color="auto"/>
                  </w:divBdr>
                </w:div>
                <w:div w:id="54857090">
                  <w:marLeft w:val="640"/>
                  <w:marRight w:val="0"/>
                  <w:marTop w:val="0"/>
                  <w:marBottom w:val="0"/>
                  <w:divBdr>
                    <w:top w:val="none" w:sz="0" w:space="0" w:color="auto"/>
                    <w:left w:val="none" w:sz="0" w:space="0" w:color="auto"/>
                    <w:bottom w:val="none" w:sz="0" w:space="0" w:color="auto"/>
                    <w:right w:val="none" w:sz="0" w:space="0" w:color="auto"/>
                  </w:divBdr>
                </w:div>
                <w:div w:id="984889953">
                  <w:marLeft w:val="640"/>
                  <w:marRight w:val="0"/>
                  <w:marTop w:val="0"/>
                  <w:marBottom w:val="0"/>
                  <w:divBdr>
                    <w:top w:val="none" w:sz="0" w:space="0" w:color="auto"/>
                    <w:left w:val="none" w:sz="0" w:space="0" w:color="auto"/>
                    <w:bottom w:val="none" w:sz="0" w:space="0" w:color="auto"/>
                    <w:right w:val="none" w:sz="0" w:space="0" w:color="auto"/>
                  </w:divBdr>
                </w:div>
                <w:div w:id="1070424049">
                  <w:marLeft w:val="640"/>
                  <w:marRight w:val="0"/>
                  <w:marTop w:val="0"/>
                  <w:marBottom w:val="0"/>
                  <w:divBdr>
                    <w:top w:val="none" w:sz="0" w:space="0" w:color="auto"/>
                    <w:left w:val="none" w:sz="0" w:space="0" w:color="auto"/>
                    <w:bottom w:val="none" w:sz="0" w:space="0" w:color="auto"/>
                    <w:right w:val="none" w:sz="0" w:space="0" w:color="auto"/>
                  </w:divBdr>
                </w:div>
                <w:div w:id="1290015008">
                  <w:marLeft w:val="640"/>
                  <w:marRight w:val="0"/>
                  <w:marTop w:val="0"/>
                  <w:marBottom w:val="0"/>
                  <w:divBdr>
                    <w:top w:val="none" w:sz="0" w:space="0" w:color="auto"/>
                    <w:left w:val="none" w:sz="0" w:space="0" w:color="auto"/>
                    <w:bottom w:val="none" w:sz="0" w:space="0" w:color="auto"/>
                    <w:right w:val="none" w:sz="0" w:space="0" w:color="auto"/>
                  </w:divBdr>
                </w:div>
                <w:div w:id="2144153308">
                  <w:marLeft w:val="640"/>
                  <w:marRight w:val="0"/>
                  <w:marTop w:val="0"/>
                  <w:marBottom w:val="0"/>
                  <w:divBdr>
                    <w:top w:val="none" w:sz="0" w:space="0" w:color="auto"/>
                    <w:left w:val="none" w:sz="0" w:space="0" w:color="auto"/>
                    <w:bottom w:val="none" w:sz="0" w:space="0" w:color="auto"/>
                    <w:right w:val="none" w:sz="0" w:space="0" w:color="auto"/>
                  </w:divBdr>
                </w:div>
                <w:div w:id="1187211656">
                  <w:marLeft w:val="640"/>
                  <w:marRight w:val="0"/>
                  <w:marTop w:val="0"/>
                  <w:marBottom w:val="0"/>
                  <w:divBdr>
                    <w:top w:val="none" w:sz="0" w:space="0" w:color="auto"/>
                    <w:left w:val="none" w:sz="0" w:space="0" w:color="auto"/>
                    <w:bottom w:val="none" w:sz="0" w:space="0" w:color="auto"/>
                    <w:right w:val="none" w:sz="0" w:space="0" w:color="auto"/>
                  </w:divBdr>
                </w:div>
                <w:div w:id="717512573">
                  <w:marLeft w:val="640"/>
                  <w:marRight w:val="0"/>
                  <w:marTop w:val="0"/>
                  <w:marBottom w:val="0"/>
                  <w:divBdr>
                    <w:top w:val="none" w:sz="0" w:space="0" w:color="auto"/>
                    <w:left w:val="none" w:sz="0" w:space="0" w:color="auto"/>
                    <w:bottom w:val="none" w:sz="0" w:space="0" w:color="auto"/>
                    <w:right w:val="none" w:sz="0" w:space="0" w:color="auto"/>
                  </w:divBdr>
                </w:div>
                <w:div w:id="1649363349">
                  <w:marLeft w:val="640"/>
                  <w:marRight w:val="0"/>
                  <w:marTop w:val="0"/>
                  <w:marBottom w:val="0"/>
                  <w:divBdr>
                    <w:top w:val="none" w:sz="0" w:space="0" w:color="auto"/>
                    <w:left w:val="none" w:sz="0" w:space="0" w:color="auto"/>
                    <w:bottom w:val="none" w:sz="0" w:space="0" w:color="auto"/>
                    <w:right w:val="none" w:sz="0" w:space="0" w:color="auto"/>
                  </w:divBdr>
                </w:div>
                <w:div w:id="92288150">
                  <w:marLeft w:val="640"/>
                  <w:marRight w:val="0"/>
                  <w:marTop w:val="0"/>
                  <w:marBottom w:val="0"/>
                  <w:divBdr>
                    <w:top w:val="none" w:sz="0" w:space="0" w:color="auto"/>
                    <w:left w:val="none" w:sz="0" w:space="0" w:color="auto"/>
                    <w:bottom w:val="none" w:sz="0" w:space="0" w:color="auto"/>
                    <w:right w:val="none" w:sz="0" w:space="0" w:color="auto"/>
                  </w:divBdr>
                </w:div>
                <w:div w:id="2121676435">
                  <w:marLeft w:val="640"/>
                  <w:marRight w:val="0"/>
                  <w:marTop w:val="0"/>
                  <w:marBottom w:val="0"/>
                  <w:divBdr>
                    <w:top w:val="none" w:sz="0" w:space="0" w:color="auto"/>
                    <w:left w:val="none" w:sz="0" w:space="0" w:color="auto"/>
                    <w:bottom w:val="none" w:sz="0" w:space="0" w:color="auto"/>
                    <w:right w:val="none" w:sz="0" w:space="0" w:color="auto"/>
                  </w:divBdr>
                </w:div>
                <w:div w:id="1303727710">
                  <w:marLeft w:val="640"/>
                  <w:marRight w:val="0"/>
                  <w:marTop w:val="0"/>
                  <w:marBottom w:val="0"/>
                  <w:divBdr>
                    <w:top w:val="none" w:sz="0" w:space="0" w:color="auto"/>
                    <w:left w:val="none" w:sz="0" w:space="0" w:color="auto"/>
                    <w:bottom w:val="none" w:sz="0" w:space="0" w:color="auto"/>
                    <w:right w:val="none" w:sz="0" w:space="0" w:color="auto"/>
                  </w:divBdr>
                </w:div>
                <w:div w:id="195236257">
                  <w:marLeft w:val="640"/>
                  <w:marRight w:val="0"/>
                  <w:marTop w:val="0"/>
                  <w:marBottom w:val="0"/>
                  <w:divBdr>
                    <w:top w:val="none" w:sz="0" w:space="0" w:color="auto"/>
                    <w:left w:val="none" w:sz="0" w:space="0" w:color="auto"/>
                    <w:bottom w:val="none" w:sz="0" w:space="0" w:color="auto"/>
                    <w:right w:val="none" w:sz="0" w:space="0" w:color="auto"/>
                  </w:divBdr>
                </w:div>
                <w:div w:id="1217088456">
                  <w:marLeft w:val="640"/>
                  <w:marRight w:val="0"/>
                  <w:marTop w:val="0"/>
                  <w:marBottom w:val="0"/>
                  <w:divBdr>
                    <w:top w:val="none" w:sz="0" w:space="0" w:color="auto"/>
                    <w:left w:val="none" w:sz="0" w:space="0" w:color="auto"/>
                    <w:bottom w:val="none" w:sz="0" w:space="0" w:color="auto"/>
                    <w:right w:val="none" w:sz="0" w:space="0" w:color="auto"/>
                  </w:divBdr>
                </w:div>
                <w:div w:id="1638798266">
                  <w:marLeft w:val="640"/>
                  <w:marRight w:val="0"/>
                  <w:marTop w:val="0"/>
                  <w:marBottom w:val="0"/>
                  <w:divBdr>
                    <w:top w:val="none" w:sz="0" w:space="0" w:color="auto"/>
                    <w:left w:val="none" w:sz="0" w:space="0" w:color="auto"/>
                    <w:bottom w:val="none" w:sz="0" w:space="0" w:color="auto"/>
                    <w:right w:val="none" w:sz="0" w:space="0" w:color="auto"/>
                  </w:divBdr>
                </w:div>
                <w:div w:id="1188758799">
                  <w:marLeft w:val="640"/>
                  <w:marRight w:val="0"/>
                  <w:marTop w:val="0"/>
                  <w:marBottom w:val="0"/>
                  <w:divBdr>
                    <w:top w:val="none" w:sz="0" w:space="0" w:color="auto"/>
                    <w:left w:val="none" w:sz="0" w:space="0" w:color="auto"/>
                    <w:bottom w:val="none" w:sz="0" w:space="0" w:color="auto"/>
                    <w:right w:val="none" w:sz="0" w:space="0" w:color="auto"/>
                  </w:divBdr>
                </w:div>
                <w:div w:id="229771243">
                  <w:marLeft w:val="640"/>
                  <w:marRight w:val="0"/>
                  <w:marTop w:val="0"/>
                  <w:marBottom w:val="0"/>
                  <w:divBdr>
                    <w:top w:val="none" w:sz="0" w:space="0" w:color="auto"/>
                    <w:left w:val="none" w:sz="0" w:space="0" w:color="auto"/>
                    <w:bottom w:val="none" w:sz="0" w:space="0" w:color="auto"/>
                    <w:right w:val="none" w:sz="0" w:space="0" w:color="auto"/>
                  </w:divBdr>
                </w:div>
                <w:div w:id="1170295474">
                  <w:marLeft w:val="640"/>
                  <w:marRight w:val="0"/>
                  <w:marTop w:val="0"/>
                  <w:marBottom w:val="0"/>
                  <w:divBdr>
                    <w:top w:val="none" w:sz="0" w:space="0" w:color="auto"/>
                    <w:left w:val="none" w:sz="0" w:space="0" w:color="auto"/>
                    <w:bottom w:val="none" w:sz="0" w:space="0" w:color="auto"/>
                    <w:right w:val="none" w:sz="0" w:space="0" w:color="auto"/>
                  </w:divBdr>
                </w:div>
                <w:div w:id="471410611">
                  <w:marLeft w:val="640"/>
                  <w:marRight w:val="0"/>
                  <w:marTop w:val="0"/>
                  <w:marBottom w:val="0"/>
                  <w:divBdr>
                    <w:top w:val="none" w:sz="0" w:space="0" w:color="auto"/>
                    <w:left w:val="none" w:sz="0" w:space="0" w:color="auto"/>
                    <w:bottom w:val="none" w:sz="0" w:space="0" w:color="auto"/>
                    <w:right w:val="none" w:sz="0" w:space="0" w:color="auto"/>
                  </w:divBdr>
                </w:div>
                <w:div w:id="531650900">
                  <w:marLeft w:val="640"/>
                  <w:marRight w:val="0"/>
                  <w:marTop w:val="0"/>
                  <w:marBottom w:val="0"/>
                  <w:divBdr>
                    <w:top w:val="none" w:sz="0" w:space="0" w:color="auto"/>
                    <w:left w:val="none" w:sz="0" w:space="0" w:color="auto"/>
                    <w:bottom w:val="none" w:sz="0" w:space="0" w:color="auto"/>
                    <w:right w:val="none" w:sz="0" w:space="0" w:color="auto"/>
                  </w:divBdr>
                </w:div>
                <w:div w:id="109328210">
                  <w:marLeft w:val="640"/>
                  <w:marRight w:val="0"/>
                  <w:marTop w:val="0"/>
                  <w:marBottom w:val="0"/>
                  <w:divBdr>
                    <w:top w:val="none" w:sz="0" w:space="0" w:color="auto"/>
                    <w:left w:val="none" w:sz="0" w:space="0" w:color="auto"/>
                    <w:bottom w:val="none" w:sz="0" w:space="0" w:color="auto"/>
                    <w:right w:val="none" w:sz="0" w:space="0" w:color="auto"/>
                  </w:divBdr>
                </w:div>
                <w:div w:id="1657344048">
                  <w:marLeft w:val="640"/>
                  <w:marRight w:val="0"/>
                  <w:marTop w:val="0"/>
                  <w:marBottom w:val="0"/>
                  <w:divBdr>
                    <w:top w:val="none" w:sz="0" w:space="0" w:color="auto"/>
                    <w:left w:val="none" w:sz="0" w:space="0" w:color="auto"/>
                    <w:bottom w:val="none" w:sz="0" w:space="0" w:color="auto"/>
                    <w:right w:val="none" w:sz="0" w:space="0" w:color="auto"/>
                  </w:divBdr>
                </w:div>
                <w:div w:id="482892006">
                  <w:marLeft w:val="640"/>
                  <w:marRight w:val="0"/>
                  <w:marTop w:val="0"/>
                  <w:marBottom w:val="0"/>
                  <w:divBdr>
                    <w:top w:val="none" w:sz="0" w:space="0" w:color="auto"/>
                    <w:left w:val="none" w:sz="0" w:space="0" w:color="auto"/>
                    <w:bottom w:val="none" w:sz="0" w:space="0" w:color="auto"/>
                    <w:right w:val="none" w:sz="0" w:space="0" w:color="auto"/>
                  </w:divBdr>
                </w:div>
                <w:div w:id="357976064">
                  <w:marLeft w:val="640"/>
                  <w:marRight w:val="0"/>
                  <w:marTop w:val="0"/>
                  <w:marBottom w:val="0"/>
                  <w:divBdr>
                    <w:top w:val="none" w:sz="0" w:space="0" w:color="auto"/>
                    <w:left w:val="none" w:sz="0" w:space="0" w:color="auto"/>
                    <w:bottom w:val="none" w:sz="0" w:space="0" w:color="auto"/>
                    <w:right w:val="none" w:sz="0" w:space="0" w:color="auto"/>
                  </w:divBdr>
                </w:div>
                <w:div w:id="1428842235">
                  <w:marLeft w:val="640"/>
                  <w:marRight w:val="0"/>
                  <w:marTop w:val="0"/>
                  <w:marBottom w:val="0"/>
                  <w:divBdr>
                    <w:top w:val="none" w:sz="0" w:space="0" w:color="auto"/>
                    <w:left w:val="none" w:sz="0" w:space="0" w:color="auto"/>
                    <w:bottom w:val="none" w:sz="0" w:space="0" w:color="auto"/>
                    <w:right w:val="none" w:sz="0" w:space="0" w:color="auto"/>
                  </w:divBdr>
                </w:div>
                <w:div w:id="1498568437">
                  <w:marLeft w:val="640"/>
                  <w:marRight w:val="0"/>
                  <w:marTop w:val="0"/>
                  <w:marBottom w:val="0"/>
                  <w:divBdr>
                    <w:top w:val="none" w:sz="0" w:space="0" w:color="auto"/>
                    <w:left w:val="none" w:sz="0" w:space="0" w:color="auto"/>
                    <w:bottom w:val="none" w:sz="0" w:space="0" w:color="auto"/>
                    <w:right w:val="none" w:sz="0" w:space="0" w:color="auto"/>
                  </w:divBdr>
                </w:div>
                <w:div w:id="648829873">
                  <w:marLeft w:val="640"/>
                  <w:marRight w:val="0"/>
                  <w:marTop w:val="0"/>
                  <w:marBottom w:val="0"/>
                  <w:divBdr>
                    <w:top w:val="none" w:sz="0" w:space="0" w:color="auto"/>
                    <w:left w:val="none" w:sz="0" w:space="0" w:color="auto"/>
                    <w:bottom w:val="none" w:sz="0" w:space="0" w:color="auto"/>
                    <w:right w:val="none" w:sz="0" w:space="0" w:color="auto"/>
                  </w:divBdr>
                </w:div>
                <w:div w:id="1044987899">
                  <w:marLeft w:val="640"/>
                  <w:marRight w:val="0"/>
                  <w:marTop w:val="0"/>
                  <w:marBottom w:val="0"/>
                  <w:divBdr>
                    <w:top w:val="none" w:sz="0" w:space="0" w:color="auto"/>
                    <w:left w:val="none" w:sz="0" w:space="0" w:color="auto"/>
                    <w:bottom w:val="none" w:sz="0" w:space="0" w:color="auto"/>
                    <w:right w:val="none" w:sz="0" w:space="0" w:color="auto"/>
                  </w:divBdr>
                </w:div>
                <w:div w:id="392241233">
                  <w:marLeft w:val="640"/>
                  <w:marRight w:val="0"/>
                  <w:marTop w:val="0"/>
                  <w:marBottom w:val="0"/>
                  <w:divBdr>
                    <w:top w:val="none" w:sz="0" w:space="0" w:color="auto"/>
                    <w:left w:val="none" w:sz="0" w:space="0" w:color="auto"/>
                    <w:bottom w:val="none" w:sz="0" w:space="0" w:color="auto"/>
                    <w:right w:val="none" w:sz="0" w:space="0" w:color="auto"/>
                  </w:divBdr>
                </w:div>
                <w:div w:id="1221013296">
                  <w:marLeft w:val="640"/>
                  <w:marRight w:val="0"/>
                  <w:marTop w:val="0"/>
                  <w:marBottom w:val="0"/>
                  <w:divBdr>
                    <w:top w:val="none" w:sz="0" w:space="0" w:color="auto"/>
                    <w:left w:val="none" w:sz="0" w:space="0" w:color="auto"/>
                    <w:bottom w:val="none" w:sz="0" w:space="0" w:color="auto"/>
                    <w:right w:val="none" w:sz="0" w:space="0" w:color="auto"/>
                  </w:divBdr>
                </w:div>
                <w:div w:id="1508129215">
                  <w:marLeft w:val="640"/>
                  <w:marRight w:val="0"/>
                  <w:marTop w:val="0"/>
                  <w:marBottom w:val="0"/>
                  <w:divBdr>
                    <w:top w:val="none" w:sz="0" w:space="0" w:color="auto"/>
                    <w:left w:val="none" w:sz="0" w:space="0" w:color="auto"/>
                    <w:bottom w:val="none" w:sz="0" w:space="0" w:color="auto"/>
                    <w:right w:val="none" w:sz="0" w:space="0" w:color="auto"/>
                  </w:divBdr>
                </w:div>
                <w:div w:id="1757240085">
                  <w:marLeft w:val="640"/>
                  <w:marRight w:val="0"/>
                  <w:marTop w:val="0"/>
                  <w:marBottom w:val="0"/>
                  <w:divBdr>
                    <w:top w:val="none" w:sz="0" w:space="0" w:color="auto"/>
                    <w:left w:val="none" w:sz="0" w:space="0" w:color="auto"/>
                    <w:bottom w:val="none" w:sz="0" w:space="0" w:color="auto"/>
                    <w:right w:val="none" w:sz="0" w:space="0" w:color="auto"/>
                  </w:divBdr>
                </w:div>
                <w:div w:id="1345405158">
                  <w:marLeft w:val="640"/>
                  <w:marRight w:val="0"/>
                  <w:marTop w:val="0"/>
                  <w:marBottom w:val="0"/>
                  <w:divBdr>
                    <w:top w:val="none" w:sz="0" w:space="0" w:color="auto"/>
                    <w:left w:val="none" w:sz="0" w:space="0" w:color="auto"/>
                    <w:bottom w:val="none" w:sz="0" w:space="0" w:color="auto"/>
                    <w:right w:val="none" w:sz="0" w:space="0" w:color="auto"/>
                  </w:divBdr>
                </w:div>
                <w:div w:id="1685670288">
                  <w:marLeft w:val="640"/>
                  <w:marRight w:val="0"/>
                  <w:marTop w:val="0"/>
                  <w:marBottom w:val="0"/>
                  <w:divBdr>
                    <w:top w:val="none" w:sz="0" w:space="0" w:color="auto"/>
                    <w:left w:val="none" w:sz="0" w:space="0" w:color="auto"/>
                    <w:bottom w:val="none" w:sz="0" w:space="0" w:color="auto"/>
                    <w:right w:val="none" w:sz="0" w:space="0" w:color="auto"/>
                  </w:divBdr>
                </w:div>
                <w:div w:id="792138431">
                  <w:marLeft w:val="640"/>
                  <w:marRight w:val="0"/>
                  <w:marTop w:val="0"/>
                  <w:marBottom w:val="0"/>
                  <w:divBdr>
                    <w:top w:val="none" w:sz="0" w:space="0" w:color="auto"/>
                    <w:left w:val="none" w:sz="0" w:space="0" w:color="auto"/>
                    <w:bottom w:val="none" w:sz="0" w:space="0" w:color="auto"/>
                    <w:right w:val="none" w:sz="0" w:space="0" w:color="auto"/>
                  </w:divBdr>
                </w:div>
                <w:div w:id="1137144199">
                  <w:marLeft w:val="640"/>
                  <w:marRight w:val="0"/>
                  <w:marTop w:val="0"/>
                  <w:marBottom w:val="0"/>
                  <w:divBdr>
                    <w:top w:val="none" w:sz="0" w:space="0" w:color="auto"/>
                    <w:left w:val="none" w:sz="0" w:space="0" w:color="auto"/>
                    <w:bottom w:val="none" w:sz="0" w:space="0" w:color="auto"/>
                    <w:right w:val="none" w:sz="0" w:space="0" w:color="auto"/>
                  </w:divBdr>
                </w:div>
              </w:divsChild>
            </w:div>
            <w:div w:id="1325428495">
              <w:marLeft w:val="0"/>
              <w:marRight w:val="0"/>
              <w:marTop w:val="0"/>
              <w:marBottom w:val="0"/>
              <w:divBdr>
                <w:top w:val="none" w:sz="0" w:space="0" w:color="auto"/>
                <w:left w:val="none" w:sz="0" w:space="0" w:color="auto"/>
                <w:bottom w:val="none" w:sz="0" w:space="0" w:color="auto"/>
                <w:right w:val="none" w:sz="0" w:space="0" w:color="auto"/>
              </w:divBdr>
              <w:divsChild>
                <w:div w:id="968053953">
                  <w:marLeft w:val="640"/>
                  <w:marRight w:val="0"/>
                  <w:marTop w:val="0"/>
                  <w:marBottom w:val="0"/>
                  <w:divBdr>
                    <w:top w:val="none" w:sz="0" w:space="0" w:color="auto"/>
                    <w:left w:val="none" w:sz="0" w:space="0" w:color="auto"/>
                    <w:bottom w:val="none" w:sz="0" w:space="0" w:color="auto"/>
                    <w:right w:val="none" w:sz="0" w:space="0" w:color="auto"/>
                  </w:divBdr>
                </w:div>
                <w:div w:id="33581534">
                  <w:marLeft w:val="640"/>
                  <w:marRight w:val="0"/>
                  <w:marTop w:val="0"/>
                  <w:marBottom w:val="0"/>
                  <w:divBdr>
                    <w:top w:val="none" w:sz="0" w:space="0" w:color="auto"/>
                    <w:left w:val="none" w:sz="0" w:space="0" w:color="auto"/>
                    <w:bottom w:val="none" w:sz="0" w:space="0" w:color="auto"/>
                    <w:right w:val="none" w:sz="0" w:space="0" w:color="auto"/>
                  </w:divBdr>
                </w:div>
                <w:div w:id="391777637">
                  <w:marLeft w:val="640"/>
                  <w:marRight w:val="0"/>
                  <w:marTop w:val="0"/>
                  <w:marBottom w:val="0"/>
                  <w:divBdr>
                    <w:top w:val="none" w:sz="0" w:space="0" w:color="auto"/>
                    <w:left w:val="none" w:sz="0" w:space="0" w:color="auto"/>
                    <w:bottom w:val="none" w:sz="0" w:space="0" w:color="auto"/>
                    <w:right w:val="none" w:sz="0" w:space="0" w:color="auto"/>
                  </w:divBdr>
                </w:div>
                <w:div w:id="1510217727">
                  <w:marLeft w:val="640"/>
                  <w:marRight w:val="0"/>
                  <w:marTop w:val="0"/>
                  <w:marBottom w:val="0"/>
                  <w:divBdr>
                    <w:top w:val="none" w:sz="0" w:space="0" w:color="auto"/>
                    <w:left w:val="none" w:sz="0" w:space="0" w:color="auto"/>
                    <w:bottom w:val="none" w:sz="0" w:space="0" w:color="auto"/>
                    <w:right w:val="none" w:sz="0" w:space="0" w:color="auto"/>
                  </w:divBdr>
                </w:div>
                <w:div w:id="495998808">
                  <w:marLeft w:val="640"/>
                  <w:marRight w:val="0"/>
                  <w:marTop w:val="0"/>
                  <w:marBottom w:val="0"/>
                  <w:divBdr>
                    <w:top w:val="none" w:sz="0" w:space="0" w:color="auto"/>
                    <w:left w:val="none" w:sz="0" w:space="0" w:color="auto"/>
                    <w:bottom w:val="none" w:sz="0" w:space="0" w:color="auto"/>
                    <w:right w:val="none" w:sz="0" w:space="0" w:color="auto"/>
                  </w:divBdr>
                </w:div>
                <w:div w:id="1887175309">
                  <w:marLeft w:val="640"/>
                  <w:marRight w:val="0"/>
                  <w:marTop w:val="0"/>
                  <w:marBottom w:val="0"/>
                  <w:divBdr>
                    <w:top w:val="none" w:sz="0" w:space="0" w:color="auto"/>
                    <w:left w:val="none" w:sz="0" w:space="0" w:color="auto"/>
                    <w:bottom w:val="none" w:sz="0" w:space="0" w:color="auto"/>
                    <w:right w:val="none" w:sz="0" w:space="0" w:color="auto"/>
                  </w:divBdr>
                </w:div>
                <w:div w:id="1901473540">
                  <w:marLeft w:val="640"/>
                  <w:marRight w:val="0"/>
                  <w:marTop w:val="0"/>
                  <w:marBottom w:val="0"/>
                  <w:divBdr>
                    <w:top w:val="none" w:sz="0" w:space="0" w:color="auto"/>
                    <w:left w:val="none" w:sz="0" w:space="0" w:color="auto"/>
                    <w:bottom w:val="none" w:sz="0" w:space="0" w:color="auto"/>
                    <w:right w:val="none" w:sz="0" w:space="0" w:color="auto"/>
                  </w:divBdr>
                </w:div>
                <w:div w:id="1304969031">
                  <w:marLeft w:val="640"/>
                  <w:marRight w:val="0"/>
                  <w:marTop w:val="0"/>
                  <w:marBottom w:val="0"/>
                  <w:divBdr>
                    <w:top w:val="none" w:sz="0" w:space="0" w:color="auto"/>
                    <w:left w:val="none" w:sz="0" w:space="0" w:color="auto"/>
                    <w:bottom w:val="none" w:sz="0" w:space="0" w:color="auto"/>
                    <w:right w:val="none" w:sz="0" w:space="0" w:color="auto"/>
                  </w:divBdr>
                </w:div>
                <w:div w:id="833684236">
                  <w:marLeft w:val="640"/>
                  <w:marRight w:val="0"/>
                  <w:marTop w:val="0"/>
                  <w:marBottom w:val="0"/>
                  <w:divBdr>
                    <w:top w:val="none" w:sz="0" w:space="0" w:color="auto"/>
                    <w:left w:val="none" w:sz="0" w:space="0" w:color="auto"/>
                    <w:bottom w:val="none" w:sz="0" w:space="0" w:color="auto"/>
                    <w:right w:val="none" w:sz="0" w:space="0" w:color="auto"/>
                  </w:divBdr>
                </w:div>
                <w:div w:id="2004122229">
                  <w:marLeft w:val="640"/>
                  <w:marRight w:val="0"/>
                  <w:marTop w:val="0"/>
                  <w:marBottom w:val="0"/>
                  <w:divBdr>
                    <w:top w:val="none" w:sz="0" w:space="0" w:color="auto"/>
                    <w:left w:val="none" w:sz="0" w:space="0" w:color="auto"/>
                    <w:bottom w:val="none" w:sz="0" w:space="0" w:color="auto"/>
                    <w:right w:val="none" w:sz="0" w:space="0" w:color="auto"/>
                  </w:divBdr>
                </w:div>
                <w:div w:id="390538353">
                  <w:marLeft w:val="640"/>
                  <w:marRight w:val="0"/>
                  <w:marTop w:val="0"/>
                  <w:marBottom w:val="0"/>
                  <w:divBdr>
                    <w:top w:val="none" w:sz="0" w:space="0" w:color="auto"/>
                    <w:left w:val="none" w:sz="0" w:space="0" w:color="auto"/>
                    <w:bottom w:val="none" w:sz="0" w:space="0" w:color="auto"/>
                    <w:right w:val="none" w:sz="0" w:space="0" w:color="auto"/>
                  </w:divBdr>
                </w:div>
                <w:div w:id="581451802">
                  <w:marLeft w:val="640"/>
                  <w:marRight w:val="0"/>
                  <w:marTop w:val="0"/>
                  <w:marBottom w:val="0"/>
                  <w:divBdr>
                    <w:top w:val="none" w:sz="0" w:space="0" w:color="auto"/>
                    <w:left w:val="none" w:sz="0" w:space="0" w:color="auto"/>
                    <w:bottom w:val="none" w:sz="0" w:space="0" w:color="auto"/>
                    <w:right w:val="none" w:sz="0" w:space="0" w:color="auto"/>
                  </w:divBdr>
                </w:div>
                <w:div w:id="1324434892">
                  <w:marLeft w:val="640"/>
                  <w:marRight w:val="0"/>
                  <w:marTop w:val="0"/>
                  <w:marBottom w:val="0"/>
                  <w:divBdr>
                    <w:top w:val="none" w:sz="0" w:space="0" w:color="auto"/>
                    <w:left w:val="none" w:sz="0" w:space="0" w:color="auto"/>
                    <w:bottom w:val="none" w:sz="0" w:space="0" w:color="auto"/>
                    <w:right w:val="none" w:sz="0" w:space="0" w:color="auto"/>
                  </w:divBdr>
                </w:div>
                <w:div w:id="897326776">
                  <w:marLeft w:val="640"/>
                  <w:marRight w:val="0"/>
                  <w:marTop w:val="0"/>
                  <w:marBottom w:val="0"/>
                  <w:divBdr>
                    <w:top w:val="none" w:sz="0" w:space="0" w:color="auto"/>
                    <w:left w:val="none" w:sz="0" w:space="0" w:color="auto"/>
                    <w:bottom w:val="none" w:sz="0" w:space="0" w:color="auto"/>
                    <w:right w:val="none" w:sz="0" w:space="0" w:color="auto"/>
                  </w:divBdr>
                </w:div>
                <w:div w:id="411586922">
                  <w:marLeft w:val="640"/>
                  <w:marRight w:val="0"/>
                  <w:marTop w:val="0"/>
                  <w:marBottom w:val="0"/>
                  <w:divBdr>
                    <w:top w:val="none" w:sz="0" w:space="0" w:color="auto"/>
                    <w:left w:val="none" w:sz="0" w:space="0" w:color="auto"/>
                    <w:bottom w:val="none" w:sz="0" w:space="0" w:color="auto"/>
                    <w:right w:val="none" w:sz="0" w:space="0" w:color="auto"/>
                  </w:divBdr>
                </w:div>
                <w:div w:id="2063551675">
                  <w:marLeft w:val="640"/>
                  <w:marRight w:val="0"/>
                  <w:marTop w:val="0"/>
                  <w:marBottom w:val="0"/>
                  <w:divBdr>
                    <w:top w:val="none" w:sz="0" w:space="0" w:color="auto"/>
                    <w:left w:val="none" w:sz="0" w:space="0" w:color="auto"/>
                    <w:bottom w:val="none" w:sz="0" w:space="0" w:color="auto"/>
                    <w:right w:val="none" w:sz="0" w:space="0" w:color="auto"/>
                  </w:divBdr>
                </w:div>
                <w:div w:id="1282489973">
                  <w:marLeft w:val="640"/>
                  <w:marRight w:val="0"/>
                  <w:marTop w:val="0"/>
                  <w:marBottom w:val="0"/>
                  <w:divBdr>
                    <w:top w:val="none" w:sz="0" w:space="0" w:color="auto"/>
                    <w:left w:val="none" w:sz="0" w:space="0" w:color="auto"/>
                    <w:bottom w:val="none" w:sz="0" w:space="0" w:color="auto"/>
                    <w:right w:val="none" w:sz="0" w:space="0" w:color="auto"/>
                  </w:divBdr>
                </w:div>
                <w:div w:id="699476201">
                  <w:marLeft w:val="640"/>
                  <w:marRight w:val="0"/>
                  <w:marTop w:val="0"/>
                  <w:marBottom w:val="0"/>
                  <w:divBdr>
                    <w:top w:val="none" w:sz="0" w:space="0" w:color="auto"/>
                    <w:left w:val="none" w:sz="0" w:space="0" w:color="auto"/>
                    <w:bottom w:val="none" w:sz="0" w:space="0" w:color="auto"/>
                    <w:right w:val="none" w:sz="0" w:space="0" w:color="auto"/>
                  </w:divBdr>
                </w:div>
                <w:div w:id="3368083">
                  <w:marLeft w:val="640"/>
                  <w:marRight w:val="0"/>
                  <w:marTop w:val="0"/>
                  <w:marBottom w:val="0"/>
                  <w:divBdr>
                    <w:top w:val="none" w:sz="0" w:space="0" w:color="auto"/>
                    <w:left w:val="none" w:sz="0" w:space="0" w:color="auto"/>
                    <w:bottom w:val="none" w:sz="0" w:space="0" w:color="auto"/>
                    <w:right w:val="none" w:sz="0" w:space="0" w:color="auto"/>
                  </w:divBdr>
                </w:div>
                <w:div w:id="1995135305">
                  <w:marLeft w:val="640"/>
                  <w:marRight w:val="0"/>
                  <w:marTop w:val="0"/>
                  <w:marBottom w:val="0"/>
                  <w:divBdr>
                    <w:top w:val="none" w:sz="0" w:space="0" w:color="auto"/>
                    <w:left w:val="none" w:sz="0" w:space="0" w:color="auto"/>
                    <w:bottom w:val="none" w:sz="0" w:space="0" w:color="auto"/>
                    <w:right w:val="none" w:sz="0" w:space="0" w:color="auto"/>
                  </w:divBdr>
                </w:div>
                <w:div w:id="1579707903">
                  <w:marLeft w:val="640"/>
                  <w:marRight w:val="0"/>
                  <w:marTop w:val="0"/>
                  <w:marBottom w:val="0"/>
                  <w:divBdr>
                    <w:top w:val="none" w:sz="0" w:space="0" w:color="auto"/>
                    <w:left w:val="none" w:sz="0" w:space="0" w:color="auto"/>
                    <w:bottom w:val="none" w:sz="0" w:space="0" w:color="auto"/>
                    <w:right w:val="none" w:sz="0" w:space="0" w:color="auto"/>
                  </w:divBdr>
                </w:div>
                <w:div w:id="1911964699">
                  <w:marLeft w:val="640"/>
                  <w:marRight w:val="0"/>
                  <w:marTop w:val="0"/>
                  <w:marBottom w:val="0"/>
                  <w:divBdr>
                    <w:top w:val="none" w:sz="0" w:space="0" w:color="auto"/>
                    <w:left w:val="none" w:sz="0" w:space="0" w:color="auto"/>
                    <w:bottom w:val="none" w:sz="0" w:space="0" w:color="auto"/>
                    <w:right w:val="none" w:sz="0" w:space="0" w:color="auto"/>
                  </w:divBdr>
                </w:div>
                <w:div w:id="1356661865">
                  <w:marLeft w:val="640"/>
                  <w:marRight w:val="0"/>
                  <w:marTop w:val="0"/>
                  <w:marBottom w:val="0"/>
                  <w:divBdr>
                    <w:top w:val="none" w:sz="0" w:space="0" w:color="auto"/>
                    <w:left w:val="none" w:sz="0" w:space="0" w:color="auto"/>
                    <w:bottom w:val="none" w:sz="0" w:space="0" w:color="auto"/>
                    <w:right w:val="none" w:sz="0" w:space="0" w:color="auto"/>
                  </w:divBdr>
                </w:div>
                <w:div w:id="957251395">
                  <w:marLeft w:val="640"/>
                  <w:marRight w:val="0"/>
                  <w:marTop w:val="0"/>
                  <w:marBottom w:val="0"/>
                  <w:divBdr>
                    <w:top w:val="none" w:sz="0" w:space="0" w:color="auto"/>
                    <w:left w:val="none" w:sz="0" w:space="0" w:color="auto"/>
                    <w:bottom w:val="none" w:sz="0" w:space="0" w:color="auto"/>
                    <w:right w:val="none" w:sz="0" w:space="0" w:color="auto"/>
                  </w:divBdr>
                </w:div>
                <w:div w:id="1626084872">
                  <w:marLeft w:val="640"/>
                  <w:marRight w:val="0"/>
                  <w:marTop w:val="0"/>
                  <w:marBottom w:val="0"/>
                  <w:divBdr>
                    <w:top w:val="none" w:sz="0" w:space="0" w:color="auto"/>
                    <w:left w:val="none" w:sz="0" w:space="0" w:color="auto"/>
                    <w:bottom w:val="none" w:sz="0" w:space="0" w:color="auto"/>
                    <w:right w:val="none" w:sz="0" w:space="0" w:color="auto"/>
                  </w:divBdr>
                </w:div>
                <w:div w:id="1182353145">
                  <w:marLeft w:val="640"/>
                  <w:marRight w:val="0"/>
                  <w:marTop w:val="0"/>
                  <w:marBottom w:val="0"/>
                  <w:divBdr>
                    <w:top w:val="none" w:sz="0" w:space="0" w:color="auto"/>
                    <w:left w:val="none" w:sz="0" w:space="0" w:color="auto"/>
                    <w:bottom w:val="none" w:sz="0" w:space="0" w:color="auto"/>
                    <w:right w:val="none" w:sz="0" w:space="0" w:color="auto"/>
                  </w:divBdr>
                </w:div>
                <w:div w:id="1519083889">
                  <w:marLeft w:val="640"/>
                  <w:marRight w:val="0"/>
                  <w:marTop w:val="0"/>
                  <w:marBottom w:val="0"/>
                  <w:divBdr>
                    <w:top w:val="none" w:sz="0" w:space="0" w:color="auto"/>
                    <w:left w:val="none" w:sz="0" w:space="0" w:color="auto"/>
                    <w:bottom w:val="none" w:sz="0" w:space="0" w:color="auto"/>
                    <w:right w:val="none" w:sz="0" w:space="0" w:color="auto"/>
                  </w:divBdr>
                </w:div>
                <w:div w:id="1498183596">
                  <w:marLeft w:val="640"/>
                  <w:marRight w:val="0"/>
                  <w:marTop w:val="0"/>
                  <w:marBottom w:val="0"/>
                  <w:divBdr>
                    <w:top w:val="none" w:sz="0" w:space="0" w:color="auto"/>
                    <w:left w:val="none" w:sz="0" w:space="0" w:color="auto"/>
                    <w:bottom w:val="none" w:sz="0" w:space="0" w:color="auto"/>
                    <w:right w:val="none" w:sz="0" w:space="0" w:color="auto"/>
                  </w:divBdr>
                </w:div>
                <w:div w:id="595552146">
                  <w:marLeft w:val="640"/>
                  <w:marRight w:val="0"/>
                  <w:marTop w:val="0"/>
                  <w:marBottom w:val="0"/>
                  <w:divBdr>
                    <w:top w:val="none" w:sz="0" w:space="0" w:color="auto"/>
                    <w:left w:val="none" w:sz="0" w:space="0" w:color="auto"/>
                    <w:bottom w:val="none" w:sz="0" w:space="0" w:color="auto"/>
                    <w:right w:val="none" w:sz="0" w:space="0" w:color="auto"/>
                  </w:divBdr>
                </w:div>
                <w:div w:id="1673333558">
                  <w:marLeft w:val="640"/>
                  <w:marRight w:val="0"/>
                  <w:marTop w:val="0"/>
                  <w:marBottom w:val="0"/>
                  <w:divBdr>
                    <w:top w:val="none" w:sz="0" w:space="0" w:color="auto"/>
                    <w:left w:val="none" w:sz="0" w:space="0" w:color="auto"/>
                    <w:bottom w:val="none" w:sz="0" w:space="0" w:color="auto"/>
                    <w:right w:val="none" w:sz="0" w:space="0" w:color="auto"/>
                  </w:divBdr>
                </w:div>
                <w:div w:id="775172940">
                  <w:marLeft w:val="640"/>
                  <w:marRight w:val="0"/>
                  <w:marTop w:val="0"/>
                  <w:marBottom w:val="0"/>
                  <w:divBdr>
                    <w:top w:val="none" w:sz="0" w:space="0" w:color="auto"/>
                    <w:left w:val="none" w:sz="0" w:space="0" w:color="auto"/>
                    <w:bottom w:val="none" w:sz="0" w:space="0" w:color="auto"/>
                    <w:right w:val="none" w:sz="0" w:space="0" w:color="auto"/>
                  </w:divBdr>
                </w:div>
                <w:div w:id="349137952">
                  <w:marLeft w:val="640"/>
                  <w:marRight w:val="0"/>
                  <w:marTop w:val="0"/>
                  <w:marBottom w:val="0"/>
                  <w:divBdr>
                    <w:top w:val="none" w:sz="0" w:space="0" w:color="auto"/>
                    <w:left w:val="none" w:sz="0" w:space="0" w:color="auto"/>
                    <w:bottom w:val="none" w:sz="0" w:space="0" w:color="auto"/>
                    <w:right w:val="none" w:sz="0" w:space="0" w:color="auto"/>
                  </w:divBdr>
                </w:div>
                <w:div w:id="886571401">
                  <w:marLeft w:val="640"/>
                  <w:marRight w:val="0"/>
                  <w:marTop w:val="0"/>
                  <w:marBottom w:val="0"/>
                  <w:divBdr>
                    <w:top w:val="none" w:sz="0" w:space="0" w:color="auto"/>
                    <w:left w:val="none" w:sz="0" w:space="0" w:color="auto"/>
                    <w:bottom w:val="none" w:sz="0" w:space="0" w:color="auto"/>
                    <w:right w:val="none" w:sz="0" w:space="0" w:color="auto"/>
                  </w:divBdr>
                </w:div>
                <w:div w:id="1992059932">
                  <w:marLeft w:val="640"/>
                  <w:marRight w:val="0"/>
                  <w:marTop w:val="0"/>
                  <w:marBottom w:val="0"/>
                  <w:divBdr>
                    <w:top w:val="none" w:sz="0" w:space="0" w:color="auto"/>
                    <w:left w:val="none" w:sz="0" w:space="0" w:color="auto"/>
                    <w:bottom w:val="none" w:sz="0" w:space="0" w:color="auto"/>
                    <w:right w:val="none" w:sz="0" w:space="0" w:color="auto"/>
                  </w:divBdr>
                </w:div>
                <w:div w:id="295844363">
                  <w:marLeft w:val="640"/>
                  <w:marRight w:val="0"/>
                  <w:marTop w:val="0"/>
                  <w:marBottom w:val="0"/>
                  <w:divBdr>
                    <w:top w:val="none" w:sz="0" w:space="0" w:color="auto"/>
                    <w:left w:val="none" w:sz="0" w:space="0" w:color="auto"/>
                    <w:bottom w:val="none" w:sz="0" w:space="0" w:color="auto"/>
                    <w:right w:val="none" w:sz="0" w:space="0" w:color="auto"/>
                  </w:divBdr>
                </w:div>
                <w:div w:id="1460344614">
                  <w:marLeft w:val="640"/>
                  <w:marRight w:val="0"/>
                  <w:marTop w:val="0"/>
                  <w:marBottom w:val="0"/>
                  <w:divBdr>
                    <w:top w:val="none" w:sz="0" w:space="0" w:color="auto"/>
                    <w:left w:val="none" w:sz="0" w:space="0" w:color="auto"/>
                    <w:bottom w:val="none" w:sz="0" w:space="0" w:color="auto"/>
                    <w:right w:val="none" w:sz="0" w:space="0" w:color="auto"/>
                  </w:divBdr>
                </w:div>
                <w:div w:id="595023687">
                  <w:marLeft w:val="640"/>
                  <w:marRight w:val="0"/>
                  <w:marTop w:val="0"/>
                  <w:marBottom w:val="0"/>
                  <w:divBdr>
                    <w:top w:val="none" w:sz="0" w:space="0" w:color="auto"/>
                    <w:left w:val="none" w:sz="0" w:space="0" w:color="auto"/>
                    <w:bottom w:val="none" w:sz="0" w:space="0" w:color="auto"/>
                    <w:right w:val="none" w:sz="0" w:space="0" w:color="auto"/>
                  </w:divBdr>
                </w:div>
                <w:div w:id="1408960605">
                  <w:marLeft w:val="640"/>
                  <w:marRight w:val="0"/>
                  <w:marTop w:val="0"/>
                  <w:marBottom w:val="0"/>
                  <w:divBdr>
                    <w:top w:val="none" w:sz="0" w:space="0" w:color="auto"/>
                    <w:left w:val="none" w:sz="0" w:space="0" w:color="auto"/>
                    <w:bottom w:val="none" w:sz="0" w:space="0" w:color="auto"/>
                    <w:right w:val="none" w:sz="0" w:space="0" w:color="auto"/>
                  </w:divBdr>
                </w:div>
                <w:div w:id="1673296211">
                  <w:marLeft w:val="640"/>
                  <w:marRight w:val="0"/>
                  <w:marTop w:val="0"/>
                  <w:marBottom w:val="0"/>
                  <w:divBdr>
                    <w:top w:val="none" w:sz="0" w:space="0" w:color="auto"/>
                    <w:left w:val="none" w:sz="0" w:space="0" w:color="auto"/>
                    <w:bottom w:val="none" w:sz="0" w:space="0" w:color="auto"/>
                    <w:right w:val="none" w:sz="0" w:space="0" w:color="auto"/>
                  </w:divBdr>
                </w:div>
                <w:div w:id="345983610">
                  <w:marLeft w:val="640"/>
                  <w:marRight w:val="0"/>
                  <w:marTop w:val="0"/>
                  <w:marBottom w:val="0"/>
                  <w:divBdr>
                    <w:top w:val="none" w:sz="0" w:space="0" w:color="auto"/>
                    <w:left w:val="none" w:sz="0" w:space="0" w:color="auto"/>
                    <w:bottom w:val="none" w:sz="0" w:space="0" w:color="auto"/>
                    <w:right w:val="none" w:sz="0" w:space="0" w:color="auto"/>
                  </w:divBdr>
                </w:div>
                <w:div w:id="1418792319">
                  <w:marLeft w:val="640"/>
                  <w:marRight w:val="0"/>
                  <w:marTop w:val="0"/>
                  <w:marBottom w:val="0"/>
                  <w:divBdr>
                    <w:top w:val="none" w:sz="0" w:space="0" w:color="auto"/>
                    <w:left w:val="none" w:sz="0" w:space="0" w:color="auto"/>
                    <w:bottom w:val="none" w:sz="0" w:space="0" w:color="auto"/>
                    <w:right w:val="none" w:sz="0" w:space="0" w:color="auto"/>
                  </w:divBdr>
                </w:div>
                <w:div w:id="1087733532">
                  <w:marLeft w:val="640"/>
                  <w:marRight w:val="0"/>
                  <w:marTop w:val="0"/>
                  <w:marBottom w:val="0"/>
                  <w:divBdr>
                    <w:top w:val="none" w:sz="0" w:space="0" w:color="auto"/>
                    <w:left w:val="none" w:sz="0" w:space="0" w:color="auto"/>
                    <w:bottom w:val="none" w:sz="0" w:space="0" w:color="auto"/>
                    <w:right w:val="none" w:sz="0" w:space="0" w:color="auto"/>
                  </w:divBdr>
                </w:div>
                <w:div w:id="1936130684">
                  <w:marLeft w:val="640"/>
                  <w:marRight w:val="0"/>
                  <w:marTop w:val="0"/>
                  <w:marBottom w:val="0"/>
                  <w:divBdr>
                    <w:top w:val="none" w:sz="0" w:space="0" w:color="auto"/>
                    <w:left w:val="none" w:sz="0" w:space="0" w:color="auto"/>
                    <w:bottom w:val="none" w:sz="0" w:space="0" w:color="auto"/>
                    <w:right w:val="none" w:sz="0" w:space="0" w:color="auto"/>
                  </w:divBdr>
                </w:div>
                <w:div w:id="1183472286">
                  <w:marLeft w:val="640"/>
                  <w:marRight w:val="0"/>
                  <w:marTop w:val="0"/>
                  <w:marBottom w:val="0"/>
                  <w:divBdr>
                    <w:top w:val="none" w:sz="0" w:space="0" w:color="auto"/>
                    <w:left w:val="none" w:sz="0" w:space="0" w:color="auto"/>
                    <w:bottom w:val="none" w:sz="0" w:space="0" w:color="auto"/>
                    <w:right w:val="none" w:sz="0" w:space="0" w:color="auto"/>
                  </w:divBdr>
                </w:div>
                <w:div w:id="1896041227">
                  <w:marLeft w:val="640"/>
                  <w:marRight w:val="0"/>
                  <w:marTop w:val="0"/>
                  <w:marBottom w:val="0"/>
                  <w:divBdr>
                    <w:top w:val="none" w:sz="0" w:space="0" w:color="auto"/>
                    <w:left w:val="none" w:sz="0" w:space="0" w:color="auto"/>
                    <w:bottom w:val="none" w:sz="0" w:space="0" w:color="auto"/>
                    <w:right w:val="none" w:sz="0" w:space="0" w:color="auto"/>
                  </w:divBdr>
                </w:div>
                <w:div w:id="2043554032">
                  <w:marLeft w:val="640"/>
                  <w:marRight w:val="0"/>
                  <w:marTop w:val="0"/>
                  <w:marBottom w:val="0"/>
                  <w:divBdr>
                    <w:top w:val="none" w:sz="0" w:space="0" w:color="auto"/>
                    <w:left w:val="none" w:sz="0" w:space="0" w:color="auto"/>
                    <w:bottom w:val="none" w:sz="0" w:space="0" w:color="auto"/>
                    <w:right w:val="none" w:sz="0" w:space="0" w:color="auto"/>
                  </w:divBdr>
                </w:div>
                <w:div w:id="531309486">
                  <w:marLeft w:val="640"/>
                  <w:marRight w:val="0"/>
                  <w:marTop w:val="0"/>
                  <w:marBottom w:val="0"/>
                  <w:divBdr>
                    <w:top w:val="none" w:sz="0" w:space="0" w:color="auto"/>
                    <w:left w:val="none" w:sz="0" w:space="0" w:color="auto"/>
                    <w:bottom w:val="none" w:sz="0" w:space="0" w:color="auto"/>
                    <w:right w:val="none" w:sz="0" w:space="0" w:color="auto"/>
                  </w:divBdr>
                </w:div>
                <w:div w:id="1243177136">
                  <w:marLeft w:val="640"/>
                  <w:marRight w:val="0"/>
                  <w:marTop w:val="0"/>
                  <w:marBottom w:val="0"/>
                  <w:divBdr>
                    <w:top w:val="none" w:sz="0" w:space="0" w:color="auto"/>
                    <w:left w:val="none" w:sz="0" w:space="0" w:color="auto"/>
                    <w:bottom w:val="none" w:sz="0" w:space="0" w:color="auto"/>
                    <w:right w:val="none" w:sz="0" w:space="0" w:color="auto"/>
                  </w:divBdr>
                </w:div>
                <w:div w:id="1391149638">
                  <w:marLeft w:val="640"/>
                  <w:marRight w:val="0"/>
                  <w:marTop w:val="0"/>
                  <w:marBottom w:val="0"/>
                  <w:divBdr>
                    <w:top w:val="none" w:sz="0" w:space="0" w:color="auto"/>
                    <w:left w:val="none" w:sz="0" w:space="0" w:color="auto"/>
                    <w:bottom w:val="none" w:sz="0" w:space="0" w:color="auto"/>
                    <w:right w:val="none" w:sz="0" w:space="0" w:color="auto"/>
                  </w:divBdr>
                </w:div>
                <w:div w:id="191770457">
                  <w:marLeft w:val="640"/>
                  <w:marRight w:val="0"/>
                  <w:marTop w:val="0"/>
                  <w:marBottom w:val="0"/>
                  <w:divBdr>
                    <w:top w:val="none" w:sz="0" w:space="0" w:color="auto"/>
                    <w:left w:val="none" w:sz="0" w:space="0" w:color="auto"/>
                    <w:bottom w:val="none" w:sz="0" w:space="0" w:color="auto"/>
                    <w:right w:val="none" w:sz="0" w:space="0" w:color="auto"/>
                  </w:divBdr>
                </w:div>
                <w:div w:id="1992177398">
                  <w:marLeft w:val="640"/>
                  <w:marRight w:val="0"/>
                  <w:marTop w:val="0"/>
                  <w:marBottom w:val="0"/>
                  <w:divBdr>
                    <w:top w:val="none" w:sz="0" w:space="0" w:color="auto"/>
                    <w:left w:val="none" w:sz="0" w:space="0" w:color="auto"/>
                    <w:bottom w:val="none" w:sz="0" w:space="0" w:color="auto"/>
                    <w:right w:val="none" w:sz="0" w:space="0" w:color="auto"/>
                  </w:divBdr>
                </w:div>
                <w:div w:id="497886076">
                  <w:marLeft w:val="640"/>
                  <w:marRight w:val="0"/>
                  <w:marTop w:val="0"/>
                  <w:marBottom w:val="0"/>
                  <w:divBdr>
                    <w:top w:val="none" w:sz="0" w:space="0" w:color="auto"/>
                    <w:left w:val="none" w:sz="0" w:space="0" w:color="auto"/>
                    <w:bottom w:val="none" w:sz="0" w:space="0" w:color="auto"/>
                    <w:right w:val="none" w:sz="0" w:space="0" w:color="auto"/>
                  </w:divBdr>
                </w:div>
                <w:div w:id="1650744838">
                  <w:marLeft w:val="640"/>
                  <w:marRight w:val="0"/>
                  <w:marTop w:val="0"/>
                  <w:marBottom w:val="0"/>
                  <w:divBdr>
                    <w:top w:val="none" w:sz="0" w:space="0" w:color="auto"/>
                    <w:left w:val="none" w:sz="0" w:space="0" w:color="auto"/>
                    <w:bottom w:val="none" w:sz="0" w:space="0" w:color="auto"/>
                    <w:right w:val="none" w:sz="0" w:space="0" w:color="auto"/>
                  </w:divBdr>
                </w:div>
                <w:div w:id="773063012">
                  <w:marLeft w:val="640"/>
                  <w:marRight w:val="0"/>
                  <w:marTop w:val="0"/>
                  <w:marBottom w:val="0"/>
                  <w:divBdr>
                    <w:top w:val="none" w:sz="0" w:space="0" w:color="auto"/>
                    <w:left w:val="none" w:sz="0" w:space="0" w:color="auto"/>
                    <w:bottom w:val="none" w:sz="0" w:space="0" w:color="auto"/>
                    <w:right w:val="none" w:sz="0" w:space="0" w:color="auto"/>
                  </w:divBdr>
                </w:div>
                <w:div w:id="1460300433">
                  <w:marLeft w:val="640"/>
                  <w:marRight w:val="0"/>
                  <w:marTop w:val="0"/>
                  <w:marBottom w:val="0"/>
                  <w:divBdr>
                    <w:top w:val="none" w:sz="0" w:space="0" w:color="auto"/>
                    <w:left w:val="none" w:sz="0" w:space="0" w:color="auto"/>
                    <w:bottom w:val="none" w:sz="0" w:space="0" w:color="auto"/>
                    <w:right w:val="none" w:sz="0" w:space="0" w:color="auto"/>
                  </w:divBdr>
                </w:div>
                <w:div w:id="1751345482">
                  <w:marLeft w:val="640"/>
                  <w:marRight w:val="0"/>
                  <w:marTop w:val="0"/>
                  <w:marBottom w:val="0"/>
                  <w:divBdr>
                    <w:top w:val="none" w:sz="0" w:space="0" w:color="auto"/>
                    <w:left w:val="none" w:sz="0" w:space="0" w:color="auto"/>
                    <w:bottom w:val="none" w:sz="0" w:space="0" w:color="auto"/>
                    <w:right w:val="none" w:sz="0" w:space="0" w:color="auto"/>
                  </w:divBdr>
                </w:div>
                <w:div w:id="1423718351">
                  <w:marLeft w:val="640"/>
                  <w:marRight w:val="0"/>
                  <w:marTop w:val="0"/>
                  <w:marBottom w:val="0"/>
                  <w:divBdr>
                    <w:top w:val="none" w:sz="0" w:space="0" w:color="auto"/>
                    <w:left w:val="none" w:sz="0" w:space="0" w:color="auto"/>
                    <w:bottom w:val="none" w:sz="0" w:space="0" w:color="auto"/>
                    <w:right w:val="none" w:sz="0" w:space="0" w:color="auto"/>
                  </w:divBdr>
                </w:div>
                <w:div w:id="627055769">
                  <w:marLeft w:val="640"/>
                  <w:marRight w:val="0"/>
                  <w:marTop w:val="0"/>
                  <w:marBottom w:val="0"/>
                  <w:divBdr>
                    <w:top w:val="none" w:sz="0" w:space="0" w:color="auto"/>
                    <w:left w:val="none" w:sz="0" w:space="0" w:color="auto"/>
                    <w:bottom w:val="none" w:sz="0" w:space="0" w:color="auto"/>
                    <w:right w:val="none" w:sz="0" w:space="0" w:color="auto"/>
                  </w:divBdr>
                </w:div>
                <w:div w:id="981613540">
                  <w:marLeft w:val="640"/>
                  <w:marRight w:val="0"/>
                  <w:marTop w:val="0"/>
                  <w:marBottom w:val="0"/>
                  <w:divBdr>
                    <w:top w:val="none" w:sz="0" w:space="0" w:color="auto"/>
                    <w:left w:val="none" w:sz="0" w:space="0" w:color="auto"/>
                    <w:bottom w:val="none" w:sz="0" w:space="0" w:color="auto"/>
                    <w:right w:val="none" w:sz="0" w:space="0" w:color="auto"/>
                  </w:divBdr>
                </w:div>
                <w:div w:id="860433891">
                  <w:marLeft w:val="640"/>
                  <w:marRight w:val="0"/>
                  <w:marTop w:val="0"/>
                  <w:marBottom w:val="0"/>
                  <w:divBdr>
                    <w:top w:val="none" w:sz="0" w:space="0" w:color="auto"/>
                    <w:left w:val="none" w:sz="0" w:space="0" w:color="auto"/>
                    <w:bottom w:val="none" w:sz="0" w:space="0" w:color="auto"/>
                    <w:right w:val="none" w:sz="0" w:space="0" w:color="auto"/>
                  </w:divBdr>
                </w:div>
                <w:div w:id="1677540172">
                  <w:marLeft w:val="640"/>
                  <w:marRight w:val="0"/>
                  <w:marTop w:val="0"/>
                  <w:marBottom w:val="0"/>
                  <w:divBdr>
                    <w:top w:val="none" w:sz="0" w:space="0" w:color="auto"/>
                    <w:left w:val="none" w:sz="0" w:space="0" w:color="auto"/>
                    <w:bottom w:val="none" w:sz="0" w:space="0" w:color="auto"/>
                    <w:right w:val="none" w:sz="0" w:space="0" w:color="auto"/>
                  </w:divBdr>
                </w:div>
                <w:div w:id="1513952665">
                  <w:marLeft w:val="640"/>
                  <w:marRight w:val="0"/>
                  <w:marTop w:val="0"/>
                  <w:marBottom w:val="0"/>
                  <w:divBdr>
                    <w:top w:val="none" w:sz="0" w:space="0" w:color="auto"/>
                    <w:left w:val="none" w:sz="0" w:space="0" w:color="auto"/>
                    <w:bottom w:val="none" w:sz="0" w:space="0" w:color="auto"/>
                    <w:right w:val="none" w:sz="0" w:space="0" w:color="auto"/>
                  </w:divBdr>
                </w:div>
                <w:div w:id="698161412">
                  <w:marLeft w:val="640"/>
                  <w:marRight w:val="0"/>
                  <w:marTop w:val="0"/>
                  <w:marBottom w:val="0"/>
                  <w:divBdr>
                    <w:top w:val="none" w:sz="0" w:space="0" w:color="auto"/>
                    <w:left w:val="none" w:sz="0" w:space="0" w:color="auto"/>
                    <w:bottom w:val="none" w:sz="0" w:space="0" w:color="auto"/>
                    <w:right w:val="none" w:sz="0" w:space="0" w:color="auto"/>
                  </w:divBdr>
                </w:div>
                <w:div w:id="950748443">
                  <w:marLeft w:val="640"/>
                  <w:marRight w:val="0"/>
                  <w:marTop w:val="0"/>
                  <w:marBottom w:val="0"/>
                  <w:divBdr>
                    <w:top w:val="none" w:sz="0" w:space="0" w:color="auto"/>
                    <w:left w:val="none" w:sz="0" w:space="0" w:color="auto"/>
                    <w:bottom w:val="none" w:sz="0" w:space="0" w:color="auto"/>
                    <w:right w:val="none" w:sz="0" w:space="0" w:color="auto"/>
                  </w:divBdr>
                </w:div>
                <w:div w:id="1118061726">
                  <w:marLeft w:val="640"/>
                  <w:marRight w:val="0"/>
                  <w:marTop w:val="0"/>
                  <w:marBottom w:val="0"/>
                  <w:divBdr>
                    <w:top w:val="none" w:sz="0" w:space="0" w:color="auto"/>
                    <w:left w:val="none" w:sz="0" w:space="0" w:color="auto"/>
                    <w:bottom w:val="none" w:sz="0" w:space="0" w:color="auto"/>
                    <w:right w:val="none" w:sz="0" w:space="0" w:color="auto"/>
                  </w:divBdr>
                </w:div>
                <w:div w:id="89469149">
                  <w:marLeft w:val="640"/>
                  <w:marRight w:val="0"/>
                  <w:marTop w:val="0"/>
                  <w:marBottom w:val="0"/>
                  <w:divBdr>
                    <w:top w:val="none" w:sz="0" w:space="0" w:color="auto"/>
                    <w:left w:val="none" w:sz="0" w:space="0" w:color="auto"/>
                    <w:bottom w:val="none" w:sz="0" w:space="0" w:color="auto"/>
                    <w:right w:val="none" w:sz="0" w:space="0" w:color="auto"/>
                  </w:divBdr>
                </w:div>
                <w:div w:id="511728101">
                  <w:marLeft w:val="640"/>
                  <w:marRight w:val="0"/>
                  <w:marTop w:val="0"/>
                  <w:marBottom w:val="0"/>
                  <w:divBdr>
                    <w:top w:val="none" w:sz="0" w:space="0" w:color="auto"/>
                    <w:left w:val="none" w:sz="0" w:space="0" w:color="auto"/>
                    <w:bottom w:val="none" w:sz="0" w:space="0" w:color="auto"/>
                    <w:right w:val="none" w:sz="0" w:space="0" w:color="auto"/>
                  </w:divBdr>
                </w:div>
                <w:div w:id="929696857">
                  <w:marLeft w:val="640"/>
                  <w:marRight w:val="0"/>
                  <w:marTop w:val="0"/>
                  <w:marBottom w:val="0"/>
                  <w:divBdr>
                    <w:top w:val="none" w:sz="0" w:space="0" w:color="auto"/>
                    <w:left w:val="none" w:sz="0" w:space="0" w:color="auto"/>
                    <w:bottom w:val="none" w:sz="0" w:space="0" w:color="auto"/>
                    <w:right w:val="none" w:sz="0" w:space="0" w:color="auto"/>
                  </w:divBdr>
                </w:div>
                <w:div w:id="784544773">
                  <w:marLeft w:val="640"/>
                  <w:marRight w:val="0"/>
                  <w:marTop w:val="0"/>
                  <w:marBottom w:val="0"/>
                  <w:divBdr>
                    <w:top w:val="none" w:sz="0" w:space="0" w:color="auto"/>
                    <w:left w:val="none" w:sz="0" w:space="0" w:color="auto"/>
                    <w:bottom w:val="none" w:sz="0" w:space="0" w:color="auto"/>
                    <w:right w:val="none" w:sz="0" w:space="0" w:color="auto"/>
                  </w:divBdr>
                </w:div>
                <w:div w:id="681318166">
                  <w:marLeft w:val="640"/>
                  <w:marRight w:val="0"/>
                  <w:marTop w:val="0"/>
                  <w:marBottom w:val="0"/>
                  <w:divBdr>
                    <w:top w:val="none" w:sz="0" w:space="0" w:color="auto"/>
                    <w:left w:val="none" w:sz="0" w:space="0" w:color="auto"/>
                    <w:bottom w:val="none" w:sz="0" w:space="0" w:color="auto"/>
                    <w:right w:val="none" w:sz="0" w:space="0" w:color="auto"/>
                  </w:divBdr>
                </w:div>
                <w:div w:id="1003775839">
                  <w:marLeft w:val="640"/>
                  <w:marRight w:val="0"/>
                  <w:marTop w:val="0"/>
                  <w:marBottom w:val="0"/>
                  <w:divBdr>
                    <w:top w:val="none" w:sz="0" w:space="0" w:color="auto"/>
                    <w:left w:val="none" w:sz="0" w:space="0" w:color="auto"/>
                    <w:bottom w:val="none" w:sz="0" w:space="0" w:color="auto"/>
                    <w:right w:val="none" w:sz="0" w:space="0" w:color="auto"/>
                  </w:divBdr>
                </w:div>
                <w:div w:id="1569000494">
                  <w:marLeft w:val="640"/>
                  <w:marRight w:val="0"/>
                  <w:marTop w:val="0"/>
                  <w:marBottom w:val="0"/>
                  <w:divBdr>
                    <w:top w:val="none" w:sz="0" w:space="0" w:color="auto"/>
                    <w:left w:val="none" w:sz="0" w:space="0" w:color="auto"/>
                    <w:bottom w:val="none" w:sz="0" w:space="0" w:color="auto"/>
                    <w:right w:val="none" w:sz="0" w:space="0" w:color="auto"/>
                  </w:divBdr>
                </w:div>
                <w:div w:id="1406341182">
                  <w:marLeft w:val="640"/>
                  <w:marRight w:val="0"/>
                  <w:marTop w:val="0"/>
                  <w:marBottom w:val="0"/>
                  <w:divBdr>
                    <w:top w:val="none" w:sz="0" w:space="0" w:color="auto"/>
                    <w:left w:val="none" w:sz="0" w:space="0" w:color="auto"/>
                    <w:bottom w:val="none" w:sz="0" w:space="0" w:color="auto"/>
                    <w:right w:val="none" w:sz="0" w:space="0" w:color="auto"/>
                  </w:divBdr>
                </w:div>
                <w:div w:id="462164435">
                  <w:marLeft w:val="640"/>
                  <w:marRight w:val="0"/>
                  <w:marTop w:val="0"/>
                  <w:marBottom w:val="0"/>
                  <w:divBdr>
                    <w:top w:val="none" w:sz="0" w:space="0" w:color="auto"/>
                    <w:left w:val="none" w:sz="0" w:space="0" w:color="auto"/>
                    <w:bottom w:val="none" w:sz="0" w:space="0" w:color="auto"/>
                    <w:right w:val="none" w:sz="0" w:space="0" w:color="auto"/>
                  </w:divBdr>
                </w:div>
                <w:div w:id="1255819696">
                  <w:marLeft w:val="640"/>
                  <w:marRight w:val="0"/>
                  <w:marTop w:val="0"/>
                  <w:marBottom w:val="0"/>
                  <w:divBdr>
                    <w:top w:val="none" w:sz="0" w:space="0" w:color="auto"/>
                    <w:left w:val="none" w:sz="0" w:space="0" w:color="auto"/>
                    <w:bottom w:val="none" w:sz="0" w:space="0" w:color="auto"/>
                    <w:right w:val="none" w:sz="0" w:space="0" w:color="auto"/>
                  </w:divBdr>
                </w:div>
                <w:div w:id="1876888715">
                  <w:marLeft w:val="640"/>
                  <w:marRight w:val="0"/>
                  <w:marTop w:val="0"/>
                  <w:marBottom w:val="0"/>
                  <w:divBdr>
                    <w:top w:val="none" w:sz="0" w:space="0" w:color="auto"/>
                    <w:left w:val="none" w:sz="0" w:space="0" w:color="auto"/>
                    <w:bottom w:val="none" w:sz="0" w:space="0" w:color="auto"/>
                    <w:right w:val="none" w:sz="0" w:space="0" w:color="auto"/>
                  </w:divBdr>
                </w:div>
                <w:div w:id="1028263729">
                  <w:marLeft w:val="640"/>
                  <w:marRight w:val="0"/>
                  <w:marTop w:val="0"/>
                  <w:marBottom w:val="0"/>
                  <w:divBdr>
                    <w:top w:val="none" w:sz="0" w:space="0" w:color="auto"/>
                    <w:left w:val="none" w:sz="0" w:space="0" w:color="auto"/>
                    <w:bottom w:val="none" w:sz="0" w:space="0" w:color="auto"/>
                    <w:right w:val="none" w:sz="0" w:space="0" w:color="auto"/>
                  </w:divBdr>
                </w:div>
                <w:div w:id="1480072502">
                  <w:marLeft w:val="640"/>
                  <w:marRight w:val="0"/>
                  <w:marTop w:val="0"/>
                  <w:marBottom w:val="0"/>
                  <w:divBdr>
                    <w:top w:val="none" w:sz="0" w:space="0" w:color="auto"/>
                    <w:left w:val="none" w:sz="0" w:space="0" w:color="auto"/>
                    <w:bottom w:val="none" w:sz="0" w:space="0" w:color="auto"/>
                    <w:right w:val="none" w:sz="0" w:space="0" w:color="auto"/>
                  </w:divBdr>
                </w:div>
                <w:div w:id="927083744">
                  <w:marLeft w:val="640"/>
                  <w:marRight w:val="0"/>
                  <w:marTop w:val="0"/>
                  <w:marBottom w:val="0"/>
                  <w:divBdr>
                    <w:top w:val="none" w:sz="0" w:space="0" w:color="auto"/>
                    <w:left w:val="none" w:sz="0" w:space="0" w:color="auto"/>
                    <w:bottom w:val="none" w:sz="0" w:space="0" w:color="auto"/>
                    <w:right w:val="none" w:sz="0" w:space="0" w:color="auto"/>
                  </w:divBdr>
                </w:div>
                <w:div w:id="661396408">
                  <w:marLeft w:val="640"/>
                  <w:marRight w:val="0"/>
                  <w:marTop w:val="0"/>
                  <w:marBottom w:val="0"/>
                  <w:divBdr>
                    <w:top w:val="none" w:sz="0" w:space="0" w:color="auto"/>
                    <w:left w:val="none" w:sz="0" w:space="0" w:color="auto"/>
                    <w:bottom w:val="none" w:sz="0" w:space="0" w:color="auto"/>
                    <w:right w:val="none" w:sz="0" w:space="0" w:color="auto"/>
                  </w:divBdr>
                </w:div>
                <w:div w:id="85927527">
                  <w:marLeft w:val="640"/>
                  <w:marRight w:val="0"/>
                  <w:marTop w:val="0"/>
                  <w:marBottom w:val="0"/>
                  <w:divBdr>
                    <w:top w:val="none" w:sz="0" w:space="0" w:color="auto"/>
                    <w:left w:val="none" w:sz="0" w:space="0" w:color="auto"/>
                    <w:bottom w:val="none" w:sz="0" w:space="0" w:color="auto"/>
                    <w:right w:val="none" w:sz="0" w:space="0" w:color="auto"/>
                  </w:divBdr>
                </w:div>
                <w:div w:id="1624388880">
                  <w:marLeft w:val="640"/>
                  <w:marRight w:val="0"/>
                  <w:marTop w:val="0"/>
                  <w:marBottom w:val="0"/>
                  <w:divBdr>
                    <w:top w:val="none" w:sz="0" w:space="0" w:color="auto"/>
                    <w:left w:val="none" w:sz="0" w:space="0" w:color="auto"/>
                    <w:bottom w:val="none" w:sz="0" w:space="0" w:color="auto"/>
                    <w:right w:val="none" w:sz="0" w:space="0" w:color="auto"/>
                  </w:divBdr>
                </w:div>
                <w:div w:id="929895761">
                  <w:marLeft w:val="640"/>
                  <w:marRight w:val="0"/>
                  <w:marTop w:val="0"/>
                  <w:marBottom w:val="0"/>
                  <w:divBdr>
                    <w:top w:val="none" w:sz="0" w:space="0" w:color="auto"/>
                    <w:left w:val="none" w:sz="0" w:space="0" w:color="auto"/>
                    <w:bottom w:val="none" w:sz="0" w:space="0" w:color="auto"/>
                    <w:right w:val="none" w:sz="0" w:space="0" w:color="auto"/>
                  </w:divBdr>
                </w:div>
                <w:div w:id="1342926192">
                  <w:marLeft w:val="640"/>
                  <w:marRight w:val="0"/>
                  <w:marTop w:val="0"/>
                  <w:marBottom w:val="0"/>
                  <w:divBdr>
                    <w:top w:val="none" w:sz="0" w:space="0" w:color="auto"/>
                    <w:left w:val="none" w:sz="0" w:space="0" w:color="auto"/>
                    <w:bottom w:val="none" w:sz="0" w:space="0" w:color="auto"/>
                    <w:right w:val="none" w:sz="0" w:space="0" w:color="auto"/>
                  </w:divBdr>
                </w:div>
                <w:div w:id="262538622">
                  <w:marLeft w:val="640"/>
                  <w:marRight w:val="0"/>
                  <w:marTop w:val="0"/>
                  <w:marBottom w:val="0"/>
                  <w:divBdr>
                    <w:top w:val="none" w:sz="0" w:space="0" w:color="auto"/>
                    <w:left w:val="none" w:sz="0" w:space="0" w:color="auto"/>
                    <w:bottom w:val="none" w:sz="0" w:space="0" w:color="auto"/>
                    <w:right w:val="none" w:sz="0" w:space="0" w:color="auto"/>
                  </w:divBdr>
                </w:div>
                <w:div w:id="1002439631">
                  <w:marLeft w:val="640"/>
                  <w:marRight w:val="0"/>
                  <w:marTop w:val="0"/>
                  <w:marBottom w:val="0"/>
                  <w:divBdr>
                    <w:top w:val="none" w:sz="0" w:space="0" w:color="auto"/>
                    <w:left w:val="none" w:sz="0" w:space="0" w:color="auto"/>
                    <w:bottom w:val="none" w:sz="0" w:space="0" w:color="auto"/>
                    <w:right w:val="none" w:sz="0" w:space="0" w:color="auto"/>
                  </w:divBdr>
                </w:div>
                <w:div w:id="333806487">
                  <w:marLeft w:val="640"/>
                  <w:marRight w:val="0"/>
                  <w:marTop w:val="0"/>
                  <w:marBottom w:val="0"/>
                  <w:divBdr>
                    <w:top w:val="none" w:sz="0" w:space="0" w:color="auto"/>
                    <w:left w:val="none" w:sz="0" w:space="0" w:color="auto"/>
                    <w:bottom w:val="none" w:sz="0" w:space="0" w:color="auto"/>
                    <w:right w:val="none" w:sz="0" w:space="0" w:color="auto"/>
                  </w:divBdr>
                </w:div>
                <w:div w:id="1894073357">
                  <w:marLeft w:val="640"/>
                  <w:marRight w:val="0"/>
                  <w:marTop w:val="0"/>
                  <w:marBottom w:val="0"/>
                  <w:divBdr>
                    <w:top w:val="none" w:sz="0" w:space="0" w:color="auto"/>
                    <w:left w:val="none" w:sz="0" w:space="0" w:color="auto"/>
                    <w:bottom w:val="none" w:sz="0" w:space="0" w:color="auto"/>
                    <w:right w:val="none" w:sz="0" w:space="0" w:color="auto"/>
                  </w:divBdr>
                </w:div>
                <w:div w:id="1101296133">
                  <w:marLeft w:val="640"/>
                  <w:marRight w:val="0"/>
                  <w:marTop w:val="0"/>
                  <w:marBottom w:val="0"/>
                  <w:divBdr>
                    <w:top w:val="none" w:sz="0" w:space="0" w:color="auto"/>
                    <w:left w:val="none" w:sz="0" w:space="0" w:color="auto"/>
                    <w:bottom w:val="none" w:sz="0" w:space="0" w:color="auto"/>
                    <w:right w:val="none" w:sz="0" w:space="0" w:color="auto"/>
                  </w:divBdr>
                </w:div>
                <w:div w:id="1200053253">
                  <w:marLeft w:val="640"/>
                  <w:marRight w:val="0"/>
                  <w:marTop w:val="0"/>
                  <w:marBottom w:val="0"/>
                  <w:divBdr>
                    <w:top w:val="none" w:sz="0" w:space="0" w:color="auto"/>
                    <w:left w:val="none" w:sz="0" w:space="0" w:color="auto"/>
                    <w:bottom w:val="none" w:sz="0" w:space="0" w:color="auto"/>
                    <w:right w:val="none" w:sz="0" w:space="0" w:color="auto"/>
                  </w:divBdr>
                </w:div>
                <w:div w:id="1066148172">
                  <w:marLeft w:val="640"/>
                  <w:marRight w:val="0"/>
                  <w:marTop w:val="0"/>
                  <w:marBottom w:val="0"/>
                  <w:divBdr>
                    <w:top w:val="none" w:sz="0" w:space="0" w:color="auto"/>
                    <w:left w:val="none" w:sz="0" w:space="0" w:color="auto"/>
                    <w:bottom w:val="none" w:sz="0" w:space="0" w:color="auto"/>
                    <w:right w:val="none" w:sz="0" w:space="0" w:color="auto"/>
                  </w:divBdr>
                </w:div>
                <w:div w:id="1872572940">
                  <w:marLeft w:val="640"/>
                  <w:marRight w:val="0"/>
                  <w:marTop w:val="0"/>
                  <w:marBottom w:val="0"/>
                  <w:divBdr>
                    <w:top w:val="none" w:sz="0" w:space="0" w:color="auto"/>
                    <w:left w:val="none" w:sz="0" w:space="0" w:color="auto"/>
                    <w:bottom w:val="none" w:sz="0" w:space="0" w:color="auto"/>
                    <w:right w:val="none" w:sz="0" w:space="0" w:color="auto"/>
                  </w:divBdr>
                </w:div>
                <w:div w:id="269364244">
                  <w:marLeft w:val="640"/>
                  <w:marRight w:val="0"/>
                  <w:marTop w:val="0"/>
                  <w:marBottom w:val="0"/>
                  <w:divBdr>
                    <w:top w:val="none" w:sz="0" w:space="0" w:color="auto"/>
                    <w:left w:val="none" w:sz="0" w:space="0" w:color="auto"/>
                    <w:bottom w:val="none" w:sz="0" w:space="0" w:color="auto"/>
                    <w:right w:val="none" w:sz="0" w:space="0" w:color="auto"/>
                  </w:divBdr>
                </w:div>
                <w:div w:id="43797422">
                  <w:marLeft w:val="640"/>
                  <w:marRight w:val="0"/>
                  <w:marTop w:val="0"/>
                  <w:marBottom w:val="0"/>
                  <w:divBdr>
                    <w:top w:val="none" w:sz="0" w:space="0" w:color="auto"/>
                    <w:left w:val="none" w:sz="0" w:space="0" w:color="auto"/>
                    <w:bottom w:val="none" w:sz="0" w:space="0" w:color="auto"/>
                    <w:right w:val="none" w:sz="0" w:space="0" w:color="auto"/>
                  </w:divBdr>
                </w:div>
                <w:div w:id="1685937362">
                  <w:marLeft w:val="640"/>
                  <w:marRight w:val="0"/>
                  <w:marTop w:val="0"/>
                  <w:marBottom w:val="0"/>
                  <w:divBdr>
                    <w:top w:val="none" w:sz="0" w:space="0" w:color="auto"/>
                    <w:left w:val="none" w:sz="0" w:space="0" w:color="auto"/>
                    <w:bottom w:val="none" w:sz="0" w:space="0" w:color="auto"/>
                    <w:right w:val="none" w:sz="0" w:space="0" w:color="auto"/>
                  </w:divBdr>
                </w:div>
                <w:div w:id="164319246">
                  <w:marLeft w:val="640"/>
                  <w:marRight w:val="0"/>
                  <w:marTop w:val="0"/>
                  <w:marBottom w:val="0"/>
                  <w:divBdr>
                    <w:top w:val="none" w:sz="0" w:space="0" w:color="auto"/>
                    <w:left w:val="none" w:sz="0" w:space="0" w:color="auto"/>
                    <w:bottom w:val="none" w:sz="0" w:space="0" w:color="auto"/>
                    <w:right w:val="none" w:sz="0" w:space="0" w:color="auto"/>
                  </w:divBdr>
                </w:div>
                <w:div w:id="1003359109">
                  <w:marLeft w:val="640"/>
                  <w:marRight w:val="0"/>
                  <w:marTop w:val="0"/>
                  <w:marBottom w:val="0"/>
                  <w:divBdr>
                    <w:top w:val="none" w:sz="0" w:space="0" w:color="auto"/>
                    <w:left w:val="none" w:sz="0" w:space="0" w:color="auto"/>
                    <w:bottom w:val="none" w:sz="0" w:space="0" w:color="auto"/>
                    <w:right w:val="none" w:sz="0" w:space="0" w:color="auto"/>
                  </w:divBdr>
                </w:div>
                <w:div w:id="1951669285">
                  <w:marLeft w:val="640"/>
                  <w:marRight w:val="0"/>
                  <w:marTop w:val="0"/>
                  <w:marBottom w:val="0"/>
                  <w:divBdr>
                    <w:top w:val="none" w:sz="0" w:space="0" w:color="auto"/>
                    <w:left w:val="none" w:sz="0" w:space="0" w:color="auto"/>
                    <w:bottom w:val="none" w:sz="0" w:space="0" w:color="auto"/>
                    <w:right w:val="none" w:sz="0" w:space="0" w:color="auto"/>
                  </w:divBdr>
                </w:div>
                <w:div w:id="1009720239">
                  <w:marLeft w:val="640"/>
                  <w:marRight w:val="0"/>
                  <w:marTop w:val="0"/>
                  <w:marBottom w:val="0"/>
                  <w:divBdr>
                    <w:top w:val="none" w:sz="0" w:space="0" w:color="auto"/>
                    <w:left w:val="none" w:sz="0" w:space="0" w:color="auto"/>
                    <w:bottom w:val="none" w:sz="0" w:space="0" w:color="auto"/>
                    <w:right w:val="none" w:sz="0" w:space="0" w:color="auto"/>
                  </w:divBdr>
                </w:div>
                <w:div w:id="695732604">
                  <w:marLeft w:val="640"/>
                  <w:marRight w:val="0"/>
                  <w:marTop w:val="0"/>
                  <w:marBottom w:val="0"/>
                  <w:divBdr>
                    <w:top w:val="none" w:sz="0" w:space="0" w:color="auto"/>
                    <w:left w:val="none" w:sz="0" w:space="0" w:color="auto"/>
                    <w:bottom w:val="none" w:sz="0" w:space="0" w:color="auto"/>
                    <w:right w:val="none" w:sz="0" w:space="0" w:color="auto"/>
                  </w:divBdr>
                </w:div>
                <w:div w:id="1900938929">
                  <w:marLeft w:val="640"/>
                  <w:marRight w:val="0"/>
                  <w:marTop w:val="0"/>
                  <w:marBottom w:val="0"/>
                  <w:divBdr>
                    <w:top w:val="none" w:sz="0" w:space="0" w:color="auto"/>
                    <w:left w:val="none" w:sz="0" w:space="0" w:color="auto"/>
                    <w:bottom w:val="none" w:sz="0" w:space="0" w:color="auto"/>
                    <w:right w:val="none" w:sz="0" w:space="0" w:color="auto"/>
                  </w:divBdr>
                </w:div>
                <w:div w:id="829954234">
                  <w:marLeft w:val="640"/>
                  <w:marRight w:val="0"/>
                  <w:marTop w:val="0"/>
                  <w:marBottom w:val="0"/>
                  <w:divBdr>
                    <w:top w:val="none" w:sz="0" w:space="0" w:color="auto"/>
                    <w:left w:val="none" w:sz="0" w:space="0" w:color="auto"/>
                    <w:bottom w:val="none" w:sz="0" w:space="0" w:color="auto"/>
                    <w:right w:val="none" w:sz="0" w:space="0" w:color="auto"/>
                  </w:divBdr>
                </w:div>
                <w:div w:id="584653900">
                  <w:marLeft w:val="640"/>
                  <w:marRight w:val="0"/>
                  <w:marTop w:val="0"/>
                  <w:marBottom w:val="0"/>
                  <w:divBdr>
                    <w:top w:val="none" w:sz="0" w:space="0" w:color="auto"/>
                    <w:left w:val="none" w:sz="0" w:space="0" w:color="auto"/>
                    <w:bottom w:val="none" w:sz="0" w:space="0" w:color="auto"/>
                    <w:right w:val="none" w:sz="0" w:space="0" w:color="auto"/>
                  </w:divBdr>
                </w:div>
                <w:div w:id="640811243">
                  <w:marLeft w:val="640"/>
                  <w:marRight w:val="0"/>
                  <w:marTop w:val="0"/>
                  <w:marBottom w:val="0"/>
                  <w:divBdr>
                    <w:top w:val="none" w:sz="0" w:space="0" w:color="auto"/>
                    <w:left w:val="none" w:sz="0" w:space="0" w:color="auto"/>
                    <w:bottom w:val="none" w:sz="0" w:space="0" w:color="auto"/>
                    <w:right w:val="none" w:sz="0" w:space="0" w:color="auto"/>
                  </w:divBdr>
                </w:div>
                <w:div w:id="912465991">
                  <w:marLeft w:val="640"/>
                  <w:marRight w:val="0"/>
                  <w:marTop w:val="0"/>
                  <w:marBottom w:val="0"/>
                  <w:divBdr>
                    <w:top w:val="none" w:sz="0" w:space="0" w:color="auto"/>
                    <w:left w:val="none" w:sz="0" w:space="0" w:color="auto"/>
                    <w:bottom w:val="none" w:sz="0" w:space="0" w:color="auto"/>
                    <w:right w:val="none" w:sz="0" w:space="0" w:color="auto"/>
                  </w:divBdr>
                </w:div>
                <w:div w:id="1626345367">
                  <w:marLeft w:val="640"/>
                  <w:marRight w:val="0"/>
                  <w:marTop w:val="0"/>
                  <w:marBottom w:val="0"/>
                  <w:divBdr>
                    <w:top w:val="none" w:sz="0" w:space="0" w:color="auto"/>
                    <w:left w:val="none" w:sz="0" w:space="0" w:color="auto"/>
                    <w:bottom w:val="none" w:sz="0" w:space="0" w:color="auto"/>
                    <w:right w:val="none" w:sz="0" w:space="0" w:color="auto"/>
                  </w:divBdr>
                </w:div>
                <w:div w:id="486942843">
                  <w:marLeft w:val="640"/>
                  <w:marRight w:val="0"/>
                  <w:marTop w:val="0"/>
                  <w:marBottom w:val="0"/>
                  <w:divBdr>
                    <w:top w:val="none" w:sz="0" w:space="0" w:color="auto"/>
                    <w:left w:val="none" w:sz="0" w:space="0" w:color="auto"/>
                    <w:bottom w:val="none" w:sz="0" w:space="0" w:color="auto"/>
                    <w:right w:val="none" w:sz="0" w:space="0" w:color="auto"/>
                  </w:divBdr>
                </w:div>
                <w:div w:id="286860595">
                  <w:marLeft w:val="640"/>
                  <w:marRight w:val="0"/>
                  <w:marTop w:val="0"/>
                  <w:marBottom w:val="0"/>
                  <w:divBdr>
                    <w:top w:val="none" w:sz="0" w:space="0" w:color="auto"/>
                    <w:left w:val="none" w:sz="0" w:space="0" w:color="auto"/>
                    <w:bottom w:val="none" w:sz="0" w:space="0" w:color="auto"/>
                    <w:right w:val="none" w:sz="0" w:space="0" w:color="auto"/>
                  </w:divBdr>
                </w:div>
                <w:div w:id="475489605">
                  <w:marLeft w:val="640"/>
                  <w:marRight w:val="0"/>
                  <w:marTop w:val="0"/>
                  <w:marBottom w:val="0"/>
                  <w:divBdr>
                    <w:top w:val="none" w:sz="0" w:space="0" w:color="auto"/>
                    <w:left w:val="none" w:sz="0" w:space="0" w:color="auto"/>
                    <w:bottom w:val="none" w:sz="0" w:space="0" w:color="auto"/>
                    <w:right w:val="none" w:sz="0" w:space="0" w:color="auto"/>
                  </w:divBdr>
                </w:div>
                <w:div w:id="1034577834">
                  <w:marLeft w:val="640"/>
                  <w:marRight w:val="0"/>
                  <w:marTop w:val="0"/>
                  <w:marBottom w:val="0"/>
                  <w:divBdr>
                    <w:top w:val="none" w:sz="0" w:space="0" w:color="auto"/>
                    <w:left w:val="none" w:sz="0" w:space="0" w:color="auto"/>
                    <w:bottom w:val="none" w:sz="0" w:space="0" w:color="auto"/>
                    <w:right w:val="none" w:sz="0" w:space="0" w:color="auto"/>
                  </w:divBdr>
                </w:div>
                <w:div w:id="151605903">
                  <w:marLeft w:val="640"/>
                  <w:marRight w:val="0"/>
                  <w:marTop w:val="0"/>
                  <w:marBottom w:val="0"/>
                  <w:divBdr>
                    <w:top w:val="none" w:sz="0" w:space="0" w:color="auto"/>
                    <w:left w:val="none" w:sz="0" w:space="0" w:color="auto"/>
                    <w:bottom w:val="none" w:sz="0" w:space="0" w:color="auto"/>
                    <w:right w:val="none" w:sz="0" w:space="0" w:color="auto"/>
                  </w:divBdr>
                </w:div>
                <w:div w:id="1264656062">
                  <w:marLeft w:val="640"/>
                  <w:marRight w:val="0"/>
                  <w:marTop w:val="0"/>
                  <w:marBottom w:val="0"/>
                  <w:divBdr>
                    <w:top w:val="none" w:sz="0" w:space="0" w:color="auto"/>
                    <w:left w:val="none" w:sz="0" w:space="0" w:color="auto"/>
                    <w:bottom w:val="none" w:sz="0" w:space="0" w:color="auto"/>
                    <w:right w:val="none" w:sz="0" w:space="0" w:color="auto"/>
                  </w:divBdr>
                </w:div>
                <w:div w:id="48502182">
                  <w:marLeft w:val="640"/>
                  <w:marRight w:val="0"/>
                  <w:marTop w:val="0"/>
                  <w:marBottom w:val="0"/>
                  <w:divBdr>
                    <w:top w:val="none" w:sz="0" w:space="0" w:color="auto"/>
                    <w:left w:val="none" w:sz="0" w:space="0" w:color="auto"/>
                    <w:bottom w:val="none" w:sz="0" w:space="0" w:color="auto"/>
                    <w:right w:val="none" w:sz="0" w:space="0" w:color="auto"/>
                  </w:divBdr>
                </w:div>
                <w:div w:id="274294042">
                  <w:marLeft w:val="640"/>
                  <w:marRight w:val="0"/>
                  <w:marTop w:val="0"/>
                  <w:marBottom w:val="0"/>
                  <w:divBdr>
                    <w:top w:val="none" w:sz="0" w:space="0" w:color="auto"/>
                    <w:left w:val="none" w:sz="0" w:space="0" w:color="auto"/>
                    <w:bottom w:val="none" w:sz="0" w:space="0" w:color="auto"/>
                    <w:right w:val="none" w:sz="0" w:space="0" w:color="auto"/>
                  </w:divBdr>
                </w:div>
                <w:div w:id="946426547">
                  <w:marLeft w:val="640"/>
                  <w:marRight w:val="0"/>
                  <w:marTop w:val="0"/>
                  <w:marBottom w:val="0"/>
                  <w:divBdr>
                    <w:top w:val="none" w:sz="0" w:space="0" w:color="auto"/>
                    <w:left w:val="none" w:sz="0" w:space="0" w:color="auto"/>
                    <w:bottom w:val="none" w:sz="0" w:space="0" w:color="auto"/>
                    <w:right w:val="none" w:sz="0" w:space="0" w:color="auto"/>
                  </w:divBdr>
                </w:div>
                <w:div w:id="1104115191">
                  <w:marLeft w:val="640"/>
                  <w:marRight w:val="0"/>
                  <w:marTop w:val="0"/>
                  <w:marBottom w:val="0"/>
                  <w:divBdr>
                    <w:top w:val="none" w:sz="0" w:space="0" w:color="auto"/>
                    <w:left w:val="none" w:sz="0" w:space="0" w:color="auto"/>
                    <w:bottom w:val="none" w:sz="0" w:space="0" w:color="auto"/>
                    <w:right w:val="none" w:sz="0" w:space="0" w:color="auto"/>
                  </w:divBdr>
                </w:div>
                <w:div w:id="923756370">
                  <w:marLeft w:val="640"/>
                  <w:marRight w:val="0"/>
                  <w:marTop w:val="0"/>
                  <w:marBottom w:val="0"/>
                  <w:divBdr>
                    <w:top w:val="none" w:sz="0" w:space="0" w:color="auto"/>
                    <w:left w:val="none" w:sz="0" w:space="0" w:color="auto"/>
                    <w:bottom w:val="none" w:sz="0" w:space="0" w:color="auto"/>
                    <w:right w:val="none" w:sz="0" w:space="0" w:color="auto"/>
                  </w:divBdr>
                </w:div>
                <w:div w:id="1568106901">
                  <w:marLeft w:val="640"/>
                  <w:marRight w:val="0"/>
                  <w:marTop w:val="0"/>
                  <w:marBottom w:val="0"/>
                  <w:divBdr>
                    <w:top w:val="none" w:sz="0" w:space="0" w:color="auto"/>
                    <w:left w:val="none" w:sz="0" w:space="0" w:color="auto"/>
                    <w:bottom w:val="none" w:sz="0" w:space="0" w:color="auto"/>
                    <w:right w:val="none" w:sz="0" w:space="0" w:color="auto"/>
                  </w:divBdr>
                </w:div>
                <w:div w:id="366296753">
                  <w:marLeft w:val="640"/>
                  <w:marRight w:val="0"/>
                  <w:marTop w:val="0"/>
                  <w:marBottom w:val="0"/>
                  <w:divBdr>
                    <w:top w:val="none" w:sz="0" w:space="0" w:color="auto"/>
                    <w:left w:val="none" w:sz="0" w:space="0" w:color="auto"/>
                    <w:bottom w:val="none" w:sz="0" w:space="0" w:color="auto"/>
                    <w:right w:val="none" w:sz="0" w:space="0" w:color="auto"/>
                  </w:divBdr>
                </w:div>
                <w:div w:id="721486541">
                  <w:marLeft w:val="640"/>
                  <w:marRight w:val="0"/>
                  <w:marTop w:val="0"/>
                  <w:marBottom w:val="0"/>
                  <w:divBdr>
                    <w:top w:val="none" w:sz="0" w:space="0" w:color="auto"/>
                    <w:left w:val="none" w:sz="0" w:space="0" w:color="auto"/>
                    <w:bottom w:val="none" w:sz="0" w:space="0" w:color="auto"/>
                    <w:right w:val="none" w:sz="0" w:space="0" w:color="auto"/>
                  </w:divBdr>
                </w:div>
                <w:div w:id="2139494401">
                  <w:marLeft w:val="640"/>
                  <w:marRight w:val="0"/>
                  <w:marTop w:val="0"/>
                  <w:marBottom w:val="0"/>
                  <w:divBdr>
                    <w:top w:val="none" w:sz="0" w:space="0" w:color="auto"/>
                    <w:left w:val="none" w:sz="0" w:space="0" w:color="auto"/>
                    <w:bottom w:val="none" w:sz="0" w:space="0" w:color="auto"/>
                    <w:right w:val="none" w:sz="0" w:space="0" w:color="auto"/>
                  </w:divBdr>
                </w:div>
                <w:div w:id="1772116799">
                  <w:marLeft w:val="640"/>
                  <w:marRight w:val="0"/>
                  <w:marTop w:val="0"/>
                  <w:marBottom w:val="0"/>
                  <w:divBdr>
                    <w:top w:val="none" w:sz="0" w:space="0" w:color="auto"/>
                    <w:left w:val="none" w:sz="0" w:space="0" w:color="auto"/>
                    <w:bottom w:val="none" w:sz="0" w:space="0" w:color="auto"/>
                    <w:right w:val="none" w:sz="0" w:space="0" w:color="auto"/>
                  </w:divBdr>
                </w:div>
                <w:div w:id="515071818">
                  <w:marLeft w:val="640"/>
                  <w:marRight w:val="0"/>
                  <w:marTop w:val="0"/>
                  <w:marBottom w:val="0"/>
                  <w:divBdr>
                    <w:top w:val="none" w:sz="0" w:space="0" w:color="auto"/>
                    <w:left w:val="none" w:sz="0" w:space="0" w:color="auto"/>
                    <w:bottom w:val="none" w:sz="0" w:space="0" w:color="auto"/>
                    <w:right w:val="none" w:sz="0" w:space="0" w:color="auto"/>
                  </w:divBdr>
                </w:div>
                <w:div w:id="1032874823">
                  <w:marLeft w:val="640"/>
                  <w:marRight w:val="0"/>
                  <w:marTop w:val="0"/>
                  <w:marBottom w:val="0"/>
                  <w:divBdr>
                    <w:top w:val="none" w:sz="0" w:space="0" w:color="auto"/>
                    <w:left w:val="none" w:sz="0" w:space="0" w:color="auto"/>
                    <w:bottom w:val="none" w:sz="0" w:space="0" w:color="auto"/>
                    <w:right w:val="none" w:sz="0" w:space="0" w:color="auto"/>
                  </w:divBdr>
                </w:div>
                <w:div w:id="525293407">
                  <w:marLeft w:val="640"/>
                  <w:marRight w:val="0"/>
                  <w:marTop w:val="0"/>
                  <w:marBottom w:val="0"/>
                  <w:divBdr>
                    <w:top w:val="none" w:sz="0" w:space="0" w:color="auto"/>
                    <w:left w:val="none" w:sz="0" w:space="0" w:color="auto"/>
                    <w:bottom w:val="none" w:sz="0" w:space="0" w:color="auto"/>
                    <w:right w:val="none" w:sz="0" w:space="0" w:color="auto"/>
                  </w:divBdr>
                </w:div>
                <w:div w:id="133180611">
                  <w:marLeft w:val="640"/>
                  <w:marRight w:val="0"/>
                  <w:marTop w:val="0"/>
                  <w:marBottom w:val="0"/>
                  <w:divBdr>
                    <w:top w:val="none" w:sz="0" w:space="0" w:color="auto"/>
                    <w:left w:val="none" w:sz="0" w:space="0" w:color="auto"/>
                    <w:bottom w:val="none" w:sz="0" w:space="0" w:color="auto"/>
                    <w:right w:val="none" w:sz="0" w:space="0" w:color="auto"/>
                  </w:divBdr>
                </w:div>
                <w:div w:id="1432358729">
                  <w:marLeft w:val="640"/>
                  <w:marRight w:val="0"/>
                  <w:marTop w:val="0"/>
                  <w:marBottom w:val="0"/>
                  <w:divBdr>
                    <w:top w:val="none" w:sz="0" w:space="0" w:color="auto"/>
                    <w:left w:val="none" w:sz="0" w:space="0" w:color="auto"/>
                    <w:bottom w:val="none" w:sz="0" w:space="0" w:color="auto"/>
                    <w:right w:val="none" w:sz="0" w:space="0" w:color="auto"/>
                  </w:divBdr>
                </w:div>
                <w:div w:id="1972049119">
                  <w:marLeft w:val="640"/>
                  <w:marRight w:val="0"/>
                  <w:marTop w:val="0"/>
                  <w:marBottom w:val="0"/>
                  <w:divBdr>
                    <w:top w:val="none" w:sz="0" w:space="0" w:color="auto"/>
                    <w:left w:val="none" w:sz="0" w:space="0" w:color="auto"/>
                    <w:bottom w:val="none" w:sz="0" w:space="0" w:color="auto"/>
                    <w:right w:val="none" w:sz="0" w:space="0" w:color="auto"/>
                  </w:divBdr>
                </w:div>
              </w:divsChild>
            </w:div>
            <w:div w:id="518352796">
              <w:marLeft w:val="0"/>
              <w:marRight w:val="0"/>
              <w:marTop w:val="0"/>
              <w:marBottom w:val="0"/>
              <w:divBdr>
                <w:top w:val="none" w:sz="0" w:space="0" w:color="auto"/>
                <w:left w:val="none" w:sz="0" w:space="0" w:color="auto"/>
                <w:bottom w:val="none" w:sz="0" w:space="0" w:color="auto"/>
                <w:right w:val="none" w:sz="0" w:space="0" w:color="auto"/>
              </w:divBdr>
              <w:divsChild>
                <w:div w:id="1801191962">
                  <w:marLeft w:val="640"/>
                  <w:marRight w:val="0"/>
                  <w:marTop w:val="0"/>
                  <w:marBottom w:val="0"/>
                  <w:divBdr>
                    <w:top w:val="none" w:sz="0" w:space="0" w:color="auto"/>
                    <w:left w:val="none" w:sz="0" w:space="0" w:color="auto"/>
                    <w:bottom w:val="none" w:sz="0" w:space="0" w:color="auto"/>
                    <w:right w:val="none" w:sz="0" w:space="0" w:color="auto"/>
                  </w:divBdr>
                </w:div>
                <w:div w:id="940530766">
                  <w:marLeft w:val="640"/>
                  <w:marRight w:val="0"/>
                  <w:marTop w:val="0"/>
                  <w:marBottom w:val="0"/>
                  <w:divBdr>
                    <w:top w:val="none" w:sz="0" w:space="0" w:color="auto"/>
                    <w:left w:val="none" w:sz="0" w:space="0" w:color="auto"/>
                    <w:bottom w:val="none" w:sz="0" w:space="0" w:color="auto"/>
                    <w:right w:val="none" w:sz="0" w:space="0" w:color="auto"/>
                  </w:divBdr>
                </w:div>
                <w:div w:id="1253002735">
                  <w:marLeft w:val="640"/>
                  <w:marRight w:val="0"/>
                  <w:marTop w:val="0"/>
                  <w:marBottom w:val="0"/>
                  <w:divBdr>
                    <w:top w:val="none" w:sz="0" w:space="0" w:color="auto"/>
                    <w:left w:val="none" w:sz="0" w:space="0" w:color="auto"/>
                    <w:bottom w:val="none" w:sz="0" w:space="0" w:color="auto"/>
                    <w:right w:val="none" w:sz="0" w:space="0" w:color="auto"/>
                  </w:divBdr>
                </w:div>
                <w:div w:id="1867597407">
                  <w:marLeft w:val="640"/>
                  <w:marRight w:val="0"/>
                  <w:marTop w:val="0"/>
                  <w:marBottom w:val="0"/>
                  <w:divBdr>
                    <w:top w:val="none" w:sz="0" w:space="0" w:color="auto"/>
                    <w:left w:val="none" w:sz="0" w:space="0" w:color="auto"/>
                    <w:bottom w:val="none" w:sz="0" w:space="0" w:color="auto"/>
                    <w:right w:val="none" w:sz="0" w:space="0" w:color="auto"/>
                  </w:divBdr>
                </w:div>
                <w:div w:id="1503351054">
                  <w:marLeft w:val="640"/>
                  <w:marRight w:val="0"/>
                  <w:marTop w:val="0"/>
                  <w:marBottom w:val="0"/>
                  <w:divBdr>
                    <w:top w:val="none" w:sz="0" w:space="0" w:color="auto"/>
                    <w:left w:val="none" w:sz="0" w:space="0" w:color="auto"/>
                    <w:bottom w:val="none" w:sz="0" w:space="0" w:color="auto"/>
                    <w:right w:val="none" w:sz="0" w:space="0" w:color="auto"/>
                  </w:divBdr>
                </w:div>
                <w:div w:id="742526791">
                  <w:marLeft w:val="640"/>
                  <w:marRight w:val="0"/>
                  <w:marTop w:val="0"/>
                  <w:marBottom w:val="0"/>
                  <w:divBdr>
                    <w:top w:val="none" w:sz="0" w:space="0" w:color="auto"/>
                    <w:left w:val="none" w:sz="0" w:space="0" w:color="auto"/>
                    <w:bottom w:val="none" w:sz="0" w:space="0" w:color="auto"/>
                    <w:right w:val="none" w:sz="0" w:space="0" w:color="auto"/>
                  </w:divBdr>
                </w:div>
                <w:div w:id="863980272">
                  <w:marLeft w:val="640"/>
                  <w:marRight w:val="0"/>
                  <w:marTop w:val="0"/>
                  <w:marBottom w:val="0"/>
                  <w:divBdr>
                    <w:top w:val="none" w:sz="0" w:space="0" w:color="auto"/>
                    <w:left w:val="none" w:sz="0" w:space="0" w:color="auto"/>
                    <w:bottom w:val="none" w:sz="0" w:space="0" w:color="auto"/>
                    <w:right w:val="none" w:sz="0" w:space="0" w:color="auto"/>
                  </w:divBdr>
                </w:div>
                <w:div w:id="1978026499">
                  <w:marLeft w:val="640"/>
                  <w:marRight w:val="0"/>
                  <w:marTop w:val="0"/>
                  <w:marBottom w:val="0"/>
                  <w:divBdr>
                    <w:top w:val="none" w:sz="0" w:space="0" w:color="auto"/>
                    <w:left w:val="none" w:sz="0" w:space="0" w:color="auto"/>
                    <w:bottom w:val="none" w:sz="0" w:space="0" w:color="auto"/>
                    <w:right w:val="none" w:sz="0" w:space="0" w:color="auto"/>
                  </w:divBdr>
                </w:div>
                <w:div w:id="2117558253">
                  <w:marLeft w:val="640"/>
                  <w:marRight w:val="0"/>
                  <w:marTop w:val="0"/>
                  <w:marBottom w:val="0"/>
                  <w:divBdr>
                    <w:top w:val="none" w:sz="0" w:space="0" w:color="auto"/>
                    <w:left w:val="none" w:sz="0" w:space="0" w:color="auto"/>
                    <w:bottom w:val="none" w:sz="0" w:space="0" w:color="auto"/>
                    <w:right w:val="none" w:sz="0" w:space="0" w:color="auto"/>
                  </w:divBdr>
                </w:div>
                <w:div w:id="850952066">
                  <w:marLeft w:val="640"/>
                  <w:marRight w:val="0"/>
                  <w:marTop w:val="0"/>
                  <w:marBottom w:val="0"/>
                  <w:divBdr>
                    <w:top w:val="none" w:sz="0" w:space="0" w:color="auto"/>
                    <w:left w:val="none" w:sz="0" w:space="0" w:color="auto"/>
                    <w:bottom w:val="none" w:sz="0" w:space="0" w:color="auto"/>
                    <w:right w:val="none" w:sz="0" w:space="0" w:color="auto"/>
                  </w:divBdr>
                </w:div>
                <w:div w:id="1062943203">
                  <w:marLeft w:val="640"/>
                  <w:marRight w:val="0"/>
                  <w:marTop w:val="0"/>
                  <w:marBottom w:val="0"/>
                  <w:divBdr>
                    <w:top w:val="none" w:sz="0" w:space="0" w:color="auto"/>
                    <w:left w:val="none" w:sz="0" w:space="0" w:color="auto"/>
                    <w:bottom w:val="none" w:sz="0" w:space="0" w:color="auto"/>
                    <w:right w:val="none" w:sz="0" w:space="0" w:color="auto"/>
                  </w:divBdr>
                </w:div>
                <w:div w:id="1160341154">
                  <w:marLeft w:val="640"/>
                  <w:marRight w:val="0"/>
                  <w:marTop w:val="0"/>
                  <w:marBottom w:val="0"/>
                  <w:divBdr>
                    <w:top w:val="none" w:sz="0" w:space="0" w:color="auto"/>
                    <w:left w:val="none" w:sz="0" w:space="0" w:color="auto"/>
                    <w:bottom w:val="none" w:sz="0" w:space="0" w:color="auto"/>
                    <w:right w:val="none" w:sz="0" w:space="0" w:color="auto"/>
                  </w:divBdr>
                </w:div>
                <w:div w:id="2134590312">
                  <w:marLeft w:val="640"/>
                  <w:marRight w:val="0"/>
                  <w:marTop w:val="0"/>
                  <w:marBottom w:val="0"/>
                  <w:divBdr>
                    <w:top w:val="none" w:sz="0" w:space="0" w:color="auto"/>
                    <w:left w:val="none" w:sz="0" w:space="0" w:color="auto"/>
                    <w:bottom w:val="none" w:sz="0" w:space="0" w:color="auto"/>
                    <w:right w:val="none" w:sz="0" w:space="0" w:color="auto"/>
                  </w:divBdr>
                </w:div>
                <w:div w:id="367030557">
                  <w:marLeft w:val="640"/>
                  <w:marRight w:val="0"/>
                  <w:marTop w:val="0"/>
                  <w:marBottom w:val="0"/>
                  <w:divBdr>
                    <w:top w:val="none" w:sz="0" w:space="0" w:color="auto"/>
                    <w:left w:val="none" w:sz="0" w:space="0" w:color="auto"/>
                    <w:bottom w:val="none" w:sz="0" w:space="0" w:color="auto"/>
                    <w:right w:val="none" w:sz="0" w:space="0" w:color="auto"/>
                  </w:divBdr>
                </w:div>
                <w:div w:id="205527208">
                  <w:marLeft w:val="640"/>
                  <w:marRight w:val="0"/>
                  <w:marTop w:val="0"/>
                  <w:marBottom w:val="0"/>
                  <w:divBdr>
                    <w:top w:val="none" w:sz="0" w:space="0" w:color="auto"/>
                    <w:left w:val="none" w:sz="0" w:space="0" w:color="auto"/>
                    <w:bottom w:val="none" w:sz="0" w:space="0" w:color="auto"/>
                    <w:right w:val="none" w:sz="0" w:space="0" w:color="auto"/>
                  </w:divBdr>
                </w:div>
                <w:div w:id="1714579210">
                  <w:marLeft w:val="640"/>
                  <w:marRight w:val="0"/>
                  <w:marTop w:val="0"/>
                  <w:marBottom w:val="0"/>
                  <w:divBdr>
                    <w:top w:val="none" w:sz="0" w:space="0" w:color="auto"/>
                    <w:left w:val="none" w:sz="0" w:space="0" w:color="auto"/>
                    <w:bottom w:val="none" w:sz="0" w:space="0" w:color="auto"/>
                    <w:right w:val="none" w:sz="0" w:space="0" w:color="auto"/>
                  </w:divBdr>
                </w:div>
                <w:div w:id="119348168">
                  <w:marLeft w:val="640"/>
                  <w:marRight w:val="0"/>
                  <w:marTop w:val="0"/>
                  <w:marBottom w:val="0"/>
                  <w:divBdr>
                    <w:top w:val="none" w:sz="0" w:space="0" w:color="auto"/>
                    <w:left w:val="none" w:sz="0" w:space="0" w:color="auto"/>
                    <w:bottom w:val="none" w:sz="0" w:space="0" w:color="auto"/>
                    <w:right w:val="none" w:sz="0" w:space="0" w:color="auto"/>
                  </w:divBdr>
                </w:div>
                <w:div w:id="1308515370">
                  <w:marLeft w:val="640"/>
                  <w:marRight w:val="0"/>
                  <w:marTop w:val="0"/>
                  <w:marBottom w:val="0"/>
                  <w:divBdr>
                    <w:top w:val="none" w:sz="0" w:space="0" w:color="auto"/>
                    <w:left w:val="none" w:sz="0" w:space="0" w:color="auto"/>
                    <w:bottom w:val="none" w:sz="0" w:space="0" w:color="auto"/>
                    <w:right w:val="none" w:sz="0" w:space="0" w:color="auto"/>
                  </w:divBdr>
                </w:div>
                <w:div w:id="1817643626">
                  <w:marLeft w:val="640"/>
                  <w:marRight w:val="0"/>
                  <w:marTop w:val="0"/>
                  <w:marBottom w:val="0"/>
                  <w:divBdr>
                    <w:top w:val="none" w:sz="0" w:space="0" w:color="auto"/>
                    <w:left w:val="none" w:sz="0" w:space="0" w:color="auto"/>
                    <w:bottom w:val="none" w:sz="0" w:space="0" w:color="auto"/>
                    <w:right w:val="none" w:sz="0" w:space="0" w:color="auto"/>
                  </w:divBdr>
                </w:div>
                <w:div w:id="578565112">
                  <w:marLeft w:val="640"/>
                  <w:marRight w:val="0"/>
                  <w:marTop w:val="0"/>
                  <w:marBottom w:val="0"/>
                  <w:divBdr>
                    <w:top w:val="none" w:sz="0" w:space="0" w:color="auto"/>
                    <w:left w:val="none" w:sz="0" w:space="0" w:color="auto"/>
                    <w:bottom w:val="none" w:sz="0" w:space="0" w:color="auto"/>
                    <w:right w:val="none" w:sz="0" w:space="0" w:color="auto"/>
                  </w:divBdr>
                </w:div>
                <w:div w:id="1250775721">
                  <w:marLeft w:val="640"/>
                  <w:marRight w:val="0"/>
                  <w:marTop w:val="0"/>
                  <w:marBottom w:val="0"/>
                  <w:divBdr>
                    <w:top w:val="none" w:sz="0" w:space="0" w:color="auto"/>
                    <w:left w:val="none" w:sz="0" w:space="0" w:color="auto"/>
                    <w:bottom w:val="none" w:sz="0" w:space="0" w:color="auto"/>
                    <w:right w:val="none" w:sz="0" w:space="0" w:color="auto"/>
                  </w:divBdr>
                </w:div>
                <w:div w:id="1083380807">
                  <w:marLeft w:val="640"/>
                  <w:marRight w:val="0"/>
                  <w:marTop w:val="0"/>
                  <w:marBottom w:val="0"/>
                  <w:divBdr>
                    <w:top w:val="none" w:sz="0" w:space="0" w:color="auto"/>
                    <w:left w:val="none" w:sz="0" w:space="0" w:color="auto"/>
                    <w:bottom w:val="none" w:sz="0" w:space="0" w:color="auto"/>
                    <w:right w:val="none" w:sz="0" w:space="0" w:color="auto"/>
                  </w:divBdr>
                </w:div>
                <w:div w:id="95949707">
                  <w:marLeft w:val="640"/>
                  <w:marRight w:val="0"/>
                  <w:marTop w:val="0"/>
                  <w:marBottom w:val="0"/>
                  <w:divBdr>
                    <w:top w:val="none" w:sz="0" w:space="0" w:color="auto"/>
                    <w:left w:val="none" w:sz="0" w:space="0" w:color="auto"/>
                    <w:bottom w:val="none" w:sz="0" w:space="0" w:color="auto"/>
                    <w:right w:val="none" w:sz="0" w:space="0" w:color="auto"/>
                  </w:divBdr>
                </w:div>
                <w:div w:id="1195456851">
                  <w:marLeft w:val="640"/>
                  <w:marRight w:val="0"/>
                  <w:marTop w:val="0"/>
                  <w:marBottom w:val="0"/>
                  <w:divBdr>
                    <w:top w:val="none" w:sz="0" w:space="0" w:color="auto"/>
                    <w:left w:val="none" w:sz="0" w:space="0" w:color="auto"/>
                    <w:bottom w:val="none" w:sz="0" w:space="0" w:color="auto"/>
                    <w:right w:val="none" w:sz="0" w:space="0" w:color="auto"/>
                  </w:divBdr>
                </w:div>
                <w:div w:id="1019234698">
                  <w:marLeft w:val="640"/>
                  <w:marRight w:val="0"/>
                  <w:marTop w:val="0"/>
                  <w:marBottom w:val="0"/>
                  <w:divBdr>
                    <w:top w:val="none" w:sz="0" w:space="0" w:color="auto"/>
                    <w:left w:val="none" w:sz="0" w:space="0" w:color="auto"/>
                    <w:bottom w:val="none" w:sz="0" w:space="0" w:color="auto"/>
                    <w:right w:val="none" w:sz="0" w:space="0" w:color="auto"/>
                  </w:divBdr>
                </w:div>
                <w:div w:id="1215002138">
                  <w:marLeft w:val="640"/>
                  <w:marRight w:val="0"/>
                  <w:marTop w:val="0"/>
                  <w:marBottom w:val="0"/>
                  <w:divBdr>
                    <w:top w:val="none" w:sz="0" w:space="0" w:color="auto"/>
                    <w:left w:val="none" w:sz="0" w:space="0" w:color="auto"/>
                    <w:bottom w:val="none" w:sz="0" w:space="0" w:color="auto"/>
                    <w:right w:val="none" w:sz="0" w:space="0" w:color="auto"/>
                  </w:divBdr>
                </w:div>
                <w:div w:id="2090031144">
                  <w:marLeft w:val="640"/>
                  <w:marRight w:val="0"/>
                  <w:marTop w:val="0"/>
                  <w:marBottom w:val="0"/>
                  <w:divBdr>
                    <w:top w:val="none" w:sz="0" w:space="0" w:color="auto"/>
                    <w:left w:val="none" w:sz="0" w:space="0" w:color="auto"/>
                    <w:bottom w:val="none" w:sz="0" w:space="0" w:color="auto"/>
                    <w:right w:val="none" w:sz="0" w:space="0" w:color="auto"/>
                  </w:divBdr>
                </w:div>
                <w:div w:id="181020313">
                  <w:marLeft w:val="640"/>
                  <w:marRight w:val="0"/>
                  <w:marTop w:val="0"/>
                  <w:marBottom w:val="0"/>
                  <w:divBdr>
                    <w:top w:val="none" w:sz="0" w:space="0" w:color="auto"/>
                    <w:left w:val="none" w:sz="0" w:space="0" w:color="auto"/>
                    <w:bottom w:val="none" w:sz="0" w:space="0" w:color="auto"/>
                    <w:right w:val="none" w:sz="0" w:space="0" w:color="auto"/>
                  </w:divBdr>
                </w:div>
                <w:div w:id="1287195117">
                  <w:marLeft w:val="640"/>
                  <w:marRight w:val="0"/>
                  <w:marTop w:val="0"/>
                  <w:marBottom w:val="0"/>
                  <w:divBdr>
                    <w:top w:val="none" w:sz="0" w:space="0" w:color="auto"/>
                    <w:left w:val="none" w:sz="0" w:space="0" w:color="auto"/>
                    <w:bottom w:val="none" w:sz="0" w:space="0" w:color="auto"/>
                    <w:right w:val="none" w:sz="0" w:space="0" w:color="auto"/>
                  </w:divBdr>
                </w:div>
                <w:div w:id="1234969570">
                  <w:marLeft w:val="640"/>
                  <w:marRight w:val="0"/>
                  <w:marTop w:val="0"/>
                  <w:marBottom w:val="0"/>
                  <w:divBdr>
                    <w:top w:val="none" w:sz="0" w:space="0" w:color="auto"/>
                    <w:left w:val="none" w:sz="0" w:space="0" w:color="auto"/>
                    <w:bottom w:val="none" w:sz="0" w:space="0" w:color="auto"/>
                    <w:right w:val="none" w:sz="0" w:space="0" w:color="auto"/>
                  </w:divBdr>
                </w:div>
                <w:div w:id="932129085">
                  <w:marLeft w:val="640"/>
                  <w:marRight w:val="0"/>
                  <w:marTop w:val="0"/>
                  <w:marBottom w:val="0"/>
                  <w:divBdr>
                    <w:top w:val="none" w:sz="0" w:space="0" w:color="auto"/>
                    <w:left w:val="none" w:sz="0" w:space="0" w:color="auto"/>
                    <w:bottom w:val="none" w:sz="0" w:space="0" w:color="auto"/>
                    <w:right w:val="none" w:sz="0" w:space="0" w:color="auto"/>
                  </w:divBdr>
                </w:div>
                <w:div w:id="575555662">
                  <w:marLeft w:val="640"/>
                  <w:marRight w:val="0"/>
                  <w:marTop w:val="0"/>
                  <w:marBottom w:val="0"/>
                  <w:divBdr>
                    <w:top w:val="none" w:sz="0" w:space="0" w:color="auto"/>
                    <w:left w:val="none" w:sz="0" w:space="0" w:color="auto"/>
                    <w:bottom w:val="none" w:sz="0" w:space="0" w:color="auto"/>
                    <w:right w:val="none" w:sz="0" w:space="0" w:color="auto"/>
                  </w:divBdr>
                </w:div>
                <w:div w:id="1663971845">
                  <w:marLeft w:val="640"/>
                  <w:marRight w:val="0"/>
                  <w:marTop w:val="0"/>
                  <w:marBottom w:val="0"/>
                  <w:divBdr>
                    <w:top w:val="none" w:sz="0" w:space="0" w:color="auto"/>
                    <w:left w:val="none" w:sz="0" w:space="0" w:color="auto"/>
                    <w:bottom w:val="none" w:sz="0" w:space="0" w:color="auto"/>
                    <w:right w:val="none" w:sz="0" w:space="0" w:color="auto"/>
                  </w:divBdr>
                </w:div>
                <w:div w:id="146868878">
                  <w:marLeft w:val="640"/>
                  <w:marRight w:val="0"/>
                  <w:marTop w:val="0"/>
                  <w:marBottom w:val="0"/>
                  <w:divBdr>
                    <w:top w:val="none" w:sz="0" w:space="0" w:color="auto"/>
                    <w:left w:val="none" w:sz="0" w:space="0" w:color="auto"/>
                    <w:bottom w:val="none" w:sz="0" w:space="0" w:color="auto"/>
                    <w:right w:val="none" w:sz="0" w:space="0" w:color="auto"/>
                  </w:divBdr>
                </w:div>
                <w:div w:id="2074084845">
                  <w:marLeft w:val="640"/>
                  <w:marRight w:val="0"/>
                  <w:marTop w:val="0"/>
                  <w:marBottom w:val="0"/>
                  <w:divBdr>
                    <w:top w:val="none" w:sz="0" w:space="0" w:color="auto"/>
                    <w:left w:val="none" w:sz="0" w:space="0" w:color="auto"/>
                    <w:bottom w:val="none" w:sz="0" w:space="0" w:color="auto"/>
                    <w:right w:val="none" w:sz="0" w:space="0" w:color="auto"/>
                  </w:divBdr>
                </w:div>
                <w:div w:id="1898129802">
                  <w:marLeft w:val="640"/>
                  <w:marRight w:val="0"/>
                  <w:marTop w:val="0"/>
                  <w:marBottom w:val="0"/>
                  <w:divBdr>
                    <w:top w:val="none" w:sz="0" w:space="0" w:color="auto"/>
                    <w:left w:val="none" w:sz="0" w:space="0" w:color="auto"/>
                    <w:bottom w:val="none" w:sz="0" w:space="0" w:color="auto"/>
                    <w:right w:val="none" w:sz="0" w:space="0" w:color="auto"/>
                  </w:divBdr>
                </w:div>
                <w:div w:id="730931830">
                  <w:marLeft w:val="640"/>
                  <w:marRight w:val="0"/>
                  <w:marTop w:val="0"/>
                  <w:marBottom w:val="0"/>
                  <w:divBdr>
                    <w:top w:val="none" w:sz="0" w:space="0" w:color="auto"/>
                    <w:left w:val="none" w:sz="0" w:space="0" w:color="auto"/>
                    <w:bottom w:val="none" w:sz="0" w:space="0" w:color="auto"/>
                    <w:right w:val="none" w:sz="0" w:space="0" w:color="auto"/>
                  </w:divBdr>
                </w:div>
                <w:div w:id="262883548">
                  <w:marLeft w:val="640"/>
                  <w:marRight w:val="0"/>
                  <w:marTop w:val="0"/>
                  <w:marBottom w:val="0"/>
                  <w:divBdr>
                    <w:top w:val="none" w:sz="0" w:space="0" w:color="auto"/>
                    <w:left w:val="none" w:sz="0" w:space="0" w:color="auto"/>
                    <w:bottom w:val="none" w:sz="0" w:space="0" w:color="auto"/>
                    <w:right w:val="none" w:sz="0" w:space="0" w:color="auto"/>
                  </w:divBdr>
                </w:div>
                <w:div w:id="1132137248">
                  <w:marLeft w:val="640"/>
                  <w:marRight w:val="0"/>
                  <w:marTop w:val="0"/>
                  <w:marBottom w:val="0"/>
                  <w:divBdr>
                    <w:top w:val="none" w:sz="0" w:space="0" w:color="auto"/>
                    <w:left w:val="none" w:sz="0" w:space="0" w:color="auto"/>
                    <w:bottom w:val="none" w:sz="0" w:space="0" w:color="auto"/>
                    <w:right w:val="none" w:sz="0" w:space="0" w:color="auto"/>
                  </w:divBdr>
                </w:div>
                <w:div w:id="1376202690">
                  <w:marLeft w:val="640"/>
                  <w:marRight w:val="0"/>
                  <w:marTop w:val="0"/>
                  <w:marBottom w:val="0"/>
                  <w:divBdr>
                    <w:top w:val="none" w:sz="0" w:space="0" w:color="auto"/>
                    <w:left w:val="none" w:sz="0" w:space="0" w:color="auto"/>
                    <w:bottom w:val="none" w:sz="0" w:space="0" w:color="auto"/>
                    <w:right w:val="none" w:sz="0" w:space="0" w:color="auto"/>
                  </w:divBdr>
                </w:div>
                <w:div w:id="1290087520">
                  <w:marLeft w:val="640"/>
                  <w:marRight w:val="0"/>
                  <w:marTop w:val="0"/>
                  <w:marBottom w:val="0"/>
                  <w:divBdr>
                    <w:top w:val="none" w:sz="0" w:space="0" w:color="auto"/>
                    <w:left w:val="none" w:sz="0" w:space="0" w:color="auto"/>
                    <w:bottom w:val="none" w:sz="0" w:space="0" w:color="auto"/>
                    <w:right w:val="none" w:sz="0" w:space="0" w:color="auto"/>
                  </w:divBdr>
                </w:div>
                <w:div w:id="2036537367">
                  <w:marLeft w:val="640"/>
                  <w:marRight w:val="0"/>
                  <w:marTop w:val="0"/>
                  <w:marBottom w:val="0"/>
                  <w:divBdr>
                    <w:top w:val="none" w:sz="0" w:space="0" w:color="auto"/>
                    <w:left w:val="none" w:sz="0" w:space="0" w:color="auto"/>
                    <w:bottom w:val="none" w:sz="0" w:space="0" w:color="auto"/>
                    <w:right w:val="none" w:sz="0" w:space="0" w:color="auto"/>
                  </w:divBdr>
                </w:div>
                <w:div w:id="1033967245">
                  <w:marLeft w:val="640"/>
                  <w:marRight w:val="0"/>
                  <w:marTop w:val="0"/>
                  <w:marBottom w:val="0"/>
                  <w:divBdr>
                    <w:top w:val="none" w:sz="0" w:space="0" w:color="auto"/>
                    <w:left w:val="none" w:sz="0" w:space="0" w:color="auto"/>
                    <w:bottom w:val="none" w:sz="0" w:space="0" w:color="auto"/>
                    <w:right w:val="none" w:sz="0" w:space="0" w:color="auto"/>
                  </w:divBdr>
                </w:div>
                <w:div w:id="861474971">
                  <w:marLeft w:val="640"/>
                  <w:marRight w:val="0"/>
                  <w:marTop w:val="0"/>
                  <w:marBottom w:val="0"/>
                  <w:divBdr>
                    <w:top w:val="none" w:sz="0" w:space="0" w:color="auto"/>
                    <w:left w:val="none" w:sz="0" w:space="0" w:color="auto"/>
                    <w:bottom w:val="none" w:sz="0" w:space="0" w:color="auto"/>
                    <w:right w:val="none" w:sz="0" w:space="0" w:color="auto"/>
                  </w:divBdr>
                </w:div>
                <w:div w:id="281040859">
                  <w:marLeft w:val="640"/>
                  <w:marRight w:val="0"/>
                  <w:marTop w:val="0"/>
                  <w:marBottom w:val="0"/>
                  <w:divBdr>
                    <w:top w:val="none" w:sz="0" w:space="0" w:color="auto"/>
                    <w:left w:val="none" w:sz="0" w:space="0" w:color="auto"/>
                    <w:bottom w:val="none" w:sz="0" w:space="0" w:color="auto"/>
                    <w:right w:val="none" w:sz="0" w:space="0" w:color="auto"/>
                  </w:divBdr>
                </w:div>
                <w:div w:id="2086535178">
                  <w:marLeft w:val="640"/>
                  <w:marRight w:val="0"/>
                  <w:marTop w:val="0"/>
                  <w:marBottom w:val="0"/>
                  <w:divBdr>
                    <w:top w:val="none" w:sz="0" w:space="0" w:color="auto"/>
                    <w:left w:val="none" w:sz="0" w:space="0" w:color="auto"/>
                    <w:bottom w:val="none" w:sz="0" w:space="0" w:color="auto"/>
                    <w:right w:val="none" w:sz="0" w:space="0" w:color="auto"/>
                  </w:divBdr>
                </w:div>
                <w:div w:id="2125492380">
                  <w:marLeft w:val="640"/>
                  <w:marRight w:val="0"/>
                  <w:marTop w:val="0"/>
                  <w:marBottom w:val="0"/>
                  <w:divBdr>
                    <w:top w:val="none" w:sz="0" w:space="0" w:color="auto"/>
                    <w:left w:val="none" w:sz="0" w:space="0" w:color="auto"/>
                    <w:bottom w:val="none" w:sz="0" w:space="0" w:color="auto"/>
                    <w:right w:val="none" w:sz="0" w:space="0" w:color="auto"/>
                  </w:divBdr>
                </w:div>
                <w:div w:id="1170297382">
                  <w:marLeft w:val="640"/>
                  <w:marRight w:val="0"/>
                  <w:marTop w:val="0"/>
                  <w:marBottom w:val="0"/>
                  <w:divBdr>
                    <w:top w:val="none" w:sz="0" w:space="0" w:color="auto"/>
                    <w:left w:val="none" w:sz="0" w:space="0" w:color="auto"/>
                    <w:bottom w:val="none" w:sz="0" w:space="0" w:color="auto"/>
                    <w:right w:val="none" w:sz="0" w:space="0" w:color="auto"/>
                  </w:divBdr>
                </w:div>
                <w:div w:id="204295950">
                  <w:marLeft w:val="640"/>
                  <w:marRight w:val="0"/>
                  <w:marTop w:val="0"/>
                  <w:marBottom w:val="0"/>
                  <w:divBdr>
                    <w:top w:val="none" w:sz="0" w:space="0" w:color="auto"/>
                    <w:left w:val="none" w:sz="0" w:space="0" w:color="auto"/>
                    <w:bottom w:val="none" w:sz="0" w:space="0" w:color="auto"/>
                    <w:right w:val="none" w:sz="0" w:space="0" w:color="auto"/>
                  </w:divBdr>
                </w:div>
                <w:div w:id="1862082136">
                  <w:marLeft w:val="640"/>
                  <w:marRight w:val="0"/>
                  <w:marTop w:val="0"/>
                  <w:marBottom w:val="0"/>
                  <w:divBdr>
                    <w:top w:val="none" w:sz="0" w:space="0" w:color="auto"/>
                    <w:left w:val="none" w:sz="0" w:space="0" w:color="auto"/>
                    <w:bottom w:val="none" w:sz="0" w:space="0" w:color="auto"/>
                    <w:right w:val="none" w:sz="0" w:space="0" w:color="auto"/>
                  </w:divBdr>
                </w:div>
                <w:div w:id="433324582">
                  <w:marLeft w:val="640"/>
                  <w:marRight w:val="0"/>
                  <w:marTop w:val="0"/>
                  <w:marBottom w:val="0"/>
                  <w:divBdr>
                    <w:top w:val="none" w:sz="0" w:space="0" w:color="auto"/>
                    <w:left w:val="none" w:sz="0" w:space="0" w:color="auto"/>
                    <w:bottom w:val="none" w:sz="0" w:space="0" w:color="auto"/>
                    <w:right w:val="none" w:sz="0" w:space="0" w:color="auto"/>
                  </w:divBdr>
                </w:div>
                <w:div w:id="1946182799">
                  <w:marLeft w:val="640"/>
                  <w:marRight w:val="0"/>
                  <w:marTop w:val="0"/>
                  <w:marBottom w:val="0"/>
                  <w:divBdr>
                    <w:top w:val="none" w:sz="0" w:space="0" w:color="auto"/>
                    <w:left w:val="none" w:sz="0" w:space="0" w:color="auto"/>
                    <w:bottom w:val="none" w:sz="0" w:space="0" w:color="auto"/>
                    <w:right w:val="none" w:sz="0" w:space="0" w:color="auto"/>
                  </w:divBdr>
                </w:div>
                <w:div w:id="1756324221">
                  <w:marLeft w:val="640"/>
                  <w:marRight w:val="0"/>
                  <w:marTop w:val="0"/>
                  <w:marBottom w:val="0"/>
                  <w:divBdr>
                    <w:top w:val="none" w:sz="0" w:space="0" w:color="auto"/>
                    <w:left w:val="none" w:sz="0" w:space="0" w:color="auto"/>
                    <w:bottom w:val="none" w:sz="0" w:space="0" w:color="auto"/>
                    <w:right w:val="none" w:sz="0" w:space="0" w:color="auto"/>
                  </w:divBdr>
                </w:div>
                <w:div w:id="527716006">
                  <w:marLeft w:val="640"/>
                  <w:marRight w:val="0"/>
                  <w:marTop w:val="0"/>
                  <w:marBottom w:val="0"/>
                  <w:divBdr>
                    <w:top w:val="none" w:sz="0" w:space="0" w:color="auto"/>
                    <w:left w:val="none" w:sz="0" w:space="0" w:color="auto"/>
                    <w:bottom w:val="none" w:sz="0" w:space="0" w:color="auto"/>
                    <w:right w:val="none" w:sz="0" w:space="0" w:color="auto"/>
                  </w:divBdr>
                </w:div>
                <w:div w:id="1465808079">
                  <w:marLeft w:val="640"/>
                  <w:marRight w:val="0"/>
                  <w:marTop w:val="0"/>
                  <w:marBottom w:val="0"/>
                  <w:divBdr>
                    <w:top w:val="none" w:sz="0" w:space="0" w:color="auto"/>
                    <w:left w:val="none" w:sz="0" w:space="0" w:color="auto"/>
                    <w:bottom w:val="none" w:sz="0" w:space="0" w:color="auto"/>
                    <w:right w:val="none" w:sz="0" w:space="0" w:color="auto"/>
                  </w:divBdr>
                </w:div>
                <w:div w:id="1292399333">
                  <w:marLeft w:val="640"/>
                  <w:marRight w:val="0"/>
                  <w:marTop w:val="0"/>
                  <w:marBottom w:val="0"/>
                  <w:divBdr>
                    <w:top w:val="none" w:sz="0" w:space="0" w:color="auto"/>
                    <w:left w:val="none" w:sz="0" w:space="0" w:color="auto"/>
                    <w:bottom w:val="none" w:sz="0" w:space="0" w:color="auto"/>
                    <w:right w:val="none" w:sz="0" w:space="0" w:color="auto"/>
                  </w:divBdr>
                </w:div>
                <w:div w:id="1510487927">
                  <w:marLeft w:val="640"/>
                  <w:marRight w:val="0"/>
                  <w:marTop w:val="0"/>
                  <w:marBottom w:val="0"/>
                  <w:divBdr>
                    <w:top w:val="none" w:sz="0" w:space="0" w:color="auto"/>
                    <w:left w:val="none" w:sz="0" w:space="0" w:color="auto"/>
                    <w:bottom w:val="none" w:sz="0" w:space="0" w:color="auto"/>
                    <w:right w:val="none" w:sz="0" w:space="0" w:color="auto"/>
                  </w:divBdr>
                </w:div>
                <w:div w:id="1494569134">
                  <w:marLeft w:val="640"/>
                  <w:marRight w:val="0"/>
                  <w:marTop w:val="0"/>
                  <w:marBottom w:val="0"/>
                  <w:divBdr>
                    <w:top w:val="none" w:sz="0" w:space="0" w:color="auto"/>
                    <w:left w:val="none" w:sz="0" w:space="0" w:color="auto"/>
                    <w:bottom w:val="none" w:sz="0" w:space="0" w:color="auto"/>
                    <w:right w:val="none" w:sz="0" w:space="0" w:color="auto"/>
                  </w:divBdr>
                </w:div>
                <w:div w:id="1363440934">
                  <w:marLeft w:val="640"/>
                  <w:marRight w:val="0"/>
                  <w:marTop w:val="0"/>
                  <w:marBottom w:val="0"/>
                  <w:divBdr>
                    <w:top w:val="none" w:sz="0" w:space="0" w:color="auto"/>
                    <w:left w:val="none" w:sz="0" w:space="0" w:color="auto"/>
                    <w:bottom w:val="none" w:sz="0" w:space="0" w:color="auto"/>
                    <w:right w:val="none" w:sz="0" w:space="0" w:color="auto"/>
                  </w:divBdr>
                </w:div>
                <w:div w:id="1823159563">
                  <w:marLeft w:val="640"/>
                  <w:marRight w:val="0"/>
                  <w:marTop w:val="0"/>
                  <w:marBottom w:val="0"/>
                  <w:divBdr>
                    <w:top w:val="none" w:sz="0" w:space="0" w:color="auto"/>
                    <w:left w:val="none" w:sz="0" w:space="0" w:color="auto"/>
                    <w:bottom w:val="none" w:sz="0" w:space="0" w:color="auto"/>
                    <w:right w:val="none" w:sz="0" w:space="0" w:color="auto"/>
                  </w:divBdr>
                </w:div>
                <w:div w:id="2055498540">
                  <w:marLeft w:val="640"/>
                  <w:marRight w:val="0"/>
                  <w:marTop w:val="0"/>
                  <w:marBottom w:val="0"/>
                  <w:divBdr>
                    <w:top w:val="none" w:sz="0" w:space="0" w:color="auto"/>
                    <w:left w:val="none" w:sz="0" w:space="0" w:color="auto"/>
                    <w:bottom w:val="none" w:sz="0" w:space="0" w:color="auto"/>
                    <w:right w:val="none" w:sz="0" w:space="0" w:color="auto"/>
                  </w:divBdr>
                </w:div>
                <w:div w:id="234828467">
                  <w:marLeft w:val="640"/>
                  <w:marRight w:val="0"/>
                  <w:marTop w:val="0"/>
                  <w:marBottom w:val="0"/>
                  <w:divBdr>
                    <w:top w:val="none" w:sz="0" w:space="0" w:color="auto"/>
                    <w:left w:val="none" w:sz="0" w:space="0" w:color="auto"/>
                    <w:bottom w:val="none" w:sz="0" w:space="0" w:color="auto"/>
                    <w:right w:val="none" w:sz="0" w:space="0" w:color="auto"/>
                  </w:divBdr>
                </w:div>
                <w:div w:id="398938670">
                  <w:marLeft w:val="640"/>
                  <w:marRight w:val="0"/>
                  <w:marTop w:val="0"/>
                  <w:marBottom w:val="0"/>
                  <w:divBdr>
                    <w:top w:val="none" w:sz="0" w:space="0" w:color="auto"/>
                    <w:left w:val="none" w:sz="0" w:space="0" w:color="auto"/>
                    <w:bottom w:val="none" w:sz="0" w:space="0" w:color="auto"/>
                    <w:right w:val="none" w:sz="0" w:space="0" w:color="auto"/>
                  </w:divBdr>
                </w:div>
                <w:div w:id="1042513815">
                  <w:marLeft w:val="640"/>
                  <w:marRight w:val="0"/>
                  <w:marTop w:val="0"/>
                  <w:marBottom w:val="0"/>
                  <w:divBdr>
                    <w:top w:val="none" w:sz="0" w:space="0" w:color="auto"/>
                    <w:left w:val="none" w:sz="0" w:space="0" w:color="auto"/>
                    <w:bottom w:val="none" w:sz="0" w:space="0" w:color="auto"/>
                    <w:right w:val="none" w:sz="0" w:space="0" w:color="auto"/>
                  </w:divBdr>
                </w:div>
                <w:div w:id="1668244320">
                  <w:marLeft w:val="640"/>
                  <w:marRight w:val="0"/>
                  <w:marTop w:val="0"/>
                  <w:marBottom w:val="0"/>
                  <w:divBdr>
                    <w:top w:val="none" w:sz="0" w:space="0" w:color="auto"/>
                    <w:left w:val="none" w:sz="0" w:space="0" w:color="auto"/>
                    <w:bottom w:val="none" w:sz="0" w:space="0" w:color="auto"/>
                    <w:right w:val="none" w:sz="0" w:space="0" w:color="auto"/>
                  </w:divBdr>
                </w:div>
                <w:div w:id="2087334852">
                  <w:marLeft w:val="640"/>
                  <w:marRight w:val="0"/>
                  <w:marTop w:val="0"/>
                  <w:marBottom w:val="0"/>
                  <w:divBdr>
                    <w:top w:val="none" w:sz="0" w:space="0" w:color="auto"/>
                    <w:left w:val="none" w:sz="0" w:space="0" w:color="auto"/>
                    <w:bottom w:val="none" w:sz="0" w:space="0" w:color="auto"/>
                    <w:right w:val="none" w:sz="0" w:space="0" w:color="auto"/>
                  </w:divBdr>
                </w:div>
                <w:div w:id="1914854715">
                  <w:marLeft w:val="640"/>
                  <w:marRight w:val="0"/>
                  <w:marTop w:val="0"/>
                  <w:marBottom w:val="0"/>
                  <w:divBdr>
                    <w:top w:val="none" w:sz="0" w:space="0" w:color="auto"/>
                    <w:left w:val="none" w:sz="0" w:space="0" w:color="auto"/>
                    <w:bottom w:val="none" w:sz="0" w:space="0" w:color="auto"/>
                    <w:right w:val="none" w:sz="0" w:space="0" w:color="auto"/>
                  </w:divBdr>
                </w:div>
                <w:div w:id="1203250669">
                  <w:marLeft w:val="640"/>
                  <w:marRight w:val="0"/>
                  <w:marTop w:val="0"/>
                  <w:marBottom w:val="0"/>
                  <w:divBdr>
                    <w:top w:val="none" w:sz="0" w:space="0" w:color="auto"/>
                    <w:left w:val="none" w:sz="0" w:space="0" w:color="auto"/>
                    <w:bottom w:val="none" w:sz="0" w:space="0" w:color="auto"/>
                    <w:right w:val="none" w:sz="0" w:space="0" w:color="auto"/>
                  </w:divBdr>
                </w:div>
                <w:div w:id="122620575">
                  <w:marLeft w:val="640"/>
                  <w:marRight w:val="0"/>
                  <w:marTop w:val="0"/>
                  <w:marBottom w:val="0"/>
                  <w:divBdr>
                    <w:top w:val="none" w:sz="0" w:space="0" w:color="auto"/>
                    <w:left w:val="none" w:sz="0" w:space="0" w:color="auto"/>
                    <w:bottom w:val="none" w:sz="0" w:space="0" w:color="auto"/>
                    <w:right w:val="none" w:sz="0" w:space="0" w:color="auto"/>
                  </w:divBdr>
                </w:div>
                <w:div w:id="67268877">
                  <w:marLeft w:val="640"/>
                  <w:marRight w:val="0"/>
                  <w:marTop w:val="0"/>
                  <w:marBottom w:val="0"/>
                  <w:divBdr>
                    <w:top w:val="none" w:sz="0" w:space="0" w:color="auto"/>
                    <w:left w:val="none" w:sz="0" w:space="0" w:color="auto"/>
                    <w:bottom w:val="none" w:sz="0" w:space="0" w:color="auto"/>
                    <w:right w:val="none" w:sz="0" w:space="0" w:color="auto"/>
                  </w:divBdr>
                </w:div>
                <w:div w:id="428819764">
                  <w:marLeft w:val="640"/>
                  <w:marRight w:val="0"/>
                  <w:marTop w:val="0"/>
                  <w:marBottom w:val="0"/>
                  <w:divBdr>
                    <w:top w:val="none" w:sz="0" w:space="0" w:color="auto"/>
                    <w:left w:val="none" w:sz="0" w:space="0" w:color="auto"/>
                    <w:bottom w:val="none" w:sz="0" w:space="0" w:color="auto"/>
                    <w:right w:val="none" w:sz="0" w:space="0" w:color="auto"/>
                  </w:divBdr>
                </w:div>
                <w:div w:id="1920750247">
                  <w:marLeft w:val="640"/>
                  <w:marRight w:val="0"/>
                  <w:marTop w:val="0"/>
                  <w:marBottom w:val="0"/>
                  <w:divBdr>
                    <w:top w:val="none" w:sz="0" w:space="0" w:color="auto"/>
                    <w:left w:val="none" w:sz="0" w:space="0" w:color="auto"/>
                    <w:bottom w:val="none" w:sz="0" w:space="0" w:color="auto"/>
                    <w:right w:val="none" w:sz="0" w:space="0" w:color="auto"/>
                  </w:divBdr>
                </w:div>
                <w:div w:id="1681083591">
                  <w:marLeft w:val="640"/>
                  <w:marRight w:val="0"/>
                  <w:marTop w:val="0"/>
                  <w:marBottom w:val="0"/>
                  <w:divBdr>
                    <w:top w:val="none" w:sz="0" w:space="0" w:color="auto"/>
                    <w:left w:val="none" w:sz="0" w:space="0" w:color="auto"/>
                    <w:bottom w:val="none" w:sz="0" w:space="0" w:color="auto"/>
                    <w:right w:val="none" w:sz="0" w:space="0" w:color="auto"/>
                  </w:divBdr>
                </w:div>
                <w:div w:id="530262793">
                  <w:marLeft w:val="640"/>
                  <w:marRight w:val="0"/>
                  <w:marTop w:val="0"/>
                  <w:marBottom w:val="0"/>
                  <w:divBdr>
                    <w:top w:val="none" w:sz="0" w:space="0" w:color="auto"/>
                    <w:left w:val="none" w:sz="0" w:space="0" w:color="auto"/>
                    <w:bottom w:val="none" w:sz="0" w:space="0" w:color="auto"/>
                    <w:right w:val="none" w:sz="0" w:space="0" w:color="auto"/>
                  </w:divBdr>
                </w:div>
                <w:div w:id="372583384">
                  <w:marLeft w:val="640"/>
                  <w:marRight w:val="0"/>
                  <w:marTop w:val="0"/>
                  <w:marBottom w:val="0"/>
                  <w:divBdr>
                    <w:top w:val="none" w:sz="0" w:space="0" w:color="auto"/>
                    <w:left w:val="none" w:sz="0" w:space="0" w:color="auto"/>
                    <w:bottom w:val="none" w:sz="0" w:space="0" w:color="auto"/>
                    <w:right w:val="none" w:sz="0" w:space="0" w:color="auto"/>
                  </w:divBdr>
                </w:div>
                <w:div w:id="471413616">
                  <w:marLeft w:val="640"/>
                  <w:marRight w:val="0"/>
                  <w:marTop w:val="0"/>
                  <w:marBottom w:val="0"/>
                  <w:divBdr>
                    <w:top w:val="none" w:sz="0" w:space="0" w:color="auto"/>
                    <w:left w:val="none" w:sz="0" w:space="0" w:color="auto"/>
                    <w:bottom w:val="none" w:sz="0" w:space="0" w:color="auto"/>
                    <w:right w:val="none" w:sz="0" w:space="0" w:color="auto"/>
                  </w:divBdr>
                </w:div>
                <w:div w:id="1670257539">
                  <w:marLeft w:val="640"/>
                  <w:marRight w:val="0"/>
                  <w:marTop w:val="0"/>
                  <w:marBottom w:val="0"/>
                  <w:divBdr>
                    <w:top w:val="none" w:sz="0" w:space="0" w:color="auto"/>
                    <w:left w:val="none" w:sz="0" w:space="0" w:color="auto"/>
                    <w:bottom w:val="none" w:sz="0" w:space="0" w:color="auto"/>
                    <w:right w:val="none" w:sz="0" w:space="0" w:color="auto"/>
                  </w:divBdr>
                </w:div>
                <w:div w:id="37319178">
                  <w:marLeft w:val="640"/>
                  <w:marRight w:val="0"/>
                  <w:marTop w:val="0"/>
                  <w:marBottom w:val="0"/>
                  <w:divBdr>
                    <w:top w:val="none" w:sz="0" w:space="0" w:color="auto"/>
                    <w:left w:val="none" w:sz="0" w:space="0" w:color="auto"/>
                    <w:bottom w:val="none" w:sz="0" w:space="0" w:color="auto"/>
                    <w:right w:val="none" w:sz="0" w:space="0" w:color="auto"/>
                  </w:divBdr>
                </w:div>
                <w:div w:id="23945196">
                  <w:marLeft w:val="640"/>
                  <w:marRight w:val="0"/>
                  <w:marTop w:val="0"/>
                  <w:marBottom w:val="0"/>
                  <w:divBdr>
                    <w:top w:val="none" w:sz="0" w:space="0" w:color="auto"/>
                    <w:left w:val="none" w:sz="0" w:space="0" w:color="auto"/>
                    <w:bottom w:val="none" w:sz="0" w:space="0" w:color="auto"/>
                    <w:right w:val="none" w:sz="0" w:space="0" w:color="auto"/>
                  </w:divBdr>
                </w:div>
                <w:div w:id="1987082070">
                  <w:marLeft w:val="640"/>
                  <w:marRight w:val="0"/>
                  <w:marTop w:val="0"/>
                  <w:marBottom w:val="0"/>
                  <w:divBdr>
                    <w:top w:val="none" w:sz="0" w:space="0" w:color="auto"/>
                    <w:left w:val="none" w:sz="0" w:space="0" w:color="auto"/>
                    <w:bottom w:val="none" w:sz="0" w:space="0" w:color="auto"/>
                    <w:right w:val="none" w:sz="0" w:space="0" w:color="auto"/>
                  </w:divBdr>
                </w:div>
                <w:div w:id="1288656942">
                  <w:marLeft w:val="640"/>
                  <w:marRight w:val="0"/>
                  <w:marTop w:val="0"/>
                  <w:marBottom w:val="0"/>
                  <w:divBdr>
                    <w:top w:val="none" w:sz="0" w:space="0" w:color="auto"/>
                    <w:left w:val="none" w:sz="0" w:space="0" w:color="auto"/>
                    <w:bottom w:val="none" w:sz="0" w:space="0" w:color="auto"/>
                    <w:right w:val="none" w:sz="0" w:space="0" w:color="auto"/>
                  </w:divBdr>
                </w:div>
                <w:div w:id="1870215921">
                  <w:marLeft w:val="640"/>
                  <w:marRight w:val="0"/>
                  <w:marTop w:val="0"/>
                  <w:marBottom w:val="0"/>
                  <w:divBdr>
                    <w:top w:val="none" w:sz="0" w:space="0" w:color="auto"/>
                    <w:left w:val="none" w:sz="0" w:space="0" w:color="auto"/>
                    <w:bottom w:val="none" w:sz="0" w:space="0" w:color="auto"/>
                    <w:right w:val="none" w:sz="0" w:space="0" w:color="auto"/>
                  </w:divBdr>
                </w:div>
                <w:div w:id="1166824453">
                  <w:marLeft w:val="640"/>
                  <w:marRight w:val="0"/>
                  <w:marTop w:val="0"/>
                  <w:marBottom w:val="0"/>
                  <w:divBdr>
                    <w:top w:val="none" w:sz="0" w:space="0" w:color="auto"/>
                    <w:left w:val="none" w:sz="0" w:space="0" w:color="auto"/>
                    <w:bottom w:val="none" w:sz="0" w:space="0" w:color="auto"/>
                    <w:right w:val="none" w:sz="0" w:space="0" w:color="auto"/>
                  </w:divBdr>
                </w:div>
                <w:div w:id="1766147620">
                  <w:marLeft w:val="640"/>
                  <w:marRight w:val="0"/>
                  <w:marTop w:val="0"/>
                  <w:marBottom w:val="0"/>
                  <w:divBdr>
                    <w:top w:val="none" w:sz="0" w:space="0" w:color="auto"/>
                    <w:left w:val="none" w:sz="0" w:space="0" w:color="auto"/>
                    <w:bottom w:val="none" w:sz="0" w:space="0" w:color="auto"/>
                    <w:right w:val="none" w:sz="0" w:space="0" w:color="auto"/>
                  </w:divBdr>
                </w:div>
                <w:div w:id="1958099778">
                  <w:marLeft w:val="640"/>
                  <w:marRight w:val="0"/>
                  <w:marTop w:val="0"/>
                  <w:marBottom w:val="0"/>
                  <w:divBdr>
                    <w:top w:val="none" w:sz="0" w:space="0" w:color="auto"/>
                    <w:left w:val="none" w:sz="0" w:space="0" w:color="auto"/>
                    <w:bottom w:val="none" w:sz="0" w:space="0" w:color="auto"/>
                    <w:right w:val="none" w:sz="0" w:space="0" w:color="auto"/>
                  </w:divBdr>
                </w:div>
                <w:div w:id="1606032209">
                  <w:marLeft w:val="640"/>
                  <w:marRight w:val="0"/>
                  <w:marTop w:val="0"/>
                  <w:marBottom w:val="0"/>
                  <w:divBdr>
                    <w:top w:val="none" w:sz="0" w:space="0" w:color="auto"/>
                    <w:left w:val="none" w:sz="0" w:space="0" w:color="auto"/>
                    <w:bottom w:val="none" w:sz="0" w:space="0" w:color="auto"/>
                    <w:right w:val="none" w:sz="0" w:space="0" w:color="auto"/>
                  </w:divBdr>
                </w:div>
                <w:div w:id="2145537865">
                  <w:marLeft w:val="640"/>
                  <w:marRight w:val="0"/>
                  <w:marTop w:val="0"/>
                  <w:marBottom w:val="0"/>
                  <w:divBdr>
                    <w:top w:val="none" w:sz="0" w:space="0" w:color="auto"/>
                    <w:left w:val="none" w:sz="0" w:space="0" w:color="auto"/>
                    <w:bottom w:val="none" w:sz="0" w:space="0" w:color="auto"/>
                    <w:right w:val="none" w:sz="0" w:space="0" w:color="auto"/>
                  </w:divBdr>
                </w:div>
                <w:div w:id="1066493283">
                  <w:marLeft w:val="640"/>
                  <w:marRight w:val="0"/>
                  <w:marTop w:val="0"/>
                  <w:marBottom w:val="0"/>
                  <w:divBdr>
                    <w:top w:val="none" w:sz="0" w:space="0" w:color="auto"/>
                    <w:left w:val="none" w:sz="0" w:space="0" w:color="auto"/>
                    <w:bottom w:val="none" w:sz="0" w:space="0" w:color="auto"/>
                    <w:right w:val="none" w:sz="0" w:space="0" w:color="auto"/>
                  </w:divBdr>
                </w:div>
                <w:div w:id="876164224">
                  <w:marLeft w:val="640"/>
                  <w:marRight w:val="0"/>
                  <w:marTop w:val="0"/>
                  <w:marBottom w:val="0"/>
                  <w:divBdr>
                    <w:top w:val="none" w:sz="0" w:space="0" w:color="auto"/>
                    <w:left w:val="none" w:sz="0" w:space="0" w:color="auto"/>
                    <w:bottom w:val="none" w:sz="0" w:space="0" w:color="auto"/>
                    <w:right w:val="none" w:sz="0" w:space="0" w:color="auto"/>
                  </w:divBdr>
                </w:div>
                <w:div w:id="491143991">
                  <w:marLeft w:val="640"/>
                  <w:marRight w:val="0"/>
                  <w:marTop w:val="0"/>
                  <w:marBottom w:val="0"/>
                  <w:divBdr>
                    <w:top w:val="none" w:sz="0" w:space="0" w:color="auto"/>
                    <w:left w:val="none" w:sz="0" w:space="0" w:color="auto"/>
                    <w:bottom w:val="none" w:sz="0" w:space="0" w:color="auto"/>
                    <w:right w:val="none" w:sz="0" w:space="0" w:color="auto"/>
                  </w:divBdr>
                </w:div>
                <w:div w:id="688482052">
                  <w:marLeft w:val="640"/>
                  <w:marRight w:val="0"/>
                  <w:marTop w:val="0"/>
                  <w:marBottom w:val="0"/>
                  <w:divBdr>
                    <w:top w:val="none" w:sz="0" w:space="0" w:color="auto"/>
                    <w:left w:val="none" w:sz="0" w:space="0" w:color="auto"/>
                    <w:bottom w:val="none" w:sz="0" w:space="0" w:color="auto"/>
                    <w:right w:val="none" w:sz="0" w:space="0" w:color="auto"/>
                  </w:divBdr>
                </w:div>
                <w:div w:id="853038220">
                  <w:marLeft w:val="640"/>
                  <w:marRight w:val="0"/>
                  <w:marTop w:val="0"/>
                  <w:marBottom w:val="0"/>
                  <w:divBdr>
                    <w:top w:val="none" w:sz="0" w:space="0" w:color="auto"/>
                    <w:left w:val="none" w:sz="0" w:space="0" w:color="auto"/>
                    <w:bottom w:val="none" w:sz="0" w:space="0" w:color="auto"/>
                    <w:right w:val="none" w:sz="0" w:space="0" w:color="auto"/>
                  </w:divBdr>
                </w:div>
                <w:div w:id="437481485">
                  <w:marLeft w:val="640"/>
                  <w:marRight w:val="0"/>
                  <w:marTop w:val="0"/>
                  <w:marBottom w:val="0"/>
                  <w:divBdr>
                    <w:top w:val="none" w:sz="0" w:space="0" w:color="auto"/>
                    <w:left w:val="none" w:sz="0" w:space="0" w:color="auto"/>
                    <w:bottom w:val="none" w:sz="0" w:space="0" w:color="auto"/>
                    <w:right w:val="none" w:sz="0" w:space="0" w:color="auto"/>
                  </w:divBdr>
                </w:div>
                <w:div w:id="1304509548">
                  <w:marLeft w:val="640"/>
                  <w:marRight w:val="0"/>
                  <w:marTop w:val="0"/>
                  <w:marBottom w:val="0"/>
                  <w:divBdr>
                    <w:top w:val="none" w:sz="0" w:space="0" w:color="auto"/>
                    <w:left w:val="none" w:sz="0" w:space="0" w:color="auto"/>
                    <w:bottom w:val="none" w:sz="0" w:space="0" w:color="auto"/>
                    <w:right w:val="none" w:sz="0" w:space="0" w:color="auto"/>
                  </w:divBdr>
                </w:div>
                <w:div w:id="602495803">
                  <w:marLeft w:val="640"/>
                  <w:marRight w:val="0"/>
                  <w:marTop w:val="0"/>
                  <w:marBottom w:val="0"/>
                  <w:divBdr>
                    <w:top w:val="none" w:sz="0" w:space="0" w:color="auto"/>
                    <w:left w:val="none" w:sz="0" w:space="0" w:color="auto"/>
                    <w:bottom w:val="none" w:sz="0" w:space="0" w:color="auto"/>
                    <w:right w:val="none" w:sz="0" w:space="0" w:color="auto"/>
                  </w:divBdr>
                </w:div>
                <w:div w:id="406146387">
                  <w:marLeft w:val="640"/>
                  <w:marRight w:val="0"/>
                  <w:marTop w:val="0"/>
                  <w:marBottom w:val="0"/>
                  <w:divBdr>
                    <w:top w:val="none" w:sz="0" w:space="0" w:color="auto"/>
                    <w:left w:val="none" w:sz="0" w:space="0" w:color="auto"/>
                    <w:bottom w:val="none" w:sz="0" w:space="0" w:color="auto"/>
                    <w:right w:val="none" w:sz="0" w:space="0" w:color="auto"/>
                  </w:divBdr>
                </w:div>
                <w:div w:id="371198566">
                  <w:marLeft w:val="640"/>
                  <w:marRight w:val="0"/>
                  <w:marTop w:val="0"/>
                  <w:marBottom w:val="0"/>
                  <w:divBdr>
                    <w:top w:val="none" w:sz="0" w:space="0" w:color="auto"/>
                    <w:left w:val="none" w:sz="0" w:space="0" w:color="auto"/>
                    <w:bottom w:val="none" w:sz="0" w:space="0" w:color="auto"/>
                    <w:right w:val="none" w:sz="0" w:space="0" w:color="auto"/>
                  </w:divBdr>
                </w:div>
                <w:div w:id="1718432380">
                  <w:marLeft w:val="640"/>
                  <w:marRight w:val="0"/>
                  <w:marTop w:val="0"/>
                  <w:marBottom w:val="0"/>
                  <w:divBdr>
                    <w:top w:val="none" w:sz="0" w:space="0" w:color="auto"/>
                    <w:left w:val="none" w:sz="0" w:space="0" w:color="auto"/>
                    <w:bottom w:val="none" w:sz="0" w:space="0" w:color="auto"/>
                    <w:right w:val="none" w:sz="0" w:space="0" w:color="auto"/>
                  </w:divBdr>
                </w:div>
                <w:div w:id="1497191725">
                  <w:marLeft w:val="640"/>
                  <w:marRight w:val="0"/>
                  <w:marTop w:val="0"/>
                  <w:marBottom w:val="0"/>
                  <w:divBdr>
                    <w:top w:val="none" w:sz="0" w:space="0" w:color="auto"/>
                    <w:left w:val="none" w:sz="0" w:space="0" w:color="auto"/>
                    <w:bottom w:val="none" w:sz="0" w:space="0" w:color="auto"/>
                    <w:right w:val="none" w:sz="0" w:space="0" w:color="auto"/>
                  </w:divBdr>
                </w:div>
                <w:div w:id="1001590280">
                  <w:marLeft w:val="640"/>
                  <w:marRight w:val="0"/>
                  <w:marTop w:val="0"/>
                  <w:marBottom w:val="0"/>
                  <w:divBdr>
                    <w:top w:val="none" w:sz="0" w:space="0" w:color="auto"/>
                    <w:left w:val="none" w:sz="0" w:space="0" w:color="auto"/>
                    <w:bottom w:val="none" w:sz="0" w:space="0" w:color="auto"/>
                    <w:right w:val="none" w:sz="0" w:space="0" w:color="auto"/>
                  </w:divBdr>
                </w:div>
                <w:div w:id="1695644250">
                  <w:marLeft w:val="640"/>
                  <w:marRight w:val="0"/>
                  <w:marTop w:val="0"/>
                  <w:marBottom w:val="0"/>
                  <w:divBdr>
                    <w:top w:val="none" w:sz="0" w:space="0" w:color="auto"/>
                    <w:left w:val="none" w:sz="0" w:space="0" w:color="auto"/>
                    <w:bottom w:val="none" w:sz="0" w:space="0" w:color="auto"/>
                    <w:right w:val="none" w:sz="0" w:space="0" w:color="auto"/>
                  </w:divBdr>
                </w:div>
                <w:div w:id="1786850494">
                  <w:marLeft w:val="640"/>
                  <w:marRight w:val="0"/>
                  <w:marTop w:val="0"/>
                  <w:marBottom w:val="0"/>
                  <w:divBdr>
                    <w:top w:val="none" w:sz="0" w:space="0" w:color="auto"/>
                    <w:left w:val="none" w:sz="0" w:space="0" w:color="auto"/>
                    <w:bottom w:val="none" w:sz="0" w:space="0" w:color="auto"/>
                    <w:right w:val="none" w:sz="0" w:space="0" w:color="auto"/>
                  </w:divBdr>
                </w:div>
                <w:div w:id="268464105">
                  <w:marLeft w:val="640"/>
                  <w:marRight w:val="0"/>
                  <w:marTop w:val="0"/>
                  <w:marBottom w:val="0"/>
                  <w:divBdr>
                    <w:top w:val="none" w:sz="0" w:space="0" w:color="auto"/>
                    <w:left w:val="none" w:sz="0" w:space="0" w:color="auto"/>
                    <w:bottom w:val="none" w:sz="0" w:space="0" w:color="auto"/>
                    <w:right w:val="none" w:sz="0" w:space="0" w:color="auto"/>
                  </w:divBdr>
                </w:div>
                <w:div w:id="2011255722">
                  <w:marLeft w:val="640"/>
                  <w:marRight w:val="0"/>
                  <w:marTop w:val="0"/>
                  <w:marBottom w:val="0"/>
                  <w:divBdr>
                    <w:top w:val="none" w:sz="0" w:space="0" w:color="auto"/>
                    <w:left w:val="none" w:sz="0" w:space="0" w:color="auto"/>
                    <w:bottom w:val="none" w:sz="0" w:space="0" w:color="auto"/>
                    <w:right w:val="none" w:sz="0" w:space="0" w:color="auto"/>
                  </w:divBdr>
                </w:div>
                <w:div w:id="1147208545">
                  <w:marLeft w:val="640"/>
                  <w:marRight w:val="0"/>
                  <w:marTop w:val="0"/>
                  <w:marBottom w:val="0"/>
                  <w:divBdr>
                    <w:top w:val="none" w:sz="0" w:space="0" w:color="auto"/>
                    <w:left w:val="none" w:sz="0" w:space="0" w:color="auto"/>
                    <w:bottom w:val="none" w:sz="0" w:space="0" w:color="auto"/>
                    <w:right w:val="none" w:sz="0" w:space="0" w:color="auto"/>
                  </w:divBdr>
                </w:div>
                <w:div w:id="892040778">
                  <w:marLeft w:val="640"/>
                  <w:marRight w:val="0"/>
                  <w:marTop w:val="0"/>
                  <w:marBottom w:val="0"/>
                  <w:divBdr>
                    <w:top w:val="none" w:sz="0" w:space="0" w:color="auto"/>
                    <w:left w:val="none" w:sz="0" w:space="0" w:color="auto"/>
                    <w:bottom w:val="none" w:sz="0" w:space="0" w:color="auto"/>
                    <w:right w:val="none" w:sz="0" w:space="0" w:color="auto"/>
                  </w:divBdr>
                </w:div>
                <w:div w:id="376782861">
                  <w:marLeft w:val="640"/>
                  <w:marRight w:val="0"/>
                  <w:marTop w:val="0"/>
                  <w:marBottom w:val="0"/>
                  <w:divBdr>
                    <w:top w:val="none" w:sz="0" w:space="0" w:color="auto"/>
                    <w:left w:val="none" w:sz="0" w:space="0" w:color="auto"/>
                    <w:bottom w:val="none" w:sz="0" w:space="0" w:color="auto"/>
                    <w:right w:val="none" w:sz="0" w:space="0" w:color="auto"/>
                  </w:divBdr>
                </w:div>
                <w:div w:id="1516458251">
                  <w:marLeft w:val="640"/>
                  <w:marRight w:val="0"/>
                  <w:marTop w:val="0"/>
                  <w:marBottom w:val="0"/>
                  <w:divBdr>
                    <w:top w:val="none" w:sz="0" w:space="0" w:color="auto"/>
                    <w:left w:val="none" w:sz="0" w:space="0" w:color="auto"/>
                    <w:bottom w:val="none" w:sz="0" w:space="0" w:color="auto"/>
                    <w:right w:val="none" w:sz="0" w:space="0" w:color="auto"/>
                  </w:divBdr>
                </w:div>
                <w:div w:id="726301316">
                  <w:marLeft w:val="640"/>
                  <w:marRight w:val="0"/>
                  <w:marTop w:val="0"/>
                  <w:marBottom w:val="0"/>
                  <w:divBdr>
                    <w:top w:val="none" w:sz="0" w:space="0" w:color="auto"/>
                    <w:left w:val="none" w:sz="0" w:space="0" w:color="auto"/>
                    <w:bottom w:val="none" w:sz="0" w:space="0" w:color="auto"/>
                    <w:right w:val="none" w:sz="0" w:space="0" w:color="auto"/>
                  </w:divBdr>
                </w:div>
                <w:div w:id="1320227744">
                  <w:marLeft w:val="640"/>
                  <w:marRight w:val="0"/>
                  <w:marTop w:val="0"/>
                  <w:marBottom w:val="0"/>
                  <w:divBdr>
                    <w:top w:val="none" w:sz="0" w:space="0" w:color="auto"/>
                    <w:left w:val="none" w:sz="0" w:space="0" w:color="auto"/>
                    <w:bottom w:val="none" w:sz="0" w:space="0" w:color="auto"/>
                    <w:right w:val="none" w:sz="0" w:space="0" w:color="auto"/>
                  </w:divBdr>
                </w:div>
                <w:div w:id="1646467913">
                  <w:marLeft w:val="640"/>
                  <w:marRight w:val="0"/>
                  <w:marTop w:val="0"/>
                  <w:marBottom w:val="0"/>
                  <w:divBdr>
                    <w:top w:val="none" w:sz="0" w:space="0" w:color="auto"/>
                    <w:left w:val="none" w:sz="0" w:space="0" w:color="auto"/>
                    <w:bottom w:val="none" w:sz="0" w:space="0" w:color="auto"/>
                    <w:right w:val="none" w:sz="0" w:space="0" w:color="auto"/>
                  </w:divBdr>
                </w:div>
                <w:div w:id="1483816472">
                  <w:marLeft w:val="640"/>
                  <w:marRight w:val="0"/>
                  <w:marTop w:val="0"/>
                  <w:marBottom w:val="0"/>
                  <w:divBdr>
                    <w:top w:val="none" w:sz="0" w:space="0" w:color="auto"/>
                    <w:left w:val="none" w:sz="0" w:space="0" w:color="auto"/>
                    <w:bottom w:val="none" w:sz="0" w:space="0" w:color="auto"/>
                    <w:right w:val="none" w:sz="0" w:space="0" w:color="auto"/>
                  </w:divBdr>
                </w:div>
                <w:div w:id="940995308">
                  <w:marLeft w:val="640"/>
                  <w:marRight w:val="0"/>
                  <w:marTop w:val="0"/>
                  <w:marBottom w:val="0"/>
                  <w:divBdr>
                    <w:top w:val="none" w:sz="0" w:space="0" w:color="auto"/>
                    <w:left w:val="none" w:sz="0" w:space="0" w:color="auto"/>
                    <w:bottom w:val="none" w:sz="0" w:space="0" w:color="auto"/>
                    <w:right w:val="none" w:sz="0" w:space="0" w:color="auto"/>
                  </w:divBdr>
                </w:div>
                <w:div w:id="1855340746">
                  <w:marLeft w:val="640"/>
                  <w:marRight w:val="0"/>
                  <w:marTop w:val="0"/>
                  <w:marBottom w:val="0"/>
                  <w:divBdr>
                    <w:top w:val="none" w:sz="0" w:space="0" w:color="auto"/>
                    <w:left w:val="none" w:sz="0" w:space="0" w:color="auto"/>
                    <w:bottom w:val="none" w:sz="0" w:space="0" w:color="auto"/>
                    <w:right w:val="none" w:sz="0" w:space="0" w:color="auto"/>
                  </w:divBdr>
                </w:div>
                <w:div w:id="454297718">
                  <w:marLeft w:val="640"/>
                  <w:marRight w:val="0"/>
                  <w:marTop w:val="0"/>
                  <w:marBottom w:val="0"/>
                  <w:divBdr>
                    <w:top w:val="none" w:sz="0" w:space="0" w:color="auto"/>
                    <w:left w:val="none" w:sz="0" w:space="0" w:color="auto"/>
                    <w:bottom w:val="none" w:sz="0" w:space="0" w:color="auto"/>
                    <w:right w:val="none" w:sz="0" w:space="0" w:color="auto"/>
                  </w:divBdr>
                </w:div>
                <w:div w:id="870386492">
                  <w:marLeft w:val="640"/>
                  <w:marRight w:val="0"/>
                  <w:marTop w:val="0"/>
                  <w:marBottom w:val="0"/>
                  <w:divBdr>
                    <w:top w:val="none" w:sz="0" w:space="0" w:color="auto"/>
                    <w:left w:val="none" w:sz="0" w:space="0" w:color="auto"/>
                    <w:bottom w:val="none" w:sz="0" w:space="0" w:color="auto"/>
                    <w:right w:val="none" w:sz="0" w:space="0" w:color="auto"/>
                  </w:divBdr>
                </w:div>
                <w:div w:id="2025397197">
                  <w:marLeft w:val="640"/>
                  <w:marRight w:val="0"/>
                  <w:marTop w:val="0"/>
                  <w:marBottom w:val="0"/>
                  <w:divBdr>
                    <w:top w:val="none" w:sz="0" w:space="0" w:color="auto"/>
                    <w:left w:val="none" w:sz="0" w:space="0" w:color="auto"/>
                    <w:bottom w:val="none" w:sz="0" w:space="0" w:color="auto"/>
                    <w:right w:val="none" w:sz="0" w:space="0" w:color="auto"/>
                  </w:divBdr>
                </w:div>
                <w:div w:id="710808001">
                  <w:marLeft w:val="640"/>
                  <w:marRight w:val="0"/>
                  <w:marTop w:val="0"/>
                  <w:marBottom w:val="0"/>
                  <w:divBdr>
                    <w:top w:val="none" w:sz="0" w:space="0" w:color="auto"/>
                    <w:left w:val="none" w:sz="0" w:space="0" w:color="auto"/>
                    <w:bottom w:val="none" w:sz="0" w:space="0" w:color="auto"/>
                    <w:right w:val="none" w:sz="0" w:space="0" w:color="auto"/>
                  </w:divBdr>
                </w:div>
                <w:div w:id="836268282">
                  <w:marLeft w:val="640"/>
                  <w:marRight w:val="0"/>
                  <w:marTop w:val="0"/>
                  <w:marBottom w:val="0"/>
                  <w:divBdr>
                    <w:top w:val="none" w:sz="0" w:space="0" w:color="auto"/>
                    <w:left w:val="none" w:sz="0" w:space="0" w:color="auto"/>
                    <w:bottom w:val="none" w:sz="0" w:space="0" w:color="auto"/>
                    <w:right w:val="none" w:sz="0" w:space="0" w:color="auto"/>
                  </w:divBdr>
                </w:div>
                <w:div w:id="1229849254">
                  <w:marLeft w:val="640"/>
                  <w:marRight w:val="0"/>
                  <w:marTop w:val="0"/>
                  <w:marBottom w:val="0"/>
                  <w:divBdr>
                    <w:top w:val="none" w:sz="0" w:space="0" w:color="auto"/>
                    <w:left w:val="none" w:sz="0" w:space="0" w:color="auto"/>
                    <w:bottom w:val="none" w:sz="0" w:space="0" w:color="auto"/>
                    <w:right w:val="none" w:sz="0" w:space="0" w:color="auto"/>
                  </w:divBdr>
                </w:div>
                <w:div w:id="755326540">
                  <w:marLeft w:val="640"/>
                  <w:marRight w:val="0"/>
                  <w:marTop w:val="0"/>
                  <w:marBottom w:val="0"/>
                  <w:divBdr>
                    <w:top w:val="none" w:sz="0" w:space="0" w:color="auto"/>
                    <w:left w:val="none" w:sz="0" w:space="0" w:color="auto"/>
                    <w:bottom w:val="none" w:sz="0" w:space="0" w:color="auto"/>
                    <w:right w:val="none" w:sz="0" w:space="0" w:color="auto"/>
                  </w:divBdr>
                </w:div>
                <w:div w:id="681247811">
                  <w:marLeft w:val="640"/>
                  <w:marRight w:val="0"/>
                  <w:marTop w:val="0"/>
                  <w:marBottom w:val="0"/>
                  <w:divBdr>
                    <w:top w:val="none" w:sz="0" w:space="0" w:color="auto"/>
                    <w:left w:val="none" w:sz="0" w:space="0" w:color="auto"/>
                    <w:bottom w:val="none" w:sz="0" w:space="0" w:color="auto"/>
                    <w:right w:val="none" w:sz="0" w:space="0" w:color="auto"/>
                  </w:divBdr>
                </w:div>
                <w:div w:id="1998991797">
                  <w:marLeft w:val="640"/>
                  <w:marRight w:val="0"/>
                  <w:marTop w:val="0"/>
                  <w:marBottom w:val="0"/>
                  <w:divBdr>
                    <w:top w:val="none" w:sz="0" w:space="0" w:color="auto"/>
                    <w:left w:val="none" w:sz="0" w:space="0" w:color="auto"/>
                    <w:bottom w:val="none" w:sz="0" w:space="0" w:color="auto"/>
                    <w:right w:val="none" w:sz="0" w:space="0" w:color="auto"/>
                  </w:divBdr>
                </w:div>
                <w:div w:id="166284733">
                  <w:marLeft w:val="640"/>
                  <w:marRight w:val="0"/>
                  <w:marTop w:val="0"/>
                  <w:marBottom w:val="0"/>
                  <w:divBdr>
                    <w:top w:val="none" w:sz="0" w:space="0" w:color="auto"/>
                    <w:left w:val="none" w:sz="0" w:space="0" w:color="auto"/>
                    <w:bottom w:val="none" w:sz="0" w:space="0" w:color="auto"/>
                    <w:right w:val="none" w:sz="0" w:space="0" w:color="auto"/>
                  </w:divBdr>
                </w:div>
                <w:div w:id="1828979547">
                  <w:marLeft w:val="640"/>
                  <w:marRight w:val="0"/>
                  <w:marTop w:val="0"/>
                  <w:marBottom w:val="0"/>
                  <w:divBdr>
                    <w:top w:val="none" w:sz="0" w:space="0" w:color="auto"/>
                    <w:left w:val="none" w:sz="0" w:space="0" w:color="auto"/>
                    <w:bottom w:val="none" w:sz="0" w:space="0" w:color="auto"/>
                    <w:right w:val="none" w:sz="0" w:space="0" w:color="auto"/>
                  </w:divBdr>
                </w:div>
                <w:div w:id="902522741">
                  <w:marLeft w:val="640"/>
                  <w:marRight w:val="0"/>
                  <w:marTop w:val="0"/>
                  <w:marBottom w:val="0"/>
                  <w:divBdr>
                    <w:top w:val="none" w:sz="0" w:space="0" w:color="auto"/>
                    <w:left w:val="none" w:sz="0" w:space="0" w:color="auto"/>
                    <w:bottom w:val="none" w:sz="0" w:space="0" w:color="auto"/>
                    <w:right w:val="none" w:sz="0" w:space="0" w:color="auto"/>
                  </w:divBdr>
                </w:div>
                <w:div w:id="239603870">
                  <w:marLeft w:val="640"/>
                  <w:marRight w:val="0"/>
                  <w:marTop w:val="0"/>
                  <w:marBottom w:val="0"/>
                  <w:divBdr>
                    <w:top w:val="none" w:sz="0" w:space="0" w:color="auto"/>
                    <w:left w:val="none" w:sz="0" w:space="0" w:color="auto"/>
                    <w:bottom w:val="none" w:sz="0" w:space="0" w:color="auto"/>
                    <w:right w:val="none" w:sz="0" w:space="0" w:color="auto"/>
                  </w:divBdr>
                </w:div>
                <w:div w:id="229508517">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562515551">
          <w:marLeft w:val="640"/>
          <w:marRight w:val="0"/>
          <w:marTop w:val="0"/>
          <w:marBottom w:val="0"/>
          <w:divBdr>
            <w:top w:val="none" w:sz="0" w:space="0" w:color="auto"/>
            <w:left w:val="none" w:sz="0" w:space="0" w:color="auto"/>
            <w:bottom w:val="none" w:sz="0" w:space="0" w:color="auto"/>
            <w:right w:val="none" w:sz="0" w:space="0" w:color="auto"/>
          </w:divBdr>
        </w:div>
        <w:div w:id="301234003">
          <w:marLeft w:val="640"/>
          <w:marRight w:val="0"/>
          <w:marTop w:val="0"/>
          <w:marBottom w:val="0"/>
          <w:divBdr>
            <w:top w:val="none" w:sz="0" w:space="0" w:color="auto"/>
            <w:left w:val="none" w:sz="0" w:space="0" w:color="auto"/>
            <w:bottom w:val="none" w:sz="0" w:space="0" w:color="auto"/>
            <w:right w:val="none" w:sz="0" w:space="0" w:color="auto"/>
          </w:divBdr>
        </w:div>
        <w:div w:id="1371151101">
          <w:marLeft w:val="640"/>
          <w:marRight w:val="0"/>
          <w:marTop w:val="0"/>
          <w:marBottom w:val="0"/>
          <w:divBdr>
            <w:top w:val="none" w:sz="0" w:space="0" w:color="auto"/>
            <w:left w:val="none" w:sz="0" w:space="0" w:color="auto"/>
            <w:bottom w:val="none" w:sz="0" w:space="0" w:color="auto"/>
            <w:right w:val="none" w:sz="0" w:space="0" w:color="auto"/>
          </w:divBdr>
        </w:div>
        <w:div w:id="1829246413">
          <w:marLeft w:val="640"/>
          <w:marRight w:val="0"/>
          <w:marTop w:val="0"/>
          <w:marBottom w:val="0"/>
          <w:divBdr>
            <w:top w:val="none" w:sz="0" w:space="0" w:color="auto"/>
            <w:left w:val="none" w:sz="0" w:space="0" w:color="auto"/>
            <w:bottom w:val="none" w:sz="0" w:space="0" w:color="auto"/>
            <w:right w:val="none" w:sz="0" w:space="0" w:color="auto"/>
          </w:divBdr>
        </w:div>
        <w:div w:id="1704205396">
          <w:marLeft w:val="640"/>
          <w:marRight w:val="0"/>
          <w:marTop w:val="0"/>
          <w:marBottom w:val="0"/>
          <w:divBdr>
            <w:top w:val="none" w:sz="0" w:space="0" w:color="auto"/>
            <w:left w:val="none" w:sz="0" w:space="0" w:color="auto"/>
            <w:bottom w:val="none" w:sz="0" w:space="0" w:color="auto"/>
            <w:right w:val="none" w:sz="0" w:space="0" w:color="auto"/>
          </w:divBdr>
        </w:div>
        <w:div w:id="1549298619">
          <w:marLeft w:val="640"/>
          <w:marRight w:val="0"/>
          <w:marTop w:val="0"/>
          <w:marBottom w:val="0"/>
          <w:divBdr>
            <w:top w:val="none" w:sz="0" w:space="0" w:color="auto"/>
            <w:left w:val="none" w:sz="0" w:space="0" w:color="auto"/>
            <w:bottom w:val="none" w:sz="0" w:space="0" w:color="auto"/>
            <w:right w:val="none" w:sz="0" w:space="0" w:color="auto"/>
          </w:divBdr>
        </w:div>
        <w:div w:id="307249676">
          <w:marLeft w:val="640"/>
          <w:marRight w:val="0"/>
          <w:marTop w:val="0"/>
          <w:marBottom w:val="0"/>
          <w:divBdr>
            <w:top w:val="none" w:sz="0" w:space="0" w:color="auto"/>
            <w:left w:val="none" w:sz="0" w:space="0" w:color="auto"/>
            <w:bottom w:val="none" w:sz="0" w:space="0" w:color="auto"/>
            <w:right w:val="none" w:sz="0" w:space="0" w:color="auto"/>
          </w:divBdr>
        </w:div>
        <w:div w:id="1348756838">
          <w:marLeft w:val="640"/>
          <w:marRight w:val="0"/>
          <w:marTop w:val="0"/>
          <w:marBottom w:val="0"/>
          <w:divBdr>
            <w:top w:val="none" w:sz="0" w:space="0" w:color="auto"/>
            <w:left w:val="none" w:sz="0" w:space="0" w:color="auto"/>
            <w:bottom w:val="none" w:sz="0" w:space="0" w:color="auto"/>
            <w:right w:val="none" w:sz="0" w:space="0" w:color="auto"/>
          </w:divBdr>
        </w:div>
        <w:div w:id="263458867">
          <w:marLeft w:val="640"/>
          <w:marRight w:val="0"/>
          <w:marTop w:val="0"/>
          <w:marBottom w:val="0"/>
          <w:divBdr>
            <w:top w:val="none" w:sz="0" w:space="0" w:color="auto"/>
            <w:left w:val="none" w:sz="0" w:space="0" w:color="auto"/>
            <w:bottom w:val="none" w:sz="0" w:space="0" w:color="auto"/>
            <w:right w:val="none" w:sz="0" w:space="0" w:color="auto"/>
          </w:divBdr>
        </w:div>
        <w:div w:id="194006894">
          <w:marLeft w:val="640"/>
          <w:marRight w:val="0"/>
          <w:marTop w:val="0"/>
          <w:marBottom w:val="0"/>
          <w:divBdr>
            <w:top w:val="none" w:sz="0" w:space="0" w:color="auto"/>
            <w:left w:val="none" w:sz="0" w:space="0" w:color="auto"/>
            <w:bottom w:val="none" w:sz="0" w:space="0" w:color="auto"/>
            <w:right w:val="none" w:sz="0" w:space="0" w:color="auto"/>
          </w:divBdr>
        </w:div>
        <w:div w:id="1128010015">
          <w:marLeft w:val="640"/>
          <w:marRight w:val="0"/>
          <w:marTop w:val="0"/>
          <w:marBottom w:val="0"/>
          <w:divBdr>
            <w:top w:val="none" w:sz="0" w:space="0" w:color="auto"/>
            <w:left w:val="none" w:sz="0" w:space="0" w:color="auto"/>
            <w:bottom w:val="none" w:sz="0" w:space="0" w:color="auto"/>
            <w:right w:val="none" w:sz="0" w:space="0" w:color="auto"/>
          </w:divBdr>
        </w:div>
        <w:div w:id="1732727879">
          <w:marLeft w:val="640"/>
          <w:marRight w:val="0"/>
          <w:marTop w:val="0"/>
          <w:marBottom w:val="0"/>
          <w:divBdr>
            <w:top w:val="none" w:sz="0" w:space="0" w:color="auto"/>
            <w:left w:val="none" w:sz="0" w:space="0" w:color="auto"/>
            <w:bottom w:val="none" w:sz="0" w:space="0" w:color="auto"/>
            <w:right w:val="none" w:sz="0" w:space="0" w:color="auto"/>
          </w:divBdr>
        </w:div>
        <w:div w:id="1276861966">
          <w:marLeft w:val="640"/>
          <w:marRight w:val="0"/>
          <w:marTop w:val="0"/>
          <w:marBottom w:val="0"/>
          <w:divBdr>
            <w:top w:val="none" w:sz="0" w:space="0" w:color="auto"/>
            <w:left w:val="none" w:sz="0" w:space="0" w:color="auto"/>
            <w:bottom w:val="none" w:sz="0" w:space="0" w:color="auto"/>
            <w:right w:val="none" w:sz="0" w:space="0" w:color="auto"/>
          </w:divBdr>
        </w:div>
        <w:div w:id="1949391955">
          <w:marLeft w:val="640"/>
          <w:marRight w:val="0"/>
          <w:marTop w:val="0"/>
          <w:marBottom w:val="0"/>
          <w:divBdr>
            <w:top w:val="none" w:sz="0" w:space="0" w:color="auto"/>
            <w:left w:val="none" w:sz="0" w:space="0" w:color="auto"/>
            <w:bottom w:val="none" w:sz="0" w:space="0" w:color="auto"/>
            <w:right w:val="none" w:sz="0" w:space="0" w:color="auto"/>
          </w:divBdr>
        </w:div>
        <w:div w:id="157114839">
          <w:marLeft w:val="640"/>
          <w:marRight w:val="0"/>
          <w:marTop w:val="0"/>
          <w:marBottom w:val="0"/>
          <w:divBdr>
            <w:top w:val="none" w:sz="0" w:space="0" w:color="auto"/>
            <w:left w:val="none" w:sz="0" w:space="0" w:color="auto"/>
            <w:bottom w:val="none" w:sz="0" w:space="0" w:color="auto"/>
            <w:right w:val="none" w:sz="0" w:space="0" w:color="auto"/>
          </w:divBdr>
        </w:div>
        <w:div w:id="689723568">
          <w:marLeft w:val="640"/>
          <w:marRight w:val="0"/>
          <w:marTop w:val="0"/>
          <w:marBottom w:val="0"/>
          <w:divBdr>
            <w:top w:val="none" w:sz="0" w:space="0" w:color="auto"/>
            <w:left w:val="none" w:sz="0" w:space="0" w:color="auto"/>
            <w:bottom w:val="none" w:sz="0" w:space="0" w:color="auto"/>
            <w:right w:val="none" w:sz="0" w:space="0" w:color="auto"/>
          </w:divBdr>
        </w:div>
        <w:div w:id="1912539918">
          <w:marLeft w:val="640"/>
          <w:marRight w:val="0"/>
          <w:marTop w:val="0"/>
          <w:marBottom w:val="0"/>
          <w:divBdr>
            <w:top w:val="none" w:sz="0" w:space="0" w:color="auto"/>
            <w:left w:val="none" w:sz="0" w:space="0" w:color="auto"/>
            <w:bottom w:val="none" w:sz="0" w:space="0" w:color="auto"/>
            <w:right w:val="none" w:sz="0" w:space="0" w:color="auto"/>
          </w:divBdr>
        </w:div>
        <w:div w:id="548763173">
          <w:marLeft w:val="640"/>
          <w:marRight w:val="0"/>
          <w:marTop w:val="0"/>
          <w:marBottom w:val="0"/>
          <w:divBdr>
            <w:top w:val="none" w:sz="0" w:space="0" w:color="auto"/>
            <w:left w:val="none" w:sz="0" w:space="0" w:color="auto"/>
            <w:bottom w:val="none" w:sz="0" w:space="0" w:color="auto"/>
            <w:right w:val="none" w:sz="0" w:space="0" w:color="auto"/>
          </w:divBdr>
        </w:div>
        <w:div w:id="479929429">
          <w:marLeft w:val="640"/>
          <w:marRight w:val="0"/>
          <w:marTop w:val="0"/>
          <w:marBottom w:val="0"/>
          <w:divBdr>
            <w:top w:val="none" w:sz="0" w:space="0" w:color="auto"/>
            <w:left w:val="none" w:sz="0" w:space="0" w:color="auto"/>
            <w:bottom w:val="none" w:sz="0" w:space="0" w:color="auto"/>
            <w:right w:val="none" w:sz="0" w:space="0" w:color="auto"/>
          </w:divBdr>
        </w:div>
        <w:div w:id="1952666666">
          <w:marLeft w:val="640"/>
          <w:marRight w:val="0"/>
          <w:marTop w:val="0"/>
          <w:marBottom w:val="0"/>
          <w:divBdr>
            <w:top w:val="none" w:sz="0" w:space="0" w:color="auto"/>
            <w:left w:val="none" w:sz="0" w:space="0" w:color="auto"/>
            <w:bottom w:val="none" w:sz="0" w:space="0" w:color="auto"/>
            <w:right w:val="none" w:sz="0" w:space="0" w:color="auto"/>
          </w:divBdr>
        </w:div>
        <w:div w:id="1697850978">
          <w:marLeft w:val="640"/>
          <w:marRight w:val="0"/>
          <w:marTop w:val="0"/>
          <w:marBottom w:val="0"/>
          <w:divBdr>
            <w:top w:val="none" w:sz="0" w:space="0" w:color="auto"/>
            <w:left w:val="none" w:sz="0" w:space="0" w:color="auto"/>
            <w:bottom w:val="none" w:sz="0" w:space="0" w:color="auto"/>
            <w:right w:val="none" w:sz="0" w:space="0" w:color="auto"/>
          </w:divBdr>
        </w:div>
        <w:div w:id="602802879">
          <w:marLeft w:val="640"/>
          <w:marRight w:val="0"/>
          <w:marTop w:val="0"/>
          <w:marBottom w:val="0"/>
          <w:divBdr>
            <w:top w:val="none" w:sz="0" w:space="0" w:color="auto"/>
            <w:left w:val="none" w:sz="0" w:space="0" w:color="auto"/>
            <w:bottom w:val="none" w:sz="0" w:space="0" w:color="auto"/>
            <w:right w:val="none" w:sz="0" w:space="0" w:color="auto"/>
          </w:divBdr>
        </w:div>
        <w:div w:id="1083573276">
          <w:marLeft w:val="640"/>
          <w:marRight w:val="0"/>
          <w:marTop w:val="0"/>
          <w:marBottom w:val="0"/>
          <w:divBdr>
            <w:top w:val="none" w:sz="0" w:space="0" w:color="auto"/>
            <w:left w:val="none" w:sz="0" w:space="0" w:color="auto"/>
            <w:bottom w:val="none" w:sz="0" w:space="0" w:color="auto"/>
            <w:right w:val="none" w:sz="0" w:space="0" w:color="auto"/>
          </w:divBdr>
        </w:div>
        <w:div w:id="1006979249">
          <w:marLeft w:val="640"/>
          <w:marRight w:val="0"/>
          <w:marTop w:val="0"/>
          <w:marBottom w:val="0"/>
          <w:divBdr>
            <w:top w:val="none" w:sz="0" w:space="0" w:color="auto"/>
            <w:left w:val="none" w:sz="0" w:space="0" w:color="auto"/>
            <w:bottom w:val="none" w:sz="0" w:space="0" w:color="auto"/>
            <w:right w:val="none" w:sz="0" w:space="0" w:color="auto"/>
          </w:divBdr>
        </w:div>
        <w:div w:id="1144928561">
          <w:marLeft w:val="640"/>
          <w:marRight w:val="0"/>
          <w:marTop w:val="0"/>
          <w:marBottom w:val="0"/>
          <w:divBdr>
            <w:top w:val="none" w:sz="0" w:space="0" w:color="auto"/>
            <w:left w:val="none" w:sz="0" w:space="0" w:color="auto"/>
            <w:bottom w:val="none" w:sz="0" w:space="0" w:color="auto"/>
            <w:right w:val="none" w:sz="0" w:space="0" w:color="auto"/>
          </w:divBdr>
        </w:div>
        <w:div w:id="856623339">
          <w:marLeft w:val="640"/>
          <w:marRight w:val="0"/>
          <w:marTop w:val="0"/>
          <w:marBottom w:val="0"/>
          <w:divBdr>
            <w:top w:val="none" w:sz="0" w:space="0" w:color="auto"/>
            <w:left w:val="none" w:sz="0" w:space="0" w:color="auto"/>
            <w:bottom w:val="none" w:sz="0" w:space="0" w:color="auto"/>
            <w:right w:val="none" w:sz="0" w:space="0" w:color="auto"/>
          </w:divBdr>
        </w:div>
        <w:div w:id="471023606">
          <w:marLeft w:val="640"/>
          <w:marRight w:val="0"/>
          <w:marTop w:val="0"/>
          <w:marBottom w:val="0"/>
          <w:divBdr>
            <w:top w:val="none" w:sz="0" w:space="0" w:color="auto"/>
            <w:left w:val="none" w:sz="0" w:space="0" w:color="auto"/>
            <w:bottom w:val="none" w:sz="0" w:space="0" w:color="auto"/>
            <w:right w:val="none" w:sz="0" w:space="0" w:color="auto"/>
          </w:divBdr>
        </w:div>
        <w:div w:id="1810634905">
          <w:marLeft w:val="640"/>
          <w:marRight w:val="0"/>
          <w:marTop w:val="0"/>
          <w:marBottom w:val="0"/>
          <w:divBdr>
            <w:top w:val="none" w:sz="0" w:space="0" w:color="auto"/>
            <w:left w:val="none" w:sz="0" w:space="0" w:color="auto"/>
            <w:bottom w:val="none" w:sz="0" w:space="0" w:color="auto"/>
            <w:right w:val="none" w:sz="0" w:space="0" w:color="auto"/>
          </w:divBdr>
        </w:div>
        <w:div w:id="1159422206">
          <w:marLeft w:val="640"/>
          <w:marRight w:val="0"/>
          <w:marTop w:val="0"/>
          <w:marBottom w:val="0"/>
          <w:divBdr>
            <w:top w:val="none" w:sz="0" w:space="0" w:color="auto"/>
            <w:left w:val="none" w:sz="0" w:space="0" w:color="auto"/>
            <w:bottom w:val="none" w:sz="0" w:space="0" w:color="auto"/>
            <w:right w:val="none" w:sz="0" w:space="0" w:color="auto"/>
          </w:divBdr>
        </w:div>
        <w:div w:id="188422216">
          <w:marLeft w:val="640"/>
          <w:marRight w:val="0"/>
          <w:marTop w:val="0"/>
          <w:marBottom w:val="0"/>
          <w:divBdr>
            <w:top w:val="none" w:sz="0" w:space="0" w:color="auto"/>
            <w:left w:val="none" w:sz="0" w:space="0" w:color="auto"/>
            <w:bottom w:val="none" w:sz="0" w:space="0" w:color="auto"/>
            <w:right w:val="none" w:sz="0" w:space="0" w:color="auto"/>
          </w:divBdr>
        </w:div>
        <w:div w:id="194778457">
          <w:marLeft w:val="640"/>
          <w:marRight w:val="0"/>
          <w:marTop w:val="0"/>
          <w:marBottom w:val="0"/>
          <w:divBdr>
            <w:top w:val="none" w:sz="0" w:space="0" w:color="auto"/>
            <w:left w:val="none" w:sz="0" w:space="0" w:color="auto"/>
            <w:bottom w:val="none" w:sz="0" w:space="0" w:color="auto"/>
            <w:right w:val="none" w:sz="0" w:space="0" w:color="auto"/>
          </w:divBdr>
        </w:div>
        <w:div w:id="323749078">
          <w:marLeft w:val="640"/>
          <w:marRight w:val="0"/>
          <w:marTop w:val="0"/>
          <w:marBottom w:val="0"/>
          <w:divBdr>
            <w:top w:val="none" w:sz="0" w:space="0" w:color="auto"/>
            <w:left w:val="none" w:sz="0" w:space="0" w:color="auto"/>
            <w:bottom w:val="none" w:sz="0" w:space="0" w:color="auto"/>
            <w:right w:val="none" w:sz="0" w:space="0" w:color="auto"/>
          </w:divBdr>
        </w:div>
        <w:div w:id="2103837505">
          <w:marLeft w:val="640"/>
          <w:marRight w:val="0"/>
          <w:marTop w:val="0"/>
          <w:marBottom w:val="0"/>
          <w:divBdr>
            <w:top w:val="none" w:sz="0" w:space="0" w:color="auto"/>
            <w:left w:val="none" w:sz="0" w:space="0" w:color="auto"/>
            <w:bottom w:val="none" w:sz="0" w:space="0" w:color="auto"/>
            <w:right w:val="none" w:sz="0" w:space="0" w:color="auto"/>
          </w:divBdr>
        </w:div>
        <w:div w:id="1822037583">
          <w:marLeft w:val="640"/>
          <w:marRight w:val="0"/>
          <w:marTop w:val="0"/>
          <w:marBottom w:val="0"/>
          <w:divBdr>
            <w:top w:val="none" w:sz="0" w:space="0" w:color="auto"/>
            <w:left w:val="none" w:sz="0" w:space="0" w:color="auto"/>
            <w:bottom w:val="none" w:sz="0" w:space="0" w:color="auto"/>
            <w:right w:val="none" w:sz="0" w:space="0" w:color="auto"/>
          </w:divBdr>
        </w:div>
        <w:div w:id="1774746684">
          <w:marLeft w:val="640"/>
          <w:marRight w:val="0"/>
          <w:marTop w:val="0"/>
          <w:marBottom w:val="0"/>
          <w:divBdr>
            <w:top w:val="none" w:sz="0" w:space="0" w:color="auto"/>
            <w:left w:val="none" w:sz="0" w:space="0" w:color="auto"/>
            <w:bottom w:val="none" w:sz="0" w:space="0" w:color="auto"/>
            <w:right w:val="none" w:sz="0" w:space="0" w:color="auto"/>
          </w:divBdr>
        </w:div>
        <w:div w:id="711884203">
          <w:marLeft w:val="640"/>
          <w:marRight w:val="0"/>
          <w:marTop w:val="0"/>
          <w:marBottom w:val="0"/>
          <w:divBdr>
            <w:top w:val="none" w:sz="0" w:space="0" w:color="auto"/>
            <w:left w:val="none" w:sz="0" w:space="0" w:color="auto"/>
            <w:bottom w:val="none" w:sz="0" w:space="0" w:color="auto"/>
            <w:right w:val="none" w:sz="0" w:space="0" w:color="auto"/>
          </w:divBdr>
        </w:div>
        <w:div w:id="939332204">
          <w:marLeft w:val="640"/>
          <w:marRight w:val="0"/>
          <w:marTop w:val="0"/>
          <w:marBottom w:val="0"/>
          <w:divBdr>
            <w:top w:val="none" w:sz="0" w:space="0" w:color="auto"/>
            <w:left w:val="none" w:sz="0" w:space="0" w:color="auto"/>
            <w:bottom w:val="none" w:sz="0" w:space="0" w:color="auto"/>
            <w:right w:val="none" w:sz="0" w:space="0" w:color="auto"/>
          </w:divBdr>
        </w:div>
        <w:div w:id="1371370636">
          <w:marLeft w:val="640"/>
          <w:marRight w:val="0"/>
          <w:marTop w:val="0"/>
          <w:marBottom w:val="0"/>
          <w:divBdr>
            <w:top w:val="none" w:sz="0" w:space="0" w:color="auto"/>
            <w:left w:val="none" w:sz="0" w:space="0" w:color="auto"/>
            <w:bottom w:val="none" w:sz="0" w:space="0" w:color="auto"/>
            <w:right w:val="none" w:sz="0" w:space="0" w:color="auto"/>
          </w:divBdr>
        </w:div>
        <w:div w:id="1244680426">
          <w:marLeft w:val="640"/>
          <w:marRight w:val="0"/>
          <w:marTop w:val="0"/>
          <w:marBottom w:val="0"/>
          <w:divBdr>
            <w:top w:val="none" w:sz="0" w:space="0" w:color="auto"/>
            <w:left w:val="none" w:sz="0" w:space="0" w:color="auto"/>
            <w:bottom w:val="none" w:sz="0" w:space="0" w:color="auto"/>
            <w:right w:val="none" w:sz="0" w:space="0" w:color="auto"/>
          </w:divBdr>
        </w:div>
        <w:div w:id="1146966949">
          <w:marLeft w:val="640"/>
          <w:marRight w:val="0"/>
          <w:marTop w:val="0"/>
          <w:marBottom w:val="0"/>
          <w:divBdr>
            <w:top w:val="none" w:sz="0" w:space="0" w:color="auto"/>
            <w:left w:val="none" w:sz="0" w:space="0" w:color="auto"/>
            <w:bottom w:val="none" w:sz="0" w:space="0" w:color="auto"/>
            <w:right w:val="none" w:sz="0" w:space="0" w:color="auto"/>
          </w:divBdr>
        </w:div>
        <w:div w:id="148718622">
          <w:marLeft w:val="640"/>
          <w:marRight w:val="0"/>
          <w:marTop w:val="0"/>
          <w:marBottom w:val="0"/>
          <w:divBdr>
            <w:top w:val="none" w:sz="0" w:space="0" w:color="auto"/>
            <w:left w:val="none" w:sz="0" w:space="0" w:color="auto"/>
            <w:bottom w:val="none" w:sz="0" w:space="0" w:color="auto"/>
            <w:right w:val="none" w:sz="0" w:space="0" w:color="auto"/>
          </w:divBdr>
        </w:div>
        <w:div w:id="1158763777">
          <w:marLeft w:val="640"/>
          <w:marRight w:val="0"/>
          <w:marTop w:val="0"/>
          <w:marBottom w:val="0"/>
          <w:divBdr>
            <w:top w:val="none" w:sz="0" w:space="0" w:color="auto"/>
            <w:left w:val="none" w:sz="0" w:space="0" w:color="auto"/>
            <w:bottom w:val="none" w:sz="0" w:space="0" w:color="auto"/>
            <w:right w:val="none" w:sz="0" w:space="0" w:color="auto"/>
          </w:divBdr>
        </w:div>
        <w:div w:id="484981116">
          <w:marLeft w:val="640"/>
          <w:marRight w:val="0"/>
          <w:marTop w:val="0"/>
          <w:marBottom w:val="0"/>
          <w:divBdr>
            <w:top w:val="none" w:sz="0" w:space="0" w:color="auto"/>
            <w:left w:val="none" w:sz="0" w:space="0" w:color="auto"/>
            <w:bottom w:val="none" w:sz="0" w:space="0" w:color="auto"/>
            <w:right w:val="none" w:sz="0" w:space="0" w:color="auto"/>
          </w:divBdr>
        </w:div>
        <w:div w:id="1416052128">
          <w:marLeft w:val="640"/>
          <w:marRight w:val="0"/>
          <w:marTop w:val="0"/>
          <w:marBottom w:val="0"/>
          <w:divBdr>
            <w:top w:val="none" w:sz="0" w:space="0" w:color="auto"/>
            <w:left w:val="none" w:sz="0" w:space="0" w:color="auto"/>
            <w:bottom w:val="none" w:sz="0" w:space="0" w:color="auto"/>
            <w:right w:val="none" w:sz="0" w:space="0" w:color="auto"/>
          </w:divBdr>
        </w:div>
        <w:div w:id="734427190">
          <w:marLeft w:val="640"/>
          <w:marRight w:val="0"/>
          <w:marTop w:val="0"/>
          <w:marBottom w:val="0"/>
          <w:divBdr>
            <w:top w:val="none" w:sz="0" w:space="0" w:color="auto"/>
            <w:left w:val="none" w:sz="0" w:space="0" w:color="auto"/>
            <w:bottom w:val="none" w:sz="0" w:space="0" w:color="auto"/>
            <w:right w:val="none" w:sz="0" w:space="0" w:color="auto"/>
          </w:divBdr>
        </w:div>
        <w:div w:id="1787844122">
          <w:marLeft w:val="640"/>
          <w:marRight w:val="0"/>
          <w:marTop w:val="0"/>
          <w:marBottom w:val="0"/>
          <w:divBdr>
            <w:top w:val="none" w:sz="0" w:space="0" w:color="auto"/>
            <w:left w:val="none" w:sz="0" w:space="0" w:color="auto"/>
            <w:bottom w:val="none" w:sz="0" w:space="0" w:color="auto"/>
            <w:right w:val="none" w:sz="0" w:space="0" w:color="auto"/>
          </w:divBdr>
        </w:div>
        <w:div w:id="941500463">
          <w:marLeft w:val="640"/>
          <w:marRight w:val="0"/>
          <w:marTop w:val="0"/>
          <w:marBottom w:val="0"/>
          <w:divBdr>
            <w:top w:val="none" w:sz="0" w:space="0" w:color="auto"/>
            <w:left w:val="none" w:sz="0" w:space="0" w:color="auto"/>
            <w:bottom w:val="none" w:sz="0" w:space="0" w:color="auto"/>
            <w:right w:val="none" w:sz="0" w:space="0" w:color="auto"/>
          </w:divBdr>
        </w:div>
        <w:div w:id="676150424">
          <w:marLeft w:val="640"/>
          <w:marRight w:val="0"/>
          <w:marTop w:val="0"/>
          <w:marBottom w:val="0"/>
          <w:divBdr>
            <w:top w:val="none" w:sz="0" w:space="0" w:color="auto"/>
            <w:left w:val="none" w:sz="0" w:space="0" w:color="auto"/>
            <w:bottom w:val="none" w:sz="0" w:space="0" w:color="auto"/>
            <w:right w:val="none" w:sz="0" w:space="0" w:color="auto"/>
          </w:divBdr>
        </w:div>
        <w:div w:id="934754074">
          <w:marLeft w:val="640"/>
          <w:marRight w:val="0"/>
          <w:marTop w:val="0"/>
          <w:marBottom w:val="0"/>
          <w:divBdr>
            <w:top w:val="none" w:sz="0" w:space="0" w:color="auto"/>
            <w:left w:val="none" w:sz="0" w:space="0" w:color="auto"/>
            <w:bottom w:val="none" w:sz="0" w:space="0" w:color="auto"/>
            <w:right w:val="none" w:sz="0" w:space="0" w:color="auto"/>
          </w:divBdr>
        </w:div>
        <w:div w:id="192152541">
          <w:marLeft w:val="640"/>
          <w:marRight w:val="0"/>
          <w:marTop w:val="0"/>
          <w:marBottom w:val="0"/>
          <w:divBdr>
            <w:top w:val="none" w:sz="0" w:space="0" w:color="auto"/>
            <w:left w:val="none" w:sz="0" w:space="0" w:color="auto"/>
            <w:bottom w:val="none" w:sz="0" w:space="0" w:color="auto"/>
            <w:right w:val="none" w:sz="0" w:space="0" w:color="auto"/>
          </w:divBdr>
        </w:div>
        <w:div w:id="1316764045">
          <w:marLeft w:val="640"/>
          <w:marRight w:val="0"/>
          <w:marTop w:val="0"/>
          <w:marBottom w:val="0"/>
          <w:divBdr>
            <w:top w:val="none" w:sz="0" w:space="0" w:color="auto"/>
            <w:left w:val="none" w:sz="0" w:space="0" w:color="auto"/>
            <w:bottom w:val="none" w:sz="0" w:space="0" w:color="auto"/>
            <w:right w:val="none" w:sz="0" w:space="0" w:color="auto"/>
          </w:divBdr>
        </w:div>
        <w:div w:id="1607418728">
          <w:marLeft w:val="640"/>
          <w:marRight w:val="0"/>
          <w:marTop w:val="0"/>
          <w:marBottom w:val="0"/>
          <w:divBdr>
            <w:top w:val="none" w:sz="0" w:space="0" w:color="auto"/>
            <w:left w:val="none" w:sz="0" w:space="0" w:color="auto"/>
            <w:bottom w:val="none" w:sz="0" w:space="0" w:color="auto"/>
            <w:right w:val="none" w:sz="0" w:space="0" w:color="auto"/>
          </w:divBdr>
        </w:div>
        <w:div w:id="109665146">
          <w:marLeft w:val="640"/>
          <w:marRight w:val="0"/>
          <w:marTop w:val="0"/>
          <w:marBottom w:val="0"/>
          <w:divBdr>
            <w:top w:val="none" w:sz="0" w:space="0" w:color="auto"/>
            <w:left w:val="none" w:sz="0" w:space="0" w:color="auto"/>
            <w:bottom w:val="none" w:sz="0" w:space="0" w:color="auto"/>
            <w:right w:val="none" w:sz="0" w:space="0" w:color="auto"/>
          </w:divBdr>
        </w:div>
        <w:div w:id="1782915741">
          <w:marLeft w:val="640"/>
          <w:marRight w:val="0"/>
          <w:marTop w:val="0"/>
          <w:marBottom w:val="0"/>
          <w:divBdr>
            <w:top w:val="none" w:sz="0" w:space="0" w:color="auto"/>
            <w:left w:val="none" w:sz="0" w:space="0" w:color="auto"/>
            <w:bottom w:val="none" w:sz="0" w:space="0" w:color="auto"/>
            <w:right w:val="none" w:sz="0" w:space="0" w:color="auto"/>
          </w:divBdr>
        </w:div>
        <w:div w:id="1830976732">
          <w:marLeft w:val="640"/>
          <w:marRight w:val="0"/>
          <w:marTop w:val="0"/>
          <w:marBottom w:val="0"/>
          <w:divBdr>
            <w:top w:val="none" w:sz="0" w:space="0" w:color="auto"/>
            <w:left w:val="none" w:sz="0" w:space="0" w:color="auto"/>
            <w:bottom w:val="none" w:sz="0" w:space="0" w:color="auto"/>
            <w:right w:val="none" w:sz="0" w:space="0" w:color="auto"/>
          </w:divBdr>
        </w:div>
        <w:div w:id="949357027">
          <w:marLeft w:val="640"/>
          <w:marRight w:val="0"/>
          <w:marTop w:val="0"/>
          <w:marBottom w:val="0"/>
          <w:divBdr>
            <w:top w:val="none" w:sz="0" w:space="0" w:color="auto"/>
            <w:left w:val="none" w:sz="0" w:space="0" w:color="auto"/>
            <w:bottom w:val="none" w:sz="0" w:space="0" w:color="auto"/>
            <w:right w:val="none" w:sz="0" w:space="0" w:color="auto"/>
          </w:divBdr>
        </w:div>
        <w:div w:id="1516847759">
          <w:marLeft w:val="640"/>
          <w:marRight w:val="0"/>
          <w:marTop w:val="0"/>
          <w:marBottom w:val="0"/>
          <w:divBdr>
            <w:top w:val="none" w:sz="0" w:space="0" w:color="auto"/>
            <w:left w:val="none" w:sz="0" w:space="0" w:color="auto"/>
            <w:bottom w:val="none" w:sz="0" w:space="0" w:color="auto"/>
            <w:right w:val="none" w:sz="0" w:space="0" w:color="auto"/>
          </w:divBdr>
        </w:div>
        <w:div w:id="86966685">
          <w:marLeft w:val="640"/>
          <w:marRight w:val="0"/>
          <w:marTop w:val="0"/>
          <w:marBottom w:val="0"/>
          <w:divBdr>
            <w:top w:val="none" w:sz="0" w:space="0" w:color="auto"/>
            <w:left w:val="none" w:sz="0" w:space="0" w:color="auto"/>
            <w:bottom w:val="none" w:sz="0" w:space="0" w:color="auto"/>
            <w:right w:val="none" w:sz="0" w:space="0" w:color="auto"/>
          </w:divBdr>
        </w:div>
        <w:div w:id="2090032040">
          <w:marLeft w:val="640"/>
          <w:marRight w:val="0"/>
          <w:marTop w:val="0"/>
          <w:marBottom w:val="0"/>
          <w:divBdr>
            <w:top w:val="none" w:sz="0" w:space="0" w:color="auto"/>
            <w:left w:val="none" w:sz="0" w:space="0" w:color="auto"/>
            <w:bottom w:val="none" w:sz="0" w:space="0" w:color="auto"/>
            <w:right w:val="none" w:sz="0" w:space="0" w:color="auto"/>
          </w:divBdr>
        </w:div>
        <w:div w:id="1312370463">
          <w:marLeft w:val="640"/>
          <w:marRight w:val="0"/>
          <w:marTop w:val="0"/>
          <w:marBottom w:val="0"/>
          <w:divBdr>
            <w:top w:val="none" w:sz="0" w:space="0" w:color="auto"/>
            <w:left w:val="none" w:sz="0" w:space="0" w:color="auto"/>
            <w:bottom w:val="none" w:sz="0" w:space="0" w:color="auto"/>
            <w:right w:val="none" w:sz="0" w:space="0" w:color="auto"/>
          </w:divBdr>
        </w:div>
        <w:div w:id="1146387110">
          <w:marLeft w:val="640"/>
          <w:marRight w:val="0"/>
          <w:marTop w:val="0"/>
          <w:marBottom w:val="0"/>
          <w:divBdr>
            <w:top w:val="none" w:sz="0" w:space="0" w:color="auto"/>
            <w:left w:val="none" w:sz="0" w:space="0" w:color="auto"/>
            <w:bottom w:val="none" w:sz="0" w:space="0" w:color="auto"/>
            <w:right w:val="none" w:sz="0" w:space="0" w:color="auto"/>
          </w:divBdr>
        </w:div>
        <w:div w:id="1350763087">
          <w:marLeft w:val="640"/>
          <w:marRight w:val="0"/>
          <w:marTop w:val="0"/>
          <w:marBottom w:val="0"/>
          <w:divBdr>
            <w:top w:val="none" w:sz="0" w:space="0" w:color="auto"/>
            <w:left w:val="none" w:sz="0" w:space="0" w:color="auto"/>
            <w:bottom w:val="none" w:sz="0" w:space="0" w:color="auto"/>
            <w:right w:val="none" w:sz="0" w:space="0" w:color="auto"/>
          </w:divBdr>
        </w:div>
        <w:div w:id="633801646">
          <w:marLeft w:val="640"/>
          <w:marRight w:val="0"/>
          <w:marTop w:val="0"/>
          <w:marBottom w:val="0"/>
          <w:divBdr>
            <w:top w:val="none" w:sz="0" w:space="0" w:color="auto"/>
            <w:left w:val="none" w:sz="0" w:space="0" w:color="auto"/>
            <w:bottom w:val="none" w:sz="0" w:space="0" w:color="auto"/>
            <w:right w:val="none" w:sz="0" w:space="0" w:color="auto"/>
          </w:divBdr>
        </w:div>
        <w:div w:id="756101753">
          <w:marLeft w:val="640"/>
          <w:marRight w:val="0"/>
          <w:marTop w:val="0"/>
          <w:marBottom w:val="0"/>
          <w:divBdr>
            <w:top w:val="none" w:sz="0" w:space="0" w:color="auto"/>
            <w:left w:val="none" w:sz="0" w:space="0" w:color="auto"/>
            <w:bottom w:val="none" w:sz="0" w:space="0" w:color="auto"/>
            <w:right w:val="none" w:sz="0" w:space="0" w:color="auto"/>
          </w:divBdr>
        </w:div>
        <w:div w:id="1343320674">
          <w:marLeft w:val="640"/>
          <w:marRight w:val="0"/>
          <w:marTop w:val="0"/>
          <w:marBottom w:val="0"/>
          <w:divBdr>
            <w:top w:val="none" w:sz="0" w:space="0" w:color="auto"/>
            <w:left w:val="none" w:sz="0" w:space="0" w:color="auto"/>
            <w:bottom w:val="none" w:sz="0" w:space="0" w:color="auto"/>
            <w:right w:val="none" w:sz="0" w:space="0" w:color="auto"/>
          </w:divBdr>
        </w:div>
        <w:div w:id="1026099912">
          <w:marLeft w:val="640"/>
          <w:marRight w:val="0"/>
          <w:marTop w:val="0"/>
          <w:marBottom w:val="0"/>
          <w:divBdr>
            <w:top w:val="none" w:sz="0" w:space="0" w:color="auto"/>
            <w:left w:val="none" w:sz="0" w:space="0" w:color="auto"/>
            <w:bottom w:val="none" w:sz="0" w:space="0" w:color="auto"/>
            <w:right w:val="none" w:sz="0" w:space="0" w:color="auto"/>
          </w:divBdr>
        </w:div>
        <w:div w:id="336731464">
          <w:marLeft w:val="640"/>
          <w:marRight w:val="0"/>
          <w:marTop w:val="0"/>
          <w:marBottom w:val="0"/>
          <w:divBdr>
            <w:top w:val="none" w:sz="0" w:space="0" w:color="auto"/>
            <w:left w:val="none" w:sz="0" w:space="0" w:color="auto"/>
            <w:bottom w:val="none" w:sz="0" w:space="0" w:color="auto"/>
            <w:right w:val="none" w:sz="0" w:space="0" w:color="auto"/>
          </w:divBdr>
        </w:div>
        <w:div w:id="1853759668">
          <w:marLeft w:val="640"/>
          <w:marRight w:val="0"/>
          <w:marTop w:val="0"/>
          <w:marBottom w:val="0"/>
          <w:divBdr>
            <w:top w:val="none" w:sz="0" w:space="0" w:color="auto"/>
            <w:left w:val="none" w:sz="0" w:space="0" w:color="auto"/>
            <w:bottom w:val="none" w:sz="0" w:space="0" w:color="auto"/>
            <w:right w:val="none" w:sz="0" w:space="0" w:color="auto"/>
          </w:divBdr>
        </w:div>
        <w:div w:id="671372236">
          <w:marLeft w:val="640"/>
          <w:marRight w:val="0"/>
          <w:marTop w:val="0"/>
          <w:marBottom w:val="0"/>
          <w:divBdr>
            <w:top w:val="none" w:sz="0" w:space="0" w:color="auto"/>
            <w:left w:val="none" w:sz="0" w:space="0" w:color="auto"/>
            <w:bottom w:val="none" w:sz="0" w:space="0" w:color="auto"/>
            <w:right w:val="none" w:sz="0" w:space="0" w:color="auto"/>
          </w:divBdr>
        </w:div>
        <w:div w:id="1222717422">
          <w:marLeft w:val="640"/>
          <w:marRight w:val="0"/>
          <w:marTop w:val="0"/>
          <w:marBottom w:val="0"/>
          <w:divBdr>
            <w:top w:val="none" w:sz="0" w:space="0" w:color="auto"/>
            <w:left w:val="none" w:sz="0" w:space="0" w:color="auto"/>
            <w:bottom w:val="none" w:sz="0" w:space="0" w:color="auto"/>
            <w:right w:val="none" w:sz="0" w:space="0" w:color="auto"/>
          </w:divBdr>
        </w:div>
        <w:div w:id="1096561880">
          <w:marLeft w:val="640"/>
          <w:marRight w:val="0"/>
          <w:marTop w:val="0"/>
          <w:marBottom w:val="0"/>
          <w:divBdr>
            <w:top w:val="none" w:sz="0" w:space="0" w:color="auto"/>
            <w:left w:val="none" w:sz="0" w:space="0" w:color="auto"/>
            <w:bottom w:val="none" w:sz="0" w:space="0" w:color="auto"/>
            <w:right w:val="none" w:sz="0" w:space="0" w:color="auto"/>
          </w:divBdr>
        </w:div>
        <w:div w:id="1263874914">
          <w:marLeft w:val="640"/>
          <w:marRight w:val="0"/>
          <w:marTop w:val="0"/>
          <w:marBottom w:val="0"/>
          <w:divBdr>
            <w:top w:val="none" w:sz="0" w:space="0" w:color="auto"/>
            <w:left w:val="none" w:sz="0" w:space="0" w:color="auto"/>
            <w:bottom w:val="none" w:sz="0" w:space="0" w:color="auto"/>
            <w:right w:val="none" w:sz="0" w:space="0" w:color="auto"/>
          </w:divBdr>
        </w:div>
        <w:div w:id="1091196858">
          <w:marLeft w:val="640"/>
          <w:marRight w:val="0"/>
          <w:marTop w:val="0"/>
          <w:marBottom w:val="0"/>
          <w:divBdr>
            <w:top w:val="none" w:sz="0" w:space="0" w:color="auto"/>
            <w:left w:val="none" w:sz="0" w:space="0" w:color="auto"/>
            <w:bottom w:val="none" w:sz="0" w:space="0" w:color="auto"/>
            <w:right w:val="none" w:sz="0" w:space="0" w:color="auto"/>
          </w:divBdr>
        </w:div>
        <w:div w:id="735513354">
          <w:marLeft w:val="640"/>
          <w:marRight w:val="0"/>
          <w:marTop w:val="0"/>
          <w:marBottom w:val="0"/>
          <w:divBdr>
            <w:top w:val="none" w:sz="0" w:space="0" w:color="auto"/>
            <w:left w:val="none" w:sz="0" w:space="0" w:color="auto"/>
            <w:bottom w:val="none" w:sz="0" w:space="0" w:color="auto"/>
            <w:right w:val="none" w:sz="0" w:space="0" w:color="auto"/>
          </w:divBdr>
        </w:div>
        <w:div w:id="129716386">
          <w:marLeft w:val="640"/>
          <w:marRight w:val="0"/>
          <w:marTop w:val="0"/>
          <w:marBottom w:val="0"/>
          <w:divBdr>
            <w:top w:val="none" w:sz="0" w:space="0" w:color="auto"/>
            <w:left w:val="none" w:sz="0" w:space="0" w:color="auto"/>
            <w:bottom w:val="none" w:sz="0" w:space="0" w:color="auto"/>
            <w:right w:val="none" w:sz="0" w:space="0" w:color="auto"/>
          </w:divBdr>
        </w:div>
        <w:div w:id="1839152441">
          <w:marLeft w:val="640"/>
          <w:marRight w:val="0"/>
          <w:marTop w:val="0"/>
          <w:marBottom w:val="0"/>
          <w:divBdr>
            <w:top w:val="none" w:sz="0" w:space="0" w:color="auto"/>
            <w:left w:val="none" w:sz="0" w:space="0" w:color="auto"/>
            <w:bottom w:val="none" w:sz="0" w:space="0" w:color="auto"/>
            <w:right w:val="none" w:sz="0" w:space="0" w:color="auto"/>
          </w:divBdr>
        </w:div>
        <w:div w:id="1257441517">
          <w:marLeft w:val="640"/>
          <w:marRight w:val="0"/>
          <w:marTop w:val="0"/>
          <w:marBottom w:val="0"/>
          <w:divBdr>
            <w:top w:val="none" w:sz="0" w:space="0" w:color="auto"/>
            <w:left w:val="none" w:sz="0" w:space="0" w:color="auto"/>
            <w:bottom w:val="none" w:sz="0" w:space="0" w:color="auto"/>
            <w:right w:val="none" w:sz="0" w:space="0" w:color="auto"/>
          </w:divBdr>
        </w:div>
        <w:div w:id="1911307203">
          <w:marLeft w:val="640"/>
          <w:marRight w:val="0"/>
          <w:marTop w:val="0"/>
          <w:marBottom w:val="0"/>
          <w:divBdr>
            <w:top w:val="none" w:sz="0" w:space="0" w:color="auto"/>
            <w:left w:val="none" w:sz="0" w:space="0" w:color="auto"/>
            <w:bottom w:val="none" w:sz="0" w:space="0" w:color="auto"/>
            <w:right w:val="none" w:sz="0" w:space="0" w:color="auto"/>
          </w:divBdr>
        </w:div>
        <w:div w:id="795947665">
          <w:marLeft w:val="640"/>
          <w:marRight w:val="0"/>
          <w:marTop w:val="0"/>
          <w:marBottom w:val="0"/>
          <w:divBdr>
            <w:top w:val="none" w:sz="0" w:space="0" w:color="auto"/>
            <w:left w:val="none" w:sz="0" w:space="0" w:color="auto"/>
            <w:bottom w:val="none" w:sz="0" w:space="0" w:color="auto"/>
            <w:right w:val="none" w:sz="0" w:space="0" w:color="auto"/>
          </w:divBdr>
        </w:div>
        <w:div w:id="238558890">
          <w:marLeft w:val="640"/>
          <w:marRight w:val="0"/>
          <w:marTop w:val="0"/>
          <w:marBottom w:val="0"/>
          <w:divBdr>
            <w:top w:val="none" w:sz="0" w:space="0" w:color="auto"/>
            <w:left w:val="none" w:sz="0" w:space="0" w:color="auto"/>
            <w:bottom w:val="none" w:sz="0" w:space="0" w:color="auto"/>
            <w:right w:val="none" w:sz="0" w:space="0" w:color="auto"/>
          </w:divBdr>
        </w:div>
        <w:div w:id="1740665958">
          <w:marLeft w:val="640"/>
          <w:marRight w:val="0"/>
          <w:marTop w:val="0"/>
          <w:marBottom w:val="0"/>
          <w:divBdr>
            <w:top w:val="none" w:sz="0" w:space="0" w:color="auto"/>
            <w:left w:val="none" w:sz="0" w:space="0" w:color="auto"/>
            <w:bottom w:val="none" w:sz="0" w:space="0" w:color="auto"/>
            <w:right w:val="none" w:sz="0" w:space="0" w:color="auto"/>
          </w:divBdr>
        </w:div>
        <w:div w:id="404647589">
          <w:marLeft w:val="640"/>
          <w:marRight w:val="0"/>
          <w:marTop w:val="0"/>
          <w:marBottom w:val="0"/>
          <w:divBdr>
            <w:top w:val="none" w:sz="0" w:space="0" w:color="auto"/>
            <w:left w:val="none" w:sz="0" w:space="0" w:color="auto"/>
            <w:bottom w:val="none" w:sz="0" w:space="0" w:color="auto"/>
            <w:right w:val="none" w:sz="0" w:space="0" w:color="auto"/>
          </w:divBdr>
        </w:div>
        <w:div w:id="1719739103">
          <w:marLeft w:val="640"/>
          <w:marRight w:val="0"/>
          <w:marTop w:val="0"/>
          <w:marBottom w:val="0"/>
          <w:divBdr>
            <w:top w:val="none" w:sz="0" w:space="0" w:color="auto"/>
            <w:left w:val="none" w:sz="0" w:space="0" w:color="auto"/>
            <w:bottom w:val="none" w:sz="0" w:space="0" w:color="auto"/>
            <w:right w:val="none" w:sz="0" w:space="0" w:color="auto"/>
          </w:divBdr>
        </w:div>
        <w:div w:id="1701780874">
          <w:marLeft w:val="640"/>
          <w:marRight w:val="0"/>
          <w:marTop w:val="0"/>
          <w:marBottom w:val="0"/>
          <w:divBdr>
            <w:top w:val="none" w:sz="0" w:space="0" w:color="auto"/>
            <w:left w:val="none" w:sz="0" w:space="0" w:color="auto"/>
            <w:bottom w:val="none" w:sz="0" w:space="0" w:color="auto"/>
            <w:right w:val="none" w:sz="0" w:space="0" w:color="auto"/>
          </w:divBdr>
        </w:div>
        <w:div w:id="974875112">
          <w:marLeft w:val="640"/>
          <w:marRight w:val="0"/>
          <w:marTop w:val="0"/>
          <w:marBottom w:val="0"/>
          <w:divBdr>
            <w:top w:val="none" w:sz="0" w:space="0" w:color="auto"/>
            <w:left w:val="none" w:sz="0" w:space="0" w:color="auto"/>
            <w:bottom w:val="none" w:sz="0" w:space="0" w:color="auto"/>
            <w:right w:val="none" w:sz="0" w:space="0" w:color="auto"/>
          </w:divBdr>
        </w:div>
        <w:div w:id="276255309">
          <w:marLeft w:val="640"/>
          <w:marRight w:val="0"/>
          <w:marTop w:val="0"/>
          <w:marBottom w:val="0"/>
          <w:divBdr>
            <w:top w:val="none" w:sz="0" w:space="0" w:color="auto"/>
            <w:left w:val="none" w:sz="0" w:space="0" w:color="auto"/>
            <w:bottom w:val="none" w:sz="0" w:space="0" w:color="auto"/>
            <w:right w:val="none" w:sz="0" w:space="0" w:color="auto"/>
          </w:divBdr>
        </w:div>
        <w:div w:id="27726392">
          <w:marLeft w:val="640"/>
          <w:marRight w:val="0"/>
          <w:marTop w:val="0"/>
          <w:marBottom w:val="0"/>
          <w:divBdr>
            <w:top w:val="none" w:sz="0" w:space="0" w:color="auto"/>
            <w:left w:val="none" w:sz="0" w:space="0" w:color="auto"/>
            <w:bottom w:val="none" w:sz="0" w:space="0" w:color="auto"/>
            <w:right w:val="none" w:sz="0" w:space="0" w:color="auto"/>
          </w:divBdr>
        </w:div>
        <w:div w:id="53966990">
          <w:marLeft w:val="640"/>
          <w:marRight w:val="0"/>
          <w:marTop w:val="0"/>
          <w:marBottom w:val="0"/>
          <w:divBdr>
            <w:top w:val="none" w:sz="0" w:space="0" w:color="auto"/>
            <w:left w:val="none" w:sz="0" w:space="0" w:color="auto"/>
            <w:bottom w:val="none" w:sz="0" w:space="0" w:color="auto"/>
            <w:right w:val="none" w:sz="0" w:space="0" w:color="auto"/>
          </w:divBdr>
        </w:div>
        <w:div w:id="504589201">
          <w:marLeft w:val="640"/>
          <w:marRight w:val="0"/>
          <w:marTop w:val="0"/>
          <w:marBottom w:val="0"/>
          <w:divBdr>
            <w:top w:val="none" w:sz="0" w:space="0" w:color="auto"/>
            <w:left w:val="none" w:sz="0" w:space="0" w:color="auto"/>
            <w:bottom w:val="none" w:sz="0" w:space="0" w:color="auto"/>
            <w:right w:val="none" w:sz="0" w:space="0" w:color="auto"/>
          </w:divBdr>
        </w:div>
        <w:div w:id="1282760080">
          <w:marLeft w:val="640"/>
          <w:marRight w:val="0"/>
          <w:marTop w:val="0"/>
          <w:marBottom w:val="0"/>
          <w:divBdr>
            <w:top w:val="none" w:sz="0" w:space="0" w:color="auto"/>
            <w:left w:val="none" w:sz="0" w:space="0" w:color="auto"/>
            <w:bottom w:val="none" w:sz="0" w:space="0" w:color="auto"/>
            <w:right w:val="none" w:sz="0" w:space="0" w:color="auto"/>
          </w:divBdr>
        </w:div>
        <w:div w:id="11034822">
          <w:marLeft w:val="640"/>
          <w:marRight w:val="0"/>
          <w:marTop w:val="0"/>
          <w:marBottom w:val="0"/>
          <w:divBdr>
            <w:top w:val="none" w:sz="0" w:space="0" w:color="auto"/>
            <w:left w:val="none" w:sz="0" w:space="0" w:color="auto"/>
            <w:bottom w:val="none" w:sz="0" w:space="0" w:color="auto"/>
            <w:right w:val="none" w:sz="0" w:space="0" w:color="auto"/>
          </w:divBdr>
        </w:div>
        <w:div w:id="872040773">
          <w:marLeft w:val="640"/>
          <w:marRight w:val="0"/>
          <w:marTop w:val="0"/>
          <w:marBottom w:val="0"/>
          <w:divBdr>
            <w:top w:val="none" w:sz="0" w:space="0" w:color="auto"/>
            <w:left w:val="none" w:sz="0" w:space="0" w:color="auto"/>
            <w:bottom w:val="none" w:sz="0" w:space="0" w:color="auto"/>
            <w:right w:val="none" w:sz="0" w:space="0" w:color="auto"/>
          </w:divBdr>
        </w:div>
        <w:div w:id="1978295567">
          <w:marLeft w:val="640"/>
          <w:marRight w:val="0"/>
          <w:marTop w:val="0"/>
          <w:marBottom w:val="0"/>
          <w:divBdr>
            <w:top w:val="none" w:sz="0" w:space="0" w:color="auto"/>
            <w:left w:val="none" w:sz="0" w:space="0" w:color="auto"/>
            <w:bottom w:val="none" w:sz="0" w:space="0" w:color="auto"/>
            <w:right w:val="none" w:sz="0" w:space="0" w:color="auto"/>
          </w:divBdr>
        </w:div>
        <w:div w:id="643319190">
          <w:marLeft w:val="640"/>
          <w:marRight w:val="0"/>
          <w:marTop w:val="0"/>
          <w:marBottom w:val="0"/>
          <w:divBdr>
            <w:top w:val="none" w:sz="0" w:space="0" w:color="auto"/>
            <w:left w:val="none" w:sz="0" w:space="0" w:color="auto"/>
            <w:bottom w:val="none" w:sz="0" w:space="0" w:color="auto"/>
            <w:right w:val="none" w:sz="0" w:space="0" w:color="auto"/>
          </w:divBdr>
        </w:div>
        <w:div w:id="690376254">
          <w:marLeft w:val="640"/>
          <w:marRight w:val="0"/>
          <w:marTop w:val="0"/>
          <w:marBottom w:val="0"/>
          <w:divBdr>
            <w:top w:val="none" w:sz="0" w:space="0" w:color="auto"/>
            <w:left w:val="none" w:sz="0" w:space="0" w:color="auto"/>
            <w:bottom w:val="none" w:sz="0" w:space="0" w:color="auto"/>
            <w:right w:val="none" w:sz="0" w:space="0" w:color="auto"/>
          </w:divBdr>
        </w:div>
        <w:div w:id="1222671848">
          <w:marLeft w:val="640"/>
          <w:marRight w:val="0"/>
          <w:marTop w:val="0"/>
          <w:marBottom w:val="0"/>
          <w:divBdr>
            <w:top w:val="none" w:sz="0" w:space="0" w:color="auto"/>
            <w:left w:val="none" w:sz="0" w:space="0" w:color="auto"/>
            <w:bottom w:val="none" w:sz="0" w:space="0" w:color="auto"/>
            <w:right w:val="none" w:sz="0" w:space="0" w:color="auto"/>
          </w:divBdr>
        </w:div>
        <w:div w:id="1684865833">
          <w:marLeft w:val="640"/>
          <w:marRight w:val="0"/>
          <w:marTop w:val="0"/>
          <w:marBottom w:val="0"/>
          <w:divBdr>
            <w:top w:val="none" w:sz="0" w:space="0" w:color="auto"/>
            <w:left w:val="none" w:sz="0" w:space="0" w:color="auto"/>
            <w:bottom w:val="none" w:sz="0" w:space="0" w:color="auto"/>
            <w:right w:val="none" w:sz="0" w:space="0" w:color="auto"/>
          </w:divBdr>
        </w:div>
        <w:div w:id="938952200">
          <w:marLeft w:val="640"/>
          <w:marRight w:val="0"/>
          <w:marTop w:val="0"/>
          <w:marBottom w:val="0"/>
          <w:divBdr>
            <w:top w:val="none" w:sz="0" w:space="0" w:color="auto"/>
            <w:left w:val="none" w:sz="0" w:space="0" w:color="auto"/>
            <w:bottom w:val="none" w:sz="0" w:space="0" w:color="auto"/>
            <w:right w:val="none" w:sz="0" w:space="0" w:color="auto"/>
          </w:divBdr>
        </w:div>
        <w:div w:id="1241329711">
          <w:marLeft w:val="640"/>
          <w:marRight w:val="0"/>
          <w:marTop w:val="0"/>
          <w:marBottom w:val="0"/>
          <w:divBdr>
            <w:top w:val="none" w:sz="0" w:space="0" w:color="auto"/>
            <w:left w:val="none" w:sz="0" w:space="0" w:color="auto"/>
            <w:bottom w:val="none" w:sz="0" w:space="0" w:color="auto"/>
            <w:right w:val="none" w:sz="0" w:space="0" w:color="auto"/>
          </w:divBdr>
        </w:div>
        <w:div w:id="608008482">
          <w:marLeft w:val="640"/>
          <w:marRight w:val="0"/>
          <w:marTop w:val="0"/>
          <w:marBottom w:val="0"/>
          <w:divBdr>
            <w:top w:val="none" w:sz="0" w:space="0" w:color="auto"/>
            <w:left w:val="none" w:sz="0" w:space="0" w:color="auto"/>
            <w:bottom w:val="none" w:sz="0" w:space="0" w:color="auto"/>
            <w:right w:val="none" w:sz="0" w:space="0" w:color="auto"/>
          </w:divBdr>
        </w:div>
        <w:div w:id="1247761976">
          <w:marLeft w:val="640"/>
          <w:marRight w:val="0"/>
          <w:marTop w:val="0"/>
          <w:marBottom w:val="0"/>
          <w:divBdr>
            <w:top w:val="none" w:sz="0" w:space="0" w:color="auto"/>
            <w:left w:val="none" w:sz="0" w:space="0" w:color="auto"/>
            <w:bottom w:val="none" w:sz="0" w:space="0" w:color="auto"/>
            <w:right w:val="none" w:sz="0" w:space="0" w:color="auto"/>
          </w:divBdr>
        </w:div>
        <w:div w:id="913247298">
          <w:marLeft w:val="640"/>
          <w:marRight w:val="0"/>
          <w:marTop w:val="0"/>
          <w:marBottom w:val="0"/>
          <w:divBdr>
            <w:top w:val="none" w:sz="0" w:space="0" w:color="auto"/>
            <w:left w:val="none" w:sz="0" w:space="0" w:color="auto"/>
            <w:bottom w:val="none" w:sz="0" w:space="0" w:color="auto"/>
            <w:right w:val="none" w:sz="0" w:space="0" w:color="auto"/>
          </w:divBdr>
        </w:div>
        <w:div w:id="1535001816">
          <w:marLeft w:val="640"/>
          <w:marRight w:val="0"/>
          <w:marTop w:val="0"/>
          <w:marBottom w:val="0"/>
          <w:divBdr>
            <w:top w:val="none" w:sz="0" w:space="0" w:color="auto"/>
            <w:left w:val="none" w:sz="0" w:space="0" w:color="auto"/>
            <w:bottom w:val="none" w:sz="0" w:space="0" w:color="auto"/>
            <w:right w:val="none" w:sz="0" w:space="0" w:color="auto"/>
          </w:divBdr>
        </w:div>
        <w:div w:id="943264256">
          <w:marLeft w:val="640"/>
          <w:marRight w:val="0"/>
          <w:marTop w:val="0"/>
          <w:marBottom w:val="0"/>
          <w:divBdr>
            <w:top w:val="none" w:sz="0" w:space="0" w:color="auto"/>
            <w:left w:val="none" w:sz="0" w:space="0" w:color="auto"/>
            <w:bottom w:val="none" w:sz="0" w:space="0" w:color="auto"/>
            <w:right w:val="none" w:sz="0" w:space="0" w:color="auto"/>
          </w:divBdr>
        </w:div>
        <w:div w:id="525093834">
          <w:marLeft w:val="640"/>
          <w:marRight w:val="0"/>
          <w:marTop w:val="0"/>
          <w:marBottom w:val="0"/>
          <w:divBdr>
            <w:top w:val="none" w:sz="0" w:space="0" w:color="auto"/>
            <w:left w:val="none" w:sz="0" w:space="0" w:color="auto"/>
            <w:bottom w:val="none" w:sz="0" w:space="0" w:color="auto"/>
            <w:right w:val="none" w:sz="0" w:space="0" w:color="auto"/>
          </w:divBdr>
        </w:div>
        <w:div w:id="317079535">
          <w:marLeft w:val="640"/>
          <w:marRight w:val="0"/>
          <w:marTop w:val="0"/>
          <w:marBottom w:val="0"/>
          <w:divBdr>
            <w:top w:val="none" w:sz="0" w:space="0" w:color="auto"/>
            <w:left w:val="none" w:sz="0" w:space="0" w:color="auto"/>
            <w:bottom w:val="none" w:sz="0" w:space="0" w:color="auto"/>
            <w:right w:val="none" w:sz="0" w:space="0" w:color="auto"/>
          </w:divBdr>
        </w:div>
        <w:div w:id="1077022165">
          <w:marLeft w:val="640"/>
          <w:marRight w:val="0"/>
          <w:marTop w:val="0"/>
          <w:marBottom w:val="0"/>
          <w:divBdr>
            <w:top w:val="none" w:sz="0" w:space="0" w:color="auto"/>
            <w:left w:val="none" w:sz="0" w:space="0" w:color="auto"/>
            <w:bottom w:val="none" w:sz="0" w:space="0" w:color="auto"/>
            <w:right w:val="none" w:sz="0" w:space="0" w:color="auto"/>
          </w:divBdr>
        </w:div>
        <w:div w:id="524249093">
          <w:marLeft w:val="640"/>
          <w:marRight w:val="0"/>
          <w:marTop w:val="0"/>
          <w:marBottom w:val="0"/>
          <w:divBdr>
            <w:top w:val="none" w:sz="0" w:space="0" w:color="auto"/>
            <w:left w:val="none" w:sz="0" w:space="0" w:color="auto"/>
            <w:bottom w:val="none" w:sz="0" w:space="0" w:color="auto"/>
            <w:right w:val="none" w:sz="0" w:space="0" w:color="auto"/>
          </w:divBdr>
        </w:div>
        <w:div w:id="800420112">
          <w:marLeft w:val="640"/>
          <w:marRight w:val="0"/>
          <w:marTop w:val="0"/>
          <w:marBottom w:val="0"/>
          <w:divBdr>
            <w:top w:val="none" w:sz="0" w:space="0" w:color="auto"/>
            <w:left w:val="none" w:sz="0" w:space="0" w:color="auto"/>
            <w:bottom w:val="none" w:sz="0" w:space="0" w:color="auto"/>
            <w:right w:val="none" w:sz="0" w:space="0" w:color="auto"/>
          </w:divBdr>
        </w:div>
        <w:div w:id="750584388">
          <w:marLeft w:val="640"/>
          <w:marRight w:val="0"/>
          <w:marTop w:val="0"/>
          <w:marBottom w:val="0"/>
          <w:divBdr>
            <w:top w:val="none" w:sz="0" w:space="0" w:color="auto"/>
            <w:left w:val="none" w:sz="0" w:space="0" w:color="auto"/>
            <w:bottom w:val="none" w:sz="0" w:space="0" w:color="auto"/>
            <w:right w:val="none" w:sz="0" w:space="0" w:color="auto"/>
          </w:divBdr>
        </w:div>
        <w:div w:id="1675186595">
          <w:marLeft w:val="640"/>
          <w:marRight w:val="0"/>
          <w:marTop w:val="0"/>
          <w:marBottom w:val="0"/>
          <w:divBdr>
            <w:top w:val="none" w:sz="0" w:space="0" w:color="auto"/>
            <w:left w:val="none" w:sz="0" w:space="0" w:color="auto"/>
            <w:bottom w:val="none" w:sz="0" w:space="0" w:color="auto"/>
            <w:right w:val="none" w:sz="0" w:space="0" w:color="auto"/>
          </w:divBdr>
        </w:div>
        <w:div w:id="2117823594">
          <w:marLeft w:val="640"/>
          <w:marRight w:val="0"/>
          <w:marTop w:val="0"/>
          <w:marBottom w:val="0"/>
          <w:divBdr>
            <w:top w:val="none" w:sz="0" w:space="0" w:color="auto"/>
            <w:left w:val="none" w:sz="0" w:space="0" w:color="auto"/>
            <w:bottom w:val="none" w:sz="0" w:space="0" w:color="auto"/>
            <w:right w:val="none" w:sz="0" w:space="0" w:color="auto"/>
          </w:divBdr>
        </w:div>
        <w:div w:id="1041126205">
          <w:marLeft w:val="640"/>
          <w:marRight w:val="0"/>
          <w:marTop w:val="0"/>
          <w:marBottom w:val="0"/>
          <w:divBdr>
            <w:top w:val="none" w:sz="0" w:space="0" w:color="auto"/>
            <w:left w:val="none" w:sz="0" w:space="0" w:color="auto"/>
            <w:bottom w:val="none" w:sz="0" w:space="0" w:color="auto"/>
            <w:right w:val="none" w:sz="0" w:space="0" w:color="auto"/>
          </w:divBdr>
        </w:div>
        <w:div w:id="1948467334">
          <w:marLeft w:val="640"/>
          <w:marRight w:val="0"/>
          <w:marTop w:val="0"/>
          <w:marBottom w:val="0"/>
          <w:divBdr>
            <w:top w:val="none" w:sz="0" w:space="0" w:color="auto"/>
            <w:left w:val="none" w:sz="0" w:space="0" w:color="auto"/>
            <w:bottom w:val="none" w:sz="0" w:space="0" w:color="auto"/>
            <w:right w:val="none" w:sz="0" w:space="0" w:color="auto"/>
          </w:divBdr>
        </w:div>
        <w:div w:id="1913806302">
          <w:marLeft w:val="640"/>
          <w:marRight w:val="0"/>
          <w:marTop w:val="0"/>
          <w:marBottom w:val="0"/>
          <w:divBdr>
            <w:top w:val="none" w:sz="0" w:space="0" w:color="auto"/>
            <w:left w:val="none" w:sz="0" w:space="0" w:color="auto"/>
            <w:bottom w:val="none" w:sz="0" w:space="0" w:color="auto"/>
            <w:right w:val="none" w:sz="0" w:space="0" w:color="auto"/>
          </w:divBdr>
        </w:div>
        <w:div w:id="856236410">
          <w:marLeft w:val="640"/>
          <w:marRight w:val="0"/>
          <w:marTop w:val="0"/>
          <w:marBottom w:val="0"/>
          <w:divBdr>
            <w:top w:val="none" w:sz="0" w:space="0" w:color="auto"/>
            <w:left w:val="none" w:sz="0" w:space="0" w:color="auto"/>
            <w:bottom w:val="none" w:sz="0" w:space="0" w:color="auto"/>
            <w:right w:val="none" w:sz="0" w:space="0" w:color="auto"/>
          </w:divBdr>
        </w:div>
        <w:div w:id="1560551103">
          <w:marLeft w:val="640"/>
          <w:marRight w:val="0"/>
          <w:marTop w:val="0"/>
          <w:marBottom w:val="0"/>
          <w:divBdr>
            <w:top w:val="none" w:sz="0" w:space="0" w:color="auto"/>
            <w:left w:val="none" w:sz="0" w:space="0" w:color="auto"/>
            <w:bottom w:val="none" w:sz="0" w:space="0" w:color="auto"/>
            <w:right w:val="none" w:sz="0" w:space="0" w:color="auto"/>
          </w:divBdr>
        </w:div>
        <w:div w:id="220677271">
          <w:marLeft w:val="640"/>
          <w:marRight w:val="0"/>
          <w:marTop w:val="0"/>
          <w:marBottom w:val="0"/>
          <w:divBdr>
            <w:top w:val="none" w:sz="0" w:space="0" w:color="auto"/>
            <w:left w:val="none" w:sz="0" w:space="0" w:color="auto"/>
            <w:bottom w:val="none" w:sz="0" w:space="0" w:color="auto"/>
            <w:right w:val="none" w:sz="0" w:space="0" w:color="auto"/>
          </w:divBdr>
        </w:div>
        <w:div w:id="2041666531">
          <w:marLeft w:val="640"/>
          <w:marRight w:val="0"/>
          <w:marTop w:val="0"/>
          <w:marBottom w:val="0"/>
          <w:divBdr>
            <w:top w:val="none" w:sz="0" w:space="0" w:color="auto"/>
            <w:left w:val="none" w:sz="0" w:space="0" w:color="auto"/>
            <w:bottom w:val="none" w:sz="0" w:space="0" w:color="auto"/>
            <w:right w:val="none" w:sz="0" w:space="0" w:color="auto"/>
          </w:divBdr>
        </w:div>
        <w:div w:id="855117710">
          <w:marLeft w:val="640"/>
          <w:marRight w:val="0"/>
          <w:marTop w:val="0"/>
          <w:marBottom w:val="0"/>
          <w:divBdr>
            <w:top w:val="none" w:sz="0" w:space="0" w:color="auto"/>
            <w:left w:val="none" w:sz="0" w:space="0" w:color="auto"/>
            <w:bottom w:val="none" w:sz="0" w:space="0" w:color="auto"/>
            <w:right w:val="none" w:sz="0" w:space="0" w:color="auto"/>
          </w:divBdr>
        </w:div>
        <w:div w:id="1127822758">
          <w:marLeft w:val="640"/>
          <w:marRight w:val="0"/>
          <w:marTop w:val="0"/>
          <w:marBottom w:val="0"/>
          <w:divBdr>
            <w:top w:val="none" w:sz="0" w:space="0" w:color="auto"/>
            <w:left w:val="none" w:sz="0" w:space="0" w:color="auto"/>
            <w:bottom w:val="none" w:sz="0" w:space="0" w:color="auto"/>
            <w:right w:val="none" w:sz="0" w:space="0" w:color="auto"/>
          </w:divBdr>
        </w:div>
        <w:div w:id="1106004287">
          <w:marLeft w:val="640"/>
          <w:marRight w:val="0"/>
          <w:marTop w:val="0"/>
          <w:marBottom w:val="0"/>
          <w:divBdr>
            <w:top w:val="none" w:sz="0" w:space="0" w:color="auto"/>
            <w:left w:val="none" w:sz="0" w:space="0" w:color="auto"/>
            <w:bottom w:val="none" w:sz="0" w:space="0" w:color="auto"/>
            <w:right w:val="none" w:sz="0" w:space="0" w:color="auto"/>
          </w:divBdr>
        </w:div>
        <w:div w:id="447747267">
          <w:marLeft w:val="640"/>
          <w:marRight w:val="0"/>
          <w:marTop w:val="0"/>
          <w:marBottom w:val="0"/>
          <w:divBdr>
            <w:top w:val="none" w:sz="0" w:space="0" w:color="auto"/>
            <w:left w:val="none" w:sz="0" w:space="0" w:color="auto"/>
            <w:bottom w:val="none" w:sz="0" w:space="0" w:color="auto"/>
            <w:right w:val="none" w:sz="0" w:space="0" w:color="auto"/>
          </w:divBdr>
        </w:div>
        <w:div w:id="393816118">
          <w:marLeft w:val="640"/>
          <w:marRight w:val="0"/>
          <w:marTop w:val="0"/>
          <w:marBottom w:val="0"/>
          <w:divBdr>
            <w:top w:val="none" w:sz="0" w:space="0" w:color="auto"/>
            <w:left w:val="none" w:sz="0" w:space="0" w:color="auto"/>
            <w:bottom w:val="none" w:sz="0" w:space="0" w:color="auto"/>
            <w:right w:val="none" w:sz="0" w:space="0" w:color="auto"/>
          </w:divBdr>
        </w:div>
        <w:div w:id="704597029">
          <w:marLeft w:val="640"/>
          <w:marRight w:val="0"/>
          <w:marTop w:val="0"/>
          <w:marBottom w:val="0"/>
          <w:divBdr>
            <w:top w:val="none" w:sz="0" w:space="0" w:color="auto"/>
            <w:left w:val="none" w:sz="0" w:space="0" w:color="auto"/>
            <w:bottom w:val="none" w:sz="0" w:space="0" w:color="auto"/>
            <w:right w:val="none" w:sz="0" w:space="0" w:color="auto"/>
          </w:divBdr>
        </w:div>
        <w:div w:id="1080447422">
          <w:marLeft w:val="640"/>
          <w:marRight w:val="0"/>
          <w:marTop w:val="0"/>
          <w:marBottom w:val="0"/>
          <w:divBdr>
            <w:top w:val="none" w:sz="0" w:space="0" w:color="auto"/>
            <w:left w:val="none" w:sz="0" w:space="0" w:color="auto"/>
            <w:bottom w:val="none" w:sz="0" w:space="0" w:color="auto"/>
            <w:right w:val="none" w:sz="0" w:space="0" w:color="auto"/>
          </w:divBdr>
        </w:div>
        <w:div w:id="142280910">
          <w:marLeft w:val="640"/>
          <w:marRight w:val="0"/>
          <w:marTop w:val="0"/>
          <w:marBottom w:val="0"/>
          <w:divBdr>
            <w:top w:val="none" w:sz="0" w:space="0" w:color="auto"/>
            <w:left w:val="none" w:sz="0" w:space="0" w:color="auto"/>
            <w:bottom w:val="none" w:sz="0" w:space="0" w:color="auto"/>
            <w:right w:val="none" w:sz="0" w:space="0" w:color="auto"/>
          </w:divBdr>
        </w:div>
      </w:divsChild>
    </w:div>
    <w:div w:id="1220631113">
      <w:bodyDiv w:val="1"/>
      <w:marLeft w:val="0"/>
      <w:marRight w:val="0"/>
      <w:marTop w:val="0"/>
      <w:marBottom w:val="0"/>
      <w:divBdr>
        <w:top w:val="none" w:sz="0" w:space="0" w:color="auto"/>
        <w:left w:val="none" w:sz="0" w:space="0" w:color="auto"/>
        <w:bottom w:val="none" w:sz="0" w:space="0" w:color="auto"/>
        <w:right w:val="none" w:sz="0" w:space="0" w:color="auto"/>
      </w:divBdr>
      <w:divsChild>
        <w:div w:id="1926912730">
          <w:marLeft w:val="640"/>
          <w:marRight w:val="0"/>
          <w:marTop w:val="0"/>
          <w:marBottom w:val="0"/>
          <w:divBdr>
            <w:top w:val="none" w:sz="0" w:space="0" w:color="auto"/>
            <w:left w:val="none" w:sz="0" w:space="0" w:color="auto"/>
            <w:bottom w:val="none" w:sz="0" w:space="0" w:color="auto"/>
            <w:right w:val="none" w:sz="0" w:space="0" w:color="auto"/>
          </w:divBdr>
        </w:div>
        <w:div w:id="245236214">
          <w:marLeft w:val="640"/>
          <w:marRight w:val="0"/>
          <w:marTop w:val="0"/>
          <w:marBottom w:val="0"/>
          <w:divBdr>
            <w:top w:val="none" w:sz="0" w:space="0" w:color="auto"/>
            <w:left w:val="none" w:sz="0" w:space="0" w:color="auto"/>
            <w:bottom w:val="none" w:sz="0" w:space="0" w:color="auto"/>
            <w:right w:val="none" w:sz="0" w:space="0" w:color="auto"/>
          </w:divBdr>
        </w:div>
        <w:div w:id="1104811732">
          <w:marLeft w:val="640"/>
          <w:marRight w:val="0"/>
          <w:marTop w:val="0"/>
          <w:marBottom w:val="0"/>
          <w:divBdr>
            <w:top w:val="none" w:sz="0" w:space="0" w:color="auto"/>
            <w:left w:val="none" w:sz="0" w:space="0" w:color="auto"/>
            <w:bottom w:val="none" w:sz="0" w:space="0" w:color="auto"/>
            <w:right w:val="none" w:sz="0" w:space="0" w:color="auto"/>
          </w:divBdr>
        </w:div>
        <w:div w:id="1451164600">
          <w:marLeft w:val="640"/>
          <w:marRight w:val="0"/>
          <w:marTop w:val="0"/>
          <w:marBottom w:val="0"/>
          <w:divBdr>
            <w:top w:val="none" w:sz="0" w:space="0" w:color="auto"/>
            <w:left w:val="none" w:sz="0" w:space="0" w:color="auto"/>
            <w:bottom w:val="none" w:sz="0" w:space="0" w:color="auto"/>
            <w:right w:val="none" w:sz="0" w:space="0" w:color="auto"/>
          </w:divBdr>
        </w:div>
        <w:div w:id="778187662">
          <w:marLeft w:val="640"/>
          <w:marRight w:val="0"/>
          <w:marTop w:val="0"/>
          <w:marBottom w:val="0"/>
          <w:divBdr>
            <w:top w:val="none" w:sz="0" w:space="0" w:color="auto"/>
            <w:left w:val="none" w:sz="0" w:space="0" w:color="auto"/>
            <w:bottom w:val="none" w:sz="0" w:space="0" w:color="auto"/>
            <w:right w:val="none" w:sz="0" w:space="0" w:color="auto"/>
          </w:divBdr>
        </w:div>
        <w:div w:id="2003048291">
          <w:marLeft w:val="640"/>
          <w:marRight w:val="0"/>
          <w:marTop w:val="0"/>
          <w:marBottom w:val="0"/>
          <w:divBdr>
            <w:top w:val="none" w:sz="0" w:space="0" w:color="auto"/>
            <w:left w:val="none" w:sz="0" w:space="0" w:color="auto"/>
            <w:bottom w:val="none" w:sz="0" w:space="0" w:color="auto"/>
            <w:right w:val="none" w:sz="0" w:space="0" w:color="auto"/>
          </w:divBdr>
        </w:div>
        <w:div w:id="1374187372">
          <w:marLeft w:val="640"/>
          <w:marRight w:val="0"/>
          <w:marTop w:val="0"/>
          <w:marBottom w:val="0"/>
          <w:divBdr>
            <w:top w:val="none" w:sz="0" w:space="0" w:color="auto"/>
            <w:left w:val="none" w:sz="0" w:space="0" w:color="auto"/>
            <w:bottom w:val="none" w:sz="0" w:space="0" w:color="auto"/>
            <w:right w:val="none" w:sz="0" w:space="0" w:color="auto"/>
          </w:divBdr>
        </w:div>
        <w:div w:id="963118770">
          <w:marLeft w:val="640"/>
          <w:marRight w:val="0"/>
          <w:marTop w:val="0"/>
          <w:marBottom w:val="0"/>
          <w:divBdr>
            <w:top w:val="none" w:sz="0" w:space="0" w:color="auto"/>
            <w:left w:val="none" w:sz="0" w:space="0" w:color="auto"/>
            <w:bottom w:val="none" w:sz="0" w:space="0" w:color="auto"/>
            <w:right w:val="none" w:sz="0" w:space="0" w:color="auto"/>
          </w:divBdr>
        </w:div>
        <w:div w:id="1939024166">
          <w:marLeft w:val="640"/>
          <w:marRight w:val="0"/>
          <w:marTop w:val="0"/>
          <w:marBottom w:val="0"/>
          <w:divBdr>
            <w:top w:val="none" w:sz="0" w:space="0" w:color="auto"/>
            <w:left w:val="none" w:sz="0" w:space="0" w:color="auto"/>
            <w:bottom w:val="none" w:sz="0" w:space="0" w:color="auto"/>
            <w:right w:val="none" w:sz="0" w:space="0" w:color="auto"/>
          </w:divBdr>
        </w:div>
        <w:div w:id="815535493">
          <w:marLeft w:val="640"/>
          <w:marRight w:val="0"/>
          <w:marTop w:val="0"/>
          <w:marBottom w:val="0"/>
          <w:divBdr>
            <w:top w:val="none" w:sz="0" w:space="0" w:color="auto"/>
            <w:left w:val="none" w:sz="0" w:space="0" w:color="auto"/>
            <w:bottom w:val="none" w:sz="0" w:space="0" w:color="auto"/>
            <w:right w:val="none" w:sz="0" w:space="0" w:color="auto"/>
          </w:divBdr>
        </w:div>
        <w:div w:id="276371127">
          <w:marLeft w:val="640"/>
          <w:marRight w:val="0"/>
          <w:marTop w:val="0"/>
          <w:marBottom w:val="0"/>
          <w:divBdr>
            <w:top w:val="none" w:sz="0" w:space="0" w:color="auto"/>
            <w:left w:val="none" w:sz="0" w:space="0" w:color="auto"/>
            <w:bottom w:val="none" w:sz="0" w:space="0" w:color="auto"/>
            <w:right w:val="none" w:sz="0" w:space="0" w:color="auto"/>
          </w:divBdr>
        </w:div>
        <w:div w:id="1950045813">
          <w:marLeft w:val="640"/>
          <w:marRight w:val="0"/>
          <w:marTop w:val="0"/>
          <w:marBottom w:val="0"/>
          <w:divBdr>
            <w:top w:val="none" w:sz="0" w:space="0" w:color="auto"/>
            <w:left w:val="none" w:sz="0" w:space="0" w:color="auto"/>
            <w:bottom w:val="none" w:sz="0" w:space="0" w:color="auto"/>
            <w:right w:val="none" w:sz="0" w:space="0" w:color="auto"/>
          </w:divBdr>
        </w:div>
        <w:div w:id="2066417378">
          <w:marLeft w:val="640"/>
          <w:marRight w:val="0"/>
          <w:marTop w:val="0"/>
          <w:marBottom w:val="0"/>
          <w:divBdr>
            <w:top w:val="none" w:sz="0" w:space="0" w:color="auto"/>
            <w:left w:val="none" w:sz="0" w:space="0" w:color="auto"/>
            <w:bottom w:val="none" w:sz="0" w:space="0" w:color="auto"/>
            <w:right w:val="none" w:sz="0" w:space="0" w:color="auto"/>
          </w:divBdr>
        </w:div>
        <w:div w:id="578178939">
          <w:marLeft w:val="640"/>
          <w:marRight w:val="0"/>
          <w:marTop w:val="0"/>
          <w:marBottom w:val="0"/>
          <w:divBdr>
            <w:top w:val="none" w:sz="0" w:space="0" w:color="auto"/>
            <w:left w:val="none" w:sz="0" w:space="0" w:color="auto"/>
            <w:bottom w:val="none" w:sz="0" w:space="0" w:color="auto"/>
            <w:right w:val="none" w:sz="0" w:space="0" w:color="auto"/>
          </w:divBdr>
        </w:div>
        <w:div w:id="1066075357">
          <w:marLeft w:val="640"/>
          <w:marRight w:val="0"/>
          <w:marTop w:val="0"/>
          <w:marBottom w:val="0"/>
          <w:divBdr>
            <w:top w:val="none" w:sz="0" w:space="0" w:color="auto"/>
            <w:left w:val="none" w:sz="0" w:space="0" w:color="auto"/>
            <w:bottom w:val="none" w:sz="0" w:space="0" w:color="auto"/>
            <w:right w:val="none" w:sz="0" w:space="0" w:color="auto"/>
          </w:divBdr>
        </w:div>
        <w:div w:id="508640302">
          <w:marLeft w:val="640"/>
          <w:marRight w:val="0"/>
          <w:marTop w:val="0"/>
          <w:marBottom w:val="0"/>
          <w:divBdr>
            <w:top w:val="none" w:sz="0" w:space="0" w:color="auto"/>
            <w:left w:val="none" w:sz="0" w:space="0" w:color="auto"/>
            <w:bottom w:val="none" w:sz="0" w:space="0" w:color="auto"/>
            <w:right w:val="none" w:sz="0" w:space="0" w:color="auto"/>
          </w:divBdr>
        </w:div>
        <w:div w:id="1270042532">
          <w:marLeft w:val="640"/>
          <w:marRight w:val="0"/>
          <w:marTop w:val="0"/>
          <w:marBottom w:val="0"/>
          <w:divBdr>
            <w:top w:val="none" w:sz="0" w:space="0" w:color="auto"/>
            <w:left w:val="none" w:sz="0" w:space="0" w:color="auto"/>
            <w:bottom w:val="none" w:sz="0" w:space="0" w:color="auto"/>
            <w:right w:val="none" w:sz="0" w:space="0" w:color="auto"/>
          </w:divBdr>
        </w:div>
        <w:div w:id="1910578966">
          <w:marLeft w:val="640"/>
          <w:marRight w:val="0"/>
          <w:marTop w:val="0"/>
          <w:marBottom w:val="0"/>
          <w:divBdr>
            <w:top w:val="none" w:sz="0" w:space="0" w:color="auto"/>
            <w:left w:val="none" w:sz="0" w:space="0" w:color="auto"/>
            <w:bottom w:val="none" w:sz="0" w:space="0" w:color="auto"/>
            <w:right w:val="none" w:sz="0" w:space="0" w:color="auto"/>
          </w:divBdr>
        </w:div>
        <w:div w:id="785538136">
          <w:marLeft w:val="640"/>
          <w:marRight w:val="0"/>
          <w:marTop w:val="0"/>
          <w:marBottom w:val="0"/>
          <w:divBdr>
            <w:top w:val="none" w:sz="0" w:space="0" w:color="auto"/>
            <w:left w:val="none" w:sz="0" w:space="0" w:color="auto"/>
            <w:bottom w:val="none" w:sz="0" w:space="0" w:color="auto"/>
            <w:right w:val="none" w:sz="0" w:space="0" w:color="auto"/>
          </w:divBdr>
        </w:div>
        <w:div w:id="836573598">
          <w:marLeft w:val="640"/>
          <w:marRight w:val="0"/>
          <w:marTop w:val="0"/>
          <w:marBottom w:val="0"/>
          <w:divBdr>
            <w:top w:val="none" w:sz="0" w:space="0" w:color="auto"/>
            <w:left w:val="none" w:sz="0" w:space="0" w:color="auto"/>
            <w:bottom w:val="none" w:sz="0" w:space="0" w:color="auto"/>
            <w:right w:val="none" w:sz="0" w:space="0" w:color="auto"/>
          </w:divBdr>
        </w:div>
        <w:div w:id="1445030372">
          <w:marLeft w:val="640"/>
          <w:marRight w:val="0"/>
          <w:marTop w:val="0"/>
          <w:marBottom w:val="0"/>
          <w:divBdr>
            <w:top w:val="none" w:sz="0" w:space="0" w:color="auto"/>
            <w:left w:val="none" w:sz="0" w:space="0" w:color="auto"/>
            <w:bottom w:val="none" w:sz="0" w:space="0" w:color="auto"/>
            <w:right w:val="none" w:sz="0" w:space="0" w:color="auto"/>
          </w:divBdr>
        </w:div>
        <w:div w:id="1947540191">
          <w:marLeft w:val="640"/>
          <w:marRight w:val="0"/>
          <w:marTop w:val="0"/>
          <w:marBottom w:val="0"/>
          <w:divBdr>
            <w:top w:val="none" w:sz="0" w:space="0" w:color="auto"/>
            <w:left w:val="none" w:sz="0" w:space="0" w:color="auto"/>
            <w:bottom w:val="none" w:sz="0" w:space="0" w:color="auto"/>
            <w:right w:val="none" w:sz="0" w:space="0" w:color="auto"/>
          </w:divBdr>
        </w:div>
        <w:div w:id="2001233117">
          <w:marLeft w:val="640"/>
          <w:marRight w:val="0"/>
          <w:marTop w:val="0"/>
          <w:marBottom w:val="0"/>
          <w:divBdr>
            <w:top w:val="none" w:sz="0" w:space="0" w:color="auto"/>
            <w:left w:val="none" w:sz="0" w:space="0" w:color="auto"/>
            <w:bottom w:val="none" w:sz="0" w:space="0" w:color="auto"/>
            <w:right w:val="none" w:sz="0" w:space="0" w:color="auto"/>
          </w:divBdr>
        </w:div>
        <w:div w:id="688991908">
          <w:marLeft w:val="640"/>
          <w:marRight w:val="0"/>
          <w:marTop w:val="0"/>
          <w:marBottom w:val="0"/>
          <w:divBdr>
            <w:top w:val="none" w:sz="0" w:space="0" w:color="auto"/>
            <w:left w:val="none" w:sz="0" w:space="0" w:color="auto"/>
            <w:bottom w:val="none" w:sz="0" w:space="0" w:color="auto"/>
            <w:right w:val="none" w:sz="0" w:space="0" w:color="auto"/>
          </w:divBdr>
        </w:div>
        <w:div w:id="1510485461">
          <w:marLeft w:val="640"/>
          <w:marRight w:val="0"/>
          <w:marTop w:val="0"/>
          <w:marBottom w:val="0"/>
          <w:divBdr>
            <w:top w:val="none" w:sz="0" w:space="0" w:color="auto"/>
            <w:left w:val="none" w:sz="0" w:space="0" w:color="auto"/>
            <w:bottom w:val="none" w:sz="0" w:space="0" w:color="auto"/>
            <w:right w:val="none" w:sz="0" w:space="0" w:color="auto"/>
          </w:divBdr>
        </w:div>
        <w:div w:id="1230462739">
          <w:marLeft w:val="640"/>
          <w:marRight w:val="0"/>
          <w:marTop w:val="0"/>
          <w:marBottom w:val="0"/>
          <w:divBdr>
            <w:top w:val="none" w:sz="0" w:space="0" w:color="auto"/>
            <w:left w:val="none" w:sz="0" w:space="0" w:color="auto"/>
            <w:bottom w:val="none" w:sz="0" w:space="0" w:color="auto"/>
            <w:right w:val="none" w:sz="0" w:space="0" w:color="auto"/>
          </w:divBdr>
        </w:div>
        <w:div w:id="307058229">
          <w:marLeft w:val="640"/>
          <w:marRight w:val="0"/>
          <w:marTop w:val="0"/>
          <w:marBottom w:val="0"/>
          <w:divBdr>
            <w:top w:val="none" w:sz="0" w:space="0" w:color="auto"/>
            <w:left w:val="none" w:sz="0" w:space="0" w:color="auto"/>
            <w:bottom w:val="none" w:sz="0" w:space="0" w:color="auto"/>
            <w:right w:val="none" w:sz="0" w:space="0" w:color="auto"/>
          </w:divBdr>
        </w:div>
        <w:div w:id="1186595605">
          <w:marLeft w:val="640"/>
          <w:marRight w:val="0"/>
          <w:marTop w:val="0"/>
          <w:marBottom w:val="0"/>
          <w:divBdr>
            <w:top w:val="none" w:sz="0" w:space="0" w:color="auto"/>
            <w:left w:val="none" w:sz="0" w:space="0" w:color="auto"/>
            <w:bottom w:val="none" w:sz="0" w:space="0" w:color="auto"/>
            <w:right w:val="none" w:sz="0" w:space="0" w:color="auto"/>
          </w:divBdr>
        </w:div>
        <w:div w:id="1428574889">
          <w:marLeft w:val="640"/>
          <w:marRight w:val="0"/>
          <w:marTop w:val="0"/>
          <w:marBottom w:val="0"/>
          <w:divBdr>
            <w:top w:val="none" w:sz="0" w:space="0" w:color="auto"/>
            <w:left w:val="none" w:sz="0" w:space="0" w:color="auto"/>
            <w:bottom w:val="none" w:sz="0" w:space="0" w:color="auto"/>
            <w:right w:val="none" w:sz="0" w:space="0" w:color="auto"/>
          </w:divBdr>
        </w:div>
        <w:div w:id="723022693">
          <w:marLeft w:val="640"/>
          <w:marRight w:val="0"/>
          <w:marTop w:val="0"/>
          <w:marBottom w:val="0"/>
          <w:divBdr>
            <w:top w:val="none" w:sz="0" w:space="0" w:color="auto"/>
            <w:left w:val="none" w:sz="0" w:space="0" w:color="auto"/>
            <w:bottom w:val="none" w:sz="0" w:space="0" w:color="auto"/>
            <w:right w:val="none" w:sz="0" w:space="0" w:color="auto"/>
          </w:divBdr>
        </w:div>
        <w:div w:id="222448111">
          <w:marLeft w:val="640"/>
          <w:marRight w:val="0"/>
          <w:marTop w:val="0"/>
          <w:marBottom w:val="0"/>
          <w:divBdr>
            <w:top w:val="none" w:sz="0" w:space="0" w:color="auto"/>
            <w:left w:val="none" w:sz="0" w:space="0" w:color="auto"/>
            <w:bottom w:val="none" w:sz="0" w:space="0" w:color="auto"/>
            <w:right w:val="none" w:sz="0" w:space="0" w:color="auto"/>
          </w:divBdr>
        </w:div>
        <w:div w:id="76053161">
          <w:marLeft w:val="640"/>
          <w:marRight w:val="0"/>
          <w:marTop w:val="0"/>
          <w:marBottom w:val="0"/>
          <w:divBdr>
            <w:top w:val="none" w:sz="0" w:space="0" w:color="auto"/>
            <w:left w:val="none" w:sz="0" w:space="0" w:color="auto"/>
            <w:bottom w:val="none" w:sz="0" w:space="0" w:color="auto"/>
            <w:right w:val="none" w:sz="0" w:space="0" w:color="auto"/>
          </w:divBdr>
        </w:div>
        <w:div w:id="1126436463">
          <w:marLeft w:val="640"/>
          <w:marRight w:val="0"/>
          <w:marTop w:val="0"/>
          <w:marBottom w:val="0"/>
          <w:divBdr>
            <w:top w:val="none" w:sz="0" w:space="0" w:color="auto"/>
            <w:left w:val="none" w:sz="0" w:space="0" w:color="auto"/>
            <w:bottom w:val="none" w:sz="0" w:space="0" w:color="auto"/>
            <w:right w:val="none" w:sz="0" w:space="0" w:color="auto"/>
          </w:divBdr>
        </w:div>
        <w:div w:id="1439251498">
          <w:marLeft w:val="640"/>
          <w:marRight w:val="0"/>
          <w:marTop w:val="0"/>
          <w:marBottom w:val="0"/>
          <w:divBdr>
            <w:top w:val="none" w:sz="0" w:space="0" w:color="auto"/>
            <w:left w:val="none" w:sz="0" w:space="0" w:color="auto"/>
            <w:bottom w:val="none" w:sz="0" w:space="0" w:color="auto"/>
            <w:right w:val="none" w:sz="0" w:space="0" w:color="auto"/>
          </w:divBdr>
        </w:div>
        <w:div w:id="721638849">
          <w:marLeft w:val="640"/>
          <w:marRight w:val="0"/>
          <w:marTop w:val="0"/>
          <w:marBottom w:val="0"/>
          <w:divBdr>
            <w:top w:val="none" w:sz="0" w:space="0" w:color="auto"/>
            <w:left w:val="none" w:sz="0" w:space="0" w:color="auto"/>
            <w:bottom w:val="none" w:sz="0" w:space="0" w:color="auto"/>
            <w:right w:val="none" w:sz="0" w:space="0" w:color="auto"/>
          </w:divBdr>
        </w:div>
        <w:div w:id="1953394749">
          <w:marLeft w:val="640"/>
          <w:marRight w:val="0"/>
          <w:marTop w:val="0"/>
          <w:marBottom w:val="0"/>
          <w:divBdr>
            <w:top w:val="none" w:sz="0" w:space="0" w:color="auto"/>
            <w:left w:val="none" w:sz="0" w:space="0" w:color="auto"/>
            <w:bottom w:val="none" w:sz="0" w:space="0" w:color="auto"/>
            <w:right w:val="none" w:sz="0" w:space="0" w:color="auto"/>
          </w:divBdr>
        </w:div>
        <w:div w:id="180315283">
          <w:marLeft w:val="640"/>
          <w:marRight w:val="0"/>
          <w:marTop w:val="0"/>
          <w:marBottom w:val="0"/>
          <w:divBdr>
            <w:top w:val="none" w:sz="0" w:space="0" w:color="auto"/>
            <w:left w:val="none" w:sz="0" w:space="0" w:color="auto"/>
            <w:bottom w:val="none" w:sz="0" w:space="0" w:color="auto"/>
            <w:right w:val="none" w:sz="0" w:space="0" w:color="auto"/>
          </w:divBdr>
        </w:div>
        <w:div w:id="133302710">
          <w:marLeft w:val="640"/>
          <w:marRight w:val="0"/>
          <w:marTop w:val="0"/>
          <w:marBottom w:val="0"/>
          <w:divBdr>
            <w:top w:val="none" w:sz="0" w:space="0" w:color="auto"/>
            <w:left w:val="none" w:sz="0" w:space="0" w:color="auto"/>
            <w:bottom w:val="none" w:sz="0" w:space="0" w:color="auto"/>
            <w:right w:val="none" w:sz="0" w:space="0" w:color="auto"/>
          </w:divBdr>
        </w:div>
        <w:div w:id="674184158">
          <w:marLeft w:val="640"/>
          <w:marRight w:val="0"/>
          <w:marTop w:val="0"/>
          <w:marBottom w:val="0"/>
          <w:divBdr>
            <w:top w:val="none" w:sz="0" w:space="0" w:color="auto"/>
            <w:left w:val="none" w:sz="0" w:space="0" w:color="auto"/>
            <w:bottom w:val="none" w:sz="0" w:space="0" w:color="auto"/>
            <w:right w:val="none" w:sz="0" w:space="0" w:color="auto"/>
          </w:divBdr>
        </w:div>
        <w:div w:id="1324164879">
          <w:marLeft w:val="640"/>
          <w:marRight w:val="0"/>
          <w:marTop w:val="0"/>
          <w:marBottom w:val="0"/>
          <w:divBdr>
            <w:top w:val="none" w:sz="0" w:space="0" w:color="auto"/>
            <w:left w:val="none" w:sz="0" w:space="0" w:color="auto"/>
            <w:bottom w:val="none" w:sz="0" w:space="0" w:color="auto"/>
            <w:right w:val="none" w:sz="0" w:space="0" w:color="auto"/>
          </w:divBdr>
        </w:div>
        <w:div w:id="2004551168">
          <w:marLeft w:val="640"/>
          <w:marRight w:val="0"/>
          <w:marTop w:val="0"/>
          <w:marBottom w:val="0"/>
          <w:divBdr>
            <w:top w:val="none" w:sz="0" w:space="0" w:color="auto"/>
            <w:left w:val="none" w:sz="0" w:space="0" w:color="auto"/>
            <w:bottom w:val="none" w:sz="0" w:space="0" w:color="auto"/>
            <w:right w:val="none" w:sz="0" w:space="0" w:color="auto"/>
          </w:divBdr>
        </w:div>
        <w:div w:id="838619354">
          <w:marLeft w:val="640"/>
          <w:marRight w:val="0"/>
          <w:marTop w:val="0"/>
          <w:marBottom w:val="0"/>
          <w:divBdr>
            <w:top w:val="none" w:sz="0" w:space="0" w:color="auto"/>
            <w:left w:val="none" w:sz="0" w:space="0" w:color="auto"/>
            <w:bottom w:val="none" w:sz="0" w:space="0" w:color="auto"/>
            <w:right w:val="none" w:sz="0" w:space="0" w:color="auto"/>
          </w:divBdr>
        </w:div>
        <w:div w:id="1246913014">
          <w:marLeft w:val="640"/>
          <w:marRight w:val="0"/>
          <w:marTop w:val="0"/>
          <w:marBottom w:val="0"/>
          <w:divBdr>
            <w:top w:val="none" w:sz="0" w:space="0" w:color="auto"/>
            <w:left w:val="none" w:sz="0" w:space="0" w:color="auto"/>
            <w:bottom w:val="none" w:sz="0" w:space="0" w:color="auto"/>
            <w:right w:val="none" w:sz="0" w:space="0" w:color="auto"/>
          </w:divBdr>
        </w:div>
        <w:div w:id="1125536425">
          <w:marLeft w:val="640"/>
          <w:marRight w:val="0"/>
          <w:marTop w:val="0"/>
          <w:marBottom w:val="0"/>
          <w:divBdr>
            <w:top w:val="none" w:sz="0" w:space="0" w:color="auto"/>
            <w:left w:val="none" w:sz="0" w:space="0" w:color="auto"/>
            <w:bottom w:val="none" w:sz="0" w:space="0" w:color="auto"/>
            <w:right w:val="none" w:sz="0" w:space="0" w:color="auto"/>
          </w:divBdr>
        </w:div>
        <w:div w:id="739526123">
          <w:marLeft w:val="640"/>
          <w:marRight w:val="0"/>
          <w:marTop w:val="0"/>
          <w:marBottom w:val="0"/>
          <w:divBdr>
            <w:top w:val="none" w:sz="0" w:space="0" w:color="auto"/>
            <w:left w:val="none" w:sz="0" w:space="0" w:color="auto"/>
            <w:bottom w:val="none" w:sz="0" w:space="0" w:color="auto"/>
            <w:right w:val="none" w:sz="0" w:space="0" w:color="auto"/>
          </w:divBdr>
        </w:div>
        <w:div w:id="1650208921">
          <w:marLeft w:val="640"/>
          <w:marRight w:val="0"/>
          <w:marTop w:val="0"/>
          <w:marBottom w:val="0"/>
          <w:divBdr>
            <w:top w:val="none" w:sz="0" w:space="0" w:color="auto"/>
            <w:left w:val="none" w:sz="0" w:space="0" w:color="auto"/>
            <w:bottom w:val="none" w:sz="0" w:space="0" w:color="auto"/>
            <w:right w:val="none" w:sz="0" w:space="0" w:color="auto"/>
          </w:divBdr>
        </w:div>
        <w:div w:id="1752510065">
          <w:marLeft w:val="640"/>
          <w:marRight w:val="0"/>
          <w:marTop w:val="0"/>
          <w:marBottom w:val="0"/>
          <w:divBdr>
            <w:top w:val="none" w:sz="0" w:space="0" w:color="auto"/>
            <w:left w:val="none" w:sz="0" w:space="0" w:color="auto"/>
            <w:bottom w:val="none" w:sz="0" w:space="0" w:color="auto"/>
            <w:right w:val="none" w:sz="0" w:space="0" w:color="auto"/>
          </w:divBdr>
        </w:div>
        <w:div w:id="721633057">
          <w:marLeft w:val="640"/>
          <w:marRight w:val="0"/>
          <w:marTop w:val="0"/>
          <w:marBottom w:val="0"/>
          <w:divBdr>
            <w:top w:val="none" w:sz="0" w:space="0" w:color="auto"/>
            <w:left w:val="none" w:sz="0" w:space="0" w:color="auto"/>
            <w:bottom w:val="none" w:sz="0" w:space="0" w:color="auto"/>
            <w:right w:val="none" w:sz="0" w:space="0" w:color="auto"/>
          </w:divBdr>
        </w:div>
        <w:div w:id="1688091361">
          <w:marLeft w:val="640"/>
          <w:marRight w:val="0"/>
          <w:marTop w:val="0"/>
          <w:marBottom w:val="0"/>
          <w:divBdr>
            <w:top w:val="none" w:sz="0" w:space="0" w:color="auto"/>
            <w:left w:val="none" w:sz="0" w:space="0" w:color="auto"/>
            <w:bottom w:val="none" w:sz="0" w:space="0" w:color="auto"/>
            <w:right w:val="none" w:sz="0" w:space="0" w:color="auto"/>
          </w:divBdr>
        </w:div>
        <w:div w:id="1725718509">
          <w:marLeft w:val="640"/>
          <w:marRight w:val="0"/>
          <w:marTop w:val="0"/>
          <w:marBottom w:val="0"/>
          <w:divBdr>
            <w:top w:val="none" w:sz="0" w:space="0" w:color="auto"/>
            <w:left w:val="none" w:sz="0" w:space="0" w:color="auto"/>
            <w:bottom w:val="none" w:sz="0" w:space="0" w:color="auto"/>
            <w:right w:val="none" w:sz="0" w:space="0" w:color="auto"/>
          </w:divBdr>
        </w:div>
        <w:div w:id="414009956">
          <w:marLeft w:val="640"/>
          <w:marRight w:val="0"/>
          <w:marTop w:val="0"/>
          <w:marBottom w:val="0"/>
          <w:divBdr>
            <w:top w:val="none" w:sz="0" w:space="0" w:color="auto"/>
            <w:left w:val="none" w:sz="0" w:space="0" w:color="auto"/>
            <w:bottom w:val="none" w:sz="0" w:space="0" w:color="auto"/>
            <w:right w:val="none" w:sz="0" w:space="0" w:color="auto"/>
          </w:divBdr>
        </w:div>
        <w:div w:id="4404459">
          <w:marLeft w:val="640"/>
          <w:marRight w:val="0"/>
          <w:marTop w:val="0"/>
          <w:marBottom w:val="0"/>
          <w:divBdr>
            <w:top w:val="none" w:sz="0" w:space="0" w:color="auto"/>
            <w:left w:val="none" w:sz="0" w:space="0" w:color="auto"/>
            <w:bottom w:val="none" w:sz="0" w:space="0" w:color="auto"/>
            <w:right w:val="none" w:sz="0" w:space="0" w:color="auto"/>
          </w:divBdr>
        </w:div>
        <w:div w:id="887643937">
          <w:marLeft w:val="640"/>
          <w:marRight w:val="0"/>
          <w:marTop w:val="0"/>
          <w:marBottom w:val="0"/>
          <w:divBdr>
            <w:top w:val="none" w:sz="0" w:space="0" w:color="auto"/>
            <w:left w:val="none" w:sz="0" w:space="0" w:color="auto"/>
            <w:bottom w:val="none" w:sz="0" w:space="0" w:color="auto"/>
            <w:right w:val="none" w:sz="0" w:space="0" w:color="auto"/>
          </w:divBdr>
        </w:div>
        <w:div w:id="336425811">
          <w:marLeft w:val="640"/>
          <w:marRight w:val="0"/>
          <w:marTop w:val="0"/>
          <w:marBottom w:val="0"/>
          <w:divBdr>
            <w:top w:val="none" w:sz="0" w:space="0" w:color="auto"/>
            <w:left w:val="none" w:sz="0" w:space="0" w:color="auto"/>
            <w:bottom w:val="none" w:sz="0" w:space="0" w:color="auto"/>
            <w:right w:val="none" w:sz="0" w:space="0" w:color="auto"/>
          </w:divBdr>
        </w:div>
        <w:div w:id="1543977186">
          <w:marLeft w:val="640"/>
          <w:marRight w:val="0"/>
          <w:marTop w:val="0"/>
          <w:marBottom w:val="0"/>
          <w:divBdr>
            <w:top w:val="none" w:sz="0" w:space="0" w:color="auto"/>
            <w:left w:val="none" w:sz="0" w:space="0" w:color="auto"/>
            <w:bottom w:val="none" w:sz="0" w:space="0" w:color="auto"/>
            <w:right w:val="none" w:sz="0" w:space="0" w:color="auto"/>
          </w:divBdr>
        </w:div>
        <w:div w:id="1076589572">
          <w:marLeft w:val="640"/>
          <w:marRight w:val="0"/>
          <w:marTop w:val="0"/>
          <w:marBottom w:val="0"/>
          <w:divBdr>
            <w:top w:val="none" w:sz="0" w:space="0" w:color="auto"/>
            <w:left w:val="none" w:sz="0" w:space="0" w:color="auto"/>
            <w:bottom w:val="none" w:sz="0" w:space="0" w:color="auto"/>
            <w:right w:val="none" w:sz="0" w:space="0" w:color="auto"/>
          </w:divBdr>
        </w:div>
        <w:div w:id="1546211658">
          <w:marLeft w:val="640"/>
          <w:marRight w:val="0"/>
          <w:marTop w:val="0"/>
          <w:marBottom w:val="0"/>
          <w:divBdr>
            <w:top w:val="none" w:sz="0" w:space="0" w:color="auto"/>
            <w:left w:val="none" w:sz="0" w:space="0" w:color="auto"/>
            <w:bottom w:val="none" w:sz="0" w:space="0" w:color="auto"/>
            <w:right w:val="none" w:sz="0" w:space="0" w:color="auto"/>
          </w:divBdr>
        </w:div>
        <w:div w:id="374894276">
          <w:marLeft w:val="640"/>
          <w:marRight w:val="0"/>
          <w:marTop w:val="0"/>
          <w:marBottom w:val="0"/>
          <w:divBdr>
            <w:top w:val="none" w:sz="0" w:space="0" w:color="auto"/>
            <w:left w:val="none" w:sz="0" w:space="0" w:color="auto"/>
            <w:bottom w:val="none" w:sz="0" w:space="0" w:color="auto"/>
            <w:right w:val="none" w:sz="0" w:space="0" w:color="auto"/>
          </w:divBdr>
        </w:div>
        <w:div w:id="59718377">
          <w:marLeft w:val="640"/>
          <w:marRight w:val="0"/>
          <w:marTop w:val="0"/>
          <w:marBottom w:val="0"/>
          <w:divBdr>
            <w:top w:val="none" w:sz="0" w:space="0" w:color="auto"/>
            <w:left w:val="none" w:sz="0" w:space="0" w:color="auto"/>
            <w:bottom w:val="none" w:sz="0" w:space="0" w:color="auto"/>
            <w:right w:val="none" w:sz="0" w:space="0" w:color="auto"/>
          </w:divBdr>
        </w:div>
        <w:div w:id="660307278">
          <w:marLeft w:val="640"/>
          <w:marRight w:val="0"/>
          <w:marTop w:val="0"/>
          <w:marBottom w:val="0"/>
          <w:divBdr>
            <w:top w:val="none" w:sz="0" w:space="0" w:color="auto"/>
            <w:left w:val="none" w:sz="0" w:space="0" w:color="auto"/>
            <w:bottom w:val="none" w:sz="0" w:space="0" w:color="auto"/>
            <w:right w:val="none" w:sz="0" w:space="0" w:color="auto"/>
          </w:divBdr>
        </w:div>
        <w:div w:id="1402681419">
          <w:marLeft w:val="640"/>
          <w:marRight w:val="0"/>
          <w:marTop w:val="0"/>
          <w:marBottom w:val="0"/>
          <w:divBdr>
            <w:top w:val="none" w:sz="0" w:space="0" w:color="auto"/>
            <w:left w:val="none" w:sz="0" w:space="0" w:color="auto"/>
            <w:bottom w:val="none" w:sz="0" w:space="0" w:color="auto"/>
            <w:right w:val="none" w:sz="0" w:space="0" w:color="auto"/>
          </w:divBdr>
        </w:div>
        <w:div w:id="898323519">
          <w:marLeft w:val="640"/>
          <w:marRight w:val="0"/>
          <w:marTop w:val="0"/>
          <w:marBottom w:val="0"/>
          <w:divBdr>
            <w:top w:val="none" w:sz="0" w:space="0" w:color="auto"/>
            <w:left w:val="none" w:sz="0" w:space="0" w:color="auto"/>
            <w:bottom w:val="none" w:sz="0" w:space="0" w:color="auto"/>
            <w:right w:val="none" w:sz="0" w:space="0" w:color="auto"/>
          </w:divBdr>
        </w:div>
        <w:div w:id="344599368">
          <w:marLeft w:val="640"/>
          <w:marRight w:val="0"/>
          <w:marTop w:val="0"/>
          <w:marBottom w:val="0"/>
          <w:divBdr>
            <w:top w:val="none" w:sz="0" w:space="0" w:color="auto"/>
            <w:left w:val="none" w:sz="0" w:space="0" w:color="auto"/>
            <w:bottom w:val="none" w:sz="0" w:space="0" w:color="auto"/>
            <w:right w:val="none" w:sz="0" w:space="0" w:color="auto"/>
          </w:divBdr>
        </w:div>
        <w:div w:id="13465808">
          <w:marLeft w:val="640"/>
          <w:marRight w:val="0"/>
          <w:marTop w:val="0"/>
          <w:marBottom w:val="0"/>
          <w:divBdr>
            <w:top w:val="none" w:sz="0" w:space="0" w:color="auto"/>
            <w:left w:val="none" w:sz="0" w:space="0" w:color="auto"/>
            <w:bottom w:val="none" w:sz="0" w:space="0" w:color="auto"/>
            <w:right w:val="none" w:sz="0" w:space="0" w:color="auto"/>
          </w:divBdr>
        </w:div>
        <w:div w:id="1991513608">
          <w:marLeft w:val="640"/>
          <w:marRight w:val="0"/>
          <w:marTop w:val="0"/>
          <w:marBottom w:val="0"/>
          <w:divBdr>
            <w:top w:val="none" w:sz="0" w:space="0" w:color="auto"/>
            <w:left w:val="none" w:sz="0" w:space="0" w:color="auto"/>
            <w:bottom w:val="none" w:sz="0" w:space="0" w:color="auto"/>
            <w:right w:val="none" w:sz="0" w:space="0" w:color="auto"/>
          </w:divBdr>
        </w:div>
        <w:div w:id="771510588">
          <w:marLeft w:val="640"/>
          <w:marRight w:val="0"/>
          <w:marTop w:val="0"/>
          <w:marBottom w:val="0"/>
          <w:divBdr>
            <w:top w:val="none" w:sz="0" w:space="0" w:color="auto"/>
            <w:left w:val="none" w:sz="0" w:space="0" w:color="auto"/>
            <w:bottom w:val="none" w:sz="0" w:space="0" w:color="auto"/>
            <w:right w:val="none" w:sz="0" w:space="0" w:color="auto"/>
          </w:divBdr>
        </w:div>
        <w:div w:id="2098480018">
          <w:marLeft w:val="640"/>
          <w:marRight w:val="0"/>
          <w:marTop w:val="0"/>
          <w:marBottom w:val="0"/>
          <w:divBdr>
            <w:top w:val="none" w:sz="0" w:space="0" w:color="auto"/>
            <w:left w:val="none" w:sz="0" w:space="0" w:color="auto"/>
            <w:bottom w:val="none" w:sz="0" w:space="0" w:color="auto"/>
            <w:right w:val="none" w:sz="0" w:space="0" w:color="auto"/>
          </w:divBdr>
        </w:div>
        <w:div w:id="1446457835">
          <w:marLeft w:val="640"/>
          <w:marRight w:val="0"/>
          <w:marTop w:val="0"/>
          <w:marBottom w:val="0"/>
          <w:divBdr>
            <w:top w:val="none" w:sz="0" w:space="0" w:color="auto"/>
            <w:left w:val="none" w:sz="0" w:space="0" w:color="auto"/>
            <w:bottom w:val="none" w:sz="0" w:space="0" w:color="auto"/>
            <w:right w:val="none" w:sz="0" w:space="0" w:color="auto"/>
          </w:divBdr>
        </w:div>
        <w:div w:id="274218285">
          <w:marLeft w:val="640"/>
          <w:marRight w:val="0"/>
          <w:marTop w:val="0"/>
          <w:marBottom w:val="0"/>
          <w:divBdr>
            <w:top w:val="none" w:sz="0" w:space="0" w:color="auto"/>
            <w:left w:val="none" w:sz="0" w:space="0" w:color="auto"/>
            <w:bottom w:val="none" w:sz="0" w:space="0" w:color="auto"/>
            <w:right w:val="none" w:sz="0" w:space="0" w:color="auto"/>
          </w:divBdr>
        </w:div>
        <w:div w:id="148404310">
          <w:marLeft w:val="640"/>
          <w:marRight w:val="0"/>
          <w:marTop w:val="0"/>
          <w:marBottom w:val="0"/>
          <w:divBdr>
            <w:top w:val="none" w:sz="0" w:space="0" w:color="auto"/>
            <w:left w:val="none" w:sz="0" w:space="0" w:color="auto"/>
            <w:bottom w:val="none" w:sz="0" w:space="0" w:color="auto"/>
            <w:right w:val="none" w:sz="0" w:space="0" w:color="auto"/>
          </w:divBdr>
        </w:div>
        <w:div w:id="498889089">
          <w:marLeft w:val="640"/>
          <w:marRight w:val="0"/>
          <w:marTop w:val="0"/>
          <w:marBottom w:val="0"/>
          <w:divBdr>
            <w:top w:val="none" w:sz="0" w:space="0" w:color="auto"/>
            <w:left w:val="none" w:sz="0" w:space="0" w:color="auto"/>
            <w:bottom w:val="none" w:sz="0" w:space="0" w:color="auto"/>
            <w:right w:val="none" w:sz="0" w:space="0" w:color="auto"/>
          </w:divBdr>
        </w:div>
        <w:div w:id="173690192">
          <w:marLeft w:val="640"/>
          <w:marRight w:val="0"/>
          <w:marTop w:val="0"/>
          <w:marBottom w:val="0"/>
          <w:divBdr>
            <w:top w:val="none" w:sz="0" w:space="0" w:color="auto"/>
            <w:left w:val="none" w:sz="0" w:space="0" w:color="auto"/>
            <w:bottom w:val="none" w:sz="0" w:space="0" w:color="auto"/>
            <w:right w:val="none" w:sz="0" w:space="0" w:color="auto"/>
          </w:divBdr>
        </w:div>
        <w:div w:id="83571180">
          <w:marLeft w:val="640"/>
          <w:marRight w:val="0"/>
          <w:marTop w:val="0"/>
          <w:marBottom w:val="0"/>
          <w:divBdr>
            <w:top w:val="none" w:sz="0" w:space="0" w:color="auto"/>
            <w:left w:val="none" w:sz="0" w:space="0" w:color="auto"/>
            <w:bottom w:val="none" w:sz="0" w:space="0" w:color="auto"/>
            <w:right w:val="none" w:sz="0" w:space="0" w:color="auto"/>
          </w:divBdr>
        </w:div>
        <w:div w:id="799763761">
          <w:marLeft w:val="640"/>
          <w:marRight w:val="0"/>
          <w:marTop w:val="0"/>
          <w:marBottom w:val="0"/>
          <w:divBdr>
            <w:top w:val="none" w:sz="0" w:space="0" w:color="auto"/>
            <w:left w:val="none" w:sz="0" w:space="0" w:color="auto"/>
            <w:bottom w:val="none" w:sz="0" w:space="0" w:color="auto"/>
            <w:right w:val="none" w:sz="0" w:space="0" w:color="auto"/>
          </w:divBdr>
        </w:div>
        <w:div w:id="634985714">
          <w:marLeft w:val="640"/>
          <w:marRight w:val="0"/>
          <w:marTop w:val="0"/>
          <w:marBottom w:val="0"/>
          <w:divBdr>
            <w:top w:val="none" w:sz="0" w:space="0" w:color="auto"/>
            <w:left w:val="none" w:sz="0" w:space="0" w:color="auto"/>
            <w:bottom w:val="none" w:sz="0" w:space="0" w:color="auto"/>
            <w:right w:val="none" w:sz="0" w:space="0" w:color="auto"/>
          </w:divBdr>
        </w:div>
        <w:div w:id="310644611">
          <w:marLeft w:val="640"/>
          <w:marRight w:val="0"/>
          <w:marTop w:val="0"/>
          <w:marBottom w:val="0"/>
          <w:divBdr>
            <w:top w:val="none" w:sz="0" w:space="0" w:color="auto"/>
            <w:left w:val="none" w:sz="0" w:space="0" w:color="auto"/>
            <w:bottom w:val="none" w:sz="0" w:space="0" w:color="auto"/>
            <w:right w:val="none" w:sz="0" w:space="0" w:color="auto"/>
          </w:divBdr>
        </w:div>
        <w:div w:id="693963466">
          <w:marLeft w:val="640"/>
          <w:marRight w:val="0"/>
          <w:marTop w:val="0"/>
          <w:marBottom w:val="0"/>
          <w:divBdr>
            <w:top w:val="none" w:sz="0" w:space="0" w:color="auto"/>
            <w:left w:val="none" w:sz="0" w:space="0" w:color="auto"/>
            <w:bottom w:val="none" w:sz="0" w:space="0" w:color="auto"/>
            <w:right w:val="none" w:sz="0" w:space="0" w:color="auto"/>
          </w:divBdr>
        </w:div>
        <w:div w:id="8486054">
          <w:marLeft w:val="640"/>
          <w:marRight w:val="0"/>
          <w:marTop w:val="0"/>
          <w:marBottom w:val="0"/>
          <w:divBdr>
            <w:top w:val="none" w:sz="0" w:space="0" w:color="auto"/>
            <w:left w:val="none" w:sz="0" w:space="0" w:color="auto"/>
            <w:bottom w:val="none" w:sz="0" w:space="0" w:color="auto"/>
            <w:right w:val="none" w:sz="0" w:space="0" w:color="auto"/>
          </w:divBdr>
        </w:div>
        <w:div w:id="320668765">
          <w:marLeft w:val="640"/>
          <w:marRight w:val="0"/>
          <w:marTop w:val="0"/>
          <w:marBottom w:val="0"/>
          <w:divBdr>
            <w:top w:val="none" w:sz="0" w:space="0" w:color="auto"/>
            <w:left w:val="none" w:sz="0" w:space="0" w:color="auto"/>
            <w:bottom w:val="none" w:sz="0" w:space="0" w:color="auto"/>
            <w:right w:val="none" w:sz="0" w:space="0" w:color="auto"/>
          </w:divBdr>
        </w:div>
        <w:div w:id="2068336090">
          <w:marLeft w:val="640"/>
          <w:marRight w:val="0"/>
          <w:marTop w:val="0"/>
          <w:marBottom w:val="0"/>
          <w:divBdr>
            <w:top w:val="none" w:sz="0" w:space="0" w:color="auto"/>
            <w:left w:val="none" w:sz="0" w:space="0" w:color="auto"/>
            <w:bottom w:val="none" w:sz="0" w:space="0" w:color="auto"/>
            <w:right w:val="none" w:sz="0" w:space="0" w:color="auto"/>
          </w:divBdr>
        </w:div>
        <w:div w:id="1415084844">
          <w:marLeft w:val="640"/>
          <w:marRight w:val="0"/>
          <w:marTop w:val="0"/>
          <w:marBottom w:val="0"/>
          <w:divBdr>
            <w:top w:val="none" w:sz="0" w:space="0" w:color="auto"/>
            <w:left w:val="none" w:sz="0" w:space="0" w:color="auto"/>
            <w:bottom w:val="none" w:sz="0" w:space="0" w:color="auto"/>
            <w:right w:val="none" w:sz="0" w:space="0" w:color="auto"/>
          </w:divBdr>
        </w:div>
        <w:div w:id="1661235032">
          <w:marLeft w:val="640"/>
          <w:marRight w:val="0"/>
          <w:marTop w:val="0"/>
          <w:marBottom w:val="0"/>
          <w:divBdr>
            <w:top w:val="none" w:sz="0" w:space="0" w:color="auto"/>
            <w:left w:val="none" w:sz="0" w:space="0" w:color="auto"/>
            <w:bottom w:val="none" w:sz="0" w:space="0" w:color="auto"/>
            <w:right w:val="none" w:sz="0" w:space="0" w:color="auto"/>
          </w:divBdr>
        </w:div>
        <w:div w:id="880825230">
          <w:marLeft w:val="640"/>
          <w:marRight w:val="0"/>
          <w:marTop w:val="0"/>
          <w:marBottom w:val="0"/>
          <w:divBdr>
            <w:top w:val="none" w:sz="0" w:space="0" w:color="auto"/>
            <w:left w:val="none" w:sz="0" w:space="0" w:color="auto"/>
            <w:bottom w:val="none" w:sz="0" w:space="0" w:color="auto"/>
            <w:right w:val="none" w:sz="0" w:space="0" w:color="auto"/>
          </w:divBdr>
        </w:div>
        <w:div w:id="274290814">
          <w:marLeft w:val="640"/>
          <w:marRight w:val="0"/>
          <w:marTop w:val="0"/>
          <w:marBottom w:val="0"/>
          <w:divBdr>
            <w:top w:val="none" w:sz="0" w:space="0" w:color="auto"/>
            <w:left w:val="none" w:sz="0" w:space="0" w:color="auto"/>
            <w:bottom w:val="none" w:sz="0" w:space="0" w:color="auto"/>
            <w:right w:val="none" w:sz="0" w:space="0" w:color="auto"/>
          </w:divBdr>
        </w:div>
        <w:div w:id="94517105">
          <w:marLeft w:val="640"/>
          <w:marRight w:val="0"/>
          <w:marTop w:val="0"/>
          <w:marBottom w:val="0"/>
          <w:divBdr>
            <w:top w:val="none" w:sz="0" w:space="0" w:color="auto"/>
            <w:left w:val="none" w:sz="0" w:space="0" w:color="auto"/>
            <w:bottom w:val="none" w:sz="0" w:space="0" w:color="auto"/>
            <w:right w:val="none" w:sz="0" w:space="0" w:color="auto"/>
          </w:divBdr>
        </w:div>
        <w:div w:id="295257771">
          <w:marLeft w:val="640"/>
          <w:marRight w:val="0"/>
          <w:marTop w:val="0"/>
          <w:marBottom w:val="0"/>
          <w:divBdr>
            <w:top w:val="none" w:sz="0" w:space="0" w:color="auto"/>
            <w:left w:val="none" w:sz="0" w:space="0" w:color="auto"/>
            <w:bottom w:val="none" w:sz="0" w:space="0" w:color="auto"/>
            <w:right w:val="none" w:sz="0" w:space="0" w:color="auto"/>
          </w:divBdr>
        </w:div>
        <w:div w:id="698706672">
          <w:marLeft w:val="640"/>
          <w:marRight w:val="0"/>
          <w:marTop w:val="0"/>
          <w:marBottom w:val="0"/>
          <w:divBdr>
            <w:top w:val="none" w:sz="0" w:space="0" w:color="auto"/>
            <w:left w:val="none" w:sz="0" w:space="0" w:color="auto"/>
            <w:bottom w:val="none" w:sz="0" w:space="0" w:color="auto"/>
            <w:right w:val="none" w:sz="0" w:space="0" w:color="auto"/>
          </w:divBdr>
        </w:div>
        <w:div w:id="301155660">
          <w:marLeft w:val="640"/>
          <w:marRight w:val="0"/>
          <w:marTop w:val="0"/>
          <w:marBottom w:val="0"/>
          <w:divBdr>
            <w:top w:val="none" w:sz="0" w:space="0" w:color="auto"/>
            <w:left w:val="none" w:sz="0" w:space="0" w:color="auto"/>
            <w:bottom w:val="none" w:sz="0" w:space="0" w:color="auto"/>
            <w:right w:val="none" w:sz="0" w:space="0" w:color="auto"/>
          </w:divBdr>
        </w:div>
        <w:div w:id="467551969">
          <w:marLeft w:val="640"/>
          <w:marRight w:val="0"/>
          <w:marTop w:val="0"/>
          <w:marBottom w:val="0"/>
          <w:divBdr>
            <w:top w:val="none" w:sz="0" w:space="0" w:color="auto"/>
            <w:left w:val="none" w:sz="0" w:space="0" w:color="auto"/>
            <w:bottom w:val="none" w:sz="0" w:space="0" w:color="auto"/>
            <w:right w:val="none" w:sz="0" w:space="0" w:color="auto"/>
          </w:divBdr>
        </w:div>
        <w:div w:id="1353797017">
          <w:marLeft w:val="640"/>
          <w:marRight w:val="0"/>
          <w:marTop w:val="0"/>
          <w:marBottom w:val="0"/>
          <w:divBdr>
            <w:top w:val="none" w:sz="0" w:space="0" w:color="auto"/>
            <w:left w:val="none" w:sz="0" w:space="0" w:color="auto"/>
            <w:bottom w:val="none" w:sz="0" w:space="0" w:color="auto"/>
            <w:right w:val="none" w:sz="0" w:space="0" w:color="auto"/>
          </w:divBdr>
        </w:div>
        <w:div w:id="149752697">
          <w:marLeft w:val="640"/>
          <w:marRight w:val="0"/>
          <w:marTop w:val="0"/>
          <w:marBottom w:val="0"/>
          <w:divBdr>
            <w:top w:val="none" w:sz="0" w:space="0" w:color="auto"/>
            <w:left w:val="none" w:sz="0" w:space="0" w:color="auto"/>
            <w:bottom w:val="none" w:sz="0" w:space="0" w:color="auto"/>
            <w:right w:val="none" w:sz="0" w:space="0" w:color="auto"/>
          </w:divBdr>
        </w:div>
        <w:div w:id="434058945">
          <w:marLeft w:val="640"/>
          <w:marRight w:val="0"/>
          <w:marTop w:val="0"/>
          <w:marBottom w:val="0"/>
          <w:divBdr>
            <w:top w:val="none" w:sz="0" w:space="0" w:color="auto"/>
            <w:left w:val="none" w:sz="0" w:space="0" w:color="auto"/>
            <w:bottom w:val="none" w:sz="0" w:space="0" w:color="auto"/>
            <w:right w:val="none" w:sz="0" w:space="0" w:color="auto"/>
          </w:divBdr>
        </w:div>
        <w:div w:id="440147697">
          <w:marLeft w:val="640"/>
          <w:marRight w:val="0"/>
          <w:marTop w:val="0"/>
          <w:marBottom w:val="0"/>
          <w:divBdr>
            <w:top w:val="none" w:sz="0" w:space="0" w:color="auto"/>
            <w:left w:val="none" w:sz="0" w:space="0" w:color="auto"/>
            <w:bottom w:val="none" w:sz="0" w:space="0" w:color="auto"/>
            <w:right w:val="none" w:sz="0" w:space="0" w:color="auto"/>
          </w:divBdr>
        </w:div>
        <w:div w:id="300230950">
          <w:marLeft w:val="640"/>
          <w:marRight w:val="0"/>
          <w:marTop w:val="0"/>
          <w:marBottom w:val="0"/>
          <w:divBdr>
            <w:top w:val="none" w:sz="0" w:space="0" w:color="auto"/>
            <w:left w:val="none" w:sz="0" w:space="0" w:color="auto"/>
            <w:bottom w:val="none" w:sz="0" w:space="0" w:color="auto"/>
            <w:right w:val="none" w:sz="0" w:space="0" w:color="auto"/>
          </w:divBdr>
        </w:div>
        <w:div w:id="794565828">
          <w:marLeft w:val="640"/>
          <w:marRight w:val="0"/>
          <w:marTop w:val="0"/>
          <w:marBottom w:val="0"/>
          <w:divBdr>
            <w:top w:val="none" w:sz="0" w:space="0" w:color="auto"/>
            <w:left w:val="none" w:sz="0" w:space="0" w:color="auto"/>
            <w:bottom w:val="none" w:sz="0" w:space="0" w:color="auto"/>
            <w:right w:val="none" w:sz="0" w:space="0" w:color="auto"/>
          </w:divBdr>
        </w:div>
        <w:div w:id="623120687">
          <w:marLeft w:val="640"/>
          <w:marRight w:val="0"/>
          <w:marTop w:val="0"/>
          <w:marBottom w:val="0"/>
          <w:divBdr>
            <w:top w:val="none" w:sz="0" w:space="0" w:color="auto"/>
            <w:left w:val="none" w:sz="0" w:space="0" w:color="auto"/>
            <w:bottom w:val="none" w:sz="0" w:space="0" w:color="auto"/>
            <w:right w:val="none" w:sz="0" w:space="0" w:color="auto"/>
          </w:divBdr>
        </w:div>
        <w:div w:id="1365209498">
          <w:marLeft w:val="640"/>
          <w:marRight w:val="0"/>
          <w:marTop w:val="0"/>
          <w:marBottom w:val="0"/>
          <w:divBdr>
            <w:top w:val="none" w:sz="0" w:space="0" w:color="auto"/>
            <w:left w:val="none" w:sz="0" w:space="0" w:color="auto"/>
            <w:bottom w:val="none" w:sz="0" w:space="0" w:color="auto"/>
            <w:right w:val="none" w:sz="0" w:space="0" w:color="auto"/>
          </w:divBdr>
        </w:div>
        <w:div w:id="1124544831">
          <w:marLeft w:val="640"/>
          <w:marRight w:val="0"/>
          <w:marTop w:val="0"/>
          <w:marBottom w:val="0"/>
          <w:divBdr>
            <w:top w:val="none" w:sz="0" w:space="0" w:color="auto"/>
            <w:left w:val="none" w:sz="0" w:space="0" w:color="auto"/>
            <w:bottom w:val="none" w:sz="0" w:space="0" w:color="auto"/>
            <w:right w:val="none" w:sz="0" w:space="0" w:color="auto"/>
          </w:divBdr>
        </w:div>
        <w:div w:id="1438911522">
          <w:marLeft w:val="640"/>
          <w:marRight w:val="0"/>
          <w:marTop w:val="0"/>
          <w:marBottom w:val="0"/>
          <w:divBdr>
            <w:top w:val="none" w:sz="0" w:space="0" w:color="auto"/>
            <w:left w:val="none" w:sz="0" w:space="0" w:color="auto"/>
            <w:bottom w:val="none" w:sz="0" w:space="0" w:color="auto"/>
            <w:right w:val="none" w:sz="0" w:space="0" w:color="auto"/>
          </w:divBdr>
        </w:div>
        <w:div w:id="288629345">
          <w:marLeft w:val="640"/>
          <w:marRight w:val="0"/>
          <w:marTop w:val="0"/>
          <w:marBottom w:val="0"/>
          <w:divBdr>
            <w:top w:val="none" w:sz="0" w:space="0" w:color="auto"/>
            <w:left w:val="none" w:sz="0" w:space="0" w:color="auto"/>
            <w:bottom w:val="none" w:sz="0" w:space="0" w:color="auto"/>
            <w:right w:val="none" w:sz="0" w:space="0" w:color="auto"/>
          </w:divBdr>
        </w:div>
        <w:div w:id="41753499">
          <w:marLeft w:val="640"/>
          <w:marRight w:val="0"/>
          <w:marTop w:val="0"/>
          <w:marBottom w:val="0"/>
          <w:divBdr>
            <w:top w:val="none" w:sz="0" w:space="0" w:color="auto"/>
            <w:left w:val="none" w:sz="0" w:space="0" w:color="auto"/>
            <w:bottom w:val="none" w:sz="0" w:space="0" w:color="auto"/>
            <w:right w:val="none" w:sz="0" w:space="0" w:color="auto"/>
          </w:divBdr>
        </w:div>
        <w:div w:id="154105711">
          <w:marLeft w:val="640"/>
          <w:marRight w:val="0"/>
          <w:marTop w:val="0"/>
          <w:marBottom w:val="0"/>
          <w:divBdr>
            <w:top w:val="none" w:sz="0" w:space="0" w:color="auto"/>
            <w:left w:val="none" w:sz="0" w:space="0" w:color="auto"/>
            <w:bottom w:val="none" w:sz="0" w:space="0" w:color="auto"/>
            <w:right w:val="none" w:sz="0" w:space="0" w:color="auto"/>
          </w:divBdr>
        </w:div>
        <w:div w:id="47998488">
          <w:marLeft w:val="640"/>
          <w:marRight w:val="0"/>
          <w:marTop w:val="0"/>
          <w:marBottom w:val="0"/>
          <w:divBdr>
            <w:top w:val="none" w:sz="0" w:space="0" w:color="auto"/>
            <w:left w:val="none" w:sz="0" w:space="0" w:color="auto"/>
            <w:bottom w:val="none" w:sz="0" w:space="0" w:color="auto"/>
            <w:right w:val="none" w:sz="0" w:space="0" w:color="auto"/>
          </w:divBdr>
        </w:div>
        <w:div w:id="1207333317">
          <w:marLeft w:val="640"/>
          <w:marRight w:val="0"/>
          <w:marTop w:val="0"/>
          <w:marBottom w:val="0"/>
          <w:divBdr>
            <w:top w:val="none" w:sz="0" w:space="0" w:color="auto"/>
            <w:left w:val="none" w:sz="0" w:space="0" w:color="auto"/>
            <w:bottom w:val="none" w:sz="0" w:space="0" w:color="auto"/>
            <w:right w:val="none" w:sz="0" w:space="0" w:color="auto"/>
          </w:divBdr>
        </w:div>
        <w:div w:id="951783203">
          <w:marLeft w:val="640"/>
          <w:marRight w:val="0"/>
          <w:marTop w:val="0"/>
          <w:marBottom w:val="0"/>
          <w:divBdr>
            <w:top w:val="none" w:sz="0" w:space="0" w:color="auto"/>
            <w:left w:val="none" w:sz="0" w:space="0" w:color="auto"/>
            <w:bottom w:val="none" w:sz="0" w:space="0" w:color="auto"/>
            <w:right w:val="none" w:sz="0" w:space="0" w:color="auto"/>
          </w:divBdr>
        </w:div>
        <w:div w:id="908080406">
          <w:marLeft w:val="640"/>
          <w:marRight w:val="0"/>
          <w:marTop w:val="0"/>
          <w:marBottom w:val="0"/>
          <w:divBdr>
            <w:top w:val="none" w:sz="0" w:space="0" w:color="auto"/>
            <w:left w:val="none" w:sz="0" w:space="0" w:color="auto"/>
            <w:bottom w:val="none" w:sz="0" w:space="0" w:color="auto"/>
            <w:right w:val="none" w:sz="0" w:space="0" w:color="auto"/>
          </w:divBdr>
        </w:div>
        <w:div w:id="465046662">
          <w:marLeft w:val="640"/>
          <w:marRight w:val="0"/>
          <w:marTop w:val="0"/>
          <w:marBottom w:val="0"/>
          <w:divBdr>
            <w:top w:val="none" w:sz="0" w:space="0" w:color="auto"/>
            <w:left w:val="none" w:sz="0" w:space="0" w:color="auto"/>
            <w:bottom w:val="none" w:sz="0" w:space="0" w:color="auto"/>
            <w:right w:val="none" w:sz="0" w:space="0" w:color="auto"/>
          </w:divBdr>
        </w:div>
        <w:div w:id="2054579723">
          <w:marLeft w:val="640"/>
          <w:marRight w:val="0"/>
          <w:marTop w:val="0"/>
          <w:marBottom w:val="0"/>
          <w:divBdr>
            <w:top w:val="none" w:sz="0" w:space="0" w:color="auto"/>
            <w:left w:val="none" w:sz="0" w:space="0" w:color="auto"/>
            <w:bottom w:val="none" w:sz="0" w:space="0" w:color="auto"/>
            <w:right w:val="none" w:sz="0" w:space="0" w:color="auto"/>
          </w:divBdr>
        </w:div>
        <w:div w:id="1826899528">
          <w:marLeft w:val="640"/>
          <w:marRight w:val="0"/>
          <w:marTop w:val="0"/>
          <w:marBottom w:val="0"/>
          <w:divBdr>
            <w:top w:val="none" w:sz="0" w:space="0" w:color="auto"/>
            <w:left w:val="none" w:sz="0" w:space="0" w:color="auto"/>
            <w:bottom w:val="none" w:sz="0" w:space="0" w:color="auto"/>
            <w:right w:val="none" w:sz="0" w:space="0" w:color="auto"/>
          </w:divBdr>
        </w:div>
        <w:div w:id="1673409768">
          <w:marLeft w:val="640"/>
          <w:marRight w:val="0"/>
          <w:marTop w:val="0"/>
          <w:marBottom w:val="0"/>
          <w:divBdr>
            <w:top w:val="none" w:sz="0" w:space="0" w:color="auto"/>
            <w:left w:val="none" w:sz="0" w:space="0" w:color="auto"/>
            <w:bottom w:val="none" w:sz="0" w:space="0" w:color="auto"/>
            <w:right w:val="none" w:sz="0" w:space="0" w:color="auto"/>
          </w:divBdr>
        </w:div>
        <w:div w:id="867453866">
          <w:marLeft w:val="640"/>
          <w:marRight w:val="0"/>
          <w:marTop w:val="0"/>
          <w:marBottom w:val="0"/>
          <w:divBdr>
            <w:top w:val="none" w:sz="0" w:space="0" w:color="auto"/>
            <w:left w:val="none" w:sz="0" w:space="0" w:color="auto"/>
            <w:bottom w:val="none" w:sz="0" w:space="0" w:color="auto"/>
            <w:right w:val="none" w:sz="0" w:space="0" w:color="auto"/>
          </w:divBdr>
        </w:div>
        <w:div w:id="1342077694">
          <w:marLeft w:val="640"/>
          <w:marRight w:val="0"/>
          <w:marTop w:val="0"/>
          <w:marBottom w:val="0"/>
          <w:divBdr>
            <w:top w:val="none" w:sz="0" w:space="0" w:color="auto"/>
            <w:left w:val="none" w:sz="0" w:space="0" w:color="auto"/>
            <w:bottom w:val="none" w:sz="0" w:space="0" w:color="auto"/>
            <w:right w:val="none" w:sz="0" w:space="0" w:color="auto"/>
          </w:divBdr>
        </w:div>
        <w:div w:id="32656701">
          <w:marLeft w:val="640"/>
          <w:marRight w:val="0"/>
          <w:marTop w:val="0"/>
          <w:marBottom w:val="0"/>
          <w:divBdr>
            <w:top w:val="none" w:sz="0" w:space="0" w:color="auto"/>
            <w:left w:val="none" w:sz="0" w:space="0" w:color="auto"/>
            <w:bottom w:val="none" w:sz="0" w:space="0" w:color="auto"/>
            <w:right w:val="none" w:sz="0" w:space="0" w:color="auto"/>
          </w:divBdr>
        </w:div>
        <w:div w:id="1093353732">
          <w:marLeft w:val="640"/>
          <w:marRight w:val="0"/>
          <w:marTop w:val="0"/>
          <w:marBottom w:val="0"/>
          <w:divBdr>
            <w:top w:val="none" w:sz="0" w:space="0" w:color="auto"/>
            <w:left w:val="none" w:sz="0" w:space="0" w:color="auto"/>
            <w:bottom w:val="none" w:sz="0" w:space="0" w:color="auto"/>
            <w:right w:val="none" w:sz="0" w:space="0" w:color="auto"/>
          </w:divBdr>
        </w:div>
        <w:div w:id="1573395333">
          <w:marLeft w:val="640"/>
          <w:marRight w:val="0"/>
          <w:marTop w:val="0"/>
          <w:marBottom w:val="0"/>
          <w:divBdr>
            <w:top w:val="none" w:sz="0" w:space="0" w:color="auto"/>
            <w:left w:val="none" w:sz="0" w:space="0" w:color="auto"/>
            <w:bottom w:val="none" w:sz="0" w:space="0" w:color="auto"/>
            <w:right w:val="none" w:sz="0" w:space="0" w:color="auto"/>
          </w:divBdr>
        </w:div>
        <w:div w:id="989361678">
          <w:marLeft w:val="640"/>
          <w:marRight w:val="0"/>
          <w:marTop w:val="0"/>
          <w:marBottom w:val="0"/>
          <w:divBdr>
            <w:top w:val="none" w:sz="0" w:space="0" w:color="auto"/>
            <w:left w:val="none" w:sz="0" w:space="0" w:color="auto"/>
            <w:bottom w:val="none" w:sz="0" w:space="0" w:color="auto"/>
            <w:right w:val="none" w:sz="0" w:space="0" w:color="auto"/>
          </w:divBdr>
        </w:div>
        <w:div w:id="344788191">
          <w:marLeft w:val="640"/>
          <w:marRight w:val="0"/>
          <w:marTop w:val="0"/>
          <w:marBottom w:val="0"/>
          <w:divBdr>
            <w:top w:val="none" w:sz="0" w:space="0" w:color="auto"/>
            <w:left w:val="none" w:sz="0" w:space="0" w:color="auto"/>
            <w:bottom w:val="none" w:sz="0" w:space="0" w:color="auto"/>
            <w:right w:val="none" w:sz="0" w:space="0" w:color="auto"/>
          </w:divBdr>
        </w:div>
        <w:div w:id="1086149917">
          <w:marLeft w:val="640"/>
          <w:marRight w:val="0"/>
          <w:marTop w:val="0"/>
          <w:marBottom w:val="0"/>
          <w:divBdr>
            <w:top w:val="none" w:sz="0" w:space="0" w:color="auto"/>
            <w:left w:val="none" w:sz="0" w:space="0" w:color="auto"/>
            <w:bottom w:val="none" w:sz="0" w:space="0" w:color="auto"/>
            <w:right w:val="none" w:sz="0" w:space="0" w:color="auto"/>
          </w:divBdr>
        </w:div>
        <w:div w:id="1535654127">
          <w:marLeft w:val="640"/>
          <w:marRight w:val="0"/>
          <w:marTop w:val="0"/>
          <w:marBottom w:val="0"/>
          <w:divBdr>
            <w:top w:val="none" w:sz="0" w:space="0" w:color="auto"/>
            <w:left w:val="none" w:sz="0" w:space="0" w:color="auto"/>
            <w:bottom w:val="none" w:sz="0" w:space="0" w:color="auto"/>
            <w:right w:val="none" w:sz="0" w:space="0" w:color="auto"/>
          </w:divBdr>
        </w:div>
        <w:div w:id="1378234640">
          <w:marLeft w:val="640"/>
          <w:marRight w:val="0"/>
          <w:marTop w:val="0"/>
          <w:marBottom w:val="0"/>
          <w:divBdr>
            <w:top w:val="none" w:sz="0" w:space="0" w:color="auto"/>
            <w:left w:val="none" w:sz="0" w:space="0" w:color="auto"/>
            <w:bottom w:val="none" w:sz="0" w:space="0" w:color="auto"/>
            <w:right w:val="none" w:sz="0" w:space="0" w:color="auto"/>
          </w:divBdr>
        </w:div>
        <w:div w:id="1320384699">
          <w:marLeft w:val="640"/>
          <w:marRight w:val="0"/>
          <w:marTop w:val="0"/>
          <w:marBottom w:val="0"/>
          <w:divBdr>
            <w:top w:val="none" w:sz="0" w:space="0" w:color="auto"/>
            <w:left w:val="none" w:sz="0" w:space="0" w:color="auto"/>
            <w:bottom w:val="none" w:sz="0" w:space="0" w:color="auto"/>
            <w:right w:val="none" w:sz="0" w:space="0" w:color="auto"/>
          </w:divBdr>
        </w:div>
        <w:div w:id="959845436">
          <w:marLeft w:val="640"/>
          <w:marRight w:val="0"/>
          <w:marTop w:val="0"/>
          <w:marBottom w:val="0"/>
          <w:divBdr>
            <w:top w:val="none" w:sz="0" w:space="0" w:color="auto"/>
            <w:left w:val="none" w:sz="0" w:space="0" w:color="auto"/>
            <w:bottom w:val="none" w:sz="0" w:space="0" w:color="auto"/>
            <w:right w:val="none" w:sz="0" w:space="0" w:color="auto"/>
          </w:divBdr>
        </w:div>
        <w:div w:id="1155563399">
          <w:marLeft w:val="640"/>
          <w:marRight w:val="0"/>
          <w:marTop w:val="0"/>
          <w:marBottom w:val="0"/>
          <w:divBdr>
            <w:top w:val="none" w:sz="0" w:space="0" w:color="auto"/>
            <w:left w:val="none" w:sz="0" w:space="0" w:color="auto"/>
            <w:bottom w:val="none" w:sz="0" w:space="0" w:color="auto"/>
            <w:right w:val="none" w:sz="0" w:space="0" w:color="auto"/>
          </w:divBdr>
        </w:div>
        <w:div w:id="59061320">
          <w:marLeft w:val="640"/>
          <w:marRight w:val="0"/>
          <w:marTop w:val="0"/>
          <w:marBottom w:val="0"/>
          <w:divBdr>
            <w:top w:val="none" w:sz="0" w:space="0" w:color="auto"/>
            <w:left w:val="none" w:sz="0" w:space="0" w:color="auto"/>
            <w:bottom w:val="none" w:sz="0" w:space="0" w:color="auto"/>
            <w:right w:val="none" w:sz="0" w:space="0" w:color="auto"/>
          </w:divBdr>
        </w:div>
        <w:div w:id="848759938">
          <w:marLeft w:val="640"/>
          <w:marRight w:val="0"/>
          <w:marTop w:val="0"/>
          <w:marBottom w:val="0"/>
          <w:divBdr>
            <w:top w:val="none" w:sz="0" w:space="0" w:color="auto"/>
            <w:left w:val="none" w:sz="0" w:space="0" w:color="auto"/>
            <w:bottom w:val="none" w:sz="0" w:space="0" w:color="auto"/>
            <w:right w:val="none" w:sz="0" w:space="0" w:color="auto"/>
          </w:divBdr>
        </w:div>
        <w:div w:id="1604459320">
          <w:marLeft w:val="640"/>
          <w:marRight w:val="0"/>
          <w:marTop w:val="0"/>
          <w:marBottom w:val="0"/>
          <w:divBdr>
            <w:top w:val="none" w:sz="0" w:space="0" w:color="auto"/>
            <w:left w:val="none" w:sz="0" w:space="0" w:color="auto"/>
            <w:bottom w:val="none" w:sz="0" w:space="0" w:color="auto"/>
            <w:right w:val="none" w:sz="0" w:space="0" w:color="auto"/>
          </w:divBdr>
        </w:div>
        <w:div w:id="813106799">
          <w:marLeft w:val="640"/>
          <w:marRight w:val="0"/>
          <w:marTop w:val="0"/>
          <w:marBottom w:val="0"/>
          <w:divBdr>
            <w:top w:val="none" w:sz="0" w:space="0" w:color="auto"/>
            <w:left w:val="none" w:sz="0" w:space="0" w:color="auto"/>
            <w:bottom w:val="none" w:sz="0" w:space="0" w:color="auto"/>
            <w:right w:val="none" w:sz="0" w:space="0" w:color="auto"/>
          </w:divBdr>
        </w:div>
      </w:divsChild>
    </w:div>
    <w:div w:id="1221937084">
      <w:bodyDiv w:val="1"/>
      <w:marLeft w:val="0"/>
      <w:marRight w:val="0"/>
      <w:marTop w:val="0"/>
      <w:marBottom w:val="0"/>
      <w:divBdr>
        <w:top w:val="none" w:sz="0" w:space="0" w:color="auto"/>
        <w:left w:val="none" w:sz="0" w:space="0" w:color="auto"/>
        <w:bottom w:val="none" w:sz="0" w:space="0" w:color="auto"/>
        <w:right w:val="none" w:sz="0" w:space="0" w:color="auto"/>
      </w:divBdr>
      <w:divsChild>
        <w:div w:id="1521360472">
          <w:marLeft w:val="640"/>
          <w:marRight w:val="0"/>
          <w:marTop w:val="0"/>
          <w:marBottom w:val="0"/>
          <w:divBdr>
            <w:top w:val="none" w:sz="0" w:space="0" w:color="auto"/>
            <w:left w:val="none" w:sz="0" w:space="0" w:color="auto"/>
            <w:bottom w:val="none" w:sz="0" w:space="0" w:color="auto"/>
            <w:right w:val="none" w:sz="0" w:space="0" w:color="auto"/>
          </w:divBdr>
        </w:div>
        <w:div w:id="797920832">
          <w:marLeft w:val="640"/>
          <w:marRight w:val="0"/>
          <w:marTop w:val="0"/>
          <w:marBottom w:val="0"/>
          <w:divBdr>
            <w:top w:val="none" w:sz="0" w:space="0" w:color="auto"/>
            <w:left w:val="none" w:sz="0" w:space="0" w:color="auto"/>
            <w:bottom w:val="none" w:sz="0" w:space="0" w:color="auto"/>
            <w:right w:val="none" w:sz="0" w:space="0" w:color="auto"/>
          </w:divBdr>
        </w:div>
        <w:div w:id="58403421">
          <w:marLeft w:val="640"/>
          <w:marRight w:val="0"/>
          <w:marTop w:val="0"/>
          <w:marBottom w:val="0"/>
          <w:divBdr>
            <w:top w:val="none" w:sz="0" w:space="0" w:color="auto"/>
            <w:left w:val="none" w:sz="0" w:space="0" w:color="auto"/>
            <w:bottom w:val="none" w:sz="0" w:space="0" w:color="auto"/>
            <w:right w:val="none" w:sz="0" w:space="0" w:color="auto"/>
          </w:divBdr>
        </w:div>
        <w:div w:id="1165434293">
          <w:marLeft w:val="640"/>
          <w:marRight w:val="0"/>
          <w:marTop w:val="0"/>
          <w:marBottom w:val="0"/>
          <w:divBdr>
            <w:top w:val="none" w:sz="0" w:space="0" w:color="auto"/>
            <w:left w:val="none" w:sz="0" w:space="0" w:color="auto"/>
            <w:bottom w:val="none" w:sz="0" w:space="0" w:color="auto"/>
            <w:right w:val="none" w:sz="0" w:space="0" w:color="auto"/>
          </w:divBdr>
        </w:div>
        <w:div w:id="1000546063">
          <w:marLeft w:val="640"/>
          <w:marRight w:val="0"/>
          <w:marTop w:val="0"/>
          <w:marBottom w:val="0"/>
          <w:divBdr>
            <w:top w:val="none" w:sz="0" w:space="0" w:color="auto"/>
            <w:left w:val="none" w:sz="0" w:space="0" w:color="auto"/>
            <w:bottom w:val="none" w:sz="0" w:space="0" w:color="auto"/>
            <w:right w:val="none" w:sz="0" w:space="0" w:color="auto"/>
          </w:divBdr>
        </w:div>
        <w:div w:id="577786596">
          <w:marLeft w:val="640"/>
          <w:marRight w:val="0"/>
          <w:marTop w:val="0"/>
          <w:marBottom w:val="0"/>
          <w:divBdr>
            <w:top w:val="none" w:sz="0" w:space="0" w:color="auto"/>
            <w:left w:val="none" w:sz="0" w:space="0" w:color="auto"/>
            <w:bottom w:val="none" w:sz="0" w:space="0" w:color="auto"/>
            <w:right w:val="none" w:sz="0" w:space="0" w:color="auto"/>
          </w:divBdr>
        </w:div>
        <w:div w:id="268397009">
          <w:marLeft w:val="640"/>
          <w:marRight w:val="0"/>
          <w:marTop w:val="0"/>
          <w:marBottom w:val="0"/>
          <w:divBdr>
            <w:top w:val="none" w:sz="0" w:space="0" w:color="auto"/>
            <w:left w:val="none" w:sz="0" w:space="0" w:color="auto"/>
            <w:bottom w:val="none" w:sz="0" w:space="0" w:color="auto"/>
            <w:right w:val="none" w:sz="0" w:space="0" w:color="auto"/>
          </w:divBdr>
        </w:div>
        <w:div w:id="245307914">
          <w:marLeft w:val="640"/>
          <w:marRight w:val="0"/>
          <w:marTop w:val="0"/>
          <w:marBottom w:val="0"/>
          <w:divBdr>
            <w:top w:val="none" w:sz="0" w:space="0" w:color="auto"/>
            <w:left w:val="none" w:sz="0" w:space="0" w:color="auto"/>
            <w:bottom w:val="none" w:sz="0" w:space="0" w:color="auto"/>
            <w:right w:val="none" w:sz="0" w:space="0" w:color="auto"/>
          </w:divBdr>
        </w:div>
        <w:div w:id="76286887">
          <w:marLeft w:val="640"/>
          <w:marRight w:val="0"/>
          <w:marTop w:val="0"/>
          <w:marBottom w:val="0"/>
          <w:divBdr>
            <w:top w:val="none" w:sz="0" w:space="0" w:color="auto"/>
            <w:left w:val="none" w:sz="0" w:space="0" w:color="auto"/>
            <w:bottom w:val="none" w:sz="0" w:space="0" w:color="auto"/>
            <w:right w:val="none" w:sz="0" w:space="0" w:color="auto"/>
          </w:divBdr>
        </w:div>
        <w:div w:id="569966839">
          <w:marLeft w:val="640"/>
          <w:marRight w:val="0"/>
          <w:marTop w:val="0"/>
          <w:marBottom w:val="0"/>
          <w:divBdr>
            <w:top w:val="none" w:sz="0" w:space="0" w:color="auto"/>
            <w:left w:val="none" w:sz="0" w:space="0" w:color="auto"/>
            <w:bottom w:val="none" w:sz="0" w:space="0" w:color="auto"/>
            <w:right w:val="none" w:sz="0" w:space="0" w:color="auto"/>
          </w:divBdr>
        </w:div>
        <w:div w:id="174078656">
          <w:marLeft w:val="640"/>
          <w:marRight w:val="0"/>
          <w:marTop w:val="0"/>
          <w:marBottom w:val="0"/>
          <w:divBdr>
            <w:top w:val="none" w:sz="0" w:space="0" w:color="auto"/>
            <w:left w:val="none" w:sz="0" w:space="0" w:color="auto"/>
            <w:bottom w:val="none" w:sz="0" w:space="0" w:color="auto"/>
            <w:right w:val="none" w:sz="0" w:space="0" w:color="auto"/>
          </w:divBdr>
        </w:div>
        <w:div w:id="1768691550">
          <w:marLeft w:val="640"/>
          <w:marRight w:val="0"/>
          <w:marTop w:val="0"/>
          <w:marBottom w:val="0"/>
          <w:divBdr>
            <w:top w:val="none" w:sz="0" w:space="0" w:color="auto"/>
            <w:left w:val="none" w:sz="0" w:space="0" w:color="auto"/>
            <w:bottom w:val="none" w:sz="0" w:space="0" w:color="auto"/>
            <w:right w:val="none" w:sz="0" w:space="0" w:color="auto"/>
          </w:divBdr>
        </w:div>
        <w:div w:id="35393783">
          <w:marLeft w:val="640"/>
          <w:marRight w:val="0"/>
          <w:marTop w:val="0"/>
          <w:marBottom w:val="0"/>
          <w:divBdr>
            <w:top w:val="none" w:sz="0" w:space="0" w:color="auto"/>
            <w:left w:val="none" w:sz="0" w:space="0" w:color="auto"/>
            <w:bottom w:val="none" w:sz="0" w:space="0" w:color="auto"/>
            <w:right w:val="none" w:sz="0" w:space="0" w:color="auto"/>
          </w:divBdr>
        </w:div>
        <w:div w:id="1324772508">
          <w:marLeft w:val="640"/>
          <w:marRight w:val="0"/>
          <w:marTop w:val="0"/>
          <w:marBottom w:val="0"/>
          <w:divBdr>
            <w:top w:val="none" w:sz="0" w:space="0" w:color="auto"/>
            <w:left w:val="none" w:sz="0" w:space="0" w:color="auto"/>
            <w:bottom w:val="none" w:sz="0" w:space="0" w:color="auto"/>
            <w:right w:val="none" w:sz="0" w:space="0" w:color="auto"/>
          </w:divBdr>
        </w:div>
        <w:div w:id="1451120641">
          <w:marLeft w:val="640"/>
          <w:marRight w:val="0"/>
          <w:marTop w:val="0"/>
          <w:marBottom w:val="0"/>
          <w:divBdr>
            <w:top w:val="none" w:sz="0" w:space="0" w:color="auto"/>
            <w:left w:val="none" w:sz="0" w:space="0" w:color="auto"/>
            <w:bottom w:val="none" w:sz="0" w:space="0" w:color="auto"/>
            <w:right w:val="none" w:sz="0" w:space="0" w:color="auto"/>
          </w:divBdr>
        </w:div>
        <w:div w:id="969629372">
          <w:marLeft w:val="640"/>
          <w:marRight w:val="0"/>
          <w:marTop w:val="0"/>
          <w:marBottom w:val="0"/>
          <w:divBdr>
            <w:top w:val="none" w:sz="0" w:space="0" w:color="auto"/>
            <w:left w:val="none" w:sz="0" w:space="0" w:color="auto"/>
            <w:bottom w:val="none" w:sz="0" w:space="0" w:color="auto"/>
            <w:right w:val="none" w:sz="0" w:space="0" w:color="auto"/>
          </w:divBdr>
        </w:div>
        <w:div w:id="1670057210">
          <w:marLeft w:val="640"/>
          <w:marRight w:val="0"/>
          <w:marTop w:val="0"/>
          <w:marBottom w:val="0"/>
          <w:divBdr>
            <w:top w:val="none" w:sz="0" w:space="0" w:color="auto"/>
            <w:left w:val="none" w:sz="0" w:space="0" w:color="auto"/>
            <w:bottom w:val="none" w:sz="0" w:space="0" w:color="auto"/>
            <w:right w:val="none" w:sz="0" w:space="0" w:color="auto"/>
          </w:divBdr>
        </w:div>
        <w:div w:id="1847862890">
          <w:marLeft w:val="640"/>
          <w:marRight w:val="0"/>
          <w:marTop w:val="0"/>
          <w:marBottom w:val="0"/>
          <w:divBdr>
            <w:top w:val="none" w:sz="0" w:space="0" w:color="auto"/>
            <w:left w:val="none" w:sz="0" w:space="0" w:color="auto"/>
            <w:bottom w:val="none" w:sz="0" w:space="0" w:color="auto"/>
            <w:right w:val="none" w:sz="0" w:space="0" w:color="auto"/>
          </w:divBdr>
        </w:div>
        <w:div w:id="1249465367">
          <w:marLeft w:val="640"/>
          <w:marRight w:val="0"/>
          <w:marTop w:val="0"/>
          <w:marBottom w:val="0"/>
          <w:divBdr>
            <w:top w:val="none" w:sz="0" w:space="0" w:color="auto"/>
            <w:left w:val="none" w:sz="0" w:space="0" w:color="auto"/>
            <w:bottom w:val="none" w:sz="0" w:space="0" w:color="auto"/>
            <w:right w:val="none" w:sz="0" w:space="0" w:color="auto"/>
          </w:divBdr>
        </w:div>
        <w:div w:id="485972683">
          <w:marLeft w:val="640"/>
          <w:marRight w:val="0"/>
          <w:marTop w:val="0"/>
          <w:marBottom w:val="0"/>
          <w:divBdr>
            <w:top w:val="none" w:sz="0" w:space="0" w:color="auto"/>
            <w:left w:val="none" w:sz="0" w:space="0" w:color="auto"/>
            <w:bottom w:val="none" w:sz="0" w:space="0" w:color="auto"/>
            <w:right w:val="none" w:sz="0" w:space="0" w:color="auto"/>
          </w:divBdr>
        </w:div>
        <w:div w:id="1385523223">
          <w:marLeft w:val="640"/>
          <w:marRight w:val="0"/>
          <w:marTop w:val="0"/>
          <w:marBottom w:val="0"/>
          <w:divBdr>
            <w:top w:val="none" w:sz="0" w:space="0" w:color="auto"/>
            <w:left w:val="none" w:sz="0" w:space="0" w:color="auto"/>
            <w:bottom w:val="none" w:sz="0" w:space="0" w:color="auto"/>
            <w:right w:val="none" w:sz="0" w:space="0" w:color="auto"/>
          </w:divBdr>
        </w:div>
        <w:div w:id="1405302695">
          <w:marLeft w:val="640"/>
          <w:marRight w:val="0"/>
          <w:marTop w:val="0"/>
          <w:marBottom w:val="0"/>
          <w:divBdr>
            <w:top w:val="none" w:sz="0" w:space="0" w:color="auto"/>
            <w:left w:val="none" w:sz="0" w:space="0" w:color="auto"/>
            <w:bottom w:val="none" w:sz="0" w:space="0" w:color="auto"/>
            <w:right w:val="none" w:sz="0" w:space="0" w:color="auto"/>
          </w:divBdr>
        </w:div>
        <w:div w:id="496729756">
          <w:marLeft w:val="640"/>
          <w:marRight w:val="0"/>
          <w:marTop w:val="0"/>
          <w:marBottom w:val="0"/>
          <w:divBdr>
            <w:top w:val="none" w:sz="0" w:space="0" w:color="auto"/>
            <w:left w:val="none" w:sz="0" w:space="0" w:color="auto"/>
            <w:bottom w:val="none" w:sz="0" w:space="0" w:color="auto"/>
            <w:right w:val="none" w:sz="0" w:space="0" w:color="auto"/>
          </w:divBdr>
        </w:div>
        <w:div w:id="1495729721">
          <w:marLeft w:val="640"/>
          <w:marRight w:val="0"/>
          <w:marTop w:val="0"/>
          <w:marBottom w:val="0"/>
          <w:divBdr>
            <w:top w:val="none" w:sz="0" w:space="0" w:color="auto"/>
            <w:left w:val="none" w:sz="0" w:space="0" w:color="auto"/>
            <w:bottom w:val="none" w:sz="0" w:space="0" w:color="auto"/>
            <w:right w:val="none" w:sz="0" w:space="0" w:color="auto"/>
          </w:divBdr>
        </w:div>
        <w:div w:id="957100820">
          <w:marLeft w:val="640"/>
          <w:marRight w:val="0"/>
          <w:marTop w:val="0"/>
          <w:marBottom w:val="0"/>
          <w:divBdr>
            <w:top w:val="none" w:sz="0" w:space="0" w:color="auto"/>
            <w:left w:val="none" w:sz="0" w:space="0" w:color="auto"/>
            <w:bottom w:val="none" w:sz="0" w:space="0" w:color="auto"/>
            <w:right w:val="none" w:sz="0" w:space="0" w:color="auto"/>
          </w:divBdr>
        </w:div>
        <w:div w:id="606545231">
          <w:marLeft w:val="640"/>
          <w:marRight w:val="0"/>
          <w:marTop w:val="0"/>
          <w:marBottom w:val="0"/>
          <w:divBdr>
            <w:top w:val="none" w:sz="0" w:space="0" w:color="auto"/>
            <w:left w:val="none" w:sz="0" w:space="0" w:color="auto"/>
            <w:bottom w:val="none" w:sz="0" w:space="0" w:color="auto"/>
            <w:right w:val="none" w:sz="0" w:space="0" w:color="auto"/>
          </w:divBdr>
        </w:div>
        <w:div w:id="1696269452">
          <w:marLeft w:val="640"/>
          <w:marRight w:val="0"/>
          <w:marTop w:val="0"/>
          <w:marBottom w:val="0"/>
          <w:divBdr>
            <w:top w:val="none" w:sz="0" w:space="0" w:color="auto"/>
            <w:left w:val="none" w:sz="0" w:space="0" w:color="auto"/>
            <w:bottom w:val="none" w:sz="0" w:space="0" w:color="auto"/>
            <w:right w:val="none" w:sz="0" w:space="0" w:color="auto"/>
          </w:divBdr>
        </w:div>
        <w:div w:id="1961178011">
          <w:marLeft w:val="640"/>
          <w:marRight w:val="0"/>
          <w:marTop w:val="0"/>
          <w:marBottom w:val="0"/>
          <w:divBdr>
            <w:top w:val="none" w:sz="0" w:space="0" w:color="auto"/>
            <w:left w:val="none" w:sz="0" w:space="0" w:color="auto"/>
            <w:bottom w:val="none" w:sz="0" w:space="0" w:color="auto"/>
            <w:right w:val="none" w:sz="0" w:space="0" w:color="auto"/>
          </w:divBdr>
        </w:div>
        <w:div w:id="1711416697">
          <w:marLeft w:val="640"/>
          <w:marRight w:val="0"/>
          <w:marTop w:val="0"/>
          <w:marBottom w:val="0"/>
          <w:divBdr>
            <w:top w:val="none" w:sz="0" w:space="0" w:color="auto"/>
            <w:left w:val="none" w:sz="0" w:space="0" w:color="auto"/>
            <w:bottom w:val="none" w:sz="0" w:space="0" w:color="auto"/>
            <w:right w:val="none" w:sz="0" w:space="0" w:color="auto"/>
          </w:divBdr>
        </w:div>
        <w:div w:id="938223889">
          <w:marLeft w:val="640"/>
          <w:marRight w:val="0"/>
          <w:marTop w:val="0"/>
          <w:marBottom w:val="0"/>
          <w:divBdr>
            <w:top w:val="none" w:sz="0" w:space="0" w:color="auto"/>
            <w:left w:val="none" w:sz="0" w:space="0" w:color="auto"/>
            <w:bottom w:val="none" w:sz="0" w:space="0" w:color="auto"/>
            <w:right w:val="none" w:sz="0" w:space="0" w:color="auto"/>
          </w:divBdr>
        </w:div>
        <w:div w:id="1959754868">
          <w:marLeft w:val="640"/>
          <w:marRight w:val="0"/>
          <w:marTop w:val="0"/>
          <w:marBottom w:val="0"/>
          <w:divBdr>
            <w:top w:val="none" w:sz="0" w:space="0" w:color="auto"/>
            <w:left w:val="none" w:sz="0" w:space="0" w:color="auto"/>
            <w:bottom w:val="none" w:sz="0" w:space="0" w:color="auto"/>
            <w:right w:val="none" w:sz="0" w:space="0" w:color="auto"/>
          </w:divBdr>
        </w:div>
        <w:div w:id="750196599">
          <w:marLeft w:val="640"/>
          <w:marRight w:val="0"/>
          <w:marTop w:val="0"/>
          <w:marBottom w:val="0"/>
          <w:divBdr>
            <w:top w:val="none" w:sz="0" w:space="0" w:color="auto"/>
            <w:left w:val="none" w:sz="0" w:space="0" w:color="auto"/>
            <w:bottom w:val="none" w:sz="0" w:space="0" w:color="auto"/>
            <w:right w:val="none" w:sz="0" w:space="0" w:color="auto"/>
          </w:divBdr>
        </w:div>
        <w:div w:id="950822761">
          <w:marLeft w:val="640"/>
          <w:marRight w:val="0"/>
          <w:marTop w:val="0"/>
          <w:marBottom w:val="0"/>
          <w:divBdr>
            <w:top w:val="none" w:sz="0" w:space="0" w:color="auto"/>
            <w:left w:val="none" w:sz="0" w:space="0" w:color="auto"/>
            <w:bottom w:val="none" w:sz="0" w:space="0" w:color="auto"/>
            <w:right w:val="none" w:sz="0" w:space="0" w:color="auto"/>
          </w:divBdr>
        </w:div>
        <w:div w:id="1313604562">
          <w:marLeft w:val="640"/>
          <w:marRight w:val="0"/>
          <w:marTop w:val="0"/>
          <w:marBottom w:val="0"/>
          <w:divBdr>
            <w:top w:val="none" w:sz="0" w:space="0" w:color="auto"/>
            <w:left w:val="none" w:sz="0" w:space="0" w:color="auto"/>
            <w:bottom w:val="none" w:sz="0" w:space="0" w:color="auto"/>
            <w:right w:val="none" w:sz="0" w:space="0" w:color="auto"/>
          </w:divBdr>
        </w:div>
        <w:div w:id="216480555">
          <w:marLeft w:val="640"/>
          <w:marRight w:val="0"/>
          <w:marTop w:val="0"/>
          <w:marBottom w:val="0"/>
          <w:divBdr>
            <w:top w:val="none" w:sz="0" w:space="0" w:color="auto"/>
            <w:left w:val="none" w:sz="0" w:space="0" w:color="auto"/>
            <w:bottom w:val="none" w:sz="0" w:space="0" w:color="auto"/>
            <w:right w:val="none" w:sz="0" w:space="0" w:color="auto"/>
          </w:divBdr>
        </w:div>
        <w:div w:id="1830248538">
          <w:marLeft w:val="640"/>
          <w:marRight w:val="0"/>
          <w:marTop w:val="0"/>
          <w:marBottom w:val="0"/>
          <w:divBdr>
            <w:top w:val="none" w:sz="0" w:space="0" w:color="auto"/>
            <w:left w:val="none" w:sz="0" w:space="0" w:color="auto"/>
            <w:bottom w:val="none" w:sz="0" w:space="0" w:color="auto"/>
            <w:right w:val="none" w:sz="0" w:space="0" w:color="auto"/>
          </w:divBdr>
        </w:div>
        <w:div w:id="197013945">
          <w:marLeft w:val="640"/>
          <w:marRight w:val="0"/>
          <w:marTop w:val="0"/>
          <w:marBottom w:val="0"/>
          <w:divBdr>
            <w:top w:val="none" w:sz="0" w:space="0" w:color="auto"/>
            <w:left w:val="none" w:sz="0" w:space="0" w:color="auto"/>
            <w:bottom w:val="none" w:sz="0" w:space="0" w:color="auto"/>
            <w:right w:val="none" w:sz="0" w:space="0" w:color="auto"/>
          </w:divBdr>
        </w:div>
        <w:div w:id="470438581">
          <w:marLeft w:val="640"/>
          <w:marRight w:val="0"/>
          <w:marTop w:val="0"/>
          <w:marBottom w:val="0"/>
          <w:divBdr>
            <w:top w:val="none" w:sz="0" w:space="0" w:color="auto"/>
            <w:left w:val="none" w:sz="0" w:space="0" w:color="auto"/>
            <w:bottom w:val="none" w:sz="0" w:space="0" w:color="auto"/>
            <w:right w:val="none" w:sz="0" w:space="0" w:color="auto"/>
          </w:divBdr>
        </w:div>
        <w:div w:id="2068188325">
          <w:marLeft w:val="640"/>
          <w:marRight w:val="0"/>
          <w:marTop w:val="0"/>
          <w:marBottom w:val="0"/>
          <w:divBdr>
            <w:top w:val="none" w:sz="0" w:space="0" w:color="auto"/>
            <w:left w:val="none" w:sz="0" w:space="0" w:color="auto"/>
            <w:bottom w:val="none" w:sz="0" w:space="0" w:color="auto"/>
            <w:right w:val="none" w:sz="0" w:space="0" w:color="auto"/>
          </w:divBdr>
        </w:div>
        <w:div w:id="454980229">
          <w:marLeft w:val="640"/>
          <w:marRight w:val="0"/>
          <w:marTop w:val="0"/>
          <w:marBottom w:val="0"/>
          <w:divBdr>
            <w:top w:val="none" w:sz="0" w:space="0" w:color="auto"/>
            <w:left w:val="none" w:sz="0" w:space="0" w:color="auto"/>
            <w:bottom w:val="none" w:sz="0" w:space="0" w:color="auto"/>
            <w:right w:val="none" w:sz="0" w:space="0" w:color="auto"/>
          </w:divBdr>
        </w:div>
        <w:div w:id="274598550">
          <w:marLeft w:val="640"/>
          <w:marRight w:val="0"/>
          <w:marTop w:val="0"/>
          <w:marBottom w:val="0"/>
          <w:divBdr>
            <w:top w:val="none" w:sz="0" w:space="0" w:color="auto"/>
            <w:left w:val="none" w:sz="0" w:space="0" w:color="auto"/>
            <w:bottom w:val="none" w:sz="0" w:space="0" w:color="auto"/>
            <w:right w:val="none" w:sz="0" w:space="0" w:color="auto"/>
          </w:divBdr>
        </w:div>
        <w:div w:id="385880887">
          <w:marLeft w:val="640"/>
          <w:marRight w:val="0"/>
          <w:marTop w:val="0"/>
          <w:marBottom w:val="0"/>
          <w:divBdr>
            <w:top w:val="none" w:sz="0" w:space="0" w:color="auto"/>
            <w:left w:val="none" w:sz="0" w:space="0" w:color="auto"/>
            <w:bottom w:val="none" w:sz="0" w:space="0" w:color="auto"/>
            <w:right w:val="none" w:sz="0" w:space="0" w:color="auto"/>
          </w:divBdr>
        </w:div>
        <w:div w:id="715593048">
          <w:marLeft w:val="640"/>
          <w:marRight w:val="0"/>
          <w:marTop w:val="0"/>
          <w:marBottom w:val="0"/>
          <w:divBdr>
            <w:top w:val="none" w:sz="0" w:space="0" w:color="auto"/>
            <w:left w:val="none" w:sz="0" w:space="0" w:color="auto"/>
            <w:bottom w:val="none" w:sz="0" w:space="0" w:color="auto"/>
            <w:right w:val="none" w:sz="0" w:space="0" w:color="auto"/>
          </w:divBdr>
        </w:div>
        <w:div w:id="1411660173">
          <w:marLeft w:val="640"/>
          <w:marRight w:val="0"/>
          <w:marTop w:val="0"/>
          <w:marBottom w:val="0"/>
          <w:divBdr>
            <w:top w:val="none" w:sz="0" w:space="0" w:color="auto"/>
            <w:left w:val="none" w:sz="0" w:space="0" w:color="auto"/>
            <w:bottom w:val="none" w:sz="0" w:space="0" w:color="auto"/>
            <w:right w:val="none" w:sz="0" w:space="0" w:color="auto"/>
          </w:divBdr>
        </w:div>
        <w:div w:id="1638949443">
          <w:marLeft w:val="640"/>
          <w:marRight w:val="0"/>
          <w:marTop w:val="0"/>
          <w:marBottom w:val="0"/>
          <w:divBdr>
            <w:top w:val="none" w:sz="0" w:space="0" w:color="auto"/>
            <w:left w:val="none" w:sz="0" w:space="0" w:color="auto"/>
            <w:bottom w:val="none" w:sz="0" w:space="0" w:color="auto"/>
            <w:right w:val="none" w:sz="0" w:space="0" w:color="auto"/>
          </w:divBdr>
        </w:div>
        <w:div w:id="1422066984">
          <w:marLeft w:val="640"/>
          <w:marRight w:val="0"/>
          <w:marTop w:val="0"/>
          <w:marBottom w:val="0"/>
          <w:divBdr>
            <w:top w:val="none" w:sz="0" w:space="0" w:color="auto"/>
            <w:left w:val="none" w:sz="0" w:space="0" w:color="auto"/>
            <w:bottom w:val="none" w:sz="0" w:space="0" w:color="auto"/>
            <w:right w:val="none" w:sz="0" w:space="0" w:color="auto"/>
          </w:divBdr>
        </w:div>
        <w:div w:id="1486244476">
          <w:marLeft w:val="640"/>
          <w:marRight w:val="0"/>
          <w:marTop w:val="0"/>
          <w:marBottom w:val="0"/>
          <w:divBdr>
            <w:top w:val="none" w:sz="0" w:space="0" w:color="auto"/>
            <w:left w:val="none" w:sz="0" w:space="0" w:color="auto"/>
            <w:bottom w:val="none" w:sz="0" w:space="0" w:color="auto"/>
            <w:right w:val="none" w:sz="0" w:space="0" w:color="auto"/>
          </w:divBdr>
        </w:div>
        <w:div w:id="404304475">
          <w:marLeft w:val="640"/>
          <w:marRight w:val="0"/>
          <w:marTop w:val="0"/>
          <w:marBottom w:val="0"/>
          <w:divBdr>
            <w:top w:val="none" w:sz="0" w:space="0" w:color="auto"/>
            <w:left w:val="none" w:sz="0" w:space="0" w:color="auto"/>
            <w:bottom w:val="none" w:sz="0" w:space="0" w:color="auto"/>
            <w:right w:val="none" w:sz="0" w:space="0" w:color="auto"/>
          </w:divBdr>
        </w:div>
        <w:div w:id="1366522217">
          <w:marLeft w:val="640"/>
          <w:marRight w:val="0"/>
          <w:marTop w:val="0"/>
          <w:marBottom w:val="0"/>
          <w:divBdr>
            <w:top w:val="none" w:sz="0" w:space="0" w:color="auto"/>
            <w:left w:val="none" w:sz="0" w:space="0" w:color="auto"/>
            <w:bottom w:val="none" w:sz="0" w:space="0" w:color="auto"/>
            <w:right w:val="none" w:sz="0" w:space="0" w:color="auto"/>
          </w:divBdr>
        </w:div>
        <w:div w:id="1809854526">
          <w:marLeft w:val="640"/>
          <w:marRight w:val="0"/>
          <w:marTop w:val="0"/>
          <w:marBottom w:val="0"/>
          <w:divBdr>
            <w:top w:val="none" w:sz="0" w:space="0" w:color="auto"/>
            <w:left w:val="none" w:sz="0" w:space="0" w:color="auto"/>
            <w:bottom w:val="none" w:sz="0" w:space="0" w:color="auto"/>
            <w:right w:val="none" w:sz="0" w:space="0" w:color="auto"/>
          </w:divBdr>
        </w:div>
        <w:div w:id="1441756858">
          <w:marLeft w:val="640"/>
          <w:marRight w:val="0"/>
          <w:marTop w:val="0"/>
          <w:marBottom w:val="0"/>
          <w:divBdr>
            <w:top w:val="none" w:sz="0" w:space="0" w:color="auto"/>
            <w:left w:val="none" w:sz="0" w:space="0" w:color="auto"/>
            <w:bottom w:val="none" w:sz="0" w:space="0" w:color="auto"/>
            <w:right w:val="none" w:sz="0" w:space="0" w:color="auto"/>
          </w:divBdr>
        </w:div>
        <w:div w:id="1768848380">
          <w:marLeft w:val="640"/>
          <w:marRight w:val="0"/>
          <w:marTop w:val="0"/>
          <w:marBottom w:val="0"/>
          <w:divBdr>
            <w:top w:val="none" w:sz="0" w:space="0" w:color="auto"/>
            <w:left w:val="none" w:sz="0" w:space="0" w:color="auto"/>
            <w:bottom w:val="none" w:sz="0" w:space="0" w:color="auto"/>
            <w:right w:val="none" w:sz="0" w:space="0" w:color="auto"/>
          </w:divBdr>
        </w:div>
        <w:div w:id="245577924">
          <w:marLeft w:val="640"/>
          <w:marRight w:val="0"/>
          <w:marTop w:val="0"/>
          <w:marBottom w:val="0"/>
          <w:divBdr>
            <w:top w:val="none" w:sz="0" w:space="0" w:color="auto"/>
            <w:left w:val="none" w:sz="0" w:space="0" w:color="auto"/>
            <w:bottom w:val="none" w:sz="0" w:space="0" w:color="auto"/>
            <w:right w:val="none" w:sz="0" w:space="0" w:color="auto"/>
          </w:divBdr>
        </w:div>
        <w:div w:id="1174540227">
          <w:marLeft w:val="640"/>
          <w:marRight w:val="0"/>
          <w:marTop w:val="0"/>
          <w:marBottom w:val="0"/>
          <w:divBdr>
            <w:top w:val="none" w:sz="0" w:space="0" w:color="auto"/>
            <w:left w:val="none" w:sz="0" w:space="0" w:color="auto"/>
            <w:bottom w:val="none" w:sz="0" w:space="0" w:color="auto"/>
            <w:right w:val="none" w:sz="0" w:space="0" w:color="auto"/>
          </w:divBdr>
        </w:div>
        <w:div w:id="625891127">
          <w:marLeft w:val="640"/>
          <w:marRight w:val="0"/>
          <w:marTop w:val="0"/>
          <w:marBottom w:val="0"/>
          <w:divBdr>
            <w:top w:val="none" w:sz="0" w:space="0" w:color="auto"/>
            <w:left w:val="none" w:sz="0" w:space="0" w:color="auto"/>
            <w:bottom w:val="none" w:sz="0" w:space="0" w:color="auto"/>
            <w:right w:val="none" w:sz="0" w:space="0" w:color="auto"/>
          </w:divBdr>
        </w:div>
        <w:div w:id="49235152">
          <w:marLeft w:val="640"/>
          <w:marRight w:val="0"/>
          <w:marTop w:val="0"/>
          <w:marBottom w:val="0"/>
          <w:divBdr>
            <w:top w:val="none" w:sz="0" w:space="0" w:color="auto"/>
            <w:left w:val="none" w:sz="0" w:space="0" w:color="auto"/>
            <w:bottom w:val="none" w:sz="0" w:space="0" w:color="auto"/>
            <w:right w:val="none" w:sz="0" w:space="0" w:color="auto"/>
          </w:divBdr>
        </w:div>
        <w:div w:id="21514524">
          <w:marLeft w:val="640"/>
          <w:marRight w:val="0"/>
          <w:marTop w:val="0"/>
          <w:marBottom w:val="0"/>
          <w:divBdr>
            <w:top w:val="none" w:sz="0" w:space="0" w:color="auto"/>
            <w:left w:val="none" w:sz="0" w:space="0" w:color="auto"/>
            <w:bottom w:val="none" w:sz="0" w:space="0" w:color="auto"/>
            <w:right w:val="none" w:sz="0" w:space="0" w:color="auto"/>
          </w:divBdr>
        </w:div>
        <w:div w:id="1696805674">
          <w:marLeft w:val="640"/>
          <w:marRight w:val="0"/>
          <w:marTop w:val="0"/>
          <w:marBottom w:val="0"/>
          <w:divBdr>
            <w:top w:val="none" w:sz="0" w:space="0" w:color="auto"/>
            <w:left w:val="none" w:sz="0" w:space="0" w:color="auto"/>
            <w:bottom w:val="none" w:sz="0" w:space="0" w:color="auto"/>
            <w:right w:val="none" w:sz="0" w:space="0" w:color="auto"/>
          </w:divBdr>
        </w:div>
        <w:div w:id="1718508497">
          <w:marLeft w:val="640"/>
          <w:marRight w:val="0"/>
          <w:marTop w:val="0"/>
          <w:marBottom w:val="0"/>
          <w:divBdr>
            <w:top w:val="none" w:sz="0" w:space="0" w:color="auto"/>
            <w:left w:val="none" w:sz="0" w:space="0" w:color="auto"/>
            <w:bottom w:val="none" w:sz="0" w:space="0" w:color="auto"/>
            <w:right w:val="none" w:sz="0" w:space="0" w:color="auto"/>
          </w:divBdr>
        </w:div>
        <w:div w:id="2079861198">
          <w:marLeft w:val="640"/>
          <w:marRight w:val="0"/>
          <w:marTop w:val="0"/>
          <w:marBottom w:val="0"/>
          <w:divBdr>
            <w:top w:val="none" w:sz="0" w:space="0" w:color="auto"/>
            <w:left w:val="none" w:sz="0" w:space="0" w:color="auto"/>
            <w:bottom w:val="none" w:sz="0" w:space="0" w:color="auto"/>
            <w:right w:val="none" w:sz="0" w:space="0" w:color="auto"/>
          </w:divBdr>
        </w:div>
        <w:div w:id="1447505126">
          <w:marLeft w:val="640"/>
          <w:marRight w:val="0"/>
          <w:marTop w:val="0"/>
          <w:marBottom w:val="0"/>
          <w:divBdr>
            <w:top w:val="none" w:sz="0" w:space="0" w:color="auto"/>
            <w:left w:val="none" w:sz="0" w:space="0" w:color="auto"/>
            <w:bottom w:val="none" w:sz="0" w:space="0" w:color="auto"/>
            <w:right w:val="none" w:sz="0" w:space="0" w:color="auto"/>
          </w:divBdr>
        </w:div>
        <w:div w:id="434591977">
          <w:marLeft w:val="640"/>
          <w:marRight w:val="0"/>
          <w:marTop w:val="0"/>
          <w:marBottom w:val="0"/>
          <w:divBdr>
            <w:top w:val="none" w:sz="0" w:space="0" w:color="auto"/>
            <w:left w:val="none" w:sz="0" w:space="0" w:color="auto"/>
            <w:bottom w:val="none" w:sz="0" w:space="0" w:color="auto"/>
            <w:right w:val="none" w:sz="0" w:space="0" w:color="auto"/>
          </w:divBdr>
        </w:div>
        <w:div w:id="2135900404">
          <w:marLeft w:val="640"/>
          <w:marRight w:val="0"/>
          <w:marTop w:val="0"/>
          <w:marBottom w:val="0"/>
          <w:divBdr>
            <w:top w:val="none" w:sz="0" w:space="0" w:color="auto"/>
            <w:left w:val="none" w:sz="0" w:space="0" w:color="auto"/>
            <w:bottom w:val="none" w:sz="0" w:space="0" w:color="auto"/>
            <w:right w:val="none" w:sz="0" w:space="0" w:color="auto"/>
          </w:divBdr>
        </w:div>
        <w:div w:id="1831210621">
          <w:marLeft w:val="640"/>
          <w:marRight w:val="0"/>
          <w:marTop w:val="0"/>
          <w:marBottom w:val="0"/>
          <w:divBdr>
            <w:top w:val="none" w:sz="0" w:space="0" w:color="auto"/>
            <w:left w:val="none" w:sz="0" w:space="0" w:color="auto"/>
            <w:bottom w:val="none" w:sz="0" w:space="0" w:color="auto"/>
            <w:right w:val="none" w:sz="0" w:space="0" w:color="auto"/>
          </w:divBdr>
        </w:div>
        <w:div w:id="1812211795">
          <w:marLeft w:val="640"/>
          <w:marRight w:val="0"/>
          <w:marTop w:val="0"/>
          <w:marBottom w:val="0"/>
          <w:divBdr>
            <w:top w:val="none" w:sz="0" w:space="0" w:color="auto"/>
            <w:left w:val="none" w:sz="0" w:space="0" w:color="auto"/>
            <w:bottom w:val="none" w:sz="0" w:space="0" w:color="auto"/>
            <w:right w:val="none" w:sz="0" w:space="0" w:color="auto"/>
          </w:divBdr>
        </w:div>
        <w:div w:id="2060933473">
          <w:marLeft w:val="640"/>
          <w:marRight w:val="0"/>
          <w:marTop w:val="0"/>
          <w:marBottom w:val="0"/>
          <w:divBdr>
            <w:top w:val="none" w:sz="0" w:space="0" w:color="auto"/>
            <w:left w:val="none" w:sz="0" w:space="0" w:color="auto"/>
            <w:bottom w:val="none" w:sz="0" w:space="0" w:color="auto"/>
            <w:right w:val="none" w:sz="0" w:space="0" w:color="auto"/>
          </w:divBdr>
        </w:div>
        <w:div w:id="77949790">
          <w:marLeft w:val="640"/>
          <w:marRight w:val="0"/>
          <w:marTop w:val="0"/>
          <w:marBottom w:val="0"/>
          <w:divBdr>
            <w:top w:val="none" w:sz="0" w:space="0" w:color="auto"/>
            <w:left w:val="none" w:sz="0" w:space="0" w:color="auto"/>
            <w:bottom w:val="none" w:sz="0" w:space="0" w:color="auto"/>
            <w:right w:val="none" w:sz="0" w:space="0" w:color="auto"/>
          </w:divBdr>
        </w:div>
        <w:div w:id="334770629">
          <w:marLeft w:val="640"/>
          <w:marRight w:val="0"/>
          <w:marTop w:val="0"/>
          <w:marBottom w:val="0"/>
          <w:divBdr>
            <w:top w:val="none" w:sz="0" w:space="0" w:color="auto"/>
            <w:left w:val="none" w:sz="0" w:space="0" w:color="auto"/>
            <w:bottom w:val="none" w:sz="0" w:space="0" w:color="auto"/>
            <w:right w:val="none" w:sz="0" w:space="0" w:color="auto"/>
          </w:divBdr>
        </w:div>
        <w:div w:id="1699626570">
          <w:marLeft w:val="640"/>
          <w:marRight w:val="0"/>
          <w:marTop w:val="0"/>
          <w:marBottom w:val="0"/>
          <w:divBdr>
            <w:top w:val="none" w:sz="0" w:space="0" w:color="auto"/>
            <w:left w:val="none" w:sz="0" w:space="0" w:color="auto"/>
            <w:bottom w:val="none" w:sz="0" w:space="0" w:color="auto"/>
            <w:right w:val="none" w:sz="0" w:space="0" w:color="auto"/>
          </w:divBdr>
        </w:div>
        <w:div w:id="900364843">
          <w:marLeft w:val="640"/>
          <w:marRight w:val="0"/>
          <w:marTop w:val="0"/>
          <w:marBottom w:val="0"/>
          <w:divBdr>
            <w:top w:val="none" w:sz="0" w:space="0" w:color="auto"/>
            <w:left w:val="none" w:sz="0" w:space="0" w:color="auto"/>
            <w:bottom w:val="none" w:sz="0" w:space="0" w:color="auto"/>
            <w:right w:val="none" w:sz="0" w:space="0" w:color="auto"/>
          </w:divBdr>
        </w:div>
        <w:div w:id="23410428">
          <w:marLeft w:val="640"/>
          <w:marRight w:val="0"/>
          <w:marTop w:val="0"/>
          <w:marBottom w:val="0"/>
          <w:divBdr>
            <w:top w:val="none" w:sz="0" w:space="0" w:color="auto"/>
            <w:left w:val="none" w:sz="0" w:space="0" w:color="auto"/>
            <w:bottom w:val="none" w:sz="0" w:space="0" w:color="auto"/>
            <w:right w:val="none" w:sz="0" w:space="0" w:color="auto"/>
          </w:divBdr>
        </w:div>
        <w:div w:id="1990547159">
          <w:marLeft w:val="640"/>
          <w:marRight w:val="0"/>
          <w:marTop w:val="0"/>
          <w:marBottom w:val="0"/>
          <w:divBdr>
            <w:top w:val="none" w:sz="0" w:space="0" w:color="auto"/>
            <w:left w:val="none" w:sz="0" w:space="0" w:color="auto"/>
            <w:bottom w:val="none" w:sz="0" w:space="0" w:color="auto"/>
            <w:right w:val="none" w:sz="0" w:space="0" w:color="auto"/>
          </w:divBdr>
        </w:div>
        <w:div w:id="343631333">
          <w:marLeft w:val="640"/>
          <w:marRight w:val="0"/>
          <w:marTop w:val="0"/>
          <w:marBottom w:val="0"/>
          <w:divBdr>
            <w:top w:val="none" w:sz="0" w:space="0" w:color="auto"/>
            <w:left w:val="none" w:sz="0" w:space="0" w:color="auto"/>
            <w:bottom w:val="none" w:sz="0" w:space="0" w:color="auto"/>
            <w:right w:val="none" w:sz="0" w:space="0" w:color="auto"/>
          </w:divBdr>
        </w:div>
        <w:div w:id="621770212">
          <w:marLeft w:val="640"/>
          <w:marRight w:val="0"/>
          <w:marTop w:val="0"/>
          <w:marBottom w:val="0"/>
          <w:divBdr>
            <w:top w:val="none" w:sz="0" w:space="0" w:color="auto"/>
            <w:left w:val="none" w:sz="0" w:space="0" w:color="auto"/>
            <w:bottom w:val="none" w:sz="0" w:space="0" w:color="auto"/>
            <w:right w:val="none" w:sz="0" w:space="0" w:color="auto"/>
          </w:divBdr>
        </w:div>
        <w:div w:id="1342901616">
          <w:marLeft w:val="640"/>
          <w:marRight w:val="0"/>
          <w:marTop w:val="0"/>
          <w:marBottom w:val="0"/>
          <w:divBdr>
            <w:top w:val="none" w:sz="0" w:space="0" w:color="auto"/>
            <w:left w:val="none" w:sz="0" w:space="0" w:color="auto"/>
            <w:bottom w:val="none" w:sz="0" w:space="0" w:color="auto"/>
            <w:right w:val="none" w:sz="0" w:space="0" w:color="auto"/>
          </w:divBdr>
        </w:div>
        <w:div w:id="296227034">
          <w:marLeft w:val="640"/>
          <w:marRight w:val="0"/>
          <w:marTop w:val="0"/>
          <w:marBottom w:val="0"/>
          <w:divBdr>
            <w:top w:val="none" w:sz="0" w:space="0" w:color="auto"/>
            <w:left w:val="none" w:sz="0" w:space="0" w:color="auto"/>
            <w:bottom w:val="none" w:sz="0" w:space="0" w:color="auto"/>
            <w:right w:val="none" w:sz="0" w:space="0" w:color="auto"/>
          </w:divBdr>
        </w:div>
        <w:div w:id="1965456857">
          <w:marLeft w:val="640"/>
          <w:marRight w:val="0"/>
          <w:marTop w:val="0"/>
          <w:marBottom w:val="0"/>
          <w:divBdr>
            <w:top w:val="none" w:sz="0" w:space="0" w:color="auto"/>
            <w:left w:val="none" w:sz="0" w:space="0" w:color="auto"/>
            <w:bottom w:val="none" w:sz="0" w:space="0" w:color="auto"/>
            <w:right w:val="none" w:sz="0" w:space="0" w:color="auto"/>
          </w:divBdr>
        </w:div>
        <w:div w:id="591088144">
          <w:marLeft w:val="640"/>
          <w:marRight w:val="0"/>
          <w:marTop w:val="0"/>
          <w:marBottom w:val="0"/>
          <w:divBdr>
            <w:top w:val="none" w:sz="0" w:space="0" w:color="auto"/>
            <w:left w:val="none" w:sz="0" w:space="0" w:color="auto"/>
            <w:bottom w:val="none" w:sz="0" w:space="0" w:color="auto"/>
            <w:right w:val="none" w:sz="0" w:space="0" w:color="auto"/>
          </w:divBdr>
        </w:div>
        <w:div w:id="1535729052">
          <w:marLeft w:val="640"/>
          <w:marRight w:val="0"/>
          <w:marTop w:val="0"/>
          <w:marBottom w:val="0"/>
          <w:divBdr>
            <w:top w:val="none" w:sz="0" w:space="0" w:color="auto"/>
            <w:left w:val="none" w:sz="0" w:space="0" w:color="auto"/>
            <w:bottom w:val="none" w:sz="0" w:space="0" w:color="auto"/>
            <w:right w:val="none" w:sz="0" w:space="0" w:color="auto"/>
          </w:divBdr>
        </w:div>
        <w:div w:id="1304122737">
          <w:marLeft w:val="640"/>
          <w:marRight w:val="0"/>
          <w:marTop w:val="0"/>
          <w:marBottom w:val="0"/>
          <w:divBdr>
            <w:top w:val="none" w:sz="0" w:space="0" w:color="auto"/>
            <w:left w:val="none" w:sz="0" w:space="0" w:color="auto"/>
            <w:bottom w:val="none" w:sz="0" w:space="0" w:color="auto"/>
            <w:right w:val="none" w:sz="0" w:space="0" w:color="auto"/>
          </w:divBdr>
        </w:div>
        <w:div w:id="1904679597">
          <w:marLeft w:val="640"/>
          <w:marRight w:val="0"/>
          <w:marTop w:val="0"/>
          <w:marBottom w:val="0"/>
          <w:divBdr>
            <w:top w:val="none" w:sz="0" w:space="0" w:color="auto"/>
            <w:left w:val="none" w:sz="0" w:space="0" w:color="auto"/>
            <w:bottom w:val="none" w:sz="0" w:space="0" w:color="auto"/>
            <w:right w:val="none" w:sz="0" w:space="0" w:color="auto"/>
          </w:divBdr>
        </w:div>
        <w:div w:id="2028871543">
          <w:marLeft w:val="640"/>
          <w:marRight w:val="0"/>
          <w:marTop w:val="0"/>
          <w:marBottom w:val="0"/>
          <w:divBdr>
            <w:top w:val="none" w:sz="0" w:space="0" w:color="auto"/>
            <w:left w:val="none" w:sz="0" w:space="0" w:color="auto"/>
            <w:bottom w:val="none" w:sz="0" w:space="0" w:color="auto"/>
            <w:right w:val="none" w:sz="0" w:space="0" w:color="auto"/>
          </w:divBdr>
        </w:div>
        <w:div w:id="501579429">
          <w:marLeft w:val="640"/>
          <w:marRight w:val="0"/>
          <w:marTop w:val="0"/>
          <w:marBottom w:val="0"/>
          <w:divBdr>
            <w:top w:val="none" w:sz="0" w:space="0" w:color="auto"/>
            <w:left w:val="none" w:sz="0" w:space="0" w:color="auto"/>
            <w:bottom w:val="none" w:sz="0" w:space="0" w:color="auto"/>
            <w:right w:val="none" w:sz="0" w:space="0" w:color="auto"/>
          </w:divBdr>
        </w:div>
        <w:div w:id="783764506">
          <w:marLeft w:val="640"/>
          <w:marRight w:val="0"/>
          <w:marTop w:val="0"/>
          <w:marBottom w:val="0"/>
          <w:divBdr>
            <w:top w:val="none" w:sz="0" w:space="0" w:color="auto"/>
            <w:left w:val="none" w:sz="0" w:space="0" w:color="auto"/>
            <w:bottom w:val="none" w:sz="0" w:space="0" w:color="auto"/>
            <w:right w:val="none" w:sz="0" w:space="0" w:color="auto"/>
          </w:divBdr>
        </w:div>
        <w:div w:id="257493614">
          <w:marLeft w:val="640"/>
          <w:marRight w:val="0"/>
          <w:marTop w:val="0"/>
          <w:marBottom w:val="0"/>
          <w:divBdr>
            <w:top w:val="none" w:sz="0" w:space="0" w:color="auto"/>
            <w:left w:val="none" w:sz="0" w:space="0" w:color="auto"/>
            <w:bottom w:val="none" w:sz="0" w:space="0" w:color="auto"/>
            <w:right w:val="none" w:sz="0" w:space="0" w:color="auto"/>
          </w:divBdr>
        </w:div>
        <w:div w:id="941260108">
          <w:marLeft w:val="640"/>
          <w:marRight w:val="0"/>
          <w:marTop w:val="0"/>
          <w:marBottom w:val="0"/>
          <w:divBdr>
            <w:top w:val="none" w:sz="0" w:space="0" w:color="auto"/>
            <w:left w:val="none" w:sz="0" w:space="0" w:color="auto"/>
            <w:bottom w:val="none" w:sz="0" w:space="0" w:color="auto"/>
            <w:right w:val="none" w:sz="0" w:space="0" w:color="auto"/>
          </w:divBdr>
        </w:div>
        <w:div w:id="1892888733">
          <w:marLeft w:val="640"/>
          <w:marRight w:val="0"/>
          <w:marTop w:val="0"/>
          <w:marBottom w:val="0"/>
          <w:divBdr>
            <w:top w:val="none" w:sz="0" w:space="0" w:color="auto"/>
            <w:left w:val="none" w:sz="0" w:space="0" w:color="auto"/>
            <w:bottom w:val="none" w:sz="0" w:space="0" w:color="auto"/>
            <w:right w:val="none" w:sz="0" w:space="0" w:color="auto"/>
          </w:divBdr>
        </w:div>
        <w:div w:id="375855311">
          <w:marLeft w:val="640"/>
          <w:marRight w:val="0"/>
          <w:marTop w:val="0"/>
          <w:marBottom w:val="0"/>
          <w:divBdr>
            <w:top w:val="none" w:sz="0" w:space="0" w:color="auto"/>
            <w:left w:val="none" w:sz="0" w:space="0" w:color="auto"/>
            <w:bottom w:val="none" w:sz="0" w:space="0" w:color="auto"/>
            <w:right w:val="none" w:sz="0" w:space="0" w:color="auto"/>
          </w:divBdr>
        </w:div>
        <w:div w:id="1578906104">
          <w:marLeft w:val="640"/>
          <w:marRight w:val="0"/>
          <w:marTop w:val="0"/>
          <w:marBottom w:val="0"/>
          <w:divBdr>
            <w:top w:val="none" w:sz="0" w:space="0" w:color="auto"/>
            <w:left w:val="none" w:sz="0" w:space="0" w:color="auto"/>
            <w:bottom w:val="none" w:sz="0" w:space="0" w:color="auto"/>
            <w:right w:val="none" w:sz="0" w:space="0" w:color="auto"/>
          </w:divBdr>
        </w:div>
        <w:div w:id="334576678">
          <w:marLeft w:val="640"/>
          <w:marRight w:val="0"/>
          <w:marTop w:val="0"/>
          <w:marBottom w:val="0"/>
          <w:divBdr>
            <w:top w:val="none" w:sz="0" w:space="0" w:color="auto"/>
            <w:left w:val="none" w:sz="0" w:space="0" w:color="auto"/>
            <w:bottom w:val="none" w:sz="0" w:space="0" w:color="auto"/>
            <w:right w:val="none" w:sz="0" w:space="0" w:color="auto"/>
          </w:divBdr>
        </w:div>
        <w:div w:id="655499236">
          <w:marLeft w:val="640"/>
          <w:marRight w:val="0"/>
          <w:marTop w:val="0"/>
          <w:marBottom w:val="0"/>
          <w:divBdr>
            <w:top w:val="none" w:sz="0" w:space="0" w:color="auto"/>
            <w:left w:val="none" w:sz="0" w:space="0" w:color="auto"/>
            <w:bottom w:val="none" w:sz="0" w:space="0" w:color="auto"/>
            <w:right w:val="none" w:sz="0" w:space="0" w:color="auto"/>
          </w:divBdr>
        </w:div>
        <w:div w:id="2101903091">
          <w:marLeft w:val="640"/>
          <w:marRight w:val="0"/>
          <w:marTop w:val="0"/>
          <w:marBottom w:val="0"/>
          <w:divBdr>
            <w:top w:val="none" w:sz="0" w:space="0" w:color="auto"/>
            <w:left w:val="none" w:sz="0" w:space="0" w:color="auto"/>
            <w:bottom w:val="none" w:sz="0" w:space="0" w:color="auto"/>
            <w:right w:val="none" w:sz="0" w:space="0" w:color="auto"/>
          </w:divBdr>
        </w:div>
        <w:div w:id="1521161869">
          <w:marLeft w:val="640"/>
          <w:marRight w:val="0"/>
          <w:marTop w:val="0"/>
          <w:marBottom w:val="0"/>
          <w:divBdr>
            <w:top w:val="none" w:sz="0" w:space="0" w:color="auto"/>
            <w:left w:val="none" w:sz="0" w:space="0" w:color="auto"/>
            <w:bottom w:val="none" w:sz="0" w:space="0" w:color="auto"/>
            <w:right w:val="none" w:sz="0" w:space="0" w:color="auto"/>
          </w:divBdr>
        </w:div>
        <w:div w:id="828253770">
          <w:marLeft w:val="640"/>
          <w:marRight w:val="0"/>
          <w:marTop w:val="0"/>
          <w:marBottom w:val="0"/>
          <w:divBdr>
            <w:top w:val="none" w:sz="0" w:space="0" w:color="auto"/>
            <w:left w:val="none" w:sz="0" w:space="0" w:color="auto"/>
            <w:bottom w:val="none" w:sz="0" w:space="0" w:color="auto"/>
            <w:right w:val="none" w:sz="0" w:space="0" w:color="auto"/>
          </w:divBdr>
        </w:div>
        <w:div w:id="129831056">
          <w:marLeft w:val="640"/>
          <w:marRight w:val="0"/>
          <w:marTop w:val="0"/>
          <w:marBottom w:val="0"/>
          <w:divBdr>
            <w:top w:val="none" w:sz="0" w:space="0" w:color="auto"/>
            <w:left w:val="none" w:sz="0" w:space="0" w:color="auto"/>
            <w:bottom w:val="none" w:sz="0" w:space="0" w:color="auto"/>
            <w:right w:val="none" w:sz="0" w:space="0" w:color="auto"/>
          </w:divBdr>
        </w:div>
        <w:div w:id="2057007160">
          <w:marLeft w:val="640"/>
          <w:marRight w:val="0"/>
          <w:marTop w:val="0"/>
          <w:marBottom w:val="0"/>
          <w:divBdr>
            <w:top w:val="none" w:sz="0" w:space="0" w:color="auto"/>
            <w:left w:val="none" w:sz="0" w:space="0" w:color="auto"/>
            <w:bottom w:val="none" w:sz="0" w:space="0" w:color="auto"/>
            <w:right w:val="none" w:sz="0" w:space="0" w:color="auto"/>
          </w:divBdr>
        </w:div>
        <w:div w:id="938099326">
          <w:marLeft w:val="640"/>
          <w:marRight w:val="0"/>
          <w:marTop w:val="0"/>
          <w:marBottom w:val="0"/>
          <w:divBdr>
            <w:top w:val="none" w:sz="0" w:space="0" w:color="auto"/>
            <w:left w:val="none" w:sz="0" w:space="0" w:color="auto"/>
            <w:bottom w:val="none" w:sz="0" w:space="0" w:color="auto"/>
            <w:right w:val="none" w:sz="0" w:space="0" w:color="auto"/>
          </w:divBdr>
        </w:div>
        <w:div w:id="2143496343">
          <w:marLeft w:val="640"/>
          <w:marRight w:val="0"/>
          <w:marTop w:val="0"/>
          <w:marBottom w:val="0"/>
          <w:divBdr>
            <w:top w:val="none" w:sz="0" w:space="0" w:color="auto"/>
            <w:left w:val="none" w:sz="0" w:space="0" w:color="auto"/>
            <w:bottom w:val="none" w:sz="0" w:space="0" w:color="auto"/>
            <w:right w:val="none" w:sz="0" w:space="0" w:color="auto"/>
          </w:divBdr>
        </w:div>
        <w:div w:id="929850718">
          <w:marLeft w:val="640"/>
          <w:marRight w:val="0"/>
          <w:marTop w:val="0"/>
          <w:marBottom w:val="0"/>
          <w:divBdr>
            <w:top w:val="none" w:sz="0" w:space="0" w:color="auto"/>
            <w:left w:val="none" w:sz="0" w:space="0" w:color="auto"/>
            <w:bottom w:val="none" w:sz="0" w:space="0" w:color="auto"/>
            <w:right w:val="none" w:sz="0" w:space="0" w:color="auto"/>
          </w:divBdr>
        </w:div>
        <w:div w:id="1937328998">
          <w:marLeft w:val="640"/>
          <w:marRight w:val="0"/>
          <w:marTop w:val="0"/>
          <w:marBottom w:val="0"/>
          <w:divBdr>
            <w:top w:val="none" w:sz="0" w:space="0" w:color="auto"/>
            <w:left w:val="none" w:sz="0" w:space="0" w:color="auto"/>
            <w:bottom w:val="none" w:sz="0" w:space="0" w:color="auto"/>
            <w:right w:val="none" w:sz="0" w:space="0" w:color="auto"/>
          </w:divBdr>
        </w:div>
        <w:div w:id="460004081">
          <w:marLeft w:val="640"/>
          <w:marRight w:val="0"/>
          <w:marTop w:val="0"/>
          <w:marBottom w:val="0"/>
          <w:divBdr>
            <w:top w:val="none" w:sz="0" w:space="0" w:color="auto"/>
            <w:left w:val="none" w:sz="0" w:space="0" w:color="auto"/>
            <w:bottom w:val="none" w:sz="0" w:space="0" w:color="auto"/>
            <w:right w:val="none" w:sz="0" w:space="0" w:color="auto"/>
          </w:divBdr>
        </w:div>
        <w:div w:id="760490238">
          <w:marLeft w:val="640"/>
          <w:marRight w:val="0"/>
          <w:marTop w:val="0"/>
          <w:marBottom w:val="0"/>
          <w:divBdr>
            <w:top w:val="none" w:sz="0" w:space="0" w:color="auto"/>
            <w:left w:val="none" w:sz="0" w:space="0" w:color="auto"/>
            <w:bottom w:val="none" w:sz="0" w:space="0" w:color="auto"/>
            <w:right w:val="none" w:sz="0" w:space="0" w:color="auto"/>
          </w:divBdr>
        </w:div>
        <w:div w:id="699671883">
          <w:marLeft w:val="640"/>
          <w:marRight w:val="0"/>
          <w:marTop w:val="0"/>
          <w:marBottom w:val="0"/>
          <w:divBdr>
            <w:top w:val="none" w:sz="0" w:space="0" w:color="auto"/>
            <w:left w:val="none" w:sz="0" w:space="0" w:color="auto"/>
            <w:bottom w:val="none" w:sz="0" w:space="0" w:color="auto"/>
            <w:right w:val="none" w:sz="0" w:space="0" w:color="auto"/>
          </w:divBdr>
        </w:div>
        <w:div w:id="1079399932">
          <w:marLeft w:val="640"/>
          <w:marRight w:val="0"/>
          <w:marTop w:val="0"/>
          <w:marBottom w:val="0"/>
          <w:divBdr>
            <w:top w:val="none" w:sz="0" w:space="0" w:color="auto"/>
            <w:left w:val="none" w:sz="0" w:space="0" w:color="auto"/>
            <w:bottom w:val="none" w:sz="0" w:space="0" w:color="auto"/>
            <w:right w:val="none" w:sz="0" w:space="0" w:color="auto"/>
          </w:divBdr>
        </w:div>
        <w:div w:id="893353598">
          <w:marLeft w:val="640"/>
          <w:marRight w:val="0"/>
          <w:marTop w:val="0"/>
          <w:marBottom w:val="0"/>
          <w:divBdr>
            <w:top w:val="none" w:sz="0" w:space="0" w:color="auto"/>
            <w:left w:val="none" w:sz="0" w:space="0" w:color="auto"/>
            <w:bottom w:val="none" w:sz="0" w:space="0" w:color="auto"/>
            <w:right w:val="none" w:sz="0" w:space="0" w:color="auto"/>
          </w:divBdr>
        </w:div>
        <w:div w:id="1617178181">
          <w:marLeft w:val="640"/>
          <w:marRight w:val="0"/>
          <w:marTop w:val="0"/>
          <w:marBottom w:val="0"/>
          <w:divBdr>
            <w:top w:val="none" w:sz="0" w:space="0" w:color="auto"/>
            <w:left w:val="none" w:sz="0" w:space="0" w:color="auto"/>
            <w:bottom w:val="none" w:sz="0" w:space="0" w:color="auto"/>
            <w:right w:val="none" w:sz="0" w:space="0" w:color="auto"/>
          </w:divBdr>
        </w:div>
        <w:div w:id="888614124">
          <w:marLeft w:val="640"/>
          <w:marRight w:val="0"/>
          <w:marTop w:val="0"/>
          <w:marBottom w:val="0"/>
          <w:divBdr>
            <w:top w:val="none" w:sz="0" w:space="0" w:color="auto"/>
            <w:left w:val="none" w:sz="0" w:space="0" w:color="auto"/>
            <w:bottom w:val="none" w:sz="0" w:space="0" w:color="auto"/>
            <w:right w:val="none" w:sz="0" w:space="0" w:color="auto"/>
          </w:divBdr>
        </w:div>
        <w:div w:id="592424">
          <w:marLeft w:val="640"/>
          <w:marRight w:val="0"/>
          <w:marTop w:val="0"/>
          <w:marBottom w:val="0"/>
          <w:divBdr>
            <w:top w:val="none" w:sz="0" w:space="0" w:color="auto"/>
            <w:left w:val="none" w:sz="0" w:space="0" w:color="auto"/>
            <w:bottom w:val="none" w:sz="0" w:space="0" w:color="auto"/>
            <w:right w:val="none" w:sz="0" w:space="0" w:color="auto"/>
          </w:divBdr>
        </w:div>
        <w:div w:id="928152641">
          <w:marLeft w:val="640"/>
          <w:marRight w:val="0"/>
          <w:marTop w:val="0"/>
          <w:marBottom w:val="0"/>
          <w:divBdr>
            <w:top w:val="none" w:sz="0" w:space="0" w:color="auto"/>
            <w:left w:val="none" w:sz="0" w:space="0" w:color="auto"/>
            <w:bottom w:val="none" w:sz="0" w:space="0" w:color="auto"/>
            <w:right w:val="none" w:sz="0" w:space="0" w:color="auto"/>
          </w:divBdr>
        </w:div>
        <w:div w:id="1897157319">
          <w:marLeft w:val="640"/>
          <w:marRight w:val="0"/>
          <w:marTop w:val="0"/>
          <w:marBottom w:val="0"/>
          <w:divBdr>
            <w:top w:val="none" w:sz="0" w:space="0" w:color="auto"/>
            <w:left w:val="none" w:sz="0" w:space="0" w:color="auto"/>
            <w:bottom w:val="none" w:sz="0" w:space="0" w:color="auto"/>
            <w:right w:val="none" w:sz="0" w:space="0" w:color="auto"/>
          </w:divBdr>
        </w:div>
        <w:div w:id="1214656376">
          <w:marLeft w:val="640"/>
          <w:marRight w:val="0"/>
          <w:marTop w:val="0"/>
          <w:marBottom w:val="0"/>
          <w:divBdr>
            <w:top w:val="none" w:sz="0" w:space="0" w:color="auto"/>
            <w:left w:val="none" w:sz="0" w:space="0" w:color="auto"/>
            <w:bottom w:val="none" w:sz="0" w:space="0" w:color="auto"/>
            <w:right w:val="none" w:sz="0" w:space="0" w:color="auto"/>
          </w:divBdr>
        </w:div>
        <w:div w:id="908617503">
          <w:marLeft w:val="640"/>
          <w:marRight w:val="0"/>
          <w:marTop w:val="0"/>
          <w:marBottom w:val="0"/>
          <w:divBdr>
            <w:top w:val="none" w:sz="0" w:space="0" w:color="auto"/>
            <w:left w:val="none" w:sz="0" w:space="0" w:color="auto"/>
            <w:bottom w:val="none" w:sz="0" w:space="0" w:color="auto"/>
            <w:right w:val="none" w:sz="0" w:space="0" w:color="auto"/>
          </w:divBdr>
        </w:div>
        <w:div w:id="637225576">
          <w:marLeft w:val="640"/>
          <w:marRight w:val="0"/>
          <w:marTop w:val="0"/>
          <w:marBottom w:val="0"/>
          <w:divBdr>
            <w:top w:val="none" w:sz="0" w:space="0" w:color="auto"/>
            <w:left w:val="none" w:sz="0" w:space="0" w:color="auto"/>
            <w:bottom w:val="none" w:sz="0" w:space="0" w:color="auto"/>
            <w:right w:val="none" w:sz="0" w:space="0" w:color="auto"/>
          </w:divBdr>
        </w:div>
        <w:div w:id="61175375">
          <w:marLeft w:val="640"/>
          <w:marRight w:val="0"/>
          <w:marTop w:val="0"/>
          <w:marBottom w:val="0"/>
          <w:divBdr>
            <w:top w:val="none" w:sz="0" w:space="0" w:color="auto"/>
            <w:left w:val="none" w:sz="0" w:space="0" w:color="auto"/>
            <w:bottom w:val="none" w:sz="0" w:space="0" w:color="auto"/>
            <w:right w:val="none" w:sz="0" w:space="0" w:color="auto"/>
          </w:divBdr>
        </w:div>
        <w:div w:id="1382051559">
          <w:marLeft w:val="640"/>
          <w:marRight w:val="0"/>
          <w:marTop w:val="0"/>
          <w:marBottom w:val="0"/>
          <w:divBdr>
            <w:top w:val="none" w:sz="0" w:space="0" w:color="auto"/>
            <w:left w:val="none" w:sz="0" w:space="0" w:color="auto"/>
            <w:bottom w:val="none" w:sz="0" w:space="0" w:color="auto"/>
            <w:right w:val="none" w:sz="0" w:space="0" w:color="auto"/>
          </w:divBdr>
        </w:div>
        <w:div w:id="781999551">
          <w:marLeft w:val="640"/>
          <w:marRight w:val="0"/>
          <w:marTop w:val="0"/>
          <w:marBottom w:val="0"/>
          <w:divBdr>
            <w:top w:val="none" w:sz="0" w:space="0" w:color="auto"/>
            <w:left w:val="none" w:sz="0" w:space="0" w:color="auto"/>
            <w:bottom w:val="none" w:sz="0" w:space="0" w:color="auto"/>
            <w:right w:val="none" w:sz="0" w:space="0" w:color="auto"/>
          </w:divBdr>
        </w:div>
        <w:div w:id="411199754">
          <w:marLeft w:val="640"/>
          <w:marRight w:val="0"/>
          <w:marTop w:val="0"/>
          <w:marBottom w:val="0"/>
          <w:divBdr>
            <w:top w:val="none" w:sz="0" w:space="0" w:color="auto"/>
            <w:left w:val="none" w:sz="0" w:space="0" w:color="auto"/>
            <w:bottom w:val="none" w:sz="0" w:space="0" w:color="auto"/>
            <w:right w:val="none" w:sz="0" w:space="0" w:color="auto"/>
          </w:divBdr>
        </w:div>
        <w:div w:id="1078164023">
          <w:marLeft w:val="640"/>
          <w:marRight w:val="0"/>
          <w:marTop w:val="0"/>
          <w:marBottom w:val="0"/>
          <w:divBdr>
            <w:top w:val="none" w:sz="0" w:space="0" w:color="auto"/>
            <w:left w:val="none" w:sz="0" w:space="0" w:color="auto"/>
            <w:bottom w:val="none" w:sz="0" w:space="0" w:color="auto"/>
            <w:right w:val="none" w:sz="0" w:space="0" w:color="auto"/>
          </w:divBdr>
        </w:div>
        <w:div w:id="1110392431">
          <w:marLeft w:val="640"/>
          <w:marRight w:val="0"/>
          <w:marTop w:val="0"/>
          <w:marBottom w:val="0"/>
          <w:divBdr>
            <w:top w:val="none" w:sz="0" w:space="0" w:color="auto"/>
            <w:left w:val="none" w:sz="0" w:space="0" w:color="auto"/>
            <w:bottom w:val="none" w:sz="0" w:space="0" w:color="auto"/>
            <w:right w:val="none" w:sz="0" w:space="0" w:color="auto"/>
          </w:divBdr>
        </w:div>
        <w:div w:id="1388141351">
          <w:marLeft w:val="640"/>
          <w:marRight w:val="0"/>
          <w:marTop w:val="0"/>
          <w:marBottom w:val="0"/>
          <w:divBdr>
            <w:top w:val="none" w:sz="0" w:space="0" w:color="auto"/>
            <w:left w:val="none" w:sz="0" w:space="0" w:color="auto"/>
            <w:bottom w:val="none" w:sz="0" w:space="0" w:color="auto"/>
            <w:right w:val="none" w:sz="0" w:space="0" w:color="auto"/>
          </w:divBdr>
        </w:div>
        <w:div w:id="232667797">
          <w:marLeft w:val="640"/>
          <w:marRight w:val="0"/>
          <w:marTop w:val="0"/>
          <w:marBottom w:val="0"/>
          <w:divBdr>
            <w:top w:val="none" w:sz="0" w:space="0" w:color="auto"/>
            <w:left w:val="none" w:sz="0" w:space="0" w:color="auto"/>
            <w:bottom w:val="none" w:sz="0" w:space="0" w:color="auto"/>
            <w:right w:val="none" w:sz="0" w:space="0" w:color="auto"/>
          </w:divBdr>
        </w:div>
        <w:div w:id="1874689696">
          <w:marLeft w:val="640"/>
          <w:marRight w:val="0"/>
          <w:marTop w:val="0"/>
          <w:marBottom w:val="0"/>
          <w:divBdr>
            <w:top w:val="none" w:sz="0" w:space="0" w:color="auto"/>
            <w:left w:val="none" w:sz="0" w:space="0" w:color="auto"/>
            <w:bottom w:val="none" w:sz="0" w:space="0" w:color="auto"/>
            <w:right w:val="none" w:sz="0" w:space="0" w:color="auto"/>
          </w:divBdr>
        </w:div>
        <w:div w:id="1865165314">
          <w:marLeft w:val="640"/>
          <w:marRight w:val="0"/>
          <w:marTop w:val="0"/>
          <w:marBottom w:val="0"/>
          <w:divBdr>
            <w:top w:val="none" w:sz="0" w:space="0" w:color="auto"/>
            <w:left w:val="none" w:sz="0" w:space="0" w:color="auto"/>
            <w:bottom w:val="none" w:sz="0" w:space="0" w:color="auto"/>
            <w:right w:val="none" w:sz="0" w:space="0" w:color="auto"/>
          </w:divBdr>
        </w:div>
        <w:div w:id="298532209">
          <w:marLeft w:val="640"/>
          <w:marRight w:val="0"/>
          <w:marTop w:val="0"/>
          <w:marBottom w:val="0"/>
          <w:divBdr>
            <w:top w:val="none" w:sz="0" w:space="0" w:color="auto"/>
            <w:left w:val="none" w:sz="0" w:space="0" w:color="auto"/>
            <w:bottom w:val="none" w:sz="0" w:space="0" w:color="auto"/>
            <w:right w:val="none" w:sz="0" w:space="0" w:color="auto"/>
          </w:divBdr>
        </w:div>
        <w:div w:id="561477823">
          <w:marLeft w:val="640"/>
          <w:marRight w:val="0"/>
          <w:marTop w:val="0"/>
          <w:marBottom w:val="0"/>
          <w:divBdr>
            <w:top w:val="none" w:sz="0" w:space="0" w:color="auto"/>
            <w:left w:val="none" w:sz="0" w:space="0" w:color="auto"/>
            <w:bottom w:val="none" w:sz="0" w:space="0" w:color="auto"/>
            <w:right w:val="none" w:sz="0" w:space="0" w:color="auto"/>
          </w:divBdr>
        </w:div>
        <w:div w:id="1682852615">
          <w:marLeft w:val="640"/>
          <w:marRight w:val="0"/>
          <w:marTop w:val="0"/>
          <w:marBottom w:val="0"/>
          <w:divBdr>
            <w:top w:val="none" w:sz="0" w:space="0" w:color="auto"/>
            <w:left w:val="none" w:sz="0" w:space="0" w:color="auto"/>
            <w:bottom w:val="none" w:sz="0" w:space="0" w:color="auto"/>
            <w:right w:val="none" w:sz="0" w:space="0" w:color="auto"/>
          </w:divBdr>
        </w:div>
        <w:div w:id="1848055646">
          <w:marLeft w:val="640"/>
          <w:marRight w:val="0"/>
          <w:marTop w:val="0"/>
          <w:marBottom w:val="0"/>
          <w:divBdr>
            <w:top w:val="none" w:sz="0" w:space="0" w:color="auto"/>
            <w:left w:val="none" w:sz="0" w:space="0" w:color="auto"/>
            <w:bottom w:val="none" w:sz="0" w:space="0" w:color="auto"/>
            <w:right w:val="none" w:sz="0" w:space="0" w:color="auto"/>
          </w:divBdr>
        </w:div>
        <w:div w:id="275841276">
          <w:marLeft w:val="640"/>
          <w:marRight w:val="0"/>
          <w:marTop w:val="0"/>
          <w:marBottom w:val="0"/>
          <w:divBdr>
            <w:top w:val="none" w:sz="0" w:space="0" w:color="auto"/>
            <w:left w:val="none" w:sz="0" w:space="0" w:color="auto"/>
            <w:bottom w:val="none" w:sz="0" w:space="0" w:color="auto"/>
            <w:right w:val="none" w:sz="0" w:space="0" w:color="auto"/>
          </w:divBdr>
        </w:div>
      </w:divsChild>
    </w:div>
    <w:div w:id="1234505794">
      <w:bodyDiv w:val="1"/>
      <w:marLeft w:val="0"/>
      <w:marRight w:val="0"/>
      <w:marTop w:val="0"/>
      <w:marBottom w:val="0"/>
      <w:divBdr>
        <w:top w:val="none" w:sz="0" w:space="0" w:color="auto"/>
        <w:left w:val="none" w:sz="0" w:space="0" w:color="auto"/>
        <w:bottom w:val="none" w:sz="0" w:space="0" w:color="auto"/>
        <w:right w:val="none" w:sz="0" w:space="0" w:color="auto"/>
      </w:divBdr>
      <w:divsChild>
        <w:div w:id="1909462085">
          <w:marLeft w:val="640"/>
          <w:marRight w:val="0"/>
          <w:marTop w:val="0"/>
          <w:marBottom w:val="0"/>
          <w:divBdr>
            <w:top w:val="none" w:sz="0" w:space="0" w:color="auto"/>
            <w:left w:val="none" w:sz="0" w:space="0" w:color="auto"/>
            <w:bottom w:val="none" w:sz="0" w:space="0" w:color="auto"/>
            <w:right w:val="none" w:sz="0" w:space="0" w:color="auto"/>
          </w:divBdr>
        </w:div>
        <w:div w:id="823593957">
          <w:marLeft w:val="640"/>
          <w:marRight w:val="0"/>
          <w:marTop w:val="0"/>
          <w:marBottom w:val="0"/>
          <w:divBdr>
            <w:top w:val="none" w:sz="0" w:space="0" w:color="auto"/>
            <w:left w:val="none" w:sz="0" w:space="0" w:color="auto"/>
            <w:bottom w:val="none" w:sz="0" w:space="0" w:color="auto"/>
            <w:right w:val="none" w:sz="0" w:space="0" w:color="auto"/>
          </w:divBdr>
        </w:div>
        <w:div w:id="1633362767">
          <w:marLeft w:val="640"/>
          <w:marRight w:val="0"/>
          <w:marTop w:val="0"/>
          <w:marBottom w:val="0"/>
          <w:divBdr>
            <w:top w:val="none" w:sz="0" w:space="0" w:color="auto"/>
            <w:left w:val="none" w:sz="0" w:space="0" w:color="auto"/>
            <w:bottom w:val="none" w:sz="0" w:space="0" w:color="auto"/>
            <w:right w:val="none" w:sz="0" w:space="0" w:color="auto"/>
          </w:divBdr>
        </w:div>
        <w:div w:id="714813874">
          <w:marLeft w:val="640"/>
          <w:marRight w:val="0"/>
          <w:marTop w:val="0"/>
          <w:marBottom w:val="0"/>
          <w:divBdr>
            <w:top w:val="none" w:sz="0" w:space="0" w:color="auto"/>
            <w:left w:val="none" w:sz="0" w:space="0" w:color="auto"/>
            <w:bottom w:val="none" w:sz="0" w:space="0" w:color="auto"/>
            <w:right w:val="none" w:sz="0" w:space="0" w:color="auto"/>
          </w:divBdr>
        </w:div>
        <w:div w:id="399138677">
          <w:marLeft w:val="640"/>
          <w:marRight w:val="0"/>
          <w:marTop w:val="0"/>
          <w:marBottom w:val="0"/>
          <w:divBdr>
            <w:top w:val="none" w:sz="0" w:space="0" w:color="auto"/>
            <w:left w:val="none" w:sz="0" w:space="0" w:color="auto"/>
            <w:bottom w:val="none" w:sz="0" w:space="0" w:color="auto"/>
            <w:right w:val="none" w:sz="0" w:space="0" w:color="auto"/>
          </w:divBdr>
        </w:div>
        <w:div w:id="572082585">
          <w:marLeft w:val="640"/>
          <w:marRight w:val="0"/>
          <w:marTop w:val="0"/>
          <w:marBottom w:val="0"/>
          <w:divBdr>
            <w:top w:val="none" w:sz="0" w:space="0" w:color="auto"/>
            <w:left w:val="none" w:sz="0" w:space="0" w:color="auto"/>
            <w:bottom w:val="none" w:sz="0" w:space="0" w:color="auto"/>
            <w:right w:val="none" w:sz="0" w:space="0" w:color="auto"/>
          </w:divBdr>
        </w:div>
        <w:div w:id="233709639">
          <w:marLeft w:val="640"/>
          <w:marRight w:val="0"/>
          <w:marTop w:val="0"/>
          <w:marBottom w:val="0"/>
          <w:divBdr>
            <w:top w:val="none" w:sz="0" w:space="0" w:color="auto"/>
            <w:left w:val="none" w:sz="0" w:space="0" w:color="auto"/>
            <w:bottom w:val="none" w:sz="0" w:space="0" w:color="auto"/>
            <w:right w:val="none" w:sz="0" w:space="0" w:color="auto"/>
          </w:divBdr>
        </w:div>
        <w:div w:id="1377583047">
          <w:marLeft w:val="640"/>
          <w:marRight w:val="0"/>
          <w:marTop w:val="0"/>
          <w:marBottom w:val="0"/>
          <w:divBdr>
            <w:top w:val="none" w:sz="0" w:space="0" w:color="auto"/>
            <w:left w:val="none" w:sz="0" w:space="0" w:color="auto"/>
            <w:bottom w:val="none" w:sz="0" w:space="0" w:color="auto"/>
            <w:right w:val="none" w:sz="0" w:space="0" w:color="auto"/>
          </w:divBdr>
        </w:div>
        <w:div w:id="1369143289">
          <w:marLeft w:val="640"/>
          <w:marRight w:val="0"/>
          <w:marTop w:val="0"/>
          <w:marBottom w:val="0"/>
          <w:divBdr>
            <w:top w:val="none" w:sz="0" w:space="0" w:color="auto"/>
            <w:left w:val="none" w:sz="0" w:space="0" w:color="auto"/>
            <w:bottom w:val="none" w:sz="0" w:space="0" w:color="auto"/>
            <w:right w:val="none" w:sz="0" w:space="0" w:color="auto"/>
          </w:divBdr>
        </w:div>
        <w:div w:id="616572402">
          <w:marLeft w:val="640"/>
          <w:marRight w:val="0"/>
          <w:marTop w:val="0"/>
          <w:marBottom w:val="0"/>
          <w:divBdr>
            <w:top w:val="none" w:sz="0" w:space="0" w:color="auto"/>
            <w:left w:val="none" w:sz="0" w:space="0" w:color="auto"/>
            <w:bottom w:val="none" w:sz="0" w:space="0" w:color="auto"/>
            <w:right w:val="none" w:sz="0" w:space="0" w:color="auto"/>
          </w:divBdr>
        </w:div>
        <w:div w:id="1405878768">
          <w:marLeft w:val="640"/>
          <w:marRight w:val="0"/>
          <w:marTop w:val="0"/>
          <w:marBottom w:val="0"/>
          <w:divBdr>
            <w:top w:val="none" w:sz="0" w:space="0" w:color="auto"/>
            <w:left w:val="none" w:sz="0" w:space="0" w:color="auto"/>
            <w:bottom w:val="none" w:sz="0" w:space="0" w:color="auto"/>
            <w:right w:val="none" w:sz="0" w:space="0" w:color="auto"/>
          </w:divBdr>
        </w:div>
        <w:div w:id="1529635261">
          <w:marLeft w:val="640"/>
          <w:marRight w:val="0"/>
          <w:marTop w:val="0"/>
          <w:marBottom w:val="0"/>
          <w:divBdr>
            <w:top w:val="none" w:sz="0" w:space="0" w:color="auto"/>
            <w:left w:val="none" w:sz="0" w:space="0" w:color="auto"/>
            <w:bottom w:val="none" w:sz="0" w:space="0" w:color="auto"/>
            <w:right w:val="none" w:sz="0" w:space="0" w:color="auto"/>
          </w:divBdr>
        </w:div>
        <w:div w:id="1037967905">
          <w:marLeft w:val="640"/>
          <w:marRight w:val="0"/>
          <w:marTop w:val="0"/>
          <w:marBottom w:val="0"/>
          <w:divBdr>
            <w:top w:val="none" w:sz="0" w:space="0" w:color="auto"/>
            <w:left w:val="none" w:sz="0" w:space="0" w:color="auto"/>
            <w:bottom w:val="none" w:sz="0" w:space="0" w:color="auto"/>
            <w:right w:val="none" w:sz="0" w:space="0" w:color="auto"/>
          </w:divBdr>
        </w:div>
        <w:div w:id="1366831816">
          <w:marLeft w:val="640"/>
          <w:marRight w:val="0"/>
          <w:marTop w:val="0"/>
          <w:marBottom w:val="0"/>
          <w:divBdr>
            <w:top w:val="none" w:sz="0" w:space="0" w:color="auto"/>
            <w:left w:val="none" w:sz="0" w:space="0" w:color="auto"/>
            <w:bottom w:val="none" w:sz="0" w:space="0" w:color="auto"/>
            <w:right w:val="none" w:sz="0" w:space="0" w:color="auto"/>
          </w:divBdr>
        </w:div>
        <w:div w:id="673800140">
          <w:marLeft w:val="640"/>
          <w:marRight w:val="0"/>
          <w:marTop w:val="0"/>
          <w:marBottom w:val="0"/>
          <w:divBdr>
            <w:top w:val="none" w:sz="0" w:space="0" w:color="auto"/>
            <w:left w:val="none" w:sz="0" w:space="0" w:color="auto"/>
            <w:bottom w:val="none" w:sz="0" w:space="0" w:color="auto"/>
            <w:right w:val="none" w:sz="0" w:space="0" w:color="auto"/>
          </w:divBdr>
        </w:div>
        <w:div w:id="730663912">
          <w:marLeft w:val="640"/>
          <w:marRight w:val="0"/>
          <w:marTop w:val="0"/>
          <w:marBottom w:val="0"/>
          <w:divBdr>
            <w:top w:val="none" w:sz="0" w:space="0" w:color="auto"/>
            <w:left w:val="none" w:sz="0" w:space="0" w:color="auto"/>
            <w:bottom w:val="none" w:sz="0" w:space="0" w:color="auto"/>
            <w:right w:val="none" w:sz="0" w:space="0" w:color="auto"/>
          </w:divBdr>
        </w:div>
        <w:div w:id="1324772514">
          <w:marLeft w:val="640"/>
          <w:marRight w:val="0"/>
          <w:marTop w:val="0"/>
          <w:marBottom w:val="0"/>
          <w:divBdr>
            <w:top w:val="none" w:sz="0" w:space="0" w:color="auto"/>
            <w:left w:val="none" w:sz="0" w:space="0" w:color="auto"/>
            <w:bottom w:val="none" w:sz="0" w:space="0" w:color="auto"/>
            <w:right w:val="none" w:sz="0" w:space="0" w:color="auto"/>
          </w:divBdr>
        </w:div>
        <w:div w:id="691565549">
          <w:marLeft w:val="640"/>
          <w:marRight w:val="0"/>
          <w:marTop w:val="0"/>
          <w:marBottom w:val="0"/>
          <w:divBdr>
            <w:top w:val="none" w:sz="0" w:space="0" w:color="auto"/>
            <w:left w:val="none" w:sz="0" w:space="0" w:color="auto"/>
            <w:bottom w:val="none" w:sz="0" w:space="0" w:color="auto"/>
            <w:right w:val="none" w:sz="0" w:space="0" w:color="auto"/>
          </w:divBdr>
        </w:div>
        <w:div w:id="20592143">
          <w:marLeft w:val="640"/>
          <w:marRight w:val="0"/>
          <w:marTop w:val="0"/>
          <w:marBottom w:val="0"/>
          <w:divBdr>
            <w:top w:val="none" w:sz="0" w:space="0" w:color="auto"/>
            <w:left w:val="none" w:sz="0" w:space="0" w:color="auto"/>
            <w:bottom w:val="none" w:sz="0" w:space="0" w:color="auto"/>
            <w:right w:val="none" w:sz="0" w:space="0" w:color="auto"/>
          </w:divBdr>
        </w:div>
        <w:div w:id="1736463962">
          <w:marLeft w:val="640"/>
          <w:marRight w:val="0"/>
          <w:marTop w:val="0"/>
          <w:marBottom w:val="0"/>
          <w:divBdr>
            <w:top w:val="none" w:sz="0" w:space="0" w:color="auto"/>
            <w:left w:val="none" w:sz="0" w:space="0" w:color="auto"/>
            <w:bottom w:val="none" w:sz="0" w:space="0" w:color="auto"/>
            <w:right w:val="none" w:sz="0" w:space="0" w:color="auto"/>
          </w:divBdr>
        </w:div>
        <w:div w:id="1627396360">
          <w:marLeft w:val="640"/>
          <w:marRight w:val="0"/>
          <w:marTop w:val="0"/>
          <w:marBottom w:val="0"/>
          <w:divBdr>
            <w:top w:val="none" w:sz="0" w:space="0" w:color="auto"/>
            <w:left w:val="none" w:sz="0" w:space="0" w:color="auto"/>
            <w:bottom w:val="none" w:sz="0" w:space="0" w:color="auto"/>
            <w:right w:val="none" w:sz="0" w:space="0" w:color="auto"/>
          </w:divBdr>
        </w:div>
        <w:div w:id="1561597430">
          <w:marLeft w:val="640"/>
          <w:marRight w:val="0"/>
          <w:marTop w:val="0"/>
          <w:marBottom w:val="0"/>
          <w:divBdr>
            <w:top w:val="none" w:sz="0" w:space="0" w:color="auto"/>
            <w:left w:val="none" w:sz="0" w:space="0" w:color="auto"/>
            <w:bottom w:val="none" w:sz="0" w:space="0" w:color="auto"/>
            <w:right w:val="none" w:sz="0" w:space="0" w:color="auto"/>
          </w:divBdr>
        </w:div>
        <w:div w:id="77211793">
          <w:marLeft w:val="640"/>
          <w:marRight w:val="0"/>
          <w:marTop w:val="0"/>
          <w:marBottom w:val="0"/>
          <w:divBdr>
            <w:top w:val="none" w:sz="0" w:space="0" w:color="auto"/>
            <w:left w:val="none" w:sz="0" w:space="0" w:color="auto"/>
            <w:bottom w:val="none" w:sz="0" w:space="0" w:color="auto"/>
            <w:right w:val="none" w:sz="0" w:space="0" w:color="auto"/>
          </w:divBdr>
        </w:div>
        <w:div w:id="1212886443">
          <w:marLeft w:val="640"/>
          <w:marRight w:val="0"/>
          <w:marTop w:val="0"/>
          <w:marBottom w:val="0"/>
          <w:divBdr>
            <w:top w:val="none" w:sz="0" w:space="0" w:color="auto"/>
            <w:left w:val="none" w:sz="0" w:space="0" w:color="auto"/>
            <w:bottom w:val="none" w:sz="0" w:space="0" w:color="auto"/>
            <w:right w:val="none" w:sz="0" w:space="0" w:color="auto"/>
          </w:divBdr>
        </w:div>
        <w:div w:id="407847266">
          <w:marLeft w:val="640"/>
          <w:marRight w:val="0"/>
          <w:marTop w:val="0"/>
          <w:marBottom w:val="0"/>
          <w:divBdr>
            <w:top w:val="none" w:sz="0" w:space="0" w:color="auto"/>
            <w:left w:val="none" w:sz="0" w:space="0" w:color="auto"/>
            <w:bottom w:val="none" w:sz="0" w:space="0" w:color="auto"/>
            <w:right w:val="none" w:sz="0" w:space="0" w:color="auto"/>
          </w:divBdr>
        </w:div>
        <w:div w:id="2041710020">
          <w:marLeft w:val="640"/>
          <w:marRight w:val="0"/>
          <w:marTop w:val="0"/>
          <w:marBottom w:val="0"/>
          <w:divBdr>
            <w:top w:val="none" w:sz="0" w:space="0" w:color="auto"/>
            <w:left w:val="none" w:sz="0" w:space="0" w:color="auto"/>
            <w:bottom w:val="none" w:sz="0" w:space="0" w:color="auto"/>
            <w:right w:val="none" w:sz="0" w:space="0" w:color="auto"/>
          </w:divBdr>
        </w:div>
        <w:div w:id="911083957">
          <w:marLeft w:val="640"/>
          <w:marRight w:val="0"/>
          <w:marTop w:val="0"/>
          <w:marBottom w:val="0"/>
          <w:divBdr>
            <w:top w:val="none" w:sz="0" w:space="0" w:color="auto"/>
            <w:left w:val="none" w:sz="0" w:space="0" w:color="auto"/>
            <w:bottom w:val="none" w:sz="0" w:space="0" w:color="auto"/>
            <w:right w:val="none" w:sz="0" w:space="0" w:color="auto"/>
          </w:divBdr>
        </w:div>
        <w:div w:id="1932883602">
          <w:marLeft w:val="640"/>
          <w:marRight w:val="0"/>
          <w:marTop w:val="0"/>
          <w:marBottom w:val="0"/>
          <w:divBdr>
            <w:top w:val="none" w:sz="0" w:space="0" w:color="auto"/>
            <w:left w:val="none" w:sz="0" w:space="0" w:color="auto"/>
            <w:bottom w:val="none" w:sz="0" w:space="0" w:color="auto"/>
            <w:right w:val="none" w:sz="0" w:space="0" w:color="auto"/>
          </w:divBdr>
        </w:div>
        <w:div w:id="1582911827">
          <w:marLeft w:val="640"/>
          <w:marRight w:val="0"/>
          <w:marTop w:val="0"/>
          <w:marBottom w:val="0"/>
          <w:divBdr>
            <w:top w:val="none" w:sz="0" w:space="0" w:color="auto"/>
            <w:left w:val="none" w:sz="0" w:space="0" w:color="auto"/>
            <w:bottom w:val="none" w:sz="0" w:space="0" w:color="auto"/>
            <w:right w:val="none" w:sz="0" w:space="0" w:color="auto"/>
          </w:divBdr>
        </w:div>
        <w:div w:id="2126924660">
          <w:marLeft w:val="640"/>
          <w:marRight w:val="0"/>
          <w:marTop w:val="0"/>
          <w:marBottom w:val="0"/>
          <w:divBdr>
            <w:top w:val="none" w:sz="0" w:space="0" w:color="auto"/>
            <w:left w:val="none" w:sz="0" w:space="0" w:color="auto"/>
            <w:bottom w:val="none" w:sz="0" w:space="0" w:color="auto"/>
            <w:right w:val="none" w:sz="0" w:space="0" w:color="auto"/>
          </w:divBdr>
        </w:div>
        <w:div w:id="1204828125">
          <w:marLeft w:val="640"/>
          <w:marRight w:val="0"/>
          <w:marTop w:val="0"/>
          <w:marBottom w:val="0"/>
          <w:divBdr>
            <w:top w:val="none" w:sz="0" w:space="0" w:color="auto"/>
            <w:left w:val="none" w:sz="0" w:space="0" w:color="auto"/>
            <w:bottom w:val="none" w:sz="0" w:space="0" w:color="auto"/>
            <w:right w:val="none" w:sz="0" w:space="0" w:color="auto"/>
          </w:divBdr>
        </w:div>
        <w:div w:id="1074859551">
          <w:marLeft w:val="640"/>
          <w:marRight w:val="0"/>
          <w:marTop w:val="0"/>
          <w:marBottom w:val="0"/>
          <w:divBdr>
            <w:top w:val="none" w:sz="0" w:space="0" w:color="auto"/>
            <w:left w:val="none" w:sz="0" w:space="0" w:color="auto"/>
            <w:bottom w:val="none" w:sz="0" w:space="0" w:color="auto"/>
            <w:right w:val="none" w:sz="0" w:space="0" w:color="auto"/>
          </w:divBdr>
        </w:div>
        <w:div w:id="1254359925">
          <w:marLeft w:val="640"/>
          <w:marRight w:val="0"/>
          <w:marTop w:val="0"/>
          <w:marBottom w:val="0"/>
          <w:divBdr>
            <w:top w:val="none" w:sz="0" w:space="0" w:color="auto"/>
            <w:left w:val="none" w:sz="0" w:space="0" w:color="auto"/>
            <w:bottom w:val="none" w:sz="0" w:space="0" w:color="auto"/>
            <w:right w:val="none" w:sz="0" w:space="0" w:color="auto"/>
          </w:divBdr>
        </w:div>
        <w:div w:id="751507115">
          <w:marLeft w:val="640"/>
          <w:marRight w:val="0"/>
          <w:marTop w:val="0"/>
          <w:marBottom w:val="0"/>
          <w:divBdr>
            <w:top w:val="none" w:sz="0" w:space="0" w:color="auto"/>
            <w:left w:val="none" w:sz="0" w:space="0" w:color="auto"/>
            <w:bottom w:val="none" w:sz="0" w:space="0" w:color="auto"/>
            <w:right w:val="none" w:sz="0" w:space="0" w:color="auto"/>
          </w:divBdr>
        </w:div>
        <w:div w:id="895045628">
          <w:marLeft w:val="640"/>
          <w:marRight w:val="0"/>
          <w:marTop w:val="0"/>
          <w:marBottom w:val="0"/>
          <w:divBdr>
            <w:top w:val="none" w:sz="0" w:space="0" w:color="auto"/>
            <w:left w:val="none" w:sz="0" w:space="0" w:color="auto"/>
            <w:bottom w:val="none" w:sz="0" w:space="0" w:color="auto"/>
            <w:right w:val="none" w:sz="0" w:space="0" w:color="auto"/>
          </w:divBdr>
        </w:div>
        <w:div w:id="475757027">
          <w:marLeft w:val="640"/>
          <w:marRight w:val="0"/>
          <w:marTop w:val="0"/>
          <w:marBottom w:val="0"/>
          <w:divBdr>
            <w:top w:val="none" w:sz="0" w:space="0" w:color="auto"/>
            <w:left w:val="none" w:sz="0" w:space="0" w:color="auto"/>
            <w:bottom w:val="none" w:sz="0" w:space="0" w:color="auto"/>
            <w:right w:val="none" w:sz="0" w:space="0" w:color="auto"/>
          </w:divBdr>
        </w:div>
        <w:div w:id="673611134">
          <w:marLeft w:val="640"/>
          <w:marRight w:val="0"/>
          <w:marTop w:val="0"/>
          <w:marBottom w:val="0"/>
          <w:divBdr>
            <w:top w:val="none" w:sz="0" w:space="0" w:color="auto"/>
            <w:left w:val="none" w:sz="0" w:space="0" w:color="auto"/>
            <w:bottom w:val="none" w:sz="0" w:space="0" w:color="auto"/>
            <w:right w:val="none" w:sz="0" w:space="0" w:color="auto"/>
          </w:divBdr>
        </w:div>
        <w:div w:id="8457">
          <w:marLeft w:val="640"/>
          <w:marRight w:val="0"/>
          <w:marTop w:val="0"/>
          <w:marBottom w:val="0"/>
          <w:divBdr>
            <w:top w:val="none" w:sz="0" w:space="0" w:color="auto"/>
            <w:left w:val="none" w:sz="0" w:space="0" w:color="auto"/>
            <w:bottom w:val="none" w:sz="0" w:space="0" w:color="auto"/>
            <w:right w:val="none" w:sz="0" w:space="0" w:color="auto"/>
          </w:divBdr>
        </w:div>
        <w:div w:id="1466124199">
          <w:marLeft w:val="640"/>
          <w:marRight w:val="0"/>
          <w:marTop w:val="0"/>
          <w:marBottom w:val="0"/>
          <w:divBdr>
            <w:top w:val="none" w:sz="0" w:space="0" w:color="auto"/>
            <w:left w:val="none" w:sz="0" w:space="0" w:color="auto"/>
            <w:bottom w:val="none" w:sz="0" w:space="0" w:color="auto"/>
            <w:right w:val="none" w:sz="0" w:space="0" w:color="auto"/>
          </w:divBdr>
        </w:div>
        <w:div w:id="2140224419">
          <w:marLeft w:val="640"/>
          <w:marRight w:val="0"/>
          <w:marTop w:val="0"/>
          <w:marBottom w:val="0"/>
          <w:divBdr>
            <w:top w:val="none" w:sz="0" w:space="0" w:color="auto"/>
            <w:left w:val="none" w:sz="0" w:space="0" w:color="auto"/>
            <w:bottom w:val="none" w:sz="0" w:space="0" w:color="auto"/>
            <w:right w:val="none" w:sz="0" w:space="0" w:color="auto"/>
          </w:divBdr>
        </w:div>
        <w:div w:id="2033144540">
          <w:marLeft w:val="640"/>
          <w:marRight w:val="0"/>
          <w:marTop w:val="0"/>
          <w:marBottom w:val="0"/>
          <w:divBdr>
            <w:top w:val="none" w:sz="0" w:space="0" w:color="auto"/>
            <w:left w:val="none" w:sz="0" w:space="0" w:color="auto"/>
            <w:bottom w:val="none" w:sz="0" w:space="0" w:color="auto"/>
            <w:right w:val="none" w:sz="0" w:space="0" w:color="auto"/>
          </w:divBdr>
        </w:div>
        <w:div w:id="1972635738">
          <w:marLeft w:val="640"/>
          <w:marRight w:val="0"/>
          <w:marTop w:val="0"/>
          <w:marBottom w:val="0"/>
          <w:divBdr>
            <w:top w:val="none" w:sz="0" w:space="0" w:color="auto"/>
            <w:left w:val="none" w:sz="0" w:space="0" w:color="auto"/>
            <w:bottom w:val="none" w:sz="0" w:space="0" w:color="auto"/>
            <w:right w:val="none" w:sz="0" w:space="0" w:color="auto"/>
          </w:divBdr>
        </w:div>
        <w:div w:id="1663660798">
          <w:marLeft w:val="640"/>
          <w:marRight w:val="0"/>
          <w:marTop w:val="0"/>
          <w:marBottom w:val="0"/>
          <w:divBdr>
            <w:top w:val="none" w:sz="0" w:space="0" w:color="auto"/>
            <w:left w:val="none" w:sz="0" w:space="0" w:color="auto"/>
            <w:bottom w:val="none" w:sz="0" w:space="0" w:color="auto"/>
            <w:right w:val="none" w:sz="0" w:space="0" w:color="auto"/>
          </w:divBdr>
        </w:div>
        <w:div w:id="837157923">
          <w:marLeft w:val="640"/>
          <w:marRight w:val="0"/>
          <w:marTop w:val="0"/>
          <w:marBottom w:val="0"/>
          <w:divBdr>
            <w:top w:val="none" w:sz="0" w:space="0" w:color="auto"/>
            <w:left w:val="none" w:sz="0" w:space="0" w:color="auto"/>
            <w:bottom w:val="none" w:sz="0" w:space="0" w:color="auto"/>
            <w:right w:val="none" w:sz="0" w:space="0" w:color="auto"/>
          </w:divBdr>
        </w:div>
        <w:div w:id="702248659">
          <w:marLeft w:val="640"/>
          <w:marRight w:val="0"/>
          <w:marTop w:val="0"/>
          <w:marBottom w:val="0"/>
          <w:divBdr>
            <w:top w:val="none" w:sz="0" w:space="0" w:color="auto"/>
            <w:left w:val="none" w:sz="0" w:space="0" w:color="auto"/>
            <w:bottom w:val="none" w:sz="0" w:space="0" w:color="auto"/>
            <w:right w:val="none" w:sz="0" w:space="0" w:color="auto"/>
          </w:divBdr>
        </w:div>
        <w:div w:id="969432254">
          <w:marLeft w:val="640"/>
          <w:marRight w:val="0"/>
          <w:marTop w:val="0"/>
          <w:marBottom w:val="0"/>
          <w:divBdr>
            <w:top w:val="none" w:sz="0" w:space="0" w:color="auto"/>
            <w:left w:val="none" w:sz="0" w:space="0" w:color="auto"/>
            <w:bottom w:val="none" w:sz="0" w:space="0" w:color="auto"/>
            <w:right w:val="none" w:sz="0" w:space="0" w:color="auto"/>
          </w:divBdr>
        </w:div>
        <w:div w:id="1990288056">
          <w:marLeft w:val="640"/>
          <w:marRight w:val="0"/>
          <w:marTop w:val="0"/>
          <w:marBottom w:val="0"/>
          <w:divBdr>
            <w:top w:val="none" w:sz="0" w:space="0" w:color="auto"/>
            <w:left w:val="none" w:sz="0" w:space="0" w:color="auto"/>
            <w:bottom w:val="none" w:sz="0" w:space="0" w:color="auto"/>
            <w:right w:val="none" w:sz="0" w:space="0" w:color="auto"/>
          </w:divBdr>
        </w:div>
        <w:div w:id="1143160109">
          <w:marLeft w:val="640"/>
          <w:marRight w:val="0"/>
          <w:marTop w:val="0"/>
          <w:marBottom w:val="0"/>
          <w:divBdr>
            <w:top w:val="none" w:sz="0" w:space="0" w:color="auto"/>
            <w:left w:val="none" w:sz="0" w:space="0" w:color="auto"/>
            <w:bottom w:val="none" w:sz="0" w:space="0" w:color="auto"/>
            <w:right w:val="none" w:sz="0" w:space="0" w:color="auto"/>
          </w:divBdr>
        </w:div>
        <w:div w:id="1954284151">
          <w:marLeft w:val="640"/>
          <w:marRight w:val="0"/>
          <w:marTop w:val="0"/>
          <w:marBottom w:val="0"/>
          <w:divBdr>
            <w:top w:val="none" w:sz="0" w:space="0" w:color="auto"/>
            <w:left w:val="none" w:sz="0" w:space="0" w:color="auto"/>
            <w:bottom w:val="none" w:sz="0" w:space="0" w:color="auto"/>
            <w:right w:val="none" w:sz="0" w:space="0" w:color="auto"/>
          </w:divBdr>
        </w:div>
        <w:div w:id="80033196">
          <w:marLeft w:val="640"/>
          <w:marRight w:val="0"/>
          <w:marTop w:val="0"/>
          <w:marBottom w:val="0"/>
          <w:divBdr>
            <w:top w:val="none" w:sz="0" w:space="0" w:color="auto"/>
            <w:left w:val="none" w:sz="0" w:space="0" w:color="auto"/>
            <w:bottom w:val="none" w:sz="0" w:space="0" w:color="auto"/>
            <w:right w:val="none" w:sz="0" w:space="0" w:color="auto"/>
          </w:divBdr>
        </w:div>
        <w:div w:id="488450710">
          <w:marLeft w:val="640"/>
          <w:marRight w:val="0"/>
          <w:marTop w:val="0"/>
          <w:marBottom w:val="0"/>
          <w:divBdr>
            <w:top w:val="none" w:sz="0" w:space="0" w:color="auto"/>
            <w:left w:val="none" w:sz="0" w:space="0" w:color="auto"/>
            <w:bottom w:val="none" w:sz="0" w:space="0" w:color="auto"/>
            <w:right w:val="none" w:sz="0" w:space="0" w:color="auto"/>
          </w:divBdr>
        </w:div>
        <w:div w:id="1623338799">
          <w:marLeft w:val="640"/>
          <w:marRight w:val="0"/>
          <w:marTop w:val="0"/>
          <w:marBottom w:val="0"/>
          <w:divBdr>
            <w:top w:val="none" w:sz="0" w:space="0" w:color="auto"/>
            <w:left w:val="none" w:sz="0" w:space="0" w:color="auto"/>
            <w:bottom w:val="none" w:sz="0" w:space="0" w:color="auto"/>
            <w:right w:val="none" w:sz="0" w:space="0" w:color="auto"/>
          </w:divBdr>
        </w:div>
        <w:div w:id="1023168890">
          <w:marLeft w:val="640"/>
          <w:marRight w:val="0"/>
          <w:marTop w:val="0"/>
          <w:marBottom w:val="0"/>
          <w:divBdr>
            <w:top w:val="none" w:sz="0" w:space="0" w:color="auto"/>
            <w:left w:val="none" w:sz="0" w:space="0" w:color="auto"/>
            <w:bottom w:val="none" w:sz="0" w:space="0" w:color="auto"/>
            <w:right w:val="none" w:sz="0" w:space="0" w:color="auto"/>
          </w:divBdr>
        </w:div>
        <w:div w:id="1319578583">
          <w:marLeft w:val="640"/>
          <w:marRight w:val="0"/>
          <w:marTop w:val="0"/>
          <w:marBottom w:val="0"/>
          <w:divBdr>
            <w:top w:val="none" w:sz="0" w:space="0" w:color="auto"/>
            <w:left w:val="none" w:sz="0" w:space="0" w:color="auto"/>
            <w:bottom w:val="none" w:sz="0" w:space="0" w:color="auto"/>
            <w:right w:val="none" w:sz="0" w:space="0" w:color="auto"/>
          </w:divBdr>
        </w:div>
        <w:div w:id="1806311889">
          <w:marLeft w:val="640"/>
          <w:marRight w:val="0"/>
          <w:marTop w:val="0"/>
          <w:marBottom w:val="0"/>
          <w:divBdr>
            <w:top w:val="none" w:sz="0" w:space="0" w:color="auto"/>
            <w:left w:val="none" w:sz="0" w:space="0" w:color="auto"/>
            <w:bottom w:val="none" w:sz="0" w:space="0" w:color="auto"/>
            <w:right w:val="none" w:sz="0" w:space="0" w:color="auto"/>
          </w:divBdr>
        </w:div>
        <w:div w:id="1792170617">
          <w:marLeft w:val="640"/>
          <w:marRight w:val="0"/>
          <w:marTop w:val="0"/>
          <w:marBottom w:val="0"/>
          <w:divBdr>
            <w:top w:val="none" w:sz="0" w:space="0" w:color="auto"/>
            <w:left w:val="none" w:sz="0" w:space="0" w:color="auto"/>
            <w:bottom w:val="none" w:sz="0" w:space="0" w:color="auto"/>
            <w:right w:val="none" w:sz="0" w:space="0" w:color="auto"/>
          </w:divBdr>
        </w:div>
        <w:div w:id="1983003223">
          <w:marLeft w:val="640"/>
          <w:marRight w:val="0"/>
          <w:marTop w:val="0"/>
          <w:marBottom w:val="0"/>
          <w:divBdr>
            <w:top w:val="none" w:sz="0" w:space="0" w:color="auto"/>
            <w:left w:val="none" w:sz="0" w:space="0" w:color="auto"/>
            <w:bottom w:val="none" w:sz="0" w:space="0" w:color="auto"/>
            <w:right w:val="none" w:sz="0" w:space="0" w:color="auto"/>
          </w:divBdr>
        </w:div>
        <w:div w:id="763458790">
          <w:marLeft w:val="640"/>
          <w:marRight w:val="0"/>
          <w:marTop w:val="0"/>
          <w:marBottom w:val="0"/>
          <w:divBdr>
            <w:top w:val="none" w:sz="0" w:space="0" w:color="auto"/>
            <w:left w:val="none" w:sz="0" w:space="0" w:color="auto"/>
            <w:bottom w:val="none" w:sz="0" w:space="0" w:color="auto"/>
            <w:right w:val="none" w:sz="0" w:space="0" w:color="auto"/>
          </w:divBdr>
        </w:div>
        <w:div w:id="1006860375">
          <w:marLeft w:val="640"/>
          <w:marRight w:val="0"/>
          <w:marTop w:val="0"/>
          <w:marBottom w:val="0"/>
          <w:divBdr>
            <w:top w:val="none" w:sz="0" w:space="0" w:color="auto"/>
            <w:left w:val="none" w:sz="0" w:space="0" w:color="auto"/>
            <w:bottom w:val="none" w:sz="0" w:space="0" w:color="auto"/>
            <w:right w:val="none" w:sz="0" w:space="0" w:color="auto"/>
          </w:divBdr>
        </w:div>
        <w:div w:id="1485394434">
          <w:marLeft w:val="640"/>
          <w:marRight w:val="0"/>
          <w:marTop w:val="0"/>
          <w:marBottom w:val="0"/>
          <w:divBdr>
            <w:top w:val="none" w:sz="0" w:space="0" w:color="auto"/>
            <w:left w:val="none" w:sz="0" w:space="0" w:color="auto"/>
            <w:bottom w:val="none" w:sz="0" w:space="0" w:color="auto"/>
            <w:right w:val="none" w:sz="0" w:space="0" w:color="auto"/>
          </w:divBdr>
        </w:div>
        <w:div w:id="884220769">
          <w:marLeft w:val="640"/>
          <w:marRight w:val="0"/>
          <w:marTop w:val="0"/>
          <w:marBottom w:val="0"/>
          <w:divBdr>
            <w:top w:val="none" w:sz="0" w:space="0" w:color="auto"/>
            <w:left w:val="none" w:sz="0" w:space="0" w:color="auto"/>
            <w:bottom w:val="none" w:sz="0" w:space="0" w:color="auto"/>
            <w:right w:val="none" w:sz="0" w:space="0" w:color="auto"/>
          </w:divBdr>
        </w:div>
        <w:div w:id="1554392851">
          <w:marLeft w:val="640"/>
          <w:marRight w:val="0"/>
          <w:marTop w:val="0"/>
          <w:marBottom w:val="0"/>
          <w:divBdr>
            <w:top w:val="none" w:sz="0" w:space="0" w:color="auto"/>
            <w:left w:val="none" w:sz="0" w:space="0" w:color="auto"/>
            <w:bottom w:val="none" w:sz="0" w:space="0" w:color="auto"/>
            <w:right w:val="none" w:sz="0" w:space="0" w:color="auto"/>
          </w:divBdr>
        </w:div>
        <w:div w:id="503017490">
          <w:marLeft w:val="640"/>
          <w:marRight w:val="0"/>
          <w:marTop w:val="0"/>
          <w:marBottom w:val="0"/>
          <w:divBdr>
            <w:top w:val="none" w:sz="0" w:space="0" w:color="auto"/>
            <w:left w:val="none" w:sz="0" w:space="0" w:color="auto"/>
            <w:bottom w:val="none" w:sz="0" w:space="0" w:color="auto"/>
            <w:right w:val="none" w:sz="0" w:space="0" w:color="auto"/>
          </w:divBdr>
        </w:div>
        <w:div w:id="2044867828">
          <w:marLeft w:val="640"/>
          <w:marRight w:val="0"/>
          <w:marTop w:val="0"/>
          <w:marBottom w:val="0"/>
          <w:divBdr>
            <w:top w:val="none" w:sz="0" w:space="0" w:color="auto"/>
            <w:left w:val="none" w:sz="0" w:space="0" w:color="auto"/>
            <w:bottom w:val="none" w:sz="0" w:space="0" w:color="auto"/>
            <w:right w:val="none" w:sz="0" w:space="0" w:color="auto"/>
          </w:divBdr>
        </w:div>
        <w:div w:id="116534591">
          <w:marLeft w:val="640"/>
          <w:marRight w:val="0"/>
          <w:marTop w:val="0"/>
          <w:marBottom w:val="0"/>
          <w:divBdr>
            <w:top w:val="none" w:sz="0" w:space="0" w:color="auto"/>
            <w:left w:val="none" w:sz="0" w:space="0" w:color="auto"/>
            <w:bottom w:val="none" w:sz="0" w:space="0" w:color="auto"/>
            <w:right w:val="none" w:sz="0" w:space="0" w:color="auto"/>
          </w:divBdr>
        </w:div>
        <w:div w:id="1477184807">
          <w:marLeft w:val="640"/>
          <w:marRight w:val="0"/>
          <w:marTop w:val="0"/>
          <w:marBottom w:val="0"/>
          <w:divBdr>
            <w:top w:val="none" w:sz="0" w:space="0" w:color="auto"/>
            <w:left w:val="none" w:sz="0" w:space="0" w:color="auto"/>
            <w:bottom w:val="none" w:sz="0" w:space="0" w:color="auto"/>
            <w:right w:val="none" w:sz="0" w:space="0" w:color="auto"/>
          </w:divBdr>
        </w:div>
        <w:div w:id="799416010">
          <w:marLeft w:val="640"/>
          <w:marRight w:val="0"/>
          <w:marTop w:val="0"/>
          <w:marBottom w:val="0"/>
          <w:divBdr>
            <w:top w:val="none" w:sz="0" w:space="0" w:color="auto"/>
            <w:left w:val="none" w:sz="0" w:space="0" w:color="auto"/>
            <w:bottom w:val="none" w:sz="0" w:space="0" w:color="auto"/>
            <w:right w:val="none" w:sz="0" w:space="0" w:color="auto"/>
          </w:divBdr>
        </w:div>
        <w:div w:id="1149244194">
          <w:marLeft w:val="640"/>
          <w:marRight w:val="0"/>
          <w:marTop w:val="0"/>
          <w:marBottom w:val="0"/>
          <w:divBdr>
            <w:top w:val="none" w:sz="0" w:space="0" w:color="auto"/>
            <w:left w:val="none" w:sz="0" w:space="0" w:color="auto"/>
            <w:bottom w:val="none" w:sz="0" w:space="0" w:color="auto"/>
            <w:right w:val="none" w:sz="0" w:space="0" w:color="auto"/>
          </w:divBdr>
        </w:div>
        <w:div w:id="2113894825">
          <w:marLeft w:val="640"/>
          <w:marRight w:val="0"/>
          <w:marTop w:val="0"/>
          <w:marBottom w:val="0"/>
          <w:divBdr>
            <w:top w:val="none" w:sz="0" w:space="0" w:color="auto"/>
            <w:left w:val="none" w:sz="0" w:space="0" w:color="auto"/>
            <w:bottom w:val="none" w:sz="0" w:space="0" w:color="auto"/>
            <w:right w:val="none" w:sz="0" w:space="0" w:color="auto"/>
          </w:divBdr>
        </w:div>
        <w:div w:id="1808427351">
          <w:marLeft w:val="640"/>
          <w:marRight w:val="0"/>
          <w:marTop w:val="0"/>
          <w:marBottom w:val="0"/>
          <w:divBdr>
            <w:top w:val="none" w:sz="0" w:space="0" w:color="auto"/>
            <w:left w:val="none" w:sz="0" w:space="0" w:color="auto"/>
            <w:bottom w:val="none" w:sz="0" w:space="0" w:color="auto"/>
            <w:right w:val="none" w:sz="0" w:space="0" w:color="auto"/>
          </w:divBdr>
        </w:div>
        <w:div w:id="1558589263">
          <w:marLeft w:val="640"/>
          <w:marRight w:val="0"/>
          <w:marTop w:val="0"/>
          <w:marBottom w:val="0"/>
          <w:divBdr>
            <w:top w:val="none" w:sz="0" w:space="0" w:color="auto"/>
            <w:left w:val="none" w:sz="0" w:space="0" w:color="auto"/>
            <w:bottom w:val="none" w:sz="0" w:space="0" w:color="auto"/>
            <w:right w:val="none" w:sz="0" w:space="0" w:color="auto"/>
          </w:divBdr>
        </w:div>
        <w:div w:id="2013949967">
          <w:marLeft w:val="640"/>
          <w:marRight w:val="0"/>
          <w:marTop w:val="0"/>
          <w:marBottom w:val="0"/>
          <w:divBdr>
            <w:top w:val="none" w:sz="0" w:space="0" w:color="auto"/>
            <w:left w:val="none" w:sz="0" w:space="0" w:color="auto"/>
            <w:bottom w:val="none" w:sz="0" w:space="0" w:color="auto"/>
            <w:right w:val="none" w:sz="0" w:space="0" w:color="auto"/>
          </w:divBdr>
        </w:div>
        <w:div w:id="491680564">
          <w:marLeft w:val="640"/>
          <w:marRight w:val="0"/>
          <w:marTop w:val="0"/>
          <w:marBottom w:val="0"/>
          <w:divBdr>
            <w:top w:val="none" w:sz="0" w:space="0" w:color="auto"/>
            <w:left w:val="none" w:sz="0" w:space="0" w:color="auto"/>
            <w:bottom w:val="none" w:sz="0" w:space="0" w:color="auto"/>
            <w:right w:val="none" w:sz="0" w:space="0" w:color="auto"/>
          </w:divBdr>
        </w:div>
        <w:div w:id="937524606">
          <w:marLeft w:val="640"/>
          <w:marRight w:val="0"/>
          <w:marTop w:val="0"/>
          <w:marBottom w:val="0"/>
          <w:divBdr>
            <w:top w:val="none" w:sz="0" w:space="0" w:color="auto"/>
            <w:left w:val="none" w:sz="0" w:space="0" w:color="auto"/>
            <w:bottom w:val="none" w:sz="0" w:space="0" w:color="auto"/>
            <w:right w:val="none" w:sz="0" w:space="0" w:color="auto"/>
          </w:divBdr>
        </w:div>
        <w:div w:id="79104425">
          <w:marLeft w:val="640"/>
          <w:marRight w:val="0"/>
          <w:marTop w:val="0"/>
          <w:marBottom w:val="0"/>
          <w:divBdr>
            <w:top w:val="none" w:sz="0" w:space="0" w:color="auto"/>
            <w:left w:val="none" w:sz="0" w:space="0" w:color="auto"/>
            <w:bottom w:val="none" w:sz="0" w:space="0" w:color="auto"/>
            <w:right w:val="none" w:sz="0" w:space="0" w:color="auto"/>
          </w:divBdr>
        </w:div>
        <w:div w:id="497430829">
          <w:marLeft w:val="640"/>
          <w:marRight w:val="0"/>
          <w:marTop w:val="0"/>
          <w:marBottom w:val="0"/>
          <w:divBdr>
            <w:top w:val="none" w:sz="0" w:space="0" w:color="auto"/>
            <w:left w:val="none" w:sz="0" w:space="0" w:color="auto"/>
            <w:bottom w:val="none" w:sz="0" w:space="0" w:color="auto"/>
            <w:right w:val="none" w:sz="0" w:space="0" w:color="auto"/>
          </w:divBdr>
        </w:div>
        <w:div w:id="499547460">
          <w:marLeft w:val="640"/>
          <w:marRight w:val="0"/>
          <w:marTop w:val="0"/>
          <w:marBottom w:val="0"/>
          <w:divBdr>
            <w:top w:val="none" w:sz="0" w:space="0" w:color="auto"/>
            <w:left w:val="none" w:sz="0" w:space="0" w:color="auto"/>
            <w:bottom w:val="none" w:sz="0" w:space="0" w:color="auto"/>
            <w:right w:val="none" w:sz="0" w:space="0" w:color="auto"/>
          </w:divBdr>
        </w:div>
        <w:div w:id="1173379077">
          <w:marLeft w:val="640"/>
          <w:marRight w:val="0"/>
          <w:marTop w:val="0"/>
          <w:marBottom w:val="0"/>
          <w:divBdr>
            <w:top w:val="none" w:sz="0" w:space="0" w:color="auto"/>
            <w:left w:val="none" w:sz="0" w:space="0" w:color="auto"/>
            <w:bottom w:val="none" w:sz="0" w:space="0" w:color="auto"/>
            <w:right w:val="none" w:sz="0" w:space="0" w:color="auto"/>
          </w:divBdr>
        </w:div>
        <w:div w:id="1525631006">
          <w:marLeft w:val="640"/>
          <w:marRight w:val="0"/>
          <w:marTop w:val="0"/>
          <w:marBottom w:val="0"/>
          <w:divBdr>
            <w:top w:val="none" w:sz="0" w:space="0" w:color="auto"/>
            <w:left w:val="none" w:sz="0" w:space="0" w:color="auto"/>
            <w:bottom w:val="none" w:sz="0" w:space="0" w:color="auto"/>
            <w:right w:val="none" w:sz="0" w:space="0" w:color="auto"/>
          </w:divBdr>
        </w:div>
        <w:div w:id="885751696">
          <w:marLeft w:val="640"/>
          <w:marRight w:val="0"/>
          <w:marTop w:val="0"/>
          <w:marBottom w:val="0"/>
          <w:divBdr>
            <w:top w:val="none" w:sz="0" w:space="0" w:color="auto"/>
            <w:left w:val="none" w:sz="0" w:space="0" w:color="auto"/>
            <w:bottom w:val="none" w:sz="0" w:space="0" w:color="auto"/>
            <w:right w:val="none" w:sz="0" w:space="0" w:color="auto"/>
          </w:divBdr>
        </w:div>
        <w:div w:id="1836023009">
          <w:marLeft w:val="640"/>
          <w:marRight w:val="0"/>
          <w:marTop w:val="0"/>
          <w:marBottom w:val="0"/>
          <w:divBdr>
            <w:top w:val="none" w:sz="0" w:space="0" w:color="auto"/>
            <w:left w:val="none" w:sz="0" w:space="0" w:color="auto"/>
            <w:bottom w:val="none" w:sz="0" w:space="0" w:color="auto"/>
            <w:right w:val="none" w:sz="0" w:space="0" w:color="auto"/>
          </w:divBdr>
        </w:div>
        <w:div w:id="1820997965">
          <w:marLeft w:val="640"/>
          <w:marRight w:val="0"/>
          <w:marTop w:val="0"/>
          <w:marBottom w:val="0"/>
          <w:divBdr>
            <w:top w:val="none" w:sz="0" w:space="0" w:color="auto"/>
            <w:left w:val="none" w:sz="0" w:space="0" w:color="auto"/>
            <w:bottom w:val="none" w:sz="0" w:space="0" w:color="auto"/>
            <w:right w:val="none" w:sz="0" w:space="0" w:color="auto"/>
          </w:divBdr>
        </w:div>
        <w:div w:id="1358969220">
          <w:marLeft w:val="640"/>
          <w:marRight w:val="0"/>
          <w:marTop w:val="0"/>
          <w:marBottom w:val="0"/>
          <w:divBdr>
            <w:top w:val="none" w:sz="0" w:space="0" w:color="auto"/>
            <w:left w:val="none" w:sz="0" w:space="0" w:color="auto"/>
            <w:bottom w:val="none" w:sz="0" w:space="0" w:color="auto"/>
            <w:right w:val="none" w:sz="0" w:space="0" w:color="auto"/>
          </w:divBdr>
        </w:div>
        <w:div w:id="683634865">
          <w:marLeft w:val="640"/>
          <w:marRight w:val="0"/>
          <w:marTop w:val="0"/>
          <w:marBottom w:val="0"/>
          <w:divBdr>
            <w:top w:val="none" w:sz="0" w:space="0" w:color="auto"/>
            <w:left w:val="none" w:sz="0" w:space="0" w:color="auto"/>
            <w:bottom w:val="none" w:sz="0" w:space="0" w:color="auto"/>
            <w:right w:val="none" w:sz="0" w:space="0" w:color="auto"/>
          </w:divBdr>
        </w:div>
        <w:div w:id="1793358548">
          <w:marLeft w:val="640"/>
          <w:marRight w:val="0"/>
          <w:marTop w:val="0"/>
          <w:marBottom w:val="0"/>
          <w:divBdr>
            <w:top w:val="none" w:sz="0" w:space="0" w:color="auto"/>
            <w:left w:val="none" w:sz="0" w:space="0" w:color="auto"/>
            <w:bottom w:val="none" w:sz="0" w:space="0" w:color="auto"/>
            <w:right w:val="none" w:sz="0" w:space="0" w:color="auto"/>
          </w:divBdr>
        </w:div>
        <w:div w:id="1009526132">
          <w:marLeft w:val="640"/>
          <w:marRight w:val="0"/>
          <w:marTop w:val="0"/>
          <w:marBottom w:val="0"/>
          <w:divBdr>
            <w:top w:val="none" w:sz="0" w:space="0" w:color="auto"/>
            <w:left w:val="none" w:sz="0" w:space="0" w:color="auto"/>
            <w:bottom w:val="none" w:sz="0" w:space="0" w:color="auto"/>
            <w:right w:val="none" w:sz="0" w:space="0" w:color="auto"/>
          </w:divBdr>
        </w:div>
        <w:div w:id="1999797313">
          <w:marLeft w:val="640"/>
          <w:marRight w:val="0"/>
          <w:marTop w:val="0"/>
          <w:marBottom w:val="0"/>
          <w:divBdr>
            <w:top w:val="none" w:sz="0" w:space="0" w:color="auto"/>
            <w:left w:val="none" w:sz="0" w:space="0" w:color="auto"/>
            <w:bottom w:val="none" w:sz="0" w:space="0" w:color="auto"/>
            <w:right w:val="none" w:sz="0" w:space="0" w:color="auto"/>
          </w:divBdr>
        </w:div>
        <w:div w:id="1699962371">
          <w:marLeft w:val="640"/>
          <w:marRight w:val="0"/>
          <w:marTop w:val="0"/>
          <w:marBottom w:val="0"/>
          <w:divBdr>
            <w:top w:val="none" w:sz="0" w:space="0" w:color="auto"/>
            <w:left w:val="none" w:sz="0" w:space="0" w:color="auto"/>
            <w:bottom w:val="none" w:sz="0" w:space="0" w:color="auto"/>
            <w:right w:val="none" w:sz="0" w:space="0" w:color="auto"/>
          </w:divBdr>
        </w:div>
        <w:div w:id="1292320129">
          <w:marLeft w:val="640"/>
          <w:marRight w:val="0"/>
          <w:marTop w:val="0"/>
          <w:marBottom w:val="0"/>
          <w:divBdr>
            <w:top w:val="none" w:sz="0" w:space="0" w:color="auto"/>
            <w:left w:val="none" w:sz="0" w:space="0" w:color="auto"/>
            <w:bottom w:val="none" w:sz="0" w:space="0" w:color="auto"/>
            <w:right w:val="none" w:sz="0" w:space="0" w:color="auto"/>
          </w:divBdr>
        </w:div>
        <w:div w:id="656760862">
          <w:marLeft w:val="640"/>
          <w:marRight w:val="0"/>
          <w:marTop w:val="0"/>
          <w:marBottom w:val="0"/>
          <w:divBdr>
            <w:top w:val="none" w:sz="0" w:space="0" w:color="auto"/>
            <w:left w:val="none" w:sz="0" w:space="0" w:color="auto"/>
            <w:bottom w:val="none" w:sz="0" w:space="0" w:color="auto"/>
            <w:right w:val="none" w:sz="0" w:space="0" w:color="auto"/>
          </w:divBdr>
        </w:div>
        <w:div w:id="78018851">
          <w:marLeft w:val="640"/>
          <w:marRight w:val="0"/>
          <w:marTop w:val="0"/>
          <w:marBottom w:val="0"/>
          <w:divBdr>
            <w:top w:val="none" w:sz="0" w:space="0" w:color="auto"/>
            <w:left w:val="none" w:sz="0" w:space="0" w:color="auto"/>
            <w:bottom w:val="none" w:sz="0" w:space="0" w:color="auto"/>
            <w:right w:val="none" w:sz="0" w:space="0" w:color="auto"/>
          </w:divBdr>
        </w:div>
        <w:div w:id="1673147854">
          <w:marLeft w:val="640"/>
          <w:marRight w:val="0"/>
          <w:marTop w:val="0"/>
          <w:marBottom w:val="0"/>
          <w:divBdr>
            <w:top w:val="none" w:sz="0" w:space="0" w:color="auto"/>
            <w:left w:val="none" w:sz="0" w:space="0" w:color="auto"/>
            <w:bottom w:val="none" w:sz="0" w:space="0" w:color="auto"/>
            <w:right w:val="none" w:sz="0" w:space="0" w:color="auto"/>
          </w:divBdr>
        </w:div>
        <w:div w:id="653294969">
          <w:marLeft w:val="640"/>
          <w:marRight w:val="0"/>
          <w:marTop w:val="0"/>
          <w:marBottom w:val="0"/>
          <w:divBdr>
            <w:top w:val="none" w:sz="0" w:space="0" w:color="auto"/>
            <w:left w:val="none" w:sz="0" w:space="0" w:color="auto"/>
            <w:bottom w:val="none" w:sz="0" w:space="0" w:color="auto"/>
            <w:right w:val="none" w:sz="0" w:space="0" w:color="auto"/>
          </w:divBdr>
        </w:div>
        <w:div w:id="689599454">
          <w:marLeft w:val="640"/>
          <w:marRight w:val="0"/>
          <w:marTop w:val="0"/>
          <w:marBottom w:val="0"/>
          <w:divBdr>
            <w:top w:val="none" w:sz="0" w:space="0" w:color="auto"/>
            <w:left w:val="none" w:sz="0" w:space="0" w:color="auto"/>
            <w:bottom w:val="none" w:sz="0" w:space="0" w:color="auto"/>
            <w:right w:val="none" w:sz="0" w:space="0" w:color="auto"/>
          </w:divBdr>
        </w:div>
        <w:div w:id="1198159552">
          <w:marLeft w:val="640"/>
          <w:marRight w:val="0"/>
          <w:marTop w:val="0"/>
          <w:marBottom w:val="0"/>
          <w:divBdr>
            <w:top w:val="none" w:sz="0" w:space="0" w:color="auto"/>
            <w:left w:val="none" w:sz="0" w:space="0" w:color="auto"/>
            <w:bottom w:val="none" w:sz="0" w:space="0" w:color="auto"/>
            <w:right w:val="none" w:sz="0" w:space="0" w:color="auto"/>
          </w:divBdr>
        </w:div>
        <w:div w:id="1021055246">
          <w:marLeft w:val="640"/>
          <w:marRight w:val="0"/>
          <w:marTop w:val="0"/>
          <w:marBottom w:val="0"/>
          <w:divBdr>
            <w:top w:val="none" w:sz="0" w:space="0" w:color="auto"/>
            <w:left w:val="none" w:sz="0" w:space="0" w:color="auto"/>
            <w:bottom w:val="none" w:sz="0" w:space="0" w:color="auto"/>
            <w:right w:val="none" w:sz="0" w:space="0" w:color="auto"/>
          </w:divBdr>
        </w:div>
        <w:div w:id="1182354102">
          <w:marLeft w:val="640"/>
          <w:marRight w:val="0"/>
          <w:marTop w:val="0"/>
          <w:marBottom w:val="0"/>
          <w:divBdr>
            <w:top w:val="none" w:sz="0" w:space="0" w:color="auto"/>
            <w:left w:val="none" w:sz="0" w:space="0" w:color="auto"/>
            <w:bottom w:val="none" w:sz="0" w:space="0" w:color="auto"/>
            <w:right w:val="none" w:sz="0" w:space="0" w:color="auto"/>
          </w:divBdr>
        </w:div>
        <w:div w:id="1419985389">
          <w:marLeft w:val="640"/>
          <w:marRight w:val="0"/>
          <w:marTop w:val="0"/>
          <w:marBottom w:val="0"/>
          <w:divBdr>
            <w:top w:val="none" w:sz="0" w:space="0" w:color="auto"/>
            <w:left w:val="none" w:sz="0" w:space="0" w:color="auto"/>
            <w:bottom w:val="none" w:sz="0" w:space="0" w:color="auto"/>
            <w:right w:val="none" w:sz="0" w:space="0" w:color="auto"/>
          </w:divBdr>
        </w:div>
        <w:div w:id="959266382">
          <w:marLeft w:val="640"/>
          <w:marRight w:val="0"/>
          <w:marTop w:val="0"/>
          <w:marBottom w:val="0"/>
          <w:divBdr>
            <w:top w:val="none" w:sz="0" w:space="0" w:color="auto"/>
            <w:left w:val="none" w:sz="0" w:space="0" w:color="auto"/>
            <w:bottom w:val="none" w:sz="0" w:space="0" w:color="auto"/>
            <w:right w:val="none" w:sz="0" w:space="0" w:color="auto"/>
          </w:divBdr>
        </w:div>
        <w:div w:id="1407221586">
          <w:marLeft w:val="640"/>
          <w:marRight w:val="0"/>
          <w:marTop w:val="0"/>
          <w:marBottom w:val="0"/>
          <w:divBdr>
            <w:top w:val="none" w:sz="0" w:space="0" w:color="auto"/>
            <w:left w:val="none" w:sz="0" w:space="0" w:color="auto"/>
            <w:bottom w:val="none" w:sz="0" w:space="0" w:color="auto"/>
            <w:right w:val="none" w:sz="0" w:space="0" w:color="auto"/>
          </w:divBdr>
        </w:div>
        <w:div w:id="166288965">
          <w:marLeft w:val="640"/>
          <w:marRight w:val="0"/>
          <w:marTop w:val="0"/>
          <w:marBottom w:val="0"/>
          <w:divBdr>
            <w:top w:val="none" w:sz="0" w:space="0" w:color="auto"/>
            <w:left w:val="none" w:sz="0" w:space="0" w:color="auto"/>
            <w:bottom w:val="none" w:sz="0" w:space="0" w:color="auto"/>
            <w:right w:val="none" w:sz="0" w:space="0" w:color="auto"/>
          </w:divBdr>
        </w:div>
        <w:div w:id="777992612">
          <w:marLeft w:val="640"/>
          <w:marRight w:val="0"/>
          <w:marTop w:val="0"/>
          <w:marBottom w:val="0"/>
          <w:divBdr>
            <w:top w:val="none" w:sz="0" w:space="0" w:color="auto"/>
            <w:left w:val="none" w:sz="0" w:space="0" w:color="auto"/>
            <w:bottom w:val="none" w:sz="0" w:space="0" w:color="auto"/>
            <w:right w:val="none" w:sz="0" w:space="0" w:color="auto"/>
          </w:divBdr>
        </w:div>
        <w:div w:id="1516651034">
          <w:marLeft w:val="640"/>
          <w:marRight w:val="0"/>
          <w:marTop w:val="0"/>
          <w:marBottom w:val="0"/>
          <w:divBdr>
            <w:top w:val="none" w:sz="0" w:space="0" w:color="auto"/>
            <w:left w:val="none" w:sz="0" w:space="0" w:color="auto"/>
            <w:bottom w:val="none" w:sz="0" w:space="0" w:color="auto"/>
            <w:right w:val="none" w:sz="0" w:space="0" w:color="auto"/>
          </w:divBdr>
        </w:div>
        <w:div w:id="2077822674">
          <w:marLeft w:val="640"/>
          <w:marRight w:val="0"/>
          <w:marTop w:val="0"/>
          <w:marBottom w:val="0"/>
          <w:divBdr>
            <w:top w:val="none" w:sz="0" w:space="0" w:color="auto"/>
            <w:left w:val="none" w:sz="0" w:space="0" w:color="auto"/>
            <w:bottom w:val="none" w:sz="0" w:space="0" w:color="auto"/>
            <w:right w:val="none" w:sz="0" w:space="0" w:color="auto"/>
          </w:divBdr>
        </w:div>
        <w:div w:id="157428447">
          <w:marLeft w:val="640"/>
          <w:marRight w:val="0"/>
          <w:marTop w:val="0"/>
          <w:marBottom w:val="0"/>
          <w:divBdr>
            <w:top w:val="none" w:sz="0" w:space="0" w:color="auto"/>
            <w:left w:val="none" w:sz="0" w:space="0" w:color="auto"/>
            <w:bottom w:val="none" w:sz="0" w:space="0" w:color="auto"/>
            <w:right w:val="none" w:sz="0" w:space="0" w:color="auto"/>
          </w:divBdr>
        </w:div>
        <w:div w:id="1212839528">
          <w:marLeft w:val="640"/>
          <w:marRight w:val="0"/>
          <w:marTop w:val="0"/>
          <w:marBottom w:val="0"/>
          <w:divBdr>
            <w:top w:val="none" w:sz="0" w:space="0" w:color="auto"/>
            <w:left w:val="none" w:sz="0" w:space="0" w:color="auto"/>
            <w:bottom w:val="none" w:sz="0" w:space="0" w:color="auto"/>
            <w:right w:val="none" w:sz="0" w:space="0" w:color="auto"/>
          </w:divBdr>
        </w:div>
        <w:div w:id="393049278">
          <w:marLeft w:val="640"/>
          <w:marRight w:val="0"/>
          <w:marTop w:val="0"/>
          <w:marBottom w:val="0"/>
          <w:divBdr>
            <w:top w:val="none" w:sz="0" w:space="0" w:color="auto"/>
            <w:left w:val="none" w:sz="0" w:space="0" w:color="auto"/>
            <w:bottom w:val="none" w:sz="0" w:space="0" w:color="auto"/>
            <w:right w:val="none" w:sz="0" w:space="0" w:color="auto"/>
          </w:divBdr>
        </w:div>
        <w:div w:id="1149633446">
          <w:marLeft w:val="640"/>
          <w:marRight w:val="0"/>
          <w:marTop w:val="0"/>
          <w:marBottom w:val="0"/>
          <w:divBdr>
            <w:top w:val="none" w:sz="0" w:space="0" w:color="auto"/>
            <w:left w:val="none" w:sz="0" w:space="0" w:color="auto"/>
            <w:bottom w:val="none" w:sz="0" w:space="0" w:color="auto"/>
            <w:right w:val="none" w:sz="0" w:space="0" w:color="auto"/>
          </w:divBdr>
        </w:div>
        <w:div w:id="2007978247">
          <w:marLeft w:val="640"/>
          <w:marRight w:val="0"/>
          <w:marTop w:val="0"/>
          <w:marBottom w:val="0"/>
          <w:divBdr>
            <w:top w:val="none" w:sz="0" w:space="0" w:color="auto"/>
            <w:left w:val="none" w:sz="0" w:space="0" w:color="auto"/>
            <w:bottom w:val="none" w:sz="0" w:space="0" w:color="auto"/>
            <w:right w:val="none" w:sz="0" w:space="0" w:color="auto"/>
          </w:divBdr>
        </w:div>
        <w:div w:id="597367224">
          <w:marLeft w:val="640"/>
          <w:marRight w:val="0"/>
          <w:marTop w:val="0"/>
          <w:marBottom w:val="0"/>
          <w:divBdr>
            <w:top w:val="none" w:sz="0" w:space="0" w:color="auto"/>
            <w:left w:val="none" w:sz="0" w:space="0" w:color="auto"/>
            <w:bottom w:val="none" w:sz="0" w:space="0" w:color="auto"/>
            <w:right w:val="none" w:sz="0" w:space="0" w:color="auto"/>
          </w:divBdr>
        </w:div>
        <w:div w:id="647247801">
          <w:marLeft w:val="640"/>
          <w:marRight w:val="0"/>
          <w:marTop w:val="0"/>
          <w:marBottom w:val="0"/>
          <w:divBdr>
            <w:top w:val="none" w:sz="0" w:space="0" w:color="auto"/>
            <w:left w:val="none" w:sz="0" w:space="0" w:color="auto"/>
            <w:bottom w:val="none" w:sz="0" w:space="0" w:color="auto"/>
            <w:right w:val="none" w:sz="0" w:space="0" w:color="auto"/>
          </w:divBdr>
        </w:div>
        <w:div w:id="1247610540">
          <w:marLeft w:val="640"/>
          <w:marRight w:val="0"/>
          <w:marTop w:val="0"/>
          <w:marBottom w:val="0"/>
          <w:divBdr>
            <w:top w:val="none" w:sz="0" w:space="0" w:color="auto"/>
            <w:left w:val="none" w:sz="0" w:space="0" w:color="auto"/>
            <w:bottom w:val="none" w:sz="0" w:space="0" w:color="auto"/>
            <w:right w:val="none" w:sz="0" w:space="0" w:color="auto"/>
          </w:divBdr>
        </w:div>
        <w:div w:id="178663313">
          <w:marLeft w:val="640"/>
          <w:marRight w:val="0"/>
          <w:marTop w:val="0"/>
          <w:marBottom w:val="0"/>
          <w:divBdr>
            <w:top w:val="none" w:sz="0" w:space="0" w:color="auto"/>
            <w:left w:val="none" w:sz="0" w:space="0" w:color="auto"/>
            <w:bottom w:val="none" w:sz="0" w:space="0" w:color="auto"/>
            <w:right w:val="none" w:sz="0" w:space="0" w:color="auto"/>
          </w:divBdr>
        </w:div>
        <w:div w:id="1444032884">
          <w:marLeft w:val="640"/>
          <w:marRight w:val="0"/>
          <w:marTop w:val="0"/>
          <w:marBottom w:val="0"/>
          <w:divBdr>
            <w:top w:val="none" w:sz="0" w:space="0" w:color="auto"/>
            <w:left w:val="none" w:sz="0" w:space="0" w:color="auto"/>
            <w:bottom w:val="none" w:sz="0" w:space="0" w:color="auto"/>
            <w:right w:val="none" w:sz="0" w:space="0" w:color="auto"/>
          </w:divBdr>
        </w:div>
        <w:div w:id="931283315">
          <w:marLeft w:val="640"/>
          <w:marRight w:val="0"/>
          <w:marTop w:val="0"/>
          <w:marBottom w:val="0"/>
          <w:divBdr>
            <w:top w:val="none" w:sz="0" w:space="0" w:color="auto"/>
            <w:left w:val="none" w:sz="0" w:space="0" w:color="auto"/>
            <w:bottom w:val="none" w:sz="0" w:space="0" w:color="auto"/>
            <w:right w:val="none" w:sz="0" w:space="0" w:color="auto"/>
          </w:divBdr>
        </w:div>
        <w:div w:id="1866749721">
          <w:marLeft w:val="640"/>
          <w:marRight w:val="0"/>
          <w:marTop w:val="0"/>
          <w:marBottom w:val="0"/>
          <w:divBdr>
            <w:top w:val="none" w:sz="0" w:space="0" w:color="auto"/>
            <w:left w:val="none" w:sz="0" w:space="0" w:color="auto"/>
            <w:bottom w:val="none" w:sz="0" w:space="0" w:color="auto"/>
            <w:right w:val="none" w:sz="0" w:space="0" w:color="auto"/>
          </w:divBdr>
        </w:div>
        <w:div w:id="1830249349">
          <w:marLeft w:val="640"/>
          <w:marRight w:val="0"/>
          <w:marTop w:val="0"/>
          <w:marBottom w:val="0"/>
          <w:divBdr>
            <w:top w:val="none" w:sz="0" w:space="0" w:color="auto"/>
            <w:left w:val="none" w:sz="0" w:space="0" w:color="auto"/>
            <w:bottom w:val="none" w:sz="0" w:space="0" w:color="auto"/>
            <w:right w:val="none" w:sz="0" w:space="0" w:color="auto"/>
          </w:divBdr>
        </w:div>
        <w:div w:id="126970133">
          <w:marLeft w:val="640"/>
          <w:marRight w:val="0"/>
          <w:marTop w:val="0"/>
          <w:marBottom w:val="0"/>
          <w:divBdr>
            <w:top w:val="none" w:sz="0" w:space="0" w:color="auto"/>
            <w:left w:val="none" w:sz="0" w:space="0" w:color="auto"/>
            <w:bottom w:val="none" w:sz="0" w:space="0" w:color="auto"/>
            <w:right w:val="none" w:sz="0" w:space="0" w:color="auto"/>
          </w:divBdr>
        </w:div>
        <w:div w:id="1852328688">
          <w:marLeft w:val="640"/>
          <w:marRight w:val="0"/>
          <w:marTop w:val="0"/>
          <w:marBottom w:val="0"/>
          <w:divBdr>
            <w:top w:val="none" w:sz="0" w:space="0" w:color="auto"/>
            <w:left w:val="none" w:sz="0" w:space="0" w:color="auto"/>
            <w:bottom w:val="none" w:sz="0" w:space="0" w:color="auto"/>
            <w:right w:val="none" w:sz="0" w:space="0" w:color="auto"/>
          </w:divBdr>
        </w:div>
        <w:div w:id="1863133082">
          <w:marLeft w:val="640"/>
          <w:marRight w:val="0"/>
          <w:marTop w:val="0"/>
          <w:marBottom w:val="0"/>
          <w:divBdr>
            <w:top w:val="none" w:sz="0" w:space="0" w:color="auto"/>
            <w:left w:val="none" w:sz="0" w:space="0" w:color="auto"/>
            <w:bottom w:val="none" w:sz="0" w:space="0" w:color="auto"/>
            <w:right w:val="none" w:sz="0" w:space="0" w:color="auto"/>
          </w:divBdr>
        </w:div>
        <w:div w:id="1540775589">
          <w:marLeft w:val="640"/>
          <w:marRight w:val="0"/>
          <w:marTop w:val="0"/>
          <w:marBottom w:val="0"/>
          <w:divBdr>
            <w:top w:val="none" w:sz="0" w:space="0" w:color="auto"/>
            <w:left w:val="none" w:sz="0" w:space="0" w:color="auto"/>
            <w:bottom w:val="none" w:sz="0" w:space="0" w:color="auto"/>
            <w:right w:val="none" w:sz="0" w:space="0" w:color="auto"/>
          </w:divBdr>
        </w:div>
        <w:div w:id="2128429524">
          <w:marLeft w:val="640"/>
          <w:marRight w:val="0"/>
          <w:marTop w:val="0"/>
          <w:marBottom w:val="0"/>
          <w:divBdr>
            <w:top w:val="none" w:sz="0" w:space="0" w:color="auto"/>
            <w:left w:val="none" w:sz="0" w:space="0" w:color="auto"/>
            <w:bottom w:val="none" w:sz="0" w:space="0" w:color="auto"/>
            <w:right w:val="none" w:sz="0" w:space="0" w:color="auto"/>
          </w:divBdr>
        </w:div>
        <w:div w:id="2040275127">
          <w:marLeft w:val="640"/>
          <w:marRight w:val="0"/>
          <w:marTop w:val="0"/>
          <w:marBottom w:val="0"/>
          <w:divBdr>
            <w:top w:val="none" w:sz="0" w:space="0" w:color="auto"/>
            <w:left w:val="none" w:sz="0" w:space="0" w:color="auto"/>
            <w:bottom w:val="none" w:sz="0" w:space="0" w:color="auto"/>
            <w:right w:val="none" w:sz="0" w:space="0" w:color="auto"/>
          </w:divBdr>
        </w:div>
        <w:div w:id="315384084">
          <w:marLeft w:val="640"/>
          <w:marRight w:val="0"/>
          <w:marTop w:val="0"/>
          <w:marBottom w:val="0"/>
          <w:divBdr>
            <w:top w:val="none" w:sz="0" w:space="0" w:color="auto"/>
            <w:left w:val="none" w:sz="0" w:space="0" w:color="auto"/>
            <w:bottom w:val="none" w:sz="0" w:space="0" w:color="auto"/>
            <w:right w:val="none" w:sz="0" w:space="0" w:color="auto"/>
          </w:divBdr>
        </w:div>
        <w:div w:id="1664428921">
          <w:marLeft w:val="640"/>
          <w:marRight w:val="0"/>
          <w:marTop w:val="0"/>
          <w:marBottom w:val="0"/>
          <w:divBdr>
            <w:top w:val="none" w:sz="0" w:space="0" w:color="auto"/>
            <w:left w:val="none" w:sz="0" w:space="0" w:color="auto"/>
            <w:bottom w:val="none" w:sz="0" w:space="0" w:color="auto"/>
            <w:right w:val="none" w:sz="0" w:space="0" w:color="auto"/>
          </w:divBdr>
        </w:div>
        <w:div w:id="1302884357">
          <w:marLeft w:val="640"/>
          <w:marRight w:val="0"/>
          <w:marTop w:val="0"/>
          <w:marBottom w:val="0"/>
          <w:divBdr>
            <w:top w:val="none" w:sz="0" w:space="0" w:color="auto"/>
            <w:left w:val="none" w:sz="0" w:space="0" w:color="auto"/>
            <w:bottom w:val="none" w:sz="0" w:space="0" w:color="auto"/>
            <w:right w:val="none" w:sz="0" w:space="0" w:color="auto"/>
          </w:divBdr>
        </w:div>
        <w:div w:id="380444342">
          <w:marLeft w:val="640"/>
          <w:marRight w:val="0"/>
          <w:marTop w:val="0"/>
          <w:marBottom w:val="0"/>
          <w:divBdr>
            <w:top w:val="none" w:sz="0" w:space="0" w:color="auto"/>
            <w:left w:val="none" w:sz="0" w:space="0" w:color="auto"/>
            <w:bottom w:val="none" w:sz="0" w:space="0" w:color="auto"/>
            <w:right w:val="none" w:sz="0" w:space="0" w:color="auto"/>
          </w:divBdr>
        </w:div>
      </w:divsChild>
    </w:div>
    <w:div w:id="1262296374">
      <w:bodyDiv w:val="1"/>
      <w:marLeft w:val="0"/>
      <w:marRight w:val="0"/>
      <w:marTop w:val="0"/>
      <w:marBottom w:val="0"/>
      <w:divBdr>
        <w:top w:val="none" w:sz="0" w:space="0" w:color="auto"/>
        <w:left w:val="none" w:sz="0" w:space="0" w:color="auto"/>
        <w:bottom w:val="none" w:sz="0" w:space="0" w:color="auto"/>
        <w:right w:val="none" w:sz="0" w:space="0" w:color="auto"/>
      </w:divBdr>
      <w:divsChild>
        <w:div w:id="1210455926">
          <w:marLeft w:val="640"/>
          <w:marRight w:val="0"/>
          <w:marTop w:val="0"/>
          <w:marBottom w:val="0"/>
          <w:divBdr>
            <w:top w:val="none" w:sz="0" w:space="0" w:color="auto"/>
            <w:left w:val="none" w:sz="0" w:space="0" w:color="auto"/>
            <w:bottom w:val="none" w:sz="0" w:space="0" w:color="auto"/>
            <w:right w:val="none" w:sz="0" w:space="0" w:color="auto"/>
          </w:divBdr>
        </w:div>
        <w:div w:id="530650837">
          <w:marLeft w:val="640"/>
          <w:marRight w:val="0"/>
          <w:marTop w:val="0"/>
          <w:marBottom w:val="0"/>
          <w:divBdr>
            <w:top w:val="none" w:sz="0" w:space="0" w:color="auto"/>
            <w:left w:val="none" w:sz="0" w:space="0" w:color="auto"/>
            <w:bottom w:val="none" w:sz="0" w:space="0" w:color="auto"/>
            <w:right w:val="none" w:sz="0" w:space="0" w:color="auto"/>
          </w:divBdr>
        </w:div>
        <w:div w:id="85618172">
          <w:marLeft w:val="640"/>
          <w:marRight w:val="0"/>
          <w:marTop w:val="0"/>
          <w:marBottom w:val="0"/>
          <w:divBdr>
            <w:top w:val="none" w:sz="0" w:space="0" w:color="auto"/>
            <w:left w:val="none" w:sz="0" w:space="0" w:color="auto"/>
            <w:bottom w:val="none" w:sz="0" w:space="0" w:color="auto"/>
            <w:right w:val="none" w:sz="0" w:space="0" w:color="auto"/>
          </w:divBdr>
        </w:div>
        <w:div w:id="315883590">
          <w:marLeft w:val="640"/>
          <w:marRight w:val="0"/>
          <w:marTop w:val="0"/>
          <w:marBottom w:val="0"/>
          <w:divBdr>
            <w:top w:val="none" w:sz="0" w:space="0" w:color="auto"/>
            <w:left w:val="none" w:sz="0" w:space="0" w:color="auto"/>
            <w:bottom w:val="none" w:sz="0" w:space="0" w:color="auto"/>
            <w:right w:val="none" w:sz="0" w:space="0" w:color="auto"/>
          </w:divBdr>
        </w:div>
        <w:div w:id="218128723">
          <w:marLeft w:val="640"/>
          <w:marRight w:val="0"/>
          <w:marTop w:val="0"/>
          <w:marBottom w:val="0"/>
          <w:divBdr>
            <w:top w:val="none" w:sz="0" w:space="0" w:color="auto"/>
            <w:left w:val="none" w:sz="0" w:space="0" w:color="auto"/>
            <w:bottom w:val="none" w:sz="0" w:space="0" w:color="auto"/>
            <w:right w:val="none" w:sz="0" w:space="0" w:color="auto"/>
          </w:divBdr>
        </w:div>
        <w:div w:id="1108935815">
          <w:marLeft w:val="640"/>
          <w:marRight w:val="0"/>
          <w:marTop w:val="0"/>
          <w:marBottom w:val="0"/>
          <w:divBdr>
            <w:top w:val="none" w:sz="0" w:space="0" w:color="auto"/>
            <w:left w:val="none" w:sz="0" w:space="0" w:color="auto"/>
            <w:bottom w:val="none" w:sz="0" w:space="0" w:color="auto"/>
            <w:right w:val="none" w:sz="0" w:space="0" w:color="auto"/>
          </w:divBdr>
        </w:div>
        <w:div w:id="1038242882">
          <w:marLeft w:val="640"/>
          <w:marRight w:val="0"/>
          <w:marTop w:val="0"/>
          <w:marBottom w:val="0"/>
          <w:divBdr>
            <w:top w:val="none" w:sz="0" w:space="0" w:color="auto"/>
            <w:left w:val="none" w:sz="0" w:space="0" w:color="auto"/>
            <w:bottom w:val="none" w:sz="0" w:space="0" w:color="auto"/>
            <w:right w:val="none" w:sz="0" w:space="0" w:color="auto"/>
          </w:divBdr>
        </w:div>
        <w:div w:id="15352752">
          <w:marLeft w:val="640"/>
          <w:marRight w:val="0"/>
          <w:marTop w:val="0"/>
          <w:marBottom w:val="0"/>
          <w:divBdr>
            <w:top w:val="none" w:sz="0" w:space="0" w:color="auto"/>
            <w:left w:val="none" w:sz="0" w:space="0" w:color="auto"/>
            <w:bottom w:val="none" w:sz="0" w:space="0" w:color="auto"/>
            <w:right w:val="none" w:sz="0" w:space="0" w:color="auto"/>
          </w:divBdr>
        </w:div>
        <w:div w:id="1496677832">
          <w:marLeft w:val="640"/>
          <w:marRight w:val="0"/>
          <w:marTop w:val="0"/>
          <w:marBottom w:val="0"/>
          <w:divBdr>
            <w:top w:val="none" w:sz="0" w:space="0" w:color="auto"/>
            <w:left w:val="none" w:sz="0" w:space="0" w:color="auto"/>
            <w:bottom w:val="none" w:sz="0" w:space="0" w:color="auto"/>
            <w:right w:val="none" w:sz="0" w:space="0" w:color="auto"/>
          </w:divBdr>
        </w:div>
        <w:div w:id="177811134">
          <w:marLeft w:val="640"/>
          <w:marRight w:val="0"/>
          <w:marTop w:val="0"/>
          <w:marBottom w:val="0"/>
          <w:divBdr>
            <w:top w:val="none" w:sz="0" w:space="0" w:color="auto"/>
            <w:left w:val="none" w:sz="0" w:space="0" w:color="auto"/>
            <w:bottom w:val="none" w:sz="0" w:space="0" w:color="auto"/>
            <w:right w:val="none" w:sz="0" w:space="0" w:color="auto"/>
          </w:divBdr>
        </w:div>
        <w:div w:id="946039803">
          <w:marLeft w:val="640"/>
          <w:marRight w:val="0"/>
          <w:marTop w:val="0"/>
          <w:marBottom w:val="0"/>
          <w:divBdr>
            <w:top w:val="none" w:sz="0" w:space="0" w:color="auto"/>
            <w:left w:val="none" w:sz="0" w:space="0" w:color="auto"/>
            <w:bottom w:val="none" w:sz="0" w:space="0" w:color="auto"/>
            <w:right w:val="none" w:sz="0" w:space="0" w:color="auto"/>
          </w:divBdr>
        </w:div>
        <w:div w:id="532350069">
          <w:marLeft w:val="640"/>
          <w:marRight w:val="0"/>
          <w:marTop w:val="0"/>
          <w:marBottom w:val="0"/>
          <w:divBdr>
            <w:top w:val="none" w:sz="0" w:space="0" w:color="auto"/>
            <w:left w:val="none" w:sz="0" w:space="0" w:color="auto"/>
            <w:bottom w:val="none" w:sz="0" w:space="0" w:color="auto"/>
            <w:right w:val="none" w:sz="0" w:space="0" w:color="auto"/>
          </w:divBdr>
        </w:div>
        <w:div w:id="226378722">
          <w:marLeft w:val="640"/>
          <w:marRight w:val="0"/>
          <w:marTop w:val="0"/>
          <w:marBottom w:val="0"/>
          <w:divBdr>
            <w:top w:val="none" w:sz="0" w:space="0" w:color="auto"/>
            <w:left w:val="none" w:sz="0" w:space="0" w:color="auto"/>
            <w:bottom w:val="none" w:sz="0" w:space="0" w:color="auto"/>
            <w:right w:val="none" w:sz="0" w:space="0" w:color="auto"/>
          </w:divBdr>
        </w:div>
        <w:div w:id="1517965437">
          <w:marLeft w:val="640"/>
          <w:marRight w:val="0"/>
          <w:marTop w:val="0"/>
          <w:marBottom w:val="0"/>
          <w:divBdr>
            <w:top w:val="none" w:sz="0" w:space="0" w:color="auto"/>
            <w:left w:val="none" w:sz="0" w:space="0" w:color="auto"/>
            <w:bottom w:val="none" w:sz="0" w:space="0" w:color="auto"/>
            <w:right w:val="none" w:sz="0" w:space="0" w:color="auto"/>
          </w:divBdr>
        </w:div>
        <w:div w:id="1733428237">
          <w:marLeft w:val="640"/>
          <w:marRight w:val="0"/>
          <w:marTop w:val="0"/>
          <w:marBottom w:val="0"/>
          <w:divBdr>
            <w:top w:val="none" w:sz="0" w:space="0" w:color="auto"/>
            <w:left w:val="none" w:sz="0" w:space="0" w:color="auto"/>
            <w:bottom w:val="none" w:sz="0" w:space="0" w:color="auto"/>
            <w:right w:val="none" w:sz="0" w:space="0" w:color="auto"/>
          </w:divBdr>
        </w:div>
        <w:div w:id="1642999378">
          <w:marLeft w:val="640"/>
          <w:marRight w:val="0"/>
          <w:marTop w:val="0"/>
          <w:marBottom w:val="0"/>
          <w:divBdr>
            <w:top w:val="none" w:sz="0" w:space="0" w:color="auto"/>
            <w:left w:val="none" w:sz="0" w:space="0" w:color="auto"/>
            <w:bottom w:val="none" w:sz="0" w:space="0" w:color="auto"/>
            <w:right w:val="none" w:sz="0" w:space="0" w:color="auto"/>
          </w:divBdr>
        </w:div>
        <w:div w:id="663121431">
          <w:marLeft w:val="640"/>
          <w:marRight w:val="0"/>
          <w:marTop w:val="0"/>
          <w:marBottom w:val="0"/>
          <w:divBdr>
            <w:top w:val="none" w:sz="0" w:space="0" w:color="auto"/>
            <w:left w:val="none" w:sz="0" w:space="0" w:color="auto"/>
            <w:bottom w:val="none" w:sz="0" w:space="0" w:color="auto"/>
            <w:right w:val="none" w:sz="0" w:space="0" w:color="auto"/>
          </w:divBdr>
        </w:div>
        <w:div w:id="417560740">
          <w:marLeft w:val="640"/>
          <w:marRight w:val="0"/>
          <w:marTop w:val="0"/>
          <w:marBottom w:val="0"/>
          <w:divBdr>
            <w:top w:val="none" w:sz="0" w:space="0" w:color="auto"/>
            <w:left w:val="none" w:sz="0" w:space="0" w:color="auto"/>
            <w:bottom w:val="none" w:sz="0" w:space="0" w:color="auto"/>
            <w:right w:val="none" w:sz="0" w:space="0" w:color="auto"/>
          </w:divBdr>
        </w:div>
        <w:div w:id="1667123696">
          <w:marLeft w:val="640"/>
          <w:marRight w:val="0"/>
          <w:marTop w:val="0"/>
          <w:marBottom w:val="0"/>
          <w:divBdr>
            <w:top w:val="none" w:sz="0" w:space="0" w:color="auto"/>
            <w:left w:val="none" w:sz="0" w:space="0" w:color="auto"/>
            <w:bottom w:val="none" w:sz="0" w:space="0" w:color="auto"/>
            <w:right w:val="none" w:sz="0" w:space="0" w:color="auto"/>
          </w:divBdr>
        </w:div>
        <w:div w:id="758598907">
          <w:marLeft w:val="640"/>
          <w:marRight w:val="0"/>
          <w:marTop w:val="0"/>
          <w:marBottom w:val="0"/>
          <w:divBdr>
            <w:top w:val="none" w:sz="0" w:space="0" w:color="auto"/>
            <w:left w:val="none" w:sz="0" w:space="0" w:color="auto"/>
            <w:bottom w:val="none" w:sz="0" w:space="0" w:color="auto"/>
            <w:right w:val="none" w:sz="0" w:space="0" w:color="auto"/>
          </w:divBdr>
        </w:div>
        <w:div w:id="1461919385">
          <w:marLeft w:val="640"/>
          <w:marRight w:val="0"/>
          <w:marTop w:val="0"/>
          <w:marBottom w:val="0"/>
          <w:divBdr>
            <w:top w:val="none" w:sz="0" w:space="0" w:color="auto"/>
            <w:left w:val="none" w:sz="0" w:space="0" w:color="auto"/>
            <w:bottom w:val="none" w:sz="0" w:space="0" w:color="auto"/>
            <w:right w:val="none" w:sz="0" w:space="0" w:color="auto"/>
          </w:divBdr>
        </w:div>
        <w:div w:id="1979145503">
          <w:marLeft w:val="640"/>
          <w:marRight w:val="0"/>
          <w:marTop w:val="0"/>
          <w:marBottom w:val="0"/>
          <w:divBdr>
            <w:top w:val="none" w:sz="0" w:space="0" w:color="auto"/>
            <w:left w:val="none" w:sz="0" w:space="0" w:color="auto"/>
            <w:bottom w:val="none" w:sz="0" w:space="0" w:color="auto"/>
            <w:right w:val="none" w:sz="0" w:space="0" w:color="auto"/>
          </w:divBdr>
        </w:div>
        <w:div w:id="17854042">
          <w:marLeft w:val="640"/>
          <w:marRight w:val="0"/>
          <w:marTop w:val="0"/>
          <w:marBottom w:val="0"/>
          <w:divBdr>
            <w:top w:val="none" w:sz="0" w:space="0" w:color="auto"/>
            <w:left w:val="none" w:sz="0" w:space="0" w:color="auto"/>
            <w:bottom w:val="none" w:sz="0" w:space="0" w:color="auto"/>
            <w:right w:val="none" w:sz="0" w:space="0" w:color="auto"/>
          </w:divBdr>
        </w:div>
        <w:div w:id="502933398">
          <w:marLeft w:val="640"/>
          <w:marRight w:val="0"/>
          <w:marTop w:val="0"/>
          <w:marBottom w:val="0"/>
          <w:divBdr>
            <w:top w:val="none" w:sz="0" w:space="0" w:color="auto"/>
            <w:left w:val="none" w:sz="0" w:space="0" w:color="auto"/>
            <w:bottom w:val="none" w:sz="0" w:space="0" w:color="auto"/>
            <w:right w:val="none" w:sz="0" w:space="0" w:color="auto"/>
          </w:divBdr>
        </w:div>
        <w:div w:id="809782831">
          <w:marLeft w:val="640"/>
          <w:marRight w:val="0"/>
          <w:marTop w:val="0"/>
          <w:marBottom w:val="0"/>
          <w:divBdr>
            <w:top w:val="none" w:sz="0" w:space="0" w:color="auto"/>
            <w:left w:val="none" w:sz="0" w:space="0" w:color="auto"/>
            <w:bottom w:val="none" w:sz="0" w:space="0" w:color="auto"/>
            <w:right w:val="none" w:sz="0" w:space="0" w:color="auto"/>
          </w:divBdr>
        </w:div>
        <w:div w:id="2005935788">
          <w:marLeft w:val="640"/>
          <w:marRight w:val="0"/>
          <w:marTop w:val="0"/>
          <w:marBottom w:val="0"/>
          <w:divBdr>
            <w:top w:val="none" w:sz="0" w:space="0" w:color="auto"/>
            <w:left w:val="none" w:sz="0" w:space="0" w:color="auto"/>
            <w:bottom w:val="none" w:sz="0" w:space="0" w:color="auto"/>
            <w:right w:val="none" w:sz="0" w:space="0" w:color="auto"/>
          </w:divBdr>
        </w:div>
        <w:div w:id="467433790">
          <w:marLeft w:val="640"/>
          <w:marRight w:val="0"/>
          <w:marTop w:val="0"/>
          <w:marBottom w:val="0"/>
          <w:divBdr>
            <w:top w:val="none" w:sz="0" w:space="0" w:color="auto"/>
            <w:left w:val="none" w:sz="0" w:space="0" w:color="auto"/>
            <w:bottom w:val="none" w:sz="0" w:space="0" w:color="auto"/>
            <w:right w:val="none" w:sz="0" w:space="0" w:color="auto"/>
          </w:divBdr>
        </w:div>
        <w:div w:id="1940602810">
          <w:marLeft w:val="640"/>
          <w:marRight w:val="0"/>
          <w:marTop w:val="0"/>
          <w:marBottom w:val="0"/>
          <w:divBdr>
            <w:top w:val="none" w:sz="0" w:space="0" w:color="auto"/>
            <w:left w:val="none" w:sz="0" w:space="0" w:color="auto"/>
            <w:bottom w:val="none" w:sz="0" w:space="0" w:color="auto"/>
            <w:right w:val="none" w:sz="0" w:space="0" w:color="auto"/>
          </w:divBdr>
        </w:div>
        <w:div w:id="1602756064">
          <w:marLeft w:val="640"/>
          <w:marRight w:val="0"/>
          <w:marTop w:val="0"/>
          <w:marBottom w:val="0"/>
          <w:divBdr>
            <w:top w:val="none" w:sz="0" w:space="0" w:color="auto"/>
            <w:left w:val="none" w:sz="0" w:space="0" w:color="auto"/>
            <w:bottom w:val="none" w:sz="0" w:space="0" w:color="auto"/>
            <w:right w:val="none" w:sz="0" w:space="0" w:color="auto"/>
          </w:divBdr>
        </w:div>
        <w:div w:id="1046022908">
          <w:marLeft w:val="640"/>
          <w:marRight w:val="0"/>
          <w:marTop w:val="0"/>
          <w:marBottom w:val="0"/>
          <w:divBdr>
            <w:top w:val="none" w:sz="0" w:space="0" w:color="auto"/>
            <w:left w:val="none" w:sz="0" w:space="0" w:color="auto"/>
            <w:bottom w:val="none" w:sz="0" w:space="0" w:color="auto"/>
            <w:right w:val="none" w:sz="0" w:space="0" w:color="auto"/>
          </w:divBdr>
        </w:div>
        <w:div w:id="1711952984">
          <w:marLeft w:val="640"/>
          <w:marRight w:val="0"/>
          <w:marTop w:val="0"/>
          <w:marBottom w:val="0"/>
          <w:divBdr>
            <w:top w:val="none" w:sz="0" w:space="0" w:color="auto"/>
            <w:left w:val="none" w:sz="0" w:space="0" w:color="auto"/>
            <w:bottom w:val="none" w:sz="0" w:space="0" w:color="auto"/>
            <w:right w:val="none" w:sz="0" w:space="0" w:color="auto"/>
          </w:divBdr>
        </w:div>
        <w:div w:id="1448426169">
          <w:marLeft w:val="640"/>
          <w:marRight w:val="0"/>
          <w:marTop w:val="0"/>
          <w:marBottom w:val="0"/>
          <w:divBdr>
            <w:top w:val="none" w:sz="0" w:space="0" w:color="auto"/>
            <w:left w:val="none" w:sz="0" w:space="0" w:color="auto"/>
            <w:bottom w:val="none" w:sz="0" w:space="0" w:color="auto"/>
            <w:right w:val="none" w:sz="0" w:space="0" w:color="auto"/>
          </w:divBdr>
        </w:div>
        <w:div w:id="1808427317">
          <w:marLeft w:val="640"/>
          <w:marRight w:val="0"/>
          <w:marTop w:val="0"/>
          <w:marBottom w:val="0"/>
          <w:divBdr>
            <w:top w:val="none" w:sz="0" w:space="0" w:color="auto"/>
            <w:left w:val="none" w:sz="0" w:space="0" w:color="auto"/>
            <w:bottom w:val="none" w:sz="0" w:space="0" w:color="auto"/>
            <w:right w:val="none" w:sz="0" w:space="0" w:color="auto"/>
          </w:divBdr>
        </w:div>
        <w:div w:id="1293097676">
          <w:marLeft w:val="640"/>
          <w:marRight w:val="0"/>
          <w:marTop w:val="0"/>
          <w:marBottom w:val="0"/>
          <w:divBdr>
            <w:top w:val="none" w:sz="0" w:space="0" w:color="auto"/>
            <w:left w:val="none" w:sz="0" w:space="0" w:color="auto"/>
            <w:bottom w:val="none" w:sz="0" w:space="0" w:color="auto"/>
            <w:right w:val="none" w:sz="0" w:space="0" w:color="auto"/>
          </w:divBdr>
        </w:div>
        <w:div w:id="490367483">
          <w:marLeft w:val="640"/>
          <w:marRight w:val="0"/>
          <w:marTop w:val="0"/>
          <w:marBottom w:val="0"/>
          <w:divBdr>
            <w:top w:val="none" w:sz="0" w:space="0" w:color="auto"/>
            <w:left w:val="none" w:sz="0" w:space="0" w:color="auto"/>
            <w:bottom w:val="none" w:sz="0" w:space="0" w:color="auto"/>
            <w:right w:val="none" w:sz="0" w:space="0" w:color="auto"/>
          </w:divBdr>
        </w:div>
        <w:div w:id="1752117815">
          <w:marLeft w:val="640"/>
          <w:marRight w:val="0"/>
          <w:marTop w:val="0"/>
          <w:marBottom w:val="0"/>
          <w:divBdr>
            <w:top w:val="none" w:sz="0" w:space="0" w:color="auto"/>
            <w:left w:val="none" w:sz="0" w:space="0" w:color="auto"/>
            <w:bottom w:val="none" w:sz="0" w:space="0" w:color="auto"/>
            <w:right w:val="none" w:sz="0" w:space="0" w:color="auto"/>
          </w:divBdr>
        </w:div>
        <w:div w:id="158272499">
          <w:marLeft w:val="640"/>
          <w:marRight w:val="0"/>
          <w:marTop w:val="0"/>
          <w:marBottom w:val="0"/>
          <w:divBdr>
            <w:top w:val="none" w:sz="0" w:space="0" w:color="auto"/>
            <w:left w:val="none" w:sz="0" w:space="0" w:color="auto"/>
            <w:bottom w:val="none" w:sz="0" w:space="0" w:color="auto"/>
            <w:right w:val="none" w:sz="0" w:space="0" w:color="auto"/>
          </w:divBdr>
        </w:div>
        <w:div w:id="89203652">
          <w:marLeft w:val="640"/>
          <w:marRight w:val="0"/>
          <w:marTop w:val="0"/>
          <w:marBottom w:val="0"/>
          <w:divBdr>
            <w:top w:val="none" w:sz="0" w:space="0" w:color="auto"/>
            <w:left w:val="none" w:sz="0" w:space="0" w:color="auto"/>
            <w:bottom w:val="none" w:sz="0" w:space="0" w:color="auto"/>
            <w:right w:val="none" w:sz="0" w:space="0" w:color="auto"/>
          </w:divBdr>
        </w:div>
        <w:div w:id="519512373">
          <w:marLeft w:val="640"/>
          <w:marRight w:val="0"/>
          <w:marTop w:val="0"/>
          <w:marBottom w:val="0"/>
          <w:divBdr>
            <w:top w:val="none" w:sz="0" w:space="0" w:color="auto"/>
            <w:left w:val="none" w:sz="0" w:space="0" w:color="auto"/>
            <w:bottom w:val="none" w:sz="0" w:space="0" w:color="auto"/>
            <w:right w:val="none" w:sz="0" w:space="0" w:color="auto"/>
          </w:divBdr>
        </w:div>
        <w:div w:id="2106614551">
          <w:marLeft w:val="640"/>
          <w:marRight w:val="0"/>
          <w:marTop w:val="0"/>
          <w:marBottom w:val="0"/>
          <w:divBdr>
            <w:top w:val="none" w:sz="0" w:space="0" w:color="auto"/>
            <w:left w:val="none" w:sz="0" w:space="0" w:color="auto"/>
            <w:bottom w:val="none" w:sz="0" w:space="0" w:color="auto"/>
            <w:right w:val="none" w:sz="0" w:space="0" w:color="auto"/>
          </w:divBdr>
        </w:div>
        <w:div w:id="455373470">
          <w:marLeft w:val="640"/>
          <w:marRight w:val="0"/>
          <w:marTop w:val="0"/>
          <w:marBottom w:val="0"/>
          <w:divBdr>
            <w:top w:val="none" w:sz="0" w:space="0" w:color="auto"/>
            <w:left w:val="none" w:sz="0" w:space="0" w:color="auto"/>
            <w:bottom w:val="none" w:sz="0" w:space="0" w:color="auto"/>
            <w:right w:val="none" w:sz="0" w:space="0" w:color="auto"/>
          </w:divBdr>
        </w:div>
        <w:div w:id="990209059">
          <w:marLeft w:val="640"/>
          <w:marRight w:val="0"/>
          <w:marTop w:val="0"/>
          <w:marBottom w:val="0"/>
          <w:divBdr>
            <w:top w:val="none" w:sz="0" w:space="0" w:color="auto"/>
            <w:left w:val="none" w:sz="0" w:space="0" w:color="auto"/>
            <w:bottom w:val="none" w:sz="0" w:space="0" w:color="auto"/>
            <w:right w:val="none" w:sz="0" w:space="0" w:color="auto"/>
          </w:divBdr>
        </w:div>
        <w:div w:id="669649208">
          <w:marLeft w:val="640"/>
          <w:marRight w:val="0"/>
          <w:marTop w:val="0"/>
          <w:marBottom w:val="0"/>
          <w:divBdr>
            <w:top w:val="none" w:sz="0" w:space="0" w:color="auto"/>
            <w:left w:val="none" w:sz="0" w:space="0" w:color="auto"/>
            <w:bottom w:val="none" w:sz="0" w:space="0" w:color="auto"/>
            <w:right w:val="none" w:sz="0" w:space="0" w:color="auto"/>
          </w:divBdr>
        </w:div>
        <w:div w:id="679044638">
          <w:marLeft w:val="640"/>
          <w:marRight w:val="0"/>
          <w:marTop w:val="0"/>
          <w:marBottom w:val="0"/>
          <w:divBdr>
            <w:top w:val="none" w:sz="0" w:space="0" w:color="auto"/>
            <w:left w:val="none" w:sz="0" w:space="0" w:color="auto"/>
            <w:bottom w:val="none" w:sz="0" w:space="0" w:color="auto"/>
            <w:right w:val="none" w:sz="0" w:space="0" w:color="auto"/>
          </w:divBdr>
        </w:div>
        <w:div w:id="1096711059">
          <w:marLeft w:val="640"/>
          <w:marRight w:val="0"/>
          <w:marTop w:val="0"/>
          <w:marBottom w:val="0"/>
          <w:divBdr>
            <w:top w:val="none" w:sz="0" w:space="0" w:color="auto"/>
            <w:left w:val="none" w:sz="0" w:space="0" w:color="auto"/>
            <w:bottom w:val="none" w:sz="0" w:space="0" w:color="auto"/>
            <w:right w:val="none" w:sz="0" w:space="0" w:color="auto"/>
          </w:divBdr>
        </w:div>
        <w:div w:id="1620641323">
          <w:marLeft w:val="640"/>
          <w:marRight w:val="0"/>
          <w:marTop w:val="0"/>
          <w:marBottom w:val="0"/>
          <w:divBdr>
            <w:top w:val="none" w:sz="0" w:space="0" w:color="auto"/>
            <w:left w:val="none" w:sz="0" w:space="0" w:color="auto"/>
            <w:bottom w:val="none" w:sz="0" w:space="0" w:color="auto"/>
            <w:right w:val="none" w:sz="0" w:space="0" w:color="auto"/>
          </w:divBdr>
        </w:div>
        <w:div w:id="486098298">
          <w:marLeft w:val="640"/>
          <w:marRight w:val="0"/>
          <w:marTop w:val="0"/>
          <w:marBottom w:val="0"/>
          <w:divBdr>
            <w:top w:val="none" w:sz="0" w:space="0" w:color="auto"/>
            <w:left w:val="none" w:sz="0" w:space="0" w:color="auto"/>
            <w:bottom w:val="none" w:sz="0" w:space="0" w:color="auto"/>
            <w:right w:val="none" w:sz="0" w:space="0" w:color="auto"/>
          </w:divBdr>
        </w:div>
        <w:div w:id="70084072">
          <w:marLeft w:val="640"/>
          <w:marRight w:val="0"/>
          <w:marTop w:val="0"/>
          <w:marBottom w:val="0"/>
          <w:divBdr>
            <w:top w:val="none" w:sz="0" w:space="0" w:color="auto"/>
            <w:left w:val="none" w:sz="0" w:space="0" w:color="auto"/>
            <w:bottom w:val="none" w:sz="0" w:space="0" w:color="auto"/>
            <w:right w:val="none" w:sz="0" w:space="0" w:color="auto"/>
          </w:divBdr>
        </w:div>
        <w:div w:id="279265281">
          <w:marLeft w:val="640"/>
          <w:marRight w:val="0"/>
          <w:marTop w:val="0"/>
          <w:marBottom w:val="0"/>
          <w:divBdr>
            <w:top w:val="none" w:sz="0" w:space="0" w:color="auto"/>
            <w:left w:val="none" w:sz="0" w:space="0" w:color="auto"/>
            <w:bottom w:val="none" w:sz="0" w:space="0" w:color="auto"/>
            <w:right w:val="none" w:sz="0" w:space="0" w:color="auto"/>
          </w:divBdr>
        </w:div>
        <w:div w:id="2134472431">
          <w:marLeft w:val="640"/>
          <w:marRight w:val="0"/>
          <w:marTop w:val="0"/>
          <w:marBottom w:val="0"/>
          <w:divBdr>
            <w:top w:val="none" w:sz="0" w:space="0" w:color="auto"/>
            <w:left w:val="none" w:sz="0" w:space="0" w:color="auto"/>
            <w:bottom w:val="none" w:sz="0" w:space="0" w:color="auto"/>
            <w:right w:val="none" w:sz="0" w:space="0" w:color="auto"/>
          </w:divBdr>
        </w:div>
        <w:div w:id="1364088479">
          <w:marLeft w:val="640"/>
          <w:marRight w:val="0"/>
          <w:marTop w:val="0"/>
          <w:marBottom w:val="0"/>
          <w:divBdr>
            <w:top w:val="none" w:sz="0" w:space="0" w:color="auto"/>
            <w:left w:val="none" w:sz="0" w:space="0" w:color="auto"/>
            <w:bottom w:val="none" w:sz="0" w:space="0" w:color="auto"/>
            <w:right w:val="none" w:sz="0" w:space="0" w:color="auto"/>
          </w:divBdr>
        </w:div>
        <w:div w:id="1015500852">
          <w:marLeft w:val="640"/>
          <w:marRight w:val="0"/>
          <w:marTop w:val="0"/>
          <w:marBottom w:val="0"/>
          <w:divBdr>
            <w:top w:val="none" w:sz="0" w:space="0" w:color="auto"/>
            <w:left w:val="none" w:sz="0" w:space="0" w:color="auto"/>
            <w:bottom w:val="none" w:sz="0" w:space="0" w:color="auto"/>
            <w:right w:val="none" w:sz="0" w:space="0" w:color="auto"/>
          </w:divBdr>
        </w:div>
        <w:div w:id="1968507022">
          <w:marLeft w:val="640"/>
          <w:marRight w:val="0"/>
          <w:marTop w:val="0"/>
          <w:marBottom w:val="0"/>
          <w:divBdr>
            <w:top w:val="none" w:sz="0" w:space="0" w:color="auto"/>
            <w:left w:val="none" w:sz="0" w:space="0" w:color="auto"/>
            <w:bottom w:val="none" w:sz="0" w:space="0" w:color="auto"/>
            <w:right w:val="none" w:sz="0" w:space="0" w:color="auto"/>
          </w:divBdr>
        </w:div>
        <w:div w:id="995034593">
          <w:marLeft w:val="640"/>
          <w:marRight w:val="0"/>
          <w:marTop w:val="0"/>
          <w:marBottom w:val="0"/>
          <w:divBdr>
            <w:top w:val="none" w:sz="0" w:space="0" w:color="auto"/>
            <w:left w:val="none" w:sz="0" w:space="0" w:color="auto"/>
            <w:bottom w:val="none" w:sz="0" w:space="0" w:color="auto"/>
            <w:right w:val="none" w:sz="0" w:space="0" w:color="auto"/>
          </w:divBdr>
        </w:div>
        <w:div w:id="116530747">
          <w:marLeft w:val="640"/>
          <w:marRight w:val="0"/>
          <w:marTop w:val="0"/>
          <w:marBottom w:val="0"/>
          <w:divBdr>
            <w:top w:val="none" w:sz="0" w:space="0" w:color="auto"/>
            <w:left w:val="none" w:sz="0" w:space="0" w:color="auto"/>
            <w:bottom w:val="none" w:sz="0" w:space="0" w:color="auto"/>
            <w:right w:val="none" w:sz="0" w:space="0" w:color="auto"/>
          </w:divBdr>
        </w:div>
        <w:div w:id="1378623106">
          <w:marLeft w:val="640"/>
          <w:marRight w:val="0"/>
          <w:marTop w:val="0"/>
          <w:marBottom w:val="0"/>
          <w:divBdr>
            <w:top w:val="none" w:sz="0" w:space="0" w:color="auto"/>
            <w:left w:val="none" w:sz="0" w:space="0" w:color="auto"/>
            <w:bottom w:val="none" w:sz="0" w:space="0" w:color="auto"/>
            <w:right w:val="none" w:sz="0" w:space="0" w:color="auto"/>
          </w:divBdr>
        </w:div>
        <w:div w:id="1644387462">
          <w:marLeft w:val="640"/>
          <w:marRight w:val="0"/>
          <w:marTop w:val="0"/>
          <w:marBottom w:val="0"/>
          <w:divBdr>
            <w:top w:val="none" w:sz="0" w:space="0" w:color="auto"/>
            <w:left w:val="none" w:sz="0" w:space="0" w:color="auto"/>
            <w:bottom w:val="none" w:sz="0" w:space="0" w:color="auto"/>
            <w:right w:val="none" w:sz="0" w:space="0" w:color="auto"/>
          </w:divBdr>
        </w:div>
        <w:div w:id="850417938">
          <w:marLeft w:val="640"/>
          <w:marRight w:val="0"/>
          <w:marTop w:val="0"/>
          <w:marBottom w:val="0"/>
          <w:divBdr>
            <w:top w:val="none" w:sz="0" w:space="0" w:color="auto"/>
            <w:left w:val="none" w:sz="0" w:space="0" w:color="auto"/>
            <w:bottom w:val="none" w:sz="0" w:space="0" w:color="auto"/>
            <w:right w:val="none" w:sz="0" w:space="0" w:color="auto"/>
          </w:divBdr>
        </w:div>
        <w:div w:id="641543909">
          <w:marLeft w:val="640"/>
          <w:marRight w:val="0"/>
          <w:marTop w:val="0"/>
          <w:marBottom w:val="0"/>
          <w:divBdr>
            <w:top w:val="none" w:sz="0" w:space="0" w:color="auto"/>
            <w:left w:val="none" w:sz="0" w:space="0" w:color="auto"/>
            <w:bottom w:val="none" w:sz="0" w:space="0" w:color="auto"/>
            <w:right w:val="none" w:sz="0" w:space="0" w:color="auto"/>
          </w:divBdr>
        </w:div>
        <w:div w:id="746804763">
          <w:marLeft w:val="640"/>
          <w:marRight w:val="0"/>
          <w:marTop w:val="0"/>
          <w:marBottom w:val="0"/>
          <w:divBdr>
            <w:top w:val="none" w:sz="0" w:space="0" w:color="auto"/>
            <w:left w:val="none" w:sz="0" w:space="0" w:color="auto"/>
            <w:bottom w:val="none" w:sz="0" w:space="0" w:color="auto"/>
            <w:right w:val="none" w:sz="0" w:space="0" w:color="auto"/>
          </w:divBdr>
        </w:div>
        <w:div w:id="2107463054">
          <w:marLeft w:val="640"/>
          <w:marRight w:val="0"/>
          <w:marTop w:val="0"/>
          <w:marBottom w:val="0"/>
          <w:divBdr>
            <w:top w:val="none" w:sz="0" w:space="0" w:color="auto"/>
            <w:left w:val="none" w:sz="0" w:space="0" w:color="auto"/>
            <w:bottom w:val="none" w:sz="0" w:space="0" w:color="auto"/>
            <w:right w:val="none" w:sz="0" w:space="0" w:color="auto"/>
          </w:divBdr>
        </w:div>
        <w:div w:id="1379354560">
          <w:marLeft w:val="640"/>
          <w:marRight w:val="0"/>
          <w:marTop w:val="0"/>
          <w:marBottom w:val="0"/>
          <w:divBdr>
            <w:top w:val="none" w:sz="0" w:space="0" w:color="auto"/>
            <w:left w:val="none" w:sz="0" w:space="0" w:color="auto"/>
            <w:bottom w:val="none" w:sz="0" w:space="0" w:color="auto"/>
            <w:right w:val="none" w:sz="0" w:space="0" w:color="auto"/>
          </w:divBdr>
        </w:div>
        <w:div w:id="764620134">
          <w:marLeft w:val="640"/>
          <w:marRight w:val="0"/>
          <w:marTop w:val="0"/>
          <w:marBottom w:val="0"/>
          <w:divBdr>
            <w:top w:val="none" w:sz="0" w:space="0" w:color="auto"/>
            <w:left w:val="none" w:sz="0" w:space="0" w:color="auto"/>
            <w:bottom w:val="none" w:sz="0" w:space="0" w:color="auto"/>
            <w:right w:val="none" w:sz="0" w:space="0" w:color="auto"/>
          </w:divBdr>
        </w:div>
        <w:div w:id="1034113874">
          <w:marLeft w:val="640"/>
          <w:marRight w:val="0"/>
          <w:marTop w:val="0"/>
          <w:marBottom w:val="0"/>
          <w:divBdr>
            <w:top w:val="none" w:sz="0" w:space="0" w:color="auto"/>
            <w:left w:val="none" w:sz="0" w:space="0" w:color="auto"/>
            <w:bottom w:val="none" w:sz="0" w:space="0" w:color="auto"/>
            <w:right w:val="none" w:sz="0" w:space="0" w:color="auto"/>
          </w:divBdr>
        </w:div>
        <w:div w:id="420875252">
          <w:marLeft w:val="640"/>
          <w:marRight w:val="0"/>
          <w:marTop w:val="0"/>
          <w:marBottom w:val="0"/>
          <w:divBdr>
            <w:top w:val="none" w:sz="0" w:space="0" w:color="auto"/>
            <w:left w:val="none" w:sz="0" w:space="0" w:color="auto"/>
            <w:bottom w:val="none" w:sz="0" w:space="0" w:color="auto"/>
            <w:right w:val="none" w:sz="0" w:space="0" w:color="auto"/>
          </w:divBdr>
        </w:div>
        <w:div w:id="585572545">
          <w:marLeft w:val="640"/>
          <w:marRight w:val="0"/>
          <w:marTop w:val="0"/>
          <w:marBottom w:val="0"/>
          <w:divBdr>
            <w:top w:val="none" w:sz="0" w:space="0" w:color="auto"/>
            <w:left w:val="none" w:sz="0" w:space="0" w:color="auto"/>
            <w:bottom w:val="none" w:sz="0" w:space="0" w:color="auto"/>
            <w:right w:val="none" w:sz="0" w:space="0" w:color="auto"/>
          </w:divBdr>
        </w:div>
        <w:div w:id="739014105">
          <w:marLeft w:val="640"/>
          <w:marRight w:val="0"/>
          <w:marTop w:val="0"/>
          <w:marBottom w:val="0"/>
          <w:divBdr>
            <w:top w:val="none" w:sz="0" w:space="0" w:color="auto"/>
            <w:left w:val="none" w:sz="0" w:space="0" w:color="auto"/>
            <w:bottom w:val="none" w:sz="0" w:space="0" w:color="auto"/>
            <w:right w:val="none" w:sz="0" w:space="0" w:color="auto"/>
          </w:divBdr>
        </w:div>
        <w:div w:id="898634070">
          <w:marLeft w:val="640"/>
          <w:marRight w:val="0"/>
          <w:marTop w:val="0"/>
          <w:marBottom w:val="0"/>
          <w:divBdr>
            <w:top w:val="none" w:sz="0" w:space="0" w:color="auto"/>
            <w:left w:val="none" w:sz="0" w:space="0" w:color="auto"/>
            <w:bottom w:val="none" w:sz="0" w:space="0" w:color="auto"/>
            <w:right w:val="none" w:sz="0" w:space="0" w:color="auto"/>
          </w:divBdr>
        </w:div>
        <w:div w:id="540049185">
          <w:marLeft w:val="640"/>
          <w:marRight w:val="0"/>
          <w:marTop w:val="0"/>
          <w:marBottom w:val="0"/>
          <w:divBdr>
            <w:top w:val="none" w:sz="0" w:space="0" w:color="auto"/>
            <w:left w:val="none" w:sz="0" w:space="0" w:color="auto"/>
            <w:bottom w:val="none" w:sz="0" w:space="0" w:color="auto"/>
            <w:right w:val="none" w:sz="0" w:space="0" w:color="auto"/>
          </w:divBdr>
        </w:div>
        <w:div w:id="1387603339">
          <w:marLeft w:val="640"/>
          <w:marRight w:val="0"/>
          <w:marTop w:val="0"/>
          <w:marBottom w:val="0"/>
          <w:divBdr>
            <w:top w:val="none" w:sz="0" w:space="0" w:color="auto"/>
            <w:left w:val="none" w:sz="0" w:space="0" w:color="auto"/>
            <w:bottom w:val="none" w:sz="0" w:space="0" w:color="auto"/>
            <w:right w:val="none" w:sz="0" w:space="0" w:color="auto"/>
          </w:divBdr>
        </w:div>
        <w:div w:id="1495222849">
          <w:marLeft w:val="640"/>
          <w:marRight w:val="0"/>
          <w:marTop w:val="0"/>
          <w:marBottom w:val="0"/>
          <w:divBdr>
            <w:top w:val="none" w:sz="0" w:space="0" w:color="auto"/>
            <w:left w:val="none" w:sz="0" w:space="0" w:color="auto"/>
            <w:bottom w:val="none" w:sz="0" w:space="0" w:color="auto"/>
            <w:right w:val="none" w:sz="0" w:space="0" w:color="auto"/>
          </w:divBdr>
        </w:div>
        <w:div w:id="966858420">
          <w:marLeft w:val="640"/>
          <w:marRight w:val="0"/>
          <w:marTop w:val="0"/>
          <w:marBottom w:val="0"/>
          <w:divBdr>
            <w:top w:val="none" w:sz="0" w:space="0" w:color="auto"/>
            <w:left w:val="none" w:sz="0" w:space="0" w:color="auto"/>
            <w:bottom w:val="none" w:sz="0" w:space="0" w:color="auto"/>
            <w:right w:val="none" w:sz="0" w:space="0" w:color="auto"/>
          </w:divBdr>
        </w:div>
        <w:div w:id="90322818">
          <w:marLeft w:val="640"/>
          <w:marRight w:val="0"/>
          <w:marTop w:val="0"/>
          <w:marBottom w:val="0"/>
          <w:divBdr>
            <w:top w:val="none" w:sz="0" w:space="0" w:color="auto"/>
            <w:left w:val="none" w:sz="0" w:space="0" w:color="auto"/>
            <w:bottom w:val="none" w:sz="0" w:space="0" w:color="auto"/>
            <w:right w:val="none" w:sz="0" w:space="0" w:color="auto"/>
          </w:divBdr>
        </w:div>
        <w:div w:id="2107116429">
          <w:marLeft w:val="640"/>
          <w:marRight w:val="0"/>
          <w:marTop w:val="0"/>
          <w:marBottom w:val="0"/>
          <w:divBdr>
            <w:top w:val="none" w:sz="0" w:space="0" w:color="auto"/>
            <w:left w:val="none" w:sz="0" w:space="0" w:color="auto"/>
            <w:bottom w:val="none" w:sz="0" w:space="0" w:color="auto"/>
            <w:right w:val="none" w:sz="0" w:space="0" w:color="auto"/>
          </w:divBdr>
        </w:div>
        <w:div w:id="921181491">
          <w:marLeft w:val="640"/>
          <w:marRight w:val="0"/>
          <w:marTop w:val="0"/>
          <w:marBottom w:val="0"/>
          <w:divBdr>
            <w:top w:val="none" w:sz="0" w:space="0" w:color="auto"/>
            <w:left w:val="none" w:sz="0" w:space="0" w:color="auto"/>
            <w:bottom w:val="none" w:sz="0" w:space="0" w:color="auto"/>
            <w:right w:val="none" w:sz="0" w:space="0" w:color="auto"/>
          </w:divBdr>
        </w:div>
        <w:div w:id="794106140">
          <w:marLeft w:val="640"/>
          <w:marRight w:val="0"/>
          <w:marTop w:val="0"/>
          <w:marBottom w:val="0"/>
          <w:divBdr>
            <w:top w:val="none" w:sz="0" w:space="0" w:color="auto"/>
            <w:left w:val="none" w:sz="0" w:space="0" w:color="auto"/>
            <w:bottom w:val="none" w:sz="0" w:space="0" w:color="auto"/>
            <w:right w:val="none" w:sz="0" w:space="0" w:color="auto"/>
          </w:divBdr>
        </w:div>
        <w:div w:id="1578974787">
          <w:marLeft w:val="640"/>
          <w:marRight w:val="0"/>
          <w:marTop w:val="0"/>
          <w:marBottom w:val="0"/>
          <w:divBdr>
            <w:top w:val="none" w:sz="0" w:space="0" w:color="auto"/>
            <w:left w:val="none" w:sz="0" w:space="0" w:color="auto"/>
            <w:bottom w:val="none" w:sz="0" w:space="0" w:color="auto"/>
            <w:right w:val="none" w:sz="0" w:space="0" w:color="auto"/>
          </w:divBdr>
        </w:div>
        <w:div w:id="541283207">
          <w:marLeft w:val="640"/>
          <w:marRight w:val="0"/>
          <w:marTop w:val="0"/>
          <w:marBottom w:val="0"/>
          <w:divBdr>
            <w:top w:val="none" w:sz="0" w:space="0" w:color="auto"/>
            <w:left w:val="none" w:sz="0" w:space="0" w:color="auto"/>
            <w:bottom w:val="none" w:sz="0" w:space="0" w:color="auto"/>
            <w:right w:val="none" w:sz="0" w:space="0" w:color="auto"/>
          </w:divBdr>
        </w:div>
        <w:div w:id="7563383">
          <w:marLeft w:val="640"/>
          <w:marRight w:val="0"/>
          <w:marTop w:val="0"/>
          <w:marBottom w:val="0"/>
          <w:divBdr>
            <w:top w:val="none" w:sz="0" w:space="0" w:color="auto"/>
            <w:left w:val="none" w:sz="0" w:space="0" w:color="auto"/>
            <w:bottom w:val="none" w:sz="0" w:space="0" w:color="auto"/>
            <w:right w:val="none" w:sz="0" w:space="0" w:color="auto"/>
          </w:divBdr>
        </w:div>
        <w:div w:id="1387870290">
          <w:marLeft w:val="640"/>
          <w:marRight w:val="0"/>
          <w:marTop w:val="0"/>
          <w:marBottom w:val="0"/>
          <w:divBdr>
            <w:top w:val="none" w:sz="0" w:space="0" w:color="auto"/>
            <w:left w:val="none" w:sz="0" w:space="0" w:color="auto"/>
            <w:bottom w:val="none" w:sz="0" w:space="0" w:color="auto"/>
            <w:right w:val="none" w:sz="0" w:space="0" w:color="auto"/>
          </w:divBdr>
        </w:div>
        <w:div w:id="681468164">
          <w:marLeft w:val="640"/>
          <w:marRight w:val="0"/>
          <w:marTop w:val="0"/>
          <w:marBottom w:val="0"/>
          <w:divBdr>
            <w:top w:val="none" w:sz="0" w:space="0" w:color="auto"/>
            <w:left w:val="none" w:sz="0" w:space="0" w:color="auto"/>
            <w:bottom w:val="none" w:sz="0" w:space="0" w:color="auto"/>
            <w:right w:val="none" w:sz="0" w:space="0" w:color="auto"/>
          </w:divBdr>
        </w:div>
        <w:div w:id="220293498">
          <w:marLeft w:val="640"/>
          <w:marRight w:val="0"/>
          <w:marTop w:val="0"/>
          <w:marBottom w:val="0"/>
          <w:divBdr>
            <w:top w:val="none" w:sz="0" w:space="0" w:color="auto"/>
            <w:left w:val="none" w:sz="0" w:space="0" w:color="auto"/>
            <w:bottom w:val="none" w:sz="0" w:space="0" w:color="auto"/>
            <w:right w:val="none" w:sz="0" w:space="0" w:color="auto"/>
          </w:divBdr>
        </w:div>
        <w:div w:id="79066055">
          <w:marLeft w:val="640"/>
          <w:marRight w:val="0"/>
          <w:marTop w:val="0"/>
          <w:marBottom w:val="0"/>
          <w:divBdr>
            <w:top w:val="none" w:sz="0" w:space="0" w:color="auto"/>
            <w:left w:val="none" w:sz="0" w:space="0" w:color="auto"/>
            <w:bottom w:val="none" w:sz="0" w:space="0" w:color="auto"/>
            <w:right w:val="none" w:sz="0" w:space="0" w:color="auto"/>
          </w:divBdr>
        </w:div>
        <w:div w:id="1115175423">
          <w:marLeft w:val="640"/>
          <w:marRight w:val="0"/>
          <w:marTop w:val="0"/>
          <w:marBottom w:val="0"/>
          <w:divBdr>
            <w:top w:val="none" w:sz="0" w:space="0" w:color="auto"/>
            <w:left w:val="none" w:sz="0" w:space="0" w:color="auto"/>
            <w:bottom w:val="none" w:sz="0" w:space="0" w:color="auto"/>
            <w:right w:val="none" w:sz="0" w:space="0" w:color="auto"/>
          </w:divBdr>
        </w:div>
        <w:div w:id="227345740">
          <w:marLeft w:val="640"/>
          <w:marRight w:val="0"/>
          <w:marTop w:val="0"/>
          <w:marBottom w:val="0"/>
          <w:divBdr>
            <w:top w:val="none" w:sz="0" w:space="0" w:color="auto"/>
            <w:left w:val="none" w:sz="0" w:space="0" w:color="auto"/>
            <w:bottom w:val="none" w:sz="0" w:space="0" w:color="auto"/>
            <w:right w:val="none" w:sz="0" w:space="0" w:color="auto"/>
          </w:divBdr>
        </w:div>
        <w:div w:id="978146654">
          <w:marLeft w:val="640"/>
          <w:marRight w:val="0"/>
          <w:marTop w:val="0"/>
          <w:marBottom w:val="0"/>
          <w:divBdr>
            <w:top w:val="none" w:sz="0" w:space="0" w:color="auto"/>
            <w:left w:val="none" w:sz="0" w:space="0" w:color="auto"/>
            <w:bottom w:val="none" w:sz="0" w:space="0" w:color="auto"/>
            <w:right w:val="none" w:sz="0" w:space="0" w:color="auto"/>
          </w:divBdr>
        </w:div>
        <w:div w:id="218515016">
          <w:marLeft w:val="640"/>
          <w:marRight w:val="0"/>
          <w:marTop w:val="0"/>
          <w:marBottom w:val="0"/>
          <w:divBdr>
            <w:top w:val="none" w:sz="0" w:space="0" w:color="auto"/>
            <w:left w:val="none" w:sz="0" w:space="0" w:color="auto"/>
            <w:bottom w:val="none" w:sz="0" w:space="0" w:color="auto"/>
            <w:right w:val="none" w:sz="0" w:space="0" w:color="auto"/>
          </w:divBdr>
        </w:div>
        <w:div w:id="1163935845">
          <w:marLeft w:val="640"/>
          <w:marRight w:val="0"/>
          <w:marTop w:val="0"/>
          <w:marBottom w:val="0"/>
          <w:divBdr>
            <w:top w:val="none" w:sz="0" w:space="0" w:color="auto"/>
            <w:left w:val="none" w:sz="0" w:space="0" w:color="auto"/>
            <w:bottom w:val="none" w:sz="0" w:space="0" w:color="auto"/>
            <w:right w:val="none" w:sz="0" w:space="0" w:color="auto"/>
          </w:divBdr>
        </w:div>
        <w:div w:id="1795320642">
          <w:marLeft w:val="640"/>
          <w:marRight w:val="0"/>
          <w:marTop w:val="0"/>
          <w:marBottom w:val="0"/>
          <w:divBdr>
            <w:top w:val="none" w:sz="0" w:space="0" w:color="auto"/>
            <w:left w:val="none" w:sz="0" w:space="0" w:color="auto"/>
            <w:bottom w:val="none" w:sz="0" w:space="0" w:color="auto"/>
            <w:right w:val="none" w:sz="0" w:space="0" w:color="auto"/>
          </w:divBdr>
        </w:div>
        <w:div w:id="1558273839">
          <w:marLeft w:val="640"/>
          <w:marRight w:val="0"/>
          <w:marTop w:val="0"/>
          <w:marBottom w:val="0"/>
          <w:divBdr>
            <w:top w:val="none" w:sz="0" w:space="0" w:color="auto"/>
            <w:left w:val="none" w:sz="0" w:space="0" w:color="auto"/>
            <w:bottom w:val="none" w:sz="0" w:space="0" w:color="auto"/>
            <w:right w:val="none" w:sz="0" w:space="0" w:color="auto"/>
          </w:divBdr>
        </w:div>
        <w:div w:id="914121842">
          <w:marLeft w:val="640"/>
          <w:marRight w:val="0"/>
          <w:marTop w:val="0"/>
          <w:marBottom w:val="0"/>
          <w:divBdr>
            <w:top w:val="none" w:sz="0" w:space="0" w:color="auto"/>
            <w:left w:val="none" w:sz="0" w:space="0" w:color="auto"/>
            <w:bottom w:val="none" w:sz="0" w:space="0" w:color="auto"/>
            <w:right w:val="none" w:sz="0" w:space="0" w:color="auto"/>
          </w:divBdr>
        </w:div>
        <w:div w:id="447093560">
          <w:marLeft w:val="640"/>
          <w:marRight w:val="0"/>
          <w:marTop w:val="0"/>
          <w:marBottom w:val="0"/>
          <w:divBdr>
            <w:top w:val="none" w:sz="0" w:space="0" w:color="auto"/>
            <w:left w:val="none" w:sz="0" w:space="0" w:color="auto"/>
            <w:bottom w:val="none" w:sz="0" w:space="0" w:color="auto"/>
            <w:right w:val="none" w:sz="0" w:space="0" w:color="auto"/>
          </w:divBdr>
        </w:div>
        <w:div w:id="830678646">
          <w:marLeft w:val="640"/>
          <w:marRight w:val="0"/>
          <w:marTop w:val="0"/>
          <w:marBottom w:val="0"/>
          <w:divBdr>
            <w:top w:val="none" w:sz="0" w:space="0" w:color="auto"/>
            <w:left w:val="none" w:sz="0" w:space="0" w:color="auto"/>
            <w:bottom w:val="none" w:sz="0" w:space="0" w:color="auto"/>
            <w:right w:val="none" w:sz="0" w:space="0" w:color="auto"/>
          </w:divBdr>
        </w:div>
        <w:div w:id="208609903">
          <w:marLeft w:val="640"/>
          <w:marRight w:val="0"/>
          <w:marTop w:val="0"/>
          <w:marBottom w:val="0"/>
          <w:divBdr>
            <w:top w:val="none" w:sz="0" w:space="0" w:color="auto"/>
            <w:left w:val="none" w:sz="0" w:space="0" w:color="auto"/>
            <w:bottom w:val="none" w:sz="0" w:space="0" w:color="auto"/>
            <w:right w:val="none" w:sz="0" w:space="0" w:color="auto"/>
          </w:divBdr>
        </w:div>
        <w:div w:id="235480363">
          <w:marLeft w:val="640"/>
          <w:marRight w:val="0"/>
          <w:marTop w:val="0"/>
          <w:marBottom w:val="0"/>
          <w:divBdr>
            <w:top w:val="none" w:sz="0" w:space="0" w:color="auto"/>
            <w:left w:val="none" w:sz="0" w:space="0" w:color="auto"/>
            <w:bottom w:val="none" w:sz="0" w:space="0" w:color="auto"/>
            <w:right w:val="none" w:sz="0" w:space="0" w:color="auto"/>
          </w:divBdr>
        </w:div>
        <w:div w:id="47654075">
          <w:marLeft w:val="640"/>
          <w:marRight w:val="0"/>
          <w:marTop w:val="0"/>
          <w:marBottom w:val="0"/>
          <w:divBdr>
            <w:top w:val="none" w:sz="0" w:space="0" w:color="auto"/>
            <w:left w:val="none" w:sz="0" w:space="0" w:color="auto"/>
            <w:bottom w:val="none" w:sz="0" w:space="0" w:color="auto"/>
            <w:right w:val="none" w:sz="0" w:space="0" w:color="auto"/>
          </w:divBdr>
        </w:div>
        <w:div w:id="686517893">
          <w:marLeft w:val="640"/>
          <w:marRight w:val="0"/>
          <w:marTop w:val="0"/>
          <w:marBottom w:val="0"/>
          <w:divBdr>
            <w:top w:val="none" w:sz="0" w:space="0" w:color="auto"/>
            <w:left w:val="none" w:sz="0" w:space="0" w:color="auto"/>
            <w:bottom w:val="none" w:sz="0" w:space="0" w:color="auto"/>
            <w:right w:val="none" w:sz="0" w:space="0" w:color="auto"/>
          </w:divBdr>
        </w:div>
        <w:div w:id="486828524">
          <w:marLeft w:val="640"/>
          <w:marRight w:val="0"/>
          <w:marTop w:val="0"/>
          <w:marBottom w:val="0"/>
          <w:divBdr>
            <w:top w:val="none" w:sz="0" w:space="0" w:color="auto"/>
            <w:left w:val="none" w:sz="0" w:space="0" w:color="auto"/>
            <w:bottom w:val="none" w:sz="0" w:space="0" w:color="auto"/>
            <w:right w:val="none" w:sz="0" w:space="0" w:color="auto"/>
          </w:divBdr>
        </w:div>
        <w:div w:id="860244429">
          <w:marLeft w:val="640"/>
          <w:marRight w:val="0"/>
          <w:marTop w:val="0"/>
          <w:marBottom w:val="0"/>
          <w:divBdr>
            <w:top w:val="none" w:sz="0" w:space="0" w:color="auto"/>
            <w:left w:val="none" w:sz="0" w:space="0" w:color="auto"/>
            <w:bottom w:val="none" w:sz="0" w:space="0" w:color="auto"/>
            <w:right w:val="none" w:sz="0" w:space="0" w:color="auto"/>
          </w:divBdr>
        </w:div>
        <w:div w:id="1731996387">
          <w:marLeft w:val="640"/>
          <w:marRight w:val="0"/>
          <w:marTop w:val="0"/>
          <w:marBottom w:val="0"/>
          <w:divBdr>
            <w:top w:val="none" w:sz="0" w:space="0" w:color="auto"/>
            <w:left w:val="none" w:sz="0" w:space="0" w:color="auto"/>
            <w:bottom w:val="none" w:sz="0" w:space="0" w:color="auto"/>
            <w:right w:val="none" w:sz="0" w:space="0" w:color="auto"/>
          </w:divBdr>
        </w:div>
        <w:div w:id="1560750307">
          <w:marLeft w:val="640"/>
          <w:marRight w:val="0"/>
          <w:marTop w:val="0"/>
          <w:marBottom w:val="0"/>
          <w:divBdr>
            <w:top w:val="none" w:sz="0" w:space="0" w:color="auto"/>
            <w:left w:val="none" w:sz="0" w:space="0" w:color="auto"/>
            <w:bottom w:val="none" w:sz="0" w:space="0" w:color="auto"/>
            <w:right w:val="none" w:sz="0" w:space="0" w:color="auto"/>
          </w:divBdr>
        </w:div>
        <w:div w:id="742607577">
          <w:marLeft w:val="640"/>
          <w:marRight w:val="0"/>
          <w:marTop w:val="0"/>
          <w:marBottom w:val="0"/>
          <w:divBdr>
            <w:top w:val="none" w:sz="0" w:space="0" w:color="auto"/>
            <w:left w:val="none" w:sz="0" w:space="0" w:color="auto"/>
            <w:bottom w:val="none" w:sz="0" w:space="0" w:color="auto"/>
            <w:right w:val="none" w:sz="0" w:space="0" w:color="auto"/>
          </w:divBdr>
        </w:div>
        <w:div w:id="217134654">
          <w:marLeft w:val="640"/>
          <w:marRight w:val="0"/>
          <w:marTop w:val="0"/>
          <w:marBottom w:val="0"/>
          <w:divBdr>
            <w:top w:val="none" w:sz="0" w:space="0" w:color="auto"/>
            <w:left w:val="none" w:sz="0" w:space="0" w:color="auto"/>
            <w:bottom w:val="none" w:sz="0" w:space="0" w:color="auto"/>
            <w:right w:val="none" w:sz="0" w:space="0" w:color="auto"/>
          </w:divBdr>
        </w:div>
        <w:div w:id="176848750">
          <w:marLeft w:val="640"/>
          <w:marRight w:val="0"/>
          <w:marTop w:val="0"/>
          <w:marBottom w:val="0"/>
          <w:divBdr>
            <w:top w:val="none" w:sz="0" w:space="0" w:color="auto"/>
            <w:left w:val="none" w:sz="0" w:space="0" w:color="auto"/>
            <w:bottom w:val="none" w:sz="0" w:space="0" w:color="auto"/>
            <w:right w:val="none" w:sz="0" w:space="0" w:color="auto"/>
          </w:divBdr>
        </w:div>
        <w:div w:id="1216046745">
          <w:marLeft w:val="640"/>
          <w:marRight w:val="0"/>
          <w:marTop w:val="0"/>
          <w:marBottom w:val="0"/>
          <w:divBdr>
            <w:top w:val="none" w:sz="0" w:space="0" w:color="auto"/>
            <w:left w:val="none" w:sz="0" w:space="0" w:color="auto"/>
            <w:bottom w:val="none" w:sz="0" w:space="0" w:color="auto"/>
            <w:right w:val="none" w:sz="0" w:space="0" w:color="auto"/>
          </w:divBdr>
        </w:div>
        <w:div w:id="394398546">
          <w:marLeft w:val="640"/>
          <w:marRight w:val="0"/>
          <w:marTop w:val="0"/>
          <w:marBottom w:val="0"/>
          <w:divBdr>
            <w:top w:val="none" w:sz="0" w:space="0" w:color="auto"/>
            <w:left w:val="none" w:sz="0" w:space="0" w:color="auto"/>
            <w:bottom w:val="none" w:sz="0" w:space="0" w:color="auto"/>
            <w:right w:val="none" w:sz="0" w:space="0" w:color="auto"/>
          </w:divBdr>
        </w:div>
        <w:div w:id="1316686446">
          <w:marLeft w:val="640"/>
          <w:marRight w:val="0"/>
          <w:marTop w:val="0"/>
          <w:marBottom w:val="0"/>
          <w:divBdr>
            <w:top w:val="none" w:sz="0" w:space="0" w:color="auto"/>
            <w:left w:val="none" w:sz="0" w:space="0" w:color="auto"/>
            <w:bottom w:val="none" w:sz="0" w:space="0" w:color="auto"/>
            <w:right w:val="none" w:sz="0" w:space="0" w:color="auto"/>
          </w:divBdr>
        </w:div>
        <w:div w:id="833767190">
          <w:marLeft w:val="640"/>
          <w:marRight w:val="0"/>
          <w:marTop w:val="0"/>
          <w:marBottom w:val="0"/>
          <w:divBdr>
            <w:top w:val="none" w:sz="0" w:space="0" w:color="auto"/>
            <w:left w:val="none" w:sz="0" w:space="0" w:color="auto"/>
            <w:bottom w:val="none" w:sz="0" w:space="0" w:color="auto"/>
            <w:right w:val="none" w:sz="0" w:space="0" w:color="auto"/>
          </w:divBdr>
        </w:div>
        <w:div w:id="1007439458">
          <w:marLeft w:val="640"/>
          <w:marRight w:val="0"/>
          <w:marTop w:val="0"/>
          <w:marBottom w:val="0"/>
          <w:divBdr>
            <w:top w:val="none" w:sz="0" w:space="0" w:color="auto"/>
            <w:left w:val="none" w:sz="0" w:space="0" w:color="auto"/>
            <w:bottom w:val="none" w:sz="0" w:space="0" w:color="auto"/>
            <w:right w:val="none" w:sz="0" w:space="0" w:color="auto"/>
          </w:divBdr>
        </w:div>
        <w:div w:id="548031587">
          <w:marLeft w:val="640"/>
          <w:marRight w:val="0"/>
          <w:marTop w:val="0"/>
          <w:marBottom w:val="0"/>
          <w:divBdr>
            <w:top w:val="none" w:sz="0" w:space="0" w:color="auto"/>
            <w:left w:val="none" w:sz="0" w:space="0" w:color="auto"/>
            <w:bottom w:val="none" w:sz="0" w:space="0" w:color="auto"/>
            <w:right w:val="none" w:sz="0" w:space="0" w:color="auto"/>
          </w:divBdr>
        </w:div>
        <w:div w:id="217783829">
          <w:marLeft w:val="640"/>
          <w:marRight w:val="0"/>
          <w:marTop w:val="0"/>
          <w:marBottom w:val="0"/>
          <w:divBdr>
            <w:top w:val="none" w:sz="0" w:space="0" w:color="auto"/>
            <w:left w:val="none" w:sz="0" w:space="0" w:color="auto"/>
            <w:bottom w:val="none" w:sz="0" w:space="0" w:color="auto"/>
            <w:right w:val="none" w:sz="0" w:space="0" w:color="auto"/>
          </w:divBdr>
        </w:div>
        <w:div w:id="699625362">
          <w:marLeft w:val="640"/>
          <w:marRight w:val="0"/>
          <w:marTop w:val="0"/>
          <w:marBottom w:val="0"/>
          <w:divBdr>
            <w:top w:val="none" w:sz="0" w:space="0" w:color="auto"/>
            <w:left w:val="none" w:sz="0" w:space="0" w:color="auto"/>
            <w:bottom w:val="none" w:sz="0" w:space="0" w:color="auto"/>
            <w:right w:val="none" w:sz="0" w:space="0" w:color="auto"/>
          </w:divBdr>
        </w:div>
        <w:div w:id="1495219132">
          <w:marLeft w:val="640"/>
          <w:marRight w:val="0"/>
          <w:marTop w:val="0"/>
          <w:marBottom w:val="0"/>
          <w:divBdr>
            <w:top w:val="none" w:sz="0" w:space="0" w:color="auto"/>
            <w:left w:val="none" w:sz="0" w:space="0" w:color="auto"/>
            <w:bottom w:val="none" w:sz="0" w:space="0" w:color="auto"/>
            <w:right w:val="none" w:sz="0" w:space="0" w:color="auto"/>
          </w:divBdr>
        </w:div>
        <w:div w:id="1171291907">
          <w:marLeft w:val="640"/>
          <w:marRight w:val="0"/>
          <w:marTop w:val="0"/>
          <w:marBottom w:val="0"/>
          <w:divBdr>
            <w:top w:val="none" w:sz="0" w:space="0" w:color="auto"/>
            <w:left w:val="none" w:sz="0" w:space="0" w:color="auto"/>
            <w:bottom w:val="none" w:sz="0" w:space="0" w:color="auto"/>
            <w:right w:val="none" w:sz="0" w:space="0" w:color="auto"/>
          </w:divBdr>
        </w:div>
        <w:div w:id="985234198">
          <w:marLeft w:val="640"/>
          <w:marRight w:val="0"/>
          <w:marTop w:val="0"/>
          <w:marBottom w:val="0"/>
          <w:divBdr>
            <w:top w:val="none" w:sz="0" w:space="0" w:color="auto"/>
            <w:left w:val="none" w:sz="0" w:space="0" w:color="auto"/>
            <w:bottom w:val="none" w:sz="0" w:space="0" w:color="auto"/>
            <w:right w:val="none" w:sz="0" w:space="0" w:color="auto"/>
          </w:divBdr>
        </w:div>
        <w:div w:id="488404082">
          <w:marLeft w:val="640"/>
          <w:marRight w:val="0"/>
          <w:marTop w:val="0"/>
          <w:marBottom w:val="0"/>
          <w:divBdr>
            <w:top w:val="none" w:sz="0" w:space="0" w:color="auto"/>
            <w:left w:val="none" w:sz="0" w:space="0" w:color="auto"/>
            <w:bottom w:val="none" w:sz="0" w:space="0" w:color="auto"/>
            <w:right w:val="none" w:sz="0" w:space="0" w:color="auto"/>
          </w:divBdr>
        </w:div>
        <w:div w:id="1451245802">
          <w:marLeft w:val="640"/>
          <w:marRight w:val="0"/>
          <w:marTop w:val="0"/>
          <w:marBottom w:val="0"/>
          <w:divBdr>
            <w:top w:val="none" w:sz="0" w:space="0" w:color="auto"/>
            <w:left w:val="none" w:sz="0" w:space="0" w:color="auto"/>
            <w:bottom w:val="none" w:sz="0" w:space="0" w:color="auto"/>
            <w:right w:val="none" w:sz="0" w:space="0" w:color="auto"/>
          </w:divBdr>
        </w:div>
        <w:div w:id="2079354272">
          <w:marLeft w:val="640"/>
          <w:marRight w:val="0"/>
          <w:marTop w:val="0"/>
          <w:marBottom w:val="0"/>
          <w:divBdr>
            <w:top w:val="none" w:sz="0" w:space="0" w:color="auto"/>
            <w:left w:val="none" w:sz="0" w:space="0" w:color="auto"/>
            <w:bottom w:val="none" w:sz="0" w:space="0" w:color="auto"/>
            <w:right w:val="none" w:sz="0" w:space="0" w:color="auto"/>
          </w:divBdr>
        </w:div>
        <w:div w:id="1141389176">
          <w:marLeft w:val="640"/>
          <w:marRight w:val="0"/>
          <w:marTop w:val="0"/>
          <w:marBottom w:val="0"/>
          <w:divBdr>
            <w:top w:val="none" w:sz="0" w:space="0" w:color="auto"/>
            <w:left w:val="none" w:sz="0" w:space="0" w:color="auto"/>
            <w:bottom w:val="none" w:sz="0" w:space="0" w:color="auto"/>
            <w:right w:val="none" w:sz="0" w:space="0" w:color="auto"/>
          </w:divBdr>
        </w:div>
        <w:div w:id="303658170">
          <w:marLeft w:val="640"/>
          <w:marRight w:val="0"/>
          <w:marTop w:val="0"/>
          <w:marBottom w:val="0"/>
          <w:divBdr>
            <w:top w:val="none" w:sz="0" w:space="0" w:color="auto"/>
            <w:left w:val="none" w:sz="0" w:space="0" w:color="auto"/>
            <w:bottom w:val="none" w:sz="0" w:space="0" w:color="auto"/>
            <w:right w:val="none" w:sz="0" w:space="0" w:color="auto"/>
          </w:divBdr>
        </w:div>
        <w:div w:id="852108395">
          <w:marLeft w:val="640"/>
          <w:marRight w:val="0"/>
          <w:marTop w:val="0"/>
          <w:marBottom w:val="0"/>
          <w:divBdr>
            <w:top w:val="none" w:sz="0" w:space="0" w:color="auto"/>
            <w:left w:val="none" w:sz="0" w:space="0" w:color="auto"/>
            <w:bottom w:val="none" w:sz="0" w:space="0" w:color="auto"/>
            <w:right w:val="none" w:sz="0" w:space="0" w:color="auto"/>
          </w:divBdr>
        </w:div>
        <w:div w:id="780882973">
          <w:marLeft w:val="640"/>
          <w:marRight w:val="0"/>
          <w:marTop w:val="0"/>
          <w:marBottom w:val="0"/>
          <w:divBdr>
            <w:top w:val="none" w:sz="0" w:space="0" w:color="auto"/>
            <w:left w:val="none" w:sz="0" w:space="0" w:color="auto"/>
            <w:bottom w:val="none" w:sz="0" w:space="0" w:color="auto"/>
            <w:right w:val="none" w:sz="0" w:space="0" w:color="auto"/>
          </w:divBdr>
        </w:div>
        <w:div w:id="1850219541">
          <w:marLeft w:val="640"/>
          <w:marRight w:val="0"/>
          <w:marTop w:val="0"/>
          <w:marBottom w:val="0"/>
          <w:divBdr>
            <w:top w:val="none" w:sz="0" w:space="0" w:color="auto"/>
            <w:left w:val="none" w:sz="0" w:space="0" w:color="auto"/>
            <w:bottom w:val="none" w:sz="0" w:space="0" w:color="auto"/>
            <w:right w:val="none" w:sz="0" w:space="0" w:color="auto"/>
          </w:divBdr>
        </w:div>
        <w:div w:id="1752464818">
          <w:marLeft w:val="640"/>
          <w:marRight w:val="0"/>
          <w:marTop w:val="0"/>
          <w:marBottom w:val="0"/>
          <w:divBdr>
            <w:top w:val="none" w:sz="0" w:space="0" w:color="auto"/>
            <w:left w:val="none" w:sz="0" w:space="0" w:color="auto"/>
            <w:bottom w:val="none" w:sz="0" w:space="0" w:color="auto"/>
            <w:right w:val="none" w:sz="0" w:space="0" w:color="auto"/>
          </w:divBdr>
        </w:div>
        <w:div w:id="880095162">
          <w:marLeft w:val="640"/>
          <w:marRight w:val="0"/>
          <w:marTop w:val="0"/>
          <w:marBottom w:val="0"/>
          <w:divBdr>
            <w:top w:val="none" w:sz="0" w:space="0" w:color="auto"/>
            <w:left w:val="none" w:sz="0" w:space="0" w:color="auto"/>
            <w:bottom w:val="none" w:sz="0" w:space="0" w:color="auto"/>
            <w:right w:val="none" w:sz="0" w:space="0" w:color="auto"/>
          </w:divBdr>
        </w:div>
        <w:div w:id="2087871184">
          <w:marLeft w:val="640"/>
          <w:marRight w:val="0"/>
          <w:marTop w:val="0"/>
          <w:marBottom w:val="0"/>
          <w:divBdr>
            <w:top w:val="none" w:sz="0" w:space="0" w:color="auto"/>
            <w:left w:val="none" w:sz="0" w:space="0" w:color="auto"/>
            <w:bottom w:val="none" w:sz="0" w:space="0" w:color="auto"/>
            <w:right w:val="none" w:sz="0" w:space="0" w:color="auto"/>
          </w:divBdr>
        </w:div>
        <w:div w:id="1919437184">
          <w:marLeft w:val="640"/>
          <w:marRight w:val="0"/>
          <w:marTop w:val="0"/>
          <w:marBottom w:val="0"/>
          <w:divBdr>
            <w:top w:val="none" w:sz="0" w:space="0" w:color="auto"/>
            <w:left w:val="none" w:sz="0" w:space="0" w:color="auto"/>
            <w:bottom w:val="none" w:sz="0" w:space="0" w:color="auto"/>
            <w:right w:val="none" w:sz="0" w:space="0" w:color="auto"/>
          </w:divBdr>
        </w:div>
        <w:div w:id="1063337753">
          <w:marLeft w:val="640"/>
          <w:marRight w:val="0"/>
          <w:marTop w:val="0"/>
          <w:marBottom w:val="0"/>
          <w:divBdr>
            <w:top w:val="none" w:sz="0" w:space="0" w:color="auto"/>
            <w:left w:val="none" w:sz="0" w:space="0" w:color="auto"/>
            <w:bottom w:val="none" w:sz="0" w:space="0" w:color="auto"/>
            <w:right w:val="none" w:sz="0" w:space="0" w:color="auto"/>
          </w:divBdr>
        </w:div>
      </w:divsChild>
    </w:div>
    <w:div w:id="1275138262">
      <w:bodyDiv w:val="1"/>
      <w:marLeft w:val="0"/>
      <w:marRight w:val="0"/>
      <w:marTop w:val="0"/>
      <w:marBottom w:val="0"/>
      <w:divBdr>
        <w:top w:val="none" w:sz="0" w:space="0" w:color="auto"/>
        <w:left w:val="none" w:sz="0" w:space="0" w:color="auto"/>
        <w:bottom w:val="none" w:sz="0" w:space="0" w:color="auto"/>
        <w:right w:val="none" w:sz="0" w:space="0" w:color="auto"/>
      </w:divBdr>
      <w:divsChild>
        <w:div w:id="1064179153">
          <w:marLeft w:val="640"/>
          <w:marRight w:val="0"/>
          <w:marTop w:val="0"/>
          <w:marBottom w:val="0"/>
          <w:divBdr>
            <w:top w:val="none" w:sz="0" w:space="0" w:color="auto"/>
            <w:left w:val="none" w:sz="0" w:space="0" w:color="auto"/>
            <w:bottom w:val="none" w:sz="0" w:space="0" w:color="auto"/>
            <w:right w:val="none" w:sz="0" w:space="0" w:color="auto"/>
          </w:divBdr>
        </w:div>
        <w:div w:id="2050572126">
          <w:marLeft w:val="640"/>
          <w:marRight w:val="0"/>
          <w:marTop w:val="0"/>
          <w:marBottom w:val="0"/>
          <w:divBdr>
            <w:top w:val="none" w:sz="0" w:space="0" w:color="auto"/>
            <w:left w:val="none" w:sz="0" w:space="0" w:color="auto"/>
            <w:bottom w:val="none" w:sz="0" w:space="0" w:color="auto"/>
            <w:right w:val="none" w:sz="0" w:space="0" w:color="auto"/>
          </w:divBdr>
        </w:div>
        <w:div w:id="579797139">
          <w:marLeft w:val="640"/>
          <w:marRight w:val="0"/>
          <w:marTop w:val="0"/>
          <w:marBottom w:val="0"/>
          <w:divBdr>
            <w:top w:val="none" w:sz="0" w:space="0" w:color="auto"/>
            <w:left w:val="none" w:sz="0" w:space="0" w:color="auto"/>
            <w:bottom w:val="none" w:sz="0" w:space="0" w:color="auto"/>
            <w:right w:val="none" w:sz="0" w:space="0" w:color="auto"/>
          </w:divBdr>
        </w:div>
        <w:div w:id="432282977">
          <w:marLeft w:val="640"/>
          <w:marRight w:val="0"/>
          <w:marTop w:val="0"/>
          <w:marBottom w:val="0"/>
          <w:divBdr>
            <w:top w:val="none" w:sz="0" w:space="0" w:color="auto"/>
            <w:left w:val="none" w:sz="0" w:space="0" w:color="auto"/>
            <w:bottom w:val="none" w:sz="0" w:space="0" w:color="auto"/>
            <w:right w:val="none" w:sz="0" w:space="0" w:color="auto"/>
          </w:divBdr>
        </w:div>
        <w:div w:id="496578541">
          <w:marLeft w:val="640"/>
          <w:marRight w:val="0"/>
          <w:marTop w:val="0"/>
          <w:marBottom w:val="0"/>
          <w:divBdr>
            <w:top w:val="none" w:sz="0" w:space="0" w:color="auto"/>
            <w:left w:val="none" w:sz="0" w:space="0" w:color="auto"/>
            <w:bottom w:val="none" w:sz="0" w:space="0" w:color="auto"/>
            <w:right w:val="none" w:sz="0" w:space="0" w:color="auto"/>
          </w:divBdr>
        </w:div>
        <w:div w:id="606887294">
          <w:marLeft w:val="640"/>
          <w:marRight w:val="0"/>
          <w:marTop w:val="0"/>
          <w:marBottom w:val="0"/>
          <w:divBdr>
            <w:top w:val="none" w:sz="0" w:space="0" w:color="auto"/>
            <w:left w:val="none" w:sz="0" w:space="0" w:color="auto"/>
            <w:bottom w:val="none" w:sz="0" w:space="0" w:color="auto"/>
            <w:right w:val="none" w:sz="0" w:space="0" w:color="auto"/>
          </w:divBdr>
        </w:div>
        <w:div w:id="1510027911">
          <w:marLeft w:val="640"/>
          <w:marRight w:val="0"/>
          <w:marTop w:val="0"/>
          <w:marBottom w:val="0"/>
          <w:divBdr>
            <w:top w:val="none" w:sz="0" w:space="0" w:color="auto"/>
            <w:left w:val="none" w:sz="0" w:space="0" w:color="auto"/>
            <w:bottom w:val="none" w:sz="0" w:space="0" w:color="auto"/>
            <w:right w:val="none" w:sz="0" w:space="0" w:color="auto"/>
          </w:divBdr>
        </w:div>
        <w:div w:id="2048751972">
          <w:marLeft w:val="640"/>
          <w:marRight w:val="0"/>
          <w:marTop w:val="0"/>
          <w:marBottom w:val="0"/>
          <w:divBdr>
            <w:top w:val="none" w:sz="0" w:space="0" w:color="auto"/>
            <w:left w:val="none" w:sz="0" w:space="0" w:color="auto"/>
            <w:bottom w:val="none" w:sz="0" w:space="0" w:color="auto"/>
            <w:right w:val="none" w:sz="0" w:space="0" w:color="auto"/>
          </w:divBdr>
        </w:div>
        <w:div w:id="388462735">
          <w:marLeft w:val="640"/>
          <w:marRight w:val="0"/>
          <w:marTop w:val="0"/>
          <w:marBottom w:val="0"/>
          <w:divBdr>
            <w:top w:val="none" w:sz="0" w:space="0" w:color="auto"/>
            <w:left w:val="none" w:sz="0" w:space="0" w:color="auto"/>
            <w:bottom w:val="none" w:sz="0" w:space="0" w:color="auto"/>
            <w:right w:val="none" w:sz="0" w:space="0" w:color="auto"/>
          </w:divBdr>
        </w:div>
        <w:div w:id="819469516">
          <w:marLeft w:val="640"/>
          <w:marRight w:val="0"/>
          <w:marTop w:val="0"/>
          <w:marBottom w:val="0"/>
          <w:divBdr>
            <w:top w:val="none" w:sz="0" w:space="0" w:color="auto"/>
            <w:left w:val="none" w:sz="0" w:space="0" w:color="auto"/>
            <w:bottom w:val="none" w:sz="0" w:space="0" w:color="auto"/>
            <w:right w:val="none" w:sz="0" w:space="0" w:color="auto"/>
          </w:divBdr>
        </w:div>
        <w:div w:id="1363551542">
          <w:marLeft w:val="640"/>
          <w:marRight w:val="0"/>
          <w:marTop w:val="0"/>
          <w:marBottom w:val="0"/>
          <w:divBdr>
            <w:top w:val="none" w:sz="0" w:space="0" w:color="auto"/>
            <w:left w:val="none" w:sz="0" w:space="0" w:color="auto"/>
            <w:bottom w:val="none" w:sz="0" w:space="0" w:color="auto"/>
            <w:right w:val="none" w:sz="0" w:space="0" w:color="auto"/>
          </w:divBdr>
        </w:div>
        <w:div w:id="337660274">
          <w:marLeft w:val="640"/>
          <w:marRight w:val="0"/>
          <w:marTop w:val="0"/>
          <w:marBottom w:val="0"/>
          <w:divBdr>
            <w:top w:val="none" w:sz="0" w:space="0" w:color="auto"/>
            <w:left w:val="none" w:sz="0" w:space="0" w:color="auto"/>
            <w:bottom w:val="none" w:sz="0" w:space="0" w:color="auto"/>
            <w:right w:val="none" w:sz="0" w:space="0" w:color="auto"/>
          </w:divBdr>
        </w:div>
        <w:div w:id="1115055366">
          <w:marLeft w:val="640"/>
          <w:marRight w:val="0"/>
          <w:marTop w:val="0"/>
          <w:marBottom w:val="0"/>
          <w:divBdr>
            <w:top w:val="none" w:sz="0" w:space="0" w:color="auto"/>
            <w:left w:val="none" w:sz="0" w:space="0" w:color="auto"/>
            <w:bottom w:val="none" w:sz="0" w:space="0" w:color="auto"/>
            <w:right w:val="none" w:sz="0" w:space="0" w:color="auto"/>
          </w:divBdr>
        </w:div>
        <w:div w:id="753867108">
          <w:marLeft w:val="640"/>
          <w:marRight w:val="0"/>
          <w:marTop w:val="0"/>
          <w:marBottom w:val="0"/>
          <w:divBdr>
            <w:top w:val="none" w:sz="0" w:space="0" w:color="auto"/>
            <w:left w:val="none" w:sz="0" w:space="0" w:color="auto"/>
            <w:bottom w:val="none" w:sz="0" w:space="0" w:color="auto"/>
            <w:right w:val="none" w:sz="0" w:space="0" w:color="auto"/>
          </w:divBdr>
        </w:div>
        <w:div w:id="557783084">
          <w:marLeft w:val="640"/>
          <w:marRight w:val="0"/>
          <w:marTop w:val="0"/>
          <w:marBottom w:val="0"/>
          <w:divBdr>
            <w:top w:val="none" w:sz="0" w:space="0" w:color="auto"/>
            <w:left w:val="none" w:sz="0" w:space="0" w:color="auto"/>
            <w:bottom w:val="none" w:sz="0" w:space="0" w:color="auto"/>
            <w:right w:val="none" w:sz="0" w:space="0" w:color="auto"/>
          </w:divBdr>
        </w:div>
        <w:div w:id="1563448069">
          <w:marLeft w:val="640"/>
          <w:marRight w:val="0"/>
          <w:marTop w:val="0"/>
          <w:marBottom w:val="0"/>
          <w:divBdr>
            <w:top w:val="none" w:sz="0" w:space="0" w:color="auto"/>
            <w:left w:val="none" w:sz="0" w:space="0" w:color="auto"/>
            <w:bottom w:val="none" w:sz="0" w:space="0" w:color="auto"/>
            <w:right w:val="none" w:sz="0" w:space="0" w:color="auto"/>
          </w:divBdr>
        </w:div>
        <w:div w:id="2096974013">
          <w:marLeft w:val="640"/>
          <w:marRight w:val="0"/>
          <w:marTop w:val="0"/>
          <w:marBottom w:val="0"/>
          <w:divBdr>
            <w:top w:val="none" w:sz="0" w:space="0" w:color="auto"/>
            <w:left w:val="none" w:sz="0" w:space="0" w:color="auto"/>
            <w:bottom w:val="none" w:sz="0" w:space="0" w:color="auto"/>
            <w:right w:val="none" w:sz="0" w:space="0" w:color="auto"/>
          </w:divBdr>
        </w:div>
        <w:div w:id="362051704">
          <w:marLeft w:val="640"/>
          <w:marRight w:val="0"/>
          <w:marTop w:val="0"/>
          <w:marBottom w:val="0"/>
          <w:divBdr>
            <w:top w:val="none" w:sz="0" w:space="0" w:color="auto"/>
            <w:left w:val="none" w:sz="0" w:space="0" w:color="auto"/>
            <w:bottom w:val="none" w:sz="0" w:space="0" w:color="auto"/>
            <w:right w:val="none" w:sz="0" w:space="0" w:color="auto"/>
          </w:divBdr>
        </w:div>
        <w:div w:id="1031881606">
          <w:marLeft w:val="640"/>
          <w:marRight w:val="0"/>
          <w:marTop w:val="0"/>
          <w:marBottom w:val="0"/>
          <w:divBdr>
            <w:top w:val="none" w:sz="0" w:space="0" w:color="auto"/>
            <w:left w:val="none" w:sz="0" w:space="0" w:color="auto"/>
            <w:bottom w:val="none" w:sz="0" w:space="0" w:color="auto"/>
            <w:right w:val="none" w:sz="0" w:space="0" w:color="auto"/>
          </w:divBdr>
        </w:div>
        <w:div w:id="441072135">
          <w:marLeft w:val="640"/>
          <w:marRight w:val="0"/>
          <w:marTop w:val="0"/>
          <w:marBottom w:val="0"/>
          <w:divBdr>
            <w:top w:val="none" w:sz="0" w:space="0" w:color="auto"/>
            <w:left w:val="none" w:sz="0" w:space="0" w:color="auto"/>
            <w:bottom w:val="none" w:sz="0" w:space="0" w:color="auto"/>
            <w:right w:val="none" w:sz="0" w:space="0" w:color="auto"/>
          </w:divBdr>
        </w:div>
        <w:div w:id="1085492554">
          <w:marLeft w:val="640"/>
          <w:marRight w:val="0"/>
          <w:marTop w:val="0"/>
          <w:marBottom w:val="0"/>
          <w:divBdr>
            <w:top w:val="none" w:sz="0" w:space="0" w:color="auto"/>
            <w:left w:val="none" w:sz="0" w:space="0" w:color="auto"/>
            <w:bottom w:val="none" w:sz="0" w:space="0" w:color="auto"/>
            <w:right w:val="none" w:sz="0" w:space="0" w:color="auto"/>
          </w:divBdr>
        </w:div>
        <w:div w:id="719129395">
          <w:marLeft w:val="640"/>
          <w:marRight w:val="0"/>
          <w:marTop w:val="0"/>
          <w:marBottom w:val="0"/>
          <w:divBdr>
            <w:top w:val="none" w:sz="0" w:space="0" w:color="auto"/>
            <w:left w:val="none" w:sz="0" w:space="0" w:color="auto"/>
            <w:bottom w:val="none" w:sz="0" w:space="0" w:color="auto"/>
            <w:right w:val="none" w:sz="0" w:space="0" w:color="auto"/>
          </w:divBdr>
        </w:div>
        <w:div w:id="465591399">
          <w:marLeft w:val="640"/>
          <w:marRight w:val="0"/>
          <w:marTop w:val="0"/>
          <w:marBottom w:val="0"/>
          <w:divBdr>
            <w:top w:val="none" w:sz="0" w:space="0" w:color="auto"/>
            <w:left w:val="none" w:sz="0" w:space="0" w:color="auto"/>
            <w:bottom w:val="none" w:sz="0" w:space="0" w:color="auto"/>
            <w:right w:val="none" w:sz="0" w:space="0" w:color="auto"/>
          </w:divBdr>
        </w:div>
        <w:div w:id="133180687">
          <w:marLeft w:val="640"/>
          <w:marRight w:val="0"/>
          <w:marTop w:val="0"/>
          <w:marBottom w:val="0"/>
          <w:divBdr>
            <w:top w:val="none" w:sz="0" w:space="0" w:color="auto"/>
            <w:left w:val="none" w:sz="0" w:space="0" w:color="auto"/>
            <w:bottom w:val="none" w:sz="0" w:space="0" w:color="auto"/>
            <w:right w:val="none" w:sz="0" w:space="0" w:color="auto"/>
          </w:divBdr>
        </w:div>
        <w:div w:id="783580215">
          <w:marLeft w:val="640"/>
          <w:marRight w:val="0"/>
          <w:marTop w:val="0"/>
          <w:marBottom w:val="0"/>
          <w:divBdr>
            <w:top w:val="none" w:sz="0" w:space="0" w:color="auto"/>
            <w:left w:val="none" w:sz="0" w:space="0" w:color="auto"/>
            <w:bottom w:val="none" w:sz="0" w:space="0" w:color="auto"/>
            <w:right w:val="none" w:sz="0" w:space="0" w:color="auto"/>
          </w:divBdr>
        </w:div>
        <w:div w:id="1869248366">
          <w:marLeft w:val="640"/>
          <w:marRight w:val="0"/>
          <w:marTop w:val="0"/>
          <w:marBottom w:val="0"/>
          <w:divBdr>
            <w:top w:val="none" w:sz="0" w:space="0" w:color="auto"/>
            <w:left w:val="none" w:sz="0" w:space="0" w:color="auto"/>
            <w:bottom w:val="none" w:sz="0" w:space="0" w:color="auto"/>
            <w:right w:val="none" w:sz="0" w:space="0" w:color="auto"/>
          </w:divBdr>
        </w:div>
        <w:div w:id="1565071052">
          <w:marLeft w:val="640"/>
          <w:marRight w:val="0"/>
          <w:marTop w:val="0"/>
          <w:marBottom w:val="0"/>
          <w:divBdr>
            <w:top w:val="none" w:sz="0" w:space="0" w:color="auto"/>
            <w:left w:val="none" w:sz="0" w:space="0" w:color="auto"/>
            <w:bottom w:val="none" w:sz="0" w:space="0" w:color="auto"/>
            <w:right w:val="none" w:sz="0" w:space="0" w:color="auto"/>
          </w:divBdr>
        </w:div>
        <w:div w:id="666834195">
          <w:marLeft w:val="640"/>
          <w:marRight w:val="0"/>
          <w:marTop w:val="0"/>
          <w:marBottom w:val="0"/>
          <w:divBdr>
            <w:top w:val="none" w:sz="0" w:space="0" w:color="auto"/>
            <w:left w:val="none" w:sz="0" w:space="0" w:color="auto"/>
            <w:bottom w:val="none" w:sz="0" w:space="0" w:color="auto"/>
            <w:right w:val="none" w:sz="0" w:space="0" w:color="auto"/>
          </w:divBdr>
        </w:div>
        <w:div w:id="103501423">
          <w:marLeft w:val="640"/>
          <w:marRight w:val="0"/>
          <w:marTop w:val="0"/>
          <w:marBottom w:val="0"/>
          <w:divBdr>
            <w:top w:val="none" w:sz="0" w:space="0" w:color="auto"/>
            <w:left w:val="none" w:sz="0" w:space="0" w:color="auto"/>
            <w:bottom w:val="none" w:sz="0" w:space="0" w:color="auto"/>
            <w:right w:val="none" w:sz="0" w:space="0" w:color="auto"/>
          </w:divBdr>
        </w:div>
        <w:div w:id="319308072">
          <w:marLeft w:val="640"/>
          <w:marRight w:val="0"/>
          <w:marTop w:val="0"/>
          <w:marBottom w:val="0"/>
          <w:divBdr>
            <w:top w:val="none" w:sz="0" w:space="0" w:color="auto"/>
            <w:left w:val="none" w:sz="0" w:space="0" w:color="auto"/>
            <w:bottom w:val="none" w:sz="0" w:space="0" w:color="auto"/>
            <w:right w:val="none" w:sz="0" w:space="0" w:color="auto"/>
          </w:divBdr>
        </w:div>
        <w:div w:id="964972423">
          <w:marLeft w:val="640"/>
          <w:marRight w:val="0"/>
          <w:marTop w:val="0"/>
          <w:marBottom w:val="0"/>
          <w:divBdr>
            <w:top w:val="none" w:sz="0" w:space="0" w:color="auto"/>
            <w:left w:val="none" w:sz="0" w:space="0" w:color="auto"/>
            <w:bottom w:val="none" w:sz="0" w:space="0" w:color="auto"/>
            <w:right w:val="none" w:sz="0" w:space="0" w:color="auto"/>
          </w:divBdr>
        </w:div>
        <w:div w:id="2828333">
          <w:marLeft w:val="640"/>
          <w:marRight w:val="0"/>
          <w:marTop w:val="0"/>
          <w:marBottom w:val="0"/>
          <w:divBdr>
            <w:top w:val="none" w:sz="0" w:space="0" w:color="auto"/>
            <w:left w:val="none" w:sz="0" w:space="0" w:color="auto"/>
            <w:bottom w:val="none" w:sz="0" w:space="0" w:color="auto"/>
            <w:right w:val="none" w:sz="0" w:space="0" w:color="auto"/>
          </w:divBdr>
        </w:div>
        <w:div w:id="1569530899">
          <w:marLeft w:val="640"/>
          <w:marRight w:val="0"/>
          <w:marTop w:val="0"/>
          <w:marBottom w:val="0"/>
          <w:divBdr>
            <w:top w:val="none" w:sz="0" w:space="0" w:color="auto"/>
            <w:left w:val="none" w:sz="0" w:space="0" w:color="auto"/>
            <w:bottom w:val="none" w:sz="0" w:space="0" w:color="auto"/>
            <w:right w:val="none" w:sz="0" w:space="0" w:color="auto"/>
          </w:divBdr>
        </w:div>
        <w:div w:id="2128809396">
          <w:marLeft w:val="640"/>
          <w:marRight w:val="0"/>
          <w:marTop w:val="0"/>
          <w:marBottom w:val="0"/>
          <w:divBdr>
            <w:top w:val="none" w:sz="0" w:space="0" w:color="auto"/>
            <w:left w:val="none" w:sz="0" w:space="0" w:color="auto"/>
            <w:bottom w:val="none" w:sz="0" w:space="0" w:color="auto"/>
            <w:right w:val="none" w:sz="0" w:space="0" w:color="auto"/>
          </w:divBdr>
        </w:div>
        <w:div w:id="1276670381">
          <w:marLeft w:val="640"/>
          <w:marRight w:val="0"/>
          <w:marTop w:val="0"/>
          <w:marBottom w:val="0"/>
          <w:divBdr>
            <w:top w:val="none" w:sz="0" w:space="0" w:color="auto"/>
            <w:left w:val="none" w:sz="0" w:space="0" w:color="auto"/>
            <w:bottom w:val="none" w:sz="0" w:space="0" w:color="auto"/>
            <w:right w:val="none" w:sz="0" w:space="0" w:color="auto"/>
          </w:divBdr>
        </w:div>
        <w:div w:id="547378346">
          <w:marLeft w:val="640"/>
          <w:marRight w:val="0"/>
          <w:marTop w:val="0"/>
          <w:marBottom w:val="0"/>
          <w:divBdr>
            <w:top w:val="none" w:sz="0" w:space="0" w:color="auto"/>
            <w:left w:val="none" w:sz="0" w:space="0" w:color="auto"/>
            <w:bottom w:val="none" w:sz="0" w:space="0" w:color="auto"/>
            <w:right w:val="none" w:sz="0" w:space="0" w:color="auto"/>
          </w:divBdr>
        </w:div>
        <w:div w:id="582570366">
          <w:marLeft w:val="640"/>
          <w:marRight w:val="0"/>
          <w:marTop w:val="0"/>
          <w:marBottom w:val="0"/>
          <w:divBdr>
            <w:top w:val="none" w:sz="0" w:space="0" w:color="auto"/>
            <w:left w:val="none" w:sz="0" w:space="0" w:color="auto"/>
            <w:bottom w:val="none" w:sz="0" w:space="0" w:color="auto"/>
            <w:right w:val="none" w:sz="0" w:space="0" w:color="auto"/>
          </w:divBdr>
        </w:div>
        <w:div w:id="1824589419">
          <w:marLeft w:val="640"/>
          <w:marRight w:val="0"/>
          <w:marTop w:val="0"/>
          <w:marBottom w:val="0"/>
          <w:divBdr>
            <w:top w:val="none" w:sz="0" w:space="0" w:color="auto"/>
            <w:left w:val="none" w:sz="0" w:space="0" w:color="auto"/>
            <w:bottom w:val="none" w:sz="0" w:space="0" w:color="auto"/>
            <w:right w:val="none" w:sz="0" w:space="0" w:color="auto"/>
          </w:divBdr>
        </w:div>
        <w:div w:id="1030490447">
          <w:marLeft w:val="640"/>
          <w:marRight w:val="0"/>
          <w:marTop w:val="0"/>
          <w:marBottom w:val="0"/>
          <w:divBdr>
            <w:top w:val="none" w:sz="0" w:space="0" w:color="auto"/>
            <w:left w:val="none" w:sz="0" w:space="0" w:color="auto"/>
            <w:bottom w:val="none" w:sz="0" w:space="0" w:color="auto"/>
            <w:right w:val="none" w:sz="0" w:space="0" w:color="auto"/>
          </w:divBdr>
        </w:div>
        <w:div w:id="690375745">
          <w:marLeft w:val="640"/>
          <w:marRight w:val="0"/>
          <w:marTop w:val="0"/>
          <w:marBottom w:val="0"/>
          <w:divBdr>
            <w:top w:val="none" w:sz="0" w:space="0" w:color="auto"/>
            <w:left w:val="none" w:sz="0" w:space="0" w:color="auto"/>
            <w:bottom w:val="none" w:sz="0" w:space="0" w:color="auto"/>
            <w:right w:val="none" w:sz="0" w:space="0" w:color="auto"/>
          </w:divBdr>
        </w:div>
        <w:div w:id="2015722018">
          <w:marLeft w:val="640"/>
          <w:marRight w:val="0"/>
          <w:marTop w:val="0"/>
          <w:marBottom w:val="0"/>
          <w:divBdr>
            <w:top w:val="none" w:sz="0" w:space="0" w:color="auto"/>
            <w:left w:val="none" w:sz="0" w:space="0" w:color="auto"/>
            <w:bottom w:val="none" w:sz="0" w:space="0" w:color="auto"/>
            <w:right w:val="none" w:sz="0" w:space="0" w:color="auto"/>
          </w:divBdr>
        </w:div>
        <w:div w:id="456022226">
          <w:marLeft w:val="640"/>
          <w:marRight w:val="0"/>
          <w:marTop w:val="0"/>
          <w:marBottom w:val="0"/>
          <w:divBdr>
            <w:top w:val="none" w:sz="0" w:space="0" w:color="auto"/>
            <w:left w:val="none" w:sz="0" w:space="0" w:color="auto"/>
            <w:bottom w:val="none" w:sz="0" w:space="0" w:color="auto"/>
            <w:right w:val="none" w:sz="0" w:space="0" w:color="auto"/>
          </w:divBdr>
        </w:div>
        <w:div w:id="20858760">
          <w:marLeft w:val="640"/>
          <w:marRight w:val="0"/>
          <w:marTop w:val="0"/>
          <w:marBottom w:val="0"/>
          <w:divBdr>
            <w:top w:val="none" w:sz="0" w:space="0" w:color="auto"/>
            <w:left w:val="none" w:sz="0" w:space="0" w:color="auto"/>
            <w:bottom w:val="none" w:sz="0" w:space="0" w:color="auto"/>
            <w:right w:val="none" w:sz="0" w:space="0" w:color="auto"/>
          </w:divBdr>
        </w:div>
        <w:div w:id="1335690091">
          <w:marLeft w:val="640"/>
          <w:marRight w:val="0"/>
          <w:marTop w:val="0"/>
          <w:marBottom w:val="0"/>
          <w:divBdr>
            <w:top w:val="none" w:sz="0" w:space="0" w:color="auto"/>
            <w:left w:val="none" w:sz="0" w:space="0" w:color="auto"/>
            <w:bottom w:val="none" w:sz="0" w:space="0" w:color="auto"/>
            <w:right w:val="none" w:sz="0" w:space="0" w:color="auto"/>
          </w:divBdr>
        </w:div>
        <w:div w:id="711735886">
          <w:marLeft w:val="640"/>
          <w:marRight w:val="0"/>
          <w:marTop w:val="0"/>
          <w:marBottom w:val="0"/>
          <w:divBdr>
            <w:top w:val="none" w:sz="0" w:space="0" w:color="auto"/>
            <w:left w:val="none" w:sz="0" w:space="0" w:color="auto"/>
            <w:bottom w:val="none" w:sz="0" w:space="0" w:color="auto"/>
            <w:right w:val="none" w:sz="0" w:space="0" w:color="auto"/>
          </w:divBdr>
        </w:div>
        <w:div w:id="1661077106">
          <w:marLeft w:val="640"/>
          <w:marRight w:val="0"/>
          <w:marTop w:val="0"/>
          <w:marBottom w:val="0"/>
          <w:divBdr>
            <w:top w:val="none" w:sz="0" w:space="0" w:color="auto"/>
            <w:left w:val="none" w:sz="0" w:space="0" w:color="auto"/>
            <w:bottom w:val="none" w:sz="0" w:space="0" w:color="auto"/>
            <w:right w:val="none" w:sz="0" w:space="0" w:color="auto"/>
          </w:divBdr>
        </w:div>
        <w:div w:id="1501769108">
          <w:marLeft w:val="640"/>
          <w:marRight w:val="0"/>
          <w:marTop w:val="0"/>
          <w:marBottom w:val="0"/>
          <w:divBdr>
            <w:top w:val="none" w:sz="0" w:space="0" w:color="auto"/>
            <w:left w:val="none" w:sz="0" w:space="0" w:color="auto"/>
            <w:bottom w:val="none" w:sz="0" w:space="0" w:color="auto"/>
            <w:right w:val="none" w:sz="0" w:space="0" w:color="auto"/>
          </w:divBdr>
        </w:div>
        <w:div w:id="192810005">
          <w:marLeft w:val="640"/>
          <w:marRight w:val="0"/>
          <w:marTop w:val="0"/>
          <w:marBottom w:val="0"/>
          <w:divBdr>
            <w:top w:val="none" w:sz="0" w:space="0" w:color="auto"/>
            <w:left w:val="none" w:sz="0" w:space="0" w:color="auto"/>
            <w:bottom w:val="none" w:sz="0" w:space="0" w:color="auto"/>
            <w:right w:val="none" w:sz="0" w:space="0" w:color="auto"/>
          </w:divBdr>
        </w:div>
        <w:div w:id="2110346335">
          <w:marLeft w:val="640"/>
          <w:marRight w:val="0"/>
          <w:marTop w:val="0"/>
          <w:marBottom w:val="0"/>
          <w:divBdr>
            <w:top w:val="none" w:sz="0" w:space="0" w:color="auto"/>
            <w:left w:val="none" w:sz="0" w:space="0" w:color="auto"/>
            <w:bottom w:val="none" w:sz="0" w:space="0" w:color="auto"/>
            <w:right w:val="none" w:sz="0" w:space="0" w:color="auto"/>
          </w:divBdr>
        </w:div>
        <w:div w:id="1723863853">
          <w:marLeft w:val="640"/>
          <w:marRight w:val="0"/>
          <w:marTop w:val="0"/>
          <w:marBottom w:val="0"/>
          <w:divBdr>
            <w:top w:val="none" w:sz="0" w:space="0" w:color="auto"/>
            <w:left w:val="none" w:sz="0" w:space="0" w:color="auto"/>
            <w:bottom w:val="none" w:sz="0" w:space="0" w:color="auto"/>
            <w:right w:val="none" w:sz="0" w:space="0" w:color="auto"/>
          </w:divBdr>
        </w:div>
        <w:div w:id="582180687">
          <w:marLeft w:val="640"/>
          <w:marRight w:val="0"/>
          <w:marTop w:val="0"/>
          <w:marBottom w:val="0"/>
          <w:divBdr>
            <w:top w:val="none" w:sz="0" w:space="0" w:color="auto"/>
            <w:left w:val="none" w:sz="0" w:space="0" w:color="auto"/>
            <w:bottom w:val="none" w:sz="0" w:space="0" w:color="auto"/>
            <w:right w:val="none" w:sz="0" w:space="0" w:color="auto"/>
          </w:divBdr>
        </w:div>
        <w:div w:id="171654116">
          <w:marLeft w:val="640"/>
          <w:marRight w:val="0"/>
          <w:marTop w:val="0"/>
          <w:marBottom w:val="0"/>
          <w:divBdr>
            <w:top w:val="none" w:sz="0" w:space="0" w:color="auto"/>
            <w:left w:val="none" w:sz="0" w:space="0" w:color="auto"/>
            <w:bottom w:val="none" w:sz="0" w:space="0" w:color="auto"/>
            <w:right w:val="none" w:sz="0" w:space="0" w:color="auto"/>
          </w:divBdr>
        </w:div>
        <w:div w:id="624391243">
          <w:marLeft w:val="640"/>
          <w:marRight w:val="0"/>
          <w:marTop w:val="0"/>
          <w:marBottom w:val="0"/>
          <w:divBdr>
            <w:top w:val="none" w:sz="0" w:space="0" w:color="auto"/>
            <w:left w:val="none" w:sz="0" w:space="0" w:color="auto"/>
            <w:bottom w:val="none" w:sz="0" w:space="0" w:color="auto"/>
            <w:right w:val="none" w:sz="0" w:space="0" w:color="auto"/>
          </w:divBdr>
        </w:div>
        <w:div w:id="390075955">
          <w:marLeft w:val="640"/>
          <w:marRight w:val="0"/>
          <w:marTop w:val="0"/>
          <w:marBottom w:val="0"/>
          <w:divBdr>
            <w:top w:val="none" w:sz="0" w:space="0" w:color="auto"/>
            <w:left w:val="none" w:sz="0" w:space="0" w:color="auto"/>
            <w:bottom w:val="none" w:sz="0" w:space="0" w:color="auto"/>
            <w:right w:val="none" w:sz="0" w:space="0" w:color="auto"/>
          </w:divBdr>
        </w:div>
        <w:div w:id="611670800">
          <w:marLeft w:val="640"/>
          <w:marRight w:val="0"/>
          <w:marTop w:val="0"/>
          <w:marBottom w:val="0"/>
          <w:divBdr>
            <w:top w:val="none" w:sz="0" w:space="0" w:color="auto"/>
            <w:left w:val="none" w:sz="0" w:space="0" w:color="auto"/>
            <w:bottom w:val="none" w:sz="0" w:space="0" w:color="auto"/>
            <w:right w:val="none" w:sz="0" w:space="0" w:color="auto"/>
          </w:divBdr>
        </w:div>
        <w:div w:id="598299265">
          <w:marLeft w:val="640"/>
          <w:marRight w:val="0"/>
          <w:marTop w:val="0"/>
          <w:marBottom w:val="0"/>
          <w:divBdr>
            <w:top w:val="none" w:sz="0" w:space="0" w:color="auto"/>
            <w:left w:val="none" w:sz="0" w:space="0" w:color="auto"/>
            <w:bottom w:val="none" w:sz="0" w:space="0" w:color="auto"/>
            <w:right w:val="none" w:sz="0" w:space="0" w:color="auto"/>
          </w:divBdr>
        </w:div>
        <w:div w:id="1368287802">
          <w:marLeft w:val="640"/>
          <w:marRight w:val="0"/>
          <w:marTop w:val="0"/>
          <w:marBottom w:val="0"/>
          <w:divBdr>
            <w:top w:val="none" w:sz="0" w:space="0" w:color="auto"/>
            <w:left w:val="none" w:sz="0" w:space="0" w:color="auto"/>
            <w:bottom w:val="none" w:sz="0" w:space="0" w:color="auto"/>
            <w:right w:val="none" w:sz="0" w:space="0" w:color="auto"/>
          </w:divBdr>
        </w:div>
        <w:div w:id="1836920036">
          <w:marLeft w:val="640"/>
          <w:marRight w:val="0"/>
          <w:marTop w:val="0"/>
          <w:marBottom w:val="0"/>
          <w:divBdr>
            <w:top w:val="none" w:sz="0" w:space="0" w:color="auto"/>
            <w:left w:val="none" w:sz="0" w:space="0" w:color="auto"/>
            <w:bottom w:val="none" w:sz="0" w:space="0" w:color="auto"/>
            <w:right w:val="none" w:sz="0" w:space="0" w:color="auto"/>
          </w:divBdr>
        </w:div>
        <w:div w:id="1093472011">
          <w:marLeft w:val="640"/>
          <w:marRight w:val="0"/>
          <w:marTop w:val="0"/>
          <w:marBottom w:val="0"/>
          <w:divBdr>
            <w:top w:val="none" w:sz="0" w:space="0" w:color="auto"/>
            <w:left w:val="none" w:sz="0" w:space="0" w:color="auto"/>
            <w:bottom w:val="none" w:sz="0" w:space="0" w:color="auto"/>
            <w:right w:val="none" w:sz="0" w:space="0" w:color="auto"/>
          </w:divBdr>
        </w:div>
        <w:div w:id="669334743">
          <w:marLeft w:val="640"/>
          <w:marRight w:val="0"/>
          <w:marTop w:val="0"/>
          <w:marBottom w:val="0"/>
          <w:divBdr>
            <w:top w:val="none" w:sz="0" w:space="0" w:color="auto"/>
            <w:left w:val="none" w:sz="0" w:space="0" w:color="auto"/>
            <w:bottom w:val="none" w:sz="0" w:space="0" w:color="auto"/>
            <w:right w:val="none" w:sz="0" w:space="0" w:color="auto"/>
          </w:divBdr>
        </w:div>
        <w:div w:id="357194659">
          <w:marLeft w:val="640"/>
          <w:marRight w:val="0"/>
          <w:marTop w:val="0"/>
          <w:marBottom w:val="0"/>
          <w:divBdr>
            <w:top w:val="none" w:sz="0" w:space="0" w:color="auto"/>
            <w:left w:val="none" w:sz="0" w:space="0" w:color="auto"/>
            <w:bottom w:val="none" w:sz="0" w:space="0" w:color="auto"/>
            <w:right w:val="none" w:sz="0" w:space="0" w:color="auto"/>
          </w:divBdr>
        </w:div>
        <w:div w:id="445347717">
          <w:marLeft w:val="640"/>
          <w:marRight w:val="0"/>
          <w:marTop w:val="0"/>
          <w:marBottom w:val="0"/>
          <w:divBdr>
            <w:top w:val="none" w:sz="0" w:space="0" w:color="auto"/>
            <w:left w:val="none" w:sz="0" w:space="0" w:color="auto"/>
            <w:bottom w:val="none" w:sz="0" w:space="0" w:color="auto"/>
            <w:right w:val="none" w:sz="0" w:space="0" w:color="auto"/>
          </w:divBdr>
        </w:div>
        <w:div w:id="1317027470">
          <w:marLeft w:val="640"/>
          <w:marRight w:val="0"/>
          <w:marTop w:val="0"/>
          <w:marBottom w:val="0"/>
          <w:divBdr>
            <w:top w:val="none" w:sz="0" w:space="0" w:color="auto"/>
            <w:left w:val="none" w:sz="0" w:space="0" w:color="auto"/>
            <w:bottom w:val="none" w:sz="0" w:space="0" w:color="auto"/>
            <w:right w:val="none" w:sz="0" w:space="0" w:color="auto"/>
          </w:divBdr>
        </w:div>
        <w:div w:id="2068454488">
          <w:marLeft w:val="640"/>
          <w:marRight w:val="0"/>
          <w:marTop w:val="0"/>
          <w:marBottom w:val="0"/>
          <w:divBdr>
            <w:top w:val="none" w:sz="0" w:space="0" w:color="auto"/>
            <w:left w:val="none" w:sz="0" w:space="0" w:color="auto"/>
            <w:bottom w:val="none" w:sz="0" w:space="0" w:color="auto"/>
            <w:right w:val="none" w:sz="0" w:space="0" w:color="auto"/>
          </w:divBdr>
        </w:div>
        <w:div w:id="1956406554">
          <w:marLeft w:val="640"/>
          <w:marRight w:val="0"/>
          <w:marTop w:val="0"/>
          <w:marBottom w:val="0"/>
          <w:divBdr>
            <w:top w:val="none" w:sz="0" w:space="0" w:color="auto"/>
            <w:left w:val="none" w:sz="0" w:space="0" w:color="auto"/>
            <w:bottom w:val="none" w:sz="0" w:space="0" w:color="auto"/>
            <w:right w:val="none" w:sz="0" w:space="0" w:color="auto"/>
          </w:divBdr>
        </w:div>
        <w:div w:id="1268345489">
          <w:marLeft w:val="640"/>
          <w:marRight w:val="0"/>
          <w:marTop w:val="0"/>
          <w:marBottom w:val="0"/>
          <w:divBdr>
            <w:top w:val="none" w:sz="0" w:space="0" w:color="auto"/>
            <w:left w:val="none" w:sz="0" w:space="0" w:color="auto"/>
            <w:bottom w:val="none" w:sz="0" w:space="0" w:color="auto"/>
            <w:right w:val="none" w:sz="0" w:space="0" w:color="auto"/>
          </w:divBdr>
        </w:div>
        <w:div w:id="1433471086">
          <w:marLeft w:val="640"/>
          <w:marRight w:val="0"/>
          <w:marTop w:val="0"/>
          <w:marBottom w:val="0"/>
          <w:divBdr>
            <w:top w:val="none" w:sz="0" w:space="0" w:color="auto"/>
            <w:left w:val="none" w:sz="0" w:space="0" w:color="auto"/>
            <w:bottom w:val="none" w:sz="0" w:space="0" w:color="auto"/>
            <w:right w:val="none" w:sz="0" w:space="0" w:color="auto"/>
          </w:divBdr>
        </w:div>
        <w:div w:id="1970358841">
          <w:marLeft w:val="640"/>
          <w:marRight w:val="0"/>
          <w:marTop w:val="0"/>
          <w:marBottom w:val="0"/>
          <w:divBdr>
            <w:top w:val="none" w:sz="0" w:space="0" w:color="auto"/>
            <w:left w:val="none" w:sz="0" w:space="0" w:color="auto"/>
            <w:bottom w:val="none" w:sz="0" w:space="0" w:color="auto"/>
            <w:right w:val="none" w:sz="0" w:space="0" w:color="auto"/>
          </w:divBdr>
        </w:div>
        <w:div w:id="105391190">
          <w:marLeft w:val="640"/>
          <w:marRight w:val="0"/>
          <w:marTop w:val="0"/>
          <w:marBottom w:val="0"/>
          <w:divBdr>
            <w:top w:val="none" w:sz="0" w:space="0" w:color="auto"/>
            <w:left w:val="none" w:sz="0" w:space="0" w:color="auto"/>
            <w:bottom w:val="none" w:sz="0" w:space="0" w:color="auto"/>
            <w:right w:val="none" w:sz="0" w:space="0" w:color="auto"/>
          </w:divBdr>
        </w:div>
        <w:div w:id="479687384">
          <w:marLeft w:val="640"/>
          <w:marRight w:val="0"/>
          <w:marTop w:val="0"/>
          <w:marBottom w:val="0"/>
          <w:divBdr>
            <w:top w:val="none" w:sz="0" w:space="0" w:color="auto"/>
            <w:left w:val="none" w:sz="0" w:space="0" w:color="auto"/>
            <w:bottom w:val="none" w:sz="0" w:space="0" w:color="auto"/>
            <w:right w:val="none" w:sz="0" w:space="0" w:color="auto"/>
          </w:divBdr>
        </w:div>
        <w:div w:id="1764297032">
          <w:marLeft w:val="640"/>
          <w:marRight w:val="0"/>
          <w:marTop w:val="0"/>
          <w:marBottom w:val="0"/>
          <w:divBdr>
            <w:top w:val="none" w:sz="0" w:space="0" w:color="auto"/>
            <w:left w:val="none" w:sz="0" w:space="0" w:color="auto"/>
            <w:bottom w:val="none" w:sz="0" w:space="0" w:color="auto"/>
            <w:right w:val="none" w:sz="0" w:space="0" w:color="auto"/>
          </w:divBdr>
        </w:div>
        <w:div w:id="155389031">
          <w:marLeft w:val="640"/>
          <w:marRight w:val="0"/>
          <w:marTop w:val="0"/>
          <w:marBottom w:val="0"/>
          <w:divBdr>
            <w:top w:val="none" w:sz="0" w:space="0" w:color="auto"/>
            <w:left w:val="none" w:sz="0" w:space="0" w:color="auto"/>
            <w:bottom w:val="none" w:sz="0" w:space="0" w:color="auto"/>
            <w:right w:val="none" w:sz="0" w:space="0" w:color="auto"/>
          </w:divBdr>
        </w:div>
        <w:div w:id="1559591294">
          <w:marLeft w:val="640"/>
          <w:marRight w:val="0"/>
          <w:marTop w:val="0"/>
          <w:marBottom w:val="0"/>
          <w:divBdr>
            <w:top w:val="none" w:sz="0" w:space="0" w:color="auto"/>
            <w:left w:val="none" w:sz="0" w:space="0" w:color="auto"/>
            <w:bottom w:val="none" w:sz="0" w:space="0" w:color="auto"/>
            <w:right w:val="none" w:sz="0" w:space="0" w:color="auto"/>
          </w:divBdr>
        </w:div>
        <w:div w:id="1981880343">
          <w:marLeft w:val="640"/>
          <w:marRight w:val="0"/>
          <w:marTop w:val="0"/>
          <w:marBottom w:val="0"/>
          <w:divBdr>
            <w:top w:val="none" w:sz="0" w:space="0" w:color="auto"/>
            <w:left w:val="none" w:sz="0" w:space="0" w:color="auto"/>
            <w:bottom w:val="none" w:sz="0" w:space="0" w:color="auto"/>
            <w:right w:val="none" w:sz="0" w:space="0" w:color="auto"/>
          </w:divBdr>
        </w:div>
        <w:div w:id="948664562">
          <w:marLeft w:val="640"/>
          <w:marRight w:val="0"/>
          <w:marTop w:val="0"/>
          <w:marBottom w:val="0"/>
          <w:divBdr>
            <w:top w:val="none" w:sz="0" w:space="0" w:color="auto"/>
            <w:left w:val="none" w:sz="0" w:space="0" w:color="auto"/>
            <w:bottom w:val="none" w:sz="0" w:space="0" w:color="auto"/>
            <w:right w:val="none" w:sz="0" w:space="0" w:color="auto"/>
          </w:divBdr>
        </w:div>
        <w:div w:id="229970341">
          <w:marLeft w:val="640"/>
          <w:marRight w:val="0"/>
          <w:marTop w:val="0"/>
          <w:marBottom w:val="0"/>
          <w:divBdr>
            <w:top w:val="none" w:sz="0" w:space="0" w:color="auto"/>
            <w:left w:val="none" w:sz="0" w:space="0" w:color="auto"/>
            <w:bottom w:val="none" w:sz="0" w:space="0" w:color="auto"/>
            <w:right w:val="none" w:sz="0" w:space="0" w:color="auto"/>
          </w:divBdr>
        </w:div>
        <w:div w:id="2036618283">
          <w:marLeft w:val="640"/>
          <w:marRight w:val="0"/>
          <w:marTop w:val="0"/>
          <w:marBottom w:val="0"/>
          <w:divBdr>
            <w:top w:val="none" w:sz="0" w:space="0" w:color="auto"/>
            <w:left w:val="none" w:sz="0" w:space="0" w:color="auto"/>
            <w:bottom w:val="none" w:sz="0" w:space="0" w:color="auto"/>
            <w:right w:val="none" w:sz="0" w:space="0" w:color="auto"/>
          </w:divBdr>
        </w:div>
        <w:div w:id="536896650">
          <w:marLeft w:val="640"/>
          <w:marRight w:val="0"/>
          <w:marTop w:val="0"/>
          <w:marBottom w:val="0"/>
          <w:divBdr>
            <w:top w:val="none" w:sz="0" w:space="0" w:color="auto"/>
            <w:left w:val="none" w:sz="0" w:space="0" w:color="auto"/>
            <w:bottom w:val="none" w:sz="0" w:space="0" w:color="auto"/>
            <w:right w:val="none" w:sz="0" w:space="0" w:color="auto"/>
          </w:divBdr>
        </w:div>
        <w:div w:id="451438131">
          <w:marLeft w:val="640"/>
          <w:marRight w:val="0"/>
          <w:marTop w:val="0"/>
          <w:marBottom w:val="0"/>
          <w:divBdr>
            <w:top w:val="none" w:sz="0" w:space="0" w:color="auto"/>
            <w:left w:val="none" w:sz="0" w:space="0" w:color="auto"/>
            <w:bottom w:val="none" w:sz="0" w:space="0" w:color="auto"/>
            <w:right w:val="none" w:sz="0" w:space="0" w:color="auto"/>
          </w:divBdr>
        </w:div>
        <w:div w:id="1738629619">
          <w:marLeft w:val="640"/>
          <w:marRight w:val="0"/>
          <w:marTop w:val="0"/>
          <w:marBottom w:val="0"/>
          <w:divBdr>
            <w:top w:val="none" w:sz="0" w:space="0" w:color="auto"/>
            <w:left w:val="none" w:sz="0" w:space="0" w:color="auto"/>
            <w:bottom w:val="none" w:sz="0" w:space="0" w:color="auto"/>
            <w:right w:val="none" w:sz="0" w:space="0" w:color="auto"/>
          </w:divBdr>
        </w:div>
        <w:div w:id="969431638">
          <w:marLeft w:val="640"/>
          <w:marRight w:val="0"/>
          <w:marTop w:val="0"/>
          <w:marBottom w:val="0"/>
          <w:divBdr>
            <w:top w:val="none" w:sz="0" w:space="0" w:color="auto"/>
            <w:left w:val="none" w:sz="0" w:space="0" w:color="auto"/>
            <w:bottom w:val="none" w:sz="0" w:space="0" w:color="auto"/>
            <w:right w:val="none" w:sz="0" w:space="0" w:color="auto"/>
          </w:divBdr>
        </w:div>
        <w:div w:id="1162505763">
          <w:marLeft w:val="640"/>
          <w:marRight w:val="0"/>
          <w:marTop w:val="0"/>
          <w:marBottom w:val="0"/>
          <w:divBdr>
            <w:top w:val="none" w:sz="0" w:space="0" w:color="auto"/>
            <w:left w:val="none" w:sz="0" w:space="0" w:color="auto"/>
            <w:bottom w:val="none" w:sz="0" w:space="0" w:color="auto"/>
            <w:right w:val="none" w:sz="0" w:space="0" w:color="auto"/>
          </w:divBdr>
        </w:div>
        <w:div w:id="1624145619">
          <w:marLeft w:val="640"/>
          <w:marRight w:val="0"/>
          <w:marTop w:val="0"/>
          <w:marBottom w:val="0"/>
          <w:divBdr>
            <w:top w:val="none" w:sz="0" w:space="0" w:color="auto"/>
            <w:left w:val="none" w:sz="0" w:space="0" w:color="auto"/>
            <w:bottom w:val="none" w:sz="0" w:space="0" w:color="auto"/>
            <w:right w:val="none" w:sz="0" w:space="0" w:color="auto"/>
          </w:divBdr>
        </w:div>
        <w:div w:id="580480363">
          <w:marLeft w:val="640"/>
          <w:marRight w:val="0"/>
          <w:marTop w:val="0"/>
          <w:marBottom w:val="0"/>
          <w:divBdr>
            <w:top w:val="none" w:sz="0" w:space="0" w:color="auto"/>
            <w:left w:val="none" w:sz="0" w:space="0" w:color="auto"/>
            <w:bottom w:val="none" w:sz="0" w:space="0" w:color="auto"/>
            <w:right w:val="none" w:sz="0" w:space="0" w:color="auto"/>
          </w:divBdr>
        </w:div>
        <w:div w:id="1463841265">
          <w:marLeft w:val="640"/>
          <w:marRight w:val="0"/>
          <w:marTop w:val="0"/>
          <w:marBottom w:val="0"/>
          <w:divBdr>
            <w:top w:val="none" w:sz="0" w:space="0" w:color="auto"/>
            <w:left w:val="none" w:sz="0" w:space="0" w:color="auto"/>
            <w:bottom w:val="none" w:sz="0" w:space="0" w:color="auto"/>
            <w:right w:val="none" w:sz="0" w:space="0" w:color="auto"/>
          </w:divBdr>
        </w:div>
        <w:div w:id="1413166226">
          <w:marLeft w:val="640"/>
          <w:marRight w:val="0"/>
          <w:marTop w:val="0"/>
          <w:marBottom w:val="0"/>
          <w:divBdr>
            <w:top w:val="none" w:sz="0" w:space="0" w:color="auto"/>
            <w:left w:val="none" w:sz="0" w:space="0" w:color="auto"/>
            <w:bottom w:val="none" w:sz="0" w:space="0" w:color="auto"/>
            <w:right w:val="none" w:sz="0" w:space="0" w:color="auto"/>
          </w:divBdr>
        </w:div>
        <w:div w:id="1671716489">
          <w:marLeft w:val="640"/>
          <w:marRight w:val="0"/>
          <w:marTop w:val="0"/>
          <w:marBottom w:val="0"/>
          <w:divBdr>
            <w:top w:val="none" w:sz="0" w:space="0" w:color="auto"/>
            <w:left w:val="none" w:sz="0" w:space="0" w:color="auto"/>
            <w:bottom w:val="none" w:sz="0" w:space="0" w:color="auto"/>
            <w:right w:val="none" w:sz="0" w:space="0" w:color="auto"/>
          </w:divBdr>
        </w:div>
        <w:div w:id="1059472120">
          <w:marLeft w:val="640"/>
          <w:marRight w:val="0"/>
          <w:marTop w:val="0"/>
          <w:marBottom w:val="0"/>
          <w:divBdr>
            <w:top w:val="none" w:sz="0" w:space="0" w:color="auto"/>
            <w:left w:val="none" w:sz="0" w:space="0" w:color="auto"/>
            <w:bottom w:val="none" w:sz="0" w:space="0" w:color="auto"/>
            <w:right w:val="none" w:sz="0" w:space="0" w:color="auto"/>
          </w:divBdr>
        </w:div>
        <w:div w:id="861364069">
          <w:marLeft w:val="640"/>
          <w:marRight w:val="0"/>
          <w:marTop w:val="0"/>
          <w:marBottom w:val="0"/>
          <w:divBdr>
            <w:top w:val="none" w:sz="0" w:space="0" w:color="auto"/>
            <w:left w:val="none" w:sz="0" w:space="0" w:color="auto"/>
            <w:bottom w:val="none" w:sz="0" w:space="0" w:color="auto"/>
            <w:right w:val="none" w:sz="0" w:space="0" w:color="auto"/>
          </w:divBdr>
        </w:div>
        <w:div w:id="1322930872">
          <w:marLeft w:val="640"/>
          <w:marRight w:val="0"/>
          <w:marTop w:val="0"/>
          <w:marBottom w:val="0"/>
          <w:divBdr>
            <w:top w:val="none" w:sz="0" w:space="0" w:color="auto"/>
            <w:left w:val="none" w:sz="0" w:space="0" w:color="auto"/>
            <w:bottom w:val="none" w:sz="0" w:space="0" w:color="auto"/>
            <w:right w:val="none" w:sz="0" w:space="0" w:color="auto"/>
          </w:divBdr>
        </w:div>
        <w:div w:id="1845433113">
          <w:marLeft w:val="640"/>
          <w:marRight w:val="0"/>
          <w:marTop w:val="0"/>
          <w:marBottom w:val="0"/>
          <w:divBdr>
            <w:top w:val="none" w:sz="0" w:space="0" w:color="auto"/>
            <w:left w:val="none" w:sz="0" w:space="0" w:color="auto"/>
            <w:bottom w:val="none" w:sz="0" w:space="0" w:color="auto"/>
            <w:right w:val="none" w:sz="0" w:space="0" w:color="auto"/>
          </w:divBdr>
        </w:div>
        <w:div w:id="1151867423">
          <w:marLeft w:val="640"/>
          <w:marRight w:val="0"/>
          <w:marTop w:val="0"/>
          <w:marBottom w:val="0"/>
          <w:divBdr>
            <w:top w:val="none" w:sz="0" w:space="0" w:color="auto"/>
            <w:left w:val="none" w:sz="0" w:space="0" w:color="auto"/>
            <w:bottom w:val="none" w:sz="0" w:space="0" w:color="auto"/>
            <w:right w:val="none" w:sz="0" w:space="0" w:color="auto"/>
          </w:divBdr>
        </w:div>
        <w:div w:id="627592832">
          <w:marLeft w:val="640"/>
          <w:marRight w:val="0"/>
          <w:marTop w:val="0"/>
          <w:marBottom w:val="0"/>
          <w:divBdr>
            <w:top w:val="none" w:sz="0" w:space="0" w:color="auto"/>
            <w:left w:val="none" w:sz="0" w:space="0" w:color="auto"/>
            <w:bottom w:val="none" w:sz="0" w:space="0" w:color="auto"/>
            <w:right w:val="none" w:sz="0" w:space="0" w:color="auto"/>
          </w:divBdr>
        </w:div>
        <w:div w:id="717051194">
          <w:marLeft w:val="640"/>
          <w:marRight w:val="0"/>
          <w:marTop w:val="0"/>
          <w:marBottom w:val="0"/>
          <w:divBdr>
            <w:top w:val="none" w:sz="0" w:space="0" w:color="auto"/>
            <w:left w:val="none" w:sz="0" w:space="0" w:color="auto"/>
            <w:bottom w:val="none" w:sz="0" w:space="0" w:color="auto"/>
            <w:right w:val="none" w:sz="0" w:space="0" w:color="auto"/>
          </w:divBdr>
        </w:div>
        <w:div w:id="1030106025">
          <w:marLeft w:val="640"/>
          <w:marRight w:val="0"/>
          <w:marTop w:val="0"/>
          <w:marBottom w:val="0"/>
          <w:divBdr>
            <w:top w:val="none" w:sz="0" w:space="0" w:color="auto"/>
            <w:left w:val="none" w:sz="0" w:space="0" w:color="auto"/>
            <w:bottom w:val="none" w:sz="0" w:space="0" w:color="auto"/>
            <w:right w:val="none" w:sz="0" w:space="0" w:color="auto"/>
          </w:divBdr>
        </w:div>
        <w:div w:id="2061324763">
          <w:marLeft w:val="640"/>
          <w:marRight w:val="0"/>
          <w:marTop w:val="0"/>
          <w:marBottom w:val="0"/>
          <w:divBdr>
            <w:top w:val="none" w:sz="0" w:space="0" w:color="auto"/>
            <w:left w:val="none" w:sz="0" w:space="0" w:color="auto"/>
            <w:bottom w:val="none" w:sz="0" w:space="0" w:color="auto"/>
            <w:right w:val="none" w:sz="0" w:space="0" w:color="auto"/>
          </w:divBdr>
        </w:div>
        <w:div w:id="1664090956">
          <w:marLeft w:val="640"/>
          <w:marRight w:val="0"/>
          <w:marTop w:val="0"/>
          <w:marBottom w:val="0"/>
          <w:divBdr>
            <w:top w:val="none" w:sz="0" w:space="0" w:color="auto"/>
            <w:left w:val="none" w:sz="0" w:space="0" w:color="auto"/>
            <w:bottom w:val="none" w:sz="0" w:space="0" w:color="auto"/>
            <w:right w:val="none" w:sz="0" w:space="0" w:color="auto"/>
          </w:divBdr>
        </w:div>
        <w:div w:id="106973775">
          <w:marLeft w:val="640"/>
          <w:marRight w:val="0"/>
          <w:marTop w:val="0"/>
          <w:marBottom w:val="0"/>
          <w:divBdr>
            <w:top w:val="none" w:sz="0" w:space="0" w:color="auto"/>
            <w:left w:val="none" w:sz="0" w:space="0" w:color="auto"/>
            <w:bottom w:val="none" w:sz="0" w:space="0" w:color="auto"/>
            <w:right w:val="none" w:sz="0" w:space="0" w:color="auto"/>
          </w:divBdr>
        </w:div>
        <w:div w:id="1286421269">
          <w:marLeft w:val="640"/>
          <w:marRight w:val="0"/>
          <w:marTop w:val="0"/>
          <w:marBottom w:val="0"/>
          <w:divBdr>
            <w:top w:val="none" w:sz="0" w:space="0" w:color="auto"/>
            <w:left w:val="none" w:sz="0" w:space="0" w:color="auto"/>
            <w:bottom w:val="none" w:sz="0" w:space="0" w:color="auto"/>
            <w:right w:val="none" w:sz="0" w:space="0" w:color="auto"/>
          </w:divBdr>
        </w:div>
        <w:div w:id="872503957">
          <w:marLeft w:val="640"/>
          <w:marRight w:val="0"/>
          <w:marTop w:val="0"/>
          <w:marBottom w:val="0"/>
          <w:divBdr>
            <w:top w:val="none" w:sz="0" w:space="0" w:color="auto"/>
            <w:left w:val="none" w:sz="0" w:space="0" w:color="auto"/>
            <w:bottom w:val="none" w:sz="0" w:space="0" w:color="auto"/>
            <w:right w:val="none" w:sz="0" w:space="0" w:color="auto"/>
          </w:divBdr>
        </w:div>
        <w:div w:id="504516508">
          <w:marLeft w:val="640"/>
          <w:marRight w:val="0"/>
          <w:marTop w:val="0"/>
          <w:marBottom w:val="0"/>
          <w:divBdr>
            <w:top w:val="none" w:sz="0" w:space="0" w:color="auto"/>
            <w:left w:val="none" w:sz="0" w:space="0" w:color="auto"/>
            <w:bottom w:val="none" w:sz="0" w:space="0" w:color="auto"/>
            <w:right w:val="none" w:sz="0" w:space="0" w:color="auto"/>
          </w:divBdr>
        </w:div>
        <w:div w:id="1021661591">
          <w:marLeft w:val="640"/>
          <w:marRight w:val="0"/>
          <w:marTop w:val="0"/>
          <w:marBottom w:val="0"/>
          <w:divBdr>
            <w:top w:val="none" w:sz="0" w:space="0" w:color="auto"/>
            <w:left w:val="none" w:sz="0" w:space="0" w:color="auto"/>
            <w:bottom w:val="none" w:sz="0" w:space="0" w:color="auto"/>
            <w:right w:val="none" w:sz="0" w:space="0" w:color="auto"/>
          </w:divBdr>
        </w:div>
        <w:div w:id="967125914">
          <w:marLeft w:val="640"/>
          <w:marRight w:val="0"/>
          <w:marTop w:val="0"/>
          <w:marBottom w:val="0"/>
          <w:divBdr>
            <w:top w:val="none" w:sz="0" w:space="0" w:color="auto"/>
            <w:left w:val="none" w:sz="0" w:space="0" w:color="auto"/>
            <w:bottom w:val="none" w:sz="0" w:space="0" w:color="auto"/>
            <w:right w:val="none" w:sz="0" w:space="0" w:color="auto"/>
          </w:divBdr>
        </w:div>
        <w:div w:id="1202864148">
          <w:marLeft w:val="640"/>
          <w:marRight w:val="0"/>
          <w:marTop w:val="0"/>
          <w:marBottom w:val="0"/>
          <w:divBdr>
            <w:top w:val="none" w:sz="0" w:space="0" w:color="auto"/>
            <w:left w:val="none" w:sz="0" w:space="0" w:color="auto"/>
            <w:bottom w:val="none" w:sz="0" w:space="0" w:color="auto"/>
            <w:right w:val="none" w:sz="0" w:space="0" w:color="auto"/>
          </w:divBdr>
        </w:div>
        <w:div w:id="1500656201">
          <w:marLeft w:val="640"/>
          <w:marRight w:val="0"/>
          <w:marTop w:val="0"/>
          <w:marBottom w:val="0"/>
          <w:divBdr>
            <w:top w:val="none" w:sz="0" w:space="0" w:color="auto"/>
            <w:left w:val="none" w:sz="0" w:space="0" w:color="auto"/>
            <w:bottom w:val="none" w:sz="0" w:space="0" w:color="auto"/>
            <w:right w:val="none" w:sz="0" w:space="0" w:color="auto"/>
          </w:divBdr>
        </w:div>
        <w:div w:id="653141203">
          <w:marLeft w:val="640"/>
          <w:marRight w:val="0"/>
          <w:marTop w:val="0"/>
          <w:marBottom w:val="0"/>
          <w:divBdr>
            <w:top w:val="none" w:sz="0" w:space="0" w:color="auto"/>
            <w:left w:val="none" w:sz="0" w:space="0" w:color="auto"/>
            <w:bottom w:val="none" w:sz="0" w:space="0" w:color="auto"/>
            <w:right w:val="none" w:sz="0" w:space="0" w:color="auto"/>
          </w:divBdr>
        </w:div>
        <w:div w:id="1135878943">
          <w:marLeft w:val="640"/>
          <w:marRight w:val="0"/>
          <w:marTop w:val="0"/>
          <w:marBottom w:val="0"/>
          <w:divBdr>
            <w:top w:val="none" w:sz="0" w:space="0" w:color="auto"/>
            <w:left w:val="none" w:sz="0" w:space="0" w:color="auto"/>
            <w:bottom w:val="none" w:sz="0" w:space="0" w:color="auto"/>
            <w:right w:val="none" w:sz="0" w:space="0" w:color="auto"/>
          </w:divBdr>
        </w:div>
        <w:div w:id="1538855899">
          <w:marLeft w:val="640"/>
          <w:marRight w:val="0"/>
          <w:marTop w:val="0"/>
          <w:marBottom w:val="0"/>
          <w:divBdr>
            <w:top w:val="none" w:sz="0" w:space="0" w:color="auto"/>
            <w:left w:val="none" w:sz="0" w:space="0" w:color="auto"/>
            <w:bottom w:val="none" w:sz="0" w:space="0" w:color="auto"/>
            <w:right w:val="none" w:sz="0" w:space="0" w:color="auto"/>
          </w:divBdr>
        </w:div>
        <w:div w:id="1085031018">
          <w:marLeft w:val="640"/>
          <w:marRight w:val="0"/>
          <w:marTop w:val="0"/>
          <w:marBottom w:val="0"/>
          <w:divBdr>
            <w:top w:val="none" w:sz="0" w:space="0" w:color="auto"/>
            <w:left w:val="none" w:sz="0" w:space="0" w:color="auto"/>
            <w:bottom w:val="none" w:sz="0" w:space="0" w:color="auto"/>
            <w:right w:val="none" w:sz="0" w:space="0" w:color="auto"/>
          </w:divBdr>
        </w:div>
        <w:div w:id="1931115441">
          <w:marLeft w:val="640"/>
          <w:marRight w:val="0"/>
          <w:marTop w:val="0"/>
          <w:marBottom w:val="0"/>
          <w:divBdr>
            <w:top w:val="none" w:sz="0" w:space="0" w:color="auto"/>
            <w:left w:val="none" w:sz="0" w:space="0" w:color="auto"/>
            <w:bottom w:val="none" w:sz="0" w:space="0" w:color="auto"/>
            <w:right w:val="none" w:sz="0" w:space="0" w:color="auto"/>
          </w:divBdr>
        </w:div>
        <w:div w:id="1669939252">
          <w:marLeft w:val="640"/>
          <w:marRight w:val="0"/>
          <w:marTop w:val="0"/>
          <w:marBottom w:val="0"/>
          <w:divBdr>
            <w:top w:val="none" w:sz="0" w:space="0" w:color="auto"/>
            <w:left w:val="none" w:sz="0" w:space="0" w:color="auto"/>
            <w:bottom w:val="none" w:sz="0" w:space="0" w:color="auto"/>
            <w:right w:val="none" w:sz="0" w:space="0" w:color="auto"/>
          </w:divBdr>
        </w:div>
        <w:div w:id="651524248">
          <w:marLeft w:val="640"/>
          <w:marRight w:val="0"/>
          <w:marTop w:val="0"/>
          <w:marBottom w:val="0"/>
          <w:divBdr>
            <w:top w:val="none" w:sz="0" w:space="0" w:color="auto"/>
            <w:left w:val="none" w:sz="0" w:space="0" w:color="auto"/>
            <w:bottom w:val="none" w:sz="0" w:space="0" w:color="auto"/>
            <w:right w:val="none" w:sz="0" w:space="0" w:color="auto"/>
          </w:divBdr>
        </w:div>
        <w:div w:id="2105228717">
          <w:marLeft w:val="640"/>
          <w:marRight w:val="0"/>
          <w:marTop w:val="0"/>
          <w:marBottom w:val="0"/>
          <w:divBdr>
            <w:top w:val="none" w:sz="0" w:space="0" w:color="auto"/>
            <w:left w:val="none" w:sz="0" w:space="0" w:color="auto"/>
            <w:bottom w:val="none" w:sz="0" w:space="0" w:color="auto"/>
            <w:right w:val="none" w:sz="0" w:space="0" w:color="auto"/>
          </w:divBdr>
        </w:div>
        <w:div w:id="722563723">
          <w:marLeft w:val="640"/>
          <w:marRight w:val="0"/>
          <w:marTop w:val="0"/>
          <w:marBottom w:val="0"/>
          <w:divBdr>
            <w:top w:val="none" w:sz="0" w:space="0" w:color="auto"/>
            <w:left w:val="none" w:sz="0" w:space="0" w:color="auto"/>
            <w:bottom w:val="none" w:sz="0" w:space="0" w:color="auto"/>
            <w:right w:val="none" w:sz="0" w:space="0" w:color="auto"/>
          </w:divBdr>
        </w:div>
        <w:div w:id="1843423281">
          <w:marLeft w:val="640"/>
          <w:marRight w:val="0"/>
          <w:marTop w:val="0"/>
          <w:marBottom w:val="0"/>
          <w:divBdr>
            <w:top w:val="none" w:sz="0" w:space="0" w:color="auto"/>
            <w:left w:val="none" w:sz="0" w:space="0" w:color="auto"/>
            <w:bottom w:val="none" w:sz="0" w:space="0" w:color="auto"/>
            <w:right w:val="none" w:sz="0" w:space="0" w:color="auto"/>
          </w:divBdr>
        </w:div>
        <w:div w:id="1450277009">
          <w:marLeft w:val="640"/>
          <w:marRight w:val="0"/>
          <w:marTop w:val="0"/>
          <w:marBottom w:val="0"/>
          <w:divBdr>
            <w:top w:val="none" w:sz="0" w:space="0" w:color="auto"/>
            <w:left w:val="none" w:sz="0" w:space="0" w:color="auto"/>
            <w:bottom w:val="none" w:sz="0" w:space="0" w:color="auto"/>
            <w:right w:val="none" w:sz="0" w:space="0" w:color="auto"/>
          </w:divBdr>
        </w:div>
        <w:div w:id="669458">
          <w:marLeft w:val="640"/>
          <w:marRight w:val="0"/>
          <w:marTop w:val="0"/>
          <w:marBottom w:val="0"/>
          <w:divBdr>
            <w:top w:val="none" w:sz="0" w:space="0" w:color="auto"/>
            <w:left w:val="none" w:sz="0" w:space="0" w:color="auto"/>
            <w:bottom w:val="none" w:sz="0" w:space="0" w:color="auto"/>
            <w:right w:val="none" w:sz="0" w:space="0" w:color="auto"/>
          </w:divBdr>
        </w:div>
        <w:div w:id="1455904791">
          <w:marLeft w:val="640"/>
          <w:marRight w:val="0"/>
          <w:marTop w:val="0"/>
          <w:marBottom w:val="0"/>
          <w:divBdr>
            <w:top w:val="none" w:sz="0" w:space="0" w:color="auto"/>
            <w:left w:val="none" w:sz="0" w:space="0" w:color="auto"/>
            <w:bottom w:val="none" w:sz="0" w:space="0" w:color="auto"/>
            <w:right w:val="none" w:sz="0" w:space="0" w:color="auto"/>
          </w:divBdr>
        </w:div>
        <w:div w:id="388650478">
          <w:marLeft w:val="640"/>
          <w:marRight w:val="0"/>
          <w:marTop w:val="0"/>
          <w:marBottom w:val="0"/>
          <w:divBdr>
            <w:top w:val="none" w:sz="0" w:space="0" w:color="auto"/>
            <w:left w:val="none" w:sz="0" w:space="0" w:color="auto"/>
            <w:bottom w:val="none" w:sz="0" w:space="0" w:color="auto"/>
            <w:right w:val="none" w:sz="0" w:space="0" w:color="auto"/>
          </w:divBdr>
        </w:div>
        <w:div w:id="604505655">
          <w:marLeft w:val="640"/>
          <w:marRight w:val="0"/>
          <w:marTop w:val="0"/>
          <w:marBottom w:val="0"/>
          <w:divBdr>
            <w:top w:val="none" w:sz="0" w:space="0" w:color="auto"/>
            <w:left w:val="none" w:sz="0" w:space="0" w:color="auto"/>
            <w:bottom w:val="none" w:sz="0" w:space="0" w:color="auto"/>
            <w:right w:val="none" w:sz="0" w:space="0" w:color="auto"/>
          </w:divBdr>
        </w:div>
        <w:div w:id="1855879387">
          <w:marLeft w:val="640"/>
          <w:marRight w:val="0"/>
          <w:marTop w:val="0"/>
          <w:marBottom w:val="0"/>
          <w:divBdr>
            <w:top w:val="none" w:sz="0" w:space="0" w:color="auto"/>
            <w:left w:val="none" w:sz="0" w:space="0" w:color="auto"/>
            <w:bottom w:val="none" w:sz="0" w:space="0" w:color="auto"/>
            <w:right w:val="none" w:sz="0" w:space="0" w:color="auto"/>
          </w:divBdr>
        </w:div>
        <w:div w:id="451096421">
          <w:marLeft w:val="640"/>
          <w:marRight w:val="0"/>
          <w:marTop w:val="0"/>
          <w:marBottom w:val="0"/>
          <w:divBdr>
            <w:top w:val="none" w:sz="0" w:space="0" w:color="auto"/>
            <w:left w:val="none" w:sz="0" w:space="0" w:color="auto"/>
            <w:bottom w:val="none" w:sz="0" w:space="0" w:color="auto"/>
            <w:right w:val="none" w:sz="0" w:space="0" w:color="auto"/>
          </w:divBdr>
        </w:div>
        <w:div w:id="1140657605">
          <w:marLeft w:val="640"/>
          <w:marRight w:val="0"/>
          <w:marTop w:val="0"/>
          <w:marBottom w:val="0"/>
          <w:divBdr>
            <w:top w:val="none" w:sz="0" w:space="0" w:color="auto"/>
            <w:left w:val="none" w:sz="0" w:space="0" w:color="auto"/>
            <w:bottom w:val="none" w:sz="0" w:space="0" w:color="auto"/>
            <w:right w:val="none" w:sz="0" w:space="0" w:color="auto"/>
          </w:divBdr>
        </w:div>
        <w:div w:id="1260022189">
          <w:marLeft w:val="640"/>
          <w:marRight w:val="0"/>
          <w:marTop w:val="0"/>
          <w:marBottom w:val="0"/>
          <w:divBdr>
            <w:top w:val="none" w:sz="0" w:space="0" w:color="auto"/>
            <w:left w:val="none" w:sz="0" w:space="0" w:color="auto"/>
            <w:bottom w:val="none" w:sz="0" w:space="0" w:color="auto"/>
            <w:right w:val="none" w:sz="0" w:space="0" w:color="auto"/>
          </w:divBdr>
        </w:div>
        <w:div w:id="842549525">
          <w:marLeft w:val="640"/>
          <w:marRight w:val="0"/>
          <w:marTop w:val="0"/>
          <w:marBottom w:val="0"/>
          <w:divBdr>
            <w:top w:val="none" w:sz="0" w:space="0" w:color="auto"/>
            <w:left w:val="none" w:sz="0" w:space="0" w:color="auto"/>
            <w:bottom w:val="none" w:sz="0" w:space="0" w:color="auto"/>
            <w:right w:val="none" w:sz="0" w:space="0" w:color="auto"/>
          </w:divBdr>
        </w:div>
        <w:div w:id="1012343028">
          <w:marLeft w:val="640"/>
          <w:marRight w:val="0"/>
          <w:marTop w:val="0"/>
          <w:marBottom w:val="0"/>
          <w:divBdr>
            <w:top w:val="none" w:sz="0" w:space="0" w:color="auto"/>
            <w:left w:val="none" w:sz="0" w:space="0" w:color="auto"/>
            <w:bottom w:val="none" w:sz="0" w:space="0" w:color="auto"/>
            <w:right w:val="none" w:sz="0" w:space="0" w:color="auto"/>
          </w:divBdr>
        </w:div>
        <w:div w:id="896472991">
          <w:marLeft w:val="640"/>
          <w:marRight w:val="0"/>
          <w:marTop w:val="0"/>
          <w:marBottom w:val="0"/>
          <w:divBdr>
            <w:top w:val="none" w:sz="0" w:space="0" w:color="auto"/>
            <w:left w:val="none" w:sz="0" w:space="0" w:color="auto"/>
            <w:bottom w:val="none" w:sz="0" w:space="0" w:color="auto"/>
            <w:right w:val="none" w:sz="0" w:space="0" w:color="auto"/>
          </w:divBdr>
        </w:div>
        <w:div w:id="1285504947">
          <w:marLeft w:val="640"/>
          <w:marRight w:val="0"/>
          <w:marTop w:val="0"/>
          <w:marBottom w:val="0"/>
          <w:divBdr>
            <w:top w:val="none" w:sz="0" w:space="0" w:color="auto"/>
            <w:left w:val="none" w:sz="0" w:space="0" w:color="auto"/>
            <w:bottom w:val="none" w:sz="0" w:space="0" w:color="auto"/>
            <w:right w:val="none" w:sz="0" w:space="0" w:color="auto"/>
          </w:divBdr>
        </w:div>
      </w:divsChild>
    </w:div>
    <w:div w:id="1299610703">
      <w:bodyDiv w:val="1"/>
      <w:marLeft w:val="0"/>
      <w:marRight w:val="0"/>
      <w:marTop w:val="0"/>
      <w:marBottom w:val="0"/>
      <w:divBdr>
        <w:top w:val="none" w:sz="0" w:space="0" w:color="auto"/>
        <w:left w:val="none" w:sz="0" w:space="0" w:color="auto"/>
        <w:bottom w:val="none" w:sz="0" w:space="0" w:color="auto"/>
        <w:right w:val="none" w:sz="0" w:space="0" w:color="auto"/>
      </w:divBdr>
      <w:divsChild>
        <w:div w:id="1861622649">
          <w:marLeft w:val="640"/>
          <w:marRight w:val="0"/>
          <w:marTop w:val="0"/>
          <w:marBottom w:val="0"/>
          <w:divBdr>
            <w:top w:val="none" w:sz="0" w:space="0" w:color="auto"/>
            <w:left w:val="none" w:sz="0" w:space="0" w:color="auto"/>
            <w:bottom w:val="none" w:sz="0" w:space="0" w:color="auto"/>
            <w:right w:val="none" w:sz="0" w:space="0" w:color="auto"/>
          </w:divBdr>
        </w:div>
        <w:div w:id="9722853">
          <w:marLeft w:val="640"/>
          <w:marRight w:val="0"/>
          <w:marTop w:val="0"/>
          <w:marBottom w:val="0"/>
          <w:divBdr>
            <w:top w:val="none" w:sz="0" w:space="0" w:color="auto"/>
            <w:left w:val="none" w:sz="0" w:space="0" w:color="auto"/>
            <w:bottom w:val="none" w:sz="0" w:space="0" w:color="auto"/>
            <w:right w:val="none" w:sz="0" w:space="0" w:color="auto"/>
          </w:divBdr>
        </w:div>
        <w:div w:id="252714364">
          <w:marLeft w:val="640"/>
          <w:marRight w:val="0"/>
          <w:marTop w:val="0"/>
          <w:marBottom w:val="0"/>
          <w:divBdr>
            <w:top w:val="none" w:sz="0" w:space="0" w:color="auto"/>
            <w:left w:val="none" w:sz="0" w:space="0" w:color="auto"/>
            <w:bottom w:val="none" w:sz="0" w:space="0" w:color="auto"/>
            <w:right w:val="none" w:sz="0" w:space="0" w:color="auto"/>
          </w:divBdr>
        </w:div>
        <w:div w:id="529881527">
          <w:marLeft w:val="640"/>
          <w:marRight w:val="0"/>
          <w:marTop w:val="0"/>
          <w:marBottom w:val="0"/>
          <w:divBdr>
            <w:top w:val="none" w:sz="0" w:space="0" w:color="auto"/>
            <w:left w:val="none" w:sz="0" w:space="0" w:color="auto"/>
            <w:bottom w:val="none" w:sz="0" w:space="0" w:color="auto"/>
            <w:right w:val="none" w:sz="0" w:space="0" w:color="auto"/>
          </w:divBdr>
        </w:div>
        <w:div w:id="1816531478">
          <w:marLeft w:val="640"/>
          <w:marRight w:val="0"/>
          <w:marTop w:val="0"/>
          <w:marBottom w:val="0"/>
          <w:divBdr>
            <w:top w:val="none" w:sz="0" w:space="0" w:color="auto"/>
            <w:left w:val="none" w:sz="0" w:space="0" w:color="auto"/>
            <w:bottom w:val="none" w:sz="0" w:space="0" w:color="auto"/>
            <w:right w:val="none" w:sz="0" w:space="0" w:color="auto"/>
          </w:divBdr>
        </w:div>
        <w:div w:id="1384913886">
          <w:marLeft w:val="640"/>
          <w:marRight w:val="0"/>
          <w:marTop w:val="0"/>
          <w:marBottom w:val="0"/>
          <w:divBdr>
            <w:top w:val="none" w:sz="0" w:space="0" w:color="auto"/>
            <w:left w:val="none" w:sz="0" w:space="0" w:color="auto"/>
            <w:bottom w:val="none" w:sz="0" w:space="0" w:color="auto"/>
            <w:right w:val="none" w:sz="0" w:space="0" w:color="auto"/>
          </w:divBdr>
        </w:div>
        <w:div w:id="468668213">
          <w:marLeft w:val="640"/>
          <w:marRight w:val="0"/>
          <w:marTop w:val="0"/>
          <w:marBottom w:val="0"/>
          <w:divBdr>
            <w:top w:val="none" w:sz="0" w:space="0" w:color="auto"/>
            <w:left w:val="none" w:sz="0" w:space="0" w:color="auto"/>
            <w:bottom w:val="none" w:sz="0" w:space="0" w:color="auto"/>
            <w:right w:val="none" w:sz="0" w:space="0" w:color="auto"/>
          </w:divBdr>
        </w:div>
        <w:div w:id="984552028">
          <w:marLeft w:val="640"/>
          <w:marRight w:val="0"/>
          <w:marTop w:val="0"/>
          <w:marBottom w:val="0"/>
          <w:divBdr>
            <w:top w:val="none" w:sz="0" w:space="0" w:color="auto"/>
            <w:left w:val="none" w:sz="0" w:space="0" w:color="auto"/>
            <w:bottom w:val="none" w:sz="0" w:space="0" w:color="auto"/>
            <w:right w:val="none" w:sz="0" w:space="0" w:color="auto"/>
          </w:divBdr>
        </w:div>
        <w:div w:id="1690989791">
          <w:marLeft w:val="640"/>
          <w:marRight w:val="0"/>
          <w:marTop w:val="0"/>
          <w:marBottom w:val="0"/>
          <w:divBdr>
            <w:top w:val="none" w:sz="0" w:space="0" w:color="auto"/>
            <w:left w:val="none" w:sz="0" w:space="0" w:color="auto"/>
            <w:bottom w:val="none" w:sz="0" w:space="0" w:color="auto"/>
            <w:right w:val="none" w:sz="0" w:space="0" w:color="auto"/>
          </w:divBdr>
        </w:div>
        <w:div w:id="999164050">
          <w:marLeft w:val="640"/>
          <w:marRight w:val="0"/>
          <w:marTop w:val="0"/>
          <w:marBottom w:val="0"/>
          <w:divBdr>
            <w:top w:val="none" w:sz="0" w:space="0" w:color="auto"/>
            <w:left w:val="none" w:sz="0" w:space="0" w:color="auto"/>
            <w:bottom w:val="none" w:sz="0" w:space="0" w:color="auto"/>
            <w:right w:val="none" w:sz="0" w:space="0" w:color="auto"/>
          </w:divBdr>
        </w:div>
        <w:div w:id="1604921028">
          <w:marLeft w:val="640"/>
          <w:marRight w:val="0"/>
          <w:marTop w:val="0"/>
          <w:marBottom w:val="0"/>
          <w:divBdr>
            <w:top w:val="none" w:sz="0" w:space="0" w:color="auto"/>
            <w:left w:val="none" w:sz="0" w:space="0" w:color="auto"/>
            <w:bottom w:val="none" w:sz="0" w:space="0" w:color="auto"/>
            <w:right w:val="none" w:sz="0" w:space="0" w:color="auto"/>
          </w:divBdr>
        </w:div>
        <w:div w:id="805242366">
          <w:marLeft w:val="640"/>
          <w:marRight w:val="0"/>
          <w:marTop w:val="0"/>
          <w:marBottom w:val="0"/>
          <w:divBdr>
            <w:top w:val="none" w:sz="0" w:space="0" w:color="auto"/>
            <w:left w:val="none" w:sz="0" w:space="0" w:color="auto"/>
            <w:bottom w:val="none" w:sz="0" w:space="0" w:color="auto"/>
            <w:right w:val="none" w:sz="0" w:space="0" w:color="auto"/>
          </w:divBdr>
        </w:div>
        <w:div w:id="1551915602">
          <w:marLeft w:val="640"/>
          <w:marRight w:val="0"/>
          <w:marTop w:val="0"/>
          <w:marBottom w:val="0"/>
          <w:divBdr>
            <w:top w:val="none" w:sz="0" w:space="0" w:color="auto"/>
            <w:left w:val="none" w:sz="0" w:space="0" w:color="auto"/>
            <w:bottom w:val="none" w:sz="0" w:space="0" w:color="auto"/>
            <w:right w:val="none" w:sz="0" w:space="0" w:color="auto"/>
          </w:divBdr>
        </w:div>
        <w:div w:id="394427484">
          <w:marLeft w:val="640"/>
          <w:marRight w:val="0"/>
          <w:marTop w:val="0"/>
          <w:marBottom w:val="0"/>
          <w:divBdr>
            <w:top w:val="none" w:sz="0" w:space="0" w:color="auto"/>
            <w:left w:val="none" w:sz="0" w:space="0" w:color="auto"/>
            <w:bottom w:val="none" w:sz="0" w:space="0" w:color="auto"/>
            <w:right w:val="none" w:sz="0" w:space="0" w:color="auto"/>
          </w:divBdr>
        </w:div>
        <w:div w:id="1947494058">
          <w:marLeft w:val="640"/>
          <w:marRight w:val="0"/>
          <w:marTop w:val="0"/>
          <w:marBottom w:val="0"/>
          <w:divBdr>
            <w:top w:val="none" w:sz="0" w:space="0" w:color="auto"/>
            <w:left w:val="none" w:sz="0" w:space="0" w:color="auto"/>
            <w:bottom w:val="none" w:sz="0" w:space="0" w:color="auto"/>
            <w:right w:val="none" w:sz="0" w:space="0" w:color="auto"/>
          </w:divBdr>
        </w:div>
        <w:div w:id="956523048">
          <w:marLeft w:val="640"/>
          <w:marRight w:val="0"/>
          <w:marTop w:val="0"/>
          <w:marBottom w:val="0"/>
          <w:divBdr>
            <w:top w:val="none" w:sz="0" w:space="0" w:color="auto"/>
            <w:left w:val="none" w:sz="0" w:space="0" w:color="auto"/>
            <w:bottom w:val="none" w:sz="0" w:space="0" w:color="auto"/>
            <w:right w:val="none" w:sz="0" w:space="0" w:color="auto"/>
          </w:divBdr>
        </w:div>
        <w:div w:id="968362884">
          <w:marLeft w:val="640"/>
          <w:marRight w:val="0"/>
          <w:marTop w:val="0"/>
          <w:marBottom w:val="0"/>
          <w:divBdr>
            <w:top w:val="none" w:sz="0" w:space="0" w:color="auto"/>
            <w:left w:val="none" w:sz="0" w:space="0" w:color="auto"/>
            <w:bottom w:val="none" w:sz="0" w:space="0" w:color="auto"/>
            <w:right w:val="none" w:sz="0" w:space="0" w:color="auto"/>
          </w:divBdr>
        </w:div>
        <w:div w:id="1320303044">
          <w:marLeft w:val="640"/>
          <w:marRight w:val="0"/>
          <w:marTop w:val="0"/>
          <w:marBottom w:val="0"/>
          <w:divBdr>
            <w:top w:val="none" w:sz="0" w:space="0" w:color="auto"/>
            <w:left w:val="none" w:sz="0" w:space="0" w:color="auto"/>
            <w:bottom w:val="none" w:sz="0" w:space="0" w:color="auto"/>
            <w:right w:val="none" w:sz="0" w:space="0" w:color="auto"/>
          </w:divBdr>
        </w:div>
        <w:div w:id="757795449">
          <w:marLeft w:val="640"/>
          <w:marRight w:val="0"/>
          <w:marTop w:val="0"/>
          <w:marBottom w:val="0"/>
          <w:divBdr>
            <w:top w:val="none" w:sz="0" w:space="0" w:color="auto"/>
            <w:left w:val="none" w:sz="0" w:space="0" w:color="auto"/>
            <w:bottom w:val="none" w:sz="0" w:space="0" w:color="auto"/>
            <w:right w:val="none" w:sz="0" w:space="0" w:color="auto"/>
          </w:divBdr>
        </w:div>
        <w:div w:id="1200514282">
          <w:marLeft w:val="640"/>
          <w:marRight w:val="0"/>
          <w:marTop w:val="0"/>
          <w:marBottom w:val="0"/>
          <w:divBdr>
            <w:top w:val="none" w:sz="0" w:space="0" w:color="auto"/>
            <w:left w:val="none" w:sz="0" w:space="0" w:color="auto"/>
            <w:bottom w:val="none" w:sz="0" w:space="0" w:color="auto"/>
            <w:right w:val="none" w:sz="0" w:space="0" w:color="auto"/>
          </w:divBdr>
        </w:div>
        <w:div w:id="323894877">
          <w:marLeft w:val="640"/>
          <w:marRight w:val="0"/>
          <w:marTop w:val="0"/>
          <w:marBottom w:val="0"/>
          <w:divBdr>
            <w:top w:val="none" w:sz="0" w:space="0" w:color="auto"/>
            <w:left w:val="none" w:sz="0" w:space="0" w:color="auto"/>
            <w:bottom w:val="none" w:sz="0" w:space="0" w:color="auto"/>
            <w:right w:val="none" w:sz="0" w:space="0" w:color="auto"/>
          </w:divBdr>
        </w:div>
        <w:div w:id="504519064">
          <w:marLeft w:val="640"/>
          <w:marRight w:val="0"/>
          <w:marTop w:val="0"/>
          <w:marBottom w:val="0"/>
          <w:divBdr>
            <w:top w:val="none" w:sz="0" w:space="0" w:color="auto"/>
            <w:left w:val="none" w:sz="0" w:space="0" w:color="auto"/>
            <w:bottom w:val="none" w:sz="0" w:space="0" w:color="auto"/>
            <w:right w:val="none" w:sz="0" w:space="0" w:color="auto"/>
          </w:divBdr>
        </w:div>
        <w:div w:id="1075855073">
          <w:marLeft w:val="640"/>
          <w:marRight w:val="0"/>
          <w:marTop w:val="0"/>
          <w:marBottom w:val="0"/>
          <w:divBdr>
            <w:top w:val="none" w:sz="0" w:space="0" w:color="auto"/>
            <w:left w:val="none" w:sz="0" w:space="0" w:color="auto"/>
            <w:bottom w:val="none" w:sz="0" w:space="0" w:color="auto"/>
            <w:right w:val="none" w:sz="0" w:space="0" w:color="auto"/>
          </w:divBdr>
        </w:div>
        <w:div w:id="1774394780">
          <w:marLeft w:val="640"/>
          <w:marRight w:val="0"/>
          <w:marTop w:val="0"/>
          <w:marBottom w:val="0"/>
          <w:divBdr>
            <w:top w:val="none" w:sz="0" w:space="0" w:color="auto"/>
            <w:left w:val="none" w:sz="0" w:space="0" w:color="auto"/>
            <w:bottom w:val="none" w:sz="0" w:space="0" w:color="auto"/>
            <w:right w:val="none" w:sz="0" w:space="0" w:color="auto"/>
          </w:divBdr>
        </w:div>
        <w:div w:id="86463008">
          <w:marLeft w:val="640"/>
          <w:marRight w:val="0"/>
          <w:marTop w:val="0"/>
          <w:marBottom w:val="0"/>
          <w:divBdr>
            <w:top w:val="none" w:sz="0" w:space="0" w:color="auto"/>
            <w:left w:val="none" w:sz="0" w:space="0" w:color="auto"/>
            <w:bottom w:val="none" w:sz="0" w:space="0" w:color="auto"/>
            <w:right w:val="none" w:sz="0" w:space="0" w:color="auto"/>
          </w:divBdr>
        </w:div>
        <w:div w:id="1059673225">
          <w:marLeft w:val="640"/>
          <w:marRight w:val="0"/>
          <w:marTop w:val="0"/>
          <w:marBottom w:val="0"/>
          <w:divBdr>
            <w:top w:val="none" w:sz="0" w:space="0" w:color="auto"/>
            <w:left w:val="none" w:sz="0" w:space="0" w:color="auto"/>
            <w:bottom w:val="none" w:sz="0" w:space="0" w:color="auto"/>
            <w:right w:val="none" w:sz="0" w:space="0" w:color="auto"/>
          </w:divBdr>
        </w:div>
        <w:div w:id="902986933">
          <w:marLeft w:val="640"/>
          <w:marRight w:val="0"/>
          <w:marTop w:val="0"/>
          <w:marBottom w:val="0"/>
          <w:divBdr>
            <w:top w:val="none" w:sz="0" w:space="0" w:color="auto"/>
            <w:left w:val="none" w:sz="0" w:space="0" w:color="auto"/>
            <w:bottom w:val="none" w:sz="0" w:space="0" w:color="auto"/>
            <w:right w:val="none" w:sz="0" w:space="0" w:color="auto"/>
          </w:divBdr>
        </w:div>
        <w:div w:id="1654215825">
          <w:marLeft w:val="640"/>
          <w:marRight w:val="0"/>
          <w:marTop w:val="0"/>
          <w:marBottom w:val="0"/>
          <w:divBdr>
            <w:top w:val="none" w:sz="0" w:space="0" w:color="auto"/>
            <w:left w:val="none" w:sz="0" w:space="0" w:color="auto"/>
            <w:bottom w:val="none" w:sz="0" w:space="0" w:color="auto"/>
            <w:right w:val="none" w:sz="0" w:space="0" w:color="auto"/>
          </w:divBdr>
        </w:div>
        <w:div w:id="1769082699">
          <w:marLeft w:val="640"/>
          <w:marRight w:val="0"/>
          <w:marTop w:val="0"/>
          <w:marBottom w:val="0"/>
          <w:divBdr>
            <w:top w:val="none" w:sz="0" w:space="0" w:color="auto"/>
            <w:left w:val="none" w:sz="0" w:space="0" w:color="auto"/>
            <w:bottom w:val="none" w:sz="0" w:space="0" w:color="auto"/>
            <w:right w:val="none" w:sz="0" w:space="0" w:color="auto"/>
          </w:divBdr>
        </w:div>
        <w:div w:id="768356005">
          <w:marLeft w:val="640"/>
          <w:marRight w:val="0"/>
          <w:marTop w:val="0"/>
          <w:marBottom w:val="0"/>
          <w:divBdr>
            <w:top w:val="none" w:sz="0" w:space="0" w:color="auto"/>
            <w:left w:val="none" w:sz="0" w:space="0" w:color="auto"/>
            <w:bottom w:val="none" w:sz="0" w:space="0" w:color="auto"/>
            <w:right w:val="none" w:sz="0" w:space="0" w:color="auto"/>
          </w:divBdr>
        </w:div>
        <w:div w:id="109201429">
          <w:marLeft w:val="640"/>
          <w:marRight w:val="0"/>
          <w:marTop w:val="0"/>
          <w:marBottom w:val="0"/>
          <w:divBdr>
            <w:top w:val="none" w:sz="0" w:space="0" w:color="auto"/>
            <w:left w:val="none" w:sz="0" w:space="0" w:color="auto"/>
            <w:bottom w:val="none" w:sz="0" w:space="0" w:color="auto"/>
            <w:right w:val="none" w:sz="0" w:space="0" w:color="auto"/>
          </w:divBdr>
        </w:div>
        <w:div w:id="1762145593">
          <w:marLeft w:val="640"/>
          <w:marRight w:val="0"/>
          <w:marTop w:val="0"/>
          <w:marBottom w:val="0"/>
          <w:divBdr>
            <w:top w:val="none" w:sz="0" w:space="0" w:color="auto"/>
            <w:left w:val="none" w:sz="0" w:space="0" w:color="auto"/>
            <w:bottom w:val="none" w:sz="0" w:space="0" w:color="auto"/>
            <w:right w:val="none" w:sz="0" w:space="0" w:color="auto"/>
          </w:divBdr>
        </w:div>
        <w:div w:id="1831366059">
          <w:marLeft w:val="640"/>
          <w:marRight w:val="0"/>
          <w:marTop w:val="0"/>
          <w:marBottom w:val="0"/>
          <w:divBdr>
            <w:top w:val="none" w:sz="0" w:space="0" w:color="auto"/>
            <w:left w:val="none" w:sz="0" w:space="0" w:color="auto"/>
            <w:bottom w:val="none" w:sz="0" w:space="0" w:color="auto"/>
            <w:right w:val="none" w:sz="0" w:space="0" w:color="auto"/>
          </w:divBdr>
        </w:div>
        <w:div w:id="1669017964">
          <w:marLeft w:val="640"/>
          <w:marRight w:val="0"/>
          <w:marTop w:val="0"/>
          <w:marBottom w:val="0"/>
          <w:divBdr>
            <w:top w:val="none" w:sz="0" w:space="0" w:color="auto"/>
            <w:left w:val="none" w:sz="0" w:space="0" w:color="auto"/>
            <w:bottom w:val="none" w:sz="0" w:space="0" w:color="auto"/>
            <w:right w:val="none" w:sz="0" w:space="0" w:color="auto"/>
          </w:divBdr>
        </w:div>
        <w:div w:id="66998947">
          <w:marLeft w:val="640"/>
          <w:marRight w:val="0"/>
          <w:marTop w:val="0"/>
          <w:marBottom w:val="0"/>
          <w:divBdr>
            <w:top w:val="none" w:sz="0" w:space="0" w:color="auto"/>
            <w:left w:val="none" w:sz="0" w:space="0" w:color="auto"/>
            <w:bottom w:val="none" w:sz="0" w:space="0" w:color="auto"/>
            <w:right w:val="none" w:sz="0" w:space="0" w:color="auto"/>
          </w:divBdr>
        </w:div>
        <w:div w:id="1344630318">
          <w:marLeft w:val="640"/>
          <w:marRight w:val="0"/>
          <w:marTop w:val="0"/>
          <w:marBottom w:val="0"/>
          <w:divBdr>
            <w:top w:val="none" w:sz="0" w:space="0" w:color="auto"/>
            <w:left w:val="none" w:sz="0" w:space="0" w:color="auto"/>
            <w:bottom w:val="none" w:sz="0" w:space="0" w:color="auto"/>
            <w:right w:val="none" w:sz="0" w:space="0" w:color="auto"/>
          </w:divBdr>
        </w:div>
        <w:div w:id="116486691">
          <w:marLeft w:val="640"/>
          <w:marRight w:val="0"/>
          <w:marTop w:val="0"/>
          <w:marBottom w:val="0"/>
          <w:divBdr>
            <w:top w:val="none" w:sz="0" w:space="0" w:color="auto"/>
            <w:left w:val="none" w:sz="0" w:space="0" w:color="auto"/>
            <w:bottom w:val="none" w:sz="0" w:space="0" w:color="auto"/>
            <w:right w:val="none" w:sz="0" w:space="0" w:color="auto"/>
          </w:divBdr>
        </w:div>
        <w:div w:id="1163618581">
          <w:marLeft w:val="640"/>
          <w:marRight w:val="0"/>
          <w:marTop w:val="0"/>
          <w:marBottom w:val="0"/>
          <w:divBdr>
            <w:top w:val="none" w:sz="0" w:space="0" w:color="auto"/>
            <w:left w:val="none" w:sz="0" w:space="0" w:color="auto"/>
            <w:bottom w:val="none" w:sz="0" w:space="0" w:color="auto"/>
            <w:right w:val="none" w:sz="0" w:space="0" w:color="auto"/>
          </w:divBdr>
        </w:div>
        <w:div w:id="2085377421">
          <w:marLeft w:val="640"/>
          <w:marRight w:val="0"/>
          <w:marTop w:val="0"/>
          <w:marBottom w:val="0"/>
          <w:divBdr>
            <w:top w:val="none" w:sz="0" w:space="0" w:color="auto"/>
            <w:left w:val="none" w:sz="0" w:space="0" w:color="auto"/>
            <w:bottom w:val="none" w:sz="0" w:space="0" w:color="auto"/>
            <w:right w:val="none" w:sz="0" w:space="0" w:color="auto"/>
          </w:divBdr>
        </w:div>
        <w:div w:id="398208771">
          <w:marLeft w:val="640"/>
          <w:marRight w:val="0"/>
          <w:marTop w:val="0"/>
          <w:marBottom w:val="0"/>
          <w:divBdr>
            <w:top w:val="none" w:sz="0" w:space="0" w:color="auto"/>
            <w:left w:val="none" w:sz="0" w:space="0" w:color="auto"/>
            <w:bottom w:val="none" w:sz="0" w:space="0" w:color="auto"/>
            <w:right w:val="none" w:sz="0" w:space="0" w:color="auto"/>
          </w:divBdr>
        </w:div>
        <w:div w:id="719746574">
          <w:marLeft w:val="640"/>
          <w:marRight w:val="0"/>
          <w:marTop w:val="0"/>
          <w:marBottom w:val="0"/>
          <w:divBdr>
            <w:top w:val="none" w:sz="0" w:space="0" w:color="auto"/>
            <w:left w:val="none" w:sz="0" w:space="0" w:color="auto"/>
            <w:bottom w:val="none" w:sz="0" w:space="0" w:color="auto"/>
            <w:right w:val="none" w:sz="0" w:space="0" w:color="auto"/>
          </w:divBdr>
        </w:div>
        <w:div w:id="350380110">
          <w:marLeft w:val="640"/>
          <w:marRight w:val="0"/>
          <w:marTop w:val="0"/>
          <w:marBottom w:val="0"/>
          <w:divBdr>
            <w:top w:val="none" w:sz="0" w:space="0" w:color="auto"/>
            <w:left w:val="none" w:sz="0" w:space="0" w:color="auto"/>
            <w:bottom w:val="none" w:sz="0" w:space="0" w:color="auto"/>
            <w:right w:val="none" w:sz="0" w:space="0" w:color="auto"/>
          </w:divBdr>
        </w:div>
        <w:div w:id="667951914">
          <w:marLeft w:val="640"/>
          <w:marRight w:val="0"/>
          <w:marTop w:val="0"/>
          <w:marBottom w:val="0"/>
          <w:divBdr>
            <w:top w:val="none" w:sz="0" w:space="0" w:color="auto"/>
            <w:left w:val="none" w:sz="0" w:space="0" w:color="auto"/>
            <w:bottom w:val="none" w:sz="0" w:space="0" w:color="auto"/>
            <w:right w:val="none" w:sz="0" w:space="0" w:color="auto"/>
          </w:divBdr>
        </w:div>
        <w:div w:id="520168081">
          <w:marLeft w:val="640"/>
          <w:marRight w:val="0"/>
          <w:marTop w:val="0"/>
          <w:marBottom w:val="0"/>
          <w:divBdr>
            <w:top w:val="none" w:sz="0" w:space="0" w:color="auto"/>
            <w:left w:val="none" w:sz="0" w:space="0" w:color="auto"/>
            <w:bottom w:val="none" w:sz="0" w:space="0" w:color="auto"/>
            <w:right w:val="none" w:sz="0" w:space="0" w:color="auto"/>
          </w:divBdr>
        </w:div>
        <w:div w:id="349769377">
          <w:marLeft w:val="640"/>
          <w:marRight w:val="0"/>
          <w:marTop w:val="0"/>
          <w:marBottom w:val="0"/>
          <w:divBdr>
            <w:top w:val="none" w:sz="0" w:space="0" w:color="auto"/>
            <w:left w:val="none" w:sz="0" w:space="0" w:color="auto"/>
            <w:bottom w:val="none" w:sz="0" w:space="0" w:color="auto"/>
            <w:right w:val="none" w:sz="0" w:space="0" w:color="auto"/>
          </w:divBdr>
        </w:div>
        <w:div w:id="813564229">
          <w:marLeft w:val="640"/>
          <w:marRight w:val="0"/>
          <w:marTop w:val="0"/>
          <w:marBottom w:val="0"/>
          <w:divBdr>
            <w:top w:val="none" w:sz="0" w:space="0" w:color="auto"/>
            <w:left w:val="none" w:sz="0" w:space="0" w:color="auto"/>
            <w:bottom w:val="none" w:sz="0" w:space="0" w:color="auto"/>
            <w:right w:val="none" w:sz="0" w:space="0" w:color="auto"/>
          </w:divBdr>
        </w:div>
        <w:div w:id="837231959">
          <w:marLeft w:val="640"/>
          <w:marRight w:val="0"/>
          <w:marTop w:val="0"/>
          <w:marBottom w:val="0"/>
          <w:divBdr>
            <w:top w:val="none" w:sz="0" w:space="0" w:color="auto"/>
            <w:left w:val="none" w:sz="0" w:space="0" w:color="auto"/>
            <w:bottom w:val="none" w:sz="0" w:space="0" w:color="auto"/>
            <w:right w:val="none" w:sz="0" w:space="0" w:color="auto"/>
          </w:divBdr>
        </w:div>
        <w:div w:id="2057318469">
          <w:marLeft w:val="640"/>
          <w:marRight w:val="0"/>
          <w:marTop w:val="0"/>
          <w:marBottom w:val="0"/>
          <w:divBdr>
            <w:top w:val="none" w:sz="0" w:space="0" w:color="auto"/>
            <w:left w:val="none" w:sz="0" w:space="0" w:color="auto"/>
            <w:bottom w:val="none" w:sz="0" w:space="0" w:color="auto"/>
            <w:right w:val="none" w:sz="0" w:space="0" w:color="auto"/>
          </w:divBdr>
        </w:div>
        <w:div w:id="1420515910">
          <w:marLeft w:val="640"/>
          <w:marRight w:val="0"/>
          <w:marTop w:val="0"/>
          <w:marBottom w:val="0"/>
          <w:divBdr>
            <w:top w:val="none" w:sz="0" w:space="0" w:color="auto"/>
            <w:left w:val="none" w:sz="0" w:space="0" w:color="auto"/>
            <w:bottom w:val="none" w:sz="0" w:space="0" w:color="auto"/>
            <w:right w:val="none" w:sz="0" w:space="0" w:color="auto"/>
          </w:divBdr>
        </w:div>
        <w:div w:id="1246574726">
          <w:marLeft w:val="640"/>
          <w:marRight w:val="0"/>
          <w:marTop w:val="0"/>
          <w:marBottom w:val="0"/>
          <w:divBdr>
            <w:top w:val="none" w:sz="0" w:space="0" w:color="auto"/>
            <w:left w:val="none" w:sz="0" w:space="0" w:color="auto"/>
            <w:bottom w:val="none" w:sz="0" w:space="0" w:color="auto"/>
            <w:right w:val="none" w:sz="0" w:space="0" w:color="auto"/>
          </w:divBdr>
        </w:div>
        <w:div w:id="1975745183">
          <w:marLeft w:val="640"/>
          <w:marRight w:val="0"/>
          <w:marTop w:val="0"/>
          <w:marBottom w:val="0"/>
          <w:divBdr>
            <w:top w:val="none" w:sz="0" w:space="0" w:color="auto"/>
            <w:left w:val="none" w:sz="0" w:space="0" w:color="auto"/>
            <w:bottom w:val="none" w:sz="0" w:space="0" w:color="auto"/>
            <w:right w:val="none" w:sz="0" w:space="0" w:color="auto"/>
          </w:divBdr>
        </w:div>
        <w:div w:id="1083338823">
          <w:marLeft w:val="640"/>
          <w:marRight w:val="0"/>
          <w:marTop w:val="0"/>
          <w:marBottom w:val="0"/>
          <w:divBdr>
            <w:top w:val="none" w:sz="0" w:space="0" w:color="auto"/>
            <w:left w:val="none" w:sz="0" w:space="0" w:color="auto"/>
            <w:bottom w:val="none" w:sz="0" w:space="0" w:color="auto"/>
            <w:right w:val="none" w:sz="0" w:space="0" w:color="auto"/>
          </w:divBdr>
        </w:div>
        <w:div w:id="2037805627">
          <w:marLeft w:val="640"/>
          <w:marRight w:val="0"/>
          <w:marTop w:val="0"/>
          <w:marBottom w:val="0"/>
          <w:divBdr>
            <w:top w:val="none" w:sz="0" w:space="0" w:color="auto"/>
            <w:left w:val="none" w:sz="0" w:space="0" w:color="auto"/>
            <w:bottom w:val="none" w:sz="0" w:space="0" w:color="auto"/>
            <w:right w:val="none" w:sz="0" w:space="0" w:color="auto"/>
          </w:divBdr>
        </w:div>
        <w:div w:id="1663897399">
          <w:marLeft w:val="640"/>
          <w:marRight w:val="0"/>
          <w:marTop w:val="0"/>
          <w:marBottom w:val="0"/>
          <w:divBdr>
            <w:top w:val="none" w:sz="0" w:space="0" w:color="auto"/>
            <w:left w:val="none" w:sz="0" w:space="0" w:color="auto"/>
            <w:bottom w:val="none" w:sz="0" w:space="0" w:color="auto"/>
            <w:right w:val="none" w:sz="0" w:space="0" w:color="auto"/>
          </w:divBdr>
        </w:div>
        <w:div w:id="1054819485">
          <w:marLeft w:val="640"/>
          <w:marRight w:val="0"/>
          <w:marTop w:val="0"/>
          <w:marBottom w:val="0"/>
          <w:divBdr>
            <w:top w:val="none" w:sz="0" w:space="0" w:color="auto"/>
            <w:left w:val="none" w:sz="0" w:space="0" w:color="auto"/>
            <w:bottom w:val="none" w:sz="0" w:space="0" w:color="auto"/>
            <w:right w:val="none" w:sz="0" w:space="0" w:color="auto"/>
          </w:divBdr>
        </w:div>
        <w:div w:id="1168711867">
          <w:marLeft w:val="640"/>
          <w:marRight w:val="0"/>
          <w:marTop w:val="0"/>
          <w:marBottom w:val="0"/>
          <w:divBdr>
            <w:top w:val="none" w:sz="0" w:space="0" w:color="auto"/>
            <w:left w:val="none" w:sz="0" w:space="0" w:color="auto"/>
            <w:bottom w:val="none" w:sz="0" w:space="0" w:color="auto"/>
            <w:right w:val="none" w:sz="0" w:space="0" w:color="auto"/>
          </w:divBdr>
        </w:div>
        <w:div w:id="640160334">
          <w:marLeft w:val="640"/>
          <w:marRight w:val="0"/>
          <w:marTop w:val="0"/>
          <w:marBottom w:val="0"/>
          <w:divBdr>
            <w:top w:val="none" w:sz="0" w:space="0" w:color="auto"/>
            <w:left w:val="none" w:sz="0" w:space="0" w:color="auto"/>
            <w:bottom w:val="none" w:sz="0" w:space="0" w:color="auto"/>
            <w:right w:val="none" w:sz="0" w:space="0" w:color="auto"/>
          </w:divBdr>
        </w:div>
        <w:div w:id="1401362769">
          <w:marLeft w:val="640"/>
          <w:marRight w:val="0"/>
          <w:marTop w:val="0"/>
          <w:marBottom w:val="0"/>
          <w:divBdr>
            <w:top w:val="none" w:sz="0" w:space="0" w:color="auto"/>
            <w:left w:val="none" w:sz="0" w:space="0" w:color="auto"/>
            <w:bottom w:val="none" w:sz="0" w:space="0" w:color="auto"/>
            <w:right w:val="none" w:sz="0" w:space="0" w:color="auto"/>
          </w:divBdr>
        </w:div>
        <w:div w:id="1266570492">
          <w:marLeft w:val="640"/>
          <w:marRight w:val="0"/>
          <w:marTop w:val="0"/>
          <w:marBottom w:val="0"/>
          <w:divBdr>
            <w:top w:val="none" w:sz="0" w:space="0" w:color="auto"/>
            <w:left w:val="none" w:sz="0" w:space="0" w:color="auto"/>
            <w:bottom w:val="none" w:sz="0" w:space="0" w:color="auto"/>
            <w:right w:val="none" w:sz="0" w:space="0" w:color="auto"/>
          </w:divBdr>
        </w:div>
        <w:div w:id="1680081033">
          <w:marLeft w:val="640"/>
          <w:marRight w:val="0"/>
          <w:marTop w:val="0"/>
          <w:marBottom w:val="0"/>
          <w:divBdr>
            <w:top w:val="none" w:sz="0" w:space="0" w:color="auto"/>
            <w:left w:val="none" w:sz="0" w:space="0" w:color="auto"/>
            <w:bottom w:val="none" w:sz="0" w:space="0" w:color="auto"/>
            <w:right w:val="none" w:sz="0" w:space="0" w:color="auto"/>
          </w:divBdr>
        </w:div>
        <w:div w:id="83455126">
          <w:marLeft w:val="640"/>
          <w:marRight w:val="0"/>
          <w:marTop w:val="0"/>
          <w:marBottom w:val="0"/>
          <w:divBdr>
            <w:top w:val="none" w:sz="0" w:space="0" w:color="auto"/>
            <w:left w:val="none" w:sz="0" w:space="0" w:color="auto"/>
            <w:bottom w:val="none" w:sz="0" w:space="0" w:color="auto"/>
            <w:right w:val="none" w:sz="0" w:space="0" w:color="auto"/>
          </w:divBdr>
        </w:div>
        <w:div w:id="1676689606">
          <w:marLeft w:val="640"/>
          <w:marRight w:val="0"/>
          <w:marTop w:val="0"/>
          <w:marBottom w:val="0"/>
          <w:divBdr>
            <w:top w:val="none" w:sz="0" w:space="0" w:color="auto"/>
            <w:left w:val="none" w:sz="0" w:space="0" w:color="auto"/>
            <w:bottom w:val="none" w:sz="0" w:space="0" w:color="auto"/>
            <w:right w:val="none" w:sz="0" w:space="0" w:color="auto"/>
          </w:divBdr>
        </w:div>
        <w:div w:id="381099929">
          <w:marLeft w:val="640"/>
          <w:marRight w:val="0"/>
          <w:marTop w:val="0"/>
          <w:marBottom w:val="0"/>
          <w:divBdr>
            <w:top w:val="none" w:sz="0" w:space="0" w:color="auto"/>
            <w:left w:val="none" w:sz="0" w:space="0" w:color="auto"/>
            <w:bottom w:val="none" w:sz="0" w:space="0" w:color="auto"/>
            <w:right w:val="none" w:sz="0" w:space="0" w:color="auto"/>
          </w:divBdr>
        </w:div>
        <w:div w:id="1272740277">
          <w:marLeft w:val="640"/>
          <w:marRight w:val="0"/>
          <w:marTop w:val="0"/>
          <w:marBottom w:val="0"/>
          <w:divBdr>
            <w:top w:val="none" w:sz="0" w:space="0" w:color="auto"/>
            <w:left w:val="none" w:sz="0" w:space="0" w:color="auto"/>
            <w:bottom w:val="none" w:sz="0" w:space="0" w:color="auto"/>
            <w:right w:val="none" w:sz="0" w:space="0" w:color="auto"/>
          </w:divBdr>
        </w:div>
        <w:div w:id="1022362263">
          <w:marLeft w:val="640"/>
          <w:marRight w:val="0"/>
          <w:marTop w:val="0"/>
          <w:marBottom w:val="0"/>
          <w:divBdr>
            <w:top w:val="none" w:sz="0" w:space="0" w:color="auto"/>
            <w:left w:val="none" w:sz="0" w:space="0" w:color="auto"/>
            <w:bottom w:val="none" w:sz="0" w:space="0" w:color="auto"/>
            <w:right w:val="none" w:sz="0" w:space="0" w:color="auto"/>
          </w:divBdr>
        </w:div>
        <w:div w:id="1692419121">
          <w:marLeft w:val="640"/>
          <w:marRight w:val="0"/>
          <w:marTop w:val="0"/>
          <w:marBottom w:val="0"/>
          <w:divBdr>
            <w:top w:val="none" w:sz="0" w:space="0" w:color="auto"/>
            <w:left w:val="none" w:sz="0" w:space="0" w:color="auto"/>
            <w:bottom w:val="none" w:sz="0" w:space="0" w:color="auto"/>
            <w:right w:val="none" w:sz="0" w:space="0" w:color="auto"/>
          </w:divBdr>
        </w:div>
        <w:div w:id="670252350">
          <w:marLeft w:val="640"/>
          <w:marRight w:val="0"/>
          <w:marTop w:val="0"/>
          <w:marBottom w:val="0"/>
          <w:divBdr>
            <w:top w:val="none" w:sz="0" w:space="0" w:color="auto"/>
            <w:left w:val="none" w:sz="0" w:space="0" w:color="auto"/>
            <w:bottom w:val="none" w:sz="0" w:space="0" w:color="auto"/>
            <w:right w:val="none" w:sz="0" w:space="0" w:color="auto"/>
          </w:divBdr>
        </w:div>
        <w:div w:id="2087681943">
          <w:marLeft w:val="640"/>
          <w:marRight w:val="0"/>
          <w:marTop w:val="0"/>
          <w:marBottom w:val="0"/>
          <w:divBdr>
            <w:top w:val="none" w:sz="0" w:space="0" w:color="auto"/>
            <w:left w:val="none" w:sz="0" w:space="0" w:color="auto"/>
            <w:bottom w:val="none" w:sz="0" w:space="0" w:color="auto"/>
            <w:right w:val="none" w:sz="0" w:space="0" w:color="auto"/>
          </w:divBdr>
        </w:div>
        <w:div w:id="53477605">
          <w:marLeft w:val="640"/>
          <w:marRight w:val="0"/>
          <w:marTop w:val="0"/>
          <w:marBottom w:val="0"/>
          <w:divBdr>
            <w:top w:val="none" w:sz="0" w:space="0" w:color="auto"/>
            <w:left w:val="none" w:sz="0" w:space="0" w:color="auto"/>
            <w:bottom w:val="none" w:sz="0" w:space="0" w:color="auto"/>
            <w:right w:val="none" w:sz="0" w:space="0" w:color="auto"/>
          </w:divBdr>
        </w:div>
        <w:div w:id="1330522477">
          <w:marLeft w:val="640"/>
          <w:marRight w:val="0"/>
          <w:marTop w:val="0"/>
          <w:marBottom w:val="0"/>
          <w:divBdr>
            <w:top w:val="none" w:sz="0" w:space="0" w:color="auto"/>
            <w:left w:val="none" w:sz="0" w:space="0" w:color="auto"/>
            <w:bottom w:val="none" w:sz="0" w:space="0" w:color="auto"/>
            <w:right w:val="none" w:sz="0" w:space="0" w:color="auto"/>
          </w:divBdr>
        </w:div>
        <w:div w:id="1478494780">
          <w:marLeft w:val="640"/>
          <w:marRight w:val="0"/>
          <w:marTop w:val="0"/>
          <w:marBottom w:val="0"/>
          <w:divBdr>
            <w:top w:val="none" w:sz="0" w:space="0" w:color="auto"/>
            <w:left w:val="none" w:sz="0" w:space="0" w:color="auto"/>
            <w:bottom w:val="none" w:sz="0" w:space="0" w:color="auto"/>
            <w:right w:val="none" w:sz="0" w:space="0" w:color="auto"/>
          </w:divBdr>
        </w:div>
        <w:div w:id="502815520">
          <w:marLeft w:val="640"/>
          <w:marRight w:val="0"/>
          <w:marTop w:val="0"/>
          <w:marBottom w:val="0"/>
          <w:divBdr>
            <w:top w:val="none" w:sz="0" w:space="0" w:color="auto"/>
            <w:left w:val="none" w:sz="0" w:space="0" w:color="auto"/>
            <w:bottom w:val="none" w:sz="0" w:space="0" w:color="auto"/>
            <w:right w:val="none" w:sz="0" w:space="0" w:color="auto"/>
          </w:divBdr>
        </w:div>
        <w:div w:id="1933850799">
          <w:marLeft w:val="640"/>
          <w:marRight w:val="0"/>
          <w:marTop w:val="0"/>
          <w:marBottom w:val="0"/>
          <w:divBdr>
            <w:top w:val="none" w:sz="0" w:space="0" w:color="auto"/>
            <w:left w:val="none" w:sz="0" w:space="0" w:color="auto"/>
            <w:bottom w:val="none" w:sz="0" w:space="0" w:color="auto"/>
            <w:right w:val="none" w:sz="0" w:space="0" w:color="auto"/>
          </w:divBdr>
        </w:div>
        <w:div w:id="890506723">
          <w:marLeft w:val="640"/>
          <w:marRight w:val="0"/>
          <w:marTop w:val="0"/>
          <w:marBottom w:val="0"/>
          <w:divBdr>
            <w:top w:val="none" w:sz="0" w:space="0" w:color="auto"/>
            <w:left w:val="none" w:sz="0" w:space="0" w:color="auto"/>
            <w:bottom w:val="none" w:sz="0" w:space="0" w:color="auto"/>
            <w:right w:val="none" w:sz="0" w:space="0" w:color="auto"/>
          </w:divBdr>
        </w:div>
        <w:div w:id="1024132704">
          <w:marLeft w:val="640"/>
          <w:marRight w:val="0"/>
          <w:marTop w:val="0"/>
          <w:marBottom w:val="0"/>
          <w:divBdr>
            <w:top w:val="none" w:sz="0" w:space="0" w:color="auto"/>
            <w:left w:val="none" w:sz="0" w:space="0" w:color="auto"/>
            <w:bottom w:val="none" w:sz="0" w:space="0" w:color="auto"/>
            <w:right w:val="none" w:sz="0" w:space="0" w:color="auto"/>
          </w:divBdr>
        </w:div>
        <w:div w:id="745539557">
          <w:marLeft w:val="640"/>
          <w:marRight w:val="0"/>
          <w:marTop w:val="0"/>
          <w:marBottom w:val="0"/>
          <w:divBdr>
            <w:top w:val="none" w:sz="0" w:space="0" w:color="auto"/>
            <w:left w:val="none" w:sz="0" w:space="0" w:color="auto"/>
            <w:bottom w:val="none" w:sz="0" w:space="0" w:color="auto"/>
            <w:right w:val="none" w:sz="0" w:space="0" w:color="auto"/>
          </w:divBdr>
        </w:div>
        <w:div w:id="1486237568">
          <w:marLeft w:val="640"/>
          <w:marRight w:val="0"/>
          <w:marTop w:val="0"/>
          <w:marBottom w:val="0"/>
          <w:divBdr>
            <w:top w:val="none" w:sz="0" w:space="0" w:color="auto"/>
            <w:left w:val="none" w:sz="0" w:space="0" w:color="auto"/>
            <w:bottom w:val="none" w:sz="0" w:space="0" w:color="auto"/>
            <w:right w:val="none" w:sz="0" w:space="0" w:color="auto"/>
          </w:divBdr>
        </w:div>
        <w:div w:id="1518158368">
          <w:marLeft w:val="640"/>
          <w:marRight w:val="0"/>
          <w:marTop w:val="0"/>
          <w:marBottom w:val="0"/>
          <w:divBdr>
            <w:top w:val="none" w:sz="0" w:space="0" w:color="auto"/>
            <w:left w:val="none" w:sz="0" w:space="0" w:color="auto"/>
            <w:bottom w:val="none" w:sz="0" w:space="0" w:color="auto"/>
            <w:right w:val="none" w:sz="0" w:space="0" w:color="auto"/>
          </w:divBdr>
        </w:div>
        <w:div w:id="1843278411">
          <w:marLeft w:val="640"/>
          <w:marRight w:val="0"/>
          <w:marTop w:val="0"/>
          <w:marBottom w:val="0"/>
          <w:divBdr>
            <w:top w:val="none" w:sz="0" w:space="0" w:color="auto"/>
            <w:left w:val="none" w:sz="0" w:space="0" w:color="auto"/>
            <w:bottom w:val="none" w:sz="0" w:space="0" w:color="auto"/>
            <w:right w:val="none" w:sz="0" w:space="0" w:color="auto"/>
          </w:divBdr>
        </w:div>
        <w:div w:id="93524177">
          <w:marLeft w:val="640"/>
          <w:marRight w:val="0"/>
          <w:marTop w:val="0"/>
          <w:marBottom w:val="0"/>
          <w:divBdr>
            <w:top w:val="none" w:sz="0" w:space="0" w:color="auto"/>
            <w:left w:val="none" w:sz="0" w:space="0" w:color="auto"/>
            <w:bottom w:val="none" w:sz="0" w:space="0" w:color="auto"/>
            <w:right w:val="none" w:sz="0" w:space="0" w:color="auto"/>
          </w:divBdr>
        </w:div>
        <w:div w:id="818155485">
          <w:marLeft w:val="640"/>
          <w:marRight w:val="0"/>
          <w:marTop w:val="0"/>
          <w:marBottom w:val="0"/>
          <w:divBdr>
            <w:top w:val="none" w:sz="0" w:space="0" w:color="auto"/>
            <w:left w:val="none" w:sz="0" w:space="0" w:color="auto"/>
            <w:bottom w:val="none" w:sz="0" w:space="0" w:color="auto"/>
            <w:right w:val="none" w:sz="0" w:space="0" w:color="auto"/>
          </w:divBdr>
        </w:div>
        <w:div w:id="507132754">
          <w:marLeft w:val="640"/>
          <w:marRight w:val="0"/>
          <w:marTop w:val="0"/>
          <w:marBottom w:val="0"/>
          <w:divBdr>
            <w:top w:val="none" w:sz="0" w:space="0" w:color="auto"/>
            <w:left w:val="none" w:sz="0" w:space="0" w:color="auto"/>
            <w:bottom w:val="none" w:sz="0" w:space="0" w:color="auto"/>
            <w:right w:val="none" w:sz="0" w:space="0" w:color="auto"/>
          </w:divBdr>
        </w:div>
        <w:div w:id="1080953962">
          <w:marLeft w:val="640"/>
          <w:marRight w:val="0"/>
          <w:marTop w:val="0"/>
          <w:marBottom w:val="0"/>
          <w:divBdr>
            <w:top w:val="none" w:sz="0" w:space="0" w:color="auto"/>
            <w:left w:val="none" w:sz="0" w:space="0" w:color="auto"/>
            <w:bottom w:val="none" w:sz="0" w:space="0" w:color="auto"/>
            <w:right w:val="none" w:sz="0" w:space="0" w:color="auto"/>
          </w:divBdr>
        </w:div>
        <w:div w:id="1136335372">
          <w:marLeft w:val="640"/>
          <w:marRight w:val="0"/>
          <w:marTop w:val="0"/>
          <w:marBottom w:val="0"/>
          <w:divBdr>
            <w:top w:val="none" w:sz="0" w:space="0" w:color="auto"/>
            <w:left w:val="none" w:sz="0" w:space="0" w:color="auto"/>
            <w:bottom w:val="none" w:sz="0" w:space="0" w:color="auto"/>
            <w:right w:val="none" w:sz="0" w:space="0" w:color="auto"/>
          </w:divBdr>
        </w:div>
        <w:div w:id="1141074258">
          <w:marLeft w:val="640"/>
          <w:marRight w:val="0"/>
          <w:marTop w:val="0"/>
          <w:marBottom w:val="0"/>
          <w:divBdr>
            <w:top w:val="none" w:sz="0" w:space="0" w:color="auto"/>
            <w:left w:val="none" w:sz="0" w:space="0" w:color="auto"/>
            <w:bottom w:val="none" w:sz="0" w:space="0" w:color="auto"/>
            <w:right w:val="none" w:sz="0" w:space="0" w:color="auto"/>
          </w:divBdr>
        </w:div>
        <w:div w:id="231043018">
          <w:marLeft w:val="640"/>
          <w:marRight w:val="0"/>
          <w:marTop w:val="0"/>
          <w:marBottom w:val="0"/>
          <w:divBdr>
            <w:top w:val="none" w:sz="0" w:space="0" w:color="auto"/>
            <w:left w:val="none" w:sz="0" w:space="0" w:color="auto"/>
            <w:bottom w:val="none" w:sz="0" w:space="0" w:color="auto"/>
            <w:right w:val="none" w:sz="0" w:space="0" w:color="auto"/>
          </w:divBdr>
        </w:div>
        <w:div w:id="1032804767">
          <w:marLeft w:val="640"/>
          <w:marRight w:val="0"/>
          <w:marTop w:val="0"/>
          <w:marBottom w:val="0"/>
          <w:divBdr>
            <w:top w:val="none" w:sz="0" w:space="0" w:color="auto"/>
            <w:left w:val="none" w:sz="0" w:space="0" w:color="auto"/>
            <w:bottom w:val="none" w:sz="0" w:space="0" w:color="auto"/>
            <w:right w:val="none" w:sz="0" w:space="0" w:color="auto"/>
          </w:divBdr>
        </w:div>
        <w:div w:id="1009412456">
          <w:marLeft w:val="640"/>
          <w:marRight w:val="0"/>
          <w:marTop w:val="0"/>
          <w:marBottom w:val="0"/>
          <w:divBdr>
            <w:top w:val="none" w:sz="0" w:space="0" w:color="auto"/>
            <w:left w:val="none" w:sz="0" w:space="0" w:color="auto"/>
            <w:bottom w:val="none" w:sz="0" w:space="0" w:color="auto"/>
            <w:right w:val="none" w:sz="0" w:space="0" w:color="auto"/>
          </w:divBdr>
        </w:div>
        <w:div w:id="1766730936">
          <w:marLeft w:val="640"/>
          <w:marRight w:val="0"/>
          <w:marTop w:val="0"/>
          <w:marBottom w:val="0"/>
          <w:divBdr>
            <w:top w:val="none" w:sz="0" w:space="0" w:color="auto"/>
            <w:left w:val="none" w:sz="0" w:space="0" w:color="auto"/>
            <w:bottom w:val="none" w:sz="0" w:space="0" w:color="auto"/>
            <w:right w:val="none" w:sz="0" w:space="0" w:color="auto"/>
          </w:divBdr>
        </w:div>
        <w:div w:id="340470074">
          <w:marLeft w:val="640"/>
          <w:marRight w:val="0"/>
          <w:marTop w:val="0"/>
          <w:marBottom w:val="0"/>
          <w:divBdr>
            <w:top w:val="none" w:sz="0" w:space="0" w:color="auto"/>
            <w:left w:val="none" w:sz="0" w:space="0" w:color="auto"/>
            <w:bottom w:val="none" w:sz="0" w:space="0" w:color="auto"/>
            <w:right w:val="none" w:sz="0" w:space="0" w:color="auto"/>
          </w:divBdr>
        </w:div>
        <w:div w:id="927229217">
          <w:marLeft w:val="640"/>
          <w:marRight w:val="0"/>
          <w:marTop w:val="0"/>
          <w:marBottom w:val="0"/>
          <w:divBdr>
            <w:top w:val="none" w:sz="0" w:space="0" w:color="auto"/>
            <w:left w:val="none" w:sz="0" w:space="0" w:color="auto"/>
            <w:bottom w:val="none" w:sz="0" w:space="0" w:color="auto"/>
            <w:right w:val="none" w:sz="0" w:space="0" w:color="auto"/>
          </w:divBdr>
        </w:div>
        <w:div w:id="1285768577">
          <w:marLeft w:val="640"/>
          <w:marRight w:val="0"/>
          <w:marTop w:val="0"/>
          <w:marBottom w:val="0"/>
          <w:divBdr>
            <w:top w:val="none" w:sz="0" w:space="0" w:color="auto"/>
            <w:left w:val="none" w:sz="0" w:space="0" w:color="auto"/>
            <w:bottom w:val="none" w:sz="0" w:space="0" w:color="auto"/>
            <w:right w:val="none" w:sz="0" w:space="0" w:color="auto"/>
          </w:divBdr>
        </w:div>
        <w:div w:id="2129272940">
          <w:marLeft w:val="640"/>
          <w:marRight w:val="0"/>
          <w:marTop w:val="0"/>
          <w:marBottom w:val="0"/>
          <w:divBdr>
            <w:top w:val="none" w:sz="0" w:space="0" w:color="auto"/>
            <w:left w:val="none" w:sz="0" w:space="0" w:color="auto"/>
            <w:bottom w:val="none" w:sz="0" w:space="0" w:color="auto"/>
            <w:right w:val="none" w:sz="0" w:space="0" w:color="auto"/>
          </w:divBdr>
        </w:div>
        <w:div w:id="1693998286">
          <w:marLeft w:val="640"/>
          <w:marRight w:val="0"/>
          <w:marTop w:val="0"/>
          <w:marBottom w:val="0"/>
          <w:divBdr>
            <w:top w:val="none" w:sz="0" w:space="0" w:color="auto"/>
            <w:left w:val="none" w:sz="0" w:space="0" w:color="auto"/>
            <w:bottom w:val="none" w:sz="0" w:space="0" w:color="auto"/>
            <w:right w:val="none" w:sz="0" w:space="0" w:color="auto"/>
          </w:divBdr>
        </w:div>
        <w:div w:id="1643928768">
          <w:marLeft w:val="640"/>
          <w:marRight w:val="0"/>
          <w:marTop w:val="0"/>
          <w:marBottom w:val="0"/>
          <w:divBdr>
            <w:top w:val="none" w:sz="0" w:space="0" w:color="auto"/>
            <w:left w:val="none" w:sz="0" w:space="0" w:color="auto"/>
            <w:bottom w:val="none" w:sz="0" w:space="0" w:color="auto"/>
            <w:right w:val="none" w:sz="0" w:space="0" w:color="auto"/>
          </w:divBdr>
        </w:div>
        <w:div w:id="1256867214">
          <w:marLeft w:val="640"/>
          <w:marRight w:val="0"/>
          <w:marTop w:val="0"/>
          <w:marBottom w:val="0"/>
          <w:divBdr>
            <w:top w:val="none" w:sz="0" w:space="0" w:color="auto"/>
            <w:left w:val="none" w:sz="0" w:space="0" w:color="auto"/>
            <w:bottom w:val="none" w:sz="0" w:space="0" w:color="auto"/>
            <w:right w:val="none" w:sz="0" w:space="0" w:color="auto"/>
          </w:divBdr>
        </w:div>
        <w:div w:id="128329679">
          <w:marLeft w:val="640"/>
          <w:marRight w:val="0"/>
          <w:marTop w:val="0"/>
          <w:marBottom w:val="0"/>
          <w:divBdr>
            <w:top w:val="none" w:sz="0" w:space="0" w:color="auto"/>
            <w:left w:val="none" w:sz="0" w:space="0" w:color="auto"/>
            <w:bottom w:val="none" w:sz="0" w:space="0" w:color="auto"/>
            <w:right w:val="none" w:sz="0" w:space="0" w:color="auto"/>
          </w:divBdr>
        </w:div>
        <w:div w:id="833758849">
          <w:marLeft w:val="640"/>
          <w:marRight w:val="0"/>
          <w:marTop w:val="0"/>
          <w:marBottom w:val="0"/>
          <w:divBdr>
            <w:top w:val="none" w:sz="0" w:space="0" w:color="auto"/>
            <w:left w:val="none" w:sz="0" w:space="0" w:color="auto"/>
            <w:bottom w:val="none" w:sz="0" w:space="0" w:color="auto"/>
            <w:right w:val="none" w:sz="0" w:space="0" w:color="auto"/>
          </w:divBdr>
        </w:div>
        <w:div w:id="732317077">
          <w:marLeft w:val="640"/>
          <w:marRight w:val="0"/>
          <w:marTop w:val="0"/>
          <w:marBottom w:val="0"/>
          <w:divBdr>
            <w:top w:val="none" w:sz="0" w:space="0" w:color="auto"/>
            <w:left w:val="none" w:sz="0" w:space="0" w:color="auto"/>
            <w:bottom w:val="none" w:sz="0" w:space="0" w:color="auto"/>
            <w:right w:val="none" w:sz="0" w:space="0" w:color="auto"/>
          </w:divBdr>
        </w:div>
        <w:div w:id="274677840">
          <w:marLeft w:val="640"/>
          <w:marRight w:val="0"/>
          <w:marTop w:val="0"/>
          <w:marBottom w:val="0"/>
          <w:divBdr>
            <w:top w:val="none" w:sz="0" w:space="0" w:color="auto"/>
            <w:left w:val="none" w:sz="0" w:space="0" w:color="auto"/>
            <w:bottom w:val="none" w:sz="0" w:space="0" w:color="auto"/>
            <w:right w:val="none" w:sz="0" w:space="0" w:color="auto"/>
          </w:divBdr>
        </w:div>
        <w:div w:id="1477452400">
          <w:marLeft w:val="640"/>
          <w:marRight w:val="0"/>
          <w:marTop w:val="0"/>
          <w:marBottom w:val="0"/>
          <w:divBdr>
            <w:top w:val="none" w:sz="0" w:space="0" w:color="auto"/>
            <w:left w:val="none" w:sz="0" w:space="0" w:color="auto"/>
            <w:bottom w:val="none" w:sz="0" w:space="0" w:color="auto"/>
            <w:right w:val="none" w:sz="0" w:space="0" w:color="auto"/>
          </w:divBdr>
        </w:div>
        <w:div w:id="830096479">
          <w:marLeft w:val="640"/>
          <w:marRight w:val="0"/>
          <w:marTop w:val="0"/>
          <w:marBottom w:val="0"/>
          <w:divBdr>
            <w:top w:val="none" w:sz="0" w:space="0" w:color="auto"/>
            <w:left w:val="none" w:sz="0" w:space="0" w:color="auto"/>
            <w:bottom w:val="none" w:sz="0" w:space="0" w:color="auto"/>
            <w:right w:val="none" w:sz="0" w:space="0" w:color="auto"/>
          </w:divBdr>
        </w:div>
        <w:div w:id="105392986">
          <w:marLeft w:val="640"/>
          <w:marRight w:val="0"/>
          <w:marTop w:val="0"/>
          <w:marBottom w:val="0"/>
          <w:divBdr>
            <w:top w:val="none" w:sz="0" w:space="0" w:color="auto"/>
            <w:left w:val="none" w:sz="0" w:space="0" w:color="auto"/>
            <w:bottom w:val="none" w:sz="0" w:space="0" w:color="auto"/>
            <w:right w:val="none" w:sz="0" w:space="0" w:color="auto"/>
          </w:divBdr>
        </w:div>
        <w:div w:id="964965438">
          <w:marLeft w:val="640"/>
          <w:marRight w:val="0"/>
          <w:marTop w:val="0"/>
          <w:marBottom w:val="0"/>
          <w:divBdr>
            <w:top w:val="none" w:sz="0" w:space="0" w:color="auto"/>
            <w:left w:val="none" w:sz="0" w:space="0" w:color="auto"/>
            <w:bottom w:val="none" w:sz="0" w:space="0" w:color="auto"/>
            <w:right w:val="none" w:sz="0" w:space="0" w:color="auto"/>
          </w:divBdr>
        </w:div>
        <w:div w:id="1467119445">
          <w:marLeft w:val="640"/>
          <w:marRight w:val="0"/>
          <w:marTop w:val="0"/>
          <w:marBottom w:val="0"/>
          <w:divBdr>
            <w:top w:val="none" w:sz="0" w:space="0" w:color="auto"/>
            <w:left w:val="none" w:sz="0" w:space="0" w:color="auto"/>
            <w:bottom w:val="none" w:sz="0" w:space="0" w:color="auto"/>
            <w:right w:val="none" w:sz="0" w:space="0" w:color="auto"/>
          </w:divBdr>
        </w:div>
        <w:div w:id="401176368">
          <w:marLeft w:val="640"/>
          <w:marRight w:val="0"/>
          <w:marTop w:val="0"/>
          <w:marBottom w:val="0"/>
          <w:divBdr>
            <w:top w:val="none" w:sz="0" w:space="0" w:color="auto"/>
            <w:left w:val="none" w:sz="0" w:space="0" w:color="auto"/>
            <w:bottom w:val="none" w:sz="0" w:space="0" w:color="auto"/>
            <w:right w:val="none" w:sz="0" w:space="0" w:color="auto"/>
          </w:divBdr>
        </w:div>
        <w:div w:id="258952233">
          <w:marLeft w:val="640"/>
          <w:marRight w:val="0"/>
          <w:marTop w:val="0"/>
          <w:marBottom w:val="0"/>
          <w:divBdr>
            <w:top w:val="none" w:sz="0" w:space="0" w:color="auto"/>
            <w:left w:val="none" w:sz="0" w:space="0" w:color="auto"/>
            <w:bottom w:val="none" w:sz="0" w:space="0" w:color="auto"/>
            <w:right w:val="none" w:sz="0" w:space="0" w:color="auto"/>
          </w:divBdr>
        </w:div>
        <w:div w:id="1583293410">
          <w:marLeft w:val="640"/>
          <w:marRight w:val="0"/>
          <w:marTop w:val="0"/>
          <w:marBottom w:val="0"/>
          <w:divBdr>
            <w:top w:val="none" w:sz="0" w:space="0" w:color="auto"/>
            <w:left w:val="none" w:sz="0" w:space="0" w:color="auto"/>
            <w:bottom w:val="none" w:sz="0" w:space="0" w:color="auto"/>
            <w:right w:val="none" w:sz="0" w:space="0" w:color="auto"/>
          </w:divBdr>
        </w:div>
        <w:div w:id="917709143">
          <w:marLeft w:val="640"/>
          <w:marRight w:val="0"/>
          <w:marTop w:val="0"/>
          <w:marBottom w:val="0"/>
          <w:divBdr>
            <w:top w:val="none" w:sz="0" w:space="0" w:color="auto"/>
            <w:left w:val="none" w:sz="0" w:space="0" w:color="auto"/>
            <w:bottom w:val="none" w:sz="0" w:space="0" w:color="auto"/>
            <w:right w:val="none" w:sz="0" w:space="0" w:color="auto"/>
          </w:divBdr>
        </w:div>
        <w:div w:id="412238989">
          <w:marLeft w:val="640"/>
          <w:marRight w:val="0"/>
          <w:marTop w:val="0"/>
          <w:marBottom w:val="0"/>
          <w:divBdr>
            <w:top w:val="none" w:sz="0" w:space="0" w:color="auto"/>
            <w:left w:val="none" w:sz="0" w:space="0" w:color="auto"/>
            <w:bottom w:val="none" w:sz="0" w:space="0" w:color="auto"/>
            <w:right w:val="none" w:sz="0" w:space="0" w:color="auto"/>
          </w:divBdr>
        </w:div>
        <w:div w:id="1988051936">
          <w:marLeft w:val="640"/>
          <w:marRight w:val="0"/>
          <w:marTop w:val="0"/>
          <w:marBottom w:val="0"/>
          <w:divBdr>
            <w:top w:val="none" w:sz="0" w:space="0" w:color="auto"/>
            <w:left w:val="none" w:sz="0" w:space="0" w:color="auto"/>
            <w:bottom w:val="none" w:sz="0" w:space="0" w:color="auto"/>
            <w:right w:val="none" w:sz="0" w:space="0" w:color="auto"/>
          </w:divBdr>
        </w:div>
        <w:div w:id="364411139">
          <w:marLeft w:val="640"/>
          <w:marRight w:val="0"/>
          <w:marTop w:val="0"/>
          <w:marBottom w:val="0"/>
          <w:divBdr>
            <w:top w:val="none" w:sz="0" w:space="0" w:color="auto"/>
            <w:left w:val="none" w:sz="0" w:space="0" w:color="auto"/>
            <w:bottom w:val="none" w:sz="0" w:space="0" w:color="auto"/>
            <w:right w:val="none" w:sz="0" w:space="0" w:color="auto"/>
          </w:divBdr>
        </w:div>
        <w:div w:id="620190327">
          <w:marLeft w:val="640"/>
          <w:marRight w:val="0"/>
          <w:marTop w:val="0"/>
          <w:marBottom w:val="0"/>
          <w:divBdr>
            <w:top w:val="none" w:sz="0" w:space="0" w:color="auto"/>
            <w:left w:val="none" w:sz="0" w:space="0" w:color="auto"/>
            <w:bottom w:val="none" w:sz="0" w:space="0" w:color="auto"/>
            <w:right w:val="none" w:sz="0" w:space="0" w:color="auto"/>
          </w:divBdr>
        </w:div>
        <w:div w:id="693699283">
          <w:marLeft w:val="640"/>
          <w:marRight w:val="0"/>
          <w:marTop w:val="0"/>
          <w:marBottom w:val="0"/>
          <w:divBdr>
            <w:top w:val="none" w:sz="0" w:space="0" w:color="auto"/>
            <w:left w:val="none" w:sz="0" w:space="0" w:color="auto"/>
            <w:bottom w:val="none" w:sz="0" w:space="0" w:color="auto"/>
            <w:right w:val="none" w:sz="0" w:space="0" w:color="auto"/>
          </w:divBdr>
        </w:div>
        <w:div w:id="1402411252">
          <w:marLeft w:val="640"/>
          <w:marRight w:val="0"/>
          <w:marTop w:val="0"/>
          <w:marBottom w:val="0"/>
          <w:divBdr>
            <w:top w:val="none" w:sz="0" w:space="0" w:color="auto"/>
            <w:left w:val="none" w:sz="0" w:space="0" w:color="auto"/>
            <w:bottom w:val="none" w:sz="0" w:space="0" w:color="auto"/>
            <w:right w:val="none" w:sz="0" w:space="0" w:color="auto"/>
          </w:divBdr>
        </w:div>
        <w:div w:id="1166553461">
          <w:marLeft w:val="640"/>
          <w:marRight w:val="0"/>
          <w:marTop w:val="0"/>
          <w:marBottom w:val="0"/>
          <w:divBdr>
            <w:top w:val="none" w:sz="0" w:space="0" w:color="auto"/>
            <w:left w:val="none" w:sz="0" w:space="0" w:color="auto"/>
            <w:bottom w:val="none" w:sz="0" w:space="0" w:color="auto"/>
            <w:right w:val="none" w:sz="0" w:space="0" w:color="auto"/>
          </w:divBdr>
        </w:div>
        <w:div w:id="1504129044">
          <w:marLeft w:val="640"/>
          <w:marRight w:val="0"/>
          <w:marTop w:val="0"/>
          <w:marBottom w:val="0"/>
          <w:divBdr>
            <w:top w:val="none" w:sz="0" w:space="0" w:color="auto"/>
            <w:left w:val="none" w:sz="0" w:space="0" w:color="auto"/>
            <w:bottom w:val="none" w:sz="0" w:space="0" w:color="auto"/>
            <w:right w:val="none" w:sz="0" w:space="0" w:color="auto"/>
          </w:divBdr>
        </w:div>
        <w:div w:id="361444777">
          <w:marLeft w:val="640"/>
          <w:marRight w:val="0"/>
          <w:marTop w:val="0"/>
          <w:marBottom w:val="0"/>
          <w:divBdr>
            <w:top w:val="none" w:sz="0" w:space="0" w:color="auto"/>
            <w:left w:val="none" w:sz="0" w:space="0" w:color="auto"/>
            <w:bottom w:val="none" w:sz="0" w:space="0" w:color="auto"/>
            <w:right w:val="none" w:sz="0" w:space="0" w:color="auto"/>
          </w:divBdr>
        </w:div>
        <w:div w:id="752555418">
          <w:marLeft w:val="640"/>
          <w:marRight w:val="0"/>
          <w:marTop w:val="0"/>
          <w:marBottom w:val="0"/>
          <w:divBdr>
            <w:top w:val="none" w:sz="0" w:space="0" w:color="auto"/>
            <w:left w:val="none" w:sz="0" w:space="0" w:color="auto"/>
            <w:bottom w:val="none" w:sz="0" w:space="0" w:color="auto"/>
            <w:right w:val="none" w:sz="0" w:space="0" w:color="auto"/>
          </w:divBdr>
        </w:div>
        <w:div w:id="810248915">
          <w:marLeft w:val="640"/>
          <w:marRight w:val="0"/>
          <w:marTop w:val="0"/>
          <w:marBottom w:val="0"/>
          <w:divBdr>
            <w:top w:val="none" w:sz="0" w:space="0" w:color="auto"/>
            <w:left w:val="none" w:sz="0" w:space="0" w:color="auto"/>
            <w:bottom w:val="none" w:sz="0" w:space="0" w:color="auto"/>
            <w:right w:val="none" w:sz="0" w:space="0" w:color="auto"/>
          </w:divBdr>
        </w:div>
        <w:div w:id="1154445627">
          <w:marLeft w:val="640"/>
          <w:marRight w:val="0"/>
          <w:marTop w:val="0"/>
          <w:marBottom w:val="0"/>
          <w:divBdr>
            <w:top w:val="none" w:sz="0" w:space="0" w:color="auto"/>
            <w:left w:val="none" w:sz="0" w:space="0" w:color="auto"/>
            <w:bottom w:val="none" w:sz="0" w:space="0" w:color="auto"/>
            <w:right w:val="none" w:sz="0" w:space="0" w:color="auto"/>
          </w:divBdr>
        </w:div>
        <w:div w:id="483157996">
          <w:marLeft w:val="640"/>
          <w:marRight w:val="0"/>
          <w:marTop w:val="0"/>
          <w:marBottom w:val="0"/>
          <w:divBdr>
            <w:top w:val="none" w:sz="0" w:space="0" w:color="auto"/>
            <w:left w:val="none" w:sz="0" w:space="0" w:color="auto"/>
            <w:bottom w:val="none" w:sz="0" w:space="0" w:color="auto"/>
            <w:right w:val="none" w:sz="0" w:space="0" w:color="auto"/>
          </w:divBdr>
        </w:div>
        <w:div w:id="1645040655">
          <w:marLeft w:val="640"/>
          <w:marRight w:val="0"/>
          <w:marTop w:val="0"/>
          <w:marBottom w:val="0"/>
          <w:divBdr>
            <w:top w:val="none" w:sz="0" w:space="0" w:color="auto"/>
            <w:left w:val="none" w:sz="0" w:space="0" w:color="auto"/>
            <w:bottom w:val="none" w:sz="0" w:space="0" w:color="auto"/>
            <w:right w:val="none" w:sz="0" w:space="0" w:color="auto"/>
          </w:divBdr>
        </w:div>
        <w:div w:id="1963345151">
          <w:marLeft w:val="640"/>
          <w:marRight w:val="0"/>
          <w:marTop w:val="0"/>
          <w:marBottom w:val="0"/>
          <w:divBdr>
            <w:top w:val="none" w:sz="0" w:space="0" w:color="auto"/>
            <w:left w:val="none" w:sz="0" w:space="0" w:color="auto"/>
            <w:bottom w:val="none" w:sz="0" w:space="0" w:color="auto"/>
            <w:right w:val="none" w:sz="0" w:space="0" w:color="auto"/>
          </w:divBdr>
        </w:div>
        <w:div w:id="27877833">
          <w:marLeft w:val="640"/>
          <w:marRight w:val="0"/>
          <w:marTop w:val="0"/>
          <w:marBottom w:val="0"/>
          <w:divBdr>
            <w:top w:val="none" w:sz="0" w:space="0" w:color="auto"/>
            <w:left w:val="none" w:sz="0" w:space="0" w:color="auto"/>
            <w:bottom w:val="none" w:sz="0" w:space="0" w:color="auto"/>
            <w:right w:val="none" w:sz="0" w:space="0" w:color="auto"/>
          </w:divBdr>
        </w:div>
        <w:div w:id="2067752056">
          <w:marLeft w:val="640"/>
          <w:marRight w:val="0"/>
          <w:marTop w:val="0"/>
          <w:marBottom w:val="0"/>
          <w:divBdr>
            <w:top w:val="none" w:sz="0" w:space="0" w:color="auto"/>
            <w:left w:val="none" w:sz="0" w:space="0" w:color="auto"/>
            <w:bottom w:val="none" w:sz="0" w:space="0" w:color="auto"/>
            <w:right w:val="none" w:sz="0" w:space="0" w:color="auto"/>
          </w:divBdr>
        </w:div>
        <w:div w:id="2078818397">
          <w:marLeft w:val="640"/>
          <w:marRight w:val="0"/>
          <w:marTop w:val="0"/>
          <w:marBottom w:val="0"/>
          <w:divBdr>
            <w:top w:val="none" w:sz="0" w:space="0" w:color="auto"/>
            <w:left w:val="none" w:sz="0" w:space="0" w:color="auto"/>
            <w:bottom w:val="none" w:sz="0" w:space="0" w:color="auto"/>
            <w:right w:val="none" w:sz="0" w:space="0" w:color="auto"/>
          </w:divBdr>
        </w:div>
        <w:div w:id="1215973036">
          <w:marLeft w:val="640"/>
          <w:marRight w:val="0"/>
          <w:marTop w:val="0"/>
          <w:marBottom w:val="0"/>
          <w:divBdr>
            <w:top w:val="none" w:sz="0" w:space="0" w:color="auto"/>
            <w:left w:val="none" w:sz="0" w:space="0" w:color="auto"/>
            <w:bottom w:val="none" w:sz="0" w:space="0" w:color="auto"/>
            <w:right w:val="none" w:sz="0" w:space="0" w:color="auto"/>
          </w:divBdr>
        </w:div>
      </w:divsChild>
    </w:div>
    <w:div w:id="1397973516">
      <w:bodyDiv w:val="1"/>
      <w:marLeft w:val="0"/>
      <w:marRight w:val="0"/>
      <w:marTop w:val="0"/>
      <w:marBottom w:val="0"/>
      <w:divBdr>
        <w:top w:val="none" w:sz="0" w:space="0" w:color="auto"/>
        <w:left w:val="none" w:sz="0" w:space="0" w:color="auto"/>
        <w:bottom w:val="none" w:sz="0" w:space="0" w:color="auto"/>
        <w:right w:val="none" w:sz="0" w:space="0" w:color="auto"/>
      </w:divBdr>
      <w:divsChild>
        <w:div w:id="2106343928">
          <w:marLeft w:val="640"/>
          <w:marRight w:val="0"/>
          <w:marTop w:val="0"/>
          <w:marBottom w:val="0"/>
          <w:divBdr>
            <w:top w:val="none" w:sz="0" w:space="0" w:color="auto"/>
            <w:left w:val="none" w:sz="0" w:space="0" w:color="auto"/>
            <w:bottom w:val="none" w:sz="0" w:space="0" w:color="auto"/>
            <w:right w:val="none" w:sz="0" w:space="0" w:color="auto"/>
          </w:divBdr>
        </w:div>
        <w:div w:id="1565221209">
          <w:marLeft w:val="640"/>
          <w:marRight w:val="0"/>
          <w:marTop w:val="0"/>
          <w:marBottom w:val="0"/>
          <w:divBdr>
            <w:top w:val="none" w:sz="0" w:space="0" w:color="auto"/>
            <w:left w:val="none" w:sz="0" w:space="0" w:color="auto"/>
            <w:bottom w:val="none" w:sz="0" w:space="0" w:color="auto"/>
            <w:right w:val="none" w:sz="0" w:space="0" w:color="auto"/>
          </w:divBdr>
        </w:div>
        <w:div w:id="724987360">
          <w:marLeft w:val="640"/>
          <w:marRight w:val="0"/>
          <w:marTop w:val="0"/>
          <w:marBottom w:val="0"/>
          <w:divBdr>
            <w:top w:val="none" w:sz="0" w:space="0" w:color="auto"/>
            <w:left w:val="none" w:sz="0" w:space="0" w:color="auto"/>
            <w:bottom w:val="none" w:sz="0" w:space="0" w:color="auto"/>
            <w:right w:val="none" w:sz="0" w:space="0" w:color="auto"/>
          </w:divBdr>
        </w:div>
        <w:div w:id="1230382543">
          <w:marLeft w:val="640"/>
          <w:marRight w:val="0"/>
          <w:marTop w:val="0"/>
          <w:marBottom w:val="0"/>
          <w:divBdr>
            <w:top w:val="none" w:sz="0" w:space="0" w:color="auto"/>
            <w:left w:val="none" w:sz="0" w:space="0" w:color="auto"/>
            <w:bottom w:val="none" w:sz="0" w:space="0" w:color="auto"/>
            <w:right w:val="none" w:sz="0" w:space="0" w:color="auto"/>
          </w:divBdr>
        </w:div>
        <w:div w:id="2011444484">
          <w:marLeft w:val="640"/>
          <w:marRight w:val="0"/>
          <w:marTop w:val="0"/>
          <w:marBottom w:val="0"/>
          <w:divBdr>
            <w:top w:val="none" w:sz="0" w:space="0" w:color="auto"/>
            <w:left w:val="none" w:sz="0" w:space="0" w:color="auto"/>
            <w:bottom w:val="none" w:sz="0" w:space="0" w:color="auto"/>
            <w:right w:val="none" w:sz="0" w:space="0" w:color="auto"/>
          </w:divBdr>
        </w:div>
        <w:div w:id="1684169394">
          <w:marLeft w:val="640"/>
          <w:marRight w:val="0"/>
          <w:marTop w:val="0"/>
          <w:marBottom w:val="0"/>
          <w:divBdr>
            <w:top w:val="none" w:sz="0" w:space="0" w:color="auto"/>
            <w:left w:val="none" w:sz="0" w:space="0" w:color="auto"/>
            <w:bottom w:val="none" w:sz="0" w:space="0" w:color="auto"/>
            <w:right w:val="none" w:sz="0" w:space="0" w:color="auto"/>
          </w:divBdr>
        </w:div>
        <w:div w:id="1857498889">
          <w:marLeft w:val="640"/>
          <w:marRight w:val="0"/>
          <w:marTop w:val="0"/>
          <w:marBottom w:val="0"/>
          <w:divBdr>
            <w:top w:val="none" w:sz="0" w:space="0" w:color="auto"/>
            <w:left w:val="none" w:sz="0" w:space="0" w:color="auto"/>
            <w:bottom w:val="none" w:sz="0" w:space="0" w:color="auto"/>
            <w:right w:val="none" w:sz="0" w:space="0" w:color="auto"/>
          </w:divBdr>
        </w:div>
        <w:div w:id="2124303229">
          <w:marLeft w:val="640"/>
          <w:marRight w:val="0"/>
          <w:marTop w:val="0"/>
          <w:marBottom w:val="0"/>
          <w:divBdr>
            <w:top w:val="none" w:sz="0" w:space="0" w:color="auto"/>
            <w:left w:val="none" w:sz="0" w:space="0" w:color="auto"/>
            <w:bottom w:val="none" w:sz="0" w:space="0" w:color="auto"/>
            <w:right w:val="none" w:sz="0" w:space="0" w:color="auto"/>
          </w:divBdr>
        </w:div>
        <w:div w:id="607279666">
          <w:marLeft w:val="640"/>
          <w:marRight w:val="0"/>
          <w:marTop w:val="0"/>
          <w:marBottom w:val="0"/>
          <w:divBdr>
            <w:top w:val="none" w:sz="0" w:space="0" w:color="auto"/>
            <w:left w:val="none" w:sz="0" w:space="0" w:color="auto"/>
            <w:bottom w:val="none" w:sz="0" w:space="0" w:color="auto"/>
            <w:right w:val="none" w:sz="0" w:space="0" w:color="auto"/>
          </w:divBdr>
        </w:div>
        <w:div w:id="1670399307">
          <w:marLeft w:val="640"/>
          <w:marRight w:val="0"/>
          <w:marTop w:val="0"/>
          <w:marBottom w:val="0"/>
          <w:divBdr>
            <w:top w:val="none" w:sz="0" w:space="0" w:color="auto"/>
            <w:left w:val="none" w:sz="0" w:space="0" w:color="auto"/>
            <w:bottom w:val="none" w:sz="0" w:space="0" w:color="auto"/>
            <w:right w:val="none" w:sz="0" w:space="0" w:color="auto"/>
          </w:divBdr>
        </w:div>
        <w:div w:id="1986932031">
          <w:marLeft w:val="640"/>
          <w:marRight w:val="0"/>
          <w:marTop w:val="0"/>
          <w:marBottom w:val="0"/>
          <w:divBdr>
            <w:top w:val="none" w:sz="0" w:space="0" w:color="auto"/>
            <w:left w:val="none" w:sz="0" w:space="0" w:color="auto"/>
            <w:bottom w:val="none" w:sz="0" w:space="0" w:color="auto"/>
            <w:right w:val="none" w:sz="0" w:space="0" w:color="auto"/>
          </w:divBdr>
        </w:div>
        <w:div w:id="1877812380">
          <w:marLeft w:val="640"/>
          <w:marRight w:val="0"/>
          <w:marTop w:val="0"/>
          <w:marBottom w:val="0"/>
          <w:divBdr>
            <w:top w:val="none" w:sz="0" w:space="0" w:color="auto"/>
            <w:left w:val="none" w:sz="0" w:space="0" w:color="auto"/>
            <w:bottom w:val="none" w:sz="0" w:space="0" w:color="auto"/>
            <w:right w:val="none" w:sz="0" w:space="0" w:color="auto"/>
          </w:divBdr>
        </w:div>
        <w:div w:id="17784192">
          <w:marLeft w:val="640"/>
          <w:marRight w:val="0"/>
          <w:marTop w:val="0"/>
          <w:marBottom w:val="0"/>
          <w:divBdr>
            <w:top w:val="none" w:sz="0" w:space="0" w:color="auto"/>
            <w:left w:val="none" w:sz="0" w:space="0" w:color="auto"/>
            <w:bottom w:val="none" w:sz="0" w:space="0" w:color="auto"/>
            <w:right w:val="none" w:sz="0" w:space="0" w:color="auto"/>
          </w:divBdr>
        </w:div>
        <w:div w:id="497615169">
          <w:marLeft w:val="640"/>
          <w:marRight w:val="0"/>
          <w:marTop w:val="0"/>
          <w:marBottom w:val="0"/>
          <w:divBdr>
            <w:top w:val="none" w:sz="0" w:space="0" w:color="auto"/>
            <w:left w:val="none" w:sz="0" w:space="0" w:color="auto"/>
            <w:bottom w:val="none" w:sz="0" w:space="0" w:color="auto"/>
            <w:right w:val="none" w:sz="0" w:space="0" w:color="auto"/>
          </w:divBdr>
        </w:div>
        <w:div w:id="408498521">
          <w:marLeft w:val="640"/>
          <w:marRight w:val="0"/>
          <w:marTop w:val="0"/>
          <w:marBottom w:val="0"/>
          <w:divBdr>
            <w:top w:val="none" w:sz="0" w:space="0" w:color="auto"/>
            <w:left w:val="none" w:sz="0" w:space="0" w:color="auto"/>
            <w:bottom w:val="none" w:sz="0" w:space="0" w:color="auto"/>
            <w:right w:val="none" w:sz="0" w:space="0" w:color="auto"/>
          </w:divBdr>
        </w:div>
        <w:div w:id="869222157">
          <w:marLeft w:val="640"/>
          <w:marRight w:val="0"/>
          <w:marTop w:val="0"/>
          <w:marBottom w:val="0"/>
          <w:divBdr>
            <w:top w:val="none" w:sz="0" w:space="0" w:color="auto"/>
            <w:left w:val="none" w:sz="0" w:space="0" w:color="auto"/>
            <w:bottom w:val="none" w:sz="0" w:space="0" w:color="auto"/>
            <w:right w:val="none" w:sz="0" w:space="0" w:color="auto"/>
          </w:divBdr>
        </w:div>
        <w:div w:id="1739594933">
          <w:marLeft w:val="640"/>
          <w:marRight w:val="0"/>
          <w:marTop w:val="0"/>
          <w:marBottom w:val="0"/>
          <w:divBdr>
            <w:top w:val="none" w:sz="0" w:space="0" w:color="auto"/>
            <w:left w:val="none" w:sz="0" w:space="0" w:color="auto"/>
            <w:bottom w:val="none" w:sz="0" w:space="0" w:color="auto"/>
            <w:right w:val="none" w:sz="0" w:space="0" w:color="auto"/>
          </w:divBdr>
        </w:div>
        <w:div w:id="1395396332">
          <w:marLeft w:val="640"/>
          <w:marRight w:val="0"/>
          <w:marTop w:val="0"/>
          <w:marBottom w:val="0"/>
          <w:divBdr>
            <w:top w:val="none" w:sz="0" w:space="0" w:color="auto"/>
            <w:left w:val="none" w:sz="0" w:space="0" w:color="auto"/>
            <w:bottom w:val="none" w:sz="0" w:space="0" w:color="auto"/>
            <w:right w:val="none" w:sz="0" w:space="0" w:color="auto"/>
          </w:divBdr>
        </w:div>
        <w:div w:id="142435739">
          <w:marLeft w:val="640"/>
          <w:marRight w:val="0"/>
          <w:marTop w:val="0"/>
          <w:marBottom w:val="0"/>
          <w:divBdr>
            <w:top w:val="none" w:sz="0" w:space="0" w:color="auto"/>
            <w:left w:val="none" w:sz="0" w:space="0" w:color="auto"/>
            <w:bottom w:val="none" w:sz="0" w:space="0" w:color="auto"/>
            <w:right w:val="none" w:sz="0" w:space="0" w:color="auto"/>
          </w:divBdr>
        </w:div>
        <w:div w:id="528951472">
          <w:marLeft w:val="640"/>
          <w:marRight w:val="0"/>
          <w:marTop w:val="0"/>
          <w:marBottom w:val="0"/>
          <w:divBdr>
            <w:top w:val="none" w:sz="0" w:space="0" w:color="auto"/>
            <w:left w:val="none" w:sz="0" w:space="0" w:color="auto"/>
            <w:bottom w:val="none" w:sz="0" w:space="0" w:color="auto"/>
            <w:right w:val="none" w:sz="0" w:space="0" w:color="auto"/>
          </w:divBdr>
        </w:div>
        <w:div w:id="1923098491">
          <w:marLeft w:val="640"/>
          <w:marRight w:val="0"/>
          <w:marTop w:val="0"/>
          <w:marBottom w:val="0"/>
          <w:divBdr>
            <w:top w:val="none" w:sz="0" w:space="0" w:color="auto"/>
            <w:left w:val="none" w:sz="0" w:space="0" w:color="auto"/>
            <w:bottom w:val="none" w:sz="0" w:space="0" w:color="auto"/>
            <w:right w:val="none" w:sz="0" w:space="0" w:color="auto"/>
          </w:divBdr>
        </w:div>
        <w:div w:id="880819717">
          <w:marLeft w:val="640"/>
          <w:marRight w:val="0"/>
          <w:marTop w:val="0"/>
          <w:marBottom w:val="0"/>
          <w:divBdr>
            <w:top w:val="none" w:sz="0" w:space="0" w:color="auto"/>
            <w:left w:val="none" w:sz="0" w:space="0" w:color="auto"/>
            <w:bottom w:val="none" w:sz="0" w:space="0" w:color="auto"/>
            <w:right w:val="none" w:sz="0" w:space="0" w:color="auto"/>
          </w:divBdr>
        </w:div>
        <w:div w:id="1581134905">
          <w:marLeft w:val="640"/>
          <w:marRight w:val="0"/>
          <w:marTop w:val="0"/>
          <w:marBottom w:val="0"/>
          <w:divBdr>
            <w:top w:val="none" w:sz="0" w:space="0" w:color="auto"/>
            <w:left w:val="none" w:sz="0" w:space="0" w:color="auto"/>
            <w:bottom w:val="none" w:sz="0" w:space="0" w:color="auto"/>
            <w:right w:val="none" w:sz="0" w:space="0" w:color="auto"/>
          </w:divBdr>
        </w:div>
        <w:div w:id="101195861">
          <w:marLeft w:val="640"/>
          <w:marRight w:val="0"/>
          <w:marTop w:val="0"/>
          <w:marBottom w:val="0"/>
          <w:divBdr>
            <w:top w:val="none" w:sz="0" w:space="0" w:color="auto"/>
            <w:left w:val="none" w:sz="0" w:space="0" w:color="auto"/>
            <w:bottom w:val="none" w:sz="0" w:space="0" w:color="auto"/>
            <w:right w:val="none" w:sz="0" w:space="0" w:color="auto"/>
          </w:divBdr>
        </w:div>
        <w:div w:id="1739091118">
          <w:marLeft w:val="640"/>
          <w:marRight w:val="0"/>
          <w:marTop w:val="0"/>
          <w:marBottom w:val="0"/>
          <w:divBdr>
            <w:top w:val="none" w:sz="0" w:space="0" w:color="auto"/>
            <w:left w:val="none" w:sz="0" w:space="0" w:color="auto"/>
            <w:bottom w:val="none" w:sz="0" w:space="0" w:color="auto"/>
            <w:right w:val="none" w:sz="0" w:space="0" w:color="auto"/>
          </w:divBdr>
        </w:div>
        <w:div w:id="1955137786">
          <w:marLeft w:val="640"/>
          <w:marRight w:val="0"/>
          <w:marTop w:val="0"/>
          <w:marBottom w:val="0"/>
          <w:divBdr>
            <w:top w:val="none" w:sz="0" w:space="0" w:color="auto"/>
            <w:left w:val="none" w:sz="0" w:space="0" w:color="auto"/>
            <w:bottom w:val="none" w:sz="0" w:space="0" w:color="auto"/>
            <w:right w:val="none" w:sz="0" w:space="0" w:color="auto"/>
          </w:divBdr>
        </w:div>
        <w:div w:id="1895968879">
          <w:marLeft w:val="640"/>
          <w:marRight w:val="0"/>
          <w:marTop w:val="0"/>
          <w:marBottom w:val="0"/>
          <w:divBdr>
            <w:top w:val="none" w:sz="0" w:space="0" w:color="auto"/>
            <w:left w:val="none" w:sz="0" w:space="0" w:color="auto"/>
            <w:bottom w:val="none" w:sz="0" w:space="0" w:color="auto"/>
            <w:right w:val="none" w:sz="0" w:space="0" w:color="auto"/>
          </w:divBdr>
        </w:div>
        <w:div w:id="576092238">
          <w:marLeft w:val="640"/>
          <w:marRight w:val="0"/>
          <w:marTop w:val="0"/>
          <w:marBottom w:val="0"/>
          <w:divBdr>
            <w:top w:val="none" w:sz="0" w:space="0" w:color="auto"/>
            <w:left w:val="none" w:sz="0" w:space="0" w:color="auto"/>
            <w:bottom w:val="none" w:sz="0" w:space="0" w:color="auto"/>
            <w:right w:val="none" w:sz="0" w:space="0" w:color="auto"/>
          </w:divBdr>
        </w:div>
        <w:div w:id="57554986">
          <w:marLeft w:val="640"/>
          <w:marRight w:val="0"/>
          <w:marTop w:val="0"/>
          <w:marBottom w:val="0"/>
          <w:divBdr>
            <w:top w:val="none" w:sz="0" w:space="0" w:color="auto"/>
            <w:left w:val="none" w:sz="0" w:space="0" w:color="auto"/>
            <w:bottom w:val="none" w:sz="0" w:space="0" w:color="auto"/>
            <w:right w:val="none" w:sz="0" w:space="0" w:color="auto"/>
          </w:divBdr>
        </w:div>
        <w:div w:id="766580498">
          <w:marLeft w:val="640"/>
          <w:marRight w:val="0"/>
          <w:marTop w:val="0"/>
          <w:marBottom w:val="0"/>
          <w:divBdr>
            <w:top w:val="none" w:sz="0" w:space="0" w:color="auto"/>
            <w:left w:val="none" w:sz="0" w:space="0" w:color="auto"/>
            <w:bottom w:val="none" w:sz="0" w:space="0" w:color="auto"/>
            <w:right w:val="none" w:sz="0" w:space="0" w:color="auto"/>
          </w:divBdr>
        </w:div>
        <w:div w:id="410588283">
          <w:marLeft w:val="640"/>
          <w:marRight w:val="0"/>
          <w:marTop w:val="0"/>
          <w:marBottom w:val="0"/>
          <w:divBdr>
            <w:top w:val="none" w:sz="0" w:space="0" w:color="auto"/>
            <w:left w:val="none" w:sz="0" w:space="0" w:color="auto"/>
            <w:bottom w:val="none" w:sz="0" w:space="0" w:color="auto"/>
            <w:right w:val="none" w:sz="0" w:space="0" w:color="auto"/>
          </w:divBdr>
        </w:div>
        <w:div w:id="839857402">
          <w:marLeft w:val="640"/>
          <w:marRight w:val="0"/>
          <w:marTop w:val="0"/>
          <w:marBottom w:val="0"/>
          <w:divBdr>
            <w:top w:val="none" w:sz="0" w:space="0" w:color="auto"/>
            <w:left w:val="none" w:sz="0" w:space="0" w:color="auto"/>
            <w:bottom w:val="none" w:sz="0" w:space="0" w:color="auto"/>
            <w:right w:val="none" w:sz="0" w:space="0" w:color="auto"/>
          </w:divBdr>
        </w:div>
        <w:div w:id="1645236390">
          <w:marLeft w:val="640"/>
          <w:marRight w:val="0"/>
          <w:marTop w:val="0"/>
          <w:marBottom w:val="0"/>
          <w:divBdr>
            <w:top w:val="none" w:sz="0" w:space="0" w:color="auto"/>
            <w:left w:val="none" w:sz="0" w:space="0" w:color="auto"/>
            <w:bottom w:val="none" w:sz="0" w:space="0" w:color="auto"/>
            <w:right w:val="none" w:sz="0" w:space="0" w:color="auto"/>
          </w:divBdr>
        </w:div>
        <w:div w:id="87703550">
          <w:marLeft w:val="640"/>
          <w:marRight w:val="0"/>
          <w:marTop w:val="0"/>
          <w:marBottom w:val="0"/>
          <w:divBdr>
            <w:top w:val="none" w:sz="0" w:space="0" w:color="auto"/>
            <w:left w:val="none" w:sz="0" w:space="0" w:color="auto"/>
            <w:bottom w:val="none" w:sz="0" w:space="0" w:color="auto"/>
            <w:right w:val="none" w:sz="0" w:space="0" w:color="auto"/>
          </w:divBdr>
        </w:div>
        <w:div w:id="243955673">
          <w:marLeft w:val="640"/>
          <w:marRight w:val="0"/>
          <w:marTop w:val="0"/>
          <w:marBottom w:val="0"/>
          <w:divBdr>
            <w:top w:val="none" w:sz="0" w:space="0" w:color="auto"/>
            <w:left w:val="none" w:sz="0" w:space="0" w:color="auto"/>
            <w:bottom w:val="none" w:sz="0" w:space="0" w:color="auto"/>
            <w:right w:val="none" w:sz="0" w:space="0" w:color="auto"/>
          </w:divBdr>
        </w:div>
        <w:div w:id="1652441212">
          <w:marLeft w:val="640"/>
          <w:marRight w:val="0"/>
          <w:marTop w:val="0"/>
          <w:marBottom w:val="0"/>
          <w:divBdr>
            <w:top w:val="none" w:sz="0" w:space="0" w:color="auto"/>
            <w:left w:val="none" w:sz="0" w:space="0" w:color="auto"/>
            <w:bottom w:val="none" w:sz="0" w:space="0" w:color="auto"/>
            <w:right w:val="none" w:sz="0" w:space="0" w:color="auto"/>
          </w:divBdr>
        </w:div>
        <w:div w:id="1799956361">
          <w:marLeft w:val="640"/>
          <w:marRight w:val="0"/>
          <w:marTop w:val="0"/>
          <w:marBottom w:val="0"/>
          <w:divBdr>
            <w:top w:val="none" w:sz="0" w:space="0" w:color="auto"/>
            <w:left w:val="none" w:sz="0" w:space="0" w:color="auto"/>
            <w:bottom w:val="none" w:sz="0" w:space="0" w:color="auto"/>
            <w:right w:val="none" w:sz="0" w:space="0" w:color="auto"/>
          </w:divBdr>
        </w:div>
        <w:div w:id="933131140">
          <w:marLeft w:val="640"/>
          <w:marRight w:val="0"/>
          <w:marTop w:val="0"/>
          <w:marBottom w:val="0"/>
          <w:divBdr>
            <w:top w:val="none" w:sz="0" w:space="0" w:color="auto"/>
            <w:left w:val="none" w:sz="0" w:space="0" w:color="auto"/>
            <w:bottom w:val="none" w:sz="0" w:space="0" w:color="auto"/>
            <w:right w:val="none" w:sz="0" w:space="0" w:color="auto"/>
          </w:divBdr>
        </w:div>
        <w:div w:id="1192263178">
          <w:marLeft w:val="640"/>
          <w:marRight w:val="0"/>
          <w:marTop w:val="0"/>
          <w:marBottom w:val="0"/>
          <w:divBdr>
            <w:top w:val="none" w:sz="0" w:space="0" w:color="auto"/>
            <w:left w:val="none" w:sz="0" w:space="0" w:color="auto"/>
            <w:bottom w:val="none" w:sz="0" w:space="0" w:color="auto"/>
            <w:right w:val="none" w:sz="0" w:space="0" w:color="auto"/>
          </w:divBdr>
        </w:div>
        <w:div w:id="1735658152">
          <w:marLeft w:val="640"/>
          <w:marRight w:val="0"/>
          <w:marTop w:val="0"/>
          <w:marBottom w:val="0"/>
          <w:divBdr>
            <w:top w:val="none" w:sz="0" w:space="0" w:color="auto"/>
            <w:left w:val="none" w:sz="0" w:space="0" w:color="auto"/>
            <w:bottom w:val="none" w:sz="0" w:space="0" w:color="auto"/>
            <w:right w:val="none" w:sz="0" w:space="0" w:color="auto"/>
          </w:divBdr>
        </w:div>
        <w:div w:id="1482386910">
          <w:marLeft w:val="640"/>
          <w:marRight w:val="0"/>
          <w:marTop w:val="0"/>
          <w:marBottom w:val="0"/>
          <w:divBdr>
            <w:top w:val="none" w:sz="0" w:space="0" w:color="auto"/>
            <w:left w:val="none" w:sz="0" w:space="0" w:color="auto"/>
            <w:bottom w:val="none" w:sz="0" w:space="0" w:color="auto"/>
            <w:right w:val="none" w:sz="0" w:space="0" w:color="auto"/>
          </w:divBdr>
        </w:div>
        <w:div w:id="389768635">
          <w:marLeft w:val="640"/>
          <w:marRight w:val="0"/>
          <w:marTop w:val="0"/>
          <w:marBottom w:val="0"/>
          <w:divBdr>
            <w:top w:val="none" w:sz="0" w:space="0" w:color="auto"/>
            <w:left w:val="none" w:sz="0" w:space="0" w:color="auto"/>
            <w:bottom w:val="none" w:sz="0" w:space="0" w:color="auto"/>
            <w:right w:val="none" w:sz="0" w:space="0" w:color="auto"/>
          </w:divBdr>
        </w:div>
        <w:div w:id="1386759446">
          <w:marLeft w:val="640"/>
          <w:marRight w:val="0"/>
          <w:marTop w:val="0"/>
          <w:marBottom w:val="0"/>
          <w:divBdr>
            <w:top w:val="none" w:sz="0" w:space="0" w:color="auto"/>
            <w:left w:val="none" w:sz="0" w:space="0" w:color="auto"/>
            <w:bottom w:val="none" w:sz="0" w:space="0" w:color="auto"/>
            <w:right w:val="none" w:sz="0" w:space="0" w:color="auto"/>
          </w:divBdr>
        </w:div>
        <w:div w:id="2060208316">
          <w:marLeft w:val="640"/>
          <w:marRight w:val="0"/>
          <w:marTop w:val="0"/>
          <w:marBottom w:val="0"/>
          <w:divBdr>
            <w:top w:val="none" w:sz="0" w:space="0" w:color="auto"/>
            <w:left w:val="none" w:sz="0" w:space="0" w:color="auto"/>
            <w:bottom w:val="none" w:sz="0" w:space="0" w:color="auto"/>
            <w:right w:val="none" w:sz="0" w:space="0" w:color="auto"/>
          </w:divBdr>
        </w:div>
        <w:div w:id="1772163184">
          <w:marLeft w:val="640"/>
          <w:marRight w:val="0"/>
          <w:marTop w:val="0"/>
          <w:marBottom w:val="0"/>
          <w:divBdr>
            <w:top w:val="none" w:sz="0" w:space="0" w:color="auto"/>
            <w:left w:val="none" w:sz="0" w:space="0" w:color="auto"/>
            <w:bottom w:val="none" w:sz="0" w:space="0" w:color="auto"/>
            <w:right w:val="none" w:sz="0" w:space="0" w:color="auto"/>
          </w:divBdr>
        </w:div>
        <w:div w:id="427233142">
          <w:marLeft w:val="640"/>
          <w:marRight w:val="0"/>
          <w:marTop w:val="0"/>
          <w:marBottom w:val="0"/>
          <w:divBdr>
            <w:top w:val="none" w:sz="0" w:space="0" w:color="auto"/>
            <w:left w:val="none" w:sz="0" w:space="0" w:color="auto"/>
            <w:bottom w:val="none" w:sz="0" w:space="0" w:color="auto"/>
            <w:right w:val="none" w:sz="0" w:space="0" w:color="auto"/>
          </w:divBdr>
        </w:div>
        <w:div w:id="989407466">
          <w:marLeft w:val="640"/>
          <w:marRight w:val="0"/>
          <w:marTop w:val="0"/>
          <w:marBottom w:val="0"/>
          <w:divBdr>
            <w:top w:val="none" w:sz="0" w:space="0" w:color="auto"/>
            <w:left w:val="none" w:sz="0" w:space="0" w:color="auto"/>
            <w:bottom w:val="none" w:sz="0" w:space="0" w:color="auto"/>
            <w:right w:val="none" w:sz="0" w:space="0" w:color="auto"/>
          </w:divBdr>
        </w:div>
        <w:div w:id="683943955">
          <w:marLeft w:val="640"/>
          <w:marRight w:val="0"/>
          <w:marTop w:val="0"/>
          <w:marBottom w:val="0"/>
          <w:divBdr>
            <w:top w:val="none" w:sz="0" w:space="0" w:color="auto"/>
            <w:left w:val="none" w:sz="0" w:space="0" w:color="auto"/>
            <w:bottom w:val="none" w:sz="0" w:space="0" w:color="auto"/>
            <w:right w:val="none" w:sz="0" w:space="0" w:color="auto"/>
          </w:divBdr>
        </w:div>
        <w:div w:id="2088379447">
          <w:marLeft w:val="640"/>
          <w:marRight w:val="0"/>
          <w:marTop w:val="0"/>
          <w:marBottom w:val="0"/>
          <w:divBdr>
            <w:top w:val="none" w:sz="0" w:space="0" w:color="auto"/>
            <w:left w:val="none" w:sz="0" w:space="0" w:color="auto"/>
            <w:bottom w:val="none" w:sz="0" w:space="0" w:color="auto"/>
            <w:right w:val="none" w:sz="0" w:space="0" w:color="auto"/>
          </w:divBdr>
        </w:div>
        <w:div w:id="1798329350">
          <w:marLeft w:val="640"/>
          <w:marRight w:val="0"/>
          <w:marTop w:val="0"/>
          <w:marBottom w:val="0"/>
          <w:divBdr>
            <w:top w:val="none" w:sz="0" w:space="0" w:color="auto"/>
            <w:left w:val="none" w:sz="0" w:space="0" w:color="auto"/>
            <w:bottom w:val="none" w:sz="0" w:space="0" w:color="auto"/>
            <w:right w:val="none" w:sz="0" w:space="0" w:color="auto"/>
          </w:divBdr>
        </w:div>
        <w:div w:id="61367568">
          <w:marLeft w:val="640"/>
          <w:marRight w:val="0"/>
          <w:marTop w:val="0"/>
          <w:marBottom w:val="0"/>
          <w:divBdr>
            <w:top w:val="none" w:sz="0" w:space="0" w:color="auto"/>
            <w:left w:val="none" w:sz="0" w:space="0" w:color="auto"/>
            <w:bottom w:val="none" w:sz="0" w:space="0" w:color="auto"/>
            <w:right w:val="none" w:sz="0" w:space="0" w:color="auto"/>
          </w:divBdr>
        </w:div>
        <w:div w:id="785004566">
          <w:marLeft w:val="640"/>
          <w:marRight w:val="0"/>
          <w:marTop w:val="0"/>
          <w:marBottom w:val="0"/>
          <w:divBdr>
            <w:top w:val="none" w:sz="0" w:space="0" w:color="auto"/>
            <w:left w:val="none" w:sz="0" w:space="0" w:color="auto"/>
            <w:bottom w:val="none" w:sz="0" w:space="0" w:color="auto"/>
            <w:right w:val="none" w:sz="0" w:space="0" w:color="auto"/>
          </w:divBdr>
        </w:div>
        <w:div w:id="1190951397">
          <w:marLeft w:val="640"/>
          <w:marRight w:val="0"/>
          <w:marTop w:val="0"/>
          <w:marBottom w:val="0"/>
          <w:divBdr>
            <w:top w:val="none" w:sz="0" w:space="0" w:color="auto"/>
            <w:left w:val="none" w:sz="0" w:space="0" w:color="auto"/>
            <w:bottom w:val="none" w:sz="0" w:space="0" w:color="auto"/>
            <w:right w:val="none" w:sz="0" w:space="0" w:color="auto"/>
          </w:divBdr>
        </w:div>
        <w:div w:id="1712798998">
          <w:marLeft w:val="640"/>
          <w:marRight w:val="0"/>
          <w:marTop w:val="0"/>
          <w:marBottom w:val="0"/>
          <w:divBdr>
            <w:top w:val="none" w:sz="0" w:space="0" w:color="auto"/>
            <w:left w:val="none" w:sz="0" w:space="0" w:color="auto"/>
            <w:bottom w:val="none" w:sz="0" w:space="0" w:color="auto"/>
            <w:right w:val="none" w:sz="0" w:space="0" w:color="auto"/>
          </w:divBdr>
        </w:div>
        <w:div w:id="518592584">
          <w:marLeft w:val="640"/>
          <w:marRight w:val="0"/>
          <w:marTop w:val="0"/>
          <w:marBottom w:val="0"/>
          <w:divBdr>
            <w:top w:val="none" w:sz="0" w:space="0" w:color="auto"/>
            <w:left w:val="none" w:sz="0" w:space="0" w:color="auto"/>
            <w:bottom w:val="none" w:sz="0" w:space="0" w:color="auto"/>
            <w:right w:val="none" w:sz="0" w:space="0" w:color="auto"/>
          </w:divBdr>
        </w:div>
        <w:div w:id="389426975">
          <w:marLeft w:val="640"/>
          <w:marRight w:val="0"/>
          <w:marTop w:val="0"/>
          <w:marBottom w:val="0"/>
          <w:divBdr>
            <w:top w:val="none" w:sz="0" w:space="0" w:color="auto"/>
            <w:left w:val="none" w:sz="0" w:space="0" w:color="auto"/>
            <w:bottom w:val="none" w:sz="0" w:space="0" w:color="auto"/>
            <w:right w:val="none" w:sz="0" w:space="0" w:color="auto"/>
          </w:divBdr>
        </w:div>
        <w:div w:id="1163203045">
          <w:marLeft w:val="640"/>
          <w:marRight w:val="0"/>
          <w:marTop w:val="0"/>
          <w:marBottom w:val="0"/>
          <w:divBdr>
            <w:top w:val="none" w:sz="0" w:space="0" w:color="auto"/>
            <w:left w:val="none" w:sz="0" w:space="0" w:color="auto"/>
            <w:bottom w:val="none" w:sz="0" w:space="0" w:color="auto"/>
            <w:right w:val="none" w:sz="0" w:space="0" w:color="auto"/>
          </w:divBdr>
        </w:div>
        <w:div w:id="411901865">
          <w:marLeft w:val="640"/>
          <w:marRight w:val="0"/>
          <w:marTop w:val="0"/>
          <w:marBottom w:val="0"/>
          <w:divBdr>
            <w:top w:val="none" w:sz="0" w:space="0" w:color="auto"/>
            <w:left w:val="none" w:sz="0" w:space="0" w:color="auto"/>
            <w:bottom w:val="none" w:sz="0" w:space="0" w:color="auto"/>
            <w:right w:val="none" w:sz="0" w:space="0" w:color="auto"/>
          </w:divBdr>
        </w:div>
        <w:div w:id="692463538">
          <w:marLeft w:val="640"/>
          <w:marRight w:val="0"/>
          <w:marTop w:val="0"/>
          <w:marBottom w:val="0"/>
          <w:divBdr>
            <w:top w:val="none" w:sz="0" w:space="0" w:color="auto"/>
            <w:left w:val="none" w:sz="0" w:space="0" w:color="auto"/>
            <w:bottom w:val="none" w:sz="0" w:space="0" w:color="auto"/>
            <w:right w:val="none" w:sz="0" w:space="0" w:color="auto"/>
          </w:divBdr>
        </w:div>
        <w:div w:id="1841388001">
          <w:marLeft w:val="640"/>
          <w:marRight w:val="0"/>
          <w:marTop w:val="0"/>
          <w:marBottom w:val="0"/>
          <w:divBdr>
            <w:top w:val="none" w:sz="0" w:space="0" w:color="auto"/>
            <w:left w:val="none" w:sz="0" w:space="0" w:color="auto"/>
            <w:bottom w:val="none" w:sz="0" w:space="0" w:color="auto"/>
            <w:right w:val="none" w:sz="0" w:space="0" w:color="auto"/>
          </w:divBdr>
        </w:div>
        <w:div w:id="767431678">
          <w:marLeft w:val="640"/>
          <w:marRight w:val="0"/>
          <w:marTop w:val="0"/>
          <w:marBottom w:val="0"/>
          <w:divBdr>
            <w:top w:val="none" w:sz="0" w:space="0" w:color="auto"/>
            <w:left w:val="none" w:sz="0" w:space="0" w:color="auto"/>
            <w:bottom w:val="none" w:sz="0" w:space="0" w:color="auto"/>
            <w:right w:val="none" w:sz="0" w:space="0" w:color="auto"/>
          </w:divBdr>
        </w:div>
        <w:div w:id="1936861385">
          <w:marLeft w:val="640"/>
          <w:marRight w:val="0"/>
          <w:marTop w:val="0"/>
          <w:marBottom w:val="0"/>
          <w:divBdr>
            <w:top w:val="none" w:sz="0" w:space="0" w:color="auto"/>
            <w:left w:val="none" w:sz="0" w:space="0" w:color="auto"/>
            <w:bottom w:val="none" w:sz="0" w:space="0" w:color="auto"/>
            <w:right w:val="none" w:sz="0" w:space="0" w:color="auto"/>
          </w:divBdr>
        </w:div>
        <w:div w:id="1035689423">
          <w:marLeft w:val="640"/>
          <w:marRight w:val="0"/>
          <w:marTop w:val="0"/>
          <w:marBottom w:val="0"/>
          <w:divBdr>
            <w:top w:val="none" w:sz="0" w:space="0" w:color="auto"/>
            <w:left w:val="none" w:sz="0" w:space="0" w:color="auto"/>
            <w:bottom w:val="none" w:sz="0" w:space="0" w:color="auto"/>
            <w:right w:val="none" w:sz="0" w:space="0" w:color="auto"/>
          </w:divBdr>
        </w:div>
        <w:div w:id="1959946460">
          <w:marLeft w:val="640"/>
          <w:marRight w:val="0"/>
          <w:marTop w:val="0"/>
          <w:marBottom w:val="0"/>
          <w:divBdr>
            <w:top w:val="none" w:sz="0" w:space="0" w:color="auto"/>
            <w:left w:val="none" w:sz="0" w:space="0" w:color="auto"/>
            <w:bottom w:val="none" w:sz="0" w:space="0" w:color="auto"/>
            <w:right w:val="none" w:sz="0" w:space="0" w:color="auto"/>
          </w:divBdr>
        </w:div>
        <w:div w:id="2000379481">
          <w:marLeft w:val="640"/>
          <w:marRight w:val="0"/>
          <w:marTop w:val="0"/>
          <w:marBottom w:val="0"/>
          <w:divBdr>
            <w:top w:val="none" w:sz="0" w:space="0" w:color="auto"/>
            <w:left w:val="none" w:sz="0" w:space="0" w:color="auto"/>
            <w:bottom w:val="none" w:sz="0" w:space="0" w:color="auto"/>
            <w:right w:val="none" w:sz="0" w:space="0" w:color="auto"/>
          </w:divBdr>
        </w:div>
        <w:div w:id="433676563">
          <w:marLeft w:val="640"/>
          <w:marRight w:val="0"/>
          <w:marTop w:val="0"/>
          <w:marBottom w:val="0"/>
          <w:divBdr>
            <w:top w:val="none" w:sz="0" w:space="0" w:color="auto"/>
            <w:left w:val="none" w:sz="0" w:space="0" w:color="auto"/>
            <w:bottom w:val="none" w:sz="0" w:space="0" w:color="auto"/>
            <w:right w:val="none" w:sz="0" w:space="0" w:color="auto"/>
          </w:divBdr>
        </w:div>
        <w:div w:id="1156919879">
          <w:marLeft w:val="640"/>
          <w:marRight w:val="0"/>
          <w:marTop w:val="0"/>
          <w:marBottom w:val="0"/>
          <w:divBdr>
            <w:top w:val="none" w:sz="0" w:space="0" w:color="auto"/>
            <w:left w:val="none" w:sz="0" w:space="0" w:color="auto"/>
            <w:bottom w:val="none" w:sz="0" w:space="0" w:color="auto"/>
            <w:right w:val="none" w:sz="0" w:space="0" w:color="auto"/>
          </w:divBdr>
        </w:div>
        <w:div w:id="1470198797">
          <w:marLeft w:val="640"/>
          <w:marRight w:val="0"/>
          <w:marTop w:val="0"/>
          <w:marBottom w:val="0"/>
          <w:divBdr>
            <w:top w:val="none" w:sz="0" w:space="0" w:color="auto"/>
            <w:left w:val="none" w:sz="0" w:space="0" w:color="auto"/>
            <w:bottom w:val="none" w:sz="0" w:space="0" w:color="auto"/>
            <w:right w:val="none" w:sz="0" w:space="0" w:color="auto"/>
          </w:divBdr>
        </w:div>
        <w:div w:id="993610535">
          <w:marLeft w:val="640"/>
          <w:marRight w:val="0"/>
          <w:marTop w:val="0"/>
          <w:marBottom w:val="0"/>
          <w:divBdr>
            <w:top w:val="none" w:sz="0" w:space="0" w:color="auto"/>
            <w:left w:val="none" w:sz="0" w:space="0" w:color="auto"/>
            <w:bottom w:val="none" w:sz="0" w:space="0" w:color="auto"/>
            <w:right w:val="none" w:sz="0" w:space="0" w:color="auto"/>
          </w:divBdr>
        </w:div>
        <w:div w:id="992634765">
          <w:marLeft w:val="640"/>
          <w:marRight w:val="0"/>
          <w:marTop w:val="0"/>
          <w:marBottom w:val="0"/>
          <w:divBdr>
            <w:top w:val="none" w:sz="0" w:space="0" w:color="auto"/>
            <w:left w:val="none" w:sz="0" w:space="0" w:color="auto"/>
            <w:bottom w:val="none" w:sz="0" w:space="0" w:color="auto"/>
            <w:right w:val="none" w:sz="0" w:space="0" w:color="auto"/>
          </w:divBdr>
        </w:div>
        <w:div w:id="1069377603">
          <w:marLeft w:val="640"/>
          <w:marRight w:val="0"/>
          <w:marTop w:val="0"/>
          <w:marBottom w:val="0"/>
          <w:divBdr>
            <w:top w:val="none" w:sz="0" w:space="0" w:color="auto"/>
            <w:left w:val="none" w:sz="0" w:space="0" w:color="auto"/>
            <w:bottom w:val="none" w:sz="0" w:space="0" w:color="auto"/>
            <w:right w:val="none" w:sz="0" w:space="0" w:color="auto"/>
          </w:divBdr>
        </w:div>
        <w:div w:id="183057208">
          <w:marLeft w:val="640"/>
          <w:marRight w:val="0"/>
          <w:marTop w:val="0"/>
          <w:marBottom w:val="0"/>
          <w:divBdr>
            <w:top w:val="none" w:sz="0" w:space="0" w:color="auto"/>
            <w:left w:val="none" w:sz="0" w:space="0" w:color="auto"/>
            <w:bottom w:val="none" w:sz="0" w:space="0" w:color="auto"/>
            <w:right w:val="none" w:sz="0" w:space="0" w:color="auto"/>
          </w:divBdr>
        </w:div>
        <w:div w:id="2021200824">
          <w:marLeft w:val="640"/>
          <w:marRight w:val="0"/>
          <w:marTop w:val="0"/>
          <w:marBottom w:val="0"/>
          <w:divBdr>
            <w:top w:val="none" w:sz="0" w:space="0" w:color="auto"/>
            <w:left w:val="none" w:sz="0" w:space="0" w:color="auto"/>
            <w:bottom w:val="none" w:sz="0" w:space="0" w:color="auto"/>
            <w:right w:val="none" w:sz="0" w:space="0" w:color="auto"/>
          </w:divBdr>
        </w:div>
        <w:div w:id="2078743575">
          <w:marLeft w:val="640"/>
          <w:marRight w:val="0"/>
          <w:marTop w:val="0"/>
          <w:marBottom w:val="0"/>
          <w:divBdr>
            <w:top w:val="none" w:sz="0" w:space="0" w:color="auto"/>
            <w:left w:val="none" w:sz="0" w:space="0" w:color="auto"/>
            <w:bottom w:val="none" w:sz="0" w:space="0" w:color="auto"/>
            <w:right w:val="none" w:sz="0" w:space="0" w:color="auto"/>
          </w:divBdr>
        </w:div>
        <w:div w:id="600140549">
          <w:marLeft w:val="640"/>
          <w:marRight w:val="0"/>
          <w:marTop w:val="0"/>
          <w:marBottom w:val="0"/>
          <w:divBdr>
            <w:top w:val="none" w:sz="0" w:space="0" w:color="auto"/>
            <w:left w:val="none" w:sz="0" w:space="0" w:color="auto"/>
            <w:bottom w:val="none" w:sz="0" w:space="0" w:color="auto"/>
            <w:right w:val="none" w:sz="0" w:space="0" w:color="auto"/>
          </w:divBdr>
        </w:div>
        <w:div w:id="988827943">
          <w:marLeft w:val="640"/>
          <w:marRight w:val="0"/>
          <w:marTop w:val="0"/>
          <w:marBottom w:val="0"/>
          <w:divBdr>
            <w:top w:val="none" w:sz="0" w:space="0" w:color="auto"/>
            <w:left w:val="none" w:sz="0" w:space="0" w:color="auto"/>
            <w:bottom w:val="none" w:sz="0" w:space="0" w:color="auto"/>
            <w:right w:val="none" w:sz="0" w:space="0" w:color="auto"/>
          </w:divBdr>
        </w:div>
        <w:div w:id="1884292915">
          <w:marLeft w:val="640"/>
          <w:marRight w:val="0"/>
          <w:marTop w:val="0"/>
          <w:marBottom w:val="0"/>
          <w:divBdr>
            <w:top w:val="none" w:sz="0" w:space="0" w:color="auto"/>
            <w:left w:val="none" w:sz="0" w:space="0" w:color="auto"/>
            <w:bottom w:val="none" w:sz="0" w:space="0" w:color="auto"/>
            <w:right w:val="none" w:sz="0" w:space="0" w:color="auto"/>
          </w:divBdr>
        </w:div>
        <w:div w:id="960914238">
          <w:marLeft w:val="640"/>
          <w:marRight w:val="0"/>
          <w:marTop w:val="0"/>
          <w:marBottom w:val="0"/>
          <w:divBdr>
            <w:top w:val="none" w:sz="0" w:space="0" w:color="auto"/>
            <w:left w:val="none" w:sz="0" w:space="0" w:color="auto"/>
            <w:bottom w:val="none" w:sz="0" w:space="0" w:color="auto"/>
            <w:right w:val="none" w:sz="0" w:space="0" w:color="auto"/>
          </w:divBdr>
        </w:div>
        <w:div w:id="1741638896">
          <w:marLeft w:val="640"/>
          <w:marRight w:val="0"/>
          <w:marTop w:val="0"/>
          <w:marBottom w:val="0"/>
          <w:divBdr>
            <w:top w:val="none" w:sz="0" w:space="0" w:color="auto"/>
            <w:left w:val="none" w:sz="0" w:space="0" w:color="auto"/>
            <w:bottom w:val="none" w:sz="0" w:space="0" w:color="auto"/>
            <w:right w:val="none" w:sz="0" w:space="0" w:color="auto"/>
          </w:divBdr>
        </w:div>
        <w:div w:id="740299382">
          <w:marLeft w:val="640"/>
          <w:marRight w:val="0"/>
          <w:marTop w:val="0"/>
          <w:marBottom w:val="0"/>
          <w:divBdr>
            <w:top w:val="none" w:sz="0" w:space="0" w:color="auto"/>
            <w:left w:val="none" w:sz="0" w:space="0" w:color="auto"/>
            <w:bottom w:val="none" w:sz="0" w:space="0" w:color="auto"/>
            <w:right w:val="none" w:sz="0" w:space="0" w:color="auto"/>
          </w:divBdr>
        </w:div>
        <w:div w:id="910113804">
          <w:marLeft w:val="640"/>
          <w:marRight w:val="0"/>
          <w:marTop w:val="0"/>
          <w:marBottom w:val="0"/>
          <w:divBdr>
            <w:top w:val="none" w:sz="0" w:space="0" w:color="auto"/>
            <w:left w:val="none" w:sz="0" w:space="0" w:color="auto"/>
            <w:bottom w:val="none" w:sz="0" w:space="0" w:color="auto"/>
            <w:right w:val="none" w:sz="0" w:space="0" w:color="auto"/>
          </w:divBdr>
        </w:div>
        <w:div w:id="996688610">
          <w:marLeft w:val="640"/>
          <w:marRight w:val="0"/>
          <w:marTop w:val="0"/>
          <w:marBottom w:val="0"/>
          <w:divBdr>
            <w:top w:val="none" w:sz="0" w:space="0" w:color="auto"/>
            <w:left w:val="none" w:sz="0" w:space="0" w:color="auto"/>
            <w:bottom w:val="none" w:sz="0" w:space="0" w:color="auto"/>
            <w:right w:val="none" w:sz="0" w:space="0" w:color="auto"/>
          </w:divBdr>
        </w:div>
        <w:div w:id="56978872">
          <w:marLeft w:val="640"/>
          <w:marRight w:val="0"/>
          <w:marTop w:val="0"/>
          <w:marBottom w:val="0"/>
          <w:divBdr>
            <w:top w:val="none" w:sz="0" w:space="0" w:color="auto"/>
            <w:left w:val="none" w:sz="0" w:space="0" w:color="auto"/>
            <w:bottom w:val="none" w:sz="0" w:space="0" w:color="auto"/>
            <w:right w:val="none" w:sz="0" w:space="0" w:color="auto"/>
          </w:divBdr>
        </w:div>
        <w:div w:id="1221944222">
          <w:marLeft w:val="640"/>
          <w:marRight w:val="0"/>
          <w:marTop w:val="0"/>
          <w:marBottom w:val="0"/>
          <w:divBdr>
            <w:top w:val="none" w:sz="0" w:space="0" w:color="auto"/>
            <w:left w:val="none" w:sz="0" w:space="0" w:color="auto"/>
            <w:bottom w:val="none" w:sz="0" w:space="0" w:color="auto"/>
            <w:right w:val="none" w:sz="0" w:space="0" w:color="auto"/>
          </w:divBdr>
        </w:div>
        <w:div w:id="1145927039">
          <w:marLeft w:val="640"/>
          <w:marRight w:val="0"/>
          <w:marTop w:val="0"/>
          <w:marBottom w:val="0"/>
          <w:divBdr>
            <w:top w:val="none" w:sz="0" w:space="0" w:color="auto"/>
            <w:left w:val="none" w:sz="0" w:space="0" w:color="auto"/>
            <w:bottom w:val="none" w:sz="0" w:space="0" w:color="auto"/>
            <w:right w:val="none" w:sz="0" w:space="0" w:color="auto"/>
          </w:divBdr>
        </w:div>
        <w:div w:id="1103066195">
          <w:marLeft w:val="640"/>
          <w:marRight w:val="0"/>
          <w:marTop w:val="0"/>
          <w:marBottom w:val="0"/>
          <w:divBdr>
            <w:top w:val="none" w:sz="0" w:space="0" w:color="auto"/>
            <w:left w:val="none" w:sz="0" w:space="0" w:color="auto"/>
            <w:bottom w:val="none" w:sz="0" w:space="0" w:color="auto"/>
            <w:right w:val="none" w:sz="0" w:space="0" w:color="auto"/>
          </w:divBdr>
        </w:div>
        <w:div w:id="1166241576">
          <w:marLeft w:val="640"/>
          <w:marRight w:val="0"/>
          <w:marTop w:val="0"/>
          <w:marBottom w:val="0"/>
          <w:divBdr>
            <w:top w:val="none" w:sz="0" w:space="0" w:color="auto"/>
            <w:left w:val="none" w:sz="0" w:space="0" w:color="auto"/>
            <w:bottom w:val="none" w:sz="0" w:space="0" w:color="auto"/>
            <w:right w:val="none" w:sz="0" w:space="0" w:color="auto"/>
          </w:divBdr>
        </w:div>
        <w:div w:id="41902216">
          <w:marLeft w:val="640"/>
          <w:marRight w:val="0"/>
          <w:marTop w:val="0"/>
          <w:marBottom w:val="0"/>
          <w:divBdr>
            <w:top w:val="none" w:sz="0" w:space="0" w:color="auto"/>
            <w:left w:val="none" w:sz="0" w:space="0" w:color="auto"/>
            <w:bottom w:val="none" w:sz="0" w:space="0" w:color="auto"/>
            <w:right w:val="none" w:sz="0" w:space="0" w:color="auto"/>
          </w:divBdr>
        </w:div>
        <w:div w:id="1392970598">
          <w:marLeft w:val="640"/>
          <w:marRight w:val="0"/>
          <w:marTop w:val="0"/>
          <w:marBottom w:val="0"/>
          <w:divBdr>
            <w:top w:val="none" w:sz="0" w:space="0" w:color="auto"/>
            <w:left w:val="none" w:sz="0" w:space="0" w:color="auto"/>
            <w:bottom w:val="none" w:sz="0" w:space="0" w:color="auto"/>
            <w:right w:val="none" w:sz="0" w:space="0" w:color="auto"/>
          </w:divBdr>
        </w:div>
        <w:div w:id="1112356565">
          <w:marLeft w:val="640"/>
          <w:marRight w:val="0"/>
          <w:marTop w:val="0"/>
          <w:marBottom w:val="0"/>
          <w:divBdr>
            <w:top w:val="none" w:sz="0" w:space="0" w:color="auto"/>
            <w:left w:val="none" w:sz="0" w:space="0" w:color="auto"/>
            <w:bottom w:val="none" w:sz="0" w:space="0" w:color="auto"/>
            <w:right w:val="none" w:sz="0" w:space="0" w:color="auto"/>
          </w:divBdr>
        </w:div>
        <w:div w:id="579218322">
          <w:marLeft w:val="640"/>
          <w:marRight w:val="0"/>
          <w:marTop w:val="0"/>
          <w:marBottom w:val="0"/>
          <w:divBdr>
            <w:top w:val="none" w:sz="0" w:space="0" w:color="auto"/>
            <w:left w:val="none" w:sz="0" w:space="0" w:color="auto"/>
            <w:bottom w:val="none" w:sz="0" w:space="0" w:color="auto"/>
            <w:right w:val="none" w:sz="0" w:space="0" w:color="auto"/>
          </w:divBdr>
        </w:div>
        <w:div w:id="213857919">
          <w:marLeft w:val="640"/>
          <w:marRight w:val="0"/>
          <w:marTop w:val="0"/>
          <w:marBottom w:val="0"/>
          <w:divBdr>
            <w:top w:val="none" w:sz="0" w:space="0" w:color="auto"/>
            <w:left w:val="none" w:sz="0" w:space="0" w:color="auto"/>
            <w:bottom w:val="none" w:sz="0" w:space="0" w:color="auto"/>
            <w:right w:val="none" w:sz="0" w:space="0" w:color="auto"/>
          </w:divBdr>
        </w:div>
        <w:div w:id="1109932045">
          <w:marLeft w:val="640"/>
          <w:marRight w:val="0"/>
          <w:marTop w:val="0"/>
          <w:marBottom w:val="0"/>
          <w:divBdr>
            <w:top w:val="none" w:sz="0" w:space="0" w:color="auto"/>
            <w:left w:val="none" w:sz="0" w:space="0" w:color="auto"/>
            <w:bottom w:val="none" w:sz="0" w:space="0" w:color="auto"/>
            <w:right w:val="none" w:sz="0" w:space="0" w:color="auto"/>
          </w:divBdr>
        </w:div>
        <w:div w:id="1498426532">
          <w:marLeft w:val="640"/>
          <w:marRight w:val="0"/>
          <w:marTop w:val="0"/>
          <w:marBottom w:val="0"/>
          <w:divBdr>
            <w:top w:val="none" w:sz="0" w:space="0" w:color="auto"/>
            <w:left w:val="none" w:sz="0" w:space="0" w:color="auto"/>
            <w:bottom w:val="none" w:sz="0" w:space="0" w:color="auto"/>
            <w:right w:val="none" w:sz="0" w:space="0" w:color="auto"/>
          </w:divBdr>
        </w:div>
        <w:div w:id="830870128">
          <w:marLeft w:val="640"/>
          <w:marRight w:val="0"/>
          <w:marTop w:val="0"/>
          <w:marBottom w:val="0"/>
          <w:divBdr>
            <w:top w:val="none" w:sz="0" w:space="0" w:color="auto"/>
            <w:left w:val="none" w:sz="0" w:space="0" w:color="auto"/>
            <w:bottom w:val="none" w:sz="0" w:space="0" w:color="auto"/>
            <w:right w:val="none" w:sz="0" w:space="0" w:color="auto"/>
          </w:divBdr>
        </w:div>
        <w:div w:id="1522235608">
          <w:marLeft w:val="640"/>
          <w:marRight w:val="0"/>
          <w:marTop w:val="0"/>
          <w:marBottom w:val="0"/>
          <w:divBdr>
            <w:top w:val="none" w:sz="0" w:space="0" w:color="auto"/>
            <w:left w:val="none" w:sz="0" w:space="0" w:color="auto"/>
            <w:bottom w:val="none" w:sz="0" w:space="0" w:color="auto"/>
            <w:right w:val="none" w:sz="0" w:space="0" w:color="auto"/>
          </w:divBdr>
        </w:div>
        <w:div w:id="681783531">
          <w:marLeft w:val="640"/>
          <w:marRight w:val="0"/>
          <w:marTop w:val="0"/>
          <w:marBottom w:val="0"/>
          <w:divBdr>
            <w:top w:val="none" w:sz="0" w:space="0" w:color="auto"/>
            <w:left w:val="none" w:sz="0" w:space="0" w:color="auto"/>
            <w:bottom w:val="none" w:sz="0" w:space="0" w:color="auto"/>
            <w:right w:val="none" w:sz="0" w:space="0" w:color="auto"/>
          </w:divBdr>
        </w:div>
        <w:div w:id="762846742">
          <w:marLeft w:val="640"/>
          <w:marRight w:val="0"/>
          <w:marTop w:val="0"/>
          <w:marBottom w:val="0"/>
          <w:divBdr>
            <w:top w:val="none" w:sz="0" w:space="0" w:color="auto"/>
            <w:left w:val="none" w:sz="0" w:space="0" w:color="auto"/>
            <w:bottom w:val="none" w:sz="0" w:space="0" w:color="auto"/>
            <w:right w:val="none" w:sz="0" w:space="0" w:color="auto"/>
          </w:divBdr>
        </w:div>
        <w:div w:id="1059131857">
          <w:marLeft w:val="640"/>
          <w:marRight w:val="0"/>
          <w:marTop w:val="0"/>
          <w:marBottom w:val="0"/>
          <w:divBdr>
            <w:top w:val="none" w:sz="0" w:space="0" w:color="auto"/>
            <w:left w:val="none" w:sz="0" w:space="0" w:color="auto"/>
            <w:bottom w:val="none" w:sz="0" w:space="0" w:color="auto"/>
            <w:right w:val="none" w:sz="0" w:space="0" w:color="auto"/>
          </w:divBdr>
        </w:div>
        <w:div w:id="251470260">
          <w:marLeft w:val="640"/>
          <w:marRight w:val="0"/>
          <w:marTop w:val="0"/>
          <w:marBottom w:val="0"/>
          <w:divBdr>
            <w:top w:val="none" w:sz="0" w:space="0" w:color="auto"/>
            <w:left w:val="none" w:sz="0" w:space="0" w:color="auto"/>
            <w:bottom w:val="none" w:sz="0" w:space="0" w:color="auto"/>
            <w:right w:val="none" w:sz="0" w:space="0" w:color="auto"/>
          </w:divBdr>
        </w:div>
        <w:div w:id="234315649">
          <w:marLeft w:val="640"/>
          <w:marRight w:val="0"/>
          <w:marTop w:val="0"/>
          <w:marBottom w:val="0"/>
          <w:divBdr>
            <w:top w:val="none" w:sz="0" w:space="0" w:color="auto"/>
            <w:left w:val="none" w:sz="0" w:space="0" w:color="auto"/>
            <w:bottom w:val="none" w:sz="0" w:space="0" w:color="auto"/>
            <w:right w:val="none" w:sz="0" w:space="0" w:color="auto"/>
          </w:divBdr>
        </w:div>
        <w:div w:id="119111303">
          <w:marLeft w:val="640"/>
          <w:marRight w:val="0"/>
          <w:marTop w:val="0"/>
          <w:marBottom w:val="0"/>
          <w:divBdr>
            <w:top w:val="none" w:sz="0" w:space="0" w:color="auto"/>
            <w:left w:val="none" w:sz="0" w:space="0" w:color="auto"/>
            <w:bottom w:val="none" w:sz="0" w:space="0" w:color="auto"/>
            <w:right w:val="none" w:sz="0" w:space="0" w:color="auto"/>
          </w:divBdr>
        </w:div>
        <w:div w:id="553392472">
          <w:marLeft w:val="640"/>
          <w:marRight w:val="0"/>
          <w:marTop w:val="0"/>
          <w:marBottom w:val="0"/>
          <w:divBdr>
            <w:top w:val="none" w:sz="0" w:space="0" w:color="auto"/>
            <w:left w:val="none" w:sz="0" w:space="0" w:color="auto"/>
            <w:bottom w:val="none" w:sz="0" w:space="0" w:color="auto"/>
            <w:right w:val="none" w:sz="0" w:space="0" w:color="auto"/>
          </w:divBdr>
        </w:div>
        <w:div w:id="1668167433">
          <w:marLeft w:val="640"/>
          <w:marRight w:val="0"/>
          <w:marTop w:val="0"/>
          <w:marBottom w:val="0"/>
          <w:divBdr>
            <w:top w:val="none" w:sz="0" w:space="0" w:color="auto"/>
            <w:left w:val="none" w:sz="0" w:space="0" w:color="auto"/>
            <w:bottom w:val="none" w:sz="0" w:space="0" w:color="auto"/>
            <w:right w:val="none" w:sz="0" w:space="0" w:color="auto"/>
          </w:divBdr>
        </w:div>
        <w:div w:id="1930846092">
          <w:marLeft w:val="640"/>
          <w:marRight w:val="0"/>
          <w:marTop w:val="0"/>
          <w:marBottom w:val="0"/>
          <w:divBdr>
            <w:top w:val="none" w:sz="0" w:space="0" w:color="auto"/>
            <w:left w:val="none" w:sz="0" w:space="0" w:color="auto"/>
            <w:bottom w:val="none" w:sz="0" w:space="0" w:color="auto"/>
            <w:right w:val="none" w:sz="0" w:space="0" w:color="auto"/>
          </w:divBdr>
        </w:div>
        <w:div w:id="676074835">
          <w:marLeft w:val="640"/>
          <w:marRight w:val="0"/>
          <w:marTop w:val="0"/>
          <w:marBottom w:val="0"/>
          <w:divBdr>
            <w:top w:val="none" w:sz="0" w:space="0" w:color="auto"/>
            <w:left w:val="none" w:sz="0" w:space="0" w:color="auto"/>
            <w:bottom w:val="none" w:sz="0" w:space="0" w:color="auto"/>
            <w:right w:val="none" w:sz="0" w:space="0" w:color="auto"/>
          </w:divBdr>
        </w:div>
        <w:div w:id="585576576">
          <w:marLeft w:val="640"/>
          <w:marRight w:val="0"/>
          <w:marTop w:val="0"/>
          <w:marBottom w:val="0"/>
          <w:divBdr>
            <w:top w:val="none" w:sz="0" w:space="0" w:color="auto"/>
            <w:left w:val="none" w:sz="0" w:space="0" w:color="auto"/>
            <w:bottom w:val="none" w:sz="0" w:space="0" w:color="auto"/>
            <w:right w:val="none" w:sz="0" w:space="0" w:color="auto"/>
          </w:divBdr>
        </w:div>
        <w:div w:id="1048603637">
          <w:marLeft w:val="640"/>
          <w:marRight w:val="0"/>
          <w:marTop w:val="0"/>
          <w:marBottom w:val="0"/>
          <w:divBdr>
            <w:top w:val="none" w:sz="0" w:space="0" w:color="auto"/>
            <w:left w:val="none" w:sz="0" w:space="0" w:color="auto"/>
            <w:bottom w:val="none" w:sz="0" w:space="0" w:color="auto"/>
            <w:right w:val="none" w:sz="0" w:space="0" w:color="auto"/>
          </w:divBdr>
        </w:div>
        <w:div w:id="1143963175">
          <w:marLeft w:val="640"/>
          <w:marRight w:val="0"/>
          <w:marTop w:val="0"/>
          <w:marBottom w:val="0"/>
          <w:divBdr>
            <w:top w:val="none" w:sz="0" w:space="0" w:color="auto"/>
            <w:left w:val="none" w:sz="0" w:space="0" w:color="auto"/>
            <w:bottom w:val="none" w:sz="0" w:space="0" w:color="auto"/>
            <w:right w:val="none" w:sz="0" w:space="0" w:color="auto"/>
          </w:divBdr>
        </w:div>
        <w:div w:id="1309478105">
          <w:marLeft w:val="640"/>
          <w:marRight w:val="0"/>
          <w:marTop w:val="0"/>
          <w:marBottom w:val="0"/>
          <w:divBdr>
            <w:top w:val="none" w:sz="0" w:space="0" w:color="auto"/>
            <w:left w:val="none" w:sz="0" w:space="0" w:color="auto"/>
            <w:bottom w:val="none" w:sz="0" w:space="0" w:color="auto"/>
            <w:right w:val="none" w:sz="0" w:space="0" w:color="auto"/>
          </w:divBdr>
        </w:div>
        <w:div w:id="2018389385">
          <w:marLeft w:val="640"/>
          <w:marRight w:val="0"/>
          <w:marTop w:val="0"/>
          <w:marBottom w:val="0"/>
          <w:divBdr>
            <w:top w:val="none" w:sz="0" w:space="0" w:color="auto"/>
            <w:left w:val="none" w:sz="0" w:space="0" w:color="auto"/>
            <w:bottom w:val="none" w:sz="0" w:space="0" w:color="auto"/>
            <w:right w:val="none" w:sz="0" w:space="0" w:color="auto"/>
          </w:divBdr>
        </w:div>
        <w:div w:id="2021663126">
          <w:marLeft w:val="640"/>
          <w:marRight w:val="0"/>
          <w:marTop w:val="0"/>
          <w:marBottom w:val="0"/>
          <w:divBdr>
            <w:top w:val="none" w:sz="0" w:space="0" w:color="auto"/>
            <w:left w:val="none" w:sz="0" w:space="0" w:color="auto"/>
            <w:bottom w:val="none" w:sz="0" w:space="0" w:color="auto"/>
            <w:right w:val="none" w:sz="0" w:space="0" w:color="auto"/>
          </w:divBdr>
        </w:div>
        <w:div w:id="361177539">
          <w:marLeft w:val="640"/>
          <w:marRight w:val="0"/>
          <w:marTop w:val="0"/>
          <w:marBottom w:val="0"/>
          <w:divBdr>
            <w:top w:val="none" w:sz="0" w:space="0" w:color="auto"/>
            <w:left w:val="none" w:sz="0" w:space="0" w:color="auto"/>
            <w:bottom w:val="none" w:sz="0" w:space="0" w:color="auto"/>
            <w:right w:val="none" w:sz="0" w:space="0" w:color="auto"/>
          </w:divBdr>
        </w:div>
        <w:div w:id="1378163716">
          <w:marLeft w:val="640"/>
          <w:marRight w:val="0"/>
          <w:marTop w:val="0"/>
          <w:marBottom w:val="0"/>
          <w:divBdr>
            <w:top w:val="none" w:sz="0" w:space="0" w:color="auto"/>
            <w:left w:val="none" w:sz="0" w:space="0" w:color="auto"/>
            <w:bottom w:val="none" w:sz="0" w:space="0" w:color="auto"/>
            <w:right w:val="none" w:sz="0" w:space="0" w:color="auto"/>
          </w:divBdr>
        </w:div>
        <w:div w:id="1207331783">
          <w:marLeft w:val="640"/>
          <w:marRight w:val="0"/>
          <w:marTop w:val="0"/>
          <w:marBottom w:val="0"/>
          <w:divBdr>
            <w:top w:val="none" w:sz="0" w:space="0" w:color="auto"/>
            <w:left w:val="none" w:sz="0" w:space="0" w:color="auto"/>
            <w:bottom w:val="none" w:sz="0" w:space="0" w:color="auto"/>
            <w:right w:val="none" w:sz="0" w:space="0" w:color="auto"/>
          </w:divBdr>
        </w:div>
        <w:div w:id="1747727528">
          <w:marLeft w:val="640"/>
          <w:marRight w:val="0"/>
          <w:marTop w:val="0"/>
          <w:marBottom w:val="0"/>
          <w:divBdr>
            <w:top w:val="none" w:sz="0" w:space="0" w:color="auto"/>
            <w:left w:val="none" w:sz="0" w:space="0" w:color="auto"/>
            <w:bottom w:val="none" w:sz="0" w:space="0" w:color="auto"/>
            <w:right w:val="none" w:sz="0" w:space="0" w:color="auto"/>
          </w:divBdr>
        </w:div>
        <w:div w:id="919827308">
          <w:marLeft w:val="640"/>
          <w:marRight w:val="0"/>
          <w:marTop w:val="0"/>
          <w:marBottom w:val="0"/>
          <w:divBdr>
            <w:top w:val="none" w:sz="0" w:space="0" w:color="auto"/>
            <w:left w:val="none" w:sz="0" w:space="0" w:color="auto"/>
            <w:bottom w:val="none" w:sz="0" w:space="0" w:color="auto"/>
            <w:right w:val="none" w:sz="0" w:space="0" w:color="auto"/>
          </w:divBdr>
        </w:div>
        <w:div w:id="453182459">
          <w:marLeft w:val="640"/>
          <w:marRight w:val="0"/>
          <w:marTop w:val="0"/>
          <w:marBottom w:val="0"/>
          <w:divBdr>
            <w:top w:val="none" w:sz="0" w:space="0" w:color="auto"/>
            <w:left w:val="none" w:sz="0" w:space="0" w:color="auto"/>
            <w:bottom w:val="none" w:sz="0" w:space="0" w:color="auto"/>
            <w:right w:val="none" w:sz="0" w:space="0" w:color="auto"/>
          </w:divBdr>
        </w:div>
        <w:div w:id="854811067">
          <w:marLeft w:val="640"/>
          <w:marRight w:val="0"/>
          <w:marTop w:val="0"/>
          <w:marBottom w:val="0"/>
          <w:divBdr>
            <w:top w:val="none" w:sz="0" w:space="0" w:color="auto"/>
            <w:left w:val="none" w:sz="0" w:space="0" w:color="auto"/>
            <w:bottom w:val="none" w:sz="0" w:space="0" w:color="auto"/>
            <w:right w:val="none" w:sz="0" w:space="0" w:color="auto"/>
          </w:divBdr>
        </w:div>
        <w:div w:id="1513910718">
          <w:marLeft w:val="640"/>
          <w:marRight w:val="0"/>
          <w:marTop w:val="0"/>
          <w:marBottom w:val="0"/>
          <w:divBdr>
            <w:top w:val="none" w:sz="0" w:space="0" w:color="auto"/>
            <w:left w:val="none" w:sz="0" w:space="0" w:color="auto"/>
            <w:bottom w:val="none" w:sz="0" w:space="0" w:color="auto"/>
            <w:right w:val="none" w:sz="0" w:space="0" w:color="auto"/>
          </w:divBdr>
        </w:div>
        <w:div w:id="679357660">
          <w:marLeft w:val="640"/>
          <w:marRight w:val="0"/>
          <w:marTop w:val="0"/>
          <w:marBottom w:val="0"/>
          <w:divBdr>
            <w:top w:val="none" w:sz="0" w:space="0" w:color="auto"/>
            <w:left w:val="none" w:sz="0" w:space="0" w:color="auto"/>
            <w:bottom w:val="none" w:sz="0" w:space="0" w:color="auto"/>
            <w:right w:val="none" w:sz="0" w:space="0" w:color="auto"/>
          </w:divBdr>
        </w:div>
        <w:div w:id="426343475">
          <w:marLeft w:val="640"/>
          <w:marRight w:val="0"/>
          <w:marTop w:val="0"/>
          <w:marBottom w:val="0"/>
          <w:divBdr>
            <w:top w:val="none" w:sz="0" w:space="0" w:color="auto"/>
            <w:left w:val="none" w:sz="0" w:space="0" w:color="auto"/>
            <w:bottom w:val="none" w:sz="0" w:space="0" w:color="auto"/>
            <w:right w:val="none" w:sz="0" w:space="0" w:color="auto"/>
          </w:divBdr>
        </w:div>
        <w:div w:id="1691636653">
          <w:marLeft w:val="640"/>
          <w:marRight w:val="0"/>
          <w:marTop w:val="0"/>
          <w:marBottom w:val="0"/>
          <w:divBdr>
            <w:top w:val="none" w:sz="0" w:space="0" w:color="auto"/>
            <w:left w:val="none" w:sz="0" w:space="0" w:color="auto"/>
            <w:bottom w:val="none" w:sz="0" w:space="0" w:color="auto"/>
            <w:right w:val="none" w:sz="0" w:space="0" w:color="auto"/>
          </w:divBdr>
        </w:div>
        <w:div w:id="614366196">
          <w:marLeft w:val="640"/>
          <w:marRight w:val="0"/>
          <w:marTop w:val="0"/>
          <w:marBottom w:val="0"/>
          <w:divBdr>
            <w:top w:val="none" w:sz="0" w:space="0" w:color="auto"/>
            <w:left w:val="none" w:sz="0" w:space="0" w:color="auto"/>
            <w:bottom w:val="none" w:sz="0" w:space="0" w:color="auto"/>
            <w:right w:val="none" w:sz="0" w:space="0" w:color="auto"/>
          </w:divBdr>
        </w:div>
        <w:div w:id="1611667766">
          <w:marLeft w:val="640"/>
          <w:marRight w:val="0"/>
          <w:marTop w:val="0"/>
          <w:marBottom w:val="0"/>
          <w:divBdr>
            <w:top w:val="none" w:sz="0" w:space="0" w:color="auto"/>
            <w:left w:val="none" w:sz="0" w:space="0" w:color="auto"/>
            <w:bottom w:val="none" w:sz="0" w:space="0" w:color="auto"/>
            <w:right w:val="none" w:sz="0" w:space="0" w:color="auto"/>
          </w:divBdr>
        </w:div>
        <w:div w:id="1015226598">
          <w:marLeft w:val="640"/>
          <w:marRight w:val="0"/>
          <w:marTop w:val="0"/>
          <w:marBottom w:val="0"/>
          <w:divBdr>
            <w:top w:val="none" w:sz="0" w:space="0" w:color="auto"/>
            <w:left w:val="none" w:sz="0" w:space="0" w:color="auto"/>
            <w:bottom w:val="none" w:sz="0" w:space="0" w:color="auto"/>
            <w:right w:val="none" w:sz="0" w:space="0" w:color="auto"/>
          </w:divBdr>
        </w:div>
        <w:div w:id="584608796">
          <w:marLeft w:val="640"/>
          <w:marRight w:val="0"/>
          <w:marTop w:val="0"/>
          <w:marBottom w:val="0"/>
          <w:divBdr>
            <w:top w:val="none" w:sz="0" w:space="0" w:color="auto"/>
            <w:left w:val="none" w:sz="0" w:space="0" w:color="auto"/>
            <w:bottom w:val="none" w:sz="0" w:space="0" w:color="auto"/>
            <w:right w:val="none" w:sz="0" w:space="0" w:color="auto"/>
          </w:divBdr>
        </w:div>
        <w:div w:id="330180740">
          <w:marLeft w:val="640"/>
          <w:marRight w:val="0"/>
          <w:marTop w:val="0"/>
          <w:marBottom w:val="0"/>
          <w:divBdr>
            <w:top w:val="none" w:sz="0" w:space="0" w:color="auto"/>
            <w:left w:val="none" w:sz="0" w:space="0" w:color="auto"/>
            <w:bottom w:val="none" w:sz="0" w:space="0" w:color="auto"/>
            <w:right w:val="none" w:sz="0" w:space="0" w:color="auto"/>
          </w:divBdr>
        </w:div>
      </w:divsChild>
    </w:div>
    <w:div w:id="1422601693">
      <w:bodyDiv w:val="1"/>
      <w:marLeft w:val="0"/>
      <w:marRight w:val="0"/>
      <w:marTop w:val="0"/>
      <w:marBottom w:val="0"/>
      <w:divBdr>
        <w:top w:val="none" w:sz="0" w:space="0" w:color="auto"/>
        <w:left w:val="none" w:sz="0" w:space="0" w:color="auto"/>
        <w:bottom w:val="none" w:sz="0" w:space="0" w:color="auto"/>
        <w:right w:val="none" w:sz="0" w:space="0" w:color="auto"/>
      </w:divBdr>
      <w:divsChild>
        <w:div w:id="1612932581">
          <w:marLeft w:val="640"/>
          <w:marRight w:val="0"/>
          <w:marTop w:val="0"/>
          <w:marBottom w:val="0"/>
          <w:divBdr>
            <w:top w:val="none" w:sz="0" w:space="0" w:color="auto"/>
            <w:left w:val="none" w:sz="0" w:space="0" w:color="auto"/>
            <w:bottom w:val="none" w:sz="0" w:space="0" w:color="auto"/>
            <w:right w:val="none" w:sz="0" w:space="0" w:color="auto"/>
          </w:divBdr>
        </w:div>
        <w:div w:id="994988059">
          <w:marLeft w:val="640"/>
          <w:marRight w:val="0"/>
          <w:marTop w:val="0"/>
          <w:marBottom w:val="0"/>
          <w:divBdr>
            <w:top w:val="none" w:sz="0" w:space="0" w:color="auto"/>
            <w:left w:val="none" w:sz="0" w:space="0" w:color="auto"/>
            <w:bottom w:val="none" w:sz="0" w:space="0" w:color="auto"/>
            <w:right w:val="none" w:sz="0" w:space="0" w:color="auto"/>
          </w:divBdr>
        </w:div>
        <w:div w:id="1162161052">
          <w:marLeft w:val="640"/>
          <w:marRight w:val="0"/>
          <w:marTop w:val="0"/>
          <w:marBottom w:val="0"/>
          <w:divBdr>
            <w:top w:val="none" w:sz="0" w:space="0" w:color="auto"/>
            <w:left w:val="none" w:sz="0" w:space="0" w:color="auto"/>
            <w:bottom w:val="none" w:sz="0" w:space="0" w:color="auto"/>
            <w:right w:val="none" w:sz="0" w:space="0" w:color="auto"/>
          </w:divBdr>
        </w:div>
        <w:div w:id="26415306">
          <w:marLeft w:val="640"/>
          <w:marRight w:val="0"/>
          <w:marTop w:val="0"/>
          <w:marBottom w:val="0"/>
          <w:divBdr>
            <w:top w:val="none" w:sz="0" w:space="0" w:color="auto"/>
            <w:left w:val="none" w:sz="0" w:space="0" w:color="auto"/>
            <w:bottom w:val="none" w:sz="0" w:space="0" w:color="auto"/>
            <w:right w:val="none" w:sz="0" w:space="0" w:color="auto"/>
          </w:divBdr>
        </w:div>
        <w:div w:id="356127559">
          <w:marLeft w:val="640"/>
          <w:marRight w:val="0"/>
          <w:marTop w:val="0"/>
          <w:marBottom w:val="0"/>
          <w:divBdr>
            <w:top w:val="none" w:sz="0" w:space="0" w:color="auto"/>
            <w:left w:val="none" w:sz="0" w:space="0" w:color="auto"/>
            <w:bottom w:val="none" w:sz="0" w:space="0" w:color="auto"/>
            <w:right w:val="none" w:sz="0" w:space="0" w:color="auto"/>
          </w:divBdr>
        </w:div>
        <w:div w:id="473063560">
          <w:marLeft w:val="640"/>
          <w:marRight w:val="0"/>
          <w:marTop w:val="0"/>
          <w:marBottom w:val="0"/>
          <w:divBdr>
            <w:top w:val="none" w:sz="0" w:space="0" w:color="auto"/>
            <w:left w:val="none" w:sz="0" w:space="0" w:color="auto"/>
            <w:bottom w:val="none" w:sz="0" w:space="0" w:color="auto"/>
            <w:right w:val="none" w:sz="0" w:space="0" w:color="auto"/>
          </w:divBdr>
        </w:div>
        <w:div w:id="1972511949">
          <w:marLeft w:val="640"/>
          <w:marRight w:val="0"/>
          <w:marTop w:val="0"/>
          <w:marBottom w:val="0"/>
          <w:divBdr>
            <w:top w:val="none" w:sz="0" w:space="0" w:color="auto"/>
            <w:left w:val="none" w:sz="0" w:space="0" w:color="auto"/>
            <w:bottom w:val="none" w:sz="0" w:space="0" w:color="auto"/>
            <w:right w:val="none" w:sz="0" w:space="0" w:color="auto"/>
          </w:divBdr>
        </w:div>
        <w:div w:id="1553417506">
          <w:marLeft w:val="640"/>
          <w:marRight w:val="0"/>
          <w:marTop w:val="0"/>
          <w:marBottom w:val="0"/>
          <w:divBdr>
            <w:top w:val="none" w:sz="0" w:space="0" w:color="auto"/>
            <w:left w:val="none" w:sz="0" w:space="0" w:color="auto"/>
            <w:bottom w:val="none" w:sz="0" w:space="0" w:color="auto"/>
            <w:right w:val="none" w:sz="0" w:space="0" w:color="auto"/>
          </w:divBdr>
        </w:div>
        <w:div w:id="1378503678">
          <w:marLeft w:val="640"/>
          <w:marRight w:val="0"/>
          <w:marTop w:val="0"/>
          <w:marBottom w:val="0"/>
          <w:divBdr>
            <w:top w:val="none" w:sz="0" w:space="0" w:color="auto"/>
            <w:left w:val="none" w:sz="0" w:space="0" w:color="auto"/>
            <w:bottom w:val="none" w:sz="0" w:space="0" w:color="auto"/>
            <w:right w:val="none" w:sz="0" w:space="0" w:color="auto"/>
          </w:divBdr>
        </w:div>
        <w:div w:id="2064282661">
          <w:marLeft w:val="640"/>
          <w:marRight w:val="0"/>
          <w:marTop w:val="0"/>
          <w:marBottom w:val="0"/>
          <w:divBdr>
            <w:top w:val="none" w:sz="0" w:space="0" w:color="auto"/>
            <w:left w:val="none" w:sz="0" w:space="0" w:color="auto"/>
            <w:bottom w:val="none" w:sz="0" w:space="0" w:color="auto"/>
            <w:right w:val="none" w:sz="0" w:space="0" w:color="auto"/>
          </w:divBdr>
        </w:div>
        <w:div w:id="1679961694">
          <w:marLeft w:val="640"/>
          <w:marRight w:val="0"/>
          <w:marTop w:val="0"/>
          <w:marBottom w:val="0"/>
          <w:divBdr>
            <w:top w:val="none" w:sz="0" w:space="0" w:color="auto"/>
            <w:left w:val="none" w:sz="0" w:space="0" w:color="auto"/>
            <w:bottom w:val="none" w:sz="0" w:space="0" w:color="auto"/>
            <w:right w:val="none" w:sz="0" w:space="0" w:color="auto"/>
          </w:divBdr>
        </w:div>
        <w:div w:id="1362514301">
          <w:marLeft w:val="640"/>
          <w:marRight w:val="0"/>
          <w:marTop w:val="0"/>
          <w:marBottom w:val="0"/>
          <w:divBdr>
            <w:top w:val="none" w:sz="0" w:space="0" w:color="auto"/>
            <w:left w:val="none" w:sz="0" w:space="0" w:color="auto"/>
            <w:bottom w:val="none" w:sz="0" w:space="0" w:color="auto"/>
            <w:right w:val="none" w:sz="0" w:space="0" w:color="auto"/>
          </w:divBdr>
        </w:div>
        <w:div w:id="1211577108">
          <w:marLeft w:val="640"/>
          <w:marRight w:val="0"/>
          <w:marTop w:val="0"/>
          <w:marBottom w:val="0"/>
          <w:divBdr>
            <w:top w:val="none" w:sz="0" w:space="0" w:color="auto"/>
            <w:left w:val="none" w:sz="0" w:space="0" w:color="auto"/>
            <w:bottom w:val="none" w:sz="0" w:space="0" w:color="auto"/>
            <w:right w:val="none" w:sz="0" w:space="0" w:color="auto"/>
          </w:divBdr>
        </w:div>
        <w:div w:id="365835501">
          <w:marLeft w:val="640"/>
          <w:marRight w:val="0"/>
          <w:marTop w:val="0"/>
          <w:marBottom w:val="0"/>
          <w:divBdr>
            <w:top w:val="none" w:sz="0" w:space="0" w:color="auto"/>
            <w:left w:val="none" w:sz="0" w:space="0" w:color="auto"/>
            <w:bottom w:val="none" w:sz="0" w:space="0" w:color="auto"/>
            <w:right w:val="none" w:sz="0" w:space="0" w:color="auto"/>
          </w:divBdr>
        </w:div>
        <w:div w:id="1926455694">
          <w:marLeft w:val="640"/>
          <w:marRight w:val="0"/>
          <w:marTop w:val="0"/>
          <w:marBottom w:val="0"/>
          <w:divBdr>
            <w:top w:val="none" w:sz="0" w:space="0" w:color="auto"/>
            <w:left w:val="none" w:sz="0" w:space="0" w:color="auto"/>
            <w:bottom w:val="none" w:sz="0" w:space="0" w:color="auto"/>
            <w:right w:val="none" w:sz="0" w:space="0" w:color="auto"/>
          </w:divBdr>
        </w:div>
        <w:div w:id="620571316">
          <w:marLeft w:val="640"/>
          <w:marRight w:val="0"/>
          <w:marTop w:val="0"/>
          <w:marBottom w:val="0"/>
          <w:divBdr>
            <w:top w:val="none" w:sz="0" w:space="0" w:color="auto"/>
            <w:left w:val="none" w:sz="0" w:space="0" w:color="auto"/>
            <w:bottom w:val="none" w:sz="0" w:space="0" w:color="auto"/>
            <w:right w:val="none" w:sz="0" w:space="0" w:color="auto"/>
          </w:divBdr>
        </w:div>
        <w:div w:id="1579559255">
          <w:marLeft w:val="640"/>
          <w:marRight w:val="0"/>
          <w:marTop w:val="0"/>
          <w:marBottom w:val="0"/>
          <w:divBdr>
            <w:top w:val="none" w:sz="0" w:space="0" w:color="auto"/>
            <w:left w:val="none" w:sz="0" w:space="0" w:color="auto"/>
            <w:bottom w:val="none" w:sz="0" w:space="0" w:color="auto"/>
            <w:right w:val="none" w:sz="0" w:space="0" w:color="auto"/>
          </w:divBdr>
        </w:div>
        <w:div w:id="2002348765">
          <w:marLeft w:val="640"/>
          <w:marRight w:val="0"/>
          <w:marTop w:val="0"/>
          <w:marBottom w:val="0"/>
          <w:divBdr>
            <w:top w:val="none" w:sz="0" w:space="0" w:color="auto"/>
            <w:left w:val="none" w:sz="0" w:space="0" w:color="auto"/>
            <w:bottom w:val="none" w:sz="0" w:space="0" w:color="auto"/>
            <w:right w:val="none" w:sz="0" w:space="0" w:color="auto"/>
          </w:divBdr>
        </w:div>
        <w:div w:id="1022366423">
          <w:marLeft w:val="640"/>
          <w:marRight w:val="0"/>
          <w:marTop w:val="0"/>
          <w:marBottom w:val="0"/>
          <w:divBdr>
            <w:top w:val="none" w:sz="0" w:space="0" w:color="auto"/>
            <w:left w:val="none" w:sz="0" w:space="0" w:color="auto"/>
            <w:bottom w:val="none" w:sz="0" w:space="0" w:color="auto"/>
            <w:right w:val="none" w:sz="0" w:space="0" w:color="auto"/>
          </w:divBdr>
        </w:div>
        <w:div w:id="1298032238">
          <w:marLeft w:val="640"/>
          <w:marRight w:val="0"/>
          <w:marTop w:val="0"/>
          <w:marBottom w:val="0"/>
          <w:divBdr>
            <w:top w:val="none" w:sz="0" w:space="0" w:color="auto"/>
            <w:left w:val="none" w:sz="0" w:space="0" w:color="auto"/>
            <w:bottom w:val="none" w:sz="0" w:space="0" w:color="auto"/>
            <w:right w:val="none" w:sz="0" w:space="0" w:color="auto"/>
          </w:divBdr>
        </w:div>
        <w:div w:id="943418394">
          <w:marLeft w:val="640"/>
          <w:marRight w:val="0"/>
          <w:marTop w:val="0"/>
          <w:marBottom w:val="0"/>
          <w:divBdr>
            <w:top w:val="none" w:sz="0" w:space="0" w:color="auto"/>
            <w:left w:val="none" w:sz="0" w:space="0" w:color="auto"/>
            <w:bottom w:val="none" w:sz="0" w:space="0" w:color="auto"/>
            <w:right w:val="none" w:sz="0" w:space="0" w:color="auto"/>
          </w:divBdr>
        </w:div>
        <w:div w:id="1065445495">
          <w:marLeft w:val="640"/>
          <w:marRight w:val="0"/>
          <w:marTop w:val="0"/>
          <w:marBottom w:val="0"/>
          <w:divBdr>
            <w:top w:val="none" w:sz="0" w:space="0" w:color="auto"/>
            <w:left w:val="none" w:sz="0" w:space="0" w:color="auto"/>
            <w:bottom w:val="none" w:sz="0" w:space="0" w:color="auto"/>
            <w:right w:val="none" w:sz="0" w:space="0" w:color="auto"/>
          </w:divBdr>
        </w:div>
        <w:div w:id="1106659745">
          <w:marLeft w:val="640"/>
          <w:marRight w:val="0"/>
          <w:marTop w:val="0"/>
          <w:marBottom w:val="0"/>
          <w:divBdr>
            <w:top w:val="none" w:sz="0" w:space="0" w:color="auto"/>
            <w:left w:val="none" w:sz="0" w:space="0" w:color="auto"/>
            <w:bottom w:val="none" w:sz="0" w:space="0" w:color="auto"/>
            <w:right w:val="none" w:sz="0" w:space="0" w:color="auto"/>
          </w:divBdr>
        </w:div>
        <w:div w:id="1322394994">
          <w:marLeft w:val="640"/>
          <w:marRight w:val="0"/>
          <w:marTop w:val="0"/>
          <w:marBottom w:val="0"/>
          <w:divBdr>
            <w:top w:val="none" w:sz="0" w:space="0" w:color="auto"/>
            <w:left w:val="none" w:sz="0" w:space="0" w:color="auto"/>
            <w:bottom w:val="none" w:sz="0" w:space="0" w:color="auto"/>
            <w:right w:val="none" w:sz="0" w:space="0" w:color="auto"/>
          </w:divBdr>
        </w:div>
        <w:div w:id="268510444">
          <w:marLeft w:val="640"/>
          <w:marRight w:val="0"/>
          <w:marTop w:val="0"/>
          <w:marBottom w:val="0"/>
          <w:divBdr>
            <w:top w:val="none" w:sz="0" w:space="0" w:color="auto"/>
            <w:left w:val="none" w:sz="0" w:space="0" w:color="auto"/>
            <w:bottom w:val="none" w:sz="0" w:space="0" w:color="auto"/>
            <w:right w:val="none" w:sz="0" w:space="0" w:color="auto"/>
          </w:divBdr>
        </w:div>
        <w:div w:id="2078283029">
          <w:marLeft w:val="640"/>
          <w:marRight w:val="0"/>
          <w:marTop w:val="0"/>
          <w:marBottom w:val="0"/>
          <w:divBdr>
            <w:top w:val="none" w:sz="0" w:space="0" w:color="auto"/>
            <w:left w:val="none" w:sz="0" w:space="0" w:color="auto"/>
            <w:bottom w:val="none" w:sz="0" w:space="0" w:color="auto"/>
            <w:right w:val="none" w:sz="0" w:space="0" w:color="auto"/>
          </w:divBdr>
        </w:div>
        <w:div w:id="1141726911">
          <w:marLeft w:val="640"/>
          <w:marRight w:val="0"/>
          <w:marTop w:val="0"/>
          <w:marBottom w:val="0"/>
          <w:divBdr>
            <w:top w:val="none" w:sz="0" w:space="0" w:color="auto"/>
            <w:left w:val="none" w:sz="0" w:space="0" w:color="auto"/>
            <w:bottom w:val="none" w:sz="0" w:space="0" w:color="auto"/>
            <w:right w:val="none" w:sz="0" w:space="0" w:color="auto"/>
          </w:divBdr>
        </w:div>
        <w:div w:id="1607468391">
          <w:marLeft w:val="640"/>
          <w:marRight w:val="0"/>
          <w:marTop w:val="0"/>
          <w:marBottom w:val="0"/>
          <w:divBdr>
            <w:top w:val="none" w:sz="0" w:space="0" w:color="auto"/>
            <w:left w:val="none" w:sz="0" w:space="0" w:color="auto"/>
            <w:bottom w:val="none" w:sz="0" w:space="0" w:color="auto"/>
            <w:right w:val="none" w:sz="0" w:space="0" w:color="auto"/>
          </w:divBdr>
        </w:div>
        <w:div w:id="1426536030">
          <w:marLeft w:val="640"/>
          <w:marRight w:val="0"/>
          <w:marTop w:val="0"/>
          <w:marBottom w:val="0"/>
          <w:divBdr>
            <w:top w:val="none" w:sz="0" w:space="0" w:color="auto"/>
            <w:left w:val="none" w:sz="0" w:space="0" w:color="auto"/>
            <w:bottom w:val="none" w:sz="0" w:space="0" w:color="auto"/>
            <w:right w:val="none" w:sz="0" w:space="0" w:color="auto"/>
          </w:divBdr>
        </w:div>
        <w:div w:id="1470127135">
          <w:marLeft w:val="640"/>
          <w:marRight w:val="0"/>
          <w:marTop w:val="0"/>
          <w:marBottom w:val="0"/>
          <w:divBdr>
            <w:top w:val="none" w:sz="0" w:space="0" w:color="auto"/>
            <w:left w:val="none" w:sz="0" w:space="0" w:color="auto"/>
            <w:bottom w:val="none" w:sz="0" w:space="0" w:color="auto"/>
            <w:right w:val="none" w:sz="0" w:space="0" w:color="auto"/>
          </w:divBdr>
        </w:div>
        <w:div w:id="687952905">
          <w:marLeft w:val="640"/>
          <w:marRight w:val="0"/>
          <w:marTop w:val="0"/>
          <w:marBottom w:val="0"/>
          <w:divBdr>
            <w:top w:val="none" w:sz="0" w:space="0" w:color="auto"/>
            <w:left w:val="none" w:sz="0" w:space="0" w:color="auto"/>
            <w:bottom w:val="none" w:sz="0" w:space="0" w:color="auto"/>
            <w:right w:val="none" w:sz="0" w:space="0" w:color="auto"/>
          </w:divBdr>
        </w:div>
        <w:div w:id="179007706">
          <w:marLeft w:val="640"/>
          <w:marRight w:val="0"/>
          <w:marTop w:val="0"/>
          <w:marBottom w:val="0"/>
          <w:divBdr>
            <w:top w:val="none" w:sz="0" w:space="0" w:color="auto"/>
            <w:left w:val="none" w:sz="0" w:space="0" w:color="auto"/>
            <w:bottom w:val="none" w:sz="0" w:space="0" w:color="auto"/>
            <w:right w:val="none" w:sz="0" w:space="0" w:color="auto"/>
          </w:divBdr>
        </w:div>
        <w:div w:id="143591424">
          <w:marLeft w:val="640"/>
          <w:marRight w:val="0"/>
          <w:marTop w:val="0"/>
          <w:marBottom w:val="0"/>
          <w:divBdr>
            <w:top w:val="none" w:sz="0" w:space="0" w:color="auto"/>
            <w:left w:val="none" w:sz="0" w:space="0" w:color="auto"/>
            <w:bottom w:val="none" w:sz="0" w:space="0" w:color="auto"/>
            <w:right w:val="none" w:sz="0" w:space="0" w:color="auto"/>
          </w:divBdr>
        </w:div>
        <w:div w:id="1949121434">
          <w:marLeft w:val="640"/>
          <w:marRight w:val="0"/>
          <w:marTop w:val="0"/>
          <w:marBottom w:val="0"/>
          <w:divBdr>
            <w:top w:val="none" w:sz="0" w:space="0" w:color="auto"/>
            <w:left w:val="none" w:sz="0" w:space="0" w:color="auto"/>
            <w:bottom w:val="none" w:sz="0" w:space="0" w:color="auto"/>
            <w:right w:val="none" w:sz="0" w:space="0" w:color="auto"/>
          </w:divBdr>
        </w:div>
        <w:div w:id="522207045">
          <w:marLeft w:val="640"/>
          <w:marRight w:val="0"/>
          <w:marTop w:val="0"/>
          <w:marBottom w:val="0"/>
          <w:divBdr>
            <w:top w:val="none" w:sz="0" w:space="0" w:color="auto"/>
            <w:left w:val="none" w:sz="0" w:space="0" w:color="auto"/>
            <w:bottom w:val="none" w:sz="0" w:space="0" w:color="auto"/>
            <w:right w:val="none" w:sz="0" w:space="0" w:color="auto"/>
          </w:divBdr>
        </w:div>
        <w:div w:id="1478644654">
          <w:marLeft w:val="640"/>
          <w:marRight w:val="0"/>
          <w:marTop w:val="0"/>
          <w:marBottom w:val="0"/>
          <w:divBdr>
            <w:top w:val="none" w:sz="0" w:space="0" w:color="auto"/>
            <w:left w:val="none" w:sz="0" w:space="0" w:color="auto"/>
            <w:bottom w:val="none" w:sz="0" w:space="0" w:color="auto"/>
            <w:right w:val="none" w:sz="0" w:space="0" w:color="auto"/>
          </w:divBdr>
        </w:div>
        <w:div w:id="1644307795">
          <w:marLeft w:val="640"/>
          <w:marRight w:val="0"/>
          <w:marTop w:val="0"/>
          <w:marBottom w:val="0"/>
          <w:divBdr>
            <w:top w:val="none" w:sz="0" w:space="0" w:color="auto"/>
            <w:left w:val="none" w:sz="0" w:space="0" w:color="auto"/>
            <w:bottom w:val="none" w:sz="0" w:space="0" w:color="auto"/>
            <w:right w:val="none" w:sz="0" w:space="0" w:color="auto"/>
          </w:divBdr>
        </w:div>
        <w:div w:id="1981305646">
          <w:marLeft w:val="640"/>
          <w:marRight w:val="0"/>
          <w:marTop w:val="0"/>
          <w:marBottom w:val="0"/>
          <w:divBdr>
            <w:top w:val="none" w:sz="0" w:space="0" w:color="auto"/>
            <w:left w:val="none" w:sz="0" w:space="0" w:color="auto"/>
            <w:bottom w:val="none" w:sz="0" w:space="0" w:color="auto"/>
            <w:right w:val="none" w:sz="0" w:space="0" w:color="auto"/>
          </w:divBdr>
        </w:div>
        <w:div w:id="1053578332">
          <w:marLeft w:val="640"/>
          <w:marRight w:val="0"/>
          <w:marTop w:val="0"/>
          <w:marBottom w:val="0"/>
          <w:divBdr>
            <w:top w:val="none" w:sz="0" w:space="0" w:color="auto"/>
            <w:left w:val="none" w:sz="0" w:space="0" w:color="auto"/>
            <w:bottom w:val="none" w:sz="0" w:space="0" w:color="auto"/>
            <w:right w:val="none" w:sz="0" w:space="0" w:color="auto"/>
          </w:divBdr>
        </w:div>
        <w:div w:id="1797790323">
          <w:marLeft w:val="640"/>
          <w:marRight w:val="0"/>
          <w:marTop w:val="0"/>
          <w:marBottom w:val="0"/>
          <w:divBdr>
            <w:top w:val="none" w:sz="0" w:space="0" w:color="auto"/>
            <w:left w:val="none" w:sz="0" w:space="0" w:color="auto"/>
            <w:bottom w:val="none" w:sz="0" w:space="0" w:color="auto"/>
            <w:right w:val="none" w:sz="0" w:space="0" w:color="auto"/>
          </w:divBdr>
        </w:div>
        <w:div w:id="1273517751">
          <w:marLeft w:val="640"/>
          <w:marRight w:val="0"/>
          <w:marTop w:val="0"/>
          <w:marBottom w:val="0"/>
          <w:divBdr>
            <w:top w:val="none" w:sz="0" w:space="0" w:color="auto"/>
            <w:left w:val="none" w:sz="0" w:space="0" w:color="auto"/>
            <w:bottom w:val="none" w:sz="0" w:space="0" w:color="auto"/>
            <w:right w:val="none" w:sz="0" w:space="0" w:color="auto"/>
          </w:divBdr>
        </w:div>
        <w:div w:id="1483036472">
          <w:marLeft w:val="640"/>
          <w:marRight w:val="0"/>
          <w:marTop w:val="0"/>
          <w:marBottom w:val="0"/>
          <w:divBdr>
            <w:top w:val="none" w:sz="0" w:space="0" w:color="auto"/>
            <w:left w:val="none" w:sz="0" w:space="0" w:color="auto"/>
            <w:bottom w:val="none" w:sz="0" w:space="0" w:color="auto"/>
            <w:right w:val="none" w:sz="0" w:space="0" w:color="auto"/>
          </w:divBdr>
        </w:div>
        <w:div w:id="780878923">
          <w:marLeft w:val="640"/>
          <w:marRight w:val="0"/>
          <w:marTop w:val="0"/>
          <w:marBottom w:val="0"/>
          <w:divBdr>
            <w:top w:val="none" w:sz="0" w:space="0" w:color="auto"/>
            <w:left w:val="none" w:sz="0" w:space="0" w:color="auto"/>
            <w:bottom w:val="none" w:sz="0" w:space="0" w:color="auto"/>
            <w:right w:val="none" w:sz="0" w:space="0" w:color="auto"/>
          </w:divBdr>
        </w:div>
        <w:div w:id="2061398886">
          <w:marLeft w:val="640"/>
          <w:marRight w:val="0"/>
          <w:marTop w:val="0"/>
          <w:marBottom w:val="0"/>
          <w:divBdr>
            <w:top w:val="none" w:sz="0" w:space="0" w:color="auto"/>
            <w:left w:val="none" w:sz="0" w:space="0" w:color="auto"/>
            <w:bottom w:val="none" w:sz="0" w:space="0" w:color="auto"/>
            <w:right w:val="none" w:sz="0" w:space="0" w:color="auto"/>
          </w:divBdr>
        </w:div>
        <w:div w:id="1236743821">
          <w:marLeft w:val="640"/>
          <w:marRight w:val="0"/>
          <w:marTop w:val="0"/>
          <w:marBottom w:val="0"/>
          <w:divBdr>
            <w:top w:val="none" w:sz="0" w:space="0" w:color="auto"/>
            <w:left w:val="none" w:sz="0" w:space="0" w:color="auto"/>
            <w:bottom w:val="none" w:sz="0" w:space="0" w:color="auto"/>
            <w:right w:val="none" w:sz="0" w:space="0" w:color="auto"/>
          </w:divBdr>
        </w:div>
        <w:div w:id="1722558968">
          <w:marLeft w:val="640"/>
          <w:marRight w:val="0"/>
          <w:marTop w:val="0"/>
          <w:marBottom w:val="0"/>
          <w:divBdr>
            <w:top w:val="none" w:sz="0" w:space="0" w:color="auto"/>
            <w:left w:val="none" w:sz="0" w:space="0" w:color="auto"/>
            <w:bottom w:val="none" w:sz="0" w:space="0" w:color="auto"/>
            <w:right w:val="none" w:sz="0" w:space="0" w:color="auto"/>
          </w:divBdr>
        </w:div>
        <w:div w:id="899942856">
          <w:marLeft w:val="640"/>
          <w:marRight w:val="0"/>
          <w:marTop w:val="0"/>
          <w:marBottom w:val="0"/>
          <w:divBdr>
            <w:top w:val="none" w:sz="0" w:space="0" w:color="auto"/>
            <w:left w:val="none" w:sz="0" w:space="0" w:color="auto"/>
            <w:bottom w:val="none" w:sz="0" w:space="0" w:color="auto"/>
            <w:right w:val="none" w:sz="0" w:space="0" w:color="auto"/>
          </w:divBdr>
        </w:div>
        <w:div w:id="977954840">
          <w:marLeft w:val="640"/>
          <w:marRight w:val="0"/>
          <w:marTop w:val="0"/>
          <w:marBottom w:val="0"/>
          <w:divBdr>
            <w:top w:val="none" w:sz="0" w:space="0" w:color="auto"/>
            <w:left w:val="none" w:sz="0" w:space="0" w:color="auto"/>
            <w:bottom w:val="none" w:sz="0" w:space="0" w:color="auto"/>
            <w:right w:val="none" w:sz="0" w:space="0" w:color="auto"/>
          </w:divBdr>
        </w:div>
        <w:div w:id="209923723">
          <w:marLeft w:val="640"/>
          <w:marRight w:val="0"/>
          <w:marTop w:val="0"/>
          <w:marBottom w:val="0"/>
          <w:divBdr>
            <w:top w:val="none" w:sz="0" w:space="0" w:color="auto"/>
            <w:left w:val="none" w:sz="0" w:space="0" w:color="auto"/>
            <w:bottom w:val="none" w:sz="0" w:space="0" w:color="auto"/>
            <w:right w:val="none" w:sz="0" w:space="0" w:color="auto"/>
          </w:divBdr>
        </w:div>
        <w:div w:id="556866581">
          <w:marLeft w:val="640"/>
          <w:marRight w:val="0"/>
          <w:marTop w:val="0"/>
          <w:marBottom w:val="0"/>
          <w:divBdr>
            <w:top w:val="none" w:sz="0" w:space="0" w:color="auto"/>
            <w:left w:val="none" w:sz="0" w:space="0" w:color="auto"/>
            <w:bottom w:val="none" w:sz="0" w:space="0" w:color="auto"/>
            <w:right w:val="none" w:sz="0" w:space="0" w:color="auto"/>
          </w:divBdr>
        </w:div>
        <w:div w:id="1651251506">
          <w:marLeft w:val="640"/>
          <w:marRight w:val="0"/>
          <w:marTop w:val="0"/>
          <w:marBottom w:val="0"/>
          <w:divBdr>
            <w:top w:val="none" w:sz="0" w:space="0" w:color="auto"/>
            <w:left w:val="none" w:sz="0" w:space="0" w:color="auto"/>
            <w:bottom w:val="none" w:sz="0" w:space="0" w:color="auto"/>
            <w:right w:val="none" w:sz="0" w:space="0" w:color="auto"/>
          </w:divBdr>
        </w:div>
        <w:div w:id="821114705">
          <w:marLeft w:val="640"/>
          <w:marRight w:val="0"/>
          <w:marTop w:val="0"/>
          <w:marBottom w:val="0"/>
          <w:divBdr>
            <w:top w:val="none" w:sz="0" w:space="0" w:color="auto"/>
            <w:left w:val="none" w:sz="0" w:space="0" w:color="auto"/>
            <w:bottom w:val="none" w:sz="0" w:space="0" w:color="auto"/>
            <w:right w:val="none" w:sz="0" w:space="0" w:color="auto"/>
          </w:divBdr>
        </w:div>
        <w:div w:id="1177311569">
          <w:marLeft w:val="640"/>
          <w:marRight w:val="0"/>
          <w:marTop w:val="0"/>
          <w:marBottom w:val="0"/>
          <w:divBdr>
            <w:top w:val="none" w:sz="0" w:space="0" w:color="auto"/>
            <w:left w:val="none" w:sz="0" w:space="0" w:color="auto"/>
            <w:bottom w:val="none" w:sz="0" w:space="0" w:color="auto"/>
            <w:right w:val="none" w:sz="0" w:space="0" w:color="auto"/>
          </w:divBdr>
        </w:div>
        <w:div w:id="629822333">
          <w:marLeft w:val="640"/>
          <w:marRight w:val="0"/>
          <w:marTop w:val="0"/>
          <w:marBottom w:val="0"/>
          <w:divBdr>
            <w:top w:val="none" w:sz="0" w:space="0" w:color="auto"/>
            <w:left w:val="none" w:sz="0" w:space="0" w:color="auto"/>
            <w:bottom w:val="none" w:sz="0" w:space="0" w:color="auto"/>
            <w:right w:val="none" w:sz="0" w:space="0" w:color="auto"/>
          </w:divBdr>
        </w:div>
        <w:div w:id="19860150">
          <w:marLeft w:val="640"/>
          <w:marRight w:val="0"/>
          <w:marTop w:val="0"/>
          <w:marBottom w:val="0"/>
          <w:divBdr>
            <w:top w:val="none" w:sz="0" w:space="0" w:color="auto"/>
            <w:left w:val="none" w:sz="0" w:space="0" w:color="auto"/>
            <w:bottom w:val="none" w:sz="0" w:space="0" w:color="auto"/>
            <w:right w:val="none" w:sz="0" w:space="0" w:color="auto"/>
          </w:divBdr>
        </w:div>
        <w:div w:id="2054501316">
          <w:marLeft w:val="640"/>
          <w:marRight w:val="0"/>
          <w:marTop w:val="0"/>
          <w:marBottom w:val="0"/>
          <w:divBdr>
            <w:top w:val="none" w:sz="0" w:space="0" w:color="auto"/>
            <w:left w:val="none" w:sz="0" w:space="0" w:color="auto"/>
            <w:bottom w:val="none" w:sz="0" w:space="0" w:color="auto"/>
            <w:right w:val="none" w:sz="0" w:space="0" w:color="auto"/>
          </w:divBdr>
        </w:div>
        <w:div w:id="2138520511">
          <w:marLeft w:val="640"/>
          <w:marRight w:val="0"/>
          <w:marTop w:val="0"/>
          <w:marBottom w:val="0"/>
          <w:divBdr>
            <w:top w:val="none" w:sz="0" w:space="0" w:color="auto"/>
            <w:left w:val="none" w:sz="0" w:space="0" w:color="auto"/>
            <w:bottom w:val="none" w:sz="0" w:space="0" w:color="auto"/>
            <w:right w:val="none" w:sz="0" w:space="0" w:color="auto"/>
          </w:divBdr>
        </w:div>
        <w:div w:id="404453638">
          <w:marLeft w:val="640"/>
          <w:marRight w:val="0"/>
          <w:marTop w:val="0"/>
          <w:marBottom w:val="0"/>
          <w:divBdr>
            <w:top w:val="none" w:sz="0" w:space="0" w:color="auto"/>
            <w:left w:val="none" w:sz="0" w:space="0" w:color="auto"/>
            <w:bottom w:val="none" w:sz="0" w:space="0" w:color="auto"/>
            <w:right w:val="none" w:sz="0" w:space="0" w:color="auto"/>
          </w:divBdr>
        </w:div>
        <w:div w:id="271742658">
          <w:marLeft w:val="640"/>
          <w:marRight w:val="0"/>
          <w:marTop w:val="0"/>
          <w:marBottom w:val="0"/>
          <w:divBdr>
            <w:top w:val="none" w:sz="0" w:space="0" w:color="auto"/>
            <w:left w:val="none" w:sz="0" w:space="0" w:color="auto"/>
            <w:bottom w:val="none" w:sz="0" w:space="0" w:color="auto"/>
            <w:right w:val="none" w:sz="0" w:space="0" w:color="auto"/>
          </w:divBdr>
        </w:div>
        <w:div w:id="233901452">
          <w:marLeft w:val="640"/>
          <w:marRight w:val="0"/>
          <w:marTop w:val="0"/>
          <w:marBottom w:val="0"/>
          <w:divBdr>
            <w:top w:val="none" w:sz="0" w:space="0" w:color="auto"/>
            <w:left w:val="none" w:sz="0" w:space="0" w:color="auto"/>
            <w:bottom w:val="none" w:sz="0" w:space="0" w:color="auto"/>
            <w:right w:val="none" w:sz="0" w:space="0" w:color="auto"/>
          </w:divBdr>
        </w:div>
        <w:div w:id="1044251212">
          <w:marLeft w:val="640"/>
          <w:marRight w:val="0"/>
          <w:marTop w:val="0"/>
          <w:marBottom w:val="0"/>
          <w:divBdr>
            <w:top w:val="none" w:sz="0" w:space="0" w:color="auto"/>
            <w:left w:val="none" w:sz="0" w:space="0" w:color="auto"/>
            <w:bottom w:val="none" w:sz="0" w:space="0" w:color="auto"/>
            <w:right w:val="none" w:sz="0" w:space="0" w:color="auto"/>
          </w:divBdr>
        </w:div>
        <w:div w:id="331226610">
          <w:marLeft w:val="640"/>
          <w:marRight w:val="0"/>
          <w:marTop w:val="0"/>
          <w:marBottom w:val="0"/>
          <w:divBdr>
            <w:top w:val="none" w:sz="0" w:space="0" w:color="auto"/>
            <w:left w:val="none" w:sz="0" w:space="0" w:color="auto"/>
            <w:bottom w:val="none" w:sz="0" w:space="0" w:color="auto"/>
            <w:right w:val="none" w:sz="0" w:space="0" w:color="auto"/>
          </w:divBdr>
        </w:div>
        <w:div w:id="1615944534">
          <w:marLeft w:val="640"/>
          <w:marRight w:val="0"/>
          <w:marTop w:val="0"/>
          <w:marBottom w:val="0"/>
          <w:divBdr>
            <w:top w:val="none" w:sz="0" w:space="0" w:color="auto"/>
            <w:left w:val="none" w:sz="0" w:space="0" w:color="auto"/>
            <w:bottom w:val="none" w:sz="0" w:space="0" w:color="auto"/>
            <w:right w:val="none" w:sz="0" w:space="0" w:color="auto"/>
          </w:divBdr>
        </w:div>
        <w:div w:id="302544231">
          <w:marLeft w:val="640"/>
          <w:marRight w:val="0"/>
          <w:marTop w:val="0"/>
          <w:marBottom w:val="0"/>
          <w:divBdr>
            <w:top w:val="none" w:sz="0" w:space="0" w:color="auto"/>
            <w:left w:val="none" w:sz="0" w:space="0" w:color="auto"/>
            <w:bottom w:val="none" w:sz="0" w:space="0" w:color="auto"/>
            <w:right w:val="none" w:sz="0" w:space="0" w:color="auto"/>
          </w:divBdr>
        </w:div>
        <w:div w:id="292641345">
          <w:marLeft w:val="640"/>
          <w:marRight w:val="0"/>
          <w:marTop w:val="0"/>
          <w:marBottom w:val="0"/>
          <w:divBdr>
            <w:top w:val="none" w:sz="0" w:space="0" w:color="auto"/>
            <w:left w:val="none" w:sz="0" w:space="0" w:color="auto"/>
            <w:bottom w:val="none" w:sz="0" w:space="0" w:color="auto"/>
            <w:right w:val="none" w:sz="0" w:space="0" w:color="auto"/>
          </w:divBdr>
        </w:div>
        <w:div w:id="329989636">
          <w:marLeft w:val="640"/>
          <w:marRight w:val="0"/>
          <w:marTop w:val="0"/>
          <w:marBottom w:val="0"/>
          <w:divBdr>
            <w:top w:val="none" w:sz="0" w:space="0" w:color="auto"/>
            <w:left w:val="none" w:sz="0" w:space="0" w:color="auto"/>
            <w:bottom w:val="none" w:sz="0" w:space="0" w:color="auto"/>
            <w:right w:val="none" w:sz="0" w:space="0" w:color="auto"/>
          </w:divBdr>
        </w:div>
        <w:div w:id="1184855713">
          <w:marLeft w:val="640"/>
          <w:marRight w:val="0"/>
          <w:marTop w:val="0"/>
          <w:marBottom w:val="0"/>
          <w:divBdr>
            <w:top w:val="none" w:sz="0" w:space="0" w:color="auto"/>
            <w:left w:val="none" w:sz="0" w:space="0" w:color="auto"/>
            <w:bottom w:val="none" w:sz="0" w:space="0" w:color="auto"/>
            <w:right w:val="none" w:sz="0" w:space="0" w:color="auto"/>
          </w:divBdr>
        </w:div>
        <w:div w:id="775250468">
          <w:marLeft w:val="640"/>
          <w:marRight w:val="0"/>
          <w:marTop w:val="0"/>
          <w:marBottom w:val="0"/>
          <w:divBdr>
            <w:top w:val="none" w:sz="0" w:space="0" w:color="auto"/>
            <w:left w:val="none" w:sz="0" w:space="0" w:color="auto"/>
            <w:bottom w:val="none" w:sz="0" w:space="0" w:color="auto"/>
            <w:right w:val="none" w:sz="0" w:space="0" w:color="auto"/>
          </w:divBdr>
        </w:div>
        <w:div w:id="318853508">
          <w:marLeft w:val="640"/>
          <w:marRight w:val="0"/>
          <w:marTop w:val="0"/>
          <w:marBottom w:val="0"/>
          <w:divBdr>
            <w:top w:val="none" w:sz="0" w:space="0" w:color="auto"/>
            <w:left w:val="none" w:sz="0" w:space="0" w:color="auto"/>
            <w:bottom w:val="none" w:sz="0" w:space="0" w:color="auto"/>
            <w:right w:val="none" w:sz="0" w:space="0" w:color="auto"/>
          </w:divBdr>
        </w:div>
        <w:div w:id="1730958247">
          <w:marLeft w:val="640"/>
          <w:marRight w:val="0"/>
          <w:marTop w:val="0"/>
          <w:marBottom w:val="0"/>
          <w:divBdr>
            <w:top w:val="none" w:sz="0" w:space="0" w:color="auto"/>
            <w:left w:val="none" w:sz="0" w:space="0" w:color="auto"/>
            <w:bottom w:val="none" w:sz="0" w:space="0" w:color="auto"/>
            <w:right w:val="none" w:sz="0" w:space="0" w:color="auto"/>
          </w:divBdr>
        </w:div>
        <w:div w:id="1025248804">
          <w:marLeft w:val="640"/>
          <w:marRight w:val="0"/>
          <w:marTop w:val="0"/>
          <w:marBottom w:val="0"/>
          <w:divBdr>
            <w:top w:val="none" w:sz="0" w:space="0" w:color="auto"/>
            <w:left w:val="none" w:sz="0" w:space="0" w:color="auto"/>
            <w:bottom w:val="none" w:sz="0" w:space="0" w:color="auto"/>
            <w:right w:val="none" w:sz="0" w:space="0" w:color="auto"/>
          </w:divBdr>
        </w:div>
        <w:div w:id="2080982046">
          <w:marLeft w:val="640"/>
          <w:marRight w:val="0"/>
          <w:marTop w:val="0"/>
          <w:marBottom w:val="0"/>
          <w:divBdr>
            <w:top w:val="none" w:sz="0" w:space="0" w:color="auto"/>
            <w:left w:val="none" w:sz="0" w:space="0" w:color="auto"/>
            <w:bottom w:val="none" w:sz="0" w:space="0" w:color="auto"/>
            <w:right w:val="none" w:sz="0" w:space="0" w:color="auto"/>
          </w:divBdr>
        </w:div>
        <w:div w:id="1363285459">
          <w:marLeft w:val="640"/>
          <w:marRight w:val="0"/>
          <w:marTop w:val="0"/>
          <w:marBottom w:val="0"/>
          <w:divBdr>
            <w:top w:val="none" w:sz="0" w:space="0" w:color="auto"/>
            <w:left w:val="none" w:sz="0" w:space="0" w:color="auto"/>
            <w:bottom w:val="none" w:sz="0" w:space="0" w:color="auto"/>
            <w:right w:val="none" w:sz="0" w:space="0" w:color="auto"/>
          </w:divBdr>
        </w:div>
        <w:div w:id="1080518669">
          <w:marLeft w:val="640"/>
          <w:marRight w:val="0"/>
          <w:marTop w:val="0"/>
          <w:marBottom w:val="0"/>
          <w:divBdr>
            <w:top w:val="none" w:sz="0" w:space="0" w:color="auto"/>
            <w:left w:val="none" w:sz="0" w:space="0" w:color="auto"/>
            <w:bottom w:val="none" w:sz="0" w:space="0" w:color="auto"/>
            <w:right w:val="none" w:sz="0" w:space="0" w:color="auto"/>
          </w:divBdr>
        </w:div>
        <w:div w:id="1862666630">
          <w:marLeft w:val="640"/>
          <w:marRight w:val="0"/>
          <w:marTop w:val="0"/>
          <w:marBottom w:val="0"/>
          <w:divBdr>
            <w:top w:val="none" w:sz="0" w:space="0" w:color="auto"/>
            <w:left w:val="none" w:sz="0" w:space="0" w:color="auto"/>
            <w:bottom w:val="none" w:sz="0" w:space="0" w:color="auto"/>
            <w:right w:val="none" w:sz="0" w:space="0" w:color="auto"/>
          </w:divBdr>
        </w:div>
        <w:div w:id="1560289173">
          <w:marLeft w:val="640"/>
          <w:marRight w:val="0"/>
          <w:marTop w:val="0"/>
          <w:marBottom w:val="0"/>
          <w:divBdr>
            <w:top w:val="none" w:sz="0" w:space="0" w:color="auto"/>
            <w:left w:val="none" w:sz="0" w:space="0" w:color="auto"/>
            <w:bottom w:val="none" w:sz="0" w:space="0" w:color="auto"/>
            <w:right w:val="none" w:sz="0" w:space="0" w:color="auto"/>
          </w:divBdr>
        </w:div>
        <w:div w:id="749233011">
          <w:marLeft w:val="640"/>
          <w:marRight w:val="0"/>
          <w:marTop w:val="0"/>
          <w:marBottom w:val="0"/>
          <w:divBdr>
            <w:top w:val="none" w:sz="0" w:space="0" w:color="auto"/>
            <w:left w:val="none" w:sz="0" w:space="0" w:color="auto"/>
            <w:bottom w:val="none" w:sz="0" w:space="0" w:color="auto"/>
            <w:right w:val="none" w:sz="0" w:space="0" w:color="auto"/>
          </w:divBdr>
        </w:div>
        <w:div w:id="1311515914">
          <w:marLeft w:val="640"/>
          <w:marRight w:val="0"/>
          <w:marTop w:val="0"/>
          <w:marBottom w:val="0"/>
          <w:divBdr>
            <w:top w:val="none" w:sz="0" w:space="0" w:color="auto"/>
            <w:left w:val="none" w:sz="0" w:space="0" w:color="auto"/>
            <w:bottom w:val="none" w:sz="0" w:space="0" w:color="auto"/>
            <w:right w:val="none" w:sz="0" w:space="0" w:color="auto"/>
          </w:divBdr>
        </w:div>
        <w:div w:id="1999382421">
          <w:marLeft w:val="640"/>
          <w:marRight w:val="0"/>
          <w:marTop w:val="0"/>
          <w:marBottom w:val="0"/>
          <w:divBdr>
            <w:top w:val="none" w:sz="0" w:space="0" w:color="auto"/>
            <w:left w:val="none" w:sz="0" w:space="0" w:color="auto"/>
            <w:bottom w:val="none" w:sz="0" w:space="0" w:color="auto"/>
            <w:right w:val="none" w:sz="0" w:space="0" w:color="auto"/>
          </w:divBdr>
        </w:div>
        <w:div w:id="423262908">
          <w:marLeft w:val="640"/>
          <w:marRight w:val="0"/>
          <w:marTop w:val="0"/>
          <w:marBottom w:val="0"/>
          <w:divBdr>
            <w:top w:val="none" w:sz="0" w:space="0" w:color="auto"/>
            <w:left w:val="none" w:sz="0" w:space="0" w:color="auto"/>
            <w:bottom w:val="none" w:sz="0" w:space="0" w:color="auto"/>
            <w:right w:val="none" w:sz="0" w:space="0" w:color="auto"/>
          </w:divBdr>
        </w:div>
        <w:div w:id="491727130">
          <w:marLeft w:val="640"/>
          <w:marRight w:val="0"/>
          <w:marTop w:val="0"/>
          <w:marBottom w:val="0"/>
          <w:divBdr>
            <w:top w:val="none" w:sz="0" w:space="0" w:color="auto"/>
            <w:left w:val="none" w:sz="0" w:space="0" w:color="auto"/>
            <w:bottom w:val="none" w:sz="0" w:space="0" w:color="auto"/>
            <w:right w:val="none" w:sz="0" w:space="0" w:color="auto"/>
          </w:divBdr>
        </w:div>
        <w:div w:id="1457259821">
          <w:marLeft w:val="640"/>
          <w:marRight w:val="0"/>
          <w:marTop w:val="0"/>
          <w:marBottom w:val="0"/>
          <w:divBdr>
            <w:top w:val="none" w:sz="0" w:space="0" w:color="auto"/>
            <w:left w:val="none" w:sz="0" w:space="0" w:color="auto"/>
            <w:bottom w:val="none" w:sz="0" w:space="0" w:color="auto"/>
            <w:right w:val="none" w:sz="0" w:space="0" w:color="auto"/>
          </w:divBdr>
        </w:div>
        <w:div w:id="675039115">
          <w:marLeft w:val="640"/>
          <w:marRight w:val="0"/>
          <w:marTop w:val="0"/>
          <w:marBottom w:val="0"/>
          <w:divBdr>
            <w:top w:val="none" w:sz="0" w:space="0" w:color="auto"/>
            <w:left w:val="none" w:sz="0" w:space="0" w:color="auto"/>
            <w:bottom w:val="none" w:sz="0" w:space="0" w:color="auto"/>
            <w:right w:val="none" w:sz="0" w:space="0" w:color="auto"/>
          </w:divBdr>
        </w:div>
        <w:div w:id="1109855317">
          <w:marLeft w:val="640"/>
          <w:marRight w:val="0"/>
          <w:marTop w:val="0"/>
          <w:marBottom w:val="0"/>
          <w:divBdr>
            <w:top w:val="none" w:sz="0" w:space="0" w:color="auto"/>
            <w:left w:val="none" w:sz="0" w:space="0" w:color="auto"/>
            <w:bottom w:val="none" w:sz="0" w:space="0" w:color="auto"/>
            <w:right w:val="none" w:sz="0" w:space="0" w:color="auto"/>
          </w:divBdr>
        </w:div>
        <w:div w:id="597833558">
          <w:marLeft w:val="640"/>
          <w:marRight w:val="0"/>
          <w:marTop w:val="0"/>
          <w:marBottom w:val="0"/>
          <w:divBdr>
            <w:top w:val="none" w:sz="0" w:space="0" w:color="auto"/>
            <w:left w:val="none" w:sz="0" w:space="0" w:color="auto"/>
            <w:bottom w:val="none" w:sz="0" w:space="0" w:color="auto"/>
            <w:right w:val="none" w:sz="0" w:space="0" w:color="auto"/>
          </w:divBdr>
        </w:div>
        <w:div w:id="1855418329">
          <w:marLeft w:val="640"/>
          <w:marRight w:val="0"/>
          <w:marTop w:val="0"/>
          <w:marBottom w:val="0"/>
          <w:divBdr>
            <w:top w:val="none" w:sz="0" w:space="0" w:color="auto"/>
            <w:left w:val="none" w:sz="0" w:space="0" w:color="auto"/>
            <w:bottom w:val="none" w:sz="0" w:space="0" w:color="auto"/>
            <w:right w:val="none" w:sz="0" w:space="0" w:color="auto"/>
          </w:divBdr>
        </w:div>
        <w:div w:id="55513849">
          <w:marLeft w:val="640"/>
          <w:marRight w:val="0"/>
          <w:marTop w:val="0"/>
          <w:marBottom w:val="0"/>
          <w:divBdr>
            <w:top w:val="none" w:sz="0" w:space="0" w:color="auto"/>
            <w:left w:val="none" w:sz="0" w:space="0" w:color="auto"/>
            <w:bottom w:val="none" w:sz="0" w:space="0" w:color="auto"/>
            <w:right w:val="none" w:sz="0" w:space="0" w:color="auto"/>
          </w:divBdr>
        </w:div>
        <w:div w:id="1548567436">
          <w:marLeft w:val="640"/>
          <w:marRight w:val="0"/>
          <w:marTop w:val="0"/>
          <w:marBottom w:val="0"/>
          <w:divBdr>
            <w:top w:val="none" w:sz="0" w:space="0" w:color="auto"/>
            <w:left w:val="none" w:sz="0" w:space="0" w:color="auto"/>
            <w:bottom w:val="none" w:sz="0" w:space="0" w:color="auto"/>
            <w:right w:val="none" w:sz="0" w:space="0" w:color="auto"/>
          </w:divBdr>
        </w:div>
        <w:div w:id="2086106254">
          <w:marLeft w:val="640"/>
          <w:marRight w:val="0"/>
          <w:marTop w:val="0"/>
          <w:marBottom w:val="0"/>
          <w:divBdr>
            <w:top w:val="none" w:sz="0" w:space="0" w:color="auto"/>
            <w:left w:val="none" w:sz="0" w:space="0" w:color="auto"/>
            <w:bottom w:val="none" w:sz="0" w:space="0" w:color="auto"/>
            <w:right w:val="none" w:sz="0" w:space="0" w:color="auto"/>
          </w:divBdr>
        </w:div>
        <w:div w:id="675420482">
          <w:marLeft w:val="640"/>
          <w:marRight w:val="0"/>
          <w:marTop w:val="0"/>
          <w:marBottom w:val="0"/>
          <w:divBdr>
            <w:top w:val="none" w:sz="0" w:space="0" w:color="auto"/>
            <w:left w:val="none" w:sz="0" w:space="0" w:color="auto"/>
            <w:bottom w:val="none" w:sz="0" w:space="0" w:color="auto"/>
            <w:right w:val="none" w:sz="0" w:space="0" w:color="auto"/>
          </w:divBdr>
        </w:div>
        <w:div w:id="111562626">
          <w:marLeft w:val="640"/>
          <w:marRight w:val="0"/>
          <w:marTop w:val="0"/>
          <w:marBottom w:val="0"/>
          <w:divBdr>
            <w:top w:val="none" w:sz="0" w:space="0" w:color="auto"/>
            <w:left w:val="none" w:sz="0" w:space="0" w:color="auto"/>
            <w:bottom w:val="none" w:sz="0" w:space="0" w:color="auto"/>
            <w:right w:val="none" w:sz="0" w:space="0" w:color="auto"/>
          </w:divBdr>
        </w:div>
        <w:div w:id="1264923950">
          <w:marLeft w:val="640"/>
          <w:marRight w:val="0"/>
          <w:marTop w:val="0"/>
          <w:marBottom w:val="0"/>
          <w:divBdr>
            <w:top w:val="none" w:sz="0" w:space="0" w:color="auto"/>
            <w:left w:val="none" w:sz="0" w:space="0" w:color="auto"/>
            <w:bottom w:val="none" w:sz="0" w:space="0" w:color="auto"/>
            <w:right w:val="none" w:sz="0" w:space="0" w:color="auto"/>
          </w:divBdr>
        </w:div>
        <w:div w:id="1060250288">
          <w:marLeft w:val="640"/>
          <w:marRight w:val="0"/>
          <w:marTop w:val="0"/>
          <w:marBottom w:val="0"/>
          <w:divBdr>
            <w:top w:val="none" w:sz="0" w:space="0" w:color="auto"/>
            <w:left w:val="none" w:sz="0" w:space="0" w:color="auto"/>
            <w:bottom w:val="none" w:sz="0" w:space="0" w:color="auto"/>
            <w:right w:val="none" w:sz="0" w:space="0" w:color="auto"/>
          </w:divBdr>
        </w:div>
        <w:div w:id="1510175321">
          <w:marLeft w:val="640"/>
          <w:marRight w:val="0"/>
          <w:marTop w:val="0"/>
          <w:marBottom w:val="0"/>
          <w:divBdr>
            <w:top w:val="none" w:sz="0" w:space="0" w:color="auto"/>
            <w:left w:val="none" w:sz="0" w:space="0" w:color="auto"/>
            <w:bottom w:val="none" w:sz="0" w:space="0" w:color="auto"/>
            <w:right w:val="none" w:sz="0" w:space="0" w:color="auto"/>
          </w:divBdr>
        </w:div>
        <w:div w:id="1918590037">
          <w:marLeft w:val="640"/>
          <w:marRight w:val="0"/>
          <w:marTop w:val="0"/>
          <w:marBottom w:val="0"/>
          <w:divBdr>
            <w:top w:val="none" w:sz="0" w:space="0" w:color="auto"/>
            <w:left w:val="none" w:sz="0" w:space="0" w:color="auto"/>
            <w:bottom w:val="none" w:sz="0" w:space="0" w:color="auto"/>
            <w:right w:val="none" w:sz="0" w:space="0" w:color="auto"/>
          </w:divBdr>
        </w:div>
        <w:div w:id="1339456617">
          <w:marLeft w:val="640"/>
          <w:marRight w:val="0"/>
          <w:marTop w:val="0"/>
          <w:marBottom w:val="0"/>
          <w:divBdr>
            <w:top w:val="none" w:sz="0" w:space="0" w:color="auto"/>
            <w:left w:val="none" w:sz="0" w:space="0" w:color="auto"/>
            <w:bottom w:val="none" w:sz="0" w:space="0" w:color="auto"/>
            <w:right w:val="none" w:sz="0" w:space="0" w:color="auto"/>
          </w:divBdr>
        </w:div>
        <w:div w:id="1980500086">
          <w:marLeft w:val="640"/>
          <w:marRight w:val="0"/>
          <w:marTop w:val="0"/>
          <w:marBottom w:val="0"/>
          <w:divBdr>
            <w:top w:val="none" w:sz="0" w:space="0" w:color="auto"/>
            <w:left w:val="none" w:sz="0" w:space="0" w:color="auto"/>
            <w:bottom w:val="none" w:sz="0" w:space="0" w:color="auto"/>
            <w:right w:val="none" w:sz="0" w:space="0" w:color="auto"/>
          </w:divBdr>
        </w:div>
        <w:div w:id="639962804">
          <w:marLeft w:val="640"/>
          <w:marRight w:val="0"/>
          <w:marTop w:val="0"/>
          <w:marBottom w:val="0"/>
          <w:divBdr>
            <w:top w:val="none" w:sz="0" w:space="0" w:color="auto"/>
            <w:left w:val="none" w:sz="0" w:space="0" w:color="auto"/>
            <w:bottom w:val="none" w:sz="0" w:space="0" w:color="auto"/>
            <w:right w:val="none" w:sz="0" w:space="0" w:color="auto"/>
          </w:divBdr>
        </w:div>
        <w:div w:id="283121573">
          <w:marLeft w:val="640"/>
          <w:marRight w:val="0"/>
          <w:marTop w:val="0"/>
          <w:marBottom w:val="0"/>
          <w:divBdr>
            <w:top w:val="none" w:sz="0" w:space="0" w:color="auto"/>
            <w:left w:val="none" w:sz="0" w:space="0" w:color="auto"/>
            <w:bottom w:val="none" w:sz="0" w:space="0" w:color="auto"/>
            <w:right w:val="none" w:sz="0" w:space="0" w:color="auto"/>
          </w:divBdr>
        </w:div>
        <w:div w:id="501165678">
          <w:marLeft w:val="640"/>
          <w:marRight w:val="0"/>
          <w:marTop w:val="0"/>
          <w:marBottom w:val="0"/>
          <w:divBdr>
            <w:top w:val="none" w:sz="0" w:space="0" w:color="auto"/>
            <w:left w:val="none" w:sz="0" w:space="0" w:color="auto"/>
            <w:bottom w:val="none" w:sz="0" w:space="0" w:color="auto"/>
            <w:right w:val="none" w:sz="0" w:space="0" w:color="auto"/>
          </w:divBdr>
        </w:div>
        <w:div w:id="1513299398">
          <w:marLeft w:val="640"/>
          <w:marRight w:val="0"/>
          <w:marTop w:val="0"/>
          <w:marBottom w:val="0"/>
          <w:divBdr>
            <w:top w:val="none" w:sz="0" w:space="0" w:color="auto"/>
            <w:left w:val="none" w:sz="0" w:space="0" w:color="auto"/>
            <w:bottom w:val="none" w:sz="0" w:space="0" w:color="auto"/>
            <w:right w:val="none" w:sz="0" w:space="0" w:color="auto"/>
          </w:divBdr>
        </w:div>
        <w:div w:id="1125808706">
          <w:marLeft w:val="640"/>
          <w:marRight w:val="0"/>
          <w:marTop w:val="0"/>
          <w:marBottom w:val="0"/>
          <w:divBdr>
            <w:top w:val="none" w:sz="0" w:space="0" w:color="auto"/>
            <w:left w:val="none" w:sz="0" w:space="0" w:color="auto"/>
            <w:bottom w:val="none" w:sz="0" w:space="0" w:color="auto"/>
            <w:right w:val="none" w:sz="0" w:space="0" w:color="auto"/>
          </w:divBdr>
        </w:div>
        <w:div w:id="1620263418">
          <w:marLeft w:val="640"/>
          <w:marRight w:val="0"/>
          <w:marTop w:val="0"/>
          <w:marBottom w:val="0"/>
          <w:divBdr>
            <w:top w:val="none" w:sz="0" w:space="0" w:color="auto"/>
            <w:left w:val="none" w:sz="0" w:space="0" w:color="auto"/>
            <w:bottom w:val="none" w:sz="0" w:space="0" w:color="auto"/>
            <w:right w:val="none" w:sz="0" w:space="0" w:color="auto"/>
          </w:divBdr>
        </w:div>
        <w:div w:id="653682270">
          <w:marLeft w:val="640"/>
          <w:marRight w:val="0"/>
          <w:marTop w:val="0"/>
          <w:marBottom w:val="0"/>
          <w:divBdr>
            <w:top w:val="none" w:sz="0" w:space="0" w:color="auto"/>
            <w:left w:val="none" w:sz="0" w:space="0" w:color="auto"/>
            <w:bottom w:val="none" w:sz="0" w:space="0" w:color="auto"/>
            <w:right w:val="none" w:sz="0" w:space="0" w:color="auto"/>
          </w:divBdr>
        </w:div>
        <w:div w:id="1022315760">
          <w:marLeft w:val="640"/>
          <w:marRight w:val="0"/>
          <w:marTop w:val="0"/>
          <w:marBottom w:val="0"/>
          <w:divBdr>
            <w:top w:val="none" w:sz="0" w:space="0" w:color="auto"/>
            <w:left w:val="none" w:sz="0" w:space="0" w:color="auto"/>
            <w:bottom w:val="none" w:sz="0" w:space="0" w:color="auto"/>
            <w:right w:val="none" w:sz="0" w:space="0" w:color="auto"/>
          </w:divBdr>
        </w:div>
        <w:div w:id="851341723">
          <w:marLeft w:val="640"/>
          <w:marRight w:val="0"/>
          <w:marTop w:val="0"/>
          <w:marBottom w:val="0"/>
          <w:divBdr>
            <w:top w:val="none" w:sz="0" w:space="0" w:color="auto"/>
            <w:left w:val="none" w:sz="0" w:space="0" w:color="auto"/>
            <w:bottom w:val="none" w:sz="0" w:space="0" w:color="auto"/>
            <w:right w:val="none" w:sz="0" w:space="0" w:color="auto"/>
          </w:divBdr>
        </w:div>
        <w:div w:id="1873372488">
          <w:marLeft w:val="640"/>
          <w:marRight w:val="0"/>
          <w:marTop w:val="0"/>
          <w:marBottom w:val="0"/>
          <w:divBdr>
            <w:top w:val="none" w:sz="0" w:space="0" w:color="auto"/>
            <w:left w:val="none" w:sz="0" w:space="0" w:color="auto"/>
            <w:bottom w:val="none" w:sz="0" w:space="0" w:color="auto"/>
            <w:right w:val="none" w:sz="0" w:space="0" w:color="auto"/>
          </w:divBdr>
        </w:div>
        <w:div w:id="283464230">
          <w:marLeft w:val="640"/>
          <w:marRight w:val="0"/>
          <w:marTop w:val="0"/>
          <w:marBottom w:val="0"/>
          <w:divBdr>
            <w:top w:val="none" w:sz="0" w:space="0" w:color="auto"/>
            <w:left w:val="none" w:sz="0" w:space="0" w:color="auto"/>
            <w:bottom w:val="none" w:sz="0" w:space="0" w:color="auto"/>
            <w:right w:val="none" w:sz="0" w:space="0" w:color="auto"/>
          </w:divBdr>
        </w:div>
        <w:div w:id="692919862">
          <w:marLeft w:val="640"/>
          <w:marRight w:val="0"/>
          <w:marTop w:val="0"/>
          <w:marBottom w:val="0"/>
          <w:divBdr>
            <w:top w:val="none" w:sz="0" w:space="0" w:color="auto"/>
            <w:left w:val="none" w:sz="0" w:space="0" w:color="auto"/>
            <w:bottom w:val="none" w:sz="0" w:space="0" w:color="auto"/>
            <w:right w:val="none" w:sz="0" w:space="0" w:color="auto"/>
          </w:divBdr>
        </w:div>
        <w:div w:id="288172083">
          <w:marLeft w:val="640"/>
          <w:marRight w:val="0"/>
          <w:marTop w:val="0"/>
          <w:marBottom w:val="0"/>
          <w:divBdr>
            <w:top w:val="none" w:sz="0" w:space="0" w:color="auto"/>
            <w:left w:val="none" w:sz="0" w:space="0" w:color="auto"/>
            <w:bottom w:val="none" w:sz="0" w:space="0" w:color="auto"/>
            <w:right w:val="none" w:sz="0" w:space="0" w:color="auto"/>
          </w:divBdr>
        </w:div>
        <w:div w:id="912009184">
          <w:marLeft w:val="640"/>
          <w:marRight w:val="0"/>
          <w:marTop w:val="0"/>
          <w:marBottom w:val="0"/>
          <w:divBdr>
            <w:top w:val="none" w:sz="0" w:space="0" w:color="auto"/>
            <w:left w:val="none" w:sz="0" w:space="0" w:color="auto"/>
            <w:bottom w:val="none" w:sz="0" w:space="0" w:color="auto"/>
            <w:right w:val="none" w:sz="0" w:space="0" w:color="auto"/>
          </w:divBdr>
        </w:div>
        <w:div w:id="1381436873">
          <w:marLeft w:val="640"/>
          <w:marRight w:val="0"/>
          <w:marTop w:val="0"/>
          <w:marBottom w:val="0"/>
          <w:divBdr>
            <w:top w:val="none" w:sz="0" w:space="0" w:color="auto"/>
            <w:left w:val="none" w:sz="0" w:space="0" w:color="auto"/>
            <w:bottom w:val="none" w:sz="0" w:space="0" w:color="auto"/>
            <w:right w:val="none" w:sz="0" w:space="0" w:color="auto"/>
          </w:divBdr>
        </w:div>
        <w:div w:id="1903636786">
          <w:marLeft w:val="640"/>
          <w:marRight w:val="0"/>
          <w:marTop w:val="0"/>
          <w:marBottom w:val="0"/>
          <w:divBdr>
            <w:top w:val="none" w:sz="0" w:space="0" w:color="auto"/>
            <w:left w:val="none" w:sz="0" w:space="0" w:color="auto"/>
            <w:bottom w:val="none" w:sz="0" w:space="0" w:color="auto"/>
            <w:right w:val="none" w:sz="0" w:space="0" w:color="auto"/>
          </w:divBdr>
        </w:div>
        <w:div w:id="1657759455">
          <w:marLeft w:val="640"/>
          <w:marRight w:val="0"/>
          <w:marTop w:val="0"/>
          <w:marBottom w:val="0"/>
          <w:divBdr>
            <w:top w:val="none" w:sz="0" w:space="0" w:color="auto"/>
            <w:left w:val="none" w:sz="0" w:space="0" w:color="auto"/>
            <w:bottom w:val="none" w:sz="0" w:space="0" w:color="auto"/>
            <w:right w:val="none" w:sz="0" w:space="0" w:color="auto"/>
          </w:divBdr>
        </w:div>
        <w:div w:id="769817017">
          <w:marLeft w:val="640"/>
          <w:marRight w:val="0"/>
          <w:marTop w:val="0"/>
          <w:marBottom w:val="0"/>
          <w:divBdr>
            <w:top w:val="none" w:sz="0" w:space="0" w:color="auto"/>
            <w:left w:val="none" w:sz="0" w:space="0" w:color="auto"/>
            <w:bottom w:val="none" w:sz="0" w:space="0" w:color="auto"/>
            <w:right w:val="none" w:sz="0" w:space="0" w:color="auto"/>
          </w:divBdr>
        </w:div>
        <w:div w:id="1713920912">
          <w:marLeft w:val="640"/>
          <w:marRight w:val="0"/>
          <w:marTop w:val="0"/>
          <w:marBottom w:val="0"/>
          <w:divBdr>
            <w:top w:val="none" w:sz="0" w:space="0" w:color="auto"/>
            <w:left w:val="none" w:sz="0" w:space="0" w:color="auto"/>
            <w:bottom w:val="none" w:sz="0" w:space="0" w:color="auto"/>
            <w:right w:val="none" w:sz="0" w:space="0" w:color="auto"/>
          </w:divBdr>
        </w:div>
        <w:div w:id="956911857">
          <w:marLeft w:val="640"/>
          <w:marRight w:val="0"/>
          <w:marTop w:val="0"/>
          <w:marBottom w:val="0"/>
          <w:divBdr>
            <w:top w:val="none" w:sz="0" w:space="0" w:color="auto"/>
            <w:left w:val="none" w:sz="0" w:space="0" w:color="auto"/>
            <w:bottom w:val="none" w:sz="0" w:space="0" w:color="auto"/>
            <w:right w:val="none" w:sz="0" w:space="0" w:color="auto"/>
          </w:divBdr>
        </w:div>
        <w:div w:id="1033267270">
          <w:marLeft w:val="640"/>
          <w:marRight w:val="0"/>
          <w:marTop w:val="0"/>
          <w:marBottom w:val="0"/>
          <w:divBdr>
            <w:top w:val="none" w:sz="0" w:space="0" w:color="auto"/>
            <w:left w:val="none" w:sz="0" w:space="0" w:color="auto"/>
            <w:bottom w:val="none" w:sz="0" w:space="0" w:color="auto"/>
            <w:right w:val="none" w:sz="0" w:space="0" w:color="auto"/>
          </w:divBdr>
        </w:div>
        <w:div w:id="1887064109">
          <w:marLeft w:val="640"/>
          <w:marRight w:val="0"/>
          <w:marTop w:val="0"/>
          <w:marBottom w:val="0"/>
          <w:divBdr>
            <w:top w:val="none" w:sz="0" w:space="0" w:color="auto"/>
            <w:left w:val="none" w:sz="0" w:space="0" w:color="auto"/>
            <w:bottom w:val="none" w:sz="0" w:space="0" w:color="auto"/>
            <w:right w:val="none" w:sz="0" w:space="0" w:color="auto"/>
          </w:divBdr>
        </w:div>
        <w:div w:id="1801335790">
          <w:marLeft w:val="640"/>
          <w:marRight w:val="0"/>
          <w:marTop w:val="0"/>
          <w:marBottom w:val="0"/>
          <w:divBdr>
            <w:top w:val="none" w:sz="0" w:space="0" w:color="auto"/>
            <w:left w:val="none" w:sz="0" w:space="0" w:color="auto"/>
            <w:bottom w:val="none" w:sz="0" w:space="0" w:color="auto"/>
            <w:right w:val="none" w:sz="0" w:space="0" w:color="auto"/>
          </w:divBdr>
        </w:div>
        <w:div w:id="1189484067">
          <w:marLeft w:val="640"/>
          <w:marRight w:val="0"/>
          <w:marTop w:val="0"/>
          <w:marBottom w:val="0"/>
          <w:divBdr>
            <w:top w:val="none" w:sz="0" w:space="0" w:color="auto"/>
            <w:left w:val="none" w:sz="0" w:space="0" w:color="auto"/>
            <w:bottom w:val="none" w:sz="0" w:space="0" w:color="auto"/>
            <w:right w:val="none" w:sz="0" w:space="0" w:color="auto"/>
          </w:divBdr>
        </w:div>
        <w:div w:id="1085957213">
          <w:marLeft w:val="640"/>
          <w:marRight w:val="0"/>
          <w:marTop w:val="0"/>
          <w:marBottom w:val="0"/>
          <w:divBdr>
            <w:top w:val="none" w:sz="0" w:space="0" w:color="auto"/>
            <w:left w:val="none" w:sz="0" w:space="0" w:color="auto"/>
            <w:bottom w:val="none" w:sz="0" w:space="0" w:color="auto"/>
            <w:right w:val="none" w:sz="0" w:space="0" w:color="auto"/>
          </w:divBdr>
        </w:div>
        <w:div w:id="1530030107">
          <w:marLeft w:val="640"/>
          <w:marRight w:val="0"/>
          <w:marTop w:val="0"/>
          <w:marBottom w:val="0"/>
          <w:divBdr>
            <w:top w:val="none" w:sz="0" w:space="0" w:color="auto"/>
            <w:left w:val="none" w:sz="0" w:space="0" w:color="auto"/>
            <w:bottom w:val="none" w:sz="0" w:space="0" w:color="auto"/>
            <w:right w:val="none" w:sz="0" w:space="0" w:color="auto"/>
          </w:divBdr>
        </w:div>
        <w:div w:id="2095392591">
          <w:marLeft w:val="640"/>
          <w:marRight w:val="0"/>
          <w:marTop w:val="0"/>
          <w:marBottom w:val="0"/>
          <w:divBdr>
            <w:top w:val="none" w:sz="0" w:space="0" w:color="auto"/>
            <w:left w:val="none" w:sz="0" w:space="0" w:color="auto"/>
            <w:bottom w:val="none" w:sz="0" w:space="0" w:color="auto"/>
            <w:right w:val="none" w:sz="0" w:space="0" w:color="auto"/>
          </w:divBdr>
        </w:div>
        <w:div w:id="317659355">
          <w:marLeft w:val="640"/>
          <w:marRight w:val="0"/>
          <w:marTop w:val="0"/>
          <w:marBottom w:val="0"/>
          <w:divBdr>
            <w:top w:val="none" w:sz="0" w:space="0" w:color="auto"/>
            <w:left w:val="none" w:sz="0" w:space="0" w:color="auto"/>
            <w:bottom w:val="none" w:sz="0" w:space="0" w:color="auto"/>
            <w:right w:val="none" w:sz="0" w:space="0" w:color="auto"/>
          </w:divBdr>
        </w:div>
        <w:div w:id="591858022">
          <w:marLeft w:val="640"/>
          <w:marRight w:val="0"/>
          <w:marTop w:val="0"/>
          <w:marBottom w:val="0"/>
          <w:divBdr>
            <w:top w:val="none" w:sz="0" w:space="0" w:color="auto"/>
            <w:left w:val="none" w:sz="0" w:space="0" w:color="auto"/>
            <w:bottom w:val="none" w:sz="0" w:space="0" w:color="auto"/>
            <w:right w:val="none" w:sz="0" w:space="0" w:color="auto"/>
          </w:divBdr>
        </w:div>
        <w:div w:id="398408026">
          <w:marLeft w:val="640"/>
          <w:marRight w:val="0"/>
          <w:marTop w:val="0"/>
          <w:marBottom w:val="0"/>
          <w:divBdr>
            <w:top w:val="none" w:sz="0" w:space="0" w:color="auto"/>
            <w:left w:val="none" w:sz="0" w:space="0" w:color="auto"/>
            <w:bottom w:val="none" w:sz="0" w:space="0" w:color="auto"/>
            <w:right w:val="none" w:sz="0" w:space="0" w:color="auto"/>
          </w:divBdr>
        </w:div>
        <w:div w:id="1493638789">
          <w:marLeft w:val="640"/>
          <w:marRight w:val="0"/>
          <w:marTop w:val="0"/>
          <w:marBottom w:val="0"/>
          <w:divBdr>
            <w:top w:val="none" w:sz="0" w:space="0" w:color="auto"/>
            <w:left w:val="none" w:sz="0" w:space="0" w:color="auto"/>
            <w:bottom w:val="none" w:sz="0" w:space="0" w:color="auto"/>
            <w:right w:val="none" w:sz="0" w:space="0" w:color="auto"/>
          </w:divBdr>
        </w:div>
      </w:divsChild>
    </w:div>
    <w:div w:id="1439180891">
      <w:bodyDiv w:val="1"/>
      <w:marLeft w:val="0"/>
      <w:marRight w:val="0"/>
      <w:marTop w:val="0"/>
      <w:marBottom w:val="0"/>
      <w:divBdr>
        <w:top w:val="none" w:sz="0" w:space="0" w:color="auto"/>
        <w:left w:val="none" w:sz="0" w:space="0" w:color="auto"/>
        <w:bottom w:val="none" w:sz="0" w:space="0" w:color="auto"/>
        <w:right w:val="none" w:sz="0" w:space="0" w:color="auto"/>
      </w:divBdr>
      <w:divsChild>
        <w:div w:id="1367632331">
          <w:marLeft w:val="640"/>
          <w:marRight w:val="0"/>
          <w:marTop w:val="0"/>
          <w:marBottom w:val="0"/>
          <w:divBdr>
            <w:top w:val="none" w:sz="0" w:space="0" w:color="auto"/>
            <w:left w:val="none" w:sz="0" w:space="0" w:color="auto"/>
            <w:bottom w:val="none" w:sz="0" w:space="0" w:color="auto"/>
            <w:right w:val="none" w:sz="0" w:space="0" w:color="auto"/>
          </w:divBdr>
        </w:div>
        <w:div w:id="1232498881">
          <w:marLeft w:val="640"/>
          <w:marRight w:val="0"/>
          <w:marTop w:val="0"/>
          <w:marBottom w:val="0"/>
          <w:divBdr>
            <w:top w:val="none" w:sz="0" w:space="0" w:color="auto"/>
            <w:left w:val="none" w:sz="0" w:space="0" w:color="auto"/>
            <w:bottom w:val="none" w:sz="0" w:space="0" w:color="auto"/>
            <w:right w:val="none" w:sz="0" w:space="0" w:color="auto"/>
          </w:divBdr>
        </w:div>
        <w:div w:id="1332221616">
          <w:marLeft w:val="640"/>
          <w:marRight w:val="0"/>
          <w:marTop w:val="0"/>
          <w:marBottom w:val="0"/>
          <w:divBdr>
            <w:top w:val="none" w:sz="0" w:space="0" w:color="auto"/>
            <w:left w:val="none" w:sz="0" w:space="0" w:color="auto"/>
            <w:bottom w:val="none" w:sz="0" w:space="0" w:color="auto"/>
            <w:right w:val="none" w:sz="0" w:space="0" w:color="auto"/>
          </w:divBdr>
        </w:div>
        <w:div w:id="1578202899">
          <w:marLeft w:val="640"/>
          <w:marRight w:val="0"/>
          <w:marTop w:val="0"/>
          <w:marBottom w:val="0"/>
          <w:divBdr>
            <w:top w:val="none" w:sz="0" w:space="0" w:color="auto"/>
            <w:left w:val="none" w:sz="0" w:space="0" w:color="auto"/>
            <w:bottom w:val="none" w:sz="0" w:space="0" w:color="auto"/>
            <w:right w:val="none" w:sz="0" w:space="0" w:color="auto"/>
          </w:divBdr>
        </w:div>
        <w:div w:id="1376391828">
          <w:marLeft w:val="640"/>
          <w:marRight w:val="0"/>
          <w:marTop w:val="0"/>
          <w:marBottom w:val="0"/>
          <w:divBdr>
            <w:top w:val="none" w:sz="0" w:space="0" w:color="auto"/>
            <w:left w:val="none" w:sz="0" w:space="0" w:color="auto"/>
            <w:bottom w:val="none" w:sz="0" w:space="0" w:color="auto"/>
            <w:right w:val="none" w:sz="0" w:space="0" w:color="auto"/>
          </w:divBdr>
        </w:div>
        <w:div w:id="1410693110">
          <w:marLeft w:val="640"/>
          <w:marRight w:val="0"/>
          <w:marTop w:val="0"/>
          <w:marBottom w:val="0"/>
          <w:divBdr>
            <w:top w:val="none" w:sz="0" w:space="0" w:color="auto"/>
            <w:left w:val="none" w:sz="0" w:space="0" w:color="auto"/>
            <w:bottom w:val="none" w:sz="0" w:space="0" w:color="auto"/>
            <w:right w:val="none" w:sz="0" w:space="0" w:color="auto"/>
          </w:divBdr>
        </w:div>
        <w:div w:id="996610537">
          <w:marLeft w:val="640"/>
          <w:marRight w:val="0"/>
          <w:marTop w:val="0"/>
          <w:marBottom w:val="0"/>
          <w:divBdr>
            <w:top w:val="none" w:sz="0" w:space="0" w:color="auto"/>
            <w:left w:val="none" w:sz="0" w:space="0" w:color="auto"/>
            <w:bottom w:val="none" w:sz="0" w:space="0" w:color="auto"/>
            <w:right w:val="none" w:sz="0" w:space="0" w:color="auto"/>
          </w:divBdr>
        </w:div>
        <w:div w:id="499008395">
          <w:marLeft w:val="640"/>
          <w:marRight w:val="0"/>
          <w:marTop w:val="0"/>
          <w:marBottom w:val="0"/>
          <w:divBdr>
            <w:top w:val="none" w:sz="0" w:space="0" w:color="auto"/>
            <w:left w:val="none" w:sz="0" w:space="0" w:color="auto"/>
            <w:bottom w:val="none" w:sz="0" w:space="0" w:color="auto"/>
            <w:right w:val="none" w:sz="0" w:space="0" w:color="auto"/>
          </w:divBdr>
        </w:div>
        <w:div w:id="1020087688">
          <w:marLeft w:val="640"/>
          <w:marRight w:val="0"/>
          <w:marTop w:val="0"/>
          <w:marBottom w:val="0"/>
          <w:divBdr>
            <w:top w:val="none" w:sz="0" w:space="0" w:color="auto"/>
            <w:left w:val="none" w:sz="0" w:space="0" w:color="auto"/>
            <w:bottom w:val="none" w:sz="0" w:space="0" w:color="auto"/>
            <w:right w:val="none" w:sz="0" w:space="0" w:color="auto"/>
          </w:divBdr>
        </w:div>
        <w:div w:id="863972">
          <w:marLeft w:val="640"/>
          <w:marRight w:val="0"/>
          <w:marTop w:val="0"/>
          <w:marBottom w:val="0"/>
          <w:divBdr>
            <w:top w:val="none" w:sz="0" w:space="0" w:color="auto"/>
            <w:left w:val="none" w:sz="0" w:space="0" w:color="auto"/>
            <w:bottom w:val="none" w:sz="0" w:space="0" w:color="auto"/>
            <w:right w:val="none" w:sz="0" w:space="0" w:color="auto"/>
          </w:divBdr>
        </w:div>
        <w:div w:id="155189702">
          <w:marLeft w:val="640"/>
          <w:marRight w:val="0"/>
          <w:marTop w:val="0"/>
          <w:marBottom w:val="0"/>
          <w:divBdr>
            <w:top w:val="none" w:sz="0" w:space="0" w:color="auto"/>
            <w:left w:val="none" w:sz="0" w:space="0" w:color="auto"/>
            <w:bottom w:val="none" w:sz="0" w:space="0" w:color="auto"/>
            <w:right w:val="none" w:sz="0" w:space="0" w:color="auto"/>
          </w:divBdr>
        </w:div>
        <w:div w:id="595940139">
          <w:marLeft w:val="640"/>
          <w:marRight w:val="0"/>
          <w:marTop w:val="0"/>
          <w:marBottom w:val="0"/>
          <w:divBdr>
            <w:top w:val="none" w:sz="0" w:space="0" w:color="auto"/>
            <w:left w:val="none" w:sz="0" w:space="0" w:color="auto"/>
            <w:bottom w:val="none" w:sz="0" w:space="0" w:color="auto"/>
            <w:right w:val="none" w:sz="0" w:space="0" w:color="auto"/>
          </w:divBdr>
        </w:div>
        <w:div w:id="1066029249">
          <w:marLeft w:val="640"/>
          <w:marRight w:val="0"/>
          <w:marTop w:val="0"/>
          <w:marBottom w:val="0"/>
          <w:divBdr>
            <w:top w:val="none" w:sz="0" w:space="0" w:color="auto"/>
            <w:left w:val="none" w:sz="0" w:space="0" w:color="auto"/>
            <w:bottom w:val="none" w:sz="0" w:space="0" w:color="auto"/>
            <w:right w:val="none" w:sz="0" w:space="0" w:color="auto"/>
          </w:divBdr>
        </w:div>
        <w:div w:id="159390562">
          <w:marLeft w:val="640"/>
          <w:marRight w:val="0"/>
          <w:marTop w:val="0"/>
          <w:marBottom w:val="0"/>
          <w:divBdr>
            <w:top w:val="none" w:sz="0" w:space="0" w:color="auto"/>
            <w:left w:val="none" w:sz="0" w:space="0" w:color="auto"/>
            <w:bottom w:val="none" w:sz="0" w:space="0" w:color="auto"/>
            <w:right w:val="none" w:sz="0" w:space="0" w:color="auto"/>
          </w:divBdr>
        </w:div>
        <w:div w:id="151868988">
          <w:marLeft w:val="640"/>
          <w:marRight w:val="0"/>
          <w:marTop w:val="0"/>
          <w:marBottom w:val="0"/>
          <w:divBdr>
            <w:top w:val="none" w:sz="0" w:space="0" w:color="auto"/>
            <w:left w:val="none" w:sz="0" w:space="0" w:color="auto"/>
            <w:bottom w:val="none" w:sz="0" w:space="0" w:color="auto"/>
            <w:right w:val="none" w:sz="0" w:space="0" w:color="auto"/>
          </w:divBdr>
        </w:div>
        <w:div w:id="1255748503">
          <w:marLeft w:val="640"/>
          <w:marRight w:val="0"/>
          <w:marTop w:val="0"/>
          <w:marBottom w:val="0"/>
          <w:divBdr>
            <w:top w:val="none" w:sz="0" w:space="0" w:color="auto"/>
            <w:left w:val="none" w:sz="0" w:space="0" w:color="auto"/>
            <w:bottom w:val="none" w:sz="0" w:space="0" w:color="auto"/>
            <w:right w:val="none" w:sz="0" w:space="0" w:color="auto"/>
          </w:divBdr>
        </w:div>
        <w:div w:id="1208761871">
          <w:marLeft w:val="640"/>
          <w:marRight w:val="0"/>
          <w:marTop w:val="0"/>
          <w:marBottom w:val="0"/>
          <w:divBdr>
            <w:top w:val="none" w:sz="0" w:space="0" w:color="auto"/>
            <w:left w:val="none" w:sz="0" w:space="0" w:color="auto"/>
            <w:bottom w:val="none" w:sz="0" w:space="0" w:color="auto"/>
            <w:right w:val="none" w:sz="0" w:space="0" w:color="auto"/>
          </w:divBdr>
        </w:div>
        <w:div w:id="1846936821">
          <w:marLeft w:val="640"/>
          <w:marRight w:val="0"/>
          <w:marTop w:val="0"/>
          <w:marBottom w:val="0"/>
          <w:divBdr>
            <w:top w:val="none" w:sz="0" w:space="0" w:color="auto"/>
            <w:left w:val="none" w:sz="0" w:space="0" w:color="auto"/>
            <w:bottom w:val="none" w:sz="0" w:space="0" w:color="auto"/>
            <w:right w:val="none" w:sz="0" w:space="0" w:color="auto"/>
          </w:divBdr>
        </w:div>
        <w:div w:id="1050038142">
          <w:marLeft w:val="640"/>
          <w:marRight w:val="0"/>
          <w:marTop w:val="0"/>
          <w:marBottom w:val="0"/>
          <w:divBdr>
            <w:top w:val="none" w:sz="0" w:space="0" w:color="auto"/>
            <w:left w:val="none" w:sz="0" w:space="0" w:color="auto"/>
            <w:bottom w:val="none" w:sz="0" w:space="0" w:color="auto"/>
            <w:right w:val="none" w:sz="0" w:space="0" w:color="auto"/>
          </w:divBdr>
        </w:div>
        <w:div w:id="724258704">
          <w:marLeft w:val="640"/>
          <w:marRight w:val="0"/>
          <w:marTop w:val="0"/>
          <w:marBottom w:val="0"/>
          <w:divBdr>
            <w:top w:val="none" w:sz="0" w:space="0" w:color="auto"/>
            <w:left w:val="none" w:sz="0" w:space="0" w:color="auto"/>
            <w:bottom w:val="none" w:sz="0" w:space="0" w:color="auto"/>
            <w:right w:val="none" w:sz="0" w:space="0" w:color="auto"/>
          </w:divBdr>
        </w:div>
        <w:div w:id="1415080156">
          <w:marLeft w:val="640"/>
          <w:marRight w:val="0"/>
          <w:marTop w:val="0"/>
          <w:marBottom w:val="0"/>
          <w:divBdr>
            <w:top w:val="none" w:sz="0" w:space="0" w:color="auto"/>
            <w:left w:val="none" w:sz="0" w:space="0" w:color="auto"/>
            <w:bottom w:val="none" w:sz="0" w:space="0" w:color="auto"/>
            <w:right w:val="none" w:sz="0" w:space="0" w:color="auto"/>
          </w:divBdr>
        </w:div>
        <w:div w:id="1556745608">
          <w:marLeft w:val="640"/>
          <w:marRight w:val="0"/>
          <w:marTop w:val="0"/>
          <w:marBottom w:val="0"/>
          <w:divBdr>
            <w:top w:val="none" w:sz="0" w:space="0" w:color="auto"/>
            <w:left w:val="none" w:sz="0" w:space="0" w:color="auto"/>
            <w:bottom w:val="none" w:sz="0" w:space="0" w:color="auto"/>
            <w:right w:val="none" w:sz="0" w:space="0" w:color="auto"/>
          </w:divBdr>
        </w:div>
        <w:div w:id="797913284">
          <w:marLeft w:val="640"/>
          <w:marRight w:val="0"/>
          <w:marTop w:val="0"/>
          <w:marBottom w:val="0"/>
          <w:divBdr>
            <w:top w:val="none" w:sz="0" w:space="0" w:color="auto"/>
            <w:left w:val="none" w:sz="0" w:space="0" w:color="auto"/>
            <w:bottom w:val="none" w:sz="0" w:space="0" w:color="auto"/>
            <w:right w:val="none" w:sz="0" w:space="0" w:color="auto"/>
          </w:divBdr>
        </w:div>
        <w:div w:id="1416783718">
          <w:marLeft w:val="640"/>
          <w:marRight w:val="0"/>
          <w:marTop w:val="0"/>
          <w:marBottom w:val="0"/>
          <w:divBdr>
            <w:top w:val="none" w:sz="0" w:space="0" w:color="auto"/>
            <w:left w:val="none" w:sz="0" w:space="0" w:color="auto"/>
            <w:bottom w:val="none" w:sz="0" w:space="0" w:color="auto"/>
            <w:right w:val="none" w:sz="0" w:space="0" w:color="auto"/>
          </w:divBdr>
        </w:div>
        <w:div w:id="1843937091">
          <w:marLeft w:val="640"/>
          <w:marRight w:val="0"/>
          <w:marTop w:val="0"/>
          <w:marBottom w:val="0"/>
          <w:divBdr>
            <w:top w:val="none" w:sz="0" w:space="0" w:color="auto"/>
            <w:left w:val="none" w:sz="0" w:space="0" w:color="auto"/>
            <w:bottom w:val="none" w:sz="0" w:space="0" w:color="auto"/>
            <w:right w:val="none" w:sz="0" w:space="0" w:color="auto"/>
          </w:divBdr>
        </w:div>
        <w:div w:id="107703535">
          <w:marLeft w:val="640"/>
          <w:marRight w:val="0"/>
          <w:marTop w:val="0"/>
          <w:marBottom w:val="0"/>
          <w:divBdr>
            <w:top w:val="none" w:sz="0" w:space="0" w:color="auto"/>
            <w:left w:val="none" w:sz="0" w:space="0" w:color="auto"/>
            <w:bottom w:val="none" w:sz="0" w:space="0" w:color="auto"/>
            <w:right w:val="none" w:sz="0" w:space="0" w:color="auto"/>
          </w:divBdr>
        </w:div>
        <w:div w:id="1006976226">
          <w:marLeft w:val="640"/>
          <w:marRight w:val="0"/>
          <w:marTop w:val="0"/>
          <w:marBottom w:val="0"/>
          <w:divBdr>
            <w:top w:val="none" w:sz="0" w:space="0" w:color="auto"/>
            <w:left w:val="none" w:sz="0" w:space="0" w:color="auto"/>
            <w:bottom w:val="none" w:sz="0" w:space="0" w:color="auto"/>
            <w:right w:val="none" w:sz="0" w:space="0" w:color="auto"/>
          </w:divBdr>
        </w:div>
        <w:div w:id="1105343706">
          <w:marLeft w:val="640"/>
          <w:marRight w:val="0"/>
          <w:marTop w:val="0"/>
          <w:marBottom w:val="0"/>
          <w:divBdr>
            <w:top w:val="none" w:sz="0" w:space="0" w:color="auto"/>
            <w:left w:val="none" w:sz="0" w:space="0" w:color="auto"/>
            <w:bottom w:val="none" w:sz="0" w:space="0" w:color="auto"/>
            <w:right w:val="none" w:sz="0" w:space="0" w:color="auto"/>
          </w:divBdr>
        </w:div>
        <w:div w:id="879128761">
          <w:marLeft w:val="640"/>
          <w:marRight w:val="0"/>
          <w:marTop w:val="0"/>
          <w:marBottom w:val="0"/>
          <w:divBdr>
            <w:top w:val="none" w:sz="0" w:space="0" w:color="auto"/>
            <w:left w:val="none" w:sz="0" w:space="0" w:color="auto"/>
            <w:bottom w:val="none" w:sz="0" w:space="0" w:color="auto"/>
            <w:right w:val="none" w:sz="0" w:space="0" w:color="auto"/>
          </w:divBdr>
        </w:div>
        <w:div w:id="102699023">
          <w:marLeft w:val="640"/>
          <w:marRight w:val="0"/>
          <w:marTop w:val="0"/>
          <w:marBottom w:val="0"/>
          <w:divBdr>
            <w:top w:val="none" w:sz="0" w:space="0" w:color="auto"/>
            <w:left w:val="none" w:sz="0" w:space="0" w:color="auto"/>
            <w:bottom w:val="none" w:sz="0" w:space="0" w:color="auto"/>
            <w:right w:val="none" w:sz="0" w:space="0" w:color="auto"/>
          </w:divBdr>
        </w:div>
        <w:div w:id="500580774">
          <w:marLeft w:val="640"/>
          <w:marRight w:val="0"/>
          <w:marTop w:val="0"/>
          <w:marBottom w:val="0"/>
          <w:divBdr>
            <w:top w:val="none" w:sz="0" w:space="0" w:color="auto"/>
            <w:left w:val="none" w:sz="0" w:space="0" w:color="auto"/>
            <w:bottom w:val="none" w:sz="0" w:space="0" w:color="auto"/>
            <w:right w:val="none" w:sz="0" w:space="0" w:color="auto"/>
          </w:divBdr>
        </w:div>
        <w:div w:id="653988376">
          <w:marLeft w:val="640"/>
          <w:marRight w:val="0"/>
          <w:marTop w:val="0"/>
          <w:marBottom w:val="0"/>
          <w:divBdr>
            <w:top w:val="none" w:sz="0" w:space="0" w:color="auto"/>
            <w:left w:val="none" w:sz="0" w:space="0" w:color="auto"/>
            <w:bottom w:val="none" w:sz="0" w:space="0" w:color="auto"/>
            <w:right w:val="none" w:sz="0" w:space="0" w:color="auto"/>
          </w:divBdr>
        </w:div>
        <w:div w:id="603734465">
          <w:marLeft w:val="640"/>
          <w:marRight w:val="0"/>
          <w:marTop w:val="0"/>
          <w:marBottom w:val="0"/>
          <w:divBdr>
            <w:top w:val="none" w:sz="0" w:space="0" w:color="auto"/>
            <w:left w:val="none" w:sz="0" w:space="0" w:color="auto"/>
            <w:bottom w:val="none" w:sz="0" w:space="0" w:color="auto"/>
            <w:right w:val="none" w:sz="0" w:space="0" w:color="auto"/>
          </w:divBdr>
        </w:div>
        <w:div w:id="636497577">
          <w:marLeft w:val="640"/>
          <w:marRight w:val="0"/>
          <w:marTop w:val="0"/>
          <w:marBottom w:val="0"/>
          <w:divBdr>
            <w:top w:val="none" w:sz="0" w:space="0" w:color="auto"/>
            <w:left w:val="none" w:sz="0" w:space="0" w:color="auto"/>
            <w:bottom w:val="none" w:sz="0" w:space="0" w:color="auto"/>
            <w:right w:val="none" w:sz="0" w:space="0" w:color="auto"/>
          </w:divBdr>
        </w:div>
        <w:div w:id="567957745">
          <w:marLeft w:val="640"/>
          <w:marRight w:val="0"/>
          <w:marTop w:val="0"/>
          <w:marBottom w:val="0"/>
          <w:divBdr>
            <w:top w:val="none" w:sz="0" w:space="0" w:color="auto"/>
            <w:left w:val="none" w:sz="0" w:space="0" w:color="auto"/>
            <w:bottom w:val="none" w:sz="0" w:space="0" w:color="auto"/>
            <w:right w:val="none" w:sz="0" w:space="0" w:color="auto"/>
          </w:divBdr>
        </w:div>
        <w:div w:id="1023047159">
          <w:marLeft w:val="640"/>
          <w:marRight w:val="0"/>
          <w:marTop w:val="0"/>
          <w:marBottom w:val="0"/>
          <w:divBdr>
            <w:top w:val="none" w:sz="0" w:space="0" w:color="auto"/>
            <w:left w:val="none" w:sz="0" w:space="0" w:color="auto"/>
            <w:bottom w:val="none" w:sz="0" w:space="0" w:color="auto"/>
            <w:right w:val="none" w:sz="0" w:space="0" w:color="auto"/>
          </w:divBdr>
        </w:div>
        <w:div w:id="501504206">
          <w:marLeft w:val="640"/>
          <w:marRight w:val="0"/>
          <w:marTop w:val="0"/>
          <w:marBottom w:val="0"/>
          <w:divBdr>
            <w:top w:val="none" w:sz="0" w:space="0" w:color="auto"/>
            <w:left w:val="none" w:sz="0" w:space="0" w:color="auto"/>
            <w:bottom w:val="none" w:sz="0" w:space="0" w:color="auto"/>
            <w:right w:val="none" w:sz="0" w:space="0" w:color="auto"/>
          </w:divBdr>
        </w:div>
        <w:div w:id="196701688">
          <w:marLeft w:val="640"/>
          <w:marRight w:val="0"/>
          <w:marTop w:val="0"/>
          <w:marBottom w:val="0"/>
          <w:divBdr>
            <w:top w:val="none" w:sz="0" w:space="0" w:color="auto"/>
            <w:left w:val="none" w:sz="0" w:space="0" w:color="auto"/>
            <w:bottom w:val="none" w:sz="0" w:space="0" w:color="auto"/>
            <w:right w:val="none" w:sz="0" w:space="0" w:color="auto"/>
          </w:divBdr>
        </w:div>
        <w:div w:id="1774475309">
          <w:marLeft w:val="640"/>
          <w:marRight w:val="0"/>
          <w:marTop w:val="0"/>
          <w:marBottom w:val="0"/>
          <w:divBdr>
            <w:top w:val="none" w:sz="0" w:space="0" w:color="auto"/>
            <w:left w:val="none" w:sz="0" w:space="0" w:color="auto"/>
            <w:bottom w:val="none" w:sz="0" w:space="0" w:color="auto"/>
            <w:right w:val="none" w:sz="0" w:space="0" w:color="auto"/>
          </w:divBdr>
        </w:div>
        <w:div w:id="1745831072">
          <w:marLeft w:val="640"/>
          <w:marRight w:val="0"/>
          <w:marTop w:val="0"/>
          <w:marBottom w:val="0"/>
          <w:divBdr>
            <w:top w:val="none" w:sz="0" w:space="0" w:color="auto"/>
            <w:left w:val="none" w:sz="0" w:space="0" w:color="auto"/>
            <w:bottom w:val="none" w:sz="0" w:space="0" w:color="auto"/>
            <w:right w:val="none" w:sz="0" w:space="0" w:color="auto"/>
          </w:divBdr>
        </w:div>
        <w:div w:id="1037005477">
          <w:marLeft w:val="640"/>
          <w:marRight w:val="0"/>
          <w:marTop w:val="0"/>
          <w:marBottom w:val="0"/>
          <w:divBdr>
            <w:top w:val="none" w:sz="0" w:space="0" w:color="auto"/>
            <w:left w:val="none" w:sz="0" w:space="0" w:color="auto"/>
            <w:bottom w:val="none" w:sz="0" w:space="0" w:color="auto"/>
            <w:right w:val="none" w:sz="0" w:space="0" w:color="auto"/>
          </w:divBdr>
        </w:div>
        <w:div w:id="1231767171">
          <w:marLeft w:val="640"/>
          <w:marRight w:val="0"/>
          <w:marTop w:val="0"/>
          <w:marBottom w:val="0"/>
          <w:divBdr>
            <w:top w:val="none" w:sz="0" w:space="0" w:color="auto"/>
            <w:left w:val="none" w:sz="0" w:space="0" w:color="auto"/>
            <w:bottom w:val="none" w:sz="0" w:space="0" w:color="auto"/>
            <w:right w:val="none" w:sz="0" w:space="0" w:color="auto"/>
          </w:divBdr>
        </w:div>
        <w:div w:id="860557699">
          <w:marLeft w:val="640"/>
          <w:marRight w:val="0"/>
          <w:marTop w:val="0"/>
          <w:marBottom w:val="0"/>
          <w:divBdr>
            <w:top w:val="none" w:sz="0" w:space="0" w:color="auto"/>
            <w:left w:val="none" w:sz="0" w:space="0" w:color="auto"/>
            <w:bottom w:val="none" w:sz="0" w:space="0" w:color="auto"/>
            <w:right w:val="none" w:sz="0" w:space="0" w:color="auto"/>
          </w:divBdr>
        </w:div>
        <w:div w:id="1385565885">
          <w:marLeft w:val="640"/>
          <w:marRight w:val="0"/>
          <w:marTop w:val="0"/>
          <w:marBottom w:val="0"/>
          <w:divBdr>
            <w:top w:val="none" w:sz="0" w:space="0" w:color="auto"/>
            <w:left w:val="none" w:sz="0" w:space="0" w:color="auto"/>
            <w:bottom w:val="none" w:sz="0" w:space="0" w:color="auto"/>
            <w:right w:val="none" w:sz="0" w:space="0" w:color="auto"/>
          </w:divBdr>
        </w:div>
        <w:div w:id="1687712061">
          <w:marLeft w:val="640"/>
          <w:marRight w:val="0"/>
          <w:marTop w:val="0"/>
          <w:marBottom w:val="0"/>
          <w:divBdr>
            <w:top w:val="none" w:sz="0" w:space="0" w:color="auto"/>
            <w:left w:val="none" w:sz="0" w:space="0" w:color="auto"/>
            <w:bottom w:val="none" w:sz="0" w:space="0" w:color="auto"/>
            <w:right w:val="none" w:sz="0" w:space="0" w:color="auto"/>
          </w:divBdr>
        </w:div>
        <w:div w:id="1834252907">
          <w:marLeft w:val="640"/>
          <w:marRight w:val="0"/>
          <w:marTop w:val="0"/>
          <w:marBottom w:val="0"/>
          <w:divBdr>
            <w:top w:val="none" w:sz="0" w:space="0" w:color="auto"/>
            <w:left w:val="none" w:sz="0" w:space="0" w:color="auto"/>
            <w:bottom w:val="none" w:sz="0" w:space="0" w:color="auto"/>
            <w:right w:val="none" w:sz="0" w:space="0" w:color="auto"/>
          </w:divBdr>
        </w:div>
        <w:div w:id="375810595">
          <w:marLeft w:val="640"/>
          <w:marRight w:val="0"/>
          <w:marTop w:val="0"/>
          <w:marBottom w:val="0"/>
          <w:divBdr>
            <w:top w:val="none" w:sz="0" w:space="0" w:color="auto"/>
            <w:left w:val="none" w:sz="0" w:space="0" w:color="auto"/>
            <w:bottom w:val="none" w:sz="0" w:space="0" w:color="auto"/>
            <w:right w:val="none" w:sz="0" w:space="0" w:color="auto"/>
          </w:divBdr>
        </w:div>
        <w:div w:id="1749838153">
          <w:marLeft w:val="640"/>
          <w:marRight w:val="0"/>
          <w:marTop w:val="0"/>
          <w:marBottom w:val="0"/>
          <w:divBdr>
            <w:top w:val="none" w:sz="0" w:space="0" w:color="auto"/>
            <w:left w:val="none" w:sz="0" w:space="0" w:color="auto"/>
            <w:bottom w:val="none" w:sz="0" w:space="0" w:color="auto"/>
            <w:right w:val="none" w:sz="0" w:space="0" w:color="auto"/>
          </w:divBdr>
        </w:div>
        <w:div w:id="935215518">
          <w:marLeft w:val="640"/>
          <w:marRight w:val="0"/>
          <w:marTop w:val="0"/>
          <w:marBottom w:val="0"/>
          <w:divBdr>
            <w:top w:val="none" w:sz="0" w:space="0" w:color="auto"/>
            <w:left w:val="none" w:sz="0" w:space="0" w:color="auto"/>
            <w:bottom w:val="none" w:sz="0" w:space="0" w:color="auto"/>
            <w:right w:val="none" w:sz="0" w:space="0" w:color="auto"/>
          </w:divBdr>
        </w:div>
        <w:div w:id="1886332308">
          <w:marLeft w:val="640"/>
          <w:marRight w:val="0"/>
          <w:marTop w:val="0"/>
          <w:marBottom w:val="0"/>
          <w:divBdr>
            <w:top w:val="none" w:sz="0" w:space="0" w:color="auto"/>
            <w:left w:val="none" w:sz="0" w:space="0" w:color="auto"/>
            <w:bottom w:val="none" w:sz="0" w:space="0" w:color="auto"/>
            <w:right w:val="none" w:sz="0" w:space="0" w:color="auto"/>
          </w:divBdr>
        </w:div>
        <w:div w:id="1105349394">
          <w:marLeft w:val="640"/>
          <w:marRight w:val="0"/>
          <w:marTop w:val="0"/>
          <w:marBottom w:val="0"/>
          <w:divBdr>
            <w:top w:val="none" w:sz="0" w:space="0" w:color="auto"/>
            <w:left w:val="none" w:sz="0" w:space="0" w:color="auto"/>
            <w:bottom w:val="none" w:sz="0" w:space="0" w:color="auto"/>
            <w:right w:val="none" w:sz="0" w:space="0" w:color="auto"/>
          </w:divBdr>
        </w:div>
        <w:div w:id="405347022">
          <w:marLeft w:val="640"/>
          <w:marRight w:val="0"/>
          <w:marTop w:val="0"/>
          <w:marBottom w:val="0"/>
          <w:divBdr>
            <w:top w:val="none" w:sz="0" w:space="0" w:color="auto"/>
            <w:left w:val="none" w:sz="0" w:space="0" w:color="auto"/>
            <w:bottom w:val="none" w:sz="0" w:space="0" w:color="auto"/>
            <w:right w:val="none" w:sz="0" w:space="0" w:color="auto"/>
          </w:divBdr>
        </w:div>
        <w:div w:id="1582445499">
          <w:marLeft w:val="640"/>
          <w:marRight w:val="0"/>
          <w:marTop w:val="0"/>
          <w:marBottom w:val="0"/>
          <w:divBdr>
            <w:top w:val="none" w:sz="0" w:space="0" w:color="auto"/>
            <w:left w:val="none" w:sz="0" w:space="0" w:color="auto"/>
            <w:bottom w:val="none" w:sz="0" w:space="0" w:color="auto"/>
            <w:right w:val="none" w:sz="0" w:space="0" w:color="auto"/>
          </w:divBdr>
        </w:div>
        <w:div w:id="609624808">
          <w:marLeft w:val="640"/>
          <w:marRight w:val="0"/>
          <w:marTop w:val="0"/>
          <w:marBottom w:val="0"/>
          <w:divBdr>
            <w:top w:val="none" w:sz="0" w:space="0" w:color="auto"/>
            <w:left w:val="none" w:sz="0" w:space="0" w:color="auto"/>
            <w:bottom w:val="none" w:sz="0" w:space="0" w:color="auto"/>
            <w:right w:val="none" w:sz="0" w:space="0" w:color="auto"/>
          </w:divBdr>
        </w:div>
        <w:div w:id="604732632">
          <w:marLeft w:val="640"/>
          <w:marRight w:val="0"/>
          <w:marTop w:val="0"/>
          <w:marBottom w:val="0"/>
          <w:divBdr>
            <w:top w:val="none" w:sz="0" w:space="0" w:color="auto"/>
            <w:left w:val="none" w:sz="0" w:space="0" w:color="auto"/>
            <w:bottom w:val="none" w:sz="0" w:space="0" w:color="auto"/>
            <w:right w:val="none" w:sz="0" w:space="0" w:color="auto"/>
          </w:divBdr>
        </w:div>
        <w:div w:id="573201770">
          <w:marLeft w:val="640"/>
          <w:marRight w:val="0"/>
          <w:marTop w:val="0"/>
          <w:marBottom w:val="0"/>
          <w:divBdr>
            <w:top w:val="none" w:sz="0" w:space="0" w:color="auto"/>
            <w:left w:val="none" w:sz="0" w:space="0" w:color="auto"/>
            <w:bottom w:val="none" w:sz="0" w:space="0" w:color="auto"/>
            <w:right w:val="none" w:sz="0" w:space="0" w:color="auto"/>
          </w:divBdr>
        </w:div>
        <w:div w:id="1556939146">
          <w:marLeft w:val="640"/>
          <w:marRight w:val="0"/>
          <w:marTop w:val="0"/>
          <w:marBottom w:val="0"/>
          <w:divBdr>
            <w:top w:val="none" w:sz="0" w:space="0" w:color="auto"/>
            <w:left w:val="none" w:sz="0" w:space="0" w:color="auto"/>
            <w:bottom w:val="none" w:sz="0" w:space="0" w:color="auto"/>
            <w:right w:val="none" w:sz="0" w:space="0" w:color="auto"/>
          </w:divBdr>
        </w:div>
        <w:div w:id="608702792">
          <w:marLeft w:val="640"/>
          <w:marRight w:val="0"/>
          <w:marTop w:val="0"/>
          <w:marBottom w:val="0"/>
          <w:divBdr>
            <w:top w:val="none" w:sz="0" w:space="0" w:color="auto"/>
            <w:left w:val="none" w:sz="0" w:space="0" w:color="auto"/>
            <w:bottom w:val="none" w:sz="0" w:space="0" w:color="auto"/>
            <w:right w:val="none" w:sz="0" w:space="0" w:color="auto"/>
          </w:divBdr>
        </w:div>
        <w:div w:id="282614079">
          <w:marLeft w:val="640"/>
          <w:marRight w:val="0"/>
          <w:marTop w:val="0"/>
          <w:marBottom w:val="0"/>
          <w:divBdr>
            <w:top w:val="none" w:sz="0" w:space="0" w:color="auto"/>
            <w:left w:val="none" w:sz="0" w:space="0" w:color="auto"/>
            <w:bottom w:val="none" w:sz="0" w:space="0" w:color="auto"/>
            <w:right w:val="none" w:sz="0" w:space="0" w:color="auto"/>
          </w:divBdr>
        </w:div>
        <w:div w:id="1764761448">
          <w:marLeft w:val="640"/>
          <w:marRight w:val="0"/>
          <w:marTop w:val="0"/>
          <w:marBottom w:val="0"/>
          <w:divBdr>
            <w:top w:val="none" w:sz="0" w:space="0" w:color="auto"/>
            <w:left w:val="none" w:sz="0" w:space="0" w:color="auto"/>
            <w:bottom w:val="none" w:sz="0" w:space="0" w:color="auto"/>
            <w:right w:val="none" w:sz="0" w:space="0" w:color="auto"/>
          </w:divBdr>
        </w:div>
        <w:div w:id="1577934748">
          <w:marLeft w:val="640"/>
          <w:marRight w:val="0"/>
          <w:marTop w:val="0"/>
          <w:marBottom w:val="0"/>
          <w:divBdr>
            <w:top w:val="none" w:sz="0" w:space="0" w:color="auto"/>
            <w:left w:val="none" w:sz="0" w:space="0" w:color="auto"/>
            <w:bottom w:val="none" w:sz="0" w:space="0" w:color="auto"/>
            <w:right w:val="none" w:sz="0" w:space="0" w:color="auto"/>
          </w:divBdr>
        </w:div>
        <w:div w:id="326371350">
          <w:marLeft w:val="640"/>
          <w:marRight w:val="0"/>
          <w:marTop w:val="0"/>
          <w:marBottom w:val="0"/>
          <w:divBdr>
            <w:top w:val="none" w:sz="0" w:space="0" w:color="auto"/>
            <w:left w:val="none" w:sz="0" w:space="0" w:color="auto"/>
            <w:bottom w:val="none" w:sz="0" w:space="0" w:color="auto"/>
            <w:right w:val="none" w:sz="0" w:space="0" w:color="auto"/>
          </w:divBdr>
        </w:div>
        <w:div w:id="1094938603">
          <w:marLeft w:val="640"/>
          <w:marRight w:val="0"/>
          <w:marTop w:val="0"/>
          <w:marBottom w:val="0"/>
          <w:divBdr>
            <w:top w:val="none" w:sz="0" w:space="0" w:color="auto"/>
            <w:left w:val="none" w:sz="0" w:space="0" w:color="auto"/>
            <w:bottom w:val="none" w:sz="0" w:space="0" w:color="auto"/>
            <w:right w:val="none" w:sz="0" w:space="0" w:color="auto"/>
          </w:divBdr>
        </w:div>
        <w:div w:id="708917545">
          <w:marLeft w:val="640"/>
          <w:marRight w:val="0"/>
          <w:marTop w:val="0"/>
          <w:marBottom w:val="0"/>
          <w:divBdr>
            <w:top w:val="none" w:sz="0" w:space="0" w:color="auto"/>
            <w:left w:val="none" w:sz="0" w:space="0" w:color="auto"/>
            <w:bottom w:val="none" w:sz="0" w:space="0" w:color="auto"/>
            <w:right w:val="none" w:sz="0" w:space="0" w:color="auto"/>
          </w:divBdr>
        </w:div>
        <w:div w:id="2080908468">
          <w:marLeft w:val="640"/>
          <w:marRight w:val="0"/>
          <w:marTop w:val="0"/>
          <w:marBottom w:val="0"/>
          <w:divBdr>
            <w:top w:val="none" w:sz="0" w:space="0" w:color="auto"/>
            <w:left w:val="none" w:sz="0" w:space="0" w:color="auto"/>
            <w:bottom w:val="none" w:sz="0" w:space="0" w:color="auto"/>
            <w:right w:val="none" w:sz="0" w:space="0" w:color="auto"/>
          </w:divBdr>
        </w:div>
        <w:div w:id="304898373">
          <w:marLeft w:val="640"/>
          <w:marRight w:val="0"/>
          <w:marTop w:val="0"/>
          <w:marBottom w:val="0"/>
          <w:divBdr>
            <w:top w:val="none" w:sz="0" w:space="0" w:color="auto"/>
            <w:left w:val="none" w:sz="0" w:space="0" w:color="auto"/>
            <w:bottom w:val="none" w:sz="0" w:space="0" w:color="auto"/>
            <w:right w:val="none" w:sz="0" w:space="0" w:color="auto"/>
          </w:divBdr>
        </w:div>
        <w:div w:id="1197153991">
          <w:marLeft w:val="640"/>
          <w:marRight w:val="0"/>
          <w:marTop w:val="0"/>
          <w:marBottom w:val="0"/>
          <w:divBdr>
            <w:top w:val="none" w:sz="0" w:space="0" w:color="auto"/>
            <w:left w:val="none" w:sz="0" w:space="0" w:color="auto"/>
            <w:bottom w:val="none" w:sz="0" w:space="0" w:color="auto"/>
            <w:right w:val="none" w:sz="0" w:space="0" w:color="auto"/>
          </w:divBdr>
        </w:div>
        <w:div w:id="971669300">
          <w:marLeft w:val="640"/>
          <w:marRight w:val="0"/>
          <w:marTop w:val="0"/>
          <w:marBottom w:val="0"/>
          <w:divBdr>
            <w:top w:val="none" w:sz="0" w:space="0" w:color="auto"/>
            <w:left w:val="none" w:sz="0" w:space="0" w:color="auto"/>
            <w:bottom w:val="none" w:sz="0" w:space="0" w:color="auto"/>
            <w:right w:val="none" w:sz="0" w:space="0" w:color="auto"/>
          </w:divBdr>
        </w:div>
        <w:div w:id="623732147">
          <w:marLeft w:val="640"/>
          <w:marRight w:val="0"/>
          <w:marTop w:val="0"/>
          <w:marBottom w:val="0"/>
          <w:divBdr>
            <w:top w:val="none" w:sz="0" w:space="0" w:color="auto"/>
            <w:left w:val="none" w:sz="0" w:space="0" w:color="auto"/>
            <w:bottom w:val="none" w:sz="0" w:space="0" w:color="auto"/>
            <w:right w:val="none" w:sz="0" w:space="0" w:color="auto"/>
          </w:divBdr>
        </w:div>
        <w:div w:id="451091916">
          <w:marLeft w:val="640"/>
          <w:marRight w:val="0"/>
          <w:marTop w:val="0"/>
          <w:marBottom w:val="0"/>
          <w:divBdr>
            <w:top w:val="none" w:sz="0" w:space="0" w:color="auto"/>
            <w:left w:val="none" w:sz="0" w:space="0" w:color="auto"/>
            <w:bottom w:val="none" w:sz="0" w:space="0" w:color="auto"/>
            <w:right w:val="none" w:sz="0" w:space="0" w:color="auto"/>
          </w:divBdr>
        </w:div>
        <w:div w:id="1023362315">
          <w:marLeft w:val="640"/>
          <w:marRight w:val="0"/>
          <w:marTop w:val="0"/>
          <w:marBottom w:val="0"/>
          <w:divBdr>
            <w:top w:val="none" w:sz="0" w:space="0" w:color="auto"/>
            <w:left w:val="none" w:sz="0" w:space="0" w:color="auto"/>
            <w:bottom w:val="none" w:sz="0" w:space="0" w:color="auto"/>
            <w:right w:val="none" w:sz="0" w:space="0" w:color="auto"/>
          </w:divBdr>
        </w:div>
        <w:div w:id="1521578713">
          <w:marLeft w:val="640"/>
          <w:marRight w:val="0"/>
          <w:marTop w:val="0"/>
          <w:marBottom w:val="0"/>
          <w:divBdr>
            <w:top w:val="none" w:sz="0" w:space="0" w:color="auto"/>
            <w:left w:val="none" w:sz="0" w:space="0" w:color="auto"/>
            <w:bottom w:val="none" w:sz="0" w:space="0" w:color="auto"/>
            <w:right w:val="none" w:sz="0" w:space="0" w:color="auto"/>
          </w:divBdr>
        </w:div>
        <w:div w:id="290132462">
          <w:marLeft w:val="640"/>
          <w:marRight w:val="0"/>
          <w:marTop w:val="0"/>
          <w:marBottom w:val="0"/>
          <w:divBdr>
            <w:top w:val="none" w:sz="0" w:space="0" w:color="auto"/>
            <w:left w:val="none" w:sz="0" w:space="0" w:color="auto"/>
            <w:bottom w:val="none" w:sz="0" w:space="0" w:color="auto"/>
            <w:right w:val="none" w:sz="0" w:space="0" w:color="auto"/>
          </w:divBdr>
        </w:div>
        <w:div w:id="1410427168">
          <w:marLeft w:val="640"/>
          <w:marRight w:val="0"/>
          <w:marTop w:val="0"/>
          <w:marBottom w:val="0"/>
          <w:divBdr>
            <w:top w:val="none" w:sz="0" w:space="0" w:color="auto"/>
            <w:left w:val="none" w:sz="0" w:space="0" w:color="auto"/>
            <w:bottom w:val="none" w:sz="0" w:space="0" w:color="auto"/>
            <w:right w:val="none" w:sz="0" w:space="0" w:color="auto"/>
          </w:divBdr>
        </w:div>
        <w:div w:id="427821435">
          <w:marLeft w:val="640"/>
          <w:marRight w:val="0"/>
          <w:marTop w:val="0"/>
          <w:marBottom w:val="0"/>
          <w:divBdr>
            <w:top w:val="none" w:sz="0" w:space="0" w:color="auto"/>
            <w:left w:val="none" w:sz="0" w:space="0" w:color="auto"/>
            <w:bottom w:val="none" w:sz="0" w:space="0" w:color="auto"/>
            <w:right w:val="none" w:sz="0" w:space="0" w:color="auto"/>
          </w:divBdr>
        </w:div>
        <w:div w:id="844057063">
          <w:marLeft w:val="640"/>
          <w:marRight w:val="0"/>
          <w:marTop w:val="0"/>
          <w:marBottom w:val="0"/>
          <w:divBdr>
            <w:top w:val="none" w:sz="0" w:space="0" w:color="auto"/>
            <w:left w:val="none" w:sz="0" w:space="0" w:color="auto"/>
            <w:bottom w:val="none" w:sz="0" w:space="0" w:color="auto"/>
            <w:right w:val="none" w:sz="0" w:space="0" w:color="auto"/>
          </w:divBdr>
        </w:div>
        <w:div w:id="1187214593">
          <w:marLeft w:val="640"/>
          <w:marRight w:val="0"/>
          <w:marTop w:val="0"/>
          <w:marBottom w:val="0"/>
          <w:divBdr>
            <w:top w:val="none" w:sz="0" w:space="0" w:color="auto"/>
            <w:left w:val="none" w:sz="0" w:space="0" w:color="auto"/>
            <w:bottom w:val="none" w:sz="0" w:space="0" w:color="auto"/>
            <w:right w:val="none" w:sz="0" w:space="0" w:color="auto"/>
          </w:divBdr>
        </w:div>
        <w:div w:id="1418408648">
          <w:marLeft w:val="640"/>
          <w:marRight w:val="0"/>
          <w:marTop w:val="0"/>
          <w:marBottom w:val="0"/>
          <w:divBdr>
            <w:top w:val="none" w:sz="0" w:space="0" w:color="auto"/>
            <w:left w:val="none" w:sz="0" w:space="0" w:color="auto"/>
            <w:bottom w:val="none" w:sz="0" w:space="0" w:color="auto"/>
            <w:right w:val="none" w:sz="0" w:space="0" w:color="auto"/>
          </w:divBdr>
        </w:div>
        <w:div w:id="745152282">
          <w:marLeft w:val="640"/>
          <w:marRight w:val="0"/>
          <w:marTop w:val="0"/>
          <w:marBottom w:val="0"/>
          <w:divBdr>
            <w:top w:val="none" w:sz="0" w:space="0" w:color="auto"/>
            <w:left w:val="none" w:sz="0" w:space="0" w:color="auto"/>
            <w:bottom w:val="none" w:sz="0" w:space="0" w:color="auto"/>
            <w:right w:val="none" w:sz="0" w:space="0" w:color="auto"/>
          </w:divBdr>
        </w:div>
        <w:div w:id="829979628">
          <w:marLeft w:val="640"/>
          <w:marRight w:val="0"/>
          <w:marTop w:val="0"/>
          <w:marBottom w:val="0"/>
          <w:divBdr>
            <w:top w:val="none" w:sz="0" w:space="0" w:color="auto"/>
            <w:left w:val="none" w:sz="0" w:space="0" w:color="auto"/>
            <w:bottom w:val="none" w:sz="0" w:space="0" w:color="auto"/>
            <w:right w:val="none" w:sz="0" w:space="0" w:color="auto"/>
          </w:divBdr>
        </w:div>
        <w:div w:id="901712819">
          <w:marLeft w:val="640"/>
          <w:marRight w:val="0"/>
          <w:marTop w:val="0"/>
          <w:marBottom w:val="0"/>
          <w:divBdr>
            <w:top w:val="none" w:sz="0" w:space="0" w:color="auto"/>
            <w:left w:val="none" w:sz="0" w:space="0" w:color="auto"/>
            <w:bottom w:val="none" w:sz="0" w:space="0" w:color="auto"/>
            <w:right w:val="none" w:sz="0" w:space="0" w:color="auto"/>
          </w:divBdr>
        </w:div>
        <w:div w:id="1379209208">
          <w:marLeft w:val="640"/>
          <w:marRight w:val="0"/>
          <w:marTop w:val="0"/>
          <w:marBottom w:val="0"/>
          <w:divBdr>
            <w:top w:val="none" w:sz="0" w:space="0" w:color="auto"/>
            <w:left w:val="none" w:sz="0" w:space="0" w:color="auto"/>
            <w:bottom w:val="none" w:sz="0" w:space="0" w:color="auto"/>
            <w:right w:val="none" w:sz="0" w:space="0" w:color="auto"/>
          </w:divBdr>
        </w:div>
        <w:div w:id="790899483">
          <w:marLeft w:val="640"/>
          <w:marRight w:val="0"/>
          <w:marTop w:val="0"/>
          <w:marBottom w:val="0"/>
          <w:divBdr>
            <w:top w:val="none" w:sz="0" w:space="0" w:color="auto"/>
            <w:left w:val="none" w:sz="0" w:space="0" w:color="auto"/>
            <w:bottom w:val="none" w:sz="0" w:space="0" w:color="auto"/>
            <w:right w:val="none" w:sz="0" w:space="0" w:color="auto"/>
          </w:divBdr>
        </w:div>
        <w:div w:id="1383290377">
          <w:marLeft w:val="640"/>
          <w:marRight w:val="0"/>
          <w:marTop w:val="0"/>
          <w:marBottom w:val="0"/>
          <w:divBdr>
            <w:top w:val="none" w:sz="0" w:space="0" w:color="auto"/>
            <w:left w:val="none" w:sz="0" w:space="0" w:color="auto"/>
            <w:bottom w:val="none" w:sz="0" w:space="0" w:color="auto"/>
            <w:right w:val="none" w:sz="0" w:space="0" w:color="auto"/>
          </w:divBdr>
        </w:div>
        <w:div w:id="1140926133">
          <w:marLeft w:val="640"/>
          <w:marRight w:val="0"/>
          <w:marTop w:val="0"/>
          <w:marBottom w:val="0"/>
          <w:divBdr>
            <w:top w:val="none" w:sz="0" w:space="0" w:color="auto"/>
            <w:left w:val="none" w:sz="0" w:space="0" w:color="auto"/>
            <w:bottom w:val="none" w:sz="0" w:space="0" w:color="auto"/>
            <w:right w:val="none" w:sz="0" w:space="0" w:color="auto"/>
          </w:divBdr>
        </w:div>
        <w:div w:id="2095205055">
          <w:marLeft w:val="640"/>
          <w:marRight w:val="0"/>
          <w:marTop w:val="0"/>
          <w:marBottom w:val="0"/>
          <w:divBdr>
            <w:top w:val="none" w:sz="0" w:space="0" w:color="auto"/>
            <w:left w:val="none" w:sz="0" w:space="0" w:color="auto"/>
            <w:bottom w:val="none" w:sz="0" w:space="0" w:color="auto"/>
            <w:right w:val="none" w:sz="0" w:space="0" w:color="auto"/>
          </w:divBdr>
        </w:div>
        <w:div w:id="377046650">
          <w:marLeft w:val="640"/>
          <w:marRight w:val="0"/>
          <w:marTop w:val="0"/>
          <w:marBottom w:val="0"/>
          <w:divBdr>
            <w:top w:val="none" w:sz="0" w:space="0" w:color="auto"/>
            <w:left w:val="none" w:sz="0" w:space="0" w:color="auto"/>
            <w:bottom w:val="none" w:sz="0" w:space="0" w:color="auto"/>
            <w:right w:val="none" w:sz="0" w:space="0" w:color="auto"/>
          </w:divBdr>
        </w:div>
        <w:div w:id="1327632206">
          <w:marLeft w:val="640"/>
          <w:marRight w:val="0"/>
          <w:marTop w:val="0"/>
          <w:marBottom w:val="0"/>
          <w:divBdr>
            <w:top w:val="none" w:sz="0" w:space="0" w:color="auto"/>
            <w:left w:val="none" w:sz="0" w:space="0" w:color="auto"/>
            <w:bottom w:val="none" w:sz="0" w:space="0" w:color="auto"/>
            <w:right w:val="none" w:sz="0" w:space="0" w:color="auto"/>
          </w:divBdr>
        </w:div>
        <w:div w:id="897322378">
          <w:marLeft w:val="640"/>
          <w:marRight w:val="0"/>
          <w:marTop w:val="0"/>
          <w:marBottom w:val="0"/>
          <w:divBdr>
            <w:top w:val="none" w:sz="0" w:space="0" w:color="auto"/>
            <w:left w:val="none" w:sz="0" w:space="0" w:color="auto"/>
            <w:bottom w:val="none" w:sz="0" w:space="0" w:color="auto"/>
            <w:right w:val="none" w:sz="0" w:space="0" w:color="auto"/>
          </w:divBdr>
        </w:div>
        <w:div w:id="1943761742">
          <w:marLeft w:val="640"/>
          <w:marRight w:val="0"/>
          <w:marTop w:val="0"/>
          <w:marBottom w:val="0"/>
          <w:divBdr>
            <w:top w:val="none" w:sz="0" w:space="0" w:color="auto"/>
            <w:left w:val="none" w:sz="0" w:space="0" w:color="auto"/>
            <w:bottom w:val="none" w:sz="0" w:space="0" w:color="auto"/>
            <w:right w:val="none" w:sz="0" w:space="0" w:color="auto"/>
          </w:divBdr>
        </w:div>
        <w:div w:id="435902823">
          <w:marLeft w:val="640"/>
          <w:marRight w:val="0"/>
          <w:marTop w:val="0"/>
          <w:marBottom w:val="0"/>
          <w:divBdr>
            <w:top w:val="none" w:sz="0" w:space="0" w:color="auto"/>
            <w:left w:val="none" w:sz="0" w:space="0" w:color="auto"/>
            <w:bottom w:val="none" w:sz="0" w:space="0" w:color="auto"/>
            <w:right w:val="none" w:sz="0" w:space="0" w:color="auto"/>
          </w:divBdr>
        </w:div>
        <w:div w:id="1428425576">
          <w:marLeft w:val="640"/>
          <w:marRight w:val="0"/>
          <w:marTop w:val="0"/>
          <w:marBottom w:val="0"/>
          <w:divBdr>
            <w:top w:val="none" w:sz="0" w:space="0" w:color="auto"/>
            <w:left w:val="none" w:sz="0" w:space="0" w:color="auto"/>
            <w:bottom w:val="none" w:sz="0" w:space="0" w:color="auto"/>
            <w:right w:val="none" w:sz="0" w:space="0" w:color="auto"/>
          </w:divBdr>
        </w:div>
        <w:div w:id="395396143">
          <w:marLeft w:val="640"/>
          <w:marRight w:val="0"/>
          <w:marTop w:val="0"/>
          <w:marBottom w:val="0"/>
          <w:divBdr>
            <w:top w:val="none" w:sz="0" w:space="0" w:color="auto"/>
            <w:left w:val="none" w:sz="0" w:space="0" w:color="auto"/>
            <w:bottom w:val="none" w:sz="0" w:space="0" w:color="auto"/>
            <w:right w:val="none" w:sz="0" w:space="0" w:color="auto"/>
          </w:divBdr>
        </w:div>
        <w:div w:id="1830753727">
          <w:marLeft w:val="640"/>
          <w:marRight w:val="0"/>
          <w:marTop w:val="0"/>
          <w:marBottom w:val="0"/>
          <w:divBdr>
            <w:top w:val="none" w:sz="0" w:space="0" w:color="auto"/>
            <w:left w:val="none" w:sz="0" w:space="0" w:color="auto"/>
            <w:bottom w:val="none" w:sz="0" w:space="0" w:color="auto"/>
            <w:right w:val="none" w:sz="0" w:space="0" w:color="auto"/>
          </w:divBdr>
        </w:div>
        <w:div w:id="1536387675">
          <w:marLeft w:val="640"/>
          <w:marRight w:val="0"/>
          <w:marTop w:val="0"/>
          <w:marBottom w:val="0"/>
          <w:divBdr>
            <w:top w:val="none" w:sz="0" w:space="0" w:color="auto"/>
            <w:left w:val="none" w:sz="0" w:space="0" w:color="auto"/>
            <w:bottom w:val="none" w:sz="0" w:space="0" w:color="auto"/>
            <w:right w:val="none" w:sz="0" w:space="0" w:color="auto"/>
          </w:divBdr>
        </w:div>
        <w:div w:id="1006637365">
          <w:marLeft w:val="640"/>
          <w:marRight w:val="0"/>
          <w:marTop w:val="0"/>
          <w:marBottom w:val="0"/>
          <w:divBdr>
            <w:top w:val="none" w:sz="0" w:space="0" w:color="auto"/>
            <w:left w:val="none" w:sz="0" w:space="0" w:color="auto"/>
            <w:bottom w:val="none" w:sz="0" w:space="0" w:color="auto"/>
            <w:right w:val="none" w:sz="0" w:space="0" w:color="auto"/>
          </w:divBdr>
        </w:div>
        <w:div w:id="615991919">
          <w:marLeft w:val="640"/>
          <w:marRight w:val="0"/>
          <w:marTop w:val="0"/>
          <w:marBottom w:val="0"/>
          <w:divBdr>
            <w:top w:val="none" w:sz="0" w:space="0" w:color="auto"/>
            <w:left w:val="none" w:sz="0" w:space="0" w:color="auto"/>
            <w:bottom w:val="none" w:sz="0" w:space="0" w:color="auto"/>
            <w:right w:val="none" w:sz="0" w:space="0" w:color="auto"/>
          </w:divBdr>
        </w:div>
        <w:div w:id="509610639">
          <w:marLeft w:val="640"/>
          <w:marRight w:val="0"/>
          <w:marTop w:val="0"/>
          <w:marBottom w:val="0"/>
          <w:divBdr>
            <w:top w:val="none" w:sz="0" w:space="0" w:color="auto"/>
            <w:left w:val="none" w:sz="0" w:space="0" w:color="auto"/>
            <w:bottom w:val="none" w:sz="0" w:space="0" w:color="auto"/>
            <w:right w:val="none" w:sz="0" w:space="0" w:color="auto"/>
          </w:divBdr>
        </w:div>
        <w:div w:id="225578706">
          <w:marLeft w:val="640"/>
          <w:marRight w:val="0"/>
          <w:marTop w:val="0"/>
          <w:marBottom w:val="0"/>
          <w:divBdr>
            <w:top w:val="none" w:sz="0" w:space="0" w:color="auto"/>
            <w:left w:val="none" w:sz="0" w:space="0" w:color="auto"/>
            <w:bottom w:val="none" w:sz="0" w:space="0" w:color="auto"/>
            <w:right w:val="none" w:sz="0" w:space="0" w:color="auto"/>
          </w:divBdr>
        </w:div>
        <w:div w:id="733967300">
          <w:marLeft w:val="640"/>
          <w:marRight w:val="0"/>
          <w:marTop w:val="0"/>
          <w:marBottom w:val="0"/>
          <w:divBdr>
            <w:top w:val="none" w:sz="0" w:space="0" w:color="auto"/>
            <w:left w:val="none" w:sz="0" w:space="0" w:color="auto"/>
            <w:bottom w:val="none" w:sz="0" w:space="0" w:color="auto"/>
            <w:right w:val="none" w:sz="0" w:space="0" w:color="auto"/>
          </w:divBdr>
        </w:div>
        <w:div w:id="1233269893">
          <w:marLeft w:val="640"/>
          <w:marRight w:val="0"/>
          <w:marTop w:val="0"/>
          <w:marBottom w:val="0"/>
          <w:divBdr>
            <w:top w:val="none" w:sz="0" w:space="0" w:color="auto"/>
            <w:left w:val="none" w:sz="0" w:space="0" w:color="auto"/>
            <w:bottom w:val="none" w:sz="0" w:space="0" w:color="auto"/>
            <w:right w:val="none" w:sz="0" w:space="0" w:color="auto"/>
          </w:divBdr>
        </w:div>
        <w:div w:id="1963145923">
          <w:marLeft w:val="640"/>
          <w:marRight w:val="0"/>
          <w:marTop w:val="0"/>
          <w:marBottom w:val="0"/>
          <w:divBdr>
            <w:top w:val="none" w:sz="0" w:space="0" w:color="auto"/>
            <w:left w:val="none" w:sz="0" w:space="0" w:color="auto"/>
            <w:bottom w:val="none" w:sz="0" w:space="0" w:color="auto"/>
            <w:right w:val="none" w:sz="0" w:space="0" w:color="auto"/>
          </w:divBdr>
        </w:div>
        <w:div w:id="1550142047">
          <w:marLeft w:val="640"/>
          <w:marRight w:val="0"/>
          <w:marTop w:val="0"/>
          <w:marBottom w:val="0"/>
          <w:divBdr>
            <w:top w:val="none" w:sz="0" w:space="0" w:color="auto"/>
            <w:left w:val="none" w:sz="0" w:space="0" w:color="auto"/>
            <w:bottom w:val="none" w:sz="0" w:space="0" w:color="auto"/>
            <w:right w:val="none" w:sz="0" w:space="0" w:color="auto"/>
          </w:divBdr>
        </w:div>
        <w:div w:id="1312834676">
          <w:marLeft w:val="640"/>
          <w:marRight w:val="0"/>
          <w:marTop w:val="0"/>
          <w:marBottom w:val="0"/>
          <w:divBdr>
            <w:top w:val="none" w:sz="0" w:space="0" w:color="auto"/>
            <w:left w:val="none" w:sz="0" w:space="0" w:color="auto"/>
            <w:bottom w:val="none" w:sz="0" w:space="0" w:color="auto"/>
            <w:right w:val="none" w:sz="0" w:space="0" w:color="auto"/>
          </w:divBdr>
        </w:div>
        <w:div w:id="1008874717">
          <w:marLeft w:val="640"/>
          <w:marRight w:val="0"/>
          <w:marTop w:val="0"/>
          <w:marBottom w:val="0"/>
          <w:divBdr>
            <w:top w:val="none" w:sz="0" w:space="0" w:color="auto"/>
            <w:left w:val="none" w:sz="0" w:space="0" w:color="auto"/>
            <w:bottom w:val="none" w:sz="0" w:space="0" w:color="auto"/>
            <w:right w:val="none" w:sz="0" w:space="0" w:color="auto"/>
          </w:divBdr>
        </w:div>
        <w:div w:id="295723158">
          <w:marLeft w:val="640"/>
          <w:marRight w:val="0"/>
          <w:marTop w:val="0"/>
          <w:marBottom w:val="0"/>
          <w:divBdr>
            <w:top w:val="none" w:sz="0" w:space="0" w:color="auto"/>
            <w:left w:val="none" w:sz="0" w:space="0" w:color="auto"/>
            <w:bottom w:val="none" w:sz="0" w:space="0" w:color="auto"/>
            <w:right w:val="none" w:sz="0" w:space="0" w:color="auto"/>
          </w:divBdr>
        </w:div>
        <w:div w:id="164782103">
          <w:marLeft w:val="640"/>
          <w:marRight w:val="0"/>
          <w:marTop w:val="0"/>
          <w:marBottom w:val="0"/>
          <w:divBdr>
            <w:top w:val="none" w:sz="0" w:space="0" w:color="auto"/>
            <w:left w:val="none" w:sz="0" w:space="0" w:color="auto"/>
            <w:bottom w:val="none" w:sz="0" w:space="0" w:color="auto"/>
            <w:right w:val="none" w:sz="0" w:space="0" w:color="auto"/>
          </w:divBdr>
        </w:div>
        <w:div w:id="1914312367">
          <w:marLeft w:val="640"/>
          <w:marRight w:val="0"/>
          <w:marTop w:val="0"/>
          <w:marBottom w:val="0"/>
          <w:divBdr>
            <w:top w:val="none" w:sz="0" w:space="0" w:color="auto"/>
            <w:left w:val="none" w:sz="0" w:space="0" w:color="auto"/>
            <w:bottom w:val="none" w:sz="0" w:space="0" w:color="auto"/>
            <w:right w:val="none" w:sz="0" w:space="0" w:color="auto"/>
          </w:divBdr>
        </w:div>
        <w:div w:id="889658567">
          <w:marLeft w:val="640"/>
          <w:marRight w:val="0"/>
          <w:marTop w:val="0"/>
          <w:marBottom w:val="0"/>
          <w:divBdr>
            <w:top w:val="none" w:sz="0" w:space="0" w:color="auto"/>
            <w:left w:val="none" w:sz="0" w:space="0" w:color="auto"/>
            <w:bottom w:val="none" w:sz="0" w:space="0" w:color="auto"/>
            <w:right w:val="none" w:sz="0" w:space="0" w:color="auto"/>
          </w:divBdr>
        </w:div>
        <w:div w:id="509873724">
          <w:marLeft w:val="640"/>
          <w:marRight w:val="0"/>
          <w:marTop w:val="0"/>
          <w:marBottom w:val="0"/>
          <w:divBdr>
            <w:top w:val="none" w:sz="0" w:space="0" w:color="auto"/>
            <w:left w:val="none" w:sz="0" w:space="0" w:color="auto"/>
            <w:bottom w:val="none" w:sz="0" w:space="0" w:color="auto"/>
            <w:right w:val="none" w:sz="0" w:space="0" w:color="auto"/>
          </w:divBdr>
        </w:div>
        <w:div w:id="540483196">
          <w:marLeft w:val="640"/>
          <w:marRight w:val="0"/>
          <w:marTop w:val="0"/>
          <w:marBottom w:val="0"/>
          <w:divBdr>
            <w:top w:val="none" w:sz="0" w:space="0" w:color="auto"/>
            <w:left w:val="none" w:sz="0" w:space="0" w:color="auto"/>
            <w:bottom w:val="none" w:sz="0" w:space="0" w:color="auto"/>
            <w:right w:val="none" w:sz="0" w:space="0" w:color="auto"/>
          </w:divBdr>
        </w:div>
        <w:div w:id="374742580">
          <w:marLeft w:val="640"/>
          <w:marRight w:val="0"/>
          <w:marTop w:val="0"/>
          <w:marBottom w:val="0"/>
          <w:divBdr>
            <w:top w:val="none" w:sz="0" w:space="0" w:color="auto"/>
            <w:left w:val="none" w:sz="0" w:space="0" w:color="auto"/>
            <w:bottom w:val="none" w:sz="0" w:space="0" w:color="auto"/>
            <w:right w:val="none" w:sz="0" w:space="0" w:color="auto"/>
          </w:divBdr>
        </w:div>
        <w:div w:id="1307200694">
          <w:marLeft w:val="640"/>
          <w:marRight w:val="0"/>
          <w:marTop w:val="0"/>
          <w:marBottom w:val="0"/>
          <w:divBdr>
            <w:top w:val="none" w:sz="0" w:space="0" w:color="auto"/>
            <w:left w:val="none" w:sz="0" w:space="0" w:color="auto"/>
            <w:bottom w:val="none" w:sz="0" w:space="0" w:color="auto"/>
            <w:right w:val="none" w:sz="0" w:space="0" w:color="auto"/>
          </w:divBdr>
        </w:div>
        <w:div w:id="81993598">
          <w:marLeft w:val="640"/>
          <w:marRight w:val="0"/>
          <w:marTop w:val="0"/>
          <w:marBottom w:val="0"/>
          <w:divBdr>
            <w:top w:val="none" w:sz="0" w:space="0" w:color="auto"/>
            <w:left w:val="none" w:sz="0" w:space="0" w:color="auto"/>
            <w:bottom w:val="none" w:sz="0" w:space="0" w:color="auto"/>
            <w:right w:val="none" w:sz="0" w:space="0" w:color="auto"/>
          </w:divBdr>
        </w:div>
        <w:div w:id="592855912">
          <w:marLeft w:val="640"/>
          <w:marRight w:val="0"/>
          <w:marTop w:val="0"/>
          <w:marBottom w:val="0"/>
          <w:divBdr>
            <w:top w:val="none" w:sz="0" w:space="0" w:color="auto"/>
            <w:left w:val="none" w:sz="0" w:space="0" w:color="auto"/>
            <w:bottom w:val="none" w:sz="0" w:space="0" w:color="auto"/>
            <w:right w:val="none" w:sz="0" w:space="0" w:color="auto"/>
          </w:divBdr>
        </w:div>
        <w:div w:id="235477789">
          <w:marLeft w:val="640"/>
          <w:marRight w:val="0"/>
          <w:marTop w:val="0"/>
          <w:marBottom w:val="0"/>
          <w:divBdr>
            <w:top w:val="none" w:sz="0" w:space="0" w:color="auto"/>
            <w:left w:val="none" w:sz="0" w:space="0" w:color="auto"/>
            <w:bottom w:val="none" w:sz="0" w:space="0" w:color="auto"/>
            <w:right w:val="none" w:sz="0" w:space="0" w:color="auto"/>
          </w:divBdr>
        </w:div>
        <w:div w:id="619532448">
          <w:marLeft w:val="640"/>
          <w:marRight w:val="0"/>
          <w:marTop w:val="0"/>
          <w:marBottom w:val="0"/>
          <w:divBdr>
            <w:top w:val="none" w:sz="0" w:space="0" w:color="auto"/>
            <w:left w:val="none" w:sz="0" w:space="0" w:color="auto"/>
            <w:bottom w:val="none" w:sz="0" w:space="0" w:color="auto"/>
            <w:right w:val="none" w:sz="0" w:space="0" w:color="auto"/>
          </w:divBdr>
        </w:div>
        <w:div w:id="475143018">
          <w:marLeft w:val="640"/>
          <w:marRight w:val="0"/>
          <w:marTop w:val="0"/>
          <w:marBottom w:val="0"/>
          <w:divBdr>
            <w:top w:val="none" w:sz="0" w:space="0" w:color="auto"/>
            <w:left w:val="none" w:sz="0" w:space="0" w:color="auto"/>
            <w:bottom w:val="none" w:sz="0" w:space="0" w:color="auto"/>
            <w:right w:val="none" w:sz="0" w:space="0" w:color="auto"/>
          </w:divBdr>
        </w:div>
        <w:div w:id="1103263930">
          <w:marLeft w:val="640"/>
          <w:marRight w:val="0"/>
          <w:marTop w:val="0"/>
          <w:marBottom w:val="0"/>
          <w:divBdr>
            <w:top w:val="none" w:sz="0" w:space="0" w:color="auto"/>
            <w:left w:val="none" w:sz="0" w:space="0" w:color="auto"/>
            <w:bottom w:val="none" w:sz="0" w:space="0" w:color="auto"/>
            <w:right w:val="none" w:sz="0" w:space="0" w:color="auto"/>
          </w:divBdr>
        </w:div>
        <w:div w:id="577132606">
          <w:marLeft w:val="640"/>
          <w:marRight w:val="0"/>
          <w:marTop w:val="0"/>
          <w:marBottom w:val="0"/>
          <w:divBdr>
            <w:top w:val="none" w:sz="0" w:space="0" w:color="auto"/>
            <w:left w:val="none" w:sz="0" w:space="0" w:color="auto"/>
            <w:bottom w:val="none" w:sz="0" w:space="0" w:color="auto"/>
            <w:right w:val="none" w:sz="0" w:space="0" w:color="auto"/>
          </w:divBdr>
        </w:div>
        <w:div w:id="1822230125">
          <w:marLeft w:val="640"/>
          <w:marRight w:val="0"/>
          <w:marTop w:val="0"/>
          <w:marBottom w:val="0"/>
          <w:divBdr>
            <w:top w:val="none" w:sz="0" w:space="0" w:color="auto"/>
            <w:left w:val="none" w:sz="0" w:space="0" w:color="auto"/>
            <w:bottom w:val="none" w:sz="0" w:space="0" w:color="auto"/>
            <w:right w:val="none" w:sz="0" w:space="0" w:color="auto"/>
          </w:divBdr>
        </w:div>
        <w:div w:id="2076659532">
          <w:marLeft w:val="640"/>
          <w:marRight w:val="0"/>
          <w:marTop w:val="0"/>
          <w:marBottom w:val="0"/>
          <w:divBdr>
            <w:top w:val="none" w:sz="0" w:space="0" w:color="auto"/>
            <w:left w:val="none" w:sz="0" w:space="0" w:color="auto"/>
            <w:bottom w:val="none" w:sz="0" w:space="0" w:color="auto"/>
            <w:right w:val="none" w:sz="0" w:space="0" w:color="auto"/>
          </w:divBdr>
        </w:div>
        <w:div w:id="1013725110">
          <w:marLeft w:val="640"/>
          <w:marRight w:val="0"/>
          <w:marTop w:val="0"/>
          <w:marBottom w:val="0"/>
          <w:divBdr>
            <w:top w:val="none" w:sz="0" w:space="0" w:color="auto"/>
            <w:left w:val="none" w:sz="0" w:space="0" w:color="auto"/>
            <w:bottom w:val="none" w:sz="0" w:space="0" w:color="auto"/>
            <w:right w:val="none" w:sz="0" w:space="0" w:color="auto"/>
          </w:divBdr>
        </w:div>
        <w:div w:id="1219322041">
          <w:marLeft w:val="640"/>
          <w:marRight w:val="0"/>
          <w:marTop w:val="0"/>
          <w:marBottom w:val="0"/>
          <w:divBdr>
            <w:top w:val="none" w:sz="0" w:space="0" w:color="auto"/>
            <w:left w:val="none" w:sz="0" w:space="0" w:color="auto"/>
            <w:bottom w:val="none" w:sz="0" w:space="0" w:color="auto"/>
            <w:right w:val="none" w:sz="0" w:space="0" w:color="auto"/>
          </w:divBdr>
        </w:div>
        <w:div w:id="1123109393">
          <w:marLeft w:val="640"/>
          <w:marRight w:val="0"/>
          <w:marTop w:val="0"/>
          <w:marBottom w:val="0"/>
          <w:divBdr>
            <w:top w:val="none" w:sz="0" w:space="0" w:color="auto"/>
            <w:left w:val="none" w:sz="0" w:space="0" w:color="auto"/>
            <w:bottom w:val="none" w:sz="0" w:space="0" w:color="auto"/>
            <w:right w:val="none" w:sz="0" w:space="0" w:color="auto"/>
          </w:divBdr>
        </w:div>
        <w:div w:id="502814660">
          <w:marLeft w:val="640"/>
          <w:marRight w:val="0"/>
          <w:marTop w:val="0"/>
          <w:marBottom w:val="0"/>
          <w:divBdr>
            <w:top w:val="none" w:sz="0" w:space="0" w:color="auto"/>
            <w:left w:val="none" w:sz="0" w:space="0" w:color="auto"/>
            <w:bottom w:val="none" w:sz="0" w:space="0" w:color="auto"/>
            <w:right w:val="none" w:sz="0" w:space="0" w:color="auto"/>
          </w:divBdr>
        </w:div>
        <w:div w:id="288904294">
          <w:marLeft w:val="640"/>
          <w:marRight w:val="0"/>
          <w:marTop w:val="0"/>
          <w:marBottom w:val="0"/>
          <w:divBdr>
            <w:top w:val="none" w:sz="0" w:space="0" w:color="auto"/>
            <w:left w:val="none" w:sz="0" w:space="0" w:color="auto"/>
            <w:bottom w:val="none" w:sz="0" w:space="0" w:color="auto"/>
            <w:right w:val="none" w:sz="0" w:space="0" w:color="auto"/>
          </w:divBdr>
        </w:div>
        <w:div w:id="1917859406">
          <w:marLeft w:val="640"/>
          <w:marRight w:val="0"/>
          <w:marTop w:val="0"/>
          <w:marBottom w:val="0"/>
          <w:divBdr>
            <w:top w:val="none" w:sz="0" w:space="0" w:color="auto"/>
            <w:left w:val="none" w:sz="0" w:space="0" w:color="auto"/>
            <w:bottom w:val="none" w:sz="0" w:space="0" w:color="auto"/>
            <w:right w:val="none" w:sz="0" w:space="0" w:color="auto"/>
          </w:divBdr>
        </w:div>
      </w:divsChild>
    </w:div>
    <w:div w:id="1456095577">
      <w:bodyDiv w:val="1"/>
      <w:marLeft w:val="0"/>
      <w:marRight w:val="0"/>
      <w:marTop w:val="0"/>
      <w:marBottom w:val="0"/>
      <w:divBdr>
        <w:top w:val="none" w:sz="0" w:space="0" w:color="auto"/>
        <w:left w:val="none" w:sz="0" w:space="0" w:color="auto"/>
        <w:bottom w:val="none" w:sz="0" w:space="0" w:color="auto"/>
        <w:right w:val="none" w:sz="0" w:space="0" w:color="auto"/>
      </w:divBdr>
      <w:divsChild>
        <w:div w:id="1663504470">
          <w:marLeft w:val="640"/>
          <w:marRight w:val="0"/>
          <w:marTop w:val="0"/>
          <w:marBottom w:val="0"/>
          <w:divBdr>
            <w:top w:val="none" w:sz="0" w:space="0" w:color="auto"/>
            <w:left w:val="none" w:sz="0" w:space="0" w:color="auto"/>
            <w:bottom w:val="none" w:sz="0" w:space="0" w:color="auto"/>
            <w:right w:val="none" w:sz="0" w:space="0" w:color="auto"/>
          </w:divBdr>
        </w:div>
        <w:div w:id="833380093">
          <w:marLeft w:val="640"/>
          <w:marRight w:val="0"/>
          <w:marTop w:val="0"/>
          <w:marBottom w:val="0"/>
          <w:divBdr>
            <w:top w:val="none" w:sz="0" w:space="0" w:color="auto"/>
            <w:left w:val="none" w:sz="0" w:space="0" w:color="auto"/>
            <w:bottom w:val="none" w:sz="0" w:space="0" w:color="auto"/>
            <w:right w:val="none" w:sz="0" w:space="0" w:color="auto"/>
          </w:divBdr>
        </w:div>
        <w:div w:id="1075083441">
          <w:marLeft w:val="640"/>
          <w:marRight w:val="0"/>
          <w:marTop w:val="0"/>
          <w:marBottom w:val="0"/>
          <w:divBdr>
            <w:top w:val="none" w:sz="0" w:space="0" w:color="auto"/>
            <w:left w:val="none" w:sz="0" w:space="0" w:color="auto"/>
            <w:bottom w:val="none" w:sz="0" w:space="0" w:color="auto"/>
            <w:right w:val="none" w:sz="0" w:space="0" w:color="auto"/>
          </w:divBdr>
        </w:div>
        <w:div w:id="972179603">
          <w:marLeft w:val="640"/>
          <w:marRight w:val="0"/>
          <w:marTop w:val="0"/>
          <w:marBottom w:val="0"/>
          <w:divBdr>
            <w:top w:val="none" w:sz="0" w:space="0" w:color="auto"/>
            <w:left w:val="none" w:sz="0" w:space="0" w:color="auto"/>
            <w:bottom w:val="none" w:sz="0" w:space="0" w:color="auto"/>
            <w:right w:val="none" w:sz="0" w:space="0" w:color="auto"/>
          </w:divBdr>
        </w:div>
        <w:div w:id="1342320073">
          <w:marLeft w:val="640"/>
          <w:marRight w:val="0"/>
          <w:marTop w:val="0"/>
          <w:marBottom w:val="0"/>
          <w:divBdr>
            <w:top w:val="none" w:sz="0" w:space="0" w:color="auto"/>
            <w:left w:val="none" w:sz="0" w:space="0" w:color="auto"/>
            <w:bottom w:val="none" w:sz="0" w:space="0" w:color="auto"/>
            <w:right w:val="none" w:sz="0" w:space="0" w:color="auto"/>
          </w:divBdr>
        </w:div>
        <w:div w:id="443892328">
          <w:marLeft w:val="640"/>
          <w:marRight w:val="0"/>
          <w:marTop w:val="0"/>
          <w:marBottom w:val="0"/>
          <w:divBdr>
            <w:top w:val="none" w:sz="0" w:space="0" w:color="auto"/>
            <w:left w:val="none" w:sz="0" w:space="0" w:color="auto"/>
            <w:bottom w:val="none" w:sz="0" w:space="0" w:color="auto"/>
            <w:right w:val="none" w:sz="0" w:space="0" w:color="auto"/>
          </w:divBdr>
        </w:div>
        <w:div w:id="630289813">
          <w:marLeft w:val="640"/>
          <w:marRight w:val="0"/>
          <w:marTop w:val="0"/>
          <w:marBottom w:val="0"/>
          <w:divBdr>
            <w:top w:val="none" w:sz="0" w:space="0" w:color="auto"/>
            <w:left w:val="none" w:sz="0" w:space="0" w:color="auto"/>
            <w:bottom w:val="none" w:sz="0" w:space="0" w:color="auto"/>
            <w:right w:val="none" w:sz="0" w:space="0" w:color="auto"/>
          </w:divBdr>
        </w:div>
        <w:div w:id="1895848054">
          <w:marLeft w:val="640"/>
          <w:marRight w:val="0"/>
          <w:marTop w:val="0"/>
          <w:marBottom w:val="0"/>
          <w:divBdr>
            <w:top w:val="none" w:sz="0" w:space="0" w:color="auto"/>
            <w:left w:val="none" w:sz="0" w:space="0" w:color="auto"/>
            <w:bottom w:val="none" w:sz="0" w:space="0" w:color="auto"/>
            <w:right w:val="none" w:sz="0" w:space="0" w:color="auto"/>
          </w:divBdr>
        </w:div>
        <w:div w:id="1492940256">
          <w:marLeft w:val="640"/>
          <w:marRight w:val="0"/>
          <w:marTop w:val="0"/>
          <w:marBottom w:val="0"/>
          <w:divBdr>
            <w:top w:val="none" w:sz="0" w:space="0" w:color="auto"/>
            <w:left w:val="none" w:sz="0" w:space="0" w:color="auto"/>
            <w:bottom w:val="none" w:sz="0" w:space="0" w:color="auto"/>
            <w:right w:val="none" w:sz="0" w:space="0" w:color="auto"/>
          </w:divBdr>
        </w:div>
        <w:div w:id="892929812">
          <w:marLeft w:val="640"/>
          <w:marRight w:val="0"/>
          <w:marTop w:val="0"/>
          <w:marBottom w:val="0"/>
          <w:divBdr>
            <w:top w:val="none" w:sz="0" w:space="0" w:color="auto"/>
            <w:left w:val="none" w:sz="0" w:space="0" w:color="auto"/>
            <w:bottom w:val="none" w:sz="0" w:space="0" w:color="auto"/>
            <w:right w:val="none" w:sz="0" w:space="0" w:color="auto"/>
          </w:divBdr>
        </w:div>
        <w:div w:id="511795408">
          <w:marLeft w:val="640"/>
          <w:marRight w:val="0"/>
          <w:marTop w:val="0"/>
          <w:marBottom w:val="0"/>
          <w:divBdr>
            <w:top w:val="none" w:sz="0" w:space="0" w:color="auto"/>
            <w:left w:val="none" w:sz="0" w:space="0" w:color="auto"/>
            <w:bottom w:val="none" w:sz="0" w:space="0" w:color="auto"/>
            <w:right w:val="none" w:sz="0" w:space="0" w:color="auto"/>
          </w:divBdr>
        </w:div>
        <w:div w:id="733624947">
          <w:marLeft w:val="640"/>
          <w:marRight w:val="0"/>
          <w:marTop w:val="0"/>
          <w:marBottom w:val="0"/>
          <w:divBdr>
            <w:top w:val="none" w:sz="0" w:space="0" w:color="auto"/>
            <w:left w:val="none" w:sz="0" w:space="0" w:color="auto"/>
            <w:bottom w:val="none" w:sz="0" w:space="0" w:color="auto"/>
            <w:right w:val="none" w:sz="0" w:space="0" w:color="auto"/>
          </w:divBdr>
        </w:div>
        <w:div w:id="2037343795">
          <w:marLeft w:val="640"/>
          <w:marRight w:val="0"/>
          <w:marTop w:val="0"/>
          <w:marBottom w:val="0"/>
          <w:divBdr>
            <w:top w:val="none" w:sz="0" w:space="0" w:color="auto"/>
            <w:left w:val="none" w:sz="0" w:space="0" w:color="auto"/>
            <w:bottom w:val="none" w:sz="0" w:space="0" w:color="auto"/>
            <w:right w:val="none" w:sz="0" w:space="0" w:color="auto"/>
          </w:divBdr>
        </w:div>
        <w:div w:id="1591162078">
          <w:marLeft w:val="640"/>
          <w:marRight w:val="0"/>
          <w:marTop w:val="0"/>
          <w:marBottom w:val="0"/>
          <w:divBdr>
            <w:top w:val="none" w:sz="0" w:space="0" w:color="auto"/>
            <w:left w:val="none" w:sz="0" w:space="0" w:color="auto"/>
            <w:bottom w:val="none" w:sz="0" w:space="0" w:color="auto"/>
            <w:right w:val="none" w:sz="0" w:space="0" w:color="auto"/>
          </w:divBdr>
        </w:div>
        <w:div w:id="976881741">
          <w:marLeft w:val="640"/>
          <w:marRight w:val="0"/>
          <w:marTop w:val="0"/>
          <w:marBottom w:val="0"/>
          <w:divBdr>
            <w:top w:val="none" w:sz="0" w:space="0" w:color="auto"/>
            <w:left w:val="none" w:sz="0" w:space="0" w:color="auto"/>
            <w:bottom w:val="none" w:sz="0" w:space="0" w:color="auto"/>
            <w:right w:val="none" w:sz="0" w:space="0" w:color="auto"/>
          </w:divBdr>
        </w:div>
        <w:div w:id="220946408">
          <w:marLeft w:val="640"/>
          <w:marRight w:val="0"/>
          <w:marTop w:val="0"/>
          <w:marBottom w:val="0"/>
          <w:divBdr>
            <w:top w:val="none" w:sz="0" w:space="0" w:color="auto"/>
            <w:left w:val="none" w:sz="0" w:space="0" w:color="auto"/>
            <w:bottom w:val="none" w:sz="0" w:space="0" w:color="auto"/>
            <w:right w:val="none" w:sz="0" w:space="0" w:color="auto"/>
          </w:divBdr>
        </w:div>
        <w:div w:id="1695224304">
          <w:marLeft w:val="640"/>
          <w:marRight w:val="0"/>
          <w:marTop w:val="0"/>
          <w:marBottom w:val="0"/>
          <w:divBdr>
            <w:top w:val="none" w:sz="0" w:space="0" w:color="auto"/>
            <w:left w:val="none" w:sz="0" w:space="0" w:color="auto"/>
            <w:bottom w:val="none" w:sz="0" w:space="0" w:color="auto"/>
            <w:right w:val="none" w:sz="0" w:space="0" w:color="auto"/>
          </w:divBdr>
        </w:div>
        <w:div w:id="795373793">
          <w:marLeft w:val="640"/>
          <w:marRight w:val="0"/>
          <w:marTop w:val="0"/>
          <w:marBottom w:val="0"/>
          <w:divBdr>
            <w:top w:val="none" w:sz="0" w:space="0" w:color="auto"/>
            <w:left w:val="none" w:sz="0" w:space="0" w:color="auto"/>
            <w:bottom w:val="none" w:sz="0" w:space="0" w:color="auto"/>
            <w:right w:val="none" w:sz="0" w:space="0" w:color="auto"/>
          </w:divBdr>
        </w:div>
        <w:div w:id="75834121">
          <w:marLeft w:val="640"/>
          <w:marRight w:val="0"/>
          <w:marTop w:val="0"/>
          <w:marBottom w:val="0"/>
          <w:divBdr>
            <w:top w:val="none" w:sz="0" w:space="0" w:color="auto"/>
            <w:left w:val="none" w:sz="0" w:space="0" w:color="auto"/>
            <w:bottom w:val="none" w:sz="0" w:space="0" w:color="auto"/>
            <w:right w:val="none" w:sz="0" w:space="0" w:color="auto"/>
          </w:divBdr>
        </w:div>
        <w:div w:id="760567621">
          <w:marLeft w:val="640"/>
          <w:marRight w:val="0"/>
          <w:marTop w:val="0"/>
          <w:marBottom w:val="0"/>
          <w:divBdr>
            <w:top w:val="none" w:sz="0" w:space="0" w:color="auto"/>
            <w:left w:val="none" w:sz="0" w:space="0" w:color="auto"/>
            <w:bottom w:val="none" w:sz="0" w:space="0" w:color="auto"/>
            <w:right w:val="none" w:sz="0" w:space="0" w:color="auto"/>
          </w:divBdr>
        </w:div>
        <w:div w:id="139881817">
          <w:marLeft w:val="640"/>
          <w:marRight w:val="0"/>
          <w:marTop w:val="0"/>
          <w:marBottom w:val="0"/>
          <w:divBdr>
            <w:top w:val="none" w:sz="0" w:space="0" w:color="auto"/>
            <w:left w:val="none" w:sz="0" w:space="0" w:color="auto"/>
            <w:bottom w:val="none" w:sz="0" w:space="0" w:color="auto"/>
            <w:right w:val="none" w:sz="0" w:space="0" w:color="auto"/>
          </w:divBdr>
        </w:div>
        <w:div w:id="520893790">
          <w:marLeft w:val="640"/>
          <w:marRight w:val="0"/>
          <w:marTop w:val="0"/>
          <w:marBottom w:val="0"/>
          <w:divBdr>
            <w:top w:val="none" w:sz="0" w:space="0" w:color="auto"/>
            <w:left w:val="none" w:sz="0" w:space="0" w:color="auto"/>
            <w:bottom w:val="none" w:sz="0" w:space="0" w:color="auto"/>
            <w:right w:val="none" w:sz="0" w:space="0" w:color="auto"/>
          </w:divBdr>
        </w:div>
        <w:div w:id="1902791928">
          <w:marLeft w:val="640"/>
          <w:marRight w:val="0"/>
          <w:marTop w:val="0"/>
          <w:marBottom w:val="0"/>
          <w:divBdr>
            <w:top w:val="none" w:sz="0" w:space="0" w:color="auto"/>
            <w:left w:val="none" w:sz="0" w:space="0" w:color="auto"/>
            <w:bottom w:val="none" w:sz="0" w:space="0" w:color="auto"/>
            <w:right w:val="none" w:sz="0" w:space="0" w:color="auto"/>
          </w:divBdr>
        </w:div>
        <w:div w:id="1420709911">
          <w:marLeft w:val="640"/>
          <w:marRight w:val="0"/>
          <w:marTop w:val="0"/>
          <w:marBottom w:val="0"/>
          <w:divBdr>
            <w:top w:val="none" w:sz="0" w:space="0" w:color="auto"/>
            <w:left w:val="none" w:sz="0" w:space="0" w:color="auto"/>
            <w:bottom w:val="none" w:sz="0" w:space="0" w:color="auto"/>
            <w:right w:val="none" w:sz="0" w:space="0" w:color="auto"/>
          </w:divBdr>
        </w:div>
        <w:div w:id="282199064">
          <w:marLeft w:val="640"/>
          <w:marRight w:val="0"/>
          <w:marTop w:val="0"/>
          <w:marBottom w:val="0"/>
          <w:divBdr>
            <w:top w:val="none" w:sz="0" w:space="0" w:color="auto"/>
            <w:left w:val="none" w:sz="0" w:space="0" w:color="auto"/>
            <w:bottom w:val="none" w:sz="0" w:space="0" w:color="auto"/>
            <w:right w:val="none" w:sz="0" w:space="0" w:color="auto"/>
          </w:divBdr>
        </w:div>
        <w:div w:id="536043538">
          <w:marLeft w:val="640"/>
          <w:marRight w:val="0"/>
          <w:marTop w:val="0"/>
          <w:marBottom w:val="0"/>
          <w:divBdr>
            <w:top w:val="none" w:sz="0" w:space="0" w:color="auto"/>
            <w:left w:val="none" w:sz="0" w:space="0" w:color="auto"/>
            <w:bottom w:val="none" w:sz="0" w:space="0" w:color="auto"/>
            <w:right w:val="none" w:sz="0" w:space="0" w:color="auto"/>
          </w:divBdr>
        </w:div>
        <w:div w:id="917590456">
          <w:marLeft w:val="640"/>
          <w:marRight w:val="0"/>
          <w:marTop w:val="0"/>
          <w:marBottom w:val="0"/>
          <w:divBdr>
            <w:top w:val="none" w:sz="0" w:space="0" w:color="auto"/>
            <w:left w:val="none" w:sz="0" w:space="0" w:color="auto"/>
            <w:bottom w:val="none" w:sz="0" w:space="0" w:color="auto"/>
            <w:right w:val="none" w:sz="0" w:space="0" w:color="auto"/>
          </w:divBdr>
        </w:div>
        <w:div w:id="591091910">
          <w:marLeft w:val="640"/>
          <w:marRight w:val="0"/>
          <w:marTop w:val="0"/>
          <w:marBottom w:val="0"/>
          <w:divBdr>
            <w:top w:val="none" w:sz="0" w:space="0" w:color="auto"/>
            <w:left w:val="none" w:sz="0" w:space="0" w:color="auto"/>
            <w:bottom w:val="none" w:sz="0" w:space="0" w:color="auto"/>
            <w:right w:val="none" w:sz="0" w:space="0" w:color="auto"/>
          </w:divBdr>
        </w:div>
        <w:div w:id="1031688742">
          <w:marLeft w:val="640"/>
          <w:marRight w:val="0"/>
          <w:marTop w:val="0"/>
          <w:marBottom w:val="0"/>
          <w:divBdr>
            <w:top w:val="none" w:sz="0" w:space="0" w:color="auto"/>
            <w:left w:val="none" w:sz="0" w:space="0" w:color="auto"/>
            <w:bottom w:val="none" w:sz="0" w:space="0" w:color="auto"/>
            <w:right w:val="none" w:sz="0" w:space="0" w:color="auto"/>
          </w:divBdr>
        </w:div>
        <w:div w:id="205141361">
          <w:marLeft w:val="640"/>
          <w:marRight w:val="0"/>
          <w:marTop w:val="0"/>
          <w:marBottom w:val="0"/>
          <w:divBdr>
            <w:top w:val="none" w:sz="0" w:space="0" w:color="auto"/>
            <w:left w:val="none" w:sz="0" w:space="0" w:color="auto"/>
            <w:bottom w:val="none" w:sz="0" w:space="0" w:color="auto"/>
            <w:right w:val="none" w:sz="0" w:space="0" w:color="auto"/>
          </w:divBdr>
        </w:div>
        <w:div w:id="1064840726">
          <w:marLeft w:val="640"/>
          <w:marRight w:val="0"/>
          <w:marTop w:val="0"/>
          <w:marBottom w:val="0"/>
          <w:divBdr>
            <w:top w:val="none" w:sz="0" w:space="0" w:color="auto"/>
            <w:left w:val="none" w:sz="0" w:space="0" w:color="auto"/>
            <w:bottom w:val="none" w:sz="0" w:space="0" w:color="auto"/>
            <w:right w:val="none" w:sz="0" w:space="0" w:color="auto"/>
          </w:divBdr>
        </w:div>
        <w:div w:id="659358074">
          <w:marLeft w:val="640"/>
          <w:marRight w:val="0"/>
          <w:marTop w:val="0"/>
          <w:marBottom w:val="0"/>
          <w:divBdr>
            <w:top w:val="none" w:sz="0" w:space="0" w:color="auto"/>
            <w:left w:val="none" w:sz="0" w:space="0" w:color="auto"/>
            <w:bottom w:val="none" w:sz="0" w:space="0" w:color="auto"/>
            <w:right w:val="none" w:sz="0" w:space="0" w:color="auto"/>
          </w:divBdr>
        </w:div>
        <w:div w:id="870335658">
          <w:marLeft w:val="640"/>
          <w:marRight w:val="0"/>
          <w:marTop w:val="0"/>
          <w:marBottom w:val="0"/>
          <w:divBdr>
            <w:top w:val="none" w:sz="0" w:space="0" w:color="auto"/>
            <w:left w:val="none" w:sz="0" w:space="0" w:color="auto"/>
            <w:bottom w:val="none" w:sz="0" w:space="0" w:color="auto"/>
            <w:right w:val="none" w:sz="0" w:space="0" w:color="auto"/>
          </w:divBdr>
        </w:div>
        <w:div w:id="1090395609">
          <w:marLeft w:val="640"/>
          <w:marRight w:val="0"/>
          <w:marTop w:val="0"/>
          <w:marBottom w:val="0"/>
          <w:divBdr>
            <w:top w:val="none" w:sz="0" w:space="0" w:color="auto"/>
            <w:left w:val="none" w:sz="0" w:space="0" w:color="auto"/>
            <w:bottom w:val="none" w:sz="0" w:space="0" w:color="auto"/>
            <w:right w:val="none" w:sz="0" w:space="0" w:color="auto"/>
          </w:divBdr>
        </w:div>
        <w:div w:id="440761337">
          <w:marLeft w:val="640"/>
          <w:marRight w:val="0"/>
          <w:marTop w:val="0"/>
          <w:marBottom w:val="0"/>
          <w:divBdr>
            <w:top w:val="none" w:sz="0" w:space="0" w:color="auto"/>
            <w:left w:val="none" w:sz="0" w:space="0" w:color="auto"/>
            <w:bottom w:val="none" w:sz="0" w:space="0" w:color="auto"/>
            <w:right w:val="none" w:sz="0" w:space="0" w:color="auto"/>
          </w:divBdr>
        </w:div>
        <w:div w:id="436995022">
          <w:marLeft w:val="640"/>
          <w:marRight w:val="0"/>
          <w:marTop w:val="0"/>
          <w:marBottom w:val="0"/>
          <w:divBdr>
            <w:top w:val="none" w:sz="0" w:space="0" w:color="auto"/>
            <w:left w:val="none" w:sz="0" w:space="0" w:color="auto"/>
            <w:bottom w:val="none" w:sz="0" w:space="0" w:color="auto"/>
            <w:right w:val="none" w:sz="0" w:space="0" w:color="auto"/>
          </w:divBdr>
        </w:div>
        <w:div w:id="40834438">
          <w:marLeft w:val="640"/>
          <w:marRight w:val="0"/>
          <w:marTop w:val="0"/>
          <w:marBottom w:val="0"/>
          <w:divBdr>
            <w:top w:val="none" w:sz="0" w:space="0" w:color="auto"/>
            <w:left w:val="none" w:sz="0" w:space="0" w:color="auto"/>
            <w:bottom w:val="none" w:sz="0" w:space="0" w:color="auto"/>
            <w:right w:val="none" w:sz="0" w:space="0" w:color="auto"/>
          </w:divBdr>
        </w:div>
        <w:div w:id="1234779068">
          <w:marLeft w:val="640"/>
          <w:marRight w:val="0"/>
          <w:marTop w:val="0"/>
          <w:marBottom w:val="0"/>
          <w:divBdr>
            <w:top w:val="none" w:sz="0" w:space="0" w:color="auto"/>
            <w:left w:val="none" w:sz="0" w:space="0" w:color="auto"/>
            <w:bottom w:val="none" w:sz="0" w:space="0" w:color="auto"/>
            <w:right w:val="none" w:sz="0" w:space="0" w:color="auto"/>
          </w:divBdr>
        </w:div>
        <w:div w:id="1182738137">
          <w:marLeft w:val="640"/>
          <w:marRight w:val="0"/>
          <w:marTop w:val="0"/>
          <w:marBottom w:val="0"/>
          <w:divBdr>
            <w:top w:val="none" w:sz="0" w:space="0" w:color="auto"/>
            <w:left w:val="none" w:sz="0" w:space="0" w:color="auto"/>
            <w:bottom w:val="none" w:sz="0" w:space="0" w:color="auto"/>
            <w:right w:val="none" w:sz="0" w:space="0" w:color="auto"/>
          </w:divBdr>
        </w:div>
        <w:div w:id="1440484826">
          <w:marLeft w:val="640"/>
          <w:marRight w:val="0"/>
          <w:marTop w:val="0"/>
          <w:marBottom w:val="0"/>
          <w:divBdr>
            <w:top w:val="none" w:sz="0" w:space="0" w:color="auto"/>
            <w:left w:val="none" w:sz="0" w:space="0" w:color="auto"/>
            <w:bottom w:val="none" w:sz="0" w:space="0" w:color="auto"/>
            <w:right w:val="none" w:sz="0" w:space="0" w:color="auto"/>
          </w:divBdr>
        </w:div>
        <w:div w:id="32267131">
          <w:marLeft w:val="640"/>
          <w:marRight w:val="0"/>
          <w:marTop w:val="0"/>
          <w:marBottom w:val="0"/>
          <w:divBdr>
            <w:top w:val="none" w:sz="0" w:space="0" w:color="auto"/>
            <w:left w:val="none" w:sz="0" w:space="0" w:color="auto"/>
            <w:bottom w:val="none" w:sz="0" w:space="0" w:color="auto"/>
            <w:right w:val="none" w:sz="0" w:space="0" w:color="auto"/>
          </w:divBdr>
        </w:div>
        <w:div w:id="768744895">
          <w:marLeft w:val="640"/>
          <w:marRight w:val="0"/>
          <w:marTop w:val="0"/>
          <w:marBottom w:val="0"/>
          <w:divBdr>
            <w:top w:val="none" w:sz="0" w:space="0" w:color="auto"/>
            <w:left w:val="none" w:sz="0" w:space="0" w:color="auto"/>
            <w:bottom w:val="none" w:sz="0" w:space="0" w:color="auto"/>
            <w:right w:val="none" w:sz="0" w:space="0" w:color="auto"/>
          </w:divBdr>
        </w:div>
        <w:div w:id="1007292218">
          <w:marLeft w:val="640"/>
          <w:marRight w:val="0"/>
          <w:marTop w:val="0"/>
          <w:marBottom w:val="0"/>
          <w:divBdr>
            <w:top w:val="none" w:sz="0" w:space="0" w:color="auto"/>
            <w:left w:val="none" w:sz="0" w:space="0" w:color="auto"/>
            <w:bottom w:val="none" w:sz="0" w:space="0" w:color="auto"/>
            <w:right w:val="none" w:sz="0" w:space="0" w:color="auto"/>
          </w:divBdr>
        </w:div>
        <w:div w:id="1026099555">
          <w:marLeft w:val="640"/>
          <w:marRight w:val="0"/>
          <w:marTop w:val="0"/>
          <w:marBottom w:val="0"/>
          <w:divBdr>
            <w:top w:val="none" w:sz="0" w:space="0" w:color="auto"/>
            <w:left w:val="none" w:sz="0" w:space="0" w:color="auto"/>
            <w:bottom w:val="none" w:sz="0" w:space="0" w:color="auto"/>
            <w:right w:val="none" w:sz="0" w:space="0" w:color="auto"/>
          </w:divBdr>
        </w:div>
        <w:div w:id="570240264">
          <w:marLeft w:val="640"/>
          <w:marRight w:val="0"/>
          <w:marTop w:val="0"/>
          <w:marBottom w:val="0"/>
          <w:divBdr>
            <w:top w:val="none" w:sz="0" w:space="0" w:color="auto"/>
            <w:left w:val="none" w:sz="0" w:space="0" w:color="auto"/>
            <w:bottom w:val="none" w:sz="0" w:space="0" w:color="auto"/>
            <w:right w:val="none" w:sz="0" w:space="0" w:color="auto"/>
          </w:divBdr>
        </w:div>
        <w:div w:id="317730070">
          <w:marLeft w:val="640"/>
          <w:marRight w:val="0"/>
          <w:marTop w:val="0"/>
          <w:marBottom w:val="0"/>
          <w:divBdr>
            <w:top w:val="none" w:sz="0" w:space="0" w:color="auto"/>
            <w:left w:val="none" w:sz="0" w:space="0" w:color="auto"/>
            <w:bottom w:val="none" w:sz="0" w:space="0" w:color="auto"/>
            <w:right w:val="none" w:sz="0" w:space="0" w:color="auto"/>
          </w:divBdr>
        </w:div>
        <w:div w:id="1046027428">
          <w:marLeft w:val="640"/>
          <w:marRight w:val="0"/>
          <w:marTop w:val="0"/>
          <w:marBottom w:val="0"/>
          <w:divBdr>
            <w:top w:val="none" w:sz="0" w:space="0" w:color="auto"/>
            <w:left w:val="none" w:sz="0" w:space="0" w:color="auto"/>
            <w:bottom w:val="none" w:sz="0" w:space="0" w:color="auto"/>
            <w:right w:val="none" w:sz="0" w:space="0" w:color="auto"/>
          </w:divBdr>
        </w:div>
        <w:div w:id="1612856453">
          <w:marLeft w:val="640"/>
          <w:marRight w:val="0"/>
          <w:marTop w:val="0"/>
          <w:marBottom w:val="0"/>
          <w:divBdr>
            <w:top w:val="none" w:sz="0" w:space="0" w:color="auto"/>
            <w:left w:val="none" w:sz="0" w:space="0" w:color="auto"/>
            <w:bottom w:val="none" w:sz="0" w:space="0" w:color="auto"/>
            <w:right w:val="none" w:sz="0" w:space="0" w:color="auto"/>
          </w:divBdr>
        </w:div>
        <w:div w:id="1245919414">
          <w:marLeft w:val="640"/>
          <w:marRight w:val="0"/>
          <w:marTop w:val="0"/>
          <w:marBottom w:val="0"/>
          <w:divBdr>
            <w:top w:val="none" w:sz="0" w:space="0" w:color="auto"/>
            <w:left w:val="none" w:sz="0" w:space="0" w:color="auto"/>
            <w:bottom w:val="none" w:sz="0" w:space="0" w:color="auto"/>
            <w:right w:val="none" w:sz="0" w:space="0" w:color="auto"/>
          </w:divBdr>
        </w:div>
        <w:div w:id="974258770">
          <w:marLeft w:val="640"/>
          <w:marRight w:val="0"/>
          <w:marTop w:val="0"/>
          <w:marBottom w:val="0"/>
          <w:divBdr>
            <w:top w:val="none" w:sz="0" w:space="0" w:color="auto"/>
            <w:left w:val="none" w:sz="0" w:space="0" w:color="auto"/>
            <w:bottom w:val="none" w:sz="0" w:space="0" w:color="auto"/>
            <w:right w:val="none" w:sz="0" w:space="0" w:color="auto"/>
          </w:divBdr>
        </w:div>
        <w:div w:id="337466666">
          <w:marLeft w:val="640"/>
          <w:marRight w:val="0"/>
          <w:marTop w:val="0"/>
          <w:marBottom w:val="0"/>
          <w:divBdr>
            <w:top w:val="none" w:sz="0" w:space="0" w:color="auto"/>
            <w:left w:val="none" w:sz="0" w:space="0" w:color="auto"/>
            <w:bottom w:val="none" w:sz="0" w:space="0" w:color="auto"/>
            <w:right w:val="none" w:sz="0" w:space="0" w:color="auto"/>
          </w:divBdr>
        </w:div>
        <w:div w:id="1190098430">
          <w:marLeft w:val="640"/>
          <w:marRight w:val="0"/>
          <w:marTop w:val="0"/>
          <w:marBottom w:val="0"/>
          <w:divBdr>
            <w:top w:val="none" w:sz="0" w:space="0" w:color="auto"/>
            <w:left w:val="none" w:sz="0" w:space="0" w:color="auto"/>
            <w:bottom w:val="none" w:sz="0" w:space="0" w:color="auto"/>
            <w:right w:val="none" w:sz="0" w:space="0" w:color="auto"/>
          </w:divBdr>
        </w:div>
        <w:div w:id="1093283063">
          <w:marLeft w:val="640"/>
          <w:marRight w:val="0"/>
          <w:marTop w:val="0"/>
          <w:marBottom w:val="0"/>
          <w:divBdr>
            <w:top w:val="none" w:sz="0" w:space="0" w:color="auto"/>
            <w:left w:val="none" w:sz="0" w:space="0" w:color="auto"/>
            <w:bottom w:val="none" w:sz="0" w:space="0" w:color="auto"/>
            <w:right w:val="none" w:sz="0" w:space="0" w:color="auto"/>
          </w:divBdr>
        </w:div>
        <w:div w:id="323167936">
          <w:marLeft w:val="640"/>
          <w:marRight w:val="0"/>
          <w:marTop w:val="0"/>
          <w:marBottom w:val="0"/>
          <w:divBdr>
            <w:top w:val="none" w:sz="0" w:space="0" w:color="auto"/>
            <w:left w:val="none" w:sz="0" w:space="0" w:color="auto"/>
            <w:bottom w:val="none" w:sz="0" w:space="0" w:color="auto"/>
            <w:right w:val="none" w:sz="0" w:space="0" w:color="auto"/>
          </w:divBdr>
        </w:div>
        <w:div w:id="362361465">
          <w:marLeft w:val="640"/>
          <w:marRight w:val="0"/>
          <w:marTop w:val="0"/>
          <w:marBottom w:val="0"/>
          <w:divBdr>
            <w:top w:val="none" w:sz="0" w:space="0" w:color="auto"/>
            <w:left w:val="none" w:sz="0" w:space="0" w:color="auto"/>
            <w:bottom w:val="none" w:sz="0" w:space="0" w:color="auto"/>
            <w:right w:val="none" w:sz="0" w:space="0" w:color="auto"/>
          </w:divBdr>
        </w:div>
        <w:div w:id="1381899352">
          <w:marLeft w:val="640"/>
          <w:marRight w:val="0"/>
          <w:marTop w:val="0"/>
          <w:marBottom w:val="0"/>
          <w:divBdr>
            <w:top w:val="none" w:sz="0" w:space="0" w:color="auto"/>
            <w:left w:val="none" w:sz="0" w:space="0" w:color="auto"/>
            <w:bottom w:val="none" w:sz="0" w:space="0" w:color="auto"/>
            <w:right w:val="none" w:sz="0" w:space="0" w:color="auto"/>
          </w:divBdr>
        </w:div>
        <w:div w:id="2097090188">
          <w:marLeft w:val="640"/>
          <w:marRight w:val="0"/>
          <w:marTop w:val="0"/>
          <w:marBottom w:val="0"/>
          <w:divBdr>
            <w:top w:val="none" w:sz="0" w:space="0" w:color="auto"/>
            <w:left w:val="none" w:sz="0" w:space="0" w:color="auto"/>
            <w:bottom w:val="none" w:sz="0" w:space="0" w:color="auto"/>
            <w:right w:val="none" w:sz="0" w:space="0" w:color="auto"/>
          </w:divBdr>
        </w:div>
        <w:div w:id="264851146">
          <w:marLeft w:val="640"/>
          <w:marRight w:val="0"/>
          <w:marTop w:val="0"/>
          <w:marBottom w:val="0"/>
          <w:divBdr>
            <w:top w:val="none" w:sz="0" w:space="0" w:color="auto"/>
            <w:left w:val="none" w:sz="0" w:space="0" w:color="auto"/>
            <w:bottom w:val="none" w:sz="0" w:space="0" w:color="auto"/>
            <w:right w:val="none" w:sz="0" w:space="0" w:color="auto"/>
          </w:divBdr>
        </w:div>
        <w:div w:id="1242789151">
          <w:marLeft w:val="640"/>
          <w:marRight w:val="0"/>
          <w:marTop w:val="0"/>
          <w:marBottom w:val="0"/>
          <w:divBdr>
            <w:top w:val="none" w:sz="0" w:space="0" w:color="auto"/>
            <w:left w:val="none" w:sz="0" w:space="0" w:color="auto"/>
            <w:bottom w:val="none" w:sz="0" w:space="0" w:color="auto"/>
            <w:right w:val="none" w:sz="0" w:space="0" w:color="auto"/>
          </w:divBdr>
        </w:div>
        <w:div w:id="1678843894">
          <w:marLeft w:val="640"/>
          <w:marRight w:val="0"/>
          <w:marTop w:val="0"/>
          <w:marBottom w:val="0"/>
          <w:divBdr>
            <w:top w:val="none" w:sz="0" w:space="0" w:color="auto"/>
            <w:left w:val="none" w:sz="0" w:space="0" w:color="auto"/>
            <w:bottom w:val="none" w:sz="0" w:space="0" w:color="auto"/>
            <w:right w:val="none" w:sz="0" w:space="0" w:color="auto"/>
          </w:divBdr>
        </w:div>
        <w:div w:id="694497950">
          <w:marLeft w:val="640"/>
          <w:marRight w:val="0"/>
          <w:marTop w:val="0"/>
          <w:marBottom w:val="0"/>
          <w:divBdr>
            <w:top w:val="none" w:sz="0" w:space="0" w:color="auto"/>
            <w:left w:val="none" w:sz="0" w:space="0" w:color="auto"/>
            <w:bottom w:val="none" w:sz="0" w:space="0" w:color="auto"/>
            <w:right w:val="none" w:sz="0" w:space="0" w:color="auto"/>
          </w:divBdr>
        </w:div>
        <w:div w:id="1608655522">
          <w:marLeft w:val="640"/>
          <w:marRight w:val="0"/>
          <w:marTop w:val="0"/>
          <w:marBottom w:val="0"/>
          <w:divBdr>
            <w:top w:val="none" w:sz="0" w:space="0" w:color="auto"/>
            <w:left w:val="none" w:sz="0" w:space="0" w:color="auto"/>
            <w:bottom w:val="none" w:sz="0" w:space="0" w:color="auto"/>
            <w:right w:val="none" w:sz="0" w:space="0" w:color="auto"/>
          </w:divBdr>
        </w:div>
        <w:div w:id="1109398185">
          <w:marLeft w:val="640"/>
          <w:marRight w:val="0"/>
          <w:marTop w:val="0"/>
          <w:marBottom w:val="0"/>
          <w:divBdr>
            <w:top w:val="none" w:sz="0" w:space="0" w:color="auto"/>
            <w:left w:val="none" w:sz="0" w:space="0" w:color="auto"/>
            <w:bottom w:val="none" w:sz="0" w:space="0" w:color="auto"/>
            <w:right w:val="none" w:sz="0" w:space="0" w:color="auto"/>
          </w:divBdr>
        </w:div>
        <w:div w:id="1524174740">
          <w:marLeft w:val="640"/>
          <w:marRight w:val="0"/>
          <w:marTop w:val="0"/>
          <w:marBottom w:val="0"/>
          <w:divBdr>
            <w:top w:val="none" w:sz="0" w:space="0" w:color="auto"/>
            <w:left w:val="none" w:sz="0" w:space="0" w:color="auto"/>
            <w:bottom w:val="none" w:sz="0" w:space="0" w:color="auto"/>
            <w:right w:val="none" w:sz="0" w:space="0" w:color="auto"/>
          </w:divBdr>
        </w:div>
        <w:div w:id="893273299">
          <w:marLeft w:val="640"/>
          <w:marRight w:val="0"/>
          <w:marTop w:val="0"/>
          <w:marBottom w:val="0"/>
          <w:divBdr>
            <w:top w:val="none" w:sz="0" w:space="0" w:color="auto"/>
            <w:left w:val="none" w:sz="0" w:space="0" w:color="auto"/>
            <w:bottom w:val="none" w:sz="0" w:space="0" w:color="auto"/>
            <w:right w:val="none" w:sz="0" w:space="0" w:color="auto"/>
          </w:divBdr>
        </w:div>
        <w:div w:id="1825662013">
          <w:marLeft w:val="640"/>
          <w:marRight w:val="0"/>
          <w:marTop w:val="0"/>
          <w:marBottom w:val="0"/>
          <w:divBdr>
            <w:top w:val="none" w:sz="0" w:space="0" w:color="auto"/>
            <w:left w:val="none" w:sz="0" w:space="0" w:color="auto"/>
            <w:bottom w:val="none" w:sz="0" w:space="0" w:color="auto"/>
            <w:right w:val="none" w:sz="0" w:space="0" w:color="auto"/>
          </w:divBdr>
        </w:div>
        <w:div w:id="562061134">
          <w:marLeft w:val="640"/>
          <w:marRight w:val="0"/>
          <w:marTop w:val="0"/>
          <w:marBottom w:val="0"/>
          <w:divBdr>
            <w:top w:val="none" w:sz="0" w:space="0" w:color="auto"/>
            <w:left w:val="none" w:sz="0" w:space="0" w:color="auto"/>
            <w:bottom w:val="none" w:sz="0" w:space="0" w:color="auto"/>
            <w:right w:val="none" w:sz="0" w:space="0" w:color="auto"/>
          </w:divBdr>
        </w:div>
        <w:div w:id="1352604614">
          <w:marLeft w:val="640"/>
          <w:marRight w:val="0"/>
          <w:marTop w:val="0"/>
          <w:marBottom w:val="0"/>
          <w:divBdr>
            <w:top w:val="none" w:sz="0" w:space="0" w:color="auto"/>
            <w:left w:val="none" w:sz="0" w:space="0" w:color="auto"/>
            <w:bottom w:val="none" w:sz="0" w:space="0" w:color="auto"/>
            <w:right w:val="none" w:sz="0" w:space="0" w:color="auto"/>
          </w:divBdr>
        </w:div>
        <w:div w:id="394860114">
          <w:marLeft w:val="640"/>
          <w:marRight w:val="0"/>
          <w:marTop w:val="0"/>
          <w:marBottom w:val="0"/>
          <w:divBdr>
            <w:top w:val="none" w:sz="0" w:space="0" w:color="auto"/>
            <w:left w:val="none" w:sz="0" w:space="0" w:color="auto"/>
            <w:bottom w:val="none" w:sz="0" w:space="0" w:color="auto"/>
            <w:right w:val="none" w:sz="0" w:space="0" w:color="auto"/>
          </w:divBdr>
        </w:div>
        <w:div w:id="1217082236">
          <w:marLeft w:val="640"/>
          <w:marRight w:val="0"/>
          <w:marTop w:val="0"/>
          <w:marBottom w:val="0"/>
          <w:divBdr>
            <w:top w:val="none" w:sz="0" w:space="0" w:color="auto"/>
            <w:left w:val="none" w:sz="0" w:space="0" w:color="auto"/>
            <w:bottom w:val="none" w:sz="0" w:space="0" w:color="auto"/>
            <w:right w:val="none" w:sz="0" w:space="0" w:color="auto"/>
          </w:divBdr>
        </w:div>
        <w:div w:id="1089350397">
          <w:marLeft w:val="640"/>
          <w:marRight w:val="0"/>
          <w:marTop w:val="0"/>
          <w:marBottom w:val="0"/>
          <w:divBdr>
            <w:top w:val="none" w:sz="0" w:space="0" w:color="auto"/>
            <w:left w:val="none" w:sz="0" w:space="0" w:color="auto"/>
            <w:bottom w:val="none" w:sz="0" w:space="0" w:color="auto"/>
            <w:right w:val="none" w:sz="0" w:space="0" w:color="auto"/>
          </w:divBdr>
        </w:div>
        <w:div w:id="1091774001">
          <w:marLeft w:val="640"/>
          <w:marRight w:val="0"/>
          <w:marTop w:val="0"/>
          <w:marBottom w:val="0"/>
          <w:divBdr>
            <w:top w:val="none" w:sz="0" w:space="0" w:color="auto"/>
            <w:left w:val="none" w:sz="0" w:space="0" w:color="auto"/>
            <w:bottom w:val="none" w:sz="0" w:space="0" w:color="auto"/>
            <w:right w:val="none" w:sz="0" w:space="0" w:color="auto"/>
          </w:divBdr>
        </w:div>
        <w:div w:id="915742452">
          <w:marLeft w:val="640"/>
          <w:marRight w:val="0"/>
          <w:marTop w:val="0"/>
          <w:marBottom w:val="0"/>
          <w:divBdr>
            <w:top w:val="none" w:sz="0" w:space="0" w:color="auto"/>
            <w:left w:val="none" w:sz="0" w:space="0" w:color="auto"/>
            <w:bottom w:val="none" w:sz="0" w:space="0" w:color="auto"/>
            <w:right w:val="none" w:sz="0" w:space="0" w:color="auto"/>
          </w:divBdr>
        </w:div>
        <w:div w:id="428695274">
          <w:marLeft w:val="640"/>
          <w:marRight w:val="0"/>
          <w:marTop w:val="0"/>
          <w:marBottom w:val="0"/>
          <w:divBdr>
            <w:top w:val="none" w:sz="0" w:space="0" w:color="auto"/>
            <w:left w:val="none" w:sz="0" w:space="0" w:color="auto"/>
            <w:bottom w:val="none" w:sz="0" w:space="0" w:color="auto"/>
            <w:right w:val="none" w:sz="0" w:space="0" w:color="auto"/>
          </w:divBdr>
        </w:div>
        <w:div w:id="1245797811">
          <w:marLeft w:val="640"/>
          <w:marRight w:val="0"/>
          <w:marTop w:val="0"/>
          <w:marBottom w:val="0"/>
          <w:divBdr>
            <w:top w:val="none" w:sz="0" w:space="0" w:color="auto"/>
            <w:left w:val="none" w:sz="0" w:space="0" w:color="auto"/>
            <w:bottom w:val="none" w:sz="0" w:space="0" w:color="auto"/>
            <w:right w:val="none" w:sz="0" w:space="0" w:color="auto"/>
          </w:divBdr>
        </w:div>
        <w:div w:id="811563742">
          <w:marLeft w:val="640"/>
          <w:marRight w:val="0"/>
          <w:marTop w:val="0"/>
          <w:marBottom w:val="0"/>
          <w:divBdr>
            <w:top w:val="none" w:sz="0" w:space="0" w:color="auto"/>
            <w:left w:val="none" w:sz="0" w:space="0" w:color="auto"/>
            <w:bottom w:val="none" w:sz="0" w:space="0" w:color="auto"/>
            <w:right w:val="none" w:sz="0" w:space="0" w:color="auto"/>
          </w:divBdr>
        </w:div>
        <w:div w:id="1373387811">
          <w:marLeft w:val="640"/>
          <w:marRight w:val="0"/>
          <w:marTop w:val="0"/>
          <w:marBottom w:val="0"/>
          <w:divBdr>
            <w:top w:val="none" w:sz="0" w:space="0" w:color="auto"/>
            <w:left w:val="none" w:sz="0" w:space="0" w:color="auto"/>
            <w:bottom w:val="none" w:sz="0" w:space="0" w:color="auto"/>
            <w:right w:val="none" w:sz="0" w:space="0" w:color="auto"/>
          </w:divBdr>
        </w:div>
        <w:div w:id="335544549">
          <w:marLeft w:val="640"/>
          <w:marRight w:val="0"/>
          <w:marTop w:val="0"/>
          <w:marBottom w:val="0"/>
          <w:divBdr>
            <w:top w:val="none" w:sz="0" w:space="0" w:color="auto"/>
            <w:left w:val="none" w:sz="0" w:space="0" w:color="auto"/>
            <w:bottom w:val="none" w:sz="0" w:space="0" w:color="auto"/>
            <w:right w:val="none" w:sz="0" w:space="0" w:color="auto"/>
          </w:divBdr>
        </w:div>
        <w:div w:id="1682077546">
          <w:marLeft w:val="640"/>
          <w:marRight w:val="0"/>
          <w:marTop w:val="0"/>
          <w:marBottom w:val="0"/>
          <w:divBdr>
            <w:top w:val="none" w:sz="0" w:space="0" w:color="auto"/>
            <w:left w:val="none" w:sz="0" w:space="0" w:color="auto"/>
            <w:bottom w:val="none" w:sz="0" w:space="0" w:color="auto"/>
            <w:right w:val="none" w:sz="0" w:space="0" w:color="auto"/>
          </w:divBdr>
        </w:div>
        <w:div w:id="1293287470">
          <w:marLeft w:val="640"/>
          <w:marRight w:val="0"/>
          <w:marTop w:val="0"/>
          <w:marBottom w:val="0"/>
          <w:divBdr>
            <w:top w:val="none" w:sz="0" w:space="0" w:color="auto"/>
            <w:left w:val="none" w:sz="0" w:space="0" w:color="auto"/>
            <w:bottom w:val="none" w:sz="0" w:space="0" w:color="auto"/>
            <w:right w:val="none" w:sz="0" w:space="0" w:color="auto"/>
          </w:divBdr>
        </w:div>
        <w:div w:id="1700593763">
          <w:marLeft w:val="640"/>
          <w:marRight w:val="0"/>
          <w:marTop w:val="0"/>
          <w:marBottom w:val="0"/>
          <w:divBdr>
            <w:top w:val="none" w:sz="0" w:space="0" w:color="auto"/>
            <w:left w:val="none" w:sz="0" w:space="0" w:color="auto"/>
            <w:bottom w:val="none" w:sz="0" w:space="0" w:color="auto"/>
            <w:right w:val="none" w:sz="0" w:space="0" w:color="auto"/>
          </w:divBdr>
        </w:div>
        <w:div w:id="1368409668">
          <w:marLeft w:val="640"/>
          <w:marRight w:val="0"/>
          <w:marTop w:val="0"/>
          <w:marBottom w:val="0"/>
          <w:divBdr>
            <w:top w:val="none" w:sz="0" w:space="0" w:color="auto"/>
            <w:left w:val="none" w:sz="0" w:space="0" w:color="auto"/>
            <w:bottom w:val="none" w:sz="0" w:space="0" w:color="auto"/>
            <w:right w:val="none" w:sz="0" w:space="0" w:color="auto"/>
          </w:divBdr>
        </w:div>
        <w:div w:id="690227256">
          <w:marLeft w:val="640"/>
          <w:marRight w:val="0"/>
          <w:marTop w:val="0"/>
          <w:marBottom w:val="0"/>
          <w:divBdr>
            <w:top w:val="none" w:sz="0" w:space="0" w:color="auto"/>
            <w:left w:val="none" w:sz="0" w:space="0" w:color="auto"/>
            <w:bottom w:val="none" w:sz="0" w:space="0" w:color="auto"/>
            <w:right w:val="none" w:sz="0" w:space="0" w:color="auto"/>
          </w:divBdr>
        </w:div>
        <w:div w:id="1456169300">
          <w:marLeft w:val="640"/>
          <w:marRight w:val="0"/>
          <w:marTop w:val="0"/>
          <w:marBottom w:val="0"/>
          <w:divBdr>
            <w:top w:val="none" w:sz="0" w:space="0" w:color="auto"/>
            <w:left w:val="none" w:sz="0" w:space="0" w:color="auto"/>
            <w:bottom w:val="none" w:sz="0" w:space="0" w:color="auto"/>
            <w:right w:val="none" w:sz="0" w:space="0" w:color="auto"/>
          </w:divBdr>
        </w:div>
        <w:div w:id="2134404340">
          <w:marLeft w:val="640"/>
          <w:marRight w:val="0"/>
          <w:marTop w:val="0"/>
          <w:marBottom w:val="0"/>
          <w:divBdr>
            <w:top w:val="none" w:sz="0" w:space="0" w:color="auto"/>
            <w:left w:val="none" w:sz="0" w:space="0" w:color="auto"/>
            <w:bottom w:val="none" w:sz="0" w:space="0" w:color="auto"/>
            <w:right w:val="none" w:sz="0" w:space="0" w:color="auto"/>
          </w:divBdr>
        </w:div>
        <w:div w:id="52511478">
          <w:marLeft w:val="640"/>
          <w:marRight w:val="0"/>
          <w:marTop w:val="0"/>
          <w:marBottom w:val="0"/>
          <w:divBdr>
            <w:top w:val="none" w:sz="0" w:space="0" w:color="auto"/>
            <w:left w:val="none" w:sz="0" w:space="0" w:color="auto"/>
            <w:bottom w:val="none" w:sz="0" w:space="0" w:color="auto"/>
            <w:right w:val="none" w:sz="0" w:space="0" w:color="auto"/>
          </w:divBdr>
        </w:div>
        <w:div w:id="1810707673">
          <w:marLeft w:val="640"/>
          <w:marRight w:val="0"/>
          <w:marTop w:val="0"/>
          <w:marBottom w:val="0"/>
          <w:divBdr>
            <w:top w:val="none" w:sz="0" w:space="0" w:color="auto"/>
            <w:left w:val="none" w:sz="0" w:space="0" w:color="auto"/>
            <w:bottom w:val="none" w:sz="0" w:space="0" w:color="auto"/>
            <w:right w:val="none" w:sz="0" w:space="0" w:color="auto"/>
          </w:divBdr>
        </w:div>
        <w:div w:id="46492400">
          <w:marLeft w:val="640"/>
          <w:marRight w:val="0"/>
          <w:marTop w:val="0"/>
          <w:marBottom w:val="0"/>
          <w:divBdr>
            <w:top w:val="none" w:sz="0" w:space="0" w:color="auto"/>
            <w:left w:val="none" w:sz="0" w:space="0" w:color="auto"/>
            <w:bottom w:val="none" w:sz="0" w:space="0" w:color="auto"/>
            <w:right w:val="none" w:sz="0" w:space="0" w:color="auto"/>
          </w:divBdr>
        </w:div>
        <w:div w:id="846135581">
          <w:marLeft w:val="640"/>
          <w:marRight w:val="0"/>
          <w:marTop w:val="0"/>
          <w:marBottom w:val="0"/>
          <w:divBdr>
            <w:top w:val="none" w:sz="0" w:space="0" w:color="auto"/>
            <w:left w:val="none" w:sz="0" w:space="0" w:color="auto"/>
            <w:bottom w:val="none" w:sz="0" w:space="0" w:color="auto"/>
            <w:right w:val="none" w:sz="0" w:space="0" w:color="auto"/>
          </w:divBdr>
        </w:div>
        <w:div w:id="934289945">
          <w:marLeft w:val="640"/>
          <w:marRight w:val="0"/>
          <w:marTop w:val="0"/>
          <w:marBottom w:val="0"/>
          <w:divBdr>
            <w:top w:val="none" w:sz="0" w:space="0" w:color="auto"/>
            <w:left w:val="none" w:sz="0" w:space="0" w:color="auto"/>
            <w:bottom w:val="none" w:sz="0" w:space="0" w:color="auto"/>
            <w:right w:val="none" w:sz="0" w:space="0" w:color="auto"/>
          </w:divBdr>
        </w:div>
        <w:div w:id="712119592">
          <w:marLeft w:val="640"/>
          <w:marRight w:val="0"/>
          <w:marTop w:val="0"/>
          <w:marBottom w:val="0"/>
          <w:divBdr>
            <w:top w:val="none" w:sz="0" w:space="0" w:color="auto"/>
            <w:left w:val="none" w:sz="0" w:space="0" w:color="auto"/>
            <w:bottom w:val="none" w:sz="0" w:space="0" w:color="auto"/>
            <w:right w:val="none" w:sz="0" w:space="0" w:color="auto"/>
          </w:divBdr>
        </w:div>
        <w:div w:id="835077786">
          <w:marLeft w:val="640"/>
          <w:marRight w:val="0"/>
          <w:marTop w:val="0"/>
          <w:marBottom w:val="0"/>
          <w:divBdr>
            <w:top w:val="none" w:sz="0" w:space="0" w:color="auto"/>
            <w:left w:val="none" w:sz="0" w:space="0" w:color="auto"/>
            <w:bottom w:val="none" w:sz="0" w:space="0" w:color="auto"/>
            <w:right w:val="none" w:sz="0" w:space="0" w:color="auto"/>
          </w:divBdr>
        </w:div>
        <w:div w:id="779111125">
          <w:marLeft w:val="640"/>
          <w:marRight w:val="0"/>
          <w:marTop w:val="0"/>
          <w:marBottom w:val="0"/>
          <w:divBdr>
            <w:top w:val="none" w:sz="0" w:space="0" w:color="auto"/>
            <w:left w:val="none" w:sz="0" w:space="0" w:color="auto"/>
            <w:bottom w:val="none" w:sz="0" w:space="0" w:color="auto"/>
            <w:right w:val="none" w:sz="0" w:space="0" w:color="auto"/>
          </w:divBdr>
        </w:div>
        <w:div w:id="1484932042">
          <w:marLeft w:val="640"/>
          <w:marRight w:val="0"/>
          <w:marTop w:val="0"/>
          <w:marBottom w:val="0"/>
          <w:divBdr>
            <w:top w:val="none" w:sz="0" w:space="0" w:color="auto"/>
            <w:left w:val="none" w:sz="0" w:space="0" w:color="auto"/>
            <w:bottom w:val="none" w:sz="0" w:space="0" w:color="auto"/>
            <w:right w:val="none" w:sz="0" w:space="0" w:color="auto"/>
          </w:divBdr>
        </w:div>
        <w:div w:id="841354384">
          <w:marLeft w:val="640"/>
          <w:marRight w:val="0"/>
          <w:marTop w:val="0"/>
          <w:marBottom w:val="0"/>
          <w:divBdr>
            <w:top w:val="none" w:sz="0" w:space="0" w:color="auto"/>
            <w:left w:val="none" w:sz="0" w:space="0" w:color="auto"/>
            <w:bottom w:val="none" w:sz="0" w:space="0" w:color="auto"/>
            <w:right w:val="none" w:sz="0" w:space="0" w:color="auto"/>
          </w:divBdr>
        </w:div>
        <w:div w:id="1796175438">
          <w:marLeft w:val="640"/>
          <w:marRight w:val="0"/>
          <w:marTop w:val="0"/>
          <w:marBottom w:val="0"/>
          <w:divBdr>
            <w:top w:val="none" w:sz="0" w:space="0" w:color="auto"/>
            <w:left w:val="none" w:sz="0" w:space="0" w:color="auto"/>
            <w:bottom w:val="none" w:sz="0" w:space="0" w:color="auto"/>
            <w:right w:val="none" w:sz="0" w:space="0" w:color="auto"/>
          </w:divBdr>
        </w:div>
        <w:div w:id="1246764332">
          <w:marLeft w:val="640"/>
          <w:marRight w:val="0"/>
          <w:marTop w:val="0"/>
          <w:marBottom w:val="0"/>
          <w:divBdr>
            <w:top w:val="none" w:sz="0" w:space="0" w:color="auto"/>
            <w:left w:val="none" w:sz="0" w:space="0" w:color="auto"/>
            <w:bottom w:val="none" w:sz="0" w:space="0" w:color="auto"/>
            <w:right w:val="none" w:sz="0" w:space="0" w:color="auto"/>
          </w:divBdr>
        </w:div>
        <w:div w:id="1085297109">
          <w:marLeft w:val="640"/>
          <w:marRight w:val="0"/>
          <w:marTop w:val="0"/>
          <w:marBottom w:val="0"/>
          <w:divBdr>
            <w:top w:val="none" w:sz="0" w:space="0" w:color="auto"/>
            <w:left w:val="none" w:sz="0" w:space="0" w:color="auto"/>
            <w:bottom w:val="none" w:sz="0" w:space="0" w:color="auto"/>
            <w:right w:val="none" w:sz="0" w:space="0" w:color="auto"/>
          </w:divBdr>
        </w:div>
        <w:div w:id="142820118">
          <w:marLeft w:val="640"/>
          <w:marRight w:val="0"/>
          <w:marTop w:val="0"/>
          <w:marBottom w:val="0"/>
          <w:divBdr>
            <w:top w:val="none" w:sz="0" w:space="0" w:color="auto"/>
            <w:left w:val="none" w:sz="0" w:space="0" w:color="auto"/>
            <w:bottom w:val="none" w:sz="0" w:space="0" w:color="auto"/>
            <w:right w:val="none" w:sz="0" w:space="0" w:color="auto"/>
          </w:divBdr>
        </w:div>
        <w:div w:id="1312055671">
          <w:marLeft w:val="640"/>
          <w:marRight w:val="0"/>
          <w:marTop w:val="0"/>
          <w:marBottom w:val="0"/>
          <w:divBdr>
            <w:top w:val="none" w:sz="0" w:space="0" w:color="auto"/>
            <w:left w:val="none" w:sz="0" w:space="0" w:color="auto"/>
            <w:bottom w:val="none" w:sz="0" w:space="0" w:color="auto"/>
            <w:right w:val="none" w:sz="0" w:space="0" w:color="auto"/>
          </w:divBdr>
        </w:div>
        <w:div w:id="1150289422">
          <w:marLeft w:val="640"/>
          <w:marRight w:val="0"/>
          <w:marTop w:val="0"/>
          <w:marBottom w:val="0"/>
          <w:divBdr>
            <w:top w:val="none" w:sz="0" w:space="0" w:color="auto"/>
            <w:left w:val="none" w:sz="0" w:space="0" w:color="auto"/>
            <w:bottom w:val="none" w:sz="0" w:space="0" w:color="auto"/>
            <w:right w:val="none" w:sz="0" w:space="0" w:color="auto"/>
          </w:divBdr>
        </w:div>
        <w:div w:id="1643191848">
          <w:marLeft w:val="640"/>
          <w:marRight w:val="0"/>
          <w:marTop w:val="0"/>
          <w:marBottom w:val="0"/>
          <w:divBdr>
            <w:top w:val="none" w:sz="0" w:space="0" w:color="auto"/>
            <w:left w:val="none" w:sz="0" w:space="0" w:color="auto"/>
            <w:bottom w:val="none" w:sz="0" w:space="0" w:color="auto"/>
            <w:right w:val="none" w:sz="0" w:space="0" w:color="auto"/>
          </w:divBdr>
        </w:div>
        <w:div w:id="1955748992">
          <w:marLeft w:val="640"/>
          <w:marRight w:val="0"/>
          <w:marTop w:val="0"/>
          <w:marBottom w:val="0"/>
          <w:divBdr>
            <w:top w:val="none" w:sz="0" w:space="0" w:color="auto"/>
            <w:left w:val="none" w:sz="0" w:space="0" w:color="auto"/>
            <w:bottom w:val="none" w:sz="0" w:space="0" w:color="auto"/>
            <w:right w:val="none" w:sz="0" w:space="0" w:color="auto"/>
          </w:divBdr>
        </w:div>
        <w:div w:id="802385262">
          <w:marLeft w:val="640"/>
          <w:marRight w:val="0"/>
          <w:marTop w:val="0"/>
          <w:marBottom w:val="0"/>
          <w:divBdr>
            <w:top w:val="none" w:sz="0" w:space="0" w:color="auto"/>
            <w:left w:val="none" w:sz="0" w:space="0" w:color="auto"/>
            <w:bottom w:val="none" w:sz="0" w:space="0" w:color="auto"/>
            <w:right w:val="none" w:sz="0" w:space="0" w:color="auto"/>
          </w:divBdr>
        </w:div>
        <w:div w:id="1094786774">
          <w:marLeft w:val="640"/>
          <w:marRight w:val="0"/>
          <w:marTop w:val="0"/>
          <w:marBottom w:val="0"/>
          <w:divBdr>
            <w:top w:val="none" w:sz="0" w:space="0" w:color="auto"/>
            <w:left w:val="none" w:sz="0" w:space="0" w:color="auto"/>
            <w:bottom w:val="none" w:sz="0" w:space="0" w:color="auto"/>
            <w:right w:val="none" w:sz="0" w:space="0" w:color="auto"/>
          </w:divBdr>
        </w:div>
        <w:div w:id="294338601">
          <w:marLeft w:val="640"/>
          <w:marRight w:val="0"/>
          <w:marTop w:val="0"/>
          <w:marBottom w:val="0"/>
          <w:divBdr>
            <w:top w:val="none" w:sz="0" w:space="0" w:color="auto"/>
            <w:left w:val="none" w:sz="0" w:space="0" w:color="auto"/>
            <w:bottom w:val="none" w:sz="0" w:space="0" w:color="auto"/>
            <w:right w:val="none" w:sz="0" w:space="0" w:color="auto"/>
          </w:divBdr>
        </w:div>
        <w:div w:id="130441175">
          <w:marLeft w:val="640"/>
          <w:marRight w:val="0"/>
          <w:marTop w:val="0"/>
          <w:marBottom w:val="0"/>
          <w:divBdr>
            <w:top w:val="none" w:sz="0" w:space="0" w:color="auto"/>
            <w:left w:val="none" w:sz="0" w:space="0" w:color="auto"/>
            <w:bottom w:val="none" w:sz="0" w:space="0" w:color="auto"/>
            <w:right w:val="none" w:sz="0" w:space="0" w:color="auto"/>
          </w:divBdr>
        </w:div>
        <w:div w:id="1908567039">
          <w:marLeft w:val="640"/>
          <w:marRight w:val="0"/>
          <w:marTop w:val="0"/>
          <w:marBottom w:val="0"/>
          <w:divBdr>
            <w:top w:val="none" w:sz="0" w:space="0" w:color="auto"/>
            <w:left w:val="none" w:sz="0" w:space="0" w:color="auto"/>
            <w:bottom w:val="none" w:sz="0" w:space="0" w:color="auto"/>
            <w:right w:val="none" w:sz="0" w:space="0" w:color="auto"/>
          </w:divBdr>
        </w:div>
        <w:div w:id="739140262">
          <w:marLeft w:val="640"/>
          <w:marRight w:val="0"/>
          <w:marTop w:val="0"/>
          <w:marBottom w:val="0"/>
          <w:divBdr>
            <w:top w:val="none" w:sz="0" w:space="0" w:color="auto"/>
            <w:left w:val="none" w:sz="0" w:space="0" w:color="auto"/>
            <w:bottom w:val="none" w:sz="0" w:space="0" w:color="auto"/>
            <w:right w:val="none" w:sz="0" w:space="0" w:color="auto"/>
          </w:divBdr>
        </w:div>
        <w:div w:id="597058714">
          <w:marLeft w:val="640"/>
          <w:marRight w:val="0"/>
          <w:marTop w:val="0"/>
          <w:marBottom w:val="0"/>
          <w:divBdr>
            <w:top w:val="none" w:sz="0" w:space="0" w:color="auto"/>
            <w:left w:val="none" w:sz="0" w:space="0" w:color="auto"/>
            <w:bottom w:val="none" w:sz="0" w:space="0" w:color="auto"/>
            <w:right w:val="none" w:sz="0" w:space="0" w:color="auto"/>
          </w:divBdr>
        </w:div>
        <w:div w:id="2104033728">
          <w:marLeft w:val="640"/>
          <w:marRight w:val="0"/>
          <w:marTop w:val="0"/>
          <w:marBottom w:val="0"/>
          <w:divBdr>
            <w:top w:val="none" w:sz="0" w:space="0" w:color="auto"/>
            <w:left w:val="none" w:sz="0" w:space="0" w:color="auto"/>
            <w:bottom w:val="none" w:sz="0" w:space="0" w:color="auto"/>
            <w:right w:val="none" w:sz="0" w:space="0" w:color="auto"/>
          </w:divBdr>
        </w:div>
        <w:div w:id="851408376">
          <w:marLeft w:val="640"/>
          <w:marRight w:val="0"/>
          <w:marTop w:val="0"/>
          <w:marBottom w:val="0"/>
          <w:divBdr>
            <w:top w:val="none" w:sz="0" w:space="0" w:color="auto"/>
            <w:left w:val="none" w:sz="0" w:space="0" w:color="auto"/>
            <w:bottom w:val="none" w:sz="0" w:space="0" w:color="auto"/>
            <w:right w:val="none" w:sz="0" w:space="0" w:color="auto"/>
          </w:divBdr>
        </w:div>
        <w:div w:id="1750075232">
          <w:marLeft w:val="640"/>
          <w:marRight w:val="0"/>
          <w:marTop w:val="0"/>
          <w:marBottom w:val="0"/>
          <w:divBdr>
            <w:top w:val="none" w:sz="0" w:space="0" w:color="auto"/>
            <w:left w:val="none" w:sz="0" w:space="0" w:color="auto"/>
            <w:bottom w:val="none" w:sz="0" w:space="0" w:color="auto"/>
            <w:right w:val="none" w:sz="0" w:space="0" w:color="auto"/>
          </w:divBdr>
        </w:div>
        <w:div w:id="1937057772">
          <w:marLeft w:val="640"/>
          <w:marRight w:val="0"/>
          <w:marTop w:val="0"/>
          <w:marBottom w:val="0"/>
          <w:divBdr>
            <w:top w:val="none" w:sz="0" w:space="0" w:color="auto"/>
            <w:left w:val="none" w:sz="0" w:space="0" w:color="auto"/>
            <w:bottom w:val="none" w:sz="0" w:space="0" w:color="auto"/>
            <w:right w:val="none" w:sz="0" w:space="0" w:color="auto"/>
          </w:divBdr>
        </w:div>
        <w:div w:id="308946085">
          <w:marLeft w:val="640"/>
          <w:marRight w:val="0"/>
          <w:marTop w:val="0"/>
          <w:marBottom w:val="0"/>
          <w:divBdr>
            <w:top w:val="none" w:sz="0" w:space="0" w:color="auto"/>
            <w:left w:val="none" w:sz="0" w:space="0" w:color="auto"/>
            <w:bottom w:val="none" w:sz="0" w:space="0" w:color="auto"/>
            <w:right w:val="none" w:sz="0" w:space="0" w:color="auto"/>
          </w:divBdr>
        </w:div>
        <w:div w:id="1797067049">
          <w:marLeft w:val="640"/>
          <w:marRight w:val="0"/>
          <w:marTop w:val="0"/>
          <w:marBottom w:val="0"/>
          <w:divBdr>
            <w:top w:val="none" w:sz="0" w:space="0" w:color="auto"/>
            <w:left w:val="none" w:sz="0" w:space="0" w:color="auto"/>
            <w:bottom w:val="none" w:sz="0" w:space="0" w:color="auto"/>
            <w:right w:val="none" w:sz="0" w:space="0" w:color="auto"/>
          </w:divBdr>
        </w:div>
        <w:div w:id="1558857638">
          <w:marLeft w:val="640"/>
          <w:marRight w:val="0"/>
          <w:marTop w:val="0"/>
          <w:marBottom w:val="0"/>
          <w:divBdr>
            <w:top w:val="none" w:sz="0" w:space="0" w:color="auto"/>
            <w:left w:val="none" w:sz="0" w:space="0" w:color="auto"/>
            <w:bottom w:val="none" w:sz="0" w:space="0" w:color="auto"/>
            <w:right w:val="none" w:sz="0" w:space="0" w:color="auto"/>
          </w:divBdr>
        </w:div>
        <w:div w:id="1474101355">
          <w:marLeft w:val="640"/>
          <w:marRight w:val="0"/>
          <w:marTop w:val="0"/>
          <w:marBottom w:val="0"/>
          <w:divBdr>
            <w:top w:val="none" w:sz="0" w:space="0" w:color="auto"/>
            <w:left w:val="none" w:sz="0" w:space="0" w:color="auto"/>
            <w:bottom w:val="none" w:sz="0" w:space="0" w:color="auto"/>
            <w:right w:val="none" w:sz="0" w:space="0" w:color="auto"/>
          </w:divBdr>
        </w:div>
        <w:div w:id="582450126">
          <w:marLeft w:val="640"/>
          <w:marRight w:val="0"/>
          <w:marTop w:val="0"/>
          <w:marBottom w:val="0"/>
          <w:divBdr>
            <w:top w:val="none" w:sz="0" w:space="0" w:color="auto"/>
            <w:left w:val="none" w:sz="0" w:space="0" w:color="auto"/>
            <w:bottom w:val="none" w:sz="0" w:space="0" w:color="auto"/>
            <w:right w:val="none" w:sz="0" w:space="0" w:color="auto"/>
          </w:divBdr>
        </w:div>
        <w:div w:id="1177188259">
          <w:marLeft w:val="640"/>
          <w:marRight w:val="0"/>
          <w:marTop w:val="0"/>
          <w:marBottom w:val="0"/>
          <w:divBdr>
            <w:top w:val="none" w:sz="0" w:space="0" w:color="auto"/>
            <w:left w:val="none" w:sz="0" w:space="0" w:color="auto"/>
            <w:bottom w:val="none" w:sz="0" w:space="0" w:color="auto"/>
            <w:right w:val="none" w:sz="0" w:space="0" w:color="auto"/>
          </w:divBdr>
        </w:div>
        <w:div w:id="1612084150">
          <w:marLeft w:val="640"/>
          <w:marRight w:val="0"/>
          <w:marTop w:val="0"/>
          <w:marBottom w:val="0"/>
          <w:divBdr>
            <w:top w:val="none" w:sz="0" w:space="0" w:color="auto"/>
            <w:left w:val="none" w:sz="0" w:space="0" w:color="auto"/>
            <w:bottom w:val="none" w:sz="0" w:space="0" w:color="auto"/>
            <w:right w:val="none" w:sz="0" w:space="0" w:color="auto"/>
          </w:divBdr>
        </w:div>
        <w:div w:id="1050156021">
          <w:marLeft w:val="640"/>
          <w:marRight w:val="0"/>
          <w:marTop w:val="0"/>
          <w:marBottom w:val="0"/>
          <w:divBdr>
            <w:top w:val="none" w:sz="0" w:space="0" w:color="auto"/>
            <w:left w:val="none" w:sz="0" w:space="0" w:color="auto"/>
            <w:bottom w:val="none" w:sz="0" w:space="0" w:color="auto"/>
            <w:right w:val="none" w:sz="0" w:space="0" w:color="auto"/>
          </w:divBdr>
        </w:div>
        <w:div w:id="216010294">
          <w:marLeft w:val="640"/>
          <w:marRight w:val="0"/>
          <w:marTop w:val="0"/>
          <w:marBottom w:val="0"/>
          <w:divBdr>
            <w:top w:val="none" w:sz="0" w:space="0" w:color="auto"/>
            <w:left w:val="none" w:sz="0" w:space="0" w:color="auto"/>
            <w:bottom w:val="none" w:sz="0" w:space="0" w:color="auto"/>
            <w:right w:val="none" w:sz="0" w:space="0" w:color="auto"/>
          </w:divBdr>
        </w:div>
        <w:div w:id="877667718">
          <w:marLeft w:val="640"/>
          <w:marRight w:val="0"/>
          <w:marTop w:val="0"/>
          <w:marBottom w:val="0"/>
          <w:divBdr>
            <w:top w:val="none" w:sz="0" w:space="0" w:color="auto"/>
            <w:left w:val="none" w:sz="0" w:space="0" w:color="auto"/>
            <w:bottom w:val="none" w:sz="0" w:space="0" w:color="auto"/>
            <w:right w:val="none" w:sz="0" w:space="0" w:color="auto"/>
          </w:divBdr>
        </w:div>
        <w:div w:id="733426602">
          <w:marLeft w:val="640"/>
          <w:marRight w:val="0"/>
          <w:marTop w:val="0"/>
          <w:marBottom w:val="0"/>
          <w:divBdr>
            <w:top w:val="none" w:sz="0" w:space="0" w:color="auto"/>
            <w:left w:val="none" w:sz="0" w:space="0" w:color="auto"/>
            <w:bottom w:val="none" w:sz="0" w:space="0" w:color="auto"/>
            <w:right w:val="none" w:sz="0" w:space="0" w:color="auto"/>
          </w:divBdr>
        </w:div>
        <w:div w:id="240142326">
          <w:marLeft w:val="640"/>
          <w:marRight w:val="0"/>
          <w:marTop w:val="0"/>
          <w:marBottom w:val="0"/>
          <w:divBdr>
            <w:top w:val="none" w:sz="0" w:space="0" w:color="auto"/>
            <w:left w:val="none" w:sz="0" w:space="0" w:color="auto"/>
            <w:bottom w:val="none" w:sz="0" w:space="0" w:color="auto"/>
            <w:right w:val="none" w:sz="0" w:space="0" w:color="auto"/>
          </w:divBdr>
        </w:div>
        <w:div w:id="898596054">
          <w:marLeft w:val="640"/>
          <w:marRight w:val="0"/>
          <w:marTop w:val="0"/>
          <w:marBottom w:val="0"/>
          <w:divBdr>
            <w:top w:val="none" w:sz="0" w:space="0" w:color="auto"/>
            <w:left w:val="none" w:sz="0" w:space="0" w:color="auto"/>
            <w:bottom w:val="none" w:sz="0" w:space="0" w:color="auto"/>
            <w:right w:val="none" w:sz="0" w:space="0" w:color="auto"/>
          </w:divBdr>
        </w:div>
      </w:divsChild>
    </w:div>
    <w:div w:id="1477722314">
      <w:bodyDiv w:val="1"/>
      <w:marLeft w:val="0"/>
      <w:marRight w:val="0"/>
      <w:marTop w:val="0"/>
      <w:marBottom w:val="0"/>
      <w:divBdr>
        <w:top w:val="none" w:sz="0" w:space="0" w:color="auto"/>
        <w:left w:val="none" w:sz="0" w:space="0" w:color="auto"/>
        <w:bottom w:val="none" w:sz="0" w:space="0" w:color="auto"/>
        <w:right w:val="none" w:sz="0" w:space="0" w:color="auto"/>
      </w:divBdr>
      <w:divsChild>
        <w:div w:id="342586676">
          <w:marLeft w:val="640"/>
          <w:marRight w:val="0"/>
          <w:marTop w:val="0"/>
          <w:marBottom w:val="0"/>
          <w:divBdr>
            <w:top w:val="none" w:sz="0" w:space="0" w:color="auto"/>
            <w:left w:val="none" w:sz="0" w:space="0" w:color="auto"/>
            <w:bottom w:val="none" w:sz="0" w:space="0" w:color="auto"/>
            <w:right w:val="none" w:sz="0" w:space="0" w:color="auto"/>
          </w:divBdr>
        </w:div>
        <w:div w:id="2034723249">
          <w:marLeft w:val="640"/>
          <w:marRight w:val="0"/>
          <w:marTop w:val="0"/>
          <w:marBottom w:val="0"/>
          <w:divBdr>
            <w:top w:val="none" w:sz="0" w:space="0" w:color="auto"/>
            <w:left w:val="none" w:sz="0" w:space="0" w:color="auto"/>
            <w:bottom w:val="none" w:sz="0" w:space="0" w:color="auto"/>
            <w:right w:val="none" w:sz="0" w:space="0" w:color="auto"/>
          </w:divBdr>
        </w:div>
        <w:div w:id="1176267844">
          <w:marLeft w:val="640"/>
          <w:marRight w:val="0"/>
          <w:marTop w:val="0"/>
          <w:marBottom w:val="0"/>
          <w:divBdr>
            <w:top w:val="none" w:sz="0" w:space="0" w:color="auto"/>
            <w:left w:val="none" w:sz="0" w:space="0" w:color="auto"/>
            <w:bottom w:val="none" w:sz="0" w:space="0" w:color="auto"/>
            <w:right w:val="none" w:sz="0" w:space="0" w:color="auto"/>
          </w:divBdr>
        </w:div>
        <w:div w:id="399135791">
          <w:marLeft w:val="640"/>
          <w:marRight w:val="0"/>
          <w:marTop w:val="0"/>
          <w:marBottom w:val="0"/>
          <w:divBdr>
            <w:top w:val="none" w:sz="0" w:space="0" w:color="auto"/>
            <w:left w:val="none" w:sz="0" w:space="0" w:color="auto"/>
            <w:bottom w:val="none" w:sz="0" w:space="0" w:color="auto"/>
            <w:right w:val="none" w:sz="0" w:space="0" w:color="auto"/>
          </w:divBdr>
        </w:div>
        <w:div w:id="731734837">
          <w:marLeft w:val="640"/>
          <w:marRight w:val="0"/>
          <w:marTop w:val="0"/>
          <w:marBottom w:val="0"/>
          <w:divBdr>
            <w:top w:val="none" w:sz="0" w:space="0" w:color="auto"/>
            <w:left w:val="none" w:sz="0" w:space="0" w:color="auto"/>
            <w:bottom w:val="none" w:sz="0" w:space="0" w:color="auto"/>
            <w:right w:val="none" w:sz="0" w:space="0" w:color="auto"/>
          </w:divBdr>
        </w:div>
        <w:div w:id="279724673">
          <w:marLeft w:val="640"/>
          <w:marRight w:val="0"/>
          <w:marTop w:val="0"/>
          <w:marBottom w:val="0"/>
          <w:divBdr>
            <w:top w:val="none" w:sz="0" w:space="0" w:color="auto"/>
            <w:left w:val="none" w:sz="0" w:space="0" w:color="auto"/>
            <w:bottom w:val="none" w:sz="0" w:space="0" w:color="auto"/>
            <w:right w:val="none" w:sz="0" w:space="0" w:color="auto"/>
          </w:divBdr>
        </w:div>
        <w:div w:id="1853106748">
          <w:marLeft w:val="640"/>
          <w:marRight w:val="0"/>
          <w:marTop w:val="0"/>
          <w:marBottom w:val="0"/>
          <w:divBdr>
            <w:top w:val="none" w:sz="0" w:space="0" w:color="auto"/>
            <w:left w:val="none" w:sz="0" w:space="0" w:color="auto"/>
            <w:bottom w:val="none" w:sz="0" w:space="0" w:color="auto"/>
            <w:right w:val="none" w:sz="0" w:space="0" w:color="auto"/>
          </w:divBdr>
        </w:div>
        <w:div w:id="1462920503">
          <w:marLeft w:val="640"/>
          <w:marRight w:val="0"/>
          <w:marTop w:val="0"/>
          <w:marBottom w:val="0"/>
          <w:divBdr>
            <w:top w:val="none" w:sz="0" w:space="0" w:color="auto"/>
            <w:left w:val="none" w:sz="0" w:space="0" w:color="auto"/>
            <w:bottom w:val="none" w:sz="0" w:space="0" w:color="auto"/>
            <w:right w:val="none" w:sz="0" w:space="0" w:color="auto"/>
          </w:divBdr>
        </w:div>
        <w:div w:id="305940627">
          <w:marLeft w:val="640"/>
          <w:marRight w:val="0"/>
          <w:marTop w:val="0"/>
          <w:marBottom w:val="0"/>
          <w:divBdr>
            <w:top w:val="none" w:sz="0" w:space="0" w:color="auto"/>
            <w:left w:val="none" w:sz="0" w:space="0" w:color="auto"/>
            <w:bottom w:val="none" w:sz="0" w:space="0" w:color="auto"/>
            <w:right w:val="none" w:sz="0" w:space="0" w:color="auto"/>
          </w:divBdr>
        </w:div>
        <w:div w:id="1297566592">
          <w:marLeft w:val="640"/>
          <w:marRight w:val="0"/>
          <w:marTop w:val="0"/>
          <w:marBottom w:val="0"/>
          <w:divBdr>
            <w:top w:val="none" w:sz="0" w:space="0" w:color="auto"/>
            <w:left w:val="none" w:sz="0" w:space="0" w:color="auto"/>
            <w:bottom w:val="none" w:sz="0" w:space="0" w:color="auto"/>
            <w:right w:val="none" w:sz="0" w:space="0" w:color="auto"/>
          </w:divBdr>
        </w:div>
        <w:div w:id="490829265">
          <w:marLeft w:val="640"/>
          <w:marRight w:val="0"/>
          <w:marTop w:val="0"/>
          <w:marBottom w:val="0"/>
          <w:divBdr>
            <w:top w:val="none" w:sz="0" w:space="0" w:color="auto"/>
            <w:left w:val="none" w:sz="0" w:space="0" w:color="auto"/>
            <w:bottom w:val="none" w:sz="0" w:space="0" w:color="auto"/>
            <w:right w:val="none" w:sz="0" w:space="0" w:color="auto"/>
          </w:divBdr>
        </w:div>
        <w:div w:id="1961497548">
          <w:marLeft w:val="640"/>
          <w:marRight w:val="0"/>
          <w:marTop w:val="0"/>
          <w:marBottom w:val="0"/>
          <w:divBdr>
            <w:top w:val="none" w:sz="0" w:space="0" w:color="auto"/>
            <w:left w:val="none" w:sz="0" w:space="0" w:color="auto"/>
            <w:bottom w:val="none" w:sz="0" w:space="0" w:color="auto"/>
            <w:right w:val="none" w:sz="0" w:space="0" w:color="auto"/>
          </w:divBdr>
        </w:div>
        <w:div w:id="1969504058">
          <w:marLeft w:val="640"/>
          <w:marRight w:val="0"/>
          <w:marTop w:val="0"/>
          <w:marBottom w:val="0"/>
          <w:divBdr>
            <w:top w:val="none" w:sz="0" w:space="0" w:color="auto"/>
            <w:left w:val="none" w:sz="0" w:space="0" w:color="auto"/>
            <w:bottom w:val="none" w:sz="0" w:space="0" w:color="auto"/>
            <w:right w:val="none" w:sz="0" w:space="0" w:color="auto"/>
          </w:divBdr>
        </w:div>
        <w:div w:id="488180349">
          <w:marLeft w:val="640"/>
          <w:marRight w:val="0"/>
          <w:marTop w:val="0"/>
          <w:marBottom w:val="0"/>
          <w:divBdr>
            <w:top w:val="none" w:sz="0" w:space="0" w:color="auto"/>
            <w:left w:val="none" w:sz="0" w:space="0" w:color="auto"/>
            <w:bottom w:val="none" w:sz="0" w:space="0" w:color="auto"/>
            <w:right w:val="none" w:sz="0" w:space="0" w:color="auto"/>
          </w:divBdr>
        </w:div>
        <w:div w:id="1431926137">
          <w:marLeft w:val="640"/>
          <w:marRight w:val="0"/>
          <w:marTop w:val="0"/>
          <w:marBottom w:val="0"/>
          <w:divBdr>
            <w:top w:val="none" w:sz="0" w:space="0" w:color="auto"/>
            <w:left w:val="none" w:sz="0" w:space="0" w:color="auto"/>
            <w:bottom w:val="none" w:sz="0" w:space="0" w:color="auto"/>
            <w:right w:val="none" w:sz="0" w:space="0" w:color="auto"/>
          </w:divBdr>
        </w:div>
        <w:div w:id="1205025681">
          <w:marLeft w:val="640"/>
          <w:marRight w:val="0"/>
          <w:marTop w:val="0"/>
          <w:marBottom w:val="0"/>
          <w:divBdr>
            <w:top w:val="none" w:sz="0" w:space="0" w:color="auto"/>
            <w:left w:val="none" w:sz="0" w:space="0" w:color="auto"/>
            <w:bottom w:val="none" w:sz="0" w:space="0" w:color="auto"/>
            <w:right w:val="none" w:sz="0" w:space="0" w:color="auto"/>
          </w:divBdr>
        </w:div>
        <w:div w:id="971907240">
          <w:marLeft w:val="640"/>
          <w:marRight w:val="0"/>
          <w:marTop w:val="0"/>
          <w:marBottom w:val="0"/>
          <w:divBdr>
            <w:top w:val="none" w:sz="0" w:space="0" w:color="auto"/>
            <w:left w:val="none" w:sz="0" w:space="0" w:color="auto"/>
            <w:bottom w:val="none" w:sz="0" w:space="0" w:color="auto"/>
            <w:right w:val="none" w:sz="0" w:space="0" w:color="auto"/>
          </w:divBdr>
        </w:div>
        <w:div w:id="1535577767">
          <w:marLeft w:val="640"/>
          <w:marRight w:val="0"/>
          <w:marTop w:val="0"/>
          <w:marBottom w:val="0"/>
          <w:divBdr>
            <w:top w:val="none" w:sz="0" w:space="0" w:color="auto"/>
            <w:left w:val="none" w:sz="0" w:space="0" w:color="auto"/>
            <w:bottom w:val="none" w:sz="0" w:space="0" w:color="auto"/>
            <w:right w:val="none" w:sz="0" w:space="0" w:color="auto"/>
          </w:divBdr>
        </w:div>
        <w:div w:id="913586712">
          <w:marLeft w:val="640"/>
          <w:marRight w:val="0"/>
          <w:marTop w:val="0"/>
          <w:marBottom w:val="0"/>
          <w:divBdr>
            <w:top w:val="none" w:sz="0" w:space="0" w:color="auto"/>
            <w:left w:val="none" w:sz="0" w:space="0" w:color="auto"/>
            <w:bottom w:val="none" w:sz="0" w:space="0" w:color="auto"/>
            <w:right w:val="none" w:sz="0" w:space="0" w:color="auto"/>
          </w:divBdr>
        </w:div>
        <w:div w:id="1215580020">
          <w:marLeft w:val="640"/>
          <w:marRight w:val="0"/>
          <w:marTop w:val="0"/>
          <w:marBottom w:val="0"/>
          <w:divBdr>
            <w:top w:val="none" w:sz="0" w:space="0" w:color="auto"/>
            <w:left w:val="none" w:sz="0" w:space="0" w:color="auto"/>
            <w:bottom w:val="none" w:sz="0" w:space="0" w:color="auto"/>
            <w:right w:val="none" w:sz="0" w:space="0" w:color="auto"/>
          </w:divBdr>
        </w:div>
        <w:div w:id="1010138274">
          <w:marLeft w:val="640"/>
          <w:marRight w:val="0"/>
          <w:marTop w:val="0"/>
          <w:marBottom w:val="0"/>
          <w:divBdr>
            <w:top w:val="none" w:sz="0" w:space="0" w:color="auto"/>
            <w:left w:val="none" w:sz="0" w:space="0" w:color="auto"/>
            <w:bottom w:val="none" w:sz="0" w:space="0" w:color="auto"/>
            <w:right w:val="none" w:sz="0" w:space="0" w:color="auto"/>
          </w:divBdr>
        </w:div>
        <w:div w:id="2137943183">
          <w:marLeft w:val="640"/>
          <w:marRight w:val="0"/>
          <w:marTop w:val="0"/>
          <w:marBottom w:val="0"/>
          <w:divBdr>
            <w:top w:val="none" w:sz="0" w:space="0" w:color="auto"/>
            <w:left w:val="none" w:sz="0" w:space="0" w:color="auto"/>
            <w:bottom w:val="none" w:sz="0" w:space="0" w:color="auto"/>
            <w:right w:val="none" w:sz="0" w:space="0" w:color="auto"/>
          </w:divBdr>
        </w:div>
        <w:div w:id="1590502062">
          <w:marLeft w:val="640"/>
          <w:marRight w:val="0"/>
          <w:marTop w:val="0"/>
          <w:marBottom w:val="0"/>
          <w:divBdr>
            <w:top w:val="none" w:sz="0" w:space="0" w:color="auto"/>
            <w:left w:val="none" w:sz="0" w:space="0" w:color="auto"/>
            <w:bottom w:val="none" w:sz="0" w:space="0" w:color="auto"/>
            <w:right w:val="none" w:sz="0" w:space="0" w:color="auto"/>
          </w:divBdr>
        </w:div>
        <w:div w:id="178813474">
          <w:marLeft w:val="640"/>
          <w:marRight w:val="0"/>
          <w:marTop w:val="0"/>
          <w:marBottom w:val="0"/>
          <w:divBdr>
            <w:top w:val="none" w:sz="0" w:space="0" w:color="auto"/>
            <w:left w:val="none" w:sz="0" w:space="0" w:color="auto"/>
            <w:bottom w:val="none" w:sz="0" w:space="0" w:color="auto"/>
            <w:right w:val="none" w:sz="0" w:space="0" w:color="auto"/>
          </w:divBdr>
        </w:div>
        <w:div w:id="399906780">
          <w:marLeft w:val="640"/>
          <w:marRight w:val="0"/>
          <w:marTop w:val="0"/>
          <w:marBottom w:val="0"/>
          <w:divBdr>
            <w:top w:val="none" w:sz="0" w:space="0" w:color="auto"/>
            <w:left w:val="none" w:sz="0" w:space="0" w:color="auto"/>
            <w:bottom w:val="none" w:sz="0" w:space="0" w:color="auto"/>
            <w:right w:val="none" w:sz="0" w:space="0" w:color="auto"/>
          </w:divBdr>
        </w:div>
        <w:div w:id="1390110980">
          <w:marLeft w:val="640"/>
          <w:marRight w:val="0"/>
          <w:marTop w:val="0"/>
          <w:marBottom w:val="0"/>
          <w:divBdr>
            <w:top w:val="none" w:sz="0" w:space="0" w:color="auto"/>
            <w:left w:val="none" w:sz="0" w:space="0" w:color="auto"/>
            <w:bottom w:val="none" w:sz="0" w:space="0" w:color="auto"/>
            <w:right w:val="none" w:sz="0" w:space="0" w:color="auto"/>
          </w:divBdr>
        </w:div>
        <w:div w:id="1713649263">
          <w:marLeft w:val="640"/>
          <w:marRight w:val="0"/>
          <w:marTop w:val="0"/>
          <w:marBottom w:val="0"/>
          <w:divBdr>
            <w:top w:val="none" w:sz="0" w:space="0" w:color="auto"/>
            <w:left w:val="none" w:sz="0" w:space="0" w:color="auto"/>
            <w:bottom w:val="none" w:sz="0" w:space="0" w:color="auto"/>
            <w:right w:val="none" w:sz="0" w:space="0" w:color="auto"/>
          </w:divBdr>
        </w:div>
        <w:div w:id="1584223786">
          <w:marLeft w:val="640"/>
          <w:marRight w:val="0"/>
          <w:marTop w:val="0"/>
          <w:marBottom w:val="0"/>
          <w:divBdr>
            <w:top w:val="none" w:sz="0" w:space="0" w:color="auto"/>
            <w:left w:val="none" w:sz="0" w:space="0" w:color="auto"/>
            <w:bottom w:val="none" w:sz="0" w:space="0" w:color="auto"/>
            <w:right w:val="none" w:sz="0" w:space="0" w:color="auto"/>
          </w:divBdr>
        </w:div>
        <w:div w:id="852305131">
          <w:marLeft w:val="640"/>
          <w:marRight w:val="0"/>
          <w:marTop w:val="0"/>
          <w:marBottom w:val="0"/>
          <w:divBdr>
            <w:top w:val="none" w:sz="0" w:space="0" w:color="auto"/>
            <w:left w:val="none" w:sz="0" w:space="0" w:color="auto"/>
            <w:bottom w:val="none" w:sz="0" w:space="0" w:color="auto"/>
            <w:right w:val="none" w:sz="0" w:space="0" w:color="auto"/>
          </w:divBdr>
        </w:div>
        <w:div w:id="1572152348">
          <w:marLeft w:val="640"/>
          <w:marRight w:val="0"/>
          <w:marTop w:val="0"/>
          <w:marBottom w:val="0"/>
          <w:divBdr>
            <w:top w:val="none" w:sz="0" w:space="0" w:color="auto"/>
            <w:left w:val="none" w:sz="0" w:space="0" w:color="auto"/>
            <w:bottom w:val="none" w:sz="0" w:space="0" w:color="auto"/>
            <w:right w:val="none" w:sz="0" w:space="0" w:color="auto"/>
          </w:divBdr>
        </w:div>
        <w:div w:id="1618214998">
          <w:marLeft w:val="640"/>
          <w:marRight w:val="0"/>
          <w:marTop w:val="0"/>
          <w:marBottom w:val="0"/>
          <w:divBdr>
            <w:top w:val="none" w:sz="0" w:space="0" w:color="auto"/>
            <w:left w:val="none" w:sz="0" w:space="0" w:color="auto"/>
            <w:bottom w:val="none" w:sz="0" w:space="0" w:color="auto"/>
            <w:right w:val="none" w:sz="0" w:space="0" w:color="auto"/>
          </w:divBdr>
        </w:div>
        <w:div w:id="2072272155">
          <w:marLeft w:val="640"/>
          <w:marRight w:val="0"/>
          <w:marTop w:val="0"/>
          <w:marBottom w:val="0"/>
          <w:divBdr>
            <w:top w:val="none" w:sz="0" w:space="0" w:color="auto"/>
            <w:left w:val="none" w:sz="0" w:space="0" w:color="auto"/>
            <w:bottom w:val="none" w:sz="0" w:space="0" w:color="auto"/>
            <w:right w:val="none" w:sz="0" w:space="0" w:color="auto"/>
          </w:divBdr>
        </w:div>
        <w:div w:id="1903443564">
          <w:marLeft w:val="640"/>
          <w:marRight w:val="0"/>
          <w:marTop w:val="0"/>
          <w:marBottom w:val="0"/>
          <w:divBdr>
            <w:top w:val="none" w:sz="0" w:space="0" w:color="auto"/>
            <w:left w:val="none" w:sz="0" w:space="0" w:color="auto"/>
            <w:bottom w:val="none" w:sz="0" w:space="0" w:color="auto"/>
            <w:right w:val="none" w:sz="0" w:space="0" w:color="auto"/>
          </w:divBdr>
        </w:div>
        <w:div w:id="1544370695">
          <w:marLeft w:val="640"/>
          <w:marRight w:val="0"/>
          <w:marTop w:val="0"/>
          <w:marBottom w:val="0"/>
          <w:divBdr>
            <w:top w:val="none" w:sz="0" w:space="0" w:color="auto"/>
            <w:left w:val="none" w:sz="0" w:space="0" w:color="auto"/>
            <w:bottom w:val="none" w:sz="0" w:space="0" w:color="auto"/>
            <w:right w:val="none" w:sz="0" w:space="0" w:color="auto"/>
          </w:divBdr>
        </w:div>
        <w:div w:id="981739225">
          <w:marLeft w:val="640"/>
          <w:marRight w:val="0"/>
          <w:marTop w:val="0"/>
          <w:marBottom w:val="0"/>
          <w:divBdr>
            <w:top w:val="none" w:sz="0" w:space="0" w:color="auto"/>
            <w:left w:val="none" w:sz="0" w:space="0" w:color="auto"/>
            <w:bottom w:val="none" w:sz="0" w:space="0" w:color="auto"/>
            <w:right w:val="none" w:sz="0" w:space="0" w:color="auto"/>
          </w:divBdr>
        </w:div>
        <w:div w:id="1705405428">
          <w:marLeft w:val="640"/>
          <w:marRight w:val="0"/>
          <w:marTop w:val="0"/>
          <w:marBottom w:val="0"/>
          <w:divBdr>
            <w:top w:val="none" w:sz="0" w:space="0" w:color="auto"/>
            <w:left w:val="none" w:sz="0" w:space="0" w:color="auto"/>
            <w:bottom w:val="none" w:sz="0" w:space="0" w:color="auto"/>
            <w:right w:val="none" w:sz="0" w:space="0" w:color="auto"/>
          </w:divBdr>
        </w:div>
        <w:div w:id="597445907">
          <w:marLeft w:val="640"/>
          <w:marRight w:val="0"/>
          <w:marTop w:val="0"/>
          <w:marBottom w:val="0"/>
          <w:divBdr>
            <w:top w:val="none" w:sz="0" w:space="0" w:color="auto"/>
            <w:left w:val="none" w:sz="0" w:space="0" w:color="auto"/>
            <w:bottom w:val="none" w:sz="0" w:space="0" w:color="auto"/>
            <w:right w:val="none" w:sz="0" w:space="0" w:color="auto"/>
          </w:divBdr>
        </w:div>
        <w:div w:id="36592157">
          <w:marLeft w:val="640"/>
          <w:marRight w:val="0"/>
          <w:marTop w:val="0"/>
          <w:marBottom w:val="0"/>
          <w:divBdr>
            <w:top w:val="none" w:sz="0" w:space="0" w:color="auto"/>
            <w:left w:val="none" w:sz="0" w:space="0" w:color="auto"/>
            <w:bottom w:val="none" w:sz="0" w:space="0" w:color="auto"/>
            <w:right w:val="none" w:sz="0" w:space="0" w:color="auto"/>
          </w:divBdr>
        </w:div>
        <w:div w:id="935477151">
          <w:marLeft w:val="640"/>
          <w:marRight w:val="0"/>
          <w:marTop w:val="0"/>
          <w:marBottom w:val="0"/>
          <w:divBdr>
            <w:top w:val="none" w:sz="0" w:space="0" w:color="auto"/>
            <w:left w:val="none" w:sz="0" w:space="0" w:color="auto"/>
            <w:bottom w:val="none" w:sz="0" w:space="0" w:color="auto"/>
            <w:right w:val="none" w:sz="0" w:space="0" w:color="auto"/>
          </w:divBdr>
        </w:div>
        <w:div w:id="1667592856">
          <w:marLeft w:val="640"/>
          <w:marRight w:val="0"/>
          <w:marTop w:val="0"/>
          <w:marBottom w:val="0"/>
          <w:divBdr>
            <w:top w:val="none" w:sz="0" w:space="0" w:color="auto"/>
            <w:left w:val="none" w:sz="0" w:space="0" w:color="auto"/>
            <w:bottom w:val="none" w:sz="0" w:space="0" w:color="auto"/>
            <w:right w:val="none" w:sz="0" w:space="0" w:color="auto"/>
          </w:divBdr>
        </w:div>
        <w:div w:id="1360089617">
          <w:marLeft w:val="640"/>
          <w:marRight w:val="0"/>
          <w:marTop w:val="0"/>
          <w:marBottom w:val="0"/>
          <w:divBdr>
            <w:top w:val="none" w:sz="0" w:space="0" w:color="auto"/>
            <w:left w:val="none" w:sz="0" w:space="0" w:color="auto"/>
            <w:bottom w:val="none" w:sz="0" w:space="0" w:color="auto"/>
            <w:right w:val="none" w:sz="0" w:space="0" w:color="auto"/>
          </w:divBdr>
        </w:div>
        <w:div w:id="1937325745">
          <w:marLeft w:val="640"/>
          <w:marRight w:val="0"/>
          <w:marTop w:val="0"/>
          <w:marBottom w:val="0"/>
          <w:divBdr>
            <w:top w:val="none" w:sz="0" w:space="0" w:color="auto"/>
            <w:left w:val="none" w:sz="0" w:space="0" w:color="auto"/>
            <w:bottom w:val="none" w:sz="0" w:space="0" w:color="auto"/>
            <w:right w:val="none" w:sz="0" w:space="0" w:color="auto"/>
          </w:divBdr>
        </w:div>
        <w:div w:id="917791771">
          <w:marLeft w:val="640"/>
          <w:marRight w:val="0"/>
          <w:marTop w:val="0"/>
          <w:marBottom w:val="0"/>
          <w:divBdr>
            <w:top w:val="none" w:sz="0" w:space="0" w:color="auto"/>
            <w:left w:val="none" w:sz="0" w:space="0" w:color="auto"/>
            <w:bottom w:val="none" w:sz="0" w:space="0" w:color="auto"/>
            <w:right w:val="none" w:sz="0" w:space="0" w:color="auto"/>
          </w:divBdr>
        </w:div>
        <w:div w:id="375079844">
          <w:marLeft w:val="640"/>
          <w:marRight w:val="0"/>
          <w:marTop w:val="0"/>
          <w:marBottom w:val="0"/>
          <w:divBdr>
            <w:top w:val="none" w:sz="0" w:space="0" w:color="auto"/>
            <w:left w:val="none" w:sz="0" w:space="0" w:color="auto"/>
            <w:bottom w:val="none" w:sz="0" w:space="0" w:color="auto"/>
            <w:right w:val="none" w:sz="0" w:space="0" w:color="auto"/>
          </w:divBdr>
        </w:div>
        <w:div w:id="250816701">
          <w:marLeft w:val="640"/>
          <w:marRight w:val="0"/>
          <w:marTop w:val="0"/>
          <w:marBottom w:val="0"/>
          <w:divBdr>
            <w:top w:val="none" w:sz="0" w:space="0" w:color="auto"/>
            <w:left w:val="none" w:sz="0" w:space="0" w:color="auto"/>
            <w:bottom w:val="none" w:sz="0" w:space="0" w:color="auto"/>
            <w:right w:val="none" w:sz="0" w:space="0" w:color="auto"/>
          </w:divBdr>
        </w:div>
        <w:div w:id="1836261492">
          <w:marLeft w:val="640"/>
          <w:marRight w:val="0"/>
          <w:marTop w:val="0"/>
          <w:marBottom w:val="0"/>
          <w:divBdr>
            <w:top w:val="none" w:sz="0" w:space="0" w:color="auto"/>
            <w:left w:val="none" w:sz="0" w:space="0" w:color="auto"/>
            <w:bottom w:val="none" w:sz="0" w:space="0" w:color="auto"/>
            <w:right w:val="none" w:sz="0" w:space="0" w:color="auto"/>
          </w:divBdr>
        </w:div>
        <w:div w:id="267929401">
          <w:marLeft w:val="640"/>
          <w:marRight w:val="0"/>
          <w:marTop w:val="0"/>
          <w:marBottom w:val="0"/>
          <w:divBdr>
            <w:top w:val="none" w:sz="0" w:space="0" w:color="auto"/>
            <w:left w:val="none" w:sz="0" w:space="0" w:color="auto"/>
            <w:bottom w:val="none" w:sz="0" w:space="0" w:color="auto"/>
            <w:right w:val="none" w:sz="0" w:space="0" w:color="auto"/>
          </w:divBdr>
        </w:div>
        <w:div w:id="1845781704">
          <w:marLeft w:val="640"/>
          <w:marRight w:val="0"/>
          <w:marTop w:val="0"/>
          <w:marBottom w:val="0"/>
          <w:divBdr>
            <w:top w:val="none" w:sz="0" w:space="0" w:color="auto"/>
            <w:left w:val="none" w:sz="0" w:space="0" w:color="auto"/>
            <w:bottom w:val="none" w:sz="0" w:space="0" w:color="auto"/>
            <w:right w:val="none" w:sz="0" w:space="0" w:color="auto"/>
          </w:divBdr>
        </w:div>
        <w:div w:id="1668827461">
          <w:marLeft w:val="640"/>
          <w:marRight w:val="0"/>
          <w:marTop w:val="0"/>
          <w:marBottom w:val="0"/>
          <w:divBdr>
            <w:top w:val="none" w:sz="0" w:space="0" w:color="auto"/>
            <w:left w:val="none" w:sz="0" w:space="0" w:color="auto"/>
            <w:bottom w:val="none" w:sz="0" w:space="0" w:color="auto"/>
            <w:right w:val="none" w:sz="0" w:space="0" w:color="auto"/>
          </w:divBdr>
        </w:div>
        <w:div w:id="1763644985">
          <w:marLeft w:val="640"/>
          <w:marRight w:val="0"/>
          <w:marTop w:val="0"/>
          <w:marBottom w:val="0"/>
          <w:divBdr>
            <w:top w:val="none" w:sz="0" w:space="0" w:color="auto"/>
            <w:left w:val="none" w:sz="0" w:space="0" w:color="auto"/>
            <w:bottom w:val="none" w:sz="0" w:space="0" w:color="auto"/>
            <w:right w:val="none" w:sz="0" w:space="0" w:color="auto"/>
          </w:divBdr>
        </w:div>
        <w:div w:id="216092319">
          <w:marLeft w:val="640"/>
          <w:marRight w:val="0"/>
          <w:marTop w:val="0"/>
          <w:marBottom w:val="0"/>
          <w:divBdr>
            <w:top w:val="none" w:sz="0" w:space="0" w:color="auto"/>
            <w:left w:val="none" w:sz="0" w:space="0" w:color="auto"/>
            <w:bottom w:val="none" w:sz="0" w:space="0" w:color="auto"/>
            <w:right w:val="none" w:sz="0" w:space="0" w:color="auto"/>
          </w:divBdr>
        </w:div>
        <w:div w:id="1048454355">
          <w:marLeft w:val="640"/>
          <w:marRight w:val="0"/>
          <w:marTop w:val="0"/>
          <w:marBottom w:val="0"/>
          <w:divBdr>
            <w:top w:val="none" w:sz="0" w:space="0" w:color="auto"/>
            <w:left w:val="none" w:sz="0" w:space="0" w:color="auto"/>
            <w:bottom w:val="none" w:sz="0" w:space="0" w:color="auto"/>
            <w:right w:val="none" w:sz="0" w:space="0" w:color="auto"/>
          </w:divBdr>
        </w:div>
        <w:div w:id="1299459397">
          <w:marLeft w:val="640"/>
          <w:marRight w:val="0"/>
          <w:marTop w:val="0"/>
          <w:marBottom w:val="0"/>
          <w:divBdr>
            <w:top w:val="none" w:sz="0" w:space="0" w:color="auto"/>
            <w:left w:val="none" w:sz="0" w:space="0" w:color="auto"/>
            <w:bottom w:val="none" w:sz="0" w:space="0" w:color="auto"/>
            <w:right w:val="none" w:sz="0" w:space="0" w:color="auto"/>
          </w:divBdr>
        </w:div>
        <w:div w:id="1001860125">
          <w:marLeft w:val="640"/>
          <w:marRight w:val="0"/>
          <w:marTop w:val="0"/>
          <w:marBottom w:val="0"/>
          <w:divBdr>
            <w:top w:val="none" w:sz="0" w:space="0" w:color="auto"/>
            <w:left w:val="none" w:sz="0" w:space="0" w:color="auto"/>
            <w:bottom w:val="none" w:sz="0" w:space="0" w:color="auto"/>
            <w:right w:val="none" w:sz="0" w:space="0" w:color="auto"/>
          </w:divBdr>
        </w:div>
        <w:div w:id="1583564867">
          <w:marLeft w:val="640"/>
          <w:marRight w:val="0"/>
          <w:marTop w:val="0"/>
          <w:marBottom w:val="0"/>
          <w:divBdr>
            <w:top w:val="none" w:sz="0" w:space="0" w:color="auto"/>
            <w:left w:val="none" w:sz="0" w:space="0" w:color="auto"/>
            <w:bottom w:val="none" w:sz="0" w:space="0" w:color="auto"/>
            <w:right w:val="none" w:sz="0" w:space="0" w:color="auto"/>
          </w:divBdr>
        </w:div>
        <w:div w:id="1590891198">
          <w:marLeft w:val="640"/>
          <w:marRight w:val="0"/>
          <w:marTop w:val="0"/>
          <w:marBottom w:val="0"/>
          <w:divBdr>
            <w:top w:val="none" w:sz="0" w:space="0" w:color="auto"/>
            <w:left w:val="none" w:sz="0" w:space="0" w:color="auto"/>
            <w:bottom w:val="none" w:sz="0" w:space="0" w:color="auto"/>
            <w:right w:val="none" w:sz="0" w:space="0" w:color="auto"/>
          </w:divBdr>
        </w:div>
        <w:div w:id="150294636">
          <w:marLeft w:val="640"/>
          <w:marRight w:val="0"/>
          <w:marTop w:val="0"/>
          <w:marBottom w:val="0"/>
          <w:divBdr>
            <w:top w:val="none" w:sz="0" w:space="0" w:color="auto"/>
            <w:left w:val="none" w:sz="0" w:space="0" w:color="auto"/>
            <w:bottom w:val="none" w:sz="0" w:space="0" w:color="auto"/>
            <w:right w:val="none" w:sz="0" w:space="0" w:color="auto"/>
          </w:divBdr>
        </w:div>
        <w:div w:id="1731658156">
          <w:marLeft w:val="640"/>
          <w:marRight w:val="0"/>
          <w:marTop w:val="0"/>
          <w:marBottom w:val="0"/>
          <w:divBdr>
            <w:top w:val="none" w:sz="0" w:space="0" w:color="auto"/>
            <w:left w:val="none" w:sz="0" w:space="0" w:color="auto"/>
            <w:bottom w:val="none" w:sz="0" w:space="0" w:color="auto"/>
            <w:right w:val="none" w:sz="0" w:space="0" w:color="auto"/>
          </w:divBdr>
        </w:div>
        <w:div w:id="756438473">
          <w:marLeft w:val="640"/>
          <w:marRight w:val="0"/>
          <w:marTop w:val="0"/>
          <w:marBottom w:val="0"/>
          <w:divBdr>
            <w:top w:val="none" w:sz="0" w:space="0" w:color="auto"/>
            <w:left w:val="none" w:sz="0" w:space="0" w:color="auto"/>
            <w:bottom w:val="none" w:sz="0" w:space="0" w:color="auto"/>
            <w:right w:val="none" w:sz="0" w:space="0" w:color="auto"/>
          </w:divBdr>
        </w:div>
        <w:div w:id="554391478">
          <w:marLeft w:val="640"/>
          <w:marRight w:val="0"/>
          <w:marTop w:val="0"/>
          <w:marBottom w:val="0"/>
          <w:divBdr>
            <w:top w:val="none" w:sz="0" w:space="0" w:color="auto"/>
            <w:left w:val="none" w:sz="0" w:space="0" w:color="auto"/>
            <w:bottom w:val="none" w:sz="0" w:space="0" w:color="auto"/>
            <w:right w:val="none" w:sz="0" w:space="0" w:color="auto"/>
          </w:divBdr>
        </w:div>
        <w:div w:id="119999196">
          <w:marLeft w:val="640"/>
          <w:marRight w:val="0"/>
          <w:marTop w:val="0"/>
          <w:marBottom w:val="0"/>
          <w:divBdr>
            <w:top w:val="none" w:sz="0" w:space="0" w:color="auto"/>
            <w:left w:val="none" w:sz="0" w:space="0" w:color="auto"/>
            <w:bottom w:val="none" w:sz="0" w:space="0" w:color="auto"/>
            <w:right w:val="none" w:sz="0" w:space="0" w:color="auto"/>
          </w:divBdr>
        </w:div>
        <w:div w:id="354811912">
          <w:marLeft w:val="640"/>
          <w:marRight w:val="0"/>
          <w:marTop w:val="0"/>
          <w:marBottom w:val="0"/>
          <w:divBdr>
            <w:top w:val="none" w:sz="0" w:space="0" w:color="auto"/>
            <w:left w:val="none" w:sz="0" w:space="0" w:color="auto"/>
            <w:bottom w:val="none" w:sz="0" w:space="0" w:color="auto"/>
            <w:right w:val="none" w:sz="0" w:space="0" w:color="auto"/>
          </w:divBdr>
        </w:div>
        <w:div w:id="1213886963">
          <w:marLeft w:val="640"/>
          <w:marRight w:val="0"/>
          <w:marTop w:val="0"/>
          <w:marBottom w:val="0"/>
          <w:divBdr>
            <w:top w:val="none" w:sz="0" w:space="0" w:color="auto"/>
            <w:left w:val="none" w:sz="0" w:space="0" w:color="auto"/>
            <w:bottom w:val="none" w:sz="0" w:space="0" w:color="auto"/>
            <w:right w:val="none" w:sz="0" w:space="0" w:color="auto"/>
          </w:divBdr>
        </w:div>
        <w:div w:id="489254115">
          <w:marLeft w:val="640"/>
          <w:marRight w:val="0"/>
          <w:marTop w:val="0"/>
          <w:marBottom w:val="0"/>
          <w:divBdr>
            <w:top w:val="none" w:sz="0" w:space="0" w:color="auto"/>
            <w:left w:val="none" w:sz="0" w:space="0" w:color="auto"/>
            <w:bottom w:val="none" w:sz="0" w:space="0" w:color="auto"/>
            <w:right w:val="none" w:sz="0" w:space="0" w:color="auto"/>
          </w:divBdr>
        </w:div>
        <w:div w:id="1494444330">
          <w:marLeft w:val="640"/>
          <w:marRight w:val="0"/>
          <w:marTop w:val="0"/>
          <w:marBottom w:val="0"/>
          <w:divBdr>
            <w:top w:val="none" w:sz="0" w:space="0" w:color="auto"/>
            <w:left w:val="none" w:sz="0" w:space="0" w:color="auto"/>
            <w:bottom w:val="none" w:sz="0" w:space="0" w:color="auto"/>
            <w:right w:val="none" w:sz="0" w:space="0" w:color="auto"/>
          </w:divBdr>
        </w:div>
        <w:div w:id="534851061">
          <w:marLeft w:val="640"/>
          <w:marRight w:val="0"/>
          <w:marTop w:val="0"/>
          <w:marBottom w:val="0"/>
          <w:divBdr>
            <w:top w:val="none" w:sz="0" w:space="0" w:color="auto"/>
            <w:left w:val="none" w:sz="0" w:space="0" w:color="auto"/>
            <w:bottom w:val="none" w:sz="0" w:space="0" w:color="auto"/>
            <w:right w:val="none" w:sz="0" w:space="0" w:color="auto"/>
          </w:divBdr>
        </w:div>
        <w:div w:id="438647464">
          <w:marLeft w:val="640"/>
          <w:marRight w:val="0"/>
          <w:marTop w:val="0"/>
          <w:marBottom w:val="0"/>
          <w:divBdr>
            <w:top w:val="none" w:sz="0" w:space="0" w:color="auto"/>
            <w:left w:val="none" w:sz="0" w:space="0" w:color="auto"/>
            <w:bottom w:val="none" w:sz="0" w:space="0" w:color="auto"/>
            <w:right w:val="none" w:sz="0" w:space="0" w:color="auto"/>
          </w:divBdr>
        </w:div>
        <w:div w:id="1372613237">
          <w:marLeft w:val="640"/>
          <w:marRight w:val="0"/>
          <w:marTop w:val="0"/>
          <w:marBottom w:val="0"/>
          <w:divBdr>
            <w:top w:val="none" w:sz="0" w:space="0" w:color="auto"/>
            <w:left w:val="none" w:sz="0" w:space="0" w:color="auto"/>
            <w:bottom w:val="none" w:sz="0" w:space="0" w:color="auto"/>
            <w:right w:val="none" w:sz="0" w:space="0" w:color="auto"/>
          </w:divBdr>
        </w:div>
        <w:div w:id="1082069073">
          <w:marLeft w:val="640"/>
          <w:marRight w:val="0"/>
          <w:marTop w:val="0"/>
          <w:marBottom w:val="0"/>
          <w:divBdr>
            <w:top w:val="none" w:sz="0" w:space="0" w:color="auto"/>
            <w:left w:val="none" w:sz="0" w:space="0" w:color="auto"/>
            <w:bottom w:val="none" w:sz="0" w:space="0" w:color="auto"/>
            <w:right w:val="none" w:sz="0" w:space="0" w:color="auto"/>
          </w:divBdr>
        </w:div>
        <w:div w:id="93474952">
          <w:marLeft w:val="640"/>
          <w:marRight w:val="0"/>
          <w:marTop w:val="0"/>
          <w:marBottom w:val="0"/>
          <w:divBdr>
            <w:top w:val="none" w:sz="0" w:space="0" w:color="auto"/>
            <w:left w:val="none" w:sz="0" w:space="0" w:color="auto"/>
            <w:bottom w:val="none" w:sz="0" w:space="0" w:color="auto"/>
            <w:right w:val="none" w:sz="0" w:space="0" w:color="auto"/>
          </w:divBdr>
        </w:div>
        <w:div w:id="113985685">
          <w:marLeft w:val="640"/>
          <w:marRight w:val="0"/>
          <w:marTop w:val="0"/>
          <w:marBottom w:val="0"/>
          <w:divBdr>
            <w:top w:val="none" w:sz="0" w:space="0" w:color="auto"/>
            <w:left w:val="none" w:sz="0" w:space="0" w:color="auto"/>
            <w:bottom w:val="none" w:sz="0" w:space="0" w:color="auto"/>
            <w:right w:val="none" w:sz="0" w:space="0" w:color="auto"/>
          </w:divBdr>
        </w:div>
        <w:div w:id="576093319">
          <w:marLeft w:val="640"/>
          <w:marRight w:val="0"/>
          <w:marTop w:val="0"/>
          <w:marBottom w:val="0"/>
          <w:divBdr>
            <w:top w:val="none" w:sz="0" w:space="0" w:color="auto"/>
            <w:left w:val="none" w:sz="0" w:space="0" w:color="auto"/>
            <w:bottom w:val="none" w:sz="0" w:space="0" w:color="auto"/>
            <w:right w:val="none" w:sz="0" w:space="0" w:color="auto"/>
          </w:divBdr>
        </w:div>
        <w:div w:id="1751854819">
          <w:marLeft w:val="640"/>
          <w:marRight w:val="0"/>
          <w:marTop w:val="0"/>
          <w:marBottom w:val="0"/>
          <w:divBdr>
            <w:top w:val="none" w:sz="0" w:space="0" w:color="auto"/>
            <w:left w:val="none" w:sz="0" w:space="0" w:color="auto"/>
            <w:bottom w:val="none" w:sz="0" w:space="0" w:color="auto"/>
            <w:right w:val="none" w:sz="0" w:space="0" w:color="auto"/>
          </w:divBdr>
        </w:div>
        <w:div w:id="1169949177">
          <w:marLeft w:val="640"/>
          <w:marRight w:val="0"/>
          <w:marTop w:val="0"/>
          <w:marBottom w:val="0"/>
          <w:divBdr>
            <w:top w:val="none" w:sz="0" w:space="0" w:color="auto"/>
            <w:left w:val="none" w:sz="0" w:space="0" w:color="auto"/>
            <w:bottom w:val="none" w:sz="0" w:space="0" w:color="auto"/>
            <w:right w:val="none" w:sz="0" w:space="0" w:color="auto"/>
          </w:divBdr>
        </w:div>
        <w:div w:id="1143231708">
          <w:marLeft w:val="640"/>
          <w:marRight w:val="0"/>
          <w:marTop w:val="0"/>
          <w:marBottom w:val="0"/>
          <w:divBdr>
            <w:top w:val="none" w:sz="0" w:space="0" w:color="auto"/>
            <w:left w:val="none" w:sz="0" w:space="0" w:color="auto"/>
            <w:bottom w:val="none" w:sz="0" w:space="0" w:color="auto"/>
            <w:right w:val="none" w:sz="0" w:space="0" w:color="auto"/>
          </w:divBdr>
        </w:div>
        <w:div w:id="178273455">
          <w:marLeft w:val="640"/>
          <w:marRight w:val="0"/>
          <w:marTop w:val="0"/>
          <w:marBottom w:val="0"/>
          <w:divBdr>
            <w:top w:val="none" w:sz="0" w:space="0" w:color="auto"/>
            <w:left w:val="none" w:sz="0" w:space="0" w:color="auto"/>
            <w:bottom w:val="none" w:sz="0" w:space="0" w:color="auto"/>
            <w:right w:val="none" w:sz="0" w:space="0" w:color="auto"/>
          </w:divBdr>
        </w:div>
        <w:div w:id="216746517">
          <w:marLeft w:val="640"/>
          <w:marRight w:val="0"/>
          <w:marTop w:val="0"/>
          <w:marBottom w:val="0"/>
          <w:divBdr>
            <w:top w:val="none" w:sz="0" w:space="0" w:color="auto"/>
            <w:left w:val="none" w:sz="0" w:space="0" w:color="auto"/>
            <w:bottom w:val="none" w:sz="0" w:space="0" w:color="auto"/>
            <w:right w:val="none" w:sz="0" w:space="0" w:color="auto"/>
          </w:divBdr>
        </w:div>
        <w:div w:id="591352780">
          <w:marLeft w:val="640"/>
          <w:marRight w:val="0"/>
          <w:marTop w:val="0"/>
          <w:marBottom w:val="0"/>
          <w:divBdr>
            <w:top w:val="none" w:sz="0" w:space="0" w:color="auto"/>
            <w:left w:val="none" w:sz="0" w:space="0" w:color="auto"/>
            <w:bottom w:val="none" w:sz="0" w:space="0" w:color="auto"/>
            <w:right w:val="none" w:sz="0" w:space="0" w:color="auto"/>
          </w:divBdr>
        </w:div>
        <w:div w:id="1627540396">
          <w:marLeft w:val="640"/>
          <w:marRight w:val="0"/>
          <w:marTop w:val="0"/>
          <w:marBottom w:val="0"/>
          <w:divBdr>
            <w:top w:val="none" w:sz="0" w:space="0" w:color="auto"/>
            <w:left w:val="none" w:sz="0" w:space="0" w:color="auto"/>
            <w:bottom w:val="none" w:sz="0" w:space="0" w:color="auto"/>
            <w:right w:val="none" w:sz="0" w:space="0" w:color="auto"/>
          </w:divBdr>
        </w:div>
        <w:div w:id="909002040">
          <w:marLeft w:val="640"/>
          <w:marRight w:val="0"/>
          <w:marTop w:val="0"/>
          <w:marBottom w:val="0"/>
          <w:divBdr>
            <w:top w:val="none" w:sz="0" w:space="0" w:color="auto"/>
            <w:left w:val="none" w:sz="0" w:space="0" w:color="auto"/>
            <w:bottom w:val="none" w:sz="0" w:space="0" w:color="auto"/>
            <w:right w:val="none" w:sz="0" w:space="0" w:color="auto"/>
          </w:divBdr>
        </w:div>
        <w:div w:id="498735871">
          <w:marLeft w:val="640"/>
          <w:marRight w:val="0"/>
          <w:marTop w:val="0"/>
          <w:marBottom w:val="0"/>
          <w:divBdr>
            <w:top w:val="none" w:sz="0" w:space="0" w:color="auto"/>
            <w:left w:val="none" w:sz="0" w:space="0" w:color="auto"/>
            <w:bottom w:val="none" w:sz="0" w:space="0" w:color="auto"/>
            <w:right w:val="none" w:sz="0" w:space="0" w:color="auto"/>
          </w:divBdr>
        </w:div>
        <w:div w:id="967710300">
          <w:marLeft w:val="640"/>
          <w:marRight w:val="0"/>
          <w:marTop w:val="0"/>
          <w:marBottom w:val="0"/>
          <w:divBdr>
            <w:top w:val="none" w:sz="0" w:space="0" w:color="auto"/>
            <w:left w:val="none" w:sz="0" w:space="0" w:color="auto"/>
            <w:bottom w:val="none" w:sz="0" w:space="0" w:color="auto"/>
            <w:right w:val="none" w:sz="0" w:space="0" w:color="auto"/>
          </w:divBdr>
        </w:div>
        <w:div w:id="1693218878">
          <w:marLeft w:val="640"/>
          <w:marRight w:val="0"/>
          <w:marTop w:val="0"/>
          <w:marBottom w:val="0"/>
          <w:divBdr>
            <w:top w:val="none" w:sz="0" w:space="0" w:color="auto"/>
            <w:left w:val="none" w:sz="0" w:space="0" w:color="auto"/>
            <w:bottom w:val="none" w:sz="0" w:space="0" w:color="auto"/>
            <w:right w:val="none" w:sz="0" w:space="0" w:color="auto"/>
          </w:divBdr>
        </w:div>
        <w:div w:id="2080127035">
          <w:marLeft w:val="640"/>
          <w:marRight w:val="0"/>
          <w:marTop w:val="0"/>
          <w:marBottom w:val="0"/>
          <w:divBdr>
            <w:top w:val="none" w:sz="0" w:space="0" w:color="auto"/>
            <w:left w:val="none" w:sz="0" w:space="0" w:color="auto"/>
            <w:bottom w:val="none" w:sz="0" w:space="0" w:color="auto"/>
            <w:right w:val="none" w:sz="0" w:space="0" w:color="auto"/>
          </w:divBdr>
        </w:div>
        <w:div w:id="1523203397">
          <w:marLeft w:val="640"/>
          <w:marRight w:val="0"/>
          <w:marTop w:val="0"/>
          <w:marBottom w:val="0"/>
          <w:divBdr>
            <w:top w:val="none" w:sz="0" w:space="0" w:color="auto"/>
            <w:left w:val="none" w:sz="0" w:space="0" w:color="auto"/>
            <w:bottom w:val="none" w:sz="0" w:space="0" w:color="auto"/>
            <w:right w:val="none" w:sz="0" w:space="0" w:color="auto"/>
          </w:divBdr>
        </w:div>
        <w:div w:id="217596448">
          <w:marLeft w:val="640"/>
          <w:marRight w:val="0"/>
          <w:marTop w:val="0"/>
          <w:marBottom w:val="0"/>
          <w:divBdr>
            <w:top w:val="none" w:sz="0" w:space="0" w:color="auto"/>
            <w:left w:val="none" w:sz="0" w:space="0" w:color="auto"/>
            <w:bottom w:val="none" w:sz="0" w:space="0" w:color="auto"/>
            <w:right w:val="none" w:sz="0" w:space="0" w:color="auto"/>
          </w:divBdr>
        </w:div>
        <w:div w:id="1418597593">
          <w:marLeft w:val="640"/>
          <w:marRight w:val="0"/>
          <w:marTop w:val="0"/>
          <w:marBottom w:val="0"/>
          <w:divBdr>
            <w:top w:val="none" w:sz="0" w:space="0" w:color="auto"/>
            <w:left w:val="none" w:sz="0" w:space="0" w:color="auto"/>
            <w:bottom w:val="none" w:sz="0" w:space="0" w:color="auto"/>
            <w:right w:val="none" w:sz="0" w:space="0" w:color="auto"/>
          </w:divBdr>
        </w:div>
        <w:div w:id="1706100572">
          <w:marLeft w:val="640"/>
          <w:marRight w:val="0"/>
          <w:marTop w:val="0"/>
          <w:marBottom w:val="0"/>
          <w:divBdr>
            <w:top w:val="none" w:sz="0" w:space="0" w:color="auto"/>
            <w:left w:val="none" w:sz="0" w:space="0" w:color="auto"/>
            <w:bottom w:val="none" w:sz="0" w:space="0" w:color="auto"/>
            <w:right w:val="none" w:sz="0" w:space="0" w:color="auto"/>
          </w:divBdr>
        </w:div>
        <w:div w:id="1607695706">
          <w:marLeft w:val="640"/>
          <w:marRight w:val="0"/>
          <w:marTop w:val="0"/>
          <w:marBottom w:val="0"/>
          <w:divBdr>
            <w:top w:val="none" w:sz="0" w:space="0" w:color="auto"/>
            <w:left w:val="none" w:sz="0" w:space="0" w:color="auto"/>
            <w:bottom w:val="none" w:sz="0" w:space="0" w:color="auto"/>
            <w:right w:val="none" w:sz="0" w:space="0" w:color="auto"/>
          </w:divBdr>
        </w:div>
        <w:div w:id="200096613">
          <w:marLeft w:val="640"/>
          <w:marRight w:val="0"/>
          <w:marTop w:val="0"/>
          <w:marBottom w:val="0"/>
          <w:divBdr>
            <w:top w:val="none" w:sz="0" w:space="0" w:color="auto"/>
            <w:left w:val="none" w:sz="0" w:space="0" w:color="auto"/>
            <w:bottom w:val="none" w:sz="0" w:space="0" w:color="auto"/>
            <w:right w:val="none" w:sz="0" w:space="0" w:color="auto"/>
          </w:divBdr>
        </w:div>
        <w:div w:id="428083534">
          <w:marLeft w:val="640"/>
          <w:marRight w:val="0"/>
          <w:marTop w:val="0"/>
          <w:marBottom w:val="0"/>
          <w:divBdr>
            <w:top w:val="none" w:sz="0" w:space="0" w:color="auto"/>
            <w:left w:val="none" w:sz="0" w:space="0" w:color="auto"/>
            <w:bottom w:val="none" w:sz="0" w:space="0" w:color="auto"/>
            <w:right w:val="none" w:sz="0" w:space="0" w:color="auto"/>
          </w:divBdr>
        </w:div>
        <w:div w:id="1977297888">
          <w:marLeft w:val="640"/>
          <w:marRight w:val="0"/>
          <w:marTop w:val="0"/>
          <w:marBottom w:val="0"/>
          <w:divBdr>
            <w:top w:val="none" w:sz="0" w:space="0" w:color="auto"/>
            <w:left w:val="none" w:sz="0" w:space="0" w:color="auto"/>
            <w:bottom w:val="none" w:sz="0" w:space="0" w:color="auto"/>
            <w:right w:val="none" w:sz="0" w:space="0" w:color="auto"/>
          </w:divBdr>
        </w:div>
        <w:div w:id="1038045174">
          <w:marLeft w:val="640"/>
          <w:marRight w:val="0"/>
          <w:marTop w:val="0"/>
          <w:marBottom w:val="0"/>
          <w:divBdr>
            <w:top w:val="none" w:sz="0" w:space="0" w:color="auto"/>
            <w:left w:val="none" w:sz="0" w:space="0" w:color="auto"/>
            <w:bottom w:val="none" w:sz="0" w:space="0" w:color="auto"/>
            <w:right w:val="none" w:sz="0" w:space="0" w:color="auto"/>
          </w:divBdr>
        </w:div>
        <w:div w:id="623194590">
          <w:marLeft w:val="640"/>
          <w:marRight w:val="0"/>
          <w:marTop w:val="0"/>
          <w:marBottom w:val="0"/>
          <w:divBdr>
            <w:top w:val="none" w:sz="0" w:space="0" w:color="auto"/>
            <w:left w:val="none" w:sz="0" w:space="0" w:color="auto"/>
            <w:bottom w:val="none" w:sz="0" w:space="0" w:color="auto"/>
            <w:right w:val="none" w:sz="0" w:space="0" w:color="auto"/>
          </w:divBdr>
        </w:div>
        <w:div w:id="508377508">
          <w:marLeft w:val="640"/>
          <w:marRight w:val="0"/>
          <w:marTop w:val="0"/>
          <w:marBottom w:val="0"/>
          <w:divBdr>
            <w:top w:val="none" w:sz="0" w:space="0" w:color="auto"/>
            <w:left w:val="none" w:sz="0" w:space="0" w:color="auto"/>
            <w:bottom w:val="none" w:sz="0" w:space="0" w:color="auto"/>
            <w:right w:val="none" w:sz="0" w:space="0" w:color="auto"/>
          </w:divBdr>
        </w:div>
        <w:div w:id="1371760581">
          <w:marLeft w:val="640"/>
          <w:marRight w:val="0"/>
          <w:marTop w:val="0"/>
          <w:marBottom w:val="0"/>
          <w:divBdr>
            <w:top w:val="none" w:sz="0" w:space="0" w:color="auto"/>
            <w:left w:val="none" w:sz="0" w:space="0" w:color="auto"/>
            <w:bottom w:val="none" w:sz="0" w:space="0" w:color="auto"/>
            <w:right w:val="none" w:sz="0" w:space="0" w:color="auto"/>
          </w:divBdr>
        </w:div>
        <w:div w:id="398404830">
          <w:marLeft w:val="640"/>
          <w:marRight w:val="0"/>
          <w:marTop w:val="0"/>
          <w:marBottom w:val="0"/>
          <w:divBdr>
            <w:top w:val="none" w:sz="0" w:space="0" w:color="auto"/>
            <w:left w:val="none" w:sz="0" w:space="0" w:color="auto"/>
            <w:bottom w:val="none" w:sz="0" w:space="0" w:color="auto"/>
            <w:right w:val="none" w:sz="0" w:space="0" w:color="auto"/>
          </w:divBdr>
        </w:div>
        <w:div w:id="1437560505">
          <w:marLeft w:val="640"/>
          <w:marRight w:val="0"/>
          <w:marTop w:val="0"/>
          <w:marBottom w:val="0"/>
          <w:divBdr>
            <w:top w:val="none" w:sz="0" w:space="0" w:color="auto"/>
            <w:left w:val="none" w:sz="0" w:space="0" w:color="auto"/>
            <w:bottom w:val="none" w:sz="0" w:space="0" w:color="auto"/>
            <w:right w:val="none" w:sz="0" w:space="0" w:color="auto"/>
          </w:divBdr>
        </w:div>
        <w:div w:id="1456096955">
          <w:marLeft w:val="640"/>
          <w:marRight w:val="0"/>
          <w:marTop w:val="0"/>
          <w:marBottom w:val="0"/>
          <w:divBdr>
            <w:top w:val="none" w:sz="0" w:space="0" w:color="auto"/>
            <w:left w:val="none" w:sz="0" w:space="0" w:color="auto"/>
            <w:bottom w:val="none" w:sz="0" w:space="0" w:color="auto"/>
            <w:right w:val="none" w:sz="0" w:space="0" w:color="auto"/>
          </w:divBdr>
        </w:div>
        <w:div w:id="127355365">
          <w:marLeft w:val="640"/>
          <w:marRight w:val="0"/>
          <w:marTop w:val="0"/>
          <w:marBottom w:val="0"/>
          <w:divBdr>
            <w:top w:val="none" w:sz="0" w:space="0" w:color="auto"/>
            <w:left w:val="none" w:sz="0" w:space="0" w:color="auto"/>
            <w:bottom w:val="none" w:sz="0" w:space="0" w:color="auto"/>
            <w:right w:val="none" w:sz="0" w:space="0" w:color="auto"/>
          </w:divBdr>
        </w:div>
        <w:div w:id="1843548309">
          <w:marLeft w:val="640"/>
          <w:marRight w:val="0"/>
          <w:marTop w:val="0"/>
          <w:marBottom w:val="0"/>
          <w:divBdr>
            <w:top w:val="none" w:sz="0" w:space="0" w:color="auto"/>
            <w:left w:val="none" w:sz="0" w:space="0" w:color="auto"/>
            <w:bottom w:val="none" w:sz="0" w:space="0" w:color="auto"/>
            <w:right w:val="none" w:sz="0" w:space="0" w:color="auto"/>
          </w:divBdr>
        </w:div>
        <w:div w:id="8800873">
          <w:marLeft w:val="640"/>
          <w:marRight w:val="0"/>
          <w:marTop w:val="0"/>
          <w:marBottom w:val="0"/>
          <w:divBdr>
            <w:top w:val="none" w:sz="0" w:space="0" w:color="auto"/>
            <w:left w:val="none" w:sz="0" w:space="0" w:color="auto"/>
            <w:bottom w:val="none" w:sz="0" w:space="0" w:color="auto"/>
            <w:right w:val="none" w:sz="0" w:space="0" w:color="auto"/>
          </w:divBdr>
        </w:div>
        <w:div w:id="1069036359">
          <w:marLeft w:val="640"/>
          <w:marRight w:val="0"/>
          <w:marTop w:val="0"/>
          <w:marBottom w:val="0"/>
          <w:divBdr>
            <w:top w:val="none" w:sz="0" w:space="0" w:color="auto"/>
            <w:left w:val="none" w:sz="0" w:space="0" w:color="auto"/>
            <w:bottom w:val="none" w:sz="0" w:space="0" w:color="auto"/>
            <w:right w:val="none" w:sz="0" w:space="0" w:color="auto"/>
          </w:divBdr>
        </w:div>
        <w:div w:id="1138648653">
          <w:marLeft w:val="640"/>
          <w:marRight w:val="0"/>
          <w:marTop w:val="0"/>
          <w:marBottom w:val="0"/>
          <w:divBdr>
            <w:top w:val="none" w:sz="0" w:space="0" w:color="auto"/>
            <w:left w:val="none" w:sz="0" w:space="0" w:color="auto"/>
            <w:bottom w:val="none" w:sz="0" w:space="0" w:color="auto"/>
            <w:right w:val="none" w:sz="0" w:space="0" w:color="auto"/>
          </w:divBdr>
        </w:div>
        <w:div w:id="984623938">
          <w:marLeft w:val="640"/>
          <w:marRight w:val="0"/>
          <w:marTop w:val="0"/>
          <w:marBottom w:val="0"/>
          <w:divBdr>
            <w:top w:val="none" w:sz="0" w:space="0" w:color="auto"/>
            <w:left w:val="none" w:sz="0" w:space="0" w:color="auto"/>
            <w:bottom w:val="none" w:sz="0" w:space="0" w:color="auto"/>
            <w:right w:val="none" w:sz="0" w:space="0" w:color="auto"/>
          </w:divBdr>
        </w:div>
        <w:div w:id="486484640">
          <w:marLeft w:val="640"/>
          <w:marRight w:val="0"/>
          <w:marTop w:val="0"/>
          <w:marBottom w:val="0"/>
          <w:divBdr>
            <w:top w:val="none" w:sz="0" w:space="0" w:color="auto"/>
            <w:left w:val="none" w:sz="0" w:space="0" w:color="auto"/>
            <w:bottom w:val="none" w:sz="0" w:space="0" w:color="auto"/>
            <w:right w:val="none" w:sz="0" w:space="0" w:color="auto"/>
          </w:divBdr>
        </w:div>
        <w:div w:id="1545411246">
          <w:marLeft w:val="640"/>
          <w:marRight w:val="0"/>
          <w:marTop w:val="0"/>
          <w:marBottom w:val="0"/>
          <w:divBdr>
            <w:top w:val="none" w:sz="0" w:space="0" w:color="auto"/>
            <w:left w:val="none" w:sz="0" w:space="0" w:color="auto"/>
            <w:bottom w:val="none" w:sz="0" w:space="0" w:color="auto"/>
            <w:right w:val="none" w:sz="0" w:space="0" w:color="auto"/>
          </w:divBdr>
        </w:div>
        <w:div w:id="490486393">
          <w:marLeft w:val="640"/>
          <w:marRight w:val="0"/>
          <w:marTop w:val="0"/>
          <w:marBottom w:val="0"/>
          <w:divBdr>
            <w:top w:val="none" w:sz="0" w:space="0" w:color="auto"/>
            <w:left w:val="none" w:sz="0" w:space="0" w:color="auto"/>
            <w:bottom w:val="none" w:sz="0" w:space="0" w:color="auto"/>
            <w:right w:val="none" w:sz="0" w:space="0" w:color="auto"/>
          </w:divBdr>
        </w:div>
        <w:div w:id="1020668152">
          <w:marLeft w:val="640"/>
          <w:marRight w:val="0"/>
          <w:marTop w:val="0"/>
          <w:marBottom w:val="0"/>
          <w:divBdr>
            <w:top w:val="none" w:sz="0" w:space="0" w:color="auto"/>
            <w:left w:val="none" w:sz="0" w:space="0" w:color="auto"/>
            <w:bottom w:val="none" w:sz="0" w:space="0" w:color="auto"/>
            <w:right w:val="none" w:sz="0" w:space="0" w:color="auto"/>
          </w:divBdr>
        </w:div>
        <w:div w:id="1230268863">
          <w:marLeft w:val="640"/>
          <w:marRight w:val="0"/>
          <w:marTop w:val="0"/>
          <w:marBottom w:val="0"/>
          <w:divBdr>
            <w:top w:val="none" w:sz="0" w:space="0" w:color="auto"/>
            <w:left w:val="none" w:sz="0" w:space="0" w:color="auto"/>
            <w:bottom w:val="none" w:sz="0" w:space="0" w:color="auto"/>
            <w:right w:val="none" w:sz="0" w:space="0" w:color="auto"/>
          </w:divBdr>
        </w:div>
        <w:div w:id="1911697564">
          <w:marLeft w:val="640"/>
          <w:marRight w:val="0"/>
          <w:marTop w:val="0"/>
          <w:marBottom w:val="0"/>
          <w:divBdr>
            <w:top w:val="none" w:sz="0" w:space="0" w:color="auto"/>
            <w:left w:val="none" w:sz="0" w:space="0" w:color="auto"/>
            <w:bottom w:val="none" w:sz="0" w:space="0" w:color="auto"/>
            <w:right w:val="none" w:sz="0" w:space="0" w:color="auto"/>
          </w:divBdr>
        </w:div>
        <w:div w:id="1410619465">
          <w:marLeft w:val="640"/>
          <w:marRight w:val="0"/>
          <w:marTop w:val="0"/>
          <w:marBottom w:val="0"/>
          <w:divBdr>
            <w:top w:val="none" w:sz="0" w:space="0" w:color="auto"/>
            <w:left w:val="none" w:sz="0" w:space="0" w:color="auto"/>
            <w:bottom w:val="none" w:sz="0" w:space="0" w:color="auto"/>
            <w:right w:val="none" w:sz="0" w:space="0" w:color="auto"/>
          </w:divBdr>
        </w:div>
        <w:div w:id="2017147282">
          <w:marLeft w:val="640"/>
          <w:marRight w:val="0"/>
          <w:marTop w:val="0"/>
          <w:marBottom w:val="0"/>
          <w:divBdr>
            <w:top w:val="none" w:sz="0" w:space="0" w:color="auto"/>
            <w:left w:val="none" w:sz="0" w:space="0" w:color="auto"/>
            <w:bottom w:val="none" w:sz="0" w:space="0" w:color="auto"/>
            <w:right w:val="none" w:sz="0" w:space="0" w:color="auto"/>
          </w:divBdr>
        </w:div>
        <w:div w:id="861435897">
          <w:marLeft w:val="640"/>
          <w:marRight w:val="0"/>
          <w:marTop w:val="0"/>
          <w:marBottom w:val="0"/>
          <w:divBdr>
            <w:top w:val="none" w:sz="0" w:space="0" w:color="auto"/>
            <w:left w:val="none" w:sz="0" w:space="0" w:color="auto"/>
            <w:bottom w:val="none" w:sz="0" w:space="0" w:color="auto"/>
            <w:right w:val="none" w:sz="0" w:space="0" w:color="auto"/>
          </w:divBdr>
        </w:div>
        <w:div w:id="971639561">
          <w:marLeft w:val="640"/>
          <w:marRight w:val="0"/>
          <w:marTop w:val="0"/>
          <w:marBottom w:val="0"/>
          <w:divBdr>
            <w:top w:val="none" w:sz="0" w:space="0" w:color="auto"/>
            <w:left w:val="none" w:sz="0" w:space="0" w:color="auto"/>
            <w:bottom w:val="none" w:sz="0" w:space="0" w:color="auto"/>
            <w:right w:val="none" w:sz="0" w:space="0" w:color="auto"/>
          </w:divBdr>
        </w:div>
        <w:div w:id="1439136336">
          <w:marLeft w:val="640"/>
          <w:marRight w:val="0"/>
          <w:marTop w:val="0"/>
          <w:marBottom w:val="0"/>
          <w:divBdr>
            <w:top w:val="none" w:sz="0" w:space="0" w:color="auto"/>
            <w:left w:val="none" w:sz="0" w:space="0" w:color="auto"/>
            <w:bottom w:val="none" w:sz="0" w:space="0" w:color="auto"/>
            <w:right w:val="none" w:sz="0" w:space="0" w:color="auto"/>
          </w:divBdr>
        </w:div>
        <w:div w:id="91165046">
          <w:marLeft w:val="640"/>
          <w:marRight w:val="0"/>
          <w:marTop w:val="0"/>
          <w:marBottom w:val="0"/>
          <w:divBdr>
            <w:top w:val="none" w:sz="0" w:space="0" w:color="auto"/>
            <w:left w:val="none" w:sz="0" w:space="0" w:color="auto"/>
            <w:bottom w:val="none" w:sz="0" w:space="0" w:color="auto"/>
            <w:right w:val="none" w:sz="0" w:space="0" w:color="auto"/>
          </w:divBdr>
        </w:div>
        <w:div w:id="1987583671">
          <w:marLeft w:val="640"/>
          <w:marRight w:val="0"/>
          <w:marTop w:val="0"/>
          <w:marBottom w:val="0"/>
          <w:divBdr>
            <w:top w:val="none" w:sz="0" w:space="0" w:color="auto"/>
            <w:left w:val="none" w:sz="0" w:space="0" w:color="auto"/>
            <w:bottom w:val="none" w:sz="0" w:space="0" w:color="auto"/>
            <w:right w:val="none" w:sz="0" w:space="0" w:color="auto"/>
          </w:divBdr>
        </w:div>
        <w:div w:id="1731078958">
          <w:marLeft w:val="640"/>
          <w:marRight w:val="0"/>
          <w:marTop w:val="0"/>
          <w:marBottom w:val="0"/>
          <w:divBdr>
            <w:top w:val="none" w:sz="0" w:space="0" w:color="auto"/>
            <w:left w:val="none" w:sz="0" w:space="0" w:color="auto"/>
            <w:bottom w:val="none" w:sz="0" w:space="0" w:color="auto"/>
            <w:right w:val="none" w:sz="0" w:space="0" w:color="auto"/>
          </w:divBdr>
        </w:div>
        <w:div w:id="151288954">
          <w:marLeft w:val="640"/>
          <w:marRight w:val="0"/>
          <w:marTop w:val="0"/>
          <w:marBottom w:val="0"/>
          <w:divBdr>
            <w:top w:val="none" w:sz="0" w:space="0" w:color="auto"/>
            <w:left w:val="none" w:sz="0" w:space="0" w:color="auto"/>
            <w:bottom w:val="none" w:sz="0" w:space="0" w:color="auto"/>
            <w:right w:val="none" w:sz="0" w:space="0" w:color="auto"/>
          </w:divBdr>
        </w:div>
        <w:div w:id="1929581105">
          <w:marLeft w:val="640"/>
          <w:marRight w:val="0"/>
          <w:marTop w:val="0"/>
          <w:marBottom w:val="0"/>
          <w:divBdr>
            <w:top w:val="none" w:sz="0" w:space="0" w:color="auto"/>
            <w:left w:val="none" w:sz="0" w:space="0" w:color="auto"/>
            <w:bottom w:val="none" w:sz="0" w:space="0" w:color="auto"/>
            <w:right w:val="none" w:sz="0" w:space="0" w:color="auto"/>
          </w:divBdr>
        </w:div>
        <w:div w:id="2087412187">
          <w:marLeft w:val="640"/>
          <w:marRight w:val="0"/>
          <w:marTop w:val="0"/>
          <w:marBottom w:val="0"/>
          <w:divBdr>
            <w:top w:val="none" w:sz="0" w:space="0" w:color="auto"/>
            <w:left w:val="none" w:sz="0" w:space="0" w:color="auto"/>
            <w:bottom w:val="none" w:sz="0" w:space="0" w:color="auto"/>
            <w:right w:val="none" w:sz="0" w:space="0" w:color="auto"/>
          </w:divBdr>
        </w:div>
        <w:div w:id="1149638815">
          <w:marLeft w:val="640"/>
          <w:marRight w:val="0"/>
          <w:marTop w:val="0"/>
          <w:marBottom w:val="0"/>
          <w:divBdr>
            <w:top w:val="none" w:sz="0" w:space="0" w:color="auto"/>
            <w:left w:val="none" w:sz="0" w:space="0" w:color="auto"/>
            <w:bottom w:val="none" w:sz="0" w:space="0" w:color="auto"/>
            <w:right w:val="none" w:sz="0" w:space="0" w:color="auto"/>
          </w:divBdr>
        </w:div>
        <w:div w:id="410197622">
          <w:marLeft w:val="640"/>
          <w:marRight w:val="0"/>
          <w:marTop w:val="0"/>
          <w:marBottom w:val="0"/>
          <w:divBdr>
            <w:top w:val="none" w:sz="0" w:space="0" w:color="auto"/>
            <w:left w:val="none" w:sz="0" w:space="0" w:color="auto"/>
            <w:bottom w:val="none" w:sz="0" w:space="0" w:color="auto"/>
            <w:right w:val="none" w:sz="0" w:space="0" w:color="auto"/>
          </w:divBdr>
        </w:div>
        <w:div w:id="575015968">
          <w:marLeft w:val="640"/>
          <w:marRight w:val="0"/>
          <w:marTop w:val="0"/>
          <w:marBottom w:val="0"/>
          <w:divBdr>
            <w:top w:val="none" w:sz="0" w:space="0" w:color="auto"/>
            <w:left w:val="none" w:sz="0" w:space="0" w:color="auto"/>
            <w:bottom w:val="none" w:sz="0" w:space="0" w:color="auto"/>
            <w:right w:val="none" w:sz="0" w:space="0" w:color="auto"/>
          </w:divBdr>
        </w:div>
        <w:div w:id="707224206">
          <w:marLeft w:val="640"/>
          <w:marRight w:val="0"/>
          <w:marTop w:val="0"/>
          <w:marBottom w:val="0"/>
          <w:divBdr>
            <w:top w:val="none" w:sz="0" w:space="0" w:color="auto"/>
            <w:left w:val="none" w:sz="0" w:space="0" w:color="auto"/>
            <w:bottom w:val="none" w:sz="0" w:space="0" w:color="auto"/>
            <w:right w:val="none" w:sz="0" w:space="0" w:color="auto"/>
          </w:divBdr>
        </w:div>
        <w:div w:id="21907967">
          <w:marLeft w:val="640"/>
          <w:marRight w:val="0"/>
          <w:marTop w:val="0"/>
          <w:marBottom w:val="0"/>
          <w:divBdr>
            <w:top w:val="none" w:sz="0" w:space="0" w:color="auto"/>
            <w:left w:val="none" w:sz="0" w:space="0" w:color="auto"/>
            <w:bottom w:val="none" w:sz="0" w:space="0" w:color="auto"/>
            <w:right w:val="none" w:sz="0" w:space="0" w:color="auto"/>
          </w:divBdr>
        </w:div>
      </w:divsChild>
    </w:div>
    <w:div w:id="1505510893">
      <w:bodyDiv w:val="1"/>
      <w:marLeft w:val="0"/>
      <w:marRight w:val="0"/>
      <w:marTop w:val="0"/>
      <w:marBottom w:val="0"/>
      <w:divBdr>
        <w:top w:val="none" w:sz="0" w:space="0" w:color="auto"/>
        <w:left w:val="none" w:sz="0" w:space="0" w:color="auto"/>
        <w:bottom w:val="none" w:sz="0" w:space="0" w:color="auto"/>
        <w:right w:val="none" w:sz="0" w:space="0" w:color="auto"/>
      </w:divBdr>
      <w:divsChild>
        <w:div w:id="1706902169">
          <w:marLeft w:val="640"/>
          <w:marRight w:val="0"/>
          <w:marTop w:val="0"/>
          <w:marBottom w:val="0"/>
          <w:divBdr>
            <w:top w:val="none" w:sz="0" w:space="0" w:color="auto"/>
            <w:left w:val="none" w:sz="0" w:space="0" w:color="auto"/>
            <w:bottom w:val="none" w:sz="0" w:space="0" w:color="auto"/>
            <w:right w:val="none" w:sz="0" w:space="0" w:color="auto"/>
          </w:divBdr>
        </w:div>
        <w:div w:id="2011907839">
          <w:marLeft w:val="640"/>
          <w:marRight w:val="0"/>
          <w:marTop w:val="0"/>
          <w:marBottom w:val="0"/>
          <w:divBdr>
            <w:top w:val="none" w:sz="0" w:space="0" w:color="auto"/>
            <w:left w:val="none" w:sz="0" w:space="0" w:color="auto"/>
            <w:bottom w:val="none" w:sz="0" w:space="0" w:color="auto"/>
            <w:right w:val="none" w:sz="0" w:space="0" w:color="auto"/>
          </w:divBdr>
        </w:div>
        <w:div w:id="861088048">
          <w:marLeft w:val="640"/>
          <w:marRight w:val="0"/>
          <w:marTop w:val="0"/>
          <w:marBottom w:val="0"/>
          <w:divBdr>
            <w:top w:val="none" w:sz="0" w:space="0" w:color="auto"/>
            <w:left w:val="none" w:sz="0" w:space="0" w:color="auto"/>
            <w:bottom w:val="none" w:sz="0" w:space="0" w:color="auto"/>
            <w:right w:val="none" w:sz="0" w:space="0" w:color="auto"/>
          </w:divBdr>
        </w:div>
        <w:div w:id="414517678">
          <w:marLeft w:val="640"/>
          <w:marRight w:val="0"/>
          <w:marTop w:val="0"/>
          <w:marBottom w:val="0"/>
          <w:divBdr>
            <w:top w:val="none" w:sz="0" w:space="0" w:color="auto"/>
            <w:left w:val="none" w:sz="0" w:space="0" w:color="auto"/>
            <w:bottom w:val="none" w:sz="0" w:space="0" w:color="auto"/>
            <w:right w:val="none" w:sz="0" w:space="0" w:color="auto"/>
          </w:divBdr>
        </w:div>
        <w:div w:id="1964577735">
          <w:marLeft w:val="640"/>
          <w:marRight w:val="0"/>
          <w:marTop w:val="0"/>
          <w:marBottom w:val="0"/>
          <w:divBdr>
            <w:top w:val="none" w:sz="0" w:space="0" w:color="auto"/>
            <w:left w:val="none" w:sz="0" w:space="0" w:color="auto"/>
            <w:bottom w:val="none" w:sz="0" w:space="0" w:color="auto"/>
            <w:right w:val="none" w:sz="0" w:space="0" w:color="auto"/>
          </w:divBdr>
        </w:div>
        <w:div w:id="994532399">
          <w:marLeft w:val="640"/>
          <w:marRight w:val="0"/>
          <w:marTop w:val="0"/>
          <w:marBottom w:val="0"/>
          <w:divBdr>
            <w:top w:val="none" w:sz="0" w:space="0" w:color="auto"/>
            <w:left w:val="none" w:sz="0" w:space="0" w:color="auto"/>
            <w:bottom w:val="none" w:sz="0" w:space="0" w:color="auto"/>
            <w:right w:val="none" w:sz="0" w:space="0" w:color="auto"/>
          </w:divBdr>
        </w:div>
        <w:div w:id="458493354">
          <w:marLeft w:val="640"/>
          <w:marRight w:val="0"/>
          <w:marTop w:val="0"/>
          <w:marBottom w:val="0"/>
          <w:divBdr>
            <w:top w:val="none" w:sz="0" w:space="0" w:color="auto"/>
            <w:left w:val="none" w:sz="0" w:space="0" w:color="auto"/>
            <w:bottom w:val="none" w:sz="0" w:space="0" w:color="auto"/>
            <w:right w:val="none" w:sz="0" w:space="0" w:color="auto"/>
          </w:divBdr>
        </w:div>
        <w:div w:id="873347598">
          <w:marLeft w:val="640"/>
          <w:marRight w:val="0"/>
          <w:marTop w:val="0"/>
          <w:marBottom w:val="0"/>
          <w:divBdr>
            <w:top w:val="none" w:sz="0" w:space="0" w:color="auto"/>
            <w:left w:val="none" w:sz="0" w:space="0" w:color="auto"/>
            <w:bottom w:val="none" w:sz="0" w:space="0" w:color="auto"/>
            <w:right w:val="none" w:sz="0" w:space="0" w:color="auto"/>
          </w:divBdr>
        </w:div>
        <w:div w:id="1224290797">
          <w:marLeft w:val="640"/>
          <w:marRight w:val="0"/>
          <w:marTop w:val="0"/>
          <w:marBottom w:val="0"/>
          <w:divBdr>
            <w:top w:val="none" w:sz="0" w:space="0" w:color="auto"/>
            <w:left w:val="none" w:sz="0" w:space="0" w:color="auto"/>
            <w:bottom w:val="none" w:sz="0" w:space="0" w:color="auto"/>
            <w:right w:val="none" w:sz="0" w:space="0" w:color="auto"/>
          </w:divBdr>
        </w:div>
        <w:div w:id="1442262091">
          <w:marLeft w:val="640"/>
          <w:marRight w:val="0"/>
          <w:marTop w:val="0"/>
          <w:marBottom w:val="0"/>
          <w:divBdr>
            <w:top w:val="none" w:sz="0" w:space="0" w:color="auto"/>
            <w:left w:val="none" w:sz="0" w:space="0" w:color="auto"/>
            <w:bottom w:val="none" w:sz="0" w:space="0" w:color="auto"/>
            <w:right w:val="none" w:sz="0" w:space="0" w:color="auto"/>
          </w:divBdr>
        </w:div>
        <w:div w:id="1116681627">
          <w:marLeft w:val="640"/>
          <w:marRight w:val="0"/>
          <w:marTop w:val="0"/>
          <w:marBottom w:val="0"/>
          <w:divBdr>
            <w:top w:val="none" w:sz="0" w:space="0" w:color="auto"/>
            <w:left w:val="none" w:sz="0" w:space="0" w:color="auto"/>
            <w:bottom w:val="none" w:sz="0" w:space="0" w:color="auto"/>
            <w:right w:val="none" w:sz="0" w:space="0" w:color="auto"/>
          </w:divBdr>
        </w:div>
        <w:div w:id="266238327">
          <w:marLeft w:val="640"/>
          <w:marRight w:val="0"/>
          <w:marTop w:val="0"/>
          <w:marBottom w:val="0"/>
          <w:divBdr>
            <w:top w:val="none" w:sz="0" w:space="0" w:color="auto"/>
            <w:left w:val="none" w:sz="0" w:space="0" w:color="auto"/>
            <w:bottom w:val="none" w:sz="0" w:space="0" w:color="auto"/>
            <w:right w:val="none" w:sz="0" w:space="0" w:color="auto"/>
          </w:divBdr>
        </w:div>
        <w:div w:id="1681809460">
          <w:marLeft w:val="640"/>
          <w:marRight w:val="0"/>
          <w:marTop w:val="0"/>
          <w:marBottom w:val="0"/>
          <w:divBdr>
            <w:top w:val="none" w:sz="0" w:space="0" w:color="auto"/>
            <w:left w:val="none" w:sz="0" w:space="0" w:color="auto"/>
            <w:bottom w:val="none" w:sz="0" w:space="0" w:color="auto"/>
            <w:right w:val="none" w:sz="0" w:space="0" w:color="auto"/>
          </w:divBdr>
        </w:div>
        <w:div w:id="1327787976">
          <w:marLeft w:val="640"/>
          <w:marRight w:val="0"/>
          <w:marTop w:val="0"/>
          <w:marBottom w:val="0"/>
          <w:divBdr>
            <w:top w:val="none" w:sz="0" w:space="0" w:color="auto"/>
            <w:left w:val="none" w:sz="0" w:space="0" w:color="auto"/>
            <w:bottom w:val="none" w:sz="0" w:space="0" w:color="auto"/>
            <w:right w:val="none" w:sz="0" w:space="0" w:color="auto"/>
          </w:divBdr>
        </w:div>
        <w:div w:id="2070614600">
          <w:marLeft w:val="640"/>
          <w:marRight w:val="0"/>
          <w:marTop w:val="0"/>
          <w:marBottom w:val="0"/>
          <w:divBdr>
            <w:top w:val="none" w:sz="0" w:space="0" w:color="auto"/>
            <w:left w:val="none" w:sz="0" w:space="0" w:color="auto"/>
            <w:bottom w:val="none" w:sz="0" w:space="0" w:color="auto"/>
            <w:right w:val="none" w:sz="0" w:space="0" w:color="auto"/>
          </w:divBdr>
        </w:div>
        <w:div w:id="1647321633">
          <w:marLeft w:val="640"/>
          <w:marRight w:val="0"/>
          <w:marTop w:val="0"/>
          <w:marBottom w:val="0"/>
          <w:divBdr>
            <w:top w:val="none" w:sz="0" w:space="0" w:color="auto"/>
            <w:left w:val="none" w:sz="0" w:space="0" w:color="auto"/>
            <w:bottom w:val="none" w:sz="0" w:space="0" w:color="auto"/>
            <w:right w:val="none" w:sz="0" w:space="0" w:color="auto"/>
          </w:divBdr>
        </w:div>
        <w:div w:id="1839341348">
          <w:marLeft w:val="640"/>
          <w:marRight w:val="0"/>
          <w:marTop w:val="0"/>
          <w:marBottom w:val="0"/>
          <w:divBdr>
            <w:top w:val="none" w:sz="0" w:space="0" w:color="auto"/>
            <w:left w:val="none" w:sz="0" w:space="0" w:color="auto"/>
            <w:bottom w:val="none" w:sz="0" w:space="0" w:color="auto"/>
            <w:right w:val="none" w:sz="0" w:space="0" w:color="auto"/>
          </w:divBdr>
        </w:div>
        <w:div w:id="966857063">
          <w:marLeft w:val="640"/>
          <w:marRight w:val="0"/>
          <w:marTop w:val="0"/>
          <w:marBottom w:val="0"/>
          <w:divBdr>
            <w:top w:val="none" w:sz="0" w:space="0" w:color="auto"/>
            <w:left w:val="none" w:sz="0" w:space="0" w:color="auto"/>
            <w:bottom w:val="none" w:sz="0" w:space="0" w:color="auto"/>
            <w:right w:val="none" w:sz="0" w:space="0" w:color="auto"/>
          </w:divBdr>
        </w:div>
        <w:div w:id="772898381">
          <w:marLeft w:val="640"/>
          <w:marRight w:val="0"/>
          <w:marTop w:val="0"/>
          <w:marBottom w:val="0"/>
          <w:divBdr>
            <w:top w:val="none" w:sz="0" w:space="0" w:color="auto"/>
            <w:left w:val="none" w:sz="0" w:space="0" w:color="auto"/>
            <w:bottom w:val="none" w:sz="0" w:space="0" w:color="auto"/>
            <w:right w:val="none" w:sz="0" w:space="0" w:color="auto"/>
          </w:divBdr>
        </w:div>
        <w:div w:id="2017879494">
          <w:marLeft w:val="640"/>
          <w:marRight w:val="0"/>
          <w:marTop w:val="0"/>
          <w:marBottom w:val="0"/>
          <w:divBdr>
            <w:top w:val="none" w:sz="0" w:space="0" w:color="auto"/>
            <w:left w:val="none" w:sz="0" w:space="0" w:color="auto"/>
            <w:bottom w:val="none" w:sz="0" w:space="0" w:color="auto"/>
            <w:right w:val="none" w:sz="0" w:space="0" w:color="auto"/>
          </w:divBdr>
        </w:div>
        <w:div w:id="2102529007">
          <w:marLeft w:val="640"/>
          <w:marRight w:val="0"/>
          <w:marTop w:val="0"/>
          <w:marBottom w:val="0"/>
          <w:divBdr>
            <w:top w:val="none" w:sz="0" w:space="0" w:color="auto"/>
            <w:left w:val="none" w:sz="0" w:space="0" w:color="auto"/>
            <w:bottom w:val="none" w:sz="0" w:space="0" w:color="auto"/>
            <w:right w:val="none" w:sz="0" w:space="0" w:color="auto"/>
          </w:divBdr>
        </w:div>
        <w:div w:id="1718122766">
          <w:marLeft w:val="640"/>
          <w:marRight w:val="0"/>
          <w:marTop w:val="0"/>
          <w:marBottom w:val="0"/>
          <w:divBdr>
            <w:top w:val="none" w:sz="0" w:space="0" w:color="auto"/>
            <w:left w:val="none" w:sz="0" w:space="0" w:color="auto"/>
            <w:bottom w:val="none" w:sz="0" w:space="0" w:color="auto"/>
            <w:right w:val="none" w:sz="0" w:space="0" w:color="auto"/>
          </w:divBdr>
        </w:div>
        <w:div w:id="1032463959">
          <w:marLeft w:val="640"/>
          <w:marRight w:val="0"/>
          <w:marTop w:val="0"/>
          <w:marBottom w:val="0"/>
          <w:divBdr>
            <w:top w:val="none" w:sz="0" w:space="0" w:color="auto"/>
            <w:left w:val="none" w:sz="0" w:space="0" w:color="auto"/>
            <w:bottom w:val="none" w:sz="0" w:space="0" w:color="auto"/>
            <w:right w:val="none" w:sz="0" w:space="0" w:color="auto"/>
          </w:divBdr>
        </w:div>
        <w:div w:id="2015642456">
          <w:marLeft w:val="640"/>
          <w:marRight w:val="0"/>
          <w:marTop w:val="0"/>
          <w:marBottom w:val="0"/>
          <w:divBdr>
            <w:top w:val="none" w:sz="0" w:space="0" w:color="auto"/>
            <w:left w:val="none" w:sz="0" w:space="0" w:color="auto"/>
            <w:bottom w:val="none" w:sz="0" w:space="0" w:color="auto"/>
            <w:right w:val="none" w:sz="0" w:space="0" w:color="auto"/>
          </w:divBdr>
        </w:div>
        <w:div w:id="729185326">
          <w:marLeft w:val="640"/>
          <w:marRight w:val="0"/>
          <w:marTop w:val="0"/>
          <w:marBottom w:val="0"/>
          <w:divBdr>
            <w:top w:val="none" w:sz="0" w:space="0" w:color="auto"/>
            <w:left w:val="none" w:sz="0" w:space="0" w:color="auto"/>
            <w:bottom w:val="none" w:sz="0" w:space="0" w:color="auto"/>
            <w:right w:val="none" w:sz="0" w:space="0" w:color="auto"/>
          </w:divBdr>
        </w:div>
        <w:div w:id="529074906">
          <w:marLeft w:val="640"/>
          <w:marRight w:val="0"/>
          <w:marTop w:val="0"/>
          <w:marBottom w:val="0"/>
          <w:divBdr>
            <w:top w:val="none" w:sz="0" w:space="0" w:color="auto"/>
            <w:left w:val="none" w:sz="0" w:space="0" w:color="auto"/>
            <w:bottom w:val="none" w:sz="0" w:space="0" w:color="auto"/>
            <w:right w:val="none" w:sz="0" w:space="0" w:color="auto"/>
          </w:divBdr>
        </w:div>
        <w:div w:id="1239753429">
          <w:marLeft w:val="640"/>
          <w:marRight w:val="0"/>
          <w:marTop w:val="0"/>
          <w:marBottom w:val="0"/>
          <w:divBdr>
            <w:top w:val="none" w:sz="0" w:space="0" w:color="auto"/>
            <w:left w:val="none" w:sz="0" w:space="0" w:color="auto"/>
            <w:bottom w:val="none" w:sz="0" w:space="0" w:color="auto"/>
            <w:right w:val="none" w:sz="0" w:space="0" w:color="auto"/>
          </w:divBdr>
        </w:div>
        <w:div w:id="1450736880">
          <w:marLeft w:val="640"/>
          <w:marRight w:val="0"/>
          <w:marTop w:val="0"/>
          <w:marBottom w:val="0"/>
          <w:divBdr>
            <w:top w:val="none" w:sz="0" w:space="0" w:color="auto"/>
            <w:left w:val="none" w:sz="0" w:space="0" w:color="auto"/>
            <w:bottom w:val="none" w:sz="0" w:space="0" w:color="auto"/>
            <w:right w:val="none" w:sz="0" w:space="0" w:color="auto"/>
          </w:divBdr>
        </w:div>
        <w:div w:id="644433391">
          <w:marLeft w:val="640"/>
          <w:marRight w:val="0"/>
          <w:marTop w:val="0"/>
          <w:marBottom w:val="0"/>
          <w:divBdr>
            <w:top w:val="none" w:sz="0" w:space="0" w:color="auto"/>
            <w:left w:val="none" w:sz="0" w:space="0" w:color="auto"/>
            <w:bottom w:val="none" w:sz="0" w:space="0" w:color="auto"/>
            <w:right w:val="none" w:sz="0" w:space="0" w:color="auto"/>
          </w:divBdr>
        </w:div>
        <w:div w:id="97336639">
          <w:marLeft w:val="640"/>
          <w:marRight w:val="0"/>
          <w:marTop w:val="0"/>
          <w:marBottom w:val="0"/>
          <w:divBdr>
            <w:top w:val="none" w:sz="0" w:space="0" w:color="auto"/>
            <w:left w:val="none" w:sz="0" w:space="0" w:color="auto"/>
            <w:bottom w:val="none" w:sz="0" w:space="0" w:color="auto"/>
            <w:right w:val="none" w:sz="0" w:space="0" w:color="auto"/>
          </w:divBdr>
        </w:div>
        <w:div w:id="1033729824">
          <w:marLeft w:val="640"/>
          <w:marRight w:val="0"/>
          <w:marTop w:val="0"/>
          <w:marBottom w:val="0"/>
          <w:divBdr>
            <w:top w:val="none" w:sz="0" w:space="0" w:color="auto"/>
            <w:left w:val="none" w:sz="0" w:space="0" w:color="auto"/>
            <w:bottom w:val="none" w:sz="0" w:space="0" w:color="auto"/>
            <w:right w:val="none" w:sz="0" w:space="0" w:color="auto"/>
          </w:divBdr>
        </w:div>
        <w:div w:id="932325195">
          <w:marLeft w:val="640"/>
          <w:marRight w:val="0"/>
          <w:marTop w:val="0"/>
          <w:marBottom w:val="0"/>
          <w:divBdr>
            <w:top w:val="none" w:sz="0" w:space="0" w:color="auto"/>
            <w:left w:val="none" w:sz="0" w:space="0" w:color="auto"/>
            <w:bottom w:val="none" w:sz="0" w:space="0" w:color="auto"/>
            <w:right w:val="none" w:sz="0" w:space="0" w:color="auto"/>
          </w:divBdr>
        </w:div>
        <w:div w:id="1794783065">
          <w:marLeft w:val="640"/>
          <w:marRight w:val="0"/>
          <w:marTop w:val="0"/>
          <w:marBottom w:val="0"/>
          <w:divBdr>
            <w:top w:val="none" w:sz="0" w:space="0" w:color="auto"/>
            <w:left w:val="none" w:sz="0" w:space="0" w:color="auto"/>
            <w:bottom w:val="none" w:sz="0" w:space="0" w:color="auto"/>
            <w:right w:val="none" w:sz="0" w:space="0" w:color="auto"/>
          </w:divBdr>
        </w:div>
        <w:div w:id="1617908610">
          <w:marLeft w:val="640"/>
          <w:marRight w:val="0"/>
          <w:marTop w:val="0"/>
          <w:marBottom w:val="0"/>
          <w:divBdr>
            <w:top w:val="none" w:sz="0" w:space="0" w:color="auto"/>
            <w:left w:val="none" w:sz="0" w:space="0" w:color="auto"/>
            <w:bottom w:val="none" w:sz="0" w:space="0" w:color="auto"/>
            <w:right w:val="none" w:sz="0" w:space="0" w:color="auto"/>
          </w:divBdr>
        </w:div>
        <w:div w:id="1187020170">
          <w:marLeft w:val="640"/>
          <w:marRight w:val="0"/>
          <w:marTop w:val="0"/>
          <w:marBottom w:val="0"/>
          <w:divBdr>
            <w:top w:val="none" w:sz="0" w:space="0" w:color="auto"/>
            <w:left w:val="none" w:sz="0" w:space="0" w:color="auto"/>
            <w:bottom w:val="none" w:sz="0" w:space="0" w:color="auto"/>
            <w:right w:val="none" w:sz="0" w:space="0" w:color="auto"/>
          </w:divBdr>
        </w:div>
        <w:div w:id="1467042949">
          <w:marLeft w:val="640"/>
          <w:marRight w:val="0"/>
          <w:marTop w:val="0"/>
          <w:marBottom w:val="0"/>
          <w:divBdr>
            <w:top w:val="none" w:sz="0" w:space="0" w:color="auto"/>
            <w:left w:val="none" w:sz="0" w:space="0" w:color="auto"/>
            <w:bottom w:val="none" w:sz="0" w:space="0" w:color="auto"/>
            <w:right w:val="none" w:sz="0" w:space="0" w:color="auto"/>
          </w:divBdr>
        </w:div>
        <w:div w:id="656764621">
          <w:marLeft w:val="640"/>
          <w:marRight w:val="0"/>
          <w:marTop w:val="0"/>
          <w:marBottom w:val="0"/>
          <w:divBdr>
            <w:top w:val="none" w:sz="0" w:space="0" w:color="auto"/>
            <w:left w:val="none" w:sz="0" w:space="0" w:color="auto"/>
            <w:bottom w:val="none" w:sz="0" w:space="0" w:color="auto"/>
            <w:right w:val="none" w:sz="0" w:space="0" w:color="auto"/>
          </w:divBdr>
        </w:div>
        <w:div w:id="1774932698">
          <w:marLeft w:val="640"/>
          <w:marRight w:val="0"/>
          <w:marTop w:val="0"/>
          <w:marBottom w:val="0"/>
          <w:divBdr>
            <w:top w:val="none" w:sz="0" w:space="0" w:color="auto"/>
            <w:left w:val="none" w:sz="0" w:space="0" w:color="auto"/>
            <w:bottom w:val="none" w:sz="0" w:space="0" w:color="auto"/>
            <w:right w:val="none" w:sz="0" w:space="0" w:color="auto"/>
          </w:divBdr>
        </w:div>
        <w:div w:id="294485628">
          <w:marLeft w:val="640"/>
          <w:marRight w:val="0"/>
          <w:marTop w:val="0"/>
          <w:marBottom w:val="0"/>
          <w:divBdr>
            <w:top w:val="none" w:sz="0" w:space="0" w:color="auto"/>
            <w:left w:val="none" w:sz="0" w:space="0" w:color="auto"/>
            <w:bottom w:val="none" w:sz="0" w:space="0" w:color="auto"/>
            <w:right w:val="none" w:sz="0" w:space="0" w:color="auto"/>
          </w:divBdr>
        </w:div>
        <w:div w:id="27680663">
          <w:marLeft w:val="640"/>
          <w:marRight w:val="0"/>
          <w:marTop w:val="0"/>
          <w:marBottom w:val="0"/>
          <w:divBdr>
            <w:top w:val="none" w:sz="0" w:space="0" w:color="auto"/>
            <w:left w:val="none" w:sz="0" w:space="0" w:color="auto"/>
            <w:bottom w:val="none" w:sz="0" w:space="0" w:color="auto"/>
            <w:right w:val="none" w:sz="0" w:space="0" w:color="auto"/>
          </w:divBdr>
        </w:div>
        <w:div w:id="1309019271">
          <w:marLeft w:val="640"/>
          <w:marRight w:val="0"/>
          <w:marTop w:val="0"/>
          <w:marBottom w:val="0"/>
          <w:divBdr>
            <w:top w:val="none" w:sz="0" w:space="0" w:color="auto"/>
            <w:left w:val="none" w:sz="0" w:space="0" w:color="auto"/>
            <w:bottom w:val="none" w:sz="0" w:space="0" w:color="auto"/>
            <w:right w:val="none" w:sz="0" w:space="0" w:color="auto"/>
          </w:divBdr>
        </w:div>
        <w:div w:id="378943929">
          <w:marLeft w:val="640"/>
          <w:marRight w:val="0"/>
          <w:marTop w:val="0"/>
          <w:marBottom w:val="0"/>
          <w:divBdr>
            <w:top w:val="none" w:sz="0" w:space="0" w:color="auto"/>
            <w:left w:val="none" w:sz="0" w:space="0" w:color="auto"/>
            <w:bottom w:val="none" w:sz="0" w:space="0" w:color="auto"/>
            <w:right w:val="none" w:sz="0" w:space="0" w:color="auto"/>
          </w:divBdr>
        </w:div>
        <w:div w:id="222301946">
          <w:marLeft w:val="640"/>
          <w:marRight w:val="0"/>
          <w:marTop w:val="0"/>
          <w:marBottom w:val="0"/>
          <w:divBdr>
            <w:top w:val="none" w:sz="0" w:space="0" w:color="auto"/>
            <w:left w:val="none" w:sz="0" w:space="0" w:color="auto"/>
            <w:bottom w:val="none" w:sz="0" w:space="0" w:color="auto"/>
            <w:right w:val="none" w:sz="0" w:space="0" w:color="auto"/>
          </w:divBdr>
        </w:div>
        <w:div w:id="373240037">
          <w:marLeft w:val="640"/>
          <w:marRight w:val="0"/>
          <w:marTop w:val="0"/>
          <w:marBottom w:val="0"/>
          <w:divBdr>
            <w:top w:val="none" w:sz="0" w:space="0" w:color="auto"/>
            <w:left w:val="none" w:sz="0" w:space="0" w:color="auto"/>
            <w:bottom w:val="none" w:sz="0" w:space="0" w:color="auto"/>
            <w:right w:val="none" w:sz="0" w:space="0" w:color="auto"/>
          </w:divBdr>
        </w:div>
        <w:div w:id="1419448867">
          <w:marLeft w:val="640"/>
          <w:marRight w:val="0"/>
          <w:marTop w:val="0"/>
          <w:marBottom w:val="0"/>
          <w:divBdr>
            <w:top w:val="none" w:sz="0" w:space="0" w:color="auto"/>
            <w:left w:val="none" w:sz="0" w:space="0" w:color="auto"/>
            <w:bottom w:val="none" w:sz="0" w:space="0" w:color="auto"/>
            <w:right w:val="none" w:sz="0" w:space="0" w:color="auto"/>
          </w:divBdr>
        </w:div>
        <w:div w:id="1274286028">
          <w:marLeft w:val="640"/>
          <w:marRight w:val="0"/>
          <w:marTop w:val="0"/>
          <w:marBottom w:val="0"/>
          <w:divBdr>
            <w:top w:val="none" w:sz="0" w:space="0" w:color="auto"/>
            <w:left w:val="none" w:sz="0" w:space="0" w:color="auto"/>
            <w:bottom w:val="none" w:sz="0" w:space="0" w:color="auto"/>
            <w:right w:val="none" w:sz="0" w:space="0" w:color="auto"/>
          </w:divBdr>
        </w:div>
        <w:div w:id="128254216">
          <w:marLeft w:val="640"/>
          <w:marRight w:val="0"/>
          <w:marTop w:val="0"/>
          <w:marBottom w:val="0"/>
          <w:divBdr>
            <w:top w:val="none" w:sz="0" w:space="0" w:color="auto"/>
            <w:left w:val="none" w:sz="0" w:space="0" w:color="auto"/>
            <w:bottom w:val="none" w:sz="0" w:space="0" w:color="auto"/>
            <w:right w:val="none" w:sz="0" w:space="0" w:color="auto"/>
          </w:divBdr>
        </w:div>
        <w:div w:id="703293928">
          <w:marLeft w:val="640"/>
          <w:marRight w:val="0"/>
          <w:marTop w:val="0"/>
          <w:marBottom w:val="0"/>
          <w:divBdr>
            <w:top w:val="none" w:sz="0" w:space="0" w:color="auto"/>
            <w:left w:val="none" w:sz="0" w:space="0" w:color="auto"/>
            <w:bottom w:val="none" w:sz="0" w:space="0" w:color="auto"/>
            <w:right w:val="none" w:sz="0" w:space="0" w:color="auto"/>
          </w:divBdr>
        </w:div>
        <w:div w:id="527180391">
          <w:marLeft w:val="640"/>
          <w:marRight w:val="0"/>
          <w:marTop w:val="0"/>
          <w:marBottom w:val="0"/>
          <w:divBdr>
            <w:top w:val="none" w:sz="0" w:space="0" w:color="auto"/>
            <w:left w:val="none" w:sz="0" w:space="0" w:color="auto"/>
            <w:bottom w:val="none" w:sz="0" w:space="0" w:color="auto"/>
            <w:right w:val="none" w:sz="0" w:space="0" w:color="auto"/>
          </w:divBdr>
        </w:div>
        <w:div w:id="1812869129">
          <w:marLeft w:val="640"/>
          <w:marRight w:val="0"/>
          <w:marTop w:val="0"/>
          <w:marBottom w:val="0"/>
          <w:divBdr>
            <w:top w:val="none" w:sz="0" w:space="0" w:color="auto"/>
            <w:left w:val="none" w:sz="0" w:space="0" w:color="auto"/>
            <w:bottom w:val="none" w:sz="0" w:space="0" w:color="auto"/>
            <w:right w:val="none" w:sz="0" w:space="0" w:color="auto"/>
          </w:divBdr>
        </w:div>
        <w:div w:id="1750692344">
          <w:marLeft w:val="640"/>
          <w:marRight w:val="0"/>
          <w:marTop w:val="0"/>
          <w:marBottom w:val="0"/>
          <w:divBdr>
            <w:top w:val="none" w:sz="0" w:space="0" w:color="auto"/>
            <w:left w:val="none" w:sz="0" w:space="0" w:color="auto"/>
            <w:bottom w:val="none" w:sz="0" w:space="0" w:color="auto"/>
            <w:right w:val="none" w:sz="0" w:space="0" w:color="auto"/>
          </w:divBdr>
        </w:div>
        <w:div w:id="1742216654">
          <w:marLeft w:val="640"/>
          <w:marRight w:val="0"/>
          <w:marTop w:val="0"/>
          <w:marBottom w:val="0"/>
          <w:divBdr>
            <w:top w:val="none" w:sz="0" w:space="0" w:color="auto"/>
            <w:left w:val="none" w:sz="0" w:space="0" w:color="auto"/>
            <w:bottom w:val="none" w:sz="0" w:space="0" w:color="auto"/>
            <w:right w:val="none" w:sz="0" w:space="0" w:color="auto"/>
          </w:divBdr>
        </w:div>
        <w:div w:id="2119831900">
          <w:marLeft w:val="640"/>
          <w:marRight w:val="0"/>
          <w:marTop w:val="0"/>
          <w:marBottom w:val="0"/>
          <w:divBdr>
            <w:top w:val="none" w:sz="0" w:space="0" w:color="auto"/>
            <w:left w:val="none" w:sz="0" w:space="0" w:color="auto"/>
            <w:bottom w:val="none" w:sz="0" w:space="0" w:color="auto"/>
            <w:right w:val="none" w:sz="0" w:space="0" w:color="auto"/>
          </w:divBdr>
        </w:div>
        <w:div w:id="322901928">
          <w:marLeft w:val="640"/>
          <w:marRight w:val="0"/>
          <w:marTop w:val="0"/>
          <w:marBottom w:val="0"/>
          <w:divBdr>
            <w:top w:val="none" w:sz="0" w:space="0" w:color="auto"/>
            <w:left w:val="none" w:sz="0" w:space="0" w:color="auto"/>
            <w:bottom w:val="none" w:sz="0" w:space="0" w:color="auto"/>
            <w:right w:val="none" w:sz="0" w:space="0" w:color="auto"/>
          </w:divBdr>
        </w:div>
        <w:div w:id="497812102">
          <w:marLeft w:val="640"/>
          <w:marRight w:val="0"/>
          <w:marTop w:val="0"/>
          <w:marBottom w:val="0"/>
          <w:divBdr>
            <w:top w:val="none" w:sz="0" w:space="0" w:color="auto"/>
            <w:left w:val="none" w:sz="0" w:space="0" w:color="auto"/>
            <w:bottom w:val="none" w:sz="0" w:space="0" w:color="auto"/>
            <w:right w:val="none" w:sz="0" w:space="0" w:color="auto"/>
          </w:divBdr>
        </w:div>
        <w:div w:id="1315067296">
          <w:marLeft w:val="640"/>
          <w:marRight w:val="0"/>
          <w:marTop w:val="0"/>
          <w:marBottom w:val="0"/>
          <w:divBdr>
            <w:top w:val="none" w:sz="0" w:space="0" w:color="auto"/>
            <w:left w:val="none" w:sz="0" w:space="0" w:color="auto"/>
            <w:bottom w:val="none" w:sz="0" w:space="0" w:color="auto"/>
            <w:right w:val="none" w:sz="0" w:space="0" w:color="auto"/>
          </w:divBdr>
        </w:div>
        <w:div w:id="1932929326">
          <w:marLeft w:val="640"/>
          <w:marRight w:val="0"/>
          <w:marTop w:val="0"/>
          <w:marBottom w:val="0"/>
          <w:divBdr>
            <w:top w:val="none" w:sz="0" w:space="0" w:color="auto"/>
            <w:left w:val="none" w:sz="0" w:space="0" w:color="auto"/>
            <w:bottom w:val="none" w:sz="0" w:space="0" w:color="auto"/>
            <w:right w:val="none" w:sz="0" w:space="0" w:color="auto"/>
          </w:divBdr>
        </w:div>
        <w:div w:id="1613704690">
          <w:marLeft w:val="640"/>
          <w:marRight w:val="0"/>
          <w:marTop w:val="0"/>
          <w:marBottom w:val="0"/>
          <w:divBdr>
            <w:top w:val="none" w:sz="0" w:space="0" w:color="auto"/>
            <w:left w:val="none" w:sz="0" w:space="0" w:color="auto"/>
            <w:bottom w:val="none" w:sz="0" w:space="0" w:color="auto"/>
            <w:right w:val="none" w:sz="0" w:space="0" w:color="auto"/>
          </w:divBdr>
        </w:div>
        <w:div w:id="738019729">
          <w:marLeft w:val="640"/>
          <w:marRight w:val="0"/>
          <w:marTop w:val="0"/>
          <w:marBottom w:val="0"/>
          <w:divBdr>
            <w:top w:val="none" w:sz="0" w:space="0" w:color="auto"/>
            <w:left w:val="none" w:sz="0" w:space="0" w:color="auto"/>
            <w:bottom w:val="none" w:sz="0" w:space="0" w:color="auto"/>
            <w:right w:val="none" w:sz="0" w:space="0" w:color="auto"/>
          </w:divBdr>
        </w:div>
        <w:div w:id="1890536274">
          <w:marLeft w:val="640"/>
          <w:marRight w:val="0"/>
          <w:marTop w:val="0"/>
          <w:marBottom w:val="0"/>
          <w:divBdr>
            <w:top w:val="none" w:sz="0" w:space="0" w:color="auto"/>
            <w:left w:val="none" w:sz="0" w:space="0" w:color="auto"/>
            <w:bottom w:val="none" w:sz="0" w:space="0" w:color="auto"/>
            <w:right w:val="none" w:sz="0" w:space="0" w:color="auto"/>
          </w:divBdr>
        </w:div>
        <w:div w:id="673723401">
          <w:marLeft w:val="640"/>
          <w:marRight w:val="0"/>
          <w:marTop w:val="0"/>
          <w:marBottom w:val="0"/>
          <w:divBdr>
            <w:top w:val="none" w:sz="0" w:space="0" w:color="auto"/>
            <w:left w:val="none" w:sz="0" w:space="0" w:color="auto"/>
            <w:bottom w:val="none" w:sz="0" w:space="0" w:color="auto"/>
            <w:right w:val="none" w:sz="0" w:space="0" w:color="auto"/>
          </w:divBdr>
        </w:div>
        <w:div w:id="1197162184">
          <w:marLeft w:val="640"/>
          <w:marRight w:val="0"/>
          <w:marTop w:val="0"/>
          <w:marBottom w:val="0"/>
          <w:divBdr>
            <w:top w:val="none" w:sz="0" w:space="0" w:color="auto"/>
            <w:left w:val="none" w:sz="0" w:space="0" w:color="auto"/>
            <w:bottom w:val="none" w:sz="0" w:space="0" w:color="auto"/>
            <w:right w:val="none" w:sz="0" w:space="0" w:color="auto"/>
          </w:divBdr>
        </w:div>
        <w:div w:id="396366573">
          <w:marLeft w:val="640"/>
          <w:marRight w:val="0"/>
          <w:marTop w:val="0"/>
          <w:marBottom w:val="0"/>
          <w:divBdr>
            <w:top w:val="none" w:sz="0" w:space="0" w:color="auto"/>
            <w:left w:val="none" w:sz="0" w:space="0" w:color="auto"/>
            <w:bottom w:val="none" w:sz="0" w:space="0" w:color="auto"/>
            <w:right w:val="none" w:sz="0" w:space="0" w:color="auto"/>
          </w:divBdr>
        </w:div>
        <w:div w:id="371737404">
          <w:marLeft w:val="640"/>
          <w:marRight w:val="0"/>
          <w:marTop w:val="0"/>
          <w:marBottom w:val="0"/>
          <w:divBdr>
            <w:top w:val="none" w:sz="0" w:space="0" w:color="auto"/>
            <w:left w:val="none" w:sz="0" w:space="0" w:color="auto"/>
            <w:bottom w:val="none" w:sz="0" w:space="0" w:color="auto"/>
            <w:right w:val="none" w:sz="0" w:space="0" w:color="auto"/>
          </w:divBdr>
        </w:div>
        <w:div w:id="1675761563">
          <w:marLeft w:val="640"/>
          <w:marRight w:val="0"/>
          <w:marTop w:val="0"/>
          <w:marBottom w:val="0"/>
          <w:divBdr>
            <w:top w:val="none" w:sz="0" w:space="0" w:color="auto"/>
            <w:left w:val="none" w:sz="0" w:space="0" w:color="auto"/>
            <w:bottom w:val="none" w:sz="0" w:space="0" w:color="auto"/>
            <w:right w:val="none" w:sz="0" w:space="0" w:color="auto"/>
          </w:divBdr>
        </w:div>
        <w:div w:id="529145123">
          <w:marLeft w:val="640"/>
          <w:marRight w:val="0"/>
          <w:marTop w:val="0"/>
          <w:marBottom w:val="0"/>
          <w:divBdr>
            <w:top w:val="none" w:sz="0" w:space="0" w:color="auto"/>
            <w:left w:val="none" w:sz="0" w:space="0" w:color="auto"/>
            <w:bottom w:val="none" w:sz="0" w:space="0" w:color="auto"/>
            <w:right w:val="none" w:sz="0" w:space="0" w:color="auto"/>
          </w:divBdr>
        </w:div>
        <w:div w:id="1487018035">
          <w:marLeft w:val="640"/>
          <w:marRight w:val="0"/>
          <w:marTop w:val="0"/>
          <w:marBottom w:val="0"/>
          <w:divBdr>
            <w:top w:val="none" w:sz="0" w:space="0" w:color="auto"/>
            <w:left w:val="none" w:sz="0" w:space="0" w:color="auto"/>
            <w:bottom w:val="none" w:sz="0" w:space="0" w:color="auto"/>
            <w:right w:val="none" w:sz="0" w:space="0" w:color="auto"/>
          </w:divBdr>
        </w:div>
        <w:div w:id="1711342438">
          <w:marLeft w:val="640"/>
          <w:marRight w:val="0"/>
          <w:marTop w:val="0"/>
          <w:marBottom w:val="0"/>
          <w:divBdr>
            <w:top w:val="none" w:sz="0" w:space="0" w:color="auto"/>
            <w:left w:val="none" w:sz="0" w:space="0" w:color="auto"/>
            <w:bottom w:val="none" w:sz="0" w:space="0" w:color="auto"/>
            <w:right w:val="none" w:sz="0" w:space="0" w:color="auto"/>
          </w:divBdr>
        </w:div>
        <w:div w:id="1921790674">
          <w:marLeft w:val="640"/>
          <w:marRight w:val="0"/>
          <w:marTop w:val="0"/>
          <w:marBottom w:val="0"/>
          <w:divBdr>
            <w:top w:val="none" w:sz="0" w:space="0" w:color="auto"/>
            <w:left w:val="none" w:sz="0" w:space="0" w:color="auto"/>
            <w:bottom w:val="none" w:sz="0" w:space="0" w:color="auto"/>
            <w:right w:val="none" w:sz="0" w:space="0" w:color="auto"/>
          </w:divBdr>
        </w:div>
        <w:div w:id="1014965274">
          <w:marLeft w:val="640"/>
          <w:marRight w:val="0"/>
          <w:marTop w:val="0"/>
          <w:marBottom w:val="0"/>
          <w:divBdr>
            <w:top w:val="none" w:sz="0" w:space="0" w:color="auto"/>
            <w:left w:val="none" w:sz="0" w:space="0" w:color="auto"/>
            <w:bottom w:val="none" w:sz="0" w:space="0" w:color="auto"/>
            <w:right w:val="none" w:sz="0" w:space="0" w:color="auto"/>
          </w:divBdr>
        </w:div>
        <w:div w:id="52505395">
          <w:marLeft w:val="640"/>
          <w:marRight w:val="0"/>
          <w:marTop w:val="0"/>
          <w:marBottom w:val="0"/>
          <w:divBdr>
            <w:top w:val="none" w:sz="0" w:space="0" w:color="auto"/>
            <w:left w:val="none" w:sz="0" w:space="0" w:color="auto"/>
            <w:bottom w:val="none" w:sz="0" w:space="0" w:color="auto"/>
            <w:right w:val="none" w:sz="0" w:space="0" w:color="auto"/>
          </w:divBdr>
        </w:div>
        <w:div w:id="1790005537">
          <w:marLeft w:val="640"/>
          <w:marRight w:val="0"/>
          <w:marTop w:val="0"/>
          <w:marBottom w:val="0"/>
          <w:divBdr>
            <w:top w:val="none" w:sz="0" w:space="0" w:color="auto"/>
            <w:left w:val="none" w:sz="0" w:space="0" w:color="auto"/>
            <w:bottom w:val="none" w:sz="0" w:space="0" w:color="auto"/>
            <w:right w:val="none" w:sz="0" w:space="0" w:color="auto"/>
          </w:divBdr>
        </w:div>
        <w:div w:id="113446751">
          <w:marLeft w:val="640"/>
          <w:marRight w:val="0"/>
          <w:marTop w:val="0"/>
          <w:marBottom w:val="0"/>
          <w:divBdr>
            <w:top w:val="none" w:sz="0" w:space="0" w:color="auto"/>
            <w:left w:val="none" w:sz="0" w:space="0" w:color="auto"/>
            <w:bottom w:val="none" w:sz="0" w:space="0" w:color="auto"/>
            <w:right w:val="none" w:sz="0" w:space="0" w:color="auto"/>
          </w:divBdr>
        </w:div>
        <w:div w:id="809899848">
          <w:marLeft w:val="640"/>
          <w:marRight w:val="0"/>
          <w:marTop w:val="0"/>
          <w:marBottom w:val="0"/>
          <w:divBdr>
            <w:top w:val="none" w:sz="0" w:space="0" w:color="auto"/>
            <w:left w:val="none" w:sz="0" w:space="0" w:color="auto"/>
            <w:bottom w:val="none" w:sz="0" w:space="0" w:color="auto"/>
            <w:right w:val="none" w:sz="0" w:space="0" w:color="auto"/>
          </w:divBdr>
        </w:div>
        <w:div w:id="768618172">
          <w:marLeft w:val="640"/>
          <w:marRight w:val="0"/>
          <w:marTop w:val="0"/>
          <w:marBottom w:val="0"/>
          <w:divBdr>
            <w:top w:val="none" w:sz="0" w:space="0" w:color="auto"/>
            <w:left w:val="none" w:sz="0" w:space="0" w:color="auto"/>
            <w:bottom w:val="none" w:sz="0" w:space="0" w:color="auto"/>
            <w:right w:val="none" w:sz="0" w:space="0" w:color="auto"/>
          </w:divBdr>
        </w:div>
        <w:div w:id="2115442328">
          <w:marLeft w:val="640"/>
          <w:marRight w:val="0"/>
          <w:marTop w:val="0"/>
          <w:marBottom w:val="0"/>
          <w:divBdr>
            <w:top w:val="none" w:sz="0" w:space="0" w:color="auto"/>
            <w:left w:val="none" w:sz="0" w:space="0" w:color="auto"/>
            <w:bottom w:val="none" w:sz="0" w:space="0" w:color="auto"/>
            <w:right w:val="none" w:sz="0" w:space="0" w:color="auto"/>
          </w:divBdr>
        </w:div>
        <w:div w:id="1470900199">
          <w:marLeft w:val="640"/>
          <w:marRight w:val="0"/>
          <w:marTop w:val="0"/>
          <w:marBottom w:val="0"/>
          <w:divBdr>
            <w:top w:val="none" w:sz="0" w:space="0" w:color="auto"/>
            <w:left w:val="none" w:sz="0" w:space="0" w:color="auto"/>
            <w:bottom w:val="none" w:sz="0" w:space="0" w:color="auto"/>
            <w:right w:val="none" w:sz="0" w:space="0" w:color="auto"/>
          </w:divBdr>
        </w:div>
        <w:div w:id="1244338876">
          <w:marLeft w:val="640"/>
          <w:marRight w:val="0"/>
          <w:marTop w:val="0"/>
          <w:marBottom w:val="0"/>
          <w:divBdr>
            <w:top w:val="none" w:sz="0" w:space="0" w:color="auto"/>
            <w:left w:val="none" w:sz="0" w:space="0" w:color="auto"/>
            <w:bottom w:val="none" w:sz="0" w:space="0" w:color="auto"/>
            <w:right w:val="none" w:sz="0" w:space="0" w:color="auto"/>
          </w:divBdr>
        </w:div>
        <w:div w:id="530651176">
          <w:marLeft w:val="640"/>
          <w:marRight w:val="0"/>
          <w:marTop w:val="0"/>
          <w:marBottom w:val="0"/>
          <w:divBdr>
            <w:top w:val="none" w:sz="0" w:space="0" w:color="auto"/>
            <w:left w:val="none" w:sz="0" w:space="0" w:color="auto"/>
            <w:bottom w:val="none" w:sz="0" w:space="0" w:color="auto"/>
            <w:right w:val="none" w:sz="0" w:space="0" w:color="auto"/>
          </w:divBdr>
        </w:div>
        <w:div w:id="1152138128">
          <w:marLeft w:val="640"/>
          <w:marRight w:val="0"/>
          <w:marTop w:val="0"/>
          <w:marBottom w:val="0"/>
          <w:divBdr>
            <w:top w:val="none" w:sz="0" w:space="0" w:color="auto"/>
            <w:left w:val="none" w:sz="0" w:space="0" w:color="auto"/>
            <w:bottom w:val="none" w:sz="0" w:space="0" w:color="auto"/>
            <w:right w:val="none" w:sz="0" w:space="0" w:color="auto"/>
          </w:divBdr>
        </w:div>
        <w:div w:id="713045708">
          <w:marLeft w:val="640"/>
          <w:marRight w:val="0"/>
          <w:marTop w:val="0"/>
          <w:marBottom w:val="0"/>
          <w:divBdr>
            <w:top w:val="none" w:sz="0" w:space="0" w:color="auto"/>
            <w:left w:val="none" w:sz="0" w:space="0" w:color="auto"/>
            <w:bottom w:val="none" w:sz="0" w:space="0" w:color="auto"/>
            <w:right w:val="none" w:sz="0" w:space="0" w:color="auto"/>
          </w:divBdr>
        </w:div>
        <w:div w:id="1099909506">
          <w:marLeft w:val="640"/>
          <w:marRight w:val="0"/>
          <w:marTop w:val="0"/>
          <w:marBottom w:val="0"/>
          <w:divBdr>
            <w:top w:val="none" w:sz="0" w:space="0" w:color="auto"/>
            <w:left w:val="none" w:sz="0" w:space="0" w:color="auto"/>
            <w:bottom w:val="none" w:sz="0" w:space="0" w:color="auto"/>
            <w:right w:val="none" w:sz="0" w:space="0" w:color="auto"/>
          </w:divBdr>
        </w:div>
        <w:div w:id="465240089">
          <w:marLeft w:val="640"/>
          <w:marRight w:val="0"/>
          <w:marTop w:val="0"/>
          <w:marBottom w:val="0"/>
          <w:divBdr>
            <w:top w:val="none" w:sz="0" w:space="0" w:color="auto"/>
            <w:left w:val="none" w:sz="0" w:space="0" w:color="auto"/>
            <w:bottom w:val="none" w:sz="0" w:space="0" w:color="auto"/>
            <w:right w:val="none" w:sz="0" w:space="0" w:color="auto"/>
          </w:divBdr>
        </w:div>
        <w:div w:id="1462261443">
          <w:marLeft w:val="640"/>
          <w:marRight w:val="0"/>
          <w:marTop w:val="0"/>
          <w:marBottom w:val="0"/>
          <w:divBdr>
            <w:top w:val="none" w:sz="0" w:space="0" w:color="auto"/>
            <w:left w:val="none" w:sz="0" w:space="0" w:color="auto"/>
            <w:bottom w:val="none" w:sz="0" w:space="0" w:color="auto"/>
            <w:right w:val="none" w:sz="0" w:space="0" w:color="auto"/>
          </w:divBdr>
        </w:div>
        <w:div w:id="482620264">
          <w:marLeft w:val="640"/>
          <w:marRight w:val="0"/>
          <w:marTop w:val="0"/>
          <w:marBottom w:val="0"/>
          <w:divBdr>
            <w:top w:val="none" w:sz="0" w:space="0" w:color="auto"/>
            <w:left w:val="none" w:sz="0" w:space="0" w:color="auto"/>
            <w:bottom w:val="none" w:sz="0" w:space="0" w:color="auto"/>
            <w:right w:val="none" w:sz="0" w:space="0" w:color="auto"/>
          </w:divBdr>
        </w:div>
        <w:div w:id="840242109">
          <w:marLeft w:val="640"/>
          <w:marRight w:val="0"/>
          <w:marTop w:val="0"/>
          <w:marBottom w:val="0"/>
          <w:divBdr>
            <w:top w:val="none" w:sz="0" w:space="0" w:color="auto"/>
            <w:left w:val="none" w:sz="0" w:space="0" w:color="auto"/>
            <w:bottom w:val="none" w:sz="0" w:space="0" w:color="auto"/>
            <w:right w:val="none" w:sz="0" w:space="0" w:color="auto"/>
          </w:divBdr>
        </w:div>
        <w:div w:id="894000744">
          <w:marLeft w:val="640"/>
          <w:marRight w:val="0"/>
          <w:marTop w:val="0"/>
          <w:marBottom w:val="0"/>
          <w:divBdr>
            <w:top w:val="none" w:sz="0" w:space="0" w:color="auto"/>
            <w:left w:val="none" w:sz="0" w:space="0" w:color="auto"/>
            <w:bottom w:val="none" w:sz="0" w:space="0" w:color="auto"/>
            <w:right w:val="none" w:sz="0" w:space="0" w:color="auto"/>
          </w:divBdr>
        </w:div>
        <w:div w:id="1419905547">
          <w:marLeft w:val="640"/>
          <w:marRight w:val="0"/>
          <w:marTop w:val="0"/>
          <w:marBottom w:val="0"/>
          <w:divBdr>
            <w:top w:val="none" w:sz="0" w:space="0" w:color="auto"/>
            <w:left w:val="none" w:sz="0" w:space="0" w:color="auto"/>
            <w:bottom w:val="none" w:sz="0" w:space="0" w:color="auto"/>
            <w:right w:val="none" w:sz="0" w:space="0" w:color="auto"/>
          </w:divBdr>
        </w:div>
        <w:div w:id="1643777355">
          <w:marLeft w:val="640"/>
          <w:marRight w:val="0"/>
          <w:marTop w:val="0"/>
          <w:marBottom w:val="0"/>
          <w:divBdr>
            <w:top w:val="none" w:sz="0" w:space="0" w:color="auto"/>
            <w:left w:val="none" w:sz="0" w:space="0" w:color="auto"/>
            <w:bottom w:val="none" w:sz="0" w:space="0" w:color="auto"/>
            <w:right w:val="none" w:sz="0" w:space="0" w:color="auto"/>
          </w:divBdr>
        </w:div>
        <w:div w:id="114638867">
          <w:marLeft w:val="640"/>
          <w:marRight w:val="0"/>
          <w:marTop w:val="0"/>
          <w:marBottom w:val="0"/>
          <w:divBdr>
            <w:top w:val="none" w:sz="0" w:space="0" w:color="auto"/>
            <w:left w:val="none" w:sz="0" w:space="0" w:color="auto"/>
            <w:bottom w:val="none" w:sz="0" w:space="0" w:color="auto"/>
            <w:right w:val="none" w:sz="0" w:space="0" w:color="auto"/>
          </w:divBdr>
        </w:div>
        <w:div w:id="730276393">
          <w:marLeft w:val="640"/>
          <w:marRight w:val="0"/>
          <w:marTop w:val="0"/>
          <w:marBottom w:val="0"/>
          <w:divBdr>
            <w:top w:val="none" w:sz="0" w:space="0" w:color="auto"/>
            <w:left w:val="none" w:sz="0" w:space="0" w:color="auto"/>
            <w:bottom w:val="none" w:sz="0" w:space="0" w:color="auto"/>
            <w:right w:val="none" w:sz="0" w:space="0" w:color="auto"/>
          </w:divBdr>
        </w:div>
        <w:div w:id="472065447">
          <w:marLeft w:val="640"/>
          <w:marRight w:val="0"/>
          <w:marTop w:val="0"/>
          <w:marBottom w:val="0"/>
          <w:divBdr>
            <w:top w:val="none" w:sz="0" w:space="0" w:color="auto"/>
            <w:left w:val="none" w:sz="0" w:space="0" w:color="auto"/>
            <w:bottom w:val="none" w:sz="0" w:space="0" w:color="auto"/>
            <w:right w:val="none" w:sz="0" w:space="0" w:color="auto"/>
          </w:divBdr>
        </w:div>
        <w:div w:id="407270519">
          <w:marLeft w:val="640"/>
          <w:marRight w:val="0"/>
          <w:marTop w:val="0"/>
          <w:marBottom w:val="0"/>
          <w:divBdr>
            <w:top w:val="none" w:sz="0" w:space="0" w:color="auto"/>
            <w:left w:val="none" w:sz="0" w:space="0" w:color="auto"/>
            <w:bottom w:val="none" w:sz="0" w:space="0" w:color="auto"/>
            <w:right w:val="none" w:sz="0" w:space="0" w:color="auto"/>
          </w:divBdr>
        </w:div>
        <w:div w:id="744693321">
          <w:marLeft w:val="640"/>
          <w:marRight w:val="0"/>
          <w:marTop w:val="0"/>
          <w:marBottom w:val="0"/>
          <w:divBdr>
            <w:top w:val="none" w:sz="0" w:space="0" w:color="auto"/>
            <w:left w:val="none" w:sz="0" w:space="0" w:color="auto"/>
            <w:bottom w:val="none" w:sz="0" w:space="0" w:color="auto"/>
            <w:right w:val="none" w:sz="0" w:space="0" w:color="auto"/>
          </w:divBdr>
        </w:div>
        <w:div w:id="1924223406">
          <w:marLeft w:val="640"/>
          <w:marRight w:val="0"/>
          <w:marTop w:val="0"/>
          <w:marBottom w:val="0"/>
          <w:divBdr>
            <w:top w:val="none" w:sz="0" w:space="0" w:color="auto"/>
            <w:left w:val="none" w:sz="0" w:space="0" w:color="auto"/>
            <w:bottom w:val="none" w:sz="0" w:space="0" w:color="auto"/>
            <w:right w:val="none" w:sz="0" w:space="0" w:color="auto"/>
          </w:divBdr>
        </w:div>
        <w:div w:id="433598311">
          <w:marLeft w:val="640"/>
          <w:marRight w:val="0"/>
          <w:marTop w:val="0"/>
          <w:marBottom w:val="0"/>
          <w:divBdr>
            <w:top w:val="none" w:sz="0" w:space="0" w:color="auto"/>
            <w:left w:val="none" w:sz="0" w:space="0" w:color="auto"/>
            <w:bottom w:val="none" w:sz="0" w:space="0" w:color="auto"/>
            <w:right w:val="none" w:sz="0" w:space="0" w:color="auto"/>
          </w:divBdr>
        </w:div>
        <w:div w:id="603615196">
          <w:marLeft w:val="640"/>
          <w:marRight w:val="0"/>
          <w:marTop w:val="0"/>
          <w:marBottom w:val="0"/>
          <w:divBdr>
            <w:top w:val="none" w:sz="0" w:space="0" w:color="auto"/>
            <w:left w:val="none" w:sz="0" w:space="0" w:color="auto"/>
            <w:bottom w:val="none" w:sz="0" w:space="0" w:color="auto"/>
            <w:right w:val="none" w:sz="0" w:space="0" w:color="auto"/>
          </w:divBdr>
        </w:div>
        <w:div w:id="2097241085">
          <w:marLeft w:val="640"/>
          <w:marRight w:val="0"/>
          <w:marTop w:val="0"/>
          <w:marBottom w:val="0"/>
          <w:divBdr>
            <w:top w:val="none" w:sz="0" w:space="0" w:color="auto"/>
            <w:left w:val="none" w:sz="0" w:space="0" w:color="auto"/>
            <w:bottom w:val="none" w:sz="0" w:space="0" w:color="auto"/>
            <w:right w:val="none" w:sz="0" w:space="0" w:color="auto"/>
          </w:divBdr>
        </w:div>
        <w:div w:id="279802112">
          <w:marLeft w:val="640"/>
          <w:marRight w:val="0"/>
          <w:marTop w:val="0"/>
          <w:marBottom w:val="0"/>
          <w:divBdr>
            <w:top w:val="none" w:sz="0" w:space="0" w:color="auto"/>
            <w:left w:val="none" w:sz="0" w:space="0" w:color="auto"/>
            <w:bottom w:val="none" w:sz="0" w:space="0" w:color="auto"/>
            <w:right w:val="none" w:sz="0" w:space="0" w:color="auto"/>
          </w:divBdr>
        </w:div>
        <w:div w:id="701248818">
          <w:marLeft w:val="640"/>
          <w:marRight w:val="0"/>
          <w:marTop w:val="0"/>
          <w:marBottom w:val="0"/>
          <w:divBdr>
            <w:top w:val="none" w:sz="0" w:space="0" w:color="auto"/>
            <w:left w:val="none" w:sz="0" w:space="0" w:color="auto"/>
            <w:bottom w:val="none" w:sz="0" w:space="0" w:color="auto"/>
            <w:right w:val="none" w:sz="0" w:space="0" w:color="auto"/>
          </w:divBdr>
        </w:div>
        <w:div w:id="1685353892">
          <w:marLeft w:val="640"/>
          <w:marRight w:val="0"/>
          <w:marTop w:val="0"/>
          <w:marBottom w:val="0"/>
          <w:divBdr>
            <w:top w:val="none" w:sz="0" w:space="0" w:color="auto"/>
            <w:left w:val="none" w:sz="0" w:space="0" w:color="auto"/>
            <w:bottom w:val="none" w:sz="0" w:space="0" w:color="auto"/>
            <w:right w:val="none" w:sz="0" w:space="0" w:color="auto"/>
          </w:divBdr>
        </w:div>
        <w:div w:id="808211943">
          <w:marLeft w:val="640"/>
          <w:marRight w:val="0"/>
          <w:marTop w:val="0"/>
          <w:marBottom w:val="0"/>
          <w:divBdr>
            <w:top w:val="none" w:sz="0" w:space="0" w:color="auto"/>
            <w:left w:val="none" w:sz="0" w:space="0" w:color="auto"/>
            <w:bottom w:val="none" w:sz="0" w:space="0" w:color="auto"/>
            <w:right w:val="none" w:sz="0" w:space="0" w:color="auto"/>
          </w:divBdr>
        </w:div>
        <w:div w:id="459156451">
          <w:marLeft w:val="640"/>
          <w:marRight w:val="0"/>
          <w:marTop w:val="0"/>
          <w:marBottom w:val="0"/>
          <w:divBdr>
            <w:top w:val="none" w:sz="0" w:space="0" w:color="auto"/>
            <w:left w:val="none" w:sz="0" w:space="0" w:color="auto"/>
            <w:bottom w:val="none" w:sz="0" w:space="0" w:color="auto"/>
            <w:right w:val="none" w:sz="0" w:space="0" w:color="auto"/>
          </w:divBdr>
        </w:div>
        <w:div w:id="962611329">
          <w:marLeft w:val="640"/>
          <w:marRight w:val="0"/>
          <w:marTop w:val="0"/>
          <w:marBottom w:val="0"/>
          <w:divBdr>
            <w:top w:val="none" w:sz="0" w:space="0" w:color="auto"/>
            <w:left w:val="none" w:sz="0" w:space="0" w:color="auto"/>
            <w:bottom w:val="none" w:sz="0" w:space="0" w:color="auto"/>
            <w:right w:val="none" w:sz="0" w:space="0" w:color="auto"/>
          </w:divBdr>
        </w:div>
        <w:div w:id="354188108">
          <w:marLeft w:val="640"/>
          <w:marRight w:val="0"/>
          <w:marTop w:val="0"/>
          <w:marBottom w:val="0"/>
          <w:divBdr>
            <w:top w:val="none" w:sz="0" w:space="0" w:color="auto"/>
            <w:left w:val="none" w:sz="0" w:space="0" w:color="auto"/>
            <w:bottom w:val="none" w:sz="0" w:space="0" w:color="auto"/>
            <w:right w:val="none" w:sz="0" w:space="0" w:color="auto"/>
          </w:divBdr>
        </w:div>
        <w:div w:id="1354378325">
          <w:marLeft w:val="640"/>
          <w:marRight w:val="0"/>
          <w:marTop w:val="0"/>
          <w:marBottom w:val="0"/>
          <w:divBdr>
            <w:top w:val="none" w:sz="0" w:space="0" w:color="auto"/>
            <w:left w:val="none" w:sz="0" w:space="0" w:color="auto"/>
            <w:bottom w:val="none" w:sz="0" w:space="0" w:color="auto"/>
            <w:right w:val="none" w:sz="0" w:space="0" w:color="auto"/>
          </w:divBdr>
        </w:div>
        <w:div w:id="1543981475">
          <w:marLeft w:val="640"/>
          <w:marRight w:val="0"/>
          <w:marTop w:val="0"/>
          <w:marBottom w:val="0"/>
          <w:divBdr>
            <w:top w:val="none" w:sz="0" w:space="0" w:color="auto"/>
            <w:left w:val="none" w:sz="0" w:space="0" w:color="auto"/>
            <w:bottom w:val="none" w:sz="0" w:space="0" w:color="auto"/>
            <w:right w:val="none" w:sz="0" w:space="0" w:color="auto"/>
          </w:divBdr>
        </w:div>
        <w:div w:id="427242013">
          <w:marLeft w:val="640"/>
          <w:marRight w:val="0"/>
          <w:marTop w:val="0"/>
          <w:marBottom w:val="0"/>
          <w:divBdr>
            <w:top w:val="none" w:sz="0" w:space="0" w:color="auto"/>
            <w:left w:val="none" w:sz="0" w:space="0" w:color="auto"/>
            <w:bottom w:val="none" w:sz="0" w:space="0" w:color="auto"/>
            <w:right w:val="none" w:sz="0" w:space="0" w:color="auto"/>
          </w:divBdr>
        </w:div>
        <w:div w:id="616956652">
          <w:marLeft w:val="640"/>
          <w:marRight w:val="0"/>
          <w:marTop w:val="0"/>
          <w:marBottom w:val="0"/>
          <w:divBdr>
            <w:top w:val="none" w:sz="0" w:space="0" w:color="auto"/>
            <w:left w:val="none" w:sz="0" w:space="0" w:color="auto"/>
            <w:bottom w:val="none" w:sz="0" w:space="0" w:color="auto"/>
            <w:right w:val="none" w:sz="0" w:space="0" w:color="auto"/>
          </w:divBdr>
        </w:div>
        <w:div w:id="600722706">
          <w:marLeft w:val="640"/>
          <w:marRight w:val="0"/>
          <w:marTop w:val="0"/>
          <w:marBottom w:val="0"/>
          <w:divBdr>
            <w:top w:val="none" w:sz="0" w:space="0" w:color="auto"/>
            <w:left w:val="none" w:sz="0" w:space="0" w:color="auto"/>
            <w:bottom w:val="none" w:sz="0" w:space="0" w:color="auto"/>
            <w:right w:val="none" w:sz="0" w:space="0" w:color="auto"/>
          </w:divBdr>
        </w:div>
        <w:div w:id="1127552287">
          <w:marLeft w:val="640"/>
          <w:marRight w:val="0"/>
          <w:marTop w:val="0"/>
          <w:marBottom w:val="0"/>
          <w:divBdr>
            <w:top w:val="none" w:sz="0" w:space="0" w:color="auto"/>
            <w:left w:val="none" w:sz="0" w:space="0" w:color="auto"/>
            <w:bottom w:val="none" w:sz="0" w:space="0" w:color="auto"/>
            <w:right w:val="none" w:sz="0" w:space="0" w:color="auto"/>
          </w:divBdr>
        </w:div>
        <w:div w:id="1525443161">
          <w:marLeft w:val="640"/>
          <w:marRight w:val="0"/>
          <w:marTop w:val="0"/>
          <w:marBottom w:val="0"/>
          <w:divBdr>
            <w:top w:val="none" w:sz="0" w:space="0" w:color="auto"/>
            <w:left w:val="none" w:sz="0" w:space="0" w:color="auto"/>
            <w:bottom w:val="none" w:sz="0" w:space="0" w:color="auto"/>
            <w:right w:val="none" w:sz="0" w:space="0" w:color="auto"/>
          </w:divBdr>
        </w:div>
        <w:div w:id="1923832290">
          <w:marLeft w:val="640"/>
          <w:marRight w:val="0"/>
          <w:marTop w:val="0"/>
          <w:marBottom w:val="0"/>
          <w:divBdr>
            <w:top w:val="none" w:sz="0" w:space="0" w:color="auto"/>
            <w:left w:val="none" w:sz="0" w:space="0" w:color="auto"/>
            <w:bottom w:val="none" w:sz="0" w:space="0" w:color="auto"/>
            <w:right w:val="none" w:sz="0" w:space="0" w:color="auto"/>
          </w:divBdr>
        </w:div>
        <w:div w:id="1535386648">
          <w:marLeft w:val="640"/>
          <w:marRight w:val="0"/>
          <w:marTop w:val="0"/>
          <w:marBottom w:val="0"/>
          <w:divBdr>
            <w:top w:val="none" w:sz="0" w:space="0" w:color="auto"/>
            <w:left w:val="none" w:sz="0" w:space="0" w:color="auto"/>
            <w:bottom w:val="none" w:sz="0" w:space="0" w:color="auto"/>
            <w:right w:val="none" w:sz="0" w:space="0" w:color="auto"/>
          </w:divBdr>
        </w:div>
        <w:div w:id="1029841987">
          <w:marLeft w:val="640"/>
          <w:marRight w:val="0"/>
          <w:marTop w:val="0"/>
          <w:marBottom w:val="0"/>
          <w:divBdr>
            <w:top w:val="none" w:sz="0" w:space="0" w:color="auto"/>
            <w:left w:val="none" w:sz="0" w:space="0" w:color="auto"/>
            <w:bottom w:val="none" w:sz="0" w:space="0" w:color="auto"/>
            <w:right w:val="none" w:sz="0" w:space="0" w:color="auto"/>
          </w:divBdr>
        </w:div>
        <w:div w:id="703822221">
          <w:marLeft w:val="640"/>
          <w:marRight w:val="0"/>
          <w:marTop w:val="0"/>
          <w:marBottom w:val="0"/>
          <w:divBdr>
            <w:top w:val="none" w:sz="0" w:space="0" w:color="auto"/>
            <w:left w:val="none" w:sz="0" w:space="0" w:color="auto"/>
            <w:bottom w:val="none" w:sz="0" w:space="0" w:color="auto"/>
            <w:right w:val="none" w:sz="0" w:space="0" w:color="auto"/>
          </w:divBdr>
        </w:div>
        <w:div w:id="1011643003">
          <w:marLeft w:val="640"/>
          <w:marRight w:val="0"/>
          <w:marTop w:val="0"/>
          <w:marBottom w:val="0"/>
          <w:divBdr>
            <w:top w:val="none" w:sz="0" w:space="0" w:color="auto"/>
            <w:left w:val="none" w:sz="0" w:space="0" w:color="auto"/>
            <w:bottom w:val="none" w:sz="0" w:space="0" w:color="auto"/>
            <w:right w:val="none" w:sz="0" w:space="0" w:color="auto"/>
          </w:divBdr>
        </w:div>
        <w:div w:id="2142989151">
          <w:marLeft w:val="640"/>
          <w:marRight w:val="0"/>
          <w:marTop w:val="0"/>
          <w:marBottom w:val="0"/>
          <w:divBdr>
            <w:top w:val="none" w:sz="0" w:space="0" w:color="auto"/>
            <w:left w:val="none" w:sz="0" w:space="0" w:color="auto"/>
            <w:bottom w:val="none" w:sz="0" w:space="0" w:color="auto"/>
            <w:right w:val="none" w:sz="0" w:space="0" w:color="auto"/>
          </w:divBdr>
        </w:div>
        <w:div w:id="1355687314">
          <w:marLeft w:val="640"/>
          <w:marRight w:val="0"/>
          <w:marTop w:val="0"/>
          <w:marBottom w:val="0"/>
          <w:divBdr>
            <w:top w:val="none" w:sz="0" w:space="0" w:color="auto"/>
            <w:left w:val="none" w:sz="0" w:space="0" w:color="auto"/>
            <w:bottom w:val="none" w:sz="0" w:space="0" w:color="auto"/>
            <w:right w:val="none" w:sz="0" w:space="0" w:color="auto"/>
          </w:divBdr>
        </w:div>
        <w:div w:id="1914511621">
          <w:marLeft w:val="640"/>
          <w:marRight w:val="0"/>
          <w:marTop w:val="0"/>
          <w:marBottom w:val="0"/>
          <w:divBdr>
            <w:top w:val="none" w:sz="0" w:space="0" w:color="auto"/>
            <w:left w:val="none" w:sz="0" w:space="0" w:color="auto"/>
            <w:bottom w:val="none" w:sz="0" w:space="0" w:color="auto"/>
            <w:right w:val="none" w:sz="0" w:space="0" w:color="auto"/>
          </w:divBdr>
        </w:div>
        <w:div w:id="1521772578">
          <w:marLeft w:val="640"/>
          <w:marRight w:val="0"/>
          <w:marTop w:val="0"/>
          <w:marBottom w:val="0"/>
          <w:divBdr>
            <w:top w:val="none" w:sz="0" w:space="0" w:color="auto"/>
            <w:left w:val="none" w:sz="0" w:space="0" w:color="auto"/>
            <w:bottom w:val="none" w:sz="0" w:space="0" w:color="auto"/>
            <w:right w:val="none" w:sz="0" w:space="0" w:color="auto"/>
          </w:divBdr>
        </w:div>
        <w:div w:id="421224445">
          <w:marLeft w:val="640"/>
          <w:marRight w:val="0"/>
          <w:marTop w:val="0"/>
          <w:marBottom w:val="0"/>
          <w:divBdr>
            <w:top w:val="none" w:sz="0" w:space="0" w:color="auto"/>
            <w:left w:val="none" w:sz="0" w:space="0" w:color="auto"/>
            <w:bottom w:val="none" w:sz="0" w:space="0" w:color="auto"/>
            <w:right w:val="none" w:sz="0" w:space="0" w:color="auto"/>
          </w:divBdr>
        </w:div>
        <w:div w:id="145754207">
          <w:marLeft w:val="640"/>
          <w:marRight w:val="0"/>
          <w:marTop w:val="0"/>
          <w:marBottom w:val="0"/>
          <w:divBdr>
            <w:top w:val="none" w:sz="0" w:space="0" w:color="auto"/>
            <w:left w:val="none" w:sz="0" w:space="0" w:color="auto"/>
            <w:bottom w:val="none" w:sz="0" w:space="0" w:color="auto"/>
            <w:right w:val="none" w:sz="0" w:space="0" w:color="auto"/>
          </w:divBdr>
        </w:div>
        <w:div w:id="516702383">
          <w:marLeft w:val="640"/>
          <w:marRight w:val="0"/>
          <w:marTop w:val="0"/>
          <w:marBottom w:val="0"/>
          <w:divBdr>
            <w:top w:val="none" w:sz="0" w:space="0" w:color="auto"/>
            <w:left w:val="none" w:sz="0" w:space="0" w:color="auto"/>
            <w:bottom w:val="none" w:sz="0" w:space="0" w:color="auto"/>
            <w:right w:val="none" w:sz="0" w:space="0" w:color="auto"/>
          </w:divBdr>
        </w:div>
        <w:div w:id="483358520">
          <w:marLeft w:val="640"/>
          <w:marRight w:val="0"/>
          <w:marTop w:val="0"/>
          <w:marBottom w:val="0"/>
          <w:divBdr>
            <w:top w:val="none" w:sz="0" w:space="0" w:color="auto"/>
            <w:left w:val="none" w:sz="0" w:space="0" w:color="auto"/>
            <w:bottom w:val="none" w:sz="0" w:space="0" w:color="auto"/>
            <w:right w:val="none" w:sz="0" w:space="0" w:color="auto"/>
          </w:divBdr>
        </w:div>
        <w:div w:id="1281765187">
          <w:marLeft w:val="640"/>
          <w:marRight w:val="0"/>
          <w:marTop w:val="0"/>
          <w:marBottom w:val="0"/>
          <w:divBdr>
            <w:top w:val="none" w:sz="0" w:space="0" w:color="auto"/>
            <w:left w:val="none" w:sz="0" w:space="0" w:color="auto"/>
            <w:bottom w:val="none" w:sz="0" w:space="0" w:color="auto"/>
            <w:right w:val="none" w:sz="0" w:space="0" w:color="auto"/>
          </w:divBdr>
        </w:div>
        <w:div w:id="868296041">
          <w:marLeft w:val="640"/>
          <w:marRight w:val="0"/>
          <w:marTop w:val="0"/>
          <w:marBottom w:val="0"/>
          <w:divBdr>
            <w:top w:val="none" w:sz="0" w:space="0" w:color="auto"/>
            <w:left w:val="none" w:sz="0" w:space="0" w:color="auto"/>
            <w:bottom w:val="none" w:sz="0" w:space="0" w:color="auto"/>
            <w:right w:val="none" w:sz="0" w:space="0" w:color="auto"/>
          </w:divBdr>
        </w:div>
        <w:div w:id="1178038132">
          <w:marLeft w:val="640"/>
          <w:marRight w:val="0"/>
          <w:marTop w:val="0"/>
          <w:marBottom w:val="0"/>
          <w:divBdr>
            <w:top w:val="none" w:sz="0" w:space="0" w:color="auto"/>
            <w:left w:val="none" w:sz="0" w:space="0" w:color="auto"/>
            <w:bottom w:val="none" w:sz="0" w:space="0" w:color="auto"/>
            <w:right w:val="none" w:sz="0" w:space="0" w:color="auto"/>
          </w:divBdr>
        </w:div>
      </w:divsChild>
    </w:div>
    <w:div w:id="1526865997">
      <w:bodyDiv w:val="1"/>
      <w:marLeft w:val="0"/>
      <w:marRight w:val="0"/>
      <w:marTop w:val="0"/>
      <w:marBottom w:val="0"/>
      <w:divBdr>
        <w:top w:val="none" w:sz="0" w:space="0" w:color="auto"/>
        <w:left w:val="none" w:sz="0" w:space="0" w:color="auto"/>
        <w:bottom w:val="none" w:sz="0" w:space="0" w:color="auto"/>
        <w:right w:val="none" w:sz="0" w:space="0" w:color="auto"/>
      </w:divBdr>
      <w:divsChild>
        <w:div w:id="127629296">
          <w:marLeft w:val="640"/>
          <w:marRight w:val="0"/>
          <w:marTop w:val="0"/>
          <w:marBottom w:val="0"/>
          <w:divBdr>
            <w:top w:val="none" w:sz="0" w:space="0" w:color="auto"/>
            <w:left w:val="none" w:sz="0" w:space="0" w:color="auto"/>
            <w:bottom w:val="none" w:sz="0" w:space="0" w:color="auto"/>
            <w:right w:val="none" w:sz="0" w:space="0" w:color="auto"/>
          </w:divBdr>
        </w:div>
        <w:div w:id="1421027463">
          <w:marLeft w:val="640"/>
          <w:marRight w:val="0"/>
          <w:marTop w:val="0"/>
          <w:marBottom w:val="0"/>
          <w:divBdr>
            <w:top w:val="none" w:sz="0" w:space="0" w:color="auto"/>
            <w:left w:val="none" w:sz="0" w:space="0" w:color="auto"/>
            <w:bottom w:val="none" w:sz="0" w:space="0" w:color="auto"/>
            <w:right w:val="none" w:sz="0" w:space="0" w:color="auto"/>
          </w:divBdr>
        </w:div>
        <w:div w:id="1184171106">
          <w:marLeft w:val="640"/>
          <w:marRight w:val="0"/>
          <w:marTop w:val="0"/>
          <w:marBottom w:val="0"/>
          <w:divBdr>
            <w:top w:val="none" w:sz="0" w:space="0" w:color="auto"/>
            <w:left w:val="none" w:sz="0" w:space="0" w:color="auto"/>
            <w:bottom w:val="none" w:sz="0" w:space="0" w:color="auto"/>
            <w:right w:val="none" w:sz="0" w:space="0" w:color="auto"/>
          </w:divBdr>
        </w:div>
        <w:div w:id="561985191">
          <w:marLeft w:val="640"/>
          <w:marRight w:val="0"/>
          <w:marTop w:val="0"/>
          <w:marBottom w:val="0"/>
          <w:divBdr>
            <w:top w:val="none" w:sz="0" w:space="0" w:color="auto"/>
            <w:left w:val="none" w:sz="0" w:space="0" w:color="auto"/>
            <w:bottom w:val="none" w:sz="0" w:space="0" w:color="auto"/>
            <w:right w:val="none" w:sz="0" w:space="0" w:color="auto"/>
          </w:divBdr>
        </w:div>
        <w:div w:id="944270616">
          <w:marLeft w:val="640"/>
          <w:marRight w:val="0"/>
          <w:marTop w:val="0"/>
          <w:marBottom w:val="0"/>
          <w:divBdr>
            <w:top w:val="none" w:sz="0" w:space="0" w:color="auto"/>
            <w:left w:val="none" w:sz="0" w:space="0" w:color="auto"/>
            <w:bottom w:val="none" w:sz="0" w:space="0" w:color="auto"/>
            <w:right w:val="none" w:sz="0" w:space="0" w:color="auto"/>
          </w:divBdr>
        </w:div>
        <w:div w:id="1209759975">
          <w:marLeft w:val="640"/>
          <w:marRight w:val="0"/>
          <w:marTop w:val="0"/>
          <w:marBottom w:val="0"/>
          <w:divBdr>
            <w:top w:val="none" w:sz="0" w:space="0" w:color="auto"/>
            <w:left w:val="none" w:sz="0" w:space="0" w:color="auto"/>
            <w:bottom w:val="none" w:sz="0" w:space="0" w:color="auto"/>
            <w:right w:val="none" w:sz="0" w:space="0" w:color="auto"/>
          </w:divBdr>
        </w:div>
        <w:div w:id="1638142217">
          <w:marLeft w:val="640"/>
          <w:marRight w:val="0"/>
          <w:marTop w:val="0"/>
          <w:marBottom w:val="0"/>
          <w:divBdr>
            <w:top w:val="none" w:sz="0" w:space="0" w:color="auto"/>
            <w:left w:val="none" w:sz="0" w:space="0" w:color="auto"/>
            <w:bottom w:val="none" w:sz="0" w:space="0" w:color="auto"/>
            <w:right w:val="none" w:sz="0" w:space="0" w:color="auto"/>
          </w:divBdr>
        </w:div>
        <w:div w:id="563836806">
          <w:marLeft w:val="640"/>
          <w:marRight w:val="0"/>
          <w:marTop w:val="0"/>
          <w:marBottom w:val="0"/>
          <w:divBdr>
            <w:top w:val="none" w:sz="0" w:space="0" w:color="auto"/>
            <w:left w:val="none" w:sz="0" w:space="0" w:color="auto"/>
            <w:bottom w:val="none" w:sz="0" w:space="0" w:color="auto"/>
            <w:right w:val="none" w:sz="0" w:space="0" w:color="auto"/>
          </w:divBdr>
        </w:div>
        <w:div w:id="1834449926">
          <w:marLeft w:val="640"/>
          <w:marRight w:val="0"/>
          <w:marTop w:val="0"/>
          <w:marBottom w:val="0"/>
          <w:divBdr>
            <w:top w:val="none" w:sz="0" w:space="0" w:color="auto"/>
            <w:left w:val="none" w:sz="0" w:space="0" w:color="auto"/>
            <w:bottom w:val="none" w:sz="0" w:space="0" w:color="auto"/>
            <w:right w:val="none" w:sz="0" w:space="0" w:color="auto"/>
          </w:divBdr>
        </w:div>
        <w:div w:id="683365506">
          <w:marLeft w:val="640"/>
          <w:marRight w:val="0"/>
          <w:marTop w:val="0"/>
          <w:marBottom w:val="0"/>
          <w:divBdr>
            <w:top w:val="none" w:sz="0" w:space="0" w:color="auto"/>
            <w:left w:val="none" w:sz="0" w:space="0" w:color="auto"/>
            <w:bottom w:val="none" w:sz="0" w:space="0" w:color="auto"/>
            <w:right w:val="none" w:sz="0" w:space="0" w:color="auto"/>
          </w:divBdr>
        </w:div>
        <w:div w:id="536115936">
          <w:marLeft w:val="640"/>
          <w:marRight w:val="0"/>
          <w:marTop w:val="0"/>
          <w:marBottom w:val="0"/>
          <w:divBdr>
            <w:top w:val="none" w:sz="0" w:space="0" w:color="auto"/>
            <w:left w:val="none" w:sz="0" w:space="0" w:color="auto"/>
            <w:bottom w:val="none" w:sz="0" w:space="0" w:color="auto"/>
            <w:right w:val="none" w:sz="0" w:space="0" w:color="auto"/>
          </w:divBdr>
        </w:div>
        <w:div w:id="500314686">
          <w:marLeft w:val="640"/>
          <w:marRight w:val="0"/>
          <w:marTop w:val="0"/>
          <w:marBottom w:val="0"/>
          <w:divBdr>
            <w:top w:val="none" w:sz="0" w:space="0" w:color="auto"/>
            <w:left w:val="none" w:sz="0" w:space="0" w:color="auto"/>
            <w:bottom w:val="none" w:sz="0" w:space="0" w:color="auto"/>
            <w:right w:val="none" w:sz="0" w:space="0" w:color="auto"/>
          </w:divBdr>
        </w:div>
        <w:div w:id="375862420">
          <w:marLeft w:val="640"/>
          <w:marRight w:val="0"/>
          <w:marTop w:val="0"/>
          <w:marBottom w:val="0"/>
          <w:divBdr>
            <w:top w:val="none" w:sz="0" w:space="0" w:color="auto"/>
            <w:left w:val="none" w:sz="0" w:space="0" w:color="auto"/>
            <w:bottom w:val="none" w:sz="0" w:space="0" w:color="auto"/>
            <w:right w:val="none" w:sz="0" w:space="0" w:color="auto"/>
          </w:divBdr>
        </w:div>
        <w:div w:id="567569691">
          <w:marLeft w:val="640"/>
          <w:marRight w:val="0"/>
          <w:marTop w:val="0"/>
          <w:marBottom w:val="0"/>
          <w:divBdr>
            <w:top w:val="none" w:sz="0" w:space="0" w:color="auto"/>
            <w:left w:val="none" w:sz="0" w:space="0" w:color="auto"/>
            <w:bottom w:val="none" w:sz="0" w:space="0" w:color="auto"/>
            <w:right w:val="none" w:sz="0" w:space="0" w:color="auto"/>
          </w:divBdr>
        </w:div>
        <w:div w:id="1065640072">
          <w:marLeft w:val="640"/>
          <w:marRight w:val="0"/>
          <w:marTop w:val="0"/>
          <w:marBottom w:val="0"/>
          <w:divBdr>
            <w:top w:val="none" w:sz="0" w:space="0" w:color="auto"/>
            <w:left w:val="none" w:sz="0" w:space="0" w:color="auto"/>
            <w:bottom w:val="none" w:sz="0" w:space="0" w:color="auto"/>
            <w:right w:val="none" w:sz="0" w:space="0" w:color="auto"/>
          </w:divBdr>
        </w:div>
        <w:div w:id="1507744479">
          <w:marLeft w:val="640"/>
          <w:marRight w:val="0"/>
          <w:marTop w:val="0"/>
          <w:marBottom w:val="0"/>
          <w:divBdr>
            <w:top w:val="none" w:sz="0" w:space="0" w:color="auto"/>
            <w:left w:val="none" w:sz="0" w:space="0" w:color="auto"/>
            <w:bottom w:val="none" w:sz="0" w:space="0" w:color="auto"/>
            <w:right w:val="none" w:sz="0" w:space="0" w:color="auto"/>
          </w:divBdr>
        </w:div>
        <w:div w:id="1169248752">
          <w:marLeft w:val="640"/>
          <w:marRight w:val="0"/>
          <w:marTop w:val="0"/>
          <w:marBottom w:val="0"/>
          <w:divBdr>
            <w:top w:val="none" w:sz="0" w:space="0" w:color="auto"/>
            <w:left w:val="none" w:sz="0" w:space="0" w:color="auto"/>
            <w:bottom w:val="none" w:sz="0" w:space="0" w:color="auto"/>
            <w:right w:val="none" w:sz="0" w:space="0" w:color="auto"/>
          </w:divBdr>
        </w:div>
        <w:div w:id="31729290">
          <w:marLeft w:val="640"/>
          <w:marRight w:val="0"/>
          <w:marTop w:val="0"/>
          <w:marBottom w:val="0"/>
          <w:divBdr>
            <w:top w:val="none" w:sz="0" w:space="0" w:color="auto"/>
            <w:left w:val="none" w:sz="0" w:space="0" w:color="auto"/>
            <w:bottom w:val="none" w:sz="0" w:space="0" w:color="auto"/>
            <w:right w:val="none" w:sz="0" w:space="0" w:color="auto"/>
          </w:divBdr>
        </w:div>
        <w:div w:id="467672506">
          <w:marLeft w:val="640"/>
          <w:marRight w:val="0"/>
          <w:marTop w:val="0"/>
          <w:marBottom w:val="0"/>
          <w:divBdr>
            <w:top w:val="none" w:sz="0" w:space="0" w:color="auto"/>
            <w:left w:val="none" w:sz="0" w:space="0" w:color="auto"/>
            <w:bottom w:val="none" w:sz="0" w:space="0" w:color="auto"/>
            <w:right w:val="none" w:sz="0" w:space="0" w:color="auto"/>
          </w:divBdr>
        </w:div>
        <w:div w:id="1959872557">
          <w:marLeft w:val="640"/>
          <w:marRight w:val="0"/>
          <w:marTop w:val="0"/>
          <w:marBottom w:val="0"/>
          <w:divBdr>
            <w:top w:val="none" w:sz="0" w:space="0" w:color="auto"/>
            <w:left w:val="none" w:sz="0" w:space="0" w:color="auto"/>
            <w:bottom w:val="none" w:sz="0" w:space="0" w:color="auto"/>
            <w:right w:val="none" w:sz="0" w:space="0" w:color="auto"/>
          </w:divBdr>
        </w:div>
        <w:div w:id="2107577824">
          <w:marLeft w:val="640"/>
          <w:marRight w:val="0"/>
          <w:marTop w:val="0"/>
          <w:marBottom w:val="0"/>
          <w:divBdr>
            <w:top w:val="none" w:sz="0" w:space="0" w:color="auto"/>
            <w:left w:val="none" w:sz="0" w:space="0" w:color="auto"/>
            <w:bottom w:val="none" w:sz="0" w:space="0" w:color="auto"/>
            <w:right w:val="none" w:sz="0" w:space="0" w:color="auto"/>
          </w:divBdr>
        </w:div>
        <w:div w:id="1207641242">
          <w:marLeft w:val="640"/>
          <w:marRight w:val="0"/>
          <w:marTop w:val="0"/>
          <w:marBottom w:val="0"/>
          <w:divBdr>
            <w:top w:val="none" w:sz="0" w:space="0" w:color="auto"/>
            <w:left w:val="none" w:sz="0" w:space="0" w:color="auto"/>
            <w:bottom w:val="none" w:sz="0" w:space="0" w:color="auto"/>
            <w:right w:val="none" w:sz="0" w:space="0" w:color="auto"/>
          </w:divBdr>
        </w:div>
        <w:div w:id="898172421">
          <w:marLeft w:val="640"/>
          <w:marRight w:val="0"/>
          <w:marTop w:val="0"/>
          <w:marBottom w:val="0"/>
          <w:divBdr>
            <w:top w:val="none" w:sz="0" w:space="0" w:color="auto"/>
            <w:left w:val="none" w:sz="0" w:space="0" w:color="auto"/>
            <w:bottom w:val="none" w:sz="0" w:space="0" w:color="auto"/>
            <w:right w:val="none" w:sz="0" w:space="0" w:color="auto"/>
          </w:divBdr>
        </w:div>
        <w:div w:id="1719696333">
          <w:marLeft w:val="640"/>
          <w:marRight w:val="0"/>
          <w:marTop w:val="0"/>
          <w:marBottom w:val="0"/>
          <w:divBdr>
            <w:top w:val="none" w:sz="0" w:space="0" w:color="auto"/>
            <w:left w:val="none" w:sz="0" w:space="0" w:color="auto"/>
            <w:bottom w:val="none" w:sz="0" w:space="0" w:color="auto"/>
            <w:right w:val="none" w:sz="0" w:space="0" w:color="auto"/>
          </w:divBdr>
        </w:div>
        <w:div w:id="228152558">
          <w:marLeft w:val="640"/>
          <w:marRight w:val="0"/>
          <w:marTop w:val="0"/>
          <w:marBottom w:val="0"/>
          <w:divBdr>
            <w:top w:val="none" w:sz="0" w:space="0" w:color="auto"/>
            <w:left w:val="none" w:sz="0" w:space="0" w:color="auto"/>
            <w:bottom w:val="none" w:sz="0" w:space="0" w:color="auto"/>
            <w:right w:val="none" w:sz="0" w:space="0" w:color="auto"/>
          </w:divBdr>
        </w:div>
        <w:div w:id="1425222926">
          <w:marLeft w:val="640"/>
          <w:marRight w:val="0"/>
          <w:marTop w:val="0"/>
          <w:marBottom w:val="0"/>
          <w:divBdr>
            <w:top w:val="none" w:sz="0" w:space="0" w:color="auto"/>
            <w:left w:val="none" w:sz="0" w:space="0" w:color="auto"/>
            <w:bottom w:val="none" w:sz="0" w:space="0" w:color="auto"/>
            <w:right w:val="none" w:sz="0" w:space="0" w:color="auto"/>
          </w:divBdr>
        </w:div>
        <w:div w:id="327365106">
          <w:marLeft w:val="640"/>
          <w:marRight w:val="0"/>
          <w:marTop w:val="0"/>
          <w:marBottom w:val="0"/>
          <w:divBdr>
            <w:top w:val="none" w:sz="0" w:space="0" w:color="auto"/>
            <w:left w:val="none" w:sz="0" w:space="0" w:color="auto"/>
            <w:bottom w:val="none" w:sz="0" w:space="0" w:color="auto"/>
            <w:right w:val="none" w:sz="0" w:space="0" w:color="auto"/>
          </w:divBdr>
        </w:div>
        <w:div w:id="589512054">
          <w:marLeft w:val="640"/>
          <w:marRight w:val="0"/>
          <w:marTop w:val="0"/>
          <w:marBottom w:val="0"/>
          <w:divBdr>
            <w:top w:val="none" w:sz="0" w:space="0" w:color="auto"/>
            <w:left w:val="none" w:sz="0" w:space="0" w:color="auto"/>
            <w:bottom w:val="none" w:sz="0" w:space="0" w:color="auto"/>
            <w:right w:val="none" w:sz="0" w:space="0" w:color="auto"/>
          </w:divBdr>
        </w:div>
        <w:div w:id="1751854829">
          <w:marLeft w:val="640"/>
          <w:marRight w:val="0"/>
          <w:marTop w:val="0"/>
          <w:marBottom w:val="0"/>
          <w:divBdr>
            <w:top w:val="none" w:sz="0" w:space="0" w:color="auto"/>
            <w:left w:val="none" w:sz="0" w:space="0" w:color="auto"/>
            <w:bottom w:val="none" w:sz="0" w:space="0" w:color="auto"/>
            <w:right w:val="none" w:sz="0" w:space="0" w:color="auto"/>
          </w:divBdr>
        </w:div>
        <w:div w:id="1556357287">
          <w:marLeft w:val="640"/>
          <w:marRight w:val="0"/>
          <w:marTop w:val="0"/>
          <w:marBottom w:val="0"/>
          <w:divBdr>
            <w:top w:val="none" w:sz="0" w:space="0" w:color="auto"/>
            <w:left w:val="none" w:sz="0" w:space="0" w:color="auto"/>
            <w:bottom w:val="none" w:sz="0" w:space="0" w:color="auto"/>
            <w:right w:val="none" w:sz="0" w:space="0" w:color="auto"/>
          </w:divBdr>
        </w:div>
        <w:div w:id="1211721788">
          <w:marLeft w:val="640"/>
          <w:marRight w:val="0"/>
          <w:marTop w:val="0"/>
          <w:marBottom w:val="0"/>
          <w:divBdr>
            <w:top w:val="none" w:sz="0" w:space="0" w:color="auto"/>
            <w:left w:val="none" w:sz="0" w:space="0" w:color="auto"/>
            <w:bottom w:val="none" w:sz="0" w:space="0" w:color="auto"/>
            <w:right w:val="none" w:sz="0" w:space="0" w:color="auto"/>
          </w:divBdr>
        </w:div>
        <w:div w:id="1794978190">
          <w:marLeft w:val="640"/>
          <w:marRight w:val="0"/>
          <w:marTop w:val="0"/>
          <w:marBottom w:val="0"/>
          <w:divBdr>
            <w:top w:val="none" w:sz="0" w:space="0" w:color="auto"/>
            <w:left w:val="none" w:sz="0" w:space="0" w:color="auto"/>
            <w:bottom w:val="none" w:sz="0" w:space="0" w:color="auto"/>
            <w:right w:val="none" w:sz="0" w:space="0" w:color="auto"/>
          </w:divBdr>
        </w:div>
        <w:div w:id="405153800">
          <w:marLeft w:val="640"/>
          <w:marRight w:val="0"/>
          <w:marTop w:val="0"/>
          <w:marBottom w:val="0"/>
          <w:divBdr>
            <w:top w:val="none" w:sz="0" w:space="0" w:color="auto"/>
            <w:left w:val="none" w:sz="0" w:space="0" w:color="auto"/>
            <w:bottom w:val="none" w:sz="0" w:space="0" w:color="auto"/>
            <w:right w:val="none" w:sz="0" w:space="0" w:color="auto"/>
          </w:divBdr>
        </w:div>
        <w:div w:id="1081827680">
          <w:marLeft w:val="640"/>
          <w:marRight w:val="0"/>
          <w:marTop w:val="0"/>
          <w:marBottom w:val="0"/>
          <w:divBdr>
            <w:top w:val="none" w:sz="0" w:space="0" w:color="auto"/>
            <w:left w:val="none" w:sz="0" w:space="0" w:color="auto"/>
            <w:bottom w:val="none" w:sz="0" w:space="0" w:color="auto"/>
            <w:right w:val="none" w:sz="0" w:space="0" w:color="auto"/>
          </w:divBdr>
        </w:div>
        <w:div w:id="873731141">
          <w:marLeft w:val="640"/>
          <w:marRight w:val="0"/>
          <w:marTop w:val="0"/>
          <w:marBottom w:val="0"/>
          <w:divBdr>
            <w:top w:val="none" w:sz="0" w:space="0" w:color="auto"/>
            <w:left w:val="none" w:sz="0" w:space="0" w:color="auto"/>
            <w:bottom w:val="none" w:sz="0" w:space="0" w:color="auto"/>
            <w:right w:val="none" w:sz="0" w:space="0" w:color="auto"/>
          </w:divBdr>
        </w:div>
        <w:div w:id="775949975">
          <w:marLeft w:val="640"/>
          <w:marRight w:val="0"/>
          <w:marTop w:val="0"/>
          <w:marBottom w:val="0"/>
          <w:divBdr>
            <w:top w:val="none" w:sz="0" w:space="0" w:color="auto"/>
            <w:left w:val="none" w:sz="0" w:space="0" w:color="auto"/>
            <w:bottom w:val="none" w:sz="0" w:space="0" w:color="auto"/>
            <w:right w:val="none" w:sz="0" w:space="0" w:color="auto"/>
          </w:divBdr>
        </w:div>
        <w:div w:id="920329663">
          <w:marLeft w:val="640"/>
          <w:marRight w:val="0"/>
          <w:marTop w:val="0"/>
          <w:marBottom w:val="0"/>
          <w:divBdr>
            <w:top w:val="none" w:sz="0" w:space="0" w:color="auto"/>
            <w:left w:val="none" w:sz="0" w:space="0" w:color="auto"/>
            <w:bottom w:val="none" w:sz="0" w:space="0" w:color="auto"/>
            <w:right w:val="none" w:sz="0" w:space="0" w:color="auto"/>
          </w:divBdr>
        </w:div>
        <w:div w:id="661276946">
          <w:marLeft w:val="640"/>
          <w:marRight w:val="0"/>
          <w:marTop w:val="0"/>
          <w:marBottom w:val="0"/>
          <w:divBdr>
            <w:top w:val="none" w:sz="0" w:space="0" w:color="auto"/>
            <w:left w:val="none" w:sz="0" w:space="0" w:color="auto"/>
            <w:bottom w:val="none" w:sz="0" w:space="0" w:color="auto"/>
            <w:right w:val="none" w:sz="0" w:space="0" w:color="auto"/>
          </w:divBdr>
        </w:div>
        <w:div w:id="1508208455">
          <w:marLeft w:val="640"/>
          <w:marRight w:val="0"/>
          <w:marTop w:val="0"/>
          <w:marBottom w:val="0"/>
          <w:divBdr>
            <w:top w:val="none" w:sz="0" w:space="0" w:color="auto"/>
            <w:left w:val="none" w:sz="0" w:space="0" w:color="auto"/>
            <w:bottom w:val="none" w:sz="0" w:space="0" w:color="auto"/>
            <w:right w:val="none" w:sz="0" w:space="0" w:color="auto"/>
          </w:divBdr>
        </w:div>
        <w:div w:id="576331133">
          <w:marLeft w:val="640"/>
          <w:marRight w:val="0"/>
          <w:marTop w:val="0"/>
          <w:marBottom w:val="0"/>
          <w:divBdr>
            <w:top w:val="none" w:sz="0" w:space="0" w:color="auto"/>
            <w:left w:val="none" w:sz="0" w:space="0" w:color="auto"/>
            <w:bottom w:val="none" w:sz="0" w:space="0" w:color="auto"/>
            <w:right w:val="none" w:sz="0" w:space="0" w:color="auto"/>
          </w:divBdr>
        </w:div>
        <w:div w:id="1497915000">
          <w:marLeft w:val="640"/>
          <w:marRight w:val="0"/>
          <w:marTop w:val="0"/>
          <w:marBottom w:val="0"/>
          <w:divBdr>
            <w:top w:val="none" w:sz="0" w:space="0" w:color="auto"/>
            <w:left w:val="none" w:sz="0" w:space="0" w:color="auto"/>
            <w:bottom w:val="none" w:sz="0" w:space="0" w:color="auto"/>
            <w:right w:val="none" w:sz="0" w:space="0" w:color="auto"/>
          </w:divBdr>
        </w:div>
        <w:div w:id="940840188">
          <w:marLeft w:val="640"/>
          <w:marRight w:val="0"/>
          <w:marTop w:val="0"/>
          <w:marBottom w:val="0"/>
          <w:divBdr>
            <w:top w:val="none" w:sz="0" w:space="0" w:color="auto"/>
            <w:left w:val="none" w:sz="0" w:space="0" w:color="auto"/>
            <w:bottom w:val="none" w:sz="0" w:space="0" w:color="auto"/>
            <w:right w:val="none" w:sz="0" w:space="0" w:color="auto"/>
          </w:divBdr>
        </w:div>
        <w:div w:id="494613675">
          <w:marLeft w:val="640"/>
          <w:marRight w:val="0"/>
          <w:marTop w:val="0"/>
          <w:marBottom w:val="0"/>
          <w:divBdr>
            <w:top w:val="none" w:sz="0" w:space="0" w:color="auto"/>
            <w:left w:val="none" w:sz="0" w:space="0" w:color="auto"/>
            <w:bottom w:val="none" w:sz="0" w:space="0" w:color="auto"/>
            <w:right w:val="none" w:sz="0" w:space="0" w:color="auto"/>
          </w:divBdr>
        </w:div>
        <w:div w:id="532618917">
          <w:marLeft w:val="640"/>
          <w:marRight w:val="0"/>
          <w:marTop w:val="0"/>
          <w:marBottom w:val="0"/>
          <w:divBdr>
            <w:top w:val="none" w:sz="0" w:space="0" w:color="auto"/>
            <w:left w:val="none" w:sz="0" w:space="0" w:color="auto"/>
            <w:bottom w:val="none" w:sz="0" w:space="0" w:color="auto"/>
            <w:right w:val="none" w:sz="0" w:space="0" w:color="auto"/>
          </w:divBdr>
        </w:div>
        <w:div w:id="1004237843">
          <w:marLeft w:val="640"/>
          <w:marRight w:val="0"/>
          <w:marTop w:val="0"/>
          <w:marBottom w:val="0"/>
          <w:divBdr>
            <w:top w:val="none" w:sz="0" w:space="0" w:color="auto"/>
            <w:left w:val="none" w:sz="0" w:space="0" w:color="auto"/>
            <w:bottom w:val="none" w:sz="0" w:space="0" w:color="auto"/>
            <w:right w:val="none" w:sz="0" w:space="0" w:color="auto"/>
          </w:divBdr>
        </w:div>
        <w:div w:id="686441723">
          <w:marLeft w:val="640"/>
          <w:marRight w:val="0"/>
          <w:marTop w:val="0"/>
          <w:marBottom w:val="0"/>
          <w:divBdr>
            <w:top w:val="none" w:sz="0" w:space="0" w:color="auto"/>
            <w:left w:val="none" w:sz="0" w:space="0" w:color="auto"/>
            <w:bottom w:val="none" w:sz="0" w:space="0" w:color="auto"/>
            <w:right w:val="none" w:sz="0" w:space="0" w:color="auto"/>
          </w:divBdr>
        </w:div>
        <w:div w:id="1626306159">
          <w:marLeft w:val="640"/>
          <w:marRight w:val="0"/>
          <w:marTop w:val="0"/>
          <w:marBottom w:val="0"/>
          <w:divBdr>
            <w:top w:val="none" w:sz="0" w:space="0" w:color="auto"/>
            <w:left w:val="none" w:sz="0" w:space="0" w:color="auto"/>
            <w:bottom w:val="none" w:sz="0" w:space="0" w:color="auto"/>
            <w:right w:val="none" w:sz="0" w:space="0" w:color="auto"/>
          </w:divBdr>
        </w:div>
        <w:div w:id="863128827">
          <w:marLeft w:val="640"/>
          <w:marRight w:val="0"/>
          <w:marTop w:val="0"/>
          <w:marBottom w:val="0"/>
          <w:divBdr>
            <w:top w:val="none" w:sz="0" w:space="0" w:color="auto"/>
            <w:left w:val="none" w:sz="0" w:space="0" w:color="auto"/>
            <w:bottom w:val="none" w:sz="0" w:space="0" w:color="auto"/>
            <w:right w:val="none" w:sz="0" w:space="0" w:color="auto"/>
          </w:divBdr>
        </w:div>
        <w:div w:id="1694189756">
          <w:marLeft w:val="640"/>
          <w:marRight w:val="0"/>
          <w:marTop w:val="0"/>
          <w:marBottom w:val="0"/>
          <w:divBdr>
            <w:top w:val="none" w:sz="0" w:space="0" w:color="auto"/>
            <w:left w:val="none" w:sz="0" w:space="0" w:color="auto"/>
            <w:bottom w:val="none" w:sz="0" w:space="0" w:color="auto"/>
            <w:right w:val="none" w:sz="0" w:space="0" w:color="auto"/>
          </w:divBdr>
        </w:div>
        <w:div w:id="1658264467">
          <w:marLeft w:val="640"/>
          <w:marRight w:val="0"/>
          <w:marTop w:val="0"/>
          <w:marBottom w:val="0"/>
          <w:divBdr>
            <w:top w:val="none" w:sz="0" w:space="0" w:color="auto"/>
            <w:left w:val="none" w:sz="0" w:space="0" w:color="auto"/>
            <w:bottom w:val="none" w:sz="0" w:space="0" w:color="auto"/>
            <w:right w:val="none" w:sz="0" w:space="0" w:color="auto"/>
          </w:divBdr>
        </w:div>
        <w:div w:id="1926841664">
          <w:marLeft w:val="640"/>
          <w:marRight w:val="0"/>
          <w:marTop w:val="0"/>
          <w:marBottom w:val="0"/>
          <w:divBdr>
            <w:top w:val="none" w:sz="0" w:space="0" w:color="auto"/>
            <w:left w:val="none" w:sz="0" w:space="0" w:color="auto"/>
            <w:bottom w:val="none" w:sz="0" w:space="0" w:color="auto"/>
            <w:right w:val="none" w:sz="0" w:space="0" w:color="auto"/>
          </w:divBdr>
        </w:div>
        <w:div w:id="1377851335">
          <w:marLeft w:val="640"/>
          <w:marRight w:val="0"/>
          <w:marTop w:val="0"/>
          <w:marBottom w:val="0"/>
          <w:divBdr>
            <w:top w:val="none" w:sz="0" w:space="0" w:color="auto"/>
            <w:left w:val="none" w:sz="0" w:space="0" w:color="auto"/>
            <w:bottom w:val="none" w:sz="0" w:space="0" w:color="auto"/>
            <w:right w:val="none" w:sz="0" w:space="0" w:color="auto"/>
          </w:divBdr>
        </w:div>
        <w:div w:id="108742013">
          <w:marLeft w:val="640"/>
          <w:marRight w:val="0"/>
          <w:marTop w:val="0"/>
          <w:marBottom w:val="0"/>
          <w:divBdr>
            <w:top w:val="none" w:sz="0" w:space="0" w:color="auto"/>
            <w:left w:val="none" w:sz="0" w:space="0" w:color="auto"/>
            <w:bottom w:val="none" w:sz="0" w:space="0" w:color="auto"/>
            <w:right w:val="none" w:sz="0" w:space="0" w:color="auto"/>
          </w:divBdr>
        </w:div>
        <w:div w:id="1924800055">
          <w:marLeft w:val="640"/>
          <w:marRight w:val="0"/>
          <w:marTop w:val="0"/>
          <w:marBottom w:val="0"/>
          <w:divBdr>
            <w:top w:val="none" w:sz="0" w:space="0" w:color="auto"/>
            <w:left w:val="none" w:sz="0" w:space="0" w:color="auto"/>
            <w:bottom w:val="none" w:sz="0" w:space="0" w:color="auto"/>
            <w:right w:val="none" w:sz="0" w:space="0" w:color="auto"/>
          </w:divBdr>
        </w:div>
        <w:div w:id="1058240997">
          <w:marLeft w:val="640"/>
          <w:marRight w:val="0"/>
          <w:marTop w:val="0"/>
          <w:marBottom w:val="0"/>
          <w:divBdr>
            <w:top w:val="none" w:sz="0" w:space="0" w:color="auto"/>
            <w:left w:val="none" w:sz="0" w:space="0" w:color="auto"/>
            <w:bottom w:val="none" w:sz="0" w:space="0" w:color="auto"/>
            <w:right w:val="none" w:sz="0" w:space="0" w:color="auto"/>
          </w:divBdr>
        </w:div>
        <w:div w:id="1988438679">
          <w:marLeft w:val="640"/>
          <w:marRight w:val="0"/>
          <w:marTop w:val="0"/>
          <w:marBottom w:val="0"/>
          <w:divBdr>
            <w:top w:val="none" w:sz="0" w:space="0" w:color="auto"/>
            <w:left w:val="none" w:sz="0" w:space="0" w:color="auto"/>
            <w:bottom w:val="none" w:sz="0" w:space="0" w:color="auto"/>
            <w:right w:val="none" w:sz="0" w:space="0" w:color="auto"/>
          </w:divBdr>
        </w:div>
        <w:div w:id="1689091150">
          <w:marLeft w:val="640"/>
          <w:marRight w:val="0"/>
          <w:marTop w:val="0"/>
          <w:marBottom w:val="0"/>
          <w:divBdr>
            <w:top w:val="none" w:sz="0" w:space="0" w:color="auto"/>
            <w:left w:val="none" w:sz="0" w:space="0" w:color="auto"/>
            <w:bottom w:val="none" w:sz="0" w:space="0" w:color="auto"/>
            <w:right w:val="none" w:sz="0" w:space="0" w:color="auto"/>
          </w:divBdr>
        </w:div>
        <w:div w:id="1857695040">
          <w:marLeft w:val="640"/>
          <w:marRight w:val="0"/>
          <w:marTop w:val="0"/>
          <w:marBottom w:val="0"/>
          <w:divBdr>
            <w:top w:val="none" w:sz="0" w:space="0" w:color="auto"/>
            <w:left w:val="none" w:sz="0" w:space="0" w:color="auto"/>
            <w:bottom w:val="none" w:sz="0" w:space="0" w:color="auto"/>
            <w:right w:val="none" w:sz="0" w:space="0" w:color="auto"/>
          </w:divBdr>
        </w:div>
        <w:div w:id="230390231">
          <w:marLeft w:val="640"/>
          <w:marRight w:val="0"/>
          <w:marTop w:val="0"/>
          <w:marBottom w:val="0"/>
          <w:divBdr>
            <w:top w:val="none" w:sz="0" w:space="0" w:color="auto"/>
            <w:left w:val="none" w:sz="0" w:space="0" w:color="auto"/>
            <w:bottom w:val="none" w:sz="0" w:space="0" w:color="auto"/>
            <w:right w:val="none" w:sz="0" w:space="0" w:color="auto"/>
          </w:divBdr>
        </w:div>
        <w:div w:id="1603420164">
          <w:marLeft w:val="640"/>
          <w:marRight w:val="0"/>
          <w:marTop w:val="0"/>
          <w:marBottom w:val="0"/>
          <w:divBdr>
            <w:top w:val="none" w:sz="0" w:space="0" w:color="auto"/>
            <w:left w:val="none" w:sz="0" w:space="0" w:color="auto"/>
            <w:bottom w:val="none" w:sz="0" w:space="0" w:color="auto"/>
            <w:right w:val="none" w:sz="0" w:space="0" w:color="auto"/>
          </w:divBdr>
        </w:div>
        <w:div w:id="1842697455">
          <w:marLeft w:val="640"/>
          <w:marRight w:val="0"/>
          <w:marTop w:val="0"/>
          <w:marBottom w:val="0"/>
          <w:divBdr>
            <w:top w:val="none" w:sz="0" w:space="0" w:color="auto"/>
            <w:left w:val="none" w:sz="0" w:space="0" w:color="auto"/>
            <w:bottom w:val="none" w:sz="0" w:space="0" w:color="auto"/>
            <w:right w:val="none" w:sz="0" w:space="0" w:color="auto"/>
          </w:divBdr>
        </w:div>
        <w:div w:id="1928807153">
          <w:marLeft w:val="640"/>
          <w:marRight w:val="0"/>
          <w:marTop w:val="0"/>
          <w:marBottom w:val="0"/>
          <w:divBdr>
            <w:top w:val="none" w:sz="0" w:space="0" w:color="auto"/>
            <w:left w:val="none" w:sz="0" w:space="0" w:color="auto"/>
            <w:bottom w:val="none" w:sz="0" w:space="0" w:color="auto"/>
            <w:right w:val="none" w:sz="0" w:space="0" w:color="auto"/>
          </w:divBdr>
        </w:div>
        <w:div w:id="999428375">
          <w:marLeft w:val="640"/>
          <w:marRight w:val="0"/>
          <w:marTop w:val="0"/>
          <w:marBottom w:val="0"/>
          <w:divBdr>
            <w:top w:val="none" w:sz="0" w:space="0" w:color="auto"/>
            <w:left w:val="none" w:sz="0" w:space="0" w:color="auto"/>
            <w:bottom w:val="none" w:sz="0" w:space="0" w:color="auto"/>
            <w:right w:val="none" w:sz="0" w:space="0" w:color="auto"/>
          </w:divBdr>
        </w:div>
        <w:div w:id="991444623">
          <w:marLeft w:val="640"/>
          <w:marRight w:val="0"/>
          <w:marTop w:val="0"/>
          <w:marBottom w:val="0"/>
          <w:divBdr>
            <w:top w:val="none" w:sz="0" w:space="0" w:color="auto"/>
            <w:left w:val="none" w:sz="0" w:space="0" w:color="auto"/>
            <w:bottom w:val="none" w:sz="0" w:space="0" w:color="auto"/>
            <w:right w:val="none" w:sz="0" w:space="0" w:color="auto"/>
          </w:divBdr>
        </w:div>
        <w:div w:id="468787582">
          <w:marLeft w:val="640"/>
          <w:marRight w:val="0"/>
          <w:marTop w:val="0"/>
          <w:marBottom w:val="0"/>
          <w:divBdr>
            <w:top w:val="none" w:sz="0" w:space="0" w:color="auto"/>
            <w:left w:val="none" w:sz="0" w:space="0" w:color="auto"/>
            <w:bottom w:val="none" w:sz="0" w:space="0" w:color="auto"/>
            <w:right w:val="none" w:sz="0" w:space="0" w:color="auto"/>
          </w:divBdr>
        </w:div>
        <w:div w:id="1867210170">
          <w:marLeft w:val="640"/>
          <w:marRight w:val="0"/>
          <w:marTop w:val="0"/>
          <w:marBottom w:val="0"/>
          <w:divBdr>
            <w:top w:val="none" w:sz="0" w:space="0" w:color="auto"/>
            <w:left w:val="none" w:sz="0" w:space="0" w:color="auto"/>
            <w:bottom w:val="none" w:sz="0" w:space="0" w:color="auto"/>
            <w:right w:val="none" w:sz="0" w:space="0" w:color="auto"/>
          </w:divBdr>
        </w:div>
        <w:div w:id="1055546433">
          <w:marLeft w:val="640"/>
          <w:marRight w:val="0"/>
          <w:marTop w:val="0"/>
          <w:marBottom w:val="0"/>
          <w:divBdr>
            <w:top w:val="none" w:sz="0" w:space="0" w:color="auto"/>
            <w:left w:val="none" w:sz="0" w:space="0" w:color="auto"/>
            <w:bottom w:val="none" w:sz="0" w:space="0" w:color="auto"/>
            <w:right w:val="none" w:sz="0" w:space="0" w:color="auto"/>
          </w:divBdr>
        </w:div>
        <w:div w:id="1498689797">
          <w:marLeft w:val="640"/>
          <w:marRight w:val="0"/>
          <w:marTop w:val="0"/>
          <w:marBottom w:val="0"/>
          <w:divBdr>
            <w:top w:val="none" w:sz="0" w:space="0" w:color="auto"/>
            <w:left w:val="none" w:sz="0" w:space="0" w:color="auto"/>
            <w:bottom w:val="none" w:sz="0" w:space="0" w:color="auto"/>
            <w:right w:val="none" w:sz="0" w:space="0" w:color="auto"/>
          </w:divBdr>
        </w:div>
        <w:div w:id="628708234">
          <w:marLeft w:val="640"/>
          <w:marRight w:val="0"/>
          <w:marTop w:val="0"/>
          <w:marBottom w:val="0"/>
          <w:divBdr>
            <w:top w:val="none" w:sz="0" w:space="0" w:color="auto"/>
            <w:left w:val="none" w:sz="0" w:space="0" w:color="auto"/>
            <w:bottom w:val="none" w:sz="0" w:space="0" w:color="auto"/>
            <w:right w:val="none" w:sz="0" w:space="0" w:color="auto"/>
          </w:divBdr>
        </w:div>
        <w:div w:id="30305591">
          <w:marLeft w:val="640"/>
          <w:marRight w:val="0"/>
          <w:marTop w:val="0"/>
          <w:marBottom w:val="0"/>
          <w:divBdr>
            <w:top w:val="none" w:sz="0" w:space="0" w:color="auto"/>
            <w:left w:val="none" w:sz="0" w:space="0" w:color="auto"/>
            <w:bottom w:val="none" w:sz="0" w:space="0" w:color="auto"/>
            <w:right w:val="none" w:sz="0" w:space="0" w:color="auto"/>
          </w:divBdr>
        </w:div>
        <w:div w:id="1844540277">
          <w:marLeft w:val="640"/>
          <w:marRight w:val="0"/>
          <w:marTop w:val="0"/>
          <w:marBottom w:val="0"/>
          <w:divBdr>
            <w:top w:val="none" w:sz="0" w:space="0" w:color="auto"/>
            <w:left w:val="none" w:sz="0" w:space="0" w:color="auto"/>
            <w:bottom w:val="none" w:sz="0" w:space="0" w:color="auto"/>
            <w:right w:val="none" w:sz="0" w:space="0" w:color="auto"/>
          </w:divBdr>
        </w:div>
        <w:div w:id="1978561183">
          <w:marLeft w:val="640"/>
          <w:marRight w:val="0"/>
          <w:marTop w:val="0"/>
          <w:marBottom w:val="0"/>
          <w:divBdr>
            <w:top w:val="none" w:sz="0" w:space="0" w:color="auto"/>
            <w:left w:val="none" w:sz="0" w:space="0" w:color="auto"/>
            <w:bottom w:val="none" w:sz="0" w:space="0" w:color="auto"/>
            <w:right w:val="none" w:sz="0" w:space="0" w:color="auto"/>
          </w:divBdr>
        </w:div>
        <w:div w:id="1670330178">
          <w:marLeft w:val="640"/>
          <w:marRight w:val="0"/>
          <w:marTop w:val="0"/>
          <w:marBottom w:val="0"/>
          <w:divBdr>
            <w:top w:val="none" w:sz="0" w:space="0" w:color="auto"/>
            <w:left w:val="none" w:sz="0" w:space="0" w:color="auto"/>
            <w:bottom w:val="none" w:sz="0" w:space="0" w:color="auto"/>
            <w:right w:val="none" w:sz="0" w:space="0" w:color="auto"/>
          </w:divBdr>
        </w:div>
        <w:div w:id="1830946419">
          <w:marLeft w:val="640"/>
          <w:marRight w:val="0"/>
          <w:marTop w:val="0"/>
          <w:marBottom w:val="0"/>
          <w:divBdr>
            <w:top w:val="none" w:sz="0" w:space="0" w:color="auto"/>
            <w:left w:val="none" w:sz="0" w:space="0" w:color="auto"/>
            <w:bottom w:val="none" w:sz="0" w:space="0" w:color="auto"/>
            <w:right w:val="none" w:sz="0" w:space="0" w:color="auto"/>
          </w:divBdr>
        </w:div>
        <w:div w:id="1833834845">
          <w:marLeft w:val="640"/>
          <w:marRight w:val="0"/>
          <w:marTop w:val="0"/>
          <w:marBottom w:val="0"/>
          <w:divBdr>
            <w:top w:val="none" w:sz="0" w:space="0" w:color="auto"/>
            <w:left w:val="none" w:sz="0" w:space="0" w:color="auto"/>
            <w:bottom w:val="none" w:sz="0" w:space="0" w:color="auto"/>
            <w:right w:val="none" w:sz="0" w:space="0" w:color="auto"/>
          </w:divBdr>
        </w:div>
        <w:div w:id="323819930">
          <w:marLeft w:val="640"/>
          <w:marRight w:val="0"/>
          <w:marTop w:val="0"/>
          <w:marBottom w:val="0"/>
          <w:divBdr>
            <w:top w:val="none" w:sz="0" w:space="0" w:color="auto"/>
            <w:left w:val="none" w:sz="0" w:space="0" w:color="auto"/>
            <w:bottom w:val="none" w:sz="0" w:space="0" w:color="auto"/>
            <w:right w:val="none" w:sz="0" w:space="0" w:color="auto"/>
          </w:divBdr>
        </w:div>
        <w:div w:id="961155949">
          <w:marLeft w:val="640"/>
          <w:marRight w:val="0"/>
          <w:marTop w:val="0"/>
          <w:marBottom w:val="0"/>
          <w:divBdr>
            <w:top w:val="none" w:sz="0" w:space="0" w:color="auto"/>
            <w:left w:val="none" w:sz="0" w:space="0" w:color="auto"/>
            <w:bottom w:val="none" w:sz="0" w:space="0" w:color="auto"/>
            <w:right w:val="none" w:sz="0" w:space="0" w:color="auto"/>
          </w:divBdr>
        </w:div>
        <w:div w:id="1029184928">
          <w:marLeft w:val="640"/>
          <w:marRight w:val="0"/>
          <w:marTop w:val="0"/>
          <w:marBottom w:val="0"/>
          <w:divBdr>
            <w:top w:val="none" w:sz="0" w:space="0" w:color="auto"/>
            <w:left w:val="none" w:sz="0" w:space="0" w:color="auto"/>
            <w:bottom w:val="none" w:sz="0" w:space="0" w:color="auto"/>
            <w:right w:val="none" w:sz="0" w:space="0" w:color="auto"/>
          </w:divBdr>
        </w:div>
        <w:div w:id="566382824">
          <w:marLeft w:val="640"/>
          <w:marRight w:val="0"/>
          <w:marTop w:val="0"/>
          <w:marBottom w:val="0"/>
          <w:divBdr>
            <w:top w:val="none" w:sz="0" w:space="0" w:color="auto"/>
            <w:left w:val="none" w:sz="0" w:space="0" w:color="auto"/>
            <w:bottom w:val="none" w:sz="0" w:space="0" w:color="auto"/>
            <w:right w:val="none" w:sz="0" w:space="0" w:color="auto"/>
          </w:divBdr>
        </w:div>
        <w:div w:id="2124155512">
          <w:marLeft w:val="640"/>
          <w:marRight w:val="0"/>
          <w:marTop w:val="0"/>
          <w:marBottom w:val="0"/>
          <w:divBdr>
            <w:top w:val="none" w:sz="0" w:space="0" w:color="auto"/>
            <w:left w:val="none" w:sz="0" w:space="0" w:color="auto"/>
            <w:bottom w:val="none" w:sz="0" w:space="0" w:color="auto"/>
            <w:right w:val="none" w:sz="0" w:space="0" w:color="auto"/>
          </w:divBdr>
        </w:div>
        <w:div w:id="932474131">
          <w:marLeft w:val="640"/>
          <w:marRight w:val="0"/>
          <w:marTop w:val="0"/>
          <w:marBottom w:val="0"/>
          <w:divBdr>
            <w:top w:val="none" w:sz="0" w:space="0" w:color="auto"/>
            <w:left w:val="none" w:sz="0" w:space="0" w:color="auto"/>
            <w:bottom w:val="none" w:sz="0" w:space="0" w:color="auto"/>
            <w:right w:val="none" w:sz="0" w:space="0" w:color="auto"/>
          </w:divBdr>
        </w:div>
        <w:div w:id="509030592">
          <w:marLeft w:val="640"/>
          <w:marRight w:val="0"/>
          <w:marTop w:val="0"/>
          <w:marBottom w:val="0"/>
          <w:divBdr>
            <w:top w:val="none" w:sz="0" w:space="0" w:color="auto"/>
            <w:left w:val="none" w:sz="0" w:space="0" w:color="auto"/>
            <w:bottom w:val="none" w:sz="0" w:space="0" w:color="auto"/>
            <w:right w:val="none" w:sz="0" w:space="0" w:color="auto"/>
          </w:divBdr>
        </w:div>
        <w:div w:id="1190948620">
          <w:marLeft w:val="640"/>
          <w:marRight w:val="0"/>
          <w:marTop w:val="0"/>
          <w:marBottom w:val="0"/>
          <w:divBdr>
            <w:top w:val="none" w:sz="0" w:space="0" w:color="auto"/>
            <w:left w:val="none" w:sz="0" w:space="0" w:color="auto"/>
            <w:bottom w:val="none" w:sz="0" w:space="0" w:color="auto"/>
            <w:right w:val="none" w:sz="0" w:space="0" w:color="auto"/>
          </w:divBdr>
        </w:div>
        <w:div w:id="1536039588">
          <w:marLeft w:val="640"/>
          <w:marRight w:val="0"/>
          <w:marTop w:val="0"/>
          <w:marBottom w:val="0"/>
          <w:divBdr>
            <w:top w:val="none" w:sz="0" w:space="0" w:color="auto"/>
            <w:left w:val="none" w:sz="0" w:space="0" w:color="auto"/>
            <w:bottom w:val="none" w:sz="0" w:space="0" w:color="auto"/>
            <w:right w:val="none" w:sz="0" w:space="0" w:color="auto"/>
          </w:divBdr>
        </w:div>
        <w:div w:id="433719082">
          <w:marLeft w:val="640"/>
          <w:marRight w:val="0"/>
          <w:marTop w:val="0"/>
          <w:marBottom w:val="0"/>
          <w:divBdr>
            <w:top w:val="none" w:sz="0" w:space="0" w:color="auto"/>
            <w:left w:val="none" w:sz="0" w:space="0" w:color="auto"/>
            <w:bottom w:val="none" w:sz="0" w:space="0" w:color="auto"/>
            <w:right w:val="none" w:sz="0" w:space="0" w:color="auto"/>
          </w:divBdr>
        </w:div>
        <w:div w:id="1813326838">
          <w:marLeft w:val="640"/>
          <w:marRight w:val="0"/>
          <w:marTop w:val="0"/>
          <w:marBottom w:val="0"/>
          <w:divBdr>
            <w:top w:val="none" w:sz="0" w:space="0" w:color="auto"/>
            <w:left w:val="none" w:sz="0" w:space="0" w:color="auto"/>
            <w:bottom w:val="none" w:sz="0" w:space="0" w:color="auto"/>
            <w:right w:val="none" w:sz="0" w:space="0" w:color="auto"/>
          </w:divBdr>
        </w:div>
        <w:div w:id="548811015">
          <w:marLeft w:val="640"/>
          <w:marRight w:val="0"/>
          <w:marTop w:val="0"/>
          <w:marBottom w:val="0"/>
          <w:divBdr>
            <w:top w:val="none" w:sz="0" w:space="0" w:color="auto"/>
            <w:left w:val="none" w:sz="0" w:space="0" w:color="auto"/>
            <w:bottom w:val="none" w:sz="0" w:space="0" w:color="auto"/>
            <w:right w:val="none" w:sz="0" w:space="0" w:color="auto"/>
          </w:divBdr>
        </w:div>
        <w:div w:id="12464802">
          <w:marLeft w:val="640"/>
          <w:marRight w:val="0"/>
          <w:marTop w:val="0"/>
          <w:marBottom w:val="0"/>
          <w:divBdr>
            <w:top w:val="none" w:sz="0" w:space="0" w:color="auto"/>
            <w:left w:val="none" w:sz="0" w:space="0" w:color="auto"/>
            <w:bottom w:val="none" w:sz="0" w:space="0" w:color="auto"/>
            <w:right w:val="none" w:sz="0" w:space="0" w:color="auto"/>
          </w:divBdr>
        </w:div>
        <w:div w:id="291442515">
          <w:marLeft w:val="640"/>
          <w:marRight w:val="0"/>
          <w:marTop w:val="0"/>
          <w:marBottom w:val="0"/>
          <w:divBdr>
            <w:top w:val="none" w:sz="0" w:space="0" w:color="auto"/>
            <w:left w:val="none" w:sz="0" w:space="0" w:color="auto"/>
            <w:bottom w:val="none" w:sz="0" w:space="0" w:color="auto"/>
            <w:right w:val="none" w:sz="0" w:space="0" w:color="auto"/>
          </w:divBdr>
        </w:div>
        <w:div w:id="1654063872">
          <w:marLeft w:val="640"/>
          <w:marRight w:val="0"/>
          <w:marTop w:val="0"/>
          <w:marBottom w:val="0"/>
          <w:divBdr>
            <w:top w:val="none" w:sz="0" w:space="0" w:color="auto"/>
            <w:left w:val="none" w:sz="0" w:space="0" w:color="auto"/>
            <w:bottom w:val="none" w:sz="0" w:space="0" w:color="auto"/>
            <w:right w:val="none" w:sz="0" w:space="0" w:color="auto"/>
          </w:divBdr>
        </w:div>
        <w:div w:id="812328571">
          <w:marLeft w:val="640"/>
          <w:marRight w:val="0"/>
          <w:marTop w:val="0"/>
          <w:marBottom w:val="0"/>
          <w:divBdr>
            <w:top w:val="none" w:sz="0" w:space="0" w:color="auto"/>
            <w:left w:val="none" w:sz="0" w:space="0" w:color="auto"/>
            <w:bottom w:val="none" w:sz="0" w:space="0" w:color="auto"/>
            <w:right w:val="none" w:sz="0" w:space="0" w:color="auto"/>
          </w:divBdr>
        </w:div>
        <w:div w:id="1065834813">
          <w:marLeft w:val="640"/>
          <w:marRight w:val="0"/>
          <w:marTop w:val="0"/>
          <w:marBottom w:val="0"/>
          <w:divBdr>
            <w:top w:val="none" w:sz="0" w:space="0" w:color="auto"/>
            <w:left w:val="none" w:sz="0" w:space="0" w:color="auto"/>
            <w:bottom w:val="none" w:sz="0" w:space="0" w:color="auto"/>
            <w:right w:val="none" w:sz="0" w:space="0" w:color="auto"/>
          </w:divBdr>
        </w:div>
        <w:div w:id="763569248">
          <w:marLeft w:val="640"/>
          <w:marRight w:val="0"/>
          <w:marTop w:val="0"/>
          <w:marBottom w:val="0"/>
          <w:divBdr>
            <w:top w:val="none" w:sz="0" w:space="0" w:color="auto"/>
            <w:left w:val="none" w:sz="0" w:space="0" w:color="auto"/>
            <w:bottom w:val="none" w:sz="0" w:space="0" w:color="auto"/>
            <w:right w:val="none" w:sz="0" w:space="0" w:color="auto"/>
          </w:divBdr>
        </w:div>
        <w:div w:id="254628462">
          <w:marLeft w:val="640"/>
          <w:marRight w:val="0"/>
          <w:marTop w:val="0"/>
          <w:marBottom w:val="0"/>
          <w:divBdr>
            <w:top w:val="none" w:sz="0" w:space="0" w:color="auto"/>
            <w:left w:val="none" w:sz="0" w:space="0" w:color="auto"/>
            <w:bottom w:val="none" w:sz="0" w:space="0" w:color="auto"/>
            <w:right w:val="none" w:sz="0" w:space="0" w:color="auto"/>
          </w:divBdr>
        </w:div>
        <w:div w:id="1912081702">
          <w:marLeft w:val="640"/>
          <w:marRight w:val="0"/>
          <w:marTop w:val="0"/>
          <w:marBottom w:val="0"/>
          <w:divBdr>
            <w:top w:val="none" w:sz="0" w:space="0" w:color="auto"/>
            <w:left w:val="none" w:sz="0" w:space="0" w:color="auto"/>
            <w:bottom w:val="none" w:sz="0" w:space="0" w:color="auto"/>
            <w:right w:val="none" w:sz="0" w:space="0" w:color="auto"/>
          </w:divBdr>
        </w:div>
        <w:div w:id="1706754778">
          <w:marLeft w:val="640"/>
          <w:marRight w:val="0"/>
          <w:marTop w:val="0"/>
          <w:marBottom w:val="0"/>
          <w:divBdr>
            <w:top w:val="none" w:sz="0" w:space="0" w:color="auto"/>
            <w:left w:val="none" w:sz="0" w:space="0" w:color="auto"/>
            <w:bottom w:val="none" w:sz="0" w:space="0" w:color="auto"/>
            <w:right w:val="none" w:sz="0" w:space="0" w:color="auto"/>
          </w:divBdr>
        </w:div>
        <w:div w:id="1829634774">
          <w:marLeft w:val="640"/>
          <w:marRight w:val="0"/>
          <w:marTop w:val="0"/>
          <w:marBottom w:val="0"/>
          <w:divBdr>
            <w:top w:val="none" w:sz="0" w:space="0" w:color="auto"/>
            <w:left w:val="none" w:sz="0" w:space="0" w:color="auto"/>
            <w:bottom w:val="none" w:sz="0" w:space="0" w:color="auto"/>
            <w:right w:val="none" w:sz="0" w:space="0" w:color="auto"/>
          </w:divBdr>
        </w:div>
        <w:div w:id="1249575560">
          <w:marLeft w:val="640"/>
          <w:marRight w:val="0"/>
          <w:marTop w:val="0"/>
          <w:marBottom w:val="0"/>
          <w:divBdr>
            <w:top w:val="none" w:sz="0" w:space="0" w:color="auto"/>
            <w:left w:val="none" w:sz="0" w:space="0" w:color="auto"/>
            <w:bottom w:val="none" w:sz="0" w:space="0" w:color="auto"/>
            <w:right w:val="none" w:sz="0" w:space="0" w:color="auto"/>
          </w:divBdr>
        </w:div>
        <w:div w:id="335304608">
          <w:marLeft w:val="640"/>
          <w:marRight w:val="0"/>
          <w:marTop w:val="0"/>
          <w:marBottom w:val="0"/>
          <w:divBdr>
            <w:top w:val="none" w:sz="0" w:space="0" w:color="auto"/>
            <w:left w:val="none" w:sz="0" w:space="0" w:color="auto"/>
            <w:bottom w:val="none" w:sz="0" w:space="0" w:color="auto"/>
            <w:right w:val="none" w:sz="0" w:space="0" w:color="auto"/>
          </w:divBdr>
        </w:div>
        <w:div w:id="1184979071">
          <w:marLeft w:val="640"/>
          <w:marRight w:val="0"/>
          <w:marTop w:val="0"/>
          <w:marBottom w:val="0"/>
          <w:divBdr>
            <w:top w:val="none" w:sz="0" w:space="0" w:color="auto"/>
            <w:left w:val="none" w:sz="0" w:space="0" w:color="auto"/>
            <w:bottom w:val="none" w:sz="0" w:space="0" w:color="auto"/>
            <w:right w:val="none" w:sz="0" w:space="0" w:color="auto"/>
          </w:divBdr>
        </w:div>
        <w:div w:id="281811592">
          <w:marLeft w:val="640"/>
          <w:marRight w:val="0"/>
          <w:marTop w:val="0"/>
          <w:marBottom w:val="0"/>
          <w:divBdr>
            <w:top w:val="none" w:sz="0" w:space="0" w:color="auto"/>
            <w:left w:val="none" w:sz="0" w:space="0" w:color="auto"/>
            <w:bottom w:val="none" w:sz="0" w:space="0" w:color="auto"/>
            <w:right w:val="none" w:sz="0" w:space="0" w:color="auto"/>
          </w:divBdr>
        </w:div>
        <w:div w:id="1492065125">
          <w:marLeft w:val="640"/>
          <w:marRight w:val="0"/>
          <w:marTop w:val="0"/>
          <w:marBottom w:val="0"/>
          <w:divBdr>
            <w:top w:val="none" w:sz="0" w:space="0" w:color="auto"/>
            <w:left w:val="none" w:sz="0" w:space="0" w:color="auto"/>
            <w:bottom w:val="none" w:sz="0" w:space="0" w:color="auto"/>
            <w:right w:val="none" w:sz="0" w:space="0" w:color="auto"/>
          </w:divBdr>
        </w:div>
        <w:div w:id="277638993">
          <w:marLeft w:val="640"/>
          <w:marRight w:val="0"/>
          <w:marTop w:val="0"/>
          <w:marBottom w:val="0"/>
          <w:divBdr>
            <w:top w:val="none" w:sz="0" w:space="0" w:color="auto"/>
            <w:left w:val="none" w:sz="0" w:space="0" w:color="auto"/>
            <w:bottom w:val="none" w:sz="0" w:space="0" w:color="auto"/>
            <w:right w:val="none" w:sz="0" w:space="0" w:color="auto"/>
          </w:divBdr>
        </w:div>
        <w:div w:id="660156865">
          <w:marLeft w:val="640"/>
          <w:marRight w:val="0"/>
          <w:marTop w:val="0"/>
          <w:marBottom w:val="0"/>
          <w:divBdr>
            <w:top w:val="none" w:sz="0" w:space="0" w:color="auto"/>
            <w:left w:val="none" w:sz="0" w:space="0" w:color="auto"/>
            <w:bottom w:val="none" w:sz="0" w:space="0" w:color="auto"/>
            <w:right w:val="none" w:sz="0" w:space="0" w:color="auto"/>
          </w:divBdr>
        </w:div>
        <w:div w:id="1446657508">
          <w:marLeft w:val="640"/>
          <w:marRight w:val="0"/>
          <w:marTop w:val="0"/>
          <w:marBottom w:val="0"/>
          <w:divBdr>
            <w:top w:val="none" w:sz="0" w:space="0" w:color="auto"/>
            <w:left w:val="none" w:sz="0" w:space="0" w:color="auto"/>
            <w:bottom w:val="none" w:sz="0" w:space="0" w:color="auto"/>
            <w:right w:val="none" w:sz="0" w:space="0" w:color="auto"/>
          </w:divBdr>
        </w:div>
        <w:div w:id="2074548852">
          <w:marLeft w:val="640"/>
          <w:marRight w:val="0"/>
          <w:marTop w:val="0"/>
          <w:marBottom w:val="0"/>
          <w:divBdr>
            <w:top w:val="none" w:sz="0" w:space="0" w:color="auto"/>
            <w:left w:val="none" w:sz="0" w:space="0" w:color="auto"/>
            <w:bottom w:val="none" w:sz="0" w:space="0" w:color="auto"/>
            <w:right w:val="none" w:sz="0" w:space="0" w:color="auto"/>
          </w:divBdr>
        </w:div>
        <w:div w:id="1489514866">
          <w:marLeft w:val="640"/>
          <w:marRight w:val="0"/>
          <w:marTop w:val="0"/>
          <w:marBottom w:val="0"/>
          <w:divBdr>
            <w:top w:val="none" w:sz="0" w:space="0" w:color="auto"/>
            <w:left w:val="none" w:sz="0" w:space="0" w:color="auto"/>
            <w:bottom w:val="none" w:sz="0" w:space="0" w:color="auto"/>
            <w:right w:val="none" w:sz="0" w:space="0" w:color="auto"/>
          </w:divBdr>
        </w:div>
        <w:div w:id="1911889642">
          <w:marLeft w:val="640"/>
          <w:marRight w:val="0"/>
          <w:marTop w:val="0"/>
          <w:marBottom w:val="0"/>
          <w:divBdr>
            <w:top w:val="none" w:sz="0" w:space="0" w:color="auto"/>
            <w:left w:val="none" w:sz="0" w:space="0" w:color="auto"/>
            <w:bottom w:val="none" w:sz="0" w:space="0" w:color="auto"/>
            <w:right w:val="none" w:sz="0" w:space="0" w:color="auto"/>
          </w:divBdr>
        </w:div>
        <w:div w:id="317081580">
          <w:marLeft w:val="640"/>
          <w:marRight w:val="0"/>
          <w:marTop w:val="0"/>
          <w:marBottom w:val="0"/>
          <w:divBdr>
            <w:top w:val="none" w:sz="0" w:space="0" w:color="auto"/>
            <w:left w:val="none" w:sz="0" w:space="0" w:color="auto"/>
            <w:bottom w:val="none" w:sz="0" w:space="0" w:color="auto"/>
            <w:right w:val="none" w:sz="0" w:space="0" w:color="auto"/>
          </w:divBdr>
        </w:div>
        <w:div w:id="863782603">
          <w:marLeft w:val="640"/>
          <w:marRight w:val="0"/>
          <w:marTop w:val="0"/>
          <w:marBottom w:val="0"/>
          <w:divBdr>
            <w:top w:val="none" w:sz="0" w:space="0" w:color="auto"/>
            <w:left w:val="none" w:sz="0" w:space="0" w:color="auto"/>
            <w:bottom w:val="none" w:sz="0" w:space="0" w:color="auto"/>
            <w:right w:val="none" w:sz="0" w:space="0" w:color="auto"/>
          </w:divBdr>
        </w:div>
        <w:div w:id="2110810731">
          <w:marLeft w:val="640"/>
          <w:marRight w:val="0"/>
          <w:marTop w:val="0"/>
          <w:marBottom w:val="0"/>
          <w:divBdr>
            <w:top w:val="none" w:sz="0" w:space="0" w:color="auto"/>
            <w:left w:val="none" w:sz="0" w:space="0" w:color="auto"/>
            <w:bottom w:val="none" w:sz="0" w:space="0" w:color="auto"/>
            <w:right w:val="none" w:sz="0" w:space="0" w:color="auto"/>
          </w:divBdr>
        </w:div>
        <w:div w:id="552545200">
          <w:marLeft w:val="640"/>
          <w:marRight w:val="0"/>
          <w:marTop w:val="0"/>
          <w:marBottom w:val="0"/>
          <w:divBdr>
            <w:top w:val="none" w:sz="0" w:space="0" w:color="auto"/>
            <w:left w:val="none" w:sz="0" w:space="0" w:color="auto"/>
            <w:bottom w:val="none" w:sz="0" w:space="0" w:color="auto"/>
            <w:right w:val="none" w:sz="0" w:space="0" w:color="auto"/>
          </w:divBdr>
        </w:div>
        <w:div w:id="614606328">
          <w:marLeft w:val="640"/>
          <w:marRight w:val="0"/>
          <w:marTop w:val="0"/>
          <w:marBottom w:val="0"/>
          <w:divBdr>
            <w:top w:val="none" w:sz="0" w:space="0" w:color="auto"/>
            <w:left w:val="none" w:sz="0" w:space="0" w:color="auto"/>
            <w:bottom w:val="none" w:sz="0" w:space="0" w:color="auto"/>
            <w:right w:val="none" w:sz="0" w:space="0" w:color="auto"/>
          </w:divBdr>
        </w:div>
        <w:div w:id="820270734">
          <w:marLeft w:val="640"/>
          <w:marRight w:val="0"/>
          <w:marTop w:val="0"/>
          <w:marBottom w:val="0"/>
          <w:divBdr>
            <w:top w:val="none" w:sz="0" w:space="0" w:color="auto"/>
            <w:left w:val="none" w:sz="0" w:space="0" w:color="auto"/>
            <w:bottom w:val="none" w:sz="0" w:space="0" w:color="auto"/>
            <w:right w:val="none" w:sz="0" w:space="0" w:color="auto"/>
          </w:divBdr>
        </w:div>
        <w:div w:id="616061194">
          <w:marLeft w:val="640"/>
          <w:marRight w:val="0"/>
          <w:marTop w:val="0"/>
          <w:marBottom w:val="0"/>
          <w:divBdr>
            <w:top w:val="none" w:sz="0" w:space="0" w:color="auto"/>
            <w:left w:val="none" w:sz="0" w:space="0" w:color="auto"/>
            <w:bottom w:val="none" w:sz="0" w:space="0" w:color="auto"/>
            <w:right w:val="none" w:sz="0" w:space="0" w:color="auto"/>
          </w:divBdr>
        </w:div>
        <w:div w:id="1974366287">
          <w:marLeft w:val="640"/>
          <w:marRight w:val="0"/>
          <w:marTop w:val="0"/>
          <w:marBottom w:val="0"/>
          <w:divBdr>
            <w:top w:val="none" w:sz="0" w:space="0" w:color="auto"/>
            <w:left w:val="none" w:sz="0" w:space="0" w:color="auto"/>
            <w:bottom w:val="none" w:sz="0" w:space="0" w:color="auto"/>
            <w:right w:val="none" w:sz="0" w:space="0" w:color="auto"/>
          </w:divBdr>
        </w:div>
        <w:div w:id="748692327">
          <w:marLeft w:val="640"/>
          <w:marRight w:val="0"/>
          <w:marTop w:val="0"/>
          <w:marBottom w:val="0"/>
          <w:divBdr>
            <w:top w:val="none" w:sz="0" w:space="0" w:color="auto"/>
            <w:left w:val="none" w:sz="0" w:space="0" w:color="auto"/>
            <w:bottom w:val="none" w:sz="0" w:space="0" w:color="auto"/>
            <w:right w:val="none" w:sz="0" w:space="0" w:color="auto"/>
          </w:divBdr>
        </w:div>
        <w:div w:id="1176962061">
          <w:marLeft w:val="640"/>
          <w:marRight w:val="0"/>
          <w:marTop w:val="0"/>
          <w:marBottom w:val="0"/>
          <w:divBdr>
            <w:top w:val="none" w:sz="0" w:space="0" w:color="auto"/>
            <w:left w:val="none" w:sz="0" w:space="0" w:color="auto"/>
            <w:bottom w:val="none" w:sz="0" w:space="0" w:color="auto"/>
            <w:right w:val="none" w:sz="0" w:space="0" w:color="auto"/>
          </w:divBdr>
        </w:div>
        <w:div w:id="1663924290">
          <w:marLeft w:val="640"/>
          <w:marRight w:val="0"/>
          <w:marTop w:val="0"/>
          <w:marBottom w:val="0"/>
          <w:divBdr>
            <w:top w:val="none" w:sz="0" w:space="0" w:color="auto"/>
            <w:left w:val="none" w:sz="0" w:space="0" w:color="auto"/>
            <w:bottom w:val="none" w:sz="0" w:space="0" w:color="auto"/>
            <w:right w:val="none" w:sz="0" w:space="0" w:color="auto"/>
          </w:divBdr>
        </w:div>
        <w:div w:id="975715801">
          <w:marLeft w:val="640"/>
          <w:marRight w:val="0"/>
          <w:marTop w:val="0"/>
          <w:marBottom w:val="0"/>
          <w:divBdr>
            <w:top w:val="none" w:sz="0" w:space="0" w:color="auto"/>
            <w:left w:val="none" w:sz="0" w:space="0" w:color="auto"/>
            <w:bottom w:val="none" w:sz="0" w:space="0" w:color="auto"/>
            <w:right w:val="none" w:sz="0" w:space="0" w:color="auto"/>
          </w:divBdr>
        </w:div>
        <w:div w:id="1248997558">
          <w:marLeft w:val="640"/>
          <w:marRight w:val="0"/>
          <w:marTop w:val="0"/>
          <w:marBottom w:val="0"/>
          <w:divBdr>
            <w:top w:val="none" w:sz="0" w:space="0" w:color="auto"/>
            <w:left w:val="none" w:sz="0" w:space="0" w:color="auto"/>
            <w:bottom w:val="none" w:sz="0" w:space="0" w:color="auto"/>
            <w:right w:val="none" w:sz="0" w:space="0" w:color="auto"/>
          </w:divBdr>
        </w:div>
        <w:div w:id="1026443912">
          <w:marLeft w:val="640"/>
          <w:marRight w:val="0"/>
          <w:marTop w:val="0"/>
          <w:marBottom w:val="0"/>
          <w:divBdr>
            <w:top w:val="none" w:sz="0" w:space="0" w:color="auto"/>
            <w:left w:val="none" w:sz="0" w:space="0" w:color="auto"/>
            <w:bottom w:val="none" w:sz="0" w:space="0" w:color="auto"/>
            <w:right w:val="none" w:sz="0" w:space="0" w:color="auto"/>
          </w:divBdr>
        </w:div>
        <w:div w:id="1833446622">
          <w:marLeft w:val="640"/>
          <w:marRight w:val="0"/>
          <w:marTop w:val="0"/>
          <w:marBottom w:val="0"/>
          <w:divBdr>
            <w:top w:val="none" w:sz="0" w:space="0" w:color="auto"/>
            <w:left w:val="none" w:sz="0" w:space="0" w:color="auto"/>
            <w:bottom w:val="none" w:sz="0" w:space="0" w:color="auto"/>
            <w:right w:val="none" w:sz="0" w:space="0" w:color="auto"/>
          </w:divBdr>
        </w:div>
        <w:div w:id="1207908583">
          <w:marLeft w:val="640"/>
          <w:marRight w:val="0"/>
          <w:marTop w:val="0"/>
          <w:marBottom w:val="0"/>
          <w:divBdr>
            <w:top w:val="none" w:sz="0" w:space="0" w:color="auto"/>
            <w:left w:val="none" w:sz="0" w:space="0" w:color="auto"/>
            <w:bottom w:val="none" w:sz="0" w:space="0" w:color="auto"/>
            <w:right w:val="none" w:sz="0" w:space="0" w:color="auto"/>
          </w:divBdr>
        </w:div>
        <w:div w:id="293567073">
          <w:marLeft w:val="640"/>
          <w:marRight w:val="0"/>
          <w:marTop w:val="0"/>
          <w:marBottom w:val="0"/>
          <w:divBdr>
            <w:top w:val="none" w:sz="0" w:space="0" w:color="auto"/>
            <w:left w:val="none" w:sz="0" w:space="0" w:color="auto"/>
            <w:bottom w:val="none" w:sz="0" w:space="0" w:color="auto"/>
            <w:right w:val="none" w:sz="0" w:space="0" w:color="auto"/>
          </w:divBdr>
        </w:div>
        <w:div w:id="2116561098">
          <w:marLeft w:val="640"/>
          <w:marRight w:val="0"/>
          <w:marTop w:val="0"/>
          <w:marBottom w:val="0"/>
          <w:divBdr>
            <w:top w:val="none" w:sz="0" w:space="0" w:color="auto"/>
            <w:left w:val="none" w:sz="0" w:space="0" w:color="auto"/>
            <w:bottom w:val="none" w:sz="0" w:space="0" w:color="auto"/>
            <w:right w:val="none" w:sz="0" w:space="0" w:color="auto"/>
          </w:divBdr>
        </w:div>
        <w:div w:id="1375546188">
          <w:marLeft w:val="640"/>
          <w:marRight w:val="0"/>
          <w:marTop w:val="0"/>
          <w:marBottom w:val="0"/>
          <w:divBdr>
            <w:top w:val="none" w:sz="0" w:space="0" w:color="auto"/>
            <w:left w:val="none" w:sz="0" w:space="0" w:color="auto"/>
            <w:bottom w:val="none" w:sz="0" w:space="0" w:color="auto"/>
            <w:right w:val="none" w:sz="0" w:space="0" w:color="auto"/>
          </w:divBdr>
        </w:div>
        <w:div w:id="402604817">
          <w:marLeft w:val="640"/>
          <w:marRight w:val="0"/>
          <w:marTop w:val="0"/>
          <w:marBottom w:val="0"/>
          <w:divBdr>
            <w:top w:val="none" w:sz="0" w:space="0" w:color="auto"/>
            <w:left w:val="none" w:sz="0" w:space="0" w:color="auto"/>
            <w:bottom w:val="none" w:sz="0" w:space="0" w:color="auto"/>
            <w:right w:val="none" w:sz="0" w:space="0" w:color="auto"/>
          </w:divBdr>
        </w:div>
        <w:div w:id="162819175">
          <w:marLeft w:val="640"/>
          <w:marRight w:val="0"/>
          <w:marTop w:val="0"/>
          <w:marBottom w:val="0"/>
          <w:divBdr>
            <w:top w:val="none" w:sz="0" w:space="0" w:color="auto"/>
            <w:left w:val="none" w:sz="0" w:space="0" w:color="auto"/>
            <w:bottom w:val="none" w:sz="0" w:space="0" w:color="auto"/>
            <w:right w:val="none" w:sz="0" w:space="0" w:color="auto"/>
          </w:divBdr>
        </w:div>
      </w:divsChild>
    </w:div>
    <w:div w:id="1534153143">
      <w:bodyDiv w:val="1"/>
      <w:marLeft w:val="0"/>
      <w:marRight w:val="0"/>
      <w:marTop w:val="0"/>
      <w:marBottom w:val="0"/>
      <w:divBdr>
        <w:top w:val="none" w:sz="0" w:space="0" w:color="auto"/>
        <w:left w:val="none" w:sz="0" w:space="0" w:color="auto"/>
        <w:bottom w:val="none" w:sz="0" w:space="0" w:color="auto"/>
        <w:right w:val="none" w:sz="0" w:space="0" w:color="auto"/>
      </w:divBdr>
      <w:divsChild>
        <w:div w:id="1293826341">
          <w:marLeft w:val="640"/>
          <w:marRight w:val="0"/>
          <w:marTop w:val="0"/>
          <w:marBottom w:val="0"/>
          <w:divBdr>
            <w:top w:val="none" w:sz="0" w:space="0" w:color="auto"/>
            <w:left w:val="none" w:sz="0" w:space="0" w:color="auto"/>
            <w:bottom w:val="none" w:sz="0" w:space="0" w:color="auto"/>
            <w:right w:val="none" w:sz="0" w:space="0" w:color="auto"/>
          </w:divBdr>
        </w:div>
        <w:div w:id="1390181721">
          <w:marLeft w:val="640"/>
          <w:marRight w:val="0"/>
          <w:marTop w:val="0"/>
          <w:marBottom w:val="0"/>
          <w:divBdr>
            <w:top w:val="none" w:sz="0" w:space="0" w:color="auto"/>
            <w:left w:val="none" w:sz="0" w:space="0" w:color="auto"/>
            <w:bottom w:val="none" w:sz="0" w:space="0" w:color="auto"/>
            <w:right w:val="none" w:sz="0" w:space="0" w:color="auto"/>
          </w:divBdr>
        </w:div>
        <w:div w:id="1745373380">
          <w:marLeft w:val="640"/>
          <w:marRight w:val="0"/>
          <w:marTop w:val="0"/>
          <w:marBottom w:val="0"/>
          <w:divBdr>
            <w:top w:val="none" w:sz="0" w:space="0" w:color="auto"/>
            <w:left w:val="none" w:sz="0" w:space="0" w:color="auto"/>
            <w:bottom w:val="none" w:sz="0" w:space="0" w:color="auto"/>
            <w:right w:val="none" w:sz="0" w:space="0" w:color="auto"/>
          </w:divBdr>
        </w:div>
        <w:div w:id="703099950">
          <w:marLeft w:val="640"/>
          <w:marRight w:val="0"/>
          <w:marTop w:val="0"/>
          <w:marBottom w:val="0"/>
          <w:divBdr>
            <w:top w:val="none" w:sz="0" w:space="0" w:color="auto"/>
            <w:left w:val="none" w:sz="0" w:space="0" w:color="auto"/>
            <w:bottom w:val="none" w:sz="0" w:space="0" w:color="auto"/>
            <w:right w:val="none" w:sz="0" w:space="0" w:color="auto"/>
          </w:divBdr>
        </w:div>
        <w:div w:id="1153568279">
          <w:marLeft w:val="640"/>
          <w:marRight w:val="0"/>
          <w:marTop w:val="0"/>
          <w:marBottom w:val="0"/>
          <w:divBdr>
            <w:top w:val="none" w:sz="0" w:space="0" w:color="auto"/>
            <w:left w:val="none" w:sz="0" w:space="0" w:color="auto"/>
            <w:bottom w:val="none" w:sz="0" w:space="0" w:color="auto"/>
            <w:right w:val="none" w:sz="0" w:space="0" w:color="auto"/>
          </w:divBdr>
        </w:div>
        <w:div w:id="272595815">
          <w:marLeft w:val="640"/>
          <w:marRight w:val="0"/>
          <w:marTop w:val="0"/>
          <w:marBottom w:val="0"/>
          <w:divBdr>
            <w:top w:val="none" w:sz="0" w:space="0" w:color="auto"/>
            <w:left w:val="none" w:sz="0" w:space="0" w:color="auto"/>
            <w:bottom w:val="none" w:sz="0" w:space="0" w:color="auto"/>
            <w:right w:val="none" w:sz="0" w:space="0" w:color="auto"/>
          </w:divBdr>
        </w:div>
        <w:div w:id="1176000401">
          <w:marLeft w:val="640"/>
          <w:marRight w:val="0"/>
          <w:marTop w:val="0"/>
          <w:marBottom w:val="0"/>
          <w:divBdr>
            <w:top w:val="none" w:sz="0" w:space="0" w:color="auto"/>
            <w:left w:val="none" w:sz="0" w:space="0" w:color="auto"/>
            <w:bottom w:val="none" w:sz="0" w:space="0" w:color="auto"/>
            <w:right w:val="none" w:sz="0" w:space="0" w:color="auto"/>
          </w:divBdr>
        </w:div>
        <w:div w:id="162471115">
          <w:marLeft w:val="640"/>
          <w:marRight w:val="0"/>
          <w:marTop w:val="0"/>
          <w:marBottom w:val="0"/>
          <w:divBdr>
            <w:top w:val="none" w:sz="0" w:space="0" w:color="auto"/>
            <w:left w:val="none" w:sz="0" w:space="0" w:color="auto"/>
            <w:bottom w:val="none" w:sz="0" w:space="0" w:color="auto"/>
            <w:right w:val="none" w:sz="0" w:space="0" w:color="auto"/>
          </w:divBdr>
        </w:div>
        <w:div w:id="666370634">
          <w:marLeft w:val="640"/>
          <w:marRight w:val="0"/>
          <w:marTop w:val="0"/>
          <w:marBottom w:val="0"/>
          <w:divBdr>
            <w:top w:val="none" w:sz="0" w:space="0" w:color="auto"/>
            <w:left w:val="none" w:sz="0" w:space="0" w:color="auto"/>
            <w:bottom w:val="none" w:sz="0" w:space="0" w:color="auto"/>
            <w:right w:val="none" w:sz="0" w:space="0" w:color="auto"/>
          </w:divBdr>
        </w:div>
        <w:div w:id="1198279255">
          <w:marLeft w:val="640"/>
          <w:marRight w:val="0"/>
          <w:marTop w:val="0"/>
          <w:marBottom w:val="0"/>
          <w:divBdr>
            <w:top w:val="none" w:sz="0" w:space="0" w:color="auto"/>
            <w:left w:val="none" w:sz="0" w:space="0" w:color="auto"/>
            <w:bottom w:val="none" w:sz="0" w:space="0" w:color="auto"/>
            <w:right w:val="none" w:sz="0" w:space="0" w:color="auto"/>
          </w:divBdr>
        </w:div>
        <w:div w:id="259073761">
          <w:marLeft w:val="640"/>
          <w:marRight w:val="0"/>
          <w:marTop w:val="0"/>
          <w:marBottom w:val="0"/>
          <w:divBdr>
            <w:top w:val="none" w:sz="0" w:space="0" w:color="auto"/>
            <w:left w:val="none" w:sz="0" w:space="0" w:color="auto"/>
            <w:bottom w:val="none" w:sz="0" w:space="0" w:color="auto"/>
            <w:right w:val="none" w:sz="0" w:space="0" w:color="auto"/>
          </w:divBdr>
        </w:div>
        <w:div w:id="208952906">
          <w:marLeft w:val="640"/>
          <w:marRight w:val="0"/>
          <w:marTop w:val="0"/>
          <w:marBottom w:val="0"/>
          <w:divBdr>
            <w:top w:val="none" w:sz="0" w:space="0" w:color="auto"/>
            <w:left w:val="none" w:sz="0" w:space="0" w:color="auto"/>
            <w:bottom w:val="none" w:sz="0" w:space="0" w:color="auto"/>
            <w:right w:val="none" w:sz="0" w:space="0" w:color="auto"/>
          </w:divBdr>
        </w:div>
        <w:div w:id="1581518756">
          <w:marLeft w:val="640"/>
          <w:marRight w:val="0"/>
          <w:marTop w:val="0"/>
          <w:marBottom w:val="0"/>
          <w:divBdr>
            <w:top w:val="none" w:sz="0" w:space="0" w:color="auto"/>
            <w:left w:val="none" w:sz="0" w:space="0" w:color="auto"/>
            <w:bottom w:val="none" w:sz="0" w:space="0" w:color="auto"/>
            <w:right w:val="none" w:sz="0" w:space="0" w:color="auto"/>
          </w:divBdr>
        </w:div>
        <w:div w:id="197280962">
          <w:marLeft w:val="640"/>
          <w:marRight w:val="0"/>
          <w:marTop w:val="0"/>
          <w:marBottom w:val="0"/>
          <w:divBdr>
            <w:top w:val="none" w:sz="0" w:space="0" w:color="auto"/>
            <w:left w:val="none" w:sz="0" w:space="0" w:color="auto"/>
            <w:bottom w:val="none" w:sz="0" w:space="0" w:color="auto"/>
            <w:right w:val="none" w:sz="0" w:space="0" w:color="auto"/>
          </w:divBdr>
        </w:div>
        <w:div w:id="1713728355">
          <w:marLeft w:val="640"/>
          <w:marRight w:val="0"/>
          <w:marTop w:val="0"/>
          <w:marBottom w:val="0"/>
          <w:divBdr>
            <w:top w:val="none" w:sz="0" w:space="0" w:color="auto"/>
            <w:left w:val="none" w:sz="0" w:space="0" w:color="auto"/>
            <w:bottom w:val="none" w:sz="0" w:space="0" w:color="auto"/>
            <w:right w:val="none" w:sz="0" w:space="0" w:color="auto"/>
          </w:divBdr>
        </w:div>
        <w:div w:id="1674841622">
          <w:marLeft w:val="640"/>
          <w:marRight w:val="0"/>
          <w:marTop w:val="0"/>
          <w:marBottom w:val="0"/>
          <w:divBdr>
            <w:top w:val="none" w:sz="0" w:space="0" w:color="auto"/>
            <w:left w:val="none" w:sz="0" w:space="0" w:color="auto"/>
            <w:bottom w:val="none" w:sz="0" w:space="0" w:color="auto"/>
            <w:right w:val="none" w:sz="0" w:space="0" w:color="auto"/>
          </w:divBdr>
        </w:div>
        <w:div w:id="1544097408">
          <w:marLeft w:val="640"/>
          <w:marRight w:val="0"/>
          <w:marTop w:val="0"/>
          <w:marBottom w:val="0"/>
          <w:divBdr>
            <w:top w:val="none" w:sz="0" w:space="0" w:color="auto"/>
            <w:left w:val="none" w:sz="0" w:space="0" w:color="auto"/>
            <w:bottom w:val="none" w:sz="0" w:space="0" w:color="auto"/>
            <w:right w:val="none" w:sz="0" w:space="0" w:color="auto"/>
          </w:divBdr>
        </w:div>
        <w:div w:id="1326741745">
          <w:marLeft w:val="640"/>
          <w:marRight w:val="0"/>
          <w:marTop w:val="0"/>
          <w:marBottom w:val="0"/>
          <w:divBdr>
            <w:top w:val="none" w:sz="0" w:space="0" w:color="auto"/>
            <w:left w:val="none" w:sz="0" w:space="0" w:color="auto"/>
            <w:bottom w:val="none" w:sz="0" w:space="0" w:color="auto"/>
            <w:right w:val="none" w:sz="0" w:space="0" w:color="auto"/>
          </w:divBdr>
        </w:div>
        <w:div w:id="1543595117">
          <w:marLeft w:val="640"/>
          <w:marRight w:val="0"/>
          <w:marTop w:val="0"/>
          <w:marBottom w:val="0"/>
          <w:divBdr>
            <w:top w:val="none" w:sz="0" w:space="0" w:color="auto"/>
            <w:left w:val="none" w:sz="0" w:space="0" w:color="auto"/>
            <w:bottom w:val="none" w:sz="0" w:space="0" w:color="auto"/>
            <w:right w:val="none" w:sz="0" w:space="0" w:color="auto"/>
          </w:divBdr>
        </w:div>
        <w:div w:id="1043941117">
          <w:marLeft w:val="640"/>
          <w:marRight w:val="0"/>
          <w:marTop w:val="0"/>
          <w:marBottom w:val="0"/>
          <w:divBdr>
            <w:top w:val="none" w:sz="0" w:space="0" w:color="auto"/>
            <w:left w:val="none" w:sz="0" w:space="0" w:color="auto"/>
            <w:bottom w:val="none" w:sz="0" w:space="0" w:color="auto"/>
            <w:right w:val="none" w:sz="0" w:space="0" w:color="auto"/>
          </w:divBdr>
        </w:div>
        <w:div w:id="2105615533">
          <w:marLeft w:val="640"/>
          <w:marRight w:val="0"/>
          <w:marTop w:val="0"/>
          <w:marBottom w:val="0"/>
          <w:divBdr>
            <w:top w:val="none" w:sz="0" w:space="0" w:color="auto"/>
            <w:left w:val="none" w:sz="0" w:space="0" w:color="auto"/>
            <w:bottom w:val="none" w:sz="0" w:space="0" w:color="auto"/>
            <w:right w:val="none" w:sz="0" w:space="0" w:color="auto"/>
          </w:divBdr>
        </w:div>
        <w:div w:id="543912736">
          <w:marLeft w:val="640"/>
          <w:marRight w:val="0"/>
          <w:marTop w:val="0"/>
          <w:marBottom w:val="0"/>
          <w:divBdr>
            <w:top w:val="none" w:sz="0" w:space="0" w:color="auto"/>
            <w:left w:val="none" w:sz="0" w:space="0" w:color="auto"/>
            <w:bottom w:val="none" w:sz="0" w:space="0" w:color="auto"/>
            <w:right w:val="none" w:sz="0" w:space="0" w:color="auto"/>
          </w:divBdr>
        </w:div>
        <w:div w:id="1096100770">
          <w:marLeft w:val="640"/>
          <w:marRight w:val="0"/>
          <w:marTop w:val="0"/>
          <w:marBottom w:val="0"/>
          <w:divBdr>
            <w:top w:val="none" w:sz="0" w:space="0" w:color="auto"/>
            <w:left w:val="none" w:sz="0" w:space="0" w:color="auto"/>
            <w:bottom w:val="none" w:sz="0" w:space="0" w:color="auto"/>
            <w:right w:val="none" w:sz="0" w:space="0" w:color="auto"/>
          </w:divBdr>
        </w:div>
        <w:div w:id="1965384468">
          <w:marLeft w:val="640"/>
          <w:marRight w:val="0"/>
          <w:marTop w:val="0"/>
          <w:marBottom w:val="0"/>
          <w:divBdr>
            <w:top w:val="none" w:sz="0" w:space="0" w:color="auto"/>
            <w:left w:val="none" w:sz="0" w:space="0" w:color="auto"/>
            <w:bottom w:val="none" w:sz="0" w:space="0" w:color="auto"/>
            <w:right w:val="none" w:sz="0" w:space="0" w:color="auto"/>
          </w:divBdr>
        </w:div>
        <w:div w:id="324624292">
          <w:marLeft w:val="640"/>
          <w:marRight w:val="0"/>
          <w:marTop w:val="0"/>
          <w:marBottom w:val="0"/>
          <w:divBdr>
            <w:top w:val="none" w:sz="0" w:space="0" w:color="auto"/>
            <w:left w:val="none" w:sz="0" w:space="0" w:color="auto"/>
            <w:bottom w:val="none" w:sz="0" w:space="0" w:color="auto"/>
            <w:right w:val="none" w:sz="0" w:space="0" w:color="auto"/>
          </w:divBdr>
        </w:div>
        <w:div w:id="1005522846">
          <w:marLeft w:val="640"/>
          <w:marRight w:val="0"/>
          <w:marTop w:val="0"/>
          <w:marBottom w:val="0"/>
          <w:divBdr>
            <w:top w:val="none" w:sz="0" w:space="0" w:color="auto"/>
            <w:left w:val="none" w:sz="0" w:space="0" w:color="auto"/>
            <w:bottom w:val="none" w:sz="0" w:space="0" w:color="auto"/>
            <w:right w:val="none" w:sz="0" w:space="0" w:color="auto"/>
          </w:divBdr>
        </w:div>
        <w:div w:id="556160176">
          <w:marLeft w:val="640"/>
          <w:marRight w:val="0"/>
          <w:marTop w:val="0"/>
          <w:marBottom w:val="0"/>
          <w:divBdr>
            <w:top w:val="none" w:sz="0" w:space="0" w:color="auto"/>
            <w:left w:val="none" w:sz="0" w:space="0" w:color="auto"/>
            <w:bottom w:val="none" w:sz="0" w:space="0" w:color="auto"/>
            <w:right w:val="none" w:sz="0" w:space="0" w:color="auto"/>
          </w:divBdr>
        </w:div>
        <w:div w:id="145170797">
          <w:marLeft w:val="640"/>
          <w:marRight w:val="0"/>
          <w:marTop w:val="0"/>
          <w:marBottom w:val="0"/>
          <w:divBdr>
            <w:top w:val="none" w:sz="0" w:space="0" w:color="auto"/>
            <w:left w:val="none" w:sz="0" w:space="0" w:color="auto"/>
            <w:bottom w:val="none" w:sz="0" w:space="0" w:color="auto"/>
            <w:right w:val="none" w:sz="0" w:space="0" w:color="auto"/>
          </w:divBdr>
        </w:div>
        <w:div w:id="1957833034">
          <w:marLeft w:val="640"/>
          <w:marRight w:val="0"/>
          <w:marTop w:val="0"/>
          <w:marBottom w:val="0"/>
          <w:divBdr>
            <w:top w:val="none" w:sz="0" w:space="0" w:color="auto"/>
            <w:left w:val="none" w:sz="0" w:space="0" w:color="auto"/>
            <w:bottom w:val="none" w:sz="0" w:space="0" w:color="auto"/>
            <w:right w:val="none" w:sz="0" w:space="0" w:color="auto"/>
          </w:divBdr>
        </w:div>
        <w:div w:id="157619529">
          <w:marLeft w:val="640"/>
          <w:marRight w:val="0"/>
          <w:marTop w:val="0"/>
          <w:marBottom w:val="0"/>
          <w:divBdr>
            <w:top w:val="none" w:sz="0" w:space="0" w:color="auto"/>
            <w:left w:val="none" w:sz="0" w:space="0" w:color="auto"/>
            <w:bottom w:val="none" w:sz="0" w:space="0" w:color="auto"/>
            <w:right w:val="none" w:sz="0" w:space="0" w:color="auto"/>
          </w:divBdr>
        </w:div>
        <w:div w:id="798184513">
          <w:marLeft w:val="640"/>
          <w:marRight w:val="0"/>
          <w:marTop w:val="0"/>
          <w:marBottom w:val="0"/>
          <w:divBdr>
            <w:top w:val="none" w:sz="0" w:space="0" w:color="auto"/>
            <w:left w:val="none" w:sz="0" w:space="0" w:color="auto"/>
            <w:bottom w:val="none" w:sz="0" w:space="0" w:color="auto"/>
            <w:right w:val="none" w:sz="0" w:space="0" w:color="auto"/>
          </w:divBdr>
        </w:div>
        <w:div w:id="1352994172">
          <w:marLeft w:val="640"/>
          <w:marRight w:val="0"/>
          <w:marTop w:val="0"/>
          <w:marBottom w:val="0"/>
          <w:divBdr>
            <w:top w:val="none" w:sz="0" w:space="0" w:color="auto"/>
            <w:left w:val="none" w:sz="0" w:space="0" w:color="auto"/>
            <w:bottom w:val="none" w:sz="0" w:space="0" w:color="auto"/>
            <w:right w:val="none" w:sz="0" w:space="0" w:color="auto"/>
          </w:divBdr>
        </w:div>
        <w:div w:id="1234663931">
          <w:marLeft w:val="640"/>
          <w:marRight w:val="0"/>
          <w:marTop w:val="0"/>
          <w:marBottom w:val="0"/>
          <w:divBdr>
            <w:top w:val="none" w:sz="0" w:space="0" w:color="auto"/>
            <w:left w:val="none" w:sz="0" w:space="0" w:color="auto"/>
            <w:bottom w:val="none" w:sz="0" w:space="0" w:color="auto"/>
            <w:right w:val="none" w:sz="0" w:space="0" w:color="auto"/>
          </w:divBdr>
        </w:div>
        <w:div w:id="870413194">
          <w:marLeft w:val="640"/>
          <w:marRight w:val="0"/>
          <w:marTop w:val="0"/>
          <w:marBottom w:val="0"/>
          <w:divBdr>
            <w:top w:val="none" w:sz="0" w:space="0" w:color="auto"/>
            <w:left w:val="none" w:sz="0" w:space="0" w:color="auto"/>
            <w:bottom w:val="none" w:sz="0" w:space="0" w:color="auto"/>
            <w:right w:val="none" w:sz="0" w:space="0" w:color="auto"/>
          </w:divBdr>
        </w:div>
        <w:div w:id="616832662">
          <w:marLeft w:val="640"/>
          <w:marRight w:val="0"/>
          <w:marTop w:val="0"/>
          <w:marBottom w:val="0"/>
          <w:divBdr>
            <w:top w:val="none" w:sz="0" w:space="0" w:color="auto"/>
            <w:left w:val="none" w:sz="0" w:space="0" w:color="auto"/>
            <w:bottom w:val="none" w:sz="0" w:space="0" w:color="auto"/>
            <w:right w:val="none" w:sz="0" w:space="0" w:color="auto"/>
          </w:divBdr>
        </w:div>
        <w:div w:id="1901674245">
          <w:marLeft w:val="640"/>
          <w:marRight w:val="0"/>
          <w:marTop w:val="0"/>
          <w:marBottom w:val="0"/>
          <w:divBdr>
            <w:top w:val="none" w:sz="0" w:space="0" w:color="auto"/>
            <w:left w:val="none" w:sz="0" w:space="0" w:color="auto"/>
            <w:bottom w:val="none" w:sz="0" w:space="0" w:color="auto"/>
            <w:right w:val="none" w:sz="0" w:space="0" w:color="auto"/>
          </w:divBdr>
        </w:div>
        <w:div w:id="1152213690">
          <w:marLeft w:val="640"/>
          <w:marRight w:val="0"/>
          <w:marTop w:val="0"/>
          <w:marBottom w:val="0"/>
          <w:divBdr>
            <w:top w:val="none" w:sz="0" w:space="0" w:color="auto"/>
            <w:left w:val="none" w:sz="0" w:space="0" w:color="auto"/>
            <w:bottom w:val="none" w:sz="0" w:space="0" w:color="auto"/>
            <w:right w:val="none" w:sz="0" w:space="0" w:color="auto"/>
          </w:divBdr>
        </w:div>
        <w:div w:id="800344331">
          <w:marLeft w:val="640"/>
          <w:marRight w:val="0"/>
          <w:marTop w:val="0"/>
          <w:marBottom w:val="0"/>
          <w:divBdr>
            <w:top w:val="none" w:sz="0" w:space="0" w:color="auto"/>
            <w:left w:val="none" w:sz="0" w:space="0" w:color="auto"/>
            <w:bottom w:val="none" w:sz="0" w:space="0" w:color="auto"/>
            <w:right w:val="none" w:sz="0" w:space="0" w:color="auto"/>
          </w:divBdr>
        </w:div>
        <w:div w:id="1030759494">
          <w:marLeft w:val="640"/>
          <w:marRight w:val="0"/>
          <w:marTop w:val="0"/>
          <w:marBottom w:val="0"/>
          <w:divBdr>
            <w:top w:val="none" w:sz="0" w:space="0" w:color="auto"/>
            <w:left w:val="none" w:sz="0" w:space="0" w:color="auto"/>
            <w:bottom w:val="none" w:sz="0" w:space="0" w:color="auto"/>
            <w:right w:val="none" w:sz="0" w:space="0" w:color="auto"/>
          </w:divBdr>
        </w:div>
        <w:div w:id="358629802">
          <w:marLeft w:val="640"/>
          <w:marRight w:val="0"/>
          <w:marTop w:val="0"/>
          <w:marBottom w:val="0"/>
          <w:divBdr>
            <w:top w:val="none" w:sz="0" w:space="0" w:color="auto"/>
            <w:left w:val="none" w:sz="0" w:space="0" w:color="auto"/>
            <w:bottom w:val="none" w:sz="0" w:space="0" w:color="auto"/>
            <w:right w:val="none" w:sz="0" w:space="0" w:color="auto"/>
          </w:divBdr>
        </w:div>
        <w:div w:id="714814846">
          <w:marLeft w:val="640"/>
          <w:marRight w:val="0"/>
          <w:marTop w:val="0"/>
          <w:marBottom w:val="0"/>
          <w:divBdr>
            <w:top w:val="none" w:sz="0" w:space="0" w:color="auto"/>
            <w:left w:val="none" w:sz="0" w:space="0" w:color="auto"/>
            <w:bottom w:val="none" w:sz="0" w:space="0" w:color="auto"/>
            <w:right w:val="none" w:sz="0" w:space="0" w:color="auto"/>
          </w:divBdr>
        </w:div>
        <w:div w:id="1193299487">
          <w:marLeft w:val="640"/>
          <w:marRight w:val="0"/>
          <w:marTop w:val="0"/>
          <w:marBottom w:val="0"/>
          <w:divBdr>
            <w:top w:val="none" w:sz="0" w:space="0" w:color="auto"/>
            <w:left w:val="none" w:sz="0" w:space="0" w:color="auto"/>
            <w:bottom w:val="none" w:sz="0" w:space="0" w:color="auto"/>
            <w:right w:val="none" w:sz="0" w:space="0" w:color="auto"/>
          </w:divBdr>
        </w:div>
        <w:div w:id="205878313">
          <w:marLeft w:val="640"/>
          <w:marRight w:val="0"/>
          <w:marTop w:val="0"/>
          <w:marBottom w:val="0"/>
          <w:divBdr>
            <w:top w:val="none" w:sz="0" w:space="0" w:color="auto"/>
            <w:left w:val="none" w:sz="0" w:space="0" w:color="auto"/>
            <w:bottom w:val="none" w:sz="0" w:space="0" w:color="auto"/>
            <w:right w:val="none" w:sz="0" w:space="0" w:color="auto"/>
          </w:divBdr>
        </w:div>
        <w:div w:id="1795978352">
          <w:marLeft w:val="640"/>
          <w:marRight w:val="0"/>
          <w:marTop w:val="0"/>
          <w:marBottom w:val="0"/>
          <w:divBdr>
            <w:top w:val="none" w:sz="0" w:space="0" w:color="auto"/>
            <w:left w:val="none" w:sz="0" w:space="0" w:color="auto"/>
            <w:bottom w:val="none" w:sz="0" w:space="0" w:color="auto"/>
            <w:right w:val="none" w:sz="0" w:space="0" w:color="auto"/>
          </w:divBdr>
        </w:div>
        <w:div w:id="247470369">
          <w:marLeft w:val="640"/>
          <w:marRight w:val="0"/>
          <w:marTop w:val="0"/>
          <w:marBottom w:val="0"/>
          <w:divBdr>
            <w:top w:val="none" w:sz="0" w:space="0" w:color="auto"/>
            <w:left w:val="none" w:sz="0" w:space="0" w:color="auto"/>
            <w:bottom w:val="none" w:sz="0" w:space="0" w:color="auto"/>
            <w:right w:val="none" w:sz="0" w:space="0" w:color="auto"/>
          </w:divBdr>
        </w:div>
        <w:div w:id="189535299">
          <w:marLeft w:val="640"/>
          <w:marRight w:val="0"/>
          <w:marTop w:val="0"/>
          <w:marBottom w:val="0"/>
          <w:divBdr>
            <w:top w:val="none" w:sz="0" w:space="0" w:color="auto"/>
            <w:left w:val="none" w:sz="0" w:space="0" w:color="auto"/>
            <w:bottom w:val="none" w:sz="0" w:space="0" w:color="auto"/>
            <w:right w:val="none" w:sz="0" w:space="0" w:color="auto"/>
          </w:divBdr>
        </w:div>
        <w:div w:id="1746033445">
          <w:marLeft w:val="640"/>
          <w:marRight w:val="0"/>
          <w:marTop w:val="0"/>
          <w:marBottom w:val="0"/>
          <w:divBdr>
            <w:top w:val="none" w:sz="0" w:space="0" w:color="auto"/>
            <w:left w:val="none" w:sz="0" w:space="0" w:color="auto"/>
            <w:bottom w:val="none" w:sz="0" w:space="0" w:color="auto"/>
            <w:right w:val="none" w:sz="0" w:space="0" w:color="auto"/>
          </w:divBdr>
        </w:div>
        <w:div w:id="1055079733">
          <w:marLeft w:val="640"/>
          <w:marRight w:val="0"/>
          <w:marTop w:val="0"/>
          <w:marBottom w:val="0"/>
          <w:divBdr>
            <w:top w:val="none" w:sz="0" w:space="0" w:color="auto"/>
            <w:left w:val="none" w:sz="0" w:space="0" w:color="auto"/>
            <w:bottom w:val="none" w:sz="0" w:space="0" w:color="auto"/>
            <w:right w:val="none" w:sz="0" w:space="0" w:color="auto"/>
          </w:divBdr>
        </w:div>
        <w:div w:id="671110377">
          <w:marLeft w:val="640"/>
          <w:marRight w:val="0"/>
          <w:marTop w:val="0"/>
          <w:marBottom w:val="0"/>
          <w:divBdr>
            <w:top w:val="none" w:sz="0" w:space="0" w:color="auto"/>
            <w:left w:val="none" w:sz="0" w:space="0" w:color="auto"/>
            <w:bottom w:val="none" w:sz="0" w:space="0" w:color="auto"/>
            <w:right w:val="none" w:sz="0" w:space="0" w:color="auto"/>
          </w:divBdr>
        </w:div>
        <w:div w:id="152769425">
          <w:marLeft w:val="640"/>
          <w:marRight w:val="0"/>
          <w:marTop w:val="0"/>
          <w:marBottom w:val="0"/>
          <w:divBdr>
            <w:top w:val="none" w:sz="0" w:space="0" w:color="auto"/>
            <w:left w:val="none" w:sz="0" w:space="0" w:color="auto"/>
            <w:bottom w:val="none" w:sz="0" w:space="0" w:color="auto"/>
            <w:right w:val="none" w:sz="0" w:space="0" w:color="auto"/>
          </w:divBdr>
        </w:div>
        <w:div w:id="1068118246">
          <w:marLeft w:val="640"/>
          <w:marRight w:val="0"/>
          <w:marTop w:val="0"/>
          <w:marBottom w:val="0"/>
          <w:divBdr>
            <w:top w:val="none" w:sz="0" w:space="0" w:color="auto"/>
            <w:left w:val="none" w:sz="0" w:space="0" w:color="auto"/>
            <w:bottom w:val="none" w:sz="0" w:space="0" w:color="auto"/>
            <w:right w:val="none" w:sz="0" w:space="0" w:color="auto"/>
          </w:divBdr>
        </w:div>
        <w:div w:id="1850638063">
          <w:marLeft w:val="640"/>
          <w:marRight w:val="0"/>
          <w:marTop w:val="0"/>
          <w:marBottom w:val="0"/>
          <w:divBdr>
            <w:top w:val="none" w:sz="0" w:space="0" w:color="auto"/>
            <w:left w:val="none" w:sz="0" w:space="0" w:color="auto"/>
            <w:bottom w:val="none" w:sz="0" w:space="0" w:color="auto"/>
            <w:right w:val="none" w:sz="0" w:space="0" w:color="auto"/>
          </w:divBdr>
        </w:div>
        <w:div w:id="1458646224">
          <w:marLeft w:val="640"/>
          <w:marRight w:val="0"/>
          <w:marTop w:val="0"/>
          <w:marBottom w:val="0"/>
          <w:divBdr>
            <w:top w:val="none" w:sz="0" w:space="0" w:color="auto"/>
            <w:left w:val="none" w:sz="0" w:space="0" w:color="auto"/>
            <w:bottom w:val="none" w:sz="0" w:space="0" w:color="auto"/>
            <w:right w:val="none" w:sz="0" w:space="0" w:color="auto"/>
          </w:divBdr>
        </w:div>
        <w:div w:id="1088379966">
          <w:marLeft w:val="640"/>
          <w:marRight w:val="0"/>
          <w:marTop w:val="0"/>
          <w:marBottom w:val="0"/>
          <w:divBdr>
            <w:top w:val="none" w:sz="0" w:space="0" w:color="auto"/>
            <w:left w:val="none" w:sz="0" w:space="0" w:color="auto"/>
            <w:bottom w:val="none" w:sz="0" w:space="0" w:color="auto"/>
            <w:right w:val="none" w:sz="0" w:space="0" w:color="auto"/>
          </w:divBdr>
        </w:div>
        <w:div w:id="1551259973">
          <w:marLeft w:val="640"/>
          <w:marRight w:val="0"/>
          <w:marTop w:val="0"/>
          <w:marBottom w:val="0"/>
          <w:divBdr>
            <w:top w:val="none" w:sz="0" w:space="0" w:color="auto"/>
            <w:left w:val="none" w:sz="0" w:space="0" w:color="auto"/>
            <w:bottom w:val="none" w:sz="0" w:space="0" w:color="auto"/>
            <w:right w:val="none" w:sz="0" w:space="0" w:color="auto"/>
          </w:divBdr>
        </w:div>
        <w:div w:id="1385107458">
          <w:marLeft w:val="640"/>
          <w:marRight w:val="0"/>
          <w:marTop w:val="0"/>
          <w:marBottom w:val="0"/>
          <w:divBdr>
            <w:top w:val="none" w:sz="0" w:space="0" w:color="auto"/>
            <w:left w:val="none" w:sz="0" w:space="0" w:color="auto"/>
            <w:bottom w:val="none" w:sz="0" w:space="0" w:color="auto"/>
            <w:right w:val="none" w:sz="0" w:space="0" w:color="auto"/>
          </w:divBdr>
        </w:div>
        <w:div w:id="808862616">
          <w:marLeft w:val="640"/>
          <w:marRight w:val="0"/>
          <w:marTop w:val="0"/>
          <w:marBottom w:val="0"/>
          <w:divBdr>
            <w:top w:val="none" w:sz="0" w:space="0" w:color="auto"/>
            <w:left w:val="none" w:sz="0" w:space="0" w:color="auto"/>
            <w:bottom w:val="none" w:sz="0" w:space="0" w:color="auto"/>
            <w:right w:val="none" w:sz="0" w:space="0" w:color="auto"/>
          </w:divBdr>
        </w:div>
        <w:div w:id="1288589846">
          <w:marLeft w:val="640"/>
          <w:marRight w:val="0"/>
          <w:marTop w:val="0"/>
          <w:marBottom w:val="0"/>
          <w:divBdr>
            <w:top w:val="none" w:sz="0" w:space="0" w:color="auto"/>
            <w:left w:val="none" w:sz="0" w:space="0" w:color="auto"/>
            <w:bottom w:val="none" w:sz="0" w:space="0" w:color="auto"/>
            <w:right w:val="none" w:sz="0" w:space="0" w:color="auto"/>
          </w:divBdr>
        </w:div>
        <w:div w:id="872233141">
          <w:marLeft w:val="640"/>
          <w:marRight w:val="0"/>
          <w:marTop w:val="0"/>
          <w:marBottom w:val="0"/>
          <w:divBdr>
            <w:top w:val="none" w:sz="0" w:space="0" w:color="auto"/>
            <w:left w:val="none" w:sz="0" w:space="0" w:color="auto"/>
            <w:bottom w:val="none" w:sz="0" w:space="0" w:color="auto"/>
            <w:right w:val="none" w:sz="0" w:space="0" w:color="auto"/>
          </w:divBdr>
        </w:div>
        <w:div w:id="202402769">
          <w:marLeft w:val="640"/>
          <w:marRight w:val="0"/>
          <w:marTop w:val="0"/>
          <w:marBottom w:val="0"/>
          <w:divBdr>
            <w:top w:val="none" w:sz="0" w:space="0" w:color="auto"/>
            <w:left w:val="none" w:sz="0" w:space="0" w:color="auto"/>
            <w:bottom w:val="none" w:sz="0" w:space="0" w:color="auto"/>
            <w:right w:val="none" w:sz="0" w:space="0" w:color="auto"/>
          </w:divBdr>
        </w:div>
        <w:div w:id="1521121864">
          <w:marLeft w:val="640"/>
          <w:marRight w:val="0"/>
          <w:marTop w:val="0"/>
          <w:marBottom w:val="0"/>
          <w:divBdr>
            <w:top w:val="none" w:sz="0" w:space="0" w:color="auto"/>
            <w:left w:val="none" w:sz="0" w:space="0" w:color="auto"/>
            <w:bottom w:val="none" w:sz="0" w:space="0" w:color="auto"/>
            <w:right w:val="none" w:sz="0" w:space="0" w:color="auto"/>
          </w:divBdr>
        </w:div>
        <w:div w:id="1363939833">
          <w:marLeft w:val="640"/>
          <w:marRight w:val="0"/>
          <w:marTop w:val="0"/>
          <w:marBottom w:val="0"/>
          <w:divBdr>
            <w:top w:val="none" w:sz="0" w:space="0" w:color="auto"/>
            <w:left w:val="none" w:sz="0" w:space="0" w:color="auto"/>
            <w:bottom w:val="none" w:sz="0" w:space="0" w:color="auto"/>
            <w:right w:val="none" w:sz="0" w:space="0" w:color="auto"/>
          </w:divBdr>
        </w:div>
        <w:div w:id="148636864">
          <w:marLeft w:val="640"/>
          <w:marRight w:val="0"/>
          <w:marTop w:val="0"/>
          <w:marBottom w:val="0"/>
          <w:divBdr>
            <w:top w:val="none" w:sz="0" w:space="0" w:color="auto"/>
            <w:left w:val="none" w:sz="0" w:space="0" w:color="auto"/>
            <w:bottom w:val="none" w:sz="0" w:space="0" w:color="auto"/>
            <w:right w:val="none" w:sz="0" w:space="0" w:color="auto"/>
          </w:divBdr>
        </w:div>
        <w:div w:id="1187912387">
          <w:marLeft w:val="640"/>
          <w:marRight w:val="0"/>
          <w:marTop w:val="0"/>
          <w:marBottom w:val="0"/>
          <w:divBdr>
            <w:top w:val="none" w:sz="0" w:space="0" w:color="auto"/>
            <w:left w:val="none" w:sz="0" w:space="0" w:color="auto"/>
            <w:bottom w:val="none" w:sz="0" w:space="0" w:color="auto"/>
            <w:right w:val="none" w:sz="0" w:space="0" w:color="auto"/>
          </w:divBdr>
        </w:div>
        <w:div w:id="812260405">
          <w:marLeft w:val="640"/>
          <w:marRight w:val="0"/>
          <w:marTop w:val="0"/>
          <w:marBottom w:val="0"/>
          <w:divBdr>
            <w:top w:val="none" w:sz="0" w:space="0" w:color="auto"/>
            <w:left w:val="none" w:sz="0" w:space="0" w:color="auto"/>
            <w:bottom w:val="none" w:sz="0" w:space="0" w:color="auto"/>
            <w:right w:val="none" w:sz="0" w:space="0" w:color="auto"/>
          </w:divBdr>
        </w:div>
        <w:div w:id="726688189">
          <w:marLeft w:val="640"/>
          <w:marRight w:val="0"/>
          <w:marTop w:val="0"/>
          <w:marBottom w:val="0"/>
          <w:divBdr>
            <w:top w:val="none" w:sz="0" w:space="0" w:color="auto"/>
            <w:left w:val="none" w:sz="0" w:space="0" w:color="auto"/>
            <w:bottom w:val="none" w:sz="0" w:space="0" w:color="auto"/>
            <w:right w:val="none" w:sz="0" w:space="0" w:color="auto"/>
          </w:divBdr>
        </w:div>
        <w:div w:id="1186671959">
          <w:marLeft w:val="640"/>
          <w:marRight w:val="0"/>
          <w:marTop w:val="0"/>
          <w:marBottom w:val="0"/>
          <w:divBdr>
            <w:top w:val="none" w:sz="0" w:space="0" w:color="auto"/>
            <w:left w:val="none" w:sz="0" w:space="0" w:color="auto"/>
            <w:bottom w:val="none" w:sz="0" w:space="0" w:color="auto"/>
            <w:right w:val="none" w:sz="0" w:space="0" w:color="auto"/>
          </w:divBdr>
        </w:div>
        <w:div w:id="1984386512">
          <w:marLeft w:val="640"/>
          <w:marRight w:val="0"/>
          <w:marTop w:val="0"/>
          <w:marBottom w:val="0"/>
          <w:divBdr>
            <w:top w:val="none" w:sz="0" w:space="0" w:color="auto"/>
            <w:left w:val="none" w:sz="0" w:space="0" w:color="auto"/>
            <w:bottom w:val="none" w:sz="0" w:space="0" w:color="auto"/>
            <w:right w:val="none" w:sz="0" w:space="0" w:color="auto"/>
          </w:divBdr>
        </w:div>
        <w:div w:id="876894983">
          <w:marLeft w:val="640"/>
          <w:marRight w:val="0"/>
          <w:marTop w:val="0"/>
          <w:marBottom w:val="0"/>
          <w:divBdr>
            <w:top w:val="none" w:sz="0" w:space="0" w:color="auto"/>
            <w:left w:val="none" w:sz="0" w:space="0" w:color="auto"/>
            <w:bottom w:val="none" w:sz="0" w:space="0" w:color="auto"/>
            <w:right w:val="none" w:sz="0" w:space="0" w:color="auto"/>
          </w:divBdr>
        </w:div>
        <w:div w:id="1345205895">
          <w:marLeft w:val="640"/>
          <w:marRight w:val="0"/>
          <w:marTop w:val="0"/>
          <w:marBottom w:val="0"/>
          <w:divBdr>
            <w:top w:val="none" w:sz="0" w:space="0" w:color="auto"/>
            <w:left w:val="none" w:sz="0" w:space="0" w:color="auto"/>
            <w:bottom w:val="none" w:sz="0" w:space="0" w:color="auto"/>
            <w:right w:val="none" w:sz="0" w:space="0" w:color="auto"/>
          </w:divBdr>
        </w:div>
        <w:div w:id="1850825137">
          <w:marLeft w:val="640"/>
          <w:marRight w:val="0"/>
          <w:marTop w:val="0"/>
          <w:marBottom w:val="0"/>
          <w:divBdr>
            <w:top w:val="none" w:sz="0" w:space="0" w:color="auto"/>
            <w:left w:val="none" w:sz="0" w:space="0" w:color="auto"/>
            <w:bottom w:val="none" w:sz="0" w:space="0" w:color="auto"/>
            <w:right w:val="none" w:sz="0" w:space="0" w:color="auto"/>
          </w:divBdr>
        </w:div>
        <w:div w:id="279338613">
          <w:marLeft w:val="640"/>
          <w:marRight w:val="0"/>
          <w:marTop w:val="0"/>
          <w:marBottom w:val="0"/>
          <w:divBdr>
            <w:top w:val="none" w:sz="0" w:space="0" w:color="auto"/>
            <w:left w:val="none" w:sz="0" w:space="0" w:color="auto"/>
            <w:bottom w:val="none" w:sz="0" w:space="0" w:color="auto"/>
            <w:right w:val="none" w:sz="0" w:space="0" w:color="auto"/>
          </w:divBdr>
        </w:div>
        <w:div w:id="1139418267">
          <w:marLeft w:val="640"/>
          <w:marRight w:val="0"/>
          <w:marTop w:val="0"/>
          <w:marBottom w:val="0"/>
          <w:divBdr>
            <w:top w:val="none" w:sz="0" w:space="0" w:color="auto"/>
            <w:left w:val="none" w:sz="0" w:space="0" w:color="auto"/>
            <w:bottom w:val="none" w:sz="0" w:space="0" w:color="auto"/>
            <w:right w:val="none" w:sz="0" w:space="0" w:color="auto"/>
          </w:divBdr>
        </w:div>
        <w:div w:id="1568610615">
          <w:marLeft w:val="640"/>
          <w:marRight w:val="0"/>
          <w:marTop w:val="0"/>
          <w:marBottom w:val="0"/>
          <w:divBdr>
            <w:top w:val="none" w:sz="0" w:space="0" w:color="auto"/>
            <w:left w:val="none" w:sz="0" w:space="0" w:color="auto"/>
            <w:bottom w:val="none" w:sz="0" w:space="0" w:color="auto"/>
            <w:right w:val="none" w:sz="0" w:space="0" w:color="auto"/>
          </w:divBdr>
        </w:div>
        <w:div w:id="1482238276">
          <w:marLeft w:val="640"/>
          <w:marRight w:val="0"/>
          <w:marTop w:val="0"/>
          <w:marBottom w:val="0"/>
          <w:divBdr>
            <w:top w:val="none" w:sz="0" w:space="0" w:color="auto"/>
            <w:left w:val="none" w:sz="0" w:space="0" w:color="auto"/>
            <w:bottom w:val="none" w:sz="0" w:space="0" w:color="auto"/>
            <w:right w:val="none" w:sz="0" w:space="0" w:color="auto"/>
          </w:divBdr>
        </w:div>
        <w:div w:id="488910156">
          <w:marLeft w:val="640"/>
          <w:marRight w:val="0"/>
          <w:marTop w:val="0"/>
          <w:marBottom w:val="0"/>
          <w:divBdr>
            <w:top w:val="none" w:sz="0" w:space="0" w:color="auto"/>
            <w:left w:val="none" w:sz="0" w:space="0" w:color="auto"/>
            <w:bottom w:val="none" w:sz="0" w:space="0" w:color="auto"/>
            <w:right w:val="none" w:sz="0" w:space="0" w:color="auto"/>
          </w:divBdr>
        </w:div>
        <w:div w:id="1282807272">
          <w:marLeft w:val="640"/>
          <w:marRight w:val="0"/>
          <w:marTop w:val="0"/>
          <w:marBottom w:val="0"/>
          <w:divBdr>
            <w:top w:val="none" w:sz="0" w:space="0" w:color="auto"/>
            <w:left w:val="none" w:sz="0" w:space="0" w:color="auto"/>
            <w:bottom w:val="none" w:sz="0" w:space="0" w:color="auto"/>
            <w:right w:val="none" w:sz="0" w:space="0" w:color="auto"/>
          </w:divBdr>
        </w:div>
        <w:div w:id="90781646">
          <w:marLeft w:val="640"/>
          <w:marRight w:val="0"/>
          <w:marTop w:val="0"/>
          <w:marBottom w:val="0"/>
          <w:divBdr>
            <w:top w:val="none" w:sz="0" w:space="0" w:color="auto"/>
            <w:left w:val="none" w:sz="0" w:space="0" w:color="auto"/>
            <w:bottom w:val="none" w:sz="0" w:space="0" w:color="auto"/>
            <w:right w:val="none" w:sz="0" w:space="0" w:color="auto"/>
          </w:divBdr>
        </w:div>
        <w:div w:id="2036104773">
          <w:marLeft w:val="640"/>
          <w:marRight w:val="0"/>
          <w:marTop w:val="0"/>
          <w:marBottom w:val="0"/>
          <w:divBdr>
            <w:top w:val="none" w:sz="0" w:space="0" w:color="auto"/>
            <w:left w:val="none" w:sz="0" w:space="0" w:color="auto"/>
            <w:bottom w:val="none" w:sz="0" w:space="0" w:color="auto"/>
            <w:right w:val="none" w:sz="0" w:space="0" w:color="auto"/>
          </w:divBdr>
        </w:div>
        <w:div w:id="1226337403">
          <w:marLeft w:val="640"/>
          <w:marRight w:val="0"/>
          <w:marTop w:val="0"/>
          <w:marBottom w:val="0"/>
          <w:divBdr>
            <w:top w:val="none" w:sz="0" w:space="0" w:color="auto"/>
            <w:left w:val="none" w:sz="0" w:space="0" w:color="auto"/>
            <w:bottom w:val="none" w:sz="0" w:space="0" w:color="auto"/>
            <w:right w:val="none" w:sz="0" w:space="0" w:color="auto"/>
          </w:divBdr>
        </w:div>
        <w:div w:id="1563129243">
          <w:marLeft w:val="640"/>
          <w:marRight w:val="0"/>
          <w:marTop w:val="0"/>
          <w:marBottom w:val="0"/>
          <w:divBdr>
            <w:top w:val="none" w:sz="0" w:space="0" w:color="auto"/>
            <w:left w:val="none" w:sz="0" w:space="0" w:color="auto"/>
            <w:bottom w:val="none" w:sz="0" w:space="0" w:color="auto"/>
            <w:right w:val="none" w:sz="0" w:space="0" w:color="auto"/>
          </w:divBdr>
        </w:div>
        <w:div w:id="1806504629">
          <w:marLeft w:val="640"/>
          <w:marRight w:val="0"/>
          <w:marTop w:val="0"/>
          <w:marBottom w:val="0"/>
          <w:divBdr>
            <w:top w:val="none" w:sz="0" w:space="0" w:color="auto"/>
            <w:left w:val="none" w:sz="0" w:space="0" w:color="auto"/>
            <w:bottom w:val="none" w:sz="0" w:space="0" w:color="auto"/>
            <w:right w:val="none" w:sz="0" w:space="0" w:color="auto"/>
          </w:divBdr>
        </w:div>
        <w:div w:id="1161458297">
          <w:marLeft w:val="640"/>
          <w:marRight w:val="0"/>
          <w:marTop w:val="0"/>
          <w:marBottom w:val="0"/>
          <w:divBdr>
            <w:top w:val="none" w:sz="0" w:space="0" w:color="auto"/>
            <w:left w:val="none" w:sz="0" w:space="0" w:color="auto"/>
            <w:bottom w:val="none" w:sz="0" w:space="0" w:color="auto"/>
            <w:right w:val="none" w:sz="0" w:space="0" w:color="auto"/>
          </w:divBdr>
        </w:div>
        <w:div w:id="1133674413">
          <w:marLeft w:val="640"/>
          <w:marRight w:val="0"/>
          <w:marTop w:val="0"/>
          <w:marBottom w:val="0"/>
          <w:divBdr>
            <w:top w:val="none" w:sz="0" w:space="0" w:color="auto"/>
            <w:left w:val="none" w:sz="0" w:space="0" w:color="auto"/>
            <w:bottom w:val="none" w:sz="0" w:space="0" w:color="auto"/>
            <w:right w:val="none" w:sz="0" w:space="0" w:color="auto"/>
          </w:divBdr>
        </w:div>
        <w:div w:id="963852741">
          <w:marLeft w:val="640"/>
          <w:marRight w:val="0"/>
          <w:marTop w:val="0"/>
          <w:marBottom w:val="0"/>
          <w:divBdr>
            <w:top w:val="none" w:sz="0" w:space="0" w:color="auto"/>
            <w:left w:val="none" w:sz="0" w:space="0" w:color="auto"/>
            <w:bottom w:val="none" w:sz="0" w:space="0" w:color="auto"/>
            <w:right w:val="none" w:sz="0" w:space="0" w:color="auto"/>
          </w:divBdr>
        </w:div>
        <w:div w:id="1171456030">
          <w:marLeft w:val="640"/>
          <w:marRight w:val="0"/>
          <w:marTop w:val="0"/>
          <w:marBottom w:val="0"/>
          <w:divBdr>
            <w:top w:val="none" w:sz="0" w:space="0" w:color="auto"/>
            <w:left w:val="none" w:sz="0" w:space="0" w:color="auto"/>
            <w:bottom w:val="none" w:sz="0" w:space="0" w:color="auto"/>
            <w:right w:val="none" w:sz="0" w:space="0" w:color="auto"/>
          </w:divBdr>
        </w:div>
        <w:div w:id="135339740">
          <w:marLeft w:val="640"/>
          <w:marRight w:val="0"/>
          <w:marTop w:val="0"/>
          <w:marBottom w:val="0"/>
          <w:divBdr>
            <w:top w:val="none" w:sz="0" w:space="0" w:color="auto"/>
            <w:left w:val="none" w:sz="0" w:space="0" w:color="auto"/>
            <w:bottom w:val="none" w:sz="0" w:space="0" w:color="auto"/>
            <w:right w:val="none" w:sz="0" w:space="0" w:color="auto"/>
          </w:divBdr>
        </w:div>
        <w:div w:id="1637683313">
          <w:marLeft w:val="640"/>
          <w:marRight w:val="0"/>
          <w:marTop w:val="0"/>
          <w:marBottom w:val="0"/>
          <w:divBdr>
            <w:top w:val="none" w:sz="0" w:space="0" w:color="auto"/>
            <w:left w:val="none" w:sz="0" w:space="0" w:color="auto"/>
            <w:bottom w:val="none" w:sz="0" w:space="0" w:color="auto"/>
            <w:right w:val="none" w:sz="0" w:space="0" w:color="auto"/>
          </w:divBdr>
        </w:div>
        <w:div w:id="1582371063">
          <w:marLeft w:val="640"/>
          <w:marRight w:val="0"/>
          <w:marTop w:val="0"/>
          <w:marBottom w:val="0"/>
          <w:divBdr>
            <w:top w:val="none" w:sz="0" w:space="0" w:color="auto"/>
            <w:left w:val="none" w:sz="0" w:space="0" w:color="auto"/>
            <w:bottom w:val="none" w:sz="0" w:space="0" w:color="auto"/>
            <w:right w:val="none" w:sz="0" w:space="0" w:color="auto"/>
          </w:divBdr>
        </w:div>
        <w:div w:id="1464276395">
          <w:marLeft w:val="640"/>
          <w:marRight w:val="0"/>
          <w:marTop w:val="0"/>
          <w:marBottom w:val="0"/>
          <w:divBdr>
            <w:top w:val="none" w:sz="0" w:space="0" w:color="auto"/>
            <w:left w:val="none" w:sz="0" w:space="0" w:color="auto"/>
            <w:bottom w:val="none" w:sz="0" w:space="0" w:color="auto"/>
            <w:right w:val="none" w:sz="0" w:space="0" w:color="auto"/>
          </w:divBdr>
        </w:div>
        <w:div w:id="1617247387">
          <w:marLeft w:val="640"/>
          <w:marRight w:val="0"/>
          <w:marTop w:val="0"/>
          <w:marBottom w:val="0"/>
          <w:divBdr>
            <w:top w:val="none" w:sz="0" w:space="0" w:color="auto"/>
            <w:left w:val="none" w:sz="0" w:space="0" w:color="auto"/>
            <w:bottom w:val="none" w:sz="0" w:space="0" w:color="auto"/>
            <w:right w:val="none" w:sz="0" w:space="0" w:color="auto"/>
          </w:divBdr>
        </w:div>
        <w:div w:id="590747478">
          <w:marLeft w:val="640"/>
          <w:marRight w:val="0"/>
          <w:marTop w:val="0"/>
          <w:marBottom w:val="0"/>
          <w:divBdr>
            <w:top w:val="none" w:sz="0" w:space="0" w:color="auto"/>
            <w:left w:val="none" w:sz="0" w:space="0" w:color="auto"/>
            <w:bottom w:val="none" w:sz="0" w:space="0" w:color="auto"/>
            <w:right w:val="none" w:sz="0" w:space="0" w:color="auto"/>
          </w:divBdr>
        </w:div>
        <w:div w:id="1376732218">
          <w:marLeft w:val="640"/>
          <w:marRight w:val="0"/>
          <w:marTop w:val="0"/>
          <w:marBottom w:val="0"/>
          <w:divBdr>
            <w:top w:val="none" w:sz="0" w:space="0" w:color="auto"/>
            <w:left w:val="none" w:sz="0" w:space="0" w:color="auto"/>
            <w:bottom w:val="none" w:sz="0" w:space="0" w:color="auto"/>
            <w:right w:val="none" w:sz="0" w:space="0" w:color="auto"/>
          </w:divBdr>
        </w:div>
        <w:div w:id="2055349488">
          <w:marLeft w:val="640"/>
          <w:marRight w:val="0"/>
          <w:marTop w:val="0"/>
          <w:marBottom w:val="0"/>
          <w:divBdr>
            <w:top w:val="none" w:sz="0" w:space="0" w:color="auto"/>
            <w:left w:val="none" w:sz="0" w:space="0" w:color="auto"/>
            <w:bottom w:val="none" w:sz="0" w:space="0" w:color="auto"/>
            <w:right w:val="none" w:sz="0" w:space="0" w:color="auto"/>
          </w:divBdr>
        </w:div>
        <w:div w:id="650521676">
          <w:marLeft w:val="640"/>
          <w:marRight w:val="0"/>
          <w:marTop w:val="0"/>
          <w:marBottom w:val="0"/>
          <w:divBdr>
            <w:top w:val="none" w:sz="0" w:space="0" w:color="auto"/>
            <w:left w:val="none" w:sz="0" w:space="0" w:color="auto"/>
            <w:bottom w:val="none" w:sz="0" w:space="0" w:color="auto"/>
            <w:right w:val="none" w:sz="0" w:space="0" w:color="auto"/>
          </w:divBdr>
        </w:div>
        <w:div w:id="1802066672">
          <w:marLeft w:val="640"/>
          <w:marRight w:val="0"/>
          <w:marTop w:val="0"/>
          <w:marBottom w:val="0"/>
          <w:divBdr>
            <w:top w:val="none" w:sz="0" w:space="0" w:color="auto"/>
            <w:left w:val="none" w:sz="0" w:space="0" w:color="auto"/>
            <w:bottom w:val="none" w:sz="0" w:space="0" w:color="auto"/>
            <w:right w:val="none" w:sz="0" w:space="0" w:color="auto"/>
          </w:divBdr>
        </w:div>
        <w:div w:id="1463690214">
          <w:marLeft w:val="640"/>
          <w:marRight w:val="0"/>
          <w:marTop w:val="0"/>
          <w:marBottom w:val="0"/>
          <w:divBdr>
            <w:top w:val="none" w:sz="0" w:space="0" w:color="auto"/>
            <w:left w:val="none" w:sz="0" w:space="0" w:color="auto"/>
            <w:bottom w:val="none" w:sz="0" w:space="0" w:color="auto"/>
            <w:right w:val="none" w:sz="0" w:space="0" w:color="auto"/>
          </w:divBdr>
        </w:div>
        <w:div w:id="1271160389">
          <w:marLeft w:val="640"/>
          <w:marRight w:val="0"/>
          <w:marTop w:val="0"/>
          <w:marBottom w:val="0"/>
          <w:divBdr>
            <w:top w:val="none" w:sz="0" w:space="0" w:color="auto"/>
            <w:left w:val="none" w:sz="0" w:space="0" w:color="auto"/>
            <w:bottom w:val="none" w:sz="0" w:space="0" w:color="auto"/>
            <w:right w:val="none" w:sz="0" w:space="0" w:color="auto"/>
          </w:divBdr>
        </w:div>
        <w:div w:id="547498769">
          <w:marLeft w:val="640"/>
          <w:marRight w:val="0"/>
          <w:marTop w:val="0"/>
          <w:marBottom w:val="0"/>
          <w:divBdr>
            <w:top w:val="none" w:sz="0" w:space="0" w:color="auto"/>
            <w:left w:val="none" w:sz="0" w:space="0" w:color="auto"/>
            <w:bottom w:val="none" w:sz="0" w:space="0" w:color="auto"/>
            <w:right w:val="none" w:sz="0" w:space="0" w:color="auto"/>
          </w:divBdr>
        </w:div>
        <w:div w:id="915016166">
          <w:marLeft w:val="640"/>
          <w:marRight w:val="0"/>
          <w:marTop w:val="0"/>
          <w:marBottom w:val="0"/>
          <w:divBdr>
            <w:top w:val="none" w:sz="0" w:space="0" w:color="auto"/>
            <w:left w:val="none" w:sz="0" w:space="0" w:color="auto"/>
            <w:bottom w:val="none" w:sz="0" w:space="0" w:color="auto"/>
            <w:right w:val="none" w:sz="0" w:space="0" w:color="auto"/>
          </w:divBdr>
        </w:div>
        <w:div w:id="1404252566">
          <w:marLeft w:val="640"/>
          <w:marRight w:val="0"/>
          <w:marTop w:val="0"/>
          <w:marBottom w:val="0"/>
          <w:divBdr>
            <w:top w:val="none" w:sz="0" w:space="0" w:color="auto"/>
            <w:left w:val="none" w:sz="0" w:space="0" w:color="auto"/>
            <w:bottom w:val="none" w:sz="0" w:space="0" w:color="auto"/>
            <w:right w:val="none" w:sz="0" w:space="0" w:color="auto"/>
          </w:divBdr>
        </w:div>
        <w:div w:id="1862741722">
          <w:marLeft w:val="640"/>
          <w:marRight w:val="0"/>
          <w:marTop w:val="0"/>
          <w:marBottom w:val="0"/>
          <w:divBdr>
            <w:top w:val="none" w:sz="0" w:space="0" w:color="auto"/>
            <w:left w:val="none" w:sz="0" w:space="0" w:color="auto"/>
            <w:bottom w:val="none" w:sz="0" w:space="0" w:color="auto"/>
            <w:right w:val="none" w:sz="0" w:space="0" w:color="auto"/>
          </w:divBdr>
        </w:div>
        <w:div w:id="1911186116">
          <w:marLeft w:val="640"/>
          <w:marRight w:val="0"/>
          <w:marTop w:val="0"/>
          <w:marBottom w:val="0"/>
          <w:divBdr>
            <w:top w:val="none" w:sz="0" w:space="0" w:color="auto"/>
            <w:left w:val="none" w:sz="0" w:space="0" w:color="auto"/>
            <w:bottom w:val="none" w:sz="0" w:space="0" w:color="auto"/>
            <w:right w:val="none" w:sz="0" w:space="0" w:color="auto"/>
          </w:divBdr>
        </w:div>
        <w:div w:id="657727894">
          <w:marLeft w:val="640"/>
          <w:marRight w:val="0"/>
          <w:marTop w:val="0"/>
          <w:marBottom w:val="0"/>
          <w:divBdr>
            <w:top w:val="none" w:sz="0" w:space="0" w:color="auto"/>
            <w:left w:val="none" w:sz="0" w:space="0" w:color="auto"/>
            <w:bottom w:val="none" w:sz="0" w:space="0" w:color="auto"/>
            <w:right w:val="none" w:sz="0" w:space="0" w:color="auto"/>
          </w:divBdr>
        </w:div>
        <w:div w:id="350184358">
          <w:marLeft w:val="640"/>
          <w:marRight w:val="0"/>
          <w:marTop w:val="0"/>
          <w:marBottom w:val="0"/>
          <w:divBdr>
            <w:top w:val="none" w:sz="0" w:space="0" w:color="auto"/>
            <w:left w:val="none" w:sz="0" w:space="0" w:color="auto"/>
            <w:bottom w:val="none" w:sz="0" w:space="0" w:color="auto"/>
            <w:right w:val="none" w:sz="0" w:space="0" w:color="auto"/>
          </w:divBdr>
        </w:div>
        <w:div w:id="104739629">
          <w:marLeft w:val="640"/>
          <w:marRight w:val="0"/>
          <w:marTop w:val="0"/>
          <w:marBottom w:val="0"/>
          <w:divBdr>
            <w:top w:val="none" w:sz="0" w:space="0" w:color="auto"/>
            <w:left w:val="none" w:sz="0" w:space="0" w:color="auto"/>
            <w:bottom w:val="none" w:sz="0" w:space="0" w:color="auto"/>
            <w:right w:val="none" w:sz="0" w:space="0" w:color="auto"/>
          </w:divBdr>
        </w:div>
        <w:div w:id="1391343480">
          <w:marLeft w:val="640"/>
          <w:marRight w:val="0"/>
          <w:marTop w:val="0"/>
          <w:marBottom w:val="0"/>
          <w:divBdr>
            <w:top w:val="none" w:sz="0" w:space="0" w:color="auto"/>
            <w:left w:val="none" w:sz="0" w:space="0" w:color="auto"/>
            <w:bottom w:val="none" w:sz="0" w:space="0" w:color="auto"/>
            <w:right w:val="none" w:sz="0" w:space="0" w:color="auto"/>
          </w:divBdr>
        </w:div>
        <w:div w:id="487135957">
          <w:marLeft w:val="640"/>
          <w:marRight w:val="0"/>
          <w:marTop w:val="0"/>
          <w:marBottom w:val="0"/>
          <w:divBdr>
            <w:top w:val="none" w:sz="0" w:space="0" w:color="auto"/>
            <w:left w:val="none" w:sz="0" w:space="0" w:color="auto"/>
            <w:bottom w:val="none" w:sz="0" w:space="0" w:color="auto"/>
            <w:right w:val="none" w:sz="0" w:space="0" w:color="auto"/>
          </w:divBdr>
        </w:div>
        <w:div w:id="1558860981">
          <w:marLeft w:val="640"/>
          <w:marRight w:val="0"/>
          <w:marTop w:val="0"/>
          <w:marBottom w:val="0"/>
          <w:divBdr>
            <w:top w:val="none" w:sz="0" w:space="0" w:color="auto"/>
            <w:left w:val="none" w:sz="0" w:space="0" w:color="auto"/>
            <w:bottom w:val="none" w:sz="0" w:space="0" w:color="auto"/>
            <w:right w:val="none" w:sz="0" w:space="0" w:color="auto"/>
          </w:divBdr>
        </w:div>
        <w:div w:id="1404526141">
          <w:marLeft w:val="640"/>
          <w:marRight w:val="0"/>
          <w:marTop w:val="0"/>
          <w:marBottom w:val="0"/>
          <w:divBdr>
            <w:top w:val="none" w:sz="0" w:space="0" w:color="auto"/>
            <w:left w:val="none" w:sz="0" w:space="0" w:color="auto"/>
            <w:bottom w:val="none" w:sz="0" w:space="0" w:color="auto"/>
            <w:right w:val="none" w:sz="0" w:space="0" w:color="auto"/>
          </w:divBdr>
        </w:div>
        <w:div w:id="9727060">
          <w:marLeft w:val="640"/>
          <w:marRight w:val="0"/>
          <w:marTop w:val="0"/>
          <w:marBottom w:val="0"/>
          <w:divBdr>
            <w:top w:val="none" w:sz="0" w:space="0" w:color="auto"/>
            <w:left w:val="none" w:sz="0" w:space="0" w:color="auto"/>
            <w:bottom w:val="none" w:sz="0" w:space="0" w:color="auto"/>
            <w:right w:val="none" w:sz="0" w:space="0" w:color="auto"/>
          </w:divBdr>
        </w:div>
        <w:div w:id="1800804689">
          <w:marLeft w:val="640"/>
          <w:marRight w:val="0"/>
          <w:marTop w:val="0"/>
          <w:marBottom w:val="0"/>
          <w:divBdr>
            <w:top w:val="none" w:sz="0" w:space="0" w:color="auto"/>
            <w:left w:val="none" w:sz="0" w:space="0" w:color="auto"/>
            <w:bottom w:val="none" w:sz="0" w:space="0" w:color="auto"/>
            <w:right w:val="none" w:sz="0" w:space="0" w:color="auto"/>
          </w:divBdr>
        </w:div>
        <w:div w:id="1079404475">
          <w:marLeft w:val="640"/>
          <w:marRight w:val="0"/>
          <w:marTop w:val="0"/>
          <w:marBottom w:val="0"/>
          <w:divBdr>
            <w:top w:val="none" w:sz="0" w:space="0" w:color="auto"/>
            <w:left w:val="none" w:sz="0" w:space="0" w:color="auto"/>
            <w:bottom w:val="none" w:sz="0" w:space="0" w:color="auto"/>
            <w:right w:val="none" w:sz="0" w:space="0" w:color="auto"/>
          </w:divBdr>
        </w:div>
        <w:div w:id="121003534">
          <w:marLeft w:val="640"/>
          <w:marRight w:val="0"/>
          <w:marTop w:val="0"/>
          <w:marBottom w:val="0"/>
          <w:divBdr>
            <w:top w:val="none" w:sz="0" w:space="0" w:color="auto"/>
            <w:left w:val="none" w:sz="0" w:space="0" w:color="auto"/>
            <w:bottom w:val="none" w:sz="0" w:space="0" w:color="auto"/>
            <w:right w:val="none" w:sz="0" w:space="0" w:color="auto"/>
          </w:divBdr>
        </w:div>
        <w:div w:id="1397700640">
          <w:marLeft w:val="640"/>
          <w:marRight w:val="0"/>
          <w:marTop w:val="0"/>
          <w:marBottom w:val="0"/>
          <w:divBdr>
            <w:top w:val="none" w:sz="0" w:space="0" w:color="auto"/>
            <w:left w:val="none" w:sz="0" w:space="0" w:color="auto"/>
            <w:bottom w:val="none" w:sz="0" w:space="0" w:color="auto"/>
            <w:right w:val="none" w:sz="0" w:space="0" w:color="auto"/>
          </w:divBdr>
        </w:div>
        <w:div w:id="723992363">
          <w:marLeft w:val="640"/>
          <w:marRight w:val="0"/>
          <w:marTop w:val="0"/>
          <w:marBottom w:val="0"/>
          <w:divBdr>
            <w:top w:val="none" w:sz="0" w:space="0" w:color="auto"/>
            <w:left w:val="none" w:sz="0" w:space="0" w:color="auto"/>
            <w:bottom w:val="none" w:sz="0" w:space="0" w:color="auto"/>
            <w:right w:val="none" w:sz="0" w:space="0" w:color="auto"/>
          </w:divBdr>
        </w:div>
        <w:div w:id="1947611604">
          <w:marLeft w:val="640"/>
          <w:marRight w:val="0"/>
          <w:marTop w:val="0"/>
          <w:marBottom w:val="0"/>
          <w:divBdr>
            <w:top w:val="none" w:sz="0" w:space="0" w:color="auto"/>
            <w:left w:val="none" w:sz="0" w:space="0" w:color="auto"/>
            <w:bottom w:val="none" w:sz="0" w:space="0" w:color="auto"/>
            <w:right w:val="none" w:sz="0" w:space="0" w:color="auto"/>
          </w:divBdr>
        </w:div>
        <w:div w:id="912548328">
          <w:marLeft w:val="640"/>
          <w:marRight w:val="0"/>
          <w:marTop w:val="0"/>
          <w:marBottom w:val="0"/>
          <w:divBdr>
            <w:top w:val="none" w:sz="0" w:space="0" w:color="auto"/>
            <w:left w:val="none" w:sz="0" w:space="0" w:color="auto"/>
            <w:bottom w:val="none" w:sz="0" w:space="0" w:color="auto"/>
            <w:right w:val="none" w:sz="0" w:space="0" w:color="auto"/>
          </w:divBdr>
        </w:div>
        <w:div w:id="577445447">
          <w:marLeft w:val="640"/>
          <w:marRight w:val="0"/>
          <w:marTop w:val="0"/>
          <w:marBottom w:val="0"/>
          <w:divBdr>
            <w:top w:val="none" w:sz="0" w:space="0" w:color="auto"/>
            <w:left w:val="none" w:sz="0" w:space="0" w:color="auto"/>
            <w:bottom w:val="none" w:sz="0" w:space="0" w:color="auto"/>
            <w:right w:val="none" w:sz="0" w:space="0" w:color="auto"/>
          </w:divBdr>
        </w:div>
        <w:div w:id="171839939">
          <w:marLeft w:val="640"/>
          <w:marRight w:val="0"/>
          <w:marTop w:val="0"/>
          <w:marBottom w:val="0"/>
          <w:divBdr>
            <w:top w:val="none" w:sz="0" w:space="0" w:color="auto"/>
            <w:left w:val="none" w:sz="0" w:space="0" w:color="auto"/>
            <w:bottom w:val="none" w:sz="0" w:space="0" w:color="auto"/>
            <w:right w:val="none" w:sz="0" w:space="0" w:color="auto"/>
          </w:divBdr>
        </w:div>
        <w:div w:id="1636372448">
          <w:marLeft w:val="640"/>
          <w:marRight w:val="0"/>
          <w:marTop w:val="0"/>
          <w:marBottom w:val="0"/>
          <w:divBdr>
            <w:top w:val="none" w:sz="0" w:space="0" w:color="auto"/>
            <w:left w:val="none" w:sz="0" w:space="0" w:color="auto"/>
            <w:bottom w:val="none" w:sz="0" w:space="0" w:color="auto"/>
            <w:right w:val="none" w:sz="0" w:space="0" w:color="auto"/>
          </w:divBdr>
        </w:div>
        <w:div w:id="376197095">
          <w:marLeft w:val="640"/>
          <w:marRight w:val="0"/>
          <w:marTop w:val="0"/>
          <w:marBottom w:val="0"/>
          <w:divBdr>
            <w:top w:val="none" w:sz="0" w:space="0" w:color="auto"/>
            <w:left w:val="none" w:sz="0" w:space="0" w:color="auto"/>
            <w:bottom w:val="none" w:sz="0" w:space="0" w:color="auto"/>
            <w:right w:val="none" w:sz="0" w:space="0" w:color="auto"/>
          </w:divBdr>
        </w:div>
        <w:div w:id="1933202717">
          <w:marLeft w:val="640"/>
          <w:marRight w:val="0"/>
          <w:marTop w:val="0"/>
          <w:marBottom w:val="0"/>
          <w:divBdr>
            <w:top w:val="none" w:sz="0" w:space="0" w:color="auto"/>
            <w:left w:val="none" w:sz="0" w:space="0" w:color="auto"/>
            <w:bottom w:val="none" w:sz="0" w:space="0" w:color="auto"/>
            <w:right w:val="none" w:sz="0" w:space="0" w:color="auto"/>
          </w:divBdr>
        </w:div>
        <w:div w:id="1415517786">
          <w:marLeft w:val="640"/>
          <w:marRight w:val="0"/>
          <w:marTop w:val="0"/>
          <w:marBottom w:val="0"/>
          <w:divBdr>
            <w:top w:val="none" w:sz="0" w:space="0" w:color="auto"/>
            <w:left w:val="none" w:sz="0" w:space="0" w:color="auto"/>
            <w:bottom w:val="none" w:sz="0" w:space="0" w:color="auto"/>
            <w:right w:val="none" w:sz="0" w:space="0" w:color="auto"/>
          </w:divBdr>
        </w:div>
        <w:div w:id="298993520">
          <w:marLeft w:val="640"/>
          <w:marRight w:val="0"/>
          <w:marTop w:val="0"/>
          <w:marBottom w:val="0"/>
          <w:divBdr>
            <w:top w:val="none" w:sz="0" w:space="0" w:color="auto"/>
            <w:left w:val="none" w:sz="0" w:space="0" w:color="auto"/>
            <w:bottom w:val="none" w:sz="0" w:space="0" w:color="auto"/>
            <w:right w:val="none" w:sz="0" w:space="0" w:color="auto"/>
          </w:divBdr>
        </w:div>
        <w:div w:id="571039400">
          <w:marLeft w:val="640"/>
          <w:marRight w:val="0"/>
          <w:marTop w:val="0"/>
          <w:marBottom w:val="0"/>
          <w:divBdr>
            <w:top w:val="none" w:sz="0" w:space="0" w:color="auto"/>
            <w:left w:val="none" w:sz="0" w:space="0" w:color="auto"/>
            <w:bottom w:val="none" w:sz="0" w:space="0" w:color="auto"/>
            <w:right w:val="none" w:sz="0" w:space="0" w:color="auto"/>
          </w:divBdr>
        </w:div>
        <w:div w:id="2049329249">
          <w:marLeft w:val="640"/>
          <w:marRight w:val="0"/>
          <w:marTop w:val="0"/>
          <w:marBottom w:val="0"/>
          <w:divBdr>
            <w:top w:val="none" w:sz="0" w:space="0" w:color="auto"/>
            <w:left w:val="none" w:sz="0" w:space="0" w:color="auto"/>
            <w:bottom w:val="none" w:sz="0" w:space="0" w:color="auto"/>
            <w:right w:val="none" w:sz="0" w:space="0" w:color="auto"/>
          </w:divBdr>
        </w:div>
      </w:divsChild>
    </w:div>
    <w:div w:id="1554461669">
      <w:bodyDiv w:val="1"/>
      <w:marLeft w:val="0"/>
      <w:marRight w:val="0"/>
      <w:marTop w:val="0"/>
      <w:marBottom w:val="0"/>
      <w:divBdr>
        <w:top w:val="none" w:sz="0" w:space="0" w:color="auto"/>
        <w:left w:val="none" w:sz="0" w:space="0" w:color="auto"/>
        <w:bottom w:val="none" w:sz="0" w:space="0" w:color="auto"/>
        <w:right w:val="none" w:sz="0" w:space="0" w:color="auto"/>
      </w:divBdr>
      <w:divsChild>
        <w:div w:id="644050475">
          <w:marLeft w:val="640"/>
          <w:marRight w:val="0"/>
          <w:marTop w:val="0"/>
          <w:marBottom w:val="0"/>
          <w:divBdr>
            <w:top w:val="none" w:sz="0" w:space="0" w:color="auto"/>
            <w:left w:val="none" w:sz="0" w:space="0" w:color="auto"/>
            <w:bottom w:val="none" w:sz="0" w:space="0" w:color="auto"/>
            <w:right w:val="none" w:sz="0" w:space="0" w:color="auto"/>
          </w:divBdr>
        </w:div>
        <w:div w:id="426971437">
          <w:marLeft w:val="640"/>
          <w:marRight w:val="0"/>
          <w:marTop w:val="0"/>
          <w:marBottom w:val="0"/>
          <w:divBdr>
            <w:top w:val="none" w:sz="0" w:space="0" w:color="auto"/>
            <w:left w:val="none" w:sz="0" w:space="0" w:color="auto"/>
            <w:bottom w:val="none" w:sz="0" w:space="0" w:color="auto"/>
            <w:right w:val="none" w:sz="0" w:space="0" w:color="auto"/>
          </w:divBdr>
        </w:div>
        <w:div w:id="2032220767">
          <w:marLeft w:val="640"/>
          <w:marRight w:val="0"/>
          <w:marTop w:val="0"/>
          <w:marBottom w:val="0"/>
          <w:divBdr>
            <w:top w:val="none" w:sz="0" w:space="0" w:color="auto"/>
            <w:left w:val="none" w:sz="0" w:space="0" w:color="auto"/>
            <w:bottom w:val="none" w:sz="0" w:space="0" w:color="auto"/>
            <w:right w:val="none" w:sz="0" w:space="0" w:color="auto"/>
          </w:divBdr>
        </w:div>
        <w:div w:id="2034531658">
          <w:marLeft w:val="640"/>
          <w:marRight w:val="0"/>
          <w:marTop w:val="0"/>
          <w:marBottom w:val="0"/>
          <w:divBdr>
            <w:top w:val="none" w:sz="0" w:space="0" w:color="auto"/>
            <w:left w:val="none" w:sz="0" w:space="0" w:color="auto"/>
            <w:bottom w:val="none" w:sz="0" w:space="0" w:color="auto"/>
            <w:right w:val="none" w:sz="0" w:space="0" w:color="auto"/>
          </w:divBdr>
        </w:div>
        <w:div w:id="540752089">
          <w:marLeft w:val="640"/>
          <w:marRight w:val="0"/>
          <w:marTop w:val="0"/>
          <w:marBottom w:val="0"/>
          <w:divBdr>
            <w:top w:val="none" w:sz="0" w:space="0" w:color="auto"/>
            <w:left w:val="none" w:sz="0" w:space="0" w:color="auto"/>
            <w:bottom w:val="none" w:sz="0" w:space="0" w:color="auto"/>
            <w:right w:val="none" w:sz="0" w:space="0" w:color="auto"/>
          </w:divBdr>
        </w:div>
        <w:div w:id="1971014847">
          <w:marLeft w:val="640"/>
          <w:marRight w:val="0"/>
          <w:marTop w:val="0"/>
          <w:marBottom w:val="0"/>
          <w:divBdr>
            <w:top w:val="none" w:sz="0" w:space="0" w:color="auto"/>
            <w:left w:val="none" w:sz="0" w:space="0" w:color="auto"/>
            <w:bottom w:val="none" w:sz="0" w:space="0" w:color="auto"/>
            <w:right w:val="none" w:sz="0" w:space="0" w:color="auto"/>
          </w:divBdr>
        </w:div>
        <w:div w:id="1292517728">
          <w:marLeft w:val="640"/>
          <w:marRight w:val="0"/>
          <w:marTop w:val="0"/>
          <w:marBottom w:val="0"/>
          <w:divBdr>
            <w:top w:val="none" w:sz="0" w:space="0" w:color="auto"/>
            <w:left w:val="none" w:sz="0" w:space="0" w:color="auto"/>
            <w:bottom w:val="none" w:sz="0" w:space="0" w:color="auto"/>
            <w:right w:val="none" w:sz="0" w:space="0" w:color="auto"/>
          </w:divBdr>
        </w:div>
        <w:div w:id="163397117">
          <w:marLeft w:val="640"/>
          <w:marRight w:val="0"/>
          <w:marTop w:val="0"/>
          <w:marBottom w:val="0"/>
          <w:divBdr>
            <w:top w:val="none" w:sz="0" w:space="0" w:color="auto"/>
            <w:left w:val="none" w:sz="0" w:space="0" w:color="auto"/>
            <w:bottom w:val="none" w:sz="0" w:space="0" w:color="auto"/>
            <w:right w:val="none" w:sz="0" w:space="0" w:color="auto"/>
          </w:divBdr>
        </w:div>
        <w:div w:id="439574216">
          <w:marLeft w:val="640"/>
          <w:marRight w:val="0"/>
          <w:marTop w:val="0"/>
          <w:marBottom w:val="0"/>
          <w:divBdr>
            <w:top w:val="none" w:sz="0" w:space="0" w:color="auto"/>
            <w:left w:val="none" w:sz="0" w:space="0" w:color="auto"/>
            <w:bottom w:val="none" w:sz="0" w:space="0" w:color="auto"/>
            <w:right w:val="none" w:sz="0" w:space="0" w:color="auto"/>
          </w:divBdr>
        </w:div>
        <w:div w:id="1057893234">
          <w:marLeft w:val="640"/>
          <w:marRight w:val="0"/>
          <w:marTop w:val="0"/>
          <w:marBottom w:val="0"/>
          <w:divBdr>
            <w:top w:val="none" w:sz="0" w:space="0" w:color="auto"/>
            <w:left w:val="none" w:sz="0" w:space="0" w:color="auto"/>
            <w:bottom w:val="none" w:sz="0" w:space="0" w:color="auto"/>
            <w:right w:val="none" w:sz="0" w:space="0" w:color="auto"/>
          </w:divBdr>
        </w:div>
        <w:div w:id="1533684058">
          <w:marLeft w:val="640"/>
          <w:marRight w:val="0"/>
          <w:marTop w:val="0"/>
          <w:marBottom w:val="0"/>
          <w:divBdr>
            <w:top w:val="none" w:sz="0" w:space="0" w:color="auto"/>
            <w:left w:val="none" w:sz="0" w:space="0" w:color="auto"/>
            <w:bottom w:val="none" w:sz="0" w:space="0" w:color="auto"/>
            <w:right w:val="none" w:sz="0" w:space="0" w:color="auto"/>
          </w:divBdr>
        </w:div>
        <w:div w:id="1930505230">
          <w:marLeft w:val="640"/>
          <w:marRight w:val="0"/>
          <w:marTop w:val="0"/>
          <w:marBottom w:val="0"/>
          <w:divBdr>
            <w:top w:val="none" w:sz="0" w:space="0" w:color="auto"/>
            <w:left w:val="none" w:sz="0" w:space="0" w:color="auto"/>
            <w:bottom w:val="none" w:sz="0" w:space="0" w:color="auto"/>
            <w:right w:val="none" w:sz="0" w:space="0" w:color="auto"/>
          </w:divBdr>
        </w:div>
        <w:div w:id="709494044">
          <w:marLeft w:val="640"/>
          <w:marRight w:val="0"/>
          <w:marTop w:val="0"/>
          <w:marBottom w:val="0"/>
          <w:divBdr>
            <w:top w:val="none" w:sz="0" w:space="0" w:color="auto"/>
            <w:left w:val="none" w:sz="0" w:space="0" w:color="auto"/>
            <w:bottom w:val="none" w:sz="0" w:space="0" w:color="auto"/>
            <w:right w:val="none" w:sz="0" w:space="0" w:color="auto"/>
          </w:divBdr>
        </w:div>
        <w:div w:id="2110805444">
          <w:marLeft w:val="640"/>
          <w:marRight w:val="0"/>
          <w:marTop w:val="0"/>
          <w:marBottom w:val="0"/>
          <w:divBdr>
            <w:top w:val="none" w:sz="0" w:space="0" w:color="auto"/>
            <w:left w:val="none" w:sz="0" w:space="0" w:color="auto"/>
            <w:bottom w:val="none" w:sz="0" w:space="0" w:color="auto"/>
            <w:right w:val="none" w:sz="0" w:space="0" w:color="auto"/>
          </w:divBdr>
        </w:div>
        <w:div w:id="1356884189">
          <w:marLeft w:val="640"/>
          <w:marRight w:val="0"/>
          <w:marTop w:val="0"/>
          <w:marBottom w:val="0"/>
          <w:divBdr>
            <w:top w:val="none" w:sz="0" w:space="0" w:color="auto"/>
            <w:left w:val="none" w:sz="0" w:space="0" w:color="auto"/>
            <w:bottom w:val="none" w:sz="0" w:space="0" w:color="auto"/>
            <w:right w:val="none" w:sz="0" w:space="0" w:color="auto"/>
          </w:divBdr>
        </w:div>
        <w:div w:id="397704009">
          <w:marLeft w:val="640"/>
          <w:marRight w:val="0"/>
          <w:marTop w:val="0"/>
          <w:marBottom w:val="0"/>
          <w:divBdr>
            <w:top w:val="none" w:sz="0" w:space="0" w:color="auto"/>
            <w:left w:val="none" w:sz="0" w:space="0" w:color="auto"/>
            <w:bottom w:val="none" w:sz="0" w:space="0" w:color="auto"/>
            <w:right w:val="none" w:sz="0" w:space="0" w:color="auto"/>
          </w:divBdr>
        </w:div>
        <w:div w:id="1485050261">
          <w:marLeft w:val="640"/>
          <w:marRight w:val="0"/>
          <w:marTop w:val="0"/>
          <w:marBottom w:val="0"/>
          <w:divBdr>
            <w:top w:val="none" w:sz="0" w:space="0" w:color="auto"/>
            <w:left w:val="none" w:sz="0" w:space="0" w:color="auto"/>
            <w:bottom w:val="none" w:sz="0" w:space="0" w:color="auto"/>
            <w:right w:val="none" w:sz="0" w:space="0" w:color="auto"/>
          </w:divBdr>
        </w:div>
        <w:div w:id="2090958394">
          <w:marLeft w:val="640"/>
          <w:marRight w:val="0"/>
          <w:marTop w:val="0"/>
          <w:marBottom w:val="0"/>
          <w:divBdr>
            <w:top w:val="none" w:sz="0" w:space="0" w:color="auto"/>
            <w:left w:val="none" w:sz="0" w:space="0" w:color="auto"/>
            <w:bottom w:val="none" w:sz="0" w:space="0" w:color="auto"/>
            <w:right w:val="none" w:sz="0" w:space="0" w:color="auto"/>
          </w:divBdr>
        </w:div>
        <w:div w:id="716861265">
          <w:marLeft w:val="640"/>
          <w:marRight w:val="0"/>
          <w:marTop w:val="0"/>
          <w:marBottom w:val="0"/>
          <w:divBdr>
            <w:top w:val="none" w:sz="0" w:space="0" w:color="auto"/>
            <w:left w:val="none" w:sz="0" w:space="0" w:color="auto"/>
            <w:bottom w:val="none" w:sz="0" w:space="0" w:color="auto"/>
            <w:right w:val="none" w:sz="0" w:space="0" w:color="auto"/>
          </w:divBdr>
        </w:div>
        <w:div w:id="639305420">
          <w:marLeft w:val="640"/>
          <w:marRight w:val="0"/>
          <w:marTop w:val="0"/>
          <w:marBottom w:val="0"/>
          <w:divBdr>
            <w:top w:val="none" w:sz="0" w:space="0" w:color="auto"/>
            <w:left w:val="none" w:sz="0" w:space="0" w:color="auto"/>
            <w:bottom w:val="none" w:sz="0" w:space="0" w:color="auto"/>
            <w:right w:val="none" w:sz="0" w:space="0" w:color="auto"/>
          </w:divBdr>
        </w:div>
        <w:div w:id="1014303569">
          <w:marLeft w:val="640"/>
          <w:marRight w:val="0"/>
          <w:marTop w:val="0"/>
          <w:marBottom w:val="0"/>
          <w:divBdr>
            <w:top w:val="none" w:sz="0" w:space="0" w:color="auto"/>
            <w:left w:val="none" w:sz="0" w:space="0" w:color="auto"/>
            <w:bottom w:val="none" w:sz="0" w:space="0" w:color="auto"/>
            <w:right w:val="none" w:sz="0" w:space="0" w:color="auto"/>
          </w:divBdr>
        </w:div>
        <w:div w:id="910458473">
          <w:marLeft w:val="640"/>
          <w:marRight w:val="0"/>
          <w:marTop w:val="0"/>
          <w:marBottom w:val="0"/>
          <w:divBdr>
            <w:top w:val="none" w:sz="0" w:space="0" w:color="auto"/>
            <w:left w:val="none" w:sz="0" w:space="0" w:color="auto"/>
            <w:bottom w:val="none" w:sz="0" w:space="0" w:color="auto"/>
            <w:right w:val="none" w:sz="0" w:space="0" w:color="auto"/>
          </w:divBdr>
        </w:div>
        <w:div w:id="969750773">
          <w:marLeft w:val="640"/>
          <w:marRight w:val="0"/>
          <w:marTop w:val="0"/>
          <w:marBottom w:val="0"/>
          <w:divBdr>
            <w:top w:val="none" w:sz="0" w:space="0" w:color="auto"/>
            <w:left w:val="none" w:sz="0" w:space="0" w:color="auto"/>
            <w:bottom w:val="none" w:sz="0" w:space="0" w:color="auto"/>
            <w:right w:val="none" w:sz="0" w:space="0" w:color="auto"/>
          </w:divBdr>
        </w:div>
        <w:div w:id="445321057">
          <w:marLeft w:val="640"/>
          <w:marRight w:val="0"/>
          <w:marTop w:val="0"/>
          <w:marBottom w:val="0"/>
          <w:divBdr>
            <w:top w:val="none" w:sz="0" w:space="0" w:color="auto"/>
            <w:left w:val="none" w:sz="0" w:space="0" w:color="auto"/>
            <w:bottom w:val="none" w:sz="0" w:space="0" w:color="auto"/>
            <w:right w:val="none" w:sz="0" w:space="0" w:color="auto"/>
          </w:divBdr>
        </w:div>
        <w:div w:id="135415460">
          <w:marLeft w:val="640"/>
          <w:marRight w:val="0"/>
          <w:marTop w:val="0"/>
          <w:marBottom w:val="0"/>
          <w:divBdr>
            <w:top w:val="none" w:sz="0" w:space="0" w:color="auto"/>
            <w:left w:val="none" w:sz="0" w:space="0" w:color="auto"/>
            <w:bottom w:val="none" w:sz="0" w:space="0" w:color="auto"/>
            <w:right w:val="none" w:sz="0" w:space="0" w:color="auto"/>
          </w:divBdr>
        </w:div>
        <w:div w:id="608044317">
          <w:marLeft w:val="640"/>
          <w:marRight w:val="0"/>
          <w:marTop w:val="0"/>
          <w:marBottom w:val="0"/>
          <w:divBdr>
            <w:top w:val="none" w:sz="0" w:space="0" w:color="auto"/>
            <w:left w:val="none" w:sz="0" w:space="0" w:color="auto"/>
            <w:bottom w:val="none" w:sz="0" w:space="0" w:color="auto"/>
            <w:right w:val="none" w:sz="0" w:space="0" w:color="auto"/>
          </w:divBdr>
        </w:div>
        <w:div w:id="992222482">
          <w:marLeft w:val="640"/>
          <w:marRight w:val="0"/>
          <w:marTop w:val="0"/>
          <w:marBottom w:val="0"/>
          <w:divBdr>
            <w:top w:val="none" w:sz="0" w:space="0" w:color="auto"/>
            <w:left w:val="none" w:sz="0" w:space="0" w:color="auto"/>
            <w:bottom w:val="none" w:sz="0" w:space="0" w:color="auto"/>
            <w:right w:val="none" w:sz="0" w:space="0" w:color="auto"/>
          </w:divBdr>
        </w:div>
        <w:div w:id="1052191369">
          <w:marLeft w:val="640"/>
          <w:marRight w:val="0"/>
          <w:marTop w:val="0"/>
          <w:marBottom w:val="0"/>
          <w:divBdr>
            <w:top w:val="none" w:sz="0" w:space="0" w:color="auto"/>
            <w:left w:val="none" w:sz="0" w:space="0" w:color="auto"/>
            <w:bottom w:val="none" w:sz="0" w:space="0" w:color="auto"/>
            <w:right w:val="none" w:sz="0" w:space="0" w:color="auto"/>
          </w:divBdr>
        </w:div>
        <w:div w:id="1508902747">
          <w:marLeft w:val="640"/>
          <w:marRight w:val="0"/>
          <w:marTop w:val="0"/>
          <w:marBottom w:val="0"/>
          <w:divBdr>
            <w:top w:val="none" w:sz="0" w:space="0" w:color="auto"/>
            <w:left w:val="none" w:sz="0" w:space="0" w:color="auto"/>
            <w:bottom w:val="none" w:sz="0" w:space="0" w:color="auto"/>
            <w:right w:val="none" w:sz="0" w:space="0" w:color="auto"/>
          </w:divBdr>
        </w:div>
        <w:div w:id="1011492466">
          <w:marLeft w:val="640"/>
          <w:marRight w:val="0"/>
          <w:marTop w:val="0"/>
          <w:marBottom w:val="0"/>
          <w:divBdr>
            <w:top w:val="none" w:sz="0" w:space="0" w:color="auto"/>
            <w:left w:val="none" w:sz="0" w:space="0" w:color="auto"/>
            <w:bottom w:val="none" w:sz="0" w:space="0" w:color="auto"/>
            <w:right w:val="none" w:sz="0" w:space="0" w:color="auto"/>
          </w:divBdr>
        </w:div>
        <w:div w:id="59064451">
          <w:marLeft w:val="640"/>
          <w:marRight w:val="0"/>
          <w:marTop w:val="0"/>
          <w:marBottom w:val="0"/>
          <w:divBdr>
            <w:top w:val="none" w:sz="0" w:space="0" w:color="auto"/>
            <w:left w:val="none" w:sz="0" w:space="0" w:color="auto"/>
            <w:bottom w:val="none" w:sz="0" w:space="0" w:color="auto"/>
            <w:right w:val="none" w:sz="0" w:space="0" w:color="auto"/>
          </w:divBdr>
        </w:div>
        <w:div w:id="10380290">
          <w:marLeft w:val="640"/>
          <w:marRight w:val="0"/>
          <w:marTop w:val="0"/>
          <w:marBottom w:val="0"/>
          <w:divBdr>
            <w:top w:val="none" w:sz="0" w:space="0" w:color="auto"/>
            <w:left w:val="none" w:sz="0" w:space="0" w:color="auto"/>
            <w:bottom w:val="none" w:sz="0" w:space="0" w:color="auto"/>
            <w:right w:val="none" w:sz="0" w:space="0" w:color="auto"/>
          </w:divBdr>
        </w:div>
        <w:div w:id="1282613623">
          <w:marLeft w:val="640"/>
          <w:marRight w:val="0"/>
          <w:marTop w:val="0"/>
          <w:marBottom w:val="0"/>
          <w:divBdr>
            <w:top w:val="none" w:sz="0" w:space="0" w:color="auto"/>
            <w:left w:val="none" w:sz="0" w:space="0" w:color="auto"/>
            <w:bottom w:val="none" w:sz="0" w:space="0" w:color="auto"/>
            <w:right w:val="none" w:sz="0" w:space="0" w:color="auto"/>
          </w:divBdr>
        </w:div>
        <w:div w:id="1760323619">
          <w:marLeft w:val="640"/>
          <w:marRight w:val="0"/>
          <w:marTop w:val="0"/>
          <w:marBottom w:val="0"/>
          <w:divBdr>
            <w:top w:val="none" w:sz="0" w:space="0" w:color="auto"/>
            <w:left w:val="none" w:sz="0" w:space="0" w:color="auto"/>
            <w:bottom w:val="none" w:sz="0" w:space="0" w:color="auto"/>
            <w:right w:val="none" w:sz="0" w:space="0" w:color="auto"/>
          </w:divBdr>
        </w:div>
        <w:div w:id="600720100">
          <w:marLeft w:val="640"/>
          <w:marRight w:val="0"/>
          <w:marTop w:val="0"/>
          <w:marBottom w:val="0"/>
          <w:divBdr>
            <w:top w:val="none" w:sz="0" w:space="0" w:color="auto"/>
            <w:left w:val="none" w:sz="0" w:space="0" w:color="auto"/>
            <w:bottom w:val="none" w:sz="0" w:space="0" w:color="auto"/>
            <w:right w:val="none" w:sz="0" w:space="0" w:color="auto"/>
          </w:divBdr>
        </w:div>
        <w:div w:id="803542541">
          <w:marLeft w:val="640"/>
          <w:marRight w:val="0"/>
          <w:marTop w:val="0"/>
          <w:marBottom w:val="0"/>
          <w:divBdr>
            <w:top w:val="none" w:sz="0" w:space="0" w:color="auto"/>
            <w:left w:val="none" w:sz="0" w:space="0" w:color="auto"/>
            <w:bottom w:val="none" w:sz="0" w:space="0" w:color="auto"/>
            <w:right w:val="none" w:sz="0" w:space="0" w:color="auto"/>
          </w:divBdr>
        </w:div>
        <w:div w:id="107092719">
          <w:marLeft w:val="640"/>
          <w:marRight w:val="0"/>
          <w:marTop w:val="0"/>
          <w:marBottom w:val="0"/>
          <w:divBdr>
            <w:top w:val="none" w:sz="0" w:space="0" w:color="auto"/>
            <w:left w:val="none" w:sz="0" w:space="0" w:color="auto"/>
            <w:bottom w:val="none" w:sz="0" w:space="0" w:color="auto"/>
            <w:right w:val="none" w:sz="0" w:space="0" w:color="auto"/>
          </w:divBdr>
        </w:div>
        <w:div w:id="1699811037">
          <w:marLeft w:val="640"/>
          <w:marRight w:val="0"/>
          <w:marTop w:val="0"/>
          <w:marBottom w:val="0"/>
          <w:divBdr>
            <w:top w:val="none" w:sz="0" w:space="0" w:color="auto"/>
            <w:left w:val="none" w:sz="0" w:space="0" w:color="auto"/>
            <w:bottom w:val="none" w:sz="0" w:space="0" w:color="auto"/>
            <w:right w:val="none" w:sz="0" w:space="0" w:color="auto"/>
          </w:divBdr>
        </w:div>
        <w:div w:id="803087321">
          <w:marLeft w:val="640"/>
          <w:marRight w:val="0"/>
          <w:marTop w:val="0"/>
          <w:marBottom w:val="0"/>
          <w:divBdr>
            <w:top w:val="none" w:sz="0" w:space="0" w:color="auto"/>
            <w:left w:val="none" w:sz="0" w:space="0" w:color="auto"/>
            <w:bottom w:val="none" w:sz="0" w:space="0" w:color="auto"/>
            <w:right w:val="none" w:sz="0" w:space="0" w:color="auto"/>
          </w:divBdr>
        </w:div>
        <w:div w:id="1309551902">
          <w:marLeft w:val="640"/>
          <w:marRight w:val="0"/>
          <w:marTop w:val="0"/>
          <w:marBottom w:val="0"/>
          <w:divBdr>
            <w:top w:val="none" w:sz="0" w:space="0" w:color="auto"/>
            <w:left w:val="none" w:sz="0" w:space="0" w:color="auto"/>
            <w:bottom w:val="none" w:sz="0" w:space="0" w:color="auto"/>
            <w:right w:val="none" w:sz="0" w:space="0" w:color="auto"/>
          </w:divBdr>
        </w:div>
        <w:div w:id="2114091177">
          <w:marLeft w:val="640"/>
          <w:marRight w:val="0"/>
          <w:marTop w:val="0"/>
          <w:marBottom w:val="0"/>
          <w:divBdr>
            <w:top w:val="none" w:sz="0" w:space="0" w:color="auto"/>
            <w:left w:val="none" w:sz="0" w:space="0" w:color="auto"/>
            <w:bottom w:val="none" w:sz="0" w:space="0" w:color="auto"/>
            <w:right w:val="none" w:sz="0" w:space="0" w:color="auto"/>
          </w:divBdr>
        </w:div>
        <w:div w:id="237522606">
          <w:marLeft w:val="640"/>
          <w:marRight w:val="0"/>
          <w:marTop w:val="0"/>
          <w:marBottom w:val="0"/>
          <w:divBdr>
            <w:top w:val="none" w:sz="0" w:space="0" w:color="auto"/>
            <w:left w:val="none" w:sz="0" w:space="0" w:color="auto"/>
            <w:bottom w:val="none" w:sz="0" w:space="0" w:color="auto"/>
            <w:right w:val="none" w:sz="0" w:space="0" w:color="auto"/>
          </w:divBdr>
        </w:div>
        <w:div w:id="135413970">
          <w:marLeft w:val="640"/>
          <w:marRight w:val="0"/>
          <w:marTop w:val="0"/>
          <w:marBottom w:val="0"/>
          <w:divBdr>
            <w:top w:val="none" w:sz="0" w:space="0" w:color="auto"/>
            <w:left w:val="none" w:sz="0" w:space="0" w:color="auto"/>
            <w:bottom w:val="none" w:sz="0" w:space="0" w:color="auto"/>
            <w:right w:val="none" w:sz="0" w:space="0" w:color="auto"/>
          </w:divBdr>
        </w:div>
        <w:div w:id="1647315776">
          <w:marLeft w:val="640"/>
          <w:marRight w:val="0"/>
          <w:marTop w:val="0"/>
          <w:marBottom w:val="0"/>
          <w:divBdr>
            <w:top w:val="none" w:sz="0" w:space="0" w:color="auto"/>
            <w:left w:val="none" w:sz="0" w:space="0" w:color="auto"/>
            <w:bottom w:val="none" w:sz="0" w:space="0" w:color="auto"/>
            <w:right w:val="none" w:sz="0" w:space="0" w:color="auto"/>
          </w:divBdr>
        </w:div>
        <w:div w:id="393236328">
          <w:marLeft w:val="640"/>
          <w:marRight w:val="0"/>
          <w:marTop w:val="0"/>
          <w:marBottom w:val="0"/>
          <w:divBdr>
            <w:top w:val="none" w:sz="0" w:space="0" w:color="auto"/>
            <w:left w:val="none" w:sz="0" w:space="0" w:color="auto"/>
            <w:bottom w:val="none" w:sz="0" w:space="0" w:color="auto"/>
            <w:right w:val="none" w:sz="0" w:space="0" w:color="auto"/>
          </w:divBdr>
        </w:div>
        <w:div w:id="1869828322">
          <w:marLeft w:val="640"/>
          <w:marRight w:val="0"/>
          <w:marTop w:val="0"/>
          <w:marBottom w:val="0"/>
          <w:divBdr>
            <w:top w:val="none" w:sz="0" w:space="0" w:color="auto"/>
            <w:left w:val="none" w:sz="0" w:space="0" w:color="auto"/>
            <w:bottom w:val="none" w:sz="0" w:space="0" w:color="auto"/>
            <w:right w:val="none" w:sz="0" w:space="0" w:color="auto"/>
          </w:divBdr>
        </w:div>
        <w:div w:id="231234609">
          <w:marLeft w:val="640"/>
          <w:marRight w:val="0"/>
          <w:marTop w:val="0"/>
          <w:marBottom w:val="0"/>
          <w:divBdr>
            <w:top w:val="none" w:sz="0" w:space="0" w:color="auto"/>
            <w:left w:val="none" w:sz="0" w:space="0" w:color="auto"/>
            <w:bottom w:val="none" w:sz="0" w:space="0" w:color="auto"/>
            <w:right w:val="none" w:sz="0" w:space="0" w:color="auto"/>
          </w:divBdr>
        </w:div>
        <w:div w:id="1984964965">
          <w:marLeft w:val="640"/>
          <w:marRight w:val="0"/>
          <w:marTop w:val="0"/>
          <w:marBottom w:val="0"/>
          <w:divBdr>
            <w:top w:val="none" w:sz="0" w:space="0" w:color="auto"/>
            <w:left w:val="none" w:sz="0" w:space="0" w:color="auto"/>
            <w:bottom w:val="none" w:sz="0" w:space="0" w:color="auto"/>
            <w:right w:val="none" w:sz="0" w:space="0" w:color="auto"/>
          </w:divBdr>
        </w:div>
        <w:div w:id="407729074">
          <w:marLeft w:val="640"/>
          <w:marRight w:val="0"/>
          <w:marTop w:val="0"/>
          <w:marBottom w:val="0"/>
          <w:divBdr>
            <w:top w:val="none" w:sz="0" w:space="0" w:color="auto"/>
            <w:left w:val="none" w:sz="0" w:space="0" w:color="auto"/>
            <w:bottom w:val="none" w:sz="0" w:space="0" w:color="auto"/>
            <w:right w:val="none" w:sz="0" w:space="0" w:color="auto"/>
          </w:divBdr>
        </w:div>
        <w:div w:id="683363109">
          <w:marLeft w:val="640"/>
          <w:marRight w:val="0"/>
          <w:marTop w:val="0"/>
          <w:marBottom w:val="0"/>
          <w:divBdr>
            <w:top w:val="none" w:sz="0" w:space="0" w:color="auto"/>
            <w:left w:val="none" w:sz="0" w:space="0" w:color="auto"/>
            <w:bottom w:val="none" w:sz="0" w:space="0" w:color="auto"/>
            <w:right w:val="none" w:sz="0" w:space="0" w:color="auto"/>
          </w:divBdr>
        </w:div>
        <w:div w:id="1829783458">
          <w:marLeft w:val="640"/>
          <w:marRight w:val="0"/>
          <w:marTop w:val="0"/>
          <w:marBottom w:val="0"/>
          <w:divBdr>
            <w:top w:val="none" w:sz="0" w:space="0" w:color="auto"/>
            <w:left w:val="none" w:sz="0" w:space="0" w:color="auto"/>
            <w:bottom w:val="none" w:sz="0" w:space="0" w:color="auto"/>
            <w:right w:val="none" w:sz="0" w:space="0" w:color="auto"/>
          </w:divBdr>
        </w:div>
        <w:div w:id="720980186">
          <w:marLeft w:val="640"/>
          <w:marRight w:val="0"/>
          <w:marTop w:val="0"/>
          <w:marBottom w:val="0"/>
          <w:divBdr>
            <w:top w:val="none" w:sz="0" w:space="0" w:color="auto"/>
            <w:left w:val="none" w:sz="0" w:space="0" w:color="auto"/>
            <w:bottom w:val="none" w:sz="0" w:space="0" w:color="auto"/>
            <w:right w:val="none" w:sz="0" w:space="0" w:color="auto"/>
          </w:divBdr>
        </w:div>
        <w:div w:id="1865243528">
          <w:marLeft w:val="640"/>
          <w:marRight w:val="0"/>
          <w:marTop w:val="0"/>
          <w:marBottom w:val="0"/>
          <w:divBdr>
            <w:top w:val="none" w:sz="0" w:space="0" w:color="auto"/>
            <w:left w:val="none" w:sz="0" w:space="0" w:color="auto"/>
            <w:bottom w:val="none" w:sz="0" w:space="0" w:color="auto"/>
            <w:right w:val="none" w:sz="0" w:space="0" w:color="auto"/>
          </w:divBdr>
        </w:div>
        <w:div w:id="485316681">
          <w:marLeft w:val="640"/>
          <w:marRight w:val="0"/>
          <w:marTop w:val="0"/>
          <w:marBottom w:val="0"/>
          <w:divBdr>
            <w:top w:val="none" w:sz="0" w:space="0" w:color="auto"/>
            <w:left w:val="none" w:sz="0" w:space="0" w:color="auto"/>
            <w:bottom w:val="none" w:sz="0" w:space="0" w:color="auto"/>
            <w:right w:val="none" w:sz="0" w:space="0" w:color="auto"/>
          </w:divBdr>
        </w:div>
        <w:div w:id="2124183785">
          <w:marLeft w:val="640"/>
          <w:marRight w:val="0"/>
          <w:marTop w:val="0"/>
          <w:marBottom w:val="0"/>
          <w:divBdr>
            <w:top w:val="none" w:sz="0" w:space="0" w:color="auto"/>
            <w:left w:val="none" w:sz="0" w:space="0" w:color="auto"/>
            <w:bottom w:val="none" w:sz="0" w:space="0" w:color="auto"/>
            <w:right w:val="none" w:sz="0" w:space="0" w:color="auto"/>
          </w:divBdr>
        </w:div>
        <w:div w:id="751704623">
          <w:marLeft w:val="640"/>
          <w:marRight w:val="0"/>
          <w:marTop w:val="0"/>
          <w:marBottom w:val="0"/>
          <w:divBdr>
            <w:top w:val="none" w:sz="0" w:space="0" w:color="auto"/>
            <w:left w:val="none" w:sz="0" w:space="0" w:color="auto"/>
            <w:bottom w:val="none" w:sz="0" w:space="0" w:color="auto"/>
            <w:right w:val="none" w:sz="0" w:space="0" w:color="auto"/>
          </w:divBdr>
        </w:div>
        <w:div w:id="295526561">
          <w:marLeft w:val="640"/>
          <w:marRight w:val="0"/>
          <w:marTop w:val="0"/>
          <w:marBottom w:val="0"/>
          <w:divBdr>
            <w:top w:val="none" w:sz="0" w:space="0" w:color="auto"/>
            <w:left w:val="none" w:sz="0" w:space="0" w:color="auto"/>
            <w:bottom w:val="none" w:sz="0" w:space="0" w:color="auto"/>
            <w:right w:val="none" w:sz="0" w:space="0" w:color="auto"/>
          </w:divBdr>
        </w:div>
        <w:div w:id="579607092">
          <w:marLeft w:val="640"/>
          <w:marRight w:val="0"/>
          <w:marTop w:val="0"/>
          <w:marBottom w:val="0"/>
          <w:divBdr>
            <w:top w:val="none" w:sz="0" w:space="0" w:color="auto"/>
            <w:left w:val="none" w:sz="0" w:space="0" w:color="auto"/>
            <w:bottom w:val="none" w:sz="0" w:space="0" w:color="auto"/>
            <w:right w:val="none" w:sz="0" w:space="0" w:color="auto"/>
          </w:divBdr>
        </w:div>
        <w:div w:id="1571574025">
          <w:marLeft w:val="640"/>
          <w:marRight w:val="0"/>
          <w:marTop w:val="0"/>
          <w:marBottom w:val="0"/>
          <w:divBdr>
            <w:top w:val="none" w:sz="0" w:space="0" w:color="auto"/>
            <w:left w:val="none" w:sz="0" w:space="0" w:color="auto"/>
            <w:bottom w:val="none" w:sz="0" w:space="0" w:color="auto"/>
            <w:right w:val="none" w:sz="0" w:space="0" w:color="auto"/>
          </w:divBdr>
        </w:div>
        <w:div w:id="1935549432">
          <w:marLeft w:val="640"/>
          <w:marRight w:val="0"/>
          <w:marTop w:val="0"/>
          <w:marBottom w:val="0"/>
          <w:divBdr>
            <w:top w:val="none" w:sz="0" w:space="0" w:color="auto"/>
            <w:left w:val="none" w:sz="0" w:space="0" w:color="auto"/>
            <w:bottom w:val="none" w:sz="0" w:space="0" w:color="auto"/>
            <w:right w:val="none" w:sz="0" w:space="0" w:color="auto"/>
          </w:divBdr>
        </w:div>
        <w:div w:id="2031447602">
          <w:marLeft w:val="640"/>
          <w:marRight w:val="0"/>
          <w:marTop w:val="0"/>
          <w:marBottom w:val="0"/>
          <w:divBdr>
            <w:top w:val="none" w:sz="0" w:space="0" w:color="auto"/>
            <w:left w:val="none" w:sz="0" w:space="0" w:color="auto"/>
            <w:bottom w:val="none" w:sz="0" w:space="0" w:color="auto"/>
            <w:right w:val="none" w:sz="0" w:space="0" w:color="auto"/>
          </w:divBdr>
        </w:div>
        <w:div w:id="416445892">
          <w:marLeft w:val="640"/>
          <w:marRight w:val="0"/>
          <w:marTop w:val="0"/>
          <w:marBottom w:val="0"/>
          <w:divBdr>
            <w:top w:val="none" w:sz="0" w:space="0" w:color="auto"/>
            <w:left w:val="none" w:sz="0" w:space="0" w:color="auto"/>
            <w:bottom w:val="none" w:sz="0" w:space="0" w:color="auto"/>
            <w:right w:val="none" w:sz="0" w:space="0" w:color="auto"/>
          </w:divBdr>
        </w:div>
        <w:div w:id="2056155740">
          <w:marLeft w:val="640"/>
          <w:marRight w:val="0"/>
          <w:marTop w:val="0"/>
          <w:marBottom w:val="0"/>
          <w:divBdr>
            <w:top w:val="none" w:sz="0" w:space="0" w:color="auto"/>
            <w:left w:val="none" w:sz="0" w:space="0" w:color="auto"/>
            <w:bottom w:val="none" w:sz="0" w:space="0" w:color="auto"/>
            <w:right w:val="none" w:sz="0" w:space="0" w:color="auto"/>
          </w:divBdr>
        </w:div>
        <w:div w:id="1583368243">
          <w:marLeft w:val="640"/>
          <w:marRight w:val="0"/>
          <w:marTop w:val="0"/>
          <w:marBottom w:val="0"/>
          <w:divBdr>
            <w:top w:val="none" w:sz="0" w:space="0" w:color="auto"/>
            <w:left w:val="none" w:sz="0" w:space="0" w:color="auto"/>
            <w:bottom w:val="none" w:sz="0" w:space="0" w:color="auto"/>
            <w:right w:val="none" w:sz="0" w:space="0" w:color="auto"/>
          </w:divBdr>
        </w:div>
        <w:div w:id="2029988942">
          <w:marLeft w:val="640"/>
          <w:marRight w:val="0"/>
          <w:marTop w:val="0"/>
          <w:marBottom w:val="0"/>
          <w:divBdr>
            <w:top w:val="none" w:sz="0" w:space="0" w:color="auto"/>
            <w:left w:val="none" w:sz="0" w:space="0" w:color="auto"/>
            <w:bottom w:val="none" w:sz="0" w:space="0" w:color="auto"/>
            <w:right w:val="none" w:sz="0" w:space="0" w:color="auto"/>
          </w:divBdr>
        </w:div>
        <w:div w:id="893657605">
          <w:marLeft w:val="640"/>
          <w:marRight w:val="0"/>
          <w:marTop w:val="0"/>
          <w:marBottom w:val="0"/>
          <w:divBdr>
            <w:top w:val="none" w:sz="0" w:space="0" w:color="auto"/>
            <w:left w:val="none" w:sz="0" w:space="0" w:color="auto"/>
            <w:bottom w:val="none" w:sz="0" w:space="0" w:color="auto"/>
            <w:right w:val="none" w:sz="0" w:space="0" w:color="auto"/>
          </w:divBdr>
        </w:div>
        <w:div w:id="435446388">
          <w:marLeft w:val="640"/>
          <w:marRight w:val="0"/>
          <w:marTop w:val="0"/>
          <w:marBottom w:val="0"/>
          <w:divBdr>
            <w:top w:val="none" w:sz="0" w:space="0" w:color="auto"/>
            <w:left w:val="none" w:sz="0" w:space="0" w:color="auto"/>
            <w:bottom w:val="none" w:sz="0" w:space="0" w:color="auto"/>
            <w:right w:val="none" w:sz="0" w:space="0" w:color="auto"/>
          </w:divBdr>
        </w:div>
        <w:div w:id="840582976">
          <w:marLeft w:val="640"/>
          <w:marRight w:val="0"/>
          <w:marTop w:val="0"/>
          <w:marBottom w:val="0"/>
          <w:divBdr>
            <w:top w:val="none" w:sz="0" w:space="0" w:color="auto"/>
            <w:left w:val="none" w:sz="0" w:space="0" w:color="auto"/>
            <w:bottom w:val="none" w:sz="0" w:space="0" w:color="auto"/>
            <w:right w:val="none" w:sz="0" w:space="0" w:color="auto"/>
          </w:divBdr>
        </w:div>
        <w:div w:id="75396390">
          <w:marLeft w:val="640"/>
          <w:marRight w:val="0"/>
          <w:marTop w:val="0"/>
          <w:marBottom w:val="0"/>
          <w:divBdr>
            <w:top w:val="none" w:sz="0" w:space="0" w:color="auto"/>
            <w:left w:val="none" w:sz="0" w:space="0" w:color="auto"/>
            <w:bottom w:val="none" w:sz="0" w:space="0" w:color="auto"/>
            <w:right w:val="none" w:sz="0" w:space="0" w:color="auto"/>
          </w:divBdr>
        </w:div>
        <w:div w:id="1860193198">
          <w:marLeft w:val="640"/>
          <w:marRight w:val="0"/>
          <w:marTop w:val="0"/>
          <w:marBottom w:val="0"/>
          <w:divBdr>
            <w:top w:val="none" w:sz="0" w:space="0" w:color="auto"/>
            <w:left w:val="none" w:sz="0" w:space="0" w:color="auto"/>
            <w:bottom w:val="none" w:sz="0" w:space="0" w:color="auto"/>
            <w:right w:val="none" w:sz="0" w:space="0" w:color="auto"/>
          </w:divBdr>
        </w:div>
        <w:div w:id="1619872319">
          <w:marLeft w:val="640"/>
          <w:marRight w:val="0"/>
          <w:marTop w:val="0"/>
          <w:marBottom w:val="0"/>
          <w:divBdr>
            <w:top w:val="none" w:sz="0" w:space="0" w:color="auto"/>
            <w:left w:val="none" w:sz="0" w:space="0" w:color="auto"/>
            <w:bottom w:val="none" w:sz="0" w:space="0" w:color="auto"/>
            <w:right w:val="none" w:sz="0" w:space="0" w:color="auto"/>
          </w:divBdr>
        </w:div>
        <w:div w:id="1640573126">
          <w:marLeft w:val="640"/>
          <w:marRight w:val="0"/>
          <w:marTop w:val="0"/>
          <w:marBottom w:val="0"/>
          <w:divBdr>
            <w:top w:val="none" w:sz="0" w:space="0" w:color="auto"/>
            <w:left w:val="none" w:sz="0" w:space="0" w:color="auto"/>
            <w:bottom w:val="none" w:sz="0" w:space="0" w:color="auto"/>
            <w:right w:val="none" w:sz="0" w:space="0" w:color="auto"/>
          </w:divBdr>
        </w:div>
        <w:div w:id="969867377">
          <w:marLeft w:val="640"/>
          <w:marRight w:val="0"/>
          <w:marTop w:val="0"/>
          <w:marBottom w:val="0"/>
          <w:divBdr>
            <w:top w:val="none" w:sz="0" w:space="0" w:color="auto"/>
            <w:left w:val="none" w:sz="0" w:space="0" w:color="auto"/>
            <w:bottom w:val="none" w:sz="0" w:space="0" w:color="auto"/>
            <w:right w:val="none" w:sz="0" w:space="0" w:color="auto"/>
          </w:divBdr>
        </w:div>
        <w:div w:id="49962551">
          <w:marLeft w:val="640"/>
          <w:marRight w:val="0"/>
          <w:marTop w:val="0"/>
          <w:marBottom w:val="0"/>
          <w:divBdr>
            <w:top w:val="none" w:sz="0" w:space="0" w:color="auto"/>
            <w:left w:val="none" w:sz="0" w:space="0" w:color="auto"/>
            <w:bottom w:val="none" w:sz="0" w:space="0" w:color="auto"/>
            <w:right w:val="none" w:sz="0" w:space="0" w:color="auto"/>
          </w:divBdr>
        </w:div>
        <w:div w:id="2133159933">
          <w:marLeft w:val="640"/>
          <w:marRight w:val="0"/>
          <w:marTop w:val="0"/>
          <w:marBottom w:val="0"/>
          <w:divBdr>
            <w:top w:val="none" w:sz="0" w:space="0" w:color="auto"/>
            <w:left w:val="none" w:sz="0" w:space="0" w:color="auto"/>
            <w:bottom w:val="none" w:sz="0" w:space="0" w:color="auto"/>
            <w:right w:val="none" w:sz="0" w:space="0" w:color="auto"/>
          </w:divBdr>
        </w:div>
        <w:div w:id="1990329580">
          <w:marLeft w:val="640"/>
          <w:marRight w:val="0"/>
          <w:marTop w:val="0"/>
          <w:marBottom w:val="0"/>
          <w:divBdr>
            <w:top w:val="none" w:sz="0" w:space="0" w:color="auto"/>
            <w:left w:val="none" w:sz="0" w:space="0" w:color="auto"/>
            <w:bottom w:val="none" w:sz="0" w:space="0" w:color="auto"/>
            <w:right w:val="none" w:sz="0" w:space="0" w:color="auto"/>
          </w:divBdr>
        </w:div>
        <w:div w:id="1659461825">
          <w:marLeft w:val="640"/>
          <w:marRight w:val="0"/>
          <w:marTop w:val="0"/>
          <w:marBottom w:val="0"/>
          <w:divBdr>
            <w:top w:val="none" w:sz="0" w:space="0" w:color="auto"/>
            <w:left w:val="none" w:sz="0" w:space="0" w:color="auto"/>
            <w:bottom w:val="none" w:sz="0" w:space="0" w:color="auto"/>
            <w:right w:val="none" w:sz="0" w:space="0" w:color="auto"/>
          </w:divBdr>
        </w:div>
        <w:div w:id="67265770">
          <w:marLeft w:val="640"/>
          <w:marRight w:val="0"/>
          <w:marTop w:val="0"/>
          <w:marBottom w:val="0"/>
          <w:divBdr>
            <w:top w:val="none" w:sz="0" w:space="0" w:color="auto"/>
            <w:left w:val="none" w:sz="0" w:space="0" w:color="auto"/>
            <w:bottom w:val="none" w:sz="0" w:space="0" w:color="auto"/>
            <w:right w:val="none" w:sz="0" w:space="0" w:color="auto"/>
          </w:divBdr>
        </w:div>
        <w:div w:id="2117751805">
          <w:marLeft w:val="640"/>
          <w:marRight w:val="0"/>
          <w:marTop w:val="0"/>
          <w:marBottom w:val="0"/>
          <w:divBdr>
            <w:top w:val="none" w:sz="0" w:space="0" w:color="auto"/>
            <w:left w:val="none" w:sz="0" w:space="0" w:color="auto"/>
            <w:bottom w:val="none" w:sz="0" w:space="0" w:color="auto"/>
            <w:right w:val="none" w:sz="0" w:space="0" w:color="auto"/>
          </w:divBdr>
        </w:div>
        <w:div w:id="989289011">
          <w:marLeft w:val="640"/>
          <w:marRight w:val="0"/>
          <w:marTop w:val="0"/>
          <w:marBottom w:val="0"/>
          <w:divBdr>
            <w:top w:val="none" w:sz="0" w:space="0" w:color="auto"/>
            <w:left w:val="none" w:sz="0" w:space="0" w:color="auto"/>
            <w:bottom w:val="none" w:sz="0" w:space="0" w:color="auto"/>
            <w:right w:val="none" w:sz="0" w:space="0" w:color="auto"/>
          </w:divBdr>
        </w:div>
        <w:div w:id="2035107481">
          <w:marLeft w:val="640"/>
          <w:marRight w:val="0"/>
          <w:marTop w:val="0"/>
          <w:marBottom w:val="0"/>
          <w:divBdr>
            <w:top w:val="none" w:sz="0" w:space="0" w:color="auto"/>
            <w:left w:val="none" w:sz="0" w:space="0" w:color="auto"/>
            <w:bottom w:val="none" w:sz="0" w:space="0" w:color="auto"/>
            <w:right w:val="none" w:sz="0" w:space="0" w:color="auto"/>
          </w:divBdr>
        </w:div>
        <w:div w:id="2031910257">
          <w:marLeft w:val="640"/>
          <w:marRight w:val="0"/>
          <w:marTop w:val="0"/>
          <w:marBottom w:val="0"/>
          <w:divBdr>
            <w:top w:val="none" w:sz="0" w:space="0" w:color="auto"/>
            <w:left w:val="none" w:sz="0" w:space="0" w:color="auto"/>
            <w:bottom w:val="none" w:sz="0" w:space="0" w:color="auto"/>
            <w:right w:val="none" w:sz="0" w:space="0" w:color="auto"/>
          </w:divBdr>
        </w:div>
        <w:div w:id="2038847723">
          <w:marLeft w:val="640"/>
          <w:marRight w:val="0"/>
          <w:marTop w:val="0"/>
          <w:marBottom w:val="0"/>
          <w:divBdr>
            <w:top w:val="none" w:sz="0" w:space="0" w:color="auto"/>
            <w:left w:val="none" w:sz="0" w:space="0" w:color="auto"/>
            <w:bottom w:val="none" w:sz="0" w:space="0" w:color="auto"/>
            <w:right w:val="none" w:sz="0" w:space="0" w:color="auto"/>
          </w:divBdr>
        </w:div>
        <w:div w:id="1074088988">
          <w:marLeft w:val="640"/>
          <w:marRight w:val="0"/>
          <w:marTop w:val="0"/>
          <w:marBottom w:val="0"/>
          <w:divBdr>
            <w:top w:val="none" w:sz="0" w:space="0" w:color="auto"/>
            <w:left w:val="none" w:sz="0" w:space="0" w:color="auto"/>
            <w:bottom w:val="none" w:sz="0" w:space="0" w:color="auto"/>
            <w:right w:val="none" w:sz="0" w:space="0" w:color="auto"/>
          </w:divBdr>
        </w:div>
        <w:div w:id="1587029937">
          <w:marLeft w:val="640"/>
          <w:marRight w:val="0"/>
          <w:marTop w:val="0"/>
          <w:marBottom w:val="0"/>
          <w:divBdr>
            <w:top w:val="none" w:sz="0" w:space="0" w:color="auto"/>
            <w:left w:val="none" w:sz="0" w:space="0" w:color="auto"/>
            <w:bottom w:val="none" w:sz="0" w:space="0" w:color="auto"/>
            <w:right w:val="none" w:sz="0" w:space="0" w:color="auto"/>
          </w:divBdr>
        </w:div>
        <w:div w:id="883523189">
          <w:marLeft w:val="640"/>
          <w:marRight w:val="0"/>
          <w:marTop w:val="0"/>
          <w:marBottom w:val="0"/>
          <w:divBdr>
            <w:top w:val="none" w:sz="0" w:space="0" w:color="auto"/>
            <w:left w:val="none" w:sz="0" w:space="0" w:color="auto"/>
            <w:bottom w:val="none" w:sz="0" w:space="0" w:color="auto"/>
            <w:right w:val="none" w:sz="0" w:space="0" w:color="auto"/>
          </w:divBdr>
        </w:div>
        <w:div w:id="1960259181">
          <w:marLeft w:val="640"/>
          <w:marRight w:val="0"/>
          <w:marTop w:val="0"/>
          <w:marBottom w:val="0"/>
          <w:divBdr>
            <w:top w:val="none" w:sz="0" w:space="0" w:color="auto"/>
            <w:left w:val="none" w:sz="0" w:space="0" w:color="auto"/>
            <w:bottom w:val="none" w:sz="0" w:space="0" w:color="auto"/>
            <w:right w:val="none" w:sz="0" w:space="0" w:color="auto"/>
          </w:divBdr>
        </w:div>
        <w:div w:id="633019742">
          <w:marLeft w:val="640"/>
          <w:marRight w:val="0"/>
          <w:marTop w:val="0"/>
          <w:marBottom w:val="0"/>
          <w:divBdr>
            <w:top w:val="none" w:sz="0" w:space="0" w:color="auto"/>
            <w:left w:val="none" w:sz="0" w:space="0" w:color="auto"/>
            <w:bottom w:val="none" w:sz="0" w:space="0" w:color="auto"/>
            <w:right w:val="none" w:sz="0" w:space="0" w:color="auto"/>
          </w:divBdr>
        </w:div>
        <w:div w:id="950434302">
          <w:marLeft w:val="640"/>
          <w:marRight w:val="0"/>
          <w:marTop w:val="0"/>
          <w:marBottom w:val="0"/>
          <w:divBdr>
            <w:top w:val="none" w:sz="0" w:space="0" w:color="auto"/>
            <w:left w:val="none" w:sz="0" w:space="0" w:color="auto"/>
            <w:bottom w:val="none" w:sz="0" w:space="0" w:color="auto"/>
            <w:right w:val="none" w:sz="0" w:space="0" w:color="auto"/>
          </w:divBdr>
        </w:div>
        <w:div w:id="603198164">
          <w:marLeft w:val="640"/>
          <w:marRight w:val="0"/>
          <w:marTop w:val="0"/>
          <w:marBottom w:val="0"/>
          <w:divBdr>
            <w:top w:val="none" w:sz="0" w:space="0" w:color="auto"/>
            <w:left w:val="none" w:sz="0" w:space="0" w:color="auto"/>
            <w:bottom w:val="none" w:sz="0" w:space="0" w:color="auto"/>
            <w:right w:val="none" w:sz="0" w:space="0" w:color="auto"/>
          </w:divBdr>
        </w:div>
        <w:div w:id="1617172554">
          <w:marLeft w:val="640"/>
          <w:marRight w:val="0"/>
          <w:marTop w:val="0"/>
          <w:marBottom w:val="0"/>
          <w:divBdr>
            <w:top w:val="none" w:sz="0" w:space="0" w:color="auto"/>
            <w:left w:val="none" w:sz="0" w:space="0" w:color="auto"/>
            <w:bottom w:val="none" w:sz="0" w:space="0" w:color="auto"/>
            <w:right w:val="none" w:sz="0" w:space="0" w:color="auto"/>
          </w:divBdr>
        </w:div>
        <w:div w:id="1325206883">
          <w:marLeft w:val="640"/>
          <w:marRight w:val="0"/>
          <w:marTop w:val="0"/>
          <w:marBottom w:val="0"/>
          <w:divBdr>
            <w:top w:val="none" w:sz="0" w:space="0" w:color="auto"/>
            <w:left w:val="none" w:sz="0" w:space="0" w:color="auto"/>
            <w:bottom w:val="none" w:sz="0" w:space="0" w:color="auto"/>
            <w:right w:val="none" w:sz="0" w:space="0" w:color="auto"/>
          </w:divBdr>
        </w:div>
        <w:div w:id="630789127">
          <w:marLeft w:val="640"/>
          <w:marRight w:val="0"/>
          <w:marTop w:val="0"/>
          <w:marBottom w:val="0"/>
          <w:divBdr>
            <w:top w:val="none" w:sz="0" w:space="0" w:color="auto"/>
            <w:left w:val="none" w:sz="0" w:space="0" w:color="auto"/>
            <w:bottom w:val="none" w:sz="0" w:space="0" w:color="auto"/>
            <w:right w:val="none" w:sz="0" w:space="0" w:color="auto"/>
          </w:divBdr>
        </w:div>
        <w:div w:id="1741370442">
          <w:marLeft w:val="640"/>
          <w:marRight w:val="0"/>
          <w:marTop w:val="0"/>
          <w:marBottom w:val="0"/>
          <w:divBdr>
            <w:top w:val="none" w:sz="0" w:space="0" w:color="auto"/>
            <w:left w:val="none" w:sz="0" w:space="0" w:color="auto"/>
            <w:bottom w:val="none" w:sz="0" w:space="0" w:color="auto"/>
            <w:right w:val="none" w:sz="0" w:space="0" w:color="auto"/>
          </w:divBdr>
        </w:div>
        <w:div w:id="457917255">
          <w:marLeft w:val="640"/>
          <w:marRight w:val="0"/>
          <w:marTop w:val="0"/>
          <w:marBottom w:val="0"/>
          <w:divBdr>
            <w:top w:val="none" w:sz="0" w:space="0" w:color="auto"/>
            <w:left w:val="none" w:sz="0" w:space="0" w:color="auto"/>
            <w:bottom w:val="none" w:sz="0" w:space="0" w:color="auto"/>
            <w:right w:val="none" w:sz="0" w:space="0" w:color="auto"/>
          </w:divBdr>
        </w:div>
        <w:div w:id="471605401">
          <w:marLeft w:val="640"/>
          <w:marRight w:val="0"/>
          <w:marTop w:val="0"/>
          <w:marBottom w:val="0"/>
          <w:divBdr>
            <w:top w:val="none" w:sz="0" w:space="0" w:color="auto"/>
            <w:left w:val="none" w:sz="0" w:space="0" w:color="auto"/>
            <w:bottom w:val="none" w:sz="0" w:space="0" w:color="auto"/>
            <w:right w:val="none" w:sz="0" w:space="0" w:color="auto"/>
          </w:divBdr>
        </w:div>
        <w:div w:id="662314247">
          <w:marLeft w:val="640"/>
          <w:marRight w:val="0"/>
          <w:marTop w:val="0"/>
          <w:marBottom w:val="0"/>
          <w:divBdr>
            <w:top w:val="none" w:sz="0" w:space="0" w:color="auto"/>
            <w:left w:val="none" w:sz="0" w:space="0" w:color="auto"/>
            <w:bottom w:val="none" w:sz="0" w:space="0" w:color="auto"/>
            <w:right w:val="none" w:sz="0" w:space="0" w:color="auto"/>
          </w:divBdr>
        </w:div>
        <w:div w:id="958799948">
          <w:marLeft w:val="640"/>
          <w:marRight w:val="0"/>
          <w:marTop w:val="0"/>
          <w:marBottom w:val="0"/>
          <w:divBdr>
            <w:top w:val="none" w:sz="0" w:space="0" w:color="auto"/>
            <w:left w:val="none" w:sz="0" w:space="0" w:color="auto"/>
            <w:bottom w:val="none" w:sz="0" w:space="0" w:color="auto"/>
            <w:right w:val="none" w:sz="0" w:space="0" w:color="auto"/>
          </w:divBdr>
        </w:div>
        <w:div w:id="153104753">
          <w:marLeft w:val="640"/>
          <w:marRight w:val="0"/>
          <w:marTop w:val="0"/>
          <w:marBottom w:val="0"/>
          <w:divBdr>
            <w:top w:val="none" w:sz="0" w:space="0" w:color="auto"/>
            <w:left w:val="none" w:sz="0" w:space="0" w:color="auto"/>
            <w:bottom w:val="none" w:sz="0" w:space="0" w:color="auto"/>
            <w:right w:val="none" w:sz="0" w:space="0" w:color="auto"/>
          </w:divBdr>
        </w:div>
        <w:div w:id="1230068978">
          <w:marLeft w:val="640"/>
          <w:marRight w:val="0"/>
          <w:marTop w:val="0"/>
          <w:marBottom w:val="0"/>
          <w:divBdr>
            <w:top w:val="none" w:sz="0" w:space="0" w:color="auto"/>
            <w:left w:val="none" w:sz="0" w:space="0" w:color="auto"/>
            <w:bottom w:val="none" w:sz="0" w:space="0" w:color="auto"/>
            <w:right w:val="none" w:sz="0" w:space="0" w:color="auto"/>
          </w:divBdr>
        </w:div>
        <w:div w:id="1341002098">
          <w:marLeft w:val="640"/>
          <w:marRight w:val="0"/>
          <w:marTop w:val="0"/>
          <w:marBottom w:val="0"/>
          <w:divBdr>
            <w:top w:val="none" w:sz="0" w:space="0" w:color="auto"/>
            <w:left w:val="none" w:sz="0" w:space="0" w:color="auto"/>
            <w:bottom w:val="none" w:sz="0" w:space="0" w:color="auto"/>
            <w:right w:val="none" w:sz="0" w:space="0" w:color="auto"/>
          </w:divBdr>
        </w:div>
        <w:div w:id="1649162734">
          <w:marLeft w:val="640"/>
          <w:marRight w:val="0"/>
          <w:marTop w:val="0"/>
          <w:marBottom w:val="0"/>
          <w:divBdr>
            <w:top w:val="none" w:sz="0" w:space="0" w:color="auto"/>
            <w:left w:val="none" w:sz="0" w:space="0" w:color="auto"/>
            <w:bottom w:val="none" w:sz="0" w:space="0" w:color="auto"/>
            <w:right w:val="none" w:sz="0" w:space="0" w:color="auto"/>
          </w:divBdr>
        </w:div>
        <w:div w:id="26875206">
          <w:marLeft w:val="640"/>
          <w:marRight w:val="0"/>
          <w:marTop w:val="0"/>
          <w:marBottom w:val="0"/>
          <w:divBdr>
            <w:top w:val="none" w:sz="0" w:space="0" w:color="auto"/>
            <w:left w:val="none" w:sz="0" w:space="0" w:color="auto"/>
            <w:bottom w:val="none" w:sz="0" w:space="0" w:color="auto"/>
            <w:right w:val="none" w:sz="0" w:space="0" w:color="auto"/>
          </w:divBdr>
        </w:div>
        <w:div w:id="571157372">
          <w:marLeft w:val="640"/>
          <w:marRight w:val="0"/>
          <w:marTop w:val="0"/>
          <w:marBottom w:val="0"/>
          <w:divBdr>
            <w:top w:val="none" w:sz="0" w:space="0" w:color="auto"/>
            <w:left w:val="none" w:sz="0" w:space="0" w:color="auto"/>
            <w:bottom w:val="none" w:sz="0" w:space="0" w:color="auto"/>
            <w:right w:val="none" w:sz="0" w:space="0" w:color="auto"/>
          </w:divBdr>
        </w:div>
        <w:div w:id="1015032229">
          <w:marLeft w:val="640"/>
          <w:marRight w:val="0"/>
          <w:marTop w:val="0"/>
          <w:marBottom w:val="0"/>
          <w:divBdr>
            <w:top w:val="none" w:sz="0" w:space="0" w:color="auto"/>
            <w:left w:val="none" w:sz="0" w:space="0" w:color="auto"/>
            <w:bottom w:val="none" w:sz="0" w:space="0" w:color="auto"/>
            <w:right w:val="none" w:sz="0" w:space="0" w:color="auto"/>
          </w:divBdr>
        </w:div>
        <w:div w:id="721950294">
          <w:marLeft w:val="640"/>
          <w:marRight w:val="0"/>
          <w:marTop w:val="0"/>
          <w:marBottom w:val="0"/>
          <w:divBdr>
            <w:top w:val="none" w:sz="0" w:space="0" w:color="auto"/>
            <w:left w:val="none" w:sz="0" w:space="0" w:color="auto"/>
            <w:bottom w:val="none" w:sz="0" w:space="0" w:color="auto"/>
            <w:right w:val="none" w:sz="0" w:space="0" w:color="auto"/>
          </w:divBdr>
        </w:div>
        <w:div w:id="1723749989">
          <w:marLeft w:val="640"/>
          <w:marRight w:val="0"/>
          <w:marTop w:val="0"/>
          <w:marBottom w:val="0"/>
          <w:divBdr>
            <w:top w:val="none" w:sz="0" w:space="0" w:color="auto"/>
            <w:left w:val="none" w:sz="0" w:space="0" w:color="auto"/>
            <w:bottom w:val="none" w:sz="0" w:space="0" w:color="auto"/>
            <w:right w:val="none" w:sz="0" w:space="0" w:color="auto"/>
          </w:divBdr>
        </w:div>
        <w:div w:id="218176310">
          <w:marLeft w:val="640"/>
          <w:marRight w:val="0"/>
          <w:marTop w:val="0"/>
          <w:marBottom w:val="0"/>
          <w:divBdr>
            <w:top w:val="none" w:sz="0" w:space="0" w:color="auto"/>
            <w:left w:val="none" w:sz="0" w:space="0" w:color="auto"/>
            <w:bottom w:val="none" w:sz="0" w:space="0" w:color="auto"/>
            <w:right w:val="none" w:sz="0" w:space="0" w:color="auto"/>
          </w:divBdr>
        </w:div>
        <w:div w:id="1910922644">
          <w:marLeft w:val="640"/>
          <w:marRight w:val="0"/>
          <w:marTop w:val="0"/>
          <w:marBottom w:val="0"/>
          <w:divBdr>
            <w:top w:val="none" w:sz="0" w:space="0" w:color="auto"/>
            <w:left w:val="none" w:sz="0" w:space="0" w:color="auto"/>
            <w:bottom w:val="none" w:sz="0" w:space="0" w:color="auto"/>
            <w:right w:val="none" w:sz="0" w:space="0" w:color="auto"/>
          </w:divBdr>
        </w:div>
        <w:div w:id="326373197">
          <w:marLeft w:val="640"/>
          <w:marRight w:val="0"/>
          <w:marTop w:val="0"/>
          <w:marBottom w:val="0"/>
          <w:divBdr>
            <w:top w:val="none" w:sz="0" w:space="0" w:color="auto"/>
            <w:left w:val="none" w:sz="0" w:space="0" w:color="auto"/>
            <w:bottom w:val="none" w:sz="0" w:space="0" w:color="auto"/>
            <w:right w:val="none" w:sz="0" w:space="0" w:color="auto"/>
          </w:divBdr>
        </w:div>
        <w:div w:id="69272296">
          <w:marLeft w:val="640"/>
          <w:marRight w:val="0"/>
          <w:marTop w:val="0"/>
          <w:marBottom w:val="0"/>
          <w:divBdr>
            <w:top w:val="none" w:sz="0" w:space="0" w:color="auto"/>
            <w:left w:val="none" w:sz="0" w:space="0" w:color="auto"/>
            <w:bottom w:val="none" w:sz="0" w:space="0" w:color="auto"/>
            <w:right w:val="none" w:sz="0" w:space="0" w:color="auto"/>
          </w:divBdr>
        </w:div>
        <w:div w:id="278950591">
          <w:marLeft w:val="640"/>
          <w:marRight w:val="0"/>
          <w:marTop w:val="0"/>
          <w:marBottom w:val="0"/>
          <w:divBdr>
            <w:top w:val="none" w:sz="0" w:space="0" w:color="auto"/>
            <w:left w:val="none" w:sz="0" w:space="0" w:color="auto"/>
            <w:bottom w:val="none" w:sz="0" w:space="0" w:color="auto"/>
            <w:right w:val="none" w:sz="0" w:space="0" w:color="auto"/>
          </w:divBdr>
        </w:div>
        <w:div w:id="1091245316">
          <w:marLeft w:val="640"/>
          <w:marRight w:val="0"/>
          <w:marTop w:val="0"/>
          <w:marBottom w:val="0"/>
          <w:divBdr>
            <w:top w:val="none" w:sz="0" w:space="0" w:color="auto"/>
            <w:left w:val="none" w:sz="0" w:space="0" w:color="auto"/>
            <w:bottom w:val="none" w:sz="0" w:space="0" w:color="auto"/>
            <w:right w:val="none" w:sz="0" w:space="0" w:color="auto"/>
          </w:divBdr>
        </w:div>
        <w:div w:id="1145587336">
          <w:marLeft w:val="640"/>
          <w:marRight w:val="0"/>
          <w:marTop w:val="0"/>
          <w:marBottom w:val="0"/>
          <w:divBdr>
            <w:top w:val="none" w:sz="0" w:space="0" w:color="auto"/>
            <w:left w:val="none" w:sz="0" w:space="0" w:color="auto"/>
            <w:bottom w:val="none" w:sz="0" w:space="0" w:color="auto"/>
            <w:right w:val="none" w:sz="0" w:space="0" w:color="auto"/>
          </w:divBdr>
        </w:div>
        <w:div w:id="1858080325">
          <w:marLeft w:val="640"/>
          <w:marRight w:val="0"/>
          <w:marTop w:val="0"/>
          <w:marBottom w:val="0"/>
          <w:divBdr>
            <w:top w:val="none" w:sz="0" w:space="0" w:color="auto"/>
            <w:left w:val="none" w:sz="0" w:space="0" w:color="auto"/>
            <w:bottom w:val="none" w:sz="0" w:space="0" w:color="auto"/>
            <w:right w:val="none" w:sz="0" w:space="0" w:color="auto"/>
          </w:divBdr>
        </w:div>
        <w:div w:id="2041278127">
          <w:marLeft w:val="640"/>
          <w:marRight w:val="0"/>
          <w:marTop w:val="0"/>
          <w:marBottom w:val="0"/>
          <w:divBdr>
            <w:top w:val="none" w:sz="0" w:space="0" w:color="auto"/>
            <w:left w:val="none" w:sz="0" w:space="0" w:color="auto"/>
            <w:bottom w:val="none" w:sz="0" w:space="0" w:color="auto"/>
            <w:right w:val="none" w:sz="0" w:space="0" w:color="auto"/>
          </w:divBdr>
        </w:div>
        <w:div w:id="1417432738">
          <w:marLeft w:val="640"/>
          <w:marRight w:val="0"/>
          <w:marTop w:val="0"/>
          <w:marBottom w:val="0"/>
          <w:divBdr>
            <w:top w:val="none" w:sz="0" w:space="0" w:color="auto"/>
            <w:left w:val="none" w:sz="0" w:space="0" w:color="auto"/>
            <w:bottom w:val="none" w:sz="0" w:space="0" w:color="auto"/>
            <w:right w:val="none" w:sz="0" w:space="0" w:color="auto"/>
          </w:divBdr>
        </w:div>
        <w:div w:id="1264221973">
          <w:marLeft w:val="640"/>
          <w:marRight w:val="0"/>
          <w:marTop w:val="0"/>
          <w:marBottom w:val="0"/>
          <w:divBdr>
            <w:top w:val="none" w:sz="0" w:space="0" w:color="auto"/>
            <w:left w:val="none" w:sz="0" w:space="0" w:color="auto"/>
            <w:bottom w:val="none" w:sz="0" w:space="0" w:color="auto"/>
            <w:right w:val="none" w:sz="0" w:space="0" w:color="auto"/>
          </w:divBdr>
        </w:div>
        <w:div w:id="2117868016">
          <w:marLeft w:val="640"/>
          <w:marRight w:val="0"/>
          <w:marTop w:val="0"/>
          <w:marBottom w:val="0"/>
          <w:divBdr>
            <w:top w:val="none" w:sz="0" w:space="0" w:color="auto"/>
            <w:left w:val="none" w:sz="0" w:space="0" w:color="auto"/>
            <w:bottom w:val="none" w:sz="0" w:space="0" w:color="auto"/>
            <w:right w:val="none" w:sz="0" w:space="0" w:color="auto"/>
          </w:divBdr>
        </w:div>
        <w:div w:id="666788831">
          <w:marLeft w:val="640"/>
          <w:marRight w:val="0"/>
          <w:marTop w:val="0"/>
          <w:marBottom w:val="0"/>
          <w:divBdr>
            <w:top w:val="none" w:sz="0" w:space="0" w:color="auto"/>
            <w:left w:val="none" w:sz="0" w:space="0" w:color="auto"/>
            <w:bottom w:val="none" w:sz="0" w:space="0" w:color="auto"/>
            <w:right w:val="none" w:sz="0" w:space="0" w:color="auto"/>
          </w:divBdr>
        </w:div>
        <w:div w:id="146290182">
          <w:marLeft w:val="640"/>
          <w:marRight w:val="0"/>
          <w:marTop w:val="0"/>
          <w:marBottom w:val="0"/>
          <w:divBdr>
            <w:top w:val="none" w:sz="0" w:space="0" w:color="auto"/>
            <w:left w:val="none" w:sz="0" w:space="0" w:color="auto"/>
            <w:bottom w:val="none" w:sz="0" w:space="0" w:color="auto"/>
            <w:right w:val="none" w:sz="0" w:space="0" w:color="auto"/>
          </w:divBdr>
        </w:div>
        <w:div w:id="232663617">
          <w:marLeft w:val="640"/>
          <w:marRight w:val="0"/>
          <w:marTop w:val="0"/>
          <w:marBottom w:val="0"/>
          <w:divBdr>
            <w:top w:val="none" w:sz="0" w:space="0" w:color="auto"/>
            <w:left w:val="none" w:sz="0" w:space="0" w:color="auto"/>
            <w:bottom w:val="none" w:sz="0" w:space="0" w:color="auto"/>
            <w:right w:val="none" w:sz="0" w:space="0" w:color="auto"/>
          </w:divBdr>
        </w:div>
        <w:div w:id="43407141">
          <w:marLeft w:val="640"/>
          <w:marRight w:val="0"/>
          <w:marTop w:val="0"/>
          <w:marBottom w:val="0"/>
          <w:divBdr>
            <w:top w:val="none" w:sz="0" w:space="0" w:color="auto"/>
            <w:left w:val="none" w:sz="0" w:space="0" w:color="auto"/>
            <w:bottom w:val="none" w:sz="0" w:space="0" w:color="auto"/>
            <w:right w:val="none" w:sz="0" w:space="0" w:color="auto"/>
          </w:divBdr>
        </w:div>
        <w:div w:id="1456555884">
          <w:marLeft w:val="640"/>
          <w:marRight w:val="0"/>
          <w:marTop w:val="0"/>
          <w:marBottom w:val="0"/>
          <w:divBdr>
            <w:top w:val="none" w:sz="0" w:space="0" w:color="auto"/>
            <w:left w:val="none" w:sz="0" w:space="0" w:color="auto"/>
            <w:bottom w:val="none" w:sz="0" w:space="0" w:color="auto"/>
            <w:right w:val="none" w:sz="0" w:space="0" w:color="auto"/>
          </w:divBdr>
        </w:div>
        <w:div w:id="495150113">
          <w:marLeft w:val="640"/>
          <w:marRight w:val="0"/>
          <w:marTop w:val="0"/>
          <w:marBottom w:val="0"/>
          <w:divBdr>
            <w:top w:val="none" w:sz="0" w:space="0" w:color="auto"/>
            <w:left w:val="none" w:sz="0" w:space="0" w:color="auto"/>
            <w:bottom w:val="none" w:sz="0" w:space="0" w:color="auto"/>
            <w:right w:val="none" w:sz="0" w:space="0" w:color="auto"/>
          </w:divBdr>
        </w:div>
        <w:div w:id="1737430918">
          <w:marLeft w:val="640"/>
          <w:marRight w:val="0"/>
          <w:marTop w:val="0"/>
          <w:marBottom w:val="0"/>
          <w:divBdr>
            <w:top w:val="none" w:sz="0" w:space="0" w:color="auto"/>
            <w:left w:val="none" w:sz="0" w:space="0" w:color="auto"/>
            <w:bottom w:val="none" w:sz="0" w:space="0" w:color="auto"/>
            <w:right w:val="none" w:sz="0" w:space="0" w:color="auto"/>
          </w:divBdr>
        </w:div>
        <w:div w:id="150097981">
          <w:marLeft w:val="640"/>
          <w:marRight w:val="0"/>
          <w:marTop w:val="0"/>
          <w:marBottom w:val="0"/>
          <w:divBdr>
            <w:top w:val="none" w:sz="0" w:space="0" w:color="auto"/>
            <w:left w:val="none" w:sz="0" w:space="0" w:color="auto"/>
            <w:bottom w:val="none" w:sz="0" w:space="0" w:color="auto"/>
            <w:right w:val="none" w:sz="0" w:space="0" w:color="auto"/>
          </w:divBdr>
        </w:div>
      </w:divsChild>
    </w:div>
    <w:div w:id="1586767722">
      <w:bodyDiv w:val="1"/>
      <w:marLeft w:val="0"/>
      <w:marRight w:val="0"/>
      <w:marTop w:val="0"/>
      <w:marBottom w:val="0"/>
      <w:divBdr>
        <w:top w:val="none" w:sz="0" w:space="0" w:color="auto"/>
        <w:left w:val="none" w:sz="0" w:space="0" w:color="auto"/>
        <w:bottom w:val="none" w:sz="0" w:space="0" w:color="auto"/>
        <w:right w:val="none" w:sz="0" w:space="0" w:color="auto"/>
      </w:divBdr>
      <w:divsChild>
        <w:div w:id="835610954">
          <w:marLeft w:val="640"/>
          <w:marRight w:val="0"/>
          <w:marTop w:val="0"/>
          <w:marBottom w:val="0"/>
          <w:divBdr>
            <w:top w:val="none" w:sz="0" w:space="0" w:color="auto"/>
            <w:left w:val="none" w:sz="0" w:space="0" w:color="auto"/>
            <w:bottom w:val="none" w:sz="0" w:space="0" w:color="auto"/>
            <w:right w:val="none" w:sz="0" w:space="0" w:color="auto"/>
          </w:divBdr>
        </w:div>
        <w:div w:id="1775905623">
          <w:marLeft w:val="640"/>
          <w:marRight w:val="0"/>
          <w:marTop w:val="0"/>
          <w:marBottom w:val="0"/>
          <w:divBdr>
            <w:top w:val="none" w:sz="0" w:space="0" w:color="auto"/>
            <w:left w:val="none" w:sz="0" w:space="0" w:color="auto"/>
            <w:bottom w:val="none" w:sz="0" w:space="0" w:color="auto"/>
            <w:right w:val="none" w:sz="0" w:space="0" w:color="auto"/>
          </w:divBdr>
        </w:div>
        <w:div w:id="1205170145">
          <w:marLeft w:val="640"/>
          <w:marRight w:val="0"/>
          <w:marTop w:val="0"/>
          <w:marBottom w:val="0"/>
          <w:divBdr>
            <w:top w:val="none" w:sz="0" w:space="0" w:color="auto"/>
            <w:left w:val="none" w:sz="0" w:space="0" w:color="auto"/>
            <w:bottom w:val="none" w:sz="0" w:space="0" w:color="auto"/>
            <w:right w:val="none" w:sz="0" w:space="0" w:color="auto"/>
          </w:divBdr>
        </w:div>
        <w:div w:id="813453305">
          <w:marLeft w:val="640"/>
          <w:marRight w:val="0"/>
          <w:marTop w:val="0"/>
          <w:marBottom w:val="0"/>
          <w:divBdr>
            <w:top w:val="none" w:sz="0" w:space="0" w:color="auto"/>
            <w:left w:val="none" w:sz="0" w:space="0" w:color="auto"/>
            <w:bottom w:val="none" w:sz="0" w:space="0" w:color="auto"/>
            <w:right w:val="none" w:sz="0" w:space="0" w:color="auto"/>
          </w:divBdr>
        </w:div>
        <w:div w:id="871381465">
          <w:marLeft w:val="640"/>
          <w:marRight w:val="0"/>
          <w:marTop w:val="0"/>
          <w:marBottom w:val="0"/>
          <w:divBdr>
            <w:top w:val="none" w:sz="0" w:space="0" w:color="auto"/>
            <w:left w:val="none" w:sz="0" w:space="0" w:color="auto"/>
            <w:bottom w:val="none" w:sz="0" w:space="0" w:color="auto"/>
            <w:right w:val="none" w:sz="0" w:space="0" w:color="auto"/>
          </w:divBdr>
        </w:div>
        <w:div w:id="1398624609">
          <w:marLeft w:val="640"/>
          <w:marRight w:val="0"/>
          <w:marTop w:val="0"/>
          <w:marBottom w:val="0"/>
          <w:divBdr>
            <w:top w:val="none" w:sz="0" w:space="0" w:color="auto"/>
            <w:left w:val="none" w:sz="0" w:space="0" w:color="auto"/>
            <w:bottom w:val="none" w:sz="0" w:space="0" w:color="auto"/>
            <w:right w:val="none" w:sz="0" w:space="0" w:color="auto"/>
          </w:divBdr>
        </w:div>
        <w:div w:id="277761736">
          <w:marLeft w:val="640"/>
          <w:marRight w:val="0"/>
          <w:marTop w:val="0"/>
          <w:marBottom w:val="0"/>
          <w:divBdr>
            <w:top w:val="none" w:sz="0" w:space="0" w:color="auto"/>
            <w:left w:val="none" w:sz="0" w:space="0" w:color="auto"/>
            <w:bottom w:val="none" w:sz="0" w:space="0" w:color="auto"/>
            <w:right w:val="none" w:sz="0" w:space="0" w:color="auto"/>
          </w:divBdr>
        </w:div>
        <w:div w:id="1746875382">
          <w:marLeft w:val="640"/>
          <w:marRight w:val="0"/>
          <w:marTop w:val="0"/>
          <w:marBottom w:val="0"/>
          <w:divBdr>
            <w:top w:val="none" w:sz="0" w:space="0" w:color="auto"/>
            <w:left w:val="none" w:sz="0" w:space="0" w:color="auto"/>
            <w:bottom w:val="none" w:sz="0" w:space="0" w:color="auto"/>
            <w:right w:val="none" w:sz="0" w:space="0" w:color="auto"/>
          </w:divBdr>
        </w:div>
        <w:div w:id="169224724">
          <w:marLeft w:val="640"/>
          <w:marRight w:val="0"/>
          <w:marTop w:val="0"/>
          <w:marBottom w:val="0"/>
          <w:divBdr>
            <w:top w:val="none" w:sz="0" w:space="0" w:color="auto"/>
            <w:left w:val="none" w:sz="0" w:space="0" w:color="auto"/>
            <w:bottom w:val="none" w:sz="0" w:space="0" w:color="auto"/>
            <w:right w:val="none" w:sz="0" w:space="0" w:color="auto"/>
          </w:divBdr>
        </w:div>
        <w:div w:id="1586306195">
          <w:marLeft w:val="640"/>
          <w:marRight w:val="0"/>
          <w:marTop w:val="0"/>
          <w:marBottom w:val="0"/>
          <w:divBdr>
            <w:top w:val="none" w:sz="0" w:space="0" w:color="auto"/>
            <w:left w:val="none" w:sz="0" w:space="0" w:color="auto"/>
            <w:bottom w:val="none" w:sz="0" w:space="0" w:color="auto"/>
            <w:right w:val="none" w:sz="0" w:space="0" w:color="auto"/>
          </w:divBdr>
        </w:div>
        <w:div w:id="1377662438">
          <w:marLeft w:val="640"/>
          <w:marRight w:val="0"/>
          <w:marTop w:val="0"/>
          <w:marBottom w:val="0"/>
          <w:divBdr>
            <w:top w:val="none" w:sz="0" w:space="0" w:color="auto"/>
            <w:left w:val="none" w:sz="0" w:space="0" w:color="auto"/>
            <w:bottom w:val="none" w:sz="0" w:space="0" w:color="auto"/>
            <w:right w:val="none" w:sz="0" w:space="0" w:color="auto"/>
          </w:divBdr>
        </w:div>
        <w:div w:id="294608027">
          <w:marLeft w:val="640"/>
          <w:marRight w:val="0"/>
          <w:marTop w:val="0"/>
          <w:marBottom w:val="0"/>
          <w:divBdr>
            <w:top w:val="none" w:sz="0" w:space="0" w:color="auto"/>
            <w:left w:val="none" w:sz="0" w:space="0" w:color="auto"/>
            <w:bottom w:val="none" w:sz="0" w:space="0" w:color="auto"/>
            <w:right w:val="none" w:sz="0" w:space="0" w:color="auto"/>
          </w:divBdr>
        </w:div>
        <w:div w:id="1207527555">
          <w:marLeft w:val="640"/>
          <w:marRight w:val="0"/>
          <w:marTop w:val="0"/>
          <w:marBottom w:val="0"/>
          <w:divBdr>
            <w:top w:val="none" w:sz="0" w:space="0" w:color="auto"/>
            <w:left w:val="none" w:sz="0" w:space="0" w:color="auto"/>
            <w:bottom w:val="none" w:sz="0" w:space="0" w:color="auto"/>
            <w:right w:val="none" w:sz="0" w:space="0" w:color="auto"/>
          </w:divBdr>
        </w:div>
        <w:div w:id="2146846181">
          <w:marLeft w:val="640"/>
          <w:marRight w:val="0"/>
          <w:marTop w:val="0"/>
          <w:marBottom w:val="0"/>
          <w:divBdr>
            <w:top w:val="none" w:sz="0" w:space="0" w:color="auto"/>
            <w:left w:val="none" w:sz="0" w:space="0" w:color="auto"/>
            <w:bottom w:val="none" w:sz="0" w:space="0" w:color="auto"/>
            <w:right w:val="none" w:sz="0" w:space="0" w:color="auto"/>
          </w:divBdr>
        </w:div>
        <w:div w:id="1984843241">
          <w:marLeft w:val="640"/>
          <w:marRight w:val="0"/>
          <w:marTop w:val="0"/>
          <w:marBottom w:val="0"/>
          <w:divBdr>
            <w:top w:val="none" w:sz="0" w:space="0" w:color="auto"/>
            <w:left w:val="none" w:sz="0" w:space="0" w:color="auto"/>
            <w:bottom w:val="none" w:sz="0" w:space="0" w:color="auto"/>
            <w:right w:val="none" w:sz="0" w:space="0" w:color="auto"/>
          </w:divBdr>
        </w:div>
        <w:div w:id="195196908">
          <w:marLeft w:val="640"/>
          <w:marRight w:val="0"/>
          <w:marTop w:val="0"/>
          <w:marBottom w:val="0"/>
          <w:divBdr>
            <w:top w:val="none" w:sz="0" w:space="0" w:color="auto"/>
            <w:left w:val="none" w:sz="0" w:space="0" w:color="auto"/>
            <w:bottom w:val="none" w:sz="0" w:space="0" w:color="auto"/>
            <w:right w:val="none" w:sz="0" w:space="0" w:color="auto"/>
          </w:divBdr>
        </w:div>
        <w:div w:id="1242451349">
          <w:marLeft w:val="640"/>
          <w:marRight w:val="0"/>
          <w:marTop w:val="0"/>
          <w:marBottom w:val="0"/>
          <w:divBdr>
            <w:top w:val="none" w:sz="0" w:space="0" w:color="auto"/>
            <w:left w:val="none" w:sz="0" w:space="0" w:color="auto"/>
            <w:bottom w:val="none" w:sz="0" w:space="0" w:color="auto"/>
            <w:right w:val="none" w:sz="0" w:space="0" w:color="auto"/>
          </w:divBdr>
        </w:div>
        <w:div w:id="2049798018">
          <w:marLeft w:val="640"/>
          <w:marRight w:val="0"/>
          <w:marTop w:val="0"/>
          <w:marBottom w:val="0"/>
          <w:divBdr>
            <w:top w:val="none" w:sz="0" w:space="0" w:color="auto"/>
            <w:left w:val="none" w:sz="0" w:space="0" w:color="auto"/>
            <w:bottom w:val="none" w:sz="0" w:space="0" w:color="auto"/>
            <w:right w:val="none" w:sz="0" w:space="0" w:color="auto"/>
          </w:divBdr>
        </w:div>
        <w:div w:id="1935550058">
          <w:marLeft w:val="640"/>
          <w:marRight w:val="0"/>
          <w:marTop w:val="0"/>
          <w:marBottom w:val="0"/>
          <w:divBdr>
            <w:top w:val="none" w:sz="0" w:space="0" w:color="auto"/>
            <w:left w:val="none" w:sz="0" w:space="0" w:color="auto"/>
            <w:bottom w:val="none" w:sz="0" w:space="0" w:color="auto"/>
            <w:right w:val="none" w:sz="0" w:space="0" w:color="auto"/>
          </w:divBdr>
        </w:div>
        <w:div w:id="1452941666">
          <w:marLeft w:val="640"/>
          <w:marRight w:val="0"/>
          <w:marTop w:val="0"/>
          <w:marBottom w:val="0"/>
          <w:divBdr>
            <w:top w:val="none" w:sz="0" w:space="0" w:color="auto"/>
            <w:left w:val="none" w:sz="0" w:space="0" w:color="auto"/>
            <w:bottom w:val="none" w:sz="0" w:space="0" w:color="auto"/>
            <w:right w:val="none" w:sz="0" w:space="0" w:color="auto"/>
          </w:divBdr>
        </w:div>
        <w:div w:id="1116604549">
          <w:marLeft w:val="640"/>
          <w:marRight w:val="0"/>
          <w:marTop w:val="0"/>
          <w:marBottom w:val="0"/>
          <w:divBdr>
            <w:top w:val="none" w:sz="0" w:space="0" w:color="auto"/>
            <w:left w:val="none" w:sz="0" w:space="0" w:color="auto"/>
            <w:bottom w:val="none" w:sz="0" w:space="0" w:color="auto"/>
            <w:right w:val="none" w:sz="0" w:space="0" w:color="auto"/>
          </w:divBdr>
        </w:div>
        <w:div w:id="1781221237">
          <w:marLeft w:val="640"/>
          <w:marRight w:val="0"/>
          <w:marTop w:val="0"/>
          <w:marBottom w:val="0"/>
          <w:divBdr>
            <w:top w:val="none" w:sz="0" w:space="0" w:color="auto"/>
            <w:left w:val="none" w:sz="0" w:space="0" w:color="auto"/>
            <w:bottom w:val="none" w:sz="0" w:space="0" w:color="auto"/>
            <w:right w:val="none" w:sz="0" w:space="0" w:color="auto"/>
          </w:divBdr>
        </w:div>
        <w:div w:id="1576360935">
          <w:marLeft w:val="640"/>
          <w:marRight w:val="0"/>
          <w:marTop w:val="0"/>
          <w:marBottom w:val="0"/>
          <w:divBdr>
            <w:top w:val="none" w:sz="0" w:space="0" w:color="auto"/>
            <w:left w:val="none" w:sz="0" w:space="0" w:color="auto"/>
            <w:bottom w:val="none" w:sz="0" w:space="0" w:color="auto"/>
            <w:right w:val="none" w:sz="0" w:space="0" w:color="auto"/>
          </w:divBdr>
        </w:div>
        <w:div w:id="1657489513">
          <w:marLeft w:val="640"/>
          <w:marRight w:val="0"/>
          <w:marTop w:val="0"/>
          <w:marBottom w:val="0"/>
          <w:divBdr>
            <w:top w:val="none" w:sz="0" w:space="0" w:color="auto"/>
            <w:left w:val="none" w:sz="0" w:space="0" w:color="auto"/>
            <w:bottom w:val="none" w:sz="0" w:space="0" w:color="auto"/>
            <w:right w:val="none" w:sz="0" w:space="0" w:color="auto"/>
          </w:divBdr>
        </w:div>
        <w:div w:id="257325236">
          <w:marLeft w:val="640"/>
          <w:marRight w:val="0"/>
          <w:marTop w:val="0"/>
          <w:marBottom w:val="0"/>
          <w:divBdr>
            <w:top w:val="none" w:sz="0" w:space="0" w:color="auto"/>
            <w:left w:val="none" w:sz="0" w:space="0" w:color="auto"/>
            <w:bottom w:val="none" w:sz="0" w:space="0" w:color="auto"/>
            <w:right w:val="none" w:sz="0" w:space="0" w:color="auto"/>
          </w:divBdr>
        </w:div>
        <w:div w:id="885072101">
          <w:marLeft w:val="640"/>
          <w:marRight w:val="0"/>
          <w:marTop w:val="0"/>
          <w:marBottom w:val="0"/>
          <w:divBdr>
            <w:top w:val="none" w:sz="0" w:space="0" w:color="auto"/>
            <w:left w:val="none" w:sz="0" w:space="0" w:color="auto"/>
            <w:bottom w:val="none" w:sz="0" w:space="0" w:color="auto"/>
            <w:right w:val="none" w:sz="0" w:space="0" w:color="auto"/>
          </w:divBdr>
        </w:div>
        <w:div w:id="62341693">
          <w:marLeft w:val="640"/>
          <w:marRight w:val="0"/>
          <w:marTop w:val="0"/>
          <w:marBottom w:val="0"/>
          <w:divBdr>
            <w:top w:val="none" w:sz="0" w:space="0" w:color="auto"/>
            <w:left w:val="none" w:sz="0" w:space="0" w:color="auto"/>
            <w:bottom w:val="none" w:sz="0" w:space="0" w:color="auto"/>
            <w:right w:val="none" w:sz="0" w:space="0" w:color="auto"/>
          </w:divBdr>
        </w:div>
        <w:div w:id="1268122386">
          <w:marLeft w:val="640"/>
          <w:marRight w:val="0"/>
          <w:marTop w:val="0"/>
          <w:marBottom w:val="0"/>
          <w:divBdr>
            <w:top w:val="none" w:sz="0" w:space="0" w:color="auto"/>
            <w:left w:val="none" w:sz="0" w:space="0" w:color="auto"/>
            <w:bottom w:val="none" w:sz="0" w:space="0" w:color="auto"/>
            <w:right w:val="none" w:sz="0" w:space="0" w:color="auto"/>
          </w:divBdr>
        </w:div>
        <w:div w:id="1566988169">
          <w:marLeft w:val="640"/>
          <w:marRight w:val="0"/>
          <w:marTop w:val="0"/>
          <w:marBottom w:val="0"/>
          <w:divBdr>
            <w:top w:val="none" w:sz="0" w:space="0" w:color="auto"/>
            <w:left w:val="none" w:sz="0" w:space="0" w:color="auto"/>
            <w:bottom w:val="none" w:sz="0" w:space="0" w:color="auto"/>
            <w:right w:val="none" w:sz="0" w:space="0" w:color="auto"/>
          </w:divBdr>
        </w:div>
        <w:div w:id="1285699688">
          <w:marLeft w:val="640"/>
          <w:marRight w:val="0"/>
          <w:marTop w:val="0"/>
          <w:marBottom w:val="0"/>
          <w:divBdr>
            <w:top w:val="none" w:sz="0" w:space="0" w:color="auto"/>
            <w:left w:val="none" w:sz="0" w:space="0" w:color="auto"/>
            <w:bottom w:val="none" w:sz="0" w:space="0" w:color="auto"/>
            <w:right w:val="none" w:sz="0" w:space="0" w:color="auto"/>
          </w:divBdr>
        </w:div>
        <w:div w:id="1978025904">
          <w:marLeft w:val="640"/>
          <w:marRight w:val="0"/>
          <w:marTop w:val="0"/>
          <w:marBottom w:val="0"/>
          <w:divBdr>
            <w:top w:val="none" w:sz="0" w:space="0" w:color="auto"/>
            <w:left w:val="none" w:sz="0" w:space="0" w:color="auto"/>
            <w:bottom w:val="none" w:sz="0" w:space="0" w:color="auto"/>
            <w:right w:val="none" w:sz="0" w:space="0" w:color="auto"/>
          </w:divBdr>
        </w:div>
        <w:div w:id="1443765033">
          <w:marLeft w:val="640"/>
          <w:marRight w:val="0"/>
          <w:marTop w:val="0"/>
          <w:marBottom w:val="0"/>
          <w:divBdr>
            <w:top w:val="none" w:sz="0" w:space="0" w:color="auto"/>
            <w:left w:val="none" w:sz="0" w:space="0" w:color="auto"/>
            <w:bottom w:val="none" w:sz="0" w:space="0" w:color="auto"/>
            <w:right w:val="none" w:sz="0" w:space="0" w:color="auto"/>
          </w:divBdr>
        </w:div>
        <w:div w:id="88889852">
          <w:marLeft w:val="640"/>
          <w:marRight w:val="0"/>
          <w:marTop w:val="0"/>
          <w:marBottom w:val="0"/>
          <w:divBdr>
            <w:top w:val="none" w:sz="0" w:space="0" w:color="auto"/>
            <w:left w:val="none" w:sz="0" w:space="0" w:color="auto"/>
            <w:bottom w:val="none" w:sz="0" w:space="0" w:color="auto"/>
            <w:right w:val="none" w:sz="0" w:space="0" w:color="auto"/>
          </w:divBdr>
        </w:div>
        <w:div w:id="934363811">
          <w:marLeft w:val="640"/>
          <w:marRight w:val="0"/>
          <w:marTop w:val="0"/>
          <w:marBottom w:val="0"/>
          <w:divBdr>
            <w:top w:val="none" w:sz="0" w:space="0" w:color="auto"/>
            <w:left w:val="none" w:sz="0" w:space="0" w:color="auto"/>
            <w:bottom w:val="none" w:sz="0" w:space="0" w:color="auto"/>
            <w:right w:val="none" w:sz="0" w:space="0" w:color="auto"/>
          </w:divBdr>
        </w:div>
        <w:div w:id="1894148727">
          <w:marLeft w:val="640"/>
          <w:marRight w:val="0"/>
          <w:marTop w:val="0"/>
          <w:marBottom w:val="0"/>
          <w:divBdr>
            <w:top w:val="none" w:sz="0" w:space="0" w:color="auto"/>
            <w:left w:val="none" w:sz="0" w:space="0" w:color="auto"/>
            <w:bottom w:val="none" w:sz="0" w:space="0" w:color="auto"/>
            <w:right w:val="none" w:sz="0" w:space="0" w:color="auto"/>
          </w:divBdr>
        </w:div>
        <w:div w:id="1817338378">
          <w:marLeft w:val="640"/>
          <w:marRight w:val="0"/>
          <w:marTop w:val="0"/>
          <w:marBottom w:val="0"/>
          <w:divBdr>
            <w:top w:val="none" w:sz="0" w:space="0" w:color="auto"/>
            <w:left w:val="none" w:sz="0" w:space="0" w:color="auto"/>
            <w:bottom w:val="none" w:sz="0" w:space="0" w:color="auto"/>
            <w:right w:val="none" w:sz="0" w:space="0" w:color="auto"/>
          </w:divBdr>
        </w:div>
        <w:div w:id="1236739981">
          <w:marLeft w:val="640"/>
          <w:marRight w:val="0"/>
          <w:marTop w:val="0"/>
          <w:marBottom w:val="0"/>
          <w:divBdr>
            <w:top w:val="none" w:sz="0" w:space="0" w:color="auto"/>
            <w:left w:val="none" w:sz="0" w:space="0" w:color="auto"/>
            <w:bottom w:val="none" w:sz="0" w:space="0" w:color="auto"/>
            <w:right w:val="none" w:sz="0" w:space="0" w:color="auto"/>
          </w:divBdr>
        </w:div>
        <w:div w:id="1821657462">
          <w:marLeft w:val="640"/>
          <w:marRight w:val="0"/>
          <w:marTop w:val="0"/>
          <w:marBottom w:val="0"/>
          <w:divBdr>
            <w:top w:val="none" w:sz="0" w:space="0" w:color="auto"/>
            <w:left w:val="none" w:sz="0" w:space="0" w:color="auto"/>
            <w:bottom w:val="none" w:sz="0" w:space="0" w:color="auto"/>
            <w:right w:val="none" w:sz="0" w:space="0" w:color="auto"/>
          </w:divBdr>
        </w:div>
        <w:div w:id="1242176269">
          <w:marLeft w:val="640"/>
          <w:marRight w:val="0"/>
          <w:marTop w:val="0"/>
          <w:marBottom w:val="0"/>
          <w:divBdr>
            <w:top w:val="none" w:sz="0" w:space="0" w:color="auto"/>
            <w:left w:val="none" w:sz="0" w:space="0" w:color="auto"/>
            <w:bottom w:val="none" w:sz="0" w:space="0" w:color="auto"/>
            <w:right w:val="none" w:sz="0" w:space="0" w:color="auto"/>
          </w:divBdr>
        </w:div>
        <w:div w:id="1565948445">
          <w:marLeft w:val="640"/>
          <w:marRight w:val="0"/>
          <w:marTop w:val="0"/>
          <w:marBottom w:val="0"/>
          <w:divBdr>
            <w:top w:val="none" w:sz="0" w:space="0" w:color="auto"/>
            <w:left w:val="none" w:sz="0" w:space="0" w:color="auto"/>
            <w:bottom w:val="none" w:sz="0" w:space="0" w:color="auto"/>
            <w:right w:val="none" w:sz="0" w:space="0" w:color="auto"/>
          </w:divBdr>
        </w:div>
        <w:div w:id="1510482250">
          <w:marLeft w:val="640"/>
          <w:marRight w:val="0"/>
          <w:marTop w:val="0"/>
          <w:marBottom w:val="0"/>
          <w:divBdr>
            <w:top w:val="none" w:sz="0" w:space="0" w:color="auto"/>
            <w:left w:val="none" w:sz="0" w:space="0" w:color="auto"/>
            <w:bottom w:val="none" w:sz="0" w:space="0" w:color="auto"/>
            <w:right w:val="none" w:sz="0" w:space="0" w:color="auto"/>
          </w:divBdr>
        </w:div>
        <w:div w:id="629096224">
          <w:marLeft w:val="640"/>
          <w:marRight w:val="0"/>
          <w:marTop w:val="0"/>
          <w:marBottom w:val="0"/>
          <w:divBdr>
            <w:top w:val="none" w:sz="0" w:space="0" w:color="auto"/>
            <w:left w:val="none" w:sz="0" w:space="0" w:color="auto"/>
            <w:bottom w:val="none" w:sz="0" w:space="0" w:color="auto"/>
            <w:right w:val="none" w:sz="0" w:space="0" w:color="auto"/>
          </w:divBdr>
        </w:div>
        <w:div w:id="1436048791">
          <w:marLeft w:val="640"/>
          <w:marRight w:val="0"/>
          <w:marTop w:val="0"/>
          <w:marBottom w:val="0"/>
          <w:divBdr>
            <w:top w:val="none" w:sz="0" w:space="0" w:color="auto"/>
            <w:left w:val="none" w:sz="0" w:space="0" w:color="auto"/>
            <w:bottom w:val="none" w:sz="0" w:space="0" w:color="auto"/>
            <w:right w:val="none" w:sz="0" w:space="0" w:color="auto"/>
          </w:divBdr>
        </w:div>
        <w:div w:id="2095859352">
          <w:marLeft w:val="640"/>
          <w:marRight w:val="0"/>
          <w:marTop w:val="0"/>
          <w:marBottom w:val="0"/>
          <w:divBdr>
            <w:top w:val="none" w:sz="0" w:space="0" w:color="auto"/>
            <w:left w:val="none" w:sz="0" w:space="0" w:color="auto"/>
            <w:bottom w:val="none" w:sz="0" w:space="0" w:color="auto"/>
            <w:right w:val="none" w:sz="0" w:space="0" w:color="auto"/>
          </w:divBdr>
        </w:div>
        <w:div w:id="1160973008">
          <w:marLeft w:val="640"/>
          <w:marRight w:val="0"/>
          <w:marTop w:val="0"/>
          <w:marBottom w:val="0"/>
          <w:divBdr>
            <w:top w:val="none" w:sz="0" w:space="0" w:color="auto"/>
            <w:left w:val="none" w:sz="0" w:space="0" w:color="auto"/>
            <w:bottom w:val="none" w:sz="0" w:space="0" w:color="auto"/>
            <w:right w:val="none" w:sz="0" w:space="0" w:color="auto"/>
          </w:divBdr>
        </w:div>
        <w:div w:id="1249001667">
          <w:marLeft w:val="640"/>
          <w:marRight w:val="0"/>
          <w:marTop w:val="0"/>
          <w:marBottom w:val="0"/>
          <w:divBdr>
            <w:top w:val="none" w:sz="0" w:space="0" w:color="auto"/>
            <w:left w:val="none" w:sz="0" w:space="0" w:color="auto"/>
            <w:bottom w:val="none" w:sz="0" w:space="0" w:color="auto"/>
            <w:right w:val="none" w:sz="0" w:space="0" w:color="auto"/>
          </w:divBdr>
        </w:div>
        <w:div w:id="264073506">
          <w:marLeft w:val="640"/>
          <w:marRight w:val="0"/>
          <w:marTop w:val="0"/>
          <w:marBottom w:val="0"/>
          <w:divBdr>
            <w:top w:val="none" w:sz="0" w:space="0" w:color="auto"/>
            <w:left w:val="none" w:sz="0" w:space="0" w:color="auto"/>
            <w:bottom w:val="none" w:sz="0" w:space="0" w:color="auto"/>
            <w:right w:val="none" w:sz="0" w:space="0" w:color="auto"/>
          </w:divBdr>
        </w:div>
        <w:div w:id="1632008434">
          <w:marLeft w:val="640"/>
          <w:marRight w:val="0"/>
          <w:marTop w:val="0"/>
          <w:marBottom w:val="0"/>
          <w:divBdr>
            <w:top w:val="none" w:sz="0" w:space="0" w:color="auto"/>
            <w:left w:val="none" w:sz="0" w:space="0" w:color="auto"/>
            <w:bottom w:val="none" w:sz="0" w:space="0" w:color="auto"/>
            <w:right w:val="none" w:sz="0" w:space="0" w:color="auto"/>
          </w:divBdr>
        </w:div>
        <w:div w:id="341975292">
          <w:marLeft w:val="640"/>
          <w:marRight w:val="0"/>
          <w:marTop w:val="0"/>
          <w:marBottom w:val="0"/>
          <w:divBdr>
            <w:top w:val="none" w:sz="0" w:space="0" w:color="auto"/>
            <w:left w:val="none" w:sz="0" w:space="0" w:color="auto"/>
            <w:bottom w:val="none" w:sz="0" w:space="0" w:color="auto"/>
            <w:right w:val="none" w:sz="0" w:space="0" w:color="auto"/>
          </w:divBdr>
        </w:div>
        <w:div w:id="1765419476">
          <w:marLeft w:val="640"/>
          <w:marRight w:val="0"/>
          <w:marTop w:val="0"/>
          <w:marBottom w:val="0"/>
          <w:divBdr>
            <w:top w:val="none" w:sz="0" w:space="0" w:color="auto"/>
            <w:left w:val="none" w:sz="0" w:space="0" w:color="auto"/>
            <w:bottom w:val="none" w:sz="0" w:space="0" w:color="auto"/>
            <w:right w:val="none" w:sz="0" w:space="0" w:color="auto"/>
          </w:divBdr>
        </w:div>
        <w:div w:id="905798500">
          <w:marLeft w:val="640"/>
          <w:marRight w:val="0"/>
          <w:marTop w:val="0"/>
          <w:marBottom w:val="0"/>
          <w:divBdr>
            <w:top w:val="none" w:sz="0" w:space="0" w:color="auto"/>
            <w:left w:val="none" w:sz="0" w:space="0" w:color="auto"/>
            <w:bottom w:val="none" w:sz="0" w:space="0" w:color="auto"/>
            <w:right w:val="none" w:sz="0" w:space="0" w:color="auto"/>
          </w:divBdr>
        </w:div>
        <w:div w:id="244920335">
          <w:marLeft w:val="640"/>
          <w:marRight w:val="0"/>
          <w:marTop w:val="0"/>
          <w:marBottom w:val="0"/>
          <w:divBdr>
            <w:top w:val="none" w:sz="0" w:space="0" w:color="auto"/>
            <w:left w:val="none" w:sz="0" w:space="0" w:color="auto"/>
            <w:bottom w:val="none" w:sz="0" w:space="0" w:color="auto"/>
            <w:right w:val="none" w:sz="0" w:space="0" w:color="auto"/>
          </w:divBdr>
        </w:div>
        <w:div w:id="1441752854">
          <w:marLeft w:val="640"/>
          <w:marRight w:val="0"/>
          <w:marTop w:val="0"/>
          <w:marBottom w:val="0"/>
          <w:divBdr>
            <w:top w:val="none" w:sz="0" w:space="0" w:color="auto"/>
            <w:left w:val="none" w:sz="0" w:space="0" w:color="auto"/>
            <w:bottom w:val="none" w:sz="0" w:space="0" w:color="auto"/>
            <w:right w:val="none" w:sz="0" w:space="0" w:color="auto"/>
          </w:divBdr>
        </w:div>
        <w:div w:id="1582526411">
          <w:marLeft w:val="640"/>
          <w:marRight w:val="0"/>
          <w:marTop w:val="0"/>
          <w:marBottom w:val="0"/>
          <w:divBdr>
            <w:top w:val="none" w:sz="0" w:space="0" w:color="auto"/>
            <w:left w:val="none" w:sz="0" w:space="0" w:color="auto"/>
            <w:bottom w:val="none" w:sz="0" w:space="0" w:color="auto"/>
            <w:right w:val="none" w:sz="0" w:space="0" w:color="auto"/>
          </w:divBdr>
        </w:div>
        <w:div w:id="1437404261">
          <w:marLeft w:val="640"/>
          <w:marRight w:val="0"/>
          <w:marTop w:val="0"/>
          <w:marBottom w:val="0"/>
          <w:divBdr>
            <w:top w:val="none" w:sz="0" w:space="0" w:color="auto"/>
            <w:left w:val="none" w:sz="0" w:space="0" w:color="auto"/>
            <w:bottom w:val="none" w:sz="0" w:space="0" w:color="auto"/>
            <w:right w:val="none" w:sz="0" w:space="0" w:color="auto"/>
          </w:divBdr>
        </w:div>
        <w:div w:id="2139101590">
          <w:marLeft w:val="640"/>
          <w:marRight w:val="0"/>
          <w:marTop w:val="0"/>
          <w:marBottom w:val="0"/>
          <w:divBdr>
            <w:top w:val="none" w:sz="0" w:space="0" w:color="auto"/>
            <w:left w:val="none" w:sz="0" w:space="0" w:color="auto"/>
            <w:bottom w:val="none" w:sz="0" w:space="0" w:color="auto"/>
            <w:right w:val="none" w:sz="0" w:space="0" w:color="auto"/>
          </w:divBdr>
        </w:div>
        <w:div w:id="680398638">
          <w:marLeft w:val="640"/>
          <w:marRight w:val="0"/>
          <w:marTop w:val="0"/>
          <w:marBottom w:val="0"/>
          <w:divBdr>
            <w:top w:val="none" w:sz="0" w:space="0" w:color="auto"/>
            <w:left w:val="none" w:sz="0" w:space="0" w:color="auto"/>
            <w:bottom w:val="none" w:sz="0" w:space="0" w:color="auto"/>
            <w:right w:val="none" w:sz="0" w:space="0" w:color="auto"/>
          </w:divBdr>
        </w:div>
        <w:div w:id="1442921629">
          <w:marLeft w:val="640"/>
          <w:marRight w:val="0"/>
          <w:marTop w:val="0"/>
          <w:marBottom w:val="0"/>
          <w:divBdr>
            <w:top w:val="none" w:sz="0" w:space="0" w:color="auto"/>
            <w:left w:val="none" w:sz="0" w:space="0" w:color="auto"/>
            <w:bottom w:val="none" w:sz="0" w:space="0" w:color="auto"/>
            <w:right w:val="none" w:sz="0" w:space="0" w:color="auto"/>
          </w:divBdr>
        </w:div>
        <w:div w:id="1935046764">
          <w:marLeft w:val="640"/>
          <w:marRight w:val="0"/>
          <w:marTop w:val="0"/>
          <w:marBottom w:val="0"/>
          <w:divBdr>
            <w:top w:val="none" w:sz="0" w:space="0" w:color="auto"/>
            <w:left w:val="none" w:sz="0" w:space="0" w:color="auto"/>
            <w:bottom w:val="none" w:sz="0" w:space="0" w:color="auto"/>
            <w:right w:val="none" w:sz="0" w:space="0" w:color="auto"/>
          </w:divBdr>
        </w:div>
        <w:div w:id="32270699">
          <w:marLeft w:val="640"/>
          <w:marRight w:val="0"/>
          <w:marTop w:val="0"/>
          <w:marBottom w:val="0"/>
          <w:divBdr>
            <w:top w:val="none" w:sz="0" w:space="0" w:color="auto"/>
            <w:left w:val="none" w:sz="0" w:space="0" w:color="auto"/>
            <w:bottom w:val="none" w:sz="0" w:space="0" w:color="auto"/>
            <w:right w:val="none" w:sz="0" w:space="0" w:color="auto"/>
          </w:divBdr>
        </w:div>
        <w:div w:id="1155032295">
          <w:marLeft w:val="640"/>
          <w:marRight w:val="0"/>
          <w:marTop w:val="0"/>
          <w:marBottom w:val="0"/>
          <w:divBdr>
            <w:top w:val="none" w:sz="0" w:space="0" w:color="auto"/>
            <w:left w:val="none" w:sz="0" w:space="0" w:color="auto"/>
            <w:bottom w:val="none" w:sz="0" w:space="0" w:color="auto"/>
            <w:right w:val="none" w:sz="0" w:space="0" w:color="auto"/>
          </w:divBdr>
        </w:div>
        <w:div w:id="394593545">
          <w:marLeft w:val="640"/>
          <w:marRight w:val="0"/>
          <w:marTop w:val="0"/>
          <w:marBottom w:val="0"/>
          <w:divBdr>
            <w:top w:val="none" w:sz="0" w:space="0" w:color="auto"/>
            <w:left w:val="none" w:sz="0" w:space="0" w:color="auto"/>
            <w:bottom w:val="none" w:sz="0" w:space="0" w:color="auto"/>
            <w:right w:val="none" w:sz="0" w:space="0" w:color="auto"/>
          </w:divBdr>
        </w:div>
        <w:div w:id="667294454">
          <w:marLeft w:val="640"/>
          <w:marRight w:val="0"/>
          <w:marTop w:val="0"/>
          <w:marBottom w:val="0"/>
          <w:divBdr>
            <w:top w:val="none" w:sz="0" w:space="0" w:color="auto"/>
            <w:left w:val="none" w:sz="0" w:space="0" w:color="auto"/>
            <w:bottom w:val="none" w:sz="0" w:space="0" w:color="auto"/>
            <w:right w:val="none" w:sz="0" w:space="0" w:color="auto"/>
          </w:divBdr>
        </w:div>
        <w:div w:id="1751660688">
          <w:marLeft w:val="640"/>
          <w:marRight w:val="0"/>
          <w:marTop w:val="0"/>
          <w:marBottom w:val="0"/>
          <w:divBdr>
            <w:top w:val="none" w:sz="0" w:space="0" w:color="auto"/>
            <w:left w:val="none" w:sz="0" w:space="0" w:color="auto"/>
            <w:bottom w:val="none" w:sz="0" w:space="0" w:color="auto"/>
            <w:right w:val="none" w:sz="0" w:space="0" w:color="auto"/>
          </w:divBdr>
        </w:div>
        <w:div w:id="209196278">
          <w:marLeft w:val="640"/>
          <w:marRight w:val="0"/>
          <w:marTop w:val="0"/>
          <w:marBottom w:val="0"/>
          <w:divBdr>
            <w:top w:val="none" w:sz="0" w:space="0" w:color="auto"/>
            <w:left w:val="none" w:sz="0" w:space="0" w:color="auto"/>
            <w:bottom w:val="none" w:sz="0" w:space="0" w:color="auto"/>
            <w:right w:val="none" w:sz="0" w:space="0" w:color="auto"/>
          </w:divBdr>
        </w:div>
        <w:div w:id="655258980">
          <w:marLeft w:val="640"/>
          <w:marRight w:val="0"/>
          <w:marTop w:val="0"/>
          <w:marBottom w:val="0"/>
          <w:divBdr>
            <w:top w:val="none" w:sz="0" w:space="0" w:color="auto"/>
            <w:left w:val="none" w:sz="0" w:space="0" w:color="auto"/>
            <w:bottom w:val="none" w:sz="0" w:space="0" w:color="auto"/>
            <w:right w:val="none" w:sz="0" w:space="0" w:color="auto"/>
          </w:divBdr>
        </w:div>
        <w:div w:id="460466646">
          <w:marLeft w:val="640"/>
          <w:marRight w:val="0"/>
          <w:marTop w:val="0"/>
          <w:marBottom w:val="0"/>
          <w:divBdr>
            <w:top w:val="none" w:sz="0" w:space="0" w:color="auto"/>
            <w:left w:val="none" w:sz="0" w:space="0" w:color="auto"/>
            <w:bottom w:val="none" w:sz="0" w:space="0" w:color="auto"/>
            <w:right w:val="none" w:sz="0" w:space="0" w:color="auto"/>
          </w:divBdr>
        </w:div>
        <w:div w:id="9263542">
          <w:marLeft w:val="640"/>
          <w:marRight w:val="0"/>
          <w:marTop w:val="0"/>
          <w:marBottom w:val="0"/>
          <w:divBdr>
            <w:top w:val="none" w:sz="0" w:space="0" w:color="auto"/>
            <w:left w:val="none" w:sz="0" w:space="0" w:color="auto"/>
            <w:bottom w:val="none" w:sz="0" w:space="0" w:color="auto"/>
            <w:right w:val="none" w:sz="0" w:space="0" w:color="auto"/>
          </w:divBdr>
        </w:div>
        <w:div w:id="720059259">
          <w:marLeft w:val="640"/>
          <w:marRight w:val="0"/>
          <w:marTop w:val="0"/>
          <w:marBottom w:val="0"/>
          <w:divBdr>
            <w:top w:val="none" w:sz="0" w:space="0" w:color="auto"/>
            <w:left w:val="none" w:sz="0" w:space="0" w:color="auto"/>
            <w:bottom w:val="none" w:sz="0" w:space="0" w:color="auto"/>
            <w:right w:val="none" w:sz="0" w:space="0" w:color="auto"/>
          </w:divBdr>
        </w:div>
        <w:div w:id="130290198">
          <w:marLeft w:val="640"/>
          <w:marRight w:val="0"/>
          <w:marTop w:val="0"/>
          <w:marBottom w:val="0"/>
          <w:divBdr>
            <w:top w:val="none" w:sz="0" w:space="0" w:color="auto"/>
            <w:left w:val="none" w:sz="0" w:space="0" w:color="auto"/>
            <w:bottom w:val="none" w:sz="0" w:space="0" w:color="auto"/>
            <w:right w:val="none" w:sz="0" w:space="0" w:color="auto"/>
          </w:divBdr>
        </w:div>
        <w:div w:id="1353074390">
          <w:marLeft w:val="640"/>
          <w:marRight w:val="0"/>
          <w:marTop w:val="0"/>
          <w:marBottom w:val="0"/>
          <w:divBdr>
            <w:top w:val="none" w:sz="0" w:space="0" w:color="auto"/>
            <w:left w:val="none" w:sz="0" w:space="0" w:color="auto"/>
            <w:bottom w:val="none" w:sz="0" w:space="0" w:color="auto"/>
            <w:right w:val="none" w:sz="0" w:space="0" w:color="auto"/>
          </w:divBdr>
        </w:div>
        <w:div w:id="524099885">
          <w:marLeft w:val="640"/>
          <w:marRight w:val="0"/>
          <w:marTop w:val="0"/>
          <w:marBottom w:val="0"/>
          <w:divBdr>
            <w:top w:val="none" w:sz="0" w:space="0" w:color="auto"/>
            <w:left w:val="none" w:sz="0" w:space="0" w:color="auto"/>
            <w:bottom w:val="none" w:sz="0" w:space="0" w:color="auto"/>
            <w:right w:val="none" w:sz="0" w:space="0" w:color="auto"/>
          </w:divBdr>
        </w:div>
        <w:div w:id="990714284">
          <w:marLeft w:val="640"/>
          <w:marRight w:val="0"/>
          <w:marTop w:val="0"/>
          <w:marBottom w:val="0"/>
          <w:divBdr>
            <w:top w:val="none" w:sz="0" w:space="0" w:color="auto"/>
            <w:left w:val="none" w:sz="0" w:space="0" w:color="auto"/>
            <w:bottom w:val="none" w:sz="0" w:space="0" w:color="auto"/>
            <w:right w:val="none" w:sz="0" w:space="0" w:color="auto"/>
          </w:divBdr>
        </w:div>
        <w:div w:id="1992441331">
          <w:marLeft w:val="640"/>
          <w:marRight w:val="0"/>
          <w:marTop w:val="0"/>
          <w:marBottom w:val="0"/>
          <w:divBdr>
            <w:top w:val="none" w:sz="0" w:space="0" w:color="auto"/>
            <w:left w:val="none" w:sz="0" w:space="0" w:color="auto"/>
            <w:bottom w:val="none" w:sz="0" w:space="0" w:color="auto"/>
            <w:right w:val="none" w:sz="0" w:space="0" w:color="auto"/>
          </w:divBdr>
        </w:div>
        <w:div w:id="592318282">
          <w:marLeft w:val="640"/>
          <w:marRight w:val="0"/>
          <w:marTop w:val="0"/>
          <w:marBottom w:val="0"/>
          <w:divBdr>
            <w:top w:val="none" w:sz="0" w:space="0" w:color="auto"/>
            <w:left w:val="none" w:sz="0" w:space="0" w:color="auto"/>
            <w:bottom w:val="none" w:sz="0" w:space="0" w:color="auto"/>
            <w:right w:val="none" w:sz="0" w:space="0" w:color="auto"/>
          </w:divBdr>
        </w:div>
        <w:div w:id="163479393">
          <w:marLeft w:val="640"/>
          <w:marRight w:val="0"/>
          <w:marTop w:val="0"/>
          <w:marBottom w:val="0"/>
          <w:divBdr>
            <w:top w:val="none" w:sz="0" w:space="0" w:color="auto"/>
            <w:left w:val="none" w:sz="0" w:space="0" w:color="auto"/>
            <w:bottom w:val="none" w:sz="0" w:space="0" w:color="auto"/>
            <w:right w:val="none" w:sz="0" w:space="0" w:color="auto"/>
          </w:divBdr>
        </w:div>
        <w:div w:id="1706247630">
          <w:marLeft w:val="640"/>
          <w:marRight w:val="0"/>
          <w:marTop w:val="0"/>
          <w:marBottom w:val="0"/>
          <w:divBdr>
            <w:top w:val="none" w:sz="0" w:space="0" w:color="auto"/>
            <w:left w:val="none" w:sz="0" w:space="0" w:color="auto"/>
            <w:bottom w:val="none" w:sz="0" w:space="0" w:color="auto"/>
            <w:right w:val="none" w:sz="0" w:space="0" w:color="auto"/>
          </w:divBdr>
        </w:div>
        <w:div w:id="180899001">
          <w:marLeft w:val="640"/>
          <w:marRight w:val="0"/>
          <w:marTop w:val="0"/>
          <w:marBottom w:val="0"/>
          <w:divBdr>
            <w:top w:val="none" w:sz="0" w:space="0" w:color="auto"/>
            <w:left w:val="none" w:sz="0" w:space="0" w:color="auto"/>
            <w:bottom w:val="none" w:sz="0" w:space="0" w:color="auto"/>
            <w:right w:val="none" w:sz="0" w:space="0" w:color="auto"/>
          </w:divBdr>
        </w:div>
        <w:div w:id="2079091665">
          <w:marLeft w:val="640"/>
          <w:marRight w:val="0"/>
          <w:marTop w:val="0"/>
          <w:marBottom w:val="0"/>
          <w:divBdr>
            <w:top w:val="none" w:sz="0" w:space="0" w:color="auto"/>
            <w:left w:val="none" w:sz="0" w:space="0" w:color="auto"/>
            <w:bottom w:val="none" w:sz="0" w:space="0" w:color="auto"/>
            <w:right w:val="none" w:sz="0" w:space="0" w:color="auto"/>
          </w:divBdr>
        </w:div>
        <w:div w:id="1663972728">
          <w:marLeft w:val="640"/>
          <w:marRight w:val="0"/>
          <w:marTop w:val="0"/>
          <w:marBottom w:val="0"/>
          <w:divBdr>
            <w:top w:val="none" w:sz="0" w:space="0" w:color="auto"/>
            <w:left w:val="none" w:sz="0" w:space="0" w:color="auto"/>
            <w:bottom w:val="none" w:sz="0" w:space="0" w:color="auto"/>
            <w:right w:val="none" w:sz="0" w:space="0" w:color="auto"/>
          </w:divBdr>
        </w:div>
        <w:div w:id="1392968954">
          <w:marLeft w:val="640"/>
          <w:marRight w:val="0"/>
          <w:marTop w:val="0"/>
          <w:marBottom w:val="0"/>
          <w:divBdr>
            <w:top w:val="none" w:sz="0" w:space="0" w:color="auto"/>
            <w:left w:val="none" w:sz="0" w:space="0" w:color="auto"/>
            <w:bottom w:val="none" w:sz="0" w:space="0" w:color="auto"/>
            <w:right w:val="none" w:sz="0" w:space="0" w:color="auto"/>
          </w:divBdr>
        </w:div>
        <w:div w:id="45490886">
          <w:marLeft w:val="640"/>
          <w:marRight w:val="0"/>
          <w:marTop w:val="0"/>
          <w:marBottom w:val="0"/>
          <w:divBdr>
            <w:top w:val="none" w:sz="0" w:space="0" w:color="auto"/>
            <w:left w:val="none" w:sz="0" w:space="0" w:color="auto"/>
            <w:bottom w:val="none" w:sz="0" w:space="0" w:color="auto"/>
            <w:right w:val="none" w:sz="0" w:space="0" w:color="auto"/>
          </w:divBdr>
        </w:div>
        <w:div w:id="537816255">
          <w:marLeft w:val="640"/>
          <w:marRight w:val="0"/>
          <w:marTop w:val="0"/>
          <w:marBottom w:val="0"/>
          <w:divBdr>
            <w:top w:val="none" w:sz="0" w:space="0" w:color="auto"/>
            <w:left w:val="none" w:sz="0" w:space="0" w:color="auto"/>
            <w:bottom w:val="none" w:sz="0" w:space="0" w:color="auto"/>
            <w:right w:val="none" w:sz="0" w:space="0" w:color="auto"/>
          </w:divBdr>
        </w:div>
        <w:div w:id="342436185">
          <w:marLeft w:val="640"/>
          <w:marRight w:val="0"/>
          <w:marTop w:val="0"/>
          <w:marBottom w:val="0"/>
          <w:divBdr>
            <w:top w:val="none" w:sz="0" w:space="0" w:color="auto"/>
            <w:left w:val="none" w:sz="0" w:space="0" w:color="auto"/>
            <w:bottom w:val="none" w:sz="0" w:space="0" w:color="auto"/>
            <w:right w:val="none" w:sz="0" w:space="0" w:color="auto"/>
          </w:divBdr>
        </w:div>
        <w:div w:id="1072387517">
          <w:marLeft w:val="640"/>
          <w:marRight w:val="0"/>
          <w:marTop w:val="0"/>
          <w:marBottom w:val="0"/>
          <w:divBdr>
            <w:top w:val="none" w:sz="0" w:space="0" w:color="auto"/>
            <w:left w:val="none" w:sz="0" w:space="0" w:color="auto"/>
            <w:bottom w:val="none" w:sz="0" w:space="0" w:color="auto"/>
            <w:right w:val="none" w:sz="0" w:space="0" w:color="auto"/>
          </w:divBdr>
        </w:div>
        <w:div w:id="1631352634">
          <w:marLeft w:val="640"/>
          <w:marRight w:val="0"/>
          <w:marTop w:val="0"/>
          <w:marBottom w:val="0"/>
          <w:divBdr>
            <w:top w:val="none" w:sz="0" w:space="0" w:color="auto"/>
            <w:left w:val="none" w:sz="0" w:space="0" w:color="auto"/>
            <w:bottom w:val="none" w:sz="0" w:space="0" w:color="auto"/>
            <w:right w:val="none" w:sz="0" w:space="0" w:color="auto"/>
          </w:divBdr>
        </w:div>
        <w:div w:id="323047533">
          <w:marLeft w:val="640"/>
          <w:marRight w:val="0"/>
          <w:marTop w:val="0"/>
          <w:marBottom w:val="0"/>
          <w:divBdr>
            <w:top w:val="none" w:sz="0" w:space="0" w:color="auto"/>
            <w:left w:val="none" w:sz="0" w:space="0" w:color="auto"/>
            <w:bottom w:val="none" w:sz="0" w:space="0" w:color="auto"/>
            <w:right w:val="none" w:sz="0" w:space="0" w:color="auto"/>
          </w:divBdr>
        </w:div>
        <w:div w:id="360209235">
          <w:marLeft w:val="640"/>
          <w:marRight w:val="0"/>
          <w:marTop w:val="0"/>
          <w:marBottom w:val="0"/>
          <w:divBdr>
            <w:top w:val="none" w:sz="0" w:space="0" w:color="auto"/>
            <w:left w:val="none" w:sz="0" w:space="0" w:color="auto"/>
            <w:bottom w:val="none" w:sz="0" w:space="0" w:color="auto"/>
            <w:right w:val="none" w:sz="0" w:space="0" w:color="auto"/>
          </w:divBdr>
        </w:div>
        <w:div w:id="811288085">
          <w:marLeft w:val="640"/>
          <w:marRight w:val="0"/>
          <w:marTop w:val="0"/>
          <w:marBottom w:val="0"/>
          <w:divBdr>
            <w:top w:val="none" w:sz="0" w:space="0" w:color="auto"/>
            <w:left w:val="none" w:sz="0" w:space="0" w:color="auto"/>
            <w:bottom w:val="none" w:sz="0" w:space="0" w:color="auto"/>
            <w:right w:val="none" w:sz="0" w:space="0" w:color="auto"/>
          </w:divBdr>
        </w:div>
        <w:div w:id="969702456">
          <w:marLeft w:val="640"/>
          <w:marRight w:val="0"/>
          <w:marTop w:val="0"/>
          <w:marBottom w:val="0"/>
          <w:divBdr>
            <w:top w:val="none" w:sz="0" w:space="0" w:color="auto"/>
            <w:left w:val="none" w:sz="0" w:space="0" w:color="auto"/>
            <w:bottom w:val="none" w:sz="0" w:space="0" w:color="auto"/>
            <w:right w:val="none" w:sz="0" w:space="0" w:color="auto"/>
          </w:divBdr>
        </w:div>
        <w:div w:id="759254391">
          <w:marLeft w:val="640"/>
          <w:marRight w:val="0"/>
          <w:marTop w:val="0"/>
          <w:marBottom w:val="0"/>
          <w:divBdr>
            <w:top w:val="none" w:sz="0" w:space="0" w:color="auto"/>
            <w:left w:val="none" w:sz="0" w:space="0" w:color="auto"/>
            <w:bottom w:val="none" w:sz="0" w:space="0" w:color="auto"/>
            <w:right w:val="none" w:sz="0" w:space="0" w:color="auto"/>
          </w:divBdr>
        </w:div>
        <w:div w:id="1643776427">
          <w:marLeft w:val="640"/>
          <w:marRight w:val="0"/>
          <w:marTop w:val="0"/>
          <w:marBottom w:val="0"/>
          <w:divBdr>
            <w:top w:val="none" w:sz="0" w:space="0" w:color="auto"/>
            <w:left w:val="none" w:sz="0" w:space="0" w:color="auto"/>
            <w:bottom w:val="none" w:sz="0" w:space="0" w:color="auto"/>
            <w:right w:val="none" w:sz="0" w:space="0" w:color="auto"/>
          </w:divBdr>
        </w:div>
        <w:div w:id="1959681745">
          <w:marLeft w:val="640"/>
          <w:marRight w:val="0"/>
          <w:marTop w:val="0"/>
          <w:marBottom w:val="0"/>
          <w:divBdr>
            <w:top w:val="none" w:sz="0" w:space="0" w:color="auto"/>
            <w:left w:val="none" w:sz="0" w:space="0" w:color="auto"/>
            <w:bottom w:val="none" w:sz="0" w:space="0" w:color="auto"/>
            <w:right w:val="none" w:sz="0" w:space="0" w:color="auto"/>
          </w:divBdr>
        </w:div>
        <w:div w:id="455414354">
          <w:marLeft w:val="640"/>
          <w:marRight w:val="0"/>
          <w:marTop w:val="0"/>
          <w:marBottom w:val="0"/>
          <w:divBdr>
            <w:top w:val="none" w:sz="0" w:space="0" w:color="auto"/>
            <w:left w:val="none" w:sz="0" w:space="0" w:color="auto"/>
            <w:bottom w:val="none" w:sz="0" w:space="0" w:color="auto"/>
            <w:right w:val="none" w:sz="0" w:space="0" w:color="auto"/>
          </w:divBdr>
        </w:div>
        <w:div w:id="1704864665">
          <w:marLeft w:val="640"/>
          <w:marRight w:val="0"/>
          <w:marTop w:val="0"/>
          <w:marBottom w:val="0"/>
          <w:divBdr>
            <w:top w:val="none" w:sz="0" w:space="0" w:color="auto"/>
            <w:left w:val="none" w:sz="0" w:space="0" w:color="auto"/>
            <w:bottom w:val="none" w:sz="0" w:space="0" w:color="auto"/>
            <w:right w:val="none" w:sz="0" w:space="0" w:color="auto"/>
          </w:divBdr>
        </w:div>
        <w:div w:id="460000804">
          <w:marLeft w:val="640"/>
          <w:marRight w:val="0"/>
          <w:marTop w:val="0"/>
          <w:marBottom w:val="0"/>
          <w:divBdr>
            <w:top w:val="none" w:sz="0" w:space="0" w:color="auto"/>
            <w:left w:val="none" w:sz="0" w:space="0" w:color="auto"/>
            <w:bottom w:val="none" w:sz="0" w:space="0" w:color="auto"/>
            <w:right w:val="none" w:sz="0" w:space="0" w:color="auto"/>
          </w:divBdr>
        </w:div>
        <w:div w:id="98181185">
          <w:marLeft w:val="640"/>
          <w:marRight w:val="0"/>
          <w:marTop w:val="0"/>
          <w:marBottom w:val="0"/>
          <w:divBdr>
            <w:top w:val="none" w:sz="0" w:space="0" w:color="auto"/>
            <w:left w:val="none" w:sz="0" w:space="0" w:color="auto"/>
            <w:bottom w:val="none" w:sz="0" w:space="0" w:color="auto"/>
            <w:right w:val="none" w:sz="0" w:space="0" w:color="auto"/>
          </w:divBdr>
        </w:div>
        <w:div w:id="2140222335">
          <w:marLeft w:val="640"/>
          <w:marRight w:val="0"/>
          <w:marTop w:val="0"/>
          <w:marBottom w:val="0"/>
          <w:divBdr>
            <w:top w:val="none" w:sz="0" w:space="0" w:color="auto"/>
            <w:left w:val="none" w:sz="0" w:space="0" w:color="auto"/>
            <w:bottom w:val="none" w:sz="0" w:space="0" w:color="auto"/>
            <w:right w:val="none" w:sz="0" w:space="0" w:color="auto"/>
          </w:divBdr>
        </w:div>
        <w:div w:id="472913403">
          <w:marLeft w:val="640"/>
          <w:marRight w:val="0"/>
          <w:marTop w:val="0"/>
          <w:marBottom w:val="0"/>
          <w:divBdr>
            <w:top w:val="none" w:sz="0" w:space="0" w:color="auto"/>
            <w:left w:val="none" w:sz="0" w:space="0" w:color="auto"/>
            <w:bottom w:val="none" w:sz="0" w:space="0" w:color="auto"/>
            <w:right w:val="none" w:sz="0" w:space="0" w:color="auto"/>
          </w:divBdr>
        </w:div>
        <w:div w:id="1016467957">
          <w:marLeft w:val="640"/>
          <w:marRight w:val="0"/>
          <w:marTop w:val="0"/>
          <w:marBottom w:val="0"/>
          <w:divBdr>
            <w:top w:val="none" w:sz="0" w:space="0" w:color="auto"/>
            <w:left w:val="none" w:sz="0" w:space="0" w:color="auto"/>
            <w:bottom w:val="none" w:sz="0" w:space="0" w:color="auto"/>
            <w:right w:val="none" w:sz="0" w:space="0" w:color="auto"/>
          </w:divBdr>
        </w:div>
        <w:div w:id="1896238304">
          <w:marLeft w:val="640"/>
          <w:marRight w:val="0"/>
          <w:marTop w:val="0"/>
          <w:marBottom w:val="0"/>
          <w:divBdr>
            <w:top w:val="none" w:sz="0" w:space="0" w:color="auto"/>
            <w:left w:val="none" w:sz="0" w:space="0" w:color="auto"/>
            <w:bottom w:val="none" w:sz="0" w:space="0" w:color="auto"/>
            <w:right w:val="none" w:sz="0" w:space="0" w:color="auto"/>
          </w:divBdr>
        </w:div>
        <w:div w:id="1259868843">
          <w:marLeft w:val="640"/>
          <w:marRight w:val="0"/>
          <w:marTop w:val="0"/>
          <w:marBottom w:val="0"/>
          <w:divBdr>
            <w:top w:val="none" w:sz="0" w:space="0" w:color="auto"/>
            <w:left w:val="none" w:sz="0" w:space="0" w:color="auto"/>
            <w:bottom w:val="none" w:sz="0" w:space="0" w:color="auto"/>
            <w:right w:val="none" w:sz="0" w:space="0" w:color="auto"/>
          </w:divBdr>
        </w:div>
        <w:div w:id="724763187">
          <w:marLeft w:val="640"/>
          <w:marRight w:val="0"/>
          <w:marTop w:val="0"/>
          <w:marBottom w:val="0"/>
          <w:divBdr>
            <w:top w:val="none" w:sz="0" w:space="0" w:color="auto"/>
            <w:left w:val="none" w:sz="0" w:space="0" w:color="auto"/>
            <w:bottom w:val="none" w:sz="0" w:space="0" w:color="auto"/>
            <w:right w:val="none" w:sz="0" w:space="0" w:color="auto"/>
          </w:divBdr>
        </w:div>
        <w:div w:id="1977299663">
          <w:marLeft w:val="640"/>
          <w:marRight w:val="0"/>
          <w:marTop w:val="0"/>
          <w:marBottom w:val="0"/>
          <w:divBdr>
            <w:top w:val="none" w:sz="0" w:space="0" w:color="auto"/>
            <w:left w:val="none" w:sz="0" w:space="0" w:color="auto"/>
            <w:bottom w:val="none" w:sz="0" w:space="0" w:color="auto"/>
            <w:right w:val="none" w:sz="0" w:space="0" w:color="auto"/>
          </w:divBdr>
        </w:div>
        <w:div w:id="1164008752">
          <w:marLeft w:val="640"/>
          <w:marRight w:val="0"/>
          <w:marTop w:val="0"/>
          <w:marBottom w:val="0"/>
          <w:divBdr>
            <w:top w:val="none" w:sz="0" w:space="0" w:color="auto"/>
            <w:left w:val="none" w:sz="0" w:space="0" w:color="auto"/>
            <w:bottom w:val="none" w:sz="0" w:space="0" w:color="auto"/>
            <w:right w:val="none" w:sz="0" w:space="0" w:color="auto"/>
          </w:divBdr>
        </w:div>
        <w:div w:id="285819589">
          <w:marLeft w:val="640"/>
          <w:marRight w:val="0"/>
          <w:marTop w:val="0"/>
          <w:marBottom w:val="0"/>
          <w:divBdr>
            <w:top w:val="none" w:sz="0" w:space="0" w:color="auto"/>
            <w:left w:val="none" w:sz="0" w:space="0" w:color="auto"/>
            <w:bottom w:val="none" w:sz="0" w:space="0" w:color="auto"/>
            <w:right w:val="none" w:sz="0" w:space="0" w:color="auto"/>
          </w:divBdr>
        </w:div>
        <w:div w:id="602687390">
          <w:marLeft w:val="640"/>
          <w:marRight w:val="0"/>
          <w:marTop w:val="0"/>
          <w:marBottom w:val="0"/>
          <w:divBdr>
            <w:top w:val="none" w:sz="0" w:space="0" w:color="auto"/>
            <w:left w:val="none" w:sz="0" w:space="0" w:color="auto"/>
            <w:bottom w:val="none" w:sz="0" w:space="0" w:color="auto"/>
            <w:right w:val="none" w:sz="0" w:space="0" w:color="auto"/>
          </w:divBdr>
        </w:div>
        <w:div w:id="628626998">
          <w:marLeft w:val="640"/>
          <w:marRight w:val="0"/>
          <w:marTop w:val="0"/>
          <w:marBottom w:val="0"/>
          <w:divBdr>
            <w:top w:val="none" w:sz="0" w:space="0" w:color="auto"/>
            <w:left w:val="none" w:sz="0" w:space="0" w:color="auto"/>
            <w:bottom w:val="none" w:sz="0" w:space="0" w:color="auto"/>
            <w:right w:val="none" w:sz="0" w:space="0" w:color="auto"/>
          </w:divBdr>
        </w:div>
        <w:div w:id="778572069">
          <w:marLeft w:val="640"/>
          <w:marRight w:val="0"/>
          <w:marTop w:val="0"/>
          <w:marBottom w:val="0"/>
          <w:divBdr>
            <w:top w:val="none" w:sz="0" w:space="0" w:color="auto"/>
            <w:left w:val="none" w:sz="0" w:space="0" w:color="auto"/>
            <w:bottom w:val="none" w:sz="0" w:space="0" w:color="auto"/>
            <w:right w:val="none" w:sz="0" w:space="0" w:color="auto"/>
          </w:divBdr>
        </w:div>
        <w:div w:id="1278758543">
          <w:marLeft w:val="640"/>
          <w:marRight w:val="0"/>
          <w:marTop w:val="0"/>
          <w:marBottom w:val="0"/>
          <w:divBdr>
            <w:top w:val="none" w:sz="0" w:space="0" w:color="auto"/>
            <w:left w:val="none" w:sz="0" w:space="0" w:color="auto"/>
            <w:bottom w:val="none" w:sz="0" w:space="0" w:color="auto"/>
            <w:right w:val="none" w:sz="0" w:space="0" w:color="auto"/>
          </w:divBdr>
        </w:div>
        <w:div w:id="1345520154">
          <w:marLeft w:val="640"/>
          <w:marRight w:val="0"/>
          <w:marTop w:val="0"/>
          <w:marBottom w:val="0"/>
          <w:divBdr>
            <w:top w:val="none" w:sz="0" w:space="0" w:color="auto"/>
            <w:left w:val="none" w:sz="0" w:space="0" w:color="auto"/>
            <w:bottom w:val="none" w:sz="0" w:space="0" w:color="auto"/>
            <w:right w:val="none" w:sz="0" w:space="0" w:color="auto"/>
          </w:divBdr>
        </w:div>
        <w:div w:id="586304785">
          <w:marLeft w:val="640"/>
          <w:marRight w:val="0"/>
          <w:marTop w:val="0"/>
          <w:marBottom w:val="0"/>
          <w:divBdr>
            <w:top w:val="none" w:sz="0" w:space="0" w:color="auto"/>
            <w:left w:val="none" w:sz="0" w:space="0" w:color="auto"/>
            <w:bottom w:val="none" w:sz="0" w:space="0" w:color="auto"/>
            <w:right w:val="none" w:sz="0" w:space="0" w:color="auto"/>
          </w:divBdr>
        </w:div>
        <w:div w:id="369650483">
          <w:marLeft w:val="640"/>
          <w:marRight w:val="0"/>
          <w:marTop w:val="0"/>
          <w:marBottom w:val="0"/>
          <w:divBdr>
            <w:top w:val="none" w:sz="0" w:space="0" w:color="auto"/>
            <w:left w:val="none" w:sz="0" w:space="0" w:color="auto"/>
            <w:bottom w:val="none" w:sz="0" w:space="0" w:color="auto"/>
            <w:right w:val="none" w:sz="0" w:space="0" w:color="auto"/>
          </w:divBdr>
        </w:div>
        <w:div w:id="789709208">
          <w:marLeft w:val="640"/>
          <w:marRight w:val="0"/>
          <w:marTop w:val="0"/>
          <w:marBottom w:val="0"/>
          <w:divBdr>
            <w:top w:val="none" w:sz="0" w:space="0" w:color="auto"/>
            <w:left w:val="none" w:sz="0" w:space="0" w:color="auto"/>
            <w:bottom w:val="none" w:sz="0" w:space="0" w:color="auto"/>
            <w:right w:val="none" w:sz="0" w:space="0" w:color="auto"/>
          </w:divBdr>
        </w:div>
        <w:div w:id="483199057">
          <w:marLeft w:val="640"/>
          <w:marRight w:val="0"/>
          <w:marTop w:val="0"/>
          <w:marBottom w:val="0"/>
          <w:divBdr>
            <w:top w:val="none" w:sz="0" w:space="0" w:color="auto"/>
            <w:left w:val="none" w:sz="0" w:space="0" w:color="auto"/>
            <w:bottom w:val="none" w:sz="0" w:space="0" w:color="auto"/>
            <w:right w:val="none" w:sz="0" w:space="0" w:color="auto"/>
          </w:divBdr>
        </w:div>
        <w:div w:id="661548570">
          <w:marLeft w:val="640"/>
          <w:marRight w:val="0"/>
          <w:marTop w:val="0"/>
          <w:marBottom w:val="0"/>
          <w:divBdr>
            <w:top w:val="none" w:sz="0" w:space="0" w:color="auto"/>
            <w:left w:val="none" w:sz="0" w:space="0" w:color="auto"/>
            <w:bottom w:val="none" w:sz="0" w:space="0" w:color="auto"/>
            <w:right w:val="none" w:sz="0" w:space="0" w:color="auto"/>
          </w:divBdr>
        </w:div>
        <w:div w:id="2099864839">
          <w:marLeft w:val="640"/>
          <w:marRight w:val="0"/>
          <w:marTop w:val="0"/>
          <w:marBottom w:val="0"/>
          <w:divBdr>
            <w:top w:val="none" w:sz="0" w:space="0" w:color="auto"/>
            <w:left w:val="none" w:sz="0" w:space="0" w:color="auto"/>
            <w:bottom w:val="none" w:sz="0" w:space="0" w:color="auto"/>
            <w:right w:val="none" w:sz="0" w:space="0" w:color="auto"/>
          </w:divBdr>
        </w:div>
        <w:div w:id="1678993184">
          <w:marLeft w:val="640"/>
          <w:marRight w:val="0"/>
          <w:marTop w:val="0"/>
          <w:marBottom w:val="0"/>
          <w:divBdr>
            <w:top w:val="none" w:sz="0" w:space="0" w:color="auto"/>
            <w:left w:val="none" w:sz="0" w:space="0" w:color="auto"/>
            <w:bottom w:val="none" w:sz="0" w:space="0" w:color="auto"/>
            <w:right w:val="none" w:sz="0" w:space="0" w:color="auto"/>
          </w:divBdr>
        </w:div>
        <w:div w:id="1537694406">
          <w:marLeft w:val="640"/>
          <w:marRight w:val="0"/>
          <w:marTop w:val="0"/>
          <w:marBottom w:val="0"/>
          <w:divBdr>
            <w:top w:val="none" w:sz="0" w:space="0" w:color="auto"/>
            <w:left w:val="none" w:sz="0" w:space="0" w:color="auto"/>
            <w:bottom w:val="none" w:sz="0" w:space="0" w:color="auto"/>
            <w:right w:val="none" w:sz="0" w:space="0" w:color="auto"/>
          </w:divBdr>
        </w:div>
        <w:div w:id="2048141969">
          <w:marLeft w:val="640"/>
          <w:marRight w:val="0"/>
          <w:marTop w:val="0"/>
          <w:marBottom w:val="0"/>
          <w:divBdr>
            <w:top w:val="none" w:sz="0" w:space="0" w:color="auto"/>
            <w:left w:val="none" w:sz="0" w:space="0" w:color="auto"/>
            <w:bottom w:val="none" w:sz="0" w:space="0" w:color="auto"/>
            <w:right w:val="none" w:sz="0" w:space="0" w:color="auto"/>
          </w:divBdr>
        </w:div>
        <w:div w:id="435060245">
          <w:marLeft w:val="640"/>
          <w:marRight w:val="0"/>
          <w:marTop w:val="0"/>
          <w:marBottom w:val="0"/>
          <w:divBdr>
            <w:top w:val="none" w:sz="0" w:space="0" w:color="auto"/>
            <w:left w:val="none" w:sz="0" w:space="0" w:color="auto"/>
            <w:bottom w:val="none" w:sz="0" w:space="0" w:color="auto"/>
            <w:right w:val="none" w:sz="0" w:space="0" w:color="auto"/>
          </w:divBdr>
        </w:div>
        <w:div w:id="466776233">
          <w:marLeft w:val="640"/>
          <w:marRight w:val="0"/>
          <w:marTop w:val="0"/>
          <w:marBottom w:val="0"/>
          <w:divBdr>
            <w:top w:val="none" w:sz="0" w:space="0" w:color="auto"/>
            <w:left w:val="none" w:sz="0" w:space="0" w:color="auto"/>
            <w:bottom w:val="none" w:sz="0" w:space="0" w:color="auto"/>
            <w:right w:val="none" w:sz="0" w:space="0" w:color="auto"/>
          </w:divBdr>
        </w:div>
        <w:div w:id="917598256">
          <w:marLeft w:val="640"/>
          <w:marRight w:val="0"/>
          <w:marTop w:val="0"/>
          <w:marBottom w:val="0"/>
          <w:divBdr>
            <w:top w:val="none" w:sz="0" w:space="0" w:color="auto"/>
            <w:left w:val="none" w:sz="0" w:space="0" w:color="auto"/>
            <w:bottom w:val="none" w:sz="0" w:space="0" w:color="auto"/>
            <w:right w:val="none" w:sz="0" w:space="0" w:color="auto"/>
          </w:divBdr>
        </w:div>
        <w:div w:id="2112815400">
          <w:marLeft w:val="640"/>
          <w:marRight w:val="0"/>
          <w:marTop w:val="0"/>
          <w:marBottom w:val="0"/>
          <w:divBdr>
            <w:top w:val="none" w:sz="0" w:space="0" w:color="auto"/>
            <w:left w:val="none" w:sz="0" w:space="0" w:color="auto"/>
            <w:bottom w:val="none" w:sz="0" w:space="0" w:color="auto"/>
            <w:right w:val="none" w:sz="0" w:space="0" w:color="auto"/>
          </w:divBdr>
        </w:div>
        <w:div w:id="1750031159">
          <w:marLeft w:val="640"/>
          <w:marRight w:val="0"/>
          <w:marTop w:val="0"/>
          <w:marBottom w:val="0"/>
          <w:divBdr>
            <w:top w:val="none" w:sz="0" w:space="0" w:color="auto"/>
            <w:left w:val="none" w:sz="0" w:space="0" w:color="auto"/>
            <w:bottom w:val="none" w:sz="0" w:space="0" w:color="auto"/>
            <w:right w:val="none" w:sz="0" w:space="0" w:color="auto"/>
          </w:divBdr>
        </w:div>
        <w:div w:id="1677221189">
          <w:marLeft w:val="640"/>
          <w:marRight w:val="0"/>
          <w:marTop w:val="0"/>
          <w:marBottom w:val="0"/>
          <w:divBdr>
            <w:top w:val="none" w:sz="0" w:space="0" w:color="auto"/>
            <w:left w:val="none" w:sz="0" w:space="0" w:color="auto"/>
            <w:bottom w:val="none" w:sz="0" w:space="0" w:color="auto"/>
            <w:right w:val="none" w:sz="0" w:space="0" w:color="auto"/>
          </w:divBdr>
        </w:div>
        <w:div w:id="851921184">
          <w:marLeft w:val="640"/>
          <w:marRight w:val="0"/>
          <w:marTop w:val="0"/>
          <w:marBottom w:val="0"/>
          <w:divBdr>
            <w:top w:val="none" w:sz="0" w:space="0" w:color="auto"/>
            <w:left w:val="none" w:sz="0" w:space="0" w:color="auto"/>
            <w:bottom w:val="none" w:sz="0" w:space="0" w:color="auto"/>
            <w:right w:val="none" w:sz="0" w:space="0" w:color="auto"/>
          </w:divBdr>
        </w:div>
        <w:div w:id="1644388421">
          <w:marLeft w:val="640"/>
          <w:marRight w:val="0"/>
          <w:marTop w:val="0"/>
          <w:marBottom w:val="0"/>
          <w:divBdr>
            <w:top w:val="none" w:sz="0" w:space="0" w:color="auto"/>
            <w:left w:val="none" w:sz="0" w:space="0" w:color="auto"/>
            <w:bottom w:val="none" w:sz="0" w:space="0" w:color="auto"/>
            <w:right w:val="none" w:sz="0" w:space="0" w:color="auto"/>
          </w:divBdr>
        </w:div>
      </w:divsChild>
    </w:div>
    <w:div w:id="1609701852">
      <w:bodyDiv w:val="1"/>
      <w:marLeft w:val="0"/>
      <w:marRight w:val="0"/>
      <w:marTop w:val="0"/>
      <w:marBottom w:val="0"/>
      <w:divBdr>
        <w:top w:val="none" w:sz="0" w:space="0" w:color="auto"/>
        <w:left w:val="none" w:sz="0" w:space="0" w:color="auto"/>
        <w:bottom w:val="none" w:sz="0" w:space="0" w:color="auto"/>
        <w:right w:val="none" w:sz="0" w:space="0" w:color="auto"/>
      </w:divBdr>
      <w:divsChild>
        <w:div w:id="101189227">
          <w:marLeft w:val="640"/>
          <w:marRight w:val="0"/>
          <w:marTop w:val="0"/>
          <w:marBottom w:val="0"/>
          <w:divBdr>
            <w:top w:val="none" w:sz="0" w:space="0" w:color="auto"/>
            <w:left w:val="none" w:sz="0" w:space="0" w:color="auto"/>
            <w:bottom w:val="none" w:sz="0" w:space="0" w:color="auto"/>
            <w:right w:val="none" w:sz="0" w:space="0" w:color="auto"/>
          </w:divBdr>
        </w:div>
        <w:div w:id="869301667">
          <w:marLeft w:val="640"/>
          <w:marRight w:val="0"/>
          <w:marTop w:val="0"/>
          <w:marBottom w:val="0"/>
          <w:divBdr>
            <w:top w:val="none" w:sz="0" w:space="0" w:color="auto"/>
            <w:left w:val="none" w:sz="0" w:space="0" w:color="auto"/>
            <w:bottom w:val="none" w:sz="0" w:space="0" w:color="auto"/>
            <w:right w:val="none" w:sz="0" w:space="0" w:color="auto"/>
          </w:divBdr>
        </w:div>
        <w:div w:id="106197978">
          <w:marLeft w:val="640"/>
          <w:marRight w:val="0"/>
          <w:marTop w:val="0"/>
          <w:marBottom w:val="0"/>
          <w:divBdr>
            <w:top w:val="none" w:sz="0" w:space="0" w:color="auto"/>
            <w:left w:val="none" w:sz="0" w:space="0" w:color="auto"/>
            <w:bottom w:val="none" w:sz="0" w:space="0" w:color="auto"/>
            <w:right w:val="none" w:sz="0" w:space="0" w:color="auto"/>
          </w:divBdr>
        </w:div>
        <w:div w:id="227690610">
          <w:marLeft w:val="640"/>
          <w:marRight w:val="0"/>
          <w:marTop w:val="0"/>
          <w:marBottom w:val="0"/>
          <w:divBdr>
            <w:top w:val="none" w:sz="0" w:space="0" w:color="auto"/>
            <w:left w:val="none" w:sz="0" w:space="0" w:color="auto"/>
            <w:bottom w:val="none" w:sz="0" w:space="0" w:color="auto"/>
            <w:right w:val="none" w:sz="0" w:space="0" w:color="auto"/>
          </w:divBdr>
        </w:div>
        <w:div w:id="1554929731">
          <w:marLeft w:val="640"/>
          <w:marRight w:val="0"/>
          <w:marTop w:val="0"/>
          <w:marBottom w:val="0"/>
          <w:divBdr>
            <w:top w:val="none" w:sz="0" w:space="0" w:color="auto"/>
            <w:left w:val="none" w:sz="0" w:space="0" w:color="auto"/>
            <w:bottom w:val="none" w:sz="0" w:space="0" w:color="auto"/>
            <w:right w:val="none" w:sz="0" w:space="0" w:color="auto"/>
          </w:divBdr>
        </w:div>
        <w:div w:id="878857861">
          <w:marLeft w:val="640"/>
          <w:marRight w:val="0"/>
          <w:marTop w:val="0"/>
          <w:marBottom w:val="0"/>
          <w:divBdr>
            <w:top w:val="none" w:sz="0" w:space="0" w:color="auto"/>
            <w:left w:val="none" w:sz="0" w:space="0" w:color="auto"/>
            <w:bottom w:val="none" w:sz="0" w:space="0" w:color="auto"/>
            <w:right w:val="none" w:sz="0" w:space="0" w:color="auto"/>
          </w:divBdr>
        </w:div>
        <w:div w:id="1500656604">
          <w:marLeft w:val="640"/>
          <w:marRight w:val="0"/>
          <w:marTop w:val="0"/>
          <w:marBottom w:val="0"/>
          <w:divBdr>
            <w:top w:val="none" w:sz="0" w:space="0" w:color="auto"/>
            <w:left w:val="none" w:sz="0" w:space="0" w:color="auto"/>
            <w:bottom w:val="none" w:sz="0" w:space="0" w:color="auto"/>
            <w:right w:val="none" w:sz="0" w:space="0" w:color="auto"/>
          </w:divBdr>
        </w:div>
        <w:div w:id="280956797">
          <w:marLeft w:val="640"/>
          <w:marRight w:val="0"/>
          <w:marTop w:val="0"/>
          <w:marBottom w:val="0"/>
          <w:divBdr>
            <w:top w:val="none" w:sz="0" w:space="0" w:color="auto"/>
            <w:left w:val="none" w:sz="0" w:space="0" w:color="auto"/>
            <w:bottom w:val="none" w:sz="0" w:space="0" w:color="auto"/>
            <w:right w:val="none" w:sz="0" w:space="0" w:color="auto"/>
          </w:divBdr>
        </w:div>
        <w:div w:id="950285065">
          <w:marLeft w:val="640"/>
          <w:marRight w:val="0"/>
          <w:marTop w:val="0"/>
          <w:marBottom w:val="0"/>
          <w:divBdr>
            <w:top w:val="none" w:sz="0" w:space="0" w:color="auto"/>
            <w:left w:val="none" w:sz="0" w:space="0" w:color="auto"/>
            <w:bottom w:val="none" w:sz="0" w:space="0" w:color="auto"/>
            <w:right w:val="none" w:sz="0" w:space="0" w:color="auto"/>
          </w:divBdr>
        </w:div>
        <w:div w:id="1989043598">
          <w:marLeft w:val="640"/>
          <w:marRight w:val="0"/>
          <w:marTop w:val="0"/>
          <w:marBottom w:val="0"/>
          <w:divBdr>
            <w:top w:val="none" w:sz="0" w:space="0" w:color="auto"/>
            <w:left w:val="none" w:sz="0" w:space="0" w:color="auto"/>
            <w:bottom w:val="none" w:sz="0" w:space="0" w:color="auto"/>
            <w:right w:val="none" w:sz="0" w:space="0" w:color="auto"/>
          </w:divBdr>
        </w:div>
        <w:div w:id="677663016">
          <w:marLeft w:val="640"/>
          <w:marRight w:val="0"/>
          <w:marTop w:val="0"/>
          <w:marBottom w:val="0"/>
          <w:divBdr>
            <w:top w:val="none" w:sz="0" w:space="0" w:color="auto"/>
            <w:left w:val="none" w:sz="0" w:space="0" w:color="auto"/>
            <w:bottom w:val="none" w:sz="0" w:space="0" w:color="auto"/>
            <w:right w:val="none" w:sz="0" w:space="0" w:color="auto"/>
          </w:divBdr>
        </w:div>
        <w:div w:id="2039230455">
          <w:marLeft w:val="640"/>
          <w:marRight w:val="0"/>
          <w:marTop w:val="0"/>
          <w:marBottom w:val="0"/>
          <w:divBdr>
            <w:top w:val="none" w:sz="0" w:space="0" w:color="auto"/>
            <w:left w:val="none" w:sz="0" w:space="0" w:color="auto"/>
            <w:bottom w:val="none" w:sz="0" w:space="0" w:color="auto"/>
            <w:right w:val="none" w:sz="0" w:space="0" w:color="auto"/>
          </w:divBdr>
        </w:div>
        <w:div w:id="733550700">
          <w:marLeft w:val="640"/>
          <w:marRight w:val="0"/>
          <w:marTop w:val="0"/>
          <w:marBottom w:val="0"/>
          <w:divBdr>
            <w:top w:val="none" w:sz="0" w:space="0" w:color="auto"/>
            <w:left w:val="none" w:sz="0" w:space="0" w:color="auto"/>
            <w:bottom w:val="none" w:sz="0" w:space="0" w:color="auto"/>
            <w:right w:val="none" w:sz="0" w:space="0" w:color="auto"/>
          </w:divBdr>
        </w:div>
        <w:div w:id="12340881">
          <w:marLeft w:val="640"/>
          <w:marRight w:val="0"/>
          <w:marTop w:val="0"/>
          <w:marBottom w:val="0"/>
          <w:divBdr>
            <w:top w:val="none" w:sz="0" w:space="0" w:color="auto"/>
            <w:left w:val="none" w:sz="0" w:space="0" w:color="auto"/>
            <w:bottom w:val="none" w:sz="0" w:space="0" w:color="auto"/>
            <w:right w:val="none" w:sz="0" w:space="0" w:color="auto"/>
          </w:divBdr>
        </w:div>
        <w:div w:id="899751725">
          <w:marLeft w:val="640"/>
          <w:marRight w:val="0"/>
          <w:marTop w:val="0"/>
          <w:marBottom w:val="0"/>
          <w:divBdr>
            <w:top w:val="none" w:sz="0" w:space="0" w:color="auto"/>
            <w:left w:val="none" w:sz="0" w:space="0" w:color="auto"/>
            <w:bottom w:val="none" w:sz="0" w:space="0" w:color="auto"/>
            <w:right w:val="none" w:sz="0" w:space="0" w:color="auto"/>
          </w:divBdr>
        </w:div>
        <w:div w:id="605890759">
          <w:marLeft w:val="640"/>
          <w:marRight w:val="0"/>
          <w:marTop w:val="0"/>
          <w:marBottom w:val="0"/>
          <w:divBdr>
            <w:top w:val="none" w:sz="0" w:space="0" w:color="auto"/>
            <w:left w:val="none" w:sz="0" w:space="0" w:color="auto"/>
            <w:bottom w:val="none" w:sz="0" w:space="0" w:color="auto"/>
            <w:right w:val="none" w:sz="0" w:space="0" w:color="auto"/>
          </w:divBdr>
        </w:div>
        <w:div w:id="1906723677">
          <w:marLeft w:val="640"/>
          <w:marRight w:val="0"/>
          <w:marTop w:val="0"/>
          <w:marBottom w:val="0"/>
          <w:divBdr>
            <w:top w:val="none" w:sz="0" w:space="0" w:color="auto"/>
            <w:left w:val="none" w:sz="0" w:space="0" w:color="auto"/>
            <w:bottom w:val="none" w:sz="0" w:space="0" w:color="auto"/>
            <w:right w:val="none" w:sz="0" w:space="0" w:color="auto"/>
          </w:divBdr>
        </w:div>
        <w:div w:id="1087340229">
          <w:marLeft w:val="640"/>
          <w:marRight w:val="0"/>
          <w:marTop w:val="0"/>
          <w:marBottom w:val="0"/>
          <w:divBdr>
            <w:top w:val="none" w:sz="0" w:space="0" w:color="auto"/>
            <w:left w:val="none" w:sz="0" w:space="0" w:color="auto"/>
            <w:bottom w:val="none" w:sz="0" w:space="0" w:color="auto"/>
            <w:right w:val="none" w:sz="0" w:space="0" w:color="auto"/>
          </w:divBdr>
        </w:div>
        <w:div w:id="1731223106">
          <w:marLeft w:val="640"/>
          <w:marRight w:val="0"/>
          <w:marTop w:val="0"/>
          <w:marBottom w:val="0"/>
          <w:divBdr>
            <w:top w:val="none" w:sz="0" w:space="0" w:color="auto"/>
            <w:left w:val="none" w:sz="0" w:space="0" w:color="auto"/>
            <w:bottom w:val="none" w:sz="0" w:space="0" w:color="auto"/>
            <w:right w:val="none" w:sz="0" w:space="0" w:color="auto"/>
          </w:divBdr>
        </w:div>
        <w:div w:id="1022440917">
          <w:marLeft w:val="640"/>
          <w:marRight w:val="0"/>
          <w:marTop w:val="0"/>
          <w:marBottom w:val="0"/>
          <w:divBdr>
            <w:top w:val="none" w:sz="0" w:space="0" w:color="auto"/>
            <w:left w:val="none" w:sz="0" w:space="0" w:color="auto"/>
            <w:bottom w:val="none" w:sz="0" w:space="0" w:color="auto"/>
            <w:right w:val="none" w:sz="0" w:space="0" w:color="auto"/>
          </w:divBdr>
        </w:div>
        <w:div w:id="1024332116">
          <w:marLeft w:val="640"/>
          <w:marRight w:val="0"/>
          <w:marTop w:val="0"/>
          <w:marBottom w:val="0"/>
          <w:divBdr>
            <w:top w:val="none" w:sz="0" w:space="0" w:color="auto"/>
            <w:left w:val="none" w:sz="0" w:space="0" w:color="auto"/>
            <w:bottom w:val="none" w:sz="0" w:space="0" w:color="auto"/>
            <w:right w:val="none" w:sz="0" w:space="0" w:color="auto"/>
          </w:divBdr>
        </w:div>
        <w:div w:id="1672292726">
          <w:marLeft w:val="640"/>
          <w:marRight w:val="0"/>
          <w:marTop w:val="0"/>
          <w:marBottom w:val="0"/>
          <w:divBdr>
            <w:top w:val="none" w:sz="0" w:space="0" w:color="auto"/>
            <w:left w:val="none" w:sz="0" w:space="0" w:color="auto"/>
            <w:bottom w:val="none" w:sz="0" w:space="0" w:color="auto"/>
            <w:right w:val="none" w:sz="0" w:space="0" w:color="auto"/>
          </w:divBdr>
        </w:div>
        <w:div w:id="446776273">
          <w:marLeft w:val="640"/>
          <w:marRight w:val="0"/>
          <w:marTop w:val="0"/>
          <w:marBottom w:val="0"/>
          <w:divBdr>
            <w:top w:val="none" w:sz="0" w:space="0" w:color="auto"/>
            <w:left w:val="none" w:sz="0" w:space="0" w:color="auto"/>
            <w:bottom w:val="none" w:sz="0" w:space="0" w:color="auto"/>
            <w:right w:val="none" w:sz="0" w:space="0" w:color="auto"/>
          </w:divBdr>
        </w:div>
        <w:div w:id="854198049">
          <w:marLeft w:val="640"/>
          <w:marRight w:val="0"/>
          <w:marTop w:val="0"/>
          <w:marBottom w:val="0"/>
          <w:divBdr>
            <w:top w:val="none" w:sz="0" w:space="0" w:color="auto"/>
            <w:left w:val="none" w:sz="0" w:space="0" w:color="auto"/>
            <w:bottom w:val="none" w:sz="0" w:space="0" w:color="auto"/>
            <w:right w:val="none" w:sz="0" w:space="0" w:color="auto"/>
          </w:divBdr>
        </w:div>
        <w:div w:id="35011040">
          <w:marLeft w:val="640"/>
          <w:marRight w:val="0"/>
          <w:marTop w:val="0"/>
          <w:marBottom w:val="0"/>
          <w:divBdr>
            <w:top w:val="none" w:sz="0" w:space="0" w:color="auto"/>
            <w:left w:val="none" w:sz="0" w:space="0" w:color="auto"/>
            <w:bottom w:val="none" w:sz="0" w:space="0" w:color="auto"/>
            <w:right w:val="none" w:sz="0" w:space="0" w:color="auto"/>
          </w:divBdr>
        </w:div>
        <w:div w:id="1772427839">
          <w:marLeft w:val="640"/>
          <w:marRight w:val="0"/>
          <w:marTop w:val="0"/>
          <w:marBottom w:val="0"/>
          <w:divBdr>
            <w:top w:val="none" w:sz="0" w:space="0" w:color="auto"/>
            <w:left w:val="none" w:sz="0" w:space="0" w:color="auto"/>
            <w:bottom w:val="none" w:sz="0" w:space="0" w:color="auto"/>
            <w:right w:val="none" w:sz="0" w:space="0" w:color="auto"/>
          </w:divBdr>
        </w:div>
        <w:div w:id="50622607">
          <w:marLeft w:val="640"/>
          <w:marRight w:val="0"/>
          <w:marTop w:val="0"/>
          <w:marBottom w:val="0"/>
          <w:divBdr>
            <w:top w:val="none" w:sz="0" w:space="0" w:color="auto"/>
            <w:left w:val="none" w:sz="0" w:space="0" w:color="auto"/>
            <w:bottom w:val="none" w:sz="0" w:space="0" w:color="auto"/>
            <w:right w:val="none" w:sz="0" w:space="0" w:color="auto"/>
          </w:divBdr>
        </w:div>
        <w:div w:id="1214850475">
          <w:marLeft w:val="640"/>
          <w:marRight w:val="0"/>
          <w:marTop w:val="0"/>
          <w:marBottom w:val="0"/>
          <w:divBdr>
            <w:top w:val="none" w:sz="0" w:space="0" w:color="auto"/>
            <w:left w:val="none" w:sz="0" w:space="0" w:color="auto"/>
            <w:bottom w:val="none" w:sz="0" w:space="0" w:color="auto"/>
            <w:right w:val="none" w:sz="0" w:space="0" w:color="auto"/>
          </w:divBdr>
        </w:div>
        <w:div w:id="689795682">
          <w:marLeft w:val="640"/>
          <w:marRight w:val="0"/>
          <w:marTop w:val="0"/>
          <w:marBottom w:val="0"/>
          <w:divBdr>
            <w:top w:val="none" w:sz="0" w:space="0" w:color="auto"/>
            <w:left w:val="none" w:sz="0" w:space="0" w:color="auto"/>
            <w:bottom w:val="none" w:sz="0" w:space="0" w:color="auto"/>
            <w:right w:val="none" w:sz="0" w:space="0" w:color="auto"/>
          </w:divBdr>
        </w:div>
        <w:div w:id="1386292195">
          <w:marLeft w:val="640"/>
          <w:marRight w:val="0"/>
          <w:marTop w:val="0"/>
          <w:marBottom w:val="0"/>
          <w:divBdr>
            <w:top w:val="none" w:sz="0" w:space="0" w:color="auto"/>
            <w:left w:val="none" w:sz="0" w:space="0" w:color="auto"/>
            <w:bottom w:val="none" w:sz="0" w:space="0" w:color="auto"/>
            <w:right w:val="none" w:sz="0" w:space="0" w:color="auto"/>
          </w:divBdr>
        </w:div>
        <w:div w:id="1184435342">
          <w:marLeft w:val="640"/>
          <w:marRight w:val="0"/>
          <w:marTop w:val="0"/>
          <w:marBottom w:val="0"/>
          <w:divBdr>
            <w:top w:val="none" w:sz="0" w:space="0" w:color="auto"/>
            <w:left w:val="none" w:sz="0" w:space="0" w:color="auto"/>
            <w:bottom w:val="none" w:sz="0" w:space="0" w:color="auto"/>
            <w:right w:val="none" w:sz="0" w:space="0" w:color="auto"/>
          </w:divBdr>
        </w:div>
        <w:div w:id="524756926">
          <w:marLeft w:val="640"/>
          <w:marRight w:val="0"/>
          <w:marTop w:val="0"/>
          <w:marBottom w:val="0"/>
          <w:divBdr>
            <w:top w:val="none" w:sz="0" w:space="0" w:color="auto"/>
            <w:left w:val="none" w:sz="0" w:space="0" w:color="auto"/>
            <w:bottom w:val="none" w:sz="0" w:space="0" w:color="auto"/>
            <w:right w:val="none" w:sz="0" w:space="0" w:color="auto"/>
          </w:divBdr>
        </w:div>
        <w:div w:id="1105269133">
          <w:marLeft w:val="640"/>
          <w:marRight w:val="0"/>
          <w:marTop w:val="0"/>
          <w:marBottom w:val="0"/>
          <w:divBdr>
            <w:top w:val="none" w:sz="0" w:space="0" w:color="auto"/>
            <w:left w:val="none" w:sz="0" w:space="0" w:color="auto"/>
            <w:bottom w:val="none" w:sz="0" w:space="0" w:color="auto"/>
            <w:right w:val="none" w:sz="0" w:space="0" w:color="auto"/>
          </w:divBdr>
        </w:div>
        <w:div w:id="1414937825">
          <w:marLeft w:val="640"/>
          <w:marRight w:val="0"/>
          <w:marTop w:val="0"/>
          <w:marBottom w:val="0"/>
          <w:divBdr>
            <w:top w:val="none" w:sz="0" w:space="0" w:color="auto"/>
            <w:left w:val="none" w:sz="0" w:space="0" w:color="auto"/>
            <w:bottom w:val="none" w:sz="0" w:space="0" w:color="auto"/>
            <w:right w:val="none" w:sz="0" w:space="0" w:color="auto"/>
          </w:divBdr>
        </w:div>
        <w:div w:id="315106415">
          <w:marLeft w:val="640"/>
          <w:marRight w:val="0"/>
          <w:marTop w:val="0"/>
          <w:marBottom w:val="0"/>
          <w:divBdr>
            <w:top w:val="none" w:sz="0" w:space="0" w:color="auto"/>
            <w:left w:val="none" w:sz="0" w:space="0" w:color="auto"/>
            <w:bottom w:val="none" w:sz="0" w:space="0" w:color="auto"/>
            <w:right w:val="none" w:sz="0" w:space="0" w:color="auto"/>
          </w:divBdr>
        </w:div>
        <w:div w:id="1458377917">
          <w:marLeft w:val="640"/>
          <w:marRight w:val="0"/>
          <w:marTop w:val="0"/>
          <w:marBottom w:val="0"/>
          <w:divBdr>
            <w:top w:val="none" w:sz="0" w:space="0" w:color="auto"/>
            <w:left w:val="none" w:sz="0" w:space="0" w:color="auto"/>
            <w:bottom w:val="none" w:sz="0" w:space="0" w:color="auto"/>
            <w:right w:val="none" w:sz="0" w:space="0" w:color="auto"/>
          </w:divBdr>
        </w:div>
        <w:div w:id="414060658">
          <w:marLeft w:val="640"/>
          <w:marRight w:val="0"/>
          <w:marTop w:val="0"/>
          <w:marBottom w:val="0"/>
          <w:divBdr>
            <w:top w:val="none" w:sz="0" w:space="0" w:color="auto"/>
            <w:left w:val="none" w:sz="0" w:space="0" w:color="auto"/>
            <w:bottom w:val="none" w:sz="0" w:space="0" w:color="auto"/>
            <w:right w:val="none" w:sz="0" w:space="0" w:color="auto"/>
          </w:divBdr>
        </w:div>
        <w:div w:id="1845047665">
          <w:marLeft w:val="640"/>
          <w:marRight w:val="0"/>
          <w:marTop w:val="0"/>
          <w:marBottom w:val="0"/>
          <w:divBdr>
            <w:top w:val="none" w:sz="0" w:space="0" w:color="auto"/>
            <w:left w:val="none" w:sz="0" w:space="0" w:color="auto"/>
            <w:bottom w:val="none" w:sz="0" w:space="0" w:color="auto"/>
            <w:right w:val="none" w:sz="0" w:space="0" w:color="auto"/>
          </w:divBdr>
        </w:div>
        <w:div w:id="1350644029">
          <w:marLeft w:val="640"/>
          <w:marRight w:val="0"/>
          <w:marTop w:val="0"/>
          <w:marBottom w:val="0"/>
          <w:divBdr>
            <w:top w:val="none" w:sz="0" w:space="0" w:color="auto"/>
            <w:left w:val="none" w:sz="0" w:space="0" w:color="auto"/>
            <w:bottom w:val="none" w:sz="0" w:space="0" w:color="auto"/>
            <w:right w:val="none" w:sz="0" w:space="0" w:color="auto"/>
          </w:divBdr>
        </w:div>
        <w:div w:id="2094742812">
          <w:marLeft w:val="640"/>
          <w:marRight w:val="0"/>
          <w:marTop w:val="0"/>
          <w:marBottom w:val="0"/>
          <w:divBdr>
            <w:top w:val="none" w:sz="0" w:space="0" w:color="auto"/>
            <w:left w:val="none" w:sz="0" w:space="0" w:color="auto"/>
            <w:bottom w:val="none" w:sz="0" w:space="0" w:color="auto"/>
            <w:right w:val="none" w:sz="0" w:space="0" w:color="auto"/>
          </w:divBdr>
        </w:div>
        <w:div w:id="2091851689">
          <w:marLeft w:val="640"/>
          <w:marRight w:val="0"/>
          <w:marTop w:val="0"/>
          <w:marBottom w:val="0"/>
          <w:divBdr>
            <w:top w:val="none" w:sz="0" w:space="0" w:color="auto"/>
            <w:left w:val="none" w:sz="0" w:space="0" w:color="auto"/>
            <w:bottom w:val="none" w:sz="0" w:space="0" w:color="auto"/>
            <w:right w:val="none" w:sz="0" w:space="0" w:color="auto"/>
          </w:divBdr>
        </w:div>
        <w:div w:id="495338050">
          <w:marLeft w:val="640"/>
          <w:marRight w:val="0"/>
          <w:marTop w:val="0"/>
          <w:marBottom w:val="0"/>
          <w:divBdr>
            <w:top w:val="none" w:sz="0" w:space="0" w:color="auto"/>
            <w:left w:val="none" w:sz="0" w:space="0" w:color="auto"/>
            <w:bottom w:val="none" w:sz="0" w:space="0" w:color="auto"/>
            <w:right w:val="none" w:sz="0" w:space="0" w:color="auto"/>
          </w:divBdr>
        </w:div>
        <w:div w:id="1876262356">
          <w:marLeft w:val="640"/>
          <w:marRight w:val="0"/>
          <w:marTop w:val="0"/>
          <w:marBottom w:val="0"/>
          <w:divBdr>
            <w:top w:val="none" w:sz="0" w:space="0" w:color="auto"/>
            <w:left w:val="none" w:sz="0" w:space="0" w:color="auto"/>
            <w:bottom w:val="none" w:sz="0" w:space="0" w:color="auto"/>
            <w:right w:val="none" w:sz="0" w:space="0" w:color="auto"/>
          </w:divBdr>
        </w:div>
        <w:div w:id="1688017289">
          <w:marLeft w:val="640"/>
          <w:marRight w:val="0"/>
          <w:marTop w:val="0"/>
          <w:marBottom w:val="0"/>
          <w:divBdr>
            <w:top w:val="none" w:sz="0" w:space="0" w:color="auto"/>
            <w:left w:val="none" w:sz="0" w:space="0" w:color="auto"/>
            <w:bottom w:val="none" w:sz="0" w:space="0" w:color="auto"/>
            <w:right w:val="none" w:sz="0" w:space="0" w:color="auto"/>
          </w:divBdr>
        </w:div>
        <w:div w:id="807355770">
          <w:marLeft w:val="640"/>
          <w:marRight w:val="0"/>
          <w:marTop w:val="0"/>
          <w:marBottom w:val="0"/>
          <w:divBdr>
            <w:top w:val="none" w:sz="0" w:space="0" w:color="auto"/>
            <w:left w:val="none" w:sz="0" w:space="0" w:color="auto"/>
            <w:bottom w:val="none" w:sz="0" w:space="0" w:color="auto"/>
            <w:right w:val="none" w:sz="0" w:space="0" w:color="auto"/>
          </w:divBdr>
        </w:div>
        <w:div w:id="2095470987">
          <w:marLeft w:val="640"/>
          <w:marRight w:val="0"/>
          <w:marTop w:val="0"/>
          <w:marBottom w:val="0"/>
          <w:divBdr>
            <w:top w:val="none" w:sz="0" w:space="0" w:color="auto"/>
            <w:left w:val="none" w:sz="0" w:space="0" w:color="auto"/>
            <w:bottom w:val="none" w:sz="0" w:space="0" w:color="auto"/>
            <w:right w:val="none" w:sz="0" w:space="0" w:color="auto"/>
          </w:divBdr>
        </w:div>
        <w:div w:id="1464275349">
          <w:marLeft w:val="640"/>
          <w:marRight w:val="0"/>
          <w:marTop w:val="0"/>
          <w:marBottom w:val="0"/>
          <w:divBdr>
            <w:top w:val="none" w:sz="0" w:space="0" w:color="auto"/>
            <w:left w:val="none" w:sz="0" w:space="0" w:color="auto"/>
            <w:bottom w:val="none" w:sz="0" w:space="0" w:color="auto"/>
            <w:right w:val="none" w:sz="0" w:space="0" w:color="auto"/>
          </w:divBdr>
        </w:div>
        <w:div w:id="445470682">
          <w:marLeft w:val="640"/>
          <w:marRight w:val="0"/>
          <w:marTop w:val="0"/>
          <w:marBottom w:val="0"/>
          <w:divBdr>
            <w:top w:val="none" w:sz="0" w:space="0" w:color="auto"/>
            <w:left w:val="none" w:sz="0" w:space="0" w:color="auto"/>
            <w:bottom w:val="none" w:sz="0" w:space="0" w:color="auto"/>
            <w:right w:val="none" w:sz="0" w:space="0" w:color="auto"/>
          </w:divBdr>
        </w:div>
        <w:div w:id="1780948773">
          <w:marLeft w:val="640"/>
          <w:marRight w:val="0"/>
          <w:marTop w:val="0"/>
          <w:marBottom w:val="0"/>
          <w:divBdr>
            <w:top w:val="none" w:sz="0" w:space="0" w:color="auto"/>
            <w:left w:val="none" w:sz="0" w:space="0" w:color="auto"/>
            <w:bottom w:val="none" w:sz="0" w:space="0" w:color="auto"/>
            <w:right w:val="none" w:sz="0" w:space="0" w:color="auto"/>
          </w:divBdr>
        </w:div>
        <w:div w:id="1742294079">
          <w:marLeft w:val="640"/>
          <w:marRight w:val="0"/>
          <w:marTop w:val="0"/>
          <w:marBottom w:val="0"/>
          <w:divBdr>
            <w:top w:val="none" w:sz="0" w:space="0" w:color="auto"/>
            <w:left w:val="none" w:sz="0" w:space="0" w:color="auto"/>
            <w:bottom w:val="none" w:sz="0" w:space="0" w:color="auto"/>
            <w:right w:val="none" w:sz="0" w:space="0" w:color="auto"/>
          </w:divBdr>
        </w:div>
        <w:div w:id="1034312515">
          <w:marLeft w:val="640"/>
          <w:marRight w:val="0"/>
          <w:marTop w:val="0"/>
          <w:marBottom w:val="0"/>
          <w:divBdr>
            <w:top w:val="none" w:sz="0" w:space="0" w:color="auto"/>
            <w:left w:val="none" w:sz="0" w:space="0" w:color="auto"/>
            <w:bottom w:val="none" w:sz="0" w:space="0" w:color="auto"/>
            <w:right w:val="none" w:sz="0" w:space="0" w:color="auto"/>
          </w:divBdr>
        </w:div>
        <w:div w:id="917977694">
          <w:marLeft w:val="640"/>
          <w:marRight w:val="0"/>
          <w:marTop w:val="0"/>
          <w:marBottom w:val="0"/>
          <w:divBdr>
            <w:top w:val="none" w:sz="0" w:space="0" w:color="auto"/>
            <w:left w:val="none" w:sz="0" w:space="0" w:color="auto"/>
            <w:bottom w:val="none" w:sz="0" w:space="0" w:color="auto"/>
            <w:right w:val="none" w:sz="0" w:space="0" w:color="auto"/>
          </w:divBdr>
        </w:div>
        <w:div w:id="778791862">
          <w:marLeft w:val="640"/>
          <w:marRight w:val="0"/>
          <w:marTop w:val="0"/>
          <w:marBottom w:val="0"/>
          <w:divBdr>
            <w:top w:val="none" w:sz="0" w:space="0" w:color="auto"/>
            <w:left w:val="none" w:sz="0" w:space="0" w:color="auto"/>
            <w:bottom w:val="none" w:sz="0" w:space="0" w:color="auto"/>
            <w:right w:val="none" w:sz="0" w:space="0" w:color="auto"/>
          </w:divBdr>
        </w:div>
        <w:div w:id="1467509617">
          <w:marLeft w:val="640"/>
          <w:marRight w:val="0"/>
          <w:marTop w:val="0"/>
          <w:marBottom w:val="0"/>
          <w:divBdr>
            <w:top w:val="none" w:sz="0" w:space="0" w:color="auto"/>
            <w:left w:val="none" w:sz="0" w:space="0" w:color="auto"/>
            <w:bottom w:val="none" w:sz="0" w:space="0" w:color="auto"/>
            <w:right w:val="none" w:sz="0" w:space="0" w:color="auto"/>
          </w:divBdr>
        </w:div>
        <w:div w:id="66804678">
          <w:marLeft w:val="640"/>
          <w:marRight w:val="0"/>
          <w:marTop w:val="0"/>
          <w:marBottom w:val="0"/>
          <w:divBdr>
            <w:top w:val="none" w:sz="0" w:space="0" w:color="auto"/>
            <w:left w:val="none" w:sz="0" w:space="0" w:color="auto"/>
            <w:bottom w:val="none" w:sz="0" w:space="0" w:color="auto"/>
            <w:right w:val="none" w:sz="0" w:space="0" w:color="auto"/>
          </w:divBdr>
        </w:div>
        <w:div w:id="1345935696">
          <w:marLeft w:val="640"/>
          <w:marRight w:val="0"/>
          <w:marTop w:val="0"/>
          <w:marBottom w:val="0"/>
          <w:divBdr>
            <w:top w:val="none" w:sz="0" w:space="0" w:color="auto"/>
            <w:left w:val="none" w:sz="0" w:space="0" w:color="auto"/>
            <w:bottom w:val="none" w:sz="0" w:space="0" w:color="auto"/>
            <w:right w:val="none" w:sz="0" w:space="0" w:color="auto"/>
          </w:divBdr>
        </w:div>
        <w:div w:id="1994870060">
          <w:marLeft w:val="640"/>
          <w:marRight w:val="0"/>
          <w:marTop w:val="0"/>
          <w:marBottom w:val="0"/>
          <w:divBdr>
            <w:top w:val="none" w:sz="0" w:space="0" w:color="auto"/>
            <w:left w:val="none" w:sz="0" w:space="0" w:color="auto"/>
            <w:bottom w:val="none" w:sz="0" w:space="0" w:color="auto"/>
            <w:right w:val="none" w:sz="0" w:space="0" w:color="auto"/>
          </w:divBdr>
        </w:div>
        <w:div w:id="548886016">
          <w:marLeft w:val="640"/>
          <w:marRight w:val="0"/>
          <w:marTop w:val="0"/>
          <w:marBottom w:val="0"/>
          <w:divBdr>
            <w:top w:val="none" w:sz="0" w:space="0" w:color="auto"/>
            <w:left w:val="none" w:sz="0" w:space="0" w:color="auto"/>
            <w:bottom w:val="none" w:sz="0" w:space="0" w:color="auto"/>
            <w:right w:val="none" w:sz="0" w:space="0" w:color="auto"/>
          </w:divBdr>
        </w:div>
        <w:div w:id="1466047054">
          <w:marLeft w:val="640"/>
          <w:marRight w:val="0"/>
          <w:marTop w:val="0"/>
          <w:marBottom w:val="0"/>
          <w:divBdr>
            <w:top w:val="none" w:sz="0" w:space="0" w:color="auto"/>
            <w:left w:val="none" w:sz="0" w:space="0" w:color="auto"/>
            <w:bottom w:val="none" w:sz="0" w:space="0" w:color="auto"/>
            <w:right w:val="none" w:sz="0" w:space="0" w:color="auto"/>
          </w:divBdr>
        </w:div>
        <w:div w:id="704254101">
          <w:marLeft w:val="640"/>
          <w:marRight w:val="0"/>
          <w:marTop w:val="0"/>
          <w:marBottom w:val="0"/>
          <w:divBdr>
            <w:top w:val="none" w:sz="0" w:space="0" w:color="auto"/>
            <w:left w:val="none" w:sz="0" w:space="0" w:color="auto"/>
            <w:bottom w:val="none" w:sz="0" w:space="0" w:color="auto"/>
            <w:right w:val="none" w:sz="0" w:space="0" w:color="auto"/>
          </w:divBdr>
        </w:div>
        <w:div w:id="1012876459">
          <w:marLeft w:val="640"/>
          <w:marRight w:val="0"/>
          <w:marTop w:val="0"/>
          <w:marBottom w:val="0"/>
          <w:divBdr>
            <w:top w:val="none" w:sz="0" w:space="0" w:color="auto"/>
            <w:left w:val="none" w:sz="0" w:space="0" w:color="auto"/>
            <w:bottom w:val="none" w:sz="0" w:space="0" w:color="auto"/>
            <w:right w:val="none" w:sz="0" w:space="0" w:color="auto"/>
          </w:divBdr>
        </w:div>
        <w:div w:id="1777600222">
          <w:marLeft w:val="640"/>
          <w:marRight w:val="0"/>
          <w:marTop w:val="0"/>
          <w:marBottom w:val="0"/>
          <w:divBdr>
            <w:top w:val="none" w:sz="0" w:space="0" w:color="auto"/>
            <w:left w:val="none" w:sz="0" w:space="0" w:color="auto"/>
            <w:bottom w:val="none" w:sz="0" w:space="0" w:color="auto"/>
            <w:right w:val="none" w:sz="0" w:space="0" w:color="auto"/>
          </w:divBdr>
        </w:div>
        <w:div w:id="2123185991">
          <w:marLeft w:val="640"/>
          <w:marRight w:val="0"/>
          <w:marTop w:val="0"/>
          <w:marBottom w:val="0"/>
          <w:divBdr>
            <w:top w:val="none" w:sz="0" w:space="0" w:color="auto"/>
            <w:left w:val="none" w:sz="0" w:space="0" w:color="auto"/>
            <w:bottom w:val="none" w:sz="0" w:space="0" w:color="auto"/>
            <w:right w:val="none" w:sz="0" w:space="0" w:color="auto"/>
          </w:divBdr>
        </w:div>
        <w:div w:id="264116147">
          <w:marLeft w:val="640"/>
          <w:marRight w:val="0"/>
          <w:marTop w:val="0"/>
          <w:marBottom w:val="0"/>
          <w:divBdr>
            <w:top w:val="none" w:sz="0" w:space="0" w:color="auto"/>
            <w:left w:val="none" w:sz="0" w:space="0" w:color="auto"/>
            <w:bottom w:val="none" w:sz="0" w:space="0" w:color="auto"/>
            <w:right w:val="none" w:sz="0" w:space="0" w:color="auto"/>
          </w:divBdr>
        </w:div>
        <w:div w:id="1307857420">
          <w:marLeft w:val="640"/>
          <w:marRight w:val="0"/>
          <w:marTop w:val="0"/>
          <w:marBottom w:val="0"/>
          <w:divBdr>
            <w:top w:val="none" w:sz="0" w:space="0" w:color="auto"/>
            <w:left w:val="none" w:sz="0" w:space="0" w:color="auto"/>
            <w:bottom w:val="none" w:sz="0" w:space="0" w:color="auto"/>
            <w:right w:val="none" w:sz="0" w:space="0" w:color="auto"/>
          </w:divBdr>
        </w:div>
        <w:div w:id="1009214602">
          <w:marLeft w:val="640"/>
          <w:marRight w:val="0"/>
          <w:marTop w:val="0"/>
          <w:marBottom w:val="0"/>
          <w:divBdr>
            <w:top w:val="none" w:sz="0" w:space="0" w:color="auto"/>
            <w:left w:val="none" w:sz="0" w:space="0" w:color="auto"/>
            <w:bottom w:val="none" w:sz="0" w:space="0" w:color="auto"/>
            <w:right w:val="none" w:sz="0" w:space="0" w:color="auto"/>
          </w:divBdr>
        </w:div>
        <w:div w:id="455295614">
          <w:marLeft w:val="640"/>
          <w:marRight w:val="0"/>
          <w:marTop w:val="0"/>
          <w:marBottom w:val="0"/>
          <w:divBdr>
            <w:top w:val="none" w:sz="0" w:space="0" w:color="auto"/>
            <w:left w:val="none" w:sz="0" w:space="0" w:color="auto"/>
            <w:bottom w:val="none" w:sz="0" w:space="0" w:color="auto"/>
            <w:right w:val="none" w:sz="0" w:space="0" w:color="auto"/>
          </w:divBdr>
        </w:div>
        <w:div w:id="2075160955">
          <w:marLeft w:val="640"/>
          <w:marRight w:val="0"/>
          <w:marTop w:val="0"/>
          <w:marBottom w:val="0"/>
          <w:divBdr>
            <w:top w:val="none" w:sz="0" w:space="0" w:color="auto"/>
            <w:left w:val="none" w:sz="0" w:space="0" w:color="auto"/>
            <w:bottom w:val="none" w:sz="0" w:space="0" w:color="auto"/>
            <w:right w:val="none" w:sz="0" w:space="0" w:color="auto"/>
          </w:divBdr>
        </w:div>
        <w:div w:id="723874240">
          <w:marLeft w:val="640"/>
          <w:marRight w:val="0"/>
          <w:marTop w:val="0"/>
          <w:marBottom w:val="0"/>
          <w:divBdr>
            <w:top w:val="none" w:sz="0" w:space="0" w:color="auto"/>
            <w:left w:val="none" w:sz="0" w:space="0" w:color="auto"/>
            <w:bottom w:val="none" w:sz="0" w:space="0" w:color="auto"/>
            <w:right w:val="none" w:sz="0" w:space="0" w:color="auto"/>
          </w:divBdr>
        </w:div>
        <w:div w:id="207186093">
          <w:marLeft w:val="640"/>
          <w:marRight w:val="0"/>
          <w:marTop w:val="0"/>
          <w:marBottom w:val="0"/>
          <w:divBdr>
            <w:top w:val="none" w:sz="0" w:space="0" w:color="auto"/>
            <w:left w:val="none" w:sz="0" w:space="0" w:color="auto"/>
            <w:bottom w:val="none" w:sz="0" w:space="0" w:color="auto"/>
            <w:right w:val="none" w:sz="0" w:space="0" w:color="auto"/>
          </w:divBdr>
        </w:div>
        <w:div w:id="1808354315">
          <w:marLeft w:val="640"/>
          <w:marRight w:val="0"/>
          <w:marTop w:val="0"/>
          <w:marBottom w:val="0"/>
          <w:divBdr>
            <w:top w:val="none" w:sz="0" w:space="0" w:color="auto"/>
            <w:left w:val="none" w:sz="0" w:space="0" w:color="auto"/>
            <w:bottom w:val="none" w:sz="0" w:space="0" w:color="auto"/>
            <w:right w:val="none" w:sz="0" w:space="0" w:color="auto"/>
          </w:divBdr>
        </w:div>
        <w:div w:id="1923950265">
          <w:marLeft w:val="640"/>
          <w:marRight w:val="0"/>
          <w:marTop w:val="0"/>
          <w:marBottom w:val="0"/>
          <w:divBdr>
            <w:top w:val="none" w:sz="0" w:space="0" w:color="auto"/>
            <w:left w:val="none" w:sz="0" w:space="0" w:color="auto"/>
            <w:bottom w:val="none" w:sz="0" w:space="0" w:color="auto"/>
            <w:right w:val="none" w:sz="0" w:space="0" w:color="auto"/>
          </w:divBdr>
        </w:div>
        <w:div w:id="671377017">
          <w:marLeft w:val="640"/>
          <w:marRight w:val="0"/>
          <w:marTop w:val="0"/>
          <w:marBottom w:val="0"/>
          <w:divBdr>
            <w:top w:val="none" w:sz="0" w:space="0" w:color="auto"/>
            <w:left w:val="none" w:sz="0" w:space="0" w:color="auto"/>
            <w:bottom w:val="none" w:sz="0" w:space="0" w:color="auto"/>
            <w:right w:val="none" w:sz="0" w:space="0" w:color="auto"/>
          </w:divBdr>
        </w:div>
        <w:div w:id="1327593470">
          <w:marLeft w:val="640"/>
          <w:marRight w:val="0"/>
          <w:marTop w:val="0"/>
          <w:marBottom w:val="0"/>
          <w:divBdr>
            <w:top w:val="none" w:sz="0" w:space="0" w:color="auto"/>
            <w:left w:val="none" w:sz="0" w:space="0" w:color="auto"/>
            <w:bottom w:val="none" w:sz="0" w:space="0" w:color="auto"/>
            <w:right w:val="none" w:sz="0" w:space="0" w:color="auto"/>
          </w:divBdr>
        </w:div>
        <w:div w:id="1987202062">
          <w:marLeft w:val="640"/>
          <w:marRight w:val="0"/>
          <w:marTop w:val="0"/>
          <w:marBottom w:val="0"/>
          <w:divBdr>
            <w:top w:val="none" w:sz="0" w:space="0" w:color="auto"/>
            <w:left w:val="none" w:sz="0" w:space="0" w:color="auto"/>
            <w:bottom w:val="none" w:sz="0" w:space="0" w:color="auto"/>
            <w:right w:val="none" w:sz="0" w:space="0" w:color="auto"/>
          </w:divBdr>
        </w:div>
        <w:div w:id="1125347002">
          <w:marLeft w:val="640"/>
          <w:marRight w:val="0"/>
          <w:marTop w:val="0"/>
          <w:marBottom w:val="0"/>
          <w:divBdr>
            <w:top w:val="none" w:sz="0" w:space="0" w:color="auto"/>
            <w:left w:val="none" w:sz="0" w:space="0" w:color="auto"/>
            <w:bottom w:val="none" w:sz="0" w:space="0" w:color="auto"/>
            <w:right w:val="none" w:sz="0" w:space="0" w:color="auto"/>
          </w:divBdr>
        </w:div>
        <w:div w:id="212886241">
          <w:marLeft w:val="640"/>
          <w:marRight w:val="0"/>
          <w:marTop w:val="0"/>
          <w:marBottom w:val="0"/>
          <w:divBdr>
            <w:top w:val="none" w:sz="0" w:space="0" w:color="auto"/>
            <w:left w:val="none" w:sz="0" w:space="0" w:color="auto"/>
            <w:bottom w:val="none" w:sz="0" w:space="0" w:color="auto"/>
            <w:right w:val="none" w:sz="0" w:space="0" w:color="auto"/>
          </w:divBdr>
        </w:div>
        <w:div w:id="32779857">
          <w:marLeft w:val="640"/>
          <w:marRight w:val="0"/>
          <w:marTop w:val="0"/>
          <w:marBottom w:val="0"/>
          <w:divBdr>
            <w:top w:val="none" w:sz="0" w:space="0" w:color="auto"/>
            <w:left w:val="none" w:sz="0" w:space="0" w:color="auto"/>
            <w:bottom w:val="none" w:sz="0" w:space="0" w:color="auto"/>
            <w:right w:val="none" w:sz="0" w:space="0" w:color="auto"/>
          </w:divBdr>
        </w:div>
        <w:div w:id="33502986">
          <w:marLeft w:val="640"/>
          <w:marRight w:val="0"/>
          <w:marTop w:val="0"/>
          <w:marBottom w:val="0"/>
          <w:divBdr>
            <w:top w:val="none" w:sz="0" w:space="0" w:color="auto"/>
            <w:left w:val="none" w:sz="0" w:space="0" w:color="auto"/>
            <w:bottom w:val="none" w:sz="0" w:space="0" w:color="auto"/>
            <w:right w:val="none" w:sz="0" w:space="0" w:color="auto"/>
          </w:divBdr>
        </w:div>
        <w:div w:id="545407658">
          <w:marLeft w:val="640"/>
          <w:marRight w:val="0"/>
          <w:marTop w:val="0"/>
          <w:marBottom w:val="0"/>
          <w:divBdr>
            <w:top w:val="none" w:sz="0" w:space="0" w:color="auto"/>
            <w:left w:val="none" w:sz="0" w:space="0" w:color="auto"/>
            <w:bottom w:val="none" w:sz="0" w:space="0" w:color="auto"/>
            <w:right w:val="none" w:sz="0" w:space="0" w:color="auto"/>
          </w:divBdr>
        </w:div>
        <w:div w:id="192111747">
          <w:marLeft w:val="640"/>
          <w:marRight w:val="0"/>
          <w:marTop w:val="0"/>
          <w:marBottom w:val="0"/>
          <w:divBdr>
            <w:top w:val="none" w:sz="0" w:space="0" w:color="auto"/>
            <w:left w:val="none" w:sz="0" w:space="0" w:color="auto"/>
            <w:bottom w:val="none" w:sz="0" w:space="0" w:color="auto"/>
            <w:right w:val="none" w:sz="0" w:space="0" w:color="auto"/>
          </w:divBdr>
        </w:div>
        <w:div w:id="718823095">
          <w:marLeft w:val="640"/>
          <w:marRight w:val="0"/>
          <w:marTop w:val="0"/>
          <w:marBottom w:val="0"/>
          <w:divBdr>
            <w:top w:val="none" w:sz="0" w:space="0" w:color="auto"/>
            <w:left w:val="none" w:sz="0" w:space="0" w:color="auto"/>
            <w:bottom w:val="none" w:sz="0" w:space="0" w:color="auto"/>
            <w:right w:val="none" w:sz="0" w:space="0" w:color="auto"/>
          </w:divBdr>
        </w:div>
        <w:div w:id="878250169">
          <w:marLeft w:val="640"/>
          <w:marRight w:val="0"/>
          <w:marTop w:val="0"/>
          <w:marBottom w:val="0"/>
          <w:divBdr>
            <w:top w:val="none" w:sz="0" w:space="0" w:color="auto"/>
            <w:left w:val="none" w:sz="0" w:space="0" w:color="auto"/>
            <w:bottom w:val="none" w:sz="0" w:space="0" w:color="auto"/>
            <w:right w:val="none" w:sz="0" w:space="0" w:color="auto"/>
          </w:divBdr>
        </w:div>
        <w:div w:id="570894683">
          <w:marLeft w:val="640"/>
          <w:marRight w:val="0"/>
          <w:marTop w:val="0"/>
          <w:marBottom w:val="0"/>
          <w:divBdr>
            <w:top w:val="none" w:sz="0" w:space="0" w:color="auto"/>
            <w:left w:val="none" w:sz="0" w:space="0" w:color="auto"/>
            <w:bottom w:val="none" w:sz="0" w:space="0" w:color="auto"/>
            <w:right w:val="none" w:sz="0" w:space="0" w:color="auto"/>
          </w:divBdr>
        </w:div>
        <w:div w:id="272128806">
          <w:marLeft w:val="640"/>
          <w:marRight w:val="0"/>
          <w:marTop w:val="0"/>
          <w:marBottom w:val="0"/>
          <w:divBdr>
            <w:top w:val="none" w:sz="0" w:space="0" w:color="auto"/>
            <w:left w:val="none" w:sz="0" w:space="0" w:color="auto"/>
            <w:bottom w:val="none" w:sz="0" w:space="0" w:color="auto"/>
            <w:right w:val="none" w:sz="0" w:space="0" w:color="auto"/>
          </w:divBdr>
        </w:div>
        <w:div w:id="1780678713">
          <w:marLeft w:val="640"/>
          <w:marRight w:val="0"/>
          <w:marTop w:val="0"/>
          <w:marBottom w:val="0"/>
          <w:divBdr>
            <w:top w:val="none" w:sz="0" w:space="0" w:color="auto"/>
            <w:left w:val="none" w:sz="0" w:space="0" w:color="auto"/>
            <w:bottom w:val="none" w:sz="0" w:space="0" w:color="auto"/>
            <w:right w:val="none" w:sz="0" w:space="0" w:color="auto"/>
          </w:divBdr>
        </w:div>
        <w:div w:id="542593973">
          <w:marLeft w:val="640"/>
          <w:marRight w:val="0"/>
          <w:marTop w:val="0"/>
          <w:marBottom w:val="0"/>
          <w:divBdr>
            <w:top w:val="none" w:sz="0" w:space="0" w:color="auto"/>
            <w:left w:val="none" w:sz="0" w:space="0" w:color="auto"/>
            <w:bottom w:val="none" w:sz="0" w:space="0" w:color="auto"/>
            <w:right w:val="none" w:sz="0" w:space="0" w:color="auto"/>
          </w:divBdr>
        </w:div>
        <w:div w:id="1490437111">
          <w:marLeft w:val="640"/>
          <w:marRight w:val="0"/>
          <w:marTop w:val="0"/>
          <w:marBottom w:val="0"/>
          <w:divBdr>
            <w:top w:val="none" w:sz="0" w:space="0" w:color="auto"/>
            <w:left w:val="none" w:sz="0" w:space="0" w:color="auto"/>
            <w:bottom w:val="none" w:sz="0" w:space="0" w:color="auto"/>
            <w:right w:val="none" w:sz="0" w:space="0" w:color="auto"/>
          </w:divBdr>
        </w:div>
        <w:div w:id="1796216233">
          <w:marLeft w:val="640"/>
          <w:marRight w:val="0"/>
          <w:marTop w:val="0"/>
          <w:marBottom w:val="0"/>
          <w:divBdr>
            <w:top w:val="none" w:sz="0" w:space="0" w:color="auto"/>
            <w:left w:val="none" w:sz="0" w:space="0" w:color="auto"/>
            <w:bottom w:val="none" w:sz="0" w:space="0" w:color="auto"/>
            <w:right w:val="none" w:sz="0" w:space="0" w:color="auto"/>
          </w:divBdr>
        </w:div>
        <w:div w:id="65224492">
          <w:marLeft w:val="640"/>
          <w:marRight w:val="0"/>
          <w:marTop w:val="0"/>
          <w:marBottom w:val="0"/>
          <w:divBdr>
            <w:top w:val="none" w:sz="0" w:space="0" w:color="auto"/>
            <w:left w:val="none" w:sz="0" w:space="0" w:color="auto"/>
            <w:bottom w:val="none" w:sz="0" w:space="0" w:color="auto"/>
            <w:right w:val="none" w:sz="0" w:space="0" w:color="auto"/>
          </w:divBdr>
        </w:div>
        <w:div w:id="655109118">
          <w:marLeft w:val="640"/>
          <w:marRight w:val="0"/>
          <w:marTop w:val="0"/>
          <w:marBottom w:val="0"/>
          <w:divBdr>
            <w:top w:val="none" w:sz="0" w:space="0" w:color="auto"/>
            <w:left w:val="none" w:sz="0" w:space="0" w:color="auto"/>
            <w:bottom w:val="none" w:sz="0" w:space="0" w:color="auto"/>
            <w:right w:val="none" w:sz="0" w:space="0" w:color="auto"/>
          </w:divBdr>
        </w:div>
        <w:div w:id="926621565">
          <w:marLeft w:val="640"/>
          <w:marRight w:val="0"/>
          <w:marTop w:val="0"/>
          <w:marBottom w:val="0"/>
          <w:divBdr>
            <w:top w:val="none" w:sz="0" w:space="0" w:color="auto"/>
            <w:left w:val="none" w:sz="0" w:space="0" w:color="auto"/>
            <w:bottom w:val="none" w:sz="0" w:space="0" w:color="auto"/>
            <w:right w:val="none" w:sz="0" w:space="0" w:color="auto"/>
          </w:divBdr>
        </w:div>
        <w:div w:id="123617151">
          <w:marLeft w:val="640"/>
          <w:marRight w:val="0"/>
          <w:marTop w:val="0"/>
          <w:marBottom w:val="0"/>
          <w:divBdr>
            <w:top w:val="none" w:sz="0" w:space="0" w:color="auto"/>
            <w:left w:val="none" w:sz="0" w:space="0" w:color="auto"/>
            <w:bottom w:val="none" w:sz="0" w:space="0" w:color="auto"/>
            <w:right w:val="none" w:sz="0" w:space="0" w:color="auto"/>
          </w:divBdr>
        </w:div>
        <w:div w:id="1945457971">
          <w:marLeft w:val="640"/>
          <w:marRight w:val="0"/>
          <w:marTop w:val="0"/>
          <w:marBottom w:val="0"/>
          <w:divBdr>
            <w:top w:val="none" w:sz="0" w:space="0" w:color="auto"/>
            <w:left w:val="none" w:sz="0" w:space="0" w:color="auto"/>
            <w:bottom w:val="none" w:sz="0" w:space="0" w:color="auto"/>
            <w:right w:val="none" w:sz="0" w:space="0" w:color="auto"/>
          </w:divBdr>
        </w:div>
        <w:div w:id="628320557">
          <w:marLeft w:val="640"/>
          <w:marRight w:val="0"/>
          <w:marTop w:val="0"/>
          <w:marBottom w:val="0"/>
          <w:divBdr>
            <w:top w:val="none" w:sz="0" w:space="0" w:color="auto"/>
            <w:left w:val="none" w:sz="0" w:space="0" w:color="auto"/>
            <w:bottom w:val="none" w:sz="0" w:space="0" w:color="auto"/>
            <w:right w:val="none" w:sz="0" w:space="0" w:color="auto"/>
          </w:divBdr>
        </w:div>
        <w:div w:id="163860164">
          <w:marLeft w:val="640"/>
          <w:marRight w:val="0"/>
          <w:marTop w:val="0"/>
          <w:marBottom w:val="0"/>
          <w:divBdr>
            <w:top w:val="none" w:sz="0" w:space="0" w:color="auto"/>
            <w:left w:val="none" w:sz="0" w:space="0" w:color="auto"/>
            <w:bottom w:val="none" w:sz="0" w:space="0" w:color="auto"/>
            <w:right w:val="none" w:sz="0" w:space="0" w:color="auto"/>
          </w:divBdr>
        </w:div>
        <w:div w:id="1680086022">
          <w:marLeft w:val="640"/>
          <w:marRight w:val="0"/>
          <w:marTop w:val="0"/>
          <w:marBottom w:val="0"/>
          <w:divBdr>
            <w:top w:val="none" w:sz="0" w:space="0" w:color="auto"/>
            <w:left w:val="none" w:sz="0" w:space="0" w:color="auto"/>
            <w:bottom w:val="none" w:sz="0" w:space="0" w:color="auto"/>
            <w:right w:val="none" w:sz="0" w:space="0" w:color="auto"/>
          </w:divBdr>
        </w:div>
        <w:div w:id="965888587">
          <w:marLeft w:val="640"/>
          <w:marRight w:val="0"/>
          <w:marTop w:val="0"/>
          <w:marBottom w:val="0"/>
          <w:divBdr>
            <w:top w:val="none" w:sz="0" w:space="0" w:color="auto"/>
            <w:left w:val="none" w:sz="0" w:space="0" w:color="auto"/>
            <w:bottom w:val="none" w:sz="0" w:space="0" w:color="auto"/>
            <w:right w:val="none" w:sz="0" w:space="0" w:color="auto"/>
          </w:divBdr>
        </w:div>
        <w:div w:id="1187138970">
          <w:marLeft w:val="640"/>
          <w:marRight w:val="0"/>
          <w:marTop w:val="0"/>
          <w:marBottom w:val="0"/>
          <w:divBdr>
            <w:top w:val="none" w:sz="0" w:space="0" w:color="auto"/>
            <w:left w:val="none" w:sz="0" w:space="0" w:color="auto"/>
            <w:bottom w:val="none" w:sz="0" w:space="0" w:color="auto"/>
            <w:right w:val="none" w:sz="0" w:space="0" w:color="auto"/>
          </w:divBdr>
        </w:div>
        <w:div w:id="629163694">
          <w:marLeft w:val="640"/>
          <w:marRight w:val="0"/>
          <w:marTop w:val="0"/>
          <w:marBottom w:val="0"/>
          <w:divBdr>
            <w:top w:val="none" w:sz="0" w:space="0" w:color="auto"/>
            <w:left w:val="none" w:sz="0" w:space="0" w:color="auto"/>
            <w:bottom w:val="none" w:sz="0" w:space="0" w:color="auto"/>
            <w:right w:val="none" w:sz="0" w:space="0" w:color="auto"/>
          </w:divBdr>
        </w:div>
        <w:div w:id="620962009">
          <w:marLeft w:val="640"/>
          <w:marRight w:val="0"/>
          <w:marTop w:val="0"/>
          <w:marBottom w:val="0"/>
          <w:divBdr>
            <w:top w:val="none" w:sz="0" w:space="0" w:color="auto"/>
            <w:left w:val="none" w:sz="0" w:space="0" w:color="auto"/>
            <w:bottom w:val="none" w:sz="0" w:space="0" w:color="auto"/>
            <w:right w:val="none" w:sz="0" w:space="0" w:color="auto"/>
          </w:divBdr>
        </w:div>
        <w:div w:id="986085822">
          <w:marLeft w:val="640"/>
          <w:marRight w:val="0"/>
          <w:marTop w:val="0"/>
          <w:marBottom w:val="0"/>
          <w:divBdr>
            <w:top w:val="none" w:sz="0" w:space="0" w:color="auto"/>
            <w:left w:val="none" w:sz="0" w:space="0" w:color="auto"/>
            <w:bottom w:val="none" w:sz="0" w:space="0" w:color="auto"/>
            <w:right w:val="none" w:sz="0" w:space="0" w:color="auto"/>
          </w:divBdr>
        </w:div>
        <w:div w:id="468085242">
          <w:marLeft w:val="640"/>
          <w:marRight w:val="0"/>
          <w:marTop w:val="0"/>
          <w:marBottom w:val="0"/>
          <w:divBdr>
            <w:top w:val="none" w:sz="0" w:space="0" w:color="auto"/>
            <w:left w:val="none" w:sz="0" w:space="0" w:color="auto"/>
            <w:bottom w:val="none" w:sz="0" w:space="0" w:color="auto"/>
            <w:right w:val="none" w:sz="0" w:space="0" w:color="auto"/>
          </w:divBdr>
        </w:div>
        <w:div w:id="1026826980">
          <w:marLeft w:val="640"/>
          <w:marRight w:val="0"/>
          <w:marTop w:val="0"/>
          <w:marBottom w:val="0"/>
          <w:divBdr>
            <w:top w:val="none" w:sz="0" w:space="0" w:color="auto"/>
            <w:left w:val="none" w:sz="0" w:space="0" w:color="auto"/>
            <w:bottom w:val="none" w:sz="0" w:space="0" w:color="auto"/>
            <w:right w:val="none" w:sz="0" w:space="0" w:color="auto"/>
          </w:divBdr>
        </w:div>
        <w:div w:id="214317217">
          <w:marLeft w:val="640"/>
          <w:marRight w:val="0"/>
          <w:marTop w:val="0"/>
          <w:marBottom w:val="0"/>
          <w:divBdr>
            <w:top w:val="none" w:sz="0" w:space="0" w:color="auto"/>
            <w:left w:val="none" w:sz="0" w:space="0" w:color="auto"/>
            <w:bottom w:val="none" w:sz="0" w:space="0" w:color="auto"/>
            <w:right w:val="none" w:sz="0" w:space="0" w:color="auto"/>
          </w:divBdr>
        </w:div>
        <w:div w:id="235750926">
          <w:marLeft w:val="640"/>
          <w:marRight w:val="0"/>
          <w:marTop w:val="0"/>
          <w:marBottom w:val="0"/>
          <w:divBdr>
            <w:top w:val="none" w:sz="0" w:space="0" w:color="auto"/>
            <w:left w:val="none" w:sz="0" w:space="0" w:color="auto"/>
            <w:bottom w:val="none" w:sz="0" w:space="0" w:color="auto"/>
            <w:right w:val="none" w:sz="0" w:space="0" w:color="auto"/>
          </w:divBdr>
        </w:div>
        <w:div w:id="713583252">
          <w:marLeft w:val="640"/>
          <w:marRight w:val="0"/>
          <w:marTop w:val="0"/>
          <w:marBottom w:val="0"/>
          <w:divBdr>
            <w:top w:val="none" w:sz="0" w:space="0" w:color="auto"/>
            <w:left w:val="none" w:sz="0" w:space="0" w:color="auto"/>
            <w:bottom w:val="none" w:sz="0" w:space="0" w:color="auto"/>
            <w:right w:val="none" w:sz="0" w:space="0" w:color="auto"/>
          </w:divBdr>
        </w:div>
        <w:div w:id="1473250448">
          <w:marLeft w:val="640"/>
          <w:marRight w:val="0"/>
          <w:marTop w:val="0"/>
          <w:marBottom w:val="0"/>
          <w:divBdr>
            <w:top w:val="none" w:sz="0" w:space="0" w:color="auto"/>
            <w:left w:val="none" w:sz="0" w:space="0" w:color="auto"/>
            <w:bottom w:val="none" w:sz="0" w:space="0" w:color="auto"/>
            <w:right w:val="none" w:sz="0" w:space="0" w:color="auto"/>
          </w:divBdr>
        </w:div>
        <w:div w:id="129397001">
          <w:marLeft w:val="640"/>
          <w:marRight w:val="0"/>
          <w:marTop w:val="0"/>
          <w:marBottom w:val="0"/>
          <w:divBdr>
            <w:top w:val="none" w:sz="0" w:space="0" w:color="auto"/>
            <w:left w:val="none" w:sz="0" w:space="0" w:color="auto"/>
            <w:bottom w:val="none" w:sz="0" w:space="0" w:color="auto"/>
            <w:right w:val="none" w:sz="0" w:space="0" w:color="auto"/>
          </w:divBdr>
        </w:div>
        <w:div w:id="79910400">
          <w:marLeft w:val="640"/>
          <w:marRight w:val="0"/>
          <w:marTop w:val="0"/>
          <w:marBottom w:val="0"/>
          <w:divBdr>
            <w:top w:val="none" w:sz="0" w:space="0" w:color="auto"/>
            <w:left w:val="none" w:sz="0" w:space="0" w:color="auto"/>
            <w:bottom w:val="none" w:sz="0" w:space="0" w:color="auto"/>
            <w:right w:val="none" w:sz="0" w:space="0" w:color="auto"/>
          </w:divBdr>
        </w:div>
        <w:div w:id="1816873982">
          <w:marLeft w:val="640"/>
          <w:marRight w:val="0"/>
          <w:marTop w:val="0"/>
          <w:marBottom w:val="0"/>
          <w:divBdr>
            <w:top w:val="none" w:sz="0" w:space="0" w:color="auto"/>
            <w:left w:val="none" w:sz="0" w:space="0" w:color="auto"/>
            <w:bottom w:val="none" w:sz="0" w:space="0" w:color="auto"/>
            <w:right w:val="none" w:sz="0" w:space="0" w:color="auto"/>
          </w:divBdr>
        </w:div>
        <w:div w:id="2092116931">
          <w:marLeft w:val="640"/>
          <w:marRight w:val="0"/>
          <w:marTop w:val="0"/>
          <w:marBottom w:val="0"/>
          <w:divBdr>
            <w:top w:val="none" w:sz="0" w:space="0" w:color="auto"/>
            <w:left w:val="none" w:sz="0" w:space="0" w:color="auto"/>
            <w:bottom w:val="none" w:sz="0" w:space="0" w:color="auto"/>
            <w:right w:val="none" w:sz="0" w:space="0" w:color="auto"/>
          </w:divBdr>
        </w:div>
        <w:div w:id="1635062751">
          <w:marLeft w:val="640"/>
          <w:marRight w:val="0"/>
          <w:marTop w:val="0"/>
          <w:marBottom w:val="0"/>
          <w:divBdr>
            <w:top w:val="none" w:sz="0" w:space="0" w:color="auto"/>
            <w:left w:val="none" w:sz="0" w:space="0" w:color="auto"/>
            <w:bottom w:val="none" w:sz="0" w:space="0" w:color="auto"/>
            <w:right w:val="none" w:sz="0" w:space="0" w:color="auto"/>
          </w:divBdr>
        </w:div>
        <w:div w:id="1457287437">
          <w:marLeft w:val="640"/>
          <w:marRight w:val="0"/>
          <w:marTop w:val="0"/>
          <w:marBottom w:val="0"/>
          <w:divBdr>
            <w:top w:val="none" w:sz="0" w:space="0" w:color="auto"/>
            <w:left w:val="none" w:sz="0" w:space="0" w:color="auto"/>
            <w:bottom w:val="none" w:sz="0" w:space="0" w:color="auto"/>
            <w:right w:val="none" w:sz="0" w:space="0" w:color="auto"/>
          </w:divBdr>
        </w:div>
        <w:div w:id="756101570">
          <w:marLeft w:val="640"/>
          <w:marRight w:val="0"/>
          <w:marTop w:val="0"/>
          <w:marBottom w:val="0"/>
          <w:divBdr>
            <w:top w:val="none" w:sz="0" w:space="0" w:color="auto"/>
            <w:left w:val="none" w:sz="0" w:space="0" w:color="auto"/>
            <w:bottom w:val="none" w:sz="0" w:space="0" w:color="auto"/>
            <w:right w:val="none" w:sz="0" w:space="0" w:color="auto"/>
          </w:divBdr>
        </w:div>
        <w:div w:id="2086880825">
          <w:marLeft w:val="640"/>
          <w:marRight w:val="0"/>
          <w:marTop w:val="0"/>
          <w:marBottom w:val="0"/>
          <w:divBdr>
            <w:top w:val="none" w:sz="0" w:space="0" w:color="auto"/>
            <w:left w:val="none" w:sz="0" w:space="0" w:color="auto"/>
            <w:bottom w:val="none" w:sz="0" w:space="0" w:color="auto"/>
            <w:right w:val="none" w:sz="0" w:space="0" w:color="auto"/>
          </w:divBdr>
        </w:div>
        <w:div w:id="569850937">
          <w:marLeft w:val="640"/>
          <w:marRight w:val="0"/>
          <w:marTop w:val="0"/>
          <w:marBottom w:val="0"/>
          <w:divBdr>
            <w:top w:val="none" w:sz="0" w:space="0" w:color="auto"/>
            <w:left w:val="none" w:sz="0" w:space="0" w:color="auto"/>
            <w:bottom w:val="none" w:sz="0" w:space="0" w:color="auto"/>
            <w:right w:val="none" w:sz="0" w:space="0" w:color="auto"/>
          </w:divBdr>
        </w:div>
        <w:div w:id="1881699946">
          <w:marLeft w:val="640"/>
          <w:marRight w:val="0"/>
          <w:marTop w:val="0"/>
          <w:marBottom w:val="0"/>
          <w:divBdr>
            <w:top w:val="none" w:sz="0" w:space="0" w:color="auto"/>
            <w:left w:val="none" w:sz="0" w:space="0" w:color="auto"/>
            <w:bottom w:val="none" w:sz="0" w:space="0" w:color="auto"/>
            <w:right w:val="none" w:sz="0" w:space="0" w:color="auto"/>
          </w:divBdr>
        </w:div>
        <w:div w:id="1699431638">
          <w:marLeft w:val="640"/>
          <w:marRight w:val="0"/>
          <w:marTop w:val="0"/>
          <w:marBottom w:val="0"/>
          <w:divBdr>
            <w:top w:val="none" w:sz="0" w:space="0" w:color="auto"/>
            <w:left w:val="none" w:sz="0" w:space="0" w:color="auto"/>
            <w:bottom w:val="none" w:sz="0" w:space="0" w:color="auto"/>
            <w:right w:val="none" w:sz="0" w:space="0" w:color="auto"/>
          </w:divBdr>
        </w:div>
        <w:div w:id="1787388013">
          <w:marLeft w:val="640"/>
          <w:marRight w:val="0"/>
          <w:marTop w:val="0"/>
          <w:marBottom w:val="0"/>
          <w:divBdr>
            <w:top w:val="none" w:sz="0" w:space="0" w:color="auto"/>
            <w:left w:val="none" w:sz="0" w:space="0" w:color="auto"/>
            <w:bottom w:val="none" w:sz="0" w:space="0" w:color="auto"/>
            <w:right w:val="none" w:sz="0" w:space="0" w:color="auto"/>
          </w:divBdr>
        </w:div>
        <w:div w:id="1303971846">
          <w:marLeft w:val="640"/>
          <w:marRight w:val="0"/>
          <w:marTop w:val="0"/>
          <w:marBottom w:val="0"/>
          <w:divBdr>
            <w:top w:val="none" w:sz="0" w:space="0" w:color="auto"/>
            <w:left w:val="none" w:sz="0" w:space="0" w:color="auto"/>
            <w:bottom w:val="none" w:sz="0" w:space="0" w:color="auto"/>
            <w:right w:val="none" w:sz="0" w:space="0" w:color="auto"/>
          </w:divBdr>
        </w:div>
        <w:div w:id="1195576790">
          <w:marLeft w:val="640"/>
          <w:marRight w:val="0"/>
          <w:marTop w:val="0"/>
          <w:marBottom w:val="0"/>
          <w:divBdr>
            <w:top w:val="none" w:sz="0" w:space="0" w:color="auto"/>
            <w:left w:val="none" w:sz="0" w:space="0" w:color="auto"/>
            <w:bottom w:val="none" w:sz="0" w:space="0" w:color="auto"/>
            <w:right w:val="none" w:sz="0" w:space="0" w:color="auto"/>
          </w:divBdr>
        </w:div>
        <w:div w:id="1494369393">
          <w:marLeft w:val="640"/>
          <w:marRight w:val="0"/>
          <w:marTop w:val="0"/>
          <w:marBottom w:val="0"/>
          <w:divBdr>
            <w:top w:val="none" w:sz="0" w:space="0" w:color="auto"/>
            <w:left w:val="none" w:sz="0" w:space="0" w:color="auto"/>
            <w:bottom w:val="none" w:sz="0" w:space="0" w:color="auto"/>
            <w:right w:val="none" w:sz="0" w:space="0" w:color="auto"/>
          </w:divBdr>
        </w:div>
        <w:div w:id="1383944004">
          <w:marLeft w:val="640"/>
          <w:marRight w:val="0"/>
          <w:marTop w:val="0"/>
          <w:marBottom w:val="0"/>
          <w:divBdr>
            <w:top w:val="none" w:sz="0" w:space="0" w:color="auto"/>
            <w:left w:val="none" w:sz="0" w:space="0" w:color="auto"/>
            <w:bottom w:val="none" w:sz="0" w:space="0" w:color="auto"/>
            <w:right w:val="none" w:sz="0" w:space="0" w:color="auto"/>
          </w:divBdr>
        </w:div>
        <w:div w:id="83689698">
          <w:marLeft w:val="640"/>
          <w:marRight w:val="0"/>
          <w:marTop w:val="0"/>
          <w:marBottom w:val="0"/>
          <w:divBdr>
            <w:top w:val="none" w:sz="0" w:space="0" w:color="auto"/>
            <w:left w:val="none" w:sz="0" w:space="0" w:color="auto"/>
            <w:bottom w:val="none" w:sz="0" w:space="0" w:color="auto"/>
            <w:right w:val="none" w:sz="0" w:space="0" w:color="auto"/>
          </w:divBdr>
        </w:div>
        <w:div w:id="1995798699">
          <w:marLeft w:val="640"/>
          <w:marRight w:val="0"/>
          <w:marTop w:val="0"/>
          <w:marBottom w:val="0"/>
          <w:divBdr>
            <w:top w:val="none" w:sz="0" w:space="0" w:color="auto"/>
            <w:left w:val="none" w:sz="0" w:space="0" w:color="auto"/>
            <w:bottom w:val="none" w:sz="0" w:space="0" w:color="auto"/>
            <w:right w:val="none" w:sz="0" w:space="0" w:color="auto"/>
          </w:divBdr>
        </w:div>
        <w:div w:id="1704405111">
          <w:marLeft w:val="640"/>
          <w:marRight w:val="0"/>
          <w:marTop w:val="0"/>
          <w:marBottom w:val="0"/>
          <w:divBdr>
            <w:top w:val="none" w:sz="0" w:space="0" w:color="auto"/>
            <w:left w:val="none" w:sz="0" w:space="0" w:color="auto"/>
            <w:bottom w:val="none" w:sz="0" w:space="0" w:color="auto"/>
            <w:right w:val="none" w:sz="0" w:space="0" w:color="auto"/>
          </w:divBdr>
        </w:div>
      </w:divsChild>
    </w:div>
    <w:div w:id="1636521047">
      <w:bodyDiv w:val="1"/>
      <w:marLeft w:val="0"/>
      <w:marRight w:val="0"/>
      <w:marTop w:val="0"/>
      <w:marBottom w:val="0"/>
      <w:divBdr>
        <w:top w:val="none" w:sz="0" w:space="0" w:color="auto"/>
        <w:left w:val="none" w:sz="0" w:space="0" w:color="auto"/>
        <w:bottom w:val="none" w:sz="0" w:space="0" w:color="auto"/>
        <w:right w:val="none" w:sz="0" w:space="0" w:color="auto"/>
      </w:divBdr>
      <w:divsChild>
        <w:div w:id="419065120">
          <w:marLeft w:val="640"/>
          <w:marRight w:val="0"/>
          <w:marTop w:val="0"/>
          <w:marBottom w:val="0"/>
          <w:divBdr>
            <w:top w:val="none" w:sz="0" w:space="0" w:color="auto"/>
            <w:left w:val="none" w:sz="0" w:space="0" w:color="auto"/>
            <w:bottom w:val="none" w:sz="0" w:space="0" w:color="auto"/>
            <w:right w:val="none" w:sz="0" w:space="0" w:color="auto"/>
          </w:divBdr>
        </w:div>
        <w:div w:id="301345899">
          <w:marLeft w:val="640"/>
          <w:marRight w:val="0"/>
          <w:marTop w:val="0"/>
          <w:marBottom w:val="0"/>
          <w:divBdr>
            <w:top w:val="none" w:sz="0" w:space="0" w:color="auto"/>
            <w:left w:val="none" w:sz="0" w:space="0" w:color="auto"/>
            <w:bottom w:val="none" w:sz="0" w:space="0" w:color="auto"/>
            <w:right w:val="none" w:sz="0" w:space="0" w:color="auto"/>
          </w:divBdr>
        </w:div>
        <w:div w:id="560943079">
          <w:marLeft w:val="640"/>
          <w:marRight w:val="0"/>
          <w:marTop w:val="0"/>
          <w:marBottom w:val="0"/>
          <w:divBdr>
            <w:top w:val="none" w:sz="0" w:space="0" w:color="auto"/>
            <w:left w:val="none" w:sz="0" w:space="0" w:color="auto"/>
            <w:bottom w:val="none" w:sz="0" w:space="0" w:color="auto"/>
            <w:right w:val="none" w:sz="0" w:space="0" w:color="auto"/>
          </w:divBdr>
        </w:div>
        <w:div w:id="2010256908">
          <w:marLeft w:val="640"/>
          <w:marRight w:val="0"/>
          <w:marTop w:val="0"/>
          <w:marBottom w:val="0"/>
          <w:divBdr>
            <w:top w:val="none" w:sz="0" w:space="0" w:color="auto"/>
            <w:left w:val="none" w:sz="0" w:space="0" w:color="auto"/>
            <w:bottom w:val="none" w:sz="0" w:space="0" w:color="auto"/>
            <w:right w:val="none" w:sz="0" w:space="0" w:color="auto"/>
          </w:divBdr>
        </w:div>
        <w:div w:id="1760515279">
          <w:marLeft w:val="640"/>
          <w:marRight w:val="0"/>
          <w:marTop w:val="0"/>
          <w:marBottom w:val="0"/>
          <w:divBdr>
            <w:top w:val="none" w:sz="0" w:space="0" w:color="auto"/>
            <w:left w:val="none" w:sz="0" w:space="0" w:color="auto"/>
            <w:bottom w:val="none" w:sz="0" w:space="0" w:color="auto"/>
            <w:right w:val="none" w:sz="0" w:space="0" w:color="auto"/>
          </w:divBdr>
        </w:div>
        <w:div w:id="790515404">
          <w:marLeft w:val="640"/>
          <w:marRight w:val="0"/>
          <w:marTop w:val="0"/>
          <w:marBottom w:val="0"/>
          <w:divBdr>
            <w:top w:val="none" w:sz="0" w:space="0" w:color="auto"/>
            <w:left w:val="none" w:sz="0" w:space="0" w:color="auto"/>
            <w:bottom w:val="none" w:sz="0" w:space="0" w:color="auto"/>
            <w:right w:val="none" w:sz="0" w:space="0" w:color="auto"/>
          </w:divBdr>
        </w:div>
        <w:div w:id="130876933">
          <w:marLeft w:val="640"/>
          <w:marRight w:val="0"/>
          <w:marTop w:val="0"/>
          <w:marBottom w:val="0"/>
          <w:divBdr>
            <w:top w:val="none" w:sz="0" w:space="0" w:color="auto"/>
            <w:left w:val="none" w:sz="0" w:space="0" w:color="auto"/>
            <w:bottom w:val="none" w:sz="0" w:space="0" w:color="auto"/>
            <w:right w:val="none" w:sz="0" w:space="0" w:color="auto"/>
          </w:divBdr>
        </w:div>
        <w:div w:id="54473800">
          <w:marLeft w:val="640"/>
          <w:marRight w:val="0"/>
          <w:marTop w:val="0"/>
          <w:marBottom w:val="0"/>
          <w:divBdr>
            <w:top w:val="none" w:sz="0" w:space="0" w:color="auto"/>
            <w:left w:val="none" w:sz="0" w:space="0" w:color="auto"/>
            <w:bottom w:val="none" w:sz="0" w:space="0" w:color="auto"/>
            <w:right w:val="none" w:sz="0" w:space="0" w:color="auto"/>
          </w:divBdr>
        </w:div>
        <w:div w:id="1092899850">
          <w:marLeft w:val="640"/>
          <w:marRight w:val="0"/>
          <w:marTop w:val="0"/>
          <w:marBottom w:val="0"/>
          <w:divBdr>
            <w:top w:val="none" w:sz="0" w:space="0" w:color="auto"/>
            <w:left w:val="none" w:sz="0" w:space="0" w:color="auto"/>
            <w:bottom w:val="none" w:sz="0" w:space="0" w:color="auto"/>
            <w:right w:val="none" w:sz="0" w:space="0" w:color="auto"/>
          </w:divBdr>
        </w:div>
        <w:div w:id="780299340">
          <w:marLeft w:val="640"/>
          <w:marRight w:val="0"/>
          <w:marTop w:val="0"/>
          <w:marBottom w:val="0"/>
          <w:divBdr>
            <w:top w:val="none" w:sz="0" w:space="0" w:color="auto"/>
            <w:left w:val="none" w:sz="0" w:space="0" w:color="auto"/>
            <w:bottom w:val="none" w:sz="0" w:space="0" w:color="auto"/>
            <w:right w:val="none" w:sz="0" w:space="0" w:color="auto"/>
          </w:divBdr>
        </w:div>
        <w:div w:id="1010059114">
          <w:marLeft w:val="640"/>
          <w:marRight w:val="0"/>
          <w:marTop w:val="0"/>
          <w:marBottom w:val="0"/>
          <w:divBdr>
            <w:top w:val="none" w:sz="0" w:space="0" w:color="auto"/>
            <w:left w:val="none" w:sz="0" w:space="0" w:color="auto"/>
            <w:bottom w:val="none" w:sz="0" w:space="0" w:color="auto"/>
            <w:right w:val="none" w:sz="0" w:space="0" w:color="auto"/>
          </w:divBdr>
        </w:div>
        <w:div w:id="1541747388">
          <w:marLeft w:val="640"/>
          <w:marRight w:val="0"/>
          <w:marTop w:val="0"/>
          <w:marBottom w:val="0"/>
          <w:divBdr>
            <w:top w:val="none" w:sz="0" w:space="0" w:color="auto"/>
            <w:left w:val="none" w:sz="0" w:space="0" w:color="auto"/>
            <w:bottom w:val="none" w:sz="0" w:space="0" w:color="auto"/>
            <w:right w:val="none" w:sz="0" w:space="0" w:color="auto"/>
          </w:divBdr>
        </w:div>
        <w:div w:id="1621300078">
          <w:marLeft w:val="640"/>
          <w:marRight w:val="0"/>
          <w:marTop w:val="0"/>
          <w:marBottom w:val="0"/>
          <w:divBdr>
            <w:top w:val="none" w:sz="0" w:space="0" w:color="auto"/>
            <w:left w:val="none" w:sz="0" w:space="0" w:color="auto"/>
            <w:bottom w:val="none" w:sz="0" w:space="0" w:color="auto"/>
            <w:right w:val="none" w:sz="0" w:space="0" w:color="auto"/>
          </w:divBdr>
        </w:div>
        <w:div w:id="1698238342">
          <w:marLeft w:val="640"/>
          <w:marRight w:val="0"/>
          <w:marTop w:val="0"/>
          <w:marBottom w:val="0"/>
          <w:divBdr>
            <w:top w:val="none" w:sz="0" w:space="0" w:color="auto"/>
            <w:left w:val="none" w:sz="0" w:space="0" w:color="auto"/>
            <w:bottom w:val="none" w:sz="0" w:space="0" w:color="auto"/>
            <w:right w:val="none" w:sz="0" w:space="0" w:color="auto"/>
          </w:divBdr>
        </w:div>
        <w:div w:id="486284325">
          <w:marLeft w:val="640"/>
          <w:marRight w:val="0"/>
          <w:marTop w:val="0"/>
          <w:marBottom w:val="0"/>
          <w:divBdr>
            <w:top w:val="none" w:sz="0" w:space="0" w:color="auto"/>
            <w:left w:val="none" w:sz="0" w:space="0" w:color="auto"/>
            <w:bottom w:val="none" w:sz="0" w:space="0" w:color="auto"/>
            <w:right w:val="none" w:sz="0" w:space="0" w:color="auto"/>
          </w:divBdr>
        </w:div>
        <w:div w:id="1472475209">
          <w:marLeft w:val="640"/>
          <w:marRight w:val="0"/>
          <w:marTop w:val="0"/>
          <w:marBottom w:val="0"/>
          <w:divBdr>
            <w:top w:val="none" w:sz="0" w:space="0" w:color="auto"/>
            <w:left w:val="none" w:sz="0" w:space="0" w:color="auto"/>
            <w:bottom w:val="none" w:sz="0" w:space="0" w:color="auto"/>
            <w:right w:val="none" w:sz="0" w:space="0" w:color="auto"/>
          </w:divBdr>
        </w:div>
        <w:div w:id="1705054581">
          <w:marLeft w:val="640"/>
          <w:marRight w:val="0"/>
          <w:marTop w:val="0"/>
          <w:marBottom w:val="0"/>
          <w:divBdr>
            <w:top w:val="none" w:sz="0" w:space="0" w:color="auto"/>
            <w:left w:val="none" w:sz="0" w:space="0" w:color="auto"/>
            <w:bottom w:val="none" w:sz="0" w:space="0" w:color="auto"/>
            <w:right w:val="none" w:sz="0" w:space="0" w:color="auto"/>
          </w:divBdr>
        </w:div>
        <w:div w:id="1185822251">
          <w:marLeft w:val="640"/>
          <w:marRight w:val="0"/>
          <w:marTop w:val="0"/>
          <w:marBottom w:val="0"/>
          <w:divBdr>
            <w:top w:val="none" w:sz="0" w:space="0" w:color="auto"/>
            <w:left w:val="none" w:sz="0" w:space="0" w:color="auto"/>
            <w:bottom w:val="none" w:sz="0" w:space="0" w:color="auto"/>
            <w:right w:val="none" w:sz="0" w:space="0" w:color="auto"/>
          </w:divBdr>
        </w:div>
        <w:div w:id="965890890">
          <w:marLeft w:val="640"/>
          <w:marRight w:val="0"/>
          <w:marTop w:val="0"/>
          <w:marBottom w:val="0"/>
          <w:divBdr>
            <w:top w:val="none" w:sz="0" w:space="0" w:color="auto"/>
            <w:left w:val="none" w:sz="0" w:space="0" w:color="auto"/>
            <w:bottom w:val="none" w:sz="0" w:space="0" w:color="auto"/>
            <w:right w:val="none" w:sz="0" w:space="0" w:color="auto"/>
          </w:divBdr>
        </w:div>
        <w:div w:id="1815753845">
          <w:marLeft w:val="640"/>
          <w:marRight w:val="0"/>
          <w:marTop w:val="0"/>
          <w:marBottom w:val="0"/>
          <w:divBdr>
            <w:top w:val="none" w:sz="0" w:space="0" w:color="auto"/>
            <w:left w:val="none" w:sz="0" w:space="0" w:color="auto"/>
            <w:bottom w:val="none" w:sz="0" w:space="0" w:color="auto"/>
            <w:right w:val="none" w:sz="0" w:space="0" w:color="auto"/>
          </w:divBdr>
        </w:div>
        <w:div w:id="160393690">
          <w:marLeft w:val="640"/>
          <w:marRight w:val="0"/>
          <w:marTop w:val="0"/>
          <w:marBottom w:val="0"/>
          <w:divBdr>
            <w:top w:val="none" w:sz="0" w:space="0" w:color="auto"/>
            <w:left w:val="none" w:sz="0" w:space="0" w:color="auto"/>
            <w:bottom w:val="none" w:sz="0" w:space="0" w:color="auto"/>
            <w:right w:val="none" w:sz="0" w:space="0" w:color="auto"/>
          </w:divBdr>
        </w:div>
        <w:div w:id="85658161">
          <w:marLeft w:val="640"/>
          <w:marRight w:val="0"/>
          <w:marTop w:val="0"/>
          <w:marBottom w:val="0"/>
          <w:divBdr>
            <w:top w:val="none" w:sz="0" w:space="0" w:color="auto"/>
            <w:left w:val="none" w:sz="0" w:space="0" w:color="auto"/>
            <w:bottom w:val="none" w:sz="0" w:space="0" w:color="auto"/>
            <w:right w:val="none" w:sz="0" w:space="0" w:color="auto"/>
          </w:divBdr>
        </w:div>
        <w:div w:id="1981878866">
          <w:marLeft w:val="640"/>
          <w:marRight w:val="0"/>
          <w:marTop w:val="0"/>
          <w:marBottom w:val="0"/>
          <w:divBdr>
            <w:top w:val="none" w:sz="0" w:space="0" w:color="auto"/>
            <w:left w:val="none" w:sz="0" w:space="0" w:color="auto"/>
            <w:bottom w:val="none" w:sz="0" w:space="0" w:color="auto"/>
            <w:right w:val="none" w:sz="0" w:space="0" w:color="auto"/>
          </w:divBdr>
        </w:div>
        <w:div w:id="1890847053">
          <w:marLeft w:val="640"/>
          <w:marRight w:val="0"/>
          <w:marTop w:val="0"/>
          <w:marBottom w:val="0"/>
          <w:divBdr>
            <w:top w:val="none" w:sz="0" w:space="0" w:color="auto"/>
            <w:left w:val="none" w:sz="0" w:space="0" w:color="auto"/>
            <w:bottom w:val="none" w:sz="0" w:space="0" w:color="auto"/>
            <w:right w:val="none" w:sz="0" w:space="0" w:color="auto"/>
          </w:divBdr>
        </w:div>
        <w:div w:id="1273628605">
          <w:marLeft w:val="640"/>
          <w:marRight w:val="0"/>
          <w:marTop w:val="0"/>
          <w:marBottom w:val="0"/>
          <w:divBdr>
            <w:top w:val="none" w:sz="0" w:space="0" w:color="auto"/>
            <w:left w:val="none" w:sz="0" w:space="0" w:color="auto"/>
            <w:bottom w:val="none" w:sz="0" w:space="0" w:color="auto"/>
            <w:right w:val="none" w:sz="0" w:space="0" w:color="auto"/>
          </w:divBdr>
        </w:div>
        <w:div w:id="1892813245">
          <w:marLeft w:val="640"/>
          <w:marRight w:val="0"/>
          <w:marTop w:val="0"/>
          <w:marBottom w:val="0"/>
          <w:divBdr>
            <w:top w:val="none" w:sz="0" w:space="0" w:color="auto"/>
            <w:left w:val="none" w:sz="0" w:space="0" w:color="auto"/>
            <w:bottom w:val="none" w:sz="0" w:space="0" w:color="auto"/>
            <w:right w:val="none" w:sz="0" w:space="0" w:color="auto"/>
          </w:divBdr>
        </w:div>
        <w:div w:id="339896383">
          <w:marLeft w:val="640"/>
          <w:marRight w:val="0"/>
          <w:marTop w:val="0"/>
          <w:marBottom w:val="0"/>
          <w:divBdr>
            <w:top w:val="none" w:sz="0" w:space="0" w:color="auto"/>
            <w:left w:val="none" w:sz="0" w:space="0" w:color="auto"/>
            <w:bottom w:val="none" w:sz="0" w:space="0" w:color="auto"/>
            <w:right w:val="none" w:sz="0" w:space="0" w:color="auto"/>
          </w:divBdr>
        </w:div>
        <w:div w:id="1921599832">
          <w:marLeft w:val="640"/>
          <w:marRight w:val="0"/>
          <w:marTop w:val="0"/>
          <w:marBottom w:val="0"/>
          <w:divBdr>
            <w:top w:val="none" w:sz="0" w:space="0" w:color="auto"/>
            <w:left w:val="none" w:sz="0" w:space="0" w:color="auto"/>
            <w:bottom w:val="none" w:sz="0" w:space="0" w:color="auto"/>
            <w:right w:val="none" w:sz="0" w:space="0" w:color="auto"/>
          </w:divBdr>
        </w:div>
        <w:div w:id="1290018204">
          <w:marLeft w:val="640"/>
          <w:marRight w:val="0"/>
          <w:marTop w:val="0"/>
          <w:marBottom w:val="0"/>
          <w:divBdr>
            <w:top w:val="none" w:sz="0" w:space="0" w:color="auto"/>
            <w:left w:val="none" w:sz="0" w:space="0" w:color="auto"/>
            <w:bottom w:val="none" w:sz="0" w:space="0" w:color="auto"/>
            <w:right w:val="none" w:sz="0" w:space="0" w:color="auto"/>
          </w:divBdr>
        </w:div>
        <w:div w:id="45613108">
          <w:marLeft w:val="640"/>
          <w:marRight w:val="0"/>
          <w:marTop w:val="0"/>
          <w:marBottom w:val="0"/>
          <w:divBdr>
            <w:top w:val="none" w:sz="0" w:space="0" w:color="auto"/>
            <w:left w:val="none" w:sz="0" w:space="0" w:color="auto"/>
            <w:bottom w:val="none" w:sz="0" w:space="0" w:color="auto"/>
            <w:right w:val="none" w:sz="0" w:space="0" w:color="auto"/>
          </w:divBdr>
        </w:div>
        <w:div w:id="1198544068">
          <w:marLeft w:val="640"/>
          <w:marRight w:val="0"/>
          <w:marTop w:val="0"/>
          <w:marBottom w:val="0"/>
          <w:divBdr>
            <w:top w:val="none" w:sz="0" w:space="0" w:color="auto"/>
            <w:left w:val="none" w:sz="0" w:space="0" w:color="auto"/>
            <w:bottom w:val="none" w:sz="0" w:space="0" w:color="auto"/>
            <w:right w:val="none" w:sz="0" w:space="0" w:color="auto"/>
          </w:divBdr>
        </w:div>
        <w:div w:id="156847324">
          <w:marLeft w:val="640"/>
          <w:marRight w:val="0"/>
          <w:marTop w:val="0"/>
          <w:marBottom w:val="0"/>
          <w:divBdr>
            <w:top w:val="none" w:sz="0" w:space="0" w:color="auto"/>
            <w:left w:val="none" w:sz="0" w:space="0" w:color="auto"/>
            <w:bottom w:val="none" w:sz="0" w:space="0" w:color="auto"/>
            <w:right w:val="none" w:sz="0" w:space="0" w:color="auto"/>
          </w:divBdr>
        </w:div>
        <w:div w:id="643202103">
          <w:marLeft w:val="640"/>
          <w:marRight w:val="0"/>
          <w:marTop w:val="0"/>
          <w:marBottom w:val="0"/>
          <w:divBdr>
            <w:top w:val="none" w:sz="0" w:space="0" w:color="auto"/>
            <w:left w:val="none" w:sz="0" w:space="0" w:color="auto"/>
            <w:bottom w:val="none" w:sz="0" w:space="0" w:color="auto"/>
            <w:right w:val="none" w:sz="0" w:space="0" w:color="auto"/>
          </w:divBdr>
        </w:div>
        <w:div w:id="1941066862">
          <w:marLeft w:val="640"/>
          <w:marRight w:val="0"/>
          <w:marTop w:val="0"/>
          <w:marBottom w:val="0"/>
          <w:divBdr>
            <w:top w:val="none" w:sz="0" w:space="0" w:color="auto"/>
            <w:left w:val="none" w:sz="0" w:space="0" w:color="auto"/>
            <w:bottom w:val="none" w:sz="0" w:space="0" w:color="auto"/>
            <w:right w:val="none" w:sz="0" w:space="0" w:color="auto"/>
          </w:divBdr>
        </w:div>
        <w:div w:id="832988509">
          <w:marLeft w:val="640"/>
          <w:marRight w:val="0"/>
          <w:marTop w:val="0"/>
          <w:marBottom w:val="0"/>
          <w:divBdr>
            <w:top w:val="none" w:sz="0" w:space="0" w:color="auto"/>
            <w:left w:val="none" w:sz="0" w:space="0" w:color="auto"/>
            <w:bottom w:val="none" w:sz="0" w:space="0" w:color="auto"/>
            <w:right w:val="none" w:sz="0" w:space="0" w:color="auto"/>
          </w:divBdr>
        </w:div>
        <w:div w:id="1431704334">
          <w:marLeft w:val="640"/>
          <w:marRight w:val="0"/>
          <w:marTop w:val="0"/>
          <w:marBottom w:val="0"/>
          <w:divBdr>
            <w:top w:val="none" w:sz="0" w:space="0" w:color="auto"/>
            <w:left w:val="none" w:sz="0" w:space="0" w:color="auto"/>
            <w:bottom w:val="none" w:sz="0" w:space="0" w:color="auto"/>
            <w:right w:val="none" w:sz="0" w:space="0" w:color="auto"/>
          </w:divBdr>
        </w:div>
        <w:div w:id="2111467061">
          <w:marLeft w:val="640"/>
          <w:marRight w:val="0"/>
          <w:marTop w:val="0"/>
          <w:marBottom w:val="0"/>
          <w:divBdr>
            <w:top w:val="none" w:sz="0" w:space="0" w:color="auto"/>
            <w:left w:val="none" w:sz="0" w:space="0" w:color="auto"/>
            <w:bottom w:val="none" w:sz="0" w:space="0" w:color="auto"/>
            <w:right w:val="none" w:sz="0" w:space="0" w:color="auto"/>
          </w:divBdr>
        </w:div>
        <w:div w:id="403572157">
          <w:marLeft w:val="640"/>
          <w:marRight w:val="0"/>
          <w:marTop w:val="0"/>
          <w:marBottom w:val="0"/>
          <w:divBdr>
            <w:top w:val="none" w:sz="0" w:space="0" w:color="auto"/>
            <w:left w:val="none" w:sz="0" w:space="0" w:color="auto"/>
            <w:bottom w:val="none" w:sz="0" w:space="0" w:color="auto"/>
            <w:right w:val="none" w:sz="0" w:space="0" w:color="auto"/>
          </w:divBdr>
        </w:div>
        <w:div w:id="807167816">
          <w:marLeft w:val="640"/>
          <w:marRight w:val="0"/>
          <w:marTop w:val="0"/>
          <w:marBottom w:val="0"/>
          <w:divBdr>
            <w:top w:val="none" w:sz="0" w:space="0" w:color="auto"/>
            <w:left w:val="none" w:sz="0" w:space="0" w:color="auto"/>
            <w:bottom w:val="none" w:sz="0" w:space="0" w:color="auto"/>
            <w:right w:val="none" w:sz="0" w:space="0" w:color="auto"/>
          </w:divBdr>
        </w:div>
        <w:div w:id="1420296365">
          <w:marLeft w:val="640"/>
          <w:marRight w:val="0"/>
          <w:marTop w:val="0"/>
          <w:marBottom w:val="0"/>
          <w:divBdr>
            <w:top w:val="none" w:sz="0" w:space="0" w:color="auto"/>
            <w:left w:val="none" w:sz="0" w:space="0" w:color="auto"/>
            <w:bottom w:val="none" w:sz="0" w:space="0" w:color="auto"/>
            <w:right w:val="none" w:sz="0" w:space="0" w:color="auto"/>
          </w:divBdr>
        </w:div>
        <w:div w:id="2095204988">
          <w:marLeft w:val="640"/>
          <w:marRight w:val="0"/>
          <w:marTop w:val="0"/>
          <w:marBottom w:val="0"/>
          <w:divBdr>
            <w:top w:val="none" w:sz="0" w:space="0" w:color="auto"/>
            <w:left w:val="none" w:sz="0" w:space="0" w:color="auto"/>
            <w:bottom w:val="none" w:sz="0" w:space="0" w:color="auto"/>
            <w:right w:val="none" w:sz="0" w:space="0" w:color="auto"/>
          </w:divBdr>
        </w:div>
        <w:div w:id="255596833">
          <w:marLeft w:val="640"/>
          <w:marRight w:val="0"/>
          <w:marTop w:val="0"/>
          <w:marBottom w:val="0"/>
          <w:divBdr>
            <w:top w:val="none" w:sz="0" w:space="0" w:color="auto"/>
            <w:left w:val="none" w:sz="0" w:space="0" w:color="auto"/>
            <w:bottom w:val="none" w:sz="0" w:space="0" w:color="auto"/>
            <w:right w:val="none" w:sz="0" w:space="0" w:color="auto"/>
          </w:divBdr>
        </w:div>
        <w:div w:id="358629978">
          <w:marLeft w:val="640"/>
          <w:marRight w:val="0"/>
          <w:marTop w:val="0"/>
          <w:marBottom w:val="0"/>
          <w:divBdr>
            <w:top w:val="none" w:sz="0" w:space="0" w:color="auto"/>
            <w:left w:val="none" w:sz="0" w:space="0" w:color="auto"/>
            <w:bottom w:val="none" w:sz="0" w:space="0" w:color="auto"/>
            <w:right w:val="none" w:sz="0" w:space="0" w:color="auto"/>
          </w:divBdr>
        </w:div>
        <w:div w:id="262881919">
          <w:marLeft w:val="640"/>
          <w:marRight w:val="0"/>
          <w:marTop w:val="0"/>
          <w:marBottom w:val="0"/>
          <w:divBdr>
            <w:top w:val="none" w:sz="0" w:space="0" w:color="auto"/>
            <w:left w:val="none" w:sz="0" w:space="0" w:color="auto"/>
            <w:bottom w:val="none" w:sz="0" w:space="0" w:color="auto"/>
            <w:right w:val="none" w:sz="0" w:space="0" w:color="auto"/>
          </w:divBdr>
        </w:div>
        <w:div w:id="443310841">
          <w:marLeft w:val="640"/>
          <w:marRight w:val="0"/>
          <w:marTop w:val="0"/>
          <w:marBottom w:val="0"/>
          <w:divBdr>
            <w:top w:val="none" w:sz="0" w:space="0" w:color="auto"/>
            <w:left w:val="none" w:sz="0" w:space="0" w:color="auto"/>
            <w:bottom w:val="none" w:sz="0" w:space="0" w:color="auto"/>
            <w:right w:val="none" w:sz="0" w:space="0" w:color="auto"/>
          </w:divBdr>
        </w:div>
        <w:div w:id="495846530">
          <w:marLeft w:val="640"/>
          <w:marRight w:val="0"/>
          <w:marTop w:val="0"/>
          <w:marBottom w:val="0"/>
          <w:divBdr>
            <w:top w:val="none" w:sz="0" w:space="0" w:color="auto"/>
            <w:left w:val="none" w:sz="0" w:space="0" w:color="auto"/>
            <w:bottom w:val="none" w:sz="0" w:space="0" w:color="auto"/>
            <w:right w:val="none" w:sz="0" w:space="0" w:color="auto"/>
          </w:divBdr>
        </w:div>
        <w:div w:id="22293121">
          <w:marLeft w:val="640"/>
          <w:marRight w:val="0"/>
          <w:marTop w:val="0"/>
          <w:marBottom w:val="0"/>
          <w:divBdr>
            <w:top w:val="none" w:sz="0" w:space="0" w:color="auto"/>
            <w:left w:val="none" w:sz="0" w:space="0" w:color="auto"/>
            <w:bottom w:val="none" w:sz="0" w:space="0" w:color="auto"/>
            <w:right w:val="none" w:sz="0" w:space="0" w:color="auto"/>
          </w:divBdr>
        </w:div>
        <w:div w:id="748111767">
          <w:marLeft w:val="640"/>
          <w:marRight w:val="0"/>
          <w:marTop w:val="0"/>
          <w:marBottom w:val="0"/>
          <w:divBdr>
            <w:top w:val="none" w:sz="0" w:space="0" w:color="auto"/>
            <w:left w:val="none" w:sz="0" w:space="0" w:color="auto"/>
            <w:bottom w:val="none" w:sz="0" w:space="0" w:color="auto"/>
            <w:right w:val="none" w:sz="0" w:space="0" w:color="auto"/>
          </w:divBdr>
        </w:div>
        <w:div w:id="427196238">
          <w:marLeft w:val="640"/>
          <w:marRight w:val="0"/>
          <w:marTop w:val="0"/>
          <w:marBottom w:val="0"/>
          <w:divBdr>
            <w:top w:val="none" w:sz="0" w:space="0" w:color="auto"/>
            <w:left w:val="none" w:sz="0" w:space="0" w:color="auto"/>
            <w:bottom w:val="none" w:sz="0" w:space="0" w:color="auto"/>
            <w:right w:val="none" w:sz="0" w:space="0" w:color="auto"/>
          </w:divBdr>
        </w:div>
        <w:div w:id="20279192">
          <w:marLeft w:val="640"/>
          <w:marRight w:val="0"/>
          <w:marTop w:val="0"/>
          <w:marBottom w:val="0"/>
          <w:divBdr>
            <w:top w:val="none" w:sz="0" w:space="0" w:color="auto"/>
            <w:left w:val="none" w:sz="0" w:space="0" w:color="auto"/>
            <w:bottom w:val="none" w:sz="0" w:space="0" w:color="auto"/>
            <w:right w:val="none" w:sz="0" w:space="0" w:color="auto"/>
          </w:divBdr>
        </w:div>
        <w:div w:id="1044788659">
          <w:marLeft w:val="640"/>
          <w:marRight w:val="0"/>
          <w:marTop w:val="0"/>
          <w:marBottom w:val="0"/>
          <w:divBdr>
            <w:top w:val="none" w:sz="0" w:space="0" w:color="auto"/>
            <w:left w:val="none" w:sz="0" w:space="0" w:color="auto"/>
            <w:bottom w:val="none" w:sz="0" w:space="0" w:color="auto"/>
            <w:right w:val="none" w:sz="0" w:space="0" w:color="auto"/>
          </w:divBdr>
        </w:div>
        <w:div w:id="834300723">
          <w:marLeft w:val="640"/>
          <w:marRight w:val="0"/>
          <w:marTop w:val="0"/>
          <w:marBottom w:val="0"/>
          <w:divBdr>
            <w:top w:val="none" w:sz="0" w:space="0" w:color="auto"/>
            <w:left w:val="none" w:sz="0" w:space="0" w:color="auto"/>
            <w:bottom w:val="none" w:sz="0" w:space="0" w:color="auto"/>
            <w:right w:val="none" w:sz="0" w:space="0" w:color="auto"/>
          </w:divBdr>
        </w:div>
        <w:div w:id="617488337">
          <w:marLeft w:val="640"/>
          <w:marRight w:val="0"/>
          <w:marTop w:val="0"/>
          <w:marBottom w:val="0"/>
          <w:divBdr>
            <w:top w:val="none" w:sz="0" w:space="0" w:color="auto"/>
            <w:left w:val="none" w:sz="0" w:space="0" w:color="auto"/>
            <w:bottom w:val="none" w:sz="0" w:space="0" w:color="auto"/>
            <w:right w:val="none" w:sz="0" w:space="0" w:color="auto"/>
          </w:divBdr>
        </w:div>
        <w:div w:id="608780042">
          <w:marLeft w:val="640"/>
          <w:marRight w:val="0"/>
          <w:marTop w:val="0"/>
          <w:marBottom w:val="0"/>
          <w:divBdr>
            <w:top w:val="none" w:sz="0" w:space="0" w:color="auto"/>
            <w:left w:val="none" w:sz="0" w:space="0" w:color="auto"/>
            <w:bottom w:val="none" w:sz="0" w:space="0" w:color="auto"/>
            <w:right w:val="none" w:sz="0" w:space="0" w:color="auto"/>
          </w:divBdr>
        </w:div>
        <w:div w:id="1932273853">
          <w:marLeft w:val="640"/>
          <w:marRight w:val="0"/>
          <w:marTop w:val="0"/>
          <w:marBottom w:val="0"/>
          <w:divBdr>
            <w:top w:val="none" w:sz="0" w:space="0" w:color="auto"/>
            <w:left w:val="none" w:sz="0" w:space="0" w:color="auto"/>
            <w:bottom w:val="none" w:sz="0" w:space="0" w:color="auto"/>
            <w:right w:val="none" w:sz="0" w:space="0" w:color="auto"/>
          </w:divBdr>
        </w:div>
        <w:div w:id="1678843397">
          <w:marLeft w:val="640"/>
          <w:marRight w:val="0"/>
          <w:marTop w:val="0"/>
          <w:marBottom w:val="0"/>
          <w:divBdr>
            <w:top w:val="none" w:sz="0" w:space="0" w:color="auto"/>
            <w:left w:val="none" w:sz="0" w:space="0" w:color="auto"/>
            <w:bottom w:val="none" w:sz="0" w:space="0" w:color="auto"/>
            <w:right w:val="none" w:sz="0" w:space="0" w:color="auto"/>
          </w:divBdr>
        </w:div>
        <w:div w:id="681783889">
          <w:marLeft w:val="640"/>
          <w:marRight w:val="0"/>
          <w:marTop w:val="0"/>
          <w:marBottom w:val="0"/>
          <w:divBdr>
            <w:top w:val="none" w:sz="0" w:space="0" w:color="auto"/>
            <w:left w:val="none" w:sz="0" w:space="0" w:color="auto"/>
            <w:bottom w:val="none" w:sz="0" w:space="0" w:color="auto"/>
            <w:right w:val="none" w:sz="0" w:space="0" w:color="auto"/>
          </w:divBdr>
        </w:div>
        <w:div w:id="1868519345">
          <w:marLeft w:val="640"/>
          <w:marRight w:val="0"/>
          <w:marTop w:val="0"/>
          <w:marBottom w:val="0"/>
          <w:divBdr>
            <w:top w:val="none" w:sz="0" w:space="0" w:color="auto"/>
            <w:left w:val="none" w:sz="0" w:space="0" w:color="auto"/>
            <w:bottom w:val="none" w:sz="0" w:space="0" w:color="auto"/>
            <w:right w:val="none" w:sz="0" w:space="0" w:color="auto"/>
          </w:divBdr>
        </w:div>
        <w:div w:id="819926513">
          <w:marLeft w:val="640"/>
          <w:marRight w:val="0"/>
          <w:marTop w:val="0"/>
          <w:marBottom w:val="0"/>
          <w:divBdr>
            <w:top w:val="none" w:sz="0" w:space="0" w:color="auto"/>
            <w:left w:val="none" w:sz="0" w:space="0" w:color="auto"/>
            <w:bottom w:val="none" w:sz="0" w:space="0" w:color="auto"/>
            <w:right w:val="none" w:sz="0" w:space="0" w:color="auto"/>
          </w:divBdr>
        </w:div>
        <w:div w:id="1425229485">
          <w:marLeft w:val="640"/>
          <w:marRight w:val="0"/>
          <w:marTop w:val="0"/>
          <w:marBottom w:val="0"/>
          <w:divBdr>
            <w:top w:val="none" w:sz="0" w:space="0" w:color="auto"/>
            <w:left w:val="none" w:sz="0" w:space="0" w:color="auto"/>
            <w:bottom w:val="none" w:sz="0" w:space="0" w:color="auto"/>
            <w:right w:val="none" w:sz="0" w:space="0" w:color="auto"/>
          </w:divBdr>
        </w:div>
        <w:div w:id="2147314723">
          <w:marLeft w:val="640"/>
          <w:marRight w:val="0"/>
          <w:marTop w:val="0"/>
          <w:marBottom w:val="0"/>
          <w:divBdr>
            <w:top w:val="none" w:sz="0" w:space="0" w:color="auto"/>
            <w:left w:val="none" w:sz="0" w:space="0" w:color="auto"/>
            <w:bottom w:val="none" w:sz="0" w:space="0" w:color="auto"/>
            <w:right w:val="none" w:sz="0" w:space="0" w:color="auto"/>
          </w:divBdr>
        </w:div>
        <w:div w:id="879779150">
          <w:marLeft w:val="640"/>
          <w:marRight w:val="0"/>
          <w:marTop w:val="0"/>
          <w:marBottom w:val="0"/>
          <w:divBdr>
            <w:top w:val="none" w:sz="0" w:space="0" w:color="auto"/>
            <w:left w:val="none" w:sz="0" w:space="0" w:color="auto"/>
            <w:bottom w:val="none" w:sz="0" w:space="0" w:color="auto"/>
            <w:right w:val="none" w:sz="0" w:space="0" w:color="auto"/>
          </w:divBdr>
        </w:div>
        <w:div w:id="424154113">
          <w:marLeft w:val="640"/>
          <w:marRight w:val="0"/>
          <w:marTop w:val="0"/>
          <w:marBottom w:val="0"/>
          <w:divBdr>
            <w:top w:val="none" w:sz="0" w:space="0" w:color="auto"/>
            <w:left w:val="none" w:sz="0" w:space="0" w:color="auto"/>
            <w:bottom w:val="none" w:sz="0" w:space="0" w:color="auto"/>
            <w:right w:val="none" w:sz="0" w:space="0" w:color="auto"/>
          </w:divBdr>
        </w:div>
        <w:div w:id="29767991">
          <w:marLeft w:val="640"/>
          <w:marRight w:val="0"/>
          <w:marTop w:val="0"/>
          <w:marBottom w:val="0"/>
          <w:divBdr>
            <w:top w:val="none" w:sz="0" w:space="0" w:color="auto"/>
            <w:left w:val="none" w:sz="0" w:space="0" w:color="auto"/>
            <w:bottom w:val="none" w:sz="0" w:space="0" w:color="auto"/>
            <w:right w:val="none" w:sz="0" w:space="0" w:color="auto"/>
          </w:divBdr>
        </w:div>
        <w:div w:id="338433721">
          <w:marLeft w:val="640"/>
          <w:marRight w:val="0"/>
          <w:marTop w:val="0"/>
          <w:marBottom w:val="0"/>
          <w:divBdr>
            <w:top w:val="none" w:sz="0" w:space="0" w:color="auto"/>
            <w:left w:val="none" w:sz="0" w:space="0" w:color="auto"/>
            <w:bottom w:val="none" w:sz="0" w:space="0" w:color="auto"/>
            <w:right w:val="none" w:sz="0" w:space="0" w:color="auto"/>
          </w:divBdr>
        </w:div>
        <w:div w:id="1146706117">
          <w:marLeft w:val="640"/>
          <w:marRight w:val="0"/>
          <w:marTop w:val="0"/>
          <w:marBottom w:val="0"/>
          <w:divBdr>
            <w:top w:val="none" w:sz="0" w:space="0" w:color="auto"/>
            <w:left w:val="none" w:sz="0" w:space="0" w:color="auto"/>
            <w:bottom w:val="none" w:sz="0" w:space="0" w:color="auto"/>
            <w:right w:val="none" w:sz="0" w:space="0" w:color="auto"/>
          </w:divBdr>
        </w:div>
        <w:div w:id="458190028">
          <w:marLeft w:val="640"/>
          <w:marRight w:val="0"/>
          <w:marTop w:val="0"/>
          <w:marBottom w:val="0"/>
          <w:divBdr>
            <w:top w:val="none" w:sz="0" w:space="0" w:color="auto"/>
            <w:left w:val="none" w:sz="0" w:space="0" w:color="auto"/>
            <w:bottom w:val="none" w:sz="0" w:space="0" w:color="auto"/>
            <w:right w:val="none" w:sz="0" w:space="0" w:color="auto"/>
          </w:divBdr>
        </w:div>
        <w:div w:id="48195257">
          <w:marLeft w:val="640"/>
          <w:marRight w:val="0"/>
          <w:marTop w:val="0"/>
          <w:marBottom w:val="0"/>
          <w:divBdr>
            <w:top w:val="none" w:sz="0" w:space="0" w:color="auto"/>
            <w:left w:val="none" w:sz="0" w:space="0" w:color="auto"/>
            <w:bottom w:val="none" w:sz="0" w:space="0" w:color="auto"/>
            <w:right w:val="none" w:sz="0" w:space="0" w:color="auto"/>
          </w:divBdr>
        </w:div>
        <w:div w:id="1888253838">
          <w:marLeft w:val="640"/>
          <w:marRight w:val="0"/>
          <w:marTop w:val="0"/>
          <w:marBottom w:val="0"/>
          <w:divBdr>
            <w:top w:val="none" w:sz="0" w:space="0" w:color="auto"/>
            <w:left w:val="none" w:sz="0" w:space="0" w:color="auto"/>
            <w:bottom w:val="none" w:sz="0" w:space="0" w:color="auto"/>
            <w:right w:val="none" w:sz="0" w:space="0" w:color="auto"/>
          </w:divBdr>
        </w:div>
        <w:div w:id="1078482261">
          <w:marLeft w:val="640"/>
          <w:marRight w:val="0"/>
          <w:marTop w:val="0"/>
          <w:marBottom w:val="0"/>
          <w:divBdr>
            <w:top w:val="none" w:sz="0" w:space="0" w:color="auto"/>
            <w:left w:val="none" w:sz="0" w:space="0" w:color="auto"/>
            <w:bottom w:val="none" w:sz="0" w:space="0" w:color="auto"/>
            <w:right w:val="none" w:sz="0" w:space="0" w:color="auto"/>
          </w:divBdr>
        </w:div>
        <w:div w:id="1338340143">
          <w:marLeft w:val="640"/>
          <w:marRight w:val="0"/>
          <w:marTop w:val="0"/>
          <w:marBottom w:val="0"/>
          <w:divBdr>
            <w:top w:val="none" w:sz="0" w:space="0" w:color="auto"/>
            <w:left w:val="none" w:sz="0" w:space="0" w:color="auto"/>
            <w:bottom w:val="none" w:sz="0" w:space="0" w:color="auto"/>
            <w:right w:val="none" w:sz="0" w:space="0" w:color="auto"/>
          </w:divBdr>
        </w:div>
        <w:div w:id="2102988476">
          <w:marLeft w:val="640"/>
          <w:marRight w:val="0"/>
          <w:marTop w:val="0"/>
          <w:marBottom w:val="0"/>
          <w:divBdr>
            <w:top w:val="none" w:sz="0" w:space="0" w:color="auto"/>
            <w:left w:val="none" w:sz="0" w:space="0" w:color="auto"/>
            <w:bottom w:val="none" w:sz="0" w:space="0" w:color="auto"/>
            <w:right w:val="none" w:sz="0" w:space="0" w:color="auto"/>
          </w:divBdr>
        </w:div>
        <w:div w:id="1613635798">
          <w:marLeft w:val="640"/>
          <w:marRight w:val="0"/>
          <w:marTop w:val="0"/>
          <w:marBottom w:val="0"/>
          <w:divBdr>
            <w:top w:val="none" w:sz="0" w:space="0" w:color="auto"/>
            <w:left w:val="none" w:sz="0" w:space="0" w:color="auto"/>
            <w:bottom w:val="none" w:sz="0" w:space="0" w:color="auto"/>
            <w:right w:val="none" w:sz="0" w:space="0" w:color="auto"/>
          </w:divBdr>
        </w:div>
        <w:div w:id="1184436218">
          <w:marLeft w:val="640"/>
          <w:marRight w:val="0"/>
          <w:marTop w:val="0"/>
          <w:marBottom w:val="0"/>
          <w:divBdr>
            <w:top w:val="none" w:sz="0" w:space="0" w:color="auto"/>
            <w:left w:val="none" w:sz="0" w:space="0" w:color="auto"/>
            <w:bottom w:val="none" w:sz="0" w:space="0" w:color="auto"/>
            <w:right w:val="none" w:sz="0" w:space="0" w:color="auto"/>
          </w:divBdr>
        </w:div>
        <w:div w:id="1682900679">
          <w:marLeft w:val="640"/>
          <w:marRight w:val="0"/>
          <w:marTop w:val="0"/>
          <w:marBottom w:val="0"/>
          <w:divBdr>
            <w:top w:val="none" w:sz="0" w:space="0" w:color="auto"/>
            <w:left w:val="none" w:sz="0" w:space="0" w:color="auto"/>
            <w:bottom w:val="none" w:sz="0" w:space="0" w:color="auto"/>
            <w:right w:val="none" w:sz="0" w:space="0" w:color="auto"/>
          </w:divBdr>
        </w:div>
        <w:div w:id="191187120">
          <w:marLeft w:val="640"/>
          <w:marRight w:val="0"/>
          <w:marTop w:val="0"/>
          <w:marBottom w:val="0"/>
          <w:divBdr>
            <w:top w:val="none" w:sz="0" w:space="0" w:color="auto"/>
            <w:left w:val="none" w:sz="0" w:space="0" w:color="auto"/>
            <w:bottom w:val="none" w:sz="0" w:space="0" w:color="auto"/>
            <w:right w:val="none" w:sz="0" w:space="0" w:color="auto"/>
          </w:divBdr>
        </w:div>
        <w:div w:id="628362301">
          <w:marLeft w:val="640"/>
          <w:marRight w:val="0"/>
          <w:marTop w:val="0"/>
          <w:marBottom w:val="0"/>
          <w:divBdr>
            <w:top w:val="none" w:sz="0" w:space="0" w:color="auto"/>
            <w:left w:val="none" w:sz="0" w:space="0" w:color="auto"/>
            <w:bottom w:val="none" w:sz="0" w:space="0" w:color="auto"/>
            <w:right w:val="none" w:sz="0" w:space="0" w:color="auto"/>
          </w:divBdr>
        </w:div>
        <w:div w:id="236406963">
          <w:marLeft w:val="640"/>
          <w:marRight w:val="0"/>
          <w:marTop w:val="0"/>
          <w:marBottom w:val="0"/>
          <w:divBdr>
            <w:top w:val="none" w:sz="0" w:space="0" w:color="auto"/>
            <w:left w:val="none" w:sz="0" w:space="0" w:color="auto"/>
            <w:bottom w:val="none" w:sz="0" w:space="0" w:color="auto"/>
            <w:right w:val="none" w:sz="0" w:space="0" w:color="auto"/>
          </w:divBdr>
        </w:div>
        <w:div w:id="243806011">
          <w:marLeft w:val="640"/>
          <w:marRight w:val="0"/>
          <w:marTop w:val="0"/>
          <w:marBottom w:val="0"/>
          <w:divBdr>
            <w:top w:val="none" w:sz="0" w:space="0" w:color="auto"/>
            <w:left w:val="none" w:sz="0" w:space="0" w:color="auto"/>
            <w:bottom w:val="none" w:sz="0" w:space="0" w:color="auto"/>
            <w:right w:val="none" w:sz="0" w:space="0" w:color="auto"/>
          </w:divBdr>
        </w:div>
        <w:div w:id="54207159">
          <w:marLeft w:val="640"/>
          <w:marRight w:val="0"/>
          <w:marTop w:val="0"/>
          <w:marBottom w:val="0"/>
          <w:divBdr>
            <w:top w:val="none" w:sz="0" w:space="0" w:color="auto"/>
            <w:left w:val="none" w:sz="0" w:space="0" w:color="auto"/>
            <w:bottom w:val="none" w:sz="0" w:space="0" w:color="auto"/>
            <w:right w:val="none" w:sz="0" w:space="0" w:color="auto"/>
          </w:divBdr>
        </w:div>
        <w:div w:id="1717972516">
          <w:marLeft w:val="640"/>
          <w:marRight w:val="0"/>
          <w:marTop w:val="0"/>
          <w:marBottom w:val="0"/>
          <w:divBdr>
            <w:top w:val="none" w:sz="0" w:space="0" w:color="auto"/>
            <w:left w:val="none" w:sz="0" w:space="0" w:color="auto"/>
            <w:bottom w:val="none" w:sz="0" w:space="0" w:color="auto"/>
            <w:right w:val="none" w:sz="0" w:space="0" w:color="auto"/>
          </w:divBdr>
        </w:div>
        <w:div w:id="851184628">
          <w:marLeft w:val="640"/>
          <w:marRight w:val="0"/>
          <w:marTop w:val="0"/>
          <w:marBottom w:val="0"/>
          <w:divBdr>
            <w:top w:val="none" w:sz="0" w:space="0" w:color="auto"/>
            <w:left w:val="none" w:sz="0" w:space="0" w:color="auto"/>
            <w:bottom w:val="none" w:sz="0" w:space="0" w:color="auto"/>
            <w:right w:val="none" w:sz="0" w:space="0" w:color="auto"/>
          </w:divBdr>
        </w:div>
        <w:div w:id="510802268">
          <w:marLeft w:val="640"/>
          <w:marRight w:val="0"/>
          <w:marTop w:val="0"/>
          <w:marBottom w:val="0"/>
          <w:divBdr>
            <w:top w:val="none" w:sz="0" w:space="0" w:color="auto"/>
            <w:left w:val="none" w:sz="0" w:space="0" w:color="auto"/>
            <w:bottom w:val="none" w:sz="0" w:space="0" w:color="auto"/>
            <w:right w:val="none" w:sz="0" w:space="0" w:color="auto"/>
          </w:divBdr>
        </w:div>
        <w:div w:id="532419716">
          <w:marLeft w:val="640"/>
          <w:marRight w:val="0"/>
          <w:marTop w:val="0"/>
          <w:marBottom w:val="0"/>
          <w:divBdr>
            <w:top w:val="none" w:sz="0" w:space="0" w:color="auto"/>
            <w:left w:val="none" w:sz="0" w:space="0" w:color="auto"/>
            <w:bottom w:val="none" w:sz="0" w:space="0" w:color="auto"/>
            <w:right w:val="none" w:sz="0" w:space="0" w:color="auto"/>
          </w:divBdr>
        </w:div>
        <w:div w:id="178155318">
          <w:marLeft w:val="640"/>
          <w:marRight w:val="0"/>
          <w:marTop w:val="0"/>
          <w:marBottom w:val="0"/>
          <w:divBdr>
            <w:top w:val="none" w:sz="0" w:space="0" w:color="auto"/>
            <w:left w:val="none" w:sz="0" w:space="0" w:color="auto"/>
            <w:bottom w:val="none" w:sz="0" w:space="0" w:color="auto"/>
            <w:right w:val="none" w:sz="0" w:space="0" w:color="auto"/>
          </w:divBdr>
        </w:div>
        <w:div w:id="630211688">
          <w:marLeft w:val="640"/>
          <w:marRight w:val="0"/>
          <w:marTop w:val="0"/>
          <w:marBottom w:val="0"/>
          <w:divBdr>
            <w:top w:val="none" w:sz="0" w:space="0" w:color="auto"/>
            <w:left w:val="none" w:sz="0" w:space="0" w:color="auto"/>
            <w:bottom w:val="none" w:sz="0" w:space="0" w:color="auto"/>
            <w:right w:val="none" w:sz="0" w:space="0" w:color="auto"/>
          </w:divBdr>
        </w:div>
        <w:div w:id="1443571239">
          <w:marLeft w:val="640"/>
          <w:marRight w:val="0"/>
          <w:marTop w:val="0"/>
          <w:marBottom w:val="0"/>
          <w:divBdr>
            <w:top w:val="none" w:sz="0" w:space="0" w:color="auto"/>
            <w:left w:val="none" w:sz="0" w:space="0" w:color="auto"/>
            <w:bottom w:val="none" w:sz="0" w:space="0" w:color="auto"/>
            <w:right w:val="none" w:sz="0" w:space="0" w:color="auto"/>
          </w:divBdr>
        </w:div>
        <w:div w:id="834684306">
          <w:marLeft w:val="640"/>
          <w:marRight w:val="0"/>
          <w:marTop w:val="0"/>
          <w:marBottom w:val="0"/>
          <w:divBdr>
            <w:top w:val="none" w:sz="0" w:space="0" w:color="auto"/>
            <w:left w:val="none" w:sz="0" w:space="0" w:color="auto"/>
            <w:bottom w:val="none" w:sz="0" w:space="0" w:color="auto"/>
            <w:right w:val="none" w:sz="0" w:space="0" w:color="auto"/>
          </w:divBdr>
        </w:div>
        <w:div w:id="451242533">
          <w:marLeft w:val="640"/>
          <w:marRight w:val="0"/>
          <w:marTop w:val="0"/>
          <w:marBottom w:val="0"/>
          <w:divBdr>
            <w:top w:val="none" w:sz="0" w:space="0" w:color="auto"/>
            <w:left w:val="none" w:sz="0" w:space="0" w:color="auto"/>
            <w:bottom w:val="none" w:sz="0" w:space="0" w:color="auto"/>
            <w:right w:val="none" w:sz="0" w:space="0" w:color="auto"/>
          </w:divBdr>
        </w:div>
        <w:div w:id="701788903">
          <w:marLeft w:val="640"/>
          <w:marRight w:val="0"/>
          <w:marTop w:val="0"/>
          <w:marBottom w:val="0"/>
          <w:divBdr>
            <w:top w:val="none" w:sz="0" w:space="0" w:color="auto"/>
            <w:left w:val="none" w:sz="0" w:space="0" w:color="auto"/>
            <w:bottom w:val="none" w:sz="0" w:space="0" w:color="auto"/>
            <w:right w:val="none" w:sz="0" w:space="0" w:color="auto"/>
          </w:divBdr>
        </w:div>
        <w:div w:id="995456124">
          <w:marLeft w:val="640"/>
          <w:marRight w:val="0"/>
          <w:marTop w:val="0"/>
          <w:marBottom w:val="0"/>
          <w:divBdr>
            <w:top w:val="none" w:sz="0" w:space="0" w:color="auto"/>
            <w:left w:val="none" w:sz="0" w:space="0" w:color="auto"/>
            <w:bottom w:val="none" w:sz="0" w:space="0" w:color="auto"/>
            <w:right w:val="none" w:sz="0" w:space="0" w:color="auto"/>
          </w:divBdr>
        </w:div>
        <w:div w:id="1833132495">
          <w:marLeft w:val="640"/>
          <w:marRight w:val="0"/>
          <w:marTop w:val="0"/>
          <w:marBottom w:val="0"/>
          <w:divBdr>
            <w:top w:val="none" w:sz="0" w:space="0" w:color="auto"/>
            <w:left w:val="none" w:sz="0" w:space="0" w:color="auto"/>
            <w:bottom w:val="none" w:sz="0" w:space="0" w:color="auto"/>
            <w:right w:val="none" w:sz="0" w:space="0" w:color="auto"/>
          </w:divBdr>
        </w:div>
        <w:div w:id="1424911250">
          <w:marLeft w:val="640"/>
          <w:marRight w:val="0"/>
          <w:marTop w:val="0"/>
          <w:marBottom w:val="0"/>
          <w:divBdr>
            <w:top w:val="none" w:sz="0" w:space="0" w:color="auto"/>
            <w:left w:val="none" w:sz="0" w:space="0" w:color="auto"/>
            <w:bottom w:val="none" w:sz="0" w:space="0" w:color="auto"/>
            <w:right w:val="none" w:sz="0" w:space="0" w:color="auto"/>
          </w:divBdr>
        </w:div>
        <w:div w:id="1818109701">
          <w:marLeft w:val="640"/>
          <w:marRight w:val="0"/>
          <w:marTop w:val="0"/>
          <w:marBottom w:val="0"/>
          <w:divBdr>
            <w:top w:val="none" w:sz="0" w:space="0" w:color="auto"/>
            <w:left w:val="none" w:sz="0" w:space="0" w:color="auto"/>
            <w:bottom w:val="none" w:sz="0" w:space="0" w:color="auto"/>
            <w:right w:val="none" w:sz="0" w:space="0" w:color="auto"/>
          </w:divBdr>
        </w:div>
        <w:div w:id="2042853346">
          <w:marLeft w:val="640"/>
          <w:marRight w:val="0"/>
          <w:marTop w:val="0"/>
          <w:marBottom w:val="0"/>
          <w:divBdr>
            <w:top w:val="none" w:sz="0" w:space="0" w:color="auto"/>
            <w:left w:val="none" w:sz="0" w:space="0" w:color="auto"/>
            <w:bottom w:val="none" w:sz="0" w:space="0" w:color="auto"/>
            <w:right w:val="none" w:sz="0" w:space="0" w:color="auto"/>
          </w:divBdr>
        </w:div>
        <w:div w:id="944537599">
          <w:marLeft w:val="640"/>
          <w:marRight w:val="0"/>
          <w:marTop w:val="0"/>
          <w:marBottom w:val="0"/>
          <w:divBdr>
            <w:top w:val="none" w:sz="0" w:space="0" w:color="auto"/>
            <w:left w:val="none" w:sz="0" w:space="0" w:color="auto"/>
            <w:bottom w:val="none" w:sz="0" w:space="0" w:color="auto"/>
            <w:right w:val="none" w:sz="0" w:space="0" w:color="auto"/>
          </w:divBdr>
        </w:div>
        <w:div w:id="435946740">
          <w:marLeft w:val="640"/>
          <w:marRight w:val="0"/>
          <w:marTop w:val="0"/>
          <w:marBottom w:val="0"/>
          <w:divBdr>
            <w:top w:val="none" w:sz="0" w:space="0" w:color="auto"/>
            <w:left w:val="none" w:sz="0" w:space="0" w:color="auto"/>
            <w:bottom w:val="none" w:sz="0" w:space="0" w:color="auto"/>
            <w:right w:val="none" w:sz="0" w:space="0" w:color="auto"/>
          </w:divBdr>
        </w:div>
        <w:div w:id="309218221">
          <w:marLeft w:val="640"/>
          <w:marRight w:val="0"/>
          <w:marTop w:val="0"/>
          <w:marBottom w:val="0"/>
          <w:divBdr>
            <w:top w:val="none" w:sz="0" w:space="0" w:color="auto"/>
            <w:left w:val="none" w:sz="0" w:space="0" w:color="auto"/>
            <w:bottom w:val="none" w:sz="0" w:space="0" w:color="auto"/>
            <w:right w:val="none" w:sz="0" w:space="0" w:color="auto"/>
          </w:divBdr>
        </w:div>
        <w:div w:id="1557818845">
          <w:marLeft w:val="640"/>
          <w:marRight w:val="0"/>
          <w:marTop w:val="0"/>
          <w:marBottom w:val="0"/>
          <w:divBdr>
            <w:top w:val="none" w:sz="0" w:space="0" w:color="auto"/>
            <w:left w:val="none" w:sz="0" w:space="0" w:color="auto"/>
            <w:bottom w:val="none" w:sz="0" w:space="0" w:color="auto"/>
            <w:right w:val="none" w:sz="0" w:space="0" w:color="auto"/>
          </w:divBdr>
        </w:div>
        <w:div w:id="1839494999">
          <w:marLeft w:val="640"/>
          <w:marRight w:val="0"/>
          <w:marTop w:val="0"/>
          <w:marBottom w:val="0"/>
          <w:divBdr>
            <w:top w:val="none" w:sz="0" w:space="0" w:color="auto"/>
            <w:left w:val="none" w:sz="0" w:space="0" w:color="auto"/>
            <w:bottom w:val="none" w:sz="0" w:space="0" w:color="auto"/>
            <w:right w:val="none" w:sz="0" w:space="0" w:color="auto"/>
          </w:divBdr>
        </w:div>
        <w:div w:id="1852330666">
          <w:marLeft w:val="640"/>
          <w:marRight w:val="0"/>
          <w:marTop w:val="0"/>
          <w:marBottom w:val="0"/>
          <w:divBdr>
            <w:top w:val="none" w:sz="0" w:space="0" w:color="auto"/>
            <w:left w:val="none" w:sz="0" w:space="0" w:color="auto"/>
            <w:bottom w:val="none" w:sz="0" w:space="0" w:color="auto"/>
            <w:right w:val="none" w:sz="0" w:space="0" w:color="auto"/>
          </w:divBdr>
        </w:div>
        <w:div w:id="1772582392">
          <w:marLeft w:val="640"/>
          <w:marRight w:val="0"/>
          <w:marTop w:val="0"/>
          <w:marBottom w:val="0"/>
          <w:divBdr>
            <w:top w:val="none" w:sz="0" w:space="0" w:color="auto"/>
            <w:left w:val="none" w:sz="0" w:space="0" w:color="auto"/>
            <w:bottom w:val="none" w:sz="0" w:space="0" w:color="auto"/>
            <w:right w:val="none" w:sz="0" w:space="0" w:color="auto"/>
          </w:divBdr>
        </w:div>
        <w:div w:id="1256597944">
          <w:marLeft w:val="640"/>
          <w:marRight w:val="0"/>
          <w:marTop w:val="0"/>
          <w:marBottom w:val="0"/>
          <w:divBdr>
            <w:top w:val="none" w:sz="0" w:space="0" w:color="auto"/>
            <w:left w:val="none" w:sz="0" w:space="0" w:color="auto"/>
            <w:bottom w:val="none" w:sz="0" w:space="0" w:color="auto"/>
            <w:right w:val="none" w:sz="0" w:space="0" w:color="auto"/>
          </w:divBdr>
        </w:div>
        <w:div w:id="2102291711">
          <w:marLeft w:val="640"/>
          <w:marRight w:val="0"/>
          <w:marTop w:val="0"/>
          <w:marBottom w:val="0"/>
          <w:divBdr>
            <w:top w:val="none" w:sz="0" w:space="0" w:color="auto"/>
            <w:left w:val="none" w:sz="0" w:space="0" w:color="auto"/>
            <w:bottom w:val="none" w:sz="0" w:space="0" w:color="auto"/>
            <w:right w:val="none" w:sz="0" w:space="0" w:color="auto"/>
          </w:divBdr>
        </w:div>
        <w:div w:id="562371906">
          <w:marLeft w:val="640"/>
          <w:marRight w:val="0"/>
          <w:marTop w:val="0"/>
          <w:marBottom w:val="0"/>
          <w:divBdr>
            <w:top w:val="none" w:sz="0" w:space="0" w:color="auto"/>
            <w:left w:val="none" w:sz="0" w:space="0" w:color="auto"/>
            <w:bottom w:val="none" w:sz="0" w:space="0" w:color="auto"/>
            <w:right w:val="none" w:sz="0" w:space="0" w:color="auto"/>
          </w:divBdr>
        </w:div>
        <w:div w:id="266624107">
          <w:marLeft w:val="640"/>
          <w:marRight w:val="0"/>
          <w:marTop w:val="0"/>
          <w:marBottom w:val="0"/>
          <w:divBdr>
            <w:top w:val="none" w:sz="0" w:space="0" w:color="auto"/>
            <w:left w:val="none" w:sz="0" w:space="0" w:color="auto"/>
            <w:bottom w:val="none" w:sz="0" w:space="0" w:color="auto"/>
            <w:right w:val="none" w:sz="0" w:space="0" w:color="auto"/>
          </w:divBdr>
        </w:div>
        <w:div w:id="402457159">
          <w:marLeft w:val="640"/>
          <w:marRight w:val="0"/>
          <w:marTop w:val="0"/>
          <w:marBottom w:val="0"/>
          <w:divBdr>
            <w:top w:val="none" w:sz="0" w:space="0" w:color="auto"/>
            <w:left w:val="none" w:sz="0" w:space="0" w:color="auto"/>
            <w:bottom w:val="none" w:sz="0" w:space="0" w:color="auto"/>
            <w:right w:val="none" w:sz="0" w:space="0" w:color="auto"/>
          </w:divBdr>
        </w:div>
        <w:div w:id="1553467490">
          <w:marLeft w:val="640"/>
          <w:marRight w:val="0"/>
          <w:marTop w:val="0"/>
          <w:marBottom w:val="0"/>
          <w:divBdr>
            <w:top w:val="none" w:sz="0" w:space="0" w:color="auto"/>
            <w:left w:val="none" w:sz="0" w:space="0" w:color="auto"/>
            <w:bottom w:val="none" w:sz="0" w:space="0" w:color="auto"/>
            <w:right w:val="none" w:sz="0" w:space="0" w:color="auto"/>
          </w:divBdr>
        </w:div>
        <w:div w:id="541795398">
          <w:marLeft w:val="640"/>
          <w:marRight w:val="0"/>
          <w:marTop w:val="0"/>
          <w:marBottom w:val="0"/>
          <w:divBdr>
            <w:top w:val="none" w:sz="0" w:space="0" w:color="auto"/>
            <w:left w:val="none" w:sz="0" w:space="0" w:color="auto"/>
            <w:bottom w:val="none" w:sz="0" w:space="0" w:color="auto"/>
            <w:right w:val="none" w:sz="0" w:space="0" w:color="auto"/>
          </w:divBdr>
        </w:div>
        <w:div w:id="303703085">
          <w:marLeft w:val="640"/>
          <w:marRight w:val="0"/>
          <w:marTop w:val="0"/>
          <w:marBottom w:val="0"/>
          <w:divBdr>
            <w:top w:val="none" w:sz="0" w:space="0" w:color="auto"/>
            <w:left w:val="none" w:sz="0" w:space="0" w:color="auto"/>
            <w:bottom w:val="none" w:sz="0" w:space="0" w:color="auto"/>
            <w:right w:val="none" w:sz="0" w:space="0" w:color="auto"/>
          </w:divBdr>
        </w:div>
        <w:div w:id="1419593979">
          <w:marLeft w:val="640"/>
          <w:marRight w:val="0"/>
          <w:marTop w:val="0"/>
          <w:marBottom w:val="0"/>
          <w:divBdr>
            <w:top w:val="none" w:sz="0" w:space="0" w:color="auto"/>
            <w:left w:val="none" w:sz="0" w:space="0" w:color="auto"/>
            <w:bottom w:val="none" w:sz="0" w:space="0" w:color="auto"/>
            <w:right w:val="none" w:sz="0" w:space="0" w:color="auto"/>
          </w:divBdr>
        </w:div>
        <w:div w:id="1925451261">
          <w:marLeft w:val="640"/>
          <w:marRight w:val="0"/>
          <w:marTop w:val="0"/>
          <w:marBottom w:val="0"/>
          <w:divBdr>
            <w:top w:val="none" w:sz="0" w:space="0" w:color="auto"/>
            <w:left w:val="none" w:sz="0" w:space="0" w:color="auto"/>
            <w:bottom w:val="none" w:sz="0" w:space="0" w:color="auto"/>
            <w:right w:val="none" w:sz="0" w:space="0" w:color="auto"/>
          </w:divBdr>
        </w:div>
        <w:div w:id="629896637">
          <w:marLeft w:val="640"/>
          <w:marRight w:val="0"/>
          <w:marTop w:val="0"/>
          <w:marBottom w:val="0"/>
          <w:divBdr>
            <w:top w:val="none" w:sz="0" w:space="0" w:color="auto"/>
            <w:left w:val="none" w:sz="0" w:space="0" w:color="auto"/>
            <w:bottom w:val="none" w:sz="0" w:space="0" w:color="auto"/>
            <w:right w:val="none" w:sz="0" w:space="0" w:color="auto"/>
          </w:divBdr>
        </w:div>
        <w:div w:id="2086566535">
          <w:marLeft w:val="640"/>
          <w:marRight w:val="0"/>
          <w:marTop w:val="0"/>
          <w:marBottom w:val="0"/>
          <w:divBdr>
            <w:top w:val="none" w:sz="0" w:space="0" w:color="auto"/>
            <w:left w:val="none" w:sz="0" w:space="0" w:color="auto"/>
            <w:bottom w:val="none" w:sz="0" w:space="0" w:color="auto"/>
            <w:right w:val="none" w:sz="0" w:space="0" w:color="auto"/>
          </w:divBdr>
        </w:div>
        <w:div w:id="688264208">
          <w:marLeft w:val="640"/>
          <w:marRight w:val="0"/>
          <w:marTop w:val="0"/>
          <w:marBottom w:val="0"/>
          <w:divBdr>
            <w:top w:val="none" w:sz="0" w:space="0" w:color="auto"/>
            <w:left w:val="none" w:sz="0" w:space="0" w:color="auto"/>
            <w:bottom w:val="none" w:sz="0" w:space="0" w:color="auto"/>
            <w:right w:val="none" w:sz="0" w:space="0" w:color="auto"/>
          </w:divBdr>
        </w:div>
        <w:div w:id="1164472632">
          <w:marLeft w:val="640"/>
          <w:marRight w:val="0"/>
          <w:marTop w:val="0"/>
          <w:marBottom w:val="0"/>
          <w:divBdr>
            <w:top w:val="none" w:sz="0" w:space="0" w:color="auto"/>
            <w:left w:val="none" w:sz="0" w:space="0" w:color="auto"/>
            <w:bottom w:val="none" w:sz="0" w:space="0" w:color="auto"/>
            <w:right w:val="none" w:sz="0" w:space="0" w:color="auto"/>
          </w:divBdr>
        </w:div>
        <w:div w:id="170990361">
          <w:marLeft w:val="640"/>
          <w:marRight w:val="0"/>
          <w:marTop w:val="0"/>
          <w:marBottom w:val="0"/>
          <w:divBdr>
            <w:top w:val="none" w:sz="0" w:space="0" w:color="auto"/>
            <w:left w:val="none" w:sz="0" w:space="0" w:color="auto"/>
            <w:bottom w:val="none" w:sz="0" w:space="0" w:color="auto"/>
            <w:right w:val="none" w:sz="0" w:space="0" w:color="auto"/>
          </w:divBdr>
        </w:div>
        <w:div w:id="637805699">
          <w:marLeft w:val="640"/>
          <w:marRight w:val="0"/>
          <w:marTop w:val="0"/>
          <w:marBottom w:val="0"/>
          <w:divBdr>
            <w:top w:val="none" w:sz="0" w:space="0" w:color="auto"/>
            <w:left w:val="none" w:sz="0" w:space="0" w:color="auto"/>
            <w:bottom w:val="none" w:sz="0" w:space="0" w:color="auto"/>
            <w:right w:val="none" w:sz="0" w:space="0" w:color="auto"/>
          </w:divBdr>
        </w:div>
        <w:div w:id="1386442581">
          <w:marLeft w:val="640"/>
          <w:marRight w:val="0"/>
          <w:marTop w:val="0"/>
          <w:marBottom w:val="0"/>
          <w:divBdr>
            <w:top w:val="none" w:sz="0" w:space="0" w:color="auto"/>
            <w:left w:val="none" w:sz="0" w:space="0" w:color="auto"/>
            <w:bottom w:val="none" w:sz="0" w:space="0" w:color="auto"/>
            <w:right w:val="none" w:sz="0" w:space="0" w:color="auto"/>
          </w:divBdr>
        </w:div>
        <w:div w:id="1168442344">
          <w:marLeft w:val="640"/>
          <w:marRight w:val="0"/>
          <w:marTop w:val="0"/>
          <w:marBottom w:val="0"/>
          <w:divBdr>
            <w:top w:val="none" w:sz="0" w:space="0" w:color="auto"/>
            <w:left w:val="none" w:sz="0" w:space="0" w:color="auto"/>
            <w:bottom w:val="none" w:sz="0" w:space="0" w:color="auto"/>
            <w:right w:val="none" w:sz="0" w:space="0" w:color="auto"/>
          </w:divBdr>
        </w:div>
        <w:div w:id="1541626337">
          <w:marLeft w:val="640"/>
          <w:marRight w:val="0"/>
          <w:marTop w:val="0"/>
          <w:marBottom w:val="0"/>
          <w:divBdr>
            <w:top w:val="none" w:sz="0" w:space="0" w:color="auto"/>
            <w:left w:val="none" w:sz="0" w:space="0" w:color="auto"/>
            <w:bottom w:val="none" w:sz="0" w:space="0" w:color="auto"/>
            <w:right w:val="none" w:sz="0" w:space="0" w:color="auto"/>
          </w:divBdr>
        </w:div>
        <w:div w:id="844631187">
          <w:marLeft w:val="640"/>
          <w:marRight w:val="0"/>
          <w:marTop w:val="0"/>
          <w:marBottom w:val="0"/>
          <w:divBdr>
            <w:top w:val="none" w:sz="0" w:space="0" w:color="auto"/>
            <w:left w:val="none" w:sz="0" w:space="0" w:color="auto"/>
            <w:bottom w:val="none" w:sz="0" w:space="0" w:color="auto"/>
            <w:right w:val="none" w:sz="0" w:space="0" w:color="auto"/>
          </w:divBdr>
        </w:div>
        <w:div w:id="1663778972">
          <w:marLeft w:val="640"/>
          <w:marRight w:val="0"/>
          <w:marTop w:val="0"/>
          <w:marBottom w:val="0"/>
          <w:divBdr>
            <w:top w:val="none" w:sz="0" w:space="0" w:color="auto"/>
            <w:left w:val="none" w:sz="0" w:space="0" w:color="auto"/>
            <w:bottom w:val="none" w:sz="0" w:space="0" w:color="auto"/>
            <w:right w:val="none" w:sz="0" w:space="0" w:color="auto"/>
          </w:divBdr>
        </w:div>
        <w:div w:id="1049263504">
          <w:marLeft w:val="640"/>
          <w:marRight w:val="0"/>
          <w:marTop w:val="0"/>
          <w:marBottom w:val="0"/>
          <w:divBdr>
            <w:top w:val="none" w:sz="0" w:space="0" w:color="auto"/>
            <w:left w:val="none" w:sz="0" w:space="0" w:color="auto"/>
            <w:bottom w:val="none" w:sz="0" w:space="0" w:color="auto"/>
            <w:right w:val="none" w:sz="0" w:space="0" w:color="auto"/>
          </w:divBdr>
        </w:div>
        <w:div w:id="1025598642">
          <w:marLeft w:val="640"/>
          <w:marRight w:val="0"/>
          <w:marTop w:val="0"/>
          <w:marBottom w:val="0"/>
          <w:divBdr>
            <w:top w:val="none" w:sz="0" w:space="0" w:color="auto"/>
            <w:left w:val="none" w:sz="0" w:space="0" w:color="auto"/>
            <w:bottom w:val="none" w:sz="0" w:space="0" w:color="auto"/>
            <w:right w:val="none" w:sz="0" w:space="0" w:color="auto"/>
          </w:divBdr>
        </w:div>
        <w:div w:id="510950938">
          <w:marLeft w:val="640"/>
          <w:marRight w:val="0"/>
          <w:marTop w:val="0"/>
          <w:marBottom w:val="0"/>
          <w:divBdr>
            <w:top w:val="none" w:sz="0" w:space="0" w:color="auto"/>
            <w:left w:val="none" w:sz="0" w:space="0" w:color="auto"/>
            <w:bottom w:val="none" w:sz="0" w:space="0" w:color="auto"/>
            <w:right w:val="none" w:sz="0" w:space="0" w:color="auto"/>
          </w:divBdr>
        </w:div>
        <w:div w:id="1571620881">
          <w:marLeft w:val="640"/>
          <w:marRight w:val="0"/>
          <w:marTop w:val="0"/>
          <w:marBottom w:val="0"/>
          <w:divBdr>
            <w:top w:val="none" w:sz="0" w:space="0" w:color="auto"/>
            <w:left w:val="none" w:sz="0" w:space="0" w:color="auto"/>
            <w:bottom w:val="none" w:sz="0" w:space="0" w:color="auto"/>
            <w:right w:val="none" w:sz="0" w:space="0" w:color="auto"/>
          </w:divBdr>
        </w:div>
        <w:div w:id="223028032">
          <w:marLeft w:val="640"/>
          <w:marRight w:val="0"/>
          <w:marTop w:val="0"/>
          <w:marBottom w:val="0"/>
          <w:divBdr>
            <w:top w:val="none" w:sz="0" w:space="0" w:color="auto"/>
            <w:left w:val="none" w:sz="0" w:space="0" w:color="auto"/>
            <w:bottom w:val="none" w:sz="0" w:space="0" w:color="auto"/>
            <w:right w:val="none" w:sz="0" w:space="0" w:color="auto"/>
          </w:divBdr>
        </w:div>
      </w:divsChild>
    </w:div>
    <w:div w:id="1647319675">
      <w:bodyDiv w:val="1"/>
      <w:marLeft w:val="0"/>
      <w:marRight w:val="0"/>
      <w:marTop w:val="0"/>
      <w:marBottom w:val="0"/>
      <w:divBdr>
        <w:top w:val="none" w:sz="0" w:space="0" w:color="auto"/>
        <w:left w:val="none" w:sz="0" w:space="0" w:color="auto"/>
        <w:bottom w:val="none" w:sz="0" w:space="0" w:color="auto"/>
        <w:right w:val="none" w:sz="0" w:space="0" w:color="auto"/>
      </w:divBdr>
      <w:divsChild>
        <w:div w:id="1294407377">
          <w:marLeft w:val="640"/>
          <w:marRight w:val="0"/>
          <w:marTop w:val="0"/>
          <w:marBottom w:val="0"/>
          <w:divBdr>
            <w:top w:val="none" w:sz="0" w:space="0" w:color="auto"/>
            <w:left w:val="none" w:sz="0" w:space="0" w:color="auto"/>
            <w:bottom w:val="none" w:sz="0" w:space="0" w:color="auto"/>
            <w:right w:val="none" w:sz="0" w:space="0" w:color="auto"/>
          </w:divBdr>
        </w:div>
        <w:div w:id="1486314898">
          <w:marLeft w:val="640"/>
          <w:marRight w:val="0"/>
          <w:marTop w:val="0"/>
          <w:marBottom w:val="0"/>
          <w:divBdr>
            <w:top w:val="none" w:sz="0" w:space="0" w:color="auto"/>
            <w:left w:val="none" w:sz="0" w:space="0" w:color="auto"/>
            <w:bottom w:val="none" w:sz="0" w:space="0" w:color="auto"/>
            <w:right w:val="none" w:sz="0" w:space="0" w:color="auto"/>
          </w:divBdr>
        </w:div>
        <w:div w:id="997150990">
          <w:marLeft w:val="640"/>
          <w:marRight w:val="0"/>
          <w:marTop w:val="0"/>
          <w:marBottom w:val="0"/>
          <w:divBdr>
            <w:top w:val="none" w:sz="0" w:space="0" w:color="auto"/>
            <w:left w:val="none" w:sz="0" w:space="0" w:color="auto"/>
            <w:bottom w:val="none" w:sz="0" w:space="0" w:color="auto"/>
            <w:right w:val="none" w:sz="0" w:space="0" w:color="auto"/>
          </w:divBdr>
        </w:div>
        <w:div w:id="635137558">
          <w:marLeft w:val="640"/>
          <w:marRight w:val="0"/>
          <w:marTop w:val="0"/>
          <w:marBottom w:val="0"/>
          <w:divBdr>
            <w:top w:val="none" w:sz="0" w:space="0" w:color="auto"/>
            <w:left w:val="none" w:sz="0" w:space="0" w:color="auto"/>
            <w:bottom w:val="none" w:sz="0" w:space="0" w:color="auto"/>
            <w:right w:val="none" w:sz="0" w:space="0" w:color="auto"/>
          </w:divBdr>
        </w:div>
        <w:div w:id="1637680832">
          <w:marLeft w:val="640"/>
          <w:marRight w:val="0"/>
          <w:marTop w:val="0"/>
          <w:marBottom w:val="0"/>
          <w:divBdr>
            <w:top w:val="none" w:sz="0" w:space="0" w:color="auto"/>
            <w:left w:val="none" w:sz="0" w:space="0" w:color="auto"/>
            <w:bottom w:val="none" w:sz="0" w:space="0" w:color="auto"/>
            <w:right w:val="none" w:sz="0" w:space="0" w:color="auto"/>
          </w:divBdr>
        </w:div>
        <w:div w:id="2018727850">
          <w:marLeft w:val="640"/>
          <w:marRight w:val="0"/>
          <w:marTop w:val="0"/>
          <w:marBottom w:val="0"/>
          <w:divBdr>
            <w:top w:val="none" w:sz="0" w:space="0" w:color="auto"/>
            <w:left w:val="none" w:sz="0" w:space="0" w:color="auto"/>
            <w:bottom w:val="none" w:sz="0" w:space="0" w:color="auto"/>
            <w:right w:val="none" w:sz="0" w:space="0" w:color="auto"/>
          </w:divBdr>
        </w:div>
        <w:div w:id="644167835">
          <w:marLeft w:val="640"/>
          <w:marRight w:val="0"/>
          <w:marTop w:val="0"/>
          <w:marBottom w:val="0"/>
          <w:divBdr>
            <w:top w:val="none" w:sz="0" w:space="0" w:color="auto"/>
            <w:left w:val="none" w:sz="0" w:space="0" w:color="auto"/>
            <w:bottom w:val="none" w:sz="0" w:space="0" w:color="auto"/>
            <w:right w:val="none" w:sz="0" w:space="0" w:color="auto"/>
          </w:divBdr>
        </w:div>
        <w:div w:id="756560119">
          <w:marLeft w:val="640"/>
          <w:marRight w:val="0"/>
          <w:marTop w:val="0"/>
          <w:marBottom w:val="0"/>
          <w:divBdr>
            <w:top w:val="none" w:sz="0" w:space="0" w:color="auto"/>
            <w:left w:val="none" w:sz="0" w:space="0" w:color="auto"/>
            <w:bottom w:val="none" w:sz="0" w:space="0" w:color="auto"/>
            <w:right w:val="none" w:sz="0" w:space="0" w:color="auto"/>
          </w:divBdr>
        </w:div>
        <w:div w:id="152768301">
          <w:marLeft w:val="640"/>
          <w:marRight w:val="0"/>
          <w:marTop w:val="0"/>
          <w:marBottom w:val="0"/>
          <w:divBdr>
            <w:top w:val="none" w:sz="0" w:space="0" w:color="auto"/>
            <w:left w:val="none" w:sz="0" w:space="0" w:color="auto"/>
            <w:bottom w:val="none" w:sz="0" w:space="0" w:color="auto"/>
            <w:right w:val="none" w:sz="0" w:space="0" w:color="auto"/>
          </w:divBdr>
        </w:div>
        <w:div w:id="731587560">
          <w:marLeft w:val="640"/>
          <w:marRight w:val="0"/>
          <w:marTop w:val="0"/>
          <w:marBottom w:val="0"/>
          <w:divBdr>
            <w:top w:val="none" w:sz="0" w:space="0" w:color="auto"/>
            <w:left w:val="none" w:sz="0" w:space="0" w:color="auto"/>
            <w:bottom w:val="none" w:sz="0" w:space="0" w:color="auto"/>
            <w:right w:val="none" w:sz="0" w:space="0" w:color="auto"/>
          </w:divBdr>
        </w:div>
        <w:div w:id="506141626">
          <w:marLeft w:val="640"/>
          <w:marRight w:val="0"/>
          <w:marTop w:val="0"/>
          <w:marBottom w:val="0"/>
          <w:divBdr>
            <w:top w:val="none" w:sz="0" w:space="0" w:color="auto"/>
            <w:left w:val="none" w:sz="0" w:space="0" w:color="auto"/>
            <w:bottom w:val="none" w:sz="0" w:space="0" w:color="auto"/>
            <w:right w:val="none" w:sz="0" w:space="0" w:color="auto"/>
          </w:divBdr>
        </w:div>
        <w:div w:id="1343975381">
          <w:marLeft w:val="640"/>
          <w:marRight w:val="0"/>
          <w:marTop w:val="0"/>
          <w:marBottom w:val="0"/>
          <w:divBdr>
            <w:top w:val="none" w:sz="0" w:space="0" w:color="auto"/>
            <w:left w:val="none" w:sz="0" w:space="0" w:color="auto"/>
            <w:bottom w:val="none" w:sz="0" w:space="0" w:color="auto"/>
            <w:right w:val="none" w:sz="0" w:space="0" w:color="auto"/>
          </w:divBdr>
        </w:div>
        <w:div w:id="1756051783">
          <w:marLeft w:val="640"/>
          <w:marRight w:val="0"/>
          <w:marTop w:val="0"/>
          <w:marBottom w:val="0"/>
          <w:divBdr>
            <w:top w:val="none" w:sz="0" w:space="0" w:color="auto"/>
            <w:left w:val="none" w:sz="0" w:space="0" w:color="auto"/>
            <w:bottom w:val="none" w:sz="0" w:space="0" w:color="auto"/>
            <w:right w:val="none" w:sz="0" w:space="0" w:color="auto"/>
          </w:divBdr>
        </w:div>
        <w:div w:id="2779169">
          <w:marLeft w:val="640"/>
          <w:marRight w:val="0"/>
          <w:marTop w:val="0"/>
          <w:marBottom w:val="0"/>
          <w:divBdr>
            <w:top w:val="none" w:sz="0" w:space="0" w:color="auto"/>
            <w:left w:val="none" w:sz="0" w:space="0" w:color="auto"/>
            <w:bottom w:val="none" w:sz="0" w:space="0" w:color="auto"/>
            <w:right w:val="none" w:sz="0" w:space="0" w:color="auto"/>
          </w:divBdr>
        </w:div>
        <w:div w:id="1501777646">
          <w:marLeft w:val="640"/>
          <w:marRight w:val="0"/>
          <w:marTop w:val="0"/>
          <w:marBottom w:val="0"/>
          <w:divBdr>
            <w:top w:val="none" w:sz="0" w:space="0" w:color="auto"/>
            <w:left w:val="none" w:sz="0" w:space="0" w:color="auto"/>
            <w:bottom w:val="none" w:sz="0" w:space="0" w:color="auto"/>
            <w:right w:val="none" w:sz="0" w:space="0" w:color="auto"/>
          </w:divBdr>
        </w:div>
        <w:div w:id="314839862">
          <w:marLeft w:val="640"/>
          <w:marRight w:val="0"/>
          <w:marTop w:val="0"/>
          <w:marBottom w:val="0"/>
          <w:divBdr>
            <w:top w:val="none" w:sz="0" w:space="0" w:color="auto"/>
            <w:left w:val="none" w:sz="0" w:space="0" w:color="auto"/>
            <w:bottom w:val="none" w:sz="0" w:space="0" w:color="auto"/>
            <w:right w:val="none" w:sz="0" w:space="0" w:color="auto"/>
          </w:divBdr>
        </w:div>
        <w:div w:id="2139453257">
          <w:marLeft w:val="640"/>
          <w:marRight w:val="0"/>
          <w:marTop w:val="0"/>
          <w:marBottom w:val="0"/>
          <w:divBdr>
            <w:top w:val="none" w:sz="0" w:space="0" w:color="auto"/>
            <w:left w:val="none" w:sz="0" w:space="0" w:color="auto"/>
            <w:bottom w:val="none" w:sz="0" w:space="0" w:color="auto"/>
            <w:right w:val="none" w:sz="0" w:space="0" w:color="auto"/>
          </w:divBdr>
        </w:div>
        <w:div w:id="1621452761">
          <w:marLeft w:val="640"/>
          <w:marRight w:val="0"/>
          <w:marTop w:val="0"/>
          <w:marBottom w:val="0"/>
          <w:divBdr>
            <w:top w:val="none" w:sz="0" w:space="0" w:color="auto"/>
            <w:left w:val="none" w:sz="0" w:space="0" w:color="auto"/>
            <w:bottom w:val="none" w:sz="0" w:space="0" w:color="auto"/>
            <w:right w:val="none" w:sz="0" w:space="0" w:color="auto"/>
          </w:divBdr>
        </w:div>
        <w:div w:id="540630898">
          <w:marLeft w:val="640"/>
          <w:marRight w:val="0"/>
          <w:marTop w:val="0"/>
          <w:marBottom w:val="0"/>
          <w:divBdr>
            <w:top w:val="none" w:sz="0" w:space="0" w:color="auto"/>
            <w:left w:val="none" w:sz="0" w:space="0" w:color="auto"/>
            <w:bottom w:val="none" w:sz="0" w:space="0" w:color="auto"/>
            <w:right w:val="none" w:sz="0" w:space="0" w:color="auto"/>
          </w:divBdr>
        </w:div>
        <w:div w:id="1326586989">
          <w:marLeft w:val="640"/>
          <w:marRight w:val="0"/>
          <w:marTop w:val="0"/>
          <w:marBottom w:val="0"/>
          <w:divBdr>
            <w:top w:val="none" w:sz="0" w:space="0" w:color="auto"/>
            <w:left w:val="none" w:sz="0" w:space="0" w:color="auto"/>
            <w:bottom w:val="none" w:sz="0" w:space="0" w:color="auto"/>
            <w:right w:val="none" w:sz="0" w:space="0" w:color="auto"/>
          </w:divBdr>
        </w:div>
        <w:div w:id="401219418">
          <w:marLeft w:val="640"/>
          <w:marRight w:val="0"/>
          <w:marTop w:val="0"/>
          <w:marBottom w:val="0"/>
          <w:divBdr>
            <w:top w:val="none" w:sz="0" w:space="0" w:color="auto"/>
            <w:left w:val="none" w:sz="0" w:space="0" w:color="auto"/>
            <w:bottom w:val="none" w:sz="0" w:space="0" w:color="auto"/>
            <w:right w:val="none" w:sz="0" w:space="0" w:color="auto"/>
          </w:divBdr>
        </w:div>
        <w:div w:id="1072774236">
          <w:marLeft w:val="640"/>
          <w:marRight w:val="0"/>
          <w:marTop w:val="0"/>
          <w:marBottom w:val="0"/>
          <w:divBdr>
            <w:top w:val="none" w:sz="0" w:space="0" w:color="auto"/>
            <w:left w:val="none" w:sz="0" w:space="0" w:color="auto"/>
            <w:bottom w:val="none" w:sz="0" w:space="0" w:color="auto"/>
            <w:right w:val="none" w:sz="0" w:space="0" w:color="auto"/>
          </w:divBdr>
        </w:div>
        <w:div w:id="519707760">
          <w:marLeft w:val="640"/>
          <w:marRight w:val="0"/>
          <w:marTop w:val="0"/>
          <w:marBottom w:val="0"/>
          <w:divBdr>
            <w:top w:val="none" w:sz="0" w:space="0" w:color="auto"/>
            <w:left w:val="none" w:sz="0" w:space="0" w:color="auto"/>
            <w:bottom w:val="none" w:sz="0" w:space="0" w:color="auto"/>
            <w:right w:val="none" w:sz="0" w:space="0" w:color="auto"/>
          </w:divBdr>
        </w:div>
        <w:div w:id="312761520">
          <w:marLeft w:val="640"/>
          <w:marRight w:val="0"/>
          <w:marTop w:val="0"/>
          <w:marBottom w:val="0"/>
          <w:divBdr>
            <w:top w:val="none" w:sz="0" w:space="0" w:color="auto"/>
            <w:left w:val="none" w:sz="0" w:space="0" w:color="auto"/>
            <w:bottom w:val="none" w:sz="0" w:space="0" w:color="auto"/>
            <w:right w:val="none" w:sz="0" w:space="0" w:color="auto"/>
          </w:divBdr>
        </w:div>
        <w:div w:id="31469419">
          <w:marLeft w:val="640"/>
          <w:marRight w:val="0"/>
          <w:marTop w:val="0"/>
          <w:marBottom w:val="0"/>
          <w:divBdr>
            <w:top w:val="none" w:sz="0" w:space="0" w:color="auto"/>
            <w:left w:val="none" w:sz="0" w:space="0" w:color="auto"/>
            <w:bottom w:val="none" w:sz="0" w:space="0" w:color="auto"/>
            <w:right w:val="none" w:sz="0" w:space="0" w:color="auto"/>
          </w:divBdr>
        </w:div>
        <w:div w:id="762340210">
          <w:marLeft w:val="640"/>
          <w:marRight w:val="0"/>
          <w:marTop w:val="0"/>
          <w:marBottom w:val="0"/>
          <w:divBdr>
            <w:top w:val="none" w:sz="0" w:space="0" w:color="auto"/>
            <w:left w:val="none" w:sz="0" w:space="0" w:color="auto"/>
            <w:bottom w:val="none" w:sz="0" w:space="0" w:color="auto"/>
            <w:right w:val="none" w:sz="0" w:space="0" w:color="auto"/>
          </w:divBdr>
        </w:div>
        <w:div w:id="857038294">
          <w:marLeft w:val="640"/>
          <w:marRight w:val="0"/>
          <w:marTop w:val="0"/>
          <w:marBottom w:val="0"/>
          <w:divBdr>
            <w:top w:val="none" w:sz="0" w:space="0" w:color="auto"/>
            <w:left w:val="none" w:sz="0" w:space="0" w:color="auto"/>
            <w:bottom w:val="none" w:sz="0" w:space="0" w:color="auto"/>
            <w:right w:val="none" w:sz="0" w:space="0" w:color="auto"/>
          </w:divBdr>
        </w:div>
        <w:div w:id="1979996853">
          <w:marLeft w:val="640"/>
          <w:marRight w:val="0"/>
          <w:marTop w:val="0"/>
          <w:marBottom w:val="0"/>
          <w:divBdr>
            <w:top w:val="none" w:sz="0" w:space="0" w:color="auto"/>
            <w:left w:val="none" w:sz="0" w:space="0" w:color="auto"/>
            <w:bottom w:val="none" w:sz="0" w:space="0" w:color="auto"/>
            <w:right w:val="none" w:sz="0" w:space="0" w:color="auto"/>
          </w:divBdr>
        </w:div>
        <w:div w:id="1975065059">
          <w:marLeft w:val="640"/>
          <w:marRight w:val="0"/>
          <w:marTop w:val="0"/>
          <w:marBottom w:val="0"/>
          <w:divBdr>
            <w:top w:val="none" w:sz="0" w:space="0" w:color="auto"/>
            <w:left w:val="none" w:sz="0" w:space="0" w:color="auto"/>
            <w:bottom w:val="none" w:sz="0" w:space="0" w:color="auto"/>
            <w:right w:val="none" w:sz="0" w:space="0" w:color="auto"/>
          </w:divBdr>
        </w:div>
        <w:div w:id="931163764">
          <w:marLeft w:val="640"/>
          <w:marRight w:val="0"/>
          <w:marTop w:val="0"/>
          <w:marBottom w:val="0"/>
          <w:divBdr>
            <w:top w:val="none" w:sz="0" w:space="0" w:color="auto"/>
            <w:left w:val="none" w:sz="0" w:space="0" w:color="auto"/>
            <w:bottom w:val="none" w:sz="0" w:space="0" w:color="auto"/>
            <w:right w:val="none" w:sz="0" w:space="0" w:color="auto"/>
          </w:divBdr>
        </w:div>
        <w:div w:id="150105499">
          <w:marLeft w:val="640"/>
          <w:marRight w:val="0"/>
          <w:marTop w:val="0"/>
          <w:marBottom w:val="0"/>
          <w:divBdr>
            <w:top w:val="none" w:sz="0" w:space="0" w:color="auto"/>
            <w:left w:val="none" w:sz="0" w:space="0" w:color="auto"/>
            <w:bottom w:val="none" w:sz="0" w:space="0" w:color="auto"/>
            <w:right w:val="none" w:sz="0" w:space="0" w:color="auto"/>
          </w:divBdr>
        </w:div>
        <w:div w:id="1887989353">
          <w:marLeft w:val="640"/>
          <w:marRight w:val="0"/>
          <w:marTop w:val="0"/>
          <w:marBottom w:val="0"/>
          <w:divBdr>
            <w:top w:val="none" w:sz="0" w:space="0" w:color="auto"/>
            <w:left w:val="none" w:sz="0" w:space="0" w:color="auto"/>
            <w:bottom w:val="none" w:sz="0" w:space="0" w:color="auto"/>
            <w:right w:val="none" w:sz="0" w:space="0" w:color="auto"/>
          </w:divBdr>
        </w:div>
        <w:div w:id="1531407247">
          <w:marLeft w:val="640"/>
          <w:marRight w:val="0"/>
          <w:marTop w:val="0"/>
          <w:marBottom w:val="0"/>
          <w:divBdr>
            <w:top w:val="none" w:sz="0" w:space="0" w:color="auto"/>
            <w:left w:val="none" w:sz="0" w:space="0" w:color="auto"/>
            <w:bottom w:val="none" w:sz="0" w:space="0" w:color="auto"/>
            <w:right w:val="none" w:sz="0" w:space="0" w:color="auto"/>
          </w:divBdr>
        </w:div>
        <w:div w:id="1785420288">
          <w:marLeft w:val="640"/>
          <w:marRight w:val="0"/>
          <w:marTop w:val="0"/>
          <w:marBottom w:val="0"/>
          <w:divBdr>
            <w:top w:val="none" w:sz="0" w:space="0" w:color="auto"/>
            <w:left w:val="none" w:sz="0" w:space="0" w:color="auto"/>
            <w:bottom w:val="none" w:sz="0" w:space="0" w:color="auto"/>
            <w:right w:val="none" w:sz="0" w:space="0" w:color="auto"/>
          </w:divBdr>
        </w:div>
        <w:div w:id="1295477356">
          <w:marLeft w:val="640"/>
          <w:marRight w:val="0"/>
          <w:marTop w:val="0"/>
          <w:marBottom w:val="0"/>
          <w:divBdr>
            <w:top w:val="none" w:sz="0" w:space="0" w:color="auto"/>
            <w:left w:val="none" w:sz="0" w:space="0" w:color="auto"/>
            <w:bottom w:val="none" w:sz="0" w:space="0" w:color="auto"/>
            <w:right w:val="none" w:sz="0" w:space="0" w:color="auto"/>
          </w:divBdr>
        </w:div>
        <w:div w:id="1697268379">
          <w:marLeft w:val="640"/>
          <w:marRight w:val="0"/>
          <w:marTop w:val="0"/>
          <w:marBottom w:val="0"/>
          <w:divBdr>
            <w:top w:val="none" w:sz="0" w:space="0" w:color="auto"/>
            <w:left w:val="none" w:sz="0" w:space="0" w:color="auto"/>
            <w:bottom w:val="none" w:sz="0" w:space="0" w:color="auto"/>
            <w:right w:val="none" w:sz="0" w:space="0" w:color="auto"/>
          </w:divBdr>
        </w:div>
        <w:div w:id="1444493772">
          <w:marLeft w:val="640"/>
          <w:marRight w:val="0"/>
          <w:marTop w:val="0"/>
          <w:marBottom w:val="0"/>
          <w:divBdr>
            <w:top w:val="none" w:sz="0" w:space="0" w:color="auto"/>
            <w:left w:val="none" w:sz="0" w:space="0" w:color="auto"/>
            <w:bottom w:val="none" w:sz="0" w:space="0" w:color="auto"/>
            <w:right w:val="none" w:sz="0" w:space="0" w:color="auto"/>
          </w:divBdr>
        </w:div>
        <w:div w:id="1570461081">
          <w:marLeft w:val="640"/>
          <w:marRight w:val="0"/>
          <w:marTop w:val="0"/>
          <w:marBottom w:val="0"/>
          <w:divBdr>
            <w:top w:val="none" w:sz="0" w:space="0" w:color="auto"/>
            <w:left w:val="none" w:sz="0" w:space="0" w:color="auto"/>
            <w:bottom w:val="none" w:sz="0" w:space="0" w:color="auto"/>
            <w:right w:val="none" w:sz="0" w:space="0" w:color="auto"/>
          </w:divBdr>
        </w:div>
        <w:div w:id="2102409184">
          <w:marLeft w:val="640"/>
          <w:marRight w:val="0"/>
          <w:marTop w:val="0"/>
          <w:marBottom w:val="0"/>
          <w:divBdr>
            <w:top w:val="none" w:sz="0" w:space="0" w:color="auto"/>
            <w:left w:val="none" w:sz="0" w:space="0" w:color="auto"/>
            <w:bottom w:val="none" w:sz="0" w:space="0" w:color="auto"/>
            <w:right w:val="none" w:sz="0" w:space="0" w:color="auto"/>
          </w:divBdr>
        </w:div>
        <w:div w:id="796341278">
          <w:marLeft w:val="640"/>
          <w:marRight w:val="0"/>
          <w:marTop w:val="0"/>
          <w:marBottom w:val="0"/>
          <w:divBdr>
            <w:top w:val="none" w:sz="0" w:space="0" w:color="auto"/>
            <w:left w:val="none" w:sz="0" w:space="0" w:color="auto"/>
            <w:bottom w:val="none" w:sz="0" w:space="0" w:color="auto"/>
            <w:right w:val="none" w:sz="0" w:space="0" w:color="auto"/>
          </w:divBdr>
        </w:div>
        <w:div w:id="1834569987">
          <w:marLeft w:val="640"/>
          <w:marRight w:val="0"/>
          <w:marTop w:val="0"/>
          <w:marBottom w:val="0"/>
          <w:divBdr>
            <w:top w:val="none" w:sz="0" w:space="0" w:color="auto"/>
            <w:left w:val="none" w:sz="0" w:space="0" w:color="auto"/>
            <w:bottom w:val="none" w:sz="0" w:space="0" w:color="auto"/>
            <w:right w:val="none" w:sz="0" w:space="0" w:color="auto"/>
          </w:divBdr>
        </w:div>
        <w:div w:id="2011372115">
          <w:marLeft w:val="640"/>
          <w:marRight w:val="0"/>
          <w:marTop w:val="0"/>
          <w:marBottom w:val="0"/>
          <w:divBdr>
            <w:top w:val="none" w:sz="0" w:space="0" w:color="auto"/>
            <w:left w:val="none" w:sz="0" w:space="0" w:color="auto"/>
            <w:bottom w:val="none" w:sz="0" w:space="0" w:color="auto"/>
            <w:right w:val="none" w:sz="0" w:space="0" w:color="auto"/>
          </w:divBdr>
        </w:div>
        <w:div w:id="2098017433">
          <w:marLeft w:val="640"/>
          <w:marRight w:val="0"/>
          <w:marTop w:val="0"/>
          <w:marBottom w:val="0"/>
          <w:divBdr>
            <w:top w:val="none" w:sz="0" w:space="0" w:color="auto"/>
            <w:left w:val="none" w:sz="0" w:space="0" w:color="auto"/>
            <w:bottom w:val="none" w:sz="0" w:space="0" w:color="auto"/>
            <w:right w:val="none" w:sz="0" w:space="0" w:color="auto"/>
          </w:divBdr>
        </w:div>
        <w:div w:id="1915896550">
          <w:marLeft w:val="640"/>
          <w:marRight w:val="0"/>
          <w:marTop w:val="0"/>
          <w:marBottom w:val="0"/>
          <w:divBdr>
            <w:top w:val="none" w:sz="0" w:space="0" w:color="auto"/>
            <w:left w:val="none" w:sz="0" w:space="0" w:color="auto"/>
            <w:bottom w:val="none" w:sz="0" w:space="0" w:color="auto"/>
            <w:right w:val="none" w:sz="0" w:space="0" w:color="auto"/>
          </w:divBdr>
        </w:div>
        <w:div w:id="488374323">
          <w:marLeft w:val="640"/>
          <w:marRight w:val="0"/>
          <w:marTop w:val="0"/>
          <w:marBottom w:val="0"/>
          <w:divBdr>
            <w:top w:val="none" w:sz="0" w:space="0" w:color="auto"/>
            <w:left w:val="none" w:sz="0" w:space="0" w:color="auto"/>
            <w:bottom w:val="none" w:sz="0" w:space="0" w:color="auto"/>
            <w:right w:val="none" w:sz="0" w:space="0" w:color="auto"/>
          </w:divBdr>
        </w:div>
        <w:div w:id="676733593">
          <w:marLeft w:val="640"/>
          <w:marRight w:val="0"/>
          <w:marTop w:val="0"/>
          <w:marBottom w:val="0"/>
          <w:divBdr>
            <w:top w:val="none" w:sz="0" w:space="0" w:color="auto"/>
            <w:left w:val="none" w:sz="0" w:space="0" w:color="auto"/>
            <w:bottom w:val="none" w:sz="0" w:space="0" w:color="auto"/>
            <w:right w:val="none" w:sz="0" w:space="0" w:color="auto"/>
          </w:divBdr>
        </w:div>
        <w:div w:id="1501308768">
          <w:marLeft w:val="640"/>
          <w:marRight w:val="0"/>
          <w:marTop w:val="0"/>
          <w:marBottom w:val="0"/>
          <w:divBdr>
            <w:top w:val="none" w:sz="0" w:space="0" w:color="auto"/>
            <w:left w:val="none" w:sz="0" w:space="0" w:color="auto"/>
            <w:bottom w:val="none" w:sz="0" w:space="0" w:color="auto"/>
            <w:right w:val="none" w:sz="0" w:space="0" w:color="auto"/>
          </w:divBdr>
        </w:div>
        <w:div w:id="591201530">
          <w:marLeft w:val="640"/>
          <w:marRight w:val="0"/>
          <w:marTop w:val="0"/>
          <w:marBottom w:val="0"/>
          <w:divBdr>
            <w:top w:val="none" w:sz="0" w:space="0" w:color="auto"/>
            <w:left w:val="none" w:sz="0" w:space="0" w:color="auto"/>
            <w:bottom w:val="none" w:sz="0" w:space="0" w:color="auto"/>
            <w:right w:val="none" w:sz="0" w:space="0" w:color="auto"/>
          </w:divBdr>
        </w:div>
        <w:div w:id="1761832344">
          <w:marLeft w:val="640"/>
          <w:marRight w:val="0"/>
          <w:marTop w:val="0"/>
          <w:marBottom w:val="0"/>
          <w:divBdr>
            <w:top w:val="none" w:sz="0" w:space="0" w:color="auto"/>
            <w:left w:val="none" w:sz="0" w:space="0" w:color="auto"/>
            <w:bottom w:val="none" w:sz="0" w:space="0" w:color="auto"/>
            <w:right w:val="none" w:sz="0" w:space="0" w:color="auto"/>
          </w:divBdr>
        </w:div>
        <w:div w:id="330179206">
          <w:marLeft w:val="640"/>
          <w:marRight w:val="0"/>
          <w:marTop w:val="0"/>
          <w:marBottom w:val="0"/>
          <w:divBdr>
            <w:top w:val="none" w:sz="0" w:space="0" w:color="auto"/>
            <w:left w:val="none" w:sz="0" w:space="0" w:color="auto"/>
            <w:bottom w:val="none" w:sz="0" w:space="0" w:color="auto"/>
            <w:right w:val="none" w:sz="0" w:space="0" w:color="auto"/>
          </w:divBdr>
        </w:div>
        <w:div w:id="177240693">
          <w:marLeft w:val="640"/>
          <w:marRight w:val="0"/>
          <w:marTop w:val="0"/>
          <w:marBottom w:val="0"/>
          <w:divBdr>
            <w:top w:val="none" w:sz="0" w:space="0" w:color="auto"/>
            <w:left w:val="none" w:sz="0" w:space="0" w:color="auto"/>
            <w:bottom w:val="none" w:sz="0" w:space="0" w:color="auto"/>
            <w:right w:val="none" w:sz="0" w:space="0" w:color="auto"/>
          </w:divBdr>
        </w:div>
        <w:div w:id="1973512248">
          <w:marLeft w:val="640"/>
          <w:marRight w:val="0"/>
          <w:marTop w:val="0"/>
          <w:marBottom w:val="0"/>
          <w:divBdr>
            <w:top w:val="none" w:sz="0" w:space="0" w:color="auto"/>
            <w:left w:val="none" w:sz="0" w:space="0" w:color="auto"/>
            <w:bottom w:val="none" w:sz="0" w:space="0" w:color="auto"/>
            <w:right w:val="none" w:sz="0" w:space="0" w:color="auto"/>
          </w:divBdr>
        </w:div>
        <w:div w:id="1506242719">
          <w:marLeft w:val="640"/>
          <w:marRight w:val="0"/>
          <w:marTop w:val="0"/>
          <w:marBottom w:val="0"/>
          <w:divBdr>
            <w:top w:val="none" w:sz="0" w:space="0" w:color="auto"/>
            <w:left w:val="none" w:sz="0" w:space="0" w:color="auto"/>
            <w:bottom w:val="none" w:sz="0" w:space="0" w:color="auto"/>
            <w:right w:val="none" w:sz="0" w:space="0" w:color="auto"/>
          </w:divBdr>
        </w:div>
        <w:div w:id="514921935">
          <w:marLeft w:val="640"/>
          <w:marRight w:val="0"/>
          <w:marTop w:val="0"/>
          <w:marBottom w:val="0"/>
          <w:divBdr>
            <w:top w:val="none" w:sz="0" w:space="0" w:color="auto"/>
            <w:left w:val="none" w:sz="0" w:space="0" w:color="auto"/>
            <w:bottom w:val="none" w:sz="0" w:space="0" w:color="auto"/>
            <w:right w:val="none" w:sz="0" w:space="0" w:color="auto"/>
          </w:divBdr>
        </w:div>
        <w:div w:id="591855989">
          <w:marLeft w:val="640"/>
          <w:marRight w:val="0"/>
          <w:marTop w:val="0"/>
          <w:marBottom w:val="0"/>
          <w:divBdr>
            <w:top w:val="none" w:sz="0" w:space="0" w:color="auto"/>
            <w:left w:val="none" w:sz="0" w:space="0" w:color="auto"/>
            <w:bottom w:val="none" w:sz="0" w:space="0" w:color="auto"/>
            <w:right w:val="none" w:sz="0" w:space="0" w:color="auto"/>
          </w:divBdr>
        </w:div>
        <w:div w:id="1852640950">
          <w:marLeft w:val="640"/>
          <w:marRight w:val="0"/>
          <w:marTop w:val="0"/>
          <w:marBottom w:val="0"/>
          <w:divBdr>
            <w:top w:val="none" w:sz="0" w:space="0" w:color="auto"/>
            <w:left w:val="none" w:sz="0" w:space="0" w:color="auto"/>
            <w:bottom w:val="none" w:sz="0" w:space="0" w:color="auto"/>
            <w:right w:val="none" w:sz="0" w:space="0" w:color="auto"/>
          </w:divBdr>
        </w:div>
        <w:div w:id="1857495845">
          <w:marLeft w:val="640"/>
          <w:marRight w:val="0"/>
          <w:marTop w:val="0"/>
          <w:marBottom w:val="0"/>
          <w:divBdr>
            <w:top w:val="none" w:sz="0" w:space="0" w:color="auto"/>
            <w:left w:val="none" w:sz="0" w:space="0" w:color="auto"/>
            <w:bottom w:val="none" w:sz="0" w:space="0" w:color="auto"/>
            <w:right w:val="none" w:sz="0" w:space="0" w:color="auto"/>
          </w:divBdr>
        </w:div>
        <w:div w:id="1552040571">
          <w:marLeft w:val="640"/>
          <w:marRight w:val="0"/>
          <w:marTop w:val="0"/>
          <w:marBottom w:val="0"/>
          <w:divBdr>
            <w:top w:val="none" w:sz="0" w:space="0" w:color="auto"/>
            <w:left w:val="none" w:sz="0" w:space="0" w:color="auto"/>
            <w:bottom w:val="none" w:sz="0" w:space="0" w:color="auto"/>
            <w:right w:val="none" w:sz="0" w:space="0" w:color="auto"/>
          </w:divBdr>
        </w:div>
        <w:div w:id="175316555">
          <w:marLeft w:val="640"/>
          <w:marRight w:val="0"/>
          <w:marTop w:val="0"/>
          <w:marBottom w:val="0"/>
          <w:divBdr>
            <w:top w:val="none" w:sz="0" w:space="0" w:color="auto"/>
            <w:left w:val="none" w:sz="0" w:space="0" w:color="auto"/>
            <w:bottom w:val="none" w:sz="0" w:space="0" w:color="auto"/>
            <w:right w:val="none" w:sz="0" w:space="0" w:color="auto"/>
          </w:divBdr>
        </w:div>
        <w:div w:id="1168252545">
          <w:marLeft w:val="640"/>
          <w:marRight w:val="0"/>
          <w:marTop w:val="0"/>
          <w:marBottom w:val="0"/>
          <w:divBdr>
            <w:top w:val="none" w:sz="0" w:space="0" w:color="auto"/>
            <w:left w:val="none" w:sz="0" w:space="0" w:color="auto"/>
            <w:bottom w:val="none" w:sz="0" w:space="0" w:color="auto"/>
            <w:right w:val="none" w:sz="0" w:space="0" w:color="auto"/>
          </w:divBdr>
        </w:div>
        <w:div w:id="1590654789">
          <w:marLeft w:val="640"/>
          <w:marRight w:val="0"/>
          <w:marTop w:val="0"/>
          <w:marBottom w:val="0"/>
          <w:divBdr>
            <w:top w:val="none" w:sz="0" w:space="0" w:color="auto"/>
            <w:left w:val="none" w:sz="0" w:space="0" w:color="auto"/>
            <w:bottom w:val="none" w:sz="0" w:space="0" w:color="auto"/>
            <w:right w:val="none" w:sz="0" w:space="0" w:color="auto"/>
          </w:divBdr>
        </w:div>
        <w:div w:id="799425145">
          <w:marLeft w:val="640"/>
          <w:marRight w:val="0"/>
          <w:marTop w:val="0"/>
          <w:marBottom w:val="0"/>
          <w:divBdr>
            <w:top w:val="none" w:sz="0" w:space="0" w:color="auto"/>
            <w:left w:val="none" w:sz="0" w:space="0" w:color="auto"/>
            <w:bottom w:val="none" w:sz="0" w:space="0" w:color="auto"/>
            <w:right w:val="none" w:sz="0" w:space="0" w:color="auto"/>
          </w:divBdr>
        </w:div>
        <w:div w:id="1130974683">
          <w:marLeft w:val="640"/>
          <w:marRight w:val="0"/>
          <w:marTop w:val="0"/>
          <w:marBottom w:val="0"/>
          <w:divBdr>
            <w:top w:val="none" w:sz="0" w:space="0" w:color="auto"/>
            <w:left w:val="none" w:sz="0" w:space="0" w:color="auto"/>
            <w:bottom w:val="none" w:sz="0" w:space="0" w:color="auto"/>
            <w:right w:val="none" w:sz="0" w:space="0" w:color="auto"/>
          </w:divBdr>
        </w:div>
        <w:div w:id="1561986327">
          <w:marLeft w:val="640"/>
          <w:marRight w:val="0"/>
          <w:marTop w:val="0"/>
          <w:marBottom w:val="0"/>
          <w:divBdr>
            <w:top w:val="none" w:sz="0" w:space="0" w:color="auto"/>
            <w:left w:val="none" w:sz="0" w:space="0" w:color="auto"/>
            <w:bottom w:val="none" w:sz="0" w:space="0" w:color="auto"/>
            <w:right w:val="none" w:sz="0" w:space="0" w:color="auto"/>
          </w:divBdr>
        </w:div>
        <w:div w:id="1277832802">
          <w:marLeft w:val="640"/>
          <w:marRight w:val="0"/>
          <w:marTop w:val="0"/>
          <w:marBottom w:val="0"/>
          <w:divBdr>
            <w:top w:val="none" w:sz="0" w:space="0" w:color="auto"/>
            <w:left w:val="none" w:sz="0" w:space="0" w:color="auto"/>
            <w:bottom w:val="none" w:sz="0" w:space="0" w:color="auto"/>
            <w:right w:val="none" w:sz="0" w:space="0" w:color="auto"/>
          </w:divBdr>
        </w:div>
        <w:div w:id="109471016">
          <w:marLeft w:val="640"/>
          <w:marRight w:val="0"/>
          <w:marTop w:val="0"/>
          <w:marBottom w:val="0"/>
          <w:divBdr>
            <w:top w:val="none" w:sz="0" w:space="0" w:color="auto"/>
            <w:left w:val="none" w:sz="0" w:space="0" w:color="auto"/>
            <w:bottom w:val="none" w:sz="0" w:space="0" w:color="auto"/>
            <w:right w:val="none" w:sz="0" w:space="0" w:color="auto"/>
          </w:divBdr>
        </w:div>
        <w:div w:id="1240142321">
          <w:marLeft w:val="640"/>
          <w:marRight w:val="0"/>
          <w:marTop w:val="0"/>
          <w:marBottom w:val="0"/>
          <w:divBdr>
            <w:top w:val="none" w:sz="0" w:space="0" w:color="auto"/>
            <w:left w:val="none" w:sz="0" w:space="0" w:color="auto"/>
            <w:bottom w:val="none" w:sz="0" w:space="0" w:color="auto"/>
            <w:right w:val="none" w:sz="0" w:space="0" w:color="auto"/>
          </w:divBdr>
        </w:div>
        <w:div w:id="1720127888">
          <w:marLeft w:val="640"/>
          <w:marRight w:val="0"/>
          <w:marTop w:val="0"/>
          <w:marBottom w:val="0"/>
          <w:divBdr>
            <w:top w:val="none" w:sz="0" w:space="0" w:color="auto"/>
            <w:left w:val="none" w:sz="0" w:space="0" w:color="auto"/>
            <w:bottom w:val="none" w:sz="0" w:space="0" w:color="auto"/>
            <w:right w:val="none" w:sz="0" w:space="0" w:color="auto"/>
          </w:divBdr>
        </w:div>
        <w:div w:id="1473206103">
          <w:marLeft w:val="640"/>
          <w:marRight w:val="0"/>
          <w:marTop w:val="0"/>
          <w:marBottom w:val="0"/>
          <w:divBdr>
            <w:top w:val="none" w:sz="0" w:space="0" w:color="auto"/>
            <w:left w:val="none" w:sz="0" w:space="0" w:color="auto"/>
            <w:bottom w:val="none" w:sz="0" w:space="0" w:color="auto"/>
            <w:right w:val="none" w:sz="0" w:space="0" w:color="auto"/>
          </w:divBdr>
        </w:div>
        <w:div w:id="1058018327">
          <w:marLeft w:val="640"/>
          <w:marRight w:val="0"/>
          <w:marTop w:val="0"/>
          <w:marBottom w:val="0"/>
          <w:divBdr>
            <w:top w:val="none" w:sz="0" w:space="0" w:color="auto"/>
            <w:left w:val="none" w:sz="0" w:space="0" w:color="auto"/>
            <w:bottom w:val="none" w:sz="0" w:space="0" w:color="auto"/>
            <w:right w:val="none" w:sz="0" w:space="0" w:color="auto"/>
          </w:divBdr>
        </w:div>
        <w:div w:id="1152987227">
          <w:marLeft w:val="640"/>
          <w:marRight w:val="0"/>
          <w:marTop w:val="0"/>
          <w:marBottom w:val="0"/>
          <w:divBdr>
            <w:top w:val="none" w:sz="0" w:space="0" w:color="auto"/>
            <w:left w:val="none" w:sz="0" w:space="0" w:color="auto"/>
            <w:bottom w:val="none" w:sz="0" w:space="0" w:color="auto"/>
            <w:right w:val="none" w:sz="0" w:space="0" w:color="auto"/>
          </w:divBdr>
        </w:div>
        <w:div w:id="606692843">
          <w:marLeft w:val="640"/>
          <w:marRight w:val="0"/>
          <w:marTop w:val="0"/>
          <w:marBottom w:val="0"/>
          <w:divBdr>
            <w:top w:val="none" w:sz="0" w:space="0" w:color="auto"/>
            <w:left w:val="none" w:sz="0" w:space="0" w:color="auto"/>
            <w:bottom w:val="none" w:sz="0" w:space="0" w:color="auto"/>
            <w:right w:val="none" w:sz="0" w:space="0" w:color="auto"/>
          </w:divBdr>
        </w:div>
        <w:div w:id="243608378">
          <w:marLeft w:val="640"/>
          <w:marRight w:val="0"/>
          <w:marTop w:val="0"/>
          <w:marBottom w:val="0"/>
          <w:divBdr>
            <w:top w:val="none" w:sz="0" w:space="0" w:color="auto"/>
            <w:left w:val="none" w:sz="0" w:space="0" w:color="auto"/>
            <w:bottom w:val="none" w:sz="0" w:space="0" w:color="auto"/>
            <w:right w:val="none" w:sz="0" w:space="0" w:color="auto"/>
          </w:divBdr>
        </w:div>
        <w:div w:id="1572930473">
          <w:marLeft w:val="640"/>
          <w:marRight w:val="0"/>
          <w:marTop w:val="0"/>
          <w:marBottom w:val="0"/>
          <w:divBdr>
            <w:top w:val="none" w:sz="0" w:space="0" w:color="auto"/>
            <w:left w:val="none" w:sz="0" w:space="0" w:color="auto"/>
            <w:bottom w:val="none" w:sz="0" w:space="0" w:color="auto"/>
            <w:right w:val="none" w:sz="0" w:space="0" w:color="auto"/>
          </w:divBdr>
        </w:div>
        <w:div w:id="1934361678">
          <w:marLeft w:val="640"/>
          <w:marRight w:val="0"/>
          <w:marTop w:val="0"/>
          <w:marBottom w:val="0"/>
          <w:divBdr>
            <w:top w:val="none" w:sz="0" w:space="0" w:color="auto"/>
            <w:left w:val="none" w:sz="0" w:space="0" w:color="auto"/>
            <w:bottom w:val="none" w:sz="0" w:space="0" w:color="auto"/>
            <w:right w:val="none" w:sz="0" w:space="0" w:color="auto"/>
          </w:divBdr>
        </w:div>
        <w:div w:id="673262829">
          <w:marLeft w:val="640"/>
          <w:marRight w:val="0"/>
          <w:marTop w:val="0"/>
          <w:marBottom w:val="0"/>
          <w:divBdr>
            <w:top w:val="none" w:sz="0" w:space="0" w:color="auto"/>
            <w:left w:val="none" w:sz="0" w:space="0" w:color="auto"/>
            <w:bottom w:val="none" w:sz="0" w:space="0" w:color="auto"/>
            <w:right w:val="none" w:sz="0" w:space="0" w:color="auto"/>
          </w:divBdr>
        </w:div>
        <w:div w:id="46414078">
          <w:marLeft w:val="640"/>
          <w:marRight w:val="0"/>
          <w:marTop w:val="0"/>
          <w:marBottom w:val="0"/>
          <w:divBdr>
            <w:top w:val="none" w:sz="0" w:space="0" w:color="auto"/>
            <w:left w:val="none" w:sz="0" w:space="0" w:color="auto"/>
            <w:bottom w:val="none" w:sz="0" w:space="0" w:color="auto"/>
            <w:right w:val="none" w:sz="0" w:space="0" w:color="auto"/>
          </w:divBdr>
        </w:div>
        <w:div w:id="95949310">
          <w:marLeft w:val="640"/>
          <w:marRight w:val="0"/>
          <w:marTop w:val="0"/>
          <w:marBottom w:val="0"/>
          <w:divBdr>
            <w:top w:val="none" w:sz="0" w:space="0" w:color="auto"/>
            <w:left w:val="none" w:sz="0" w:space="0" w:color="auto"/>
            <w:bottom w:val="none" w:sz="0" w:space="0" w:color="auto"/>
            <w:right w:val="none" w:sz="0" w:space="0" w:color="auto"/>
          </w:divBdr>
        </w:div>
        <w:div w:id="1197620069">
          <w:marLeft w:val="640"/>
          <w:marRight w:val="0"/>
          <w:marTop w:val="0"/>
          <w:marBottom w:val="0"/>
          <w:divBdr>
            <w:top w:val="none" w:sz="0" w:space="0" w:color="auto"/>
            <w:left w:val="none" w:sz="0" w:space="0" w:color="auto"/>
            <w:bottom w:val="none" w:sz="0" w:space="0" w:color="auto"/>
            <w:right w:val="none" w:sz="0" w:space="0" w:color="auto"/>
          </w:divBdr>
        </w:div>
        <w:div w:id="867446264">
          <w:marLeft w:val="640"/>
          <w:marRight w:val="0"/>
          <w:marTop w:val="0"/>
          <w:marBottom w:val="0"/>
          <w:divBdr>
            <w:top w:val="none" w:sz="0" w:space="0" w:color="auto"/>
            <w:left w:val="none" w:sz="0" w:space="0" w:color="auto"/>
            <w:bottom w:val="none" w:sz="0" w:space="0" w:color="auto"/>
            <w:right w:val="none" w:sz="0" w:space="0" w:color="auto"/>
          </w:divBdr>
        </w:div>
        <w:div w:id="139349561">
          <w:marLeft w:val="640"/>
          <w:marRight w:val="0"/>
          <w:marTop w:val="0"/>
          <w:marBottom w:val="0"/>
          <w:divBdr>
            <w:top w:val="none" w:sz="0" w:space="0" w:color="auto"/>
            <w:left w:val="none" w:sz="0" w:space="0" w:color="auto"/>
            <w:bottom w:val="none" w:sz="0" w:space="0" w:color="auto"/>
            <w:right w:val="none" w:sz="0" w:space="0" w:color="auto"/>
          </w:divBdr>
        </w:div>
        <w:div w:id="295836176">
          <w:marLeft w:val="640"/>
          <w:marRight w:val="0"/>
          <w:marTop w:val="0"/>
          <w:marBottom w:val="0"/>
          <w:divBdr>
            <w:top w:val="none" w:sz="0" w:space="0" w:color="auto"/>
            <w:left w:val="none" w:sz="0" w:space="0" w:color="auto"/>
            <w:bottom w:val="none" w:sz="0" w:space="0" w:color="auto"/>
            <w:right w:val="none" w:sz="0" w:space="0" w:color="auto"/>
          </w:divBdr>
        </w:div>
        <w:div w:id="1548644187">
          <w:marLeft w:val="640"/>
          <w:marRight w:val="0"/>
          <w:marTop w:val="0"/>
          <w:marBottom w:val="0"/>
          <w:divBdr>
            <w:top w:val="none" w:sz="0" w:space="0" w:color="auto"/>
            <w:left w:val="none" w:sz="0" w:space="0" w:color="auto"/>
            <w:bottom w:val="none" w:sz="0" w:space="0" w:color="auto"/>
            <w:right w:val="none" w:sz="0" w:space="0" w:color="auto"/>
          </w:divBdr>
        </w:div>
        <w:div w:id="507599340">
          <w:marLeft w:val="640"/>
          <w:marRight w:val="0"/>
          <w:marTop w:val="0"/>
          <w:marBottom w:val="0"/>
          <w:divBdr>
            <w:top w:val="none" w:sz="0" w:space="0" w:color="auto"/>
            <w:left w:val="none" w:sz="0" w:space="0" w:color="auto"/>
            <w:bottom w:val="none" w:sz="0" w:space="0" w:color="auto"/>
            <w:right w:val="none" w:sz="0" w:space="0" w:color="auto"/>
          </w:divBdr>
        </w:div>
        <w:div w:id="1168062661">
          <w:marLeft w:val="640"/>
          <w:marRight w:val="0"/>
          <w:marTop w:val="0"/>
          <w:marBottom w:val="0"/>
          <w:divBdr>
            <w:top w:val="none" w:sz="0" w:space="0" w:color="auto"/>
            <w:left w:val="none" w:sz="0" w:space="0" w:color="auto"/>
            <w:bottom w:val="none" w:sz="0" w:space="0" w:color="auto"/>
            <w:right w:val="none" w:sz="0" w:space="0" w:color="auto"/>
          </w:divBdr>
        </w:div>
        <w:div w:id="1705398756">
          <w:marLeft w:val="640"/>
          <w:marRight w:val="0"/>
          <w:marTop w:val="0"/>
          <w:marBottom w:val="0"/>
          <w:divBdr>
            <w:top w:val="none" w:sz="0" w:space="0" w:color="auto"/>
            <w:left w:val="none" w:sz="0" w:space="0" w:color="auto"/>
            <w:bottom w:val="none" w:sz="0" w:space="0" w:color="auto"/>
            <w:right w:val="none" w:sz="0" w:space="0" w:color="auto"/>
          </w:divBdr>
        </w:div>
        <w:div w:id="1003125378">
          <w:marLeft w:val="640"/>
          <w:marRight w:val="0"/>
          <w:marTop w:val="0"/>
          <w:marBottom w:val="0"/>
          <w:divBdr>
            <w:top w:val="none" w:sz="0" w:space="0" w:color="auto"/>
            <w:left w:val="none" w:sz="0" w:space="0" w:color="auto"/>
            <w:bottom w:val="none" w:sz="0" w:space="0" w:color="auto"/>
            <w:right w:val="none" w:sz="0" w:space="0" w:color="auto"/>
          </w:divBdr>
        </w:div>
        <w:div w:id="1945455212">
          <w:marLeft w:val="640"/>
          <w:marRight w:val="0"/>
          <w:marTop w:val="0"/>
          <w:marBottom w:val="0"/>
          <w:divBdr>
            <w:top w:val="none" w:sz="0" w:space="0" w:color="auto"/>
            <w:left w:val="none" w:sz="0" w:space="0" w:color="auto"/>
            <w:bottom w:val="none" w:sz="0" w:space="0" w:color="auto"/>
            <w:right w:val="none" w:sz="0" w:space="0" w:color="auto"/>
          </w:divBdr>
        </w:div>
        <w:div w:id="769203186">
          <w:marLeft w:val="640"/>
          <w:marRight w:val="0"/>
          <w:marTop w:val="0"/>
          <w:marBottom w:val="0"/>
          <w:divBdr>
            <w:top w:val="none" w:sz="0" w:space="0" w:color="auto"/>
            <w:left w:val="none" w:sz="0" w:space="0" w:color="auto"/>
            <w:bottom w:val="none" w:sz="0" w:space="0" w:color="auto"/>
            <w:right w:val="none" w:sz="0" w:space="0" w:color="auto"/>
          </w:divBdr>
        </w:div>
        <w:div w:id="537737838">
          <w:marLeft w:val="640"/>
          <w:marRight w:val="0"/>
          <w:marTop w:val="0"/>
          <w:marBottom w:val="0"/>
          <w:divBdr>
            <w:top w:val="none" w:sz="0" w:space="0" w:color="auto"/>
            <w:left w:val="none" w:sz="0" w:space="0" w:color="auto"/>
            <w:bottom w:val="none" w:sz="0" w:space="0" w:color="auto"/>
            <w:right w:val="none" w:sz="0" w:space="0" w:color="auto"/>
          </w:divBdr>
        </w:div>
        <w:div w:id="552086167">
          <w:marLeft w:val="640"/>
          <w:marRight w:val="0"/>
          <w:marTop w:val="0"/>
          <w:marBottom w:val="0"/>
          <w:divBdr>
            <w:top w:val="none" w:sz="0" w:space="0" w:color="auto"/>
            <w:left w:val="none" w:sz="0" w:space="0" w:color="auto"/>
            <w:bottom w:val="none" w:sz="0" w:space="0" w:color="auto"/>
            <w:right w:val="none" w:sz="0" w:space="0" w:color="auto"/>
          </w:divBdr>
        </w:div>
        <w:div w:id="1859351196">
          <w:marLeft w:val="640"/>
          <w:marRight w:val="0"/>
          <w:marTop w:val="0"/>
          <w:marBottom w:val="0"/>
          <w:divBdr>
            <w:top w:val="none" w:sz="0" w:space="0" w:color="auto"/>
            <w:left w:val="none" w:sz="0" w:space="0" w:color="auto"/>
            <w:bottom w:val="none" w:sz="0" w:space="0" w:color="auto"/>
            <w:right w:val="none" w:sz="0" w:space="0" w:color="auto"/>
          </w:divBdr>
        </w:div>
        <w:div w:id="1655521206">
          <w:marLeft w:val="640"/>
          <w:marRight w:val="0"/>
          <w:marTop w:val="0"/>
          <w:marBottom w:val="0"/>
          <w:divBdr>
            <w:top w:val="none" w:sz="0" w:space="0" w:color="auto"/>
            <w:left w:val="none" w:sz="0" w:space="0" w:color="auto"/>
            <w:bottom w:val="none" w:sz="0" w:space="0" w:color="auto"/>
            <w:right w:val="none" w:sz="0" w:space="0" w:color="auto"/>
          </w:divBdr>
        </w:div>
        <w:div w:id="852885722">
          <w:marLeft w:val="640"/>
          <w:marRight w:val="0"/>
          <w:marTop w:val="0"/>
          <w:marBottom w:val="0"/>
          <w:divBdr>
            <w:top w:val="none" w:sz="0" w:space="0" w:color="auto"/>
            <w:left w:val="none" w:sz="0" w:space="0" w:color="auto"/>
            <w:bottom w:val="none" w:sz="0" w:space="0" w:color="auto"/>
            <w:right w:val="none" w:sz="0" w:space="0" w:color="auto"/>
          </w:divBdr>
        </w:div>
        <w:div w:id="590892856">
          <w:marLeft w:val="640"/>
          <w:marRight w:val="0"/>
          <w:marTop w:val="0"/>
          <w:marBottom w:val="0"/>
          <w:divBdr>
            <w:top w:val="none" w:sz="0" w:space="0" w:color="auto"/>
            <w:left w:val="none" w:sz="0" w:space="0" w:color="auto"/>
            <w:bottom w:val="none" w:sz="0" w:space="0" w:color="auto"/>
            <w:right w:val="none" w:sz="0" w:space="0" w:color="auto"/>
          </w:divBdr>
        </w:div>
        <w:div w:id="1084186969">
          <w:marLeft w:val="640"/>
          <w:marRight w:val="0"/>
          <w:marTop w:val="0"/>
          <w:marBottom w:val="0"/>
          <w:divBdr>
            <w:top w:val="none" w:sz="0" w:space="0" w:color="auto"/>
            <w:left w:val="none" w:sz="0" w:space="0" w:color="auto"/>
            <w:bottom w:val="none" w:sz="0" w:space="0" w:color="auto"/>
            <w:right w:val="none" w:sz="0" w:space="0" w:color="auto"/>
          </w:divBdr>
        </w:div>
        <w:div w:id="907954373">
          <w:marLeft w:val="640"/>
          <w:marRight w:val="0"/>
          <w:marTop w:val="0"/>
          <w:marBottom w:val="0"/>
          <w:divBdr>
            <w:top w:val="none" w:sz="0" w:space="0" w:color="auto"/>
            <w:left w:val="none" w:sz="0" w:space="0" w:color="auto"/>
            <w:bottom w:val="none" w:sz="0" w:space="0" w:color="auto"/>
            <w:right w:val="none" w:sz="0" w:space="0" w:color="auto"/>
          </w:divBdr>
        </w:div>
        <w:div w:id="1144541716">
          <w:marLeft w:val="640"/>
          <w:marRight w:val="0"/>
          <w:marTop w:val="0"/>
          <w:marBottom w:val="0"/>
          <w:divBdr>
            <w:top w:val="none" w:sz="0" w:space="0" w:color="auto"/>
            <w:left w:val="none" w:sz="0" w:space="0" w:color="auto"/>
            <w:bottom w:val="none" w:sz="0" w:space="0" w:color="auto"/>
            <w:right w:val="none" w:sz="0" w:space="0" w:color="auto"/>
          </w:divBdr>
        </w:div>
        <w:div w:id="1652825752">
          <w:marLeft w:val="640"/>
          <w:marRight w:val="0"/>
          <w:marTop w:val="0"/>
          <w:marBottom w:val="0"/>
          <w:divBdr>
            <w:top w:val="none" w:sz="0" w:space="0" w:color="auto"/>
            <w:left w:val="none" w:sz="0" w:space="0" w:color="auto"/>
            <w:bottom w:val="none" w:sz="0" w:space="0" w:color="auto"/>
            <w:right w:val="none" w:sz="0" w:space="0" w:color="auto"/>
          </w:divBdr>
        </w:div>
        <w:div w:id="1074428003">
          <w:marLeft w:val="640"/>
          <w:marRight w:val="0"/>
          <w:marTop w:val="0"/>
          <w:marBottom w:val="0"/>
          <w:divBdr>
            <w:top w:val="none" w:sz="0" w:space="0" w:color="auto"/>
            <w:left w:val="none" w:sz="0" w:space="0" w:color="auto"/>
            <w:bottom w:val="none" w:sz="0" w:space="0" w:color="auto"/>
            <w:right w:val="none" w:sz="0" w:space="0" w:color="auto"/>
          </w:divBdr>
        </w:div>
        <w:div w:id="600836520">
          <w:marLeft w:val="640"/>
          <w:marRight w:val="0"/>
          <w:marTop w:val="0"/>
          <w:marBottom w:val="0"/>
          <w:divBdr>
            <w:top w:val="none" w:sz="0" w:space="0" w:color="auto"/>
            <w:left w:val="none" w:sz="0" w:space="0" w:color="auto"/>
            <w:bottom w:val="none" w:sz="0" w:space="0" w:color="auto"/>
            <w:right w:val="none" w:sz="0" w:space="0" w:color="auto"/>
          </w:divBdr>
        </w:div>
        <w:div w:id="1880050368">
          <w:marLeft w:val="640"/>
          <w:marRight w:val="0"/>
          <w:marTop w:val="0"/>
          <w:marBottom w:val="0"/>
          <w:divBdr>
            <w:top w:val="none" w:sz="0" w:space="0" w:color="auto"/>
            <w:left w:val="none" w:sz="0" w:space="0" w:color="auto"/>
            <w:bottom w:val="none" w:sz="0" w:space="0" w:color="auto"/>
            <w:right w:val="none" w:sz="0" w:space="0" w:color="auto"/>
          </w:divBdr>
        </w:div>
        <w:div w:id="1437559072">
          <w:marLeft w:val="640"/>
          <w:marRight w:val="0"/>
          <w:marTop w:val="0"/>
          <w:marBottom w:val="0"/>
          <w:divBdr>
            <w:top w:val="none" w:sz="0" w:space="0" w:color="auto"/>
            <w:left w:val="none" w:sz="0" w:space="0" w:color="auto"/>
            <w:bottom w:val="none" w:sz="0" w:space="0" w:color="auto"/>
            <w:right w:val="none" w:sz="0" w:space="0" w:color="auto"/>
          </w:divBdr>
        </w:div>
        <w:div w:id="250241410">
          <w:marLeft w:val="640"/>
          <w:marRight w:val="0"/>
          <w:marTop w:val="0"/>
          <w:marBottom w:val="0"/>
          <w:divBdr>
            <w:top w:val="none" w:sz="0" w:space="0" w:color="auto"/>
            <w:left w:val="none" w:sz="0" w:space="0" w:color="auto"/>
            <w:bottom w:val="none" w:sz="0" w:space="0" w:color="auto"/>
            <w:right w:val="none" w:sz="0" w:space="0" w:color="auto"/>
          </w:divBdr>
        </w:div>
        <w:div w:id="1620918620">
          <w:marLeft w:val="640"/>
          <w:marRight w:val="0"/>
          <w:marTop w:val="0"/>
          <w:marBottom w:val="0"/>
          <w:divBdr>
            <w:top w:val="none" w:sz="0" w:space="0" w:color="auto"/>
            <w:left w:val="none" w:sz="0" w:space="0" w:color="auto"/>
            <w:bottom w:val="none" w:sz="0" w:space="0" w:color="auto"/>
            <w:right w:val="none" w:sz="0" w:space="0" w:color="auto"/>
          </w:divBdr>
        </w:div>
        <w:div w:id="4210822">
          <w:marLeft w:val="640"/>
          <w:marRight w:val="0"/>
          <w:marTop w:val="0"/>
          <w:marBottom w:val="0"/>
          <w:divBdr>
            <w:top w:val="none" w:sz="0" w:space="0" w:color="auto"/>
            <w:left w:val="none" w:sz="0" w:space="0" w:color="auto"/>
            <w:bottom w:val="none" w:sz="0" w:space="0" w:color="auto"/>
            <w:right w:val="none" w:sz="0" w:space="0" w:color="auto"/>
          </w:divBdr>
        </w:div>
        <w:div w:id="1687554994">
          <w:marLeft w:val="640"/>
          <w:marRight w:val="0"/>
          <w:marTop w:val="0"/>
          <w:marBottom w:val="0"/>
          <w:divBdr>
            <w:top w:val="none" w:sz="0" w:space="0" w:color="auto"/>
            <w:left w:val="none" w:sz="0" w:space="0" w:color="auto"/>
            <w:bottom w:val="none" w:sz="0" w:space="0" w:color="auto"/>
            <w:right w:val="none" w:sz="0" w:space="0" w:color="auto"/>
          </w:divBdr>
        </w:div>
        <w:div w:id="959336543">
          <w:marLeft w:val="640"/>
          <w:marRight w:val="0"/>
          <w:marTop w:val="0"/>
          <w:marBottom w:val="0"/>
          <w:divBdr>
            <w:top w:val="none" w:sz="0" w:space="0" w:color="auto"/>
            <w:left w:val="none" w:sz="0" w:space="0" w:color="auto"/>
            <w:bottom w:val="none" w:sz="0" w:space="0" w:color="auto"/>
            <w:right w:val="none" w:sz="0" w:space="0" w:color="auto"/>
          </w:divBdr>
        </w:div>
        <w:div w:id="1701736020">
          <w:marLeft w:val="640"/>
          <w:marRight w:val="0"/>
          <w:marTop w:val="0"/>
          <w:marBottom w:val="0"/>
          <w:divBdr>
            <w:top w:val="none" w:sz="0" w:space="0" w:color="auto"/>
            <w:left w:val="none" w:sz="0" w:space="0" w:color="auto"/>
            <w:bottom w:val="none" w:sz="0" w:space="0" w:color="auto"/>
            <w:right w:val="none" w:sz="0" w:space="0" w:color="auto"/>
          </w:divBdr>
        </w:div>
        <w:div w:id="684671219">
          <w:marLeft w:val="640"/>
          <w:marRight w:val="0"/>
          <w:marTop w:val="0"/>
          <w:marBottom w:val="0"/>
          <w:divBdr>
            <w:top w:val="none" w:sz="0" w:space="0" w:color="auto"/>
            <w:left w:val="none" w:sz="0" w:space="0" w:color="auto"/>
            <w:bottom w:val="none" w:sz="0" w:space="0" w:color="auto"/>
            <w:right w:val="none" w:sz="0" w:space="0" w:color="auto"/>
          </w:divBdr>
        </w:div>
        <w:div w:id="1250233935">
          <w:marLeft w:val="640"/>
          <w:marRight w:val="0"/>
          <w:marTop w:val="0"/>
          <w:marBottom w:val="0"/>
          <w:divBdr>
            <w:top w:val="none" w:sz="0" w:space="0" w:color="auto"/>
            <w:left w:val="none" w:sz="0" w:space="0" w:color="auto"/>
            <w:bottom w:val="none" w:sz="0" w:space="0" w:color="auto"/>
            <w:right w:val="none" w:sz="0" w:space="0" w:color="auto"/>
          </w:divBdr>
        </w:div>
        <w:div w:id="12925313">
          <w:marLeft w:val="640"/>
          <w:marRight w:val="0"/>
          <w:marTop w:val="0"/>
          <w:marBottom w:val="0"/>
          <w:divBdr>
            <w:top w:val="none" w:sz="0" w:space="0" w:color="auto"/>
            <w:left w:val="none" w:sz="0" w:space="0" w:color="auto"/>
            <w:bottom w:val="none" w:sz="0" w:space="0" w:color="auto"/>
            <w:right w:val="none" w:sz="0" w:space="0" w:color="auto"/>
          </w:divBdr>
        </w:div>
        <w:div w:id="762065706">
          <w:marLeft w:val="640"/>
          <w:marRight w:val="0"/>
          <w:marTop w:val="0"/>
          <w:marBottom w:val="0"/>
          <w:divBdr>
            <w:top w:val="none" w:sz="0" w:space="0" w:color="auto"/>
            <w:left w:val="none" w:sz="0" w:space="0" w:color="auto"/>
            <w:bottom w:val="none" w:sz="0" w:space="0" w:color="auto"/>
            <w:right w:val="none" w:sz="0" w:space="0" w:color="auto"/>
          </w:divBdr>
        </w:div>
        <w:div w:id="1737623229">
          <w:marLeft w:val="640"/>
          <w:marRight w:val="0"/>
          <w:marTop w:val="0"/>
          <w:marBottom w:val="0"/>
          <w:divBdr>
            <w:top w:val="none" w:sz="0" w:space="0" w:color="auto"/>
            <w:left w:val="none" w:sz="0" w:space="0" w:color="auto"/>
            <w:bottom w:val="none" w:sz="0" w:space="0" w:color="auto"/>
            <w:right w:val="none" w:sz="0" w:space="0" w:color="auto"/>
          </w:divBdr>
        </w:div>
        <w:div w:id="417364862">
          <w:marLeft w:val="640"/>
          <w:marRight w:val="0"/>
          <w:marTop w:val="0"/>
          <w:marBottom w:val="0"/>
          <w:divBdr>
            <w:top w:val="none" w:sz="0" w:space="0" w:color="auto"/>
            <w:left w:val="none" w:sz="0" w:space="0" w:color="auto"/>
            <w:bottom w:val="none" w:sz="0" w:space="0" w:color="auto"/>
            <w:right w:val="none" w:sz="0" w:space="0" w:color="auto"/>
          </w:divBdr>
        </w:div>
        <w:div w:id="1152021424">
          <w:marLeft w:val="640"/>
          <w:marRight w:val="0"/>
          <w:marTop w:val="0"/>
          <w:marBottom w:val="0"/>
          <w:divBdr>
            <w:top w:val="none" w:sz="0" w:space="0" w:color="auto"/>
            <w:left w:val="none" w:sz="0" w:space="0" w:color="auto"/>
            <w:bottom w:val="none" w:sz="0" w:space="0" w:color="auto"/>
            <w:right w:val="none" w:sz="0" w:space="0" w:color="auto"/>
          </w:divBdr>
        </w:div>
        <w:div w:id="1641033957">
          <w:marLeft w:val="640"/>
          <w:marRight w:val="0"/>
          <w:marTop w:val="0"/>
          <w:marBottom w:val="0"/>
          <w:divBdr>
            <w:top w:val="none" w:sz="0" w:space="0" w:color="auto"/>
            <w:left w:val="none" w:sz="0" w:space="0" w:color="auto"/>
            <w:bottom w:val="none" w:sz="0" w:space="0" w:color="auto"/>
            <w:right w:val="none" w:sz="0" w:space="0" w:color="auto"/>
          </w:divBdr>
        </w:div>
        <w:div w:id="1397436495">
          <w:marLeft w:val="640"/>
          <w:marRight w:val="0"/>
          <w:marTop w:val="0"/>
          <w:marBottom w:val="0"/>
          <w:divBdr>
            <w:top w:val="none" w:sz="0" w:space="0" w:color="auto"/>
            <w:left w:val="none" w:sz="0" w:space="0" w:color="auto"/>
            <w:bottom w:val="none" w:sz="0" w:space="0" w:color="auto"/>
            <w:right w:val="none" w:sz="0" w:space="0" w:color="auto"/>
          </w:divBdr>
        </w:div>
        <w:div w:id="1825245171">
          <w:marLeft w:val="640"/>
          <w:marRight w:val="0"/>
          <w:marTop w:val="0"/>
          <w:marBottom w:val="0"/>
          <w:divBdr>
            <w:top w:val="none" w:sz="0" w:space="0" w:color="auto"/>
            <w:left w:val="none" w:sz="0" w:space="0" w:color="auto"/>
            <w:bottom w:val="none" w:sz="0" w:space="0" w:color="auto"/>
            <w:right w:val="none" w:sz="0" w:space="0" w:color="auto"/>
          </w:divBdr>
        </w:div>
        <w:div w:id="2091809676">
          <w:marLeft w:val="640"/>
          <w:marRight w:val="0"/>
          <w:marTop w:val="0"/>
          <w:marBottom w:val="0"/>
          <w:divBdr>
            <w:top w:val="none" w:sz="0" w:space="0" w:color="auto"/>
            <w:left w:val="none" w:sz="0" w:space="0" w:color="auto"/>
            <w:bottom w:val="none" w:sz="0" w:space="0" w:color="auto"/>
            <w:right w:val="none" w:sz="0" w:space="0" w:color="auto"/>
          </w:divBdr>
        </w:div>
        <w:div w:id="1434128008">
          <w:marLeft w:val="640"/>
          <w:marRight w:val="0"/>
          <w:marTop w:val="0"/>
          <w:marBottom w:val="0"/>
          <w:divBdr>
            <w:top w:val="none" w:sz="0" w:space="0" w:color="auto"/>
            <w:left w:val="none" w:sz="0" w:space="0" w:color="auto"/>
            <w:bottom w:val="none" w:sz="0" w:space="0" w:color="auto"/>
            <w:right w:val="none" w:sz="0" w:space="0" w:color="auto"/>
          </w:divBdr>
        </w:div>
        <w:div w:id="200559773">
          <w:marLeft w:val="640"/>
          <w:marRight w:val="0"/>
          <w:marTop w:val="0"/>
          <w:marBottom w:val="0"/>
          <w:divBdr>
            <w:top w:val="none" w:sz="0" w:space="0" w:color="auto"/>
            <w:left w:val="none" w:sz="0" w:space="0" w:color="auto"/>
            <w:bottom w:val="none" w:sz="0" w:space="0" w:color="auto"/>
            <w:right w:val="none" w:sz="0" w:space="0" w:color="auto"/>
          </w:divBdr>
        </w:div>
        <w:div w:id="1359428019">
          <w:marLeft w:val="640"/>
          <w:marRight w:val="0"/>
          <w:marTop w:val="0"/>
          <w:marBottom w:val="0"/>
          <w:divBdr>
            <w:top w:val="none" w:sz="0" w:space="0" w:color="auto"/>
            <w:left w:val="none" w:sz="0" w:space="0" w:color="auto"/>
            <w:bottom w:val="none" w:sz="0" w:space="0" w:color="auto"/>
            <w:right w:val="none" w:sz="0" w:space="0" w:color="auto"/>
          </w:divBdr>
        </w:div>
        <w:div w:id="567348746">
          <w:marLeft w:val="640"/>
          <w:marRight w:val="0"/>
          <w:marTop w:val="0"/>
          <w:marBottom w:val="0"/>
          <w:divBdr>
            <w:top w:val="none" w:sz="0" w:space="0" w:color="auto"/>
            <w:left w:val="none" w:sz="0" w:space="0" w:color="auto"/>
            <w:bottom w:val="none" w:sz="0" w:space="0" w:color="auto"/>
            <w:right w:val="none" w:sz="0" w:space="0" w:color="auto"/>
          </w:divBdr>
        </w:div>
        <w:div w:id="566964142">
          <w:marLeft w:val="640"/>
          <w:marRight w:val="0"/>
          <w:marTop w:val="0"/>
          <w:marBottom w:val="0"/>
          <w:divBdr>
            <w:top w:val="none" w:sz="0" w:space="0" w:color="auto"/>
            <w:left w:val="none" w:sz="0" w:space="0" w:color="auto"/>
            <w:bottom w:val="none" w:sz="0" w:space="0" w:color="auto"/>
            <w:right w:val="none" w:sz="0" w:space="0" w:color="auto"/>
          </w:divBdr>
        </w:div>
        <w:div w:id="1099832604">
          <w:marLeft w:val="640"/>
          <w:marRight w:val="0"/>
          <w:marTop w:val="0"/>
          <w:marBottom w:val="0"/>
          <w:divBdr>
            <w:top w:val="none" w:sz="0" w:space="0" w:color="auto"/>
            <w:left w:val="none" w:sz="0" w:space="0" w:color="auto"/>
            <w:bottom w:val="none" w:sz="0" w:space="0" w:color="auto"/>
            <w:right w:val="none" w:sz="0" w:space="0" w:color="auto"/>
          </w:divBdr>
        </w:div>
        <w:div w:id="1100486770">
          <w:marLeft w:val="640"/>
          <w:marRight w:val="0"/>
          <w:marTop w:val="0"/>
          <w:marBottom w:val="0"/>
          <w:divBdr>
            <w:top w:val="none" w:sz="0" w:space="0" w:color="auto"/>
            <w:left w:val="none" w:sz="0" w:space="0" w:color="auto"/>
            <w:bottom w:val="none" w:sz="0" w:space="0" w:color="auto"/>
            <w:right w:val="none" w:sz="0" w:space="0" w:color="auto"/>
          </w:divBdr>
        </w:div>
      </w:divsChild>
    </w:div>
    <w:div w:id="1650592717">
      <w:bodyDiv w:val="1"/>
      <w:marLeft w:val="0"/>
      <w:marRight w:val="0"/>
      <w:marTop w:val="0"/>
      <w:marBottom w:val="0"/>
      <w:divBdr>
        <w:top w:val="none" w:sz="0" w:space="0" w:color="auto"/>
        <w:left w:val="none" w:sz="0" w:space="0" w:color="auto"/>
        <w:bottom w:val="none" w:sz="0" w:space="0" w:color="auto"/>
        <w:right w:val="none" w:sz="0" w:space="0" w:color="auto"/>
      </w:divBdr>
      <w:divsChild>
        <w:div w:id="2086339806">
          <w:marLeft w:val="640"/>
          <w:marRight w:val="0"/>
          <w:marTop w:val="0"/>
          <w:marBottom w:val="0"/>
          <w:divBdr>
            <w:top w:val="none" w:sz="0" w:space="0" w:color="auto"/>
            <w:left w:val="none" w:sz="0" w:space="0" w:color="auto"/>
            <w:bottom w:val="none" w:sz="0" w:space="0" w:color="auto"/>
            <w:right w:val="none" w:sz="0" w:space="0" w:color="auto"/>
          </w:divBdr>
        </w:div>
        <w:div w:id="1153713609">
          <w:marLeft w:val="640"/>
          <w:marRight w:val="0"/>
          <w:marTop w:val="0"/>
          <w:marBottom w:val="0"/>
          <w:divBdr>
            <w:top w:val="none" w:sz="0" w:space="0" w:color="auto"/>
            <w:left w:val="none" w:sz="0" w:space="0" w:color="auto"/>
            <w:bottom w:val="none" w:sz="0" w:space="0" w:color="auto"/>
            <w:right w:val="none" w:sz="0" w:space="0" w:color="auto"/>
          </w:divBdr>
        </w:div>
        <w:div w:id="1442341781">
          <w:marLeft w:val="640"/>
          <w:marRight w:val="0"/>
          <w:marTop w:val="0"/>
          <w:marBottom w:val="0"/>
          <w:divBdr>
            <w:top w:val="none" w:sz="0" w:space="0" w:color="auto"/>
            <w:left w:val="none" w:sz="0" w:space="0" w:color="auto"/>
            <w:bottom w:val="none" w:sz="0" w:space="0" w:color="auto"/>
            <w:right w:val="none" w:sz="0" w:space="0" w:color="auto"/>
          </w:divBdr>
        </w:div>
        <w:div w:id="1921327740">
          <w:marLeft w:val="640"/>
          <w:marRight w:val="0"/>
          <w:marTop w:val="0"/>
          <w:marBottom w:val="0"/>
          <w:divBdr>
            <w:top w:val="none" w:sz="0" w:space="0" w:color="auto"/>
            <w:left w:val="none" w:sz="0" w:space="0" w:color="auto"/>
            <w:bottom w:val="none" w:sz="0" w:space="0" w:color="auto"/>
            <w:right w:val="none" w:sz="0" w:space="0" w:color="auto"/>
          </w:divBdr>
        </w:div>
        <w:div w:id="56051855">
          <w:marLeft w:val="640"/>
          <w:marRight w:val="0"/>
          <w:marTop w:val="0"/>
          <w:marBottom w:val="0"/>
          <w:divBdr>
            <w:top w:val="none" w:sz="0" w:space="0" w:color="auto"/>
            <w:left w:val="none" w:sz="0" w:space="0" w:color="auto"/>
            <w:bottom w:val="none" w:sz="0" w:space="0" w:color="auto"/>
            <w:right w:val="none" w:sz="0" w:space="0" w:color="auto"/>
          </w:divBdr>
        </w:div>
        <w:div w:id="1146583904">
          <w:marLeft w:val="640"/>
          <w:marRight w:val="0"/>
          <w:marTop w:val="0"/>
          <w:marBottom w:val="0"/>
          <w:divBdr>
            <w:top w:val="none" w:sz="0" w:space="0" w:color="auto"/>
            <w:left w:val="none" w:sz="0" w:space="0" w:color="auto"/>
            <w:bottom w:val="none" w:sz="0" w:space="0" w:color="auto"/>
            <w:right w:val="none" w:sz="0" w:space="0" w:color="auto"/>
          </w:divBdr>
        </w:div>
        <w:div w:id="1331566018">
          <w:marLeft w:val="640"/>
          <w:marRight w:val="0"/>
          <w:marTop w:val="0"/>
          <w:marBottom w:val="0"/>
          <w:divBdr>
            <w:top w:val="none" w:sz="0" w:space="0" w:color="auto"/>
            <w:left w:val="none" w:sz="0" w:space="0" w:color="auto"/>
            <w:bottom w:val="none" w:sz="0" w:space="0" w:color="auto"/>
            <w:right w:val="none" w:sz="0" w:space="0" w:color="auto"/>
          </w:divBdr>
        </w:div>
        <w:div w:id="855921757">
          <w:marLeft w:val="640"/>
          <w:marRight w:val="0"/>
          <w:marTop w:val="0"/>
          <w:marBottom w:val="0"/>
          <w:divBdr>
            <w:top w:val="none" w:sz="0" w:space="0" w:color="auto"/>
            <w:left w:val="none" w:sz="0" w:space="0" w:color="auto"/>
            <w:bottom w:val="none" w:sz="0" w:space="0" w:color="auto"/>
            <w:right w:val="none" w:sz="0" w:space="0" w:color="auto"/>
          </w:divBdr>
        </w:div>
        <w:div w:id="123013119">
          <w:marLeft w:val="640"/>
          <w:marRight w:val="0"/>
          <w:marTop w:val="0"/>
          <w:marBottom w:val="0"/>
          <w:divBdr>
            <w:top w:val="none" w:sz="0" w:space="0" w:color="auto"/>
            <w:left w:val="none" w:sz="0" w:space="0" w:color="auto"/>
            <w:bottom w:val="none" w:sz="0" w:space="0" w:color="auto"/>
            <w:right w:val="none" w:sz="0" w:space="0" w:color="auto"/>
          </w:divBdr>
        </w:div>
        <w:div w:id="1205747955">
          <w:marLeft w:val="640"/>
          <w:marRight w:val="0"/>
          <w:marTop w:val="0"/>
          <w:marBottom w:val="0"/>
          <w:divBdr>
            <w:top w:val="none" w:sz="0" w:space="0" w:color="auto"/>
            <w:left w:val="none" w:sz="0" w:space="0" w:color="auto"/>
            <w:bottom w:val="none" w:sz="0" w:space="0" w:color="auto"/>
            <w:right w:val="none" w:sz="0" w:space="0" w:color="auto"/>
          </w:divBdr>
        </w:div>
        <w:div w:id="1029113188">
          <w:marLeft w:val="640"/>
          <w:marRight w:val="0"/>
          <w:marTop w:val="0"/>
          <w:marBottom w:val="0"/>
          <w:divBdr>
            <w:top w:val="none" w:sz="0" w:space="0" w:color="auto"/>
            <w:left w:val="none" w:sz="0" w:space="0" w:color="auto"/>
            <w:bottom w:val="none" w:sz="0" w:space="0" w:color="auto"/>
            <w:right w:val="none" w:sz="0" w:space="0" w:color="auto"/>
          </w:divBdr>
        </w:div>
        <w:div w:id="1198201065">
          <w:marLeft w:val="640"/>
          <w:marRight w:val="0"/>
          <w:marTop w:val="0"/>
          <w:marBottom w:val="0"/>
          <w:divBdr>
            <w:top w:val="none" w:sz="0" w:space="0" w:color="auto"/>
            <w:left w:val="none" w:sz="0" w:space="0" w:color="auto"/>
            <w:bottom w:val="none" w:sz="0" w:space="0" w:color="auto"/>
            <w:right w:val="none" w:sz="0" w:space="0" w:color="auto"/>
          </w:divBdr>
        </w:div>
        <w:div w:id="904603183">
          <w:marLeft w:val="640"/>
          <w:marRight w:val="0"/>
          <w:marTop w:val="0"/>
          <w:marBottom w:val="0"/>
          <w:divBdr>
            <w:top w:val="none" w:sz="0" w:space="0" w:color="auto"/>
            <w:left w:val="none" w:sz="0" w:space="0" w:color="auto"/>
            <w:bottom w:val="none" w:sz="0" w:space="0" w:color="auto"/>
            <w:right w:val="none" w:sz="0" w:space="0" w:color="auto"/>
          </w:divBdr>
        </w:div>
        <w:div w:id="2012831600">
          <w:marLeft w:val="640"/>
          <w:marRight w:val="0"/>
          <w:marTop w:val="0"/>
          <w:marBottom w:val="0"/>
          <w:divBdr>
            <w:top w:val="none" w:sz="0" w:space="0" w:color="auto"/>
            <w:left w:val="none" w:sz="0" w:space="0" w:color="auto"/>
            <w:bottom w:val="none" w:sz="0" w:space="0" w:color="auto"/>
            <w:right w:val="none" w:sz="0" w:space="0" w:color="auto"/>
          </w:divBdr>
        </w:div>
        <w:div w:id="2091154606">
          <w:marLeft w:val="640"/>
          <w:marRight w:val="0"/>
          <w:marTop w:val="0"/>
          <w:marBottom w:val="0"/>
          <w:divBdr>
            <w:top w:val="none" w:sz="0" w:space="0" w:color="auto"/>
            <w:left w:val="none" w:sz="0" w:space="0" w:color="auto"/>
            <w:bottom w:val="none" w:sz="0" w:space="0" w:color="auto"/>
            <w:right w:val="none" w:sz="0" w:space="0" w:color="auto"/>
          </w:divBdr>
        </w:div>
        <w:div w:id="1128937471">
          <w:marLeft w:val="640"/>
          <w:marRight w:val="0"/>
          <w:marTop w:val="0"/>
          <w:marBottom w:val="0"/>
          <w:divBdr>
            <w:top w:val="none" w:sz="0" w:space="0" w:color="auto"/>
            <w:left w:val="none" w:sz="0" w:space="0" w:color="auto"/>
            <w:bottom w:val="none" w:sz="0" w:space="0" w:color="auto"/>
            <w:right w:val="none" w:sz="0" w:space="0" w:color="auto"/>
          </w:divBdr>
        </w:div>
        <w:div w:id="1106772216">
          <w:marLeft w:val="640"/>
          <w:marRight w:val="0"/>
          <w:marTop w:val="0"/>
          <w:marBottom w:val="0"/>
          <w:divBdr>
            <w:top w:val="none" w:sz="0" w:space="0" w:color="auto"/>
            <w:left w:val="none" w:sz="0" w:space="0" w:color="auto"/>
            <w:bottom w:val="none" w:sz="0" w:space="0" w:color="auto"/>
            <w:right w:val="none" w:sz="0" w:space="0" w:color="auto"/>
          </w:divBdr>
        </w:div>
        <w:div w:id="826824136">
          <w:marLeft w:val="640"/>
          <w:marRight w:val="0"/>
          <w:marTop w:val="0"/>
          <w:marBottom w:val="0"/>
          <w:divBdr>
            <w:top w:val="none" w:sz="0" w:space="0" w:color="auto"/>
            <w:left w:val="none" w:sz="0" w:space="0" w:color="auto"/>
            <w:bottom w:val="none" w:sz="0" w:space="0" w:color="auto"/>
            <w:right w:val="none" w:sz="0" w:space="0" w:color="auto"/>
          </w:divBdr>
        </w:div>
        <w:div w:id="179592679">
          <w:marLeft w:val="640"/>
          <w:marRight w:val="0"/>
          <w:marTop w:val="0"/>
          <w:marBottom w:val="0"/>
          <w:divBdr>
            <w:top w:val="none" w:sz="0" w:space="0" w:color="auto"/>
            <w:left w:val="none" w:sz="0" w:space="0" w:color="auto"/>
            <w:bottom w:val="none" w:sz="0" w:space="0" w:color="auto"/>
            <w:right w:val="none" w:sz="0" w:space="0" w:color="auto"/>
          </w:divBdr>
        </w:div>
        <w:div w:id="480390133">
          <w:marLeft w:val="640"/>
          <w:marRight w:val="0"/>
          <w:marTop w:val="0"/>
          <w:marBottom w:val="0"/>
          <w:divBdr>
            <w:top w:val="none" w:sz="0" w:space="0" w:color="auto"/>
            <w:left w:val="none" w:sz="0" w:space="0" w:color="auto"/>
            <w:bottom w:val="none" w:sz="0" w:space="0" w:color="auto"/>
            <w:right w:val="none" w:sz="0" w:space="0" w:color="auto"/>
          </w:divBdr>
        </w:div>
        <w:div w:id="1971745547">
          <w:marLeft w:val="640"/>
          <w:marRight w:val="0"/>
          <w:marTop w:val="0"/>
          <w:marBottom w:val="0"/>
          <w:divBdr>
            <w:top w:val="none" w:sz="0" w:space="0" w:color="auto"/>
            <w:left w:val="none" w:sz="0" w:space="0" w:color="auto"/>
            <w:bottom w:val="none" w:sz="0" w:space="0" w:color="auto"/>
            <w:right w:val="none" w:sz="0" w:space="0" w:color="auto"/>
          </w:divBdr>
        </w:div>
        <w:div w:id="354306668">
          <w:marLeft w:val="640"/>
          <w:marRight w:val="0"/>
          <w:marTop w:val="0"/>
          <w:marBottom w:val="0"/>
          <w:divBdr>
            <w:top w:val="none" w:sz="0" w:space="0" w:color="auto"/>
            <w:left w:val="none" w:sz="0" w:space="0" w:color="auto"/>
            <w:bottom w:val="none" w:sz="0" w:space="0" w:color="auto"/>
            <w:right w:val="none" w:sz="0" w:space="0" w:color="auto"/>
          </w:divBdr>
        </w:div>
        <w:div w:id="573514405">
          <w:marLeft w:val="640"/>
          <w:marRight w:val="0"/>
          <w:marTop w:val="0"/>
          <w:marBottom w:val="0"/>
          <w:divBdr>
            <w:top w:val="none" w:sz="0" w:space="0" w:color="auto"/>
            <w:left w:val="none" w:sz="0" w:space="0" w:color="auto"/>
            <w:bottom w:val="none" w:sz="0" w:space="0" w:color="auto"/>
            <w:right w:val="none" w:sz="0" w:space="0" w:color="auto"/>
          </w:divBdr>
        </w:div>
        <w:div w:id="536551023">
          <w:marLeft w:val="640"/>
          <w:marRight w:val="0"/>
          <w:marTop w:val="0"/>
          <w:marBottom w:val="0"/>
          <w:divBdr>
            <w:top w:val="none" w:sz="0" w:space="0" w:color="auto"/>
            <w:left w:val="none" w:sz="0" w:space="0" w:color="auto"/>
            <w:bottom w:val="none" w:sz="0" w:space="0" w:color="auto"/>
            <w:right w:val="none" w:sz="0" w:space="0" w:color="auto"/>
          </w:divBdr>
        </w:div>
        <w:div w:id="531845398">
          <w:marLeft w:val="640"/>
          <w:marRight w:val="0"/>
          <w:marTop w:val="0"/>
          <w:marBottom w:val="0"/>
          <w:divBdr>
            <w:top w:val="none" w:sz="0" w:space="0" w:color="auto"/>
            <w:left w:val="none" w:sz="0" w:space="0" w:color="auto"/>
            <w:bottom w:val="none" w:sz="0" w:space="0" w:color="auto"/>
            <w:right w:val="none" w:sz="0" w:space="0" w:color="auto"/>
          </w:divBdr>
        </w:div>
        <w:div w:id="1383797290">
          <w:marLeft w:val="640"/>
          <w:marRight w:val="0"/>
          <w:marTop w:val="0"/>
          <w:marBottom w:val="0"/>
          <w:divBdr>
            <w:top w:val="none" w:sz="0" w:space="0" w:color="auto"/>
            <w:left w:val="none" w:sz="0" w:space="0" w:color="auto"/>
            <w:bottom w:val="none" w:sz="0" w:space="0" w:color="auto"/>
            <w:right w:val="none" w:sz="0" w:space="0" w:color="auto"/>
          </w:divBdr>
        </w:div>
        <w:div w:id="1612124981">
          <w:marLeft w:val="640"/>
          <w:marRight w:val="0"/>
          <w:marTop w:val="0"/>
          <w:marBottom w:val="0"/>
          <w:divBdr>
            <w:top w:val="none" w:sz="0" w:space="0" w:color="auto"/>
            <w:left w:val="none" w:sz="0" w:space="0" w:color="auto"/>
            <w:bottom w:val="none" w:sz="0" w:space="0" w:color="auto"/>
            <w:right w:val="none" w:sz="0" w:space="0" w:color="auto"/>
          </w:divBdr>
        </w:div>
        <w:div w:id="1528835836">
          <w:marLeft w:val="640"/>
          <w:marRight w:val="0"/>
          <w:marTop w:val="0"/>
          <w:marBottom w:val="0"/>
          <w:divBdr>
            <w:top w:val="none" w:sz="0" w:space="0" w:color="auto"/>
            <w:left w:val="none" w:sz="0" w:space="0" w:color="auto"/>
            <w:bottom w:val="none" w:sz="0" w:space="0" w:color="auto"/>
            <w:right w:val="none" w:sz="0" w:space="0" w:color="auto"/>
          </w:divBdr>
        </w:div>
        <w:div w:id="230046361">
          <w:marLeft w:val="640"/>
          <w:marRight w:val="0"/>
          <w:marTop w:val="0"/>
          <w:marBottom w:val="0"/>
          <w:divBdr>
            <w:top w:val="none" w:sz="0" w:space="0" w:color="auto"/>
            <w:left w:val="none" w:sz="0" w:space="0" w:color="auto"/>
            <w:bottom w:val="none" w:sz="0" w:space="0" w:color="auto"/>
            <w:right w:val="none" w:sz="0" w:space="0" w:color="auto"/>
          </w:divBdr>
        </w:div>
        <w:div w:id="259262779">
          <w:marLeft w:val="640"/>
          <w:marRight w:val="0"/>
          <w:marTop w:val="0"/>
          <w:marBottom w:val="0"/>
          <w:divBdr>
            <w:top w:val="none" w:sz="0" w:space="0" w:color="auto"/>
            <w:left w:val="none" w:sz="0" w:space="0" w:color="auto"/>
            <w:bottom w:val="none" w:sz="0" w:space="0" w:color="auto"/>
            <w:right w:val="none" w:sz="0" w:space="0" w:color="auto"/>
          </w:divBdr>
        </w:div>
        <w:div w:id="712003271">
          <w:marLeft w:val="640"/>
          <w:marRight w:val="0"/>
          <w:marTop w:val="0"/>
          <w:marBottom w:val="0"/>
          <w:divBdr>
            <w:top w:val="none" w:sz="0" w:space="0" w:color="auto"/>
            <w:left w:val="none" w:sz="0" w:space="0" w:color="auto"/>
            <w:bottom w:val="none" w:sz="0" w:space="0" w:color="auto"/>
            <w:right w:val="none" w:sz="0" w:space="0" w:color="auto"/>
          </w:divBdr>
        </w:div>
        <w:div w:id="946932287">
          <w:marLeft w:val="640"/>
          <w:marRight w:val="0"/>
          <w:marTop w:val="0"/>
          <w:marBottom w:val="0"/>
          <w:divBdr>
            <w:top w:val="none" w:sz="0" w:space="0" w:color="auto"/>
            <w:left w:val="none" w:sz="0" w:space="0" w:color="auto"/>
            <w:bottom w:val="none" w:sz="0" w:space="0" w:color="auto"/>
            <w:right w:val="none" w:sz="0" w:space="0" w:color="auto"/>
          </w:divBdr>
        </w:div>
        <w:div w:id="728649672">
          <w:marLeft w:val="640"/>
          <w:marRight w:val="0"/>
          <w:marTop w:val="0"/>
          <w:marBottom w:val="0"/>
          <w:divBdr>
            <w:top w:val="none" w:sz="0" w:space="0" w:color="auto"/>
            <w:left w:val="none" w:sz="0" w:space="0" w:color="auto"/>
            <w:bottom w:val="none" w:sz="0" w:space="0" w:color="auto"/>
            <w:right w:val="none" w:sz="0" w:space="0" w:color="auto"/>
          </w:divBdr>
        </w:div>
        <w:div w:id="1294016572">
          <w:marLeft w:val="640"/>
          <w:marRight w:val="0"/>
          <w:marTop w:val="0"/>
          <w:marBottom w:val="0"/>
          <w:divBdr>
            <w:top w:val="none" w:sz="0" w:space="0" w:color="auto"/>
            <w:left w:val="none" w:sz="0" w:space="0" w:color="auto"/>
            <w:bottom w:val="none" w:sz="0" w:space="0" w:color="auto"/>
            <w:right w:val="none" w:sz="0" w:space="0" w:color="auto"/>
          </w:divBdr>
        </w:div>
        <w:div w:id="485901504">
          <w:marLeft w:val="640"/>
          <w:marRight w:val="0"/>
          <w:marTop w:val="0"/>
          <w:marBottom w:val="0"/>
          <w:divBdr>
            <w:top w:val="none" w:sz="0" w:space="0" w:color="auto"/>
            <w:left w:val="none" w:sz="0" w:space="0" w:color="auto"/>
            <w:bottom w:val="none" w:sz="0" w:space="0" w:color="auto"/>
            <w:right w:val="none" w:sz="0" w:space="0" w:color="auto"/>
          </w:divBdr>
        </w:div>
        <w:div w:id="454370179">
          <w:marLeft w:val="640"/>
          <w:marRight w:val="0"/>
          <w:marTop w:val="0"/>
          <w:marBottom w:val="0"/>
          <w:divBdr>
            <w:top w:val="none" w:sz="0" w:space="0" w:color="auto"/>
            <w:left w:val="none" w:sz="0" w:space="0" w:color="auto"/>
            <w:bottom w:val="none" w:sz="0" w:space="0" w:color="auto"/>
            <w:right w:val="none" w:sz="0" w:space="0" w:color="auto"/>
          </w:divBdr>
        </w:div>
        <w:div w:id="2065638641">
          <w:marLeft w:val="640"/>
          <w:marRight w:val="0"/>
          <w:marTop w:val="0"/>
          <w:marBottom w:val="0"/>
          <w:divBdr>
            <w:top w:val="none" w:sz="0" w:space="0" w:color="auto"/>
            <w:left w:val="none" w:sz="0" w:space="0" w:color="auto"/>
            <w:bottom w:val="none" w:sz="0" w:space="0" w:color="auto"/>
            <w:right w:val="none" w:sz="0" w:space="0" w:color="auto"/>
          </w:divBdr>
        </w:div>
        <w:div w:id="991715600">
          <w:marLeft w:val="640"/>
          <w:marRight w:val="0"/>
          <w:marTop w:val="0"/>
          <w:marBottom w:val="0"/>
          <w:divBdr>
            <w:top w:val="none" w:sz="0" w:space="0" w:color="auto"/>
            <w:left w:val="none" w:sz="0" w:space="0" w:color="auto"/>
            <w:bottom w:val="none" w:sz="0" w:space="0" w:color="auto"/>
            <w:right w:val="none" w:sz="0" w:space="0" w:color="auto"/>
          </w:divBdr>
        </w:div>
        <w:div w:id="1174537752">
          <w:marLeft w:val="640"/>
          <w:marRight w:val="0"/>
          <w:marTop w:val="0"/>
          <w:marBottom w:val="0"/>
          <w:divBdr>
            <w:top w:val="none" w:sz="0" w:space="0" w:color="auto"/>
            <w:left w:val="none" w:sz="0" w:space="0" w:color="auto"/>
            <w:bottom w:val="none" w:sz="0" w:space="0" w:color="auto"/>
            <w:right w:val="none" w:sz="0" w:space="0" w:color="auto"/>
          </w:divBdr>
        </w:div>
        <w:div w:id="1472208001">
          <w:marLeft w:val="640"/>
          <w:marRight w:val="0"/>
          <w:marTop w:val="0"/>
          <w:marBottom w:val="0"/>
          <w:divBdr>
            <w:top w:val="none" w:sz="0" w:space="0" w:color="auto"/>
            <w:left w:val="none" w:sz="0" w:space="0" w:color="auto"/>
            <w:bottom w:val="none" w:sz="0" w:space="0" w:color="auto"/>
            <w:right w:val="none" w:sz="0" w:space="0" w:color="auto"/>
          </w:divBdr>
        </w:div>
        <w:div w:id="513035994">
          <w:marLeft w:val="640"/>
          <w:marRight w:val="0"/>
          <w:marTop w:val="0"/>
          <w:marBottom w:val="0"/>
          <w:divBdr>
            <w:top w:val="none" w:sz="0" w:space="0" w:color="auto"/>
            <w:left w:val="none" w:sz="0" w:space="0" w:color="auto"/>
            <w:bottom w:val="none" w:sz="0" w:space="0" w:color="auto"/>
            <w:right w:val="none" w:sz="0" w:space="0" w:color="auto"/>
          </w:divBdr>
        </w:div>
        <w:div w:id="823161065">
          <w:marLeft w:val="640"/>
          <w:marRight w:val="0"/>
          <w:marTop w:val="0"/>
          <w:marBottom w:val="0"/>
          <w:divBdr>
            <w:top w:val="none" w:sz="0" w:space="0" w:color="auto"/>
            <w:left w:val="none" w:sz="0" w:space="0" w:color="auto"/>
            <w:bottom w:val="none" w:sz="0" w:space="0" w:color="auto"/>
            <w:right w:val="none" w:sz="0" w:space="0" w:color="auto"/>
          </w:divBdr>
        </w:div>
        <w:div w:id="1194924487">
          <w:marLeft w:val="640"/>
          <w:marRight w:val="0"/>
          <w:marTop w:val="0"/>
          <w:marBottom w:val="0"/>
          <w:divBdr>
            <w:top w:val="none" w:sz="0" w:space="0" w:color="auto"/>
            <w:left w:val="none" w:sz="0" w:space="0" w:color="auto"/>
            <w:bottom w:val="none" w:sz="0" w:space="0" w:color="auto"/>
            <w:right w:val="none" w:sz="0" w:space="0" w:color="auto"/>
          </w:divBdr>
        </w:div>
        <w:div w:id="1689067475">
          <w:marLeft w:val="640"/>
          <w:marRight w:val="0"/>
          <w:marTop w:val="0"/>
          <w:marBottom w:val="0"/>
          <w:divBdr>
            <w:top w:val="none" w:sz="0" w:space="0" w:color="auto"/>
            <w:left w:val="none" w:sz="0" w:space="0" w:color="auto"/>
            <w:bottom w:val="none" w:sz="0" w:space="0" w:color="auto"/>
            <w:right w:val="none" w:sz="0" w:space="0" w:color="auto"/>
          </w:divBdr>
        </w:div>
        <w:div w:id="1845198587">
          <w:marLeft w:val="640"/>
          <w:marRight w:val="0"/>
          <w:marTop w:val="0"/>
          <w:marBottom w:val="0"/>
          <w:divBdr>
            <w:top w:val="none" w:sz="0" w:space="0" w:color="auto"/>
            <w:left w:val="none" w:sz="0" w:space="0" w:color="auto"/>
            <w:bottom w:val="none" w:sz="0" w:space="0" w:color="auto"/>
            <w:right w:val="none" w:sz="0" w:space="0" w:color="auto"/>
          </w:divBdr>
        </w:div>
        <w:div w:id="424762774">
          <w:marLeft w:val="640"/>
          <w:marRight w:val="0"/>
          <w:marTop w:val="0"/>
          <w:marBottom w:val="0"/>
          <w:divBdr>
            <w:top w:val="none" w:sz="0" w:space="0" w:color="auto"/>
            <w:left w:val="none" w:sz="0" w:space="0" w:color="auto"/>
            <w:bottom w:val="none" w:sz="0" w:space="0" w:color="auto"/>
            <w:right w:val="none" w:sz="0" w:space="0" w:color="auto"/>
          </w:divBdr>
        </w:div>
        <w:div w:id="1800296189">
          <w:marLeft w:val="640"/>
          <w:marRight w:val="0"/>
          <w:marTop w:val="0"/>
          <w:marBottom w:val="0"/>
          <w:divBdr>
            <w:top w:val="none" w:sz="0" w:space="0" w:color="auto"/>
            <w:left w:val="none" w:sz="0" w:space="0" w:color="auto"/>
            <w:bottom w:val="none" w:sz="0" w:space="0" w:color="auto"/>
            <w:right w:val="none" w:sz="0" w:space="0" w:color="auto"/>
          </w:divBdr>
        </w:div>
        <w:div w:id="1383675644">
          <w:marLeft w:val="640"/>
          <w:marRight w:val="0"/>
          <w:marTop w:val="0"/>
          <w:marBottom w:val="0"/>
          <w:divBdr>
            <w:top w:val="none" w:sz="0" w:space="0" w:color="auto"/>
            <w:left w:val="none" w:sz="0" w:space="0" w:color="auto"/>
            <w:bottom w:val="none" w:sz="0" w:space="0" w:color="auto"/>
            <w:right w:val="none" w:sz="0" w:space="0" w:color="auto"/>
          </w:divBdr>
        </w:div>
        <w:div w:id="1946840231">
          <w:marLeft w:val="640"/>
          <w:marRight w:val="0"/>
          <w:marTop w:val="0"/>
          <w:marBottom w:val="0"/>
          <w:divBdr>
            <w:top w:val="none" w:sz="0" w:space="0" w:color="auto"/>
            <w:left w:val="none" w:sz="0" w:space="0" w:color="auto"/>
            <w:bottom w:val="none" w:sz="0" w:space="0" w:color="auto"/>
            <w:right w:val="none" w:sz="0" w:space="0" w:color="auto"/>
          </w:divBdr>
        </w:div>
        <w:div w:id="1701277797">
          <w:marLeft w:val="640"/>
          <w:marRight w:val="0"/>
          <w:marTop w:val="0"/>
          <w:marBottom w:val="0"/>
          <w:divBdr>
            <w:top w:val="none" w:sz="0" w:space="0" w:color="auto"/>
            <w:left w:val="none" w:sz="0" w:space="0" w:color="auto"/>
            <w:bottom w:val="none" w:sz="0" w:space="0" w:color="auto"/>
            <w:right w:val="none" w:sz="0" w:space="0" w:color="auto"/>
          </w:divBdr>
        </w:div>
        <w:div w:id="143594333">
          <w:marLeft w:val="640"/>
          <w:marRight w:val="0"/>
          <w:marTop w:val="0"/>
          <w:marBottom w:val="0"/>
          <w:divBdr>
            <w:top w:val="none" w:sz="0" w:space="0" w:color="auto"/>
            <w:left w:val="none" w:sz="0" w:space="0" w:color="auto"/>
            <w:bottom w:val="none" w:sz="0" w:space="0" w:color="auto"/>
            <w:right w:val="none" w:sz="0" w:space="0" w:color="auto"/>
          </w:divBdr>
        </w:div>
        <w:div w:id="1739010740">
          <w:marLeft w:val="640"/>
          <w:marRight w:val="0"/>
          <w:marTop w:val="0"/>
          <w:marBottom w:val="0"/>
          <w:divBdr>
            <w:top w:val="none" w:sz="0" w:space="0" w:color="auto"/>
            <w:left w:val="none" w:sz="0" w:space="0" w:color="auto"/>
            <w:bottom w:val="none" w:sz="0" w:space="0" w:color="auto"/>
            <w:right w:val="none" w:sz="0" w:space="0" w:color="auto"/>
          </w:divBdr>
        </w:div>
        <w:div w:id="853688834">
          <w:marLeft w:val="640"/>
          <w:marRight w:val="0"/>
          <w:marTop w:val="0"/>
          <w:marBottom w:val="0"/>
          <w:divBdr>
            <w:top w:val="none" w:sz="0" w:space="0" w:color="auto"/>
            <w:left w:val="none" w:sz="0" w:space="0" w:color="auto"/>
            <w:bottom w:val="none" w:sz="0" w:space="0" w:color="auto"/>
            <w:right w:val="none" w:sz="0" w:space="0" w:color="auto"/>
          </w:divBdr>
        </w:div>
        <w:div w:id="1846167376">
          <w:marLeft w:val="640"/>
          <w:marRight w:val="0"/>
          <w:marTop w:val="0"/>
          <w:marBottom w:val="0"/>
          <w:divBdr>
            <w:top w:val="none" w:sz="0" w:space="0" w:color="auto"/>
            <w:left w:val="none" w:sz="0" w:space="0" w:color="auto"/>
            <w:bottom w:val="none" w:sz="0" w:space="0" w:color="auto"/>
            <w:right w:val="none" w:sz="0" w:space="0" w:color="auto"/>
          </w:divBdr>
        </w:div>
        <w:div w:id="1586037582">
          <w:marLeft w:val="640"/>
          <w:marRight w:val="0"/>
          <w:marTop w:val="0"/>
          <w:marBottom w:val="0"/>
          <w:divBdr>
            <w:top w:val="none" w:sz="0" w:space="0" w:color="auto"/>
            <w:left w:val="none" w:sz="0" w:space="0" w:color="auto"/>
            <w:bottom w:val="none" w:sz="0" w:space="0" w:color="auto"/>
            <w:right w:val="none" w:sz="0" w:space="0" w:color="auto"/>
          </w:divBdr>
        </w:div>
        <w:div w:id="1070234308">
          <w:marLeft w:val="640"/>
          <w:marRight w:val="0"/>
          <w:marTop w:val="0"/>
          <w:marBottom w:val="0"/>
          <w:divBdr>
            <w:top w:val="none" w:sz="0" w:space="0" w:color="auto"/>
            <w:left w:val="none" w:sz="0" w:space="0" w:color="auto"/>
            <w:bottom w:val="none" w:sz="0" w:space="0" w:color="auto"/>
            <w:right w:val="none" w:sz="0" w:space="0" w:color="auto"/>
          </w:divBdr>
        </w:div>
        <w:div w:id="1449158653">
          <w:marLeft w:val="640"/>
          <w:marRight w:val="0"/>
          <w:marTop w:val="0"/>
          <w:marBottom w:val="0"/>
          <w:divBdr>
            <w:top w:val="none" w:sz="0" w:space="0" w:color="auto"/>
            <w:left w:val="none" w:sz="0" w:space="0" w:color="auto"/>
            <w:bottom w:val="none" w:sz="0" w:space="0" w:color="auto"/>
            <w:right w:val="none" w:sz="0" w:space="0" w:color="auto"/>
          </w:divBdr>
        </w:div>
        <w:div w:id="1847204782">
          <w:marLeft w:val="640"/>
          <w:marRight w:val="0"/>
          <w:marTop w:val="0"/>
          <w:marBottom w:val="0"/>
          <w:divBdr>
            <w:top w:val="none" w:sz="0" w:space="0" w:color="auto"/>
            <w:left w:val="none" w:sz="0" w:space="0" w:color="auto"/>
            <w:bottom w:val="none" w:sz="0" w:space="0" w:color="auto"/>
            <w:right w:val="none" w:sz="0" w:space="0" w:color="auto"/>
          </w:divBdr>
        </w:div>
        <w:div w:id="1868986815">
          <w:marLeft w:val="640"/>
          <w:marRight w:val="0"/>
          <w:marTop w:val="0"/>
          <w:marBottom w:val="0"/>
          <w:divBdr>
            <w:top w:val="none" w:sz="0" w:space="0" w:color="auto"/>
            <w:left w:val="none" w:sz="0" w:space="0" w:color="auto"/>
            <w:bottom w:val="none" w:sz="0" w:space="0" w:color="auto"/>
            <w:right w:val="none" w:sz="0" w:space="0" w:color="auto"/>
          </w:divBdr>
        </w:div>
        <w:div w:id="1389183152">
          <w:marLeft w:val="640"/>
          <w:marRight w:val="0"/>
          <w:marTop w:val="0"/>
          <w:marBottom w:val="0"/>
          <w:divBdr>
            <w:top w:val="none" w:sz="0" w:space="0" w:color="auto"/>
            <w:left w:val="none" w:sz="0" w:space="0" w:color="auto"/>
            <w:bottom w:val="none" w:sz="0" w:space="0" w:color="auto"/>
            <w:right w:val="none" w:sz="0" w:space="0" w:color="auto"/>
          </w:divBdr>
        </w:div>
        <w:div w:id="1051076911">
          <w:marLeft w:val="640"/>
          <w:marRight w:val="0"/>
          <w:marTop w:val="0"/>
          <w:marBottom w:val="0"/>
          <w:divBdr>
            <w:top w:val="none" w:sz="0" w:space="0" w:color="auto"/>
            <w:left w:val="none" w:sz="0" w:space="0" w:color="auto"/>
            <w:bottom w:val="none" w:sz="0" w:space="0" w:color="auto"/>
            <w:right w:val="none" w:sz="0" w:space="0" w:color="auto"/>
          </w:divBdr>
        </w:div>
        <w:div w:id="307829165">
          <w:marLeft w:val="640"/>
          <w:marRight w:val="0"/>
          <w:marTop w:val="0"/>
          <w:marBottom w:val="0"/>
          <w:divBdr>
            <w:top w:val="none" w:sz="0" w:space="0" w:color="auto"/>
            <w:left w:val="none" w:sz="0" w:space="0" w:color="auto"/>
            <w:bottom w:val="none" w:sz="0" w:space="0" w:color="auto"/>
            <w:right w:val="none" w:sz="0" w:space="0" w:color="auto"/>
          </w:divBdr>
        </w:div>
        <w:div w:id="8410352">
          <w:marLeft w:val="640"/>
          <w:marRight w:val="0"/>
          <w:marTop w:val="0"/>
          <w:marBottom w:val="0"/>
          <w:divBdr>
            <w:top w:val="none" w:sz="0" w:space="0" w:color="auto"/>
            <w:left w:val="none" w:sz="0" w:space="0" w:color="auto"/>
            <w:bottom w:val="none" w:sz="0" w:space="0" w:color="auto"/>
            <w:right w:val="none" w:sz="0" w:space="0" w:color="auto"/>
          </w:divBdr>
        </w:div>
        <w:div w:id="509150783">
          <w:marLeft w:val="640"/>
          <w:marRight w:val="0"/>
          <w:marTop w:val="0"/>
          <w:marBottom w:val="0"/>
          <w:divBdr>
            <w:top w:val="none" w:sz="0" w:space="0" w:color="auto"/>
            <w:left w:val="none" w:sz="0" w:space="0" w:color="auto"/>
            <w:bottom w:val="none" w:sz="0" w:space="0" w:color="auto"/>
            <w:right w:val="none" w:sz="0" w:space="0" w:color="auto"/>
          </w:divBdr>
        </w:div>
        <w:div w:id="494496888">
          <w:marLeft w:val="640"/>
          <w:marRight w:val="0"/>
          <w:marTop w:val="0"/>
          <w:marBottom w:val="0"/>
          <w:divBdr>
            <w:top w:val="none" w:sz="0" w:space="0" w:color="auto"/>
            <w:left w:val="none" w:sz="0" w:space="0" w:color="auto"/>
            <w:bottom w:val="none" w:sz="0" w:space="0" w:color="auto"/>
            <w:right w:val="none" w:sz="0" w:space="0" w:color="auto"/>
          </w:divBdr>
        </w:div>
        <w:div w:id="1521889019">
          <w:marLeft w:val="640"/>
          <w:marRight w:val="0"/>
          <w:marTop w:val="0"/>
          <w:marBottom w:val="0"/>
          <w:divBdr>
            <w:top w:val="none" w:sz="0" w:space="0" w:color="auto"/>
            <w:left w:val="none" w:sz="0" w:space="0" w:color="auto"/>
            <w:bottom w:val="none" w:sz="0" w:space="0" w:color="auto"/>
            <w:right w:val="none" w:sz="0" w:space="0" w:color="auto"/>
          </w:divBdr>
        </w:div>
        <w:div w:id="1805342379">
          <w:marLeft w:val="640"/>
          <w:marRight w:val="0"/>
          <w:marTop w:val="0"/>
          <w:marBottom w:val="0"/>
          <w:divBdr>
            <w:top w:val="none" w:sz="0" w:space="0" w:color="auto"/>
            <w:left w:val="none" w:sz="0" w:space="0" w:color="auto"/>
            <w:bottom w:val="none" w:sz="0" w:space="0" w:color="auto"/>
            <w:right w:val="none" w:sz="0" w:space="0" w:color="auto"/>
          </w:divBdr>
        </w:div>
        <w:div w:id="232393075">
          <w:marLeft w:val="640"/>
          <w:marRight w:val="0"/>
          <w:marTop w:val="0"/>
          <w:marBottom w:val="0"/>
          <w:divBdr>
            <w:top w:val="none" w:sz="0" w:space="0" w:color="auto"/>
            <w:left w:val="none" w:sz="0" w:space="0" w:color="auto"/>
            <w:bottom w:val="none" w:sz="0" w:space="0" w:color="auto"/>
            <w:right w:val="none" w:sz="0" w:space="0" w:color="auto"/>
          </w:divBdr>
        </w:div>
        <w:div w:id="2121759170">
          <w:marLeft w:val="640"/>
          <w:marRight w:val="0"/>
          <w:marTop w:val="0"/>
          <w:marBottom w:val="0"/>
          <w:divBdr>
            <w:top w:val="none" w:sz="0" w:space="0" w:color="auto"/>
            <w:left w:val="none" w:sz="0" w:space="0" w:color="auto"/>
            <w:bottom w:val="none" w:sz="0" w:space="0" w:color="auto"/>
            <w:right w:val="none" w:sz="0" w:space="0" w:color="auto"/>
          </w:divBdr>
        </w:div>
        <w:div w:id="665397586">
          <w:marLeft w:val="640"/>
          <w:marRight w:val="0"/>
          <w:marTop w:val="0"/>
          <w:marBottom w:val="0"/>
          <w:divBdr>
            <w:top w:val="none" w:sz="0" w:space="0" w:color="auto"/>
            <w:left w:val="none" w:sz="0" w:space="0" w:color="auto"/>
            <w:bottom w:val="none" w:sz="0" w:space="0" w:color="auto"/>
            <w:right w:val="none" w:sz="0" w:space="0" w:color="auto"/>
          </w:divBdr>
        </w:div>
        <w:div w:id="1200894295">
          <w:marLeft w:val="640"/>
          <w:marRight w:val="0"/>
          <w:marTop w:val="0"/>
          <w:marBottom w:val="0"/>
          <w:divBdr>
            <w:top w:val="none" w:sz="0" w:space="0" w:color="auto"/>
            <w:left w:val="none" w:sz="0" w:space="0" w:color="auto"/>
            <w:bottom w:val="none" w:sz="0" w:space="0" w:color="auto"/>
            <w:right w:val="none" w:sz="0" w:space="0" w:color="auto"/>
          </w:divBdr>
        </w:div>
        <w:div w:id="1752924129">
          <w:marLeft w:val="640"/>
          <w:marRight w:val="0"/>
          <w:marTop w:val="0"/>
          <w:marBottom w:val="0"/>
          <w:divBdr>
            <w:top w:val="none" w:sz="0" w:space="0" w:color="auto"/>
            <w:left w:val="none" w:sz="0" w:space="0" w:color="auto"/>
            <w:bottom w:val="none" w:sz="0" w:space="0" w:color="auto"/>
            <w:right w:val="none" w:sz="0" w:space="0" w:color="auto"/>
          </w:divBdr>
        </w:div>
        <w:div w:id="327221466">
          <w:marLeft w:val="640"/>
          <w:marRight w:val="0"/>
          <w:marTop w:val="0"/>
          <w:marBottom w:val="0"/>
          <w:divBdr>
            <w:top w:val="none" w:sz="0" w:space="0" w:color="auto"/>
            <w:left w:val="none" w:sz="0" w:space="0" w:color="auto"/>
            <w:bottom w:val="none" w:sz="0" w:space="0" w:color="auto"/>
            <w:right w:val="none" w:sz="0" w:space="0" w:color="auto"/>
          </w:divBdr>
        </w:div>
        <w:div w:id="988829563">
          <w:marLeft w:val="640"/>
          <w:marRight w:val="0"/>
          <w:marTop w:val="0"/>
          <w:marBottom w:val="0"/>
          <w:divBdr>
            <w:top w:val="none" w:sz="0" w:space="0" w:color="auto"/>
            <w:left w:val="none" w:sz="0" w:space="0" w:color="auto"/>
            <w:bottom w:val="none" w:sz="0" w:space="0" w:color="auto"/>
            <w:right w:val="none" w:sz="0" w:space="0" w:color="auto"/>
          </w:divBdr>
        </w:div>
        <w:div w:id="737826376">
          <w:marLeft w:val="640"/>
          <w:marRight w:val="0"/>
          <w:marTop w:val="0"/>
          <w:marBottom w:val="0"/>
          <w:divBdr>
            <w:top w:val="none" w:sz="0" w:space="0" w:color="auto"/>
            <w:left w:val="none" w:sz="0" w:space="0" w:color="auto"/>
            <w:bottom w:val="none" w:sz="0" w:space="0" w:color="auto"/>
            <w:right w:val="none" w:sz="0" w:space="0" w:color="auto"/>
          </w:divBdr>
        </w:div>
        <w:div w:id="387609958">
          <w:marLeft w:val="640"/>
          <w:marRight w:val="0"/>
          <w:marTop w:val="0"/>
          <w:marBottom w:val="0"/>
          <w:divBdr>
            <w:top w:val="none" w:sz="0" w:space="0" w:color="auto"/>
            <w:left w:val="none" w:sz="0" w:space="0" w:color="auto"/>
            <w:bottom w:val="none" w:sz="0" w:space="0" w:color="auto"/>
            <w:right w:val="none" w:sz="0" w:space="0" w:color="auto"/>
          </w:divBdr>
        </w:div>
        <w:div w:id="68114654">
          <w:marLeft w:val="640"/>
          <w:marRight w:val="0"/>
          <w:marTop w:val="0"/>
          <w:marBottom w:val="0"/>
          <w:divBdr>
            <w:top w:val="none" w:sz="0" w:space="0" w:color="auto"/>
            <w:left w:val="none" w:sz="0" w:space="0" w:color="auto"/>
            <w:bottom w:val="none" w:sz="0" w:space="0" w:color="auto"/>
            <w:right w:val="none" w:sz="0" w:space="0" w:color="auto"/>
          </w:divBdr>
        </w:div>
        <w:div w:id="1863742543">
          <w:marLeft w:val="640"/>
          <w:marRight w:val="0"/>
          <w:marTop w:val="0"/>
          <w:marBottom w:val="0"/>
          <w:divBdr>
            <w:top w:val="none" w:sz="0" w:space="0" w:color="auto"/>
            <w:left w:val="none" w:sz="0" w:space="0" w:color="auto"/>
            <w:bottom w:val="none" w:sz="0" w:space="0" w:color="auto"/>
            <w:right w:val="none" w:sz="0" w:space="0" w:color="auto"/>
          </w:divBdr>
        </w:div>
        <w:div w:id="900598600">
          <w:marLeft w:val="640"/>
          <w:marRight w:val="0"/>
          <w:marTop w:val="0"/>
          <w:marBottom w:val="0"/>
          <w:divBdr>
            <w:top w:val="none" w:sz="0" w:space="0" w:color="auto"/>
            <w:left w:val="none" w:sz="0" w:space="0" w:color="auto"/>
            <w:bottom w:val="none" w:sz="0" w:space="0" w:color="auto"/>
            <w:right w:val="none" w:sz="0" w:space="0" w:color="auto"/>
          </w:divBdr>
        </w:div>
        <w:div w:id="1724137276">
          <w:marLeft w:val="640"/>
          <w:marRight w:val="0"/>
          <w:marTop w:val="0"/>
          <w:marBottom w:val="0"/>
          <w:divBdr>
            <w:top w:val="none" w:sz="0" w:space="0" w:color="auto"/>
            <w:left w:val="none" w:sz="0" w:space="0" w:color="auto"/>
            <w:bottom w:val="none" w:sz="0" w:space="0" w:color="auto"/>
            <w:right w:val="none" w:sz="0" w:space="0" w:color="auto"/>
          </w:divBdr>
        </w:div>
        <w:div w:id="1908756832">
          <w:marLeft w:val="640"/>
          <w:marRight w:val="0"/>
          <w:marTop w:val="0"/>
          <w:marBottom w:val="0"/>
          <w:divBdr>
            <w:top w:val="none" w:sz="0" w:space="0" w:color="auto"/>
            <w:left w:val="none" w:sz="0" w:space="0" w:color="auto"/>
            <w:bottom w:val="none" w:sz="0" w:space="0" w:color="auto"/>
            <w:right w:val="none" w:sz="0" w:space="0" w:color="auto"/>
          </w:divBdr>
        </w:div>
        <w:div w:id="1759785491">
          <w:marLeft w:val="640"/>
          <w:marRight w:val="0"/>
          <w:marTop w:val="0"/>
          <w:marBottom w:val="0"/>
          <w:divBdr>
            <w:top w:val="none" w:sz="0" w:space="0" w:color="auto"/>
            <w:left w:val="none" w:sz="0" w:space="0" w:color="auto"/>
            <w:bottom w:val="none" w:sz="0" w:space="0" w:color="auto"/>
            <w:right w:val="none" w:sz="0" w:space="0" w:color="auto"/>
          </w:divBdr>
        </w:div>
        <w:div w:id="327447944">
          <w:marLeft w:val="640"/>
          <w:marRight w:val="0"/>
          <w:marTop w:val="0"/>
          <w:marBottom w:val="0"/>
          <w:divBdr>
            <w:top w:val="none" w:sz="0" w:space="0" w:color="auto"/>
            <w:left w:val="none" w:sz="0" w:space="0" w:color="auto"/>
            <w:bottom w:val="none" w:sz="0" w:space="0" w:color="auto"/>
            <w:right w:val="none" w:sz="0" w:space="0" w:color="auto"/>
          </w:divBdr>
        </w:div>
        <w:div w:id="449008991">
          <w:marLeft w:val="640"/>
          <w:marRight w:val="0"/>
          <w:marTop w:val="0"/>
          <w:marBottom w:val="0"/>
          <w:divBdr>
            <w:top w:val="none" w:sz="0" w:space="0" w:color="auto"/>
            <w:left w:val="none" w:sz="0" w:space="0" w:color="auto"/>
            <w:bottom w:val="none" w:sz="0" w:space="0" w:color="auto"/>
            <w:right w:val="none" w:sz="0" w:space="0" w:color="auto"/>
          </w:divBdr>
        </w:div>
        <w:div w:id="1270549343">
          <w:marLeft w:val="640"/>
          <w:marRight w:val="0"/>
          <w:marTop w:val="0"/>
          <w:marBottom w:val="0"/>
          <w:divBdr>
            <w:top w:val="none" w:sz="0" w:space="0" w:color="auto"/>
            <w:left w:val="none" w:sz="0" w:space="0" w:color="auto"/>
            <w:bottom w:val="none" w:sz="0" w:space="0" w:color="auto"/>
            <w:right w:val="none" w:sz="0" w:space="0" w:color="auto"/>
          </w:divBdr>
        </w:div>
        <w:div w:id="1019047733">
          <w:marLeft w:val="640"/>
          <w:marRight w:val="0"/>
          <w:marTop w:val="0"/>
          <w:marBottom w:val="0"/>
          <w:divBdr>
            <w:top w:val="none" w:sz="0" w:space="0" w:color="auto"/>
            <w:left w:val="none" w:sz="0" w:space="0" w:color="auto"/>
            <w:bottom w:val="none" w:sz="0" w:space="0" w:color="auto"/>
            <w:right w:val="none" w:sz="0" w:space="0" w:color="auto"/>
          </w:divBdr>
        </w:div>
        <w:div w:id="2008240077">
          <w:marLeft w:val="640"/>
          <w:marRight w:val="0"/>
          <w:marTop w:val="0"/>
          <w:marBottom w:val="0"/>
          <w:divBdr>
            <w:top w:val="none" w:sz="0" w:space="0" w:color="auto"/>
            <w:left w:val="none" w:sz="0" w:space="0" w:color="auto"/>
            <w:bottom w:val="none" w:sz="0" w:space="0" w:color="auto"/>
            <w:right w:val="none" w:sz="0" w:space="0" w:color="auto"/>
          </w:divBdr>
        </w:div>
        <w:div w:id="2035157476">
          <w:marLeft w:val="640"/>
          <w:marRight w:val="0"/>
          <w:marTop w:val="0"/>
          <w:marBottom w:val="0"/>
          <w:divBdr>
            <w:top w:val="none" w:sz="0" w:space="0" w:color="auto"/>
            <w:left w:val="none" w:sz="0" w:space="0" w:color="auto"/>
            <w:bottom w:val="none" w:sz="0" w:space="0" w:color="auto"/>
            <w:right w:val="none" w:sz="0" w:space="0" w:color="auto"/>
          </w:divBdr>
        </w:div>
        <w:div w:id="230123795">
          <w:marLeft w:val="640"/>
          <w:marRight w:val="0"/>
          <w:marTop w:val="0"/>
          <w:marBottom w:val="0"/>
          <w:divBdr>
            <w:top w:val="none" w:sz="0" w:space="0" w:color="auto"/>
            <w:left w:val="none" w:sz="0" w:space="0" w:color="auto"/>
            <w:bottom w:val="none" w:sz="0" w:space="0" w:color="auto"/>
            <w:right w:val="none" w:sz="0" w:space="0" w:color="auto"/>
          </w:divBdr>
        </w:div>
        <w:div w:id="557716195">
          <w:marLeft w:val="640"/>
          <w:marRight w:val="0"/>
          <w:marTop w:val="0"/>
          <w:marBottom w:val="0"/>
          <w:divBdr>
            <w:top w:val="none" w:sz="0" w:space="0" w:color="auto"/>
            <w:left w:val="none" w:sz="0" w:space="0" w:color="auto"/>
            <w:bottom w:val="none" w:sz="0" w:space="0" w:color="auto"/>
            <w:right w:val="none" w:sz="0" w:space="0" w:color="auto"/>
          </w:divBdr>
        </w:div>
        <w:div w:id="778336720">
          <w:marLeft w:val="640"/>
          <w:marRight w:val="0"/>
          <w:marTop w:val="0"/>
          <w:marBottom w:val="0"/>
          <w:divBdr>
            <w:top w:val="none" w:sz="0" w:space="0" w:color="auto"/>
            <w:left w:val="none" w:sz="0" w:space="0" w:color="auto"/>
            <w:bottom w:val="none" w:sz="0" w:space="0" w:color="auto"/>
            <w:right w:val="none" w:sz="0" w:space="0" w:color="auto"/>
          </w:divBdr>
        </w:div>
        <w:div w:id="1367947336">
          <w:marLeft w:val="640"/>
          <w:marRight w:val="0"/>
          <w:marTop w:val="0"/>
          <w:marBottom w:val="0"/>
          <w:divBdr>
            <w:top w:val="none" w:sz="0" w:space="0" w:color="auto"/>
            <w:left w:val="none" w:sz="0" w:space="0" w:color="auto"/>
            <w:bottom w:val="none" w:sz="0" w:space="0" w:color="auto"/>
            <w:right w:val="none" w:sz="0" w:space="0" w:color="auto"/>
          </w:divBdr>
        </w:div>
        <w:div w:id="1192298420">
          <w:marLeft w:val="640"/>
          <w:marRight w:val="0"/>
          <w:marTop w:val="0"/>
          <w:marBottom w:val="0"/>
          <w:divBdr>
            <w:top w:val="none" w:sz="0" w:space="0" w:color="auto"/>
            <w:left w:val="none" w:sz="0" w:space="0" w:color="auto"/>
            <w:bottom w:val="none" w:sz="0" w:space="0" w:color="auto"/>
            <w:right w:val="none" w:sz="0" w:space="0" w:color="auto"/>
          </w:divBdr>
        </w:div>
        <w:div w:id="2101831239">
          <w:marLeft w:val="640"/>
          <w:marRight w:val="0"/>
          <w:marTop w:val="0"/>
          <w:marBottom w:val="0"/>
          <w:divBdr>
            <w:top w:val="none" w:sz="0" w:space="0" w:color="auto"/>
            <w:left w:val="none" w:sz="0" w:space="0" w:color="auto"/>
            <w:bottom w:val="none" w:sz="0" w:space="0" w:color="auto"/>
            <w:right w:val="none" w:sz="0" w:space="0" w:color="auto"/>
          </w:divBdr>
        </w:div>
        <w:div w:id="1278871324">
          <w:marLeft w:val="640"/>
          <w:marRight w:val="0"/>
          <w:marTop w:val="0"/>
          <w:marBottom w:val="0"/>
          <w:divBdr>
            <w:top w:val="none" w:sz="0" w:space="0" w:color="auto"/>
            <w:left w:val="none" w:sz="0" w:space="0" w:color="auto"/>
            <w:bottom w:val="none" w:sz="0" w:space="0" w:color="auto"/>
            <w:right w:val="none" w:sz="0" w:space="0" w:color="auto"/>
          </w:divBdr>
        </w:div>
        <w:div w:id="949817520">
          <w:marLeft w:val="640"/>
          <w:marRight w:val="0"/>
          <w:marTop w:val="0"/>
          <w:marBottom w:val="0"/>
          <w:divBdr>
            <w:top w:val="none" w:sz="0" w:space="0" w:color="auto"/>
            <w:left w:val="none" w:sz="0" w:space="0" w:color="auto"/>
            <w:bottom w:val="none" w:sz="0" w:space="0" w:color="auto"/>
            <w:right w:val="none" w:sz="0" w:space="0" w:color="auto"/>
          </w:divBdr>
        </w:div>
        <w:div w:id="839852363">
          <w:marLeft w:val="640"/>
          <w:marRight w:val="0"/>
          <w:marTop w:val="0"/>
          <w:marBottom w:val="0"/>
          <w:divBdr>
            <w:top w:val="none" w:sz="0" w:space="0" w:color="auto"/>
            <w:left w:val="none" w:sz="0" w:space="0" w:color="auto"/>
            <w:bottom w:val="none" w:sz="0" w:space="0" w:color="auto"/>
            <w:right w:val="none" w:sz="0" w:space="0" w:color="auto"/>
          </w:divBdr>
        </w:div>
        <w:div w:id="1025325544">
          <w:marLeft w:val="640"/>
          <w:marRight w:val="0"/>
          <w:marTop w:val="0"/>
          <w:marBottom w:val="0"/>
          <w:divBdr>
            <w:top w:val="none" w:sz="0" w:space="0" w:color="auto"/>
            <w:left w:val="none" w:sz="0" w:space="0" w:color="auto"/>
            <w:bottom w:val="none" w:sz="0" w:space="0" w:color="auto"/>
            <w:right w:val="none" w:sz="0" w:space="0" w:color="auto"/>
          </w:divBdr>
        </w:div>
        <w:div w:id="618296343">
          <w:marLeft w:val="640"/>
          <w:marRight w:val="0"/>
          <w:marTop w:val="0"/>
          <w:marBottom w:val="0"/>
          <w:divBdr>
            <w:top w:val="none" w:sz="0" w:space="0" w:color="auto"/>
            <w:left w:val="none" w:sz="0" w:space="0" w:color="auto"/>
            <w:bottom w:val="none" w:sz="0" w:space="0" w:color="auto"/>
            <w:right w:val="none" w:sz="0" w:space="0" w:color="auto"/>
          </w:divBdr>
        </w:div>
        <w:div w:id="1128671483">
          <w:marLeft w:val="640"/>
          <w:marRight w:val="0"/>
          <w:marTop w:val="0"/>
          <w:marBottom w:val="0"/>
          <w:divBdr>
            <w:top w:val="none" w:sz="0" w:space="0" w:color="auto"/>
            <w:left w:val="none" w:sz="0" w:space="0" w:color="auto"/>
            <w:bottom w:val="none" w:sz="0" w:space="0" w:color="auto"/>
            <w:right w:val="none" w:sz="0" w:space="0" w:color="auto"/>
          </w:divBdr>
        </w:div>
        <w:div w:id="642390033">
          <w:marLeft w:val="640"/>
          <w:marRight w:val="0"/>
          <w:marTop w:val="0"/>
          <w:marBottom w:val="0"/>
          <w:divBdr>
            <w:top w:val="none" w:sz="0" w:space="0" w:color="auto"/>
            <w:left w:val="none" w:sz="0" w:space="0" w:color="auto"/>
            <w:bottom w:val="none" w:sz="0" w:space="0" w:color="auto"/>
            <w:right w:val="none" w:sz="0" w:space="0" w:color="auto"/>
          </w:divBdr>
        </w:div>
        <w:div w:id="1412893055">
          <w:marLeft w:val="640"/>
          <w:marRight w:val="0"/>
          <w:marTop w:val="0"/>
          <w:marBottom w:val="0"/>
          <w:divBdr>
            <w:top w:val="none" w:sz="0" w:space="0" w:color="auto"/>
            <w:left w:val="none" w:sz="0" w:space="0" w:color="auto"/>
            <w:bottom w:val="none" w:sz="0" w:space="0" w:color="auto"/>
            <w:right w:val="none" w:sz="0" w:space="0" w:color="auto"/>
          </w:divBdr>
        </w:div>
        <w:div w:id="1791780951">
          <w:marLeft w:val="640"/>
          <w:marRight w:val="0"/>
          <w:marTop w:val="0"/>
          <w:marBottom w:val="0"/>
          <w:divBdr>
            <w:top w:val="none" w:sz="0" w:space="0" w:color="auto"/>
            <w:left w:val="none" w:sz="0" w:space="0" w:color="auto"/>
            <w:bottom w:val="none" w:sz="0" w:space="0" w:color="auto"/>
            <w:right w:val="none" w:sz="0" w:space="0" w:color="auto"/>
          </w:divBdr>
        </w:div>
        <w:div w:id="126172178">
          <w:marLeft w:val="640"/>
          <w:marRight w:val="0"/>
          <w:marTop w:val="0"/>
          <w:marBottom w:val="0"/>
          <w:divBdr>
            <w:top w:val="none" w:sz="0" w:space="0" w:color="auto"/>
            <w:left w:val="none" w:sz="0" w:space="0" w:color="auto"/>
            <w:bottom w:val="none" w:sz="0" w:space="0" w:color="auto"/>
            <w:right w:val="none" w:sz="0" w:space="0" w:color="auto"/>
          </w:divBdr>
        </w:div>
        <w:div w:id="691107166">
          <w:marLeft w:val="640"/>
          <w:marRight w:val="0"/>
          <w:marTop w:val="0"/>
          <w:marBottom w:val="0"/>
          <w:divBdr>
            <w:top w:val="none" w:sz="0" w:space="0" w:color="auto"/>
            <w:left w:val="none" w:sz="0" w:space="0" w:color="auto"/>
            <w:bottom w:val="none" w:sz="0" w:space="0" w:color="auto"/>
            <w:right w:val="none" w:sz="0" w:space="0" w:color="auto"/>
          </w:divBdr>
        </w:div>
        <w:div w:id="1266621165">
          <w:marLeft w:val="640"/>
          <w:marRight w:val="0"/>
          <w:marTop w:val="0"/>
          <w:marBottom w:val="0"/>
          <w:divBdr>
            <w:top w:val="none" w:sz="0" w:space="0" w:color="auto"/>
            <w:left w:val="none" w:sz="0" w:space="0" w:color="auto"/>
            <w:bottom w:val="none" w:sz="0" w:space="0" w:color="auto"/>
            <w:right w:val="none" w:sz="0" w:space="0" w:color="auto"/>
          </w:divBdr>
        </w:div>
        <w:div w:id="1962027836">
          <w:marLeft w:val="640"/>
          <w:marRight w:val="0"/>
          <w:marTop w:val="0"/>
          <w:marBottom w:val="0"/>
          <w:divBdr>
            <w:top w:val="none" w:sz="0" w:space="0" w:color="auto"/>
            <w:left w:val="none" w:sz="0" w:space="0" w:color="auto"/>
            <w:bottom w:val="none" w:sz="0" w:space="0" w:color="auto"/>
            <w:right w:val="none" w:sz="0" w:space="0" w:color="auto"/>
          </w:divBdr>
        </w:div>
        <w:div w:id="526599279">
          <w:marLeft w:val="640"/>
          <w:marRight w:val="0"/>
          <w:marTop w:val="0"/>
          <w:marBottom w:val="0"/>
          <w:divBdr>
            <w:top w:val="none" w:sz="0" w:space="0" w:color="auto"/>
            <w:left w:val="none" w:sz="0" w:space="0" w:color="auto"/>
            <w:bottom w:val="none" w:sz="0" w:space="0" w:color="auto"/>
            <w:right w:val="none" w:sz="0" w:space="0" w:color="auto"/>
          </w:divBdr>
        </w:div>
        <w:div w:id="1616906707">
          <w:marLeft w:val="640"/>
          <w:marRight w:val="0"/>
          <w:marTop w:val="0"/>
          <w:marBottom w:val="0"/>
          <w:divBdr>
            <w:top w:val="none" w:sz="0" w:space="0" w:color="auto"/>
            <w:left w:val="none" w:sz="0" w:space="0" w:color="auto"/>
            <w:bottom w:val="none" w:sz="0" w:space="0" w:color="auto"/>
            <w:right w:val="none" w:sz="0" w:space="0" w:color="auto"/>
          </w:divBdr>
        </w:div>
        <w:div w:id="1752048208">
          <w:marLeft w:val="640"/>
          <w:marRight w:val="0"/>
          <w:marTop w:val="0"/>
          <w:marBottom w:val="0"/>
          <w:divBdr>
            <w:top w:val="none" w:sz="0" w:space="0" w:color="auto"/>
            <w:left w:val="none" w:sz="0" w:space="0" w:color="auto"/>
            <w:bottom w:val="none" w:sz="0" w:space="0" w:color="auto"/>
            <w:right w:val="none" w:sz="0" w:space="0" w:color="auto"/>
          </w:divBdr>
        </w:div>
        <w:div w:id="2049721938">
          <w:marLeft w:val="640"/>
          <w:marRight w:val="0"/>
          <w:marTop w:val="0"/>
          <w:marBottom w:val="0"/>
          <w:divBdr>
            <w:top w:val="none" w:sz="0" w:space="0" w:color="auto"/>
            <w:left w:val="none" w:sz="0" w:space="0" w:color="auto"/>
            <w:bottom w:val="none" w:sz="0" w:space="0" w:color="auto"/>
            <w:right w:val="none" w:sz="0" w:space="0" w:color="auto"/>
          </w:divBdr>
        </w:div>
        <w:div w:id="1194998678">
          <w:marLeft w:val="640"/>
          <w:marRight w:val="0"/>
          <w:marTop w:val="0"/>
          <w:marBottom w:val="0"/>
          <w:divBdr>
            <w:top w:val="none" w:sz="0" w:space="0" w:color="auto"/>
            <w:left w:val="none" w:sz="0" w:space="0" w:color="auto"/>
            <w:bottom w:val="none" w:sz="0" w:space="0" w:color="auto"/>
            <w:right w:val="none" w:sz="0" w:space="0" w:color="auto"/>
          </w:divBdr>
        </w:div>
        <w:div w:id="2131169381">
          <w:marLeft w:val="640"/>
          <w:marRight w:val="0"/>
          <w:marTop w:val="0"/>
          <w:marBottom w:val="0"/>
          <w:divBdr>
            <w:top w:val="none" w:sz="0" w:space="0" w:color="auto"/>
            <w:left w:val="none" w:sz="0" w:space="0" w:color="auto"/>
            <w:bottom w:val="none" w:sz="0" w:space="0" w:color="auto"/>
            <w:right w:val="none" w:sz="0" w:space="0" w:color="auto"/>
          </w:divBdr>
        </w:div>
        <w:div w:id="119736872">
          <w:marLeft w:val="640"/>
          <w:marRight w:val="0"/>
          <w:marTop w:val="0"/>
          <w:marBottom w:val="0"/>
          <w:divBdr>
            <w:top w:val="none" w:sz="0" w:space="0" w:color="auto"/>
            <w:left w:val="none" w:sz="0" w:space="0" w:color="auto"/>
            <w:bottom w:val="none" w:sz="0" w:space="0" w:color="auto"/>
            <w:right w:val="none" w:sz="0" w:space="0" w:color="auto"/>
          </w:divBdr>
        </w:div>
        <w:div w:id="734934151">
          <w:marLeft w:val="640"/>
          <w:marRight w:val="0"/>
          <w:marTop w:val="0"/>
          <w:marBottom w:val="0"/>
          <w:divBdr>
            <w:top w:val="none" w:sz="0" w:space="0" w:color="auto"/>
            <w:left w:val="none" w:sz="0" w:space="0" w:color="auto"/>
            <w:bottom w:val="none" w:sz="0" w:space="0" w:color="auto"/>
            <w:right w:val="none" w:sz="0" w:space="0" w:color="auto"/>
          </w:divBdr>
        </w:div>
        <w:div w:id="597758813">
          <w:marLeft w:val="640"/>
          <w:marRight w:val="0"/>
          <w:marTop w:val="0"/>
          <w:marBottom w:val="0"/>
          <w:divBdr>
            <w:top w:val="none" w:sz="0" w:space="0" w:color="auto"/>
            <w:left w:val="none" w:sz="0" w:space="0" w:color="auto"/>
            <w:bottom w:val="none" w:sz="0" w:space="0" w:color="auto"/>
            <w:right w:val="none" w:sz="0" w:space="0" w:color="auto"/>
          </w:divBdr>
        </w:div>
        <w:div w:id="1803693619">
          <w:marLeft w:val="640"/>
          <w:marRight w:val="0"/>
          <w:marTop w:val="0"/>
          <w:marBottom w:val="0"/>
          <w:divBdr>
            <w:top w:val="none" w:sz="0" w:space="0" w:color="auto"/>
            <w:left w:val="none" w:sz="0" w:space="0" w:color="auto"/>
            <w:bottom w:val="none" w:sz="0" w:space="0" w:color="auto"/>
            <w:right w:val="none" w:sz="0" w:space="0" w:color="auto"/>
          </w:divBdr>
        </w:div>
        <w:div w:id="1595671014">
          <w:marLeft w:val="640"/>
          <w:marRight w:val="0"/>
          <w:marTop w:val="0"/>
          <w:marBottom w:val="0"/>
          <w:divBdr>
            <w:top w:val="none" w:sz="0" w:space="0" w:color="auto"/>
            <w:left w:val="none" w:sz="0" w:space="0" w:color="auto"/>
            <w:bottom w:val="none" w:sz="0" w:space="0" w:color="auto"/>
            <w:right w:val="none" w:sz="0" w:space="0" w:color="auto"/>
          </w:divBdr>
        </w:div>
        <w:div w:id="1423837303">
          <w:marLeft w:val="640"/>
          <w:marRight w:val="0"/>
          <w:marTop w:val="0"/>
          <w:marBottom w:val="0"/>
          <w:divBdr>
            <w:top w:val="none" w:sz="0" w:space="0" w:color="auto"/>
            <w:left w:val="none" w:sz="0" w:space="0" w:color="auto"/>
            <w:bottom w:val="none" w:sz="0" w:space="0" w:color="auto"/>
            <w:right w:val="none" w:sz="0" w:space="0" w:color="auto"/>
          </w:divBdr>
        </w:div>
        <w:div w:id="932006343">
          <w:marLeft w:val="640"/>
          <w:marRight w:val="0"/>
          <w:marTop w:val="0"/>
          <w:marBottom w:val="0"/>
          <w:divBdr>
            <w:top w:val="none" w:sz="0" w:space="0" w:color="auto"/>
            <w:left w:val="none" w:sz="0" w:space="0" w:color="auto"/>
            <w:bottom w:val="none" w:sz="0" w:space="0" w:color="auto"/>
            <w:right w:val="none" w:sz="0" w:space="0" w:color="auto"/>
          </w:divBdr>
        </w:div>
        <w:div w:id="1931237588">
          <w:marLeft w:val="640"/>
          <w:marRight w:val="0"/>
          <w:marTop w:val="0"/>
          <w:marBottom w:val="0"/>
          <w:divBdr>
            <w:top w:val="none" w:sz="0" w:space="0" w:color="auto"/>
            <w:left w:val="none" w:sz="0" w:space="0" w:color="auto"/>
            <w:bottom w:val="none" w:sz="0" w:space="0" w:color="auto"/>
            <w:right w:val="none" w:sz="0" w:space="0" w:color="auto"/>
          </w:divBdr>
        </w:div>
        <w:div w:id="1545823095">
          <w:marLeft w:val="640"/>
          <w:marRight w:val="0"/>
          <w:marTop w:val="0"/>
          <w:marBottom w:val="0"/>
          <w:divBdr>
            <w:top w:val="none" w:sz="0" w:space="0" w:color="auto"/>
            <w:left w:val="none" w:sz="0" w:space="0" w:color="auto"/>
            <w:bottom w:val="none" w:sz="0" w:space="0" w:color="auto"/>
            <w:right w:val="none" w:sz="0" w:space="0" w:color="auto"/>
          </w:divBdr>
        </w:div>
        <w:div w:id="1919053321">
          <w:marLeft w:val="640"/>
          <w:marRight w:val="0"/>
          <w:marTop w:val="0"/>
          <w:marBottom w:val="0"/>
          <w:divBdr>
            <w:top w:val="none" w:sz="0" w:space="0" w:color="auto"/>
            <w:left w:val="none" w:sz="0" w:space="0" w:color="auto"/>
            <w:bottom w:val="none" w:sz="0" w:space="0" w:color="auto"/>
            <w:right w:val="none" w:sz="0" w:space="0" w:color="auto"/>
          </w:divBdr>
        </w:div>
        <w:div w:id="1785272077">
          <w:marLeft w:val="640"/>
          <w:marRight w:val="0"/>
          <w:marTop w:val="0"/>
          <w:marBottom w:val="0"/>
          <w:divBdr>
            <w:top w:val="none" w:sz="0" w:space="0" w:color="auto"/>
            <w:left w:val="none" w:sz="0" w:space="0" w:color="auto"/>
            <w:bottom w:val="none" w:sz="0" w:space="0" w:color="auto"/>
            <w:right w:val="none" w:sz="0" w:space="0" w:color="auto"/>
          </w:divBdr>
        </w:div>
        <w:div w:id="1842894234">
          <w:marLeft w:val="640"/>
          <w:marRight w:val="0"/>
          <w:marTop w:val="0"/>
          <w:marBottom w:val="0"/>
          <w:divBdr>
            <w:top w:val="none" w:sz="0" w:space="0" w:color="auto"/>
            <w:left w:val="none" w:sz="0" w:space="0" w:color="auto"/>
            <w:bottom w:val="none" w:sz="0" w:space="0" w:color="auto"/>
            <w:right w:val="none" w:sz="0" w:space="0" w:color="auto"/>
          </w:divBdr>
        </w:div>
        <w:div w:id="511530769">
          <w:marLeft w:val="640"/>
          <w:marRight w:val="0"/>
          <w:marTop w:val="0"/>
          <w:marBottom w:val="0"/>
          <w:divBdr>
            <w:top w:val="none" w:sz="0" w:space="0" w:color="auto"/>
            <w:left w:val="none" w:sz="0" w:space="0" w:color="auto"/>
            <w:bottom w:val="none" w:sz="0" w:space="0" w:color="auto"/>
            <w:right w:val="none" w:sz="0" w:space="0" w:color="auto"/>
          </w:divBdr>
        </w:div>
        <w:div w:id="932975107">
          <w:marLeft w:val="640"/>
          <w:marRight w:val="0"/>
          <w:marTop w:val="0"/>
          <w:marBottom w:val="0"/>
          <w:divBdr>
            <w:top w:val="none" w:sz="0" w:space="0" w:color="auto"/>
            <w:left w:val="none" w:sz="0" w:space="0" w:color="auto"/>
            <w:bottom w:val="none" w:sz="0" w:space="0" w:color="auto"/>
            <w:right w:val="none" w:sz="0" w:space="0" w:color="auto"/>
          </w:divBdr>
        </w:div>
        <w:div w:id="495342410">
          <w:marLeft w:val="640"/>
          <w:marRight w:val="0"/>
          <w:marTop w:val="0"/>
          <w:marBottom w:val="0"/>
          <w:divBdr>
            <w:top w:val="none" w:sz="0" w:space="0" w:color="auto"/>
            <w:left w:val="none" w:sz="0" w:space="0" w:color="auto"/>
            <w:bottom w:val="none" w:sz="0" w:space="0" w:color="auto"/>
            <w:right w:val="none" w:sz="0" w:space="0" w:color="auto"/>
          </w:divBdr>
        </w:div>
      </w:divsChild>
    </w:div>
    <w:div w:id="1650859816">
      <w:bodyDiv w:val="1"/>
      <w:marLeft w:val="0"/>
      <w:marRight w:val="0"/>
      <w:marTop w:val="0"/>
      <w:marBottom w:val="0"/>
      <w:divBdr>
        <w:top w:val="none" w:sz="0" w:space="0" w:color="auto"/>
        <w:left w:val="none" w:sz="0" w:space="0" w:color="auto"/>
        <w:bottom w:val="none" w:sz="0" w:space="0" w:color="auto"/>
        <w:right w:val="none" w:sz="0" w:space="0" w:color="auto"/>
      </w:divBdr>
      <w:divsChild>
        <w:div w:id="1152452298">
          <w:marLeft w:val="640"/>
          <w:marRight w:val="0"/>
          <w:marTop w:val="0"/>
          <w:marBottom w:val="0"/>
          <w:divBdr>
            <w:top w:val="none" w:sz="0" w:space="0" w:color="auto"/>
            <w:left w:val="none" w:sz="0" w:space="0" w:color="auto"/>
            <w:bottom w:val="none" w:sz="0" w:space="0" w:color="auto"/>
            <w:right w:val="none" w:sz="0" w:space="0" w:color="auto"/>
          </w:divBdr>
        </w:div>
        <w:div w:id="1913848343">
          <w:marLeft w:val="640"/>
          <w:marRight w:val="0"/>
          <w:marTop w:val="0"/>
          <w:marBottom w:val="0"/>
          <w:divBdr>
            <w:top w:val="none" w:sz="0" w:space="0" w:color="auto"/>
            <w:left w:val="none" w:sz="0" w:space="0" w:color="auto"/>
            <w:bottom w:val="none" w:sz="0" w:space="0" w:color="auto"/>
            <w:right w:val="none" w:sz="0" w:space="0" w:color="auto"/>
          </w:divBdr>
        </w:div>
        <w:div w:id="932861384">
          <w:marLeft w:val="640"/>
          <w:marRight w:val="0"/>
          <w:marTop w:val="0"/>
          <w:marBottom w:val="0"/>
          <w:divBdr>
            <w:top w:val="none" w:sz="0" w:space="0" w:color="auto"/>
            <w:left w:val="none" w:sz="0" w:space="0" w:color="auto"/>
            <w:bottom w:val="none" w:sz="0" w:space="0" w:color="auto"/>
            <w:right w:val="none" w:sz="0" w:space="0" w:color="auto"/>
          </w:divBdr>
        </w:div>
        <w:div w:id="145167172">
          <w:marLeft w:val="640"/>
          <w:marRight w:val="0"/>
          <w:marTop w:val="0"/>
          <w:marBottom w:val="0"/>
          <w:divBdr>
            <w:top w:val="none" w:sz="0" w:space="0" w:color="auto"/>
            <w:left w:val="none" w:sz="0" w:space="0" w:color="auto"/>
            <w:bottom w:val="none" w:sz="0" w:space="0" w:color="auto"/>
            <w:right w:val="none" w:sz="0" w:space="0" w:color="auto"/>
          </w:divBdr>
        </w:div>
        <w:div w:id="932709895">
          <w:marLeft w:val="640"/>
          <w:marRight w:val="0"/>
          <w:marTop w:val="0"/>
          <w:marBottom w:val="0"/>
          <w:divBdr>
            <w:top w:val="none" w:sz="0" w:space="0" w:color="auto"/>
            <w:left w:val="none" w:sz="0" w:space="0" w:color="auto"/>
            <w:bottom w:val="none" w:sz="0" w:space="0" w:color="auto"/>
            <w:right w:val="none" w:sz="0" w:space="0" w:color="auto"/>
          </w:divBdr>
        </w:div>
        <w:div w:id="1368993653">
          <w:marLeft w:val="640"/>
          <w:marRight w:val="0"/>
          <w:marTop w:val="0"/>
          <w:marBottom w:val="0"/>
          <w:divBdr>
            <w:top w:val="none" w:sz="0" w:space="0" w:color="auto"/>
            <w:left w:val="none" w:sz="0" w:space="0" w:color="auto"/>
            <w:bottom w:val="none" w:sz="0" w:space="0" w:color="auto"/>
            <w:right w:val="none" w:sz="0" w:space="0" w:color="auto"/>
          </w:divBdr>
        </w:div>
        <w:div w:id="966397166">
          <w:marLeft w:val="640"/>
          <w:marRight w:val="0"/>
          <w:marTop w:val="0"/>
          <w:marBottom w:val="0"/>
          <w:divBdr>
            <w:top w:val="none" w:sz="0" w:space="0" w:color="auto"/>
            <w:left w:val="none" w:sz="0" w:space="0" w:color="auto"/>
            <w:bottom w:val="none" w:sz="0" w:space="0" w:color="auto"/>
            <w:right w:val="none" w:sz="0" w:space="0" w:color="auto"/>
          </w:divBdr>
        </w:div>
        <w:div w:id="317615804">
          <w:marLeft w:val="640"/>
          <w:marRight w:val="0"/>
          <w:marTop w:val="0"/>
          <w:marBottom w:val="0"/>
          <w:divBdr>
            <w:top w:val="none" w:sz="0" w:space="0" w:color="auto"/>
            <w:left w:val="none" w:sz="0" w:space="0" w:color="auto"/>
            <w:bottom w:val="none" w:sz="0" w:space="0" w:color="auto"/>
            <w:right w:val="none" w:sz="0" w:space="0" w:color="auto"/>
          </w:divBdr>
        </w:div>
        <w:div w:id="1173110127">
          <w:marLeft w:val="640"/>
          <w:marRight w:val="0"/>
          <w:marTop w:val="0"/>
          <w:marBottom w:val="0"/>
          <w:divBdr>
            <w:top w:val="none" w:sz="0" w:space="0" w:color="auto"/>
            <w:left w:val="none" w:sz="0" w:space="0" w:color="auto"/>
            <w:bottom w:val="none" w:sz="0" w:space="0" w:color="auto"/>
            <w:right w:val="none" w:sz="0" w:space="0" w:color="auto"/>
          </w:divBdr>
        </w:div>
        <w:div w:id="1945960779">
          <w:marLeft w:val="640"/>
          <w:marRight w:val="0"/>
          <w:marTop w:val="0"/>
          <w:marBottom w:val="0"/>
          <w:divBdr>
            <w:top w:val="none" w:sz="0" w:space="0" w:color="auto"/>
            <w:left w:val="none" w:sz="0" w:space="0" w:color="auto"/>
            <w:bottom w:val="none" w:sz="0" w:space="0" w:color="auto"/>
            <w:right w:val="none" w:sz="0" w:space="0" w:color="auto"/>
          </w:divBdr>
        </w:div>
        <w:div w:id="408121194">
          <w:marLeft w:val="640"/>
          <w:marRight w:val="0"/>
          <w:marTop w:val="0"/>
          <w:marBottom w:val="0"/>
          <w:divBdr>
            <w:top w:val="none" w:sz="0" w:space="0" w:color="auto"/>
            <w:left w:val="none" w:sz="0" w:space="0" w:color="auto"/>
            <w:bottom w:val="none" w:sz="0" w:space="0" w:color="auto"/>
            <w:right w:val="none" w:sz="0" w:space="0" w:color="auto"/>
          </w:divBdr>
        </w:div>
        <w:div w:id="1403675945">
          <w:marLeft w:val="640"/>
          <w:marRight w:val="0"/>
          <w:marTop w:val="0"/>
          <w:marBottom w:val="0"/>
          <w:divBdr>
            <w:top w:val="none" w:sz="0" w:space="0" w:color="auto"/>
            <w:left w:val="none" w:sz="0" w:space="0" w:color="auto"/>
            <w:bottom w:val="none" w:sz="0" w:space="0" w:color="auto"/>
            <w:right w:val="none" w:sz="0" w:space="0" w:color="auto"/>
          </w:divBdr>
        </w:div>
        <w:div w:id="4282908">
          <w:marLeft w:val="640"/>
          <w:marRight w:val="0"/>
          <w:marTop w:val="0"/>
          <w:marBottom w:val="0"/>
          <w:divBdr>
            <w:top w:val="none" w:sz="0" w:space="0" w:color="auto"/>
            <w:left w:val="none" w:sz="0" w:space="0" w:color="auto"/>
            <w:bottom w:val="none" w:sz="0" w:space="0" w:color="auto"/>
            <w:right w:val="none" w:sz="0" w:space="0" w:color="auto"/>
          </w:divBdr>
        </w:div>
        <w:div w:id="306934048">
          <w:marLeft w:val="640"/>
          <w:marRight w:val="0"/>
          <w:marTop w:val="0"/>
          <w:marBottom w:val="0"/>
          <w:divBdr>
            <w:top w:val="none" w:sz="0" w:space="0" w:color="auto"/>
            <w:left w:val="none" w:sz="0" w:space="0" w:color="auto"/>
            <w:bottom w:val="none" w:sz="0" w:space="0" w:color="auto"/>
            <w:right w:val="none" w:sz="0" w:space="0" w:color="auto"/>
          </w:divBdr>
        </w:div>
        <w:div w:id="158621477">
          <w:marLeft w:val="640"/>
          <w:marRight w:val="0"/>
          <w:marTop w:val="0"/>
          <w:marBottom w:val="0"/>
          <w:divBdr>
            <w:top w:val="none" w:sz="0" w:space="0" w:color="auto"/>
            <w:left w:val="none" w:sz="0" w:space="0" w:color="auto"/>
            <w:bottom w:val="none" w:sz="0" w:space="0" w:color="auto"/>
            <w:right w:val="none" w:sz="0" w:space="0" w:color="auto"/>
          </w:divBdr>
        </w:div>
        <w:div w:id="1025522656">
          <w:marLeft w:val="640"/>
          <w:marRight w:val="0"/>
          <w:marTop w:val="0"/>
          <w:marBottom w:val="0"/>
          <w:divBdr>
            <w:top w:val="none" w:sz="0" w:space="0" w:color="auto"/>
            <w:left w:val="none" w:sz="0" w:space="0" w:color="auto"/>
            <w:bottom w:val="none" w:sz="0" w:space="0" w:color="auto"/>
            <w:right w:val="none" w:sz="0" w:space="0" w:color="auto"/>
          </w:divBdr>
        </w:div>
        <w:div w:id="393740580">
          <w:marLeft w:val="640"/>
          <w:marRight w:val="0"/>
          <w:marTop w:val="0"/>
          <w:marBottom w:val="0"/>
          <w:divBdr>
            <w:top w:val="none" w:sz="0" w:space="0" w:color="auto"/>
            <w:left w:val="none" w:sz="0" w:space="0" w:color="auto"/>
            <w:bottom w:val="none" w:sz="0" w:space="0" w:color="auto"/>
            <w:right w:val="none" w:sz="0" w:space="0" w:color="auto"/>
          </w:divBdr>
        </w:div>
        <w:div w:id="1063021337">
          <w:marLeft w:val="640"/>
          <w:marRight w:val="0"/>
          <w:marTop w:val="0"/>
          <w:marBottom w:val="0"/>
          <w:divBdr>
            <w:top w:val="none" w:sz="0" w:space="0" w:color="auto"/>
            <w:left w:val="none" w:sz="0" w:space="0" w:color="auto"/>
            <w:bottom w:val="none" w:sz="0" w:space="0" w:color="auto"/>
            <w:right w:val="none" w:sz="0" w:space="0" w:color="auto"/>
          </w:divBdr>
        </w:div>
        <w:div w:id="1245073557">
          <w:marLeft w:val="640"/>
          <w:marRight w:val="0"/>
          <w:marTop w:val="0"/>
          <w:marBottom w:val="0"/>
          <w:divBdr>
            <w:top w:val="none" w:sz="0" w:space="0" w:color="auto"/>
            <w:left w:val="none" w:sz="0" w:space="0" w:color="auto"/>
            <w:bottom w:val="none" w:sz="0" w:space="0" w:color="auto"/>
            <w:right w:val="none" w:sz="0" w:space="0" w:color="auto"/>
          </w:divBdr>
        </w:div>
        <w:div w:id="60912386">
          <w:marLeft w:val="640"/>
          <w:marRight w:val="0"/>
          <w:marTop w:val="0"/>
          <w:marBottom w:val="0"/>
          <w:divBdr>
            <w:top w:val="none" w:sz="0" w:space="0" w:color="auto"/>
            <w:left w:val="none" w:sz="0" w:space="0" w:color="auto"/>
            <w:bottom w:val="none" w:sz="0" w:space="0" w:color="auto"/>
            <w:right w:val="none" w:sz="0" w:space="0" w:color="auto"/>
          </w:divBdr>
        </w:div>
        <w:div w:id="1182738216">
          <w:marLeft w:val="640"/>
          <w:marRight w:val="0"/>
          <w:marTop w:val="0"/>
          <w:marBottom w:val="0"/>
          <w:divBdr>
            <w:top w:val="none" w:sz="0" w:space="0" w:color="auto"/>
            <w:left w:val="none" w:sz="0" w:space="0" w:color="auto"/>
            <w:bottom w:val="none" w:sz="0" w:space="0" w:color="auto"/>
            <w:right w:val="none" w:sz="0" w:space="0" w:color="auto"/>
          </w:divBdr>
        </w:div>
        <w:div w:id="833028257">
          <w:marLeft w:val="640"/>
          <w:marRight w:val="0"/>
          <w:marTop w:val="0"/>
          <w:marBottom w:val="0"/>
          <w:divBdr>
            <w:top w:val="none" w:sz="0" w:space="0" w:color="auto"/>
            <w:left w:val="none" w:sz="0" w:space="0" w:color="auto"/>
            <w:bottom w:val="none" w:sz="0" w:space="0" w:color="auto"/>
            <w:right w:val="none" w:sz="0" w:space="0" w:color="auto"/>
          </w:divBdr>
        </w:div>
        <w:div w:id="744952858">
          <w:marLeft w:val="640"/>
          <w:marRight w:val="0"/>
          <w:marTop w:val="0"/>
          <w:marBottom w:val="0"/>
          <w:divBdr>
            <w:top w:val="none" w:sz="0" w:space="0" w:color="auto"/>
            <w:left w:val="none" w:sz="0" w:space="0" w:color="auto"/>
            <w:bottom w:val="none" w:sz="0" w:space="0" w:color="auto"/>
            <w:right w:val="none" w:sz="0" w:space="0" w:color="auto"/>
          </w:divBdr>
        </w:div>
        <w:div w:id="895822197">
          <w:marLeft w:val="640"/>
          <w:marRight w:val="0"/>
          <w:marTop w:val="0"/>
          <w:marBottom w:val="0"/>
          <w:divBdr>
            <w:top w:val="none" w:sz="0" w:space="0" w:color="auto"/>
            <w:left w:val="none" w:sz="0" w:space="0" w:color="auto"/>
            <w:bottom w:val="none" w:sz="0" w:space="0" w:color="auto"/>
            <w:right w:val="none" w:sz="0" w:space="0" w:color="auto"/>
          </w:divBdr>
        </w:div>
        <w:div w:id="31850878">
          <w:marLeft w:val="640"/>
          <w:marRight w:val="0"/>
          <w:marTop w:val="0"/>
          <w:marBottom w:val="0"/>
          <w:divBdr>
            <w:top w:val="none" w:sz="0" w:space="0" w:color="auto"/>
            <w:left w:val="none" w:sz="0" w:space="0" w:color="auto"/>
            <w:bottom w:val="none" w:sz="0" w:space="0" w:color="auto"/>
            <w:right w:val="none" w:sz="0" w:space="0" w:color="auto"/>
          </w:divBdr>
        </w:div>
        <w:div w:id="882180464">
          <w:marLeft w:val="640"/>
          <w:marRight w:val="0"/>
          <w:marTop w:val="0"/>
          <w:marBottom w:val="0"/>
          <w:divBdr>
            <w:top w:val="none" w:sz="0" w:space="0" w:color="auto"/>
            <w:left w:val="none" w:sz="0" w:space="0" w:color="auto"/>
            <w:bottom w:val="none" w:sz="0" w:space="0" w:color="auto"/>
            <w:right w:val="none" w:sz="0" w:space="0" w:color="auto"/>
          </w:divBdr>
        </w:div>
        <w:div w:id="530067340">
          <w:marLeft w:val="640"/>
          <w:marRight w:val="0"/>
          <w:marTop w:val="0"/>
          <w:marBottom w:val="0"/>
          <w:divBdr>
            <w:top w:val="none" w:sz="0" w:space="0" w:color="auto"/>
            <w:left w:val="none" w:sz="0" w:space="0" w:color="auto"/>
            <w:bottom w:val="none" w:sz="0" w:space="0" w:color="auto"/>
            <w:right w:val="none" w:sz="0" w:space="0" w:color="auto"/>
          </w:divBdr>
        </w:div>
        <w:div w:id="305550725">
          <w:marLeft w:val="640"/>
          <w:marRight w:val="0"/>
          <w:marTop w:val="0"/>
          <w:marBottom w:val="0"/>
          <w:divBdr>
            <w:top w:val="none" w:sz="0" w:space="0" w:color="auto"/>
            <w:left w:val="none" w:sz="0" w:space="0" w:color="auto"/>
            <w:bottom w:val="none" w:sz="0" w:space="0" w:color="auto"/>
            <w:right w:val="none" w:sz="0" w:space="0" w:color="auto"/>
          </w:divBdr>
        </w:div>
        <w:div w:id="1786804625">
          <w:marLeft w:val="640"/>
          <w:marRight w:val="0"/>
          <w:marTop w:val="0"/>
          <w:marBottom w:val="0"/>
          <w:divBdr>
            <w:top w:val="none" w:sz="0" w:space="0" w:color="auto"/>
            <w:left w:val="none" w:sz="0" w:space="0" w:color="auto"/>
            <w:bottom w:val="none" w:sz="0" w:space="0" w:color="auto"/>
            <w:right w:val="none" w:sz="0" w:space="0" w:color="auto"/>
          </w:divBdr>
        </w:div>
        <w:div w:id="1484540516">
          <w:marLeft w:val="640"/>
          <w:marRight w:val="0"/>
          <w:marTop w:val="0"/>
          <w:marBottom w:val="0"/>
          <w:divBdr>
            <w:top w:val="none" w:sz="0" w:space="0" w:color="auto"/>
            <w:left w:val="none" w:sz="0" w:space="0" w:color="auto"/>
            <w:bottom w:val="none" w:sz="0" w:space="0" w:color="auto"/>
            <w:right w:val="none" w:sz="0" w:space="0" w:color="auto"/>
          </w:divBdr>
        </w:div>
        <w:div w:id="123693829">
          <w:marLeft w:val="640"/>
          <w:marRight w:val="0"/>
          <w:marTop w:val="0"/>
          <w:marBottom w:val="0"/>
          <w:divBdr>
            <w:top w:val="none" w:sz="0" w:space="0" w:color="auto"/>
            <w:left w:val="none" w:sz="0" w:space="0" w:color="auto"/>
            <w:bottom w:val="none" w:sz="0" w:space="0" w:color="auto"/>
            <w:right w:val="none" w:sz="0" w:space="0" w:color="auto"/>
          </w:divBdr>
        </w:div>
        <w:div w:id="1030109732">
          <w:marLeft w:val="640"/>
          <w:marRight w:val="0"/>
          <w:marTop w:val="0"/>
          <w:marBottom w:val="0"/>
          <w:divBdr>
            <w:top w:val="none" w:sz="0" w:space="0" w:color="auto"/>
            <w:left w:val="none" w:sz="0" w:space="0" w:color="auto"/>
            <w:bottom w:val="none" w:sz="0" w:space="0" w:color="auto"/>
            <w:right w:val="none" w:sz="0" w:space="0" w:color="auto"/>
          </w:divBdr>
        </w:div>
        <w:div w:id="569582821">
          <w:marLeft w:val="640"/>
          <w:marRight w:val="0"/>
          <w:marTop w:val="0"/>
          <w:marBottom w:val="0"/>
          <w:divBdr>
            <w:top w:val="none" w:sz="0" w:space="0" w:color="auto"/>
            <w:left w:val="none" w:sz="0" w:space="0" w:color="auto"/>
            <w:bottom w:val="none" w:sz="0" w:space="0" w:color="auto"/>
            <w:right w:val="none" w:sz="0" w:space="0" w:color="auto"/>
          </w:divBdr>
        </w:div>
        <w:div w:id="1766490037">
          <w:marLeft w:val="640"/>
          <w:marRight w:val="0"/>
          <w:marTop w:val="0"/>
          <w:marBottom w:val="0"/>
          <w:divBdr>
            <w:top w:val="none" w:sz="0" w:space="0" w:color="auto"/>
            <w:left w:val="none" w:sz="0" w:space="0" w:color="auto"/>
            <w:bottom w:val="none" w:sz="0" w:space="0" w:color="auto"/>
            <w:right w:val="none" w:sz="0" w:space="0" w:color="auto"/>
          </w:divBdr>
        </w:div>
        <w:div w:id="1639335027">
          <w:marLeft w:val="640"/>
          <w:marRight w:val="0"/>
          <w:marTop w:val="0"/>
          <w:marBottom w:val="0"/>
          <w:divBdr>
            <w:top w:val="none" w:sz="0" w:space="0" w:color="auto"/>
            <w:left w:val="none" w:sz="0" w:space="0" w:color="auto"/>
            <w:bottom w:val="none" w:sz="0" w:space="0" w:color="auto"/>
            <w:right w:val="none" w:sz="0" w:space="0" w:color="auto"/>
          </w:divBdr>
        </w:div>
        <w:div w:id="195048382">
          <w:marLeft w:val="640"/>
          <w:marRight w:val="0"/>
          <w:marTop w:val="0"/>
          <w:marBottom w:val="0"/>
          <w:divBdr>
            <w:top w:val="none" w:sz="0" w:space="0" w:color="auto"/>
            <w:left w:val="none" w:sz="0" w:space="0" w:color="auto"/>
            <w:bottom w:val="none" w:sz="0" w:space="0" w:color="auto"/>
            <w:right w:val="none" w:sz="0" w:space="0" w:color="auto"/>
          </w:divBdr>
        </w:div>
        <w:div w:id="270557282">
          <w:marLeft w:val="640"/>
          <w:marRight w:val="0"/>
          <w:marTop w:val="0"/>
          <w:marBottom w:val="0"/>
          <w:divBdr>
            <w:top w:val="none" w:sz="0" w:space="0" w:color="auto"/>
            <w:left w:val="none" w:sz="0" w:space="0" w:color="auto"/>
            <w:bottom w:val="none" w:sz="0" w:space="0" w:color="auto"/>
            <w:right w:val="none" w:sz="0" w:space="0" w:color="auto"/>
          </w:divBdr>
        </w:div>
        <w:div w:id="764687902">
          <w:marLeft w:val="640"/>
          <w:marRight w:val="0"/>
          <w:marTop w:val="0"/>
          <w:marBottom w:val="0"/>
          <w:divBdr>
            <w:top w:val="none" w:sz="0" w:space="0" w:color="auto"/>
            <w:left w:val="none" w:sz="0" w:space="0" w:color="auto"/>
            <w:bottom w:val="none" w:sz="0" w:space="0" w:color="auto"/>
            <w:right w:val="none" w:sz="0" w:space="0" w:color="auto"/>
          </w:divBdr>
        </w:div>
        <w:div w:id="973408892">
          <w:marLeft w:val="640"/>
          <w:marRight w:val="0"/>
          <w:marTop w:val="0"/>
          <w:marBottom w:val="0"/>
          <w:divBdr>
            <w:top w:val="none" w:sz="0" w:space="0" w:color="auto"/>
            <w:left w:val="none" w:sz="0" w:space="0" w:color="auto"/>
            <w:bottom w:val="none" w:sz="0" w:space="0" w:color="auto"/>
            <w:right w:val="none" w:sz="0" w:space="0" w:color="auto"/>
          </w:divBdr>
        </w:div>
        <w:div w:id="976957987">
          <w:marLeft w:val="640"/>
          <w:marRight w:val="0"/>
          <w:marTop w:val="0"/>
          <w:marBottom w:val="0"/>
          <w:divBdr>
            <w:top w:val="none" w:sz="0" w:space="0" w:color="auto"/>
            <w:left w:val="none" w:sz="0" w:space="0" w:color="auto"/>
            <w:bottom w:val="none" w:sz="0" w:space="0" w:color="auto"/>
            <w:right w:val="none" w:sz="0" w:space="0" w:color="auto"/>
          </w:divBdr>
        </w:div>
        <w:div w:id="73016290">
          <w:marLeft w:val="640"/>
          <w:marRight w:val="0"/>
          <w:marTop w:val="0"/>
          <w:marBottom w:val="0"/>
          <w:divBdr>
            <w:top w:val="none" w:sz="0" w:space="0" w:color="auto"/>
            <w:left w:val="none" w:sz="0" w:space="0" w:color="auto"/>
            <w:bottom w:val="none" w:sz="0" w:space="0" w:color="auto"/>
            <w:right w:val="none" w:sz="0" w:space="0" w:color="auto"/>
          </w:divBdr>
        </w:div>
        <w:div w:id="809521073">
          <w:marLeft w:val="640"/>
          <w:marRight w:val="0"/>
          <w:marTop w:val="0"/>
          <w:marBottom w:val="0"/>
          <w:divBdr>
            <w:top w:val="none" w:sz="0" w:space="0" w:color="auto"/>
            <w:left w:val="none" w:sz="0" w:space="0" w:color="auto"/>
            <w:bottom w:val="none" w:sz="0" w:space="0" w:color="auto"/>
            <w:right w:val="none" w:sz="0" w:space="0" w:color="auto"/>
          </w:divBdr>
        </w:div>
        <w:div w:id="1766412642">
          <w:marLeft w:val="640"/>
          <w:marRight w:val="0"/>
          <w:marTop w:val="0"/>
          <w:marBottom w:val="0"/>
          <w:divBdr>
            <w:top w:val="none" w:sz="0" w:space="0" w:color="auto"/>
            <w:left w:val="none" w:sz="0" w:space="0" w:color="auto"/>
            <w:bottom w:val="none" w:sz="0" w:space="0" w:color="auto"/>
            <w:right w:val="none" w:sz="0" w:space="0" w:color="auto"/>
          </w:divBdr>
        </w:div>
        <w:div w:id="1192835715">
          <w:marLeft w:val="640"/>
          <w:marRight w:val="0"/>
          <w:marTop w:val="0"/>
          <w:marBottom w:val="0"/>
          <w:divBdr>
            <w:top w:val="none" w:sz="0" w:space="0" w:color="auto"/>
            <w:left w:val="none" w:sz="0" w:space="0" w:color="auto"/>
            <w:bottom w:val="none" w:sz="0" w:space="0" w:color="auto"/>
            <w:right w:val="none" w:sz="0" w:space="0" w:color="auto"/>
          </w:divBdr>
        </w:div>
        <w:div w:id="1120218814">
          <w:marLeft w:val="640"/>
          <w:marRight w:val="0"/>
          <w:marTop w:val="0"/>
          <w:marBottom w:val="0"/>
          <w:divBdr>
            <w:top w:val="none" w:sz="0" w:space="0" w:color="auto"/>
            <w:left w:val="none" w:sz="0" w:space="0" w:color="auto"/>
            <w:bottom w:val="none" w:sz="0" w:space="0" w:color="auto"/>
            <w:right w:val="none" w:sz="0" w:space="0" w:color="auto"/>
          </w:divBdr>
        </w:div>
        <w:div w:id="845170836">
          <w:marLeft w:val="640"/>
          <w:marRight w:val="0"/>
          <w:marTop w:val="0"/>
          <w:marBottom w:val="0"/>
          <w:divBdr>
            <w:top w:val="none" w:sz="0" w:space="0" w:color="auto"/>
            <w:left w:val="none" w:sz="0" w:space="0" w:color="auto"/>
            <w:bottom w:val="none" w:sz="0" w:space="0" w:color="auto"/>
            <w:right w:val="none" w:sz="0" w:space="0" w:color="auto"/>
          </w:divBdr>
        </w:div>
        <w:div w:id="1816992117">
          <w:marLeft w:val="640"/>
          <w:marRight w:val="0"/>
          <w:marTop w:val="0"/>
          <w:marBottom w:val="0"/>
          <w:divBdr>
            <w:top w:val="none" w:sz="0" w:space="0" w:color="auto"/>
            <w:left w:val="none" w:sz="0" w:space="0" w:color="auto"/>
            <w:bottom w:val="none" w:sz="0" w:space="0" w:color="auto"/>
            <w:right w:val="none" w:sz="0" w:space="0" w:color="auto"/>
          </w:divBdr>
        </w:div>
        <w:div w:id="433670556">
          <w:marLeft w:val="640"/>
          <w:marRight w:val="0"/>
          <w:marTop w:val="0"/>
          <w:marBottom w:val="0"/>
          <w:divBdr>
            <w:top w:val="none" w:sz="0" w:space="0" w:color="auto"/>
            <w:left w:val="none" w:sz="0" w:space="0" w:color="auto"/>
            <w:bottom w:val="none" w:sz="0" w:space="0" w:color="auto"/>
            <w:right w:val="none" w:sz="0" w:space="0" w:color="auto"/>
          </w:divBdr>
        </w:div>
        <w:div w:id="159851308">
          <w:marLeft w:val="640"/>
          <w:marRight w:val="0"/>
          <w:marTop w:val="0"/>
          <w:marBottom w:val="0"/>
          <w:divBdr>
            <w:top w:val="none" w:sz="0" w:space="0" w:color="auto"/>
            <w:left w:val="none" w:sz="0" w:space="0" w:color="auto"/>
            <w:bottom w:val="none" w:sz="0" w:space="0" w:color="auto"/>
            <w:right w:val="none" w:sz="0" w:space="0" w:color="auto"/>
          </w:divBdr>
        </w:div>
        <w:div w:id="1847161971">
          <w:marLeft w:val="640"/>
          <w:marRight w:val="0"/>
          <w:marTop w:val="0"/>
          <w:marBottom w:val="0"/>
          <w:divBdr>
            <w:top w:val="none" w:sz="0" w:space="0" w:color="auto"/>
            <w:left w:val="none" w:sz="0" w:space="0" w:color="auto"/>
            <w:bottom w:val="none" w:sz="0" w:space="0" w:color="auto"/>
            <w:right w:val="none" w:sz="0" w:space="0" w:color="auto"/>
          </w:divBdr>
        </w:div>
        <w:div w:id="2024478355">
          <w:marLeft w:val="640"/>
          <w:marRight w:val="0"/>
          <w:marTop w:val="0"/>
          <w:marBottom w:val="0"/>
          <w:divBdr>
            <w:top w:val="none" w:sz="0" w:space="0" w:color="auto"/>
            <w:left w:val="none" w:sz="0" w:space="0" w:color="auto"/>
            <w:bottom w:val="none" w:sz="0" w:space="0" w:color="auto"/>
            <w:right w:val="none" w:sz="0" w:space="0" w:color="auto"/>
          </w:divBdr>
        </w:div>
        <w:div w:id="258830415">
          <w:marLeft w:val="640"/>
          <w:marRight w:val="0"/>
          <w:marTop w:val="0"/>
          <w:marBottom w:val="0"/>
          <w:divBdr>
            <w:top w:val="none" w:sz="0" w:space="0" w:color="auto"/>
            <w:left w:val="none" w:sz="0" w:space="0" w:color="auto"/>
            <w:bottom w:val="none" w:sz="0" w:space="0" w:color="auto"/>
            <w:right w:val="none" w:sz="0" w:space="0" w:color="auto"/>
          </w:divBdr>
        </w:div>
        <w:div w:id="667171088">
          <w:marLeft w:val="640"/>
          <w:marRight w:val="0"/>
          <w:marTop w:val="0"/>
          <w:marBottom w:val="0"/>
          <w:divBdr>
            <w:top w:val="none" w:sz="0" w:space="0" w:color="auto"/>
            <w:left w:val="none" w:sz="0" w:space="0" w:color="auto"/>
            <w:bottom w:val="none" w:sz="0" w:space="0" w:color="auto"/>
            <w:right w:val="none" w:sz="0" w:space="0" w:color="auto"/>
          </w:divBdr>
        </w:div>
        <w:div w:id="864485727">
          <w:marLeft w:val="640"/>
          <w:marRight w:val="0"/>
          <w:marTop w:val="0"/>
          <w:marBottom w:val="0"/>
          <w:divBdr>
            <w:top w:val="none" w:sz="0" w:space="0" w:color="auto"/>
            <w:left w:val="none" w:sz="0" w:space="0" w:color="auto"/>
            <w:bottom w:val="none" w:sz="0" w:space="0" w:color="auto"/>
            <w:right w:val="none" w:sz="0" w:space="0" w:color="auto"/>
          </w:divBdr>
        </w:div>
        <w:div w:id="560675347">
          <w:marLeft w:val="640"/>
          <w:marRight w:val="0"/>
          <w:marTop w:val="0"/>
          <w:marBottom w:val="0"/>
          <w:divBdr>
            <w:top w:val="none" w:sz="0" w:space="0" w:color="auto"/>
            <w:left w:val="none" w:sz="0" w:space="0" w:color="auto"/>
            <w:bottom w:val="none" w:sz="0" w:space="0" w:color="auto"/>
            <w:right w:val="none" w:sz="0" w:space="0" w:color="auto"/>
          </w:divBdr>
        </w:div>
        <w:div w:id="2060206428">
          <w:marLeft w:val="640"/>
          <w:marRight w:val="0"/>
          <w:marTop w:val="0"/>
          <w:marBottom w:val="0"/>
          <w:divBdr>
            <w:top w:val="none" w:sz="0" w:space="0" w:color="auto"/>
            <w:left w:val="none" w:sz="0" w:space="0" w:color="auto"/>
            <w:bottom w:val="none" w:sz="0" w:space="0" w:color="auto"/>
            <w:right w:val="none" w:sz="0" w:space="0" w:color="auto"/>
          </w:divBdr>
        </w:div>
        <w:div w:id="194925688">
          <w:marLeft w:val="640"/>
          <w:marRight w:val="0"/>
          <w:marTop w:val="0"/>
          <w:marBottom w:val="0"/>
          <w:divBdr>
            <w:top w:val="none" w:sz="0" w:space="0" w:color="auto"/>
            <w:left w:val="none" w:sz="0" w:space="0" w:color="auto"/>
            <w:bottom w:val="none" w:sz="0" w:space="0" w:color="auto"/>
            <w:right w:val="none" w:sz="0" w:space="0" w:color="auto"/>
          </w:divBdr>
        </w:div>
        <w:div w:id="522477966">
          <w:marLeft w:val="640"/>
          <w:marRight w:val="0"/>
          <w:marTop w:val="0"/>
          <w:marBottom w:val="0"/>
          <w:divBdr>
            <w:top w:val="none" w:sz="0" w:space="0" w:color="auto"/>
            <w:left w:val="none" w:sz="0" w:space="0" w:color="auto"/>
            <w:bottom w:val="none" w:sz="0" w:space="0" w:color="auto"/>
            <w:right w:val="none" w:sz="0" w:space="0" w:color="auto"/>
          </w:divBdr>
        </w:div>
        <w:div w:id="449250043">
          <w:marLeft w:val="640"/>
          <w:marRight w:val="0"/>
          <w:marTop w:val="0"/>
          <w:marBottom w:val="0"/>
          <w:divBdr>
            <w:top w:val="none" w:sz="0" w:space="0" w:color="auto"/>
            <w:left w:val="none" w:sz="0" w:space="0" w:color="auto"/>
            <w:bottom w:val="none" w:sz="0" w:space="0" w:color="auto"/>
            <w:right w:val="none" w:sz="0" w:space="0" w:color="auto"/>
          </w:divBdr>
        </w:div>
        <w:div w:id="1368026608">
          <w:marLeft w:val="640"/>
          <w:marRight w:val="0"/>
          <w:marTop w:val="0"/>
          <w:marBottom w:val="0"/>
          <w:divBdr>
            <w:top w:val="none" w:sz="0" w:space="0" w:color="auto"/>
            <w:left w:val="none" w:sz="0" w:space="0" w:color="auto"/>
            <w:bottom w:val="none" w:sz="0" w:space="0" w:color="auto"/>
            <w:right w:val="none" w:sz="0" w:space="0" w:color="auto"/>
          </w:divBdr>
        </w:div>
        <w:div w:id="1005478495">
          <w:marLeft w:val="640"/>
          <w:marRight w:val="0"/>
          <w:marTop w:val="0"/>
          <w:marBottom w:val="0"/>
          <w:divBdr>
            <w:top w:val="none" w:sz="0" w:space="0" w:color="auto"/>
            <w:left w:val="none" w:sz="0" w:space="0" w:color="auto"/>
            <w:bottom w:val="none" w:sz="0" w:space="0" w:color="auto"/>
            <w:right w:val="none" w:sz="0" w:space="0" w:color="auto"/>
          </w:divBdr>
        </w:div>
        <w:div w:id="77753283">
          <w:marLeft w:val="640"/>
          <w:marRight w:val="0"/>
          <w:marTop w:val="0"/>
          <w:marBottom w:val="0"/>
          <w:divBdr>
            <w:top w:val="none" w:sz="0" w:space="0" w:color="auto"/>
            <w:left w:val="none" w:sz="0" w:space="0" w:color="auto"/>
            <w:bottom w:val="none" w:sz="0" w:space="0" w:color="auto"/>
            <w:right w:val="none" w:sz="0" w:space="0" w:color="auto"/>
          </w:divBdr>
        </w:div>
        <w:div w:id="818572965">
          <w:marLeft w:val="640"/>
          <w:marRight w:val="0"/>
          <w:marTop w:val="0"/>
          <w:marBottom w:val="0"/>
          <w:divBdr>
            <w:top w:val="none" w:sz="0" w:space="0" w:color="auto"/>
            <w:left w:val="none" w:sz="0" w:space="0" w:color="auto"/>
            <w:bottom w:val="none" w:sz="0" w:space="0" w:color="auto"/>
            <w:right w:val="none" w:sz="0" w:space="0" w:color="auto"/>
          </w:divBdr>
        </w:div>
        <w:div w:id="1395928908">
          <w:marLeft w:val="640"/>
          <w:marRight w:val="0"/>
          <w:marTop w:val="0"/>
          <w:marBottom w:val="0"/>
          <w:divBdr>
            <w:top w:val="none" w:sz="0" w:space="0" w:color="auto"/>
            <w:left w:val="none" w:sz="0" w:space="0" w:color="auto"/>
            <w:bottom w:val="none" w:sz="0" w:space="0" w:color="auto"/>
            <w:right w:val="none" w:sz="0" w:space="0" w:color="auto"/>
          </w:divBdr>
        </w:div>
        <w:div w:id="393234262">
          <w:marLeft w:val="640"/>
          <w:marRight w:val="0"/>
          <w:marTop w:val="0"/>
          <w:marBottom w:val="0"/>
          <w:divBdr>
            <w:top w:val="none" w:sz="0" w:space="0" w:color="auto"/>
            <w:left w:val="none" w:sz="0" w:space="0" w:color="auto"/>
            <w:bottom w:val="none" w:sz="0" w:space="0" w:color="auto"/>
            <w:right w:val="none" w:sz="0" w:space="0" w:color="auto"/>
          </w:divBdr>
        </w:div>
        <w:div w:id="1296525434">
          <w:marLeft w:val="640"/>
          <w:marRight w:val="0"/>
          <w:marTop w:val="0"/>
          <w:marBottom w:val="0"/>
          <w:divBdr>
            <w:top w:val="none" w:sz="0" w:space="0" w:color="auto"/>
            <w:left w:val="none" w:sz="0" w:space="0" w:color="auto"/>
            <w:bottom w:val="none" w:sz="0" w:space="0" w:color="auto"/>
            <w:right w:val="none" w:sz="0" w:space="0" w:color="auto"/>
          </w:divBdr>
        </w:div>
        <w:div w:id="910774058">
          <w:marLeft w:val="640"/>
          <w:marRight w:val="0"/>
          <w:marTop w:val="0"/>
          <w:marBottom w:val="0"/>
          <w:divBdr>
            <w:top w:val="none" w:sz="0" w:space="0" w:color="auto"/>
            <w:left w:val="none" w:sz="0" w:space="0" w:color="auto"/>
            <w:bottom w:val="none" w:sz="0" w:space="0" w:color="auto"/>
            <w:right w:val="none" w:sz="0" w:space="0" w:color="auto"/>
          </w:divBdr>
        </w:div>
        <w:div w:id="820732401">
          <w:marLeft w:val="640"/>
          <w:marRight w:val="0"/>
          <w:marTop w:val="0"/>
          <w:marBottom w:val="0"/>
          <w:divBdr>
            <w:top w:val="none" w:sz="0" w:space="0" w:color="auto"/>
            <w:left w:val="none" w:sz="0" w:space="0" w:color="auto"/>
            <w:bottom w:val="none" w:sz="0" w:space="0" w:color="auto"/>
            <w:right w:val="none" w:sz="0" w:space="0" w:color="auto"/>
          </w:divBdr>
        </w:div>
        <w:div w:id="2072147659">
          <w:marLeft w:val="640"/>
          <w:marRight w:val="0"/>
          <w:marTop w:val="0"/>
          <w:marBottom w:val="0"/>
          <w:divBdr>
            <w:top w:val="none" w:sz="0" w:space="0" w:color="auto"/>
            <w:left w:val="none" w:sz="0" w:space="0" w:color="auto"/>
            <w:bottom w:val="none" w:sz="0" w:space="0" w:color="auto"/>
            <w:right w:val="none" w:sz="0" w:space="0" w:color="auto"/>
          </w:divBdr>
        </w:div>
        <w:div w:id="1887446147">
          <w:marLeft w:val="640"/>
          <w:marRight w:val="0"/>
          <w:marTop w:val="0"/>
          <w:marBottom w:val="0"/>
          <w:divBdr>
            <w:top w:val="none" w:sz="0" w:space="0" w:color="auto"/>
            <w:left w:val="none" w:sz="0" w:space="0" w:color="auto"/>
            <w:bottom w:val="none" w:sz="0" w:space="0" w:color="auto"/>
            <w:right w:val="none" w:sz="0" w:space="0" w:color="auto"/>
          </w:divBdr>
        </w:div>
        <w:div w:id="1255284897">
          <w:marLeft w:val="640"/>
          <w:marRight w:val="0"/>
          <w:marTop w:val="0"/>
          <w:marBottom w:val="0"/>
          <w:divBdr>
            <w:top w:val="none" w:sz="0" w:space="0" w:color="auto"/>
            <w:left w:val="none" w:sz="0" w:space="0" w:color="auto"/>
            <w:bottom w:val="none" w:sz="0" w:space="0" w:color="auto"/>
            <w:right w:val="none" w:sz="0" w:space="0" w:color="auto"/>
          </w:divBdr>
        </w:div>
        <w:div w:id="1309431038">
          <w:marLeft w:val="640"/>
          <w:marRight w:val="0"/>
          <w:marTop w:val="0"/>
          <w:marBottom w:val="0"/>
          <w:divBdr>
            <w:top w:val="none" w:sz="0" w:space="0" w:color="auto"/>
            <w:left w:val="none" w:sz="0" w:space="0" w:color="auto"/>
            <w:bottom w:val="none" w:sz="0" w:space="0" w:color="auto"/>
            <w:right w:val="none" w:sz="0" w:space="0" w:color="auto"/>
          </w:divBdr>
        </w:div>
        <w:div w:id="883834593">
          <w:marLeft w:val="640"/>
          <w:marRight w:val="0"/>
          <w:marTop w:val="0"/>
          <w:marBottom w:val="0"/>
          <w:divBdr>
            <w:top w:val="none" w:sz="0" w:space="0" w:color="auto"/>
            <w:left w:val="none" w:sz="0" w:space="0" w:color="auto"/>
            <w:bottom w:val="none" w:sz="0" w:space="0" w:color="auto"/>
            <w:right w:val="none" w:sz="0" w:space="0" w:color="auto"/>
          </w:divBdr>
        </w:div>
        <w:div w:id="1499812283">
          <w:marLeft w:val="640"/>
          <w:marRight w:val="0"/>
          <w:marTop w:val="0"/>
          <w:marBottom w:val="0"/>
          <w:divBdr>
            <w:top w:val="none" w:sz="0" w:space="0" w:color="auto"/>
            <w:left w:val="none" w:sz="0" w:space="0" w:color="auto"/>
            <w:bottom w:val="none" w:sz="0" w:space="0" w:color="auto"/>
            <w:right w:val="none" w:sz="0" w:space="0" w:color="auto"/>
          </w:divBdr>
        </w:div>
        <w:div w:id="73552295">
          <w:marLeft w:val="640"/>
          <w:marRight w:val="0"/>
          <w:marTop w:val="0"/>
          <w:marBottom w:val="0"/>
          <w:divBdr>
            <w:top w:val="none" w:sz="0" w:space="0" w:color="auto"/>
            <w:left w:val="none" w:sz="0" w:space="0" w:color="auto"/>
            <w:bottom w:val="none" w:sz="0" w:space="0" w:color="auto"/>
            <w:right w:val="none" w:sz="0" w:space="0" w:color="auto"/>
          </w:divBdr>
        </w:div>
        <w:div w:id="571618819">
          <w:marLeft w:val="640"/>
          <w:marRight w:val="0"/>
          <w:marTop w:val="0"/>
          <w:marBottom w:val="0"/>
          <w:divBdr>
            <w:top w:val="none" w:sz="0" w:space="0" w:color="auto"/>
            <w:left w:val="none" w:sz="0" w:space="0" w:color="auto"/>
            <w:bottom w:val="none" w:sz="0" w:space="0" w:color="auto"/>
            <w:right w:val="none" w:sz="0" w:space="0" w:color="auto"/>
          </w:divBdr>
        </w:div>
        <w:div w:id="987131110">
          <w:marLeft w:val="640"/>
          <w:marRight w:val="0"/>
          <w:marTop w:val="0"/>
          <w:marBottom w:val="0"/>
          <w:divBdr>
            <w:top w:val="none" w:sz="0" w:space="0" w:color="auto"/>
            <w:left w:val="none" w:sz="0" w:space="0" w:color="auto"/>
            <w:bottom w:val="none" w:sz="0" w:space="0" w:color="auto"/>
            <w:right w:val="none" w:sz="0" w:space="0" w:color="auto"/>
          </w:divBdr>
        </w:div>
        <w:div w:id="1379354025">
          <w:marLeft w:val="640"/>
          <w:marRight w:val="0"/>
          <w:marTop w:val="0"/>
          <w:marBottom w:val="0"/>
          <w:divBdr>
            <w:top w:val="none" w:sz="0" w:space="0" w:color="auto"/>
            <w:left w:val="none" w:sz="0" w:space="0" w:color="auto"/>
            <w:bottom w:val="none" w:sz="0" w:space="0" w:color="auto"/>
            <w:right w:val="none" w:sz="0" w:space="0" w:color="auto"/>
          </w:divBdr>
        </w:div>
        <w:div w:id="1967925929">
          <w:marLeft w:val="640"/>
          <w:marRight w:val="0"/>
          <w:marTop w:val="0"/>
          <w:marBottom w:val="0"/>
          <w:divBdr>
            <w:top w:val="none" w:sz="0" w:space="0" w:color="auto"/>
            <w:left w:val="none" w:sz="0" w:space="0" w:color="auto"/>
            <w:bottom w:val="none" w:sz="0" w:space="0" w:color="auto"/>
            <w:right w:val="none" w:sz="0" w:space="0" w:color="auto"/>
          </w:divBdr>
        </w:div>
        <w:div w:id="451825039">
          <w:marLeft w:val="640"/>
          <w:marRight w:val="0"/>
          <w:marTop w:val="0"/>
          <w:marBottom w:val="0"/>
          <w:divBdr>
            <w:top w:val="none" w:sz="0" w:space="0" w:color="auto"/>
            <w:left w:val="none" w:sz="0" w:space="0" w:color="auto"/>
            <w:bottom w:val="none" w:sz="0" w:space="0" w:color="auto"/>
            <w:right w:val="none" w:sz="0" w:space="0" w:color="auto"/>
          </w:divBdr>
        </w:div>
        <w:div w:id="1957757322">
          <w:marLeft w:val="640"/>
          <w:marRight w:val="0"/>
          <w:marTop w:val="0"/>
          <w:marBottom w:val="0"/>
          <w:divBdr>
            <w:top w:val="none" w:sz="0" w:space="0" w:color="auto"/>
            <w:left w:val="none" w:sz="0" w:space="0" w:color="auto"/>
            <w:bottom w:val="none" w:sz="0" w:space="0" w:color="auto"/>
            <w:right w:val="none" w:sz="0" w:space="0" w:color="auto"/>
          </w:divBdr>
        </w:div>
        <w:div w:id="235894710">
          <w:marLeft w:val="640"/>
          <w:marRight w:val="0"/>
          <w:marTop w:val="0"/>
          <w:marBottom w:val="0"/>
          <w:divBdr>
            <w:top w:val="none" w:sz="0" w:space="0" w:color="auto"/>
            <w:left w:val="none" w:sz="0" w:space="0" w:color="auto"/>
            <w:bottom w:val="none" w:sz="0" w:space="0" w:color="auto"/>
            <w:right w:val="none" w:sz="0" w:space="0" w:color="auto"/>
          </w:divBdr>
        </w:div>
        <w:div w:id="817185935">
          <w:marLeft w:val="640"/>
          <w:marRight w:val="0"/>
          <w:marTop w:val="0"/>
          <w:marBottom w:val="0"/>
          <w:divBdr>
            <w:top w:val="none" w:sz="0" w:space="0" w:color="auto"/>
            <w:left w:val="none" w:sz="0" w:space="0" w:color="auto"/>
            <w:bottom w:val="none" w:sz="0" w:space="0" w:color="auto"/>
            <w:right w:val="none" w:sz="0" w:space="0" w:color="auto"/>
          </w:divBdr>
        </w:div>
        <w:div w:id="852034589">
          <w:marLeft w:val="640"/>
          <w:marRight w:val="0"/>
          <w:marTop w:val="0"/>
          <w:marBottom w:val="0"/>
          <w:divBdr>
            <w:top w:val="none" w:sz="0" w:space="0" w:color="auto"/>
            <w:left w:val="none" w:sz="0" w:space="0" w:color="auto"/>
            <w:bottom w:val="none" w:sz="0" w:space="0" w:color="auto"/>
            <w:right w:val="none" w:sz="0" w:space="0" w:color="auto"/>
          </w:divBdr>
        </w:div>
        <w:div w:id="1431508532">
          <w:marLeft w:val="640"/>
          <w:marRight w:val="0"/>
          <w:marTop w:val="0"/>
          <w:marBottom w:val="0"/>
          <w:divBdr>
            <w:top w:val="none" w:sz="0" w:space="0" w:color="auto"/>
            <w:left w:val="none" w:sz="0" w:space="0" w:color="auto"/>
            <w:bottom w:val="none" w:sz="0" w:space="0" w:color="auto"/>
            <w:right w:val="none" w:sz="0" w:space="0" w:color="auto"/>
          </w:divBdr>
        </w:div>
        <w:div w:id="1275333500">
          <w:marLeft w:val="640"/>
          <w:marRight w:val="0"/>
          <w:marTop w:val="0"/>
          <w:marBottom w:val="0"/>
          <w:divBdr>
            <w:top w:val="none" w:sz="0" w:space="0" w:color="auto"/>
            <w:left w:val="none" w:sz="0" w:space="0" w:color="auto"/>
            <w:bottom w:val="none" w:sz="0" w:space="0" w:color="auto"/>
            <w:right w:val="none" w:sz="0" w:space="0" w:color="auto"/>
          </w:divBdr>
        </w:div>
        <w:div w:id="825903022">
          <w:marLeft w:val="640"/>
          <w:marRight w:val="0"/>
          <w:marTop w:val="0"/>
          <w:marBottom w:val="0"/>
          <w:divBdr>
            <w:top w:val="none" w:sz="0" w:space="0" w:color="auto"/>
            <w:left w:val="none" w:sz="0" w:space="0" w:color="auto"/>
            <w:bottom w:val="none" w:sz="0" w:space="0" w:color="auto"/>
            <w:right w:val="none" w:sz="0" w:space="0" w:color="auto"/>
          </w:divBdr>
        </w:div>
        <w:div w:id="2018731769">
          <w:marLeft w:val="640"/>
          <w:marRight w:val="0"/>
          <w:marTop w:val="0"/>
          <w:marBottom w:val="0"/>
          <w:divBdr>
            <w:top w:val="none" w:sz="0" w:space="0" w:color="auto"/>
            <w:left w:val="none" w:sz="0" w:space="0" w:color="auto"/>
            <w:bottom w:val="none" w:sz="0" w:space="0" w:color="auto"/>
            <w:right w:val="none" w:sz="0" w:space="0" w:color="auto"/>
          </w:divBdr>
        </w:div>
        <w:div w:id="327179443">
          <w:marLeft w:val="640"/>
          <w:marRight w:val="0"/>
          <w:marTop w:val="0"/>
          <w:marBottom w:val="0"/>
          <w:divBdr>
            <w:top w:val="none" w:sz="0" w:space="0" w:color="auto"/>
            <w:left w:val="none" w:sz="0" w:space="0" w:color="auto"/>
            <w:bottom w:val="none" w:sz="0" w:space="0" w:color="auto"/>
            <w:right w:val="none" w:sz="0" w:space="0" w:color="auto"/>
          </w:divBdr>
        </w:div>
        <w:div w:id="1738892187">
          <w:marLeft w:val="640"/>
          <w:marRight w:val="0"/>
          <w:marTop w:val="0"/>
          <w:marBottom w:val="0"/>
          <w:divBdr>
            <w:top w:val="none" w:sz="0" w:space="0" w:color="auto"/>
            <w:left w:val="none" w:sz="0" w:space="0" w:color="auto"/>
            <w:bottom w:val="none" w:sz="0" w:space="0" w:color="auto"/>
            <w:right w:val="none" w:sz="0" w:space="0" w:color="auto"/>
          </w:divBdr>
        </w:div>
        <w:div w:id="1203129028">
          <w:marLeft w:val="640"/>
          <w:marRight w:val="0"/>
          <w:marTop w:val="0"/>
          <w:marBottom w:val="0"/>
          <w:divBdr>
            <w:top w:val="none" w:sz="0" w:space="0" w:color="auto"/>
            <w:left w:val="none" w:sz="0" w:space="0" w:color="auto"/>
            <w:bottom w:val="none" w:sz="0" w:space="0" w:color="auto"/>
            <w:right w:val="none" w:sz="0" w:space="0" w:color="auto"/>
          </w:divBdr>
        </w:div>
        <w:div w:id="1657566730">
          <w:marLeft w:val="640"/>
          <w:marRight w:val="0"/>
          <w:marTop w:val="0"/>
          <w:marBottom w:val="0"/>
          <w:divBdr>
            <w:top w:val="none" w:sz="0" w:space="0" w:color="auto"/>
            <w:left w:val="none" w:sz="0" w:space="0" w:color="auto"/>
            <w:bottom w:val="none" w:sz="0" w:space="0" w:color="auto"/>
            <w:right w:val="none" w:sz="0" w:space="0" w:color="auto"/>
          </w:divBdr>
        </w:div>
        <w:div w:id="13390263">
          <w:marLeft w:val="640"/>
          <w:marRight w:val="0"/>
          <w:marTop w:val="0"/>
          <w:marBottom w:val="0"/>
          <w:divBdr>
            <w:top w:val="none" w:sz="0" w:space="0" w:color="auto"/>
            <w:left w:val="none" w:sz="0" w:space="0" w:color="auto"/>
            <w:bottom w:val="none" w:sz="0" w:space="0" w:color="auto"/>
            <w:right w:val="none" w:sz="0" w:space="0" w:color="auto"/>
          </w:divBdr>
        </w:div>
        <w:div w:id="178397399">
          <w:marLeft w:val="640"/>
          <w:marRight w:val="0"/>
          <w:marTop w:val="0"/>
          <w:marBottom w:val="0"/>
          <w:divBdr>
            <w:top w:val="none" w:sz="0" w:space="0" w:color="auto"/>
            <w:left w:val="none" w:sz="0" w:space="0" w:color="auto"/>
            <w:bottom w:val="none" w:sz="0" w:space="0" w:color="auto"/>
            <w:right w:val="none" w:sz="0" w:space="0" w:color="auto"/>
          </w:divBdr>
        </w:div>
        <w:div w:id="1480999257">
          <w:marLeft w:val="640"/>
          <w:marRight w:val="0"/>
          <w:marTop w:val="0"/>
          <w:marBottom w:val="0"/>
          <w:divBdr>
            <w:top w:val="none" w:sz="0" w:space="0" w:color="auto"/>
            <w:left w:val="none" w:sz="0" w:space="0" w:color="auto"/>
            <w:bottom w:val="none" w:sz="0" w:space="0" w:color="auto"/>
            <w:right w:val="none" w:sz="0" w:space="0" w:color="auto"/>
          </w:divBdr>
        </w:div>
        <w:div w:id="539903379">
          <w:marLeft w:val="640"/>
          <w:marRight w:val="0"/>
          <w:marTop w:val="0"/>
          <w:marBottom w:val="0"/>
          <w:divBdr>
            <w:top w:val="none" w:sz="0" w:space="0" w:color="auto"/>
            <w:left w:val="none" w:sz="0" w:space="0" w:color="auto"/>
            <w:bottom w:val="none" w:sz="0" w:space="0" w:color="auto"/>
            <w:right w:val="none" w:sz="0" w:space="0" w:color="auto"/>
          </w:divBdr>
        </w:div>
        <w:div w:id="719742804">
          <w:marLeft w:val="640"/>
          <w:marRight w:val="0"/>
          <w:marTop w:val="0"/>
          <w:marBottom w:val="0"/>
          <w:divBdr>
            <w:top w:val="none" w:sz="0" w:space="0" w:color="auto"/>
            <w:left w:val="none" w:sz="0" w:space="0" w:color="auto"/>
            <w:bottom w:val="none" w:sz="0" w:space="0" w:color="auto"/>
            <w:right w:val="none" w:sz="0" w:space="0" w:color="auto"/>
          </w:divBdr>
        </w:div>
        <w:div w:id="447241157">
          <w:marLeft w:val="640"/>
          <w:marRight w:val="0"/>
          <w:marTop w:val="0"/>
          <w:marBottom w:val="0"/>
          <w:divBdr>
            <w:top w:val="none" w:sz="0" w:space="0" w:color="auto"/>
            <w:left w:val="none" w:sz="0" w:space="0" w:color="auto"/>
            <w:bottom w:val="none" w:sz="0" w:space="0" w:color="auto"/>
            <w:right w:val="none" w:sz="0" w:space="0" w:color="auto"/>
          </w:divBdr>
        </w:div>
        <w:div w:id="868955828">
          <w:marLeft w:val="640"/>
          <w:marRight w:val="0"/>
          <w:marTop w:val="0"/>
          <w:marBottom w:val="0"/>
          <w:divBdr>
            <w:top w:val="none" w:sz="0" w:space="0" w:color="auto"/>
            <w:left w:val="none" w:sz="0" w:space="0" w:color="auto"/>
            <w:bottom w:val="none" w:sz="0" w:space="0" w:color="auto"/>
            <w:right w:val="none" w:sz="0" w:space="0" w:color="auto"/>
          </w:divBdr>
        </w:div>
        <w:div w:id="481696336">
          <w:marLeft w:val="640"/>
          <w:marRight w:val="0"/>
          <w:marTop w:val="0"/>
          <w:marBottom w:val="0"/>
          <w:divBdr>
            <w:top w:val="none" w:sz="0" w:space="0" w:color="auto"/>
            <w:left w:val="none" w:sz="0" w:space="0" w:color="auto"/>
            <w:bottom w:val="none" w:sz="0" w:space="0" w:color="auto"/>
            <w:right w:val="none" w:sz="0" w:space="0" w:color="auto"/>
          </w:divBdr>
        </w:div>
        <w:div w:id="1823809661">
          <w:marLeft w:val="640"/>
          <w:marRight w:val="0"/>
          <w:marTop w:val="0"/>
          <w:marBottom w:val="0"/>
          <w:divBdr>
            <w:top w:val="none" w:sz="0" w:space="0" w:color="auto"/>
            <w:left w:val="none" w:sz="0" w:space="0" w:color="auto"/>
            <w:bottom w:val="none" w:sz="0" w:space="0" w:color="auto"/>
            <w:right w:val="none" w:sz="0" w:space="0" w:color="auto"/>
          </w:divBdr>
        </w:div>
        <w:div w:id="1524174993">
          <w:marLeft w:val="640"/>
          <w:marRight w:val="0"/>
          <w:marTop w:val="0"/>
          <w:marBottom w:val="0"/>
          <w:divBdr>
            <w:top w:val="none" w:sz="0" w:space="0" w:color="auto"/>
            <w:left w:val="none" w:sz="0" w:space="0" w:color="auto"/>
            <w:bottom w:val="none" w:sz="0" w:space="0" w:color="auto"/>
            <w:right w:val="none" w:sz="0" w:space="0" w:color="auto"/>
          </w:divBdr>
        </w:div>
        <w:div w:id="538738238">
          <w:marLeft w:val="640"/>
          <w:marRight w:val="0"/>
          <w:marTop w:val="0"/>
          <w:marBottom w:val="0"/>
          <w:divBdr>
            <w:top w:val="none" w:sz="0" w:space="0" w:color="auto"/>
            <w:left w:val="none" w:sz="0" w:space="0" w:color="auto"/>
            <w:bottom w:val="none" w:sz="0" w:space="0" w:color="auto"/>
            <w:right w:val="none" w:sz="0" w:space="0" w:color="auto"/>
          </w:divBdr>
        </w:div>
        <w:div w:id="1103260235">
          <w:marLeft w:val="640"/>
          <w:marRight w:val="0"/>
          <w:marTop w:val="0"/>
          <w:marBottom w:val="0"/>
          <w:divBdr>
            <w:top w:val="none" w:sz="0" w:space="0" w:color="auto"/>
            <w:left w:val="none" w:sz="0" w:space="0" w:color="auto"/>
            <w:bottom w:val="none" w:sz="0" w:space="0" w:color="auto"/>
            <w:right w:val="none" w:sz="0" w:space="0" w:color="auto"/>
          </w:divBdr>
        </w:div>
        <w:div w:id="2001734955">
          <w:marLeft w:val="640"/>
          <w:marRight w:val="0"/>
          <w:marTop w:val="0"/>
          <w:marBottom w:val="0"/>
          <w:divBdr>
            <w:top w:val="none" w:sz="0" w:space="0" w:color="auto"/>
            <w:left w:val="none" w:sz="0" w:space="0" w:color="auto"/>
            <w:bottom w:val="none" w:sz="0" w:space="0" w:color="auto"/>
            <w:right w:val="none" w:sz="0" w:space="0" w:color="auto"/>
          </w:divBdr>
        </w:div>
        <w:div w:id="1125580973">
          <w:marLeft w:val="640"/>
          <w:marRight w:val="0"/>
          <w:marTop w:val="0"/>
          <w:marBottom w:val="0"/>
          <w:divBdr>
            <w:top w:val="none" w:sz="0" w:space="0" w:color="auto"/>
            <w:left w:val="none" w:sz="0" w:space="0" w:color="auto"/>
            <w:bottom w:val="none" w:sz="0" w:space="0" w:color="auto"/>
            <w:right w:val="none" w:sz="0" w:space="0" w:color="auto"/>
          </w:divBdr>
        </w:div>
        <w:div w:id="1941373696">
          <w:marLeft w:val="640"/>
          <w:marRight w:val="0"/>
          <w:marTop w:val="0"/>
          <w:marBottom w:val="0"/>
          <w:divBdr>
            <w:top w:val="none" w:sz="0" w:space="0" w:color="auto"/>
            <w:left w:val="none" w:sz="0" w:space="0" w:color="auto"/>
            <w:bottom w:val="none" w:sz="0" w:space="0" w:color="auto"/>
            <w:right w:val="none" w:sz="0" w:space="0" w:color="auto"/>
          </w:divBdr>
        </w:div>
        <w:div w:id="498693469">
          <w:marLeft w:val="640"/>
          <w:marRight w:val="0"/>
          <w:marTop w:val="0"/>
          <w:marBottom w:val="0"/>
          <w:divBdr>
            <w:top w:val="none" w:sz="0" w:space="0" w:color="auto"/>
            <w:left w:val="none" w:sz="0" w:space="0" w:color="auto"/>
            <w:bottom w:val="none" w:sz="0" w:space="0" w:color="auto"/>
            <w:right w:val="none" w:sz="0" w:space="0" w:color="auto"/>
          </w:divBdr>
        </w:div>
        <w:div w:id="268048636">
          <w:marLeft w:val="640"/>
          <w:marRight w:val="0"/>
          <w:marTop w:val="0"/>
          <w:marBottom w:val="0"/>
          <w:divBdr>
            <w:top w:val="none" w:sz="0" w:space="0" w:color="auto"/>
            <w:left w:val="none" w:sz="0" w:space="0" w:color="auto"/>
            <w:bottom w:val="none" w:sz="0" w:space="0" w:color="auto"/>
            <w:right w:val="none" w:sz="0" w:space="0" w:color="auto"/>
          </w:divBdr>
        </w:div>
        <w:div w:id="397092374">
          <w:marLeft w:val="640"/>
          <w:marRight w:val="0"/>
          <w:marTop w:val="0"/>
          <w:marBottom w:val="0"/>
          <w:divBdr>
            <w:top w:val="none" w:sz="0" w:space="0" w:color="auto"/>
            <w:left w:val="none" w:sz="0" w:space="0" w:color="auto"/>
            <w:bottom w:val="none" w:sz="0" w:space="0" w:color="auto"/>
            <w:right w:val="none" w:sz="0" w:space="0" w:color="auto"/>
          </w:divBdr>
        </w:div>
        <w:div w:id="631978390">
          <w:marLeft w:val="640"/>
          <w:marRight w:val="0"/>
          <w:marTop w:val="0"/>
          <w:marBottom w:val="0"/>
          <w:divBdr>
            <w:top w:val="none" w:sz="0" w:space="0" w:color="auto"/>
            <w:left w:val="none" w:sz="0" w:space="0" w:color="auto"/>
            <w:bottom w:val="none" w:sz="0" w:space="0" w:color="auto"/>
            <w:right w:val="none" w:sz="0" w:space="0" w:color="auto"/>
          </w:divBdr>
        </w:div>
        <w:div w:id="1187449325">
          <w:marLeft w:val="640"/>
          <w:marRight w:val="0"/>
          <w:marTop w:val="0"/>
          <w:marBottom w:val="0"/>
          <w:divBdr>
            <w:top w:val="none" w:sz="0" w:space="0" w:color="auto"/>
            <w:left w:val="none" w:sz="0" w:space="0" w:color="auto"/>
            <w:bottom w:val="none" w:sz="0" w:space="0" w:color="auto"/>
            <w:right w:val="none" w:sz="0" w:space="0" w:color="auto"/>
          </w:divBdr>
        </w:div>
        <w:div w:id="1359430588">
          <w:marLeft w:val="640"/>
          <w:marRight w:val="0"/>
          <w:marTop w:val="0"/>
          <w:marBottom w:val="0"/>
          <w:divBdr>
            <w:top w:val="none" w:sz="0" w:space="0" w:color="auto"/>
            <w:left w:val="none" w:sz="0" w:space="0" w:color="auto"/>
            <w:bottom w:val="none" w:sz="0" w:space="0" w:color="auto"/>
            <w:right w:val="none" w:sz="0" w:space="0" w:color="auto"/>
          </w:divBdr>
        </w:div>
        <w:div w:id="582496837">
          <w:marLeft w:val="640"/>
          <w:marRight w:val="0"/>
          <w:marTop w:val="0"/>
          <w:marBottom w:val="0"/>
          <w:divBdr>
            <w:top w:val="none" w:sz="0" w:space="0" w:color="auto"/>
            <w:left w:val="none" w:sz="0" w:space="0" w:color="auto"/>
            <w:bottom w:val="none" w:sz="0" w:space="0" w:color="auto"/>
            <w:right w:val="none" w:sz="0" w:space="0" w:color="auto"/>
          </w:divBdr>
        </w:div>
        <w:div w:id="434790971">
          <w:marLeft w:val="640"/>
          <w:marRight w:val="0"/>
          <w:marTop w:val="0"/>
          <w:marBottom w:val="0"/>
          <w:divBdr>
            <w:top w:val="none" w:sz="0" w:space="0" w:color="auto"/>
            <w:left w:val="none" w:sz="0" w:space="0" w:color="auto"/>
            <w:bottom w:val="none" w:sz="0" w:space="0" w:color="auto"/>
            <w:right w:val="none" w:sz="0" w:space="0" w:color="auto"/>
          </w:divBdr>
        </w:div>
        <w:div w:id="181601131">
          <w:marLeft w:val="640"/>
          <w:marRight w:val="0"/>
          <w:marTop w:val="0"/>
          <w:marBottom w:val="0"/>
          <w:divBdr>
            <w:top w:val="none" w:sz="0" w:space="0" w:color="auto"/>
            <w:left w:val="none" w:sz="0" w:space="0" w:color="auto"/>
            <w:bottom w:val="none" w:sz="0" w:space="0" w:color="auto"/>
            <w:right w:val="none" w:sz="0" w:space="0" w:color="auto"/>
          </w:divBdr>
        </w:div>
        <w:div w:id="666204735">
          <w:marLeft w:val="640"/>
          <w:marRight w:val="0"/>
          <w:marTop w:val="0"/>
          <w:marBottom w:val="0"/>
          <w:divBdr>
            <w:top w:val="none" w:sz="0" w:space="0" w:color="auto"/>
            <w:left w:val="none" w:sz="0" w:space="0" w:color="auto"/>
            <w:bottom w:val="none" w:sz="0" w:space="0" w:color="auto"/>
            <w:right w:val="none" w:sz="0" w:space="0" w:color="auto"/>
          </w:divBdr>
        </w:div>
        <w:div w:id="2051607489">
          <w:marLeft w:val="640"/>
          <w:marRight w:val="0"/>
          <w:marTop w:val="0"/>
          <w:marBottom w:val="0"/>
          <w:divBdr>
            <w:top w:val="none" w:sz="0" w:space="0" w:color="auto"/>
            <w:left w:val="none" w:sz="0" w:space="0" w:color="auto"/>
            <w:bottom w:val="none" w:sz="0" w:space="0" w:color="auto"/>
            <w:right w:val="none" w:sz="0" w:space="0" w:color="auto"/>
          </w:divBdr>
        </w:div>
        <w:div w:id="2001539941">
          <w:marLeft w:val="640"/>
          <w:marRight w:val="0"/>
          <w:marTop w:val="0"/>
          <w:marBottom w:val="0"/>
          <w:divBdr>
            <w:top w:val="none" w:sz="0" w:space="0" w:color="auto"/>
            <w:left w:val="none" w:sz="0" w:space="0" w:color="auto"/>
            <w:bottom w:val="none" w:sz="0" w:space="0" w:color="auto"/>
            <w:right w:val="none" w:sz="0" w:space="0" w:color="auto"/>
          </w:divBdr>
        </w:div>
        <w:div w:id="432215474">
          <w:marLeft w:val="640"/>
          <w:marRight w:val="0"/>
          <w:marTop w:val="0"/>
          <w:marBottom w:val="0"/>
          <w:divBdr>
            <w:top w:val="none" w:sz="0" w:space="0" w:color="auto"/>
            <w:left w:val="none" w:sz="0" w:space="0" w:color="auto"/>
            <w:bottom w:val="none" w:sz="0" w:space="0" w:color="auto"/>
            <w:right w:val="none" w:sz="0" w:space="0" w:color="auto"/>
          </w:divBdr>
        </w:div>
        <w:div w:id="1673095628">
          <w:marLeft w:val="640"/>
          <w:marRight w:val="0"/>
          <w:marTop w:val="0"/>
          <w:marBottom w:val="0"/>
          <w:divBdr>
            <w:top w:val="none" w:sz="0" w:space="0" w:color="auto"/>
            <w:left w:val="none" w:sz="0" w:space="0" w:color="auto"/>
            <w:bottom w:val="none" w:sz="0" w:space="0" w:color="auto"/>
            <w:right w:val="none" w:sz="0" w:space="0" w:color="auto"/>
          </w:divBdr>
        </w:div>
        <w:div w:id="1578439077">
          <w:marLeft w:val="640"/>
          <w:marRight w:val="0"/>
          <w:marTop w:val="0"/>
          <w:marBottom w:val="0"/>
          <w:divBdr>
            <w:top w:val="none" w:sz="0" w:space="0" w:color="auto"/>
            <w:left w:val="none" w:sz="0" w:space="0" w:color="auto"/>
            <w:bottom w:val="none" w:sz="0" w:space="0" w:color="auto"/>
            <w:right w:val="none" w:sz="0" w:space="0" w:color="auto"/>
          </w:divBdr>
        </w:div>
        <w:div w:id="2143645286">
          <w:marLeft w:val="640"/>
          <w:marRight w:val="0"/>
          <w:marTop w:val="0"/>
          <w:marBottom w:val="0"/>
          <w:divBdr>
            <w:top w:val="none" w:sz="0" w:space="0" w:color="auto"/>
            <w:left w:val="none" w:sz="0" w:space="0" w:color="auto"/>
            <w:bottom w:val="none" w:sz="0" w:space="0" w:color="auto"/>
            <w:right w:val="none" w:sz="0" w:space="0" w:color="auto"/>
          </w:divBdr>
        </w:div>
        <w:div w:id="1852404362">
          <w:marLeft w:val="640"/>
          <w:marRight w:val="0"/>
          <w:marTop w:val="0"/>
          <w:marBottom w:val="0"/>
          <w:divBdr>
            <w:top w:val="none" w:sz="0" w:space="0" w:color="auto"/>
            <w:left w:val="none" w:sz="0" w:space="0" w:color="auto"/>
            <w:bottom w:val="none" w:sz="0" w:space="0" w:color="auto"/>
            <w:right w:val="none" w:sz="0" w:space="0" w:color="auto"/>
          </w:divBdr>
        </w:div>
        <w:div w:id="1315180262">
          <w:marLeft w:val="640"/>
          <w:marRight w:val="0"/>
          <w:marTop w:val="0"/>
          <w:marBottom w:val="0"/>
          <w:divBdr>
            <w:top w:val="none" w:sz="0" w:space="0" w:color="auto"/>
            <w:left w:val="none" w:sz="0" w:space="0" w:color="auto"/>
            <w:bottom w:val="none" w:sz="0" w:space="0" w:color="auto"/>
            <w:right w:val="none" w:sz="0" w:space="0" w:color="auto"/>
          </w:divBdr>
        </w:div>
        <w:div w:id="711924918">
          <w:marLeft w:val="640"/>
          <w:marRight w:val="0"/>
          <w:marTop w:val="0"/>
          <w:marBottom w:val="0"/>
          <w:divBdr>
            <w:top w:val="none" w:sz="0" w:space="0" w:color="auto"/>
            <w:left w:val="none" w:sz="0" w:space="0" w:color="auto"/>
            <w:bottom w:val="none" w:sz="0" w:space="0" w:color="auto"/>
            <w:right w:val="none" w:sz="0" w:space="0" w:color="auto"/>
          </w:divBdr>
        </w:div>
        <w:div w:id="318851583">
          <w:marLeft w:val="640"/>
          <w:marRight w:val="0"/>
          <w:marTop w:val="0"/>
          <w:marBottom w:val="0"/>
          <w:divBdr>
            <w:top w:val="none" w:sz="0" w:space="0" w:color="auto"/>
            <w:left w:val="none" w:sz="0" w:space="0" w:color="auto"/>
            <w:bottom w:val="none" w:sz="0" w:space="0" w:color="auto"/>
            <w:right w:val="none" w:sz="0" w:space="0" w:color="auto"/>
          </w:divBdr>
        </w:div>
        <w:div w:id="1351371917">
          <w:marLeft w:val="640"/>
          <w:marRight w:val="0"/>
          <w:marTop w:val="0"/>
          <w:marBottom w:val="0"/>
          <w:divBdr>
            <w:top w:val="none" w:sz="0" w:space="0" w:color="auto"/>
            <w:left w:val="none" w:sz="0" w:space="0" w:color="auto"/>
            <w:bottom w:val="none" w:sz="0" w:space="0" w:color="auto"/>
            <w:right w:val="none" w:sz="0" w:space="0" w:color="auto"/>
          </w:divBdr>
        </w:div>
      </w:divsChild>
    </w:div>
    <w:div w:id="1653682596">
      <w:bodyDiv w:val="1"/>
      <w:marLeft w:val="0"/>
      <w:marRight w:val="0"/>
      <w:marTop w:val="0"/>
      <w:marBottom w:val="0"/>
      <w:divBdr>
        <w:top w:val="none" w:sz="0" w:space="0" w:color="auto"/>
        <w:left w:val="none" w:sz="0" w:space="0" w:color="auto"/>
        <w:bottom w:val="none" w:sz="0" w:space="0" w:color="auto"/>
        <w:right w:val="none" w:sz="0" w:space="0" w:color="auto"/>
      </w:divBdr>
      <w:divsChild>
        <w:div w:id="1072854474">
          <w:marLeft w:val="640"/>
          <w:marRight w:val="0"/>
          <w:marTop w:val="0"/>
          <w:marBottom w:val="0"/>
          <w:divBdr>
            <w:top w:val="none" w:sz="0" w:space="0" w:color="auto"/>
            <w:left w:val="none" w:sz="0" w:space="0" w:color="auto"/>
            <w:bottom w:val="none" w:sz="0" w:space="0" w:color="auto"/>
            <w:right w:val="none" w:sz="0" w:space="0" w:color="auto"/>
          </w:divBdr>
        </w:div>
        <w:div w:id="1829008956">
          <w:marLeft w:val="640"/>
          <w:marRight w:val="0"/>
          <w:marTop w:val="0"/>
          <w:marBottom w:val="0"/>
          <w:divBdr>
            <w:top w:val="none" w:sz="0" w:space="0" w:color="auto"/>
            <w:left w:val="none" w:sz="0" w:space="0" w:color="auto"/>
            <w:bottom w:val="none" w:sz="0" w:space="0" w:color="auto"/>
            <w:right w:val="none" w:sz="0" w:space="0" w:color="auto"/>
          </w:divBdr>
        </w:div>
        <w:div w:id="219244129">
          <w:marLeft w:val="640"/>
          <w:marRight w:val="0"/>
          <w:marTop w:val="0"/>
          <w:marBottom w:val="0"/>
          <w:divBdr>
            <w:top w:val="none" w:sz="0" w:space="0" w:color="auto"/>
            <w:left w:val="none" w:sz="0" w:space="0" w:color="auto"/>
            <w:bottom w:val="none" w:sz="0" w:space="0" w:color="auto"/>
            <w:right w:val="none" w:sz="0" w:space="0" w:color="auto"/>
          </w:divBdr>
        </w:div>
        <w:div w:id="763262927">
          <w:marLeft w:val="640"/>
          <w:marRight w:val="0"/>
          <w:marTop w:val="0"/>
          <w:marBottom w:val="0"/>
          <w:divBdr>
            <w:top w:val="none" w:sz="0" w:space="0" w:color="auto"/>
            <w:left w:val="none" w:sz="0" w:space="0" w:color="auto"/>
            <w:bottom w:val="none" w:sz="0" w:space="0" w:color="auto"/>
            <w:right w:val="none" w:sz="0" w:space="0" w:color="auto"/>
          </w:divBdr>
        </w:div>
        <w:div w:id="2001347648">
          <w:marLeft w:val="640"/>
          <w:marRight w:val="0"/>
          <w:marTop w:val="0"/>
          <w:marBottom w:val="0"/>
          <w:divBdr>
            <w:top w:val="none" w:sz="0" w:space="0" w:color="auto"/>
            <w:left w:val="none" w:sz="0" w:space="0" w:color="auto"/>
            <w:bottom w:val="none" w:sz="0" w:space="0" w:color="auto"/>
            <w:right w:val="none" w:sz="0" w:space="0" w:color="auto"/>
          </w:divBdr>
        </w:div>
        <w:div w:id="1053774237">
          <w:marLeft w:val="640"/>
          <w:marRight w:val="0"/>
          <w:marTop w:val="0"/>
          <w:marBottom w:val="0"/>
          <w:divBdr>
            <w:top w:val="none" w:sz="0" w:space="0" w:color="auto"/>
            <w:left w:val="none" w:sz="0" w:space="0" w:color="auto"/>
            <w:bottom w:val="none" w:sz="0" w:space="0" w:color="auto"/>
            <w:right w:val="none" w:sz="0" w:space="0" w:color="auto"/>
          </w:divBdr>
        </w:div>
        <w:div w:id="652678661">
          <w:marLeft w:val="640"/>
          <w:marRight w:val="0"/>
          <w:marTop w:val="0"/>
          <w:marBottom w:val="0"/>
          <w:divBdr>
            <w:top w:val="none" w:sz="0" w:space="0" w:color="auto"/>
            <w:left w:val="none" w:sz="0" w:space="0" w:color="auto"/>
            <w:bottom w:val="none" w:sz="0" w:space="0" w:color="auto"/>
            <w:right w:val="none" w:sz="0" w:space="0" w:color="auto"/>
          </w:divBdr>
        </w:div>
        <w:div w:id="1357199642">
          <w:marLeft w:val="640"/>
          <w:marRight w:val="0"/>
          <w:marTop w:val="0"/>
          <w:marBottom w:val="0"/>
          <w:divBdr>
            <w:top w:val="none" w:sz="0" w:space="0" w:color="auto"/>
            <w:left w:val="none" w:sz="0" w:space="0" w:color="auto"/>
            <w:bottom w:val="none" w:sz="0" w:space="0" w:color="auto"/>
            <w:right w:val="none" w:sz="0" w:space="0" w:color="auto"/>
          </w:divBdr>
        </w:div>
        <w:div w:id="660159911">
          <w:marLeft w:val="640"/>
          <w:marRight w:val="0"/>
          <w:marTop w:val="0"/>
          <w:marBottom w:val="0"/>
          <w:divBdr>
            <w:top w:val="none" w:sz="0" w:space="0" w:color="auto"/>
            <w:left w:val="none" w:sz="0" w:space="0" w:color="auto"/>
            <w:bottom w:val="none" w:sz="0" w:space="0" w:color="auto"/>
            <w:right w:val="none" w:sz="0" w:space="0" w:color="auto"/>
          </w:divBdr>
        </w:div>
        <w:div w:id="1524512382">
          <w:marLeft w:val="640"/>
          <w:marRight w:val="0"/>
          <w:marTop w:val="0"/>
          <w:marBottom w:val="0"/>
          <w:divBdr>
            <w:top w:val="none" w:sz="0" w:space="0" w:color="auto"/>
            <w:left w:val="none" w:sz="0" w:space="0" w:color="auto"/>
            <w:bottom w:val="none" w:sz="0" w:space="0" w:color="auto"/>
            <w:right w:val="none" w:sz="0" w:space="0" w:color="auto"/>
          </w:divBdr>
        </w:div>
        <w:div w:id="574097804">
          <w:marLeft w:val="640"/>
          <w:marRight w:val="0"/>
          <w:marTop w:val="0"/>
          <w:marBottom w:val="0"/>
          <w:divBdr>
            <w:top w:val="none" w:sz="0" w:space="0" w:color="auto"/>
            <w:left w:val="none" w:sz="0" w:space="0" w:color="auto"/>
            <w:bottom w:val="none" w:sz="0" w:space="0" w:color="auto"/>
            <w:right w:val="none" w:sz="0" w:space="0" w:color="auto"/>
          </w:divBdr>
        </w:div>
        <w:div w:id="1130903015">
          <w:marLeft w:val="640"/>
          <w:marRight w:val="0"/>
          <w:marTop w:val="0"/>
          <w:marBottom w:val="0"/>
          <w:divBdr>
            <w:top w:val="none" w:sz="0" w:space="0" w:color="auto"/>
            <w:left w:val="none" w:sz="0" w:space="0" w:color="auto"/>
            <w:bottom w:val="none" w:sz="0" w:space="0" w:color="auto"/>
            <w:right w:val="none" w:sz="0" w:space="0" w:color="auto"/>
          </w:divBdr>
        </w:div>
        <w:div w:id="1952274708">
          <w:marLeft w:val="640"/>
          <w:marRight w:val="0"/>
          <w:marTop w:val="0"/>
          <w:marBottom w:val="0"/>
          <w:divBdr>
            <w:top w:val="none" w:sz="0" w:space="0" w:color="auto"/>
            <w:left w:val="none" w:sz="0" w:space="0" w:color="auto"/>
            <w:bottom w:val="none" w:sz="0" w:space="0" w:color="auto"/>
            <w:right w:val="none" w:sz="0" w:space="0" w:color="auto"/>
          </w:divBdr>
        </w:div>
        <w:div w:id="2038463628">
          <w:marLeft w:val="640"/>
          <w:marRight w:val="0"/>
          <w:marTop w:val="0"/>
          <w:marBottom w:val="0"/>
          <w:divBdr>
            <w:top w:val="none" w:sz="0" w:space="0" w:color="auto"/>
            <w:left w:val="none" w:sz="0" w:space="0" w:color="auto"/>
            <w:bottom w:val="none" w:sz="0" w:space="0" w:color="auto"/>
            <w:right w:val="none" w:sz="0" w:space="0" w:color="auto"/>
          </w:divBdr>
        </w:div>
        <w:div w:id="989602802">
          <w:marLeft w:val="640"/>
          <w:marRight w:val="0"/>
          <w:marTop w:val="0"/>
          <w:marBottom w:val="0"/>
          <w:divBdr>
            <w:top w:val="none" w:sz="0" w:space="0" w:color="auto"/>
            <w:left w:val="none" w:sz="0" w:space="0" w:color="auto"/>
            <w:bottom w:val="none" w:sz="0" w:space="0" w:color="auto"/>
            <w:right w:val="none" w:sz="0" w:space="0" w:color="auto"/>
          </w:divBdr>
        </w:div>
        <w:div w:id="457991974">
          <w:marLeft w:val="640"/>
          <w:marRight w:val="0"/>
          <w:marTop w:val="0"/>
          <w:marBottom w:val="0"/>
          <w:divBdr>
            <w:top w:val="none" w:sz="0" w:space="0" w:color="auto"/>
            <w:left w:val="none" w:sz="0" w:space="0" w:color="auto"/>
            <w:bottom w:val="none" w:sz="0" w:space="0" w:color="auto"/>
            <w:right w:val="none" w:sz="0" w:space="0" w:color="auto"/>
          </w:divBdr>
        </w:div>
        <w:div w:id="1328047934">
          <w:marLeft w:val="640"/>
          <w:marRight w:val="0"/>
          <w:marTop w:val="0"/>
          <w:marBottom w:val="0"/>
          <w:divBdr>
            <w:top w:val="none" w:sz="0" w:space="0" w:color="auto"/>
            <w:left w:val="none" w:sz="0" w:space="0" w:color="auto"/>
            <w:bottom w:val="none" w:sz="0" w:space="0" w:color="auto"/>
            <w:right w:val="none" w:sz="0" w:space="0" w:color="auto"/>
          </w:divBdr>
        </w:div>
        <w:div w:id="1819150927">
          <w:marLeft w:val="640"/>
          <w:marRight w:val="0"/>
          <w:marTop w:val="0"/>
          <w:marBottom w:val="0"/>
          <w:divBdr>
            <w:top w:val="none" w:sz="0" w:space="0" w:color="auto"/>
            <w:left w:val="none" w:sz="0" w:space="0" w:color="auto"/>
            <w:bottom w:val="none" w:sz="0" w:space="0" w:color="auto"/>
            <w:right w:val="none" w:sz="0" w:space="0" w:color="auto"/>
          </w:divBdr>
        </w:div>
        <w:div w:id="123741424">
          <w:marLeft w:val="640"/>
          <w:marRight w:val="0"/>
          <w:marTop w:val="0"/>
          <w:marBottom w:val="0"/>
          <w:divBdr>
            <w:top w:val="none" w:sz="0" w:space="0" w:color="auto"/>
            <w:left w:val="none" w:sz="0" w:space="0" w:color="auto"/>
            <w:bottom w:val="none" w:sz="0" w:space="0" w:color="auto"/>
            <w:right w:val="none" w:sz="0" w:space="0" w:color="auto"/>
          </w:divBdr>
        </w:div>
        <w:div w:id="355624455">
          <w:marLeft w:val="640"/>
          <w:marRight w:val="0"/>
          <w:marTop w:val="0"/>
          <w:marBottom w:val="0"/>
          <w:divBdr>
            <w:top w:val="none" w:sz="0" w:space="0" w:color="auto"/>
            <w:left w:val="none" w:sz="0" w:space="0" w:color="auto"/>
            <w:bottom w:val="none" w:sz="0" w:space="0" w:color="auto"/>
            <w:right w:val="none" w:sz="0" w:space="0" w:color="auto"/>
          </w:divBdr>
        </w:div>
        <w:div w:id="1001589529">
          <w:marLeft w:val="640"/>
          <w:marRight w:val="0"/>
          <w:marTop w:val="0"/>
          <w:marBottom w:val="0"/>
          <w:divBdr>
            <w:top w:val="none" w:sz="0" w:space="0" w:color="auto"/>
            <w:left w:val="none" w:sz="0" w:space="0" w:color="auto"/>
            <w:bottom w:val="none" w:sz="0" w:space="0" w:color="auto"/>
            <w:right w:val="none" w:sz="0" w:space="0" w:color="auto"/>
          </w:divBdr>
        </w:div>
        <w:div w:id="1213344583">
          <w:marLeft w:val="640"/>
          <w:marRight w:val="0"/>
          <w:marTop w:val="0"/>
          <w:marBottom w:val="0"/>
          <w:divBdr>
            <w:top w:val="none" w:sz="0" w:space="0" w:color="auto"/>
            <w:left w:val="none" w:sz="0" w:space="0" w:color="auto"/>
            <w:bottom w:val="none" w:sz="0" w:space="0" w:color="auto"/>
            <w:right w:val="none" w:sz="0" w:space="0" w:color="auto"/>
          </w:divBdr>
        </w:div>
        <w:div w:id="1205867774">
          <w:marLeft w:val="640"/>
          <w:marRight w:val="0"/>
          <w:marTop w:val="0"/>
          <w:marBottom w:val="0"/>
          <w:divBdr>
            <w:top w:val="none" w:sz="0" w:space="0" w:color="auto"/>
            <w:left w:val="none" w:sz="0" w:space="0" w:color="auto"/>
            <w:bottom w:val="none" w:sz="0" w:space="0" w:color="auto"/>
            <w:right w:val="none" w:sz="0" w:space="0" w:color="auto"/>
          </w:divBdr>
        </w:div>
        <w:div w:id="1565410291">
          <w:marLeft w:val="640"/>
          <w:marRight w:val="0"/>
          <w:marTop w:val="0"/>
          <w:marBottom w:val="0"/>
          <w:divBdr>
            <w:top w:val="none" w:sz="0" w:space="0" w:color="auto"/>
            <w:left w:val="none" w:sz="0" w:space="0" w:color="auto"/>
            <w:bottom w:val="none" w:sz="0" w:space="0" w:color="auto"/>
            <w:right w:val="none" w:sz="0" w:space="0" w:color="auto"/>
          </w:divBdr>
        </w:div>
        <w:div w:id="1863862017">
          <w:marLeft w:val="640"/>
          <w:marRight w:val="0"/>
          <w:marTop w:val="0"/>
          <w:marBottom w:val="0"/>
          <w:divBdr>
            <w:top w:val="none" w:sz="0" w:space="0" w:color="auto"/>
            <w:left w:val="none" w:sz="0" w:space="0" w:color="auto"/>
            <w:bottom w:val="none" w:sz="0" w:space="0" w:color="auto"/>
            <w:right w:val="none" w:sz="0" w:space="0" w:color="auto"/>
          </w:divBdr>
        </w:div>
        <w:div w:id="74085544">
          <w:marLeft w:val="640"/>
          <w:marRight w:val="0"/>
          <w:marTop w:val="0"/>
          <w:marBottom w:val="0"/>
          <w:divBdr>
            <w:top w:val="none" w:sz="0" w:space="0" w:color="auto"/>
            <w:left w:val="none" w:sz="0" w:space="0" w:color="auto"/>
            <w:bottom w:val="none" w:sz="0" w:space="0" w:color="auto"/>
            <w:right w:val="none" w:sz="0" w:space="0" w:color="auto"/>
          </w:divBdr>
        </w:div>
        <w:div w:id="188300451">
          <w:marLeft w:val="640"/>
          <w:marRight w:val="0"/>
          <w:marTop w:val="0"/>
          <w:marBottom w:val="0"/>
          <w:divBdr>
            <w:top w:val="none" w:sz="0" w:space="0" w:color="auto"/>
            <w:left w:val="none" w:sz="0" w:space="0" w:color="auto"/>
            <w:bottom w:val="none" w:sz="0" w:space="0" w:color="auto"/>
            <w:right w:val="none" w:sz="0" w:space="0" w:color="auto"/>
          </w:divBdr>
        </w:div>
        <w:div w:id="1512912158">
          <w:marLeft w:val="640"/>
          <w:marRight w:val="0"/>
          <w:marTop w:val="0"/>
          <w:marBottom w:val="0"/>
          <w:divBdr>
            <w:top w:val="none" w:sz="0" w:space="0" w:color="auto"/>
            <w:left w:val="none" w:sz="0" w:space="0" w:color="auto"/>
            <w:bottom w:val="none" w:sz="0" w:space="0" w:color="auto"/>
            <w:right w:val="none" w:sz="0" w:space="0" w:color="auto"/>
          </w:divBdr>
        </w:div>
        <w:div w:id="1319919423">
          <w:marLeft w:val="640"/>
          <w:marRight w:val="0"/>
          <w:marTop w:val="0"/>
          <w:marBottom w:val="0"/>
          <w:divBdr>
            <w:top w:val="none" w:sz="0" w:space="0" w:color="auto"/>
            <w:left w:val="none" w:sz="0" w:space="0" w:color="auto"/>
            <w:bottom w:val="none" w:sz="0" w:space="0" w:color="auto"/>
            <w:right w:val="none" w:sz="0" w:space="0" w:color="auto"/>
          </w:divBdr>
        </w:div>
        <w:div w:id="92633536">
          <w:marLeft w:val="640"/>
          <w:marRight w:val="0"/>
          <w:marTop w:val="0"/>
          <w:marBottom w:val="0"/>
          <w:divBdr>
            <w:top w:val="none" w:sz="0" w:space="0" w:color="auto"/>
            <w:left w:val="none" w:sz="0" w:space="0" w:color="auto"/>
            <w:bottom w:val="none" w:sz="0" w:space="0" w:color="auto"/>
            <w:right w:val="none" w:sz="0" w:space="0" w:color="auto"/>
          </w:divBdr>
        </w:div>
        <w:div w:id="1729452361">
          <w:marLeft w:val="640"/>
          <w:marRight w:val="0"/>
          <w:marTop w:val="0"/>
          <w:marBottom w:val="0"/>
          <w:divBdr>
            <w:top w:val="none" w:sz="0" w:space="0" w:color="auto"/>
            <w:left w:val="none" w:sz="0" w:space="0" w:color="auto"/>
            <w:bottom w:val="none" w:sz="0" w:space="0" w:color="auto"/>
            <w:right w:val="none" w:sz="0" w:space="0" w:color="auto"/>
          </w:divBdr>
        </w:div>
        <w:div w:id="1866824953">
          <w:marLeft w:val="640"/>
          <w:marRight w:val="0"/>
          <w:marTop w:val="0"/>
          <w:marBottom w:val="0"/>
          <w:divBdr>
            <w:top w:val="none" w:sz="0" w:space="0" w:color="auto"/>
            <w:left w:val="none" w:sz="0" w:space="0" w:color="auto"/>
            <w:bottom w:val="none" w:sz="0" w:space="0" w:color="auto"/>
            <w:right w:val="none" w:sz="0" w:space="0" w:color="auto"/>
          </w:divBdr>
        </w:div>
        <w:div w:id="53506092">
          <w:marLeft w:val="640"/>
          <w:marRight w:val="0"/>
          <w:marTop w:val="0"/>
          <w:marBottom w:val="0"/>
          <w:divBdr>
            <w:top w:val="none" w:sz="0" w:space="0" w:color="auto"/>
            <w:left w:val="none" w:sz="0" w:space="0" w:color="auto"/>
            <w:bottom w:val="none" w:sz="0" w:space="0" w:color="auto"/>
            <w:right w:val="none" w:sz="0" w:space="0" w:color="auto"/>
          </w:divBdr>
        </w:div>
        <w:div w:id="1704286073">
          <w:marLeft w:val="640"/>
          <w:marRight w:val="0"/>
          <w:marTop w:val="0"/>
          <w:marBottom w:val="0"/>
          <w:divBdr>
            <w:top w:val="none" w:sz="0" w:space="0" w:color="auto"/>
            <w:left w:val="none" w:sz="0" w:space="0" w:color="auto"/>
            <w:bottom w:val="none" w:sz="0" w:space="0" w:color="auto"/>
            <w:right w:val="none" w:sz="0" w:space="0" w:color="auto"/>
          </w:divBdr>
        </w:div>
        <w:div w:id="1310091025">
          <w:marLeft w:val="640"/>
          <w:marRight w:val="0"/>
          <w:marTop w:val="0"/>
          <w:marBottom w:val="0"/>
          <w:divBdr>
            <w:top w:val="none" w:sz="0" w:space="0" w:color="auto"/>
            <w:left w:val="none" w:sz="0" w:space="0" w:color="auto"/>
            <w:bottom w:val="none" w:sz="0" w:space="0" w:color="auto"/>
            <w:right w:val="none" w:sz="0" w:space="0" w:color="auto"/>
          </w:divBdr>
        </w:div>
        <w:div w:id="225534611">
          <w:marLeft w:val="640"/>
          <w:marRight w:val="0"/>
          <w:marTop w:val="0"/>
          <w:marBottom w:val="0"/>
          <w:divBdr>
            <w:top w:val="none" w:sz="0" w:space="0" w:color="auto"/>
            <w:left w:val="none" w:sz="0" w:space="0" w:color="auto"/>
            <w:bottom w:val="none" w:sz="0" w:space="0" w:color="auto"/>
            <w:right w:val="none" w:sz="0" w:space="0" w:color="auto"/>
          </w:divBdr>
        </w:div>
        <w:div w:id="1281961645">
          <w:marLeft w:val="640"/>
          <w:marRight w:val="0"/>
          <w:marTop w:val="0"/>
          <w:marBottom w:val="0"/>
          <w:divBdr>
            <w:top w:val="none" w:sz="0" w:space="0" w:color="auto"/>
            <w:left w:val="none" w:sz="0" w:space="0" w:color="auto"/>
            <w:bottom w:val="none" w:sz="0" w:space="0" w:color="auto"/>
            <w:right w:val="none" w:sz="0" w:space="0" w:color="auto"/>
          </w:divBdr>
        </w:div>
        <w:div w:id="955406275">
          <w:marLeft w:val="640"/>
          <w:marRight w:val="0"/>
          <w:marTop w:val="0"/>
          <w:marBottom w:val="0"/>
          <w:divBdr>
            <w:top w:val="none" w:sz="0" w:space="0" w:color="auto"/>
            <w:left w:val="none" w:sz="0" w:space="0" w:color="auto"/>
            <w:bottom w:val="none" w:sz="0" w:space="0" w:color="auto"/>
            <w:right w:val="none" w:sz="0" w:space="0" w:color="auto"/>
          </w:divBdr>
        </w:div>
        <w:div w:id="1908225363">
          <w:marLeft w:val="640"/>
          <w:marRight w:val="0"/>
          <w:marTop w:val="0"/>
          <w:marBottom w:val="0"/>
          <w:divBdr>
            <w:top w:val="none" w:sz="0" w:space="0" w:color="auto"/>
            <w:left w:val="none" w:sz="0" w:space="0" w:color="auto"/>
            <w:bottom w:val="none" w:sz="0" w:space="0" w:color="auto"/>
            <w:right w:val="none" w:sz="0" w:space="0" w:color="auto"/>
          </w:divBdr>
        </w:div>
        <w:div w:id="1182082845">
          <w:marLeft w:val="640"/>
          <w:marRight w:val="0"/>
          <w:marTop w:val="0"/>
          <w:marBottom w:val="0"/>
          <w:divBdr>
            <w:top w:val="none" w:sz="0" w:space="0" w:color="auto"/>
            <w:left w:val="none" w:sz="0" w:space="0" w:color="auto"/>
            <w:bottom w:val="none" w:sz="0" w:space="0" w:color="auto"/>
            <w:right w:val="none" w:sz="0" w:space="0" w:color="auto"/>
          </w:divBdr>
        </w:div>
        <w:div w:id="83304722">
          <w:marLeft w:val="640"/>
          <w:marRight w:val="0"/>
          <w:marTop w:val="0"/>
          <w:marBottom w:val="0"/>
          <w:divBdr>
            <w:top w:val="none" w:sz="0" w:space="0" w:color="auto"/>
            <w:left w:val="none" w:sz="0" w:space="0" w:color="auto"/>
            <w:bottom w:val="none" w:sz="0" w:space="0" w:color="auto"/>
            <w:right w:val="none" w:sz="0" w:space="0" w:color="auto"/>
          </w:divBdr>
        </w:div>
        <w:div w:id="783698197">
          <w:marLeft w:val="640"/>
          <w:marRight w:val="0"/>
          <w:marTop w:val="0"/>
          <w:marBottom w:val="0"/>
          <w:divBdr>
            <w:top w:val="none" w:sz="0" w:space="0" w:color="auto"/>
            <w:left w:val="none" w:sz="0" w:space="0" w:color="auto"/>
            <w:bottom w:val="none" w:sz="0" w:space="0" w:color="auto"/>
            <w:right w:val="none" w:sz="0" w:space="0" w:color="auto"/>
          </w:divBdr>
        </w:div>
        <w:div w:id="1198465269">
          <w:marLeft w:val="640"/>
          <w:marRight w:val="0"/>
          <w:marTop w:val="0"/>
          <w:marBottom w:val="0"/>
          <w:divBdr>
            <w:top w:val="none" w:sz="0" w:space="0" w:color="auto"/>
            <w:left w:val="none" w:sz="0" w:space="0" w:color="auto"/>
            <w:bottom w:val="none" w:sz="0" w:space="0" w:color="auto"/>
            <w:right w:val="none" w:sz="0" w:space="0" w:color="auto"/>
          </w:divBdr>
        </w:div>
        <w:div w:id="1614245091">
          <w:marLeft w:val="640"/>
          <w:marRight w:val="0"/>
          <w:marTop w:val="0"/>
          <w:marBottom w:val="0"/>
          <w:divBdr>
            <w:top w:val="none" w:sz="0" w:space="0" w:color="auto"/>
            <w:left w:val="none" w:sz="0" w:space="0" w:color="auto"/>
            <w:bottom w:val="none" w:sz="0" w:space="0" w:color="auto"/>
            <w:right w:val="none" w:sz="0" w:space="0" w:color="auto"/>
          </w:divBdr>
        </w:div>
        <w:div w:id="1953898222">
          <w:marLeft w:val="640"/>
          <w:marRight w:val="0"/>
          <w:marTop w:val="0"/>
          <w:marBottom w:val="0"/>
          <w:divBdr>
            <w:top w:val="none" w:sz="0" w:space="0" w:color="auto"/>
            <w:left w:val="none" w:sz="0" w:space="0" w:color="auto"/>
            <w:bottom w:val="none" w:sz="0" w:space="0" w:color="auto"/>
            <w:right w:val="none" w:sz="0" w:space="0" w:color="auto"/>
          </w:divBdr>
        </w:div>
        <w:div w:id="538207012">
          <w:marLeft w:val="640"/>
          <w:marRight w:val="0"/>
          <w:marTop w:val="0"/>
          <w:marBottom w:val="0"/>
          <w:divBdr>
            <w:top w:val="none" w:sz="0" w:space="0" w:color="auto"/>
            <w:left w:val="none" w:sz="0" w:space="0" w:color="auto"/>
            <w:bottom w:val="none" w:sz="0" w:space="0" w:color="auto"/>
            <w:right w:val="none" w:sz="0" w:space="0" w:color="auto"/>
          </w:divBdr>
        </w:div>
        <w:div w:id="21328336">
          <w:marLeft w:val="640"/>
          <w:marRight w:val="0"/>
          <w:marTop w:val="0"/>
          <w:marBottom w:val="0"/>
          <w:divBdr>
            <w:top w:val="none" w:sz="0" w:space="0" w:color="auto"/>
            <w:left w:val="none" w:sz="0" w:space="0" w:color="auto"/>
            <w:bottom w:val="none" w:sz="0" w:space="0" w:color="auto"/>
            <w:right w:val="none" w:sz="0" w:space="0" w:color="auto"/>
          </w:divBdr>
        </w:div>
        <w:div w:id="1800489180">
          <w:marLeft w:val="640"/>
          <w:marRight w:val="0"/>
          <w:marTop w:val="0"/>
          <w:marBottom w:val="0"/>
          <w:divBdr>
            <w:top w:val="none" w:sz="0" w:space="0" w:color="auto"/>
            <w:left w:val="none" w:sz="0" w:space="0" w:color="auto"/>
            <w:bottom w:val="none" w:sz="0" w:space="0" w:color="auto"/>
            <w:right w:val="none" w:sz="0" w:space="0" w:color="auto"/>
          </w:divBdr>
        </w:div>
        <w:div w:id="1225413263">
          <w:marLeft w:val="640"/>
          <w:marRight w:val="0"/>
          <w:marTop w:val="0"/>
          <w:marBottom w:val="0"/>
          <w:divBdr>
            <w:top w:val="none" w:sz="0" w:space="0" w:color="auto"/>
            <w:left w:val="none" w:sz="0" w:space="0" w:color="auto"/>
            <w:bottom w:val="none" w:sz="0" w:space="0" w:color="auto"/>
            <w:right w:val="none" w:sz="0" w:space="0" w:color="auto"/>
          </w:divBdr>
        </w:div>
        <w:div w:id="1241136745">
          <w:marLeft w:val="640"/>
          <w:marRight w:val="0"/>
          <w:marTop w:val="0"/>
          <w:marBottom w:val="0"/>
          <w:divBdr>
            <w:top w:val="none" w:sz="0" w:space="0" w:color="auto"/>
            <w:left w:val="none" w:sz="0" w:space="0" w:color="auto"/>
            <w:bottom w:val="none" w:sz="0" w:space="0" w:color="auto"/>
            <w:right w:val="none" w:sz="0" w:space="0" w:color="auto"/>
          </w:divBdr>
        </w:div>
        <w:div w:id="1810053647">
          <w:marLeft w:val="640"/>
          <w:marRight w:val="0"/>
          <w:marTop w:val="0"/>
          <w:marBottom w:val="0"/>
          <w:divBdr>
            <w:top w:val="none" w:sz="0" w:space="0" w:color="auto"/>
            <w:left w:val="none" w:sz="0" w:space="0" w:color="auto"/>
            <w:bottom w:val="none" w:sz="0" w:space="0" w:color="auto"/>
            <w:right w:val="none" w:sz="0" w:space="0" w:color="auto"/>
          </w:divBdr>
        </w:div>
        <w:div w:id="1637224744">
          <w:marLeft w:val="640"/>
          <w:marRight w:val="0"/>
          <w:marTop w:val="0"/>
          <w:marBottom w:val="0"/>
          <w:divBdr>
            <w:top w:val="none" w:sz="0" w:space="0" w:color="auto"/>
            <w:left w:val="none" w:sz="0" w:space="0" w:color="auto"/>
            <w:bottom w:val="none" w:sz="0" w:space="0" w:color="auto"/>
            <w:right w:val="none" w:sz="0" w:space="0" w:color="auto"/>
          </w:divBdr>
        </w:div>
        <w:div w:id="686561164">
          <w:marLeft w:val="640"/>
          <w:marRight w:val="0"/>
          <w:marTop w:val="0"/>
          <w:marBottom w:val="0"/>
          <w:divBdr>
            <w:top w:val="none" w:sz="0" w:space="0" w:color="auto"/>
            <w:left w:val="none" w:sz="0" w:space="0" w:color="auto"/>
            <w:bottom w:val="none" w:sz="0" w:space="0" w:color="auto"/>
            <w:right w:val="none" w:sz="0" w:space="0" w:color="auto"/>
          </w:divBdr>
        </w:div>
        <w:div w:id="1779249953">
          <w:marLeft w:val="640"/>
          <w:marRight w:val="0"/>
          <w:marTop w:val="0"/>
          <w:marBottom w:val="0"/>
          <w:divBdr>
            <w:top w:val="none" w:sz="0" w:space="0" w:color="auto"/>
            <w:left w:val="none" w:sz="0" w:space="0" w:color="auto"/>
            <w:bottom w:val="none" w:sz="0" w:space="0" w:color="auto"/>
            <w:right w:val="none" w:sz="0" w:space="0" w:color="auto"/>
          </w:divBdr>
        </w:div>
        <w:div w:id="574247149">
          <w:marLeft w:val="640"/>
          <w:marRight w:val="0"/>
          <w:marTop w:val="0"/>
          <w:marBottom w:val="0"/>
          <w:divBdr>
            <w:top w:val="none" w:sz="0" w:space="0" w:color="auto"/>
            <w:left w:val="none" w:sz="0" w:space="0" w:color="auto"/>
            <w:bottom w:val="none" w:sz="0" w:space="0" w:color="auto"/>
            <w:right w:val="none" w:sz="0" w:space="0" w:color="auto"/>
          </w:divBdr>
        </w:div>
        <w:div w:id="869533324">
          <w:marLeft w:val="640"/>
          <w:marRight w:val="0"/>
          <w:marTop w:val="0"/>
          <w:marBottom w:val="0"/>
          <w:divBdr>
            <w:top w:val="none" w:sz="0" w:space="0" w:color="auto"/>
            <w:left w:val="none" w:sz="0" w:space="0" w:color="auto"/>
            <w:bottom w:val="none" w:sz="0" w:space="0" w:color="auto"/>
            <w:right w:val="none" w:sz="0" w:space="0" w:color="auto"/>
          </w:divBdr>
        </w:div>
        <w:div w:id="788082745">
          <w:marLeft w:val="640"/>
          <w:marRight w:val="0"/>
          <w:marTop w:val="0"/>
          <w:marBottom w:val="0"/>
          <w:divBdr>
            <w:top w:val="none" w:sz="0" w:space="0" w:color="auto"/>
            <w:left w:val="none" w:sz="0" w:space="0" w:color="auto"/>
            <w:bottom w:val="none" w:sz="0" w:space="0" w:color="auto"/>
            <w:right w:val="none" w:sz="0" w:space="0" w:color="auto"/>
          </w:divBdr>
        </w:div>
        <w:div w:id="388000754">
          <w:marLeft w:val="640"/>
          <w:marRight w:val="0"/>
          <w:marTop w:val="0"/>
          <w:marBottom w:val="0"/>
          <w:divBdr>
            <w:top w:val="none" w:sz="0" w:space="0" w:color="auto"/>
            <w:left w:val="none" w:sz="0" w:space="0" w:color="auto"/>
            <w:bottom w:val="none" w:sz="0" w:space="0" w:color="auto"/>
            <w:right w:val="none" w:sz="0" w:space="0" w:color="auto"/>
          </w:divBdr>
        </w:div>
        <w:div w:id="1112162548">
          <w:marLeft w:val="640"/>
          <w:marRight w:val="0"/>
          <w:marTop w:val="0"/>
          <w:marBottom w:val="0"/>
          <w:divBdr>
            <w:top w:val="none" w:sz="0" w:space="0" w:color="auto"/>
            <w:left w:val="none" w:sz="0" w:space="0" w:color="auto"/>
            <w:bottom w:val="none" w:sz="0" w:space="0" w:color="auto"/>
            <w:right w:val="none" w:sz="0" w:space="0" w:color="auto"/>
          </w:divBdr>
        </w:div>
        <w:div w:id="1961568987">
          <w:marLeft w:val="640"/>
          <w:marRight w:val="0"/>
          <w:marTop w:val="0"/>
          <w:marBottom w:val="0"/>
          <w:divBdr>
            <w:top w:val="none" w:sz="0" w:space="0" w:color="auto"/>
            <w:left w:val="none" w:sz="0" w:space="0" w:color="auto"/>
            <w:bottom w:val="none" w:sz="0" w:space="0" w:color="auto"/>
            <w:right w:val="none" w:sz="0" w:space="0" w:color="auto"/>
          </w:divBdr>
        </w:div>
        <w:div w:id="671252009">
          <w:marLeft w:val="640"/>
          <w:marRight w:val="0"/>
          <w:marTop w:val="0"/>
          <w:marBottom w:val="0"/>
          <w:divBdr>
            <w:top w:val="none" w:sz="0" w:space="0" w:color="auto"/>
            <w:left w:val="none" w:sz="0" w:space="0" w:color="auto"/>
            <w:bottom w:val="none" w:sz="0" w:space="0" w:color="auto"/>
            <w:right w:val="none" w:sz="0" w:space="0" w:color="auto"/>
          </w:divBdr>
        </w:div>
        <w:div w:id="677537961">
          <w:marLeft w:val="640"/>
          <w:marRight w:val="0"/>
          <w:marTop w:val="0"/>
          <w:marBottom w:val="0"/>
          <w:divBdr>
            <w:top w:val="none" w:sz="0" w:space="0" w:color="auto"/>
            <w:left w:val="none" w:sz="0" w:space="0" w:color="auto"/>
            <w:bottom w:val="none" w:sz="0" w:space="0" w:color="auto"/>
            <w:right w:val="none" w:sz="0" w:space="0" w:color="auto"/>
          </w:divBdr>
        </w:div>
        <w:div w:id="912349599">
          <w:marLeft w:val="640"/>
          <w:marRight w:val="0"/>
          <w:marTop w:val="0"/>
          <w:marBottom w:val="0"/>
          <w:divBdr>
            <w:top w:val="none" w:sz="0" w:space="0" w:color="auto"/>
            <w:left w:val="none" w:sz="0" w:space="0" w:color="auto"/>
            <w:bottom w:val="none" w:sz="0" w:space="0" w:color="auto"/>
            <w:right w:val="none" w:sz="0" w:space="0" w:color="auto"/>
          </w:divBdr>
        </w:div>
        <w:div w:id="996148430">
          <w:marLeft w:val="640"/>
          <w:marRight w:val="0"/>
          <w:marTop w:val="0"/>
          <w:marBottom w:val="0"/>
          <w:divBdr>
            <w:top w:val="none" w:sz="0" w:space="0" w:color="auto"/>
            <w:left w:val="none" w:sz="0" w:space="0" w:color="auto"/>
            <w:bottom w:val="none" w:sz="0" w:space="0" w:color="auto"/>
            <w:right w:val="none" w:sz="0" w:space="0" w:color="auto"/>
          </w:divBdr>
        </w:div>
        <w:div w:id="1401714668">
          <w:marLeft w:val="640"/>
          <w:marRight w:val="0"/>
          <w:marTop w:val="0"/>
          <w:marBottom w:val="0"/>
          <w:divBdr>
            <w:top w:val="none" w:sz="0" w:space="0" w:color="auto"/>
            <w:left w:val="none" w:sz="0" w:space="0" w:color="auto"/>
            <w:bottom w:val="none" w:sz="0" w:space="0" w:color="auto"/>
            <w:right w:val="none" w:sz="0" w:space="0" w:color="auto"/>
          </w:divBdr>
        </w:div>
        <w:div w:id="1331641066">
          <w:marLeft w:val="640"/>
          <w:marRight w:val="0"/>
          <w:marTop w:val="0"/>
          <w:marBottom w:val="0"/>
          <w:divBdr>
            <w:top w:val="none" w:sz="0" w:space="0" w:color="auto"/>
            <w:left w:val="none" w:sz="0" w:space="0" w:color="auto"/>
            <w:bottom w:val="none" w:sz="0" w:space="0" w:color="auto"/>
            <w:right w:val="none" w:sz="0" w:space="0" w:color="auto"/>
          </w:divBdr>
        </w:div>
        <w:div w:id="773521845">
          <w:marLeft w:val="640"/>
          <w:marRight w:val="0"/>
          <w:marTop w:val="0"/>
          <w:marBottom w:val="0"/>
          <w:divBdr>
            <w:top w:val="none" w:sz="0" w:space="0" w:color="auto"/>
            <w:left w:val="none" w:sz="0" w:space="0" w:color="auto"/>
            <w:bottom w:val="none" w:sz="0" w:space="0" w:color="auto"/>
            <w:right w:val="none" w:sz="0" w:space="0" w:color="auto"/>
          </w:divBdr>
        </w:div>
        <w:div w:id="106512228">
          <w:marLeft w:val="640"/>
          <w:marRight w:val="0"/>
          <w:marTop w:val="0"/>
          <w:marBottom w:val="0"/>
          <w:divBdr>
            <w:top w:val="none" w:sz="0" w:space="0" w:color="auto"/>
            <w:left w:val="none" w:sz="0" w:space="0" w:color="auto"/>
            <w:bottom w:val="none" w:sz="0" w:space="0" w:color="auto"/>
            <w:right w:val="none" w:sz="0" w:space="0" w:color="auto"/>
          </w:divBdr>
        </w:div>
        <w:div w:id="2066562205">
          <w:marLeft w:val="640"/>
          <w:marRight w:val="0"/>
          <w:marTop w:val="0"/>
          <w:marBottom w:val="0"/>
          <w:divBdr>
            <w:top w:val="none" w:sz="0" w:space="0" w:color="auto"/>
            <w:left w:val="none" w:sz="0" w:space="0" w:color="auto"/>
            <w:bottom w:val="none" w:sz="0" w:space="0" w:color="auto"/>
            <w:right w:val="none" w:sz="0" w:space="0" w:color="auto"/>
          </w:divBdr>
        </w:div>
        <w:div w:id="1558080915">
          <w:marLeft w:val="640"/>
          <w:marRight w:val="0"/>
          <w:marTop w:val="0"/>
          <w:marBottom w:val="0"/>
          <w:divBdr>
            <w:top w:val="none" w:sz="0" w:space="0" w:color="auto"/>
            <w:left w:val="none" w:sz="0" w:space="0" w:color="auto"/>
            <w:bottom w:val="none" w:sz="0" w:space="0" w:color="auto"/>
            <w:right w:val="none" w:sz="0" w:space="0" w:color="auto"/>
          </w:divBdr>
        </w:div>
        <w:div w:id="1175147192">
          <w:marLeft w:val="640"/>
          <w:marRight w:val="0"/>
          <w:marTop w:val="0"/>
          <w:marBottom w:val="0"/>
          <w:divBdr>
            <w:top w:val="none" w:sz="0" w:space="0" w:color="auto"/>
            <w:left w:val="none" w:sz="0" w:space="0" w:color="auto"/>
            <w:bottom w:val="none" w:sz="0" w:space="0" w:color="auto"/>
            <w:right w:val="none" w:sz="0" w:space="0" w:color="auto"/>
          </w:divBdr>
        </w:div>
        <w:div w:id="240414820">
          <w:marLeft w:val="640"/>
          <w:marRight w:val="0"/>
          <w:marTop w:val="0"/>
          <w:marBottom w:val="0"/>
          <w:divBdr>
            <w:top w:val="none" w:sz="0" w:space="0" w:color="auto"/>
            <w:left w:val="none" w:sz="0" w:space="0" w:color="auto"/>
            <w:bottom w:val="none" w:sz="0" w:space="0" w:color="auto"/>
            <w:right w:val="none" w:sz="0" w:space="0" w:color="auto"/>
          </w:divBdr>
        </w:div>
        <w:div w:id="1364861681">
          <w:marLeft w:val="640"/>
          <w:marRight w:val="0"/>
          <w:marTop w:val="0"/>
          <w:marBottom w:val="0"/>
          <w:divBdr>
            <w:top w:val="none" w:sz="0" w:space="0" w:color="auto"/>
            <w:left w:val="none" w:sz="0" w:space="0" w:color="auto"/>
            <w:bottom w:val="none" w:sz="0" w:space="0" w:color="auto"/>
            <w:right w:val="none" w:sz="0" w:space="0" w:color="auto"/>
          </w:divBdr>
        </w:div>
        <w:div w:id="2082362172">
          <w:marLeft w:val="640"/>
          <w:marRight w:val="0"/>
          <w:marTop w:val="0"/>
          <w:marBottom w:val="0"/>
          <w:divBdr>
            <w:top w:val="none" w:sz="0" w:space="0" w:color="auto"/>
            <w:left w:val="none" w:sz="0" w:space="0" w:color="auto"/>
            <w:bottom w:val="none" w:sz="0" w:space="0" w:color="auto"/>
            <w:right w:val="none" w:sz="0" w:space="0" w:color="auto"/>
          </w:divBdr>
        </w:div>
        <w:div w:id="1411854391">
          <w:marLeft w:val="640"/>
          <w:marRight w:val="0"/>
          <w:marTop w:val="0"/>
          <w:marBottom w:val="0"/>
          <w:divBdr>
            <w:top w:val="none" w:sz="0" w:space="0" w:color="auto"/>
            <w:left w:val="none" w:sz="0" w:space="0" w:color="auto"/>
            <w:bottom w:val="none" w:sz="0" w:space="0" w:color="auto"/>
            <w:right w:val="none" w:sz="0" w:space="0" w:color="auto"/>
          </w:divBdr>
        </w:div>
        <w:div w:id="1273436415">
          <w:marLeft w:val="640"/>
          <w:marRight w:val="0"/>
          <w:marTop w:val="0"/>
          <w:marBottom w:val="0"/>
          <w:divBdr>
            <w:top w:val="none" w:sz="0" w:space="0" w:color="auto"/>
            <w:left w:val="none" w:sz="0" w:space="0" w:color="auto"/>
            <w:bottom w:val="none" w:sz="0" w:space="0" w:color="auto"/>
            <w:right w:val="none" w:sz="0" w:space="0" w:color="auto"/>
          </w:divBdr>
        </w:div>
        <w:div w:id="175655030">
          <w:marLeft w:val="640"/>
          <w:marRight w:val="0"/>
          <w:marTop w:val="0"/>
          <w:marBottom w:val="0"/>
          <w:divBdr>
            <w:top w:val="none" w:sz="0" w:space="0" w:color="auto"/>
            <w:left w:val="none" w:sz="0" w:space="0" w:color="auto"/>
            <w:bottom w:val="none" w:sz="0" w:space="0" w:color="auto"/>
            <w:right w:val="none" w:sz="0" w:space="0" w:color="auto"/>
          </w:divBdr>
        </w:div>
        <w:div w:id="1880430497">
          <w:marLeft w:val="640"/>
          <w:marRight w:val="0"/>
          <w:marTop w:val="0"/>
          <w:marBottom w:val="0"/>
          <w:divBdr>
            <w:top w:val="none" w:sz="0" w:space="0" w:color="auto"/>
            <w:left w:val="none" w:sz="0" w:space="0" w:color="auto"/>
            <w:bottom w:val="none" w:sz="0" w:space="0" w:color="auto"/>
            <w:right w:val="none" w:sz="0" w:space="0" w:color="auto"/>
          </w:divBdr>
        </w:div>
        <w:div w:id="428543072">
          <w:marLeft w:val="640"/>
          <w:marRight w:val="0"/>
          <w:marTop w:val="0"/>
          <w:marBottom w:val="0"/>
          <w:divBdr>
            <w:top w:val="none" w:sz="0" w:space="0" w:color="auto"/>
            <w:left w:val="none" w:sz="0" w:space="0" w:color="auto"/>
            <w:bottom w:val="none" w:sz="0" w:space="0" w:color="auto"/>
            <w:right w:val="none" w:sz="0" w:space="0" w:color="auto"/>
          </w:divBdr>
        </w:div>
        <w:div w:id="1167786859">
          <w:marLeft w:val="640"/>
          <w:marRight w:val="0"/>
          <w:marTop w:val="0"/>
          <w:marBottom w:val="0"/>
          <w:divBdr>
            <w:top w:val="none" w:sz="0" w:space="0" w:color="auto"/>
            <w:left w:val="none" w:sz="0" w:space="0" w:color="auto"/>
            <w:bottom w:val="none" w:sz="0" w:space="0" w:color="auto"/>
            <w:right w:val="none" w:sz="0" w:space="0" w:color="auto"/>
          </w:divBdr>
        </w:div>
        <w:div w:id="462885705">
          <w:marLeft w:val="640"/>
          <w:marRight w:val="0"/>
          <w:marTop w:val="0"/>
          <w:marBottom w:val="0"/>
          <w:divBdr>
            <w:top w:val="none" w:sz="0" w:space="0" w:color="auto"/>
            <w:left w:val="none" w:sz="0" w:space="0" w:color="auto"/>
            <w:bottom w:val="none" w:sz="0" w:space="0" w:color="auto"/>
            <w:right w:val="none" w:sz="0" w:space="0" w:color="auto"/>
          </w:divBdr>
        </w:div>
        <w:div w:id="1564558746">
          <w:marLeft w:val="640"/>
          <w:marRight w:val="0"/>
          <w:marTop w:val="0"/>
          <w:marBottom w:val="0"/>
          <w:divBdr>
            <w:top w:val="none" w:sz="0" w:space="0" w:color="auto"/>
            <w:left w:val="none" w:sz="0" w:space="0" w:color="auto"/>
            <w:bottom w:val="none" w:sz="0" w:space="0" w:color="auto"/>
            <w:right w:val="none" w:sz="0" w:space="0" w:color="auto"/>
          </w:divBdr>
        </w:div>
        <w:div w:id="1396971451">
          <w:marLeft w:val="640"/>
          <w:marRight w:val="0"/>
          <w:marTop w:val="0"/>
          <w:marBottom w:val="0"/>
          <w:divBdr>
            <w:top w:val="none" w:sz="0" w:space="0" w:color="auto"/>
            <w:left w:val="none" w:sz="0" w:space="0" w:color="auto"/>
            <w:bottom w:val="none" w:sz="0" w:space="0" w:color="auto"/>
            <w:right w:val="none" w:sz="0" w:space="0" w:color="auto"/>
          </w:divBdr>
        </w:div>
        <w:div w:id="6250976">
          <w:marLeft w:val="640"/>
          <w:marRight w:val="0"/>
          <w:marTop w:val="0"/>
          <w:marBottom w:val="0"/>
          <w:divBdr>
            <w:top w:val="none" w:sz="0" w:space="0" w:color="auto"/>
            <w:left w:val="none" w:sz="0" w:space="0" w:color="auto"/>
            <w:bottom w:val="none" w:sz="0" w:space="0" w:color="auto"/>
            <w:right w:val="none" w:sz="0" w:space="0" w:color="auto"/>
          </w:divBdr>
        </w:div>
        <w:div w:id="1836996137">
          <w:marLeft w:val="640"/>
          <w:marRight w:val="0"/>
          <w:marTop w:val="0"/>
          <w:marBottom w:val="0"/>
          <w:divBdr>
            <w:top w:val="none" w:sz="0" w:space="0" w:color="auto"/>
            <w:left w:val="none" w:sz="0" w:space="0" w:color="auto"/>
            <w:bottom w:val="none" w:sz="0" w:space="0" w:color="auto"/>
            <w:right w:val="none" w:sz="0" w:space="0" w:color="auto"/>
          </w:divBdr>
        </w:div>
        <w:div w:id="2121601715">
          <w:marLeft w:val="640"/>
          <w:marRight w:val="0"/>
          <w:marTop w:val="0"/>
          <w:marBottom w:val="0"/>
          <w:divBdr>
            <w:top w:val="none" w:sz="0" w:space="0" w:color="auto"/>
            <w:left w:val="none" w:sz="0" w:space="0" w:color="auto"/>
            <w:bottom w:val="none" w:sz="0" w:space="0" w:color="auto"/>
            <w:right w:val="none" w:sz="0" w:space="0" w:color="auto"/>
          </w:divBdr>
        </w:div>
        <w:div w:id="1471632346">
          <w:marLeft w:val="640"/>
          <w:marRight w:val="0"/>
          <w:marTop w:val="0"/>
          <w:marBottom w:val="0"/>
          <w:divBdr>
            <w:top w:val="none" w:sz="0" w:space="0" w:color="auto"/>
            <w:left w:val="none" w:sz="0" w:space="0" w:color="auto"/>
            <w:bottom w:val="none" w:sz="0" w:space="0" w:color="auto"/>
            <w:right w:val="none" w:sz="0" w:space="0" w:color="auto"/>
          </w:divBdr>
        </w:div>
        <w:div w:id="2003388033">
          <w:marLeft w:val="640"/>
          <w:marRight w:val="0"/>
          <w:marTop w:val="0"/>
          <w:marBottom w:val="0"/>
          <w:divBdr>
            <w:top w:val="none" w:sz="0" w:space="0" w:color="auto"/>
            <w:left w:val="none" w:sz="0" w:space="0" w:color="auto"/>
            <w:bottom w:val="none" w:sz="0" w:space="0" w:color="auto"/>
            <w:right w:val="none" w:sz="0" w:space="0" w:color="auto"/>
          </w:divBdr>
        </w:div>
        <w:div w:id="1556043236">
          <w:marLeft w:val="640"/>
          <w:marRight w:val="0"/>
          <w:marTop w:val="0"/>
          <w:marBottom w:val="0"/>
          <w:divBdr>
            <w:top w:val="none" w:sz="0" w:space="0" w:color="auto"/>
            <w:left w:val="none" w:sz="0" w:space="0" w:color="auto"/>
            <w:bottom w:val="none" w:sz="0" w:space="0" w:color="auto"/>
            <w:right w:val="none" w:sz="0" w:space="0" w:color="auto"/>
          </w:divBdr>
        </w:div>
        <w:div w:id="684752623">
          <w:marLeft w:val="640"/>
          <w:marRight w:val="0"/>
          <w:marTop w:val="0"/>
          <w:marBottom w:val="0"/>
          <w:divBdr>
            <w:top w:val="none" w:sz="0" w:space="0" w:color="auto"/>
            <w:left w:val="none" w:sz="0" w:space="0" w:color="auto"/>
            <w:bottom w:val="none" w:sz="0" w:space="0" w:color="auto"/>
            <w:right w:val="none" w:sz="0" w:space="0" w:color="auto"/>
          </w:divBdr>
        </w:div>
        <w:div w:id="1043410295">
          <w:marLeft w:val="640"/>
          <w:marRight w:val="0"/>
          <w:marTop w:val="0"/>
          <w:marBottom w:val="0"/>
          <w:divBdr>
            <w:top w:val="none" w:sz="0" w:space="0" w:color="auto"/>
            <w:left w:val="none" w:sz="0" w:space="0" w:color="auto"/>
            <w:bottom w:val="none" w:sz="0" w:space="0" w:color="auto"/>
            <w:right w:val="none" w:sz="0" w:space="0" w:color="auto"/>
          </w:divBdr>
        </w:div>
        <w:div w:id="1347057243">
          <w:marLeft w:val="640"/>
          <w:marRight w:val="0"/>
          <w:marTop w:val="0"/>
          <w:marBottom w:val="0"/>
          <w:divBdr>
            <w:top w:val="none" w:sz="0" w:space="0" w:color="auto"/>
            <w:left w:val="none" w:sz="0" w:space="0" w:color="auto"/>
            <w:bottom w:val="none" w:sz="0" w:space="0" w:color="auto"/>
            <w:right w:val="none" w:sz="0" w:space="0" w:color="auto"/>
          </w:divBdr>
        </w:div>
        <w:div w:id="435373218">
          <w:marLeft w:val="640"/>
          <w:marRight w:val="0"/>
          <w:marTop w:val="0"/>
          <w:marBottom w:val="0"/>
          <w:divBdr>
            <w:top w:val="none" w:sz="0" w:space="0" w:color="auto"/>
            <w:left w:val="none" w:sz="0" w:space="0" w:color="auto"/>
            <w:bottom w:val="none" w:sz="0" w:space="0" w:color="auto"/>
            <w:right w:val="none" w:sz="0" w:space="0" w:color="auto"/>
          </w:divBdr>
        </w:div>
        <w:div w:id="406002990">
          <w:marLeft w:val="640"/>
          <w:marRight w:val="0"/>
          <w:marTop w:val="0"/>
          <w:marBottom w:val="0"/>
          <w:divBdr>
            <w:top w:val="none" w:sz="0" w:space="0" w:color="auto"/>
            <w:left w:val="none" w:sz="0" w:space="0" w:color="auto"/>
            <w:bottom w:val="none" w:sz="0" w:space="0" w:color="auto"/>
            <w:right w:val="none" w:sz="0" w:space="0" w:color="auto"/>
          </w:divBdr>
        </w:div>
        <w:div w:id="2076199425">
          <w:marLeft w:val="640"/>
          <w:marRight w:val="0"/>
          <w:marTop w:val="0"/>
          <w:marBottom w:val="0"/>
          <w:divBdr>
            <w:top w:val="none" w:sz="0" w:space="0" w:color="auto"/>
            <w:left w:val="none" w:sz="0" w:space="0" w:color="auto"/>
            <w:bottom w:val="none" w:sz="0" w:space="0" w:color="auto"/>
            <w:right w:val="none" w:sz="0" w:space="0" w:color="auto"/>
          </w:divBdr>
        </w:div>
        <w:div w:id="375156909">
          <w:marLeft w:val="640"/>
          <w:marRight w:val="0"/>
          <w:marTop w:val="0"/>
          <w:marBottom w:val="0"/>
          <w:divBdr>
            <w:top w:val="none" w:sz="0" w:space="0" w:color="auto"/>
            <w:left w:val="none" w:sz="0" w:space="0" w:color="auto"/>
            <w:bottom w:val="none" w:sz="0" w:space="0" w:color="auto"/>
            <w:right w:val="none" w:sz="0" w:space="0" w:color="auto"/>
          </w:divBdr>
        </w:div>
        <w:div w:id="1098793863">
          <w:marLeft w:val="640"/>
          <w:marRight w:val="0"/>
          <w:marTop w:val="0"/>
          <w:marBottom w:val="0"/>
          <w:divBdr>
            <w:top w:val="none" w:sz="0" w:space="0" w:color="auto"/>
            <w:left w:val="none" w:sz="0" w:space="0" w:color="auto"/>
            <w:bottom w:val="none" w:sz="0" w:space="0" w:color="auto"/>
            <w:right w:val="none" w:sz="0" w:space="0" w:color="auto"/>
          </w:divBdr>
        </w:div>
        <w:div w:id="1041175856">
          <w:marLeft w:val="640"/>
          <w:marRight w:val="0"/>
          <w:marTop w:val="0"/>
          <w:marBottom w:val="0"/>
          <w:divBdr>
            <w:top w:val="none" w:sz="0" w:space="0" w:color="auto"/>
            <w:left w:val="none" w:sz="0" w:space="0" w:color="auto"/>
            <w:bottom w:val="none" w:sz="0" w:space="0" w:color="auto"/>
            <w:right w:val="none" w:sz="0" w:space="0" w:color="auto"/>
          </w:divBdr>
        </w:div>
        <w:div w:id="1913926051">
          <w:marLeft w:val="640"/>
          <w:marRight w:val="0"/>
          <w:marTop w:val="0"/>
          <w:marBottom w:val="0"/>
          <w:divBdr>
            <w:top w:val="none" w:sz="0" w:space="0" w:color="auto"/>
            <w:left w:val="none" w:sz="0" w:space="0" w:color="auto"/>
            <w:bottom w:val="none" w:sz="0" w:space="0" w:color="auto"/>
            <w:right w:val="none" w:sz="0" w:space="0" w:color="auto"/>
          </w:divBdr>
        </w:div>
        <w:div w:id="1529831242">
          <w:marLeft w:val="640"/>
          <w:marRight w:val="0"/>
          <w:marTop w:val="0"/>
          <w:marBottom w:val="0"/>
          <w:divBdr>
            <w:top w:val="none" w:sz="0" w:space="0" w:color="auto"/>
            <w:left w:val="none" w:sz="0" w:space="0" w:color="auto"/>
            <w:bottom w:val="none" w:sz="0" w:space="0" w:color="auto"/>
            <w:right w:val="none" w:sz="0" w:space="0" w:color="auto"/>
          </w:divBdr>
        </w:div>
        <w:div w:id="941453332">
          <w:marLeft w:val="640"/>
          <w:marRight w:val="0"/>
          <w:marTop w:val="0"/>
          <w:marBottom w:val="0"/>
          <w:divBdr>
            <w:top w:val="none" w:sz="0" w:space="0" w:color="auto"/>
            <w:left w:val="none" w:sz="0" w:space="0" w:color="auto"/>
            <w:bottom w:val="none" w:sz="0" w:space="0" w:color="auto"/>
            <w:right w:val="none" w:sz="0" w:space="0" w:color="auto"/>
          </w:divBdr>
        </w:div>
        <w:div w:id="1253779515">
          <w:marLeft w:val="640"/>
          <w:marRight w:val="0"/>
          <w:marTop w:val="0"/>
          <w:marBottom w:val="0"/>
          <w:divBdr>
            <w:top w:val="none" w:sz="0" w:space="0" w:color="auto"/>
            <w:left w:val="none" w:sz="0" w:space="0" w:color="auto"/>
            <w:bottom w:val="none" w:sz="0" w:space="0" w:color="auto"/>
            <w:right w:val="none" w:sz="0" w:space="0" w:color="auto"/>
          </w:divBdr>
        </w:div>
        <w:div w:id="1882395754">
          <w:marLeft w:val="640"/>
          <w:marRight w:val="0"/>
          <w:marTop w:val="0"/>
          <w:marBottom w:val="0"/>
          <w:divBdr>
            <w:top w:val="none" w:sz="0" w:space="0" w:color="auto"/>
            <w:left w:val="none" w:sz="0" w:space="0" w:color="auto"/>
            <w:bottom w:val="none" w:sz="0" w:space="0" w:color="auto"/>
            <w:right w:val="none" w:sz="0" w:space="0" w:color="auto"/>
          </w:divBdr>
        </w:div>
        <w:div w:id="698506277">
          <w:marLeft w:val="640"/>
          <w:marRight w:val="0"/>
          <w:marTop w:val="0"/>
          <w:marBottom w:val="0"/>
          <w:divBdr>
            <w:top w:val="none" w:sz="0" w:space="0" w:color="auto"/>
            <w:left w:val="none" w:sz="0" w:space="0" w:color="auto"/>
            <w:bottom w:val="none" w:sz="0" w:space="0" w:color="auto"/>
            <w:right w:val="none" w:sz="0" w:space="0" w:color="auto"/>
          </w:divBdr>
        </w:div>
        <w:div w:id="232013531">
          <w:marLeft w:val="640"/>
          <w:marRight w:val="0"/>
          <w:marTop w:val="0"/>
          <w:marBottom w:val="0"/>
          <w:divBdr>
            <w:top w:val="none" w:sz="0" w:space="0" w:color="auto"/>
            <w:left w:val="none" w:sz="0" w:space="0" w:color="auto"/>
            <w:bottom w:val="none" w:sz="0" w:space="0" w:color="auto"/>
            <w:right w:val="none" w:sz="0" w:space="0" w:color="auto"/>
          </w:divBdr>
        </w:div>
        <w:div w:id="1923486636">
          <w:marLeft w:val="640"/>
          <w:marRight w:val="0"/>
          <w:marTop w:val="0"/>
          <w:marBottom w:val="0"/>
          <w:divBdr>
            <w:top w:val="none" w:sz="0" w:space="0" w:color="auto"/>
            <w:left w:val="none" w:sz="0" w:space="0" w:color="auto"/>
            <w:bottom w:val="none" w:sz="0" w:space="0" w:color="auto"/>
            <w:right w:val="none" w:sz="0" w:space="0" w:color="auto"/>
          </w:divBdr>
        </w:div>
        <w:div w:id="746607583">
          <w:marLeft w:val="640"/>
          <w:marRight w:val="0"/>
          <w:marTop w:val="0"/>
          <w:marBottom w:val="0"/>
          <w:divBdr>
            <w:top w:val="none" w:sz="0" w:space="0" w:color="auto"/>
            <w:left w:val="none" w:sz="0" w:space="0" w:color="auto"/>
            <w:bottom w:val="none" w:sz="0" w:space="0" w:color="auto"/>
            <w:right w:val="none" w:sz="0" w:space="0" w:color="auto"/>
          </w:divBdr>
        </w:div>
        <w:div w:id="715465814">
          <w:marLeft w:val="640"/>
          <w:marRight w:val="0"/>
          <w:marTop w:val="0"/>
          <w:marBottom w:val="0"/>
          <w:divBdr>
            <w:top w:val="none" w:sz="0" w:space="0" w:color="auto"/>
            <w:left w:val="none" w:sz="0" w:space="0" w:color="auto"/>
            <w:bottom w:val="none" w:sz="0" w:space="0" w:color="auto"/>
            <w:right w:val="none" w:sz="0" w:space="0" w:color="auto"/>
          </w:divBdr>
        </w:div>
        <w:div w:id="84032528">
          <w:marLeft w:val="640"/>
          <w:marRight w:val="0"/>
          <w:marTop w:val="0"/>
          <w:marBottom w:val="0"/>
          <w:divBdr>
            <w:top w:val="none" w:sz="0" w:space="0" w:color="auto"/>
            <w:left w:val="none" w:sz="0" w:space="0" w:color="auto"/>
            <w:bottom w:val="none" w:sz="0" w:space="0" w:color="auto"/>
            <w:right w:val="none" w:sz="0" w:space="0" w:color="auto"/>
          </w:divBdr>
        </w:div>
        <w:div w:id="1016082795">
          <w:marLeft w:val="640"/>
          <w:marRight w:val="0"/>
          <w:marTop w:val="0"/>
          <w:marBottom w:val="0"/>
          <w:divBdr>
            <w:top w:val="none" w:sz="0" w:space="0" w:color="auto"/>
            <w:left w:val="none" w:sz="0" w:space="0" w:color="auto"/>
            <w:bottom w:val="none" w:sz="0" w:space="0" w:color="auto"/>
            <w:right w:val="none" w:sz="0" w:space="0" w:color="auto"/>
          </w:divBdr>
        </w:div>
        <w:div w:id="1578711581">
          <w:marLeft w:val="640"/>
          <w:marRight w:val="0"/>
          <w:marTop w:val="0"/>
          <w:marBottom w:val="0"/>
          <w:divBdr>
            <w:top w:val="none" w:sz="0" w:space="0" w:color="auto"/>
            <w:left w:val="none" w:sz="0" w:space="0" w:color="auto"/>
            <w:bottom w:val="none" w:sz="0" w:space="0" w:color="auto"/>
            <w:right w:val="none" w:sz="0" w:space="0" w:color="auto"/>
          </w:divBdr>
        </w:div>
        <w:div w:id="142432187">
          <w:marLeft w:val="640"/>
          <w:marRight w:val="0"/>
          <w:marTop w:val="0"/>
          <w:marBottom w:val="0"/>
          <w:divBdr>
            <w:top w:val="none" w:sz="0" w:space="0" w:color="auto"/>
            <w:left w:val="none" w:sz="0" w:space="0" w:color="auto"/>
            <w:bottom w:val="none" w:sz="0" w:space="0" w:color="auto"/>
            <w:right w:val="none" w:sz="0" w:space="0" w:color="auto"/>
          </w:divBdr>
        </w:div>
        <w:div w:id="1206723375">
          <w:marLeft w:val="640"/>
          <w:marRight w:val="0"/>
          <w:marTop w:val="0"/>
          <w:marBottom w:val="0"/>
          <w:divBdr>
            <w:top w:val="none" w:sz="0" w:space="0" w:color="auto"/>
            <w:left w:val="none" w:sz="0" w:space="0" w:color="auto"/>
            <w:bottom w:val="none" w:sz="0" w:space="0" w:color="auto"/>
            <w:right w:val="none" w:sz="0" w:space="0" w:color="auto"/>
          </w:divBdr>
        </w:div>
        <w:div w:id="1355813238">
          <w:marLeft w:val="640"/>
          <w:marRight w:val="0"/>
          <w:marTop w:val="0"/>
          <w:marBottom w:val="0"/>
          <w:divBdr>
            <w:top w:val="none" w:sz="0" w:space="0" w:color="auto"/>
            <w:left w:val="none" w:sz="0" w:space="0" w:color="auto"/>
            <w:bottom w:val="none" w:sz="0" w:space="0" w:color="auto"/>
            <w:right w:val="none" w:sz="0" w:space="0" w:color="auto"/>
          </w:divBdr>
        </w:div>
        <w:div w:id="2028829529">
          <w:marLeft w:val="640"/>
          <w:marRight w:val="0"/>
          <w:marTop w:val="0"/>
          <w:marBottom w:val="0"/>
          <w:divBdr>
            <w:top w:val="none" w:sz="0" w:space="0" w:color="auto"/>
            <w:left w:val="none" w:sz="0" w:space="0" w:color="auto"/>
            <w:bottom w:val="none" w:sz="0" w:space="0" w:color="auto"/>
            <w:right w:val="none" w:sz="0" w:space="0" w:color="auto"/>
          </w:divBdr>
        </w:div>
        <w:div w:id="1111436979">
          <w:marLeft w:val="640"/>
          <w:marRight w:val="0"/>
          <w:marTop w:val="0"/>
          <w:marBottom w:val="0"/>
          <w:divBdr>
            <w:top w:val="none" w:sz="0" w:space="0" w:color="auto"/>
            <w:left w:val="none" w:sz="0" w:space="0" w:color="auto"/>
            <w:bottom w:val="none" w:sz="0" w:space="0" w:color="auto"/>
            <w:right w:val="none" w:sz="0" w:space="0" w:color="auto"/>
          </w:divBdr>
        </w:div>
        <w:div w:id="686255230">
          <w:marLeft w:val="640"/>
          <w:marRight w:val="0"/>
          <w:marTop w:val="0"/>
          <w:marBottom w:val="0"/>
          <w:divBdr>
            <w:top w:val="none" w:sz="0" w:space="0" w:color="auto"/>
            <w:left w:val="none" w:sz="0" w:space="0" w:color="auto"/>
            <w:bottom w:val="none" w:sz="0" w:space="0" w:color="auto"/>
            <w:right w:val="none" w:sz="0" w:space="0" w:color="auto"/>
          </w:divBdr>
        </w:div>
        <w:div w:id="1066293656">
          <w:marLeft w:val="640"/>
          <w:marRight w:val="0"/>
          <w:marTop w:val="0"/>
          <w:marBottom w:val="0"/>
          <w:divBdr>
            <w:top w:val="none" w:sz="0" w:space="0" w:color="auto"/>
            <w:left w:val="none" w:sz="0" w:space="0" w:color="auto"/>
            <w:bottom w:val="none" w:sz="0" w:space="0" w:color="auto"/>
            <w:right w:val="none" w:sz="0" w:space="0" w:color="auto"/>
          </w:divBdr>
        </w:div>
        <w:div w:id="734206474">
          <w:marLeft w:val="640"/>
          <w:marRight w:val="0"/>
          <w:marTop w:val="0"/>
          <w:marBottom w:val="0"/>
          <w:divBdr>
            <w:top w:val="none" w:sz="0" w:space="0" w:color="auto"/>
            <w:left w:val="none" w:sz="0" w:space="0" w:color="auto"/>
            <w:bottom w:val="none" w:sz="0" w:space="0" w:color="auto"/>
            <w:right w:val="none" w:sz="0" w:space="0" w:color="auto"/>
          </w:divBdr>
        </w:div>
        <w:div w:id="1883209166">
          <w:marLeft w:val="640"/>
          <w:marRight w:val="0"/>
          <w:marTop w:val="0"/>
          <w:marBottom w:val="0"/>
          <w:divBdr>
            <w:top w:val="none" w:sz="0" w:space="0" w:color="auto"/>
            <w:left w:val="none" w:sz="0" w:space="0" w:color="auto"/>
            <w:bottom w:val="none" w:sz="0" w:space="0" w:color="auto"/>
            <w:right w:val="none" w:sz="0" w:space="0" w:color="auto"/>
          </w:divBdr>
        </w:div>
        <w:div w:id="1832981687">
          <w:marLeft w:val="640"/>
          <w:marRight w:val="0"/>
          <w:marTop w:val="0"/>
          <w:marBottom w:val="0"/>
          <w:divBdr>
            <w:top w:val="none" w:sz="0" w:space="0" w:color="auto"/>
            <w:left w:val="none" w:sz="0" w:space="0" w:color="auto"/>
            <w:bottom w:val="none" w:sz="0" w:space="0" w:color="auto"/>
            <w:right w:val="none" w:sz="0" w:space="0" w:color="auto"/>
          </w:divBdr>
        </w:div>
        <w:div w:id="781074772">
          <w:marLeft w:val="640"/>
          <w:marRight w:val="0"/>
          <w:marTop w:val="0"/>
          <w:marBottom w:val="0"/>
          <w:divBdr>
            <w:top w:val="none" w:sz="0" w:space="0" w:color="auto"/>
            <w:left w:val="none" w:sz="0" w:space="0" w:color="auto"/>
            <w:bottom w:val="none" w:sz="0" w:space="0" w:color="auto"/>
            <w:right w:val="none" w:sz="0" w:space="0" w:color="auto"/>
          </w:divBdr>
        </w:div>
        <w:div w:id="1456678068">
          <w:marLeft w:val="640"/>
          <w:marRight w:val="0"/>
          <w:marTop w:val="0"/>
          <w:marBottom w:val="0"/>
          <w:divBdr>
            <w:top w:val="none" w:sz="0" w:space="0" w:color="auto"/>
            <w:left w:val="none" w:sz="0" w:space="0" w:color="auto"/>
            <w:bottom w:val="none" w:sz="0" w:space="0" w:color="auto"/>
            <w:right w:val="none" w:sz="0" w:space="0" w:color="auto"/>
          </w:divBdr>
        </w:div>
        <w:div w:id="410926594">
          <w:marLeft w:val="640"/>
          <w:marRight w:val="0"/>
          <w:marTop w:val="0"/>
          <w:marBottom w:val="0"/>
          <w:divBdr>
            <w:top w:val="none" w:sz="0" w:space="0" w:color="auto"/>
            <w:left w:val="none" w:sz="0" w:space="0" w:color="auto"/>
            <w:bottom w:val="none" w:sz="0" w:space="0" w:color="auto"/>
            <w:right w:val="none" w:sz="0" w:space="0" w:color="auto"/>
          </w:divBdr>
        </w:div>
        <w:div w:id="1802185317">
          <w:marLeft w:val="640"/>
          <w:marRight w:val="0"/>
          <w:marTop w:val="0"/>
          <w:marBottom w:val="0"/>
          <w:divBdr>
            <w:top w:val="none" w:sz="0" w:space="0" w:color="auto"/>
            <w:left w:val="none" w:sz="0" w:space="0" w:color="auto"/>
            <w:bottom w:val="none" w:sz="0" w:space="0" w:color="auto"/>
            <w:right w:val="none" w:sz="0" w:space="0" w:color="auto"/>
          </w:divBdr>
        </w:div>
        <w:div w:id="1878078100">
          <w:marLeft w:val="640"/>
          <w:marRight w:val="0"/>
          <w:marTop w:val="0"/>
          <w:marBottom w:val="0"/>
          <w:divBdr>
            <w:top w:val="none" w:sz="0" w:space="0" w:color="auto"/>
            <w:left w:val="none" w:sz="0" w:space="0" w:color="auto"/>
            <w:bottom w:val="none" w:sz="0" w:space="0" w:color="auto"/>
            <w:right w:val="none" w:sz="0" w:space="0" w:color="auto"/>
          </w:divBdr>
        </w:div>
        <w:div w:id="1611159613">
          <w:marLeft w:val="640"/>
          <w:marRight w:val="0"/>
          <w:marTop w:val="0"/>
          <w:marBottom w:val="0"/>
          <w:divBdr>
            <w:top w:val="none" w:sz="0" w:space="0" w:color="auto"/>
            <w:left w:val="none" w:sz="0" w:space="0" w:color="auto"/>
            <w:bottom w:val="none" w:sz="0" w:space="0" w:color="auto"/>
            <w:right w:val="none" w:sz="0" w:space="0" w:color="auto"/>
          </w:divBdr>
        </w:div>
        <w:div w:id="1262252366">
          <w:marLeft w:val="640"/>
          <w:marRight w:val="0"/>
          <w:marTop w:val="0"/>
          <w:marBottom w:val="0"/>
          <w:divBdr>
            <w:top w:val="none" w:sz="0" w:space="0" w:color="auto"/>
            <w:left w:val="none" w:sz="0" w:space="0" w:color="auto"/>
            <w:bottom w:val="none" w:sz="0" w:space="0" w:color="auto"/>
            <w:right w:val="none" w:sz="0" w:space="0" w:color="auto"/>
          </w:divBdr>
        </w:div>
      </w:divsChild>
    </w:div>
    <w:div w:id="1654064982">
      <w:bodyDiv w:val="1"/>
      <w:marLeft w:val="0"/>
      <w:marRight w:val="0"/>
      <w:marTop w:val="0"/>
      <w:marBottom w:val="0"/>
      <w:divBdr>
        <w:top w:val="none" w:sz="0" w:space="0" w:color="auto"/>
        <w:left w:val="none" w:sz="0" w:space="0" w:color="auto"/>
        <w:bottom w:val="none" w:sz="0" w:space="0" w:color="auto"/>
        <w:right w:val="none" w:sz="0" w:space="0" w:color="auto"/>
      </w:divBdr>
      <w:divsChild>
        <w:div w:id="193813393">
          <w:marLeft w:val="640"/>
          <w:marRight w:val="0"/>
          <w:marTop w:val="0"/>
          <w:marBottom w:val="0"/>
          <w:divBdr>
            <w:top w:val="none" w:sz="0" w:space="0" w:color="auto"/>
            <w:left w:val="none" w:sz="0" w:space="0" w:color="auto"/>
            <w:bottom w:val="none" w:sz="0" w:space="0" w:color="auto"/>
            <w:right w:val="none" w:sz="0" w:space="0" w:color="auto"/>
          </w:divBdr>
        </w:div>
        <w:div w:id="1585797410">
          <w:marLeft w:val="640"/>
          <w:marRight w:val="0"/>
          <w:marTop w:val="0"/>
          <w:marBottom w:val="0"/>
          <w:divBdr>
            <w:top w:val="none" w:sz="0" w:space="0" w:color="auto"/>
            <w:left w:val="none" w:sz="0" w:space="0" w:color="auto"/>
            <w:bottom w:val="none" w:sz="0" w:space="0" w:color="auto"/>
            <w:right w:val="none" w:sz="0" w:space="0" w:color="auto"/>
          </w:divBdr>
        </w:div>
        <w:div w:id="118686221">
          <w:marLeft w:val="640"/>
          <w:marRight w:val="0"/>
          <w:marTop w:val="0"/>
          <w:marBottom w:val="0"/>
          <w:divBdr>
            <w:top w:val="none" w:sz="0" w:space="0" w:color="auto"/>
            <w:left w:val="none" w:sz="0" w:space="0" w:color="auto"/>
            <w:bottom w:val="none" w:sz="0" w:space="0" w:color="auto"/>
            <w:right w:val="none" w:sz="0" w:space="0" w:color="auto"/>
          </w:divBdr>
        </w:div>
        <w:div w:id="1002661608">
          <w:marLeft w:val="640"/>
          <w:marRight w:val="0"/>
          <w:marTop w:val="0"/>
          <w:marBottom w:val="0"/>
          <w:divBdr>
            <w:top w:val="none" w:sz="0" w:space="0" w:color="auto"/>
            <w:left w:val="none" w:sz="0" w:space="0" w:color="auto"/>
            <w:bottom w:val="none" w:sz="0" w:space="0" w:color="auto"/>
            <w:right w:val="none" w:sz="0" w:space="0" w:color="auto"/>
          </w:divBdr>
        </w:div>
        <w:div w:id="42753085">
          <w:marLeft w:val="640"/>
          <w:marRight w:val="0"/>
          <w:marTop w:val="0"/>
          <w:marBottom w:val="0"/>
          <w:divBdr>
            <w:top w:val="none" w:sz="0" w:space="0" w:color="auto"/>
            <w:left w:val="none" w:sz="0" w:space="0" w:color="auto"/>
            <w:bottom w:val="none" w:sz="0" w:space="0" w:color="auto"/>
            <w:right w:val="none" w:sz="0" w:space="0" w:color="auto"/>
          </w:divBdr>
        </w:div>
        <w:div w:id="1160971135">
          <w:marLeft w:val="640"/>
          <w:marRight w:val="0"/>
          <w:marTop w:val="0"/>
          <w:marBottom w:val="0"/>
          <w:divBdr>
            <w:top w:val="none" w:sz="0" w:space="0" w:color="auto"/>
            <w:left w:val="none" w:sz="0" w:space="0" w:color="auto"/>
            <w:bottom w:val="none" w:sz="0" w:space="0" w:color="auto"/>
            <w:right w:val="none" w:sz="0" w:space="0" w:color="auto"/>
          </w:divBdr>
        </w:div>
        <w:div w:id="728529334">
          <w:marLeft w:val="640"/>
          <w:marRight w:val="0"/>
          <w:marTop w:val="0"/>
          <w:marBottom w:val="0"/>
          <w:divBdr>
            <w:top w:val="none" w:sz="0" w:space="0" w:color="auto"/>
            <w:left w:val="none" w:sz="0" w:space="0" w:color="auto"/>
            <w:bottom w:val="none" w:sz="0" w:space="0" w:color="auto"/>
            <w:right w:val="none" w:sz="0" w:space="0" w:color="auto"/>
          </w:divBdr>
        </w:div>
        <w:div w:id="1613634871">
          <w:marLeft w:val="640"/>
          <w:marRight w:val="0"/>
          <w:marTop w:val="0"/>
          <w:marBottom w:val="0"/>
          <w:divBdr>
            <w:top w:val="none" w:sz="0" w:space="0" w:color="auto"/>
            <w:left w:val="none" w:sz="0" w:space="0" w:color="auto"/>
            <w:bottom w:val="none" w:sz="0" w:space="0" w:color="auto"/>
            <w:right w:val="none" w:sz="0" w:space="0" w:color="auto"/>
          </w:divBdr>
        </w:div>
        <w:div w:id="1642731874">
          <w:marLeft w:val="640"/>
          <w:marRight w:val="0"/>
          <w:marTop w:val="0"/>
          <w:marBottom w:val="0"/>
          <w:divBdr>
            <w:top w:val="none" w:sz="0" w:space="0" w:color="auto"/>
            <w:left w:val="none" w:sz="0" w:space="0" w:color="auto"/>
            <w:bottom w:val="none" w:sz="0" w:space="0" w:color="auto"/>
            <w:right w:val="none" w:sz="0" w:space="0" w:color="auto"/>
          </w:divBdr>
        </w:div>
        <w:div w:id="1504052210">
          <w:marLeft w:val="640"/>
          <w:marRight w:val="0"/>
          <w:marTop w:val="0"/>
          <w:marBottom w:val="0"/>
          <w:divBdr>
            <w:top w:val="none" w:sz="0" w:space="0" w:color="auto"/>
            <w:left w:val="none" w:sz="0" w:space="0" w:color="auto"/>
            <w:bottom w:val="none" w:sz="0" w:space="0" w:color="auto"/>
            <w:right w:val="none" w:sz="0" w:space="0" w:color="auto"/>
          </w:divBdr>
        </w:div>
        <w:div w:id="1671181476">
          <w:marLeft w:val="640"/>
          <w:marRight w:val="0"/>
          <w:marTop w:val="0"/>
          <w:marBottom w:val="0"/>
          <w:divBdr>
            <w:top w:val="none" w:sz="0" w:space="0" w:color="auto"/>
            <w:left w:val="none" w:sz="0" w:space="0" w:color="auto"/>
            <w:bottom w:val="none" w:sz="0" w:space="0" w:color="auto"/>
            <w:right w:val="none" w:sz="0" w:space="0" w:color="auto"/>
          </w:divBdr>
        </w:div>
        <w:div w:id="456795859">
          <w:marLeft w:val="640"/>
          <w:marRight w:val="0"/>
          <w:marTop w:val="0"/>
          <w:marBottom w:val="0"/>
          <w:divBdr>
            <w:top w:val="none" w:sz="0" w:space="0" w:color="auto"/>
            <w:left w:val="none" w:sz="0" w:space="0" w:color="auto"/>
            <w:bottom w:val="none" w:sz="0" w:space="0" w:color="auto"/>
            <w:right w:val="none" w:sz="0" w:space="0" w:color="auto"/>
          </w:divBdr>
        </w:div>
        <w:div w:id="158618505">
          <w:marLeft w:val="640"/>
          <w:marRight w:val="0"/>
          <w:marTop w:val="0"/>
          <w:marBottom w:val="0"/>
          <w:divBdr>
            <w:top w:val="none" w:sz="0" w:space="0" w:color="auto"/>
            <w:left w:val="none" w:sz="0" w:space="0" w:color="auto"/>
            <w:bottom w:val="none" w:sz="0" w:space="0" w:color="auto"/>
            <w:right w:val="none" w:sz="0" w:space="0" w:color="auto"/>
          </w:divBdr>
        </w:div>
        <w:div w:id="1374623086">
          <w:marLeft w:val="640"/>
          <w:marRight w:val="0"/>
          <w:marTop w:val="0"/>
          <w:marBottom w:val="0"/>
          <w:divBdr>
            <w:top w:val="none" w:sz="0" w:space="0" w:color="auto"/>
            <w:left w:val="none" w:sz="0" w:space="0" w:color="auto"/>
            <w:bottom w:val="none" w:sz="0" w:space="0" w:color="auto"/>
            <w:right w:val="none" w:sz="0" w:space="0" w:color="auto"/>
          </w:divBdr>
        </w:div>
        <w:div w:id="535046217">
          <w:marLeft w:val="640"/>
          <w:marRight w:val="0"/>
          <w:marTop w:val="0"/>
          <w:marBottom w:val="0"/>
          <w:divBdr>
            <w:top w:val="none" w:sz="0" w:space="0" w:color="auto"/>
            <w:left w:val="none" w:sz="0" w:space="0" w:color="auto"/>
            <w:bottom w:val="none" w:sz="0" w:space="0" w:color="auto"/>
            <w:right w:val="none" w:sz="0" w:space="0" w:color="auto"/>
          </w:divBdr>
        </w:div>
        <w:div w:id="2054881711">
          <w:marLeft w:val="640"/>
          <w:marRight w:val="0"/>
          <w:marTop w:val="0"/>
          <w:marBottom w:val="0"/>
          <w:divBdr>
            <w:top w:val="none" w:sz="0" w:space="0" w:color="auto"/>
            <w:left w:val="none" w:sz="0" w:space="0" w:color="auto"/>
            <w:bottom w:val="none" w:sz="0" w:space="0" w:color="auto"/>
            <w:right w:val="none" w:sz="0" w:space="0" w:color="auto"/>
          </w:divBdr>
        </w:div>
        <w:div w:id="735010585">
          <w:marLeft w:val="640"/>
          <w:marRight w:val="0"/>
          <w:marTop w:val="0"/>
          <w:marBottom w:val="0"/>
          <w:divBdr>
            <w:top w:val="none" w:sz="0" w:space="0" w:color="auto"/>
            <w:left w:val="none" w:sz="0" w:space="0" w:color="auto"/>
            <w:bottom w:val="none" w:sz="0" w:space="0" w:color="auto"/>
            <w:right w:val="none" w:sz="0" w:space="0" w:color="auto"/>
          </w:divBdr>
        </w:div>
        <w:div w:id="2004550196">
          <w:marLeft w:val="640"/>
          <w:marRight w:val="0"/>
          <w:marTop w:val="0"/>
          <w:marBottom w:val="0"/>
          <w:divBdr>
            <w:top w:val="none" w:sz="0" w:space="0" w:color="auto"/>
            <w:left w:val="none" w:sz="0" w:space="0" w:color="auto"/>
            <w:bottom w:val="none" w:sz="0" w:space="0" w:color="auto"/>
            <w:right w:val="none" w:sz="0" w:space="0" w:color="auto"/>
          </w:divBdr>
        </w:div>
        <w:div w:id="461191835">
          <w:marLeft w:val="640"/>
          <w:marRight w:val="0"/>
          <w:marTop w:val="0"/>
          <w:marBottom w:val="0"/>
          <w:divBdr>
            <w:top w:val="none" w:sz="0" w:space="0" w:color="auto"/>
            <w:left w:val="none" w:sz="0" w:space="0" w:color="auto"/>
            <w:bottom w:val="none" w:sz="0" w:space="0" w:color="auto"/>
            <w:right w:val="none" w:sz="0" w:space="0" w:color="auto"/>
          </w:divBdr>
        </w:div>
        <w:div w:id="1602879646">
          <w:marLeft w:val="640"/>
          <w:marRight w:val="0"/>
          <w:marTop w:val="0"/>
          <w:marBottom w:val="0"/>
          <w:divBdr>
            <w:top w:val="none" w:sz="0" w:space="0" w:color="auto"/>
            <w:left w:val="none" w:sz="0" w:space="0" w:color="auto"/>
            <w:bottom w:val="none" w:sz="0" w:space="0" w:color="auto"/>
            <w:right w:val="none" w:sz="0" w:space="0" w:color="auto"/>
          </w:divBdr>
        </w:div>
        <w:div w:id="939684431">
          <w:marLeft w:val="640"/>
          <w:marRight w:val="0"/>
          <w:marTop w:val="0"/>
          <w:marBottom w:val="0"/>
          <w:divBdr>
            <w:top w:val="none" w:sz="0" w:space="0" w:color="auto"/>
            <w:left w:val="none" w:sz="0" w:space="0" w:color="auto"/>
            <w:bottom w:val="none" w:sz="0" w:space="0" w:color="auto"/>
            <w:right w:val="none" w:sz="0" w:space="0" w:color="auto"/>
          </w:divBdr>
        </w:div>
        <w:div w:id="1975988711">
          <w:marLeft w:val="640"/>
          <w:marRight w:val="0"/>
          <w:marTop w:val="0"/>
          <w:marBottom w:val="0"/>
          <w:divBdr>
            <w:top w:val="none" w:sz="0" w:space="0" w:color="auto"/>
            <w:left w:val="none" w:sz="0" w:space="0" w:color="auto"/>
            <w:bottom w:val="none" w:sz="0" w:space="0" w:color="auto"/>
            <w:right w:val="none" w:sz="0" w:space="0" w:color="auto"/>
          </w:divBdr>
        </w:div>
        <w:div w:id="1936666337">
          <w:marLeft w:val="640"/>
          <w:marRight w:val="0"/>
          <w:marTop w:val="0"/>
          <w:marBottom w:val="0"/>
          <w:divBdr>
            <w:top w:val="none" w:sz="0" w:space="0" w:color="auto"/>
            <w:left w:val="none" w:sz="0" w:space="0" w:color="auto"/>
            <w:bottom w:val="none" w:sz="0" w:space="0" w:color="auto"/>
            <w:right w:val="none" w:sz="0" w:space="0" w:color="auto"/>
          </w:divBdr>
        </w:div>
        <w:div w:id="17701865">
          <w:marLeft w:val="640"/>
          <w:marRight w:val="0"/>
          <w:marTop w:val="0"/>
          <w:marBottom w:val="0"/>
          <w:divBdr>
            <w:top w:val="none" w:sz="0" w:space="0" w:color="auto"/>
            <w:left w:val="none" w:sz="0" w:space="0" w:color="auto"/>
            <w:bottom w:val="none" w:sz="0" w:space="0" w:color="auto"/>
            <w:right w:val="none" w:sz="0" w:space="0" w:color="auto"/>
          </w:divBdr>
        </w:div>
        <w:div w:id="1162812188">
          <w:marLeft w:val="640"/>
          <w:marRight w:val="0"/>
          <w:marTop w:val="0"/>
          <w:marBottom w:val="0"/>
          <w:divBdr>
            <w:top w:val="none" w:sz="0" w:space="0" w:color="auto"/>
            <w:left w:val="none" w:sz="0" w:space="0" w:color="auto"/>
            <w:bottom w:val="none" w:sz="0" w:space="0" w:color="auto"/>
            <w:right w:val="none" w:sz="0" w:space="0" w:color="auto"/>
          </w:divBdr>
        </w:div>
        <w:div w:id="478232969">
          <w:marLeft w:val="640"/>
          <w:marRight w:val="0"/>
          <w:marTop w:val="0"/>
          <w:marBottom w:val="0"/>
          <w:divBdr>
            <w:top w:val="none" w:sz="0" w:space="0" w:color="auto"/>
            <w:left w:val="none" w:sz="0" w:space="0" w:color="auto"/>
            <w:bottom w:val="none" w:sz="0" w:space="0" w:color="auto"/>
            <w:right w:val="none" w:sz="0" w:space="0" w:color="auto"/>
          </w:divBdr>
        </w:div>
        <w:div w:id="924998696">
          <w:marLeft w:val="640"/>
          <w:marRight w:val="0"/>
          <w:marTop w:val="0"/>
          <w:marBottom w:val="0"/>
          <w:divBdr>
            <w:top w:val="none" w:sz="0" w:space="0" w:color="auto"/>
            <w:left w:val="none" w:sz="0" w:space="0" w:color="auto"/>
            <w:bottom w:val="none" w:sz="0" w:space="0" w:color="auto"/>
            <w:right w:val="none" w:sz="0" w:space="0" w:color="auto"/>
          </w:divBdr>
        </w:div>
        <w:div w:id="121273287">
          <w:marLeft w:val="640"/>
          <w:marRight w:val="0"/>
          <w:marTop w:val="0"/>
          <w:marBottom w:val="0"/>
          <w:divBdr>
            <w:top w:val="none" w:sz="0" w:space="0" w:color="auto"/>
            <w:left w:val="none" w:sz="0" w:space="0" w:color="auto"/>
            <w:bottom w:val="none" w:sz="0" w:space="0" w:color="auto"/>
            <w:right w:val="none" w:sz="0" w:space="0" w:color="auto"/>
          </w:divBdr>
        </w:div>
        <w:div w:id="1083377801">
          <w:marLeft w:val="640"/>
          <w:marRight w:val="0"/>
          <w:marTop w:val="0"/>
          <w:marBottom w:val="0"/>
          <w:divBdr>
            <w:top w:val="none" w:sz="0" w:space="0" w:color="auto"/>
            <w:left w:val="none" w:sz="0" w:space="0" w:color="auto"/>
            <w:bottom w:val="none" w:sz="0" w:space="0" w:color="auto"/>
            <w:right w:val="none" w:sz="0" w:space="0" w:color="auto"/>
          </w:divBdr>
        </w:div>
        <w:div w:id="2115251050">
          <w:marLeft w:val="640"/>
          <w:marRight w:val="0"/>
          <w:marTop w:val="0"/>
          <w:marBottom w:val="0"/>
          <w:divBdr>
            <w:top w:val="none" w:sz="0" w:space="0" w:color="auto"/>
            <w:left w:val="none" w:sz="0" w:space="0" w:color="auto"/>
            <w:bottom w:val="none" w:sz="0" w:space="0" w:color="auto"/>
            <w:right w:val="none" w:sz="0" w:space="0" w:color="auto"/>
          </w:divBdr>
        </w:div>
        <w:div w:id="193346793">
          <w:marLeft w:val="640"/>
          <w:marRight w:val="0"/>
          <w:marTop w:val="0"/>
          <w:marBottom w:val="0"/>
          <w:divBdr>
            <w:top w:val="none" w:sz="0" w:space="0" w:color="auto"/>
            <w:left w:val="none" w:sz="0" w:space="0" w:color="auto"/>
            <w:bottom w:val="none" w:sz="0" w:space="0" w:color="auto"/>
            <w:right w:val="none" w:sz="0" w:space="0" w:color="auto"/>
          </w:divBdr>
        </w:div>
        <w:div w:id="1235776236">
          <w:marLeft w:val="640"/>
          <w:marRight w:val="0"/>
          <w:marTop w:val="0"/>
          <w:marBottom w:val="0"/>
          <w:divBdr>
            <w:top w:val="none" w:sz="0" w:space="0" w:color="auto"/>
            <w:left w:val="none" w:sz="0" w:space="0" w:color="auto"/>
            <w:bottom w:val="none" w:sz="0" w:space="0" w:color="auto"/>
            <w:right w:val="none" w:sz="0" w:space="0" w:color="auto"/>
          </w:divBdr>
        </w:div>
        <w:div w:id="1984694405">
          <w:marLeft w:val="640"/>
          <w:marRight w:val="0"/>
          <w:marTop w:val="0"/>
          <w:marBottom w:val="0"/>
          <w:divBdr>
            <w:top w:val="none" w:sz="0" w:space="0" w:color="auto"/>
            <w:left w:val="none" w:sz="0" w:space="0" w:color="auto"/>
            <w:bottom w:val="none" w:sz="0" w:space="0" w:color="auto"/>
            <w:right w:val="none" w:sz="0" w:space="0" w:color="auto"/>
          </w:divBdr>
        </w:div>
        <w:div w:id="1608006864">
          <w:marLeft w:val="640"/>
          <w:marRight w:val="0"/>
          <w:marTop w:val="0"/>
          <w:marBottom w:val="0"/>
          <w:divBdr>
            <w:top w:val="none" w:sz="0" w:space="0" w:color="auto"/>
            <w:left w:val="none" w:sz="0" w:space="0" w:color="auto"/>
            <w:bottom w:val="none" w:sz="0" w:space="0" w:color="auto"/>
            <w:right w:val="none" w:sz="0" w:space="0" w:color="auto"/>
          </w:divBdr>
        </w:div>
        <w:div w:id="174078679">
          <w:marLeft w:val="640"/>
          <w:marRight w:val="0"/>
          <w:marTop w:val="0"/>
          <w:marBottom w:val="0"/>
          <w:divBdr>
            <w:top w:val="none" w:sz="0" w:space="0" w:color="auto"/>
            <w:left w:val="none" w:sz="0" w:space="0" w:color="auto"/>
            <w:bottom w:val="none" w:sz="0" w:space="0" w:color="auto"/>
            <w:right w:val="none" w:sz="0" w:space="0" w:color="auto"/>
          </w:divBdr>
        </w:div>
        <w:div w:id="1392115773">
          <w:marLeft w:val="640"/>
          <w:marRight w:val="0"/>
          <w:marTop w:val="0"/>
          <w:marBottom w:val="0"/>
          <w:divBdr>
            <w:top w:val="none" w:sz="0" w:space="0" w:color="auto"/>
            <w:left w:val="none" w:sz="0" w:space="0" w:color="auto"/>
            <w:bottom w:val="none" w:sz="0" w:space="0" w:color="auto"/>
            <w:right w:val="none" w:sz="0" w:space="0" w:color="auto"/>
          </w:divBdr>
        </w:div>
        <w:div w:id="744452859">
          <w:marLeft w:val="640"/>
          <w:marRight w:val="0"/>
          <w:marTop w:val="0"/>
          <w:marBottom w:val="0"/>
          <w:divBdr>
            <w:top w:val="none" w:sz="0" w:space="0" w:color="auto"/>
            <w:left w:val="none" w:sz="0" w:space="0" w:color="auto"/>
            <w:bottom w:val="none" w:sz="0" w:space="0" w:color="auto"/>
            <w:right w:val="none" w:sz="0" w:space="0" w:color="auto"/>
          </w:divBdr>
        </w:div>
        <w:div w:id="686761527">
          <w:marLeft w:val="640"/>
          <w:marRight w:val="0"/>
          <w:marTop w:val="0"/>
          <w:marBottom w:val="0"/>
          <w:divBdr>
            <w:top w:val="none" w:sz="0" w:space="0" w:color="auto"/>
            <w:left w:val="none" w:sz="0" w:space="0" w:color="auto"/>
            <w:bottom w:val="none" w:sz="0" w:space="0" w:color="auto"/>
            <w:right w:val="none" w:sz="0" w:space="0" w:color="auto"/>
          </w:divBdr>
        </w:div>
        <w:div w:id="343628053">
          <w:marLeft w:val="640"/>
          <w:marRight w:val="0"/>
          <w:marTop w:val="0"/>
          <w:marBottom w:val="0"/>
          <w:divBdr>
            <w:top w:val="none" w:sz="0" w:space="0" w:color="auto"/>
            <w:left w:val="none" w:sz="0" w:space="0" w:color="auto"/>
            <w:bottom w:val="none" w:sz="0" w:space="0" w:color="auto"/>
            <w:right w:val="none" w:sz="0" w:space="0" w:color="auto"/>
          </w:divBdr>
        </w:div>
        <w:div w:id="511144237">
          <w:marLeft w:val="640"/>
          <w:marRight w:val="0"/>
          <w:marTop w:val="0"/>
          <w:marBottom w:val="0"/>
          <w:divBdr>
            <w:top w:val="none" w:sz="0" w:space="0" w:color="auto"/>
            <w:left w:val="none" w:sz="0" w:space="0" w:color="auto"/>
            <w:bottom w:val="none" w:sz="0" w:space="0" w:color="auto"/>
            <w:right w:val="none" w:sz="0" w:space="0" w:color="auto"/>
          </w:divBdr>
        </w:div>
        <w:div w:id="62408557">
          <w:marLeft w:val="640"/>
          <w:marRight w:val="0"/>
          <w:marTop w:val="0"/>
          <w:marBottom w:val="0"/>
          <w:divBdr>
            <w:top w:val="none" w:sz="0" w:space="0" w:color="auto"/>
            <w:left w:val="none" w:sz="0" w:space="0" w:color="auto"/>
            <w:bottom w:val="none" w:sz="0" w:space="0" w:color="auto"/>
            <w:right w:val="none" w:sz="0" w:space="0" w:color="auto"/>
          </w:divBdr>
        </w:div>
        <w:div w:id="1034888937">
          <w:marLeft w:val="640"/>
          <w:marRight w:val="0"/>
          <w:marTop w:val="0"/>
          <w:marBottom w:val="0"/>
          <w:divBdr>
            <w:top w:val="none" w:sz="0" w:space="0" w:color="auto"/>
            <w:left w:val="none" w:sz="0" w:space="0" w:color="auto"/>
            <w:bottom w:val="none" w:sz="0" w:space="0" w:color="auto"/>
            <w:right w:val="none" w:sz="0" w:space="0" w:color="auto"/>
          </w:divBdr>
        </w:div>
        <w:div w:id="1492212254">
          <w:marLeft w:val="640"/>
          <w:marRight w:val="0"/>
          <w:marTop w:val="0"/>
          <w:marBottom w:val="0"/>
          <w:divBdr>
            <w:top w:val="none" w:sz="0" w:space="0" w:color="auto"/>
            <w:left w:val="none" w:sz="0" w:space="0" w:color="auto"/>
            <w:bottom w:val="none" w:sz="0" w:space="0" w:color="auto"/>
            <w:right w:val="none" w:sz="0" w:space="0" w:color="auto"/>
          </w:divBdr>
        </w:div>
        <w:div w:id="1343895728">
          <w:marLeft w:val="640"/>
          <w:marRight w:val="0"/>
          <w:marTop w:val="0"/>
          <w:marBottom w:val="0"/>
          <w:divBdr>
            <w:top w:val="none" w:sz="0" w:space="0" w:color="auto"/>
            <w:left w:val="none" w:sz="0" w:space="0" w:color="auto"/>
            <w:bottom w:val="none" w:sz="0" w:space="0" w:color="auto"/>
            <w:right w:val="none" w:sz="0" w:space="0" w:color="auto"/>
          </w:divBdr>
        </w:div>
        <w:div w:id="1518806314">
          <w:marLeft w:val="640"/>
          <w:marRight w:val="0"/>
          <w:marTop w:val="0"/>
          <w:marBottom w:val="0"/>
          <w:divBdr>
            <w:top w:val="none" w:sz="0" w:space="0" w:color="auto"/>
            <w:left w:val="none" w:sz="0" w:space="0" w:color="auto"/>
            <w:bottom w:val="none" w:sz="0" w:space="0" w:color="auto"/>
            <w:right w:val="none" w:sz="0" w:space="0" w:color="auto"/>
          </w:divBdr>
        </w:div>
        <w:div w:id="1470585117">
          <w:marLeft w:val="640"/>
          <w:marRight w:val="0"/>
          <w:marTop w:val="0"/>
          <w:marBottom w:val="0"/>
          <w:divBdr>
            <w:top w:val="none" w:sz="0" w:space="0" w:color="auto"/>
            <w:left w:val="none" w:sz="0" w:space="0" w:color="auto"/>
            <w:bottom w:val="none" w:sz="0" w:space="0" w:color="auto"/>
            <w:right w:val="none" w:sz="0" w:space="0" w:color="auto"/>
          </w:divBdr>
        </w:div>
        <w:div w:id="1264607851">
          <w:marLeft w:val="640"/>
          <w:marRight w:val="0"/>
          <w:marTop w:val="0"/>
          <w:marBottom w:val="0"/>
          <w:divBdr>
            <w:top w:val="none" w:sz="0" w:space="0" w:color="auto"/>
            <w:left w:val="none" w:sz="0" w:space="0" w:color="auto"/>
            <w:bottom w:val="none" w:sz="0" w:space="0" w:color="auto"/>
            <w:right w:val="none" w:sz="0" w:space="0" w:color="auto"/>
          </w:divBdr>
        </w:div>
        <w:div w:id="1000504214">
          <w:marLeft w:val="640"/>
          <w:marRight w:val="0"/>
          <w:marTop w:val="0"/>
          <w:marBottom w:val="0"/>
          <w:divBdr>
            <w:top w:val="none" w:sz="0" w:space="0" w:color="auto"/>
            <w:left w:val="none" w:sz="0" w:space="0" w:color="auto"/>
            <w:bottom w:val="none" w:sz="0" w:space="0" w:color="auto"/>
            <w:right w:val="none" w:sz="0" w:space="0" w:color="auto"/>
          </w:divBdr>
        </w:div>
        <w:div w:id="1311254613">
          <w:marLeft w:val="640"/>
          <w:marRight w:val="0"/>
          <w:marTop w:val="0"/>
          <w:marBottom w:val="0"/>
          <w:divBdr>
            <w:top w:val="none" w:sz="0" w:space="0" w:color="auto"/>
            <w:left w:val="none" w:sz="0" w:space="0" w:color="auto"/>
            <w:bottom w:val="none" w:sz="0" w:space="0" w:color="auto"/>
            <w:right w:val="none" w:sz="0" w:space="0" w:color="auto"/>
          </w:divBdr>
        </w:div>
        <w:div w:id="1776822019">
          <w:marLeft w:val="640"/>
          <w:marRight w:val="0"/>
          <w:marTop w:val="0"/>
          <w:marBottom w:val="0"/>
          <w:divBdr>
            <w:top w:val="none" w:sz="0" w:space="0" w:color="auto"/>
            <w:left w:val="none" w:sz="0" w:space="0" w:color="auto"/>
            <w:bottom w:val="none" w:sz="0" w:space="0" w:color="auto"/>
            <w:right w:val="none" w:sz="0" w:space="0" w:color="auto"/>
          </w:divBdr>
        </w:div>
        <w:div w:id="627589884">
          <w:marLeft w:val="640"/>
          <w:marRight w:val="0"/>
          <w:marTop w:val="0"/>
          <w:marBottom w:val="0"/>
          <w:divBdr>
            <w:top w:val="none" w:sz="0" w:space="0" w:color="auto"/>
            <w:left w:val="none" w:sz="0" w:space="0" w:color="auto"/>
            <w:bottom w:val="none" w:sz="0" w:space="0" w:color="auto"/>
            <w:right w:val="none" w:sz="0" w:space="0" w:color="auto"/>
          </w:divBdr>
        </w:div>
        <w:div w:id="1630936529">
          <w:marLeft w:val="640"/>
          <w:marRight w:val="0"/>
          <w:marTop w:val="0"/>
          <w:marBottom w:val="0"/>
          <w:divBdr>
            <w:top w:val="none" w:sz="0" w:space="0" w:color="auto"/>
            <w:left w:val="none" w:sz="0" w:space="0" w:color="auto"/>
            <w:bottom w:val="none" w:sz="0" w:space="0" w:color="auto"/>
            <w:right w:val="none" w:sz="0" w:space="0" w:color="auto"/>
          </w:divBdr>
        </w:div>
        <w:div w:id="1877542852">
          <w:marLeft w:val="640"/>
          <w:marRight w:val="0"/>
          <w:marTop w:val="0"/>
          <w:marBottom w:val="0"/>
          <w:divBdr>
            <w:top w:val="none" w:sz="0" w:space="0" w:color="auto"/>
            <w:left w:val="none" w:sz="0" w:space="0" w:color="auto"/>
            <w:bottom w:val="none" w:sz="0" w:space="0" w:color="auto"/>
            <w:right w:val="none" w:sz="0" w:space="0" w:color="auto"/>
          </w:divBdr>
        </w:div>
        <w:div w:id="2133133458">
          <w:marLeft w:val="640"/>
          <w:marRight w:val="0"/>
          <w:marTop w:val="0"/>
          <w:marBottom w:val="0"/>
          <w:divBdr>
            <w:top w:val="none" w:sz="0" w:space="0" w:color="auto"/>
            <w:left w:val="none" w:sz="0" w:space="0" w:color="auto"/>
            <w:bottom w:val="none" w:sz="0" w:space="0" w:color="auto"/>
            <w:right w:val="none" w:sz="0" w:space="0" w:color="auto"/>
          </w:divBdr>
        </w:div>
        <w:div w:id="1506507675">
          <w:marLeft w:val="640"/>
          <w:marRight w:val="0"/>
          <w:marTop w:val="0"/>
          <w:marBottom w:val="0"/>
          <w:divBdr>
            <w:top w:val="none" w:sz="0" w:space="0" w:color="auto"/>
            <w:left w:val="none" w:sz="0" w:space="0" w:color="auto"/>
            <w:bottom w:val="none" w:sz="0" w:space="0" w:color="auto"/>
            <w:right w:val="none" w:sz="0" w:space="0" w:color="auto"/>
          </w:divBdr>
        </w:div>
        <w:div w:id="655766630">
          <w:marLeft w:val="640"/>
          <w:marRight w:val="0"/>
          <w:marTop w:val="0"/>
          <w:marBottom w:val="0"/>
          <w:divBdr>
            <w:top w:val="none" w:sz="0" w:space="0" w:color="auto"/>
            <w:left w:val="none" w:sz="0" w:space="0" w:color="auto"/>
            <w:bottom w:val="none" w:sz="0" w:space="0" w:color="auto"/>
            <w:right w:val="none" w:sz="0" w:space="0" w:color="auto"/>
          </w:divBdr>
        </w:div>
        <w:div w:id="1028917587">
          <w:marLeft w:val="640"/>
          <w:marRight w:val="0"/>
          <w:marTop w:val="0"/>
          <w:marBottom w:val="0"/>
          <w:divBdr>
            <w:top w:val="none" w:sz="0" w:space="0" w:color="auto"/>
            <w:left w:val="none" w:sz="0" w:space="0" w:color="auto"/>
            <w:bottom w:val="none" w:sz="0" w:space="0" w:color="auto"/>
            <w:right w:val="none" w:sz="0" w:space="0" w:color="auto"/>
          </w:divBdr>
        </w:div>
        <w:div w:id="962879132">
          <w:marLeft w:val="640"/>
          <w:marRight w:val="0"/>
          <w:marTop w:val="0"/>
          <w:marBottom w:val="0"/>
          <w:divBdr>
            <w:top w:val="none" w:sz="0" w:space="0" w:color="auto"/>
            <w:left w:val="none" w:sz="0" w:space="0" w:color="auto"/>
            <w:bottom w:val="none" w:sz="0" w:space="0" w:color="auto"/>
            <w:right w:val="none" w:sz="0" w:space="0" w:color="auto"/>
          </w:divBdr>
        </w:div>
        <w:div w:id="713965882">
          <w:marLeft w:val="640"/>
          <w:marRight w:val="0"/>
          <w:marTop w:val="0"/>
          <w:marBottom w:val="0"/>
          <w:divBdr>
            <w:top w:val="none" w:sz="0" w:space="0" w:color="auto"/>
            <w:left w:val="none" w:sz="0" w:space="0" w:color="auto"/>
            <w:bottom w:val="none" w:sz="0" w:space="0" w:color="auto"/>
            <w:right w:val="none" w:sz="0" w:space="0" w:color="auto"/>
          </w:divBdr>
        </w:div>
        <w:div w:id="1909145704">
          <w:marLeft w:val="640"/>
          <w:marRight w:val="0"/>
          <w:marTop w:val="0"/>
          <w:marBottom w:val="0"/>
          <w:divBdr>
            <w:top w:val="none" w:sz="0" w:space="0" w:color="auto"/>
            <w:left w:val="none" w:sz="0" w:space="0" w:color="auto"/>
            <w:bottom w:val="none" w:sz="0" w:space="0" w:color="auto"/>
            <w:right w:val="none" w:sz="0" w:space="0" w:color="auto"/>
          </w:divBdr>
        </w:div>
        <w:div w:id="1906640594">
          <w:marLeft w:val="640"/>
          <w:marRight w:val="0"/>
          <w:marTop w:val="0"/>
          <w:marBottom w:val="0"/>
          <w:divBdr>
            <w:top w:val="none" w:sz="0" w:space="0" w:color="auto"/>
            <w:left w:val="none" w:sz="0" w:space="0" w:color="auto"/>
            <w:bottom w:val="none" w:sz="0" w:space="0" w:color="auto"/>
            <w:right w:val="none" w:sz="0" w:space="0" w:color="auto"/>
          </w:divBdr>
        </w:div>
        <w:div w:id="902447367">
          <w:marLeft w:val="640"/>
          <w:marRight w:val="0"/>
          <w:marTop w:val="0"/>
          <w:marBottom w:val="0"/>
          <w:divBdr>
            <w:top w:val="none" w:sz="0" w:space="0" w:color="auto"/>
            <w:left w:val="none" w:sz="0" w:space="0" w:color="auto"/>
            <w:bottom w:val="none" w:sz="0" w:space="0" w:color="auto"/>
            <w:right w:val="none" w:sz="0" w:space="0" w:color="auto"/>
          </w:divBdr>
        </w:div>
        <w:div w:id="1446537059">
          <w:marLeft w:val="640"/>
          <w:marRight w:val="0"/>
          <w:marTop w:val="0"/>
          <w:marBottom w:val="0"/>
          <w:divBdr>
            <w:top w:val="none" w:sz="0" w:space="0" w:color="auto"/>
            <w:left w:val="none" w:sz="0" w:space="0" w:color="auto"/>
            <w:bottom w:val="none" w:sz="0" w:space="0" w:color="auto"/>
            <w:right w:val="none" w:sz="0" w:space="0" w:color="auto"/>
          </w:divBdr>
        </w:div>
        <w:div w:id="1725642261">
          <w:marLeft w:val="640"/>
          <w:marRight w:val="0"/>
          <w:marTop w:val="0"/>
          <w:marBottom w:val="0"/>
          <w:divBdr>
            <w:top w:val="none" w:sz="0" w:space="0" w:color="auto"/>
            <w:left w:val="none" w:sz="0" w:space="0" w:color="auto"/>
            <w:bottom w:val="none" w:sz="0" w:space="0" w:color="auto"/>
            <w:right w:val="none" w:sz="0" w:space="0" w:color="auto"/>
          </w:divBdr>
        </w:div>
        <w:div w:id="1781532104">
          <w:marLeft w:val="640"/>
          <w:marRight w:val="0"/>
          <w:marTop w:val="0"/>
          <w:marBottom w:val="0"/>
          <w:divBdr>
            <w:top w:val="none" w:sz="0" w:space="0" w:color="auto"/>
            <w:left w:val="none" w:sz="0" w:space="0" w:color="auto"/>
            <w:bottom w:val="none" w:sz="0" w:space="0" w:color="auto"/>
            <w:right w:val="none" w:sz="0" w:space="0" w:color="auto"/>
          </w:divBdr>
        </w:div>
        <w:div w:id="1105883865">
          <w:marLeft w:val="640"/>
          <w:marRight w:val="0"/>
          <w:marTop w:val="0"/>
          <w:marBottom w:val="0"/>
          <w:divBdr>
            <w:top w:val="none" w:sz="0" w:space="0" w:color="auto"/>
            <w:left w:val="none" w:sz="0" w:space="0" w:color="auto"/>
            <w:bottom w:val="none" w:sz="0" w:space="0" w:color="auto"/>
            <w:right w:val="none" w:sz="0" w:space="0" w:color="auto"/>
          </w:divBdr>
        </w:div>
        <w:div w:id="598876267">
          <w:marLeft w:val="640"/>
          <w:marRight w:val="0"/>
          <w:marTop w:val="0"/>
          <w:marBottom w:val="0"/>
          <w:divBdr>
            <w:top w:val="none" w:sz="0" w:space="0" w:color="auto"/>
            <w:left w:val="none" w:sz="0" w:space="0" w:color="auto"/>
            <w:bottom w:val="none" w:sz="0" w:space="0" w:color="auto"/>
            <w:right w:val="none" w:sz="0" w:space="0" w:color="auto"/>
          </w:divBdr>
        </w:div>
        <w:div w:id="1120100895">
          <w:marLeft w:val="640"/>
          <w:marRight w:val="0"/>
          <w:marTop w:val="0"/>
          <w:marBottom w:val="0"/>
          <w:divBdr>
            <w:top w:val="none" w:sz="0" w:space="0" w:color="auto"/>
            <w:left w:val="none" w:sz="0" w:space="0" w:color="auto"/>
            <w:bottom w:val="none" w:sz="0" w:space="0" w:color="auto"/>
            <w:right w:val="none" w:sz="0" w:space="0" w:color="auto"/>
          </w:divBdr>
        </w:div>
        <w:div w:id="1964530250">
          <w:marLeft w:val="640"/>
          <w:marRight w:val="0"/>
          <w:marTop w:val="0"/>
          <w:marBottom w:val="0"/>
          <w:divBdr>
            <w:top w:val="none" w:sz="0" w:space="0" w:color="auto"/>
            <w:left w:val="none" w:sz="0" w:space="0" w:color="auto"/>
            <w:bottom w:val="none" w:sz="0" w:space="0" w:color="auto"/>
            <w:right w:val="none" w:sz="0" w:space="0" w:color="auto"/>
          </w:divBdr>
        </w:div>
        <w:div w:id="2079358602">
          <w:marLeft w:val="640"/>
          <w:marRight w:val="0"/>
          <w:marTop w:val="0"/>
          <w:marBottom w:val="0"/>
          <w:divBdr>
            <w:top w:val="none" w:sz="0" w:space="0" w:color="auto"/>
            <w:left w:val="none" w:sz="0" w:space="0" w:color="auto"/>
            <w:bottom w:val="none" w:sz="0" w:space="0" w:color="auto"/>
            <w:right w:val="none" w:sz="0" w:space="0" w:color="auto"/>
          </w:divBdr>
        </w:div>
        <w:div w:id="488786052">
          <w:marLeft w:val="640"/>
          <w:marRight w:val="0"/>
          <w:marTop w:val="0"/>
          <w:marBottom w:val="0"/>
          <w:divBdr>
            <w:top w:val="none" w:sz="0" w:space="0" w:color="auto"/>
            <w:left w:val="none" w:sz="0" w:space="0" w:color="auto"/>
            <w:bottom w:val="none" w:sz="0" w:space="0" w:color="auto"/>
            <w:right w:val="none" w:sz="0" w:space="0" w:color="auto"/>
          </w:divBdr>
        </w:div>
        <w:div w:id="209651757">
          <w:marLeft w:val="640"/>
          <w:marRight w:val="0"/>
          <w:marTop w:val="0"/>
          <w:marBottom w:val="0"/>
          <w:divBdr>
            <w:top w:val="none" w:sz="0" w:space="0" w:color="auto"/>
            <w:left w:val="none" w:sz="0" w:space="0" w:color="auto"/>
            <w:bottom w:val="none" w:sz="0" w:space="0" w:color="auto"/>
            <w:right w:val="none" w:sz="0" w:space="0" w:color="auto"/>
          </w:divBdr>
        </w:div>
        <w:div w:id="777526287">
          <w:marLeft w:val="640"/>
          <w:marRight w:val="0"/>
          <w:marTop w:val="0"/>
          <w:marBottom w:val="0"/>
          <w:divBdr>
            <w:top w:val="none" w:sz="0" w:space="0" w:color="auto"/>
            <w:left w:val="none" w:sz="0" w:space="0" w:color="auto"/>
            <w:bottom w:val="none" w:sz="0" w:space="0" w:color="auto"/>
            <w:right w:val="none" w:sz="0" w:space="0" w:color="auto"/>
          </w:divBdr>
        </w:div>
        <w:div w:id="222641433">
          <w:marLeft w:val="640"/>
          <w:marRight w:val="0"/>
          <w:marTop w:val="0"/>
          <w:marBottom w:val="0"/>
          <w:divBdr>
            <w:top w:val="none" w:sz="0" w:space="0" w:color="auto"/>
            <w:left w:val="none" w:sz="0" w:space="0" w:color="auto"/>
            <w:bottom w:val="none" w:sz="0" w:space="0" w:color="auto"/>
            <w:right w:val="none" w:sz="0" w:space="0" w:color="auto"/>
          </w:divBdr>
        </w:div>
        <w:div w:id="2057776331">
          <w:marLeft w:val="640"/>
          <w:marRight w:val="0"/>
          <w:marTop w:val="0"/>
          <w:marBottom w:val="0"/>
          <w:divBdr>
            <w:top w:val="none" w:sz="0" w:space="0" w:color="auto"/>
            <w:left w:val="none" w:sz="0" w:space="0" w:color="auto"/>
            <w:bottom w:val="none" w:sz="0" w:space="0" w:color="auto"/>
            <w:right w:val="none" w:sz="0" w:space="0" w:color="auto"/>
          </w:divBdr>
        </w:div>
        <w:div w:id="82848914">
          <w:marLeft w:val="640"/>
          <w:marRight w:val="0"/>
          <w:marTop w:val="0"/>
          <w:marBottom w:val="0"/>
          <w:divBdr>
            <w:top w:val="none" w:sz="0" w:space="0" w:color="auto"/>
            <w:left w:val="none" w:sz="0" w:space="0" w:color="auto"/>
            <w:bottom w:val="none" w:sz="0" w:space="0" w:color="auto"/>
            <w:right w:val="none" w:sz="0" w:space="0" w:color="auto"/>
          </w:divBdr>
        </w:div>
        <w:div w:id="1720548730">
          <w:marLeft w:val="640"/>
          <w:marRight w:val="0"/>
          <w:marTop w:val="0"/>
          <w:marBottom w:val="0"/>
          <w:divBdr>
            <w:top w:val="none" w:sz="0" w:space="0" w:color="auto"/>
            <w:left w:val="none" w:sz="0" w:space="0" w:color="auto"/>
            <w:bottom w:val="none" w:sz="0" w:space="0" w:color="auto"/>
            <w:right w:val="none" w:sz="0" w:space="0" w:color="auto"/>
          </w:divBdr>
        </w:div>
        <w:div w:id="1460227853">
          <w:marLeft w:val="640"/>
          <w:marRight w:val="0"/>
          <w:marTop w:val="0"/>
          <w:marBottom w:val="0"/>
          <w:divBdr>
            <w:top w:val="none" w:sz="0" w:space="0" w:color="auto"/>
            <w:left w:val="none" w:sz="0" w:space="0" w:color="auto"/>
            <w:bottom w:val="none" w:sz="0" w:space="0" w:color="auto"/>
            <w:right w:val="none" w:sz="0" w:space="0" w:color="auto"/>
          </w:divBdr>
        </w:div>
        <w:div w:id="944267011">
          <w:marLeft w:val="640"/>
          <w:marRight w:val="0"/>
          <w:marTop w:val="0"/>
          <w:marBottom w:val="0"/>
          <w:divBdr>
            <w:top w:val="none" w:sz="0" w:space="0" w:color="auto"/>
            <w:left w:val="none" w:sz="0" w:space="0" w:color="auto"/>
            <w:bottom w:val="none" w:sz="0" w:space="0" w:color="auto"/>
            <w:right w:val="none" w:sz="0" w:space="0" w:color="auto"/>
          </w:divBdr>
        </w:div>
        <w:div w:id="629096854">
          <w:marLeft w:val="640"/>
          <w:marRight w:val="0"/>
          <w:marTop w:val="0"/>
          <w:marBottom w:val="0"/>
          <w:divBdr>
            <w:top w:val="none" w:sz="0" w:space="0" w:color="auto"/>
            <w:left w:val="none" w:sz="0" w:space="0" w:color="auto"/>
            <w:bottom w:val="none" w:sz="0" w:space="0" w:color="auto"/>
            <w:right w:val="none" w:sz="0" w:space="0" w:color="auto"/>
          </w:divBdr>
        </w:div>
        <w:div w:id="1030566114">
          <w:marLeft w:val="640"/>
          <w:marRight w:val="0"/>
          <w:marTop w:val="0"/>
          <w:marBottom w:val="0"/>
          <w:divBdr>
            <w:top w:val="none" w:sz="0" w:space="0" w:color="auto"/>
            <w:left w:val="none" w:sz="0" w:space="0" w:color="auto"/>
            <w:bottom w:val="none" w:sz="0" w:space="0" w:color="auto"/>
            <w:right w:val="none" w:sz="0" w:space="0" w:color="auto"/>
          </w:divBdr>
        </w:div>
        <w:div w:id="1487161497">
          <w:marLeft w:val="640"/>
          <w:marRight w:val="0"/>
          <w:marTop w:val="0"/>
          <w:marBottom w:val="0"/>
          <w:divBdr>
            <w:top w:val="none" w:sz="0" w:space="0" w:color="auto"/>
            <w:left w:val="none" w:sz="0" w:space="0" w:color="auto"/>
            <w:bottom w:val="none" w:sz="0" w:space="0" w:color="auto"/>
            <w:right w:val="none" w:sz="0" w:space="0" w:color="auto"/>
          </w:divBdr>
        </w:div>
        <w:div w:id="971449658">
          <w:marLeft w:val="640"/>
          <w:marRight w:val="0"/>
          <w:marTop w:val="0"/>
          <w:marBottom w:val="0"/>
          <w:divBdr>
            <w:top w:val="none" w:sz="0" w:space="0" w:color="auto"/>
            <w:left w:val="none" w:sz="0" w:space="0" w:color="auto"/>
            <w:bottom w:val="none" w:sz="0" w:space="0" w:color="auto"/>
            <w:right w:val="none" w:sz="0" w:space="0" w:color="auto"/>
          </w:divBdr>
        </w:div>
        <w:div w:id="681052962">
          <w:marLeft w:val="640"/>
          <w:marRight w:val="0"/>
          <w:marTop w:val="0"/>
          <w:marBottom w:val="0"/>
          <w:divBdr>
            <w:top w:val="none" w:sz="0" w:space="0" w:color="auto"/>
            <w:left w:val="none" w:sz="0" w:space="0" w:color="auto"/>
            <w:bottom w:val="none" w:sz="0" w:space="0" w:color="auto"/>
            <w:right w:val="none" w:sz="0" w:space="0" w:color="auto"/>
          </w:divBdr>
        </w:div>
        <w:div w:id="275910038">
          <w:marLeft w:val="640"/>
          <w:marRight w:val="0"/>
          <w:marTop w:val="0"/>
          <w:marBottom w:val="0"/>
          <w:divBdr>
            <w:top w:val="none" w:sz="0" w:space="0" w:color="auto"/>
            <w:left w:val="none" w:sz="0" w:space="0" w:color="auto"/>
            <w:bottom w:val="none" w:sz="0" w:space="0" w:color="auto"/>
            <w:right w:val="none" w:sz="0" w:space="0" w:color="auto"/>
          </w:divBdr>
        </w:div>
        <w:div w:id="1140614241">
          <w:marLeft w:val="640"/>
          <w:marRight w:val="0"/>
          <w:marTop w:val="0"/>
          <w:marBottom w:val="0"/>
          <w:divBdr>
            <w:top w:val="none" w:sz="0" w:space="0" w:color="auto"/>
            <w:left w:val="none" w:sz="0" w:space="0" w:color="auto"/>
            <w:bottom w:val="none" w:sz="0" w:space="0" w:color="auto"/>
            <w:right w:val="none" w:sz="0" w:space="0" w:color="auto"/>
          </w:divBdr>
        </w:div>
        <w:div w:id="30570147">
          <w:marLeft w:val="640"/>
          <w:marRight w:val="0"/>
          <w:marTop w:val="0"/>
          <w:marBottom w:val="0"/>
          <w:divBdr>
            <w:top w:val="none" w:sz="0" w:space="0" w:color="auto"/>
            <w:left w:val="none" w:sz="0" w:space="0" w:color="auto"/>
            <w:bottom w:val="none" w:sz="0" w:space="0" w:color="auto"/>
            <w:right w:val="none" w:sz="0" w:space="0" w:color="auto"/>
          </w:divBdr>
        </w:div>
        <w:div w:id="1732387864">
          <w:marLeft w:val="640"/>
          <w:marRight w:val="0"/>
          <w:marTop w:val="0"/>
          <w:marBottom w:val="0"/>
          <w:divBdr>
            <w:top w:val="none" w:sz="0" w:space="0" w:color="auto"/>
            <w:left w:val="none" w:sz="0" w:space="0" w:color="auto"/>
            <w:bottom w:val="none" w:sz="0" w:space="0" w:color="auto"/>
            <w:right w:val="none" w:sz="0" w:space="0" w:color="auto"/>
          </w:divBdr>
        </w:div>
        <w:div w:id="922686469">
          <w:marLeft w:val="640"/>
          <w:marRight w:val="0"/>
          <w:marTop w:val="0"/>
          <w:marBottom w:val="0"/>
          <w:divBdr>
            <w:top w:val="none" w:sz="0" w:space="0" w:color="auto"/>
            <w:left w:val="none" w:sz="0" w:space="0" w:color="auto"/>
            <w:bottom w:val="none" w:sz="0" w:space="0" w:color="auto"/>
            <w:right w:val="none" w:sz="0" w:space="0" w:color="auto"/>
          </w:divBdr>
        </w:div>
        <w:div w:id="213582981">
          <w:marLeft w:val="640"/>
          <w:marRight w:val="0"/>
          <w:marTop w:val="0"/>
          <w:marBottom w:val="0"/>
          <w:divBdr>
            <w:top w:val="none" w:sz="0" w:space="0" w:color="auto"/>
            <w:left w:val="none" w:sz="0" w:space="0" w:color="auto"/>
            <w:bottom w:val="none" w:sz="0" w:space="0" w:color="auto"/>
            <w:right w:val="none" w:sz="0" w:space="0" w:color="auto"/>
          </w:divBdr>
        </w:div>
        <w:div w:id="2067947127">
          <w:marLeft w:val="640"/>
          <w:marRight w:val="0"/>
          <w:marTop w:val="0"/>
          <w:marBottom w:val="0"/>
          <w:divBdr>
            <w:top w:val="none" w:sz="0" w:space="0" w:color="auto"/>
            <w:left w:val="none" w:sz="0" w:space="0" w:color="auto"/>
            <w:bottom w:val="none" w:sz="0" w:space="0" w:color="auto"/>
            <w:right w:val="none" w:sz="0" w:space="0" w:color="auto"/>
          </w:divBdr>
        </w:div>
        <w:div w:id="435639449">
          <w:marLeft w:val="640"/>
          <w:marRight w:val="0"/>
          <w:marTop w:val="0"/>
          <w:marBottom w:val="0"/>
          <w:divBdr>
            <w:top w:val="none" w:sz="0" w:space="0" w:color="auto"/>
            <w:left w:val="none" w:sz="0" w:space="0" w:color="auto"/>
            <w:bottom w:val="none" w:sz="0" w:space="0" w:color="auto"/>
            <w:right w:val="none" w:sz="0" w:space="0" w:color="auto"/>
          </w:divBdr>
        </w:div>
        <w:div w:id="65734618">
          <w:marLeft w:val="640"/>
          <w:marRight w:val="0"/>
          <w:marTop w:val="0"/>
          <w:marBottom w:val="0"/>
          <w:divBdr>
            <w:top w:val="none" w:sz="0" w:space="0" w:color="auto"/>
            <w:left w:val="none" w:sz="0" w:space="0" w:color="auto"/>
            <w:bottom w:val="none" w:sz="0" w:space="0" w:color="auto"/>
            <w:right w:val="none" w:sz="0" w:space="0" w:color="auto"/>
          </w:divBdr>
        </w:div>
        <w:div w:id="1324042396">
          <w:marLeft w:val="640"/>
          <w:marRight w:val="0"/>
          <w:marTop w:val="0"/>
          <w:marBottom w:val="0"/>
          <w:divBdr>
            <w:top w:val="none" w:sz="0" w:space="0" w:color="auto"/>
            <w:left w:val="none" w:sz="0" w:space="0" w:color="auto"/>
            <w:bottom w:val="none" w:sz="0" w:space="0" w:color="auto"/>
            <w:right w:val="none" w:sz="0" w:space="0" w:color="auto"/>
          </w:divBdr>
        </w:div>
        <w:div w:id="347023972">
          <w:marLeft w:val="640"/>
          <w:marRight w:val="0"/>
          <w:marTop w:val="0"/>
          <w:marBottom w:val="0"/>
          <w:divBdr>
            <w:top w:val="none" w:sz="0" w:space="0" w:color="auto"/>
            <w:left w:val="none" w:sz="0" w:space="0" w:color="auto"/>
            <w:bottom w:val="none" w:sz="0" w:space="0" w:color="auto"/>
            <w:right w:val="none" w:sz="0" w:space="0" w:color="auto"/>
          </w:divBdr>
        </w:div>
        <w:div w:id="1110511990">
          <w:marLeft w:val="640"/>
          <w:marRight w:val="0"/>
          <w:marTop w:val="0"/>
          <w:marBottom w:val="0"/>
          <w:divBdr>
            <w:top w:val="none" w:sz="0" w:space="0" w:color="auto"/>
            <w:left w:val="none" w:sz="0" w:space="0" w:color="auto"/>
            <w:bottom w:val="none" w:sz="0" w:space="0" w:color="auto"/>
            <w:right w:val="none" w:sz="0" w:space="0" w:color="auto"/>
          </w:divBdr>
        </w:div>
        <w:div w:id="1817448827">
          <w:marLeft w:val="640"/>
          <w:marRight w:val="0"/>
          <w:marTop w:val="0"/>
          <w:marBottom w:val="0"/>
          <w:divBdr>
            <w:top w:val="none" w:sz="0" w:space="0" w:color="auto"/>
            <w:left w:val="none" w:sz="0" w:space="0" w:color="auto"/>
            <w:bottom w:val="none" w:sz="0" w:space="0" w:color="auto"/>
            <w:right w:val="none" w:sz="0" w:space="0" w:color="auto"/>
          </w:divBdr>
        </w:div>
        <w:div w:id="384378123">
          <w:marLeft w:val="640"/>
          <w:marRight w:val="0"/>
          <w:marTop w:val="0"/>
          <w:marBottom w:val="0"/>
          <w:divBdr>
            <w:top w:val="none" w:sz="0" w:space="0" w:color="auto"/>
            <w:left w:val="none" w:sz="0" w:space="0" w:color="auto"/>
            <w:bottom w:val="none" w:sz="0" w:space="0" w:color="auto"/>
            <w:right w:val="none" w:sz="0" w:space="0" w:color="auto"/>
          </w:divBdr>
        </w:div>
        <w:div w:id="386808446">
          <w:marLeft w:val="640"/>
          <w:marRight w:val="0"/>
          <w:marTop w:val="0"/>
          <w:marBottom w:val="0"/>
          <w:divBdr>
            <w:top w:val="none" w:sz="0" w:space="0" w:color="auto"/>
            <w:left w:val="none" w:sz="0" w:space="0" w:color="auto"/>
            <w:bottom w:val="none" w:sz="0" w:space="0" w:color="auto"/>
            <w:right w:val="none" w:sz="0" w:space="0" w:color="auto"/>
          </w:divBdr>
        </w:div>
        <w:div w:id="2100057098">
          <w:marLeft w:val="640"/>
          <w:marRight w:val="0"/>
          <w:marTop w:val="0"/>
          <w:marBottom w:val="0"/>
          <w:divBdr>
            <w:top w:val="none" w:sz="0" w:space="0" w:color="auto"/>
            <w:left w:val="none" w:sz="0" w:space="0" w:color="auto"/>
            <w:bottom w:val="none" w:sz="0" w:space="0" w:color="auto"/>
            <w:right w:val="none" w:sz="0" w:space="0" w:color="auto"/>
          </w:divBdr>
        </w:div>
        <w:div w:id="428549659">
          <w:marLeft w:val="640"/>
          <w:marRight w:val="0"/>
          <w:marTop w:val="0"/>
          <w:marBottom w:val="0"/>
          <w:divBdr>
            <w:top w:val="none" w:sz="0" w:space="0" w:color="auto"/>
            <w:left w:val="none" w:sz="0" w:space="0" w:color="auto"/>
            <w:bottom w:val="none" w:sz="0" w:space="0" w:color="auto"/>
            <w:right w:val="none" w:sz="0" w:space="0" w:color="auto"/>
          </w:divBdr>
        </w:div>
        <w:div w:id="1968780086">
          <w:marLeft w:val="640"/>
          <w:marRight w:val="0"/>
          <w:marTop w:val="0"/>
          <w:marBottom w:val="0"/>
          <w:divBdr>
            <w:top w:val="none" w:sz="0" w:space="0" w:color="auto"/>
            <w:left w:val="none" w:sz="0" w:space="0" w:color="auto"/>
            <w:bottom w:val="none" w:sz="0" w:space="0" w:color="auto"/>
            <w:right w:val="none" w:sz="0" w:space="0" w:color="auto"/>
          </w:divBdr>
        </w:div>
        <w:div w:id="1094126173">
          <w:marLeft w:val="640"/>
          <w:marRight w:val="0"/>
          <w:marTop w:val="0"/>
          <w:marBottom w:val="0"/>
          <w:divBdr>
            <w:top w:val="none" w:sz="0" w:space="0" w:color="auto"/>
            <w:left w:val="none" w:sz="0" w:space="0" w:color="auto"/>
            <w:bottom w:val="none" w:sz="0" w:space="0" w:color="auto"/>
            <w:right w:val="none" w:sz="0" w:space="0" w:color="auto"/>
          </w:divBdr>
        </w:div>
        <w:div w:id="800541824">
          <w:marLeft w:val="640"/>
          <w:marRight w:val="0"/>
          <w:marTop w:val="0"/>
          <w:marBottom w:val="0"/>
          <w:divBdr>
            <w:top w:val="none" w:sz="0" w:space="0" w:color="auto"/>
            <w:left w:val="none" w:sz="0" w:space="0" w:color="auto"/>
            <w:bottom w:val="none" w:sz="0" w:space="0" w:color="auto"/>
            <w:right w:val="none" w:sz="0" w:space="0" w:color="auto"/>
          </w:divBdr>
        </w:div>
        <w:div w:id="1739859002">
          <w:marLeft w:val="640"/>
          <w:marRight w:val="0"/>
          <w:marTop w:val="0"/>
          <w:marBottom w:val="0"/>
          <w:divBdr>
            <w:top w:val="none" w:sz="0" w:space="0" w:color="auto"/>
            <w:left w:val="none" w:sz="0" w:space="0" w:color="auto"/>
            <w:bottom w:val="none" w:sz="0" w:space="0" w:color="auto"/>
            <w:right w:val="none" w:sz="0" w:space="0" w:color="auto"/>
          </w:divBdr>
        </w:div>
        <w:div w:id="1248688543">
          <w:marLeft w:val="640"/>
          <w:marRight w:val="0"/>
          <w:marTop w:val="0"/>
          <w:marBottom w:val="0"/>
          <w:divBdr>
            <w:top w:val="none" w:sz="0" w:space="0" w:color="auto"/>
            <w:left w:val="none" w:sz="0" w:space="0" w:color="auto"/>
            <w:bottom w:val="none" w:sz="0" w:space="0" w:color="auto"/>
            <w:right w:val="none" w:sz="0" w:space="0" w:color="auto"/>
          </w:divBdr>
        </w:div>
        <w:div w:id="1859469069">
          <w:marLeft w:val="640"/>
          <w:marRight w:val="0"/>
          <w:marTop w:val="0"/>
          <w:marBottom w:val="0"/>
          <w:divBdr>
            <w:top w:val="none" w:sz="0" w:space="0" w:color="auto"/>
            <w:left w:val="none" w:sz="0" w:space="0" w:color="auto"/>
            <w:bottom w:val="none" w:sz="0" w:space="0" w:color="auto"/>
            <w:right w:val="none" w:sz="0" w:space="0" w:color="auto"/>
          </w:divBdr>
        </w:div>
        <w:div w:id="1623683849">
          <w:marLeft w:val="640"/>
          <w:marRight w:val="0"/>
          <w:marTop w:val="0"/>
          <w:marBottom w:val="0"/>
          <w:divBdr>
            <w:top w:val="none" w:sz="0" w:space="0" w:color="auto"/>
            <w:left w:val="none" w:sz="0" w:space="0" w:color="auto"/>
            <w:bottom w:val="none" w:sz="0" w:space="0" w:color="auto"/>
            <w:right w:val="none" w:sz="0" w:space="0" w:color="auto"/>
          </w:divBdr>
        </w:div>
        <w:div w:id="1553694508">
          <w:marLeft w:val="640"/>
          <w:marRight w:val="0"/>
          <w:marTop w:val="0"/>
          <w:marBottom w:val="0"/>
          <w:divBdr>
            <w:top w:val="none" w:sz="0" w:space="0" w:color="auto"/>
            <w:left w:val="none" w:sz="0" w:space="0" w:color="auto"/>
            <w:bottom w:val="none" w:sz="0" w:space="0" w:color="auto"/>
            <w:right w:val="none" w:sz="0" w:space="0" w:color="auto"/>
          </w:divBdr>
        </w:div>
        <w:div w:id="1685397600">
          <w:marLeft w:val="640"/>
          <w:marRight w:val="0"/>
          <w:marTop w:val="0"/>
          <w:marBottom w:val="0"/>
          <w:divBdr>
            <w:top w:val="none" w:sz="0" w:space="0" w:color="auto"/>
            <w:left w:val="none" w:sz="0" w:space="0" w:color="auto"/>
            <w:bottom w:val="none" w:sz="0" w:space="0" w:color="auto"/>
            <w:right w:val="none" w:sz="0" w:space="0" w:color="auto"/>
          </w:divBdr>
        </w:div>
        <w:div w:id="36585939">
          <w:marLeft w:val="640"/>
          <w:marRight w:val="0"/>
          <w:marTop w:val="0"/>
          <w:marBottom w:val="0"/>
          <w:divBdr>
            <w:top w:val="none" w:sz="0" w:space="0" w:color="auto"/>
            <w:left w:val="none" w:sz="0" w:space="0" w:color="auto"/>
            <w:bottom w:val="none" w:sz="0" w:space="0" w:color="auto"/>
            <w:right w:val="none" w:sz="0" w:space="0" w:color="auto"/>
          </w:divBdr>
        </w:div>
        <w:div w:id="1210023416">
          <w:marLeft w:val="640"/>
          <w:marRight w:val="0"/>
          <w:marTop w:val="0"/>
          <w:marBottom w:val="0"/>
          <w:divBdr>
            <w:top w:val="none" w:sz="0" w:space="0" w:color="auto"/>
            <w:left w:val="none" w:sz="0" w:space="0" w:color="auto"/>
            <w:bottom w:val="none" w:sz="0" w:space="0" w:color="auto"/>
            <w:right w:val="none" w:sz="0" w:space="0" w:color="auto"/>
          </w:divBdr>
        </w:div>
        <w:div w:id="931091418">
          <w:marLeft w:val="640"/>
          <w:marRight w:val="0"/>
          <w:marTop w:val="0"/>
          <w:marBottom w:val="0"/>
          <w:divBdr>
            <w:top w:val="none" w:sz="0" w:space="0" w:color="auto"/>
            <w:left w:val="none" w:sz="0" w:space="0" w:color="auto"/>
            <w:bottom w:val="none" w:sz="0" w:space="0" w:color="auto"/>
            <w:right w:val="none" w:sz="0" w:space="0" w:color="auto"/>
          </w:divBdr>
        </w:div>
        <w:div w:id="2100448236">
          <w:marLeft w:val="640"/>
          <w:marRight w:val="0"/>
          <w:marTop w:val="0"/>
          <w:marBottom w:val="0"/>
          <w:divBdr>
            <w:top w:val="none" w:sz="0" w:space="0" w:color="auto"/>
            <w:left w:val="none" w:sz="0" w:space="0" w:color="auto"/>
            <w:bottom w:val="none" w:sz="0" w:space="0" w:color="auto"/>
            <w:right w:val="none" w:sz="0" w:space="0" w:color="auto"/>
          </w:divBdr>
        </w:div>
        <w:div w:id="1214393989">
          <w:marLeft w:val="640"/>
          <w:marRight w:val="0"/>
          <w:marTop w:val="0"/>
          <w:marBottom w:val="0"/>
          <w:divBdr>
            <w:top w:val="none" w:sz="0" w:space="0" w:color="auto"/>
            <w:left w:val="none" w:sz="0" w:space="0" w:color="auto"/>
            <w:bottom w:val="none" w:sz="0" w:space="0" w:color="auto"/>
            <w:right w:val="none" w:sz="0" w:space="0" w:color="auto"/>
          </w:divBdr>
        </w:div>
        <w:div w:id="1169447211">
          <w:marLeft w:val="640"/>
          <w:marRight w:val="0"/>
          <w:marTop w:val="0"/>
          <w:marBottom w:val="0"/>
          <w:divBdr>
            <w:top w:val="none" w:sz="0" w:space="0" w:color="auto"/>
            <w:left w:val="none" w:sz="0" w:space="0" w:color="auto"/>
            <w:bottom w:val="none" w:sz="0" w:space="0" w:color="auto"/>
            <w:right w:val="none" w:sz="0" w:space="0" w:color="auto"/>
          </w:divBdr>
        </w:div>
        <w:div w:id="1941837397">
          <w:marLeft w:val="640"/>
          <w:marRight w:val="0"/>
          <w:marTop w:val="0"/>
          <w:marBottom w:val="0"/>
          <w:divBdr>
            <w:top w:val="none" w:sz="0" w:space="0" w:color="auto"/>
            <w:left w:val="none" w:sz="0" w:space="0" w:color="auto"/>
            <w:bottom w:val="none" w:sz="0" w:space="0" w:color="auto"/>
            <w:right w:val="none" w:sz="0" w:space="0" w:color="auto"/>
          </w:divBdr>
        </w:div>
        <w:div w:id="1436753682">
          <w:marLeft w:val="640"/>
          <w:marRight w:val="0"/>
          <w:marTop w:val="0"/>
          <w:marBottom w:val="0"/>
          <w:divBdr>
            <w:top w:val="none" w:sz="0" w:space="0" w:color="auto"/>
            <w:left w:val="none" w:sz="0" w:space="0" w:color="auto"/>
            <w:bottom w:val="none" w:sz="0" w:space="0" w:color="auto"/>
            <w:right w:val="none" w:sz="0" w:space="0" w:color="auto"/>
          </w:divBdr>
        </w:div>
        <w:div w:id="47775773">
          <w:marLeft w:val="640"/>
          <w:marRight w:val="0"/>
          <w:marTop w:val="0"/>
          <w:marBottom w:val="0"/>
          <w:divBdr>
            <w:top w:val="none" w:sz="0" w:space="0" w:color="auto"/>
            <w:left w:val="none" w:sz="0" w:space="0" w:color="auto"/>
            <w:bottom w:val="none" w:sz="0" w:space="0" w:color="auto"/>
            <w:right w:val="none" w:sz="0" w:space="0" w:color="auto"/>
          </w:divBdr>
        </w:div>
        <w:div w:id="1742482426">
          <w:marLeft w:val="640"/>
          <w:marRight w:val="0"/>
          <w:marTop w:val="0"/>
          <w:marBottom w:val="0"/>
          <w:divBdr>
            <w:top w:val="none" w:sz="0" w:space="0" w:color="auto"/>
            <w:left w:val="none" w:sz="0" w:space="0" w:color="auto"/>
            <w:bottom w:val="none" w:sz="0" w:space="0" w:color="auto"/>
            <w:right w:val="none" w:sz="0" w:space="0" w:color="auto"/>
          </w:divBdr>
        </w:div>
        <w:div w:id="543758218">
          <w:marLeft w:val="640"/>
          <w:marRight w:val="0"/>
          <w:marTop w:val="0"/>
          <w:marBottom w:val="0"/>
          <w:divBdr>
            <w:top w:val="none" w:sz="0" w:space="0" w:color="auto"/>
            <w:left w:val="none" w:sz="0" w:space="0" w:color="auto"/>
            <w:bottom w:val="none" w:sz="0" w:space="0" w:color="auto"/>
            <w:right w:val="none" w:sz="0" w:space="0" w:color="auto"/>
          </w:divBdr>
        </w:div>
        <w:div w:id="608314867">
          <w:marLeft w:val="640"/>
          <w:marRight w:val="0"/>
          <w:marTop w:val="0"/>
          <w:marBottom w:val="0"/>
          <w:divBdr>
            <w:top w:val="none" w:sz="0" w:space="0" w:color="auto"/>
            <w:left w:val="none" w:sz="0" w:space="0" w:color="auto"/>
            <w:bottom w:val="none" w:sz="0" w:space="0" w:color="auto"/>
            <w:right w:val="none" w:sz="0" w:space="0" w:color="auto"/>
          </w:divBdr>
        </w:div>
        <w:div w:id="2125225189">
          <w:marLeft w:val="640"/>
          <w:marRight w:val="0"/>
          <w:marTop w:val="0"/>
          <w:marBottom w:val="0"/>
          <w:divBdr>
            <w:top w:val="none" w:sz="0" w:space="0" w:color="auto"/>
            <w:left w:val="none" w:sz="0" w:space="0" w:color="auto"/>
            <w:bottom w:val="none" w:sz="0" w:space="0" w:color="auto"/>
            <w:right w:val="none" w:sz="0" w:space="0" w:color="auto"/>
          </w:divBdr>
        </w:div>
        <w:div w:id="1793282949">
          <w:marLeft w:val="640"/>
          <w:marRight w:val="0"/>
          <w:marTop w:val="0"/>
          <w:marBottom w:val="0"/>
          <w:divBdr>
            <w:top w:val="none" w:sz="0" w:space="0" w:color="auto"/>
            <w:left w:val="none" w:sz="0" w:space="0" w:color="auto"/>
            <w:bottom w:val="none" w:sz="0" w:space="0" w:color="auto"/>
            <w:right w:val="none" w:sz="0" w:space="0" w:color="auto"/>
          </w:divBdr>
        </w:div>
        <w:div w:id="610359149">
          <w:marLeft w:val="640"/>
          <w:marRight w:val="0"/>
          <w:marTop w:val="0"/>
          <w:marBottom w:val="0"/>
          <w:divBdr>
            <w:top w:val="none" w:sz="0" w:space="0" w:color="auto"/>
            <w:left w:val="none" w:sz="0" w:space="0" w:color="auto"/>
            <w:bottom w:val="none" w:sz="0" w:space="0" w:color="auto"/>
            <w:right w:val="none" w:sz="0" w:space="0" w:color="auto"/>
          </w:divBdr>
        </w:div>
        <w:div w:id="383067166">
          <w:marLeft w:val="640"/>
          <w:marRight w:val="0"/>
          <w:marTop w:val="0"/>
          <w:marBottom w:val="0"/>
          <w:divBdr>
            <w:top w:val="none" w:sz="0" w:space="0" w:color="auto"/>
            <w:left w:val="none" w:sz="0" w:space="0" w:color="auto"/>
            <w:bottom w:val="none" w:sz="0" w:space="0" w:color="auto"/>
            <w:right w:val="none" w:sz="0" w:space="0" w:color="auto"/>
          </w:divBdr>
        </w:div>
        <w:div w:id="392895189">
          <w:marLeft w:val="640"/>
          <w:marRight w:val="0"/>
          <w:marTop w:val="0"/>
          <w:marBottom w:val="0"/>
          <w:divBdr>
            <w:top w:val="none" w:sz="0" w:space="0" w:color="auto"/>
            <w:left w:val="none" w:sz="0" w:space="0" w:color="auto"/>
            <w:bottom w:val="none" w:sz="0" w:space="0" w:color="auto"/>
            <w:right w:val="none" w:sz="0" w:space="0" w:color="auto"/>
          </w:divBdr>
        </w:div>
        <w:div w:id="1633098940">
          <w:marLeft w:val="640"/>
          <w:marRight w:val="0"/>
          <w:marTop w:val="0"/>
          <w:marBottom w:val="0"/>
          <w:divBdr>
            <w:top w:val="none" w:sz="0" w:space="0" w:color="auto"/>
            <w:left w:val="none" w:sz="0" w:space="0" w:color="auto"/>
            <w:bottom w:val="none" w:sz="0" w:space="0" w:color="auto"/>
            <w:right w:val="none" w:sz="0" w:space="0" w:color="auto"/>
          </w:divBdr>
        </w:div>
      </w:divsChild>
    </w:div>
    <w:div w:id="1666088898">
      <w:bodyDiv w:val="1"/>
      <w:marLeft w:val="0"/>
      <w:marRight w:val="0"/>
      <w:marTop w:val="0"/>
      <w:marBottom w:val="0"/>
      <w:divBdr>
        <w:top w:val="none" w:sz="0" w:space="0" w:color="auto"/>
        <w:left w:val="none" w:sz="0" w:space="0" w:color="auto"/>
        <w:bottom w:val="none" w:sz="0" w:space="0" w:color="auto"/>
        <w:right w:val="none" w:sz="0" w:space="0" w:color="auto"/>
      </w:divBdr>
      <w:divsChild>
        <w:div w:id="472062381">
          <w:marLeft w:val="640"/>
          <w:marRight w:val="0"/>
          <w:marTop w:val="0"/>
          <w:marBottom w:val="0"/>
          <w:divBdr>
            <w:top w:val="none" w:sz="0" w:space="0" w:color="auto"/>
            <w:left w:val="none" w:sz="0" w:space="0" w:color="auto"/>
            <w:bottom w:val="none" w:sz="0" w:space="0" w:color="auto"/>
            <w:right w:val="none" w:sz="0" w:space="0" w:color="auto"/>
          </w:divBdr>
        </w:div>
        <w:div w:id="2131628769">
          <w:marLeft w:val="640"/>
          <w:marRight w:val="0"/>
          <w:marTop w:val="0"/>
          <w:marBottom w:val="0"/>
          <w:divBdr>
            <w:top w:val="none" w:sz="0" w:space="0" w:color="auto"/>
            <w:left w:val="none" w:sz="0" w:space="0" w:color="auto"/>
            <w:bottom w:val="none" w:sz="0" w:space="0" w:color="auto"/>
            <w:right w:val="none" w:sz="0" w:space="0" w:color="auto"/>
          </w:divBdr>
        </w:div>
        <w:div w:id="1012420264">
          <w:marLeft w:val="640"/>
          <w:marRight w:val="0"/>
          <w:marTop w:val="0"/>
          <w:marBottom w:val="0"/>
          <w:divBdr>
            <w:top w:val="none" w:sz="0" w:space="0" w:color="auto"/>
            <w:left w:val="none" w:sz="0" w:space="0" w:color="auto"/>
            <w:bottom w:val="none" w:sz="0" w:space="0" w:color="auto"/>
            <w:right w:val="none" w:sz="0" w:space="0" w:color="auto"/>
          </w:divBdr>
        </w:div>
        <w:div w:id="811488153">
          <w:marLeft w:val="640"/>
          <w:marRight w:val="0"/>
          <w:marTop w:val="0"/>
          <w:marBottom w:val="0"/>
          <w:divBdr>
            <w:top w:val="none" w:sz="0" w:space="0" w:color="auto"/>
            <w:left w:val="none" w:sz="0" w:space="0" w:color="auto"/>
            <w:bottom w:val="none" w:sz="0" w:space="0" w:color="auto"/>
            <w:right w:val="none" w:sz="0" w:space="0" w:color="auto"/>
          </w:divBdr>
        </w:div>
        <w:div w:id="774248074">
          <w:marLeft w:val="640"/>
          <w:marRight w:val="0"/>
          <w:marTop w:val="0"/>
          <w:marBottom w:val="0"/>
          <w:divBdr>
            <w:top w:val="none" w:sz="0" w:space="0" w:color="auto"/>
            <w:left w:val="none" w:sz="0" w:space="0" w:color="auto"/>
            <w:bottom w:val="none" w:sz="0" w:space="0" w:color="auto"/>
            <w:right w:val="none" w:sz="0" w:space="0" w:color="auto"/>
          </w:divBdr>
        </w:div>
        <w:div w:id="779493115">
          <w:marLeft w:val="640"/>
          <w:marRight w:val="0"/>
          <w:marTop w:val="0"/>
          <w:marBottom w:val="0"/>
          <w:divBdr>
            <w:top w:val="none" w:sz="0" w:space="0" w:color="auto"/>
            <w:left w:val="none" w:sz="0" w:space="0" w:color="auto"/>
            <w:bottom w:val="none" w:sz="0" w:space="0" w:color="auto"/>
            <w:right w:val="none" w:sz="0" w:space="0" w:color="auto"/>
          </w:divBdr>
        </w:div>
        <w:div w:id="211039445">
          <w:marLeft w:val="640"/>
          <w:marRight w:val="0"/>
          <w:marTop w:val="0"/>
          <w:marBottom w:val="0"/>
          <w:divBdr>
            <w:top w:val="none" w:sz="0" w:space="0" w:color="auto"/>
            <w:left w:val="none" w:sz="0" w:space="0" w:color="auto"/>
            <w:bottom w:val="none" w:sz="0" w:space="0" w:color="auto"/>
            <w:right w:val="none" w:sz="0" w:space="0" w:color="auto"/>
          </w:divBdr>
        </w:div>
        <w:div w:id="1554584832">
          <w:marLeft w:val="640"/>
          <w:marRight w:val="0"/>
          <w:marTop w:val="0"/>
          <w:marBottom w:val="0"/>
          <w:divBdr>
            <w:top w:val="none" w:sz="0" w:space="0" w:color="auto"/>
            <w:left w:val="none" w:sz="0" w:space="0" w:color="auto"/>
            <w:bottom w:val="none" w:sz="0" w:space="0" w:color="auto"/>
            <w:right w:val="none" w:sz="0" w:space="0" w:color="auto"/>
          </w:divBdr>
        </w:div>
        <w:div w:id="1079449959">
          <w:marLeft w:val="640"/>
          <w:marRight w:val="0"/>
          <w:marTop w:val="0"/>
          <w:marBottom w:val="0"/>
          <w:divBdr>
            <w:top w:val="none" w:sz="0" w:space="0" w:color="auto"/>
            <w:left w:val="none" w:sz="0" w:space="0" w:color="auto"/>
            <w:bottom w:val="none" w:sz="0" w:space="0" w:color="auto"/>
            <w:right w:val="none" w:sz="0" w:space="0" w:color="auto"/>
          </w:divBdr>
        </w:div>
        <w:div w:id="429400806">
          <w:marLeft w:val="640"/>
          <w:marRight w:val="0"/>
          <w:marTop w:val="0"/>
          <w:marBottom w:val="0"/>
          <w:divBdr>
            <w:top w:val="none" w:sz="0" w:space="0" w:color="auto"/>
            <w:left w:val="none" w:sz="0" w:space="0" w:color="auto"/>
            <w:bottom w:val="none" w:sz="0" w:space="0" w:color="auto"/>
            <w:right w:val="none" w:sz="0" w:space="0" w:color="auto"/>
          </w:divBdr>
        </w:div>
        <w:div w:id="1852254058">
          <w:marLeft w:val="640"/>
          <w:marRight w:val="0"/>
          <w:marTop w:val="0"/>
          <w:marBottom w:val="0"/>
          <w:divBdr>
            <w:top w:val="none" w:sz="0" w:space="0" w:color="auto"/>
            <w:left w:val="none" w:sz="0" w:space="0" w:color="auto"/>
            <w:bottom w:val="none" w:sz="0" w:space="0" w:color="auto"/>
            <w:right w:val="none" w:sz="0" w:space="0" w:color="auto"/>
          </w:divBdr>
        </w:div>
        <w:div w:id="778764860">
          <w:marLeft w:val="640"/>
          <w:marRight w:val="0"/>
          <w:marTop w:val="0"/>
          <w:marBottom w:val="0"/>
          <w:divBdr>
            <w:top w:val="none" w:sz="0" w:space="0" w:color="auto"/>
            <w:left w:val="none" w:sz="0" w:space="0" w:color="auto"/>
            <w:bottom w:val="none" w:sz="0" w:space="0" w:color="auto"/>
            <w:right w:val="none" w:sz="0" w:space="0" w:color="auto"/>
          </w:divBdr>
        </w:div>
        <w:div w:id="1265190935">
          <w:marLeft w:val="640"/>
          <w:marRight w:val="0"/>
          <w:marTop w:val="0"/>
          <w:marBottom w:val="0"/>
          <w:divBdr>
            <w:top w:val="none" w:sz="0" w:space="0" w:color="auto"/>
            <w:left w:val="none" w:sz="0" w:space="0" w:color="auto"/>
            <w:bottom w:val="none" w:sz="0" w:space="0" w:color="auto"/>
            <w:right w:val="none" w:sz="0" w:space="0" w:color="auto"/>
          </w:divBdr>
        </w:div>
        <w:div w:id="1161851483">
          <w:marLeft w:val="640"/>
          <w:marRight w:val="0"/>
          <w:marTop w:val="0"/>
          <w:marBottom w:val="0"/>
          <w:divBdr>
            <w:top w:val="none" w:sz="0" w:space="0" w:color="auto"/>
            <w:left w:val="none" w:sz="0" w:space="0" w:color="auto"/>
            <w:bottom w:val="none" w:sz="0" w:space="0" w:color="auto"/>
            <w:right w:val="none" w:sz="0" w:space="0" w:color="auto"/>
          </w:divBdr>
        </w:div>
        <w:div w:id="662509211">
          <w:marLeft w:val="640"/>
          <w:marRight w:val="0"/>
          <w:marTop w:val="0"/>
          <w:marBottom w:val="0"/>
          <w:divBdr>
            <w:top w:val="none" w:sz="0" w:space="0" w:color="auto"/>
            <w:left w:val="none" w:sz="0" w:space="0" w:color="auto"/>
            <w:bottom w:val="none" w:sz="0" w:space="0" w:color="auto"/>
            <w:right w:val="none" w:sz="0" w:space="0" w:color="auto"/>
          </w:divBdr>
        </w:div>
        <w:div w:id="1379084871">
          <w:marLeft w:val="640"/>
          <w:marRight w:val="0"/>
          <w:marTop w:val="0"/>
          <w:marBottom w:val="0"/>
          <w:divBdr>
            <w:top w:val="none" w:sz="0" w:space="0" w:color="auto"/>
            <w:left w:val="none" w:sz="0" w:space="0" w:color="auto"/>
            <w:bottom w:val="none" w:sz="0" w:space="0" w:color="auto"/>
            <w:right w:val="none" w:sz="0" w:space="0" w:color="auto"/>
          </w:divBdr>
        </w:div>
        <w:div w:id="1767339102">
          <w:marLeft w:val="640"/>
          <w:marRight w:val="0"/>
          <w:marTop w:val="0"/>
          <w:marBottom w:val="0"/>
          <w:divBdr>
            <w:top w:val="none" w:sz="0" w:space="0" w:color="auto"/>
            <w:left w:val="none" w:sz="0" w:space="0" w:color="auto"/>
            <w:bottom w:val="none" w:sz="0" w:space="0" w:color="auto"/>
            <w:right w:val="none" w:sz="0" w:space="0" w:color="auto"/>
          </w:divBdr>
        </w:div>
        <w:div w:id="1673950365">
          <w:marLeft w:val="640"/>
          <w:marRight w:val="0"/>
          <w:marTop w:val="0"/>
          <w:marBottom w:val="0"/>
          <w:divBdr>
            <w:top w:val="none" w:sz="0" w:space="0" w:color="auto"/>
            <w:left w:val="none" w:sz="0" w:space="0" w:color="auto"/>
            <w:bottom w:val="none" w:sz="0" w:space="0" w:color="auto"/>
            <w:right w:val="none" w:sz="0" w:space="0" w:color="auto"/>
          </w:divBdr>
        </w:div>
        <w:div w:id="1556769772">
          <w:marLeft w:val="640"/>
          <w:marRight w:val="0"/>
          <w:marTop w:val="0"/>
          <w:marBottom w:val="0"/>
          <w:divBdr>
            <w:top w:val="none" w:sz="0" w:space="0" w:color="auto"/>
            <w:left w:val="none" w:sz="0" w:space="0" w:color="auto"/>
            <w:bottom w:val="none" w:sz="0" w:space="0" w:color="auto"/>
            <w:right w:val="none" w:sz="0" w:space="0" w:color="auto"/>
          </w:divBdr>
        </w:div>
        <w:div w:id="1689600007">
          <w:marLeft w:val="640"/>
          <w:marRight w:val="0"/>
          <w:marTop w:val="0"/>
          <w:marBottom w:val="0"/>
          <w:divBdr>
            <w:top w:val="none" w:sz="0" w:space="0" w:color="auto"/>
            <w:left w:val="none" w:sz="0" w:space="0" w:color="auto"/>
            <w:bottom w:val="none" w:sz="0" w:space="0" w:color="auto"/>
            <w:right w:val="none" w:sz="0" w:space="0" w:color="auto"/>
          </w:divBdr>
        </w:div>
        <w:div w:id="1693802043">
          <w:marLeft w:val="640"/>
          <w:marRight w:val="0"/>
          <w:marTop w:val="0"/>
          <w:marBottom w:val="0"/>
          <w:divBdr>
            <w:top w:val="none" w:sz="0" w:space="0" w:color="auto"/>
            <w:left w:val="none" w:sz="0" w:space="0" w:color="auto"/>
            <w:bottom w:val="none" w:sz="0" w:space="0" w:color="auto"/>
            <w:right w:val="none" w:sz="0" w:space="0" w:color="auto"/>
          </w:divBdr>
        </w:div>
        <w:div w:id="254629304">
          <w:marLeft w:val="640"/>
          <w:marRight w:val="0"/>
          <w:marTop w:val="0"/>
          <w:marBottom w:val="0"/>
          <w:divBdr>
            <w:top w:val="none" w:sz="0" w:space="0" w:color="auto"/>
            <w:left w:val="none" w:sz="0" w:space="0" w:color="auto"/>
            <w:bottom w:val="none" w:sz="0" w:space="0" w:color="auto"/>
            <w:right w:val="none" w:sz="0" w:space="0" w:color="auto"/>
          </w:divBdr>
        </w:div>
        <w:div w:id="645861601">
          <w:marLeft w:val="640"/>
          <w:marRight w:val="0"/>
          <w:marTop w:val="0"/>
          <w:marBottom w:val="0"/>
          <w:divBdr>
            <w:top w:val="none" w:sz="0" w:space="0" w:color="auto"/>
            <w:left w:val="none" w:sz="0" w:space="0" w:color="auto"/>
            <w:bottom w:val="none" w:sz="0" w:space="0" w:color="auto"/>
            <w:right w:val="none" w:sz="0" w:space="0" w:color="auto"/>
          </w:divBdr>
        </w:div>
        <w:div w:id="486022218">
          <w:marLeft w:val="640"/>
          <w:marRight w:val="0"/>
          <w:marTop w:val="0"/>
          <w:marBottom w:val="0"/>
          <w:divBdr>
            <w:top w:val="none" w:sz="0" w:space="0" w:color="auto"/>
            <w:left w:val="none" w:sz="0" w:space="0" w:color="auto"/>
            <w:bottom w:val="none" w:sz="0" w:space="0" w:color="auto"/>
            <w:right w:val="none" w:sz="0" w:space="0" w:color="auto"/>
          </w:divBdr>
        </w:div>
        <w:div w:id="1112437980">
          <w:marLeft w:val="640"/>
          <w:marRight w:val="0"/>
          <w:marTop w:val="0"/>
          <w:marBottom w:val="0"/>
          <w:divBdr>
            <w:top w:val="none" w:sz="0" w:space="0" w:color="auto"/>
            <w:left w:val="none" w:sz="0" w:space="0" w:color="auto"/>
            <w:bottom w:val="none" w:sz="0" w:space="0" w:color="auto"/>
            <w:right w:val="none" w:sz="0" w:space="0" w:color="auto"/>
          </w:divBdr>
        </w:div>
        <w:div w:id="965281502">
          <w:marLeft w:val="640"/>
          <w:marRight w:val="0"/>
          <w:marTop w:val="0"/>
          <w:marBottom w:val="0"/>
          <w:divBdr>
            <w:top w:val="none" w:sz="0" w:space="0" w:color="auto"/>
            <w:left w:val="none" w:sz="0" w:space="0" w:color="auto"/>
            <w:bottom w:val="none" w:sz="0" w:space="0" w:color="auto"/>
            <w:right w:val="none" w:sz="0" w:space="0" w:color="auto"/>
          </w:divBdr>
        </w:div>
        <w:div w:id="2131589389">
          <w:marLeft w:val="640"/>
          <w:marRight w:val="0"/>
          <w:marTop w:val="0"/>
          <w:marBottom w:val="0"/>
          <w:divBdr>
            <w:top w:val="none" w:sz="0" w:space="0" w:color="auto"/>
            <w:left w:val="none" w:sz="0" w:space="0" w:color="auto"/>
            <w:bottom w:val="none" w:sz="0" w:space="0" w:color="auto"/>
            <w:right w:val="none" w:sz="0" w:space="0" w:color="auto"/>
          </w:divBdr>
        </w:div>
        <w:div w:id="26225679">
          <w:marLeft w:val="640"/>
          <w:marRight w:val="0"/>
          <w:marTop w:val="0"/>
          <w:marBottom w:val="0"/>
          <w:divBdr>
            <w:top w:val="none" w:sz="0" w:space="0" w:color="auto"/>
            <w:left w:val="none" w:sz="0" w:space="0" w:color="auto"/>
            <w:bottom w:val="none" w:sz="0" w:space="0" w:color="auto"/>
            <w:right w:val="none" w:sz="0" w:space="0" w:color="auto"/>
          </w:divBdr>
        </w:div>
        <w:div w:id="1448427988">
          <w:marLeft w:val="640"/>
          <w:marRight w:val="0"/>
          <w:marTop w:val="0"/>
          <w:marBottom w:val="0"/>
          <w:divBdr>
            <w:top w:val="none" w:sz="0" w:space="0" w:color="auto"/>
            <w:left w:val="none" w:sz="0" w:space="0" w:color="auto"/>
            <w:bottom w:val="none" w:sz="0" w:space="0" w:color="auto"/>
            <w:right w:val="none" w:sz="0" w:space="0" w:color="auto"/>
          </w:divBdr>
        </w:div>
        <w:div w:id="1953783221">
          <w:marLeft w:val="640"/>
          <w:marRight w:val="0"/>
          <w:marTop w:val="0"/>
          <w:marBottom w:val="0"/>
          <w:divBdr>
            <w:top w:val="none" w:sz="0" w:space="0" w:color="auto"/>
            <w:left w:val="none" w:sz="0" w:space="0" w:color="auto"/>
            <w:bottom w:val="none" w:sz="0" w:space="0" w:color="auto"/>
            <w:right w:val="none" w:sz="0" w:space="0" w:color="auto"/>
          </w:divBdr>
        </w:div>
        <w:div w:id="2105026331">
          <w:marLeft w:val="640"/>
          <w:marRight w:val="0"/>
          <w:marTop w:val="0"/>
          <w:marBottom w:val="0"/>
          <w:divBdr>
            <w:top w:val="none" w:sz="0" w:space="0" w:color="auto"/>
            <w:left w:val="none" w:sz="0" w:space="0" w:color="auto"/>
            <w:bottom w:val="none" w:sz="0" w:space="0" w:color="auto"/>
            <w:right w:val="none" w:sz="0" w:space="0" w:color="auto"/>
          </w:divBdr>
        </w:div>
        <w:div w:id="1471089482">
          <w:marLeft w:val="640"/>
          <w:marRight w:val="0"/>
          <w:marTop w:val="0"/>
          <w:marBottom w:val="0"/>
          <w:divBdr>
            <w:top w:val="none" w:sz="0" w:space="0" w:color="auto"/>
            <w:left w:val="none" w:sz="0" w:space="0" w:color="auto"/>
            <w:bottom w:val="none" w:sz="0" w:space="0" w:color="auto"/>
            <w:right w:val="none" w:sz="0" w:space="0" w:color="auto"/>
          </w:divBdr>
        </w:div>
        <w:div w:id="440800358">
          <w:marLeft w:val="640"/>
          <w:marRight w:val="0"/>
          <w:marTop w:val="0"/>
          <w:marBottom w:val="0"/>
          <w:divBdr>
            <w:top w:val="none" w:sz="0" w:space="0" w:color="auto"/>
            <w:left w:val="none" w:sz="0" w:space="0" w:color="auto"/>
            <w:bottom w:val="none" w:sz="0" w:space="0" w:color="auto"/>
            <w:right w:val="none" w:sz="0" w:space="0" w:color="auto"/>
          </w:divBdr>
        </w:div>
        <w:div w:id="618486286">
          <w:marLeft w:val="640"/>
          <w:marRight w:val="0"/>
          <w:marTop w:val="0"/>
          <w:marBottom w:val="0"/>
          <w:divBdr>
            <w:top w:val="none" w:sz="0" w:space="0" w:color="auto"/>
            <w:left w:val="none" w:sz="0" w:space="0" w:color="auto"/>
            <w:bottom w:val="none" w:sz="0" w:space="0" w:color="auto"/>
            <w:right w:val="none" w:sz="0" w:space="0" w:color="auto"/>
          </w:divBdr>
        </w:div>
        <w:div w:id="2110422160">
          <w:marLeft w:val="640"/>
          <w:marRight w:val="0"/>
          <w:marTop w:val="0"/>
          <w:marBottom w:val="0"/>
          <w:divBdr>
            <w:top w:val="none" w:sz="0" w:space="0" w:color="auto"/>
            <w:left w:val="none" w:sz="0" w:space="0" w:color="auto"/>
            <w:bottom w:val="none" w:sz="0" w:space="0" w:color="auto"/>
            <w:right w:val="none" w:sz="0" w:space="0" w:color="auto"/>
          </w:divBdr>
        </w:div>
        <w:div w:id="1099449821">
          <w:marLeft w:val="640"/>
          <w:marRight w:val="0"/>
          <w:marTop w:val="0"/>
          <w:marBottom w:val="0"/>
          <w:divBdr>
            <w:top w:val="none" w:sz="0" w:space="0" w:color="auto"/>
            <w:left w:val="none" w:sz="0" w:space="0" w:color="auto"/>
            <w:bottom w:val="none" w:sz="0" w:space="0" w:color="auto"/>
            <w:right w:val="none" w:sz="0" w:space="0" w:color="auto"/>
          </w:divBdr>
        </w:div>
        <w:div w:id="1098254680">
          <w:marLeft w:val="640"/>
          <w:marRight w:val="0"/>
          <w:marTop w:val="0"/>
          <w:marBottom w:val="0"/>
          <w:divBdr>
            <w:top w:val="none" w:sz="0" w:space="0" w:color="auto"/>
            <w:left w:val="none" w:sz="0" w:space="0" w:color="auto"/>
            <w:bottom w:val="none" w:sz="0" w:space="0" w:color="auto"/>
            <w:right w:val="none" w:sz="0" w:space="0" w:color="auto"/>
          </w:divBdr>
        </w:div>
        <w:div w:id="1869414981">
          <w:marLeft w:val="640"/>
          <w:marRight w:val="0"/>
          <w:marTop w:val="0"/>
          <w:marBottom w:val="0"/>
          <w:divBdr>
            <w:top w:val="none" w:sz="0" w:space="0" w:color="auto"/>
            <w:left w:val="none" w:sz="0" w:space="0" w:color="auto"/>
            <w:bottom w:val="none" w:sz="0" w:space="0" w:color="auto"/>
            <w:right w:val="none" w:sz="0" w:space="0" w:color="auto"/>
          </w:divBdr>
        </w:div>
        <w:div w:id="659966903">
          <w:marLeft w:val="640"/>
          <w:marRight w:val="0"/>
          <w:marTop w:val="0"/>
          <w:marBottom w:val="0"/>
          <w:divBdr>
            <w:top w:val="none" w:sz="0" w:space="0" w:color="auto"/>
            <w:left w:val="none" w:sz="0" w:space="0" w:color="auto"/>
            <w:bottom w:val="none" w:sz="0" w:space="0" w:color="auto"/>
            <w:right w:val="none" w:sz="0" w:space="0" w:color="auto"/>
          </w:divBdr>
        </w:div>
        <w:div w:id="978925896">
          <w:marLeft w:val="640"/>
          <w:marRight w:val="0"/>
          <w:marTop w:val="0"/>
          <w:marBottom w:val="0"/>
          <w:divBdr>
            <w:top w:val="none" w:sz="0" w:space="0" w:color="auto"/>
            <w:left w:val="none" w:sz="0" w:space="0" w:color="auto"/>
            <w:bottom w:val="none" w:sz="0" w:space="0" w:color="auto"/>
            <w:right w:val="none" w:sz="0" w:space="0" w:color="auto"/>
          </w:divBdr>
        </w:div>
        <w:div w:id="402532855">
          <w:marLeft w:val="640"/>
          <w:marRight w:val="0"/>
          <w:marTop w:val="0"/>
          <w:marBottom w:val="0"/>
          <w:divBdr>
            <w:top w:val="none" w:sz="0" w:space="0" w:color="auto"/>
            <w:left w:val="none" w:sz="0" w:space="0" w:color="auto"/>
            <w:bottom w:val="none" w:sz="0" w:space="0" w:color="auto"/>
            <w:right w:val="none" w:sz="0" w:space="0" w:color="auto"/>
          </w:divBdr>
        </w:div>
        <w:div w:id="2065250799">
          <w:marLeft w:val="640"/>
          <w:marRight w:val="0"/>
          <w:marTop w:val="0"/>
          <w:marBottom w:val="0"/>
          <w:divBdr>
            <w:top w:val="none" w:sz="0" w:space="0" w:color="auto"/>
            <w:left w:val="none" w:sz="0" w:space="0" w:color="auto"/>
            <w:bottom w:val="none" w:sz="0" w:space="0" w:color="auto"/>
            <w:right w:val="none" w:sz="0" w:space="0" w:color="auto"/>
          </w:divBdr>
        </w:div>
        <w:div w:id="667288317">
          <w:marLeft w:val="640"/>
          <w:marRight w:val="0"/>
          <w:marTop w:val="0"/>
          <w:marBottom w:val="0"/>
          <w:divBdr>
            <w:top w:val="none" w:sz="0" w:space="0" w:color="auto"/>
            <w:left w:val="none" w:sz="0" w:space="0" w:color="auto"/>
            <w:bottom w:val="none" w:sz="0" w:space="0" w:color="auto"/>
            <w:right w:val="none" w:sz="0" w:space="0" w:color="auto"/>
          </w:divBdr>
        </w:div>
        <w:div w:id="567156679">
          <w:marLeft w:val="640"/>
          <w:marRight w:val="0"/>
          <w:marTop w:val="0"/>
          <w:marBottom w:val="0"/>
          <w:divBdr>
            <w:top w:val="none" w:sz="0" w:space="0" w:color="auto"/>
            <w:left w:val="none" w:sz="0" w:space="0" w:color="auto"/>
            <w:bottom w:val="none" w:sz="0" w:space="0" w:color="auto"/>
            <w:right w:val="none" w:sz="0" w:space="0" w:color="auto"/>
          </w:divBdr>
        </w:div>
        <w:div w:id="715935299">
          <w:marLeft w:val="640"/>
          <w:marRight w:val="0"/>
          <w:marTop w:val="0"/>
          <w:marBottom w:val="0"/>
          <w:divBdr>
            <w:top w:val="none" w:sz="0" w:space="0" w:color="auto"/>
            <w:left w:val="none" w:sz="0" w:space="0" w:color="auto"/>
            <w:bottom w:val="none" w:sz="0" w:space="0" w:color="auto"/>
            <w:right w:val="none" w:sz="0" w:space="0" w:color="auto"/>
          </w:divBdr>
        </w:div>
        <w:div w:id="219173393">
          <w:marLeft w:val="640"/>
          <w:marRight w:val="0"/>
          <w:marTop w:val="0"/>
          <w:marBottom w:val="0"/>
          <w:divBdr>
            <w:top w:val="none" w:sz="0" w:space="0" w:color="auto"/>
            <w:left w:val="none" w:sz="0" w:space="0" w:color="auto"/>
            <w:bottom w:val="none" w:sz="0" w:space="0" w:color="auto"/>
            <w:right w:val="none" w:sz="0" w:space="0" w:color="auto"/>
          </w:divBdr>
        </w:div>
        <w:div w:id="71398049">
          <w:marLeft w:val="640"/>
          <w:marRight w:val="0"/>
          <w:marTop w:val="0"/>
          <w:marBottom w:val="0"/>
          <w:divBdr>
            <w:top w:val="none" w:sz="0" w:space="0" w:color="auto"/>
            <w:left w:val="none" w:sz="0" w:space="0" w:color="auto"/>
            <w:bottom w:val="none" w:sz="0" w:space="0" w:color="auto"/>
            <w:right w:val="none" w:sz="0" w:space="0" w:color="auto"/>
          </w:divBdr>
        </w:div>
        <w:div w:id="1084492107">
          <w:marLeft w:val="640"/>
          <w:marRight w:val="0"/>
          <w:marTop w:val="0"/>
          <w:marBottom w:val="0"/>
          <w:divBdr>
            <w:top w:val="none" w:sz="0" w:space="0" w:color="auto"/>
            <w:left w:val="none" w:sz="0" w:space="0" w:color="auto"/>
            <w:bottom w:val="none" w:sz="0" w:space="0" w:color="auto"/>
            <w:right w:val="none" w:sz="0" w:space="0" w:color="auto"/>
          </w:divBdr>
        </w:div>
        <w:div w:id="62140431">
          <w:marLeft w:val="640"/>
          <w:marRight w:val="0"/>
          <w:marTop w:val="0"/>
          <w:marBottom w:val="0"/>
          <w:divBdr>
            <w:top w:val="none" w:sz="0" w:space="0" w:color="auto"/>
            <w:left w:val="none" w:sz="0" w:space="0" w:color="auto"/>
            <w:bottom w:val="none" w:sz="0" w:space="0" w:color="auto"/>
            <w:right w:val="none" w:sz="0" w:space="0" w:color="auto"/>
          </w:divBdr>
        </w:div>
        <w:div w:id="1089960014">
          <w:marLeft w:val="640"/>
          <w:marRight w:val="0"/>
          <w:marTop w:val="0"/>
          <w:marBottom w:val="0"/>
          <w:divBdr>
            <w:top w:val="none" w:sz="0" w:space="0" w:color="auto"/>
            <w:left w:val="none" w:sz="0" w:space="0" w:color="auto"/>
            <w:bottom w:val="none" w:sz="0" w:space="0" w:color="auto"/>
            <w:right w:val="none" w:sz="0" w:space="0" w:color="auto"/>
          </w:divBdr>
        </w:div>
        <w:div w:id="1663584502">
          <w:marLeft w:val="640"/>
          <w:marRight w:val="0"/>
          <w:marTop w:val="0"/>
          <w:marBottom w:val="0"/>
          <w:divBdr>
            <w:top w:val="none" w:sz="0" w:space="0" w:color="auto"/>
            <w:left w:val="none" w:sz="0" w:space="0" w:color="auto"/>
            <w:bottom w:val="none" w:sz="0" w:space="0" w:color="auto"/>
            <w:right w:val="none" w:sz="0" w:space="0" w:color="auto"/>
          </w:divBdr>
        </w:div>
        <w:div w:id="566771989">
          <w:marLeft w:val="640"/>
          <w:marRight w:val="0"/>
          <w:marTop w:val="0"/>
          <w:marBottom w:val="0"/>
          <w:divBdr>
            <w:top w:val="none" w:sz="0" w:space="0" w:color="auto"/>
            <w:left w:val="none" w:sz="0" w:space="0" w:color="auto"/>
            <w:bottom w:val="none" w:sz="0" w:space="0" w:color="auto"/>
            <w:right w:val="none" w:sz="0" w:space="0" w:color="auto"/>
          </w:divBdr>
        </w:div>
        <w:div w:id="1371568849">
          <w:marLeft w:val="640"/>
          <w:marRight w:val="0"/>
          <w:marTop w:val="0"/>
          <w:marBottom w:val="0"/>
          <w:divBdr>
            <w:top w:val="none" w:sz="0" w:space="0" w:color="auto"/>
            <w:left w:val="none" w:sz="0" w:space="0" w:color="auto"/>
            <w:bottom w:val="none" w:sz="0" w:space="0" w:color="auto"/>
            <w:right w:val="none" w:sz="0" w:space="0" w:color="auto"/>
          </w:divBdr>
        </w:div>
        <w:div w:id="1154495333">
          <w:marLeft w:val="640"/>
          <w:marRight w:val="0"/>
          <w:marTop w:val="0"/>
          <w:marBottom w:val="0"/>
          <w:divBdr>
            <w:top w:val="none" w:sz="0" w:space="0" w:color="auto"/>
            <w:left w:val="none" w:sz="0" w:space="0" w:color="auto"/>
            <w:bottom w:val="none" w:sz="0" w:space="0" w:color="auto"/>
            <w:right w:val="none" w:sz="0" w:space="0" w:color="auto"/>
          </w:divBdr>
        </w:div>
        <w:div w:id="861632516">
          <w:marLeft w:val="640"/>
          <w:marRight w:val="0"/>
          <w:marTop w:val="0"/>
          <w:marBottom w:val="0"/>
          <w:divBdr>
            <w:top w:val="none" w:sz="0" w:space="0" w:color="auto"/>
            <w:left w:val="none" w:sz="0" w:space="0" w:color="auto"/>
            <w:bottom w:val="none" w:sz="0" w:space="0" w:color="auto"/>
            <w:right w:val="none" w:sz="0" w:space="0" w:color="auto"/>
          </w:divBdr>
        </w:div>
        <w:div w:id="1510413909">
          <w:marLeft w:val="640"/>
          <w:marRight w:val="0"/>
          <w:marTop w:val="0"/>
          <w:marBottom w:val="0"/>
          <w:divBdr>
            <w:top w:val="none" w:sz="0" w:space="0" w:color="auto"/>
            <w:left w:val="none" w:sz="0" w:space="0" w:color="auto"/>
            <w:bottom w:val="none" w:sz="0" w:space="0" w:color="auto"/>
            <w:right w:val="none" w:sz="0" w:space="0" w:color="auto"/>
          </w:divBdr>
        </w:div>
        <w:div w:id="1351177112">
          <w:marLeft w:val="640"/>
          <w:marRight w:val="0"/>
          <w:marTop w:val="0"/>
          <w:marBottom w:val="0"/>
          <w:divBdr>
            <w:top w:val="none" w:sz="0" w:space="0" w:color="auto"/>
            <w:left w:val="none" w:sz="0" w:space="0" w:color="auto"/>
            <w:bottom w:val="none" w:sz="0" w:space="0" w:color="auto"/>
            <w:right w:val="none" w:sz="0" w:space="0" w:color="auto"/>
          </w:divBdr>
        </w:div>
        <w:div w:id="67240472">
          <w:marLeft w:val="640"/>
          <w:marRight w:val="0"/>
          <w:marTop w:val="0"/>
          <w:marBottom w:val="0"/>
          <w:divBdr>
            <w:top w:val="none" w:sz="0" w:space="0" w:color="auto"/>
            <w:left w:val="none" w:sz="0" w:space="0" w:color="auto"/>
            <w:bottom w:val="none" w:sz="0" w:space="0" w:color="auto"/>
            <w:right w:val="none" w:sz="0" w:space="0" w:color="auto"/>
          </w:divBdr>
        </w:div>
        <w:div w:id="1635477606">
          <w:marLeft w:val="640"/>
          <w:marRight w:val="0"/>
          <w:marTop w:val="0"/>
          <w:marBottom w:val="0"/>
          <w:divBdr>
            <w:top w:val="none" w:sz="0" w:space="0" w:color="auto"/>
            <w:left w:val="none" w:sz="0" w:space="0" w:color="auto"/>
            <w:bottom w:val="none" w:sz="0" w:space="0" w:color="auto"/>
            <w:right w:val="none" w:sz="0" w:space="0" w:color="auto"/>
          </w:divBdr>
        </w:div>
        <w:div w:id="1193373545">
          <w:marLeft w:val="640"/>
          <w:marRight w:val="0"/>
          <w:marTop w:val="0"/>
          <w:marBottom w:val="0"/>
          <w:divBdr>
            <w:top w:val="none" w:sz="0" w:space="0" w:color="auto"/>
            <w:left w:val="none" w:sz="0" w:space="0" w:color="auto"/>
            <w:bottom w:val="none" w:sz="0" w:space="0" w:color="auto"/>
            <w:right w:val="none" w:sz="0" w:space="0" w:color="auto"/>
          </w:divBdr>
        </w:div>
        <w:div w:id="788888796">
          <w:marLeft w:val="640"/>
          <w:marRight w:val="0"/>
          <w:marTop w:val="0"/>
          <w:marBottom w:val="0"/>
          <w:divBdr>
            <w:top w:val="none" w:sz="0" w:space="0" w:color="auto"/>
            <w:left w:val="none" w:sz="0" w:space="0" w:color="auto"/>
            <w:bottom w:val="none" w:sz="0" w:space="0" w:color="auto"/>
            <w:right w:val="none" w:sz="0" w:space="0" w:color="auto"/>
          </w:divBdr>
        </w:div>
        <w:div w:id="573970940">
          <w:marLeft w:val="640"/>
          <w:marRight w:val="0"/>
          <w:marTop w:val="0"/>
          <w:marBottom w:val="0"/>
          <w:divBdr>
            <w:top w:val="none" w:sz="0" w:space="0" w:color="auto"/>
            <w:left w:val="none" w:sz="0" w:space="0" w:color="auto"/>
            <w:bottom w:val="none" w:sz="0" w:space="0" w:color="auto"/>
            <w:right w:val="none" w:sz="0" w:space="0" w:color="auto"/>
          </w:divBdr>
        </w:div>
        <w:div w:id="1964192618">
          <w:marLeft w:val="640"/>
          <w:marRight w:val="0"/>
          <w:marTop w:val="0"/>
          <w:marBottom w:val="0"/>
          <w:divBdr>
            <w:top w:val="none" w:sz="0" w:space="0" w:color="auto"/>
            <w:left w:val="none" w:sz="0" w:space="0" w:color="auto"/>
            <w:bottom w:val="none" w:sz="0" w:space="0" w:color="auto"/>
            <w:right w:val="none" w:sz="0" w:space="0" w:color="auto"/>
          </w:divBdr>
        </w:div>
        <w:div w:id="77410501">
          <w:marLeft w:val="640"/>
          <w:marRight w:val="0"/>
          <w:marTop w:val="0"/>
          <w:marBottom w:val="0"/>
          <w:divBdr>
            <w:top w:val="none" w:sz="0" w:space="0" w:color="auto"/>
            <w:left w:val="none" w:sz="0" w:space="0" w:color="auto"/>
            <w:bottom w:val="none" w:sz="0" w:space="0" w:color="auto"/>
            <w:right w:val="none" w:sz="0" w:space="0" w:color="auto"/>
          </w:divBdr>
        </w:div>
        <w:div w:id="2103447638">
          <w:marLeft w:val="640"/>
          <w:marRight w:val="0"/>
          <w:marTop w:val="0"/>
          <w:marBottom w:val="0"/>
          <w:divBdr>
            <w:top w:val="none" w:sz="0" w:space="0" w:color="auto"/>
            <w:left w:val="none" w:sz="0" w:space="0" w:color="auto"/>
            <w:bottom w:val="none" w:sz="0" w:space="0" w:color="auto"/>
            <w:right w:val="none" w:sz="0" w:space="0" w:color="auto"/>
          </w:divBdr>
        </w:div>
        <w:div w:id="1315256441">
          <w:marLeft w:val="640"/>
          <w:marRight w:val="0"/>
          <w:marTop w:val="0"/>
          <w:marBottom w:val="0"/>
          <w:divBdr>
            <w:top w:val="none" w:sz="0" w:space="0" w:color="auto"/>
            <w:left w:val="none" w:sz="0" w:space="0" w:color="auto"/>
            <w:bottom w:val="none" w:sz="0" w:space="0" w:color="auto"/>
            <w:right w:val="none" w:sz="0" w:space="0" w:color="auto"/>
          </w:divBdr>
        </w:div>
        <w:div w:id="85007247">
          <w:marLeft w:val="640"/>
          <w:marRight w:val="0"/>
          <w:marTop w:val="0"/>
          <w:marBottom w:val="0"/>
          <w:divBdr>
            <w:top w:val="none" w:sz="0" w:space="0" w:color="auto"/>
            <w:left w:val="none" w:sz="0" w:space="0" w:color="auto"/>
            <w:bottom w:val="none" w:sz="0" w:space="0" w:color="auto"/>
            <w:right w:val="none" w:sz="0" w:space="0" w:color="auto"/>
          </w:divBdr>
        </w:div>
        <w:div w:id="1515068008">
          <w:marLeft w:val="640"/>
          <w:marRight w:val="0"/>
          <w:marTop w:val="0"/>
          <w:marBottom w:val="0"/>
          <w:divBdr>
            <w:top w:val="none" w:sz="0" w:space="0" w:color="auto"/>
            <w:left w:val="none" w:sz="0" w:space="0" w:color="auto"/>
            <w:bottom w:val="none" w:sz="0" w:space="0" w:color="auto"/>
            <w:right w:val="none" w:sz="0" w:space="0" w:color="auto"/>
          </w:divBdr>
        </w:div>
        <w:div w:id="565071015">
          <w:marLeft w:val="640"/>
          <w:marRight w:val="0"/>
          <w:marTop w:val="0"/>
          <w:marBottom w:val="0"/>
          <w:divBdr>
            <w:top w:val="none" w:sz="0" w:space="0" w:color="auto"/>
            <w:left w:val="none" w:sz="0" w:space="0" w:color="auto"/>
            <w:bottom w:val="none" w:sz="0" w:space="0" w:color="auto"/>
            <w:right w:val="none" w:sz="0" w:space="0" w:color="auto"/>
          </w:divBdr>
        </w:div>
        <w:div w:id="1054236191">
          <w:marLeft w:val="640"/>
          <w:marRight w:val="0"/>
          <w:marTop w:val="0"/>
          <w:marBottom w:val="0"/>
          <w:divBdr>
            <w:top w:val="none" w:sz="0" w:space="0" w:color="auto"/>
            <w:left w:val="none" w:sz="0" w:space="0" w:color="auto"/>
            <w:bottom w:val="none" w:sz="0" w:space="0" w:color="auto"/>
            <w:right w:val="none" w:sz="0" w:space="0" w:color="auto"/>
          </w:divBdr>
        </w:div>
        <w:div w:id="2056805862">
          <w:marLeft w:val="640"/>
          <w:marRight w:val="0"/>
          <w:marTop w:val="0"/>
          <w:marBottom w:val="0"/>
          <w:divBdr>
            <w:top w:val="none" w:sz="0" w:space="0" w:color="auto"/>
            <w:left w:val="none" w:sz="0" w:space="0" w:color="auto"/>
            <w:bottom w:val="none" w:sz="0" w:space="0" w:color="auto"/>
            <w:right w:val="none" w:sz="0" w:space="0" w:color="auto"/>
          </w:divBdr>
        </w:div>
        <w:div w:id="1937249919">
          <w:marLeft w:val="640"/>
          <w:marRight w:val="0"/>
          <w:marTop w:val="0"/>
          <w:marBottom w:val="0"/>
          <w:divBdr>
            <w:top w:val="none" w:sz="0" w:space="0" w:color="auto"/>
            <w:left w:val="none" w:sz="0" w:space="0" w:color="auto"/>
            <w:bottom w:val="none" w:sz="0" w:space="0" w:color="auto"/>
            <w:right w:val="none" w:sz="0" w:space="0" w:color="auto"/>
          </w:divBdr>
        </w:div>
        <w:div w:id="524372299">
          <w:marLeft w:val="640"/>
          <w:marRight w:val="0"/>
          <w:marTop w:val="0"/>
          <w:marBottom w:val="0"/>
          <w:divBdr>
            <w:top w:val="none" w:sz="0" w:space="0" w:color="auto"/>
            <w:left w:val="none" w:sz="0" w:space="0" w:color="auto"/>
            <w:bottom w:val="none" w:sz="0" w:space="0" w:color="auto"/>
            <w:right w:val="none" w:sz="0" w:space="0" w:color="auto"/>
          </w:divBdr>
        </w:div>
        <w:div w:id="1840390134">
          <w:marLeft w:val="640"/>
          <w:marRight w:val="0"/>
          <w:marTop w:val="0"/>
          <w:marBottom w:val="0"/>
          <w:divBdr>
            <w:top w:val="none" w:sz="0" w:space="0" w:color="auto"/>
            <w:left w:val="none" w:sz="0" w:space="0" w:color="auto"/>
            <w:bottom w:val="none" w:sz="0" w:space="0" w:color="auto"/>
            <w:right w:val="none" w:sz="0" w:space="0" w:color="auto"/>
          </w:divBdr>
        </w:div>
        <w:div w:id="539324834">
          <w:marLeft w:val="640"/>
          <w:marRight w:val="0"/>
          <w:marTop w:val="0"/>
          <w:marBottom w:val="0"/>
          <w:divBdr>
            <w:top w:val="none" w:sz="0" w:space="0" w:color="auto"/>
            <w:left w:val="none" w:sz="0" w:space="0" w:color="auto"/>
            <w:bottom w:val="none" w:sz="0" w:space="0" w:color="auto"/>
            <w:right w:val="none" w:sz="0" w:space="0" w:color="auto"/>
          </w:divBdr>
        </w:div>
        <w:div w:id="80758891">
          <w:marLeft w:val="640"/>
          <w:marRight w:val="0"/>
          <w:marTop w:val="0"/>
          <w:marBottom w:val="0"/>
          <w:divBdr>
            <w:top w:val="none" w:sz="0" w:space="0" w:color="auto"/>
            <w:left w:val="none" w:sz="0" w:space="0" w:color="auto"/>
            <w:bottom w:val="none" w:sz="0" w:space="0" w:color="auto"/>
            <w:right w:val="none" w:sz="0" w:space="0" w:color="auto"/>
          </w:divBdr>
        </w:div>
        <w:div w:id="1038431474">
          <w:marLeft w:val="640"/>
          <w:marRight w:val="0"/>
          <w:marTop w:val="0"/>
          <w:marBottom w:val="0"/>
          <w:divBdr>
            <w:top w:val="none" w:sz="0" w:space="0" w:color="auto"/>
            <w:left w:val="none" w:sz="0" w:space="0" w:color="auto"/>
            <w:bottom w:val="none" w:sz="0" w:space="0" w:color="auto"/>
            <w:right w:val="none" w:sz="0" w:space="0" w:color="auto"/>
          </w:divBdr>
        </w:div>
        <w:div w:id="1194657542">
          <w:marLeft w:val="640"/>
          <w:marRight w:val="0"/>
          <w:marTop w:val="0"/>
          <w:marBottom w:val="0"/>
          <w:divBdr>
            <w:top w:val="none" w:sz="0" w:space="0" w:color="auto"/>
            <w:left w:val="none" w:sz="0" w:space="0" w:color="auto"/>
            <w:bottom w:val="none" w:sz="0" w:space="0" w:color="auto"/>
            <w:right w:val="none" w:sz="0" w:space="0" w:color="auto"/>
          </w:divBdr>
        </w:div>
        <w:div w:id="2133859627">
          <w:marLeft w:val="640"/>
          <w:marRight w:val="0"/>
          <w:marTop w:val="0"/>
          <w:marBottom w:val="0"/>
          <w:divBdr>
            <w:top w:val="none" w:sz="0" w:space="0" w:color="auto"/>
            <w:left w:val="none" w:sz="0" w:space="0" w:color="auto"/>
            <w:bottom w:val="none" w:sz="0" w:space="0" w:color="auto"/>
            <w:right w:val="none" w:sz="0" w:space="0" w:color="auto"/>
          </w:divBdr>
        </w:div>
        <w:div w:id="383599029">
          <w:marLeft w:val="640"/>
          <w:marRight w:val="0"/>
          <w:marTop w:val="0"/>
          <w:marBottom w:val="0"/>
          <w:divBdr>
            <w:top w:val="none" w:sz="0" w:space="0" w:color="auto"/>
            <w:left w:val="none" w:sz="0" w:space="0" w:color="auto"/>
            <w:bottom w:val="none" w:sz="0" w:space="0" w:color="auto"/>
            <w:right w:val="none" w:sz="0" w:space="0" w:color="auto"/>
          </w:divBdr>
        </w:div>
        <w:div w:id="1291400661">
          <w:marLeft w:val="640"/>
          <w:marRight w:val="0"/>
          <w:marTop w:val="0"/>
          <w:marBottom w:val="0"/>
          <w:divBdr>
            <w:top w:val="none" w:sz="0" w:space="0" w:color="auto"/>
            <w:left w:val="none" w:sz="0" w:space="0" w:color="auto"/>
            <w:bottom w:val="none" w:sz="0" w:space="0" w:color="auto"/>
            <w:right w:val="none" w:sz="0" w:space="0" w:color="auto"/>
          </w:divBdr>
        </w:div>
        <w:div w:id="853232082">
          <w:marLeft w:val="640"/>
          <w:marRight w:val="0"/>
          <w:marTop w:val="0"/>
          <w:marBottom w:val="0"/>
          <w:divBdr>
            <w:top w:val="none" w:sz="0" w:space="0" w:color="auto"/>
            <w:left w:val="none" w:sz="0" w:space="0" w:color="auto"/>
            <w:bottom w:val="none" w:sz="0" w:space="0" w:color="auto"/>
            <w:right w:val="none" w:sz="0" w:space="0" w:color="auto"/>
          </w:divBdr>
        </w:div>
        <w:div w:id="167793528">
          <w:marLeft w:val="640"/>
          <w:marRight w:val="0"/>
          <w:marTop w:val="0"/>
          <w:marBottom w:val="0"/>
          <w:divBdr>
            <w:top w:val="none" w:sz="0" w:space="0" w:color="auto"/>
            <w:left w:val="none" w:sz="0" w:space="0" w:color="auto"/>
            <w:bottom w:val="none" w:sz="0" w:space="0" w:color="auto"/>
            <w:right w:val="none" w:sz="0" w:space="0" w:color="auto"/>
          </w:divBdr>
        </w:div>
        <w:div w:id="1023286998">
          <w:marLeft w:val="640"/>
          <w:marRight w:val="0"/>
          <w:marTop w:val="0"/>
          <w:marBottom w:val="0"/>
          <w:divBdr>
            <w:top w:val="none" w:sz="0" w:space="0" w:color="auto"/>
            <w:left w:val="none" w:sz="0" w:space="0" w:color="auto"/>
            <w:bottom w:val="none" w:sz="0" w:space="0" w:color="auto"/>
            <w:right w:val="none" w:sz="0" w:space="0" w:color="auto"/>
          </w:divBdr>
        </w:div>
        <w:div w:id="364449461">
          <w:marLeft w:val="640"/>
          <w:marRight w:val="0"/>
          <w:marTop w:val="0"/>
          <w:marBottom w:val="0"/>
          <w:divBdr>
            <w:top w:val="none" w:sz="0" w:space="0" w:color="auto"/>
            <w:left w:val="none" w:sz="0" w:space="0" w:color="auto"/>
            <w:bottom w:val="none" w:sz="0" w:space="0" w:color="auto"/>
            <w:right w:val="none" w:sz="0" w:space="0" w:color="auto"/>
          </w:divBdr>
        </w:div>
        <w:div w:id="1176379218">
          <w:marLeft w:val="640"/>
          <w:marRight w:val="0"/>
          <w:marTop w:val="0"/>
          <w:marBottom w:val="0"/>
          <w:divBdr>
            <w:top w:val="none" w:sz="0" w:space="0" w:color="auto"/>
            <w:left w:val="none" w:sz="0" w:space="0" w:color="auto"/>
            <w:bottom w:val="none" w:sz="0" w:space="0" w:color="auto"/>
            <w:right w:val="none" w:sz="0" w:space="0" w:color="auto"/>
          </w:divBdr>
        </w:div>
        <w:div w:id="272396125">
          <w:marLeft w:val="640"/>
          <w:marRight w:val="0"/>
          <w:marTop w:val="0"/>
          <w:marBottom w:val="0"/>
          <w:divBdr>
            <w:top w:val="none" w:sz="0" w:space="0" w:color="auto"/>
            <w:left w:val="none" w:sz="0" w:space="0" w:color="auto"/>
            <w:bottom w:val="none" w:sz="0" w:space="0" w:color="auto"/>
            <w:right w:val="none" w:sz="0" w:space="0" w:color="auto"/>
          </w:divBdr>
        </w:div>
        <w:div w:id="2062973212">
          <w:marLeft w:val="640"/>
          <w:marRight w:val="0"/>
          <w:marTop w:val="0"/>
          <w:marBottom w:val="0"/>
          <w:divBdr>
            <w:top w:val="none" w:sz="0" w:space="0" w:color="auto"/>
            <w:left w:val="none" w:sz="0" w:space="0" w:color="auto"/>
            <w:bottom w:val="none" w:sz="0" w:space="0" w:color="auto"/>
            <w:right w:val="none" w:sz="0" w:space="0" w:color="auto"/>
          </w:divBdr>
        </w:div>
        <w:div w:id="1427193751">
          <w:marLeft w:val="640"/>
          <w:marRight w:val="0"/>
          <w:marTop w:val="0"/>
          <w:marBottom w:val="0"/>
          <w:divBdr>
            <w:top w:val="none" w:sz="0" w:space="0" w:color="auto"/>
            <w:left w:val="none" w:sz="0" w:space="0" w:color="auto"/>
            <w:bottom w:val="none" w:sz="0" w:space="0" w:color="auto"/>
            <w:right w:val="none" w:sz="0" w:space="0" w:color="auto"/>
          </w:divBdr>
        </w:div>
        <w:div w:id="467628184">
          <w:marLeft w:val="640"/>
          <w:marRight w:val="0"/>
          <w:marTop w:val="0"/>
          <w:marBottom w:val="0"/>
          <w:divBdr>
            <w:top w:val="none" w:sz="0" w:space="0" w:color="auto"/>
            <w:left w:val="none" w:sz="0" w:space="0" w:color="auto"/>
            <w:bottom w:val="none" w:sz="0" w:space="0" w:color="auto"/>
            <w:right w:val="none" w:sz="0" w:space="0" w:color="auto"/>
          </w:divBdr>
        </w:div>
        <w:div w:id="691034237">
          <w:marLeft w:val="640"/>
          <w:marRight w:val="0"/>
          <w:marTop w:val="0"/>
          <w:marBottom w:val="0"/>
          <w:divBdr>
            <w:top w:val="none" w:sz="0" w:space="0" w:color="auto"/>
            <w:left w:val="none" w:sz="0" w:space="0" w:color="auto"/>
            <w:bottom w:val="none" w:sz="0" w:space="0" w:color="auto"/>
            <w:right w:val="none" w:sz="0" w:space="0" w:color="auto"/>
          </w:divBdr>
        </w:div>
        <w:div w:id="1521427063">
          <w:marLeft w:val="640"/>
          <w:marRight w:val="0"/>
          <w:marTop w:val="0"/>
          <w:marBottom w:val="0"/>
          <w:divBdr>
            <w:top w:val="none" w:sz="0" w:space="0" w:color="auto"/>
            <w:left w:val="none" w:sz="0" w:space="0" w:color="auto"/>
            <w:bottom w:val="none" w:sz="0" w:space="0" w:color="auto"/>
            <w:right w:val="none" w:sz="0" w:space="0" w:color="auto"/>
          </w:divBdr>
        </w:div>
        <w:div w:id="825324185">
          <w:marLeft w:val="640"/>
          <w:marRight w:val="0"/>
          <w:marTop w:val="0"/>
          <w:marBottom w:val="0"/>
          <w:divBdr>
            <w:top w:val="none" w:sz="0" w:space="0" w:color="auto"/>
            <w:left w:val="none" w:sz="0" w:space="0" w:color="auto"/>
            <w:bottom w:val="none" w:sz="0" w:space="0" w:color="auto"/>
            <w:right w:val="none" w:sz="0" w:space="0" w:color="auto"/>
          </w:divBdr>
        </w:div>
        <w:div w:id="272978042">
          <w:marLeft w:val="640"/>
          <w:marRight w:val="0"/>
          <w:marTop w:val="0"/>
          <w:marBottom w:val="0"/>
          <w:divBdr>
            <w:top w:val="none" w:sz="0" w:space="0" w:color="auto"/>
            <w:left w:val="none" w:sz="0" w:space="0" w:color="auto"/>
            <w:bottom w:val="none" w:sz="0" w:space="0" w:color="auto"/>
            <w:right w:val="none" w:sz="0" w:space="0" w:color="auto"/>
          </w:divBdr>
        </w:div>
        <w:div w:id="1913654754">
          <w:marLeft w:val="640"/>
          <w:marRight w:val="0"/>
          <w:marTop w:val="0"/>
          <w:marBottom w:val="0"/>
          <w:divBdr>
            <w:top w:val="none" w:sz="0" w:space="0" w:color="auto"/>
            <w:left w:val="none" w:sz="0" w:space="0" w:color="auto"/>
            <w:bottom w:val="none" w:sz="0" w:space="0" w:color="auto"/>
            <w:right w:val="none" w:sz="0" w:space="0" w:color="auto"/>
          </w:divBdr>
        </w:div>
        <w:div w:id="758215598">
          <w:marLeft w:val="640"/>
          <w:marRight w:val="0"/>
          <w:marTop w:val="0"/>
          <w:marBottom w:val="0"/>
          <w:divBdr>
            <w:top w:val="none" w:sz="0" w:space="0" w:color="auto"/>
            <w:left w:val="none" w:sz="0" w:space="0" w:color="auto"/>
            <w:bottom w:val="none" w:sz="0" w:space="0" w:color="auto"/>
            <w:right w:val="none" w:sz="0" w:space="0" w:color="auto"/>
          </w:divBdr>
        </w:div>
        <w:div w:id="2022001483">
          <w:marLeft w:val="640"/>
          <w:marRight w:val="0"/>
          <w:marTop w:val="0"/>
          <w:marBottom w:val="0"/>
          <w:divBdr>
            <w:top w:val="none" w:sz="0" w:space="0" w:color="auto"/>
            <w:left w:val="none" w:sz="0" w:space="0" w:color="auto"/>
            <w:bottom w:val="none" w:sz="0" w:space="0" w:color="auto"/>
            <w:right w:val="none" w:sz="0" w:space="0" w:color="auto"/>
          </w:divBdr>
        </w:div>
        <w:div w:id="549653024">
          <w:marLeft w:val="640"/>
          <w:marRight w:val="0"/>
          <w:marTop w:val="0"/>
          <w:marBottom w:val="0"/>
          <w:divBdr>
            <w:top w:val="none" w:sz="0" w:space="0" w:color="auto"/>
            <w:left w:val="none" w:sz="0" w:space="0" w:color="auto"/>
            <w:bottom w:val="none" w:sz="0" w:space="0" w:color="auto"/>
            <w:right w:val="none" w:sz="0" w:space="0" w:color="auto"/>
          </w:divBdr>
        </w:div>
        <w:div w:id="1987858165">
          <w:marLeft w:val="640"/>
          <w:marRight w:val="0"/>
          <w:marTop w:val="0"/>
          <w:marBottom w:val="0"/>
          <w:divBdr>
            <w:top w:val="none" w:sz="0" w:space="0" w:color="auto"/>
            <w:left w:val="none" w:sz="0" w:space="0" w:color="auto"/>
            <w:bottom w:val="none" w:sz="0" w:space="0" w:color="auto"/>
            <w:right w:val="none" w:sz="0" w:space="0" w:color="auto"/>
          </w:divBdr>
        </w:div>
        <w:div w:id="932589988">
          <w:marLeft w:val="640"/>
          <w:marRight w:val="0"/>
          <w:marTop w:val="0"/>
          <w:marBottom w:val="0"/>
          <w:divBdr>
            <w:top w:val="none" w:sz="0" w:space="0" w:color="auto"/>
            <w:left w:val="none" w:sz="0" w:space="0" w:color="auto"/>
            <w:bottom w:val="none" w:sz="0" w:space="0" w:color="auto"/>
            <w:right w:val="none" w:sz="0" w:space="0" w:color="auto"/>
          </w:divBdr>
        </w:div>
        <w:div w:id="2116823440">
          <w:marLeft w:val="640"/>
          <w:marRight w:val="0"/>
          <w:marTop w:val="0"/>
          <w:marBottom w:val="0"/>
          <w:divBdr>
            <w:top w:val="none" w:sz="0" w:space="0" w:color="auto"/>
            <w:left w:val="none" w:sz="0" w:space="0" w:color="auto"/>
            <w:bottom w:val="none" w:sz="0" w:space="0" w:color="auto"/>
            <w:right w:val="none" w:sz="0" w:space="0" w:color="auto"/>
          </w:divBdr>
        </w:div>
        <w:div w:id="378089026">
          <w:marLeft w:val="640"/>
          <w:marRight w:val="0"/>
          <w:marTop w:val="0"/>
          <w:marBottom w:val="0"/>
          <w:divBdr>
            <w:top w:val="none" w:sz="0" w:space="0" w:color="auto"/>
            <w:left w:val="none" w:sz="0" w:space="0" w:color="auto"/>
            <w:bottom w:val="none" w:sz="0" w:space="0" w:color="auto"/>
            <w:right w:val="none" w:sz="0" w:space="0" w:color="auto"/>
          </w:divBdr>
        </w:div>
        <w:div w:id="1117991004">
          <w:marLeft w:val="640"/>
          <w:marRight w:val="0"/>
          <w:marTop w:val="0"/>
          <w:marBottom w:val="0"/>
          <w:divBdr>
            <w:top w:val="none" w:sz="0" w:space="0" w:color="auto"/>
            <w:left w:val="none" w:sz="0" w:space="0" w:color="auto"/>
            <w:bottom w:val="none" w:sz="0" w:space="0" w:color="auto"/>
            <w:right w:val="none" w:sz="0" w:space="0" w:color="auto"/>
          </w:divBdr>
        </w:div>
        <w:div w:id="1366564630">
          <w:marLeft w:val="640"/>
          <w:marRight w:val="0"/>
          <w:marTop w:val="0"/>
          <w:marBottom w:val="0"/>
          <w:divBdr>
            <w:top w:val="none" w:sz="0" w:space="0" w:color="auto"/>
            <w:left w:val="none" w:sz="0" w:space="0" w:color="auto"/>
            <w:bottom w:val="none" w:sz="0" w:space="0" w:color="auto"/>
            <w:right w:val="none" w:sz="0" w:space="0" w:color="auto"/>
          </w:divBdr>
        </w:div>
        <w:div w:id="658658955">
          <w:marLeft w:val="640"/>
          <w:marRight w:val="0"/>
          <w:marTop w:val="0"/>
          <w:marBottom w:val="0"/>
          <w:divBdr>
            <w:top w:val="none" w:sz="0" w:space="0" w:color="auto"/>
            <w:left w:val="none" w:sz="0" w:space="0" w:color="auto"/>
            <w:bottom w:val="none" w:sz="0" w:space="0" w:color="auto"/>
            <w:right w:val="none" w:sz="0" w:space="0" w:color="auto"/>
          </w:divBdr>
        </w:div>
        <w:div w:id="1082488595">
          <w:marLeft w:val="640"/>
          <w:marRight w:val="0"/>
          <w:marTop w:val="0"/>
          <w:marBottom w:val="0"/>
          <w:divBdr>
            <w:top w:val="none" w:sz="0" w:space="0" w:color="auto"/>
            <w:left w:val="none" w:sz="0" w:space="0" w:color="auto"/>
            <w:bottom w:val="none" w:sz="0" w:space="0" w:color="auto"/>
            <w:right w:val="none" w:sz="0" w:space="0" w:color="auto"/>
          </w:divBdr>
        </w:div>
        <w:div w:id="1043360926">
          <w:marLeft w:val="640"/>
          <w:marRight w:val="0"/>
          <w:marTop w:val="0"/>
          <w:marBottom w:val="0"/>
          <w:divBdr>
            <w:top w:val="none" w:sz="0" w:space="0" w:color="auto"/>
            <w:left w:val="none" w:sz="0" w:space="0" w:color="auto"/>
            <w:bottom w:val="none" w:sz="0" w:space="0" w:color="auto"/>
            <w:right w:val="none" w:sz="0" w:space="0" w:color="auto"/>
          </w:divBdr>
        </w:div>
        <w:div w:id="593241748">
          <w:marLeft w:val="640"/>
          <w:marRight w:val="0"/>
          <w:marTop w:val="0"/>
          <w:marBottom w:val="0"/>
          <w:divBdr>
            <w:top w:val="none" w:sz="0" w:space="0" w:color="auto"/>
            <w:left w:val="none" w:sz="0" w:space="0" w:color="auto"/>
            <w:bottom w:val="none" w:sz="0" w:space="0" w:color="auto"/>
            <w:right w:val="none" w:sz="0" w:space="0" w:color="auto"/>
          </w:divBdr>
        </w:div>
        <w:div w:id="503319548">
          <w:marLeft w:val="640"/>
          <w:marRight w:val="0"/>
          <w:marTop w:val="0"/>
          <w:marBottom w:val="0"/>
          <w:divBdr>
            <w:top w:val="none" w:sz="0" w:space="0" w:color="auto"/>
            <w:left w:val="none" w:sz="0" w:space="0" w:color="auto"/>
            <w:bottom w:val="none" w:sz="0" w:space="0" w:color="auto"/>
            <w:right w:val="none" w:sz="0" w:space="0" w:color="auto"/>
          </w:divBdr>
        </w:div>
        <w:div w:id="1338996385">
          <w:marLeft w:val="640"/>
          <w:marRight w:val="0"/>
          <w:marTop w:val="0"/>
          <w:marBottom w:val="0"/>
          <w:divBdr>
            <w:top w:val="none" w:sz="0" w:space="0" w:color="auto"/>
            <w:left w:val="none" w:sz="0" w:space="0" w:color="auto"/>
            <w:bottom w:val="none" w:sz="0" w:space="0" w:color="auto"/>
            <w:right w:val="none" w:sz="0" w:space="0" w:color="auto"/>
          </w:divBdr>
        </w:div>
        <w:div w:id="531186827">
          <w:marLeft w:val="640"/>
          <w:marRight w:val="0"/>
          <w:marTop w:val="0"/>
          <w:marBottom w:val="0"/>
          <w:divBdr>
            <w:top w:val="none" w:sz="0" w:space="0" w:color="auto"/>
            <w:left w:val="none" w:sz="0" w:space="0" w:color="auto"/>
            <w:bottom w:val="none" w:sz="0" w:space="0" w:color="auto"/>
            <w:right w:val="none" w:sz="0" w:space="0" w:color="auto"/>
          </w:divBdr>
        </w:div>
        <w:div w:id="753744340">
          <w:marLeft w:val="640"/>
          <w:marRight w:val="0"/>
          <w:marTop w:val="0"/>
          <w:marBottom w:val="0"/>
          <w:divBdr>
            <w:top w:val="none" w:sz="0" w:space="0" w:color="auto"/>
            <w:left w:val="none" w:sz="0" w:space="0" w:color="auto"/>
            <w:bottom w:val="none" w:sz="0" w:space="0" w:color="auto"/>
            <w:right w:val="none" w:sz="0" w:space="0" w:color="auto"/>
          </w:divBdr>
        </w:div>
        <w:div w:id="187915976">
          <w:marLeft w:val="640"/>
          <w:marRight w:val="0"/>
          <w:marTop w:val="0"/>
          <w:marBottom w:val="0"/>
          <w:divBdr>
            <w:top w:val="none" w:sz="0" w:space="0" w:color="auto"/>
            <w:left w:val="none" w:sz="0" w:space="0" w:color="auto"/>
            <w:bottom w:val="none" w:sz="0" w:space="0" w:color="auto"/>
            <w:right w:val="none" w:sz="0" w:space="0" w:color="auto"/>
          </w:divBdr>
        </w:div>
        <w:div w:id="1227572222">
          <w:marLeft w:val="640"/>
          <w:marRight w:val="0"/>
          <w:marTop w:val="0"/>
          <w:marBottom w:val="0"/>
          <w:divBdr>
            <w:top w:val="none" w:sz="0" w:space="0" w:color="auto"/>
            <w:left w:val="none" w:sz="0" w:space="0" w:color="auto"/>
            <w:bottom w:val="none" w:sz="0" w:space="0" w:color="auto"/>
            <w:right w:val="none" w:sz="0" w:space="0" w:color="auto"/>
          </w:divBdr>
        </w:div>
        <w:div w:id="28995412">
          <w:marLeft w:val="640"/>
          <w:marRight w:val="0"/>
          <w:marTop w:val="0"/>
          <w:marBottom w:val="0"/>
          <w:divBdr>
            <w:top w:val="none" w:sz="0" w:space="0" w:color="auto"/>
            <w:left w:val="none" w:sz="0" w:space="0" w:color="auto"/>
            <w:bottom w:val="none" w:sz="0" w:space="0" w:color="auto"/>
            <w:right w:val="none" w:sz="0" w:space="0" w:color="auto"/>
          </w:divBdr>
        </w:div>
        <w:div w:id="397439063">
          <w:marLeft w:val="640"/>
          <w:marRight w:val="0"/>
          <w:marTop w:val="0"/>
          <w:marBottom w:val="0"/>
          <w:divBdr>
            <w:top w:val="none" w:sz="0" w:space="0" w:color="auto"/>
            <w:left w:val="none" w:sz="0" w:space="0" w:color="auto"/>
            <w:bottom w:val="none" w:sz="0" w:space="0" w:color="auto"/>
            <w:right w:val="none" w:sz="0" w:space="0" w:color="auto"/>
          </w:divBdr>
        </w:div>
        <w:div w:id="1674650106">
          <w:marLeft w:val="640"/>
          <w:marRight w:val="0"/>
          <w:marTop w:val="0"/>
          <w:marBottom w:val="0"/>
          <w:divBdr>
            <w:top w:val="none" w:sz="0" w:space="0" w:color="auto"/>
            <w:left w:val="none" w:sz="0" w:space="0" w:color="auto"/>
            <w:bottom w:val="none" w:sz="0" w:space="0" w:color="auto"/>
            <w:right w:val="none" w:sz="0" w:space="0" w:color="auto"/>
          </w:divBdr>
        </w:div>
        <w:div w:id="320695005">
          <w:marLeft w:val="640"/>
          <w:marRight w:val="0"/>
          <w:marTop w:val="0"/>
          <w:marBottom w:val="0"/>
          <w:divBdr>
            <w:top w:val="none" w:sz="0" w:space="0" w:color="auto"/>
            <w:left w:val="none" w:sz="0" w:space="0" w:color="auto"/>
            <w:bottom w:val="none" w:sz="0" w:space="0" w:color="auto"/>
            <w:right w:val="none" w:sz="0" w:space="0" w:color="auto"/>
          </w:divBdr>
        </w:div>
        <w:div w:id="1043482118">
          <w:marLeft w:val="640"/>
          <w:marRight w:val="0"/>
          <w:marTop w:val="0"/>
          <w:marBottom w:val="0"/>
          <w:divBdr>
            <w:top w:val="none" w:sz="0" w:space="0" w:color="auto"/>
            <w:left w:val="none" w:sz="0" w:space="0" w:color="auto"/>
            <w:bottom w:val="none" w:sz="0" w:space="0" w:color="auto"/>
            <w:right w:val="none" w:sz="0" w:space="0" w:color="auto"/>
          </w:divBdr>
        </w:div>
        <w:div w:id="1745881342">
          <w:marLeft w:val="640"/>
          <w:marRight w:val="0"/>
          <w:marTop w:val="0"/>
          <w:marBottom w:val="0"/>
          <w:divBdr>
            <w:top w:val="none" w:sz="0" w:space="0" w:color="auto"/>
            <w:left w:val="none" w:sz="0" w:space="0" w:color="auto"/>
            <w:bottom w:val="none" w:sz="0" w:space="0" w:color="auto"/>
            <w:right w:val="none" w:sz="0" w:space="0" w:color="auto"/>
          </w:divBdr>
        </w:div>
        <w:div w:id="358943005">
          <w:marLeft w:val="640"/>
          <w:marRight w:val="0"/>
          <w:marTop w:val="0"/>
          <w:marBottom w:val="0"/>
          <w:divBdr>
            <w:top w:val="none" w:sz="0" w:space="0" w:color="auto"/>
            <w:left w:val="none" w:sz="0" w:space="0" w:color="auto"/>
            <w:bottom w:val="none" w:sz="0" w:space="0" w:color="auto"/>
            <w:right w:val="none" w:sz="0" w:space="0" w:color="auto"/>
          </w:divBdr>
        </w:div>
        <w:div w:id="823205287">
          <w:marLeft w:val="640"/>
          <w:marRight w:val="0"/>
          <w:marTop w:val="0"/>
          <w:marBottom w:val="0"/>
          <w:divBdr>
            <w:top w:val="none" w:sz="0" w:space="0" w:color="auto"/>
            <w:left w:val="none" w:sz="0" w:space="0" w:color="auto"/>
            <w:bottom w:val="none" w:sz="0" w:space="0" w:color="auto"/>
            <w:right w:val="none" w:sz="0" w:space="0" w:color="auto"/>
          </w:divBdr>
        </w:div>
        <w:div w:id="662045067">
          <w:marLeft w:val="640"/>
          <w:marRight w:val="0"/>
          <w:marTop w:val="0"/>
          <w:marBottom w:val="0"/>
          <w:divBdr>
            <w:top w:val="none" w:sz="0" w:space="0" w:color="auto"/>
            <w:left w:val="none" w:sz="0" w:space="0" w:color="auto"/>
            <w:bottom w:val="none" w:sz="0" w:space="0" w:color="auto"/>
            <w:right w:val="none" w:sz="0" w:space="0" w:color="auto"/>
          </w:divBdr>
        </w:div>
        <w:div w:id="1219822625">
          <w:marLeft w:val="640"/>
          <w:marRight w:val="0"/>
          <w:marTop w:val="0"/>
          <w:marBottom w:val="0"/>
          <w:divBdr>
            <w:top w:val="none" w:sz="0" w:space="0" w:color="auto"/>
            <w:left w:val="none" w:sz="0" w:space="0" w:color="auto"/>
            <w:bottom w:val="none" w:sz="0" w:space="0" w:color="auto"/>
            <w:right w:val="none" w:sz="0" w:space="0" w:color="auto"/>
          </w:divBdr>
        </w:div>
        <w:div w:id="2095321174">
          <w:marLeft w:val="640"/>
          <w:marRight w:val="0"/>
          <w:marTop w:val="0"/>
          <w:marBottom w:val="0"/>
          <w:divBdr>
            <w:top w:val="none" w:sz="0" w:space="0" w:color="auto"/>
            <w:left w:val="none" w:sz="0" w:space="0" w:color="auto"/>
            <w:bottom w:val="none" w:sz="0" w:space="0" w:color="auto"/>
            <w:right w:val="none" w:sz="0" w:space="0" w:color="auto"/>
          </w:divBdr>
        </w:div>
        <w:div w:id="1030299444">
          <w:marLeft w:val="640"/>
          <w:marRight w:val="0"/>
          <w:marTop w:val="0"/>
          <w:marBottom w:val="0"/>
          <w:divBdr>
            <w:top w:val="none" w:sz="0" w:space="0" w:color="auto"/>
            <w:left w:val="none" w:sz="0" w:space="0" w:color="auto"/>
            <w:bottom w:val="none" w:sz="0" w:space="0" w:color="auto"/>
            <w:right w:val="none" w:sz="0" w:space="0" w:color="auto"/>
          </w:divBdr>
        </w:div>
        <w:div w:id="345522487">
          <w:marLeft w:val="640"/>
          <w:marRight w:val="0"/>
          <w:marTop w:val="0"/>
          <w:marBottom w:val="0"/>
          <w:divBdr>
            <w:top w:val="none" w:sz="0" w:space="0" w:color="auto"/>
            <w:left w:val="none" w:sz="0" w:space="0" w:color="auto"/>
            <w:bottom w:val="none" w:sz="0" w:space="0" w:color="auto"/>
            <w:right w:val="none" w:sz="0" w:space="0" w:color="auto"/>
          </w:divBdr>
        </w:div>
        <w:div w:id="64500989">
          <w:marLeft w:val="640"/>
          <w:marRight w:val="0"/>
          <w:marTop w:val="0"/>
          <w:marBottom w:val="0"/>
          <w:divBdr>
            <w:top w:val="none" w:sz="0" w:space="0" w:color="auto"/>
            <w:left w:val="none" w:sz="0" w:space="0" w:color="auto"/>
            <w:bottom w:val="none" w:sz="0" w:space="0" w:color="auto"/>
            <w:right w:val="none" w:sz="0" w:space="0" w:color="auto"/>
          </w:divBdr>
        </w:div>
      </w:divsChild>
    </w:div>
    <w:div w:id="1757553315">
      <w:bodyDiv w:val="1"/>
      <w:marLeft w:val="0"/>
      <w:marRight w:val="0"/>
      <w:marTop w:val="0"/>
      <w:marBottom w:val="0"/>
      <w:divBdr>
        <w:top w:val="none" w:sz="0" w:space="0" w:color="auto"/>
        <w:left w:val="none" w:sz="0" w:space="0" w:color="auto"/>
        <w:bottom w:val="none" w:sz="0" w:space="0" w:color="auto"/>
        <w:right w:val="none" w:sz="0" w:space="0" w:color="auto"/>
      </w:divBdr>
      <w:divsChild>
        <w:div w:id="1639265888">
          <w:marLeft w:val="640"/>
          <w:marRight w:val="0"/>
          <w:marTop w:val="0"/>
          <w:marBottom w:val="0"/>
          <w:divBdr>
            <w:top w:val="none" w:sz="0" w:space="0" w:color="auto"/>
            <w:left w:val="none" w:sz="0" w:space="0" w:color="auto"/>
            <w:bottom w:val="none" w:sz="0" w:space="0" w:color="auto"/>
            <w:right w:val="none" w:sz="0" w:space="0" w:color="auto"/>
          </w:divBdr>
        </w:div>
        <w:div w:id="166019528">
          <w:marLeft w:val="640"/>
          <w:marRight w:val="0"/>
          <w:marTop w:val="0"/>
          <w:marBottom w:val="0"/>
          <w:divBdr>
            <w:top w:val="none" w:sz="0" w:space="0" w:color="auto"/>
            <w:left w:val="none" w:sz="0" w:space="0" w:color="auto"/>
            <w:bottom w:val="none" w:sz="0" w:space="0" w:color="auto"/>
            <w:right w:val="none" w:sz="0" w:space="0" w:color="auto"/>
          </w:divBdr>
        </w:div>
        <w:div w:id="616452058">
          <w:marLeft w:val="640"/>
          <w:marRight w:val="0"/>
          <w:marTop w:val="0"/>
          <w:marBottom w:val="0"/>
          <w:divBdr>
            <w:top w:val="none" w:sz="0" w:space="0" w:color="auto"/>
            <w:left w:val="none" w:sz="0" w:space="0" w:color="auto"/>
            <w:bottom w:val="none" w:sz="0" w:space="0" w:color="auto"/>
            <w:right w:val="none" w:sz="0" w:space="0" w:color="auto"/>
          </w:divBdr>
        </w:div>
        <w:div w:id="1983848724">
          <w:marLeft w:val="640"/>
          <w:marRight w:val="0"/>
          <w:marTop w:val="0"/>
          <w:marBottom w:val="0"/>
          <w:divBdr>
            <w:top w:val="none" w:sz="0" w:space="0" w:color="auto"/>
            <w:left w:val="none" w:sz="0" w:space="0" w:color="auto"/>
            <w:bottom w:val="none" w:sz="0" w:space="0" w:color="auto"/>
            <w:right w:val="none" w:sz="0" w:space="0" w:color="auto"/>
          </w:divBdr>
        </w:div>
        <w:div w:id="276260727">
          <w:marLeft w:val="640"/>
          <w:marRight w:val="0"/>
          <w:marTop w:val="0"/>
          <w:marBottom w:val="0"/>
          <w:divBdr>
            <w:top w:val="none" w:sz="0" w:space="0" w:color="auto"/>
            <w:left w:val="none" w:sz="0" w:space="0" w:color="auto"/>
            <w:bottom w:val="none" w:sz="0" w:space="0" w:color="auto"/>
            <w:right w:val="none" w:sz="0" w:space="0" w:color="auto"/>
          </w:divBdr>
        </w:div>
        <w:div w:id="1528642949">
          <w:marLeft w:val="640"/>
          <w:marRight w:val="0"/>
          <w:marTop w:val="0"/>
          <w:marBottom w:val="0"/>
          <w:divBdr>
            <w:top w:val="none" w:sz="0" w:space="0" w:color="auto"/>
            <w:left w:val="none" w:sz="0" w:space="0" w:color="auto"/>
            <w:bottom w:val="none" w:sz="0" w:space="0" w:color="auto"/>
            <w:right w:val="none" w:sz="0" w:space="0" w:color="auto"/>
          </w:divBdr>
        </w:div>
        <w:div w:id="638539402">
          <w:marLeft w:val="640"/>
          <w:marRight w:val="0"/>
          <w:marTop w:val="0"/>
          <w:marBottom w:val="0"/>
          <w:divBdr>
            <w:top w:val="none" w:sz="0" w:space="0" w:color="auto"/>
            <w:left w:val="none" w:sz="0" w:space="0" w:color="auto"/>
            <w:bottom w:val="none" w:sz="0" w:space="0" w:color="auto"/>
            <w:right w:val="none" w:sz="0" w:space="0" w:color="auto"/>
          </w:divBdr>
        </w:div>
        <w:div w:id="379742217">
          <w:marLeft w:val="640"/>
          <w:marRight w:val="0"/>
          <w:marTop w:val="0"/>
          <w:marBottom w:val="0"/>
          <w:divBdr>
            <w:top w:val="none" w:sz="0" w:space="0" w:color="auto"/>
            <w:left w:val="none" w:sz="0" w:space="0" w:color="auto"/>
            <w:bottom w:val="none" w:sz="0" w:space="0" w:color="auto"/>
            <w:right w:val="none" w:sz="0" w:space="0" w:color="auto"/>
          </w:divBdr>
        </w:div>
        <w:div w:id="970477118">
          <w:marLeft w:val="640"/>
          <w:marRight w:val="0"/>
          <w:marTop w:val="0"/>
          <w:marBottom w:val="0"/>
          <w:divBdr>
            <w:top w:val="none" w:sz="0" w:space="0" w:color="auto"/>
            <w:left w:val="none" w:sz="0" w:space="0" w:color="auto"/>
            <w:bottom w:val="none" w:sz="0" w:space="0" w:color="auto"/>
            <w:right w:val="none" w:sz="0" w:space="0" w:color="auto"/>
          </w:divBdr>
        </w:div>
        <w:div w:id="1138913042">
          <w:marLeft w:val="640"/>
          <w:marRight w:val="0"/>
          <w:marTop w:val="0"/>
          <w:marBottom w:val="0"/>
          <w:divBdr>
            <w:top w:val="none" w:sz="0" w:space="0" w:color="auto"/>
            <w:left w:val="none" w:sz="0" w:space="0" w:color="auto"/>
            <w:bottom w:val="none" w:sz="0" w:space="0" w:color="auto"/>
            <w:right w:val="none" w:sz="0" w:space="0" w:color="auto"/>
          </w:divBdr>
        </w:div>
        <w:div w:id="887717782">
          <w:marLeft w:val="640"/>
          <w:marRight w:val="0"/>
          <w:marTop w:val="0"/>
          <w:marBottom w:val="0"/>
          <w:divBdr>
            <w:top w:val="none" w:sz="0" w:space="0" w:color="auto"/>
            <w:left w:val="none" w:sz="0" w:space="0" w:color="auto"/>
            <w:bottom w:val="none" w:sz="0" w:space="0" w:color="auto"/>
            <w:right w:val="none" w:sz="0" w:space="0" w:color="auto"/>
          </w:divBdr>
        </w:div>
        <w:div w:id="1109861618">
          <w:marLeft w:val="640"/>
          <w:marRight w:val="0"/>
          <w:marTop w:val="0"/>
          <w:marBottom w:val="0"/>
          <w:divBdr>
            <w:top w:val="none" w:sz="0" w:space="0" w:color="auto"/>
            <w:left w:val="none" w:sz="0" w:space="0" w:color="auto"/>
            <w:bottom w:val="none" w:sz="0" w:space="0" w:color="auto"/>
            <w:right w:val="none" w:sz="0" w:space="0" w:color="auto"/>
          </w:divBdr>
        </w:div>
        <w:div w:id="1627732296">
          <w:marLeft w:val="640"/>
          <w:marRight w:val="0"/>
          <w:marTop w:val="0"/>
          <w:marBottom w:val="0"/>
          <w:divBdr>
            <w:top w:val="none" w:sz="0" w:space="0" w:color="auto"/>
            <w:left w:val="none" w:sz="0" w:space="0" w:color="auto"/>
            <w:bottom w:val="none" w:sz="0" w:space="0" w:color="auto"/>
            <w:right w:val="none" w:sz="0" w:space="0" w:color="auto"/>
          </w:divBdr>
        </w:div>
        <w:div w:id="90246576">
          <w:marLeft w:val="640"/>
          <w:marRight w:val="0"/>
          <w:marTop w:val="0"/>
          <w:marBottom w:val="0"/>
          <w:divBdr>
            <w:top w:val="none" w:sz="0" w:space="0" w:color="auto"/>
            <w:left w:val="none" w:sz="0" w:space="0" w:color="auto"/>
            <w:bottom w:val="none" w:sz="0" w:space="0" w:color="auto"/>
            <w:right w:val="none" w:sz="0" w:space="0" w:color="auto"/>
          </w:divBdr>
        </w:div>
        <w:div w:id="484249348">
          <w:marLeft w:val="640"/>
          <w:marRight w:val="0"/>
          <w:marTop w:val="0"/>
          <w:marBottom w:val="0"/>
          <w:divBdr>
            <w:top w:val="none" w:sz="0" w:space="0" w:color="auto"/>
            <w:left w:val="none" w:sz="0" w:space="0" w:color="auto"/>
            <w:bottom w:val="none" w:sz="0" w:space="0" w:color="auto"/>
            <w:right w:val="none" w:sz="0" w:space="0" w:color="auto"/>
          </w:divBdr>
        </w:div>
        <w:div w:id="183323606">
          <w:marLeft w:val="640"/>
          <w:marRight w:val="0"/>
          <w:marTop w:val="0"/>
          <w:marBottom w:val="0"/>
          <w:divBdr>
            <w:top w:val="none" w:sz="0" w:space="0" w:color="auto"/>
            <w:left w:val="none" w:sz="0" w:space="0" w:color="auto"/>
            <w:bottom w:val="none" w:sz="0" w:space="0" w:color="auto"/>
            <w:right w:val="none" w:sz="0" w:space="0" w:color="auto"/>
          </w:divBdr>
        </w:div>
        <w:div w:id="1736851556">
          <w:marLeft w:val="640"/>
          <w:marRight w:val="0"/>
          <w:marTop w:val="0"/>
          <w:marBottom w:val="0"/>
          <w:divBdr>
            <w:top w:val="none" w:sz="0" w:space="0" w:color="auto"/>
            <w:left w:val="none" w:sz="0" w:space="0" w:color="auto"/>
            <w:bottom w:val="none" w:sz="0" w:space="0" w:color="auto"/>
            <w:right w:val="none" w:sz="0" w:space="0" w:color="auto"/>
          </w:divBdr>
        </w:div>
        <w:div w:id="1180435619">
          <w:marLeft w:val="640"/>
          <w:marRight w:val="0"/>
          <w:marTop w:val="0"/>
          <w:marBottom w:val="0"/>
          <w:divBdr>
            <w:top w:val="none" w:sz="0" w:space="0" w:color="auto"/>
            <w:left w:val="none" w:sz="0" w:space="0" w:color="auto"/>
            <w:bottom w:val="none" w:sz="0" w:space="0" w:color="auto"/>
            <w:right w:val="none" w:sz="0" w:space="0" w:color="auto"/>
          </w:divBdr>
        </w:div>
        <w:div w:id="1693844289">
          <w:marLeft w:val="640"/>
          <w:marRight w:val="0"/>
          <w:marTop w:val="0"/>
          <w:marBottom w:val="0"/>
          <w:divBdr>
            <w:top w:val="none" w:sz="0" w:space="0" w:color="auto"/>
            <w:left w:val="none" w:sz="0" w:space="0" w:color="auto"/>
            <w:bottom w:val="none" w:sz="0" w:space="0" w:color="auto"/>
            <w:right w:val="none" w:sz="0" w:space="0" w:color="auto"/>
          </w:divBdr>
        </w:div>
        <w:div w:id="1267662898">
          <w:marLeft w:val="640"/>
          <w:marRight w:val="0"/>
          <w:marTop w:val="0"/>
          <w:marBottom w:val="0"/>
          <w:divBdr>
            <w:top w:val="none" w:sz="0" w:space="0" w:color="auto"/>
            <w:left w:val="none" w:sz="0" w:space="0" w:color="auto"/>
            <w:bottom w:val="none" w:sz="0" w:space="0" w:color="auto"/>
            <w:right w:val="none" w:sz="0" w:space="0" w:color="auto"/>
          </w:divBdr>
        </w:div>
        <w:div w:id="316418368">
          <w:marLeft w:val="640"/>
          <w:marRight w:val="0"/>
          <w:marTop w:val="0"/>
          <w:marBottom w:val="0"/>
          <w:divBdr>
            <w:top w:val="none" w:sz="0" w:space="0" w:color="auto"/>
            <w:left w:val="none" w:sz="0" w:space="0" w:color="auto"/>
            <w:bottom w:val="none" w:sz="0" w:space="0" w:color="auto"/>
            <w:right w:val="none" w:sz="0" w:space="0" w:color="auto"/>
          </w:divBdr>
        </w:div>
        <w:div w:id="394082911">
          <w:marLeft w:val="640"/>
          <w:marRight w:val="0"/>
          <w:marTop w:val="0"/>
          <w:marBottom w:val="0"/>
          <w:divBdr>
            <w:top w:val="none" w:sz="0" w:space="0" w:color="auto"/>
            <w:left w:val="none" w:sz="0" w:space="0" w:color="auto"/>
            <w:bottom w:val="none" w:sz="0" w:space="0" w:color="auto"/>
            <w:right w:val="none" w:sz="0" w:space="0" w:color="auto"/>
          </w:divBdr>
        </w:div>
        <w:div w:id="1864632205">
          <w:marLeft w:val="640"/>
          <w:marRight w:val="0"/>
          <w:marTop w:val="0"/>
          <w:marBottom w:val="0"/>
          <w:divBdr>
            <w:top w:val="none" w:sz="0" w:space="0" w:color="auto"/>
            <w:left w:val="none" w:sz="0" w:space="0" w:color="auto"/>
            <w:bottom w:val="none" w:sz="0" w:space="0" w:color="auto"/>
            <w:right w:val="none" w:sz="0" w:space="0" w:color="auto"/>
          </w:divBdr>
        </w:div>
        <w:div w:id="653919401">
          <w:marLeft w:val="640"/>
          <w:marRight w:val="0"/>
          <w:marTop w:val="0"/>
          <w:marBottom w:val="0"/>
          <w:divBdr>
            <w:top w:val="none" w:sz="0" w:space="0" w:color="auto"/>
            <w:left w:val="none" w:sz="0" w:space="0" w:color="auto"/>
            <w:bottom w:val="none" w:sz="0" w:space="0" w:color="auto"/>
            <w:right w:val="none" w:sz="0" w:space="0" w:color="auto"/>
          </w:divBdr>
        </w:div>
        <w:div w:id="1482312186">
          <w:marLeft w:val="640"/>
          <w:marRight w:val="0"/>
          <w:marTop w:val="0"/>
          <w:marBottom w:val="0"/>
          <w:divBdr>
            <w:top w:val="none" w:sz="0" w:space="0" w:color="auto"/>
            <w:left w:val="none" w:sz="0" w:space="0" w:color="auto"/>
            <w:bottom w:val="none" w:sz="0" w:space="0" w:color="auto"/>
            <w:right w:val="none" w:sz="0" w:space="0" w:color="auto"/>
          </w:divBdr>
        </w:div>
        <w:div w:id="361132730">
          <w:marLeft w:val="640"/>
          <w:marRight w:val="0"/>
          <w:marTop w:val="0"/>
          <w:marBottom w:val="0"/>
          <w:divBdr>
            <w:top w:val="none" w:sz="0" w:space="0" w:color="auto"/>
            <w:left w:val="none" w:sz="0" w:space="0" w:color="auto"/>
            <w:bottom w:val="none" w:sz="0" w:space="0" w:color="auto"/>
            <w:right w:val="none" w:sz="0" w:space="0" w:color="auto"/>
          </w:divBdr>
        </w:div>
        <w:div w:id="1882279475">
          <w:marLeft w:val="640"/>
          <w:marRight w:val="0"/>
          <w:marTop w:val="0"/>
          <w:marBottom w:val="0"/>
          <w:divBdr>
            <w:top w:val="none" w:sz="0" w:space="0" w:color="auto"/>
            <w:left w:val="none" w:sz="0" w:space="0" w:color="auto"/>
            <w:bottom w:val="none" w:sz="0" w:space="0" w:color="auto"/>
            <w:right w:val="none" w:sz="0" w:space="0" w:color="auto"/>
          </w:divBdr>
        </w:div>
        <w:div w:id="210655113">
          <w:marLeft w:val="640"/>
          <w:marRight w:val="0"/>
          <w:marTop w:val="0"/>
          <w:marBottom w:val="0"/>
          <w:divBdr>
            <w:top w:val="none" w:sz="0" w:space="0" w:color="auto"/>
            <w:left w:val="none" w:sz="0" w:space="0" w:color="auto"/>
            <w:bottom w:val="none" w:sz="0" w:space="0" w:color="auto"/>
            <w:right w:val="none" w:sz="0" w:space="0" w:color="auto"/>
          </w:divBdr>
        </w:div>
        <w:div w:id="1064065594">
          <w:marLeft w:val="640"/>
          <w:marRight w:val="0"/>
          <w:marTop w:val="0"/>
          <w:marBottom w:val="0"/>
          <w:divBdr>
            <w:top w:val="none" w:sz="0" w:space="0" w:color="auto"/>
            <w:left w:val="none" w:sz="0" w:space="0" w:color="auto"/>
            <w:bottom w:val="none" w:sz="0" w:space="0" w:color="auto"/>
            <w:right w:val="none" w:sz="0" w:space="0" w:color="auto"/>
          </w:divBdr>
        </w:div>
        <w:div w:id="86121287">
          <w:marLeft w:val="640"/>
          <w:marRight w:val="0"/>
          <w:marTop w:val="0"/>
          <w:marBottom w:val="0"/>
          <w:divBdr>
            <w:top w:val="none" w:sz="0" w:space="0" w:color="auto"/>
            <w:left w:val="none" w:sz="0" w:space="0" w:color="auto"/>
            <w:bottom w:val="none" w:sz="0" w:space="0" w:color="auto"/>
            <w:right w:val="none" w:sz="0" w:space="0" w:color="auto"/>
          </w:divBdr>
        </w:div>
        <w:div w:id="2007785943">
          <w:marLeft w:val="640"/>
          <w:marRight w:val="0"/>
          <w:marTop w:val="0"/>
          <w:marBottom w:val="0"/>
          <w:divBdr>
            <w:top w:val="none" w:sz="0" w:space="0" w:color="auto"/>
            <w:left w:val="none" w:sz="0" w:space="0" w:color="auto"/>
            <w:bottom w:val="none" w:sz="0" w:space="0" w:color="auto"/>
            <w:right w:val="none" w:sz="0" w:space="0" w:color="auto"/>
          </w:divBdr>
        </w:div>
        <w:div w:id="267349451">
          <w:marLeft w:val="640"/>
          <w:marRight w:val="0"/>
          <w:marTop w:val="0"/>
          <w:marBottom w:val="0"/>
          <w:divBdr>
            <w:top w:val="none" w:sz="0" w:space="0" w:color="auto"/>
            <w:left w:val="none" w:sz="0" w:space="0" w:color="auto"/>
            <w:bottom w:val="none" w:sz="0" w:space="0" w:color="auto"/>
            <w:right w:val="none" w:sz="0" w:space="0" w:color="auto"/>
          </w:divBdr>
        </w:div>
        <w:div w:id="1063330741">
          <w:marLeft w:val="640"/>
          <w:marRight w:val="0"/>
          <w:marTop w:val="0"/>
          <w:marBottom w:val="0"/>
          <w:divBdr>
            <w:top w:val="none" w:sz="0" w:space="0" w:color="auto"/>
            <w:left w:val="none" w:sz="0" w:space="0" w:color="auto"/>
            <w:bottom w:val="none" w:sz="0" w:space="0" w:color="auto"/>
            <w:right w:val="none" w:sz="0" w:space="0" w:color="auto"/>
          </w:divBdr>
        </w:div>
        <w:div w:id="1852983530">
          <w:marLeft w:val="640"/>
          <w:marRight w:val="0"/>
          <w:marTop w:val="0"/>
          <w:marBottom w:val="0"/>
          <w:divBdr>
            <w:top w:val="none" w:sz="0" w:space="0" w:color="auto"/>
            <w:left w:val="none" w:sz="0" w:space="0" w:color="auto"/>
            <w:bottom w:val="none" w:sz="0" w:space="0" w:color="auto"/>
            <w:right w:val="none" w:sz="0" w:space="0" w:color="auto"/>
          </w:divBdr>
        </w:div>
        <w:div w:id="1277637213">
          <w:marLeft w:val="640"/>
          <w:marRight w:val="0"/>
          <w:marTop w:val="0"/>
          <w:marBottom w:val="0"/>
          <w:divBdr>
            <w:top w:val="none" w:sz="0" w:space="0" w:color="auto"/>
            <w:left w:val="none" w:sz="0" w:space="0" w:color="auto"/>
            <w:bottom w:val="none" w:sz="0" w:space="0" w:color="auto"/>
            <w:right w:val="none" w:sz="0" w:space="0" w:color="auto"/>
          </w:divBdr>
        </w:div>
        <w:div w:id="530068772">
          <w:marLeft w:val="640"/>
          <w:marRight w:val="0"/>
          <w:marTop w:val="0"/>
          <w:marBottom w:val="0"/>
          <w:divBdr>
            <w:top w:val="none" w:sz="0" w:space="0" w:color="auto"/>
            <w:left w:val="none" w:sz="0" w:space="0" w:color="auto"/>
            <w:bottom w:val="none" w:sz="0" w:space="0" w:color="auto"/>
            <w:right w:val="none" w:sz="0" w:space="0" w:color="auto"/>
          </w:divBdr>
        </w:div>
        <w:div w:id="842550641">
          <w:marLeft w:val="640"/>
          <w:marRight w:val="0"/>
          <w:marTop w:val="0"/>
          <w:marBottom w:val="0"/>
          <w:divBdr>
            <w:top w:val="none" w:sz="0" w:space="0" w:color="auto"/>
            <w:left w:val="none" w:sz="0" w:space="0" w:color="auto"/>
            <w:bottom w:val="none" w:sz="0" w:space="0" w:color="auto"/>
            <w:right w:val="none" w:sz="0" w:space="0" w:color="auto"/>
          </w:divBdr>
        </w:div>
        <w:div w:id="1951886294">
          <w:marLeft w:val="640"/>
          <w:marRight w:val="0"/>
          <w:marTop w:val="0"/>
          <w:marBottom w:val="0"/>
          <w:divBdr>
            <w:top w:val="none" w:sz="0" w:space="0" w:color="auto"/>
            <w:left w:val="none" w:sz="0" w:space="0" w:color="auto"/>
            <w:bottom w:val="none" w:sz="0" w:space="0" w:color="auto"/>
            <w:right w:val="none" w:sz="0" w:space="0" w:color="auto"/>
          </w:divBdr>
        </w:div>
        <w:div w:id="723215158">
          <w:marLeft w:val="640"/>
          <w:marRight w:val="0"/>
          <w:marTop w:val="0"/>
          <w:marBottom w:val="0"/>
          <w:divBdr>
            <w:top w:val="none" w:sz="0" w:space="0" w:color="auto"/>
            <w:left w:val="none" w:sz="0" w:space="0" w:color="auto"/>
            <w:bottom w:val="none" w:sz="0" w:space="0" w:color="auto"/>
            <w:right w:val="none" w:sz="0" w:space="0" w:color="auto"/>
          </w:divBdr>
        </w:div>
        <w:div w:id="1158613078">
          <w:marLeft w:val="640"/>
          <w:marRight w:val="0"/>
          <w:marTop w:val="0"/>
          <w:marBottom w:val="0"/>
          <w:divBdr>
            <w:top w:val="none" w:sz="0" w:space="0" w:color="auto"/>
            <w:left w:val="none" w:sz="0" w:space="0" w:color="auto"/>
            <w:bottom w:val="none" w:sz="0" w:space="0" w:color="auto"/>
            <w:right w:val="none" w:sz="0" w:space="0" w:color="auto"/>
          </w:divBdr>
        </w:div>
        <w:div w:id="1562593345">
          <w:marLeft w:val="640"/>
          <w:marRight w:val="0"/>
          <w:marTop w:val="0"/>
          <w:marBottom w:val="0"/>
          <w:divBdr>
            <w:top w:val="none" w:sz="0" w:space="0" w:color="auto"/>
            <w:left w:val="none" w:sz="0" w:space="0" w:color="auto"/>
            <w:bottom w:val="none" w:sz="0" w:space="0" w:color="auto"/>
            <w:right w:val="none" w:sz="0" w:space="0" w:color="auto"/>
          </w:divBdr>
        </w:div>
        <w:div w:id="354961055">
          <w:marLeft w:val="640"/>
          <w:marRight w:val="0"/>
          <w:marTop w:val="0"/>
          <w:marBottom w:val="0"/>
          <w:divBdr>
            <w:top w:val="none" w:sz="0" w:space="0" w:color="auto"/>
            <w:left w:val="none" w:sz="0" w:space="0" w:color="auto"/>
            <w:bottom w:val="none" w:sz="0" w:space="0" w:color="auto"/>
            <w:right w:val="none" w:sz="0" w:space="0" w:color="auto"/>
          </w:divBdr>
        </w:div>
        <w:div w:id="1637375436">
          <w:marLeft w:val="640"/>
          <w:marRight w:val="0"/>
          <w:marTop w:val="0"/>
          <w:marBottom w:val="0"/>
          <w:divBdr>
            <w:top w:val="none" w:sz="0" w:space="0" w:color="auto"/>
            <w:left w:val="none" w:sz="0" w:space="0" w:color="auto"/>
            <w:bottom w:val="none" w:sz="0" w:space="0" w:color="auto"/>
            <w:right w:val="none" w:sz="0" w:space="0" w:color="auto"/>
          </w:divBdr>
        </w:div>
        <w:div w:id="193033343">
          <w:marLeft w:val="640"/>
          <w:marRight w:val="0"/>
          <w:marTop w:val="0"/>
          <w:marBottom w:val="0"/>
          <w:divBdr>
            <w:top w:val="none" w:sz="0" w:space="0" w:color="auto"/>
            <w:left w:val="none" w:sz="0" w:space="0" w:color="auto"/>
            <w:bottom w:val="none" w:sz="0" w:space="0" w:color="auto"/>
            <w:right w:val="none" w:sz="0" w:space="0" w:color="auto"/>
          </w:divBdr>
        </w:div>
        <w:div w:id="1611472774">
          <w:marLeft w:val="640"/>
          <w:marRight w:val="0"/>
          <w:marTop w:val="0"/>
          <w:marBottom w:val="0"/>
          <w:divBdr>
            <w:top w:val="none" w:sz="0" w:space="0" w:color="auto"/>
            <w:left w:val="none" w:sz="0" w:space="0" w:color="auto"/>
            <w:bottom w:val="none" w:sz="0" w:space="0" w:color="auto"/>
            <w:right w:val="none" w:sz="0" w:space="0" w:color="auto"/>
          </w:divBdr>
        </w:div>
        <w:div w:id="1467510169">
          <w:marLeft w:val="640"/>
          <w:marRight w:val="0"/>
          <w:marTop w:val="0"/>
          <w:marBottom w:val="0"/>
          <w:divBdr>
            <w:top w:val="none" w:sz="0" w:space="0" w:color="auto"/>
            <w:left w:val="none" w:sz="0" w:space="0" w:color="auto"/>
            <w:bottom w:val="none" w:sz="0" w:space="0" w:color="auto"/>
            <w:right w:val="none" w:sz="0" w:space="0" w:color="auto"/>
          </w:divBdr>
        </w:div>
        <w:div w:id="732705727">
          <w:marLeft w:val="640"/>
          <w:marRight w:val="0"/>
          <w:marTop w:val="0"/>
          <w:marBottom w:val="0"/>
          <w:divBdr>
            <w:top w:val="none" w:sz="0" w:space="0" w:color="auto"/>
            <w:left w:val="none" w:sz="0" w:space="0" w:color="auto"/>
            <w:bottom w:val="none" w:sz="0" w:space="0" w:color="auto"/>
            <w:right w:val="none" w:sz="0" w:space="0" w:color="auto"/>
          </w:divBdr>
        </w:div>
        <w:div w:id="1017997356">
          <w:marLeft w:val="640"/>
          <w:marRight w:val="0"/>
          <w:marTop w:val="0"/>
          <w:marBottom w:val="0"/>
          <w:divBdr>
            <w:top w:val="none" w:sz="0" w:space="0" w:color="auto"/>
            <w:left w:val="none" w:sz="0" w:space="0" w:color="auto"/>
            <w:bottom w:val="none" w:sz="0" w:space="0" w:color="auto"/>
            <w:right w:val="none" w:sz="0" w:space="0" w:color="auto"/>
          </w:divBdr>
        </w:div>
        <w:div w:id="1944455745">
          <w:marLeft w:val="640"/>
          <w:marRight w:val="0"/>
          <w:marTop w:val="0"/>
          <w:marBottom w:val="0"/>
          <w:divBdr>
            <w:top w:val="none" w:sz="0" w:space="0" w:color="auto"/>
            <w:left w:val="none" w:sz="0" w:space="0" w:color="auto"/>
            <w:bottom w:val="none" w:sz="0" w:space="0" w:color="auto"/>
            <w:right w:val="none" w:sz="0" w:space="0" w:color="auto"/>
          </w:divBdr>
        </w:div>
        <w:div w:id="1860047617">
          <w:marLeft w:val="640"/>
          <w:marRight w:val="0"/>
          <w:marTop w:val="0"/>
          <w:marBottom w:val="0"/>
          <w:divBdr>
            <w:top w:val="none" w:sz="0" w:space="0" w:color="auto"/>
            <w:left w:val="none" w:sz="0" w:space="0" w:color="auto"/>
            <w:bottom w:val="none" w:sz="0" w:space="0" w:color="auto"/>
            <w:right w:val="none" w:sz="0" w:space="0" w:color="auto"/>
          </w:divBdr>
        </w:div>
        <w:div w:id="588277306">
          <w:marLeft w:val="640"/>
          <w:marRight w:val="0"/>
          <w:marTop w:val="0"/>
          <w:marBottom w:val="0"/>
          <w:divBdr>
            <w:top w:val="none" w:sz="0" w:space="0" w:color="auto"/>
            <w:left w:val="none" w:sz="0" w:space="0" w:color="auto"/>
            <w:bottom w:val="none" w:sz="0" w:space="0" w:color="auto"/>
            <w:right w:val="none" w:sz="0" w:space="0" w:color="auto"/>
          </w:divBdr>
        </w:div>
        <w:div w:id="1602373033">
          <w:marLeft w:val="640"/>
          <w:marRight w:val="0"/>
          <w:marTop w:val="0"/>
          <w:marBottom w:val="0"/>
          <w:divBdr>
            <w:top w:val="none" w:sz="0" w:space="0" w:color="auto"/>
            <w:left w:val="none" w:sz="0" w:space="0" w:color="auto"/>
            <w:bottom w:val="none" w:sz="0" w:space="0" w:color="auto"/>
            <w:right w:val="none" w:sz="0" w:space="0" w:color="auto"/>
          </w:divBdr>
        </w:div>
        <w:div w:id="131294563">
          <w:marLeft w:val="640"/>
          <w:marRight w:val="0"/>
          <w:marTop w:val="0"/>
          <w:marBottom w:val="0"/>
          <w:divBdr>
            <w:top w:val="none" w:sz="0" w:space="0" w:color="auto"/>
            <w:left w:val="none" w:sz="0" w:space="0" w:color="auto"/>
            <w:bottom w:val="none" w:sz="0" w:space="0" w:color="auto"/>
            <w:right w:val="none" w:sz="0" w:space="0" w:color="auto"/>
          </w:divBdr>
        </w:div>
        <w:div w:id="816799365">
          <w:marLeft w:val="640"/>
          <w:marRight w:val="0"/>
          <w:marTop w:val="0"/>
          <w:marBottom w:val="0"/>
          <w:divBdr>
            <w:top w:val="none" w:sz="0" w:space="0" w:color="auto"/>
            <w:left w:val="none" w:sz="0" w:space="0" w:color="auto"/>
            <w:bottom w:val="none" w:sz="0" w:space="0" w:color="auto"/>
            <w:right w:val="none" w:sz="0" w:space="0" w:color="auto"/>
          </w:divBdr>
        </w:div>
        <w:div w:id="1171408160">
          <w:marLeft w:val="640"/>
          <w:marRight w:val="0"/>
          <w:marTop w:val="0"/>
          <w:marBottom w:val="0"/>
          <w:divBdr>
            <w:top w:val="none" w:sz="0" w:space="0" w:color="auto"/>
            <w:left w:val="none" w:sz="0" w:space="0" w:color="auto"/>
            <w:bottom w:val="none" w:sz="0" w:space="0" w:color="auto"/>
            <w:right w:val="none" w:sz="0" w:space="0" w:color="auto"/>
          </w:divBdr>
        </w:div>
        <w:div w:id="2082872393">
          <w:marLeft w:val="640"/>
          <w:marRight w:val="0"/>
          <w:marTop w:val="0"/>
          <w:marBottom w:val="0"/>
          <w:divBdr>
            <w:top w:val="none" w:sz="0" w:space="0" w:color="auto"/>
            <w:left w:val="none" w:sz="0" w:space="0" w:color="auto"/>
            <w:bottom w:val="none" w:sz="0" w:space="0" w:color="auto"/>
            <w:right w:val="none" w:sz="0" w:space="0" w:color="auto"/>
          </w:divBdr>
        </w:div>
        <w:div w:id="973828004">
          <w:marLeft w:val="640"/>
          <w:marRight w:val="0"/>
          <w:marTop w:val="0"/>
          <w:marBottom w:val="0"/>
          <w:divBdr>
            <w:top w:val="none" w:sz="0" w:space="0" w:color="auto"/>
            <w:left w:val="none" w:sz="0" w:space="0" w:color="auto"/>
            <w:bottom w:val="none" w:sz="0" w:space="0" w:color="auto"/>
            <w:right w:val="none" w:sz="0" w:space="0" w:color="auto"/>
          </w:divBdr>
        </w:div>
        <w:div w:id="201946640">
          <w:marLeft w:val="640"/>
          <w:marRight w:val="0"/>
          <w:marTop w:val="0"/>
          <w:marBottom w:val="0"/>
          <w:divBdr>
            <w:top w:val="none" w:sz="0" w:space="0" w:color="auto"/>
            <w:left w:val="none" w:sz="0" w:space="0" w:color="auto"/>
            <w:bottom w:val="none" w:sz="0" w:space="0" w:color="auto"/>
            <w:right w:val="none" w:sz="0" w:space="0" w:color="auto"/>
          </w:divBdr>
        </w:div>
        <w:div w:id="1664552299">
          <w:marLeft w:val="640"/>
          <w:marRight w:val="0"/>
          <w:marTop w:val="0"/>
          <w:marBottom w:val="0"/>
          <w:divBdr>
            <w:top w:val="none" w:sz="0" w:space="0" w:color="auto"/>
            <w:left w:val="none" w:sz="0" w:space="0" w:color="auto"/>
            <w:bottom w:val="none" w:sz="0" w:space="0" w:color="auto"/>
            <w:right w:val="none" w:sz="0" w:space="0" w:color="auto"/>
          </w:divBdr>
        </w:div>
        <w:div w:id="1216118545">
          <w:marLeft w:val="640"/>
          <w:marRight w:val="0"/>
          <w:marTop w:val="0"/>
          <w:marBottom w:val="0"/>
          <w:divBdr>
            <w:top w:val="none" w:sz="0" w:space="0" w:color="auto"/>
            <w:left w:val="none" w:sz="0" w:space="0" w:color="auto"/>
            <w:bottom w:val="none" w:sz="0" w:space="0" w:color="auto"/>
            <w:right w:val="none" w:sz="0" w:space="0" w:color="auto"/>
          </w:divBdr>
        </w:div>
        <w:div w:id="1497577972">
          <w:marLeft w:val="640"/>
          <w:marRight w:val="0"/>
          <w:marTop w:val="0"/>
          <w:marBottom w:val="0"/>
          <w:divBdr>
            <w:top w:val="none" w:sz="0" w:space="0" w:color="auto"/>
            <w:left w:val="none" w:sz="0" w:space="0" w:color="auto"/>
            <w:bottom w:val="none" w:sz="0" w:space="0" w:color="auto"/>
            <w:right w:val="none" w:sz="0" w:space="0" w:color="auto"/>
          </w:divBdr>
        </w:div>
        <w:div w:id="1797261495">
          <w:marLeft w:val="640"/>
          <w:marRight w:val="0"/>
          <w:marTop w:val="0"/>
          <w:marBottom w:val="0"/>
          <w:divBdr>
            <w:top w:val="none" w:sz="0" w:space="0" w:color="auto"/>
            <w:left w:val="none" w:sz="0" w:space="0" w:color="auto"/>
            <w:bottom w:val="none" w:sz="0" w:space="0" w:color="auto"/>
            <w:right w:val="none" w:sz="0" w:space="0" w:color="auto"/>
          </w:divBdr>
        </w:div>
        <w:div w:id="1284387977">
          <w:marLeft w:val="640"/>
          <w:marRight w:val="0"/>
          <w:marTop w:val="0"/>
          <w:marBottom w:val="0"/>
          <w:divBdr>
            <w:top w:val="none" w:sz="0" w:space="0" w:color="auto"/>
            <w:left w:val="none" w:sz="0" w:space="0" w:color="auto"/>
            <w:bottom w:val="none" w:sz="0" w:space="0" w:color="auto"/>
            <w:right w:val="none" w:sz="0" w:space="0" w:color="auto"/>
          </w:divBdr>
        </w:div>
        <w:div w:id="114444591">
          <w:marLeft w:val="640"/>
          <w:marRight w:val="0"/>
          <w:marTop w:val="0"/>
          <w:marBottom w:val="0"/>
          <w:divBdr>
            <w:top w:val="none" w:sz="0" w:space="0" w:color="auto"/>
            <w:left w:val="none" w:sz="0" w:space="0" w:color="auto"/>
            <w:bottom w:val="none" w:sz="0" w:space="0" w:color="auto"/>
            <w:right w:val="none" w:sz="0" w:space="0" w:color="auto"/>
          </w:divBdr>
        </w:div>
        <w:div w:id="890772166">
          <w:marLeft w:val="640"/>
          <w:marRight w:val="0"/>
          <w:marTop w:val="0"/>
          <w:marBottom w:val="0"/>
          <w:divBdr>
            <w:top w:val="none" w:sz="0" w:space="0" w:color="auto"/>
            <w:left w:val="none" w:sz="0" w:space="0" w:color="auto"/>
            <w:bottom w:val="none" w:sz="0" w:space="0" w:color="auto"/>
            <w:right w:val="none" w:sz="0" w:space="0" w:color="auto"/>
          </w:divBdr>
        </w:div>
        <w:div w:id="899945291">
          <w:marLeft w:val="640"/>
          <w:marRight w:val="0"/>
          <w:marTop w:val="0"/>
          <w:marBottom w:val="0"/>
          <w:divBdr>
            <w:top w:val="none" w:sz="0" w:space="0" w:color="auto"/>
            <w:left w:val="none" w:sz="0" w:space="0" w:color="auto"/>
            <w:bottom w:val="none" w:sz="0" w:space="0" w:color="auto"/>
            <w:right w:val="none" w:sz="0" w:space="0" w:color="auto"/>
          </w:divBdr>
        </w:div>
        <w:div w:id="569194456">
          <w:marLeft w:val="640"/>
          <w:marRight w:val="0"/>
          <w:marTop w:val="0"/>
          <w:marBottom w:val="0"/>
          <w:divBdr>
            <w:top w:val="none" w:sz="0" w:space="0" w:color="auto"/>
            <w:left w:val="none" w:sz="0" w:space="0" w:color="auto"/>
            <w:bottom w:val="none" w:sz="0" w:space="0" w:color="auto"/>
            <w:right w:val="none" w:sz="0" w:space="0" w:color="auto"/>
          </w:divBdr>
        </w:div>
        <w:div w:id="49114519">
          <w:marLeft w:val="640"/>
          <w:marRight w:val="0"/>
          <w:marTop w:val="0"/>
          <w:marBottom w:val="0"/>
          <w:divBdr>
            <w:top w:val="none" w:sz="0" w:space="0" w:color="auto"/>
            <w:left w:val="none" w:sz="0" w:space="0" w:color="auto"/>
            <w:bottom w:val="none" w:sz="0" w:space="0" w:color="auto"/>
            <w:right w:val="none" w:sz="0" w:space="0" w:color="auto"/>
          </w:divBdr>
        </w:div>
        <w:div w:id="1567574113">
          <w:marLeft w:val="640"/>
          <w:marRight w:val="0"/>
          <w:marTop w:val="0"/>
          <w:marBottom w:val="0"/>
          <w:divBdr>
            <w:top w:val="none" w:sz="0" w:space="0" w:color="auto"/>
            <w:left w:val="none" w:sz="0" w:space="0" w:color="auto"/>
            <w:bottom w:val="none" w:sz="0" w:space="0" w:color="auto"/>
            <w:right w:val="none" w:sz="0" w:space="0" w:color="auto"/>
          </w:divBdr>
        </w:div>
        <w:div w:id="1045255473">
          <w:marLeft w:val="640"/>
          <w:marRight w:val="0"/>
          <w:marTop w:val="0"/>
          <w:marBottom w:val="0"/>
          <w:divBdr>
            <w:top w:val="none" w:sz="0" w:space="0" w:color="auto"/>
            <w:left w:val="none" w:sz="0" w:space="0" w:color="auto"/>
            <w:bottom w:val="none" w:sz="0" w:space="0" w:color="auto"/>
            <w:right w:val="none" w:sz="0" w:space="0" w:color="auto"/>
          </w:divBdr>
        </w:div>
        <w:div w:id="1490363784">
          <w:marLeft w:val="640"/>
          <w:marRight w:val="0"/>
          <w:marTop w:val="0"/>
          <w:marBottom w:val="0"/>
          <w:divBdr>
            <w:top w:val="none" w:sz="0" w:space="0" w:color="auto"/>
            <w:left w:val="none" w:sz="0" w:space="0" w:color="auto"/>
            <w:bottom w:val="none" w:sz="0" w:space="0" w:color="auto"/>
            <w:right w:val="none" w:sz="0" w:space="0" w:color="auto"/>
          </w:divBdr>
        </w:div>
        <w:div w:id="1569001570">
          <w:marLeft w:val="640"/>
          <w:marRight w:val="0"/>
          <w:marTop w:val="0"/>
          <w:marBottom w:val="0"/>
          <w:divBdr>
            <w:top w:val="none" w:sz="0" w:space="0" w:color="auto"/>
            <w:left w:val="none" w:sz="0" w:space="0" w:color="auto"/>
            <w:bottom w:val="none" w:sz="0" w:space="0" w:color="auto"/>
            <w:right w:val="none" w:sz="0" w:space="0" w:color="auto"/>
          </w:divBdr>
        </w:div>
        <w:div w:id="452677258">
          <w:marLeft w:val="640"/>
          <w:marRight w:val="0"/>
          <w:marTop w:val="0"/>
          <w:marBottom w:val="0"/>
          <w:divBdr>
            <w:top w:val="none" w:sz="0" w:space="0" w:color="auto"/>
            <w:left w:val="none" w:sz="0" w:space="0" w:color="auto"/>
            <w:bottom w:val="none" w:sz="0" w:space="0" w:color="auto"/>
            <w:right w:val="none" w:sz="0" w:space="0" w:color="auto"/>
          </w:divBdr>
        </w:div>
        <w:div w:id="440104238">
          <w:marLeft w:val="640"/>
          <w:marRight w:val="0"/>
          <w:marTop w:val="0"/>
          <w:marBottom w:val="0"/>
          <w:divBdr>
            <w:top w:val="none" w:sz="0" w:space="0" w:color="auto"/>
            <w:left w:val="none" w:sz="0" w:space="0" w:color="auto"/>
            <w:bottom w:val="none" w:sz="0" w:space="0" w:color="auto"/>
            <w:right w:val="none" w:sz="0" w:space="0" w:color="auto"/>
          </w:divBdr>
        </w:div>
        <w:div w:id="44182087">
          <w:marLeft w:val="640"/>
          <w:marRight w:val="0"/>
          <w:marTop w:val="0"/>
          <w:marBottom w:val="0"/>
          <w:divBdr>
            <w:top w:val="none" w:sz="0" w:space="0" w:color="auto"/>
            <w:left w:val="none" w:sz="0" w:space="0" w:color="auto"/>
            <w:bottom w:val="none" w:sz="0" w:space="0" w:color="auto"/>
            <w:right w:val="none" w:sz="0" w:space="0" w:color="auto"/>
          </w:divBdr>
        </w:div>
        <w:div w:id="1897350876">
          <w:marLeft w:val="640"/>
          <w:marRight w:val="0"/>
          <w:marTop w:val="0"/>
          <w:marBottom w:val="0"/>
          <w:divBdr>
            <w:top w:val="none" w:sz="0" w:space="0" w:color="auto"/>
            <w:left w:val="none" w:sz="0" w:space="0" w:color="auto"/>
            <w:bottom w:val="none" w:sz="0" w:space="0" w:color="auto"/>
            <w:right w:val="none" w:sz="0" w:space="0" w:color="auto"/>
          </w:divBdr>
        </w:div>
        <w:div w:id="2013751396">
          <w:marLeft w:val="640"/>
          <w:marRight w:val="0"/>
          <w:marTop w:val="0"/>
          <w:marBottom w:val="0"/>
          <w:divBdr>
            <w:top w:val="none" w:sz="0" w:space="0" w:color="auto"/>
            <w:left w:val="none" w:sz="0" w:space="0" w:color="auto"/>
            <w:bottom w:val="none" w:sz="0" w:space="0" w:color="auto"/>
            <w:right w:val="none" w:sz="0" w:space="0" w:color="auto"/>
          </w:divBdr>
        </w:div>
        <w:div w:id="1797484292">
          <w:marLeft w:val="640"/>
          <w:marRight w:val="0"/>
          <w:marTop w:val="0"/>
          <w:marBottom w:val="0"/>
          <w:divBdr>
            <w:top w:val="none" w:sz="0" w:space="0" w:color="auto"/>
            <w:left w:val="none" w:sz="0" w:space="0" w:color="auto"/>
            <w:bottom w:val="none" w:sz="0" w:space="0" w:color="auto"/>
            <w:right w:val="none" w:sz="0" w:space="0" w:color="auto"/>
          </w:divBdr>
        </w:div>
        <w:div w:id="400175059">
          <w:marLeft w:val="640"/>
          <w:marRight w:val="0"/>
          <w:marTop w:val="0"/>
          <w:marBottom w:val="0"/>
          <w:divBdr>
            <w:top w:val="none" w:sz="0" w:space="0" w:color="auto"/>
            <w:left w:val="none" w:sz="0" w:space="0" w:color="auto"/>
            <w:bottom w:val="none" w:sz="0" w:space="0" w:color="auto"/>
            <w:right w:val="none" w:sz="0" w:space="0" w:color="auto"/>
          </w:divBdr>
        </w:div>
        <w:div w:id="1072434337">
          <w:marLeft w:val="640"/>
          <w:marRight w:val="0"/>
          <w:marTop w:val="0"/>
          <w:marBottom w:val="0"/>
          <w:divBdr>
            <w:top w:val="none" w:sz="0" w:space="0" w:color="auto"/>
            <w:left w:val="none" w:sz="0" w:space="0" w:color="auto"/>
            <w:bottom w:val="none" w:sz="0" w:space="0" w:color="auto"/>
            <w:right w:val="none" w:sz="0" w:space="0" w:color="auto"/>
          </w:divBdr>
        </w:div>
        <w:div w:id="392973443">
          <w:marLeft w:val="640"/>
          <w:marRight w:val="0"/>
          <w:marTop w:val="0"/>
          <w:marBottom w:val="0"/>
          <w:divBdr>
            <w:top w:val="none" w:sz="0" w:space="0" w:color="auto"/>
            <w:left w:val="none" w:sz="0" w:space="0" w:color="auto"/>
            <w:bottom w:val="none" w:sz="0" w:space="0" w:color="auto"/>
            <w:right w:val="none" w:sz="0" w:space="0" w:color="auto"/>
          </w:divBdr>
        </w:div>
        <w:div w:id="1810706438">
          <w:marLeft w:val="640"/>
          <w:marRight w:val="0"/>
          <w:marTop w:val="0"/>
          <w:marBottom w:val="0"/>
          <w:divBdr>
            <w:top w:val="none" w:sz="0" w:space="0" w:color="auto"/>
            <w:left w:val="none" w:sz="0" w:space="0" w:color="auto"/>
            <w:bottom w:val="none" w:sz="0" w:space="0" w:color="auto"/>
            <w:right w:val="none" w:sz="0" w:space="0" w:color="auto"/>
          </w:divBdr>
        </w:div>
        <w:div w:id="1742021234">
          <w:marLeft w:val="640"/>
          <w:marRight w:val="0"/>
          <w:marTop w:val="0"/>
          <w:marBottom w:val="0"/>
          <w:divBdr>
            <w:top w:val="none" w:sz="0" w:space="0" w:color="auto"/>
            <w:left w:val="none" w:sz="0" w:space="0" w:color="auto"/>
            <w:bottom w:val="none" w:sz="0" w:space="0" w:color="auto"/>
            <w:right w:val="none" w:sz="0" w:space="0" w:color="auto"/>
          </w:divBdr>
        </w:div>
        <w:div w:id="1938369584">
          <w:marLeft w:val="640"/>
          <w:marRight w:val="0"/>
          <w:marTop w:val="0"/>
          <w:marBottom w:val="0"/>
          <w:divBdr>
            <w:top w:val="none" w:sz="0" w:space="0" w:color="auto"/>
            <w:left w:val="none" w:sz="0" w:space="0" w:color="auto"/>
            <w:bottom w:val="none" w:sz="0" w:space="0" w:color="auto"/>
            <w:right w:val="none" w:sz="0" w:space="0" w:color="auto"/>
          </w:divBdr>
        </w:div>
        <w:div w:id="1357346554">
          <w:marLeft w:val="640"/>
          <w:marRight w:val="0"/>
          <w:marTop w:val="0"/>
          <w:marBottom w:val="0"/>
          <w:divBdr>
            <w:top w:val="none" w:sz="0" w:space="0" w:color="auto"/>
            <w:left w:val="none" w:sz="0" w:space="0" w:color="auto"/>
            <w:bottom w:val="none" w:sz="0" w:space="0" w:color="auto"/>
            <w:right w:val="none" w:sz="0" w:space="0" w:color="auto"/>
          </w:divBdr>
        </w:div>
        <w:div w:id="2037076946">
          <w:marLeft w:val="640"/>
          <w:marRight w:val="0"/>
          <w:marTop w:val="0"/>
          <w:marBottom w:val="0"/>
          <w:divBdr>
            <w:top w:val="none" w:sz="0" w:space="0" w:color="auto"/>
            <w:left w:val="none" w:sz="0" w:space="0" w:color="auto"/>
            <w:bottom w:val="none" w:sz="0" w:space="0" w:color="auto"/>
            <w:right w:val="none" w:sz="0" w:space="0" w:color="auto"/>
          </w:divBdr>
        </w:div>
        <w:div w:id="901987251">
          <w:marLeft w:val="640"/>
          <w:marRight w:val="0"/>
          <w:marTop w:val="0"/>
          <w:marBottom w:val="0"/>
          <w:divBdr>
            <w:top w:val="none" w:sz="0" w:space="0" w:color="auto"/>
            <w:left w:val="none" w:sz="0" w:space="0" w:color="auto"/>
            <w:bottom w:val="none" w:sz="0" w:space="0" w:color="auto"/>
            <w:right w:val="none" w:sz="0" w:space="0" w:color="auto"/>
          </w:divBdr>
        </w:div>
        <w:div w:id="1550871713">
          <w:marLeft w:val="640"/>
          <w:marRight w:val="0"/>
          <w:marTop w:val="0"/>
          <w:marBottom w:val="0"/>
          <w:divBdr>
            <w:top w:val="none" w:sz="0" w:space="0" w:color="auto"/>
            <w:left w:val="none" w:sz="0" w:space="0" w:color="auto"/>
            <w:bottom w:val="none" w:sz="0" w:space="0" w:color="auto"/>
            <w:right w:val="none" w:sz="0" w:space="0" w:color="auto"/>
          </w:divBdr>
        </w:div>
        <w:div w:id="100221283">
          <w:marLeft w:val="640"/>
          <w:marRight w:val="0"/>
          <w:marTop w:val="0"/>
          <w:marBottom w:val="0"/>
          <w:divBdr>
            <w:top w:val="none" w:sz="0" w:space="0" w:color="auto"/>
            <w:left w:val="none" w:sz="0" w:space="0" w:color="auto"/>
            <w:bottom w:val="none" w:sz="0" w:space="0" w:color="auto"/>
            <w:right w:val="none" w:sz="0" w:space="0" w:color="auto"/>
          </w:divBdr>
        </w:div>
        <w:div w:id="2119331818">
          <w:marLeft w:val="640"/>
          <w:marRight w:val="0"/>
          <w:marTop w:val="0"/>
          <w:marBottom w:val="0"/>
          <w:divBdr>
            <w:top w:val="none" w:sz="0" w:space="0" w:color="auto"/>
            <w:left w:val="none" w:sz="0" w:space="0" w:color="auto"/>
            <w:bottom w:val="none" w:sz="0" w:space="0" w:color="auto"/>
            <w:right w:val="none" w:sz="0" w:space="0" w:color="auto"/>
          </w:divBdr>
        </w:div>
        <w:div w:id="260459729">
          <w:marLeft w:val="640"/>
          <w:marRight w:val="0"/>
          <w:marTop w:val="0"/>
          <w:marBottom w:val="0"/>
          <w:divBdr>
            <w:top w:val="none" w:sz="0" w:space="0" w:color="auto"/>
            <w:left w:val="none" w:sz="0" w:space="0" w:color="auto"/>
            <w:bottom w:val="none" w:sz="0" w:space="0" w:color="auto"/>
            <w:right w:val="none" w:sz="0" w:space="0" w:color="auto"/>
          </w:divBdr>
        </w:div>
        <w:div w:id="246768454">
          <w:marLeft w:val="640"/>
          <w:marRight w:val="0"/>
          <w:marTop w:val="0"/>
          <w:marBottom w:val="0"/>
          <w:divBdr>
            <w:top w:val="none" w:sz="0" w:space="0" w:color="auto"/>
            <w:left w:val="none" w:sz="0" w:space="0" w:color="auto"/>
            <w:bottom w:val="none" w:sz="0" w:space="0" w:color="auto"/>
            <w:right w:val="none" w:sz="0" w:space="0" w:color="auto"/>
          </w:divBdr>
        </w:div>
        <w:div w:id="498935126">
          <w:marLeft w:val="640"/>
          <w:marRight w:val="0"/>
          <w:marTop w:val="0"/>
          <w:marBottom w:val="0"/>
          <w:divBdr>
            <w:top w:val="none" w:sz="0" w:space="0" w:color="auto"/>
            <w:left w:val="none" w:sz="0" w:space="0" w:color="auto"/>
            <w:bottom w:val="none" w:sz="0" w:space="0" w:color="auto"/>
            <w:right w:val="none" w:sz="0" w:space="0" w:color="auto"/>
          </w:divBdr>
        </w:div>
        <w:div w:id="1871800034">
          <w:marLeft w:val="640"/>
          <w:marRight w:val="0"/>
          <w:marTop w:val="0"/>
          <w:marBottom w:val="0"/>
          <w:divBdr>
            <w:top w:val="none" w:sz="0" w:space="0" w:color="auto"/>
            <w:left w:val="none" w:sz="0" w:space="0" w:color="auto"/>
            <w:bottom w:val="none" w:sz="0" w:space="0" w:color="auto"/>
            <w:right w:val="none" w:sz="0" w:space="0" w:color="auto"/>
          </w:divBdr>
        </w:div>
        <w:div w:id="198322677">
          <w:marLeft w:val="640"/>
          <w:marRight w:val="0"/>
          <w:marTop w:val="0"/>
          <w:marBottom w:val="0"/>
          <w:divBdr>
            <w:top w:val="none" w:sz="0" w:space="0" w:color="auto"/>
            <w:left w:val="none" w:sz="0" w:space="0" w:color="auto"/>
            <w:bottom w:val="none" w:sz="0" w:space="0" w:color="auto"/>
            <w:right w:val="none" w:sz="0" w:space="0" w:color="auto"/>
          </w:divBdr>
        </w:div>
        <w:div w:id="753671696">
          <w:marLeft w:val="640"/>
          <w:marRight w:val="0"/>
          <w:marTop w:val="0"/>
          <w:marBottom w:val="0"/>
          <w:divBdr>
            <w:top w:val="none" w:sz="0" w:space="0" w:color="auto"/>
            <w:left w:val="none" w:sz="0" w:space="0" w:color="auto"/>
            <w:bottom w:val="none" w:sz="0" w:space="0" w:color="auto"/>
            <w:right w:val="none" w:sz="0" w:space="0" w:color="auto"/>
          </w:divBdr>
        </w:div>
        <w:div w:id="1396005581">
          <w:marLeft w:val="640"/>
          <w:marRight w:val="0"/>
          <w:marTop w:val="0"/>
          <w:marBottom w:val="0"/>
          <w:divBdr>
            <w:top w:val="none" w:sz="0" w:space="0" w:color="auto"/>
            <w:left w:val="none" w:sz="0" w:space="0" w:color="auto"/>
            <w:bottom w:val="none" w:sz="0" w:space="0" w:color="auto"/>
            <w:right w:val="none" w:sz="0" w:space="0" w:color="auto"/>
          </w:divBdr>
        </w:div>
        <w:div w:id="282077067">
          <w:marLeft w:val="640"/>
          <w:marRight w:val="0"/>
          <w:marTop w:val="0"/>
          <w:marBottom w:val="0"/>
          <w:divBdr>
            <w:top w:val="none" w:sz="0" w:space="0" w:color="auto"/>
            <w:left w:val="none" w:sz="0" w:space="0" w:color="auto"/>
            <w:bottom w:val="none" w:sz="0" w:space="0" w:color="auto"/>
            <w:right w:val="none" w:sz="0" w:space="0" w:color="auto"/>
          </w:divBdr>
        </w:div>
        <w:div w:id="268239238">
          <w:marLeft w:val="640"/>
          <w:marRight w:val="0"/>
          <w:marTop w:val="0"/>
          <w:marBottom w:val="0"/>
          <w:divBdr>
            <w:top w:val="none" w:sz="0" w:space="0" w:color="auto"/>
            <w:left w:val="none" w:sz="0" w:space="0" w:color="auto"/>
            <w:bottom w:val="none" w:sz="0" w:space="0" w:color="auto"/>
            <w:right w:val="none" w:sz="0" w:space="0" w:color="auto"/>
          </w:divBdr>
        </w:div>
        <w:div w:id="1909261686">
          <w:marLeft w:val="640"/>
          <w:marRight w:val="0"/>
          <w:marTop w:val="0"/>
          <w:marBottom w:val="0"/>
          <w:divBdr>
            <w:top w:val="none" w:sz="0" w:space="0" w:color="auto"/>
            <w:left w:val="none" w:sz="0" w:space="0" w:color="auto"/>
            <w:bottom w:val="none" w:sz="0" w:space="0" w:color="auto"/>
            <w:right w:val="none" w:sz="0" w:space="0" w:color="auto"/>
          </w:divBdr>
        </w:div>
        <w:div w:id="105855627">
          <w:marLeft w:val="640"/>
          <w:marRight w:val="0"/>
          <w:marTop w:val="0"/>
          <w:marBottom w:val="0"/>
          <w:divBdr>
            <w:top w:val="none" w:sz="0" w:space="0" w:color="auto"/>
            <w:left w:val="none" w:sz="0" w:space="0" w:color="auto"/>
            <w:bottom w:val="none" w:sz="0" w:space="0" w:color="auto"/>
            <w:right w:val="none" w:sz="0" w:space="0" w:color="auto"/>
          </w:divBdr>
        </w:div>
        <w:div w:id="2018144846">
          <w:marLeft w:val="640"/>
          <w:marRight w:val="0"/>
          <w:marTop w:val="0"/>
          <w:marBottom w:val="0"/>
          <w:divBdr>
            <w:top w:val="none" w:sz="0" w:space="0" w:color="auto"/>
            <w:left w:val="none" w:sz="0" w:space="0" w:color="auto"/>
            <w:bottom w:val="none" w:sz="0" w:space="0" w:color="auto"/>
            <w:right w:val="none" w:sz="0" w:space="0" w:color="auto"/>
          </w:divBdr>
        </w:div>
        <w:div w:id="995718602">
          <w:marLeft w:val="640"/>
          <w:marRight w:val="0"/>
          <w:marTop w:val="0"/>
          <w:marBottom w:val="0"/>
          <w:divBdr>
            <w:top w:val="none" w:sz="0" w:space="0" w:color="auto"/>
            <w:left w:val="none" w:sz="0" w:space="0" w:color="auto"/>
            <w:bottom w:val="none" w:sz="0" w:space="0" w:color="auto"/>
            <w:right w:val="none" w:sz="0" w:space="0" w:color="auto"/>
          </w:divBdr>
        </w:div>
        <w:div w:id="1815565624">
          <w:marLeft w:val="640"/>
          <w:marRight w:val="0"/>
          <w:marTop w:val="0"/>
          <w:marBottom w:val="0"/>
          <w:divBdr>
            <w:top w:val="none" w:sz="0" w:space="0" w:color="auto"/>
            <w:left w:val="none" w:sz="0" w:space="0" w:color="auto"/>
            <w:bottom w:val="none" w:sz="0" w:space="0" w:color="auto"/>
            <w:right w:val="none" w:sz="0" w:space="0" w:color="auto"/>
          </w:divBdr>
        </w:div>
        <w:div w:id="2005548637">
          <w:marLeft w:val="640"/>
          <w:marRight w:val="0"/>
          <w:marTop w:val="0"/>
          <w:marBottom w:val="0"/>
          <w:divBdr>
            <w:top w:val="none" w:sz="0" w:space="0" w:color="auto"/>
            <w:left w:val="none" w:sz="0" w:space="0" w:color="auto"/>
            <w:bottom w:val="none" w:sz="0" w:space="0" w:color="auto"/>
            <w:right w:val="none" w:sz="0" w:space="0" w:color="auto"/>
          </w:divBdr>
        </w:div>
        <w:div w:id="586883946">
          <w:marLeft w:val="640"/>
          <w:marRight w:val="0"/>
          <w:marTop w:val="0"/>
          <w:marBottom w:val="0"/>
          <w:divBdr>
            <w:top w:val="none" w:sz="0" w:space="0" w:color="auto"/>
            <w:left w:val="none" w:sz="0" w:space="0" w:color="auto"/>
            <w:bottom w:val="none" w:sz="0" w:space="0" w:color="auto"/>
            <w:right w:val="none" w:sz="0" w:space="0" w:color="auto"/>
          </w:divBdr>
        </w:div>
        <w:div w:id="940795129">
          <w:marLeft w:val="640"/>
          <w:marRight w:val="0"/>
          <w:marTop w:val="0"/>
          <w:marBottom w:val="0"/>
          <w:divBdr>
            <w:top w:val="none" w:sz="0" w:space="0" w:color="auto"/>
            <w:left w:val="none" w:sz="0" w:space="0" w:color="auto"/>
            <w:bottom w:val="none" w:sz="0" w:space="0" w:color="auto"/>
            <w:right w:val="none" w:sz="0" w:space="0" w:color="auto"/>
          </w:divBdr>
        </w:div>
        <w:div w:id="1285188984">
          <w:marLeft w:val="640"/>
          <w:marRight w:val="0"/>
          <w:marTop w:val="0"/>
          <w:marBottom w:val="0"/>
          <w:divBdr>
            <w:top w:val="none" w:sz="0" w:space="0" w:color="auto"/>
            <w:left w:val="none" w:sz="0" w:space="0" w:color="auto"/>
            <w:bottom w:val="none" w:sz="0" w:space="0" w:color="auto"/>
            <w:right w:val="none" w:sz="0" w:space="0" w:color="auto"/>
          </w:divBdr>
        </w:div>
        <w:div w:id="1137533205">
          <w:marLeft w:val="640"/>
          <w:marRight w:val="0"/>
          <w:marTop w:val="0"/>
          <w:marBottom w:val="0"/>
          <w:divBdr>
            <w:top w:val="none" w:sz="0" w:space="0" w:color="auto"/>
            <w:left w:val="none" w:sz="0" w:space="0" w:color="auto"/>
            <w:bottom w:val="none" w:sz="0" w:space="0" w:color="auto"/>
            <w:right w:val="none" w:sz="0" w:space="0" w:color="auto"/>
          </w:divBdr>
        </w:div>
        <w:div w:id="1962223387">
          <w:marLeft w:val="640"/>
          <w:marRight w:val="0"/>
          <w:marTop w:val="0"/>
          <w:marBottom w:val="0"/>
          <w:divBdr>
            <w:top w:val="none" w:sz="0" w:space="0" w:color="auto"/>
            <w:left w:val="none" w:sz="0" w:space="0" w:color="auto"/>
            <w:bottom w:val="none" w:sz="0" w:space="0" w:color="auto"/>
            <w:right w:val="none" w:sz="0" w:space="0" w:color="auto"/>
          </w:divBdr>
        </w:div>
        <w:div w:id="1005597233">
          <w:marLeft w:val="640"/>
          <w:marRight w:val="0"/>
          <w:marTop w:val="0"/>
          <w:marBottom w:val="0"/>
          <w:divBdr>
            <w:top w:val="none" w:sz="0" w:space="0" w:color="auto"/>
            <w:left w:val="none" w:sz="0" w:space="0" w:color="auto"/>
            <w:bottom w:val="none" w:sz="0" w:space="0" w:color="auto"/>
            <w:right w:val="none" w:sz="0" w:space="0" w:color="auto"/>
          </w:divBdr>
        </w:div>
        <w:div w:id="610212505">
          <w:marLeft w:val="640"/>
          <w:marRight w:val="0"/>
          <w:marTop w:val="0"/>
          <w:marBottom w:val="0"/>
          <w:divBdr>
            <w:top w:val="none" w:sz="0" w:space="0" w:color="auto"/>
            <w:left w:val="none" w:sz="0" w:space="0" w:color="auto"/>
            <w:bottom w:val="none" w:sz="0" w:space="0" w:color="auto"/>
            <w:right w:val="none" w:sz="0" w:space="0" w:color="auto"/>
          </w:divBdr>
        </w:div>
        <w:div w:id="42367479">
          <w:marLeft w:val="640"/>
          <w:marRight w:val="0"/>
          <w:marTop w:val="0"/>
          <w:marBottom w:val="0"/>
          <w:divBdr>
            <w:top w:val="none" w:sz="0" w:space="0" w:color="auto"/>
            <w:left w:val="none" w:sz="0" w:space="0" w:color="auto"/>
            <w:bottom w:val="none" w:sz="0" w:space="0" w:color="auto"/>
            <w:right w:val="none" w:sz="0" w:space="0" w:color="auto"/>
          </w:divBdr>
        </w:div>
        <w:div w:id="571232051">
          <w:marLeft w:val="640"/>
          <w:marRight w:val="0"/>
          <w:marTop w:val="0"/>
          <w:marBottom w:val="0"/>
          <w:divBdr>
            <w:top w:val="none" w:sz="0" w:space="0" w:color="auto"/>
            <w:left w:val="none" w:sz="0" w:space="0" w:color="auto"/>
            <w:bottom w:val="none" w:sz="0" w:space="0" w:color="auto"/>
            <w:right w:val="none" w:sz="0" w:space="0" w:color="auto"/>
          </w:divBdr>
        </w:div>
        <w:div w:id="94912281">
          <w:marLeft w:val="640"/>
          <w:marRight w:val="0"/>
          <w:marTop w:val="0"/>
          <w:marBottom w:val="0"/>
          <w:divBdr>
            <w:top w:val="none" w:sz="0" w:space="0" w:color="auto"/>
            <w:left w:val="none" w:sz="0" w:space="0" w:color="auto"/>
            <w:bottom w:val="none" w:sz="0" w:space="0" w:color="auto"/>
            <w:right w:val="none" w:sz="0" w:space="0" w:color="auto"/>
          </w:divBdr>
        </w:div>
        <w:div w:id="875242905">
          <w:marLeft w:val="640"/>
          <w:marRight w:val="0"/>
          <w:marTop w:val="0"/>
          <w:marBottom w:val="0"/>
          <w:divBdr>
            <w:top w:val="none" w:sz="0" w:space="0" w:color="auto"/>
            <w:left w:val="none" w:sz="0" w:space="0" w:color="auto"/>
            <w:bottom w:val="none" w:sz="0" w:space="0" w:color="auto"/>
            <w:right w:val="none" w:sz="0" w:space="0" w:color="auto"/>
          </w:divBdr>
        </w:div>
        <w:div w:id="1890023506">
          <w:marLeft w:val="640"/>
          <w:marRight w:val="0"/>
          <w:marTop w:val="0"/>
          <w:marBottom w:val="0"/>
          <w:divBdr>
            <w:top w:val="none" w:sz="0" w:space="0" w:color="auto"/>
            <w:left w:val="none" w:sz="0" w:space="0" w:color="auto"/>
            <w:bottom w:val="none" w:sz="0" w:space="0" w:color="auto"/>
            <w:right w:val="none" w:sz="0" w:space="0" w:color="auto"/>
          </w:divBdr>
        </w:div>
        <w:div w:id="2135828132">
          <w:marLeft w:val="640"/>
          <w:marRight w:val="0"/>
          <w:marTop w:val="0"/>
          <w:marBottom w:val="0"/>
          <w:divBdr>
            <w:top w:val="none" w:sz="0" w:space="0" w:color="auto"/>
            <w:left w:val="none" w:sz="0" w:space="0" w:color="auto"/>
            <w:bottom w:val="none" w:sz="0" w:space="0" w:color="auto"/>
            <w:right w:val="none" w:sz="0" w:space="0" w:color="auto"/>
          </w:divBdr>
        </w:div>
        <w:div w:id="1916623361">
          <w:marLeft w:val="640"/>
          <w:marRight w:val="0"/>
          <w:marTop w:val="0"/>
          <w:marBottom w:val="0"/>
          <w:divBdr>
            <w:top w:val="none" w:sz="0" w:space="0" w:color="auto"/>
            <w:left w:val="none" w:sz="0" w:space="0" w:color="auto"/>
            <w:bottom w:val="none" w:sz="0" w:space="0" w:color="auto"/>
            <w:right w:val="none" w:sz="0" w:space="0" w:color="auto"/>
          </w:divBdr>
        </w:div>
        <w:div w:id="2139100240">
          <w:marLeft w:val="640"/>
          <w:marRight w:val="0"/>
          <w:marTop w:val="0"/>
          <w:marBottom w:val="0"/>
          <w:divBdr>
            <w:top w:val="none" w:sz="0" w:space="0" w:color="auto"/>
            <w:left w:val="none" w:sz="0" w:space="0" w:color="auto"/>
            <w:bottom w:val="none" w:sz="0" w:space="0" w:color="auto"/>
            <w:right w:val="none" w:sz="0" w:space="0" w:color="auto"/>
          </w:divBdr>
        </w:div>
        <w:div w:id="1606116356">
          <w:marLeft w:val="640"/>
          <w:marRight w:val="0"/>
          <w:marTop w:val="0"/>
          <w:marBottom w:val="0"/>
          <w:divBdr>
            <w:top w:val="none" w:sz="0" w:space="0" w:color="auto"/>
            <w:left w:val="none" w:sz="0" w:space="0" w:color="auto"/>
            <w:bottom w:val="none" w:sz="0" w:space="0" w:color="auto"/>
            <w:right w:val="none" w:sz="0" w:space="0" w:color="auto"/>
          </w:divBdr>
        </w:div>
        <w:div w:id="438916493">
          <w:marLeft w:val="640"/>
          <w:marRight w:val="0"/>
          <w:marTop w:val="0"/>
          <w:marBottom w:val="0"/>
          <w:divBdr>
            <w:top w:val="none" w:sz="0" w:space="0" w:color="auto"/>
            <w:left w:val="none" w:sz="0" w:space="0" w:color="auto"/>
            <w:bottom w:val="none" w:sz="0" w:space="0" w:color="auto"/>
            <w:right w:val="none" w:sz="0" w:space="0" w:color="auto"/>
          </w:divBdr>
        </w:div>
        <w:div w:id="659775475">
          <w:marLeft w:val="640"/>
          <w:marRight w:val="0"/>
          <w:marTop w:val="0"/>
          <w:marBottom w:val="0"/>
          <w:divBdr>
            <w:top w:val="none" w:sz="0" w:space="0" w:color="auto"/>
            <w:left w:val="none" w:sz="0" w:space="0" w:color="auto"/>
            <w:bottom w:val="none" w:sz="0" w:space="0" w:color="auto"/>
            <w:right w:val="none" w:sz="0" w:space="0" w:color="auto"/>
          </w:divBdr>
        </w:div>
        <w:div w:id="299770775">
          <w:marLeft w:val="640"/>
          <w:marRight w:val="0"/>
          <w:marTop w:val="0"/>
          <w:marBottom w:val="0"/>
          <w:divBdr>
            <w:top w:val="none" w:sz="0" w:space="0" w:color="auto"/>
            <w:left w:val="none" w:sz="0" w:space="0" w:color="auto"/>
            <w:bottom w:val="none" w:sz="0" w:space="0" w:color="auto"/>
            <w:right w:val="none" w:sz="0" w:space="0" w:color="auto"/>
          </w:divBdr>
        </w:div>
        <w:div w:id="1897158345">
          <w:marLeft w:val="640"/>
          <w:marRight w:val="0"/>
          <w:marTop w:val="0"/>
          <w:marBottom w:val="0"/>
          <w:divBdr>
            <w:top w:val="none" w:sz="0" w:space="0" w:color="auto"/>
            <w:left w:val="none" w:sz="0" w:space="0" w:color="auto"/>
            <w:bottom w:val="none" w:sz="0" w:space="0" w:color="auto"/>
            <w:right w:val="none" w:sz="0" w:space="0" w:color="auto"/>
          </w:divBdr>
        </w:div>
        <w:div w:id="23332987">
          <w:marLeft w:val="640"/>
          <w:marRight w:val="0"/>
          <w:marTop w:val="0"/>
          <w:marBottom w:val="0"/>
          <w:divBdr>
            <w:top w:val="none" w:sz="0" w:space="0" w:color="auto"/>
            <w:left w:val="none" w:sz="0" w:space="0" w:color="auto"/>
            <w:bottom w:val="none" w:sz="0" w:space="0" w:color="auto"/>
            <w:right w:val="none" w:sz="0" w:space="0" w:color="auto"/>
          </w:divBdr>
        </w:div>
        <w:div w:id="1897550419">
          <w:marLeft w:val="640"/>
          <w:marRight w:val="0"/>
          <w:marTop w:val="0"/>
          <w:marBottom w:val="0"/>
          <w:divBdr>
            <w:top w:val="none" w:sz="0" w:space="0" w:color="auto"/>
            <w:left w:val="none" w:sz="0" w:space="0" w:color="auto"/>
            <w:bottom w:val="none" w:sz="0" w:space="0" w:color="auto"/>
            <w:right w:val="none" w:sz="0" w:space="0" w:color="auto"/>
          </w:divBdr>
        </w:div>
        <w:div w:id="1701274403">
          <w:marLeft w:val="640"/>
          <w:marRight w:val="0"/>
          <w:marTop w:val="0"/>
          <w:marBottom w:val="0"/>
          <w:divBdr>
            <w:top w:val="none" w:sz="0" w:space="0" w:color="auto"/>
            <w:left w:val="none" w:sz="0" w:space="0" w:color="auto"/>
            <w:bottom w:val="none" w:sz="0" w:space="0" w:color="auto"/>
            <w:right w:val="none" w:sz="0" w:space="0" w:color="auto"/>
          </w:divBdr>
        </w:div>
      </w:divsChild>
    </w:div>
    <w:div w:id="1765150189">
      <w:bodyDiv w:val="1"/>
      <w:marLeft w:val="0"/>
      <w:marRight w:val="0"/>
      <w:marTop w:val="0"/>
      <w:marBottom w:val="0"/>
      <w:divBdr>
        <w:top w:val="none" w:sz="0" w:space="0" w:color="auto"/>
        <w:left w:val="none" w:sz="0" w:space="0" w:color="auto"/>
        <w:bottom w:val="none" w:sz="0" w:space="0" w:color="auto"/>
        <w:right w:val="none" w:sz="0" w:space="0" w:color="auto"/>
      </w:divBdr>
    </w:div>
    <w:div w:id="1802573568">
      <w:bodyDiv w:val="1"/>
      <w:marLeft w:val="0"/>
      <w:marRight w:val="0"/>
      <w:marTop w:val="0"/>
      <w:marBottom w:val="0"/>
      <w:divBdr>
        <w:top w:val="none" w:sz="0" w:space="0" w:color="auto"/>
        <w:left w:val="none" w:sz="0" w:space="0" w:color="auto"/>
        <w:bottom w:val="none" w:sz="0" w:space="0" w:color="auto"/>
        <w:right w:val="none" w:sz="0" w:space="0" w:color="auto"/>
      </w:divBdr>
      <w:divsChild>
        <w:div w:id="1005130957">
          <w:marLeft w:val="640"/>
          <w:marRight w:val="0"/>
          <w:marTop w:val="0"/>
          <w:marBottom w:val="0"/>
          <w:divBdr>
            <w:top w:val="none" w:sz="0" w:space="0" w:color="auto"/>
            <w:left w:val="none" w:sz="0" w:space="0" w:color="auto"/>
            <w:bottom w:val="none" w:sz="0" w:space="0" w:color="auto"/>
            <w:right w:val="none" w:sz="0" w:space="0" w:color="auto"/>
          </w:divBdr>
        </w:div>
        <w:div w:id="12146301">
          <w:marLeft w:val="640"/>
          <w:marRight w:val="0"/>
          <w:marTop w:val="0"/>
          <w:marBottom w:val="0"/>
          <w:divBdr>
            <w:top w:val="none" w:sz="0" w:space="0" w:color="auto"/>
            <w:left w:val="none" w:sz="0" w:space="0" w:color="auto"/>
            <w:bottom w:val="none" w:sz="0" w:space="0" w:color="auto"/>
            <w:right w:val="none" w:sz="0" w:space="0" w:color="auto"/>
          </w:divBdr>
        </w:div>
        <w:div w:id="759719821">
          <w:marLeft w:val="640"/>
          <w:marRight w:val="0"/>
          <w:marTop w:val="0"/>
          <w:marBottom w:val="0"/>
          <w:divBdr>
            <w:top w:val="none" w:sz="0" w:space="0" w:color="auto"/>
            <w:left w:val="none" w:sz="0" w:space="0" w:color="auto"/>
            <w:bottom w:val="none" w:sz="0" w:space="0" w:color="auto"/>
            <w:right w:val="none" w:sz="0" w:space="0" w:color="auto"/>
          </w:divBdr>
        </w:div>
        <w:div w:id="706032800">
          <w:marLeft w:val="640"/>
          <w:marRight w:val="0"/>
          <w:marTop w:val="0"/>
          <w:marBottom w:val="0"/>
          <w:divBdr>
            <w:top w:val="none" w:sz="0" w:space="0" w:color="auto"/>
            <w:left w:val="none" w:sz="0" w:space="0" w:color="auto"/>
            <w:bottom w:val="none" w:sz="0" w:space="0" w:color="auto"/>
            <w:right w:val="none" w:sz="0" w:space="0" w:color="auto"/>
          </w:divBdr>
        </w:div>
        <w:div w:id="1872180234">
          <w:marLeft w:val="640"/>
          <w:marRight w:val="0"/>
          <w:marTop w:val="0"/>
          <w:marBottom w:val="0"/>
          <w:divBdr>
            <w:top w:val="none" w:sz="0" w:space="0" w:color="auto"/>
            <w:left w:val="none" w:sz="0" w:space="0" w:color="auto"/>
            <w:bottom w:val="none" w:sz="0" w:space="0" w:color="auto"/>
            <w:right w:val="none" w:sz="0" w:space="0" w:color="auto"/>
          </w:divBdr>
        </w:div>
        <w:div w:id="1906406458">
          <w:marLeft w:val="640"/>
          <w:marRight w:val="0"/>
          <w:marTop w:val="0"/>
          <w:marBottom w:val="0"/>
          <w:divBdr>
            <w:top w:val="none" w:sz="0" w:space="0" w:color="auto"/>
            <w:left w:val="none" w:sz="0" w:space="0" w:color="auto"/>
            <w:bottom w:val="none" w:sz="0" w:space="0" w:color="auto"/>
            <w:right w:val="none" w:sz="0" w:space="0" w:color="auto"/>
          </w:divBdr>
        </w:div>
        <w:div w:id="167135407">
          <w:marLeft w:val="640"/>
          <w:marRight w:val="0"/>
          <w:marTop w:val="0"/>
          <w:marBottom w:val="0"/>
          <w:divBdr>
            <w:top w:val="none" w:sz="0" w:space="0" w:color="auto"/>
            <w:left w:val="none" w:sz="0" w:space="0" w:color="auto"/>
            <w:bottom w:val="none" w:sz="0" w:space="0" w:color="auto"/>
            <w:right w:val="none" w:sz="0" w:space="0" w:color="auto"/>
          </w:divBdr>
        </w:div>
        <w:div w:id="38168843">
          <w:marLeft w:val="640"/>
          <w:marRight w:val="0"/>
          <w:marTop w:val="0"/>
          <w:marBottom w:val="0"/>
          <w:divBdr>
            <w:top w:val="none" w:sz="0" w:space="0" w:color="auto"/>
            <w:left w:val="none" w:sz="0" w:space="0" w:color="auto"/>
            <w:bottom w:val="none" w:sz="0" w:space="0" w:color="auto"/>
            <w:right w:val="none" w:sz="0" w:space="0" w:color="auto"/>
          </w:divBdr>
        </w:div>
        <w:div w:id="1991012376">
          <w:marLeft w:val="640"/>
          <w:marRight w:val="0"/>
          <w:marTop w:val="0"/>
          <w:marBottom w:val="0"/>
          <w:divBdr>
            <w:top w:val="none" w:sz="0" w:space="0" w:color="auto"/>
            <w:left w:val="none" w:sz="0" w:space="0" w:color="auto"/>
            <w:bottom w:val="none" w:sz="0" w:space="0" w:color="auto"/>
            <w:right w:val="none" w:sz="0" w:space="0" w:color="auto"/>
          </w:divBdr>
        </w:div>
        <w:div w:id="1710455574">
          <w:marLeft w:val="640"/>
          <w:marRight w:val="0"/>
          <w:marTop w:val="0"/>
          <w:marBottom w:val="0"/>
          <w:divBdr>
            <w:top w:val="none" w:sz="0" w:space="0" w:color="auto"/>
            <w:left w:val="none" w:sz="0" w:space="0" w:color="auto"/>
            <w:bottom w:val="none" w:sz="0" w:space="0" w:color="auto"/>
            <w:right w:val="none" w:sz="0" w:space="0" w:color="auto"/>
          </w:divBdr>
        </w:div>
        <w:div w:id="636448078">
          <w:marLeft w:val="640"/>
          <w:marRight w:val="0"/>
          <w:marTop w:val="0"/>
          <w:marBottom w:val="0"/>
          <w:divBdr>
            <w:top w:val="none" w:sz="0" w:space="0" w:color="auto"/>
            <w:left w:val="none" w:sz="0" w:space="0" w:color="auto"/>
            <w:bottom w:val="none" w:sz="0" w:space="0" w:color="auto"/>
            <w:right w:val="none" w:sz="0" w:space="0" w:color="auto"/>
          </w:divBdr>
        </w:div>
        <w:div w:id="2102607661">
          <w:marLeft w:val="640"/>
          <w:marRight w:val="0"/>
          <w:marTop w:val="0"/>
          <w:marBottom w:val="0"/>
          <w:divBdr>
            <w:top w:val="none" w:sz="0" w:space="0" w:color="auto"/>
            <w:left w:val="none" w:sz="0" w:space="0" w:color="auto"/>
            <w:bottom w:val="none" w:sz="0" w:space="0" w:color="auto"/>
            <w:right w:val="none" w:sz="0" w:space="0" w:color="auto"/>
          </w:divBdr>
        </w:div>
        <w:div w:id="1084913425">
          <w:marLeft w:val="640"/>
          <w:marRight w:val="0"/>
          <w:marTop w:val="0"/>
          <w:marBottom w:val="0"/>
          <w:divBdr>
            <w:top w:val="none" w:sz="0" w:space="0" w:color="auto"/>
            <w:left w:val="none" w:sz="0" w:space="0" w:color="auto"/>
            <w:bottom w:val="none" w:sz="0" w:space="0" w:color="auto"/>
            <w:right w:val="none" w:sz="0" w:space="0" w:color="auto"/>
          </w:divBdr>
        </w:div>
        <w:div w:id="1831099633">
          <w:marLeft w:val="640"/>
          <w:marRight w:val="0"/>
          <w:marTop w:val="0"/>
          <w:marBottom w:val="0"/>
          <w:divBdr>
            <w:top w:val="none" w:sz="0" w:space="0" w:color="auto"/>
            <w:left w:val="none" w:sz="0" w:space="0" w:color="auto"/>
            <w:bottom w:val="none" w:sz="0" w:space="0" w:color="auto"/>
            <w:right w:val="none" w:sz="0" w:space="0" w:color="auto"/>
          </w:divBdr>
        </w:div>
        <w:div w:id="537666993">
          <w:marLeft w:val="640"/>
          <w:marRight w:val="0"/>
          <w:marTop w:val="0"/>
          <w:marBottom w:val="0"/>
          <w:divBdr>
            <w:top w:val="none" w:sz="0" w:space="0" w:color="auto"/>
            <w:left w:val="none" w:sz="0" w:space="0" w:color="auto"/>
            <w:bottom w:val="none" w:sz="0" w:space="0" w:color="auto"/>
            <w:right w:val="none" w:sz="0" w:space="0" w:color="auto"/>
          </w:divBdr>
        </w:div>
        <w:div w:id="2140612713">
          <w:marLeft w:val="640"/>
          <w:marRight w:val="0"/>
          <w:marTop w:val="0"/>
          <w:marBottom w:val="0"/>
          <w:divBdr>
            <w:top w:val="none" w:sz="0" w:space="0" w:color="auto"/>
            <w:left w:val="none" w:sz="0" w:space="0" w:color="auto"/>
            <w:bottom w:val="none" w:sz="0" w:space="0" w:color="auto"/>
            <w:right w:val="none" w:sz="0" w:space="0" w:color="auto"/>
          </w:divBdr>
        </w:div>
        <w:div w:id="1443496639">
          <w:marLeft w:val="640"/>
          <w:marRight w:val="0"/>
          <w:marTop w:val="0"/>
          <w:marBottom w:val="0"/>
          <w:divBdr>
            <w:top w:val="none" w:sz="0" w:space="0" w:color="auto"/>
            <w:left w:val="none" w:sz="0" w:space="0" w:color="auto"/>
            <w:bottom w:val="none" w:sz="0" w:space="0" w:color="auto"/>
            <w:right w:val="none" w:sz="0" w:space="0" w:color="auto"/>
          </w:divBdr>
        </w:div>
        <w:div w:id="1601722741">
          <w:marLeft w:val="640"/>
          <w:marRight w:val="0"/>
          <w:marTop w:val="0"/>
          <w:marBottom w:val="0"/>
          <w:divBdr>
            <w:top w:val="none" w:sz="0" w:space="0" w:color="auto"/>
            <w:left w:val="none" w:sz="0" w:space="0" w:color="auto"/>
            <w:bottom w:val="none" w:sz="0" w:space="0" w:color="auto"/>
            <w:right w:val="none" w:sz="0" w:space="0" w:color="auto"/>
          </w:divBdr>
        </w:div>
        <w:div w:id="283512239">
          <w:marLeft w:val="640"/>
          <w:marRight w:val="0"/>
          <w:marTop w:val="0"/>
          <w:marBottom w:val="0"/>
          <w:divBdr>
            <w:top w:val="none" w:sz="0" w:space="0" w:color="auto"/>
            <w:left w:val="none" w:sz="0" w:space="0" w:color="auto"/>
            <w:bottom w:val="none" w:sz="0" w:space="0" w:color="auto"/>
            <w:right w:val="none" w:sz="0" w:space="0" w:color="auto"/>
          </w:divBdr>
        </w:div>
        <w:div w:id="1987932898">
          <w:marLeft w:val="640"/>
          <w:marRight w:val="0"/>
          <w:marTop w:val="0"/>
          <w:marBottom w:val="0"/>
          <w:divBdr>
            <w:top w:val="none" w:sz="0" w:space="0" w:color="auto"/>
            <w:left w:val="none" w:sz="0" w:space="0" w:color="auto"/>
            <w:bottom w:val="none" w:sz="0" w:space="0" w:color="auto"/>
            <w:right w:val="none" w:sz="0" w:space="0" w:color="auto"/>
          </w:divBdr>
        </w:div>
        <w:div w:id="2145854824">
          <w:marLeft w:val="640"/>
          <w:marRight w:val="0"/>
          <w:marTop w:val="0"/>
          <w:marBottom w:val="0"/>
          <w:divBdr>
            <w:top w:val="none" w:sz="0" w:space="0" w:color="auto"/>
            <w:left w:val="none" w:sz="0" w:space="0" w:color="auto"/>
            <w:bottom w:val="none" w:sz="0" w:space="0" w:color="auto"/>
            <w:right w:val="none" w:sz="0" w:space="0" w:color="auto"/>
          </w:divBdr>
        </w:div>
        <w:div w:id="235287968">
          <w:marLeft w:val="640"/>
          <w:marRight w:val="0"/>
          <w:marTop w:val="0"/>
          <w:marBottom w:val="0"/>
          <w:divBdr>
            <w:top w:val="none" w:sz="0" w:space="0" w:color="auto"/>
            <w:left w:val="none" w:sz="0" w:space="0" w:color="auto"/>
            <w:bottom w:val="none" w:sz="0" w:space="0" w:color="auto"/>
            <w:right w:val="none" w:sz="0" w:space="0" w:color="auto"/>
          </w:divBdr>
        </w:div>
        <w:div w:id="1617982939">
          <w:marLeft w:val="640"/>
          <w:marRight w:val="0"/>
          <w:marTop w:val="0"/>
          <w:marBottom w:val="0"/>
          <w:divBdr>
            <w:top w:val="none" w:sz="0" w:space="0" w:color="auto"/>
            <w:left w:val="none" w:sz="0" w:space="0" w:color="auto"/>
            <w:bottom w:val="none" w:sz="0" w:space="0" w:color="auto"/>
            <w:right w:val="none" w:sz="0" w:space="0" w:color="auto"/>
          </w:divBdr>
        </w:div>
        <w:div w:id="2108111493">
          <w:marLeft w:val="640"/>
          <w:marRight w:val="0"/>
          <w:marTop w:val="0"/>
          <w:marBottom w:val="0"/>
          <w:divBdr>
            <w:top w:val="none" w:sz="0" w:space="0" w:color="auto"/>
            <w:left w:val="none" w:sz="0" w:space="0" w:color="auto"/>
            <w:bottom w:val="none" w:sz="0" w:space="0" w:color="auto"/>
            <w:right w:val="none" w:sz="0" w:space="0" w:color="auto"/>
          </w:divBdr>
        </w:div>
        <w:div w:id="330330983">
          <w:marLeft w:val="640"/>
          <w:marRight w:val="0"/>
          <w:marTop w:val="0"/>
          <w:marBottom w:val="0"/>
          <w:divBdr>
            <w:top w:val="none" w:sz="0" w:space="0" w:color="auto"/>
            <w:left w:val="none" w:sz="0" w:space="0" w:color="auto"/>
            <w:bottom w:val="none" w:sz="0" w:space="0" w:color="auto"/>
            <w:right w:val="none" w:sz="0" w:space="0" w:color="auto"/>
          </w:divBdr>
        </w:div>
        <w:div w:id="1454404386">
          <w:marLeft w:val="640"/>
          <w:marRight w:val="0"/>
          <w:marTop w:val="0"/>
          <w:marBottom w:val="0"/>
          <w:divBdr>
            <w:top w:val="none" w:sz="0" w:space="0" w:color="auto"/>
            <w:left w:val="none" w:sz="0" w:space="0" w:color="auto"/>
            <w:bottom w:val="none" w:sz="0" w:space="0" w:color="auto"/>
            <w:right w:val="none" w:sz="0" w:space="0" w:color="auto"/>
          </w:divBdr>
        </w:div>
        <w:div w:id="432095996">
          <w:marLeft w:val="640"/>
          <w:marRight w:val="0"/>
          <w:marTop w:val="0"/>
          <w:marBottom w:val="0"/>
          <w:divBdr>
            <w:top w:val="none" w:sz="0" w:space="0" w:color="auto"/>
            <w:left w:val="none" w:sz="0" w:space="0" w:color="auto"/>
            <w:bottom w:val="none" w:sz="0" w:space="0" w:color="auto"/>
            <w:right w:val="none" w:sz="0" w:space="0" w:color="auto"/>
          </w:divBdr>
        </w:div>
        <w:div w:id="1423911488">
          <w:marLeft w:val="640"/>
          <w:marRight w:val="0"/>
          <w:marTop w:val="0"/>
          <w:marBottom w:val="0"/>
          <w:divBdr>
            <w:top w:val="none" w:sz="0" w:space="0" w:color="auto"/>
            <w:left w:val="none" w:sz="0" w:space="0" w:color="auto"/>
            <w:bottom w:val="none" w:sz="0" w:space="0" w:color="auto"/>
            <w:right w:val="none" w:sz="0" w:space="0" w:color="auto"/>
          </w:divBdr>
        </w:div>
        <w:div w:id="1558126769">
          <w:marLeft w:val="640"/>
          <w:marRight w:val="0"/>
          <w:marTop w:val="0"/>
          <w:marBottom w:val="0"/>
          <w:divBdr>
            <w:top w:val="none" w:sz="0" w:space="0" w:color="auto"/>
            <w:left w:val="none" w:sz="0" w:space="0" w:color="auto"/>
            <w:bottom w:val="none" w:sz="0" w:space="0" w:color="auto"/>
            <w:right w:val="none" w:sz="0" w:space="0" w:color="auto"/>
          </w:divBdr>
        </w:div>
        <w:div w:id="716664069">
          <w:marLeft w:val="640"/>
          <w:marRight w:val="0"/>
          <w:marTop w:val="0"/>
          <w:marBottom w:val="0"/>
          <w:divBdr>
            <w:top w:val="none" w:sz="0" w:space="0" w:color="auto"/>
            <w:left w:val="none" w:sz="0" w:space="0" w:color="auto"/>
            <w:bottom w:val="none" w:sz="0" w:space="0" w:color="auto"/>
            <w:right w:val="none" w:sz="0" w:space="0" w:color="auto"/>
          </w:divBdr>
        </w:div>
        <w:div w:id="2126656754">
          <w:marLeft w:val="640"/>
          <w:marRight w:val="0"/>
          <w:marTop w:val="0"/>
          <w:marBottom w:val="0"/>
          <w:divBdr>
            <w:top w:val="none" w:sz="0" w:space="0" w:color="auto"/>
            <w:left w:val="none" w:sz="0" w:space="0" w:color="auto"/>
            <w:bottom w:val="none" w:sz="0" w:space="0" w:color="auto"/>
            <w:right w:val="none" w:sz="0" w:space="0" w:color="auto"/>
          </w:divBdr>
        </w:div>
        <w:div w:id="782194201">
          <w:marLeft w:val="640"/>
          <w:marRight w:val="0"/>
          <w:marTop w:val="0"/>
          <w:marBottom w:val="0"/>
          <w:divBdr>
            <w:top w:val="none" w:sz="0" w:space="0" w:color="auto"/>
            <w:left w:val="none" w:sz="0" w:space="0" w:color="auto"/>
            <w:bottom w:val="none" w:sz="0" w:space="0" w:color="auto"/>
            <w:right w:val="none" w:sz="0" w:space="0" w:color="auto"/>
          </w:divBdr>
        </w:div>
        <w:div w:id="327027873">
          <w:marLeft w:val="640"/>
          <w:marRight w:val="0"/>
          <w:marTop w:val="0"/>
          <w:marBottom w:val="0"/>
          <w:divBdr>
            <w:top w:val="none" w:sz="0" w:space="0" w:color="auto"/>
            <w:left w:val="none" w:sz="0" w:space="0" w:color="auto"/>
            <w:bottom w:val="none" w:sz="0" w:space="0" w:color="auto"/>
            <w:right w:val="none" w:sz="0" w:space="0" w:color="auto"/>
          </w:divBdr>
        </w:div>
        <w:div w:id="79257289">
          <w:marLeft w:val="640"/>
          <w:marRight w:val="0"/>
          <w:marTop w:val="0"/>
          <w:marBottom w:val="0"/>
          <w:divBdr>
            <w:top w:val="none" w:sz="0" w:space="0" w:color="auto"/>
            <w:left w:val="none" w:sz="0" w:space="0" w:color="auto"/>
            <w:bottom w:val="none" w:sz="0" w:space="0" w:color="auto"/>
            <w:right w:val="none" w:sz="0" w:space="0" w:color="auto"/>
          </w:divBdr>
        </w:div>
        <w:div w:id="2074305697">
          <w:marLeft w:val="640"/>
          <w:marRight w:val="0"/>
          <w:marTop w:val="0"/>
          <w:marBottom w:val="0"/>
          <w:divBdr>
            <w:top w:val="none" w:sz="0" w:space="0" w:color="auto"/>
            <w:left w:val="none" w:sz="0" w:space="0" w:color="auto"/>
            <w:bottom w:val="none" w:sz="0" w:space="0" w:color="auto"/>
            <w:right w:val="none" w:sz="0" w:space="0" w:color="auto"/>
          </w:divBdr>
        </w:div>
        <w:div w:id="243271646">
          <w:marLeft w:val="640"/>
          <w:marRight w:val="0"/>
          <w:marTop w:val="0"/>
          <w:marBottom w:val="0"/>
          <w:divBdr>
            <w:top w:val="none" w:sz="0" w:space="0" w:color="auto"/>
            <w:left w:val="none" w:sz="0" w:space="0" w:color="auto"/>
            <w:bottom w:val="none" w:sz="0" w:space="0" w:color="auto"/>
            <w:right w:val="none" w:sz="0" w:space="0" w:color="auto"/>
          </w:divBdr>
        </w:div>
        <w:div w:id="1412846467">
          <w:marLeft w:val="640"/>
          <w:marRight w:val="0"/>
          <w:marTop w:val="0"/>
          <w:marBottom w:val="0"/>
          <w:divBdr>
            <w:top w:val="none" w:sz="0" w:space="0" w:color="auto"/>
            <w:left w:val="none" w:sz="0" w:space="0" w:color="auto"/>
            <w:bottom w:val="none" w:sz="0" w:space="0" w:color="auto"/>
            <w:right w:val="none" w:sz="0" w:space="0" w:color="auto"/>
          </w:divBdr>
        </w:div>
        <w:div w:id="1748962988">
          <w:marLeft w:val="640"/>
          <w:marRight w:val="0"/>
          <w:marTop w:val="0"/>
          <w:marBottom w:val="0"/>
          <w:divBdr>
            <w:top w:val="none" w:sz="0" w:space="0" w:color="auto"/>
            <w:left w:val="none" w:sz="0" w:space="0" w:color="auto"/>
            <w:bottom w:val="none" w:sz="0" w:space="0" w:color="auto"/>
            <w:right w:val="none" w:sz="0" w:space="0" w:color="auto"/>
          </w:divBdr>
        </w:div>
        <w:div w:id="2019498774">
          <w:marLeft w:val="640"/>
          <w:marRight w:val="0"/>
          <w:marTop w:val="0"/>
          <w:marBottom w:val="0"/>
          <w:divBdr>
            <w:top w:val="none" w:sz="0" w:space="0" w:color="auto"/>
            <w:left w:val="none" w:sz="0" w:space="0" w:color="auto"/>
            <w:bottom w:val="none" w:sz="0" w:space="0" w:color="auto"/>
            <w:right w:val="none" w:sz="0" w:space="0" w:color="auto"/>
          </w:divBdr>
        </w:div>
        <w:div w:id="933514045">
          <w:marLeft w:val="640"/>
          <w:marRight w:val="0"/>
          <w:marTop w:val="0"/>
          <w:marBottom w:val="0"/>
          <w:divBdr>
            <w:top w:val="none" w:sz="0" w:space="0" w:color="auto"/>
            <w:left w:val="none" w:sz="0" w:space="0" w:color="auto"/>
            <w:bottom w:val="none" w:sz="0" w:space="0" w:color="auto"/>
            <w:right w:val="none" w:sz="0" w:space="0" w:color="auto"/>
          </w:divBdr>
        </w:div>
        <w:div w:id="1904178944">
          <w:marLeft w:val="640"/>
          <w:marRight w:val="0"/>
          <w:marTop w:val="0"/>
          <w:marBottom w:val="0"/>
          <w:divBdr>
            <w:top w:val="none" w:sz="0" w:space="0" w:color="auto"/>
            <w:left w:val="none" w:sz="0" w:space="0" w:color="auto"/>
            <w:bottom w:val="none" w:sz="0" w:space="0" w:color="auto"/>
            <w:right w:val="none" w:sz="0" w:space="0" w:color="auto"/>
          </w:divBdr>
        </w:div>
        <w:div w:id="1953125019">
          <w:marLeft w:val="640"/>
          <w:marRight w:val="0"/>
          <w:marTop w:val="0"/>
          <w:marBottom w:val="0"/>
          <w:divBdr>
            <w:top w:val="none" w:sz="0" w:space="0" w:color="auto"/>
            <w:left w:val="none" w:sz="0" w:space="0" w:color="auto"/>
            <w:bottom w:val="none" w:sz="0" w:space="0" w:color="auto"/>
            <w:right w:val="none" w:sz="0" w:space="0" w:color="auto"/>
          </w:divBdr>
        </w:div>
        <w:div w:id="683676351">
          <w:marLeft w:val="640"/>
          <w:marRight w:val="0"/>
          <w:marTop w:val="0"/>
          <w:marBottom w:val="0"/>
          <w:divBdr>
            <w:top w:val="none" w:sz="0" w:space="0" w:color="auto"/>
            <w:left w:val="none" w:sz="0" w:space="0" w:color="auto"/>
            <w:bottom w:val="none" w:sz="0" w:space="0" w:color="auto"/>
            <w:right w:val="none" w:sz="0" w:space="0" w:color="auto"/>
          </w:divBdr>
        </w:div>
        <w:div w:id="783303514">
          <w:marLeft w:val="640"/>
          <w:marRight w:val="0"/>
          <w:marTop w:val="0"/>
          <w:marBottom w:val="0"/>
          <w:divBdr>
            <w:top w:val="none" w:sz="0" w:space="0" w:color="auto"/>
            <w:left w:val="none" w:sz="0" w:space="0" w:color="auto"/>
            <w:bottom w:val="none" w:sz="0" w:space="0" w:color="auto"/>
            <w:right w:val="none" w:sz="0" w:space="0" w:color="auto"/>
          </w:divBdr>
        </w:div>
        <w:div w:id="1779833513">
          <w:marLeft w:val="640"/>
          <w:marRight w:val="0"/>
          <w:marTop w:val="0"/>
          <w:marBottom w:val="0"/>
          <w:divBdr>
            <w:top w:val="none" w:sz="0" w:space="0" w:color="auto"/>
            <w:left w:val="none" w:sz="0" w:space="0" w:color="auto"/>
            <w:bottom w:val="none" w:sz="0" w:space="0" w:color="auto"/>
            <w:right w:val="none" w:sz="0" w:space="0" w:color="auto"/>
          </w:divBdr>
        </w:div>
        <w:div w:id="1613512561">
          <w:marLeft w:val="640"/>
          <w:marRight w:val="0"/>
          <w:marTop w:val="0"/>
          <w:marBottom w:val="0"/>
          <w:divBdr>
            <w:top w:val="none" w:sz="0" w:space="0" w:color="auto"/>
            <w:left w:val="none" w:sz="0" w:space="0" w:color="auto"/>
            <w:bottom w:val="none" w:sz="0" w:space="0" w:color="auto"/>
            <w:right w:val="none" w:sz="0" w:space="0" w:color="auto"/>
          </w:divBdr>
        </w:div>
        <w:div w:id="1627464091">
          <w:marLeft w:val="640"/>
          <w:marRight w:val="0"/>
          <w:marTop w:val="0"/>
          <w:marBottom w:val="0"/>
          <w:divBdr>
            <w:top w:val="none" w:sz="0" w:space="0" w:color="auto"/>
            <w:left w:val="none" w:sz="0" w:space="0" w:color="auto"/>
            <w:bottom w:val="none" w:sz="0" w:space="0" w:color="auto"/>
            <w:right w:val="none" w:sz="0" w:space="0" w:color="auto"/>
          </w:divBdr>
        </w:div>
        <w:div w:id="1019503047">
          <w:marLeft w:val="640"/>
          <w:marRight w:val="0"/>
          <w:marTop w:val="0"/>
          <w:marBottom w:val="0"/>
          <w:divBdr>
            <w:top w:val="none" w:sz="0" w:space="0" w:color="auto"/>
            <w:left w:val="none" w:sz="0" w:space="0" w:color="auto"/>
            <w:bottom w:val="none" w:sz="0" w:space="0" w:color="auto"/>
            <w:right w:val="none" w:sz="0" w:space="0" w:color="auto"/>
          </w:divBdr>
        </w:div>
        <w:div w:id="984968932">
          <w:marLeft w:val="640"/>
          <w:marRight w:val="0"/>
          <w:marTop w:val="0"/>
          <w:marBottom w:val="0"/>
          <w:divBdr>
            <w:top w:val="none" w:sz="0" w:space="0" w:color="auto"/>
            <w:left w:val="none" w:sz="0" w:space="0" w:color="auto"/>
            <w:bottom w:val="none" w:sz="0" w:space="0" w:color="auto"/>
            <w:right w:val="none" w:sz="0" w:space="0" w:color="auto"/>
          </w:divBdr>
        </w:div>
        <w:div w:id="1252276344">
          <w:marLeft w:val="640"/>
          <w:marRight w:val="0"/>
          <w:marTop w:val="0"/>
          <w:marBottom w:val="0"/>
          <w:divBdr>
            <w:top w:val="none" w:sz="0" w:space="0" w:color="auto"/>
            <w:left w:val="none" w:sz="0" w:space="0" w:color="auto"/>
            <w:bottom w:val="none" w:sz="0" w:space="0" w:color="auto"/>
            <w:right w:val="none" w:sz="0" w:space="0" w:color="auto"/>
          </w:divBdr>
        </w:div>
        <w:div w:id="1556693622">
          <w:marLeft w:val="640"/>
          <w:marRight w:val="0"/>
          <w:marTop w:val="0"/>
          <w:marBottom w:val="0"/>
          <w:divBdr>
            <w:top w:val="none" w:sz="0" w:space="0" w:color="auto"/>
            <w:left w:val="none" w:sz="0" w:space="0" w:color="auto"/>
            <w:bottom w:val="none" w:sz="0" w:space="0" w:color="auto"/>
            <w:right w:val="none" w:sz="0" w:space="0" w:color="auto"/>
          </w:divBdr>
        </w:div>
        <w:div w:id="1114440558">
          <w:marLeft w:val="640"/>
          <w:marRight w:val="0"/>
          <w:marTop w:val="0"/>
          <w:marBottom w:val="0"/>
          <w:divBdr>
            <w:top w:val="none" w:sz="0" w:space="0" w:color="auto"/>
            <w:left w:val="none" w:sz="0" w:space="0" w:color="auto"/>
            <w:bottom w:val="none" w:sz="0" w:space="0" w:color="auto"/>
            <w:right w:val="none" w:sz="0" w:space="0" w:color="auto"/>
          </w:divBdr>
        </w:div>
        <w:div w:id="741760469">
          <w:marLeft w:val="640"/>
          <w:marRight w:val="0"/>
          <w:marTop w:val="0"/>
          <w:marBottom w:val="0"/>
          <w:divBdr>
            <w:top w:val="none" w:sz="0" w:space="0" w:color="auto"/>
            <w:left w:val="none" w:sz="0" w:space="0" w:color="auto"/>
            <w:bottom w:val="none" w:sz="0" w:space="0" w:color="auto"/>
            <w:right w:val="none" w:sz="0" w:space="0" w:color="auto"/>
          </w:divBdr>
        </w:div>
        <w:div w:id="1364593733">
          <w:marLeft w:val="640"/>
          <w:marRight w:val="0"/>
          <w:marTop w:val="0"/>
          <w:marBottom w:val="0"/>
          <w:divBdr>
            <w:top w:val="none" w:sz="0" w:space="0" w:color="auto"/>
            <w:left w:val="none" w:sz="0" w:space="0" w:color="auto"/>
            <w:bottom w:val="none" w:sz="0" w:space="0" w:color="auto"/>
            <w:right w:val="none" w:sz="0" w:space="0" w:color="auto"/>
          </w:divBdr>
        </w:div>
        <w:div w:id="968517219">
          <w:marLeft w:val="640"/>
          <w:marRight w:val="0"/>
          <w:marTop w:val="0"/>
          <w:marBottom w:val="0"/>
          <w:divBdr>
            <w:top w:val="none" w:sz="0" w:space="0" w:color="auto"/>
            <w:left w:val="none" w:sz="0" w:space="0" w:color="auto"/>
            <w:bottom w:val="none" w:sz="0" w:space="0" w:color="auto"/>
            <w:right w:val="none" w:sz="0" w:space="0" w:color="auto"/>
          </w:divBdr>
        </w:div>
        <w:div w:id="124736284">
          <w:marLeft w:val="640"/>
          <w:marRight w:val="0"/>
          <w:marTop w:val="0"/>
          <w:marBottom w:val="0"/>
          <w:divBdr>
            <w:top w:val="none" w:sz="0" w:space="0" w:color="auto"/>
            <w:left w:val="none" w:sz="0" w:space="0" w:color="auto"/>
            <w:bottom w:val="none" w:sz="0" w:space="0" w:color="auto"/>
            <w:right w:val="none" w:sz="0" w:space="0" w:color="auto"/>
          </w:divBdr>
        </w:div>
        <w:div w:id="1779328879">
          <w:marLeft w:val="640"/>
          <w:marRight w:val="0"/>
          <w:marTop w:val="0"/>
          <w:marBottom w:val="0"/>
          <w:divBdr>
            <w:top w:val="none" w:sz="0" w:space="0" w:color="auto"/>
            <w:left w:val="none" w:sz="0" w:space="0" w:color="auto"/>
            <w:bottom w:val="none" w:sz="0" w:space="0" w:color="auto"/>
            <w:right w:val="none" w:sz="0" w:space="0" w:color="auto"/>
          </w:divBdr>
        </w:div>
        <w:div w:id="700396095">
          <w:marLeft w:val="640"/>
          <w:marRight w:val="0"/>
          <w:marTop w:val="0"/>
          <w:marBottom w:val="0"/>
          <w:divBdr>
            <w:top w:val="none" w:sz="0" w:space="0" w:color="auto"/>
            <w:left w:val="none" w:sz="0" w:space="0" w:color="auto"/>
            <w:bottom w:val="none" w:sz="0" w:space="0" w:color="auto"/>
            <w:right w:val="none" w:sz="0" w:space="0" w:color="auto"/>
          </w:divBdr>
        </w:div>
        <w:div w:id="626468510">
          <w:marLeft w:val="640"/>
          <w:marRight w:val="0"/>
          <w:marTop w:val="0"/>
          <w:marBottom w:val="0"/>
          <w:divBdr>
            <w:top w:val="none" w:sz="0" w:space="0" w:color="auto"/>
            <w:left w:val="none" w:sz="0" w:space="0" w:color="auto"/>
            <w:bottom w:val="none" w:sz="0" w:space="0" w:color="auto"/>
            <w:right w:val="none" w:sz="0" w:space="0" w:color="auto"/>
          </w:divBdr>
        </w:div>
        <w:div w:id="363023087">
          <w:marLeft w:val="640"/>
          <w:marRight w:val="0"/>
          <w:marTop w:val="0"/>
          <w:marBottom w:val="0"/>
          <w:divBdr>
            <w:top w:val="none" w:sz="0" w:space="0" w:color="auto"/>
            <w:left w:val="none" w:sz="0" w:space="0" w:color="auto"/>
            <w:bottom w:val="none" w:sz="0" w:space="0" w:color="auto"/>
            <w:right w:val="none" w:sz="0" w:space="0" w:color="auto"/>
          </w:divBdr>
        </w:div>
        <w:div w:id="1454593725">
          <w:marLeft w:val="640"/>
          <w:marRight w:val="0"/>
          <w:marTop w:val="0"/>
          <w:marBottom w:val="0"/>
          <w:divBdr>
            <w:top w:val="none" w:sz="0" w:space="0" w:color="auto"/>
            <w:left w:val="none" w:sz="0" w:space="0" w:color="auto"/>
            <w:bottom w:val="none" w:sz="0" w:space="0" w:color="auto"/>
            <w:right w:val="none" w:sz="0" w:space="0" w:color="auto"/>
          </w:divBdr>
        </w:div>
        <w:div w:id="1084109255">
          <w:marLeft w:val="640"/>
          <w:marRight w:val="0"/>
          <w:marTop w:val="0"/>
          <w:marBottom w:val="0"/>
          <w:divBdr>
            <w:top w:val="none" w:sz="0" w:space="0" w:color="auto"/>
            <w:left w:val="none" w:sz="0" w:space="0" w:color="auto"/>
            <w:bottom w:val="none" w:sz="0" w:space="0" w:color="auto"/>
            <w:right w:val="none" w:sz="0" w:space="0" w:color="auto"/>
          </w:divBdr>
        </w:div>
        <w:div w:id="883324399">
          <w:marLeft w:val="640"/>
          <w:marRight w:val="0"/>
          <w:marTop w:val="0"/>
          <w:marBottom w:val="0"/>
          <w:divBdr>
            <w:top w:val="none" w:sz="0" w:space="0" w:color="auto"/>
            <w:left w:val="none" w:sz="0" w:space="0" w:color="auto"/>
            <w:bottom w:val="none" w:sz="0" w:space="0" w:color="auto"/>
            <w:right w:val="none" w:sz="0" w:space="0" w:color="auto"/>
          </w:divBdr>
        </w:div>
        <w:div w:id="2131119169">
          <w:marLeft w:val="640"/>
          <w:marRight w:val="0"/>
          <w:marTop w:val="0"/>
          <w:marBottom w:val="0"/>
          <w:divBdr>
            <w:top w:val="none" w:sz="0" w:space="0" w:color="auto"/>
            <w:left w:val="none" w:sz="0" w:space="0" w:color="auto"/>
            <w:bottom w:val="none" w:sz="0" w:space="0" w:color="auto"/>
            <w:right w:val="none" w:sz="0" w:space="0" w:color="auto"/>
          </w:divBdr>
        </w:div>
        <w:div w:id="1933776811">
          <w:marLeft w:val="640"/>
          <w:marRight w:val="0"/>
          <w:marTop w:val="0"/>
          <w:marBottom w:val="0"/>
          <w:divBdr>
            <w:top w:val="none" w:sz="0" w:space="0" w:color="auto"/>
            <w:left w:val="none" w:sz="0" w:space="0" w:color="auto"/>
            <w:bottom w:val="none" w:sz="0" w:space="0" w:color="auto"/>
            <w:right w:val="none" w:sz="0" w:space="0" w:color="auto"/>
          </w:divBdr>
        </w:div>
        <w:div w:id="242033857">
          <w:marLeft w:val="640"/>
          <w:marRight w:val="0"/>
          <w:marTop w:val="0"/>
          <w:marBottom w:val="0"/>
          <w:divBdr>
            <w:top w:val="none" w:sz="0" w:space="0" w:color="auto"/>
            <w:left w:val="none" w:sz="0" w:space="0" w:color="auto"/>
            <w:bottom w:val="none" w:sz="0" w:space="0" w:color="auto"/>
            <w:right w:val="none" w:sz="0" w:space="0" w:color="auto"/>
          </w:divBdr>
        </w:div>
        <w:div w:id="395907031">
          <w:marLeft w:val="640"/>
          <w:marRight w:val="0"/>
          <w:marTop w:val="0"/>
          <w:marBottom w:val="0"/>
          <w:divBdr>
            <w:top w:val="none" w:sz="0" w:space="0" w:color="auto"/>
            <w:left w:val="none" w:sz="0" w:space="0" w:color="auto"/>
            <w:bottom w:val="none" w:sz="0" w:space="0" w:color="auto"/>
            <w:right w:val="none" w:sz="0" w:space="0" w:color="auto"/>
          </w:divBdr>
        </w:div>
        <w:div w:id="667103095">
          <w:marLeft w:val="640"/>
          <w:marRight w:val="0"/>
          <w:marTop w:val="0"/>
          <w:marBottom w:val="0"/>
          <w:divBdr>
            <w:top w:val="none" w:sz="0" w:space="0" w:color="auto"/>
            <w:left w:val="none" w:sz="0" w:space="0" w:color="auto"/>
            <w:bottom w:val="none" w:sz="0" w:space="0" w:color="auto"/>
            <w:right w:val="none" w:sz="0" w:space="0" w:color="auto"/>
          </w:divBdr>
        </w:div>
        <w:div w:id="2136211767">
          <w:marLeft w:val="640"/>
          <w:marRight w:val="0"/>
          <w:marTop w:val="0"/>
          <w:marBottom w:val="0"/>
          <w:divBdr>
            <w:top w:val="none" w:sz="0" w:space="0" w:color="auto"/>
            <w:left w:val="none" w:sz="0" w:space="0" w:color="auto"/>
            <w:bottom w:val="none" w:sz="0" w:space="0" w:color="auto"/>
            <w:right w:val="none" w:sz="0" w:space="0" w:color="auto"/>
          </w:divBdr>
        </w:div>
        <w:div w:id="624165337">
          <w:marLeft w:val="640"/>
          <w:marRight w:val="0"/>
          <w:marTop w:val="0"/>
          <w:marBottom w:val="0"/>
          <w:divBdr>
            <w:top w:val="none" w:sz="0" w:space="0" w:color="auto"/>
            <w:left w:val="none" w:sz="0" w:space="0" w:color="auto"/>
            <w:bottom w:val="none" w:sz="0" w:space="0" w:color="auto"/>
            <w:right w:val="none" w:sz="0" w:space="0" w:color="auto"/>
          </w:divBdr>
        </w:div>
        <w:div w:id="1625576519">
          <w:marLeft w:val="640"/>
          <w:marRight w:val="0"/>
          <w:marTop w:val="0"/>
          <w:marBottom w:val="0"/>
          <w:divBdr>
            <w:top w:val="none" w:sz="0" w:space="0" w:color="auto"/>
            <w:left w:val="none" w:sz="0" w:space="0" w:color="auto"/>
            <w:bottom w:val="none" w:sz="0" w:space="0" w:color="auto"/>
            <w:right w:val="none" w:sz="0" w:space="0" w:color="auto"/>
          </w:divBdr>
        </w:div>
        <w:div w:id="1166701307">
          <w:marLeft w:val="640"/>
          <w:marRight w:val="0"/>
          <w:marTop w:val="0"/>
          <w:marBottom w:val="0"/>
          <w:divBdr>
            <w:top w:val="none" w:sz="0" w:space="0" w:color="auto"/>
            <w:left w:val="none" w:sz="0" w:space="0" w:color="auto"/>
            <w:bottom w:val="none" w:sz="0" w:space="0" w:color="auto"/>
            <w:right w:val="none" w:sz="0" w:space="0" w:color="auto"/>
          </w:divBdr>
        </w:div>
        <w:div w:id="613250872">
          <w:marLeft w:val="640"/>
          <w:marRight w:val="0"/>
          <w:marTop w:val="0"/>
          <w:marBottom w:val="0"/>
          <w:divBdr>
            <w:top w:val="none" w:sz="0" w:space="0" w:color="auto"/>
            <w:left w:val="none" w:sz="0" w:space="0" w:color="auto"/>
            <w:bottom w:val="none" w:sz="0" w:space="0" w:color="auto"/>
            <w:right w:val="none" w:sz="0" w:space="0" w:color="auto"/>
          </w:divBdr>
        </w:div>
        <w:div w:id="1363050273">
          <w:marLeft w:val="640"/>
          <w:marRight w:val="0"/>
          <w:marTop w:val="0"/>
          <w:marBottom w:val="0"/>
          <w:divBdr>
            <w:top w:val="none" w:sz="0" w:space="0" w:color="auto"/>
            <w:left w:val="none" w:sz="0" w:space="0" w:color="auto"/>
            <w:bottom w:val="none" w:sz="0" w:space="0" w:color="auto"/>
            <w:right w:val="none" w:sz="0" w:space="0" w:color="auto"/>
          </w:divBdr>
        </w:div>
        <w:div w:id="1215659486">
          <w:marLeft w:val="640"/>
          <w:marRight w:val="0"/>
          <w:marTop w:val="0"/>
          <w:marBottom w:val="0"/>
          <w:divBdr>
            <w:top w:val="none" w:sz="0" w:space="0" w:color="auto"/>
            <w:left w:val="none" w:sz="0" w:space="0" w:color="auto"/>
            <w:bottom w:val="none" w:sz="0" w:space="0" w:color="auto"/>
            <w:right w:val="none" w:sz="0" w:space="0" w:color="auto"/>
          </w:divBdr>
        </w:div>
        <w:div w:id="1398629431">
          <w:marLeft w:val="640"/>
          <w:marRight w:val="0"/>
          <w:marTop w:val="0"/>
          <w:marBottom w:val="0"/>
          <w:divBdr>
            <w:top w:val="none" w:sz="0" w:space="0" w:color="auto"/>
            <w:left w:val="none" w:sz="0" w:space="0" w:color="auto"/>
            <w:bottom w:val="none" w:sz="0" w:space="0" w:color="auto"/>
            <w:right w:val="none" w:sz="0" w:space="0" w:color="auto"/>
          </w:divBdr>
        </w:div>
        <w:div w:id="758450558">
          <w:marLeft w:val="640"/>
          <w:marRight w:val="0"/>
          <w:marTop w:val="0"/>
          <w:marBottom w:val="0"/>
          <w:divBdr>
            <w:top w:val="none" w:sz="0" w:space="0" w:color="auto"/>
            <w:left w:val="none" w:sz="0" w:space="0" w:color="auto"/>
            <w:bottom w:val="none" w:sz="0" w:space="0" w:color="auto"/>
            <w:right w:val="none" w:sz="0" w:space="0" w:color="auto"/>
          </w:divBdr>
        </w:div>
        <w:div w:id="743919366">
          <w:marLeft w:val="640"/>
          <w:marRight w:val="0"/>
          <w:marTop w:val="0"/>
          <w:marBottom w:val="0"/>
          <w:divBdr>
            <w:top w:val="none" w:sz="0" w:space="0" w:color="auto"/>
            <w:left w:val="none" w:sz="0" w:space="0" w:color="auto"/>
            <w:bottom w:val="none" w:sz="0" w:space="0" w:color="auto"/>
            <w:right w:val="none" w:sz="0" w:space="0" w:color="auto"/>
          </w:divBdr>
        </w:div>
        <w:div w:id="1118186252">
          <w:marLeft w:val="640"/>
          <w:marRight w:val="0"/>
          <w:marTop w:val="0"/>
          <w:marBottom w:val="0"/>
          <w:divBdr>
            <w:top w:val="none" w:sz="0" w:space="0" w:color="auto"/>
            <w:left w:val="none" w:sz="0" w:space="0" w:color="auto"/>
            <w:bottom w:val="none" w:sz="0" w:space="0" w:color="auto"/>
            <w:right w:val="none" w:sz="0" w:space="0" w:color="auto"/>
          </w:divBdr>
        </w:div>
        <w:div w:id="219245085">
          <w:marLeft w:val="640"/>
          <w:marRight w:val="0"/>
          <w:marTop w:val="0"/>
          <w:marBottom w:val="0"/>
          <w:divBdr>
            <w:top w:val="none" w:sz="0" w:space="0" w:color="auto"/>
            <w:left w:val="none" w:sz="0" w:space="0" w:color="auto"/>
            <w:bottom w:val="none" w:sz="0" w:space="0" w:color="auto"/>
            <w:right w:val="none" w:sz="0" w:space="0" w:color="auto"/>
          </w:divBdr>
        </w:div>
        <w:div w:id="112947069">
          <w:marLeft w:val="640"/>
          <w:marRight w:val="0"/>
          <w:marTop w:val="0"/>
          <w:marBottom w:val="0"/>
          <w:divBdr>
            <w:top w:val="none" w:sz="0" w:space="0" w:color="auto"/>
            <w:left w:val="none" w:sz="0" w:space="0" w:color="auto"/>
            <w:bottom w:val="none" w:sz="0" w:space="0" w:color="auto"/>
            <w:right w:val="none" w:sz="0" w:space="0" w:color="auto"/>
          </w:divBdr>
        </w:div>
        <w:div w:id="619653252">
          <w:marLeft w:val="640"/>
          <w:marRight w:val="0"/>
          <w:marTop w:val="0"/>
          <w:marBottom w:val="0"/>
          <w:divBdr>
            <w:top w:val="none" w:sz="0" w:space="0" w:color="auto"/>
            <w:left w:val="none" w:sz="0" w:space="0" w:color="auto"/>
            <w:bottom w:val="none" w:sz="0" w:space="0" w:color="auto"/>
            <w:right w:val="none" w:sz="0" w:space="0" w:color="auto"/>
          </w:divBdr>
        </w:div>
        <w:div w:id="1851793967">
          <w:marLeft w:val="640"/>
          <w:marRight w:val="0"/>
          <w:marTop w:val="0"/>
          <w:marBottom w:val="0"/>
          <w:divBdr>
            <w:top w:val="none" w:sz="0" w:space="0" w:color="auto"/>
            <w:left w:val="none" w:sz="0" w:space="0" w:color="auto"/>
            <w:bottom w:val="none" w:sz="0" w:space="0" w:color="auto"/>
            <w:right w:val="none" w:sz="0" w:space="0" w:color="auto"/>
          </w:divBdr>
        </w:div>
        <w:div w:id="1906723981">
          <w:marLeft w:val="640"/>
          <w:marRight w:val="0"/>
          <w:marTop w:val="0"/>
          <w:marBottom w:val="0"/>
          <w:divBdr>
            <w:top w:val="none" w:sz="0" w:space="0" w:color="auto"/>
            <w:left w:val="none" w:sz="0" w:space="0" w:color="auto"/>
            <w:bottom w:val="none" w:sz="0" w:space="0" w:color="auto"/>
            <w:right w:val="none" w:sz="0" w:space="0" w:color="auto"/>
          </w:divBdr>
        </w:div>
        <w:div w:id="1695424041">
          <w:marLeft w:val="640"/>
          <w:marRight w:val="0"/>
          <w:marTop w:val="0"/>
          <w:marBottom w:val="0"/>
          <w:divBdr>
            <w:top w:val="none" w:sz="0" w:space="0" w:color="auto"/>
            <w:left w:val="none" w:sz="0" w:space="0" w:color="auto"/>
            <w:bottom w:val="none" w:sz="0" w:space="0" w:color="auto"/>
            <w:right w:val="none" w:sz="0" w:space="0" w:color="auto"/>
          </w:divBdr>
        </w:div>
        <w:div w:id="373163199">
          <w:marLeft w:val="640"/>
          <w:marRight w:val="0"/>
          <w:marTop w:val="0"/>
          <w:marBottom w:val="0"/>
          <w:divBdr>
            <w:top w:val="none" w:sz="0" w:space="0" w:color="auto"/>
            <w:left w:val="none" w:sz="0" w:space="0" w:color="auto"/>
            <w:bottom w:val="none" w:sz="0" w:space="0" w:color="auto"/>
            <w:right w:val="none" w:sz="0" w:space="0" w:color="auto"/>
          </w:divBdr>
        </w:div>
        <w:div w:id="374700345">
          <w:marLeft w:val="640"/>
          <w:marRight w:val="0"/>
          <w:marTop w:val="0"/>
          <w:marBottom w:val="0"/>
          <w:divBdr>
            <w:top w:val="none" w:sz="0" w:space="0" w:color="auto"/>
            <w:left w:val="none" w:sz="0" w:space="0" w:color="auto"/>
            <w:bottom w:val="none" w:sz="0" w:space="0" w:color="auto"/>
            <w:right w:val="none" w:sz="0" w:space="0" w:color="auto"/>
          </w:divBdr>
        </w:div>
        <w:div w:id="862061074">
          <w:marLeft w:val="640"/>
          <w:marRight w:val="0"/>
          <w:marTop w:val="0"/>
          <w:marBottom w:val="0"/>
          <w:divBdr>
            <w:top w:val="none" w:sz="0" w:space="0" w:color="auto"/>
            <w:left w:val="none" w:sz="0" w:space="0" w:color="auto"/>
            <w:bottom w:val="none" w:sz="0" w:space="0" w:color="auto"/>
            <w:right w:val="none" w:sz="0" w:space="0" w:color="auto"/>
          </w:divBdr>
        </w:div>
        <w:div w:id="133956067">
          <w:marLeft w:val="640"/>
          <w:marRight w:val="0"/>
          <w:marTop w:val="0"/>
          <w:marBottom w:val="0"/>
          <w:divBdr>
            <w:top w:val="none" w:sz="0" w:space="0" w:color="auto"/>
            <w:left w:val="none" w:sz="0" w:space="0" w:color="auto"/>
            <w:bottom w:val="none" w:sz="0" w:space="0" w:color="auto"/>
            <w:right w:val="none" w:sz="0" w:space="0" w:color="auto"/>
          </w:divBdr>
        </w:div>
        <w:div w:id="1811945606">
          <w:marLeft w:val="640"/>
          <w:marRight w:val="0"/>
          <w:marTop w:val="0"/>
          <w:marBottom w:val="0"/>
          <w:divBdr>
            <w:top w:val="none" w:sz="0" w:space="0" w:color="auto"/>
            <w:left w:val="none" w:sz="0" w:space="0" w:color="auto"/>
            <w:bottom w:val="none" w:sz="0" w:space="0" w:color="auto"/>
            <w:right w:val="none" w:sz="0" w:space="0" w:color="auto"/>
          </w:divBdr>
        </w:div>
        <w:div w:id="1460994545">
          <w:marLeft w:val="640"/>
          <w:marRight w:val="0"/>
          <w:marTop w:val="0"/>
          <w:marBottom w:val="0"/>
          <w:divBdr>
            <w:top w:val="none" w:sz="0" w:space="0" w:color="auto"/>
            <w:left w:val="none" w:sz="0" w:space="0" w:color="auto"/>
            <w:bottom w:val="none" w:sz="0" w:space="0" w:color="auto"/>
            <w:right w:val="none" w:sz="0" w:space="0" w:color="auto"/>
          </w:divBdr>
        </w:div>
        <w:div w:id="2080904202">
          <w:marLeft w:val="640"/>
          <w:marRight w:val="0"/>
          <w:marTop w:val="0"/>
          <w:marBottom w:val="0"/>
          <w:divBdr>
            <w:top w:val="none" w:sz="0" w:space="0" w:color="auto"/>
            <w:left w:val="none" w:sz="0" w:space="0" w:color="auto"/>
            <w:bottom w:val="none" w:sz="0" w:space="0" w:color="auto"/>
            <w:right w:val="none" w:sz="0" w:space="0" w:color="auto"/>
          </w:divBdr>
        </w:div>
        <w:div w:id="1179924111">
          <w:marLeft w:val="640"/>
          <w:marRight w:val="0"/>
          <w:marTop w:val="0"/>
          <w:marBottom w:val="0"/>
          <w:divBdr>
            <w:top w:val="none" w:sz="0" w:space="0" w:color="auto"/>
            <w:left w:val="none" w:sz="0" w:space="0" w:color="auto"/>
            <w:bottom w:val="none" w:sz="0" w:space="0" w:color="auto"/>
            <w:right w:val="none" w:sz="0" w:space="0" w:color="auto"/>
          </w:divBdr>
        </w:div>
        <w:div w:id="917666740">
          <w:marLeft w:val="640"/>
          <w:marRight w:val="0"/>
          <w:marTop w:val="0"/>
          <w:marBottom w:val="0"/>
          <w:divBdr>
            <w:top w:val="none" w:sz="0" w:space="0" w:color="auto"/>
            <w:left w:val="none" w:sz="0" w:space="0" w:color="auto"/>
            <w:bottom w:val="none" w:sz="0" w:space="0" w:color="auto"/>
            <w:right w:val="none" w:sz="0" w:space="0" w:color="auto"/>
          </w:divBdr>
        </w:div>
        <w:div w:id="1501047233">
          <w:marLeft w:val="640"/>
          <w:marRight w:val="0"/>
          <w:marTop w:val="0"/>
          <w:marBottom w:val="0"/>
          <w:divBdr>
            <w:top w:val="none" w:sz="0" w:space="0" w:color="auto"/>
            <w:left w:val="none" w:sz="0" w:space="0" w:color="auto"/>
            <w:bottom w:val="none" w:sz="0" w:space="0" w:color="auto"/>
            <w:right w:val="none" w:sz="0" w:space="0" w:color="auto"/>
          </w:divBdr>
        </w:div>
        <w:div w:id="1609504920">
          <w:marLeft w:val="640"/>
          <w:marRight w:val="0"/>
          <w:marTop w:val="0"/>
          <w:marBottom w:val="0"/>
          <w:divBdr>
            <w:top w:val="none" w:sz="0" w:space="0" w:color="auto"/>
            <w:left w:val="none" w:sz="0" w:space="0" w:color="auto"/>
            <w:bottom w:val="none" w:sz="0" w:space="0" w:color="auto"/>
            <w:right w:val="none" w:sz="0" w:space="0" w:color="auto"/>
          </w:divBdr>
        </w:div>
        <w:div w:id="249121008">
          <w:marLeft w:val="640"/>
          <w:marRight w:val="0"/>
          <w:marTop w:val="0"/>
          <w:marBottom w:val="0"/>
          <w:divBdr>
            <w:top w:val="none" w:sz="0" w:space="0" w:color="auto"/>
            <w:left w:val="none" w:sz="0" w:space="0" w:color="auto"/>
            <w:bottom w:val="none" w:sz="0" w:space="0" w:color="auto"/>
            <w:right w:val="none" w:sz="0" w:space="0" w:color="auto"/>
          </w:divBdr>
        </w:div>
        <w:div w:id="1099906586">
          <w:marLeft w:val="640"/>
          <w:marRight w:val="0"/>
          <w:marTop w:val="0"/>
          <w:marBottom w:val="0"/>
          <w:divBdr>
            <w:top w:val="none" w:sz="0" w:space="0" w:color="auto"/>
            <w:left w:val="none" w:sz="0" w:space="0" w:color="auto"/>
            <w:bottom w:val="none" w:sz="0" w:space="0" w:color="auto"/>
            <w:right w:val="none" w:sz="0" w:space="0" w:color="auto"/>
          </w:divBdr>
        </w:div>
        <w:div w:id="358824540">
          <w:marLeft w:val="640"/>
          <w:marRight w:val="0"/>
          <w:marTop w:val="0"/>
          <w:marBottom w:val="0"/>
          <w:divBdr>
            <w:top w:val="none" w:sz="0" w:space="0" w:color="auto"/>
            <w:left w:val="none" w:sz="0" w:space="0" w:color="auto"/>
            <w:bottom w:val="none" w:sz="0" w:space="0" w:color="auto"/>
            <w:right w:val="none" w:sz="0" w:space="0" w:color="auto"/>
          </w:divBdr>
        </w:div>
        <w:div w:id="115956666">
          <w:marLeft w:val="640"/>
          <w:marRight w:val="0"/>
          <w:marTop w:val="0"/>
          <w:marBottom w:val="0"/>
          <w:divBdr>
            <w:top w:val="none" w:sz="0" w:space="0" w:color="auto"/>
            <w:left w:val="none" w:sz="0" w:space="0" w:color="auto"/>
            <w:bottom w:val="none" w:sz="0" w:space="0" w:color="auto"/>
            <w:right w:val="none" w:sz="0" w:space="0" w:color="auto"/>
          </w:divBdr>
        </w:div>
        <w:div w:id="610935088">
          <w:marLeft w:val="640"/>
          <w:marRight w:val="0"/>
          <w:marTop w:val="0"/>
          <w:marBottom w:val="0"/>
          <w:divBdr>
            <w:top w:val="none" w:sz="0" w:space="0" w:color="auto"/>
            <w:left w:val="none" w:sz="0" w:space="0" w:color="auto"/>
            <w:bottom w:val="none" w:sz="0" w:space="0" w:color="auto"/>
            <w:right w:val="none" w:sz="0" w:space="0" w:color="auto"/>
          </w:divBdr>
        </w:div>
        <w:div w:id="1189679435">
          <w:marLeft w:val="640"/>
          <w:marRight w:val="0"/>
          <w:marTop w:val="0"/>
          <w:marBottom w:val="0"/>
          <w:divBdr>
            <w:top w:val="none" w:sz="0" w:space="0" w:color="auto"/>
            <w:left w:val="none" w:sz="0" w:space="0" w:color="auto"/>
            <w:bottom w:val="none" w:sz="0" w:space="0" w:color="auto"/>
            <w:right w:val="none" w:sz="0" w:space="0" w:color="auto"/>
          </w:divBdr>
        </w:div>
        <w:div w:id="2116053212">
          <w:marLeft w:val="640"/>
          <w:marRight w:val="0"/>
          <w:marTop w:val="0"/>
          <w:marBottom w:val="0"/>
          <w:divBdr>
            <w:top w:val="none" w:sz="0" w:space="0" w:color="auto"/>
            <w:left w:val="none" w:sz="0" w:space="0" w:color="auto"/>
            <w:bottom w:val="none" w:sz="0" w:space="0" w:color="auto"/>
            <w:right w:val="none" w:sz="0" w:space="0" w:color="auto"/>
          </w:divBdr>
        </w:div>
        <w:div w:id="1498887224">
          <w:marLeft w:val="640"/>
          <w:marRight w:val="0"/>
          <w:marTop w:val="0"/>
          <w:marBottom w:val="0"/>
          <w:divBdr>
            <w:top w:val="none" w:sz="0" w:space="0" w:color="auto"/>
            <w:left w:val="none" w:sz="0" w:space="0" w:color="auto"/>
            <w:bottom w:val="none" w:sz="0" w:space="0" w:color="auto"/>
            <w:right w:val="none" w:sz="0" w:space="0" w:color="auto"/>
          </w:divBdr>
        </w:div>
        <w:div w:id="1792436615">
          <w:marLeft w:val="640"/>
          <w:marRight w:val="0"/>
          <w:marTop w:val="0"/>
          <w:marBottom w:val="0"/>
          <w:divBdr>
            <w:top w:val="none" w:sz="0" w:space="0" w:color="auto"/>
            <w:left w:val="none" w:sz="0" w:space="0" w:color="auto"/>
            <w:bottom w:val="none" w:sz="0" w:space="0" w:color="auto"/>
            <w:right w:val="none" w:sz="0" w:space="0" w:color="auto"/>
          </w:divBdr>
        </w:div>
        <w:div w:id="206768547">
          <w:marLeft w:val="640"/>
          <w:marRight w:val="0"/>
          <w:marTop w:val="0"/>
          <w:marBottom w:val="0"/>
          <w:divBdr>
            <w:top w:val="none" w:sz="0" w:space="0" w:color="auto"/>
            <w:left w:val="none" w:sz="0" w:space="0" w:color="auto"/>
            <w:bottom w:val="none" w:sz="0" w:space="0" w:color="auto"/>
            <w:right w:val="none" w:sz="0" w:space="0" w:color="auto"/>
          </w:divBdr>
        </w:div>
        <w:div w:id="1102145772">
          <w:marLeft w:val="640"/>
          <w:marRight w:val="0"/>
          <w:marTop w:val="0"/>
          <w:marBottom w:val="0"/>
          <w:divBdr>
            <w:top w:val="none" w:sz="0" w:space="0" w:color="auto"/>
            <w:left w:val="none" w:sz="0" w:space="0" w:color="auto"/>
            <w:bottom w:val="none" w:sz="0" w:space="0" w:color="auto"/>
            <w:right w:val="none" w:sz="0" w:space="0" w:color="auto"/>
          </w:divBdr>
        </w:div>
        <w:div w:id="1454786952">
          <w:marLeft w:val="640"/>
          <w:marRight w:val="0"/>
          <w:marTop w:val="0"/>
          <w:marBottom w:val="0"/>
          <w:divBdr>
            <w:top w:val="none" w:sz="0" w:space="0" w:color="auto"/>
            <w:left w:val="none" w:sz="0" w:space="0" w:color="auto"/>
            <w:bottom w:val="none" w:sz="0" w:space="0" w:color="auto"/>
            <w:right w:val="none" w:sz="0" w:space="0" w:color="auto"/>
          </w:divBdr>
        </w:div>
        <w:div w:id="150029892">
          <w:marLeft w:val="640"/>
          <w:marRight w:val="0"/>
          <w:marTop w:val="0"/>
          <w:marBottom w:val="0"/>
          <w:divBdr>
            <w:top w:val="none" w:sz="0" w:space="0" w:color="auto"/>
            <w:left w:val="none" w:sz="0" w:space="0" w:color="auto"/>
            <w:bottom w:val="none" w:sz="0" w:space="0" w:color="auto"/>
            <w:right w:val="none" w:sz="0" w:space="0" w:color="auto"/>
          </w:divBdr>
        </w:div>
        <w:div w:id="1072701912">
          <w:marLeft w:val="640"/>
          <w:marRight w:val="0"/>
          <w:marTop w:val="0"/>
          <w:marBottom w:val="0"/>
          <w:divBdr>
            <w:top w:val="none" w:sz="0" w:space="0" w:color="auto"/>
            <w:left w:val="none" w:sz="0" w:space="0" w:color="auto"/>
            <w:bottom w:val="none" w:sz="0" w:space="0" w:color="auto"/>
            <w:right w:val="none" w:sz="0" w:space="0" w:color="auto"/>
          </w:divBdr>
        </w:div>
        <w:div w:id="1573617203">
          <w:marLeft w:val="640"/>
          <w:marRight w:val="0"/>
          <w:marTop w:val="0"/>
          <w:marBottom w:val="0"/>
          <w:divBdr>
            <w:top w:val="none" w:sz="0" w:space="0" w:color="auto"/>
            <w:left w:val="none" w:sz="0" w:space="0" w:color="auto"/>
            <w:bottom w:val="none" w:sz="0" w:space="0" w:color="auto"/>
            <w:right w:val="none" w:sz="0" w:space="0" w:color="auto"/>
          </w:divBdr>
        </w:div>
        <w:div w:id="624846952">
          <w:marLeft w:val="640"/>
          <w:marRight w:val="0"/>
          <w:marTop w:val="0"/>
          <w:marBottom w:val="0"/>
          <w:divBdr>
            <w:top w:val="none" w:sz="0" w:space="0" w:color="auto"/>
            <w:left w:val="none" w:sz="0" w:space="0" w:color="auto"/>
            <w:bottom w:val="none" w:sz="0" w:space="0" w:color="auto"/>
            <w:right w:val="none" w:sz="0" w:space="0" w:color="auto"/>
          </w:divBdr>
        </w:div>
        <w:div w:id="132528897">
          <w:marLeft w:val="640"/>
          <w:marRight w:val="0"/>
          <w:marTop w:val="0"/>
          <w:marBottom w:val="0"/>
          <w:divBdr>
            <w:top w:val="none" w:sz="0" w:space="0" w:color="auto"/>
            <w:left w:val="none" w:sz="0" w:space="0" w:color="auto"/>
            <w:bottom w:val="none" w:sz="0" w:space="0" w:color="auto"/>
            <w:right w:val="none" w:sz="0" w:space="0" w:color="auto"/>
          </w:divBdr>
        </w:div>
        <w:div w:id="652179599">
          <w:marLeft w:val="640"/>
          <w:marRight w:val="0"/>
          <w:marTop w:val="0"/>
          <w:marBottom w:val="0"/>
          <w:divBdr>
            <w:top w:val="none" w:sz="0" w:space="0" w:color="auto"/>
            <w:left w:val="none" w:sz="0" w:space="0" w:color="auto"/>
            <w:bottom w:val="none" w:sz="0" w:space="0" w:color="auto"/>
            <w:right w:val="none" w:sz="0" w:space="0" w:color="auto"/>
          </w:divBdr>
        </w:div>
        <w:div w:id="522986718">
          <w:marLeft w:val="640"/>
          <w:marRight w:val="0"/>
          <w:marTop w:val="0"/>
          <w:marBottom w:val="0"/>
          <w:divBdr>
            <w:top w:val="none" w:sz="0" w:space="0" w:color="auto"/>
            <w:left w:val="none" w:sz="0" w:space="0" w:color="auto"/>
            <w:bottom w:val="none" w:sz="0" w:space="0" w:color="auto"/>
            <w:right w:val="none" w:sz="0" w:space="0" w:color="auto"/>
          </w:divBdr>
        </w:div>
        <w:div w:id="1553158012">
          <w:marLeft w:val="640"/>
          <w:marRight w:val="0"/>
          <w:marTop w:val="0"/>
          <w:marBottom w:val="0"/>
          <w:divBdr>
            <w:top w:val="none" w:sz="0" w:space="0" w:color="auto"/>
            <w:left w:val="none" w:sz="0" w:space="0" w:color="auto"/>
            <w:bottom w:val="none" w:sz="0" w:space="0" w:color="auto"/>
            <w:right w:val="none" w:sz="0" w:space="0" w:color="auto"/>
          </w:divBdr>
        </w:div>
        <w:div w:id="1793984112">
          <w:marLeft w:val="640"/>
          <w:marRight w:val="0"/>
          <w:marTop w:val="0"/>
          <w:marBottom w:val="0"/>
          <w:divBdr>
            <w:top w:val="none" w:sz="0" w:space="0" w:color="auto"/>
            <w:left w:val="none" w:sz="0" w:space="0" w:color="auto"/>
            <w:bottom w:val="none" w:sz="0" w:space="0" w:color="auto"/>
            <w:right w:val="none" w:sz="0" w:space="0" w:color="auto"/>
          </w:divBdr>
        </w:div>
        <w:div w:id="2146509508">
          <w:marLeft w:val="640"/>
          <w:marRight w:val="0"/>
          <w:marTop w:val="0"/>
          <w:marBottom w:val="0"/>
          <w:divBdr>
            <w:top w:val="none" w:sz="0" w:space="0" w:color="auto"/>
            <w:left w:val="none" w:sz="0" w:space="0" w:color="auto"/>
            <w:bottom w:val="none" w:sz="0" w:space="0" w:color="auto"/>
            <w:right w:val="none" w:sz="0" w:space="0" w:color="auto"/>
          </w:divBdr>
        </w:div>
        <w:div w:id="1442990911">
          <w:marLeft w:val="640"/>
          <w:marRight w:val="0"/>
          <w:marTop w:val="0"/>
          <w:marBottom w:val="0"/>
          <w:divBdr>
            <w:top w:val="none" w:sz="0" w:space="0" w:color="auto"/>
            <w:left w:val="none" w:sz="0" w:space="0" w:color="auto"/>
            <w:bottom w:val="none" w:sz="0" w:space="0" w:color="auto"/>
            <w:right w:val="none" w:sz="0" w:space="0" w:color="auto"/>
          </w:divBdr>
        </w:div>
        <w:div w:id="1550145530">
          <w:marLeft w:val="640"/>
          <w:marRight w:val="0"/>
          <w:marTop w:val="0"/>
          <w:marBottom w:val="0"/>
          <w:divBdr>
            <w:top w:val="none" w:sz="0" w:space="0" w:color="auto"/>
            <w:left w:val="none" w:sz="0" w:space="0" w:color="auto"/>
            <w:bottom w:val="none" w:sz="0" w:space="0" w:color="auto"/>
            <w:right w:val="none" w:sz="0" w:space="0" w:color="auto"/>
          </w:divBdr>
        </w:div>
        <w:div w:id="952056729">
          <w:marLeft w:val="640"/>
          <w:marRight w:val="0"/>
          <w:marTop w:val="0"/>
          <w:marBottom w:val="0"/>
          <w:divBdr>
            <w:top w:val="none" w:sz="0" w:space="0" w:color="auto"/>
            <w:left w:val="none" w:sz="0" w:space="0" w:color="auto"/>
            <w:bottom w:val="none" w:sz="0" w:space="0" w:color="auto"/>
            <w:right w:val="none" w:sz="0" w:space="0" w:color="auto"/>
          </w:divBdr>
        </w:div>
        <w:div w:id="1836719670">
          <w:marLeft w:val="640"/>
          <w:marRight w:val="0"/>
          <w:marTop w:val="0"/>
          <w:marBottom w:val="0"/>
          <w:divBdr>
            <w:top w:val="none" w:sz="0" w:space="0" w:color="auto"/>
            <w:left w:val="none" w:sz="0" w:space="0" w:color="auto"/>
            <w:bottom w:val="none" w:sz="0" w:space="0" w:color="auto"/>
            <w:right w:val="none" w:sz="0" w:space="0" w:color="auto"/>
          </w:divBdr>
        </w:div>
        <w:div w:id="45882196">
          <w:marLeft w:val="640"/>
          <w:marRight w:val="0"/>
          <w:marTop w:val="0"/>
          <w:marBottom w:val="0"/>
          <w:divBdr>
            <w:top w:val="none" w:sz="0" w:space="0" w:color="auto"/>
            <w:left w:val="none" w:sz="0" w:space="0" w:color="auto"/>
            <w:bottom w:val="none" w:sz="0" w:space="0" w:color="auto"/>
            <w:right w:val="none" w:sz="0" w:space="0" w:color="auto"/>
          </w:divBdr>
        </w:div>
        <w:div w:id="1775782712">
          <w:marLeft w:val="640"/>
          <w:marRight w:val="0"/>
          <w:marTop w:val="0"/>
          <w:marBottom w:val="0"/>
          <w:divBdr>
            <w:top w:val="none" w:sz="0" w:space="0" w:color="auto"/>
            <w:left w:val="none" w:sz="0" w:space="0" w:color="auto"/>
            <w:bottom w:val="none" w:sz="0" w:space="0" w:color="auto"/>
            <w:right w:val="none" w:sz="0" w:space="0" w:color="auto"/>
          </w:divBdr>
        </w:div>
        <w:div w:id="1083071054">
          <w:marLeft w:val="640"/>
          <w:marRight w:val="0"/>
          <w:marTop w:val="0"/>
          <w:marBottom w:val="0"/>
          <w:divBdr>
            <w:top w:val="none" w:sz="0" w:space="0" w:color="auto"/>
            <w:left w:val="none" w:sz="0" w:space="0" w:color="auto"/>
            <w:bottom w:val="none" w:sz="0" w:space="0" w:color="auto"/>
            <w:right w:val="none" w:sz="0" w:space="0" w:color="auto"/>
          </w:divBdr>
        </w:div>
        <w:div w:id="1947805991">
          <w:marLeft w:val="640"/>
          <w:marRight w:val="0"/>
          <w:marTop w:val="0"/>
          <w:marBottom w:val="0"/>
          <w:divBdr>
            <w:top w:val="none" w:sz="0" w:space="0" w:color="auto"/>
            <w:left w:val="none" w:sz="0" w:space="0" w:color="auto"/>
            <w:bottom w:val="none" w:sz="0" w:space="0" w:color="auto"/>
            <w:right w:val="none" w:sz="0" w:space="0" w:color="auto"/>
          </w:divBdr>
        </w:div>
        <w:div w:id="1460224107">
          <w:marLeft w:val="640"/>
          <w:marRight w:val="0"/>
          <w:marTop w:val="0"/>
          <w:marBottom w:val="0"/>
          <w:divBdr>
            <w:top w:val="none" w:sz="0" w:space="0" w:color="auto"/>
            <w:left w:val="none" w:sz="0" w:space="0" w:color="auto"/>
            <w:bottom w:val="none" w:sz="0" w:space="0" w:color="auto"/>
            <w:right w:val="none" w:sz="0" w:space="0" w:color="auto"/>
          </w:divBdr>
        </w:div>
        <w:div w:id="1599480874">
          <w:marLeft w:val="640"/>
          <w:marRight w:val="0"/>
          <w:marTop w:val="0"/>
          <w:marBottom w:val="0"/>
          <w:divBdr>
            <w:top w:val="none" w:sz="0" w:space="0" w:color="auto"/>
            <w:left w:val="none" w:sz="0" w:space="0" w:color="auto"/>
            <w:bottom w:val="none" w:sz="0" w:space="0" w:color="auto"/>
            <w:right w:val="none" w:sz="0" w:space="0" w:color="auto"/>
          </w:divBdr>
        </w:div>
      </w:divsChild>
    </w:div>
    <w:div w:id="1852178923">
      <w:bodyDiv w:val="1"/>
      <w:marLeft w:val="0"/>
      <w:marRight w:val="0"/>
      <w:marTop w:val="0"/>
      <w:marBottom w:val="0"/>
      <w:divBdr>
        <w:top w:val="none" w:sz="0" w:space="0" w:color="auto"/>
        <w:left w:val="none" w:sz="0" w:space="0" w:color="auto"/>
        <w:bottom w:val="none" w:sz="0" w:space="0" w:color="auto"/>
        <w:right w:val="none" w:sz="0" w:space="0" w:color="auto"/>
      </w:divBdr>
      <w:divsChild>
        <w:div w:id="1796754630">
          <w:marLeft w:val="640"/>
          <w:marRight w:val="0"/>
          <w:marTop w:val="0"/>
          <w:marBottom w:val="0"/>
          <w:divBdr>
            <w:top w:val="none" w:sz="0" w:space="0" w:color="auto"/>
            <w:left w:val="none" w:sz="0" w:space="0" w:color="auto"/>
            <w:bottom w:val="none" w:sz="0" w:space="0" w:color="auto"/>
            <w:right w:val="none" w:sz="0" w:space="0" w:color="auto"/>
          </w:divBdr>
        </w:div>
        <w:div w:id="1958565174">
          <w:marLeft w:val="640"/>
          <w:marRight w:val="0"/>
          <w:marTop w:val="0"/>
          <w:marBottom w:val="0"/>
          <w:divBdr>
            <w:top w:val="none" w:sz="0" w:space="0" w:color="auto"/>
            <w:left w:val="none" w:sz="0" w:space="0" w:color="auto"/>
            <w:bottom w:val="none" w:sz="0" w:space="0" w:color="auto"/>
            <w:right w:val="none" w:sz="0" w:space="0" w:color="auto"/>
          </w:divBdr>
        </w:div>
        <w:div w:id="298613669">
          <w:marLeft w:val="640"/>
          <w:marRight w:val="0"/>
          <w:marTop w:val="0"/>
          <w:marBottom w:val="0"/>
          <w:divBdr>
            <w:top w:val="none" w:sz="0" w:space="0" w:color="auto"/>
            <w:left w:val="none" w:sz="0" w:space="0" w:color="auto"/>
            <w:bottom w:val="none" w:sz="0" w:space="0" w:color="auto"/>
            <w:right w:val="none" w:sz="0" w:space="0" w:color="auto"/>
          </w:divBdr>
        </w:div>
        <w:div w:id="297421232">
          <w:marLeft w:val="640"/>
          <w:marRight w:val="0"/>
          <w:marTop w:val="0"/>
          <w:marBottom w:val="0"/>
          <w:divBdr>
            <w:top w:val="none" w:sz="0" w:space="0" w:color="auto"/>
            <w:left w:val="none" w:sz="0" w:space="0" w:color="auto"/>
            <w:bottom w:val="none" w:sz="0" w:space="0" w:color="auto"/>
            <w:right w:val="none" w:sz="0" w:space="0" w:color="auto"/>
          </w:divBdr>
        </w:div>
        <w:div w:id="1974094940">
          <w:marLeft w:val="640"/>
          <w:marRight w:val="0"/>
          <w:marTop w:val="0"/>
          <w:marBottom w:val="0"/>
          <w:divBdr>
            <w:top w:val="none" w:sz="0" w:space="0" w:color="auto"/>
            <w:left w:val="none" w:sz="0" w:space="0" w:color="auto"/>
            <w:bottom w:val="none" w:sz="0" w:space="0" w:color="auto"/>
            <w:right w:val="none" w:sz="0" w:space="0" w:color="auto"/>
          </w:divBdr>
        </w:div>
        <w:div w:id="226191672">
          <w:marLeft w:val="640"/>
          <w:marRight w:val="0"/>
          <w:marTop w:val="0"/>
          <w:marBottom w:val="0"/>
          <w:divBdr>
            <w:top w:val="none" w:sz="0" w:space="0" w:color="auto"/>
            <w:left w:val="none" w:sz="0" w:space="0" w:color="auto"/>
            <w:bottom w:val="none" w:sz="0" w:space="0" w:color="auto"/>
            <w:right w:val="none" w:sz="0" w:space="0" w:color="auto"/>
          </w:divBdr>
        </w:div>
        <w:div w:id="814569915">
          <w:marLeft w:val="640"/>
          <w:marRight w:val="0"/>
          <w:marTop w:val="0"/>
          <w:marBottom w:val="0"/>
          <w:divBdr>
            <w:top w:val="none" w:sz="0" w:space="0" w:color="auto"/>
            <w:left w:val="none" w:sz="0" w:space="0" w:color="auto"/>
            <w:bottom w:val="none" w:sz="0" w:space="0" w:color="auto"/>
            <w:right w:val="none" w:sz="0" w:space="0" w:color="auto"/>
          </w:divBdr>
        </w:div>
        <w:div w:id="1992443600">
          <w:marLeft w:val="640"/>
          <w:marRight w:val="0"/>
          <w:marTop w:val="0"/>
          <w:marBottom w:val="0"/>
          <w:divBdr>
            <w:top w:val="none" w:sz="0" w:space="0" w:color="auto"/>
            <w:left w:val="none" w:sz="0" w:space="0" w:color="auto"/>
            <w:bottom w:val="none" w:sz="0" w:space="0" w:color="auto"/>
            <w:right w:val="none" w:sz="0" w:space="0" w:color="auto"/>
          </w:divBdr>
        </w:div>
        <w:div w:id="688679979">
          <w:marLeft w:val="640"/>
          <w:marRight w:val="0"/>
          <w:marTop w:val="0"/>
          <w:marBottom w:val="0"/>
          <w:divBdr>
            <w:top w:val="none" w:sz="0" w:space="0" w:color="auto"/>
            <w:left w:val="none" w:sz="0" w:space="0" w:color="auto"/>
            <w:bottom w:val="none" w:sz="0" w:space="0" w:color="auto"/>
            <w:right w:val="none" w:sz="0" w:space="0" w:color="auto"/>
          </w:divBdr>
        </w:div>
        <w:div w:id="1126659612">
          <w:marLeft w:val="640"/>
          <w:marRight w:val="0"/>
          <w:marTop w:val="0"/>
          <w:marBottom w:val="0"/>
          <w:divBdr>
            <w:top w:val="none" w:sz="0" w:space="0" w:color="auto"/>
            <w:left w:val="none" w:sz="0" w:space="0" w:color="auto"/>
            <w:bottom w:val="none" w:sz="0" w:space="0" w:color="auto"/>
            <w:right w:val="none" w:sz="0" w:space="0" w:color="auto"/>
          </w:divBdr>
        </w:div>
        <w:div w:id="866604738">
          <w:marLeft w:val="640"/>
          <w:marRight w:val="0"/>
          <w:marTop w:val="0"/>
          <w:marBottom w:val="0"/>
          <w:divBdr>
            <w:top w:val="none" w:sz="0" w:space="0" w:color="auto"/>
            <w:left w:val="none" w:sz="0" w:space="0" w:color="auto"/>
            <w:bottom w:val="none" w:sz="0" w:space="0" w:color="auto"/>
            <w:right w:val="none" w:sz="0" w:space="0" w:color="auto"/>
          </w:divBdr>
        </w:div>
        <w:div w:id="1622883124">
          <w:marLeft w:val="640"/>
          <w:marRight w:val="0"/>
          <w:marTop w:val="0"/>
          <w:marBottom w:val="0"/>
          <w:divBdr>
            <w:top w:val="none" w:sz="0" w:space="0" w:color="auto"/>
            <w:left w:val="none" w:sz="0" w:space="0" w:color="auto"/>
            <w:bottom w:val="none" w:sz="0" w:space="0" w:color="auto"/>
            <w:right w:val="none" w:sz="0" w:space="0" w:color="auto"/>
          </w:divBdr>
        </w:div>
        <w:div w:id="1598489001">
          <w:marLeft w:val="640"/>
          <w:marRight w:val="0"/>
          <w:marTop w:val="0"/>
          <w:marBottom w:val="0"/>
          <w:divBdr>
            <w:top w:val="none" w:sz="0" w:space="0" w:color="auto"/>
            <w:left w:val="none" w:sz="0" w:space="0" w:color="auto"/>
            <w:bottom w:val="none" w:sz="0" w:space="0" w:color="auto"/>
            <w:right w:val="none" w:sz="0" w:space="0" w:color="auto"/>
          </w:divBdr>
        </w:div>
        <w:div w:id="707877916">
          <w:marLeft w:val="640"/>
          <w:marRight w:val="0"/>
          <w:marTop w:val="0"/>
          <w:marBottom w:val="0"/>
          <w:divBdr>
            <w:top w:val="none" w:sz="0" w:space="0" w:color="auto"/>
            <w:left w:val="none" w:sz="0" w:space="0" w:color="auto"/>
            <w:bottom w:val="none" w:sz="0" w:space="0" w:color="auto"/>
            <w:right w:val="none" w:sz="0" w:space="0" w:color="auto"/>
          </w:divBdr>
        </w:div>
        <w:div w:id="1197964409">
          <w:marLeft w:val="640"/>
          <w:marRight w:val="0"/>
          <w:marTop w:val="0"/>
          <w:marBottom w:val="0"/>
          <w:divBdr>
            <w:top w:val="none" w:sz="0" w:space="0" w:color="auto"/>
            <w:left w:val="none" w:sz="0" w:space="0" w:color="auto"/>
            <w:bottom w:val="none" w:sz="0" w:space="0" w:color="auto"/>
            <w:right w:val="none" w:sz="0" w:space="0" w:color="auto"/>
          </w:divBdr>
        </w:div>
        <w:div w:id="1663966467">
          <w:marLeft w:val="640"/>
          <w:marRight w:val="0"/>
          <w:marTop w:val="0"/>
          <w:marBottom w:val="0"/>
          <w:divBdr>
            <w:top w:val="none" w:sz="0" w:space="0" w:color="auto"/>
            <w:left w:val="none" w:sz="0" w:space="0" w:color="auto"/>
            <w:bottom w:val="none" w:sz="0" w:space="0" w:color="auto"/>
            <w:right w:val="none" w:sz="0" w:space="0" w:color="auto"/>
          </w:divBdr>
        </w:div>
        <w:div w:id="49503994">
          <w:marLeft w:val="640"/>
          <w:marRight w:val="0"/>
          <w:marTop w:val="0"/>
          <w:marBottom w:val="0"/>
          <w:divBdr>
            <w:top w:val="none" w:sz="0" w:space="0" w:color="auto"/>
            <w:left w:val="none" w:sz="0" w:space="0" w:color="auto"/>
            <w:bottom w:val="none" w:sz="0" w:space="0" w:color="auto"/>
            <w:right w:val="none" w:sz="0" w:space="0" w:color="auto"/>
          </w:divBdr>
        </w:div>
        <w:div w:id="1409500483">
          <w:marLeft w:val="640"/>
          <w:marRight w:val="0"/>
          <w:marTop w:val="0"/>
          <w:marBottom w:val="0"/>
          <w:divBdr>
            <w:top w:val="none" w:sz="0" w:space="0" w:color="auto"/>
            <w:left w:val="none" w:sz="0" w:space="0" w:color="auto"/>
            <w:bottom w:val="none" w:sz="0" w:space="0" w:color="auto"/>
            <w:right w:val="none" w:sz="0" w:space="0" w:color="auto"/>
          </w:divBdr>
        </w:div>
        <w:div w:id="885143136">
          <w:marLeft w:val="640"/>
          <w:marRight w:val="0"/>
          <w:marTop w:val="0"/>
          <w:marBottom w:val="0"/>
          <w:divBdr>
            <w:top w:val="none" w:sz="0" w:space="0" w:color="auto"/>
            <w:left w:val="none" w:sz="0" w:space="0" w:color="auto"/>
            <w:bottom w:val="none" w:sz="0" w:space="0" w:color="auto"/>
            <w:right w:val="none" w:sz="0" w:space="0" w:color="auto"/>
          </w:divBdr>
        </w:div>
        <w:div w:id="417751064">
          <w:marLeft w:val="640"/>
          <w:marRight w:val="0"/>
          <w:marTop w:val="0"/>
          <w:marBottom w:val="0"/>
          <w:divBdr>
            <w:top w:val="none" w:sz="0" w:space="0" w:color="auto"/>
            <w:left w:val="none" w:sz="0" w:space="0" w:color="auto"/>
            <w:bottom w:val="none" w:sz="0" w:space="0" w:color="auto"/>
            <w:right w:val="none" w:sz="0" w:space="0" w:color="auto"/>
          </w:divBdr>
        </w:div>
        <w:div w:id="680741662">
          <w:marLeft w:val="640"/>
          <w:marRight w:val="0"/>
          <w:marTop w:val="0"/>
          <w:marBottom w:val="0"/>
          <w:divBdr>
            <w:top w:val="none" w:sz="0" w:space="0" w:color="auto"/>
            <w:left w:val="none" w:sz="0" w:space="0" w:color="auto"/>
            <w:bottom w:val="none" w:sz="0" w:space="0" w:color="auto"/>
            <w:right w:val="none" w:sz="0" w:space="0" w:color="auto"/>
          </w:divBdr>
        </w:div>
        <w:div w:id="1809012398">
          <w:marLeft w:val="640"/>
          <w:marRight w:val="0"/>
          <w:marTop w:val="0"/>
          <w:marBottom w:val="0"/>
          <w:divBdr>
            <w:top w:val="none" w:sz="0" w:space="0" w:color="auto"/>
            <w:left w:val="none" w:sz="0" w:space="0" w:color="auto"/>
            <w:bottom w:val="none" w:sz="0" w:space="0" w:color="auto"/>
            <w:right w:val="none" w:sz="0" w:space="0" w:color="auto"/>
          </w:divBdr>
        </w:div>
        <w:div w:id="32537975">
          <w:marLeft w:val="640"/>
          <w:marRight w:val="0"/>
          <w:marTop w:val="0"/>
          <w:marBottom w:val="0"/>
          <w:divBdr>
            <w:top w:val="none" w:sz="0" w:space="0" w:color="auto"/>
            <w:left w:val="none" w:sz="0" w:space="0" w:color="auto"/>
            <w:bottom w:val="none" w:sz="0" w:space="0" w:color="auto"/>
            <w:right w:val="none" w:sz="0" w:space="0" w:color="auto"/>
          </w:divBdr>
        </w:div>
        <w:div w:id="2092963260">
          <w:marLeft w:val="640"/>
          <w:marRight w:val="0"/>
          <w:marTop w:val="0"/>
          <w:marBottom w:val="0"/>
          <w:divBdr>
            <w:top w:val="none" w:sz="0" w:space="0" w:color="auto"/>
            <w:left w:val="none" w:sz="0" w:space="0" w:color="auto"/>
            <w:bottom w:val="none" w:sz="0" w:space="0" w:color="auto"/>
            <w:right w:val="none" w:sz="0" w:space="0" w:color="auto"/>
          </w:divBdr>
        </w:div>
        <w:div w:id="1797987539">
          <w:marLeft w:val="640"/>
          <w:marRight w:val="0"/>
          <w:marTop w:val="0"/>
          <w:marBottom w:val="0"/>
          <w:divBdr>
            <w:top w:val="none" w:sz="0" w:space="0" w:color="auto"/>
            <w:left w:val="none" w:sz="0" w:space="0" w:color="auto"/>
            <w:bottom w:val="none" w:sz="0" w:space="0" w:color="auto"/>
            <w:right w:val="none" w:sz="0" w:space="0" w:color="auto"/>
          </w:divBdr>
        </w:div>
        <w:div w:id="1212576967">
          <w:marLeft w:val="640"/>
          <w:marRight w:val="0"/>
          <w:marTop w:val="0"/>
          <w:marBottom w:val="0"/>
          <w:divBdr>
            <w:top w:val="none" w:sz="0" w:space="0" w:color="auto"/>
            <w:left w:val="none" w:sz="0" w:space="0" w:color="auto"/>
            <w:bottom w:val="none" w:sz="0" w:space="0" w:color="auto"/>
            <w:right w:val="none" w:sz="0" w:space="0" w:color="auto"/>
          </w:divBdr>
        </w:div>
        <w:div w:id="554002301">
          <w:marLeft w:val="640"/>
          <w:marRight w:val="0"/>
          <w:marTop w:val="0"/>
          <w:marBottom w:val="0"/>
          <w:divBdr>
            <w:top w:val="none" w:sz="0" w:space="0" w:color="auto"/>
            <w:left w:val="none" w:sz="0" w:space="0" w:color="auto"/>
            <w:bottom w:val="none" w:sz="0" w:space="0" w:color="auto"/>
            <w:right w:val="none" w:sz="0" w:space="0" w:color="auto"/>
          </w:divBdr>
        </w:div>
        <w:div w:id="1575159886">
          <w:marLeft w:val="640"/>
          <w:marRight w:val="0"/>
          <w:marTop w:val="0"/>
          <w:marBottom w:val="0"/>
          <w:divBdr>
            <w:top w:val="none" w:sz="0" w:space="0" w:color="auto"/>
            <w:left w:val="none" w:sz="0" w:space="0" w:color="auto"/>
            <w:bottom w:val="none" w:sz="0" w:space="0" w:color="auto"/>
            <w:right w:val="none" w:sz="0" w:space="0" w:color="auto"/>
          </w:divBdr>
        </w:div>
        <w:div w:id="533735929">
          <w:marLeft w:val="640"/>
          <w:marRight w:val="0"/>
          <w:marTop w:val="0"/>
          <w:marBottom w:val="0"/>
          <w:divBdr>
            <w:top w:val="none" w:sz="0" w:space="0" w:color="auto"/>
            <w:left w:val="none" w:sz="0" w:space="0" w:color="auto"/>
            <w:bottom w:val="none" w:sz="0" w:space="0" w:color="auto"/>
            <w:right w:val="none" w:sz="0" w:space="0" w:color="auto"/>
          </w:divBdr>
        </w:div>
        <w:div w:id="1508016091">
          <w:marLeft w:val="640"/>
          <w:marRight w:val="0"/>
          <w:marTop w:val="0"/>
          <w:marBottom w:val="0"/>
          <w:divBdr>
            <w:top w:val="none" w:sz="0" w:space="0" w:color="auto"/>
            <w:left w:val="none" w:sz="0" w:space="0" w:color="auto"/>
            <w:bottom w:val="none" w:sz="0" w:space="0" w:color="auto"/>
            <w:right w:val="none" w:sz="0" w:space="0" w:color="auto"/>
          </w:divBdr>
        </w:div>
        <w:div w:id="817184835">
          <w:marLeft w:val="640"/>
          <w:marRight w:val="0"/>
          <w:marTop w:val="0"/>
          <w:marBottom w:val="0"/>
          <w:divBdr>
            <w:top w:val="none" w:sz="0" w:space="0" w:color="auto"/>
            <w:left w:val="none" w:sz="0" w:space="0" w:color="auto"/>
            <w:bottom w:val="none" w:sz="0" w:space="0" w:color="auto"/>
            <w:right w:val="none" w:sz="0" w:space="0" w:color="auto"/>
          </w:divBdr>
        </w:div>
        <w:div w:id="1646159978">
          <w:marLeft w:val="640"/>
          <w:marRight w:val="0"/>
          <w:marTop w:val="0"/>
          <w:marBottom w:val="0"/>
          <w:divBdr>
            <w:top w:val="none" w:sz="0" w:space="0" w:color="auto"/>
            <w:left w:val="none" w:sz="0" w:space="0" w:color="auto"/>
            <w:bottom w:val="none" w:sz="0" w:space="0" w:color="auto"/>
            <w:right w:val="none" w:sz="0" w:space="0" w:color="auto"/>
          </w:divBdr>
        </w:div>
        <w:div w:id="1656958803">
          <w:marLeft w:val="640"/>
          <w:marRight w:val="0"/>
          <w:marTop w:val="0"/>
          <w:marBottom w:val="0"/>
          <w:divBdr>
            <w:top w:val="none" w:sz="0" w:space="0" w:color="auto"/>
            <w:left w:val="none" w:sz="0" w:space="0" w:color="auto"/>
            <w:bottom w:val="none" w:sz="0" w:space="0" w:color="auto"/>
            <w:right w:val="none" w:sz="0" w:space="0" w:color="auto"/>
          </w:divBdr>
        </w:div>
        <w:div w:id="508638753">
          <w:marLeft w:val="640"/>
          <w:marRight w:val="0"/>
          <w:marTop w:val="0"/>
          <w:marBottom w:val="0"/>
          <w:divBdr>
            <w:top w:val="none" w:sz="0" w:space="0" w:color="auto"/>
            <w:left w:val="none" w:sz="0" w:space="0" w:color="auto"/>
            <w:bottom w:val="none" w:sz="0" w:space="0" w:color="auto"/>
            <w:right w:val="none" w:sz="0" w:space="0" w:color="auto"/>
          </w:divBdr>
        </w:div>
        <w:div w:id="972905767">
          <w:marLeft w:val="640"/>
          <w:marRight w:val="0"/>
          <w:marTop w:val="0"/>
          <w:marBottom w:val="0"/>
          <w:divBdr>
            <w:top w:val="none" w:sz="0" w:space="0" w:color="auto"/>
            <w:left w:val="none" w:sz="0" w:space="0" w:color="auto"/>
            <w:bottom w:val="none" w:sz="0" w:space="0" w:color="auto"/>
            <w:right w:val="none" w:sz="0" w:space="0" w:color="auto"/>
          </w:divBdr>
        </w:div>
        <w:div w:id="1023475938">
          <w:marLeft w:val="640"/>
          <w:marRight w:val="0"/>
          <w:marTop w:val="0"/>
          <w:marBottom w:val="0"/>
          <w:divBdr>
            <w:top w:val="none" w:sz="0" w:space="0" w:color="auto"/>
            <w:left w:val="none" w:sz="0" w:space="0" w:color="auto"/>
            <w:bottom w:val="none" w:sz="0" w:space="0" w:color="auto"/>
            <w:right w:val="none" w:sz="0" w:space="0" w:color="auto"/>
          </w:divBdr>
        </w:div>
        <w:div w:id="1905097309">
          <w:marLeft w:val="640"/>
          <w:marRight w:val="0"/>
          <w:marTop w:val="0"/>
          <w:marBottom w:val="0"/>
          <w:divBdr>
            <w:top w:val="none" w:sz="0" w:space="0" w:color="auto"/>
            <w:left w:val="none" w:sz="0" w:space="0" w:color="auto"/>
            <w:bottom w:val="none" w:sz="0" w:space="0" w:color="auto"/>
            <w:right w:val="none" w:sz="0" w:space="0" w:color="auto"/>
          </w:divBdr>
        </w:div>
        <w:div w:id="1600094061">
          <w:marLeft w:val="640"/>
          <w:marRight w:val="0"/>
          <w:marTop w:val="0"/>
          <w:marBottom w:val="0"/>
          <w:divBdr>
            <w:top w:val="none" w:sz="0" w:space="0" w:color="auto"/>
            <w:left w:val="none" w:sz="0" w:space="0" w:color="auto"/>
            <w:bottom w:val="none" w:sz="0" w:space="0" w:color="auto"/>
            <w:right w:val="none" w:sz="0" w:space="0" w:color="auto"/>
          </w:divBdr>
        </w:div>
        <w:div w:id="351305711">
          <w:marLeft w:val="640"/>
          <w:marRight w:val="0"/>
          <w:marTop w:val="0"/>
          <w:marBottom w:val="0"/>
          <w:divBdr>
            <w:top w:val="none" w:sz="0" w:space="0" w:color="auto"/>
            <w:left w:val="none" w:sz="0" w:space="0" w:color="auto"/>
            <w:bottom w:val="none" w:sz="0" w:space="0" w:color="auto"/>
            <w:right w:val="none" w:sz="0" w:space="0" w:color="auto"/>
          </w:divBdr>
        </w:div>
        <w:div w:id="592861316">
          <w:marLeft w:val="640"/>
          <w:marRight w:val="0"/>
          <w:marTop w:val="0"/>
          <w:marBottom w:val="0"/>
          <w:divBdr>
            <w:top w:val="none" w:sz="0" w:space="0" w:color="auto"/>
            <w:left w:val="none" w:sz="0" w:space="0" w:color="auto"/>
            <w:bottom w:val="none" w:sz="0" w:space="0" w:color="auto"/>
            <w:right w:val="none" w:sz="0" w:space="0" w:color="auto"/>
          </w:divBdr>
        </w:div>
        <w:div w:id="1777871115">
          <w:marLeft w:val="640"/>
          <w:marRight w:val="0"/>
          <w:marTop w:val="0"/>
          <w:marBottom w:val="0"/>
          <w:divBdr>
            <w:top w:val="none" w:sz="0" w:space="0" w:color="auto"/>
            <w:left w:val="none" w:sz="0" w:space="0" w:color="auto"/>
            <w:bottom w:val="none" w:sz="0" w:space="0" w:color="auto"/>
            <w:right w:val="none" w:sz="0" w:space="0" w:color="auto"/>
          </w:divBdr>
        </w:div>
        <w:div w:id="715473979">
          <w:marLeft w:val="640"/>
          <w:marRight w:val="0"/>
          <w:marTop w:val="0"/>
          <w:marBottom w:val="0"/>
          <w:divBdr>
            <w:top w:val="none" w:sz="0" w:space="0" w:color="auto"/>
            <w:left w:val="none" w:sz="0" w:space="0" w:color="auto"/>
            <w:bottom w:val="none" w:sz="0" w:space="0" w:color="auto"/>
            <w:right w:val="none" w:sz="0" w:space="0" w:color="auto"/>
          </w:divBdr>
        </w:div>
        <w:div w:id="939139813">
          <w:marLeft w:val="640"/>
          <w:marRight w:val="0"/>
          <w:marTop w:val="0"/>
          <w:marBottom w:val="0"/>
          <w:divBdr>
            <w:top w:val="none" w:sz="0" w:space="0" w:color="auto"/>
            <w:left w:val="none" w:sz="0" w:space="0" w:color="auto"/>
            <w:bottom w:val="none" w:sz="0" w:space="0" w:color="auto"/>
            <w:right w:val="none" w:sz="0" w:space="0" w:color="auto"/>
          </w:divBdr>
        </w:div>
        <w:div w:id="1011106783">
          <w:marLeft w:val="640"/>
          <w:marRight w:val="0"/>
          <w:marTop w:val="0"/>
          <w:marBottom w:val="0"/>
          <w:divBdr>
            <w:top w:val="none" w:sz="0" w:space="0" w:color="auto"/>
            <w:left w:val="none" w:sz="0" w:space="0" w:color="auto"/>
            <w:bottom w:val="none" w:sz="0" w:space="0" w:color="auto"/>
            <w:right w:val="none" w:sz="0" w:space="0" w:color="auto"/>
          </w:divBdr>
        </w:div>
        <w:div w:id="1365054601">
          <w:marLeft w:val="640"/>
          <w:marRight w:val="0"/>
          <w:marTop w:val="0"/>
          <w:marBottom w:val="0"/>
          <w:divBdr>
            <w:top w:val="none" w:sz="0" w:space="0" w:color="auto"/>
            <w:left w:val="none" w:sz="0" w:space="0" w:color="auto"/>
            <w:bottom w:val="none" w:sz="0" w:space="0" w:color="auto"/>
            <w:right w:val="none" w:sz="0" w:space="0" w:color="auto"/>
          </w:divBdr>
        </w:div>
        <w:div w:id="1276248993">
          <w:marLeft w:val="640"/>
          <w:marRight w:val="0"/>
          <w:marTop w:val="0"/>
          <w:marBottom w:val="0"/>
          <w:divBdr>
            <w:top w:val="none" w:sz="0" w:space="0" w:color="auto"/>
            <w:left w:val="none" w:sz="0" w:space="0" w:color="auto"/>
            <w:bottom w:val="none" w:sz="0" w:space="0" w:color="auto"/>
            <w:right w:val="none" w:sz="0" w:space="0" w:color="auto"/>
          </w:divBdr>
        </w:div>
        <w:div w:id="1019426613">
          <w:marLeft w:val="640"/>
          <w:marRight w:val="0"/>
          <w:marTop w:val="0"/>
          <w:marBottom w:val="0"/>
          <w:divBdr>
            <w:top w:val="none" w:sz="0" w:space="0" w:color="auto"/>
            <w:left w:val="none" w:sz="0" w:space="0" w:color="auto"/>
            <w:bottom w:val="none" w:sz="0" w:space="0" w:color="auto"/>
            <w:right w:val="none" w:sz="0" w:space="0" w:color="auto"/>
          </w:divBdr>
        </w:div>
        <w:div w:id="195117644">
          <w:marLeft w:val="640"/>
          <w:marRight w:val="0"/>
          <w:marTop w:val="0"/>
          <w:marBottom w:val="0"/>
          <w:divBdr>
            <w:top w:val="none" w:sz="0" w:space="0" w:color="auto"/>
            <w:left w:val="none" w:sz="0" w:space="0" w:color="auto"/>
            <w:bottom w:val="none" w:sz="0" w:space="0" w:color="auto"/>
            <w:right w:val="none" w:sz="0" w:space="0" w:color="auto"/>
          </w:divBdr>
        </w:div>
        <w:div w:id="174156857">
          <w:marLeft w:val="640"/>
          <w:marRight w:val="0"/>
          <w:marTop w:val="0"/>
          <w:marBottom w:val="0"/>
          <w:divBdr>
            <w:top w:val="none" w:sz="0" w:space="0" w:color="auto"/>
            <w:left w:val="none" w:sz="0" w:space="0" w:color="auto"/>
            <w:bottom w:val="none" w:sz="0" w:space="0" w:color="auto"/>
            <w:right w:val="none" w:sz="0" w:space="0" w:color="auto"/>
          </w:divBdr>
        </w:div>
        <w:div w:id="1908031823">
          <w:marLeft w:val="640"/>
          <w:marRight w:val="0"/>
          <w:marTop w:val="0"/>
          <w:marBottom w:val="0"/>
          <w:divBdr>
            <w:top w:val="none" w:sz="0" w:space="0" w:color="auto"/>
            <w:left w:val="none" w:sz="0" w:space="0" w:color="auto"/>
            <w:bottom w:val="none" w:sz="0" w:space="0" w:color="auto"/>
            <w:right w:val="none" w:sz="0" w:space="0" w:color="auto"/>
          </w:divBdr>
        </w:div>
        <w:div w:id="2088304670">
          <w:marLeft w:val="640"/>
          <w:marRight w:val="0"/>
          <w:marTop w:val="0"/>
          <w:marBottom w:val="0"/>
          <w:divBdr>
            <w:top w:val="none" w:sz="0" w:space="0" w:color="auto"/>
            <w:left w:val="none" w:sz="0" w:space="0" w:color="auto"/>
            <w:bottom w:val="none" w:sz="0" w:space="0" w:color="auto"/>
            <w:right w:val="none" w:sz="0" w:space="0" w:color="auto"/>
          </w:divBdr>
        </w:div>
        <w:div w:id="1981421668">
          <w:marLeft w:val="640"/>
          <w:marRight w:val="0"/>
          <w:marTop w:val="0"/>
          <w:marBottom w:val="0"/>
          <w:divBdr>
            <w:top w:val="none" w:sz="0" w:space="0" w:color="auto"/>
            <w:left w:val="none" w:sz="0" w:space="0" w:color="auto"/>
            <w:bottom w:val="none" w:sz="0" w:space="0" w:color="auto"/>
            <w:right w:val="none" w:sz="0" w:space="0" w:color="auto"/>
          </w:divBdr>
        </w:div>
        <w:div w:id="1310593404">
          <w:marLeft w:val="640"/>
          <w:marRight w:val="0"/>
          <w:marTop w:val="0"/>
          <w:marBottom w:val="0"/>
          <w:divBdr>
            <w:top w:val="none" w:sz="0" w:space="0" w:color="auto"/>
            <w:left w:val="none" w:sz="0" w:space="0" w:color="auto"/>
            <w:bottom w:val="none" w:sz="0" w:space="0" w:color="auto"/>
            <w:right w:val="none" w:sz="0" w:space="0" w:color="auto"/>
          </w:divBdr>
        </w:div>
        <w:div w:id="1465732892">
          <w:marLeft w:val="640"/>
          <w:marRight w:val="0"/>
          <w:marTop w:val="0"/>
          <w:marBottom w:val="0"/>
          <w:divBdr>
            <w:top w:val="none" w:sz="0" w:space="0" w:color="auto"/>
            <w:left w:val="none" w:sz="0" w:space="0" w:color="auto"/>
            <w:bottom w:val="none" w:sz="0" w:space="0" w:color="auto"/>
            <w:right w:val="none" w:sz="0" w:space="0" w:color="auto"/>
          </w:divBdr>
        </w:div>
        <w:div w:id="336464516">
          <w:marLeft w:val="640"/>
          <w:marRight w:val="0"/>
          <w:marTop w:val="0"/>
          <w:marBottom w:val="0"/>
          <w:divBdr>
            <w:top w:val="none" w:sz="0" w:space="0" w:color="auto"/>
            <w:left w:val="none" w:sz="0" w:space="0" w:color="auto"/>
            <w:bottom w:val="none" w:sz="0" w:space="0" w:color="auto"/>
            <w:right w:val="none" w:sz="0" w:space="0" w:color="auto"/>
          </w:divBdr>
        </w:div>
        <w:div w:id="2011104508">
          <w:marLeft w:val="640"/>
          <w:marRight w:val="0"/>
          <w:marTop w:val="0"/>
          <w:marBottom w:val="0"/>
          <w:divBdr>
            <w:top w:val="none" w:sz="0" w:space="0" w:color="auto"/>
            <w:left w:val="none" w:sz="0" w:space="0" w:color="auto"/>
            <w:bottom w:val="none" w:sz="0" w:space="0" w:color="auto"/>
            <w:right w:val="none" w:sz="0" w:space="0" w:color="auto"/>
          </w:divBdr>
        </w:div>
        <w:div w:id="1291284459">
          <w:marLeft w:val="640"/>
          <w:marRight w:val="0"/>
          <w:marTop w:val="0"/>
          <w:marBottom w:val="0"/>
          <w:divBdr>
            <w:top w:val="none" w:sz="0" w:space="0" w:color="auto"/>
            <w:left w:val="none" w:sz="0" w:space="0" w:color="auto"/>
            <w:bottom w:val="none" w:sz="0" w:space="0" w:color="auto"/>
            <w:right w:val="none" w:sz="0" w:space="0" w:color="auto"/>
          </w:divBdr>
        </w:div>
        <w:div w:id="697000325">
          <w:marLeft w:val="640"/>
          <w:marRight w:val="0"/>
          <w:marTop w:val="0"/>
          <w:marBottom w:val="0"/>
          <w:divBdr>
            <w:top w:val="none" w:sz="0" w:space="0" w:color="auto"/>
            <w:left w:val="none" w:sz="0" w:space="0" w:color="auto"/>
            <w:bottom w:val="none" w:sz="0" w:space="0" w:color="auto"/>
            <w:right w:val="none" w:sz="0" w:space="0" w:color="auto"/>
          </w:divBdr>
        </w:div>
        <w:div w:id="1086881094">
          <w:marLeft w:val="640"/>
          <w:marRight w:val="0"/>
          <w:marTop w:val="0"/>
          <w:marBottom w:val="0"/>
          <w:divBdr>
            <w:top w:val="none" w:sz="0" w:space="0" w:color="auto"/>
            <w:left w:val="none" w:sz="0" w:space="0" w:color="auto"/>
            <w:bottom w:val="none" w:sz="0" w:space="0" w:color="auto"/>
            <w:right w:val="none" w:sz="0" w:space="0" w:color="auto"/>
          </w:divBdr>
        </w:div>
        <w:div w:id="533887507">
          <w:marLeft w:val="640"/>
          <w:marRight w:val="0"/>
          <w:marTop w:val="0"/>
          <w:marBottom w:val="0"/>
          <w:divBdr>
            <w:top w:val="none" w:sz="0" w:space="0" w:color="auto"/>
            <w:left w:val="none" w:sz="0" w:space="0" w:color="auto"/>
            <w:bottom w:val="none" w:sz="0" w:space="0" w:color="auto"/>
            <w:right w:val="none" w:sz="0" w:space="0" w:color="auto"/>
          </w:divBdr>
        </w:div>
        <w:div w:id="1704553186">
          <w:marLeft w:val="640"/>
          <w:marRight w:val="0"/>
          <w:marTop w:val="0"/>
          <w:marBottom w:val="0"/>
          <w:divBdr>
            <w:top w:val="none" w:sz="0" w:space="0" w:color="auto"/>
            <w:left w:val="none" w:sz="0" w:space="0" w:color="auto"/>
            <w:bottom w:val="none" w:sz="0" w:space="0" w:color="auto"/>
            <w:right w:val="none" w:sz="0" w:space="0" w:color="auto"/>
          </w:divBdr>
        </w:div>
        <w:div w:id="69624272">
          <w:marLeft w:val="640"/>
          <w:marRight w:val="0"/>
          <w:marTop w:val="0"/>
          <w:marBottom w:val="0"/>
          <w:divBdr>
            <w:top w:val="none" w:sz="0" w:space="0" w:color="auto"/>
            <w:left w:val="none" w:sz="0" w:space="0" w:color="auto"/>
            <w:bottom w:val="none" w:sz="0" w:space="0" w:color="auto"/>
            <w:right w:val="none" w:sz="0" w:space="0" w:color="auto"/>
          </w:divBdr>
        </w:div>
        <w:div w:id="2071921242">
          <w:marLeft w:val="640"/>
          <w:marRight w:val="0"/>
          <w:marTop w:val="0"/>
          <w:marBottom w:val="0"/>
          <w:divBdr>
            <w:top w:val="none" w:sz="0" w:space="0" w:color="auto"/>
            <w:left w:val="none" w:sz="0" w:space="0" w:color="auto"/>
            <w:bottom w:val="none" w:sz="0" w:space="0" w:color="auto"/>
            <w:right w:val="none" w:sz="0" w:space="0" w:color="auto"/>
          </w:divBdr>
        </w:div>
        <w:div w:id="849681251">
          <w:marLeft w:val="640"/>
          <w:marRight w:val="0"/>
          <w:marTop w:val="0"/>
          <w:marBottom w:val="0"/>
          <w:divBdr>
            <w:top w:val="none" w:sz="0" w:space="0" w:color="auto"/>
            <w:left w:val="none" w:sz="0" w:space="0" w:color="auto"/>
            <w:bottom w:val="none" w:sz="0" w:space="0" w:color="auto"/>
            <w:right w:val="none" w:sz="0" w:space="0" w:color="auto"/>
          </w:divBdr>
        </w:div>
        <w:div w:id="726533924">
          <w:marLeft w:val="640"/>
          <w:marRight w:val="0"/>
          <w:marTop w:val="0"/>
          <w:marBottom w:val="0"/>
          <w:divBdr>
            <w:top w:val="none" w:sz="0" w:space="0" w:color="auto"/>
            <w:left w:val="none" w:sz="0" w:space="0" w:color="auto"/>
            <w:bottom w:val="none" w:sz="0" w:space="0" w:color="auto"/>
            <w:right w:val="none" w:sz="0" w:space="0" w:color="auto"/>
          </w:divBdr>
        </w:div>
        <w:div w:id="2122646592">
          <w:marLeft w:val="640"/>
          <w:marRight w:val="0"/>
          <w:marTop w:val="0"/>
          <w:marBottom w:val="0"/>
          <w:divBdr>
            <w:top w:val="none" w:sz="0" w:space="0" w:color="auto"/>
            <w:left w:val="none" w:sz="0" w:space="0" w:color="auto"/>
            <w:bottom w:val="none" w:sz="0" w:space="0" w:color="auto"/>
            <w:right w:val="none" w:sz="0" w:space="0" w:color="auto"/>
          </w:divBdr>
        </w:div>
        <w:div w:id="398986026">
          <w:marLeft w:val="640"/>
          <w:marRight w:val="0"/>
          <w:marTop w:val="0"/>
          <w:marBottom w:val="0"/>
          <w:divBdr>
            <w:top w:val="none" w:sz="0" w:space="0" w:color="auto"/>
            <w:left w:val="none" w:sz="0" w:space="0" w:color="auto"/>
            <w:bottom w:val="none" w:sz="0" w:space="0" w:color="auto"/>
            <w:right w:val="none" w:sz="0" w:space="0" w:color="auto"/>
          </w:divBdr>
        </w:div>
        <w:div w:id="1285962910">
          <w:marLeft w:val="640"/>
          <w:marRight w:val="0"/>
          <w:marTop w:val="0"/>
          <w:marBottom w:val="0"/>
          <w:divBdr>
            <w:top w:val="none" w:sz="0" w:space="0" w:color="auto"/>
            <w:left w:val="none" w:sz="0" w:space="0" w:color="auto"/>
            <w:bottom w:val="none" w:sz="0" w:space="0" w:color="auto"/>
            <w:right w:val="none" w:sz="0" w:space="0" w:color="auto"/>
          </w:divBdr>
        </w:div>
        <w:div w:id="597175776">
          <w:marLeft w:val="640"/>
          <w:marRight w:val="0"/>
          <w:marTop w:val="0"/>
          <w:marBottom w:val="0"/>
          <w:divBdr>
            <w:top w:val="none" w:sz="0" w:space="0" w:color="auto"/>
            <w:left w:val="none" w:sz="0" w:space="0" w:color="auto"/>
            <w:bottom w:val="none" w:sz="0" w:space="0" w:color="auto"/>
            <w:right w:val="none" w:sz="0" w:space="0" w:color="auto"/>
          </w:divBdr>
        </w:div>
        <w:div w:id="92287468">
          <w:marLeft w:val="640"/>
          <w:marRight w:val="0"/>
          <w:marTop w:val="0"/>
          <w:marBottom w:val="0"/>
          <w:divBdr>
            <w:top w:val="none" w:sz="0" w:space="0" w:color="auto"/>
            <w:left w:val="none" w:sz="0" w:space="0" w:color="auto"/>
            <w:bottom w:val="none" w:sz="0" w:space="0" w:color="auto"/>
            <w:right w:val="none" w:sz="0" w:space="0" w:color="auto"/>
          </w:divBdr>
        </w:div>
        <w:div w:id="860245287">
          <w:marLeft w:val="640"/>
          <w:marRight w:val="0"/>
          <w:marTop w:val="0"/>
          <w:marBottom w:val="0"/>
          <w:divBdr>
            <w:top w:val="none" w:sz="0" w:space="0" w:color="auto"/>
            <w:left w:val="none" w:sz="0" w:space="0" w:color="auto"/>
            <w:bottom w:val="none" w:sz="0" w:space="0" w:color="auto"/>
            <w:right w:val="none" w:sz="0" w:space="0" w:color="auto"/>
          </w:divBdr>
        </w:div>
        <w:div w:id="21979156">
          <w:marLeft w:val="640"/>
          <w:marRight w:val="0"/>
          <w:marTop w:val="0"/>
          <w:marBottom w:val="0"/>
          <w:divBdr>
            <w:top w:val="none" w:sz="0" w:space="0" w:color="auto"/>
            <w:left w:val="none" w:sz="0" w:space="0" w:color="auto"/>
            <w:bottom w:val="none" w:sz="0" w:space="0" w:color="auto"/>
            <w:right w:val="none" w:sz="0" w:space="0" w:color="auto"/>
          </w:divBdr>
        </w:div>
        <w:div w:id="184289573">
          <w:marLeft w:val="640"/>
          <w:marRight w:val="0"/>
          <w:marTop w:val="0"/>
          <w:marBottom w:val="0"/>
          <w:divBdr>
            <w:top w:val="none" w:sz="0" w:space="0" w:color="auto"/>
            <w:left w:val="none" w:sz="0" w:space="0" w:color="auto"/>
            <w:bottom w:val="none" w:sz="0" w:space="0" w:color="auto"/>
            <w:right w:val="none" w:sz="0" w:space="0" w:color="auto"/>
          </w:divBdr>
        </w:div>
        <w:div w:id="1450129428">
          <w:marLeft w:val="640"/>
          <w:marRight w:val="0"/>
          <w:marTop w:val="0"/>
          <w:marBottom w:val="0"/>
          <w:divBdr>
            <w:top w:val="none" w:sz="0" w:space="0" w:color="auto"/>
            <w:left w:val="none" w:sz="0" w:space="0" w:color="auto"/>
            <w:bottom w:val="none" w:sz="0" w:space="0" w:color="auto"/>
            <w:right w:val="none" w:sz="0" w:space="0" w:color="auto"/>
          </w:divBdr>
        </w:div>
        <w:div w:id="1819760828">
          <w:marLeft w:val="640"/>
          <w:marRight w:val="0"/>
          <w:marTop w:val="0"/>
          <w:marBottom w:val="0"/>
          <w:divBdr>
            <w:top w:val="none" w:sz="0" w:space="0" w:color="auto"/>
            <w:left w:val="none" w:sz="0" w:space="0" w:color="auto"/>
            <w:bottom w:val="none" w:sz="0" w:space="0" w:color="auto"/>
            <w:right w:val="none" w:sz="0" w:space="0" w:color="auto"/>
          </w:divBdr>
        </w:div>
        <w:div w:id="1081366899">
          <w:marLeft w:val="640"/>
          <w:marRight w:val="0"/>
          <w:marTop w:val="0"/>
          <w:marBottom w:val="0"/>
          <w:divBdr>
            <w:top w:val="none" w:sz="0" w:space="0" w:color="auto"/>
            <w:left w:val="none" w:sz="0" w:space="0" w:color="auto"/>
            <w:bottom w:val="none" w:sz="0" w:space="0" w:color="auto"/>
            <w:right w:val="none" w:sz="0" w:space="0" w:color="auto"/>
          </w:divBdr>
        </w:div>
        <w:div w:id="982931068">
          <w:marLeft w:val="640"/>
          <w:marRight w:val="0"/>
          <w:marTop w:val="0"/>
          <w:marBottom w:val="0"/>
          <w:divBdr>
            <w:top w:val="none" w:sz="0" w:space="0" w:color="auto"/>
            <w:left w:val="none" w:sz="0" w:space="0" w:color="auto"/>
            <w:bottom w:val="none" w:sz="0" w:space="0" w:color="auto"/>
            <w:right w:val="none" w:sz="0" w:space="0" w:color="auto"/>
          </w:divBdr>
        </w:div>
        <w:div w:id="1808891398">
          <w:marLeft w:val="640"/>
          <w:marRight w:val="0"/>
          <w:marTop w:val="0"/>
          <w:marBottom w:val="0"/>
          <w:divBdr>
            <w:top w:val="none" w:sz="0" w:space="0" w:color="auto"/>
            <w:left w:val="none" w:sz="0" w:space="0" w:color="auto"/>
            <w:bottom w:val="none" w:sz="0" w:space="0" w:color="auto"/>
            <w:right w:val="none" w:sz="0" w:space="0" w:color="auto"/>
          </w:divBdr>
        </w:div>
        <w:div w:id="1415396530">
          <w:marLeft w:val="640"/>
          <w:marRight w:val="0"/>
          <w:marTop w:val="0"/>
          <w:marBottom w:val="0"/>
          <w:divBdr>
            <w:top w:val="none" w:sz="0" w:space="0" w:color="auto"/>
            <w:left w:val="none" w:sz="0" w:space="0" w:color="auto"/>
            <w:bottom w:val="none" w:sz="0" w:space="0" w:color="auto"/>
            <w:right w:val="none" w:sz="0" w:space="0" w:color="auto"/>
          </w:divBdr>
        </w:div>
        <w:div w:id="493959446">
          <w:marLeft w:val="640"/>
          <w:marRight w:val="0"/>
          <w:marTop w:val="0"/>
          <w:marBottom w:val="0"/>
          <w:divBdr>
            <w:top w:val="none" w:sz="0" w:space="0" w:color="auto"/>
            <w:left w:val="none" w:sz="0" w:space="0" w:color="auto"/>
            <w:bottom w:val="none" w:sz="0" w:space="0" w:color="auto"/>
            <w:right w:val="none" w:sz="0" w:space="0" w:color="auto"/>
          </w:divBdr>
        </w:div>
        <w:div w:id="342099629">
          <w:marLeft w:val="640"/>
          <w:marRight w:val="0"/>
          <w:marTop w:val="0"/>
          <w:marBottom w:val="0"/>
          <w:divBdr>
            <w:top w:val="none" w:sz="0" w:space="0" w:color="auto"/>
            <w:left w:val="none" w:sz="0" w:space="0" w:color="auto"/>
            <w:bottom w:val="none" w:sz="0" w:space="0" w:color="auto"/>
            <w:right w:val="none" w:sz="0" w:space="0" w:color="auto"/>
          </w:divBdr>
        </w:div>
        <w:div w:id="431123958">
          <w:marLeft w:val="640"/>
          <w:marRight w:val="0"/>
          <w:marTop w:val="0"/>
          <w:marBottom w:val="0"/>
          <w:divBdr>
            <w:top w:val="none" w:sz="0" w:space="0" w:color="auto"/>
            <w:left w:val="none" w:sz="0" w:space="0" w:color="auto"/>
            <w:bottom w:val="none" w:sz="0" w:space="0" w:color="auto"/>
            <w:right w:val="none" w:sz="0" w:space="0" w:color="auto"/>
          </w:divBdr>
        </w:div>
        <w:div w:id="709301010">
          <w:marLeft w:val="640"/>
          <w:marRight w:val="0"/>
          <w:marTop w:val="0"/>
          <w:marBottom w:val="0"/>
          <w:divBdr>
            <w:top w:val="none" w:sz="0" w:space="0" w:color="auto"/>
            <w:left w:val="none" w:sz="0" w:space="0" w:color="auto"/>
            <w:bottom w:val="none" w:sz="0" w:space="0" w:color="auto"/>
            <w:right w:val="none" w:sz="0" w:space="0" w:color="auto"/>
          </w:divBdr>
        </w:div>
        <w:div w:id="517818722">
          <w:marLeft w:val="640"/>
          <w:marRight w:val="0"/>
          <w:marTop w:val="0"/>
          <w:marBottom w:val="0"/>
          <w:divBdr>
            <w:top w:val="none" w:sz="0" w:space="0" w:color="auto"/>
            <w:left w:val="none" w:sz="0" w:space="0" w:color="auto"/>
            <w:bottom w:val="none" w:sz="0" w:space="0" w:color="auto"/>
            <w:right w:val="none" w:sz="0" w:space="0" w:color="auto"/>
          </w:divBdr>
        </w:div>
        <w:div w:id="1549994532">
          <w:marLeft w:val="640"/>
          <w:marRight w:val="0"/>
          <w:marTop w:val="0"/>
          <w:marBottom w:val="0"/>
          <w:divBdr>
            <w:top w:val="none" w:sz="0" w:space="0" w:color="auto"/>
            <w:left w:val="none" w:sz="0" w:space="0" w:color="auto"/>
            <w:bottom w:val="none" w:sz="0" w:space="0" w:color="auto"/>
            <w:right w:val="none" w:sz="0" w:space="0" w:color="auto"/>
          </w:divBdr>
        </w:div>
        <w:div w:id="66078439">
          <w:marLeft w:val="640"/>
          <w:marRight w:val="0"/>
          <w:marTop w:val="0"/>
          <w:marBottom w:val="0"/>
          <w:divBdr>
            <w:top w:val="none" w:sz="0" w:space="0" w:color="auto"/>
            <w:left w:val="none" w:sz="0" w:space="0" w:color="auto"/>
            <w:bottom w:val="none" w:sz="0" w:space="0" w:color="auto"/>
            <w:right w:val="none" w:sz="0" w:space="0" w:color="auto"/>
          </w:divBdr>
        </w:div>
        <w:div w:id="409927989">
          <w:marLeft w:val="640"/>
          <w:marRight w:val="0"/>
          <w:marTop w:val="0"/>
          <w:marBottom w:val="0"/>
          <w:divBdr>
            <w:top w:val="none" w:sz="0" w:space="0" w:color="auto"/>
            <w:left w:val="none" w:sz="0" w:space="0" w:color="auto"/>
            <w:bottom w:val="none" w:sz="0" w:space="0" w:color="auto"/>
            <w:right w:val="none" w:sz="0" w:space="0" w:color="auto"/>
          </w:divBdr>
        </w:div>
        <w:div w:id="1370305448">
          <w:marLeft w:val="640"/>
          <w:marRight w:val="0"/>
          <w:marTop w:val="0"/>
          <w:marBottom w:val="0"/>
          <w:divBdr>
            <w:top w:val="none" w:sz="0" w:space="0" w:color="auto"/>
            <w:left w:val="none" w:sz="0" w:space="0" w:color="auto"/>
            <w:bottom w:val="none" w:sz="0" w:space="0" w:color="auto"/>
            <w:right w:val="none" w:sz="0" w:space="0" w:color="auto"/>
          </w:divBdr>
        </w:div>
        <w:div w:id="1301030734">
          <w:marLeft w:val="640"/>
          <w:marRight w:val="0"/>
          <w:marTop w:val="0"/>
          <w:marBottom w:val="0"/>
          <w:divBdr>
            <w:top w:val="none" w:sz="0" w:space="0" w:color="auto"/>
            <w:left w:val="none" w:sz="0" w:space="0" w:color="auto"/>
            <w:bottom w:val="none" w:sz="0" w:space="0" w:color="auto"/>
            <w:right w:val="none" w:sz="0" w:space="0" w:color="auto"/>
          </w:divBdr>
        </w:div>
        <w:div w:id="2038580498">
          <w:marLeft w:val="640"/>
          <w:marRight w:val="0"/>
          <w:marTop w:val="0"/>
          <w:marBottom w:val="0"/>
          <w:divBdr>
            <w:top w:val="none" w:sz="0" w:space="0" w:color="auto"/>
            <w:left w:val="none" w:sz="0" w:space="0" w:color="auto"/>
            <w:bottom w:val="none" w:sz="0" w:space="0" w:color="auto"/>
            <w:right w:val="none" w:sz="0" w:space="0" w:color="auto"/>
          </w:divBdr>
        </w:div>
        <w:div w:id="1549877183">
          <w:marLeft w:val="640"/>
          <w:marRight w:val="0"/>
          <w:marTop w:val="0"/>
          <w:marBottom w:val="0"/>
          <w:divBdr>
            <w:top w:val="none" w:sz="0" w:space="0" w:color="auto"/>
            <w:left w:val="none" w:sz="0" w:space="0" w:color="auto"/>
            <w:bottom w:val="none" w:sz="0" w:space="0" w:color="auto"/>
            <w:right w:val="none" w:sz="0" w:space="0" w:color="auto"/>
          </w:divBdr>
        </w:div>
        <w:div w:id="423768845">
          <w:marLeft w:val="640"/>
          <w:marRight w:val="0"/>
          <w:marTop w:val="0"/>
          <w:marBottom w:val="0"/>
          <w:divBdr>
            <w:top w:val="none" w:sz="0" w:space="0" w:color="auto"/>
            <w:left w:val="none" w:sz="0" w:space="0" w:color="auto"/>
            <w:bottom w:val="none" w:sz="0" w:space="0" w:color="auto"/>
            <w:right w:val="none" w:sz="0" w:space="0" w:color="auto"/>
          </w:divBdr>
        </w:div>
        <w:div w:id="530000610">
          <w:marLeft w:val="640"/>
          <w:marRight w:val="0"/>
          <w:marTop w:val="0"/>
          <w:marBottom w:val="0"/>
          <w:divBdr>
            <w:top w:val="none" w:sz="0" w:space="0" w:color="auto"/>
            <w:left w:val="none" w:sz="0" w:space="0" w:color="auto"/>
            <w:bottom w:val="none" w:sz="0" w:space="0" w:color="auto"/>
            <w:right w:val="none" w:sz="0" w:space="0" w:color="auto"/>
          </w:divBdr>
        </w:div>
        <w:div w:id="576212778">
          <w:marLeft w:val="640"/>
          <w:marRight w:val="0"/>
          <w:marTop w:val="0"/>
          <w:marBottom w:val="0"/>
          <w:divBdr>
            <w:top w:val="none" w:sz="0" w:space="0" w:color="auto"/>
            <w:left w:val="none" w:sz="0" w:space="0" w:color="auto"/>
            <w:bottom w:val="none" w:sz="0" w:space="0" w:color="auto"/>
            <w:right w:val="none" w:sz="0" w:space="0" w:color="auto"/>
          </w:divBdr>
        </w:div>
        <w:div w:id="593826382">
          <w:marLeft w:val="640"/>
          <w:marRight w:val="0"/>
          <w:marTop w:val="0"/>
          <w:marBottom w:val="0"/>
          <w:divBdr>
            <w:top w:val="none" w:sz="0" w:space="0" w:color="auto"/>
            <w:left w:val="none" w:sz="0" w:space="0" w:color="auto"/>
            <w:bottom w:val="none" w:sz="0" w:space="0" w:color="auto"/>
            <w:right w:val="none" w:sz="0" w:space="0" w:color="auto"/>
          </w:divBdr>
        </w:div>
        <w:div w:id="958218897">
          <w:marLeft w:val="640"/>
          <w:marRight w:val="0"/>
          <w:marTop w:val="0"/>
          <w:marBottom w:val="0"/>
          <w:divBdr>
            <w:top w:val="none" w:sz="0" w:space="0" w:color="auto"/>
            <w:left w:val="none" w:sz="0" w:space="0" w:color="auto"/>
            <w:bottom w:val="none" w:sz="0" w:space="0" w:color="auto"/>
            <w:right w:val="none" w:sz="0" w:space="0" w:color="auto"/>
          </w:divBdr>
        </w:div>
        <w:div w:id="1625886887">
          <w:marLeft w:val="640"/>
          <w:marRight w:val="0"/>
          <w:marTop w:val="0"/>
          <w:marBottom w:val="0"/>
          <w:divBdr>
            <w:top w:val="none" w:sz="0" w:space="0" w:color="auto"/>
            <w:left w:val="none" w:sz="0" w:space="0" w:color="auto"/>
            <w:bottom w:val="none" w:sz="0" w:space="0" w:color="auto"/>
            <w:right w:val="none" w:sz="0" w:space="0" w:color="auto"/>
          </w:divBdr>
        </w:div>
        <w:div w:id="1925067928">
          <w:marLeft w:val="640"/>
          <w:marRight w:val="0"/>
          <w:marTop w:val="0"/>
          <w:marBottom w:val="0"/>
          <w:divBdr>
            <w:top w:val="none" w:sz="0" w:space="0" w:color="auto"/>
            <w:left w:val="none" w:sz="0" w:space="0" w:color="auto"/>
            <w:bottom w:val="none" w:sz="0" w:space="0" w:color="auto"/>
            <w:right w:val="none" w:sz="0" w:space="0" w:color="auto"/>
          </w:divBdr>
        </w:div>
        <w:div w:id="985354573">
          <w:marLeft w:val="640"/>
          <w:marRight w:val="0"/>
          <w:marTop w:val="0"/>
          <w:marBottom w:val="0"/>
          <w:divBdr>
            <w:top w:val="none" w:sz="0" w:space="0" w:color="auto"/>
            <w:left w:val="none" w:sz="0" w:space="0" w:color="auto"/>
            <w:bottom w:val="none" w:sz="0" w:space="0" w:color="auto"/>
            <w:right w:val="none" w:sz="0" w:space="0" w:color="auto"/>
          </w:divBdr>
        </w:div>
        <w:div w:id="520553873">
          <w:marLeft w:val="640"/>
          <w:marRight w:val="0"/>
          <w:marTop w:val="0"/>
          <w:marBottom w:val="0"/>
          <w:divBdr>
            <w:top w:val="none" w:sz="0" w:space="0" w:color="auto"/>
            <w:left w:val="none" w:sz="0" w:space="0" w:color="auto"/>
            <w:bottom w:val="none" w:sz="0" w:space="0" w:color="auto"/>
            <w:right w:val="none" w:sz="0" w:space="0" w:color="auto"/>
          </w:divBdr>
        </w:div>
        <w:div w:id="528031573">
          <w:marLeft w:val="640"/>
          <w:marRight w:val="0"/>
          <w:marTop w:val="0"/>
          <w:marBottom w:val="0"/>
          <w:divBdr>
            <w:top w:val="none" w:sz="0" w:space="0" w:color="auto"/>
            <w:left w:val="none" w:sz="0" w:space="0" w:color="auto"/>
            <w:bottom w:val="none" w:sz="0" w:space="0" w:color="auto"/>
            <w:right w:val="none" w:sz="0" w:space="0" w:color="auto"/>
          </w:divBdr>
        </w:div>
        <w:div w:id="50811892">
          <w:marLeft w:val="640"/>
          <w:marRight w:val="0"/>
          <w:marTop w:val="0"/>
          <w:marBottom w:val="0"/>
          <w:divBdr>
            <w:top w:val="none" w:sz="0" w:space="0" w:color="auto"/>
            <w:left w:val="none" w:sz="0" w:space="0" w:color="auto"/>
            <w:bottom w:val="none" w:sz="0" w:space="0" w:color="auto"/>
            <w:right w:val="none" w:sz="0" w:space="0" w:color="auto"/>
          </w:divBdr>
        </w:div>
        <w:div w:id="1237545399">
          <w:marLeft w:val="640"/>
          <w:marRight w:val="0"/>
          <w:marTop w:val="0"/>
          <w:marBottom w:val="0"/>
          <w:divBdr>
            <w:top w:val="none" w:sz="0" w:space="0" w:color="auto"/>
            <w:left w:val="none" w:sz="0" w:space="0" w:color="auto"/>
            <w:bottom w:val="none" w:sz="0" w:space="0" w:color="auto"/>
            <w:right w:val="none" w:sz="0" w:space="0" w:color="auto"/>
          </w:divBdr>
        </w:div>
        <w:div w:id="802112500">
          <w:marLeft w:val="640"/>
          <w:marRight w:val="0"/>
          <w:marTop w:val="0"/>
          <w:marBottom w:val="0"/>
          <w:divBdr>
            <w:top w:val="none" w:sz="0" w:space="0" w:color="auto"/>
            <w:left w:val="none" w:sz="0" w:space="0" w:color="auto"/>
            <w:bottom w:val="none" w:sz="0" w:space="0" w:color="auto"/>
            <w:right w:val="none" w:sz="0" w:space="0" w:color="auto"/>
          </w:divBdr>
        </w:div>
        <w:div w:id="1942298215">
          <w:marLeft w:val="640"/>
          <w:marRight w:val="0"/>
          <w:marTop w:val="0"/>
          <w:marBottom w:val="0"/>
          <w:divBdr>
            <w:top w:val="none" w:sz="0" w:space="0" w:color="auto"/>
            <w:left w:val="none" w:sz="0" w:space="0" w:color="auto"/>
            <w:bottom w:val="none" w:sz="0" w:space="0" w:color="auto"/>
            <w:right w:val="none" w:sz="0" w:space="0" w:color="auto"/>
          </w:divBdr>
        </w:div>
        <w:div w:id="1613440686">
          <w:marLeft w:val="640"/>
          <w:marRight w:val="0"/>
          <w:marTop w:val="0"/>
          <w:marBottom w:val="0"/>
          <w:divBdr>
            <w:top w:val="none" w:sz="0" w:space="0" w:color="auto"/>
            <w:left w:val="none" w:sz="0" w:space="0" w:color="auto"/>
            <w:bottom w:val="none" w:sz="0" w:space="0" w:color="auto"/>
            <w:right w:val="none" w:sz="0" w:space="0" w:color="auto"/>
          </w:divBdr>
        </w:div>
        <w:div w:id="1654525203">
          <w:marLeft w:val="640"/>
          <w:marRight w:val="0"/>
          <w:marTop w:val="0"/>
          <w:marBottom w:val="0"/>
          <w:divBdr>
            <w:top w:val="none" w:sz="0" w:space="0" w:color="auto"/>
            <w:left w:val="none" w:sz="0" w:space="0" w:color="auto"/>
            <w:bottom w:val="none" w:sz="0" w:space="0" w:color="auto"/>
            <w:right w:val="none" w:sz="0" w:space="0" w:color="auto"/>
          </w:divBdr>
        </w:div>
        <w:div w:id="338702038">
          <w:marLeft w:val="640"/>
          <w:marRight w:val="0"/>
          <w:marTop w:val="0"/>
          <w:marBottom w:val="0"/>
          <w:divBdr>
            <w:top w:val="none" w:sz="0" w:space="0" w:color="auto"/>
            <w:left w:val="none" w:sz="0" w:space="0" w:color="auto"/>
            <w:bottom w:val="none" w:sz="0" w:space="0" w:color="auto"/>
            <w:right w:val="none" w:sz="0" w:space="0" w:color="auto"/>
          </w:divBdr>
        </w:div>
        <w:div w:id="1855461748">
          <w:marLeft w:val="640"/>
          <w:marRight w:val="0"/>
          <w:marTop w:val="0"/>
          <w:marBottom w:val="0"/>
          <w:divBdr>
            <w:top w:val="none" w:sz="0" w:space="0" w:color="auto"/>
            <w:left w:val="none" w:sz="0" w:space="0" w:color="auto"/>
            <w:bottom w:val="none" w:sz="0" w:space="0" w:color="auto"/>
            <w:right w:val="none" w:sz="0" w:space="0" w:color="auto"/>
          </w:divBdr>
        </w:div>
        <w:div w:id="2097629796">
          <w:marLeft w:val="640"/>
          <w:marRight w:val="0"/>
          <w:marTop w:val="0"/>
          <w:marBottom w:val="0"/>
          <w:divBdr>
            <w:top w:val="none" w:sz="0" w:space="0" w:color="auto"/>
            <w:left w:val="none" w:sz="0" w:space="0" w:color="auto"/>
            <w:bottom w:val="none" w:sz="0" w:space="0" w:color="auto"/>
            <w:right w:val="none" w:sz="0" w:space="0" w:color="auto"/>
          </w:divBdr>
        </w:div>
        <w:div w:id="2007509255">
          <w:marLeft w:val="640"/>
          <w:marRight w:val="0"/>
          <w:marTop w:val="0"/>
          <w:marBottom w:val="0"/>
          <w:divBdr>
            <w:top w:val="none" w:sz="0" w:space="0" w:color="auto"/>
            <w:left w:val="none" w:sz="0" w:space="0" w:color="auto"/>
            <w:bottom w:val="none" w:sz="0" w:space="0" w:color="auto"/>
            <w:right w:val="none" w:sz="0" w:space="0" w:color="auto"/>
          </w:divBdr>
        </w:div>
        <w:div w:id="256063251">
          <w:marLeft w:val="640"/>
          <w:marRight w:val="0"/>
          <w:marTop w:val="0"/>
          <w:marBottom w:val="0"/>
          <w:divBdr>
            <w:top w:val="none" w:sz="0" w:space="0" w:color="auto"/>
            <w:left w:val="none" w:sz="0" w:space="0" w:color="auto"/>
            <w:bottom w:val="none" w:sz="0" w:space="0" w:color="auto"/>
            <w:right w:val="none" w:sz="0" w:space="0" w:color="auto"/>
          </w:divBdr>
        </w:div>
        <w:div w:id="1782647512">
          <w:marLeft w:val="640"/>
          <w:marRight w:val="0"/>
          <w:marTop w:val="0"/>
          <w:marBottom w:val="0"/>
          <w:divBdr>
            <w:top w:val="none" w:sz="0" w:space="0" w:color="auto"/>
            <w:left w:val="none" w:sz="0" w:space="0" w:color="auto"/>
            <w:bottom w:val="none" w:sz="0" w:space="0" w:color="auto"/>
            <w:right w:val="none" w:sz="0" w:space="0" w:color="auto"/>
          </w:divBdr>
        </w:div>
        <w:div w:id="505173881">
          <w:marLeft w:val="640"/>
          <w:marRight w:val="0"/>
          <w:marTop w:val="0"/>
          <w:marBottom w:val="0"/>
          <w:divBdr>
            <w:top w:val="none" w:sz="0" w:space="0" w:color="auto"/>
            <w:left w:val="none" w:sz="0" w:space="0" w:color="auto"/>
            <w:bottom w:val="none" w:sz="0" w:space="0" w:color="auto"/>
            <w:right w:val="none" w:sz="0" w:space="0" w:color="auto"/>
          </w:divBdr>
        </w:div>
        <w:div w:id="1892879269">
          <w:marLeft w:val="640"/>
          <w:marRight w:val="0"/>
          <w:marTop w:val="0"/>
          <w:marBottom w:val="0"/>
          <w:divBdr>
            <w:top w:val="none" w:sz="0" w:space="0" w:color="auto"/>
            <w:left w:val="none" w:sz="0" w:space="0" w:color="auto"/>
            <w:bottom w:val="none" w:sz="0" w:space="0" w:color="auto"/>
            <w:right w:val="none" w:sz="0" w:space="0" w:color="auto"/>
          </w:divBdr>
        </w:div>
        <w:div w:id="1143700281">
          <w:marLeft w:val="640"/>
          <w:marRight w:val="0"/>
          <w:marTop w:val="0"/>
          <w:marBottom w:val="0"/>
          <w:divBdr>
            <w:top w:val="none" w:sz="0" w:space="0" w:color="auto"/>
            <w:left w:val="none" w:sz="0" w:space="0" w:color="auto"/>
            <w:bottom w:val="none" w:sz="0" w:space="0" w:color="auto"/>
            <w:right w:val="none" w:sz="0" w:space="0" w:color="auto"/>
          </w:divBdr>
        </w:div>
        <w:div w:id="1734498899">
          <w:marLeft w:val="640"/>
          <w:marRight w:val="0"/>
          <w:marTop w:val="0"/>
          <w:marBottom w:val="0"/>
          <w:divBdr>
            <w:top w:val="none" w:sz="0" w:space="0" w:color="auto"/>
            <w:left w:val="none" w:sz="0" w:space="0" w:color="auto"/>
            <w:bottom w:val="none" w:sz="0" w:space="0" w:color="auto"/>
            <w:right w:val="none" w:sz="0" w:space="0" w:color="auto"/>
          </w:divBdr>
        </w:div>
        <w:div w:id="1456370686">
          <w:marLeft w:val="640"/>
          <w:marRight w:val="0"/>
          <w:marTop w:val="0"/>
          <w:marBottom w:val="0"/>
          <w:divBdr>
            <w:top w:val="none" w:sz="0" w:space="0" w:color="auto"/>
            <w:left w:val="none" w:sz="0" w:space="0" w:color="auto"/>
            <w:bottom w:val="none" w:sz="0" w:space="0" w:color="auto"/>
            <w:right w:val="none" w:sz="0" w:space="0" w:color="auto"/>
          </w:divBdr>
        </w:div>
        <w:div w:id="1989044286">
          <w:marLeft w:val="640"/>
          <w:marRight w:val="0"/>
          <w:marTop w:val="0"/>
          <w:marBottom w:val="0"/>
          <w:divBdr>
            <w:top w:val="none" w:sz="0" w:space="0" w:color="auto"/>
            <w:left w:val="none" w:sz="0" w:space="0" w:color="auto"/>
            <w:bottom w:val="none" w:sz="0" w:space="0" w:color="auto"/>
            <w:right w:val="none" w:sz="0" w:space="0" w:color="auto"/>
          </w:divBdr>
        </w:div>
        <w:div w:id="1217358793">
          <w:marLeft w:val="640"/>
          <w:marRight w:val="0"/>
          <w:marTop w:val="0"/>
          <w:marBottom w:val="0"/>
          <w:divBdr>
            <w:top w:val="none" w:sz="0" w:space="0" w:color="auto"/>
            <w:left w:val="none" w:sz="0" w:space="0" w:color="auto"/>
            <w:bottom w:val="none" w:sz="0" w:space="0" w:color="auto"/>
            <w:right w:val="none" w:sz="0" w:space="0" w:color="auto"/>
          </w:divBdr>
        </w:div>
        <w:div w:id="608779152">
          <w:marLeft w:val="640"/>
          <w:marRight w:val="0"/>
          <w:marTop w:val="0"/>
          <w:marBottom w:val="0"/>
          <w:divBdr>
            <w:top w:val="none" w:sz="0" w:space="0" w:color="auto"/>
            <w:left w:val="none" w:sz="0" w:space="0" w:color="auto"/>
            <w:bottom w:val="none" w:sz="0" w:space="0" w:color="auto"/>
            <w:right w:val="none" w:sz="0" w:space="0" w:color="auto"/>
          </w:divBdr>
        </w:div>
        <w:div w:id="683938323">
          <w:marLeft w:val="640"/>
          <w:marRight w:val="0"/>
          <w:marTop w:val="0"/>
          <w:marBottom w:val="0"/>
          <w:divBdr>
            <w:top w:val="none" w:sz="0" w:space="0" w:color="auto"/>
            <w:left w:val="none" w:sz="0" w:space="0" w:color="auto"/>
            <w:bottom w:val="none" w:sz="0" w:space="0" w:color="auto"/>
            <w:right w:val="none" w:sz="0" w:space="0" w:color="auto"/>
          </w:divBdr>
        </w:div>
        <w:div w:id="2081252178">
          <w:marLeft w:val="640"/>
          <w:marRight w:val="0"/>
          <w:marTop w:val="0"/>
          <w:marBottom w:val="0"/>
          <w:divBdr>
            <w:top w:val="none" w:sz="0" w:space="0" w:color="auto"/>
            <w:left w:val="none" w:sz="0" w:space="0" w:color="auto"/>
            <w:bottom w:val="none" w:sz="0" w:space="0" w:color="auto"/>
            <w:right w:val="none" w:sz="0" w:space="0" w:color="auto"/>
          </w:divBdr>
        </w:div>
        <w:div w:id="1533491662">
          <w:marLeft w:val="640"/>
          <w:marRight w:val="0"/>
          <w:marTop w:val="0"/>
          <w:marBottom w:val="0"/>
          <w:divBdr>
            <w:top w:val="none" w:sz="0" w:space="0" w:color="auto"/>
            <w:left w:val="none" w:sz="0" w:space="0" w:color="auto"/>
            <w:bottom w:val="none" w:sz="0" w:space="0" w:color="auto"/>
            <w:right w:val="none" w:sz="0" w:space="0" w:color="auto"/>
          </w:divBdr>
        </w:div>
        <w:div w:id="927884758">
          <w:marLeft w:val="640"/>
          <w:marRight w:val="0"/>
          <w:marTop w:val="0"/>
          <w:marBottom w:val="0"/>
          <w:divBdr>
            <w:top w:val="none" w:sz="0" w:space="0" w:color="auto"/>
            <w:left w:val="none" w:sz="0" w:space="0" w:color="auto"/>
            <w:bottom w:val="none" w:sz="0" w:space="0" w:color="auto"/>
            <w:right w:val="none" w:sz="0" w:space="0" w:color="auto"/>
          </w:divBdr>
        </w:div>
        <w:div w:id="1688097736">
          <w:marLeft w:val="640"/>
          <w:marRight w:val="0"/>
          <w:marTop w:val="0"/>
          <w:marBottom w:val="0"/>
          <w:divBdr>
            <w:top w:val="none" w:sz="0" w:space="0" w:color="auto"/>
            <w:left w:val="none" w:sz="0" w:space="0" w:color="auto"/>
            <w:bottom w:val="none" w:sz="0" w:space="0" w:color="auto"/>
            <w:right w:val="none" w:sz="0" w:space="0" w:color="auto"/>
          </w:divBdr>
        </w:div>
        <w:div w:id="1023283378">
          <w:marLeft w:val="640"/>
          <w:marRight w:val="0"/>
          <w:marTop w:val="0"/>
          <w:marBottom w:val="0"/>
          <w:divBdr>
            <w:top w:val="none" w:sz="0" w:space="0" w:color="auto"/>
            <w:left w:val="none" w:sz="0" w:space="0" w:color="auto"/>
            <w:bottom w:val="none" w:sz="0" w:space="0" w:color="auto"/>
            <w:right w:val="none" w:sz="0" w:space="0" w:color="auto"/>
          </w:divBdr>
        </w:div>
        <w:div w:id="246111458">
          <w:marLeft w:val="640"/>
          <w:marRight w:val="0"/>
          <w:marTop w:val="0"/>
          <w:marBottom w:val="0"/>
          <w:divBdr>
            <w:top w:val="none" w:sz="0" w:space="0" w:color="auto"/>
            <w:left w:val="none" w:sz="0" w:space="0" w:color="auto"/>
            <w:bottom w:val="none" w:sz="0" w:space="0" w:color="auto"/>
            <w:right w:val="none" w:sz="0" w:space="0" w:color="auto"/>
          </w:divBdr>
        </w:div>
      </w:divsChild>
    </w:div>
    <w:div w:id="1856767259">
      <w:bodyDiv w:val="1"/>
      <w:marLeft w:val="0"/>
      <w:marRight w:val="0"/>
      <w:marTop w:val="0"/>
      <w:marBottom w:val="0"/>
      <w:divBdr>
        <w:top w:val="none" w:sz="0" w:space="0" w:color="auto"/>
        <w:left w:val="none" w:sz="0" w:space="0" w:color="auto"/>
        <w:bottom w:val="none" w:sz="0" w:space="0" w:color="auto"/>
        <w:right w:val="none" w:sz="0" w:space="0" w:color="auto"/>
      </w:divBdr>
      <w:divsChild>
        <w:div w:id="277494737">
          <w:marLeft w:val="640"/>
          <w:marRight w:val="0"/>
          <w:marTop w:val="0"/>
          <w:marBottom w:val="0"/>
          <w:divBdr>
            <w:top w:val="none" w:sz="0" w:space="0" w:color="auto"/>
            <w:left w:val="none" w:sz="0" w:space="0" w:color="auto"/>
            <w:bottom w:val="none" w:sz="0" w:space="0" w:color="auto"/>
            <w:right w:val="none" w:sz="0" w:space="0" w:color="auto"/>
          </w:divBdr>
        </w:div>
        <w:div w:id="1371803261">
          <w:marLeft w:val="640"/>
          <w:marRight w:val="0"/>
          <w:marTop w:val="0"/>
          <w:marBottom w:val="0"/>
          <w:divBdr>
            <w:top w:val="none" w:sz="0" w:space="0" w:color="auto"/>
            <w:left w:val="none" w:sz="0" w:space="0" w:color="auto"/>
            <w:bottom w:val="none" w:sz="0" w:space="0" w:color="auto"/>
            <w:right w:val="none" w:sz="0" w:space="0" w:color="auto"/>
          </w:divBdr>
        </w:div>
        <w:div w:id="1400980856">
          <w:marLeft w:val="640"/>
          <w:marRight w:val="0"/>
          <w:marTop w:val="0"/>
          <w:marBottom w:val="0"/>
          <w:divBdr>
            <w:top w:val="none" w:sz="0" w:space="0" w:color="auto"/>
            <w:left w:val="none" w:sz="0" w:space="0" w:color="auto"/>
            <w:bottom w:val="none" w:sz="0" w:space="0" w:color="auto"/>
            <w:right w:val="none" w:sz="0" w:space="0" w:color="auto"/>
          </w:divBdr>
        </w:div>
        <w:div w:id="924069257">
          <w:marLeft w:val="640"/>
          <w:marRight w:val="0"/>
          <w:marTop w:val="0"/>
          <w:marBottom w:val="0"/>
          <w:divBdr>
            <w:top w:val="none" w:sz="0" w:space="0" w:color="auto"/>
            <w:left w:val="none" w:sz="0" w:space="0" w:color="auto"/>
            <w:bottom w:val="none" w:sz="0" w:space="0" w:color="auto"/>
            <w:right w:val="none" w:sz="0" w:space="0" w:color="auto"/>
          </w:divBdr>
        </w:div>
        <w:div w:id="1669137308">
          <w:marLeft w:val="640"/>
          <w:marRight w:val="0"/>
          <w:marTop w:val="0"/>
          <w:marBottom w:val="0"/>
          <w:divBdr>
            <w:top w:val="none" w:sz="0" w:space="0" w:color="auto"/>
            <w:left w:val="none" w:sz="0" w:space="0" w:color="auto"/>
            <w:bottom w:val="none" w:sz="0" w:space="0" w:color="auto"/>
            <w:right w:val="none" w:sz="0" w:space="0" w:color="auto"/>
          </w:divBdr>
        </w:div>
        <w:div w:id="2076392791">
          <w:marLeft w:val="640"/>
          <w:marRight w:val="0"/>
          <w:marTop w:val="0"/>
          <w:marBottom w:val="0"/>
          <w:divBdr>
            <w:top w:val="none" w:sz="0" w:space="0" w:color="auto"/>
            <w:left w:val="none" w:sz="0" w:space="0" w:color="auto"/>
            <w:bottom w:val="none" w:sz="0" w:space="0" w:color="auto"/>
            <w:right w:val="none" w:sz="0" w:space="0" w:color="auto"/>
          </w:divBdr>
        </w:div>
        <w:div w:id="1388869670">
          <w:marLeft w:val="640"/>
          <w:marRight w:val="0"/>
          <w:marTop w:val="0"/>
          <w:marBottom w:val="0"/>
          <w:divBdr>
            <w:top w:val="none" w:sz="0" w:space="0" w:color="auto"/>
            <w:left w:val="none" w:sz="0" w:space="0" w:color="auto"/>
            <w:bottom w:val="none" w:sz="0" w:space="0" w:color="auto"/>
            <w:right w:val="none" w:sz="0" w:space="0" w:color="auto"/>
          </w:divBdr>
        </w:div>
        <w:div w:id="1960606287">
          <w:marLeft w:val="640"/>
          <w:marRight w:val="0"/>
          <w:marTop w:val="0"/>
          <w:marBottom w:val="0"/>
          <w:divBdr>
            <w:top w:val="none" w:sz="0" w:space="0" w:color="auto"/>
            <w:left w:val="none" w:sz="0" w:space="0" w:color="auto"/>
            <w:bottom w:val="none" w:sz="0" w:space="0" w:color="auto"/>
            <w:right w:val="none" w:sz="0" w:space="0" w:color="auto"/>
          </w:divBdr>
        </w:div>
        <w:div w:id="1413889915">
          <w:marLeft w:val="640"/>
          <w:marRight w:val="0"/>
          <w:marTop w:val="0"/>
          <w:marBottom w:val="0"/>
          <w:divBdr>
            <w:top w:val="none" w:sz="0" w:space="0" w:color="auto"/>
            <w:left w:val="none" w:sz="0" w:space="0" w:color="auto"/>
            <w:bottom w:val="none" w:sz="0" w:space="0" w:color="auto"/>
            <w:right w:val="none" w:sz="0" w:space="0" w:color="auto"/>
          </w:divBdr>
        </w:div>
        <w:div w:id="2035425766">
          <w:marLeft w:val="640"/>
          <w:marRight w:val="0"/>
          <w:marTop w:val="0"/>
          <w:marBottom w:val="0"/>
          <w:divBdr>
            <w:top w:val="none" w:sz="0" w:space="0" w:color="auto"/>
            <w:left w:val="none" w:sz="0" w:space="0" w:color="auto"/>
            <w:bottom w:val="none" w:sz="0" w:space="0" w:color="auto"/>
            <w:right w:val="none" w:sz="0" w:space="0" w:color="auto"/>
          </w:divBdr>
        </w:div>
        <w:div w:id="2144732416">
          <w:marLeft w:val="640"/>
          <w:marRight w:val="0"/>
          <w:marTop w:val="0"/>
          <w:marBottom w:val="0"/>
          <w:divBdr>
            <w:top w:val="none" w:sz="0" w:space="0" w:color="auto"/>
            <w:left w:val="none" w:sz="0" w:space="0" w:color="auto"/>
            <w:bottom w:val="none" w:sz="0" w:space="0" w:color="auto"/>
            <w:right w:val="none" w:sz="0" w:space="0" w:color="auto"/>
          </w:divBdr>
        </w:div>
        <w:div w:id="1209222447">
          <w:marLeft w:val="640"/>
          <w:marRight w:val="0"/>
          <w:marTop w:val="0"/>
          <w:marBottom w:val="0"/>
          <w:divBdr>
            <w:top w:val="none" w:sz="0" w:space="0" w:color="auto"/>
            <w:left w:val="none" w:sz="0" w:space="0" w:color="auto"/>
            <w:bottom w:val="none" w:sz="0" w:space="0" w:color="auto"/>
            <w:right w:val="none" w:sz="0" w:space="0" w:color="auto"/>
          </w:divBdr>
        </w:div>
        <w:div w:id="715541866">
          <w:marLeft w:val="640"/>
          <w:marRight w:val="0"/>
          <w:marTop w:val="0"/>
          <w:marBottom w:val="0"/>
          <w:divBdr>
            <w:top w:val="none" w:sz="0" w:space="0" w:color="auto"/>
            <w:left w:val="none" w:sz="0" w:space="0" w:color="auto"/>
            <w:bottom w:val="none" w:sz="0" w:space="0" w:color="auto"/>
            <w:right w:val="none" w:sz="0" w:space="0" w:color="auto"/>
          </w:divBdr>
        </w:div>
        <w:div w:id="1969385731">
          <w:marLeft w:val="640"/>
          <w:marRight w:val="0"/>
          <w:marTop w:val="0"/>
          <w:marBottom w:val="0"/>
          <w:divBdr>
            <w:top w:val="none" w:sz="0" w:space="0" w:color="auto"/>
            <w:left w:val="none" w:sz="0" w:space="0" w:color="auto"/>
            <w:bottom w:val="none" w:sz="0" w:space="0" w:color="auto"/>
            <w:right w:val="none" w:sz="0" w:space="0" w:color="auto"/>
          </w:divBdr>
        </w:div>
        <w:div w:id="749159752">
          <w:marLeft w:val="640"/>
          <w:marRight w:val="0"/>
          <w:marTop w:val="0"/>
          <w:marBottom w:val="0"/>
          <w:divBdr>
            <w:top w:val="none" w:sz="0" w:space="0" w:color="auto"/>
            <w:left w:val="none" w:sz="0" w:space="0" w:color="auto"/>
            <w:bottom w:val="none" w:sz="0" w:space="0" w:color="auto"/>
            <w:right w:val="none" w:sz="0" w:space="0" w:color="auto"/>
          </w:divBdr>
        </w:div>
        <w:div w:id="1787653754">
          <w:marLeft w:val="640"/>
          <w:marRight w:val="0"/>
          <w:marTop w:val="0"/>
          <w:marBottom w:val="0"/>
          <w:divBdr>
            <w:top w:val="none" w:sz="0" w:space="0" w:color="auto"/>
            <w:left w:val="none" w:sz="0" w:space="0" w:color="auto"/>
            <w:bottom w:val="none" w:sz="0" w:space="0" w:color="auto"/>
            <w:right w:val="none" w:sz="0" w:space="0" w:color="auto"/>
          </w:divBdr>
        </w:div>
        <w:div w:id="1781955224">
          <w:marLeft w:val="640"/>
          <w:marRight w:val="0"/>
          <w:marTop w:val="0"/>
          <w:marBottom w:val="0"/>
          <w:divBdr>
            <w:top w:val="none" w:sz="0" w:space="0" w:color="auto"/>
            <w:left w:val="none" w:sz="0" w:space="0" w:color="auto"/>
            <w:bottom w:val="none" w:sz="0" w:space="0" w:color="auto"/>
            <w:right w:val="none" w:sz="0" w:space="0" w:color="auto"/>
          </w:divBdr>
        </w:div>
        <w:div w:id="925844778">
          <w:marLeft w:val="640"/>
          <w:marRight w:val="0"/>
          <w:marTop w:val="0"/>
          <w:marBottom w:val="0"/>
          <w:divBdr>
            <w:top w:val="none" w:sz="0" w:space="0" w:color="auto"/>
            <w:left w:val="none" w:sz="0" w:space="0" w:color="auto"/>
            <w:bottom w:val="none" w:sz="0" w:space="0" w:color="auto"/>
            <w:right w:val="none" w:sz="0" w:space="0" w:color="auto"/>
          </w:divBdr>
        </w:div>
        <w:div w:id="191695243">
          <w:marLeft w:val="640"/>
          <w:marRight w:val="0"/>
          <w:marTop w:val="0"/>
          <w:marBottom w:val="0"/>
          <w:divBdr>
            <w:top w:val="none" w:sz="0" w:space="0" w:color="auto"/>
            <w:left w:val="none" w:sz="0" w:space="0" w:color="auto"/>
            <w:bottom w:val="none" w:sz="0" w:space="0" w:color="auto"/>
            <w:right w:val="none" w:sz="0" w:space="0" w:color="auto"/>
          </w:divBdr>
        </w:div>
        <w:div w:id="364798018">
          <w:marLeft w:val="640"/>
          <w:marRight w:val="0"/>
          <w:marTop w:val="0"/>
          <w:marBottom w:val="0"/>
          <w:divBdr>
            <w:top w:val="none" w:sz="0" w:space="0" w:color="auto"/>
            <w:left w:val="none" w:sz="0" w:space="0" w:color="auto"/>
            <w:bottom w:val="none" w:sz="0" w:space="0" w:color="auto"/>
            <w:right w:val="none" w:sz="0" w:space="0" w:color="auto"/>
          </w:divBdr>
        </w:div>
        <w:div w:id="1751275577">
          <w:marLeft w:val="640"/>
          <w:marRight w:val="0"/>
          <w:marTop w:val="0"/>
          <w:marBottom w:val="0"/>
          <w:divBdr>
            <w:top w:val="none" w:sz="0" w:space="0" w:color="auto"/>
            <w:left w:val="none" w:sz="0" w:space="0" w:color="auto"/>
            <w:bottom w:val="none" w:sz="0" w:space="0" w:color="auto"/>
            <w:right w:val="none" w:sz="0" w:space="0" w:color="auto"/>
          </w:divBdr>
        </w:div>
        <w:div w:id="402073030">
          <w:marLeft w:val="640"/>
          <w:marRight w:val="0"/>
          <w:marTop w:val="0"/>
          <w:marBottom w:val="0"/>
          <w:divBdr>
            <w:top w:val="none" w:sz="0" w:space="0" w:color="auto"/>
            <w:left w:val="none" w:sz="0" w:space="0" w:color="auto"/>
            <w:bottom w:val="none" w:sz="0" w:space="0" w:color="auto"/>
            <w:right w:val="none" w:sz="0" w:space="0" w:color="auto"/>
          </w:divBdr>
        </w:div>
        <w:div w:id="1041904561">
          <w:marLeft w:val="640"/>
          <w:marRight w:val="0"/>
          <w:marTop w:val="0"/>
          <w:marBottom w:val="0"/>
          <w:divBdr>
            <w:top w:val="none" w:sz="0" w:space="0" w:color="auto"/>
            <w:left w:val="none" w:sz="0" w:space="0" w:color="auto"/>
            <w:bottom w:val="none" w:sz="0" w:space="0" w:color="auto"/>
            <w:right w:val="none" w:sz="0" w:space="0" w:color="auto"/>
          </w:divBdr>
        </w:div>
        <w:div w:id="400174660">
          <w:marLeft w:val="640"/>
          <w:marRight w:val="0"/>
          <w:marTop w:val="0"/>
          <w:marBottom w:val="0"/>
          <w:divBdr>
            <w:top w:val="none" w:sz="0" w:space="0" w:color="auto"/>
            <w:left w:val="none" w:sz="0" w:space="0" w:color="auto"/>
            <w:bottom w:val="none" w:sz="0" w:space="0" w:color="auto"/>
            <w:right w:val="none" w:sz="0" w:space="0" w:color="auto"/>
          </w:divBdr>
        </w:div>
        <w:div w:id="33504379">
          <w:marLeft w:val="640"/>
          <w:marRight w:val="0"/>
          <w:marTop w:val="0"/>
          <w:marBottom w:val="0"/>
          <w:divBdr>
            <w:top w:val="none" w:sz="0" w:space="0" w:color="auto"/>
            <w:left w:val="none" w:sz="0" w:space="0" w:color="auto"/>
            <w:bottom w:val="none" w:sz="0" w:space="0" w:color="auto"/>
            <w:right w:val="none" w:sz="0" w:space="0" w:color="auto"/>
          </w:divBdr>
        </w:div>
        <w:div w:id="1506285160">
          <w:marLeft w:val="640"/>
          <w:marRight w:val="0"/>
          <w:marTop w:val="0"/>
          <w:marBottom w:val="0"/>
          <w:divBdr>
            <w:top w:val="none" w:sz="0" w:space="0" w:color="auto"/>
            <w:left w:val="none" w:sz="0" w:space="0" w:color="auto"/>
            <w:bottom w:val="none" w:sz="0" w:space="0" w:color="auto"/>
            <w:right w:val="none" w:sz="0" w:space="0" w:color="auto"/>
          </w:divBdr>
        </w:div>
        <w:div w:id="393509268">
          <w:marLeft w:val="640"/>
          <w:marRight w:val="0"/>
          <w:marTop w:val="0"/>
          <w:marBottom w:val="0"/>
          <w:divBdr>
            <w:top w:val="none" w:sz="0" w:space="0" w:color="auto"/>
            <w:left w:val="none" w:sz="0" w:space="0" w:color="auto"/>
            <w:bottom w:val="none" w:sz="0" w:space="0" w:color="auto"/>
            <w:right w:val="none" w:sz="0" w:space="0" w:color="auto"/>
          </w:divBdr>
        </w:div>
        <w:div w:id="1643731347">
          <w:marLeft w:val="640"/>
          <w:marRight w:val="0"/>
          <w:marTop w:val="0"/>
          <w:marBottom w:val="0"/>
          <w:divBdr>
            <w:top w:val="none" w:sz="0" w:space="0" w:color="auto"/>
            <w:left w:val="none" w:sz="0" w:space="0" w:color="auto"/>
            <w:bottom w:val="none" w:sz="0" w:space="0" w:color="auto"/>
            <w:right w:val="none" w:sz="0" w:space="0" w:color="auto"/>
          </w:divBdr>
        </w:div>
        <w:div w:id="2063864450">
          <w:marLeft w:val="640"/>
          <w:marRight w:val="0"/>
          <w:marTop w:val="0"/>
          <w:marBottom w:val="0"/>
          <w:divBdr>
            <w:top w:val="none" w:sz="0" w:space="0" w:color="auto"/>
            <w:left w:val="none" w:sz="0" w:space="0" w:color="auto"/>
            <w:bottom w:val="none" w:sz="0" w:space="0" w:color="auto"/>
            <w:right w:val="none" w:sz="0" w:space="0" w:color="auto"/>
          </w:divBdr>
        </w:div>
        <w:div w:id="551424099">
          <w:marLeft w:val="640"/>
          <w:marRight w:val="0"/>
          <w:marTop w:val="0"/>
          <w:marBottom w:val="0"/>
          <w:divBdr>
            <w:top w:val="none" w:sz="0" w:space="0" w:color="auto"/>
            <w:left w:val="none" w:sz="0" w:space="0" w:color="auto"/>
            <w:bottom w:val="none" w:sz="0" w:space="0" w:color="auto"/>
            <w:right w:val="none" w:sz="0" w:space="0" w:color="auto"/>
          </w:divBdr>
        </w:div>
        <w:div w:id="760491499">
          <w:marLeft w:val="640"/>
          <w:marRight w:val="0"/>
          <w:marTop w:val="0"/>
          <w:marBottom w:val="0"/>
          <w:divBdr>
            <w:top w:val="none" w:sz="0" w:space="0" w:color="auto"/>
            <w:left w:val="none" w:sz="0" w:space="0" w:color="auto"/>
            <w:bottom w:val="none" w:sz="0" w:space="0" w:color="auto"/>
            <w:right w:val="none" w:sz="0" w:space="0" w:color="auto"/>
          </w:divBdr>
        </w:div>
        <w:div w:id="753434206">
          <w:marLeft w:val="640"/>
          <w:marRight w:val="0"/>
          <w:marTop w:val="0"/>
          <w:marBottom w:val="0"/>
          <w:divBdr>
            <w:top w:val="none" w:sz="0" w:space="0" w:color="auto"/>
            <w:left w:val="none" w:sz="0" w:space="0" w:color="auto"/>
            <w:bottom w:val="none" w:sz="0" w:space="0" w:color="auto"/>
            <w:right w:val="none" w:sz="0" w:space="0" w:color="auto"/>
          </w:divBdr>
        </w:div>
        <w:div w:id="436875732">
          <w:marLeft w:val="640"/>
          <w:marRight w:val="0"/>
          <w:marTop w:val="0"/>
          <w:marBottom w:val="0"/>
          <w:divBdr>
            <w:top w:val="none" w:sz="0" w:space="0" w:color="auto"/>
            <w:left w:val="none" w:sz="0" w:space="0" w:color="auto"/>
            <w:bottom w:val="none" w:sz="0" w:space="0" w:color="auto"/>
            <w:right w:val="none" w:sz="0" w:space="0" w:color="auto"/>
          </w:divBdr>
        </w:div>
        <w:div w:id="942567340">
          <w:marLeft w:val="640"/>
          <w:marRight w:val="0"/>
          <w:marTop w:val="0"/>
          <w:marBottom w:val="0"/>
          <w:divBdr>
            <w:top w:val="none" w:sz="0" w:space="0" w:color="auto"/>
            <w:left w:val="none" w:sz="0" w:space="0" w:color="auto"/>
            <w:bottom w:val="none" w:sz="0" w:space="0" w:color="auto"/>
            <w:right w:val="none" w:sz="0" w:space="0" w:color="auto"/>
          </w:divBdr>
        </w:div>
        <w:div w:id="1335304668">
          <w:marLeft w:val="640"/>
          <w:marRight w:val="0"/>
          <w:marTop w:val="0"/>
          <w:marBottom w:val="0"/>
          <w:divBdr>
            <w:top w:val="none" w:sz="0" w:space="0" w:color="auto"/>
            <w:left w:val="none" w:sz="0" w:space="0" w:color="auto"/>
            <w:bottom w:val="none" w:sz="0" w:space="0" w:color="auto"/>
            <w:right w:val="none" w:sz="0" w:space="0" w:color="auto"/>
          </w:divBdr>
        </w:div>
        <w:div w:id="2062704147">
          <w:marLeft w:val="640"/>
          <w:marRight w:val="0"/>
          <w:marTop w:val="0"/>
          <w:marBottom w:val="0"/>
          <w:divBdr>
            <w:top w:val="none" w:sz="0" w:space="0" w:color="auto"/>
            <w:left w:val="none" w:sz="0" w:space="0" w:color="auto"/>
            <w:bottom w:val="none" w:sz="0" w:space="0" w:color="auto"/>
            <w:right w:val="none" w:sz="0" w:space="0" w:color="auto"/>
          </w:divBdr>
        </w:div>
        <w:div w:id="268854534">
          <w:marLeft w:val="640"/>
          <w:marRight w:val="0"/>
          <w:marTop w:val="0"/>
          <w:marBottom w:val="0"/>
          <w:divBdr>
            <w:top w:val="none" w:sz="0" w:space="0" w:color="auto"/>
            <w:left w:val="none" w:sz="0" w:space="0" w:color="auto"/>
            <w:bottom w:val="none" w:sz="0" w:space="0" w:color="auto"/>
            <w:right w:val="none" w:sz="0" w:space="0" w:color="auto"/>
          </w:divBdr>
        </w:div>
        <w:div w:id="812134952">
          <w:marLeft w:val="640"/>
          <w:marRight w:val="0"/>
          <w:marTop w:val="0"/>
          <w:marBottom w:val="0"/>
          <w:divBdr>
            <w:top w:val="none" w:sz="0" w:space="0" w:color="auto"/>
            <w:left w:val="none" w:sz="0" w:space="0" w:color="auto"/>
            <w:bottom w:val="none" w:sz="0" w:space="0" w:color="auto"/>
            <w:right w:val="none" w:sz="0" w:space="0" w:color="auto"/>
          </w:divBdr>
        </w:div>
        <w:div w:id="1373965130">
          <w:marLeft w:val="640"/>
          <w:marRight w:val="0"/>
          <w:marTop w:val="0"/>
          <w:marBottom w:val="0"/>
          <w:divBdr>
            <w:top w:val="none" w:sz="0" w:space="0" w:color="auto"/>
            <w:left w:val="none" w:sz="0" w:space="0" w:color="auto"/>
            <w:bottom w:val="none" w:sz="0" w:space="0" w:color="auto"/>
            <w:right w:val="none" w:sz="0" w:space="0" w:color="auto"/>
          </w:divBdr>
        </w:div>
        <w:div w:id="540632057">
          <w:marLeft w:val="640"/>
          <w:marRight w:val="0"/>
          <w:marTop w:val="0"/>
          <w:marBottom w:val="0"/>
          <w:divBdr>
            <w:top w:val="none" w:sz="0" w:space="0" w:color="auto"/>
            <w:left w:val="none" w:sz="0" w:space="0" w:color="auto"/>
            <w:bottom w:val="none" w:sz="0" w:space="0" w:color="auto"/>
            <w:right w:val="none" w:sz="0" w:space="0" w:color="auto"/>
          </w:divBdr>
        </w:div>
        <w:div w:id="1692148415">
          <w:marLeft w:val="640"/>
          <w:marRight w:val="0"/>
          <w:marTop w:val="0"/>
          <w:marBottom w:val="0"/>
          <w:divBdr>
            <w:top w:val="none" w:sz="0" w:space="0" w:color="auto"/>
            <w:left w:val="none" w:sz="0" w:space="0" w:color="auto"/>
            <w:bottom w:val="none" w:sz="0" w:space="0" w:color="auto"/>
            <w:right w:val="none" w:sz="0" w:space="0" w:color="auto"/>
          </w:divBdr>
        </w:div>
        <w:div w:id="101191024">
          <w:marLeft w:val="640"/>
          <w:marRight w:val="0"/>
          <w:marTop w:val="0"/>
          <w:marBottom w:val="0"/>
          <w:divBdr>
            <w:top w:val="none" w:sz="0" w:space="0" w:color="auto"/>
            <w:left w:val="none" w:sz="0" w:space="0" w:color="auto"/>
            <w:bottom w:val="none" w:sz="0" w:space="0" w:color="auto"/>
            <w:right w:val="none" w:sz="0" w:space="0" w:color="auto"/>
          </w:divBdr>
        </w:div>
        <w:div w:id="351608829">
          <w:marLeft w:val="640"/>
          <w:marRight w:val="0"/>
          <w:marTop w:val="0"/>
          <w:marBottom w:val="0"/>
          <w:divBdr>
            <w:top w:val="none" w:sz="0" w:space="0" w:color="auto"/>
            <w:left w:val="none" w:sz="0" w:space="0" w:color="auto"/>
            <w:bottom w:val="none" w:sz="0" w:space="0" w:color="auto"/>
            <w:right w:val="none" w:sz="0" w:space="0" w:color="auto"/>
          </w:divBdr>
        </w:div>
        <w:div w:id="948972735">
          <w:marLeft w:val="640"/>
          <w:marRight w:val="0"/>
          <w:marTop w:val="0"/>
          <w:marBottom w:val="0"/>
          <w:divBdr>
            <w:top w:val="none" w:sz="0" w:space="0" w:color="auto"/>
            <w:left w:val="none" w:sz="0" w:space="0" w:color="auto"/>
            <w:bottom w:val="none" w:sz="0" w:space="0" w:color="auto"/>
            <w:right w:val="none" w:sz="0" w:space="0" w:color="auto"/>
          </w:divBdr>
        </w:div>
        <w:div w:id="787506926">
          <w:marLeft w:val="640"/>
          <w:marRight w:val="0"/>
          <w:marTop w:val="0"/>
          <w:marBottom w:val="0"/>
          <w:divBdr>
            <w:top w:val="none" w:sz="0" w:space="0" w:color="auto"/>
            <w:left w:val="none" w:sz="0" w:space="0" w:color="auto"/>
            <w:bottom w:val="none" w:sz="0" w:space="0" w:color="auto"/>
            <w:right w:val="none" w:sz="0" w:space="0" w:color="auto"/>
          </w:divBdr>
        </w:div>
        <w:div w:id="1332218686">
          <w:marLeft w:val="640"/>
          <w:marRight w:val="0"/>
          <w:marTop w:val="0"/>
          <w:marBottom w:val="0"/>
          <w:divBdr>
            <w:top w:val="none" w:sz="0" w:space="0" w:color="auto"/>
            <w:left w:val="none" w:sz="0" w:space="0" w:color="auto"/>
            <w:bottom w:val="none" w:sz="0" w:space="0" w:color="auto"/>
            <w:right w:val="none" w:sz="0" w:space="0" w:color="auto"/>
          </w:divBdr>
        </w:div>
        <w:div w:id="1275986180">
          <w:marLeft w:val="640"/>
          <w:marRight w:val="0"/>
          <w:marTop w:val="0"/>
          <w:marBottom w:val="0"/>
          <w:divBdr>
            <w:top w:val="none" w:sz="0" w:space="0" w:color="auto"/>
            <w:left w:val="none" w:sz="0" w:space="0" w:color="auto"/>
            <w:bottom w:val="none" w:sz="0" w:space="0" w:color="auto"/>
            <w:right w:val="none" w:sz="0" w:space="0" w:color="auto"/>
          </w:divBdr>
        </w:div>
        <w:div w:id="124008446">
          <w:marLeft w:val="640"/>
          <w:marRight w:val="0"/>
          <w:marTop w:val="0"/>
          <w:marBottom w:val="0"/>
          <w:divBdr>
            <w:top w:val="none" w:sz="0" w:space="0" w:color="auto"/>
            <w:left w:val="none" w:sz="0" w:space="0" w:color="auto"/>
            <w:bottom w:val="none" w:sz="0" w:space="0" w:color="auto"/>
            <w:right w:val="none" w:sz="0" w:space="0" w:color="auto"/>
          </w:divBdr>
        </w:div>
        <w:div w:id="798916408">
          <w:marLeft w:val="640"/>
          <w:marRight w:val="0"/>
          <w:marTop w:val="0"/>
          <w:marBottom w:val="0"/>
          <w:divBdr>
            <w:top w:val="none" w:sz="0" w:space="0" w:color="auto"/>
            <w:left w:val="none" w:sz="0" w:space="0" w:color="auto"/>
            <w:bottom w:val="none" w:sz="0" w:space="0" w:color="auto"/>
            <w:right w:val="none" w:sz="0" w:space="0" w:color="auto"/>
          </w:divBdr>
        </w:div>
        <w:div w:id="1171215846">
          <w:marLeft w:val="640"/>
          <w:marRight w:val="0"/>
          <w:marTop w:val="0"/>
          <w:marBottom w:val="0"/>
          <w:divBdr>
            <w:top w:val="none" w:sz="0" w:space="0" w:color="auto"/>
            <w:left w:val="none" w:sz="0" w:space="0" w:color="auto"/>
            <w:bottom w:val="none" w:sz="0" w:space="0" w:color="auto"/>
            <w:right w:val="none" w:sz="0" w:space="0" w:color="auto"/>
          </w:divBdr>
        </w:div>
        <w:div w:id="1997880237">
          <w:marLeft w:val="640"/>
          <w:marRight w:val="0"/>
          <w:marTop w:val="0"/>
          <w:marBottom w:val="0"/>
          <w:divBdr>
            <w:top w:val="none" w:sz="0" w:space="0" w:color="auto"/>
            <w:left w:val="none" w:sz="0" w:space="0" w:color="auto"/>
            <w:bottom w:val="none" w:sz="0" w:space="0" w:color="auto"/>
            <w:right w:val="none" w:sz="0" w:space="0" w:color="auto"/>
          </w:divBdr>
        </w:div>
        <w:div w:id="1816335763">
          <w:marLeft w:val="640"/>
          <w:marRight w:val="0"/>
          <w:marTop w:val="0"/>
          <w:marBottom w:val="0"/>
          <w:divBdr>
            <w:top w:val="none" w:sz="0" w:space="0" w:color="auto"/>
            <w:left w:val="none" w:sz="0" w:space="0" w:color="auto"/>
            <w:bottom w:val="none" w:sz="0" w:space="0" w:color="auto"/>
            <w:right w:val="none" w:sz="0" w:space="0" w:color="auto"/>
          </w:divBdr>
        </w:div>
        <w:div w:id="1067529501">
          <w:marLeft w:val="640"/>
          <w:marRight w:val="0"/>
          <w:marTop w:val="0"/>
          <w:marBottom w:val="0"/>
          <w:divBdr>
            <w:top w:val="none" w:sz="0" w:space="0" w:color="auto"/>
            <w:left w:val="none" w:sz="0" w:space="0" w:color="auto"/>
            <w:bottom w:val="none" w:sz="0" w:space="0" w:color="auto"/>
            <w:right w:val="none" w:sz="0" w:space="0" w:color="auto"/>
          </w:divBdr>
        </w:div>
        <w:div w:id="783572143">
          <w:marLeft w:val="640"/>
          <w:marRight w:val="0"/>
          <w:marTop w:val="0"/>
          <w:marBottom w:val="0"/>
          <w:divBdr>
            <w:top w:val="none" w:sz="0" w:space="0" w:color="auto"/>
            <w:left w:val="none" w:sz="0" w:space="0" w:color="auto"/>
            <w:bottom w:val="none" w:sz="0" w:space="0" w:color="auto"/>
            <w:right w:val="none" w:sz="0" w:space="0" w:color="auto"/>
          </w:divBdr>
        </w:div>
        <w:div w:id="1335842839">
          <w:marLeft w:val="640"/>
          <w:marRight w:val="0"/>
          <w:marTop w:val="0"/>
          <w:marBottom w:val="0"/>
          <w:divBdr>
            <w:top w:val="none" w:sz="0" w:space="0" w:color="auto"/>
            <w:left w:val="none" w:sz="0" w:space="0" w:color="auto"/>
            <w:bottom w:val="none" w:sz="0" w:space="0" w:color="auto"/>
            <w:right w:val="none" w:sz="0" w:space="0" w:color="auto"/>
          </w:divBdr>
        </w:div>
        <w:div w:id="138884693">
          <w:marLeft w:val="640"/>
          <w:marRight w:val="0"/>
          <w:marTop w:val="0"/>
          <w:marBottom w:val="0"/>
          <w:divBdr>
            <w:top w:val="none" w:sz="0" w:space="0" w:color="auto"/>
            <w:left w:val="none" w:sz="0" w:space="0" w:color="auto"/>
            <w:bottom w:val="none" w:sz="0" w:space="0" w:color="auto"/>
            <w:right w:val="none" w:sz="0" w:space="0" w:color="auto"/>
          </w:divBdr>
        </w:div>
        <w:div w:id="2016761524">
          <w:marLeft w:val="640"/>
          <w:marRight w:val="0"/>
          <w:marTop w:val="0"/>
          <w:marBottom w:val="0"/>
          <w:divBdr>
            <w:top w:val="none" w:sz="0" w:space="0" w:color="auto"/>
            <w:left w:val="none" w:sz="0" w:space="0" w:color="auto"/>
            <w:bottom w:val="none" w:sz="0" w:space="0" w:color="auto"/>
            <w:right w:val="none" w:sz="0" w:space="0" w:color="auto"/>
          </w:divBdr>
        </w:div>
        <w:div w:id="1762868371">
          <w:marLeft w:val="640"/>
          <w:marRight w:val="0"/>
          <w:marTop w:val="0"/>
          <w:marBottom w:val="0"/>
          <w:divBdr>
            <w:top w:val="none" w:sz="0" w:space="0" w:color="auto"/>
            <w:left w:val="none" w:sz="0" w:space="0" w:color="auto"/>
            <w:bottom w:val="none" w:sz="0" w:space="0" w:color="auto"/>
            <w:right w:val="none" w:sz="0" w:space="0" w:color="auto"/>
          </w:divBdr>
        </w:div>
        <w:div w:id="1591355693">
          <w:marLeft w:val="640"/>
          <w:marRight w:val="0"/>
          <w:marTop w:val="0"/>
          <w:marBottom w:val="0"/>
          <w:divBdr>
            <w:top w:val="none" w:sz="0" w:space="0" w:color="auto"/>
            <w:left w:val="none" w:sz="0" w:space="0" w:color="auto"/>
            <w:bottom w:val="none" w:sz="0" w:space="0" w:color="auto"/>
            <w:right w:val="none" w:sz="0" w:space="0" w:color="auto"/>
          </w:divBdr>
        </w:div>
        <w:div w:id="1205681504">
          <w:marLeft w:val="640"/>
          <w:marRight w:val="0"/>
          <w:marTop w:val="0"/>
          <w:marBottom w:val="0"/>
          <w:divBdr>
            <w:top w:val="none" w:sz="0" w:space="0" w:color="auto"/>
            <w:left w:val="none" w:sz="0" w:space="0" w:color="auto"/>
            <w:bottom w:val="none" w:sz="0" w:space="0" w:color="auto"/>
            <w:right w:val="none" w:sz="0" w:space="0" w:color="auto"/>
          </w:divBdr>
        </w:div>
        <w:div w:id="949047954">
          <w:marLeft w:val="640"/>
          <w:marRight w:val="0"/>
          <w:marTop w:val="0"/>
          <w:marBottom w:val="0"/>
          <w:divBdr>
            <w:top w:val="none" w:sz="0" w:space="0" w:color="auto"/>
            <w:left w:val="none" w:sz="0" w:space="0" w:color="auto"/>
            <w:bottom w:val="none" w:sz="0" w:space="0" w:color="auto"/>
            <w:right w:val="none" w:sz="0" w:space="0" w:color="auto"/>
          </w:divBdr>
        </w:div>
        <w:div w:id="1568682760">
          <w:marLeft w:val="640"/>
          <w:marRight w:val="0"/>
          <w:marTop w:val="0"/>
          <w:marBottom w:val="0"/>
          <w:divBdr>
            <w:top w:val="none" w:sz="0" w:space="0" w:color="auto"/>
            <w:left w:val="none" w:sz="0" w:space="0" w:color="auto"/>
            <w:bottom w:val="none" w:sz="0" w:space="0" w:color="auto"/>
            <w:right w:val="none" w:sz="0" w:space="0" w:color="auto"/>
          </w:divBdr>
        </w:div>
        <w:div w:id="1593661060">
          <w:marLeft w:val="640"/>
          <w:marRight w:val="0"/>
          <w:marTop w:val="0"/>
          <w:marBottom w:val="0"/>
          <w:divBdr>
            <w:top w:val="none" w:sz="0" w:space="0" w:color="auto"/>
            <w:left w:val="none" w:sz="0" w:space="0" w:color="auto"/>
            <w:bottom w:val="none" w:sz="0" w:space="0" w:color="auto"/>
            <w:right w:val="none" w:sz="0" w:space="0" w:color="auto"/>
          </w:divBdr>
        </w:div>
        <w:div w:id="584150932">
          <w:marLeft w:val="640"/>
          <w:marRight w:val="0"/>
          <w:marTop w:val="0"/>
          <w:marBottom w:val="0"/>
          <w:divBdr>
            <w:top w:val="none" w:sz="0" w:space="0" w:color="auto"/>
            <w:left w:val="none" w:sz="0" w:space="0" w:color="auto"/>
            <w:bottom w:val="none" w:sz="0" w:space="0" w:color="auto"/>
            <w:right w:val="none" w:sz="0" w:space="0" w:color="auto"/>
          </w:divBdr>
        </w:div>
        <w:div w:id="739717162">
          <w:marLeft w:val="640"/>
          <w:marRight w:val="0"/>
          <w:marTop w:val="0"/>
          <w:marBottom w:val="0"/>
          <w:divBdr>
            <w:top w:val="none" w:sz="0" w:space="0" w:color="auto"/>
            <w:left w:val="none" w:sz="0" w:space="0" w:color="auto"/>
            <w:bottom w:val="none" w:sz="0" w:space="0" w:color="auto"/>
            <w:right w:val="none" w:sz="0" w:space="0" w:color="auto"/>
          </w:divBdr>
        </w:div>
        <w:div w:id="1205362410">
          <w:marLeft w:val="640"/>
          <w:marRight w:val="0"/>
          <w:marTop w:val="0"/>
          <w:marBottom w:val="0"/>
          <w:divBdr>
            <w:top w:val="none" w:sz="0" w:space="0" w:color="auto"/>
            <w:left w:val="none" w:sz="0" w:space="0" w:color="auto"/>
            <w:bottom w:val="none" w:sz="0" w:space="0" w:color="auto"/>
            <w:right w:val="none" w:sz="0" w:space="0" w:color="auto"/>
          </w:divBdr>
        </w:div>
        <w:div w:id="1480268741">
          <w:marLeft w:val="640"/>
          <w:marRight w:val="0"/>
          <w:marTop w:val="0"/>
          <w:marBottom w:val="0"/>
          <w:divBdr>
            <w:top w:val="none" w:sz="0" w:space="0" w:color="auto"/>
            <w:left w:val="none" w:sz="0" w:space="0" w:color="auto"/>
            <w:bottom w:val="none" w:sz="0" w:space="0" w:color="auto"/>
            <w:right w:val="none" w:sz="0" w:space="0" w:color="auto"/>
          </w:divBdr>
        </w:div>
        <w:div w:id="1517304197">
          <w:marLeft w:val="640"/>
          <w:marRight w:val="0"/>
          <w:marTop w:val="0"/>
          <w:marBottom w:val="0"/>
          <w:divBdr>
            <w:top w:val="none" w:sz="0" w:space="0" w:color="auto"/>
            <w:left w:val="none" w:sz="0" w:space="0" w:color="auto"/>
            <w:bottom w:val="none" w:sz="0" w:space="0" w:color="auto"/>
            <w:right w:val="none" w:sz="0" w:space="0" w:color="auto"/>
          </w:divBdr>
        </w:div>
        <w:div w:id="1190875326">
          <w:marLeft w:val="640"/>
          <w:marRight w:val="0"/>
          <w:marTop w:val="0"/>
          <w:marBottom w:val="0"/>
          <w:divBdr>
            <w:top w:val="none" w:sz="0" w:space="0" w:color="auto"/>
            <w:left w:val="none" w:sz="0" w:space="0" w:color="auto"/>
            <w:bottom w:val="none" w:sz="0" w:space="0" w:color="auto"/>
            <w:right w:val="none" w:sz="0" w:space="0" w:color="auto"/>
          </w:divBdr>
        </w:div>
        <w:div w:id="930627591">
          <w:marLeft w:val="640"/>
          <w:marRight w:val="0"/>
          <w:marTop w:val="0"/>
          <w:marBottom w:val="0"/>
          <w:divBdr>
            <w:top w:val="none" w:sz="0" w:space="0" w:color="auto"/>
            <w:left w:val="none" w:sz="0" w:space="0" w:color="auto"/>
            <w:bottom w:val="none" w:sz="0" w:space="0" w:color="auto"/>
            <w:right w:val="none" w:sz="0" w:space="0" w:color="auto"/>
          </w:divBdr>
        </w:div>
        <w:div w:id="1953122947">
          <w:marLeft w:val="640"/>
          <w:marRight w:val="0"/>
          <w:marTop w:val="0"/>
          <w:marBottom w:val="0"/>
          <w:divBdr>
            <w:top w:val="none" w:sz="0" w:space="0" w:color="auto"/>
            <w:left w:val="none" w:sz="0" w:space="0" w:color="auto"/>
            <w:bottom w:val="none" w:sz="0" w:space="0" w:color="auto"/>
            <w:right w:val="none" w:sz="0" w:space="0" w:color="auto"/>
          </w:divBdr>
        </w:div>
        <w:div w:id="629021855">
          <w:marLeft w:val="640"/>
          <w:marRight w:val="0"/>
          <w:marTop w:val="0"/>
          <w:marBottom w:val="0"/>
          <w:divBdr>
            <w:top w:val="none" w:sz="0" w:space="0" w:color="auto"/>
            <w:left w:val="none" w:sz="0" w:space="0" w:color="auto"/>
            <w:bottom w:val="none" w:sz="0" w:space="0" w:color="auto"/>
            <w:right w:val="none" w:sz="0" w:space="0" w:color="auto"/>
          </w:divBdr>
        </w:div>
        <w:div w:id="360787893">
          <w:marLeft w:val="640"/>
          <w:marRight w:val="0"/>
          <w:marTop w:val="0"/>
          <w:marBottom w:val="0"/>
          <w:divBdr>
            <w:top w:val="none" w:sz="0" w:space="0" w:color="auto"/>
            <w:left w:val="none" w:sz="0" w:space="0" w:color="auto"/>
            <w:bottom w:val="none" w:sz="0" w:space="0" w:color="auto"/>
            <w:right w:val="none" w:sz="0" w:space="0" w:color="auto"/>
          </w:divBdr>
        </w:div>
        <w:div w:id="1533805476">
          <w:marLeft w:val="640"/>
          <w:marRight w:val="0"/>
          <w:marTop w:val="0"/>
          <w:marBottom w:val="0"/>
          <w:divBdr>
            <w:top w:val="none" w:sz="0" w:space="0" w:color="auto"/>
            <w:left w:val="none" w:sz="0" w:space="0" w:color="auto"/>
            <w:bottom w:val="none" w:sz="0" w:space="0" w:color="auto"/>
            <w:right w:val="none" w:sz="0" w:space="0" w:color="auto"/>
          </w:divBdr>
        </w:div>
        <w:div w:id="613175453">
          <w:marLeft w:val="640"/>
          <w:marRight w:val="0"/>
          <w:marTop w:val="0"/>
          <w:marBottom w:val="0"/>
          <w:divBdr>
            <w:top w:val="none" w:sz="0" w:space="0" w:color="auto"/>
            <w:left w:val="none" w:sz="0" w:space="0" w:color="auto"/>
            <w:bottom w:val="none" w:sz="0" w:space="0" w:color="auto"/>
            <w:right w:val="none" w:sz="0" w:space="0" w:color="auto"/>
          </w:divBdr>
        </w:div>
        <w:div w:id="1050029889">
          <w:marLeft w:val="640"/>
          <w:marRight w:val="0"/>
          <w:marTop w:val="0"/>
          <w:marBottom w:val="0"/>
          <w:divBdr>
            <w:top w:val="none" w:sz="0" w:space="0" w:color="auto"/>
            <w:left w:val="none" w:sz="0" w:space="0" w:color="auto"/>
            <w:bottom w:val="none" w:sz="0" w:space="0" w:color="auto"/>
            <w:right w:val="none" w:sz="0" w:space="0" w:color="auto"/>
          </w:divBdr>
        </w:div>
        <w:div w:id="1993556585">
          <w:marLeft w:val="640"/>
          <w:marRight w:val="0"/>
          <w:marTop w:val="0"/>
          <w:marBottom w:val="0"/>
          <w:divBdr>
            <w:top w:val="none" w:sz="0" w:space="0" w:color="auto"/>
            <w:left w:val="none" w:sz="0" w:space="0" w:color="auto"/>
            <w:bottom w:val="none" w:sz="0" w:space="0" w:color="auto"/>
            <w:right w:val="none" w:sz="0" w:space="0" w:color="auto"/>
          </w:divBdr>
        </w:div>
        <w:div w:id="1376855716">
          <w:marLeft w:val="640"/>
          <w:marRight w:val="0"/>
          <w:marTop w:val="0"/>
          <w:marBottom w:val="0"/>
          <w:divBdr>
            <w:top w:val="none" w:sz="0" w:space="0" w:color="auto"/>
            <w:left w:val="none" w:sz="0" w:space="0" w:color="auto"/>
            <w:bottom w:val="none" w:sz="0" w:space="0" w:color="auto"/>
            <w:right w:val="none" w:sz="0" w:space="0" w:color="auto"/>
          </w:divBdr>
        </w:div>
        <w:div w:id="1648628327">
          <w:marLeft w:val="640"/>
          <w:marRight w:val="0"/>
          <w:marTop w:val="0"/>
          <w:marBottom w:val="0"/>
          <w:divBdr>
            <w:top w:val="none" w:sz="0" w:space="0" w:color="auto"/>
            <w:left w:val="none" w:sz="0" w:space="0" w:color="auto"/>
            <w:bottom w:val="none" w:sz="0" w:space="0" w:color="auto"/>
            <w:right w:val="none" w:sz="0" w:space="0" w:color="auto"/>
          </w:divBdr>
        </w:div>
        <w:div w:id="405495636">
          <w:marLeft w:val="640"/>
          <w:marRight w:val="0"/>
          <w:marTop w:val="0"/>
          <w:marBottom w:val="0"/>
          <w:divBdr>
            <w:top w:val="none" w:sz="0" w:space="0" w:color="auto"/>
            <w:left w:val="none" w:sz="0" w:space="0" w:color="auto"/>
            <w:bottom w:val="none" w:sz="0" w:space="0" w:color="auto"/>
            <w:right w:val="none" w:sz="0" w:space="0" w:color="auto"/>
          </w:divBdr>
        </w:div>
        <w:div w:id="1136754495">
          <w:marLeft w:val="640"/>
          <w:marRight w:val="0"/>
          <w:marTop w:val="0"/>
          <w:marBottom w:val="0"/>
          <w:divBdr>
            <w:top w:val="none" w:sz="0" w:space="0" w:color="auto"/>
            <w:left w:val="none" w:sz="0" w:space="0" w:color="auto"/>
            <w:bottom w:val="none" w:sz="0" w:space="0" w:color="auto"/>
            <w:right w:val="none" w:sz="0" w:space="0" w:color="auto"/>
          </w:divBdr>
        </w:div>
        <w:div w:id="1240941348">
          <w:marLeft w:val="640"/>
          <w:marRight w:val="0"/>
          <w:marTop w:val="0"/>
          <w:marBottom w:val="0"/>
          <w:divBdr>
            <w:top w:val="none" w:sz="0" w:space="0" w:color="auto"/>
            <w:left w:val="none" w:sz="0" w:space="0" w:color="auto"/>
            <w:bottom w:val="none" w:sz="0" w:space="0" w:color="auto"/>
            <w:right w:val="none" w:sz="0" w:space="0" w:color="auto"/>
          </w:divBdr>
        </w:div>
        <w:div w:id="1487933401">
          <w:marLeft w:val="640"/>
          <w:marRight w:val="0"/>
          <w:marTop w:val="0"/>
          <w:marBottom w:val="0"/>
          <w:divBdr>
            <w:top w:val="none" w:sz="0" w:space="0" w:color="auto"/>
            <w:left w:val="none" w:sz="0" w:space="0" w:color="auto"/>
            <w:bottom w:val="none" w:sz="0" w:space="0" w:color="auto"/>
            <w:right w:val="none" w:sz="0" w:space="0" w:color="auto"/>
          </w:divBdr>
        </w:div>
        <w:div w:id="167063166">
          <w:marLeft w:val="640"/>
          <w:marRight w:val="0"/>
          <w:marTop w:val="0"/>
          <w:marBottom w:val="0"/>
          <w:divBdr>
            <w:top w:val="none" w:sz="0" w:space="0" w:color="auto"/>
            <w:left w:val="none" w:sz="0" w:space="0" w:color="auto"/>
            <w:bottom w:val="none" w:sz="0" w:space="0" w:color="auto"/>
            <w:right w:val="none" w:sz="0" w:space="0" w:color="auto"/>
          </w:divBdr>
        </w:div>
        <w:div w:id="1066760987">
          <w:marLeft w:val="640"/>
          <w:marRight w:val="0"/>
          <w:marTop w:val="0"/>
          <w:marBottom w:val="0"/>
          <w:divBdr>
            <w:top w:val="none" w:sz="0" w:space="0" w:color="auto"/>
            <w:left w:val="none" w:sz="0" w:space="0" w:color="auto"/>
            <w:bottom w:val="none" w:sz="0" w:space="0" w:color="auto"/>
            <w:right w:val="none" w:sz="0" w:space="0" w:color="auto"/>
          </w:divBdr>
        </w:div>
        <w:div w:id="1630822476">
          <w:marLeft w:val="640"/>
          <w:marRight w:val="0"/>
          <w:marTop w:val="0"/>
          <w:marBottom w:val="0"/>
          <w:divBdr>
            <w:top w:val="none" w:sz="0" w:space="0" w:color="auto"/>
            <w:left w:val="none" w:sz="0" w:space="0" w:color="auto"/>
            <w:bottom w:val="none" w:sz="0" w:space="0" w:color="auto"/>
            <w:right w:val="none" w:sz="0" w:space="0" w:color="auto"/>
          </w:divBdr>
        </w:div>
        <w:div w:id="1547597936">
          <w:marLeft w:val="640"/>
          <w:marRight w:val="0"/>
          <w:marTop w:val="0"/>
          <w:marBottom w:val="0"/>
          <w:divBdr>
            <w:top w:val="none" w:sz="0" w:space="0" w:color="auto"/>
            <w:left w:val="none" w:sz="0" w:space="0" w:color="auto"/>
            <w:bottom w:val="none" w:sz="0" w:space="0" w:color="auto"/>
            <w:right w:val="none" w:sz="0" w:space="0" w:color="auto"/>
          </w:divBdr>
        </w:div>
        <w:div w:id="173343905">
          <w:marLeft w:val="640"/>
          <w:marRight w:val="0"/>
          <w:marTop w:val="0"/>
          <w:marBottom w:val="0"/>
          <w:divBdr>
            <w:top w:val="none" w:sz="0" w:space="0" w:color="auto"/>
            <w:left w:val="none" w:sz="0" w:space="0" w:color="auto"/>
            <w:bottom w:val="none" w:sz="0" w:space="0" w:color="auto"/>
            <w:right w:val="none" w:sz="0" w:space="0" w:color="auto"/>
          </w:divBdr>
        </w:div>
        <w:div w:id="596790279">
          <w:marLeft w:val="640"/>
          <w:marRight w:val="0"/>
          <w:marTop w:val="0"/>
          <w:marBottom w:val="0"/>
          <w:divBdr>
            <w:top w:val="none" w:sz="0" w:space="0" w:color="auto"/>
            <w:left w:val="none" w:sz="0" w:space="0" w:color="auto"/>
            <w:bottom w:val="none" w:sz="0" w:space="0" w:color="auto"/>
            <w:right w:val="none" w:sz="0" w:space="0" w:color="auto"/>
          </w:divBdr>
        </w:div>
        <w:div w:id="1497921752">
          <w:marLeft w:val="640"/>
          <w:marRight w:val="0"/>
          <w:marTop w:val="0"/>
          <w:marBottom w:val="0"/>
          <w:divBdr>
            <w:top w:val="none" w:sz="0" w:space="0" w:color="auto"/>
            <w:left w:val="none" w:sz="0" w:space="0" w:color="auto"/>
            <w:bottom w:val="none" w:sz="0" w:space="0" w:color="auto"/>
            <w:right w:val="none" w:sz="0" w:space="0" w:color="auto"/>
          </w:divBdr>
        </w:div>
        <w:div w:id="579488259">
          <w:marLeft w:val="640"/>
          <w:marRight w:val="0"/>
          <w:marTop w:val="0"/>
          <w:marBottom w:val="0"/>
          <w:divBdr>
            <w:top w:val="none" w:sz="0" w:space="0" w:color="auto"/>
            <w:left w:val="none" w:sz="0" w:space="0" w:color="auto"/>
            <w:bottom w:val="none" w:sz="0" w:space="0" w:color="auto"/>
            <w:right w:val="none" w:sz="0" w:space="0" w:color="auto"/>
          </w:divBdr>
        </w:div>
        <w:div w:id="1771897120">
          <w:marLeft w:val="640"/>
          <w:marRight w:val="0"/>
          <w:marTop w:val="0"/>
          <w:marBottom w:val="0"/>
          <w:divBdr>
            <w:top w:val="none" w:sz="0" w:space="0" w:color="auto"/>
            <w:left w:val="none" w:sz="0" w:space="0" w:color="auto"/>
            <w:bottom w:val="none" w:sz="0" w:space="0" w:color="auto"/>
            <w:right w:val="none" w:sz="0" w:space="0" w:color="auto"/>
          </w:divBdr>
        </w:div>
        <w:div w:id="984045416">
          <w:marLeft w:val="640"/>
          <w:marRight w:val="0"/>
          <w:marTop w:val="0"/>
          <w:marBottom w:val="0"/>
          <w:divBdr>
            <w:top w:val="none" w:sz="0" w:space="0" w:color="auto"/>
            <w:left w:val="none" w:sz="0" w:space="0" w:color="auto"/>
            <w:bottom w:val="none" w:sz="0" w:space="0" w:color="auto"/>
            <w:right w:val="none" w:sz="0" w:space="0" w:color="auto"/>
          </w:divBdr>
        </w:div>
        <w:div w:id="1549806568">
          <w:marLeft w:val="640"/>
          <w:marRight w:val="0"/>
          <w:marTop w:val="0"/>
          <w:marBottom w:val="0"/>
          <w:divBdr>
            <w:top w:val="none" w:sz="0" w:space="0" w:color="auto"/>
            <w:left w:val="none" w:sz="0" w:space="0" w:color="auto"/>
            <w:bottom w:val="none" w:sz="0" w:space="0" w:color="auto"/>
            <w:right w:val="none" w:sz="0" w:space="0" w:color="auto"/>
          </w:divBdr>
        </w:div>
        <w:div w:id="6907112">
          <w:marLeft w:val="640"/>
          <w:marRight w:val="0"/>
          <w:marTop w:val="0"/>
          <w:marBottom w:val="0"/>
          <w:divBdr>
            <w:top w:val="none" w:sz="0" w:space="0" w:color="auto"/>
            <w:left w:val="none" w:sz="0" w:space="0" w:color="auto"/>
            <w:bottom w:val="none" w:sz="0" w:space="0" w:color="auto"/>
            <w:right w:val="none" w:sz="0" w:space="0" w:color="auto"/>
          </w:divBdr>
        </w:div>
        <w:div w:id="1193569242">
          <w:marLeft w:val="640"/>
          <w:marRight w:val="0"/>
          <w:marTop w:val="0"/>
          <w:marBottom w:val="0"/>
          <w:divBdr>
            <w:top w:val="none" w:sz="0" w:space="0" w:color="auto"/>
            <w:left w:val="none" w:sz="0" w:space="0" w:color="auto"/>
            <w:bottom w:val="none" w:sz="0" w:space="0" w:color="auto"/>
            <w:right w:val="none" w:sz="0" w:space="0" w:color="auto"/>
          </w:divBdr>
        </w:div>
        <w:div w:id="737244489">
          <w:marLeft w:val="640"/>
          <w:marRight w:val="0"/>
          <w:marTop w:val="0"/>
          <w:marBottom w:val="0"/>
          <w:divBdr>
            <w:top w:val="none" w:sz="0" w:space="0" w:color="auto"/>
            <w:left w:val="none" w:sz="0" w:space="0" w:color="auto"/>
            <w:bottom w:val="none" w:sz="0" w:space="0" w:color="auto"/>
            <w:right w:val="none" w:sz="0" w:space="0" w:color="auto"/>
          </w:divBdr>
        </w:div>
        <w:div w:id="321390934">
          <w:marLeft w:val="640"/>
          <w:marRight w:val="0"/>
          <w:marTop w:val="0"/>
          <w:marBottom w:val="0"/>
          <w:divBdr>
            <w:top w:val="none" w:sz="0" w:space="0" w:color="auto"/>
            <w:left w:val="none" w:sz="0" w:space="0" w:color="auto"/>
            <w:bottom w:val="none" w:sz="0" w:space="0" w:color="auto"/>
            <w:right w:val="none" w:sz="0" w:space="0" w:color="auto"/>
          </w:divBdr>
        </w:div>
        <w:div w:id="849640295">
          <w:marLeft w:val="640"/>
          <w:marRight w:val="0"/>
          <w:marTop w:val="0"/>
          <w:marBottom w:val="0"/>
          <w:divBdr>
            <w:top w:val="none" w:sz="0" w:space="0" w:color="auto"/>
            <w:left w:val="none" w:sz="0" w:space="0" w:color="auto"/>
            <w:bottom w:val="none" w:sz="0" w:space="0" w:color="auto"/>
            <w:right w:val="none" w:sz="0" w:space="0" w:color="auto"/>
          </w:divBdr>
        </w:div>
        <w:div w:id="1022974422">
          <w:marLeft w:val="640"/>
          <w:marRight w:val="0"/>
          <w:marTop w:val="0"/>
          <w:marBottom w:val="0"/>
          <w:divBdr>
            <w:top w:val="none" w:sz="0" w:space="0" w:color="auto"/>
            <w:left w:val="none" w:sz="0" w:space="0" w:color="auto"/>
            <w:bottom w:val="none" w:sz="0" w:space="0" w:color="auto"/>
            <w:right w:val="none" w:sz="0" w:space="0" w:color="auto"/>
          </w:divBdr>
        </w:div>
        <w:div w:id="2000957090">
          <w:marLeft w:val="640"/>
          <w:marRight w:val="0"/>
          <w:marTop w:val="0"/>
          <w:marBottom w:val="0"/>
          <w:divBdr>
            <w:top w:val="none" w:sz="0" w:space="0" w:color="auto"/>
            <w:left w:val="none" w:sz="0" w:space="0" w:color="auto"/>
            <w:bottom w:val="none" w:sz="0" w:space="0" w:color="auto"/>
            <w:right w:val="none" w:sz="0" w:space="0" w:color="auto"/>
          </w:divBdr>
        </w:div>
        <w:div w:id="401681793">
          <w:marLeft w:val="640"/>
          <w:marRight w:val="0"/>
          <w:marTop w:val="0"/>
          <w:marBottom w:val="0"/>
          <w:divBdr>
            <w:top w:val="none" w:sz="0" w:space="0" w:color="auto"/>
            <w:left w:val="none" w:sz="0" w:space="0" w:color="auto"/>
            <w:bottom w:val="none" w:sz="0" w:space="0" w:color="auto"/>
            <w:right w:val="none" w:sz="0" w:space="0" w:color="auto"/>
          </w:divBdr>
        </w:div>
        <w:div w:id="861289055">
          <w:marLeft w:val="640"/>
          <w:marRight w:val="0"/>
          <w:marTop w:val="0"/>
          <w:marBottom w:val="0"/>
          <w:divBdr>
            <w:top w:val="none" w:sz="0" w:space="0" w:color="auto"/>
            <w:left w:val="none" w:sz="0" w:space="0" w:color="auto"/>
            <w:bottom w:val="none" w:sz="0" w:space="0" w:color="auto"/>
            <w:right w:val="none" w:sz="0" w:space="0" w:color="auto"/>
          </w:divBdr>
        </w:div>
        <w:div w:id="1528369653">
          <w:marLeft w:val="640"/>
          <w:marRight w:val="0"/>
          <w:marTop w:val="0"/>
          <w:marBottom w:val="0"/>
          <w:divBdr>
            <w:top w:val="none" w:sz="0" w:space="0" w:color="auto"/>
            <w:left w:val="none" w:sz="0" w:space="0" w:color="auto"/>
            <w:bottom w:val="none" w:sz="0" w:space="0" w:color="auto"/>
            <w:right w:val="none" w:sz="0" w:space="0" w:color="auto"/>
          </w:divBdr>
        </w:div>
        <w:div w:id="2058703384">
          <w:marLeft w:val="640"/>
          <w:marRight w:val="0"/>
          <w:marTop w:val="0"/>
          <w:marBottom w:val="0"/>
          <w:divBdr>
            <w:top w:val="none" w:sz="0" w:space="0" w:color="auto"/>
            <w:left w:val="none" w:sz="0" w:space="0" w:color="auto"/>
            <w:bottom w:val="none" w:sz="0" w:space="0" w:color="auto"/>
            <w:right w:val="none" w:sz="0" w:space="0" w:color="auto"/>
          </w:divBdr>
        </w:div>
        <w:div w:id="2128163334">
          <w:marLeft w:val="640"/>
          <w:marRight w:val="0"/>
          <w:marTop w:val="0"/>
          <w:marBottom w:val="0"/>
          <w:divBdr>
            <w:top w:val="none" w:sz="0" w:space="0" w:color="auto"/>
            <w:left w:val="none" w:sz="0" w:space="0" w:color="auto"/>
            <w:bottom w:val="none" w:sz="0" w:space="0" w:color="auto"/>
            <w:right w:val="none" w:sz="0" w:space="0" w:color="auto"/>
          </w:divBdr>
        </w:div>
        <w:div w:id="604651617">
          <w:marLeft w:val="640"/>
          <w:marRight w:val="0"/>
          <w:marTop w:val="0"/>
          <w:marBottom w:val="0"/>
          <w:divBdr>
            <w:top w:val="none" w:sz="0" w:space="0" w:color="auto"/>
            <w:left w:val="none" w:sz="0" w:space="0" w:color="auto"/>
            <w:bottom w:val="none" w:sz="0" w:space="0" w:color="auto"/>
            <w:right w:val="none" w:sz="0" w:space="0" w:color="auto"/>
          </w:divBdr>
        </w:div>
        <w:div w:id="1601524851">
          <w:marLeft w:val="640"/>
          <w:marRight w:val="0"/>
          <w:marTop w:val="0"/>
          <w:marBottom w:val="0"/>
          <w:divBdr>
            <w:top w:val="none" w:sz="0" w:space="0" w:color="auto"/>
            <w:left w:val="none" w:sz="0" w:space="0" w:color="auto"/>
            <w:bottom w:val="none" w:sz="0" w:space="0" w:color="auto"/>
            <w:right w:val="none" w:sz="0" w:space="0" w:color="auto"/>
          </w:divBdr>
        </w:div>
        <w:div w:id="1430003967">
          <w:marLeft w:val="640"/>
          <w:marRight w:val="0"/>
          <w:marTop w:val="0"/>
          <w:marBottom w:val="0"/>
          <w:divBdr>
            <w:top w:val="none" w:sz="0" w:space="0" w:color="auto"/>
            <w:left w:val="none" w:sz="0" w:space="0" w:color="auto"/>
            <w:bottom w:val="none" w:sz="0" w:space="0" w:color="auto"/>
            <w:right w:val="none" w:sz="0" w:space="0" w:color="auto"/>
          </w:divBdr>
        </w:div>
        <w:div w:id="1570652181">
          <w:marLeft w:val="640"/>
          <w:marRight w:val="0"/>
          <w:marTop w:val="0"/>
          <w:marBottom w:val="0"/>
          <w:divBdr>
            <w:top w:val="none" w:sz="0" w:space="0" w:color="auto"/>
            <w:left w:val="none" w:sz="0" w:space="0" w:color="auto"/>
            <w:bottom w:val="none" w:sz="0" w:space="0" w:color="auto"/>
            <w:right w:val="none" w:sz="0" w:space="0" w:color="auto"/>
          </w:divBdr>
        </w:div>
        <w:div w:id="287317963">
          <w:marLeft w:val="640"/>
          <w:marRight w:val="0"/>
          <w:marTop w:val="0"/>
          <w:marBottom w:val="0"/>
          <w:divBdr>
            <w:top w:val="none" w:sz="0" w:space="0" w:color="auto"/>
            <w:left w:val="none" w:sz="0" w:space="0" w:color="auto"/>
            <w:bottom w:val="none" w:sz="0" w:space="0" w:color="auto"/>
            <w:right w:val="none" w:sz="0" w:space="0" w:color="auto"/>
          </w:divBdr>
        </w:div>
        <w:div w:id="1320041743">
          <w:marLeft w:val="640"/>
          <w:marRight w:val="0"/>
          <w:marTop w:val="0"/>
          <w:marBottom w:val="0"/>
          <w:divBdr>
            <w:top w:val="none" w:sz="0" w:space="0" w:color="auto"/>
            <w:left w:val="none" w:sz="0" w:space="0" w:color="auto"/>
            <w:bottom w:val="none" w:sz="0" w:space="0" w:color="auto"/>
            <w:right w:val="none" w:sz="0" w:space="0" w:color="auto"/>
          </w:divBdr>
        </w:div>
        <w:div w:id="2086031566">
          <w:marLeft w:val="640"/>
          <w:marRight w:val="0"/>
          <w:marTop w:val="0"/>
          <w:marBottom w:val="0"/>
          <w:divBdr>
            <w:top w:val="none" w:sz="0" w:space="0" w:color="auto"/>
            <w:left w:val="none" w:sz="0" w:space="0" w:color="auto"/>
            <w:bottom w:val="none" w:sz="0" w:space="0" w:color="auto"/>
            <w:right w:val="none" w:sz="0" w:space="0" w:color="auto"/>
          </w:divBdr>
        </w:div>
        <w:div w:id="111750504">
          <w:marLeft w:val="640"/>
          <w:marRight w:val="0"/>
          <w:marTop w:val="0"/>
          <w:marBottom w:val="0"/>
          <w:divBdr>
            <w:top w:val="none" w:sz="0" w:space="0" w:color="auto"/>
            <w:left w:val="none" w:sz="0" w:space="0" w:color="auto"/>
            <w:bottom w:val="none" w:sz="0" w:space="0" w:color="auto"/>
            <w:right w:val="none" w:sz="0" w:space="0" w:color="auto"/>
          </w:divBdr>
        </w:div>
        <w:div w:id="179049464">
          <w:marLeft w:val="640"/>
          <w:marRight w:val="0"/>
          <w:marTop w:val="0"/>
          <w:marBottom w:val="0"/>
          <w:divBdr>
            <w:top w:val="none" w:sz="0" w:space="0" w:color="auto"/>
            <w:left w:val="none" w:sz="0" w:space="0" w:color="auto"/>
            <w:bottom w:val="none" w:sz="0" w:space="0" w:color="auto"/>
            <w:right w:val="none" w:sz="0" w:space="0" w:color="auto"/>
          </w:divBdr>
        </w:div>
        <w:div w:id="762803715">
          <w:marLeft w:val="640"/>
          <w:marRight w:val="0"/>
          <w:marTop w:val="0"/>
          <w:marBottom w:val="0"/>
          <w:divBdr>
            <w:top w:val="none" w:sz="0" w:space="0" w:color="auto"/>
            <w:left w:val="none" w:sz="0" w:space="0" w:color="auto"/>
            <w:bottom w:val="none" w:sz="0" w:space="0" w:color="auto"/>
            <w:right w:val="none" w:sz="0" w:space="0" w:color="auto"/>
          </w:divBdr>
        </w:div>
        <w:div w:id="1951934571">
          <w:marLeft w:val="640"/>
          <w:marRight w:val="0"/>
          <w:marTop w:val="0"/>
          <w:marBottom w:val="0"/>
          <w:divBdr>
            <w:top w:val="none" w:sz="0" w:space="0" w:color="auto"/>
            <w:left w:val="none" w:sz="0" w:space="0" w:color="auto"/>
            <w:bottom w:val="none" w:sz="0" w:space="0" w:color="auto"/>
            <w:right w:val="none" w:sz="0" w:space="0" w:color="auto"/>
          </w:divBdr>
        </w:div>
        <w:div w:id="859510427">
          <w:marLeft w:val="640"/>
          <w:marRight w:val="0"/>
          <w:marTop w:val="0"/>
          <w:marBottom w:val="0"/>
          <w:divBdr>
            <w:top w:val="none" w:sz="0" w:space="0" w:color="auto"/>
            <w:left w:val="none" w:sz="0" w:space="0" w:color="auto"/>
            <w:bottom w:val="none" w:sz="0" w:space="0" w:color="auto"/>
            <w:right w:val="none" w:sz="0" w:space="0" w:color="auto"/>
          </w:divBdr>
        </w:div>
        <w:div w:id="1215389572">
          <w:marLeft w:val="640"/>
          <w:marRight w:val="0"/>
          <w:marTop w:val="0"/>
          <w:marBottom w:val="0"/>
          <w:divBdr>
            <w:top w:val="none" w:sz="0" w:space="0" w:color="auto"/>
            <w:left w:val="none" w:sz="0" w:space="0" w:color="auto"/>
            <w:bottom w:val="none" w:sz="0" w:space="0" w:color="auto"/>
            <w:right w:val="none" w:sz="0" w:space="0" w:color="auto"/>
          </w:divBdr>
        </w:div>
        <w:div w:id="1857108698">
          <w:marLeft w:val="640"/>
          <w:marRight w:val="0"/>
          <w:marTop w:val="0"/>
          <w:marBottom w:val="0"/>
          <w:divBdr>
            <w:top w:val="none" w:sz="0" w:space="0" w:color="auto"/>
            <w:left w:val="none" w:sz="0" w:space="0" w:color="auto"/>
            <w:bottom w:val="none" w:sz="0" w:space="0" w:color="auto"/>
            <w:right w:val="none" w:sz="0" w:space="0" w:color="auto"/>
          </w:divBdr>
        </w:div>
        <w:div w:id="1256596552">
          <w:marLeft w:val="640"/>
          <w:marRight w:val="0"/>
          <w:marTop w:val="0"/>
          <w:marBottom w:val="0"/>
          <w:divBdr>
            <w:top w:val="none" w:sz="0" w:space="0" w:color="auto"/>
            <w:left w:val="none" w:sz="0" w:space="0" w:color="auto"/>
            <w:bottom w:val="none" w:sz="0" w:space="0" w:color="auto"/>
            <w:right w:val="none" w:sz="0" w:space="0" w:color="auto"/>
          </w:divBdr>
        </w:div>
        <w:div w:id="10836479">
          <w:marLeft w:val="640"/>
          <w:marRight w:val="0"/>
          <w:marTop w:val="0"/>
          <w:marBottom w:val="0"/>
          <w:divBdr>
            <w:top w:val="none" w:sz="0" w:space="0" w:color="auto"/>
            <w:left w:val="none" w:sz="0" w:space="0" w:color="auto"/>
            <w:bottom w:val="none" w:sz="0" w:space="0" w:color="auto"/>
            <w:right w:val="none" w:sz="0" w:space="0" w:color="auto"/>
          </w:divBdr>
        </w:div>
        <w:div w:id="547834795">
          <w:marLeft w:val="640"/>
          <w:marRight w:val="0"/>
          <w:marTop w:val="0"/>
          <w:marBottom w:val="0"/>
          <w:divBdr>
            <w:top w:val="none" w:sz="0" w:space="0" w:color="auto"/>
            <w:left w:val="none" w:sz="0" w:space="0" w:color="auto"/>
            <w:bottom w:val="none" w:sz="0" w:space="0" w:color="auto"/>
            <w:right w:val="none" w:sz="0" w:space="0" w:color="auto"/>
          </w:divBdr>
        </w:div>
        <w:div w:id="142090142">
          <w:marLeft w:val="640"/>
          <w:marRight w:val="0"/>
          <w:marTop w:val="0"/>
          <w:marBottom w:val="0"/>
          <w:divBdr>
            <w:top w:val="none" w:sz="0" w:space="0" w:color="auto"/>
            <w:left w:val="none" w:sz="0" w:space="0" w:color="auto"/>
            <w:bottom w:val="none" w:sz="0" w:space="0" w:color="auto"/>
            <w:right w:val="none" w:sz="0" w:space="0" w:color="auto"/>
          </w:divBdr>
        </w:div>
        <w:div w:id="2089501874">
          <w:marLeft w:val="640"/>
          <w:marRight w:val="0"/>
          <w:marTop w:val="0"/>
          <w:marBottom w:val="0"/>
          <w:divBdr>
            <w:top w:val="none" w:sz="0" w:space="0" w:color="auto"/>
            <w:left w:val="none" w:sz="0" w:space="0" w:color="auto"/>
            <w:bottom w:val="none" w:sz="0" w:space="0" w:color="auto"/>
            <w:right w:val="none" w:sz="0" w:space="0" w:color="auto"/>
          </w:divBdr>
        </w:div>
        <w:div w:id="2136606202">
          <w:marLeft w:val="640"/>
          <w:marRight w:val="0"/>
          <w:marTop w:val="0"/>
          <w:marBottom w:val="0"/>
          <w:divBdr>
            <w:top w:val="none" w:sz="0" w:space="0" w:color="auto"/>
            <w:left w:val="none" w:sz="0" w:space="0" w:color="auto"/>
            <w:bottom w:val="none" w:sz="0" w:space="0" w:color="auto"/>
            <w:right w:val="none" w:sz="0" w:space="0" w:color="auto"/>
          </w:divBdr>
        </w:div>
        <w:div w:id="1225339189">
          <w:marLeft w:val="640"/>
          <w:marRight w:val="0"/>
          <w:marTop w:val="0"/>
          <w:marBottom w:val="0"/>
          <w:divBdr>
            <w:top w:val="none" w:sz="0" w:space="0" w:color="auto"/>
            <w:left w:val="none" w:sz="0" w:space="0" w:color="auto"/>
            <w:bottom w:val="none" w:sz="0" w:space="0" w:color="auto"/>
            <w:right w:val="none" w:sz="0" w:space="0" w:color="auto"/>
          </w:divBdr>
        </w:div>
        <w:div w:id="1711568467">
          <w:marLeft w:val="640"/>
          <w:marRight w:val="0"/>
          <w:marTop w:val="0"/>
          <w:marBottom w:val="0"/>
          <w:divBdr>
            <w:top w:val="none" w:sz="0" w:space="0" w:color="auto"/>
            <w:left w:val="none" w:sz="0" w:space="0" w:color="auto"/>
            <w:bottom w:val="none" w:sz="0" w:space="0" w:color="auto"/>
            <w:right w:val="none" w:sz="0" w:space="0" w:color="auto"/>
          </w:divBdr>
        </w:div>
      </w:divsChild>
    </w:div>
    <w:div w:id="1868567585">
      <w:bodyDiv w:val="1"/>
      <w:marLeft w:val="0"/>
      <w:marRight w:val="0"/>
      <w:marTop w:val="0"/>
      <w:marBottom w:val="0"/>
      <w:divBdr>
        <w:top w:val="none" w:sz="0" w:space="0" w:color="auto"/>
        <w:left w:val="none" w:sz="0" w:space="0" w:color="auto"/>
        <w:bottom w:val="none" w:sz="0" w:space="0" w:color="auto"/>
        <w:right w:val="none" w:sz="0" w:space="0" w:color="auto"/>
      </w:divBdr>
      <w:divsChild>
        <w:div w:id="981692539">
          <w:marLeft w:val="640"/>
          <w:marRight w:val="0"/>
          <w:marTop w:val="0"/>
          <w:marBottom w:val="0"/>
          <w:divBdr>
            <w:top w:val="none" w:sz="0" w:space="0" w:color="auto"/>
            <w:left w:val="none" w:sz="0" w:space="0" w:color="auto"/>
            <w:bottom w:val="none" w:sz="0" w:space="0" w:color="auto"/>
            <w:right w:val="none" w:sz="0" w:space="0" w:color="auto"/>
          </w:divBdr>
        </w:div>
        <w:div w:id="922955038">
          <w:marLeft w:val="640"/>
          <w:marRight w:val="0"/>
          <w:marTop w:val="0"/>
          <w:marBottom w:val="0"/>
          <w:divBdr>
            <w:top w:val="none" w:sz="0" w:space="0" w:color="auto"/>
            <w:left w:val="none" w:sz="0" w:space="0" w:color="auto"/>
            <w:bottom w:val="none" w:sz="0" w:space="0" w:color="auto"/>
            <w:right w:val="none" w:sz="0" w:space="0" w:color="auto"/>
          </w:divBdr>
        </w:div>
        <w:div w:id="2017681945">
          <w:marLeft w:val="640"/>
          <w:marRight w:val="0"/>
          <w:marTop w:val="0"/>
          <w:marBottom w:val="0"/>
          <w:divBdr>
            <w:top w:val="none" w:sz="0" w:space="0" w:color="auto"/>
            <w:left w:val="none" w:sz="0" w:space="0" w:color="auto"/>
            <w:bottom w:val="none" w:sz="0" w:space="0" w:color="auto"/>
            <w:right w:val="none" w:sz="0" w:space="0" w:color="auto"/>
          </w:divBdr>
        </w:div>
        <w:div w:id="2098094478">
          <w:marLeft w:val="640"/>
          <w:marRight w:val="0"/>
          <w:marTop w:val="0"/>
          <w:marBottom w:val="0"/>
          <w:divBdr>
            <w:top w:val="none" w:sz="0" w:space="0" w:color="auto"/>
            <w:left w:val="none" w:sz="0" w:space="0" w:color="auto"/>
            <w:bottom w:val="none" w:sz="0" w:space="0" w:color="auto"/>
            <w:right w:val="none" w:sz="0" w:space="0" w:color="auto"/>
          </w:divBdr>
        </w:div>
        <w:div w:id="924219907">
          <w:marLeft w:val="640"/>
          <w:marRight w:val="0"/>
          <w:marTop w:val="0"/>
          <w:marBottom w:val="0"/>
          <w:divBdr>
            <w:top w:val="none" w:sz="0" w:space="0" w:color="auto"/>
            <w:left w:val="none" w:sz="0" w:space="0" w:color="auto"/>
            <w:bottom w:val="none" w:sz="0" w:space="0" w:color="auto"/>
            <w:right w:val="none" w:sz="0" w:space="0" w:color="auto"/>
          </w:divBdr>
        </w:div>
        <w:div w:id="1860459810">
          <w:marLeft w:val="640"/>
          <w:marRight w:val="0"/>
          <w:marTop w:val="0"/>
          <w:marBottom w:val="0"/>
          <w:divBdr>
            <w:top w:val="none" w:sz="0" w:space="0" w:color="auto"/>
            <w:left w:val="none" w:sz="0" w:space="0" w:color="auto"/>
            <w:bottom w:val="none" w:sz="0" w:space="0" w:color="auto"/>
            <w:right w:val="none" w:sz="0" w:space="0" w:color="auto"/>
          </w:divBdr>
        </w:div>
        <w:div w:id="267007381">
          <w:marLeft w:val="640"/>
          <w:marRight w:val="0"/>
          <w:marTop w:val="0"/>
          <w:marBottom w:val="0"/>
          <w:divBdr>
            <w:top w:val="none" w:sz="0" w:space="0" w:color="auto"/>
            <w:left w:val="none" w:sz="0" w:space="0" w:color="auto"/>
            <w:bottom w:val="none" w:sz="0" w:space="0" w:color="auto"/>
            <w:right w:val="none" w:sz="0" w:space="0" w:color="auto"/>
          </w:divBdr>
        </w:div>
        <w:div w:id="810173497">
          <w:marLeft w:val="640"/>
          <w:marRight w:val="0"/>
          <w:marTop w:val="0"/>
          <w:marBottom w:val="0"/>
          <w:divBdr>
            <w:top w:val="none" w:sz="0" w:space="0" w:color="auto"/>
            <w:left w:val="none" w:sz="0" w:space="0" w:color="auto"/>
            <w:bottom w:val="none" w:sz="0" w:space="0" w:color="auto"/>
            <w:right w:val="none" w:sz="0" w:space="0" w:color="auto"/>
          </w:divBdr>
        </w:div>
        <w:div w:id="1661737271">
          <w:marLeft w:val="640"/>
          <w:marRight w:val="0"/>
          <w:marTop w:val="0"/>
          <w:marBottom w:val="0"/>
          <w:divBdr>
            <w:top w:val="none" w:sz="0" w:space="0" w:color="auto"/>
            <w:left w:val="none" w:sz="0" w:space="0" w:color="auto"/>
            <w:bottom w:val="none" w:sz="0" w:space="0" w:color="auto"/>
            <w:right w:val="none" w:sz="0" w:space="0" w:color="auto"/>
          </w:divBdr>
        </w:div>
        <w:div w:id="1717436513">
          <w:marLeft w:val="640"/>
          <w:marRight w:val="0"/>
          <w:marTop w:val="0"/>
          <w:marBottom w:val="0"/>
          <w:divBdr>
            <w:top w:val="none" w:sz="0" w:space="0" w:color="auto"/>
            <w:left w:val="none" w:sz="0" w:space="0" w:color="auto"/>
            <w:bottom w:val="none" w:sz="0" w:space="0" w:color="auto"/>
            <w:right w:val="none" w:sz="0" w:space="0" w:color="auto"/>
          </w:divBdr>
        </w:div>
        <w:div w:id="18824803">
          <w:marLeft w:val="640"/>
          <w:marRight w:val="0"/>
          <w:marTop w:val="0"/>
          <w:marBottom w:val="0"/>
          <w:divBdr>
            <w:top w:val="none" w:sz="0" w:space="0" w:color="auto"/>
            <w:left w:val="none" w:sz="0" w:space="0" w:color="auto"/>
            <w:bottom w:val="none" w:sz="0" w:space="0" w:color="auto"/>
            <w:right w:val="none" w:sz="0" w:space="0" w:color="auto"/>
          </w:divBdr>
        </w:div>
        <w:div w:id="2003577995">
          <w:marLeft w:val="640"/>
          <w:marRight w:val="0"/>
          <w:marTop w:val="0"/>
          <w:marBottom w:val="0"/>
          <w:divBdr>
            <w:top w:val="none" w:sz="0" w:space="0" w:color="auto"/>
            <w:left w:val="none" w:sz="0" w:space="0" w:color="auto"/>
            <w:bottom w:val="none" w:sz="0" w:space="0" w:color="auto"/>
            <w:right w:val="none" w:sz="0" w:space="0" w:color="auto"/>
          </w:divBdr>
        </w:div>
        <w:div w:id="1385300945">
          <w:marLeft w:val="640"/>
          <w:marRight w:val="0"/>
          <w:marTop w:val="0"/>
          <w:marBottom w:val="0"/>
          <w:divBdr>
            <w:top w:val="none" w:sz="0" w:space="0" w:color="auto"/>
            <w:left w:val="none" w:sz="0" w:space="0" w:color="auto"/>
            <w:bottom w:val="none" w:sz="0" w:space="0" w:color="auto"/>
            <w:right w:val="none" w:sz="0" w:space="0" w:color="auto"/>
          </w:divBdr>
        </w:div>
        <w:div w:id="2117479238">
          <w:marLeft w:val="640"/>
          <w:marRight w:val="0"/>
          <w:marTop w:val="0"/>
          <w:marBottom w:val="0"/>
          <w:divBdr>
            <w:top w:val="none" w:sz="0" w:space="0" w:color="auto"/>
            <w:left w:val="none" w:sz="0" w:space="0" w:color="auto"/>
            <w:bottom w:val="none" w:sz="0" w:space="0" w:color="auto"/>
            <w:right w:val="none" w:sz="0" w:space="0" w:color="auto"/>
          </w:divBdr>
        </w:div>
        <w:div w:id="708847282">
          <w:marLeft w:val="640"/>
          <w:marRight w:val="0"/>
          <w:marTop w:val="0"/>
          <w:marBottom w:val="0"/>
          <w:divBdr>
            <w:top w:val="none" w:sz="0" w:space="0" w:color="auto"/>
            <w:left w:val="none" w:sz="0" w:space="0" w:color="auto"/>
            <w:bottom w:val="none" w:sz="0" w:space="0" w:color="auto"/>
            <w:right w:val="none" w:sz="0" w:space="0" w:color="auto"/>
          </w:divBdr>
        </w:div>
        <w:div w:id="230241495">
          <w:marLeft w:val="640"/>
          <w:marRight w:val="0"/>
          <w:marTop w:val="0"/>
          <w:marBottom w:val="0"/>
          <w:divBdr>
            <w:top w:val="none" w:sz="0" w:space="0" w:color="auto"/>
            <w:left w:val="none" w:sz="0" w:space="0" w:color="auto"/>
            <w:bottom w:val="none" w:sz="0" w:space="0" w:color="auto"/>
            <w:right w:val="none" w:sz="0" w:space="0" w:color="auto"/>
          </w:divBdr>
        </w:div>
        <w:div w:id="583300754">
          <w:marLeft w:val="640"/>
          <w:marRight w:val="0"/>
          <w:marTop w:val="0"/>
          <w:marBottom w:val="0"/>
          <w:divBdr>
            <w:top w:val="none" w:sz="0" w:space="0" w:color="auto"/>
            <w:left w:val="none" w:sz="0" w:space="0" w:color="auto"/>
            <w:bottom w:val="none" w:sz="0" w:space="0" w:color="auto"/>
            <w:right w:val="none" w:sz="0" w:space="0" w:color="auto"/>
          </w:divBdr>
        </w:div>
        <w:div w:id="2003384951">
          <w:marLeft w:val="640"/>
          <w:marRight w:val="0"/>
          <w:marTop w:val="0"/>
          <w:marBottom w:val="0"/>
          <w:divBdr>
            <w:top w:val="none" w:sz="0" w:space="0" w:color="auto"/>
            <w:left w:val="none" w:sz="0" w:space="0" w:color="auto"/>
            <w:bottom w:val="none" w:sz="0" w:space="0" w:color="auto"/>
            <w:right w:val="none" w:sz="0" w:space="0" w:color="auto"/>
          </w:divBdr>
        </w:div>
        <w:div w:id="186674320">
          <w:marLeft w:val="640"/>
          <w:marRight w:val="0"/>
          <w:marTop w:val="0"/>
          <w:marBottom w:val="0"/>
          <w:divBdr>
            <w:top w:val="none" w:sz="0" w:space="0" w:color="auto"/>
            <w:left w:val="none" w:sz="0" w:space="0" w:color="auto"/>
            <w:bottom w:val="none" w:sz="0" w:space="0" w:color="auto"/>
            <w:right w:val="none" w:sz="0" w:space="0" w:color="auto"/>
          </w:divBdr>
        </w:div>
        <w:div w:id="2058355069">
          <w:marLeft w:val="640"/>
          <w:marRight w:val="0"/>
          <w:marTop w:val="0"/>
          <w:marBottom w:val="0"/>
          <w:divBdr>
            <w:top w:val="none" w:sz="0" w:space="0" w:color="auto"/>
            <w:left w:val="none" w:sz="0" w:space="0" w:color="auto"/>
            <w:bottom w:val="none" w:sz="0" w:space="0" w:color="auto"/>
            <w:right w:val="none" w:sz="0" w:space="0" w:color="auto"/>
          </w:divBdr>
        </w:div>
        <w:div w:id="651984838">
          <w:marLeft w:val="640"/>
          <w:marRight w:val="0"/>
          <w:marTop w:val="0"/>
          <w:marBottom w:val="0"/>
          <w:divBdr>
            <w:top w:val="none" w:sz="0" w:space="0" w:color="auto"/>
            <w:left w:val="none" w:sz="0" w:space="0" w:color="auto"/>
            <w:bottom w:val="none" w:sz="0" w:space="0" w:color="auto"/>
            <w:right w:val="none" w:sz="0" w:space="0" w:color="auto"/>
          </w:divBdr>
        </w:div>
        <w:div w:id="137654881">
          <w:marLeft w:val="640"/>
          <w:marRight w:val="0"/>
          <w:marTop w:val="0"/>
          <w:marBottom w:val="0"/>
          <w:divBdr>
            <w:top w:val="none" w:sz="0" w:space="0" w:color="auto"/>
            <w:left w:val="none" w:sz="0" w:space="0" w:color="auto"/>
            <w:bottom w:val="none" w:sz="0" w:space="0" w:color="auto"/>
            <w:right w:val="none" w:sz="0" w:space="0" w:color="auto"/>
          </w:divBdr>
        </w:div>
        <w:div w:id="568347609">
          <w:marLeft w:val="640"/>
          <w:marRight w:val="0"/>
          <w:marTop w:val="0"/>
          <w:marBottom w:val="0"/>
          <w:divBdr>
            <w:top w:val="none" w:sz="0" w:space="0" w:color="auto"/>
            <w:left w:val="none" w:sz="0" w:space="0" w:color="auto"/>
            <w:bottom w:val="none" w:sz="0" w:space="0" w:color="auto"/>
            <w:right w:val="none" w:sz="0" w:space="0" w:color="auto"/>
          </w:divBdr>
        </w:div>
        <w:div w:id="1462267321">
          <w:marLeft w:val="640"/>
          <w:marRight w:val="0"/>
          <w:marTop w:val="0"/>
          <w:marBottom w:val="0"/>
          <w:divBdr>
            <w:top w:val="none" w:sz="0" w:space="0" w:color="auto"/>
            <w:left w:val="none" w:sz="0" w:space="0" w:color="auto"/>
            <w:bottom w:val="none" w:sz="0" w:space="0" w:color="auto"/>
            <w:right w:val="none" w:sz="0" w:space="0" w:color="auto"/>
          </w:divBdr>
        </w:div>
        <w:div w:id="126895779">
          <w:marLeft w:val="640"/>
          <w:marRight w:val="0"/>
          <w:marTop w:val="0"/>
          <w:marBottom w:val="0"/>
          <w:divBdr>
            <w:top w:val="none" w:sz="0" w:space="0" w:color="auto"/>
            <w:left w:val="none" w:sz="0" w:space="0" w:color="auto"/>
            <w:bottom w:val="none" w:sz="0" w:space="0" w:color="auto"/>
            <w:right w:val="none" w:sz="0" w:space="0" w:color="auto"/>
          </w:divBdr>
        </w:div>
        <w:div w:id="1715890637">
          <w:marLeft w:val="640"/>
          <w:marRight w:val="0"/>
          <w:marTop w:val="0"/>
          <w:marBottom w:val="0"/>
          <w:divBdr>
            <w:top w:val="none" w:sz="0" w:space="0" w:color="auto"/>
            <w:left w:val="none" w:sz="0" w:space="0" w:color="auto"/>
            <w:bottom w:val="none" w:sz="0" w:space="0" w:color="auto"/>
            <w:right w:val="none" w:sz="0" w:space="0" w:color="auto"/>
          </w:divBdr>
        </w:div>
        <w:div w:id="1979452576">
          <w:marLeft w:val="640"/>
          <w:marRight w:val="0"/>
          <w:marTop w:val="0"/>
          <w:marBottom w:val="0"/>
          <w:divBdr>
            <w:top w:val="none" w:sz="0" w:space="0" w:color="auto"/>
            <w:left w:val="none" w:sz="0" w:space="0" w:color="auto"/>
            <w:bottom w:val="none" w:sz="0" w:space="0" w:color="auto"/>
            <w:right w:val="none" w:sz="0" w:space="0" w:color="auto"/>
          </w:divBdr>
        </w:div>
        <w:div w:id="1486240378">
          <w:marLeft w:val="640"/>
          <w:marRight w:val="0"/>
          <w:marTop w:val="0"/>
          <w:marBottom w:val="0"/>
          <w:divBdr>
            <w:top w:val="none" w:sz="0" w:space="0" w:color="auto"/>
            <w:left w:val="none" w:sz="0" w:space="0" w:color="auto"/>
            <w:bottom w:val="none" w:sz="0" w:space="0" w:color="auto"/>
            <w:right w:val="none" w:sz="0" w:space="0" w:color="auto"/>
          </w:divBdr>
        </w:div>
        <w:div w:id="2118284183">
          <w:marLeft w:val="640"/>
          <w:marRight w:val="0"/>
          <w:marTop w:val="0"/>
          <w:marBottom w:val="0"/>
          <w:divBdr>
            <w:top w:val="none" w:sz="0" w:space="0" w:color="auto"/>
            <w:left w:val="none" w:sz="0" w:space="0" w:color="auto"/>
            <w:bottom w:val="none" w:sz="0" w:space="0" w:color="auto"/>
            <w:right w:val="none" w:sz="0" w:space="0" w:color="auto"/>
          </w:divBdr>
        </w:div>
        <w:div w:id="131558801">
          <w:marLeft w:val="640"/>
          <w:marRight w:val="0"/>
          <w:marTop w:val="0"/>
          <w:marBottom w:val="0"/>
          <w:divBdr>
            <w:top w:val="none" w:sz="0" w:space="0" w:color="auto"/>
            <w:left w:val="none" w:sz="0" w:space="0" w:color="auto"/>
            <w:bottom w:val="none" w:sz="0" w:space="0" w:color="auto"/>
            <w:right w:val="none" w:sz="0" w:space="0" w:color="auto"/>
          </w:divBdr>
        </w:div>
        <w:div w:id="1849784368">
          <w:marLeft w:val="640"/>
          <w:marRight w:val="0"/>
          <w:marTop w:val="0"/>
          <w:marBottom w:val="0"/>
          <w:divBdr>
            <w:top w:val="none" w:sz="0" w:space="0" w:color="auto"/>
            <w:left w:val="none" w:sz="0" w:space="0" w:color="auto"/>
            <w:bottom w:val="none" w:sz="0" w:space="0" w:color="auto"/>
            <w:right w:val="none" w:sz="0" w:space="0" w:color="auto"/>
          </w:divBdr>
        </w:div>
        <w:div w:id="2146458992">
          <w:marLeft w:val="640"/>
          <w:marRight w:val="0"/>
          <w:marTop w:val="0"/>
          <w:marBottom w:val="0"/>
          <w:divBdr>
            <w:top w:val="none" w:sz="0" w:space="0" w:color="auto"/>
            <w:left w:val="none" w:sz="0" w:space="0" w:color="auto"/>
            <w:bottom w:val="none" w:sz="0" w:space="0" w:color="auto"/>
            <w:right w:val="none" w:sz="0" w:space="0" w:color="auto"/>
          </w:divBdr>
        </w:div>
        <w:div w:id="580335254">
          <w:marLeft w:val="640"/>
          <w:marRight w:val="0"/>
          <w:marTop w:val="0"/>
          <w:marBottom w:val="0"/>
          <w:divBdr>
            <w:top w:val="none" w:sz="0" w:space="0" w:color="auto"/>
            <w:left w:val="none" w:sz="0" w:space="0" w:color="auto"/>
            <w:bottom w:val="none" w:sz="0" w:space="0" w:color="auto"/>
            <w:right w:val="none" w:sz="0" w:space="0" w:color="auto"/>
          </w:divBdr>
        </w:div>
        <w:div w:id="722170126">
          <w:marLeft w:val="640"/>
          <w:marRight w:val="0"/>
          <w:marTop w:val="0"/>
          <w:marBottom w:val="0"/>
          <w:divBdr>
            <w:top w:val="none" w:sz="0" w:space="0" w:color="auto"/>
            <w:left w:val="none" w:sz="0" w:space="0" w:color="auto"/>
            <w:bottom w:val="none" w:sz="0" w:space="0" w:color="auto"/>
            <w:right w:val="none" w:sz="0" w:space="0" w:color="auto"/>
          </w:divBdr>
        </w:div>
        <w:div w:id="1648433554">
          <w:marLeft w:val="640"/>
          <w:marRight w:val="0"/>
          <w:marTop w:val="0"/>
          <w:marBottom w:val="0"/>
          <w:divBdr>
            <w:top w:val="none" w:sz="0" w:space="0" w:color="auto"/>
            <w:left w:val="none" w:sz="0" w:space="0" w:color="auto"/>
            <w:bottom w:val="none" w:sz="0" w:space="0" w:color="auto"/>
            <w:right w:val="none" w:sz="0" w:space="0" w:color="auto"/>
          </w:divBdr>
        </w:div>
        <w:div w:id="205915251">
          <w:marLeft w:val="640"/>
          <w:marRight w:val="0"/>
          <w:marTop w:val="0"/>
          <w:marBottom w:val="0"/>
          <w:divBdr>
            <w:top w:val="none" w:sz="0" w:space="0" w:color="auto"/>
            <w:left w:val="none" w:sz="0" w:space="0" w:color="auto"/>
            <w:bottom w:val="none" w:sz="0" w:space="0" w:color="auto"/>
            <w:right w:val="none" w:sz="0" w:space="0" w:color="auto"/>
          </w:divBdr>
        </w:div>
        <w:div w:id="722363234">
          <w:marLeft w:val="640"/>
          <w:marRight w:val="0"/>
          <w:marTop w:val="0"/>
          <w:marBottom w:val="0"/>
          <w:divBdr>
            <w:top w:val="none" w:sz="0" w:space="0" w:color="auto"/>
            <w:left w:val="none" w:sz="0" w:space="0" w:color="auto"/>
            <w:bottom w:val="none" w:sz="0" w:space="0" w:color="auto"/>
            <w:right w:val="none" w:sz="0" w:space="0" w:color="auto"/>
          </w:divBdr>
        </w:div>
        <w:div w:id="1103263823">
          <w:marLeft w:val="640"/>
          <w:marRight w:val="0"/>
          <w:marTop w:val="0"/>
          <w:marBottom w:val="0"/>
          <w:divBdr>
            <w:top w:val="none" w:sz="0" w:space="0" w:color="auto"/>
            <w:left w:val="none" w:sz="0" w:space="0" w:color="auto"/>
            <w:bottom w:val="none" w:sz="0" w:space="0" w:color="auto"/>
            <w:right w:val="none" w:sz="0" w:space="0" w:color="auto"/>
          </w:divBdr>
        </w:div>
        <w:div w:id="534389818">
          <w:marLeft w:val="640"/>
          <w:marRight w:val="0"/>
          <w:marTop w:val="0"/>
          <w:marBottom w:val="0"/>
          <w:divBdr>
            <w:top w:val="none" w:sz="0" w:space="0" w:color="auto"/>
            <w:left w:val="none" w:sz="0" w:space="0" w:color="auto"/>
            <w:bottom w:val="none" w:sz="0" w:space="0" w:color="auto"/>
            <w:right w:val="none" w:sz="0" w:space="0" w:color="auto"/>
          </w:divBdr>
        </w:div>
        <w:div w:id="1672103294">
          <w:marLeft w:val="640"/>
          <w:marRight w:val="0"/>
          <w:marTop w:val="0"/>
          <w:marBottom w:val="0"/>
          <w:divBdr>
            <w:top w:val="none" w:sz="0" w:space="0" w:color="auto"/>
            <w:left w:val="none" w:sz="0" w:space="0" w:color="auto"/>
            <w:bottom w:val="none" w:sz="0" w:space="0" w:color="auto"/>
            <w:right w:val="none" w:sz="0" w:space="0" w:color="auto"/>
          </w:divBdr>
        </w:div>
        <w:div w:id="16277192">
          <w:marLeft w:val="640"/>
          <w:marRight w:val="0"/>
          <w:marTop w:val="0"/>
          <w:marBottom w:val="0"/>
          <w:divBdr>
            <w:top w:val="none" w:sz="0" w:space="0" w:color="auto"/>
            <w:left w:val="none" w:sz="0" w:space="0" w:color="auto"/>
            <w:bottom w:val="none" w:sz="0" w:space="0" w:color="auto"/>
            <w:right w:val="none" w:sz="0" w:space="0" w:color="auto"/>
          </w:divBdr>
        </w:div>
        <w:div w:id="1344624861">
          <w:marLeft w:val="640"/>
          <w:marRight w:val="0"/>
          <w:marTop w:val="0"/>
          <w:marBottom w:val="0"/>
          <w:divBdr>
            <w:top w:val="none" w:sz="0" w:space="0" w:color="auto"/>
            <w:left w:val="none" w:sz="0" w:space="0" w:color="auto"/>
            <w:bottom w:val="none" w:sz="0" w:space="0" w:color="auto"/>
            <w:right w:val="none" w:sz="0" w:space="0" w:color="auto"/>
          </w:divBdr>
        </w:div>
        <w:div w:id="1226142024">
          <w:marLeft w:val="640"/>
          <w:marRight w:val="0"/>
          <w:marTop w:val="0"/>
          <w:marBottom w:val="0"/>
          <w:divBdr>
            <w:top w:val="none" w:sz="0" w:space="0" w:color="auto"/>
            <w:left w:val="none" w:sz="0" w:space="0" w:color="auto"/>
            <w:bottom w:val="none" w:sz="0" w:space="0" w:color="auto"/>
            <w:right w:val="none" w:sz="0" w:space="0" w:color="auto"/>
          </w:divBdr>
        </w:div>
        <w:div w:id="1964726691">
          <w:marLeft w:val="640"/>
          <w:marRight w:val="0"/>
          <w:marTop w:val="0"/>
          <w:marBottom w:val="0"/>
          <w:divBdr>
            <w:top w:val="none" w:sz="0" w:space="0" w:color="auto"/>
            <w:left w:val="none" w:sz="0" w:space="0" w:color="auto"/>
            <w:bottom w:val="none" w:sz="0" w:space="0" w:color="auto"/>
            <w:right w:val="none" w:sz="0" w:space="0" w:color="auto"/>
          </w:divBdr>
        </w:div>
        <w:div w:id="1683817145">
          <w:marLeft w:val="640"/>
          <w:marRight w:val="0"/>
          <w:marTop w:val="0"/>
          <w:marBottom w:val="0"/>
          <w:divBdr>
            <w:top w:val="none" w:sz="0" w:space="0" w:color="auto"/>
            <w:left w:val="none" w:sz="0" w:space="0" w:color="auto"/>
            <w:bottom w:val="none" w:sz="0" w:space="0" w:color="auto"/>
            <w:right w:val="none" w:sz="0" w:space="0" w:color="auto"/>
          </w:divBdr>
        </w:div>
        <w:div w:id="1977905575">
          <w:marLeft w:val="640"/>
          <w:marRight w:val="0"/>
          <w:marTop w:val="0"/>
          <w:marBottom w:val="0"/>
          <w:divBdr>
            <w:top w:val="none" w:sz="0" w:space="0" w:color="auto"/>
            <w:left w:val="none" w:sz="0" w:space="0" w:color="auto"/>
            <w:bottom w:val="none" w:sz="0" w:space="0" w:color="auto"/>
            <w:right w:val="none" w:sz="0" w:space="0" w:color="auto"/>
          </w:divBdr>
        </w:div>
        <w:div w:id="1232497349">
          <w:marLeft w:val="640"/>
          <w:marRight w:val="0"/>
          <w:marTop w:val="0"/>
          <w:marBottom w:val="0"/>
          <w:divBdr>
            <w:top w:val="none" w:sz="0" w:space="0" w:color="auto"/>
            <w:left w:val="none" w:sz="0" w:space="0" w:color="auto"/>
            <w:bottom w:val="none" w:sz="0" w:space="0" w:color="auto"/>
            <w:right w:val="none" w:sz="0" w:space="0" w:color="auto"/>
          </w:divBdr>
        </w:div>
        <w:div w:id="1028722773">
          <w:marLeft w:val="640"/>
          <w:marRight w:val="0"/>
          <w:marTop w:val="0"/>
          <w:marBottom w:val="0"/>
          <w:divBdr>
            <w:top w:val="none" w:sz="0" w:space="0" w:color="auto"/>
            <w:left w:val="none" w:sz="0" w:space="0" w:color="auto"/>
            <w:bottom w:val="none" w:sz="0" w:space="0" w:color="auto"/>
            <w:right w:val="none" w:sz="0" w:space="0" w:color="auto"/>
          </w:divBdr>
        </w:div>
        <w:div w:id="169487577">
          <w:marLeft w:val="640"/>
          <w:marRight w:val="0"/>
          <w:marTop w:val="0"/>
          <w:marBottom w:val="0"/>
          <w:divBdr>
            <w:top w:val="none" w:sz="0" w:space="0" w:color="auto"/>
            <w:left w:val="none" w:sz="0" w:space="0" w:color="auto"/>
            <w:bottom w:val="none" w:sz="0" w:space="0" w:color="auto"/>
            <w:right w:val="none" w:sz="0" w:space="0" w:color="auto"/>
          </w:divBdr>
        </w:div>
        <w:div w:id="449981589">
          <w:marLeft w:val="640"/>
          <w:marRight w:val="0"/>
          <w:marTop w:val="0"/>
          <w:marBottom w:val="0"/>
          <w:divBdr>
            <w:top w:val="none" w:sz="0" w:space="0" w:color="auto"/>
            <w:left w:val="none" w:sz="0" w:space="0" w:color="auto"/>
            <w:bottom w:val="none" w:sz="0" w:space="0" w:color="auto"/>
            <w:right w:val="none" w:sz="0" w:space="0" w:color="auto"/>
          </w:divBdr>
        </w:div>
        <w:div w:id="1922399458">
          <w:marLeft w:val="640"/>
          <w:marRight w:val="0"/>
          <w:marTop w:val="0"/>
          <w:marBottom w:val="0"/>
          <w:divBdr>
            <w:top w:val="none" w:sz="0" w:space="0" w:color="auto"/>
            <w:left w:val="none" w:sz="0" w:space="0" w:color="auto"/>
            <w:bottom w:val="none" w:sz="0" w:space="0" w:color="auto"/>
            <w:right w:val="none" w:sz="0" w:space="0" w:color="auto"/>
          </w:divBdr>
        </w:div>
        <w:div w:id="646521167">
          <w:marLeft w:val="640"/>
          <w:marRight w:val="0"/>
          <w:marTop w:val="0"/>
          <w:marBottom w:val="0"/>
          <w:divBdr>
            <w:top w:val="none" w:sz="0" w:space="0" w:color="auto"/>
            <w:left w:val="none" w:sz="0" w:space="0" w:color="auto"/>
            <w:bottom w:val="none" w:sz="0" w:space="0" w:color="auto"/>
            <w:right w:val="none" w:sz="0" w:space="0" w:color="auto"/>
          </w:divBdr>
        </w:div>
        <w:div w:id="1424103885">
          <w:marLeft w:val="640"/>
          <w:marRight w:val="0"/>
          <w:marTop w:val="0"/>
          <w:marBottom w:val="0"/>
          <w:divBdr>
            <w:top w:val="none" w:sz="0" w:space="0" w:color="auto"/>
            <w:left w:val="none" w:sz="0" w:space="0" w:color="auto"/>
            <w:bottom w:val="none" w:sz="0" w:space="0" w:color="auto"/>
            <w:right w:val="none" w:sz="0" w:space="0" w:color="auto"/>
          </w:divBdr>
        </w:div>
        <w:div w:id="1264457113">
          <w:marLeft w:val="640"/>
          <w:marRight w:val="0"/>
          <w:marTop w:val="0"/>
          <w:marBottom w:val="0"/>
          <w:divBdr>
            <w:top w:val="none" w:sz="0" w:space="0" w:color="auto"/>
            <w:left w:val="none" w:sz="0" w:space="0" w:color="auto"/>
            <w:bottom w:val="none" w:sz="0" w:space="0" w:color="auto"/>
            <w:right w:val="none" w:sz="0" w:space="0" w:color="auto"/>
          </w:divBdr>
        </w:div>
        <w:div w:id="624040172">
          <w:marLeft w:val="640"/>
          <w:marRight w:val="0"/>
          <w:marTop w:val="0"/>
          <w:marBottom w:val="0"/>
          <w:divBdr>
            <w:top w:val="none" w:sz="0" w:space="0" w:color="auto"/>
            <w:left w:val="none" w:sz="0" w:space="0" w:color="auto"/>
            <w:bottom w:val="none" w:sz="0" w:space="0" w:color="auto"/>
            <w:right w:val="none" w:sz="0" w:space="0" w:color="auto"/>
          </w:divBdr>
        </w:div>
        <w:div w:id="533275554">
          <w:marLeft w:val="640"/>
          <w:marRight w:val="0"/>
          <w:marTop w:val="0"/>
          <w:marBottom w:val="0"/>
          <w:divBdr>
            <w:top w:val="none" w:sz="0" w:space="0" w:color="auto"/>
            <w:left w:val="none" w:sz="0" w:space="0" w:color="auto"/>
            <w:bottom w:val="none" w:sz="0" w:space="0" w:color="auto"/>
            <w:right w:val="none" w:sz="0" w:space="0" w:color="auto"/>
          </w:divBdr>
        </w:div>
        <w:div w:id="440027332">
          <w:marLeft w:val="640"/>
          <w:marRight w:val="0"/>
          <w:marTop w:val="0"/>
          <w:marBottom w:val="0"/>
          <w:divBdr>
            <w:top w:val="none" w:sz="0" w:space="0" w:color="auto"/>
            <w:left w:val="none" w:sz="0" w:space="0" w:color="auto"/>
            <w:bottom w:val="none" w:sz="0" w:space="0" w:color="auto"/>
            <w:right w:val="none" w:sz="0" w:space="0" w:color="auto"/>
          </w:divBdr>
        </w:div>
        <w:div w:id="829833417">
          <w:marLeft w:val="640"/>
          <w:marRight w:val="0"/>
          <w:marTop w:val="0"/>
          <w:marBottom w:val="0"/>
          <w:divBdr>
            <w:top w:val="none" w:sz="0" w:space="0" w:color="auto"/>
            <w:left w:val="none" w:sz="0" w:space="0" w:color="auto"/>
            <w:bottom w:val="none" w:sz="0" w:space="0" w:color="auto"/>
            <w:right w:val="none" w:sz="0" w:space="0" w:color="auto"/>
          </w:divBdr>
        </w:div>
        <w:div w:id="1761218589">
          <w:marLeft w:val="640"/>
          <w:marRight w:val="0"/>
          <w:marTop w:val="0"/>
          <w:marBottom w:val="0"/>
          <w:divBdr>
            <w:top w:val="none" w:sz="0" w:space="0" w:color="auto"/>
            <w:left w:val="none" w:sz="0" w:space="0" w:color="auto"/>
            <w:bottom w:val="none" w:sz="0" w:space="0" w:color="auto"/>
            <w:right w:val="none" w:sz="0" w:space="0" w:color="auto"/>
          </w:divBdr>
        </w:div>
        <w:div w:id="1135760853">
          <w:marLeft w:val="640"/>
          <w:marRight w:val="0"/>
          <w:marTop w:val="0"/>
          <w:marBottom w:val="0"/>
          <w:divBdr>
            <w:top w:val="none" w:sz="0" w:space="0" w:color="auto"/>
            <w:left w:val="none" w:sz="0" w:space="0" w:color="auto"/>
            <w:bottom w:val="none" w:sz="0" w:space="0" w:color="auto"/>
            <w:right w:val="none" w:sz="0" w:space="0" w:color="auto"/>
          </w:divBdr>
        </w:div>
        <w:div w:id="2012028984">
          <w:marLeft w:val="640"/>
          <w:marRight w:val="0"/>
          <w:marTop w:val="0"/>
          <w:marBottom w:val="0"/>
          <w:divBdr>
            <w:top w:val="none" w:sz="0" w:space="0" w:color="auto"/>
            <w:left w:val="none" w:sz="0" w:space="0" w:color="auto"/>
            <w:bottom w:val="none" w:sz="0" w:space="0" w:color="auto"/>
            <w:right w:val="none" w:sz="0" w:space="0" w:color="auto"/>
          </w:divBdr>
        </w:div>
        <w:div w:id="499152041">
          <w:marLeft w:val="640"/>
          <w:marRight w:val="0"/>
          <w:marTop w:val="0"/>
          <w:marBottom w:val="0"/>
          <w:divBdr>
            <w:top w:val="none" w:sz="0" w:space="0" w:color="auto"/>
            <w:left w:val="none" w:sz="0" w:space="0" w:color="auto"/>
            <w:bottom w:val="none" w:sz="0" w:space="0" w:color="auto"/>
            <w:right w:val="none" w:sz="0" w:space="0" w:color="auto"/>
          </w:divBdr>
        </w:div>
        <w:div w:id="803887053">
          <w:marLeft w:val="640"/>
          <w:marRight w:val="0"/>
          <w:marTop w:val="0"/>
          <w:marBottom w:val="0"/>
          <w:divBdr>
            <w:top w:val="none" w:sz="0" w:space="0" w:color="auto"/>
            <w:left w:val="none" w:sz="0" w:space="0" w:color="auto"/>
            <w:bottom w:val="none" w:sz="0" w:space="0" w:color="auto"/>
            <w:right w:val="none" w:sz="0" w:space="0" w:color="auto"/>
          </w:divBdr>
        </w:div>
        <w:div w:id="2073849990">
          <w:marLeft w:val="640"/>
          <w:marRight w:val="0"/>
          <w:marTop w:val="0"/>
          <w:marBottom w:val="0"/>
          <w:divBdr>
            <w:top w:val="none" w:sz="0" w:space="0" w:color="auto"/>
            <w:left w:val="none" w:sz="0" w:space="0" w:color="auto"/>
            <w:bottom w:val="none" w:sz="0" w:space="0" w:color="auto"/>
            <w:right w:val="none" w:sz="0" w:space="0" w:color="auto"/>
          </w:divBdr>
        </w:div>
        <w:div w:id="1775397908">
          <w:marLeft w:val="640"/>
          <w:marRight w:val="0"/>
          <w:marTop w:val="0"/>
          <w:marBottom w:val="0"/>
          <w:divBdr>
            <w:top w:val="none" w:sz="0" w:space="0" w:color="auto"/>
            <w:left w:val="none" w:sz="0" w:space="0" w:color="auto"/>
            <w:bottom w:val="none" w:sz="0" w:space="0" w:color="auto"/>
            <w:right w:val="none" w:sz="0" w:space="0" w:color="auto"/>
          </w:divBdr>
        </w:div>
        <w:div w:id="1795319885">
          <w:marLeft w:val="640"/>
          <w:marRight w:val="0"/>
          <w:marTop w:val="0"/>
          <w:marBottom w:val="0"/>
          <w:divBdr>
            <w:top w:val="none" w:sz="0" w:space="0" w:color="auto"/>
            <w:left w:val="none" w:sz="0" w:space="0" w:color="auto"/>
            <w:bottom w:val="none" w:sz="0" w:space="0" w:color="auto"/>
            <w:right w:val="none" w:sz="0" w:space="0" w:color="auto"/>
          </w:divBdr>
        </w:div>
        <w:div w:id="1914658741">
          <w:marLeft w:val="640"/>
          <w:marRight w:val="0"/>
          <w:marTop w:val="0"/>
          <w:marBottom w:val="0"/>
          <w:divBdr>
            <w:top w:val="none" w:sz="0" w:space="0" w:color="auto"/>
            <w:left w:val="none" w:sz="0" w:space="0" w:color="auto"/>
            <w:bottom w:val="none" w:sz="0" w:space="0" w:color="auto"/>
            <w:right w:val="none" w:sz="0" w:space="0" w:color="auto"/>
          </w:divBdr>
        </w:div>
        <w:div w:id="899634502">
          <w:marLeft w:val="640"/>
          <w:marRight w:val="0"/>
          <w:marTop w:val="0"/>
          <w:marBottom w:val="0"/>
          <w:divBdr>
            <w:top w:val="none" w:sz="0" w:space="0" w:color="auto"/>
            <w:left w:val="none" w:sz="0" w:space="0" w:color="auto"/>
            <w:bottom w:val="none" w:sz="0" w:space="0" w:color="auto"/>
            <w:right w:val="none" w:sz="0" w:space="0" w:color="auto"/>
          </w:divBdr>
        </w:div>
        <w:div w:id="140080913">
          <w:marLeft w:val="640"/>
          <w:marRight w:val="0"/>
          <w:marTop w:val="0"/>
          <w:marBottom w:val="0"/>
          <w:divBdr>
            <w:top w:val="none" w:sz="0" w:space="0" w:color="auto"/>
            <w:left w:val="none" w:sz="0" w:space="0" w:color="auto"/>
            <w:bottom w:val="none" w:sz="0" w:space="0" w:color="auto"/>
            <w:right w:val="none" w:sz="0" w:space="0" w:color="auto"/>
          </w:divBdr>
        </w:div>
        <w:div w:id="1898390971">
          <w:marLeft w:val="640"/>
          <w:marRight w:val="0"/>
          <w:marTop w:val="0"/>
          <w:marBottom w:val="0"/>
          <w:divBdr>
            <w:top w:val="none" w:sz="0" w:space="0" w:color="auto"/>
            <w:left w:val="none" w:sz="0" w:space="0" w:color="auto"/>
            <w:bottom w:val="none" w:sz="0" w:space="0" w:color="auto"/>
            <w:right w:val="none" w:sz="0" w:space="0" w:color="auto"/>
          </w:divBdr>
        </w:div>
        <w:div w:id="235672266">
          <w:marLeft w:val="640"/>
          <w:marRight w:val="0"/>
          <w:marTop w:val="0"/>
          <w:marBottom w:val="0"/>
          <w:divBdr>
            <w:top w:val="none" w:sz="0" w:space="0" w:color="auto"/>
            <w:left w:val="none" w:sz="0" w:space="0" w:color="auto"/>
            <w:bottom w:val="none" w:sz="0" w:space="0" w:color="auto"/>
            <w:right w:val="none" w:sz="0" w:space="0" w:color="auto"/>
          </w:divBdr>
        </w:div>
        <w:div w:id="1434470789">
          <w:marLeft w:val="640"/>
          <w:marRight w:val="0"/>
          <w:marTop w:val="0"/>
          <w:marBottom w:val="0"/>
          <w:divBdr>
            <w:top w:val="none" w:sz="0" w:space="0" w:color="auto"/>
            <w:left w:val="none" w:sz="0" w:space="0" w:color="auto"/>
            <w:bottom w:val="none" w:sz="0" w:space="0" w:color="auto"/>
            <w:right w:val="none" w:sz="0" w:space="0" w:color="auto"/>
          </w:divBdr>
        </w:div>
        <w:div w:id="2117207684">
          <w:marLeft w:val="640"/>
          <w:marRight w:val="0"/>
          <w:marTop w:val="0"/>
          <w:marBottom w:val="0"/>
          <w:divBdr>
            <w:top w:val="none" w:sz="0" w:space="0" w:color="auto"/>
            <w:left w:val="none" w:sz="0" w:space="0" w:color="auto"/>
            <w:bottom w:val="none" w:sz="0" w:space="0" w:color="auto"/>
            <w:right w:val="none" w:sz="0" w:space="0" w:color="auto"/>
          </w:divBdr>
        </w:div>
        <w:div w:id="262957567">
          <w:marLeft w:val="640"/>
          <w:marRight w:val="0"/>
          <w:marTop w:val="0"/>
          <w:marBottom w:val="0"/>
          <w:divBdr>
            <w:top w:val="none" w:sz="0" w:space="0" w:color="auto"/>
            <w:left w:val="none" w:sz="0" w:space="0" w:color="auto"/>
            <w:bottom w:val="none" w:sz="0" w:space="0" w:color="auto"/>
            <w:right w:val="none" w:sz="0" w:space="0" w:color="auto"/>
          </w:divBdr>
        </w:div>
        <w:div w:id="2127458304">
          <w:marLeft w:val="640"/>
          <w:marRight w:val="0"/>
          <w:marTop w:val="0"/>
          <w:marBottom w:val="0"/>
          <w:divBdr>
            <w:top w:val="none" w:sz="0" w:space="0" w:color="auto"/>
            <w:left w:val="none" w:sz="0" w:space="0" w:color="auto"/>
            <w:bottom w:val="none" w:sz="0" w:space="0" w:color="auto"/>
            <w:right w:val="none" w:sz="0" w:space="0" w:color="auto"/>
          </w:divBdr>
        </w:div>
        <w:div w:id="1632319470">
          <w:marLeft w:val="640"/>
          <w:marRight w:val="0"/>
          <w:marTop w:val="0"/>
          <w:marBottom w:val="0"/>
          <w:divBdr>
            <w:top w:val="none" w:sz="0" w:space="0" w:color="auto"/>
            <w:left w:val="none" w:sz="0" w:space="0" w:color="auto"/>
            <w:bottom w:val="none" w:sz="0" w:space="0" w:color="auto"/>
            <w:right w:val="none" w:sz="0" w:space="0" w:color="auto"/>
          </w:divBdr>
        </w:div>
        <w:div w:id="913441749">
          <w:marLeft w:val="640"/>
          <w:marRight w:val="0"/>
          <w:marTop w:val="0"/>
          <w:marBottom w:val="0"/>
          <w:divBdr>
            <w:top w:val="none" w:sz="0" w:space="0" w:color="auto"/>
            <w:left w:val="none" w:sz="0" w:space="0" w:color="auto"/>
            <w:bottom w:val="none" w:sz="0" w:space="0" w:color="auto"/>
            <w:right w:val="none" w:sz="0" w:space="0" w:color="auto"/>
          </w:divBdr>
        </w:div>
        <w:div w:id="317921873">
          <w:marLeft w:val="640"/>
          <w:marRight w:val="0"/>
          <w:marTop w:val="0"/>
          <w:marBottom w:val="0"/>
          <w:divBdr>
            <w:top w:val="none" w:sz="0" w:space="0" w:color="auto"/>
            <w:left w:val="none" w:sz="0" w:space="0" w:color="auto"/>
            <w:bottom w:val="none" w:sz="0" w:space="0" w:color="auto"/>
            <w:right w:val="none" w:sz="0" w:space="0" w:color="auto"/>
          </w:divBdr>
        </w:div>
        <w:div w:id="387849323">
          <w:marLeft w:val="640"/>
          <w:marRight w:val="0"/>
          <w:marTop w:val="0"/>
          <w:marBottom w:val="0"/>
          <w:divBdr>
            <w:top w:val="none" w:sz="0" w:space="0" w:color="auto"/>
            <w:left w:val="none" w:sz="0" w:space="0" w:color="auto"/>
            <w:bottom w:val="none" w:sz="0" w:space="0" w:color="auto"/>
            <w:right w:val="none" w:sz="0" w:space="0" w:color="auto"/>
          </w:divBdr>
        </w:div>
        <w:div w:id="1420445328">
          <w:marLeft w:val="640"/>
          <w:marRight w:val="0"/>
          <w:marTop w:val="0"/>
          <w:marBottom w:val="0"/>
          <w:divBdr>
            <w:top w:val="none" w:sz="0" w:space="0" w:color="auto"/>
            <w:left w:val="none" w:sz="0" w:space="0" w:color="auto"/>
            <w:bottom w:val="none" w:sz="0" w:space="0" w:color="auto"/>
            <w:right w:val="none" w:sz="0" w:space="0" w:color="auto"/>
          </w:divBdr>
        </w:div>
        <w:div w:id="538323416">
          <w:marLeft w:val="640"/>
          <w:marRight w:val="0"/>
          <w:marTop w:val="0"/>
          <w:marBottom w:val="0"/>
          <w:divBdr>
            <w:top w:val="none" w:sz="0" w:space="0" w:color="auto"/>
            <w:left w:val="none" w:sz="0" w:space="0" w:color="auto"/>
            <w:bottom w:val="none" w:sz="0" w:space="0" w:color="auto"/>
            <w:right w:val="none" w:sz="0" w:space="0" w:color="auto"/>
          </w:divBdr>
        </w:div>
        <w:div w:id="1362705345">
          <w:marLeft w:val="640"/>
          <w:marRight w:val="0"/>
          <w:marTop w:val="0"/>
          <w:marBottom w:val="0"/>
          <w:divBdr>
            <w:top w:val="none" w:sz="0" w:space="0" w:color="auto"/>
            <w:left w:val="none" w:sz="0" w:space="0" w:color="auto"/>
            <w:bottom w:val="none" w:sz="0" w:space="0" w:color="auto"/>
            <w:right w:val="none" w:sz="0" w:space="0" w:color="auto"/>
          </w:divBdr>
        </w:div>
        <w:div w:id="112605018">
          <w:marLeft w:val="640"/>
          <w:marRight w:val="0"/>
          <w:marTop w:val="0"/>
          <w:marBottom w:val="0"/>
          <w:divBdr>
            <w:top w:val="none" w:sz="0" w:space="0" w:color="auto"/>
            <w:left w:val="none" w:sz="0" w:space="0" w:color="auto"/>
            <w:bottom w:val="none" w:sz="0" w:space="0" w:color="auto"/>
            <w:right w:val="none" w:sz="0" w:space="0" w:color="auto"/>
          </w:divBdr>
        </w:div>
        <w:div w:id="65997605">
          <w:marLeft w:val="640"/>
          <w:marRight w:val="0"/>
          <w:marTop w:val="0"/>
          <w:marBottom w:val="0"/>
          <w:divBdr>
            <w:top w:val="none" w:sz="0" w:space="0" w:color="auto"/>
            <w:left w:val="none" w:sz="0" w:space="0" w:color="auto"/>
            <w:bottom w:val="none" w:sz="0" w:space="0" w:color="auto"/>
            <w:right w:val="none" w:sz="0" w:space="0" w:color="auto"/>
          </w:divBdr>
        </w:div>
        <w:div w:id="43483017">
          <w:marLeft w:val="640"/>
          <w:marRight w:val="0"/>
          <w:marTop w:val="0"/>
          <w:marBottom w:val="0"/>
          <w:divBdr>
            <w:top w:val="none" w:sz="0" w:space="0" w:color="auto"/>
            <w:left w:val="none" w:sz="0" w:space="0" w:color="auto"/>
            <w:bottom w:val="none" w:sz="0" w:space="0" w:color="auto"/>
            <w:right w:val="none" w:sz="0" w:space="0" w:color="auto"/>
          </w:divBdr>
        </w:div>
        <w:div w:id="1539968504">
          <w:marLeft w:val="640"/>
          <w:marRight w:val="0"/>
          <w:marTop w:val="0"/>
          <w:marBottom w:val="0"/>
          <w:divBdr>
            <w:top w:val="none" w:sz="0" w:space="0" w:color="auto"/>
            <w:left w:val="none" w:sz="0" w:space="0" w:color="auto"/>
            <w:bottom w:val="none" w:sz="0" w:space="0" w:color="auto"/>
            <w:right w:val="none" w:sz="0" w:space="0" w:color="auto"/>
          </w:divBdr>
        </w:div>
        <w:div w:id="1927491689">
          <w:marLeft w:val="640"/>
          <w:marRight w:val="0"/>
          <w:marTop w:val="0"/>
          <w:marBottom w:val="0"/>
          <w:divBdr>
            <w:top w:val="none" w:sz="0" w:space="0" w:color="auto"/>
            <w:left w:val="none" w:sz="0" w:space="0" w:color="auto"/>
            <w:bottom w:val="none" w:sz="0" w:space="0" w:color="auto"/>
            <w:right w:val="none" w:sz="0" w:space="0" w:color="auto"/>
          </w:divBdr>
        </w:div>
        <w:div w:id="1069885572">
          <w:marLeft w:val="640"/>
          <w:marRight w:val="0"/>
          <w:marTop w:val="0"/>
          <w:marBottom w:val="0"/>
          <w:divBdr>
            <w:top w:val="none" w:sz="0" w:space="0" w:color="auto"/>
            <w:left w:val="none" w:sz="0" w:space="0" w:color="auto"/>
            <w:bottom w:val="none" w:sz="0" w:space="0" w:color="auto"/>
            <w:right w:val="none" w:sz="0" w:space="0" w:color="auto"/>
          </w:divBdr>
        </w:div>
        <w:div w:id="1357537014">
          <w:marLeft w:val="640"/>
          <w:marRight w:val="0"/>
          <w:marTop w:val="0"/>
          <w:marBottom w:val="0"/>
          <w:divBdr>
            <w:top w:val="none" w:sz="0" w:space="0" w:color="auto"/>
            <w:left w:val="none" w:sz="0" w:space="0" w:color="auto"/>
            <w:bottom w:val="none" w:sz="0" w:space="0" w:color="auto"/>
            <w:right w:val="none" w:sz="0" w:space="0" w:color="auto"/>
          </w:divBdr>
        </w:div>
        <w:div w:id="487982172">
          <w:marLeft w:val="640"/>
          <w:marRight w:val="0"/>
          <w:marTop w:val="0"/>
          <w:marBottom w:val="0"/>
          <w:divBdr>
            <w:top w:val="none" w:sz="0" w:space="0" w:color="auto"/>
            <w:left w:val="none" w:sz="0" w:space="0" w:color="auto"/>
            <w:bottom w:val="none" w:sz="0" w:space="0" w:color="auto"/>
            <w:right w:val="none" w:sz="0" w:space="0" w:color="auto"/>
          </w:divBdr>
        </w:div>
        <w:div w:id="1492791979">
          <w:marLeft w:val="640"/>
          <w:marRight w:val="0"/>
          <w:marTop w:val="0"/>
          <w:marBottom w:val="0"/>
          <w:divBdr>
            <w:top w:val="none" w:sz="0" w:space="0" w:color="auto"/>
            <w:left w:val="none" w:sz="0" w:space="0" w:color="auto"/>
            <w:bottom w:val="none" w:sz="0" w:space="0" w:color="auto"/>
            <w:right w:val="none" w:sz="0" w:space="0" w:color="auto"/>
          </w:divBdr>
        </w:div>
        <w:div w:id="1455366737">
          <w:marLeft w:val="640"/>
          <w:marRight w:val="0"/>
          <w:marTop w:val="0"/>
          <w:marBottom w:val="0"/>
          <w:divBdr>
            <w:top w:val="none" w:sz="0" w:space="0" w:color="auto"/>
            <w:left w:val="none" w:sz="0" w:space="0" w:color="auto"/>
            <w:bottom w:val="none" w:sz="0" w:space="0" w:color="auto"/>
            <w:right w:val="none" w:sz="0" w:space="0" w:color="auto"/>
          </w:divBdr>
        </w:div>
        <w:div w:id="461733121">
          <w:marLeft w:val="640"/>
          <w:marRight w:val="0"/>
          <w:marTop w:val="0"/>
          <w:marBottom w:val="0"/>
          <w:divBdr>
            <w:top w:val="none" w:sz="0" w:space="0" w:color="auto"/>
            <w:left w:val="none" w:sz="0" w:space="0" w:color="auto"/>
            <w:bottom w:val="none" w:sz="0" w:space="0" w:color="auto"/>
            <w:right w:val="none" w:sz="0" w:space="0" w:color="auto"/>
          </w:divBdr>
        </w:div>
        <w:div w:id="978077406">
          <w:marLeft w:val="640"/>
          <w:marRight w:val="0"/>
          <w:marTop w:val="0"/>
          <w:marBottom w:val="0"/>
          <w:divBdr>
            <w:top w:val="none" w:sz="0" w:space="0" w:color="auto"/>
            <w:left w:val="none" w:sz="0" w:space="0" w:color="auto"/>
            <w:bottom w:val="none" w:sz="0" w:space="0" w:color="auto"/>
            <w:right w:val="none" w:sz="0" w:space="0" w:color="auto"/>
          </w:divBdr>
        </w:div>
        <w:div w:id="1321156007">
          <w:marLeft w:val="640"/>
          <w:marRight w:val="0"/>
          <w:marTop w:val="0"/>
          <w:marBottom w:val="0"/>
          <w:divBdr>
            <w:top w:val="none" w:sz="0" w:space="0" w:color="auto"/>
            <w:left w:val="none" w:sz="0" w:space="0" w:color="auto"/>
            <w:bottom w:val="none" w:sz="0" w:space="0" w:color="auto"/>
            <w:right w:val="none" w:sz="0" w:space="0" w:color="auto"/>
          </w:divBdr>
        </w:div>
        <w:div w:id="1180705307">
          <w:marLeft w:val="640"/>
          <w:marRight w:val="0"/>
          <w:marTop w:val="0"/>
          <w:marBottom w:val="0"/>
          <w:divBdr>
            <w:top w:val="none" w:sz="0" w:space="0" w:color="auto"/>
            <w:left w:val="none" w:sz="0" w:space="0" w:color="auto"/>
            <w:bottom w:val="none" w:sz="0" w:space="0" w:color="auto"/>
            <w:right w:val="none" w:sz="0" w:space="0" w:color="auto"/>
          </w:divBdr>
        </w:div>
        <w:div w:id="83307183">
          <w:marLeft w:val="640"/>
          <w:marRight w:val="0"/>
          <w:marTop w:val="0"/>
          <w:marBottom w:val="0"/>
          <w:divBdr>
            <w:top w:val="none" w:sz="0" w:space="0" w:color="auto"/>
            <w:left w:val="none" w:sz="0" w:space="0" w:color="auto"/>
            <w:bottom w:val="none" w:sz="0" w:space="0" w:color="auto"/>
            <w:right w:val="none" w:sz="0" w:space="0" w:color="auto"/>
          </w:divBdr>
        </w:div>
        <w:div w:id="309678444">
          <w:marLeft w:val="640"/>
          <w:marRight w:val="0"/>
          <w:marTop w:val="0"/>
          <w:marBottom w:val="0"/>
          <w:divBdr>
            <w:top w:val="none" w:sz="0" w:space="0" w:color="auto"/>
            <w:left w:val="none" w:sz="0" w:space="0" w:color="auto"/>
            <w:bottom w:val="none" w:sz="0" w:space="0" w:color="auto"/>
            <w:right w:val="none" w:sz="0" w:space="0" w:color="auto"/>
          </w:divBdr>
        </w:div>
        <w:div w:id="773792720">
          <w:marLeft w:val="640"/>
          <w:marRight w:val="0"/>
          <w:marTop w:val="0"/>
          <w:marBottom w:val="0"/>
          <w:divBdr>
            <w:top w:val="none" w:sz="0" w:space="0" w:color="auto"/>
            <w:left w:val="none" w:sz="0" w:space="0" w:color="auto"/>
            <w:bottom w:val="none" w:sz="0" w:space="0" w:color="auto"/>
            <w:right w:val="none" w:sz="0" w:space="0" w:color="auto"/>
          </w:divBdr>
        </w:div>
        <w:div w:id="1866560311">
          <w:marLeft w:val="640"/>
          <w:marRight w:val="0"/>
          <w:marTop w:val="0"/>
          <w:marBottom w:val="0"/>
          <w:divBdr>
            <w:top w:val="none" w:sz="0" w:space="0" w:color="auto"/>
            <w:left w:val="none" w:sz="0" w:space="0" w:color="auto"/>
            <w:bottom w:val="none" w:sz="0" w:space="0" w:color="auto"/>
            <w:right w:val="none" w:sz="0" w:space="0" w:color="auto"/>
          </w:divBdr>
        </w:div>
        <w:div w:id="1037702214">
          <w:marLeft w:val="640"/>
          <w:marRight w:val="0"/>
          <w:marTop w:val="0"/>
          <w:marBottom w:val="0"/>
          <w:divBdr>
            <w:top w:val="none" w:sz="0" w:space="0" w:color="auto"/>
            <w:left w:val="none" w:sz="0" w:space="0" w:color="auto"/>
            <w:bottom w:val="none" w:sz="0" w:space="0" w:color="auto"/>
            <w:right w:val="none" w:sz="0" w:space="0" w:color="auto"/>
          </w:divBdr>
        </w:div>
        <w:div w:id="1518763562">
          <w:marLeft w:val="640"/>
          <w:marRight w:val="0"/>
          <w:marTop w:val="0"/>
          <w:marBottom w:val="0"/>
          <w:divBdr>
            <w:top w:val="none" w:sz="0" w:space="0" w:color="auto"/>
            <w:left w:val="none" w:sz="0" w:space="0" w:color="auto"/>
            <w:bottom w:val="none" w:sz="0" w:space="0" w:color="auto"/>
            <w:right w:val="none" w:sz="0" w:space="0" w:color="auto"/>
          </w:divBdr>
        </w:div>
        <w:div w:id="1021512707">
          <w:marLeft w:val="640"/>
          <w:marRight w:val="0"/>
          <w:marTop w:val="0"/>
          <w:marBottom w:val="0"/>
          <w:divBdr>
            <w:top w:val="none" w:sz="0" w:space="0" w:color="auto"/>
            <w:left w:val="none" w:sz="0" w:space="0" w:color="auto"/>
            <w:bottom w:val="none" w:sz="0" w:space="0" w:color="auto"/>
            <w:right w:val="none" w:sz="0" w:space="0" w:color="auto"/>
          </w:divBdr>
        </w:div>
        <w:div w:id="1235168807">
          <w:marLeft w:val="640"/>
          <w:marRight w:val="0"/>
          <w:marTop w:val="0"/>
          <w:marBottom w:val="0"/>
          <w:divBdr>
            <w:top w:val="none" w:sz="0" w:space="0" w:color="auto"/>
            <w:left w:val="none" w:sz="0" w:space="0" w:color="auto"/>
            <w:bottom w:val="none" w:sz="0" w:space="0" w:color="auto"/>
            <w:right w:val="none" w:sz="0" w:space="0" w:color="auto"/>
          </w:divBdr>
        </w:div>
        <w:div w:id="385297873">
          <w:marLeft w:val="640"/>
          <w:marRight w:val="0"/>
          <w:marTop w:val="0"/>
          <w:marBottom w:val="0"/>
          <w:divBdr>
            <w:top w:val="none" w:sz="0" w:space="0" w:color="auto"/>
            <w:left w:val="none" w:sz="0" w:space="0" w:color="auto"/>
            <w:bottom w:val="none" w:sz="0" w:space="0" w:color="auto"/>
            <w:right w:val="none" w:sz="0" w:space="0" w:color="auto"/>
          </w:divBdr>
        </w:div>
        <w:div w:id="1043679202">
          <w:marLeft w:val="640"/>
          <w:marRight w:val="0"/>
          <w:marTop w:val="0"/>
          <w:marBottom w:val="0"/>
          <w:divBdr>
            <w:top w:val="none" w:sz="0" w:space="0" w:color="auto"/>
            <w:left w:val="none" w:sz="0" w:space="0" w:color="auto"/>
            <w:bottom w:val="none" w:sz="0" w:space="0" w:color="auto"/>
            <w:right w:val="none" w:sz="0" w:space="0" w:color="auto"/>
          </w:divBdr>
        </w:div>
        <w:div w:id="1357005865">
          <w:marLeft w:val="640"/>
          <w:marRight w:val="0"/>
          <w:marTop w:val="0"/>
          <w:marBottom w:val="0"/>
          <w:divBdr>
            <w:top w:val="none" w:sz="0" w:space="0" w:color="auto"/>
            <w:left w:val="none" w:sz="0" w:space="0" w:color="auto"/>
            <w:bottom w:val="none" w:sz="0" w:space="0" w:color="auto"/>
            <w:right w:val="none" w:sz="0" w:space="0" w:color="auto"/>
          </w:divBdr>
        </w:div>
        <w:div w:id="1825732491">
          <w:marLeft w:val="640"/>
          <w:marRight w:val="0"/>
          <w:marTop w:val="0"/>
          <w:marBottom w:val="0"/>
          <w:divBdr>
            <w:top w:val="none" w:sz="0" w:space="0" w:color="auto"/>
            <w:left w:val="none" w:sz="0" w:space="0" w:color="auto"/>
            <w:bottom w:val="none" w:sz="0" w:space="0" w:color="auto"/>
            <w:right w:val="none" w:sz="0" w:space="0" w:color="auto"/>
          </w:divBdr>
        </w:div>
        <w:div w:id="1128551653">
          <w:marLeft w:val="640"/>
          <w:marRight w:val="0"/>
          <w:marTop w:val="0"/>
          <w:marBottom w:val="0"/>
          <w:divBdr>
            <w:top w:val="none" w:sz="0" w:space="0" w:color="auto"/>
            <w:left w:val="none" w:sz="0" w:space="0" w:color="auto"/>
            <w:bottom w:val="none" w:sz="0" w:space="0" w:color="auto"/>
            <w:right w:val="none" w:sz="0" w:space="0" w:color="auto"/>
          </w:divBdr>
        </w:div>
        <w:div w:id="63111743">
          <w:marLeft w:val="640"/>
          <w:marRight w:val="0"/>
          <w:marTop w:val="0"/>
          <w:marBottom w:val="0"/>
          <w:divBdr>
            <w:top w:val="none" w:sz="0" w:space="0" w:color="auto"/>
            <w:left w:val="none" w:sz="0" w:space="0" w:color="auto"/>
            <w:bottom w:val="none" w:sz="0" w:space="0" w:color="auto"/>
            <w:right w:val="none" w:sz="0" w:space="0" w:color="auto"/>
          </w:divBdr>
        </w:div>
        <w:div w:id="618953572">
          <w:marLeft w:val="640"/>
          <w:marRight w:val="0"/>
          <w:marTop w:val="0"/>
          <w:marBottom w:val="0"/>
          <w:divBdr>
            <w:top w:val="none" w:sz="0" w:space="0" w:color="auto"/>
            <w:left w:val="none" w:sz="0" w:space="0" w:color="auto"/>
            <w:bottom w:val="none" w:sz="0" w:space="0" w:color="auto"/>
            <w:right w:val="none" w:sz="0" w:space="0" w:color="auto"/>
          </w:divBdr>
        </w:div>
        <w:div w:id="1277566404">
          <w:marLeft w:val="640"/>
          <w:marRight w:val="0"/>
          <w:marTop w:val="0"/>
          <w:marBottom w:val="0"/>
          <w:divBdr>
            <w:top w:val="none" w:sz="0" w:space="0" w:color="auto"/>
            <w:left w:val="none" w:sz="0" w:space="0" w:color="auto"/>
            <w:bottom w:val="none" w:sz="0" w:space="0" w:color="auto"/>
            <w:right w:val="none" w:sz="0" w:space="0" w:color="auto"/>
          </w:divBdr>
        </w:div>
        <w:div w:id="1840147644">
          <w:marLeft w:val="640"/>
          <w:marRight w:val="0"/>
          <w:marTop w:val="0"/>
          <w:marBottom w:val="0"/>
          <w:divBdr>
            <w:top w:val="none" w:sz="0" w:space="0" w:color="auto"/>
            <w:left w:val="none" w:sz="0" w:space="0" w:color="auto"/>
            <w:bottom w:val="none" w:sz="0" w:space="0" w:color="auto"/>
            <w:right w:val="none" w:sz="0" w:space="0" w:color="auto"/>
          </w:divBdr>
        </w:div>
        <w:div w:id="200362730">
          <w:marLeft w:val="640"/>
          <w:marRight w:val="0"/>
          <w:marTop w:val="0"/>
          <w:marBottom w:val="0"/>
          <w:divBdr>
            <w:top w:val="none" w:sz="0" w:space="0" w:color="auto"/>
            <w:left w:val="none" w:sz="0" w:space="0" w:color="auto"/>
            <w:bottom w:val="none" w:sz="0" w:space="0" w:color="auto"/>
            <w:right w:val="none" w:sz="0" w:space="0" w:color="auto"/>
          </w:divBdr>
        </w:div>
        <w:div w:id="110128105">
          <w:marLeft w:val="640"/>
          <w:marRight w:val="0"/>
          <w:marTop w:val="0"/>
          <w:marBottom w:val="0"/>
          <w:divBdr>
            <w:top w:val="none" w:sz="0" w:space="0" w:color="auto"/>
            <w:left w:val="none" w:sz="0" w:space="0" w:color="auto"/>
            <w:bottom w:val="none" w:sz="0" w:space="0" w:color="auto"/>
            <w:right w:val="none" w:sz="0" w:space="0" w:color="auto"/>
          </w:divBdr>
        </w:div>
        <w:div w:id="2022930504">
          <w:marLeft w:val="640"/>
          <w:marRight w:val="0"/>
          <w:marTop w:val="0"/>
          <w:marBottom w:val="0"/>
          <w:divBdr>
            <w:top w:val="none" w:sz="0" w:space="0" w:color="auto"/>
            <w:left w:val="none" w:sz="0" w:space="0" w:color="auto"/>
            <w:bottom w:val="none" w:sz="0" w:space="0" w:color="auto"/>
            <w:right w:val="none" w:sz="0" w:space="0" w:color="auto"/>
          </w:divBdr>
        </w:div>
        <w:div w:id="189034061">
          <w:marLeft w:val="640"/>
          <w:marRight w:val="0"/>
          <w:marTop w:val="0"/>
          <w:marBottom w:val="0"/>
          <w:divBdr>
            <w:top w:val="none" w:sz="0" w:space="0" w:color="auto"/>
            <w:left w:val="none" w:sz="0" w:space="0" w:color="auto"/>
            <w:bottom w:val="none" w:sz="0" w:space="0" w:color="auto"/>
            <w:right w:val="none" w:sz="0" w:space="0" w:color="auto"/>
          </w:divBdr>
        </w:div>
        <w:div w:id="875969035">
          <w:marLeft w:val="640"/>
          <w:marRight w:val="0"/>
          <w:marTop w:val="0"/>
          <w:marBottom w:val="0"/>
          <w:divBdr>
            <w:top w:val="none" w:sz="0" w:space="0" w:color="auto"/>
            <w:left w:val="none" w:sz="0" w:space="0" w:color="auto"/>
            <w:bottom w:val="none" w:sz="0" w:space="0" w:color="auto"/>
            <w:right w:val="none" w:sz="0" w:space="0" w:color="auto"/>
          </w:divBdr>
        </w:div>
        <w:div w:id="1669334022">
          <w:marLeft w:val="640"/>
          <w:marRight w:val="0"/>
          <w:marTop w:val="0"/>
          <w:marBottom w:val="0"/>
          <w:divBdr>
            <w:top w:val="none" w:sz="0" w:space="0" w:color="auto"/>
            <w:left w:val="none" w:sz="0" w:space="0" w:color="auto"/>
            <w:bottom w:val="none" w:sz="0" w:space="0" w:color="auto"/>
            <w:right w:val="none" w:sz="0" w:space="0" w:color="auto"/>
          </w:divBdr>
        </w:div>
        <w:div w:id="1844466798">
          <w:marLeft w:val="640"/>
          <w:marRight w:val="0"/>
          <w:marTop w:val="0"/>
          <w:marBottom w:val="0"/>
          <w:divBdr>
            <w:top w:val="none" w:sz="0" w:space="0" w:color="auto"/>
            <w:left w:val="none" w:sz="0" w:space="0" w:color="auto"/>
            <w:bottom w:val="none" w:sz="0" w:space="0" w:color="auto"/>
            <w:right w:val="none" w:sz="0" w:space="0" w:color="auto"/>
          </w:divBdr>
        </w:div>
        <w:div w:id="496848043">
          <w:marLeft w:val="640"/>
          <w:marRight w:val="0"/>
          <w:marTop w:val="0"/>
          <w:marBottom w:val="0"/>
          <w:divBdr>
            <w:top w:val="none" w:sz="0" w:space="0" w:color="auto"/>
            <w:left w:val="none" w:sz="0" w:space="0" w:color="auto"/>
            <w:bottom w:val="none" w:sz="0" w:space="0" w:color="auto"/>
            <w:right w:val="none" w:sz="0" w:space="0" w:color="auto"/>
          </w:divBdr>
        </w:div>
        <w:div w:id="1519809963">
          <w:marLeft w:val="640"/>
          <w:marRight w:val="0"/>
          <w:marTop w:val="0"/>
          <w:marBottom w:val="0"/>
          <w:divBdr>
            <w:top w:val="none" w:sz="0" w:space="0" w:color="auto"/>
            <w:left w:val="none" w:sz="0" w:space="0" w:color="auto"/>
            <w:bottom w:val="none" w:sz="0" w:space="0" w:color="auto"/>
            <w:right w:val="none" w:sz="0" w:space="0" w:color="auto"/>
          </w:divBdr>
        </w:div>
        <w:div w:id="1181747777">
          <w:marLeft w:val="640"/>
          <w:marRight w:val="0"/>
          <w:marTop w:val="0"/>
          <w:marBottom w:val="0"/>
          <w:divBdr>
            <w:top w:val="none" w:sz="0" w:space="0" w:color="auto"/>
            <w:left w:val="none" w:sz="0" w:space="0" w:color="auto"/>
            <w:bottom w:val="none" w:sz="0" w:space="0" w:color="auto"/>
            <w:right w:val="none" w:sz="0" w:space="0" w:color="auto"/>
          </w:divBdr>
        </w:div>
        <w:div w:id="1514027263">
          <w:marLeft w:val="640"/>
          <w:marRight w:val="0"/>
          <w:marTop w:val="0"/>
          <w:marBottom w:val="0"/>
          <w:divBdr>
            <w:top w:val="none" w:sz="0" w:space="0" w:color="auto"/>
            <w:left w:val="none" w:sz="0" w:space="0" w:color="auto"/>
            <w:bottom w:val="none" w:sz="0" w:space="0" w:color="auto"/>
            <w:right w:val="none" w:sz="0" w:space="0" w:color="auto"/>
          </w:divBdr>
        </w:div>
        <w:div w:id="696321296">
          <w:marLeft w:val="640"/>
          <w:marRight w:val="0"/>
          <w:marTop w:val="0"/>
          <w:marBottom w:val="0"/>
          <w:divBdr>
            <w:top w:val="none" w:sz="0" w:space="0" w:color="auto"/>
            <w:left w:val="none" w:sz="0" w:space="0" w:color="auto"/>
            <w:bottom w:val="none" w:sz="0" w:space="0" w:color="auto"/>
            <w:right w:val="none" w:sz="0" w:space="0" w:color="auto"/>
          </w:divBdr>
        </w:div>
        <w:div w:id="1015229768">
          <w:marLeft w:val="640"/>
          <w:marRight w:val="0"/>
          <w:marTop w:val="0"/>
          <w:marBottom w:val="0"/>
          <w:divBdr>
            <w:top w:val="none" w:sz="0" w:space="0" w:color="auto"/>
            <w:left w:val="none" w:sz="0" w:space="0" w:color="auto"/>
            <w:bottom w:val="none" w:sz="0" w:space="0" w:color="auto"/>
            <w:right w:val="none" w:sz="0" w:space="0" w:color="auto"/>
          </w:divBdr>
        </w:div>
        <w:div w:id="966275952">
          <w:marLeft w:val="640"/>
          <w:marRight w:val="0"/>
          <w:marTop w:val="0"/>
          <w:marBottom w:val="0"/>
          <w:divBdr>
            <w:top w:val="none" w:sz="0" w:space="0" w:color="auto"/>
            <w:left w:val="none" w:sz="0" w:space="0" w:color="auto"/>
            <w:bottom w:val="none" w:sz="0" w:space="0" w:color="auto"/>
            <w:right w:val="none" w:sz="0" w:space="0" w:color="auto"/>
          </w:divBdr>
        </w:div>
      </w:divsChild>
    </w:div>
    <w:div w:id="1869098491">
      <w:bodyDiv w:val="1"/>
      <w:marLeft w:val="0"/>
      <w:marRight w:val="0"/>
      <w:marTop w:val="0"/>
      <w:marBottom w:val="0"/>
      <w:divBdr>
        <w:top w:val="none" w:sz="0" w:space="0" w:color="auto"/>
        <w:left w:val="none" w:sz="0" w:space="0" w:color="auto"/>
        <w:bottom w:val="none" w:sz="0" w:space="0" w:color="auto"/>
        <w:right w:val="none" w:sz="0" w:space="0" w:color="auto"/>
      </w:divBdr>
      <w:divsChild>
        <w:div w:id="672803199">
          <w:marLeft w:val="640"/>
          <w:marRight w:val="0"/>
          <w:marTop w:val="0"/>
          <w:marBottom w:val="0"/>
          <w:divBdr>
            <w:top w:val="none" w:sz="0" w:space="0" w:color="auto"/>
            <w:left w:val="none" w:sz="0" w:space="0" w:color="auto"/>
            <w:bottom w:val="none" w:sz="0" w:space="0" w:color="auto"/>
            <w:right w:val="none" w:sz="0" w:space="0" w:color="auto"/>
          </w:divBdr>
        </w:div>
        <w:div w:id="189337586">
          <w:marLeft w:val="640"/>
          <w:marRight w:val="0"/>
          <w:marTop w:val="0"/>
          <w:marBottom w:val="0"/>
          <w:divBdr>
            <w:top w:val="none" w:sz="0" w:space="0" w:color="auto"/>
            <w:left w:val="none" w:sz="0" w:space="0" w:color="auto"/>
            <w:bottom w:val="none" w:sz="0" w:space="0" w:color="auto"/>
            <w:right w:val="none" w:sz="0" w:space="0" w:color="auto"/>
          </w:divBdr>
        </w:div>
        <w:div w:id="1154220590">
          <w:marLeft w:val="640"/>
          <w:marRight w:val="0"/>
          <w:marTop w:val="0"/>
          <w:marBottom w:val="0"/>
          <w:divBdr>
            <w:top w:val="none" w:sz="0" w:space="0" w:color="auto"/>
            <w:left w:val="none" w:sz="0" w:space="0" w:color="auto"/>
            <w:bottom w:val="none" w:sz="0" w:space="0" w:color="auto"/>
            <w:right w:val="none" w:sz="0" w:space="0" w:color="auto"/>
          </w:divBdr>
        </w:div>
        <w:div w:id="459107756">
          <w:marLeft w:val="640"/>
          <w:marRight w:val="0"/>
          <w:marTop w:val="0"/>
          <w:marBottom w:val="0"/>
          <w:divBdr>
            <w:top w:val="none" w:sz="0" w:space="0" w:color="auto"/>
            <w:left w:val="none" w:sz="0" w:space="0" w:color="auto"/>
            <w:bottom w:val="none" w:sz="0" w:space="0" w:color="auto"/>
            <w:right w:val="none" w:sz="0" w:space="0" w:color="auto"/>
          </w:divBdr>
        </w:div>
        <w:div w:id="2001690944">
          <w:marLeft w:val="640"/>
          <w:marRight w:val="0"/>
          <w:marTop w:val="0"/>
          <w:marBottom w:val="0"/>
          <w:divBdr>
            <w:top w:val="none" w:sz="0" w:space="0" w:color="auto"/>
            <w:left w:val="none" w:sz="0" w:space="0" w:color="auto"/>
            <w:bottom w:val="none" w:sz="0" w:space="0" w:color="auto"/>
            <w:right w:val="none" w:sz="0" w:space="0" w:color="auto"/>
          </w:divBdr>
        </w:div>
        <w:div w:id="1737244084">
          <w:marLeft w:val="640"/>
          <w:marRight w:val="0"/>
          <w:marTop w:val="0"/>
          <w:marBottom w:val="0"/>
          <w:divBdr>
            <w:top w:val="none" w:sz="0" w:space="0" w:color="auto"/>
            <w:left w:val="none" w:sz="0" w:space="0" w:color="auto"/>
            <w:bottom w:val="none" w:sz="0" w:space="0" w:color="auto"/>
            <w:right w:val="none" w:sz="0" w:space="0" w:color="auto"/>
          </w:divBdr>
        </w:div>
        <w:div w:id="1338655559">
          <w:marLeft w:val="640"/>
          <w:marRight w:val="0"/>
          <w:marTop w:val="0"/>
          <w:marBottom w:val="0"/>
          <w:divBdr>
            <w:top w:val="none" w:sz="0" w:space="0" w:color="auto"/>
            <w:left w:val="none" w:sz="0" w:space="0" w:color="auto"/>
            <w:bottom w:val="none" w:sz="0" w:space="0" w:color="auto"/>
            <w:right w:val="none" w:sz="0" w:space="0" w:color="auto"/>
          </w:divBdr>
        </w:div>
        <w:div w:id="180054332">
          <w:marLeft w:val="640"/>
          <w:marRight w:val="0"/>
          <w:marTop w:val="0"/>
          <w:marBottom w:val="0"/>
          <w:divBdr>
            <w:top w:val="none" w:sz="0" w:space="0" w:color="auto"/>
            <w:left w:val="none" w:sz="0" w:space="0" w:color="auto"/>
            <w:bottom w:val="none" w:sz="0" w:space="0" w:color="auto"/>
            <w:right w:val="none" w:sz="0" w:space="0" w:color="auto"/>
          </w:divBdr>
        </w:div>
        <w:div w:id="1261983966">
          <w:marLeft w:val="640"/>
          <w:marRight w:val="0"/>
          <w:marTop w:val="0"/>
          <w:marBottom w:val="0"/>
          <w:divBdr>
            <w:top w:val="none" w:sz="0" w:space="0" w:color="auto"/>
            <w:left w:val="none" w:sz="0" w:space="0" w:color="auto"/>
            <w:bottom w:val="none" w:sz="0" w:space="0" w:color="auto"/>
            <w:right w:val="none" w:sz="0" w:space="0" w:color="auto"/>
          </w:divBdr>
        </w:div>
        <w:div w:id="1529172670">
          <w:marLeft w:val="640"/>
          <w:marRight w:val="0"/>
          <w:marTop w:val="0"/>
          <w:marBottom w:val="0"/>
          <w:divBdr>
            <w:top w:val="none" w:sz="0" w:space="0" w:color="auto"/>
            <w:left w:val="none" w:sz="0" w:space="0" w:color="auto"/>
            <w:bottom w:val="none" w:sz="0" w:space="0" w:color="auto"/>
            <w:right w:val="none" w:sz="0" w:space="0" w:color="auto"/>
          </w:divBdr>
        </w:div>
        <w:div w:id="1880050375">
          <w:marLeft w:val="640"/>
          <w:marRight w:val="0"/>
          <w:marTop w:val="0"/>
          <w:marBottom w:val="0"/>
          <w:divBdr>
            <w:top w:val="none" w:sz="0" w:space="0" w:color="auto"/>
            <w:left w:val="none" w:sz="0" w:space="0" w:color="auto"/>
            <w:bottom w:val="none" w:sz="0" w:space="0" w:color="auto"/>
            <w:right w:val="none" w:sz="0" w:space="0" w:color="auto"/>
          </w:divBdr>
        </w:div>
        <w:div w:id="1645504950">
          <w:marLeft w:val="640"/>
          <w:marRight w:val="0"/>
          <w:marTop w:val="0"/>
          <w:marBottom w:val="0"/>
          <w:divBdr>
            <w:top w:val="none" w:sz="0" w:space="0" w:color="auto"/>
            <w:left w:val="none" w:sz="0" w:space="0" w:color="auto"/>
            <w:bottom w:val="none" w:sz="0" w:space="0" w:color="auto"/>
            <w:right w:val="none" w:sz="0" w:space="0" w:color="auto"/>
          </w:divBdr>
        </w:div>
        <w:div w:id="320356899">
          <w:marLeft w:val="640"/>
          <w:marRight w:val="0"/>
          <w:marTop w:val="0"/>
          <w:marBottom w:val="0"/>
          <w:divBdr>
            <w:top w:val="none" w:sz="0" w:space="0" w:color="auto"/>
            <w:left w:val="none" w:sz="0" w:space="0" w:color="auto"/>
            <w:bottom w:val="none" w:sz="0" w:space="0" w:color="auto"/>
            <w:right w:val="none" w:sz="0" w:space="0" w:color="auto"/>
          </w:divBdr>
        </w:div>
        <w:div w:id="1581133688">
          <w:marLeft w:val="640"/>
          <w:marRight w:val="0"/>
          <w:marTop w:val="0"/>
          <w:marBottom w:val="0"/>
          <w:divBdr>
            <w:top w:val="none" w:sz="0" w:space="0" w:color="auto"/>
            <w:left w:val="none" w:sz="0" w:space="0" w:color="auto"/>
            <w:bottom w:val="none" w:sz="0" w:space="0" w:color="auto"/>
            <w:right w:val="none" w:sz="0" w:space="0" w:color="auto"/>
          </w:divBdr>
        </w:div>
        <w:div w:id="298729323">
          <w:marLeft w:val="640"/>
          <w:marRight w:val="0"/>
          <w:marTop w:val="0"/>
          <w:marBottom w:val="0"/>
          <w:divBdr>
            <w:top w:val="none" w:sz="0" w:space="0" w:color="auto"/>
            <w:left w:val="none" w:sz="0" w:space="0" w:color="auto"/>
            <w:bottom w:val="none" w:sz="0" w:space="0" w:color="auto"/>
            <w:right w:val="none" w:sz="0" w:space="0" w:color="auto"/>
          </w:divBdr>
        </w:div>
        <w:div w:id="1947343674">
          <w:marLeft w:val="640"/>
          <w:marRight w:val="0"/>
          <w:marTop w:val="0"/>
          <w:marBottom w:val="0"/>
          <w:divBdr>
            <w:top w:val="none" w:sz="0" w:space="0" w:color="auto"/>
            <w:left w:val="none" w:sz="0" w:space="0" w:color="auto"/>
            <w:bottom w:val="none" w:sz="0" w:space="0" w:color="auto"/>
            <w:right w:val="none" w:sz="0" w:space="0" w:color="auto"/>
          </w:divBdr>
        </w:div>
        <w:div w:id="64382564">
          <w:marLeft w:val="640"/>
          <w:marRight w:val="0"/>
          <w:marTop w:val="0"/>
          <w:marBottom w:val="0"/>
          <w:divBdr>
            <w:top w:val="none" w:sz="0" w:space="0" w:color="auto"/>
            <w:left w:val="none" w:sz="0" w:space="0" w:color="auto"/>
            <w:bottom w:val="none" w:sz="0" w:space="0" w:color="auto"/>
            <w:right w:val="none" w:sz="0" w:space="0" w:color="auto"/>
          </w:divBdr>
        </w:div>
        <w:div w:id="765006009">
          <w:marLeft w:val="640"/>
          <w:marRight w:val="0"/>
          <w:marTop w:val="0"/>
          <w:marBottom w:val="0"/>
          <w:divBdr>
            <w:top w:val="none" w:sz="0" w:space="0" w:color="auto"/>
            <w:left w:val="none" w:sz="0" w:space="0" w:color="auto"/>
            <w:bottom w:val="none" w:sz="0" w:space="0" w:color="auto"/>
            <w:right w:val="none" w:sz="0" w:space="0" w:color="auto"/>
          </w:divBdr>
        </w:div>
        <w:div w:id="125708972">
          <w:marLeft w:val="640"/>
          <w:marRight w:val="0"/>
          <w:marTop w:val="0"/>
          <w:marBottom w:val="0"/>
          <w:divBdr>
            <w:top w:val="none" w:sz="0" w:space="0" w:color="auto"/>
            <w:left w:val="none" w:sz="0" w:space="0" w:color="auto"/>
            <w:bottom w:val="none" w:sz="0" w:space="0" w:color="auto"/>
            <w:right w:val="none" w:sz="0" w:space="0" w:color="auto"/>
          </w:divBdr>
        </w:div>
        <w:div w:id="772825948">
          <w:marLeft w:val="640"/>
          <w:marRight w:val="0"/>
          <w:marTop w:val="0"/>
          <w:marBottom w:val="0"/>
          <w:divBdr>
            <w:top w:val="none" w:sz="0" w:space="0" w:color="auto"/>
            <w:left w:val="none" w:sz="0" w:space="0" w:color="auto"/>
            <w:bottom w:val="none" w:sz="0" w:space="0" w:color="auto"/>
            <w:right w:val="none" w:sz="0" w:space="0" w:color="auto"/>
          </w:divBdr>
        </w:div>
        <w:div w:id="1408191735">
          <w:marLeft w:val="640"/>
          <w:marRight w:val="0"/>
          <w:marTop w:val="0"/>
          <w:marBottom w:val="0"/>
          <w:divBdr>
            <w:top w:val="none" w:sz="0" w:space="0" w:color="auto"/>
            <w:left w:val="none" w:sz="0" w:space="0" w:color="auto"/>
            <w:bottom w:val="none" w:sz="0" w:space="0" w:color="auto"/>
            <w:right w:val="none" w:sz="0" w:space="0" w:color="auto"/>
          </w:divBdr>
        </w:div>
        <w:div w:id="773984495">
          <w:marLeft w:val="640"/>
          <w:marRight w:val="0"/>
          <w:marTop w:val="0"/>
          <w:marBottom w:val="0"/>
          <w:divBdr>
            <w:top w:val="none" w:sz="0" w:space="0" w:color="auto"/>
            <w:left w:val="none" w:sz="0" w:space="0" w:color="auto"/>
            <w:bottom w:val="none" w:sz="0" w:space="0" w:color="auto"/>
            <w:right w:val="none" w:sz="0" w:space="0" w:color="auto"/>
          </w:divBdr>
        </w:div>
        <w:div w:id="912618785">
          <w:marLeft w:val="640"/>
          <w:marRight w:val="0"/>
          <w:marTop w:val="0"/>
          <w:marBottom w:val="0"/>
          <w:divBdr>
            <w:top w:val="none" w:sz="0" w:space="0" w:color="auto"/>
            <w:left w:val="none" w:sz="0" w:space="0" w:color="auto"/>
            <w:bottom w:val="none" w:sz="0" w:space="0" w:color="auto"/>
            <w:right w:val="none" w:sz="0" w:space="0" w:color="auto"/>
          </w:divBdr>
        </w:div>
        <w:div w:id="262617107">
          <w:marLeft w:val="640"/>
          <w:marRight w:val="0"/>
          <w:marTop w:val="0"/>
          <w:marBottom w:val="0"/>
          <w:divBdr>
            <w:top w:val="none" w:sz="0" w:space="0" w:color="auto"/>
            <w:left w:val="none" w:sz="0" w:space="0" w:color="auto"/>
            <w:bottom w:val="none" w:sz="0" w:space="0" w:color="auto"/>
            <w:right w:val="none" w:sz="0" w:space="0" w:color="auto"/>
          </w:divBdr>
        </w:div>
        <w:div w:id="1233348500">
          <w:marLeft w:val="640"/>
          <w:marRight w:val="0"/>
          <w:marTop w:val="0"/>
          <w:marBottom w:val="0"/>
          <w:divBdr>
            <w:top w:val="none" w:sz="0" w:space="0" w:color="auto"/>
            <w:left w:val="none" w:sz="0" w:space="0" w:color="auto"/>
            <w:bottom w:val="none" w:sz="0" w:space="0" w:color="auto"/>
            <w:right w:val="none" w:sz="0" w:space="0" w:color="auto"/>
          </w:divBdr>
        </w:div>
        <w:div w:id="1209144736">
          <w:marLeft w:val="640"/>
          <w:marRight w:val="0"/>
          <w:marTop w:val="0"/>
          <w:marBottom w:val="0"/>
          <w:divBdr>
            <w:top w:val="none" w:sz="0" w:space="0" w:color="auto"/>
            <w:left w:val="none" w:sz="0" w:space="0" w:color="auto"/>
            <w:bottom w:val="none" w:sz="0" w:space="0" w:color="auto"/>
            <w:right w:val="none" w:sz="0" w:space="0" w:color="auto"/>
          </w:divBdr>
        </w:div>
        <w:div w:id="594165967">
          <w:marLeft w:val="640"/>
          <w:marRight w:val="0"/>
          <w:marTop w:val="0"/>
          <w:marBottom w:val="0"/>
          <w:divBdr>
            <w:top w:val="none" w:sz="0" w:space="0" w:color="auto"/>
            <w:left w:val="none" w:sz="0" w:space="0" w:color="auto"/>
            <w:bottom w:val="none" w:sz="0" w:space="0" w:color="auto"/>
            <w:right w:val="none" w:sz="0" w:space="0" w:color="auto"/>
          </w:divBdr>
        </w:div>
        <w:div w:id="1867138743">
          <w:marLeft w:val="640"/>
          <w:marRight w:val="0"/>
          <w:marTop w:val="0"/>
          <w:marBottom w:val="0"/>
          <w:divBdr>
            <w:top w:val="none" w:sz="0" w:space="0" w:color="auto"/>
            <w:left w:val="none" w:sz="0" w:space="0" w:color="auto"/>
            <w:bottom w:val="none" w:sz="0" w:space="0" w:color="auto"/>
            <w:right w:val="none" w:sz="0" w:space="0" w:color="auto"/>
          </w:divBdr>
        </w:div>
        <w:div w:id="1776367147">
          <w:marLeft w:val="640"/>
          <w:marRight w:val="0"/>
          <w:marTop w:val="0"/>
          <w:marBottom w:val="0"/>
          <w:divBdr>
            <w:top w:val="none" w:sz="0" w:space="0" w:color="auto"/>
            <w:left w:val="none" w:sz="0" w:space="0" w:color="auto"/>
            <w:bottom w:val="none" w:sz="0" w:space="0" w:color="auto"/>
            <w:right w:val="none" w:sz="0" w:space="0" w:color="auto"/>
          </w:divBdr>
        </w:div>
        <w:div w:id="844830469">
          <w:marLeft w:val="640"/>
          <w:marRight w:val="0"/>
          <w:marTop w:val="0"/>
          <w:marBottom w:val="0"/>
          <w:divBdr>
            <w:top w:val="none" w:sz="0" w:space="0" w:color="auto"/>
            <w:left w:val="none" w:sz="0" w:space="0" w:color="auto"/>
            <w:bottom w:val="none" w:sz="0" w:space="0" w:color="auto"/>
            <w:right w:val="none" w:sz="0" w:space="0" w:color="auto"/>
          </w:divBdr>
        </w:div>
        <w:div w:id="884104722">
          <w:marLeft w:val="640"/>
          <w:marRight w:val="0"/>
          <w:marTop w:val="0"/>
          <w:marBottom w:val="0"/>
          <w:divBdr>
            <w:top w:val="none" w:sz="0" w:space="0" w:color="auto"/>
            <w:left w:val="none" w:sz="0" w:space="0" w:color="auto"/>
            <w:bottom w:val="none" w:sz="0" w:space="0" w:color="auto"/>
            <w:right w:val="none" w:sz="0" w:space="0" w:color="auto"/>
          </w:divBdr>
        </w:div>
        <w:div w:id="46540622">
          <w:marLeft w:val="640"/>
          <w:marRight w:val="0"/>
          <w:marTop w:val="0"/>
          <w:marBottom w:val="0"/>
          <w:divBdr>
            <w:top w:val="none" w:sz="0" w:space="0" w:color="auto"/>
            <w:left w:val="none" w:sz="0" w:space="0" w:color="auto"/>
            <w:bottom w:val="none" w:sz="0" w:space="0" w:color="auto"/>
            <w:right w:val="none" w:sz="0" w:space="0" w:color="auto"/>
          </w:divBdr>
        </w:div>
        <w:div w:id="1950624990">
          <w:marLeft w:val="640"/>
          <w:marRight w:val="0"/>
          <w:marTop w:val="0"/>
          <w:marBottom w:val="0"/>
          <w:divBdr>
            <w:top w:val="none" w:sz="0" w:space="0" w:color="auto"/>
            <w:left w:val="none" w:sz="0" w:space="0" w:color="auto"/>
            <w:bottom w:val="none" w:sz="0" w:space="0" w:color="auto"/>
            <w:right w:val="none" w:sz="0" w:space="0" w:color="auto"/>
          </w:divBdr>
        </w:div>
        <w:div w:id="1486050861">
          <w:marLeft w:val="640"/>
          <w:marRight w:val="0"/>
          <w:marTop w:val="0"/>
          <w:marBottom w:val="0"/>
          <w:divBdr>
            <w:top w:val="none" w:sz="0" w:space="0" w:color="auto"/>
            <w:left w:val="none" w:sz="0" w:space="0" w:color="auto"/>
            <w:bottom w:val="none" w:sz="0" w:space="0" w:color="auto"/>
            <w:right w:val="none" w:sz="0" w:space="0" w:color="auto"/>
          </w:divBdr>
        </w:div>
        <w:div w:id="535506152">
          <w:marLeft w:val="640"/>
          <w:marRight w:val="0"/>
          <w:marTop w:val="0"/>
          <w:marBottom w:val="0"/>
          <w:divBdr>
            <w:top w:val="none" w:sz="0" w:space="0" w:color="auto"/>
            <w:left w:val="none" w:sz="0" w:space="0" w:color="auto"/>
            <w:bottom w:val="none" w:sz="0" w:space="0" w:color="auto"/>
            <w:right w:val="none" w:sz="0" w:space="0" w:color="auto"/>
          </w:divBdr>
        </w:div>
        <w:div w:id="1152909671">
          <w:marLeft w:val="640"/>
          <w:marRight w:val="0"/>
          <w:marTop w:val="0"/>
          <w:marBottom w:val="0"/>
          <w:divBdr>
            <w:top w:val="none" w:sz="0" w:space="0" w:color="auto"/>
            <w:left w:val="none" w:sz="0" w:space="0" w:color="auto"/>
            <w:bottom w:val="none" w:sz="0" w:space="0" w:color="auto"/>
            <w:right w:val="none" w:sz="0" w:space="0" w:color="auto"/>
          </w:divBdr>
        </w:div>
        <w:div w:id="1724405516">
          <w:marLeft w:val="640"/>
          <w:marRight w:val="0"/>
          <w:marTop w:val="0"/>
          <w:marBottom w:val="0"/>
          <w:divBdr>
            <w:top w:val="none" w:sz="0" w:space="0" w:color="auto"/>
            <w:left w:val="none" w:sz="0" w:space="0" w:color="auto"/>
            <w:bottom w:val="none" w:sz="0" w:space="0" w:color="auto"/>
            <w:right w:val="none" w:sz="0" w:space="0" w:color="auto"/>
          </w:divBdr>
        </w:div>
        <w:div w:id="2019455043">
          <w:marLeft w:val="640"/>
          <w:marRight w:val="0"/>
          <w:marTop w:val="0"/>
          <w:marBottom w:val="0"/>
          <w:divBdr>
            <w:top w:val="none" w:sz="0" w:space="0" w:color="auto"/>
            <w:left w:val="none" w:sz="0" w:space="0" w:color="auto"/>
            <w:bottom w:val="none" w:sz="0" w:space="0" w:color="auto"/>
            <w:right w:val="none" w:sz="0" w:space="0" w:color="auto"/>
          </w:divBdr>
        </w:div>
        <w:div w:id="1924416785">
          <w:marLeft w:val="640"/>
          <w:marRight w:val="0"/>
          <w:marTop w:val="0"/>
          <w:marBottom w:val="0"/>
          <w:divBdr>
            <w:top w:val="none" w:sz="0" w:space="0" w:color="auto"/>
            <w:left w:val="none" w:sz="0" w:space="0" w:color="auto"/>
            <w:bottom w:val="none" w:sz="0" w:space="0" w:color="auto"/>
            <w:right w:val="none" w:sz="0" w:space="0" w:color="auto"/>
          </w:divBdr>
        </w:div>
        <w:div w:id="664553451">
          <w:marLeft w:val="640"/>
          <w:marRight w:val="0"/>
          <w:marTop w:val="0"/>
          <w:marBottom w:val="0"/>
          <w:divBdr>
            <w:top w:val="none" w:sz="0" w:space="0" w:color="auto"/>
            <w:left w:val="none" w:sz="0" w:space="0" w:color="auto"/>
            <w:bottom w:val="none" w:sz="0" w:space="0" w:color="auto"/>
            <w:right w:val="none" w:sz="0" w:space="0" w:color="auto"/>
          </w:divBdr>
        </w:div>
        <w:div w:id="817574402">
          <w:marLeft w:val="640"/>
          <w:marRight w:val="0"/>
          <w:marTop w:val="0"/>
          <w:marBottom w:val="0"/>
          <w:divBdr>
            <w:top w:val="none" w:sz="0" w:space="0" w:color="auto"/>
            <w:left w:val="none" w:sz="0" w:space="0" w:color="auto"/>
            <w:bottom w:val="none" w:sz="0" w:space="0" w:color="auto"/>
            <w:right w:val="none" w:sz="0" w:space="0" w:color="auto"/>
          </w:divBdr>
        </w:div>
        <w:div w:id="479887082">
          <w:marLeft w:val="640"/>
          <w:marRight w:val="0"/>
          <w:marTop w:val="0"/>
          <w:marBottom w:val="0"/>
          <w:divBdr>
            <w:top w:val="none" w:sz="0" w:space="0" w:color="auto"/>
            <w:left w:val="none" w:sz="0" w:space="0" w:color="auto"/>
            <w:bottom w:val="none" w:sz="0" w:space="0" w:color="auto"/>
            <w:right w:val="none" w:sz="0" w:space="0" w:color="auto"/>
          </w:divBdr>
        </w:div>
        <w:div w:id="257643355">
          <w:marLeft w:val="640"/>
          <w:marRight w:val="0"/>
          <w:marTop w:val="0"/>
          <w:marBottom w:val="0"/>
          <w:divBdr>
            <w:top w:val="none" w:sz="0" w:space="0" w:color="auto"/>
            <w:left w:val="none" w:sz="0" w:space="0" w:color="auto"/>
            <w:bottom w:val="none" w:sz="0" w:space="0" w:color="auto"/>
            <w:right w:val="none" w:sz="0" w:space="0" w:color="auto"/>
          </w:divBdr>
        </w:div>
        <w:div w:id="1926373783">
          <w:marLeft w:val="640"/>
          <w:marRight w:val="0"/>
          <w:marTop w:val="0"/>
          <w:marBottom w:val="0"/>
          <w:divBdr>
            <w:top w:val="none" w:sz="0" w:space="0" w:color="auto"/>
            <w:left w:val="none" w:sz="0" w:space="0" w:color="auto"/>
            <w:bottom w:val="none" w:sz="0" w:space="0" w:color="auto"/>
            <w:right w:val="none" w:sz="0" w:space="0" w:color="auto"/>
          </w:divBdr>
        </w:div>
        <w:div w:id="1027677130">
          <w:marLeft w:val="640"/>
          <w:marRight w:val="0"/>
          <w:marTop w:val="0"/>
          <w:marBottom w:val="0"/>
          <w:divBdr>
            <w:top w:val="none" w:sz="0" w:space="0" w:color="auto"/>
            <w:left w:val="none" w:sz="0" w:space="0" w:color="auto"/>
            <w:bottom w:val="none" w:sz="0" w:space="0" w:color="auto"/>
            <w:right w:val="none" w:sz="0" w:space="0" w:color="auto"/>
          </w:divBdr>
        </w:div>
        <w:div w:id="412704678">
          <w:marLeft w:val="640"/>
          <w:marRight w:val="0"/>
          <w:marTop w:val="0"/>
          <w:marBottom w:val="0"/>
          <w:divBdr>
            <w:top w:val="none" w:sz="0" w:space="0" w:color="auto"/>
            <w:left w:val="none" w:sz="0" w:space="0" w:color="auto"/>
            <w:bottom w:val="none" w:sz="0" w:space="0" w:color="auto"/>
            <w:right w:val="none" w:sz="0" w:space="0" w:color="auto"/>
          </w:divBdr>
        </w:div>
        <w:div w:id="59983588">
          <w:marLeft w:val="640"/>
          <w:marRight w:val="0"/>
          <w:marTop w:val="0"/>
          <w:marBottom w:val="0"/>
          <w:divBdr>
            <w:top w:val="none" w:sz="0" w:space="0" w:color="auto"/>
            <w:left w:val="none" w:sz="0" w:space="0" w:color="auto"/>
            <w:bottom w:val="none" w:sz="0" w:space="0" w:color="auto"/>
            <w:right w:val="none" w:sz="0" w:space="0" w:color="auto"/>
          </w:divBdr>
        </w:div>
        <w:div w:id="599146525">
          <w:marLeft w:val="640"/>
          <w:marRight w:val="0"/>
          <w:marTop w:val="0"/>
          <w:marBottom w:val="0"/>
          <w:divBdr>
            <w:top w:val="none" w:sz="0" w:space="0" w:color="auto"/>
            <w:left w:val="none" w:sz="0" w:space="0" w:color="auto"/>
            <w:bottom w:val="none" w:sz="0" w:space="0" w:color="auto"/>
            <w:right w:val="none" w:sz="0" w:space="0" w:color="auto"/>
          </w:divBdr>
        </w:div>
        <w:div w:id="839925537">
          <w:marLeft w:val="640"/>
          <w:marRight w:val="0"/>
          <w:marTop w:val="0"/>
          <w:marBottom w:val="0"/>
          <w:divBdr>
            <w:top w:val="none" w:sz="0" w:space="0" w:color="auto"/>
            <w:left w:val="none" w:sz="0" w:space="0" w:color="auto"/>
            <w:bottom w:val="none" w:sz="0" w:space="0" w:color="auto"/>
            <w:right w:val="none" w:sz="0" w:space="0" w:color="auto"/>
          </w:divBdr>
        </w:div>
        <w:div w:id="1776243559">
          <w:marLeft w:val="640"/>
          <w:marRight w:val="0"/>
          <w:marTop w:val="0"/>
          <w:marBottom w:val="0"/>
          <w:divBdr>
            <w:top w:val="none" w:sz="0" w:space="0" w:color="auto"/>
            <w:left w:val="none" w:sz="0" w:space="0" w:color="auto"/>
            <w:bottom w:val="none" w:sz="0" w:space="0" w:color="auto"/>
            <w:right w:val="none" w:sz="0" w:space="0" w:color="auto"/>
          </w:divBdr>
        </w:div>
        <w:div w:id="762069657">
          <w:marLeft w:val="640"/>
          <w:marRight w:val="0"/>
          <w:marTop w:val="0"/>
          <w:marBottom w:val="0"/>
          <w:divBdr>
            <w:top w:val="none" w:sz="0" w:space="0" w:color="auto"/>
            <w:left w:val="none" w:sz="0" w:space="0" w:color="auto"/>
            <w:bottom w:val="none" w:sz="0" w:space="0" w:color="auto"/>
            <w:right w:val="none" w:sz="0" w:space="0" w:color="auto"/>
          </w:divBdr>
        </w:div>
        <w:div w:id="2085565731">
          <w:marLeft w:val="640"/>
          <w:marRight w:val="0"/>
          <w:marTop w:val="0"/>
          <w:marBottom w:val="0"/>
          <w:divBdr>
            <w:top w:val="none" w:sz="0" w:space="0" w:color="auto"/>
            <w:left w:val="none" w:sz="0" w:space="0" w:color="auto"/>
            <w:bottom w:val="none" w:sz="0" w:space="0" w:color="auto"/>
            <w:right w:val="none" w:sz="0" w:space="0" w:color="auto"/>
          </w:divBdr>
        </w:div>
        <w:div w:id="292911012">
          <w:marLeft w:val="640"/>
          <w:marRight w:val="0"/>
          <w:marTop w:val="0"/>
          <w:marBottom w:val="0"/>
          <w:divBdr>
            <w:top w:val="none" w:sz="0" w:space="0" w:color="auto"/>
            <w:left w:val="none" w:sz="0" w:space="0" w:color="auto"/>
            <w:bottom w:val="none" w:sz="0" w:space="0" w:color="auto"/>
            <w:right w:val="none" w:sz="0" w:space="0" w:color="auto"/>
          </w:divBdr>
        </w:div>
        <w:div w:id="204604300">
          <w:marLeft w:val="640"/>
          <w:marRight w:val="0"/>
          <w:marTop w:val="0"/>
          <w:marBottom w:val="0"/>
          <w:divBdr>
            <w:top w:val="none" w:sz="0" w:space="0" w:color="auto"/>
            <w:left w:val="none" w:sz="0" w:space="0" w:color="auto"/>
            <w:bottom w:val="none" w:sz="0" w:space="0" w:color="auto"/>
            <w:right w:val="none" w:sz="0" w:space="0" w:color="auto"/>
          </w:divBdr>
        </w:div>
        <w:div w:id="358236719">
          <w:marLeft w:val="640"/>
          <w:marRight w:val="0"/>
          <w:marTop w:val="0"/>
          <w:marBottom w:val="0"/>
          <w:divBdr>
            <w:top w:val="none" w:sz="0" w:space="0" w:color="auto"/>
            <w:left w:val="none" w:sz="0" w:space="0" w:color="auto"/>
            <w:bottom w:val="none" w:sz="0" w:space="0" w:color="auto"/>
            <w:right w:val="none" w:sz="0" w:space="0" w:color="auto"/>
          </w:divBdr>
        </w:div>
        <w:div w:id="243609273">
          <w:marLeft w:val="640"/>
          <w:marRight w:val="0"/>
          <w:marTop w:val="0"/>
          <w:marBottom w:val="0"/>
          <w:divBdr>
            <w:top w:val="none" w:sz="0" w:space="0" w:color="auto"/>
            <w:left w:val="none" w:sz="0" w:space="0" w:color="auto"/>
            <w:bottom w:val="none" w:sz="0" w:space="0" w:color="auto"/>
            <w:right w:val="none" w:sz="0" w:space="0" w:color="auto"/>
          </w:divBdr>
        </w:div>
        <w:div w:id="2067215417">
          <w:marLeft w:val="640"/>
          <w:marRight w:val="0"/>
          <w:marTop w:val="0"/>
          <w:marBottom w:val="0"/>
          <w:divBdr>
            <w:top w:val="none" w:sz="0" w:space="0" w:color="auto"/>
            <w:left w:val="none" w:sz="0" w:space="0" w:color="auto"/>
            <w:bottom w:val="none" w:sz="0" w:space="0" w:color="auto"/>
            <w:right w:val="none" w:sz="0" w:space="0" w:color="auto"/>
          </w:divBdr>
        </w:div>
        <w:div w:id="39938116">
          <w:marLeft w:val="640"/>
          <w:marRight w:val="0"/>
          <w:marTop w:val="0"/>
          <w:marBottom w:val="0"/>
          <w:divBdr>
            <w:top w:val="none" w:sz="0" w:space="0" w:color="auto"/>
            <w:left w:val="none" w:sz="0" w:space="0" w:color="auto"/>
            <w:bottom w:val="none" w:sz="0" w:space="0" w:color="auto"/>
            <w:right w:val="none" w:sz="0" w:space="0" w:color="auto"/>
          </w:divBdr>
        </w:div>
        <w:div w:id="697662715">
          <w:marLeft w:val="640"/>
          <w:marRight w:val="0"/>
          <w:marTop w:val="0"/>
          <w:marBottom w:val="0"/>
          <w:divBdr>
            <w:top w:val="none" w:sz="0" w:space="0" w:color="auto"/>
            <w:left w:val="none" w:sz="0" w:space="0" w:color="auto"/>
            <w:bottom w:val="none" w:sz="0" w:space="0" w:color="auto"/>
            <w:right w:val="none" w:sz="0" w:space="0" w:color="auto"/>
          </w:divBdr>
        </w:div>
        <w:div w:id="1630744066">
          <w:marLeft w:val="640"/>
          <w:marRight w:val="0"/>
          <w:marTop w:val="0"/>
          <w:marBottom w:val="0"/>
          <w:divBdr>
            <w:top w:val="none" w:sz="0" w:space="0" w:color="auto"/>
            <w:left w:val="none" w:sz="0" w:space="0" w:color="auto"/>
            <w:bottom w:val="none" w:sz="0" w:space="0" w:color="auto"/>
            <w:right w:val="none" w:sz="0" w:space="0" w:color="auto"/>
          </w:divBdr>
        </w:div>
        <w:div w:id="344674715">
          <w:marLeft w:val="640"/>
          <w:marRight w:val="0"/>
          <w:marTop w:val="0"/>
          <w:marBottom w:val="0"/>
          <w:divBdr>
            <w:top w:val="none" w:sz="0" w:space="0" w:color="auto"/>
            <w:left w:val="none" w:sz="0" w:space="0" w:color="auto"/>
            <w:bottom w:val="none" w:sz="0" w:space="0" w:color="auto"/>
            <w:right w:val="none" w:sz="0" w:space="0" w:color="auto"/>
          </w:divBdr>
        </w:div>
        <w:div w:id="880631556">
          <w:marLeft w:val="640"/>
          <w:marRight w:val="0"/>
          <w:marTop w:val="0"/>
          <w:marBottom w:val="0"/>
          <w:divBdr>
            <w:top w:val="none" w:sz="0" w:space="0" w:color="auto"/>
            <w:left w:val="none" w:sz="0" w:space="0" w:color="auto"/>
            <w:bottom w:val="none" w:sz="0" w:space="0" w:color="auto"/>
            <w:right w:val="none" w:sz="0" w:space="0" w:color="auto"/>
          </w:divBdr>
        </w:div>
        <w:div w:id="836309853">
          <w:marLeft w:val="640"/>
          <w:marRight w:val="0"/>
          <w:marTop w:val="0"/>
          <w:marBottom w:val="0"/>
          <w:divBdr>
            <w:top w:val="none" w:sz="0" w:space="0" w:color="auto"/>
            <w:left w:val="none" w:sz="0" w:space="0" w:color="auto"/>
            <w:bottom w:val="none" w:sz="0" w:space="0" w:color="auto"/>
            <w:right w:val="none" w:sz="0" w:space="0" w:color="auto"/>
          </w:divBdr>
        </w:div>
        <w:div w:id="1747529474">
          <w:marLeft w:val="640"/>
          <w:marRight w:val="0"/>
          <w:marTop w:val="0"/>
          <w:marBottom w:val="0"/>
          <w:divBdr>
            <w:top w:val="none" w:sz="0" w:space="0" w:color="auto"/>
            <w:left w:val="none" w:sz="0" w:space="0" w:color="auto"/>
            <w:bottom w:val="none" w:sz="0" w:space="0" w:color="auto"/>
            <w:right w:val="none" w:sz="0" w:space="0" w:color="auto"/>
          </w:divBdr>
        </w:div>
        <w:div w:id="1751460760">
          <w:marLeft w:val="640"/>
          <w:marRight w:val="0"/>
          <w:marTop w:val="0"/>
          <w:marBottom w:val="0"/>
          <w:divBdr>
            <w:top w:val="none" w:sz="0" w:space="0" w:color="auto"/>
            <w:left w:val="none" w:sz="0" w:space="0" w:color="auto"/>
            <w:bottom w:val="none" w:sz="0" w:space="0" w:color="auto"/>
            <w:right w:val="none" w:sz="0" w:space="0" w:color="auto"/>
          </w:divBdr>
        </w:div>
        <w:div w:id="1891265615">
          <w:marLeft w:val="640"/>
          <w:marRight w:val="0"/>
          <w:marTop w:val="0"/>
          <w:marBottom w:val="0"/>
          <w:divBdr>
            <w:top w:val="none" w:sz="0" w:space="0" w:color="auto"/>
            <w:left w:val="none" w:sz="0" w:space="0" w:color="auto"/>
            <w:bottom w:val="none" w:sz="0" w:space="0" w:color="auto"/>
            <w:right w:val="none" w:sz="0" w:space="0" w:color="auto"/>
          </w:divBdr>
        </w:div>
        <w:div w:id="846483460">
          <w:marLeft w:val="640"/>
          <w:marRight w:val="0"/>
          <w:marTop w:val="0"/>
          <w:marBottom w:val="0"/>
          <w:divBdr>
            <w:top w:val="none" w:sz="0" w:space="0" w:color="auto"/>
            <w:left w:val="none" w:sz="0" w:space="0" w:color="auto"/>
            <w:bottom w:val="none" w:sz="0" w:space="0" w:color="auto"/>
            <w:right w:val="none" w:sz="0" w:space="0" w:color="auto"/>
          </w:divBdr>
        </w:div>
        <w:div w:id="1263876749">
          <w:marLeft w:val="640"/>
          <w:marRight w:val="0"/>
          <w:marTop w:val="0"/>
          <w:marBottom w:val="0"/>
          <w:divBdr>
            <w:top w:val="none" w:sz="0" w:space="0" w:color="auto"/>
            <w:left w:val="none" w:sz="0" w:space="0" w:color="auto"/>
            <w:bottom w:val="none" w:sz="0" w:space="0" w:color="auto"/>
            <w:right w:val="none" w:sz="0" w:space="0" w:color="auto"/>
          </w:divBdr>
        </w:div>
        <w:div w:id="1052846180">
          <w:marLeft w:val="640"/>
          <w:marRight w:val="0"/>
          <w:marTop w:val="0"/>
          <w:marBottom w:val="0"/>
          <w:divBdr>
            <w:top w:val="none" w:sz="0" w:space="0" w:color="auto"/>
            <w:left w:val="none" w:sz="0" w:space="0" w:color="auto"/>
            <w:bottom w:val="none" w:sz="0" w:space="0" w:color="auto"/>
            <w:right w:val="none" w:sz="0" w:space="0" w:color="auto"/>
          </w:divBdr>
        </w:div>
        <w:div w:id="618027744">
          <w:marLeft w:val="640"/>
          <w:marRight w:val="0"/>
          <w:marTop w:val="0"/>
          <w:marBottom w:val="0"/>
          <w:divBdr>
            <w:top w:val="none" w:sz="0" w:space="0" w:color="auto"/>
            <w:left w:val="none" w:sz="0" w:space="0" w:color="auto"/>
            <w:bottom w:val="none" w:sz="0" w:space="0" w:color="auto"/>
            <w:right w:val="none" w:sz="0" w:space="0" w:color="auto"/>
          </w:divBdr>
        </w:div>
        <w:div w:id="1808670094">
          <w:marLeft w:val="640"/>
          <w:marRight w:val="0"/>
          <w:marTop w:val="0"/>
          <w:marBottom w:val="0"/>
          <w:divBdr>
            <w:top w:val="none" w:sz="0" w:space="0" w:color="auto"/>
            <w:left w:val="none" w:sz="0" w:space="0" w:color="auto"/>
            <w:bottom w:val="none" w:sz="0" w:space="0" w:color="auto"/>
            <w:right w:val="none" w:sz="0" w:space="0" w:color="auto"/>
          </w:divBdr>
        </w:div>
        <w:div w:id="1718552528">
          <w:marLeft w:val="640"/>
          <w:marRight w:val="0"/>
          <w:marTop w:val="0"/>
          <w:marBottom w:val="0"/>
          <w:divBdr>
            <w:top w:val="none" w:sz="0" w:space="0" w:color="auto"/>
            <w:left w:val="none" w:sz="0" w:space="0" w:color="auto"/>
            <w:bottom w:val="none" w:sz="0" w:space="0" w:color="auto"/>
            <w:right w:val="none" w:sz="0" w:space="0" w:color="auto"/>
          </w:divBdr>
        </w:div>
        <w:div w:id="995648961">
          <w:marLeft w:val="640"/>
          <w:marRight w:val="0"/>
          <w:marTop w:val="0"/>
          <w:marBottom w:val="0"/>
          <w:divBdr>
            <w:top w:val="none" w:sz="0" w:space="0" w:color="auto"/>
            <w:left w:val="none" w:sz="0" w:space="0" w:color="auto"/>
            <w:bottom w:val="none" w:sz="0" w:space="0" w:color="auto"/>
            <w:right w:val="none" w:sz="0" w:space="0" w:color="auto"/>
          </w:divBdr>
        </w:div>
        <w:div w:id="1453549507">
          <w:marLeft w:val="640"/>
          <w:marRight w:val="0"/>
          <w:marTop w:val="0"/>
          <w:marBottom w:val="0"/>
          <w:divBdr>
            <w:top w:val="none" w:sz="0" w:space="0" w:color="auto"/>
            <w:left w:val="none" w:sz="0" w:space="0" w:color="auto"/>
            <w:bottom w:val="none" w:sz="0" w:space="0" w:color="auto"/>
            <w:right w:val="none" w:sz="0" w:space="0" w:color="auto"/>
          </w:divBdr>
        </w:div>
        <w:div w:id="1451775943">
          <w:marLeft w:val="640"/>
          <w:marRight w:val="0"/>
          <w:marTop w:val="0"/>
          <w:marBottom w:val="0"/>
          <w:divBdr>
            <w:top w:val="none" w:sz="0" w:space="0" w:color="auto"/>
            <w:left w:val="none" w:sz="0" w:space="0" w:color="auto"/>
            <w:bottom w:val="none" w:sz="0" w:space="0" w:color="auto"/>
            <w:right w:val="none" w:sz="0" w:space="0" w:color="auto"/>
          </w:divBdr>
        </w:div>
        <w:div w:id="345913142">
          <w:marLeft w:val="640"/>
          <w:marRight w:val="0"/>
          <w:marTop w:val="0"/>
          <w:marBottom w:val="0"/>
          <w:divBdr>
            <w:top w:val="none" w:sz="0" w:space="0" w:color="auto"/>
            <w:left w:val="none" w:sz="0" w:space="0" w:color="auto"/>
            <w:bottom w:val="none" w:sz="0" w:space="0" w:color="auto"/>
            <w:right w:val="none" w:sz="0" w:space="0" w:color="auto"/>
          </w:divBdr>
        </w:div>
        <w:div w:id="838040459">
          <w:marLeft w:val="640"/>
          <w:marRight w:val="0"/>
          <w:marTop w:val="0"/>
          <w:marBottom w:val="0"/>
          <w:divBdr>
            <w:top w:val="none" w:sz="0" w:space="0" w:color="auto"/>
            <w:left w:val="none" w:sz="0" w:space="0" w:color="auto"/>
            <w:bottom w:val="none" w:sz="0" w:space="0" w:color="auto"/>
            <w:right w:val="none" w:sz="0" w:space="0" w:color="auto"/>
          </w:divBdr>
        </w:div>
        <w:div w:id="716900334">
          <w:marLeft w:val="640"/>
          <w:marRight w:val="0"/>
          <w:marTop w:val="0"/>
          <w:marBottom w:val="0"/>
          <w:divBdr>
            <w:top w:val="none" w:sz="0" w:space="0" w:color="auto"/>
            <w:left w:val="none" w:sz="0" w:space="0" w:color="auto"/>
            <w:bottom w:val="none" w:sz="0" w:space="0" w:color="auto"/>
            <w:right w:val="none" w:sz="0" w:space="0" w:color="auto"/>
          </w:divBdr>
        </w:div>
        <w:div w:id="1075013944">
          <w:marLeft w:val="640"/>
          <w:marRight w:val="0"/>
          <w:marTop w:val="0"/>
          <w:marBottom w:val="0"/>
          <w:divBdr>
            <w:top w:val="none" w:sz="0" w:space="0" w:color="auto"/>
            <w:left w:val="none" w:sz="0" w:space="0" w:color="auto"/>
            <w:bottom w:val="none" w:sz="0" w:space="0" w:color="auto"/>
            <w:right w:val="none" w:sz="0" w:space="0" w:color="auto"/>
          </w:divBdr>
        </w:div>
        <w:div w:id="822771593">
          <w:marLeft w:val="640"/>
          <w:marRight w:val="0"/>
          <w:marTop w:val="0"/>
          <w:marBottom w:val="0"/>
          <w:divBdr>
            <w:top w:val="none" w:sz="0" w:space="0" w:color="auto"/>
            <w:left w:val="none" w:sz="0" w:space="0" w:color="auto"/>
            <w:bottom w:val="none" w:sz="0" w:space="0" w:color="auto"/>
            <w:right w:val="none" w:sz="0" w:space="0" w:color="auto"/>
          </w:divBdr>
        </w:div>
        <w:div w:id="1408111824">
          <w:marLeft w:val="640"/>
          <w:marRight w:val="0"/>
          <w:marTop w:val="0"/>
          <w:marBottom w:val="0"/>
          <w:divBdr>
            <w:top w:val="none" w:sz="0" w:space="0" w:color="auto"/>
            <w:left w:val="none" w:sz="0" w:space="0" w:color="auto"/>
            <w:bottom w:val="none" w:sz="0" w:space="0" w:color="auto"/>
            <w:right w:val="none" w:sz="0" w:space="0" w:color="auto"/>
          </w:divBdr>
        </w:div>
        <w:div w:id="261842646">
          <w:marLeft w:val="640"/>
          <w:marRight w:val="0"/>
          <w:marTop w:val="0"/>
          <w:marBottom w:val="0"/>
          <w:divBdr>
            <w:top w:val="none" w:sz="0" w:space="0" w:color="auto"/>
            <w:left w:val="none" w:sz="0" w:space="0" w:color="auto"/>
            <w:bottom w:val="none" w:sz="0" w:space="0" w:color="auto"/>
            <w:right w:val="none" w:sz="0" w:space="0" w:color="auto"/>
          </w:divBdr>
        </w:div>
        <w:div w:id="1336877764">
          <w:marLeft w:val="640"/>
          <w:marRight w:val="0"/>
          <w:marTop w:val="0"/>
          <w:marBottom w:val="0"/>
          <w:divBdr>
            <w:top w:val="none" w:sz="0" w:space="0" w:color="auto"/>
            <w:left w:val="none" w:sz="0" w:space="0" w:color="auto"/>
            <w:bottom w:val="none" w:sz="0" w:space="0" w:color="auto"/>
            <w:right w:val="none" w:sz="0" w:space="0" w:color="auto"/>
          </w:divBdr>
        </w:div>
        <w:div w:id="1184321723">
          <w:marLeft w:val="640"/>
          <w:marRight w:val="0"/>
          <w:marTop w:val="0"/>
          <w:marBottom w:val="0"/>
          <w:divBdr>
            <w:top w:val="none" w:sz="0" w:space="0" w:color="auto"/>
            <w:left w:val="none" w:sz="0" w:space="0" w:color="auto"/>
            <w:bottom w:val="none" w:sz="0" w:space="0" w:color="auto"/>
            <w:right w:val="none" w:sz="0" w:space="0" w:color="auto"/>
          </w:divBdr>
        </w:div>
        <w:div w:id="836457160">
          <w:marLeft w:val="640"/>
          <w:marRight w:val="0"/>
          <w:marTop w:val="0"/>
          <w:marBottom w:val="0"/>
          <w:divBdr>
            <w:top w:val="none" w:sz="0" w:space="0" w:color="auto"/>
            <w:left w:val="none" w:sz="0" w:space="0" w:color="auto"/>
            <w:bottom w:val="none" w:sz="0" w:space="0" w:color="auto"/>
            <w:right w:val="none" w:sz="0" w:space="0" w:color="auto"/>
          </w:divBdr>
        </w:div>
        <w:div w:id="1545362081">
          <w:marLeft w:val="640"/>
          <w:marRight w:val="0"/>
          <w:marTop w:val="0"/>
          <w:marBottom w:val="0"/>
          <w:divBdr>
            <w:top w:val="none" w:sz="0" w:space="0" w:color="auto"/>
            <w:left w:val="none" w:sz="0" w:space="0" w:color="auto"/>
            <w:bottom w:val="none" w:sz="0" w:space="0" w:color="auto"/>
            <w:right w:val="none" w:sz="0" w:space="0" w:color="auto"/>
          </w:divBdr>
        </w:div>
        <w:div w:id="1945116851">
          <w:marLeft w:val="640"/>
          <w:marRight w:val="0"/>
          <w:marTop w:val="0"/>
          <w:marBottom w:val="0"/>
          <w:divBdr>
            <w:top w:val="none" w:sz="0" w:space="0" w:color="auto"/>
            <w:left w:val="none" w:sz="0" w:space="0" w:color="auto"/>
            <w:bottom w:val="none" w:sz="0" w:space="0" w:color="auto"/>
            <w:right w:val="none" w:sz="0" w:space="0" w:color="auto"/>
          </w:divBdr>
        </w:div>
        <w:div w:id="295650773">
          <w:marLeft w:val="640"/>
          <w:marRight w:val="0"/>
          <w:marTop w:val="0"/>
          <w:marBottom w:val="0"/>
          <w:divBdr>
            <w:top w:val="none" w:sz="0" w:space="0" w:color="auto"/>
            <w:left w:val="none" w:sz="0" w:space="0" w:color="auto"/>
            <w:bottom w:val="none" w:sz="0" w:space="0" w:color="auto"/>
            <w:right w:val="none" w:sz="0" w:space="0" w:color="auto"/>
          </w:divBdr>
        </w:div>
        <w:div w:id="228733881">
          <w:marLeft w:val="640"/>
          <w:marRight w:val="0"/>
          <w:marTop w:val="0"/>
          <w:marBottom w:val="0"/>
          <w:divBdr>
            <w:top w:val="none" w:sz="0" w:space="0" w:color="auto"/>
            <w:left w:val="none" w:sz="0" w:space="0" w:color="auto"/>
            <w:bottom w:val="none" w:sz="0" w:space="0" w:color="auto"/>
            <w:right w:val="none" w:sz="0" w:space="0" w:color="auto"/>
          </w:divBdr>
        </w:div>
        <w:div w:id="1236552560">
          <w:marLeft w:val="640"/>
          <w:marRight w:val="0"/>
          <w:marTop w:val="0"/>
          <w:marBottom w:val="0"/>
          <w:divBdr>
            <w:top w:val="none" w:sz="0" w:space="0" w:color="auto"/>
            <w:left w:val="none" w:sz="0" w:space="0" w:color="auto"/>
            <w:bottom w:val="none" w:sz="0" w:space="0" w:color="auto"/>
            <w:right w:val="none" w:sz="0" w:space="0" w:color="auto"/>
          </w:divBdr>
        </w:div>
        <w:div w:id="574055136">
          <w:marLeft w:val="640"/>
          <w:marRight w:val="0"/>
          <w:marTop w:val="0"/>
          <w:marBottom w:val="0"/>
          <w:divBdr>
            <w:top w:val="none" w:sz="0" w:space="0" w:color="auto"/>
            <w:left w:val="none" w:sz="0" w:space="0" w:color="auto"/>
            <w:bottom w:val="none" w:sz="0" w:space="0" w:color="auto"/>
            <w:right w:val="none" w:sz="0" w:space="0" w:color="auto"/>
          </w:divBdr>
        </w:div>
        <w:div w:id="1499227496">
          <w:marLeft w:val="640"/>
          <w:marRight w:val="0"/>
          <w:marTop w:val="0"/>
          <w:marBottom w:val="0"/>
          <w:divBdr>
            <w:top w:val="none" w:sz="0" w:space="0" w:color="auto"/>
            <w:left w:val="none" w:sz="0" w:space="0" w:color="auto"/>
            <w:bottom w:val="none" w:sz="0" w:space="0" w:color="auto"/>
            <w:right w:val="none" w:sz="0" w:space="0" w:color="auto"/>
          </w:divBdr>
        </w:div>
        <w:div w:id="1793817874">
          <w:marLeft w:val="640"/>
          <w:marRight w:val="0"/>
          <w:marTop w:val="0"/>
          <w:marBottom w:val="0"/>
          <w:divBdr>
            <w:top w:val="none" w:sz="0" w:space="0" w:color="auto"/>
            <w:left w:val="none" w:sz="0" w:space="0" w:color="auto"/>
            <w:bottom w:val="none" w:sz="0" w:space="0" w:color="auto"/>
            <w:right w:val="none" w:sz="0" w:space="0" w:color="auto"/>
          </w:divBdr>
        </w:div>
        <w:div w:id="1153256856">
          <w:marLeft w:val="640"/>
          <w:marRight w:val="0"/>
          <w:marTop w:val="0"/>
          <w:marBottom w:val="0"/>
          <w:divBdr>
            <w:top w:val="none" w:sz="0" w:space="0" w:color="auto"/>
            <w:left w:val="none" w:sz="0" w:space="0" w:color="auto"/>
            <w:bottom w:val="none" w:sz="0" w:space="0" w:color="auto"/>
            <w:right w:val="none" w:sz="0" w:space="0" w:color="auto"/>
          </w:divBdr>
        </w:div>
        <w:div w:id="1585142617">
          <w:marLeft w:val="640"/>
          <w:marRight w:val="0"/>
          <w:marTop w:val="0"/>
          <w:marBottom w:val="0"/>
          <w:divBdr>
            <w:top w:val="none" w:sz="0" w:space="0" w:color="auto"/>
            <w:left w:val="none" w:sz="0" w:space="0" w:color="auto"/>
            <w:bottom w:val="none" w:sz="0" w:space="0" w:color="auto"/>
            <w:right w:val="none" w:sz="0" w:space="0" w:color="auto"/>
          </w:divBdr>
        </w:div>
        <w:div w:id="11298262">
          <w:marLeft w:val="640"/>
          <w:marRight w:val="0"/>
          <w:marTop w:val="0"/>
          <w:marBottom w:val="0"/>
          <w:divBdr>
            <w:top w:val="none" w:sz="0" w:space="0" w:color="auto"/>
            <w:left w:val="none" w:sz="0" w:space="0" w:color="auto"/>
            <w:bottom w:val="none" w:sz="0" w:space="0" w:color="auto"/>
            <w:right w:val="none" w:sz="0" w:space="0" w:color="auto"/>
          </w:divBdr>
        </w:div>
        <w:div w:id="1940793192">
          <w:marLeft w:val="640"/>
          <w:marRight w:val="0"/>
          <w:marTop w:val="0"/>
          <w:marBottom w:val="0"/>
          <w:divBdr>
            <w:top w:val="none" w:sz="0" w:space="0" w:color="auto"/>
            <w:left w:val="none" w:sz="0" w:space="0" w:color="auto"/>
            <w:bottom w:val="none" w:sz="0" w:space="0" w:color="auto"/>
            <w:right w:val="none" w:sz="0" w:space="0" w:color="auto"/>
          </w:divBdr>
        </w:div>
        <w:div w:id="1717506599">
          <w:marLeft w:val="640"/>
          <w:marRight w:val="0"/>
          <w:marTop w:val="0"/>
          <w:marBottom w:val="0"/>
          <w:divBdr>
            <w:top w:val="none" w:sz="0" w:space="0" w:color="auto"/>
            <w:left w:val="none" w:sz="0" w:space="0" w:color="auto"/>
            <w:bottom w:val="none" w:sz="0" w:space="0" w:color="auto"/>
            <w:right w:val="none" w:sz="0" w:space="0" w:color="auto"/>
          </w:divBdr>
        </w:div>
        <w:div w:id="1696231000">
          <w:marLeft w:val="640"/>
          <w:marRight w:val="0"/>
          <w:marTop w:val="0"/>
          <w:marBottom w:val="0"/>
          <w:divBdr>
            <w:top w:val="none" w:sz="0" w:space="0" w:color="auto"/>
            <w:left w:val="none" w:sz="0" w:space="0" w:color="auto"/>
            <w:bottom w:val="none" w:sz="0" w:space="0" w:color="auto"/>
            <w:right w:val="none" w:sz="0" w:space="0" w:color="auto"/>
          </w:divBdr>
        </w:div>
        <w:div w:id="1361318128">
          <w:marLeft w:val="640"/>
          <w:marRight w:val="0"/>
          <w:marTop w:val="0"/>
          <w:marBottom w:val="0"/>
          <w:divBdr>
            <w:top w:val="none" w:sz="0" w:space="0" w:color="auto"/>
            <w:left w:val="none" w:sz="0" w:space="0" w:color="auto"/>
            <w:bottom w:val="none" w:sz="0" w:space="0" w:color="auto"/>
            <w:right w:val="none" w:sz="0" w:space="0" w:color="auto"/>
          </w:divBdr>
        </w:div>
        <w:div w:id="1531916227">
          <w:marLeft w:val="640"/>
          <w:marRight w:val="0"/>
          <w:marTop w:val="0"/>
          <w:marBottom w:val="0"/>
          <w:divBdr>
            <w:top w:val="none" w:sz="0" w:space="0" w:color="auto"/>
            <w:left w:val="none" w:sz="0" w:space="0" w:color="auto"/>
            <w:bottom w:val="none" w:sz="0" w:space="0" w:color="auto"/>
            <w:right w:val="none" w:sz="0" w:space="0" w:color="auto"/>
          </w:divBdr>
        </w:div>
        <w:div w:id="1429158199">
          <w:marLeft w:val="640"/>
          <w:marRight w:val="0"/>
          <w:marTop w:val="0"/>
          <w:marBottom w:val="0"/>
          <w:divBdr>
            <w:top w:val="none" w:sz="0" w:space="0" w:color="auto"/>
            <w:left w:val="none" w:sz="0" w:space="0" w:color="auto"/>
            <w:bottom w:val="none" w:sz="0" w:space="0" w:color="auto"/>
            <w:right w:val="none" w:sz="0" w:space="0" w:color="auto"/>
          </w:divBdr>
        </w:div>
        <w:div w:id="345448872">
          <w:marLeft w:val="640"/>
          <w:marRight w:val="0"/>
          <w:marTop w:val="0"/>
          <w:marBottom w:val="0"/>
          <w:divBdr>
            <w:top w:val="none" w:sz="0" w:space="0" w:color="auto"/>
            <w:left w:val="none" w:sz="0" w:space="0" w:color="auto"/>
            <w:bottom w:val="none" w:sz="0" w:space="0" w:color="auto"/>
            <w:right w:val="none" w:sz="0" w:space="0" w:color="auto"/>
          </w:divBdr>
        </w:div>
        <w:div w:id="1013072626">
          <w:marLeft w:val="640"/>
          <w:marRight w:val="0"/>
          <w:marTop w:val="0"/>
          <w:marBottom w:val="0"/>
          <w:divBdr>
            <w:top w:val="none" w:sz="0" w:space="0" w:color="auto"/>
            <w:left w:val="none" w:sz="0" w:space="0" w:color="auto"/>
            <w:bottom w:val="none" w:sz="0" w:space="0" w:color="auto"/>
            <w:right w:val="none" w:sz="0" w:space="0" w:color="auto"/>
          </w:divBdr>
        </w:div>
        <w:div w:id="1355232211">
          <w:marLeft w:val="640"/>
          <w:marRight w:val="0"/>
          <w:marTop w:val="0"/>
          <w:marBottom w:val="0"/>
          <w:divBdr>
            <w:top w:val="none" w:sz="0" w:space="0" w:color="auto"/>
            <w:left w:val="none" w:sz="0" w:space="0" w:color="auto"/>
            <w:bottom w:val="none" w:sz="0" w:space="0" w:color="auto"/>
            <w:right w:val="none" w:sz="0" w:space="0" w:color="auto"/>
          </w:divBdr>
        </w:div>
        <w:div w:id="1068042543">
          <w:marLeft w:val="640"/>
          <w:marRight w:val="0"/>
          <w:marTop w:val="0"/>
          <w:marBottom w:val="0"/>
          <w:divBdr>
            <w:top w:val="none" w:sz="0" w:space="0" w:color="auto"/>
            <w:left w:val="none" w:sz="0" w:space="0" w:color="auto"/>
            <w:bottom w:val="none" w:sz="0" w:space="0" w:color="auto"/>
            <w:right w:val="none" w:sz="0" w:space="0" w:color="auto"/>
          </w:divBdr>
        </w:div>
        <w:div w:id="1681934161">
          <w:marLeft w:val="640"/>
          <w:marRight w:val="0"/>
          <w:marTop w:val="0"/>
          <w:marBottom w:val="0"/>
          <w:divBdr>
            <w:top w:val="none" w:sz="0" w:space="0" w:color="auto"/>
            <w:left w:val="none" w:sz="0" w:space="0" w:color="auto"/>
            <w:bottom w:val="none" w:sz="0" w:space="0" w:color="auto"/>
            <w:right w:val="none" w:sz="0" w:space="0" w:color="auto"/>
          </w:divBdr>
        </w:div>
        <w:div w:id="200483446">
          <w:marLeft w:val="640"/>
          <w:marRight w:val="0"/>
          <w:marTop w:val="0"/>
          <w:marBottom w:val="0"/>
          <w:divBdr>
            <w:top w:val="none" w:sz="0" w:space="0" w:color="auto"/>
            <w:left w:val="none" w:sz="0" w:space="0" w:color="auto"/>
            <w:bottom w:val="none" w:sz="0" w:space="0" w:color="auto"/>
            <w:right w:val="none" w:sz="0" w:space="0" w:color="auto"/>
          </w:divBdr>
        </w:div>
        <w:div w:id="652219247">
          <w:marLeft w:val="640"/>
          <w:marRight w:val="0"/>
          <w:marTop w:val="0"/>
          <w:marBottom w:val="0"/>
          <w:divBdr>
            <w:top w:val="none" w:sz="0" w:space="0" w:color="auto"/>
            <w:left w:val="none" w:sz="0" w:space="0" w:color="auto"/>
            <w:bottom w:val="none" w:sz="0" w:space="0" w:color="auto"/>
            <w:right w:val="none" w:sz="0" w:space="0" w:color="auto"/>
          </w:divBdr>
        </w:div>
        <w:div w:id="632295846">
          <w:marLeft w:val="640"/>
          <w:marRight w:val="0"/>
          <w:marTop w:val="0"/>
          <w:marBottom w:val="0"/>
          <w:divBdr>
            <w:top w:val="none" w:sz="0" w:space="0" w:color="auto"/>
            <w:left w:val="none" w:sz="0" w:space="0" w:color="auto"/>
            <w:bottom w:val="none" w:sz="0" w:space="0" w:color="auto"/>
            <w:right w:val="none" w:sz="0" w:space="0" w:color="auto"/>
          </w:divBdr>
        </w:div>
        <w:div w:id="586380252">
          <w:marLeft w:val="640"/>
          <w:marRight w:val="0"/>
          <w:marTop w:val="0"/>
          <w:marBottom w:val="0"/>
          <w:divBdr>
            <w:top w:val="none" w:sz="0" w:space="0" w:color="auto"/>
            <w:left w:val="none" w:sz="0" w:space="0" w:color="auto"/>
            <w:bottom w:val="none" w:sz="0" w:space="0" w:color="auto"/>
            <w:right w:val="none" w:sz="0" w:space="0" w:color="auto"/>
          </w:divBdr>
        </w:div>
        <w:div w:id="1568419272">
          <w:marLeft w:val="640"/>
          <w:marRight w:val="0"/>
          <w:marTop w:val="0"/>
          <w:marBottom w:val="0"/>
          <w:divBdr>
            <w:top w:val="none" w:sz="0" w:space="0" w:color="auto"/>
            <w:left w:val="none" w:sz="0" w:space="0" w:color="auto"/>
            <w:bottom w:val="none" w:sz="0" w:space="0" w:color="auto"/>
            <w:right w:val="none" w:sz="0" w:space="0" w:color="auto"/>
          </w:divBdr>
        </w:div>
        <w:div w:id="1790128500">
          <w:marLeft w:val="640"/>
          <w:marRight w:val="0"/>
          <w:marTop w:val="0"/>
          <w:marBottom w:val="0"/>
          <w:divBdr>
            <w:top w:val="none" w:sz="0" w:space="0" w:color="auto"/>
            <w:left w:val="none" w:sz="0" w:space="0" w:color="auto"/>
            <w:bottom w:val="none" w:sz="0" w:space="0" w:color="auto"/>
            <w:right w:val="none" w:sz="0" w:space="0" w:color="auto"/>
          </w:divBdr>
        </w:div>
        <w:div w:id="1217812360">
          <w:marLeft w:val="640"/>
          <w:marRight w:val="0"/>
          <w:marTop w:val="0"/>
          <w:marBottom w:val="0"/>
          <w:divBdr>
            <w:top w:val="none" w:sz="0" w:space="0" w:color="auto"/>
            <w:left w:val="none" w:sz="0" w:space="0" w:color="auto"/>
            <w:bottom w:val="none" w:sz="0" w:space="0" w:color="auto"/>
            <w:right w:val="none" w:sz="0" w:space="0" w:color="auto"/>
          </w:divBdr>
        </w:div>
        <w:div w:id="202183468">
          <w:marLeft w:val="640"/>
          <w:marRight w:val="0"/>
          <w:marTop w:val="0"/>
          <w:marBottom w:val="0"/>
          <w:divBdr>
            <w:top w:val="none" w:sz="0" w:space="0" w:color="auto"/>
            <w:left w:val="none" w:sz="0" w:space="0" w:color="auto"/>
            <w:bottom w:val="none" w:sz="0" w:space="0" w:color="auto"/>
            <w:right w:val="none" w:sz="0" w:space="0" w:color="auto"/>
          </w:divBdr>
        </w:div>
        <w:div w:id="2121949971">
          <w:marLeft w:val="640"/>
          <w:marRight w:val="0"/>
          <w:marTop w:val="0"/>
          <w:marBottom w:val="0"/>
          <w:divBdr>
            <w:top w:val="none" w:sz="0" w:space="0" w:color="auto"/>
            <w:left w:val="none" w:sz="0" w:space="0" w:color="auto"/>
            <w:bottom w:val="none" w:sz="0" w:space="0" w:color="auto"/>
            <w:right w:val="none" w:sz="0" w:space="0" w:color="auto"/>
          </w:divBdr>
        </w:div>
        <w:div w:id="1980108219">
          <w:marLeft w:val="640"/>
          <w:marRight w:val="0"/>
          <w:marTop w:val="0"/>
          <w:marBottom w:val="0"/>
          <w:divBdr>
            <w:top w:val="none" w:sz="0" w:space="0" w:color="auto"/>
            <w:left w:val="none" w:sz="0" w:space="0" w:color="auto"/>
            <w:bottom w:val="none" w:sz="0" w:space="0" w:color="auto"/>
            <w:right w:val="none" w:sz="0" w:space="0" w:color="auto"/>
          </w:divBdr>
        </w:div>
        <w:div w:id="1541892772">
          <w:marLeft w:val="640"/>
          <w:marRight w:val="0"/>
          <w:marTop w:val="0"/>
          <w:marBottom w:val="0"/>
          <w:divBdr>
            <w:top w:val="none" w:sz="0" w:space="0" w:color="auto"/>
            <w:left w:val="none" w:sz="0" w:space="0" w:color="auto"/>
            <w:bottom w:val="none" w:sz="0" w:space="0" w:color="auto"/>
            <w:right w:val="none" w:sz="0" w:space="0" w:color="auto"/>
          </w:divBdr>
        </w:div>
        <w:div w:id="873269936">
          <w:marLeft w:val="640"/>
          <w:marRight w:val="0"/>
          <w:marTop w:val="0"/>
          <w:marBottom w:val="0"/>
          <w:divBdr>
            <w:top w:val="none" w:sz="0" w:space="0" w:color="auto"/>
            <w:left w:val="none" w:sz="0" w:space="0" w:color="auto"/>
            <w:bottom w:val="none" w:sz="0" w:space="0" w:color="auto"/>
            <w:right w:val="none" w:sz="0" w:space="0" w:color="auto"/>
          </w:divBdr>
        </w:div>
        <w:div w:id="338387798">
          <w:marLeft w:val="640"/>
          <w:marRight w:val="0"/>
          <w:marTop w:val="0"/>
          <w:marBottom w:val="0"/>
          <w:divBdr>
            <w:top w:val="none" w:sz="0" w:space="0" w:color="auto"/>
            <w:left w:val="none" w:sz="0" w:space="0" w:color="auto"/>
            <w:bottom w:val="none" w:sz="0" w:space="0" w:color="auto"/>
            <w:right w:val="none" w:sz="0" w:space="0" w:color="auto"/>
          </w:divBdr>
        </w:div>
        <w:div w:id="2013216502">
          <w:marLeft w:val="640"/>
          <w:marRight w:val="0"/>
          <w:marTop w:val="0"/>
          <w:marBottom w:val="0"/>
          <w:divBdr>
            <w:top w:val="none" w:sz="0" w:space="0" w:color="auto"/>
            <w:left w:val="none" w:sz="0" w:space="0" w:color="auto"/>
            <w:bottom w:val="none" w:sz="0" w:space="0" w:color="auto"/>
            <w:right w:val="none" w:sz="0" w:space="0" w:color="auto"/>
          </w:divBdr>
        </w:div>
        <w:div w:id="1935740612">
          <w:marLeft w:val="640"/>
          <w:marRight w:val="0"/>
          <w:marTop w:val="0"/>
          <w:marBottom w:val="0"/>
          <w:divBdr>
            <w:top w:val="none" w:sz="0" w:space="0" w:color="auto"/>
            <w:left w:val="none" w:sz="0" w:space="0" w:color="auto"/>
            <w:bottom w:val="none" w:sz="0" w:space="0" w:color="auto"/>
            <w:right w:val="none" w:sz="0" w:space="0" w:color="auto"/>
          </w:divBdr>
        </w:div>
        <w:div w:id="1892113719">
          <w:marLeft w:val="640"/>
          <w:marRight w:val="0"/>
          <w:marTop w:val="0"/>
          <w:marBottom w:val="0"/>
          <w:divBdr>
            <w:top w:val="none" w:sz="0" w:space="0" w:color="auto"/>
            <w:left w:val="none" w:sz="0" w:space="0" w:color="auto"/>
            <w:bottom w:val="none" w:sz="0" w:space="0" w:color="auto"/>
            <w:right w:val="none" w:sz="0" w:space="0" w:color="auto"/>
          </w:divBdr>
        </w:div>
        <w:div w:id="448357793">
          <w:marLeft w:val="640"/>
          <w:marRight w:val="0"/>
          <w:marTop w:val="0"/>
          <w:marBottom w:val="0"/>
          <w:divBdr>
            <w:top w:val="none" w:sz="0" w:space="0" w:color="auto"/>
            <w:left w:val="none" w:sz="0" w:space="0" w:color="auto"/>
            <w:bottom w:val="none" w:sz="0" w:space="0" w:color="auto"/>
            <w:right w:val="none" w:sz="0" w:space="0" w:color="auto"/>
          </w:divBdr>
        </w:div>
        <w:div w:id="1845853953">
          <w:marLeft w:val="640"/>
          <w:marRight w:val="0"/>
          <w:marTop w:val="0"/>
          <w:marBottom w:val="0"/>
          <w:divBdr>
            <w:top w:val="none" w:sz="0" w:space="0" w:color="auto"/>
            <w:left w:val="none" w:sz="0" w:space="0" w:color="auto"/>
            <w:bottom w:val="none" w:sz="0" w:space="0" w:color="auto"/>
            <w:right w:val="none" w:sz="0" w:space="0" w:color="auto"/>
          </w:divBdr>
        </w:div>
        <w:div w:id="2093162402">
          <w:marLeft w:val="640"/>
          <w:marRight w:val="0"/>
          <w:marTop w:val="0"/>
          <w:marBottom w:val="0"/>
          <w:divBdr>
            <w:top w:val="none" w:sz="0" w:space="0" w:color="auto"/>
            <w:left w:val="none" w:sz="0" w:space="0" w:color="auto"/>
            <w:bottom w:val="none" w:sz="0" w:space="0" w:color="auto"/>
            <w:right w:val="none" w:sz="0" w:space="0" w:color="auto"/>
          </w:divBdr>
        </w:div>
        <w:div w:id="372315795">
          <w:marLeft w:val="640"/>
          <w:marRight w:val="0"/>
          <w:marTop w:val="0"/>
          <w:marBottom w:val="0"/>
          <w:divBdr>
            <w:top w:val="none" w:sz="0" w:space="0" w:color="auto"/>
            <w:left w:val="none" w:sz="0" w:space="0" w:color="auto"/>
            <w:bottom w:val="none" w:sz="0" w:space="0" w:color="auto"/>
            <w:right w:val="none" w:sz="0" w:space="0" w:color="auto"/>
          </w:divBdr>
        </w:div>
        <w:div w:id="553539058">
          <w:marLeft w:val="640"/>
          <w:marRight w:val="0"/>
          <w:marTop w:val="0"/>
          <w:marBottom w:val="0"/>
          <w:divBdr>
            <w:top w:val="none" w:sz="0" w:space="0" w:color="auto"/>
            <w:left w:val="none" w:sz="0" w:space="0" w:color="auto"/>
            <w:bottom w:val="none" w:sz="0" w:space="0" w:color="auto"/>
            <w:right w:val="none" w:sz="0" w:space="0" w:color="auto"/>
          </w:divBdr>
        </w:div>
        <w:div w:id="878586232">
          <w:marLeft w:val="640"/>
          <w:marRight w:val="0"/>
          <w:marTop w:val="0"/>
          <w:marBottom w:val="0"/>
          <w:divBdr>
            <w:top w:val="none" w:sz="0" w:space="0" w:color="auto"/>
            <w:left w:val="none" w:sz="0" w:space="0" w:color="auto"/>
            <w:bottom w:val="none" w:sz="0" w:space="0" w:color="auto"/>
            <w:right w:val="none" w:sz="0" w:space="0" w:color="auto"/>
          </w:divBdr>
        </w:div>
      </w:divsChild>
    </w:div>
    <w:div w:id="1874078938">
      <w:bodyDiv w:val="1"/>
      <w:marLeft w:val="0"/>
      <w:marRight w:val="0"/>
      <w:marTop w:val="0"/>
      <w:marBottom w:val="0"/>
      <w:divBdr>
        <w:top w:val="none" w:sz="0" w:space="0" w:color="auto"/>
        <w:left w:val="none" w:sz="0" w:space="0" w:color="auto"/>
        <w:bottom w:val="none" w:sz="0" w:space="0" w:color="auto"/>
        <w:right w:val="none" w:sz="0" w:space="0" w:color="auto"/>
      </w:divBdr>
      <w:divsChild>
        <w:div w:id="2018343664">
          <w:marLeft w:val="640"/>
          <w:marRight w:val="0"/>
          <w:marTop w:val="0"/>
          <w:marBottom w:val="0"/>
          <w:divBdr>
            <w:top w:val="none" w:sz="0" w:space="0" w:color="auto"/>
            <w:left w:val="none" w:sz="0" w:space="0" w:color="auto"/>
            <w:bottom w:val="none" w:sz="0" w:space="0" w:color="auto"/>
            <w:right w:val="none" w:sz="0" w:space="0" w:color="auto"/>
          </w:divBdr>
        </w:div>
        <w:div w:id="1809396594">
          <w:marLeft w:val="640"/>
          <w:marRight w:val="0"/>
          <w:marTop w:val="0"/>
          <w:marBottom w:val="0"/>
          <w:divBdr>
            <w:top w:val="none" w:sz="0" w:space="0" w:color="auto"/>
            <w:left w:val="none" w:sz="0" w:space="0" w:color="auto"/>
            <w:bottom w:val="none" w:sz="0" w:space="0" w:color="auto"/>
            <w:right w:val="none" w:sz="0" w:space="0" w:color="auto"/>
          </w:divBdr>
        </w:div>
        <w:div w:id="936599309">
          <w:marLeft w:val="640"/>
          <w:marRight w:val="0"/>
          <w:marTop w:val="0"/>
          <w:marBottom w:val="0"/>
          <w:divBdr>
            <w:top w:val="none" w:sz="0" w:space="0" w:color="auto"/>
            <w:left w:val="none" w:sz="0" w:space="0" w:color="auto"/>
            <w:bottom w:val="none" w:sz="0" w:space="0" w:color="auto"/>
            <w:right w:val="none" w:sz="0" w:space="0" w:color="auto"/>
          </w:divBdr>
        </w:div>
        <w:div w:id="227350158">
          <w:marLeft w:val="640"/>
          <w:marRight w:val="0"/>
          <w:marTop w:val="0"/>
          <w:marBottom w:val="0"/>
          <w:divBdr>
            <w:top w:val="none" w:sz="0" w:space="0" w:color="auto"/>
            <w:left w:val="none" w:sz="0" w:space="0" w:color="auto"/>
            <w:bottom w:val="none" w:sz="0" w:space="0" w:color="auto"/>
            <w:right w:val="none" w:sz="0" w:space="0" w:color="auto"/>
          </w:divBdr>
        </w:div>
        <w:div w:id="1500072997">
          <w:marLeft w:val="640"/>
          <w:marRight w:val="0"/>
          <w:marTop w:val="0"/>
          <w:marBottom w:val="0"/>
          <w:divBdr>
            <w:top w:val="none" w:sz="0" w:space="0" w:color="auto"/>
            <w:left w:val="none" w:sz="0" w:space="0" w:color="auto"/>
            <w:bottom w:val="none" w:sz="0" w:space="0" w:color="auto"/>
            <w:right w:val="none" w:sz="0" w:space="0" w:color="auto"/>
          </w:divBdr>
        </w:div>
        <w:div w:id="965432199">
          <w:marLeft w:val="640"/>
          <w:marRight w:val="0"/>
          <w:marTop w:val="0"/>
          <w:marBottom w:val="0"/>
          <w:divBdr>
            <w:top w:val="none" w:sz="0" w:space="0" w:color="auto"/>
            <w:left w:val="none" w:sz="0" w:space="0" w:color="auto"/>
            <w:bottom w:val="none" w:sz="0" w:space="0" w:color="auto"/>
            <w:right w:val="none" w:sz="0" w:space="0" w:color="auto"/>
          </w:divBdr>
        </w:div>
        <w:div w:id="2101490238">
          <w:marLeft w:val="640"/>
          <w:marRight w:val="0"/>
          <w:marTop w:val="0"/>
          <w:marBottom w:val="0"/>
          <w:divBdr>
            <w:top w:val="none" w:sz="0" w:space="0" w:color="auto"/>
            <w:left w:val="none" w:sz="0" w:space="0" w:color="auto"/>
            <w:bottom w:val="none" w:sz="0" w:space="0" w:color="auto"/>
            <w:right w:val="none" w:sz="0" w:space="0" w:color="auto"/>
          </w:divBdr>
        </w:div>
        <w:div w:id="121074818">
          <w:marLeft w:val="640"/>
          <w:marRight w:val="0"/>
          <w:marTop w:val="0"/>
          <w:marBottom w:val="0"/>
          <w:divBdr>
            <w:top w:val="none" w:sz="0" w:space="0" w:color="auto"/>
            <w:left w:val="none" w:sz="0" w:space="0" w:color="auto"/>
            <w:bottom w:val="none" w:sz="0" w:space="0" w:color="auto"/>
            <w:right w:val="none" w:sz="0" w:space="0" w:color="auto"/>
          </w:divBdr>
        </w:div>
        <w:div w:id="978723577">
          <w:marLeft w:val="640"/>
          <w:marRight w:val="0"/>
          <w:marTop w:val="0"/>
          <w:marBottom w:val="0"/>
          <w:divBdr>
            <w:top w:val="none" w:sz="0" w:space="0" w:color="auto"/>
            <w:left w:val="none" w:sz="0" w:space="0" w:color="auto"/>
            <w:bottom w:val="none" w:sz="0" w:space="0" w:color="auto"/>
            <w:right w:val="none" w:sz="0" w:space="0" w:color="auto"/>
          </w:divBdr>
        </w:div>
        <w:div w:id="1251549508">
          <w:marLeft w:val="640"/>
          <w:marRight w:val="0"/>
          <w:marTop w:val="0"/>
          <w:marBottom w:val="0"/>
          <w:divBdr>
            <w:top w:val="none" w:sz="0" w:space="0" w:color="auto"/>
            <w:left w:val="none" w:sz="0" w:space="0" w:color="auto"/>
            <w:bottom w:val="none" w:sz="0" w:space="0" w:color="auto"/>
            <w:right w:val="none" w:sz="0" w:space="0" w:color="auto"/>
          </w:divBdr>
        </w:div>
        <w:div w:id="936137358">
          <w:marLeft w:val="640"/>
          <w:marRight w:val="0"/>
          <w:marTop w:val="0"/>
          <w:marBottom w:val="0"/>
          <w:divBdr>
            <w:top w:val="none" w:sz="0" w:space="0" w:color="auto"/>
            <w:left w:val="none" w:sz="0" w:space="0" w:color="auto"/>
            <w:bottom w:val="none" w:sz="0" w:space="0" w:color="auto"/>
            <w:right w:val="none" w:sz="0" w:space="0" w:color="auto"/>
          </w:divBdr>
        </w:div>
        <w:div w:id="990909878">
          <w:marLeft w:val="640"/>
          <w:marRight w:val="0"/>
          <w:marTop w:val="0"/>
          <w:marBottom w:val="0"/>
          <w:divBdr>
            <w:top w:val="none" w:sz="0" w:space="0" w:color="auto"/>
            <w:left w:val="none" w:sz="0" w:space="0" w:color="auto"/>
            <w:bottom w:val="none" w:sz="0" w:space="0" w:color="auto"/>
            <w:right w:val="none" w:sz="0" w:space="0" w:color="auto"/>
          </w:divBdr>
        </w:div>
        <w:div w:id="1980718704">
          <w:marLeft w:val="640"/>
          <w:marRight w:val="0"/>
          <w:marTop w:val="0"/>
          <w:marBottom w:val="0"/>
          <w:divBdr>
            <w:top w:val="none" w:sz="0" w:space="0" w:color="auto"/>
            <w:left w:val="none" w:sz="0" w:space="0" w:color="auto"/>
            <w:bottom w:val="none" w:sz="0" w:space="0" w:color="auto"/>
            <w:right w:val="none" w:sz="0" w:space="0" w:color="auto"/>
          </w:divBdr>
        </w:div>
        <w:div w:id="238366117">
          <w:marLeft w:val="640"/>
          <w:marRight w:val="0"/>
          <w:marTop w:val="0"/>
          <w:marBottom w:val="0"/>
          <w:divBdr>
            <w:top w:val="none" w:sz="0" w:space="0" w:color="auto"/>
            <w:left w:val="none" w:sz="0" w:space="0" w:color="auto"/>
            <w:bottom w:val="none" w:sz="0" w:space="0" w:color="auto"/>
            <w:right w:val="none" w:sz="0" w:space="0" w:color="auto"/>
          </w:divBdr>
        </w:div>
        <w:div w:id="651913817">
          <w:marLeft w:val="640"/>
          <w:marRight w:val="0"/>
          <w:marTop w:val="0"/>
          <w:marBottom w:val="0"/>
          <w:divBdr>
            <w:top w:val="none" w:sz="0" w:space="0" w:color="auto"/>
            <w:left w:val="none" w:sz="0" w:space="0" w:color="auto"/>
            <w:bottom w:val="none" w:sz="0" w:space="0" w:color="auto"/>
            <w:right w:val="none" w:sz="0" w:space="0" w:color="auto"/>
          </w:divBdr>
        </w:div>
        <w:div w:id="1844735649">
          <w:marLeft w:val="640"/>
          <w:marRight w:val="0"/>
          <w:marTop w:val="0"/>
          <w:marBottom w:val="0"/>
          <w:divBdr>
            <w:top w:val="none" w:sz="0" w:space="0" w:color="auto"/>
            <w:left w:val="none" w:sz="0" w:space="0" w:color="auto"/>
            <w:bottom w:val="none" w:sz="0" w:space="0" w:color="auto"/>
            <w:right w:val="none" w:sz="0" w:space="0" w:color="auto"/>
          </w:divBdr>
        </w:div>
        <w:div w:id="1223365470">
          <w:marLeft w:val="640"/>
          <w:marRight w:val="0"/>
          <w:marTop w:val="0"/>
          <w:marBottom w:val="0"/>
          <w:divBdr>
            <w:top w:val="none" w:sz="0" w:space="0" w:color="auto"/>
            <w:left w:val="none" w:sz="0" w:space="0" w:color="auto"/>
            <w:bottom w:val="none" w:sz="0" w:space="0" w:color="auto"/>
            <w:right w:val="none" w:sz="0" w:space="0" w:color="auto"/>
          </w:divBdr>
        </w:div>
        <w:div w:id="347368980">
          <w:marLeft w:val="640"/>
          <w:marRight w:val="0"/>
          <w:marTop w:val="0"/>
          <w:marBottom w:val="0"/>
          <w:divBdr>
            <w:top w:val="none" w:sz="0" w:space="0" w:color="auto"/>
            <w:left w:val="none" w:sz="0" w:space="0" w:color="auto"/>
            <w:bottom w:val="none" w:sz="0" w:space="0" w:color="auto"/>
            <w:right w:val="none" w:sz="0" w:space="0" w:color="auto"/>
          </w:divBdr>
        </w:div>
        <w:div w:id="293146942">
          <w:marLeft w:val="640"/>
          <w:marRight w:val="0"/>
          <w:marTop w:val="0"/>
          <w:marBottom w:val="0"/>
          <w:divBdr>
            <w:top w:val="none" w:sz="0" w:space="0" w:color="auto"/>
            <w:left w:val="none" w:sz="0" w:space="0" w:color="auto"/>
            <w:bottom w:val="none" w:sz="0" w:space="0" w:color="auto"/>
            <w:right w:val="none" w:sz="0" w:space="0" w:color="auto"/>
          </w:divBdr>
        </w:div>
        <w:div w:id="2026666477">
          <w:marLeft w:val="640"/>
          <w:marRight w:val="0"/>
          <w:marTop w:val="0"/>
          <w:marBottom w:val="0"/>
          <w:divBdr>
            <w:top w:val="none" w:sz="0" w:space="0" w:color="auto"/>
            <w:left w:val="none" w:sz="0" w:space="0" w:color="auto"/>
            <w:bottom w:val="none" w:sz="0" w:space="0" w:color="auto"/>
            <w:right w:val="none" w:sz="0" w:space="0" w:color="auto"/>
          </w:divBdr>
        </w:div>
        <w:div w:id="471216191">
          <w:marLeft w:val="640"/>
          <w:marRight w:val="0"/>
          <w:marTop w:val="0"/>
          <w:marBottom w:val="0"/>
          <w:divBdr>
            <w:top w:val="none" w:sz="0" w:space="0" w:color="auto"/>
            <w:left w:val="none" w:sz="0" w:space="0" w:color="auto"/>
            <w:bottom w:val="none" w:sz="0" w:space="0" w:color="auto"/>
            <w:right w:val="none" w:sz="0" w:space="0" w:color="auto"/>
          </w:divBdr>
        </w:div>
        <w:div w:id="1967812892">
          <w:marLeft w:val="640"/>
          <w:marRight w:val="0"/>
          <w:marTop w:val="0"/>
          <w:marBottom w:val="0"/>
          <w:divBdr>
            <w:top w:val="none" w:sz="0" w:space="0" w:color="auto"/>
            <w:left w:val="none" w:sz="0" w:space="0" w:color="auto"/>
            <w:bottom w:val="none" w:sz="0" w:space="0" w:color="auto"/>
            <w:right w:val="none" w:sz="0" w:space="0" w:color="auto"/>
          </w:divBdr>
        </w:div>
        <w:div w:id="1728916805">
          <w:marLeft w:val="640"/>
          <w:marRight w:val="0"/>
          <w:marTop w:val="0"/>
          <w:marBottom w:val="0"/>
          <w:divBdr>
            <w:top w:val="none" w:sz="0" w:space="0" w:color="auto"/>
            <w:left w:val="none" w:sz="0" w:space="0" w:color="auto"/>
            <w:bottom w:val="none" w:sz="0" w:space="0" w:color="auto"/>
            <w:right w:val="none" w:sz="0" w:space="0" w:color="auto"/>
          </w:divBdr>
        </w:div>
        <w:div w:id="991712866">
          <w:marLeft w:val="640"/>
          <w:marRight w:val="0"/>
          <w:marTop w:val="0"/>
          <w:marBottom w:val="0"/>
          <w:divBdr>
            <w:top w:val="none" w:sz="0" w:space="0" w:color="auto"/>
            <w:left w:val="none" w:sz="0" w:space="0" w:color="auto"/>
            <w:bottom w:val="none" w:sz="0" w:space="0" w:color="auto"/>
            <w:right w:val="none" w:sz="0" w:space="0" w:color="auto"/>
          </w:divBdr>
        </w:div>
        <w:div w:id="267205179">
          <w:marLeft w:val="640"/>
          <w:marRight w:val="0"/>
          <w:marTop w:val="0"/>
          <w:marBottom w:val="0"/>
          <w:divBdr>
            <w:top w:val="none" w:sz="0" w:space="0" w:color="auto"/>
            <w:left w:val="none" w:sz="0" w:space="0" w:color="auto"/>
            <w:bottom w:val="none" w:sz="0" w:space="0" w:color="auto"/>
            <w:right w:val="none" w:sz="0" w:space="0" w:color="auto"/>
          </w:divBdr>
        </w:div>
        <w:div w:id="320550112">
          <w:marLeft w:val="640"/>
          <w:marRight w:val="0"/>
          <w:marTop w:val="0"/>
          <w:marBottom w:val="0"/>
          <w:divBdr>
            <w:top w:val="none" w:sz="0" w:space="0" w:color="auto"/>
            <w:left w:val="none" w:sz="0" w:space="0" w:color="auto"/>
            <w:bottom w:val="none" w:sz="0" w:space="0" w:color="auto"/>
            <w:right w:val="none" w:sz="0" w:space="0" w:color="auto"/>
          </w:divBdr>
        </w:div>
        <w:div w:id="6638309">
          <w:marLeft w:val="640"/>
          <w:marRight w:val="0"/>
          <w:marTop w:val="0"/>
          <w:marBottom w:val="0"/>
          <w:divBdr>
            <w:top w:val="none" w:sz="0" w:space="0" w:color="auto"/>
            <w:left w:val="none" w:sz="0" w:space="0" w:color="auto"/>
            <w:bottom w:val="none" w:sz="0" w:space="0" w:color="auto"/>
            <w:right w:val="none" w:sz="0" w:space="0" w:color="auto"/>
          </w:divBdr>
        </w:div>
        <w:div w:id="1557743245">
          <w:marLeft w:val="640"/>
          <w:marRight w:val="0"/>
          <w:marTop w:val="0"/>
          <w:marBottom w:val="0"/>
          <w:divBdr>
            <w:top w:val="none" w:sz="0" w:space="0" w:color="auto"/>
            <w:left w:val="none" w:sz="0" w:space="0" w:color="auto"/>
            <w:bottom w:val="none" w:sz="0" w:space="0" w:color="auto"/>
            <w:right w:val="none" w:sz="0" w:space="0" w:color="auto"/>
          </w:divBdr>
        </w:div>
        <w:div w:id="810908761">
          <w:marLeft w:val="640"/>
          <w:marRight w:val="0"/>
          <w:marTop w:val="0"/>
          <w:marBottom w:val="0"/>
          <w:divBdr>
            <w:top w:val="none" w:sz="0" w:space="0" w:color="auto"/>
            <w:left w:val="none" w:sz="0" w:space="0" w:color="auto"/>
            <w:bottom w:val="none" w:sz="0" w:space="0" w:color="auto"/>
            <w:right w:val="none" w:sz="0" w:space="0" w:color="auto"/>
          </w:divBdr>
        </w:div>
        <w:div w:id="349112279">
          <w:marLeft w:val="640"/>
          <w:marRight w:val="0"/>
          <w:marTop w:val="0"/>
          <w:marBottom w:val="0"/>
          <w:divBdr>
            <w:top w:val="none" w:sz="0" w:space="0" w:color="auto"/>
            <w:left w:val="none" w:sz="0" w:space="0" w:color="auto"/>
            <w:bottom w:val="none" w:sz="0" w:space="0" w:color="auto"/>
            <w:right w:val="none" w:sz="0" w:space="0" w:color="auto"/>
          </w:divBdr>
        </w:div>
        <w:div w:id="1157038317">
          <w:marLeft w:val="640"/>
          <w:marRight w:val="0"/>
          <w:marTop w:val="0"/>
          <w:marBottom w:val="0"/>
          <w:divBdr>
            <w:top w:val="none" w:sz="0" w:space="0" w:color="auto"/>
            <w:left w:val="none" w:sz="0" w:space="0" w:color="auto"/>
            <w:bottom w:val="none" w:sz="0" w:space="0" w:color="auto"/>
            <w:right w:val="none" w:sz="0" w:space="0" w:color="auto"/>
          </w:divBdr>
        </w:div>
        <w:div w:id="2094430955">
          <w:marLeft w:val="640"/>
          <w:marRight w:val="0"/>
          <w:marTop w:val="0"/>
          <w:marBottom w:val="0"/>
          <w:divBdr>
            <w:top w:val="none" w:sz="0" w:space="0" w:color="auto"/>
            <w:left w:val="none" w:sz="0" w:space="0" w:color="auto"/>
            <w:bottom w:val="none" w:sz="0" w:space="0" w:color="auto"/>
            <w:right w:val="none" w:sz="0" w:space="0" w:color="auto"/>
          </w:divBdr>
        </w:div>
        <w:div w:id="711198971">
          <w:marLeft w:val="640"/>
          <w:marRight w:val="0"/>
          <w:marTop w:val="0"/>
          <w:marBottom w:val="0"/>
          <w:divBdr>
            <w:top w:val="none" w:sz="0" w:space="0" w:color="auto"/>
            <w:left w:val="none" w:sz="0" w:space="0" w:color="auto"/>
            <w:bottom w:val="none" w:sz="0" w:space="0" w:color="auto"/>
            <w:right w:val="none" w:sz="0" w:space="0" w:color="auto"/>
          </w:divBdr>
        </w:div>
        <w:div w:id="476847813">
          <w:marLeft w:val="640"/>
          <w:marRight w:val="0"/>
          <w:marTop w:val="0"/>
          <w:marBottom w:val="0"/>
          <w:divBdr>
            <w:top w:val="none" w:sz="0" w:space="0" w:color="auto"/>
            <w:left w:val="none" w:sz="0" w:space="0" w:color="auto"/>
            <w:bottom w:val="none" w:sz="0" w:space="0" w:color="auto"/>
            <w:right w:val="none" w:sz="0" w:space="0" w:color="auto"/>
          </w:divBdr>
        </w:div>
        <w:div w:id="264046227">
          <w:marLeft w:val="640"/>
          <w:marRight w:val="0"/>
          <w:marTop w:val="0"/>
          <w:marBottom w:val="0"/>
          <w:divBdr>
            <w:top w:val="none" w:sz="0" w:space="0" w:color="auto"/>
            <w:left w:val="none" w:sz="0" w:space="0" w:color="auto"/>
            <w:bottom w:val="none" w:sz="0" w:space="0" w:color="auto"/>
            <w:right w:val="none" w:sz="0" w:space="0" w:color="auto"/>
          </w:divBdr>
        </w:div>
        <w:div w:id="922026197">
          <w:marLeft w:val="640"/>
          <w:marRight w:val="0"/>
          <w:marTop w:val="0"/>
          <w:marBottom w:val="0"/>
          <w:divBdr>
            <w:top w:val="none" w:sz="0" w:space="0" w:color="auto"/>
            <w:left w:val="none" w:sz="0" w:space="0" w:color="auto"/>
            <w:bottom w:val="none" w:sz="0" w:space="0" w:color="auto"/>
            <w:right w:val="none" w:sz="0" w:space="0" w:color="auto"/>
          </w:divBdr>
        </w:div>
        <w:div w:id="2129467145">
          <w:marLeft w:val="640"/>
          <w:marRight w:val="0"/>
          <w:marTop w:val="0"/>
          <w:marBottom w:val="0"/>
          <w:divBdr>
            <w:top w:val="none" w:sz="0" w:space="0" w:color="auto"/>
            <w:left w:val="none" w:sz="0" w:space="0" w:color="auto"/>
            <w:bottom w:val="none" w:sz="0" w:space="0" w:color="auto"/>
            <w:right w:val="none" w:sz="0" w:space="0" w:color="auto"/>
          </w:divBdr>
        </w:div>
        <w:div w:id="1414663959">
          <w:marLeft w:val="640"/>
          <w:marRight w:val="0"/>
          <w:marTop w:val="0"/>
          <w:marBottom w:val="0"/>
          <w:divBdr>
            <w:top w:val="none" w:sz="0" w:space="0" w:color="auto"/>
            <w:left w:val="none" w:sz="0" w:space="0" w:color="auto"/>
            <w:bottom w:val="none" w:sz="0" w:space="0" w:color="auto"/>
            <w:right w:val="none" w:sz="0" w:space="0" w:color="auto"/>
          </w:divBdr>
        </w:div>
        <w:div w:id="1586648190">
          <w:marLeft w:val="640"/>
          <w:marRight w:val="0"/>
          <w:marTop w:val="0"/>
          <w:marBottom w:val="0"/>
          <w:divBdr>
            <w:top w:val="none" w:sz="0" w:space="0" w:color="auto"/>
            <w:left w:val="none" w:sz="0" w:space="0" w:color="auto"/>
            <w:bottom w:val="none" w:sz="0" w:space="0" w:color="auto"/>
            <w:right w:val="none" w:sz="0" w:space="0" w:color="auto"/>
          </w:divBdr>
        </w:div>
        <w:div w:id="121077304">
          <w:marLeft w:val="640"/>
          <w:marRight w:val="0"/>
          <w:marTop w:val="0"/>
          <w:marBottom w:val="0"/>
          <w:divBdr>
            <w:top w:val="none" w:sz="0" w:space="0" w:color="auto"/>
            <w:left w:val="none" w:sz="0" w:space="0" w:color="auto"/>
            <w:bottom w:val="none" w:sz="0" w:space="0" w:color="auto"/>
            <w:right w:val="none" w:sz="0" w:space="0" w:color="auto"/>
          </w:divBdr>
        </w:div>
        <w:div w:id="1618752615">
          <w:marLeft w:val="640"/>
          <w:marRight w:val="0"/>
          <w:marTop w:val="0"/>
          <w:marBottom w:val="0"/>
          <w:divBdr>
            <w:top w:val="none" w:sz="0" w:space="0" w:color="auto"/>
            <w:left w:val="none" w:sz="0" w:space="0" w:color="auto"/>
            <w:bottom w:val="none" w:sz="0" w:space="0" w:color="auto"/>
            <w:right w:val="none" w:sz="0" w:space="0" w:color="auto"/>
          </w:divBdr>
        </w:div>
        <w:div w:id="1822578986">
          <w:marLeft w:val="640"/>
          <w:marRight w:val="0"/>
          <w:marTop w:val="0"/>
          <w:marBottom w:val="0"/>
          <w:divBdr>
            <w:top w:val="none" w:sz="0" w:space="0" w:color="auto"/>
            <w:left w:val="none" w:sz="0" w:space="0" w:color="auto"/>
            <w:bottom w:val="none" w:sz="0" w:space="0" w:color="auto"/>
            <w:right w:val="none" w:sz="0" w:space="0" w:color="auto"/>
          </w:divBdr>
        </w:div>
        <w:div w:id="1020359008">
          <w:marLeft w:val="640"/>
          <w:marRight w:val="0"/>
          <w:marTop w:val="0"/>
          <w:marBottom w:val="0"/>
          <w:divBdr>
            <w:top w:val="none" w:sz="0" w:space="0" w:color="auto"/>
            <w:left w:val="none" w:sz="0" w:space="0" w:color="auto"/>
            <w:bottom w:val="none" w:sz="0" w:space="0" w:color="auto"/>
            <w:right w:val="none" w:sz="0" w:space="0" w:color="auto"/>
          </w:divBdr>
        </w:div>
        <w:div w:id="402945349">
          <w:marLeft w:val="640"/>
          <w:marRight w:val="0"/>
          <w:marTop w:val="0"/>
          <w:marBottom w:val="0"/>
          <w:divBdr>
            <w:top w:val="none" w:sz="0" w:space="0" w:color="auto"/>
            <w:left w:val="none" w:sz="0" w:space="0" w:color="auto"/>
            <w:bottom w:val="none" w:sz="0" w:space="0" w:color="auto"/>
            <w:right w:val="none" w:sz="0" w:space="0" w:color="auto"/>
          </w:divBdr>
        </w:div>
        <w:div w:id="207576446">
          <w:marLeft w:val="640"/>
          <w:marRight w:val="0"/>
          <w:marTop w:val="0"/>
          <w:marBottom w:val="0"/>
          <w:divBdr>
            <w:top w:val="none" w:sz="0" w:space="0" w:color="auto"/>
            <w:left w:val="none" w:sz="0" w:space="0" w:color="auto"/>
            <w:bottom w:val="none" w:sz="0" w:space="0" w:color="auto"/>
            <w:right w:val="none" w:sz="0" w:space="0" w:color="auto"/>
          </w:divBdr>
        </w:div>
        <w:div w:id="1520004660">
          <w:marLeft w:val="640"/>
          <w:marRight w:val="0"/>
          <w:marTop w:val="0"/>
          <w:marBottom w:val="0"/>
          <w:divBdr>
            <w:top w:val="none" w:sz="0" w:space="0" w:color="auto"/>
            <w:left w:val="none" w:sz="0" w:space="0" w:color="auto"/>
            <w:bottom w:val="none" w:sz="0" w:space="0" w:color="auto"/>
            <w:right w:val="none" w:sz="0" w:space="0" w:color="auto"/>
          </w:divBdr>
        </w:div>
        <w:div w:id="1912229893">
          <w:marLeft w:val="640"/>
          <w:marRight w:val="0"/>
          <w:marTop w:val="0"/>
          <w:marBottom w:val="0"/>
          <w:divBdr>
            <w:top w:val="none" w:sz="0" w:space="0" w:color="auto"/>
            <w:left w:val="none" w:sz="0" w:space="0" w:color="auto"/>
            <w:bottom w:val="none" w:sz="0" w:space="0" w:color="auto"/>
            <w:right w:val="none" w:sz="0" w:space="0" w:color="auto"/>
          </w:divBdr>
        </w:div>
        <w:div w:id="1752387259">
          <w:marLeft w:val="640"/>
          <w:marRight w:val="0"/>
          <w:marTop w:val="0"/>
          <w:marBottom w:val="0"/>
          <w:divBdr>
            <w:top w:val="none" w:sz="0" w:space="0" w:color="auto"/>
            <w:left w:val="none" w:sz="0" w:space="0" w:color="auto"/>
            <w:bottom w:val="none" w:sz="0" w:space="0" w:color="auto"/>
            <w:right w:val="none" w:sz="0" w:space="0" w:color="auto"/>
          </w:divBdr>
        </w:div>
        <w:div w:id="73205922">
          <w:marLeft w:val="640"/>
          <w:marRight w:val="0"/>
          <w:marTop w:val="0"/>
          <w:marBottom w:val="0"/>
          <w:divBdr>
            <w:top w:val="none" w:sz="0" w:space="0" w:color="auto"/>
            <w:left w:val="none" w:sz="0" w:space="0" w:color="auto"/>
            <w:bottom w:val="none" w:sz="0" w:space="0" w:color="auto"/>
            <w:right w:val="none" w:sz="0" w:space="0" w:color="auto"/>
          </w:divBdr>
        </w:div>
        <w:div w:id="1167863465">
          <w:marLeft w:val="640"/>
          <w:marRight w:val="0"/>
          <w:marTop w:val="0"/>
          <w:marBottom w:val="0"/>
          <w:divBdr>
            <w:top w:val="none" w:sz="0" w:space="0" w:color="auto"/>
            <w:left w:val="none" w:sz="0" w:space="0" w:color="auto"/>
            <w:bottom w:val="none" w:sz="0" w:space="0" w:color="auto"/>
            <w:right w:val="none" w:sz="0" w:space="0" w:color="auto"/>
          </w:divBdr>
        </w:div>
        <w:div w:id="582376572">
          <w:marLeft w:val="640"/>
          <w:marRight w:val="0"/>
          <w:marTop w:val="0"/>
          <w:marBottom w:val="0"/>
          <w:divBdr>
            <w:top w:val="none" w:sz="0" w:space="0" w:color="auto"/>
            <w:left w:val="none" w:sz="0" w:space="0" w:color="auto"/>
            <w:bottom w:val="none" w:sz="0" w:space="0" w:color="auto"/>
            <w:right w:val="none" w:sz="0" w:space="0" w:color="auto"/>
          </w:divBdr>
        </w:div>
        <w:div w:id="603879949">
          <w:marLeft w:val="640"/>
          <w:marRight w:val="0"/>
          <w:marTop w:val="0"/>
          <w:marBottom w:val="0"/>
          <w:divBdr>
            <w:top w:val="none" w:sz="0" w:space="0" w:color="auto"/>
            <w:left w:val="none" w:sz="0" w:space="0" w:color="auto"/>
            <w:bottom w:val="none" w:sz="0" w:space="0" w:color="auto"/>
            <w:right w:val="none" w:sz="0" w:space="0" w:color="auto"/>
          </w:divBdr>
        </w:div>
        <w:div w:id="2127236086">
          <w:marLeft w:val="640"/>
          <w:marRight w:val="0"/>
          <w:marTop w:val="0"/>
          <w:marBottom w:val="0"/>
          <w:divBdr>
            <w:top w:val="none" w:sz="0" w:space="0" w:color="auto"/>
            <w:left w:val="none" w:sz="0" w:space="0" w:color="auto"/>
            <w:bottom w:val="none" w:sz="0" w:space="0" w:color="auto"/>
            <w:right w:val="none" w:sz="0" w:space="0" w:color="auto"/>
          </w:divBdr>
        </w:div>
        <w:div w:id="1934314879">
          <w:marLeft w:val="640"/>
          <w:marRight w:val="0"/>
          <w:marTop w:val="0"/>
          <w:marBottom w:val="0"/>
          <w:divBdr>
            <w:top w:val="none" w:sz="0" w:space="0" w:color="auto"/>
            <w:left w:val="none" w:sz="0" w:space="0" w:color="auto"/>
            <w:bottom w:val="none" w:sz="0" w:space="0" w:color="auto"/>
            <w:right w:val="none" w:sz="0" w:space="0" w:color="auto"/>
          </w:divBdr>
        </w:div>
        <w:div w:id="753085049">
          <w:marLeft w:val="640"/>
          <w:marRight w:val="0"/>
          <w:marTop w:val="0"/>
          <w:marBottom w:val="0"/>
          <w:divBdr>
            <w:top w:val="none" w:sz="0" w:space="0" w:color="auto"/>
            <w:left w:val="none" w:sz="0" w:space="0" w:color="auto"/>
            <w:bottom w:val="none" w:sz="0" w:space="0" w:color="auto"/>
            <w:right w:val="none" w:sz="0" w:space="0" w:color="auto"/>
          </w:divBdr>
        </w:div>
        <w:div w:id="182792064">
          <w:marLeft w:val="640"/>
          <w:marRight w:val="0"/>
          <w:marTop w:val="0"/>
          <w:marBottom w:val="0"/>
          <w:divBdr>
            <w:top w:val="none" w:sz="0" w:space="0" w:color="auto"/>
            <w:left w:val="none" w:sz="0" w:space="0" w:color="auto"/>
            <w:bottom w:val="none" w:sz="0" w:space="0" w:color="auto"/>
            <w:right w:val="none" w:sz="0" w:space="0" w:color="auto"/>
          </w:divBdr>
        </w:div>
        <w:div w:id="1335692428">
          <w:marLeft w:val="640"/>
          <w:marRight w:val="0"/>
          <w:marTop w:val="0"/>
          <w:marBottom w:val="0"/>
          <w:divBdr>
            <w:top w:val="none" w:sz="0" w:space="0" w:color="auto"/>
            <w:left w:val="none" w:sz="0" w:space="0" w:color="auto"/>
            <w:bottom w:val="none" w:sz="0" w:space="0" w:color="auto"/>
            <w:right w:val="none" w:sz="0" w:space="0" w:color="auto"/>
          </w:divBdr>
        </w:div>
        <w:div w:id="1340935926">
          <w:marLeft w:val="640"/>
          <w:marRight w:val="0"/>
          <w:marTop w:val="0"/>
          <w:marBottom w:val="0"/>
          <w:divBdr>
            <w:top w:val="none" w:sz="0" w:space="0" w:color="auto"/>
            <w:left w:val="none" w:sz="0" w:space="0" w:color="auto"/>
            <w:bottom w:val="none" w:sz="0" w:space="0" w:color="auto"/>
            <w:right w:val="none" w:sz="0" w:space="0" w:color="auto"/>
          </w:divBdr>
        </w:div>
        <w:div w:id="1929923485">
          <w:marLeft w:val="640"/>
          <w:marRight w:val="0"/>
          <w:marTop w:val="0"/>
          <w:marBottom w:val="0"/>
          <w:divBdr>
            <w:top w:val="none" w:sz="0" w:space="0" w:color="auto"/>
            <w:left w:val="none" w:sz="0" w:space="0" w:color="auto"/>
            <w:bottom w:val="none" w:sz="0" w:space="0" w:color="auto"/>
            <w:right w:val="none" w:sz="0" w:space="0" w:color="auto"/>
          </w:divBdr>
        </w:div>
        <w:div w:id="1697653008">
          <w:marLeft w:val="640"/>
          <w:marRight w:val="0"/>
          <w:marTop w:val="0"/>
          <w:marBottom w:val="0"/>
          <w:divBdr>
            <w:top w:val="none" w:sz="0" w:space="0" w:color="auto"/>
            <w:left w:val="none" w:sz="0" w:space="0" w:color="auto"/>
            <w:bottom w:val="none" w:sz="0" w:space="0" w:color="auto"/>
            <w:right w:val="none" w:sz="0" w:space="0" w:color="auto"/>
          </w:divBdr>
        </w:div>
        <w:div w:id="103965433">
          <w:marLeft w:val="640"/>
          <w:marRight w:val="0"/>
          <w:marTop w:val="0"/>
          <w:marBottom w:val="0"/>
          <w:divBdr>
            <w:top w:val="none" w:sz="0" w:space="0" w:color="auto"/>
            <w:left w:val="none" w:sz="0" w:space="0" w:color="auto"/>
            <w:bottom w:val="none" w:sz="0" w:space="0" w:color="auto"/>
            <w:right w:val="none" w:sz="0" w:space="0" w:color="auto"/>
          </w:divBdr>
        </w:div>
        <w:div w:id="134878207">
          <w:marLeft w:val="640"/>
          <w:marRight w:val="0"/>
          <w:marTop w:val="0"/>
          <w:marBottom w:val="0"/>
          <w:divBdr>
            <w:top w:val="none" w:sz="0" w:space="0" w:color="auto"/>
            <w:left w:val="none" w:sz="0" w:space="0" w:color="auto"/>
            <w:bottom w:val="none" w:sz="0" w:space="0" w:color="auto"/>
            <w:right w:val="none" w:sz="0" w:space="0" w:color="auto"/>
          </w:divBdr>
        </w:div>
        <w:div w:id="557861229">
          <w:marLeft w:val="640"/>
          <w:marRight w:val="0"/>
          <w:marTop w:val="0"/>
          <w:marBottom w:val="0"/>
          <w:divBdr>
            <w:top w:val="none" w:sz="0" w:space="0" w:color="auto"/>
            <w:left w:val="none" w:sz="0" w:space="0" w:color="auto"/>
            <w:bottom w:val="none" w:sz="0" w:space="0" w:color="auto"/>
            <w:right w:val="none" w:sz="0" w:space="0" w:color="auto"/>
          </w:divBdr>
        </w:div>
        <w:div w:id="2076314808">
          <w:marLeft w:val="640"/>
          <w:marRight w:val="0"/>
          <w:marTop w:val="0"/>
          <w:marBottom w:val="0"/>
          <w:divBdr>
            <w:top w:val="none" w:sz="0" w:space="0" w:color="auto"/>
            <w:left w:val="none" w:sz="0" w:space="0" w:color="auto"/>
            <w:bottom w:val="none" w:sz="0" w:space="0" w:color="auto"/>
            <w:right w:val="none" w:sz="0" w:space="0" w:color="auto"/>
          </w:divBdr>
        </w:div>
        <w:div w:id="1983995317">
          <w:marLeft w:val="640"/>
          <w:marRight w:val="0"/>
          <w:marTop w:val="0"/>
          <w:marBottom w:val="0"/>
          <w:divBdr>
            <w:top w:val="none" w:sz="0" w:space="0" w:color="auto"/>
            <w:left w:val="none" w:sz="0" w:space="0" w:color="auto"/>
            <w:bottom w:val="none" w:sz="0" w:space="0" w:color="auto"/>
            <w:right w:val="none" w:sz="0" w:space="0" w:color="auto"/>
          </w:divBdr>
        </w:div>
        <w:div w:id="167256734">
          <w:marLeft w:val="640"/>
          <w:marRight w:val="0"/>
          <w:marTop w:val="0"/>
          <w:marBottom w:val="0"/>
          <w:divBdr>
            <w:top w:val="none" w:sz="0" w:space="0" w:color="auto"/>
            <w:left w:val="none" w:sz="0" w:space="0" w:color="auto"/>
            <w:bottom w:val="none" w:sz="0" w:space="0" w:color="auto"/>
            <w:right w:val="none" w:sz="0" w:space="0" w:color="auto"/>
          </w:divBdr>
        </w:div>
        <w:div w:id="186214795">
          <w:marLeft w:val="640"/>
          <w:marRight w:val="0"/>
          <w:marTop w:val="0"/>
          <w:marBottom w:val="0"/>
          <w:divBdr>
            <w:top w:val="none" w:sz="0" w:space="0" w:color="auto"/>
            <w:left w:val="none" w:sz="0" w:space="0" w:color="auto"/>
            <w:bottom w:val="none" w:sz="0" w:space="0" w:color="auto"/>
            <w:right w:val="none" w:sz="0" w:space="0" w:color="auto"/>
          </w:divBdr>
        </w:div>
        <w:div w:id="424881732">
          <w:marLeft w:val="640"/>
          <w:marRight w:val="0"/>
          <w:marTop w:val="0"/>
          <w:marBottom w:val="0"/>
          <w:divBdr>
            <w:top w:val="none" w:sz="0" w:space="0" w:color="auto"/>
            <w:left w:val="none" w:sz="0" w:space="0" w:color="auto"/>
            <w:bottom w:val="none" w:sz="0" w:space="0" w:color="auto"/>
            <w:right w:val="none" w:sz="0" w:space="0" w:color="auto"/>
          </w:divBdr>
        </w:div>
        <w:div w:id="86002425">
          <w:marLeft w:val="640"/>
          <w:marRight w:val="0"/>
          <w:marTop w:val="0"/>
          <w:marBottom w:val="0"/>
          <w:divBdr>
            <w:top w:val="none" w:sz="0" w:space="0" w:color="auto"/>
            <w:left w:val="none" w:sz="0" w:space="0" w:color="auto"/>
            <w:bottom w:val="none" w:sz="0" w:space="0" w:color="auto"/>
            <w:right w:val="none" w:sz="0" w:space="0" w:color="auto"/>
          </w:divBdr>
        </w:div>
        <w:div w:id="1275088782">
          <w:marLeft w:val="640"/>
          <w:marRight w:val="0"/>
          <w:marTop w:val="0"/>
          <w:marBottom w:val="0"/>
          <w:divBdr>
            <w:top w:val="none" w:sz="0" w:space="0" w:color="auto"/>
            <w:left w:val="none" w:sz="0" w:space="0" w:color="auto"/>
            <w:bottom w:val="none" w:sz="0" w:space="0" w:color="auto"/>
            <w:right w:val="none" w:sz="0" w:space="0" w:color="auto"/>
          </w:divBdr>
        </w:div>
        <w:div w:id="520364931">
          <w:marLeft w:val="640"/>
          <w:marRight w:val="0"/>
          <w:marTop w:val="0"/>
          <w:marBottom w:val="0"/>
          <w:divBdr>
            <w:top w:val="none" w:sz="0" w:space="0" w:color="auto"/>
            <w:left w:val="none" w:sz="0" w:space="0" w:color="auto"/>
            <w:bottom w:val="none" w:sz="0" w:space="0" w:color="auto"/>
            <w:right w:val="none" w:sz="0" w:space="0" w:color="auto"/>
          </w:divBdr>
        </w:div>
        <w:div w:id="1790860307">
          <w:marLeft w:val="640"/>
          <w:marRight w:val="0"/>
          <w:marTop w:val="0"/>
          <w:marBottom w:val="0"/>
          <w:divBdr>
            <w:top w:val="none" w:sz="0" w:space="0" w:color="auto"/>
            <w:left w:val="none" w:sz="0" w:space="0" w:color="auto"/>
            <w:bottom w:val="none" w:sz="0" w:space="0" w:color="auto"/>
            <w:right w:val="none" w:sz="0" w:space="0" w:color="auto"/>
          </w:divBdr>
        </w:div>
        <w:div w:id="1790540145">
          <w:marLeft w:val="640"/>
          <w:marRight w:val="0"/>
          <w:marTop w:val="0"/>
          <w:marBottom w:val="0"/>
          <w:divBdr>
            <w:top w:val="none" w:sz="0" w:space="0" w:color="auto"/>
            <w:left w:val="none" w:sz="0" w:space="0" w:color="auto"/>
            <w:bottom w:val="none" w:sz="0" w:space="0" w:color="auto"/>
            <w:right w:val="none" w:sz="0" w:space="0" w:color="auto"/>
          </w:divBdr>
        </w:div>
        <w:div w:id="120614374">
          <w:marLeft w:val="640"/>
          <w:marRight w:val="0"/>
          <w:marTop w:val="0"/>
          <w:marBottom w:val="0"/>
          <w:divBdr>
            <w:top w:val="none" w:sz="0" w:space="0" w:color="auto"/>
            <w:left w:val="none" w:sz="0" w:space="0" w:color="auto"/>
            <w:bottom w:val="none" w:sz="0" w:space="0" w:color="auto"/>
            <w:right w:val="none" w:sz="0" w:space="0" w:color="auto"/>
          </w:divBdr>
        </w:div>
        <w:div w:id="921141245">
          <w:marLeft w:val="640"/>
          <w:marRight w:val="0"/>
          <w:marTop w:val="0"/>
          <w:marBottom w:val="0"/>
          <w:divBdr>
            <w:top w:val="none" w:sz="0" w:space="0" w:color="auto"/>
            <w:left w:val="none" w:sz="0" w:space="0" w:color="auto"/>
            <w:bottom w:val="none" w:sz="0" w:space="0" w:color="auto"/>
            <w:right w:val="none" w:sz="0" w:space="0" w:color="auto"/>
          </w:divBdr>
        </w:div>
        <w:div w:id="1194537500">
          <w:marLeft w:val="640"/>
          <w:marRight w:val="0"/>
          <w:marTop w:val="0"/>
          <w:marBottom w:val="0"/>
          <w:divBdr>
            <w:top w:val="none" w:sz="0" w:space="0" w:color="auto"/>
            <w:left w:val="none" w:sz="0" w:space="0" w:color="auto"/>
            <w:bottom w:val="none" w:sz="0" w:space="0" w:color="auto"/>
            <w:right w:val="none" w:sz="0" w:space="0" w:color="auto"/>
          </w:divBdr>
        </w:div>
        <w:div w:id="2113042289">
          <w:marLeft w:val="640"/>
          <w:marRight w:val="0"/>
          <w:marTop w:val="0"/>
          <w:marBottom w:val="0"/>
          <w:divBdr>
            <w:top w:val="none" w:sz="0" w:space="0" w:color="auto"/>
            <w:left w:val="none" w:sz="0" w:space="0" w:color="auto"/>
            <w:bottom w:val="none" w:sz="0" w:space="0" w:color="auto"/>
            <w:right w:val="none" w:sz="0" w:space="0" w:color="auto"/>
          </w:divBdr>
        </w:div>
        <w:div w:id="1586499014">
          <w:marLeft w:val="640"/>
          <w:marRight w:val="0"/>
          <w:marTop w:val="0"/>
          <w:marBottom w:val="0"/>
          <w:divBdr>
            <w:top w:val="none" w:sz="0" w:space="0" w:color="auto"/>
            <w:left w:val="none" w:sz="0" w:space="0" w:color="auto"/>
            <w:bottom w:val="none" w:sz="0" w:space="0" w:color="auto"/>
            <w:right w:val="none" w:sz="0" w:space="0" w:color="auto"/>
          </w:divBdr>
        </w:div>
        <w:div w:id="1688753506">
          <w:marLeft w:val="640"/>
          <w:marRight w:val="0"/>
          <w:marTop w:val="0"/>
          <w:marBottom w:val="0"/>
          <w:divBdr>
            <w:top w:val="none" w:sz="0" w:space="0" w:color="auto"/>
            <w:left w:val="none" w:sz="0" w:space="0" w:color="auto"/>
            <w:bottom w:val="none" w:sz="0" w:space="0" w:color="auto"/>
            <w:right w:val="none" w:sz="0" w:space="0" w:color="auto"/>
          </w:divBdr>
        </w:div>
        <w:div w:id="569583047">
          <w:marLeft w:val="640"/>
          <w:marRight w:val="0"/>
          <w:marTop w:val="0"/>
          <w:marBottom w:val="0"/>
          <w:divBdr>
            <w:top w:val="none" w:sz="0" w:space="0" w:color="auto"/>
            <w:left w:val="none" w:sz="0" w:space="0" w:color="auto"/>
            <w:bottom w:val="none" w:sz="0" w:space="0" w:color="auto"/>
            <w:right w:val="none" w:sz="0" w:space="0" w:color="auto"/>
          </w:divBdr>
        </w:div>
        <w:div w:id="1270894939">
          <w:marLeft w:val="640"/>
          <w:marRight w:val="0"/>
          <w:marTop w:val="0"/>
          <w:marBottom w:val="0"/>
          <w:divBdr>
            <w:top w:val="none" w:sz="0" w:space="0" w:color="auto"/>
            <w:left w:val="none" w:sz="0" w:space="0" w:color="auto"/>
            <w:bottom w:val="none" w:sz="0" w:space="0" w:color="auto"/>
            <w:right w:val="none" w:sz="0" w:space="0" w:color="auto"/>
          </w:divBdr>
        </w:div>
        <w:div w:id="720710842">
          <w:marLeft w:val="640"/>
          <w:marRight w:val="0"/>
          <w:marTop w:val="0"/>
          <w:marBottom w:val="0"/>
          <w:divBdr>
            <w:top w:val="none" w:sz="0" w:space="0" w:color="auto"/>
            <w:left w:val="none" w:sz="0" w:space="0" w:color="auto"/>
            <w:bottom w:val="none" w:sz="0" w:space="0" w:color="auto"/>
            <w:right w:val="none" w:sz="0" w:space="0" w:color="auto"/>
          </w:divBdr>
        </w:div>
        <w:div w:id="1630816000">
          <w:marLeft w:val="640"/>
          <w:marRight w:val="0"/>
          <w:marTop w:val="0"/>
          <w:marBottom w:val="0"/>
          <w:divBdr>
            <w:top w:val="none" w:sz="0" w:space="0" w:color="auto"/>
            <w:left w:val="none" w:sz="0" w:space="0" w:color="auto"/>
            <w:bottom w:val="none" w:sz="0" w:space="0" w:color="auto"/>
            <w:right w:val="none" w:sz="0" w:space="0" w:color="auto"/>
          </w:divBdr>
        </w:div>
        <w:div w:id="1710688142">
          <w:marLeft w:val="640"/>
          <w:marRight w:val="0"/>
          <w:marTop w:val="0"/>
          <w:marBottom w:val="0"/>
          <w:divBdr>
            <w:top w:val="none" w:sz="0" w:space="0" w:color="auto"/>
            <w:left w:val="none" w:sz="0" w:space="0" w:color="auto"/>
            <w:bottom w:val="none" w:sz="0" w:space="0" w:color="auto"/>
            <w:right w:val="none" w:sz="0" w:space="0" w:color="auto"/>
          </w:divBdr>
        </w:div>
        <w:div w:id="1324821918">
          <w:marLeft w:val="640"/>
          <w:marRight w:val="0"/>
          <w:marTop w:val="0"/>
          <w:marBottom w:val="0"/>
          <w:divBdr>
            <w:top w:val="none" w:sz="0" w:space="0" w:color="auto"/>
            <w:left w:val="none" w:sz="0" w:space="0" w:color="auto"/>
            <w:bottom w:val="none" w:sz="0" w:space="0" w:color="auto"/>
            <w:right w:val="none" w:sz="0" w:space="0" w:color="auto"/>
          </w:divBdr>
        </w:div>
        <w:div w:id="204679298">
          <w:marLeft w:val="640"/>
          <w:marRight w:val="0"/>
          <w:marTop w:val="0"/>
          <w:marBottom w:val="0"/>
          <w:divBdr>
            <w:top w:val="none" w:sz="0" w:space="0" w:color="auto"/>
            <w:left w:val="none" w:sz="0" w:space="0" w:color="auto"/>
            <w:bottom w:val="none" w:sz="0" w:space="0" w:color="auto"/>
            <w:right w:val="none" w:sz="0" w:space="0" w:color="auto"/>
          </w:divBdr>
        </w:div>
        <w:div w:id="553397375">
          <w:marLeft w:val="640"/>
          <w:marRight w:val="0"/>
          <w:marTop w:val="0"/>
          <w:marBottom w:val="0"/>
          <w:divBdr>
            <w:top w:val="none" w:sz="0" w:space="0" w:color="auto"/>
            <w:left w:val="none" w:sz="0" w:space="0" w:color="auto"/>
            <w:bottom w:val="none" w:sz="0" w:space="0" w:color="auto"/>
            <w:right w:val="none" w:sz="0" w:space="0" w:color="auto"/>
          </w:divBdr>
        </w:div>
        <w:div w:id="399719176">
          <w:marLeft w:val="640"/>
          <w:marRight w:val="0"/>
          <w:marTop w:val="0"/>
          <w:marBottom w:val="0"/>
          <w:divBdr>
            <w:top w:val="none" w:sz="0" w:space="0" w:color="auto"/>
            <w:left w:val="none" w:sz="0" w:space="0" w:color="auto"/>
            <w:bottom w:val="none" w:sz="0" w:space="0" w:color="auto"/>
            <w:right w:val="none" w:sz="0" w:space="0" w:color="auto"/>
          </w:divBdr>
        </w:div>
        <w:div w:id="710307750">
          <w:marLeft w:val="640"/>
          <w:marRight w:val="0"/>
          <w:marTop w:val="0"/>
          <w:marBottom w:val="0"/>
          <w:divBdr>
            <w:top w:val="none" w:sz="0" w:space="0" w:color="auto"/>
            <w:left w:val="none" w:sz="0" w:space="0" w:color="auto"/>
            <w:bottom w:val="none" w:sz="0" w:space="0" w:color="auto"/>
            <w:right w:val="none" w:sz="0" w:space="0" w:color="auto"/>
          </w:divBdr>
        </w:div>
        <w:div w:id="1428425225">
          <w:marLeft w:val="640"/>
          <w:marRight w:val="0"/>
          <w:marTop w:val="0"/>
          <w:marBottom w:val="0"/>
          <w:divBdr>
            <w:top w:val="none" w:sz="0" w:space="0" w:color="auto"/>
            <w:left w:val="none" w:sz="0" w:space="0" w:color="auto"/>
            <w:bottom w:val="none" w:sz="0" w:space="0" w:color="auto"/>
            <w:right w:val="none" w:sz="0" w:space="0" w:color="auto"/>
          </w:divBdr>
        </w:div>
        <w:div w:id="2099865384">
          <w:marLeft w:val="640"/>
          <w:marRight w:val="0"/>
          <w:marTop w:val="0"/>
          <w:marBottom w:val="0"/>
          <w:divBdr>
            <w:top w:val="none" w:sz="0" w:space="0" w:color="auto"/>
            <w:left w:val="none" w:sz="0" w:space="0" w:color="auto"/>
            <w:bottom w:val="none" w:sz="0" w:space="0" w:color="auto"/>
            <w:right w:val="none" w:sz="0" w:space="0" w:color="auto"/>
          </w:divBdr>
        </w:div>
        <w:div w:id="125007427">
          <w:marLeft w:val="640"/>
          <w:marRight w:val="0"/>
          <w:marTop w:val="0"/>
          <w:marBottom w:val="0"/>
          <w:divBdr>
            <w:top w:val="none" w:sz="0" w:space="0" w:color="auto"/>
            <w:left w:val="none" w:sz="0" w:space="0" w:color="auto"/>
            <w:bottom w:val="none" w:sz="0" w:space="0" w:color="auto"/>
            <w:right w:val="none" w:sz="0" w:space="0" w:color="auto"/>
          </w:divBdr>
        </w:div>
        <w:div w:id="419177329">
          <w:marLeft w:val="640"/>
          <w:marRight w:val="0"/>
          <w:marTop w:val="0"/>
          <w:marBottom w:val="0"/>
          <w:divBdr>
            <w:top w:val="none" w:sz="0" w:space="0" w:color="auto"/>
            <w:left w:val="none" w:sz="0" w:space="0" w:color="auto"/>
            <w:bottom w:val="none" w:sz="0" w:space="0" w:color="auto"/>
            <w:right w:val="none" w:sz="0" w:space="0" w:color="auto"/>
          </w:divBdr>
        </w:div>
        <w:div w:id="1242255026">
          <w:marLeft w:val="640"/>
          <w:marRight w:val="0"/>
          <w:marTop w:val="0"/>
          <w:marBottom w:val="0"/>
          <w:divBdr>
            <w:top w:val="none" w:sz="0" w:space="0" w:color="auto"/>
            <w:left w:val="none" w:sz="0" w:space="0" w:color="auto"/>
            <w:bottom w:val="none" w:sz="0" w:space="0" w:color="auto"/>
            <w:right w:val="none" w:sz="0" w:space="0" w:color="auto"/>
          </w:divBdr>
        </w:div>
        <w:div w:id="801465516">
          <w:marLeft w:val="640"/>
          <w:marRight w:val="0"/>
          <w:marTop w:val="0"/>
          <w:marBottom w:val="0"/>
          <w:divBdr>
            <w:top w:val="none" w:sz="0" w:space="0" w:color="auto"/>
            <w:left w:val="none" w:sz="0" w:space="0" w:color="auto"/>
            <w:bottom w:val="none" w:sz="0" w:space="0" w:color="auto"/>
            <w:right w:val="none" w:sz="0" w:space="0" w:color="auto"/>
          </w:divBdr>
        </w:div>
        <w:div w:id="1046486393">
          <w:marLeft w:val="640"/>
          <w:marRight w:val="0"/>
          <w:marTop w:val="0"/>
          <w:marBottom w:val="0"/>
          <w:divBdr>
            <w:top w:val="none" w:sz="0" w:space="0" w:color="auto"/>
            <w:left w:val="none" w:sz="0" w:space="0" w:color="auto"/>
            <w:bottom w:val="none" w:sz="0" w:space="0" w:color="auto"/>
            <w:right w:val="none" w:sz="0" w:space="0" w:color="auto"/>
          </w:divBdr>
        </w:div>
        <w:div w:id="956378520">
          <w:marLeft w:val="640"/>
          <w:marRight w:val="0"/>
          <w:marTop w:val="0"/>
          <w:marBottom w:val="0"/>
          <w:divBdr>
            <w:top w:val="none" w:sz="0" w:space="0" w:color="auto"/>
            <w:left w:val="none" w:sz="0" w:space="0" w:color="auto"/>
            <w:bottom w:val="none" w:sz="0" w:space="0" w:color="auto"/>
            <w:right w:val="none" w:sz="0" w:space="0" w:color="auto"/>
          </w:divBdr>
        </w:div>
        <w:div w:id="893807517">
          <w:marLeft w:val="640"/>
          <w:marRight w:val="0"/>
          <w:marTop w:val="0"/>
          <w:marBottom w:val="0"/>
          <w:divBdr>
            <w:top w:val="none" w:sz="0" w:space="0" w:color="auto"/>
            <w:left w:val="none" w:sz="0" w:space="0" w:color="auto"/>
            <w:bottom w:val="none" w:sz="0" w:space="0" w:color="auto"/>
            <w:right w:val="none" w:sz="0" w:space="0" w:color="auto"/>
          </w:divBdr>
        </w:div>
        <w:div w:id="549000602">
          <w:marLeft w:val="640"/>
          <w:marRight w:val="0"/>
          <w:marTop w:val="0"/>
          <w:marBottom w:val="0"/>
          <w:divBdr>
            <w:top w:val="none" w:sz="0" w:space="0" w:color="auto"/>
            <w:left w:val="none" w:sz="0" w:space="0" w:color="auto"/>
            <w:bottom w:val="none" w:sz="0" w:space="0" w:color="auto"/>
            <w:right w:val="none" w:sz="0" w:space="0" w:color="auto"/>
          </w:divBdr>
        </w:div>
        <w:div w:id="1117942684">
          <w:marLeft w:val="640"/>
          <w:marRight w:val="0"/>
          <w:marTop w:val="0"/>
          <w:marBottom w:val="0"/>
          <w:divBdr>
            <w:top w:val="none" w:sz="0" w:space="0" w:color="auto"/>
            <w:left w:val="none" w:sz="0" w:space="0" w:color="auto"/>
            <w:bottom w:val="none" w:sz="0" w:space="0" w:color="auto"/>
            <w:right w:val="none" w:sz="0" w:space="0" w:color="auto"/>
          </w:divBdr>
        </w:div>
        <w:div w:id="1313218429">
          <w:marLeft w:val="640"/>
          <w:marRight w:val="0"/>
          <w:marTop w:val="0"/>
          <w:marBottom w:val="0"/>
          <w:divBdr>
            <w:top w:val="none" w:sz="0" w:space="0" w:color="auto"/>
            <w:left w:val="none" w:sz="0" w:space="0" w:color="auto"/>
            <w:bottom w:val="none" w:sz="0" w:space="0" w:color="auto"/>
            <w:right w:val="none" w:sz="0" w:space="0" w:color="auto"/>
          </w:divBdr>
        </w:div>
        <w:div w:id="114981011">
          <w:marLeft w:val="640"/>
          <w:marRight w:val="0"/>
          <w:marTop w:val="0"/>
          <w:marBottom w:val="0"/>
          <w:divBdr>
            <w:top w:val="none" w:sz="0" w:space="0" w:color="auto"/>
            <w:left w:val="none" w:sz="0" w:space="0" w:color="auto"/>
            <w:bottom w:val="none" w:sz="0" w:space="0" w:color="auto"/>
            <w:right w:val="none" w:sz="0" w:space="0" w:color="auto"/>
          </w:divBdr>
        </w:div>
        <w:div w:id="1421365184">
          <w:marLeft w:val="640"/>
          <w:marRight w:val="0"/>
          <w:marTop w:val="0"/>
          <w:marBottom w:val="0"/>
          <w:divBdr>
            <w:top w:val="none" w:sz="0" w:space="0" w:color="auto"/>
            <w:left w:val="none" w:sz="0" w:space="0" w:color="auto"/>
            <w:bottom w:val="none" w:sz="0" w:space="0" w:color="auto"/>
            <w:right w:val="none" w:sz="0" w:space="0" w:color="auto"/>
          </w:divBdr>
        </w:div>
        <w:div w:id="365788609">
          <w:marLeft w:val="640"/>
          <w:marRight w:val="0"/>
          <w:marTop w:val="0"/>
          <w:marBottom w:val="0"/>
          <w:divBdr>
            <w:top w:val="none" w:sz="0" w:space="0" w:color="auto"/>
            <w:left w:val="none" w:sz="0" w:space="0" w:color="auto"/>
            <w:bottom w:val="none" w:sz="0" w:space="0" w:color="auto"/>
            <w:right w:val="none" w:sz="0" w:space="0" w:color="auto"/>
          </w:divBdr>
        </w:div>
        <w:div w:id="128785810">
          <w:marLeft w:val="640"/>
          <w:marRight w:val="0"/>
          <w:marTop w:val="0"/>
          <w:marBottom w:val="0"/>
          <w:divBdr>
            <w:top w:val="none" w:sz="0" w:space="0" w:color="auto"/>
            <w:left w:val="none" w:sz="0" w:space="0" w:color="auto"/>
            <w:bottom w:val="none" w:sz="0" w:space="0" w:color="auto"/>
            <w:right w:val="none" w:sz="0" w:space="0" w:color="auto"/>
          </w:divBdr>
        </w:div>
        <w:div w:id="1744988516">
          <w:marLeft w:val="640"/>
          <w:marRight w:val="0"/>
          <w:marTop w:val="0"/>
          <w:marBottom w:val="0"/>
          <w:divBdr>
            <w:top w:val="none" w:sz="0" w:space="0" w:color="auto"/>
            <w:left w:val="none" w:sz="0" w:space="0" w:color="auto"/>
            <w:bottom w:val="none" w:sz="0" w:space="0" w:color="auto"/>
            <w:right w:val="none" w:sz="0" w:space="0" w:color="auto"/>
          </w:divBdr>
        </w:div>
        <w:div w:id="1451127734">
          <w:marLeft w:val="640"/>
          <w:marRight w:val="0"/>
          <w:marTop w:val="0"/>
          <w:marBottom w:val="0"/>
          <w:divBdr>
            <w:top w:val="none" w:sz="0" w:space="0" w:color="auto"/>
            <w:left w:val="none" w:sz="0" w:space="0" w:color="auto"/>
            <w:bottom w:val="none" w:sz="0" w:space="0" w:color="auto"/>
            <w:right w:val="none" w:sz="0" w:space="0" w:color="auto"/>
          </w:divBdr>
        </w:div>
        <w:div w:id="770247716">
          <w:marLeft w:val="640"/>
          <w:marRight w:val="0"/>
          <w:marTop w:val="0"/>
          <w:marBottom w:val="0"/>
          <w:divBdr>
            <w:top w:val="none" w:sz="0" w:space="0" w:color="auto"/>
            <w:left w:val="none" w:sz="0" w:space="0" w:color="auto"/>
            <w:bottom w:val="none" w:sz="0" w:space="0" w:color="auto"/>
            <w:right w:val="none" w:sz="0" w:space="0" w:color="auto"/>
          </w:divBdr>
        </w:div>
        <w:div w:id="1211458915">
          <w:marLeft w:val="640"/>
          <w:marRight w:val="0"/>
          <w:marTop w:val="0"/>
          <w:marBottom w:val="0"/>
          <w:divBdr>
            <w:top w:val="none" w:sz="0" w:space="0" w:color="auto"/>
            <w:left w:val="none" w:sz="0" w:space="0" w:color="auto"/>
            <w:bottom w:val="none" w:sz="0" w:space="0" w:color="auto"/>
            <w:right w:val="none" w:sz="0" w:space="0" w:color="auto"/>
          </w:divBdr>
        </w:div>
        <w:div w:id="960458355">
          <w:marLeft w:val="640"/>
          <w:marRight w:val="0"/>
          <w:marTop w:val="0"/>
          <w:marBottom w:val="0"/>
          <w:divBdr>
            <w:top w:val="none" w:sz="0" w:space="0" w:color="auto"/>
            <w:left w:val="none" w:sz="0" w:space="0" w:color="auto"/>
            <w:bottom w:val="none" w:sz="0" w:space="0" w:color="auto"/>
            <w:right w:val="none" w:sz="0" w:space="0" w:color="auto"/>
          </w:divBdr>
        </w:div>
        <w:div w:id="1576040662">
          <w:marLeft w:val="640"/>
          <w:marRight w:val="0"/>
          <w:marTop w:val="0"/>
          <w:marBottom w:val="0"/>
          <w:divBdr>
            <w:top w:val="none" w:sz="0" w:space="0" w:color="auto"/>
            <w:left w:val="none" w:sz="0" w:space="0" w:color="auto"/>
            <w:bottom w:val="none" w:sz="0" w:space="0" w:color="auto"/>
            <w:right w:val="none" w:sz="0" w:space="0" w:color="auto"/>
          </w:divBdr>
        </w:div>
        <w:div w:id="1506356692">
          <w:marLeft w:val="640"/>
          <w:marRight w:val="0"/>
          <w:marTop w:val="0"/>
          <w:marBottom w:val="0"/>
          <w:divBdr>
            <w:top w:val="none" w:sz="0" w:space="0" w:color="auto"/>
            <w:left w:val="none" w:sz="0" w:space="0" w:color="auto"/>
            <w:bottom w:val="none" w:sz="0" w:space="0" w:color="auto"/>
            <w:right w:val="none" w:sz="0" w:space="0" w:color="auto"/>
          </w:divBdr>
        </w:div>
        <w:div w:id="1186362875">
          <w:marLeft w:val="640"/>
          <w:marRight w:val="0"/>
          <w:marTop w:val="0"/>
          <w:marBottom w:val="0"/>
          <w:divBdr>
            <w:top w:val="none" w:sz="0" w:space="0" w:color="auto"/>
            <w:left w:val="none" w:sz="0" w:space="0" w:color="auto"/>
            <w:bottom w:val="none" w:sz="0" w:space="0" w:color="auto"/>
            <w:right w:val="none" w:sz="0" w:space="0" w:color="auto"/>
          </w:divBdr>
        </w:div>
        <w:div w:id="1018122074">
          <w:marLeft w:val="640"/>
          <w:marRight w:val="0"/>
          <w:marTop w:val="0"/>
          <w:marBottom w:val="0"/>
          <w:divBdr>
            <w:top w:val="none" w:sz="0" w:space="0" w:color="auto"/>
            <w:left w:val="none" w:sz="0" w:space="0" w:color="auto"/>
            <w:bottom w:val="none" w:sz="0" w:space="0" w:color="auto"/>
            <w:right w:val="none" w:sz="0" w:space="0" w:color="auto"/>
          </w:divBdr>
        </w:div>
        <w:div w:id="1467501542">
          <w:marLeft w:val="640"/>
          <w:marRight w:val="0"/>
          <w:marTop w:val="0"/>
          <w:marBottom w:val="0"/>
          <w:divBdr>
            <w:top w:val="none" w:sz="0" w:space="0" w:color="auto"/>
            <w:left w:val="none" w:sz="0" w:space="0" w:color="auto"/>
            <w:bottom w:val="none" w:sz="0" w:space="0" w:color="auto"/>
            <w:right w:val="none" w:sz="0" w:space="0" w:color="auto"/>
          </w:divBdr>
        </w:div>
        <w:div w:id="1684356109">
          <w:marLeft w:val="640"/>
          <w:marRight w:val="0"/>
          <w:marTop w:val="0"/>
          <w:marBottom w:val="0"/>
          <w:divBdr>
            <w:top w:val="none" w:sz="0" w:space="0" w:color="auto"/>
            <w:left w:val="none" w:sz="0" w:space="0" w:color="auto"/>
            <w:bottom w:val="none" w:sz="0" w:space="0" w:color="auto"/>
            <w:right w:val="none" w:sz="0" w:space="0" w:color="auto"/>
          </w:divBdr>
        </w:div>
        <w:div w:id="1536305379">
          <w:marLeft w:val="640"/>
          <w:marRight w:val="0"/>
          <w:marTop w:val="0"/>
          <w:marBottom w:val="0"/>
          <w:divBdr>
            <w:top w:val="none" w:sz="0" w:space="0" w:color="auto"/>
            <w:left w:val="none" w:sz="0" w:space="0" w:color="auto"/>
            <w:bottom w:val="none" w:sz="0" w:space="0" w:color="auto"/>
            <w:right w:val="none" w:sz="0" w:space="0" w:color="auto"/>
          </w:divBdr>
        </w:div>
        <w:div w:id="302201888">
          <w:marLeft w:val="640"/>
          <w:marRight w:val="0"/>
          <w:marTop w:val="0"/>
          <w:marBottom w:val="0"/>
          <w:divBdr>
            <w:top w:val="none" w:sz="0" w:space="0" w:color="auto"/>
            <w:left w:val="none" w:sz="0" w:space="0" w:color="auto"/>
            <w:bottom w:val="none" w:sz="0" w:space="0" w:color="auto"/>
            <w:right w:val="none" w:sz="0" w:space="0" w:color="auto"/>
          </w:divBdr>
        </w:div>
        <w:div w:id="511143767">
          <w:marLeft w:val="640"/>
          <w:marRight w:val="0"/>
          <w:marTop w:val="0"/>
          <w:marBottom w:val="0"/>
          <w:divBdr>
            <w:top w:val="none" w:sz="0" w:space="0" w:color="auto"/>
            <w:left w:val="none" w:sz="0" w:space="0" w:color="auto"/>
            <w:bottom w:val="none" w:sz="0" w:space="0" w:color="auto"/>
            <w:right w:val="none" w:sz="0" w:space="0" w:color="auto"/>
          </w:divBdr>
        </w:div>
        <w:div w:id="124006792">
          <w:marLeft w:val="640"/>
          <w:marRight w:val="0"/>
          <w:marTop w:val="0"/>
          <w:marBottom w:val="0"/>
          <w:divBdr>
            <w:top w:val="none" w:sz="0" w:space="0" w:color="auto"/>
            <w:left w:val="none" w:sz="0" w:space="0" w:color="auto"/>
            <w:bottom w:val="none" w:sz="0" w:space="0" w:color="auto"/>
            <w:right w:val="none" w:sz="0" w:space="0" w:color="auto"/>
          </w:divBdr>
        </w:div>
        <w:div w:id="1230458710">
          <w:marLeft w:val="640"/>
          <w:marRight w:val="0"/>
          <w:marTop w:val="0"/>
          <w:marBottom w:val="0"/>
          <w:divBdr>
            <w:top w:val="none" w:sz="0" w:space="0" w:color="auto"/>
            <w:left w:val="none" w:sz="0" w:space="0" w:color="auto"/>
            <w:bottom w:val="none" w:sz="0" w:space="0" w:color="auto"/>
            <w:right w:val="none" w:sz="0" w:space="0" w:color="auto"/>
          </w:divBdr>
        </w:div>
        <w:div w:id="712735353">
          <w:marLeft w:val="640"/>
          <w:marRight w:val="0"/>
          <w:marTop w:val="0"/>
          <w:marBottom w:val="0"/>
          <w:divBdr>
            <w:top w:val="none" w:sz="0" w:space="0" w:color="auto"/>
            <w:left w:val="none" w:sz="0" w:space="0" w:color="auto"/>
            <w:bottom w:val="none" w:sz="0" w:space="0" w:color="auto"/>
            <w:right w:val="none" w:sz="0" w:space="0" w:color="auto"/>
          </w:divBdr>
        </w:div>
        <w:div w:id="586966493">
          <w:marLeft w:val="640"/>
          <w:marRight w:val="0"/>
          <w:marTop w:val="0"/>
          <w:marBottom w:val="0"/>
          <w:divBdr>
            <w:top w:val="none" w:sz="0" w:space="0" w:color="auto"/>
            <w:left w:val="none" w:sz="0" w:space="0" w:color="auto"/>
            <w:bottom w:val="none" w:sz="0" w:space="0" w:color="auto"/>
            <w:right w:val="none" w:sz="0" w:space="0" w:color="auto"/>
          </w:divBdr>
        </w:div>
        <w:div w:id="2081172549">
          <w:marLeft w:val="640"/>
          <w:marRight w:val="0"/>
          <w:marTop w:val="0"/>
          <w:marBottom w:val="0"/>
          <w:divBdr>
            <w:top w:val="none" w:sz="0" w:space="0" w:color="auto"/>
            <w:left w:val="none" w:sz="0" w:space="0" w:color="auto"/>
            <w:bottom w:val="none" w:sz="0" w:space="0" w:color="auto"/>
            <w:right w:val="none" w:sz="0" w:space="0" w:color="auto"/>
          </w:divBdr>
        </w:div>
        <w:div w:id="1536577301">
          <w:marLeft w:val="640"/>
          <w:marRight w:val="0"/>
          <w:marTop w:val="0"/>
          <w:marBottom w:val="0"/>
          <w:divBdr>
            <w:top w:val="none" w:sz="0" w:space="0" w:color="auto"/>
            <w:left w:val="none" w:sz="0" w:space="0" w:color="auto"/>
            <w:bottom w:val="none" w:sz="0" w:space="0" w:color="auto"/>
            <w:right w:val="none" w:sz="0" w:space="0" w:color="auto"/>
          </w:divBdr>
        </w:div>
        <w:div w:id="160588838">
          <w:marLeft w:val="640"/>
          <w:marRight w:val="0"/>
          <w:marTop w:val="0"/>
          <w:marBottom w:val="0"/>
          <w:divBdr>
            <w:top w:val="none" w:sz="0" w:space="0" w:color="auto"/>
            <w:left w:val="none" w:sz="0" w:space="0" w:color="auto"/>
            <w:bottom w:val="none" w:sz="0" w:space="0" w:color="auto"/>
            <w:right w:val="none" w:sz="0" w:space="0" w:color="auto"/>
          </w:divBdr>
        </w:div>
        <w:div w:id="588391536">
          <w:marLeft w:val="640"/>
          <w:marRight w:val="0"/>
          <w:marTop w:val="0"/>
          <w:marBottom w:val="0"/>
          <w:divBdr>
            <w:top w:val="none" w:sz="0" w:space="0" w:color="auto"/>
            <w:left w:val="none" w:sz="0" w:space="0" w:color="auto"/>
            <w:bottom w:val="none" w:sz="0" w:space="0" w:color="auto"/>
            <w:right w:val="none" w:sz="0" w:space="0" w:color="auto"/>
          </w:divBdr>
        </w:div>
      </w:divsChild>
    </w:div>
    <w:div w:id="1879002684">
      <w:bodyDiv w:val="1"/>
      <w:marLeft w:val="0"/>
      <w:marRight w:val="0"/>
      <w:marTop w:val="0"/>
      <w:marBottom w:val="0"/>
      <w:divBdr>
        <w:top w:val="none" w:sz="0" w:space="0" w:color="auto"/>
        <w:left w:val="none" w:sz="0" w:space="0" w:color="auto"/>
        <w:bottom w:val="none" w:sz="0" w:space="0" w:color="auto"/>
        <w:right w:val="none" w:sz="0" w:space="0" w:color="auto"/>
      </w:divBdr>
    </w:div>
    <w:div w:id="1881743742">
      <w:bodyDiv w:val="1"/>
      <w:marLeft w:val="0"/>
      <w:marRight w:val="0"/>
      <w:marTop w:val="0"/>
      <w:marBottom w:val="0"/>
      <w:divBdr>
        <w:top w:val="none" w:sz="0" w:space="0" w:color="auto"/>
        <w:left w:val="none" w:sz="0" w:space="0" w:color="auto"/>
        <w:bottom w:val="none" w:sz="0" w:space="0" w:color="auto"/>
        <w:right w:val="none" w:sz="0" w:space="0" w:color="auto"/>
      </w:divBdr>
      <w:divsChild>
        <w:div w:id="765031237">
          <w:marLeft w:val="640"/>
          <w:marRight w:val="0"/>
          <w:marTop w:val="0"/>
          <w:marBottom w:val="0"/>
          <w:divBdr>
            <w:top w:val="none" w:sz="0" w:space="0" w:color="auto"/>
            <w:left w:val="none" w:sz="0" w:space="0" w:color="auto"/>
            <w:bottom w:val="none" w:sz="0" w:space="0" w:color="auto"/>
            <w:right w:val="none" w:sz="0" w:space="0" w:color="auto"/>
          </w:divBdr>
        </w:div>
        <w:div w:id="1457062055">
          <w:marLeft w:val="640"/>
          <w:marRight w:val="0"/>
          <w:marTop w:val="0"/>
          <w:marBottom w:val="0"/>
          <w:divBdr>
            <w:top w:val="none" w:sz="0" w:space="0" w:color="auto"/>
            <w:left w:val="none" w:sz="0" w:space="0" w:color="auto"/>
            <w:bottom w:val="none" w:sz="0" w:space="0" w:color="auto"/>
            <w:right w:val="none" w:sz="0" w:space="0" w:color="auto"/>
          </w:divBdr>
        </w:div>
        <w:div w:id="323624897">
          <w:marLeft w:val="640"/>
          <w:marRight w:val="0"/>
          <w:marTop w:val="0"/>
          <w:marBottom w:val="0"/>
          <w:divBdr>
            <w:top w:val="none" w:sz="0" w:space="0" w:color="auto"/>
            <w:left w:val="none" w:sz="0" w:space="0" w:color="auto"/>
            <w:bottom w:val="none" w:sz="0" w:space="0" w:color="auto"/>
            <w:right w:val="none" w:sz="0" w:space="0" w:color="auto"/>
          </w:divBdr>
        </w:div>
        <w:div w:id="1088311090">
          <w:marLeft w:val="640"/>
          <w:marRight w:val="0"/>
          <w:marTop w:val="0"/>
          <w:marBottom w:val="0"/>
          <w:divBdr>
            <w:top w:val="none" w:sz="0" w:space="0" w:color="auto"/>
            <w:left w:val="none" w:sz="0" w:space="0" w:color="auto"/>
            <w:bottom w:val="none" w:sz="0" w:space="0" w:color="auto"/>
            <w:right w:val="none" w:sz="0" w:space="0" w:color="auto"/>
          </w:divBdr>
        </w:div>
        <w:div w:id="1299452591">
          <w:marLeft w:val="640"/>
          <w:marRight w:val="0"/>
          <w:marTop w:val="0"/>
          <w:marBottom w:val="0"/>
          <w:divBdr>
            <w:top w:val="none" w:sz="0" w:space="0" w:color="auto"/>
            <w:left w:val="none" w:sz="0" w:space="0" w:color="auto"/>
            <w:bottom w:val="none" w:sz="0" w:space="0" w:color="auto"/>
            <w:right w:val="none" w:sz="0" w:space="0" w:color="auto"/>
          </w:divBdr>
        </w:div>
        <w:div w:id="1307860078">
          <w:marLeft w:val="640"/>
          <w:marRight w:val="0"/>
          <w:marTop w:val="0"/>
          <w:marBottom w:val="0"/>
          <w:divBdr>
            <w:top w:val="none" w:sz="0" w:space="0" w:color="auto"/>
            <w:left w:val="none" w:sz="0" w:space="0" w:color="auto"/>
            <w:bottom w:val="none" w:sz="0" w:space="0" w:color="auto"/>
            <w:right w:val="none" w:sz="0" w:space="0" w:color="auto"/>
          </w:divBdr>
        </w:div>
        <w:div w:id="2055226016">
          <w:marLeft w:val="640"/>
          <w:marRight w:val="0"/>
          <w:marTop w:val="0"/>
          <w:marBottom w:val="0"/>
          <w:divBdr>
            <w:top w:val="none" w:sz="0" w:space="0" w:color="auto"/>
            <w:left w:val="none" w:sz="0" w:space="0" w:color="auto"/>
            <w:bottom w:val="none" w:sz="0" w:space="0" w:color="auto"/>
            <w:right w:val="none" w:sz="0" w:space="0" w:color="auto"/>
          </w:divBdr>
        </w:div>
        <w:div w:id="44640813">
          <w:marLeft w:val="640"/>
          <w:marRight w:val="0"/>
          <w:marTop w:val="0"/>
          <w:marBottom w:val="0"/>
          <w:divBdr>
            <w:top w:val="none" w:sz="0" w:space="0" w:color="auto"/>
            <w:left w:val="none" w:sz="0" w:space="0" w:color="auto"/>
            <w:bottom w:val="none" w:sz="0" w:space="0" w:color="auto"/>
            <w:right w:val="none" w:sz="0" w:space="0" w:color="auto"/>
          </w:divBdr>
        </w:div>
        <w:div w:id="539440653">
          <w:marLeft w:val="640"/>
          <w:marRight w:val="0"/>
          <w:marTop w:val="0"/>
          <w:marBottom w:val="0"/>
          <w:divBdr>
            <w:top w:val="none" w:sz="0" w:space="0" w:color="auto"/>
            <w:left w:val="none" w:sz="0" w:space="0" w:color="auto"/>
            <w:bottom w:val="none" w:sz="0" w:space="0" w:color="auto"/>
            <w:right w:val="none" w:sz="0" w:space="0" w:color="auto"/>
          </w:divBdr>
        </w:div>
        <w:div w:id="637416993">
          <w:marLeft w:val="640"/>
          <w:marRight w:val="0"/>
          <w:marTop w:val="0"/>
          <w:marBottom w:val="0"/>
          <w:divBdr>
            <w:top w:val="none" w:sz="0" w:space="0" w:color="auto"/>
            <w:left w:val="none" w:sz="0" w:space="0" w:color="auto"/>
            <w:bottom w:val="none" w:sz="0" w:space="0" w:color="auto"/>
            <w:right w:val="none" w:sz="0" w:space="0" w:color="auto"/>
          </w:divBdr>
        </w:div>
        <w:div w:id="754206812">
          <w:marLeft w:val="640"/>
          <w:marRight w:val="0"/>
          <w:marTop w:val="0"/>
          <w:marBottom w:val="0"/>
          <w:divBdr>
            <w:top w:val="none" w:sz="0" w:space="0" w:color="auto"/>
            <w:left w:val="none" w:sz="0" w:space="0" w:color="auto"/>
            <w:bottom w:val="none" w:sz="0" w:space="0" w:color="auto"/>
            <w:right w:val="none" w:sz="0" w:space="0" w:color="auto"/>
          </w:divBdr>
        </w:div>
        <w:div w:id="389693259">
          <w:marLeft w:val="640"/>
          <w:marRight w:val="0"/>
          <w:marTop w:val="0"/>
          <w:marBottom w:val="0"/>
          <w:divBdr>
            <w:top w:val="none" w:sz="0" w:space="0" w:color="auto"/>
            <w:left w:val="none" w:sz="0" w:space="0" w:color="auto"/>
            <w:bottom w:val="none" w:sz="0" w:space="0" w:color="auto"/>
            <w:right w:val="none" w:sz="0" w:space="0" w:color="auto"/>
          </w:divBdr>
        </w:div>
        <w:div w:id="1307050303">
          <w:marLeft w:val="640"/>
          <w:marRight w:val="0"/>
          <w:marTop w:val="0"/>
          <w:marBottom w:val="0"/>
          <w:divBdr>
            <w:top w:val="none" w:sz="0" w:space="0" w:color="auto"/>
            <w:left w:val="none" w:sz="0" w:space="0" w:color="auto"/>
            <w:bottom w:val="none" w:sz="0" w:space="0" w:color="auto"/>
            <w:right w:val="none" w:sz="0" w:space="0" w:color="auto"/>
          </w:divBdr>
        </w:div>
        <w:div w:id="1442259451">
          <w:marLeft w:val="640"/>
          <w:marRight w:val="0"/>
          <w:marTop w:val="0"/>
          <w:marBottom w:val="0"/>
          <w:divBdr>
            <w:top w:val="none" w:sz="0" w:space="0" w:color="auto"/>
            <w:left w:val="none" w:sz="0" w:space="0" w:color="auto"/>
            <w:bottom w:val="none" w:sz="0" w:space="0" w:color="auto"/>
            <w:right w:val="none" w:sz="0" w:space="0" w:color="auto"/>
          </w:divBdr>
        </w:div>
        <w:div w:id="480273584">
          <w:marLeft w:val="640"/>
          <w:marRight w:val="0"/>
          <w:marTop w:val="0"/>
          <w:marBottom w:val="0"/>
          <w:divBdr>
            <w:top w:val="none" w:sz="0" w:space="0" w:color="auto"/>
            <w:left w:val="none" w:sz="0" w:space="0" w:color="auto"/>
            <w:bottom w:val="none" w:sz="0" w:space="0" w:color="auto"/>
            <w:right w:val="none" w:sz="0" w:space="0" w:color="auto"/>
          </w:divBdr>
        </w:div>
        <w:div w:id="1669864284">
          <w:marLeft w:val="640"/>
          <w:marRight w:val="0"/>
          <w:marTop w:val="0"/>
          <w:marBottom w:val="0"/>
          <w:divBdr>
            <w:top w:val="none" w:sz="0" w:space="0" w:color="auto"/>
            <w:left w:val="none" w:sz="0" w:space="0" w:color="auto"/>
            <w:bottom w:val="none" w:sz="0" w:space="0" w:color="auto"/>
            <w:right w:val="none" w:sz="0" w:space="0" w:color="auto"/>
          </w:divBdr>
        </w:div>
        <w:div w:id="418409564">
          <w:marLeft w:val="640"/>
          <w:marRight w:val="0"/>
          <w:marTop w:val="0"/>
          <w:marBottom w:val="0"/>
          <w:divBdr>
            <w:top w:val="none" w:sz="0" w:space="0" w:color="auto"/>
            <w:left w:val="none" w:sz="0" w:space="0" w:color="auto"/>
            <w:bottom w:val="none" w:sz="0" w:space="0" w:color="auto"/>
            <w:right w:val="none" w:sz="0" w:space="0" w:color="auto"/>
          </w:divBdr>
        </w:div>
        <w:div w:id="553738429">
          <w:marLeft w:val="640"/>
          <w:marRight w:val="0"/>
          <w:marTop w:val="0"/>
          <w:marBottom w:val="0"/>
          <w:divBdr>
            <w:top w:val="none" w:sz="0" w:space="0" w:color="auto"/>
            <w:left w:val="none" w:sz="0" w:space="0" w:color="auto"/>
            <w:bottom w:val="none" w:sz="0" w:space="0" w:color="auto"/>
            <w:right w:val="none" w:sz="0" w:space="0" w:color="auto"/>
          </w:divBdr>
        </w:div>
        <w:div w:id="1518348856">
          <w:marLeft w:val="640"/>
          <w:marRight w:val="0"/>
          <w:marTop w:val="0"/>
          <w:marBottom w:val="0"/>
          <w:divBdr>
            <w:top w:val="none" w:sz="0" w:space="0" w:color="auto"/>
            <w:left w:val="none" w:sz="0" w:space="0" w:color="auto"/>
            <w:bottom w:val="none" w:sz="0" w:space="0" w:color="auto"/>
            <w:right w:val="none" w:sz="0" w:space="0" w:color="auto"/>
          </w:divBdr>
        </w:div>
        <w:div w:id="923105022">
          <w:marLeft w:val="640"/>
          <w:marRight w:val="0"/>
          <w:marTop w:val="0"/>
          <w:marBottom w:val="0"/>
          <w:divBdr>
            <w:top w:val="none" w:sz="0" w:space="0" w:color="auto"/>
            <w:left w:val="none" w:sz="0" w:space="0" w:color="auto"/>
            <w:bottom w:val="none" w:sz="0" w:space="0" w:color="auto"/>
            <w:right w:val="none" w:sz="0" w:space="0" w:color="auto"/>
          </w:divBdr>
        </w:div>
        <w:div w:id="311567133">
          <w:marLeft w:val="640"/>
          <w:marRight w:val="0"/>
          <w:marTop w:val="0"/>
          <w:marBottom w:val="0"/>
          <w:divBdr>
            <w:top w:val="none" w:sz="0" w:space="0" w:color="auto"/>
            <w:left w:val="none" w:sz="0" w:space="0" w:color="auto"/>
            <w:bottom w:val="none" w:sz="0" w:space="0" w:color="auto"/>
            <w:right w:val="none" w:sz="0" w:space="0" w:color="auto"/>
          </w:divBdr>
        </w:div>
        <w:div w:id="393820097">
          <w:marLeft w:val="640"/>
          <w:marRight w:val="0"/>
          <w:marTop w:val="0"/>
          <w:marBottom w:val="0"/>
          <w:divBdr>
            <w:top w:val="none" w:sz="0" w:space="0" w:color="auto"/>
            <w:left w:val="none" w:sz="0" w:space="0" w:color="auto"/>
            <w:bottom w:val="none" w:sz="0" w:space="0" w:color="auto"/>
            <w:right w:val="none" w:sz="0" w:space="0" w:color="auto"/>
          </w:divBdr>
        </w:div>
        <w:div w:id="1929343148">
          <w:marLeft w:val="640"/>
          <w:marRight w:val="0"/>
          <w:marTop w:val="0"/>
          <w:marBottom w:val="0"/>
          <w:divBdr>
            <w:top w:val="none" w:sz="0" w:space="0" w:color="auto"/>
            <w:left w:val="none" w:sz="0" w:space="0" w:color="auto"/>
            <w:bottom w:val="none" w:sz="0" w:space="0" w:color="auto"/>
            <w:right w:val="none" w:sz="0" w:space="0" w:color="auto"/>
          </w:divBdr>
        </w:div>
        <w:div w:id="386731462">
          <w:marLeft w:val="640"/>
          <w:marRight w:val="0"/>
          <w:marTop w:val="0"/>
          <w:marBottom w:val="0"/>
          <w:divBdr>
            <w:top w:val="none" w:sz="0" w:space="0" w:color="auto"/>
            <w:left w:val="none" w:sz="0" w:space="0" w:color="auto"/>
            <w:bottom w:val="none" w:sz="0" w:space="0" w:color="auto"/>
            <w:right w:val="none" w:sz="0" w:space="0" w:color="auto"/>
          </w:divBdr>
        </w:div>
        <w:div w:id="1724402849">
          <w:marLeft w:val="640"/>
          <w:marRight w:val="0"/>
          <w:marTop w:val="0"/>
          <w:marBottom w:val="0"/>
          <w:divBdr>
            <w:top w:val="none" w:sz="0" w:space="0" w:color="auto"/>
            <w:left w:val="none" w:sz="0" w:space="0" w:color="auto"/>
            <w:bottom w:val="none" w:sz="0" w:space="0" w:color="auto"/>
            <w:right w:val="none" w:sz="0" w:space="0" w:color="auto"/>
          </w:divBdr>
        </w:div>
        <w:div w:id="1277247892">
          <w:marLeft w:val="640"/>
          <w:marRight w:val="0"/>
          <w:marTop w:val="0"/>
          <w:marBottom w:val="0"/>
          <w:divBdr>
            <w:top w:val="none" w:sz="0" w:space="0" w:color="auto"/>
            <w:left w:val="none" w:sz="0" w:space="0" w:color="auto"/>
            <w:bottom w:val="none" w:sz="0" w:space="0" w:color="auto"/>
            <w:right w:val="none" w:sz="0" w:space="0" w:color="auto"/>
          </w:divBdr>
        </w:div>
        <w:div w:id="1396780912">
          <w:marLeft w:val="640"/>
          <w:marRight w:val="0"/>
          <w:marTop w:val="0"/>
          <w:marBottom w:val="0"/>
          <w:divBdr>
            <w:top w:val="none" w:sz="0" w:space="0" w:color="auto"/>
            <w:left w:val="none" w:sz="0" w:space="0" w:color="auto"/>
            <w:bottom w:val="none" w:sz="0" w:space="0" w:color="auto"/>
            <w:right w:val="none" w:sz="0" w:space="0" w:color="auto"/>
          </w:divBdr>
        </w:div>
        <w:div w:id="1682010271">
          <w:marLeft w:val="640"/>
          <w:marRight w:val="0"/>
          <w:marTop w:val="0"/>
          <w:marBottom w:val="0"/>
          <w:divBdr>
            <w:top w:val="none" w:sz="0" w:space="0" w:color="auto"/>
            <w:left w:val="none" w:sz="0" w:space="0" w:color="auto"/>
            <w:bottom w:val="none" w:sz="0" w:space="0" w:color="auto"/>
            <w:right w:val="none" w:sz="0" w:space="0" w:color="auto"/>
          </w:divBdr>
        </w:div>
        <w:div w:id="1057629415">
          <w:marLeft w:val="640"/>
          <w:marRight w:val="0"/>
          <w:marTop w:val="0"/>
          <w:marBottom w:val="0"/>
          <w:divBdr>
            <w:top w:val="none" w:sz="0" w:space="0" w:color="auto"/>
            <w:left w:val="none" w:sz="0" w:space="0" w:color="auto"/>
            <w:bottom w:val="none" w:sz="0" w:space="0" w:color="auto"/>
            <w:right w:val="none" w:sz="0" w:space="0" w:color="auto"/>
          </w:divBdr>
        </w:div>
        <w:div w:id="1299413492">
          <w:marLeft w:val="640"/>
          <w:marRight w:val="0"/>
          <w:marTop w:val="0"/>
          <w:marBottom w:val="0"/>
          <w:divBdr>
            <w:top w:val="none" w:sz="0" w:space="0" w:color="auto"/>
            <w:left w:val="none" w:sz="0" w:space="0" w:color="auto"/>
            <w:bottom w:val="none" w:sz="0" w:space="0" w:color="auto"/>
            <w:right w:val="none" w:sz="0" w:space="0" w:color="auto"/>
          </w:divBdr>
        </w:div>
        <w:div w:id="899288639">
          <w:marLeft w:val="640"/>
          <w:marRight w:val="0"/>
          <w:marTop w:val="0"/>
          <w:marBottom w:val="0"/>
          <w:divBdr>
            <w:top w:val="none" w:sz="0" w:space="0" w:color="auto"/>
            <w:left w:val="none" w:sz="0" w:space="0" w:color="auto"/>
            <w:bottom w:val="none" w:sz="0" w:space="0" w:color="auto"/>
            <w:right w:val="none" w:sz="0" w:space="0" w:color="auto"/>
          </w:divBdr>
        </w:div>
        <w:div w:id="488252728">
          <w:marLeft w:val="640"/>
          <w:marRight w:val="0"/>
          <w:marTop w:val="0"/>
          <w:marBottom w:val="0"/>
          <w:divBdr>
            <w:top w:val="none" w:sz="0" w:space="0" w:color="auto"/>
            <w:left w:val="none" w:sz="0" w:space="0" w:color="auto"/>
            <w:bottom w:val="none" w:sz="0" w:space="0" w:color="auto"/>
            <w:right w:val="none" w:sz="0" w:space="0" w:color="auto"/>
          </w:divBdr>
        </w:div>
        <w:div w:id="1739401039">
          <w:marLeft w:val="640"/>
          <w:marRight w:val="0"/>
          <w:marTop w:val="0"/>
          <w:marBottom w:val="0"/>
          <w:divBdr>
            <w:top w:val="none" w:sz="0" w:space="0" w:color="auto"/>
            <w:left w:val="none" w:sz="0" w:space="0" w:color="auto"/>
            <w:bottom w:val="none" w:sz="0" w:space="0" w:color="auto"/>
            <w:right w:val="none" w:sz="0" w:space="0" w:color="auto"/>
          </w:divBdr>
        </w:div>
        <w:div w:id="515458941">
          <w:marLeft w:val="640"/>
          <w:marRight w:val="0"/>
          <w:marTop w:val="0"/>
          <w:marBottom w:val="0"/>
          <w:divBdr>
            <w:top w:val="none" w:sz="0" w:space="0" w:color="auto"/>
            <w:left w:val="none" w:sz="0" w:space="0" w:color="auto"/>
            <w:bottom w:val="none" w:sz="0" w:space="0" w:color="auto"/>
            <w:right w:val="none" w:sz="0" w:space="0" w:color="auto"/>
          </w:divBdr>
        </w:div>
        <w:div w:id="892738331">
          <w:marLeft w:val="640"/>
          <w:marRight w:val="0"/>
          <w:marTop w:val="0"/>
          <w:marBottom w:val="0"/>
          <w:divBdr>
            <w:top w:val="none" w:sz="0" w:space="0" w:color="auto"/>
            <w:left w:val="none" w:sz="0" w:space="0" w:color="auto"/>
            <w:bottom w:val="none" w:sz="0" w:space="0" w:color="auto"/>
            <w:right w:val="none" w:sz="0" w:space="0" w:color="auto"/>
          </w:divBdr>
        </w:div>
        <w:div w:id="2029527838">
          <w:marLeft w:val="640"/>
          <w:marRight w:val="0"/>
          <w:marTop w:val="0"/>
          <w:marBottom w:val="0"/>
          <w:divBdr>
            <w:top w:val="none" w:sz="0" w:space="0" w:color="auto"/>
            <w:left w:val="none" w:sz="0" w:space="0" w:color="auto"/>
            <w:bottom w:val="none" w:sz="0" w:space="0" w:color="auto"/>
            <w:right w:val="none" w:sz="0" w:space="0" w:color="auto"/>
          </w:divBdr>
        </w:div>
        <w:div w:id="1485124102">
          <w:marLeft w:val="640"/>
          <w:marRight w:val="0"/>
          <w:marTop w:val="0"/>
          <w:marBottom w:val="0"/>
          <w:divBdr>
            <w:top w:val="none" w:sz="0" w:space="0" w:color="auto"/>
            <w:left w:val="none" w:sz="0" w:space="0" w:color="auto"/>
            <w:bottom w:val="none" w:sz="0" w:space="0" w:color="auto"/>
            <w:right w:val="none" w:sz="0" w:space="0" w:color="auto"/>
          </w:divBdr>
        </w:div>
        <w:div w:id="528882109">
          <w:marLeft w:val="640"/>
          <w:marRight w:val="0"/>
          <w:marTop w:val="0"/>
          <w:marBottom w:val="0"/>
          <w:divBdr>
            <w:top w:val="none" w:sz="0" w:space="0" w:color="auto"/>
            <w:left w:val="none" w:sz="0" w:space="0" w:color="auto"/>
            <w:bottom w:val="none" w:sz="0" w:space="0" w:color="auto"/>
            <w:right w:val="none" w:sz="0" w:space="0" w:color="auto"/>
          </w:divBdr>
        </w:div>
        <w:div w:id="1977904694">
          <w:marLeft w:val="640"/>
          <w:marRight w:val="0"/>
          <w:marTop w:val="0"/>
          <w:marBottom w:val="0"/>
          <w:divBdr>
            <w:top w:val="none" w:sz="0" w:space="0" w:color="auto"/>
            <w:left w:val="none" w:sz="0" w:space="0" w:color="auto"/>
            <w:bottom w:val="none" w:sz="0" w:space="0" w:color="auto"/>
            <w:right w:val="none" w:sz="0" w:space="0" w:color="auto"/>
          </w:divBdr>
        </w:div>
        <w:div w:id="881677880">
          <w:marLeft w:val="640"/>
          <w:marRight w:val="0"/>
          <w:marTop w:val="0"/>
          <w:marBottom w:val="0"/>
          <w:divBdr>
            <w:top w:val="none" w:sz="0" w:space="0" w:color="auto"/>
            <w:left w:val="none" w:sz="0" w:space="0" w:color="auto"/>
            <w:bottom w:val="none" w:sz="0" w:space="0" w:color="auto"/>
            <w:right w:val="none" w:sz="0" w:space="0" w:color="auto"/>
          </w:divBdr>
        </w:div>
        <w:div w:id="1164053482">
          <w:marLeft w:val="640"/>
          <w:marRight w:val="0"/>
          <w:marTop w:val="0"/>
          <w:marBottom w:val="0"/>
          <w:divBdr>
            <w:top w:val="none" w:sz="0" w:space="0" w:color="auto"/>
            <w:left w:val="none" w:sz="0" w:space="0" w:color="auto"/>
            <w:bottom w:val="none" w:sz="0" w:space="0" w:color="auto"/>
            <w:right w:val="none" w:sz="0" w:space="0" w:color="auto"/>
          </w:divBdr>
        </w:div>
        <w:div w:id="340205132">
          <w:marLeft w:val="640"/>
          <w:marRight w:val="0"/>
          <w:marTop w:val="0"/>
          <w:marBottom w:val="0"/>
          <w:divBdr>
            <w:top w:val="none" w:sz="0" w:space="0" w:color="auto"/>
            <w:left w:val="none" w:sz="0" w:space="0" w:color="auto"/>
            <w:bottom w:val="none" w:sz="0" w:space="0" w:color="auto"/>
            <w:right w:val="none" w:sz="0" w:space="0" w:color="auto"/>
          </w:divBdr>
        </w:div>
        <w:div w:id="1532646957">
          <w:marLeft w:val="640"/>
          <w:marRight w:val="0"/>
          <w:marTop w:val="0"/>
          <w:marBottom w:val="0"/>
          <w:divBdr>
            <w:top w:val="none" w:sz="0" w:space="0" w:color="auto"/>
            <w:left w:val="none" w:sz="0" w:space="0" w:color="auto"/>
            <w:bottom w:val="none" w:sz="0" w:space="0" w:color="auto"/>
            <w:right w:val="none" w:sz="0" w:space="0" w:color="auto"/>
          </w:divBdr>
        </w:div>
        <w:div w:id="811364225">
          <w:marLeft w:val="640"/>
          <w:marRight w:val="0"/>
          <w:marTop w:val="0"/>
          <w:marBottom w:val="0"/>
          <w:divBdr>
            <w:top w:val="none" w:sz="0" w:space="0" w:color="auto"/>
            <w:left w:val="none" w:sz="0" w:space="0" w:color="auto"/>
            <w:bottom w:val="none" w:sz="0" w:space="0" w:color="auto"/>
            <w:right w:val="none" w:sz="0" w:space="0" w:color="auto"/>
          </w:divBdr>
        </w:div>
        <w:div w:id="1226574262">
          <w:marLeft w:val="640"/>
          <w:marRight w:val="0"/>
          <w:marTop w:val="0"/>
          <w:marBottom w:val="0"/>
          <w:divBdr>
            <w:top w:val="none" w:sz="0" w:space="0" w:color="auto"/>
            <w:left w:val="none" w:sz="0" w:space="0" w:color="auto"/>
            <w:bottom w:val="none" w:sz="0" w:space="0" w:color="auto"/>
            <w:right w:val="none" w:sz="0" w:space="0" w:color="auto"/>
          </w:divBdr>
        </w:div>
        <w:div w:id="198515181">
          <w:marLeft w:val="640"/>
          <w:marRight w:val="0"/>
          <w:marTop w:val="0"/>
          <w:marBottom w:val="0"/>
          <w:divBdr>
            <w:top w:val="none" w:sz="0" w:space="0" w:color="auto"/>
            <w:left w:val="none" w:sz="0" w:space="0" w:color="auto"/>
            <w:bottom w:val="none" w:sz="0" w:space="0" w:color="auto"/>
            <w:right w:val="none" w:sz="0" w:space="0" w:color="auto"/>
          </w:divBdr>
        </w:div>
        <w:div w:id="537814565">
          <w:marLeft w:val="640"/>
          <w:marRight w:val="0"/>
          <w:marTop w:val="0"/>
          <w:marBottom w:val="0"/>
          <w:divBdr>
            <w:top w:val="none" w:sz="0" w:space="0" w:color="auto"/>
            <w:left w:val="none" w:sz="0" w:space="0" w:color="auto"/>
            <w:bottom w:val="none" w:sz="0" w:space="0" w:color="auto"/>
            <w:right w:val="none" w:sz="0" w:space="0" w:color="auto"/>
          </w:divBdr>
        </w:div>
        <w:div w:id="1007757880">
          <w:marLeft w:val="640"/>
          <w:marRight w:val="0"/>
          <w:marTop w:val="0"/>
          <w:marBottom w:val="0"/>
          <w:divBdr>
            <w:top w:val="none" w:sz="0" w:space="0" w:color="auto"/>
            <w:left w:val="none" w:sz="0" w:space="0" w:color="auto"/>
            <w:bottom w:val="none" w:sz="0" w:space="0" w:color="auto"/>
            <w:right w:val="none" w:sz="0" w:space="0" w:color="auto"/>
          </w:divBdr>
        </w:div>
        <w:div w:id="1134980399">
          <w:marLeft w:val="640"/>
          <w:marRight w:val="0"/>
          <w:marTop w:val="0"/>
          <w:marBottom w:val="0"/>
          <w:divBdr>
            <w:top w:val="none" w:sz="0" w:space="0" w:color="auto"/>
            <w:left w:val="none" w:sz="0" w:space="0" w:color="auto"/>
            <w:bottom w:val="none" w:sz="0" w:space="0" w:color="auto"/>
            <w:right w:val="none" w:sz="0" w:space="0" w:color="auto"/>
          </w:divBdr>
        </w:div>
        <w:div w:id="982779940">
          <w:marLeft w:val="640"/>
          <w:marRight w:val="0"/>
          <w:marTop w:val="0"/>
          <w:marBottom w:val="0"/>
          <w:divBdr>
            <w:top w:val="none" w:sz="0" w:space="0" w:color="auto"/>
            <w:left w:val="none" w:sz="0" w:space="0" w:color="auto"/>
            <w:bottom w:val="none" w:sz="0" w:space="0" w:color="auto"/>
            <w:right w:val="none" w:sz="0" w:space="0" w:color="auto"/>
          </w:divBdr>
        </w:div>
        <w:div w:id="1591084273">
          <w:marLeft w:val="640"/>
          <w:marRight w:val="0"/>
          <w:marTop w:val="0"/>
          <w:marBottom w:val="0"/>
          <w:divBdr>
            <w:top w:val="none" w:sz="0" w:space="0" w:color="auto"/>
            <w:left w:val="none" w:sz="0" w:space="0" w:color="auto"/>
            <w:bottom w:val="none" w:sz="0" w:space="0" w:color="auto"/>
            <w:right w:val="none" w:sz="0" w:space="0" w:color="auto"/>
          </w:divBdr>
        </w:div>
        <w:div w:id="184905422">
          <w:marLeft w:val="640"/>
          <w:marRight w:val="0"/>
          <w:marTop w:val="0"/>
          <w:marBottom w:val="0"/>
          <w:divBdr>
            <w:top w:val="none" w:sz="0" w:space="0" w:color="auto"/>
            <w:left w:val="none" w:sz="0" w:space="0" w:color="auto"/>
            <w:bottom w:val="none" w:sz="0" w:space="0" w:color="auto"/>
            <w:right w:val="none" w:sz="0" w:space="0" w:color="auto"/>
          </w:divBdr>
        </w:div>
        <w:div w:id="4862840">
          <w:marLeft w:val="640"/>
          <w:marRight w:val="0"/>
          <w:marTop w:val="0"/>
          <w:marBottom w:val="0"/>
          <w:divBdr>
            <w:top w:val="none" w:sz="0" w:space="0" w:color="auto"/>
            <w:left w:val="none" w:sz="0" w:space="0" w:color="auto"/>
            <w:bottom w:val="none" w:sz="0" w:space="0" w:color="auto"/>
            <w:right w:val="none" w:sz="0" w:space="0" w:color="auto"/>
          </w:divBdr>
        </w:div>
        <w:div w:id="635722339">
          <w:marLeft w:val="640"/>
          <w:marRight w:val="0"/>
          <w:marTop w:val="0"/>
          <w:marBottom w:val="0"/>
          <w:divBdr>
            <w:top w:val="none" w:sz="0" w:space="0" w:color="auto"/>
            <w:left w:val="none" w:sz="0" w:space="0" w:color="auto"/>
            <w:bottom w:val="none" w:sz="0" w:space="0" w:color="auto"/>
            <w:right w:val="none" w:sz="0" w:space="0" w:color="auto"/>
          </w:divBdr>
        </w:div>
        <w:div w:id="664939982">
          <w:marLeft w:val="640"/>
          <w:marRight w:val="0"/>
          <w:marTop w:val="0"/>
          <w:marBottom w:val="0"/>
          <w:divBdr>
            <w:top w:val="none" w:sz="0" w:space="0" w:color="auto"/>
            <w:left w:val="none" w:sz="0" w:space="0" w:color="auto"/>
            <w:bottom w:val="none" w:sz="0" w:space="0" w:color="auto"/>
            <w:right w:val="none" w:sz="0" w:space="0" w:color="auto"/>
          </w:divBdr>
        </w:div>
        <w:div w:id="992297100">
          <w:marLeft w:val="640"/>
          <w:marRight w:val="0"/>
          <w:marTop w:val="0"/>
          <w:marBottom w:val="0"/>
          <w:divBdr>
            <w:top w:val="none" w:sz="0" w:space="0" w:color="auto"/>
            <w:left w:val="none" w:sz="0" w:space="0" w:color="auto"/>
            <w:bottom w:val="none" w:sz="0" w:space="0" w:color="auto"/>
            <w:right w:val="none" w:sz="0" w:space="0" w:color="auto"/>
          </w:divBdr>
        </w:div>
        <w:div w:id="1698891369">
          <w:marLeft w:val="640"/>
          <w:marRight w:val="0"/>
          <w:marTop w:val="0"/>
          <w:marBottom w:val="0"/>
          <w:divBdr>
            <w:top w:val="none" w:sz="0" w:space="0" w:color="auto"/>
            <w:left w:val="none" w:sz="0" w:space="0" w:color="auto"/>
            <w:bottom w:val="none" w:sz="0" w:space="0" w:color="auto"/>
            <w:right w:val="none" w:sz="0" w:space="0" w:color="auto"/>
          </w:divBdr>
        </w:div>
        <w:div w:id="1697808285">
          <w:marLeft w:val="640"/>
          <w:marRight w:val="0"/>
          <w:marTop w:val="0"/>
          <w:marBottom w:val="0"/>
          <w:divBdr>
            <w:top w:val="none" w:sz="0" w:space="0" w:color="auto"/>
            <w:left w:val="none" w:sz="0" w:space="0" w:color="auto"/>
            <w:bottom w:val="none" w:sz="0" w:space="0" w:color="auto"/>
            <w:right w:val="none" w:sz="0" w:space="0" w:color="auto"/>
          </w:divBdr>
        </w:div>
        <w:div w:id="1280717927">
          <w:marLeft w:val="640"/>
          <w:marRight w:val="0"/>
          <w:marTop w:val="0"/>
          <w:marBottom w:val="0"/>
          <w:divBdr>
            <w:top w:val="none" w:sz="0" w:space="0" w:color="auto"/>
            <w:left w:val="none" w:sz="0" w:space="0" w:color="auto"/>
            <w:bottom w:val="none" w:sz="0" w:space="0" w:color="auto"/>
            <w:right w:val="none" w:sz="0" w:space="0" w:color="auto"/>
          </w:divBdr>
        </w:div>
        <w:div w:id="2088728878">
          <w:marLeft w:val="640"/>
          <w:marRight w:val="0"/>
          <w:marTop w:val="0"/>
          <w:marBottom w:val="0"/>
          <w:divBdr>
            <w:top w:val="none" w:sz="0" w:space="0" w:color="auto"/>
            <w:left w:val="none" w:sz="0" w:space="0" w:color="auto"/>
            <w:bottom w:val="none" w:sz="0" w:space="0" w:color="auto"/>
            <w:right w:val="none" w:sz="0" w:space="0" w:color="auto"/>
          </w:divBdr>
        </w:div>
        <w:div w:id="42947544">
          <w:marLeft w:val="640"/>
          <w:marRight w:val="0"/>
          <w:marTop w:val="0"/>
          <w:marBottom w:val="0"/>
          <w:divBdr>
            <w:top w:val="none" w:sz="0" w:space="0" w:color="auto"/>
            <w:left w:val="none" w:sz="0" w:space="0" w:color="auto"/>
            <w:bottom w:val="none" w:sz="0" w:space="0" w:color="auto"/>
            <w:right w:val="none" w:sz="0" w:space="0" w:color="auto"/>
          </w:divBdr>
        </w:div>
        <w:div w:id="796486347">
          <w:marLeft w:val="640"/>
          <w:marRight w:val="0"/>
          <w:marTop w:val="0"/>
          <w:marBottom w:val="0"/>
          <w:divBdr>
            <w:top w:val="none" w:sz="0" w:space="0" w:color="auto"/>
            <w:left w:val="none" w:sz="0" w:space="0" w:color="auto"/>
            <w:bottom w:val="none" w:sz="0" w:space="0" w:color="auto"/>
            <w:right w:val="none" w:sz="0" w:space="0" w:color="auto"/>
          </w:divBdr>
        </w:div>
        <w:div w:id="316539406">
          <w:marLeft w:val="640"/>
          <w:marRight w:val="0"/>
          <w:marTop w:val="0"/>
          <w:marBottom w:val="0"/>
          <w:divBdr>
            <w:top w:val="none" w:sz="0" w:space="0" w:color="auto"/>
            <w:left w:val="none" w:sz="0" w:space="0" w:color="auto"/>
            <w:bottom w:val="none" w:sz="0" w:space="0" w:color="auto"/>
            <w:right w:val="none" w:sz="0" w:space="0" w:color="auto"/>
          </w:divBdr>
        </w:div>
        <w:div w:id="1623489574">
          <w:marLeft w:val="640"/>
          <w:marRight w:val="0"/>
          <w:marTop w:val="0"/>
          <w:marBottom w:val="0"/>
          <w:divBdr>
            <w:top w:val="none" w:sz="0" w:space="0" w:color="auto"/>
            <w:left w:val="none" w:sz="0" w:space="0" w:color="auto"/>
            <w:bottom w:val="none" w:sz="0" w:space="0" w:color="auto"/>
            <w:right w:val="none" w:sz="0" w:space="0" w:color="auto"/>
          </w:divBdr>
        </w:div>
        <w:div w:id="1519583515">
          <w:marLeft w:val="640"/>
          <w:marRight w:val="0"/>
          <w:marTop w:val="0"/>
          <w:marBottom w:val="0"/>
          <w:divBdr>
            <w:top w:val="none" w:sz="0" w:space="0" w:color="auto"/>
            <w:left w:val="none" w:sz="0" w:space="0" w:color="auto"/>
            <w:bottom w:val="none" w:sz="0" w:space="0" w:color="auto"/>
            <w:right w:val="none" w:sz="0" w:space="0" w:color="auto"/>
          </w:divBdr>
        </w:div>
        <w:div w:id="1836532609">
          <w:marLeft w:val="640"/>
          <w:marRight w:val="0"/>
          <w:marTop w:val="0"/>
          <w:marBottom w:val="0"/>
          <w:divBdr>
            <w:top w:val="none" w:sz="0" w:space="0" w:color="auto"/>
            <w:left w:val="none" w:sz="0" w:space="0" w:color="auto"/>
            <w:bottom w:val="none" w:sz="0" w:space="0" w:color="auto"/>
            <w:right w:val="none" w:sz="0" w:space="0" w:color="auto"/>
          </w:divBdr>
        </w:div>
        <w:div w:id="1511142104">
          <w:marLeft w:val="640"/>
          <w:marRight w:val="0"/>
          <w:marTop w:val="0"/>
          <w:marBottom w:val="0"/>
          <w:divBdr>
            <w:top w:val="none" w:sz="0" w:space="0" w:color="auto"/>
            <w:left w:val="none" w:sz="0" w:space="0" w:color="auto"/>
            <w:bottom w:val="none" w:sz="0" w:space="0" w:color="auto"/>
            <w:right w:val="none" w:sz="0" w:space="0" w:color="auto"/>
          </w:divBdr>
        </w:div>
        <w:div w:id="451674476">
          <w:marLeft w:val="640"/>
          <w:marRight w:val="0"/>
          <w:marTop w:val="0"/>
          <w:marBottom w:val="0"/>
          <w:divBdr>
            <w:top w:val="none" w:sz="0" w:space="0" w:color="auto"/>
            <w:left w:val="none" w:sz="0" w:space="0" w:color="auto"/>
            <w:bottom w:val="none" w:sz="0" w:space="0" w:color="auto"/>
            <w:right w:val="none" w:sz="0" w:space="0" w:color="auto"/>
          </w:divBdr>
        </w:div>
        <w:div w:id="665592497">
          <w:marLeft w:val="640"/>
          <w:marRight w:val="0"/>
          <w:marTop w:val="0"/>
          <w:marBottom w:val="0"/>
          <w:divBdr>
            <w:top w:val="none" w:sz="0" w:space="0" w:color="auto"/>
            <w:left w:val="none" w:sz="0" w:space="0" w:color="auto"/>
            <w:bottom w:val="none" w:sz="0" w:space="0" w:color="auto"/>
            <w:right w:val="none" w:sz="0" w:space="0" w:color="auto"/>
          </w:divBdr>
        </w:div>
        <w:div w:id="2064599738">
          <w:marLeft w:val="640"/>
          <w:marRight w:val="0"/>
          <w:marTop w:val="0"/>
          <w:marBottom w:val="0"/>
          <w:divBdr>
            <w:top w:val="none" w:sz="0" w:space="0" w:color="auto"/>
            <w:left w:val="none" w:sz="0" w:space="0" w:color="auto"/>
            <w:bottom w:val="none" w:sz="0" w:space="0" w:color="auto"/>
            <w:right w:val="none" w:sz="0" w:space="0" w:color="auto"/>
          </w:divBdr>
        </w:div>
        <w:div w:id="1837332234">
          <w:marLeft w:val="640"/>
          <w:marRight w:val="0"/>
          <w:marTop w:val="0"/>
          <w:marBottom w:val="0"/>
          <w:divBdr>
            <w:top w:val="none" w:sz="0" w:space="0" w:color="auto"/>
            <w:left w:val="none" w:sz="0" w:space="0" w:color="auto"/>
            <w:bottom w:val="none" w:sz="0" w:space="0" w:color="auto"/>
            <w:right w:val="none" w:sz="0" w:space="0" w:color="auto"/>
          </w:divBdr>
        </w:div>
        <w:div w:id="2020812053">
          <w:marLeft w:val="640"/>
          <w:marRight w:val="0"/>
          <w:marTop w:val="0"/>
          <w:marBottom w:val="0"/>
          <w:divBdr>
            <w:top w:val="none" w:sz="0" w:space="0" w:color="auto"/>
            <w:left w:val="none" w:sz="0" w:space="0" w:color="auto"/>
            <w:bottom w:val="none" w:sz="0" w:space="0" w:color="auto"/>
            <w:right w:val="none" w:sz="0" w:space="0" w:color="auto"/>
          </w:divBdr>
        </w:div>
        <w:div w:id="392001287">
          <w:marLeft w:val="640"/>
          <w:marRight w:val="0"/>
          <w:marTop w:val="0"/>
          <w:marBottom w:val="0"/>
          <w:divBdr>
            <w:top w:val="none" w:sz="0" w:space="0" w:color="auto"/>
            <w:left w:val="none" w:sz="0" w:space="0" w:color="auto"/>
            <w:bottom w:val="none" w:sz="0" w:space="0" w:color="auto"/>
            <w:right w:val="none" w:sz="0" w:space="0" w:color="auto"/>
          </w:divBdr>
        </w:div>
        <w:div w:id="1892107132">
          <w:marLeft w:val="640"/>
          <w:marRight w:val="0"/>
          <w:marTop w:val="0"/>
          <w:marBottom w:val="0"/>
          <w:divBdr>
            <w:top w:val="none" w:sz="0" w:space="0" w:color="auto"/>
            <w:left w:val="none" w:sz="0" w:space="0" w:color="auto"/>
            <w:bottom w:val="none" w:sz="0" w:space="0" w:color="auto"/>
            <w:right w:val="none" w:sz="0" w:space="0" w:color="auto"/>
          </w:divBdr>
        </w:div>
        <w:div w:id="156503883">
          <w:marLeft w:val="640"/>
          <w:marRight w:val="0"/>
          <w:marTop w:val="0"/>
          <w:marBottom w:val="0"/>
          <w:divBdr>
            <w:top w:val="none" w:sz="0" w:space="0" w:color="auto"/>
            <w:left w:val="none" w:sz="0" w:space="0" w:color="auto"/>
            <w:bottom w:val="none" w:sz="0" w:space="0" w:color="auto"/>
            <w:right w:val="none" w:sz="0" w:space="0" w:color="auto"/>
          </w:divBdr>
        </w:div>
        <w:div w:id="752943331">
          <w:marLeft w:val="640"/>
          <w:marRight w:val="0"/>
          <w:marTop w:val="0"/>
          <w:marBottom w:val="0"/>
          <w:divBdr>
            <w:top w:val="none" w:sz="0" w:space="0" w:color="auto"/>
            <w:left w:val="none" w:sz="0" w:space="0" w:color="auto"/>
            <w:bottom w:val="none" w:sz="0" w:space="0" w:color="auto"/>
            <w:right w:val="none" w:sz="0" w:space="0" w:color="auto"/>
          </w:divBdr>
        </w:div>
        <w:div w:id="325673070">
          <w:marLeft w:val="640"/>
          <w:marRight w:val="0"/>
          <w:marTop w:val="0"/>
          <w:marBottom w:val="0"/>
          <w:divBdr>
            <w:top w:val="none" w:sz="0" w:space="0" w:color="auto"/>
            <w:left w:val="none" w:sz="0" w:space="0" w:color="auto"/>
            <w:bottom w:val="none" w:sz="0" w:space="0" w:color="auto"/>
            <w:right w:val="none" w:sz="0" w:space="0" w:color="auto"/>
          </w:divBdr>
        </w:div>
        <w:div w:id="288165716">
          <w:marLeft w:val="640"/>
          <w:marRight w:val="0"/>
          <w:marTop w:val="0"/>
          <w:marBottom w:val="0"/>
          <w:divBdr>
            <w:top w:val="none" w:sz="0" w:space="0" w:color="auto"/>
            <w:left w:val="none" w:sz="0" w:space="0" w:color="auto"/>
            <w:bottom w:val="none" w:sz="0" w:space="0" w:color="auto"/>
            <w:right w:val="none" w:sz="0" w:space="0" w:color="auto"/>
          </w:divBdr>
        </w:div>
        <w:div w:id="167602423">
          <w:marLeft w:val="640"/>
          <w:marRight w:val="0"/>
          <w:marTop w:val="0"/>
          <w:marBottom w:val="0"/>
          <w:divBdr>
            <w:top w:val="none" w:sz="0" w:space="0" w:color="auto"/>
            <w:left w:val="none" w:sz="0" w:space="0" w:color="auto"/>
            <w:bottom w:val="none" w:sz="0" w:space="0" w:color="auto"/>
            <w:right w:val="none" w:sz="0" w:space="0" w:color="auto"/>
          </w:divBdr>
        </w:div>
        <w:div w:id="2136216624">
          <w:marLeft w:val="640"/>
          <w:marRight w:val="0"/>
          <w:marTop w:val="0"/>
          <w:marBottom w:val="0"/>
          <w:divBdr>
            <w:top w:val="none" w:sz="0" w:space="0" w:color="auto"/>
            <w:left w:val="none" w:sz="0" w:space="0" w:color="auto"/>
            <w:bottom w:val="none" w:sz="0" w:space="0" w:color="auto"/>
            <w:right w:val="none" w:sz="0" w:space="0" w:color="auto"/>
          </w:divBdr>
        </w:div>
        <w:div w:id="338385840">
          <w:marLeft w:val="640"/>
          <w:marRight w:val="0"/>
          <w:marTop w:val="0"/>
          <w:marBottom w:val="0"/>
          <w:divBdr>
            <w:top w:val="none" w:sz="0" w:space="0" w:color="auto"/>
            <w:left w:val="none" w:sz="0" w:space="0" w:color="auto"/>
            <w:bottom w:val="none" w:sz="0" w:space="0" w:color="auto"/>
            <w:right w:val="none" w:sz="0" w:space="0" w:color="auto"/>
          </w:divBdr>
        </w:div>
        <w:div w:id="315378604">
          <w:marLeft w:val="640"/>
          <w:marRight w:val="0"/>
          <w:marTop w:val="0"/>
          <w:marBottom w:val="0"/>
          <w:divBdr>
            <w:top w:val="none" w:sz="0" w:space="0" w:color="auto"/>
            <w:left w:val="none" w:sz="0" w:space="0" w:color="auto"/>
            <w:bottom w:val="none" w:sz="0" w:space="0" w:color="auto"/>
            <w:right w:val="none" w:sz="0" w:space="0" w:color="auto"/>
          </w:divBdr>
        </w:div>
        <w:div w:id="752094049">
          <w:marLeft w:val="640"/>
          <w:marRight w:val="0"/>
          <w:marTop w:val="0"/>
          <w:marBottom w:val="0"/>
          <w:divBdr>
            <w:top w:val="none" w:sz="0" w:space="0" w:color="auto"/>
            <w:left w:val="none" w:sz="0" w:space="0" w:color="auto"/>
            <w:bottom w:val="none" w:sz="0" w:space="0" w:color="auto"/>
            <w:right w:val="none" w:sz="0" w:space="0" w:color="auto"/>
          </w:divBdr>
        </w:div>
        <w:div w:id="126749096">
          <w:marLeft w:val="640"/>
          <w:marRight w:val="0"/>
          <w:marTop w:val="0"/>
          <w:marBottom w:val="0"/>
          <w:divBdr>
            <w:top w:val="none" w:sz="0" w:space="0" w:color="auto"/>
            <w:left w:val="none" w:sz="0" w:space="0" w:color="auto"/>
            <w:bottom w:val="none" w:sz="0" w:space="0" w:color="auto"/>
            <w:right w:val="none" w:sz="0" w:space="0" w:color="auto"/>
          </w:divBdr>
        </w:div>
        <w:div w:id="1832137477">
          <w:marLeft w:val="640"/>
          <w:marRight w:val="0"/>
          <w:marTop w:val="0"/>
          <w:marBottom w:val="0"/>
          <w:divBdr>
            <w:top w:val="none" w:sz="0" w:space="0" w:color="auto"/>
            <w:left w:val="none" w:sz="0" w:space="0" w:color="auto"/>
            <w:bottom w:val="none" w:sz="0" w:space="0" w:color="auto"/>
            <w:right w:val="none" w:sz="0" w:space="0" w:color="auto"/>
          </w:divBdr>
        </w:div>
        <w:div w:id="1717581010">
          <w:marLeft w:val="640"/>
          <w:marRight w:val="0"/>
          <w:marTop w:val="0"/>
          <w:marBottom w:val="0"/>
          <w:divBdr>
            <w:top w:val="none" w:sz="0" w:space="0" w:color="auto"/>
            <w:left w:val="none" w:sz="0" w:space="0" w:color="auto"/>
            <w:bottom w:val="none" w:sz="0" w:space="0" w:color="auto"/>
            <w:right w:val="none" w:sz="0" w:space="0" w:color="auto"/>
          </w:divBdr>
        </w:div>
        <w:div w:id="1663925870">
          <w:marLeft w:val="640"/>
          <w:marRight w:val="0"/>
          <w:marTop w:val="0"/>
          <w:marBottom w:val="0"/>
          <w:divBdr>
            <w:top w:val="none" w:sz="0" w:space="0" w:color="auto"/>
            <w:left w:val="none" w:sz="0" w:space="0" w:color="auto"/>
            <w:bottom w:val="none" w:sz="0" w:space="0" w:color="auto"/>
            <w:right w:val="none" w:sz="0" w:space="0" w:color="auto"/>
          </w:divBdr>
        </w:div>
        <w:div w:id="1804737652">
          <w:marLeft w:val="640"/>
          <w:marRight w:val="0"/>
          <w:marTop w:val="0"/>
          <w:marBottom w:val="0"/>
          <w:divBdr>
            <w:top w:val="none" w:sz="0" w:space="0" w:color="auto"/>
            <w:left w:val="none" w:sz="0" w:space="0" w:color="auto"/>
            <w:bottom w:val="none" w:sz="0" w:space="0" w:color="auto"/>
            <w:right w:val="none" w:sz="0" w:space="0" w:color="auto"/>
          </w:divBdr>
        </w:div>
        <w:div w:id="618881686">
          <w:marLeft w:val="640"/>
          <w:marRight w:val="0"/>
          <w:marTop w:val="0"/>
          <w:marBottom w:val="0"/>
          <w:divBdr>
            <w:top w:val="none" w:sz="0" w:space="0" w:color="auto"/>
            <w:left w:val="none" w:sz="0" w:space="0" w:color="auto"/>
            <w:bottom w:val="none" w:sz="0" w:space="0" w:color="auto"/>
            <w:right w:val="none" w:sz="0" w:space="0" w:color="auto"/>
          </w:divBdr>
        </w:div>
        <w:div w:id="1146359346">
          <w:marLeft w:val="640"/>
          <w:marRight w:val="0"/>
          <w:marTop w:val="0"/>
          <w:marBottom w:val="0"/>
          <w:divBdr>
            <w:top w:val="none" w:sz="0" w:space="0" w:color="auto"/>
            <w:left w:val="none" w:sz="0" w:space="0" w:color="auto"/>
            <w:bottom w:val="none" w:sz="0" w:space="0" w:color="auto"/>
            <w:right w:val="none" w:sz="0" w:space="0" w:color="auto"/>
          </w:divBdr>
        </w:div>
        <w:div w:id="479272571">
          <w:marLeft w:val="640"/>
          <w:marRight w:val="0"/>
          <w:marTop w:val="0"/>
          <w:marBottom w:val="0"/>
          <w:divBdr>
            <w:top w:val="none" w:sz="0" w:space="0" w:color="auto"/>
            <w:left w:val="none" w:sz="0" w:space="0" w:color="auto"/>
            <w:bottom w:val="none" w:sz="0" w:space="0" w:color="auto"/>
            <w:right w:val="none" w:sz="0" w:space="0" w:color="auto"/>
          </w:divBdr>
        </w:div>
        <w:div w:id="1694916362">
          <w:marLeft w:val="640"/>
          <w:marRight w:val="0"/>
          <w:marTop w:val="0"/>
          <w:marBottom w:val="0"/>
          <w:divBdr>
            <w:top w:val="none" w:sz="0" w:space="0" w:color="auto"/>
            <w:left w:val="none" w:sz="0" w:space="0" w:color="auto"/>
            <w:bottom w:val="none" w:sz="0" w:space="0" w:color="auto"/>
            <w:right w:val="none" w:sz="0" w:space="0" w:color="auto"/>
          </w:divBdr>
        </w:div>
        <w:div w:id="836532827">
          <w:marLeft w:val="640"/>
          <w:marRight w:val="0"/>
          <w:marTop w:val="0"/>
          <w:marBottom w:val="0"/>
          <w:divBdr>
            <w:top w:val="none" w:sz="0" w:space="0" w:color="auto"/>
            <w:left w:val="none" w:sz="0" w:space="0" w:color="auto"/>
            <w:bottom w:val="none" w:sz="0" w:space="0" w:color="auto"/>
            <w:right w:val="none" w:sz="0" w:space="0" w:color="auto"/>
          </w:divBdr>
        </w:div>
        <w:div w:id="695038340">
          <w:marLeft w:val="640"/>
          <w:marRight w:val="0"/>
          <w:marTop w:val="0"/>
          <w:marBottom w:val="0"/>
          <w:divBdr>
            <w:top w:val="none" w:sz="0" w:space="0" w:color="auto"/>
            <w:left w:val="none" w:sz="0" w:space="0" w:color="auto"/>
            <w:bottom w:val="none" w:sz="0" w:space="0" w:color="auto"/>
            <w:right w:val="none" w:sz="0" w:space="0" w:color="auto"/>
          </w:divBdr>
        </w:div>
        <w:div w:id="1836416714">
          <w:marLeft w:val="640"/>
          <w:marRight w:val="0"/>
          <w:marTop w:val="0"/>
          <w:marBottom w:val="0"/>
          <w:divBdr>
            <w:top w:val="none" w:sz="0" w:space="0" w:color="auto"/>
            <w:left w:val="none" w:sz="0" w:space="0" w:color="auto"/>
            <w:bottom w:val="none" w:sz="0" w:space="0" w:color="auto"/>
            <w:right w:val="none" w:sz="0" w:space="0" w:color="auto"/>
          </w:divBdr>
        </w:div>
        <w:div w:id="1196193300">
          <w:marLeft w:val="640"/>
          <w:marRight w:val="0"/>
          <w:marTop w:val="0"/>
          <w:marBottom w:val="0"/>
          <w:divBdr>
            <w:top w:val="none" w:sz="0" w:space="0" w:color="auto"/>
            <w:left w:val="none" w:sz="0" w:space="0" w:color="auto"/>
            <w:bottom w:val="none" w:sz="0" w:space="0" w:color="auto"/>
            <w:right w:val="none" w:sz="0" w:space="0" w:color="auto"/>
          </w:divBdr>
        </w:div>
        <w:div w:id="74521553">
          <w:marLeft w:val="640"/>
          <w:marRight w:val="0"/>
          <w:marTop w:val="0"/>
          <w:marBottom w:val="0"/>
          <w:divBdr>
            <w:top w:val="none" w:sz="0" w:space="0" w:color="auto"/>
            <w:left w:val="none" w:sz="0" w:space="0" w:color="auto"/>
            <w:bottom w:val="none" w:sz="0" w:space="0" w:color="auto"/>
            <w:right w:val="none" w:sz="0" w:space="0" w:color="auto"/>
          </w:divBdr>
        </w:div>
        <w:div w:id="627930138">
          <w:marLeft w:val="640"/>
          <w:marRight w:val="0"/>
          <w:marTop w:val="0"/>
          <w:marBottom w:val="0"/>
          <w:divBdr>
            <w:top w:val="none" w:sz="0" w:space="0" w:color="auto"/>
            <w:left w:val="none" w:sz="0" w:space="0" w:color="auto"/>
            <w:bottom w:val="none" w:sz="0" w:space="0" w:color="auto"/>
            <w:right w:val="none" w:sz="0" w:space="0" w:color="auto"/>
          </w:divBdr>
        </w:div>
        <w:div w:id="662858866">
          <w:marLeft w:val="640"/>
          <w:marRight w:val="0"/>
          <w:marTop w:val="0"/>
          <w:marBottom w:val="0"/>
          <w:divBdr>
            <w:top w:val="none" w:sz="0" w:space="0" w:color="auto"/>
            <w:left w:val="none" w:sz="0" w:space="0" w:color="auto"/>
            <w:bottom w:val="none" w:sz="0" w:space="0" w:color="auto"/>
            <w:right w:val="none" w:sz="0" w:space="0" w:color="auto"/>
          </w:divBdr>
        </w:div>
        <w:div w:id="189220742">
          <w:marLeft w:val="640"/>
          <w:marRight w:val="0"/>
          <w:marTop w:val="0"/>
          <w:marBottom w:val="0"/>
          <w:divBdr>
            <w:top w:val="none" w:sz="0" w:space="0" w:color="auto"/>
            <w:left w:val="none" w:sz="0" w:space="0" w:color="auto"/>
            <w:bottom w:val="none" w:sz="0" w:space="0" w:color="auto"/>
            <w:right w:val="none" w:sz="0" w:space="0" w:color="auto"/>
          </w:divBdr>
        </w:div>
        <w:div w:id="9306789">
          <w:marLeft w:val="640"/>
          <w:marRight w:val="0"/>
          <w:marTop w:val="0"/>
          <w:marBottom w:val="0"/>
          <w:divBdr>
            <w:top w:val="none" w:sz="0" w:space="0" w:color="auto"/>
            <w:left w:val="none" w:sz="0" w:space="0" w:color="auto"/>
            <w:bottom w:val="none" w:sz="0" w:space="0" w:color="auto"/>
            <w:right w:val="none" w:sz="0" w:space="0" w:color="auto"/>
          </w:divBdr>
        </w:div>
        <w:div w:id="147789087">
          <w:marLeft w:val="640"/>
          <w:marRight w:val="0"/>
          <w:marTop w:val="0"/>
          <w:marBottom w:val="0"/>
          <w:divBdr>
            <w:top w:val="none" w:sz="0" w:space="0" w:color="auto"/>
            <w:left w:val="none" w:sz="0" w:space="0" w:color="auto"/>
            <w:bottom w:val="none" w:sz="0" w:space="0" w:color="auto"/>
            <w:right w:val="none" w:sz="0" w:space="0" w:color="auto"/>
          </w:divBdr>
        </w:div>
        <w:div w:id="1120535264">
          <w:marLeft w:val="640"/>
          <w:marRight w:val="0"/>
          <w:marTop w:val="0"/>
          <w:marBottom w:val="0"/>
          <w:divBdr>
            <w:top w:val="none" w:sz="0" w:space="0" w:color="auto"/>
            <w:left w:val="none" w:sz="0" w:space="0" w:color="auto"/>
            <w:bottom w:val="none" w:sz="0" w:space="0" w:color="auto"/>
            <w:right w:val="none" w:sz="0" w:space="0" w:color="auto"/>
          </w:divBdr>
        </w:div>
        <w:div w:id="1166632987">
          <w:marLeft w:val="640"/>
          <w:marRight w:val="0"/>
          <w:marTop w:val="0"/>
          <w:marBottom w:val="0"/>
          <w:divBdr>
            <w:top w:val="none" w:sz="0" w:space="0" w:color="auto"/>
            <w:left w:val="none" w:sz="0" w:space="0" w:color="auto"/>
            <w:bottom w:val="none" w:sz="0" w:space="0" w:color="auto"/>
            <w:right w:val="none" w:sz="0" w:space="0" w:color="auto"/>
          </w:divBdr>
        </w:div>
        <w:div w:id="2031099392">
          <w:marLeft w:val="640"/>
          <w:marRight w:val="0"/>
          <w:marTop w:val="0"/>
          <w:marBottom w:val="0"/>
          <w:divBdr>
            <w:top w:val="none" w:sz="0" w:space="0" w:color="auto"/>
            <w:left w:val="none" w:sz="0" w:space="0" w:color="auto"/>
            <w:bottom w:val="none" w:sz="0" w:space="0" w:color="auto"/>
            <w:right w:val="none" w:sz="0" w:space="0" w:color="auto"/>
          </w:divBdr>
        </w:div>
        <w:div w:id="22362543">
          <w:marLeft w:val="640"/>
          <w:marRight w:val="0"/>
          <w:marTop w:val="0"/>
          <w:marBottom w:val="0"/>
          <w:divBdr>
            <w:top w:val="none" w:sz="0" w:space="0" w:color="auto"/>
            <w:left w:val="none" w:sz="0" w:space="0" w:color="auto"/>
            <w:bottom w:val="none" w:sz="0" w:space="0" w:color="auto"/>
            <w:right w:val="none" w:sz="0" w:space="0" w:color="auto"/>
          </w:divBdr>
        </w:div>
        <w:div w:id="243416771">
          <w:marLeft w:val="640"/>
          <w:marRight w:val="0"/>
          <w:marTop w:val="0"/>
          <w:marBottom w:val="0"/>
          <w:divBdr>
            <w:top w:val="none" w:sz="0" w:space="0" w:color="auto"/>
            <w:left w:val="none" w:sz="0" w:space="0" w:color="auto"/>
            <w:bottom w:val="none" w:sz="0" w:space="0" w:color="auto"/>
            <w:right w:val="none" w:sz="0" w:space="0" w:color="auto"/>
          </w:divBdr>
        </w:div>
        <w:div w:id="1560748778">
          <w:marLeft w:val="640"/>
          <w:marRight w:val="0"/>
          <w:marTop w:val="0"/>
          <w:marBottom w:val="0"/>
          <w:divBdr>
            <w:top w:val="none" w:sz="0" w:space="0" w:color="auto"/>
            <w:left w:val="none" w:sz="0" w:space="0" w:color="auto"/>
            <w:bottom w:val="none" w:sz="0" w:space="0" w:color="auto"/>
            <w:right w:val="none" w:sz="0" w:space="0" w:color="auto"/>
          </w:divBdr>
        </w:div>
        <w:div w:id="262305747">
          <w:marLeft w:val="640"/>
          <w:marRight w:val="0"/>
          <w:marTop w:val="0"/>
          <w:marBottom w:val="0"/>
          <w:divBdr>
            <w:top w:val="none" w:sz="0" w:space="0" w:color="auto"/>
            <w:left w:val="none" w:sz="0" w:space="0" w:color="auto"/>
            <w:bottom w:val="none" w:sz="0" w:space="0" w:color="auto"/>
            <w:right w:val="none" w:sz="0" w:space="0" w:color="auto"/>
          </w:divBdr>
        </w:div>
        <w:div w:id="2120177725">
          <w:marLeft w:val="640"/>
          <w:marRight w:val="0"/>
          <w:marTop w:val="0"/>
          <w:marBottom w:val="0"/>
          <w:divBdr>
            <w:top w:val="none" w:sz="0" w:space="0" w:color="auto"/>
            <w:left w:val="none" w:sz="0" w:space="0" w:color="auto"/>
            <w:bottom w:val="none" w:sz="0" w:space="0" w:color="auto"/>
            <w:right w:val="none" w:sz="0" w:space="0" w:color="auto"/>
          </w:divBdr>
        </w:div>
        <w:div w:id="1254166978">
          <w:marLeft w:val="640"/>
          <w:marRight w:val="0"/>
          <w:marTop w:val="0"/>
          <w:marBottom w:val="0"/>
          <w:divBdr>
            <w:top w:val="none" w:sz="0" w:space="0" w:color="auto"/>
            <w:left w:val="none" w:sz="0" w:space="0" w:color="auto"/>
            <w:bottom w:val="none" w:sz="0" w:space="0" w:color="auto"/>
            <w:right w:val="none" w:sz="0" w:space="0" w:color="auto"/>
          </w:divBdr>
        </w:div>
        <w:div w:id="1281916887">
          <w:marLeft w:val="640"/>
          <w:marRight w:val="0"/>
          <w:marTop w:val="0"/>
          <w:marBottom w:val="0"/>
          <w:divBdr>
            <w:top w:val="none" w:sz="0" w:space="0" w:color="auto"/>
            <w:left w:val="none" w:sz="0" w:space="0" w:color="auto"/>
            <w:bottom w:val="none" w:sz="0" w:space="0" w:color="auto"/>
            <w:right w:val="none" w:sz="0" w:space="0" w:color="auto"/>
          </w:divBdr>
        </w:div>
        <w:div w:id="182986746">
          <w:marLeft w:val="640"/>
          <w:marRight w:val="0"/>
          <w:marTop w:val="0"/>
          <w:marBottom w:val="0"/>
          <w:divBdr>
            <w:top w:val="none" w:sz="0" w:space="0" w:color="auto"/>
            <w:left w:val="none" w:sz="0" w:space="0" w:color="auto"/>
            <w:bottom w:val="none" w:sz="0" w:space="0" w:color="auto"/>
            <w:right w:val="none" w:sz="0" w:space="0" w:color="auto"/>
          </w:divBdr>
        </w:div>
        <w:div w:id="948775121">
          <w:marLeft w:val="640"/>
          <w:marRight w:val="0"/>
          <w:marTop w:val="0"/>
          <w:marBottom w:val="0"/>
          <w:divBdr>
            <w:top w:val="none" w:sz="0" w:space="0" w:color="auto"/>
            <w:left w:val="none" w:sz="0" w:space="0" w:color="auto"/>
            <w:bottom w:val="none" w:sz="0" w:space="0" w:color="auto"/>
            <w:right w:val="none" w:sz="0" w:space="0" w:color="auto"/>
          </w:divBdr>
        </w:div>
        <w:div w:id="2132631390">
          <w:marLeft w:val="640"/>
          <w:marRight w:val="0"/>
          <w:marTop w:val="0"/>
          <w:marBottom w:val="0"/>
          <w:divBdr>
            <w:top w:val="none" w:sz="0" w:space="0" w:color="auto"/>
            <w:left w:val="none" w:sz="0" w:space="0" w:color="auto"/>
            <w:bottom w:val="none" w:sz="0" w:space="0" w:color="auto"/>
            <w:right w:val="none" w:sz="0" w:space="0" w:color="auto"/>
          </w:divBdr>
        </w:div>
        <w:div w:id="718435240">
          <w:marLeft w:val="640"/>
          <w:marRight w:val="0"/>
          <w:marTop w:val="0"/>
          <w:marBottom w:val="0"/>
          <w:divBdr>
            <w:top w:val="none" w:sz="0" w:space="0" w:color="auto"/>
            <w:left w:val="none" w:sz="0" w:space="0" w:color="auto"/>
            <w:bottom w:val="none" w:sz="0" w:space="0" w:color="auto"/>
            <w:right w:val="none" w:sz="0" w:space="0" w:color="auto"/>
          </w:divBdr>
        </w:div>
        <w:div w:id="487021854">
          <w:marLeft w:val="640"/>
          <w:marRight w:val="0"/>
          <w:marTop w:val="0"/>
          <w:marBottom w:val="0"/>
          <w:divBdr>
            <w:top w:val="none" w:sz="0" w:space="0" w:color="auto"/>
            <w:left w:val="none" w:sz="0" w:space="0" w:color="auto"/>
            <w:bottom w:val="none" w:sz="0" w:space="0" w:color="auto"/>
            <w:right w:val="none" w:sz="0" w:space="0" w:color="auto"/>
          </w:divBdr>
        </w:div>
        <w:div w:id="2018337708">
          <w:marLeft w:val="640"/>
          <w:marRight w:val="0"/>
          <w:marTop w:val="0"/>
          <w:marBottom w:val="0"/>
          <w:divBdr>
            <w:top w:val="none" w:sz="0" w:space="0" w:color="auto"/>
            <w:left w:val="none" w:sz="0" w:space="0" w:color="auto"/>
            <w:bottom w:val="none" w:sz="0" w:space="0" w:color="auto"/>
            <w:right w:val="none" w:sz="0" w:space="0" w:color="auto"/>
          </w:divBdr>
        </w:div>
        <w:div w:id="1780418634">
          <w:marLeft w:val="640"/>
          <w:marRight w:val="0"/>
          <w:marTop w:val="0"/>
          <w:marBottom w:val="0"/>
          <w:divBdr>
            <w:top w:val="none" w:sz="0" w:space="0" w:color="auto"/>
            <w:left w:val="none" w:sz="0" w:space="0" w:color="auto"/>
            <w:bottom w:val="none" w:sz="0" w:space="0" w:color="auto"/>
            <w:right w:val="none" w:sz="0" w:space="0" w:color="auto"/>
          </w:divBdr>
        </w:div>
        <w:div w:id="134959567">
          <w:marLeft w:val="640"/>
          <w:marRight w:val="0"/>
          <w:marTop w:val="0"/>
          <w:marBottom w:val="0"/>
          <w:divBdr>
            <w:top w:val="none" w:sz="0" w:space="0" w:color="auto"/>
            <w:left w:val="none" w:sz="0" w:space="0" w:color="auto"/>
            <w:bottom w:val="none" w:sz="0" w:space="0" w:color="auto"/>
            <w:right w:val="none" w:sz="0" w:space="0" w:color="auto"/>
          </w:divBdr>
        </w:div>
        <w:div w:id="278608754">
          <w:marLeft w:val="640"/>
          <w:marRight w:val="0"/>
          <w:marTop w:val="0"/>
          <w:marBottom w:val="0"/>
          <w:divBdr>
            <w:top w:val="none" w:sz="0" w:space="0" w:color="auto"/>
            <w:left w:val="none" w:sz="0" w:space="0" w:color="auto"/>
            <w:bottom w:val="none" w:sz="0" w:space="0" w:color="auto"/>
            <w:right w:val="none" w:sz="0" w:space="0" w:color="auto"/>
          </w:divBdr>
        </w:div>
        <w:div w:id="520971045">
          <w:marLeft w:val="640"/>
          <w:marRight w:val="0"/>
          <w:marTop w:val="0"/>
          <w:marBottom w:val="0"/>
          <w:divBdr>
            <w:top w:val="none" w:sz="0" w:space="0" w:color="auto"/>
            <w:left w:val="none" w:sz="0" w:space="0" w:color="auto"/>
            <w:bottom w:val="none" w:sz="0" w:space="0" w:color="auto"/>
            <w:right w:val="none" w:sz="0" w:space="0" w:color="auto"/>
          </w:divBdr>
        </w:div>
        <w:div w:id="811289639">
          <w:marLeft w:val="640"/>
          <w:marRight w:val="0"/>
          <w:marTop w:val="0"/>
          <w:marBottom w:val="0"/>
          <w:divBdr>
            <w:top w:val="none" w:sz="0" w:space="0" w:color="auto"/>
            <w:left w:val="none" w:sz="0" w:space="0" w:color="auto"/>
            <w:bottom w:val="none" w:sz="0" w:space="0" w:color="auto"/>
            <w:right w:val="none" w:sz="0" w:space="0" w:color="auto"/>
          </w:divBdr>
        </w:div>
        <w:div w:id="210189025">
          <w:marLeft w:val="640"/>
          <w:marRight w:val="0"/>
          <w:marTop w:val="0"/>
          <w:marBottom w:val="0"/>
          <w:divBdr>
            <w:top w:val="none" w:sz="0" w:space="0" w:color="auto"/>
            <w:left w:val="none" w:sz="0" w:space="0" w:color="auto"/>
            <w:bottom w:val="none" w:sz="0" w:space="0" w:color="auto"/>
            <w:right w:val="none" w:sz="0" w:space="0" w:color="auto"/>
          </w:divBdr>
        </w:div>
        <w:div w:id="1483964392">
          <w:marLeft w:val="640"/>
          <w:marRight w:val="0"/>
          <w:marTop w:val="0"/>
          <w:marBottom w:val="0"/>
          <w:divBdr>
            <w:top w:val="none" w:sz="0" w:space="0" w:color="auto"/>
            <w:left w:val="none" w:sz="0" w:space="0" w:color="auto"/>
            <w:bottom w:val="none" w:sz="0" w:space="0" w:color="auto"/>
            <w:right w:val="none" w:sz="0" w:space="0" w:color="auto"/>
          </w:divBdr>
        </w:div>
        <w:div w:id="569384703">
          <w:marLeft w:val="640"/>
          <w:marRight w:val="0"/>
          <w:marTop w:val="0"/>
          <w:marBottom w:val="0"/>
          <w:divBdr>
            <w:top w:val="none" w:sz="0" w:space="0" w:color="auto"/>
            <w:left w:val="none" w:sz="0" w:space="0" w:color="auto"/>
            <w:bottom w:val="none" w:sz="0" w:space="0" w:color="auto"/>
            <w:right w:val="none" w:sz="0" w:space="0" w:color="auto"/>
          </w:divBdr>
        </w:div>
        <w:div w:id="693653596">
          <w:marLeft w:val="640"/>
          <w:marRight w:val="0"/>
          <w:marTop w:val="0"/>
          <w:marBottom w:val="0"/>
          <w:divBdr>
            <w:top w:val="none" w:sz="0" w:space="0" w:color="auto"/>
            <w:left w:val="none" w:sz="0" w:space="0" w:color="auto"/>
            <w:bottom w:val="none" w:sz="0" w:space="0" w:color="auto"/>
            <w:right w:val="none" w:sz="0" w:space="0" w:color="auto"/>
          </w:divBdr>
        </w:div>
      </w:divsChild>
    </w:div>
    <w:div w:id="1888569167">
      <w:bodyDiv w:val="1"/>
      <w:marLeft w:val="0"/>
      <w:marRight w:val="0"/>
      <w:marTop w:val="0"/>
      <w:marBottom w:val="0"/>
      <w:divBdr>
        <w:top w:val="none" w:sz="0" w:space="0" w:color="auto"/>
        <w:left w:val="none" w:sz="0" w:space="0" w:color="auto"/>
        <w:bottom w:val="none" w:sz="0" w:space="0" w:color="auto"/>
        <w:right w:val="none" w:sz="0" w:space="0" w:color="auto"/>
      </w:divBdr>
      <w:divsChild>
        <w:div w:id="355161133">
          <w:marLeft w:val="640"/>
          <w:marRight w:val="0"/>
          <w:marTop w:val="0"/>
          <w:marBottom w:val="0"/>
          <w:divBdr>
            <w:top w:val="none" w:sz="0" w:space="0" w:color="auto"/>
            <w:left w:val="none" w:sz="0" w:space="0" w:color="auto"/>
            <w:bottom w:val="none" w:sz="0" w:space="0" w:color="auto"/>
            <w:right w:val="none" w:sz="0" w:space="0" w:color="auto"/>
          </w:divBdr>
        </w:div>
        <w:div w:id="1901668298">
          <w:marLeft w:val="640"/>
          <w:marRight w:val="0"/>
          <w:marTop w:val="0"/>
          <w:marBottom w:val="0"/>
          <w:divBdr>
            <w:top w:val="none" w:sz="0" w:space="0" w:color="auto"/>
            <w:left w:val="none" w:sz="0" w:space="0" w:color="auto"/>
            <w:bottom w:val="none" w:sz="0" w:space="0" w:color="auto"/>
            <w:right w:val="none" w:sz="0" w:space="0" w:color="auto"/>
          </w:divBdr>
        </w:div>
        <w:div w:id="331377614">
          <w:marLeft w:val="640"/>
          <w:marRight w:val="0"/>
          <w:marTop w:val="0"/>
          <w:marBottom w:val="0"/>
          <w:divBdr>
            <w:top w:val="none" w:sz="0" w:space="0" w:color="auto"/>
            <w:left w:val="none" w:sz="0" w:space="0" w:color="auto"/>
            <w:bottom w:val="none" w:sz="0" w:space="0" w:color="auto"/>
            <w:right w:val="none" w:sz="0" w:space="0" w:color="auto"/>
          </w:divBdr>
        </w:div>
        <w:div w:id="1554926805">
          <w:marLeft w:val="640"/>
          <w:marRight w:val="0"/>
          <w:marTop w:val="0"/>
          <w:marBottom w:val="0"/>
          <w:divBdr>
            <w:top w:val="none" w:sz="0" w:space="0" w:color="auto"/>
            <w:left w:val="none" w:sz="0" w:space="0" w:color="auto"/>
            <w:bottom w:val="none" w:sz="0" w:space="0" w:color="auto"/>
            <w:right w:val="none" w:sz="0" w:space="0" w:color="auto"/>
          </w:divBdr>
        </w:div>
        <w:div w:id="510997010">
          <w:marLeft w:val="640"/>
          <w:marRight w:val="0"/>
          <w:marTop w:val="0"/>
          <w:marBottom w:val="0"/>
          <w:divBdr>
            <w:top w:val="none" w:sz="0" w:space="0" w:color="auto"/>
            <w:left w:val="none" w:sz="0" w:space="0" w:color="auto"/>
            <w:bottom w:val="none" w:sz="0" w:space="0" w:color="auto"/>
            <w:right w:val="none" w:sz="0" w:space="0" w:color="auto"/>
          </w:divBdr>
        </w:div>
        <w:div w:id="1846901367">
          <w:marLeft w:val="640"/>
          <w:marRight w:val="0"/>
          <w:marTop w:val="0"/>
          <w:marBottom w:val="0"/>
          <w:divBdr>
            <w:top w:val="none" w:sz="0" w:space="0" w:color="auto"/>
            <w:left w:val="none" w:sz="0" w:space="0" w:color="auto"/>
            <w:bottom w:val="none" w:sz="0" w:space="0" w:color="auto"/>
            <w:right w:val="none" w:sz="0" w:space="0" w:color="auto"/>
          </w:divBdr>
        </w:div>
        <w:div w:id="1118911948">
          <w:marLeft w:val="640"/>
          <w:marRight w:val="0"/>
          <w:marTop w:val="0"/>
          <w:marBottom w:val="0"/>
          <w:divBdr>
            <w:top w:val="none" w:sz="0" w:space="0" w:color="auto"/>
            <w:left w:val="none" w:sz="0" w:space="0" w:color="auto"/>
            <w:bottom w:val="none" w:sz="0" w:space="0" w:color="auto"/>
            <w:right w:val="none" w:sz="0" w:space="0" w:color="auto"/>
          </w:divBdr>
        </w:div>
        <w:div w:id="1338583400">
          <w:marLeft w:val="640"/>
          <w:marRight w:val="0"/>
          <w:marTop w:val="0"/>
          <w:marBottom w:val="0"/>
          <w:divBdr>
            <w:top w:val="none" w:sz="0" w:space="0" w:color="auto"/>
            <w:left w:val="none" w:sz="0" w:space="0" w:color="auto"/>
            <w:bottom w:val="none" w:sz="0" w:space="0" w:color="auto"/>
            <w:right w:val="none" w:sz="0" w:space="0" w:color="auto"/>
          </w:divBdr>
        </w:div>
        <w:div w:id="268240739">
          <w:marLeft w:val="640"/>
          <w:marRight w:val="0"/>
          <w:marTop w:val="0"/>
          <w:marBottom w:val="0"/>
          <w:divBdr>
            <w:top w:val="none" w:sz="0" w:space="0" w:color="auto"/>
            <w:left w:val="none" w:sz="0" w:space="0" w:color="auto"/>
            <w:bottom w:val="none" w:sz="0" w:space="0" w:color="auto"/>
            <w:right w:val="none" w:sz="0" w:space="0" w:color="auto"/>
          </w:divBdr>
        </w:div>
        <w:div w:id="2005165399">
          <w:marLeft w:val="640"/>
          <w:marRight w:val="0"/>
          <w:marTop w:val="0"/>
          <w:marBottom w:val="0"/>
          <w:divBdr>
            <w:top w:val="none" w:sz="0" w:space="0" w:color="auto"/>
            <w:left w:val="none" w:sz="0" w:space="0" w:color="auto"/>
            <w:bottom w:val="none" w:sz="0" w:space="0" w:color="auto"/>
            <w:right w:val="none" w:sz="0" w:space="0" w:color="auto"/>
          </w:divBdr>
        </w:div>
        <w:div w:id="1678312781">
          <w:marLeft w:val="640"/>
          <w:marRight w:val="0"/>
          <w:marTop w:val="0"/>
          <w:marBottom w:val="0"/>
          <w:divBdr>
            <w:top w:val="none" w:sz="0" w:space="0" w:color="auto"/>
            <w:left w:val="none" w:sz="0" w:space="0" w:color="auto"/>
            <w:bottom w:val="none" w:sz="0" w:space="0" w:color="auto"/>
            <w:right w:val="none" w:sz="0" w:space="0" w:color="auto"/>
          </w:divBdr>
        </w:div>
        <w:div w:id="1806658270">
          <w:marLeft w:val="640"/>
          <w:marRight w:val="0"/>
          <w:marTop w:val="0"/>
          <w:marBottom w:val="0"/>
          <w:divBdr>
            <w:top w:val="none" w:sz="0" w:space="0" w:color="auto"/>
            <w:left w:val="none" w:sz="0" w:space="0" w:color="auto"/>
            <w:bottom w:val="none" w:sz="0" w:space="0" w:color="auto"/>
            <w:right w:val="none" w:sz="0" w:space="0" w:color="auto"/>
          </w:divBdr>
        </w:div>
        <w:div w:id="1534228677">
          <w:marLeft w:val="640"/>
          <w:marRight w:val="0"/>
          <w:marTop w:val="0"/>
          <w:marBottom w:val="0"/>
          <w:divBdr>
            <w:top w:val="none" w:sz="0" w:space="0" w:color="auto"/>
            <w:left w:val="none" w:sz="0" w:space="0" w:color="auto"/>
            <w:bottom w:val="none" w:sz="0" w:space="0" w:color="auto"/>
            <w:right w:val="none" w:sz="0" w:space="0" w:color="auto"/>
          </w:divBdr>
        </w:div>
        <w:div w:id="1499073281">
          <w:marLeft w:val="640"/>
          <w:marRight w:val="0"/>
          <w:marTop w:val="0"/>
          <w:marBottom w:val="0"/>
          <w:divBdr>
            <w:top w:val="none" w:sz="0" w:space="0" w:color="auto"/>
            <w:left w:val="none" w:sz="0" w:space="0" w:color="auto"/>
            <w:bottom w:val="none" w:sz="0" w:space="0" w:color="auto"/>
            <w:right w:val="none" w:sz="0" w:space="0" w:color="auto"/>
          </w:divBdr>
        </w:div>
        <w:div w:id="1104039952">
          <w:marLeft w:val="640"/>
          <w:marRight w:val="0"/>
          <w:marTop w:val="0"/>
          <w:marBottom w:val="0"/>
          <w:divBdr>
            <w:top w:val="none" w:sz="0" w:space="0" w:color="auto"/>
            <w:left w:val="none" w:sz="0" w:space="0" w:color="auto"/>
            <w:bottom w:val="none" w:sz="0" w:space="0" w:color="auto"/>
            <w:right w:val="none" w:sz="0" w:space="0" w:color="auto"/>
          </w:divBdr>
        </w:div>
        <w:div w:id="96995799">
          <w:marLeft w:val="640"/>
          <w:marRight w:val="0"/>
          <w:marTop w:val="0"/>
          <w:marBottom w:val="0"/>
          <w:divBdr>
            <w:top w:val="none" w:sz="0" w:space="0" w:color="auto"/>
            <w:left w:val="none" w:sz="0" w:space="0" w:color="auto"/>
            <w:bottom w:val="none" w:sz="0" w:space="0" w:color="auto"/>
            <w:right w:val="none" w:sz="0" w:space="0" w:color="auto"/>
          </w:divBdr>
        </w:div>
        <w:div w:id="61604119">
          <w:marLeft w:val="640"/>
          <w:marRight w:val="0"/>
          <w:marTop w:val="0"/>
          <w:marBottom w:val="0"/>
          <w:divBdr>
            <w:top w:val="none" w:sz="0" w:space="0" w:color="auto"/>
            <w:left w:val="none" w:sz="0" w:space="0" w:color="auto"/>
            <w:bottom w:val="none" w:sz="0" w:space="0" w:color="auto"/>
            <w:right w:val="none" w:sz="0" w:space="0" w:color="auto"/>
          </w:divBdr>
        </w:div>
        <w:div w:id="1767385299">
          <w:marLeft w:val="640"/>
          <w:marRight w:val="0"/>
          <w:marTop w:val="0"/>
          <w:marBottom w:val="0"/>
          <w:divBdr>
            <w:top w:val="none" w:sz="0" w:space="0" w:color="auto"/>
            <w:left w:val="none" w:sz="0" w:space="0" w:color="auto"/>
            <w:bottom w:val="none" w:sz="0" w:space="0" w:color="auto"/>
            <w:right w:val="none" w:sz="0" w:space="0" w:color="auto"/>
          </w:divBdr>
        </w:div>
        <w:div w:id="1039818098">
          <w:marLeft w:val="640"/>
          <w:marRight w:val="0"/>
          <w:marTop w:val="0"/>
          <w:marBottom w:val="0"/>
          <w:divBdr>
            <w:top w:val="none" w:sz="0" w:space="0" w:color="auto"/>
            <w:left w:val="none" w:sz="0" w:space="0" w:color="auto"/>
            <w:bottom w:val="none" w:sz="0" w:space="0" w:color="auto"/>
            <w:right w:val="none" w:sz="0" w:space="0" w:color="auto"/>
          </w:divBdr>
        </w:div>
        <w:div w:id="313066679">
          <w:marLeft w:val="640"/>
          <w:marRight w:val="0"/>
          <w:marTop w:val="0"/>
          <w:marBottom w:val="0"/>
          <w:divBdr>
            <w:top w:val="none" w:sz="0" w:space="0" w:color="auto"/>
            <w:left w:val="none" w:sz="0" w:space="0" w:color="auto"/>
            <w:bottom w:val="none" w:sz="0" w:space="0" w:color="auto"/>
            <w:right w:val="none" w:sz="0" w:space="0" w:color="auto"/>
          </w:divBdr>
        </w:div>
        <w:div w:id="1519733786">
          <w:marLeft w:val="640"/>
          <w:marRight w:val="0"/>
          <w:marTop w:val="0"/>
          <w:marBottom w:val="0"/>
          <w:divBdr>
            <w:top w:val="none" w:sz="0" w:space="0" w:color="auto"/>
            <w:left w:val="none" w:sz="0" w:space="0" w:color="auto"/>
            <w:bottom w:val="none" w:sz="0" w:space="0" w:color="auto"/>
            <w:right w:val="none" w:sz="0" w:space="0" w:color="auto"/>
          </w:divBdr>
        </w:div>
        <w:div w:id="447356212">
          <w:marLeft w:val="640"/>
          <w:marRight w:val="0"/>
          <w:marTop w:val="0"/>
          <w:marBottom w:val="0"/>
          <w:divBdr>
            <w:top w:val="none" w:sz="0" w:space="0" w:color="auto"/>
            <w:left w:val="none" w:sz="0" w:space="0" w:color="auto"/>
            <w:bottom w:val="none" w:sz="0" w:space="0" w:color="auto"/>
            <w:right w:val="none" w:sz="0" w:space="0" w:color="auto"/>
          </w:divBdr>
        </w:div>
        <w:div w:id="1441072679">
          <w:marLeft w:val="640"/>
          <w:marRight w:val="0"/>
          <w:marTop w:val="0"/>
          <w:marBottom w:val="0"/>
          <w:divBdr>
            <w:top w:val="none" w:sz="0" w:space="0" w:color="auto"/>
            <w:left w:val="none" w:sz="0" w:space="0" w:color="auto"/>
            <w:bottom w:val="none" w:sz="0" w:space="0" w:color="auto"/>
            <w:right w:val="none" w:sz="0" w:space="0" w:color="auto"/>
          </w:divBdr>
        </w:div>
        <w:div w:id="282517">
          <w:marLeft w:val="640"/>
          <w:marRight w:val="0"/>
          <w:marTop w:val="0"/>
          <w:marBottom w:val="0"/>
          <w:divBdr>
            <w:top w:val="none" w:sz="0" w:space="0" w:color="auto"/>
            <w:left w:val="none" w:sz="0" w:space="0" w:color="auto"/>
            <w:bottom w:val="none" w:sz="0" w:space="0" w:color="auto"/>
            <w:right w:val="none" w:sz="0" w:space="0" w:color="auto"/>
          </w:divBdr>
        </w:div>
        <w:div w:id="640816522">
          <w:marLeft w:val="640"/>
          <w:marRight w:val="0"/>
          <w:marTop w:val="0"/>
          <w:marBottom w:val="0"/>
          <w:divBdr>
            <w:top w:val="none" w:sz="0" w:space="0" w:color="auto"/>
            <w:left w:val="none" w:sz="0" w:space="0" w:color="auto"/>
            <w:bottom w:val="none" w:sz="0" w:space="0" w:color="auto"/>
            <w:right w:val="none" w:sz="0" w:space="0" w:color="auto"/>
          </w:divBdr>
        </w:div>
        <w:div w:id="1626738691">
          <w:marLeft w:val="640"/>
          <w:marRight w:val="0"/>
          <w:marTop w:val="0"/>
          <w:marBottom w:val="0"/>
          <w:divBdr>
            <w:top w:val="none" w:sz="0" w:space="0" w:color="auto"/>
            <w:left w:val="none" w:sz="0" w:space="0" w:color="auto"/>
            <w:bottom w:val="none" w:sz="0" w:space="0" w:color="auto"/>
            <w:right w:val="none" w:sz="0" w:space="0" w:color="auto"/>
          </w:divBdr>
        </w:div>
        <w:div w:id="1458140783">
          <w:marLeft w:val="640"/>
          <w:marRight w:val="0"/>
          <w:marTop w:val="0"/>
          <w:marBottom w:val="0"/>
          <w:divBdr>
            <w:top w:val="none" w:sz="0" w:space="0" w:color="auto"/>
            <w:left w:val="none" w:sz="0" w:space="0" w:color="auto"/>
            <w:bottom w:val="none" w:sz="0" w:space="0" w:color="auto"/>
            <w:right w:val="none" w:sz="0" w:space="0" w:color="auto"/>
          </w:divBdr>
        </w:div>
        <w:div w:id="795417206">
          <w:marLeft w:val="640"/>
          <w:marRight w:val="0"/>
          <w:marTop w:val="0"/>
          <w:marBottom w:val="0"/>
          <w:divBdr>
            <w:top w:val="none" w:sz="0" w:space="0" w:color="auto"/>
            <w:left w:val="none" w:sz="0" w:space="0" w:color="auto"/>
            <w:bottom w:val="none" w:sz="0" w:space="0" w:color="auto"/>
            <w:right w:val="none" w:sz="0" w:space="0" w:color="auto"/>
          </w:divBdr>
        </w:div>
        <w:div w:id="964627190">
          <w:marLeft w:val="640"/>
          <w:marRight w:val="0"/>
          <w:marTop w:val="0"/>
          <w:marBottom w:val="0"/>
          <w:divBdr>
            <w:top w:val="none" w:sz="0" w:space="0" w:color="auto"/>
            <w:left w:val="none" w:sz="0" w:space="0" w:color="auto"/>
            <w:bottom w:val="none" w:sz="0" w:space="0" w:color="auto"/>
            <w:right w:val="none" w:sz="0" w:space="0" w:color="auto"/>
          </w:divBdr>
        </w:div>
        <w:div w:id="488639641">
          <w:marLeft w:val="640"/>
          <w:marRight w:val="0"/>
          <w:marTop w:val="0"/>
          <w:marBottom w:val="0"/>
          <w:divBdr>
            <w:top w:val="none" w:sz="0" w:space="0" w:color="auto"/>
            <w:left w:val="none" w:sz="0" w:space="0" w:color="auto"/>
            <w:bottom w:val="none" w:sz="0" w:space="0" w:color="auto"/>
            <w:right w:val="none" w:sz="0" w:space="0" w:color="auto"/>
          </w:divBdr>
        </w:div>
        <w:div w:id="1412779266">
          <w:marLeft w:val="640"/>
          <w:marRight w:val="0"/>
          <w:marTop w:val="0"/>
          <w:marBottom w:val="0"/>
          <w:divBdr>
            <w:top w:val="none" w:sz="0" w:space="0" w:color="auto"/>
            <w:left w:val="none" w:sz="0" w:space="0" w:color="auto"/>
            <w:bottom w:val="none" w:sz="0" w:space="0" w:color="auto"/>
            <w:right w:val="none" w:sz="0" w:space="0" w:color="auto"/>
          </w:divBdr>
        </w:div>
        <w:div w:id="1505898751">
          <w:marLeft w:val="640"/>
          <w:marRight w:val="0"/>
          <w:marTop w:val="0"/>
          <w:marBottom w:val="0"/>
          <w:divBdr>
            <w:top w:val="none" w:sz="0" w:space="0" w:color="auto"/>
            <w:left w:val="none" w:sz="0" w:space="0" w:color="auto"/>
            <w:bottom w:val="none" w:sz="0" w:space="0" w:color="auto"/>
            <w:right w:val="none" w:sz="0" w:space="0" w:color="auto"/>
          </w:divBdr>
        </w:div>
        <w:div w:id="1108934760">
          <w:marLeft w:val="640"/>
          <w:marRight w:val="0"/>
          <w:marTop w:val="0"/>
          <w:marBottom w:val="0"/>
          <w:divBdr>
            <w:top w:val="none" w:sz="0" w:space="0" w:color="auto"/>
            <w:left w:val="none" w:sz="0" w:space="0" w:color="auto"/>
            <w:bottom w:val="none" w:sz="0" w:space="0" w:color="auto"/>
            <w:right w:val="none" w:sz="0" w:space="0" w:color="auto"/>
          </w:divBdr>
        </w:div>
        <w:div w:id="186334720">
          <w:marLeft w:val="640"/>
          <w:marRight w:val="0"/>
          <w:marTop w:val="0"/>
          <w:marBottom w:val="0"/>
          <w:divBdr>
            <w:top w:val="none" w:sz="0" w:space="0" w:color="auto"/>
            <w:left w:val="none" w:sz="0" w:space="0" w:color="auto"/>
            <w:bottom w:val="none" w:sz="0" w:space="0" w:color="auto"/>
            <w:right w:val="none" w:sz="0" w:space="0" w:color="auto"/>
          </w:divBdr>
        </w:div>
        <w:div w:id="274287544">
          <w:marLeft w:val="640"/>
          <w:marRight w:val="0"/>
          <w:marTop w:val="0"/>
          <w:marBottom w:val="0"/>
          <w:divBdr>
            <w:top w:val="none" w:sz="0" w:space="0" w:color="auto"/>
            <w:left w:val="none" w:sz="0" w:space="0" w:color="auto"/>
            <w:bottom w:val="none" w:sz="0" w:space="0" w:color="auto"/>
            <w:right w:val="none" w:sz="0" w:space="0" w:color="auto"/>
          </w:divBdr>
        </w:div>
        <w:div w:id="2000159703">
          <w:marLeft w:val="640"/>
          <w:marRight w:val="0"/>
          <w:marTop w:val="0"/>
          <w:marBottom w:val="0"/>
          <w:divBdr>
            <w:top w:val="none" w:sz="0" w:space="0" w:color="auto"/>
            <w:left w:val="none" w:sz="0" w:space="0" w:color="auto"/>
            <w:bottom w:val="none" w:sz="0" w:space="0" w:color="auto"/>
            <w:right w:val="none" w:sz="0" w:space="0" w:color="auto"/>
          </w:divBdr>
        </w:div>
        <w:div w:id="1702392868">
          <w:marLeft w:val="640"/>
          <w:marRight w:val="0"/>
          <w:marTop w:val="0"/>
          <w:marBottom w:val="0"/>
          <w:divBdr>
            <w:top w:val="none" w:sz="0" w:space="0" w:color="auto"/>
            <w:left w:val="none" w:sz="0" w:space="0" w:color="auto"/>
            <w:bottom w:val="none" w:sz="0" w:space="0" w:color="auto"/>
            <w:right w:val="none" w:sz="0" w:space="0" w:color="auto"/>
          </w:divBdr>
        </w:div>
        <w:div w:id="1124348730">
          <w:marLeft w:val="640"/>
          <w:marRight w:val="0"/>
          <w:marTop w:val="0"/>
          <w:marBottom w:val="0"/>
          <w:divBdr>
            <w:top w:val="none" w:sz="0" w:space="0" w:color="auto"/>
            <w:left w:val="none" w:sz="0" w:space="0" w:color="auto"/>
            <w:bottom w:val="none" w:sz="0" w:space="0" w:color="auto"/>
            <w:right w:val="none" w:sz="0" w:space="0" w:color="auto"/>
          </w:divBdr>
        </w:div>
        <w:div w:id="1478837372">
          <w:marLeft w:val="640"/>
          <w:marRight w:val="0"/>
          <w:marTop w:val="0"/>
          <w:marBottom w:val="0"/>
          <w:divBdr>
            <w:top w:val="none" w:sz="0" w:space="0" w:color="auto"/>
            <w:left w:val="none" w:sz="0" w:space="0" w:color="auto"/>
            <w:bottom w:val="none" w:sz="0" w:space="0" w:color="auto"/>
            <w:right w:val="none" w:sz="0" w:space="0" w:color="auto"/>
          </w:divBdr>
        </w:div>
        <w:div w:id="1774935722">
          <w:marLeft w:val="640"/>
          <w:marRight w:val="0"/>
          <w:marTop w:val="0"/>
          <w:marBottom w:val="0"/>
          <w:divBdr>
            <w:top w:val="none" w:sz="0" w:space="0" w:color="auto"/>
            <w:left w:val="none" w:sz="0" w:space="0" w:color="auto"/>
            <w:bottom w:val="none" w:sz="0" w:space="0" w:color="auto"/>
            <w:right w:val="none" w:sz="0" w:space="0" w:color="auto"/>
          </w:divBdr>
        </w:div>
        <w:div w:id="1275013816">
          <w:marLeft w:val="640"/>
          <w:marRight w:val="0"/>
          <w:marTop w:val="0"/>
          <w:marBottom w:val="0"/>
          <w:divBdr>
            <w:top w:val="none" w:sz="0" w:space="0" w:color="auto"/>
            <w:left w:val="none" w:sz="0" w:space="0" w:color="auto"/>
            <w:bottom w:val="none" w:sz="0" w:space="0" w:color="auto"/>
            <w:right w:val="none" w:sz="0" w:space="0" w:color="auto"/>
          </w:divBdr>
        </w:div>
        <w:div w:id="1515146259">
          <w:marLeft w:val="640"/>
          <w:marRight w:val="0"/>
          <w:marTop w:val="0"/>
          <w:marBottom w:val="0"/>
          <w:divBdr>
            <w:top w:val="none" w:sz="0" w:space="0" w:color="auto"/>
            <w:left w:val="none" w:sz="0" w:space="0" w:color="auto"/>
            <w:bottom w:val="none" w:sz="0" w:space="0" w:color="auto"/>
            <w:right w:val="none" w:sz="0" w:space="0" w:color="auto"/>
          </w:divBdr>
        </w:div>
        <w:div w:id="122045007">
          <w:marLeft w:val="640"/>
          <w:marRight w:val="0"/>
          <w:marTop w:val="0"/>
          <w:marBottom w:val="0"/>
          <w:divBdr>
            <w:top w:val="none" w:sz="0" w:space="0" w:color="auto"/>
            <w:left w:val="none" w:sz="0" w:space="0" w:color="auto"/>
            <w:bottom w:val="none" w:sz="0" w:space="0" w:color="auto"/>
            <w:right w:val="none" w:sz="0" w:space="0" w:color="auto"/>
          </w:divBdr>
        </w:div>
        <w:div w:id="1976567087">
          <w:marLeft w:val="640"/>
          <w:marRight w:val="0"/>
          <w:marTop w:val="0"/>
          <w:marBottom w:val="0"/>
          <w:divBdr>
            <w:top w:val="none" w:sz="0" w:space="0" w:color="auto"/>
            <w:left w:val="none" w:sz="0" w:space="0" w:color="auto"/>
            <w:bottom w:val="none" w:sz="0" w:space="0" w:color="auto"/>
            <w:right w:val="none" w:sz="0" w:space="0" w:color="auto"/>
          </w:divBdr>
        </w:div>
        <w:div w:id="1550534308">
          <w:marLeft w:val="640"/>
          <w:marRight w:val="0"/>
          <w:marTop w:val="0"/>
          <w:marBottom w:val="0"/>
          <w:divBdr>
            <w:top w:val="none" w:sz="0" w:space="0" w:color="auto"/>
            <w:left w:val="none" w:sz="0" w:space="0" w:color="auto"/>
            <w:bottom w:val="none" w:sz="0" w:space="0" w:color="auto"/>
            <w:right w:val="none" w:sz="0" w:space="0" w:color="auto"/>
          </w:divBdr>
        </w:div>
        <w:div w:id="500240518">
          <w:marLeft w:val="640"/>
          <w:marRight w:val="0"/>
          <w:marTop w:val="0"/>
          <w:marBottom w:val="0"/>
          <w:divBdr>
            <w:top w:val="none" w:sz="0" w:space="0" w:color="auto"/>
            <w:left w:val="none" w:sz="0" w:space="0" w:color="auto"/>
            <w:bottom w:val="none" w:sz="0" w:space="0" w:color="auto"/>
            <w:right w:val="none" w:sz="0" w:space="0" w:color="auto"/>
          </w:divBdr>
        </w:div>
        <w:div w:id="1960070034">
          <w:marLeft w:val="640"/>
          <w:marRight w:val="0"/>
          <w:marTop w:val="0"/>
          <w:marBottom w:val="0"/>
          <w:divBdr>
            <w:top w:val="none" w:sz="0" w:space="0" w:color="auto"/>
            <w:left w:val="none" w:sz="0" w:space="0" w:color="auto"/>
            <w:bottom w:val="none" w:sz="0" w:space="0" w:color="auto"/>
            <w:right w:val="none" w:sz="0" w:space="0" w:color="auto"/>
          </w:divBdr>
        </w:div>
        <w:div w:id="1247957326">
          <w:marLeft w:val="640"/>
          <w:marRight w:val="0"/>
          <w:marTop w:val="0"/>
          <w:marBottom w:val="0"/>
          <w:divBdr>
            <w:top w:val="none" w:sz="0" w:space="0" w:color="auto"/>
            <w:left w:val="none" w:sz="0" w:space="0" w:color="auto"/>
            <w:bottom w:val="none" w:sz="0" w:space="0" w:color="auto"/>
            <w:right w:val="none" w:sz="0" w:space="0" w:color="auto"/>
          </w:divBdr>
        </w:div>
        <w:div w:id="1069621138">
          <w:marLeft w:val="640"/>
          <w:marRight w:val="0"/>
          <w:marTop w:val="0"/>
          <w:marBottom w:val="0"/>
          <w:divBdr>
            <w:top w:val="none" w:sz="0" w:space="0" w:color="auto"/>
            <w:left w:val="none" w:sz="0" w:space="0" w:color="auto"/>
            <w:bottom w:val="none" w:sz="0" w:space="0" w:color="auto"/>
            <w:right w:val="none" w:sz="0" w:space="0" w:color="auto"/>
          </w:divBdr>
        </w:div>
        <w:div w:id="1208300517">
          <w:marLeft w:val="640"/>
          <w:marRight w:val="0"/>
          <w:marTop w:val="0"/>
          <w:marBottom w:val="0"/>
          <w:divBdr>
            <w:top w:val="none" w:sz="0" w:space="0" w:color="auto"/>
            <w:left w:val="none" w:sz="0" w:space="0" w:color="auto"/>
            <w:bottom w:val="none" w:sz="0" w:space="0" w:color="auto"/>
            <w:right w:val="none" w:sz="0" w:space="0" w:color="auto"/>
          </w:divBdr>
        </w:div>
        <w:div w:id="1792942308">
          <w:marLeft w:val="640"/>
          <w:marRight w:val="0"/>
          <w:marTop w:val="0"/>
          <w:marBottom w:val="0"/>
          <w:divBdr>
            <w:top w:val="none" w:sz="0" w:space="0" w:color="auto"/>
            <w:left w:val="none" w:sz="0" w:space="0" w:color="auto"/>
            <w:bottom w:val="none" w:sz="0" w:space="0" w:color="auto"/>
            <w:right w:val="none" w:sz="0" w:space="0" w:color="auto"/>
          </w:divBdr>
        </w:div>
        <w:div w:id="1743795606">
          <w:marLeft w:val="640"/>
          <w:marRight w:val="0"/>
          <w:marTop w:val="0"/>
          <w:marBottom w:val="0"/>
          <w:divBdr>
            <w:top w:val="none" w:sz="0" w:space="0" w:color="auto"/>
            <w:left w:val="none" w:sz="0" w:space="0" w:color="auto"/>
            <w:bottom w:val="none" w:sz="0" w:space="0" w:color="auto"/>
            <w:right w:val="none" w:sz="0" w:space="0" w:color="auto"/>
          </w:divBdr>
        </w:div>
        <w:div w:id="1437869836">
          <w:marLeft w:val="640"/>
          <w:marRight w:val="0"/>
          <w:marTop w:val="0"/>
          <w:marBottom w:val="0"/>
          <w:divBdr>
            <w:top w:val="none" w:sz="0" w:space="0" w:color="auto"/>
            <w:left w:val="none" w:sz="0" w:space="0" w:color="auto"/>
            <w:bottom w:val="none" w:sz="0" w:space="0" w:color="auto"/>
            <w:right w:val="none" w:sz="0" w:space="0" w:color="auto"/>
          </w:divBdr>
        </w:div>
        <w:div w:id="128713186">
          <w:marLeft w:val="640"/>
          <w:marRight w:val="0"/>
          <w:marTop w:val="0"/>
          <w:marBottom w:val="0"/>
          <w:divBdr>
            <w:top w:val="none" w:sz="0" w:space="0" w:color="auto"/>
            <w:left w:val="none" w:sz="0" w:space="0" w:color="auto"/>
            <w:bottom w:val="none" w:sz="0" w:space="0" w:color="auto"/>
            <w:right w:val="none" w:sz="0" w:space="0" w:color="auto"/>
          </w:divBdr>
        </w:div>
        <w:div w:id="1067992417">
          <w:marLeft w:val="640"/>
          <w:marRight w:val="0"/>
          <w:marTop w:val="0"/>
          <w:marBottom w:val="0"/>
          <w:divBdr>
            <w:top w:val="none" w:sz="0" w:space="0" w:color="auto"/>
            <w:left w:val="none" w:sz="0" w:space="0" w:color="auto"/>
            <w:bottom w:val="none" w:sz="0" w:space="0" w:color="auto"/>
            <w:right w:val="none" w:sz="0" w:space="0" w:color="auto"/>
          </w:divBdr>
        </w:div>
        <w:div w:id="1014191822">
          <w:marLeft w:val="640"/>
          <w:marRight w:val="0"/>
          <w:marTop w:val="0"/>
          <w:marBottom w:val="0"/>
          <w:divBdr>
            <w:top w:val="none" w:sz="0" w:space="0" w:color="auto"/>
            <w:left w:val="none" w:sz="0" w:space="0" w:color="auto"/>
            <w:bottom w:val="none" w:sz="0" w:space="0" w:color="auto"/>
            <w:right w:val="none" w:sz="0" w:space="0" w:color="auto"/>
          </w:divBdr>
        </w:div>
        <w:div w:id="1355879889">
          <w:marLeft w:val="640"/>
          <w:marRight w:val="0"/>
          <w:marTop w:val="0"/>
          <w:marBottom w:val="0"/>
          <w:divBdr>
            <w:top w:val="none" w:sz="0" w:space="0" w:color="auto"/>
            <w:left w:val="none" w:sz="0" w:space="0" w:color="auto"/>
            <w:bottom w:val="none" w:sz="0" w:space="0" w:color="auto"/>
            <w:right w:val="none" w:sz="0" w:space="0" w:color="auto"/>
          </w:divBdr>
        </w:div>
        <w:div w:id="278343190">
          <w:marLeft w:val="640"/>
          <w:marRight w:val="0"/>
          <w:marTop w:val="0"/>
          <w:marBottom w:val="0"/>
          <w:divBdr>
            <w:top w:val="none" w:sz="0" w:space="0" w:color="auto"/>
            <w:left w:val="none" w:sz="0" w:space="0" w:color="auto"/>
            <w:bottom w:val="none" w:sz="0" w:space="0" w:color="auto"/>
            <w:right w:val="none" w:sz="0" w:space="0" w:color="auto"/>
          </w:divBdr>
        </w:div>
        <w:div w:id="493185230">
          <w:marLeft w:val="640"/>
          <w:marRight w:val="0"/>
          <w:marTop w:val="0"/>
          <w:marBottom w:val="0"/>
          <w:divBdr>
            <w:top w:val="none" w:sz="0" w:space="0" w:color="auto"/>
            <w:left w:val="none" w:sz="0" w:space="0" w:color="auto"/>
            <w:bottom w:val="none" w:sz="0" w:space="0" w:color="auto"/>
            <w:right w:val="none" w:sz="0" w:space="0" w:color="auto"/>
          </w:divBdr>
        </w:div>
        <w:div w:id="1179854986">
          <w:marLeft w:val="640"/>
          <w:marRight w:val="0"/>
          <w:marTop w:val="0"/>
          <w:marBottom w:val="0"/>
          <w:divBdr>
            <w:top w:val="none" w:sz="0" w:space="0" w:color="auto"/>
            <w:left w:val="none" w:sz="0" w:space="0" w:color="auto"/>
            <w:bottom w:val="none" w:sz="0" w:space="0" w:color="auto"/>
            <w:right w:val="none" w:sz="0" w:space="0" w:color="auto"/>
          </w:divBdr>
        </w:div>
        <w:div w:id="1283153372">
          <w:marLeft w:val="640"/>
          <w:marRight w:val="0"/>
          <w:marTop w:val="0"/>
          <w:marBottom w:val="0"/>
          <w:divBdr>
            <w:top w:val="none" w:sz="0" w:space="0" w:color="auto"/>
            <w:left w:val="none" w:sz="0" w:space="0" w:color="auto"/>
            <w:bottom w:val="none" w:sz="0" w:space="0" w:color="auto"/>
            <w:right w:val="none" w:sz="0" w:space="0" w:color="auto"/>
          </w:divBdr>
        </w:div>
        <w:div w:id="1582330900">
          <w:marLeft w:val="640"/>
          <w:marRight w:val="0"/>
          <w:marTop w:val="0"/>
          <w:marBottom w:val="0"/>
          <w:divBdr>
            <w:top w:val="none" w:sz="0" w:space="0" w:color="auto"/>
            <w:left w:val="none" w:sz="0" w:space="0" w:color="auto"/>
            <w:bottom w:val="none" w:sz="0" w:space="0" w:color="auto"/>
            <w:right w:val="none" w:sz="0" w:space="0" w:color="auto"/>
          </w:divBdr>
        </w:div>
        <w:div w:id="1006054946">
          <w:marLeft w:val="640"/>
          <w:marRight w:val="0"/>
          <w:marTop w:val="0"/>
          <w:marBottom w:val="0"/>
          <w:divBdr>
            <w:top w:val="none" w:sz="0" w:space="0" w:color="auto"/>
            <w:left w:val="none" w:sz="0" w:space="0" w:color="auto"/>
            <w:bottom w:val="none" w:sz="0" w:space="0" w:color="auto"/>
            <w:right w:val="none" w:sz="0" w:space="0" w:color="auto"/>
          </w:divBdr>
        </w:div>
        <w:div w:id="1499034159">
          <w:marLeft w:val="640"/>
          <w:marRight w:val="0"/>
          <w:marTop w:val="0"/>
          <w:marBottom w:val="0"/>
          <w:divBdr>
            <w:top w:val="none" w:sz="0" w:space="0" w:color="auto"/>
            <w:left w:val="none" w:sz="0" w:space="0" w:color="auto"/>
            <w:bottom w:val="none" w:sz="0" w:space="0" w:color="auto"/>
            <w:right w:val="none" w:sz="0" w:space="0" w:color="auto"/>
          </w:divBdr>
        </w:div>
        <w:div w:id="661742648">
          <w:marLeft w:val="640"/>
          <w:marRight w:val="0"/>
          <w:marTop w:val="0"/>
          <w:marBottom w:val="0"/>
          <w:divBdr>
            <w:top w:val="none" w:sz="0" w:space="0" w:color="auto"/>
            <w:left w:val="none" w:sz="0" w:space="0" w:color="auto"/>
            <w:bottom w:val="none" w:sz="0" w:space="0" w:color="auto"/>
            <w:right w:val="none" w:sz="0" w:space="0" w:color="auto"/>
          </w:divBdr>
        </w:div>
        <w:div w:id="1336030364">
          <w:marLeft w:val="640"/>
          <w:marRight w:val="0"/>
          <w:marTop w:val="0"/>
          <w:marBottom w:val="0"/>
          <w:divBdr>
            <w:top w:val="none" w:sz="0" w:space="0" w:color="auto"/>
            <w:left w:val="none" w:sz="0" w:space="0" w:color="auto"/>
            <w:bottom w:val="none" w:sz="0" w:space="0" w:color="auto"/>
            <w:right w:val="none" w:sz="0" w:space="0" w:color="auto"/>
          </w:divBdr>
        </w:div>
        <w:div w:id="1570386846">
          <w:marLeft w:val="640"/>
          <w:marRight w:val="0"/>
          <w:marTop w:val="0"/>
          <w:marBottom w:val="0"/>
          <w:divBdr>
            <w:top w:val="none" w:sz="0" w:space="0" w:color="auto"/>
            <w:left w:val="none" w:sz="0" w:space="0" w:color="auto"/>
            <w:bottom w:val="none" w:sz="0" w:space="0" w:color="auto"/>
            <w:right w:val="none" w:sz="0" w:space="0" w:color="auto"/>
          </w:divBdr>
        </w:div>
        <w:div w:id="1024597954">
          <w:marLeft w:val="640"/>
          <w:marRight w:val="0"/>
          <w:marTop w:val="0"/>
          <w:marBottom w:val="0"/>
          <w:divBdr>
            <w:top w:val="none" w:sz="0" w:space="0" w:color="auto"/>
            <w:left w:val="none" w:sz="0" w:space="0" w:color="auto"/>
            <w:bottom w:val="none" w:sz="0" w:space="0" w:color="auto"/>
            <w:right w:val="none" w:sz="0" w:space="0" w:color="auto"/>
          </w:divBdr>
        </w:div>
        <w:div w:id="1690715702">
          <w:marLeft w:val="640"/>
          <w:marRight w:val="0"/>
          <w:marTop w:val="0"/>
          <w:marBottom w:val="0"/>
          <w:divBdr>
            <w:top w:val="none" w:sz="0" w:space="0" w:color="auto"/>
            <w:left w:val="none" w:sz="0" w:space="0" w:color="auto"/>
            <w:bottom w:val="none" w:sz="0" w:space="0" w:color="auto"/>
            <w:right w:val="none" w:sz="0" w:space="0" w:color="auto"/>
          </w:divBdr>
        </w:div>
        <w:div w:id="588467719">
          <w:marLeft w:val="640"/>
          <w:marRight w:val="0"/>
          <w:marTop w:val="0"/>
          <w:marBottom w:val="0"/>
          <w:divBdr>
            <w:top w:val="none" w:sz="0" w:space="0" w:color="auto"/>
            <w:left w:val="none" w:sz="0" w:space="0" w:color="auto"/>
            <w:bottom w:val="none" w:sz="0" w:space="0" w:color="auto"/>
            <w:right w:val="none" w:sz="0" w:space="0" w:color="auto"/>
          </w:divBdr>
        </w:div>
        <w:div w:id="247083617">
          <w:marLeft w:val="640"/>
          <w:marRight w:val="0"/>
          <w:marTop w:val="0"/>
          <w:marBottom w:val="0"/>
          <w:divBdr>
            <w:top w:val="none" w:sz="0" w:space="0" w:color="auto"/>
            <w:left w:val="none" w:sz="0" w:space="0" w:color="auto"/>
            <w:bottom w:val="none" w:sz="0" w:space="0" w:color="auto"/>
            <w:right w:val="none" w:sz="0" w:space="0" w:color="auto"/>
          </w:divBdr>
        </w:div>
        <w:div w:id="1476609134">
          <w:marLeft w:val="640"/>
          <w:marRight w:val="0"/>
          <w:marTop w:val="0"/>
          <w:marBottom w:val="0"/>
          <w:divBdr>
            <w:top w:val="none" w:sz="0" w:space="0" w:color="auto"/>
            <w:left w:val="none" w:sz="0" w:space="0" w:color="auto"/>
            <w:bottom w:val="none" w:sz="0" w:space="0" w:color="auto"/>
            <w:right w:val="none" w:sz="0" w:space="0" w:color="auto"/>
          </w:divBdr>
        </w:div>
        <w:div w:id="1215390291">
          <w:marLeft w:val="640"/>
          <w:marRight w:val="0"/>
          <w:marTop w:val="0"/>
          <w:marBottom w:val="0"/>
          <w:divBdr>
            <w:top w:val="none" w:sz="0" w:space="0" w:color="auto"/>
            <w:left w:val="none" w:sz="0" w:space="0" w:color="auto"/>
            <w:bottom w:val="none" w:sz="0" w:space="0" w:color="auto"/>
            <w:right w:val="none" w:sz="0" w:space="0" w:color="auto"/>
          </w:divBdr>
        </w:div>
        <w:div w:id="639043567">
          <w:marLeft w:val="640"/>
          <w:marRight w:val="0"/>
          <w:marTop w:val="0"/>
          <w:marBottom w:val="0"/>
          <w:divBdr>
            <w:top w:val="none" w:sz="0" w:space="0" w:color="auto"/>
            <w:left w:val="none" w:sz="0" w:space="0" w:color="auto"/>
            <w:bottom w:val="none" w:sz="0" w:space="0" w:color="auto"/>
            <w:right w:val="none" w:sz="0" w:space="0" w:color="auto"/>
          </w:divBdr>
        </w:div>
        <w:div w:id="1629824375">
          <w:marLeft w:val="640"/>
          <w:marRight w:val="0"/>
          <w:marTop w:val="0"/>
          <w:marBottom w:val="0"/>
          <w:divBdr>
            <w:top w:val="none" w:sz="0" w:space="0" w:color="auto"/>
            <w:left w:val="none" w:sz="0" w:space="0" w:color="auto"/>
            <w:bottom w:val="none" w:sz="0" w:space="0" w:color="auto"/>
            <w:right w:val="none" w:sz="0" w:space="0" w:color="auto"/>
          </w:divBdr>
        </w:div>
        <w:div w:id="1459375157">
          <w:marLeft w:val="640"/>
          <w:marRight w:val="0"/>
          <w:marTop w:val="0"/>
          <w:marBottom w:val="0"/>
          <w:divBdr>
            <w:top w:val="none" w:sz="0" w:space="0" w:color="auto"/>
            <w:left w:val="none" w:sz="0" w:space="0" w:color="auto"/>
            <w:bottom w:val="none" w:sz="0" w:space="0" w:color="auto"/>
            <w:right w:val="none" w:sz="0" w:space="0" w:color="auto"/>
          </w:divBdr>
        </w:div>
        <w:div w:id="881790664">
          <w:marLeft w:val="640"/>
          <w:marRight w:val="0"/>
          <w:marTop w:val="0"/>
          <w:marBottom w:val="0"/>
          <w:divBdr>
            <w:top w:val="none" w:sz="0" w:space="0" w:color="auto"/>
            <w:left w:val="none" w:sz="0" w:space="0" w:color="auto"/>
            <w:bottom w:val="none" w:sz="0" w:space="0" w:color="auto"/>
            <w:right w:val="none" w:sz="0" w:space="0" w:color="auto"/>
          </w:divBdr>
        </w:div>
        <w:div w:id="391276402">
          <w:marLeft w:val="640"/>
          <w:marRight w:val="0"/>
          <w:marTop w:val="0"/>
          <w:marBottom w:val="0"/>
          <w:divBdr>
            <w:top w:val="none" w:sz="0" w:space="0" w:color="auto"/>
            <w:left w:val="none" w:sz="0" w:space="0" w:color="auto"/>
            <w:bottom w:val="none" w:sz="0" w:space="0" w:color="auto"/>
            <w:right w:val="none" w:sz="0" w:space="0" w:color="auto"/>
          </w:divBdr>
        </w:div>
        <w:div w:id="921454376">
          <w:marLeft w:val="640"/>
          <w:marRight w:val="0"/>
          <w:marTop w:val="0"/>
          <w:marBottom w:val="0"/>
          <w:divBdr>
            <w:top w:val="none" w:sz="0" w:space="0" w:color="auto"/>
            <w:left w:val="none" w:sz="0" w:space="0" w:color="auto"/>
            <w:bottom w:val="none" w:sz="0" w:space="0" w:color="auto"/>
            <w:right w:val="none" w:sz="0" w:space="0" w:color="auto"/>
          </w:divBdr>
        </w:div>
        <w:div w:id="1552618524">
          <w:marLeft w:val="640"/>
          <w:marRight w:val="0"/>
          <w:marTop w:val="0"/>
          <w:marBottom w:val="0"/>
          <w:divBdr>
            <w:top w:val="none" w:sz="0" w:space="0" w:color="auto"/>
            <w:left w:val="none" w:sz="0" w:space="0" w:color="auto"/>
            <w:bottom w:val="none" w:sz="0" w:space="0" w:color="auto"/>
            <w:right w:val="none" w:sz="0" w:space="0" w:color="auto"/>
          </w:divBdr>
        </w:div>
        <w:div w:id="1980381410">
          <w:marLeft w:val="640"/>
          <w:marRight w:val="0"/>
          <w:marTop w:val="0"/>
          <w:marBottom w:val="0"/>
          <w:divBdr>
            <w:top w:val="none" w:sz="0" w:space="0" w:color="auto"/>
            <w:left w:val="none" w:sz="0" w:space="0" w:color="auto"/>
            <w:bottom w:val="none" w:sz="0" w:space="0" w:color="auto"/>
            <w:right w:val="none" w:sz="0" w:space="0" w:color="auto"/>
          </w:divBdr>
        </w:div>
        <w:div w:id="1233350806">
          <w:marLeft w:val="640"/>
          <w:marRight w:val="0"/>
          <w:marTop w:val="0"/>
          <w:marBottom w:val="0"/>
          <w:divBdr>
            <w:top w:val="none" w:sz="0" w:space="0" w:color="auto"/>
            <w:left w:val="none" w:sz="0" w:space="0" w:color="auto"/>
            <w:bottom w:val="none" w:sz="0" w:space="0" w:color="auto"/>
            <w:right w:val="none" w:sz="0" w:space="0" w:color="auto"/>
          </w:divBdr>
        </w:div>
        <w:div w:id="1197348072">
          <w:marLeft w:val="640"/>
          <w:marRight w:val="0"/>
          <w:marTop w:val="0"/>
          <w:marBottom w:val="0"/>
          <w:divBdr>
            <w:top w:val="none" w:sz="0" w:space="0" w:color="auto"/>
            <w:left w:val="none" w:sz="0" w:space="0" w:color="auto"/>
            <w:bottom w:val="none" w:sz="0" w:space="0" w:color="auto"/>
            <w:right w:val="none" w:sz="0" w:space="0" w:color="auto"/>
          </w:divBdr>
        </w:div>
        <w:div w:id="407270537">
          <w:marLeft w:val="640"/>
          <w:marRight w:val="0"/>
          <w:marTop w:val="0"/>
          <w:marBottom w:val="0"/>
          <w:divBdr>
            <w:top w:val="none" w:sz="0" w:space="0" w:color="auto"/>
            <w:left w:val="none" w:sz="0" w:space="0" w:color="auto"/>
            <w:bottom w:val="none" w:sz="0" w:space="0" w:color="auto"/>
            <w:right w:val="none" w:sz="0" w:space="0" w:color="auto"/>
          </w:divBdr>
        </w:div>
        <w:div w:id="1611889623">
          <w:marLeft w:val="640"/>
          <w:marRight w:val="0"/>
          <w:marTop w:val="0"/>
          <w:marBottom w:val="0"/>
          <w:divBdr>
            <w:top w:val="none" w:sz="0" w:space="0" w:color="auto"/>
            <w:left w:val="none" w:sz="0" w:space="0" w:color="auto"/>
            <w:bottom w:val="none" w:sz="0" w:space="0" w:color="auto"/>
            <w:right w:val="none" w:sz="0" w:space="0" w:color="auto"/>
          </w:divBdr>
        </w:div>
        <w:div w:id="283391236">
          <w:marLeft w:val="640"/>
          <w:marRight w:val="0"/>
          <w:marTop w:val="0"/>
          <w:marBottom w:val="0"/>
          <w:divBdr>
            <w:top w:val="none" w:sz="0" w:space="0" w:color="auto"/>
            <w:left w:val="none" w:sz="0" w:space="0" w:color="auto"/>
            <w:bottom w:val="none" w:sz="0" w:space="0" w:color="auto"/>
            <w:right w:val="none" w:sz="0" w:space="0" w:color="auto"/>
          </w:divBdr>
        </w:div>
        <w:div w:id="70545092">
          <w:marLeft w:val="640"/>
          <w:marRight w:val="0"/>
          <w:marTop w:val="0"/>
          <w:marBottom w:val="0"/>
          <w:divBdr>
            <w:top w:val="none" w:sz="0" w:space="0" w:color="auto"/>
            <w:left w:val="none" w:sz="0" w:space="0" w:color="auto"/>
            <w:bottom w:val="none" w:sz="0" w:space="0" w:color="auto"/>
            <w:right w:val="none" w:sz="0" w:space="0" w:color="auto"/>
          </w:divBdr>
        </w:div>
        <w:div w:id="1806393026">
          <w:marLeft w:val="640"/>
          <w:marRight w:val="0"/>
          <w:marTop w:val="0"/>
          <w:marBottom w:val="0"/>
          <w:divBdr>
            <w:top w:val="none" w:sz="0" w:space="0" w:color="auto"/>
            <w:left w:val="none" w:sz="0" w:space="0" w:color="auto"/>
            <w:bottom w:val="none" w:sz="0" w:space="0" w:color="auto"/>
            <w:right w:val="none" w:sz="0" w:space="0" w:color="auto"/>
          </w:divBdr>
        </w:div>
        <w:div w:id="1865051356">
          <w:marLeft w:val="640"/>
          <w:marRight w:val="0"/>
          <w:marTop w:val="0"/>
          <w:marBottom w:val="0"/>
          <w:divBdr>
            <w:top w:val="none" w:sz="0" w:space="0" w:color="auto"/>
            <w:left w:val="none" w:sz="0" w:space="0" w:color="auto"/>
            <w:bottom w:val="none" w:sz="0" w:space="0" w:color="auto"/>
            <w:right w:val="none" w:sz="0" w:space="0" w:color="auto"/>
          </w:divBdr>
        </w:div>
        <w:div w:id="1567299636">
          <w:marLeft w:val="640"/>
          <w:marRight w:val="0"/>
          <w:marTop w:val="0"/>
          <w:marBottom w:val="0"/>
          <w:divBdr>
            <w:top w:val="none" w:sz="0" w:space="0" w:color="auto"/>
            <w:left w:val="none" w:sz="0" w:space="0" w:color="auto"/>
            <w:bottom w:val="none" w:sz="0" w:space="0" w:color="auto"/>
            <w:right w:val="none" w:sz="0" w:space="0" w:color="auto"/>
          </w:divBdr>
        </w:div>
        <w:div w:id="460618264">
          <w:marLeft w:val="640"/>
          <w:marRight w:val="0"/>
          <w:marTop w:val="0"/>
          <w:marBottom w:val="0"/>
          <w:divBdr>
            <w:top w:val="none" w:sz="0" w:space="0" w:color="auto"/>
            <w:left w:val="none" w:sz="0" w:space="0" w:color="auto"/>
            <w:bottom w:val="none" w:sz="0" w:space="0" w:color="auto"/>
            <w:right w:val="none" w:sz="0" w:space="0" w:color="auto"/>
          </w:divBdr>
        </w:div>
        <w:div w:id="181552938">
          <w:marLeft w:val="640"/>
          <w:marRight w:val="0"/>
          <w:marTop w:val="0"/>
          <w:marBottom w:val="0"/>
          <w:divBdr>
            <w:top w:val="none" w:sz="0" w:space="0" w:color="auto"/>
            <w:left w:val="none" w:sz="0" w:space="0" w:color="auto"/>
            <w:bottom w:val="none" w:sz="0" w:space="0" w:color="auto"/>
            <w:right w:val="none" w:sz="0" w:space="0" w:color="auto"/>
          </w:divBdr>
        </w:div>
        <w:div w:id="810485211">
          <w:marLeft w:val="640"/>
          <w:marRight w:val="0"/>
          <w:marTop w:val="0"/>
          <w:marBottom w:val="0"/>
          <w:divBdr>
            <w:top w:val="none" w:sz="0" w:space="0" w:color="auto"/>
            <w:left w:val="none" w:sz="0" w:space="0" w:color="auto"/>
            <w:bottom w:val="none" w:sz="0" w:space="0" w:color="auto"/>
            <w:right w:val="none" w:sz="0" w:space="0" w:color="auto"/>
          </w:divBdr>
        </w:div>
        <w:div w:id="691419755">
          <w:marLeft w:val="640"/>
          <w:marRight w:val="0"/>
          <w:marTop w:val="0"/>
          <w:marBottom w:val="0"/>
          <w:divBdr>
            <w:top w:val="none" w:sz="0" w:space="0" w:color="auto"/>
            <w:left w:val="none" w:sz="0" w:space="0" w:color="auto"/>
            <w:bottom w:val="none" w:sz="0" w:space="0" w:color="auto"/>
            <w:right w:val="none" w:sz="0" w:space="0" w:color="auto"/>
          </w:divBdr>
        </w:div>
        <w:div w:id="629239846">
          <w:marLeft w:val="640"/>
          <w:marRight w:val="0"/>
          <w:marTop w:val="0"/>
          <w:marBottom w:val="0"/>
          <w:divBdr>
            <w:top w:val="none" w:sz="0" w:space="0" w:color="auto"/>
            <w:left w:val="none" w:sz="0" w:space="0" w:color="auto"/>
            <w:bottom w:val="none" w:sz="0" w:space="0" w:color="auto"/>
            <w:right w:val="none" w:sz="0" w:space="0" w:color="auto"/>
          </w:divBdr>
        </w:div>
        <w:div w:id="211580249">
          <w:marLeft w:val="640"/>
          <w:marRight w:val="0"/>
          <w:marTop w:val="0"/>
          <w:marBottom w:val="0"/>
          <w:divBdr>
            <w:top w:val="none" w:sz="0" w:space="0" w:color="auto"/>
            <w:left w:val="none" w:sz="0" w:space="0" w:color="auto"/>
            <w:bottom w:val="none" w:sz="0" w:space="0" w:color="auto"/>
            <w:right w:val="none" w:sz="0" w:space="0" w:color="auto"/>
          </w:divBdr>
        </w:div>
        <w:div w:id="2057925120">
          <w:marLeft w:val="640"/>
          <w:marRight w:val="0"/>
          <w:marTop w:val="0"/>
          <w:marBottom w:val="0"/>
          <w:divBdr>
            <w:top w:val="none" w:sz="0" w:space="0" w:color="auto"/>
            <w:left w:val="none" w:sz="0" w:space="0" w:color="auto"/>
            <w:bottom w:val="none" w:sz="0" w:space="0" w:color="auto"/>
            <w:right w:val="none" w:sz="0" w:space="0" w:color="auto"/>
          </w:divBdr>
        </w:div>
        <w:div w:id="486827546">
          <w:marLeft w:val="640"/>
          <w:marRight w:val="0"/>
          <w:marTop w:val="0"/>
          <w:marBottom w:val="0"/>
          <w:divBdr>
            <w:top w:val="none" w:sz="0" w:space="0" w:color="auto"/>
            <w:left w:val="none" w:sz="0" w:space="0" w:color="auto"/>
            <w:bottom w:val="none" w:sz="0" w:space="0" w:color="auto"/>
            <w:right w:val="none" w:sz="0" w:space="0" w:color="auto"/>
          </w:divBdr>
        </w:div>
        <w:div w:id="117989335">
          <w:marLeft w:val="640"/>
          <w:marRight w:val="0"/>
          <w:marTop w:val="0"/>
          <w:marBottom w:val="0"/>
          <w:divBdr>
            <w:top w:val="none" w:sz="0" w:space="0" w:color="auto"/>
            <w:left w:val="none" w:sz="0" w:space="0" w:color="auto"/>
            <w:bottom w:val="none" w:sz="0" w:space="0" w:color="auto"/>
            <w:right w:val="none" w:sz="0" w:space="0" w:color="auto"/>
          </w:divBdr>
        </w:div>
        <w:div w:id="1320112333">
          <w:marLeft w:val="640"/>
          <w:marRight w:val="0"/>
          <w:marTop w:val="0"/>
          <w:marBottom w:val="0"/>
          <w:divBdr>
            <w:top w:val="none" w:sz="0" w:space="0" w:color="auto"/>
            <w:left w:val="none" w:sz="0" w:space="0" w:color="auto"/>
            <w:bottom w:val="none" w:sz="0" w:space="0" w:color="auto"/>
            <w:right w:val="none" w:sz="0" w:space="0" w:color="auto"/>
          </w:divBdr>
        </w:div>
        <w:div w:id="2055347967">
          <w:marLeft w:val="640"/>
          <w:marRight w:val="0"/>
          <w:marTop w:val="0"/>
          <w:marBottom w:val="0"/>
          <w:divBdr>
            <w:top w:val="none" w:sz="0" w:space="0" w:color="auto"/>
            <w:left w:val="none" w:sz="0" w:space="0" w:color="auto"/>
            <w:bottom w:val="none" w:sz="0" w:space="0" w:color="auto"/>
            <w:right w:val="none" w:sz="0" w:space="0" w:color="auto"/>
          </w:divBdr>
        </w:div>
        <w:div w:id="946885185">
          <w:marLeft w:val="640"/>
          <w:marRight w:val="0"/>
          <w:marTop w:val="0"/>
          <w:marBottom w:val="0"/>
          <w:divBdr>
            <w:top w:val="none" w:sz="0" w:space="0" w:color="auto"/>
            <w:left w:val="none" w:sz="0" w:space="0" w:color="auto"/>
            <w:bottom w:val="none" w:sz="0" w:space="0" w:color="auto"/>
            <w:right w:val="none" w:sz="0" w:space="0" w:color="auto"/>
          </w:divBdr>
        </w:div>
        <w:div w:id="876743593">
          <w:marLeft w:val="640"/>
          <w:marRight w:val="0"/>
          <w:marTop w:val="0"/>
          <w:marBottom w:val="0"/>
          <w:divBdr>
            <w:top w:val="none" w:sz="0" w:space="0" w:color="auto"/>
            <w:left w:val="none" w:sz="0" w:space="0" w:color="auto"/>
            <w:bottom w:val="none" w:sz="0" w:space="0" w:color="auto"/>
            <w:right w:val="none" w:sz="0" w:space="0" w:color="auto"/>
          </w:divBdr>
        </w:div>
        <w:div w:id="1772972654">
          <w:marLeft w:val="640"/>
          <w:marRight w:val="0"/>
          <w:marTop w:val="0"/>
          <w:marBottom w:val="0"/>
          <w:divBdr>
            <w:top w:val="none" w:sz="0" w:space="0" w:color="auto"/>
            <w:left w:val="none" w:sz="0" w:space="0" w:color="auto"/>
            <w:bottom w:val="none" w:sz="0" w:space="0" w:color="auto"/>
            <w:right w:val="none" w:sz="0" w:space="0" w:color="auto"/>
          </w:divBdr>
        </w:div>
        <w:div w:id="535432630">
          <w:marLeft w:val="640"/>
          <w:marRight w:val="0"/>
          <w:marTop w:val="0"/>
          <w:marBottom w:val="0"/>
          <w:divBdr>
            <w:top w:val="none" w:sz="0" w:space="0" w:color="auto"/>
            <w:left w:val="none" w:sz="0" w:space="0" w:color="auto"/>
            <w:bottom w:val="none" w:sz="0" w:space="0" w:color="auto"/>
            <w:right w:val="none" w:sz="0" w:space="0" w:color="auto"/>
          </w:divBdr>
        </w:div>
        <w:div w:id="374701377">
          <w:marLeft w:val="640"/>
          <w:marRight w:val="0"/>
          <w:marTop w:val="0"/>
          <w:marBottom w:val="0"/>
          <w:divBdr>
            <w:top w:val="none" w:sz="0" w:space="0" w:color="auto"/>
            <w:left w:val="none" w:sz="0" w:space="0" w:color="auto"/>
            <w:bottom w:val="none" w:sz="0" w:space="0" w:color="auto"/>
            <w:right w:val="none" w:sz="0" w:space="0" w:color="auto"/>
          </w:divBdr>
        </w:div>
        <w:div w:id="1115173251">
          <w:marLeft w:val="640"/>
          <w:marRight w:val="0"/>
          <w:marTop w:val="0"/>
          <w:marBottom w:val="0"/>
          <w:divBdr>
            <w:top w:val="none" w:sz="0" w:space="0" w:color="auto"/>
            <w:left w:val="none" w:sz="0" w:space="0" w:color="auto"/>
            <w:bottom w:val="none" w:sz="0" w:space="0" w:color="auto"/>
            <w:right w:val="none" w:sz="0" w:space="0" w:color="auto"/>
          </w:divBdr>
        </w:div>
        <w:div w:id="2038503252">
          <w:marLeft w:val="640"/>
          <w:marRight w:val="0"/>
          <w:marTop w:val="0"/>
          <w:marBottom w:val="0"/>
          <w:divBdr>
            <w:top w:val="none" w:sz="0" w:space="0" w:color="auto"/>
            <w:left w:val="none" w:sz="0" w:space="0" w:color="auto"/>
            <w:bottom w:val="none" w:sz="0" w:space="0" w:color="auto"/>
            <w:right w:val="none" w:sz="0" w:space="0" w:color="auto"/>
          </w:divBdr>
        </w:div>
        <w:div w:id="2072733878">
          <w:marLeft w:val="640"/>
          <w:marRight w:val="0"/>
          <w:marTop w:val="0"/>
          <w:marBottom w:val="0"/>
          <w:divBdr>
            <w:top w:val="none" w:sz="0" w:space="0" w:color="auto"/>
            <w:left w:val="none" w:sz="0" w:space="0" w:color="auto"/>
            <w:bottom w:val="none" w:sz="0" w:space="0" w:color="auto"/>
            <w:right w:val="none" w:sz="0" w:space="0" w:color="auto"/>
          </w:divBdr>
        </w:div>
        <w:div w:id="635179756">
          <w:marLeft w:val="640"/>
          <w:marRight w:val="0"/>
          <w:marTop w:val="0"/>
          <w:marBottom w:val="0"/>
          <w:divBdr>
            <w:top w:val="none" w:sz="0" w:space="0" w:color="auto"/>
            <w:left w:val="none" w:sz="0" w:space="0" w:color="auto"/>
            <w:bottom w:val="none" w:sz="0" w:space="0" w:color="auto"/>
            <w:right w:val="none" w:sz="0" w:space="0" w:color="auto"/>
          </w:divBdr>
        </w:div>
        <w:div w:id="1781221050">
          <w:marLeft w:val="640"/>
          <w:marRight w:val="0"/>
          <w:marTop w:val="0"/>
          <w:marBottom w:val="0"/>
          <w:divBdr>
            <w:top w:val="none" w:sz="0" w:space="0" w:color="auto"/>
            <w:left w:val="none" w:sz="0" w:space="0" w:color="auto"/>
            <w:bottom w:val="none" w:sz="0" w:space="0" w:color="auto"/>
            <w:right w:val="none" w:sz="0" w:space="0" w:color="auto"/>
          </w:divBdr>
        </w:div>
        <w:div w:id="1474252652">
          <w:marLeft w:val="640"/>
          <w:marRight w:val="0"/>
          <w:marTop w:val="0"/>
          <w:marBottom w:val="0"/>
          <w:divBdr>
            <w:top w:val="none" w:sz="0" w:space="0" w:color="auto"/>
            <w:left w:val="none" w:sz="0" w:space="0" w:color="auto"/>
            <w:bottom w:val="none" w:sz="0" w:space="0" w:color="auto"/>
            <w:right w:val="none" w:sz="0" w:space="0" w:color="auto"/>
          </w:divBdr>
        </w:div>
        <w:div w:id="337319170">
          <w:marLeft w:val="640"/>
          <w:marRight w:val="0"/>
          <w:marTop w:val="0"/>
          <w:marBottom w:val="0"/>
          <w:divBdr>
            <w:top w:val="none" w:sz="0" w:space="0" w:color="auto"/>
            <w:left w:val="none" w:sz="0" w:space="0" w:color="auto"/>
            <w:bottom w:val="none" w:sz="0" w:space="0" w:color="auto"/>
            <w:right w:val="none" w:sz="0" w:space="0" w:color="auto"/>
          </w:divBdr>
        </w:div>
        <w:div w:id="1781139943">
          <w:marLeft w:val="640"/>
          <w:marRight w:val="0"/>
          <w:marTop w:val="0"/>
          <w:marBottom w:val="0"/>
          <w:divBdr>
            <w:top w:val="none" w:sz="0" w:space="0" w:color="auto"/>
            <w:left w:val="none" w:sz="0" w:space="0" w:color="auto"/>
            <w:bottom w:val="none" w:sz="0" w:space="0" w:color="auto"/>
            <w:right w:val="none" w:sz="0" w:space="0" w:color="auto"/>
          </w:divBdr>
        </w:div>
        <w:div w:id="1615750505">
          <w:marLeft w:val="640"/>
          <w:marRight w:val="0"/>
          <w:marTop w:val="0"/>
          <w:marBottom w:val="0"/>
          <w:divBdr>
            <w:top w:val="none" w:sz="0" w:space="0" w:color="auto"/>
            <w:left w:val="none" w:sz="0" w:space="0" w:color="auto"/>
            <w:bottom w:val="none" w:sz="0" w:space="0" w:color="auto"/>
            <w:right w:val="none" w:sz="0" w:space="0" w:color="auto"/>
          </w:divBdr>
        </w:div>
        <w:div w:id="433983946">
          <w:marLeft w:val="640"/>
          <w:marRight w:val="0"/>
          <w:marTop w:val="0"/>
          <w:marBottom w:val="0"/>
          <w:divBdr>
            <w:top w:val="none" w:sz="0" w:space="0" w:color="auto"/>
            <w:left w:val="none" w:sz="0" w:space="0" w:color="auto"/>
            <w:bottom w:val="none" w:sz="0" w:space="0" w:color="auto"/>
            <w:right w:val="none" w:sz="0" w:space="0" w:color="auto"/>
          </w:divBdr>
        </w:div>
        <w:div w:id="161824084">
          <w:marLeft w:val="640"/>
          <w:marRight w:val="0"/>
          <w:marTop w:val="0"/>
          <w:marBottom w:val="0"/>
          <w:divBdr>
            <w:top w:val="none" w:sz="0" w:space="0" w:color="auto"/>
            <w:left w:val="none" w:sz="0" w:space="0" w:color="auto"/>
            <w:bottom w:val="none" w:sz="0" w:space="0" w:color="auto"/>
            <w:right w:val="none" w:sz="0" w:space="0" w:color="auto"/>
          </w:divBdr>
        </w:div>
        <w:div w:id="1511993796">
          <w:marLeft w:val="640"/>
          <w:marRight w:val="0"/>
          <w:marTop w:val="0"/>
          <w:marBottom w:val="0"/>
          <w:divBdr>
            <w:top w:val="none" w:sz="0" w:space="0" w:color="auto"/>
            <w:left w:val="none" w:sz="0" w:space="0" w:color="auto"/>
            <w:bottom w:val="none" w:sz="0" w:space="0" w:color="auto"/>
            <w:right w:val="none" w:sz="0" w:space="0" w:color="auto"/>
          </w:divBdr>
        </w:div>
        <w:div w:id="1209293463">
          <w:marLeft w:val="640"/>
          <w:marRight w:val="0"/>
          <w:marTop w:val="0"/>
          <w:marBottom w:val="0"/>
          <w:divBdr>
            <w:top w:val="none" w:sz="0" w:space="0" w:color="auto"/>
            <w:left w:val="none" w:sz="0" w:space="0" w:color="auto"/>
            <w:bottom w:val="none" w:sz="0" w:space="0" w:color="auto"/>
            <w:right w:val="none" w:sz="0" w:space="0" w:color="auto"/>
          </w:divBdr>
        </w:div>
        <w:div w:id="73430880">
          <w:marLeft w:val="640"/>
          <w:marRight w:val="0"/>
          <w:marTop w:val="0"/>
          <w:marBottom w:val="0"/>
          <w:divBdr>
            <w:top w:val="none" w:sz="0" w:space="0" w:color="auto"/>
            <w:left w:val="none" w:sz="0" w:space="0" w:color="auto"/>
            <w:bottom w:val="none" w:sz="0" w:space="0" w:color="auto"/>
            <w:right w:val="none" w:sz="0" w:space="0" w:color="auto"/>
          </w:divBdr>
        </w:div>
        <w:div w:id="1239898426">
          <w:marLeft w:val="640"/>
          <w:marRight w:val="0"/>
          <w:marTop w:val="0"/>
          <w:marBottom w:val="0"/>
          <w:divBdr>
            <w:top w:val="none" w:sz="0" w:space="0" w:color="auto"/>
            <w:left w:val="none" w:sz="0" w:space="0" w:color="auto"/>
            <w:bottom w:val="none" w:sz="0" w:space="0" w:color="auto"/>
            <w:right w:val="none" w:sz="0" w:space="0" w:color="auto"/>
          </w:divBdr>
        </w:div>
        <w:div w:id="530653796">
          <w:marLeft w:val="640"/>
          <w:marRight w:val="0"/>
          <w:marTop w:val="0"/>
          <w:marBottom w:val="0"/>
          <w:divBdr>
            <w:top w:val="none" w:sz="0" w:space="0" w:color="auto"/>
            <w:left w:val="none" w:sz="0" w:space="0" w:color="auto"/>
            <w:bottom w:val="none" w:sz="0" w:space="0" w:color="auto"/>
            <w:right w:val="none" w:sz="0" w:space="0" w:color="auto"/>
          </w:divBdr>
        </w:div>
        <w:div w:id="2034107334">
          <w:marLeft w:val="640"/>
          <w:marRight w:val="0"/>
          <w:marTop w:val="0"/>
          <w:marBottom w:val="0"/>
          <w:divBdr>
            <w:top w:val="none" w:sz="0" w:space="0" w:color="auto"/>
            <w:left w:val="none" w:sz="0" w:space="0" w:color="auto"/>
            <w:bottom w:val="none" w:sz="0" w:space="0" w:color="auto"/>
            <w:right w:val="none" w:sz="0" w:space="0" w:color="auto"/>
          </w:divBdr>
        </w:div>
        <w:div w:id="1548181321">
          <w:marLeft w:val="640"/>
          <w:marRight w:val="0"/>
          <w:marTop w:val="0"/>
          <w:marBottom w:val="0"/>
          <w:divBdr>
            <w:top w:val="none" w:sz="0" w:space="0" w:color="auto"/>
            <w:left w:val="none" w:sz="0" w:space="0" w:color="auto"/>
            <w:bottom w:val="none" w:sz="0" w:space="0" w:color="auto"/>
            <w:right w:val="none" w:sz="0" w:space="0" w:color="auto"/>
          </w:divBdr>
        </w:div>
        <w:div w:id="268514644">
          <w:marLeft w:val="640"/>
          <w:marRight w:val="0"/>
          <w:marTop w:val="0"/>
          <w:marBottom w:val="0"/>
          <w:divBdr>
            <w:top w:val="none" w:sz="0" w:space="0" w:color="auto"/>
            <w:left w:val="none" w:sz="0" w:space="0" w:color="auto"/>
            <w:bottom w:val="none" w:sz="0" w:space="0" w:color="auto"/>
            <w:right w:val="none" w:sz="0" w:space="0" w:color="auto"/>
          </w:divBdr>
        </w:div>
        <w:div w:id="1636833912">
          <w:marLeft w:val="640"/>
          <w:marRight w:val="0"/>
          <w:marTop w:val="0"/>
          <w:marBottom w:val="0"/>
          <w:divBdr>
            <w:top w:val="none" w:sz="0" w:space="0" w:color="auto"/>
            <w:left w:val="none" w:sz="0" w:space="0" w:color="auto"/>
            <w:bottom w:val="none" w:sz="0" w:space="0" w:color="auto"/>
            <w:right w:val="none" w:sz="0" w:space="0" w:color="auto"/>
          </w:divBdr>
        </w:div>
        <w:div w:id="2000385124">
          <w:marLeft w:val="640"/>
          <w:marRight w:val="0"/>
          <w:marTop w:val="0"/>
          <w:marBottom w:val="0"/>
          <w:divBdr>
            <w:top w:val="none" w:sz="0" w:space="0" w:color="auto"/>
            <w:left w:val="none" w:sz="0" w:space="0" w:color="auto"/>
            <w:bottom w:val="none" w:sz="0" w:space="0" w:color="auto"/>
            <w:right w:val="none" w:sz="0" w:space="0" w:color="auto"/>
          </w:divBdr>
        </w:div>
        <w:div w:id="1259943539">
          <w:marLeft w:val="640"/>
          <w:marRight w:val="0"/>
          <w:marTop w:val="0"/>
          <w:marBottom w:val="0"/>
          <w:divBdr>
            <w:top w:val="none" w:sz="0" w:space="0" w:color="auto"/>
            <w:left w:val="none" w:sz="0" w:space="0" w:color="auto"/>
            <w:bottom w:val="none" w:sz="0" w:space="0" w:color="auto"/>
            <w:right w:val="none" w:sz="0" w:space="0" w:color="auto"/>
          </w:divBdr>
        </w:div>
      </w:divsChild>
    </w:div>
    <w:div w:id="1895192835">
      <w:bodyDiv w:val="1"/>
      <w:marLeft w:val="0"/>
      <w:marRight w:val="0"/>
      <w:marTop w:val="0"/>
      <w:marBottom w:val="0"/>
      <w:divBdr>
        <w:top w:val="none" w:sz="0" w:space="0" w:color="auto"/>
        <w:left w:val="none" w:sz="0" w:space="0" w:color="auto"/>
        <w:bottom w:val="none" w:sz="0" w:space="0" w:color="auto"/>
        <w:right w:val="none" w:sz="0" w:space="0" w:color="auto"/>
      </w:divBdr>
      <w:divsChild>
        <w:div w:id="1779982314">
          <w:marLeft w:val="640"/>
          <w:marRight w:val="0"/>
          <w:marTop w:val="0"/>
          <w:marBottom w:val="0"/>
          <w:divBdr>
            <w:top w:val="none" w:sz="0" w:space="0" w:color="auto"/>
            <w:left w:val="none" w:sz="0" w:space="0" w:color="auto"/>
            <w:bottom w:val="none" w:sz="0" w:space="0" w:color="auto"/>
            <w:right w:val="none" w:sz="0" w:space="0" w:color="auto"/>
          </w:divBdr>
        </w:div>
        <w:div w:id="746806686">
          <w:marLeft w:val="640"/>
          <w:marRight w:val="0"/>
          <w:marTop w:val="0"/>
          <w:marBottom w:val="0"/>
          <w:divBdr>
            <w:top w:val="none" w:sz="0" w:space="0" w:color="auto"/>
            <w:left w:val="none" w:sz="0" w:space="0" w:color="auto"/>
            <w:bottom w:val="none" w:sz="0" w:space="0" w:color="auto"/>
            <w:right w:val="none" w:sz="0" w:space="0" w:color="auto"/>
          </w:divBdr>
        </w:div>
        <w:div w:id="243338879">
          <w:marLeft w:val="640"/>
          <w:marRight w:val="0"/>
          <w:marTop w:val="0"/>
          <w:marBottom w:val="0"/>
          <w:divBdr>
            <w:top w:val="none" w:sz="0" w:space="0" w:color="auto"/>
            <w:left w:val="none" w:sz="0" w:space="0" w:color="auto"/>
            <w:bottom w:val="none" w:sz="0" w:space="0" w:color="auto"/>
            <w:right w:val="none" w:sz="0" w:space="0" w:color="auto"/>
          </w:divBdr>
        </w:div>
        <w:div w:id="960844086">
          <w:marLeft w:val="640"/>
          <w:marRight w:val="0"/>
          <w:marTop w:val="0"/>
          <w:marBottom w:val="0"/>
          <w:divBdr>
            <w:top w:val="none" w:sz="0" w:space="0" w:color="auto"/>
            <w:left w:val="none" w:sz="0" w:space="0" w:color="auto"/>
            <w:bottom w:val="none" w:sz="0" w:space="0" w:color="auto"/>
            <w:right w:val="none" w:sz="0" w:space="0" w:color="auto"/>
          </w:divBdr>
        </w:div>
        <w:div w:id="916204826">
          <w:marLeft w:val="640"/>
          <w:marRight w:val="0"/>
          <w:marTop w:val="0"/>
          <w:marBottom w:val="0"/>
          <w:divBdr>
            <w:top w:val="none" w:sz="0" w:space="0" w:color="auto"/>
            <w:left w:val="none" w:sz="0" w:space="0" w:color="auto"/>
            <w:bottom w:val="none" w:sz="0" w:space="0" w:color="auto"/>
            <w:right w:val="none" w:sz="0" w:space="0" w:color="auto"/>
          </w:divBdr>
        </w:div>
        <w:div w:id="1402022759">
          <w:marLeft w:val="640"/>
          <w:marRight w:val="0"/>
          <w:marTop w:val="0"/>
          <w:marBottom w:val="0"/>
          <w:divBdr>
            <w:top w:val="none" w:sz="0" w:space="0" w:color="auto"/>
            <w:left w:val="none" w:sz="0" w:space="0" w:color="auto"/>
            <w:bottom w:val="none" w:sz="0" w:space="0" w:color="auto"/>
            <w:right w:val="none" w:sz="0" w:space="0" w:color="auto"/>
          </w:divBdr>
        </w:div>
        <w:div w:id="823592109">
          <w:marLeft w:val="640"/>
          <w:marRight w:val="0"/>
          <w:marTop w:val="0"/>
          <w:marBottom w:val="0"/>
          <w:divBdr>
            <w:top w:val="none" w:sz="0" w:space="0" w:color="auto"/>
            <w:left w:val="none" w:sz="0" w:space="0" w:color="auto"/>
            <w:bottom w:val="none" w:sz="0" w:space="0" w:color="auto"/>
            <w:right w:val="none" w:sz="0" w:space="0" w:color="auto"/>
          </w:divBdr>
        </w:div>
        <w:div w:id="1865752595">
          <w:marLeft w:val="640"/>
          <w:marRight w:val="0"/>
          <w:marTop w:val="0"/>
          <w:marBottom w:val="0"/>
          <w:divBdr>
            <w:top w:val="none" w:sz="0" w:space="0" w:color="auto"/>
            <w:left w:val="none" w:sz="0" w:space="0" w:color="auto"/>
            <w:bottom w:val="none" w:sz="0" w:space="0" w:color="auto"/>
            <w:right w:val="none" w:sz="0" w:space="0" w:color="auto"/>
          </w:divBdr>
        </w:div>
        <w:div w:id="66154599">
          <w:marLeft w:val="640"/>
          <w:marRight w:val="0"/>
          <w:marTop w:val="0"/>
          <w:marBottom w:val="0"/>
          <w:divBdr>
            <w:top w:val="none" w:sz="0" w:space="0" w:color="auto"/>
            <w:left w:val="none" w:sz="0" w:space="0" w:color="auto"/>
            <w:bottom w:val="none" w:sz="0" w:space="0" w:color="auto"/>
            <w:right w:val="none" w:sz="0" w:space="0" w:color="auto"/>
          </w:divBdr>
        </w:div>
        <w:div w:id="1458336072">
          <w:marLeft w:val="640"/>
          <w:marRight w:val="0"/>
          <w:marTop w:val="0"/>
          <w:marBottom w:val="0"/>
          <w:divBdr>
            <w:top w:val="none" w:sz="0" w:space="0" w:color="auto"/>
            <w:left w:val="none" w:sz="0" w:space="0" w:color="auto"/>
            <w:bottom w:val="none" w:sz="0" w:space="0" w:color="auto"/>
            <w:right w:val="none" w:sz="0" w:space="0" w:color="auto"/>
          </w:divBdr>
        </w:div>
        <w:div w:id="2129348812">
          <w:marLeft w:val="640"/>
          <w:marRight w:val="0"/>
          <w:marTop w:val="0"/>
          <w:marBottom w:val="0"/>
          <w:divBdr>
            <w:top w:val="none" w:sz="0" w:space="0" w:color="auto"/>
            <w:left w:val="none" w:sz="0" w:space="0" w:color="auto"/>
            <w:bottom w:val="none" w:sz="0" w:space="0" w:color="auto"/>
            <w:right w:val="none" w:sz="0" w:space="0" w:color="auto"/>
          </w:divBdr>
        </w:div>
        <w:div w:id="1218470312">
          <w:marLeft w:val="640"/>
          <w:marRight w:val="0"/>
          <w:marTop w:val="0"/>
          <w:marBottom w:val="0"/>
          <w:divBdr>
            <w:top w:val="none" w:sz="0" w:space="0" w:color="auto"/>
            <w:left w:val="none" w:sz="0" w:space="0" w:color="auto"/>
            <w:bottom w:val="none" w:sz="0" w:space="0" w:color="auto"/>
            <w:right w:val="none" w:sz="0" w:space="0" w:color="auto"/>
          </w:divBdr>
        </w:div>
        <w:div w:id="529612330">
          <w:marLeft w:val="640"/>
          <w:marRight w:val="0"/>
          <w:marTop w:val="0"/>
          <w:marBottom w:val="0"/>
          <w:divBdr>
            <w:top w:val="none" w:sz="0" w:space="0" w:color="auto"/>
            <w:left w:val="none" w:sz="0" w:space="0" w:color="auto"/>
            <w:bottom w:val="none" w:sz="0" w:space="0" w:color="auto"/>
            <w:right w:val="none" w:sz="0" w:space="0" w:color="auto"/>
          </w:divBdr>
        </w:div>
        <w:div w:id="2093964892">
          <w:marLeft w:val="640"/>
          <w:marRight w:val="0"/>
          <w:marTop w:val="0"/>
          <w:marBottom w:val="0"/>
          <w:divBdr>
            <w:top w:val="none" w:sz="0" w:space="0" w:color="auto"/>
            <w:left w:val="none" w:sz="0" w:space="0" w:color="auto"/>
            <w:bottom w:val="none" w:sz="0" w:space="0" w:color="auto"/>
            <w:right w:val="none" w:sz="0" w:space="0" w:color="auto"/>
          </w:divBdr>
        </w:div>
        <w:div w:id="339309223">
          <w:marLeft w:val="640"/>
          <w:marRight w:val="0"/>
          <w:marTop w:val="0"/>
          <w:marBottom w:val="0"/>
          <w:divBdr>
            <w:top w:val="none" w:sz="0" w:space="0" w:color="auto"/>
            <w:left w:val="none" w:sz="0" w:space="0" w:color="auto"/>
            <w:bottom w:val="none" w:sz="0" w:space="0" w:color="auto"/>
            <w:right w:val="none" w:sz="0" w:space="0" w:color="auto"/>
          </w:divBdr>
        </w:div>
        <w:div w:id="279192093">
          <w:marLeft w:val="640"/>
          <w:marRight w:val="0"/>
          <w:marTop w:val="0"/>
          <w:marBottom w:val="0"/>
          <w:divBdr>
            <w:top w:val="none" w:sz="0" w:space="0" w:color="auto"/>
            <w:left w:val="none" w:sz="0" w:space="0" w:color="auto"/>
            <w:bottom w:val="none" w:sz="0" w:space="0" w:color="auto"/>
            <w:right w:val="none" w:sz="0" w:space="0" w:color="auto"/>
          </w:divBdr>
        </w:div>
        <w:div w:id="1309745086">
          <w:marLeft w:val="640"/>
          <w:marRight w:val="0"/>
          <w:marTop w:val="0"/>
          <w:marBottom w:val="0"/>
          <w:divBdr>
            <w:top w:val="none" w:sz="0" w:space="0" w:color="auto"/>
            <w:left w:val="none" w:sz="0" w:space="0" w:color="auto"/>
            <w:bottom w:val="none" w:sz="0" w:space="0" w:color="auto"/>
            <w:right w:val="none" w:sz="0" w:space="0" w:color="auto"/>
          </w:divBdr>
        </w:div>
        <w:div w:id="1227572536">
          <w:marLeft w:val="640"/>
          <w:marRight w:val="0"/>
          <w:marTop w:val="0"/>
          <w:marBottom w:val="0"/>
          <w:divBdr>
            <w:top w:val="none" w:sz="0" w:space="0" w:color="auto"/>
            <w:left w:val="none" w:sz="0" w:space="0" w:color="auto"/>
            <w:bottom w:val="none" w:sz="0" w:space="0" w:color="auto"/>
            <w:right w:val="none" w:sz="0" w:space="0" w:color="auto"/>
          </w:divBdr>
        </w:div>
        <w:div w:id="572391593">
          <w:marLeft w:val="640"/>
          <w:marRight w:val="0"/>
          <w:marTop w:val="0"/>
          <w:marBottom w:val="0"/>
          <w:divBdr>
            <w:top w:val="none" w:sz="0" w:space="0" w:color="auto"/>
            <w:left w:val="none" w:sz="0" w:space="0" w:color="auto"/>
            <w:bottom w:val="none" w:sz="0" w:space="0" w:color="auto"/>
            <w:right w:val="none" w:sz="0" w:space="0" w:color="auto"/>
          </w:divBdr>
        </w:div>
        <w:div w:id="1579559617">
          <w:marLeft w:val="640"/>
          <w:marRight w:val="0"/>
          <w:marTop w:val="0"/>
          <w:marBottom w:val="0"/>
          <w:divBdr>
            <w:top w:val="none" w:sz="0" w:space="0" w:color="auto"/>
            <w:left w:val="none" w:sz="0" w:space="0" w:color="auto"/>
            <w:bottom w:val="none" w:sz="0" w:space="0" w:color="auto"/>
            <w:right w:val="none" w:sz="0" w:space="0" w:color="auto"/>
          </w:divBdr>
        </w:div>
        <w:div w:id="1276014139">
          <w:marLeft w:val="640"/>
          <w:marRight w:val="0"/>
          <w:marTop w:val="0"/>
          <w:marBottom w:val="0"/>
          <w:divBdr>
            <w:top w:val="none" w:sz="0" w:space="0" w:color="auto"/>
            <w:left w:val="none" w:sz="0" w:space="0" w:color="auto"/>
            <w:bottom w:val="none" w:sz="0" w:space="0" w:color="auto"/>
            <w:right w:val="none" w:sz="0" w:space="0" w:color="auto"/>
          </w:divBdr>
        </w:div>
        <w:div w:id="102502847">
          <w:marLeft w:val="640"/>
          <w:marRight w:val="0"/>
          <w:marTop w:val="0"/>
          <w:marBottom w:val="0"/>
          <w:divBdr>
            <w:top w:val="none" w:sz="0" w:space="0" w:color="auto"/>
            <w:left w:val="none" w:sz="0" w:space="0" w:color="auto"/>
            <w:bottom w:val="none" w:sz="0" w:space="0" w:color="auto"/>
            <w:right w:val="none" w:sz="0" w:space="0" w:color="auto"/>
          </w:divBdr>
        </w:div>
        <w:div w:id="1189219602">
          <w:marLeft w:val="640"/>
          <w:marRight w:val="0"/>
          <w:marTop w:val="0"/>
          <w:marBottom w:val="0"/>
          <w:divBdr>
            <w:top w:val="none" w:sz="0" w:space="0" w:color="auto"/>
            <w:left w:val="none" w:sz="0" w:space="0" w:color="auto"/>
            <w:bottom w:val="none" w:sz="0" w:space="0" w:color="auto"/>
            <w:right w:val="none" w:sz="0" w:space="0" w:color="auto"/>
          </w:divBdr>
        </w:div>
        <w:div w:id="95710161">
          <w:marLeft w:val="640"/>
          <w:marRight w:val="0"/>
          <w:marTop w:val="0"/>
          <w:marBottom w:val="0"/>
          <w:divBdr>
            <w:top w:val="none" w:sz="0" w:space="0" w:color="auto"/>
            <w:left w:val="none" w:sz="0" w:space="0" w:color="auto"/>
            <w:bottom w:val="none" w:sz="0" w:space="0" w:color="auto"/>
            <w:right w:val="none" w:sz="0" w:space="0" w:color="auto"/>
          </w:divBdr>
        </w:div>
        <w:div w:id="1597638063">
          <w:marLeft w:val="640"/>
          <w:marRight w:val="0"/>
          <w:marTop w:val="0"/>
          <w:marBottom w:val="0"/>
          <w:divBdr>
            <w:top w:val="none" w:sz="0" w:space="0" w:color="auto"/>
            <w:left w:val="none" w:sz="0" w:space="0" w:color="auto"/>
            <w:bottom w:val="none" w:sz="0" w:space="0" w:color="auto"/>
            <w:right w:val="none" w:sz="0" w:space="0" w:color="auto"/>
          </w:divBdr>
        </w:div>
        <w:div w:id="360131003">
          <w:marLeft w:val="640"/>
          <w:marRight w:val="0"/>
          <w:marTop w:val="0"/>
          <w:marBottom w:val="0"/>
          <w:divBdr>
            <w:top w:val="none" w:sz="0" w:space="0" w:color="auto"/>
            <w:left w:val="none" w:sz="0" w:space="0" w:color="auto"/>
            <w:bottom w:val="none" w:sz="0" w:space="0" w:color="auto"/>
            <w:right w:val="none" w:sz="0" w:space="0" w:color="auto"/>
          </w:divBdr>
        </w:div>
        <w:div w:id="1977905252">
          <w:marLeft w:val="640"/>
          <w:marRight w:val="0"/>
          <w:marTop w:val="0"/>
          <w:marBottom w:val="0"/>
          <w:divBdr>
            <w:top w:val="none" w:sz="0" w:space="0" w:color="auto"/>
            <w:left w:val="none" w:sz="0" w:space="0" w:color="auto"/>
            <w:bottom w:val="none" w:sz="0" w:space="0" w:color="auto"/>
            <w:right w:val="none" w:sz="0" w:space="0" w:color="auto"/>
          </w:divBdr>
        </w:div>
        <w:div w:id="1339625340">
          <w:marLeft w:val="640"/>
          <w:marRight w:val="0"/>
          <w:marTop w:val="0"/>
          <w:marBottom w:val="0"/>
          <w:divBdr>
            <w:top w:val="none" w:sz="0" w:space="0" w:color="auto"/>
            <w:left w:val="none" w:sz="0" w:space="0" w:color="auto"/>
            <w:bottom w:val="none" w:sz="0" w:space="0" w:color="auto"/>
            <w:right w:val="none" w:sz="0" w:space="0" w:color="auto"/>
          </w:divBdr>
        </w:div>
        <w:div w:id="542987965">
          <w:marLeft w:val="640"/>
          <w:marRight w:val="0"/>
          <w:marTop w:val="0"/>
          <w:marBottom w:val="0"/>
          <w:divBdr>
            <w:top w:val="none" w:sz="0" w:space="0" w:color="auto"/>
            <w:left w:val="none" w:sz="0" w:space="0" w:color="auto"/>
            <w:bottom w:val="none" w:sz="0" w:space="0" w:color="auto"/>
            <w:right w:val="none" w:sz="0" w:space="0" w:color="auto"/>
          </w:divBdr>
        </w:div>
        <w:div w:id="707217231">
          <w:marLeft w:val="640"/>
          <w:marRight w:val="0"/>
          <w:marTop w:val="0"/>
          <w:marBottom w:val="0"/>
          <w:divBdr>
            <w:top w:val="none" w:sz="0" w:space="0" w:color="auto"/>
            <w:left w:val="none" w:sz="0" w:space="0" w:color="auto"/>
            <w:bottom w:val="none" w:sz="0" w:space="0" w:color="auto"/>
            <w:right w:val="none" w:sz="0" w:space="0" w:color="auto"/>
          </w:divBdr>
        </w:div>
        <w:div w:id="1241908981">
          <w:marLeft w:val="640"/>
          <w:marRight w:val="0"/>
          <w:marTop w:val="0"/>
          <w:marBottom w:val="0"/>
          <w:divBdr>
            <w:top w:val="none" w:sz="0" w:space="0" w:color="auto"/>
            <w:left w:val="none" w:sz="0" w:space="0" w:color="auto"/>
            <w:bottom w:val="none" w:sz="0" w:space="0" w:color="auto"/>
            <w:right w:val="none" w:sz="0" w:space="0" w:color="auto"/>
          </w:divBdr>
        </w:div>
        <w:div w:id="1954314183">
          <w:marLeft w:val="640"/>
          <w:marRight w:val="0"/>
          <w:marTop w:val="0"/>
          <w:marBottom w:val="0"/>
          <w:divBdr>
            <w:top w:val="none" w:sz="0" w:space="0" w:color="auto"/>
            <w:left w:val="none" w:sz="0" w:space="0" w:color="auto"/>
            <w:bottom w:val="none" w:sz="0" w:space="0" w:color="auto"/>
            <w:right w:val="none" w:sz="0" w:space="0" w:color="auto"/>
          </w:divBdr>
        </w:div>
        <w:div w:id="1179202575">
          <w:marLeft w:val="640"/>
          <w:marRight w:val="0"/>
          <w:marTop w:val="0"/>
          <w:marBottom w:val="0"/>
          <w:divBdr>
            <w:top w:val="none" w:sz="0" w:space="0" w:color="auto"/>
            <w:left w:val="none" w:sz="0" w:space="0" w:color="auto"/>
            <w:bottom w:val="none" w:sz="0" w:space="0" w:color="auto"/>
            <w:right w:val="none" w:sz="0" w:space="0" w:color="auto"/>
          </w:divBdr>
        </w:div>
        <w:div w:id="1195003015">
          <w:marLeft w:val="640"/>
          <w:marRight w:val="0"/>
          <w:marTop w:val="0"/>
          <w:marBottom w:val="0"/>
          <w:divBdr>
            <w:top w:val="none" w:sz="0" w:space="0" w:color="auto"/>
            <w:left w:val="none" w:sz="0" w:space="0" w:color="auto"/>
            <w:bottom w:val="none" w:sz="0" w:space="0" w:color="auto"/>
            <w:right w:val="none" w:sz="0" w:space="0" w:color="auto"/>
          </w:divBdr>
        </w:div>
        <w:div w:id="63720979">
          <w:marLeft w:val="640"/>
          <w:marRight w:val="0"/>
          <w:marTop w:val="0"/>
          <w:marBottom w:val="0"/>
          <w:divBdr>
            <w:top w:val="none" w:sz="0" w:space="0" w:color="auto"/>
            <w:left w:val="none" w:sz="0" w:space="0" w:color="auto"/>
            <w:bottom w:val="none" w:sz="0" w:space="0" w:color="auto"/>
            <w:right w:val="none" w:sz="0" w:space="0" w:color="auto"/>
          </w:divBdr>
        </w:div>
        <w:div w:id="1131946138">
          <w:marLeft w:val="640"/>
          <w:marRight w:val="0"/>
          <w:marTop w:val="0"/>
          <w:marBottom w:val="0"/>
          <w:divBdr>
            <w:top w:val="none" w:sz="0" w:space="0" w:color="auto"/>
            <w:left w:val="none" w:sz="0" w:space="0" w:color="auto"/>
            <w:bottom w:val="none" w:sz="0" w:space="0" w:color="auto"/>
            <w:right w:val="none" w:sz="0" w:space="0" w:color="auto"/>
          </w:divBdr>
        </w:div>
        <w:div w:id="1387997137">
          <w:marLeft w:val="640"/>
          <w:marRight w:val="0"/>
          <w:marTop w:val="0"/>
          <w:marBottom w:val="0"/>
          <w:divBdr>
            <w:top w:val="none" w:sz="0" w:space="0" w:color="auto"/>
            <w:left w:val="none" w:sz="0" w:space="0" w:color="auto"/>
            <w:bottom w:val="none" w:sz="0" w:space="0" w:color="auto"/>
            <w:right w:val="none" w:sz="0" w:space="0" w:color="auto"/>
          </w:divBdr>
        </w:div>
        <w:div w:id="530610313">
          <w:marLeft w:val="640"/>
          <w:marRight w:val="0"/>
          <w:marTop w:val="0"/>
          <w:marBottom w:val="0"/>
          <w:divBdr>
            <w:top w:val="none" w:sz="0" w:space="0" w:color="auto"/>
            <w:left w:val="none" w:sz="0" w:space="0" w:color="auto"/>
            <w:bottom w:val="none" w:sz="0" w:space="0" w:color="auto"/>
            <w:right w:val="none" w:sz="0" w:space="0" w:color="auto"/>
          </w:divBdr>
        </w:div>
        <w:div w:id="1490753797">
          <w:marLeft w:val="640"/>
          <w:marRight w:val="0"/>
          <w:marTop w:val="0"/>
          <w:marBottom w:val="0"/>
          <w:divBdr>
            <w:top w:val="none" w:sz="0" w:space="0" w:color="auto"/>
            <w:left w:val="none" w:sz="0" w:space="0" w:color="auto"/>
            <w:bottom w:val="none" w:sz="0" w:space="0" w:color="auto"/>
            <w:right w:val="none" w:sz="0" w:space="0" w:color="auto"/>
          </w:divBdr>
        </w:div>
        <w:div w:id="1845852126">
          <w:marLeft w:val="640"/>
          <w:marRight w:val="0"/>
          <w:marTop w:val="0"/>
          <w:marBottom w:val="0"/>
          <w:divBdr>
            <w:top w:val="none" w:sz="0" w:space="0" w:color="auto"/>
            <w:left w:val="none" w:sz="0" w:space="0" w:color="auto"/>
            <w:bottom w:val="none" w:sz="0" w:space="0" w:color="auto"/>
            <w:right w:val="none" w:sz="0" w:space="0" w:color="auto"/>
          </w:divBdr>
        </w:div>
        <w:div w:id="1013603606">
          <w:marLeft w:val="640"/>
          <w:marRight w:val="0"/>
          <w:marTop w:val="0"/>
          <w:marBottom w:val="0"/>
          <w:divBdr>
            <w:top w:val="none" w:sz="0" w:space="0" w:color="auto"/>
            <w:left w:val="none" w:sz="0" w:space="0" w:color="auto"/>
            <w:bottom w:val="none" w:sz="0" w:space="0" w:color="auto"/>
            <w:right w:val="none" w:sz="0" w:space="0" w:color="auto"/>
          </w:divBdr>
        </w:div>
        <w:div w:id="753866728">
          <w:marLeft w:val="640"/>
          <w:marRight w:val="0"/>
          <w:marTop w:val="0"/>
          <w:marBottom w:val="0"/>
          <w:divBdr>
            <w:top w:val="none" w:sz="0" w:space="0" w:color="auto"/>
            <w:left w:val="none" w:sz="0" w:space="0" w:color="auto"/>
            <w:bottom w:val="none" w:sz="0" w:space="0" w:color="auto"/>
            <w:right w:val="none" w:sz="0" w:space="0" w:color="auto"/>
          </w:divBdr>
        </w:div>
        <w:div w:id="797915423">
          <w:marLeft w:val="640"/>
          <w:marRight w:val="0"/>
          <w:marTop w:val="0"/>
          <w:marBottom w:val="0"/>
          <w:divBdr>
            <w:top w:val="none" w:sz="0" w:space="0" w:color="auto"/>
            <w:left w:val="none" w:sz="0" w:space="0" w:color="auto"/>
            <w:bottom w:val="none" w:sz="0" w:space="0" w:color="auto"/>
            <w:right w:val="none" w:sz="0" w:space="0" w:color="auto"/>
          </w:divBdr>
        </w:div>
        <w:div w:id="1789735433">
          <w:marLeft w:val="640"/>
          <w:marRight w:val="0"/>
          <w:marTop w:val="0"/>
          <w:marBottom w:val="0"/>
          <w:divBdr>
            <w:top w:val="none" w:sz="0" w:space="0" w:color="auto"/>
            <w:left w:val="none" w:sz="0" w:space="0" w:color="auto"/>
            <w:bottom w:val="none" w:sz="0" w:space="0" w:color="auto"/>
            <w:right w:val="none" w:sz="0" w:space="0" w:color="auto"/>
          </w:divBdr>
        </w:div>
        <w:div w:id="230238803">
          <w:marLeft w:val="640"/>
          <w:marRight w:val="0"/>
          <w:marTop w:val="0"/>
          <w:marBottom w:val="0"/>
          <w:divBdr>
            <w:top w:val="none" w:sz="0" w:space="0" w:color="auto"/>
            <w:left w:val="none" w:sz="0" w:space="0" w:color="auto"/>
            <w:bottom w:val="none" w:sz="0" w:space="0" w:color="auto"/>
            <w:right w:val="none" w:sz="0" w:space="0" w:color="auto"/>
          </w:divBdr>
        </w:div>
        <w:div w:id="1092044851">
          <w:marLeft w:val="640"/>
          <w:marRight w:val="0"/>
          <w:marTop w:val="0"/>
          <w:marBottom w:val="0"/>
          <w:divBdr>
            <w:top w:val="none" w:sz="0" w:space="0" w:color="auto"/>
            <w:left w:val="none" w:sz="0" w:space="0" w:color="auto"/>
            <w:bottom w:val="none" w:sz="0" w:space="0" w:color="auto"/>
            <w:right w:val="none" w:sz="0" w:space="0" w:color="auto"/>
          </w:divBdr>
        </w:div>
        <w:div w:id="1711296533">
          <w:marLeft w:val="640"/>
          <w:marRight w:val="0"/>
          <w:marTop w:val="0"/>
          <w:marBottom w:val="0"/>
          <w:divBdr>
            <w:top w:val="none" w:sz="0" w:space="0" w:color="auto"/>
            <w:left w:val="none" w:sz="0" w:space="0" w:color="auto"/>
            <w:bottom w:val="none" w:sz="0" w:space="0" w:color="auto"/>
            <w:right w:val="none" w:sz="0" w:space="0" w:color="auto"/>
          </w:divBdr>
        </w:div>
        <w:div w:id="1536234451">
          <w:marLeft w:val="640"/>
          <w:marRight w:val="0"/>
          <w:marTop w:val="0"/>
          <w:marBottom w:val="0"/>
          <w:divBdr>
            <w:top w:val="none" w:sz="0" w:space="0" w:color="auto"/>
            <w:left w:val="none" w:sz="0" w:space="0" w:color="auto"/>
            <w:bottom w:val="none" w:sz="0" w:space="0" w:color="auto"/>
            <w:right w:val="none" w:sz="0" w:space="0" w:color="auto"/>
          </w:divBdr>
        </w:div>
        <w:div w:id="561454425">
          <w:marLeft w:val="640"/>
          <w:marRight w:val="0"/>
          <w:marTop w:val="0"/>
          <w:marBottom w:val="0"/>
          <w:divBdr>
            <w:top w:val="none" w:sz="0" w:space="0" w:color="auto"/>
            <w:left w:val="none" w:sz="0" w:space="0" w:color="auto"/>
            <w:bottom w:val="none" w:sz="0" w:space="0" w:color="auto"/>
            <w:right w:val="none" w:sz="0" w:space="0" w:color="auto"/>
          </w:divBdr>
        </w:div>
        <w:div w:id="1735464301">
          <w:marLeft w:val="640"/>
          <w:marRight w:val="0"/>
          <w:marTop w:val="0"/>
          <w:marBottom w:val="0"/>
          <w:divBdr>
            <w:top w:val="none" w:sz="0" w:space="0" w:color="auto"/>
            <w:left w:val="none" w:sz="0" w:space="0" w:color="auto"/>
            <w:bottom w:val="none" w:sz="0" w:space="0" w:color="auto"/>
            <w:right w:val="none" w:sz="0" w:space="0" w:color="auto"/>
          </w:divBdr>
        </w:div>
        <w:div w:id="221988442">
          <w:marLeft w:val="640"/>
          <w:marRight w:val="0"/>
          <w:marTop w:val="0"/>
          <w:marBottom w:val="0"/>
          <w:divBdr>
            <w:top w:val="none" w:sz="0" w:space="0" w:color="auto"/>
            <w:left w:val="none" w:sz="0" w:space="0" w:color="auto"/>
            <w:bottom w:val="none" w:sz="0" w:space="0" w:color="auto"/>
            <w:right w:val="none" w:sz="0" w:space="0" w:color="auto"/>
          </w:divBdr>
        </w:div>
        <w:div w:id="2005619961">
          <w:marLeft w:val="640"/>
          <w:marRight w:val="0"/>
          <w:marTop w:val="0"/>
          <w:marBottom w:val="0"/>
          <w:divBdr>
            <w:top w:val="none" w:sz="0" w:space="0" w:color="auto"/>
            <w:left w:val="none" w:sz="0" w:space="0" w:color="auto"/>
            <w:bottom w:val="none" w:sz="0" w:space="0" w:color="auto"/>
            <w:right w:val="none" w:sz="0" w:space="0" w:color="auto"/>
          </w:divBdr>
        </w:div>
        <w:div w:id="2062552331">
          <w:marLeft w:val="640"/>
          <w:marRight w:val="0"/>
          <w:marTop w:val="0"/>
          <w:marBottom w:val="0"/>
          <w:divBdr>
            <w:top w:val="none" w:sz="0" w:space="0" w:color="auto"/>
            <w:left w:val="none" w:sz="0" w:space="0" w:color="auto"/>
            <w:bottom w:val="none" w:sz="0" w:space="0" w:color="auto"/>
            <w:right w:val="none" w:sz="0" w:space="0" w:color="auto"/>
          </w:divBdr>
        </w:div>
        <w:div w:id="2057073351">
          <w:marLeft w:val="640"/>
          <w:marRight w:val="0"/>
          <w:marTop w:val="0"/>
          <w:marBottom w:val="0"/>
          <w:divBdr>
            <w:top w:val="none" w:sz="0" w:space="0" w:color="auto"/>
            <w:left w:val="none" w:sz="0" w:space="0" w:color="auto"/>
            <w:bottom w:val="none" w:sz="0" w:space="0" w:color="auto"/>
            <w:right w:val="none" w:sz="0" w:space="0" w:color="auto"/>
          </w:divBdr>
        </w:div>
        <w:div w:id="1724258358">
          <w:marLeft w:val="640"/>
          <w:marRight w:val="0"/>
          <w:marTop w:val="0"/>
          <w:marBottom w:val="0"/>
          <w:divBdr>
            <w:top w:val="none" w:sz="0" w:space="0" w:color="auto"/>
            <w:left w:val="none" w:sz="0" w:space="0" w:color="auto"/>
            <w:bottom w:val="none" w:sz="0" w:space="0" w:color="auto"/>
            <w:right w:val="none" w:sz="0" w:space="0" w:color="auto"/>
          </w:divBdr>
        </w:div>
        <w:div w:id="1407847883">
          <w:marLeft w:val="640"/>
          <w:marRight w:val="0"/>
          <w:marTop w:val="0"/>
          <w:marBottom w:val="0"/>
          <w:divBdr>
            <w:top w:val="none" w:sz="0" w:space="0" w:color="auto"/>
            <w:left w:val="none" w:sz="0" w:space="0" w:color="auto"/>
            <w:bottom w:val="none" w:sz="0" w:space="0" w:color="auto"/>
            <w:right w:val="none" w:sz="0" w:space="0" w:color="auto"/>
          </w:divBdr>
        </w:div>
        <w:div w:id="760182287">
          <w:marLeft w:val="640"/>
          <w:marRight w:val="0"/>
          <w:marTop w:val="0"/>
          <w:marBottom w:val="0"/>
          <w:divBdr>
            <w:top w:val="none" w:sz="0" w:space="0" w:color="auto"/>
            <w:left w:val="none" w:sz="0" w:space="0" w:color="auto"/>
            <w:bottom w:val="none" w:sz="0" w:space="0" w:color="auto"/>
            <w:right w:val="none" w:sz="0" w:space="0" w:color="auto"/>
          </w:divBdr>
        </w:div>
        <w:div w:id="1060666691">
          <w:marLeft w:val="640"/>
          <w:marRight w:val="0"/>
          <w:marTop w:val="0"/>
          <w:marBottom w:val="0"/>
          <w:divBdr>
            <w:top w:val="none" w:sz="0" w:space="0" w:color="auto"/>
            <w:left w:val="none" w:sz="0" w:space="0" w:color="auto"/>
            <w:bottom w:val="none" w:sz="0" w:space="0" w:color="auto"/>
            <w:right w:val="none" w:sz="0" w:space="0" w:color="auto"/>
          </w:divBdr>
        </w:div>
        <w:div w:id="767655700">
          <w:marLeft w:val="640"/>
          <w:marRight w:val="0"/>
          <w:marTop w:val="0"/>
          <w:marBottom w:val="0"/>
          <w:divBdr>
            <w:top w:val="none" w:sz="0" w:space="0" w:color="auto"/>
            <w:left w:val="none" w:sz="0" w:space="0" w:color="auto"/>
            <w:bottom w:val="none" w:sz="0" w:space="0" w:color="auto"/>
            <w:right w:val="none" w:sz="0" w:space="0" w:color="auto"/>
          </w:divBdr>
        </w:div>
        <w:div w:id="1563561572">
          <w:marLeft w:val="640"/>
          <w:marRight w:val="0"/>
          <w:marTop w:val="0"/>
          <w:marBottom w:val="0"/>
          <w:divBdr>
            <w:top w:val="none" w:sz="0" w:space="0" w:color="auto"/>
            <w:left w:val="none" w:sz="0" w:space="0" w:color="auto"/>
            <w:bottom w:val="none" w:sz="0" w:space="0" w:color="auto"/>
            <w:right w:val="none" w:sz="0" w:space="0" w:color="auto"/>
          </w:divBdr>
        </w:div>
        <w:div w:id="699010291">
          <w:marLeft w:val="640"/>
          <w:marRight w:val="0"/>
          <w:marTop w:val="0"/>
          <w:marBottom w:val="0"/>
          <w:divBdr>
            <w:top w:val="none" w:sz="0" w:space="0" w:color="auto"/>
            <w:left w:val="none" w:sz="0" w:space="0" w:color="auto"/>
            <w:bottom w:val="none" w:sz="0" w:space="0" w:color="auto"/>
            <w:right w:val="none" w:sz="0" w:space="0" w:color="auto"/>
          </w:divBdr>
        </w:div>
        <w:div w:id="1503010232">
          <w:marLeft w:val="640"/>
          <w:marRight w:val="0"/>
          <w:marTop w:val="0"/>
          <w:marBottom w:val="0"/>
          <w:divBdr>
            <w:top w:val="none" w:sz="0" w:space="0" w:color="auto"/>
            <w:left w:val="none" w:sz="0" w:space="0" w:color="auto"/>
            <w:bottom w:val="none" w:sz="0" w:space="0" w:color="auto"/>
            <w:right w:val="none" w:sz="0" w:space="0" w:color="auto"/>
          </w:divBdr>
        </w:div>
        <w:div w:id="668825716">
          <w:marLeft w:val="640"/>
          <w:marRight w:val="0"/>
          <w:marTop w:val="0"/>
          <w:marBottom w:val="0"/>
          <w:divBdr>
            <w:top w:val="none" w:sz="0" w:space="0" w:color="auto"/>
            <w:left w:val="none" w:sz="0" w:space="0" w:color="auto"/>
            <w:bottom w:val="none" w:sz="0" w:space="0" w:color="auto"/>
            <w:right w:val="none" w:sz="0" w:space="0" w:color="auto"/>
          </w:divBdr>
        </w:div>
        <w:div w:id="653266389">
          <w:marLeft w:val="640"/>
          <w:marRight w:val="0"/>
          <w:marTop w:val="0"/>
          <w:marBottom w:val="0"/>
          <w:divBdr>
            <w:top w:val="none" w:sz="0" w:space="0" w:color="auto"/>
            <w:left w:val="none" w:sz="0" w:space="0" w:color="auto"/>
            <w:bottom w:val="none" w:sz="0" w:space="0" w:color="auto"/>
            <w:right w:val="none" w:sz="0" w:space="0" w:color="auto"/>
          </w:divBdr>
        </w:div>
        <w:div w:id="574977688">
          <w:marLeft w:val="640"/>
          <w:marRight w:val="0"/>
          <w:marTop w:val="0"/>
          <w:marBottom w:val="0"/>
          <w:divBdr>
            <w:top w:val="none" w:sz="0" w:space="0" w:color="auto"/>
            <w:left w:val="none" w:sz="0" w:space="0" w:color="auto"/>
            <w:bottom w:val="none" w:sz="0" w:space="0" w:color="auto"/>
            <w:right w:val="none" w:sz="0" w:space="0" w:color="auto"/>
          </w:divBdr>
        </w:div>
        <w:div w:id="1645698019">
          <w:marLeft w:val="640"/>
          <w:marRight w:val="0"/>
          <w:marTop w:val="0"/>
          <w:marBottom w:val="0"/>
          <w:divBdr>
            <w:top w:val="none" w:sz="0" w:space="0" w:color="auto"/>
            <w:left w:val="none" w:sz="0" w:space="0" w:color="auto"/>
            <w:bottom w:val="none" w:sz="0" w:space="0" w:color="auto"/>
            <w:right w:val="none" w:sz="0" w:space="0" w:color="auto"/>
          </w:divBdr>
        </w:div>
        <w:div w:id="754202731">
          <w:marLeft w:val="640"/>
          <w:marRight w:val="0"/>
          <w:marTop w:val="0"/>
          <w:marBottom w:val="0"/>
          <w:divBdr>
            <w:top w:val="none" w:sz="0" w:space="0" w:color="auto"/>
            <w:left w:val="none" w:sz="0" w:space="0" w:color="auto"/>
            <w:bottom w:val="none" w:sz="0" w:space="0" w:color="auto"/>
            <w:right w:val="none" w:sz="0" w:space="0" w:color="auto"/>
          </w:divBdr>
        </w:div>
        <w:div w:id="178352206">
          <w:marLeft w:val="640"/>
          <w:marRight w:val="0"/>
          <w:marTop w:val="0"/>
          <w:marBottom w:val="0"/>
          <w:divBdr>
            <w:top w:val="none" w:sz="0" w:space="0" w:color="auto"/>
            <w:left w:val="none" w:sz="0" w:space="0" w:color="auto"/>
            <w:bottom w:val="none" w:sz="0" w:space="0" w:color="auto"/>
            <w:right w:val="none" w:sz="0" w:space="0" w:color="auto"/>
          </w:divBdr>
        </w:div>
        <w:div w:id="97141557">
          <w:marLeft w:val="640"/>
          <w:marRight w:val="0"/>
          <w:marTop w:val="0"/>
          <w:marBottom w:val="0"/>
          <w:divBdr>
            <w:top w:val="none" w:sz="0" w:space="0" w:color="auto"/>
            <w:left w:val="none" w:sz="0" w:space="0" w:color="auto"/>
            <w:bottom w:val="none" w:sz="0" w:space="0" w:color="auto"/>
            <w:right w:val="none" w:sz="0" w:space="0" w:color="auto"/>
          </w:divBdr>
        </w:div>
        <w:div w:id="1738899163">
          <w:marLeft w:val="640"/>
          <w:marRight w:val="0"/>
          <w:marTop w:val="0"/>
          <w:marBottom w:val="0"/>
          <w:divBdr>
            <w:top w:val="none" w:sz="0" w:space="0" w:color="auto"/>
            <w:left w:val="none" w:sz="0" w:space="0" w:color="auto"/>
            <w:bottom w:val="none" w:sz="0" w:space="0" w:color="auto"/>
            <w:right w:val="none" w:sz="0" w:space="0" w:color="auto"/>
          </w:divBdr>
        </w:div>
        <w:div w:id="1060635421">
          <w:marLeft w:val="640"/>
          <w:marRight w:val="0"/>
          <w:marTop w:val="0"/>
          <w:marBottom w:val="0"/>
          <w:divBdr>
            <w:top w:val="none" w:sz="0" w:space="0" w:color="auto"/>
            <w:left w:val="none" w:sz="0" w:space="0" w:color="auto"/>
            <w:bottom w:val="none" w:sz="0" w:space="0" w:color="auto"/>
            <w:right w:val="none" w:sz="0" w:space="0" w:color="auto"/>
          </w:divBdr>
        </w:div>
        <w:div w:id="2005162201">
          <w:marLeft w:val="640"/>
          <w:marRight w:val="0"/>
          <w:marTop w:val="0"/>
          <w:marBottom w:val="0"/>
          <w:divBdr>
            <w:top w:val="none" w:sz="0" w:space="0" w:color="auto"/>
            <w:left w:val="none" w:sz="0" w:space="0" w:color="auto"/>
            <w:bottom w:val="none" w:sz="0" w:space="0" w:color="auto"/>
            <w:right w:val="none" w:sz="0" w:space="0" w:color="auto"/>
          </w:divBdr>
        </w:div>
        <w:div w:id="336075489">
          <w:marLeft w:val="640"/>
          <w:marRight w:val="0"/>
          <w:marTop w:val="0"/>
          <w:marBottom w:val="0"/>
          <w:divBdr>
            <w:top w:val="none" w:sz="0" w:space="0" w:color="auto"/>
            <w:left w:val="none" w:sz="0" w:space="0" w:color="auto"/>
            <w:bottom w:val="none" w:sz="0" w:space="0" w:color="auto"/>
            <w:right w:val="none" w:sz="0" w:space="0" w:color="auto"/>
          </w:divBdr>
        </w:div>
        <w:div w:id="1181625092">
          <w:marLeft w:val="640"/>
          <w:marRight w:val="0"/>
          <w:marTop w:val="0"/>
          <w:marBottom w:val="0"/>
          <w:divBdr>
            <w:top w:val="none" w:sz="0" w:space="0" w:color="auto"/>
            <w:left w:val="none" w:sz="0" w:space="0" w:color="auto"/>
            <w:bottom w:val="none" w:sz="0" w:space="0" w:color="auto"/>
            <w:right w:val="none" w:sz="0" w:space="0" w:color="auto"/>
          </w:divBdr>
        </w:div>
        <w:div w:id="1230385853">
          <w:marLeft w:val="640"/>
          <w:marRight w:val="0"/>
          <w:marTop w:val="0"/>
          <w:marBottom w:val="0"/>
          <w:divBdr>
            <w:top w:val="none" w:sz="0" w:space="0" w:color="auto"/>
            <w:left w:val="none" w:sz="0" w:space="0" w:color="auto"/>
            <w:bottom w:val="none" w:sz="0" w:space="0" w:color="auto"/>
            <w:right w:val="none" w:sz="0" w:space="0" w:color="auto"/>
          </w:divBdr>
        </w:div>
        <w:div w:id="233123447">
          <w:marLeft w:val="640"/>
          <w:marRight w:val="0"/>
          <w:marTop w:val="0"/>
          <w:marBottom w:val="0"/>
          <w:divBdr>
            <w:top w:val="none" w:sz="0" w:space="0" w:color="auto"/>
            <w:left w:val="none" w:sz="0" w:space="0" w:color="auto"/>
            <w:bottom w:val="none" w:sz="0" w:space="0" w:color="auto"/>
            <w:right w:val="none" w:sz="0" w:space="0" w:color="auto"/>
          </w:divBdr>
        </w:div>
        <w:div w:id="561255005">
          <w:marLeft w:val="640"/>
          <w:marRight w:val="0"/>
          <w:marTop w:val="0"/>
          <w:marBottom w:val="0"/>
          <w:divBdr>
            <w:top w:val="none" w:sz="0" w:space="0" w:color="auto"/>
            <w:left w:val="none" w:sz="0" w:space="0" w:color="auto"/>
            <w:bottom w:val="none" w:sz="0" w:space="0" w:color="auto"/>
            <w:right w:val="none" w:sz="0" w:space="0" w:color="auto"/>
          </w:divBdr>
        </w:div>
        <w:div w:id="256602812">
          <w:marLeft w:val="640"/>
          <w:marRight w:val="0"/>
          <w:marTop w:val="0"/>
          <w:marBottom w:val="0"/>
          <w:divBdr>
            <w:top w:val="none" w:sz="0" w:space="0" w:color="auto"/>
            <w:left w:val="none" w:sz="0" w:space="0" w:color="auto"/>
            <w:bottom w:val="none" w:sz="0" w:space="0" w:color="auto"/>
            <w:right w:val="none" w:sz="0" w:space="0" w:color="auto"/>
          </w:divBdr>
        </w:div>
        <w:div w:id="1327169595">
          <w:marLeft w:val="640"/>
          <w:marRight w:val="0"/>
          <w:marTop w:val="0"/>
          <w:marBottom w:val="0"/>
          <w:divBdr>
            <w:top w:val="none" w:sz="0" w:space="0" w:color="auto"/>
            <w:left w:val="none" w:sz="0" w:space="0" w:color="auto"/>
            <w:bottom w:val="none" w:sz="0" w:space="0" w:color="auto"/>
            <w:right w:val="none" w:sz="0" w:space="0" w:color="auto"/>
          </w:divBdr>
        </w:div>
        <w:div w:id="1762681510">
          <w:marLeft w:val="640"/>
          <w:marRight w:val="0"/>
          <w:marTop w:val="0"/>
          <w:marBottom w:val="0"/>
          <w:divBdr>
            <w:top w:val="none" w:sz="0" w:space="0" w:color="auto"/>
            <w:left w:val="none" w:sz="0" w:space="0" w:color="auto"/>
            <w:bottom w:val="none" w:sz="0" w:space="0" w:color="auto"/>
            <w:right w:val="none" w:sz="0" w:space="0" w:color="auto"/>
          </w:divBdr>
        </w:div>
        <w:div w:id="746808651">
          <w:marLeft w:val="640"/>
          <w:marRight w:val="0"/>
          <w:marTop w:val="0"/>
          <w:marBottom w:val="0"/>
          <w:divBdr>
            <w:top w:val="none" w:sz="0" w:space="0" w:color="auto"/>
            <w:left w:val="none" w:sz="0" w:space="0" w:color="auto"/>
            <w:bottom w:val="none" w:sz="0" w:space="0" w:color="auto"/>
            <w:right w:val="none" w:sz="0" w:space="0" w:color="auto"/>
          </w:divBdr>
        </w:div>
        <w:div w:id="335307648">
          <w:marLeft w:val="640"/>
          <w:marRight w:val="0"/>
          <w:marTop w:val="0"/>
          <w:marBottom w:val="0"/>
          <w:divBdr>
            <w:top w:val="none" w:sz="0" w:space="0" w:color="auto"/>
            <w:left w:val="none" w:sz="0" w:space="0" w:color="auto"/>
            <w:bottom w:val="none" w:sz="0" w:space="0" w:color="auto"/>
            <w:right w:val="none" w:sz="0" w:space="0" w:color="auto"/>
          </w:divBdr>
        </w:div>
        <w:div w:id="1127551801">
          <w:marLeft w:val="640"/>
          <w:marRight w:val="0"/>
          <w:marTop w:val="0"/>
          <w:marBottom w:val="0"/>
          <w:divBdr>
            <w:top w:val="none" w:sz="0" w:space="0" w:color="auto"/>
            <w:left w:val="none" w:sz="0" w:space="0" w:color="auto"/>
            <w:bottom w:val="none" w:sz="0" w:space="0" w:color="auto"/>
            <w:right w:val="none" w:sz="0" w:space="0" w:color="auto"/>
          </w:divBdr>
        </w:div>
        <w:div w:id="2139566003">
          <w:marLeft w:val="640"/>
          <w:marRight w:val="0"/>
          <w:marTop w:val="0"/>
          <w:marBottom w:val="0"/>
          <w:divBdr>
            <w:top w:val="none" w:sz="0" w:space="0" w:color="auto"/>
            <w:left w:val="none" w:sz="0" w:space="0" w:color="auto"/>
            <w:bottom w:val="none" w:sz="0" w:space="0" w:color="auto"/>
            <w:right w:val="none" w:sz="0" w:space="0" w:color="auto"/>
          </w:divBdr>
        </w:div>
        <w:div w:id="1990011910">
          <w:marLeft w:val="640"/>
          <w:marRight w:val="0"/>
          <w:marTop w:val="0"/>
          <w:marBottom w:val="0"/>
          <w:divBdr>
            <w:top w:val="none" w:sz="0" w:space="0" w:color="auto"/>
            <w:left w:val="none" w:sz="0" w:space="0" w:color="auto"/>
            <w:bottom w:val="none" w:sz="0" w:space="0" w:color="auto"/>
            <w:right w:val="none" w:sz="0" w:space="0" w:color="auto"/>
          </w:divBdr>
        </w:div>
        <w:div w:id="1989942886">
          <w:marLeft w:val="640"/>
          <w:marRight w:val="0"/>
          <w:marTop w:val="0"/>
          <w:marBottom w:val="0"/>
          <w:divBdr>
            <w:top w:val="none" w:sz="0" w:space="0" w:color="auto"/>
            <w:left w:val="none" w:sz="0" w:space="0" w:color="auto"/>
            <w:bottom w:val="none" w:sz="0" w:space="0" w:color="auto"/>
            <w:right w:val="none" w:sz="0" w:space="0" w:color="auto"/>
          </w:divBdr>
        </w:div>
        <w:div w:id="1298030252">
          <w:marLeft w:val="640"/>
          <w:marRight w:val="0"/>
          <w:marTop w:val="0"/>
          <w:marBottom w:val="0"/>
          <w:divBdr>
            <w:top w:val="none" w:sz="0" w:space="0" w:color="auto"/>
            <w:left w:val="none" w:sz="0" w:space="0" w:color="auto"/>
            <w:bottom w:val="none" w:sz="0" w:space="0" w:color="auto"/>
            <w:right w:val="none" w:sz="0" w:space="0" w:color="auto"/>
          </w:divBdr>
        </w:div>
        <w:div w:id="477766291">
          <w:marLeft w:val="640"/>
          <w:marRight w:val="0"/>
          <w:marTop w:val="0"/>
          <w:marBottom w:val="0"/>
          <w:divBdr>
            <w:top w:val="none" w:sz="0" w:space="0" w:color="auto"/>
            <w:left w:val="none" w:sz="0" w:space="0" w:color="auto"/>
            <w:bottom w:val="none" w:sz="0" w:space="0" w:color="auto"/>
            <w:right w:val="none" w:sz="0" w:space="0" w:color="auto"/>
          </w:divBdr>
        </w:div>
        <w:div w:id="2048023818">
          <w:marLeft w:val="640"/>
          <w:marRight w:val="0"/>
          <w:marTop w:val="0"/>
          <w:marBottom w:val="0"/>
          <w:divBdr>
            <w:top w:val="none" w:sz="0" w:space="0" w:color="auto"/>
            <w:left w:val="none" w:sz="0" w:space="0" w:color="auto"/>
            <w:bottom w:val="none" w:sz="0" w:space="0" w:color="auto"/>
            <w:right w:val="none" w:sz="0" w:space="0" w:color="auto"/>
          </w:divBdr>
        </w:div>
        <w:div w:id="2126267041">
          <w:marLeft w:val="640"/>
          <w:marRight w:val="0"/>
          <w:marTop w:val="0"/>
          <w:marBottom w:val="0"/>
          <w:divBdr>
            <w:top w:val="none" w:sz="0" w:space="0" w:color="auto"/>
            <w:left w:val="none" w:sz="0" w:space="0" w:color="auto"/>
            <w:bottom w:val="none" w:sz="0" w:space="0" w:color="auto"/>
            <w:right w:val="none" w:sz="0" w:space="0" w:color="auto"/>
          </w:divBdr>
        </w:div>
        <w:div w:id="1025712701">
          <w:marLeft w:val="640"/>
          <w:marRight w:val="0"/>
          <w:marTop w:val="0"/>
          <w:marBottom w:val="0"/>
          <w:divBdr>
            <w:top w:val="none" w:sz="0" w:space="0" w:color="auto"/>
            <w:left w:val="none" w:sz="0" w:space="0" w:color="auto"/>
            <w:bottom w:val="none" w:sz="0" w:space="0" w:color="auto"/>
            <w:right w:val="none" w:sz="0" w:space="0" w:color="auto"/>
          </w:divBdr>
        </w:div>
        <w:div w:id="510488557">
          <w:marLeft w:val="640"/>
          <w:marRight w:val="0"/>
          <w:marTop w:val="0"/>
          <w:marBottom w:val="0"/>
          <w:divBdr>
            <w:top w:val="none" w:sz="0" w:space="0" w:color="auto"/>
            <w:left w:val="none" w:sz="0" w:space="0" w:color="auto"/>
            <w:bottom w:val="none" w:sz="0" w:space="0" w:color="auto"/>
            <w:right w:val="none" w:sz="0" w:space="0" w:color="auto"/>
          </w:divBdr>
        </w:div>
        <w:div w:id="1929146440">
          <w:marLeft w:val="640"/>
          <w:marRight w:val="0"/>
          <w:marTop w:val="0"/>
          <w:marBottom w:val="0"/>
          <w:divBdr>
            <w:top w:val="none" w:sz="0" w:space="0" w:color="auto"/>
            <w:left w:val="none" w:sz="0" w:space="0" w:color="auto"/>
            <w:bottom w:val="none" w:sz="0" w:space="0" w:color="auto"/>
            <w:right w:val="none" w:sz="0" w:space="0" w:color="auto"/>
          </w:divBdr>
        </w:div>
        <w:div w:id="333143716">
          <w:marLeft w:val="640"/>
          <w:marRight w:val="0"/>
          <w:marTop w:val="0"/>
          <w:marBottom w:val="0"/>
          <w:divBdr>
            <w:top w:val="none" w:sz="0" w:space="0" w:color="auto"/>
            <w:left w:val="none" w:sz="0" w:space="0" w:color="auto"/>
            <w:bottom w:val="none" w:sz="0" w:space="0" w:color="auto"/>
            <w:right w:val="none" w:sz="0" w:space="0" w:color="auto"/>
          </w:divBdr>
        </w:div>
        <w:div w:id="1298335216">
          <w:marLeft w:val="640"/>
          <w:marRight w:val="0"/>
          <w:marTop w:val="0"/>
          <w:marBottom w:val="0"/>
          <w:divBdr>
            <w:top w:val="none" w:sz="0" w:space="0" w:color="auto"/>
            <w:left w:val="none" w:sz="0" w:space="0" w:color="auto"/>
            <w:bottom w:val="none" w:sz="0" w:space="0" w:color="auto"/>
            <w:right w:val="none" w:sz="0" w:space="0" w:color="auto"/>
          </w:divBdr>
        </w:div>
        <w:div w:id="1650087847">
          <w:marLeft w:val="640"/>
          <w:marRight w:val="0"/>
          <w:marTop w:val="0"/>
          <w:marBottom w:val="0"/>
          <w:divBdr>
            <w:top w:val="none" w:sz="0" w:space="0" w:color="auto"/>
            <w:left w:val="none" w:sz="0" w:space="0" w:color="auto"/>
            <w:bottom w:val="none" w:sz="0" w:space="0" w:color="auto"/>
            <w:right w:val="none" w:sz="0" w:space="0" w:color="auto"/>
          </w:divBdr>
        </w:div>
        <w:div w:id="1072312828">
          <w:marLeft w:val="640"/>
          <w:marRight w:val="0"/>
          <w:marTop w:val="0"/>
          <w:marBottom w:val="0"/>
          <w:divBdr>
            <w:top w:val="none" w:sz="0" w:space="0" w:color="auto"/>
            <w:left w:val="none" w:sz="0" w:space="0" w:color="auto"/>
            <w:bottom w:val="none" w:sz="0" w:space="0" w:color="auto"/>
            <w:right w:val="none" w:sz="0" w:space="0" w:color="auto"/>
          </w:divBdr>
        </w:div>
        <w:div w:id="925965450">
          <w:marLeft w:val="640"/>
          <w:marRight w:val="0"/>
          <w:marTop w:val="0"/>
          <w:marBottom w:val="0"/>
          <w:divBdr>
            <w:top w:val="none" w:sz="0" w:space="0" w:color="auto"/>
            <w:left w:val="none" w:sz="0" w:space="0" w:color="auto"/>
            <w:bottom w:val="none" w:sz="0" w:space="0" w:color="auto"/>
            <w:right w:val="none" w:sz="0" w:space="0" w:color="auto"/>
          </w:divBdr>
        </w:div>
        <w:div w:id="1729956530">
          <w:marLeft w:val="640"/>
          <w:marRight w:val="0"/>
          <w:marTop w:val="0"/>
          <w:marBottom w:val="0"/>
          <w:divBdr>
            <w:top w:val="none" w:sz="0" w:space="0" w:color="auto"/>
            <w:left w:val="none" w:sz="0" w:space="0" w:color="auto"/>
            <w:bottom w:val="none" w:sz="0" w:space="0" w:color="auto"/>
            <w:right w:val="none" w:sz="0" w:space="0" w:color="auto"/>
          </w:divBdr>
        </w:div>
        <w:div w:id="1315715400">
          <w:marLeft w:val="640"/>
          <w:marRight w:val="0"/>
          <w:marTop w:val="0"/>
          <w:marBottom w:val="0"/>
          <w:divBdr>
            <w:top w:val="none" w:sz="0" w:space="0" w:color="auto"/>
            <w:left w:val="none" w:sz="0" w:space="0" w:color="auto"/>
            <w:bottom w:val="none" w:sz="0" w:space="0" w:color="auto"/>
            <w:right w:val="none" w:sz="0" w:space="0" w:color="auto"/>
          </w:divBdr>
        </w:div>
        <w:div w:id="692267201">
          <w:marLeft w:val="640"/>
          <w:marRight w:val="0"/>
          <w:marTop w:val="0"/>
          <w:marBottom w:val="0"/>
          <w:divBdr>
            <w:top w:val="none" w:sz="0" w:space="0" w:color="auto"/>
            <w:left w:val="none" w:sz="0" w:space="0" w:color="auto"/>
            <w:bottom w:val="none" w:sz="0" w:space="0" w:color="auto"/>
            <w:right w:val="none" w:sz="0" w:space="0" w:color="auto"/>
          </w:divBdr>
        </w:div>
        <w:div w:id="2006592911">
          <w:marLeft w:val="640"/>
          <w:marRight w:val="0"/>
          <w:marTop w:val="0"/>
          <w:marBottom w:val="0"/>
          <w:divBdr>
            <w:top w:val="none" w:sz="0" w:space="0" w:color="auto"/>
            <w:left w:val="none" w:sz="0" w:space="0" w:color="auto"/>
            <w:bottom w:val="none" w:sz="0" w:space="0" w:color="auto"/>
            <w:right w:val="none" w:sz="0" w:space="0" w:color="auto"/>
          </w:divBdr>
        </w:div>
        <w:div w:id="1420103336">
          <w:marLeft w:val="640"/>
          <w:marRight w:val="0"/>
          <w:marTop w:val="0"/>
          <w:marBottom w:val="0"/>
          <w:divBdr>
            <w:top w:val="none" w:sz="0" w:space="0" w:color="auto"/>
            <w:left w:val="none" w:sz="0" w:space="0" w:color="auto"/>
            <w:bottom w:val="none" w:sz="0" w:space="0" w:color="auto"/>
            <w:right w:val="none" w:sz="0" w:space="0" w:color="auto"/>
          </w:divBdr>
        </w:div>
        <w:div w:id="1498884286">
          <w:marLeft w:val="640"/>
          <w:marRight w:val="0"/>
          <w:marTop w:val="0"/>
          <w:marBottom w:val="0"/>
          <w:divBdr>
            <w:top w:val="none" w:sz="0" w:space="0" w:color="auto"/>
            <w:left w:val="none" w:sz="0" w:space="0" w:color="auto"/>
            <w:bottom w:val="none" w:sz="0" w:space="0" w:color="auto"/>
            <w:right w:val="none" w:sz="0" w:space="0" w:color="auto"/>
          </w:divBdr>
        </w:div>
        <w:div w:id="537090754">
          <w:marLeft w:val="640"/>
          <w:marRight w:val="0"/>
          <w:marTop w:val="0"/>
          <w:marBottom w:val="0"/>
          <w:divBdr>
            <w:top w:val="none" w:sz="0" w:space="0" w:color="auto"/>
            <w:left w:val="none" w:sz="0" w:space="0" w:color="auto"/>
            <w:bottom w:val="none" w:sz="0" w:space="0" w:color="auto"/>
            <w:right w:val="none" w:sz="0" w:space="0" w:color="auto"/>
          </w:divBdr>
        </w:div>
        <w:div w:id="1475370394">
          <w:marLeft w:val="640"/>
          <w:marRight w:val="0"/>
          <w:marTop w:val="0"/>
          <w:marBottom w:val="0"/>
          <w:divBdr>
            <w:top w:val="none" w:sz="0" w:space="0" w:color="auto"/>
            <w:left w:val="none" w:sz="0" w:space="0" w:color="auto"/>
            <w:bottom w:val="none" w:sz="0" w:space="0" w:color="auto"/>
            <w:right w:val="none" w:sz="0" w:space="0" w:color="auto"/>
          </w:divBdr>
        </w:div>
        <w:div w:id="1881748658">
          <w:marLeft w:val="640"/>
          <w:marRight w:val="0"/>
          <w:marTop w:val="0"/>
          <w:marBottom w:val="0"/>
          <w:divBdr>
            <w:top w:val="none" w:sz="0" w:space="0" w:color="auto"/>
            <w:left w:val="none" w:sz="0" w:space="0" w:color="auto"/>
            <w:bottom w:val="none" w:sz="0" w:space="0" w:color="auto"/>
            <w:right w:val="none" w:sz="0" w:space="0" w:color="auto"/>
          </w:divBdr>
        </w:div>
        <w:div w:id="969164246">
          <w:marLeft w:val="640"/>
          <w:marRight w:val="0"/>
          <w:marTop w:val="0"/>
          <w:marBottom w:val="0"/>
          <w:divBdr>
            <w:top w:val="none" w:sz="0" w:space="0" w:color="auto"/>
            <w:left w:val="none" w:sz="0" w:space="0" w:color="auto"/>
            <w:bottom w:val="none" w:sz="0" w:space="0" w:color="auto"/>
            <w:right w:val="none" w:sz="0" w:space="0" w:color="auto"/>
          </w:divBdr>
        </w:div>
        <w:div w:id="1160076056">
          <w:marLeft w:val="640"/>
          <w:marRight w:val="0"/>
          <w:marTop w:val="0"/>
          <w:marBottom w:val="0"/>
          <w:divBdr>
            <w:top w:val="none" w:sz="0" w:space="0" w:color="auto"/>
            <w:left w:val="none" w:sz="0" w:space="0" w:color="auto"/>
            <w:bottom w:val="none" w:sz="0" w:space="0" w:color="auto"/>
            <w:right w:val="none" w:sz="0" w:space="0" w:color="auto"/>
          </w:divBdr>
        </w:div>
        <w:div w:id="1401950291">
          <w:marLeft w:val="640"/>
          <w:marRight w:val="0"/>
          <w:marTop w:val="0"/>
          <w:marBottom w:val="0"/>
          <w:divBdr>
            <w:top w:val="none" w:sz="0" w:space="0" w:color="auto"/>
            <w:left w:val="none" w:sz="0" w:space="0" w:color="auto"/>
            <w:bottom w:val="none" w:sz="0" w:space="0" w:color="auto"/>
            <w:right w:val="none" w:sz="0" w:space="0" w:color="auto"/>
          </w:divBdr>
        </w:div>
        <w:div w:id="1176966562">
          <w:marLeft w:val="640"/>
          <w:marRight w:val="0"/>
          <w:marTop w:val="0"/>
          <w:marBottom w:val="0"/>
          <w:divBdr>
            <w:top w:val="none" w:sz="0" w:space="0" w:color="auto"/>
            <w:left w:val="none" w:sz="0" w:space="0" w:color="auto"/>
            <w:bottom w:val="none" w:sz="0" w:space="0" w:color="auto"/>
            <w:right w:val="none" w:sz="0" w:space="0" w:color="auto"/>
          </w:divBdr>
        </w:div>
        <w:div w:id="2127576372">
          <w:marLeft w:val="640"/>
          <w:marRight w:val="0"/>
          <w:marTop w:val="0"/>
          <w:marBottom w:val="0"/>
          <w:divBdr>
            <w:top w:val="none" w:sz="0" w:space="0" w:color="auto"/>
            <w:left w:val="none" w:sz="0" w:space="0" w:color="auto"/>
            <w:bottom w:val="none" w:sz="0" w:space="0" w:color="auto"/>
            <w:right w:val="none" w:sz="0" w:space="0" w:color="auto"/>
          </w:divBdr>
        </w:div>
        <w:div w:id="2104567719">
          <w:marLeft w:val="640"/>
          <w:marRight w:val="0"/>
          <w:marTop w:val="0"/>
          <w:marBottom w:val="0"/>
          <w:divBdr>
            <w:top w:val="none" w:sz="0" w:space="0" w:color="auto"/>
            <w:left w:val="none" w:sz="0" w:space="0" w:color="auto"/>
            <w:bottom w:val="none" w:sz="0" w:space="0" w:color="auto"/>
            <w:right w:val="none" w:sz="0" w:space="0" w:color="auto"/>
          </w:divBdr>
        </w:div>
        <w:div w:id="1420642290">
          <w:marLeft w:val="640"/>
          <w:marRight w:val="0"/>
          <w:marTop w:val="0"/>
          <w:marBottom w:val="0"/>
          <w:divBdr>
            <w:top w:val="none" w:sz="0" w:space="0" w:color="auto"/>
            <w:left w:val="none" w:sz="0" w:space="0" w:color="auto"/>
            <w:bottom w:val="none" w:sz="0" w:space="0" w:color="auto"/>
            <w:right w:val="none" w:sz="0" w:space="0" w:color="auto"/>
          </w:divBdr>
        </w:div>
        <w:div w:id="741877501">
          <w:marLeft w:val="640"/>
          <w:marRight w:val="0"/>
          <w:marTop w:val="0"/>
          <w:marBottom w:val="0"/>
          <w:divBdr>
            <w:top w:val="none" w:sz="0" w:space="0" w:color="auto"/>
            <w:left w:val="none" w:sz="0" w:space="0" w:color="auto"/>
            <w:bottom w:val="none" w:sz="0" w:space="0" w:color="auto"/>
            <w:right w:val="none" w:sz="0" w:space="0" w:color="auto"/>
          </w:divBdr>
        </w:div>
        <w:div w:id="1071537933">
          <w:marLeft w:val="640"/>
          <w:marRight w:val="0"/>
          <w:marTop w:val="0"/>
          <w:marBottom w:val="0"/>
          <w:divBdr>
            <w:top w:val="none" w:sz="0" w:space="0" w:color="auto"/>
            <w:left w:val="none" w:sz="0" w:space="0" w:color="auto"/>
            <w:bottom w:val="none" w:sz="0" w:space="0" w:color="auto"/>
            <w:right w:val="none" w:sz="0" w:space="0" w:color="auto"/>
          </w:divBdr>
        </w:div>
        <w:div w:id="604728305">
          <w:marLeft w:val="640"/>
          <w:marRight w:val="0"/>
          <w:marTop w:val="0"/>
          <w:marBottom w:val="0"/>
          <w:divBdr>
            <w:top w:val="none" w:sz="0" w:space="0" w:color="auto"/>
            <w:left w:val="none" w:sz="0" w:space="0" w:color="auto"/>
            <w:bottom w:val="none" w:sz="0" w:space="0" w:color="auto"/>
            <w:right w:val="none" w:sz="0" w:space="0" w:color="auto"/>
          </w:divBdr>
        </w:div>
        <w:div w:id="716391922">
          <w:marLeft w:val="640"/>
          <w:marRight w:val="0"/>
          <w:marTop w:val="0"/>
          <w:marBottom w:val="0"/>
          <w:divBdr>
            <w:top w:val="none" w:sz="0" w:space="0" w:color="auto"/>
            <w:left w:val="none" w:sz="0" w:space="0" w:color="auto"/>
            <w:bottom w:val="none" w:sz="0" w:space="0" w:color="auto"/>
            <w:right w:val="none" w:sz="0" w:space="0" w:color="auto"/>
          </w:divBdr>
        </w:div>
        <w:div w:id="2031684543">
          <w:marLeft w:val="640"/>
          <w:marRight w:val="0"/>
          <w:marTop w:val="0"/>
          <w:marBottom w:val="0"/>
          <w:divBdr>
            <w:top w:val="none" w:sz="0" w:space="0" w:color="auto"/>
            <w:left w:val="none" w:sz="0" w:space="0" w:color="auto"/>
            <w:bottom w:val="none" w:sz="0" w:space="0" w:color="auto"/>
            <w:right w:val="none" w:sz="0" w:space="0" w:color="auto"/>
          </w:divBdr>
        </w:div>
        <w:div w:id="727924491">
          <w:marLeft w:val="640"/>
          <w:marRight w:val="0"/>
          <w:marTop w:val="0"/>
          <w:marBottom w:val="0"/>
          <w:divBdr>
            <w:top w:val="none" w:sz="0" w:space="0" w:color="auto"/>
            <w:left w:val="none" w:sz="0" w:space="0" w:color="auto"/>
            <w:bottom w:val="none" w:sz="0" w:space="0" w:color="auto"/>
            <w:right w:val="none" w:sz="0" w:space="0" w:color="auto"/>
          </w:divBdr>
        </w:div>
        <w:div w:id="380978555">
          <w:marLeft w:val="640"/>
          <w:marRight w:val="0"/>
          <w:marTop w:val="0"/>
          <w:marBottom w:val="0"/>
          <w:divBdr>
            <w:top w:val="none" w:sz="0" w:space="0" w:color="auto"/>
            <w:left w:val="none" w:sz="0" w:space="0" w:color="auto"/>
            <w:bottom w:val="none" w:sz="0" w:space="0" w:color="auto"/>
            <w:right w:val="none" w:sz="0" w:space="0" w:color="auto"/>
          </w:divBdr>
        </w:div>
        <w:div w:id="330521788">
          <w:marLeft w:val="640"/>
          <w:marRight w:val="0"/>
          <w:marTop w:val="0"/>
          <w:marBottom w:val="0"/>
          <w:divBdr>
            <w:top w:val="none" w:sz="0" w:space="0" w:color="auto"/>
            <w:left w:val="none" w:sz="0" w:space="0" w:color="auto"/>
            <w:bottom w:val="none" w:sz="0" w:space="0" w:color="auto"/>
            <w:right w:val="none" w:sz="0" w:space="0" w:color="auto"/>
          </w:divBdr>
        </w:div>
        <w:div w:id="884633815">
          <w:marLeft w:val="640"/>
          <w:marRight w:val="0"/>
          <w:marTop w:val="0"/>
          <w:marBottom w:val="0"/>
          <w:divBdr>
            <w:top w:val="none" w:sz="0" w:space="0" w:color="auto"/>
            <w:left w:val="none" w:sz="0" w:space="0" w:color="auto"/>
            <w:bottom w:val="none" w:sz="0" w:space="0" w:color="auto"/>
            <w:right w:val="none" w:sz="0" w:space="0" w:color="auto"/>
          </w:divBdr>
        </w:div>
        <w:div w:id="385565155">
          <w:marLeft w:val="640"/>
          <w:marRight w:val="0"/>
          <w:marTop w:val="0"/>
          <w:marBottom w:val="0"/>
          <w:divBdr>
            <w:top w:val="none" w:sz="0" w:space="0" w:color="auto"/>
            <w:left w:val="none" w:sz="0" w:space="0" w:color="auto"/>
            <w:bottom w:val="none" w:sz="0" w:space="0" w:color="auto"/>
            <w:right w:val="none" w:sz="0" w:space="0" w:color="auto"/>
          </w:divBdr>
        </w:div>
        <w:div w:id="1280801396">
          <w:marLeft w:val="640"/>
          <w:marRight w:val="0"/>
          <w:marTop w:val="0"/>
          <w:marBottom w:val="0"/>
          <w:divBdr>
            <w:top w:val="none" w:sz="0" w:space="0" w:color="auto"/>
            <w:left w:val="none" w:sz="0" w:space="0" w:color="auto"/>
            <w:bottom w:val="none" w:sz="0" w:space="0" w:color="auto"/>
            <w:right w:val="none" w:sz="0" w:space="0" w:color="auto"/>
          </w:divBdr>
        </w:div>
      </w:divsChild>
    </w:div>
    <w:div w:id="1927957288">
      <w:bodyDiv w:val="1"/>
      <w:marLeft w:val="0"/>
      <w:marRight w:val="0"/>
      <w:marTop w:val="0"/>
      <w:marBottom w:val="0"/>
      <w:divBdr>
        <w:top w:val="none" w:sz="0" w:space="0" w:color="auto"/>
        <w:left w:val="none" w:sz="0" w:space="0" w:color="auto"/>
        <w:bottom w:val="none" w:sz="0" w:space="0" w:color="auto"/>
        <w:right w:val="none" w:sz="0" w:space="0" w:color="auto"/>
      </w:divBdr>
      <w:divsChild>
        <w:div w:id="1184590524">
          <w:marLeft w:val="640"/>
          <w:marRight w:val="0"/>
          <w:marTop w:val="0"/>
          <w:marBottom w:val="0"/>
          <w:divBdr>
            <w:top w:val="none" w:sz="0" w:space="0" w:color="auto"/>
            <w:left w:val="none" w:sz="0" w:space="0" w:color="auto"/>
            <w:bottom w:val="none" w:sz="0" w:space="0" w:color="auto"/>
            <w:right w:val="none" w:sz="0" w:space="0" w:color="auto"/>
          </w:divBdr>
        </w:div>
        <w:div w:id="1231883204">
          <w:marLeft w:val="640"/>
          <w:marRight w:val="0"/>
          <w:marTop w:val="0"/>
          <w:marBottom w:val="0"/>
          <w:divBdr>
            <w:top w:val="none" w:sz="0" w:space="0" w:color="auto"/>
            <w:left w:val="none" w:sz="0" w:space="0" w:color="auto"/>
            <w:bottom w:val="none" w:sz="0" w:space="0" w:color="auto"/>
            <w:right w:val="none" w:sz="0" w:space="0" w:color="auto"/>
          </w:divBdr>
        </w:div>
        <w:div w:id="1855919355">
          <w:marLeft w:val="640"/>
          <w:marRight w:val="0"/>
          <w:marTop w:val="0"/>
          <w:marBottom w:val="0"/>
          <w:divBdr>
            <w:top w:val="none" w:sz="0" w:space="0" w:color="auto"/>
            <w:left w:val="none" w:sz="0" w:space="0" w:color="auto"/>
            <w:bottom w:val="none" w:sz="0" w:space="0" w:color="auto"/>
            <w:right w:val="none" w:sz="0" w:space="0" w:color="auto"/>
          </w:divBdr>
        </w:div>
        <w:div w:id="2071347657">
          <w:marLeft w:val="640"/>
          <w:marRight w:val="0"/>
          <w:marTop w:val="0"/>
          <w:marBottom w:val="0"/>
          <w:divBdr>
            <w:top w:val="none" w:sz="0" w:space="0" w:color="auto"/>
            <w:left w:val="none" w:sz="0" w:space="0" w:color="auto"/>
            <w:bottom w:val="none" w:sz="0" w:space="0" w:color="auto"/>
            <w:right w:val="none" w:sz="0" w:space="0" w:color="auto"/>
          </w:divBdr>
        </w:div>
        <w:div w:id="1513226290">
          <w:marLeft w:val="640"/>
          <w:marRight w:val="0"/>
          <w:marTop w:val="0"/>
          <w:marBottom w:val="0"/>
          <w:divBdr>
            <w:top w:val="none" w:sz="0" w:space="0" w:color="auto"/>
            <w:left w:val="none" w:sz="0" w:space="0" w:color="auto"/>
            <w:bottom w:val="none" w:sz="0" w:space="0" w:color="auto"/>
            <w:right w:val="none" w:sz="0" w:space="0" w:color="auto"/>
          </w:divBdr>
        </w:div>
        <w:div w:id="379935196">
          <w:marLeft w:val="640"/>
          <w:marRight w:val="0"/>
          <w:marTop w:val="0"/>
          <w:marBottom w:val="0"/>
          <w:divBdr>
            <w:top w:val="none" w:sz="0" w:space="0" w:color="auto"/>
            <w:left w:val="none" w:sz="0" w:space="0" w:color="auto"/>
            <w:bottom w:val="none" w:sz="0" w:space="0" w:color="auto"/>
            <w:right w:val="none" w:sz="0" w:space="0" w:color="auto"/>
          </w:divBdr>
        </w:div>
        <w:div w:id="1910849076">
          <w:marLeft w:val="640"/>
          <w:marRight w:val="0"/>
          <w:marTop w:val="0"/>
          <w:marBottom w:val="0"/>
          <w:divBdr>
            <w:top w:val="none" w:sz="0" w:space="0" w:color="auto"/>
            <w:left w:val="none" w:sz="0" w:space="0" w:color="auto"/>
            <w:bottom w:val="none" w:sz="0" w:space="0" w:color="auto"/>
            <w:right w:val="none" w:sz="0" w:space="0" w:color="auto"/>
          </w:divBdr>
        </w:div>
        <w:div w:id="1658722404">
          <w:marLeft w:val="640"/>
          <w:marRight w:val="0"/>
          <w:marTop w:val="0"/>
          <w:marBottom w:val="0"/>
          <w:divBdr>
            <w:top w:val="none" w:sz="0" w:space="0" w:color="auto"/>
            <w:left w:val="none" w:sz="0" w:space="0" w:color="auto"/>
            <w:bottom w:val="none" w:sz="0" w:space="0" w:color="auto"/>
            <w:right w:val="none" w:sz="0" w:space="0" w:color="auto"/>
          </w:divBdr>
        </w:div>
        <w:div w:id="1151016834">
          <w:marLeft w:val="640"/>
          <w:marRight w:val="0"/>
          <w:marTop w:val="0"/>
          <w:marBottom w:val="0"/>
          <w:divBdr>
            <w:top w:val="none" w:sz="0" w:space="0" w:color="auto"/>
            <w:left w:val="none" w:sz="0" w:space="0" w:color="auto"/>
            <w:bottom w:val="none" w:sz="0" w:space="0" w:color="auto"/>
            <w:right w:val="none" w:sz="0" w:space="0" w:color="auto"/>
          </w:divBdr>
        </w:div>
        <w:div w:id="1279949606">
          <w:marLeft w:val="640"/>
          <w:marRight w:val="0"/>
          <w:marTop w:val="0"/>
          <w:marBottom w:val="0"/>
          <w:divBdr>
            <w:top w:val="none" w:sz="0" w:space="0" w:color="auto"/>
            <w:left w:val="none" w:sz="0" w:space="0" w:color="auto"/>
            <w:bottom w:val="none" w:sz="0" w:space="0" w:color="auto"/>
            <w:right w:val="none" w:sz="0" w:space="0" w:color="auto"/>
          </w:divBdr>
        </w:div>
        <w:div w:id="2086295134">
          <w:marLeft w:val="640"/>
          <w:marRight w:val="0"/>
          <w:marTop w:val="0"/>
          <w:marBottom w:val="0"/>
          <w:divBdr>
            <w:top w:val="none" w:sz="0" w:space="0" w:color="auto"/>
            <w:left w:val="none" w:sz="0" w:space="0" w:color="auto"/>
            <w:bottom w:val="none" w:sz="0" w:space="0" w:color="auto"/>
            <w:right w:val="none" w:sz="0" w:space="0" w:color="auto"/>
          </w:divBdr>
        </w:div>
        <w:div w:id="2112819058">
          <w:marLeft w:val="640"/>
          <w:marRight w:val="0"/>
          <w:marTop w:val="0"/>
          <w:marBottom w:val="0"/>
          <w:divBdr>
            <w:top w:val="none" w:sz="0" w:space="0" w:color="auto"/>
            <w:left w:val="none" w:sz="0" w:space="0" w:color="auto"/>
            <w:bottom w:val="none" w:sz="0" w:space="0" w:color="auto"/>
            <w:right w:val="none" w:sz="0" w:space="0" w:color="auto"/>
          </w:divBdr>
        </w:div>
        <w:div w:id="449201327">
          <w:marLeft w:val="640"/>
          <w:marRight w:val="0"/>
          <w:marTop w:val="0"/>
          <w:marBottom w:val="0"/>
          <w:divBdr>
            <w:top w:val="none" w:sz="0" w:space="0" w:color="auto"/>
            <w:left w:val="none" w:sz="0" w:space="0" w:color="auto"/>
            <w:bottom w:val="none" w:sz="0" w:space="0" w:color="auto"/>
            <w:right w:val="none" w:sz="0" w:space="0" w:color="auto"/>
          </w:divBdr>
        </w:div>
        <w:div w:id="418791569">
          <w:marLeft w:val="640"/>
          <w:marRight w:val="0"/>
          <w:marTop w:val="0"/>
          <w:marBottom w:val="0"/>
          <w:divBdr>
            <w:top w:val="none" w:sz="0" w:space="0" w:color="auto"/>
            <w:left w:val="none" w:sz="0" w:space="0" w:color="auto"/>
            <w:bottom w:val="none" w:sz="0" w:space="0" w:color="auto"/>
            <w:right w:val="none" w:sz="0" w:space="0" w:color="auto"/>
          </w:divBdr>
        </w:div>
        <w:div w:id="58137646">
          <w:marLeft w:val="640"/>
          <w:marRight w:val="0"/>
          <w:marTop w:val="0"/>
          <w:marBottom w:val="0"/>
          <w:divBdr>
            <w:top w:val="none" w:sz="0" w:space="0" w:color="auto"/>
            <w:left w:val="none" w:sz="0" w:space="0" w:color="auto"/>
            <w:bottom w:val="none" w:sz="0" w:space="0" w:color="auto"/>
            <w:right w:val="none" w:sz="0" w:space="0" w:color="auto"/>
          </w:divBdr>
        </w:div>
        <w:div w:id="863329551">
          <w:marLeft w:val="640"/>
          <w:marRight w:val="0"/>
          <w:marTop w:val="0"/>
          <w:marBottom w:val="0"/>
          <w:divBdr>
            <w:top w:val="none" w:sz="0" w:space="0" w:color="auto"/>
            <w:left w:val="none" w:sz="0" w:space="0" w:color="auto"/>
            <w:bottom w:val="none" w:sz="0" w:space="0" w:color="auto"/>
            <w:right w:val="none" w:sz="0" w:space="0" w:color="auto"/>
          </w:divBdr>
        </w:div>
        <w:div w:id="840042605">
          <w:marLeft w:val="640"/>
          <w:marRight w:val="0"/>
          <w:marTop w:val="0"/>
          <w:marBottom w:val="0"/>
          <w:divBdr>
            <w:top w:val="none" w:sz="0" w:space="0" w:color="auto"/>
            <w:left w:val="none" w:sz="0" w:space="0" w:color="auto"/>
            <w:bottom w:val="none" w:sz="0" w:space="0" w:color="auto"/>
            <w:right w:val="none" w:sz="0" w:space="0" w:color="auto"/>
          </w:divBdr>
        </w:div>
        <w:div w:id="1418288095">
          <w:marLeft w:val="640"/>
          <w:marRight w:val="0"/>
          <w:marTop w:val="0"/>
          <w:marBottom w:val="0"/>
          <w:divBdr>
            <w:top w:val="none" w:sz="0" w:space="0" w:color="auto"/>
            <w:left w:val="none" w:sz="0" w:space="0" w:color="auto"/>
            <w:bottom w:val="none" w:sz="0" w:space="0" w:color="auto"/>
            <w:right w:val="none" w:sz="0" w:space="0" w:color="auto"/>
          </w:divBdr>
        </w:div>
        <w:div w:id="642388475">
          <w:marLeft w:val="640"/>
          <w:marRight w:val="0"/>
          <w:marTop w:val="0"/>
          <w:marBottom w:val="0"/>
          <w:divBdr>
            <w:top w:val="none" w:sz="0" w:space="0" w:color="auto"/>
            <w:left w:val="none" w:sz="0" w:space="0" w:color="auto"/>
            <w:bottom w:val="none" w:sz="0" w:space="0" w:color="auto"/>
            <w:right w:val="none" w:sz="0" w:space="0" w:color="auto"/>
          </w:divBdr>
        </w:div>
        <w:div w:id="1480612157">
          <w:marLeft w:val="640"/>
          <w:marRight w:val="0"/>
          <w:marTop w:val="0"/>
          <w:marBottom w:val="0"/>
          <w:divBdr>
            <w:top w:val="none" w:sz="0" w:space="0" w:color="auto"/>
            <w:left w:val="none" w:sz="0" w:space="0" w:color="auto"/>
            <w:bottom w:val="none" w:sz="0" w:space="0" w:color="auto"/>
            <w:right w:val="none" w:sz="0" w:space="0" w:color="auto"/>
          </w:divBdr>
        </w:div>
        <w:div w:id="313030749">
          <w:marLeft w:val="640"/>
          <w:marRight w:val="0"/>
          <w:marTop w:val="0"/>
          <w:marBottom w:val="0"/>
          <w:divBdr>
            <w:top w:val="none" w:sz="0" w:space="0" w:color="auto"/>
            <w:left w:val="none" w:sz="0" w:space="0" w:color="auto"/>
            <w:bottom w:val="none" w:sz="0" w:space="0" w:color="auto"/>
            <w:right w:val="none" w:sz="0" w:space="0" w:color="auto"/>
          </w:divBdr>
        </w:div>
        <w:div w:id="1122844939">
          <w:marLeft w:val="640"/>
          <w:marRight w:val="0"/>
          <w:marTop w:val="0"/>
          <w:marBottom w:val="0"/>
          <w:divBdr>
            <w:top w:val="none" w:sz="0" w:space="0" w:color="auto"/>
            <w:left w:val="none" w:sz="0" w:space="0" w:color="auto"/>
            <w:bottom w:val="none" w:sz="0" w:space="0" w:color="auto"/>
            <w:right w:val="none" w:sz="0" w:space="0" w:color="auto"/>
          </w:divBdr>
        </w:div>
        <w:div w:id="1266843579">
          <w:marLeft w:val="640"/>
          <w:marRight w:val="0"/>
          <w:marTop w:val="0"/>
          <w:marBottom w:val="0"/>
          <w:divBdr>
            <w:top w:val="none" w:sz="0" w:space="0" w:color="auto"/>
            <w:left w:val="none" w:sz="0" w:space="0" w:color="auto"/>
            <w:bottom w:val="none" w:sz="0" w:space="0" w:color="auto"/>
            <w:right w:val="none" w:sz="0" w:space="0" w:color="auto"/>
          </w:divBdr>
        </w:div>
        <w:div w:id="1238131073">
          <w:marLeft w:val="640"/>
          <w:marRight w:val="0"/>
          <w:marTop w:val="0"/>
          <w:marBottom w:val="0"/>
          <w:divBdr>
            <w:top w:val="none" w:sz="0" w:space="0" w:color="auto"/>
            <w:left w:val="none" w:sz="0" w:space="0" w:color="auto"/>
            <w:bottom w:val="none" w:sz="0" w:space="0" w:color="auto"/>
            <w:right w:val="none" w:sz="0" w:space="0" w:color="auto"/>
          </w:divBdr>
        </w:div>
        <w:div w:id="642462625">
          <w:marLeft w:val="640"/>
          <w:marRight w:val="0"/>
          <w:marTop w:val="0"/>
          <w:marBottom w:val="0"/>
          <w:divBdr>
            <w:top w:val="none" w:sz="0" w:space="0" w:color="auto"/>
            <w:left w:val="none" w:sz="0" w:space="0" w:color="auto"/>
            <w:bottom w:val="none" w:sz="0" w:space="0" w:color="auto"/>
            <w:right w:val="none" w:sz="0" w:space="0" w:color="auto"/>
          </w:divBdr>
        </w:div>
        <w:div w:id="923337918">
          <w:marLeft w:val="640"/>
          <w:marRight w:val="0"/>
          <w:marTop w:val="0"/>
          <w:marBottom w:val="0"/>
          <w:divBdr>
            <w:top w:val="none" w:sz="0" w:space="0" w:color="auto"/>
            <w:left w:val="none" w:sz="0" w:space="0" w:color="auto"/>
            <w:bottom w:val="none" w:sz="0" w:space="0" w:color="auto"/>
            <w:right w:val="none" w:sz="0" w:space="0" w:color="auto"/>
          </w:divBdr>
        </w:div>
        <w:div w:id="2012826639">
          <w:marLeft w:val="640"/>
          <w:marRight w:val="0"/>
          <w:marTop w:val="0"/>
          <w:marBottom w:val="0"/>
          <w:divBdr>
            <w:top w:val="none" w:sz="0" w:space="0" w:color="auto"/>
            <w:left w:val="none" w:sz="0" w:space="0" w:color="auto"/>
            <w:bottom w:val="none" w:sz="0" w:space="0" w:color="auto"/>
            <w:right w:val="none" w:sz="0" w:space="0" w:color="auto"/>
          </w:divBdr>
        </w:div>
        <w:div w:id="2053144011">
          <w:marLeft w:val="640"/>
          <w:marRight w:val="0"/>
          <w:marTop w:val="0"/>
          <w:marBottom w:val="0"/>
          <w:divBdr>
            <w:top w:val="none" w:sz="0" w:space="0" w:color="auto"/>
            <w:left w:val="none" w:sz="0" w:space="0" w:color="auto"/>
            <w:bottom w:val="none" w:sz="0" w:space="0" w:color="auto"/>
            <w:right w:val="none" w:sz="0" w:space="0" w:color="auto"/>
          </w:divBdr>
        </w:div>
        <w:div w:id="121926975">
          <w:marLeft w:val="640"/>
          <w:marRight w:val="0"/>
          <w:marTop w:val="0"/>
          <w:marBottom w:val="0"/>
          <w:divBdr>
            <w:top w:val="none" w:sz="0" w:space="0" w:color="auto"/>
            <w:left w:val="none" w:sz="0" w:space="0" w:color="auto"/>
            <w:bottom w:val="none" w:sz="0" w:space="0" w:color="auto"/>
            <w:right w:val="none" w:sz="0" w:space="0" w:color="auto"/>
          </w:divBdr>
        </w:div>
        <w:div w:id="513963475">
          <w:marLeft w:val="640"/>
          <w:marRight w:val="0"/>
          <w:marTop w:val="0"/>
          <w:marBottom w:val="0"/>
          <w:divBdr>
            <w:top w:val="none" w:sz="0" w:space="0" w:color="auto"/>
            <w:left w:val="none" w:sz="0" w:space="0" w:color="auto"/>
            <w:bottom w:val="none" w:sz="0" w:space="0" w:color="auto"/>
            <w:right w:val="none" w:sz="0" w:space="0" w:color="auto"/>
          </w:divBdr>
        </w:div>
        <w:div w:id="1572736119">
          <w:marLeft w:val="640"/>
          <w:marRight w:val="0"/>
          <w:marTop w:val="0"/>
          <w:marBottom w:val="0"/>
          <w:divBdr>
            <w:top w:val="none" w:sz="0" w:space="0" w:color="auto"/>
            <w:left w:val="none" w:sz="0" w:space="0" w:color="auto"/>
            <w:bottom w:val="none" w:sz="0" w:space="0" w:color="auto"/>
            <w:right w:val="none" w:sz="0" w:space="0" w:color="auto"/>
          </w:divBdr>
        </w:div>
        <w:div w:id="1233589032">
          <w:marLeft w:val="640"/>
          <w:marRight w:val="0"/>
          <w:marTop w:val="0"/>
          <w:marBottom w:val="0"/>
          <w:divBdr>
            <w:top w:val="none" w:sz="0" w:space="0" w:color="auto"/>
            <w:left w:val="none" w:sz="0" w:space="0" w:color="auto"/>
            <w:bottom w:val="none" w:sz="0" w:space="0" w:color="auto"/>
            <w:right w:val="none" w:sz="0" w:space="0" w:color="auto"/>
          </w:divBdr>
        </w:div>
        <w:div w:id="36973478">
          <w:marLeft w:val="640"/>
          <w:marRight w:val="0"/>
          <w:marTop w:val="0"/>
          <w:marBottom w:val="0"/>
          <w:divBdr>
            <w:top w:val="none" w:sz="0" w:space="0" w:color="auto"/>
            <w:left w:val="none" w:sz="0" w:space="0" w:color="auto"/>
            <w:bottom w:val="none" w:sz="0" w:space="0" w:color="auto"/>
            <w:right w:val="none" w:sz="0" w:space="0" w:color="auto"/>
          </w:divBdr>
        </w:div>
        <w:div w:id="231814178">
          <w:marLeft w:val="640"/>
          <w:marRight w:val="0"/>
          <w:marTop w:val="0"/>
          <w:marBottom w:val="0"/>
          <w:divBdr>
            <w:top w:val="none" w:sz="0" w:space="0" w:color="auto"/>
            <w:left w:val="none" w:sz="0" w:space="0" w:color="auto"/>
            <w:bottom w:val="none" w:sz="0" w:space="0" w:color="auto"/>
            <w:right w:val="none" w:sz="0" w:space="0" w:color="auto"/>
          </w:divBdr>
        </w:div>
        <w:div w:id="480003164">
          <w:marLeft w:val="640"/>
          <w:marRight w:val="0"/>
          <w:marTop w:val="0"/>
          <w:marBottom w:val="0"/>
          <w:divBdr>
            <w:top w:val="none" w:sz="0" w:space="0" w:color="auto"/>
            <w:left w:val="none" w:sz="0" w:space="0" w:color="auto"/>
            <w:bottom w:val="none" w:sz="0" w:space="0" w:color="auto"/>
            <w:right w:val="none" w:sz="0" w:space="0" w:color="auto"/>
          </w:divBdr>
        </w:div>
        <w:div w:id="457376118">
          <w:marLeft w:val="640"/>
          <w:marRight w:val="0"/>
          <w:marTop w:val="0"/>
          <w:marBottom w:val="0"/>
          <w:divBdr>
            <w:top w:val="none" w:sz="0" w:space="0" w:color="auto"/>
            <w:left w:val="none" w:sz="0" w:space="0" w:color="auto"/>
            <w:bottom w:val="none" w:sz="0" w:space="0" w:color="auto"/>
            <w:right w:val="none" w:sz="0" w:space="0" w:color="auto"/>
          </w:divBdr>
        </w:div>
        <w:div w:id="597712296">
          <w:marLeft w:val="640"/>
          <w:marRight w:val="0"/>
          <w:marTop w:val="0"/>
          <w:marBottom w:val="0"/>
          <w:divBdr>
            <w:top w:val="none" w:sz="0" w:space="0" w:color="auto"/>
            <w:left w:val="none" w:sz="0" w:space="0" w:color="auto"/>
            <w:bottom w:val="none" w:sz="0" w:space="0" w:color="auto"/>
            <w:right w:val="none" w:sz="0" w:space="0" w:color="auto"/>
          </w:divBdr>
        </w:div>
        <w:div w:id="183907939">
          <w:marLeft w:val="640"/>
          <w:marRight w:val="0"/>
          <w:marTop w:val="0"/>
          <w:marBottom w:val="0"/>
          <w:divBdr>
            <w:top w:val="none" w:sz="0" w:space="0" w:color="auto"/>
            <w:left w:val="none" w:sz="0" w:space="0" w:color="auto"/>
            <w:bottom w:val="none" w:sz="0" w:space="0" w:color="auto"/>
            <w:right w:val="none" w:sz="0" w:space="0" w:color="auto"/>
          </w:divBdr>
        </w:div>
        <w:div w:id="285309144">
          <w:marLeft w:val="640"/>
          <w:marRight w:val="0"/>
          <w:marTop w:val="0"/>
          <w:marBottom w:val="0"/>
          <w:divBdr>
            <w:top w:val="none" w:sz="0" w:space="0" w:color="auto"/>
            <w:left w:val="none" w:sz="0" w:space="0" w:color="auto"/>
            <w:bottom w:val="none" w:sz="0" w:space="0" w:color="auto"/>
            <w:right w:val="none" w:sz="0" w:space="0" w:color="auto"/>
          </w:divBdr>
        </w:div>
        <w:div w:id="687755526">
          <w:marLeft w:val="640"/>
          <w:marRight w:val="0"/>
          <w:marTop w:val="0"/>
          <w:marBottom w:val="0"/>
          <w:divBdr>
            <w:top w:val="none" w:sz="0" w:space="0" w:color="auto"/>
            <w:left w:val="none" w:sz="0" w:space="0" w:color="auto"/>
            <w:bottom w:val="none" w:sz="0" w:space="0" w:color="auto"/>
            <w:right w:val="none" w:sz="0" w:space="0" w:color="auto"/>
          </w:divBdr>
        </w:div>
        <w:div w:id="37241313">
          <w:marLeft w:val="640"/>
          <w:marRight w:val="0"/>
          <w:marTop w:val="0"/>
          <w:marBottom w:val="0"/>
          <w:divBdr>
            <w:top w:val="none" w:sz="0" w:space="0" w:color="auto"/>
            <w:left w:val="none" w:sz="0" w:space="0" w:color="auto"/>
            <w:bottom w:val="none" w:sz="0" w:space="0" w:color="auto"/>
            <w:right w:val="none" w:sz="0" w:space="0" w:color="auto"/>
          </w:divBdr>
        </w:div>
        <w:div w:id="1996491974">
          <w:marLeft w:val="640"/>
          <w:marRight w:val="0"/>
          <w:marTop w:val="0"/>
          <w:marBottom w:val="0"/>
          <w:divBdr>
            <w:top w:val="none" w:sz="0" w:space="0" w:color="auto"/>
            <w:left w:val="none" w:sz="0" w:space="0" w:color="auto"/>
            <w:bottom w:val="none" w:sz="0" w:space="0" w:color="auto"/>
            <w:right w:val="none" w:sz="0" w:space="0" w:color="auto"/>
          </w:divBdr>
        </w:div>
        <w:div w:id="379868634">
          <w:marLeft w:val="640"/>
          <w:marRight w:val="0"/>
          <w:marTop w:val="0"/>
          <w:marBottom w:val="0"/>
          <w:divBdr>
            <w:top w:val="none" w:sz="0" w:space="0" w:color="auto"/>
            <w:left w:val="none" w:sz="0" w:space="0" w:color="auto"/>
            <w:bottom w:val="none" w:sz="0" w:space="0" w:color="auto"/>
            <w:right w:val="none" w:sz="0" w:space="0" w:color="auto"/>
          </w:divBdr>
        </w:div>
        <w:div w:id="450828617">
          <w:marLeft w:val="640"/>
          <w:marRight w:val="0"/>
          <w:marTop w:val="0"/>
          <w:marBottom w:val="0"/>
          <w:divBdr>
            <w:top w:val="none" w:sz="0" w:space="0" w:color="auto"/>
            <w:left w:val="none" w:sz="0" w:space="0" w:color="auto"/>
            <w:bottom w:val="none" w:sz="0" w:space="0" w:color="auto"/>
            <w:right w:val="none" w:sz="0" w:space="0" w:color="auto"/>
          </w:divBdr>
        </w:div>
        <w:div w:id="109738451">
          <w:marLeft w:val="640"/>
          <w:marRight w:val="0"/>
          <w:marTop w:val="0"/>
          <w:marBottom w:val="0"/>
          <w:divBdr>
            <w:top w:val="none" w:sz="0" w:space="0" w:color="auto"/>
            <w:left w:val="none" w:sz="0" w:space="0" w:color="auto"/>
            <w:bottom w:val="none" w:sz="0" w:space="0" w:color="auto"/>
            <w:right w:val="none" w:sz="0" w:space="0" w:color="auto"/>
          </w:divBdr>
        </w:div>
        <w:div w:id="1122571525">
          <w:marLeft w:val="640"/>
          <w:marRight w:val="0"/>
          <w:marTop w:val="0"/>
          <w:marBottom w:val="0"/>
          <w:divBdr>
            <w:top w:val="none" w:sz="0" w:space="0" w:color="auto"/>
            <w:left w:val="none" w:sz="0" w:space="0" w:color="auto"/>
            <w:bottom w:val="none" w:sz="0" w:space="0" w:color="auto"/>
            <w:right w:val="none" w:sz="0" w:space="0" w:color="auto"/>
          </w:divBdr>
        </w:div>
        <w:div w:id="1968730209">
          <w:marLeft w:val="640"/>
          <w:marRight w:val="0"/>
          <w:marTop w:val="0"/>
          <w:marBottom w:val="0"/>
          <w:divBdr>
            <w:top w:val="none" w:sz="0" w:space="0" w:color="auto"/>
            <w:left w:val="none" w:sz="0" w:space="0" w:color="auto"/>
            <w:bottom w:val="none" w:sz="0" w:space="0" w:color="auto"/>
            <w:right w:val="none" w:sz="0" w:space="0" w:color="auto"/>
          </w:divBdr>
        </w:div>
        <w:div w:id="1584072455">
          <w:marLeft w:val="640"/>
          <w:marRight w:val="0"/>
          <w:marTop w:val="0"/>
          <w:marBottom w:val="0"/>
          <w:divBdr>
            <w:top w:val="none" w:sz="0" w:space="0" w:color="auto"/>
            <w:left w:val="none" w:sz="0" w:space="0" w:color="auto"/>
            <w:bottom w:val="none" w:sz="0" w:space="0" w:color="auto"/>
            <w:right w:val="none" w:sz="0" w:space="0" w:color="auto"/>
          </w:divBdr>
        </w:div>
        <w:div w:id="757485709">
          <w:marLeft w:val="640"/>
          <w:marRight w:val="0"/>
          <w:marTop w:val="0"/>
          <w:marBottom w:val="0"/>
          <w:divBdr>
            <w:top w:val="none" w:sz="0" w:space="0" w:color="auto"/>
            <w:left w:val="none" w:sz="0" w:space="0" w:color="auto"/>
            <w:bottom w:val="none" w:sz="0" w:space="0" w:color="auto"/>
            <w:right w:val="none" w:sz="0" w:space="0" w:color="auto"/>
          </w:divBdr>
        </w:div>
        <w:div w:id="1507675283">
          <w:marLeft w:val="640"/>
          <w:marRight w:val="0"/>
          <w:marTop w:val="0"/>
          <w:marBottom w:val="0"/>
          <w:divBdr>
            <w:top w:val="none" w:sz="0" w:space="0" w:color="auto"/>
            <w:left w:val="none" w:sz="0" w:space="0" w:color="auto"/>
            <w:bottom w:val="none" w:sz="0" w:space="0" w:color="auto"/>
            <w:right w:val="none" w:sz="0" w:space="0" w:color="auto"/>
          </w:divBdr>
        </w:div>
        <w:div w:id="1337343120">
          <w:marLeft w:val="640"/>
          <w:marRight w:val="0"/>
          <w:marTop w:val="0"/>
          <w:marBottom w:val="0"/>
          <w:divBdr>
            <w:top w:val="none" w:sz="0" w:space="0" w:color="auto"/>
            <w:left w:val="none" w:sz="0" w:space="0" w:color="auto"/>
            <w:bottom w:val="none" w:sz="0" w:space="0" w:color="auto"/>
            <w:right w:val="none" w:sz="0" w:space="0" w:color="auto"/>
          </w:divBdr>
        </w:div>
        <w:div w:id="1730612824">
          <w:marLeft w:val="640"/>
          <w:marRight w:val="0"/>
          <w:marTop w:val="0"/>
          <w:marBottom w:val="0"/>
          <w:divBdr>
            <w:top w:val="none" w:sz="0" w:space="0" w:color="auto"/>
            <w:left w:val="none" w:sz="0" w:space="0" w:color="auto"/>
            <w:bottom w:val="none" w:sz="0" w:space="0" w:color="auto"/>
            <w:right w:val="none" w:sz="0" w:space="0" w:color="auto"/>
          </w:divBdr>
        </w:div>
        <w:div w:id="1384715076">
          <w:marLeft w:val="640"/>
          <w:marRight w:val="0"/>
          <w:marTop w:val="0"/>
          <w:marBottom w:val="0"/>
          <w:divBdr>
            <w:top w:val="none" w:sz="0" w:space="0" w:color="auto"/>
            <w:left w:val="none" w:sz="0" w:space="0" w:color="auto"/>
            <w:bottom w:val="none" w:sz="0" w:space="0" w:color="auto"/>
            <w:right w:val="none" w:sz="0" w:space="0" w:color="auto"/>
          </w:divBdr>
        </w:div>
        <w:div w:id="528957123">
          <w:marLeft w:val="640"/>
          <w:marRight w:val="0"/>
          <w:marTop w:val="0"/>
          <w:marBottom w:val="0"/>
          <w:divBdr>
            <w:top w:val="none" w:sz="0" w:space="0" w:color="auto"/>
            <w:left w:val="none" w:sz="0" w:space="0" w:color="auto"/>
            <w:bottom w:val="none" w:sz="0" w:space="0" w:color="auto"/>
            <w:right w:val="none" w:sz="0" w:space="0" w:color="auto"/>
          </w:divBdr>
        </w:div>
        <w:div w:id="1277755567">
          <w:marLeft w:val="640"/>
          <w:marRight w:val="0"/>
          <w:marTop w:val="0"/>
          <w:marBottom w:val="0"/>
          <w:divBdr>
            <w:top w:val="none" w:sz="0" w:space="0" w:color="auto"/>
            <w:left w:val="none" w:sz="0" w:space="0" w:color="auto"/>
            <w:bottom w:val="none" w:sz="0" w:space="0" w:color="auto"/>
            <w:right w:val="none" w:sz="0" w:space="0" w:color="auto"/>
          </w:divBdr>
        </w:div>
        <w:div w:id="1393039704">
          <w:marLeft w:val="640"/>
          <w:marRight w:val="0"/>
          <w:marTop w:val="0"/>
          <w:marBottom w:val="0"/>
          <w:divBdr>
            <w:top w:val="none" w:sz="0" w:space="0" w:color="auto"/>
            <w:left w:val="none" w:sz="0" w:space="0" w:color="auto"/>
            <w:bottom w:val="none" w:sz="0" w:space="0" w:color="auto"/>
            <w:right w:val="none" w:sz="0" w:space="0" w:color="auto"/>
          </w:divBdr>
        </w:div>
        <w:div w:id="1647541403">
          <w:marLeft w:val="640"/>
          <w:marRight w:val="0"/>
          <w:marTop w:val="0"/>
          <w:marBottom w:val="0"/>
          <w:divBdr>
            <w:top w:val="none" w:sz="0" w:space="0" w:color="auto"/>
            <w:left w:val="none" w:sz="0" w:space="0" w:color="auto"/>
            <w:bottom w:val="none" w:sz="0" w:space="0" w:color="auto"/>
            <w:right w:val="none" w:sz="0" w:space="0" w:color="auto"/>
          </w:divBdr>
        </w:div>
        <w:div w:id="1911109835">
          <w:marLeft w:val="640"/>
          <w:marRight w:val="0"/>
          <w:marTop w:val="0"/>
          <w:marBottom w:val="0"/>
          <w:divBdr>
            <w:top w:val="none" w:sz="0" w:space="0" w:color="auto"/>
            <w:left w:val="none" w:sz="0" w:space="0" w:color="auto"/>
            <w:bottom w:val="none" w:sz="0" w:space="0" w:color="auto"/>
            <w:right w:val="none" w:sz="0" w:space="0" w:color="auto"/>
          </w:divBdr>
        </w:div>
        <w:div w:id="1659191696">
          <w:marLeft w:val="640"/>
          <w:marRight w:val="0"/>
          <w:marTop w:val="0"/>
          <w:marBottom w:val="0"/>
          <w:divBdr>
            <w:top w:val="none" w:sz="0" w:space="0" w:color="auto"/>
            <w:left w:val="none" w:sz="0" w:space="0" w:color="auto"/>
            <w:bottom w:val="none" w:sz="0" w:space="0" w:color="auto"/>
            <w:right w:val="none" w:sz="0" w:space="0" w:color="auto"/>
          </w:divBdr>
        </w:div>
        <w:div w:id="1039745383">
          <w:marLeft w:val="640"/>
          <w:marRight w:val="0"/>
          <w:marTop w:val="0"/>
          <w:marBottom w:val="0"/>
          <w:divBdr>
            <w:top w:val="none" w:sz="0" w:space="0" w:color="auto"/>
            <w:left w:val="none" w:sz="0" w:space="0" w:color="auto"/>
            <w:bottom w:val="none" w:sz="0" w:space="0" w:color="auto"/>
            <w:right w:val="none" w:sz="0" w:space="0" w:color="auto"/>
          </w:divBdr>
        </w:div>
        <w:div w:id="764962148">
          <w:marLeft w:val="640"/>
          <w:marRight w:val="0"/>
          <w:marTop w:val="0"/>
          <w:marBottom w:val="0"/>
          <w:divBdr>
            <w:top w:val="none" w:sz="0" w:space="0" w:color="auto"/>
            <w:left w:val="none" w:sz="0" w:space="0" w:color="auto"/>
            <w:bottom w:val="none" w:sz="0" w:space="0" w:color="auto"/>
            <w:right w:val="none" w:sz="0" w:space="0" w:color="auto"/>
          </w:divBdr>
        </w:div>
        <w:div w:id="851451572">
          <w:marLeft w:val="640"/>
          <w:marRight w:val="0"/>
          <w:marTop w:val="0"/>
          <w:marBottom w:val="0"/>
          <w:divBdr>
            <w:top w:val="none" w:sz="0" w:space="0" w:color="auto"/>
            <w:left w:val="none" w:sz="0" w:space="0" w:color="auto"/>
            <w:bottom w:val="none" w:sz="0" w:space="0" w:color="auto"/>
            <w:right w:val="none" w:sz="0" w:space="0" w:color="auto"/>
          </w:divBdr>
        </w:div>
        <w:div w:id="1757437397">
          <w:marLeft w:val="640"/>
          <w:marRight w:val="0"/>
          <w:marTop w:val="0"/>
          <w:marBottom w:val="0"/>
          <w:divBdr>
            <w:top w:val="none" w:sz="0" w:space="0" w:color="auto"/>
            <w:left w:val="none" w:sz="0" w:space="0" w:color="auto"/>
            <w:bottom w:val="none" w:sz="0" w:space="0" w:color="auto"/>
            <w:right w:val="none" w:sz="0" w:space="0" w:color="auto"/>
          </w:divBdr>
        </w:div>
        <w:div w:id="1700814073">
          <w:marLeft w:val="640"/>
          <w:marRight w:val="0"/>
          <w:marTop w:val="0"/>
          <w:marBottom w:val="0"/>
          <w:divBdr>
            <w:top w:val="none" w:sz="0" w:space="0" w:color="auto"/>
            <w:left w:val="none" w:sz="0" w:space="0" w:color="auto"/>
            <w:bottom w:val="none" w:sz="0" w:space="0" w:color="auto"/>
            <w:right w:val="none" w:sz="0" w:space="0" w:color="auto"/>
          </w:divBdr>
        </w:div>
        <w:div w:id="1483884208">
          <w:marLeft w:val="640"/>
          <w:marRight w:val="0"/>
          <w:marTop w:val="0"/>
          <w:marBottom w:val="0"/>
          <w:divBdr>
            <w:top w:val="none" w:sz="0" w:space="0" w:color="auto"/>
            <w:left w:val="none" w:sz="0" w:space="0" w:color="auto"/>
            <w:bottom w:val="none" w:sz="0" w:space="0" w:color="auto"/>
            <w:right w:val="none" w:sz="0" w:space="0" w:color="auto"/>
          </w:divBdr>
        </w:div>
        <w:div w:id="1690066833">
          <w:marLeft w:val="640"/>
          <w:marRight w:val="0"/>
          <w:marTop w:val="0"/>
          <w:marBottom w:val="0"/>
          <w:divBdr>
            <w:top w:val="none" w:sz="0" w:space="0" w:color="auto"/>
            <w:left w:val="none" w:sz="0" w:space="0" w:color="auto"/>
            <w:bottom w:val="none" w:sz="0" w:space="0" w:color="auto"/>
            <w:right w:val="none" w:sz="0" w:space="0" w:color="auto"/>
          </w:divBdr>
        </w:div>
        <w:div w:id="1345398747">
          <w:marLeft w:val="640"/>
          <w:marRight w:val="0"/>
          <w:marTop w:val="0"/>
          <w:marBottom w:val="0"/>
          <w:divBdr>
            <w:top w:val="none" w:sz="0" w:space="0" w:color="auto"/>
            <w:left w:val="none" w:sz="0" w:space="0" w:color="auto"/>
            <w:bottom w:val="none" w:sz="0" w:space="0" w:color="auto"/>
            <w:right w:val="none" w:sz="0" w:space="0" w:color="auto"/>
          </w:divBdr>
        </w:div>
        <w:div w:id="153375965">
          <w:marLeft w:val="640"/>
          <w:marRight w:val="0"/>
          <w:marTop w:val="0"/>
          <w:marBottom w:val="0"/>
          <w:divBdr>
            <w:top w:val="none" w:sz="0" w:space="0" w:color="auto"/>
            <w:left w:val="none" w:sz="0" w:space="0" w:color="auto"/>
            <w:bottom w:val="none" w:sz="0" w:space="0" w:color="auto"/>
            <w:right w:val="none" w:sz="0" w:space="0" w:color="auto"/>
          </w:divBdr>
        </w:div>
        <w:div w:id="1104038598">
          <w:marLeft w:val="640"/>
          <w:marRight w:val="0"/>
          <w:marTop w:val="0"/>
          <w:marBottom w:val="0"/>
          <w:divBdr>
            <w:top w:val="none" w:sz="0" w:space="0" w:color="auto"/>
            <w:left w:val="none" w:sz="0" w:space="0" w:color="auto"/>
            <w:bottom w:val="none" w:sz="0" w:space="0" w:color="auto"/>
            <w:right w:val="none" w:sz="0" w:space="0" w:color="auto"/>
          </w:divBdr>
        </w:div>
        <w:div w:id="439646661">
          <w:marLeft w:val="640"/>
          <w:marRight w:val="0"/>
          <w:marTop w:val="0"/>
          <w:marBottom w:val="0"/>
          <w:divBdr>
            <w:top w:val="none" w:sz="0" w:space="0" w:color="auto"/>
            <w:left w:val="none" w:sz="0" w:space="0" w:color="auto"/>
            <w:bottom w:val="none" w:sz="0" w:space="0" w:color="auto"/>
            <w:right w:val="none" w:sz="0" w:space="0" w:color="auto"/>
          </w:divBdr>
        </w:div>
        <w:div w:id="463161784">
          <w:marLeft w:val="640"/>
          <w:marRight w:val="0"/>
          <w:marTop w:val="0"/>
          <w:marBottom w:val="0"/>
          <w:divBdr>
            <w:top w:val="none" w:sz="0" w:space="0" w:color="auto"/>
            <w:left w:val="none" w:sz="0" w:space="0" w:color="auto"/>
            <w:bottom w:val="none" w:sz="0" w:space="0" w:color="auto"/>
            <w:right w:val="none" w:sz="0" w:space="0" w:color="auto"/>
          </w:divBdr>
        </w:div>
        <w:div w:id="1083067399">
          <w:marLeft w:val="640"/>
          <w:marRight w:val="0"/>
          <w:marTop w:val="0"/>
          <w:marBottom w:val="0"/>
          <w:divBdr>
            <w:top w:val="none" w:sz="0" w:space="0" w:color="auto"/>
            <w:left w:val="none" w:sz="0" w:space="0" w:color="auto"/>
            <w:bottom w:val="none" w:sz="0" w:space="0" w:color="auto"/>
            <w:right w:val="none" w:sz="0" w:space="0" w:color="auto"/>
          </w:divBdr>
        </w:div>
        <w:div w:id="1179080416">
          <w:marLeft w:val="640"/>
          <w:marRight w:val="0"/>
          <w:marTop w:val="0"/>
          <w:marBottom w:val="0"/>
          <w:divBdr>
            <w:top w:val="none" w:sz="0" w:space="0" w:color="auto"/>
            <w:left w:val="none" w:sz="0" w:space="0" w:color="auto"/>
            <w:bottom w:val="none" w:sz="0" w:space="0" w:color="auto"/>
            <w:right w:val="none" w:sz="0" w:space="0" w:color="auto"/>
          </w:divBdr>
        </w:div>
        <w:div w:id="1681273866">
          <w:marLeft w:val="640"/>
          <w:marRight w:val="0"/>
          <w:marTop w:val="0"/>
          <w:marBottom w:val="0"/>
          <w:divBdr>
            <w:top w:val="none" w:sz="0" w:space="0" w:color="auto"/>
            <w:left w:val="none" w:sz="0" w:space="0" w:color="auto"/>
            <w:bottom w:val="none" w:sz="0" w:space="0" w:color="auto"/>
            <w:right w:val="none" w:sz="0" w:space="0" w:color="auto"/>
          </w:divBdr>
        </w:div>
        <w:div w:id="142086484">
          <w:marLeft w:val="640"/>
          <w:marRight w:val="0"/>
          <w:marTop w:val="0"/>
          <w:marBottom w:val="0"/>
          <w:divBdr>
            <w:top w:val="none" w:sz="0" w:space="0" w:color="auto"/>
            <w:left w:val="none" w:sz="0" w:space="0" w:color="auto"/>
            <w:bottom w:val="none" w:sz="0" w:space="0" w:color="auto"/>
            <w:right w:val="none" w:sz="0" w:space="0" w:color="auto"/>
          </w:divBdr>
        </w:div>
        <w:div w:id="1283422297">
          <w:marLeft w:val="640"/>
          <w:marRight w:val="0"/>
          <w:marTop w:val="0"/>
          <w:marBottom w:val="0"/>
          <w:divBdr>
            <w:top w:val="none" w:sz="0" w:space="0" w:color="auto"/>
            <w:left w:val="none" w:sz="0" w:space="0" w:color="auto"/>
            <w:bottom w:val="none" w:sz="0" w:space="0" w:color="auto"/>
            <w:right w:val="none" w:sz="0" w:space="0" w:color="auto"/>
          </w:divBdr>
        </w:div>
        <w:div w:id="556740284">
          <w:marLeft w:val="640"/>
          <w:marRight w:val="0"/>
          <w:marTop w:val="0"/>
          <w:marBottom w:val="0"/>
          <w:divBdr>
            <w:top w:val="none" w:sz="0" w:space="0" w:color="auto"/>
            <w:left w:val="none" w:sz="0" w:space="0" w:color="auto"/>
            <w:bottom w:val="none" w:sz="0" w:space="0" w:color="auto"/>
            <w:right w:val="none" w:sz="0" w:space="0" w:color="auto"/>
          </w:divBdr>
        </w:div>
        <w:div w:id="1765832768">
          <w:marLeft w:val="640"/>
          <w:marRight w:val="0"/>
          <w:marTop w:val="0"/>
          <w:marBottom w:val="0"/>
          <w:divBdr>
            <w:top w:val="none" w:sz="0" w:space="0" w:color="auto"/>
            <w:left w:val="none" w:sz="0" w:space="0" w:color="auto"/>
            <w:bottom w:val="none" w:sz="0" w:space="0" w:color="auto"/>
            <w:right w:val="none" w:sz="0" w:space="0" w:color="auto"/>
          </w:divBdr>
        </w:div>
        <w:div w:id="1247416418">
          <w:marLeft w:val="640"/>
          <w:marRight w:val="0"/>
          <w:marTop w:val="0"/>
          <w:marBottom w:val="0"/>
          <w:divBdr>
            <w:top w:val="none" w:sz="0" w:space="0" w:color="auto"/>
            <w:left w:val="none" w:sz="0" w:space="0" w:color="auto"/>
            <w:bottom w:val="none" w:sz="0" w:space="0" w:color="auto"/>
            <w:right w:val="none" w:sz="0" w:space="0" w:color="auto"/>
          </w:divBdr>
        </w:div>
        <w:div w:id="145634337">
          <w:marLeft w:val="640"/>
          <w:marRight w:val="0"/>
          <w:marTop w:val="0"/>
          <w:marBottom w:val="0"/>
          <w:divBdr>
            <w:top w:val="none" w:sz="0" w:space="0" w:color="auto"/>
            <w:left w:val="none" w:sz="0" w:space="0" w:color="auto"/>
            <w:bottom w:val="none" w:sz="0" w:space="0" w:color="auto"/>
            <w:right w:val="none" w:sz="0" w:space="0" w:color="auto"/>
          </w:divBdr>
        </w:div>
        <w:div w:id="1702438040">
          <w:marLeft w:val="640"/>
          <w:marRight w:val="0"/>
          <w:marTop w:val="0"/>
          <w:marBottom w:val="0"/>
          <w:divBdr>
            <w:top w:val="none" w:sz="0" w:space="0" w:color="auto"/>
            <w:left w:val="none" w:sz="0" w:space="0" w:color="auto"/>
            <w:bottom w:val="none" w:sz="0" w:space="0" w:color="auto"/>
            <w:right w:val="none" w:sz="0" w:space="0" w:color="auto"/>
          </w:divBdr>
        </w:div>
        <w:div w:id="1793817926">
          <w:marLeft w:val="640"/>
          <w:marRight w:val="0"/>
          <w:marTop w:val="0"/>
          <w:marBottom w:val="0"/>
          <w:divBdr>
            <w:top w:val="none" w:sz="0" w:space="0" w:color="auto"/>
            <w:left w:val="none" w:sz="0" w:space="0" w:color="auto"/>
            <w:bottom w:val="none" w:sz="0" w:space="0" w:color="auto"/>
            <w:right w:val="none" w:sz="0" w:space="0" w:color="auto"/>
          </w:divBdr>
        </w:div>
        <w:div w:id="116414848">
          <w:marLeft w:val="640"/>
          <w:marRight w:val="0"/>
          <w:marTop w:val="0"/>
          <w:marBottom w:val="0"/>
          <w:divBdr>
            <w:top w:val="none" w:sz="0" w:space="0" w:color="auto"/>
            <w:left w:val="none" w:sz="0" w:space="0" w:color="auto"/>
            <w:bottom w:val="none" w:sz="0" w:space="0" w:color="auto"/>
            <w:right w:val="none" w:sz="0" w:space="0" w:color="auto"/>
          </w:divBdr>
        </w:div>
        <w:div w:id="841504147">
          <w:marLeft w:val="640"/>
          <w:marRight w:val="0"/>
          <w:marTop w:val="0"/>
          <w:marBottom w:val="0"/>
          <w:divBdr>
            <w:top w:val="none" w:sz="0" w:space="0" w:color="auto"/>
            <w:left w:val="none" w:sz="0" w:space="0" w:color="auto"/>
            <w:bottom w:val="none" w:sz="0" w:space="0" w:color="auto"/>
            <w:right w:val="none" w:sz="0" w:space="0" w:color="auto"/>
          </w:divBdr>
        </w:div>
        <w:div w:id="320426838">
          <w:marLeft w:val="640"/>
          <w:marRight w:val="0"/>
          <w:marTop w:val="0"/>
          <w:marBottom w:val="0"/>
          <w:divBdr>
            <w:top w:val="none" w:sz="0" w:space="0" w:color="auto"/>
            <w:left w:val="none" w:sz="0" w:space="0" w:color="auto"/>
            <w:bottom w:val="none" w:sz="0" w:space="0" w:color="auto"/>
            <w:right w:val="none" w:sz="0" w:space="0" w:color="auto"/>
          </w:divBdr>
        </w:div>
        <w:div w:id="823593012">
          <w:marLeft w:val="640"/>
          <w:marRight w:val="0"/>
          <w:marTop w:val="0"/>
          <w:marBottom w:val="0"/>
          <w:divBdr>
            <w:top w:val="none" w:sz="0" w:space="0" w:color="auto"/>
            <w:left w:val="none" w:sz="0" w:space="0" w:color="auto"/>
            <w:bottom w:val="none" w:sz="0" w:space="0" w:color="auto"/>
            <w:right w:val="none" w:sz="0" w:space="0" w:color="auto"/>
          </w:divBdr>
        </w:div>
        <w:div w:id="1257133247">
          <w:marLeft w:val="640"/>
          <w:marRight w:val="0"/>
          <w:marTop w:val="0"/>
          <w:marBottom w:val="0"/>
          <w:divBdr>
            <w:top w:val="none" w:sz="0" w:space="0" w:color="auto"/>
            <w:left w:val="none" w:sz="0" w:space="0" w:color="auto"/>
            <w:bottom w:val="none" w:sz="0" w:space="0" w:color="auto"/>
            <w:right w:val="none" w:sz="0" w:space="0" w:color="auto"/>
          </w:divBdr>
        </w:div>
        <w:div w:id="1012151423">
          <w:marLeft w:val="640"/>
          <w:marRight w:val="0"/>
          <w:marTop w:val="0"/>
          <w:marBottom w:val="0"/>
          <w:divBdr>
            <w:top w:val="none" w:sz="0" w:space="0" w:color="auto"/>
            <w:left w:val="none" w:sz="0" w:space="0" w:color="auto"/>
            <w:bottom w:val="none" w:sz="0" w:space="0" w:color="auto"/>
            <w:right w:val="none" w:sz="0" w:space="0" w:color="auto"/>
          </w:divBdr>
        </w:div>
        <w:div w:id="1981029437">
          <w:marLeft w:val="640"/>
          <w:marRight w:val="0"/>
          <w:marTop w:val="0"/>
          <w:marBottom w:val="0"/>
          <w:divBdr>
            <w:top w:val="none" w:sz="0" w:space="0" w:color="auto"/>
            <w:left w:val="none" w:sz="0" w:space="0" w:color="auto"/>
            <w:bottom w:val="none" w:sz="0" w:space="0" w:color="auto"/>
            <w:right w:val="none" w:sz="0" w:space="0" w:color="auto"/>
          </w:divBdr>
        </w:div>
        <w:div w:id="1786540317">
          <w:marLeft w:val="640"/>
          <w:marRight w:val="0"/>
          <w:marTop w:val="0"/>
          <w:marBottom w:val="0"/>
          <w:divBdr>
            <w:top w:val="none" w:sz="0" w:space="0" w:color="auto"/>
            <w:left w:val="none" w:sz="0" w:space="0" w:color="auto"/>
            <w:bottom w:val="none" w:sz="0" w:space="0" w:color="auto"/>
            <w:right w:val="none" w:sz="0" w:space="0" w:color="auto"/>
          </w:divBdr>
        </w:div>
        <w:div w:id="372072800">
          <w:marLeft w:val="640"/>
          <w:marRight w:val="0"/>
          <w:marTop w:val="0"/>
          <w:marBottom w:val="0"/>
          <w:divBdr>
            <w:top w:val="none" w:sz="0" w:space="0" w:color="auto"/>
            <w:left w:val="none" w:sz="0" w:space="0" w:color="auto"/>
            <w:bottom w:val="none" w:sz="0" w:space="0" w:color="auto"/>
            <w:right w:val="none" w:sz="0" w:space="0" w:color="auto"/>
          </w:divBdr>
        </w:div>
        <w:div w:id="1045299727">
          <w:marLeft w:val="640"/>
          <w:marRight w:val="0"/>
          <w:marTop w:val="0"/>
          <w:marBottom w:val="0"/>
          <w:divBdr>
            <w:top w:val="none" w:sz="0" w:space="0" w:color="auto"/>
            <w:left w:val="none" w:sz="0" w:space="0" w:color="auto"/>
            <w:bottom w:val="none" w:sz="0" w:space="0" w:color="auto"/>
            <w:right w:val="none" w:sz="0" w:space="0" w:color="auto"/>
          </w:divBdr>
        </w:div>
        <w:div w:id="1887832359">
          <w:marLeft w:val="640"/>
          <w:marRight w:val="0"/>
          <w:marTop w:val="0"/>
          <w:marBottom w:val="0"/>
          <w:divBdr>
            <w:top w:val="none" w:sz="0" w:space="0" w:color="auto"/>
            <w:left w:val="none" w:sz="0" w:space="0" w:color="auto"/>
            <w:bottom w:val="none" w:sz="0" w:space="0" w:color="auto"/>
            <w:right w:val="none" w:sz="0" w:space="0" w:color="auto"/>
          </w:divBdr>
        </w:div>
        <w:div w:id="647899949">
          <w:marLeft w:val="640"/>
          <w:marRight w:val="0"/>
          <w:marTop w:val="0"/>
          <w:marBottom w:val="0"/>
          <w:divBdr>
            <w:top w:val="none" w:sz="0" w:space="0" w:color="auto"/>
            <w:left w:val="none" w:sz="0" w:space="0" w:color="auto"/>
            <w:bottom w:val="none" w:sz="0" w:space="0" w:color="auto"/>
            <w:right w:val="none" w:sz="0" w:space="0" w:color="auto"/>
          </w:divBdr>
        </w:div>
        <w:div w:id="1868831433">
          <w:marLeft w:val="640"/>
          <w:marRight w:val="0"/>
          <w:marTop w:val="0"/>
          <w:marBottom w:val="0"/>
          <w:divBdr>
            <w:top w:val="none" w:sz="0" w:space="0" w:color="auto"/>
            <w:left w:val="none" w:sz="0" w:space="0" w:color="auto"/>
            <w:bottom w:val="none" w:sz="0" w:space="0" w:color="auto"/>
            <w:right w:val="none" w:sz="0" w:space="0" w:color="auto"/>
          </w:divBdr>
        </w:div>
        <w:div w:id="790979171">
          <w:marLeft w:val="640"/>
          <w:marRight w:val="0"/>
          <w:marTop w:val="0"/>
          <w:marBottom w:val="0"/>
          <w:divBdr>
            <w:top w:val="none" w:sz="0" w:space="0" w:color="auto"/>
            <w:left w:val="none" w:sz="0" w:space="0" w:color="auto"/>
            <w:bottom w:val="none" w:sz="0" w:space="0" w:color="auto"/>
            <w:right w:val="none" w:sz="0" w:space="0" w:color="auto"/>
          </w:divBdr>
        </w:div>
        <w:div w:id="451636672">
          <w:marLeft w:val="640"/>
          <w:marRight w:val="0"/>
          <w:marTop w:val="0"/>
          <w:marBottom w:val="0"/>
          <w:divBdr>
            <w:top w:val="none" w:sz="0" w:space="0" w:color="auto"/>
            <w:left w:val="none" w:sz="0" w:space="0" w:color="auto"/>
            <w:bottom w:val="none" w:sz="0" w:space="0" w:color="auto"/>
            <w:right w:val="none" w:sz="0" w:space="0" w:color="auto"/>
          </w:divBdr>
        </w:div>
        <w:div w:id="2028359907">
          <w:marLeft w:val="640"/>
          <w:marRight w:val="0"/>
          <w:marTop w:val="0"/>
          <w:marBottom w:val="0"/>
          <w:divBdr>
            <w:top w:val="none" w:sz="0" w:space="0" w:color="auto"/>
            <w:left w:val="none" w:sz="0" w:space="0" w:color="auto"/>
            <w:bottom w:val="none" w:sz="0" w:space="0" w:color="auto"/>
            <w:right w:val="none" w:sz="0" w:space="0" w:color="auto"/>
          </w:divBdr>
        </w:div>
        <w:div w:id="858811930">
          <w:marLeft w:val="640"/>
          <w:marRight w:val="0"/>
          <w:marTop w:val="0"/>
          <w:marBottom w:val="0"/>
          <w:divBdr>
            <w:top w:val="none" w:sz="0" w:space="0" w:color="auto"/>
            <w:left w:val="none" w:sz="0" w:space="0" w:color="auto"/>
            <w:bottom w:val="none" w:sz="0" w:space="0" w:color="auto"/>
            <w:right w:val="none" w:sz="0" w:space="0" w:color="auto"/>
          </w:divBdr>
        </w:div>
        <w:div w:id="149371894">
          <w:marLeft w:val="640"/>
          <w:marRight w:val="0"/>
          <w:marTop w:val="0"/>
          <w:marBottom w:val="0"/>
          <w:divBdr>
            <w:top w:val="none" w:sz="0" w:space="0" w:color="auto"/>
            <w:left w:val="none" w:sz="0" w:space="0" w:color="auto"/>
            <w:bottom w:val="none" w:sz="0" w:space="0" w:color="auto"/>
            <w:right w:val="none" w:sz="0" w:space="0" w:color="auto"/>
          </w:divBdr>
        </w:div>
        <w:div w:id="1579825275">
          <w:marLeft w:val="640"/>
          <w:marRight w:val="0"/>
          <w:marTop w:val="0"/>
          <w:marBottom w:val="0"/>
          <w:divBdr>
            <w:top w:val="none" w:sz="0" w:space="0" w:color="auto"/>
            <w:left w:val="none" w:sz="0" w:space="0" w:color="auto"/>
            <w:bottom w:val="none" w:sz="0" w:space="0" w:color="auto"/>
            <w:right w:val="none" w:sz="0" w:space="0" w:color="auto"/>
          </w:divBdr>
        </w:div>
        <w:div w:id="1564674946">
          <w:marLeft w:val="640"/>
          <w:marRight w:val="0"/>
          <w:marTop w:val="0"/>
          <w:marBottom w:val="0"/>
          <w:divBdr>
            <w:top w:val="none" w:sz="0" w:space="0" w:color="auto"/>
            <w:left w:val="none" w:sz="0" w:space="0" w:color="auto"/>
            <w:bottom w:val="none" w:sz="0" w:space="0" w:color="auto"/>
            <w:right w:val="none" w:sz="0" w:space="0" w:color="auto"/>
          </w:divBdr>
        </w:div>
        <w:div w:id="159084124">
          <w:marLeft w:val="640"/>
          <w:marRight w:val="0"/>
          <w:marTop w:val="0"/>
          <w:marBottom w:val="0"/>
          <w:divBdr>
            <w:top w:val="none" w:sz="0" w:space="0" w:color="auto"/>
            <w:left w:val="none" w:sz="0" w:space="0" w:color="auto"/>
            <w:bottom w:val="none" w:sz="0" w:space="0" w:color="auto"/>
            <w:right w:val="none" w:sz="0" w:space="0" w:color="auto"/>
          </w:divBdr>
        </w:div>
        <w:div w:id="1885210214">
          <w:marLeft w:val="640"/>
          <w:marRight w:val="0"/>
          <w:marTop w:val="0"/>
          <w:marBottom w:val="0"/>
          <w:divBdr>
            <w:top w:val="none" w:sz="0" w:space="0" w:color="auto"/>
            <w:left w:val="none" w:sz="0" w:space="0" w:color="auto"/>
            <w:bottom w:val="none" w:sz="0" w:space="0" w:color="auto"/>
            <w:right w:val="none" w:sz="0" w:space="0" w:color="auto"/>
          </w:divBdr>
        </w:div>
        <w:div w:id="2040009525">
          <w:marLeft w:val="640"/>
          <w:marRight w:val="0"/>
          <w:marTop w:val="0"/>
          <w:marBottom w:val="0"/>
          <w:divBdr>
            <w:top w:val="none" w:sz="0" w:space="0" w:color="auto"/>
            <w:left w:val="none" w:sz="0" w:space="0" w:color="auto"/>
            <w:bottom w:val="none" w:sz="0" w:space="0" w:color="auto"/>
            <w:right w:val="none" w:sz="0" w:space="0" w:color="auto"/>
          </w:divBdr>
        </w:div>
        <w:div w:id="1636373558">
          <w:marLeft w:val="640"/>
          <w:marRight w:val="0"/>
          <w:marTop w:val="0"/>
          <w:marBottom w:val="0"/>
          <w:divBdr>
            <w:top w:val="none" w:sz="0" w:space="0" w:color="auto"/>
            <w:left w:val="none" w:sz="0" w:space="0" w:color="auto"/>
            <w:bottom w:val="none" w:sz="0" w:space="0" w:color="auto"/>
            <w:right w:val="none" w:sz="0" w:space="0" w:color="auto"/>
          </w:divBdr>
        </w:div>
        <w:div w:id="1545866744">
          <w:marLeft w:val="640"/>
          <w:marRight w:val="0"/>
          <w:marTop w:val="0"/>
          <w:marBottom w:val="0"/>
          <w:divBdr>
            <w:top w:val="none" w:sz="0" w:space="0" w:color="auto"/>
            <w:left w:val="none" w:sz="0" w:space="0" w:color="auto"/>
            <w:bottom w:val="none" w:sz="0" w:space="0" w:color="auto"/>
            <w:right w:val="none" w:sz="0" w:space="0" w:color="auto"/>
          </w:divBdr>
        </w:div>
        <w:div w:id="1842574892">
          <w:marLeft w:val="640"/>
          <w:marRight w:val="0"/>
          <w:marTop w:val="0"/>
          <w:marBottom w:val="0"/>
          <w:divBdr>
            <w:top w:val="none" w:sz="0" w:space="0" w:color="auto"/>
            <w:left w:val="none" w:sz="0" w:space="0" w:color="auto"/>
            <w:bottom w:val="none" w:sz="0" w:space="0" w:color="auto"/>
            <w:right w:val="none" w:sz="0" w:space="0" w:color="auto"/>
          </w:divBdr>
        </w:div>
        <w:div w:id="430901445">
          <w:marLeft w:val="640"/>
          <w:marRight w:val="0"/>
          <w:marTop w:val="0"/>
          <w:marBottom w:val="0"/>
          <w:divBdr>
            <w:top w:val="none" w:sz="0" w:space="0" w:color="auto"/>
            <w:left w:val="none" w:sz="0" w:space="0" w:color="auto"/>
            <w:bottom w:val="none" w:sz="0" w:space="0" w:color="auto"/>
            <w:right w:val="none" w:sz="0" w:space="0" w:color="auto"/>
          </w:divBdr>
        </w:div>
        <w:div w:id="1879080757">
          <w:marLeft w:val="640"/>
          <w:marRight w:val="0"/>
          <w:marTop w:val="0"/>
          <w:marBottom w:val="0"/>
          <w:divBdr>
            <w:top w:val="none" w:sz="0" w:space="0" w:color="auto"/>
            <w:left w:val="none" w:sz="0" w:space="0" w:color="auto"/>
            <w:bottom w:val="none" w:sz="0" w:space="0" w:color="auto"/>
            <w:right w:val="none" w:sz="0" w:space="0" w:color="auto"/>
          </w:divBdr>
        </w:div>
        <w:div w:id="866868264">
          <w:marLeft w:val="640"/>
          <w:marRight w:val="0"/>
          <w:marTop w:val="0"/>
          <w:marBottom w:val="0"/>
          <w:divBdr>
            <w:top w:val="none" w:sz="0" w:space="0" w:color="auto"/>
            <w:left w:val="none" w:sz="0" w:space="0" w:color="auto"/>
            <w:bottom w:val="none" w:sz="0" w:space="0" w:color="auto"/>
            <w:right w:val="none" w:sz="0" w:space="0" w:color="auto"/>
          </w:divBdr>
        </w:div>
        <w:div w:id="2084910632">
          <w:marLeft w:val="640"/>
          <w:marRight w:val="0"/>
          <w:marTop w:val="0"/>
          <w:marBottom w:val="0"/>
          <w:divBdr>
            <w:top w:val="none" w:sz="0" w:space="0" w:color="auto"/>
            <w:left w:val="none" w:sz="0" w:space="0" w:color="auto"/>
            <w:bottom w:val="none" w:sz="0" w:space="0" w:color="auto"/>
            <w:right w:val="none" w:sz="0" w:space="0" w:color="auto"/>
          </w:divBdr>
        </w:div>
        <w:div w:id="1086607402">
          <w:marLeft w:val="640"/>
          <w:marRight w:val="0"/>
          <w:marTop w:val="0"/>
          <w:marBottom w:val="0"/>
          <w:divBdr>
            <w:top w:val="none" w:sz="0" w:space="0" w:color="auto"/>
            <w:left w:val="none" w:sz="0" w:space="0" w:color="auto"/>
            <w:bottom w:val="none" w:sz="0" w:space="0" w:color="auto"/>
            <w:right w:val="none" w:sz="0" w:space="0" w:color="auto"/>
          </w:divBdr>
        </w:div>
        <w:div w:id="1863935213">
          <w:marLeft w:val="640"/>
          <w:marRight w:val="0"/>
          <w:marTop w:val="0"/>
          <w:marBottom w:val="0"/>
          <w:divBdr>
            <w:top w:val="none" w:sz="0" w:space="0" w:color="auto"/>
            <w:left w:val="none" w:sz="0" w:space="0" w:color="auto"/>
            <w:bottom w:val="none" w:sz="0" w:space="0" w:color="auto"/>
            <w:right w:val="none" w:sz="0" w:space="0" w:color="auto"/>
          </w:divBdr>
        </w:div>
        <w:div w:id="1957563614">
          <w:marLeft w:val="640"/>
          <w:marRight w:val="0"/>
          <w:marTop w:val="0"/>
          <w:marBottom w:val="0"/>
          <w:divBdr>
            <w:top w:val="none" w:sz="0" w:space="0" w:color="auto"/>
            <w:left w:val="none" w:sz="0" w:space="0" w:color="auto"/>
            <w:bottom w:val="none" w:sz="0" w:space="0" w:color="auto"/>
            <w:right w:val="none" w:sz="0" w:space="0" w:color="auto"/>
          </w:divBdr>
        </w:div>
        <w:div w:id="928196083">
          <w:marLeft w:val="640"/>
          <w:marRight w:val="0"/>
          <w:marTop w:val="0"/>
          <w:marBottom w:val="0"/>
          <w:divBdr>
            <w:top w:val="none" w:sz="0" w:space="0" w:color="auto"/>
            <w:left w:val="none" w:sz="0" w:space="0" w:color="auto"/>
            <w:bottom w:val="none" w:sz="0" w:space="0" w:color="auto"/>
            <w:right w:val="none" w:sz="0" w:space="0" w:color="auto"/>
          </w:divBdr>
        </w:div>
        <w:div w:id="1534269197">
          <w:marLeft w:val="640"/>
          <w:marRight w:val="0"/>
          <w:marTop w:val="0"/>
          <w:marBottom w:val="0"/>
          <w:divBdr>
            <w:top w:val="none" w:sz="0" w:space="0" w:color="auto"/>
            <w:left w:val="none" w:sz="0" w:space="0" w:color="auto"/>
            <w:bottom w:val="none" w:sz="0" w:space="0" w:color="auto"/>
            <w:right w:val="none" w:sz="0" w:space="0" w:color="auto"/>
          </w:divBdr>
        </w:div>
        <w:div w:id="1578901831">
          <w:marLeft w:val="640"/>
          <w:marRight w:val="0"/>
          <w:marTop w:val="0"/>
          <w:marBottom w:val="0"/>
          <w:divBdr>
            <w:top w:val="none" w:sz="0" w:space="0" w:color="auto"/>
            <w:left w:val="none" w:sz="0" w:space="0" w:color="auto"/>
            <w:bottom w:val="none" w:sz="0" w:space="0" w:color="auto"/>
            <w:right w:val="none" w:sz="0" w:space="0" w:color="auto"/>
          </w:divBdr>
        </w:div>
        <w:div w:id="1009141861">
          <w:marLeft w:val="640"/>
          <w:marRight w:val="0"/>
          <w:marTop w:val="0"/>
          <w:marBottom w:val="0"/>
          <w:divBdr>
            <w:top w:val="none" w:sz="0" w:space="0" w:color="auto"/>
            <w:left w:val="none" w:sz="0" w:space="0" w:color="auto"/>
            <w:bottom w:val="none" w:sz="0" w:space="0" w:color="auto"/>
            <w:right w:val="none" w:sz="0" w:space="0" w:color="auto"/>
          </w:divBdr>
        </w:div>
        <w:div w:id="1768959362">
          <w:marLeft w:val="640"/>
          <w:marRight w:val="0"/>
          <w:marTop w:val="0"/>
          <w:marBottom w:val="0"/>
          <w:divBdr>
            <w:top w:val="none" w:sz="0" w:space="0" w:color="auto"/>
            <w:left w:val="none" w:sz="0" w:space="0" w:color="auto"/>
            <w:bottom w:val="none" w:sz="0" w:space="0" w:color="auto"/>
            <w:right w:val="none" w:sz="0" w:space="0" w:color="auto"/>
          </w:divBdr>
        </w:div>
        <w:div w:id="1974360985">
          <w:marLeft w:val="640"/>
          <w:marRight w:val="0"/>
          <w:marTop w:val="0"/>
          <w:marBottom w:val="0"/>
          <w:divBdr>
            <w:top w:val="none" w:sz="0" w:space="0" w:color="auto"/>
            <w:left w:val="none" w:sz="0" w:space="0" w:color="auto"/>
            <w:bottom w:val="none" w:sz="0" w:space="0" w:color="auto"/>
            <w:right w:val="none" w:sz="0" w:space="0" w:color="auto"/>
          </w:divBdr>
        </w:div>
        <w:div w:id="693656552">
          <w:marLeft w:val="640"/>
          <w:marRight w:val="0"/>
          <w:marTop w:val="0"/>
          <w:marBottom w:val="0"/>
          <w:divBdr>
            <w:top w:val="none" w:sz="0" w:space="0" w:color="auto"/>
            <w:left w:val="none" w:sz="0" w:space="0" w:color="auto"/>
            <w:bottom w:val="none" w:sz="0" w:space="0" w:color="auto"/>
            <w:right w:val="none" w:sz="0" w:space="0" w:color="auto"/>
          </w:divBdr>
        </w:div>
        <w:div w:id="9646145">
          <w:marLeft w:val="640"/>
          <w:marRight w:val="0"/>
          <w:marTop w:val="0"/>
          <w:marBottom w:val="0"/>
          <w:divBdr>
            <w:top w:val="none" w:sz="0" w:space="0" w:color="auto"/>
            <w:left w:val="none" w:sz="0" w:space="0" w:color="auto"/>
            <w:bottom w:val="none" w:sz="0" w:space="0" w:color="auto"/>
            <w:right w:val="none" w:sz="0" w:space="0" w:color="auto"/>
          </w:divBdr>
        </w:div>
        <w:div w:id="1118599893">
          <w:marLeft w:val="640"/>
          <w:marRight w:val="0"/>
          <w:marTop w:val="0"/>
          <w:marBottom w:val="0"/>
          <w:divBdr>
            <w:top w:val="none" w:sz="0" w:space="0" w:color="auto"/>
            <w:left w:val="none" w:sz="0" w:space="0" w:color="auto"/>
            <w:bottom w:val="none" w:sz="0" w:space="0" w:color="auto"/>
            <w:right w:val="none" w:sz="0" w:space="0" w:color="auto"/>
          </w:divBdr>
        </w:div>
        <w:div w:id="2079817411">
          <w:marLeft w:val="640"/>
          <w:marRight w:val="0"/>
          <w:marTop w:val="0"/>
          <w:marBottom w:val="0"/>
          <w:divBdr>
            <w:top w:val="none" w:sz="0" w:space="0" w:color="auto"/>
            <w:left w:val="none" w:sz="0" w:space="0" w:color="auto"/>
            <w:bottom w:val="none" w:sz="0" w:space="0" w:color="auto"/>
            <w:right w:val="none" w:sz="0" w:space="0" w:color="auto"/>
          </w:divBdr>
        </w:div>
        <w:div w:id="694816521">
          <w:marLeft w:val="640"/>
          <w:marRight w:val="0"/>
          <w:marTop w:val="0"/>
          <w:marBottom w:val="0"/>
          <w:divBdr>
            <w:top w:val="none" w:sz="0" w:space="0" w:color="auto"/>
            <w:left w:val="none" w:sz="0" w:space="0" w:color="auto"/>
            <w:bottom w:val="none" w:sz="0" w:space="0" w:color="auto"/>
            <w:right w:val="none" w:sz="0" w:space="0" w:color="auto"/>
          </w:divBdr>
        </w:div>
        <w:div w:id="1415972374">
          <w:marLeft w:val="640"/>
          <w:marRight w:val="0"/>
          <w:marTop w:val="0"/>
          <w:marBottom w:val="0"/>
          <w:divBdr>
            <w:top w:val="none" w:sz="0" w:space="0" w:color="auto"/>
            <w:left w:val="none" w:sz="0" w:space="0" w:color="auto"/>
            <w:bottom w:val="none" w:sz="0" w:space="0" w:color="auto"/>
            <w:right w:val="none" w:sz="0" w:space="0" w:color="auto"/>
          </w:divBdr>
        </w:div>
      </w:divsChild>
    </w:div>
    <w:div w:id="1957981885">
      <w:bodyDiv w:val="1"/>
      <w:marLeft w:val="0"/>
      <w:marRight w:val="0"/>
      <w:marTop w:val="0"/>
      <w:marBottom w:val="0"/>
      <w:divBdr>
        <w:top w:val="none" w:sz="0" w:space="0" w:color="auto"/>
        <w:left w:val="none" w:sz="0" w:space="0" w:color="auto"/>
        <w:bottom w:val="none" w:sz="0" w:space="0" w:color="auto"/>
        <w:right w:val="none" w:sz="0" w:space="0" w:color="auto"/>
      </w:divBdr>
      <w:divsChild>
        <w:div w:id="1337463670">
          <w:marLeft w:val="640"/>
          <w:marRight w:val="0"/>
          <w:marTop w:val="0"/>
          <w:marBottom w:val="0"/>
          <w:divBdr>
            <w:top w:val="none" w:sz="0" w:space="0" w:color="auto"/>
            <w:left w:val="none" w:sz="0" w:space="0" w:color="auto"/>
            <w:bottom w:val="none" w:sz="0" w:space="0" w:color="auto"/>
            <w:right w:val="none" w:sz="0" w:space="0" w:color="auto"/>
          </w:divBdr>
        </w:div>
        <w:div w:id="820536960">
          <w:marLeft w:val="640"/>
          <w:marRight w:val="0"/>
          <w:marTop w:val="0"/>
          <w:marBottom w:val="0"/>
          <w:divBdr>
            <w:top w:val="none" w:sz="0" w:space="0" w:color="auto"/>
            <w:left w:val="none" w:sz="0" w:space="0" w:color="auto"/>
            <w:bottom w:val="none" w:sz="0" w:space="0" w:color="auto"/>
            <w:right w:val="none" w:sz="0" w:space="0" w:color="auto"/>
          </w:divBdr>
        </w:div>
        <w:div w:id="1709211047">
          <w:marLeft w:val="640"/>
          <w:marRight w:val="0"/>
          <w:marTop w:val="0"/>
          <w:marBottom w:val="0"/>
          <w:divBdr>
            <w:top w:val="none" w:sz="0" w:space="0" w:color="auto"/>
            <w:left w:val="none" w:sz="0" w:space="0" w:color="auto"/>
            <w:bottom w:val="none" w:sz="0" w:space="0" w:color="auto"/>
            <w:right w:val="none" w:sz="0" w:space="0" w:color="auto"/>
          </w:divBdr>
        </w:div>
        <w:div w:id="381297471">
          <w:marLeft w:val="640"/>
          <w:marRight w:val="0"/>
          <w:marTop w:val="0"/>
          <w:marBottom w:val="0"/>
          <w:divBdr>
            <w:top w:val="none" w:sz="0" w:space="0" w:color="auto"/>
            <w:left w:val="none" w:sz="0" w:space="0" w:color="auto"/>
            <w:bottom w:val="none" w:sz="0" w:space="0" w:color="auto"/>
            <w:right w:val="none" w:sz="0" w:space="0" w:color="auto"/>
          </w:divBdr>
        </w:div>
        <w:div w:id="1194465382">
          <w:marLeft w:val="640"/>
          <w:marRight w:val="0"/>
          <w:marTop w:val="0"/>
          <w:marBottom w:val="0"/>
          <w:divBdr>
            <w:top w:val="none" w:sz="0" w:space="0" w:color="auto"/>
            <w:left w:val="none" w:sz="0" w:space="0" w:color="auto"/>
            <w:bottom w:val="none" w:sz="0" w:space="0" w:color="auto"/>
            <w:right w:val="none" w:sz="0" w:space="0" w:color="auto"/>
          </w:divBdr>
        </w:div>
        <w:div w:id="185292158">
          <w:marLeft w:val="640"/>
          <w:marRight w:val="0"/>
          <w:marTop w:val="0"/>
          <w:marBottom w:val="0"/>
          <w:divBdr>
            <w:top w:val="none" w:sz="0" w:space="0" w:color="auto"/>
            <w:left w:val="none" w:sz="0" w:space="0" w:color="auto"/>
            <w:bottom w:val="none" w:sz="0" w:space="0" w:color="auto"/>
            <w:right w:val="none" w:sz="0" w:space="0" w:color="auto"/>
          </w:divBdr>
        </w:div>
        <w:div w:id="1683818803">
          <w:marLeft w:val="640"/>
          <w:marRight w:val="0"/>
          <w:marTop w:val="0"/>
          <w:marBottom w:val="0"/>
          <w:divBdr>
            <w:top w:val="none" w:sz="0" w:space="0" w:color="auto"/>
            <w:left w:val="none" w:sz="0" w:space="0" w:color="auto"/>
            <w:bottom w:val="none" w:sz="0" w:space="0" w:color="auto"/>
            <w:right w:val="none" w:sz="0" w:space="0" w:color="auto"/>
          </w:divBdr>
        </w:div>
        <w:div w:id="1912616481">
          <w:marLeft w:val="640"/>
          <w:marRight w:val="0"/>
          <w:marTop w:val="0"/>
          <w:marBottom w:val="0"/>
          <w:divBdr>
            <w:top w:val="none" w:sz="0" w:space="0" w:color="auto"/>
            <w:left w:val="none" w:sz="0" w:space="0" w:color="auto"/>
            <w:bottom w:val="none" w:sz="0" w:space="0" w:color="auto"/>
            <w:right w:val="none" w:sz="0" w:space="0" w:color="auto"/>
          </w:divBdr>
        </w:div>
        <w:div w:id="795103540">
          <w:marLeft w:val="640"/>
          <w:marRight w:val="0"/>
          <w:marTop w:val="0"/>
          <w:marBottom w:val="0"/>
          <w:divBdr>
            <w:top w:val="none" w:sz="0" w:space="0" w:color="auto"/>
            <w:left w:val="none" w:sz="0" w:space="0" w:color="auto"/>
            <w:bottom w:val="none" w:sz="0" w:space="0" w:color="auto"/>
            <w:right w:val="none" w:sz="0" w:space="0" w:color="auto"/>
          </w:divBdr>
        </w:div>
        <w:div w:id="1782333969">
          <w:marLeft w:val="640"/>
          <w:marRight w:val="0"/>
          <w:marTop w:val="0"/>
          <w:marBottom w:val="0"/>
          <w:divBdr>
            <w:top w:val="none" w:sz="0" w:space="0" w:color="auto"/>
            <w:left w:val="none" w:sz="0" w:space="0" w:color="auto"/>
            <w:bottom w:val="none" w:sz="0" w:space="0" w:color="auto"/>
            <w:right w:val="none" w:sz="0" w:space="0" w:color="auto"/>
          </w:divBdr>
        </w:div>
        <w:div w:id="549921050">
          <w:marLeft w:val="640"/>
          <w:marRight w:val="0"/>
          <w:marTop w:val="0"/>
          <w:marBottom w:val="0"/>
          <w:divBdr>
            <w:top w:val="none" w:sz="0" w:space="0" w:color="auto"/>
            <w:left w:val="none" w:sz="0" w:space="0" w:color="auto"/>
            <w:bottom w:val="none" w:sz="0" w:space="0" w:color="auto"/>
            <w:right w:val="none" w:sz="0" w:space="0" w:color="auto"/>
          </w:divBdr>
        </w:div>
        <w:div w:id="95296867">
          <w:marLeft w:val="640"/>
          <w:marRight w:val="0"/>
          <w:marTop w:val="0"/>
          <w:marBottom w:val="0"/>
          <w:divBdr>
            <w:top w:val="none" w:sz="0" w:space="0" w:color="auto"/>
            <w:left w:val="none" w:sz="0" w:space="0" w:color="auto"/>
            <w:bottom w:val="none" w:sz="0" w:space="0" w:color="auto"/>
            <w:right w:val="none" w:sz="0" w:space="0" w:color="auto"/>
          </w:divBdr>
        </w:div>
        <w:div w:id="2077505176">
          <w:marLeft w:val="640"/>
          <w:marRight w:val="0"/>
          <w:marTop w:val="0"/>
          <w:marBottom w:val="0"/>
          <w:divBdr>
            <w:top w:val="none" w:sz="0" w:space="0" w:color="auto"/>
            <w:left w:val="none" w:sz="0" w:space="0" w:color="auto"/>
            <w:bottom w:val="none" w:sz="0" w:space="0" w:color="auto"/>
            <w:right w:val="none" w:sz="0" w:space="0" w:color="auto"/>
          </w:divBdr>
        </w:div>
        <w:div w:id="1812596897">
          <w:marLeft w:val="640"/>
          <w:marRight w:val="0"/>
          <w:marTop w:val="0"/>
          <w:marBottom w:val="0"/>
          <w:divBdr>
            <w:top w:val="none" w:sz="0" w:space="0" w:color="auto"/>
            <w:left w:val="none" w:sz="0" w:space="0" w:color="auto"/>
            <w:bottom w:val="none" w:sz="0" w:space="0" w:color="auto"/>
            <w:right w:val="none" w:sz="0" w:space="0" w:color="auto"/>
          </w:divBdr>
        </w:div>
        <w:div w:id="142896304">
          <w:marLeft w:val="640"/>
          <w:marRight w:val="0"/>
          <w:marTop w:val="0"/>
          <w:marBottom w:val="0"/>
          <w:divBdr>
            <w:top w:val="none" w:sz="0" w:space="0" w:color="auto"/>
            <w:left w:val="none" w:sz="0" w:space="0" w:color="auto"/>
            <w:bottom w:val="none" w:sz="0" w:space="0" w:color="auto"/>
            <w:right w:val="none" w:sz="0" w:space="0" w:color="auto"/>
          </w:divBdr>
        </w:div>
        <w:div w:id="943735015">
          <w:marLeft w:val="640"/>
          <w:marRight w:val="0"/>
          <w:marTop w:val="0"/>
          <w:marBottom w:val="0"/>
          <w:divBdr>
            <w:top w:val="none" w:sz="0" w:space="0" w:color="auto"/>
            <w:left w:val="none" w:sz="0" w:space="0" w:color="auto"/>
            <w:bottom w:val="none" w:sz="0" w:space="0" w:color="auto"/>
            <w:right w:val="none" w:sz="0" w:space="0" w:color="auto"/>
          </w:divBdr>
        </w:div>
        <w:div w:id="1971593133">
          <w:marLeft w:val="640"/>
          <w:marRight w:val="0"/>
          <w:marTop w:val="0"/>
          <w:marBottom w:val="0"/>
          <w:divBdr>
            <w:top w:val="none" w:sz="0" w:space="0" w:color="auto"/>
            <w:left w:val="none" w:sz="0" w:space="0" w:color="auto"/>
            <w:bottom w:val="none" w:sz="0" w:space="0" w:color="auto"/>
            <w:right w:val="none" w:sz="0" w:space="0" w:color="auto"/>
          </w:divBdr>
        </w:div>
        <w:div w:id="1310011445">
          <w:marLeft w:val="640"/>
          <w:marRight w:val="0"/>
          <w:marTop w:val="0"/>
          <w:marBottom w:val="0"/>
          <w:divBdr>
            <w:top w:val="none" w:sz="0" w:space="0" w:color="auto"/>
            <w:left w:val="none" w:sz="0" w:space="0" w:color="auto"/>
            <w:bottom w:val="none" w:sz="0" w:space="0" w:color="auto"/>
            <w:right w:val="none" w:sz="0" w:space="0" w:color="auto"/>
          </w:divBdr>
        </w:div>
        <w:div w:id="1942715754">
          <w:marLeft w:val="640"/>
          <w:marRight w:val="0"/>
          <w:marTop w:val="0"/>
          <w:marBottom w:val="0"/>
          <w:divBdr>
            <w:top w:val="none" w:sz="0" w:space="0" w:color="auto"/>
            <w:left w:val="none" w:sz="0" w:space="0" w:color="auto"/>
            <w:bottom w:val="none" w:sz="0" w:space="0" w:color="auto"/>
            <w:right w:val="none" w:sz="0" w:space="0" w:color="auto"/>
          </w:divBdr>
        </w:div>
        <w:div w:id="1826319995">
          <w:marLeft w:val="640"/>
          <w:marRight w:val="0"/>
          <w:marTop w:val="0"/>
          <w:marBottom w:val="0"/>
          <w:divBdr>
            <w:top w:val="none" w:sz="0" w:space="0" w:color="auto"/>
            <w:left w:val="none" w:sz="0" w:space="0" w:color="auto"/>
            <w:bottom w:val="none" w:sz="0" w:space="0" w:color="auto"/>
            <w:right w:val="none" w:sz="0" w:space="0" w:color="auto"/>
          </w:divBdr>
        </w:div>
        <w:div w:id="423573366">
          <w:marLeft w:val="640"/>
          <w:marRight w:val="0"/>
          <w:marTop w:val="0"/>
          <w:marBottom w:val="0"/>
          <w:divBdr>
            <w:top w:val="none" w:sz="0" w:space="0" w:color="auto"/>
            <w:left w:val="none" w:sz="0" w:space="0" w:color="auto"/>
            <w:bottom w:val="none" w:sz="0" w:space="0" w:color="auto"/>
            <w:right w:val="none" w:sz="0" w:space="0" w:color="auto"/>
          </w:divBdr>
        </w:div>
        <w:div w:id="914514237">
          <w:marLeft w:val="640"/>
          <w:marRight w:val="0"/>
          <w:marTop w:val="0"/>
          <w:marBottom w:val="0"/>
          <w:divBdr>
            <w:top w:val="none" w:sz="0" w:space="0" w:color="auto"/>
            <w:left w:val="none" w:sz="0" w:space="0" w:color="auto"/>
            <w:bottom w:val="none" w:sz="0" w:space="0" w:color="auto"/>
            <w:right w:val="none" w:sz="0" w:space="0" w:color="auto"/>
          </w:divBdr>
        </w:div>
        <w:div w:id="201404040">
          <w:marLeft w:val="640"/>
          <w:marRight w:val="0"/>
          <w:marTop w:val="0"/>
          <w:marBottom w:val="0"/>
          <w:divBdr>
            <w:top w:val="none" w:sz="0" w:space="0" w:color="auto"/>
            <w:left w:val="none" w:sz="0" w:space="0" w:color="auto"/>
            <w:bottom w:val="none" w:sz="0" w:space="0" w:color="auto"/>
            <w:right w:val="none" w:sz="0" w:space="0" w:color="auto"/>
          </w:divBdr>
        </w:div>
        <w:div w:id="858544010">
          <w:marLeft w:val="640"/>
          <w:marRight w:val="0"/>
          <w:marTop w:val="0"/>
          <w:marBottom w:val="0"/>
          <w:divBdr>
            <w:top w:val="none" w:sz="0" w:space="0" w:color="auto"/>
            <w:left w:val="none" w:sz="0" w:space="0" w:color="auto"/>
            <w:bottom w:val="none" w:sz="0" w:space="0" w:color="auto"/>
            <w:right w:val="none" w:sz="0" w:space="0" w:color="auto"/>
          </w:divBdr>
        </w:div>
        <w:div w:id="2036807599">
          <w:marLeft w:val="640"/>
          <w:marRight w:val="0"/>
          <w:marTop w:val="0"/>
          <w:marBottom w:val="0"/>
          <w:divBdr>
            <w:top w:val="none" w:sz="0" w:space="0" w:color="auto"/>
            <w:left w:val="none" w:sz="0" w:space="0" w:color="auto"/>
            <w:bottom w:val="none" w:sz="0" w:space="0" w:color="auto"/>
            <w:right w:val="none" w:sz="0" w:space="0" w:color="auto"/>
          </w:divBdr>
        </w:div>
        <w:div w:id="1562444887">
          <w:marLeft w:val="640"/>
          <w:marRight w:val="0"/>
          <w:marTop w:val="0"/>
          <w:marBottom w:val="0"/>
          <w:divBdr>
            <w:top w:val="none" w:sz="0" w:space="0" w:color="auto"/>
            <w:left w:val="none" w:sz="0" w:space="0" w:color="auto"/>
            <w:bottom w:val="none" w:sz="0" w:space="0" w:color="auto"/>
            <w:right w:val="none" w:sz="0" w:space="0" w:color="auto"/>
          </w:divBdr>
        </w:div>
        <w:div w:id="2087416940">
          <w:marLeft w:val="640"/>
          <w:marRight w:val="0"/>
          <w:marTop w:val="0"/>
          <w:marBottom w:val="0"/>
          <w:divBdr>
            <w:top w:val="none" w:sz="0" w:space="0" w:color="auto"/>
            <w:left w:val="none" w:sz="0" w:space="0" w:color="auto"/>
            <w:bottom w:val="none" w:sz="0" w:space="0" w:color="auto"/>
            <w:right w:val="none" w:sz="0" w:space="0" w:color="auto"/>
          </w:divBdr>
        </w:div>
        <w:div w:id="1850947620">
          <w:marLeft w:val="640"/>
          <w:marRight w:val="0"/>
          <w:marTop w:val="0"/>
          <w:marBottom w:val="0"/>
          <w:divBdr>
            <w:top w:val="none" w:sz="0" w:space="0" w:color="auto"/>
            <w:left w:val="none" w:sz="0" w:space="0" w:color="auto"/>
            <w:bottom w:val="none" w:sz="0" w:space="0" w:color="auto"/>
            <w:right w:val="none" w:sz="0" w:space="0" w:color="auto"/>
          </w:divBdr>
        </w:div>
        <w:div w:id="1402288500">
          <w:marLeft w:val="640"/>
          <w:marRight w:val="0"/>
          <w:marTop w:val="0"/>
          <w:marBottom w:val="0"/>
          <w:divBdr>
            <w:top w:val="none" w:sz="0" w:space="0" w:color="auto"/>
            <w:left w:val="none" w:sz="0" w:space="0" w:color="auto"/>
            <w:bottom w:val="none" w:sz="0" w:space="0" w:color="auto"/>
            <w:right w:val="none" w:sz="0" w:space="0" w:color="auto"/>
          </w:divBdr>
        </w:div>
        <w:div w:id="896361884">
          <w:marLeft w:val="640"/>
          <w:marRight w:val="0"/>
          <w:marTop w:val="0"/>
          <w:marBottom w:val="0"/>
          <w:divBdr>
            <w:top w:val="none" w:sz="0" w:space="0" w:color="auto"/>
            <w:left w:val="none" w:sz="0" w:space="0" w:color="auto"/>
            <w:bottom w:val="none" w:sz="0" w:space="0" w:color="auto"/>
            <w:right w:val="none" w:sz="0" w:space="0" w:color="auto"/>
          </w:divBdr>
        </w:div>
        <w:div w:id="686564854">
          <w:marLeft w:val="640"/>
          <w:marRight w:val="0"/>
          <w:marTop w:val="0"/>
          <w:marBottom w:val="0"/>
          <w:divBdr>
            <w:top w:val="none" w:sz="0" w:space="0" w:color="auto"/>
            <w:left w:val="none" w:sz="0" w:space="0" w:color="auto"/>
            <w:bottom w:val="none" w:sz="0" w:space="0" w:color="auto"/>
            <w:right w:val="none" w:sz="0" w:space="0" w:color="auto"/>
          </w:divBdr>
        </w:div>
        <w:div w:id="1661545878">
          <w:marLeft w:val="640"/>
          <w:marRight w:val="0"/>
          <w:marTop w:val="0"/>
          <w:marBottom w:val="0"/>
          <w:divBdr>
            <w:top w:val="none" w:sz="0" w:space="0" w:color="auto"/>
            <w:left w:val="none" w:sz="0" w:space="0" w:color="auto"/>
            <w:bottom w:val="none" w:sz="0" w:space="0" w:color="auto"/>
            <w:right w:val="none" w:sz="0" w:space="0" w:color="auto"/>
          </w:divBdr>
        </w:div>
        <w:div w:id="1956134186">
          <w:marLeft w:val="640"/>
          <w:marRight w:val="0"/>
          <w:marTop w:val="0"/>
          <w:marBottom w:val="0"/>
          <w:divBdr>
            <w:top w:val="none" w:sz="0" w:space="0" w:color="auto"/>
            <w:left w:val="none" w:sz="0" w:space="0" w:color="auto"/>
            <w:bottom w:val="none" w:sz="0" w:space="0" w:color="auto"/>
            <w:right w:val="none" w:sz="0" w:space="0" w:color="auto"/>
          </w:divBdr>
        </w:div>
        <w:div w:id="2131628770">
          <w:marLeft w:val="640"/>
          <w:marRight w:val="0"/>
          <w:marTop w:val="0"/>
          <w:marBottom w:val="0"/>
          <w:divBdr>
            <w:top w:val="none" w:sz="0" w:space="0" w:color="auto"/>
            <w:left w:val="none" w:sz="0" w:space="0" w:color="auto"/>
            <w:bottom w:val="none" w:sz="0" w:space="0" w:color="auto"/>
            <w:right w:val="none" w:sz="0" w:space="0" w:color="auto"/>
          </w:divBdr>
        </w:div>
        <w:div w:id="1744326976">
          <w:marLeft w:val="640"/>
          <w:marRight w:val="0"/>
          <w:marTop w:val="0"/>
          <w:marBottom w:val="0"/>
          <w:divBdr>
            <w:top w:val="none" w:sz="0" w:space="0" w:color="auto"/>
            <w:left w:val="none" w:sz="0" w:space="0" w:color="auto"/>
            <w:bottom w:val="none" w:sz="0" w:space="0" w:color="auto"/>
            <w:right w:val="none" w:sz="0" w:space="0" w:color="auto"/>
          </w:divBdr>
        </w:div>
        <w:div w:id="734162377">
          <w:marLeft w:val="640"/>
          <w:marRight w:val="0"/>
          <w:marTop w:val="0"/>
          <w:marBottom w:val="0"/>
          <w:divBdr>
            <w:top w:val="none" w:sz="0" w:space="0" w:color="auto"/>
            <w:left w:val="none" w:sz="0" w:space="0" w:color="auto"/>
            <w:bottom w:val="none" w:sz="0" w:space="0" w:color="auto"/>
            <w:right w:val="none" w:sz="0" w:space="0" w:color="auto"/>
          </w:divBdr>
        </w:div>
        <w:div w:id="1823160536">
          <w:marLeft w:val="640"/>
          <w:marRight w:val="0"/>
          <w:marTop w:val="0"/>
          <w:marBottom w:val="0"/>
          <w:divBdr>
            <w:top w:val="none" w:sz="0" w:space="0" w:color="auto"/>
            <w:left w:val="none" w:sz="0" w:space="0" w:color="auto"/>
            <w:bottom w:val="none" w:sz="0" w:space="0" w:color="auto"/>
            <w:right w:val="none" w:sz="0" w:space="0" w:color="auto"/>
          </w:divBdr>
        </w:div>
        <w:div w:id="1181815327">
          <w:marLeft w:val="640"/>
          <w:marRight w:val="0"/>
          <w:marTop w:val="0"/>
          <w:marBottom w:val="0"/>
          <w:divBdr>
            <w:top w:val="none" w:sz="0" w:space="0" w:color="auto"/>
            <w:left w:val="none" w:sz="0" w:space="0" w:color="auto"/>
            <w:bottom w:val="none" w:sz="0" w:space="0" w:color="auto"/>
            <w:right w:val="none" w:sz="0" w:space="0" w:color="auto"/>
          </w:divBdr>
        </w:div>
        <w:div w:id="1159809243">
          <w:marLeft w:val="640"/>
          <w:marRight w:val="0"/>
          <w:marTop w:val="0"/>
          <w:marBottom w:val="0"/>
          <w:divBdr>
            <w:top w:val="none" w:sz="0" w:space="0" w:color="auto"/>
            <w:left w:val="none" w:sz="0" w:space="0" w:color="auto"/>
            <w:bottom w:val="none" w:sz="0" w:space="0" w:color="auto"/>
            <w:right w:val="none" w:sz="0" w:space="0" w:color="auto"/>
          </w:divBdr>
        </w:div>
        <w:div w:id="559629783">
          <w:marLeft w:val="640"/>
          <w:marRight w:val="0"/>
          <w:marTop w:val="0"/>
          <w:marBottom w:val="0"/>
          <w:divBdr>
            <w:top w:val="none" w:sz="0" w:space="0" w:color="auto"/>
            <w:left w:val="none" w:sz="0" w:space="0" w:color="auto"/>
            <w:bottom w:val="none" w:sz="0" w:space="0" w:color="auto"/>
            <w:right w:val="none" w:sz="0" w:space="0" w:color="auto"/>
          </w:divBdr>
        </w:div>
        <w:div w:id="1813716768">
          <w:marLeft w:val="640"/>
          <w:marRight w:val="0"/>
          <w:marTop w:val="0"/>
          <w:marBottom w:val="0"/>
          <w:divBdr>
            <w:top w:val="none" w:sz="0" w:space="0" w:color="auto"/>
            <w:left w:val="none" w:sz="0" w:space="0" w:color="auto"/>
            <w:bottom w:val="none" w:sz="0" w:space="0" w:color="auto"/>
            <w:right w:val="none" w:sz="0" w:space="0" w:color="auto"/>
          </w:divBdr>
        </w:div>
        <w:div w:id="217207534">
          <w:marLeft w:val="640"/>
          <w:marRight w:val="0"/>
          <w:marTop w:val="0"/>
          <w:marBottom w:val="0"/>
          <w:divBdr>
            <w:top w:val="none" w:sz="0" w:space="0" w:color="auto"/>
            <w:left w:val="none" w:sz="0" w:space="0" w:color="auto"/>
            <w:bottom w:val="none" w:sz="0" w:space="0" w:color="auto"/>
            <w:right w:val="none" w:sz="0" w:space="0" w:color="auto"/>
          </w:divBdr>
        </w:div>
        <w:div w:id="86654933">
          <w:marLeft w:val="640"/>
          <w:marRight w:val="0"/>
          <w:marTop w:val="0"/>
          <w:marBottom w:val="0"/>
          <w:divBdr>
            <w:top w:val="none" w:sz="0" w:space="0" w:color="auto"/>
            <w:left w:val="none" w:sz="0" w:space="0" w:color="auto"/>
            <w:bottom w:val="none" w:sz="0" w:space="0" w:color="auto"/>
            <w:right w:val="none" w:sz="0" w:space="0" w:color="auto"/>
          </w:divBdr>
        </w:div>
        <w:div w:id="1537768676">
          <w:marLeft w:val="640"/>
          <w:marRight w:val="0"/>
          <w:marTop w:val="0"/>
          <w:marBottom w:val="0"/>
          <w:divBdr>
            <w:top w:val="none" w:sz="0" w:space="0" w:color="auto"/>
            <w:left w:val="none" w:sz="0" w:space="0" w:color="auto"/>
            <w:bottom w:val="none" w:sz="0" w:space="0" w:color="auto"/>
            <w:right w:val="none" w:sz="0" w:space="0" w:color="auto"/>
          </w:divBdr>
        </w:div>
        <w:div w:id="1870021430">
          <w:marLeft w:val="640"/>
          <w:marRight w:val="0"/>
          <w:marTop w:val="0"/>
          <w:marBottom w:val="0"/>
          <w:divBdr>
            <w:top w:val="none" w:sz="0" w:space="0" w:color="auto"/>
            <w:left w:val="none" w:sz="0" w:space="0" w:color="auto"/>
            <w:bottom w:val="none" w:sz="0" w:space="0" w:color="auto"/>
            <w:right w:val="none" w:sz="0" w:space="0" w:color="auto"/>
          </w:divBdr>
        </w:div>
        <w:div w:id="2102291823">
          <w:marLeft w:val="640"/>
          <w:marRight w:val="0"/>
          <w:marTop w:val="0"/>
          <w:marBottom w:val="0"/>
          <w:divBdr>
            <w:top w:val="none" w:sz="0" w:space="0" w:color="auto"/>
            <w:left w:val="none" w:sz="0" w:space="0" w:color="auto"/>
            <w:bottom w:val="none" w:sz="0" w:space="0" w:color="auto"/>
            <w:right w:val="none" w:sz="0" w:space="0" w:color="auto"/>
          </w:divBdr>
        </w:div>
        <w:div w:id="1816799748">
          <w:marLeft w:val="640"/>
          <w:marRight w:val="0"/>
          <w:marTop w:val="0"/>
          <w:marBottom w:val="0"/>
          <w:divBdr>
            <w:top w:val="none" w:sz="0" w:space="0" w:color="auto"/>
            <w:left w:val="none" w:sz="0" w:space="0" w:color="auto"/>
            <w:bottom w:val="none" w:sz="0" w:space="0" w:color="auto"/>
            <w:right w:val="none" w:sz="0" w:space="0" w:color="auto"/>
          </w:divBdr>
        </w:div>
        <w:div w:id="1715494755">
          <w:marLeft w:val="640"/>
          <w:marRight w:val="0"/>
          <w:marTop w:val="0"/>
          <w:marBottom w:val="0"/>
          <w:divBdr>
            <w:top w:val="none" w:sz="0" w:space="0" w:color="auto"/>
            <w:left w:val="none" w:sz="0" w:space="0" w:color="auto"/>
            <w:bottom w:val="none" w:sz="0" w:space="0" w:color="auto"/>
            <w:right w:val="none" w:sz="0" w:space="0" w:color="auto"/>
          </w:divBdr>
        </w:div>
        <w:div w:id="172688502">
          <w:marLeft w:val="640"/>
          <w:marRight w:val="0"/>
          <w:marTop w:val="0"/>
          <w:marBottom w:val="0"/>
          <w:divBdr>
            <w:top w:val="none" w:sz="0" w:space="0" w:color="auto"/>
            <w:left w:val="none" w:sz="0" w:space="0" w:color="auto"/>
            <w:bottom w:val="none" w:sz="0" w:space="0" w:color="auto"/>
            <w:right w:val="none" w:sz="0" w:space="0" w:color="auto"/>
          </w:divBdr>
        </w:div>
        <w:div w:id="430206224">
          <w:marLeft w:val="640"/>
          <w:marRight w:val="0"/>
          <w:marTop w:val="0"/>
          <w:marBottom w:val="0"/>
          <w:divBdr>
            <w:top w:val="none" w:sz="0" w:space="0" w:color="auto"/>
            <w:left w:val="none" w:sz="0" w:space="0" w:color="auto"/>
            <w:bottom w:val="none" w:sz="0" w:space="0" w:color="auto"/>
            <w:right w:val="none" w:sz="0" w:space="0" w:color="auto"/>
          </w:divBdr>
        </w:div>
        <w:div w:id="477186273">
          <w:marLeft w:val="640"/>
          <w:marRight w:val="0"/>
          <w:marTop w:val="0"/>
          <w:marBottom w:val="0"/>
          <w:divBdr>
            <w:top w:val="none" w:sz="0" w:space="0" w:color="auto"/>
            <w:left w:val="none" w:sz="0" w:space="0" w:color="auto"/>
            <w:bottom w:val="none" w:sz="0" w:space="0" w:color="auto"/>
            <w:right w:val="none" w:sz="0" w:space="0" w:color="auto"/>
          </w:divBdr>
        </w:div>
        <w:div w:id="145168457">
          <w:marLeft w:val="640"/>
          <w:marRight w:val="0"/>
          <w:marTop w:val="0"/>
          <w:marBottom w:val="0"/>
          <w:divBdr>
            <w:top w:val="none" w:sz="0" w:space="0" w:color="auto"/>
            <w:left w:val="none" w:sz="0" w:space="0" w:color="auto"/>
            <w:bottom w:val="none" w:sz="0" w:space="0" w:color="auto"/>
            <w:right w:val="none" w:sz="0" w:space="0" w:color="auto"/>
          </w:divBdr>
        </w:div>
        <w:div w:id="667172177">
          <w:marLeft w:val="640"/>
          <w:marRight w:val="0"/>
          <w:marTop w:val="0"/>
          <w:marBottom w:val="0"/>
          <w:divBdr>
            <w:top w:val="none" w:sz="0" w:space="0" w:color="auto"/>
            <w:left w:val="none" w:sz="0" w:space="0" w:color="auto"/>
            <w:bottom w:val="none" w:sz="0" w:space="0" w:color="auto"/>
            <w:right w:val="none" w:sz="0" w:space="0" w:color="auto"/>
          </w:divBdr>
        </w:div>
        <w:div w:id="1600798136">
          <w:marLeft w:val="640"/>
          <w:marRight w:val="0"/>
          <w:marTop w:val="0"/>
          <w:marBottom w:val="0"/>
          <w:divBdr>
            <w:top w:val="none" w:sz="0" w:space="0" w:color="auto"/>
            <w:left w:val="none" w:sz="0" w:space="0" w:color="auto"/>
            <w:bottom w:val="none" w:sz="0" w:space="0" w:color="auto"/>
            <w:right w:val="none" w:sz="0" w:space="0" w:color="auto"/>
          </w:divBdr>
        </w:div>
        <w:div w:id="1258708109">
          <w:marLeft w:val="640"/>
          <w:marRight w:val="0"/>
          <w:marTop w:val="0"/>
          <w:marBottom w:val="0"/>
          <w:divBdr>
            <w:top w:val="none" w:sz="0" w:space="0" w:color="auto"/>
            <w:left w:val="none" w:sz="0" w:space="0" w:color="auto"/>
            <w:bottom w:val="none" w:sz="0" w:space="0" w:color="auto"/>
            <w:right w:val="none" w:sz="0" w:space="0" w:color="auto"/>
          </w:divBdr>
        </w:div>
        <w:div w:id="523444598">
          <w:marLeft w:val="640"/>
          <w:marRight w:val="0"/>
          <w:marTop w:val="0"/>
          <w:marBottom w:val="0"/>
          <w:divBdr>
            <w:top w:val="none" w:sz="0" w:space="0" w:color="auto"/>
            <w:left w:val="none" w:sz="0" w:space="0" w:color="auto"/>
            <w:bottom w:val="none" w:sz="0" w:space="0" w:color="auto"/>
            <w:right w:val="none" w:sz="0" w:space="0" w:color="auto"/>
          </w:divBdr>
        </w:div>
        <w:div w:id="923102524">
          <w:marLeft w:val="640"/>
          <w:marRight w:val="0"/>
          <w:marTop w:val="0"/>
          <w:marBottom w:val="0"/>
          <w:divBdr>
            <w:top w:val="none" w:sz="0" w:space="0" w:color="auto"/>
            <w:left w:val="none" w:sz="0" w:space="0" w:color="auto"/>
            <w:bottom w:val="none" w:sz="0" w:space="0" w:color="auto"/>
            <w:right w:val="none" w:sz="0" w:space="0" w:color="auto"/>
          </w:divBdr>
        </w:div>
        <w:div w:id="828248226">
          <w:marLeft w:val="640"/>
          <w:marRight w:val="0"/>
          <w:marTop w:val="0"/>
          <w:marBottom w:val="0"/>
          <w:divBdr>
            <w:top w:val="none" w:sz="0" w:space="0" w:color="auto"/>
            <w:left w:val="none" w:sz="0" w:space="0" w:color="auto"/>
            <w:bottom w:val="none" w:sz="0" w:space="0" w:color="auto"/>
            <w:right w:val="none" w:sz="0" w:space="0" w:color="auto"/>
          </w:divBdr>
        </w:div>
        <w:div w:id="487063650">
          <w:marLeft w:val="640"/>
          <w:marRight w:val="0"/>
          <w:marTop w:val="0"/>
          <w:marBottom w:val="0"/>
          <w:divBdr>
            <w:top w:val="none" w:sz="0" w:space="0" w:color="auto"/>
            <w:left w:val="none" w:sz="0" w:space="0" w:color="auto"/>
            <w:bottom w:val="none" w:sz="0" w:space="0" w:color="auto"/>
            <w:right w:val="none" w:sz="0" w:space="0" w:color="auto"/>
          </w:divBdr>
        </w:div>
        <w:div w:id="1166897218">
          <w:marLeft w:val="640"/>
          <w:marRight w:val="0"/>
          <w:marTop w:val="0"/>
          <w:marBottom w:val="0"/>
          <w:divBdr>
            <w:top w:val="none" w:sz="0" w:space="0" w:color="auto"/>
            <w:left w:val="none" w:sz="0" w:space="0" w:color="auto"/>
            <w:bottom w:val="none" w:sz="0" w:space="0" w:color="auto"/>
            <w:right w:val="none" w:sz="0" w:space="0" w:color="auto"/>
          </w:divBdr>
        </w:div>
        <w:div w:id="830021354">
          <w:marLeft w:val="640"/>
          <w:marRight w:val="0"/>
          <w:marTop w:val="0"/>
          <w:marBottom w:val="0"/>
          <w:divBdr>
            <w:top w:val="none" w:sz="0" w:space="0" w:color="auto"/>
            <w:left w:val="none" w:sz="0" w:space="0" w:color="auto"/>
            <w:bottom w:val="none" w:sz="0" w:space="0" w:color="auto"/>
            <w:right w:val="none" w:sz="0" w:space="0" w:color="auto"/>
          </w:divBdr>
        </w:div>
        <w:div w:id="190193503">
          <w:marLeft w:val="640"/>
          <w:marRight w:val="0"/>
          <w:marTop w:val="0"/>
          <w:marBottom w:val="0"/>
          <w:divBdr>
            <w:top w:val="none" w:sz="0" w:space="0" w:color="auto"/>
            <w:left w:val="none" w:sz="0" w:space="0" w:color="auto"/>
            <w:bottom w:val="none" w:sz="0" w:space="0" w:color="auto"/>
            <w:right w:val="none" w:sz="0" w:space="0" w:color="auto"/>
          </w:divBdr>
        </w:div>
        <w:div w:id="215631011">
          <w:marLeft w:val="640"/>
          <w:marRight w:val="0"/>
          <w:marTop w:val="0"/>
          <w:marBottom w:val="0"/>
          <w:divBdr>
            <w:top w:val="none" w:sz="0" w:space="0" w:color="auto"/>
            <w:left w:val="none" w:sz="0" w:space="0" w:color="auto"/>
            <w:bottom w:val="none" w:sz="0" w:space="0" w:color="auto"/>
            <w:right w:val="none" w:sz="0" w:space="0" w:color="auto"/>
          </w:divBdr>
        </w:div>
        <w:div w:id="1129586899">
          <w:marLeft w:val="640"/>
          <w:marRight w:val="0"/>
          <w:marTop w:val="0"/>
          <w:marBottom w:val="0"/>
          <w:divBdr>
            <w:top w:val="none" w:sz="0" w:space="0" w:color="auto"/>
            <w:left w:val="none" w:sz="0" w:space="0" w:color="auto"/>
            <w:bottom w:val="none" w:sz="0" w:space="0" w:color="auto"/>
            <w:right w:val="none" w:sz="0" w:space="0" w:color="auto"/>
          </w:divBdr>
        </w:div>
        <w:div w:id="1213419158">
          <w:marLeft w:val="640"/>
          <w:marRight w:val="0"/>
          <w:marTop w:val="0"/>
          <w:marBottom w:val="0"/>
          <w:divBdr>
            <w:top w:val="none" w:sz="0" w:space="0" w:color="auto"/>
            <w:left w:val="none" w:sz="0" w:space="0" w:color="auto"/>
            <w:bottom w:val="none" w:sz="0" w:space="0" w:color="auto"/>
            <w:right w:val="none" w:sz="0" w:space="0" w:color="auto"/>
          </w:divBdr>
        </w:div>
        <w:div w:id="1616984455">
          <w:marLeft w:val="640"/>
          <w:marRight w:val="0"/>
          <w:marTop w:val="0"/>
          <w:marBottom w:val="0"/>
          <w:divBdr>
            <w:top w:val="none" w:sz="0" w:space="0" w:color="auto"/>
            <w:left w:val="none" w:sz="0" w:space="0" w:color="auto"/>
            <w:bottom w:val="none" w:sz="0" w:space="0" w:color="auto"/>
            <w:right w:val="none" w:sz="0" w:space="0" w:color="auto"/>
          </w:divBdr>
        </w:div>
        <w:div w:id="338778104">
          <w:marLeft w:val="640"/>
          <w:marRight w:val="0"/>
          <w:marTop w:val="0"/>
          <w:marBottom w:val="0"/>
          <w:divBdr>
            <w:top w:val="none" w:sz="0" w:space="0" w:color="auto"/>
            <w:left w:val="none" w:sz="0" w:space="0" w:color="auto"/>
            <w:bottom w:val="none" w:sz="0" w:space="0" w:color="auto"/>
            <w:right w:val="none" w:sz="0" w:space="0" w:color="auto"/>
          </w:divBdr>
        </w:div>
        <w:div w:id="1712610404">
          <w:marLeft w:val="640"/>
          <w:marRight w:val="0"/>
          <w:marTop w:val="0"/>
          <w:marBottom w:val="0"/>
          <w:divBdr>
            <w:top w:val="none" w:sz="0" w:space="0" w:color="auto"/>
            <w:left w:val="none" w:sz="0" w:space="0" w:color="auto"/>
            <w:bottom w:val="none" w:sz="0" w:space="0" w:color="auto"/>
            <w:right w:val="none" w:sz="0" w:space="0" w:color="auto"/>
          </w:divBdr>
        </w:div>
        <w:div w:id="126246531">
          <w:marLeft w:val="640"/>
          <w:marRight w:val="0"/>
          <w:marTop w:val="0"/>
          <w:marBottom w:val="0"/>
          <w:divBdr>
            <w:top w:val="none" w:sz="0" w:space="0" w:color="auto"/>
            <w:left w:val="none" w:sz="0" w:space="0" w:color="auto"/>
            <w:bottom w:val="none" w:sz="0" w:space="0" w:color="auto"/>
            <w:right w:val="none" w:sz="0" w:space="0" w:color="auto"/>
          </w:divBdr>
        </w:div>
        <w:div w:id="1717310017">
          <w:marLeft w:val="640"/>
          <w:marRight w:val="0"/>
          <w:marTop w:val="0"/>
          <w:marBottom w:val="0"/>
          <w:divBdr>
            <w:top w:val="none" w:sz="0" w:space="0" w:color="auto"/>
            <w:left w:val="none" w:sz="0" w:space="0" w:color="auto"/>
            <w:bottom w:val="none" w:sz="0" w:space="0" w:color="auto"/>
            <w:right w:val="none" w:sz="0" w:space="0" w:color="auto"/>
          </w:divBdr>
        </w:div>
        <w:div w:id="1115052918">
          <w:marLeft w:val="640"/>
          <w:marRight w:val="0"/>
          <w:marTop w:val="0"/>
          <w:marBottom w:val="0"/>
          <w:divBdr>
            <w:top w:val="none" w:sz="0" w:space="0" w:color="auto"/>
            <w:left w:val="none" w:sz="0" w:space="0" w:color="auto"/>
            <w:bottom w:val="none" w:sz="0" w:space="0" w:color="auto"/>
            <w:right w:val="none" w:sz="0" w:space="0" w:color="auto"/>
          </w:divBdr>
        </w:div>
        <w:div w:id="1835411450">
          <w:marLeft w:val="640"/>
          <w:marRight w:val="0"/>
          <w:marTop w:val="0"/>
          <w:marBottom w:val="0"/>
          <w:divBdr>
            <w:top w:val="none" w:sz="0" w:space="0" w:color="auto"/>
            <w:left w:val="none" w:sz="0" w:space="0" w:color="auto"/>
            <w:bottom w:val="none" w:sz="0" w:space="0" w:color="auto"/>
            <w:right w:val="none" w:sz="0" w:space="0" w:color="auto"/>
          </w:divBdr>
        </w:div>
        <w:div w:id="966930982">
          <w:marLeft w:val="640"/>
          <w:marRight w:val="0"/>
          <w:marTop w:val="0"/>
          <w:marBottom w:val="0"/>
          <w:divBdr>
            <w:top w:val="none" w:sz="0" w:space="0" w:color="auto"/>
            <w:left w:val="none" w:sz="0" w:space="0" w:color="auto"/>
            <w:bottom w:val="none" w:sz="0" w:space="0" w:color="auto"/>
            <w:right w:val="none" w:sz="0" w:space="0" w:color="auto"/>
          </w:divBdr>
        </w:div>
        <w:div w:id="1663971952">
          <w:marLeft w:val="640"/>
          <w:marRight w:val="0"/>
          <w:marTop w:val="0"/>
          <w:marBottom w:val="0"/>
          <w:divBdr>
            <w:top w:val="none" w:sz="0" w:space="0" w:color="auto"/>
            <w:left w:val="none" w:sz="0" w:space="0" w:color="auto"/>
            <w:bottom w:val="none" w:sz="0" w:space="0" w:color="auto"/>
            <w:right w:val="none" w:sz="0" w:space="0" w:color="auto"/>
          </w:divBdr>
        </w:div>
        <w:div w:id="80181443">
          <w:marLeft w:val="640"/>
          <w:marRight w:val="0"/>
          <w:marTop w:val="0"/>
          <w:marBottom w:val="0"/>
          <w:divBdr>
            <w:top w:val="none" w:sz="0" w:space="0" w:color="auto"/>
            <w:left w:val="none" w:sz="0" w:space="0" w:color="auto"/>
            <w:bottom w:val="none" w:sz="0" w:space="0" w:color="auto"/>
            <w:right w:val="none" w:sz="0" w:space="0" w:color="auto"/>
          </w:divBdr>
        </w:div>
        <w:div w:id="140463500">
          <w:marLeft w:val="640"/>
          <w:marRight w:val="0"/>
          <w:marTop w:val="0"/>
          <w:marBottom w:val="0"/>
          <w:divBdr>
            <w:top w:val="none" w:sz="0" w:space="0" w:color="auto"/>
            <w:left w:val="none" w:sz="0" w:space="0" w:color="auto"/>
            <w:bottom w:val="none" w:sz="0" w:space="0" w:color="auto"/>
            <w:right w:val="none" w:sz="0" w:space="0" w:color="auto"/>
          </w:divBdr>
        </w:div>
        <w:div w:id="412363667">
          <w:marLeft w:val="640"/>
          <w:marRight w:val="0"/>
          <w:marTop w:val="0"/>
          <w:marBottom w:val="0"/>
          <w:divBdr>
            <w:top w:val="none" w:sz="0" w:space="0" w:color="auto"/>
            <w:left w:val="none" w:sz="0" w:space="0" w:color="auto"/>
            <w:bottom w:val="none" w:sz="0" w:space="0" w:color="auto"/>
            <w:right w:val="none" w:sz="0" w:space="0" w:color="auto"/>
          </w:divBdr>
        </w:div>
        <w:div w:id="760756244">
          <w:marLeft w:val="640"/>
          <w:marRight w:val="0"/>
          <w:marTop w:val="0"/>
          <w:marBottom w:val="0"/>
          <w:divBdr>
            <w:top w:val="none" w:sz="0" w:space="0" w:color="auto"/>
            <w:left w:val="none" w:sz="0" w:space="0" w:color="auto"/>
            <w:bottom w:val="none" w:sz="0" w:space="0" w:color="auto"/>
            <w:right w:val="none" w:sz="0" w:space="0" w:color="auto"/>
          </w:divBdr>
        </w:div>
        <w:div w:id="1602102574">
          <w:marLeft w:val="640"/>
          <w:marRight w:val="0"/>
          <w:marTop w:val="0"/>
          <w:marBottom w:val="0"/>
          <w:divBdr>
            <w:top w:val="none" w:sz="0" w:space="0" w:color="auto"/>
            <w:left w:val="none" w:sz="0" w:space="0" w:color="auto"/>
            <w:bottom w:val="none" w:sz="0" w:space="0" w:color="auto"/>
            <w:right w:val="none" w:sz="0" w:space="0" w:color="auto"/>
          </w:divBdr>
        </w:div>
        <w:div w:id="1652825113">
          <w:marLeft w:val="640"/>
          <w:marRight w:val="0"/>
          <w:marTop w:val="0"/>
          <w:marBottom w:val="0"/>
          <w:divBdr>
            <w:top w:val="none" w:sz="0" w:space="0" w:color="auto"/>
            <w:left w:val="none" w:sz="0" w:space="0" w:color="auto"/>
            <w:bottom w:val="none" w:sz="0" w:space="0" w:color="auto"/>
            <w:right w:val="none" w:sz="0" w:space="0" w:color="auto"/>
          </w:divBdr>
        </w:div>
        <w:div w:id="2117669858">
          <w:marLeft w:val="640"/>
          <w:marRight w:val="0"/>
          <w:marTop w:val="0"/>
          <w:marBottom w:val="0"/>
          <w:divBdr>
            <w:top w:val="none" w:sz="0" w:space="0" w:color="auto"/>
            <w:left w:val="none" w:sz="0" w:space="0" w:color="auto"/>
            <w:bottom w:val="none" w:sz="0" w:space="0" w:color="auto"/>
            <w:right w:val="none" w:sz="0" w:space="0" w:color="auto"/>
          </w:divBdr>
        </w:div>
        <w:div w:id="1338456646">
          <w:marLeft w:val="640"/>
          <w:marRight w:val="0"/>
          <w:marTop w:val="0"/>
          <w:marBottom w:val="0"/>
          <w:divBdr>
            <w:top w:val="none" w:sz="0" w:space="0" w:color="auto"/>
            <w:left w:val="none" w:sz="0" w:space="0" w:color="auto"/>
            <w:bottom w:val="none" w:sz="0" w:space="0" w:color="auto"/>
            <w:right w:val="none" w:sz="0" w:space="0" w:color="auto"/>
          </w:divBdr>
        </w:div>
        <w:div w:id="756831421">
          <w:marLeft w:val="640"/>
          <w:marRight w:val="0"/>
          <w:marTop w:val="0"/>
          <w:marBottom w:val="0"/>
          <w:divBdr>
            <w:top w:val="none" w:sz="0" w:space="0" w:color="auto"/>
            <w:left w:val="none" w:sz="0" w:space="0" w:color="auto"/>
            <w:bottom w:val="none" w:sz="0" w:space="0" w:color="auto"/>
            <w:right w:val="none" w:sz="0" w:space="0" w:color="auto"/>
          </w:divBdr>
        </w:div>
        <w:div w:id="1859614656">
          <w:marLeft w:val="640"/>
          <w:marRight w:val="0"/>
          <w:marTop w:val="0"/>
          <w:marBottom w:val="0"/>
          <w:divBdr>
            <w:top w:val="none" w:sz="0" w:space="0" w:color="auto"/>
            <w:left w:val="none" w:sz="0" w:space="0" w:color="auto"/>
            <w:bottom w:val="none" w:sz="0" w:space="0" w:color="auto"/>
            <w:right w:val="none" w:sz="0" w:space="0" w:color="auto"/>
          </w:divBdr>
        </w:div>
        <w:div w:id="1028291063">
          <w:marLeft w:val="640"/>
          <w:marRight w:val="0"/>
          <w:marTop w:val="0"/>
          <w:marBottom w:val="0"/>
          <w:divBdr>
            <w:top w:val="none" w:sz="0" w:space="0" w:color="auto"/>
            <w:left w:val="none" w:sz="0" w:space="0" w:color="auto"/>
            <w:bottom w:val="none" w:sz="0" w:space="0" w:color="auto"/>
            <w:right w:val="none" w:sz="0" w:space="0" w:color="auto"/>
          </w:divBdr>
        </w:div>
        <w:div w:id="820390096">
          <w:marLeft w:val="640"/>
          <w:marRight w:val="0"/>
          <w:marTop w:val="0"/>
          <w:marBottom w:val="0"/>
          <w:divBdr>
            <w:top w:val="none" w:sz="0" w:space="0" w:color="auto"/>
            <w:left w:val="none" w:sz="0" w:space="0" w:color="auto"/>
            <w:bottom w:val="none" w:sz="0" w:space="0" w:color="auto"/>
            <w:right w:val="none" w:sz="0" w:space="0" w:color="auto"/>
          </w:divBdr>
        </w:div>
        <w:div w:id="1286932047">
          <w:marLeft w:val="640"/>
          <w:marRight w:val="0"/>
          <w:marTop w:val="0"/>
          <w:marBottom w:val="0"/>
          <w:divBdr>
            <w:top w:val="none" w:sz="0" w:space="0" w:color="auto"/>
            <w:left w:val="none" w:sz="0" w:space="0" w:color="auto"/>
            <w:bottom w:val="none" w:sz="0" w:space="0" w:color="auto"/>
            <w:right w:val="none" w:sz="0" w:space="0" w:color="auto"/>
          </w:divBdr>
        </w:div>
        <w:div w:id="459566899">
          <w:marLeft w:val="640"/>
          <w:marRight w:val="0"/>
          <w:marTop w:val="0"/>
          <w:marBottom w:val="0"/>
          <w:divBdr>
            <w:top w:val="none" w:sz="0" w:space="0" w:color="auto"/>
            <w:left w:val="none" w:sz="0" w:space="0" w:color="auto"/>
            <w:bottom w:val="none" w:sz="0" w:space="0" w:color="auto"/>
            <w:right w:val="none" w:sz="0" w:space="0" w:color="auto"/>
          </w:divBdr>
        </w:div>
        <w:div w:id="505903027">
          <w:marLeft w:val="640"/>
          <w:marRight w:val="0"/>
          <w:marTop w:val="0"/>
          <w:marBottom w:val="0"/>
          <w:divBdr>
            <w:top w:val="none" w:sz="0" w:space="0" w:color="auto"/>
            <w:left w:val="none" w:sz="0" w:space="0" w:color="auto"/>
            <w:bottom w:val="none" w:sz="0" w:space="0" w:color="auto"/>
            <w:right w:val="none" w:sz="0" w:space="0" w:color="auto"/>
          </w:divBdr>
        </w:div>
        <w:div w:id="1167283601">
          <w:marLeft w:val="640"/>
          <w:marRight w:val="0"/>
          <w:marTop w:val="0"/>
          <w:marBottom w:val="0"/>
          <w:divBdr>
            <w:top w:val="none" w:sz="0" w:space="0" w:color="auto"/>
            <w:left w:val="none" w:sz="0" w:space="0" w:color="auto"/>
            <w:bottom w:val="none" w:sz="0" w:space="0" w:color="auto"/>
            <w:right w:val="none" w:sz="0" w:space="0" w:color="auto"/>
          </w:divBdr>
        </w:div>
        <w:div w:id="961770776">
          <w:marLeft w:val="640"/>
          <w:marRight w:val="0"/>
          <w:marTop w:val="0"/>
          <w:marBottom w:val="0"/>
          <w:divBdr>
            <w:top w:val="none" w:sz="0" w:space="0" w:color="auto"/>
            <w:left w:val="none" w:sz="0" w:space="0" w:color="auto"/>
            <w:bottom w:val="none" w:sz="0" w:space="0" w:color="auto"/>
            <w:right w:val="none" w:sz="0" w:space="0" w:color="auto"/>
          </w:divBdr>
        </w:div>
        <w:div w:id="931208031">
          <w:marLeft w:val="640"/>
          <w:marRight w:val="0"/>
          <w:marTop w:val="0"/>
          <w:marBottom w:val="0"/>
          <w:divBdr>
            <w:top w:val="none" w:sz="0" w:space="0" w:color="auto"/>
            <w:left w:val="none" w:sz="0" w:space="0" w:color="auto"/>
            <w:bottom w:val="none" w:sz="0" w:space="0" w:color="auto"/>
            <w:right w:val="none" w:sz="0" w:space="0" w:color="auto"/>
          </w:divBdr>
        </w:div>
        <w:div w:id="396634314">
          <w:marLeft w:val="640"/>
          <w:marRight w:val="0"/>
          <w:marTop w:val="0"/>
          <w:marBottom w:val="0"/>
          <w:divBdr>
            <w:top w:val="none" w:sz="0" w:space="0" w:color="auto"/>
            <w:left w:val="none" w:sz="0" w:space="0" w:color="auto"/>
            <w:bottom w:val="none" w:sz="0" w:space="0" w:color="auto"/>
            <w:right w:val="none" w:sz="0" w:space="0" w:color="auto"/>
          </w:divBdr>
        </w:div>
        <w:div w:id="1519154898">
          <w:marLeft w:val="640"/>
          <w:marRight w:val="0"/>
          <w:marTop w:val="0"/>
          <w:marBottom w:val="0"/>
          <w:divBdr>
            <w:top w:val="none" w:sz="0" w:space="0" w:color="auto"/>
            <w:left w:val="none" w:sz="0" w:space="0" w:color="auto"/>
            <w:bottom w:val="none" w:sz="0" w:space="0" w:color="auto"/>
            <w:right w:val="none" w:sz="0" w:space="0" w:color="auto"/>
          </w:divBdr>
        </w:div>
        <w:div w:id="2088532675">
          <w:marLeft w:val="640"/>
          <w:marRight w:val="0"/>
          <w:marTop w:val="0"/>
          <w:marBottom w:val="0"/>
          <w:divBdr>
            <w:top w:val="none" w:sz="0" w:space="0" w:color="auto"/>
            <w:left w:val="none" w:sz="0" w:space="0" w:color="auto"/>
            <w:bottom w:val="none" w:sz="0" w:space="0" w:color="auto"/>
            <w:right w:val="none" w:sz="0" w:space="0" w:color="auto"/>
          </w:divBdr>
        </w:div>
        <w:div w:id="735124598">
          <w:marLeft w:val="640"/>
          <w:marRight w:val="0"/>
          <w:marTop w:val="0"/>
          <w:marBottom w:val="0"/>
          <w:divBdr>
            <w:top w:val="none" w:sz="0" w:space="0" w:color="auto"/>
            <w:left w:val="none" w:sz="0" w:space="0" w:color="auto"/>
            <w:bottom w:val="none" w:sz="0" w:space="0" w:color="auto"/>
            <w:right w:val="none" w:sz="0" w:space="0" w:color="auto"/>
          </w:divBdr>
        </w:div>
        <w:div w:id="1680081571">
          <w:marLeft w:val="640"/>
          <w:marRight w:val="0"/>
          <w:marTop w:val="0"/>
          <w:marBottom w:val="0"/>
          <w:divBdr>
            <w:top w:val="none" w:sz="0" w:space="0" w:color="auto"/>
            <w:left w:val="none" w:sz="0" w:space="0" w:color="auto"/>
            <w:bottom w:val="none" w:sz="0" w:space="0" w:color="auto"/>
            <w:right w:val="none" w:sz="0" w:space="0" w:color="auto"/>
          </w:divBdr>
        </w:div>
        <w:div w:id="886602475">
          <w:marLeft w:val="640"/>
          <w:marRight w:val="0"/>
          <w:marTop w:val="0"/>
          <w:marBottom w:val="0"/>
          <w:divBdr>
            <w:top w:val="none" w:sz="0" w:space="0" w:color="auto"/>
            <w:left w:val="none" w:sz="0" w:space="0" w:color="auto"/>
            <w:bottom w:val="none" w:sz="0" w:space="0" w:color="auto"/>
            <w:right w:val="none" w:sz="0" w:space="0" w:color="auto"/>
          </w:divBdr>
        </w:div>
        <w:div w:id="1051921959">
          <w:marLeft w:val="640"/>
          <w:marRight w:val="0"/>
          <w:marTop w:val="0"/>
          <w:marBottom w:val="0"/>
          <w:divBdr>
            <w:top w:val="none" w:sz="0" w:space="0" w:color="auto"/>
            <w:left w:val="none" w:sz="0" w:space="0" w:color="auto"/>
            <w:bottom w:val="none" w:sz="0" w:space="0" w:color="auto"/>
            <w:right w:val="none" w:sz="0" w:space="0" w:color="auto"/>
          </w:divBdr>
        </w:div>
        <w:div w:id="102921197">
          <w:marLeft w:val="640"/>
          <w:marRight w:val="0"/>
          <w:marTop w:val="0"/>
          <w:marBottom w:val="0"/>
          <w:divBdr>
            <w:top w:val="none" w:sz="0" w:space="0" w:color="auto"/>
            <w:left w:val="none" w:sz="0" w:space="0" w:color="auto"/>
            <w:bottom w:val="none" w:sz="0" w:space="0" w:color="auto"/>
            <w:right w:val="none" w:sz="0" w:space="0" w:color="auto"/>
          </w:divBdr>
        </w:div>
        <w:div w:id="10837663">
          <w:marLeft w:val="640"/>
          <w:marRight w:val="0"/>
          <w:marTop w:val="0"/>
          <w:marBottom w:val="0"/>
          <w:divBdr>
            <w:top w:val="none" w:sz="0" w:space="0" w:color="auto"/>
            <w:left w:val="none" w:sz="0" w:space="0" w:color="auto"/>
            <w:bottom w:val="none" w:sz="0" w:space="0" w:color="auto"/>
            <w:right w:val="none" w:sz="0" w:space="0" w:color="auto"/>
          </w:divBdr>
        </w:div>
        <w:div w:id="271322206">
          <w:marLeft w:val="640"/>
          <w:marRight w:val="0"/>
          <w:marTop w:val="0"/>
          <w:marBottom w:val="0"/>
          <w:divBdr>
            <w:top w:val="none" w:sz="0" w:space="0" w:color="auto"/>
            <w:left w:val="none" w:sz="0" w:space="0" w:color="auto"/>
            <w:bottom w:val="none" w:sz="0" w:space="0" w:color="auto"/>
            <w:right w:val="none" w:sz="0" w:space="0" w:color="auto"/>
          </w:divBdr>
        </w:div>
        <w:div w:id="1947535795">
          <w:marLeft w:val="640"/>
          <w:marRight w:val="0"/>
          <w:marTop w:val="0"/>
          <w:marBottom w:val="0"/>
          <w:divBdr>
            <w:top w:val="none" w:sz="0" w:space="0" w:color="auto"/>
            <w:left w:val="none" w:sz="0" w:space="0" w:color="auto"/>
            <w:bottom w:val="none" w:sz="0" w:space="0" w:color="auto"/>
            <w:right w:val="none" w:sz="0" w:space="0" w:color="auto"/>
          </w:divBdr>
        </w:div>
        <w:div w:id="758601769">
          <w:marLeft w:val="640"/>
          <w:marRight w:val="0"/>
          <w:marTop w:val="0"/>
          <w:marBottom w:val="0"/>
          <w:divBdr>
            <w:top w:val="none" w:sz="0" w:space="0" w:color="auto"/>
            <w:left w:val="none" w:sz="0" w:space="0" w:color="auto"/>
            <w:bottom w:val="none" w:sz="0" w:space="0" w:color="auto"/>
            <w:right w:val="none" w:sz="0" w:space="0" w:color="auto"/>
          </w:divBdr>
        </w:div>
        <w:div w:id="1013458664">
          <w:marLeft w:val="640"/>
          <w:marRight w:val="0"/>
          <w:marTop w:val="0"/>
          <w:marBottom w:val="0"/>
          <w:divBdr>
            <w:top w:val="none" w:sz="0" w:space="0" w:color="auto"/>
            <w:left w:val="none" w:sz="0" w:space="0" w:color="auto"/>
            <w:bottom w:val="none" w:sz="0" w:space="0" w:color="auto"/>
            <w:right w:val="none" w:sz="0" w:space="0" w:color="auto"/>
          </w:divBdr>
        </w:div>
        <w:div w:id="685405278">
          <w:marLeft w:val="640"/>
          <w:marRight w:val="0"/>
          <w:marTop w:val="0"/>
          <w:marBottom w:val="0"/>
          <w:divBdr>
            <w:top w:val="none" w:sz="0" w:space="0" w:color="auto"/>
            <w:left w:val="none" w:sz="0" w:space="0" w:color="auto"/>
            <w:bottom w:val="none" w:sz="0" w:space="0" w:color="auto"/>
            <w:right w:val="none" w:sz="0" w:space="0" w:color="auto"/>
          </w:divBdr>
        </w:div>
        <w:div w:id="1824734596">
          <w:marLeft w:val="640"/>
          <w:marRight w:val="0"/>
          <w:marTop w:val="0"/>
          <w:marBottom w:val="0"/>
          <w:divBdr>
            <w:top w:val="none" w:sz="0" w:space="0" w:color="auto"/>
            <w:left w:val="none" w:sz="0" w:space="0" w:color="auto"/>
            <w:bottom w:val="none" w:sz="0" w:space="0" w:color="auto"/>
            <w:right w:val="none" w:sz="0" w:space="0" w:color="auto"/>
          </w:divBdr>
        </w:div>
        <w:div w:id="270019634">
          <w:marLeft w:val="640"/>
          <w:marRight w:val="0"/>
          <w:marTop w:val="0"/>
          <w:marBottom w:val="0"/>
          <w:divBdr>
            <w:top w:val="none" w:sz="0" w:space="0" w:color="auto"/>
            <w:left w:val="none" w:sz="0" w:space="0" w:color="auto"/>
            <w:bottom w:val="none" w:sz="0" w:space="0" w:color="auto"/>
            <w:right w:val="none" w:sz="0" w:space="0" w:color="auto"/>
          </w:divBdr>
        </w:div>
        <w:div w:id="2134594772">
          <w:marLeft w:val="640"/>
          <w:marRight w:val="0"/>
          <w:marTop w:val="0"/>
          <w:marBottom w:val="0"/>
          <w:divBdr>
            <w:top w:val="none" w:sz="0" w:space="0" w:color="auto"/>
            <w:left w:val="none" w:sz="0" w:space="0" w:color="auto"/>
            <w:bottom w:val="none" w:sz="0" w:space="0" w:color="auto"/>
            <w:right w:val="none" w:sz="0" w:space="0" w:color="auto"/>
          </w:divBdr>
        </w:div>
        <w:div w:id="1784693169">
          <w:marLeft w:val="640"/>
          <w:marRight w:val="0"/>
          <w:marTop w:val="0"/>
          <w:marBottom w:val="0"/>
          <w:divBdr>
            <w:top w:val="none" w:sz="0" w:space="0" w:color="auto"/>
            <w:left w:val="none" w:sz="0" w:space="0" w:color="auto"/>
            <w:bottom w:val="none" w:sz="0" w:space="0" w:color="auto"/>
            <w:right w:val="none" w:sz="0" w:space="0" w:color="auto"/>
          </w:divBdr>
        </w:div>
        <w:div w:id="1156457247">
          <w:marLeft w:val="640"/>
          <w:marRight w:val="0"/>
          <w:marTop w:val="0"/>
          <w:marBottom w:val="0"/>
          <w:divBdr>
            <w:top w:val="none" w:sz="0" w:space="0" w:color="auto"/>
            <w:left w:val="none" w:sz="0" w:space="0" w:color="auto"/>
            <w:bottom w:val="none" w:sz="0" w:space="0" w:color="auto"/>
            <w:right w:val="none" w:sz="0" w:space="0" w:color="auto"/>
          </w:divBdr>
        </w:div>
        <w:div w:id="1946771107">
          <w:marLeft w:val="640"/>
          <w:marRight w:val="0"/>
          <w:marTop w:val="0"/>
          <w:marBottom w:val="0"/>
          <w:divBdr>
            <w:top w:val="none" w:sz="0" w:space="0" w:color="auto"/>
            <w:left w:val="none" w:sz="0" w:space="0" w:color="auto"/>
            <w:bottom w:val="none" w:sz="0" w:space="0" w:color="auto"/>
            <w:right w:val="none" w:sz="0" w:space="0" w:color="auto"/>
          </w:divBdr>
        </w:div>
        <w:div w:id="814374740">
          <w:marLeft w:val="640"/>
          <w:marRight w:val="0"/>
          <w:marTop w:val="0"/>
          <w:marBottom w:val="0"/>
          <w:divBdr>
            <w:top w:val="none" w:sz="0" w:space="0" w:color="auto"/>
            <w:left w:val="none" w:sz="0" w:space="0" w:color="auto"/>
            <w:bottom w:val="none" w:sz="0" w:space="0" w:color="auto"/>
            <w:right w:val="none" w:sz="0" w:space="0" w:color="auto"/>
          </w:divBdr>
        </w:div>
        <w:div w:id="1118335590">
          <w:marLeft w:val="640"/>
          <w:marRight w:val="0"/>
          <w:marTop w:val="0"/>
          <w:marBottom w:val="0"/>
          <w:divBdr>
            <w:top w:val="none" w:sz="0" w:space="0" w:color="auto"/>
            <w:left w:val="none" w:sz="0" w:space="0" w:color="auto"/>
            <w:bottom w:val="none" w:sz="0" w:space="0" w:color="auto"/>
            <w:right w:val="none" w:sz="0" w:space="0" w:color="auto"/>
          </w:divBdr>
        </w:div>
        <w:div w:id="1647511921">
          <w:marLeft w:val="640"/>
          <w:marRight w:val="0"/>
          <w:marTop w:val="0"/>
          <w:marBottom w:val="0"/>
          <w:divBdr>
            <w:top w:val="none" w:sz="0" w:space="0" w:color="auto"/>
            <w:left w:val="none" w:sz="0" w:space="0" w:color="auto"/>
            <w:bottom w:val="none" w:sz="0" w:space="0" w:color="auto"/>
            <w:right w:val="none" w:sz="0" w:space="0" w:color="auto"/>
          </w:divBdr>
        </w:div>
        <w:div w:id="966622175">
          <w:marLeft w:val="640"/>
          <w:marRight w:val="0"/>
          <w:marTop w:val="0"/>
          <w:marBottom w:val="0"/>
          <w:divBdr>
            <w:top w:val="none" w:sz="0" w:space="0" w:color="auto"/>
            <w:left w:val="none" w:sz="0" w:space="0" w:color="auto"/>
            <w:bottom w:val="none" w:sz="0" w:space="0" w:color="auto"/>
            <w:right w:val="none" w:sz="0" w:space="0" w:color="auto"/>
          </w:divBdr>
        </w:div>
        <w:div w:id="1072390797">
          <w:marLeft w:val="640"/>
          <w:marRight w:val="0"/>
          <w:marTop w:val="0"/>
          <w:marBottom w:val="0"/>
          <w:divBdr>
            <w:top w:val="none" w:sz="0" w:space="0" w:color="auto"/>
            <w:left w:val="none" w:sz="0" w:space="0" w:color="auto"/>
            <w:bottom w:val="none" w:sz="0" w:space="0" w:color="auto"/>
            <w:right w:val="none" w:sz="0" w:space="0" w:color="auto"/>
          </w:divBdr>
        </w:div>
        <w:div w:id="1715420968">
          <w:marLeft w:val="640"/>
          <w:marRight w:val="0"/>
          <w:marTop w:val="0"/>
          <w:marBottom w:val="0"/>
          <w:divBdr>
            <w:top w:val="none" w:sz="0" w:space="0" w:color="auto"/>
            <w:left w:val="none" w:sz="0" w:space="0" w:color="auto"/>
            <w:bottom w:val="none" w:sz="0" w:space="0" w:color="auto"/>
            <w:right w:val="none" w:sz="0" w:space="0" w:color="auto"/>
          </w:divBdr>
        </w:div>
        <w:div w:id="244150233">
          <w:marLeft w:val="640"/>
          <w:marRight w:val="0"/>
          <w:marTop w:val="0"/>
          <w:marBottom w:val="0"/>
          <w:divBdr>
            <w:top w:val="none" w:sz="0" w:space="0" w:color="auto"/>
            <w:left w:val="none" w:sz="0" w:space="0" w:color="auto"/>
            <w:bottom w:val="none" w:sz="0" w:space="0" w:color="auto"/>
            <w:right w:val="none" w:sz="0" w:space="0" w:color="auto"/>
          </w:divBdr>
        </w:div>
        <w:div w:id="152449027">
          <w:marLeft w:val="640"/>
          <w:marRight w:val="0"/>
          <w:marTop w:val="0"/>
          <w:marBottom w:val="0"/>
          <w:divBdr>
            <w:top w:val="none" w:sz="0" w:space="0" w:color="auto"/>
            <w:left w:val="none" w:sz="0" w:space="0" w:color="auto"/>
            <w:bottom w:val="none" w:sz="0" w:space="0" w:color="auto"/>
            <w:right w:val="none" w:sz="0" w:space="0" w:color="auto"/>
          </w:divBdr>
        </w:div>
        <w:div w:id="1796097873">
          <w:marLeft w:val="640"/>
          <w:marRight w:val="0"/>
          <w:marTop w:val="0"/>
          <w:marBottom w:val="0"/>
          <w:divBdr>
            <w:top w:val="none" w:sz="0" w:space="0" w:color="auto"/>
            <w:left w:val="none" w:sz="0" w:space="0" w:color="auto"/>
            <w:bottom w:val="none" w:sz="0" w:space="0" w:color="auto"/>
            <w:right w:val="none" w:sz="0" w:space="0" w:color="auto"/>
          </w:divBdr>
        </w:div>
        <w:div w:id="2051150420">
          <w:marLeft w:val="640"/>
          <w:marRight w:val="0"/>
          <w:marTop w:val="0"/>
          <w:marBottom w:val="0"/>
          <w:divBdr>
            <w:top w:val="none" w:sz="0" w:space="0" w:color="auto"/>
            <w:left w:val="none" w:sz="0" w:space="0" w:color="auto"/>
            <w:bottom w:val="none" w:sz="0" w:space="0" w:color="auto"/>
            <w:right w:val="none" w:sz="0" w:space="0" w:color="auto"/>
          </w:divBdr>
        </w:div>
        <w:div w:id="936713211">
          <w:marLeft w:val="640"/>
          <w:marRight w:val="0"/>
          <w:marTop w:val="0"/>
          <w:marBottom w:val="0"/>
          <w:divBdr>
            <w:top w:val="none" w:sz="0" w:space="0" w:color="auto"/>
            <w:left w:val="none" w:sz="0" w:space="0" w:color="auto"/>
            <w:bottom w:val="none" w:sz="0" w:space="0" w:color="auto"/>
            <w:right w:val="none" w:sz="0" w:space="0" w:color="auto"/>
          </w:divBdr>
        </w:div>
        <w:div w:id="101994490">
          <w:marLeft w:val="640"/>
          <w:marRight w:val="0"/>
          <w:marTop w:val="0"/>
          <w:marBottom w:val="0"/>
          <w:divBdr>
            <w:top w:val="none" w:sz="0" w:space="0" w:color="auto"/>
            <w:left w:val="none" w:sz="0" w:space="0" w:color="auto"/>
            <w:bottom w:val="none" w:sz="0" w:space="0" w:color="auto"/>
            <w:right w:val="none" w:sz="0" w:space="0" w:color="auto"/>
          </w:divBdr>
        </w:div>
        <w:div w:id="1421099670">
          <w:marLeft w:val="640"/>
          <w:marRight w:val="0"/>
          <w:marTop w:val="0"/>
          <w:marBottom w:val="0"/>
          <w:divBdr>
            <w:top w:val="none" w:sz="0" w:space="0" w:color="auto"/>
            <w:left w:val="none" w:sz="0" w:space="0" w:color="auto"/>
            <w:bottom w:val="none" w:sz="0" w:space="0" w:color="auto"/>
            <w:right w:val="none" w:sz="0" w:space="0" w:color="auto"/>
          </w:divBdr>
        </w:div>
        <w:div w:id="426585382">
          <w:marLeft w:val="640"/>
          <w:marRight w:val="0"/>
          <w:marTop w:val="0"/>
          <w:marBottom w:val="0"/>
          <w:divBdr>
            <w:top w:val="none" w:sz="0" w:space="0" w:color="auto"/>
            <w:left w:val="none" w:sz="0" w:space="0" w:color="auto"/>
            <w:bottom w:val="none" w:sz="0" w:space="0" w:color="auto"/>
            <w:right w:val="none" w:sz="0" w:space="0" w:color="auto"/>
          </w:divBdr>
        </w:div>
        <w:div w:id="517700206">
          <w:marLeft w:val="640"/>
          <w:marRight w:val="0"/>
          <w:marTop w:val="0"/>
          <w:marBottom w:val="0"/>
          <w:divBdr>
            <w:top w:val="none" w:sz="0" w:space="0" w:color="auto"/>
            <w:left w:val="none" w:sz="0" w:space="0" w:color="auto"/>
            <w:bottom w:val="none" w:sz="0" w:space="0" w:color="auto"/>
            <w:right w:val="none" w:sz="0" w:space="0" w:color="auto"/>
          </w:divBdr>
        </w:div>
      </w:divsChild>
    </w:div>
    <w:div w:id="1971858379">
      <w:bodyDiv w:val="1"/>
      <w:marLeft w:val="0"/>
      <w:marRight w:val="0"/>
      <w:marTop w:val="0"/>
      <w:marBottom w:val="0"/>
      <w:divBdr>
        <w:top w:val="none" w:sz="0" w:space="0" w:color="auto"/>
        <w:left w:val="none" w:sz="0" w:space="0" w:color="auto"/>
        <w:bottom w:val="none" w:sz="0" w:space="0" w:color="auto"/>
        <w:right w:val="none" w:sz="0" w:space="0" w:color="auto"/>
      </w:divBdr>
      <w:divsChild>
        <w:div w:id="999193757">
          <w:marLeft w:val="640"/>
          <w:marRight w:val="0"/>
          <w:marTop w:val="0"/>
          <w:marBottom w:val="0"/>
          <w:divBdr>
            <w:top w:val="none" w:sz="0" w:space="0" w:color="auto"/>
            <w:left w:val="none" w:sz="0" w:space="0" w:color="auto"/>
            <w:bottom w:val="none" w:sz="0" w:space="0" w:color="auto"/>
            <w:right w:val="none" w:sz="0" w:space="0" w:color="auto"/>
          </w:divBdr>
        </w:div>
        <w:div w:id="967667552">
          <w:marLeft w:val="640"/>
          <w:marRight w:val="0"/>
          <w:marTop w:val="0"/>
          <w:marBottom w:val="0"/>
          <w:divBdr>
            <w:top w:val="none" w:sz="0" w:space="0" w:color="auto"/>
            <w:left w:val="none" w:sz="0" w:space="0" w:color="auto"/>
            <w:bottom w:val="none" w:sz="0" w:space="0" w:color="auto"/>
            <w:right w:val="none" w:sz="0" w:space="0" w:color="auto"/>
          </w:divBdr>
        </w:div>
        <w:div w:id="1398866577">
          <w:marLeft w:val="640"/>
          <w:marRight w:val="0"/>
          <w:marTop w:val="0"/>
          <w:marBottom w:val="0"/>
          <w:divBdr>
            <w:top w:val="none" w:sz="0" w:space="0" w:color="auto"/>
            <w:left w:val="none" w:sz="0" w:space="0" w:color="auto"/>
            <w:bottom w:val="none" w:sz="0" w:space="0" w:color="auto"/>
            <w:right w:val="none" w:sz="0" w:space="0" w:color="auto"/>
          </w:divBdr>
        </w:div>
        <w:div w:id="1816531892">
          <w:marLeft w:val="640"/>
          <w:marRight w:val="0"/>
          <w:marTop w:val="0"/>
          <w:marBottom w:val="0"/>
          <w:divBdr>
            <w:top w:val="none" w:sz="0" w:space="0" w:color="auto"/>
            <w:left w:val="none" w:sz="0" w:space="0" w:color="auto"/>
            <w:bottom w:val="none" w:sz="0" w:space="0" w:color="auto"/>
            <w:right w:val="none" w:sz="0" w:space="0" w:color="auto"/>
          </w:divBdr>
        </w:div>
        <w:div w:id="1766532352">
          <w:marLeft w:val="640"/>
          <w:marRight w:val="0"/>
          <w:marTop w:val="0"/>
          <w:marBottom w:val="0"/>
          <w:divBdr>
            <w:top w:val="none" w:sz="0" w:space="0" w:color="auto"/>
            <w:left w:val="none" w:sz="0" w:space="0" w:color="auto"/>
            <w:bottom w:val="none" w:sz="0" w:space="0" w:color="auto"/>
            <w:right w:val="none" w:sz="0" w:space="0" w:color="auto"/>
          </w:divBdr>
        </w:div>
        <w:div w:id="74014944">
          <w:marLeft w:val="640"/>
          <w:marRight w:val="0"/>
          <w:marTop w:val="0"/>
          <w:marBottom w:val="0"/>
          <w:divBdr>
            <w:top w:val="none" w:sz="0" w:space="0" w:color="auto"/>
            <w:left w:val="none" w:sz="0" w:space="0" w:color="auto"/>
            <w:bottom w:val="none" w:sz="0" w:space="0" w:color="auto"/>
            <w:right w:val="none" w:sz="0" w:space="0" w:color="auto"/>
          </w:divBdr>
        </w:div>
        <w:div w:id="487943852">
          <w:marLeft w:val="640"/>
          <w:marRight w:val="0"/>
          <w:marTop w:val="0"/>
          <w:marBottom w:val="0"/>
          <w:divBdr>
            <w:top w:val="none" w:sz="0" w:space="0" w:color="auto"/>
            <w:left w:val="none" w:sz="0" w:space="0" w:color="auto"/>
            <w:bottom w:val="none" w:sz="0" w:space="0" w:color="auto"/>
            <w:right w:val="none" w:sz="0" w:space="0" w:color="auto"/>
          </w:divBdr>
        </w:div>
        <w:div w:id="1986273897">
          <w:marLeft w:val="640"/>
          <w:marRight w:val="0"/>
          <w:marTop w:val="0"/>
          <w:marBottom w:val="0"/>
          <w:divBdr>
            <w:top w:val="none" w:sz="0" w:space="0" w:color="auto"/>
            <w:left w:val="none" w:sz="0" w:space="0" w:color="auto"/>
            <w:bottom w:val="none" w:sz="0" w:space="0" w:color="auto"/>
            <w:right w:val="none" w:sz="0" w:space="0" w:color="auto"/>
          </w:divBdr>
        </w:div>
        <w:div w:id="954170008">
          <w:marLeft w:val="640"/>
          <w:marRight w:val="0"/>
          <w:marTop w:val="0"/>
          <w:marBottom w:val="0"/>
          <w:divBdr>
            <w:top w:val="none" w:sz="0" w:space="0" w:color="auto"/>
            <w:left w:val="none" w:sz="0" w:space="0" w:color="auto"/>
            <w:bottom w:val="none" w:sz="0" w:space="0" w:color="auto"/>
            <w:right w:val="none" w:sz="0" w:space="0" w:color="auto"/>
          </w:divBdr>
        </w:div>
        <w:div w:id="875892683">
          <w:marLeft w:val="640"/>
          <w:marRight w:val="0"/>
          <w:marTop w:val="0"/>
          <w:marBottom w:val="0"/>
          <w:divBdr>
            <w:top w:val="none" w:sz="0" w:space="0" w:color="auto"/>
            <w:left w:val="none" w:sz="0" w:space="0" w:color="auto"/>
            <w:bottom w:val="none" w:sz="0" w:space="0" w:color="auto"/>
            <w:right w:val="none" w:sz="0" w:space="0" w:color="auto"/>
          </w:divBdr>
        </w:div>
        <w:div w:id="1922637881">
          <w:marLeft w:val="640"/>
          <w:marRight w:val="0"/>
          <w:marTop w:val="0"/>
          <w:marBottom w:val="0"/>
          <w:divBdr>
            <w:top w:val="none" w:sz="0" w:space="0" w:color="auto"/>
            <w:left w:val="none" w:sz="0" w:space="0" w:color="auto"/>
            <w:bottom w:val="none" w:sz="0" w:space="0" w:color="auto"/>
            <w:right w:val="none" w:sz="0" w:space="0" w:color="auto"/>
          </w:divBdr>
        </w:div>
        <w:div w:id="974724572">
          <w:marLeft w:val="640"/>
          <w:marRight w:val="0"/>
          <w:marTop w:val="0"/>
          <w:marBottom w:val="0"/>
          <w:divBdr>
            <w:top w:val="none" w:sz="0" w:space="0" w:color="auto"/>
            <w:left w:val="none" w:sz="0" w:space="0" w:color="auto"/>
            <w:bottom w:val="none" w:sz="0" w:space="0" w:color="auto"/>
            <w:right w:val="none" w:sz="0" w:space="0" w:color="auto"/>
          </w:divBdr>
        </w:div>
        <w:div w:id="611937097">
          <w:marLeft w:val="640"/>
          <w:marRight w:val="0"/>
          <w:marTop w:val="0"/>
          <w:marBottom w:val="0"/>
          <w:divBdr>
            <w:top w:val="none" w:sz="0" w:space="0" w:color="auto"/>
            <w:left w:val="none" w:sz="0" w:space="0" w:color="auto"/>
            <w:bottom w:val="none" w:sz="0" w:space="0" w:color="auto"/>
            <w:right w:val="none" w:sz="0" w:space="0" w:color="auto"/>
          </w:divBdr>
        </w:div>
        <w:div w:id="1893928980">
          <w:marLeft w:val="640"/>
          <w:marRight w:val="0"/>
          <w:marTop w:val="0"/>
          <w:marBottom w:val="0"/>
          <w:divBdr>
            <w:top w:val="none" w:sz="0" w:space="0" w:color="auto"/>
            <w:left w:val="none" w:sz="0" w:space="0" w:color="auto"/>
            <w:bottom w:val="none" w:sz="0" w:space="0" w:color="auto"/>
            <w:right w:val="none" w:sz="0" w:space="0" w:color="auto"/>
          </w:divBdr>
        </w:div>
        <w:div w:id="1799102705">
          <w:marLeft w:val="640"/>
          <w:marRight w:val="0"/>
          <w:marTop w:val="0"/>
          <w:marBottom w:val="0"/>
          <w:divBdr>
            <w:top w:val="none" w:sz="0" w:space="0" w:color="auto"/>
            <w:left w:val="none" w:sz="0" w:space="0" w:color="auto"/>
            <w:bottom w:val="none" w:sz="0" w:space="0" w:color="auto"/>
            <w:right w:val="none" w:sz="0" w:space="0" w:color="auto"/>
          </w:divBdr>
        </w:div>
        <w:div w:id="1103648959">
          <w:marLeft w:val="640"/>
          <w:marRight w:val="0"/>
          <w:marTop w:val="0"/>
          <w:marBottom w:val="0"/>
          <w:divBdr>
            <w:top w:val="none" w:sz="0" w:space="0" w:color="auto"/>
            <w:left w:val="none" w:sz="0" w:space="0" w:color="auto"/>
            <w:bottom w:val="none" w:sz="0" w:space="0" w:color="auto"/>
            <w:right w:val="none" w:sz="0" w:space="0" w:color="auto"/>
          </w:divBdr>
        </w:div>
        <w:div w:id="895162424">
          <w:marLeft w:val="640"/>
          <w:marRight w:val="0"/>
          <w:marTop w:val="0"/>
          <w:marBottom w:val="0"/>
          <w:divBdr>
            <w:top w:val="none" w:sz="0" w:space="0" w:color="auto"/>
            <w:left w:val="none" w:sz="0" w:space="0" w:color="auto"/>
            <w:bottom w:val="none" w:sz="0" w:space="0" w:color="auto"/>
            <w:right w:val="none" w:sz="0" w:space="0" w:color="auto"/>
          </w:divBdr>
        </w:div>
        <w:div w:id="874460438">
          <w:marLeft w:val="640"/>
          <w:marRight w:val="0"/>
          <w:marTop w:val="0"/>
          <w:marBottom w:val="0"/>
          <w:divBdr>
            <w:top w:val="none" w:sz="0" w:space="0" w:color="auto"/>
            <w:left w:val="none" w:sz="0" w:space="0" w:color="auto"/>
            <w:bottom w:val="none" w:sz="0" w:space="0" w:color="auto"/>
            <w:right w:val="none" w:sz="0" w:space="0" w:color="auto"/>
          </w:divBdr>
        </w:div>
        <w:div w:id="505945264">
          <w:marLeft w:val="640"/>
          <w:marRight w:val="0"/>
          <w:marTop w:val="0"/>
          <w:marBottom w:val="0"/>
          <w:divBdr>
            <w:top w:val="none" w:sz="0" w:space="0" w:color="auto"/>
            <w:left w:val="none" w:sz="0" w:space="0" w:color="auto"/>
            <w:bottom w:val="none" w:sz="0" w:space="0" w:color="auto"/>
            <w:right w:val="none" w:sz="0" w:space="0" w:color="auto"/>
          </w:divBdr>
        </w:div>
        <w:div w:id="684674861">
          <w:marLeft w:val="640"/>
          <w:marRight w:val="0"/>
          <w:marTop w:val="0"/>
          <w:marBottom w:val="0"/>
          <w:divBdr>
            <w:top w:val="none" w:sz="0" w:space="0" w:color="auto"/>
            <w:left w:val="none" w:sz="0" w:space="0" w:color="auto"/>
            <w:bottom w:val="none" w:sz="0" w:space="0" w:color="auto"/>
            <w:right w:val="none" w:sz="0" w:space="0" w:color="auto"/>
          </w:divBdr>
        </w:div>
        <w:div w:id="560482964">
          <w:marLeft w:val="640"/>
          <w:marRight w:val="0"/>
          <w:marTop w:val="0"/>
          <w:marBottom w:val="0"/>
          <w:divBdr>
            <w:top w:val="none" w:sz="0" w:space="0" w:color="auto"/>
            <w:left w:val="none" w:sz="0" w:space="0" w:color="auto"/>
            <w:bottom w:val="none" w:sz="0" w:space="0" w:color="auto"/>
            <w:right w:val="none" w:sz="0" w:space="0" w:color="auto"/>
          </w:divBdr>
        </w:div>
        <w:div w:id="503863530">
          <w:marLeft w:val="640"/>
          <w:marRight w:val="0"/>
          <w:marTop w:val="0"/>
          <w:marBottom w:val="0"/>
          <w:divBdr>
            <w:top w:val="none" w:sz="0" w:space="0" w:color="auto"/>
            <w:left w:val="none" w:sz="0" w:space="0" w:color="auto"/>
            <w:bottom w:val="none" w:sz="0" w:space="0" w:color="auto"/>
            <w:right w:val="none" w:sz="0" w:space="0" w:color="auto"/>
          </w:divBdr>
        </w:div>
        <w:div w:id="1012147223">
          <w:marLeft w:val="640"/>
          <w:marRight w:val="0"/>
          <w:marTop w:val="0"/>
          <w:marBottom w:val="0"/>
          <w:divBdr>
            <w:top w:val="none" w:sz="0" w:space="0" w:color="auto"/>
            <w:left w:val="none" w:sz="0" w:space="0" w:color="auto"/>
            <w:bottom w:val="none" w:sz="0" w:space="0" w:color="auto"/>
            <w:right w:val="none" w:sz="0" w:space="0" w:color="auto"/>
          </w:divBdr>
        </w:div>
        <w:div w:id="252053836">
          <w:marLeft w:val="640"/>
          <w:marRight w:val="0"/>
          <w:marTop w:val="0"/>
          <w:marBottom w:val="0"/>
          <w:divBdr>
            <w:top w:val="none" w:sz="0" w:space="0" w:color="auto"/>
            <w:left w:val="none" w:sz="0" w:space="0" w:color="auto"/>
            <w:bottom w:val="none" w:sz="0" w:space="0" w:color="auto"/>
            <w:right w:val="none" w:sz="0" w:space="0" w:color="auto"/>
          </w:divBdr>
        </w:div>
        <w:div w:id="619721420">
          <w:marLeft w:val="640"/>
          <w:marRight w:val="0"/>
          <w:marTop w:val="0"/>
          <w:marBottom w:val="0"/>
          <w:divBdr>
            <w:top w:val="none" w:sz="0" w:space="0" w:color="auto"/>
            <w:left w:val="none" w:sz="0" w:space="0" w:color="auto"/>
            <w:bottom w:val="none" w:sz="0" w:space="0" w:color="auto"/>
            <w:right w:val="none" w:sz="0" w:space="0" w:color="auto"/>
          </w:divBdr>
        </w:div>
        <w:div w:id="1302004190">
          <w:marLeft w:val="640"/>
          <w:marRight w:val="0"/>
          <w:marTop w:val="0"/>
          <w:marBottom w:val="0"/>
          <w:divBdr>
            <w:top w:val="none" w:sz="0" w:space="0" w:color="auto"/>
            <w:left w:val="none" w:sz="0" w:space="0" w:color="auto"/>
            <w:bottom w:val="none" w:sz="0" w:space="0" w:color="auto"/>
            <w:right w:val="none" w:sz="0" w:space="0" w:color="auto"/>
          </w:divBdr>
        </w:div>
        <w:div w:id="748112548">
          <w:marLeft w:val="640"/>
          <w:marRight w:val="0"/>
          <w:marTop w:val="0"/>
          <w:marBottom w:val="0"/>
          <w:divBdr>
            <w:top w:val="none" w:sz="0" w:space="0" w:color="auto"/>
            <w:left w:val="none" w:sz="0" w:space="0" w:color="auto"/>
            <w:bottom w:val="none" w:sz="0" w:space="0" w:color="auto"/>
            <w:right w:val="none" w:sz="0" w:space="0" w:color="auto"/>
          </w:divBdr>
        </w:div>
        <w:div w:id="294873301">
          <w:marLeft w:val="640"/>
          <w:marRight w:val="0"/>
          <w:marTop w:val="0"/>
          <w:marBottom w:val="0"/>
          <w:divBdr>
            <w:top w:val="none" w:sz="0" w:space="0" w:color="auto"/>
            <w:left w:val="none" w:sz="0" w:space="0" w:color="auto"/>
            <w:bottom w:val="none" w:sz="0" w:space="0" w:color="auto"/>
            <w:right w:val="none" w:sz="0" w:space="0" w:color="auto"/>
          </w:divBdr>
        </w:div>
        <w:div w:id="1576546202">
          <w:marLeft w:val="640"/>
          <w:marRight w:val="0"/>
          <w:marTop w:val="0"/>
          <w:marBottom w:val="0"/>
          <w:divBdr>
            <w:top w:val="none" w:sz="0" w:space="0" w:color="auto"/>
            <w:left w:val="none" w:sz="0" w:space="0" w:color="auto"/>
            <w:bottom w:val="none" w:sz="0" w:space="0" w:color="auto"/>
            <w:right w:val="none" w:sz="0" w:space="0" w:color="auto"/>
          </w:divBdr>
        </w:div>
        <w:div w:id="768236259">
          <w:marLeft w:val="640"/>
          <w:marRight w:val="0"/>
          <w:marTop w:val="0"/>
          <w:marBottom w:val="0"/>
          <w:divBdr>
            <w:top w:val="none" w:sz="0" w:space="0" w:color="auto"/>
            <w:left w:val="none" w:sz="0" w:space="0" w:color="auto"/>
            <w:bottom w:val="none" w:sz="0" w:space="0" w:color="auto"/>
            <w:right w:val="none" w:sz="0" w:space="0" w:color="auto"/>
          </w:divBdr>
        </w:div>
        <w:div w:id="1243100011">
          <w:marLeft w:val="640"/>
          <w:marRight w:val="0"/>
          <w:marTop w:val="0"/>
          <w:marBottom w:val="0"/>
          <w:divBdr>
            <w:top w:val="none" w:sz="0" w:space="0" w:color="auto"/>
            <w:left w:val="none" w:sz="0" w:space="0" w:color="auto"/>
            <w:bottom w:val="none" w:sz="0" w:space="0" w:color="auto"/>
            <w:right w:val="none" w:sz="0" w:space="0" w:color="auto"/>
          </w:divBdr>
        </w:div>
        <w:div w:id="427316632">
          <w:marLeft w:val="640"/>
          <w:marRight w:val="0"/>
          <w:marTop w:val="0"/>
          <w:marBottom w:val="0"/>
          <w:divBdr>
            <w:top w:val="none" w:sz="0" w:space="0" w:color="auto"/>
            <w:left w:val="none" w:sz="0" w:space="0" w:color="auto"/>
            <w:bottom w:val="none" w:sz="0" w:space="0" w:color="auto"/>
            <w:right w:val="none" w:sz="0" w:space="0" w:color="auto"/>
          </w:divBdr>
        </w:div>
        <w:div w:id="1191408940">
          <w:marLeft w:val="640"/>
          <w:marRight w:val="0"/>
          <w:marTop w:val="0"/>
          <w:marBottom w:val="0"/>
          <w:divBdr>
            <w:top w:val="none" w:sz="0" w:space="0" w:color="auto"/>
            <w:left w:val="none" w:sz="0" w:space="0" w:color="auto"/>
            <w:bottom w:val="none" w:sz="0" w:space="0" w:color="auto"/>
            <w:right w:val="none" w:sz="0" w:space="0" w:color="auto"/>
          </w:divBdr>
        </w:div>
        <w:div w:id="1016615953">
          <w:marLeft w:val="640"/>
          <w:marRight w:val="0"/>
          <w:marTop w:val="0"/>
          <w:marBottom w:val="0"/>
          <w:divBdr>
            <w:top w:val="none" w:sz="0" w:space="0" w:color="auto"/>
            <w:left w:val="none" w:sz="0" w:space="0" w:color="auto"/>
            <w:bottom w:val="none" w:sz="0" w:space="0" w:color="auto"/>
            <w:right w:val="none" w:sz="0" w:space="0" w:color="auto"/>
          </w:divBdr>
        </w:div>
        <w:div w:id="971136270">
          <w:marLeft w:val="640"/>
          <w:marRight w:val="0"/>
          <w:marTop w:val="0"/>
          <w:marBottom w:val="0"/>
          <w:divBdr>
            <w:top w:val="none" w:sz="0" w:space="0" w:color="auto"/>
            <w:left w:val="none" w:sz="0" w:space="0" w:color="auto"/>
            <w:bottom w:val="none" w:sz="0" w:space="0" w:color="auto"/>
            <w:right w:val="none" w:sz="0" w:space="0" w:color="auto"/>
          </w:divBdr>
        </w:div>
        <w:div w:id="76296297">
          <w:marLeft w:val="640"/>
          <w:marRight w:val="0"/>
          <w:marTop w:val="0"/>
          <w:marBottom w:val="0"/>
          <w:divBdr>
            <w:top w:val="none" w:sz="0" w:space="0" w:color="auto"/>
            <w:left w:val="none" w:sz="0" w:space="0" w:color="auto"/>
            <w:bottom w:val="none" w:sz="0" w:space="0" w:color="auto"/>
            <w:right w:val="none" w:sz="0" w:space="0" w:color="auto"/>
          </w:divBdr>
        </w:div>
        <w:div w:id="1221861431">
          <w:marLeft w:val="640"/>
          <w:marRight w:val="0"/>
          <w:marTop w:val="0"/>
          <w:marBottom w:val="0"/>
          <w:divBdr>
            <w:top w:val="none" w:sz="0" w:space="0" w:color="auto"/>
            <w:left w:val="none" w:sz="0" w:space="0" w:color="auto"/>
            <w:bottom w:val="none" w:sz="0" w:space="0" w:color="auto"/>
            <w:right w:val="none" w:sz="0" w:space="0" w:color="auto"/>
          </w:divBdr>
        </w:div>
        <w:div w:id="2363650">
          <w:marLeft w:val="640"/>
          <w:marRight w:val="0"/>
          <w:marTop w:val="0"/>
          <w:marBottom w:val="0"/>
          <w:divBdr>
            <w:top w:val="none" w:sz="0" w:space="0" w:color="auto"/>
            <w:left w:val="none" w:sz="0" w:space="0" w:color="auto"/>
            <w:bottom w:val="none" w:sz="0" w:space="0" w:color="auto"/>
            <w:right w:val="none" w:sz="0" w:space="0" w:color="auto"/>
          </w:divBdr>
        </w:div>
        <w:div w:id="2120833616">
          <w:marLeft w:val="640"/>
          <w:marRight w:val="0"/>
          <w:marTop w:val="0"/>
          <w:marBottom w:val="0"/>
          <w:divBdr>
            <w:top w:val="none" w:sz="0" w:space="0" w:color="auto"/>
            <w:left w:val="none" w:sz="0" w:space="0" w:color="auto"/>
            <w:bottom w:val="none" w:sz="0" w:space="0" w:color="auto"/>
            <w:right w:val="none" w:sz="0" w:space="0" w:color="auto"/>
          </w:divBdr>
        </w:div>
        <w:div w:id="1625237293">
          <w:marLeft w:val="640"/>
          <w:marRight w:val="0"/>
          <w:marTop w:val="0"/>
          <w:marBottom w:val="0"/>
          <w:divBdr>
            <w:top w:val="none" w:sz="0" w:space="0" w:color="auto"/>
            <w:left w:val="none" w:sz="0" w:space="0" w:color="auto"/>
            <w:bottom w:val="none" w:sz="0" w:space="0" w:color="auto"/>
            <w:right w:val="none" w:sz="0" w:space="0" w:color="auto"/>
          </w:divBdr>
        </w:div>
        <w:div w:id="256983061">
          <w:marLeft w:val="640"/>
          <w:marRight w:val="0"/>
          <w:marTop w:val="0"/>
          <w:marBottom w:val="0"/>
          <w:divBdr>
            <w:top w:val="none" w:sz="0" w:space="0" w:color="auto"/>
            <w:left w:val="none" w:sz="0" w:space="0" w:color="auto"/>
            <w:bottom w:val="none" w:sz="0" w:space="0" w:color="auto"/>
            <w:right w:val="none" w:sz="0" w:space="0" w:color="auto"/>
          </w:divBdr>
        </w:div>
        <w:div w:id="2029402669">
          <w:marLeft w:val="640"/>
          <w:marRight w:val="0"/>
          <w:marTop w:val="0"/>
          <w:marBottom w:val="0"/>
          <w:divBdr>
            <w:top w:val="none" w:sz="0" w:space="0" w:color="auto"/>
            <w:left w:val="none" w:sz="0" w:space="0" w:color="auto"/>
            <w:bottom w:val="none" w:sz="0" w:space="0" w:color="auto"/>
            <w:right w:val="none" w:sz="0" w:space="0" w:color="auto"/>
          </w:divBdr>
        </w:div>
        <w:div w:id="1834561826">
          <w:marLeft w:val="640"/>
          <w:marRight w:val="0"/>
          <w:marTop w:val="0"/>
          <w:marBottom w:val="0"/>
          <w:divBdr>
            <w:top w:val="none" w:sz="0" w:space="0" w:color="auto"/>
            <w:left w:val="none" w:sz="0" w:space="0" w:color="auto"/>
            <w:bottom w:val="none" w:sz="0" w:space="0" w:color="auto"/>
            <w:right w:val="none" w:sz="0" w:space="0" w:color="auto"/>
          </w:divBdr>
        </w:div>
        <w:div w:id="69665261">
          <w:marLeft w:val="640"/>
          <w:marRight w:val="0"/>
          <w:marTop w:val="0"/>
          <w:marBottom w:val="0"/>
          <w:divBdr>
            <w:top w:val="none" w:sz="0" w:space="0" w:color="auto"/>
            <w:left w:val="none" w:sz="0" w:space="0" w:color="auto"/>
            <w:bottom w:val="none" w:sz="0" w:space="0" w:color="auto"/>
            <w:right w:val="none" w:sz="0" w:space="0" w:color="auto"/>
          </w:divBdr>
        </w:div>
        <w:div w:id="1732581495">
          <w:marLeft w:val="640"/>
          <w:marRight w:val="0"/>
          <w:marTop w:val="0"/>
          <w:marBottom w:val="0"/>
          <w:divBdr>
            <w:top w:val="none" w:sz="0" w:space="0" w:color="auto"/>
            <w:left w:val="none" w:sz="0" w:space="0" w:color="auto"/>
            <w:bottom w:val="none" w:sz="0" w:space="0" w:color="auto"/>
            <w:right w:val="none" w:sz="0" w:space="0" w:color="auto"/>
          </w:divBdr>
        </w:div>
        <w:div w:id="764421835">
          <w:marLeft w:val="640"/>
          <w:marRight w:val="0"/>
          <w:marTop w:val="0"/>
          <w:marBottom w:val="0"/>
          <w:divBdr>
            <w:top w:val="none" w:sz="0" w:space="0" w:color="auto"/>
            <w:left w:val="none" w:sz="0" w:space="0" w:color="auto"/>
            <w:bottom w:val="none" w:sz="0" w:space="0" w:color="auto"/>
            <w:right w:val="none" w:sz="0" w:space="0" w:color="auto"/>
          </w:divBdr>
        </w:div>
        <w:div w:id="1308851618">
          <w:marLeft w:val="640"/>
          <w:marRight w:val="0"/>
          <w:marTop w:val="0"/>
          <w:marBottom w:val="0"/>
          <w:divBdr>
            <w:top w:val="none" w:sz="0" w:space="0" w:color="auto"/>
            <w:left w:val="none" w:sz="0" w:space="0" w:color="auto"/>
            <w:bottom w:val="none" w:sz="0" w:space="0" w:color="auto"/>
            <w:right w:val="none" w:sz="0" w:space="0" w:color="auto"/>
          </w:divBdr>
        </w:div>
        <w:div w:id="1510677687">
          <w:marLeft w:val="640"/>
          <w:marRight w:val="0"/>
          <w:marTop w:val="0"/>
          <w:marBottom w:val="0"/>
          <w:divBdr>
            <w:top w:val="none" w:sz="0" w:space="0" w:color="auto"/>
            <w:left w:val="none" w:sz="0" w:space="0" w:color="auto"/>
            <w:bottom w:val="none" w:sz="0" w:space="0" w:color="auto"/>
            <w:right w:val="none" w:sz="0" w:space="0" w:color="auto"/>
          </w:divBdr>
        </w:div>
        <w:div w:id="482239581">
          <w:marLeft w:val="640"/>
          <w:marRight w:val="0"/>
          <w:marTop w:val="0"/>
          <w:marBottom w:val="0"/>
          <w:divBdr>
            <w:top w:val="none" w:sz="0" w:space="0" w:color="auto"/>
            <w:left w:val="none" w:sz="0" w:space="0" w:color="auto"/>
            <w:bottom w:val="none" w:sz="0" w:space="0" w:color="auto"/>
            <w:right w:val="none" w:sz="0" w:space="0" w:color="auto"/>
          </w:divBdr>
        </w:div>
        <w:div w:id="1952588861">
          <w:marLeft w:val="640"/>
          <w:marRight w:val="0"/>
          <w:marTop w:val="0"/>
          <w:marBottom w:val="0"/>
          <w:divBdr>
            <w:top w:val="none" w:sz="0" w:space="0" w:color="auto"/>
            <w:left w:val="none" w:sz="0" w:space="0" w:color="auto"/>
            <w:bottom w:val="none" w:sz="0" w:space="0" w:color="auto"/>
            <w:right w:val="none" w:sz="0" w:space="0" w:color="auto"/>
          </w:divBdr>
        </w:div>
        <w:div w:id="1065763945">
          <w:marLeft w:val="640"/>
          <w:marRight w:val="0"/>
          <w:marTop w:val="0"/>
          <w:marBottom w:val="0"/>
          <w:divBdr>
            <w:top w:val="none" w:sz="0" w:space="0" w:color="auto"/>
            <w:left w:val="none" w:sz="0" w:space="0" w:color="auto"/>
            <w:bottom w:val="none" w:sz="0" w:space="0" w:color="auto"/>
            <w:right w:val="none" w:sz="0" w:space="0" w:color="auto"/>
          </w:divBdr>
        </w:div>
        <w:div w:id="119691704">
          <w:marLeft w:val="640"/>
          <w:marRight w:val="0"/>
          <w:marTop w:val="0"/>
          <w:marBottom w:val="0"/>
          <w:divBdr>
            <w:top w:val="none" w:sz="0" w:space="0" w:color="auto"/>
            <w:left w:val="none" w:sz="0" w:space="0" w:color="auto"/>
            <w:bottom w:val="none" w:sz="0" w:space="0" w:color="auto"/>
            <w:right w:val="none" w:sz="0" w:space="0" w:color="auto"/>
          </w:divBdr>
        </w:div>
        <w:div w:id="479076308">
          <w:marLeft w:val="640"/>
          <w:marRight w:val="0"/>
          <w:marTop w:val="0"/>
          <w:marBottom w:val="0"/>
          <w:divBdr>
            <w:top w:val="none" w:sz="0" w:space="0" w:color="auto"/>
            <w:left w:val="none" w:sz="0" w:space="0" w:color="auto"/>
            <w:bottom w:val="none" w:sz="0" w:space="0" w:color="auto"/>
            <w:right w:val="none" w:sz="0" w:space="0" w:color="auto"/>
          </w:divBdr>
        </w:div>
        <w:div w:id="444272547">
          <w:marLeft w:val="640"/>
          <w:marRight w:val="0"/>
          <w:marTop w:val="0"/>
          <w:marBottom w:val="0"/>
          <w:divBdr>
            <w:top w:val="none" w:sz="0" w:space="0" w:color="auto"/>
            <w:left w:val="none" w:sz="0" w:space="0" w:color="auto"/>
            <w:bottom w:val="none" w:sz="0" w:space="0" w:color="auto"/>
            <w:right w:val="none" w:sz="0" w:space="0" w:color="auto"/>
          </w:divBdr>
        </w:div>
        <w:div w:id="1556506931">
          <w:marLeft w:val="640"/>
          <w:marRight w:val="0"/>
          <w:marTop w:val="0"/>
          <w:marBottom w:val="0"/>
          <w:divBdr>
            <w:top w:val="none" w:sz="0" w:space="0" w:color="auto"/>
            <w:left w:val="none" w:sz="0" w:space="0" w:color="auto"/>
            <w:bottom w:val="none" w:sz="0" w:space="0" w:color="auto"/>
            <w:right w:val="none" w:sz="0" w:space="0" w:color="auto"/>
          </w:divBdr>
        </w:div>
        <w:div w:id="50231960">
          <w:marLeft w:val="640"/>
          <w:marRight w:val="0"/>
          <w:marTop w:val="0"/>
          <w:marBottom w:val="0"/>
          <w:divBdr>
            <w:top w:val="none" w:sz="0" w:space="0" w:color="auto"/>
            <w:left w:val="none" w:sz="0" w:space="0" w:color="auto"/>
            <w:bottom w:val="none" w:sz="0" w:space="0" w:color="auto"/>
            <w:right w:val="none" w:sz="0" w:space="0" w:color="auto"/>
          </w:divBdr>
        </w:div>
        <w:div w:id="1074085364">
          <w:marLeft w:val="640"/>
          <w:marRight w:val="0"/>
          <w:marTop w:val="0"/>
          <w:marBottom w:val="0"/>
          <w:divBdr>
            <w:top w:val="none" w:sz="0" w:space="0" w:color="auto"/>
            <w:left w:val="none" w:sz="0" w:space="0" w:color="auto"/>
            <w:bottom w:val="none" w:sz="0" w:space="0" w:color="auto"/>
            <w:right w:val="none" w:sz="0" w:space="0" w:color="auto"/>
          </w:divBdr>
        </w:div>
        <w:div w:id="1633366255">
          <w:marLeft w:val="640"/>
          <w:marRight w:val="0"/>
          <w:marTop w:val="0"/>
          <w:marBottom w:val="0"/>
          <w:divBdr>
            <w:top w:val="none" w:sz="0" w:space="0" w:color="auto"/>
            <w:left w:val="none" w:sz="0" w:space="0" w:color="auto"/>
            <w:bottom w:val="none" w:sz="0" w:space="0" w:color="auto"/>
            <w:right w:val="none" w:sz="0" w:space="0" w:color="auto"/>
          </w:divBdr>
        </w:div>
        <w:div w:id="1148477016">
          <w:marLeft w:val="640"/>
          <w:marRight w:val="0"/>
          <w:marTop w:val="0"/>
          <w:marBottom w:val="0"/>
          <w:divBdr>
            <w:top w:val="none" w:sz="0" w:space="0" w:color="auto"/>
            <w:left w:val="none" w:sz="0" w:space="0" w:color="auto"/>
            <w:bottom w:val="none" w:sz="0" w:space="0" w:color="auto"/>
            <w:right w:val="none" w:sz="0" w:space="0" w:color="auto"/>
          </w:divBdr>
        </w:div>
        <w:div w:id="2072650432">
          <w:marLeft w:val="640"/>
          <w:marRight w:val="0"/>
          <w:marTop w:val="0"/>
          <w:marBottom w:val="0"/>
          <w:divBdr>
            <w:top w:val="none" w:sz="0" w:space="0" w:color="auto"/>
            <w:left w:val="none" w:sz="0" w:space="0" w:color="auto"/>
            <w:bottom w:val="none" w:sz="0" w:space="0" w:color="auto"/>
            <w:right w:val="none" w:sz="0" w:space="0" w:color="auto"/>
          </w:divBdr>
        </w:div>
        <w:div w:id="965505335">
          <w:marLeft w:val="640"/>
          <w:marRight w:val="0"/>
          <w:marTop w:val="0"/>
          <w:marBottom w:val="0"/>
          <w:divBdr>
            <w:top w:val="none" w:sz="0" w:space="0" w:color="auto"/>
            <w:left w:val="none" w:sz="0" w:space="0" w:color="auto"/>
            <w:bottom w:val="none" w:sz="0" w:space="0" w:color="auto"/>
            <w:right w:val="none" w:sz="0" w:space="0" w:color="auto"/>
          </w:divBdr>
        </w:div>
        <w:div w:id="1669286354">
          <w:marLeft w:val="640"/>
          <w:marRight w:val="0"/>
          <w:marTop w:val="0"/>
          <w:marBottom w:val="0"/>
          <w:divBdr>
            <w:top w:val="none" w:sz="0" w:space="0" w:color="auto"/>
            <w:left w:val="none" w:sz="0" w:space="0" w:color="auto"/>
            <w:bottom w:val="none" w:sz="0" w:space="0" w:color="auto"/>
            <w:right w:val="none" w:sz="0" w:space="0" w:color="auto"/>
          </w:divBdr>
        </w:div>
        <w:div w:id="660037387">
          <w:marLeft w:val="640"/>
          <w:marRight w:val="0"/>
          <w:marTop w:val="0"/>
          <w:marBottom w:val="0"/>
          <w:divBdr>
            <w:top w:val="none" w:sz="0" w:space="0" w:color="auto"/>
            <w:left w:val="none" w:sz="0" w:space="0" w:color="auto"/>
            <w:bottom w:val="none" w:sz="0" w:space="0" w:color="auto"/>
            <w:right w:val="none" w:sz="0" w:space="0" w:color="auto"/>
          </w:divBdr>
        </w:div>
        <w:div w:id="1124616677">
          <w:marLeft w:val="640"/>
          <w:marRight w:val="0"/>
          <w:marTop w:val="0"/>
          <w:marBottom w:val="0"/>
          <w:divBdr>
            <w:top w:val="none" w:sz="0" w:space="0" w:color="auto"/>
            <w:left w:val="none" w:sz="0" w:space="0" w:color="auto"/>
            <w:bottom w:val="none" w:sz="0" w:space="0" w:color="auto"/>
            <w:right w:val="none" w:sz="0" w:space="0" w:color="auto"/>
          </w:divBdr>
        </w:div>
        <w:div w:id="2115249242">
          <w:marLeft w:val="640"/>
          <w:marRight w:val="0"/>
          <w:marTop w:val="0"/>
          <w:marBottom w:val="0"/>
          <w:divBdr>
            <w:top w:val="none" w:sz="0" w:space="0" w:color="auto"/>
            <w:left w:val="none" w:sz="0" w:space="0" w:color="auto"/>
            <w:bottom w:val="none" w:sz="0" w:space="0" w:color="auto"/>
            <w:right w:val="none" w:sz="0" w:space="0" w:color="auto"/>
          </w:divBdr>
        </w:div>
        <w:div w:id="287514546">
          <w:marLeft w:val="640"/>
          <w:marRight w:val="0"/>
          <w:marTop w:val="0"/>
          <w:marBottom w:val="0"/>
          <w:divBdr>
            <w:top w:val="none" w:sz="0" w:space="0" w:color="auto"/>
            <w:left w:val="none" w:sz="0" w:space="0" w:color="auto"/>
            <w:bottom w:val="none" w:sz="0" w:space="0" w:color="auto"/>
            <w:right w:val="none" w:sz="0" w:space="0" w:color="auto"/>
          </w:divBdr>
        </w:div>
        <w:div w:id="161287394">
          <w:marLeft w:val="640"/>
          <w:marRight w:val="0"/>
          <w:marTop w:val="0"/>
          <w:marBottom w:val="0"/>
          <w:divBdr>
            <w:top w:val="none" w:sz="0" w:space="0" w:color="auto"/>
            <w:left w:val="none" w:sz="0" w:space="0" w:color="auto"/>
            <w:bottom w:val="none" w:sz="0" w:space="0" w:color="auto"/>
            <w:right w:val="none" w:sz="0" w:space="0" w:color="auto"/>
          </w:divBdr>
        </w:div>
        <w:div w:id="1037974208">
          <w:marLeft w:val="640"/>
          <w:marRight w:val="0"/>
          <w:marTop w:val="0"/>
          <w:marBottom w:val="0"/>
          <w:divBdr>
            <w:top w:val="none" w:sz="0" w:space="0" w:color="auto"/>
            <w:left w:val="none" w:sz="0" w:space="0" w:color="auto"/>
            <w:bottom w:val="none" w:sz="0" w:space="0" w:color="auto"/>
            <w:right w:val="none" w:sz="0" w:space="0" w:color="auto"/>
          </w:divBdr>
        </w:div>
        <w:div w:id="1616522511">
          <w:marLeft w:val="640"/>
          <w:marRight w:val="0"/>
          <w:marTop w:val="0"/>
          <w:marBottom w:val="0"/>
          <w:divBdr>
            <w:top w:val="none" w:sz="0" w:space="0" w:color="auto"/>
            <w:left w:val="none" w:sz="0" w:space="0" w:color="auto"/>
            <w:bottom w:val="none" w:sz="0" w:space="0" w:color="auto"/>
            <w:right w:val="none" w:sz="0" w:space="0" w:color="auto"/>
          </w:divBdr>
        </w:div>
        <w:div w:id="1082943932">
          <w:marLeft w:val="640"/>
          <w:marRight w:val="0"/>
          <w:marTop w:val="0"/>
          <w:marBottom w:val="0"/>
          <w:divBdr>
            <w:top w:val="none" w:sz="0" w:space="0" w:color="auto"/>
            <w:left w:val="none" w:sz="0" w:space="0" w:color="auto"/>
            <w:bottom w:val="none" w:sz="0" w:space="0" w:color="auto"/>
            <w:right w:val="none" w:sz="0" w:space="0" w:color="auto"/>
          </w:divBdr>
        </w:div>
        <w:div w:id="1751192134">
          <w:marLeft w:val="640"/>
          <w:marRight w:val="0"/>
          <w:marTop w:val="0"/>
          <w:marBottom w:val="0"/>
          <w:divBdr>
            <w:top w:val="none" w:sz="0" w:space="0" w:color="auto"/>
            <w:left w:val="none" w:sz="0" w:space="0" w:color="auto"/>
            <w:bottom w:val="none" w:sz="0" w:space="0" w:color="auto"/>
            <w:right w:val="none" w:sz="0" w:space="0" w:color="auto"/>
          </w:divBdr>
        </w:div>
        <w:div w:id="105586762">
          <w:marLeft w:val="640"/>
          <w:marRight w:val="0"/>
          <w:marTop w:val="0"/>
          <w:marBottom w:val="0"/>
          <w:divBdr>
            <w:top w:val="none" w:sz="0" w:space="0" w:color="auto"/>
            <w:left w:val="none" w:sz="0" w:space="0" w:color="auto"/>
            <w:bottom w:val="none" w:sz="0" w:space="0" w:color="auto"/>
            <w:right w:val="none" w:sz="0" w:space="0" w:color="auto"/>
          </w:divBdr>
        </w:div>
        <w:div w:id="1198011140">
          <w:marLeft w:val="640"/>
          <w:marRight w:val="0"/>
          <w:marTop w:val="0"/>
          <w:marBottom w:val="0"/>
          <w:divBdr>
            <w:top w:val="none" w:sz="0" w:space="0" w:color="auto"/>
            <w:left w:val="none" w:sz="0" w:space="0" w:color="auto"/>
            <w:bottom w:val="none" w:sz="0" w:space="0" w:color="auto"/>
            <w:right w:val="none" w:sz="0" w:space="0" w:color="auto"/>
          </w:divBdr>
        </w:div>
        <w:div w:id="958098816">
          <w:marLeft w:val="640"/>
          <w:marRight w:val="0"/>
          <w:marTop w:val="0"/>
          <w:marBottom w:val="0"/>
          <w:divBdr>
            <w:top w:val="none" w:sz="0" w:space="0" w:color="auto"/>
            <w:left w:val="none" w:sz="0" w:space="0" w:color="auto"/>
            <w:bottom w:val="none" w:sz="0" w:space="0" w:color="auto"/>
            <w:right w:val="none" w:sz="0" w:space="0" w:color="auto"/>
          </w:divBdr>
        </w:div>
        <w:div w:id="2026787036">
          <w:marLeft w:val="640"/>
          <w:marRight w:val="0"/>
          <w:marTop w:val="0"/>
          <w:marBottom w:val="0"/>
          <w:divBdr>
            <w:top w:val="none" w:sz="0" w:space="0" w:color="auto"/>
            <w:left w:val="none" w:sz="0" w:space="0" w:color="auto"/>
            <w:bottom w:val="none" w:sz="0" w:space="0" w:color="auto"/>
            <w:right w:val="none" w:sz="0" w:space="0" w:color="auto"/>
          </w:divBdr>
        </w:div>
        <w:div w:id="930745154">
          <w:marLeft w:val="640"/>
          <w:marRight w:val="0"/>
          <w:marTop w:val="0"/>
          <w:marBottom w:val="0"/>
          <w:divBdr>
            <w:top w:val="none" w:sz="0" w:space="0" w:color="auto"/>
            <w:left w:val="none" w:sz="0" w:space="0" w:color="auto"/>
            <w:bottom w:val="none" w:sz="0" w:space="0" w:color="auto"/>
            <w:right w:val="none" w:sz="0" w:space="0" w:color="auto"/>
          </w:divBdr>
        </w:div>
        <w:div w:id="1853062603">
          <w:marLeft w:val="640"/>
          <w:marRight w:val="0"/>
          <w:marTop w:val="0"/>
          <w:marBottom w:val="0"/>
          <w:divBdr>
            <w:top w:val="none" w:sz="0" w:space="0" w:color="auto"/>
            <w:left w:val="none" w:sz="0" w:space="0" w:color="auto"/>
            <w:bottom w:val="none" w:sz="0" w:space="0" w:color="auto"/>
            <w:right w:val="none" w:sz="0" w:space="0" w:color="auto"/>
          </w:divBdr>
        </w:div>
        <w:div w:id="1990935174">
          <w:marLeft w:val="640"/>
          <w:marRight w:val="0"/>
          <w:marTop w:val="0"/>
          <w:marBottom w:val="0"/>
          <w:divBdr>
            <w:top w:val="none" w:sz="0" w:space="0" w:color="auto"/>
            <w:left w:val="none" w:sz="0" w:space="0" w:color="auto"/>
            <w:bottom w:val="none" w:sz="0" w:space="0" w:color="auto"/>
            <w:right w:val="none" w:sz="0" w:space="0" w:color="auto"/>
          </w:divBdr>
        </w:div>
        <w:div w:id="524372383">
          <w:marLeft w:val="640"/>
          <w:marRight w:val="0"/>
          <w:marTop w:val="0"/>
          <w:marBottom w:val="0"/>
          <w:divBdr>
            <w:top w:val="none" w:sz="0" w:space="0" w:color="auto"/>
            <w:left w:val="none" w:sz="0" w:space="0" w:color="auto"/>
            <w:bottom w:val="none" w:sz="0" w:space="0" w:color="auto"/>
            <w:right w:val="none" w:sz="0" w:space="0" w:color="auto"/>
          </w:divBdr>
        </w:div>
        <w:div w:id="1727145422">
          <w:marLeft w:val="640"/>
          <w:marRight w:val="0"/>
          <w:marTop w:val="0"/>
          <w:marBottom w:val="0"/>
          <w:divBdr>
            <w:top w:val="none" w:sz="0" w:space="0" w:color="auto"/>
            <w:left w:val="none" w:sz="0" w:space="0" w:color="auto"/>
            <w:bottom w:val="none" w:sz="0" w:space="0" w:color="auto"/>
            <w:right w:val="none" w:sz="0" w:space="0" w:color="auto"/>
          </w:divBdr>
        </w:div>
        <w:div w:id="1943879350">
          <w:marLeft w:val="640"/>
          <w:marRight w:val="0"/>
          <w:marTop w:val="0"/>
          <w:marBottom w:val="0"/>
          <w:divBdr>
            <w:top w:val="none" w:sz="0" w:space="0" w:color="auto"/>
            <w:left w:val="none" w:sz="0" w:space="0" w:color="auto"/>
            <w:bottom w:val="none" w:sz="0" w:space="0" w:color="auto"/>
            <w:right w:val="none" w:sz="0" w:space="0" w:color="auto"/>
          </w:divBdr>
        </w:div>
        <w:div w:id="1711104023">
          <w:marLeft w:val="640"/>
          <w:marRight w:val="0"/>
          <w:marTop w:val="0"/>
          <w:marBottom w:val="0"/>
          <w:divBdr>
            <w:top w:val="none" w:sz="0" w:space="0" w:color="auto"/>
            <w:left w:val="none" w:sz="0" w:space="0" w:color="auto"/>
            <w:bottom w:val="none" w:sz="0" w:space="0" w:color="auto"/>
            <w:right w:val="none" w:sz="0" w:space="0" w:color="auto"/>
          </w:divBdr>
        </w:div>
        <w:div w:id="1814908004">
          <w:marLeft w:val="640"/>
          <w:marRight w:val="0"/>
          <w:marTop w:val="0"/>
          <w:marBottom w:val="0"/>
          <w:divBdr>
            <w:top w:val="none" w:sz="0" w:space="0" w:color="auto"/>
            <w:left w:val="none" w:sz="0" w:space="0" w:color="auto"/>
            <w:bottom w:val="none" w:sz="0" w:space="0" w:color="auto"/>
            <w:right w:val="none" w:sz="0" w:space="0" w:color="auto"/>
          </w:divBdr>
        </w:div>
        <w:div w:id="1233395418">
          <w:marLeft w:val="640"/>
          <w:marRight w:val="0"/>
          <w:marTop w:val="0"/>
          <w:marBottom w:val="0"/>
          <w:divBdr>
            <w:top w:val="none" w:sz="0" w:space="0" w:color="auto"/>
            <w:left w:val="none" w:sz="0" w:space="0" w:color="auto"/>
            <w:bottom w:val="none" w:sz="0" w:space="0" w:color="auto"/>
            <w:right w:val="none" w:sz="0" w:space="0" w:color="auto"/>
          </w:divBdr>
        </w:div>
        <w:div w:id="375356609">
          <w:marLeft w:val="640"/>
          <w:marRight w:val="0"/>
          <w:marTop w:val="0"/>
          <w:marBottom w:val="0"/>
          <w:divBdr>
            <w:top w:val="none" w:sz="0" w:space="0" w:color="auto"/>
            <w:left w:val="none" w:sz="0" w:space="0" w:color="auto"/>
            <w:bottom w:val="none" w:sz="0" w:space="0" w:color="auto"/>
            <w:right w:val="none" w:sz="0" w:space="0" w:color="auto"/>
          </w:divBdr>
        </w:div>
        <w:div w:id="754857789">
          <w:marLeft w:val="640"/>
          <w:marRight w:val="0"/>
          <w:marTop w:val="0"/>
          <w:marBottom w:val="0"/>
          <w:divBdr>
            <w:top w:val="none" w:sz="0" w:space="0" w:color="auto"/>
            <w:left w:val="none" w:sz="0" w:space="0" w:color="auto"/>
            <w:bottom w:val="none" w:sz="0" w:space="0" w:color="auto"/>
            <w:right w:val="none" w:sz="0" w:space="0" w:color="auto"/>
          </w:divBdr>
        </w:div>
        <w:div w:id="729577512">
          <w:marLeft w:val="640"/>
          <w:marRight w:val="0"/>
          <w:marTop w:val="0"/>
          <w:marBottom w:val="0"/>
          <w:divBdr>
            <w:top w:val="none" w:sz="0" w:space="0" w:color="auto"/>
            <w:left w:val="none" w:sz="0" w:space="0" w:color="auto"/>
            <w:bottom w:val="none" w:sz="0" w:space="0" w:color="auto"/>
            <w:right w:val="none" w:sz="0" w:space="0" w:color="auto"/>
          </w:divBdr>
        </w:div>
        <w:div w:id="1406417972">
          <w:marLeft w:val="640"/>
          <w:marRight w:val="0"/>
          <w:marTop w:val="0"/>
          <w:marBottom w:val="0"/>
          <w:divBdr>
            <w:top w:val="none" w:sz="0" w:space="0" w:color="auto"/>
            <w:left w:val="none" w:sz="0" w:space="0" w:color="auto"/>
            <w:bottom w:val="none" w:sz="0" w:space="0" w:color="auto"/>
            <w:right w:val="none" w:sz="0" w:space="0" w:color="auto"/>
          </w:divBdr>
        </w:div>
        <w:div w:id="1028457279">
          <w:marLeft w:val="640"/>
          <w:marRight w:val="0"/>
          <w:marTop w:val="0"/>
          <w:marBottom w:val="0"/>
          <w:divBdr>
            <w:top w:val="none" w:sz="0" w:space="0" w:color="auto"/>
            <w:left w:val="none" w:sz="0" w:space="0" w:color="auto"/>
            <w:bottom w:val="none" w:sz="0" w:space="0" w:color="auto"/>
            <w:right w:val="none" w:sz="0" w:space="0" w:color="auto"/>
          </w:divBdr>
        </w:div>
        <w:div w:id="360278232">
          <w:marLeft w:val="640"/>
          <w:marRight w:val="0"/>
          <w:marTop w:val="0"/>
          <w:marBottom w:val="0"/>
          <w:divBdr>
            <w:top w:val="none" w:sz="0" w:space="0" w:color="auto"/>
            <w:left w:val="none" w:sz="0" w:space="0" w:color="auto"/>
            <w:bottom w:val="none" w:sz="0" w:space="0" w:color="auto"/>
            <w:right w:val="none" w:sz="0" w:space="0" w:color="auto"/>
          </w:divBdr>
        </w:div>
        <w:div w:id="1103189326">
          <w:marLeft w:val="640"/>
          <w:marRight w:val="0"/>
          <w:marTop w:val="0"/>
          <w:marBottom w:val="0"/>
          <w:divBdr>
            <w:top w:val="none" w:sz="0" w:space="0" w:color="auto"/>
            <w:left w:val="none" w:sz="0" w:space="0" w:color="auto"/>
            <w:bottom w:val="none" w:sz="0" w:space="0" w:color="auto"/>
            <w:right w:val="none" w:sz="0" w:space="0" w:color="auto"/>
          </w:divBdr>
        </w:div>
        <w:div w:id="1125809084">
          <w:marLeft w:val="640"/>
          <w:marRight w:val="0"/>
          <w:marTop w:val="0"/>
          <w:marBottom w:val="0"/>
          <w:divBdr>
            <w:top w:val="none" w:sz="0" w:space="0" w:color="auto"/>
            <w:left w:val="none" w:sz="0" w:space="0" w:color="auto"/>
            <w:bottom w:val="none" w:sz="0" w:space="0" w:color="auto"/>
            <w:right w:val="none" w:sz="0" w:space="0" w:color="auto"/>
          </w:divBdr>
        </w:div>
        <w:div w:id="365562775">
          <w:marLeft w:val="640"/>
          <w:marRight w:val="0"/>
          <w:marTop w:val="0"/>
          <w:marBottom w:val="0"/>
          <w:divBdr>
            <w:top w:val="none" w:sz="0" w:space="0" w:color="auto"/>
            <w:left w:val="none" w:sz="0" w:space="0" w:color="auto"/>
            <w:bottom w:val="none" w:sz="0" w:space="0" w:color="auto"/>
            <w:right w:val="none" w:sz="0" w:space="0" w:color="auto"/>
          </w:divBdr>
        </w:div>
        <w:div w:id="904532839">
          <w:marLeft w:val="640"/>
          <w:marRight w:val="0"/>
          <w:marTop w:val="0"/>
          <w:marBottom w:val="0"/>
          <w:divBdr>
            <w:top w:val="none" w:sz="0" w:space="0" w:color="auto"/>
            <w:left w:val="none" w:sz="0" w:space="0" w:color="auto"/>
            <w:bottom w:val="none" w:sz="0" w:space="0" w:color="auto"/>
            <w:right w:val="none" w:sz="0" w:space="0" w:color="auto"/>
          </w:divBdr>
        </w:div>
        <w:div w:id="1958176967">
          <w:marLeft w:val="640"/>
          <w:marRight w:val="0"/>
          <w:marTop w:val="0"/>
          <w:marBottom w:val="0"/>
          <w:divBdr>
            <w:top w:val="none" w:sz="0" w:space="0" w:color="auto"/>
            <w:left w:val="none" w:sz="0" w:space="0" w:color="auto"/>
            <w:bottom w:val="none" w:sz="0" w:space="0" w:color="auto"/>
            <w:right w:val="none" w:sz="0" w:space="0" w:color="auto"/>
          </w:divBdr>
        </w:div>
        <w:div w:id="1332678502">
          <w:marLeft w:val="640"/>
          <w:marRight w:val="0"/>
          <w:marTop w:val="0"/>
          <w:marBottom w:val="0"/>
          <w:divBdr>
            <w:top w:val="none" w:sz="0" w:space="0" w:color="auto"/>
            <w:left w:val="none" w:sz="0" w:space="0" w:color="auto"/>
            <w:bottom w:val="none" w:sz="0" w:space="0" w:color="auto"/>
            <w:right w:val="none" w:sz="0" w:space="0" w:color="auto"/>
          </w:divBdr>
        </w:div>
        <w:div w:id="1489902187">
          <w:marLeft w:val="640"/>
          <w:marRight w:val="0"/>
          <w:marTop w:val="0"/>
          <w:marBottom w:val="0"/>
          <w:divBdr>
            <w:top w:val="none" w:sz="0" w:space="0" w:color="auto"/>
            <w:left w:val="none" w:sz="0" w:space="0" w:color="auto"/>
            <w:bottom w:val="none" w:sz="0" w:space="0" w:color="auto"/>
            <w:right w:val="none" w:sz="0" w:space="0" w:color="auto"/>
          </w:divBdr>
        </w:div>
        <w:div w:id="34045096">
          <w:marLeft w:val="640"/>
          <w:marRight w:val="0"/>
          <w:marTop w:val="0"/>
          <w:marBottom w:val="0"/>
          <w:divBdr>
            <w:top w:val="none" w:sz="0" w:space="0" w:color="auto"/>
            <w:left w:val="none" w:sz="0" w:space="0" w:color="auto"/>
            <w:bottom w:val="none" w:sz="0" w:space="0" w:color="auto"/>
            <w:right w:val="none" w:sz="0" w:space="0" w:color="auto"/>
          </w:divBdr>
        </w:div>
        <w:div w:id="1500315949">
          <w:marLeft w:val="640"/>
          <w:marRight w:val="0"/>
          <w:marTop w:val="0"/>
          <w:marBottom w:val="0"/>
          <w:divBdr>
            <w:top w:val="none" w:sz="0" w:space="0" w:color="auto"/>
            <w:left w:val="none" w:sz="0" w:space="0" w:color="auto"/>
            <w:bottom w:val="none" w:sz="0" w:space="0" w:color="auto"/>
            <w:right w:val="none" w:sz="0" w:space="0" w:color="auto"/>
          </w:divBdr>
        </w:div>
        <w:div w:id="824469074">
          <w:marLeft w:val="640"/>
          <w:marRight w:val="0"/>
          <w:marTop w:val="0"/>
          <w:marBottom w:val="0"/>
          <w:divBdr>
            <w:top w:val="none" w:sz="0" w:space="0" w:color="auto"/>
            <w:left w:val="none" w:sz="0" w:space="0" w:color="auto"/>
            <w:bottom w:val="none" w:sz="0" w:space="0" w:color="auto"/>
            <w:right w:val="none" w:sz="0" w:space="0" w:color="auto"/>
          </w:divBdr>
        </w:div>
        <w:div w:id="129370598">
          <w:marLeft w:val="640"/>
          <w:marRight w:val="0"/>
          <w:marTop w:val="0"/>
          <w:marBottom w:val="0"/>
          <w:divBdr>
            <w:top w:val="none" w:sz="0" w:space="0" w:color="auto"/>
            <w:left w:val="none" w:sz="0" w:space="0" w:color="auto"/>
            <w:bottom w:val="none" w:sz="0" w:space="0" w:color="auto"/>
            <w:right w:val="none" w:sz="0" w:space="0" w:color="auto"/>
          </w:divBdr>
        </w:div>
        <w:div w:id="967586974">
          <w:marLeft w:val="640"/>
          <w:marRight w:val="0"/>
          <w:marTop w:val="0"/>
          <w:marBottom w:val="0"/>
          <w:divBdr>
            <w:top w:val="none" w:sz="0" w:space="0" w:color="auto"/>
            <w:left w:val="none" w:sz="0" w:space="0" w:color="auto"/>
            <w:bottom w:val="none" w:sz="0" w:space="0" w:color="auto"/>
            <w:right w:val="none" w:sz="0" w:space="0" w:color="auto"/>
          </w:divBdr>
        </w:div>
        <w:div w:id="785347252">
          <w:marLeft w:val="640"/>
          <w:marRight w:val="0"/>
          <w:marTop w:val="0"/>
          <w:marBottom w:val="0"/>
          <w:divBdr>
            <w:top w:val="none" w:sz="0" w:space="0" w:color="auto"/>
            <w:left w:val="none" w:sz="0" w:space="0" w:color="auto"/>
            <w:bottom w:val="none" w:sz="0" w:space="0" w:color="auto"/>
            <w:right w:val="none" w:sz="0" w:space="0" w:color="auto"/>
          </w:divBdr>
        </w:div>
        <w:div w:id="26370215">
          <w:marLeft w:val="640"/>
          <w:marRight w:val="0"/>
          <w:marTop w:val="0"/>
          <w:marBottom w:val="0"/>
          <w:divBdr>
            <w:top w:val="none" w:sz="0" w:space="0" w:color="auto"/>
            <w:left w:val="none" w:sz="0" w:space="0" w:color="auto"/>
            <w:bottom w:val="none" w:sz="0" w:space="0" w:color="auto"/>
            <w:right w:val="none" w:sz="0" w:space="0" w:color="auto"/>
          </w:divBdr>
        </w:div>
        <w:div w:id="511913417">
          <w:marLeft w:val="640"/>
          <w:marRight w:val="0"/>
          <w:marTop w:val="0"/>
          <w:marBottom w:val="0"/>
          <w:divBdr>
            <w:top w:val="none" w:sz="0" w:space="0" w:color="auto"/>
            <w:left w:val="none" w:sz="0" w:space="0" w:color="auto"/>
            <w:bottom w:val="none" w:sz="0" w:space="0" w:color="auto"/>
            <w:right w:val="none" w:sz="0" w:space="0" w:color="auto"/>
          </w:divBdr>
        </w:div>
        <w:div w:id="300500698">
          <w:marLeft w:val="640"/>
          <w:marRight w:val="0"/>
          <w:marTop w:val="0"/>
          <w:marBottom w:val="0"/>
          <w:divBdr>
            <w:top w:val="none" w:sz="0" w:space="0" w:color="auto"/>
            <w:left w:val="none" w:sz="0" w:space="0" w:color="auto"/>
            <w:bottom w:val="none" w:sz="0" w:space="0" w:color="auto"/>
            <w:right w:val="none" w:sz="0" w:space="0" w:color="auto"/>
          </w:divBdr>
        </w:div>
        <w:div w:id="604077810">
          <w:marLeft w:val="640"/>
          <w:marRight w:val="0"/>
          <w:marTop w:val="0"/>
          <w:marBottom w:val="0"/>
          <w:divBdr>
            <w:top w:val="none" w:sz="0" w:space="0" w:color="auto"/>
            <w:left w:val="none" w:sz="0" w:space="0" w:color="auto"/>
            <w:bottom w:val="none" w:sz="0" w:space="0" w:color="auto"/>
            <w:right w:val="none" w:sz="0" w:space="0" w:color="auto"/>
          </w:divBdr>
        </w:div>
        <w:div w:id="898707946">
          <w:marLeft w:val="640"/>
          <w:marRight w:val="0"/>
          <w:marTop w:val="0"/>
          <w:marBottom w:val="0"/>
          <w:divBdr>
            <w:top w:val="none" w:sz="0" w:space="0" w:color="auto"/>
            <w:left w:val="none" w:sz="0" w:space="0" w:color="auto"/>
            <w:bottom w:val="none" w:sz="0" w:space="0" w:color="auto"/>
            <w:right w:val="none" w:sz="0" w:space="0" w:color="auto"/>
          </w:divBdr>
        </w:div>
        <w:div w:id="1812094510">
          <w:marLeft w:val="640"/>
          <w:marRight w:val="0"/>
          <w:marTop w:val="0"/>
          <w:marBottom w:val="0"/>
          <w:divBdr>
            <w:top w:val="none" w:sz="0" w:space="0" w:color="auto"/>
            <w:left w:val="none" w:sz="0" w:space="0" w:color="auto"/>
            <w:bottom w:val="none" w:sz="0" w:space="0" w:color="auto"/>
            <w:right w:val="none" w:sz="0" w:space="0" w:color="auto"/>
          </w:divBdr>
        </w:div>
        <w:div w:id="897782447">
          <w:marLeft w:val="640"/>
          <w:marRight w:val="0"/>
          <w:marTop w:val="0"/>
          <w:marBottom w:val="0"/>
          <w:divBdr>
            <w:top w:val="none" w:sz="0" w:space="0" w:color="auto"/>
            <w:left w:val="none" w:sz="0" w:space="0" w:color="auto"/>
            <w:bottom w:val="none" w:sz="0" w:space="0" w:color="auto"/>
            <w:right w:val="none" w:sz="0" w:space="0" w:color="auto"/>
          </w:divBdr>
        </w:div>
        <w:div w:id="1557274927">
          <w:marLeft w:val="640"/>
          <w:marRight w:val="0"/>
          <w:marTop w:val="0"/>
          <w:marBottom w:val="0"/>
          <w:divBdr>
            <w:top w:val="none" w:sz="0" w:space="0" w:color="auto"/>
            <w:left w:val="none" w:sz="0" w:space="0" w:color="auto"/>
            <w:bottom w:val="none" w:sz="0" w:space="0" w:color="auto"/>
            <w:right w:val="none" w:sz="0" w:space="0" w:color="auto"/>
          </w:divBdr>
        </w:div>
        <w:div w:id="428431919">
          <w:marLeft w:val="640"/>
          <w:marRight w:val="0"/>
          <w:marTop w:val="0"/>
          <w:marBottom w:val="0"/>
          <w:divBdr>
            <w:top w:val="none" w:sz="0" w:space="0" w:color="auto"/>
            <w:left w:val="none" w:sz="0" w:space="0" w:color="auto"/>
            <w:bottom w:val="none" w:sz="0" w:space="0" w:color="auto"/>
            <w:right w:val="none" w:sz="0" w:space="0" w:color="auto"/>
          </w:divBdr>
        </w:div>
        <w:div w:id="1726442759">
          <w:marLeft w:val="640"/>
          <w:marRight w:val="0"/>
          <w:marTop w:val="0"/>
          <w:marBottom w:val="0"/>
          <w:divBdr>
            <w:top w:val="none" w:sz="0" w:space="0" w:color="auto"/>
            <w:left w:val="none" w:sz="0" w:space="0" w:color="auto"/>
            <w:bottom w:val="none" w:sz="0" w:space="0" w:color="auto"/>
            <w:right w:val="none" w:sz="0" w:space="0" w:color="auto"/>
          </w:divBdr>
        </w:div>
        <w:div w:id="1218977827">
          <w:marLeft w:val="640"/>
          <w:marRight w:val="0"/>
          <w:marTop w:val="0"/>
          <w:marBottom w:val="0"/>
          <w:divBdr>
            <w:top w:val="none" w:sz="0" w:space="0" w:color="auto"/>
            <w:left w:val="none" w:sz="0" w:space="0" w:color="auto"/>
            <w:bottom w:val="none" w:sz="0" w:space="0" w:color="auto"/>
            <w:right w:val="none" w:sz="0" w:space="0" w:color="auto"/>
          </w:divBdr>
        </w:div>
        <w:div w:id="1719011657">
          <w:marLeft w:val="640"/>
          <w:marRight w:val="0"/>
          <w:marTop w:val="0"/>
          <w:marBottom w:val="0"/>
          <w:divBdr>
            <w:top w:val="none" w:sz="0" w:space="0" w:color="auto"/>
            <w:left w:val="none" w:sz="0" w:space="0" w:color="auto"/>
            <w:bottom w:val="none" w:sz="0" w:space="0" w:color="auto"/>
            <w:right w:val="none" w:sz="0" w:space="0" w:color="auto"/>
          </w:divBdr>
        </w:div>
        <w:div w:id="1278104236">
          <w:marLeft w:val="640"/>
          <w:marRight w:val="0"/>
          <w:marTop w:val="0"/>
          <w:marBottom w:val="0"/>
          <w:divBdr>
            <w:top w:val="none" w:sz="0" w:space="0" w:color="auto"/>
            <w:left w:val="none" w:sz="0" w:space="0" w:color="auto"/>
            <w:bottom w:val="none" w:sz="0" w:space="0" w:color="auto"/>
            <w:right w:val="none" w:sz="0" w:space="0" w:color="auto"/>
          </w:divBdr>
        </w:div>
        <w:div w:id="1075395473">
          <w:marLeft w:val="640"/>
          <w:marRight w:val="0"/>
          <w:marTop w:val="0"/>
          <w:marBottom w:val="0"/>
          <w:divBdr>
            <w:top w:val="none" w:sz="0" w:space="0" w:color="auto"/>
            <w:left w:val="none" w:sz="0" w:space="0" w:color="auto"/>
            <w:bottom w:val="none" w:sz="0" w:space="0" w:color="auto"/>
            <w:right w:val="none" w:sz="0" w:space="0" w:color="auto"/>
          </w:divBdr>
        </w:div>
        <w:div w:id="891962575">
          <w:marLeft w:val="640"/>
          <w:marRight w:val="0"/>
          <w:marTop w:val="0"/>
          <w:marBottom w:val="0"/>
          <w:divBdr>
            <w:top w:val="none" w:sz="0" w:space="0" w:color="auto"/>
            <w:left w:val="none" w:sz="0" w:space="0" w:color="auto"/>
            <w:bottom w:val="none" w:sz="0" w:space="0" w:color="auto"/>
            <w:right w:val="none" w:sz="0" w:space="0" w:color="auto"/>
          </w:divBdr>
        </w:div>
        <w:div w:id="1751922742">
          <w:marLeft w:val="640"/>
          <w:marRight w:val="0"/>
          <w:marTop w:val="0"/>
          <w:marBottom w:val="0"/>
          <w:divBdr>
            <w:top w:val="none" w:sz="0" w:space="0" w:color="auto"/>
            <w:left w:val="none" w:sz="0" w:space="0" w:color="auto"/>
            <w:bottom w:val="none" w:sz="0" w:space="0" w:color="auto"/>
            <w:right w:val="none" w:sz="0" w:space="0" w:color="auto"/>
          </w:divBdr>
        </w:div>
        <w:div w:id="1999307569">
          <w:marLeft w:val="640"/>
          <w:marRight w:val="0"/>
          <w:marTop w:val="0"/>
          <w:marBottom w:val="0"/>
          <w:divBdr>
            <w:top w:val="none" w:sz="0" w:space="0" w:color="auto"/>
            <w:left w:val="none" w:sz="0" w:space="0" w:color="auto"/>
            <w:bottom w:val="none" w:sz="0" w:space="0" w:color="auto"/>
            <w:right w:val="none" w:sz="0" w:space="0" w:color="auto"/>
          </w:divBdr>
        </w:div>
        <w:div w:id="1977249398">
          <w:marLeft w:val="640"/>
          <w:marRight w:val="0"/>
          <w:marTop w:val="0"/>
          <w:marBottom w:val="0"/>
          <w:divBdr>
            <w:top w:val="none" w:sz="0" w:space="0" w:color="auto"/>
            <w:left w:val="none" w:sz="0" w:space="0" w:color="auto"/>
            <w:bottom w:val="none" w:sz="0" w:space="0" w:color="auto"/>
            <w:right w:val="none" w:sz="0" w:space="0" w:color="auto"/>
          </w:divBdr>
        </w:div>
        <w:div w:id="1036662223">
          <w:marLeft w:val="640"/>
          <w:marRight w:val="0"/>
          <w:marTop w:val="0"/>
          <w:marBottom w:val="0"/>
          <w:divBdr>
            <w:top w:val="none" w:sz="0" w:space="0" w:color="auto"/>
            <w:left w:val="none" w:sz="0" w:space="0" w:color="auto"/>
            <w:bottom w:val="none" w:sz="0" w:space="0" w:color="auto"/>
            <w:right w:val="none" w:sz="0" w:space="0" w:color="auto"/>
          </w:divBdr>
        </w:div>
        <w:div w:id="1331787847">
          <w:marLeft w:val="640"/>
          <w:marRight w:val="0"/>
          <w:marTop w:val="0"/>
          <w:marBottom w:val="0"/>
          <w:divBdr>
            <w:top w:val="none" w:sz="0" w:space="0" w:color="auto"/>
            <w:left w:val="none" w:sz="0" w:space="0" w:color="auto"/>
            <w:bottom w:val="none" w:sz="0" w:space="0" w:color="auto"/>
            <w:right w:val="none" w:sz="0" w:space="0" w:color="auto"/>
          </w:divBdr>
        </w:div>
        <w:div w:id="2056852267">
          <w:marLeft w:val="640"/>
          <w:marRight w:val="0"/>
          <w:marTop w:val="0"/>
          <w:marBottom w:val="0"/>
          <w:divBdr>
            <w:top w:val="none" w:sz="0" w:space="0" w:color="auto"/>
            <w:left w:val="none" w:sz="0" w:space="0" w:color="auto"/>
            <w:bottom w:val="none" w:sz="0" w:space="0" w:color="auto"/>
            <w:right w:val="none" w:sz="0" w:space="0" w:color="auto"/>
          </w:divBdr>
        </w:div>
        <w:div w:id="1399934264">
          <w:marLeft w:val="640"/>
          <w:marRight w:val="0"/>
          <w:marTop w:val="0"/>
          <w:marBottom w:val="0"/>
          <w:divBdr>
            <w:top w:val="none" w:sz="0" w:space="0" w:color="auto"/>
            <w:left w:val="none" w:sz="0" w:space="0" w:color="auto"/>
            <w:bottom w:val="none" w:sz="0" w:space="0" w:color="auto"/>
            <w:right w:val="none" w:sz="0" w:space="0" w:color="auto"/>
          </w:divBdr>
        </w:div>
        <w:div w:id="2042506755">
          <w:marLeft w:val="640"/>
          <w:marRight w:val="0"/>
          <w:marTop w:val="0"/>
          <w:marBottom w:val="0"/>
          <w:divBdr>
            <w:top w:val="none" w:sz="0" w:space="0" w:color="auto"/>
            <w:left w:val="none" w:sz="0" w:space="0" w:color="auto"/>
            <w:bottom w:val="none" w:sz="0" w:space="0" w:color="auto"/>
            <w:right w:val="none" w:sz="0" w:space="0" w:color="auto"/>
          </w:divBdr>
        </w:div>
        <w:div w:id="971133470">
          <w:marLeft w:val="640"/>
          <w:marRight w:val="0"/>
          <w:marTop w:val="0"/>
          <w:marBottom w:val="0"/>
          <w:divBdr>
            <w:top w:val="none" w:sz="0" w:space="0" w:color="auto"/>
            <w:left w:val="none" w:sz="0" w:space="0" w:color="auto"/>
            <w:bottom w:val="none" w:sz="0" w:space="0" w:color="auto"/>
            <w:right w:val="none" w:sz="0" w:space="0" w:color="auto"/>
          </w:divBdr>
        </w:div>
      </w:divsChild>
    </w:div>
    <w:div w:id="1979872420">
      <w:bodyDiv w:val="1"/>
      <w:marLeft w:val="0"/>
      <w:marRight w:val="0"/>
      <w:marTop w:val="0"/>
      <w:marBottom w:val="0"/>
      <w:divBdr>
        <w:top w:val="none" w:sz="0" w:space="0" w:color="auto"/>
        <w:left w:val="none" w:sz="0" w:space="0" w:color="auto"/>
        <w:bottom w:val="none" w:sz="0" w:space="0" w:color="auto"/>
        <w:right w:val="none" w:sz="0" w:space="0" w:color="auto"/>
      </w:divBdr>
      <w:divsChild>
        <w:div w:id="716054614">
          <w:marLeft w:val="640"/>
          <w:marRight w:val="0"/>
          <w:marTop w:val="0"/>
          <w:marBottom w:val="0"/>
          <w:divBdr>
            <w:top w:val="none" w:sz="0" w:space="0" w:color="auto"/>
            <w:left w:val="none" w:sz="0" w:space="0" w:color="auto"/>
            <w:bottom w:val="none" w:sz="0" w:space="0" w:color="auto"/>
            <w:right w:val="none" w:sz="0" w:space="0" w:color="auto"/>
          </w:divBdr>
        </w:div>
        <w:div w:id="501436685">
          <w:marLeft w:val="640"/>
          <w:marRight w:val="0"/>
          <w:marTop w:val="0"/>
          <w:marBottom w:val="0"/>
          <w:divBdr>
            <w:top w:val="none" w:sz="0" w:space="0" w:color="auto"/>
            <w:left w:val="none" w:sz="0" w:space="0" w:color="auto"/>
            <w:bottom w:val="none" w:sz="0" w:space="0" w:color="auto"/>
            <w:right w:val="none" w:sz="0" w:space="0" w:color="auto"/>
          </w:divBdr>
        </w:div>
        <w:div w:id="20208806">
          <w:marLeft w:val="640"/>
          <w:marRight w:val="0"/>
          <w:marTop w:val="0"/>
          <w:marBottom w:val="0"/>
          <w:divBdr>
            <w:top w:val="none" w:sz="0" w:space="0" w:color="auto"/>
            <w:left w:val="none" w:sz="0" w:space="0" w:color="auto"/>
            <w:bottom w:val="none" w:sz="0" w:space="0" w:color="auto"/>
            <w:right w:val="none" w:sz="0" w:space="0" w:color="auto"/>
          </w:divBdr>
        </w:div>
        <w:div w:id="1793788717">
          <w:marLeft w:val="640"/>
          <w:marRight w:val="0"/>
          <w:marTop w:val="0"/>
          <w:marBottom w:val="0"/>
          <w:divBdr>
            <w:top w:val="none" w:sz="0" w:space="0" w:color="auto"/>
            <w:left w:val="none" w:sz="0" w:space="0" w:color="auto"/>
            <w:bottom w:val="none" w:sz="0" w:space="0" w:color="auto"/>
            <w:right w:val="none" w:sz="0" w:space="0" w:color="auto"/>
          </w:divBdr>
        </w:div>
        <w:div w:id="1136526249">
          <w:marLeft w:val="640"/>
          <w:marRight w:val="0"/>
          <w:marTop w:val="0"/>
          <w:marBottom w:val="0"/>
          <w:divBdr>
            <w:top w:val="none" w:sz="0" w:space="0" w:color="auto"/>
            <w:left w:val="none" w:sz="0" w:space="0" w:color="auto"/>
            <w:bottom w:val="none" w:sz="0" w:space="0" w:color="auto"/>
            <w:right w:val="none" w:sz="0" w:space="0" w:color="auto"/>
          </w:divBdr>
        </w:div>
        <w:div w:id="1640300859">
          <w:marLeft w:val="640"/>
          <w:marRight w:val="0"/>
          <w:marTop w:val="0"/>
          <w:marBottom w:val="0"/>
          <w:divBdr>
            <w:top w:val="none" w:sz="0" w:space="0" w:color="auto"/>
            <w:left w:val="none" w:sz="0" w:space="0" w:color="auto"/>
            <w:bottom w:val="none" w:sz="0" w:space="0" w:color="auto"/>
            <w:right w:val="none" w:sz="0" w:space="0" w:color="auto"/>
          </w:divBdr>
        </w:div>
        <w:div w:id="1189219475">
          <w:marLeft w:val="640"/>
          <w:marRight w:val="0"/>
          <w:marTop w:val="0"/>
          <w:marBottom w:val="0"/>
          <w:divBdr>
            <w:top w:val="none" w:sz="0" w:space="0" w:color="auto"/>
            <w:left w:val="none" w:sz="0" w:space="0" w:color="auto"/>
            <w:bottom w:val="none" w:sz="0" w:space="0" w:color="auto"/>
            <w:right w:val="none" w:sz="0" w:space="0" w:color="auto"/>
          </w:divBdr>
        </w:div>
        <w:div w:id="1845389882">
          <w:marLeft w:val="640"/>
          <w:marRight w:val="0"/>
          <w:marTop w:val="0"/>
          <w:marBottom w:val="0"/>
          <w:divBdr>
            <w:top w:val="none" w:sz="0" w:space="0" w:color="auto"/>
            <w:left w:val="none" w:sz="0" w:space="0" w:color="auto"/>
            <w:bottom w:val="none" w:sz="0" w:space="0" w:color="auto"/>
            <w:right w:val="none" w:sz="0" w:space="0" w:color="auto"/>
          </w:divBdr>
        </w:div>
        <w:div w:id="1231385198">
          <w:marLeft w:val="640"/>
          <w:marRight w:val="0"/>
          <w:marTop w:val="0"/>
          <w:marBottom w:val="0"/>
          <w:divBdr>
            <w:top w:val="none" w:sz="0" w:space="0" w:color="auto"/>
            <w:left w:val="none" w:sz="0" w:space="0" w:color="auto"/>
            <w:bottom w:val="none" w:sz="0" w:space="0" w:color="auto"/>
            <w:right w:val="none" w:sz="0" w:space="0" w:color="auto"/>
          </w:divBdr>
        </w:div>
        <w:div w:id="127474910">
          <w:marLeft w:val="640"/>
          <w:marRight w:val="0"/>
          <w:marTop w:val="0"/>
          <w:marBottom w:val="0"/>
          <w:divBdr>
            <w:top w:val="none" w:sz="0" w:space="0" w:color="auto"/>
            <w:left w:val="none" w:sz="0" w:space="0" w:color="auto"/>
            <w:bottom w:val="none" w:sz="0" w:space="0" w:color="auto"/>
            <w:right w:val="none" w:sz="0" w:space="0" w:color="auto"/>
          </w:divBdr>
        </w:div>
        <w:div w:id="305399220">
          <w:marLeft w:val="640"/>
          <w:marRight w:val="0"/>
          <w:marTop w:val="0"/>
          <w:marBottom w:val="0"/>
          <w:divBdr>
            <w:top w:val="none" w:sz="0" w:space="0" w:color="auto"/>
            <w:left w:val="none" w:sz="0" w:space="0" w:color="auto"/>
            <w:bottom w:val="none" w:sz="0" w:space="0" w:color="auto"/>
            <w:right w:val="none" w:sz="0" w:space="0" w:color="auto"/>
          </w:divBdr>
        </w:div>
        <w:div w:id="1686786625">
          <w:marLeft w:val="640"/>
          <w:marRight w:val="0"/>
          <w:marTop w:val="0"/>
          <w:marBottom w:val="0"/>
          <w:divBdr>
            <w:top w:val="none" w:sz="0" w:space="0" w:color="auto"/>
            <w:left w:val="none" w:sz="0" w:space="0" w:color="auto"/>
            <w:bottom w:val="none" w:sz="0" w:space="0" w:color="auto"/>
            <w:right w:val="none" w:sz="0" w:space="0" w:color="auto"/>
          </w:divBdr>
        </w:div>
        <w:div w:id="456143262">
          <w:marLeft w:val="640"/>
          <w:marRight w:val="0"/>
          <w:marTop w:val="0"/>
          <w:marBottom w:val="0"/>
          <w:divBdr>
            <w:top w:val="none" w:sz="0" w:space="0" w:color="auto"/>
            <w:left w:val="none" w:sz="0" w:space="0" w:color="auto"/>
            <w:bottom w:val="none" w:sz="0" w:space="0" w:color="auto"/>
            <w:right w:val="none" w:sz="0" w:space="0" w:color="auto"/>
          </w:divBdr>
        </w:div>
        <w:div w:id="229392115">
          <w:marLeft w:val="640"/>
          <w:marRight w:val="0"/>
          <w:marTop w:val="0"/>
          <w:marBottom w:val="0"/>
          <w:divBdr>
            <w:top w:val="none" w:sz="0" w:space="0" w:color="auto"/>
            <w:left w:val="none" w:sz="0" w:space="0" w:color="auto"/>
            <w:bottom w:val="none" w:sz="0" w:space="0" w:color="auto"/>
            <w:right w:val="none" w:sz="0" w:space="0" w:color="auto"/>
          </w:divBdr>
        </w:div>
        <w:div w:id="65347282">
          <w:marLeft w:val="640"/>
          <w:marRight w:val="0"/>
          <w:marTop w:val="0"/>
          <w:marBottom w:val="0"/>
          <w:divBdr>
            <w:top w:val="none" w:sz="0" w:space="0" w:color="auto"/>
            <w:left w:val="none" w:sz="0" w:space="0" w:color="auto"/>
            <w:bottom w:val="none" w:sz="0" w:space="0" w:color="auto"/>
            <w:right w:val="none" w:sz="0" w:space="0" w:color="auto"/>
          </w:divBdr>
        </w:div>
        <w:div w:id="2078280268">
          <w:marLeft w:val="640"/>
          <w:marRight w:val="0"/>
          <w:marTop w:val="0"/>
          <w:marBottom w:val="0"/>
          <w:divBdr>
            <w:top w:val="none" w:sz="0" w:space="0" w:color="auto"/>
            <w:left w:val="none" w:sz="0" w:space="0" w:color="auto"/>
            <w:bottom w:val="none" w:sz="0" w:space="0" w:color="auto"/>
            <w:right w:val="none" w:sz="0" w:space="0" w:color="auto"/>
          </w:divBdr>
        </w:div>
        <w:div w:id="38363852">
          <w:marLeft w:val="640"/>
          <w:marRight w:val="0"/>
          <w:marTop w:val="0"/>
          <w:marBottom w:val="0"/>
          <w:divBdr>
            <w:top w:val="none" w:sz="0" w:space="0" w:color="auto"/>
            <w:left w:val="none" w:sz="0" w:space="0" w:color="auto"/>
            <w:bottom w:val="none" w:sz="0" w:space="0" w:color="auto"/>
            <w:right w:val="none" w:sz="0" w:space="0" w:color="auto"/>
          </w:divBdr>
        </w:div>
        <w:div w:id="1282371719">
          <w:marLeft w:val="640"/>
          <w:marRight w:val="0"/>
          <w:marTop w:val="0"/>
          <w:marBottom w:val="0"/>
          <w:divBdr>
            <w:top w:val="none" w:sz="0" w:space="0" w:color="auto"/>
            <w:left w:val="none" w:sz="0" w:space="0" w:color="auto"/>
            <w:bottom w:val="none" w:sz="0" w:space="0" w:color="auto"/>
            <w:right w:val="none" w:sz="0" w:space="0" w:color="auto"/>
          </w:divBdr>
        </w:div>
        <w:div w:id="628243813">
          <w:marLeft w:val="640"/>
          <w:marRight w:val="0"/>
          <w:marTop w:val="0"/>
          <w:marBottom w:val="0"/>
          <w:divBdr>
            <w:top w:val="none" w:sz="0" w:space="0" w:color="auto"/>
            <w:left w:val="none" w:sz="0" w:space="0" w:color="auto"/>
            <w:bottom w:val="none" w:sz="0" w:space="0" w:color="auto"/>
            <w:right w:val="none" w:sz="0" w:space="0" w:color="auto"/>
          </w:divBdr>
        </w:div>
        <w:div w:id="1494223386">
          <w:marLeft w:val="640"/>
          <w:marRight w:val="0"/>
          <w:marTop w:val="0"/>
          <w:marBottom w:val="0"/>
          <w:divBdr>
            <w:top w:val="none" w:sz="0" w:space="0" w:color="auto"/>
            <w:left w:val="none" w:sz="0" w:space="0" w:color="auto"/>
            <w:bottom w:val="none" w:sz="0" w:space="0" w:color="auto"/>
            <w:right w:val="none" w:sz="0" w:space="0" w:color="auto"/>
          </w:divBdr>
        </w:div>
        <w:div w:id="143206742">
          <w:marLeft w:val="640"/>
          <w:marRight w:val="0"/>
          <w:marTop w:val="0"/>
          <w:marBottom w:val="0"/>
          <w:divBdr>
            <w:top w:val="none" w:sz="0" w:space="0" w:color="auto"/>
            <w:left w:val="none" w:sz="0" w:space="0" w:color="auto"/>
            <w:bottom w:val="none" w:sz="0" w:space="0" w:color="auto"/>
            <w:right w:val="none" w:sz="0" w:space="0" w:color="auto"/>
          </w:divBdr>
        </w:div>
        <w:div w:id="1395396175">
          <w:marLeft w:val="640"/>
          <w:marRight w:val="0"/>
          <w:marTop w:val="0"/>
          <w:marBottom w:val="0"/>
          <w:divBdr>
            <w:top w:val="none" w:sz="0" w:space="0" w:color="auto"/>
            <w:left w:val="none" w:sz="0" w:space="0" w:color="auto"/>
            <w:bottom w:val="none" w:sz="0" w:space="0" w:color="auto"/>
            <w:right w:val="none" w:sz="0" w:space="0" w:color="auto"/>
          </w:divBdr>
        </w:div>
        <w:div w:id="1999918147">
          <w:marLeft w:val="640"/>
          <w:marRight w:val="0"/>
          <w:marTop w:val="0"/>
          <w:marBottom w:val="0"/>
          <w:divBdr>
            <w:top w:val="none" w:sz="0" w:space="0" w:color="auto"/>
            <w:left w:val="none" w:sz="0" w:space="0" w:color="auto"/>
            <w:bottom w:val="none" w:sz="0" w:space="0" w:color="auto"/>
            <w:right w:val="none" w:sz="0" w:space="0" w:color="auto"/>
          </w:divBdr>
        </w:div>
        <w:div w:id="1012992140">
          <w:marLeft w:val="640"/>
          <w:marRight w:val="0"/>
          <w:marTop w:val="0"/>
          <w:marBottom w:val="0"/>
          <w:divBdr>
            <w:top w:val="none" w:sz="0" w:space="0" w:color="auto"/>
            <w:left w:val="none" w:sz="0" w:space="0" w:color="auto"/>
            <w:bottom w:val="none" w:sz="0" w:space="0" w:color="auto"/>
            <w:right w:val="none" w:sz="0" w:space="0" w:color="auto"/>
          </w:divBdr>
        </w:div>
        <w:div w:id="2085489738">
          <w:marLeft w:val="640"/>
          <w:marRight w:val="0"/>
          <w:marTop w:val="0"/>
          <w:marBottom w:val="0"/>
          <w:divBdr>
            <w:top w:val="none" w:sz="0" w:space="0" w:color="auto"/>
            <w:left w:val="none" w:sz="0" w:space="0" w:color="auto"/>
            <w:bottom w:val="none" w:sz="0" w:space="0" w:color="auto"/>
            <w:right w:val="none" w:sz="0" w:space="0" w:color="auto"/>
          </w:divBdr>
        </w:div>
        <w:div w:id="148059982">
          <w:marLeft w:val="640"/>
          <w:marRight w:val="0"/>
          <w:marTop w:val="0"/>
          <w:marBottom w:val="0"/>
          <w:divBdr>
            <w:top w:val="none" w:sz="0" w:space="0" w:color="auto"/>
            <w:left w:val="none" w:sz="0" w:space="0" w:color="auto"/>
            <w:bottom w:val="none" w:sz="0" w:space="0" w:color="auto"/>
            <w:right w:val="none" w:sz="0" w:space="0" w:color="auto"/>
          </w:divBdr>
        </w:div>
        <w:div w:id="1337149932">
          <w:marLeft w:val="640"/>
          <w:marRight w:val="0"/>
          <w:marTop w:val="0"/>
          <w:marBottom w:val="0"/>
          <w:divBdr>
            <w:top w:val="none" w:sz="0" w:space="0" w:color="auto"/>
            <w:left w:val="none" w:sz="0" w:space="0" w:color="auto"/>
            <w:bottom w:val="none" w:sz="0" w:space="0" w:color="auto"/>
            <w:right w:val="none" w:sz="0" w:space="0" w:color="auto"/>
          </w:divBdr>
        </w:div>
        <w:div w:id="1950967190">
          <w:marLeft w:val="640"/>
          <w:marRight w:val="0"/>
          <w:marTop w:val="0"/>
          <w:marBottom w:val="0"/>
          <w:divBdr>
            <w:top w:val="none" w:sz="0" w:space="0" w:color="auto"/>
            <w:left w:val="none" w:sz="0" w:space="0" w:color="auto"/>
            <w:bottom w:val="none" w:sz="0" w:space="0" w:color="auto"/>
            <w:right w:val="none" w:sz="0" w:space="0" w:color="auto"/>
          </w:divBdr>
        </w:div>
        <w:div w:id="1378625850">
          <w:marLeft w:val="640"/>
          <w:marRight w:val="0"/>
          <w:marTop w:val="0"/>
          <w:marBottom w:val="0"/>
          <w:divBdr>
            <w:top w:val="none" w:sz="0" w:space="0" w:color="auto"/>
            <w:left w:val="none" w:sz="0" w:space="0" w:color="auto"/>
            <w:bottom w:val="none" w:sz="0" w:space="0" w:color="auto"/>
            <w:right w:val="none" w:sz="0" w:space="0" w:color="auto"/>
          </w:divBdr>
        </w:div>
        <w:div w:id="397240955">
          <w:marLeft w:val="640"/>
          <w:marRight w:val="0"/>
          <w:marTop w:val="0"/>
          <w:marBottom w:val="0"/>
          <w:divBdr>
            <w:top w:val="none" w:sz="0" w:space="0" w:color="auto"/>
            <w:left w:val="none" w:sz="0" w:space="0" w:color="auto"/>
            <w:bottom w:val="none" w:sz="0" w:space="0" w:color="auto"/>
            <w:right w:val="none" w:sz="0" w:space="0" w:color="auto"/>
          </w:divBdr>
        </w:div>
        <w:div w:id="296762775">
          <w:marLeft w:val="640"/>
          <w:marRight w:val="0"/>
          <w:marTop w:val="0"/>
          <w:marBottom w:val="0"/>
          <w:divBdr>
            <w:top w:val="none" w:sz="0" w:space="0" w:color="auto"/>
            <w:left w:val="none" w:sz="0" w:space="0" w:color="auto"/>
            <w:bottom w:val="none" w:sz="0" w:space="0" w:color="auto"/>
            <w:right w:val="none" w:sz="0" w:space="0" w:color="auto"/>
          </w:divBdr>
        </w:div>
        <w:div w:id="1515343576">
          <w:marLeft w:val="640"/>
          <w:marRight w:val="0"/>
          <w:marTop w:val="0"/>
          <w:marBottom w:val="0"/>
          <w:divBdr>
            <w:top w:val="none" w:sz="0" w:space="0" w:color="auto"/>
            <w:left w:val="none" w:sz="0" w:space="0" w:color="auto"/>
            <w:bottom w:val="none" w:sz="0" w:space="0" w:color="auto"/>
            <w:right w:val="none" w:sz="0" w:space="0" w:color="auto"/>
          </w:divBdr>
        </w:div>
        <w:div w:id="1199244509">
          <w:marLeft w:val="640"/>
          <w:marRight w:val="0"/>
          <w:marTop w:val="0"/>
          <w:marBottom w:val="0"/>
          <w:divBdr>
            <w:top w:val="none" w:sz="0" w:space="0" w:color="auto"/>
            <w:left w:val="none" w:sz="0" w:space="0" w:color="auto"/>
            <w:bottom w:val="none" w:sz="0" w:space="0" w:color="auto"/>
            <w:right w:val="none" w:sz="0" w:space="0" w:color="auto"/>
          </w:divBdr>
        </w:div>
        <w:div w:id="468329139">
          <w:marLeft w:val="640"/>
          <w:marRight w:val="0"/>
          <w:marTop w:val="0"/>
          <w:marBottom w:val="0"/>
          <w:divBdr>
            <w:top w:val="none" w:sz="0" w:space="0" w:color="auto"/>
            <w:left w:val="none" w:sz="0" w:space="0" w:color="auto"/>
            <w:bottom w:val="none" w:sz="0" w:space="0" w:color="auto"/>
            <w:right w:val="none" w:sz="0" w:space="0" w:color="auto"/>
          </w:divBdr>
        </w:div>
        <w:div w:id="899370181">
          <w:marLeft w:val="640"/>
          <w:marRight w:val="0"/>
          <w:marTop w:val="0"/>
          <w:marBottom w:val="0"/>
          <w:divBdr>
            <w:top w:val="none" w:sz="0" w:space="0" w:color="auto"/>
            <w:left w:val="none" w:sz="0" w:space="0" w:color="auto"/>
            <w:bottom w:val="none" w:sz="0" w:space="0" w:color="auto"/>
            <w:right w:val="none" w:sz="0" w:space="0" w:color="auto"/>
          </w:divBdr>
        </w:div>
        <w:div w:id="950547535">
          <w:marLeft w:val="640"/>
          <w:marRight w:val="0"/>
          <w:marTop w:val="0"/>
          <w:marBottom w:val="0"/>
          <w:divBdr>
            <w:top w:val="none" w:sz="0" w:space="0" w:color="auto"/>
            <w:left w:val="none" w:sz="0" w:space="0" w:color="auto"/>
            <w:bottom w:val="none" w:sz="0" w:space="0" w:color="auto"/>
            <w:right w:val="none" w:sz="0" w:space="0" w:color="auto"/>
          </w:divBdr>
        </w:div>
        <w:div w:id="1510753088">
          <w:marLeft w:val="640"/>
          <w:marRight w:val="0"/>
          <w:marTop w:val="0"/>
          <w:marBottom w:val="0"/>
          <w:divBdr>
            <w:top w:val="none" w:sz="0" w:space="0" w:color="auto"/>
            <w:left w:val="none" w:sz="0" w:space="0" w:color="auto"/>
            <w:bottom w:val="none" w:sz="0" w:space="0" w:color="auto"/>
            <w:right w:val="none" w:sz="0" w:space="0" w:color="auto"/>
          </w:divBdr>
        </w:div>
        <w:div w:id="243269850">
          <w:marLeft w:val="640"/>
          <w:marRight w:val="0"/>
          <w:marTop w:val="0"/>
          <w:marBottom w:val="0"/>
          <w:divBdr>
            <w:top w:val="none" w:sz="0" w:space="0" w:color="auto"/>
            <w:left w:val="none" w:sz="0" w:space="0" w:color="auto"/>
            <w:bottom w:val="none" w:sz="0" w:space="0" w:color="auto"/>
            <w:right w:val="none" w:sz="0" w:space="0" w:color="auto"/>
          </w:divBdr>
        </w:div>
        <w:div w:id="898513857">
          <w:marLeft w:val="640"/>
          <w:marRight w:val="0"/>
          <w:marTop w:val="0"/>
          <w:marBottom w:val="0"/>
          <w:divBdr>
            <w:top w:val="none" w:sz="0" w:space="0" w:color="auto"/>
            <w:left w:val="none" w:sz="0" w:space="0" w:color="auto"/>
            <w:bottom w:val="none" w:sz="0" w:space="0" w:color="auto"/>
            <w:right w:val="none" w:sz="0" w:space="0" w:color="auto"/>
          </w:divBdr>
        </w:div>
        <w:div w:id="2114856340">
          <w:marLeft w:val="640"/>
          <w:marRight w:val="0"/>
          <w:marTop w:val="0"/>
          <w:marBottom w:val="0"/>
          <w:divBdr>
            <w:top w:val="none" w:sz="0" w:space="0" w:color="auto"/>
            <w:left w:val="none" w:sz="0" w:space="0" w:color="auto"/>
            <w:bottom w:val="none" w:sz="0" w:space="0" w:color="auto"/>
            <w:right w:val="none" w:sz="0" w:space="0" w:color="auto"/>
          </w:divBdr>
        </w:div>
        <w:div w:id="1145581610">
          <w:marLeft w:val="640"/>
          <w:marRight w:val="0"/>
          <w:marTop w:val="0"/>
          <w:marBottom w:val="0"/>
          <w:divBdr>
            <w:top w:val="none" w:sz="0" w:space="0" w:color="auto"/>
            <w:left w:val="none" w:sz="0" w:space="0" w:color="auto"/>
            <w:bottom w:val="none" w:sz="0" w:space="0" w:color="auto"/>
            <w:right w:val="none" w:sz="0" w:space="0" w:color="auto"/>
          </w:divBdr>
        </w:div>
        <w:div w:id="1054474432">
          <w:marLeft w:val="640"/>
          <w:marRight w:val="0"/>
          <w:marTop w:val="0"/>
          <w:marBottom w:val="0"/>
          <w:divBdr>
            <w:top w:val="none" w:sz="0" w:space="0" w:color="auto"/>
            <w:left w:val="none" w:sz="0" w:space="0" w:color="auto"/>
            <w:bottom w:val="none" w:sz="0" w:space="0" w:color="auto"/>
            <w:right w:val="none" w:sz="0" w:space="0" w:color="auto"/>
          </w:divBdr>
        </w:div>
        <w:div w:id="1207371427">
          <w:marLeft w:val="640"/>
          <w:marRight w:val="0"/>
          <w:marTop w:val="0"/>
          <w:marBottom w:val="0"/>
          <w:divBdr>
            <w:top w:val="none" w:sz="0" w:space="0" w:color="auto"/>
            <w:left w:val="none" w:sz="0" w:space="0" w:color="auto"/>
            <w:bottom w:val="none" w:sz="0" w:space="0" w:color="auto"/>
            <w:right w:val="none" w:sz="0" w:space="0" w:color="auto"/>
          </w:divBdr>
        </w:div>
        <w:div w:id="551887356">
          <w:marLeft w:val="640"/>
          <w:marRight w:val="0"/>
          <w:marTop w:val="0"/>
          <w:marBottom w:val="0"/>
          <w:divBdr>
            <w:top w:val="none" w:sz="0" w:space="0" w:color="auto"/>
            <w:left w:val="none" w:sz="0" w:space="0" w:color="auto"/>
            <w:bottom w:val="none" w:sz="0" w:space="0" w:color="auto"/>
            <w:right w:val="none" w:sz="0" w:space="0" w:color="auto"/>
          </w:divBdr>
        </w:div>
        <w:div w:id="1169978227">
          <w:marLeft w:val="640"/>
          <w:marRight w:val="0"/>
          <w:marTop w:val="0"/>
          <w:marBottom w:val="0"/>
          <w:divBdr>
            <w:top w:val="none" w:sz="0" w:space="0" w:color="auto"/>
            <w:left w:val="none" w:sz="0" w:space="0" w:color="auto"/>
            <w:bottom w:val="none" w:sz="0" w:space="0" w:color="auto"/>
            <w:right w:val="none" w:sz="0" w:space="0" w:color="auto"/>
          </w:divBdr>
        </w:div>
        <w:div w:id="767041909">
          <w:marLeft w:val="640"/>
          <w:marRight w:val="0"/>
          <w:marTop w:val="0"/>
          <w:marBottom w:val="0"/>
          <w:divBdr>
            <w:top w:val="none" w:sz="0" w:space="0" w:color="auto"/>
            <w:left w:val="none" w:sz="0" w:space="0" w:color="auto"/>
            <w:bottom w:val="none" w:sz="0" w:space="0" w:color="auto"/>
            <w:right w:val="none" w:sz="0" w:space="0" w:color="auto"/>
          </w:divBdr>
        </w:div>
        <w:div w:id="188297328">
          <w:marLeft w:val="640"/>
          <w:marRight w:val="0"/>
          <w:marTop w:val="0"/>
          <w:marBottom w:val="0"/>
          <w:divBdr>
            <w:top w:val="none" w:sz="0" w:space="0" w:color="auto"/>
            <w:left w:val="none" w:sz="0" w:space="0" w:color="auto"/>
            <w:bottom w:val="none" w:sz="0" w:space="0" w:color="auto"/>
            <w:right w:val="none" w:sz="0" w:space="0" w:color="auto"/>
          </w:divBdr>
        </w:div>
        <w:div w:id="1323005604">
          <w:marLeft w:val="640"/>
          <w:marRight w:val="0"/>
          <w:marTop w:val="0"/>
          <w:marBottom w:val="0"/>
          <w:divBdr>
            <w:top w:val="none" w:sz="0" w:space="0" w:color="auto"/>
            <w:left w:val="none" w:sz="0" w:space="0" w:color="auto"/>
            <w:bottom w:val="none" w:sz="0" w:space="0" w:color="auto"/>
            <w:right w:val="none" w:sz="0" w:space="0" w:color="auto"/>
          </w:divBdr>
        </w:div>
        <w:div w:id="624392689">
          <w:marLeft w:val="640"/>
          <w:marRight w:val="0"/>
          <w:marTop w:val="0"/>
          <w:marBottom w:val="0"/>
          <w:divBdr>
            <w:top w:val="none" w:sz="0" w:space="0" w:color="auto"/>
            <w:left w:val="none" w:sz="0" w:space="0" w:color="auto"/>
            <w:bottom w:val="none" w:sz="0" w:space="0" w:color="auto"/>
            <w:right w:val="none" w:sz="0" w:space="0" w:color="auto"/>
          </w:divBdr>
        </w:div>
        <w:div w:id="1195188802">
          <w:marLeft w:val="640"/>
          <w:marRight w:val="0"/>
          <w:marTop w:val="0"/>
          <w:marBottom w:val="0"/>
          <w:divBdr>
            <w:top w:val="none" w:sz="0" w:space="0" w:color="auto"/>
            <w:left w:val="none" w:sz="0" w:space="0" w:color="auto"/>
            <w:bottom w:val="none" w:sz="0" w:space="0" w:color="auto"/>
            <w:right w:val="none" w:sz="0" w:space="0" w:color="auto"/>
          </w:divBdr>
        </w:div>
        <w:div w:id="1460956629">
          <w:marLeft w:val="640"/>
          <w:marRight w:val="0"/>
          <w:marTop w:val="0"/>
          <w:marBottom w:val="0"/>
          <w:divBdr>
            <w:top w:val="none" w:sz="0" w:space="0" w:color="auto"/>
            <w:left w:val="none" w:sz="0" w:space="0" w:color="auto"/>
            <w:bottom w:val="none" w:sz="0" w:space="0" w:color="auto"/>
            <w:right w:val="none" w:sz="0" w:space="0" w:color="auto"/>
          </w:divBdr>
        </w:div>
        <w:div w:id="505944883">
          <w:marLeft w:val="640"/>
          <w:marRight w:val="0"/>
          <w:marTop w:val="0"/>
          <w:marBottom w:val="0"/>
          <w:divBdr>
            <w:top w:val="none" w:sz="0" w:space="0" w:color="auto"/>
            <w:left w:val="none" w:sz="0" w:space="0" w:color="auto"/>
            <w:bottom w:val="none" w:sz="0" w:space="0" w:color="auto"/>
            <w:right w:val="none" w:sz="0" w:space="0" w:color="auto"/>
          </w:divBdr>
        </w:div>
        <w:div w:id="2018652097">
          <w:marLeft w:val="640"/>
          <w:marRight w:val="0"/>
          <w:marTop w:val="0"/>
          <w:marBottom w:val="0"/>
          <w:divBdr>
            <w:top w:val="none" w:sz="0" w:space="0" w:color="auto"/>
            <w:left w:val="none" w:sz="0" w:space="0" w:color="auto"/>
            <w:bottom w:val="none" w:sz="0" w:space="0" w:color="auto"/>
            <w:right w:val="none" w:sz="0" w:space="0" w:color="auto"/>
          </w:divBdr>
        </w:div>
        <w:div w:id="547379609">
          <w:marLeft w:val="640"/>
          <w:marRight w:val="0"/>
          <w:marTop w:val="0"/>
          <w:marBottom w:val="0"/>
          <w:divBdr>
            <w:top w:val="none" w:sz="0" w:space="0" w:color="auto"/>
            <w:left w:val="none" w:sz="0" w:space="0" w:color="auto"/>
            <w:bottom w:val="none" w:sz="0" w:space="0" w:color="auto"/>
            <w:right w:val="none" w:sz="0" w:space="0" w:color="auto"/>
          </w:divBdr>
        </w:div>
        <w:div w:id="1524512115">
          <w:marLeft w:val="640"/>
          <w:marRight w:val="0"/>
          <w:marTop w:val="0"/>
          <w:marBottom w:val="0"/>
          <w:divBdr>
            <w:top w:val="none" w:sz="0" w:space="0" w:color="auto"/>
            <w:left w:val="none" w:sz="0" w:space="0" w:color="auto"/>
            <w:bottom w:val="none" w:sz="0" w:space="0" w:color="auto"/>
            <w:right w:val="none" w:sz="0" w:space="0" w:color="auto"/>
          </w:divBdr>
        </w:div>
        <w:div w:id="83916449">
          <w:marLeft w:val="640"/>
          <w:marRight w:val="0"/>
          <w:marTop w:val="0"/>
          <w:marBottom w:val="0"/>
          <w:divBdr>
            <w:top w:val="none" w:sz="0" w:space="0" w:color="auto"/>
            <w:left w:val="none" w:sz="0" w:space="0" w:color="auto"/>
            <w:bottom w:val="none" w:sz="0" w:space="0" w:color="auto"/>
            <w:right w:val="none" w:sz="0" w:space="0" w:color="auto"/>
          </w:divBdr>
        </w:div>
        <w:div w:id="868840290">
          <w:marLeft w:val="640"/>
          <w:marRight w:val="0"/>
          <w:marTop w:val="0"/>
          <w:marBottom w:val="0"/>
          <w:divBdr>
            <w:top w:val="none" w:sz="0" w:space="0" w:color="auto"/>
            <w:left w:val="none" w:sz="0" w:space="0" w:color="auto"/>
            <w:bottom w:val="none" w:sz="0" w:space="0" w:color="auto"/>
            <w:right w:val="none" w:sz="0" w:space="0" w:color="auto"/>
          </w:divBdr>
        </w:div>
        <w:div w:id="545217325">
          <w:marLeft w:val="640"/>
          <w:marRight w:val="0"/>
          <w:marTop w:val="0"/>
          <w:marBottom w:val="0"/>
          <w:divBdr>
            <w:top w:val="none" w:sz="0" w:space="0" w:color="auto"/>
            <w:left w:val="none" w:sz="0" w:space="0" w:color="auto"/>
            <w:bottom w:val="none" w:sz="0" w:space="0" w:color="auto"/>
            <w:right w:val="none" w:sz="0" w:space="0" w:color="auto"/>
          </w:divBdr>
        </w:div>
        <w:div w:id="1672296442">
          <w:marLeft w:val="640"/>
          <w:marRight w:val="0"/>
          <w:marTop w:val="0"/>
          <w:marBottom w:val="0"/>
          <w:divBdr>
            <w:top w:val="none" w:sz="0" w:space="0" w:color="auto"/>
            <w:left w:val="none" w:sz="0" w:space="0" w:color="auto"/>
            <w:bottom w:val="none" w:sz="0" w:space="0" w:color="auto"/>
            <w:right w:val="none" w:sz="0" w:space="0" w:color="auto"/>
          </w:divBdr>
        </w:div>
        <w:div w:id="472212241">
          <w:marLeft w:val="640"/>
          <w:marRight w:val="0"/>
          <w:marTop w:val="0"/>
          <w:marBottom w:val="0"/>
          <w:divBdr>
            <w:top w:val="none" w:sz="0" w:space="0" w:color="auto"/>
            <w:left w:val="none" w:sz="0" w:space="0" w:color="auto"/>
            <w:bottom w:val="none" w:sz="0" w:space="0" w:color="auto"/>
            <w:right w:val="none" w:sz="0" w:space="0" w:color="auto"/>
          </w:divBdr>
        </w:div>
        <w:div w:id="893540878">
          <w:marLeft w:val="640"/>
          <w:marRight w:val="0"/>
          <w:marTop w:val="0"/>
          <w:marBottom w:val="0"/>
          <w:divBdr>
            <w:top w:val="none" w:sz="0" w:space="0" w:color="auto"/>
            <w:left w:val="none" w:sz="0" w:space="0" w:color="auto"/>
            <w:bottom w:val="none" w:sz="0" w:space="0" w:color="auto"/>
            <w:right w:val="none" w:sz="0" w:space="0" w:color="auto"/>
          </w:divBdr>
        </w:div>
        <w:div w:id="1776902111">
          <w:marLeft w:val="640"/>
          <w:marRight w:val="0"/>
          <w:marTop w:val="0"/>
          <w:marBottom w:val="0"/>
          <w:divBdr>
            <w:top w:val="none" w:sz="0" w:space="0" w:color="auto"/>
            <w:left w:val="none" w:sz="0" w:space="0" w:color="auto"/>
            <w:bottom w:val="none" w:sz="0" w:space="0" w:color="auto"/>
            <w:right w:val="none" w:sz="0" w:space="0" w:color="auto"/>
          </w:divBdr>
        </w:div>
        <w:div w:id="13069768">
          <w:marLeft w:val="640"/>
          <w:marRight w:val="0"/>
          <w:marTop w:val="0"/>
          <w:marBottom w:val="0"/>
          <w:divBdr>
            <w:top w:val="none" w:sz="0" w:space="0" w:color="auto"/>
            <w:left w:val="none" w:sz="0" w:space="0" w:color="auto"/>
            <w:bottom w:val="none" w:sz="0" w:space="0" w:color="auto"/>
            <w:right w:val="none" w:sz="0" w:space="0" w:color="auto"/>
          </w:divBdr>
        </w:div>
        <w:div w:id="784930000">
          <w:marLeft w:val="640"/>
          <w:marRight w:val="0"/>
          <w:marTop w:val="0"/>
          <w:marBottom w:val="0"/>
          <w:divBdr>
            <w:top w:val="none" w:sz="0" w:space="0" w:color="auto"/>
            <w:left w:val="none" w:sz="0" w:space="0" w:color="auto"/>
            <w:bottom w:val="none" w:sz="0" w:space="0" w:color="auto"/>
            <w:right w:val="none" w:sz="0" w:space="0" w:color="auto"/>
          </w:divBdr>
        </w:div>
        <w:div w:id="274798205">
          <w:marLeft w:val="640"/>
          <w:marRight w:val="0"/>
          <w:marTop w:val="0"/>
          <w:marBottom w:val="0"/>
          <w:divBdr>
            <w:top w:val="none" w:sz="0" w:space="0" w:color="auto"/>
            <w:left w:val="none" w:sz="0" w:space="0" w:color="auto"/>
            <w:bottom w:val="none" w:sz="0" w:space="0" w:color="auto"/>
            <w:right w:val="none" w:sz="0" w:space="0" w:color="auto"/>
          </w:divBdr>
        </w:div>
        <w:div w:id="1018115941">
          <w:marLeft w:val="640"/>
          <w:marRight w:val="0"/>
          <w:marTop w:val="0"/>
          <w:marBottom w:val="0"/>
          <w:divBdr>
            <w:top w:val="none" w:sz="0" w:space="0" w:color="auto"/>
            <w:left w:val="none" w:sz="0" w:space="0" w:color="auto"/>
            <w:bottom w:val="none" w:sz="0" w:space="0" w:color="auto"/>
            <w:right w:val="none" w:sz="0" w:space="0" w:color="auto"/>
          </w:divBdr>
        </w:div>
        <w:div w:id="1175222623">
          <w:marLeft w:val="640"/>
          <w:marRight w:val="0"/>
          <w:marTop w:val="0"/>
          <w:marBottom w:val="0"/>
          <w:divBdr>
            <w:top w:val="none" w:sz="0" w:space="0" w:color="auto"/>
            <w:left w:val="none" w:sz="0" w:space="0" w:color="auto"/>
            <w:bottom w:val="none" w:sz="0" w:space="0" w:color="auto"/>
            <w:right w:val="none" w:sz="0" w:space="0" w:color="auto"/>
          </w:divBdr>
        </w:div>
        <w:div w:id="1689795568">
          <w:marLeft w:val="640"/>
          <w:marRight w:val="0"/>
          <w:marTop w:val="0"/>
          <w:marBottom w:val="0"/>
          <w:divBdr>
            <w:top w:val="none" w:sz="0" w:space="0" w:color="auto"/>
            <w:left w:val="none" w:sz="0" w:space="0" w:color="auto"/>
            <w:bottom w:val="none" w:sz="0" w:space="0" w:color="auto"/>
            <w:right w:val="none" w:sz="0" w:space="0" w:color="auto"/>
          </w:divBdr>
        </w:div>
        <w:div w:id="1892770184">
          <w:marLeft w:val="640"/>
          <w:marRight w:val="0"/>
          <w:marTop w:val="0"/>
          <w:marBottom w:val="0"/>
          <w:divBdr>
            <w:top w:val="none" w:sz="0" w:space="0" w:color="auto"/>
            <w:left w:val="none" w:sz="0" w:space="0" w:color="auto"/>
            <w:bottom w:val="none" w:sz="0" w:space="0" w:color="auto"/>
            <w:right w:val="none" w:sz="0" w:space="0" w:color="auto"/>
          </w:divBdr>
        </w:div>
        <w:div w:id="1117019906">
          <w:marLeft w:val="640"/>
          <w:marRight w:val="0"/>
          <w:marTop w:val="0"/>
          <w:marBottom w:val="0"/>
          <w:divBdr>
            <w:top w:val="none" w:sz="0" w:space="0" w:color="auto"/>
            <w:left w:val="none" w:sz="0" w:space="0" w:color="auto"/>
            <w:bottom w:val="none" w:sz="0" w:space="0" w:color="auto"/>
            <w:right w:val="none" w:sz="0" w:space="0" w:color="auto"/>
          </w:divBdr>
        </w:div>
        <w:div w:id="2045861726">
          <w:marLeft w:val="640"/>
          <w:marRight w:val="0"/>
          <w:marTop w:val="0"/>
          <w:marBottom w:val="0"/>
          <w:divBdr>
            <w:top w:val="none" w:sz="0" w:space="0" w:color="auto"/>
            <w:left w:val="none" w:sz="0" w:space="0" w:color="auto"/>
            <w:bottom w:val="none" w:sz="0" w:space="0" w:color="auto"/>
            <w:right w:val="none" w:sz="0" w:space="0" w:color="auto"/>
          </w:divBdr>
        </w:div>
        <w:div w:id="914361387">
          <w:marLeft w:val="640"/>
          <w:marRight w:val="0"/>
          <w:marTop w:val="0"/>
          <w:marBottom w:val="0"/>
          <w:divBdr>
            <w:top w:val="none" w:sz="0" w:space="0" w:color="auto"/>
            <w:left w:val="none" w:sz="0" w:space="0" w:color="auto"/>
            <w:bottom w:val="none" w:sz="0" w:space="0" w:color="auto"/>
            <w:right w:val="none" w:sz="0" w:space="0" w:color="auto"/>
          </w:divBdr>
        </w:div>
        <w:div w:id="1662199004">
          <w:marLeft w:val="640"/>
          <w:marRight w:val="0"/>
          <w:marTop w:val="0"/>
          <w:marBottom w:val="0"/>
          <w:divBdr>
            <w:top w:val="none" w:sz="0" w:space="0" w:color="auto"/>
            <w:left w:val="none" w:sz="0" w:space="0" w:color="auto"/>
            <w:bottom w:val="none" w:sz="0" w:space="0" w:color="auto"/>
            <w:right w:val="none" w:sz="0" w:space="0" w:color="auto"/>
          </w:divBdr>
        </w:div>
        <w:div w:id="402147026">
          <w:marLeft w:val="640"/>
          <w:marRight w:val="0"/>
          <w:marTop w:val="0"/>
          <w:marBottom w:val="0"/>
          <w:divBdr>
            <w:top w:val="none" w:sz="0" w:space="0" w:color="auto"/>
            <w:left w:val="none" w:sz="0" w:space="0" w:color="auto"/>
            <w:bottom w:val="none" w:sz="0" w:space="0" w:color="auto"/>
            <w:right w:val="none" w:sz="0" w:space="0" w:color="auto"/>
          </w:divBdr>
        </w:div>
        <w:div w:id="293291855">
          <w:marLeft w:val="640"/>
          <w:marRight w:val="0"/>
          <w:marTop w:val="0"/>
          <w:marBottom w:val="0"/>
          <w:divBdr>
            <w:top w:val="none" w:sz="0" w:space="0" w:color="auto"/>
            <w:left w:val="none" w:sz="0" w:space="0" w:color="auto"/>
            <w:bottom w:val="none" w:sz="0" w:space="0" w:color="auto"/>
            <w:right w:val="none" w:sz="0" w:space="0" w:color="auto"/>
          </w:divBdr>
        </w:div>
        <w:div w:id="893392606">
          <w:marLeft w:val="640"/>
          <w:marRight w:val="0"/>
          <w:marTop w:val="0"/>
          <w:marBottom w:val="0"/>
          <w:divBdr>
            <w:top w:val="none" w:sz="0" w:space="0" w:color="auto"/>
            <w:left w:val="none" w:sz="0" w:space="0" w:color="auto"/>
            <w:bottom w:val="none" w:sz="0" w:space="0" w:color="auto"/>
            <w:right w:val="none" w:sz="0" w:space="0" w:color="auto"/>
          </w:divBdr>
        </w:div>
        <w:div w:id="1201095213">
          <w:marLeft w:val="640"/>
          <w:marRight w:val="0"/>
          <w:marTop w:val="0"/>
          <w:marBottom w:val="0"/>
          <w:divBdr>
            <w:top w:val="none" w:sz="0" w:space="0" w:color="auto"/>
            <w:left w:val="none" w:sz="0" w:space="0" w:color="auto"/>
            <w:bottom w:val="none" w:sz="0" w:space="0" w:color="auto"/>
            <w:right w:val="none" w:sz="0" w:space="0" w:color="auto"/>
          </w:divBdr>
        </w:div>
        <w:div w:id="1611355761">
          <w:marLeft w:val="640"/>
          <w:marRight w:val="0"/>
          <w:marTop w:val="0"/>
          <w:marBottom w:val="0"/>
          <w:divBdr>
            <w:top w:val="none" w:sz="0" w:space="0" w:color="auto"/>
            <w:left w:val="none" w:sz="0" w:space="0" w:color="auto"/>
            <w:bottom w:val="none" w:sz="0" w:space="0" w:color="auto"/>
            <w:right w:val="none" w:sz="0" w:space="0" w:color="auto"/>
          </w:divBdr>
        </w:div>
        <w:div w:id="1314991394">
          <w:marLeft w:val="640"/>
          <w:marRight w:val="0"/>
          <w:marTop w:val="0"/>
          <w:marBottom w:val="0"/>
          <w:divBdr>
            <w:top w:val="none" w:sz="0" w:space="0" w:color="auto"/>
            <w:left w:val="none" w:sz="0" w:space="0" w:color="auto"/>
            <w:bottom w:val="none" w:sz="0" w:space="0" w:color="auto"/>
            <w:right w:val="none" w:sz="0" w:space="0" w:color="auto"/>
          </w:divBdr>
        </w:div>
        <w:div w:id="1969970480">
          <w:marLeft w:val="640"/>
          <w:marRight w:val="0"/>
          <w:marTop w:val="0"/>
          <w:marBottom w:val="0"/>
          <w:divBdr>
            <w:top w:val="none" w:sz="0" w:space="0" w:color="auto"/>
            <w:left w:val="none" w:sz="0" w:space="0" w:color="auto"/>
            <w:bottom w:val="none" w:sz="0" w:space="0" w:color="auto"/>
            <w:right w:val="none" w:sz="0" w:space="0" w:color="auto"/>
          </w:divBdr>
        </w:div>
        <w:div w:id="577908151">
          <w:marLeft w:val="640"/>
          <w:marRight w:val="0"/>
          <w:marTop w:val="0"/>
          <w:marBottom w:val="0"/>
          <w:divBdr>
            <w:top w:val="none" w:sz="0" w:space="0" w:color="auto"/>
            <w:left w:val="none" w:sz="0" w:space="0" w:color="auto"/>
            <w:bottom w:val="none" w:sz="0" w:space="0" w:color="auto"/>
            <w:right w:val="none" w:sz="0" w:space="0" w:color="auto"/>
          </w:divBdr>
        </w:div>
        <w:div w:id="1555461273">
          <w:marLeft w:val="640"/>
          <w:marRight w:val="0"/>
          <w:marTop w:val="0"/>
          <w:marBottom w:val="0"/>
          <w:divBdr>
            <w:top w:val="none" w:sz="0" w:space="0" w:color="auto"/>
            <w:left w:val="none" w:sz="0" w:space="0" w:color="auto"/>
            <w:bottom w:val="none" w:sz="0" w:space="0" w:color="auto"/>
            <w:right w:val="none" w:sz="0" w:space="0" w:color="auto"/>
          </w:divBdr>
        </w:div>
        <w:div w:id="1142843936">
          <w:marLeft w:val="640"/>
          <w:marRight w:val="0"/>
          <w:marTop w:val="0"/>
          <w:marBottom w:val="0"/>
          <w:divBdr>
            <w:top w:val="none" w:sz="0" w:space="0" w:color="auto"/>
            <w:left w:val="none" w:sz="0" w:space="0" w:color="auto"/>
            <w:bottom w:val="none" w:sz="0" w:space="0" w:color="auto"/>
            <w:right w:val="none" w:sz="0" w:space="0" w:color="auto"/>
          </w:divBdr>
        </w:div>
        <w:div w:id="1860124267">
          <w:marLeft w:val="640"/>
          <w:marRight w:val="0"/>
          <w:marTop w:val="0"/>
          <w:marBottom w:val="0"/>
          <w:divBdr>
            <w:top w:val="none" w:sz="0" w:space="0" w:color="auto"/>
            <w:left w:val="none" w:sz="0" w:space="0" w:color="auto"/>
            <w:bottom w:val="none" w:sz="0" w:space="0" w:color="auto"/>
            <w:right w:val="none" w:sz="0" w:space="0" w:color="auto"/>
          </w:divBdr>
        </w:div>
        <w:div w:id="589974209">
          <w:marLeft w:val="640"/>
          <w:marRight w:val="0"/>
          <w:marTop w:val="0"/>
          <w:marBottom w:val="0"/>
          <w:divBdr>
            <w:top w:val="none" w:sz="0" w:space="0" w:color="auto"/>
            <w:left w:val="none" w:sz="0" w:space="0" w:color="auto"/>
            <w:bottom w:val="none" w:sz="0" w:space="0" w:color="auto"/>
            <w:right w:val="none" w:sz="0" w:space="0" w:color="auto"/>
          </w:divBdr>
        </w:div>
        <w:div w:id="1629243492">
          <w:marLeft w:val="640"/>
          <w:marRight w:val="0"/>
          <w:marTop w:val="0"/>
          <w:marBottom w:val="0"/>
          <w:divBdr>
            <w:top w:val="none" w:sz="0" w:space="0" w:color="auto"/>
            <w:left w:val="none" w:sz="0" w:space="0" w:color="auto"/>
            <w:bottom w:val="none" w:sz="0" w:space="0" w:color="auto"/>
            <w:right w:val="none" w:sz="0" w:space="0" w:color="auto"/>
          </w:divBdr>
        </w:div>
        <w:div w:id="946279866">
          <w:marLeft w:val="640"/>
          <w:marRight w:val="0"/>
          <w:marTop w:val="0"/>
          <w:marBottom w:val="0"/>
          <w:divBdr>
            <w:top w:val="none" w:sz="0" w:space="0" w:color="auto"/>
            <w:left w:val="none" w:sz="0" w:space="0" w:color="auto"/>
            <w:bottom w:val="none" w:sz="0" w:space="0" w:color="auto"/>
            <w:right w:val="none" w:sz="0" w:space="0" w:color="auto"/>
          </w:divBdr>
        </w:div>
        <w:div w:id="260265689">
          <w:marLeft w:val="640"/>
          <w:marRight w:val="0"/>
          <w:marTop w:val="0"/>
          <w:marBottom w:val="0"/>
          <w:divBdr>
            <w:top w:val="none" w:sz="0" w:space="0" w:color="auto"/>
            <w:left w:val="none" w:sz="0" w:space="0" w:color="auto"/>
            <w:bottom w:val="none" w:sz="0" w:space="0" w:color="auto"/>
            <w:right w:val="none" w:sz="0" w:space="0" w:color="auto"/>
          </w:divBdr>
        </w:div>
        <w:div w:id="1532838293">
          <w:marLeft w:val="640"/>
          <w:marRight w:val="0"/>
          <w:marTop w:val="0"/>
          <w:marBottom w:val="0"/>
          <w:divBdr>
            <w:top w:val="none" w:sz="0" w:space="0" w:color="auto"/>
            <w:left w:val="none" w:sz="0" w:space="0" w:color="auto"/>
            <w:bottom w:val="none" w:sz="0" w:space="0" w:color="auto"/>
            <w:right w:val="none" w:sz="0" w:space="0" w:color="auto"/>
          </w:divBdr>
        </w:div>
        <w:div w:id="424156308">
          <w:marLeft w:val="640"/>
          <w:marRight w:val="0"/>
          <w:marTop w:val="0"/>
          <w:marBottom w:val="0"/>
          <w:divBdr>
            <w:top w:val="none" w:sz="0" w:space="0" w:color="auto"/>
            <w:left w:val="none" w:sz="0" w:space="0" w:color="auto"/>
            <w:bottom w:val="none" w:sz="0" w:space="0" w:color="auto"/>
            <w:right w:val="none" w:sz="0" w:space="0" w:color="auto"/>
          </w:divBdr>
        </w:div>
        <w:div w:id="2010131115">
          <w:marLeft w:val="640"/>
          <w:marRight w:val="0"/>
          <w:marTop w:val="0"/>
          <w:marBottom w:val="0"/>
          <w:divBdr>
            <w:top w:val="none" w:sz="0" w:space="0" w:color="auto"/>
            <w:left w:val="none" w:sz="0" w:space="0" w:color="auto"/>
            <w:bottom w:val="none" w:sz="0" w:space="0" w:color="auto"/>
            <w:right w:val="none" w:sz="0" w:space="0" w:color="auto"/>
          </w:divBdr>
        </w:div>
        <w:div w:id="1892379127">
          <w:marLeft w:val="640"/>
          <w:marRight w:val="0"/>
          <w:marTop w:val="0"/>
          <w:marBottom w:val="0"/>
          <w:divBdr>
            <w:top w:val="none" w:sz="0" w:space="0" w:color="auto"/>
            <w:left w:val="none" w:sz="0" w:space="0" w:color="auto"/>
            <w:bottom w:val="none" w:sz="0" w:space="0" w:color="auto"/>
            <w:right w:val="none" w:sz="0" w:space="0" w:color="auto"/>
          </w:divBdr>
        </w:div>
        <w:div w:id="1452434312">
          <w:marLeft w:val="640"/>
          <w:marRight w:val="0"/>
          <w:marTop w:val="0"/>
          <w:marBottom w:val="0"/>
          <w:divBdr>
            <w:top w:val="none" w:sz="0" w:space="0" w:color="auto"/>
            <w:left w:val="none" w:sz="0" w:space="0" w:color="auto"/>
            <w:bottom w:val="none" w:sz="0" w:space="0" w:color="auto"/>
            <w:right w:val="none" w:sz="0" w:space="0" w:color="auto"/>
          </w:divBdr>
        </w:div>
        <w:div w:id="247008720">
          <w:marLeft w:val="640"/>
          <w:marRight w:val="0"/>
          <w:marTop w:val="0"/>
          <w:marBottom w:val="0"/>
          <w:divBdr>
            <w:top w:val="none" w:sz="0" w:space="0" w:color="auto"/>
            <w:left w:val="none" w:sz="0" w:space="0" w:color="auto"/>
            <w:bottom w:val="none" w:sz="0" w:space="0" w:color="auto"/>
            <w:right w:val="none" w:sz="0" w:space="0" w:color="auto"/>
          </w:divBdr>
        </w:div>
        <w:div w:id="1700738310">
          <w:marLeft w:val="640"/>
          <w:marRight w:val="0"/>
          <w:marTop w:val="0"/>
          <w:marBottom w:val="0"/>
          <w:divBdr>
            <w:top w:val="none" w:sz="0" w:space="0" w:color="auto"/>
            <w:left w:val="none" w:sz="0" w:space="0" w:color="auto"/>
            <w:bottom w:val="none" w:sz="0" w:space="0" w:color="auto"/>
            <w:right w:val="none" w:sz="0" w:space="0" w:color="auto"/>
          </w:divBdr>
        </w:div>
        <w:div w:id="1335762002">
          <w:marLeft w:val="640"/>
          <w:marRight w:val="0"/>
          <w:marTop w:val="0"/>
          <w:marBottom w:val="0"/>
          <w:divBdr>
            <w:top w:val="none" w:sz="0" w:space="0" w:color="auto"/>
            <w:left w:val="none" w:sz="0" w:space="0" w:color="auto"/>
            <w:bottom w:val="none" w:sz="0" w:space="0" w:color="auto"/>
            <w:right w:val="none" w:sz="0" w:space="0" w:color="auto"/>
          </w:divBdr>
        </w:div>
        <w:div w:id="2042585188">
          <w:marLeft w:val="640"/>
          <w:marRight w:val="0"/>
          <w:marTop w:val="0"/>
          <w:marBottom w:val="0"/>
          <w:divBdr>
            <w:top w:val="none" w:sz="0" w:space="0" w:color="auto"/>
            <w:left w:val="none" w:sz="0" w:space="0" w:color="auto"/>
            <w:bottom w:val="none" w:sz="0" w:space="0" w:color="auto"/>
            <w:right w:val="none" w:sz="0" w:space="0" w:color="auto"/>
          </w:divBdr>
        </w:div>
        <w:div w:id="173762616">
          <w:marLeft w:val="640"/>
          <w:marRight w:val="0"/>
          <w:marTop w:val="0"/>
          <w:marBottom w:val="0"/>
          <w:divBdr>
            <w:top w:val="none" w:sz="0" w:space="0" w:color="auto"/>
            <w:left w:val="none" w:sz="0" w:space="0" w:color="auto"/>
            <w:bottom w:val="none" w:sz="0" w:space="0" w:color="auto"/>
            <w:right w:val="none" w:sz="0" w:space="0" w:color="auto"/>
          </w:divBdr>
        </w:div>
        <w:div w:id="1109468685">
          <w:marLeft w:val="640"/>
          <w:marRight w:val="0"/>
          <w:marTop w:val="0"/>
          <w:marBottom w:val="0"/>
          <w:divBdr>
            <w:top w:val="none" w:sz="0" w:space="0" w:color="auto"/>
            <w:left w:val="none" w:sz="0" w:space="0" w:color="auto"/>
            <w:bottom w:val="none" w:sz="0" w:space="0" w:color="auto"/>
            <w:right w:val="none" w:sz="0" w:space="0" w:color="auto"/>
          </w:divBdr>
        </w:div>
        <w:div w:id="1609972137">
          <w:marLeft w:val="640"/>
          <w:marRight w:val="0"/>
          <w:marTop w:val="0"/>
          <w:marBottom w:val="0"/>
          <w:divBdr>
            <w:top w:val="none" w:sz="0" w:space="0" w:color="auto"/>
            <w:left w:val="none" w:sz="0" w:space="0" w:color="auto"/>
            <w:bottom w:val="none" w:sz="0" w:space="0" w:color="auto"/>
            <w:right w:val="none" w:sz="0" w:space="0" w:color="auto"/>
          </w:divBdr>
        </w:div>
        <w:div w:id="302202622">
          <w:marLeft w:val="640"/>
          <w:marRight w:val="0"/>
          <w:marTop w:val="0"/>
          <w:marBottom w:val="0"/>
          <w:divBdr>
            <w:top w:val="none" w:sz="0" w:space="0" w:color="auto"/>
            <w:left w:val="none" w:sz="0" w:space="0" w:color="auto"/>
            <w:bottom w:val="none" w:sz="0" w:space="0" w:color="auto"/>
            <w:right w:val="none" w:sz="0" w:space="0" w:color="auto"/>
          </w:divBdr>
        </w:div>
        <w:div w:id="655034096">
          <w:marLeft w:val="640"/>
          <w:marRight w:val="0"/>
          <w:marTop w:val="0"/>
          <w:marBottom w:val="0"/>
          <w:divBdr>
            <w:top w:val="none" w:sz="0" w:space="0" w:color="auto"/>
            <w:left w:val="none" w:sz="0" w:space="0" w:color="auto"/>
            <w:bottom w:val="none" w:sz="0" w:space="0" w:color="auto"/>
            <w:right w:val="none" w:sz="0" w:space="0" w:color="auto"/>
          </w:divBdr>
        </w:div>
        <w:div w:id="899285458">
          <w:marLeft w:val="640"/>
          <w:marRight w:val="0"/>
          <w:marTop w:val="0"/>
          <w:marBottom w:val="0"/>
          <w:divBdr>
            <w:top w:val="none" w:sz="0" w:space="0" w:color="auto"/>
            <w:left w:val="none" w:sz="0" w:space="0" w:color="auto"/>
            <w:bottom w:val="none" w:sz="0" w:space="0" w:color="auto"/>
            <w:right w:val="none" w:sz="0" w:space="0" w:color="auto"/>
          </w:divBdr>
        </w:div>
        <w:div w:id="1850093473">
          <w:marLeft w:val="640"/>
          <w:marRight w:val="0"/>
          <w:marTop w:val="0"/>
          <w:marBottom w:val="0"/>
          <w:divBdr>
            <w:top w:val="none" w:sz="0" w:space="0" w:color="auto"/>
            <w:left w:val="none" w:sz="0" w:space="0" w:color="auto"/>
            <w:bottom w:val="none" w:sz="0" w:space="0" w:color="auto"/>
            <w:right w:val="none" w:sz="0" w:space="0" w:color="auto"/>
          </w:divBdr>
        </w:div>
        <w:div w:id="1428964184">
          <w:marLeft w:val="640"/>
          <w:marRight w:val="0"/>
          <w:marTop w:val="0"/>
          <w:marBottom w:val="0"/>
          <w:divBdr>
            <w:top w:val="none" w:sz="0" w:space="0" w:color="auto"/>
            <w:left w:val="none" w:sz="0" w:space="0" w:color="auto"/>
            <w:bottom w:val="none" w:sz="0" w:space="0" w:color="auto"/>
            <w:right w:val="none" w:sz="0" w:space="0" w:color="auto"/>
          </w:divBdr>
        </w:div>
        <w:div w:id="567113131">
          <w:marLeft w:val="640"/>
          <w:marRight w:val="0"/>
          <w:marTop w:val="0"/>
          <w:marBottom w:val="0"/>
          <w:divBdr>
            <w:top w:val="none" w:sz="0" w:space="0" w:color="auto"/>
            <w:left w:val="none" w:sz="0" w:space="0" w:color="auto"/>
            <w:bottom w:val="none" w:sz="0" w:space="0" w:color="auto"/>
            <w:right w:val="none" w:sz="0" w:space="0" w:color="auto"/>
          </w:divBdr>
        </w:div>
        <w:div w:id="1393961361">
          <w:marLeft w:val="640"/>
          <w:marRight w:val="0"/>
          <w:marTop w:val="0"/>
          <w:marBottom w:val="0"/>
          <w:divBdr>
            <w:top w:val="none" w:sz="0" w:space="0" w:color="auto"/>
            <w:left w:val="none" w:sz="0" w:space="0" w:color="auto"/>
            <w:bottom w:val="none" w:sz="0" w:space="0" w:color="auto"/>
            <w:right w:val="none" w:sz="0" w:space="0" w:color="auto"/>
          </w:divBdr>
        </w:div>
        <w:div w:id="622537213">
          <w:marLeft w:val="640"/>
          <w:marRight w:val="0"/>
          <w:marTop w:val="0"/>
          <w:marBottom w:val="0"/>
          <w:divBdr>
            <w:top w:val="none" w:sz="0" w:space="0" w:color="auto"/>
            <w:left w:val="none" w:sz="0" w:space="0" w:color="auto"/>
            <w:bottom w:val="none" w:sz="0" w:space="0" w:color="auto"/>
            <w:right w:val="none" w:sz="0" w:space="0" w:color="auto"/>
          </w:divBdr>
        </w:div>
        <w:div w:id="1813906148">
          <w:marLeft w:val="640"/>
          <w:marRight w:val="0"/>
          <w:marTop w:val="0"/>
          <w:marBottom w:val="0"/>
          <w:divBdr>
            <w:top w:val="none" w:sz="0" w:space="0" w:color="auto"/>
            <w:left w:val="none" w:sz="0" w:space="0" w:color="auto"/>
            <w:bottom w:val="none" w:sz="0" w:space="0" w:color="auto"/>
            <w:right w:val="none" w:sz="0" w:space="0" w:color="auto"/>
          </w:divBdr>
        </w:div>
        <w:div w:id="1802074037">
          <w:marLeft w:val="640"/>
          <w:marRight w:val="0"/>
          <w:marTop w:val="0"/>
          <w:marBottom w:val="0"/>
          <w:divBdr>
            <w:top w:val="none" w:sz="0" w:space="0" w:color="auto"/>
            <w:left w:val="none" w:sz="0" w:space="0" w:color="auto"/>
            <w:bottom w:val="none" w:sz="0" w:space="0" w:color="auto"/>
            <w:right w:val="none" w:sz="0" w:space="0" w:color="auto"/>
          </w:divBdr>
        </w:div>
        <w:div w:id="2060592632">
          <w:marLeft w:val="640"/>
          <w:marRight w:val="0"/>
          <w:marTop w:val="0"/>
          <w:marBottom w:val="0"/>
          <w:divBdr>
            <w:top w:val="none" w:sz="0" w:space="0" w:color="auto"/>
            <w:left w:val="none" w:sz="0" w:space="0" w:color="auto"/>
            <w:bottom w:val="none" w:sz="0" w:space="0" w:color="auto"/>
            <w:right w:val="none" w:sz="0" w:space="0" w:color="auto"/>
          </w:divBdr>
        </w:div>
        <w:div w:id="926038413">
          <w:marLeft w:val="640"/>
          <w:marRight w:val="0"/>
          <w:marTop w:val="0"/>
          <w:marBottom w:val="0"/>
          <w:divBdr>
            <w:top w:val="none" w:sz="0" w:space="0" w:color="auto"/>
            <w:left w:val="none" w:sz="0" w:space="0" w:color="auto"/>
            <w:bottom w:val="none" w:sz="0" w:space="0" w:color="auto"/>
            <w:right w:val="none" w:sz="0" w:space="0" w:color="auto"/>
          </w:divBdr>
        </w:div>
        <w:div w:id="1990669996">
          <w:marLeft w:val="640"/>
          <w:marRight w:val="0"/>
          <w:marTop w:val="0"/>
          <w:marBottom w:val="0"/>
          <w:divBdr>
            <w:top w:val="none" w:sz="0" w:space="0" w:color="auto"/>
            <w:left w:val="none" w:sz="0" w:space="0" w:color="auto"/>
            <w:bottom w:val="none" w:sz="0" w:space="0" w:color="auto"/>
            <w:right w:val="none" w:sz="0" w:space="0" w:color="auto"/>
          </w:divBdr>
        </w:div>
        <w:div w:id="1943300288">
          <w:marLeft w:val="640"/>
          <w:marRight w:val="0"/>
          <w:marTop w:val="0"/>
          <w:marBottom w:val="0"/>
          <w:divBdr>
            <w:top w:val="none" w:sz="0" w:space="0" w:color="auto"/>
            <w:left w:val="none" w:sz="0" w:space="0" w:color="auto"/>
            <w:bottom w:val="none" w:sz="0" w:space="0" w:color="auto"/>
            <w:right w:val="none" w:sz="0" w:space="0" w:color="auto"/>
          </w:divBdr>
        </w:div>
        <w:div w:id="984162315">
          <w:marLeft w:val="640"/>
          <w:marRight w:val="0"/>
          <w:marTop w:val="0"/>
          <w:marBottom w:val="0"/>
          <w:divBdr>
            <w:top w:val="none" w:sz="0" w:space="0" w:color="auto"/>
            <w:left w:val="none" w:sz="0" w:space="0" w:color="auto"/>
            <w:bottom w:val="none" w:sz="0" w:space="0" w:color="auto"/>
            <w:right w:val="none" w:sz="0" w:space="0" w:color="auto"/>
          </w:divBdr>
        </w:div>
        <w:div w:id="1268196900">
          <w:marLeft w:val="640"/>
          <w:marRight w:val="0"/>
          <w:marTop w:val="0"/>
          <w:marBottom w:val="0"/>
          <w:divBdr>
            <w:top w:val="none" w:sz="0" w:space="0" w:color="auto"/>
            <w:left w:val="none" w:sz="0" w:space="0" w:color="auto"/>
            <w:bottom w:val="none" w:sz="0" w:space="0" w:color="auto"/>
            <w:right w:val="none" w:sz="0" w:space="0" w:color="auto"/>
          </w:divBdr>
        </w:div>
        <w:div w:id="1188451410">
          <w:marLeft w:val="640"/>
          <w:marRight w:val="0"/>
          <w:marTop w:val="0"/>
          <w:marBottom w:val="0"/>
          <w:divBdr>
            <w:top w:val="none" w:sz="0" w:space="0" w:color="auto"/>
            <w:left w:val="none" w:sz="0" w:space="0" w:color="auto"/>
            <w:bottom w:val="none" w:sz="0" w:space="0" w:color="auto"/>
            <w:right w:val="none" w:sz="0" w:space="0" w:color="auto"/>
          </w:divBdr>
        </w:div>
        <w:div w:id="2053535714">
          <w:marLeft w:val="640"/>
          <w:marRight w:val="0"/>
          <w:marTop w:val="0"/>
          <w:marBottom w:val="0"/>
          <w:divBdr>
            <w:top w:val="none" w:sz="0" w:space="0" w:color="auto"/>
            <w:left w:val="none" w:sz="0" w:space="0" w:color="auto"/>
            <w:bottom w:val="none" w:sz="0" w:space="0" w:color="auto"/>
            <w:right w:val="none" w:sz="0" w:space="0" w:color="auto"/>
          </w:divBdr>
        </w:div>
        <w:div w:id="910042243">
          <w:marLeft w:val="640"/>
          <w:marRight w:val="0"/>
          <w:marTop w:val="0"/>
          <w:marBottom w:val="0"/>
          <w:divBdr>
            <w:top w:val="none" w:sz="0" w:space="0" w:color="auto"/>
            <w:left w:val="none" w:sz="0" w:space="0" w:color="auto"/>
            <w:bottom w:val="none" w:sz="0" w:space="0" w:color="auto"/>
            <w:right w:val="none" w:sz="0" w:space="0" w:color="auto"/>
          </w:divBdr>
        </w:div>
        <w:div w:id="1496847126">
          <w:marLeft w:val="640"/>
          <w:marRight w:val="0"/>
          <w:marTop w:val="0"/>
          <w:marBottom w:val="0"/>
          <w:divBdr>
            <w:top w:val="none" w:sz="0" w:space="0" w:color="auto"/>
            <w:left w:val="none" w:sz="0" w:space="0" w:color="auto"/>
            <w:bottom w:val="none" w:sz="0" w:space="0" w:color="auto"/>
            <w:right w:val="none" w:sz="0" w:space="0" w:color="auto"/>
          </w:divBdr>
        </w:div>
        <w:div w:id="1393970391">
          <w:marLeft w:val="640"/>
          <w:marRight w:val="0"/>
          <w:marTop w:val="0"/>
          <w:marBottom w:val="0"/>
          <w:divBdr>
            <w:top w:val="none" w:sz="0" w:space="0" w:color="auto"/>
            <w:left w:val="none" w:sz="0" w:space="0" w:color="auto"/>
            <w:bottom w:val="none" w:sz="0" w:space="0" w:color="auto"/>
            <w:right w:val="none" w:sz="0" w:space="0" w:color="auto"/>
          </w:divBdr>
        </w:div>
        <w:div w:id="1802186803">
          <w:marLeft w:val="640"/>
          <w:marRight w:val="0"/>
          <w:marTop w:val="0"/>
          <w:marBottom w:val="0"/>
          <w:divBdr>
            <w:top w:val="none" w:sz="0" w:space="0" w:color="auto"/>
            <w:left w:val="none" w:sz="0" w:space="0" w:color="auto"/>
            <w:bottom w:val="none" w:sz="0" w:space="0" w:color="auto"/>
            <w:right w:val="none" w:sz="0" w:space="0" w:color="auto"/>
          </w:divBdr>
        </w:div>
        <w:div w:id="462504336">
          <w:marLeft w:val="640"/>
          <w:marRight w:val="0"/>
          <w:marTop w:val="0"/>
          <w:marBottom w:val="0"/>
          <w:divBdr>
            <w:top w:val="none" w:sz="0" w:space="0" w:color="auto"/>
            <w:left w:val="none" w:sz="0" w:space="0" w:color="auto"/>
            <w:bottom w:val="none" w:sz="0" w:space="0" w:color="auto"/>
            <w:right w:val="none" w:sz="0" w:space="0" w:color="auto"/>
          </w:divBdr>
        </w:div>
        <w:div w:id="1499613702">
          <w:marLeft w:val="640"/>
          <w:marRight w:val="0"/>
          <w:marTop w:val="0"/>
          <w:marBottom w:val="0"/>
          <w:divBdr>
            <w:top w:val="none" w:sz="0" w:space="0" w:color="auto"/>
            <w:left w:val="none" w:sz="0" w:space="0" w:color="auto"/>
            <w:bottom w:val="none" w:sz="0" w:space="0" w:color="auto"/>
            <w:right w:val="none" w:sz="0" w:space="0" w:color="auto"/>
          </w:divBdr>
        </w:div>
        <w:div w:id="1963489238">
          <w:marLeft w:val="640"/>
          <w:marRight w:val="0"/>
          <w:marTop w:val="0"/>
          <w:marBottom w:val="0"/>
          <w:divBdr>
            <w:top w:val="none" w:sz="0" w:space="0" w:color="auto"/>
            <w:left w:val="none" w:sz="0" w:space="0" w:color="auto"/>
            <w:bottom w:val="none" w:sz="0" w:space="0" w:color="auto"/>
            <w:right w:val="none" w:sz="0" w:space="0" w:color="auto"/>
          </w:divBdr>
        </w:div>
        <w:div w:id="20521357">
          <w:marLeft w:val="640"/>
          <w:marRight w:val="0"/>
          <w:marTop w:val="0"/>
          <w:marBottom w:val="0"/>
          <w:divBdr>
            <w:top w:val="none" w:sz="0" w:space="0" w:color="auto"/>
            <w:left w:val="none" w:sz="0" w:space="0" w:color="auto"/>
            <w:bottom w:val="none" w:sz="0" w:space="0" w:color="auto"/>
            <w:right w:val="none" w:sz="0" w:space="0" w:color="auto"/>
          </w:divBdr>
        </w:div>
        <w:div w:id="959726833">
          <w:marLeft w:val="640"/>
          <w:marRight w:val="0"/>
          <w:marTop w:val="0"/>
          <w:marBottom w:val="0"/>
          <w:divBdr>
            <w:top w:val="none" w:sz="0" w:space="0" w:color="auto"/>
            <w:left w:val="none" w:sz="0" w:space="0" w:color="auto"/>
            <w:bottom w:val="none" w:sz="0" w:space="0" w:color="auto"/>
            <w:right w:val="none" w:sz="0" w:space="0" w:color="auto"/>
          </w:divBdr>
        </w:div>
        <w:div w:id="1796946254">
          <w:marLeft w:val="640"/>
          <w:marRight w:val="0"/>
          <w:marTop w:val="0"/>
          <w:marBottom w:val="0"/>
          <w:divBdr>
            <w:top w:val="none" w:sz="0" w:space="0" w:color="auto"/>
            <w:left w:val="none" w:sz="0" w:space="0" w:color="auto"/>
            <w:bottom w:val="none" w:sz="0" w:space="0" w:color="auto"/>
            <w:right w:val="none" w:sz="0" w:space="0" w:color="auto"/>
          </w:divBdr>
        </w:div>
      </w:divsChild>
    </w:div>
    <w:div w:id="1985347665">
      <w:bodyDiv w:val="1"/>
      <w:marLeft w:val="0"/>
      <w:marRight w:val="0"/>
      <w:marTop w:val="0"/>
      <w:marBottom w:val="0"/>
      <w:divBdr>
        <w:top w:val="none" w:sz="0" w:space="0" w:color="auto"/>
        <w:left w:val="none" w:sz="0" w:space="0" w:color="auto"/>
        <w:bottom w:val="none" w:sz="0" w:space="0" w:color="auto"/>
        <w:right w:val="none" w:sz="0" w:space="0" w:color="auto"/>
      </w:divBdr>
      <w:divsChild>
        <w:div w:id="1247617051">
          <w:marLeft w:val="640"/>
          <w:marRight w:val="0"/>
          <w:marTop w:val="0"/>
          <w:marBottom w:val="0"/>
          <w:divBdr>
            <w:top w:val="none" w:sz="0" w:space="0" w:color="auto"/>
            <w:left w:val="none" w:sz="0" w:space="0" w:color="auto"/>
            <w:bottom w:val="none" w:sz="0" w:space="0" w:color="auto"/>
            <w:right w:val="none" w:sz="0" w:space="0" w:color="auto"/>
          </w:divBdr>
        </w:div>
        <w:div w:id="1324237880">
          <w:marLeft w:val="640"/>
          <w:marRight w:val="0"/>
          <w:marTop w:val="0"/>
          <w:marBottom w:val="0"/>
          <w:divBdr>
            <w:top w:val="none" w:sz="0" w:space="0" w:color="auto"/>
            <w:left w:val="none" w:sz="0" w:space="0" w:color="auto"/>
            <w:bottom w:val="none" w:sz="0" w:space="0" w:color="auto"/>
            <w:right w:val="none" w:sz="0" w:space="0" w:color="auto"/>
          </w:divBdr>
        </w:div>
        <w:div w:id="862287178">
          <w:marLeft w:val="640"/>
          <w:marRight w:val="0"/>
          <w:marTop w:val="0"/>
          <w:marBottom w:val="0"/>
          <w:divBdr>
            <w:top w:val="none" w:sz="0" w:space="0" w:color="auto"/>
            <w:left w:val="none" w:sz="0" w:space="0" w:color="auto"/>
            <w:bottom w:val="none" w:sz="0" w:space="0" w:color="auto"/>
            <w:right w:val="none" w:sz="0" w:space="0" w:color="auto"/>
          </w:divBdr>
        </w:div>
        <w:div w:id="1049888065">
          <w:marLeft w:val="640"/>
          <w:marRight w:val="0"/>
          <w:marTop w:val="0"/>
          <w:marBottom w:val="0"/>
          <w:divBdr>
            <w:top w:val="none" w:sz="0" w:space="0" w:color="auto"/>
            <w:left w:val="none" w:sz="0" w:space="0" w:color="auto"/>
            <w:bottom w:val="none" w:sz="0" w:space="0" w:color="auto"/>
            <w:right w:val="none" w:sz="0" w:space="0" w:color="auto"/>
          </w:divBdr>
        </w:div>
        <w:div w:id="439834615">
          <w:marLeft w:val="640"/>
          <w:marRight w:val="0"/>
          <w:marTop w:val="0"/>
          <w:marBottom w:val="0"/>
          <w:divBdr>
            <w:top w:val="none" w:sz="0" w:space="0" w:color="auto"/>
            <w:left w:val="none" w:sz="0" w:space="0" w:color="auto"/>
            <w:bottom w:val="none" w:sz="0" w:space="0" w:color="auto"/>
            <w:right w:val="none" w:sz="0" w:space="0" w:color="auto"/>
          </w:divBdr>
        </w:div>
        <w:div w:id="1270164257">
          <w:marLeft w:val="640"/>
          <w:marRight w:val="0"/>
          <w:marTop w:val="0"/>
          <w:marBottom w:val="0"/>
          <w:divBdr>
            <w:top w:val="none" w:sz="0" w:space="0" w:color="auto"/>
            <w:left w:val="none" w:sz="0" w:space="0" w:color="auto"/>
            <w:bottom w:val="none" w:sz="0" w:space="0" w:color="auto"/>
            <w:right w:val="none" w:sz="0" w:space="0" w:color="auto"/>
          </w:divBdr>
        </w:div>
        <w:div w:id="530461418">
          <w:marLeft w:val="640"/>
          <w:marRight w:val="0"/>
          <w:marTop w:val="0"/>
          <w:marBottom w:val="0"/>
          <w:divBdr>
            <w:top w:val="none" w:sz="0" w:space="0" w:color="auto"/>
            <w:left w:val="none" w:sz="0" w:space="0" w:color="auto"/>
            <w:bottom w:val="none" w:sz="0" w:space="0" w:color="auto"/>
            <w:right w:val="none" w:sz="0" w:space="0" w:color="auto"/>
          </w:divBdr>
        </w:div>
        <w:div w:id="1525752008">
          <w:marLeft w:val="640"/>
          <w:marRight w:val="0"/>
          <w:marTop w:val="0"/>
          <w:marBottom w:val="0"/>
          <w:divBdr>
            <w:top w:val="none" w:sz="0" w:space="0" w:color="auto"/>
            <w:left w:val="none" w:sz="0" w:space="0" w:color="auto"/>
            <w:bottom w:val="none" w:sz="0" w:space="0" w:color="auto"/>
            <w:right w:val="none" w:sz="0" w:space="0" w:color="auto"/>
          </w:divBdr>
        </w:div>
        <w:div w:id="903636392">
          <w:marLeft w:val="640"/>
          <w:marRight w:val="0"/>
          <w:marTop w:val="0"/>
          <w:marBottom w:val="0"/>
          <w:divBdr>
            <w:top w:val="none" w:sz="0" w:space="0" w:color="auto"/>
            <w:left w:val="none" w:sz="0" w:space="0" w:color="auto"/>
            <w:bottom w:val="none" w:sz="0" w:space="0" w:color="auto"/>
            <w:right w:val="none" w:sz="0" w:space="0" w:color="auto"/>
          </w:divBdr>
        </w:div>
        <w:div w:id="1979143766">
          <w:marLeft w:val="640"/>
          <w:marRight w:val="0"/>
          <w:marTop w:val="0"/>
          <w:marBottom w:val="0"/>
          <w:divBdr>
            <w:top w:val="none" w:sz="0" w:space="0" w:color="auto"/>
            <w:left w:val="none" w:sz="0" w:space="0" w:color="auto"/>
            <w:bottom w:val="none" w:sz="0" w:space="0" w:color="auto"/>
            <w:right w:val="none" w:sz="0" w:space="0" w:color="auto"/>
          </w:divBdr>
        </w:div>
        <w:div w:id="1254582941">
          <w:marLeft w:val="640"/>
          <w:marRight w:val="0"/>
          <w:marTop w:val="0"/>
          <w:marBottom w:val="0"/>
          <w:divBdr>
            <w:top w:val="none" w:sz="0" w:space="0" w:color="auto"/>
            <w:left w:val="none" w:sz="0" w:space="0" w:color="auto"/>
            <w:bottom w:val="none" w:sz="0" w:space="0" w:color="auto"/>
            <w:right w:val="none" w:sz="0" w:space="0" w:color="auto"/>
          </w:divBdr>
        </w:div>
        <w:div w:id="538053165">
          <w:marLeft w:val="640"/>
          <w:marRight w:val="0"/>
          <w:marTop w:val="0"/>
          <w:marBottom w:val="0"/>
          <w:divBdr>
            <w:top w:val="none" w:sz="0" w:space="0" w:color="auto"/>
            <w:left w:val="none" w:sz="0" w:space="0" w:color="auto"/>
            <w:bottom w:val="none" w:sz="0" w:space="0" w:color="auto"/>
            <w:right w:val="none" w:sz="0" w:space="0" w:color="auto"/>
          </w:divBdr>
        </w:div>
        <w:div w:id="2005820344">
          <w:marLeft w:val="640"/>
          <w:marRight w:val="0"/>
          <w:marTop w:val="0"/>
          <w:marBottom w:val="0"/>
          <w:divBdr>
            <w:top w:val="none" w:sz="0" w:space="0" w:color="auto"/>
            <w:left w:val="none" w:sz="0" w:space="0" w:color="auto"/>
            <w:bottom w:val="none" w:sz="0" w:space="0" w:color="auto"/>
            <w:right w:val="none" w:sz="0" w:space="0" w:color="auto"/>
          </w:divBdr>
        </w:div>
        <w:div w:id="515535172">
          <w:marLeft w:val="640"/>
          <w:marRight w:val="0"/>
          <w:marTop w:val="0"/>
          <w:marBottom w:val="0"/>
          <w:divBdr>
            <w:top w:val="none" w:sz="0" w:space="0" w:color="auto"/>
            <w:left w:val="none" w:sz="0" w:space="0" w:color="auto"/>
            <w:bottom w:val="none" w:sz="0" w:space="0" w:color="auto"/>
            <w:right w:val="none" w:sz="0" w:space="0" w:color="auto"/>
          </w:divBdr>
        </w:div>
        <w:div w:id="1946301411">
          <w:marLeft w:val="640"/>
          <w:marRight w:val="0"/>
          <w:marTop w:val="0"/>
          <w:marBottom w:val="0"/>
          <w:divBdr>
            <w:top w:val="none" w:sz="0" w:space="0" w:color="auto"/>
            <w:left w:val="none" w:sz="0" w:space="0" w:color="auto"/>
            <w:bottom w:val="none" w:sz="0" w:space="0" w:color="auto"/>
            <w:right w:val="none" w:sz="0" w:space="0" w:color="auto"/>
          </w:divBdr>
        </w:div>
        <w:div w:id="510536528">
          <w:marLeft w:val="640"/>
          <w:marRight w:val="0"/>
          <w:marTop w:val="0"/>
          <w:marBottom w:val="0"/>
          <w:divBdr>
            <w:top w:val="none" w:sz="0" w:space="0" w:color="auto"/>
            <w:left w:val="none" w:sz="0" w:space="0" w:color="auto"/>
            <w:bottom w:val="none" w:sz="0" w:space="0" w:color="auto"/>
            <w:right w:val="none" w:sz="0" w:space="0" w:color="auto"/>
          </w:divBdr>
        </w:div>
        <w:div w:id="660816214">
          <w:marLeft w:val="640"/>
          <w:marRight w:val="0"/>
          <w:marTop w:val="0"/>
          <w:marBottom w:val="0"/>
          <w:divBdr>
            <w:top w:val="none" w:sz="0" w:space="0" w:color="auto"/>
            <w:left w:val="none" w:sz="0" w:space="0" w:color="auto"/>
            <w:bottom w:val="none" w:sz="0" w:space="0" w:color="auto"/>
            <w:right w:val="none" w:sz="0" w:space="0" w:color="auto"/>
          </w:divBdr>
        </w:div>
        <w:div w:id="323358806">
          <w:marLeft w:val="640"/>
          <w:marRight w:val="0"/>
          <w:marTop w:val="0"/>
          <w:marBottom w:val="0"/>
          <w:divBdr>
            <w:top w:val="none" w:sz="0" w:space="0" w:color="auto"/>
            <w:left w:val="none" w:sz="0" w:space="0" w:color="auto"/>
            <w:bottom w:val="none" w:sz="0" w:space="0" w:color="auto"/>
            <w:right w:val="none" w:sz="0" w:space="0" w:color="auto"/>
          </w:divBdr>
        </w:div>
        <w:div w:id="1360396744">
          <w:marLeft w:val="640"/>
          <w:marRight w:val="0"/>
          <w:marTop w:val="0"/>
          <w:marBottom w:val="0"/>
          <w:divBdr>
            <w:top w:val="none" w:sz="0" w:space="0" w:color="auto"/>
            <w:left w:val="none" w:sz="0" w:space="0" w:color="auto"/>
            <w:bottom w:val="none" w:sz="0" w:space="0" w:color="auto"/>
            <w:right w:val="none" w:sz="0" w:space="0" w:color="auto"/>
          </w:divBdr>
        </w:div>
        <w:div w:id="1870559879">
          <w:marLeft w:val="640"/>
          <w:marRight w:val="0"/>
          <w:marTop w:val="0"/>
          <w:marBottom w:val="0"/>
          <w:divBdr>
            <w:top w:val="none" w:sz="0" w:space="0" w:color="auto"/>
            <w:left w:val="none" w:sz="0" w:space="0" w:color="auto"/>
            <w:bottom w:val="none" w:sz="0" w:space="0" w:color="auto"/>
            <w:right w:val="none" w:sz="0" w:space="0" w:color="auto"/>
          </w:divBdr>
        </w:div>
        <w:div w:id="1139954306">
          <w:marLeft w:val="640"/>
          <w:marRight w:val="0"/>
          <w:marTop w:val="0"/>
          <w:marBottom w:val="0"/>
          <w:divBdr>
            <w:top w:val="none" w:sz="0" w:space="0" w:color="auto"/>
            <w:left w:val="none" w:sz="0" w:space="0" w:color="auto"/>
            <w:bottom w:val="none" w:sz="0" w:space="0" w:color="auto"/>
            <w:right w:val="none" w:sz="0" w:space="0" w:color="auto"/>
          </w:divBdr>
        </w:div>
        <w:div w:id="1925675807">
          <w:marLeft w:val="640"/>
          <w:marRight w:val="0"/>
          <w:marTop w:val="0"/>
          <w:marBottom w:val="0"/>
          <w:divBdr>
            <w:top w:val="none" w:sz="0" w:space="0" w:color="auto"/>
            <w:left w:val="none" w:sz="0" w:space="0" w:color="auto"/>
            <w:bottom w:val="none" w:sz="0" w:space="0" w:color="auto"/>
            <w:right w:val="none" w:sz="0" w:space="0" w:color="auto"/>
          </w:divBdr>
        </w:div>
        <w:div w:id="2069763850">
          <w:marLeft w:val="640"/>
          <w:marRight w:val="0"/>
          <w:marTop w:val="0"/>
          <w:marBottom w:val="0"/>
          <w:divBdr>
            <w:top w:val="none" w:sz="0" w:space="0" w:color="auto"/>
            <w:left w:val="none" w:sz="0" w:space="0" w:color="auto"/>
            <w:bottom w:val="none" w:sz="0" w:space="0" w:color="auto"/>
            <w:right w:val="none" w:sz="0" w:space="0" w:color="auto"/>
          </w:divBdr>
        </w:div>
        <w:div w:id="1957828656">
          <w:marLeft w:val="640"/>
          <w:marRight w:val="0"/>
          <w:marTop w:val="0"/>
          <w:marBottom w:val="0"/>
          <w:divBdr>
            <w:top w:val="none" w:sz="0" w:space="0" w:color="auto"/>
            <w:left w:val="none" w:sz="0" w:space="0" w:color="auto"/>
            <w:bottom w:val="none" w:sz="0" w:space="0" w:color="auto"/>
            <w:right w:val="none" w:sz="0" w:space="0" w:color="auto"/>
          </w:divBdr>
        </w:div>
        <w:div w:id="1925920483">
          <w:marLeft w:val="640"/>
          <w:marRight w:val="0"/>
          <w:marTop w:val="0"/>
          <w:marBottom w:val="0"/>
          <w:divBdr>
            <w:top w:val="none" w:sz="0" w:space="0" w:color="auto"/>
            <w:left w:val="none" w:sz="0" w:space="0" w:color="auto"/>
            <w:bottom w:val="none" w:sz="0" w:space="0" w:color="auto"/>
            <w:right w:val="none" w:sz="0" w:space="0" w:color="auto"/>
          </w:divBdr>
        </w:div>
        <w:div w:id="1172454680">
          <w:marLeft w:val="640"/>
          <w:marRight w:val="0"/>
          <w:marTop w:val="0"/>
          <w:marBottom w:val="0"/>
          <w:divBdr>
            <w:top w:val="none" w:sz="0" w:space="0" w:color="auto"/>
            <w:left w:val="none" w:sz="0" w:space="0" w:color="auto"/>
            <w:bottom w:val="none" w:sz="0" w:space="0" w:color="auto"/>
            <w:right w:val="none" w:sz="0" w:space="0" w:color="auto"/>
          </w:divBdr>
        </w:div>
        <w:div w:id="1388382738">
          <w:marLeft w:val="640"/>
          <w:marRight w:val="0"/>
          <w:marTop w:val="0"/>
          <w:marBottom w:val="0"/>
          <w:divBdr>
            <w:top w:val="none" w:sz="0" w:space="0" w:color="auto"/>
            <w:left w:val="none" w:sz="0" w:space="0" w:color="auto"/>
            <w:bottom w:val="none" w:sz="0" w:space="0" w:color="auto"/>
            <w:right w:val="none" w:sz="0" w:space="0" w:color="auto"/>
          </w:divBdr>
        </w:div>
        <w:div w:id="1714192092">
          <w:marLeft w:val="640"/>
          <w:marRight w:val="0"/>
          <w:marTop w:val="0"/>
          <w:marBottom w:val="0"/>
          <w:divBdr>
            <w:top w:val="none" w:sz="0" w:space="0" w:color="auto"/>
            <w:left w:val="none" w:sz="0" w:space="0" w:color="auto"/>
            <w:bottom w:val="none" w:sz="0" w:space="0" w:color="auto"/>
            <w:right w:val="none" w:sz="0" w:space="0" w:color="auto"/>
          </w:divBdr>
        </w:div>
        <w:div w:id="1625235890">
          <w:marLeft w:val="640"/>
          <w:marRight w:val="0"/>
          <w:marTop w:val="0"/>
          <w:marBottom w:val="0"/>
          <w:divBdr>
            <w:top w:val="none" w:sz="0" w:space="0" w:color="auto"/>
            <w:left w:val="none" w:sz="0" w:space="0" w:color="auto"/>
            <w:bottom w:val="none" w:sz="0" w:space="0" w:color="auto"/>
            <w:right w:val="none" w:sz="0" w:space="0" w:color="auto"/>
          </w:divBdr>
        </w:div>
        <w:div w:id="971137084">
          <w:marLeft w:val="640"/>
          <w:marRight w:val="0"/>
          <w:marTop w:val="0"/>
          <w:marBottom w:val="0"/>
          <w:divBdr>
            <w:top w:val="none" w:sz="0" w:space="0" w:color="auto"/>
            <w:left w:val="none" w:sz="0" w:space="0" w:color="auto"/>
            <w:bottom w:val="none" w:sz="0" w:space="0" w:color="auto"/>
            <w:right w:val="none" w:sz="0" w:space="0" w:color="auto"/>
          </w:divBdr>
        </w:div>
        <w:div w:id="150029116">
          <w:marLeft w:val="640"/>
          <w:marRight w:val="0"/>
          <w:marTop w:val="0"/>
          <w:marBottom w:val="0"/>
          <w:divBdr>
            <w:top w:val="none" w:sz="0" w:space="0" w:color="auto"/>
            <w:left w:val="none" w:sz="0" w:space="0" w:color="auto"/>
            <w:bottom w:val="none" w:sz="0" w:space="0" w:color="auto"/>
            <w:right w:val="none" w:sz="0" w:space="0" w:color="auto"/>
          </w:divBdr>
        </w:div>
        <w:div w:id="1605501183">
          <w:marLeft w:val="640"/>
          <w:marRight w:val="0"/>
          <w:marTop w:val="0"/>
          <w:marBottom w:val="0"/>
          <w:divBdr>
            <w:top w:val="none" w:sz="0" w:space="0" w:color="auto"/>
            <w:left w:val="none" w:sz="0" w:space="0" w:color="auto"/>
            <w:bottom w:val="none" w:sz="0" w:space="0" w:color="auto"/>
            <w:right w:val="none" w:sz="0" w:space="0" w:color="auto"/>
          </w:divBdr>
        </w:div>
        <w:div w:id="1072049782">
          <w:marLeft w:val="640"/>
          <w:marRight w:val="0"/>
          <w:marTop w:val="0"/>
          <w:marBottom w:val="0"/>
          <w:divBdr>
            <w:top w:val="none" w:sz="0" w:space="0" w:color="auto"/>
            <w:left w:val="none" w:sz="0" w:space="0" w:color="auto"/>
            <w:bottom w:val="none" w:sz="0" w:space="0" w:color="auto"/>
            <w:right w:val="none" w:sz="0" w:space="0" w:color="auto"/>
          </w:divBdr>
        </w:div>
        <w:div w:id="231932627">
          <w:marLeft w:val="640"/>
          <w:marRight w:val="0"/>
          <w:marTop w:val="0"/>
          <w:marBottom w:val="0"/>
          <w:divBdr>
            <w:top w:val="none" w:sz="0" w:space="0" w:color="auto"/>
            <w:left w:val="none" w:sz="0" w:space="0" w:color="auto"/>
            <w:bottom w:val="none" w:sz="0" w:space="0" w:color="auto"/>
            <w:right w:val="none" w:sz="0" w:space="0" w:color="auto"/>
          </w:divBdr>
        </w:div>
        <w:div w:id="1358239372">
          <w:marLeft w:val="640"/>
          <w:marRight w:val="0"/>
          <w:marTop w:val="0"/>
          <w:marBottom w:val="0"/>
          <w:divBdr>
            <w:top w:val="none" w:sz="0" w:space="0" w:color="auto"/>
            <w:left w:val="none" w:sz="0" w:space="0" w:color="auto"/>
            <w:bottom w:val="none" w:sz="0" w:space="0" w:color="auto"/>
            <w:right w:val="none" w:sz="0" w:space="0" w:color="auto"/>
          </w:divBdr>
        </w:div>
        <w:div w:id="2146508976">
          <w:marLeft w:val="640"/>
          <w:marRight w:val="0"/>
          <w:marTop w:val="0"/>
          <w:marBottom w:val="0"/>
          <w:divBdr>
            <w:top w:val="none" w:sz="0" w:space="0" w:color="auto"/>
            <w:left w:val="none" w:sz="0" w:space="0" w:color="auto"/>
            <w:bottom w:val="none" w:sz="0" w:space="0" w:color="auto"/>
            <w:right w:val="none" w:sz="0" w:space="0" w:color="auto"/>
          </w:divBdr>
        </w:div>
        <w:div w:id="238945416">
          <w:marLeft w:val="640"/>
          <w:marRight w:val="0"/>
          <w:marTop w:val="0"/>
          <w:marBottom w:val="0"/>
          <w:divBdr>
            <w:top w:val="none" w:sz="0" w:space="0" w:color="auto"/>
            <w:left w:val="none" w:sz="0" w:space="0" w:color="auto"/>
            <w:bottom w:val="none" w:sz="0" w:space="0" w:color="auto"/>
            <w:right w:val="none" w:sz="0" w:space="0" w:color="auto"/>
          </w:divBdr>
        </w:div>
        <w:div w:id="1650212437">
          <w:marLeft w:val="640"/>
          <w:marRight w:val="0"/>
          <w:marTop w:val="0"/>
          <w:marBottom w:val="0"/>
          <w:divBdr>
            <w:top w:val="none" w:sz="0" w:space="0" w:color="auto"/>
            <w:left w:val="none" w:sz="0" w:space="0" w:color="auto"/>
            <w:bottom w:val="none" w:sz="0" w:space="0" w:color="auto"/>
            <w:right w:val="none" w:sz="0" w:space="0" w:color="auto"/>
          </w:divBdr>
        </w:div>
        <w:div w:id="1644584365">
          <w:marLeft w:val="640"/>
          <w:marRight w:val="0"/>
          <w:marTop w:val="0"/>
          <w:marBottom w:val="0"/>
          <w:divBdr>
            <w:top w:val="none" w:sz="0" w:space="0" w:color="auto"/>
            <w:left w:val="none" w:sz="0" w:space="0" w:color="auto"/>
            <w:bottom w:val="none" w:sz="0" w:space="0" w:color="auto"/>
            <w:right w:val="none" w:sz="0" w:space="0" w:color="auto"/>
          </w:divBdr>
        </w:div>
        <w:div w:id="1215854017">
          <w:marLeft w:val="640"/>
          <w:marRight w:val="0"/>
          <w:marTop w:val="0"/>
          <w:marBottom w:val="0"/>
          <w:divBdr>
            <w:top w:val="none" w:sz="0" w:space="0" w:color="auto"/>
            <w:left w:val="none" w:sz="0" w:space="0" w:color="auto"/>
            <w:bottom w:val="none" w:sz="0" w:space="0" w:color="auto"/>
            <w:right w:val="none" w:sz="0" w:space="0" w:color="auto"/>
          </w:divBdr>
        </w:div>
        <w:div w:id="511068307">
          <w:marLeft w:val="640"/>
          <w:marRight w:val="0"/>
          <w:marTop w:val="0"/>
          <w:marBottom w:val="0"/>
          <w:divBdr>
            <w:top w:val="none" w:sz="0" w:space="0" w:color="auto"/>
            <w:left w:val="none" w:sz="0" w:space="0" w:color="auto"/>
            <w:bottom w:val="none" w:sz="0" w:space="0" w:color="auto"/>
            <w:right w:val="none" w:sz="0" w:space="0" w:color="auto"/>
          </w:divBdr>
        </w:div>
        <w:div w:id="1263609689">
          <w:marLeft w:val="640"/>
          <w:marRight w:val="0"/>
          <w:marTop w:val="0"/>
          <w:marBottom w:val="0"/>
          <w:divBdr>
            <w:top w:val="none" w:sz="0" w:space="0" w:color="auto"/>
            <w:left w:val="none" w:sz="0" w:space="0" w:color="auto"/>
            <w:bottom w:val="none" w:sz="0" w:space="0" w:color="auto"/>
            <w:right w:val="none" w:sz="0" w:space="0" w:color="auto"/>
          </w:divBdr>
        </w:div>
        <w:div w:id="417675862">
          <w:marLeft w:val="640"/>
          <w:marRight w:val="0"/>
          <w:marTop w:val="0"/>
          <w:marBottom w:val="0"/>
          <w:divBdr>
            <w:top w:val="none" w:sz="0" w:space="0" w:color="auto"/>
            <w:left w:val="none" w:sz="0" w:space="0" w:color="auto"/>
            <w:bottom w:val="none" w:sz="0" w:space="0" w:color="auto"/>
            <w:right w:val="none" w:sz="0" w:space="0" w:color="auto"/>
          </w:divBdr>
        </w:div>
        <w:div w:id="471362890">
          <w:marLeft w:val="640"/>
          <w:marRight w:val="0"/>
          <w:marTop w:val="0"/>
          <w:marBottom w:val="0"/>
          <w:divBdr>
            <w:top w:val="none" w:sz="0" w:space="0" w:color="auto"/>
            <w:left w:val="none" w:sz="0" w:space="0" w:color="auto"/>
            <w:bottom w:val="none" w:sz="0" w:space="0" w:color="auto"/>
            <w:right w:val="none" w:sz="0" w:space="0" w:color="auto"/>
          </w:divBdr>
        </w:div>
        <w:div w:id="1191339856">
          <w:marLeft w:val="640"/>
          <w:marRight w:val="0"/>
          <w:marTop w:val="0"/>
          <w:marBottom w:val="0"/>
          <w:divBdr>
            <w:top w:val="none" w:sz="0" w:space="0" w:color="auto"/>
            <w:left w:val="none" w:sz="0" w:space="0" w:color="auto"/>
            <w:bottom w:val="none" w:sz="0" w:space="0" w:color="auto"/>
            <w:right w:val="none" w:sz="0" w:space="0" w:color="auto"/>
          </w:divBdr>
        </w:div>
        <w:div w:id="534580225">
          <w:marLeft w:val="640"/>
          <w:marRight w:val="0"/>
          <w:marTop w:val="0"/>
          <w:marBottom w:val="0"/>
          <w:divBdr>
            <w:top w:val="none" w:sz="0" w:space="0" w:color="auto"/>
            <w:left w:val="none" w:sz="0" w:space="0" w:color="auto"/>
            <w:bottom w:val="none" w:sz="0" w:space="0" w:color="auto"/>
            <w:right w:val="none" w:sz="0" w:space="0" w:color="auto"/>
          </w:divBdr>
        </w:div>
        <w:div w:id="2130857581">
          <w:marLeft w:val="640"/>
          <w:marRight w:val="0"/>
          <w:marTop w:val="0"/>
          <w:marBottom w:val="0"/>
          <w:divBdr>
            <w:top w:val="none" w:sz="0" w:space="0" w:color="auto"/>
            <w:left w:val="none" w:sz="0" w:space="0" w:color="auto"/>
            <w:bottom w:val="none" w:sz="0" w:space="0" w:color="auto"/>
            <w:right w:val="none" w:sz="0" w:space="0" w:color="auto"/>
          </w:divBdr>
        </w:div>
        <w:div w:id="1244339065">
          <w:marLeft w:val="640"/>
          <w:marRight w:val="0"/>
          <w:marTop w:val="0"/>
          <w:marBottom w:val="0"/>
          <w:divBdr>
            <w:top w:val="none" w:sz="0" w:space="0" w:color="auto"/>
            <w:left w:val="none" w:sz="0" w:space="0" w:color="auto"/>
            <w:bottom w:val="none" w:sz="0" w:space="0" w:color="auto"/>
            <w:right w:val="none" w:sz="0" w:space="0" w:color="auto"/>
          </w:divBdr>
        </w:div>
        <w:div w:id="2011329913">
          <w:marLeft w:val="640"/>
          <w:marRight w:val="0"/>
          <w:marTop w:val="0"/>
          <w:marBottom w:val="0"/>
          <w:divBdr>
            <w:top w:val="none" w:sz="0" w:space="0" w:color="auto"/>
            <w:left w:val="none" w:sz="0" w:space="0" w:color="auto"/>
            <w:bottom w:val="none" w:sz="0" w:space="0" w:color="auto"/>
            <w:right w:val="none" w:sz="0" w:space="0" w:color="auto"/>
          </w:divBdr>
        </w:div>
        <w:div w:id="1524132037">
          <w:marLeft w:val="640"/>
          <w:marRight w:val="0"/>
          <w:marTop w:val="0"/>
          <w:marBottom w:val="0"/>
          <w:divBdr>
            <w:top w:val="none" w:sz="0" w:space="0" w:color="auto"/>
            <w:left w:val="none" w:sz="0" w:space="0" w:color="auto"/>
            <w:bottom w:val="none" w:sz="0" w:space="0" w:color="auto"/>
            <w:right w:val="none" w:sz="0" w:space="0" w:color="auto"/>
          </w:divBdr>
        </w:div>
        <w:div w:id="1793816333">
          <w:marLeft w:val="640"/>
          <w:marRight w:val="0"/>
          <w:marTop w:val="0"/>
          <w:marBottom w:val="0"/>
          <w:divBdr>
            <w:top w:val="none" w:sz="0" w:space="0" w:color="auto"/>
            <w:left w:val="none" w:sz="0" w:space="0" w:color="auto"/>
            <w:bottom w:val="none" w:sz="0" w:space="0" w:color="auto"/>
            <w:right w:val="none" w:sz="0" w:space="0" w:color="auto"/>
          </w:divBdr>
        </w:div>
        <w:div w:id="1265072946">
          <w:marLeft w:val="640"/>
          <w:marRight w:val="0"/>
          <w:marTop w:val="0"/>
          <w:marBottom w:val="0"/>
          <w:divBdr>
            <w:top w:val="none" w:sz="0" w:space="0" w:color="auto"/>
            <w:left w:val="none" w:sz="0" w:space="0" w:color="auto"/>
            <w:bottom w:val="none" w:sz="0" w:space="0" w:color="auto"/>
            <w:right w:val="none" w:sz="0" w:space="0" w:color="auto"/>
          </w:divBdr>
        </w:div>
        <w:div w:id="1231504576">
          <w:marLeft w:val="640"/>
          <w:marRight w:val="0"/>
          <w:marTop w:val="0"/>
          <w:marBottom w:val="0"/>
          <w:divBdr>
            <w:top w:val="none" w:sz="0" w:space="0" w:color="auto"/>
            <w:left w:val="none" w:sz="0" w:space="0" w:color="auto"/>
            <w:bottom w:val="none" w:sz="0" w:space="0" w:color="auto"/>
            <w:right w:val="none" w:sz="0" w:space="0" w:color="auto"/>
          </w:divBdr>
        </w:div>
        <w:div w:id="276955719">
          <w:marLeft w:val="640"/>
          <w:marRight w:val="0"/>
          <w:marTop w:val="0"/>
          <w:marBottom w:val="0"/>
          <w:divBdr>
            <w:top w:val="none" w:sz="0" w:space="0" w:color="auto"/>
            <w:left w:val="none" w:sz="0" w:space="0" w:color="auto"/>
            <w:bottom w:val="none" w:sz="0" w:space="0" w:color="auto"/>
            <w:right w:val="none" w:sz="0" w:space="0" w:color="auto"/>
          </w:divBdr>
        </w:div>
        <w:div w:id="1607152201">
          <w:marLeft w:val="640"/>
          <w:marRight w:val="0"/>
          <w:marTop w:val="0"/>
          <w:marBottom w:val="0"/>
          <w:divBdr>
            <w:top w:val="none" w:sz="0" w:space="0" w:color="auto"/>
            <w:left w:val="none" w:sz="0" w:space="0" w:color="auto"/>
            <w:bottom w:val="none" w:sz="0" w:space="0" w:color="auto"/>
            <w:right w:val="none" w:sz="0" w:space="0" w:color="auto"/>
          </w:divBdr>
        </w:div>
        <w:div w:id="560406814">
          <w:marLeft w:val="640"/>
          <w:marRight w:val="0"/>
          <w:marTop w:val="0"/>
          <w:marBottom w:val="0"/>
          <w:divBdr>
            <w:top w:val="none" w:sz="0" w:space="0" w:color="auto"/>
            <w:left w:val="none" w:sz="0" w:space="0" w:color="auto"/>
            <w:bottom w:val="none" w:sz="0" w:space="0" w:color="auto"/>
            <w:right w:val="none" w:sz="0" w:space="0" w:color="auto"/>
          </w:divBdr>
        </w:div>
        <w:div w:id="399639540">
          <w:marLeft w:val="640"/>
          <w:marRight w:val="0"/>
          <w:marTop w:val="0"/>
          <w:marBottom w:val="0"/>
          <w:divBdr>
            <w:top w:val="none" w:sz="0" w:space="0" w:color="auto"/>
            <w:left w:val="none" w:sz="0" w:space="0" w:color="auto"/>
            <w:bottom w:val="none" w:sz="0" w:space="0" w:color="auto"/>
            <w:right w:val="none" w:sz="0" w:space="0" w:color="auto"/>
          </w:divBdr>
        </w:div>
        <w:div w:id="953826037">
          <w:marLeft w:val="640"/>
          <w:marRight w:val="0"/>
          <w:marTop w:val="0"/>
          <w:marBottom w:val="0"/>
          <w:divBdr>
            <w:top w:val="none" w:sz="0" w:space="0" w:color="auto"/>
            <w:left w:val="none" w:sz="0" w:space="0" w:color="auto"/>
            <w:bottom w:val="none" w:sz="0" w:space="0" w:color="auto"/>
            <w:right w:val="none" w:sz="0" w:space="0" w:color="auto"/>
          </w:divBdr>
        </w:div>
        <w:div w:id="1584219069">
          <w:marLeft w:val="640"/>
          <w:marRight w:val="0"/>
          <w:marTop w:val="0"/>
          <w:marBottom w:val="0"/>
          <w:divBdr>
            <w:top w:val="none" w:sz="0" w:space="0" w:color="auto"/>
            <w:left w:val="none" w:sz="0" w:space="0" w:color="auto"/>
            <w:bottom w:val="none" w:sz="0" w:space="0" w:color="auto"/>
            <w:right w:val="none" w:sz="0" w:space="0" w:color="auto"/>
          </w:divBdr>
        </w:div>
        <w:div w:id="1309436331">
          <w:marLeft w:val="640"/>
          <w:marRight w:val="0"/>
          <w:marTop w:val="0"/>
          <w:marBottom w:val="0"/>
          <w:divBdr>
            <w:top w:val="none" w:sz="0" w:space="0" w:color="auto"/>
            <w:left w:val="none" w:sz="0" w:space="0" w:color="auto"/>
            <w:bottom w:val="none" w:sz="0" w:space="0" w:color="auto"/>
            <w:right w:val="none" w:sz="0" w:space="0" w:color="auto"/>
          </w:divBdr>
        </w:div>
        <w:div w:id="2091465435">
          <w:marLeft w:val="640"/>
          <w:marRight w:val="0"/>
          <w:marTop w:val="0"/>
          <w:marBottom w:val="0"/>
          <w:divBdr>
            <w:top w:val="none" w:sz="0" w:space="0" w:color="auto"/>
            <w:left w:val="none" w:sz="0" w:space="0" w:color="auto"/>
            <w:bottom w:val="none" w:sz="0" w:space="0" w:color="auto"/>
            <w:right w:val="none" w:sz="0" w:space="0" w:color="auto"/>
          </w:divBdr>
        </w:div>
        <w:div w:id="2144151142">
          <w:marLeft w:val="640"/>
          <w:marRight w:val="0"/>
          <w:marTop w:val="0"/>
          <w:marBottom w:val="0"/>
          <w:divBdr>
            <w:top w:val="none" w:sz="0" w:space="0" w:color="auto"/>
            <w:left w:val="none" w:sz="0" w:space="0" w:color="auto"/>
            <w:bottom w:val="none" w:sz="0" w:space="0" w:color="auto"/>
            <w:right w:val="none" w:sz="0" w:space="0" w:color="auto"/>
          </w:divBdr>
        </w:div>
        <w:div w:id="538397233">
          <w:marLeft w:val="640"/>
          <w:marRight w:val="0"/>
          <w:marTop w:val="0"/>
          <w:marBottom w:val="0"/>
          <w:divBdr>
            <w:top w:val="none" w:sz="0" w:space="0" w:color="auto"/>
            <w:left w:val="none" w:sz="0" w:space="0" w:color="auto"/>
            <w:bottom w:val="none" w:sz="0" w:space="0" w:color="auto"/>
            <w:right w:val="none" w:sz="0" w:space="0" w:color="auto"/>
          </w:divBdr>
        </w:div>
        <w:div w:id="1171410123">
          <w:marLeft w:val="640"/>
          <w:marRight w:val="0"/>
          <w:marTop w:val="0"/>
          <w:marBottom w:val="0"/>
          <w:divBdr>
            <w:top w:val="none" w:sz="0" w:space="0" w:color="auto"/>
            <w:left w:val="none" w:sz="0" w:space="0" w:color="auto"/>
            <w:bottom w:val="none" w:sz="0" w:space="0" w:color="auto"/>
            <w:right w:val="none" w:sz="0" w:space="0" w:color="auto"/>
          </w:divBdr>
        </w:div>
        <w:div w:id="694968440">
          <w:marLeft w:val="640"/>
          <w:marRight w:val="0"/>
          <w:marTop w:val="0"/>
          <w:marBottom w:val="0"/>
          <w:divBdr>
            <w:top w:val="none" w:sz="0" w:space="0" w:color="auto"/>
            <w:left w:val="none" w:sz="0" w:space="0" w:color="auto"/>
            <w:bottom w:val="none" w:sz="0" w:space="0" w:color="auto"/>
            <w:right w:val="none" w:sz="0" w:space="0" w:color="auto"/>
          </w:divBdr>
        </w:div>
        <w:div w:id="236866005">
          <w:marLeft w:val="640"/>
          <w:marRight w:val="0"/>
          <w:marTop w:val="0"/>
          <w:marBottom w:val="0"/>
          <w:divBdr>
            <w:top w:val="none" w:sz="0" w:space="0" w:color="auto"/>
            <w:left w:val="none" w:sz="0" w:space="0" w:color="auto"/>
            <w:bottom w:val="none" w:sz="0" w:space="0" w:color="auto"/>
            <w:right w:val="none" w:sz="0" w:space="0" w:color="auto"/>
          </w:divBdr>
        </w:div>
        <w:div w:id="315648992">
          <w:marLeft w:val="640"/>
          <w:marRight w:val="0"/>
          <w:marTop w:val="0"/>
          <w:marBottom w:val="0"/>
          <w:divBdr>
            <w:top w:val="none" w:sz="0" w:space="0" w:color="auto"/>
            <w:left w:val="none" w:sz="0" w:space="0" w:color="auto"/>
            <w:bottom w:val="none" w:sz="0" w:space="0" w:color="auto"/>
            <w:right w:val="none" w:sz="0" w:space="0" w:color="auto"/>
          </w:divBdr>
        </w:div>
        <w:div w:id="355892467">
          <w:marLeft w:val="640"/>
          <w:marRight w:val="0"/>
          <w:marTop w:val="0"/>
          <w:marBottom w:val="0"/>
          <w:divBdr>
            <w:top w:val="none" w:sz="0" w:space="0" w:color="auto"/>
            <w:left w:val="none" w:sz="0" w:space="0" w:color="auto"/>
            <w:bottom w:val="none" w:sz="0" w:space="0" w:color="auto"/>
            <w:right w:val="none" w:sz="0" w:space="0" w:color="auto"/>
          </w:divBdr>
        </w:div>
        <w:div w:id="861865321">
          <w:marLeft w:val="640"/>
          <w:marRight w:val="0"/>
          <w:marTop w:val="0"/>
          <w:marBottom w:val="0"/>
          <w:divBdr>
            <w:top w:val="none" w:sz="0" w:space="0" w:color="auto"/>
            <w:left w:val="none" w:sz="0" w:space="0" w:color="auto"/>
            <w:bottom w:val="none" w:sz="0" w:space="0" w:color="auto"/>
            <w:right w:val="none" w:sz="0" w:space="0" w:color="auto"/>
          </w:divBdr>
        </w:div>
        <w:div w:id="475419998">
          <w:marLeft w:val="640"/>
          <w:marRight w:val="0"/>
          <w:marTop w:val="0"/>
          <w:marBottom w:val="0"/>
          <w:divBdr>
            <w:top w:val="none" w:sz="0" w:space="0" w:color="auto"/>
            <w:left w:val="none" w:sz="0" w:space="0" w:color="auto"/>
            <w:bottom w:val="none" w:sz="0" w:space="0" w:color="auto"/>
            <w:right w:val="none" w:sz="0" w:space="0" w:color="auto"/>
          </w:divBdr>
        </w:div>
        <w:div w:id="576674605">
          <w:marLeft w:val="640"/>
          <w:marRight w:val="0"/>
          <w:marTop w:val="0"/>
          <w:marBottom w:val="0"/>
          <w:divBdr>
            <w:top w:val="none" w:sz="0" w:space="0" w:color="auto"/>
            <w:left w:val="none" w:sz="0" w:space="0" w:color="auto"/>
            <w:bottom w:val="none" w:sz="0" w:space="0" w:color="auto"/>
            <w:right w:val="none" w:sz="0" w:space="0" w:color="auto"/>
          </w:divBdr>
        </w:div>
        <w:div w:id="2070030555">
          <w:marLeft w:val="640"/>
          <w:marRight w:val="0"/>
          <w:marTop w:val="0"/>
          <w:marBottom w:val="0"/>
          <w:divBdr>
            <w:top w:val="none" w:sz="0" w:space="0" w:color="auto"/>
            <w:left w:val="none" w:sz="0" w:space="0" w:color="auto"/>
            <w:bottom w:val="none" w:sz="0" w:space="0" w:color="auto"/>
            <w:right w:val="none" w:sz="0" w:space="0" w:color="auto"/>
          </w:divBdr>
        </w:div>
        <w:div w:id="2134517517">
          <w:marLeft w:val="640"/>
          <w:marRight w:val="0"/>
          <w:marTop w:val="0"/>
          <w:marBottom w:val="0"/>
          <w:divBdr>
            <w:top w:val="none" w:sz="0" w:space="0" w:color="auto"/>
            <w:left w:val="none" w:sz="0" w:space="0" w:color="auto"/>
            <w:bottom w:val="none" w:sz="0" w:space="0" w:color="auto"/>
            <w:right w:val="none" w:sz="0" w:space="0" w:color="auto"/>
          </w:divBdr>
        </w:div>
        <w:div w:id="689453824">
          <w:marLeft w:val="640"/>
          <w:marRight w:val="0"/>
          <w:marTop w:val="0"/>
          <w:marBottom w:val="0"/>
          <w:divBdr>
            <w:top w:val="none" w:sz="0" w:space="0" w:color="auto"/>
            <w:left w:val="none" w:sz="0" w:space="0" w:color="auto"/>
            <w:bottom w:val="none" w:sz="0" w:space="0" w:color="auto"/>
            <w:right w:val="none" w:sz="0" w:space="0" w:color="auto"/>
          </w:divBdr>
        </w:div>
        <w:div w:id="2134591594">
          <w:marLeft w:val="640"/>
          <w:marRight w:val="0"/>
          <w:marTop w:val="0"/>
          <w:marBottom w:val="0"/>
          <w:divBdr>
            <w:top w:val="none" w:sz="0" w:space="0" w:color="auto"/>
            <w:left w:val="none" w:sz="0" w:space="0" w:color="auto"/>
            <w:bottom w:val="none" w:sz="0" w:space="0" w:color="auto"/>
            <w:right w:val="none" w:sz="0" w:space="0" w:color="auto"/>
          </w:divBdr>
        </w:div>
        <w:div w:id="358896328">
          <w:marLeft w:val="640"/>
          <w:marRight w:val="0"/>
          <w:marTop w:val="0"/>
          <w:marBottom w:val="0"/>
          <w:divBdr>
            <w:top w:val="none" w:sz="0" w:space="0" w:color="auto"/>
            <w:left w:val="none" w:sz="0" w:space="0" w:color="auto"/>
            <w:bottom w:val="none" w:sz="0" w:space="0" w:color="auto"/>
            <w:right w:val="none" w:sz="0" w:space="0" w:color="auto"/>
          </w:divBdr>
        </w:div>
        <w:div w:id="1777753605">
          <w:marLeft w:val="640"/>
          <w:marRight w:val="0"/>
          <w:marTop w:val="0"/>
          <w:marBottom w:val="0"/>
          <w:divBdr>
            <w:top w:val="none" w:sz="0" w:space="0" w:color="auto"/>
            <w:left w:val="none" w:sz="0" w:space="0" w:color="auto"/>
            <w:bottom w:val="none" w:sz="0" w:space="0" w:color="auto"/>
            <w:right w:val="none" w:sz="0" w:space="0" w:color="auto"/>
          </w:divBdr>
        </w:div>
        <w:div w:id="20400062">
          <w:marLeft w:val="640"/>
          <w:marRight w:val="0"/>
          <w:marTop w:val="0"/>
          <w:marBottom w:val="0"/>
          <w:divBdr>
            <w:top w:val="none" w:sz="0" w:space="0" w:color="auto"/>
            <w:left w:val="none" w:sz="0" w:space="0" w:color="auto"/>
            <w:bottom w:val="none" w:sz="0" w:space="0" w:color="auto"/>
            <w:right w:val="none" w:sz="0" w:space="0" w:color="auto"/>
          </w:divBdr>
        </w:div>
        <w:div w:id="1403530246">
          <w:marLeft w:val="640"/>
          <w:marRight w:val="0"/>
          <w:marTop w:val="0"/>
          <w:marBottom w:val="0"/>
          <w:divBdr>
            <w:top w:val="none" w:sz="0" w:space="0" w:color="auto"/>
            <w:left w:val="none" w:sz="0" w:space="0" w:color="auto"/>
            <w:bottom w:val="none" w:sz="0" w:space="0" w:color="auto"/>
            <w:right w:val="none" w:sz="0" w:space="0" w:color="auto"/>
          </w:divBdr>
        </w:div>
        <w:div w:id="114491833">
          <w:marLeft w:val="640"/>
          <w:marRight w:val="0"/>
          <w:marTop w:val="0"/>
          <w:marBottom w:val="0"/>
          <w:divBdr>
            <w:top w:val="none" w:sz="0" w:space="0" w:color="auto"/>
            <w:left w:val="none" w:sz="0" w:space="0" w:color="auto"/>
            <w:bottom w:val="none" w:sz="0" w:space="0" w:color="auto"/>
            <w:right w:val="none" w:sz="0" w:space="0" w:color="auto"/>
          </w:divBdr>
        </w:div>
        <w:div w:id="680159777">
          <w:marLeft w:val="640"/>
          <w:marRight w:val="0"/>
          <w:marTop w:val="0"/>
          <w:marBottom w:val="0"/>
          <w:divBdr>
            <w:top w:val="none" w:sz="0" w:space="0" w:color="auto"/>
            <w:left w:val="none" w:sz="0" w:space="0" w:color="auto"/>
            <w:bottom w:val="none" w:sz="0" w:space="0" w:color="auto"/>
            <w:right w:val="none" w:sz="0" w:space="0" w:color="auto"/>
          </w:divBdr>
        </w:div>
        <w:div w:id="276182043">
          <w:marLeft w:val="640"/>
          <w:marRight w:val="0"/>
          <w:marTop w:val="0"/>
          <w:marBottom w:val="0"/>
          <w:divBdr>
            <w:top w:val="none" w:sz="0" w:space="0" w:color="auto"/>
            <w:left w:val="none" w:sz="0" w:space="0" w:color="auto"/>
            <w:bottom w:val="none" w:sz="0" w:space="0" w:color="auto"/>
            <w:right w:val="none" w:sz="0" w:space="0" w:color="auto"/>
          </w:divBdr>
        </w:div>
        <w:div w:id="2118788901">
          <w:marLeft w:val="640"/>
          <w:marRight w:val="0"/>
          <w:marTop w:val="0"/>
          <w:marBottom w:val="0"/>
          <w:divBdr>
            <w:top w:val="none" w:sz="0" w:space="0" w:color="auto"/>
            <w:left w:val="none" w:sz="0" w:space="0" w:color="auto"/>
            <w:bottom w:val="none" w:sz="0" w:space="0" w:color="auto"/>
            <w:right w:val="none" w:sz="0" w:space="0" w:color="auto"/>
          </w:divBdr>
        </w:div>
        <w:div w:id="1361857307">
          <w:marLeft w:val="640"/>
          <w:marRight w:val="0"/>
          <w:marTop w:val="0"/>
          <w:marBottom w:val="0"/>
          <w:divBdr>
            <w:top w:val="none" w:sz="0" w:space="0" w:color="auto"/>
            <w:left w:val="none" w:sz="0" w:space="0" w:color="auto"/>
            <w:bottom w:val="none" w:sz="0" w:space="0" w:color="auto"/>
            <w:right w:val="none" w:sz="0" w:space="0" w:color="auto"/>
          </w:divBdr>
        </w:div>
        <w:div w:id="1841920924">
          <w:marLeft w:val="640"/>
          <w:marRight w:val="0"/>
          <w:marTop w:val="0"/>
          <w:marBottom w:val="0"/>
          <w:divBdr>
            <w:top w:val="none" w:sz="0" w:space="0" w:color="auto"/>
            <w:left w:val="none" w:sz="0" w:space="0" w:color="auto"/>
            <w:bottom w:val="none" w:sz="0" w:space="0" w:color="auto"/>
            <w:right w:val="none" w:sz="0" w:space="0" w:color="auto"/>
          </w:divBdr>
        </w:div>
        <w:div w:id="1034961141">
          <w:marLeft w:val="640"/>
          <w:marRight w:val="0"/>
          <w:marTop w:val="0"/>
          <w:marBottom w:val="0"/>
          <w:divBdr>
            <w:top w:val="none" w:sz="0" w:space="0" w:color="auto"/>
            <w:left w:val="none" w:sz="0" w:space="0" w:color="auto"/>
            <w:bottom w:val="none" w:sz="0" w:space="0" w:color="auto"/>
            <w:right w:val="none" w:sz="0" w:space="0" w:color="auto"/>
          </w:divBdr>
        </w:div>
        <w:div w:id="368916326">
          <w:marLeft w:val="640"/>
          <w:marRight w:val="0"/>
          <w:marTop w:val="0"/>
          <w:marBottom w:val="0"/>
          <w:divBdr>
            <w:top w:val="none" w:sz="0" w:space="0" w:color="auto"/>
            <w:left w:val="none" w:sz="0" w:space="0" w:color="auto"/>
            <w:bottom w:val="none" w:sz="0" w:space="0" w:color="auto"/>
            <w:right w:val="none" w:sz="0" w:space="0" w:color="auto"/>
          </w:divBdr>
        </w:div>
        <w:div w:id="1837568128">
          <w:marLeft w:val="640"/>
          <w:marRight w:val="0"/>
          <w:marTop w:val="0"/>
          <w:marBottom w:val="0"/>
          <w:divBdr>
            <w:top w:val="none" w:sz="0" w:space="0" w:color="auto"/>
            <w:left w:val="none" w:sz="0" w:space="0" w:color="auto"/>
            <w:bottom w:val="none" w:sz="0" w:space="0" w:color="auto"/>
            <w:right w:val="none" w:sz="0" w:space="0" w:color="auto"/>
          </w:divBdr>
        </w:div>
        <w:div w:id="499547760">
          <w:marLeft w:val="640"/>
          <w:marRight w:val="0"/>
          <w:marTop w:val="0"/>
          <w:marBottom w:val="0"/>
          <w:divBdr>
            <w:top w:val="none" w:sz="0" w:space="0" w:color="auto"/>
            <w:left w:val="none" w:sz="0" w:space="0" w:color="auto"/>
            <w:bottom w:val="none" w:sz="0" w:space="0" w:color="auto"/>
            <w:right w:val="none" w:sz="0" w:space="0" w:color="auto"/>
          </w:divBdr>
        </w:div>
        <w:div w:id="1164736330">
          <w:marLeft w:val="640"/>
          <w:marRight w:val="0"/>
          <w:marTop w:val="0"/>
          <w:marBottom w:val="0"/>
          <w:divBdr>
            <w:top w:val="none" w:sz="0" w:space="0" w:color="auto"/>
            <w:left w:val="none" w:sz="0" w:space="0" w:color="auto"/>
            <w:bottom w:val="none" w:sz="0" w:space="0" w:color="auto"/>
            <w:right w:val="none" w:sz="0" w:space="0" w:color="auto"/>
          </w:divBdr>
        </w:div>
        <w:div w:id="1811092519">
          <w:marLeft w:val="640"/>
          <w:marRight w:val="0"/>
          <w:marTop w:val="0"/>
          <w:marBottom w:val="0"/>
          <w:divBdr>
            <w:top w:val="none" w:sz="0" w:space="0" w:color="auto"/>
            <w:left w:val="none" w:sz="0" w:space="0" w:color="auto"/>
            <w:bottom w:val="none" w:sz="0" w:space="0" w:color="auto"/>
            <w:right w:val="none" w:sz="0" w:space="0" w:color="auto"/>
          </w:divBdr>
        </w:div>
        <w:div w:id="467625878">
          <w:marLeft w:val="640"/>
          <w:marRight w:val="0"/>
          <w:marTop w:val="0"/>
          <w:marBottom w:val="0"/>
          <w:divBdr>
            <w:top w:val="none" w:sz="0" w:space="0" w:color="auto"/>
            <w:left w:val="none" w:sz="0" w:space="0" w:color="auto"/>
            <w:bottom w:val="none" w:sz="0" w:space="0" w:color="auto"/>
            <w:right w:val="none" w:sz="0" w:space="0" w:color="auto"/>
          </w:divBdr>
        </w:div>
        <w:div w:id="2138983067">
          <w:marLeft w:val="640"/>
          <w:marRight w:val="0"/>
          <w:marTop w:val="0"/>
          <w:marBottom w:val="0"/>
          <w:divBdr>
            <w:top w:val="none" w:sz="0" w:space="0" w:color="auto"/>
            <w:left w:val="none" w:sz="0" w:space="0" w:color="auto"/>
            <w:bottom w:val="none" w:sz="0" w:space="0" w:color="auto"/>
            <w:right w:val="none" w:sz="0" w:space="0" w:color="auto"/>
          </w:divBdr>
        </w:div>
        <w:div w:id="1077287066">
          <w:marLeft w:val="640"/>
          <w:marRight w:val="0"/>
          <w:marTop w:val="0"/>
          <w:marBottom w:val="0"/>
          <w:divBdr>
            <w:top w:val="none" w:sz="0" w:space="0" w:color="auto"/>
            <w:left w:val="none" w:sz="0" w:space="0" w:color="auto"/>
            <w:bottom w:val="none" w:sz="0" w:space="0" w:color="auto"/>
            <w:right w:val="none" w:sz="0" w:space="0" w:color="auto"/>
          </w:divBdr>
        </w:div>
        <w:div w:id="1599754760">
          <w:marLeft w:val="640"/>
          <w:marRight w:val="0"/>
          <w:marTop w:val="0"/>
          <w:marBottom w:val="0"/>
          <w:divBdr>
            <w:top w:val="none" w:sz="0" w:space="0" w:color="auto"/>
            <w:left w:val="none" w:sz="0" w:space="0" w:color="auto"/>
            <w:bottom w:val="none" w:sz="0" w:space="0" w:color="auto"/>
            <w:right w:val="none" w:sz="0" w:space="0" w:color="auto"/>
          </w:divBdr>
        </w:div>
        <w:div w:id="175656706">
          <w:marLeft w:val="640"/>
          <w:marRight w:val="0"/>
          <w:marTop w:val="0"/>
          <w:marBottom w:val="0"/>
          <w:divBdr>
            <w:top w:val="none" w:sz="0" w:space="0" w:color="auto"/>
            <w:left w:val="none" w:sz="0" w:space="0" w:color="auto"/>
            <w:bottom w:val="none" w:sz="0" w:space="0" w:color="auto"/>
            <w:right w:val="none" w:sz="0" w:space="0" w:color="auto"/>
          </w:divBdr>
        </w:div>
        <w:div w:id="429007637">
          <w:marLeft w:val="640"/>
          <w:marRight w:val="0"/>
          <w:marTop w:val="0"/>
          <w:marBottom w:val="0"/>
          <w:divBdr>
            <w:top w:val="none" w:sz="0" w:space="0" w:color="auto"/>
            <w:left w:val="none" w:sz="0" w:space="0" w:color="auto"/>
            <w:bottom w:val="none" w:sz="0" w:space="0" w:color="auto"/>
            <w:right w:val="none" w:sz="0" w:space="0" w:color="auto"/>
          </w:divBdr>
        </w:div>
        <w:div w:id="1612668466">
          <w:marLeft w:val="640"/>
          <w:marRight w:val="0"/>
          <w:marTop w:val="0"/>
          <w:marBottom w:val="0"/>
          <w:divBdr>
            <w:top w:val="none" w:sz="0" w:space="0" w:color="auto"/>
            <w:left w:val="none" w:sz="0" w:space="0" w:color="auto"/>
            <w:bottom w:val="none" w:sz="0" w:space="0" w:color="auto"/>
            <w:right w:val="none" w:sz="0" w:space="0" w:color="auto"/>
          </w:divBdr>
        </w:div>
        <w:div w:id="1257716221">
          <w:marLeft w:val="640"/>
          <w:marRight w:val="0"/>
          <w:marTop w:val="0"/>
          <w:marBottom w:val="0"/>
          <w:divBdr>
            <w:top w:val="none" w:sz="0" w:space="0" w:color="auto"/>
            <w:left w:val="none" w:sz="0" w:space="0" w:color="auto"/>
            <w:bottom w:val="none" w:sz="0" w:space="0" w:color="auto"/>
            <w:right w:val="none" w:sz="0" w:space="0" w:color="auto"/>
          </w:divBdr>
        </w:div>
        <w:div w:id="969284217">
          <w:marLeft w:val="640"/>
          <w:marRight w:val="0"/>
          <w:marTop w:val="0"/>
          <w:marBottom w:val="0"/>
          <w:divBdr>
            <w:top w:val="none" w:sz="0" w:space="0" w:color="auto"/>
            <w:left w:val="none" w:sz="0" w:space="0" w:color="auto"/>
            <w:bottom w:val="none" w:sz="0" w:space="0" w:color="auto"/>
            <w:right w:val="none" w:sz="0" w:space="0" w:color="auto"/>
          </w:divBdr>
        </w:div>
        <w:div w:id="524052591">
          <w:marLeft w:val="640"/>
          <w:marRight w:val="0"/>
          <w:marTop w:val="0"/>
          <w:marBottom w:val="0"/>
          <w:divBdr>
            <w:top w:val="none" w:sz="0" w:space="0" w:color="auto"/>
            <w:left w:val="none" w:sz="0" w:space="0" w:color="auto"/>
            <w:bottom w:val="none" w:sz="0" w:space="0" w:color="auto"/>
            <w:right w:val="none" w:sz="0" w:space="0" w:color="auto"/>
          </w:divBdr>
        </w:div>
        <w:div w:id="3750744">
          <w:marLeft w:val="640"/>
          <w:marRight w:val="0"/>
          <w:marTop w:val="0"/>
          <w:marBottom w:val="0"/>
          <w:divBdr>
            <w:top w:val="none" w:sz="0" w:space="0" w:color="auto"/>
            <w:left w:val="none" w:sz="0" w:space="0" w:color="auto"/>
            <w:bottom w:val="none" w:sz="0" w:space="0" w:color="auto"/>
            <w:right w:val="none" w:sz="0" w:space="0" w:color="auto"/>
          </w:divBdr>
        </w:div>
        <w:div w:id="1121071970">
          <w:marLeft w:val="640"/>
          <w:marRight w:val="0"/>
          <w:marTop w:val="0"/>
          <w:marBottom w:val="0"/>
          <w:divBdr>
            <w:top w:val="none" w:sz="0" w:space="0" w:color="auto"/>
            <w:left w:val="none" w:sz="0" w:space="0" w:color="auto"/>
            <w:bottom w:val="none" w:sz="0" w:space="0" w:color="auto"/>
            <w:right w:val="none" w:sz="0" w:space="0" w:color="auto"/>
          </w:divBdr>
        </w:div>
        <w:div w:id="1395590340">
          <w:marLeft w:val="640"/>
          <w:marRight w:val="0"/>
          <w:marTop w:val="0"/>
          <w:marBottom w:val="0"/>
          <w:divBdr>
            <w:top w:val="none" w:sz="0" w:space="0" w:color="auto"/>
            <w:left w:val="none" w:sz="0" w:space="0" w:color="auto"/>
            <w:bottom w:val="none" w:sz="0" w:space="0" w:color="auto"/>
            <w:right w:val="none" w:sz="0" w:space="0" w:color="auto"/>
          </w:divBdr>
        </w:div>
        <w:div w:id="1862164415">
          <w:marLeft w:val="640"/>
          <w:marRight w:val="0"/>
          <w:marTop w:val="0"/>
          <w:marBottom w:val="0"/>
          <w:divBdr>
            <w:top w:val="none" w:sz="0" w:space="0" w:color="auto"/>
            <w:left w:val="none" w:sz="0" w:space="0" w:color="auto"/>
            <w:bottom w:val="none" w:sz="0" w:space="0" w:color="auto"/>
            <w:right w:val="none" w:sz="0" w:space="0" w:color="auto"/>
          </w:divBdr>
        </w:div>
        <w:div w:id="928587884">
          <w:marLeft w:val="640"/>
          <w:marRight w:val="0"/>
          <w:marTop w:val="0"/>
          <w:marBottom w:val="0"/>
          <w:divBdr>
            <w:top w:val="none" w:sz="0" w:space="0" w:color="auto"/>
            <w:left w:val="none" w:sz="0" w:space="0" w:color="auto"/>
            <w:bottom w:val="none" w:sz="0" w:space="0" w:color="auto"/>
            <w:right w:val="none" w:sz="0" w:space="0" w:color="auto"/>
          </w:divBdr>
        </w:div>
        <w:div w:id="1846360037">
          <w:marLeft w:val="640"/>
          <w:marRight w:val="0"/>
          <w:marTop w:val="0"/>
          <w:marBottom w:val="0"/>
          <w:divBdr>
            <w:top w:val="none" w:sz="0" w:space="0" w:color="auto"/>
            <w:left w:val="none" w:sz="0" w:space="0" w:color="auto"/>
            <w:bottom w:val="none" w:sz="0" w:space="0" w:color="auto"/>
            <w:right w:val="none" w:sz="0" w:space="0" w:color="auto"/>
          </w:divBdr>
        </w:div>
        <w:div w:id="1833989271">
          <w:marLeft w:val="640"/>
          <w:marRight w:val="0"/>
          <w:marTop w:val="0"/>
          <w:marBottom w:val="0"/>
          <w:divBdr>
            <w:top w:val="none" w:sz="0" w:space="0" w:color="auto"/>
            <w:left w:val="none" w:sz="0" w:space="0" w:color="auto"/>
            <w:bottom w:val="none" w:sz="0" w:space="0" w:color="auto"/>
            <w:right w:val="none" w:sz="0" w:space="0" w:color="auto"/>
          </w:divBdr>
        </w:div>
        <w:div w:id="28069111">
          <w:marLeft w:val="640"/>
          <w:marRight w:val="0"/>
          <w:marTop w:val="0"/>
          <w:marBottom w:val="0"/>
          <w:divBdr>
            <w:top w:val="none" w:sz="0" w:space="0" w:color="auto"/>
            <w:left w:val="none" w:sz="0" w:space="0" w:color="auto"/>
            <w:bottom w:val="none" w:sz="0" w:space="0" w:color="auto"/>
            <w:right w:val="none" w:sz="0" w:space="0" w:color="auto"/>
          </w:divBdr>
        </w:div>
        <w:div w:id="1282423030">
          <w:marLeft w:val="640"/>
          <w:marRight w:val="0"/>
          <w:marTop w:val="0"/>
          <w:marBottom w:val="0"/>
          <w:divBdr>
            <w:top w:val="none" w:sz="0" w:space="0" w:color="auto"/>
            <w:left w:val="none" w:sz="0" w:space="0" w:color="auto"/>
            <w:bottom w:val="none" w:sz="0" w:space="0" w:color="auto"/>
            <w:right w:val="none" w:sz="0" w:space="0" w:color="auto"/>
          </w:divBdr>
        </w:div>
        <w:div w:id="1191141022">
          <w:marLeft w:val="640"/>
          <w:marRight w:val="0"/>
          <w:marTop w:val="0"/>
          <w:marBottom w:val="0"/>
          <w:divBdr>
            <w:top w:val="none" w:sz="0" w:space="0" w:color="auto"/>
            <w:left w:val="none" w:sz="0" w:space="0" w:color="auto"/>
            <w:bottom w:val="none" w:sz="0" w:space="0" w:color="auto"/>
            <w:right w:val="none" w:sz="0" w:space="0" w:color="auto"/>
          </w:divBdr>
        </w:div>
        <w:div w:id="2060201769">
          <w:marLeft w:val="640"/>
          <w:marRight w:val="0"/>
          <w:marTop w:val="0"/>
          <w:marBottom w:val="0"/>
          <w:divBdr>
            <w:top w:val="none" w:sz="0" w:space="0" w:color="auto"/>
            <w:left w:val="none" w:sz="0" w:space="0" w:color="auto"/>
            <w:bottom w:val="none" w:sz="0" w:space="0" w:color="auto"/>
            <w:right w:val="none" w:sz="0" w:space="0" w:color="auto"/>
          </w:divBdr>
        </w:div>
        <w:div w:id="1605264990">
          <w:marLeft w:val="640"/>
          <w:marRight w:val="0"/>
          <w:marTop w:val="0"/>
          <w:marBottom w:val="0"/>
          <w:divBdr>
            <w:top w:val="none" w:sz="0" w:space="0" w:color="auto"/>
            <w:left w:val="none" w:sz="0" w:space="0" w:color="auto"/>
            <w:bottom w:val="none" w:sz="0" w:space="0" w:color="auto"/>
            <w:right w:val="none" w:sz="0" w:space="0" w:color="auto"/>
          </w:divBdr>
        </w:div>
        <w:div w:id="1046681681">
          <w:marLeft w:val="640"/>
          <w:marRight w:val="0"/>
          <w:marTop w:val="0"/>
          <w:marBottom w:val="0"/>
          <w:divBdr>
            <w:top w:val="none" w:sz="0" w:space="0" w:color="auto"/>
            <w:left w:val="none" w:sz="0" w:space="0" w:color="auto"/>
            <w:bottom w:val="none" w:sz="0" w:space="0" w:color="auto"/>
            <w:right w:val="none" w:sz="0" w:space="0" w:color="auto"/>
          </w:divBdr>
        </w:div>
        <w:div w:id="1583297959">
          <w:marLeft w:val="640"/>
          <w:marRight w:val="0"/>
          <w:marTop w:val="0"/>
          <w:marBottom w:val="0"/>
          <w:divBdr>
            <w:top w:val="none" w:sz="0" w:space="0" w:color="auto"/>
            <w:left w:val="none" w:sz="0" w:space="0" w:color="auto"/>
            <w:bottom w:val="none" w:sz="0" w:space="0" w:color="auto"/>
            <w:right w:val="none" w:sz="0" w:space="0" w:color="auto"/>
          </w:divBdr>
        </w:div>
        <w:div w:id="1789007449">
          <w:marLeft w:val="640"/>
          <w:marRight w:val="0"/>
          <w:marTop w:val="0"/>
          <w:marBottom w:val="0"/>
          <w:divBdr>
            <w:top w:val="none" w:sz="0" w:space="0" w:color="auto"/>
            <w:left w:val="none" w:sz="0" w:space="0" w:color="auto"/>
            <w:bottom w:val="none" w:sz="0" w:space="0" w:color="auto"/>
            <w:right w:val="none" w:sz="0" w:space="0" w:color="auto"/>
          </w:divBdr>
        </w:div>
        <w:div w:id="1371103402">
          <w:marLeft w:val="640"/>
          <w:marRight w:val="0"/>
          <w:marTop w:val="0"/>
          <w:marBottom w:val="0"/>
          <w:divBdr>
            <w:top w:val="none" w:sz="0" w:space="0" w:color="auto"/>
            <w:left w:val="none" w:sz="0" w:space="0" w:color="auto"/>
            <w:bottom w:val="none" w:sz="0" w:space="0" w:color="auto"/>
            <w:right w:val="none" w:sz="0" w:space="0" w:color="auto"/>
          </w:divBdr>
        </w:div>
        <w:div w:id="2076971692">
          <w:marLeft w:val="640"/>
          <w:marRight w:val="0"/>
          <w:marTop w:val="0"/>
          <w:marBottom w:val="0"/>
          <w:divBdr>
            <w:top w:val="none" w:sz="0" w:space="0" w:color="auto"/>
            <w:left w:val="none" w:sz="0" w:space="0" w:color="auto"/>
            <w:bottom w:val="none" w:sz="0" w:space="0" w:color="auto"/>
            <w:right w:val="none" w:sz="0" w:space="0" w:color="auto"/>
          </w:divBdr>
        </w:div>
        <w:div w:id="1549755979">
          <w:marLeft w:val="640"/>
          <w:marRight w:val="0"/>
          <w:marTop w:val="0"/>
          <w:marBottom w:val="0"/>
          <w:divBdr>
            <w:top w:val="none" w:sz="0" w:space="0" w:color="auto"/>
            <w:left w:val="none" w:sz="0" w:space="0" w:color="auto"/>
            <w:bottom w:val="none" w:sz="0" w:space="0" w:color="auto"/>
            <w:right w:val="none" w:sz="0" w:space="0" w:color="auto"/>
          </w:divBdr>
        </w:div>
        <w:div w:id="1950508930">
          <w:marLeft w:val="640"/>
          <w:marRight w:val="0"/>
          <w:marTop w:val="0"/>
          <w:marBottom w:val="0"/>
          <w:divBdr>
            <w:top w:val="none" w:sz="0" w:space="0" w:color="auto"/>
            <w:left w:val="none" w:sz="0" w:space="0" w:color="auto"/>
            <w:bottom w:val="none" w:sz="0" w:space="0" w:color="auto"/>
            <w:right w:val="none" w:sz="0" w:space="0" w:color="auto"/>
          </w:divBdr>
        </w:div>
        <w:div w:id="391196527">
          <w:marLeft w:val="640"/>
          <w:marRight w:val="0"/>
          <w:marTop w:val="0"/>
          <w:marBottom w:val="0"/>
          <w:divBdr>
            <w:top w:val="none" w:sz="0" w:space="0" w:color="auto"/>
            <w:left w:val="none" w:sz="0" w:space="0" w:color="auto"/>
            <w:bottom w:val="none" w:sz="0" w:space="0" w:color="auto"/>
            <w:right w:val="none" w:sz="0" w:space="0" w:color="auto"/>
          </w:divBdr>
        </w:div>
        <w:div w:id="1386679043">
          <w:marLeft w:val="640"/>
          <w:marRight w:val="0"/>
          <w:marTop w:val="0"/>
          <w:marBottom w:val="0"/>
          <w:divBdr>
            <w:top w:val="none" w:sz="0" w:space="0" w:color="auto"/>
            <w:left w:val="none" w:sz="0" w:space="0" w:color="auto"/>
            <w:bottom w:val="none" w:sz="0" w:space="0" w:color="auto"/>
            <w:right w:val="none" w:sz="0" w:space="0" w:color="auto"/>
          </w:divBdr>
        </w:div>
        <w:div w:id="1852908394">
          <w:marLeft w:val="640"/>
          <w:marRight w:val="0"/>
          <w:marTop w:val="0"/>
          <w:marBottom w:val="0"/>
          <w:divBdr>
            <w:top w:val="none" w:sz="0" w:space="0" w:color="auto"/>
            <w:left w:val="none" w:sz="0" w:space="0" w:color="auto"/>
            <w:bottom w:val="none" w:sz="0" w:space="0" w:color="auto"/>
            <w:right w:val="none" w:sz="0" w:space="0" w:color="auto"/>
          </w:divBdr>
        </w:div>
        <w:div w:id="638074436">
          <w:marLeft w:val="640"/>
          <w:marRight w:val="0"/>
          <w:marTop w:val="0"/>
          <w:marBottom w:val="0"/>
          <w:divBdr>
            <w:top w:val="none" w:sz="0" w:space="0" w:color="auto"/>
            <w:left w:val="none" w:sz="0" w:space="0" w:color="auto"/>
            <w:bottom w:val="none" w:sz="0" w:space="0" w:color="auto"/>
            <w:right w:val="none" w:sz="0" w:space="0" w:color="auto"/>
          </w:divBdr>
        </w:div>
        <w:div w:id="1079329359">
          <w:marLeft w:val="640"/>
          <w:marRight w:val="0"/>
          <w:marTop w:val="0"/>
          <w:marBottom w:val="0"/>
          <w:divBdr>
            <w:top w:val="none" w:sz="0" w:space="0" w:color="auto"/>
            <w:left w:val="none" w:sz="0" w:space="0" w:color="auto"/>
            <w:bottom w:val="none" w:sz="0" w:space="0" w:color="auto"/>
            <w:right w:val="none" w:sz="0" w:space="0" w:color="auto"/>
          </w:divBdr>
        </w:div>
        <w:div w:id="1740324760">
          <w:marLeft w:val="640"/>
          <w:marRight w:val="0"/>
          <w:marTop w:val="0"/>
          <w:marBottom w:val="0"/>
          <w:divBdr>
            <w:top w:val="none" w:sz="0" w:space="0" w:color="auto"/>
            <w:left w:val="none" w:sz="0" w:space="0" w:color="auto"/>
            <w:bottom w:val="none" w:sz="0" w:space="0" w:color="auto"/>
            <w:right w:val="none" w:sz="0" w:space="0" w:color="auto"/>
          </w:divBdr>
        </w:div>
        <w:div w:id="1380974806">
          <w:marLeft w:val="640"/>
          <w:marRight w:val="0"/>
          <w:marTop w:val="0"/>
          <w:marBottom w:val="0"/>
          <w:divBdr>
            <w:top w:val="none" w:sz="0" w:space="0" w:color="auto"/>
            <w:left w:val="none" w:sz="0" w:space="0" w:color="auto"/>
            <w:bottom w:val="none" w:sz="0" w:space="0" w:color="auto"/>
            <w:right w:val="none" w:sz="0" w:space="0" w:color="auto"/>
          </w:divBdr>
        </w:div>
        <w:div w:id="675696632">
          <w:marLeft w:val="640"/>
          <w:marRight w:val="0"/>
          <w:marTop w:val="0"/>
          <w:marBottom w:val="0"/>
          <w:divBdr>
            <w:top w:val="none" w:sz="0" w:space="0" w:color="auto"/>
            <w:left w:val="none" w:sz="0" w:space="0" w:color="auto"/>
            <w:bottom w:val="none" w:sz="0" w:space="0" w:color="auto"/>
            <w:right w:val="none" w:sz="0" w:space="0" w:color="auto"/>
          </w:divBdr>
        </w:div>
      </w:divsChild>
    </w:div>
    <w:div w:id="1989507785">
      <w:bodyDiv w:val="1"/>
      <w:marLeft w:val="0"/>
      <w:marRight w:val="0"/>
      <w:marTop w:val="0"/>
      <w:marBottom w:val="0"/>
      <w:divBdr>
        <w:top w:val="none" w:sz="0" w:space="0" w:color="auto"/>
        <w:left w:val="none" w:sz="0" w:space="0" w:color="auto"/>
        <w:bottom w:val="none" w:sz="0" w:space="0" w:color="auto"/>
        <w:right w:val="none" w:sz="0" w:space="0" w:color="auto"/>
      </w:divBdr>
      <w:divsChild>
        <w:div w:id="1710641439">
          <w:marLeft w:val="640"/>
          <w:marRight w:val="0"/>
          <w:marTop w:val="0"/>
          <w:marBottom w:val="0"/>
          <w:divBdr>
            <w:top w:val="none" w:sz="0" w:space="0" w:color="auto"/>
            <w:left w:val="none" w:sz="0" w:space="0" w:color="auto"/>
            <w:bottom w:val="none" w:sz="0" w:space="0" w:color="auto"/>
            <w:right w:val="none" w:sz="0" w:space="0" w:color="auto"/>
          </w:divBdr>
        </w:div>
        <w:div w:id="921599225">
          <w:marLeft w:val="640"/>
          <w:marRight w:val="0"/>
          <w:marTop w:val="0"/>
          <w:marBottom w:val="0"/>
          <w:divBdr>
            <w:top w:val="none" w:sz="0" w:space="0" w:color="auto"/>
            <w:left w:val="none" w:sz="0" w:space="0" w:color="auto"/>
            <w:bottom w:val="none" w:sz="0" w:space="0" w:color="auto"/>
            <w:right w:val="none" w:sz="0" w:space="0" w:color="auto"/>
          </w:divBdr>
        </w:div>
        <w:div w:id="2128427177">
          <w:marLeft w:val="640"/>
          <w:marRight w:val="0"/>
          <w:marTop w:val="0"/>
          <w:marBottom w:val="0"/>
          <w:divBdr>
            <w:top w:val="none" w:sz="0" w:space="0" w:color="auto"/>
            <w:left w:val="none" w:sz="0" w:space="0" w:color="auto"/>
            <w:bottom w:val="none" w:sz="0" w:space="0" w:color="auto"/>
            <w:right w:val="none" w:sz="0" w:space="0" w:color="auto"/>
          </w:divBdr>
        </w:div>
        <w:div w:id="1091508489">
          <w:marLeft w:val="640"/>
          <w:marRight w:val="0"/>
          <w:marTop w:val="0"/>
          <w:marBottom w:val="0"/>
          <w:divBdr>
            <w:top w:val="none" w:sz="0" w:space="0" w:color="auto"/>
            <w:left w:val="none" w:sz="0" w:space="0" w:color="auto"/>
            <w:bottom w:val="none" w:sz="0" w:space="0" w:color="auto"/>
            <w:right w:val="none" w:sz="0" w:space="0" w:color="auto"/>
          </w:divBdr>
        </w:div>
        <w:div w:id="2143960282">
          <w:marLeft w:val="640"/>
          <w:marRight w:val="0"/>
          <w:marTop w:val="0"/>
          <w:marBottom w:val="0"/>
          <w:divBdr>
            <w:top w:val="none" w:sz="0" w:space="0" w:color="auto"/>
            <w:left w:val="none" w:sz="0" w:space="0" w:color="auto"/>
            <w:bottom w:val="none" w:sz="0" w:space="0" w:color="auto"/>
            <w:right w:val="none" w:sz="0" w:space="0" w:color="auto"/>
          </w:divBdr>
        </w:div>
        <w:div w:id="118304580">
          <w:marLeft w:val="640"/>
          <w:marRight w:val="0"/>
          <w:marTop w:val="0"/>
          <w:marBottom w:val="0"/>
          <w:divBdr>
            <w:top w:val="none" w:sz="0" w:space="0" w:color="auto"/>
            <w:left w:val="none" w:sz="0" w:space="0" w:color="auto"/>
            <w:bottom w:val="none" w:sz="0" w:space="0" w:color="auto"/>
            <w:right w:val="none" w:sz="0" w:space="0" w:color="auto"/>
          </w:divBdr>
        </w:div>
        <w:div w:id="1784959067">
          <w:marLeft w:val="640"/>
          <w:marRight w:val="0"/>
          <w:marTop w:val="0"/>
          <w:marBottom w:val="0"/>
          <w:divBdr>
            <w:top w:val="none" w:sz="0" w:space="0" w:color="auto"/>
            <w:left w:val="none" w:sz="0" w:space="0" w:color="auto"/>
            <w:bottom w:val="none" w:sz="0" w:space="0" w:color="auto"/>
            <w:right w:val="none" w:sz="0" w:space="0" w:color="auto"/>
          </w:divBdr>
        </w:div>
        <w:div w:id="1406565610">
          <w:marLeft w:val="640"/>
          <w:marRight w:val="0"/>
          <w:marTop w:val="0"/>
          <w:marBottom w:val="0"/>
          <w:divBdr>
            <w:top w:val="none" w:sz="0" w:space="0" w:color="auto"/>
            <w:left w:val="none" w:sz="0" w:space="0" w:color="auto"/>
            <w:bottom w:val="none" w:sz="0" w:space="0" w:color="auto"/>
            <w:right w:val="none" w:sz="0" w:space="0" w:color="auto"/>
          </w:divBdr>
        </w:div>
        <w:div w:id="1554122998">
          <w:marLeft w:val="640"/>
          <w:marRight w:val="0"/>
          <w:marTop w:val="0"/>
          <w:marBottom w:val="0"/>
          <w:divBdr>
            <w:top w:val="none" w:sz="0" w:space="0" w:color="auto"/>
            <w:left w:val="none" w:sz="0" w:space="0" w:color="auto"/>
            <w:bottom w:val="none" w:sz="0" w:space="0" w:color="auto"/>
            <w:right w:val="none" w:sz="0" w:space="0" w:color="auto"/>
          </w:divBdr>
        </w:div>
        <w:div w:id="1432168139">
          <w:marLeft w:val="640"/>
          <w:marRight w:val="0"/>
          <w:marTop w:val="0"/>
          <w:marBottom w:val="0"/>
          <w:divBdr>
            <w:top w:val="none" w:sz="0" w:space="0" w:color="auto"/>
            <w:left w:val="none" w:sz="0" w:space="0" w:color="auto"/>
            <w:bottom w:val="none" w:sz="0" w:space="0" w:color="auto"/>
            <w:right w:val="none" w:sz="0" w:space="0" w:color="auto"/>
          </w:divBdr>
        </w:div>
        <w:div w:id="1359620019">
          <w:marLeft w:val="640"/>
          <w:marRight w:val="0"/>
          <w:marTop w:val="0"/>
          <w:marBottom w:val="0"/>
          <w:divBdr>
            <w:top w:val="none" w:sz="0" w:space="0" w:color="auto"/>
            <w:left w:val="none" w:sz="0" w:space="0" w:color="auto"/>
            <w:bottom w:val="none" w:sz="0" w:space="0" w:color="auto"/>
            <w:right w:val="none" w:sz="0" w:space="0" w:color="auto"/>
          </w:divBdr>
        </w:div>
        <w:div w:id="230887752">
          <w:marLeft w:val="640"/>
          <w:marRight w:val="0"/>
          <w:marTop w:val="0"/>
          <w:marBottom w:val="0"/>
          <w:divBdr>
            <w:top w:val="none" w:sz="0" w:space="0" w:color="auto"/>
            <w:left w:val="none" w:sz="0" w:space="0" w:color="auto"/>
            <w:bottom w:val="none" w:sz="0" w:space="0" w:color="auto"/>
            <w:right w:val="none" w:sz="0" w:space="0" w:color="auto"/>
          </w:divBdr>
        </w:div>
        <w:div w:id="2130317273">
          <w:marLeft w:val="640"/>
          <w:marRight w:val="0"/>
          <w:marTop w:val="0"/>
          <w:marBottom w:val="0"/>
          <w:divBdr>
            <w:top w:val="none" w:sz="0" w:space="0" w:color="auto"/>
            <w:left w:val="none" w:sz="0" w:space="0" w:color="auto"/>
            <w:bottom w:val="none" w:sz="0" w:space="0" w:color="auto"/>
            <w:right w:val="none" w:sz="0" w:space="0" w:color="auto"/>
          </w:divBdr>
        </w:div>
        <w:div w:id="184515470">
          <w:marLeft w:val="640"/>
          <w:marRight w:val="0"/>
          <w:marTop w:val="0"/>
          <w:marBottom w:val="0"/>
          <w:divBdr>
            <w:top w:val="none" w:sz="0" w:space="0" w:color="auto"/>
            <w:left w:val="none" w:sz="0" w:space="0" w:color="auto"/>
            <w:bottom w:val="none" w:sz="0" w:space="0" w:color="auto"/>
            <w:right w:val="none" w:sz="0" w:space="0" w:color="auto"/>
          </w:divBdr>
        </w:div>
        <w:div w:id="484708762">
          <w:marLeft w:val="640"/>
          <w:marRight w:val="0"/>
          <w:marTop w:val="0"/>
          <w:marBottom w:val="0"/>
          <w:divBdr>
            <w:top w:val="none" w:sz="0" w:space="0" w:color="auto"/>
            <w:left w:val="none" w:sz="0" w:space="0" w:color="auto"/>
            <w:bottom w:val="none" w:sz="0" w:space="0" w:color="auto"/>
            <w:right w:val="none" w:sz="0" w:space="0" w:color="auto"/>
          </w:divBdr>
        </w:div>
        <w:div w:id="1281763000">
          <w:marLeft w:val="640"/>
          <w:marRight w:val="0"/>
          <w:marTop w:val="0"/>
          <w:marBottom w:val="0"/>
          <w:divBdr>
            <w:top w:val="none" w:sz="0" w:space="0" w:color="auto"/>
            <w:left w:val="none" w:sz="0" w:space="0" w:color="auto"/>
            <w:bottom w:val="none" w:sz="0" w:space="0" w:color="auto"/>
            <w:right w:val="none" w:sz="0" w:space="0" w:color="auto"/>
          </w:divBdr>
        </w:div>
        <w:div w:id="2014142995">
          <w:marLeft w:val="640"/>
          <w:marRight w:val="0"/>
          <w:marTop w:val="0"/>
          <w:marBottom w:val="0"/>
          <w:divBdr>
            <w:top w:val="none" w:sz="0" w:space="0" w:color="auto"/>
            <w:left w:val="none" w:sz="0" w:space="0" w:color="auto"/>
            <w:bottom w:val="none" w:sz="0" w:space="0" w:color="auto"/>
            <w:right w:val="none" w:sz="0" w:space="0" w:color="auto"/>
          </w:divBdr>
        </w:div>
        <w:div w:id="333411096">
          <w:marLeft w:val="640"/>
          <w:marRight w:val="0"/>
          <w:marTop w:val="0"/>
          <w:marBottom w:val="0"/>
          <w:divBdr>
            <w:top w:val="none" w:sz="0" w:space="0" w:color="auto"/>
            <w:left w:val="none" w:sz="0" w:space="0" w:color="auto"/>
            <w:bottom w:val="none" w:sz="0" w:space="0" w:color="auto"/>
            <w:right w:val="none" w:sz="0" w:space="0" w:color="auto"/>
          </w:divBdr>
        </w:div>
        <w:div w:id="2032997948">
          <w:marLeft w:val="640"/>
          <w:marRight w:val="0"/>
          <w:marTop w:val="0"/>
          <w:marBottom w:val="0"/>
          <w:divBdr>
            <w:top w:val="none" w:sz="0" w:space="0" w:color="auto"/>
            <w:left w:val="none" w:sz="0" w:space="0" w:color="auto"/>
            <w:bottom w:val="none" w:sz="0" w:space="0" w:color="auto"/>
            <w:right w:val="none" w:sz="0" w:space="0" w:color="auto"/>
          </w:divBdr>
        </w:div>
        <w:div w:id="278608895">
          <w:marLeft w:val="640"/>
          <w:marRight w:val="0"/>
          <w:marTop w:val="0"/>
          <w:marBottom w:val="0"/>
          <w:divBdr>
            <w:top w:val="none" w:sz="0" w:space="0" w:color="auto"/>
            <w:left w:val="none" w:sz="0" w:space="0" w:color="auto"/>
            <w:bottom w:val="none" w:sz="0" w:space="0" w:color="auto"/>
            <w:right w:val="none" w:sz="0" w:space="0" w:color="auto"/>
          </w:divBdr>
        </w:div>
        <w:div w:id="1075518325">
          <w:marLeft w:val="640"/>
          <w:marRight w:val="0"/>
          <w:marTop w:val="0"/>
          <w:marBottom w:val="0"/>
          <w:divBdr>
            <w:top w:val="none" w:sz="0" w:space="0" w:color="auto"/>
            <w:left w:val="none" w:sz="0" w:space="0" w:color="auto"/>
            <w:bottom w:val="none" w:sz="0" w:space="0" w:color="auto"/>
            <w:right w:val="none" w:sz="0" w:space="0" w:color="auto"/>
          </w:divBdr>
        </w:div>
        <w:div w:id="1548420604">
          <w:marLeft w:val="640"/>
          <w:marRight w:val="0"/>
          <w:marTop w:val="0"/>
          <w:marBottom w:val="0"/>
          <w:divBdr>
            <w:top w:val="none" w:sz="0" w:space="0" w:color="auto"/>
            <w:left w:val="none" w:sz="0" w:space="0" w:color="auto"/>
            <w:bottom w:val="none" w:sz="0" w:space="0" w:color="auto"/>
            <w:right w:val="none" w:sz="0" w:space="0" w:color="auto"/>
          </w:divBdr>
        </w:div>
        <w:div w:id="705104938">
          <w:marLeft w:val="640"/>
          <w:marRight w:val="0"/>
          <w:marTop w:val="0"/>
          <w:marBottom w:val="0"/>
          <w:divBdr>
            <w:top w:val="none" w:sz="0" w:space="0" w:color="auto"/>
            <w:left w:val="none" w:sz="0" w:space="0" w:color="auto"/>
            <w:bottom w:val="none" w:sz="0" w:space="0" w:color="auto"/>
            <w:right w:val="none" w:sz="0" w:space="0" w:color="auto"/>
          </w:divBdr>
        </w:div>
        <w:div w:id="1001007445">
          <w:marLeft w:val="640"/>
          <w:marRight w:val="0"/>
          <w:marTop w:val="0"/>
          <w:marBottom w:val="0"/>
          <w:divBdr>
            <w:top w:val="none" w:sz="0" w:space="0" w:color="auto"/>
            <w:left w:val="none" w:sz="0" w:space="0" w:color="auto"/>
            <w:bottom w:val="none" w:sz="0" w:space="0" w:color="auto"/>
            <w:right w:val="none" w:sz="0" w:space="0" w:color="auto"/>
          </w:divBdr>
        </w:div>
        <w:div w:id="1081802776">
          <w:marLeft w:val="640"/>
          <w:marRight w:val="0"/>
          <w:marTop w:val="0"/>
          <w:marBottom w:val="0"/>
          <w:divBdr>
            <w:top w:val="none" w:sz="0" w:space="0" w:color="auto"/>
            <w:left w:val="none" w:sz="0" w:space="0" w:color="auto"/>
            <w:bottom w:val="none" w:sz="0" w:space="0" w:color="auto"/>
            <w:right w:val="none" w:sz="0" w:space="0" w:color="auto"/>
          </w:divBdr>
        </w:div>
        <w:div w:id="377822848">
          <w:marLeft w:val="640"/>
          <w:marRight w:val="0"/>
          <w:marTop w:val="0"/>
          <w:marBottom w:val="0"/>
          <w:divBdr>
            <w:top w:val="none" w:sz="0" w:space="0" w:color="auto"/>
            <w:left w:val="none" w:sz="0" w:space="0" w:color="auto"/>
            <w:bottom w:val="none" w:sz="0" w:space="0" w:color="auto"/>
            <w:right w:val="none" w:sz="0" w:space="0" w:color="auto"/>
          </w:divBdr>
        </w:div>
        <w:div w:id="524289487">
          <w:marLeft w:val="640"/>
          <w:marRight w:val="0"/>
          <w:marTop w:val="0"/>
          <w:marBottom w:val="0"/>
          <w:divBdr>
            <w:top w:val="none" w:sz="0" w:space="0" w:color="auto"/>
            <w:left w:val="none" w:sz="0" w:space="0" w:color="auto"/>
            <w:bottom w:val="none" w:sz="0" w:space="0" w:color="auto"/>
            <w:right w:val="none" w:sz="0" w:space="0" w:color="auto"/>
          </w:divBdr>
        </w:div>
        <w:div w:id="1846745079">
          <w:marLeft w:val="640"/>
          <w:marRight w:val="0"/>
          <w:marTop w:val="0"/>
          <w:marBottom w:val="0"/>
          <w:divBdr>
            <w:top w:val="none" w:sz="0" w:space="0" w:color="auto"/>
            <w:left w:val="none" w:sz="0" w:space="0" w:color="auto"/>
            <w:bottom w:val="none" w:sz="0" w:space="0" w:color="auto"/>
            <w:right w:val="none" w:sz="0" w:space="0" w:color="auto"/>
          </w:divBdr>
        </w:div>
        <w:div w:id="1979993429">
          <w:marLeft w:val="640"/>
          <w:marRight w:val="0"/>
          <w:marTop w:val="0"/>
          <w:marBottom w:val="0"/>
          <w:divBdr>
            <w:top w:val="none" w:sz="0" w:space="0" w:color="auto"/>
            <w:left w:val="none" w:sz="0" w:space="0" w:color="auto"/>
            <w:bottom w:val="none" w:sz="0" w:space="0" w:color="auto"/>
            <w:right w:val="none" w:sz="0" w:space="0" w:color="auto"/>
          </w:divBdr>
        </w:div>
        <w:div w:id="1728144935">
          <w:marLeft w:val="640"/>
          <w:marRight w:val="0"/>
          <w:marTop w:val="0"/>
          <w:marBottom w:val="0"/>
          <w:divBdr>
            <w:top w:val="none" w:sz="0" w:space="0" w:color="auto"/>
            <w:left w:val="none" w:sz="0" w:space="0" w:color="auto"/>
            <w:bottom w:val="none" w:sz="0" w:space="0" w:color="auto"/>
            <w:right w:val="none" w:sz="0" w:space="0" w:color="auto"/>
          </w:divBdr>
        </w:div>
        <w:div w:id="2113553805">
          <w:marLeft w:val="640"/>
          <w:marRight w:val="0"/>
          <w:marTop w:val="0"/>
          <w:marBottom w:val="0"/>
          <w:divBdr>
            <w:top w:val="none" w:sz="0" w:space="0" w:color="auto"/>
            <w:left w:val="none" w:sz="0" w:space="0" w:color="auto"/>
            <w:bottom w:val="none" w:sz="0" w:space="0" w:color="auto"/>
            <w:right w:val="none" w:sz="0" w:space="0" w:color="auto"/>
          </w:divBdr>
        </w:div>
        <w:div w:id="1347320073">
          <w:marLeft w:val="640"/>
          <w:marRight w:val="0"/>
          <w:marTop w:val="0"/>
          <w:marBottom w:val="0"/>
          <w:divBdr>
            <w:top w:val="none" w:sz="0" w:space="0" w:color="auto"/>
            <w:left w:val="none" w:sz="0" w:space="0" w:color="auto"/>
            <w:bottom w:val="none" w:sz="0" w:space="0" w:color="auto"/>
            <w:right w:val="none" w:sz="0" w:space="0" w:color="auto"/>
          </w:divBdr>
        </w:div>
        <w:div w:id="202907116">
          <w:marLeft w:val="640"/>
          <w:marRight w:val="0"/>
          <w:marTop w:val="0"/>
          <w:marBottom w:val="0"/>
          <w:divBdr>
            <w:top w:val="none" w:sz="0" w:space="0" w:color="auto"/>
            <w:left w:val="none" w:sz="0" w:space="0" w:color="auto"/>
            <w:bottom w:val="none" w:sz="0" w:space="0" w:color="auto"/>
            <w:right w:val="none" w:sz="0" w:space="0" w:color="auto"/>
          </w:divBdr>
        </w:div>
        <w:div w:id="2123380634">
          <w:marLeft w:val="640"/>
          <w:marRight w:val="0"/>
          <w:marTop w:val="0"/>
          <w:marBottom w:val="0"/>
          <w:divBdr>
            <w:top w:val="none" w:sz="0" w:space="0" w:color="auto"/>
            <w:left w:val="none" w:sz="0" w:space="0" w:color="auto"/>
            <w:bottom w:val="none" w:sz="0" w:space="0" w:color="auto"/>
            <w:right w:val="none" w:sz="0" w:space="0" w:color="auto"/>
          </w:divBdr>
        </w:div>
        <w:div w:id="353118498">
          <w:marLeft w:val="640"/>
          <w:marRight w:val="0"/>
          <w:marTop w:val="0"/>
          <w:marBottom w:val="0"/>
          <w:divBdr>
            <w:top w:val="none" w:sz="0" w:space="0" w:color="auto"/>
            <w:left w:val="none" w:sz="0" w:space="0" w:color="auto"/>
            <w:bottom w:val="none" w:sz="0" w:space="0" w:color="auto"/>
            <w:right w:val="none" w:sz="0" w:space="0" w:color="auto"/>
          </w:divBdr>
        </w:div>
        <w:div w:id="508180227">
          <w:marLeft w:val="640"/>
          <w:marRight w:val="0"/>
          <w:marTop w:val="0"/>
          <w:marBottom w:val="0"/>
          <w:divBdr>
            <w:top w:val="none" w:sz="0" w:space="0" w:color="auto"/>
            <w:left w:val="none" w:sz="0" w:space="0" w:color="auto"/>
            <w:bottom w:val="none" w:sz="0" w:space="0" w:color="auto"/>
            <w:right w:val="none" w:sz="0" w:space="0" w:color="auto"/>
          </w:divBdr>
        </w:div>
        <w:div w:id="404110747">
          <w:marLeft w:val="640"/>
          <w:marRight w:val="0"/>
          <w:marTop w:val="0"/>
          <w:marBottom w:val="0"/>
          <w:divBdr>
            <w:top w:val="none" w:sz="0" w:space="0" w:color="auto"/>
            <w:left w:val="none" w:sz="0" w:space="0" w:color="auto"/>
            <w:bottom w:val="none" w:sz="0" w:space="0" w:color="auto"/>
            <w:right w:val="none" w:sz="0" w:space="0" w:color="auto"/>
          </w:divBdr>
        </w:div>
        <w:div w:id="1849447160">
          <w:marLeft w:val="640"/>
          <w:marRight w:val="0"/>
          <w:marTop w:val="0"/>
          <w:marBottom w:val="0"/>
          <w:divBdr>
            <w:top w:val="none" w:sz="0" w:space="0" w:color="auto"/>
            <w:left w:val="none" w:sz="0" w:space="0" w:color="auto"/>
            <w:bottom w:val="none" w:sz="0" w:space="0" w:color="auto"/>
            <w:right w:val="none" w:sz="0" w:space="0" w:color="auto"/>
          </w:divBdr>
        </w:div>
        <w:div w:id="387075816">
          <w:marLeft w:val="640"/>
          <w:marRight w:val="0"/>
          <w:marTop w:val="0"/>
          <w:marBottom w:val="0"/>
          <w:divBdr>
            <w:top w:val="none" w:sz="0" w:space="0" w:color="auto"/>
            <w:left w:val="none" w:sz="0" w:space="0" w:color="auto"/>
            <w:bottom w:val="none" w:sz="0" w:space="0" w:color="auto"/>
            <w:right w:val="none" w:sz="0" w:space="0" w:color="auto"/>
          </w:divBdr>
        </w:div>
        <w:div w:id="1116408412">
          <w:marLeft w:val="640"/>
          <w:marRight w:val="0"/>
          <w:marTop w:val="0"/>
          <w:marBottom w:val="0"/>
          <w:divBdr>
            <w:top w:val="none" w:sz="0" w:space="0" w:color="auto"/>
            <w:left w:val="none" w:sz="0" w:space="0" w:color="auto"/>
            <w:bottom w:val="none" w:sz="0" w:space="0" w:color="auto"/>
            <w:right w:val="none" w:sz="0" w:space="0" w:color="auto"/>
          </w:divBdr>
        </w:div>
        <w:div w:id="153886365">
          <w:marLeft w:val="640"/>
          <w:marRight w:val="0"/>
          <w:marTop w:val="0"/>
          <w:marBottom w:val="0"/>
          <w:divBdr>
            <w:top w:val="none" w:sz="0" w:space="0" w:color="auto"/>
            <w:left w:val="none" w:sz="0" w:space="0" w:color="auto"/>
            <w:bottom w:val="none" w:sz="0" w:space="0" w:color="auto"/>
            <w:right w:val="none" w:sz="0" w:space="0" w:color="auto"/>
          </w:divBdr>
        </w:div>
        <w:div w:id="273638844">
          <w:marLeft w:val="640"/>
          <w:marRight w:val="0"/>
          <w:marTop w:val="0"/>
          <w:marBottom w:val="0"/>
          <w:divBdr>
            <w:top w:val="none" w:sz="0" w:space="0" w:color="auto"/>
            <w:left w:val="none" w:sz="0" w:space="0" w:color="auto"/>
            <w:bottom w:val="none" w:sz="0" w:space="0" w:color="auto"/>
            <w:right w:val="none" w:sz="0" w:space="0" w:color="auto"/>
          </w:divBdr>
        </w:div>
        <w:div w:id="208685054">
          <w:marLeft w:val="640"/>
          <w:marRight w:val="0"/>
          <w:marTop w:val="0"/>
          <w:marBottom w:val="0"/>
          <w:divBdr>
            <w:top w:val="none" w:sz="0" w:space="0" w:color="auto"/>
            <w:left w:val="none" w:sz="0" w:space="0" w:color="auto"/>
            <w:bottom w:val="none" w:sz="0" w:space="0" w:color="auto"/>
            <w:right w:val="none" w:sz="0" w:space="0" w:color="auto"/>
          </w:divBdr>
        </w:div>
        <w:div w:id="1951357647">
          <w:marLeft w:val="640"/>
          <w:marRight w:val="0"/>
          <w:marTop w:val="0"/>
          <w:marBottom w:val="0"/>
          <w:divBdr>
            <w:top w:val="none" w:sz="0" w:space="0" w:color="auto"/>
            <w:left w:val="none" w:sz="0" w:space="0" w:color="auto"/>
            <w:bottom w:val="none" w:sz="0" w:space="0" w:color="auto"/>
            <w:right w:val="none" w:sz="0" w:space="0" w:color="auto"/>
          </w:divBdr>
        </w:div>
        <w:div w:id="1617635708">
          <w:marLeft w:val="640"/>
          <w:marRight w:val="0"/>
          <w:marTop w:val="0"/>
          <w:marBottom w:val="0"/>
          <w:divBdr>
            <w:top w:val="none" w:sz="0" w:space="0" w:color="auto"/>
            <w:left w:val="none" w:sz="0" w:space="0" w:color="auto"/>
            <w:bottom w:val="none" w:sz="0" w:space="0" w:color="auto"/>
            <w:right w:val="none" w:sz="0" w:space="0" w:color="auto"/>
          </w:divBdr>
        </w:div>
        <w:div w:id="185291767">
          <w:marLeft w:val="640"/>
          <w:marRight w:val="0"/>
          <w:marTop w:val="0"/>
          <w:marBottom w:val="0"/>
          <w:divBdr>
            <w:top w:val="none" w:sz="0" w:space="0" w:color="auto"/>
            <w:left w:val="none" w:sz="0" w:space="0" w:color="auto"/>
            <w:bottom w:val="none" w:sz="0" w:space="0" w:color="auto"/>
            <w:right w:val="none" w:sz="0" w:space="0" w:color="auto"/>
          </w:divBdr>
        </w:div>
        <w:div w:id="1285692857">
          <w:marLeft w:val="640"/>
          <w:marRight w:val="0"/>
          <w:marTop w:val="0"/>
          <w:marBottom w:val="0"/>
          <w:divBdr>
            <w:top w:val="none" w:sz="0" w:space="0" w:color="auto"/>
            <w:left w:val="none" w:sz="0" w:space="0" w:color="auto"/>
            <w:bottom w:val="none" w:sz="0" w:space="0" w:color="auto"/>
            <w:right w:val="none" w:sz="0" w:space="0" w:color="auto"/>
          </w:divBdr>
        </w:div>
        <w:div w:id="1104765887">
          <w:marLeft w:val="640"/>
          <w:marRight w:val="0"/>
          <w:marTop w:val="0"/>
          <w:marBottom w:val="0"/>
          <w:divBdr>
            <w:top w:val="none" w:sz="0" w:space="0" w:color="auto"/>
            <w:left w:val="none" w:sz="0" w:space="0" w:color="auto"/>
            <w:bottom w:val="none" w:sz="0" w:space="0" w:color="auto"/>
            <w:right w:val="none" w:sz="0" w:space="0" w:color="auto"/>
          </w:divBdr>
        </w:div>
        <w:div w:id="1101949718">
          <w:marLeft w:val="640"/>
          <w:marRight w:val="0"/>
          <w:marTop w:val="0"/>
          <w:marBottom w:val="0"/>
          <w:divBdr>
            <w:top w:val="none" w:sz="0" w:space="0" w:color="auto"/>
            <w:left w:val="none" w:sz="0" w:space="0" w:color="auto"/>
            <w:bottom w:val="none" w:sz="0" w:space="0" w:color="auto"/>
            <w:right w:val="none" w:sz="0" w:space="0" w:color="auto"/>
          </w:divBdr>
        </w:div>
        <w:div w:id="1492090594">
          <w:marLeft w:val="640"/>
          <w:marRight w:val="0"/>
          <w:marTop w:val="0"/>
          <w:marBottom w:val="0"/>
          <w:divBdr>
            <w:top w:val="none" w:sz="0" w:space="0" w:color="auto"/>
            <w:left w:val="none" w:sz="0" w:space="0" w:color="auto"/>
            <w:bottom w:val="none" w:sz="0" w:space="0" w:color="auto"/>
            <w:right w:val="none" w:sz="0" w:space="0" w:color="auto"/>
          </w:divBdr>
        </w:div>
        <w:div w:id="1210531520">
          <w:marLeft w:val="640"/>
          <w:marRight w:val="0"/>
          <w:marTop w:val="0"/>
          <w:marBottom w:val="0"/>
          <w:divBdr>
            <w:top w:val="none" w:sz="0" w:space="0" w:color="auto"/>
            <w:left w:val="none" w:sz="0" w:space="0" w:color="auto"/>
            <w:bottom w:val="none" w:sz="0" w:space="0" w:color="auto"/>
            <w:right w:val="none" w:sz="0" w:space="0" w:color="auto"/>
          </w:divBdr>
        </w:div>
        <w:div w:id="1850831530">
          <w:marLeft w:val="640"/>
          <w:marRight w:val="0"/>
          <w:marTop w:val="0"/>
          <w:marBottom w:val="0"/>
          <w:divBdr>
            <w:top w:val="none" w:sz="0" w:space="0" w:color="auto"/>
            <w:left w:val="none" w:sz="0" w:space="0" w:color="auto"/>
            <w:bottom w:val="none" w:sz="0" w:space="0" w:color="auto"/>
            <w:right w:val="none" w:sz="0" w:space="0" w:color="auto"/>
          </w:divBdr>
        </w:div>
        <w:div w:id="382214798">
          <w:marLeft w:val="640"/>
          <w:marRight w:val="0"/>
          <w:marTop w:val="0"/>
          <w:marBottom w:val="0"/>
          <w:divBdr>
            <w:top w:val="none" w:sz="0" w:space="0" w:color="auto"/>
            <w:left w:val="none" w:sz="0" w:space="0" w:color="auto"/>
            <w:bottom w:val="none" w:sz="0" w:space="0" w:color="auto"/>
            <w:right w:val="none" w:sz="0" w:space="0" w:color="auto"/>
          </w:divBdr>
        </w:div>
        <w:div w:id="806164751">
          <w:marLeft w:val="640"/>
          <w:marRight w:val="0"/>
          <w:marTop w:val="0"/>
          <w:marBottom w:val="0"/>
          <w:divBdr>
            <w:top w:val="none" w:sz="0" w:space="0" w:color="auto"/>
            <w:left w:val="none" w:sz="0" w:space="0" w:color="auto"/>
            <w:bottom w:val="none" w:sz="0" w:space="0" w:color="auto"/>
            <w:right w:val="none" w:sz="0" w:space="0" w:color="auto"/>
          </w:divBdr>
        </w:div>
        <w:div w:id="1817333261">
          <w:marLeft w:val="640"/>
          <w:marRight w:val="0"/>
          <w:marTop w:val="0"/>
          <w:marBottom w:val="0"/>
          <w:divBdr>
            <w:top w:val="none" w:sz="0" w:space="0" w:color="auto"/>
            <w:left w:val="none" w:sz="0" w:space="0" w:color="auto"/>
            <w:bottom w:val="none" w:sz="0" w:space="0" w:color="auto"/>
            <w:right w:val="none" w:sz="0" w:space="0" w:color="auto"/>
          </w:divBdr>
        </w:div>
        <w:div w:id="1457673425">
          <w:marLeft w:val="640"/>
          <w:marRight w:val="0"/>
          <w:marTop w:val="0"/>
          <w:marBottom w:val="0"/>
          <w:divBdr>
            <w:top w:val="none" w:sz="0" w:space="0" w:color="auto"/>
            <w:left w:val="none" w:sz="0" w:space="0" w:color="auto"/>
            <w:bottom w:val="none" w:sz="0" w:space="0" w:color="auto"/>
            <w:right w:val="none" w:sz="0" w:space="0" w:color="auto"/>
          </w:divBdr>
        </w:div>
        <w:div w:id="1774933527">
          <w:marLeft w:val="640"/>
          <w:marRight w:val="0"/>
          <w:marTop w:val="0"/>
          <w:marBottom w:val="0"/>
          <w:divBdr>
            <w:top w:val="none" w:sz="0" w:space="0" w:color="auto"/>
            <w:left w:val="none" w:sz="0" w:space="0" w:color="auto"/>
            <w:bottom w:val="none" w:sz="0" w:space="0" w:color="auto"/>
            <w:right w:val="none" w:sz="0" w:space="0" w:color="auto"/>
          </w:divBdr>
        </w:div>
        <w:div w:id="1468083001">
          <w:marLeft w:val="640"/>
          <w:marRight w:val="0"/>
          <w:marTop w:val="0"/>
          <w:marBottom w:val="0"/>
          <w:divBdr>
            <w:top w:val="none" w:sz="0" w:space="0" w:color="auto"/>
            <w:left w:val="none" w:sz="0" w:space="0" w:color="auto"/>
            <w:bottom w:val="none" w:sz="0" w:space="0" w:color="auto"/>
            <w:right w:val="none" w:sz="0" w:space="0" w:color="auto"/>
          </w:divBdr>
        </w:div>
        <w:div w:id="1154681736">
          <w:marLeft w:val="640"/>
          <w:marRight w:val="0"/>
          <w:marTop w:val="0"/>
          <w:marBottom w:val="0"/>
          <w:divBdr>
            <w:top w:val="none" w:sz="0" w:space="0" w:color="auto"/>
            <w:left w:val="none" w:sz="0" w:space="0" w:color="auto"/>
            <w:bottom w:val="none" w:sz="0" w:space="0" w:color="auto"/>
            <w:right w:val="none" w:sz="0" w:space="0" w:color="auto"/>
          </w:divBdr>
        </w:div>
        <w:div w:id="2025476688">
          <w:marLeft w:val="640"/>
          <w:marRight w:val="0"/>
          <w:marTop w:val="0"/>
          <w:marBottom w:val="0"/>
          <w:divBdr>
            <w:top w:val="none" w:sz="0" w:space="0" w:color="auto"/>
            <w:left w:val="none" w:sz="0" w:space="0" w:color="auto"/>
            <w:bottom w:val="none" w:sz="0" w:space="0" w:color="auto"/>
            <w:right w:val="none" w:sz="0" w:space="0" w:color="auto"/>
          </w:divBdr>
        </w:div>
        <w:div w:id="1625430518">
          <w:marLeft w:val="640"/>
          <w:marRight w:val="0"/>
          <w:marTop w:val="0"/>
          <w:marBottom w:val="0"/>
          <w:divBdr>
            <w:top w:val="none" w:sz="0" w:space="0" w:color="auto"/>
            <w:left w:val="none" w:sz="0" w:space="0" w:color="auto"/>
            <w:bottom w:val="none" w:sz="0" w:space="0" w:color="auto"/>
            <w:right w:val="none" w:sz="0" w:space="0" w:color="auto"/>
          </w:divBdr>
        </w:div>
        <w:div w:id="151458029">
          <w:marLeft w:val="640"/>
          <w:marRight w:val="0"/>
          <w:marTop w:val="0"/>
          <w:marBottom w:val="0"/>
          <w:divBdr>
            <w:top w:val="none" w:sz="0" w:space="0" w:color="auto"/>
            <w:left w:val="none" w:sz="0" w:space="0" w:color="auto"/>
            <w:bottom w:val="none" w:sz="0" w:space="0" w:color="auto"/>
            <w:right w:val="none" w:sz="0" w:space="0" w:color="auto"/>
          </w:divBdr>
        </w:div>
        <w:div w:id="1380131187">
          <w:marLeft w:val="640"/>
          <w:marRight w:val="0"/>
          <w:marTop w:val="0"/>
          <w:marBottom w:val="0"/>
          <w:divBdr>
            <w:top w:val="none" w:sz="0" w:space="0" w:color="auto"/>
            <w:left w:val="none" w:sz="0" w:space="0" w:color="auto"/>
            <w:bottom w:val="none" w:sz="0" w:space="0" w:color="auto"/>
            <w:right w:val="none" w:sz="0" w:space="0" w:color="auto"/>
          </w:divBdr>
        </w:div>
        <w:div w:id="1468164250">
          <w:marLeft w:val="640"/>
          <w:marRight w:val="0"/>
          <w:marTop w:val="0"/>
          <w:marBottom w:val="0"/>
          <w:divBdr>
            <w:top w:val="none" w:sz="0" w:space="0" w:color="auto"/>
            <w:left w:val="none" w:sz="0" w:space="0" w:color="auto"/>
            <w:bottom w:val="none" w:sz="0" w:space="0" w:color="auto"/>
            <w:right w:val="none" w:sz="0" w:space="0" w:color="auto"/>
          </w:divBdr>
        </w:div>
        <w:div w:id="1987472043">
          <w:marLeft w:val="640"/>
          <w:marRight w:val="0"/>
          <w:marTop w:val="0"/>
          <w:marBottom w:val="0"/>
          <w:divBdr>
            <w:top w:val="none" w:sz="0" w:space="0" w:color="auto"/>
            <w:left w:val="none" w:sz="0" w:space="0" w:color="auto"/>
            <w:bottom w:val="none" w:sz="0" w:space="0" w:color="auto"/>
            <w:right w:val="none" w:sz="0" w:space="0" w:color="auto"/>
          </w:divBdr>
        </w:div>
        <w:div w:id="1393770292">
          <w:marLeft w:val="640"/>
          <w:marRight w:val="0"/>
          <w:marTop w:val="0"/>
          <w:marBottom w:val="0"/>
          <w:divBdr>
            <w:top w:val="none" w:sz="0" w:space="0" w:color="auto"/>
            <w:left w:val="none" w:sz="0" w:space="0" w:color="auto"/>
            <w:bottom w:val="none" w:sz="0" w:space="0" w:color="auto"/>
            <w:right w:val="none" w:sz="0" w:space="0" w:color="auto"/>
          </w:divBdr>
        </w:div>
        <w:div w:id="1433628418">
          <w:marLeft w:val="640"/>
          <w:marRight w:val="0"/>
          <w:marTop w:val="0"/>
          <w:marBottom w:val="0"/>
          <w:divBdr>
            <w:top w:val="none" w:sz="0" w:space="0" w:color="auto"/>
            <w:left w:val="none" w:sz="0" w:space="0" w:color="auto"/>
            <w:bottom w:val="none" w:sz="0" w:space="0" w:color="auto"/>
            <w:right w:val="none" w:sz="0" w:space="0" w:color="auto"/>
          </w:divBdr>
        </w:div>
        <w:div w:id="1142622027">
          <w:marLeft w:val="640"/>
          <w:marRight w:val="0"/>
          <w:marTop w:val="0"/>
          <w:marBottom w:val="0"/>
          <w:divBdr>
            <w:top w:val="none" w:sz="0" w:space="0" w:color="auto"/>
            <w:left w:val="none" w:sz="0" w:space="0" w:color="auto"/>
            <w:bottom w:val="none" w:sz="0" w:space="0" w:color="auto"/>
            <w:right w:val="none" w:sz="0" w:space="0" w:color="auto"/>
          </w:divBdr>
        </w:div>
        <w:div w:id="1303734534">
          <w:marLeft w:val="640"/>
          <w:marRight w:val="0"/>
          <w:marTop w:val="0"/>
          <w:marBottom w:val="0"/>
          <w:divBdr>
            <w:top w:val="none" w:sz="0" w:space="0" w:color="auto"/>
            <w:left w:val="none" w:sz="0" w:space="0" w:color="auto"/>
            <w:bottom w:val="none" w:sz="0" w:space="0" w:color="auto"/>
            <w:right w:val="none" w:sz="0" w:space="0" w:color="auto"/>
          </w:divBdr>
        </w:div>
        <w:div w:id="911426364">
          <w:marLeft w:val="640"/>
          <w:marRight w:val="0"/>
          <w:marTop w:val="0"/>
          <w:marBottom w:val="0"/>
          <w:divBdr>
            <w:top w:val="none" w:sz="0" w:space="0" w:color="auto"/>
            <w:left w:val="none" w:sz="0" w:space="0" w:color="auto"/>
            <w:bottom w:val="none" w:sz="0" w:space="0" w:color="auto"/>
            <w:right w:val="none" w:sz="0" w:space="0" w:color="auto"/>
          </w:divBdr>
        </w:div>
        <w:div w:id="1693652369">
          <w:marLeft w:val="640"/>
          <w:marRight w:val="0"/>
          <w:marTop w:val="0"/>
          <w:marBottom w:val="0"/>
          <w:divBdr>
            <w:top w:val="none" w:sz="0" w:space="0" w:color="auto"/>
            <w:left w:val="none" w:sz="0" w:space="0" w:color="auto"/>
            <w:bottom w:val="none" w:sz="0" w:space="0" w:color="auto"/>
            <w:right w:val="none" w:sz="0" w:space="0" w:color="auto"/>
          </w:divBdr>
        </w:div>
        <w:div w:id="1705248821">
          <w:marLeft w:val="640"/>
          <w:marRight w:val="0"/>
          <w:marTop w:val="0"/>
          <w:marBottom w:val="0"/>
          <w:divBdr>
            <w:top w:val="none" w:sz="0" w:space="0" w:color="auto"/>
            <w:left w:val="none" w:sz="0" w:space="0" w:color="auto"/>
            <w:bottom w:val="none" w:sz="0" w:space="0" w:color="auto"/>
            <w:right w:val="none" w:sz="0" w:space="0" w:color="auto"/>
          </w:divBdr>
        </w:div>
        <w:div w:id="1414356797">
          <w:marLeft w:val="640"/>
          <w:marRight w:val="0"/>
          <w:marTop w:val="0"/>
          <w:marBottom w:val="0"/>
          <w:divBdr>
            <w:top w:val="none" w:sz="0" w:space="0" w:color="auto"/>
            <w:left w:val="none" w:sz="0" w:space="0" w:color="auto"/>
            <w:bottom w:val="none" w:sz="0" w:space="0" w:color="auto"/>
            <w:right w:val="none" w:sz="0" w:space="0" w:color="auto"/>
          </w:divBdr>
        </w:div>
        <w:div w:id="1032530716">
          <w:marLeft w:val="640"/>
          <w:marRight w:val="0"/>
          <w:marTop w:val="0"/>
          <w:marBottom w:val="0"/>
          <w:divBdr>
            <w:top w:val="none" w:sz="0" w:space="0" w:color="auto"/>
            <w:left w:val="none" w:sz="0" w:space="0" w:color="auto"/>
            <w:bottom w:val="none" w:sz="0" w:space="0" w:color="auto"/>
            <w:right w:val="none" w:sz="0" w:space="0" w:color="auto"/>
          </w:divBdr>
        </w:div>
        <w:div w:id="1633562193">
          <w:marLeft w:val="640"/>
          <w:marRight w:val="0"/>
          <w:marTop w:val="0"/>
          <w:marBottom w:val="0"/>
          <w:divBdr>
            <w:top w:val="none" w:sz="0" w:space="0" w:color="auto"/>
            <w:left w:val="none" w:sz="0" w:space="0" w:color="auto"/>
            <w:bottom w:val="none" w:sz="0" w:space="0" w:color="auto"/>
            <w:right w:val="none" w:sz="0" w:space="0" w:color="auto"/>
          </w:divBdr>
        </w:div>
        <w:div w:id="1564219487">
          <w:marLeft w:val="640"/>
          <w:marRight w:val="0"/>
          <w:marTop w:val="0"/>
          <w:marBottom w:val="0"/>
          <w:divBdr>
            <w:top w:val="none" w:sz="0" w:space="0" w:color="auto"/>
            <w:left w:val="none" w:sz="0" w:space="0" w:color="auto"/>
            <w:bottom w:val="none" w:sz="0" w:space="0" w:color="auto"/>
            <w:right w:val="none" w:sz="0" w:space="0" w:color="auto"/>
          </w:divBdr>
        </w:div>
        <w:div w:id="72512197">
          <w:marLeft w:val="640"/>
          <w:marRight w:val="0"/>
          <w:marTop w:val="0"/>
          <w:marBottom w:val="0"/>
          <w:divBdr>
            <w:top w:val="none" w:sz="0" w:space="0" w:color="auto"/>
            <w:left w:val="none" w:sz="0" w:space="0" w:color="auto"/>
            <w:bottom w:val="none" w:sz="0" w:space="0" w:color="auto"/>
            <w:right w:val="none" w:sz="0" w:space="0" w:color="auto"/>
          </w:divBdr>
        </w:div>
        <w:div w:id="490752359">
          <w:marLeft w:val="640"/>
          <w:marRight w:val="0"/>
          <w:marTop w:val="0"/>
          <w:marBottom w:val="0"/>
          <w:divBdr>
            <w:top w:val="none" w:sz="0" w:space="0" w:color="auto"/>
            <w:left w:val="none" w:sz="0" w:space="0" w:color="auto"/>
            <w:bottom w:val="none" w:sz="0" w:space="0" w:color="auto"/>
            <w:right w:val="none" w:sz="0" w:space="0" w:color="auto"/>
          </w:divBdr>
        </w:div>
        <w:div w:id="488445375">
          <w:marLeft w:val="640"/>
          <w:marRight w:val="0"/>
          <w:marTop w:val="0"/>
          <w:marBottom w:val="0"/>
          <w:divBdr>
            <w:top w:val="none" w:sz="0" w:space="0" w:color="auto"/>
            <w:left w:val="none" w:sz="0" w:space="0" w:color="auto"/>
            <w:bottom w:val="none" w:sz="0" w:space="0" w:color="auto"/>
            <w:right w:val="none" w:sz="0" w:space="0" w:color="auto"/>
          </w:divBdr>
        </w:div>
        <w:div w:id="1343704288">
          <w:marLeft w:val="640"/>
          <w:marRight w:val="0"/>
          <w:marTop w:val="0"/>
          <w:marBottom w:val="0"/>
          <w:divBdr>
            <w:top w:val="none" w:sz="0" w:space="0" w:color="auto"/>
            <w:left w:val="none" w:sz="0" w:space="0" w:color="auto"/>
            <w:bottom w:val="none" w:sz="0" w:space="0" w:color="auto"/>
            <w:right w:val="none" w:sz="0" w:space="0" w:color="auto"/>
          </w:divBdr>
        </w:div>
        <w:div w:id="1452279684">
          <w:marLeft w:val="640"/>
          <w:marRight w:val="0"/>
          <w:marTop w:val="0"/>
          <w:marBottom w:val="0"/>
          <w:divBdr>
            <w:top w:val="none" w:sz="0" w:space="0" w:color="auto"/>
            <w:left w:val="none" w:sz="0" w:space="0" w:color="auto"/>
            <w:bottom w:val="none" w:sz="0" w:space="0" w:color="auto"/>
            <w:right w:val="none" w:sz="0" w:space="0" w:color="auto"/>
          </w:divBdr>
        </w:div>
        <w:div w:id="1642270987">
          <w:marLeft w:val="640"/>
          <w:marRight w:val="0"/>
          <w:marTop w:val="0"/>
          <w:marBottom w:val="0"/>
          <w:divBdr>
            <w:top w:val="none" w:sz="0" w:space="0" w:color="auto"/>
            <w:left w:val="none" w:sz="0" w:space="0" w:color="auto"/>
            <w:bottom w:val="none" w:sz="0" w:space="0" w:color="auto"/>
            <w:right w:val="none" w:sz="0" w:space="0" w:color="auto"/>
          </w:divBdr>
        </w:div>
        <w:div w:id="1628777762">
          <w:marLeft w:val="640"/>
          <w:marRight w:val="0"/>
          <w:marTop w:val="0"/>
          <w:marBottom w:val="0"/>
          <w:divBdr>
            <w:top w:val="none" w:sz="0" w:space="0" w:color="auto"/>
            <w:left w:val="none" w:sz="0" w:space="0" w:color="auto"/>
            <w:bottom w:val="none" w:sz="0" w:space="0" w:color="auto"/>
            <w:right w:val="none" w:sz="0" w:space="0" w:color="auto"/>
          </w:divBdr>
        </w:div>
        <w:div w:id="324817296">
          <w:marLeft w:val="640"/>
          <w:marRight w:val="0"/>
          <w:marTop w:val="0"/>
          <w:marBottom w:val="0"/>
          <w:divBdr>
            <w:top w:val="none" w:sz="0" w:space="0" w:color="auto"/>
            <w:left w:val="none" w:sz="0" w:space="0" w:color="auto"/>
            <w:bottom w:val="none" w:sz="0" w:space="0" w:color="auto"/>
            <w:right w:val="none" w:sz="0" w:space="0" w:color="auto"/>
          </w:divBdr>
        </w:div>
        <w:div w:id="615017453">
          <w:marLeft w:val="640"/>
          <w:marRight w:val="0"/>
          <w:marTop w:val="0"/>
          <w:marBottom w:val="0"/>
          <w:divBdr>
            <w:top w:val="none" w:sz="0" w:space="0" w:color="auto"/>
            <w:left w:val="none" w:sz="0" w:space="0" w:color="auto"/>
            <w:bottom w:val="none" w:sz="0" w:space="0" w:color="auto"/>
            <w:right w:val="none" w:sz="0" w:space="0" w:color="auto"/>
          </w:divBdr>
        </w:div>
        <w:div w:id="121460318">
          <w:marLeft w:val="640"/>
          <w:marRight w:val="0"/>
          <w:marTop w:val="0"/>
          <w:marBottom w:val="0"/>
          <w:divBdr>
            <w:top w:val="none" w:sz="0" w:space="0" w:color="auto"/>
            <w:left w:val="none" w:sz="0" w:space="0" w:color="auto"/>
            <w:bottom w:val="none" w:sz="0" w:space="0" w:color="auto"/>
            <w:right w:val="none" w:sz="0" w:space="0" w:color="auto"/>
          </w:divBdr>
        </w:div>
        <w:div w:id="1897625140">
          <w:marLeft w:val="640"/>
          <w:marRight w:val="0"/>
          <w:marTop w:val="0"/>
          <w:marBottom w:val="0"/>
          <w:divBdr>
            <w:top w:val="none" w:sz="0" w:space="0" w:color="auto"/>
            <w:left w:val="none" w:sz="0" w:space="0" w:color="auto"/>
            <w:bottom w:val="none" w:sz="0" w:space="0" w:color="auto"/>
            <w:right w:val="none" w:sz="0" w:space="0" w:color="auto"/>
          </w:divBdr>
        </w:div>
        <w:div w:id="1440560946">
          <w:marLeft w:val="640"/>
          <w:marRight w:val="0"/>
          <w:marTop w:val="0"/>
          <w:marBottom w:val="0"/>
          <w:divBdr>
            <w:top w:val="none" w:sz="0" w:space="0" w:color="auto"/>
            <w:left w:val="none" w:sz="0" w:space="0" w:color="auto"/>
            <w:bottom w:val="none" w:sz="0" w:space="0" w:color="auto"/>
            <w:right w:val="none" w:sz="0" w:space="0" w:color="auto"/>
          </w:divBdr>
        </w:div>
        <w:div w:id="466705728">
          <w:marLeft w:val="640"/>
          <w:marRight w:val="0"/>
          <w:marTop w:val="0"/>
          <w:marBottom w:val="0"/>
          <w:divBdr>
            <w:top w:val="none" w:sz="0" w:space="0" w:color="auto"/>
            <w:left w:val="none" w:sz="0" w:space="0" w:color="auto"/>
            <w:bottom w:val="none" w:sz="0" w:space="0" w:color="auto"/>
            <w:right w:val="none" w:sz="0" w:space="0" w:color="auto"/>
          </w:divBdr>
        </w:div>
        <w:div w:id="52430491">
          <w:marLeft w:val="640"/>
          <w:marRight w:val="0"/>
          <w:marTop w:val="0"/>
          <w:marBottom w:val="0"/>
          <w:divBdr>
            <w:top w:val="none" w:sz="0" w:space="0" w:color="auto"/>
            <w:left w:val="none" w:sz="0" w:space="0" w:color="auto"/>
            <w:bottom w:val="none" w:sz="0" w:space="0" w:color="auto"/>
            <w:right w:val="none" w:sz="0" w:space="0" w:color="auto"/>
          </w:divBdr>
        </w:div>
        <w:div w:id="1989820238">
          <w:marLeft w:val="640"/>
          <w:marRight w:val="0"/>
          <w:marTop w:val="0"/>
          <w:marBottom w:val="0"/>
          <w:divBdr>
            <w:top w:val="none" w:sz="0" w:space="0" w:color="auto"/>
            <w:left w:val="none" w:sz="0" w:space="0" w:color="auto"/>
            <w:bottom w:val="none" w:sz="0" w:space="0" w:color="auto"/>
            <w:right w:val="none" w:sz="0" w:space="0" w:color="auto"/>
          </w:divBdr>
        </w:div>
        <w:div w:id="723523136">
          <w:marLeft w:val="640"/>
          <w:marRight w:val="0"/>
          <w:marTop w:val="0"/>
          <w:marBottom w:val="0"/>
          <w:divBdr>
            <w:top w:val="none" w:sz="0" w:space="0" w:color="auto"/>
            <w:left w:val="none" w:sz="0" w:space="0" w:color="auto"/>
            <w:bottom w:val="none" w:sz="0" w:space="0" w:color="auto"/>
            <w:right w:val="none" w:sz="0" w:space="0" w:color="auto"/>
          </w:divBdr>
        </w:div>
        <w:div w:id="535704012">
          <w:marLeft w:val="640"/>
          <w:marRight w:val="0"/>
          <w:marTop w:val="0"/>
          <w:marBottom w:val="0"/>
          <w:divBdr>
            <w:top w:val="none" w:sz="0" w:space="0" w:color="auto"/>
            <w:left w:val="none" w:sz="0" w:space="0" w:color="auto"/>
            <w:bottom w:val="none" w:sz="0" w:space="0" w:color="auto"/>
            <w:right w:val="none" w:sz="0" w:space="0" w:color="auto"/>
          </w:divBdr>
        </w:div>
        <w:div w:id="1825388438">
          <w:marLeft w:val="640"/>
          <w:marRight w:val="0"/>
          <w:marTop w:val="0"/>
          <w:marBottom w:val="0"/>
          <w:divBdr>
            <w:top w:val="none" w:sz="0" w:space="0" w:color="auto"/>
            <w:left w:val="none" w:sz="0" w:space="0" w:color="auto"/>
            <w:bottom w:val="none" w:sz="0" w:space="0" w:color="auto"/>
            <w:right w:val="none" w:sz="0" w:space="0" w:color="auto"/>
          </w:divBdr>
        </w:div>
        <w:div w:id="93719031">
          <w:marLeft w:val="640"/>
          <w:marRight w:val="0"/>
          <w:marTop w:val="0"/>
          <w:marBottom w:val="0"/>
          <w:divBdr>
            <w:top w:val="none" w:sz="0" w:space="0" w:color="auto"/>
            <w:left w:val="none" w:sz="0" w:space="0" w:color="auto"/>
            <w:bottom w:val="none" w:sz="0" w:space="0" w:color="auto"/>
            <w:right w:val="none" w:sz="0" w:space="0" w:color="auto"/>
          </w:divBdr>
        </w:div>
        <w:div w:id="1632830110">
          <w:marLeft w:val="640"/>
          <w:marRight w:val="0"/>
          <w:marTop w:val="0"/>
          <w:marBottom w:val="0"/>
          <w:divBdr>
            <w:top w:val="none" w:sz="0" w:space="0" w:color="auto"/>
            <w:left w:val="none" w:sz="0" w:space="0" w:color="auto"/>
            <w:bottom w:val="none" w:sz="0" w:space="0" w:color="auto"/>
            <w:right w:val="none" w:sz="0" w:space="0" w:color="auto"/>
          </w:divBdr>
        </w:div>
        <w:div w:id="2115049825">
          <w:marLeft w:val="640"/>
          <w:marRight w:val="0"/>
          <w:marTop w:val="0"/>
          <w:marBottom w:val="0"/>
          <w:divBdr>
            <w:top w:val="none" w:sz="0" w:space="0" w:color="auto"/>
            <w:left w:val="none" w:sz="0" w:space="0" w:color="auto"/>
            <w:bottom w:val="none" w:sz="0" w:space="0" w:color="auto"/>
            <w:right w:val="none" w:sz="0" w:space="0" w:color="auto"/>
          </w:divBdr>
        </w:div>
        <w:div w:id="1085419712">
          <w:marLeft w:val="640"/>
          <w:marRight w:val="0"/>
          <w:marTop w:val="0"/>
          <w:marBottom w:val="0"/>
          <w:divBdr>
            <w:top w:val="none" w:sz="0" w:space="0" w:color="auto"/>
            <w:left w:val="none" w:sz="0" w:space="0" w:color="auto"/>
            <w:bottom w:val="none" w:sz="0" w:space="0" w:color="auto"/>
            <w:right w:val="none" w:sz="0" w:space="0" w:color="auto"/>
          </w:divBdr>
        </w:div>
        <w:div w:id="1052846271">
          <w:marLeft w:val="640"/>
          <w:marRight w:val="0"/>
          <w:marTop w:val="0"/>
          <w:marBottom w:val="0"/>
          <w:divBdr>
            <w:top w:val="none" w:sz="0" w:space="0" w:color="auto"/>
            <w:left w:val="none" w:sz="0" w:space="0" w:color="auto"/>
            <w:bottom w:val="none" w:sz="0" w:space="0" w:color="auto"/>
            <w:right w:val="none" w:sz="0" w:space="0" w:color="auto"/>
          </w:divBdr>
        </w:div>
        <w:div w:id="773747312">
          <w:marLeft w:val="640"/>
          <w:marRight w:val="0"/>
          <w:marTop w:val="0"/>
          <w:marBottom w:val="0"/>
          <w:divBdr>
            <w:top w:val="none" w:sz="0" w:space="0" w:color="auto"/>
            <w:left w:val="none" w:sz="0" w:space="0" w:color="auto"/>
            <w:bottom w:val="none" w:sz="0" w:space="0" w:color="auto"/>
            <w:right w:val="none" w:sz="0" w:space="0" w:color="auto"/>
          </w:divBdr>
        </w:div>
        <w:div w:id="1586573855">
          <w:marLeft w:val="640"/>
          <w:marRight w:val="0"/>
          <w:marTop w:val="0"/>
          <w:marBottom w:val="0"/>
          <w:divBdr>
            <w:top w:val="none" w:sz="0" w:space="0" w:color="auto"/>
            <w:left w:val="none" w:sz="0" w:space="0" w:color="auto"/>
            <w:bottom w:val="none" w:sz="0" w:space="0" w:color="auto"/>
            <w:right w:val="none" w:sz="0" w:space="0" w:color="auto"/>
          </w:divBdr>
        </w:div>
        <w:div w:id="1833831039">
          <w:marLeft w:val="640"/>
          <w:marRight w:val="0"/>
          <w:marTop w:val="0"/>
          <w:marBottom w:val="0"/>
          <w:divBdr>
            <w:top w:val="none" w:sz="0" w:space="0" w:color="auto"/>
            <w:left w:val="none" w:sz="0" w:space="0" w:color="auto"/>
            <w:bottom w:val="none" w:sz="0" w:space="0" w:color="auto"/>
            <w:right w:val="none" w:sz="0" w:space="0" w:color="auto"/>
          </w:divBdr>
        </w:div>
        <w:div w:id="781649857">
          <w:marLeft w:val="640"/>
          <w:marRight w:val="0"/>
          <w:marTop w:val="0"/>
          <w:marBottom w:val="0"/>
          <w:divBdr>
            <w:top w:val="none" w:sz="0" w:space="0" w:color="auto"/>
            <w:left w:val="none" w:sz="0" w:space="0" w:color="auto"/>
            <w:bottom w:val="none" w:sz="0" w:space="0" w:color="auto"/>
            <w:right w:val="none" w:sz="0" w:space="0" w:color="auto"/>
          </w:divBdr>
        </w:div>
        <w:div w:id="152140742">
          <w:marLeft w:val="640"/>
          <w:marRight w:val="0"/>
          <w:marTop w:val="0"/>
          <w:marBottom w:val="0"/>
          <w:divBdr>
            <w:top w:val="none" w:sz="0" w:space="0" w:color="auto"/>
            <w:left w:val="none" w:sz="0" w:space="0" w:color="auto"/>
            <w:bottom w:val="none" w:sz="0" w:space="0" w:color="auto"/>
            <w:right w:val="none" w:sz="0" w:space="0" w:color="auto"/>
          </w:divBdr>
        </w:div>
        <w:div w:id="318729665">
          <w:marLeft w:val="640"/>
          <w:marRight w:val="0"/>
          <w:marTop w:val="0"/>
          <w:marBottom w:val="0"/>
          <w:divBdr>
            <w:top w:val="none" w:sz="0" w:space="0" w:color="auto"/>
            <w:left w:val="none" w:sz="0" w:space="0" w:color="auto"/>
            <w:bottom w:val="none" w:sz="0" w:space="0" w:color="auto"/>
            <w:right w:val="none" w:sz="0" w:space="0" w:color="auto"/>
          </w:divBdr>
        </w:div>
        <w:div w:id="1091195091">
          <w:marLeft w:val="640"/>
          <w:marRight w:val="0"/>
          <w:marTop w:val="0"/>
          <w:marBottom w:val="0"/>
          <w:divBdr>
            <w:top w:val="none" w:sz="0" w:space="0" w:color="auto"/>
            <w:left w:val="none" w:sz="0" w:space="0" w:color="auto"/>
            <w:bottom w:val="none" w:sz="0" w:space="0" w:color="auto"/>
            <w:right w:val="none" w:sz="0" w:space="0" w:color="auto"/>
          </w:divBdr>
        </w:div>
        <w:div w:id="1481118943">
          <w:marLeft w:val="640"/>
          <w:marRight w:val="0"/>
          <w:marTop w:val="0"/>
          <w:marBottom w:val="0"/>
          <w:divBdr>
            <w:top w:val="none" w:sz="0" w:space="0" w:color="auto"/>
            <w:left w:val="none" w:sz="0" w:space="0" w:color="auto"/>
            <w:bottom w:val="none" w:sz="0" w:space="0" w:color="auto"/>
            <w:right w:val="none" w:sz="0" w:space="0" w:color="auto"/>
          </w:divBdr>
        </w:div>
        <w:div w:id="804278175">
          <w:marLeft w:val="640"/>
          <w:marRight w:val="0"/>
          <w:marTop w:val="0"/>
          <w:marBottom w:val="0"/>
          <w:divBdr>
            <w:top w:val="none" w:sz="0" w:space="0" w:color="auto"/>
            <w:left w:val="none" w:sz="0" w:space="0" w:color="auto"/>
            <w:bottom w:val="none" w:sz="0" w:space="0" w:color="auto"/>
            <w:right w:val="none" w:sz="0" w:space="0" w:color="auto"/>
          </w:divBdr>
        </w:div>
        <w:div w:id="913245939">
          <w:marLeft w:val="640"/>
          <w:marRight w:val="0"/>
          <w:marTop w:val="0"/>
          <w:marBottom w:val="0"/>
          <w:divBdr>
            <w:top w:val="none" w:sz="0" w:space="0" w:color="auto"/>
            <w:left w:val="none" w:sz="0" w:space="0" w:color="auto"/>
            <w:bottom w:val="none" w:sz="0" w:space="0" w:color="auto"/>
            <w:right w:val="none" w:sz="0" w:space="0" w:color="auto"/>
          </w:divBdr>
        </w:div>
        <w:div w:id="377319077">
          <w:marLeft w:val="640"/>
          <w:marRight w:val="0"/>
          <w:marTop w:val="0"/>
          <w:marBottom w:val="0"/>
          <w:divBdr>
            <w:top w:val="none" w:sz="0" w:space="0" w:color="auto"/>
            <w:left w:val="none" w:sz="0" w:space="0" w:color="auto"/>
            <w:bottom w:val="none" w:sz="0" w:space="0" w:color="auto"/>
            <w:right w:val="none" w:sz="0" w:space="0" w:color="auto"/>
          </w:divBdr>
        </w:div>
        <w:div w:id="1472625790">
          <w:marLeft w:val="640"/>
          <w:marRight w:val="0"/>
          <w:marTop w:val="0"/>
          <w:marBottom w:val="0"/>
          <w:divBdr>
            <w:top w:val="none" w:sz="0" w:space="0" w:color="auto"/>
            <w:left w:val="none" w:sz="0" w:space="0" w:color="auto"/>
            <w:bottom w:val="none" w:sz="0" w:space="0" w:color="auto"/>
            <w:right w:val="none" w:sz="0" w:space="0" w:color="auto"/>
          </w:divBdr>
        </w:div>
        <w:div w:id="527064564">
          <w:marLeft w:val="640"/>
          <w:marRight w:val="0"/>
          <w:marTop w:val="0"/>
          <w:marBottom w:val="0"/>
          <w:divBdr>
            <w:top w:val="none" w:sz="0" w:space="0" w:color="auto"/>
            <w:left w:val="none" w:sz="0" w:space="0" w:color="auto"/>
            <w:bottom w:val="none" w:sz="0" w:space="0" w:color="auto"/>
            <w:right w:val="none" w:sz="0" w:space="0" w:color="auto"/>
          </w:divBdr>
        </w:div>
        <w:div w:id="1948078604">
          <w:marLeft w:val="640"/>
          <w:marRight w:val="0"/>
          <w:marTop w:val="0"/>
          <w:marBottom w:val="0"/>
          <w:divBdr>
            <w:top w:val="none" w:sz="0" w:space="0" w:color="auto"/>
            <w:left w:val="none" w:sz="0" w:space="0" w:color="auto"/>
            <w:bottom w:val="none" w:sz="0" w:space="0" w:color="auto"/>
            <w:right w:val="none" w:sz="0" w:space="0" w:color="auto"/>
          </w:divBdr>
        </w:div>
        <w:div w:id="864293178">
          <w:marLeft w:val="640"/>
          <w:marRight w:val="0"/>
          <w:marTop w:val="0"/>
          <w:marBottom w:val="0"/>
          <w:divBdr>
            <w:top w:val="none" w:sz="0" w:space="0" w:color="auto"/>
            <w:left w:val="none" w:sz="0" w:space="0" w:color="auto"/>
            <w:bottom w:val="none" w:sz="0" w:space="0" w:color="auto"/>
            <w:right w:val="none" w:sz="0" w:space="0" w:color="auto"/>
          </w:divBdr>
        </w:div>
        <w:div w:id="1894804954">
          <w:marLeft w:val="640"/>
          <w:marRight w:val="0"/>
          <w:marTop w:val="0"/>
          <w:marBottom w:val="0"/>
          <w:divBdr>
            <w:top w:val="none" w:sz="0" w:space="0" w:color="auto"/>
            <w:left w:val="none" w:sz="0" w:space="0" w:color="auto"/>
            <w:bottom w:val="none" w:sz="0" w:space="0" w:color="auto"/>
            <w:right w:val="none" w:sz="0" w:space="0" w:color="auto"/>
          </w:divBdr>
        </w:div>
        <w:div w:id="1991014151">
          <w:marLeft w:val="640"/>
          <w:marRight w:val="0"/>
          <w:marTop w:val="0"/>
          <w:marBottom w:val="0"/>
          <w:divBdr>
            <w:top w:val="none" w:sz="0" w:space="0" w:color="auto"/>
            <w:left w:val="none" w:sz="0" w:space="0" w:color="auto"/>
            <w:bottom w:val="none" w:sz="0" w:space="0" w:color="auto"/>
            <w:right w:val="none" w:sz="0" w:space="0" w:color="auto"/>
          </w:divBdr>
        </w:div>
        <w:div w:id="36010881">
          <w:marLeft w:val="640"/>
          <w:marRight w:val="0"/>
          <w:marTop w:val="0"/>
          <w:marBottom w:val="0"/>
          <w:divBdr>
            <w:top w:val="none" w:sz="0" w:space="0" w:color="auto"/>
            <w:left w:val="none" w:sz="0" w:space="0" w:color="auto"/>
            <w:bottom w:val="none" w:sz="0" w:space="0" w:color="auto"/>
            <w:right w:val="none" w:sz="0" w:space="0" w:color="auto"/>
          </w:divBdr>
        </w:div>
        <w:div w:id="540358580">
          <w:marLeft w:val="640"/>
          <w:marRight w:val="0"/>
          <w:marTop w:val="0"/>
          <w:marBottom w:val="0"/>
          <w:divBdr>
            <w:top w:val="none" w:sz="0" w:space="0" w:color="auto"/>
            <w:left w:val="none" w:sz="0" w:space="0" w:color="auto"/>
            <w:bottom w:val="none" w:sz="0" w:space="0" w:color="auto"/>
            <w:right w:val="none" w:sz="0" w:space="0" w:color="auto"/>
          </w:divBdr>
        </w:div>
        <w:div w:id="2091654553">
          <w:marLeft w:val="640"/>
          <w:marRight w:val="0"/>
          <w:marTop w:val="0"/>
          <w:marBottom w:val="0"/>
          <w:divBdr>
            <w:top w:val="none" w:sz="0" w:space="0" w:color="auto"/>
            <w:left w:val="none" w:sz="0" w:space="0" w:color="auto"/>
            <w:bottom w:val="none" w:sz="0" w:space="0" w:color="auto"/>
            <w:right w:val="none" w:sz="0" w:space="0" w:color="auto"/>
          </w:divBdr>
        </w:div>
        <w:div w:id="124007112">
          <w:marLeft w:val="640"/>
          <w:marRight w:val="0"/>
          <w:marTop w:val="0"/>
          <w:marBottom w:val="0"/>
          <w:divBdr>
            <w:top w:val="none" w:sz="0" w:space="0" w:color="auto"/>
            <w:left w:val="none" w:sz="0" w:space="0" w:color="auto"/>
            <w:bottom w:val="none" w:sz="0" w:space="0" w:color="auto"/>
            <w:right w:val="none" w:sz="0" w:space="0" w:color="auto"/>
          </w:divBdr>
        </w:div>
        <w:div w:id="993148360">
          <w:marLeft w:val="640"/>
          <w:marRight w:val="0"/>
          <w:marTop w:val="0"/>
          <w:marBottom w:val="0"/>
          <w:divBdr>
            <w:top w:val="none" w:sz="0" w:space="0" w:color="auto"/>
            <w:left w:val="none" w:sz="0" w:space="0" w:color="auto"/>
            <w:bottom w:val="none" w:sz="0" w:space="0" w:color="auto"/>
            <w:right w:val="none" w:sz="0" w:space="0" w:color="auto"/>
          </w:divBdr>
        </w:div>
        <w:div w:id="1190803346">
          <w:marLeft w:val="640"/>
          <w:marRight w:val="0"/>
          <w:marTop w:val="0"/>
          <w:marBottom w:val="0"/>
          <w:divBdr>
            <w:top w:val="none" w:sz="0" w:space="0" w:color="auto"/>
            <w:left w:val="none" w:sz="0" w:space="0" w:color="auto"/>
            <w:bottom w:val="none" w:sz="0" w:space="0" w:color="auto"/>
            <w:right w:val="none" w:sz="0" w:space="0" w:color="auto"/>
          </w:divBdr>
        </w:div>
        <w:div w:id="1653828157">
          <w:marLeft w:val="640"/>
          <w:marRight w:val="0"/>
          <w:marTop w:val="0"/>
          <w:marBottom w:val="0"/>
          <w:divBdr>
            <w:top w:val="none" w:sz="0" w:space="0" w:color="auto"/>
            <w:left w:val="none" w:sz="0" w:space="0" w:color="auto"/>
            <w:bottom w:val="none" w:sz="0" w:space="0" w:color="auto"/>
            <w:right w:val="none" w:sz="0" w:space="0" w:color="auto"/>
          </w:divBdr>
        </w:div>
        <w:div w:id="1242255629">
          <w:marLeft w:val="640"/>
          <w:marRight w:val="0"/>
          <w:marTop w:val="0"/>
          <w:marBottom w:val="0"/>
          <w:divBdr>
            <w:top w:val="none" w:sz="0" w:space="0" w:color="auto"/>
            <w:left w:val="none" w:sz="0" w:space="0" w:color="auto"/>
            <w:bottom w:val="none" w:sz="0" w:space="0" w:color="auto"/>
            <w:right w:val="none" w:sz="0" w:space="0" w:color="auto"/>
          </w:divBdr>
        </w:div>
        <w:div w:id="277610803">
          <w:marLeft w:val="640"/>
          <w:marRight w:val="0"/>
          <w:marTop w:val="0"/>
          <w:marBottom w:val="0"/>
          <w:divBdr>
            <w:top w:val="none" w:sz="0" w:space="0" w:color="auto"/>
            <w:left w:val="none" w:sz="0" w:space="0" w:color="auto"/>
            <w:bottom w:val="none" w:sz="0" w:space="0" w:color="auto"/>
            <w:right w:val="none" w:sz="0" w:space="0" w:color="auto"/>
          </w:divBdr>
        </w:div>
        <w:div w:id="439033111">
          <w:marLeft w:val="640"/>
          <w:marRight w:val="0"/>
          <w:marTop w:val="0"/>
          <w:marBottom w:val="0"/>
          <w:divBdr>
            <w:top w:val="none" w:sz="0" w:space="0" w:color="auto"/>
            <w:left w:val="none" w:sz="0" w:space="0" w:color="auto"/>
            <w:bottom w:val="none" w:sz="0" w:space="0" w:color="auto"/>
            <w:right w:val="none" w:sz="0" w:space="0" w:color="auto"/>
          </w:divBdr>
        </w:div>
        <w:div w:id="493956014">
          <w:marLeft w:val="640"/>
          <w:marRight w:val="0"/>
          <w:marTop w:val="0"/>
          <w:marBottom w:val="0"/>
          <w:divBdr>
            <w:top w:val="none" w:sz="0" w:space="0" w:color="auto"/>
            <w:left w:val="none" w:sz="0" w:space="0" w:color="auto"/>
            <w:bottom w:val="none" w:sz="0" w:space="0" w:color="auto"/>
            <w:right w:val="none" w:sz="0" w:space="0" w:color="auto"/>
          </w:divBdr>
        </w:div>
        <w:div w:id="1329672692">
          <w:marLeft w:val="640"/>
          <w:marRight w:val="0"/>
          <w:marTop w:val="0"/>
          <w:marBottom w:val="0"/>
          <w:divBdr>
            <w:top w:val="none" w:sz="0" w:space="0" w:color="auto"/>
            <w:left w:val="none" w:sz="0" w:space="0" w:color="auto"/>
            <w:bottom w:val="none" w:sz="0" w:space="0" w:color="auto"/>
            <w:right w:val="none" w:sz="0" w:space="0" w:color="auto"/>
          </w:divBdr>
        </w:div>
      </w:divsChild>
    </w:div>
    <w:div w:id="2003043417">
      <w:bodyDiv w:val="1"/>
      <w:marLeft w:val="0"/>
      <w:marRight w:val="0"/>
      <w:marTop w:val="0"/>
      <w:marBottom w:val="0"/>
      <w:divBdr>
        <w:top w:val="none" w:sz="0" w:space="0" w:color="auto"/>
        <w:left w:val="none" w:sz="0" w:space="0" w:color="auto"/>
        <w:bottom w:val="none" w:sz="0" w:space="0" w:color="auto"/>
        <w:right w:val="none" w:sz="0" w:space="0" w:color="auto"/>
      </w:divBdr>
      <w:divsChild>
        <w:div w:id="457845424">
          <w:marLeft w:val="640"/>
          <w:marRight w:val="0"/>
          <w:marTop w:val="0"/>
          <w:marBottom w:val="0"/>
          <w:divBdr>
            <w:top w:val="none" w:sz="0" w:space="0" w:color="auto"/>
            <w:left w:val="none" w:sz="0" w:space="0" w:color="auto"/>
            <w:bottom w:val="none" w:sz="0" w:space="0" w:color="auto"/>
            <w:right w:val="none" w:sz="0" w:space="0" w:color="auto"/>
          </w:divBdr>
        </w:div>
        <w:div w:id="908924000">
          <w:marLeft w:val="640"/>
          <w:marRight w:val="0"/>
          <w:marTop w:val="0"/>
          <w:marBottom w:val="0"/>
          <w:divBdr>
            <w:top w:val="none" w:sz="0" w:space="0" w:color="auto"/>
            <w:left w:val="none" w:sz="0" w:space="0" w:color="auto"/>
            <w:bottom w:val="none" w:sz="0" w:space="0" w:color="auto"/>
            <w:right w:val="none" w:sz="0" w:space="0" w:color="auto"/>
          </w:divBdr>
        </w:div>
        <w:div w:id="1151094464">
          <w:marLeft w:val="640"/>
          <w:marRight w:val="0"/>
          <w:marTop w:val="0"/>
          <w:marBottom w:val="0"/>
          <w:divBdr>
            <w:top w:val="none" w:sz="0" w:space="0" w:color="auto"/>
            <w:left w:val="none" w:sz="0" w:space="0" w:color="auto"/>
            <w:bottom w:val="none" w:sz="0" w:space="0" w:color="auto"/>
            <w:right w:val="none" w:sz="0" w:space="0" w:color="auto"/>
          </w:divBdr>
        </w:div>
        <w:div w:id="812020624">
          <w:marLeft w:val="640"/>
          <w:marRight w:val="0"/>
          <w:marTop w:val="0"/>
          <w:marBottom w:val="0"/>
          <w:divBdr>
            <w:top w:val="none" w:sz="0" w:space="0" w:color="auto"/>
            <w:left w:val="none" w:sz="0" w:space="0" w:color="auto"/>
            <w:bottom w:val="none" w:sz="0" w:space="0" w:color="auto"/>
            <w:right w:val="none" w:sz="0" w:space="0" w:color="auto"/>
          </w:divBdr>
        </w:div>
        <w:div w:id="2133084812">
          <w:marLeft w:val="640"/>
          <w:marRight w:val="0"/>
          <w:marTop w:val="0"/>
          <w:marBottom w:val="0"/>
          <w:divBdr>
            <w:top w:val="none" w:sz="0" w:space="0" w:color="auto"/>
            <w:left w:val="none" w:sz="0" w:space="0" w:color="auto"/>
            <w:bottom w:val="none" w:sz="0" w:space="0" w:color="auto"/>
            <w:right w:val="none" w:sz="0" w:space="0" w:color="auto"/>
          </w:divBdr>
        </w:div>
        <w:div w:id="123549780">
          <w:marLeft w:val="640"/>
          <w:marRight w:val="0"/>
          <w:marTop w:val="0"/>
          <w:marBottom w:val="0"/>
          <w:divBdr>
            <w:top w:val="none" w:sz="0" w:space="0" w:color="auto"/>
            <w:left w:val="none" w:sz="0" w:space="0" w:color="auto"/>
            <w:bottom w:val="none" w:sz="0" w:space="0" w:color="auto"/>
            <w:right w:val="none" w:sz="0" w:space="0" w:color="auto"/>
          </w:divBdr>
        </w:div>
        <w:div w:id="2001343518">
          <w:marLeft w:val="640"/>
          <w:marRight w:val="0"/>
          <w:marTop w:val="0"/>
          <w:marBottom w:val="0"/>
          <w:divBdr>
            <w:top w:val="none" w:sz="0" w:space="0" w:color="auto"/>
            <w:left w:val="none" w:sz="0" w:space="0" w:color="auto"/>
            <w:bottom w:val="none" w:sz="0" w:space="0" w:color="auto"/>
            <w:right w:val="none" w:sz="0" w:space="0" w:color="auto"/>
          </w:divBdr>
        </w:div>
        <w:div w:id="1596785087">
          <w:marLeft w:val="640"/>
          <w:marRight w:val="0"/>
          <w:marTop w:val="0"/>
          <w:marBottom w:val="0"/>
          <w:divBdr>
            <w:top w:val="none" w:sz="0" w:space="0" w:color="auto"/>
            <w:left w:val="none" w:sz="0" w:space="0" w:color="auto"/>
            <w:bottom w:val="none" w:sz="0" w:space="0" w:color="auto"/>
            <w:right w:val="none" w:sz="0" w:space="0" w:color="auto"/>
          </w:divBdr>
        </w:div>
        <w:div w:id="373895626">
          <w:marLeft w:val="640"/>
          <w:marRight w:val="0"/>
          <w:marTop w:val="0"/>
          <w:marBottom w:val="0"/>
          <w:divBdr>
            <w:top w:val="none" w:sz="0" w:space="0" w:color="auto"/>
            <w:left w:val="none" w:sz="0" w:space="0" w:color="auto"/>
            <w:bottom w:val="none" w:sz="0" w:space="0" w:color="auto"/>
            <w:right w:val="none" w:sz="0" w:space="0" w:color="auto"/>
          </w:divBdr>
        </w:div>
        <w:div w:id="583341528">
          <w:marLeft w:val="640"/>
          <w:marRight w:val="0"/>
          <w:marTop w:val="0"/>
          <w:marBottom w:val="0"/>
          <w:divBdr>
            <w:top w:val="none" w:sz="0" w:space="0" w:color="auto"/>
            <w:left w:val="none" w:sz="0" w:space="0" w:color="auto"/>
            <w:bottom w:val="none" w:sz="0" w:space="0" w:color="auto"/>
            <w:right w:val="none" w:sz="0" w:space="0" w:color="auto"/>
          </w:divBdr>
        </w:div>
        <w:div w:id="110365897">
          <w:marLeft w:val="640"/>
          <w:marRight w:val="0"/>
          <w:marTop w:val="0"/>
          <w:marBottom w:val="0"/>
          <w:divBdr>
            <w:top w:val="none" w:sz="0" w:space="0" w:color="auto"/>
            <w:left w:val="none" w:sz="0" w:space="0" w:color="auto"/>
            <w:bottom w:val="none" w:sz="0" w:space="0" w:color="auto"/>
            <w:right w:val="none" w:sz="0" w:space="0" w:color="auto"/>
          </w:divBdr>
        </w:div>
        <w:div w:id="180818963">
          <w:marLeft w:val="640"/>
          <w:marRight w:val="0"/>
          <w:marTop w:val="0"/>
          <w:marBottom w:val="0"/>
          <w:divBdr>
            <w:top w:val="none" w:sz="0" w:space="0" w:color="auto"/>
            <w:left w:val="none" w:sz="0" w:space="0" w:color="auto"/>
            <w:bottom w:val="none" w:sz="0" w:space="0" w:color="auto"/>
            <w:right w:val="none" w:sz="0" w:space="0" w:color="auto"/>
          </w:divBdr>
        </w:div>
        <w:div w:id="859860678">
          <w:marLeft w:val="640"/>
          <w:marRight w:val="0"/>
          <w:marTop w:val="0"/>
          <w:marBottom w:val="0"/>
          <w:divBdr>
            <w:top w:val="none" w:sz="0" w:space="0" w:color="auto"/>
            <w:left w:val="none" w:sz="0" w:space="0" w:color="auto"/>
            <w:bottom w:val="none" w:sz="0" w:space="0" w:color="auto"/>
            <w:right w:val="none" w:sz="0" w:space="0" w:color="auto"/>
          </w:divBdr>
        </w:div>
        <w:div w:id="1460949907">
          <w:marLeft w:val="640"/>
          <w:marRight w:val="0"/>
          <w:marTop w:val="0"/>
          <w:marBottom w:val="0"/>
          <w:divBdr>
            <w:top w:val="none" w:sz="0" w:space="0" w:color="auto"/>
            <w:left w:val="none" w:sz="0" w:space="0" w:color="auto"/>
            <w:bottom w:val="none" w:sz="0" w:space="0" w:color="auto"/>
            <w:right w:val="none" w:sz="0" w:space="0" w:color="auto"/>
          </w:divBdr>
        </w:div>
        <w:div w:id="1233853642">
          <w:marLeft w:val="640"/>
          <w:marRight w:val="0"/>
          <w:marTop w:val="0"/>
          <w:marBottom w:val="0"/>
          <w:divBdr>
            <w:top w:val="none" w:sz="0" w:space="0" w:color="auto"/>
            <w:left w:val="none" w:sz="0" w:space="0" w:color="auto"/>
            <w:bottom w:val="none" w:sz="0" w:space="0" w:color="auto"/>
            <w:right w:val="none" w:sz="0" w:space="0" w:color="auto"/>
          </w:divBdr>
        </w:div>
        <w:div w:id="34473511">
          <w:marLeft w:val="640"/>
          <w:marRight w:val="0"/>
          <w:marTop w:val="0"/>
          <w:marBottom w:val="0"/>
          <w:divBdr>
            <w:top w:val="none" w:sz="0" w:space="0" w:color="auto"/>
            <w:left w:val="none" w:sz="0" w:space="0" w:color="auto"/>
            <w:bottom w:val="none" w:sz="0" w:space="0" w:color="auto"/>
            <w:right w:val="none" w:sz="0" w:space="0" w:color="auto"/>
          </w:divBdr>
        </w:div>
        <w:div w:id="478114290">
          <w:marLeft w:val="640"/>
          <w:marRight w:val="0"/>
          <w:marTop w:val="0"/>
          <w:marBottom w:val="0"/>
          <w:divBdr>
            <w:top w:val="none" w:sz="0" w:space="0" w:color="auto"/>
            <w:left w:val="none" w:sz="0" w:space="0" w:color="auto"/>
            <w:bottom w:val="none" w:sz="0" w:space="0" w:color="auto"/>
            <w:right w:val="none" w:sz="0" w:space="0" w:color="auto"/>
          </w:divBdr>
        </w:div>
        <w:div w:id="1806312246">
          <w:marLeft w:val="640"/>
          <w:marRight w:val="0"/>
          <w:marTop w:val="0"/>
          <w:marBottom w:val="0"/>
          <w:divBdr>
            <w:top w:val="none" w:sz="0" w:space="0" w:color="auto"/>
            <w:left w:val="none" w:sz="0" w:space="0" w:color="auto"/>
            <w:bottom w:val="none" w:sz="0" w:space="0" w:color="auto"/>
            <w:right w:val="none" w:sz="0" w:space="0" w:color="auto"/>
          </w:divBdr>
        </w:div>
        <w:div w:id="1334840311">
          <w:marLeft w:val="640"/>
          <w:marRight w:val="0"/>
          <w:marTop w:val="0"/>
          <w:marBottom w:val="0"/>
          <w:divBdr>
            <w:top w:val="none" w:sz="0" w:space="0" w:color="auto"/>
            <w:left w:val="none" w:sz="0" w:space="0" w:color="auto"/>
            <w:bottom w:val="none" w:sz="0" w:space="0" w:color="auto"/>
            <w:right w:val="none" w:sz="0" w:space="0" w:color="auto"/>
          </w:divBdr>
        </w:div>
        <w:div w:id="60713863">
          <w:marLeft w:val="640"/>
          <w:marRight w:val="0"/>
          <w:marTop w:val="0"/>
          <w:marBottom w:val="0"/>
          <w:divBdr>
            <w:top w:val="none" w:sz="0" w:space="0" w:color="auto"/>
            <w:left w:val="none" w:sz="0" w:space="0" w:color="auto"/>
            <w:bottom w:val="none" w:sz="0" w:space="0" w:color="auto"/>
            <w:right w:val="none" w:sz="0" w:space="0" w:color="auto"/>
          </w:divBdr>
        </w:div>
        <w:div w:id="1074821408">
          <w:marLeft w:val="640"/>
          <w:marRight w:val="0"/>
          <w:marTop w:val="0"/>
          <w:marBottom w:val="0"/>
          <w:divBdr>
            <w:top w:val="none" w:sz="0" w:space="0" w:color="auto"/>
            <w:left w:val="none" w:sz="0" w:space="0" w:color="auto"/>
            <w:bottom w:val="none" w:sz="0" w:space="0" w:color="auto"/>
            <w:right w:val="none" w:sz="0" w:space="0" w:color="auto"/>
          </w:divBdr>
        </w:div>
        <w:div w:id="2012295227">
          <w:marLeft w:val="640"/>
          <w:marRight w:val="0"/>
          <w:marTop w:val="0"/>
          <w:marBottom w:val="0"/>
          <w:divBdr>
            <w:top w:val="none" w:sz="0" w:space="0" w:color="auto"/>
            <w:left w:val="none" w:sz="0" w:space="0" w:color="auto"/>
            <w:bottom w:val="none" w:sz="0" w:space="0" w:color="auto"/>
            <w:right w:val="none" w:sz="0" w:space="0" w:color="auto"/>
          </w:divBdr>
        </w:div>
        <w:div w:id="1625230566">
          <w:marLeft w:val="640"/>
          <w:marRight w:val="0"/>
          <w:marTop w:val="0"/>
          <w:marBottom w:val="0"/>
          <w:divBdr>
            <w:top w:val="none" w:sz="0" w:space="0" w:color="auto"/>
            <w:left w:val="none" w:sz="0" w:space="0" w:color="auto"/>
            <w:bottom w:val="none" w:sz="0" w:space="0" w:color="auto"/>
            <w:right w:val="none" w:sz="0" w:space="0" w:color="auto"/>
          </w:divBdr>
        </w:div>
        <w:div w:id="1663654336">
          <w:marLeft w:val="640"/>
          <w:marRight w:val="0"/>
          <w:marTop w:val="0"/>
          <w:marBottom w:val="0"/>
          <w:divBdr>
            <w:top w:val="none" w:sz="0" w:space="0" w:color="auto"/>
            <w:left w:val="none" w:sz="0" w:space="0" w:color="auto"/>
            <w:bottom w:val="none" w:sz="0" w:space="0" w:color="auto"/>
            <w:right w:val="none" w:sz="0" w:space="0" w:color="auto"/>
          </w:divBdr>
        </w:div>
        <w:div w:id="878971902">
          <w:marLeft w:val="640"/>
          <w:marRight w:val="0"/>
          <w:marTop w:val="0"/>
          <w:marBottom w:val="0"/>
          <w:divBdr>
            <w:top w:val="none" w:sz="0" w:space="0" w:color="auto"/>
            <w:left w:val="none" w:sz="0" w:space="0" w:color="auto"/>
            <w:bottom w:val="none" w:sz="0" w:space="0" w:color="auto"/>
            <w:right w:val="none" w:sz="0" w:space="0" w:color="auto"/>
          </w:divBdr>
        </w:div>
        <w:div w:id="355934598">
          <w:marLeft w:val="640"/>
          <w:marRight w:val="0"/>
          <w:marTop w:val="0"/>
          <w:marBottom w:val="0"/>
          <w:divBdr>
            <w:top w:val="none" w:sz="0" w:space="0" w:color="auto"/>
            <w:left w:val="none" w:sz="0" w:space="0" w:color="auto"/>
            <w:bottom w:val="none" w:sz="0" w:space="0" w:color="auto"/>
            <w:right w:val="none" w:sz="0" w:space="0" w:color="auto"/>
          </w:divBdr>
        </w:div>
        <w:div w:id="341666926">
          <w:marLeft w:val="640"/>
          <w:marRight w:val="0"/>
          <w:marTop w:val="0"/>
          <w:marBottom w:val="0"/>
          <w:divBdr>
            <w:top w:val="none" w:sz="0" w:space="0" w:color="auto"/>
            <w:left w:val="none" w:sz="0" w:space="0" w:color="auto"/>
            <w:bottom w:val="none" w:sz="0" w:space="0" w:color="auto"/>
            <w:right w:val="none" w:sz="0" w:space="0" w:color="auto"/>
          </w:divBdr>
        </w:div>
        <w:div w:id="1418553269">
          <w:marLeft w:val="640"/>
          <w:marRight w:val="0"/>
          <w:marTop w:val="0"/>
          <w:marBottom w:val="0"/>
          <w:divBdr>
            <w:top w:val="none" w:sz="0" w:space="0" w:color="auto"/>
            <w:left w:val="none" w:sz="0" w:space="0" w:color="auto"/>
            <w:bottom w:val="none" w:sz="0" w:space="0" w:color="auto"/>
            <w:right w:val="none" w:sz="0" w:space="0" w:color="auto"/>
          </w:divBdr>
        </w:div>
        <w:div w:id="986129810">
          <w:marLeft w:val="640"/>
          <w:marRight w:val="0"/>
          <w:marTop w:val="0"/>
          <w:marBottom w:val="0"/>
          <w:divBdr>
            <w:top w:val="none" w:sz="0" w:space="0" w:color="auto"/>
            <w:left w:val="none" w:sz="0" w:space="0" w:color="auto"/>
            <w:bottom w:val="none" w:sz="0" w:space="0" w:color="auto"/>
            <w:right w:val="none" w:sz="0" w:space="0" w:color="auto"/>
          </w:divBdr>
        </w:div>
        <w:div w:id="1765298765">
          <w:marLeft w:val="640"/>
          <w:marRight w:val="0"/>
          <w:marTop w:val="0"/>
          <w:marBottom w:val="0"/>
          <w:divBdr>
            <w:top w:val="none" w:sz="0" w:space="0" w:color="auto"/>
            <w:left w:val="none" w:sz="0" w:space="0" w:color="auto"/>
            <w:bottom w:val="none" w:sz="0" w:space="0" w:color="auto"/>
            <w:right w:val="none" w:sz="0" w:space="0" w:color="auto"/>
          </w:divBdr>
        </w:div>
        <w:div w:id="123082641">
          <w:marLeft w:val="640"/>
          <w:marRight w:val="0"/>
          <w:marTop w:val="0"/>
          <w:marBottom w:val="0"/>
          <w:divBdr>
            <w:top w:val="none" w:sz="0" w:space="0" w:color="auto"/>
            <w:left w:val="none" w:sz="0" w:space="0" w:color="auto"/>
            <w:bottom w:val="none" w:sz="0" w:space="0" w:color="auto"/>
            <w:right w:val="none" w:sz="0" w:space="0" w:color="auto"/>
          </w:divBdr>
        </w:div>
        <w:div w:id="657151148">
          <w:marLeft w:val="640"/>
          <w:marRight w:val="0"/>
          <w:marTop w:val="0"/>
          <w:marBottom w:val="0"/>
          <w:divBdr>
            <w:top w:val="none" w:sz="0" w:space="0" w:color="auto"/>
            <w:left w:val="none" w:sz="0" w:space="0" w:color="auto"/>
            <w:bottom w:val="none" w:sz="0" w:space="0" w:color="auto"/>
            <w:right w:val="none" w:sz="0" w:space="0" w:color="auto"/>
          </w:divBdr>
        </w:div>
        <w:div w:id="1667201914">
          <w:marLeft w:val="640"/>
          <w:marRight w:val="0"/>
          <w:marTop w:val="0"/>
          <w:marBottom w:val="0"/>
          <w:divBdr>
            <w:top w:val="none" w:sz="0" w:space="0" w:color="auto"/>
            <w:left w:val="none" w:sz="0" w:space="0" w:color="auto"/>
            <w:bottom w:val="none" w:sz="0" w:space="0" w:color="auto"/>
            <w:right w:val="none" w:sz="0" w:space="0" w:color="auto"/>
          </w:divBdr>
        </w:div>
        <w:div w:id="738406185">
          <w:marLeft w:val="640"/>
          <w:marRight w:val="0"/>
          <w:marTop w:val="0"/>
          <w:marBottom w:val="0"/>
          <w:divBdr>
            <w:top w:val="none" w:sz="0" w:space="0" w:color="auto"/>
            <w:left w:val="none" w:sz="0" w:space="0" w:color="auto"/>
            <w:bottom w:val="none" w:sz="0" w:space="0" w:color="auto"/>
            <w:right w:val="none" w:sz="0" w:space="0" w:color="auto"/>
          </w:divBdr>
        </w:div>
        <w:div w:id="1481389206">
          <w:marLeft w:val="640"/>
          <w:marRight w:val="0"/>
          <w:marTop w:val="0"/>
          <w:marBottom w:val="0"/>
          <w:divBdr>
            <w:top w:val="none" w:sz="0" w:space="0" w:color="auto"/>
            <w:left w:val="none" w:sz="0" w:space="0" w:color="auto"/>
            <w:bottom w:val="none" w:sz="0" w:space="0" w:color="auto"/>
            <w:right w:val="none" w:sz="0" w:space="0" w:color="auto"/>
          </w:divBdr>
        </w:div>
        <w:div w:id="109319143">
          <w:marLeft w:val="640"/>
          <w:marRight w:val="0"/>
          <w:marTop w:val="0"/>
          <w:marBottom w:val="0"/>
          <w:divBdr>
            <w:top w:val="none" w:sz="0" w:space="0" w:color="auto"/>
            <w:left w:val="none" w:sz="0" w:space="0" w:color="auto"/>
            <w:bottom w:val="none" w:sz="0" w:space="0" w:color="auto"/>
            <w:right w:val="none" w:sz="0" w:space="0" w:color="auto"/>
          </w:divBdr>
        </w:div>
        <w:div w:id="103303902">
          <w:marLeft w:val="640"/>
          <w:marRight w:val="0"/>
          <w:marTop w:val="0"/>
          <w:marBottom w:val="0"/>
          <w:divBdr>
            <w:top w:val="none" w:sz="0" w:space="0" w:color="auto"/>
            <w:left w:val="none" w:sz="0" w:space="0" w:color="auto"/>
            <w:bottom w:val="none" w:sz="0" w:space="0" w:color="auto"/>
            <w:right w:val="none" w:sz="0" w:space="0" w:color="auto"/>
          </w:divBdr>
        </w:div>
        <w:div w:id="1402826558">
          <w:marLeft w:val="640"/>
          <w:marRight w:val="0"/>
          <w:marTop w:val="0"/>
          <w:marBottom w:val="0"/>
          <w:divBdr>
            <w:top w:val="none" w:sz="0" w:space="0" w:color="auto"/>
            <w:left w:val="none" w:sz="0" w:space="0" w:color="auto"/>
            <w:bottom w:val="none" w:sz="0" w:space="0" w:color="auto"/>
            <w:right w:val="none" w:sz="0" w:space="0" w:color="auto"/>
          </w:divBdr>
        </w:div>
        <w:div w:id="1500386991">
          <w:marLeft w:val="640"/>
          <w:marRight w:val="0"/>
          <w:marTop w:val="0"/>
          <w:marBottom w:val="0"/>
          <w:divBdr>
            <w:top w:val="none" w:sz="0" w:space="0" w:color="auto"/>
            <w:left w:val="none" w:sz="0" w:space="0" w:color="auto"/>
            <w:bottom w:val="none" w:sz="0" w:space="0" w:color="auto"/>
            <w:right w:val="none" w:sz="0" w:space="0" w:color="auto"/>
          </w:divBdr>
        </w:div>
        <w:div w:id="1046444641">
          <w:marLeft w:val="640"/>
          <w:marRight w:val="0"/>
          <w:marTop w:val="0"/>
          <w:marBottom w:val="0"/>
          <w:divBdr>
            <w:top w:val="none" w:sz="0" w:space="0" w:color="auto"/>
            <w:left w:val="none" w:sz="0" w:space="0" w:color="auto"/>
            <w:bottom w:val="none" w:sz="0" w:space="0" w:color="auto"/>
            <w:right w:val="none" w:sz="0" w:space="0" w:color="auto"/>
          </w:divBdr>
        </w:div>
        <w:div w:id="2130659761">
          <w:marLeft w:val="640"/>
          <w:marRight w:val="0"/>
          <w:marTop w:val="0"/>
          <w:marBottom w:val="0"/>
          <w:divBdr>
            <w:top w:val="none" w:sz="0" w:space="0" w:color="auto"/>
            <w:left w:val="none" w:sz="0" w:space="0" w:color="auto"/>
            <w:bottom w:val="none" w:sz="0" w:space="0" w:color="auto"/>
            <w:right w:val="none" w:sz="0" w:space="0" w:color="auto"/>
          </w:divBdr>
        </w:div>
        <w:div w:id="961689673">
          <w:marLeft w:val="640"/>
          <w:marRight w:val="0"/>
          <w:marTop w:val="0"/>
          <w:marBottom w:val="0"/>
          <w:divBdr>
            <w:top w:val="none" w:sz="0" w:space="0" w:color="auto"/>
            <w:left w:val="none" w:sz="0" w:space="0" w:color="auto"/>
            <w:bottom w:val="none" w:sz="0" w:space="0" w:color="auto"/>
            <w:right w:val="none" w:sz="0" w:space="0" w:color="auto"/>
          </w:divBdr>
        </w:div>
        <w:div w:id="1548103917">
          <w:marLeft w:val="640"/>
          <w:marRight w:val="0"/>
          <w:marTop w:val="0"/>
          <w:marBottom w:val="0"/>
          <w:divBdr>
            <w:top w:val="none" w:sz="0" w:space="0" w:color="auto"/>
            <w:left w:val="none" w:sz="0" w:space="0" w:color="auto"/>
            <w:bottom w:val="none" w:sz="0" w:space="0" w:color="auto"/>
            <w:right w:val="none" w:sz="0" w:space="0" w:color="auto"/>
          </w:divBdr>
        </w:div>
        <w:div w:id="2094277428">
          <w:marLeft w:val="640"/>
          <w:marRight w:val="0"/>
          <w:marTop w:val="0"/>
          <w:marBottom w:val="0"/>
          <w:divBdr>
            <w:top w:val="none" w:sz="0" w:space="0" w:color="auto"/>
            <w:left w:val="none" w:sz="0" w:space="0" w:color="auto"/>
            <w:bottom w:val="none" w:sz="0" w:space="0" w:color="auto"/>
            <w:right w:val="none" w:sz="0" w:space="0" w:color="auto"/>
          </w:divBdr>
        </w:div>
        <w:div w:id="196092885">
          <w:marLeft w:val="640"/>
          <w:marRight w:val="0"/>
          <w:marTop w:val="0"/>
          <w:marBottom w:val="0"/>
          <w:divBdr>
            <w:top w:val="none" w:sz="0" w:space="0" w:color="auto"/>
            <w:left w:val="none" w:sz="0" w:space="0" w:color="auto"/>
            <w:bottom w:val="none" w:sz="0" w:space="0" w:color="auto"/>
            <w:right w:val="none" w:sz="0" w:space="0" w:color="auto"/>
          </w:divBdr>
        </w:div>
        <w:div w:id="677728796">
          <w:marLeft w:val="640"/>
          <w:marRight w:val="0"/>
          <w:marTop w:val="0"/>
          <w:marBottom w:val="0"/>
          <w:divBdr>
            <w:top w:val="none" w:sz="0" w:space="0" w:color="auto"/>
            <w:left w:val="none" w:sz="0" w:space="0" w:color="auto"/>
            <w:bottom w:val="none" w:sz="0" w:space="0" w:color="auto"/>
            <w:right w:val="none" w:sz="0" w:space="0" w:color="auto"/>
          </w:divBdr>
        </w:div>
        <w:div w:id="576984866">
          <w:marLeft w:val="640"/>
          <w:marRight w:val="0"/>
          <w:marTop w:val="0"/>
          <w:marBottom w:val="0"/>
          <w:divBdr>
            <w:top w:val="none" w:sz="0" w:space="0" w:color="auto"/>
            <w:left w:val="none" w:sz="0" w:space="0" w:color="auto"/>
            <w:bottom w:val="none" w:sz="0" w:space="0" w:color="auto"/>
            <w:right w:val="none" w:sz="0" w:space="0" w:color="auto"/>
          </w:divBdr>
        </w:div>
        <w:div w:id="108859867">
          <w:marLeft w:val="640"/>
          <w:marRight w:val="0"/>
          <w:marTop w:val="0"/>
          <w:marBottom w:val="0"/>
          <w:divBdr>
            <w:top w:val="none" w:sz="0" w:space="0" w:color="auto"/>
            <w:left w:val="none" w:sz="0" w:space="0" w:color="auto"/>
            <w:bottom w:val="none" w:sz="0" w:space="0" w:color="auto"/>
            <w:right w:val="none" w:sz="0" w:space="0" w:color="auto"/>
          </w:divBdr>
        </w:div>
        <w:div w:id="511188104">
          <w:marLeft w:val="640"/>
          <w:marRight w:val="0"/>
          <w:marTop w:val="0"/>
          <w:marBottom w:val="0"/>
          <w:divBdr>
            <w:top w:val="none" w:sz="0" w:space="0" w:color="auto"/>
            <w:left w:val="none" w:sz="0" w:space="0" w:color="auto"/>
            <w:bottom w:val="none" w:sz="0" w:space="0" w:color="auto"/>
            <w:right w:val="none" w:sz="0" w:space="0" w:color="auto"/>
          </w:divBdr>
        </w:div>
        <w:div w:id="704524713">
          <w:marLeft w:val="640"/>
          <w:marRight w:val="0"/>
          <w:marTop w:val="0"/>
          <w:marBottom w:val="0"/>
          <w:divBdr>
            <w:top w:val="none" w:sz="0" w:space="0" w:color="auto"/>
            <w:left w:val="none" w:sz="0" w:space="0" w:color="auto"/>
            <w:bottom w:val="none" w:sz="0" w:space="0" w:color="auto"/>
            <w:right w:val="none" w:sz="0" w:space="0" w:color="auto"/>
          </w:divBdr>
        </w:div>
        <w:div w:id="705719820">
          <w:marLeft w:val="640"/>
          <w:marRight w:val="0"/>
          <w:marTop w:val="0"/>
          <w:marBottom w:val="0"/>
          <w:divBdr>
            <w:top w:val="none" w:sz="0" w:space="0" w:color="auto"/>
            <w:left w:val="none" w:sz="0" w:space="0" w:color="auto"/>
            <w:bottom w:val="none" w:sz="0" w:space="0" w:color="auto"/>
            <w:right w:val="none" w:sz="0" w:space="0" w:color="auto"/>
          </w:divBdr>
        </w:div>
        <w:div w:id="2113548380">
          <w:marLeft w:val="640"/>
          <w:marRight w:val="0"/>
          <w:marTop w:val="0"/>
          <w:marBottom w:val="0"/>
          <w:divBdr>
            <w:top w:val="none" w:sz="0" w:space="0" w:color="auto"/>
            <w:left w:val="none" w:sz="0" w:space="0" w:color="auto"/>
            <w:bottom w:val="none" w:sz="0" w:space="0" w:color="auto"/>
            <w:right w:val="none" w:sz="0" w:space="0" w:color="auto"/>
          </w:divBdr>
        </w:div>
        <w:div w:id="1310138533">
          <w:marLeft w:val="640"/>
          <w:marRight w:val="0"/>
          <w:marTop w:val="0"/>
          <w:marBottom w:val="0"/>
          <w:divBdr>
            <w:top w:val="none" w:sz="0" w:space="0" w:color="auto"/>
            <w:left w:val="none" w:sz="0" w:space="0" w:color="auto"/>
            <w:bottom w:val="none" w:sz="0" w:space="0" w:color="auto"/>
            <w:right w:val="none" w:sz="0" w:space="0" w:color="auto"/>
          </w:divBdr>
        </w:div>
        <w:div w:id="1566408419">
          <w:marLeft w:val="640"/>
          <w:marRight w:val="0"/>
          <w:marTop w:val="0"/>
          <w:marBottom w:val="0"/>
          <w:divBdr>
            <w:top w:val="none" w:sz="0" w:space="0" w:color="auto"/>
            <w:left w:val="none" w:sz="0" w:space="0" w:color="auto"/>
            <w:bottom w:val="none" w:sz="0" w:space="0" w:color="auto"/>
            <w:right w:val="none" w:sz="0" w:space="0" w:color="auto"/>
          </w:divBdr>
        </w:div>
        <w:div w:id="1845707740">
          <w:marLeft w:val="640"/>
          <w:marRight w:val="0"/>
          <w:marTop w:val="0"/>
          <w:marBottom w:val="0"/>
          <w:divBdr>
            <w:top w:val="none" w:sz="0" w:space="0" w:color="auto"/>
            <w:left w:val="none" w:sz="0" w:space="0" w:color="auto"/>
            <w:bottom w:val="none" w:sz="0" w:space="0" w:color="auto"/>
            <w:right w:val="none" w:sz="0" w:space="0" w:color="auto"/>
          </w:divBdr>
        </w:div>
        <w:div w:id="2071689122">
          <w:marLeft w:val="640"/>
          <w:marRight w:val="0"/>
          <w:marTop w:val="0"/>
          <w:marBottom w:val="0"/>
          <w:divBdr>
            <w:top w:val="none" w:sz="0" w:space="0" w:color="auto"/>
            <w:left w:val="none" w:sz="0" w:space="0" w:color="auto"/>
            <w:bottom w:val="none" w:sz="0" w:space="0" w:color="auto"/>
            <w:right w:val="none" w:sz="0" w:space="0" w:color="auto"/>
          </w:divBdr>
        </w:div>
        <w:div w:id="885142914">
          <w:marLeft w:val="640"/>
          <w:marRight w:val="0"/>
          <w:marTop w:val="0"/>
          <w:marBottom w:val="0"/>
          <w:divBdr>
            <w:top w:val="none" w:sz="0" w:space="0" w:color="auto"/>
            <w:left w:val="none" w:sz="0" w:space="0" w:color="auto"/>
            <w:bottom w:val="none" w:sz="0" w:space="0" w:color="auto"/>
            <w:right w:val="none" w:sz="0" w:space="0" w:color="auto"/>
          </w:divBdr>
        </w:div>
        <w:div w:id="1361928949">
          <w:marLeft w:val="640"/>
          <w:marRight w:val="0"/>
          <w:marTop w:val="0"/>
          <w:marBottom w:val="0"/>
          <w:divBdr>
            <w:top w:val="none" w:sz="0" w:space="0" w:color="auto"/>
            <w:left w:val="none" w:sz="0" w:space="0" w:color="auto"/>
            <w:bottom w:val="none" w:sz="0" w:space="0" w:color="auto"/>
            <w:right w:val="none" w:sz="0" w:space="0" w:color="auto"/>
          </w:divBdr>
        </w:div>
        <w:div w:id="1785541442">
          <w:marLeft w:val="640"/>
          <w:marRight w:val="0"/>
          <w:marTop w:val="0"/>
          <w:marBottom w:val="0"/>
          <w:divBdr>
            <w:top w:val="none" w:sz="0" w:space="0" w:color="auto"/>
            <w:left w:val="none" w:sz="0" w:space="0" w:color="auto"/>
            <w:bottom w:val="none" w:sz="0" w:space="0" w:color="auto"/>
            <w:right w:val="none" w:sz="0" w:space="0" w:color="auto"/>
          </w:divBdr>
        </w:div>
        <w:div w:id="2133400300">
          <w:marLeft w:val="640"/>
          <w:marRight w:val="0"/>
          <w:marTop w:val="0"/>
          <w:marBottom w:val="0"/>
          <w:divBdr>
            <w:top w:val="none" w:sz="0" w:space="0" w:color="auto"/>
            <w:left w:val="none" w:sz="0" w:space="0" w:color="auto"/>
            <w:bottom w:val="none" w:sz="0" w:space="0" w:color="auto"/>
            <w:right w:val="none" w:sz="0" w:space="0" w:color="auto"/>
          </w:divBdr>
        </w:div>
        <w:div w:id="1482115564">
          <w:marLeft w:val="640"/>
          <w:marRight w:val="0"/>
          <w:marTop w:val="0"/>
          <w:marBottom w:val="0"/>
          <w:divBdr>
            <w:top w:val="none" w:sz="0" w:space="0" w:color="auto"/>
            <w:left w:val="none" w:sz="0" w:space="0" w:color="auto"/>
            <w:bottom w:val="none" w:sz="0" w:space="0" w:color="auto"/>
            <w:right w:val="none" w:sz="0" w:space="0" w:color="auto"/>
          </w:divBdr>
        </w:div>
        <w:div w:id="269314693">
          <w:marLeft w:val="640"/>
          <w:marRight w:val="0"/>
          <w:marTop w:val="0"/>
          <w:marBottom w:val="0"/>
          <w:divBdr>
            <w:top w:val="none" w:sz="0" w:space="0" w:color="auto"/>
            <w:left w:val="none" w:sz="0" w:space="0" w:color="auto"/>
            <w:bottom w:val="none" w:sz="0" w:space="0" w:color="auto"/>
            <w:right w:val="none" w:sz="0" w:space="0" w:color="auto"/>
          </w:divBdr>
        </w:div>
        <w:div w:id="696077595">
          <w:marLeft w:val="640"/>
          <w:marRight w:val="0"/>
          <w:marTop w:val="0"/>
          <w:marBottom w:val="0"/>
          <w:divBdr>
            <w:top w:val="none" w:sz="0" w:space="0" w:color="auto"/>
            <w:left w:val="none" w:sz="0" w:space="0" w:color="auto"/>
            <w:bottom w:val="none" w:sz="0" w:space="0" w:color="auto"/>
            <w:right w:val="none" w:sz="0" w:space="0" w:color="auto"/>
          </w:divBdr>
        </w:div>
        <w:div w:id="482501961">
          <w:marLeft w:val="640"/>
          <w:marRight w:val="0"/>
          <w:marTop w:val="0"/>
          <w:marBottom w:val="0"/>
          <w:divBdr>
            <w:top w:val="none" w:sz="0" w:space="0" w:color="auto"/>
            <w:left w:val="none" w:sz="0" w:space="0" w:color="auto"/>
            <w:bottom w:val="none" w:sz="0" w:space="0" w:color="auto"/>
            <w:right w:val="none" w:sz="0" w:space="0" w:color="auto"/>
          </w:divBdr>
        </w:div>
        <w:div w:id="1353456449">
          <w:marLeft w:val="640"/>
          <w:marRight w:val="0"/>
          <w:marTop w:val="0"/>
          <w:marBottom w:val="0"/>
          <w:divBdr>
            <w:top w:val="none" w:sz="0" w:space="0" w:color="auto"/>
            <w:left w:val="none" w:sz="0" w:space="0" w:color="auto"/>
            <w:bottom w:val="none" w:sz="0" w:space="0" w:color="auto"/>
            <w:right w:val="none" w:sz="0" w:space="0" w:color="auto"/>
          </w:divBdr>
        </w:div>
        <w:div w:id="352725445">
          <w:marLeft w:val="640"/>
          <w:marRight w:val="0"/>
          <w:marTop w:val="0"/>
          <w:marBottom w:val="0"/>
          <w:divBdr>
            <w:top w:val="none" w:sz="0" w:space="0" w:color="auto"/>
            <w:left w:val="none" w:sz="0" w:space="0" w:color="auto"/>
            <w:bottom w:val="none" w:sz="0" w:space="0" w:color="auto"/>
            <w:right w:val="none" w:sz="0" w:space="0" w:color="auto"/>
          </w:divBdr>
        </w:div>
        <w:div w:id="237978390">
          <w:marLeft w:val="640"/>
          <w:marRight w:val="0"/>
          <w:marTop w:val="0"/>
          <w:marBottom w:val="0"/>
          <w:divBdr>
            <w:top w:val="none" w:sz="0" w:space="0" w:color="auto"/>
            <w:left w:val="none" w:sz="0" w:space="0" w:color="auto"/>
            <w:bottom w:val="none" w:sz="0" w:space="0" w:color="auto"/>
            <w:right w:val="none" w:sz="0" w:space="0" w:color="auto"/>
          </w:divBdr>
        </w:div>
        <w:div w:id="1325279167">
          <w:marLeft w:val="640"/>
          <w:marRight w:val="0"/>
          <w:marTop w:val="0"/>
          <w:marBottom w:val="0"/>
          <w:divBdr>
            <w:top w:val="none" w:sz="0" w:space="0" w:color="auto"/>
            <w:left w:val="none" w:sz="0" w:space="0" w:color="auto"/>
            <w:bottom w:val="none" w:sz="0" w:space="0" w:color="auto"/>
            <w:right w:val="none" w:sz="0" w:space="0" w:color="auto"/>
          </w:divBdr>
        </w:div>
        <w:div w:id="1566994094">
          <w:marLeft w:val="640"/>
          <w:marRight w:val="0"/>
          <w:marTop w:val="0"/>
          <w:marBottom w:val="0"/>
          <w:divBdr>
            <w:top w:val="none" w:sz="0" w:space="0" w:color="auto"/>
            <w:left w:val="none" w:sz="0" w:space="0" w:color="auto"/>
            <w:bottom w:val="none" w:sz="0" w:space="0" w:color="auto"/>
            <w:right w:val="none" w:sz="0" w:space="0" w:color="auto"/>
          </w:divBdr>
        </w:div>
        <w:div w:id="937176457">
          <w:marLeft w:val="640"/>
          <w:marRight w:val="0"/>
          <w:marTop w:val="0"/>
          <w:marBottom w:val="0"/>
          <w:divBdr>
            <w:top w:val="none" w:sz="0" w:space="0" w:color="auto"/>
            <w:left w:val="none" w:sz="0" w:space="0" w:color="auto"/>
            <w:bottom w:val="none" w:sz="0" w:space="0" w:color="auto"/>
            <w:right w:val="none" w:sz="0" w:space="0" w:color="auto"/>
          </w:divBdr>
        </w:div>
        <w:div w:id="1674843741">
          <w:marLeft w:val="640"/>
          <w:marRight w:val="0"/>
          <w:marTop w:val="0"/>
          <w:marBottom w:val="0"/>
          <w:divBdr>
            <w:top w:val="none" w:sz="0" w:space="0" w:color="auto"/>
            <w:left w:val="none" w:sz="0" w:space="0" w:color="auto"/>
            <w:bottom w:val="none" w:sz="0" w:space="0" w:color="auto"/>
            <w:right w:val="none" w:sz="0" w:space="0" w:color="auto"/>
          </w:divBdr>
        </w:div>
        <w:div w:id="1943875935">
          <w:marLeft w:val="640"/>
          <w:marRight w:val="0"/>
          <w:marTop w:val="0"/>
          <w:marBottom w:val="0"/>
          <w:divBdr>
            <w:top w:val="none" w:sz="0" w:space="0" w:color="auto"/>
            <w:left w:val="none" w:sz="0" w:space="0" w:color="auto"/>
            <w:bottom w:val="none" w:sz="0" w:space="0" w:color="auto"/>
            <w:right w:val="none" w:sz="0" w:space="0" w:color="auto"/>
          </w:divBdr>
        </w:div>
        <w:div w:id="388572758">
          <w:marLeft w:val="640"/>
          <w:marRight w:val="0"/>
          <w:marTop w:val="0"/>
          <w:marBottom w:val="0"/>
          <w:divBdr>
            <w:top w:val="none" w:sz="0" w:space="0" w:color="auto"/>
            <w:left w:val="none" w:sz="0" w:space="0" w:color="auto"/>
            <w:bottom w:val="none" w:sz="0" w:space="0" w:color="auto"/>
            <w:right w:val="none" w:sz="0" w:space="0" w:color="auto"/>
          </w:divBdr>
        </w:div>
        <w:div w:id="1273708918">
          <w:marLeft w:val="640"/>
          <w:marRight w:val="0"/>
          <w:marTop w:val="0"/>
          <w:marBottom w:val="0"/>
          <w:divBdr>
            <w:top w:val="none" w:sz="0" w:space="0" w:color="auto"/>
            <w:left w:val="none" w:sz="0" w:space="0" w:color="auto"/>
            <w:bottom w:val="none" w:sz="0" w:space="0" w:color="auto"/>
            <w:right w:val="none" w:sz="0" w:space="0" w:color="auto"/>
          </w:divBdr>
        </w:div>
        <w:div w:id="1660420279">
          <w:marLeft w:val="640"/>
          <w:marRight w:val="0"/>
          <w:marTop w:val="0"/>
          <w:marBottom w:val="0"/>
          <w:divBdr>
            <w:top w:val="none" w:sz="0" w:space="0" w:color="auto"/>
            <w:left w:val="none" w:sz="0" w:space="0" w:color="auto"/>
            <w:bottom w:val="none" w:sz="0" w:space="0" w:color="auto"/>
            <w:right w:val="none" w:sz="0" w:space="0" w:color="auto"/>
          </w:divBdr>
        </w:div>
        <w:div w:id="2005932649">
          <w:marLeft w:val="640"/>
          <w:marRight w:val="0"/>
          <w:marTop w:val="0"/>
          <w:marBottom w:val="0"/>
          <w:divBdr>
            <w:top w:val="none" w:sz="0" w:space="0" w:color="auto"/>
            <w:left w:val="none" w:sz="0" w:space="0" w:color="auto"/>
            <w:bottom w:val="none" w:sz="0" w:space="0" w:color="auto"/>
            <w:right w:val="none" w:sz="0" w:space="0" w:color="auto"/>
          </w:divBdr>
        </w:div>
        <w:div w:id="951320799">
          <w:marLeft w:val="640"/>
          <w:marRight w:val="0"/>
          <w:marTop w:val="0"/>
          <w:marBottom w:val="0"/>
          <w:divBdr>
            <w:top w:val="none" w:sz="0" w:space="0" w:color="auto"/>
            <w:left w:val="none" w:sz="0" w:space="0" w:color="auto"/>
            <w:bottom w:val="none" w:sz="0" w:space="0" w:color="auto"/>
            <w:right w:val="none" w:sz="0" w:space="0" w:color="auto"/>
          </w:divBdr>
        </w:div>
        <w:div w:id="1989093723">
          <w:marLeft w:val="640"/>
          <w:marRight w:val="0"/>
          <w:marTop w:val="0"/>
          <w:marBottom w:val="0"/>
          <w:divBdr>
            <w:top w:val="none" w:sz="0" w:space="0" w:color="auto"/>
            <w:left w:val="none" w:sz="0" w:space="0" w:color="auto"/>
            <w:bottom w:val="none" w:sz="0" w:space="0" w:color="auto"/>
            <w:right w:val="none" w:sz="0" w:space="0" w:color="auto"/>
          </w:divBdr>
        </w:div>
        <w:div w:id="333461822">
          <w:marLeft w:val="640"/>
          <w:marRight w:val="0"/>
          <w:marTop w:val="0"/>
          <w:marBottom w:val="0"/>
          <w:divBdr>
            <w:top w:val="none" w:sz="0" w:space="0" w:color="auto"/>
            <w:left w:val="none" w:sz="0" w:space="0" w:color="auto"/>
            <w:bottom w:val="none" w:sz="0" w:space="0" w:color="auto"/>
            <w:right w:val="none" w:sz="0" w:space="0" w:color="auto"/>
          </w:divBdr>
        </w:div>
        <w:div w:id="634524309">
          <w:marLeft w:val="640"/>
          <w:marRight w:val="0"/>
          <w:marTop w:val="0"/>
          <w:marBottom w:val="0"/>
          <w:divBdr>
            <w:top w:val="none" w:sz="0" w:space="0" w:color="auto"/>
            <w:left w:val="none" w:sz="0" w:space="0" w:color="auto"/>
            <w:bottom w:val="none" w:sz="0" w:space="0" w:color="auto"/>
            <w:right w:val="none" w:sz="0" w:space="0" w:color="auto"/>
          </w:divBdr>
        </w:div>
        <w:div w:id="1763724821">
          <w:marLeft w:val="640"/>
          <w:marRight w:val="0"/>
          <w:marTop w:val="0"/>
          <w:marBottom w:val="0"/>
          <w:divBdr>
            <w:top w:val="none" w:sz="0" w:space="0" w:color="auto"/>
            <w:left w:val="none" w:sz="0" w:space="0" w:color="auto"/>
            <w:bottom w:val="none" w:sz="0" w:space="0" w:color="auto"/>
            <w:right w:val="none" w:sz="0" w:space="0" w:color="auto"/>
          </w:divBdr>
        </w:div>
        <w:div w:id="358554158">
          <w:marLeft w:val="640"/>
          <w:marRight w:val="0"/>
          <w:marTop w:val="0"/>
          <w:marBottom w:val="0"/>
          <w:divBdr>
            <w:top w:val="none" w:sz="0" w:space="0" w:color="auto"/>
            <w:left w:val="none" w:sz="0" w:space="0" w:color="auto"/>
            <w:bottom w:val="none" w:sz="0" w:space="0" w:color="auto"/>
            <w:right w:val="none" w:sz="0" w:space="0" w:color="auto"/>
          </w:divBdr>
        </w:div>
        <w:div w:id="1624653811">
          <w:marLeft w:val="640"/>
          <w:marRight w:val="0"/>
          <w:marTop w:val="0"/>
          <w:marBottom w:val="0"/>
          <w:divBdr>
            <w:top w:val="none" w:sz="0" w:space="0" w:color="auto"/>
            <w:left w:val="none" w:sz="0" w:space="0" w:color="auto"/>
            <w:bottom w:val="none" w:sz="0" w:space="0" w:color="auto"/>
            <w:right w:val="none" w:sz="0" w:space="0" w:color="auto"/>
          </w:divBdr>
        </w:div>
        <w:div w:id="1781801523">
          <w:marLeft w:val="640"/>
          <w:marRight w:val="0"/>
          <w:marTop w:val="0"/>
          <w:marBottom w:val="0"/>
          <w:divBdr>
            <w:top w:val="none" w:sz="0" w:space="0" w:color="auto"/>
            <w:left w:val="none" w:sz="0" w:space="0" w:color="auto"/>
            <w:bottom w:val="none" w:sz="0" w:space="0" w:color="auto"/>
            <w:right w:val="none" w:sz="0" w:space="0" w:color="auto"/>
          </w:divBdr>
        </w:div>
        <w:div w:id="599028547">
          <w:marLeft w:val="640"/>
          <w:marRight w:val="0"/>
          <w:marTop w:val="0"/>
          <w:marBottom w:val="0"/>
          <w:divBdr>
            <w:top w:val="none" w:sz="0" w:space="0" w:color="auto"/>
            <w:left w:val="none" w:sz="0" w:space="0" w:color="auto"/>
            <w:bottom w:val="none" w:sz="0" w:space="0" w:color="auto"/>
            <w:right w:val="none" w:sz="0" w:space="0" w:color="auto"/>
          </w:divBdr>
        </w:div>
        <w:div w:id="19406137">
          <w:marLeft w:val="640"/>
          <w:marRight w:val="0"/>
          <w:marTop w:val="0"/>
          <w:marBottom w:val="0"/>
          <w:divBdr>
            <w:top w:val="none" w:sz="0" w:space="0" w:color="auto"/>
            <w:left w:val="none" w:sz="0" w:space="0" w:color="auto"/>
            <w:bottom w:val="none" w:sz="0" w:space="0" w:color="auto"/>
            <w:right w:val="none" w:sz="0" w:space="0" w:color="auto"/>
          </w:divBdr>
        </w:div>
        <w:div w:id="612984782">
          <w:marLeft w:val="640"/>
          <w:marRight w:val="0"/>
          <w:marTop w:val="0"/>
          <w:marBottom w:val="0"/>
          <w:divBdr>
            <w:top w:val="none" w:sz="0" w:space="0" w:color="auto"/>
            <w:left w:val="none" w:sz="0" w:space="0" w:color="auto"/>
            <w:bottom w:val="none" w:sz="0" w:space="0" w:color="auto"/>
            <w:right w:val="none" w:sz="0" w:space="0" w:color="auto"/>
          </w:divBdr>
        </w:div>
        <w:div w:id="33384226">
          <w:marLeft w:val="640"/>
          <w:marRight w:val="0"/>
          <w:marTop w:val="0"/>
          <w:marBottom w:val="0"/>
          <w:divBdr>
            <w:top w:val="none" w:sz="0" w:space="0" w:color="auto"/>
            <w:left w:val="none" w:sz="0" w:space="0" w:color="auto"/>
            <w:bottom w:val="none" w:sz="0" w:space="0" w:color="auto"/>
            <w:right w:val="none" w:sz="0" w:space="0" w:color="auto"/>
          </w:divBdr>
        </w:div>
        <w:div w:id="447244204">
          <w:marLeft w:val="640"/>
          <w:marRight w:val="0"/>
          <w:marTop w:val="0"/>
          <w:marBottom w:val="0"/>
          <w:divBdr>
            <w:top w:val="none" w:sz="0" w:space="0" w:color="auto"/>
            <w:left w:val="none" w:sz="0" w:space="0" w:color="auto"/>
            <w:bottom w:val="none" w:sz="0" w:space="0" w:color="auto"/>
            <w:right w:val="none" w:sz="0" w:space="0" w:color="auto"/>
          </w:divBdr>
        </w:div>
        <w:div w:id="1690138793">
          <w:marLeft w:val="640"/>
          <w:marRight w:val="0"/>
          <w:marTop w:val="0"/>
          <w:marBottom w:val="0"/>
          <w:divBdr>
            <w:top w:val="none" w:sz="0" w:space="0" w:color="auto"/>
            <w:left w:val="none" w:sz="0" w:space="0" w:color="auto"/>
            <w:bottom w:val="none" w:sz="0" w:space="0" w:color="auto"/>
            <w:right w:val="none" w:sz="0" w:space="0" w:color="auto"/>
          </w:divBdr>
        </w:div>
        <w:div w:id="429012127">
          <w:marLeft w:val="640"/>
          <w:marRight w:val="0"/>
          <w:marTop w:val="0"/>
          <w:marBottom w:val="0"/>
          <w:divBdr>
            <w:top w:val="none" w:sz="0" w:space="0" w:color="auto"/>
            <w:left w:val="none" w:sz="0" w:space="0" w:color="auto"/>
            <w:bottom w:val="none" w:sz="0" w:space="0" w:color="auto"/>
            <w:right w:val="none" w:sz="0" w:space="0" w:color="auto"/>
          </w:divBdr>
        </w:div>
        <w:div w:id="1335382734">
          <w:marLeft w:val="640"/>
          <w:marRight w:val="0"/>
          <w:marTop w:val="0"/>
          <w:marBottom w:val="0"/>
          <w:divBdr>
            <w:top w:val="none" w:sz="0" w:space="0" w:color="auto"/>
            <w:left w:val="none" w:sz="0" w:space="0" w:color="auto"/>
            <w:bottom w:val="none" w:sz="0" w:space="0" w:color="auto"/>
            <w:right w:val="none" w:sz="0" w:space="0" w:color="auto"/>
          </w:divBdr>
        </w:div>
        <w:div w:id="1260869109">
          <w:marLeft w:val="640"/>
          <w:marRight w:val="0"/>
          <w:marTop w:val="0"/>
          <w:marBottom w:val="0"/>
          <w:divBdr>
            <w:top w:val="none" w:sz="0" w:space="0" w:color="auto"/>
            <w:left w:val="none" w:sz="0" w:space="0" w:color="auto"/>
            <w:bottom w:val="none" w:sz="0" w:space="0" w:color="auto"/>
            <w:right w:val="none" w:sz="0" w:space="0" w:color="auto"/>
          </w:divBdr>
        </w:div>
        <w:div w:id="1196767430">
          <w:marLeft w:val="640"/>
          <w:marRight w:val="0"/>
          <w:marTop w:val="0"/>
          <w:marBottom w:val="0"/>
          <w:divBdr>
            <w:top w:val="none" w:sz="0" w:space="0" w:color="auto"/>
            <w:left w:val="none" w:sz="0" w:space="0" w:color="auto"/>
            <w:bottom w:val="none" w:sz="0" w:space="0" w:color="auto"/>
            <w:right w:val="none" w:sz="0" w:space="0" w:color="auto"/>
          </w:divBdr>
        </w:div>
        <w:div w:id="271011162">
          <w:marLeft w:val="640"/>
          <w:marRight w:val="0"/>
          <w:marTop w:val="0"/>
          <w:marBottom w:val="0"/>
          <w:divBdr>
            <w:top w:val="none" w:sz="0" w:space="0" w:color="auto"/>
            <w:left w:val="none" w:sz="0" w:space="0" w:color="auto"/>
            <w:bottom w:val="none" w:sz="0" w:space="0" w:color="auto"/>
            <w:right w:val="none" w:sz="0" w:space="0" w:color="auto"/>
          </w:divBdr>
        </w:div>
        <w:div w:id="544878688">
          <w:marLeft w:val="640"/>
          <w:marRight w:val="0"/>
          <w:marTop w:val="0"/>
          <w:marBottom w:val="0"/>
          <w:divBdr>
            <w:top w:val="none" w:sz="0" w:space="0" w:color="auto"/>
            <w:left w:val="none" w:sz="0" w:space="0" w:color="auto"/>
            <w:bottom w:val="none" w:sz="0" w:space="0" w:color="auto"/>
            <w:right w:val="none" w:sz="0" w:space="0" w:color="auto"/>
          </w:divBdr>
        </w:div>
        <w:div w:id="1927807188">
          <w:marLeft w:val="640"/>
          <w:marRight w:val="0"/>
          <w:marTop w:val="0"/>
          <w:marBottom w:val="0"/>
          <w:divBdr>
            <w:top w:val="none" w:sz="0" w:space="0" w:color="auto"/>
            <w:left w:val="none" w:sz="0" w:space="0" w:color="auto"/>
            <w:bottom w:val="none" w:sz="0" w:space="0" w:color="auto"/>
            <w:right w:val="none" w:sz="0" w:space="0" w:color="auto"/>
          </w:divBdr>
        </w:div>
        <w:div w:id="1191459325">
          <w:marLeft w:val="640"/>
          <w:marRight w:val="0"/>
          <w:marTop w:val="0"/>
          <w:marBottom w:val="0"/>
          <w:divBdr>
            <w:top w:val="none" w:sz="0" w:space="0" w:color="auto"/>
            <w:left w:val="none" w:sz="0" w:space="0" w:color="auto"/>
            <w:bottom w:val="none" w:sz="0" w:space="0" w:color="auto"/>
            <w:right w:val="none" w:sz="0" w:space="0" w:color="auto"/>
          </w:divBdr>
        </w:div>
        <w:div w:id="1158763098">
          <w:marLeft w:val="640"/>
          <w:marRight w:val="0"/>
          <w:marTop w:val="0"/>
          <w:marBottom w:val="0"/>
          <w:divBdr>
            <w:top w:val="none" w:sz="0" w:space="0" w:color="auto"/>
            <w:left w:val="none" w:sz="0" w:space="0" w:color="auto"/>
            <w:bottom w:val="none" w:sz="0" w:space="0" w:color="auto"/>
            <w:right w:val="none" w:sz="0" w:space="0" w:color="auto"/>
          </w:divBdr>
        </w:div>
        <w:div w:id="1998801957">
          <w:marLeft w:val="640"/>
          <w:marRight w:val="0"/>
          <w:marTop w:val="0"/>
          <w:marBottom w:val="0"/>
          <w:divBdr>
            <w:top w:val="none" w:sz="0" w:space="0" w:color="auto"/>
            <w:left w:val="none" w:sz="0" w:space="0" w:color="auto"/>
            <w:bottom w:val="none" w:sz="0" w:space="0" w:color="auto"/>
            <w:right w:val="none" w:sz="0" w:space="0" w:color="auto"/>
          </w:divBdr>
        </w:div>
        <w:div w:id="1402486600">
          <w:marLeft w:val="640"/>
          <w:marRight w:val="0"/>
          <w:marTop w:val="0"/>
          <w:marBottom w:val="0"/>
          <w:divBdr>
            <w:top w:val="none" w:sz="0" w:space="0" w:color="auto"/>
            <w:left w:val="none" w:sz="0" w:space="0" w:color="auto"/>
            <w:bottom w:val="none" w:sz="0" w:space="0" w:color="auto"/>
            <w:right w:val="none" w:sz="0" w:space="0" w:color="auto"/>
          </w:divBdr>
        </w:div>
        <w:div w:id="1388603330">
          <w:marLeft w:val="640"/>
          <w:marRight w:val="0"/>
          <w:marTop w:val="0"/>
          <w:marBottom w:val="0"/>
          <w:divBdr>
            <w:top w:val="none" w:sz="0" w:space="0" w:color="auto"/>
            <w:left w:val="none" w:sz="0" w:space="0" w:color="auto"/>
            <w:bottom w:val="none" w:sz="0" w:space="0" w:color="auto"/>
            <w:right w:val="none" w:sz="0" w:space="0" w:color="auto"/>
          </w:divBdr>
        </w:div>
        <w:div w:id="347223419">
          <w:marLeft w:val="640"/>
          <w:marRight w:val="0"/>
          <w:marTop w:val="0"/>
          <w:marBottom w:val="0"/>
          <w:divBdr>
            <w:top w:val="none" w:sz="0" w:space="0" w:color="auto"/>
            <w:left w:val="none" w:sz="0" w:space="0" w:color="auto"/>
            <w:bottom w:val="none" w:sz="0" w:space="0" w:color="auto"/>
            <w:right w:val="none" w:sz="0" w:space="0" w:color="auto"/>
          </w:divBdr>
        </w:div>
        <w:div w:id="1212111513">
          <w:marLeft w:val="640"/>
          <w:marRight w:val="0"/>
          <w:marTop w:val="0"/>
          <w:marBottom w:val="0"/>
          <w:divBdr>
            <w:top w:val="none" w:sz="0" w:space="0" w:color="auto"/>
            <w:left w:val="none" w:sz="0" w:space="0" w:color="auto"/>
            <w:bottom w:val="none" w:sz="0" w:space="0" w:color="auto"/>
            <w:right w:val="none" w:sz="0" w:space="0" w:color="auto"/>
          </w:divBdr>
        </w:div>
        <w:div w:id="1036808155">
          <w:marLeft w:val="640"/>
          <w:marRight w:val="0"/>
          <w:marTop w:val="0"/>
          <w:marBottom w:val="0"/>
          <w:divBdr>
            <w:top w:val="none" w:sz="0" w:space="0" w:color="auto"/>
            <w:left w:val="none" w:sz="0" w:space="0" w:color="auto"/>
            <w:bottom w:val="none" w:sz="0" w:space="0" w:color="auto"/>
            <w:right w:val="none" w:sz="0" w:space="0" w:color="auto"/>
          </w:divBdr>
        </w:div>
        <w:div w:id="1003169827">
          <w:marLeft w:val="640"/>
          <w:marRight w:val="0"/>
          <w:marTop w:val="0"/>
          <w:marBottom w:val="0"/>
          <w:divBdr>
            <w:top w:val="none" w:sz="0" w:space="0" w:color="auto"/>
            <w:left w:val="none" w:sz="0" w:space="0" w:color="auto"/>
            <w:bottom w:val="none" w:sz="0" w:space="0" w:color="auto"/>
            <w:right w:val="none" w:sz="0" w:space="0" w:color="auto"/>
          </w:divBdr>
        </w:div>
        <w:div w:id="1573084121">
          <w:marLeft w:val="640"/>
          <w:marRight w:val="0"/>
          <w:marTop w:val="0"/>
          <w:marBottom w:val="0"/>
          <w:divBdr>
            <w:top w:val="none" w:sz="0" w:space="0" w:color="auto"/>
            <w:left w:val="none" w:sz="0" w:space="0" w:color="auto"/>
            <w:bottom w:val="none" w:sz="0" w:space="0" w:color="auto"/>
            <w:right w:val="none" w:sz="0" w:space="0" w:color="auto"/>
          </w:divBdr>
        </w:div>
        <w:div w:id="979961117">
          <w:marLeft w:val="640"/>
          <w:marRight w:val="0"/>
          <w:marTop w:val="0"/>
          <w:marBottom w:val="0"/>
          <w:divBdr>
            <w:top w:val="none" w:sz="0" w:space="0" w:color="auto"/>
            <w:left w:val="none" w:sz="0" w:space="0" w:color="auto"/>
            <w:bottom w:val="none" w:sz="0" w:space="0" w:color="auto"/>
            <w:right w:val="none" w:sz="0" w:space="0" w:color="auto"/>
          </w:divBdr>
        </w:div>
        <w:div w:id="551964806">
          <w:marLeft w:val="640"/>
          <w:marRight w:val="0"/>
          <w:marTop w:val="0"/>
          <w:marBottom w:val="0"/>
          <w:divBdr>
            <w:top w:val="none" w:sz="0" w:space="0" w:color="auto"/>
            <w:left w:val="none" w:sz="0" w:space="0" w:color="auto"/>
            <w:bottom w:val="none" w:sz="0" w:space="0" w:color="auto"/>
            <w:right w:val="none" w:sz="0" w:space="0" w:color="auto"/>
          </w:divBdr>
        </w:div>
        <w:div w:id="963072672">
          <w:marLeft w:val="640"/>
          <w:marRight w:val="0"/>
          <w:marTop w:val="0"/>
          <w:marBottom w:val="0"/>
          <w:divBdr>
            <w:top w:val="none" w:sz="0" w:space="0" w:color="auto"/>
            <w:left w:val="none" w:sz="0" w:space="0" w:color="auto"/>
            <w:bottom w:val="none" w:sz="0" w:space="0" w:color="auto"/>
            <w:right w:val="none" w:sz="0" w:space="0" w:color="auto"/>
          </w:divBdr>
        </w:div>
        <w:div w:id="1911036893">
          <w:marLeft w:val="640"/>
          <w:marRight w:val="0"/>
          <w:marTop w:val="0"/>
          <w:marBottom w:val="0"/>
          <w:divBdr>
            <w:top w:val="none" w:sz="0" w:space="0" w:color="auto"/>
            <w:left w:val="none" w:sz="0" w:space="0" w:color="auto"/>
            <w:bottom w:val="none" w:sz="0" w:space="0" w:color="auto"/>
            <w:right w:val="none" w:sz="0" w:space="0" w:color="auto"/>
          </w:divBdr>
        </w:div>
        <w:div w:id="2095397401">
          <w:marLeft w:val="640"/>
          <w:marRight w:val="0"/>
          <w:marTop w:val="0"/>
          <w:marBottom w:val="0"/>
          <w:divBdr>
            <w:top w:val="none" w:sz="0" w:space="0" w:color="auto"/>
            <w:left w:val="none" w:sz="0" w:space="0" w:color="auto"/>
            <w:bottom w:val="none" w:sz="0" w:space="0" w:color="auto"/>
            <w:right w:val="none" w:sz="0" w:space="0" w:color="auto"/>
          </w:divBdr>
        </w:div>
        <w:div w:id="1872185731">
          <w:marLeft w:val="640"/>
          <w:marRight w:val="0"/>
          <w:marTop w:val="0"/>
          <w:marBottom w:val="0"/>
          <w:divBdr>
            <w:top w:val="none" w:sz="0" w:space="0" w:color="auto"/>
            <w:left w:val="none" w:sz="0" w:space="0" w:color="auto"/>
            <w:bottom w:val="none" w:sz="0" w:space="0" w:color="auto"/>
            <w:right w:val="none" w:sz="0" w:space="0" w:color="auto"/>
          </w:divBdr>
        </w:div>
        <w:div w:id="1082139575">
          <w:marLeft w:val="640"/>
          <w:marRight w:val="0"/>
          <w:marTop w:val="0"/>
          <w:marBottom w:val="0"/>
          <w:divBdr>
            <w:top w:val="none" w:sz="0" w:space="0" w:color="auto"/>
            <w:left w:val="none" w:sz="0" w:space="0" w:color="auto"/>
            <w:bottom w:val="none" w:sz="0" w:space="0" w:color="auto"/>
            <w:right w:val="none" w:sz="0" w:space="0" w:color="auto"/>
          </w:divBdr>
        </w:div>
        <w:div w:id="679965108">
          <w:marLeft w:val="640"/>
          <w:marRight w:val="0"/>
          <w:marTop w:val="0"/>
          <w:marBottom w:val="0"/>
          <w:divBdr>
            <w:top w:val="none" w:sz="0" w:space="0" w:color="auto"/>
            <w:left w:val="none" w:sz="0" w:space="0" w:color="auto"/>
            <w:bottom w:val="none" w:sz="0" w:space="0" w:color="auto"/>
            <w:right w:val="none" w:sz="0" w:space="0" w:color="auto"/>
          </w:divBdr>
        </w:div>
        <w:div w:id="568923325">
          <w:marLeft w:val="640"/>
          <w:marRight w:val="0"/>
          <w:marTop w:val="0"/>
          <w:marBottom w:val="0"/>
          <w:divBdr>
            <w:top w:val="none" w:sz="0" w:space="0" w:color="auto"/>
            <w:left w:val="none" w:sz="0" w:space="0" w:color="auto"/>
            <w:bottom w:val="none" w:sz="0" w:space="0" w:color="auto"/>
            <w:right w:val="none" w:sz="0" w:space="0" w:color="auto"/>
          </w:divBdr>
        </w:div>
        <w:div w:id="307591923">
          <w:marLeft w:val="640"/>
          <w:marRight w:val="0"/>
          <w:marTop w:val="0"/>
          <w:marBottom w:val="0"/>
          <w:divBdr>
            <w:top w:val="none" w:sz="0" w:space="0" w:color="auto"/>
            <w:left w:val="none" w:sz="0" w:space="0" w:color="auto"/>
            <w:bottom w:val="none" w:sz="0" w:space="0" w:color="auto"/>
            <w:right w:val="none" w:sz="0" w:space="0" w:color="auto"/>
          </w:divBdr>
        </w:div>
        <w:div w:id="1486048404">
          <w:marLeft w:val="640"/>
          <w:marRight w:val="0"/>
          <w:marTop w:val="0"/>
          <w:marBottom w:val="0"/>
          <w:divBdr>
            <w:top w:val="none" w:sz="0" w:space="0" w:color="auto"/>
            <w:left w:val="none" w:sz="0" w:space="0" w:color="auto"/>
            <w:bottom w:val="none" w:sz="0" w:space="0" w:color="auto"/>
            <w:right w:val="none" w:sz="0" w:space="0" w:color="auto"/>
          </w:divBdr>
        </w:div>
        <w:div w:id="1781602136">
          <w:marLeft w:val="640"/>
          <w:marRight w:val="0"/>
          <w:marTop w:val="0"/>
          <w:marBottom w:val="0"/>
          <w:divBdr>
            <w:top w:val="none" w:sz="0" w:space="0" w:color="auto"/>
            <w:left w:val="none" w:sz="0" w:space="0" w:color="auto"/>
            <w:bottom w:val="none" w:sz="0" w:space="0" w:color="auto"/>
            <w:right w:val="none" w:sz="0" w:space="0" w:color="auto"/>
          </w:divBdr>
        </w:div>
        <w:div w:id="133645242">
          <w:marLeft w:val="640"/>
          <w:marRight w:val="0"/>
          <w:marTop w:val="0"/>
          <w:marBottom w:val="0"/>
          <w:divBdr>
            <w:top w:val="none" w:sz="0" w:space="0" w:color="auto"/>
            <w:left w:val="none" w:sz="0" w:space="0" w:color="auto"/>
            <w:bottom w:val="none" w:sz="0" w:space="0" w:color="auto"/>
            <w:right w:val="none" w:sz="0" w:space="0" w:color="auto"/>
          </w:divBdr>
        </w:div>
        <w:div w:id="1452017393">
          <w:marLeft w:val="640"/>
          <w:marRight w:val="0"/>
          <w:marTop w:val="0"/>
          <w:marBottom w:val="0"/>
          <w:divBdr>
            <w:top w:val="none" w:sz="0" w:space="0" w:color="auto"/>
            <w:left w:val="none" w:sz="0" w:space="0" w:color="auto"/>
            <w:bottom w:val="none" w:sz="0" w:space="0" w:color="auto"/>
            <w:right w:val="none" w:sz="0" w:space="0" w:color="auto"/>
          </w:divBdr>
        </w:div>
        <w:div w:id="1375035686">
          <w:marLeft w:val="640"/>
          <w:marRight w:val="0"/>
          <w:marTop w:val="0"/>
          <w:marBottom w:val="0"/>
          <w:divBdr>
            <w:top w:val="none" w:sz="0" w:space="0" w:color="auto"/>
            <w:left w:val="none" w:sz="0" w:space="0" w:color="auto"/>
            <w:bottom w:val="none" w:sz="0" w:space="0" w:color="auto"/>
            <w:right w:val="none" w:sz="0" w:space="0" w:color="auto"/>
          </w:divBdr>
        </w:div>
        <w:div w:id="383606591">
          <w:marLeft w:val="640"/>
          <w:marRight w:val="0"/>
          <w:marTop w:val="0"/>
          <w:marBottom w:val="0"/>
          <w:divBdr>
            <w:top w:val="none" w:sz="0" w:space="0" w:color="auto"/>
            <w:left w:val="none" w:sz="0" w:space="0" w:color="auto"/>
            <w:bottom w:val="none" w:sz="0" w:space="0" w:color="auto"/>
            <w:right w:val="none" w:sz="0" w:space="0" w:color="auto"/>
          </w:divBdr>
        </w:div>
        <w:div w:id="493763457">
          <w:marLeft w:val="640"/>
          <w:marRight w:val="0"/>
          <w:marTop w:val="0"/>
          <w:marBottom w:val="0"/>
          <w:divBdr>
            <w:top w:val="none" w:sz="0" w:space="0" w:color="auto"/>
            <w:left w:val="none" w:sz="0" w:space="0" w:color="auto"/>
            <w:bottom w:val="none" w:sz="0" w:space="0" w:color="auto"/>
            <w:right w:val="none" w:sz="0" w:space="0" w:color="auto"/>
          </w:divBdr>
        </w:div>
        <w:div w:id="1469012293">
          <w:marLeft w:val="640"/>
          <w:marRight w:val="0"/>
          <w:marTop w:val="0"/>
          <w:marBottom w:val="0"/>
          <w:divBdr>
            <w:top w:val="none" w:sz="0" w:space="0" w:color="auto"/>
            <w:left w:val="none" w:sz="0" w:space="0" w:color="auto"/>
            <w:bottom w:val="none" w:sz="0" w:space="0" w:color="auto"/>
            <w:right w:val="none" w:sz="0" w:space="0" w:color="auto"/>
          </w:divBdr>
        </w:div>
        <w:div w:id="1122577398">
          <w:marLeft w:val="640"/>
          <w:marRight w:val="0"/>
          <w:marTop w:val="0"/>
          <w:marBottom w:val="0"/>
          <w:divBdr>
            <w:top w:val="none" w:sz="0" w:space="0" w:color="auto"/>
            <w:left w:val="none" w:sz="0" w:space="0" w:color="auto"/>
            <w:bottom w:val="none" w:sz="0" w:space="0" w:color="auto"/>
            <w:right w:val="none" w:sz="0" w:space="0" w:color="auto"/>
          </w:divBdr>
        </w:div>
        <w:div w:id="324238952">
          <w:marLeft w:val="640"/>
          <w:marRight w:val="0"/>
          <w:marTop w:val="0"/>
          <w:marBottom w:val="0"/>
          <w:divBdr>
            <w:top w:val="none" w:sz="0" w:space="0" w:color="auto"/>
            <w:left w:val="none" w:sz="0" w:space="0" w:color="auto"/>
            <w:bottom w:val="none" w:sz="0" w:space="0" w:color="auto"/>
            <w:right w:val="none" w:sz="0" w:space="0" w:color="auto"/>
          </w:divBdr>
        </w:div>
        <w:div w:id="2014145220">
          <w:marLeft w:val="640"/>
          <w:marRight w:val="0"/>
          <w:marTop w:val="0"/>
          <w:marBottom w:val="0"/>
          <w:divBdr>
            <w:top w:val="none" w:sz="0" w:space="0" w:color="auto"/>
            <w:left w:val="none" w:sz="0" w:space="0" w:color="auto"/>
            <w:bottom w:val="none" w:sz="0" w:space="0" w:color="auto"/>
            <w:right w:val="none" w:sz="0" w:space="0" w:color="auto"/>
          </w:divBdr>
        </w:div>
      </w:divsChild>
    </w:div>
    <w:div w:id="2014407596">
      <w:bodyDiv w:val="1"/>
      <w:marLeft w:val="0"/>
      <w:marRight w:val="0"/>
      <w:marTop w:val="0"/>
      <w:marBottom w:val="0"/>
      <w:divBdr>
        <w:top w:val="none" w:sz="0" w:space="0" w:color="auto"/>
        <w:left w:val="none" w:sz="0" w:space="0" w:color="auto"/>
        <w:bottom w:val="none" w:sz="0" w:space="0" w:color="auto"/>
        <w:right w:val="none" w:sz="0" w:space="0" w:color="auto"/>
      </w:divBdr>
    </w:div>
    <w:div w:id="2015497619">
      <w:bodyDiv w:val="1"/>
      <w:marLeft w:val="0"/>
      <w:marRight w:val="0"/>
      <w:marTop w:val="0"/>
      <w:marBottom w:val="0"/>
      <w:divBdr>
        <w:top w:val="none" w:sz="0" w:space="0" w:color="auto"/>
        <w:left w:val="none" w:sz="0" w:space="0" w:color="auto"/>
        <w:bottom w:val="none" w:sz="0" w:space="0" w:color="auto"/>
        <w:right w:val="none" w:sz="0" w:space="0" w:color="auto"/>
      </w:divBdr>
      <w:divsChild>
        <w:div w:id="1327396754">
          <w:marLeft w:val="640"/>
          <w:marRight w:val="0"/>
          <w:marTop w:val="0"/>
          <w:marBottom w:val="0"/>
          <w:divBdr>
            <w:top w:val="none" w:sz="0" w:space="0" w:color="auto"/>
            <w:left w:val="none" w:sz="0" w:space="0" w:color="auto"/>
            <w:bottom w:val="none" w:sz="0" w:space="0" w:color="auto"/>
            <w:right w:val="none" w:sz="0" w:space="0" w:color="auto"/>
          </w:divBdr>
        </w:div>
        <w:div w:id="1268585740">
          <w:marLeft w:val="640"/>
          <w:marRight w:val="0"/>
          <w:marTop w:val="0"/>
          <w:marBottom w:val="0"/>
          <w:divBdr>
            <w:top w:val="none" w:sz="0" w:space="0" w:color="auto"/>
            <w:left w:val="none" w:sz="0" w:space="0" w:color="auto"/>
            <w:bottom w:val="none" w:sz="0" w:space="0" w:color="auto"/>
            <w:right w:val="none" w:sz="0" w:space="0" w:color="auto"/>
          </w:divBdr>
        </w:div>
        <w:div w:id="1980457511">
          <w:marLeft w:val="640"/>
          <w:marRight w:val="0"/>
          <w:marTop w:val="0"/>
          <w:marBottom w:val="0"/>
          <w:divBdr>
            <w:top w:val="none" w:sz="0" w:space="0" w:color="auto"/>
            <w:left w:val="none" w:sz="0" w:space="0" w:color="auto"/>
            <w:bottom w:val="none" w:sz="0" w:space="0" w:color="auto"/>
            <w:right w:val="none" w:sz="0" w:space="0" w:color="auto"/>
          </w:divBdr>
        </w:div>
        <w:div w:id="446194470">
          <w:marLeft w:val="640"/>
          <w:marRight w:val="0"/>
          <w:marTop w:val="0"/>
          <w:marBottom w:val="0"/>
          <w:divBdr>
            <w:top w:val="none" w:sz="0" w:space="0" w:color="auto"/>
            <w:left w:val="none" w:sz="0" w:space="0" w:color="auto"/>
            <w:bottom w:val="none" w:sz="0" w:space="0" w:color="auto"/>
            <w:right w:val="none" w:sz="0" w:space="0" w:color="auto"/>
          </w:divBdr>
        </w:div>
        <w:div w:id="1064717892">
          <w:marLeft w:val="640"/>
          <w:marRight w:val="0"/>
          <w:marTop w:val="0"/>
          <w:marBottom w:val="0"/>
          <w:divBdr>
            <w:top w:val="none" w:sz="0" w:space="0" w:color="auto"/>
            <w:left w:val="none" w:sz="0" w:space="0" w:color="auto"/>
            <w:bottom w:val="none" w:sz="0" w:space="0" w:color="auto"/>
            <w:right w:val="none" w:sz="0" w:space="0" w:color="auto"/>
          </w:divBdr>
        </w:div>
        <w:div w:id="796148234">
          <w:marLeft w:val="640"/>
          <w:marRight w:val="0"/>
          <w:marTop w:val="0"/>
          <w:marBottom w:val="0"/>
          <w:divBdr>
            <w:top w:val="none" w:sz="0" w:space="0" w:color="auto"/>
            <w:left w:val="none" w:sz="0" w:space="0" w:color="auto"/>
            <w:bottom w:val="none" w:sz="0" w:space="0" w:color="auto"/>
            <w:right w:val="none" w:sz="0" w:space="0" w:color="auto"/>
          </w:divBdr>
        </w:div>
        <w:div w:id="60374908">
          <w:marLeft w:val="640"/>
          <w:marRight w:val="0"/>
          <w:marTop w:val="0"/>
          <w:marBottom w:val="0"/>
          <w:divBdr>
            <w:top w:val="none" w:sz="0" w:space="0" w:color="auto"/>
            <w:left w:val="none" w:sz="0" w:space="0" w:color="auto"/>
            <w:bottom w:val="none" w:sz="0" w:space="0" w:color="auto"/>
            <w:right w:val="none" w:sz="0" w:space="0" w:color="auto"/>
          </w:divBdr>
        </w:div>
        <w:div w:id="116611686">
          <w:marLeft w:val="640"/>
          <w:marRight w:val="0"/>
          <w:marTop w:val="0"/>
          <w:marBottom w:val="0"/>
          <w:divBdr>
            <w:top w:val="none" w:sz="0" w:space="0" w:color="auto"/>
            <w:left w:val="none" w:sz="0" w:space="0" w:color="auto"/>
            <w:bottom w:val="none" w:sz="0" w:space="0" w:color="auto"/>
            <w:right w:val="none" w:sz="0" w:space="0" w:color="auto"/>
          </w:divBdr>
        </w:div>
        <w:div w:id="660739212">
          <w:marLeft w:val="640"/>
          <w:marRight w:val="0"/>
          <w:marTop w:val="0"/>
          <w:marBottom w:val="0"/>
          <w:divBdr>
            <w:top w:val="none" w:sz="0" w:space="0" w:color="auto"/>
            <w:left w:val="none" w:sz="0" w:space="0" w:color="auto"/>
            <w:bottom w:val="none" w:sz="0" w:space="0" w:color="auto"/>
            <w:right w:val="none" w:sz="0" w:space="0" w:color="auto"/>
          </w:divBdr>
        </w:div>
        <w:div w:id="1280338901">
          <w:marLeft w:val="640"/>
          <w:marRight w:val="0"/>
          <w:marTop w:val="0"/>
          <w:marBottom w:val="0"/>
          <w:divBdr>
            <w:top w:val="none" w:sz="0" w:space="0" w:color="auto"/>
            <w:left w:val="none" w:sz="0" w:space="0" w:color="auto"/>
            <w:bottom w:val="none" w:sz="0" w:space="0" w:color="auto"/>
            <w:right w:val="none" w:sz="0" w:space="0" w:color="auto"/>
          </w:divBdr>
        </w:div>
        <w:div w:id="2052807392">
          <w:marLeft w:val="640"/>
          <w:marRight w:val="0"/>
          <w:marTop w:val="0"/>
          <w:marBottom w:val="0"/>
          <w:divBdr>
            <w:top w:val="none" w:sz="0" w:space="0" w:color="auto"/>
            <w:left w:val="none" w:sz="0" w:space="0" w:color="auto"/>
            <w:bottom w:val="none" w:sz="0" w:space="0" w:color="auto"/>
            <w:right w:val="none" w:sz="0" w:space="0" w:color="auto"/>
          </w:divBdr>
        </w:div>
        <w:div w:id="1643657210">
          <w:marLeft w:val="640"/>
          <w:marRight w:val="0"/>
          <w:marTop w:val="0"/>
          <w:marBottom w:val="0"/>
          <w:divBdr>
            <w:top w:val="none" w:sz="0" w:space="0" w:color="auto"/>
            <w:left w:val="none" w:sz="0" w:space="0" w:color="auto"/>
            <w:bottom w:val="none" w:sz="0" w:space="0" w:color="auto"/>
            <w:right w:val="none" w:sz="0" w:space="0" w:color="auto"/>
          </w:divBdr>
        </w:div>
        <w:div w:id="31349519">
          <w:marLeft w:val="640"/>
          <w:marRight w:val="0"/>
          <w:marTop w:val="0"/>
          <w:marBottom w:val="0"/>
          <w:divBdr>
            <w:top w:val="none" w:sz="0" w:space="0" w:color="auto"/>
            <w:left w:val="none" w:sz="0" w:space="0" w:color="auto"/>
            <w:bottom w:val="none" w:sz="0" w:space="0" w:color="auto"/>
            <w:right w:val="none" w:sz="0" w:space="0" w:color="auto"/>
          </w:divBdr>
        </w:div>
        <w:div w:id="1850871312">
          <w:marLeft w:val="640"/>
          <w:marRight w:val="0"/>
          <w:marTop w:val="0"/>
          <w:marBottom w:val="0"/>
          <w:divBdr>
            <w:top w:val="none" w:sz="0" w:space="0" w:color="auto"/>
            <w:left w:val="none" w:sz="0" w:space="0" w:color="auto"/>
            <w:bottom w:val="none" w:sz="0" w:space="0" w:color="auto"/>
            <w:right w:val="none" w:sz="0" w:space="0" w:color="auto"/>
          </w:divBdr>
        </w:div>
        <w:div w:id="396436492">
          <w:marLeft w:val="640"/>
          <w:marRight w:val="0"/>
          <w:marTop w:val="0"/>
          <w:marBottom w:val="0"/>
          <w:divBdr>
            <w:top w:val="none" w:sz="0" w:space="0" w:color="auto"/>
            <w:left w:val="none" w:sz="0" w:space="0" w:color="auto"/>
            <w:bottom w:val="none" w:sz="0" w:space="0" w:color="auto"/>
            <w:right w:val="none" w:sz="0" w:space="0" w:color="auto"/>
          </w:divBdr>
        </w:div>
        <w:div w:id="2044742216">
          <w:marLeft w:val="640"/>
          <w:marRight w:val="0"/>
          <w:marTop w:val="0"/>
          <w:marBottom w:val="0"/>
          <w:divBdr>
            <w:top w:val="none" w:sz="0" w:space="0" w:color="auto"/>
            <w:left w:val="none" w:sz="0" w:space="0" w:color="auto"/>
            <w:bottom w:val="none" w:sz="0" w:space="0" w:color="auto"/>
            <w:right w:val="none" w:sz="0" w:space="0" w:color="auto"/>
          </w:divBdr>
        </w:div>
        <w:div w:id="1253123519">
          <w:marLeft w:val="640"/>
          <w:marRight w:val="0"/>
          <w:marTop w:val="0"/>
          <w:marBottom w:val="0"/>
          <w:divBdr>
            <w:top w:val="none" w:sz="0" w:space="0" w:color="auto"/>
            <w:left w:val="none" w:sz="0" w:space="0" w:color="auto"/>
            <w:bottom w:val="none" w:sz="0" w:space="0" w:color="auto"/>
            <w:right w:val="none" w:sz="0" w:space="0" w:color="auto"/>
          </w:divBdr>
        </w:div>
        <w:div w:id="714348977">
          <w:marLeft w:val="640"/>
          <w:marRight w:val="0"/>
          <w:marTop w:val="0"/>
          <w:marBottom w:val="0"/>
          <w:divBdr>
            <w:top w:val="none" w:sz="0" w:space="0" w:color="auto"/>
            <w:left w:val="none" w:sz="0" w:space="0" w:color="auto"/>
            <w:bottom w:val="none" w:sz="0" w:space="0" w:color="auto"/>
            <w:right w:val="none" w:sz="0" w:space="0" w:color="auto"/>
          </w:divBdr>
        </w:div>
        <w:div w:id="855581674">
          <w:marLeft w:val="640"/>
          <w:marRight w:val="0"/>
          <w:marTop w:val="0"/>
          <w:marBottom w:val="0"/>
          <w:divBdr>
            <w:top w:val="none" w:sz="0" w:space="0" w:color="auto"/>
            <w:left w:val="none" w:sz="0" w:space="0" w:color="auto"/>
            <w:bottom w:val="none" w:sz="0" w:space="0" w:color="auto"/>
            <w:right w:val="none" w:sz="0" w:space="0" w:color="auto"/>
          </w:divBdr>
        </w:div>
        <w:div w:id="1297026538">
          <w:marLeft w:val="640"/>
          <w:marRight w:val="0"/>
          <w:marTop w:val="0"/>
          <w:marBottom w:val="0"/>
          <w:divBdr>
            <w:top w:val="none" w:sz="0" w:space="0" w:color="auto"/>
            <w:left w:val="none" w:sz="0" w:space="0" w:color="auto"/>
            <w:bottom w:val="none" w:sz="0" w:space="0" w:color="auto"/>
            <w:right w:val="none" w:sz="0" w:space="0" w:color="auto"/>
          </w:divBdr>
        </w:div>
        <w:div w:id="1130901945">
          <w:marLeft w:val="640"/>
          <w:marRight w:val="0"/>
          <w:marTop w:val="0"/>
          <w:marBottom w:val="0"/>
          <w:divBdr>
            <w:top w:val="none" w:sz="0" w:space="0" w:color="auto"/>
            <w:left w:val="none" w:sz="0" w:space="0" w:color="auto"/>
            <w:bottom w:val="none" w:sz="0" w:space="0" w:color="auto"/>
            <w:right w:val="none" w:sz="0" w:space="0" w:color="auto"/>
          </w:divBdr>
        </w:div>
        <w:div w:id="350646842">
          <w:marLeft w:val="640"/>
          <w:marRight w:val="0"/>
          <w:marTop w:val="0"/>
          <w:marBottom w:val="0"/>
          <w:divBdr>
            <w:top w:val="none" w:sz="0" w:space="0" w:color="auto"/>
            <w:left w:val="none" w:sz="0" w:space="0" w:color="auto"/>
            <w:bottom w:val="none" w:sz="0" w:space="0" w:color="auto"/>
            <w:right w:val="none" w:sz="0" w:space="0" w:color="auto"/>
          </w:divBdr>
        </w:div>
        <w:div w:id="1338726720">
          <w:marLeft w:val="640"/>
          <w:marRight w:val="0"/>
          <w:marTop w:val="0"/>
          <w:marBottom w:val="0"/>
          <w:divBdr>
            <w:top w:val="none" w:sz="0" w:space="0" w:color="auto"/>
            <w:left w:val="none" w:sz="0" w:space="0" w:color="auto"/>
            <w:bottom w:val="none" w:sz="0" w:space="0" w:color="auto"/>
            <w:right w:val="none" w:sz="0" w:space="0" w:color="auto"/>
          </w:divBdr>
        </w:div>
        <w:div w:id="94713892">
          <w:marLeft w:val="640"/>
          <w:marRight w:val="0"/>
          <w:marTop w:val="0"/>
          <w:marBottom w:val="0"/>
          <w:divBdr>
            <w:top w:val="none" w:sz="0" w:space="0" w:color="auto"/>
            <w:left w:val="none" w:sz="0" w:space="0" w:color="auto"/>
            <w:bottom w:val="none" w:sz="0" w:space="0" w:color="auto"/>
            <w:right w:val="none" w:sz="0" w:space="0" w:color="auto"/>
          </w:divBdr>
        </w:div>
        <w:div w:id="1313369673">
          <w:marLeft w:val="640"/>
          <w:marRight w:val="0"/>
          <w:marTop w:val="0"/>
          <w:marBottom w:val="0"/>
          <w:divBdr>
            <w:top w:val="none" w:sz="0" w:space="0" w:color="auto"/>
            <w:left w:val="none" w:sz="0" w:space="0" w:color="auto"/>
            <w:bottom w:val="none" w:sz="0" w:space="0" w:color="auto"/>
            <w:right w:val="none" w:sz="0" w:space="0" w:color="auto"/>
          </w:divBdr>
        </w:div>
        <w:div w:id="299192532">
          <w:marLeft w:val="640"/>
          <w:marRight w:val="0"/>
          <w:marTop w:val="0"/>
          <w:marBottom w:val="0"/>
          <w:divBdr>
            <w:top w:val="none" w:sz="0" w:space="0" w:color="auto"/>
            <w:left w:val="none" w:sz="0" w:space="0" w:color="auto"/>
            <w:bottom w:val="none" w:sz="0" w:space="0" w:color="auto"/>
            <w:right w:val="none" w:sz="0" w:space="0" w:color="auto"/>
          </w:divBdr>
        </w:div>
        <w:div w:id="117066017">
          <w:marLeft w:val="640"/>
          <w:marRight w:val="0"/>
          <w:marTop w:val="0"/>
          <w:marBottom w:val="0"/>
          <w:divBdr>
            <w:top w:val="none" w:sz="0" w:space="0" w:color="auto"/>
            <w:left w:val="none" w:sz="0" w:space="0" w:color="auto"/>
            <w:bottom w:val="none" w:sz="0" w:space="0" w:color="auto"/>
            <w:right w:val="none" w:sz="0" w:space="0" w:color="auto"/>
          </w:divBdr>
        </w:div>
        <w:div w:id="533540576">
          <w:marLeft w:val="640"/>
          <w:marRight w:val="0"/>
          <w:marTop w:val="0"/>
          <w:marBottom w:val="0"/>
          <w:divBdr>
            <w:top w:val="none" w:sz="0" w:space="0" w:color="auto"/>
            <w:left w:val="none" w:sz="0" w:space="0" w:color="auto"/>
            <w:bottom w:val="none" w:sz="0" w:space="0" w:color="auto"/>
            <w:right w:val="none" w:sz="0" w:space="0" w:color="auto"/>
          </w:divBdr>
        </w:div>
        <w:div w:id="1465154763">
          <w:marLeft w:val="640"/>
          <w:marRight w:val="0"/>
          <w:marTop w:val="0"/>
          <w:marBottom w:val="0"/>
          <w:divBdr>
            <w:top w:val="none" w:sz="0" w:space="0" w:color="auto"/>
            <w:left w:val="none" w:sz="0" w:space="0" w:color="auto"/>
            <w:bottom w:val="none" w:sz="0" w:space="0" w:color="auto"/>
            <w:right w:val="none" w:sz="0" w:space="0" w:color="auto"/>
          </w:divBdr>
        </w:div>
        <w:div w:id="714818459">
          <w:marLeft w:val="640"/>
          <w:marRight w:val="0"/>
          <w:marTop w:val="0"/>
          <w:marBottom w:val="0"/>
          <w:divBdr>
            <w:top w:val="none" w:sz="0" w:space="0" w:color="auto"/>
            <w:left w:val="none" w:sz="0" w:space="0" w:color="auto"/>
            <w:bottom w:val="none" w:sz="0" w:space="0" w:color="auto"/>
            <w:right w:val="none" w:sz="0" w:space="0" w:color="auto"/>
          </w:divBdr>
        </w:div>
        <w:div w:id="780104397">
          <w:marLeft w:val="640"/>
          <w:marRight w:val="0"/>
          <w:marTop w:val="0"/>
          <w:marBottom w:val="0"/>
          <w:divBdr>
            <w:top w:val="none" w:sz="0" w:space="0" w:color="auto"/>
            <w:left w:val="none" w:sz="0" w:space="0" w:color="auto"/>
            <w:bottom w:val="none" w:sz="0" w:space="0" w:color="auto"/>
            <w:right w:val="none" w:sz="0" w:space="0" w:color="auto"/>
          </w:divBdr>
        </w:div>
        <w:div w:id="1332097597">
          <w:marLeft w:val="640"/>
          <w:marRight w:val="0"/>
          <w:marTop w:val="0"/>
          <w:marBottom w:val="0"/>
          <w:divBdr>
            <w:top w:val="none" w:sz="0" w:space="0" w:color="auto"/>
            <w:left w:val="none" w:sz="0" w:space="0" w:color="auto"/>
            <w:bottom w:val="none" w:sz="0" w:space="0" w:color="auto"/>
            <w:right w:val="none" w:sz="0" w:space="0" w:color="auto"/>
          </w:divBdr>
        </w:div>
        <w:div w:id="1837500474">
          <w:marLeft w:val="640"/>
          <w:marRight w:val="0"/>
          <w:marTop w:val="0"/>
          <w:marBottom w:val="0"/>
          <w:divBdr>
            <w:top w:val="none" w:sz="0" w:space="0" w:color="auto"/>
            <w:left w:val="none" w:sz="0" w:space="0" w:color="auto"/>
            <w:bottom w:val="none" w:sz="0" w:space="0" w:color="auto"/>
            <w:right w:val="none" w:sz="0" w:space="0" w:color="auto"/>
          </w:divBdr>
        </w:div>
        <w:div w:id="798718980">
          <w:marLeft w:val="640"/>
          <w:marRight w:val="0"/>
          <w:marTop w:val="0"/>
          <w:marBottom w:val="0"/>
          <w:divBdr>
            <w:top w:val="none" w:sz="0" w:space="0" w:color="auto"/>
            <w:left w:val="none" w:sz="0" w:space="0" w:color="auto"/>
            <w:bottom w:val="none" w:sz="0" w:space="0" w:color="auto"/>
            <w:right w:val="none" w:sz="0" w:space="0" w:color="auto"/>
          </w:divBdr>
        </w:div>
        <w:div w:id="1229609177">
          <w:marLeft w:val="640"/>
          <w:marRight w:val="0"/>
          <w:marTop w:val="0"/>
          <w:marBottom w:val="0"/>
          <w:divBdr>
            <w:top w:val="none" w:sz="0" w:space="0" w:color="auto"/>
            <w:left w:val="none" w:sz="0" w:space="0" w:color="auto"/>
            <w:bottom w:val="none" w:sz="0" w:space="0" w:color="auto"/>
            <w:right w:val="none" w:sz="0" w:space="0" w:color="auto"/>
          </w:divBdr>
        </w:div>
        <w:div w:id="609120546">
          <w:marLeft w:val="640"/>
          <w:marRight w:val="0"/>
          <w:marTop w:val="0"/>
          <w:marBottom w:val="0"/>
          <w:divBdr>
            <w:top w:val="none" w:sz="0" w:space="0" w:color="auto"/>
            <w:left w:val="none" w:sz="0" w:space="0" w:color="auto"/>
            <w:bottom w:val="none" w:sz="0" w:space="0" w:color="auto"/>
            <w:right w:val="none" w:sz="0" w:space="0" w:color="auto"/>
          </w:divBdr>
        </w:div>
        <w:div w:id="1256982667">
          <w:marLeft w:val="640"/>
          <w:marRight w:val="0"/>
          <w:marTop w:val="0"/>
          <w:marBottom w:val="0"/>
          <w:divBdr>
            <w:top w:val="none" w:sz="0" w:space="0" w:color="auto"/>
            <w:left w:val="none" w:sz="0" w:space="0" w:color="auto"/>
            <w:bottom w:val="none" w:sz="0" w:space="0" w:color="auto"/>
            <w:right w:val="none" w:sz="0" w:space="0" w:color="auto"/>
          </w:divBdr>
        </w:div>
        <w:div w:id="1033582279">
          <w:marLeft w:val="640"/>
          <w:marRight w:val="0"/>
          <w:marTop w:val="0"/>
          <w:marBottom w:val="0"/>
          <w:divBdr>
            <w:top w:val="none" w:sz="0" w:space="0" w:color="auto"/>
            <w:left w:val="none" w:sz="0" w:space="0" w:color="auto"/>
            <w:bottom w:val="none" w:sz="0" w:space="0" w:color="auto"/>
            <w:right w:val="none" w:sz="0" w:space="0" w:color="auto"/>
          </w:divBdr>
        </w:div>
        <w:div w:id="212471219">
          <w:marLeft w:val="640"/>
          <w:marRight w:val="0"/>
          <w:marTop w:val="0"/>
          <w:marBottom w:val="0"/>
          <w:divBdr>
            <w:top w:val="none" w:sz="0" w:space="0" w:color="auto"/>
            <w:left w:val="none" w:sz="0" w:space="0" w:color="auto"/>
            <w:bottom w:val="none" w:sz="0" w:space="0" w:color="auto"/>
            <w:right w:val="none" w:sz="0" w:space="0" w:color="auto"/>
          </w:divBdr>
        </w:div>
        <w:div w:id="206188236">
          <w:marLeft w:val="640"/>
          <w:marRight w:val="0"/>
          <w:marTop w:val="0"/>
          <w:marBottom w:val="0"/>
          <w:divBdr>
            <w:top w:val="none" w:sz="0" w:space="0" w:color="auto"/>
            <w:left w:val="none" w:sz="0" w:space="0" w:color="auto"/>
            <w:bottom w:val="none" w:sz="0" w:space="0" w:color="auto"/>
            <w:right w:val="none" w:sz="0" w:space="0" w:color="auto"/>
          </w:divBdr>
        </w:div>
        <w:div w:id="1750610662">
          <w:marLeft w:val="640"/>
          <w:marRight w:val="0"/>
          <w:marTop w:val="0"/>
          <w:marBottom w:val="0"/>
          <w:divBdr>
            <w:top w:val="none" w:sz="0" w:space="0" w:color="auto"/>
            <w:left w:val="none" w:sz="0" w:space="0" w:color="auto"/>
            <w:bottom w:val="none" w:sz="0" w:space="0" w:color="auto"/>
            <w:right w:val="none" w:sz="0" w:space="0" w:color="auto"/>
          </w:divBdr>
        </w:div>
        <w:div w:id="796535392">
          <w:marLeft w:val="640"/>
          <w:marRight w:val="0"/>
          <w:marTop w:val="0"/>
          <w:marBottom w:val="0"/>
          <w:divBdr>
            <w:top w:val="none" w:sz="0" w:space="0" w:color="auto"/>
            <w:left w:val="none" w:sz="0" w:space="0" w:color="auto"/>
            <w:bottom w:val="none" w:sz="0" w:space="0" w:color="auto"/>
            <w:right w:val="none" w:sz="0" w:space="0" w:color="auto"/>
          </w:divBdr>
        </w:div>
        <w:div w:id="1052120782">
          <w:marLeft w:val="640"/>
          <w:marRight w:val="0"/>
          <w:marTop w:val="0"/>
          <w:marBottom w:val="0"/>
          <w:divBdr>
            <w:top w:val="none" w:sz="0" w:space="0" w:color="auto"/>
            <w:left w:val="none" w:sz="0" w:space="0" w:color="auto"/>
            <w:bottom w:val="none" w:sz="0" w:space="0" w:color="auto"/>
            <w:right w:val="none" w:sz="0" w:space="0" w:color="auto"/>
          </w:divBdr>
        </w:div>
        <w:div w:id="1772700419">
          <w:marLeft w:val="640"/>
          <w:marRight w:val="0"/>
          <w:marTop w:val="0"/>
          <w:marBottom w:val="0"/>
          <w:divBdr>
            <w:top w:val="none" w:sz="0" w:space="0" w:color="auto"/>
            <w:left w:val="none" w:sz="0" w:space="0" w:color="auto"/>
            <w:bottom w:val="none" w:sz="0" w:space="0" w:color="auto"/>
            <w:right w:val="none" w:sz="0" w:space="0" w:color="auto"/>
          </w:divBdr>
        </w:div>
        <w:div w:id="1486238525">
          <w:marLeft w:val="640"/>
          <w:marRight w:val="0"/>
          <w:marTop w:val="0"/>
          <w:marBottom w:val="0"/>
          <w:divBdr>
            <w:top w:val="none" w:sz="0" w:space="0" w:color="auto"/>
            <w:left w:val="none" w:sz="0" w:space="0" w:color="auto"/>
            <w:bottom w:val="none" w:sz="0" w:space="0" w:color="auto"/>
            <w:right w:val="none" w:sz="0" w:space="0" w:color="auto"/>
          </w:divBdr>
        </w:div>
        <w:div w:id="1268544727">
          <w:marLeft w:val="640"/>
          <w:marRight w:val="0"/>
          <w:marTop w:val="0"/>
          <w:marBottom w:val="0"/>
          <w:divBdr>
            <w:top w:val="none" w:sz="0" w:space="0" w:color="auto"/>
            <w:left w:val="none" w:sz="0" w:space="0" w:color="auto"/>
            <w:bottom w:val="none" w:sz="0" w:space="0" w:color="auto"/>
            <w:right w:val="none" w:sz="0" w:space="0" w:color="auto"/>
          </w:divBdr>
        </w:div>
        <w:div w:id="43141357">
          <w:marLeft w:val="640"/>
          <w:marRight w:val="0"/>
          <w:marTop w:val="0"/>
          <w:marBottom w:val="0"/>
          <w:divBdr>
            <w:top w:val="none" w:sz="0" w:space="0" w:color="auto"/>
            <w:left w:val="none" w:sz="0" w:space="0" w:color="auto"/>
            <w:bottom w:val="none" w:sz="0" w:space="0" w:color="auto"/>
            <w:right w:val="none" w:sz="0" w:space="0" w:color="auto"/>
          </w:divBdr>
        </w:div>
        <w:div w:id="1053426382">
          <w:marLeft w:val="640"/>
          <w:marRight w:val="0"/>
          <w:marTop w:val="0"/>
          <w:marBottom w:val="0"/>
          <w:divBdr>
            <w:top w:val="none" w:sz="0" w:space="0" w:color="auto"/>
            <w:left w:val="none" w:sz="0" w:space="0" w:color="auto"/>
            <w:bottom w:val="none" w:sz="0" w:space="0" w:color="auto"/>
            <w:right w:val="none" w:sz="0" w:space="0" w:color="auto"/>
          </w:divBdr>
        </w:div>
        <w:div w:id="343634936">
          <w:marLeft w:val="640"/>
          <w:marRight w:val="0"/>
          <w:marTop w:val="0"/>
          <w:marBottom w:val="0"/>
          <w:divBdr>
            <w:top w:val="none" w:sz="0" w:space="0" w:color="auto"/>
            <w:left w:val="none" w:sz="0" w:space="0" w:color="auto"/>
            <w:bottom w:val="none" w:sz="0" w:space="0" w:color="auto"/>
            <w:right w:val="none" w:sz="0" w:space="0" w:color="auto"/>
          </w:divBdr>
        </w:div>
        <w:div w:id="779685744">
          <w:marLeft w:val="640"/>
          <w:marRight w:val="0"/>
          <w:marTop w:val="0"/>
          <w:marBottom w:val="0"/>
          <w:divBdr>
            <w:top w:val="none" w:sz="0" w:space="0" w:color="auto"/>
            <w:left w:val="none" w:sz="0" w:space="0" w:color="auto"/>
            <w:bottom w:val="none" w:sz="0" w:space="0" w:color="auto"/>
            <w:right w:val="none" w:sz="0" w:space="0" w:color="auto"/>
          </w:divBdr>
        </w:div>
        <w:div w:id="1237665851">
          <w:marLeft w:val="640"/>
          <w:marRight w:val="0"/>
          <w:marTop w:val="0"/>
          <w:marBottom w:val="0"/>
          <w:divBdr>
            <w:top w:val="none" w:sz="0" w:space="0" w:color="auto"/>
            <w:left w:val="none" w:sz="0" w:space="0" w:color="auto"/>
            <w:bottom w:val="none" w:sz="0" w:space="0" w:color="auto"/>
            <w:right w:val="none" w:sz="0" w:space="0" w:color="auto"/>
          </w:divBdr>
        </w:div>
        <w:div w:id="756442544">
          <w:marLeft w:val="640"/>
          <w:marRight w:val="0"/>
          <w:marTop w:val="0"/>
          <w:marBottom w:val="0"/>
          <w:divBdr>
            <w:top w:val="none" w:sz="0" w:space="0" w:color="auto"/>
            <w:left w:val="none" w:sz="0" w:space="0" w:color="auto"/>
            <w:bottom w:val="none" w:sz="0" w:space="0" w:color="auto"/>
            <w:right w:val="none" w:sz="0" w:space="0" w:color="auto"/>
          </w:divBdr>
        </w:div>
        <w:div w:id="1126970947">
          <w:marLeft w:val="640"/>
          <w:marRight w:val="0"/>
          <w:marTop w:val="0"/>
          <w:marBottom w:val="0"/>
          <w:divBdr>
            <w:top w:val="none" w:sz="0" w:space="0" w:color="auto"/>
            <w:left w:val="none" w:sz="0" w:space="0" w:color="auto"/>
            <w:bottom w:val="none" w:sz="0" w:space="0" w:color="auto"/>
            <w:right w:val="none" w:sz="0" w:space="0" w:color="auto"/>
          </w:divBdr>
        </w:div>
        <w:div w:id="786891947">
          <w:marLeft w:val="640"/>
          <w:marRight w:val="0"/>
          <w:marTop w:val="0"/>
          <w:marBottom w:val="0"/>
          <w:divBdr>
            <w:top w:val="none" w:sz="0" w:space="0" w:color="auto"/>
            <w:left w:val="none" w:sz="0" w:space="0" w:color="auto"/>
            <w:bottom w:val="none" w:sz="0" w:space="0" w:color="auto"/>
            <w:right w:val="none" w:sz="0" w:space="0" w:color="auto"/>
          </w:divBdr>
        </w:div>
        <w:div w:id="699429239">
          <w:marLeft w:val="640"/>
          <w:marRight w:val="0"/>
          <w:marTop w:val="0"/>
          <w:marBottom w:val="0"/>
          <w:divBdr>
            <w:top w:val="none" w:sz="0" w:space="0" w:color="auto"/>
            <w:left w:val="none" w:sz="0" w:space="0" w:color="auto"/>
            <w:bottom w:val="none" w:sz="0" w:space="0" w:color="auto"/>
            <w:right w:val="none" w:sz="0" w:space="0" w:color="auto"/>
          </w:divBdr>
        </w:div>
        <w:div w:id="114639128">
          <w:marLeft w:val="640"/>
          <w:marRight w:val="0"/>
          <w:marTop w:val="0"/>
          <w:marBottom w:val="0"/>
          <w:divBdr>
            <w:top w:val="none" w:sz="0" w:space="0" w:color="auto"/>
            <w:left w:val="none" w:sz="0" w:space="0" w:color="auto"/>
            <w:bottom w:val="none" w:sz="0" w:space="0" w:color="auto"/>
            <w:right w:val="none" w:sz="0" w:space="0" w:color="auto"/>
          </w:divBdr>
        </w:div>
        <w:div w:id="1264652415">
          <w:marLeft w:val="640"/>
          <w:marRight w:val="0"/>
          <w:marTop w:val="0"/>
          <w:marBottom w:val="0"/>
          <w:divBdr>
            <w:top w:val="none" w:sz="0" w:space="0" w:color="auto"/>
            <w:left w:val="none" w:sz="0" w:space="0" w:color="auto"/>
            <w:bottom w:val="none" w:sz="0" w:space="0" w:color="auto"/>
            <w:right w:val="none" w:sz="0" w:space="0" w:color="auto"/>
          </w:divBdr>
        </w:div>
        <w:div w:id="1982343396">
          <w:marLeft w:val="640"/>
          <w:marRight w:val="0"/>
          <w:marTop w:val="0"/>
          <w:marBottom w:val="0"/>
          <w:divBdr>
            <w:top w:val="none" w:sz="0" w:space="0" w:color="auto"/>
            <w:left w:val="none" w:sz="0" w:space="0" w:color="auto"/>
            <w:bottom w:val="none" w:sz="0" w:space="0" w:color="auto"/>
            <w:right w:val="none" w:sz="0" w:space="0" w:color="auto"/>
          </w:divBdr>
        </w:div>
        <w:div w:id="1314944155">
          <w:marLeft w:val="640"/>
          <w:marRight w:val="0"/>
          <w:marTop w:val="0"/>
          <w:marBottom w:val="0"/>
          <w:divBdr>
            <w:top w:val="none" w:sz="0" w:space="0" w:color="auto"/>
            <w:left w:val="none" w:sz="0" w:space="0" w:color="auto"/>
            <w:bottom w:val="none" w:sz="0" w:space="0" w:color="auto"/>
            <w:right w:val="none" w:sz="0" w:space="0" w:color="auto"/>
          </w:divBdr>
        </w:div>
        <w:div w:id="1998148842">
          <w:marLeft w:val="640"/>
          <w:marRight w:val="0"/>
          <w:marTop w:val="0"/>
          <w:marBottom w:val="0"/>
          <w:divBdr>
            <w:top w:val="none" w:sz="0" w:space="0" w:color="auto"/>
            <w:left w:val="none" w:sz="0" w:space="0" w:color="auto"/>
            <w:bottom w:val="none" w:sz="0" w:space="0" w:color="auto"/>
            <w:right w:val="none" w:sz="0" w:space="0" w:color="auto"/>
          </w:divBdr>
        </w:div>
        <w:div w:id="706417220">
          <w:marLeft w:val="640"/>
          <w:marRight w:val="0"/>
          <w:marTop w:val="0"/>
          <w:marBottom w:val="0"/>
          <w:divBdr>
            <w:top w:val="none" w:sz="0" w:space="0" w:color="auto"/>
            <w:left w:val="none" w:sz="0" w:space="0" w:color="auto"/>
            <w:bottom w:val="none" w:sz="0" w:space="0" w:color="auto"/>
            <w:right w:val="none" w:sz="0" w:space="0" w:color="auto"/>
          </w:divBdr>
        </w:div>
        <w:div w:id="1385107368">
          <w:marLeft w:val="640"/>
          <w:marRight w:val="0"/>
          <w:marTop w:val="0"/>
          <w:marBottom w:val="0"/>
          <w:divBdr>
            <w:top w:val="none" w:sz="0" w:space="0" w:color="auto"/>
            <w:left w:val="none" w:sz="0" w:space="0" w:color="auto"/>
            <w:bottom w:val="none" w:sz="0" w:space="0" w:color="auto"/>
            <w:right w:val="none" w:sz="0" w:space="0" w:color="auto"/>
          </w:divBdr>
        </w:div>
        <w:div w:id="507331364">
          <w:marLeft w:val="640"/>
          <w:marRight w:val="0"/>
          <w:marTop w:val="0"/>
          <w:marBottom w:val="0"/>
          <w:divBdr>
            <w:top w:val="none" w:sz="0" w:space="0" w:color="auto"/>
            <w:left w:val="none" w:sz="0" w:space="0" w:color="auto"/>
            <w:bottom w:val="none" w:sz="0" w:space="0" w:color="auto"/>
            <w:right w:val="none" w:sz="0" w:space="0" w:color="auto"/>
          </w:divBdr>
        </w:div>
        <w:div w:id="1632711482">
          <w:marLeft w:val="640"/>
          <w:marRight w:val="0"/>
          <w:marTop w:val="0"/>
          <w:marBottom w:val="0"/>
          <w:divBdr>
            <w:top w:val="none" w:sz="0" w:space="0" w:color="auto"/>
            <w:left w:val="none" w:sz="0" w:space="0" w:color="auto"/>
            <w:bottom w:val="none" w:sz="0" w:space="0" w:color="auto"/>
            <w:right w:val="none" w:sz="0" w:space="0" w:color="auto"/>
          </w:divBdr>
        </w:div>
        <w:div w:id="1207108493">
          <w:marLeft w:val="640"/>
          <w:marRight w:val="0"/>
          <w:marTop w:val="0"/>
          <w:marBottom w:val="0"/>
          <w:divBdr>
            <w:top w:val="none" w:sz="0" w:space="0" w:color="auto"/>
            <w:left w:val="none" w:sz="0" w:space="0" w:color="auto"/>
            <w:bottom w:val="none" w:sz="0" w:space="0" w:color="auto"/>
            <w:right w:val="none" w:sz="0" w:space="0" w:color="auto"/>
          </w:divBdr>
        </w:div>
        <w:div w:id="1014113355">
          <w:marLeft w:val="640"/>
          <w:marRight w:val="0"/>
          <w:marTop w:val="0"/>
          <w:marBottom w:val="0"/>
          <w:divBdr>
            <w:top w:val="none" w:sz="0" w:space="0" w:color="auto"/>
            <w:left w:val="none" w:sz="0" w:space="0" w:color="auto"/>
            <w:bottom w:val="none" w:sz="0" w:space="0" w:color="auto"/>
            <w:right w:val="none" w:sz="0" w:space="0" w:color="auto"/>
          </w:divBdr>
        </w:div>
        <w:div w:id="1841043202">
          <w:marLeft w:val="640"/>
          <w:marRight w:val="0"/>
          <w:marTop w:val="0"/>
          <w:marBottom w:val="0"/>
          <w:divBdr>
            <w:top w:val="none" w:sz="0" w:space="0" w:color="auto"/>
            <w:left w:val="none" w:sz="0" w:space="0" w:color="auto"/>
            <w:bottom w:val="none" w:sz="0" w:space="0" w:color="auto"/>
            <w:right w:val="none" w:sz="0" w:space="0" w:color="auto"/>
          </w:divBdr>
        </w:div>
        <w:div w:id="629556539">
          <w:marLeft w:val="640"/>
          <w:marRight w:val="0"/>
          <w:marTop w:val="0"/>
          <w:marBottom w:val="0"/>
          <w:divBdr>
            <w:top w:val="none" w:sz="0" w:space="0" w:color="auto"/>
            <w:left w:val="none" w:sz="0" w:space="0" w:color="auto"/>
            <w:bottom w:val="none" w:sz="0" w:space="0" w:color="auto"/>
            <w:right w:val="none" w:sz="0" w:space="0" w:color="auto"/>
          </w:divBdr>
        </w:div>
        <w:div w:id="26030396">
          <w:marLeft w:val="640"/>
          <w:marRight w:val="0"/>
          <w:marTop w:val="0"/>
          <w:marBottom w:val="0"/>
          <w:divBdr>
            <w:top w:val="none" w:sz="0" w:space="0" w:color="auto"/>
            <w:left w:val="none" w:sz="0" w:space="0" w:color="auto"/>
            <w:bottom w:val="none" w:sz="0" w:space="0" w:color="auto"/>
            <w:right w:val="none" w:sz="0" w:space="0" w:color="auto"/>
          </w:divBdr>
        </w:div>
        <w:div w:id="1485049373">
          <w:marLeft w:val="640"/>
          <w:marRight w:val="0"/>
          <w:marTop w:val="0"/>
          <w:marBottom w:val="0"/>
          <w:divBdr>
            <w:top w:val="none" w:sz="0" w:space="0" w:color="auto"/>
            <w:left w:val="none" w:sz="0" w:space="0" w:color="auto"/>
            <w:bottom w:val="none" w:sz="0" w:space="0" w:color="auto"/>
            <w:right w:val="none" w:sz="0" w:space="0" w:color="auto"/>
          </w:divBdr>
        </w:div>
        <w:div w:id="2102529602">
          <w:marLeft w:val="640"/>
          <w:marRight w:val="0"/>
          <w:marTop w:val="0"/>
          <w:marBottom w:val="0"/>
          <w:divBdr>
            <w:top w:val="none" w:sz="0" w:space="0" w:color="auto"/>
            <w:left w:val="none" w:sz="0" w:space="0" w:color="auto"/>
            <w:bottom w:val="none" w:sz="0" w:space="0" w:color="auto"/>
            <w:right w:val="none" w:sz="0" w:space="0" w:color="auto"/>
          </w:divBdr>
        </w:div>
        <w:div w:id="1994989639">
          <w:marLeft w:val="640"/>
          <w:marRight w:val="0"/>
          <w:marTop w:val="0"/>
          <w:marBottom w:val="0"/>
          <w:divBdr>
            <w:top w:val="none" w:sz="0" w:space="0" w:color="auto"/>
            <w:left w:val="none" w:sz="0" w:space="0" w:color="auto"/>
            <w:bottom w:val="none" w:sz="0" w:space="0" w:color="auto"/>
            <w:right w:val="none" w:sz="0" w:space="0" w:color="auto"/>
          </w:divBdr>
        </w:div>
        <w:div w:id="1469594308">
          <w:marLeft w:val="640"/>
          <w:marRight w:val="0"/>
          <w:marTop w:val="0"/>
          <w:marBottom w:val="0"/>
          <w:divBdr>
            <w:top w:val="none" w:sz="0" w:space="0" w:color="auto"/>
            <w:left w:val="none" w:sz="0" w:space="0" w:color="auto"/>
            <w:bottom w:val="none" w:sz="0" w:space="0" w:color="auto"/>
            <w:right w:val="none" w:sz="0" w:space="0" w:color="auto"/>
          </w:divBdr>
        </w:div>
        <w:div w:id="394395683">
          <w:marLeft w:val="640"/>
          <w:marRight w:val="0"/>
          <w:marTop w:val="0"/>
          <w:marBottom w:val="0"/>
          <w:divBdr>
            <w:top w:val="none" w:sz="0" w:space="0" w:color="auto"/>
            <w:left w:val="none" w:sz="0" w:space="0" w:color="auto"/>
            <w:bottom w:val="none" w:sz="0" w:space="0" w:color="auto"/>
            <w:right w:val="none" w:sz="0" w:space="0" w:color="auto"/>
          </w:divBdr>
        </w:div>
        <w:div w:id="928003017">
          <w:marLeft w:val="640"/>
          <w:marRight w:val="0"/>
          <w:marTop w:val="0"/>
          <w:marBottom w:val="0"/>
          <w:divBdr>
            <w:top w:val="none" w:sz="0" w:space="0" w:color="auto"/>
            <w:left w:val="none" w:sz="0" w:space="0" w:color="auto"/>
            <w:bottom w:val="none" w:sz="0" w:space="0" w:color="auto"/>
            <w:right w:val="none" w:sz="0" w:space="0" w:color="auto"/>
          </w:divBdr>
        </w:div>
        <w:div w:id="1041244644">
          <w:marLeft w:val="640"/>
          <w:marRight w:val="0"/>
          <w:marTop w:val="0"/>
          <w:marBottom w:val="0"/>
          <w:divBdr>
            <w:top w:val="none" w:sz="0" w:space="0" w:color="auto"/>
            <w:left w:val="none" w:sz="0" w:space="0" w:color="auto"/>
            <w:bottom w:val="none" w:sz="0" w:space="0" w:color="auto"/>
            <w:right w:val="none" w:sz="0" w:space="0" w:color="auto"/>
          </w:divBdr>
        </w:div>
        <w:div w:id="905337914">
          <w:marLeft w:val="640"/>
          <w:marRight w:val="0"/>
          <w:marTop w:val="0"/>
          <w:marBottom w:val="0"/>
          <w:divBdr>
            <w:top w:val="none" w:sz="0" w:space="0" w:color="auto"/>
            <w:left w:val="none" w:sz="0" w:space="0" w:color="auto"/>
            <w:bottom w:val="none" w:sz="0" w:space="0" w:color="auto"/>
            <w:right w:val="none" w:sz="0" w:space="0" w:color="auto"/>
          </w:divBdr>
        </w:div>
        <w:div w:id="885723857">
          <w:marLeft w:val="640"/>
          <w:marRight w:val="0"/>
          <w:marTop w:val="0"/>
          <w:marBottom w:val="0"/>
          <w:divBdr>
            <w:top w:val="none" w:sz="0" w:space="0" w:color="auto"/>
            <w:left w:val="none" w:sz="0" w:space="0" w:color="auto"/>
            <w:bottom w:val="none" w:sz="0" w:space="0" w:color="auto"/>
            <w:right w:val="none" w:sz="0" w:space="0" w:color="auto"/>
          </w:divBdr>
        </w:div>
        <w:div w:id="2067095737">
          <w:marLeft w:val="640"/>
          <w:marRight w:val="0"/>
          <w:marTop w:val="0"/>
          <w:marBottom w:val="0"/>
          <w:divBdr>
            <w:top w:val="none" w:sz="0" w:space="0" w:color="auto"/>
            <w:left w:val="none" w:sz="0" w:space="0" w:color="auto"/>
            <w:bottom w:val="none" w:sz="0" w:space="0" w:color="auto"/>
            <w:right w:val="none" w:sz="0" w:space="0" w:color="auto"/>
          </w:divBdr>
        </w:div>
        <w:div w:id="990255970">
          <w:marLeft w:val="640"/>
          <w:marRight w:val="0"/>
          <w:marTop w:val="0"/>
          <w:marBottom w:val="0"/>
          <w:divBdr>
            <w:top w:val="none" w:sz="0" w:space="0" w:color="auto"/>
            <w:left w:val="none" w:sz="0" w:space="0" w:color="auto"/>
            <w:bottom w:val="none" w:sz="0" w:space="0" w:color="auto"/>
            <w:right w:val="none" w:sz="0" w:space="0" w:color="auto"/>
          </w:divBdr>
        </w:div>
        <w:div w:id="2093579856">
          <w:marLeft w:val="640"/>
          <w:marRight w:val="0"/>
          <w:marTop w:val="0"/>
          <w:marBottom w:val="0"/>
          <w:divBdr>
            <w:top w:val="none" w:sz="0" w:space="0" w:color="auto"/>
            <w:left w:val="none" w:sz="0" w:space="0" w:color="auto"/>
            <w:bottom w:val="none" w:sz="0" w:space="0" w:color="auto"/>
            <w:right w:val="none" w:sz="0" w:space="0" w:color="auto"/>
          </w:divBdr>
        </w:div>
        <w:div w:id="35009484">
          <w:marLeft w:val="640"/>
          <w:marRight w:val="0"/>
          <w:marTop w:val="0"/>
          <w:marBottom w:val="0"/>
          <w:divBdr>
            <w:top w:val="none" w:sz="0" w:space="0" w:color="auto"/>
            <w:left w:val="none" w:sz="0" w:space="0" w:color="auto"/>
            <w:bottom w:val="none" w:sz="0" w:space="0" w:color="auto"/>
            <w:right w:val="none" w:sz="0" w:space="0" w:color="auto"/>
          </w:divBdr>
        </w:div>
        <w:div w:id="603849324">
          <w:marLeft w:val="640"/>
          <w:marRight w:val="0"/>
          <w:marTop w:val="0"/>
          <w:marBottom w:val="0"/>
          <w:divBdr>
            <w:top w:val="none" w:sz="0" w:space="0" w:color="auto"/>
            <w:left w:val="none" w:sz="0" w:space="0" w:color="auto"/>
            <w:bottom w:val="none" w:sz="0" w:space="0" w:color="auto"/>
            <w:right w:val="none" w:sz="0" w:space="0" w:color="auto"/>
          </w:divBdr>
        </w:div>
        <w:div w:id="2076589467">
          <w:marLeft w:val="640"/>
          <w:marRight w:val="0"/>
          <w:marTop w:val="0"/>
          <w:marBottom w:val="0"/>
          <w:divBdr>
            <w:top w:val="none" w:sz="0" w:space="0" w:color="auto"/>
            <w:left w:val="none" w:sz="0" w:space="0" w:color="auto"/>
            <w:bottom w:val="none" w:sz="0" w:space="0" w:color="auto"/>
            <w:right w:val="none" w:sz="0" w:space="0" w:color="auto"/>
          </w:divBdr>
        </w:div>
        <w:div w:id="2013216046">
          <w:marLeft w:val="640"/>
          <w:marRight w:val="0"/>
          <w:marTop w:val="0"/>
          <w:marBottom w:val="0"/>
          <w:divBdr>
            <w:top w:val="none" w:sz="0" w:space="0" w:color="auto"/>
            <w:left w:val="none" w:sz="0" w:space="0" w:color="auto"/>
            <w:bottom w:val="none" w:sz="0" w:space="0" w:color="auto"/>
            <w:right w:val="none" w:sz="0" w:space="0" w:color="auto"/>
          </w:divBdr>
        </w:div>
        <w:div w:id="572857959">
          <w:marLeft w:val="640"/>
          <w:marRight w:val="0"/>
          <w:marTop w:val="0"/>
          <w:marBottom w:val="0"/>
          <w:divBdr>
            <w:top w:val="none" w:sz="0" w:space="0" w:color="auto"/>
            <w:left w:val="none" w:sz="0" w:space="0" w:color="auto"/>
            <w:bottom w:val="none" w:sz="0" w:space="0" w:color="auto"/>
            <w:right w:val="none" w:sz="0" w:space="0" w:color="auto"/>
          </w:divBdr>
        </w:div>
        <w:div w:id="1631519124">
          <w:marLeft w:val="640"/>
          <w:marRight w:val="0"/>
          <w:marTop w:val="0"/>
          <w:marBottom w:val="0"/>
          <w:divBdr>
            <w:top w:val="none" w:sz="0" w:space="0" w:color="auto"/>
            <w:left w:val="none" w:sz="0" w:space="0" w:color="auto"/>
            <w:bottom w:val="none" w:sz="0" w:space="0" w:color="auto"/>
            <w:right w:val="none" w:sz="0" w:space="0" w:color="auto"/>
          </w:divBdr>
        </w:div>
        <w:div w:id="324475521">
          <w:marLeft w:val="640"/>
          <w:marRight w:val="0"/>
          <w:marTop w:val="0"/>
          <w:marBottom w:val="0"/>
          <w:divBdr>
            <w:top w:val="none" w:sz="0" w:space="0" w:color="auto"/>
            <w:left w:val="none" w:sz="0" w:space="0" w:color="auto"/>
            <w:bottom w:val="none" w:sz="0" w:space="0" w:color="auto"/>
            <w:right w:val="none" w:sz="0" w:space="0" w:color="auto"/>
          </w:divBdr>
        </w:div>
        <w:div w:id="1580091883">
          <w:marLeft w:val="640"/>
          <w:marRight w:val="0"/>
          <w:marTop w:val="0"/>
          <w:marBottom w:val="0"/>
          <w:divBdr>
            <w:top w:val="none" w:sz="0" w:space="0" w:color="auto"/>
            <w:left w:val="none" w:sz="0" w:space="0" w:color="auto"/>
            <w:bottom w:val="none" w:sz="0" w:space="0" w:color="auto"/>
            <w:right w:val="none" w:sz="0" w:space="0" w:color="auto"/>
          </w:divBdr>
        </w:div>
        <w:div w:id="1531141436">
          <w:marLeft w:val="640"/>
          <w:marRight w:val="0"/>
          <w:marTop w:val="0"/>
          <w:marBottom w:val="0"/>
          <w:divBdr>
            <w:top w:val="none" w:sz="0" w:space="0" w:color="auto"/>
            <w:left w:val="none" w:sz="0" w:space="0" w:color="auto"/>
            <w:bottom w:val="none" w:sz="0" w:space="0" w:color="auto"/>
            <w:right w:val="none" w:sz="0" w:space="0" w:color="auto"/>
          </w:divBdr>
        </w:div>
        <w:div w:id="1639534354">
          <w:marLeft w:val="640"/>
          <w:marRight w:val="0"/>
          <w:marTop w:val="0"/>
          <w:marBottom w:val="0"/>
          <w:divBdr>
            <w:top w:val="none" w:sz="0" w:space="0" w:color="auto"/>
            <w:left w:val="none" w:sz="0" w:space="0" w:color="auto"/>
            <w:bottom w:val="none" w:sz="0" w:space="0" w:color="auto"/>
            <w:right w:val="none" w:sz="0" w:space="0" w:color="auto"/>
          </w:divBdr>
        </w:div>
        <w:div w:id="1956985890">
          <w:marLeft w:val="640"/>
          <w:marRight w:val="0"/>
          <w:marTop w:val="0"/>
          <w:marBottom w:val="0"/>
          <w:divBdr>
            <w:top w:val="none" w:sz="0" w:space="0" w:color="auto"/>
            <w:left w:val="none" w:sz="0" w:space="0" w:color="auto"/>
            <w:bottom w:val="none" w:sz="0" w:space="0" w:color="auto"/>
            <w:right w:val="none" w:sz="0" w:space="0" w:color="auto"/>
          </w:divBdr>
        </w:div>
        <w:div w:id="29113188">
          <w:marLeft w:val="640"/>
          <w:marRight w:val="0"/>
          <w:marTop w:val="0"/>
          <w:marBottom w:val="0"/>
          <w:divBdr>
            <w:top w:val="none" w:sz="0" w:space="0" w:color="auto"/>
            <w:left w:val="none" w:sz="0" w:space="0" w:color="auto"/>
            <w:bottom w:val="none" w:sz="0" w:space="0" w:color="auto"/>
            <w:right w:val="none" w:sz="0" w:space="0" w:color="auto"/>
          </w:divBdr>
        </w:div>
        <w:div w:id="208030824">
          <w:marLeft w:val="640"/>
          <w:marRight w:val="0"/>
          <w:marTop w:val="0"/>
          <w:marBottom w:val="0"/>
          <w:divBdr>
            <w:top w:val="none" w:sz="0" w:space="0" w:color="auto"/>
            <w:left w:val="none" w:sz="0" w:space="0" w:color="auto"/>
            <w:bottom w:val="none" w:sz="0" w:space="0" w:color="auto"/>
            <w:right w:val="none" w:sz="0" w:space="0" w:color="auto"/>
          </w:divBdr>
        </w:div>
        <w:div w:id="1379432411">
          <w:marLeft w:val="640"/>
          <w:marRight w:val="0"/>
          <w:marTop w:val="0"/>
          <w:marBottom w:val="0"/>
          <w:divBdr>
            <w:top w:val="none" w:sz="0" w:space="0" w:color="auto"/>
            <w:left w:val="none" w:sz="0" w:space="0" w:color="auto"/>
            <w:bottom w:val="none" w:sz="0" w:space="0" w:color="auto"/>
            <w:right w:val="none" w:sz="0" w:space="0" w:color="auto"/>
          </w:divBdr>
        </w:div>
        <w:div w:id="664548631">
          <w:marLeft w:val="640"/>
          <w:marRight w:val="0"/>
          <w:marTop w:val="0"/>
          <w:marBottom w:val="0"/>
          <w:divBdr>
            <w:top w:val="none" w:sz="0" w:space="0" w:color="auto"/>
            <w:left w:val="none" w:sz="0" w:space="0" w:color="auto"/>
            <w:bottom w:val="none" w:sz="0" w:space="0" w:color="auto"/>
            <w:right w:val="none" w:sz="0" w:space="0" w:color="auto"/>
          </w:divBdr>
        </w:div>
        <w:div w:id="1535118058">
          <w:marLeft w:val="640"/>
          <w:marRight w:val="0"/>
          <w:marTop w:val="0"/>
          <w:marBottom w:val="0"/>
          <w:divBdr>
            <w:top w:val="none" w:sz="0" w:space="0" w:color="auto"/>
            <w:left w:val="none" w:sz="0" w:space="0" w:color="auto"/>
            <w:bottom w:val="none" w:sz="0" w:space="0" w:color="auto"/>
            <w:right w:val="none" w:sz="0" w:space="0" w:color="auto"/>
          </w:divBdr>
        </w:div>
        <w:div w:id="1268192866">
          <w:marLeft w:val="640"/>
          <w:marRight w:val="0"/>
          <w:marTop w:val="0"/>
          <w:marBottom w:val="0"/>
          <w:divBdr>
            <w:top w:val="none" w:sz="0" w:space="0" w:color="auto"/>
            <w:left w:val="none" w:sz="0" w:space="0" w:color="auto"/>
            <w:bottom w:val="none" w:sz="0" w:space="0" w:color="auto"/>
            <w:right w:val="none" w:sz="0" w:space="0" w:color="auto"/>
          </w:divBdr>
        </w:div>
        <w:div w:id="1270814974">
          <w:marLeft w:val="640"/>
          <w:marRight w:val="0"/>
          <w:marTop w:val="0"/>
          <w:marBottom w:val="0"/>
          <w:divBdr>
            <w:top w:val="none" w:sz="0" w:space="0" w:color="auto"/>
            <w:left w:val="none" w:sz="0" w:space="0" w:color="auto"/>
            <w:bottom w:val="none" w:sz="0" w:space="0" w:color="auto"/>
            <w:right w:val="none" w:sz="0" w:space="0" w:color="auto"/>
          </w:divBdr>
        </w:div>
        <w:div w:id="1556890128">
          <w:marLeft w:val="640"/>
          <w:marRight w:val="0"/>
          <w:marTop w:val="0"/>
          <w:marBottom w:val="0"/>
          <w:divBdr>
            <w:top w:val="none" w:sz="0" w:space="0" w:color="auto"/>
            <w:left w:val="none" w:sz="0" w:space="0" w:color="auto"/>
            <w:bottom w:val="none" w:sz="0" w:space="0" w:color="auto"/>
            <w:right w:val="none" w:sz="0" w:space="0" w:color="auto"/>
          </w:divBdr>
        </w:div>
        <w:div w:id="97724014">
          <w:marLeft w:val="640"/>
          <w:marRight w:val="0"/>
          <w:marTop w:val="0"/>
          <w:marBottom w:val="0"/>
          <w:divBdr>
            <w:top w:val="none" w:sz="0" w:space="0" w:color="auto"/>
            <w:left w:val="none" w:sz="0" w:space="0" w:color="auto"/>
            <w:bottom w:val="none" w:sz="0" w:space="0" w:color="auto"/>
            <w:right w:val="none" w:sz="0" w:space="0" w:color="auto"/>
          </w:divBdr>
        </w:div>
        <w:div w:id="1274822432">
          <w:marLeft w:val="640"/>
          <w:marRight w:val="0"/>
          <w:marTop w:val="0"/>
          <w:marBottom w:val="0"/>
          <w:divBdr>
            <w:top w:val="none" w:sz="0" w:space="0" w:color="auto"/>
            <w:left w:val="none" w:sz="0" w:space="0" w:color="auto"/>
            <w:bottom w:val="none" w:sz="0" w:space="0" w:color="auto"/>
            <w:right w:val="none" w:sz="0" w:space="0" w:color="auto"/>
          </w:divBdr>
        </w:div>
        <w:div w:id="1513648310">
          <w:marLeft w:val="640"/>
          <w:marRight w:val="0"/>
          <w:marTop w:val="0"/>
          <w:marBottom w:val="0"/>
          <w:divBdr>
            <w:top w:val="none" w:sz="0" w:space="0" w:color="auto"/>
            <w:left w:val="none" w:sz="0" w:space="0" w:color="auto"/>
            <w:bottom w:val="none" w:sz="0" w:space="0" w:color="auto"/>
            <w:right w:val="none" w:sz="0" w:space="0" w:color="auto"/>
          </w:divBdr>
        </w:div>
        <w:div w:id="802163835">
          <w:marLeft w:val="640"/>
          <w:marRight w:val="0"/>
          <w:marTop w:val="0"/>
          <w:marBottom w:val="0"/>
          <w:divBdr>
            <w:top w:val="none" w:sz="0" w:space="0" w:color="auto"/>
            <w:left w:val="none" w:sz="0" w:space="0" w:color="auto"/>
            <w:bottom w:val="none" w:sz="0" w:space="0" w:color="auto"/>
            <w:right w:val="none" w:sz="0" w:space="0" w:color="auto"/>
          </w:divBdr>
        </w:div>
        <w:div w:id="1234437671">
          <w:marLeft w:val="640"/>
          <w:marRight w:val="0"/>
          <w:marTop w:val="0"/>
          <w:marBottom w:val="0"/>
          <w:divBdr>
            <w:top w:val="none" w:sz="0" w:space="0" w:color="auto"/>
            <w:left w:val="none" w:sz="0" w:space="0" w:color="auto"/>
            <w:bottom w:val="none" w:sz="0" w:space="0" w:color="auto"/>
            <w:right w:val="none" w:sz="0" w:space="0" w:color="auto"/>
          </w:divBdr>
        </w:div>
        <w:div w:id="27999663">
          <w:marLeft w:val="640"/>
          <w:marRight w:val="0"/>
          <w:marTop w:val="0"/>
          <w:marBottom w:val="0"/>
          <w:divBdr>
            <w:top w:val="none" w:sz="0" w:space="0" w:color="auto"/>
            <w:left w:val="none" w:sz="0" w:space="0" w:color="auto"/>
            <w:bottom w:val="none" w:sz="0" w:space="0" w:color="auto"/>
            <w:right w:val="none" w:sz="0" w:space="0" w:color="auto"/>
          </w:divBdr>
        </w:div>
        <w:div w:id="1891574378">
          <w:marLeft w:val="640"/>
          <w:marRight w:val="0"/>
          <w:marTop w:val="0"/>
          <w:marBottom w:val="0"/>
          <w:divBdr>
            <w:top w:val="none" w:sz="0" w:space="0" w:color="auto"/>
            <w:left w:val="none" w:sz="0" w:space="0" w:color="auto"/>
            <w:bottom w:val="none" w:sz="0" w:space="0" w:color="auto"/>
            <w:right w:val="none" w:sz="0" w:space="0" w:color="auto"/>
          </w:divBdr>
        </w:div>
        <w:div w:id="1093018304">
          <w:marLeft w:val="640"/>
          <w:marRight w:val="0"/>
          <w:marTop w:val="0"/>
          <w:marBottom w:val="0"/>
          <w:divBdr>
            <w:top w:val="none" w:sz="0" w:space="0" w:color="auto"/>
            <w:left w:val="none" w:sz="0" w:space="0" w:color="auto"/>
            <w:bottom w:val="none" w:sz="0" w:space="0" w:color="auto"/>
            <w:right w:val="none" w:sz="0" w:space="0" w:color="auto"/>
          </w:divBdr>
        </w:div>
        <w:div w:id="721490767">
          <w:marLeft w:val="640"/>
          <w:marRight w:val="0"/>
          <w:marTop w:val="0"/>
          <w:marBottom w:val="0"/>
          <w:divBdr>
            <w:top w:val="none" w:sz="0" w:space="0" w:color="auto"/>
            <w:left w:val="none" w:sz="0" w:space="0" w:color="auto"/>
            <w:bottom w:val="none" w:sz="0" w:space="0" w:color="auto"/>
            <w:right w:val="none" w:sz="0" w:space="0" w:color="auto"/>
          </w:divBdr>
        </w:div>
        <w:div w:id="1165977701">
          <w:marLeft w:val="640"/>
          <w:marRight w:val="0"/>
          <w:marTop w:val="0"/>
          <w:marBottom w:val="0"/>
          <w:divBdr>
            <w:top w:val="none" w:sz="0" w:space="0" w:color="auto"/>
            <w:left w:val="none" w:sz="0" w:space="0" w:color="auto"/>
            <w:bottom w:val="none" w:sz="0" w:space="0" w:color="auto"/>
            <w:right w:val="none" w:sz="0" w:space="0" w:color="auto"/>
          </w:divBdr>
        </w:div>
        <w:div w:id="543492191">
          <w:marLeft w:val="640"/>
          <w:marRight w:val="0"/>
          <w:marTop w:val="0"/>
          <w:marBottom w:val="0"/>
          <w:divBdr>
            <w:top w:val="none" w:sz="0" w:space="0" w:color="auto"/>
            <w:left w:val="none" w:sz="0" w:space="0" w:color="auto"/>
            <w:bottom w:val="none" w:sz="0" w:space="0" w:color="auto"/>
            <w:right w:val="none" w:sz="0" w:space="0" w:color="auto"/>
          </w:divBdr>
        </w:div>
        <w:div w:id="1052776005">
          <w:marLeft w:val="640"/>
          <w:marRight w:val="0"/>
          <w:marTop w:val="0"/>
          <w:marBottom w:val="0"/>
          <w:divBdr>
            <w:top w:val="none" w:sz="0" w:space="0" w:color="auto"/>
            <w:left w:val="none" w:sz="0" w:space="0" w:color="auto"/>
            <w:bottom w:val="none" w:sz="0" w:space="0" w:color="auto"/>
            <w:right w:val="none" w:sz="0" w:space="0" w:color="auto"/>
          </w:divBdr>
        </w:div>
        <w:div w:id="1870799276">
          <w:marLeft w:val="640"/>
          <w:marRight w:val="0"/>
          <w:marTop w:val="0"/>
          <w:marBottom w:val="0"/>
          <w:divBdr>
            <w:top w:val="none" w:sz="0" w:space="0" w:color="auto"/>
            <w:left w:val="none" w:sz="0" w:space="0" w:color="auto"/>
            <w:bottom w:val="none" w:sz="0" w:space="0" w:color="auto"/>
            <w:right w:val="none" w:sz="0" w:space="0" w:color="auto"/>
          </w:divBdr>
        </w:div>
        <w:div w:id="1316298895">
          <w:marLeft w:val="640"/>
          <w:marRight w:val="0"/>
          <w:marTop w:val="0"/>
          <w:marBottom w:val="0"/>
          <w:divBdr>
            <w:top w:val="none" w:sz="0" w:space="0" w:color="auto"/>
            <w:left w:val="none" w:sz="0" w:space="0" w:color="auto"/>
            <w:bottom w:val="none" w:sz="0" w:space="0" w:color="auto"/>
            <w:right w:val="none" w:sz="0" w:space="0" w:color="auto"/>
          </w:divBdr>
        </w:div>
        <w:div w:id="723067538">
          <w:marLeft w:val="640"/>
          <w:marRight w:val="0"/>
          <w:marTop w:val="0"/>
          <w:marBottom w:val="0"/>
          <w:divBdr>
            <w:top w:val="none" w:sz="0" w:space="0" w:color="auto"/>
            <w:left w:val="none" w:sz="0" w:space="0" w:color="auto"/>
            <w:bottom w:val="none" w:sz="0" w:space="0" w:color="auto"/>
            <w:right w:val="none" w:sz="0" w:space="0" w:color="auto"/>
          </w:divBdr>
        </w:div>
        <w:div w:id="1212038559">
          <w:marLeft w:val="640"/>
          <w:marRight w:val="0"/>
          <w:marTop w:val="0"/>
          <w:marBottom w:val="0"/>
          <w:divBdr>
            <w:top w:val="none" w:sz="0" w:space="0" w:color="auto"/>
            <w:left w:val="none" w:sz="0" w:space="0" w:color="auto"/>
            <w:bottom w:val="none" w:sz="0" w:space="0" w:color="auto"/>
            <w:right w:val="none" w:sz="0" w:space="0" w:color="auto"/>
          </w:divBdr>
        </w:div>
        <w:div w:id="145053439">
          <w:marLeft w:val="640"/>
          <w:marRight w:val="0"/>
          <w:marTop w:val="0"/>
          <w:marBottom w:val="0"/>
          <w:divBdr>
            <w:top w:val="none" w:sz="0" w:space="0" w:color="auto"/>
            <w:left w:val="none" w:sz="0" w:space="0" w:color="auto"/>
            <w:bottom w:val="none" w:sz="0" w:space="0" w:color="auto"/>
            <w:right w:val="none" w:sz="0" w:space="0" w:color="auto"/>
          </w:divBdr>
        </w:div>
        <w:div w:id="91174060">
          <w:marLeft w:val="640"/>
          <w:marRight w:val="0"/>
          <w:marTop w:val="0"/>
          <w:marBottom w:val="0"/>
          <w:divBdr>
            <w:top w:val="none" w:sz="0" w:space="0" w:color="auto"/>
            <w:left w:val="none" w:sz="0" w:space="0" w:color="auto"/>
            <w:bottom w:val="none" w:sz="0" w:space="0" w:color="auto"/>
            <w:right w:val="none" w:sz="0" w:space="0" w:color="auto"/>
          </w:divBdr>
        </w:div>
        <w:div w:id="926889430">
          <w:marLeft w:val="640"/>
          <w:marRight w:val="0"/>
          <w:marTop w:val="0"/>
          <w:marBottom w:val="0"/>
          <w:divBdr>
            <w:top w:val="none" w:sz="0" w:space="0" w:color="auto"/>
            <w:left w:val="none" w:sz="0" w:space="0" w:color="auto"/>
            <w:bottom w:val="none" w:sz="0" w:space="0" w:color="auto"/>
            <w:right w:val="none" w:sz="0" w:space="0" w:color="auto"/>
          </w:divBdr>
        </w:div>
        <w:div w:id="1805737734">
          <w:marLeft w:val="640"/>
          <w:marRight w:val="0"/>
          <w:marTop w:val="0"/>
          <w:marBottom w:val="0"/>
          <w:divBdr>
            <w:top w:val="none" w:sz="0" w:space="0" w:color="auto"/>
            <w:left w:val="none" w:sz="0" w:space="0" w:color="auto"/>
            <w:bottom w:val="none" w:sz="0" w:space="0" w:color="auto"/>
            <w:right w:val="none" w:sz="0" w:space="0" w:color="auto"/>
          </w:divBdr>
        </w:div>
        <w:div w:id="221016878">
          <w:marLeft w:val="640"/>
          <w:marRight w:val="0"/>
          <w:marTop w:val="0"/>
          <w:marBottom w:val="0"/>
          <w:divBdr>
            <w:top w:val="none" w:sz="0" w:space="0" w:color="auto"/>
            <w:left w:val="none" w:sz="0" w:space="0" w:color="auto"/>
            <w:bottom w:val="none" w:sz="0" w:space="0" w:color="auto"/>
            <w:right w:val="none" w:sz="0" w:space="0" w:color="auto"/>
          </w:divBdr>
        </w:div>
        <w:div w:id="1501239859">
          <w:marLeft w:val="640"/>
          <w:marRight w:val="0"/>
          <w:marTop w:val="0"/>
          <w:marBottom w:val="0"/>
          <w:divBdr>
            <w:top w:val="none" w:sz="0" w:space="0" w:color="auto"/>
            <w:left w:val="none" w:sz="0" w:space="0" w:color="auto"/>
            <w:bottom w:val="none" w:sz="0" w:space="0" w:color="auto"/>
            <w:right w:val="none" w:sz="0" w:space="0" w:color="auto"/>
          </w:divBdr>
        </w:div>
        <w:div w:id="650445481">
          <w:marLeft w:val="640"/>
          <w:marRight w:val="0"/>
          <w:marTop w:val="0"/>
          <w:marBottom w:val="0"/>
          <w:divBdr>
            <w:top w:val="none" w:sz="0" w:space="0" w:color="auto"/>
            <w:left w:val="none" w:sz="0" w:space="0" w:color="auto"/>
            <w:bottom w:val="none" w:sz="0" w:space="0" w:color="auto"/>
            <w:right w:val="none" w:sz="0" w:space="0" w:color="auto"/>
          </w:divBdr>
        </w:div>
        <w:div w:id="302197981">
          <w:marLeft w:val="640"/>
          <w:marRight w:val="0"/>
          <w:marTop w:val="0"/>
          <w:marBottom w:val="0"/>
          <w:divBdr>
            <w:top w:val="none" w:sz="0" w:space="0" w:color="auto"/>
            <w:left w:val="none" w:sz="0" w:space="0" w:color="auto"/>
            <w:bottom w:val="none" w:sz="0" w:space="0" w:color="auto"/>
            <w:right w:val="none" w:sz="0" w:space="0" w:color="auto"/>
          </w:divBdr>
        </w:div>
        <w:div w:id="699623676">
          <w:marLeft w:val="640"/>
          <w:marRight w:val="0"/>
          <w:marTop w:val="0"/>
          <w:marBottom w:val="0"/>
          <w:divBdr>
            <w:top w:val="none" w:sz="0" w:space="0" w:color="auto"/>
            <w:left w:val="none" w:sz="0" w:space="0" w:color="auto"/>
            <w:bottom w:val="none" w:sz="0" w:space="0" w:color="auto"/>
            <w:right w:val="none" w:sz="0" w:space="0" w:color="auto"/>
          </w:divBdr>
        </w:div>
        <w:div w:id="883910531">
          <w:marLeft w:val="640"/>
          <w:marRight w:val="0"/>
          <w:marTop w:val="0"/>
          <w:marBottom w:val="0"/>
          <w:divBdr>
            <w:top w:val="none" w:sz="0" w:space="0" w:color="auto"/>
            <w:left w:val="none" w:sz="0" w:space="0" w:color="auto"/>
            <w:bottom w:val="none" w:sz="0" w:space="0" w:color="auto"/>
            <w:right w:val="none" w:sz="0" w:space="0" w:color="auto"/>
          </w:divBdr>
        </w:div>
        <w:div w:id="867261218">
          <w:marLeft w:val="640"/>
          <w:marRight w:val="0"/>
          <w:marTop w:val="0"/>
          <w:marBottom w:val="0"/>
          <w:divBdr>
            <w:top w:val="none" w:sz="0" w:space="0" w:color="auto"/>
            <w:left w:val="none" w:sz="0" w:space="0" w:color="auto"/>
            <w:bottom w:val="none" w:sz="0" w:space="0" w:color="auto"/>
            <w:right w:val="none" w:sz="0" w:space="0" w:color="auto"/>
          </w:divBdr>
        </w:div>
        <w:div w:id="1199388499">
          <w:marLeft w:val="640"/>
          <w:marRight w:val="0"/>
          <w:marTop w:val="0"/>
          <w:marBottom w:val="0"/>
          <w:divBdr>
            <w:top w:val="none" w:sz="0" w:space="0" w:color="auto"/>
            <w:left w:val="none" w:sz="0" w:space="0" w:color="auto"/>
            <w:bottom w:val="none" w:sz="0" w:space="0" w:color="auto"/>
            <w:right w:val="none" w:sz="0" w:space="0" w:color="auto"/>
          </w:divBdr>
        </w:div>
      </w:divsChild>
    </w:div>
    <w:div w:id="2018996368">
      <w:bodyDiv w:val="1"/>
      <w:marLeft w:val="0"/>
      <w:marRight w:val="0"/>
      <w:marTop w:val="0"/>
      <w:marBottom w:val="0"/>
      <w:divBdr>
        <w:top w:val="none" w:sz="0" w:space="0" w:color="auto"/>
        <w:left w:val="none" w:sz="0" w:space="0" w:color="auto"/>
        <w:bottom w:val="none" w:sz="0" w:space="0" w:color="auto"/>
        <w:right w:val="none" w:sz="0" w:space="0" w:color="auto"/>
      </w:divBdr>
      <w:divsChild>
        <w:div w:id="1610773254">
          <w:marLeft w:val="640"/>
          <w:marRight w:val="0"/>
          <w:marTop w:val="0"/>
          <w:marBottom w:val="0"/>
          <w:divBdr>
            <w:top w:val="none" w:sz="0" w:space="0" w:color="auto"/>
            <w:left w:val="none" w:sz="0" w:space="0" w:color="auto"/>
            <w:bottom w:val="none" w:sz="0" w:space="0" w:color="auto"/>
            <w:right w:val="none" w:sz="0" w:space="0" w:color="auto"/>
          </w:divBdr>
        </w:div>
        <w:div w:id="1529954504">
          <w:marLeft w:val="640"/>
          <w:marRight w:val="0"/>
          <w:marTop w:val="0"/>
          <w:marBottom w:val="0"/>
          <w:divBdr>
            <w:top w:val="none" w:sz="0" w:space="0" w:color="auto"/>
            <w:left w:val="none" w:sz="0" w:space="0" w:color="auto"/>
            <w:bottom w:val="none" w:sz="0" w:space="0" w:color="auto"/>
            <w:right w:val="none" w:sz="0" w:space="0" w:color="auto"/>
          </w:divBdr>
        </w:div>
        <w:div w:id="1597787669">
          <w:marLeft w:val="640"/>
          <w:marRight w:val="0"/>
          <w:marTop w:val="0"/>
          <w:marBottom w:val="0"/>
          <w:divBdr>
            <w:top w:val="none" w:sz="0" w:space="0" w:color="auto"/>
            <w:left w:val="none" w:sz="0" w:space="0" w:color="auto"/>
            <w:bottom w:val="none" w:sz="0" w:space="0" w:color="auto"/>
            <w:right w:val="none" w:sz="0" w:space="0" w:color="auto"/>
          </w:divBdr>
        </w:div>
        <w:div w:id="744455491">
          <w:marLeft w:val="640"/>
          <w:marRight w:val="0"/>
          <w:marTop w:val="0"/>
          <w:marBottom w:val="0"/>
          <w:divBdr>
            <w:top w:val="none" w:sz="0" w:space="0" w:color="auto"/>
            <w:left w:val="none" w:sz="0" w:space="0" w:color="auto"/>
            <w:bottom w:val="none" w:sz="0" w:space="0" w:color="auto"/>
            <w:right w:val="none" w:sz="0" w:space="0" w:color="auto"/>
          </w:divBdr>
        </w:div>
        <w:div w:id="665982999">
          <w:marLeft w:val="640"/>
          <w:marRight w:val="0"/>
          <w:marTop w:val="0"/>
          <w:marBottom w:val="0"/>
          <w:divBdr>
            <w:top w:val="none" w:sz="0" w:space="0" w:color="auto"/>
            <w:left w:val="none" w:sz="0" w:space="0" w:color="auto"/>
            <w:bottom w:val="none" w:sz="0" w:space="0" w:color="auto"/>
            <w:right w:val="none" w:sz="0" w:space="0" w:color="auto"/>
          </w:divBdr>
        </w:div>
        <w:div w:id="1202520180">
          <w:marLeft w:val="640"/>
          <w:marRight w:val="0"/>
          <w:marTop w:val="0"/>
          <w:marBottom w:val="0"/>
          <w:divBdr>
            <w:top w:val="none" w:sz="0" w:space="0" w:color="auto"/>
            <w:left w:val="none" w:sz="0" w:space="0" w:color="auto"/>
            <w:bottom w:val="none" w:sz="0" w:space="0" w:color="auto"/>
            <w:right w:val="none" w:sz="0" w:space="0" w:color="auto"/>
          </w:divBdr>
        </w:div>
        <w:div w:id="1704591679">
          <w:marLeft w:val="640"/>
          <w:marRight w:val="0"/>
          <w:marTop w:val="0"/>
          <w:marBottom w:val="0"/>
          <w:divBdr>
            <w:top w:val="none" w:sz="0" w:space="0" w:color="auto"/>
            <w:left w:val="none" w:sz="0" w:space="0" w:color="auto"/>
            <w:bottom w:val="none" w:sz="0" w:space="0" w:color="auto"/>
            <w:right w:val="none" w:sz="0" w:space="0" w:color="auto"/>
          </w:divBdr>
        </w:div>
        <w:div w:id="1617441326">
          <w:marLeft w:val="640"/>
          <w:marRight w:val="0"/>
          <w:marTop w:val="0"/>
          <w:marBottom w:val="0"/>
          <w:divBdr>
            <w:top w:val="none" w:sz="0" w:space="0" w:color="auto"/>
            <w:left w:val="none" w:sz="0" w:space="0" w:color="auto"/>
            <w:bottom w:val="none" w:sz="0" w:space="0" w:color="auto"/>
            <w:right w:val="none" w:sz="0" w:space="0" w:color="auto"/>
          </w:divBdr>
        </w:div>
        <w:div w:id="498739727">
          <w:marLeft w:val="640"/>
          <w:marRight w:val="0"/>
          <w:marTop w:val="0"/>
          <w:marBottom w:val="0"/>
          <w:divBdr>
            <w:top w:val="none" w:sz="0" w:space="0" w:color="auto"/>
            <w:left w:val="none" w:sz="0" w:space="0" w:color="auto"/>
            <w:bottom w:val="none" w:sz="0" w:space="0" w:color="auto"/>
            <w:right w:val="none" w:sz="0" w:space="0" w:color="auto"/>
          </w:divBdr>
        </w:div>
        <w:div w:id="671225882">
          <w:marLeft w:val="640"/>
          <w:marRight w:val="0"/>
          <w:marTop w:val="0"/>
          <w:marBottom w:val="0"/>
          <w:divBdr>
            <w:top w:val="none" w:sz="0" w:space="0" w:color="auto"/>
            <w:left w:val="none" w:sz="0" w:space="0" w:color="auto"/>
            <w:bottom w:val="none" w:sz="0" w:space="0" w:color="auto"/>
            <w:right w:val="none" w:sz="0" w:space="0" w:color="auto"/>
          </w:divBdr>
        </w:div>
        <w:div w:id="556206998">
          <w:marLeft w:val="640"/>
          <w:marRight w:val="0"/>
          <w:marTop w:val="0"/>
          <w:marBottom w:val="0"/>
          <w:divBdr>
            <w:top w:val="none" w:sz="0" w:space="0" w:color="auto"/>
            <w:left w:val="none" w:sz="0" w:space="0" w:color="auto"/>
            <w:bottom w:val="none" w:sz="0" w:space="0" w:color="auto"/>
            <w:right w:val="none" w:sz="0" w:space="0" w:color="auto"/>
          </w:divBdr>
        </w:div>
        <w:div w:id="379787099">
          <w:marLeft w:val="640"/>
          <w:marRight w:val="0"/>
          <w:marTop w:val="0"/>
          <w:marBottom w:val="0"/>
          <w:divBdr>
            <w:top w:val="none" w:sz="0" w:space="0" w:color="auto"/>
            <w:left w:val="none" w:sz="0" w:space="0" w:color="auto"/>
            <w:bottom w:val="none" w:sz="0" w:space="0" w:color="auto"/>
            <w:right w:val="none" w:sz="0" w:space="0" w:color="auto"/>
          </w:divBdr>
        </w:div>
        <w:div w:id="154565491">
          <w:marLeft w:val="640"/>
          <w:marRight w:val="0"/>
          <w:marTop w:val="0"/>
          <w:marBottom w:val="0"/>
          <w:divBdr>
            <w:top w:val="none" w:sz="0" w:space="0" w:color="auto"/>
            <w:left w:val="none" w:sz="0" w:space="0" w:color="auto"/>
            <w:bottom w:val="none" w:sz="0" w:space="0" w:color="auto"/>
            <w:right w:val="none" w:sz="0" w:space="0" w:color="auto"/>
          </w:divBdr>
        </w:div>
        <w:div w:id="656767924">
          <w:marLeft w:val="640"/>
          <w:marRight w:val="0"/>
          <w:marTop w:val="0"/>
          <w:marBottom w:val="0"/>
          <w:divBdr>
            <w:top w:val="none" w:sz="0" w:space="0" w:color="auto"/>
            <w:left w:val="none" w:sz="0" w:space="0" w:color="auto"/>
            <w:bottom w:val="none" w:sz="0" w:space="0" w:color="auto"/>
            <w:right w:val="none" w:sz="0" w:space="0" w:color="auto"/>
          </w:divBdr>
        </w:div>
        <w:div w:id="1179540247">
          <w:marLeft w:val="640"/>
          <w:marRight w:val="0"/>
          <w:marTop w:val="0"/>
          <w:marBottom w:val="0"/>
          <w:divBdr>
            <w:top w:val="none" w:sz="0" w:space="0" w:color="auto"/>
            <w:left w:val="none" w:sz="0" w:space="0" w:color="auto"/>
            <w:bottom w:val="none" w:sz="0" w:space="0" w:color="auto"/>
            <w:right w:val="none" w:sz="0" w:space="0" w:color="auto"/>
          </w:divBdr>
        </w:div>
        <w:div w:id="520048394">
          <w:marLeft w:val="640"/>
          <w:marRight w:val="0"/>
          <w:marTop w:val="0"/>
          <w:marBottom w:val="0"/>
          <w:divBdr>
            <w:top w:val="none" w:sz="0" w:space="0" w:color="auto"/>
            <w:left w:val="none" w:sz="0" w:space="0" w:color="auto"/>
            <w:bottom w:val="none" w:sz="0" w:space="0" w:color="auto"/>
            <w:right w:val="none" w:sz="0" w:space="0" w:color="auto"/>
          </w:divBdr>
        </w:div>
        <w:div w:id="1208294032">
          <w:marLeft w:val="640"/>
          <w:marRight w:val="0"/>
          <w:marTop w:val="0"/>
          <w:marBottom w:val="0"/>
          <w:divBdr>
            <w:top w:val="none" w:sz="0" w:space="0" w:color="auto"/>
            <w:left w:val="none" w:sz="0" w:space="0" w:color="auto"/>
            <w:bottom w:val="none" w:sz="0" w:space="0" w:color="auto"/>
            <w:right w:val="none" w:sz="0" w:space="0" w:color="auto"/>
          </w:divBdr>
        </w:div>
        <w:div w:id="311955047">
          <w:marLeft w:val="640"/>
          <w:marRight w:val="0"/>
          <w:marTop w:val="0"/>
          <w:marBottom w:val="0"/>
          <w:divBdr>
            <w:top w:val="none" w:sz="0" w:space="0" w:color="auto"/>
            <w:left w:val="none" w:sz="0" w:space="0" w:color="auto"/>
            <w:bottom w:val="none" w:sz="0" w:space="0" w:color="auto"/>
            <w:right w:val="none" w:sz="0" w:space="0" w:color="auto"/>
          </w:divBdr>
        </w:div>
        <w:div w:id="23794840">
          <w:marLeft w:val="640"/>
          <w:marRight w:val="0"/>
          <w:marTop w:val="0"/>
          <w:marBottom w:val="0"/>
          <w:divBdr>
            <w:top w:val="none" w:sz="0" w:space="0" w:color="auto"/>
            <w:left w:val="none" w:sz="0" w:space="0" w:color="auto"/>
            <w:bottom w:val="none" w:sz="0" w:space="0" w:color="auto"/>
            <w:right w:val="none" w:sz="0" w:space="0" w:color="auto"/>
          </w:divBdr>
        </w:div>
        <w:div w:id="345787146">
          <w:marLeft w:val="640"/>
          <w:marRight w:val="0"/>
          <w:marTop w:val="0"/>
          <w:marBottom w:val="0"/>
          <w:divBdr>
            <w:top w:val="none" w:sz="0" w:space="0" w:color="auto"/>
            <w:left w:val="none" w:sz="0" w:space="0" w:color="auto"/>
            <w:bottom w:val="none" w:sz="0" w:space="0" w:color="auto"/>
            <w:right w:val="none" w:sz="0" w:space="0" w:color="auto"/>
          </w:divBdr>
        </w:div>
        <w:div w:id="1503624240">
          <w:marLeft w:val="640"/>
          <w:marRight w:val="0"/>
          <w:marTop w:val="0"/>
          <w:marBottom w:val="0"/>
          <w:divBdr>
            <w:top w:val="none" w:sz="0" w:space="0" w:color="auto"/>
            <w:left w:val="none" w:sz="0" w:space="0" w:color="auto"/>
            <w:bottom w:val="none" w:sz="0" w:space="0" w:color="auto"/>
            <w:right w:val="none" w:sz="0" w:space="0" w:color="auto"/>
          </w:divBdr>
        </w:div>
        <w:div w:id="1568035869">
          <w:marLeft w:val="640"/>
          <w:marRight w:val="0"/>
          <w:marTop w:val="0"/>
          <w:marBottom w:val="0"/>
          <w:divBdr>
            <w:top w:val="none" w:sz="0" w:space="0" w:color="auto"/>
            <w:left w:val="none" w:sz="0" w:space="0" w:color="auto"/>
            <w:bottom w:val="none" w:sz="0" w:space="0" w:color="auto"/>
            <w:right w:val="none" w:sz="0" w:space="0" w:color="auto"/>
          </w:divBdr>
        </w:div>
        <w:div w:id="172840631">
          <w:marLeft w:val="640"/>
          <w:marRight w:val="0"/>
          <w:marTop w:val="0"/>
          <w:marBottom w:val="0"/>
          <w:divBdr>
            <w:top w:val="none" w:sz="0" w:space="0" w:color="auto"/>
            <w:left w:val="none" w:sz="0" w:space="0" w:color="auto"/>
            <w:bottom w:val="none" w:sz="0" w:space="0" w:color="auto"/>
            <w:right w:val="none" w:sz="0" w:space="0" w:color="auto"/>
          </w:divBdr>
        </w:div>
        <w:div w:id="1030300393">
          <w:marLeft w:val="640"/>
          <w:marRight w:val="0"/>
          <w:marTop w:val="0"/>
          <w:marBottom w:val="0"/>
          <w:divBdr>
            <w:top w:val="none" w:sz="0" w:space="0" w:color="auto"/>
            <w:left w:val="none" w:sz="0" w:space="0" w:color="auto"/>
            <w:bottom w:val="none" w:sz="0" w:space="0" w:color="auto"/>
            <w:right w:val="none" w:sz="0" w:space="0" w:color="auto"/>
          </w:divBdr>
        </w:div>
        <w:div w:id="1779370889">
          <w:marLeft w:val="640"/>
          <w:marRight w:val="0"/>
          <w:marTop w:val="0"/>
          <w:marBottom w:val="0"/>
          <w:divBdr>
            <w:top w:val="none" w:sz="0" w:space="0" w:color="auto"/>
            <w:left w:val="none" w:sz="0" w:space="0" w:color="auto"/>
            <w:bottom w:val="none" w:sz="0" w:space="0" w:color="auto"/>
            <w:right w:val="none" w:sz="0" w:space="0" w:color="auto"/>
          </w:divBdr>
        </w:div>
        <w:div w:id="603535322">
          <w:marLeft w:val="640"/>
          <w:marRight w:val="0"/>
          <w:marTop w:val="0"/>
          <w:marBottom w:val="0"/>
          <w:divBdr>
            <w:top w:val="none" w:sz="0" w:space="0" w:color="auto"/>
            <w:left w:val="none" w:sz="0" w:space="0" w:color="auto"/>
            <w:bottom w:val="none" w:sz="0" w:space="0" w:color="auto"/>
            <w:right w:val="none" w:sz="0" w:space="0" w:color="auto"/>
          </w:divBdr>
        </w:div>
        <w:div w:id="1097291797">
          <w:marLeft w:val="640"/>
          <w:marRight w:val="0"/>
          <w:marTop w:val="0"/>
          <w:marBottom w:val="0"/>
          <w:divBdr>
            <w:top w:val="none" w:sz="0" w:space="0" w:color="auto"/>
            <w:left w:val="none" w:sz="0" w:space="0" w:color="auto"/>
            <w:bottom w:val="none" w:sz="0" w:space="0" w:color="auto"/>
            <w:right w:val="none" w:sz="0" w:space="0" w:color="auto"/>
          </w:divBdr>
        </w:div>
        <w:div w:id="1279678892">
          <w:marLeft w:val="640"/>
          <w:marRight w:val="0"/>
          <w:marTop w:val="0"/>
          <w:marBottom w:val="0"/>
          <w:divBdr>
            <w:top w:val="none" w:sz="0" w:space="0" w:color="auto"/>
            <w:left w:val="none" w:sz="0" w:space="0" w:color="auto"/>
            <w:bottom w:val="none" w:sz="0" w:space="0" w:color="auto"/>
            <w:right w:val="none" w:sz="0" w:space="0" w:color="auto"/>
          </w:divBdr>
        </w:div>
        <w:div w:id="1057822776">
          <w:marLeft w:val="640"/>
          <w:marRight w:val="0"/>
          <w:marTop w:val="0"/>
          <w:marBottom w:val="0"/>
          <w:divBdr>
            <w:top w:val="none" w:sz="0" w:space="0" w:color="auto"/>
            <w:left w:val="none" w:sz="0" w:space="0" w:color="auto"/>
            <w:bottom w:val="none" w:sz="0" w:space="0" w:color="auto"/>
            <w:right w:val="none" w:sz="0" w:space="0" w:color="auto"/>
          </w:divBdr>
        </w:div>
        <w:div w:id="796410209">
          <w:marLeft w:val="640"/>
          <w:marRight w:val="0"/>
          <w:marTop w:val="0"/>
          <w:marBottom w:val="0"/>
          <w:divBdr>
            <w:top w:val="none" w:sz="0" w:space="0" w:color="auto"/>
            <w:left w:val="none" w:sz="0" w:space="0" w:color="auto"/>
            <w:bottom w:val="none" w:sz="0" w:space="0" w:color="auto"/>
            <w:right w:val="none" w:sz="0" w:space="0" w:color="auto"/>
          </w:divBdr>
        </w:div>
        <w:div w:id="1072507272">
          <w:marLeft w:val="640"/>
          <w:marRight w:val="0"/>
          <w:marTop w:val="0"/>
          <w:marBottom w:val="0"/>
          <w:divBdr>
            <w:top w:val="none" w:sz="0" w:space="0" w:color="auto"/>
            <w:left w:val="none" w:sz="0" w:space="0" w:color="auto"/>
            <w:bottom w:val="none" w:sz="0" w:space="0" w:color="auto"/>
            <w:right w:val="none" w:sz="0" w:space="0" w:color="auto"/>
          </w:divBdr>
        </w:div>
        <w:div w:id="1209226818">
          <w:marLeft w:val="640"/>
          <w:marRight w:val="0"/>
          <w:marTop w:val="0"/>
          <w:marBottom w:val="0"/>
          <w:divBdr>
            <w:top w:val="none" w:sz="0" w:space="0" w:color="auto"/>
            <w:left w:val="none" w:sz="0" w:space="0" w:color="auto"/>
            <w:bottom w:val="none" w:sz="0" w:space="0" w:color="auto"/>
            <w:right w:val="none" w:sz="0" w:space="0" w:color="auto"/>
          </w:divBdr>
        </w:div>
        <w:div w:id="1269847718">
          <w:marLeft w:val="640"/>
          <w:marRight w:val="0"/>
          <w:marTop w:val="0"/>
          <w:marBottom w:val="0"/>
          <w:divBdr>
            <w:top w:val="none" w:sz="0" w:space="0" w:color="auto"/>
            <w:left w:val="none" w:sz="0" w:space="0" w:color="auto"/>
            <w:bottom w:val="none" w:sz="0" w:space="0" w:color="auto"/>
            <w:right w:val="none" w:sz="0" w:space="0" w:color="auto"/>
          </w:divBdr>
        </w:div>
        <w:div w:id="1147553691">
          <w:marLeft w:val="640"/>
          <w:marRight w:val="0"/>
          <w:marTop w:val="0"/>
          <w:marBottom w:val="0"/>
          <w:divBdr>
            <w:top w:val="none" w:sz="0" w:space="0" w:color="auto"/>
            <w:left w:val="none" w:sz="0" w:space="0" w:color="auto"/>
            <w:bottom w:val="none" w:sz="0" w:space="0" w:color="auto"/>
            <w:right w:val="none" w:sz="0" w:space="0" w:color="auto"/>
          </w:divBdr>
        </w:div>
        <w:div w:id="840200916">
          <w:marLeft w:val="640"/>
          <w:marRight w:val="0"/>
          <w:marTop w:val="0"/>
          <w:marBottom w:val="0"/>
          <w:divBdr>
            <w:top w:val="none" w:sz="0" w:space="0" w:color="auto"/>
            <w:left w:val="none" w:sz="0" w:space="0" w:color="auto"/>
            <w:bottom w:val="none" w:sz="0" w:space="0" w:color="auto"/>
            <w:right w:val="none" w:sz="0" w:space="0" w:color="auto"/>
          </w:divBdr>
        </w:div>
        <w:div w:id="1583953805">
          <w:marLeft w:val="640"/>
          <w:marRight w:val="0"/>
          <w:marTop w:val="0"/>
          <w:marBottom w:val="0"/>
          <w:divBdr>
            <w:top w:val="none" w:sz="0" w:space="0" w:color="auto"/>
            <w:left w:val="none" w:sz="0" w:space="0" w:color="auto"/>
            <w:bottom w:val="none" w:sz="0" w:space="0" w:color="auto"/>
            <w:right w:val="none" w:sz="0" w:space="0" w:color="auto"/>
          </w:divBdr>
        </w:div>
        <w:div w:id="849298945">
          <w:marLeft w:val="640"/>
          <w:marRight w:val="0"/>
          <w:marTop w:val="0"/>
          <w:marBottom w:val="0"/>
          <w:divBdr>
            <w:top w:val="none" w:sz="0" w:space="0" w:color="auto"/>
            <w:left w:val="none" w:sz="0" w:space="0" w:color="auto"/>
            <w:bottom w:val="none" w:sz="0" w:space="0" w:color="auto"/>
            <w:right w:val="none" w:sz="0" w:space="0" w:color="auto"/>
          </w:divBdr>
        </w:div>
        <w:div w:id="708646537">
          <w:marLeft w:val="640"/>
          <w:marRight w:val="0"/>
          <w:marTop w:val="0"/>
          <w:marBottom w:val="0"/>
          <w:divBdr>
            <w:top w:val="none" w:sz="0" w:space="0" w:color="auto"/>
            <w:left w:val="none" w:sz="0" w:space="0" w:color="auto"/>
            <w:bottom w:val="none" w:sz="0" w:space="0" w:color="auto"/>
            <w:right w:val="none" w:sz="0" w:space="0" w:color="auto"/>
          </w:divBdr>
        </w:div>
        <w:div w:id="532770482">
          <w:marLeft w:val="640"/>
          <w:marRight w:val="0"/>
          <w:marTop w:val="0"/>
          <w:marBottom w:val="0"/>
          <w:divBdr>
            <w:top w:val="none" w:sz="0" w:space="0" w:color="auto"/>
            <w:left w:val="none" w:sz="0" w:space="0" w:color="auto"/>
            <w:bottom w:val="none" w:sz="0" w:space="0" w:color="auto"/>
            <w:right w:val="none" w:sz="0" w:space="0" w:color="auto"/>
          </w:divBdr>
        </w:div>
        <w:div w:id="1222669600">
          <w:marLeft w:val="640"/>
          <w:marRight w:val="0"/>
          <w:marTop w:val="0"/>
          <w:marBottom w:val="0"/>
          <w:divBdr>
            <w:top w:val="none" w:sz="0" w:space="0" w:color="auto"/>
            <w:left w:val="none" w:sz="0" w:space="0" w:color="auto"/>
            <w:bottom w:val="none" w:sz="0" w:space="0" w:color="auto"/>
            <w:right w:val="none" w:sz="0" w:space="0" w:color="auto"/>
          </w:divBdr>
        </w:div>
        <w:div w:id="137653827">
          <w:marLeft w:val="640"/>
          <w:marRight w:val="0"/>
          <w:marTop w:val="0"/>
          <w:marBottom w:val="0"/>
          <w:divBdr>
            <w:top w:val="none" w:sz="0" w:space="0" w:color="auto"/>
            <w:left w:val="none" w:sz="0" w:space="0" w:color="auto"/>
            <w:bottom w:val="none" w:sz="0" w:space="0" w:color="auto"/>
            <w:right w:val="none" w:sz="0" w:space="0" w:color="auto"/>
          </w:divBdr>
        </w:div>
        <w:div w:id="730689145">
          <w:marLeft w:val="640"/>
          <w:marRight w:val="0"/>
          <w:marTop w:val="0"/>
          <w:marBottom w:val="0"/>
          <w:divBdr>
            <w:top w:val="none" w:sz="0" w:space="0" w:color="auto"/>
            <w:left w:val="none" w:sz="0" w:space="0" w:color="auto"/>
            <w:bottom w:val="none" w:sz="0" w:space="0" w:color="auto"/>
            <w:right w:val="none" w:sz="0" w:space="0" w:color="auto"/>
          </w:divBdr>
        </w:div>
        <w:div w:id="1133786841">
          <w:marLeft w:val="640"/>
          <w:marRight w:val="0"/>
          <w:marTop w:val="0"/>
          <w:marBottom w:val="0"/>
          <w:divBdr>
            <w:top w:val="none" w:sz="0" w:space="0" w:color="auto"/>
            <w:left w:val="none" w:sz="0" w:space="0" w:color="auto"/>
            <w:bottom w:val="none" w:sz="0" w:space="0" w:color="auto"/>
            <w:right w:val="none" w:sz="0" w:space="0" w:color="auto"/>
          </w:divBdr>
        </w:div>
        <w:div w:id="735855473">
          <w:marLeft w:val="640"/>
          <w:marRight w:val="0"/>
          <w:marTop w:val="0"/>
          <w:marBottom w:val="0"/>
          <w:divBdr>
            <w:top w:val="none" w:sz="0" w:space="0" w:color="auto"/>
            <w:left w:val="none" w:sz="0" w:space="0" w:color="auto"/>
            <w:bottom w:val="none" w:sz="0" w:space="0" w:color="auto"/>
            <w:right w:val="none" w:sz="0" w:space="0" w:color="auto"/>
          </w:divBdr>
        </w:div>
        <w:div w:id="1432386377">
          <w:marLeft w:val="640"/>
          <w:marRight w:val="0"/>
          <w:marTop w:val="0"/>
          <w:marBottom w:val="0"/>
          <w:divBdr>
            <w:top w:val="none" w:sz="0" w:space="0" w:color="auto"/>
            <w:left w:val="none" w:sz="0" w:space="0" w:color="auto"/>
            <w:bottom w:val="none" w:sz="0" w:space="0" w:color="auto"/>
            <w:right w:val="none" w:sz="0" w:space="0" w:color="auto"/>
          </w:divBdr>
        </w:div>
        <w:div w:id="1400858508">
          <w:marLeft w:val="640"/>
          <w:marRight w:val="0"/>
          <w:marTop w:val="0"/>
          <w:marBottom w:val="0"/>
          <w:divBdr>
            <w:top w:val="none" w:sz="0" w:space="0" w:color="auto"/>
            <w:left w:val="none" w:sz="0" w:space="0" w:color="auto"/>
            <w:bottom w:val="none" w:sz="0" w:space="0" w:color="auto"/>
            <w:right w:val="none" w:sz="0" w:space="0" w:color="auto"/>
          </w:divBdr>
        </w:div>
        <w:div w:id="234978197">
          <w:marLeft w:val="640"/>
          <w:marRight w:val="0"/>
          <w:marTop w:val="0"/>
          <w:marBottom w:val="0"/>
          <w:divBdr>
            <w:top w:val="none" w:sz="0" w:space="0" w:color="auto"/>
            <w:left w:val="none" w:sz="0" w:space="0" w:color="auto"/>
            <w:bottom w:val="none" w:sz="0" w:space="0" w:color="auto"/>
            <w:right w:val="none" w:sz="0" w:space="0" w:color="auto"/>
          </w:divBdr>
        </w:div>
        <w:div w:id="875893275">
          <w:marLeft w:val="640"/>
          <w:marRight w:val="0"/>
          <w:marTop w:val="0"/>
          <w:marBottom w:val="0"/>
          <w:divBdr>
            <w:top w:val="none" w:sz="0" w:space="0" w:color="auto"/>
            <w:left w:val="none" w:sz="0" w:space="0" w:color="auto"/>
            <w:bottom w:val="none" w:sz="0" w:space="0" w:color="auto"/>
            <w:right w:val="none" w:sz="0" w:space="0" w:color="auto"/>
          </w:divBdr>
        </w:div>
        <w:div w:id="870915457">
          <w:marLeft w:val="640"/>
          <w:marRight w:val="0"/>
          <w:marTop w:val="0"/>
          <w:marBottom w:val="0"/>
          <w:divBdr>
            <w:top w:val="none" w:sz="0" w:space="0" w:color="auto"/>
            <w:left w:val="none" w:sz="0" w:space="0" w:color="auto"/>
            <w:bottom w:val="none" w:sz="0" w:space="0" w:color="auto"/>
            <w:right w:val="none" w:sz="0" w:space="0" w:color="auto"/>
          </w:divBdr>
        </w:div>
        <w:div w:id="1693456448">
          <w:marLeft w:val="640"/>
          <w:marRight w:val="0"/>
          <w:marTop w:val="0"/>
          <w:marBottom w:val="0"/>
          <w:divBdr>
            <w:top w:val="none" w:sz="0" w:space="0" w:color="auto"/>
            <w:left w:val="none" w:sz="0" w:space="0" w:color="auto"/>
            <w:bottom w:val="none" w:sz="0" w:space="0" w:color="auto"/>
            <w:right w:val="none" w:sz="0" w:space="0" w:color="auto"/>
          </w:divBdr>
        </w:div>
        <w:div w:id="1447385641">
          <w:marLeft w:val="640"/>
          <w:marRight w:val="0"/>
          <w:marTop w:val="0"/>
          <w:marBottom w:val="0"/>
          <w:divBdr>
            <w:top w:val="none" w:sz="0" w:space="0" w:color="auto"/>
            <w:left w:val="none" w:sz="0" w:space="0" w:color="auto"/>
            <w:bottom w:val="none" w:sz="0" w:space="0" w:color="auto"/>
            <w:right w:val="none" w:sz="0" w:space="0" w:color="auto"/>
          </w:divBdr>
        </w:div>
        <w:div w:id="1750927560">
          <w:marLeft w:val="640"/>
          <w:marRight w:val="0"/>
          <w:marTop w:val="0"/>
          <w:marBottom w:val="0"/>
          <w:divBdr>
            <w:top w:val="none" w:sz="0" w:space="0" w:color="auto"/>
            <w:left w:val="none" w:sz="0" w:space="0" w:color="auto"/>
            <w:bottom w:val="none" w:sz="0" w:space="0" w:color="auto"/>
            <w:right w:val="none" w:sz="0" w:space="0" w:color="auto"/>
          </w:divBdr>
        </w:div>
        <w:div w:id="2028603117">
          <w:marLeft w:val="640"/>
          <w:marRight w:val="0"/>
          <w:marTop w:val="0"/>
          <w:marBottom w:val="0"/>
          <w:divBdr>
            <w:top w:val="none" w:sz="0" w:space="0" w:color="auto"/>
            <w:left w:val="none" w:sz="0" w:space="0" w:color="auto"/>
            <w:bottom w:val="none" w:sz="0" w:space="0" w:color="auto"/>
            <w:right w:val="none" w:sz="0" w:space="0" w:color="auto"/>
          </w:divBdr>
        </w:div>
        <w:div w:id="854227639">
          <w:marLeft w:val="640"/>
          <w:marRight w:val="0"/>
          <w:marTop w:val="0"/>
          <w:marBottom w:val="0"/>
          <w:divBdr>
            <w:top w:val="none" w:sz="0" w:space="0" w:color="auto"/>
            <w:left w:val="none" w:sz="0" w:space="0" w:color="auto"/>
            <w:bottom w:val="none" w:sz="0" w:space="0" w:color="auto"/>
            <w:right w:val="none" w:sz="0" w:space="0" w:color="auto"/>
          </w:divBdr>
        </w:div>
        <w:div w:id="1500920761">
          <w:marLeft w:val="640"/>
          <w:marRight w:val="0"/>
          <w:marTop w:val="0"/>
          <w:marBottom w:val="0"/>
          <w:divBdr>
            <w:top w:val="none" w:sz="0" w:space="0" w:color="auto"/>
            <w:left w:val="none" w:sz="0" w:space="0" w:color="auto"/>
            <w:bottom w:val="none" w:sz="0" w:space="0" w:color="auto"/>
            <w:right w:val="none" w:sz="0" w:space="0" w:color="auto"/>
          </w:divBdr>
        </w:div>
        <w:div w:id="1376196192">
          <w:marLeft w:val="640"/>
          <w:marRight w:val="0"/>
          <w:marTop w:val="0"/>
          <w:marBottom w:val="0"/>
          <w:divBdr>
            <w:top w:val="none" w:sz="0" w:space="0" w:color="auto"/>
            <w:left w:val="none" w:sz="0" w:space="0" w:color="auto"/>
            <w:bottom w:val="none" w:sz="0" w:space="0" w:color="auto"/>
            <w:right w:val="none" w:sz="0" w:space="0" w:color="auto"/>
          </w:divBdr>
        </w:div>
        <w:div w:id="2140030952">
          <w:marLeft w:val="640"/>
          <w:marRight w:val="0"/>
          <w:marTop w:val="0"/>
          <w:marBottom w:val="0"/>
          <w:divBdr>
            <w:top w:val="none" w:sz="0" w:space="0" w:color="auto"/>
            <w:left w:val="none" w:sz="0" w:space="0" w:color="auto"/>
            <w:bottom w:val="none" w:sz="0" w:space="0" w:color="auto"/>
            <w:right w:val="none" w:sz="0" w:space="0" w:color="auto"/>
          </w:divBdr>
        </w:div>
        <w:div w:id="746656374">
          <w:marLeft w:val="640"/>
          <w:marRight w:val="0"/>
          <w:marTop w:val="0"/>
          <w:marBottom w:val="0"/>
          <w:divBdr>
            <w:top w:val="none" w:sz="0" w:space="0" w:color="auto"/>
            <w:left w:val="none" w:sz="0" w:space="0" w:color="auto"/>
            <w:bottom w:val="none" w:sz="0" w:space="0" w:color="auto"/>
            <w:right w:val="none" w:sz="0" w:space="0" w:color="auto"/>
          </w:divBdr>
        </w:div>
        <w:div w:id="1231039681">
          <w:marLeft w:val="640"/>
          <w:marRight w:val="0"/>
          <w:marTop w:val="0"/>
          <w:marBottom w:val="0"/>
          <w:divBdr>
            <w:top w:val="none" w:sz="0" w:space="0" w:color="auto"/>
            <w:left w:val="none" w:sz="0" w:space="0" w:color="auto"/>
            <w:bottom w:val="none" w:sz="0" w:space="0" w:color="auto"/>
            <w:right w:val="none" w:sz="0" w:space="0" w:color="auto"/>
          </w:divBdr>
        </w:div>
        <w:div w:id="1841656542">
          <w:marLeft w:val="640"/>
          <w:marRight w:val="0"/>
          <w:marTop w:val="0"/>
          <w:marBottom w:val="0"/>
          <w:divBdr>
            <w:top w:val="none" w:sz="0" w:space="0" w:color="auto"/>
            <w:left w:val="none" w:sz="0" w:space="0" w:color="auto"/>
            <w:bottom w:val="none" w:sz="0" w:space="0" w:color="auto"/>
            <w:right w:val="none" w:sz="0" w:space="0" w:color="auto"/>
          </w:divBdr>
        </w:div>
        <w:div w:id="1438140628">
          <w:marLeft w:val="640"/>
          <w:marRight w:val="0"/>
          <w:marTop w:val="0"/>
          <w:marBottom w:val="0"/>
          <w:divBdr>
            <w:top w:val="none" w:sz="0" w:space="0" w:color="auto"/>
            <w:left w:val="none" w:sz="0" w:space="0" w:color="auto"/>
            <w:bottom w:val="none" w:sz="0" w:space="0" w:color="auto"/>
            <w:right w:val="none" w:sz="0" w:space="0" w:color="auto"/>
          </w:divBdr>
        </w:div>
        <w:div w:id="2037651929">
          <w:marLeft w:val="640"/>
          <w:marRight w:val="0"/>
          <w:marTop w:val="0"/>
          <w:marBottom w:val="0"/>
          <w:divBdr>
            <w:top w:val="none" w:sz="0" w:space="0" w:color="auto"/>
            <w:left w:val="none" w:sz="0" w:space="0" w:color="auto"/>
            <w:bottom w:val="none" w:sz="0" w:space="0" w:color="auto"/>
            <w:right w:val="none" w:sz="0" w:space="0" w:color="auto"/>
          </w:divBdr>
        </w:div>
        <w:div w:id="502478888">
          <w:marLeft w:val="640"/>
          <w:marRight w:val="0"/>
          <w:marTop w:val="0"/>
          <w:marBottom w:val="0"/>
          <w:divBdr>
            <w:top w:val="none" w:sz="0" w:space="0" w:color="auto"/>
            <w:left w:val="none" w:sz="0" w:space="0" w:color="auto"/>
            <w:bottom w:val="none" w:sz="0" w:space="0" w:color="auto"/>
            <w:right w:val="none" w:sz="0" w:space="0" w:color="auto"/>
          </w:divBdr>
        </w:div>
        <w:div w:id="2098280217">
          <w:marLeft w:val="640"/>
          <w:marRight w:val="0"/>
          <w:marTop w:val="0"/>
          <w:marBottom w:val="0"/>
          <w:divBdr>
            <w:top w:val="none" w:sz="0" w:space="0" w:color="auto"/>
            <w:left w:val="none" w:sz="0" w:space="0" w:color="auto"/>
            <w:bottom w:val="none" w:sz="0" w:space="0" w:color="auto"/>
            <w:right w:val="none" w:sz="0" w:space="0" w:color="auto"/>
          </w:divBdr>
        </w:div>
        <w:div w:id="1066489994">
          <w:marLeft w:val="640"/>
          <w:marRight w:val="0"/>
          <w:marTop w:val="0"/>
          <w:marBottom w:val="0"/>
          <w:divBdr>
            <w:top w:val="none" w:sz="0" w:space="0" w:color="auto"/>
            <w:left w:val="none" w:sz="0" w:space="0" w:color="auto"/>
            <w:bottom w:val="none" w:sz="0" w:space="0" w:color="auto"/>
            <w:right w:val="none" w:sz="0" w:space="0" w:color="auto"/>
          </w:divBdr>
        </w:div>
        <w:div w:id="1030305271">
          <w:marLeft w:val="640"/>
          <w:marRight w:val="0"/>
          <w:marTop w:val="0"/>
          <w:marBottom w:val="0"/>
          <w:divBdr>
            <w:top w:val="none" w:sz="0" w:space="0" w:color="auto"/>
            <w:left w:val="none" w:sz="0" w:space="0" w:color="auto"/>
            <w:bottom w:val="none" w:sz="0" w:space="0" w:color="auto"/>
            <w:right w:val="none" w:sz="0" w:space="0" w:color="auto"/>
          </w:divBdr>
        </w:div>
        <w:div w:id="1449356240">
          <w:marLeft w:val="640"/>
          <w:marRight w:val="0"/>
          <w:marTop w:val="0"/>
          <w:marBottom w:val="0"/>
          <w:divBdr>
            <w:top w:val="none" w:sz="0" w:space="0" w:color="auto"/>
            <w:left w:val="none" w:sz="0" w:space="0" w:color="auto"/>
            <w:bottom w:val="none" w:sz="0" w:space="0" w:color="auto"/>
            <w:right w:val="none" w:sz="0" w:space="0" w:color="auto"/>
          </w:divBdr>
        </w:div>
        <w:div w:id="564266561">
          <w:marLeft w:val="640"/>
          <w:marRight w:val="0"/>
          <w:marTop w:val="0"/>
          <w:marBottom w:val="0"/>
          <w:divBdr>
            <w:top w:val="none" w:sz="0" w:space="0" w:color="auto"/>
            <w:left w:val="none" w:sz="0" w:space="0" w:color="auto"/>
            <w:bottom w:val="none" w:sz="0" w:space="0" w:color="auto"/>
            <w:right w:val="none" w:sz="0" w:space="0" w:color="auto"/>
          </w:divBdr>
        </w:div>
        <w:div w:id="1861505471">
          <w:marLeft w:val="640"/>
          <w:marRight w:val="0"/>
          <w:marTop w:val="0"/>
          <w:marBottom w:val="0"/>
          <w:divBdr>
            <w:top w:val="none" w:sz="0" w:space="0" w:color="auto"/>
            <w:left w:val="none" w:sz="0" w:space="0" w:color="auto"/>
            <w:bottom w:val="none" w:sz="0" w:space="0" w:color="auto"/>
            <w:right w:val="none" w:sz="0" w:space="0" w:color="auto"/>
          </w:divBdr>
        </w:div>
        <w:div w:id="737173476">
          <w:marLeft w:val="640"/>
          <w:marRight w:val="0"/>
          <w:marTop w:val="0"/>
          <w:marBottom w:val="0"/>
          <w:divBdr>
            <w:top w:val="none" w:sz="0" w:space="0" w:color="auto"/>
            <w:left w:val="none" w:sz="0" w:space="0" w:color="auto"/>
            <w:bottom w:val="none" w:sz="0" w:space="0" w:color="auto"/>
            <w:right w:val="none" w:sz="0" w:space="0" w:color="auto"/>
          </w:divBdr>
        </w:div>
        <w:div w:id="1652129356">
          <w:marLeft w:val="640"/>
          <w:marRight w:val="0"/>
          <w:marTop w:val="0"/>
          <w:marBottom w:val="0"/>
          <w:divBdr>
            <w:top w:val="none" w:sz="0" w:space="0" w:color="auto"/>
            <w:left w:val="none" w:sz="0" w:space="0" w:color="auto"/>
            <w:bottom w:val="none" w:sz="0" w:space="0" w:color="auto"/>
            <w:right w:val="none" w:sz="0" w:space="0" w:color="auto"/>
          </w:divBdr>
        </w:div>
        <w:div w:id="1392533514">
          <w:marLeft w:val="640"/>
          <w:marRight w:val="0"/>
          <w:marTop w:val="0"/>
          <w:marBottom w:val="0"/>
          <w:divBdr>
            <w:top w:val="none" w:sz="0" w:space="0" w:color="auto"/>
            <w:left w:val="none" w:sz="0" w:space="0" w:color="auto"/>
            <w:bottom w:val="none" w:sz="0" w:space="0" w:color="auto"/>
            <w:right w:val="none" w:sz="0" w:space="0" w:color="auto"/>
          </w:divBdr>
        </w:div>
        <w:div w:id="2145194641">
          <w:marLeft w:val="640"/>
          <w:marRight w:val="0"/>
          <w:marTop w:val="0"/>
          <w:marBottom w:val="0"/>
          <w:divBdr>
            <w:top w:val="none" w:sz="0" w:space="0" w:color="auto"/>
            <w:left w:val="none" w:sz="0" w:space="0" w:color="auto"/>
            <w:bottom w:val="none" w:sz="0" w:space="0" w:color="auto"/>
            <w:right w:val="none" w:sz="0" w:space="0" w:color="auto"/>
          </w:divBdr>
        </w:div>
        <w:div w:id="1366716650">
          <w:marLeft w:val="640"/>
          <w:marRight w:val="0"/>
          <w:marTop w:val="0"/>
          <w:marBottom w:val="0"/>
          <w:divBdr>
            <w:top w:val="none" w:sz="0" w:space="0" w:color="auto"/>
            <w:left w:val="none" w:sz="0" w:space="0" w:color="auto"/>
            <w:bottom w:val="none" w:sz="0" w:space="0" w:color="auto"/>
            <w:right w:val="none" w:sz="0" w:space="0" w:color="auto"/>
          </w:divBdr>
        </w:div>
        <w:div w:id="1601404807">
          <w:marLeft w:val="640"/>
          <w:marRight w:val="0"/>
          <w:marTop w:val="0"/>
          <w:marBottom w:val="0"/>
          <w:divBdr>
            <w:top w:val="none" w:sz="0" w:space="0" w:color="auto"/>
            <w:left w:val="none" w:sz="0" w:space="0" w:color="auto"/>
            <w:bottom w:val="none" w:sz="0" w:space="0" w:color="auto"/>
            <w:right w:val="none" w:sz="0" w:space="0" w:color="auto"/>
          </w:divBdr>
        </w:div>
        <w:div w:id="46998620">
          <w:marLeft w:val="640"/>
          <w:marRight w:val="0"/>
          <w:marTop w:val="0"/>
          <w:marBottom w:val="0"/>
          <w:divBdr>
            <w:top w:val="none" w:sz="0" w:space="0" w:color="auto"/>
            <w:left w:val="none" w:sz="0" w:space="0" w:color="auto"/>
            <w:bottom w:val="none" w:sz="0" w:space="0" w:color="auto"/>
            <w:right w:val="none" w:sz="0" w:space="0" w:color="auto"/>
          </w:divBdr>
        </w:div>
        <w:div w:id="2093625232">
          <w:marLeft w:val="640"/>
          <w:marRight w:val="0"/>
          <w:marTop w:val="0"/>
          <w:marBottom w:val="0"/>
          <w:divBdr>
            <w:top w:val="none" w:sz="0" w:space="0" w:color="auto"/>
            <w:left w:val="none" w:sz="0" w:space="0" w:color="auto"/>
            <w:bottom w:val="none" w:sz="0" w:space="0" w:color="auto"/>
            <w:right w:val="none" w:sz="0" w:space="0" w:color="auto"/>
          </w:divBdr>
        </w:div>
        <w:div w:id="844828069">
          <w:marLeft w:val="640"/>
          <w:marRight w:val="0"/>
          <w:marTop w:val="0"/>
          <w:marBottom w:val="0"/>
          <w:divBdr>
            <w:top w:val="none" w:sz="0" w:space="0" w:color="auto"/>
            <w:left w:val="none" w:sz="0" w:space="0" w:color="auto"/>
            <w:bottom w:val="none" w:sz="0" w:space="0" w:color="auto"/>
            <w:right w:val="none" w:sz="0" w:space="0" w:color="auto"/>
          </w:divBdr>
        </w:div>
        <w:div w:id="268784496">
          <w:marLeft w:val="640"/>
          <w:marRight w:val="0"/>
          <w:marTop w:val="0"/>
          <w:marBottom w:val="0"/>
          <w:divBdr>
            <w:top w:val="none" w:sz="0" w:space="0" w:color="auto"/>
            <w:left w:val="none" w:sz="0" w:space="0" w:color="auto"/>
            <w:bottom w:val="none" w:sz="0" w:space="0" w:color="auto"/>
            <w:right w:val="none" w:sz="0" w:space="0" w:color="auto"/>
          </w:divBdr>
        </w:div>
        <w:div w:id="16734937">
          <w:marLeft w:val="640"/>
          <w:marRight w:val="0"/>
          <w:marTop w:val="0"/>
          <w:marBottom w:val="0"/>
          <w:divBdr>
            <w:top w:val="none" w:sz="0" w:space="0" w:color="auto"/>
            <w:left w:val="none" w:sz="0" w:space="0" w:color="auto"/>
            <w:bottom w:val="none" w:sz="0" w:space="0" w:color="auto"/>
            <w:right w:val="none" w:sz="0" w:space="0" w:color="auto"/>
          </w:divBdr>
        </w:div>
        <w:div w:id="1588005144">
          <w:marLeft w:val="640"/>
          <w:marRight w:val="0"/>
          <w:marTop w:val="0"/>
          <w:marBottom w:val="0"/>
          <w:divBdr>
            <w:top w:val="none" w:sz="0" w:space="0" w:color="auto"/>
            <w:left w:val="none" w:sz="0" w:space="0" w:color="auto"/>
            <w:bottom w:val="none" w:sz="0" w:space="0" w:color="auto"/>
            <w:right w:val="none" w:sz="0" w:space="0" w:color="auto"/>
          </w:divBdr>
        </w:div>
        <w:div w:id="1825125670">
          <w:marLeft w:val="640"/>
          <w:marRight w:val="0"/>
          <w:marTop w:val="0"/>
          <w:marBottom w:val="0"/>
          <w:divBdr>
            <w:top w:val="none" w:sz="0" w:space="0" w:color="auto"/>
            <w:left w:val="none" w:sz="0" w:space="0" w:color="auto"/>
            <w:bottom w:val="none" w:sz="0" w:space="0" w:color="auto"/>
            <w:right w:val="none" w:sz="0" w:space="0" w:color="auto"/>
          </w:divBdr>
        </w:div>
        <w:div w:id="2060398473">
          <w:marLeft w:val="640"/>
          <w:marRight w:val="0"/>
          <w:marTop w:val="0"/>
          <w:marBottom w:val="0"/>
          <w:divBdr>
            <w:top w:val="none" w:sz="0" w:space="0" w:color="auto"/>
            <w:left w:val="none" w:sz="0" w:space="0" w:color="auto"/>
            <w:bottom w:val="none" w:sz="0" w:space="0" w:color="auto"/>
            <w:right w:val="none" w:sz="0" w:space="0" w:color="auto"/>
          </w:divBdr>
        </w:div>
        <w:div w:id="779908739">
          <w:marLeft w:val="640"/>
          <w:marRight w:val="0"/>
          <w:marTop w:val="0"/>
          <w:marBottom w:val="0"/>
          <w:divBdr>
            <w:top w:val="none" w:sz="0" w:space="0" w:color="auto"/>
            <w:left w:val="none" w:sz="0" w:space="0" w:color="auto"/>
            <w:bottom w:val="none" w:sz="0" w:space="0" w:color="auto"/>
            <w:right w:val="none" w:sz="0" w:space="0" w:color="auto"/>
          </w:divBdr>
        </w:div>
        <w:div w:id="957639565">
          <w:marLeft w:val="640"/>
          <w:marRight w:val="0"/>
          <w:marTop w:val="0"/>
          <w:marBottom w:val="0"/>
          <w:divBdr>
            <w:top w:val="none" w:sz="0" w:space="0" w:color="auto"/>
            <w:left w:val="none" w:sz="0" w:space="0" w:color="auto"/>
            <w:bottom w:val="none" w:sz="0" w:space="0" w:color="auto"/>
            <w:right w:val="none" w:sz="0" w:space="0" w:color="auto"/>
          </w:divBdr>
        </w:div>
        <w:div w:id="867717731">
          <w:marLeft w:val="640"/>
          <w:marRight w:val="0"/>
          <w:marTop w:val="0"/>
          <w:marBottom w:val="0"/>
          <w:divBdr>
            <w:top w:val="none" w:sz="0" w:space="0" w:color="auto"/>
            <w:left w:val="none" w:sz="0" w:space="0" w:color="auto"/>
            <w:bottom w:val="none" w:sz="0" w:space="0" w:color="auto"/>
            <w:right w:val="none" w:sz="0" w:space="0" w:color="auto"/>
          </w:divBdr>
        </w:div>
        <w:div w:id="1236089470">
          <w:marLeft w:val="640"/>
          <w:marRight w:val="0"/>
          <w:marTop w:val="0"/>
          <w:marBottom w:val="0"/>
          <w:divBdr>
            <w:top w:val="none" w:sz="0" w:space="0" w:color="auto"/>
            <w:left w:val="none" w:sz="0" w:space="0" w:color="auto"/>
            <w:bottom w:val="none" w:sz="0" w:space="0" w:color="auto"/>
            <w:right w:val="none" w:sz="0" w:space="0" w:color="auto"/>
          </w:divBdr>
        </w:div>
        <w:div w:id="265507605">
          <w:marLeft w:val="640"/>
          <w:marRight w:val="0"/>
          <w:marTop w:val="0"/>
          <w:marBottom w:val="0"/>
          <w:divBdr>
            <w:top w:val="none" w:sz="0" w:space="0" w:color="auto"/>
            <w:left w:val="none" w:sz="0" w:space="0" w:color="auto"/>
            <w:bottom w:val="none" w:sz="0" w:space="0" w:color="auto"/>
            <w:right w:val="none" w:sz="0" w:space="0" w:color="auto"/>
          </w:divBdr>
        </w:div>
        <w:div w:id="1679187055">
          <w:marLeft w:val="640"/>
          <w:marRight w:val="0"/>
          <w:marTop w:val="0"/>
          <w:marBottom w:val="0"/>
          <w:divBdr>
            <w:top w:val="none" w:sz="0" w:space="0" w:color="auto"/>
            <w:left w:val="none" w:sz="0" w:space="0" w:color="auto"/>
            <w:bottom w:val="none" w:sz="0" w:space="0" w:color="auto"/>
            <w:right w:val="none" w:sz="0" w:space="0" w:color="auto"/>
          </w:divBdr>
        </w:div>
        <w:div w:id="1113213092">
          <w:marLeft w:val="640"/>
          <w:marRight w:val="0"/>
          <w:marTop w:val="0"/>
          <w:marBottom w:val="0"/>
          <w:divBdr>
            <w:top w:val="none" w:sz="0" w:space="0" w:color="auto"/>
            <w:left w:val="none" w:sz="0" w:space="0" w:color="auto"/>
            <w:bottom w:val="none" w:sz="0" w:space="0" w:color="auto"/>
            <w:right w:val="none" w:sz="0" w:space="0" w:color="auto"/>
          </w:divBdr>
        </w:div>
        <w:div w:id="1777745226">
          <w:marLeft w:val="640"/>
          <w:marRight w:val="0"/>
          <w:marTop w:val="0"/>
          <w:marBottom w:val="0"/>
          <w:divBdr>
            <w:top w:val="none" w:sz="0" w:space="0" w:color="auto"/>
            <w:left w:val="none" w:sz="0" w:space="0" w:color="auto"/>
            <w:bottom w:val="none" w:sz="0" w:space="0" w:color="auto"/>
            <w:right w:val="none" w:sz="0" w:space="0" w:color="auto"/>
          </w:divBdr>
        </w:div>
        <w:div w:id="1752845382">
          <w:marLeft w:val="640"/>
          <w:marRight w:val="0"/>
          <w:marTop w:val="0"/>
          <w:marBottom w:val="0"/>
          <w:divBdr>
            <w:top w:val="none" w:sz="0" w:space="0" w:color="auto"/>
            <w:left w:val="none" w:sz="0" w:space="0" w:color="auto"/>
            <w:bottom w:val="none" w:sz="0" w:space="0" w:color="auto"/>
            <w:right w:val="none" w:sz="0" w:space="0" w:color="auto"/>
          </w:divBdr>
        </w:div>
        <w:div w:id="868757805">
          <w:marLeft w:val="640"/>
          <w:marRight w:val="0"/>
          <w:marTop w:val="0"/>
          <w:marBottom w:val="0"/>
          <w:divBdr>
            <w:top w:val="none" w:sz="0" w:space="0" w:color="auto"/>
            <w:left w:val="none" w:sz="0" w:space="0" w:color="auto"/>
            <w:bottom w:val="none" w:sz="0" w:space="0" w:color="auto"/>
            <w:right w:val="none" w:sz="0" w:space="0" w:color="auto"/>
          </w:divBdr>
        </w:div>
        <w:div w:id="760106910">
          <w:marLeft w:val="640"/>
          <w:marRight w:val="0"/>
          <w:marTop w:val="0"/>
          <w:marBottom w:val="0"/>
          <w:divBdr>
            <w:top w:val="none" w:sz="0" w:space="0" w:color="auto"/>
            <w:left w:val="none" w:sz="0" w:space="0" w:color="auto"/>
            <w:bottom w:val="none" w:sz="0" w:space="0" w:color="auto"/>
            <w:right w:val="none" w:sz="0" w:space="0" w:color="auto"/>
          </w:divBdr>
        </w:div>
        <w:div w:id="234556330">
          <w:marLeft w:val="640"/>
          <w:marRight w:val="0"/>
          <w:marTop w:val="0"/>
          <w:marBottom w:val="0"/>
          <w:divBdr>
            <w:top w:val="none" w:sz="0" w:space="0" w:color="auto"/>
            <w:left w:val="none" w:sz="0" w:space="0" w:color="auto"/>
            <w:bottom w:val="none" w:sz="0" w:space="0" w:color="auto"/>
            <w:right w:val="none" w:sz="0" w:space="0" w:color="auto"/>
          </w:divBdr>
        </w:div>
        <w:div w:id="2111006337">
          <w:marLeft w:val="640"/>
          <w:marRight w:val="0"/>
          <w:marTop w:val="0"/>
          <w:marBottom w:val="0"/>
          <w:divBdr>
            <w:top w:val="none" w:sz="0" w:space="0" w:color="auto"/>
            <w:left w:val="none" w:sz="0" w:space="0" w:color="auto"/>
            <w:bottom w:val="none" w:sz="0" w:space="0" w:color="auto"/>
            <w:right w:val="none" w:sz="0" w:space="0" w:color="auto"/>
          </w:divBdr>
        </w:div>
        <w:div w:id="183179263">
          <w:marLeft w:val="640"/>
          <w:marRight w:val="0"/>
          <w:marTop w:val="0"/>
          <w:marBottom w:val="0"/>
          <w:divBdr>
            <w:top w:val="none" w:sz="0" w:space="0" w:color="auto"/>
            <w:left w:val="none" w:sz="0" w:space="0" w:color="auto"/>
            <w:bottom w:val="none" w:sz="0" w:space="0" w:color="auto"/>
            <w:right w:val="none" w:sz="0" w:space="0" w:color="auto"/>
          </w:divBdr>
        </w:div>
        <w:div w:id="539900192">
          <w:marLeft w:val="640"/>
          <w:marRight w:val="0"/>
          <w:marTop w:val="0"/>
          <w:marBottom w:val="0"/>
          <w:divBdr>
            <w:top w:val="none" w:sz="0" w:space="0" w:color="auto"/>
            <w:left w:val="none" w:sz="0" w:space="0" w:color="auto"/>
            <w:bottom w:val="none" w:sz="0" w:space="0" w:color="auto"/>
            <w:right w:val="none" w:sz="0" w:space="0" w:color="auto"/>
          </w:divBdr>
        </w:div>
        <w:div w:id="695158788">
          <w:marLeft w:val="640"/>
          <w:marRight w:val="0"/>
          <w:marTop w:val="0"/>
          <w:marBottom w:val="0"/>
          <w:divBdr>
            <w:top w:val="none" w:sz="0" w:space="0" w:color="auto"/>
            <w:left w:val="none" w:sz="0" w:space="0" w:color="auto"/>
            <w:bottom w:val="none" w:sz="0" w:space="0" w:color="auto"/>
            <w:right w:val="none" w:sz="0" w:space="0" w:color="auto"/>
          </w:divBdr>
        </w:div>
        <w:div w:id="1528643667">
          <w:marLeft w:val="640"/>
          <w:marRight w:val="0"/>
          <w:marTop w:val="0"/>
          <w:marBottom w:val="0"/>
          <w:divBdr>
            <w:top w:val="none" w:sz="0" w:space="0" w:color="auto"/>
            <w:left w:val="none" w:sz="0" w:space="0" w:color="auto"/>
            <w:bottom w:val="none" w:sz="0" w:space="0" w:color="auto"/>
            <w:right w:val="none" w:sz="0" w:space="0" w:color="auto"/>
          </w:divBdr>
        </w:div>
        <w:div w:id="1287085956">
          <w:marLeft w:val="640"/>
          <w:marRight w:val="0"/>
          <w:marTop w:val="0"/>
          <w:marBottom w:val="0"/>
          <w:divBdr>
            <w:top w:val="none" w:sz="0" w:space="0" w:color="auto"/>
            <w:left w:val="none" w:sz="0" w:space="0" w:color="auto"/>
            <w:bottom w:val="none" w:sz="0" w:space="0" w:color="auto"/>
            <w:right w:val="none" w:sz="0" w:space="0" w:color="auto"/>
          </w:divBdr>
        </w:div>
        <w:div w:id="2003390065">
          <w:marLeft w:val="640"/>
          <w:marRight w:val="0"/>
          <w:marTop w:val="0"/>
          <w:marBottom w:val="0"/>
          <w:divBdr>
            <w:top w:val="none" w:sz="0" w:space="0" w:color="auto"/>
            <w:left w:val="none" w:sz="0" w:space="0" w:color="auto"/>
            <w:bottom w:val="none" w:sz="0" w:space="0" w:color="auto"/>
            <w:right w:val="none" w:sz="0" w:space="0" w:color="auto"/>
          </w:divBdr>
        </w:div>
        <w:div w:id="1687709337">
          <w:marLeft w:val="640"/>
          <w:marRight w:val="0"/>
          <w:marTop w:val="0"/>
          <w:marBottom w:val="0"/>
          <w:divBdr>
            <w:top w:val="none" w:sz="0" w:space="0" w:color="auto"/>
            <w:left w:val="none" w:sz="0" w:space="0" w:color="auto"/>
            <w:bottom w:val="none" w:sz="0" w:space="0" w:color="auto"/>
            <w:right w:val="none" w:sz="0" w:space="0" w:color="auto"/>
          </w:divBdr>
        </w:div>
        <w:div w:id="729697568">
          <w:marLeft w:val="640"/>
          <w:marRight w:val="0"/>
          <w:marTop w:val="0"/>
          <w:marBottom w:val="0"/>
          <w:divBdr>
            <w:top w:val="none" w:sz="0" w:space="0" w:color="auto"/>
            <w:left w:val="none" w:sz="0" w:space="0" w:color="auto"/>
            <w:bottom w:val="none" w:sz="0" w:space="0" w:color="auto"/>
            <w:right w:val="none" w:sz="0" w:space="0" w:color="auto"/>
          </w:divBdr>
        </w:div>
        <w:div w:id="1817337713">
          <w:marLeft w:val="640"/>
          <w:marRight w:val="0"/>
          <w:marTop w:val="0"/>
          <w:marBottom w:val="0"/>
          <w:divBdr>
            <w:top w:val="none" w:sz="0" w:space="0" w:color="auto"/>
            <w:left w:val="none" w:sz="0" w:space="0" w:color="auto"/>
            <w:bottom w:val="none" w:sz="0" w:space="0" w:color="auto"/>
            <w:right w:val="none" w:sz="0" w:space="0" w:color="auto"/>
          </w:divBdr>
        </w:div>
        <w:div w:id="380400379">
          <w:marLeft w:val="640"/>
          <w:marRight w:val="0"/>
          <w:marTop w:val="0"/>
          <w:marBottom w:val="0"/>
          <w:divBdr>
            <w:top w:val="none" w:sz="0" w:space="0" w:color="auto"/>
            <w:left w:val="none" w:sz="0" w:space="0" w:color="auto"/>
            <w:bottom w:val="none" w:sz="0" w:space="0" w:color="auto"/>
            <w:right w:val="none" w:sz="0" w:space="0" w:color="auto"/>
          </w:divBdr>
        </w:div>
        <w:div w:id="606162194">
          <w:marLeft w:val="640"/>
          <w:marRight w:val="0"/>
          <w:marTop w:val="0"/>
          <w:marBottom w:val="0"/>
          <w:divBdr>
            <w:top w:val="none" w:sz="0" w:space="0" w:color="auto"/>
            <w:left w:val="none" w:sz="0" w:space="0" w:color="auto"/>
            <w:bottom w:val="none" w:sz="0" w:space="0" w:color="auto"/>
            <w:right w:val="none" w:sz="0" w:space="0" w:color="auto"/>
          </w:divBdr>
        </w:div>
        <w:div w:id="1360856525">
          <w:marLeft w:val="640"/>
          <w:marRight w:val="0"/>
          <w:marTop w:val="0"/>
          <w:marBottom w:val="0"/>
          <w:divBdr>
            <w:top w:val="none" w:sz="0" w:space="0" w:color="auto"/>
            <w:left w:val="none" w:sz="0" w:space="0" w:color="auto"/>
            <w:bottom w:val="none" w:sz="0" w:space="0" w:color="auto"/>
            <w:right w:val="none" w:sz="0" w:space="0" w:color="auto"/>
          </w:divBdr>
        </w:div>
        <w:div w:id="601230712">
          <w:marLeft w:val="640"/>
          <w:marRight w:val="0"/>
          <w:marTop w:val="0"/>
          <w:marBottom w:val="0"/>
          <w:divBdr>
            <w:top w:val="none" w:sz="0" w:space="0" w:color="auto"/>
            <w:left w:val="none" w:sz="0" w:space="0" w:color="auto"/>
            <w:bottom w:val="none" w:sz="0" w:space="0" w:color="auto"/>
            <w:right w:val="none" w:sz="0" w:space="0" w:color="auto"/>
          </w:divBdr>
        </w:div>
        <w:div w:id="781462809">
          <w:marLeft w:val="640"/>
          <w:marRight w:val="0"/>
          <w:marTop w:val="0"/>
          <w:marBottom w:val="0"/>
          <w:divBdr>
            <w:top w:val="none" w:sz="0" w:space="0" w:color="auto"/>
            <w:left w:val="none" w:sz="0" w:space="0" w:color="auto"/>
            <w:bottom w:val="none" w:sz="0" w:space="0" w:color="auto"/>
            <w:right w:val="none" w:sz="0" w:space="0" w:color="auto"/>
          </w:divBdr>
        </w:div>
        <w:div w:id="507790174">
          <w:marLeft w:val="640"/>
          <w:marRight w:val="0"/>
          <w:marTop w:val="0"/>
          <w:marBottom w:val="0"/>
          <w:divBdr>
            <w:top w:val="none" w:sz="0" w:space="0" w:color="auto"/>
            <w:left w:val="none" w:sz="0" w:space="0" w:color="auto"/>
            <w:bottom w:val="none" w:sz="0" w:space="0" w:color="auto"/>
            <w:right w:val="none" w:sz="0" w:space="0" w:color="auto"/>
          </w:divBdr>
        </w:div>
        <w:div w:id="274219199">
          <w:marLeft w:val="640"/>
          <w:marRight w:val="0"/>
          <w:marTop w:val="0"/>
          <w:marBottom w:val="0"/>
          <w:divBdr>
            <w:top w:val="none" w:sz="0" w:space="0" w:color="auto"/>
            <w:left w:val="none" w:sz="0" w:space="0" w:color="auto"/>
            <w:bottom w:val="none" w:sz="0" w:space="0" w:color="auto"/>
            <w:right w:val="none" w:sz="0" w:space="0" w:color="auto"/>
          </w:divBdr>
        </w:div>
        <w:div w:id="2112166420">
          <w:marLeft w:val="640"/>
          <w:marRight w:val="0"/>
          <w:marTop w:val="0"/>
          <w:marBottom w:val="0"/>
          <w:divBdr>
            <w:top w:val="none" w:sz="0" w:space="0" w:color="auto"/>
            <w:left w:val="none" w:sz="0" w:space="0" w:color="auto"/>
            <w:bottom w:val="none" w:sz="0" w:space="0" w:color="auto"/>
            <w:right w:val="none" w:sz="0" w:space="0" w:color="auto"/>
          </w:divBdr>
        </w:div>
        <w:div w:id="2119178187">
          <w:marLeft w:val="640"/>
          <w:marRight w:val="0"/>
          <w:marTop w:val="0"/>
          <w:marBottom w:val="0"/>
          <w:divBdr>
            <w:top w:val="none" w:sz="0" w:space="0" w:color="auto"/>
            <w:left w:val="none" w:sz="0" w:space="0" w:color="auto"/>
            <w:bottom w:val="none" w:sz="0" w:space="0" w:color="auto"/>
            <w:right w:val="none" w:sz="0" w:space="0" w:color="auto"/>
          </w:divBdr>
        </w:div>
        <w:div w:id="1615599750">
          <w:marLeft w:val="640"/>
          <w:marRight w:val="0"/>
          <w:marTop w:val="0"/>
          <w:marBottom w:val="0"/>
          <w:divBdr>
            <w:top w:val="none" w:sz="0" w:space="0" w:color="auto"/>
            <w:left w:val="none" w:sz="0" w:space="0" w:color="auto"/>
            <w:bottom w:val="none" w:sz="0" w:space="0" w:color="auto"/>
            <w:right w:val="none" w:sz="0" w:space="0" w:color="auto"/>
          </w:divBdr>
        </w:div>
        <w:div w:id="1606231940">
          <w:marLeft w:val="640"/>
          <w:marRight w:val="0"/>
          <w:marTop w:val="0"/>
          <w:marBottom w:val="0"/>
          <w:divBdr>
            <w:top w:val="none" w:sz="0" w:space="0" w:color="auto"/>
            <w:left w:val="none" w:sz="0" w:space="0" w:color="auto"/>
            <w:bottom w:val="none" w:sz="0" w:space="0" w:color="auto"/>
            <w:right w:val="none" w:sz="0" w:space="0" w:color="auto"/>
          </w:divBdr>
        </w:div>
        <w:div w:id="417409248">
          <w:marLeft w:val="640"/>
          <w:marRight w:val="0"/>
          <w:marTop w:val="0"/>
          <w:marBottom w:val="0"/>
          <w:divBdr>
            <w:top w:val="none" w:sz="0" w:space="0" w:color="auto"/>
            <w:left w:val="none" w:sz="0" w:space="0" w:color="auto"/>
            <w:bottom w:val="none" w:sz="0" w:space="0" w:color="auto"/>
            <w:right w:val="none" w:sz="0" w:space="0" w:color="auto"/>
          </w:divBdr>
        </w:div>
        <w:div w:id="614602198">
          <w:marLeft w:val="640"/>
          <w:marRight w:val="0"/>
          <w:marTop w:val="0"/>
          <w:marBottom w:val="0"/>
          <w:divBdr>
            <w:top w:val="none" w:sz="0" w:space="0" w:color="auto"/>
            <w:left w:val="none" w:sz="0" w:space="0" w:color="auto"/>
            <w:bottom w:val="none" w:sz="0" w:space="0" w:color="auto"/>
            <w:right w:val="none" w:sz="0" w:space="0" w:color="auto"/>
          </w:divBdr>
        </w:div>
        <w:div w:id="1063914403">
          <w:marLeft w:val="640"/>
          <w:marRight w:val="0"/>
          <w:marTop w:val="0"/>
          <w:marBottom w:val="0"/>
          <w:divBdr>
            <w:top w:val="none" w:sz="0" w:space="0" w:color="auto"/>
            <w:left w:val="none" w:sz="0" w:space="0" w:color="auto"/>
            <w:bottom w:val="none" w:sz="0" w:space="0" w:color="auto"/>
            <w:right w:val="none" w:sz="0" w:space="0" w:color="auto"/>
          </w:divBdr>
        </w:div>
        <w:div w:id="162747330">
          <w:marLeft w:val="640"/>
          <w:marRight w:val="0"/>
          <w:marTop w:val="0"/>
          <w:marBottom w:val="0"/>
          <w:divBdr>
            <w:top w:val="none" w:sz="0" w:space="0" w:color="auto"/>
            <w:left w:val="none" w:sz="0" w:space="0" w:color="auto"/>
            <w:bottom w:val="none" w:sz="0" w:space="0" w:color="auto"/>
            <w:right w:val="none" w:sz="0" w:space="0" w:color="auto"/>
          </w:divBdr>
        </w:div>
        <w:div w:id="1802574389">
          <w:marLeft w:val="640"/>
          <w:marRight w:val="0"/>
          <w:marTop w:val="0"/>
          <w:marBottom w:val="0"/>
          <w:divBdr>
            <w:top w:val="none" w:sz="0" w:space="0" w:color="auto"/>
            <w:left w:val="none" w:sz="0" w:space="0" w:color="auto"/>
            <w:bottom w:val="none" w:sz="0" w:space="0" w:color="auto"/>
            <w:right w:val="none" w:sz="0" w:space="0" w:color="auto"/>
          </w:divBdr>
        </w:div>
        <w:div w:id="1613828214">
          <w:marLeft w:val="640"/>
          <w:marRight w:val="0"/>
          <w:marTop w:val="0"/>
          <w:marBottom w:val="0"/>
          <w:divBdr>
            <w:top w:val="none" w:sz="0" w:space="0" w:color="auto"/>
            <w:left w:val="none" w:sz="0" w:space="0" w:color="auto"/>
            <w:bottom w:val="none" w:sz="0" w:space="0" w:color="auto"/>
            <w:right w:val="none" w:sz="0" w:space="0" w:color="auto"/>
          </w:divBdr>
        </w:div>
        <w:div w:id="138113756">
          <w:marLeft w:val="640"/>
          <w:marRight w:val="0"/>
          <w:marTop w:val="0"/>
          <w:marBottom w:val="0"/>
          <w:divBdr>
            <w:top w:val="none" w:sz="0" w:space="0" w:color="auto"/>
            <w:left w:val="none" w:sz="0" w:space="0" w:color="auto"/>
            <w:bottom w:val="none" w:sz="0" w:space="0" w:color="auto"/>
            <w:right w:val="none" w:sz="0" w:space="0" w:color="auto"/>
          </w:divBdr>
        </w:div>
        <w:div w:id="317926801">
          <w:marLeft w:val="640"/>
          <w:marRight w:val="0"/>
          <w:marTop w:val="0"/>
          <w:marBottom w:val="0"/>
          <w:divBdr>
            <w:top w:val="none" w:sz="0" w:space="0" w:color="auto"/>
            <w:left w:val="none" w:sz="0" w:space="0" w:color="auto"/>
            <w:bottom w:val="none" w:sz="0" w:space="0" w:color="auto"/>
            <w:right w:val="none" w:sz="0" w:space="0" w:color="auto"/>
          </w:divBdr>
        </w:div>
        <w:div w:id="978923492">
          <w:marLeft w:val="640"/>
          <w:marRight w:val="0"/>
          <w:marTop w:val="0"/>
          <w:marBottom w:val="0"/>
          <w:divBdr>
            <w:top w:val="none" w:sz="0" w:space="0" w:color="auto"/>
            <w:left w:val="none" w:sz="0" w:space="0" w:color="auto"/>
            <w:bottom w:val="none" w:sz="0" w:space="0" w:color="auto"/>
            <w:right w:val="none" w:sz="0" w:space="0" w:color="auto"/>
          </w:divBdr>
        </w:div>
        <w:div w:id="1104576470">
          <w:marLeft w:val="640"/>
          <w:marRight w:val="0"/>
          <w:marTop w:val="0"/>
          <w:marBottom w:val="0"/>
          <w:divBdr>
            <w:top w:val="none" w:sz="0" w:space="0" w:color="auto"/>
            <w:left w:val="none" w:sz="0" w:space="0" w:color="auto"/>
            <w:bottom w:val="none" w:sz="0" w:space="0" w:color="auto"/>
            <w:right w:val="none" w:sz="0" w:space="0" w:color="auto"/>
          </w:divBdr>
        </w:div>
        <w:div w:id="1469132489">
          <w:marLeft w:val="640"/>
          <w:marRight w:val="0"/>
          <w:marTop w:val="0"/>
          <w:marBottom w:val="0"/>
          <w:divBdr>
            <w:top w:val="none" w:sz="0" w:space="0" w:color="auto"/>
            <w:left w:val="none" w:sz="0" w:space="0" w:color="auto"/>
            <w:bottom w:val="none" w:sz="0" w:space="0" w:color="auto"/>
            <w:right w:val="none" w:sz="0" w:space="0" w:color="auto"/>
          </w:divBdr>
        </w:div>
      </w:divsChild>
    </w:div>
    <w:div w:id="2065837425">
      <w:bodyDiv w:val="1"/>
      <w:marLeft w:val="0"/>
      <w:marRight w:val="0"/>
      <w:marTop w:val="0"/>
      <w:marBottom w:val="0"/>
      <w:divBdr>
        <w:top w:val="none" w:sz="0" w:space="0" w:color="auto"/>
        <w:left w:val="none" w:sz="0" w:space="0" w:color="auto"/>
        <w:bottom w:val="none" w:sz="0" w:space="0" w:color="auto"/>
        <w:right w:val="none" w:sz="0" w:space="0" w:color="auto"/>
      </w:divBdr>
      <w:divsChild>
        <w:div w:id="1790590722">
          <w:marLeft w:val="640"/>
          <w:marRight w:val="0"/>
          <w:marTop w:val="0"/>
          <w:marBottom w:val="0"/>
          <w:divBdr>
            <w:top w:val="none" w:sz="0" w:space="0" w:color="auto"/>
            <w:left w:val="none" w:sz="0" w:space="0" w:color="auto"/>
            <w:bottom w:val="none" w:sz="0" w:space="0" w:color="auto"/>
            <w:right w:val="none" w:sz="0" w:space="0" w:color="auto"/>
          </w:divBdr>
        </w:div>
        <w:div w:id="1226376800">
          <w:marLeft w:val="640"/>
          <w:marRight w:val="0"/>
          <w:marTop w:val="0"/>
          <w:marBottom w:val="0"/>
          <w:divBdr>
            <w:top w:val="none" w:sz="0" w:space="0" w:color="auto"/>
            <w:left w:val="none" w:sz="0" w:space="0" w:color="auto"/>
            <w:bottom w:val="none" w:sz="0" w:space="0" w:color="auto"/>
            <w:right w:val="none" w:sz="0" w:space="0" w:color="auto"/>
          </w:divBdr>
        </w:div>
        <w:div w:id="592325062">
          <w:marLeft w:val="640"/>
          <w:marRight w:val="0"/>
          <w:marTop w:val="0"/>
          <w:marBottom w:val="0"/>
          <w:divBdr>
            <w:top w:val="none" w:sz="0" w:space="0" w:color="auto"/>
            <w:left w:val="none" w:sz="0" w:space="0" w:color="auto"/>
            <w:bottom w:val="none" w:sz="0" w:space="0" w:color="auto"/>
            <w:right w:val="none" w:sz="0" w:space="0" w:color="auto"/>
          </w:divBdr>
        </w:div>
        <w:div w:id="488450678">
          <w:marLeft w:val="640"/>
          <w:marRight w:val="0"/>
          <w:marTop w:val="0"/>
          <w:marBottom w:val="0"/>
          <w:divBdr>
            <w:top w:val="none" w:sz="0" w:space="0" w:color="auto"/>
            <w:left w:val="none" w:sz="0" w:space="0" w:color="auto"/>
            <w:bottom w:val="none" w:sz="0" w:space="0" w:color="auto"/>
            <w:right w:val="none" w:sz="0" w:space="0" w:color="auto"/>
          </w:divBdr>
        </w:div>
        <w:div w:id="159467617">
          <w:marLeft w:val="640"/>
          <w:marRight w:val="0"/>
          <w:marTop w:val="0"/>
          <w:marBottom w:val="0"/>
          <w:divBdr>
            <w:top w:val="none" w:sz="0" w:space="0" w:color="auto"/>
            <w:left w:val="none" w:sz="0" w:space="0" w:color="auto"/>
            <w:bottom w:val="none" w:sz="0" w:space="0" w:color="auto"/>
            <w:right w:val="none" w:sz="0" w:space="0" w:color="auto"/>
          </w:divBdr>
        </w:div>
        <w:div w:id="1538734440">
          <w:marLeft w:val="640"/>
          <w:marRight w:val="0"/>
          <w:marTop w:val="0"/>
          <w:marBottom w:val="0"/>
          <w:divBdr>
            <w:top w:val="none" w:sz="0" w:space="0" w:color="auto"/>
            <w:left w:val="none" w:sz="0" w:space="0" w:color="auto"/>
            <w:bottom w:val="none" w:sz="0" w:space="0" w:color="auto"/>
            <w:right w:val="none" w:sz="0" w:space="0" w:color="auto"/>
          </w:divBdr>
        </w:div>
        <w:div w:id="1604342993">
          <w:marLeft w:val="640"/>
          <w:marRight w:val="0"/>
          <w:marTop w:val="0"/>
          <w:marBottom w:val="0"/>
          <w:divBdr>
            <w:top w:val="none" w:sz="0" w:space="0" w:color="auto"/>
            <w:left w:val="none" w:sz="0" w:space="0" w:color="auto"/>
            <w:bottom w:val="none" w:sz="0" w:space="0" w:color="auto"/>
            <w:right w:val="none" w:sz="0" w:space="0" w:color="auto"/>
          </w:divBdr>
        </w:div>
        <w:div w:id="1889683374">
          <w:marLeft w:val="640"/>
          <w:marRight w:val="0"/>
          <w:marTop w:val="0"/>
          <w:marBottom w:val="0"/>
          <w:divBdr>
            <w:top w:val="none" w:sz="0" w:space="0" w:color="auto"/>
            <w:left w:val="none" w:sz="0" w:space="0" w:color="auto"/>
            <w:bottom w:val="none" w:sz="0" w:space="0" w:color="auto"/>
            <w:right w:val="none" w:sz="0" w:space="0" w:color="auto"/>
          </w:divBdr>
        </w:div>
        <w:div w:id="99952741">
          <w:marLeft w:val="640"/>
          <w:marRight w:val="0"/>
          <w:marTop w:val="0"/>
          <w:marBottom w:val="0"/>
          <w:divBdr>
            <w:top w:val="none" w:sz="0" w:space="0" w:color="auto"/>
            <w:left w:val="none" w:sz="0" w:space="0" w:color="auto"/>
            <w:bottom w:val="none" w:sz="0" w:space="0" w:color="auto"/>
            <w:right w:val="none" w:sz="0" w:space="0" w:color="auto"/>
          </w:divBdr>
        </w:div>
        <w:div w:id="1097869041">
          <w:marLeft w:val="640"/>
          <w:marRight w:val="0"/>
          <w:marTop w:val="0"/>
          <w:marBottom w:val="0"/>
          <w:divBdr>
            <w:top w:val="none" w:sz="0" w:space="0" w:color="auto"/>
            <w:left w:val="none" w:sz="0" w:space="0" w:color="auto"/>
            <w:bottom w:val="none" w:sz="0" w:space="0" w:color="auto"/>
            <w:right w:val="none" w:sz="0" w:space="0" w:color="auto"/>
          </w:divBdr>
        </w:div>
        <w:div w:id="2059278195">
          <w:marLeft w:val="640"/>
          <w:marRight w:val="0"/>
          <w:marTop w:val="0"/>
          <w:marBottom w:val="0"/>
          <w:divBdr>
            <w:top w:val="none" w:sz="0" w:space="0" w:color="auto"/>
            <w:left w:val="none" w:sz="0" w:space="0" w:color="auto"/>
            <w:bottom w:val="none" w:sz="0" w:space="0" w:color="auto"/>
            <w:right w:val="none" w:sz="0" w:space="0" w:color="auto"/>
          </w:divBdr>
        </w:div>
        <w:div w:id="844442999">
          <w:marLeft w:val="640"/>
          <w:marRight w:val="0"/>
          <w:marTop w:val="0"/>
          <w:marBottom w:val="0"/>
          <w:divBdr>
            <w:top w:val="none" w:sz="0" w:space="0" w:color="auto"/>
            <w:left w:val="none" w:sz="0" w:space="0" w:color="auto"/>
            <w:bottom w:val="none" w:sz="0" w:space="0" w:color="auto"/>
            <w:right w:val="none" w:sz="0" w:space="0" w:color="auto"/>
          </w:divBdr>
        </w:div>
        <w:div w:id="1229921749">
          <w:marLeft w:val="640"/>
          <w:marRight w:val="0"/>
          <w:marTop w:val="0"/>
          <w:marBottom w:val="0"/>
          <w:divBdr>
            <w:top w:val="none" w:sz="0" w:space="0" w:color="auto"/>
            <w:left w:val="none" w:sz="0" w:space="0" w:color="auto"/>
            <w:bottom w:val="none" w:sz="0" w:space="0" w:color="auto"/>
            <w:right w:val="none" w:sz="0" w:space="0" w:color="auto"/>
          </w:divBdr>
        </w:div>
        <w:div w:id="2099055545">
          <w:marLeft w:val="640"/>
          <w:marRight w:val="0"/>
          <w:marTop w:val="0"/>
          <w:marBottom w:val="0"/>
          <w:divBdr>
            <w:top w:val="none" w:sz="0" w:space="0" w:color="auto"/>
            <w:left w:val="none" w:sz="0" w:space="0" w:color="auto"/>
            <w:bottom w:val="none" w:sz="0" w:space="0" w:color="auto"/>
            <w:right w:val="none" w:sz="0" w:space="0" w:color="auto"/>
          </w:divBdr>
        </w:div>
        <w:div w:id="871840588">
          <w:marLeft w:val="640"/>
          <w:marRight w:val="0"/>
          <w:marTop w:val="0"/>
          <w:marBottom w:val="0"/>
          <w:divBdr>
            <w:top w:val="none" w:sz="0" w:space="0" w:color="auto"/>
            <w:left w:val="none" w:sz="0" w:space="0" w:color="auto"/>
            <w:bottom w:val="none" w:sz="0" w:space="0" w:color="auto"/>
            <w:right w:val="none" w:sz="0" w:space="0" w:color="auto"/>
          </w:divBdr>
        </w:div>
        <w:div w:id="1578052839">
          <w:marLeft w:val="640"/>
          <w:marRight w:val="0"/>
          <w:marTop w:val="0"/>
          <w:marBottom w:val="0"/>
          <w:divBdr>
            <w:top w:val="none" w:sz="0" w:space="0" w:color="auto"/>
            <w:left w:val="none" w:sz="0" w:space="0" w:color="auto"/>
            <w:bottom w:val="none" w:sz="0" w:space="0" w:color="auto"/>
            <w:right w:val="none" w:sz="0" w:space="0" w:color="auto"/>
          </w:divBdr>
        </w:div>
        <w:div w:id="882518684">
          <w:marLeft w:val="640"/>
          <w:marRight w:val="0"/>
          <w:marTop w:val="0"/>
          <w:marBottom w:val="0"/>
          <w:divBdr>
            <w:top w:val="none" w:sz="0" w:space="0" w:color="auto"/>
            <w:left w:val="none" w:sz="0" w:space="0" w:color="auto"/>
            <w:bottom w:val="none" w:sz="0" w:space="0" w:color="auto"/>
            <w:right w:val="none" w:sz="0" w:space="0" w:color="auto"/>
          </w:divBdr>
        </w:div>
        <w:div w:id="1224750755">
          <w:marLeft w:val="640"/>
          <w:marRight w:val="0"/>
          <w:marTop w:val="0"/>
          <w:marBottom w:val="0"/>
          <w:divBdr>
            <w:top w:val="none" w:sz="0" w:space="0" w:color="auto"/>
            <w:left w:val="none" w:sz="0" w:space="0" w:color="auto"/>
            <w:bottom w:val="none" w:sz="0" w:space="0" w:color="auto"/>
            <w:right w:val="none" w:sz="0" w:space="0" w:color="auto"/>
          </w:divBdr>
        </w:div>
        <w:div w:id="576480063">
          <w:marLeft w:val="640"/>
          <w:marRight w:val="0"/>
          <w:marTop w:val="0"/>
          <w:marBottom w:val="0"/>
          <w:divBdr>
            <w:top w:val="none" w:sz="0" w:space="0" w:color="auto"/>
            <w:left w:val="none" w:sz="0" w:space="0" w:color="auto"/>
            <w:bottom w:val="none" w:sz="0" w:space="0" w:color="auto"/>
            <w:right w:val="none" w:sz="0" w:space="0" w:color="auto"/>
          </w:divBdr>
        </w:div>
        <w:div w:id="19479437">
          <w:marLeft w:val="640"/>
          <w:marRight w:val="0"/>
          <w:marTop w:val="0"/>
          <w:marBottom w:val="0"/>
          <w:divBdr>
            <w:top w:val="none" w:sz="0" w:space="0" w:color="auto"/>
            <w:left w:val="none" w:sz="0" w:space="0" w:color="auto"/>
            <w:bottom w:val="none" w:sz="0" w:space="0" w:color="auto"/>
            <w:right w:val="none" w:sz="0" w:space="0" w:color="auto"/>
          </w:divBdr>
        </w:div>
        <w:div w:id="927889209">
          <w:marLeft w:val="640"/>
          <w:marRight w:val="0"/>
          <w:marTop w:val="0"/>
          <w:marBottom w:val="0"/>
          <w:divBdr>
            <w:top w:val="none" w:sz="0" w:space="0" w:color="auto"/>
            <w:left w:val="none" w:sz="0" w:space="0" w:color="auto"/>
            <w:bottom w:val="none" w:sz="0" w:space="0" w:color="auto"/>
            <w:right w:val="none" w:sz="0" w:space="0" w:color="auto"/>
          </w:divBdr>
        </w:div>
        <w:div w:id="51736979">
          <w:marLeft w:val="640"/>
          <w:marRight w:val="0"/>
          <w:marTop w:val="0"/>
          <w:marBottom w:val="0"/>
          <w:divBdr>
            <w:top w:val="none" w:sz="0" w:space="0" w:color="auto"/>
            <w:left w:val="none" w:sz="0" w:space="0" w:color="auto"/>
            <w:bottom w:val="none" w:sz="0" w:space="0" w:color="auto"/>
            <w:right w:val="none" w:sz="0" w:space="0" w:color="auto"/>
          </w:divBdr>
        </w:div>
        <w:div w:id="1280378925">
          <w:marLeft w:val="640"/>
          <w:marRight w:val="0"/>
          <w:marTop w:val="0"/>
          <w:marBottom w:val="0"/>
          <w:divBdr>
            <w:top w:val="none" w:sz="0" w:space="0" w:color="auto"/>
            <w:left w:val="none" w:sz="0" w:space="0" w:color="auto"/>
            <w:bottom w:val="none" w:sz="0" w:space="0" w:color="auto"/>
            <w:right w:val="none" w:sz="0" w:space="0" w:color="auto"/>
          </w:divBdr>
        </w:div>
        <w:div w:id="706298415">
          <w:marLeft w:val="640"/>
          <w:marRight w:val="0"/>
          <w:marTop w:val="0"/>
          <w:marBottom w:val="0"/>
          <w:divBdr>
            <w:top w:val="none" w:sz="0" w:space="0" w:color="auto"/>
            <w:left w:val="none" w:sz="0" w:space="0" w:color="auto"/>
            <w:bottom w:val="none" w:sz="0" w:space="0" w:color="auto"/>
            <w:right w:val="none" w:sz="0" w:space="0" w:color="auto"/>
          </w:divBdr>
        </w:div>
        <w:div w:id="434711758">
          <w:marLeft w:val="640"/>
          <w:marRight w:val="0"/>
          <w:marTop w:val="0"/>
          <w:marBottom w:val="0"/>
          <w:divBdr>
            <w:top w:val="none" w:sz="0" w:space="0" w:color="auto"/>
            <w:left w:val="none" w:sz="0" w:space="0" w:color="auto"/>
            <w:bottom w:val="none" w:sz="0" w:space="0" w:color="auto"/>
            <w:right w:val="none" w:sz="0" w:space="0" w:color="auto"/>
          </w:divBdr>
        </w:div>
        <w:div w:id="1965960714">
          <w:marLeft w:val="640"/>
          <w:marRight w:val="0"/>
          <w:marTop w:val="0"/>
          <w:marBottom w:val="0"/>
          <w:divBdr>
            <w:top w:val="none" w:sz="0" w:space="0" w:color="auto"/>
            <w:left w:val="none" w:sz="0" w:space="0" w:color="auto"/>
            <w:bottom w:val="none" w:sz="0" w:space="0" w:color="auto"/>
            <w:right w:val="none" w:sz="0" w:space="0" w:color="auto"/>
          </w:divBdr>
        </w:div>
        <w:div w:id="1260943664">
          <w:marLeft w:val="640"/>
          <w:marRight w:val="0"/>
          <w:marTop w:val="0"/>
          <w:marBottom w:val="0"/>
          <w:divBdr>
            <w:top w:val="none" w:sz="0" w:space="0" w:color="auto"/>
            <w:left w:val="none" w:sz="0" w:space="0" w:color="auto"/>
            <w:bottom w:val="none" w:sz="0" w:space="0" w:color="auto"/>
            <w:right w:val="none" w:sz="0" w:space="0" w:color="auto"/>
          </w:divBdr>
        </w:div>
        <w:div w:id="1696689674">
          <w:marLeft w:val="640"/>
          <w:marRight w:val="0"/>
          <w:marTop w:val="0"/>
          <w:marBottom w:val="0"/>
          <w:divBdr>
            <w:top w:val="none" w:sz="0" w:space="0" w:color="auto"/>
            <w:left w:val="none" w:sz="0" w:space="0" w:color="auto"/>
            <w:bottom w:val="none" w:sz="0" w:space="0" w:color="auto"/>
            <w:right w:val="none" w:sz="0" w:space="0" w:color="auto"/>
          </w:divBdr>
        </w:div>
        <w:div w:id="744691373">
          <w:marLeft w:val="640"/>
          <w:marRight w:val="0"/>
          <w:marTop w:val="0"/>
          <w:marBottom w:val="0"/>
          <w:divBdr>
            <w:top w:val="none" w:sz="0" w:space="0" w:color="auto"/>
            <w:left w:val="none" w:sz="0" w:space="0" w:color="auto"/>
            <w:bottom w:val="none" w:sz="0" w:space="0" w:color="auto"/>
            <w:right w:val="none" w:sz="0" w:space="0" w:color="auto"/>
          </w:divBdr>
        </w:div>
        <w:div w:id="1831172226">
          <w:marLeft w:val="640"/>
          <w:marRight w:val="0"/>
          <w:marTop w:val="0"/>
          <w:marBottom w:val="0"/>
          <w:divBdr>
            <w:top w:val="none" w:sz="0" w:space="0" w:color="auto"/>
            <w:left w:val="none" w:sz="0" w:space="0" w:color="auto"/>
            <w:bottom w:val="none" w:sz="0" w:space="0" w:color="auto"/>
            <w:right w:val="none" w:sz="0" w:space="0" w:color="auto"/>
          </w:divBdr>
        </w:div>
        <w:div w:id="1294404784">
          <w:marLeft w:val="640"/>
          <w:marRight w:val="0"/>
          <w:marTop w:val="0"/>
          <w:marBottom w:val="0"/>
          <w:divBdr>
            <w:top w:val="none" w:sz="0" w:space="0" w:color="auto"/>
            <w:left w:val="none" w:sz="0" w:space="0" w:color="auto"/>
            <w:bottom w:val="none" w:sz="0" w:space="0" w:color="auto"/>
            <w:right w:val="none" w:sz="0" w:space="0" w:color="auto"/>
          </w:divBdr>
        </w:div>
        <w:div w:id="1224754980">
          <w:marLeft w:val="640"/>
          <w:marRight w:val="0"/>
          <w:marTop w:val="0"/>
          <w:marBottom w:val="0"/>
          <w:divBdr>
            <w:top w:val="none" w:sz="0" w:space="0" w:color="auto"/>
            <w:left w:val="none" w:sz="0" w:space="0" w:color="auto"/>
            <w:bottom w:val="none" w:sz="0" w:space="0" w:color="auto"/>
            <w:right w:val="none" w:sz="0" w:space="0" w:color="auto"/>
          </w:divBdr>
        </w:div>
        <w:div w:id="1593977689">
          <w:marLeft w:val="640"/>
          <w:marRight w:val="0"/>
          <w:marTop w:val="0"/>
          <w:marBottom w:val="0"/>
          <w:divBdr>
            <w:top w:val="none" w:sz="0" w:space="0" w:color="auto"/>
            <w:left w:val="none" w:sz="0" w:space="0" w:color="auto"/>
            <w:bottom w:val="none" w:sz="0" w:space="0" w:color="auto"/>
            <w:right w:val="none" w:sz="0" w:space="0" w:color="auto"/>
          </w:divBdr>
        </w:div>
        <w:div w:id="109276837">
          <w:marLeft w:val="640"/>
          <w:marRight w:val="0"/>
          <w:marTop w:val="0"/>
          <w:marBottom w:val="0"/>
          <w:divBdr>
            <w:top w:val="none" w:sz="0" w:space="0" w:color="auto"/>
            <w:left w:val="none" w:sz="0" w:space="0" w:color="auto"/>
            <w:bottom w:val="none" w:sz="0" w:space="0" w:color="auto"/>
            <w:right w:val="none" w:sz="0" w:space="0" w:color="auto"/>
          </w:divBdr>
        </w:div>
        <w:div w:id="1514149234">
          <w:marLeft w:val="640"/>
          <w:marRight w:val="0"/>
          <w:marTop w:val="0"/>
          <w:marBottom w:val="0"/>
          <w:divBdr>
            <w:top w:val="none" w:sz="0" w:space="0" w:color="auto"/>
            <w:left w:val="none" w:sz="0" w:space="0" w:color="auto"/>
            <w:bottom w:val="none" w:sz="0" w:space="0" w:color="auto"/>
            <w:right w:val="none" w:sz="0" w:space="0" w:color="auto"/>
          </w:divBdr>
        </w:div>
        <w:div w:id="1231385057">
          <w:marLeft w:val="640"/>
          <w:marRight w:val="0"/>
          <w:marTop w:val="0"/>
          <w:marBottom w:val="0"/>
          <w:divBdr>
            <w:top w:val="none" w:sz="0" w:space="0" w:color="auto"/>
            <w:left w:val="none" w:sz="0" w:space="0" w:color="auto"/>
            <w:bottom w:val="none" w:sz="0" w:space="0" w:color="auto"/>
            <w:right w:val="none" w:sz="0" w:space="0" w:color="auto"/>
          </w:divBdr>
        </w:div>
        <w:div w:id="1622112065">
          <w:marLeft w:val="640"/>
          <w:marRight w:val="0"/>
          <w:marTop w:val="0"/>
          <w:marBottom w:val="0"/>
          <w:divBdr>
            <w:top w:val="none" w:sz="0" w:space="0" w:color="auto"/>
            <w:left w:val="none" w:sz="0" w:space="0" w:color="auto"/>
            <w:bottom w:val="none" w:sz="0" w:space="0" w:color="auto"/>
            <w:right w:val="none" w:sz="0" w:space="0" w:color="auto"/>
          </w:divBdr>
        </w:div>
        <w:div w:id="804347970">
          <w:marLeft w:val="640"/>
          <w:marRight w:val="0"/>
          <w:marTop w:val="0"/>
          <w:marBottom w:val="0"/>
          <w:divBdr>
            <w:top w:val="none" w:sz="0" w:space="0" w:color="auto"/>
            <w:left w:val="none" w:sz="0" w:space="0" w:color="auto"/>
            <w:bottom w:val="none" w:sz="0" w:space="0" w:color="auto"/>
            <w:right w:val="none" w:sz="0" w:space="0" w:color="auto"/>
          </w:divBdr>
        </w:div>
        <w:div w:id="1805998504">
          <w:marLeft w:val="640"/>
          <w:marRight w:val="0"/>
          <w:marTop w:val="0"/>
          <w:marBottom w:val="0"/>
          <w:divBdr>
            <w:top w:val="none" w:sz="0" w:space="0" w:color="auto"/>
            <w:left w:val="none" w:sz="0" w:space="0" w:color="auto"/>
            <w:bottom w:val="none" w:sz="0" w:space="0" w:color="auto"/>
            <w:right w:val="none" w:sz="0" w:space="0" w:color="auto"/>
          </w:divBdr>
        </w:div>
        <w:div w:id="860095826">
          <w:marLeft w:val="640"/>
          <w:marRight w:val="0"/>
          <w:marTop w:val="0"/>
          <w:marBottom w:val="0"/>
          <w:divBdr>
            <w:top w:val="none" w:sz="0" w:space="0" w:color="auto"/>
            <w:left w:val="none" w:sz="0" w:space="0" w:color="auto"/>
            <w:bottom w:val="none" w:sz="0" w:space="0" w:color="auto"/>
            <w:right w:val="none" w:sz="0" w:space="0" w:color="auto"/>
          </w:divBdr>
        </w:div>
        <w:div w:id="684750707">
          <w:marLeft w:val="640"/>
          <w:marRight w:val="0"/>
          <w:marTop w:val="0"/>
          <w:marBottom w:val="0"/>
          <w:divBdr>
            <w:top w:val="none" w:sz="0" w:space="0" w:color="auto"/>
            <w:left w:val="none" w:sz="0" w:space="0" w:color="auto"/>
            <w:bottom w:val="none" w:sz="0" w:space="0" w:color="auto"/>
            <w:right w:val="none" w:sz="0" w:space="0" w:color="auto"/>
          </w:divBdr>
        </w:div>
        <w:div w:id="279802900">
          <w:marLeft w:val="640"/>
          <w:marRight w:val="0"/>
          <w:marTop w:val="0"/>
          <w:marBottom w:val="0"/>
          <w:divBdr>
            <w:top w:val="none" w:sz="0" w:space="0" w:color="auto"/>
            <w:left w:val="none" w:sz="0" w:space="0" w:color="auto"/>
            <w:bottom w:val="none" w:sz="0" w:space="0" w:color="auto"/>
            <w:right w:val="none" w:sz="0" w:space="0" w:color="auto"/>
          </w:divBdr>
        </w:div>
        <w:div w:id="1215313168">
          <w:marLeft w:val="640"/>
          <w:marRight w:val="0"/>
          <w:marTop w:val="0"/>
          <w:marBottom w:val="0"/>
          <w:divBdr>
            <w:top w:val="none" w:sz="0" w:space="0" w:color="auto"/>
            <w:left w:val="none" w:sz="0" w:space="0" w:color="auto"/>
            <w:bottom w:val="none" w:sz="0" w:space="0" w:color="auto"/>
            <w:right w:val="none" w:sz="0" w:space="0" w:color="auto"/>
          </w:divBdr>
        </w:div>
        <w:div w:id="831336769">
          <w:marLeft w:val="640"/>
          <w:marRight w:val="0"/>
          <w:marTop w:val="0"/>
          <w:marBottom w:val="0"/>
          <w:divBdr>
            <w:top w:val="none" w:sz="0" w:space="0" w:color="auto"/>
            <w:left w:val="none" w:sz="0" w:space="0" w:color="auto"/>
            <w:bottom w:val="none" w:sz="0" w:space="0" w:color="auto"/>
            <w:right w:val="none" w:sz="0" w:space="0" w:color="auto"/>
          </w:divBdr>
        </w:div>
        <w:div w:id="757747989">
          <w:marLeft w:val="640"/>
          <w:marRight w:val="0"/>
          <w:marTop w:val="0"/>
          <w:marBottom w:val="0"/>
          <w:divBdr>
            <w:top w:val="none" w:sz="0" w:space="0" w:color="auto"/>
            <w:left w:val="none" w:sz="0" w:space="0" w:color="auto"/>
            <w:bottom w:val="none" w:sz="0" w:space="0" w:color="auto"/>
            <w:right w:val="none" w:sz="0" w:space="0" w:color="auto"/>
          </w:divBdr>
        </w:div>
        <w:div w:id="944733634">
          <w:marLeft w:val="640"/>
          <w:marRight w:val="0"/>
          <w:marTop w:val="0"/>
          <w:marBottom w:val="0"/>
          <w:divBdr>
            <w:top w:val="none" w:sz="0" w:space="0" w:color="auto"/>
            <w:left w:val="none" w:sz="0" w:space="0" w:color="auto"/>
            <w:bottom w:val="none" w:sz="0" w:space="0" w:color="auto"/>
            <w:right w:val="none" w:sz="0" w:space="0" w:color="auto"/>
          </w:divBdr>
        </w:div>
        <w:div w:id="998733523">
          <w:marLeft w:val="640"/>
          <w:marRight w:val="0"/>
          <w:marTop w:val="0"/>
          <w:marBottom w:val="0"/>
          <w:divBdr>
            <w:top w:val="none" w:sz="0" w:space="0" w:color="auto"/>
            <w:left w:val="none" w:sz="0" w:space="0" w:color="auto"/>
            <w:bottom w:val="none" w:sz="0" w:space="0" w:color="auto"/>
            <w:right w:val="none" w:sz="0" w:space="0" w:color="auto"/>
          </w:divBdr>
        </w:div>
        <w:div w:id="798454045">
          <w:marLeft w:val="640"/>
          <w:marRight w:val="0"/>
          <w:marTop w:val="0"/>
          <w:marBottom w:val="0"/>
          <w:divBdr>
            <w:top w:val="none" w:sz="0" w:space="0" w:color="auto"/>
            <w:left w:val="none" w:sz="0" w:space="0" w:color="auto"/>
            <w:bottom w:val="none" w:sz="0" w:space="0" w:color="auto"/>
            <w:right w:val="none" w:sz="0" w:space="0" w:color="auto"/>
          </w:divBdr>
        </w:div>
        <w:div w:id="163084562">
          <w:marLeft w:val="640"/>
          <w:marRight w:val="0"/>
          <w:marTop w:val="0"/>
          <w:marBottom w:val="0"/>
          <w:divBdr>
            <w:top w:val="none" w:sz="0" w:space="0" w:color="auto"/>
            <w:left w:val="none" w:sz="0" w:space="0" w:color="auto"/>
            <w:bottom w:val="none" w:sz="0" w:space="0" w:color="auto"/>
            <w:right w:val="none" w:sz="0" w:space="0" w:color="auto"/>
          </w:divBdr>
        </w:div>
        <w:div w:id="1170944385">
          <w:marLeft w:val="640"/>
          <w:marRight w:val="0"/>
          <w:marTop w:val="0"/>
          <w:marBottom w:val="0"/>
          <w:divBdr>
            <w:top w:val="none" w:sz="0" w:space="0" w:color="auto"/>
            <w:left w:val="none" w:sz="0" w:space="0" w:color="auto"/>
            <w:bottom w:val="none" w:sz="0" w:space="0" w:color="auto"/>
            <w:right w:val="none" w:sz="0" w:space="0" w:color="auto"/>
          </w:divBdr>
        </w:div>
        <w:div w:id="871187101">
          <w:marLeft w:val="640"/>
          <w:marRight w:val="0"/>
          <w:marTop w:val="0"/>
          <w:marBottom w:val="0"/>
          <w:divBdr>
            <w:top w:val="none" w:sz="0" w:space="0" w:color="auto"/>
            <w:left w:val="none" w:sz="0" w:space="0" w:color="auto"/>
            <w:bottom w:val="none" w:sz="0" w:space="0" w:color="auto"/>
            <w:right w:val="none" w:sz="0" w:space="0" w:color="auto"/>
          </w:divBdr>
        </w:div>
        <w:div w:id="453446898">
          <w:marLeft w:val="640"/>
          <w:marRight w:val="0"/>
          <w:marTop w:val="0"/>
          <w:marBottom w:val="0"/>
          <w:divBdr>
            <w:top w:val="none" w:sz="0" w:space="0" w:color="auto"/>
            <w:left w:val="none" w:sz="0" w:space="0" w:color="auto"/>
            <w:bottom w:val="none" w:sz="0" w:space="0" w:color="auto"/>
            <w:right w:val="none" w:sz="0" w:space="0" w:color="auto"/>
          </w:divBdr>
        </w:div>
        <w:div w:id="491798494">
          <w:marLeft w:val="640"/>
          <w:marRight w:val="0"/>
          <w:marTop w:val="0"/>
          <w:marBottom w:val="0"/>
          <w:divBdr>
            <w:top w:val="none" w:sz="0" w:space="0" w:color="auto"/>
            <w:left w:val="none" w:sz="0" w:space="0" w:color="auto"/>
            <w:bottom w:val="none" w:sz="0" w:space="0" w:color="auto"/>
            <w:right w:val="none" w:sz="0" w:space="0" w:color="auto"/>
          </w:divBdr>
        </w:div>
        <w:div w:id="1044790579">
          <w:marLeft w:val="640"/>
          <w:marRight w:val="0"/>
          <w:marTop w:val="0"/>
          <w:marBottom w:val="0"/>
          <w:divBdr>
            <w:top w:val="none" w:sz="0" w:space="0" w:color="auto"/>
            <w:left w:val="none" w:sz="0" w:space="0" w:color="auto"/>
            <w:bottom w:val="none" w:sz="0" w:space="0" w:color="auto"/>
            <w:right w:val="none" w:sz="0" w:space="0" w:color="auto"/>
          </w:divBdr>
        </w:div>
        <w:div w:id="1856460177">
          <w:marLeft w:val="640"/>
          <w:marRight w:val="0"/>
          <w:marTop w:val="0"/>
          <w:marBottom w:val="0"/>
          <w:divBdr>
            <w:top w:val="none" w:sz="0" w:space="0" w:color="auto"/>
            <w:left w:val="none" w:sz="0" w:space="0" w:color="auto"/>
            <w:bottom w:val="none" w:sz="0" w:space="0" w:color="auto"/>
            <w:right w:val="none" w:sz="0" w:space="0" w:color="auto"/>
          </w:divBdr>
        </w:div>
        <w:div w:id="939069848">
          <w:marLeft w:val="640"/>
          <w:marRight w:val="0"/>
          <w:marTop w:val="0"/>
          <w:marBottom w:val="0"/>
          <w:divBdr>
            <w:top w:val="none" w:sz="0" w:space="0" w:color="auto"/>
            <w:left w:val="none" w:sz="0" w:space="0" w:color="auto"/>
            <w:bottom w:val="none" w:sz="0" w:space="0" w:color="auto"/>
            <w:right w:val="none" w:sz="0" w:space="0" w:color="auto"/>
          </w:divBdr>
        </w:div>
        <w:div w:id="147984493">
          <w:marLeft w:val="640"/>
          <w:marRight w:val="0"/>
          <w:marTop w:val="0"/>
          <w:marBottom w:val="0"/>
          <w:divBdr>
            <w:top w:val="none" w:sz="0" w:space="0" w:color="auto"/>
            <w:left w:val="none" w:sz="0" w:space="0" w:color="auto"/>
            <w:bottom w:val="none" w:sz="0" w:space="0" w:color="auto"/>
            <w:right w:val="none" w:sz="0" w:space="0" w:color="auto"/>
          </w:divBdr>
        </w:div>
        <w:div w:id="944581298">
          <w:marLeft w:val="640"/>
          <w:marRight w:val="0"/>
          <w:marTop w:val="0"/>
          <w:marBottom w:val="0"/>
          <w:divBdr>
            <w:top w:val="none" w:sz="0" w:space="0" w:color="auto"/>
            <w:left w:val="none" w:sz="0" w:space="0" w:color="auto"/>
            <w:bottom w:val="none" w:sz="0" w:space="0" w:color="auto"/>
            <w:right w:val="none" w:sz="0" w:space="0" w:color="auto"/>
          </w:divBdr>
        </w:div>
        <w:div w:id="330333417">
          <w:marLeft w:val="640"/>
          <w:marRight w:val="0"/>
          <w:marTop w:val="0"/>
          <w:marBottom w:val="0"/>
          <w:divBdr>
            <w:top w:val="none" w:sz="0" w:space="0" w:color="auto"/>
            <w:left w:val="none" w:sz="0" w:space="0" w:color="auto"/>
            <w:bottom w:val="none" w:sz="0" w:space="0" w:color="auto"/>
            <w:right w:val="none" w:sz="0" w:space="0" w:color="auto"/>
          </w:divBdr>
        </w:div>
        <w:div w:id="898904735">
          <w:marLeft w:val="640"/>
          <w:marRight w:val="0"/>
          <w:marTop w:val="0"/>
          <w:marBottom w:val="0"/>
          <w:divBdr>
            <w:top w:val="none" w:sz="0" w:space="0" w:color="auto"/>
            <w:left w:val="none" w:sz="0" w:space="0" w:color="auto"/>
            <w:bottom w:val="none" w:sz="0" w:space="0" w:color="auto"/>
            <w:right w:val="none" w:sz="0" w:space="0" w:color="auto"/>
          </w:divBdr>
        </w:div>
        <w:div w:id="116610713">
          <w:marLeft w:val="640"/>
          <w:marRight w:val="0"/>
          <w:marTop w:val="0"/>
          <w:marBottom w:val="0"/>
          <w:divBdr>
            <w:top w:val="none" w:sz="0" w:space="0" w:color="auto"/>
            <w:left w:val="none" w:sz="0" w:space="0" w:color="auto"/>
            <w:bottom w:val="none" w:sz="0" w:space="0" w:color="auto"/>
            <w:right w:val="none" w:sz="0" w:space="0" w:color="auto"/>
          </w:divBdr>
        </w:div>
        <w:div w:id="1106267750">
          <w:marLeft w:val="640"/>
          <w:marRight w:val="0"/>
          <w:marTop w:val="0"/>
          <w:marBottom w:val="0"/>
          <w:divBdr>
            <w:top w:val="none" w:sz="0" w:space="0" w:color="auto"/>
            <w:left w:val="none" w:sz="0" w:space="0" w:color="auto"/>
            <w:bottom w:val="none" w:sz="0" w:space="0" w:color="auto"/>
            <w:right w:val="none" w:sz="0" w:space="0" w:color="auto"/>
          </w:divBdr>
        </w:div>
        <w:div w:id="1285192591">
          <w:marLeft w:val="640"/>
          <w:marRight w:val="0"/>
          <w:marTop w:val="0"/>
          <w:marBottom w:val="0"/>
          <w:divBdr>
            <w:top w:val="none" w:sz="0" w:space="0" w:color="auto"/>
            <w:left w:val="none" w:sz="0" w:space="0" w:color="auto"/>
            <w:bottom w:val="none" w:sz="0" w:space="0" w:color="auto"/>
            <w:right w:val="none" w:sz="0" w:space="0" w:color="auto"/>
          </w:divBdr>
        </w:div>
        <w:div w:id="1077944090">
          <w:marLeft w:val="640"/>
          <w:marRight w:val="0"/>
          <w:marTop w:val="0"/>
          <w:marBottom w:val="0"/>
          <w:divBdr>
            <w:top w:val="none" w:sz="0" w:space="0" w:color="auto"/>
            <w:left w:val="none" w:sz="0" w:space="0" w:color="auto"/>
            <w:bottom w:val="none" w:sz="0" w:space="0" w:color="auto"/>
            <w:right w:val="none" w:sz="0" w:space="0" w:color="auto"/>
          </w:divBdr>
        </w:div>
        <w:div w:id="759570036">
          <w:marLeft w:val="640"/>
          <w:marRight w:val="0"/>
          <w:marTop w:val="0"/>
          <w:marBottom w:val="0"/>
          <w:divBdr>
            <w:top w:val="none" w:sz="0" w:space="0" w:color="auto"/>
            <w:left w:val="none" w:sz="0" w:space="0" w:color="auto"/>
            <w:bottom w:val="none" w:sz="0" w:space="0" w:color="auto"/>
            <w:right w:val="none" w:sz="0" w:space="0" w:color="auto"/>
          </w:divBdr>
        </w:div>
        <w:div w:id="1279217337">
          <w:marLeft w:val="640"/>
          <w:marRight w:val="0"/>
          <w:marTop w:val="0"/>
          <w:marBottom w:val="0"/>
          <w:divBdr>
            <w:top w:val="none" w:sz="0" w:space="0" w:color="auto"/>
            <w:left w:val="none" w:sz="0" w:space="0" w:color="auto"/>
            <w:bottom w:val="none" w:sz="0" w:space="0" w:color="auto"/>
            <w:right w:val="none" w:sz="0" w:space="0" w:color="auto"/>
          </w:divBdr>
        </w:div>
        <w:div w:id="541215575">
          <w:marLeft w:val="640"/>
          <w:marRight w:val="0"/>
          <w:marTop w:val="0"/>
          <w:marBottom w:val="0"/>
          <w:divBdr>
            <w:top w:val="none" w:sz="0" w:space="0" w:color="auto"/>
            <w:left w:val="none" w:sz="0" w:space="0" w:color="auto"/>
            <w:bottom w:val="none" w:sz="0" w:space="0" w:color="auto"/>
            <w:right w:val="none" w:sz="0" w:space="0" w:color="auto"/>
          </w:divBdr>
        </w:div>
        <w:div w:id="1859930355">
          <w:marLeft w:val="640"/>
          <w:marRight w:val="0"/>
          <w:marTop w:val="0"/>
          <w:marBottom w:val="0"/>
          <w:divBdr>
            <w:top w:val="none" w:sz="0" w:space="0" w:color="auto"/>
            <w:left w:val="none" w:sz="0" w:space="0" w:color="auto"/>
            <w:bottom w:val="none" w:sz="0" w:space="0" w:color="auto"/>
            <w:right w:val="none" w:sz="0" w:space="0" w:color="auto"/>
          </w:divBdr>
        </w:div>
        <w:div w:id="1053164963">
          <w:marLeft w:val="640"/>
          <w:marRight w:val="0"/>
          <w:marTop w:val="0"/>
          <w:marBottom w:val="0"/>
          <w:divBdr>
            <w:top w:val="none" w:sz="0" w:space="0" w:color="auto"/>
            <w:left w:val="none" w:sz="0" w:space="0" w:color="auto"/>
            <w:bottom w:val="none" w:sz="0" w:space="0" w:color="auto"/>
            <w:right w:val="none" w:sz="0" w:space="0" w:color="auto"/>
          </w:divBdr>
        </w:div>
        <w:div w:id="1027026604">
          <w:marLeft w:val="640"/>
          <w:marRight w:val="0"/>
          <w:marTop w:val="0"/>
          <w:marBottom w:val="0"/>
          <w:divBdr>
            <w:top w:val="none" w:sz="0" w:space="0" w:color="auto"/>
            <w:left w:val="none" w:sz="0" w:space="0" w:color="auto"/>
            <w:bottom w:val="none" w:sz="0" w:space="0" w:color="auto"/>
            <w:right w:val="none" w:sz="0" w:space="0" w:color="auto"/>
          </w:divBdr>
        </w:div>
        <w:div w:id="540821769">
          <w:marLeft w:val="640"/>
          <w:marRight w:val="0"/>
          <w:marTop w:val="0"/>
          <w:marBottom w:val="0"/>
          <w:divBdr>
            <w:top w:val="none" w:sz="0" w:space="0" w:color="auto"/>
            <w:left w:val="none" w:sz="0" w:space="0" w:color="auto"/>
            <w:bottom w:val="none" w:sz="0" w:space="0" w:color="auto"/>
            <w:right w:val="none" w:sz="0" w:space="0" w:color="auto"/>
          </w:divBdr>
        </w:div>
        <w:div w:id="2095202489">
          <w:marLeft w:val="640"/>
          <w:marRight w:val="0"/>
          <w:marTop w:val="0"/>
          <w:marBottom w:val="0"/>
          <w:divBdr>
            <w:top w:val="none" w:sz="0" w:space="0" w:color="auto"/>
            <w:left w:val="none" w:sz="0" w:space="0" w:color="auto"/>
            <w:bottom w:val="none" w:sz="0" w:space="0" w:color="auto"/>
            <w:right w:val="none" w:sz="0" w:space="0" w:color="auto"/>
          </w:divBdr>
        </w:div>
        <w:div w:id="66417736">
          <w:marLeft w:val="640"/>
          <w:marRight w:val="0"/>
          <w:marTop w:val="0"/>
          <w:marBottom w:val="0"/>
          <w:divBdr>
            <w:top w:val="none" w:sz="0" w:space="0" w:color="auto"/>
            <w:left w:val="none" w:sz="0" w:space="0" w:color="auto"/>
            <w:bottom w:val="none" w:sz="0" w:space="0" w:color="auto"/>
            <w:right w:val="none" w:sz="0" w:space="0" w:color="auto"/>
          </w:divBdr>
        </w:div>
        <w:div w:id="274293795">
          <w:marLeft w:val="640"/>
          <w:marRight w:val="0"/>
          <w:marTop w:val="0"/>
          <w:marBottom w:val="0"/>
          <w:divBdr>
            <w:top w:val="none" w:sz="0" w:space="0" w:color="auto"/>
            <w:left w:val="none" w:sz="0" w:space="0" w:color="auto"/>
            <w:bottom w:val="none" w:sz="0" w:space="0" w:color="auto"/>
            <w:right w:val="none" w:sz="0" w:space="0" w:color="auto"/>
          </w:divBdr>
        </w:div>
        <w:div w:id="883713786">
          <w:marLeft w:val="640"/>
          <w:marRight w:val="0"/>
          <w:marTop w:val="0"/>
          <w:marBottom w:val="0"/>
          <w:divBdr>
            <w:top w:val="none" w:sz="0" w:space="0" w:color="auto"/>
            <w:left w:val="none" w:sz="0" w:space="0" w:color="auto"/>
            <w:bottom w:val="none" w:sz="0" w:space="0" w:color="auto"/>
            <w:right w:val="none" w:sz="0" w:space="0" w:color="auto"/>
          </w:divBdr>
        </w:div>
        <w:div w:id="485516430">
          <w:marLeft w:val="640"/>
          <w:marRight w:val="0"/>
          <w:marTop w:val="0"/>
          <w:marBottom w:val="0"/>
          <w:divBdr>
            <w:top w:val="none" w:sz="0" w:space="0" w:color="auto"/>
            <w:left w:val="none" w:sz="0" w:space="0" w:color="auto"/>
            <w:bottom w:val="none" w:sz="0" w:space="0" w:color="auto"/>
            <w:right w:val="none" w:sz="0" w:space="0" w:color="auto"/>
          </w:divBdr>
        </w:div>
        <w:div w:id="1068770356">
          <w:marLeft w:val="640"/>
          <w:marRight w:val="0"/>
          <w:marTop w:val="0"/>
          <w:marBottom w:val="0"/>
          <w:divBdr>
            <w:top w:val="none" w:sz="0" w:space="0" w:color="auto"/>
            <w:left w:val="none" w:sz="0" w:space="0" w:color="auto"/>
            <w:bottom w:val="none" w:sz="0" w:space="0" w:color="auto"/>
            <w:right w:val="none" w:sz="0" w:space="0" w:color="auto"/>
          </w:divBdr>
        </w:div>
        <w:div w:id="1684670285">
          <w:marLeft w:val="640"/>
          <w:marRight w:val="0"/>
          <w:marTop w:val="0"/>
          <w:marBottom w:val="0"/>
          <w:divBdr>
            <w:top w:val="none" w:sz="0" w:space="0" w:color="auto"/>
            <w:left w:val="none" w:sz="0" w:space="0" w:color="auto"/>
            <w:bottom w:val="none" w:sz="0" w:space="0" w:color="auto"/>
            <w:right w:val="none" w:sz="0" w:space="0" w:color="auto"/>
          </w:divBdr>
        </w:div>
        <w:div w:id="664238601">
          <w:marLeft w:val="640"/>
          <w:marRight w:val="0"/>
          <w:marTop w:val="0"/>
          <w:marBottom w:val="0"/>
          <w:divBdr>
            <w:top w:val="none" w:sz="0" w:space="0" w:color="auto"/>
            <w:left w:val="none" w:sz="0" w:space="0" w:color="auto"/>
            <w:bottom w:val="none" w:sz="0" w:space="0" w:color="auto"/>
            <w:right w:val="none" w:sz="0" w:space="0" w:color="auto"/>
          </w:divBdr>
        </w:div>
        <w:div w:id="1534416765">
          <w:marLeft w:val="640"/>
          <w:marRight w:val="0"/>
          <w:marTop w:val="0"/>
          <w:marBottom w:val="0"/>
          <w:divBdr>
            <w:top w:val="none" w:sz="0" w:space="0" w:color="auto"/>
            <w:left w:val="none" w:sz="0" w:space="0" w:color="auto"/>
            <w:bottom w:val="none" w:sz="0" w:space="0" w:color="auto"/>
            <w:right w:val="none" w:sz="0" w:space="0" w:color="auto"/>
          </w:divBdr>
        </w:div>
        <w:div w:id="1720854895">
          <w:marLeft w:val="640"/>
          <w:marRight w:val="0"/>
          <w:marTop w:val="0"/>
          <w:marBottom w:val="0"/>
          <w:divBdr>
            <w:top w:val="none" w:sz="0" w:space="0" w:color="auto"/>
            <w:left w:val="none" w:sz="0" w:space="0" w:color="auto"/>
            <w:bottom w:val="none" w:sz="0" w:space="0" w:color="auto"/>
            <w:right w:val="none" w:sz="0" w:space="0" w:color="auto"/>
          </w:divBdr>
        </w:div>
        <w:div w:id="514005548">
          <w:marLeft w:val="640"/>
          <w:marRight w:val="0"/>
          <w:marTop w:val="0"/>
          <w:marBottom w:val="0"/>
          <w:divBdr>
            <w:top w:val="none" w:sz="0" w:space="0" w:color="auto"/>
            <w:left w:val="none" w:sz="0" w:space="0" w:color="auto"/>
            <w:bottom w:val="none" w:sz="0" w:space="0" w:color="auto"/>
            <w:right w:val="none" w:sz="0" w:space="0" w:color="auto"/>
          </w:divBdr>
        </w:div>
        <w:div w:id="486240071">
          <w:marLeft w:val="640"/>
          <w:marRight w:val="0"/>
          <w:marTop w:val="0"/>
          <w:marBottom w:val="0"/>
          <w:divBdr>
            <w:top w:val="none" w:sz="0" w:space="0" w:color="auto"/>
            <w:left w:val="none" w:sz="0" w:space="0" w:color="auto"/>
            <w:bottom w:val="none" w:sz="0" w:space="0" w:color="auto"/>
            <w:right w:val="none" w:sz="0" w:space="0" w:color="auto"/>
          </w:divBdr>
        </w:div>
        <w:div w:id="455954646">
          <w:marLeft w:val="640"/>
          <w:marRight w:val="0"/>
          <w:marTop w:val="0"/>
          <w:marBottom w:val="0"/>
          <w:divBdr>
            <w:top w:val="none" w:sz="0" w:space="0" w:color="auto"/>
            <w:left w:val="none" w:sz="0" w:space="0" w:color="auto"/>
            <w:bottom w:val="none" w:sz="0" w:space="0" w:color="auto"/>
            <w:right w:val="none" w:sz="0" w:space="0" w:color="auto"/>
          </w:divBdr>
        </w:div>
        <w:div w:id="1190946192">
          <w:marLeft w:val="640"/>
          <w:marRight w:val="0"/>
          <w:marTop w:val="0"/>
          <w:marBottom w:val="0"/>
          <w:divBdr>
            <w:top w:val="none" w:sz="0" w:space="0" w:color="auto"/>
            <w:left w:val="none" w:sz="0" w:space="0" w:color="auto"/>
            <w:bottom w:val="none" w:sz="0" w:space="0" w:color="auto"/>
            <w:right w:val="none" w:sz="0" w:space="0" w:color="auto"/>
          </w:divBdr>
        </w:div>
        <w:div w:id="1612055062">
          <w:marLeft w:val="640"/>
          <w:marRight w:val="0"/>
          <w:marTop w:val="0"/>
          <w:marBottom w:val="0"/>
          <w:divBdr>
            <w:top w:val="none" w:sz="0" w:space="0" w:color="auto"/>
            <w:left w:val="none" w:sz="0" w:space="0" w:color="auto"/>
            <w:bottom w:val="none" w:sz="0" w:space="0" w:color="auto"/>
            <w:right w:val="none" w:sz="0" w:space="0" w:color="auto"/>
          </w:divBdr>
        </w:div>
        <w:div w:id="475267152">
          <w:marLeft w:val="640"/>
          <w:marRight w:val="0"/>
          <w:marTop w:val="0"/>
          <w:marBottom w:val="0"/>
          <w:divBdr>
            <w:top w:val="none" w:sz="0" w:space="0" w:color="auto"/>
            <w:left w:val="none" w:sz="0" w:space="0" w:color="auto"/>
            <w:bottom w:val="none" w:sz="0" w:space="0" w:color="auto"/>
            <w:right w:val="none" w:sz="0" w:space="0" w:color="auto"/>
          </w:divBdr>
        </w:div>
        <w:div w:id="51270075">
          <w:marLeft w:val="640"/>
          <w:marRight w:val="0"/>
          <w:marTop w:val="0"/>
          <w:marBottom w:val="0"/>
          <w:divBdr>
            <w:top w:val="none" w:sz="0" w:space="0" w:color="auto"/>
            <w:left w:val="none" w:sz="0" w:space="0" w:color="auto"/>
            <w:bottom w:val="none" w:sz="0" w:space="0" w:color="auto"/>
            <w:right w:val="none" w:sz="0" w:space="0" w:color="auto"/>
          </w:divBdr>
        </w:div>
        <w:div w:id="13851765">
          <w:marLeft w:val="640"/>
          <w:marRight w:val="0"/>
          <w:marTop w:val="0"/>
          <w:marBottom w:val="0"/>
          <w:divBdr>
            <w:top w:val="none" w:sz="0" w:space="0" w:color="auto"/>
            <w:left w:val="none" w:sz="0" w:space="0" w:color="auto"/>
            <w:bottom w:val="none" w:sz="0" w:space="0" w:color="auto"/>
            <w:right w:val="none" w:sz="0" w:space="0" w:color="auto"/>
          </w:divBdr>
        </w:div>
        <w:div w:id="86003885">
          <w:marLeft w:val="640"/>
          <w:marRight w:val="0"/>
          <w:marTop w:val="0"/>
          <w:marBottom w:val="0"/>
          <w:divBdr>
            <w:top w:val="none" w:sz="0" w:space="0" w:color="auto"/>
            <w:left w:val="none" w:sz="0" w:space="0" w:color="auto"/>
            <w:bottom w:val="none" w:sz="0" w:space="0" w:color="auto"/>
            <w:right w:val="none" w:sz="0" w:space="0" w:color="auto"/>
          </w:divBdr>
        </w:div>
        <w:div w:id="603851651">
          <w:marLeft w:val="640"/>
          <w:marRight w:val="0"/>
          <w:marTop w:val="0"/>
          <w:marBottom w:val="0"/>
          <w:divBdr>
            <w:top w:val="none" w:sz="0" w:space="0" w:color="auto"/>
            <w:left w:val="none" w:sz="0" w:space="0" w:color="auto"/>
            <w:bottom w:val="none" w:sz="0" w:space="0" w:color="auto"/>
            <w:right w:val="none" w:sz="0" w:space="0" w:color="auto"/>
          </w:divBdr>
        </w:div>
        <w:div w:id="729228591">
          <w:marLeft w:val="640"/>
          <w:marRight w:val="0"/>
          <w:marTop w:val="0"/>
          <w:marBottom w:val="0"/>
          <w:divBdr>
            <w:top w:val="none" w:sz="0" w:space="0" w:color="auto"/>
            <w:left w:val="none" w:sz="0" w:space="0" w:color="auto"/>
            <w:bottom w:val="none" w:sz="0" w:space="0" w:color="auto"/>
            <w:right w:val="none" w:sz="0" w:space="0" w:color="auto"/>
          </w:divBdr>
        </w:div>
        <w:div w:id="532152828">
          <w:marLeft w:val="640"/>
          <w:marRight w:val="0"/>
          <w:marTop w:val="0"/>
          <w:marBottom w:val="0"/>
          <w:divBdr>
            <w:top w:val="none" w:sz="0" w:space="0" w:color="auto"/>
            <w:left w:val="none" w:sz="0" w:space="0" w:color="auto"/>
            <w:bottom w:val="none" w:sz="0" w:space="0" w:color="auto"/>
            <w:right w:val="none" w:sz="0" w:space="0" w:color="auto"/>
          </w:divBdr>
        </w:div>
        <w:div w:id="777407360">
          <w:marLeft w:val="640"/>
          <w:marRight w:val="0"/>
          <w:marTop w:val="0"/>
          <w:marBottom w:val="0"/>
          <w:divBdr>
            <w:top w:val="none" w:sz="0" w:space="0" w:color="auto"/>
            <w:left w:val="none" w:sz="0" w:space="0" w:color="auto"/>
            <w:bottom w:val="none" w:sz="0" w:space="0" w:color="auto"/>
            <w:right w:val="none" w:sz="0" w:space="0" w:color="auto"/>
          </w:divBdr>
        </w:div>
        <w:div w:id="190343485">
          <w:marLeft w:val="640"/>
          <w:marRight w:val="0"/>
          <w:marTop w:val="0"/>
          <w:marBottom w:val="0"/>
          <w:divBdr>
            <w:top w:val="none" w:sz="0" w:space="0" w:color="auto"/>
            <w:left w:val="none" w:sz="0" w:space="0" w:color="auto"/>
            <w:bottom w:val="none" w:sz="0" w:space="0" w:color="auto"/>
            <w:right w:val="none" w:sz="0" w:space="0" w:color="auto"/>
          </w:divBdr>
        </w:div>
        <w:div w:id="1839924577">
          <w:marLeft w:val="640"/>
          <w:marRight w:val="0"/>
          <w:marTop w:val="0"/>
          <w:marBottom w:val="0"/>
          <w:divBdr>
            <w:top w:val="none" w:sz="0" w:space="0" w:color="auto"/>
            <w:left w:val="none" w:sz="0" w:space="0" w:color="auto"/>
            <w:bottom w:val="none" w:sz="0" w:space="0" w:color="auto"/>
            <w:right w:val="none" w:sz="0" w:space="0" w:color="auto"/>
          </w:divBdr>
        </w:div>
        <w:div w:id="1735657899">
          <w:marLeft w:val="640"/>
          <w:marRight w:val="0"/>
          <w:marTop w:val="0"/>
          <w:marBottom w:val="0"/>
          <w:divBdr>
            <w:top w:val="none" w:sz="0" w:space="0" w:color="auto"/>
            <w:left w:val="none" w:sz="0" w:space="0" w:color="auto"/>
            <w:bottom w:val="none" w:sz="0" w:space="0" w:color="auto"/>
            <w:right w:val="none" w:sz="0" w:space="0" w:color="auto"/>
          </w:divBdr>
        </w:div>
        <w:div w:id="1559633811">
          <w:marLeft w:val="640"/>
          <w:marRight w:val="0"/>
          <w:marTop w:val="0"/>
          <w:marBottom w:val="0"/>
          <w:divBdr>
            <w:top w:val="none" w:sz="0" w:space="0" w:color="auto"/>
            <w:left w:val="none" w:sz="0" w:space="0" w:color="auto"/>
            <w:bottom w:val="none" w:sz="0" w:space="0" w:color="auto"/>
            <w:right w:val="none" w:sz="0" w:space="0" w:color="auto"/>
          </w:divBdr>
        </w:div>
        <w:div w:id="1266500310">
          <w:marLeft w:val="640"/>
          <w:marRight w:val="0"/>
          <w:marTop w:val="0"/>
          <w:marBottom w:val="0"/>
          <w:divBdr>
            <w:top w:val="none" w:sz="0" w:space="0" w:color="auto"/>
            <w:left w:val="none" w:sz="0" w:space="0" w:color="auto"/>
            <w:bottom w:val="none" w:sz="0" w:space="0" w:color="auto"/>
            <w:right w:val="none" w:sz="0" w:space="0" w:color="auto"/>
          </w:divBdr>
        </w:div>
        <w:div w:id="819613228">
          <w:marLeft w:val="640"/>
          <w:marRight w:val="0"/>
          <w:marTop w:val="0"/>
          <w:marBottom w:val="0"/>
          <w:divBdr>
            <w:top w:val="none" w:sz="0" w:space="0" w:color="auto"/>
            <w:left w:val="none" w:sz="0" w:space="0" w:color="auto"/>
            <w:bottom w:val="none" w:sz="0" w:space="0" w:color="auto"/>
            <w:right w:val="none" w:sz="0" w:space="0" w:color="auto"/>
          </w:divBdr>
        </w:div>
        <w:div w:id="54087939">
          <w:marLeft w:val="640"/>
          <w:marRight w:val="0"/>
          <w:marTop w:val="0"/>
          <w:marBottom w:val="0"/>
          <w:divBdr>
            <w:top w:val="none" w:sz="0" w:space="0" w:color="auto"/>
            <w:left w:val="none" w:sz="0" w:space="0" w:color="auto"/>
            <w:bottom w:val="none" w:sz="0" w:space="0" w:color="auto"/>
            <w:right w:val="none" w:sz="0" w:space="0" w:color="auto"/>
          </w:divBdr>
        </w:div>
        <w:div w:id="229077625">
          <w:marLeft w:val="640"/>
          <w:marRight w:val="0"/>
          <w:marTop w:val="0"/>
          <w:marBottom w:val="0"/>
          <w:divBdr>
            <w:top w:val="none" w:sz="0" w:space="0" w:color="auto"/>
            <w:left w:val="none" w:sz="0" w:space="0" w:color="auto"/>
            <w:bottom w:val="none" w:sz="0" w:space="0" w:color="auto"/>
            <w:right w:val="none" w:sz="0" w:space="0" w:color="auto"/>
          </w:divBdr>
        </w:div>
        <w:div w:id="906839305">
          <w:marLeft w:val="640"/>
          <w:marRight w:val="0"/>
          <w:marTop w:val="0"/>
          <w:marBottom w:val="0"/>
          <w:divBdr>
            <w:top w:val="none" w:sz="0" w:space="0" w:color="auto"/>
            <w:left w:val="none" w:sz="0" w:space="0" w:color="auto"/>
            <w:bottom w:val="none" w:sz="0" w:space="0" w:color="auto"/>
            <w:right w:val="none" w:sz="0" w:space="0" w:color="auto"/>
          </w:divBdr>
        </w:div>
        <w:div w:id="2104036163">
          <w:marLeft w:val="640"/>
          <w:marRight w:val="0"/>
          <w:marTop w:val="0"/>
          <w:marBottom w:val="0"/>
          <w:divBdr>
            <w:top w:val="none" w:sz="0" w:space="0" w:color="auto"/>
            <w:left w:val="none" w:sz="0" w:space="0" w:color="auto"/>
            <w:bottom w:val="none" w:sz="0" w:space="0" w:color="auto"/>
            <w:right w:val="none" w:sz="0" w:space="0" w:color="auto"/>
          </w:divBdr>
        </w:div>
        <w:div w:id="611208677">
          <w:marLeft w:val="640"/>
          <w:marRight w:val="0"/>
          <w:marTop w:val="0"/>
          <w:marBottom w:val="0"/>
          <w:divBdr>
            <w:top w:val="none" w:sz="0" w:space="0" w:color="auto"/>
            <w:left w:val="none" w:sz="0" w:space="0" w:color="auto"/>
            <w:bottom w:val="none" w:sz="0" w:space="0" w:color="auto"/>
            <w:right w:val="none" w:sz="0" w:space="0" w:color="auto"/>
          </w:divBdr>
        </w:div>
        <w:div w:id="1720086346">
          <w:marLeft w:val="640"/>
          <w:marRight w:val="0"/>
          <w:marTop w:val="0"/>
          <w:marBottom w:val="0"/>
          <w:divBdr>
            <w:top w:val="none" w:sz="0" w:space="0" w:color="auto"/>
            <w:left w:val="none" w:sz="0" w:space="0" w:color="auto"/>
            <w:bottom w:val="none" w:sz="0" w:space="0" w:color="auto"/>
            <w:right w:val="none" w:sz="0" w:space="0" w:color="auto"/>
          </w:divBdr>
        </w:div>
        <w:div w:id="247934271">
          <w:marLeft w:val="640"/>
          <w:marRight w:val="0"/>
          <w:marTop w:val="0"/>
          <w:marBottom w:val="0"/>
          <w:divBdr>
            <w:top w:val="none" w:sz="0" w:space="0" w:color="auto"/>
            <w:left w:val="none" w:sz="0" w:space="0" w:color="auto"/>
            <w:bottom w:val="none" w:sz="0" w:space="0" w:color="auto"/>
            <w:right w:val="none" w:sz="0" w:space="0" w:color="auto"/>
          </w:divBdr>
        </w:div>
        <w:div w:id="1673947803">
          <w:marLeft w:val="640"/>
          <w:marRight w:val="0"/>
          <w:marTop w:val="0"/>
          <w:marBottom w:val="0"/>
          <w:divBdr>
            <w:top w:val="none" w:sz="0" w:space="0" w:color="auto"/>
            <w:left w:val="none" w:sz="0" w:space="0" w:color="auto"/>
            <w:bottom w:val="none" w:sz="0" w:space="0" w:color="auto"/>
            <w:right w:val="none" w:sz="0" w:space="0" w:color="auto"/>
          </w:divBdr>
        </w:div>
        <w:div w:id="1997609097">
          <w:marLeft w:val="640"/>
          <w:marRight w:val="0"/>
          <w:marTop w:val="0"/>
          <w:marBottom w:val="0"/>
          <w:divBdr>
            <w:top w:val="none" w:sz="0" w:space="0" w:color="auto"/>
            <w:left w:val="none" w:sz="0" w:space="0" w:color="auto"/>
            <w:bottom w:val="none" w:sz="0" w:space="0" w:color="auto"/>
            <w:right w:val="none" w:sz="0" w:space="0" w:color="auto"/>
          </w:divBdr>
        </w:div>
        <w:div w:id="1453207121">
          <w:marLeft w:val="640"/>
          <w:marRight w:val="0"/>
          <w:marTop w:val="0"/>
          <w:marBottom w:val="0"/>
          <w:divBdr>
            <w:top w:val="none" w:sz="0" w:space="0" w:color="auto"/>
            <w:left w:val="none" w:sz="0" w:space="0" w:color="auto"/>
            <w:bottom w:val="none" w:sz="0" w:space="0" w:color="auto"/>
            <w:right w:val="none" w:sz="0" w:space="0" w:color="auto"/>
          </w:divBdr>
        </w:div>
        <w:div w:id="2108651947">
          <w:marLeft w:val="640"/>
          <w:marRight w:val="0"/>
          <w:marTop w:val="0"/>
          <w:marBottom w:val="0"/>
          <w:divBdr>
            <w:top w:val="none" w:sz="0" w:space="0" w:color="auto"/>
            <w:left w:val="none" w:sz="0" w:space="0" w:color="auto"/>
            <w:bottom w:val="none" w:sz="0" w:space="0" w:color="auto"/>
            <w:right w:val="none" w:sz="0" w:space="0" w:color="auto"/>
          </w:divBdr>
        </w:div>
        <w:div w:id="1284724938">
          <w:marLeft w:val="640"/>
          <w:marRight w:val="0"/>
          <w:marTop w:val="0"/>
          <w:marBottom w:val="0"/>
          <w:divBdr>
            <w:top w:val="none" w:sz="0" w:space="0" w:color="auto"/>
            <w:left w:val="none" w:sz="0" w:space="0" w:color="auto"/>
            <w:bottom w:val="none" w:sz="0" w:space="0" w:color="auto"/>
            <w:right w:val="none" w:sz="0" w:space="0" w:color="auto"/>
          </w:divBdr>
        </w:div>
        <w:div w:id="1622808372">
          <w:marLeft w:val="640"/>
          <w:marRight w:val="0"/>
          <w:marTop w:val="0"/>
          <w:marBottom w:val="0"/>
          <w:divBdr>
            <w:top w:val="none" w:sz="0" w:space="0" w:color="auto"/>
            <w:left w:val="none" w:sz="0" w:space="0" w:color="auto"/>
            <w:bottom w:val="none" w:sz="0" w:space="0" w:color="auto"/>
            <w:right w:val="none" w:sz="0" w:space="0" w:color="auto"/>
          </w:divBdr>
        </w:div>
        <w:div w:id="590243416">
          <w:marLeft w:val="640"/>
          <w:marRight w:val="0"/>
          <w:marTop w:val="0"/>
          <w:marBottom w:val="0"/>
          <w:divBdr>
            <w:top w:val="none" w:sz="0" w:space="0" w:color="auto"/>
            <w:left w:val="none" w:sz="0" w:space="0" w:color="auto"/>
            <w:bottom w:val="none" w:sz="0" w:space="0" w:color="auto"/>
            <w:right w:val="none" w:sz="0" w:space="0" w:color="auto"/>
          </w:divBdr>
        </w:div>
        <w:div w:id="1625621072">
          <w:marLeft w:val="640"/>
          <w:marRight w:val="0"/>
          <w:marTop w:val="0"/>
          <w:marBottom w:val="0"/>
          <w:divBdr>
            <w:top w:val="none" w:sz="0" w:space="0" w:color="auto"/>
            <w:left w:val="none" w:sz="0" w:space="0" w:color="auto"/>
            <w:bottom w:val="none" w:sz="0" w:space="0" w:color="auto"/>
            <w:right w:val="none" w:sz="0" w:space="0" w:color="auto"/>
          </w:divBdr>
        </w:div>
        <w:div w:id="1183667868">
          <w:marLeft w:val="640"/>
          <w:marRight w:val="0"/>
          <w:marTop w:val="0"/>
          <w:marBottom w:val="0"/>
          <w:divBdr>
            <w:top w:val="none" w:sz="0" w:space="0" w:color="auto"/>
            <w:left w:val="none" w:sz="0" w:space="0" w:color="auto"/>
            <w:bottom w:val="none" w:sz="0" w:space="0" w:color="auto"/>
            <w:right w:val="none" w:sz="0" w:space="0" w:color="auto"/>
          </w:divBdr>
        </w:div>
        <w:div w:id="1251082377">
          <w:marLeft w:val="640"/>
          <w:marRight w:val="0"/>
          <w:marTop w:val="0"/>
          <w:marBottom w:val="0"/>
          <w:divBdr>
            <w:top w:val="none" w:sz="0" w:space="0" w:color="auto"/>
            <w:left w:val="none" w:sz="0" w:space="0" w:color="auto"/>
            <w:bottom w:val="none" w:sz="0" w:space="0" w:color="auto"/>
            <w:right w:val="none" w:sz="0" w:space="0" w:color="auto"/>
          </w:divBdr>
        </w:div>
        <w:div w:id="2050263">
          <w:marLeft w:val="640"/>
          <w:marRight w:val="0"/>
          <w:marTop w:val="0"/>
          <w:marBottom w:val="0"/>
          <w:divBdr>
            <w:top w:val="none" w:sz="0" w:space="0" w:color="auto"/>
            <w:left w:val="none" w:sz="0" w:space="0" w:color="auto"/>
            <w:bottom w:val="none" w:sz="0" w:space="0" w:color="auto"/>
            <w:right w:val="none" w:sz="0" w:space="0" w:color="auto"/>
          </w:divBdr>
        </w:div>
        <w:div w:id="76758334">
          <w:marLeft w:val="640"/>
          <w:marRight w:val="0"/>
          <w:marTop w:val="0"/>
          <w:marBottom w:val="0"/>
          <w:divBdr>
            <w:top w:val="none" w:sz="0" w:space="0" w:color="auto"/>
            <w:left w:val="none" w:sz="0" w:space="0" w:color="auto"/>
            <w:bottom w:val="none" w:sz="0" w:space="0" w:color="auto"/>
            <w:right w:val="none" w:sz="0" w:space="0" w:color="auto"/>
          </w:divBdr>
        </w:div>
        <w:div w:id="551355827">
          <w:marLeft w:val="640"/>
          <w:marRight w:val="0"/>
          <w:marTop w:val="0"/>
          <w:marBottom w:val="0"/>
          <w:divBdr>
            <w:top w:val="none" w:sz="0" w:space="0" w:color="auto"/>
            <w:left w:val="none" w:sz="0" w:space="0" w:color="auto"/>
            <w:bottom w:val="none" w:sz="0" w:space="0" w:color="auto"/>
            <w:right w:val="none" w:sz="0" w:space="0" w:color="auto"/>
          </w:divBdr>
        </w:div>
        <w:div w:id="821317689">
          <w:marLeft w:val="640"/>
          <w:marRight w:val="0"/>
          <w:marTop w:val="0"/>
          <w:marBottom w:val="0"/>
          <w:divBdr>
            <w:top w:val="none" w:sz="0" w:space="0" w:color="auto"/>
            <w:left w:val="none" w:sz="0" w:space="0" w:color="auto"/>
            <w:bottom w:val="none" w:sz="0" w:space="0" w:color="auto"/>
            <w:right w:val="none" w:sz="0" w:space="0" w:color="auto"/>
          </w:divBdr>
        </w:div>
        <w:div w:id="1110049195">
          <w:marLeft w:val="640"/>
          <w:marRight w:val="0"/>
          <w:marTop w:val="0"/>
          <w:marBottom w:val="0"/>
          <w:divBdr>
            <w:top w:val="none" w:sz="0" w:space="0" w:color="auto"/>
            <w:left w:val="none" w:sz="0" w:space="0" w:color="auto"/>
            <w:bottom w:val="none" w:sz="0" w:space="0" w:color="auto"/>
            <w:right w:val="none" w:sz="0" w:space="0" w:color="auto"/>
          </w:divBdr>
        </w:div>
        <w:div w:id="390035060">
          <w:marLeft w:val="640"/>
          <w:marRight w:val="0"/>
          <w:marTop w:val="0"/>
          <w:marBottom w:val="0"/>
          <w:divBdr>
            <w:top w:val="none" w:sz="0" w:space="0" w:color="auto"/>
            <w:left w:val="none" w:sz="0" w:space="0" w:color="auto"/>
            <w:bottom w:val="none" w:sz="0" w:space="0" w:color="auto"/>
            <w:right w:val="none" w:sz="0" w:space="0" w:color="auto"/>
          </w:divBdr>
        </w:div>
        <w:div w:id="1755585241">
          <w:marLeft w:val="640"/>
          <w:marRight w:val="0"/>
          <w:marTop w:val="0"/>
          <w:marBottom w:val="0"/>
          <w:divBdr>
            <w:top w:val="none" w:sz="0" w:space="0" w:color="auto"/>
            <w:left w:val="none" w:sz="0" w:space="0" w:color="auto"/>
            <w:bottom w:val="none" w:sz="0" w:space="0" w:color="auto"/>
            <w:right w:val="none" w:sz="0" w:space="0" w:color="auto"/>
          </w:divBdr>
        </w:div>
        <w:div w:id="384833581">
          <w:marLeft w:val="640"/>
          <w:marRight w:val="0"/>
          <w:marTop w:val="0"/>
          <w:marBottom w:val="0"/>
          <w:divBdr>
            <w:top w:val="none" w:sz="0" w:space="0" w:color="auto"/>
            <w:left w:val="none" w:sz="0" w:space="0" w:color="auto"/>
            <w:bottom w:val="none" w:sz="0" w:space="0" w:color="auto"/>
            <w:right w:val="none" w:sz="0" w:space="0" w:color="auto"/>
          </w:divBdr>
        </w:div>
        <w:div w:id="94180966">
          <w:marLeft w:val="640"/>
          <w:marRight w:val="0"/>
          <w:marTop w:val="0"/>
          <w:marBottom w:val="0"/>
          <w:divBdr>
            <w:top w:val="none" w:sz="0" w:space="0" w:color="auto"/>
            <w:left w:val="none" w:sz="0" w:space="0" w:color="auto"/>
            <w:bottom w:val="none" w:sz="0" w:space="0" w:color="auto"/>
            <w:right w:val="none" w:sz="0" w:space="0" w:color="auto"/>
          </w:divBdr>
        </w:div>
        <w:div w:id="1631089226">
          <w:marLeft w:val="640"/>
          <w:marRight w:val="0"/>
          <w:marTop w:val="0"/>
          <w:marBottom w:val="0"/>
          <w:divBdr>
            <w:top w:val="none" w:sz="0" w:space="0" w:color="auto"/>
            <w:left w:val="none" w:sz="0" w:space="0" w:color="auto"/>
            <w:bottom w:val="none" w:sz="0" w:space="0" w:color="auto"/>
            <w:right w:val="none" w:sz="0" w:space="0" w:color="auto"/>
          </w:divBdr>
        </w:div>
        <w:div w:id="702903504">
          <w:marLeft w:val="640"/>
          <w:marRight w:val="0"/>
          <w:marTop w:val="0"/>
          <w:marBottom w:val="0"/>
          <w:divBdr>
            <w:top w:val="none" w:sz="0" w:space="0" w:color="auto"/>
            <w:left w:val="none" w:sz="0" w:space="0" w:color="auto"/>
            <w:bottom w:val="none" w:sz="0" w:space="0" w:color="auto"/>
            <w:right w:val="none" w:sz="0" w:space="0" w:color="auto"/>
          </w:divBdr>
        </w:div>
      </w:divsChild>
    </w:div>
    <w:div w:id="2083410909">
      <w:bodyDiv w:val="1"/>
      <w:marLeft w:val="0"/>
      <w:marRight w:val="0"/>
      <w:marTop w:val="0"/>
      <w:marBottom w:val="0"/>
      <w:divBdr>
        <w:top w:val="none" w:sz="0" w:space="0" w:color="auto"/>
        <w:left w:val="none" w:sz="0" w:space="0" w:color="auto"/>
        <w:bottom w:val="none" w:sz="0" w:space="0" w:color="auto"/>
        <w:right w:val="none" w:sz="0" w:space="0" w:color="auto"/>
      </w:divBdr>
      <w:divsChild>
        <w:div w:id="1871336485">
          <w:marLeft w:val="640"/>
          <w:marRight w:val="0"/>
          <w:marTop w:val="0"/>
          <w:marBottom w:val="0"/>
          <w:divBdr>
            <w:top w:val="none" w:sz="0" w:space="0" w:color="auto"/>
            <w:left w:val="none" w:sz="0" w:space="0" w:color="auto"/>
            <w:bottom w:val="none" w:sz="0" w:space="0" w:color="auto"/>
            <w:right w:val="none" w:sz="0" w:space="0" w:color="auto"/>
          </w:divBdr>
        </w:div>
        <w:div w:id="717557112">
          <w:marLeft w:val="640"/>
          <w:marRight w:val="0"/>
          <w:marTop w:val="0"/>
          <w:marBottom w:val="0"/>
          <w:divBdr>
            <w:top w:val="none" w:sz="0" w:space="0" w:color="auto"/>
            <w:left w:val="none" w:sz="0" w:space="0" w:color="auto"/>
            <w:bottom w:val="none" w:sz="0" w:space="0" w:color="auto"/>
            <w:right w:val="none" w:sz="0" w:space="0" w:color="auto"/>
          </w:divBdr>
        </w:div>
        <w:div w:id="782304977">
          <w:marLeft w:val="640"/>
          <w:marRight w:val="0"/>
          <w:marTop w:val="0"/>
          <w:marBottom w:val="0"/>
          <w:divBdr>
            <w:top w:val="none" w:sz="0" w:space="0" w:color="auto"/>
            <w:left w:val="none" w:sz="0" w:space="0" w:color="auto"/>
            <w:bottom w:val="none" w:sz="0" w:space="0" w:color="auto"/>
            <w:right w:val="none" w:sz="0" w:space="0" w:color="auto"/>
          </w:divBdr>
        </w:div>
        <w:div w:id="142428892">
          <w:marLeft w:val="640"/>
          <w:marRight w:val="0"/>
          <w:marTop w:val="0"/>
          <w:marBottom w:val="0"/>
          <w:divBdr>
            <w:top w:val="none" w:sz="0" w:space="0" w:color="auto"/>
            <w:left w:val="none" w:sz="0" w:space="0" w:color="auto"/>
            <w:bottom w:val="none" w:sz="0" w:space="0" w:color="auto"/>
            <w:right w:val="none" w:sz="0" w:space="0" w:color="auto"/>
          </w:divBdr>
        </w:div>
        <w:div w:id="1763523967">
          <w:marLeft w:val="640"/>
          <w:marRight w:val="0"/>
          <w:marTop w:val="0"/>
          <w:marBottom w:val="0"/>
          <w:divBdr>
            <w:top w:val="none" w:sz="0" w:space="0" w:color="auto"/>
            <w:left w:val="none" w:sz="0" w:space="0" w:color="auto"/>
            <w:bottom w:val="none" w:sz="0" w:space="0" w:color="auto"/>
            <w:right w:val="none" w:sz="0" w:space="0" w:color="auto"/>
          </w:divBdr>
        </w:div>
        <w:div w:id="1486700648">
          <w:marLeft w:val="640"/>
          <w:marRight w:val="0"/>
          <w:marTop w:val="0"/>
          <w:marBottom w:val="0"/>
          <w:divBdr>
            <w:top w:val="none" w:sz="0" w:space="0" w:color="auto"/>
            <w:left w:val="none" w:sz="0" w:space="0" w:color="auto"/>
            <w:bottom w:val="none" w:sz="0" w:space="0" w:color="auto"/>
            <w:right w:val="none" w:sz="0" w:space="0" w:color="auto"/>
          </w:divBdr>
        </w:div>
        <w:div w:id="65805769">
          <w:marLeft w:val="640"/>
          <w:marRight w:val="0"/>
          <w:marTop w:val="0"/>
          <w:marBottom w:val="0"/>
          <w:divBdr>
            <w:top w:val="none" w:sz="0" w:space="0" w:color="auto"/>
            <w:left w:val="none" w:sz="0" w:space="0" w:color="auto"/>
            <w:bottom w:val="none" w:sz="0" w:space="0" w:color="auto"/>
            <w:right w:val="none" w:sz="0" w:space="0" w:color="auto"/>
          </w:divBdr>
        </w:div>
        <w:div w:id="992568255">
          <w:marLeft w:val="640"/>
          <w:marRight w:val="0"/>
          <w:marTop w:val="0"/>
          <w:marBottom w:val="0"/>
          <w:divBdr>
            <w:top w:val="none" w:sz="0" w:space="0" w:color="auto"/>
            <w:left w:val="none" w:sz="0" w:space="0" w:color="auto"/>
            <w:bottom w:val="none" w:sz="0" w:space="0" w:color="auto"/>
            <w:right w:val="none" w:sz="0" w:space="0" w:color="auto"/>
          </w:divBdr>
        </w:div>
        <w:div w:id="750810752">
          <w:marLeft w:val="640"/>
          <w:marRight w:val="0"/>
          <w:marTop w:val="0"/>
          <w:marBottom w:val="0"/>
          <w:divBdr>
            <w:top w:val="none" w:sz="0" w:space="0" w:color="auto"/>
            <w:left w:val="none" w:sz="0" w:space="0" w:color="auto"/>
            <w:bottom w:val="none" w:sz="0" w:space="0" w:color="auto"/>
            <w:right w:val="none" w:sz="0" w:space="0" w:color="auto"/>
          </w:divBdr>
        </w:div>
        <w:div w:id="1243367070">
          <w:marLeft w:val="640"/>
          <w:marRight w:val="0"/>
          <w:marTop w:val="0"/>
          <w:marBottom w:val="0"/>
          <w:divBdr>
            <w:top w:val="none" w:sz="0" w:space="0" w:color="auto"/>
            <w:left w:val="none" w:sz="0" w:space="0" w:color="auto"/>
            <w:bottom w:val="none" w:sz="0" w:space="0" w:color="auto"/>
            <w:right w:val="none" w:sz="0" w:space="0" w:color="auto"/>
          </w:divBdr>
        </w:div>
        <w:div w:id="707605875">
          <w:marLeft w:val="640"/>
          <w:marRight w:val="0"/>
          <w:marTop w:val="0"/>
          <w:marBottom w:val="0"/>
          <w:divBdr>
            <w:top w:val="none" w:sz="0" w:space="0" w:color="auto"/>
            <w:left w:val="none" w:sz="0" w:space="0" w:color="auto"/>
            <w:bottom w:val="none" w:sz="0" w:space="0" w:color="auto"/>
            <w:right w:val="none" w:sz="0" w:space="0" w:color="auto"/>
          </w:divBdr>
        </w:div>
        <w:div w:id="170072850">
          <w:marLeft w:val="640"/>
          <w:marRight w:val="0"/>
          <w:marTop w:val="0"/>
          <w:marBottom w:val="0"/>
          <w:divBdr>
            <w:top w:val="none" w:sz="0" w:space="0" w:color="auto"/>
            <w:left w:val="none" w:sz="0" w:space="0" w:color="auto"/>
            <w:bottom w:val="none" w:sz="0" w:space="0" w:color="auto"/>
            <w:right w:val="none" w:sz="0" w:space="0" w:color="auto"/>
          </w:divBdr>
        </w:div>
        <w:div w:id="282082712">
          <w:marLeft w:val="640"/>
          <w:marRight w:val="0"/>
          <w:marTop w:val="0"/>
          <w:marBottom w:val="0"/>
          <w:divBdr>
            <w:top w:val="none" w:sz="0" w:space="0" w:color="auto"/>
            <w:left w:val="none" w:sz="0" w:space="0" w:color="auto"/>
            <w:bottom w:val="none" w:sz="0" w:space="0" w:color="auto"/>
            <w:right w:val="none" w:sz="0" w:space="0" w:color="auto"/>
          </w:divBdr>
        </w:div>
        <w:div w:id="420688035">
          <w:marLeft w:val="640"/>
          <w:marRight w:val="0"/>
          <w:marTop w:val="0"/>
          <w:marBottom w:val="0"/>
          <w:divBdr>
            <w:top w:val="none" w:sz="0" w:space="0" w:color="auto"/>
            <w:left w:val="none" w:sz="0" w:space="0" w:color="auto"/>
            <w:bottom w:val="none" w:sz="0" w:space="0" w:color="auto"/>
            <w:right w:val="none" w:sz="0" w:space="0" w:color="auto"/>
          </w:divBdr>
        </w:div>
        <w:div w:id="1718434125">
          <w:marLeft w:val="640"/>
          <w:marRight w:val="0"/>
          <w:marTop w:val="0"/>
          <w:marBottom w:val="0"/>
          <w:divBdr>
            <w:top w:val="none" w:sz="0" w:space="0" w:color="auto"/>
            <w:left w:val="none" w:sz="0" w:space="0" w:color="auto"/>
            <w:bottom w:val="none" w:sz="0" w:space="0" w:color="auto"/>
            <w:right w:val="none" w:sz="0" w:space="0" w:color="auto"/>
          </w:divBdr>
        </w:div>
        <w:div w:id="1329871189">
          <w:marLeft w:val="640"/>
          <w:marRight w:val="0"/>
          <w:marTop w:val="0"/>
          <w:marBottom w:val="0"/>
          <w:divBdr>
            <w:top w:val="none" w:sz="0" w:space="0" w:color="auto"/>
            <w:left w:val="none" w:sz="0" w:space="0" w:color="auto"/>
            <w:bottom w:val="none" w:sz="0" w:space="0" w:color="auto"/>
            <w:right w:val="none" w:sz="0" w:space="0" w:color="auto"/>
          </w:divBdr>
        </w:div>
        <w:div w:id="373585541">
          <w:marLeft w:val="640"/>
          <w:marRight w:val="0"/>
          <w:marTop w:val="0"/>
          <w:marBottom w:val="0"/>
          <w:divBdr>
            <w:top w:val="none" w:sz="0" w:space="0" w:color="auto"/>
            <w:left w:val="none" w:sz="0" w:space="0" w:color="auto"/>
            <w:bottom w:val="none" w:sz="0" w:space="0" w:color="auto"/>
            <w:right w:val="none" w:sz="0" w:space="0" w:color="auto"/>
          </w:divBdr>
        </w:div>
        <w:div w:id="1795323997">
          <w:marLeft w:val="640"/>
          <w:marRight w:val="0"/>
          <w:marTop w:val="0"/>
          <w:marBottom w:val="0"/>
          <w:divBdr>
            <w:top w:val="none" w:sz="0" w:space="0" w:color="auto"/>
            <w:left w:val="none" w:sz="0" w:space="0" w:color="auto"/>
            <w:bottom w:val="none" w:sz="0" w:space="0" w:color="auto"/>
            <w:right w:val="none" w:sz="0" w:space="0" w:color="auto"/>
          </w:divBdr>
        </w:div>
        <w:div w:id="667638836">
          <w:marLeft w:val="640"/>
          <w:marRight w:val="0"/>
          <w:marTop w:val="0"/>
          <w:marBottom w:val="0"/>
          <w:divBdr>
            <w:top w:val="none" w:sz="0" w:space="0" w:color="auto"/>
            <w:left w:val="none" w:sz="0" w:space="0" w:color="auto"/>
            <w:bottom w:val="none" w:sz="0" w:space="0" w:color="auto"/>
            <w:right w:val="none" w:sz="0" w:space="0" w:color="auto"/>
          </w:divBdr>
        </w:div>
        <w:div w:id="1643191167">
          <w:marLeft w:val="640"/>
          <w:marRight w:val="0"/>
          <w:marTop w:val="0"/>
          <w:marBottom w:val="0"/>
          <w:divBdr>
            <w:top w:val="none" w:sz="0" w:space="0" w:color="auto"/>
            <w:left w:val="none" w:sz="0" w:space="0" w:color="auto"/>
            <w:bottom w:val="none" w:sz="0" w:space="0" w:color="auto"/>
            <w:right w:val="none" w:sz="0" w:space="0" w:color="auto"/>
          </w:divBdr>
        </w:div>
        <w:div w:id="1501386088">
          <w:marLeft w:val="640"/>
          <w:marRight w:val="0"/>
          <w:marTop w:val="0"/>
          <w:marBottom w:val="0"/>
          <w:divBdr>
            <w:top w:val="none" w:sz="0" w:space="0" w:color="auto"/>
            <w:left w:val="none" w:sz="0" w:space="0" w:color="auto"/>
            <w:bottom w:val="none" w:sz="0" w:space="0" w:color="auto"/>
            <w:right w:val="none" w:sz="0" w:space="0" w:color="auto"/>
          </w:divBdr>
        </w:div>
        <w:div w:id="343632571">
          <w:marLeft w:val="640"/>
          <w:marRight w:val="0"/>
          <w:marTop w:val="0"/>
          <w:marBottom w:val="0"/>
          <w:divBdr>
            <w:top w:val="none" w:sz="0" w:space="0" w:color="auto"/>
            <w:left w:val="none" w:sz="0" w:space="0" w:color="auto"/>
            <w:bottom w:val="none" w:sz="0" w:space="0" w:color="auto"/>
            <w:right w:val="none" w:sz="0" w:space="0" w:color="auto"/>
          </w:divBdr>
        </w:div>
        <w:div w:id="1042827494">
          <w:marLeft w:val="640"/>
          <w:marRight w:val="0"/>
          <w:marTop w:val="0"/>
          <w:marBottom w:val="0"/>
          <w:divBdr>
            <w:top w:val="none" w:sz="0" w:space="0" w:color="auto"/>
            <w:left w:val="none" w:sz="0" w:space="0" w:color="auto"/>
            <w:bottom w:val="none" w:sz="0" w:space="0" w:color="auto"/>
            <w:right w:val="none" w:sz="0" w:space="0" w:color="auto"/>
          </w:divBdr>
        </w:div>
        <w:div w:id="1051152661">
          <w:marLeft w:val="640"/>
          <w:marRight w:val="0"/>
          <w:marTop w:val="0"/>
          <w:marBottom w:val="0"/>
          <w:divBdr>
            <w:top w:val="none" w:sz="0" w:space="0" w:color="auto"/>
            <w:left w:val="none" w:sz="0" w:space="0" w:color="auto"/>
            <w:bottom w:val="none" w:sz="0" w:space="0" w:color="auto"/>
            <w:right w:val="none" w:sz="0" w:space="0" w:color="auto"/>
          </w:divBdr>
        </w:div>
        <w:div w:id="602763886">
          <w:marLeft w:val="640"/>
          <w:marRight w:val="0"/>
          <w:marTop w:val="0"/>
          <w:marBottom w:val="0"/>
          <w:divBdr>
            <w:top w:val="none" w:sz="0" w:space="0" w:color="auto"/>
            <w:left w:val="none" w:sz="0" w:space="0" w:color="auto"/>
            <w:bottom w:val="none" w:sz="0" w:space="0" w:color="auto"/>
            <w:right w:val="none" w:sz="0" w:space="0" w:color="auto"/>
          </w:divBdr>
        </w:div>
        <w:div w:id="33579763">
          <w:marLeft w:val="640"/>
          <w:marRight w:val="0"/>
          <w:marTop w:val="0"/>
          <w:marBottom w:val="0"/>
          <w:divBdr>
            <w:top w:val="none" w:sz="0" w:space="0" w:color="auto"/>
            <w:left w:val="none" w:sz="0" w:space="0" w:color="auto"/>
            <w:bottom w:val="none" w:sz="0" w:space="0" w:color="auto"/>
            <w:right w:val="none" w:sz="0" w:space="0" w:color="auto"/>
          </w:divBdr>
        </w:div>
        <w:div w:id="484593806">
          <w:marLeft w:val="640"/>
          <w:marRight w:val="0"/>
          <w:marTop w:val="0"/>
          <w:marBottom w:val="0"/>
          <w:divBdr>
            <w:top w:val="none" w:sz="0" w:space="0" w:color="auto"/>
            <w:left w:val="none" w:sz="0" w:space="0" w:color="auto"/>
            <w:bottom w:val="none" w:sz="0" w:space="0" w:color="auto"/>
            <w:right w:val="none" w:sz="0" w:space="0" w:color="auto"/>
          </w:divBdr>
        </w:div>
        <w:div w:id="2147235203">
          <w:marLeft w:val="640"/>
          <w:marRight w:val="0"/>
          <w:marTop w:val="0"/>
          <w:marBottom w:val="0"/>
          <w:divBdr>
            <w:top w:val="none" w:sz="0" w:space="0" w:color="auto"/>
            <w:left w:val="none" w:sz="0" w:space="0" w:color="auto"/>
            <w:bottom w:val="none" w:sz="0" w:space="0" w:color="auto"/>
            <w:right w:val="none" w:sz="0" w:space="0" w:color="auto"/>
          </w:divBdr>
        </w:div>
        <w:div w:id="1819033902">
          <w:marLeft w:val="640"/>
          <w:marRight w:val="0"/>
          <w:marTop w:val="0"/>
          <w:marBottom w:val="0"/>
          <w:divBdr>
            <w:top w:val="none" w:sz="0" w:space="0" w:color="auto"/>
            <w:left w:val="none" w:sz="0" w:space="0" w:color="auto"/>
            <w:bottom w:val="none" w:sz="0" w:space="0" w:color="auto"/>
            <w:right w:val="none" w:sz="0" w:space="0" w:color="auto"/>
          </w:divBdr>
        </w:div>
        <w:div w:id="257639598">
          <w:marLeft w:val="640"/>
          <w:marRight w:val="0"/>
          <w:marTop w:val="0"/>
          <w:marBottom w:val="0"/>
          <w:divBdr>
            <w:top w:val="none" w:sz="0" w:space="0" w:color="auto"/>
            <w:left w:val="none" w:sz="0" w:space="0" w:color="auto"/>
            <w:bottom w:val="none" w:sz="0" w:space="0" w:color="auto"/>
            <w:right w:val="none" w:sz="0" w:space="0" w:color="auto"/>
          </w:divBdr>
        </w:div>
        <w:div w:id="1872646443">
          <w:marLeft w:val="640"/>
          <w:marRight w:val="0"/>
          <w:marTop w:val="0"/>
          <w:marBottom w:val="0"/>
          <w:divBdr>
            <w:top w:val="none" w:sz="0" w:space="0" w:color="auto"/>
            <w:left w:val="none" w:sz="0" w:space="0" w:color="auto"/>
            <w:bottom w:val="none" w:sz="0" w:space="0" w:color="auto"/>
            <w:right w:val="none" w:sz="0" w:space="0" w:color="auto"/>
          </w:divBdr>
        </w:div>
        <w:div w:id="1891961391">
          <w:marLeft w:val="640"/>
          <w:marRight w:val="0"/>
          <w:marTop w:val="0"/>
          <w:marBottom w:val="0"/>
          <w:divBdr>
            <w:top w:val="none" w:sz="0" w:space="0" w:color="auto"/>
            <w:left w:val="none" w:sz="0" w:space="0" w:color="auto"/>
            <w:bottom w:val="none" w:sz="0" w:space="0" w:color="auto"/>
            <w:right w:val="none" w:sz="0" w:space="0" w:color="auto"/>
          </w:divBdr>
        </w:div>
        <w:div w:id="1252658950">
          <w:marLeft w:val="640"/>
          <w:marRight w:val="0"/>
          <w:marTop w:val="0"/>
          <w:marBottom w:val="0"/>
          <w:divBdr>
            <w:top w:val="none" w:sz="0" w:space="0" w:color="auto"/>
            <w:left w:val="none" w:sz="0" w:space="0" w:color="auto"/>
            <w:bottom w:val="none" w:sz="0" w:space="0" w:color="auto"/>
            <w:right w:val="none" w:sz="0" w:space="0" w:color="auto"/>
          </w:divBdr>
        </w:div>
        <w:div w:id="1709603520">
          <w:marLeft w:val="640"/>
          <w:marRight w:val="0"/>
          <w:marTop w:val="0"/>
          <w:marBottom w:val="0"/>
          <w:divBdr>
            <w:top w:val="none" w:sz="0" w:space="0" w:color="auto"/>
            <w:left w:val="none" w:sz="0" w:space="0" w:color="auto"/>
            <w:bottom w:val="none" w:sz="0" w:space="0" w:color="auto"/>
            <w:right w:val="none" w:sz="0" w:space="0" w:color="auto"/>
          </w:divBdr>
        </w:div>
        <w:div w:id="1211768872">
          <w:marLeft w:val="640"/>
          <w:marRight w:val="0"/>
          <w:marTop w:val="0"/>
          <w:marBottom w:val="0"/>
          <w:divBdr>
            <w:top w:val="none" w:sz="0" w:space="0" w:color="auto"/>
            <w:left w:val="none" w:sz="0" w:space="0" w:color="auto"/>
            <w:bottom w:val="none" w:sz="0" w:space="0" w:color="auto"/>
            <w:right w:val="none" w:sz="0" w:space="0" w:color="auto"/>
          </w:divBdr>
        </w:div>
        <w:div w:id="996693243">
          <w:marLeft w:val="640"/>
          <w:marRight w:val="0"/>
          <w:marTop w:val="0"/>
          <w:marBottom w:val="0"/>
          <w:divBdr>
            <w:top w:val="none" w:sz="0" w:space="0" w:color="auto"/>
            <w:left w:val="none" w:sz="0" w:space="0" w:color="auto"/>
            <w:bottom w:val="none" w:sz="0" w:space="0" w:color="auto"/>
            <w:right w:val="none" w:sz="0" w:space="0" w:color="auto"/>
          </w:divBdr>
        </w:div>
        <w:div w:id="886258827">
          <w:marLeft w:val="640"/>
          <w:marRight w:val="0"/>
          <w:marTop w:val="0"/>
          <w:marBottom w:val="0"/>
          <w:divBdr>
            <w:top w:val="none" w:sz="0" w:space="0" w:color="auto"/>
            <w:left w:val="none" w:sz="0" w:space="0" w:color="auto"/>
            <w:bottom w:val="none" w:sz="0" w:space="0" w:color="auto"/>
            <w:right w:val="none" w:sz="0" w:space="0" w:color="auto"/>
          </w:divBdr>
        </w:div>
        <w:div w:id="878974541">
          <w:marLeft w:val="640"/>
          <w:marRight w:val="0"/>
          <w:marTop w:val="0"/>
          <w:marBottom w:val="0"/>
          <w:divBdr>
            <w:top w:val="none" w:sz="0" w:space="0" w:color="auto"/>
            <w:left w:val="none" w:sz="0" w:space="0" w:color="auto"/>
            <w:bottom w:val="none" w:sz="0" w:space="0" w:color="auto"/>
            <w:right w:val="none" w:sz="0" w:space="0" w:color="auto"/>
          </w:divBdr>
        </w:div>
        <w:div w:id="298003023">
          <w:marLeft w:val="640"/>
          <w:marRight w:val="0"/>
          <w:marTop w:val="0"/>
          <w:marBottom w:val="0"/>
          <w:divBdr>
            <w:top w:val="none" w:sz="0" w:space="0" w:color="auto"/>
            <w:left w:val="none" w:sz="0" w:space="0" w:color="auto"/>
            <w:bottom w:val="none" w:sz="0" w:space="0" w:color="auto"/>
            <w:right w:val="none" w:sz="0" w:space="0" w:color="auto"/>
          </w:divBdr>
        </w:div>
        <w:div w:id="738022217">
          <w:marLeft w:val="640"/>
          <w:marRight w:val="0"/>
          <w:marTop w:val="0"/>
          <w:marBottom w:val="0"/>
          <w:divBdr>
            <w:top w:val="none" w:sz="0" w:space="0" w:color="auto"/>
            <w:left w:val="none" w:sz="0" w:space="0" w:color="auto"/>
            <w:bottom w:val="none" w:sz="0" w:space="0" w:color="auto"/>
            <w:right w:val="none" w:sz="0" w:space="0" w:color="auto"/>
          </w:divBdr>
        </w:div>
        <w:div w:id="630551525">
          <w:marLeft w:val="640"/>
          <w:marRight w:val="0"/>
          <w:marTop w:val="0"/>
          <w:marBottom w:val="0"/>
          <w:divBdr>
            <w:top w:val="none" w:sz="0" w:space="0" w:color="auto"/>
            <w:left w:val="none" w:sz="0" w:space="0" w:color="auto"/>
            <w:bottom w:val="none" w:sz="0" w:space="0" w:color="auto"/>
            <w:right w:val="none" w:sz="0" w:space="0" w:color="auto"/>
          </w:divBdr>
        </w:div>
        <w:div w:id="882404058">
          <w:marLeft w:val="640"/>
          <w:marRight w:val="0"/>
          <w:marTop w:val="0"/>
          <w:marBottom w:val="0"/>
          <w:divBdr>
            <w:top w:val="none" w:sz="0" w:space="0" w:color="auto"/>
            <w:left w:val="none" w:sz="0" w:space="0" w:color="auto"/>
            <w:bottom w:val="none" w:sz="0" w:space="0" w:color="auto"/>
            <w:right w:val="none" w:sz="0" w:space="0" w:color="auto"/>
          </w:divBdr>
        </w:div>
        <w:div w:id="1146583288">
          <w:marLeft w:val="640"/>
          <w:marRight w:val="0"/>
          <w:marTop w:val="0"/>
          <w:marBottom w:val="0"/>
          <w:divBdr>
            <w:top w:val="none" w:sz="0" w:space="0" w:color="auto"/>
            <w:left w:val="none" w:sz="0" w:space="0" w:color="auto"/>
            <w:bottom w:val="none" w:sz="0" w:space="0" w:color="auto"/>
            <w:right w:val="none" w:sz="0" w:space="0" w:color="auto"/>
          </w:divBdr>
        </w:div>
        <w:div w:id="2064596137">
          <w:marLeft w:val="640"/>
          <w:marRight w:val="0"/>
          <w:marTop w:val="0"/>
          <w:marBottom w:val="0"/>
          <w:divBdr>
            <w:top w:val="none" w:sz="0" w:space="0" w:color="auto"/>
            <w:left w:val="none" w:sz="0" w:space="0" w:color="auto"/>
            <w:bottom w:val="none" w:sz="0" w:space="0" w:color="auto"/>
            <w:right w:val="none" w:sz="0" w:space="0" w:color="auto"/>
          </w:divBdr>
        </w:div>
        <w:div w:id="829055956">
          <w:marLeft w:val="640"/>
          <w:marRight w:val="0"/>
          <w:marTop w:val="0"/>
          <w:marBottom w:val="0"/>
          <w:divBdr>
            <w:top w:val="none" w:sz="0" w:space="0" w:color="auto"/>
            <w:left w:val="none" w:sz="0" w:space="0" w:color="auto"/>
            <w:bottom w:val="none" w:sz="0" w:space="0" w:color="auto"/>
            <w:right w:val="none" w:sz="0" w:space="0" w:color="auto"/>
          </w:divBdr>
        </w:div>
        <w:div w:id="1767729021">
          <w:marLeft w:val="640"/>
          <w:marRight w:val="0"/>
          <w:marTop w:val="0"/>
          <w:marBottom w:val="0"/>
          <w:divBdr>
            <w:top w:val="none" w:sz="0" w:space="0" w:color="auto"/>
            <w:left w:val="none" w:sz="0" w:space="0" w:color="auto"/>
            <w:bottom w:val="none" w:sz="0" w:space="0" w:color="auto"/>
            <w:right w:val="none" w:sz="0" w:space="0" w:color="auto"/>
          </w:divBdr>
        </w:div>
        <w:div w:id="1611081851">
          <w:marLeft w:val="640"/>
          <w:marRight w:val="0"/>
          <w:marTop w:val="0"/>
          <w:marBottom w:val="0"/>
          <w:divBdr>
            <w:top w:val="none" w:sz="0" w:space="0" w:color="auto"/>
            <w:left w:val="none" w:sz="0" w:space="0" w:color="auto"/>
            <w:bottom w:val="none" w:sz="0" w:space="0" w:color="auto"/>
            <w:right w:val="none" w:sz="0" w:space="0" w:color="auto"/>
          </w:divBdr>
        </w:div>
        <w:div w:id="439032236">
          <w:marLeft w:val="640"/>
          <w:marRight w:val="0"/>
          <w:marTop w:val="0"/>
          <w:marBottom w:val="0"/>
          <w:divBdr>
            <w:top w:val="none" w:sz="0" w:space="0" w:color="auto"/>
            <w:left w:val="none" w:sz="0" w:space="0" w:color="auto"/>
            <w:bottom w:val="none" w:sz="0" w:space="0" w:color="auto"/>
            <w:right w:val="none" w:sz="0" w:space="0" w:color="auto"/>
          </w:divBdr>
        </w:div>
        <w:div w:id="1811169226">
          <w:marLeft w:val="640"/>
          <w:marRight w:val="0"/>
          <w:marTop w:val="0"/>
          <w:marBottom w:val="0"/>
          <w:divBdr>
            <w:top w:val="none" w:sz="0" w:space="0" w:color="auto"/>
            <w:left w:val="none" w:sz="0" w:space="0" w:color="auto"/>
            <w:bottom w:val="none" w:sz="0" w:space="0" w:color="auto"/>
            <w:right w:val="none" w:sz="0" w:space="0" w:color="auto"/>
          </w:divBdr>
        </w:div>
        <w:div w:id="1417827437">
          <w:marLeft w:val="640"/>
          <w:marRight w:val="0"/>
          <w:marTop w:val="0"/>
          <w:marBottom w:val="0"/>
          <w:divBdr>
            <w:top w:val="none" w:sz="0" w:space="0" w:color="auto"/>
            <w:left w:val="none" w:sz="0" w:space="0" w:color="auto"/>
            <w:bottom w:val="none" w:sz="0" w:space="0" w:color="auto"/>
            <w:right w:val="none" w:sz="0" w:space="0" w:color="auto"/>
          </w:divBdr>
        </w:div>
        <w:div w:id="1745376469">
          <w:marLeft w:val="640"/>
          <w:marRight w:val="0"/>
          <w:marTop w:val="0"/>
          <w:marBottom w:val="0"/>
          <w:divBdr>
            <w:top w:val="none" w:sz="0" w:space="0" w:color="auto"/>
            <w:left w:val="none" w:sz="0" w:space="0" w:color="auto"/>
            <w:bottom w:val="none" w:sz="0" w:space="0" w:color="auto"/>
            <w:right w:val="none" w:sz="0" w:space="0" w:color="auto"/>
          </w:divBdr>
        </w:div>
        <w:div w:id="496071205">
          <w:marLeft w:val="640"/>
          <w:marRight w:val="0"/>
          <w:marTop w:val="0"/>
          <w:marBottom w:val="0"/>
          <w:divBdr>
            <w:top w:val="none" w:sz="0" w:space="0" w:color="auto"/>
            <w:left w:val="none" w:sz="0" w:space="0" w:color="auto"/>
            <w:bottom w:val="none" w:sz="0" w:space="0" w:color="auto"/>
            <w:right w:val="none" w:sz="0" w:space="0" w:color="auto"/>
          </w:divBdr>
        </w:div>
        <w:div w:id="655185784">
          <w:marLeft w:val="640"/>
          <w:marRight w:val="0"/>
          <w:marTop w:val="0"/>
          <w:marBottom w:val="0"/>
          <w:divBdr>
            <w:top w:val="none" w:sz="0" w:space="0" w:color="auto"/>
            <w:left w:val="none" w:sz="0" w:space="0" w:color="auto"/>
            <w:bottom w:val="none" w:sz="0" w:space="0" w:color="auto"/>
            <w:right w:val="none" w:sz="0" w:space="0" w:color="auto"/>
          </w:divBdr>
        </w:div>
        <w:div w:id="742292929">
          <w:marLeft w:val="640"/>
          <w:marRight w:val="0"/>
          <w:marTop w:val="0"/>
          <w:marBottom w:val="0"/>
          <w:divBdr>
            <w:top w:val="none" w:sz="0" w:space="0" w:color="auto"/>
            <w:left w:val="none" w:sz="0" w:space="0" w:color="auto"/>
            <w:bottom w:val="none" w:sz="0" w:space="0" w:color="auto"/>
            <w:right w:val="none" w:sz="0" w:space="0" w:color="auto"/>
          </w:divBdr>
        </w:div>
        <w:div w:id="230848469">
          <w:marLeft w:val="640"/>
          <w:marRight w:val="0"/>
          <w:marTop w:val="0"/>
          <w:marBottom w:val="0"/>
          <w:divBdr>
            <w:top w:val="none" w:sz="0" w:space="0" w:color="auto"/>
            <w:left w:val="none" w:sz="0" w:space="0" w:color="auto"/>
            <w:bottom w:val="none" w:sz="0" w:space="0" w:color="auto"/>
            <w:right w:val="none" w:sz="0" w:space="0" w:color="auto"/>
          </w:divBdr>
        </w:div>
        <w:div w:id="1624994941">
          <w:marLeft w:val="640"/>
          <w:marRight w:val="0"/>
          <w:marTop w:val="0"/>
          <w:marBottom w:val="0"/>
          <w:divBdr>
            <w:top w:val="none" w:sz="0" w:space="0" w:color="auto"/>
            <w:left w:val="none" w:sz="0" w:space="0" w:color="auto"/>
            <w:bottom w:val="none" w:sz="0" w:space="0" w:color="auto"/>
            <w:right w:val="none" w:sz="0" w:space="0" w:color="auto"/>
          </w:divBdr>
        </w:div>
        <w:div w:id="429550422">
          <w:marLeft w:val="640"/>
          <w:marRight w:val="0"/>
          <w:marTop w:val="0"/>
          <w:marBottom w:val="0"/>
          <w:divBdr>
            <w:top w:val="none" w:sz="0" w:space="0" w:color="auto"/>
            <w:left w:val="none" w:sz="0" w:space="0" w:color="auto"/>
            <w:bottom w:val="none" w:sz="0" w:space="0" w:color="auto"/>
            <w:right w:val="none" w:sz="0" w:space="0" w:color="auto"/>
          </w:divBdr>
        </w:div>
        <w:div w:id="1779986628">
          <w:marLeft w:val="640"/>
          <w:marRight w:val="0"/>
          <w:marTop w:val="0"/>
          <w:marBottom w:val="0"/>
          <w:divBdr>
            <w:top w:val="none" w:sz="0" w:space="0" w:color="auto"/>
            <w:left w:val="none" w:sz="0" w:space="0" w:color="auto"/>
            <w:bottom w:val="none" w:sz="0" w:space="0" w:color="auto"/>
            <w:right w:val="none" w:sz="0" w:space="0" w:color="auto"/>
          </w:divBdr>
        </w:div>
        <w:div w:id="1029061703">
          <w:marLeft w:val="640"/>
          <w:marRight w:val="0"/>
          <w:marTop w:val="0"/>
          <w:marBottom w:val="0"/>
          <w:divBdr>
            <w:top w:val="none" w:sz="0" w:space="0" w:color="auto"/>
            <w:left w:val="none" w:sz="0" w:space="0" w:color="auto"/>
            <w:bottom w:val="none" w:sz="0" w:space="0" w:color="auto"/>
            <w:right w:val="none" w:sz="0" w:space="0" w:color="auto"/>
          </w:divBdr>
        </w:div>
        <w:div w:id="379599594">
          <w:marLeft w:val="640"/>
          <w:marRight w:val="0"/>
          <w:marTop w:val="0"/>
          <w:marBottom w:val="0"/>
          <w:divBdr>
            <w:top w:val="none" w:sz="0" w:space="0" w:color="auto"/>
            <w:left w:val="none" w:sz="0" w:space="0" w:color="auto"/>
            <w:bottom w:val="none" w:sz="0" w:space="0" w:color="auto"/>
            <w:right w:val="none" w:sz="0" w:space="0" w:color="auto"/>
          </w:divBdr>
        </w:div>
        <w:div w:id="943420341">
          <w:marLeft w:val="640"/>
          <w:marRight w:val="0"/>
          <w:marTop w:val="0"/>
          <w:marBottom w:val="0"/>
          <w:divBdr>
            <w:top w:val="none" w:sz="0" w:space="0" w:color="auto"/>
            <w:left w:val="none" w:sz="0" w:space="0" w:color="auto"/>
            <w:bottom w:val="none" w:sz="0" w:space="0" w:color="auto"/>
            <w:right w:val="none" w:sz="0" w:space="0" w:color="auto"/>
          </w:divBdr>
        </w:div>
        <w:div w:id="235088211">
          <w:marLeft w:val="640"/>
          <w:marRight w:val="0"/>
          <w:marTop w:val="0"/>
          <w:marBottom w:val="0"/>
          <w:divBdr>
            <w:top w:val="none" w:sz="0" w:space="0" w:color="auto"/>
            <w:left w:val="none" w:sz="0" w:space="0" w:color="auto"/>
            <w:bottom w:val="none" w:sz="0" w:space="0" w:color="auto"/>
            <w:right w:val="none" w:sz="0" w:space="0" w:color="auto"/>
          </w:divBdr>
        </w:div>
        <w:div w:id="1734279293">
          <w:marLeft w:val="640"/>
          <w:marRight w:val="0"/>
          <w:marTop w:val="0"/>
          <w:marBottom w:val="0"/>
          <w:divBdr>
            <w:top w:val="none" w:sz="0" w:space="0" w:color="auto"/>
            <w:left w:val="none" w:sz="0" w:space="0" w:color="auto"/>
            <w:bottom w:val="none" w:sz="0" w:space="0" w:color="auto"/>
            <w:right w:val="none" w:sz="0" w:space="0" w:color="auto"/>
          </w:divBdr>
        </w:div>
        <w:div w:id="1403677976">
          <w:marLeft w:val="640"/>
          <w:marRight w:val="0"/>
          <w:marTop w:val="0"/>
          <w:marBottom w:val="0"/>
          <w:divBdr>
            <w:top w:val="none" w:sz="0" w:space="0" w:color="auto"/>
            <w:left w:val="none" w:sz="0" w:space="0" w:color="auto"/>
            <w:bottom w:val="none" w:sz="0" w:space="0" w:color="auto"/>
            <w:right w:val="none" w:sz="0" w:space="0" w:color="auto"/>
          </w:divBdr>
        </w:div>
        <w:div w:id="1663195920">
          <w:marLeft w:val="640"/>
          <w:marRight w:val="0"/>
          <w:marTop w:val="0"/>
          <w:marBottom w:val="0"/>
          <w:divBdr>
            <w:top w:val="none" w:sz="0" w:space="0" w:color="auto"/>
            <w:left w:val="none" w:sz="0" w:space="0" w:color="auto"/>
            <w:bottom w:val="none" w:sz="0" w:space="0" w:color="auto"/>
            <w:right w:val="none" w:sz="0" w:space="0" w:color="auto"/>
          </w:divBdr>
        </w:div>
        <w:div w:id="330983906">
          <w:marLeft w:val="640"/>
          <w:marRight w:val="0"/>
          <w:marTop w:val="0"/>
          <w:marBottom w:val="0"/>
          <w:divBdr>
            <w:top w:val="none" w:sz="0" w:space="0" w:color="auto"/>
            <w:left w:val="none" w:sz="0" w:space="0" w:color="auto"/>
            <w:bottom w:val="none" w:sz="0" w:space="0" w:color="auto"/>
            <w:right w:val="none" w:sz="0" w:space="0" w:color="auto"/>
          </w:divBdr>
        </w:div>
        <w:div w:id="735471928">
          <w:marLeft w:val="640"/>
          <w:marRight w:val="0"/>
          <w:marTop w:val="0"/>
          <w:marBottom w:val="0"/>
          <w:divBdr>
            <w:top w:val="none" w:sz="0" w:space="0" w:color="auto"/>
            <w:left w:val="none" w:sz="0" w:space="0" w:color="auto"/>
            <w:bottom w:val="none" w:sz="0" w:space="0" w:color="auto"/>
            <w:right w:val="none" w:sz="0" w:space="0" w:color="auto"/>
          </w:divBdr>
        </w:div>
        <w:div w:id="612130410">
          <w:marLeft w:val="640"/>
          <w:marRight w:val="0"/>
          <w:marTop w:val="0"/>
          <w:marBottom w:val="0"/>
          <w:divBdr>
            <w:top w:val="none" w:sz="0" w:space="0" w:color="auto"/>
            <w:left w:val="none" w:sz="0" w:space="0" w:color="auto"/>
            <w:bottom w:val="none" w:sz="0" w:space="0" w:color="auto"/>
            <w:right w:val="none" w:sz="0" w:space="0" w:color="auto"/>
          </w:divBdr>
        </w:div>
        <w:div w:id="825629496">
          <w:marLeft w:val="640"/>
          <w:marRight w:val="0"/>
          <w:marTop w:val="0"/>
          <w:marBottom w:val="0"/>
          <w:divBdr>
            <w:top w:val="none" w:sz="0" w:space="0" w:color="auto"/>
            <w:left w:val="none" w:sz="0" w:space="0" w:color="auto"/>
            <w:bottom w:val="none" w:sz="0" w:space="0" w:color="auto"/>
            <w:right w:val="none" w:sz="0" w:space="0" w:color="auto"/>
          </w:divBdr>
        </w:div>
        <w:div w:id="925724602">
          <w:marLeft w:val="640"/>
          <w:marRight w:val="0"/>
          <w:marTop w:val="0"/>
          <w:marBottom w:val="0"/>
          <w:divBdr>
            <w:top w:val="none" w:sz="0" w:space="0" w:color="auto"/>
            <w:left w:val="none" w:sz="0" w:space="0" w:color="auto"/>
            <w:bottom w:val="none" w:sz="0" w:space="0" w:color="auto"/>
            <w:right w:val="none" w:sz="0" w:space="0" w:color="auto"/>
          </w:divBdr>
        </w:div>
        <w:div w:id="1832792932">
          <w:marLeft w:val="640"/>
          <w:marRight w:val="0"/>
          <w:marTop w:val="0"/>
          <w:marBottom w:val="0"/>
          <w:divBdr>
            <w:top w:val="none" w:sz="0" w:space="0" w:color="auto"/>
            <w:left w:val="none" w:sz="0" w:space="0" w:color="auto"/>
            <w:bottom w:val="none" w:sz="0" w:space="0" w:color="auto"/>
            <w:right w:val="none" w:sz="0" w:space="0" w:color="auto"/>
          </w:divBdr>
        </w:div>
        <w:div w:id="625164642">
          <w:marLeft w:val="640"/>
          <w:marRight w:val="0"/>
          <w:marTop w:val="0"/>
          <w:marBottom w:val="0"/>
          <w:divBdr>
            <w:top w:val="none" w:sz="0" w:space="0" w:color="auto"/>
            <w:left w:val="none" w:sz="0" w:space="0" w:color="auto"/>
            <w:bottom w:val="none" w:sz="0" w:space="0" w:color="auto"/>
            <w:right w:val="none" w:sz="0" w:space="0" w:color="auto"/>
          </w:divBdr>
        </w:div>
        <w:div w:id="1722751816">
          <w:marLeft w:val="640"/>
          <w:marRight w:val="0"/>
          <w:marTop w:val="0"/>
          <w:marBottom w:val="0"/>
          <w:divBdr>
            <w:top w:val="none" w:sz="0" w:space="0" w:color="auto"/>
            <w:left w:val="none" w:sz="0" w:space="0" w:color="auto"/>
            <w:bottom w:val="none" w:sz="0" w:space="0" w:color="auto"/>
            <w:right w:val="none" w:sz="0" w:space="0" w:color="auto"/>
          </w:divBdr>
        </w:div>
        <w:div w:id="464470167">
          <w:marLeft w:val="640"/>
          <w:marRight w:val="0"/>
          <w:marTop w:val="0"/>
          <w:marBottom w:val="0"/>
          <w:divBdr>
            <w:top w:val="none" w:sz="0" w:space="0" w:color="auto"/>
            <w:left w:val="none" w:sz="0" w:space="0" w:color="auto"/>
            <w:bottom w:val="none" w:sz="0" w:space="0" w:color="auto"/>
            <w:right w:val="none" w:sz="0" w:space="0" w:color="auto"/>
          </w:divBdr>
        </w:div>
        <w:div w:id="1014022">
          <w:marLeft w:val="640"/>
          <w:marRight w:val="0"/>
          <w:marTop w:val="0"/>
          <w:marBottom w:val="0"/>
          <w:divBdr>
            <w:top w:val="none" w:sz="0" w:space="0" w:color="auto"/>
            <w:left w:val="none" w:sz="0" w:space="0" w:color="auto"/>
            <w:bottom w:val="none" w:sz="0" w:space="0" w:color="auto"/>
            <w:right w:val="none" w:sz="0" w:space="0" w:color="auto"/>
          </w:divBdr>
        </w:div>
        <w:div w:id="1205577">
          <w:marLeft w:val="640"/>
          <w:marRight w:val="0"/>
          <w:marTop w:val="0"/>
          <w:marBottom w:val="0"/>
          <w:divBdr>
            <w:top w:val="none" w:sz="0" w:space="0" w:color="auto"/>
            <w:left w:val="none" w:sz="0" w:space="0" w:color="auto"/>
            <w:bottom w:val="none" w:sz="0" w:space="0" w:color="auto"/>
            <w:right w:val="none" w:sz="0" w:space="0" w:color="auto"/>
          </w:divBdr>
        </w:div>
        <w:div w:id="1220902740">
          <w:marLeft w:val="640"/>
          <w:marRight w:val="0"/>
          <w:marTop w:val="0"/>
          <w:marBottom w:val="0"/>
          <w:divBdr>
            <w:top w:val="none" w:sz="0" w:space="0" w:color="auto"/>
            <w:left w:val="none" w:sz="0" w:space="0" w:color="auto"/>
            <w:bottom w:val="none" w:sz="0" w:space="0" w:color="auto"/>
            <w:right w:val="none" w:sz="0" w:space="0" w:color="auto"/>
          </w:divBdr>
        </w:div>
        <w:div w:id="1931156437">
          <w:marLeft w:val="640"/>
          <w:marRight w:val="0"/>
          <w:marTop w:val="0"/>
          <w:marBottom w:val="0"/>
          <w:divBdr>
            <w:top w:val="none" w:sz="0" w:space="0" w:color="auto"/>
            <w:left w:val="none" w:sz="0" w:space="0" w:color="auto"/>
            <w:bottom w:val="none" w:sz="0" w:space="0" w:color="auto"/>
            <w:right w:val="none" w:sz="0" w:space="0" w:color="auto"/>
          </w:divBdr>
        </w:div>
        <w:div w:id="1168209449">
          <w:marLeft w:val="640"/>
          <w:marRight w:val="0"/>
          <w:marTop w:val="0"/>
          <w:marBottom w:val="0"/>
          <w:divBdr>
            <w:top w:val="none" w:sz="0" w:space="0" w:color="auto"/>
            <w:left w:val="none" w:sz="0" w:space="0" w:color="auto"/>
            <w:bottom w:val="none" w:sz="0" w:space="0" w:color="auto"/>
            <w:right w:val="none" w:sz="0" w:space="0" w:color="auto"/>
          </w:divBdr>
        </w:div>
        <w:div w:id="1075973890">
          <w:marLeft w:val="640"/>
          <w:marRight w:val="0"/>
          <w:marTop w:val="0"/>
          <w:marBottom w:val="0"/>
          <w:divBdr>
            <w:top w:val="none" w:sz="0" w:space="0" w:color="auto"/>
            <w:left w:val="none" w:sz="0" w:space="0" w:color="auto"/>
            <w:bottom w:val="none" w:sz="0" w:space="0" w:color="auto"/>
            <w:right w:val="none" w:sz="0" w:space="0" w:color="auto"/>
          </w:divBdr>
        </w:div>
        <w:div w:id="1336421170">
          <w:marLeft w:val="640"/>
          <w:marRight w:val="0"/>
          <w:marTop w:val="0"/>
          <w:marBottom w:val="0"/>
          <w:divBdr>
            <w:top w:val="none" w:sz="0" w:space="0" w:color="auto"/>
            <w:left w:val="none" w:sz="0" w:space="0" w:color="auto"/>
            <w:bottom w:val="none" w:sz="0" w:space="0" w:color="auto"/>
            <w:right w:val="none" w:sz="0" w:space="0" w:color="auto"/>
          </w:divBdr>
        </w:div>
        <w:div w:id="770584924">
          <w:marLeft w:val="640"/>
          <w:marRight w:val="0"/>
          <w:marTop w:val="0"/>
          <w:marBottom w:val="0"/>
          <w:divBdr>
            <w:top w:val="none" w:sz="0" w:space="0" w:color="auto"/>
            <w:left w:val="none" w:sz="0" w:space="0" w:color="auto"/>
            <w:bottom w:val="none" w:sz="0" w:space="0" w:color="auto"/>
            <w:right w:val="none" w:sz="0" w:space="0" w:color="auto"/>
          </w:divBdr>
        </w:div>
        <w:div w:id="466748732">
          <w:marLeft w:val="640"/>
          <w:marRight w:val="0"/>
          <w:marTop w:val="0"/>
          <w:marBottom w:val="0"/>
          <w:divBdr>
            <w:top w:val="none" w:sz="0" w:space="0" w:color="auto"/>
            <w:left w:val="none" w:sz="0" w:space="0" w:color="auto"/>
            <w:bottom w:val="none" w:sz="0" w:space="0" w:color="auto"/>
            <w:right w:val="none" w:sz="0" w:space="0" w:color="auto"/>
          </w:divBdr>
        </w:div>
        <w:div w:id="1203054015">
          <w:marLeft w:val="640"/>
          <w:marRight w:val="0"/>
          <w:marTop w:val="0"/>
          <w:marBottom w:val="0"/>
          <w:divBdr>
            <w:top w:val="none" w:sz="0" w:space="0" w:color="auto"/>
            <w:left w:val="none" w:sz="0" w:space="0" w:color="auto"/>
            <w:bottom w:val="none" w:sz="0" w:space="0" w:color="auto"/>
            <w:right w:val="none" w:sz="0" w:space="0" w:color="auto"/>
          </w:divBdr>
        </w:div>
        <w:div w:id="728651908">
          <w:marLeft w:val="640"/>
          <w:marRight w:val="0"/>
          <w:marTop w:val="0"/>
          <w:marBottom w:val="0"/>
          <w:divBdr>
            <w:top w:val="none" w:sz="0" w:space="0" w:color="auto"/>
            <w:left w:val="none" w:sz="0" w:space="0" w:color="auto"/>
            <w:bottom w:val="none" w:sz="0" w:space="0" w:color="auto"/>
            <w:right w:val="none" w:sz="0" w:space="0" w:color="auto"/>
          </w:divBdr>
        </w:div>
        <w:div w:id="1454329763">
          <w:marLeft w:val="640"/>
          <w:marRight w:val="0"/>
          <w:marTop w:val="0"/>
          <w:marBottom w:val="0"/>
          <w:divBdr>
            <w:top w:val="none" w:sz="0" w:space="0" w:color="auto"/>
            <w:left w:val="none" w:sz="0" w:space="0" w:color="auto"/>
            <w:bottom w:val="none" w:sz="0" w:space="0" w:color="auto"/>
            <w:right w:val="none" w:sz="0" w:space="0" w:color="auto"/>
          </w:divBdr>
        </w:div>
        <w:div w:id="958100576">
          <w:marLeft w:val="640"/>
          <w:marRight w:val="0"/>
          <w:marTop w:val="0"/>
          <w:marBottom w:val="0"/>
          <w:divBdr>
            <w:top w:val="none" w:sz="0" w:space="0" w:color="auto"/>
            <w:left w:val="none" w:sz="0" w:space="0" w:color="auto"/>
            <w:bottom w:val="none" w:sz="0" w:space="0" w:color="auto"/>
            <w:right w:val="none" w:sz="0" w:space="0" w:color="auto"/>
          </w:divBdr>
        </w:div>
        <w:div w:id="1122767046">
          <w:marLeft w:val="640"/>
          <w:marRight w:val="0"/>
          <w:marTop w:val="0"/>
          <w:marBottom w:val="0"/>
          <w:divBdr>
            <w:top w:val="none" w:sz="0" w:space="0" w:color="auto"/>
            <w:left w:val="none" w:sz="0" w:space="0" w:color="auto"/>
            <w:bottom w:val="none" w:sz="0" w:space="0" w:color="auto"/>
            <w:right w:val="none" w:sz="0" w:space="0" w:color="auto"/>
          </w:divBdr>
        </w:div>
        <w:div w:id="3827159">
          <w:marLeft w:val="640"/>
          <w:marRight w:val="0"/>
          <w:marTop w:val="0"/>
          <w:marBottom w:val="0"/>
          <w:divBdr>
            <w:top w:val="none" w:sz="0" w:space="0" w:color="auto"/>
            <w:left w:val="none" w:sz="0" w:space="0" w:color="auto"/>
            <w:bottom w:val="none" w:sz="0" w:space="0" w:color="auto"/>
            <w:right w:val="none" w:sz="0" w:space="0" w:color="auto"/>
          </w:divBdr>
        </w:div>
        <w:div w:id="393704246">
          <w:marLeft w:val="640"/>
          <w:marRight w:val="0"/>
          <w:marTop w:val="0"/>
          <w:marBottom w:val="0"/>
          <w:divBdr>
            <w:top w:val="none" w:sz="0" w:space="0" w:color="auto"/>
            <w:left w:val="none" w:sz="0" w:space="0" w:color="auto"/>
            <w:bottom w:val="none" w:sz="0" w:space="0" w:color="auto"/>
            <w:right w:val="none" w:sz="0" w:space="0" w:color="auto"/>
          </w:divBdr>
        </w:div>
        <w:div w:id="2139488699">
          <w:marLeft w:val="640"/>
          <w:marRight w:val="0"/>
          <w:marTop w:val="0"/>
          <w:marBottom w:val="0"/>
          <w:divBdr>
            <w:top w:val="none" w:sz="0" w:space="0" w:color="auto"/>
            <w:left w:val="none" w:sz="0" w:space="0" w:color="auto"/>
            <w:bottom w:val="none" w:sz="0" w:space="0" w:color="auto"/>
            <w:right w:val="none" w:sz="0" w:space="0" w:color="auto"/>
          </w:divBdr>
        </w:div>
        <w:div w:id="2021540419">
          <w:marLeft w:val="640"/>
          <w:marRight w:val="0"/>
          <w:marTop w:val="0"/>
          <w:marBottom w:val="0"/>
          <w:divBdr>
            <w:top w:val="none" w:sz="0" w:space="0" w:color="auto"/>
            <w:left w:val="none" w:sz="0" w:space="0" w:color="auto"/>
            <w:bottom w:val="none" w:sz="0" w:space="0" w:color="auto"/>
            <w:right w:val="none" w:sz="0" w:space="0" w:color="auto"/>
          </w:divBdr>
        </w:div>
        <w:div w:id="731273976">
          <w:marLeft w:val="640"/>
          <w:marRight w:val="0"/>
          <w:marTop w:val="0"/>
          <w:marBottom w:val="0"/>
          <w:divBdr>
            <w:top w:val="none" w:sz="0" w:space="0" w:color="auto"/>
            <w:left w:val="none" w:sz="0" w:space="0" w:color="auto"/>
            <w:bottom w:val="none" w:sz="0" w:space="0" w:color="auto"/>
            <w:right w:val="none" w:sz="0" w:space="0" w:color="auto"/>
          </w:divBdr>
        </w:div>
        <w:div w:id="222494727">
          <w:marLeft w:val="640"/>
          <w:marRight w:val="0"/>
          <w:marTop w:val="0"/>
          <w:marBottom w:val="0"/>
          <w:divBdr>
            <w:top w:val="none" w:sz="0" w:space="0" w:color="auto"/>
            <w:left w:val="none" w:sz="0" w:space="0" w:color="auto"/>
            <w:bottom w:val="none" w:sz="0" w:space="0" w:color="auto"/>
            <w:right w:val="none" w:sz="0" w:space="0" w:color="auto"/>
          </w:divBdr>
        </w:div>
        <w:div w:id="351536142">
          <w:marLeft w:val="640"/>
          <w:marRight w:val="0"/>
          <w:marTop w:val="0"/>
          <w:marBottom w:val="0"/>
          <w:divBdr>
            <w:top w:val="none" w:sz="0" w:space="0" w:color="auto"/>
            <w:left w:val="none" w:sz="0" w:space="0" w:color="auto"/>
            <w:bottom w:val="none" w:sz="0" w:space="0" w:color="auto"/>
            <w:right w:val="none" w:sz="0" w:space="0" w:color="auto"/>
          </w:divBdr>
        </w:div>
        <w:div w:id="606694198">
          <w:marLeft w:val="640"/>
          <w:marRight w:val="0"/>
          <w:marTop w:val="0"/>
          <w:marBottom w:val="0"/>
          <w:divBdr>
            <w:top w:val="none" w:sz="0" w:space="0" w:color="auto"/>
            <w:left w:val="none" w:sz="0" w:space="0" w:color="auto"/>
            <w:bottom w:val="none" w:sz="0" w:space="0" w:color="auto"/>
            <w:right w:val="none" w:sz="0" w:space="0" w:color="auto"/>
          </w:divBdr>
        </w:div>
        <w:div w:id="359551063">
          <w:marLeft w:val="640"/>
          <w:marRight w:val="0"/>
          <w:marTop w:val="0"/>
          <w:marBottom w:val="0"/>
          <w:divBdr>
            <w:top w:val="none" w:sz="0" w:space="0" w:color="auto"/>
            <w:left w:val="none" w:sz="0" w:space="0" w:color="auto"/>
            <w:bottom w:val="none" w:sz="0" w:space="0" w:color="auto"/>
            <w:right w:val="none" w:sz="0" w:space="0" w:color="auto"/>
          </w:divBdr>
        </w:div>
        <w:div w:id="648630114">
          <w:marLeft w:val="640"/>
          <w:marRight w:val="0"/>
          <w:marTop w:val="0"/>
          <w:marBottom w:val="0"/>
          <w:divBdr>
            <w:top w:val="none" w:sz="0" w:space="0" w:color="auto"/>
            <w:left w:val="none" w:sz="0" w:space="0" w:color="auto"/>
            <w:bottom w:val="none" w:sz="0" w:space="0" w:color="auto"/>
            <w:right w:val="none" w:sz="0" w:space="0" w:color="auto"/>
          </w:divBdr>
        </w:div>
        <w:div w:id="203255728">
          <w:marLeft w:val="640"/>
          <w:marRight w:val="0"/>
          <w:marTop w:val="0"/>
          <w:marBottom w:val="0"/>
          <w:divBdr>
            <w:top w:val="none" w:sz="0" w:space="0" w:color="auto"/>
            <w:left w:val="none" w:sz="0" w:space="0" w:color="auto"/>
            <w:bottom w:val="none" w:sz="0" w:space="0" w:color="auto"/>
            <w:right w:val="none" w:sz="0" w:space="0" w:color="auto"/>
          </w:divBdr>
        </w:div>
        <w:div w:id="1732387694">
          <w:marLeft w:val="640"/>
          <w:marRight w:val="0"/>
          <w:marTop w:val="0"/>
          <w:marBottom w:val="0"/>
          <w:divBdr>
            <w:top w:val="none" w:sz="0" w:space="0" w:color="auto"/>
            <w:left w:val="none" w:sz="0" w:space="0" w:color="auto"/>
            <w:bottom w:val="none" w:sz="0" w:space="0" w:color="auto"/>
            <w:right w:val="none" w:sz="0" w:space="0" w:color="auto"/>
          </w:divBdr>
        </w:div>
        <w:div w:id="949435689">
          <w:marLeft w:val="640"/>
          <w:marRight w:val="0"/>
          <w:marTop w:val="0"/>
          <w:marBottom w:val="0"/>
          <w:divBdr>
            <w:top w:val="none" w:sz="0" w:space="0" w:color="auto"/>
            <w:left w:val="none" w:sz="0" w:space="0" w:color="auto"/>
            <w:bottom w:val="none" w:sz="0" w:space="0" w:color="auto"/>
            <w:right w:val="none" w:sz="0" w:space="0" w:color="auto"/>
          </w:divBdr>
        </w:div>
        <w:div w:id="1593396716">
          <w:marLeft w:val="640"/>
          <w:marRight w:val="0"/>
          <w:marTop w:val="0"/>
          <w:marBottom w:val="0"/>
          <w:divBdr>
            <w:top w:val="none" w:sz="0" w:space="0" w:color="auto"/>
            <w:left w:val="none" w:sz="0" w:space="0" w:color="auto"/>
            <w:bottom w:val="none" w:sz="0" w:space="0" w:color="auto"/>
            <w:right w:val="none" w:sz="0" w:space="0" w:color="auto"/>
          </w:divBdr>
        </w:div>
        <w:div w:id="1738938674">
          <w:marLeft w:val="640"/>
          <w:marRight w:val="0"/>
          <w:marTop w:val="0"/>
          <w:marBottom w:val="0"/>
          <w:divBdr>
            <w:top w:val="none" w:sz="0" w:space="0" w:color="auto"/>
            <w:left w:val="none" w:sz="0" w:space="0" w:color="auto"/>
            <w:bottom w:val="none" w:sz="0" w:space="0" w:color="auto"/>
            <w:right w:val="none" w:sz="0" w:space="0" w:color="auto"/>
          </w:divBdr>
        </w:div>
        <w:div w:id="394595541">
          <w:marLeft w:val="640"/>
          <w:marRight w:val="0"/>
          <w:marTop w:val="0"/>
          <w:marBottom w:val="0"/>
          <w:divBdr>
            <w:top w:val="none" w:sz="0" w:space="0" w:color="auto"/>
            <w:left w:val="none" w:sz="0" w:space="0" w:color="auto"/>
            <w:bottom w:val="none" w:sz="0" w:space="0" w:color="auto"/>
            <w:right w:val="none" w:sz="0" w:space="0" w:color="auto"/>
          </w:divBdr>
        </w:div>
        <w:div w:id="1458336269">
          <w:marLeft w:val="640"/>
          <w:marRight w:val="0"/>
          <w:marTop w:val="0"/>
          <w:marBottom w:val="0"/>
          <w:divBdr>
            <w:top w:val="none" w:sz="0" w:space="0" w:color="auto"/>
            <w:left w:val="none" w:sz="0" w:space="0" w:color="auto"/>
            <w:bottom w:val="none" w:sz="0" w:space="0" w:color="auto"/>
            <w:right w:val="none" w:sz="0" w:space="0" w:color="auto"/>
          </w:divBdr>
        </w:div>
        <w:div w:id="89551820">
          <w:marLeft w:val="640"/>
          <w:marRight w:val="0"/>
          <w:marTop w:val="0"/>
          <w:marBottom w:val="0"/>
          <w:divBdr>
            <w:top w:val="none" w:sz="0" w:space="0" w:color="auto"/>
            <w:left w:val="none" w:sz="0" w:space="0" w:color="auto"/>
            <w:bottom w:val="none" w:sz="0" w:space="0" w:color="auto"/>
            <w:right w:val="none" w:sz="0" w:space="0" w:color="auto"/>
          </w:divBdr>
        </w:div>
        <w:div w:id="245264764">
          <w:marLeft w:val="640"/>
          <w:marRight w:val="0"/>
          <w:marTop w:val="0"/>
          <w:marBottom w:val="0"/>
          <w:divBdr>
            <w:top w:val="none" w:sz="0" w:space="0" w:color="auto"/>
            <w:left w:val="none" w:sz="0" w:space="0" w:color="auto"/>
            <w:bottom w:val="none" w:sz="0" w:space="0" w:color="auto"/>
            <w:right w:val="none" w:sz="0" w:space="0" w:color="auto"/>
          </w:divBdr>
        </w:div>
        <w:div w:id="1485589347">
          <w:marLeft w:val="640"/>
          <w:marRight w:val="0"/>
          <w:marTop w:val="0"/>
          <w:marBottom w:val="0"/>
          <w:divBdr>
            <w:top w:val="none" w:sz="0" w:space="0" w:color="auto"/>
            <w:left w:val="none" w:sz="0" w:space="0" w:color="auto"/>
            <w:bottom w:val="none" w:sz="0" w:space="0" w:color="auto"/>
            <w:right w:val="none" w:sz="0" w:space="0" w:color="auto"/>
          </w:divBdr>
        </w:div>
        <w:div w:id="743451083">
          <w:marLeft w:val="640"/>
          <w:marRight w:val="0"/>
          <w:marTop w:val="0"/>
          <w:marBottom w:val="0"/>
          <w:divBdr>
            <w:top w:val="none" w:sz="0" w:space="0" w:color="auto"/>
            <w:left w:val="none" w:sz="0" w:space="0" w:color="auto"/>
            <w:bottom w:val="none" w:sz="0" w:space="0" w:color="auto"/>
            <w:right w:val="none" w:sz="0" w:space="0" w:color="auto"/>
          </w:divBdr>
        </w:div>
        <w:div w:id="1812363720">
          <w:marLeft w:val="640"/>
          <w:marRight w:val="0"/>
          <w:marTop w:val="0"/>
          <w:marBottom w:val="0"/>
          <w:divBdr>
            <w:top w:val="none" w:sz="0" w:space="0" w:color="auto"/>
            <w:left w:val="none" w:sz="0" w:space="0" w:color="auto"/>
            <w:bottom w:val="none" w:sz="0" w:space="0" w:color="auto"/>
            <w:right w:val="none" w:sz="0" w:space="0" w:color="auto"/>
          </w:divBdr>
        </w:div>
        <w:div w:id="568153624">
          <w:marLeft w:val="640"/>
          <w:marRight w:val="0"/>
          <w:marTop w:val="0"/>
          <w:marBottom w:val="0"/>
          <w:divBdr>
            <w:top w:val="none" w:sz="0" w:space="0" w:color="auto"/>
            <w:left w:val="none" w:sz="0" w:space="0" w:color="auto"/>
            <w:bottom w:val="none" w:sz="0" w:space="0" w:color="auto"/>
            <w:right w:val="none" w:sz="0" w:space="0" w:color="auto"/>
          </w:divBdr>
        </w:div>
        <w:div w:id="2085300542">
          <w:marLeft w:val="640"/>
          <w:marRight w:val="0"/>
          <w:marTop w:val="0"/>
          <w:marBottom w:val="0"/>
          <w:divBdr>
            <w:top w:val="none" w:sz="0" w:space="0" w:color="auto"/>
            <w:left w:val="none" w:sz="0" w:space="0" w:color="auto"/>
            <w:bottom w:val="none" w:sz="0" w:space="0" w:color="auto"/>
            <w:right w:val="none" w:sz="0" w:space="0" w:color="auto"/>
          </w:divBdr>
        </w:div>
        <w:div w:id="1447116237">
          <w:marLeft w:val="640"/>
          <w:marRight w:val="0"/>
          <w:marTop w:val="0"/>
          <w:marBottom w:val="0"/>
          <w:divBdr>
            <w:top w:val="none" w:sz="0" w:space="0" w:color="auto"/>
            <w:left w:val="none" w:sz="0" w:space="0" w:color="auto"/>
            <w:bottom w:val="none" w:sz="0" w:space="0" w:color="auto"/>
            <w:right w:val="none" w:sz="0" w:space="0" w:color="auto"/>
          </w:divBdr>
        </w:div>
        <w:div w:id="183708378">
          <w:marLeft w:val="640"/>
          <w:marRight w:val="0"/>
          <w:marTop w:val="0"/>
          <w:marBottom w:val="0"/>
          <w:divBdr>
            <w:top w:val="none" w:sz="0" w:space="0" w:color="auto"/>
            <w:left w:val="none" w:sz="0" w:space="0" w:color="auto"/>
            <w:bottom w:val="none" w:sz="0" w:space="0" w:color="auto"/>
            <w:right w:val="none" w:sz="0" w:space="0" w:color="auto"/>
          </w:divBdr>
        </w:div>
        <w:div w:id="1869833109">
          <w:marLeft w:val="640"/>
          <w:marRight w:val="0"/>
          <w:marTop w:val="0"/>
          <w:marBottom w:val="0"/>
          <w:divBdr>
            <w:top w:val="none" w:sz="0" w:space="0" w:color="auto"/>
            <w:left w:val="none" w:sz="0" w:space="0" w:color="auto"/>
            <w:bottom w:val="none" w:sz="0" w:space="0" w:color="auto"/>
            <w:right w:val="none" w:sz="0" w:space="0" w:color="auto"/>
          </w:divBdr>
        </w:div>
        <w:div w:id="1960528292">
          <w:marLeft w:val="640"/>
          <w:marRight w:val="0"/>
          <w:marTop w:val="0"/>
          <w:marBottom w:val="0"/>
          <w:divBdr>
            <w:top w:val="none" w:sz="0" w:space="0" w:color="auto"/>
            <w:left w:val="none" w:sz="0" w:space="0" w:color="auto"/>
            <w:bottom w:val="none" w:sz="0" w:space="0" w:color="auto"/>
            <w:right w:val="none" w:sz="0" w:space="0" w:color="auto"/>
          </w:divBdr>
        </w:div>
        <w:div w:id="854928258">
          <w:marLeft w:val="640"/>
          <w:marRight w:val="0"/>
          <w:marTop w:val="0"/>
          <w:marBottom w:val="0"/>
          <w:divBdr>
            <w:top w:val="none" w:sz="0" w:space="0" w:color="auto"/>
            <w:left w:val="none" w:sz="0" w:space="0" w:color="auto"/>
            <w:bottom w:val="none" w:sz="0" w:space="0" w:color="auto"/>
            <w:right w:val="none" w:sz="0" w:space="0" w:color="auto"/>
          </w:divBdr>
        </w:div>
        <w:div w:id="474956534">
          <w:marLeft w:val="640"/>
          <w:marRight w:val="0"/>
          <w:marTop w:val="0"/>
          <w:marBottom w:val="0"/>
          <w:divBdr>
            <w:top w:val="none" w:sz="0" w:space="0" w:color="auto"/>
            <w:left w:val="none" w:sz="0" w:space="0" w:color="auto"/>
            <w:bottom w:val="none" w:sz="0" w:space="0" w:color="auto"/>
            <w:right w:val="none" w:sz="0" w:space="0" w:color="auto"/>
          </w:divBdr>
        </w:div>
        <w:div w:id="2080906262">
          <w:marLeft w:val="640"/>
          <w:marRight w:val="0"/>
          <w:marTop w:val="0"/>
          <w:marBottom w:val="0"/>
          <w:divBdr>
            <w:top w:val="none" w:sz="0" w:space="0" w:color="auto"/>
            <w:left w:val="none" w:sz="0" w:space="0" w:color="auto"/>
            <w:bottom w:val="none" w:sz="0" w:space="0" w:color="auto"/>
            <w:right w:val="none" w:sz="0" w:space="0" w:color="auto"/>
          </w:divBdr>
        </w:div>
        <w:div w:id="2121485906">
          <w:marLeft w:val="640"/>
          <w:marRight w:val="0"/>
          <w:marTop w:val="0"/>
          <w:marBottom w:val="0"/>
          <w:divBdr>
            <w:top w:val="none" w:sz="0" w:space="0" w:color="auto"/>
            <w:left w:val="none" w:sz="0" w:space="0" w:color="auto"/>
            <w:bottom w:val="none" w:sz="0" w:space="0" w:color="auto"/>
            <w:right w:val="none" w:sz="0" w:space="0" w:color="auto"/>
          </w:divBdr>
        </w:div>
        <w:div w:id="879978375">
          <w:marLeft w:val="640"/>
          <w:marRight w:val="0"/>
          <w:marTop w:val="0"/>
          <w:marBottom w:val="0"/>
          <w:divBdr>
            <w:top w:val="none" w:sz="0" w:space="0" w:color="auto"/>
            <w:left w:val="none" w:sz="0" w:space="0" w:color="auto"/>
            <w:bottom w:val="none" w:sz="0" w:space="0" w:color="auto"/>
            <w:right w:val="none" w:sz="0" w:space="0" w:color="auto"/>
          </w:divBdr>
        </w:div>
        <w:div w:id="982805687">
          <w:marLeft w:val="640"/>
          <w:marRight w:val="0"/>
          <w:marTop w:val="0"/>
          <w:marBottom w:val="0"/>
          <w:divBdr>
            <w:top w:val="none" w:sz="0" w:space="0" w:color="auto"/>
            <w:left w:val="none" w:sz="0" w:space="0" w:color="auto"/>
            <w:bottom w:val="none" w:sz="0" w:space="0" w:color="auto"/>
            <w:right w:val="none" w:sz="0" w:space="0" w:color="auto"/>
          </w:divBdr>
        </w:div>
        <w:div w:id="1144392444">
          <w:marLeft w:val="640"/>
          <w:marRight w:val="0"/>
          <w:marTop w:val="0"/>
          <w:marBottom w:val="0"/>
          <w:divBdr>
            <w:top w:val="none" w:sz="0" w:space="0" w:color="auto"/>
            <w:left w:val="none" w:sz="0" w:space="0" w:color="auto"/>
            <w:bottom w:val="none" w:sz="0" w:space="0" w:color="auto"/>
            <w:right w:val="none" w:sz="0" w:space="0" w:color="auto"/>
          </w:divBdr>
        </w:div>
        <w:div w:id="1936161981">
          <w:marLeft w:val="640"/>
          <w:marRight w:val="0"/>
          <w:marTop w:val="0"/>
          <w:marBottom w:val="0"/>
          <w:divBdr>
            <w:top w:val="none" w:sz="0" w:space="0" w:color="auto"/>
            <w:left w:val="none" w:sz="0" w:space="0" w:color="auto"/>
            <w:bottom w:val="none" w:sz="0" w:space="0" w:color="auto"/>
            <w:right w:val="none" w:sz="0" w:space="0" w:color="auto"/>
          </w:divBdr>
        </w:div>
        <w:div w:id="25300143">
          <w:marLeft w:val="640"/>
          <w:marRight w:val="0"/>
          <w:marTop w:val="0"/>
          <w:marBottom w:val="0"/>
          <w:divBdr>
            <w:top w:val="none" w:sz="0" w:space="0" w:color="auto"/>
            <w:left w:val="none" w:sz="0" w:space="0" w:color="auto"/>
            <w:bottom w:val="none" w:sz="0" w:space="0" w:color="auto"/>
            <w:right w:val="none" w:sz="0" w:space="0" w:color="auto"/>
          </w:divBdr>
        </w:div>
        <w:div w:id="258176668">
          <w:marLeft w:val="640"/>
          <w:marRight w:val="0"/>
          <w:marTop w:val="0"/>
          <w:marBottom w:val="0"/>
          <w:divBdr>
            <w:top w:val="none" w:sz="0" w:space="0" w:color="auto"/>
            <w:left w:val="none" w:sz="0" w:space="0" w:color="auto"/>
            <w:bottom w:val="none" w:sz="0" w:space="0" w:color="auto"/>
            <w:right w:val="none" w:sz="0" w:space="0" w:color="auto"/>
          </w:divBdr>
        </w:div>
        <w:div w:id="1627807536">
          <w:marLeft w:val="640"/>
          <w:marRight w:val="0"/>
          <w:marTop w:val="0"/>
          <w:marBottom w:val="0"/>
          <w:divBdr>
            <w:top w:val="none" w:sz="0" w:space="0" w:color="auto"/>
            <w:left w:val="none" w:sz="0" w:space="0" w:color="auto"/>
            <w:bottom w:val="none" w:sz="0" w:space="0" w:color="auto"/>
            <w:right w:val="none" w:sz="0" w:space="0" w:color="auto"/>
          </w:divBdr>
        </w:div>
        <w:div w:id="1290093069">
          <w:marLeft w:val="640"/>
          <w:marRight w:val="0"/>
          <w:marTop w:val="0"/>
          <w:marBottom w:val="0"/>
          <w:divBdr>
            <w:top w:val="none" w:sz="0" w:space="0" w:color="auto"/>
            <w:left w:val="none" w:sz="0" w:space="0" w:color="auto"/>
            <w:bottom w:val="none" w:sz="0" w:space="0" w:color="auto"/>
            <w:right w:val="none" w:sz="0" w:space="0" w:color="auto"/>
          </w:divBdr>
        </w:div>
      </w:divsChild>
    </w:div>
    <w:div w:id="2111469188">
      <w:bodyDiv w:val="1"/>
      <w:marLeft w:val="0"/>
      <w:marRight w:val="0"/>
      <w:marTop w:val="0"/>
      <w:marBottom w:val="0"/>
      <w:divBdr>
        <w:top w:val="none" w:sz="0" w:space="0" w:color="auto"/>
        <w:left w:val="none" w:sz="0" w:space="0" w:color="auto"/>
        <w:bottom w:val="none" w:sz="0" w:space="0" w:color="auto"/>
        <w:right w:val="none" w:sz="0" w:space="0" w:color="auto"/>
      </w:divBdr>
      <w:divsChild>
        <w:div w:id="180120925">
          <w:marLeft w:val="640"/>
          <w:marRight w:val="0"/>
          <w:marTop w:val="0"/>
          <w:marBottom w:val="0"/>
          <w:divBdr>
            <w:top w:val="none" w:sz="0" w:space="0" w:color="auto"/>
            <w:left w:val="none" w:sz="0" w:space="0" w:color="auto"/>
            <w:bottom w:val="none" w:sz="0" w:space="0" w:color="auto"/>
            <w:right w:val="none" w:sz="0" w:space="0" w:color="auto"/>
          </w:divBdr>
        </w:div>
        <w:div w:id="691691029">
          <w:marLeft w:val="640"/>
          <w:marRight w:val="0"/>
          <w:marTop w:val="0"/>
          <w:marBottom w:val="0"/>
          <w:divBdr>
            <w:top w:val="none" w:sz="0" w:space="0" w:color="auto"/>
            <w:left w:val="none" w:sz="0" w:space="0" w:color="auto"/>
            <w:bottom w:val="none" w:sz="0" w:space="0" w:color="auto"/>
            <w:right w:val="none" w:sz="0" w:space="0" w:color="auto"/>
          </w:divBdr>
        </w:div>
        <w:div w:id="1701276171">
          <w:marLeft w:val="640"/>
          <w:marRight w:val="0"/>
          <w:marTop w:val="0"/>
          <w:marBottom w:val="0"/>
          <w:divBdr>
            <w:top w:val="none" w:sz="0" w:space="0" w:color="auto"/>
            <w:left w:val="none" w:sz="0" w:space="0" w:color="auto"/>
            <w:bottom w:val="none" w:sz="0" w:space="0" w:color="auto"/>
            <w:right w:val="none" w:sz="0" w:space="0" w:color="auto"/>
          </w:divBdr>
        </w:div>
        <w:div w:id="1313296612">
          <w:marLeft w:val="640"/>
          <w:marRight w:val="0"/>
          <w:marTop w:val="0"/>
          <w:marBottom w:val="0"/>
          <w:divBdr>
            <w:top w:val="none" w:sz="0" w:space="0" w:color="auto"/>
            <w:left w:val="none" w:sz="0" w:space="0" w:color="auto"/>
            <w:bottom w:val="none" w:sz="0" w:space="0" w:color="auto"/>
            <w:right w:val="none" w:sz="0" w:space="0" w:color="auto"/>
          </w:divBdr>
        </w:div>
        <w:div w:id="1311907219">
          <w:marLeft w:val="640"/>
          <w:marRight w:val="0"/>
          <w:marTop w:val="0"/>
          <w:marBottom w:val="0"/>
          <w:divBdr>
            <w:top w:val="none" w:sz="0" w:space="0" w:color="auto"/>
            <w:left w:val="none" w:sz="0" w:space="0" w:color="auto"/>
            <w:bottom w:val="none" w:sz="0" w:space="0" w:color="auto"/>
            <w:right w:val="none" w:sz="0" w:space="0" w:color="auto"/>
          </w:divBdr>
        </w:div>
        <w:div w:id="365371543">
          <w:marLeft w:val="640"/>
          <w:marRight w:val="0"/>
          <w:marTop w:val="0"/>
          <w:marBottom w:val="0"/>
          <w:divBdr>
            <w:top w:val="none" w:sz="0" w:space="0" w:color="auto"/>
            <w:left w:val="none" w:sz="0" w:space="0" w:color="auto"/>
            <w:bottom w:val="none" w:sz="0" w:space="0" w:color="auto"/>
            <w:right w:val="none" w:sz="0" w:space="0" w:color="auto"/>
          </w:divBdr>
        </w:div>
        <w:div w:id="1519348951">
          <w:marLeft w:val="640"/>
          <w:marRight w:val="0"/>
          <w:marTop w:val="0"/>
          <w:marBottom w:val="0"/>
          <w:divBdr>
            <w:top w:val="none" w:sz="0" w:space="0" w:color="auto"/>
            <w:left w:val="none" w:sz="0" w:space="0" w:color="auto"/>
            <w:bottom w:val="none" w:sz="0" w:space="0" w:color="auto"/>
            <w:right w:val="none" w:sz="0" w:space="0" w:color="auto"/>
          </w:divBdr>
        </w:div>
        <w:div w:id="391929086">
          <w:marLeft w:val="640"/>
          <w:marRight w:val="0"/>
          <w:marTop w:val="0"/>
          <w:marBottom w:val="0"/>
          <w:divBdr>
            <w:top w:val="none" w:sz="0" w:space="0" w:color="auto"/>
            <w:left w:val="none" w:sz="0" w:space="0" w:color="auto"/>
            <w:bottom w:val="none" w:sz="0" w:space="0" w:color="auto"/>
            <w:right w:val="none" w:sz="0" w:space="0" w:color="auto"/>
          </w:divBdr>
        </w:div>
        <w:div w:id="275601092">
          <w:marLeft w:val="640"/>
          <w:marRight w:val="0"/>
          <w:marTop w:val="0"/>
          <w:marBottom w:val="0"/>
          <w:divBdr>
            <w:top w:val="none" w:sz="0" w:space="0" w:color="auto"/>
            <w:left w:val="none" w:sz="0" w:space="0" w:color="auto"/>
            <w:bottom w:val="none" w:sz="0" w:space="0" w:color="auto"/>
            <w:right w:val="none" w:sz="0" w:space="0" w:color="auto"/>
          </w:divBdr>
        </w:div>
        <w:div w:id="1169294770">
          <w:marLeft w:val="640"/>
          <w:marRight w:val="0"/>
          <w:marTop w:val="0"/>
          <w:marBottom w:val="0"/>
          <w:divBdr>
            <w:top w:val="none" w:sz="0" w:space="0" w:color="auto"/>
            <w:left w:val="none" w:sz="0" w:space="0" w:color="auto"/>
            <w:bottom w:val="none" w:sz="0" w:space="0" w:color="auto"/>
            <w:right w:val="none" w:sz="0" w:space="0" w:color="auto"/>
          </w:divBdr>
        </w:div>
        <w:div w:id="295141329">
          <w:marLeft w:val="640"/>
          <w:marRight w:val="0"/>
          <w:marTop w:val="0"/>
          <w:marBottom w:val="0"/>
          <w:divBdr>
            <w:top w:val="none" w:sz="0" w:space="0" w:color="auto"/>
            <w:left w:val="none" w:sz="0" w:space="0" w:color="auto"/>
            <w:bottom w:val="none" w:sz="0" w:space="0" w:color="auto"/>
            <w:right w:val="none" w:sz="0" w:space="0" w:color="auto"/>
          </w:divBdr>
        </w:div>
        <w:div w:id="861674921">
          <w:marLeft w:val="640"/>
          <w:marRight w:val="0"/>
          <w:marTop w:val="0"/>
          <w:marBottom w:val="0"/>
          <w:divBdr>
            <w:top w:val="none" w:sz="0" w:space="0" w:color="auto"/>
            <w:left w:val="none" w:sz="0" w:space="0" w:color="auto"/>
            <w:bottom w:val="none" w:sz="0" w:space="0" w:color="auto"/>
            <w:right w:val="none" w:sz="0" w:space="0" w:color="auto"/>
          </w:divBdr>
        </w:div>
        <w:div w:id="2109620194">
          <w:marLeft w:val="640"/>
          <w:marRight w:val="0"/>
          <w:marTop w:val="0"/>
          <w:marBottom w:val="0"/>
          <w:divBdr>
            <w:top w:val="none" w:sz="0" w:space="0" w:color="auto"/>
            <w:left w:val="none" w:sz="0" w:space="0" w:color="auto"/>
            <w:bottom w:val="none" w:sz="0" w:space="0" w:color="auto"/>
            <w:right w:val="none" w:sz="0" w:space="0" w:color="auto"/>
          </w:divBdr>
        </w:div>
        <w:div w:id="1499492668">
          <w:marLeft w:val="640"/>
          <w:marRight w:val="0"/>
          <w:marTop w:val="0"/>
          <w:marBottom w:val="0"/>
          <w:divBdr>
            <w:top w:val="none" w:sz="0" w:space="0" w:color="auto"/>
            <w:left w:val="none" w:sz="0" w:space="0" w:color="auto"/>
            <w:bottom w:val="none" w:sz="0" w:space="0" w:color="auto"/>
            <w:right w:val="none" w:sz="0" w:space="0" w:color="auto"/>
          </w:divBdr>
        </w:div>
        <w:div w:id="1073745264">
          <w:marLeft w:val="640"/>
          <w:marRight w:val="0"/>
          <w:marTop w:val="0"/>
          <w:marBottom w:val="0"/>
          <w:divBdr>
            <w:top w:val="none" w:sz="0" w:space="0" w:color="auto"/>
            <w:left w:val="none" w:sz="0" w:space="0" w:color="auto"/>
            <w:bottom w:val="none" w:sz="0" w:space="0" w:color="auto"/>
            <w:right w:val="none" w:sz="0" w:space="0" w:color="auto"/>
          </w:divBdr>
        </w:div>
        <w:div w:id="358317824">
          <w:marLeft w:val="640"/>
          <w:marRight w:val="0"/>
          <w:marTop w:val="0"/>
          <w:marBottom w:val="0"/>
          <w:divBdr>
            <w:top w:val="none" w:sz="0" w:space="0" w:color="auto"/>
            <w:left w:val="none" w:sz="0" w:space="0" w:color="auto"/>
            <w:bottom w:val="none" w:sz="0" w:space="0" w:color="auto"/>
            <w:right w:val="none" w:sz="0" w:space="0" w:color="auto"/>
          </w:divBdr>
        </w:div>
        <w:div w:id="1320424492">
          <w:marLeft w:val="640"/>
          <w:marRight w:val="0"/>
          <w:marTop w:val="0"/>
          <w:marBottom w:val="0"/>
          <w:divBdr>
            <w:top w:val="none" w:sz="0" w:space="0" w:color="auto"/>
            <w:left w:val="none" w:sz="0" w:space="0" w:color="auto"/>
            <w:bottom w:val="none" w:sz="0" w:space="0" w:color="auto"/>
            <w:right w:val="none" w:sz="0" w:space="0" w:color="auto"/>
          </w:divBdr>
        </w:div>
        <w:div w:id="1799029947">
          <w:marLeft w:val="640"/>
          <w:marRight w:val="0"/>
          <w:marTop w:val="0"/>
          <w:marBottom w:val="0"/>
          <w:divBdr>
            <w:top w:val="none" w:sz="0" w:space="0" w:color="auto"/>
            <w:left w:val="none" w:sz="0" w:space="0" w:color="auto"/>
            <w:bottom w:val="none" w:sz="0" w:space="0" w:color="auto"/>
            <w:right w:val="none" w:sz="0" w:space="0" w:color="auto"/>
          </w:divBdr>
        </w:div>
        <w:div w:id="281377040">
          <w:marLeft w:val="640"/>
          <w:marRight w:val="0"/>
          <w:marTop w:val="0"/>
          <w:marBottom w:val="0"/>
          <w:divBdr>
            <w:top w:val="none" w:sz="0" w:space="0" w:color="auto"/>
            <w:left w:val="none" w:sz="0" w:space="0" w:color="auto"/>
            <w:bottom w:val="none" w:sz="0" w:space="0" w:color="auto"/>
            <w:right w:val="none" w:sz="0" w:space="0" w:color="auto"/>
          </w:divBdr>
        </w:div>
        <w:div w:id="365253350">
          <w:marLeft w:val="640"/>
          <w:marRight w:val="0"/>
          <w:marTop w:val="0"/>
          <w:marBottom w:val="0"/>
          <w:divBdr>
            <w:top w:val="none" w:sz="0" w:space="0" w:color="auto"/>
            <w:left w:val="none" w:sz="0" w:space="0" w:color="auto"/>
            <w:bottom w:val="none" w:sz="0" w:space="0" w:color="auto"/>
            <w:right w:val="none" w:sz="0" w:space="0" w:color="auto"/>
          </w:divBdr>
        </w:div>
        <w:div w:id="1493064651">
          <w:marLeft w:val="640"/>
          <w:marRight w:val="0"/>
          <w:marTop w:val="0"/>
          <w:marBottom w:val="0"/>
          <w:divBdr>
            <w:top w:val="none" w:sz="0" w:space="0" w:color="auto"/>
            <w:left w:val="none" w:sz="0" w:space="0" w:color="auto"/>
            <w:bottom w:val="none" w:sz="0" w:space="0" w:color="auto"/>
            <w:right w:val="none" w:sz="0" w:space="0" w:color="auto"/>
          </w:divBdr>
        </w:div>
        <w:div w:id="200285554">
          <w:marLeft w:val="640"/>
          <w:marRight w:val="0"/>
          <w:marTop w:val="0"/>
          <w:marBottom w:val="0"/>
          <w:divBdr>
            <w:top w:val="none" w:sz="0" w:space="0" w:color="auto"/>
            <w:left w:val="none" w:sz="0" w:space="0" w:color="auto"/>
            <w:bottom w:val="none" w:sz="0" w:space="0" w:color="auto"/>
            <w:right w:val="none" w:sz="0" w:space="0" w:color="auto"/>
          </w:divBdr>
        </w:div>
        <w:div w:id="546338211">
          <w:marLeft w:val="640"/>
          <w:marRight w:val="0"/>
          <w:marTop w:val="0"/>
          <w:marBottom w:val="0"/>
          <w:divBdr>
            <w:top w:val="none" w:sz="0" w:space="0" w:color="auto"/>
            <w:left w:val="none" w:sz="0" w:space="0" w:color="auto"/>
            <w:bottom w:val="none" w:sz="0" w:space="0" w:color="auto"/>
            <w:right w:val="none" w:sz="0" w:space="0" w:color="auto"/>
          </w:divBdr>
        </w:div>
        <w:div w:id="629092996">
          <w:marLeft w:val="640"/>
          <w:marRight w:val="0"/>
          <w:marTop w:val="0"/>
          <w:marBottom w:val="0"/>
          <w:divBdr>
            <w:top w:val="none" w:sz="0" w:space="0" w:color="auto"/>
            <w:left w:val="none" w:sz="0" w:space="0" w:color="auto"/>
            <w:bottom w:val="none" w:sz="0" w:space="0" w:color="auto"/>
            <w:right w:val="none" w:sz="0" w:space="0" w:color="auto"/>
          </w:divBdr>
        </w:div>
        <w:div w:id="125009414">
          <w:marLeft w:val="640"/>
          <w:marRight w:val="0"/>
          <w:marTop w:val="0"/>
          <w:marBottom w:val="0"/>
          <w:divBdr>
            <w:top w:val="none" w:sz="0" w:space="0" w:color="auto"/>
            <w:left w:val="none" w:sz="0" w:space="0" w:color="auto"/>
            <w:bottom w:val="none" w:sz="0" w:space="0" w:color="auto"/>
            <w:right w:val="none" w:sz="0" w:space="0" w:color="auto"/>
          </w:divBdr>
        </w:div>
        <w:div w:id="1732148776">
          <w:marLeft w:val="640"/>
          <w:marRight w:val="0"/>
          <w:marTop w:val="0"/>
          <w:marBottom w:val="0"/>
          <w:divBdr>
            <w:top w:val="none" w:sz="0" w:space="0" w:color="auto"/>
            <w:left w:val="none" w:sz="0" w:space="0" w:color="auto"/>
            <w:bottom w:val="none" w:sz="0" w:space="0" w:color="auto"/>
            <w:right w:val="none" w:sz="0" w:space="0" w:color="auto"/>
          </w:divBdr>
        </w:div>
        <w:div w:id="38822368">
          <w:marLeft w:val="640"/>
          <w:marRight w:val="0"/>
          <w:marTop w:val="0"/>
          <w:marBottom w:val="0"/>
          <w:divBdr>
            <w:top w:val="none" w:sz="0" w:space="0" w:color="auto"/>
            <w:left w:val="none" w:sz="0" w:space="0" w:color="auto"/>
            <w:bottom w:val="none" w:sz="0" w:space="0" w:color="auto"/>
            <w:right w:val="none" w:sz="0" w:space="0" w:color="auto"/>
          </w:divBdr>
        </w:div>
        <w:div w:id="74938281">
          <w:marLeft w:val="640"/>
          <w:marRight w:val="0"/>
          <w:marTop w:val="0"/>
          <w:marBottom w:val="0"/>
          <w:divBdr>
            <w:top w:val="none" w:sz="0" w:space="0" w:color="auto"/>
            <w:left w:val="none" w:sz="0" w:space="0" w:color="auto"/>
            <w:bottom w:val="none" w:sz="0" w:space="0" w:color="auto"/>
            <w:right w:val="none" w:sz="0" w:space="0" w:color="auto"/>
          </w:divBdr>
        </w:div>
        <w:div w:id="1091926757">
          <w:marLeft w:val="640"/>
          <w:marRight w:val="0"/>
          <w:marTop w:val="0"/>
          <w:marBottom w:val="0"/>
          <w:divBdr>
            <w:top w:val="none" w:sz="0" w:space="0" w:color="auto"/>
            <w:left w:val="none" w:sz="0" w:space="0" w:color="auto"/>
            <w:bottom w:val="none" w:sz="0" w:space="0" w:color="auto"/>
            <w:right w:val="none" w:sz="0" w:space="0" w:color="auto"/>
          </w:divBdr>
        </w:div>
        <w:div w:id="1237976826">
          <w:marLeft w:val="640"/>
          <w:marRight w:val="0"/>
          <w:marTop w:val="0"/>
          <w:marBottom w:val="0"/>
          <w:divBdr>
            <w:top w:val="none" w:sz="0" w:space="0" w:color="auto"/>
            <w:left w:val="none" w:sz="0" w:space="0" w:color="auto"/>
            <w:bottom w:val="none" w:sz="0" w:space="0" w:color="auto"/>
            <w:right w:val="none" w:sz="0" w:space="0" w:color="auto"/>
          </w:divBdr>
        </w:div>
        <w:div w:id="548496291">
          <w:marLeft w:val="640"/>
          <w:marRight w:val="0"/>
          <w:marTop w:val="0"/>
          <w:marBottom w:val="0"/>
          <w:divBdr>
            <w:top w:val="none" w:sz="0" w:space="0" w:color="auto"/>
            <w:left w:val="none" w:sz="0" w:space="0" w:color="auto"/>
            <w:bottom w:val="none" w:sz="0" w:space="0" w:color="auto"/>
            <w:right w:val="none" w:sz="0" w:space="0" w:color="auto"/>
          </w:divBdr>
        </w:div>
        <w:div w:id="367335458">
          <w:marLeft w:val="640"/>
          <w:marRight w:val="0"/>
          <w:marTop w:val="0"/>
          <w:marBottom w:val="0"/>
          <w:divBdr>
            <w:top w:val="none" w:sz="0" w:space="0" w:color="auto"/>
            <w:left w:val="none" w:sz="0" w:space="0" w:color="auto"/>
            <w:bottom w:val="none" w:sz="0" w:space="0" w:color="auto"/>
            <w:right w:val="none" w:sz="0" w:space="0" w:color="auto"/>
          </w:divBdr>
        </w:div>
        <w:div w:id="1677688135">
          <w:marLeft w:val="640"/>
          <w:marRight w:val="0"/>
          <w:marTop w:val="0"/>
          <w:marBottom w:val="0"/>
          <w:divBdr>
            <w:top w:val="none" w:sz="0" w:space="0" w:color="auto"/>
            <w:left w:val="none" w:sz="0" w:space="0" w:color="auto"/>
            <w:bottom w:val="none" w:sz="0" w:space="0" w:color="auto"/>
            <w:right w:val="none" w:sz="0" w:space="0" w:color="auto"/>
          </w:divBdr>
        </w:div>
        <w:div w:id="1221137449">
          <w:marLeft w:val="640"/>
          <w:marRight w:val="0"/>
          <w:marTop w:val="0"/>
          <w:marBottom w:val="0"/>
          <w:divBdr>
            <w:top w:val="none" w:sz="0" w:space="0" w:color="auto"/>
            <w:left w:val="none" w:sz="0" w:space="0" w:color="auto"/>
            <w:bottom w:val="none" w:sz="0" w:space="0" w:color="auto"/>
            <w:right w:val="none" w:sz="0" w:space="0" w:color="auto"/>
          </w:divBdr>
        </w:div>
        <w:div w:id="11998161">
          <w:marLeft w:val="640"/>
          <w:marRight w:val="0"/>
          <w:marTop w:val="0"/>
          <w:marBottom w:val="0"/>
          <w:divBdr>
            <w:top w:val="none" w:sz="0" w:space="0" w:color="auto"/>
            <w:left w:val="none" w:sz="0" w:space="0" w:color="auto"/>
            <w:bottom w:val="none" w:sz="0" w:space="0" w:color="auto"/>
            <w:right w:val="none" w:sz="0" w:space="0" w:color="auto"/>
          </w:divBdr>
        </w:div>
        <w:div w:id="1462455462">
          <w:marLeft w:val="640"/>
          <w:marRight w:val="0"/>
          <w:marTop w:val="0"/>
          <w:marBottom w:val="0"/>
          <w:divBdr>
            <w:top w:val="none" w:sz="0" w:space="0" w:color="auto"/>
            <w:left w:val="none" w:sz="0" w:space="0" w:color="auto"/>
            <w:bottom w:val="none" w:sz="0" w:space="0" w:color="auto"/>
            <w:right w:val="none" w:sz="0" w:space="0" w:color="auto"/>
          </w:divBdr>
        </w:div>
        <w:div w:id="540481025">
          <w:marLeft w:val="640"/>
          <w:marRight w:val="0"/>
          <w:marTop w:val="0"/>
          <w:marBottom w:val="0"/>
          <w:divBdr>
            <w:top w:val="none" w:sz="0" w:space="0" w:color="auto"/>
            <w:left w:val="none" w:sz="0" w:space="0" w:color="auto"/>
            <w:bottom w:val="none" w:sz="0" w:space="0" w:color="auto"/>
            <w:right w:val="none" w:sz="0" w:space="0" w:color="auto"/>
          </w:divBdr>
        </w:div>
        <w:div w:id="662972938">
          <w:marLeft w:val="640"/>
          <w:marRight w:val="0"/>
          <w:marTop w:val="0"/>
          <w:marBottom w:val="0"/>
          <w:divBdr>
            <w:top w:val="none" w:sz="0" w:space="0" w:color="auto"/>
            <w:left w:val="none" w:sz="0" w:space="0" w:color="auto"/>
            <w:bottom w:val="none" w:sz="0" w:space="0" w:color="auto"/>
            <w:right w:val="none" w:sz="0" w:space="0" w:color="auto"/>
          </w:divBdr>
        </w:div>
        <w:div w:id="1146893520">
          <w:marLeft w:val="640"/>
          <w:marRight w:val="0"/>
          <w:marTop w:val="0"/>
          <w:marBottom w:val="0"/>
          <w:divBdr>
            <w:top w:val="none" w:sz="0" w:space="0" w:color="auto"/>
            <w:left w:val="none" w:sz="0" w:space="0" w:color="auto"/>
            <w:bottom w:val="none" w:sz="0" w:space="0" w:color="auto"/>
            <w:right w:val="none" w:sz="0" w:space="0" w:color="auto"/>
          </w:divBdr>
        </w:div>
        <w:div w:id="866530953">
          <w:marLeft w:val="640"/>
          <w:marRight w:val="0"/>
          <w:marTop w:val="0"/>
          <w:marBottom w:val="0"/>
          <w:divBdr>
            <w:top w:val="none" w:sz="0" w:space="0" w:color="auto"/>
            <w:left w:val="none" w:sz="0" w:space="0" w:color="auto"/>
            <w:bottom w:val="none" w:sz="0" w:space="0" w:color="auto"/>
            <w:right w:val="none" w:sz="0" w:space="0" w:color="auto"/>
          </w:divBdr>
        </w:div>
        <w:div w:id="1031568458">
          <w:marLeft w:val="640"/>
          <w:marRight w:val="0"/>
          <w:marTop w:val="0"/>
          <w:marBottom w:val="0"/>
          <w:divBdr>
            <w:top w:val="none" w:sz="0" w:space="0" w:color="auto"/>
            <w:left w:val="none" w:sz="0" w:space="0" w:color="auto"/>
            <w:bottom w:val="none" w:sz="0" w:space="0" w:color="auto"/>
            <w:right w:val="none" w:sz="0" w:space="0" w:color="auto"/>
          </w:divBdr>
        </w:div>
        <w:div w:id="1460294177">
          <w:marLeft w:val="640"/>
          <w:marRight w:val="0"/>
          <w:marTop w:val="0"/>
          <w:marBottom w:val="0"/>
          <w:divBdr>
            <w:top w:val="none" w:sz="0" w:space="0" w:color="auto"/>
            <w:left w:val="none" w:sz="0" w:space="0" w:color="auto"/>
            <w:bottom w:val="none" w:sz="0" w:space="0" w:color="auto"/>
            <w:right w:val="none" w:sz="0" w:space="0" w:color="auto"/>
          </w:divBdr>
        </w:div>
        <w:div w:id="1290473423">
          <w:marLeft w:val="640"/>
          <w:marRight w:val="0"/>
          <w:marTop w:val="0"/>
          <w:marBottom w:val="0"/>
          <w:divBdr>
            <w:top w:val="none" w:sz="0" w:space="0" w:color="auto"/>
            <w:left w:val="none" w:sz="0" w:space="0" w:color="auto"/>
            <w:bottom w:val="none" w:sz="0" w:space="0" w:color="auto"/>
            <w:right w:val="none" w:sz="0" w:space="0" w:color="auto"/>
          </w:divBdr>
        </w:div>
        <w:div w:id="2013288876">
          <w:marLeft w:val="640"/>
          <w:marRight w:val="0"/>
          <w:marTop w:val="0"/>
          <w:marBottom w:val="0"/>
          <w:divBdr>
            <w:top w:val="none" w:sz="0" w:space="0" w:color="auto"/>
            <w:left w:val="none" w:sz="0" w:space="0" w:color="auto"/>
            <w:bottom w:val="none" w:sz="0" w:space="0" w:color="auto"/>
            <w:right w:val="none" w:sz="0" w:space="0" w:color="auto"/>
          </w:divBdr>
        </w:div>
        <w:div w:id="1103843707">
          <w:marLeft w:val="640"/>
          <w:marRight w:val="0"/>
          <w:marTop w:val="0"/>
          <w:marBottom w:val="0"/>
          <w:divBdr>
            <w:top w:val="none" w:sz="0" w:space="0" w:color="auto"/>
            <w:left w:val="none" w:sz="0" w:space="0" w:color="auto"/>
            <w:bottom w:val="none" w:sz="0" w:space="0" w:color="auto"/>
            <w:right w:val="none" w:sz="0" w:space="0" w:color="auto"/>
          </w:divBdr>
        </w:div>
        <w:div w:id="1824008724">
          <w:marLeft w:val="640"/>
          <w:marRight w:val="0"/>
          <w:marTop w:val="0"/>
          <w:marBottom w:val="0"/>
          <w:divBdr>
            <w:top w:val="none" w:sz="0" w:space="0" w:color="auto"/>
            <w:left w:val="none" w:sz="0" w:space="0" w:color="auto"/>
            <w:bottom w:val="none" w:sz="0" w:space="0" w:color="auto"/>
            <w:right w:val="none" w:sz="0" w:space="0" w:color="auto"/>
          </w:divBdr>
        </w:div>
        <w:div w:id="1180193242">
          <w:marLeft w:val="640"/>
          <w:marRight w:val="0"/>
          <w:marTop w:val="0"/>
          <w:marBottom w:val="0"/>
          <w:divBdr>
            <w:top w:val="none" w:sz="0" w:space="0" w:color="auto"/>
            <w:left w:val="none" w:sz="0" w:space="0" w:color="auto"/>
            <w:bottom w:val="none" w:sz="0" w:space="0" w:color="auto"/>
            <w:right w:val="none" w:sz="0" w:space="0" w:color="auto"/>
          </w:divBdr>
        </w:div>
        <w:div w:id="1000886838">
          <w:marLeft w:val="640"/>
          <w:marRight w:val="0"/>
          <w:marTop w:val="0"/>
          <w:marBottom w:val="0"/>
          <w:divBdr>
            <w:top w:val="none" w:sz="0" w:space="0" w:color="auto"/>
            <w:left w:val="none" w:sz="0" w:space="0" w:color="auto"/>
            <w:bottom w:val="none" w:sz="0" w:space="0" w:color="auto"/>
            <w:right w:val="none" w:sz="0" w:space="0" w:color="auto"/>
          </w:divBdr>
        </w:div>
        <w:div w:id="2139376615">
          <w:marLeft w:val="640"/>
          <w:marRight w:val="0"/>
          <w:marTop w:val="0"/>
          <w:marBottom w:val="0"/>
          <w:divBdr>
            <w:top w:val="none" w:sz="0" w:space="0" w:color="auto"/>
            <w:left w:val="none" w:sz="0" w:space="0" w:color="auto"/>
            <w:bottom w:val="none" w:sz="0" w:space="0" w:color="auto"/>
            <w:right w:val="none" w:sz="0" w:space="0" w:color="auto"/>
          </w:divBdr>
        </w:div>
        <w:div w:id="1830901401">
          <w:marLeft w:val="640"/>
          <w:marRight w:val="0"/>
          <w:marTop w:val="0"/>
          <w:marBottom w:val="0"/>
          <w:divBdr>
            <w:top w:val="none" w:sz="0" w:space="0" w:color="auto"/>
            <w:left w:val="none" w:sz="0" w:space="0" w:color="auto"/>
            <w:bottom w:val="none" w:sz="0" w:space="0" w:color="auto"/>
            <w:right w:val="none" w:sz="0" w:space="0" w:color="auto"/>
          </w:divBdr>
        </w:div>
        <w:div w:id="1226916627">
          <w:marLeft w:val="640"/>
          <w:marRight w:val="0"/>
          <w:marTop w:val="0"/>
          <w:marBottom w:val="0"/>
          <w:divBdr>
            <w:top w:val="none" w:sz="0" w:space="0" w:color="auto"/>
            <w:left w:val="none" w:sz="0" w:space="0" w:color="auto"/>
            <w:bottom w:val="none" w:sz="0" w:space="0" w:color="auto"/>
            <w:right w:val="none" w:sz="0" w:space="0" w:color="auto"/>
          </w:divBdr>
        </w:div>
        <w:div w:id="1254706929">
          <w:marLeft w:val="640"/>
          <w:marRight w:val="0"/>
          <w:marTop w:val="0"/>
          <w:marBottom w:val="0"/>
          <w:divBdr>
            <w:top w:val="none" w:sz="0" w:space="0" w:color="auto"/>
            <w:left w:val="none" w:sz="0" w:space="0" w:color="auto"/>
            <w:bottom w:val="none" w:sz="0" w:space="0" w:color="auto"/>
            <w:right w:val="none" w:sz="0" w:space="0" w:color="auto"/>
          </w:divBdr>
        </w:div>
        <w:div w:id="111092958">
          <w:marLeft w:val="640"/>
          <w:marRight w:val="0"/>
          <w:marTop w:val="0"/>
          <w:marBottom w:val="0"/>
          <w:divBdr>
            <w:top w:val="none" w:sz="0" w:space="0" w:color="auto"/>
            <w:left w:val="none" w:sz="0" w:space="0" w:color="auto"/>
            <w:bottom w:val="none" w:sz="0" w:space="0" w:color="auto"/>
            <w:right w:val="none" w:sz="0" w:space="0" w:color="auto"/>
          </w:divBdr>
        </w:div>
        <w:div w:id="1592855414">
          <w:marLeft w:val="640"/>
          <w:marRight w:val="0"/>
          <w:marTop w:val="0"/>
          <w:marBottom w:val="0"/>
          <w:divBdr>
            <w:top w:val="none" w:sz="0" w:space="0" w:color="auto"/>
            <w:left w:val="none" w:sz="0" w:space="0" w:color="auto"/>
            <w:bottom w:val="none" w:sz="0" w:space="0" w:color="auto"/>
            <w:right w:val="none" w:sz="0" w:space="0" w:color="auto"/>
          </w:divBdr>
        </w:div>
        <w:div w:id="762381668">
          <w:marLeft w:val="640"/>
          <w:marRight w:val="0"/>
          <w:marTop w:val="0"/>
          <w:marBottom w:val="0"/>
          <w:divBdr>
            <w:top w:val="none" w:sz="0" w:space="0" w:color="auto"/>
            <w:left w:val="none" w:sz="0" w:space="0" w:color="auto"/>
            <w:bottom w:val="none" w:sz="0" w:space="0" w:color="auto"/>
            <w:right w:val="none" w:sz="0" w:space="0" w:color="auto"/>
          </w:divBdr>
        </w:div>
        <w:div w:id="1249969048">
          <w:marLeft w:val="640"/>
          <w:marRight w:val="0"/>
          <w:marTop w:val="0"/>
          <w:marBottom w:val="0"/>
          <w:divBdr>
            <w:top w:val="none" w:sz="0" w:space="0" w:color="auto"/>
            <w:left w:val="none" w:sz="0" w:space="0" w:color="auto"/>
            <w:bottom w:val="none" w:sz="0" w:space="0" w:color="auto"/>
            <w:right w:val="none" w:sz="0" w:space="0" w:color="auto"/>
          </w:divBdr>
        </w:div>
        <w:div w:id="1416704517">
          <w:marLeft w:val="640"/>
          <w:marRight w:val="0"/>
          <w:marTop w:val="0"/>
          <w:marBottom w:val="0"/>
          <w:divBdr>
            <w:top w:val="none" w:sz="0" w:space="0" w:color="auto"/>
            <w:left w:val="none" w:sz="0" w:space="0" w:color="auto"/>
            <w:bottom w:val="none" w:sz="0" w:space="0" w:color="auto"/>
            <w:right w:val="none" w:sz="0" w:space="0" w:color="auto"/>
          </w:divBdr>
        </w:div>
        <w:div w:id="2023624924">
          <w:marLeft w:val="640"/>
          <w:marRight w:val="0"/>
          <w:marTop w:val="0"/>
          <w:marBottom w:val="0"/>
          <w:divBdr>
            <w:top w:val="none" w:sz="0" w:space="0" w:color="auto"/>
            <w:left w:val="none" w:sz="0" w:space="0" w:color="auto"/>
            <w:bottom w:val="none" w:sz="0" w:space="0" w:color="auto"/>
            <w:right w:val="none" w:sz="0" w:space="0" w:color="auto"/>
          </w:divBdr>
        </w:div>
        <w:div w:id="1600093362">
          <w:marLeft w:val="640"/>
          <w:marRight w:val="0"/>
          <w:marTop w:val="0"/>
          <w:marBottom w:val="0"/>
          <w:divBdr>
            <w:top w:val="none" w:sz="0" w:space="0" w:color="auto"/>
            <w:left w:val="none" w:sz="0" w:space="0" w:color="auto"/>
            <w:bottom w:val="none" w:sz="0" w:space="0" w:color="auto"/>
            <w:right w:val="none" w:sz="0" w:space="0" w:color="auto"/>
          </w:divBdr>
        </w:div>
        <w:div w:id="2012486368">
          <w:marLeft w:val="640"/>
          <w:marRight w:val="0"/>
          <w:marTop w:val="0"/>
          <w:marBottom w:val="0"/>
          <w:divBdr>
            <w:top w:val="none" w:sz="0" w:space="0" w:color="auto"/>
            <w:left w:val="none" w:sz="0" w:space="0" w:color="auto"/>
            <w:bottom w:val="none" w:sz="0" w:space="0" w:color="auto"/>
            <w:right w:val="none" w:sz="0" w:space="0" w:color="auto"/>
          </w:divBdr>
        </w:div>
        <w:div w:id="160898272">
          <w:marLeft w:val="640"/>
          <w:marRight w:val="0"/>
          <w:marTop w:val="0"/>
          <w:marBottom w:val="0"/>
          <w:divBdr>
            <w:top w:val="none" w:sz="0" w:space="0" w:color="auto"/>
            <w:left w:val="none" w:sz="0" w:space="0" w:color="auto"/>
            <w:bottom w:val="none" w:sz="0" w:space="0" w:color="auto"/>
            <w:right w:val="none" w:sz="0" w:space="0" w:color="auto"/>
          </w:divBdr>
        </w:div>
        <w:div w:id="1524397310">
          <w:marLeft w:val="640"/>
          <w:marRight w:val="0"/>
          <w:marTop w:val="0"/>
          <w:marBottom w:val="0"/>
          <w:divBdr>
            <w:top w:val="none" w:sz="0" w:space="0" w:color="auto"/>
            <w:left w:val="none" w:sz="0" w:space="0" w:color="auto"/>
            <w:bottom w:val="none" w:sz="0" w:space="0" w:color="auto"/>
            <w:right w:val="none" w:sz="0" w:space="0" w:color="auto"/>
          </w:divBdr>
        </w:div>
        <w:div w:id="1432047925">
          <w:marLeft w:val="640"/>
          <w:marRight w:val="0"/>
          <w:marTop w:val="0"/>
          <w:marBottom w:val="0"/>
          <w:divBdr>
            <w:top w:val="none" w:sz="0" w:space="0" w:color="auto"/>
            <w:left w:val="none" w:sz="0" w:space="0" w:color="auto"/>
            <w:bottom w:val="none" w:sz="0" w:space="0" w:color="auto"/>
            <w:right w:val="none" w:sz="0" w:space="0" w:color="auto"/>
          </w:divBdr>
        </w:div>
        <w:div w:id="2146045781">
          <w:marLeft w:val="640"/>
          <w:marRight w:val="0"/>
          <w:marTop w:val="0"/>
          <w:marBottom w:val="0"/>
          <w:divBdr>
            <w:top w:val="none" w:sz="0" w:space="0" w:color="auto"/>
            <w:left w:val="none" w:sz="0" w:space="0" w:color="auto"/>
            <w:bottom w:val="none" w:sz="0" w:space="0" w:color="auto"/>
            <w:right w:val="none" w:sz="0" w:space="0" w:color="auto"/>
          </w:divBdr>
        </w:div>
        <w:div w:id="750077929">
          <w:marLeft w:val="640"/>
          <w:marRight w:val="0"/>
          <w:marTop w:val="0"/>
          <w:marBottom w:val="0"/>
          <w:divBdr>
            <w:top w:val="none" w:sz="0" w:space="0" w:color="auto"/>
            <w:left w:val="none" w:sz="0" w:space="0" w:color="auto"/>
            <w:bottom w:val="none" w:sz="0" w:space="0" w:color="auto"/>
            <w:right w:val="none" w:sz="0" w:space="0" w:color="auto"/>
          </w:divBdr>
        </w:div>
        <w:div w:id="1591307008">
          <w:marLeft w:val="640"/>
          <w:marRight w:val="0"/>
          <w:marTop w:val="0"/>
          <w:marBottom w:val="0"/>
          <w:divBdr>
            <w:top w:val="none" w:sz="0" w:space="0" w:color="auto"/>
            <w:left w:val="none" w:sz="0" w:space="0" w:color="auto"/>
            <w:bottom w:val="none" w:sz="0" w:space="0" w:color="auto"/>
            <w:right w:val="none" w:sz="0" w:space="0" w:color="auto"/>
          </w:divBdr>
        </w:div>
        <w:div w:id="1990936691">
          <w:marLeft w:val="640"/>
          <w:marRight w:val="0"/>
          <w:marTop w:val="0"/>
          <w:marBottom w:val="0"/>
          <w:divBdr>
            <w:top w:val="none" w:sz="0" w:space="0" w:color="auto"/>
            <w:left w:val="none" w:sz="0" w:space="0" w:color="auto"/>
            <w:bottom w:val="none" w:sz="0" w:space="0" w:color="auto"/>
            <w:right w:val="none" w:sz="0" w:space="0" w:color="auto"/>
          </w:divBdr>
        </w:div>
        <w:div w:id="107749522">
          <w:marLeft w:val="640"/>
          <w:marRight w:val="0"/>
          <w:marTop w:val="0"/>
          <w:marBottom w:val="0"/>
          <w:divBdr>
            <w:top w:val="none" w:sz="0" w:space="0" w:color="auto"/>
            <w:left w:val="none" w:sz="0" w:space="0" w:color="auto"/>
            <w:bottom w:val="none" w:sz="0" w:space="0" w:color="auto"/>
            <w:right w:val="none" w:sz="0" w:space="0" w:color="auto"/>
          </w:divBdr>
        </w:div>
        <w:div w:id="127288774">
          <w:marLeft w:val="640"/>
          <w:marRight w:val="0"/>
          <w:marTop w:val="0"/>
          <w:marBottom w:val="0"/>
          <w:divBdr>
            <w:top w:val="none" w:sz="0" w:space="0" w:color="auto"/>
            <w:left w:val="none" w:sz="0" w:space="0" w:color="auto"/>
            <w:bottom w:val="none" w:sz="0" w:space="0" w:color="auto"/>
            <w:right w:val="none" w:sz="0" w:space="0" w:color="auto"/>
          </w:divBdr>
        </w:div>
        <w:div w:id="1757365866">
          <w:marLeft w:val="640"/>
          <w:marRight w:val="0"/>
          <w:marTop w:val="0"/>
          <w:marBottom w:val="0"/>
          <w:divBdr>
            <w:top w:val="none" w:sz="0" w:space="0" w:color="auto"/>
            <w:left w:val="none" w:sz="0" w:space="0" w:color="auto"/>
            <w:bottom w:val="none" w:sz="0" w:space="0" w:color="auto"/>
            <w:right w:val="none" w:sz="0" w:space="0" w:color="auto"/>
          </w:divBdr>
        </w:div>
        <w:div w:id="1857622083">
          <w:marLeft w:val="640"/>
          <w:marRight w:val="0"/>
          <w:marTop w:val="0"/>
          <w:marBottom w:val="0"/>
          <w:divBdr>
            <w:top w:val="none" w:sz="0" w:space="0" w:color="auto"/>
            <w:left w:val="none" w:sz="0" w:space="0" w:color="auto"/>
            <w:bottom w:val="none" w:sz="0" w:space="0" w:color="auto"/>
            <w:right w:val="none" w:sz="0" w:space="0" w:color="auto"/>
          </w:divBdr>
        </w:div>
        <w:div w:id="1748769552">
          <w:marLeft w:val="640"/>
          <w:marRight w:val="0"/>
          <w:marTop w:val="0"/>
          <w:marBottom w:val="0"/>
          <w:divBdr>
            <w:top w:val="none" w:sz="0" w:space="0" w:color="auto"/>
            <w:left w:val="none" w:sz="0" w:space="0" w:color="auto"/>
            <w:bottom w:val="none" w:sz="0" w:space="0" w:color="auto"/>
            <w:right w:val="none" w:sz="0" w:space="0" w:color="auto"/>
          </w:divBdr>
        </w:div>
        <w:div w:id="1433746751">
          <w:marLeft w:val="640"/>
          <w:marRight w:val="0"/>
          <w:marTop w:val="0"/>
          <w:marBottom w:val="0"/>
          <w:divBdr>
            <w:top w:val="none" w:sz="0" w:space="0" w:color="auto"/>
            <w:left w:val="none" w:sz="0" w:space="0" w:color="auto"/>
            <w:bottom w:val="none" w:sz="0" w:space="0" w:color="auto"/>
            <w:right w:val="none" w:sz="0" w:space="0" w:color="auto"/>
          </w:divBdr>
        </w:div>
        <w:div w:id="1008411788">
          <w:marLeft w:val="640"/>
          <w:marRight w:val="0"/>
          <w:marTop w:val="0"/>
          <w:marBottom w:val="0"/>
          <w:divBdr>
            <w:top w:val="none" w:sz="0" w:space="0" w:color="auto"/>
            <w:left w:val="none" w:sz="0" w:space="0" w:color="auto"/>
            <w:bottom w:val="none" w:sz="0" w:space="0" w:color="auto"/>
            <w:right w:val="none" w:sz="0" w:space="0" w:color="auto"/>
          </w:divBdr>
        </w:div>
        <w:div w:id="494611240">
          <w:marLeft w:val="640"/>
          <w:marRight w:val="0"/>
          <w:marTop w:val="0"/>
          <w:marBottom w:val="0"/>
          <w:divBdr>
            <w:top w:val="none" w:sz="0" w:space="0" w:color="auto"/>
            <w:left w:val="none" w:sz="0" w:space="0" w:color="auto"/>
            <w:bottom w:val="none" w:sz="0" w:space="0" w:color="auto"/>
            <w:right w:val="none" w:sz="0" w:space="0" w:color="auto"/>
          </w:divBdr>
        </w:div>
        <w:div w:id="872809159">
          <w:marLeft w:val="640"/>
          <w:marRight w:val="0"/>
          <w:marTop w:val="0"/>
          <w:marBottom w:val="0"/>
          <w:divBdr>
            <w:top w:val="none" w:sz="0" w:space="0" w:color="auto"/>
            <w:left w:val="none" w:sz="0" w:space="0" w:color="auto"/>
            <w:bottom w:val="none" w:sz="0" w:space="0" w:color="auto"/>
            <w:right w:val="none" w:sz="0" w:space="0" w:color="auto"/>
          </w:divBdr>
        </w:div>
        <w:div w:id="351225941">
          <w:marLeft w:val="640"/>
          <w:marRight w:val="0"/>
          <w:marTop w:val="0"/>
          <w:marBottom w:val="0"/>
          <w:divBdr>
            <w:top w:val="none" w:sz="0" w:space="0" w:color="auto"/>
            <w:left w:val="none" w:sz="0" w:space="0" w:color="auto"/>
            <w:bottom w:val="none" w:sz="0" w:space="0" w:color="auto"/>
            <w:right w:val="none" w:sz="0" w:space="0" w:color="auto"/>
          </w:divBdr>
        </w:div>
        <w:div w:id="2067995296">
          <w:marLeft w:val="640"/>
          <w:marRight w:val="0"/>
          <w:marTop w:val="0"/>
          <w:marBottom w:val="0"/>
          <w:divBdr>
            <w:top w:val="none" w:sz="0" w:space="0" w:color="auto"/>
            <w:left w:val="none" w:sz="0" w:space="0" w:color="auto"/>
            <w:bottom w:val="none" w:sz="0" w:space="0" w:color="auto"/>
            <w:right w:val="none" w:sz="0" w:space="0" w:color="auto"/>
          </w:divBdr>
        </w:div>
        <w:div w:id="212036805">
          <w:marLeft w:val="640"/>
          <w:marRight w:val="0"/>
          <w:marTop w:val="0"/>
          <w:marBottom w:val="0"/>
          <w:divBdr>
            <w:top w:val="none" w:sz="0" w:space="0" w:color="auto"/>
            <w:left w:val="none" w:sz="0" w:space="0" w:color="auto"/>
            <w:bottom w:val="none" w:sz="0" w:space="0" w:color="auto"/>
            <w:right w:val="none" w:sz="0" w:space="0" w:color="auto"/>
          </w:divBdr>
        </w:div>
        <w:div w:id="1578786130">
          <w:marLeft w:val="640"/>
          <w:marRight w:val="0"/>
          <w:marTop w:val="0"/>
          <w:marBottom w:val="0"/>
          <w:divBdr>
            <w:top w:val="none" w:sz="0" w:space="0" w:color="auto"/>
            <w:left w:val="none" w:sz="0" w:space="0" w:color="auto"/>
            <w:bottom w:val="none" w:sz="0" w:space="0" w:color="auto"/>
            <w:right w:val="none" w:sz="0" w:space="0" w:color="auto"/>
          </w:divBdr>
        </w:div>
        <w:div w:id="619993429">
          <w:marLeft w:val="640"/>
          <w:marRight w:val="0"/>
          <w:marTop w:val="0"/>
          <w:marBottom w:val="0"/>
          <w:divBdr>
            <w:top w:val="none" w:sz="0" w:space="0" w:color="auto"/>
            <w:left w:val="none" w:sz="0" w:space="0" w:color="auto"/>
            <w:bottom w:val="none" w:sz="0" w:space="0" w:color="auto"/>
            <w:right w:val="none" w:sz="0" w:space="0" w:color="auto"/>
          </w:divBdr>
        </w:div>
        <w:div w:id="575937322">
          <w:marLeft w:val="640"/>
          <w:marRight w:val="0"/>
          <w:marTop w:val="0"/>
          <w:marBottom w:val="0"/>
          <w:divBdr>
            <w:top w:val="none" w:sz="0" w:space="0" w:color="auto"/>
            <w:left w:val="none" w:sz="0" w:space="0" w:color="auto"/>
            <w:bottom w:val="none" w:sz="0" w:space="0" w:color="auto"/>
            <w:right w:val="none" w:sz="0" w:space="0" w:color="auto"/>
          </w:divBdr>
        </w:div>
        <w:div w:id="661008206">
          <w:marLeft w:val="640"/>
          <w:marRight w:val="0"/>
          <w:marTop w:val="0"/>
          <w:marBottom w:val="0"/>
          <w:divBdr>
            <w:top w:val="none" w:sz="0" w:space="0" w:color="auto"/>
            <w:left w:val="none" w:sz="0" w:space="0" w:color="auto"/>
            <w:bottom w:val="none" w:sz="0" w:space="0" w:color="auto"/>
            <w:right w:val="none" w:sz="0" w:space="0" w:color="auto"/>
          </w:divBdr>
        </w:div>
        <w:div w:id="1299414938">
          <w:marLeft w:val="640"/>
          <w:marRight w:val="0"/>
          <w:marTop w:val="0"/>
          <w:marBottom w:val="0"/>
          <w:divBdr>
            <w:top w:val="none" w:sz="0" w:space="0" w:color="auto"/>
            <w:left w:val="none" w:sz="0" w:space="0" w:color="auto"/>
            <w:bottom w:val="none" w:sz="0" w:space="0" w:color="auto"/>
            <w:right w:val="none" w:sz="0" w:space="0" w:color="auto"/>
          </w:divBdr>
        </w:div>
        <w:div w:id="1539199766">
          <w:marLeft w:val="640"/>
          <w:marRight w:val="0"/>
          <w:marTop w:val="0"/>
          <w:marBottom w:val="0"/>
          <w:divBdr>
            <w:top w:val="none" w:sz="0" w:space="0" w:color="auto"/>
            <w:left w:val="none" w:sz="0" w:space="0" w:color="auto"/>
            <w:bottom w:val="none" w:sz="0" w:space="0" w:color="auto"/>
            <w:right w:val="none" w:sz="0" w:space="0" w:color="auto"/>
          </w:divBdr>
        </w:div>
        <w:div w:id="55472448">
          <w:marLeft w:val="640"/>
          <w:marRight w:val="0"/>
          <w:marTop w:val="0"/>
          <w:marBottom w:val="0"/>
          <w:divBdr>
            <w:top w:val="none" w:sz="0" w:space="0" w:color="auto"/>
            <w:left w:val="none" w:sz="0" w:space="0" w:color="auto"/>
            <w:bottom w:val="none" w:sz="0" w:space="0" w:color="auto"/>
            <w:right w:val="none" w:sz="0" w:space="0" w:color="auto"/>
          </w:divBdr>
        </w:div>
        <w:div w:id="1596280970">
          <w:marLeft w:val="640"/>
          <w:marRight w:val="0"/>
          <w:marTop w:val="0"/>
          <w:marBottom w:val="0"/>
          <w:divBdr>
            <w:top w:val="none" w:sz="0" w:space="0" w:color="auto"/>
            <w:left w:val="none" w:sz="0" w:space="0" w:color="auto"/>
            <w:bottom w:val="none" w:sz="0" w:space="0" w:color="auto"/>
            <w:right w:val="none" w:sz="0" w:space="0" w:color="auto"/>
          </w:divBdr>
        </w:div>
        <w:div w:id="1822768785">
          <w:marLeft w:val="640"/>
          <w:marRight w:val="0"/>
          <w:marTop w:val="0"/>
          <w:marBottom w:val="0"/>
          <w:divBdr>
            <w:top w:val="none" w:sz="0" w:space="0" w:color="auto"/>
            <w:left w:val="none" w:sz="0" w:space="0" w:color="auto"/>
            <w:bottom w:val="none" w:sz="0" w:space="0" w:color="auto"/>
            <w:right w:val="none" w:sz="0" w:space="0" w:color="auto"/>
          </w:divBdr>
        </w:div>
        <w:div w:id="1396510409">
          <w:marLeft w:val="640"/>
          <w:marRight w:val="0"/>
          <w:marTop w:val="0"/>
          <w:marBottom w:val="0"/>
          <w:divBdr>
            <w:top w:val="none" w:sz="0" w:space="0" w:color="auto"/>
            <w:left w:val="none" w:sz="0" w:space="0" w:color="auto"/>
            <w:bottom w:val="none" w:sz="0" w:space="0" w:color="auto"/>
            <w:right w:val="none" w:sz="0" w:space="0" w:color="auto"/>
          </w:divBdr>
        </w:div>
        <w:div w:id="780414826">
          <w:marLeft w:val="640"/>
          <w:marRight w:val="0"/>
          <w:marTop w:val="0"/>
          <w:marBottom w:val="0"/>
          <w:divBdr>
            <w:top w:val="none" w:sz="0" w:space="0" w:color="auto"/>
            <w:left w:val="none" w:sz="0" w:space="0" w:color="auto"/>
            <w:bottom w:val="none" w:sz="0" w:space="0" w:color="auto"/>
            <w:right w:val="none" w:sz="0" w:space="0" w:color="auto"/>
          </w:divBdr>
        </w:div>
        <w:div w:id="2041934386">
          <w:marLeft w:val="640"/>
          <w:marRight w:val="0"/>
          <w:marTop w:val="0"/>
          <w:marBottom w:val="0"/>
          <w:divBdr>
            <w:top w:val="none" w:sz="0" w:space="0" w:color="auto"/>
            <w:left w:val="none" w:sz="0" w:space="0" w:color="auto"/>
            <w:bottom w:val="none" w:sz="0" w:space="0" w:color="auto"/>
            <w:right w:val="none" w:sz="0" w:space="0" w:color="auto"/>
          </w:divBdr>
        </w:div>
        <w:div w:id="20787637">
          <w:marLeft w:val="640"/>
          <w:marRight w:val="0"/>
          <w:marTop w:val="0"/>
          <w:marBottom w:val="0"/>
          <w:divBdr>
            <w:top w:val="none" w:sz="0" w:space="0" w:color="auto"/>
            <w:left w:val="none" w:sz="0" w:space="0" w:color="auto"/>
            <w:bottom w:val="none" w:sz="0" w:space="0" w:color="auto"/>
            <w:right w:val="none" w:sz="0" w:space="0" w:color="auto"/>
          </w:divBdr>
        </w:div>
        <w:div w:id="130682959">
          <w:marLeft w:val="640"/>
          <w:marRight w:val="0"/>
          <w:marTop w:val="0"/>
          <w:marBottom w:val="0"/>
          <w:divBdr>
            <w:top w:val="none" w:sz="0" w:space="0" w:color="auto"/>
            <w:left w:val="none" w:sz="0" w:space="0" w:color="auto"/>
            <w:bottom w:val="none" w:sz="0" w:space="0" w:color="auto"/>
            <w:right w:val="none" w:sz="0" w:space="0" w:color="auto"/>
          </w:divBdr>
        </w:div>
        <w:div w:id="1120951471">
          <w:marLeft w:val="640"/>
          <w:marRight w:val="0"/>
          <w:marTop w:val="0"/>
          <w:marBottom w:val="0"/>
          <w:divBdr>
            <w:top w:val="none" w:sz="0" w:space="0" w:color="auto"/>
            <w:left w:val="none" w:sz="0" w:space="0" w:color="auto"/>
            <w:bottom w:val="none" w:sz="0" w:space="0" w:color="auto"/>
            <w:right w:val="none" w:sz="0" w:space="0" w:color="auto"/>
          </w:divBdr>
        </w:div>
        <w:div w:id="966276003">
          <w:marLeft w:val="640"/>
          <w:marRight w:val="0"/>
          <w:marTop w:val="0"/>
          <w:marBottom w:val="0"/>
          <w:divBdr>
            <w:top w:val="none" w:sz="0" w:space="0" w:color="auto"/>
            <w:left w:val="none" w:sz="0" w:space="0" w:color="auto"/>
            <w:bottom w:val="none" w:sz="0" w:space="0" w:color="auto"/>
            <w:right w:val="none" w:sz="0" w:space="0" w:color="auto"/>
          </w:divBdr>
        </w:div>
        <w:div w:id="97260952">
          <w:marLeft w:val="640"/>
          <w:marRight w:val="0"/>
          <w:marTop w:val="0"/>
          <w:marBottom w:val="0"/>
          <w:divBdr>
            <w:top w:val="none" w:sz="0" w:space="0" w:color="auto"/>
            <w:left w:val="none" w:sz="0" w:space="0" w:color="auto"/>
            <w:bottom w:val="none" w:sz="0" w:space="0" w:color="auto"/>
            <w:right w:val="none" w:sz="0" w:space="0" w:color="auto"/>
          </w:divBdr>
        </w:div>
        <w:div w:id="2038965125">
          <w:marLeft w:val="640"/>
          <w:marRight w:val="0"/>
          <w:marTop w:val="0"/>
          <w:marBottom w:val="0"/>
          <w:divBdr>
            <w:top w:val="none" w:sz="0" w:space="0" w:color="auto"/>
            <w:left w:val="none" w:sz="0" w:space="0" w:color="auto"/>
            <w:bottom w:val="none" w:sz="0" w:space="0" w:color="auto"/>
            <w:right w:val="none" w:sz="0" w:space="0" w:color="auto"/>
          </w:divBdr>
        </w:div>
        <w:div w:id="688526602">
          <w:marLeft w:val="640"/>
          <w:marRight w:val="0"/>
          <w:marTop w:val="0"/>
          <w:marBottom w:val="0"/>
          <w:divBdr>
            <w:top w:val="none" w:sz="0" w:space="0" w:color="auto"/>
            <w:left w:val="none" w:sz="0" w:space="0" w:color="auto"/>
            <w:bottom w:val="none" w:sz="0" w:space="0" w:color="auto"/>
            <w:right w:val="none" w:sz="0" w:space="0" w:color="auto"/>
          </w:divBdr>
        </w:div>
        <w:div w:id="1030955532">
          <w:marLeft w:val="640"/>
          <w:marRight w:val="0"/>
          <w:marTop w:val="0"/>
          <w:marBottom w:val="0"/>
          <w:divBdr>
            <w:top w:val="none" w:sz="0" w:space="0" w:color="auto"/>
            <w:left w:val="none" w:sz="0" w:space="0" w:color="auto"/>
            <w:bottom w:val="none" w:sz="0" w:space="0" w:color="auto"/>
            <w:right w:val="none" w:sz="0" w:space="0" w:color="auto"/>
          </w:divBdr>
        </w:div>
        <w:div w:id="726343217">
          <w:marLeft w:val="640"/>
          <w:marRight w:val="0"/>
          <w:marTop w:val="0"/>
          <w:marBottom w:val="0"/>
          <w:divBdr>
            <w:top w:val="none" w:sz="0" w:space="0" w:color="auto"/>
            <w:left w:val="none" w:sz="0" w:space="0" w:color="auto"/>
            <w:bottom w:val="none" w:sz="0" w:space="0" w:color="auto"/>
            <w:right w:val="none" w:sz="0" w:space="0" w:color="auto"/>
          </w:divBdr>
        </w:div>
        <w:div w:id="1296568074">
          <w:marLeft w:val="640"/>
          <w:marRight w:val="0"/>
          <w:marTop w:val="0"/>
          <w:marBottom w:val="0"/>
          <w:divBdr>
            <w:top w:val="none" w:sz="0" w:space="0" w:color="auto"/>
            <w:left w:val="none" w:sz="0" w:space="0" w:color="auto"/>
            <w:bottom w:val="none" w:sz="0" w:space="0" w:color="auto"/>
            <w:right w:val="none" w:sz="0" w:space="0" w:color="auto"/>
          </w:divBdr>
        </w:div>
        <w:div w:id="109864475">
          <w:marLeft w:val="640"/>
          <w:marRight w:val="0"/>
          <w:marTop w:val="0"/>
          <w:marBottom w:val="0"/>
          <w:divBdr>
            <w:top w:val="none" w:sz="0" w:space="0" w:color="auto"/>
            <w:left w:val="none" w:sz="0" w:space="0" w:color="auto"/>
            <w:bottom w:val="none" w:sz="0" w:space="0" w:color="auto"/>
            <w:right w:val="none" w:sz="0" w:space="0" w:color="auto"/>
          </w:divBdr>
        </w:div>
        <w:div w:id="1026952085">
          <w:marLeft w:val="640"/>
          <w:marRight w:val="0"/>
          <w:marTop w:val="0"/>
          <w:marBottom w:val="0"/>
          <w:divBdr>
            <w:top w:val="none" w:sz="0" w:space="0" w:color="auto"/>
            <w:left w:val="none" w:sz="0" w:space="0" w:color="auto"/>
            <w:bottom w:val="none" w:sz="0" w:space="0" w:color="auto"/>
            <w:right w:val="none" w:sz="0" w:space="0" w:color="auto"/>
          </w:divBdr>
        </w:div>
        <w:div w:id="1706366076">
          <w:marLeft w:val="640"/>
          <w:marRight w:val="0"/>
          <w:marTop w:val="0"/>
          <w:marBottom w:val="0"/>
          <w:divBdr>
            <w:top w:val="none" w:sz="0" w:space="0" w:color="auto"/>
            <w:left w:val="none" w:sz="0" w:space="0" w:color="auto"/>
            <w:bottom w:val="none" w:sz="0" w:space="0" w:color="auto"/>
            <w:right w:val="none" w:sz="0" w:space="0" w:color="auto"/>
          </w:divBdr>
        </w:div>
        <w:div w:id="1765301370">
          <w:marLeft w:val="640"/>
          <w:marRight w:val="0"/>
          <w:marTop w:val="0"/>
          <w:marBottom w:val="0"/>
          <w:divBdr>
            <w:top w:val="none" w:sz="0" w:space="0" w:color="auto"/>
            <w:left w:val="none" w:sz="0" w:space="0" w:color="auto"/>
            <w:bottom w:val="none" w:sz="0" w:space="0" w:color="auto"/>
            <w:right w:val="none" w:sz="0" w:space="0" w:color="auto"/>
          </w:divBdr>
        </w:div>
        <w:div w:id="1323003540">
          <w:marLeft w:val="640"/>
          <w:marRight w:val="0"/>
          <w:marTop w:val="0"/>
          <w:marBottom w:val="0"/>
          <w:divBdr>
            <w:top w:val="none" w:sz="0" w:space="0" w:color="auto"/>
            <w:left w:val="none" w:sz="0" w:space="0" w:color="auto"/>
            <w:bottom w:val="none" w:sz="0" w:space="0" w:color="auto"/>
            <w:right w:val="none" w:sz="0" w:space="0" w:color="auto"/>
          </w:divBdr>
        </w:div>
        <w:div w:id="1192913571">
          <w:marLeft w:val="640"/>
          <w:marRight w:val="0"/>
          <w:marTop w:val="0"/>
          <w:marBottom w:val="0"/>
          <w:divBdr>
            <w:top w:val="none" w:sz="0" w:space="0" w:color="auto"/>
            <w:left w:val="none" w:sz="0" w:space="0" w:color="auto"/>
            <w:bottom w:val="none" w:sz="0" w:space="0" w:color="auto"/>
            <w:right w:val="none" w:sz="0" w:space="0" w:color="auto"/>
          </w:divBdr>
        </w:div>
        <w:div w:id="92476675">
          <w:marLeft w:val="640"/>
          <w:marRight w:val="0"/>
          <w:marTop w:val="0"/>
          <w:marBottom w:val="0"/>
          <w:divBdr>
            <w:top w:val="none" w:sz="0" w:space="0" w:color="auto"/>
            <w:left w:val="none" w:sz="0" w:space="0" w:color="auto"/>
            <w:bottom w:val="none" w:sz="0" w:space="0" w:color="auto"/>
            <w:right w:val="none" w:sz="0" w:space="0" w:color="auto"/>
          </w:divBdr>
        </w:div>
        <w:div w:id="432165065">
          <w:marLeft w:val="640"/>
          <w:marRight w:val="0"/>
          <w:marTop w:val="0"/>
          <w:marBottom w:val="0"/>
          <w:divBdr>
            <w:top w:val="none" w:sz="0" w:space="0" w:color="auto"/>
            <w:left w:val="none" w:sz="0" w:space="0" w:color="auto"/>
            <w:bottom w:val="none" w:sz="0" w:space="0" w:color="auto"/>
            <w:right w:val="none" w:sz="0" w:space="0" w:color="auto"/>
          </w:divBdr>
        </w:div>
        <w:div w:id="1528835528">
          <w:marLeft w:val="640"/>
          <w:marRight w:val="0"/>
          <w:marTop w:val="0"/>
          <w:marBottom w:val="0"/>
          <w:divBdr>
            <w:top w:val="none" w:sz="0" w:space="0" w:color="auto"/>
            <w:left w:val="none" w:sz="0" w:space="0" w:color="auto"/>
            <w:bottom w:val="none" w:sz="0" w:space="0" w:color="auto"/>
            <w:right w:val="none" w:sz="0" w:space="0" w:color="auto"/>
          </w:divBdr>
        </w:div>
        <w:div w:id="1513644119">
          <w:marLeft w:val="640"/>
          <w:marRight w:val="0"/>
          <w:marTop w:val="0"/>
          <w:marBottom w:val="0"/>
          <w:divBdr>
            <w:top w:val="none" w:sz="0" w:space="0" w:color="auto"/>
            <w:left w:val="none" w:sz="0" w:space="0" w:color="auto"/>
            <w:bottom w:val="none" w:sz="0" w:space="0" w:color="auto"/>
            <w:right w:val="none" w:sz="0" w:space="0" w:color="auto"/>
          </w:divBdr>
        </w:div>
        <w:div w:id="407310951">
          <w:marLeft w:val="640"/>
          <w:marRight w:val="0"/>
          <w:marTop w:val="0"/>
          <w:marBottom w:val="0"/>
          <w:divBdr>
            <w:top w:val="none" w:sz="0" w:space="0" w:color="auto"/>
            <w:left w:val="none" w:sz="0" w:space="0" w:color="auto"/>
            <w:bottom w:val="none" w:sz="0" w:space="0" w:color="auto"/>
            <w:right w:val="none" w:sz="0" w:space="0" w:color="auto"/>
          </w:divBdr>
        </w:div>
        <w:div w:id="2055500713">
          <w:marLeft w:val="640"/>
          <w:marRight w:val="0"/>
          <w:marTop w:val="0"/>
          <w:marBottom w:val="0"/>
          <w:divBdr>
            <w:top w:val="none" w:sz="0" w:space="0" w:color="auto"/>
            <w:left w:val="none" w:sz="0" w:space="0" w:color="auto"/>
            <w:bottom w:val="none" w:sz="0" w:space="0" w:color="auto"/>
            <w:right w:val="none" w:sz="0" w:space="0" w:color="auto"/>
          </w:divBdr>
        </w:div>
        <w:div w:id="1335376524">
          <w:marLeft w:val="640"/>
          <w:marRight w:val="0"/>
          <w:marTop w:val="0"/>
          <w:marBottom w:val="0"/>
          <w:divBdr>
            <w:top w:val="none" w:sz="0" w:space="0" w:color="auto"/>
            <w:left w:val="none" w:sz="0" w:space="0" w:color="auto"/>
            <w:bottom w:val="none" w:sz="0" w:space="0" w:color="auto"/>
            <w:right w:val="none" w:sz="0" w:space="0" w:color="auto"/>
          </w:divBdr>
        </w:div>
        <w:div w:id="748963457">
          <w:marLeft w:val="640"/>
          <w:marRight w:val="0"/>
          <w:marTop w:val="0"/>
          <w:marBottom w:val="0"/>
          <w:divBdr>
            <w:top w:val="none" w:sz="0" w:space="0" w:color="auto"/>
            <w:left w:val="none" w:sz="0" w:space="0" w:color="auto"/>
            <w:bottom w:val="none" w:sz="0" w:space="0" w:color="auto"/>
            <w:right w:val="none" w:sz="0" w:space="0" w:color="auto"/>
          </w:divBdr>
        </w:div>
        <w:div w:id="1770813874">
          <w:marLeft w:val="640"/>
          <w:marRight w:val="0"/>
          <w:marTop w:val="0"/>
          <w:marBottom w:val="0"/>
          <w:divBdr>
            <w:top w:val="none" w:sz="0" w:space="0" w:color="auto"/>
            <w:left w:val="none" w:sz="0" w:space="0" w:color="auto"/>
            <w:bottom w:val="none" w:sz="0" w:space="0" w:color="auto"/>
            <w:right w:val="none" w:sz="0" w:space="0" w:color="auto"/>
          </w:divBdr>
        </w:div>
        <w:div w:id="1436250775">
          <w:marLeft w:val="640"/>
          <w:marRight w:val="0"/>
          <w:marTop w:val="0"/>
          <w:marBottom w:val="0"/>
          <w:divBdr>
            <w:top w:val="none" w:sz="0" w:space="0" w:color="auto"/>
            <w:left w:val="none" w:sz="0" w:space="0" w:color="auto"/>
            <w:bottom w:val="none" w:sz="0" w:space="0" w:color="auto"/>
            <w:right w:val="none" w:sz="0" w:space="0" w:color="auto"/>
          </w:divBdr>
        </w:div>
        <w:div w:id="948974474">
          <w:marLeft w:val="640"/>
          <w:marRight w:val="0"/>
          <w:marTop w:val="0"/>
          <w:marBottom w:val="0"/>
          <w:divBdr>
            <w:top w:val="none" w:sz="0" w:space="0" w:color="auto"/>
            <w:left w:val="none" w:sz="0" w:space="0" w:color="auto"/>
            <w:bottom w:val="none" w:sz="0" w:space="0" w:color="auto"/>
            <w:right w:val="none" w:sz="0" w:space="0" w:color="auto"/>
          </w:divBdr>
        </w:div>
        <w:div w:id="1600874003">
          <w:marLeft w:val="640"/>
          <w:marRight w:val="0"/>
          <w:marTop w:val="0"/>
          <w:marBottom w:val="0"/>
          <w:divBdr>
            <w:top w:val="none" w:sz="0" w:space="0" w:color="auto"/>
            <w:left w:val="none" w:sz="0" w:space="0" w:color="auto"/>
            <w:bottom w:val="none" w:sz="0" w:space="0" w:color="auto"/>
            <w:right w:val="none" w:sz="0" w:space="0" w:color="auto"/>
          </w:divBdr>
        </w:div>
        <w:div w:id="42365001">
          <w:marLeft w:val="640"/>
          <w:marRight w:val="0"/>
          <w:marTop w:val="0"/>
          <w:marBottom w:val="0"/>
          <w:divBdr>
            <w:top w:val="none" w:sz="0" w:space="0" w:color="auto"/>
            <w:left w:val="none" w:sz="0" w:space="0" w:color="auto"/>
            <w:bottom w:val="none" w:sz="0" w:space="0" w:color="auto"/>
            <w:right w:val="none" w:sz="0" w:space="0" w:color="auto"/>
          </w:divBdr>
        </w:div>
        <w:div w:id="1448348158">
          <w:marLeft w:val="640"/>
          <w:marRight w:val="0"/>
          <w:marTop w:val="0"/>
          <w:marBottom w:val="0"/>
          <w:divBdr>
            <w:top w:val="none" w:sz="0" w:space="0" w:color="auto"/>
            <w:left w:val="none" w:sz="0" w:space="0" w:color="auto"/>
            <w:bottom w:val="none" w:sz="0" w:space="0" w:color="auto"/>
            <w:right w:val="none" w:sz="0" w:space="0" w:color="auto"/>
          </w:divBdr>
        </w:div>
        <w:div w:id="1608469501">
          <w:marLeft w:val="640"/>
          <w:marRight w:val="0"/>
          <w:marTop w:val="0"/>
          <w:marBottom w:val="0"/>
          <w:divBdr>
            <w:top w:val="none" w:sz="0" w:space="0" w:color="auto"/>
            <w:left w:val="none" w:sz="0" w:space="0" w:color="auto"/>
            <w:bottom w:val="none" w:sz="0" w:space="0" w:color="auto"/>
            <w:right w:val="none" w:sz="0" w:space="0" w:color="auto"/>
          </w:divBdr>
        </w:div>
        <w:div w:id="1055930693">
          <w:marLeft w:val="640"/>
          <w:marRight w:val="0"/>
          <w:marTop w:val="0"/>
          <w:marBottom w:val="0"/>
          <w:divBdr>
            <w:top w:val="none" w:sz="0" w:space="0" w:color="auto"/>
            <w:left w:val="none" w:sz="0" w:space="0" w:color="auto"/>
            <w:bottom w:val="none" w:sz="0" w:space="0" w:color="auto"/>
            <w:right w:val="none" w:sz="0" w:space="0" w:color="auto"/>
          </w:divBdr>
        </w:div>
        <w:div w:id="580143902">
          <w:marLeft w:val="640"/>
          <w:marRight w:val="0"/>
          <w:marTop w:val="0"/>
          <w:marBottom w:val="0"/>
          <w:divBdr>
            <w:top w:val="none" w:sz="0" w:space="0" w:color="auto"/>
            <w:left w:val="none" w:sz="0" w:space="0" w:color="auto"/>
            <w:bottom w:val="none" w:sz="0" w:space="0" w:color="auto"/>
            <w:right w:val="none" w:sz="0" w:space="0" w:color="auto"/>
          </w:divBdr>
        </w:div>
        <w:div w:id="1673291266">
          <w:marLeft w:val="640"/>
          <w:marRight w:val="0"/>
          <w:marTop w:val="0"/>
          <w:marBottom w:val="0"/>
          <w:divBdr>
            <w:top w:val="none" w:sz="0" w:space="0" w:color="auto"/>
            <w:left w:val="none" w:sz="0" w:space="0" w:color="auto"/>
            <w:bottom w:val="none" w:sz="0" w:space="0" w:color="auto"/>
            <w:right w:val="none" w:sz="0" w:space="0" w:color="auto"/>
          </w:divBdr>
        </w:div>
        <w:div w:id="1963341476">
          <w:marLeft w:val="640"/>
          <w:marRight w:val="0"/>
          <w:marTop w:val="0"/>
          <w:marBottom w:val="0"/>
          <w:divBdr>
            <w:top w:val="none" w:sz="0" w:space="0" w:color="auto"/>
            <w:left w:val="none" w:sz="0" w:space="0" w:color="auto"/>
            <w:bottom w:val="none" w:sz="0" w:space="0" w:color="auto"/>
            <w:right w:val="none" w:sz="0" w:space="0" w:color="auto"/>
          </w:divBdr>
        </w:div>
        <w:div w:id="1122767920">
          <w:marLeft w:val="640"/>
          <w:marRight w:val="0"/>
          <w:marTop w:val="0"/>
          <w:marBottom w:val="0"/>
          <w:divBdr>
            <w:top w:val="none" w:sz="0" w:space="0" w:color="auto"/>
            <w:left w:val="none" w:sz="0" w:space="0" w:color="auto"/>
            <w:bottom w:val="none" w:sz="0" w:space="0" w:color="auto"/>
            <w:right w:val="none" w:sz="0" w:space="0" w:color="auto"/>
          </w:divBdr>
        </w:div>
        <w:div w:id="1914660961">
          <w:marLeft w:val="640"/>
          <w:marRight w:val="0"/>
          <w:marTop w:val="0"/>
          <w:marBottom w:val="0"/>
          <w:divBdr>
            <w:top w:val="none" w:sz="0" w:space="0" w:color="auto"/>
            <w:left w:val="none" w:sz="0" w:space="0" w:color="auto"/>
            <w:bottom w:val="none" w:sz="0" w:space="0" w:color="auto"/>
            <w:right w:val="none" w:sz="0" w:space="0" w:color="auto"/>
          </w:divBdr>
        </w:div>
      </w:divsChild>
    </w:div>
    <w:div w:id="2132747423">
      <w:bodyDiv w:val="1"/>
      <w:marLeft w:val="0"/>
      <w:marRight w:val="0"/>
      <w:marTop w:val="0"/>
      <w:marBottom w:val="0"/>
      <w:divBdr>
        <w:top w:val="none" w:sz="0" w:space="0" w:color="auto"/>
        <w:left w:val="none" w:sz="0" w:space="0" w:color="auto"/>
        <w:bottom w:val="none" w:sz="0" w:space="0" w:color="auto"/>
        <w:right w:val="none" w:sz="0" w:space="0" w:color="auto"/>
      </w:divBdr>
      <w:divsChild>
        <w:div w:id="403189761">
          <w:marLeft w:val="640"/>
          <w:marRight w:val="0"/>
          <w:marTop w:val="0"/>
          <w:marBottom w:val="0"/>
          <w:divBdr>
            <w:top w:val="none" w:sz="0" w:space="0" w:color="auto"/>
            <w:left w:val="none" w:sz="0" w:space="0" w:color="auto"/>
            <w:bottom w:val="none" w:sz="0" w:space="0" w:color="auto"/>
            <w:right w:val="none" w:sz="0" w:space="0" w:color="auto"/>
          </w:divBdr>
        </w:div>
        <w:div w:id="712274312">
          <w:marLeft w:val="640"/>
          <w:marRight w:val="0"/>
          <w:marTop w:val="0"/>
          <w:marBottom w:val="0"/>
          <w:divBdr>
            <w:top w:val="none" w:sz="0" w:space="0" w:color="auto"/>
            <w:left w:val="none" w:sz="0" w:space="0" w:color="auto"/>
            <w:bottom w:val="none" w:sz="0" w:space="0" w:color="auto"/>
            <w:right w:val="none" w:sz="0" w:space="0" w:color="auto"/>
          </w:divBdr>
        </w:div>
        <w:div w:id="606936498">
          <w:marLeft w:val="640"/>
          <w:marRight w:val="0"/>
          <w:marTop w:val="0"/>
          <w:marBottom w:val="0"/>
          <w:divBdr>
            <w:top w:val="none" w:sz="0" w:space="0" w:color="auto"/>
            <w:left w:val="none" w:sz="0" w:space="0" w:color="auto"/>
            <w:bottom w:val="none" w:sz="0" w:space="0" w:color="auto"/>
            <w:right w:val="none" w:sz="0" w:space="0" w:color="auto"/>
          </w:divBdr>
        </w:div>
        <w:div w:id="1358654094">
          <w:marLeft w:val="640"/>
          <w:marRight w:val="0"/>
          <w:marTop w:val="0"/>
          <w:marBottom w:val="0"/>
          <w:divBdr>
            <w:top w:val="none" w:sz="0" w:space="0" w:color="auto"/>
            <w:left w:val="none" w:sz="0" w:space="0" w:color="auto"/>
            <w:bottom w:val="none" w:sz="0" w:space="0" w:color="auto"/>
            <w:right w:val="none" w:sz="0" w:space="0" w:color="auto"/>
          </w:divBdr>
        </w:div>
        <w:div w:id="72513832">
          <w:marLeft w:val="640"/>
          <w:marRight w:val="0"/>
          <w:marTop w:val="0"/>
          <w:marBottom w:val="0"/>
          <w:divBdr>
            <w:top w:val="none" w:sz="0" w:space="0" w:color="auto"/>
            <w:left w:val="none" w:sz="0" w:space="0" w:color="auto"/>
            <w:bottom w:val="none" w:sz="0" w:space="0" w:color="auto"/>
            <w:right w:val="none" w:sz="0" w:space="0" w:color="auto"/>
          </w:divBdr>
        </w:div>
        <w:div w:id="557323262">
          <w:marLeft w:val="640"/>
          <w:marRight w:val="0"/>
          <w:marTop w:val="0"/>
          <w:marBottom w:val="0"/>
          <w:divBdr>
            <w:top w:val="none" w:sz="0" w:space="0" w:color="auto"/>
            <w:left w:val="none" w:sz="0" w:space="0" w:color="auto"/>
            <w:bottom w:val="none" w:sz="0" w:space="0" w:color="auto"/>
            <w:right w:val="none" w:sz="0" w:space="0" w:color="auto"/>
          </w:divBdr>
        </w:div>
        <w:div w:id="2102945437">
          <w:marLeft w:val="640"/>
          <w:marRight w:val="0"/>
          <w:marTop w:val="0"/>
          <w:marBottom w:val="0"/>
          <w:divBdr>
            <w:top w:val="none" w:sz="0" w:space="0" w:color="auto"/>
            <w:left w:val="none" w:sz="0" w:space="0" w:color="auto"/>
            <w:bottom w:val="none" w:sz="0" w:space="0" w:color="auto"/>
            <w:right w:val="none" w:sz="0" w:space="0" w:color="auto"/>
          </w:divBdr>
        </w:div>
        <w:div w:id="1310212174">
          <w:marLeft w:val="640"/>
          <w:marRight w:val="0"/>
          <w:marTop w:val="0"/>
          <w:marBottom w:val="0"/>
          <w:divBdr>
            <w:top w:val="none" w:sz="0" w:space="0" w:color="auto"/>
            <w:left w:val="none" w:sz="0" w:space="0" w:color="auto"/>
            <w:bottom w:val="none" w:sz="0" w:space="0" w:color="auto"/>
            <w:right w:val="none" w:sz="0" w:space="0" w:color="auto"/>
          </w:divBdr>
        </w:div>
        <w:div w:id="70857781">
          <w:marLeft w:val="640"/>
          <w:marRight w:val="0"/>
          <w:marTop w:val="0"/>
          <w:marBottom w:val="0"/>
          <w:divBdr>
            <w:top w:val="none" w:sz="0" w:space="0" w:color="auto"/>
            <w:left w:val="none" w:sz="0" w:space="0" w:color="auto"/>
            <w:bottom w:val="none" w:sz="0" w:space="0" w:color="auto"/>
            <w:right w:val="none" w:sz="0" w:space="0" w:color="auto"/>
          </w:divBdr>
        </w:div>
        <w:div w:id="2140413716">
          <w:marLeft w:val="640"/>
          <w:marRight w:val="0"/>
          <w:marTop w:val="0"/>
          <w:marBottom w:val="0"/>
          <w:divBdr>
            <w:top w:val="none" w:sz="0" w:space="0" w:color="auto"/>
            <w:left w:val="none" w:sz="0" w:space="0" w:color="auto"/>
            <w:bottom w:val="none" w:sz="0" w:space="0" w:color="auto"/>
            <w:right w:val="none" w:sz="0" w:space="0" w:color="auto"/>
          </w:divBdr>
        </w:div>
        <w:div w:id="1510756109">
          <w:marLeft w:val="640"/>
          <w:marRight w:val="0"/>
          <w:marTop w:val="0"/>
          <w:marBottom w:val="0"/>
          <w:divBdr>
            <w:top w:val="none" w:sz="0" w:space="0" w:color="auto"/>
            <w:left w:val="none" w:sz="0" w:space="0" w:color="auto"/>
            <w:bottom w:val="none" w:sz="0" w:space="0" w:color="auto"/>
            <w:right w:val="none" w:sz="0" w:space="0" w:color="auto"/>
          </w:divBdr>
        </w:div>
        <w:div w:id="995036048">
          <w:marLeft w:val="640"/>
          <w:marRight w:val="0"/>
          <w:marTop w:val="0"/>
          <w:marBottom w:val="0"/>
          <w:divBdr>
            <w:top w:val="none" w:sz="0" w:space="0" w:color="auto"/>
            <w:left w:val="none" w:sz="0" w:space="0" w:color="auto"/>
            <w:bottom w:val="none" w:sz="0" w:space="0" w:color="auto"/>
            <w:right w:val="none" w:sz="0" w:space="0" w:color="auto"/>
          </w:divBdr>
        </w:div>
        <w:div w:id="201330441">
          <w:marLeft w:val="640"/>
          <w:marRight w:val="0"/>
          <w:marTop w:val="0"/>
          <w:marBottom w:val="0"/>
          <w:divBdr>
            <w:top w:val="none" w:sz="0" w:space="0" w:color="auto"/>
            <w:left w:val="none" w:sz="0" w:space="0" w:color="auto"/>
            <w:bottom w:val="none" w:sz="0" w:space="0" w:color="auto"/>
            <w:right w:val="none" w:sz="0" w:space="0" w:color="auto"/>
          </w:divBdr>
        </w:div>
        <w:div w:id="1485388081">
          <w:marLeft w:val="640"/>
          <w:marRight w:val="0"/>
          <w:marTop w:val="0"/>
          <w:marBottom w:val="0"/>
          <w:divBdr>
            <w:top w:val="none" w:sz="0" w:space="0" w:color="auto"/>
            <w:left w:val="none" w:sz="0" w:space="0" w:color="auto"/>
            <w:bottom w:val="none" w:sz="0" w:space="0" w:color="auto"/>
            <w:right w:val="none" w:sz="0" w:space="0" w:color="auto"/>
          </w:divBdr>
        </w:div>
        <w:div w:id="918714802">
          <w:marLeft w:val="640"/>
          <w:marRight w:val="0"/>
          <w:marTop w:val="0"/>
          <w:marBottom w:val="0"/>
          <w:divBdr>
            <w:top w:val="none" w:sz="0" w:space="0" w:color="auto"/>
            <w:left w:val="none" w:sz="0" w:space="0" w:color="auto"/>
            <w:bottom w:val="none" w:sz="0" w:space="0" w:color="auto"/>
            <w:right w:val="none" w:sz="0" w:space="0" w:color="auto"/>
          </w:divBdr>
        </w:div>
        <w:div w:id="1107122698">
          <w:marLeft w:val="640"/>
          <w:marRight w:val="0"/>
          <w:marTop w:val="0"/>
          <w:marBottom w:val="0"/>
          <w:divBdr>
            <w:top w:val="none" w:sz="0" w:space="0" w:color="auto"/>
            <w:left w:val="none" w:sz="0" w:space="0" w:color="auto"/>
            <w:bottom w:val="none" w:sz="0" w:space="0" w:color="auto"/>
            <w:right w:val="none" w:sz="0" w:space="0" w:color="auto"/>
          </w:divBdr>
        </w:div>
        <w:div w:id="1123380998">
          <w:marLeft w:val="640"/>
          <w:marRight w:val="0"/>
          <w:marTop w:val="0"/>
          <w:marBottom w:val="0"/>
          <w:divBdr>
            <w:top w:val="none" w:sz="0" w:space="0" w:color="auto"/>
            <w:left w:val="none" w:sz="0" w:space="0" w:color="auto"/>
            <w:bottom w:val="none" w:sz="0" w:space="0" w:color="auto"/>
            <w:right w:val="none" w:sz="0" w:space="0" w:color="auto"/>
          </w:divBdr>
        </w:div>
        <w:div w:id="1826820344">
          <w:marLeft w:val="640"/>
          <w:marRight w:val="0"/>
          <w:marTop w:val="0"/>
          <w:marBottom w:val="0"/>
          <w:divBdr>
            <w:top w:val="none" w:sz="0" w:space="0" w:color="auto"/>
            <w:left w:val="none" w:sz="0" w:space="0" w:color="auto"/>
            <w:bottom w:val="none" w:sz="0" w:space="0" w:color="auto"/>
            <w:right w:val="none" w:sz="0" w:space="0" w:color="auto"/>
          </w:divBdr>
        </w:div>
        <w:div w:id="2084569093">
          <w:marLeft w:val="640"/>
          <w:marRight w:val="0"/>
          <w:marTop w:val="0"/>
          <w:marBottom w:val="0"/>
          <w:divBdr>
            <w:top w:val="none" w:sz="0" w:space="0" w:color="auto"/>
            <w:left w:val="none" w:sz="0" w:space="0" w:color="auto"/>
            <w:bottom w:val="none" w:sz="0" w:space="0" w:color="auto"/>
            <w:right w:val="none" w:sz="0" w:space="0" w:color="auto"/>
          </w:divBdr>
        </w:div>
        <w:div w:id="1153986918">
          <w:marLeft w:val="640"/>
          <w:marRight w:val="0"/>
          <w:marTop w:val="0"/>
          <w:marBottom w:val="0"/>
          <w:divBdr>
            <w:top w:val="none" w:sz="0" w:space="0" w:color="auto"/>
            <w:left w:val="none" w:sz="0" w:space="0" w:color="auto"/>
            <w:bottom w:val="none" w:sz="0" w:space="0" w:color="auto"/>
            <w:right w:val="none" w:sz="0" w:space="0" w:color="auto"/>
          </w:divBdr>
        </w:div>
        <w:div w:id="1906987152">
          <w:marLeft w:val="640"/>
          <w:marRight w:val="0"/>
          <w:marTop w:val="0"/>
          <w:marBottom w:val="0"/>
          <w:divBdr>
            <w:top w:val="none" w:sz="0" w:space="0" w:color="auto"/>
            <w:left w:val="none" w:sz="0" w:space="0" w:color="auto"/>
            <w:bottom w:val="none" w:sz="0" w:space="0" w:color="auto"/>
            <w:right w:val="none" w:sz="0" w:space="0" w:color="auto"/>
          </w:divBdr>
        </w:div>
        <w:div w:id="945691647">
          <w:marLeft w:val="640"/>
          <w:marRight w:val="0"/>
          <w:marTop w:val="0"/>
          <w:marBottom w:val="0"/>
          <w:divBdr>
            <w:top w:val="none" w:sz="0" w:space="0" w:color="auto"/>
            <w:left w:val="none" w:sz="0" w:space="0" w:color="auto"/>
            <w:bottom w:val="none" w:sz="0" w:space="0" w:color="auto"/>
            <w:right w:val="none" w:sz="0" w:space="0" w:color="auto"/>
          </w:divBdr>
        </w:div>
        <w:div w:id="242573963">
          <w:marLeft w:val="640"/>
          <w:marRight w:val="0"/>
          <w:marTop w:val="0"/>
          <w:marBottom w:val="0"/>
          <w:divBdr>
            <w:top w:val="none" w:sz="0" w:space="0" w:color="auto"/>
            <w:left w:val="none" w:sz="0" w:space="0" w:color="auto"/>
            <w:bottom w:val="none" w:sz="0" w:space="0" w:color="auto"/>
            <w:right w:val="none" w:sz="0" w:space="0" w:color="auto"/>
          </w:divBdr>
        </w:div>
        <w:div w:id="313946905">
          <w:marLeft w:val="640"/>
          <w:marRight w:val="0"/>
          <w:marTop w:val="0"/>
          <w:marBottom w:val="0"/>
          <w:divBdr>
            <w:top w:val="none" w:sz="0" w:space="0" w:color="auto"/>
            <w:left w:val="none" w:sz="0" w:space="0" w:color="auto"/>
            <w:bottom w:val="none" w:sz="0" w:space="0" w:color="auto"/>
            <w:right w:val="none" w:sz="0" w:space="0" w:color="auto"/>
          </w:divBdr>
        </w:div>
        <w:div w:id="601642802">
          <w:marLeft w:val="640"/>
          <w:marRight w:val="0"/>
          <w:marTop w:val="0"/>
          <w:marBottom w:val="0"/>
          <w:divBdr>
            <w:top w:val="none" w:sz="0" w:space="0" w:color="auto"/>
            <w:left w:val="none" w:sz="0" w:space="0" w:color="auto"/>
            <w:bottom w:val="none" w:sz="0" w:space="0" w:color="auto"/>
            <w:right w:val="none" w:sz="0" w:space="0" w:color="auto"/>
          </w:divBdr>
        </w:div>
        <w:div w:id="891119497">
          <w:marLeft w:val="640"/>
          <w:marRight w:val="0"/>
          <w:marTop w:val="0"/>
          <w:marBottom w:val="0"/>
          <w:divBdr>
            <w:top w:val="none" w:sz="0" w:space="0" w:color="auto"/>
            <w:left w:val="none" w:sz="0" w:space="0" w:color="auto"/>
            <w:bottom w:val="none" w:sz="0" w:space="0" w:color="auto"/>
            <w:right w:val="none" w:sz="0" w:space="0" w:color="auto"/>
          </w:divBdr>
        </w:div>
        <w:div w:id="371274892">
          <w:marLeft w:val="640"/>
          <w:marRight w:val="0"/>
          <w:marTop w:val="0"/>
          <w:marBottom w:val="0"/>
          <w:divBdr>
            <w:top w:val="none" w:sz="0" w:space="0" w:color="auto"/>
            <w:left w:val="none" w:sz="0" w:space="0" w:color="auto"/>
            <w:bottom w:val="none" w:sz="0" w:space="0" w:color="auto"/>
            <w:right w:val="none" w:sz="0" w:space="0" w:color="auto"/>
          </w:divBdr>
        </w:div>
        <w:div w:id="12613868">
          <w:marLeft w:val="640"/>
          <w:marRight w:val="0"/>
          <w:marTop w:val="0"/>
          <w:marBottom w:val="0"/>
          <w:divBdr>
            <w:top w:val="none" w:sz="0" w:space="0" w:color="auto"/>
            <w:left w:val="none" w:sz="0" w:space="0" w:color="auto"/>
            <w:bottom w:val="none" w:sz="0" w:space="0" w:color="auto"/>
            <w:right w:val="none" w:sz="0" w:space="0" w:color="auto"/>
          </w:divBdr>
        </w:div>
        <w:div w:id="722292654">
          <w:marLeft w:val="640"/>
          <w:marRight w:val="0"/>
          <w:marTop w:val="0"/>
          <w:marBottom w:val="0"/>
          <w:divBdr>
            <w:top w:val="none" w:sz="0" w:space="0" w:color="auto"/>
            <w:left w:val="none" w:sz="0" w:space="0" w:color="auto"/>
            <w:bottom w:val="none" w:sz="0" w:space="0" w:color="auto"/>
            <w:right w:val="none" w:sz="0" w:space="0" w:color="auto"/>
          </w:divBdr>
        </w:div>
        <w:div w:id="2030712811">
          <w:marLeft w:val="640"/>
          <w:marRight w:val="0"/>
          <w:marTop w:val="0"/>
          <w:marBottom w:val="0"/>
          <w:divBdr>
            <w:top w:val="none" w:sz="0" w:space="0" w:color="auto"/>
            <w:left w:val="none" w:sz="0" w:space="0" w:color="auto"/>
            <w:bottom w:val="none" w:sz="0" w:space="0" w:color="auto"/>
            <w:right w:val="none" w:sz="0" w:space="0" w:color="auto"/>
          </w:divBdr>
        </w:div>
        <w:div w:id="1488205512">
          <w:marLeft w:val="640"/>
          <w:marRight w:val="0"/>
          <w:marTop w:val="0"/>
          <w:marBottom w:val="0"/>
          <w:divBdr>
            <w:top w:val="none" w:sz="0" w:space="0" w:color="auto"/>
            <w:left w:val="none" w:sz="0" w:space="0" w:color="auto"/>
            <w:bottom w:val="none" w:sz="0" w:space="0" w:color="auto"/>
            <w:right w:val="none" w:sz="0" w:space="0" w:color="auto"/>
          </w:divBdr>
        </w:div>
        <w:div w:id="1016346804">
          <w:marLeft w:val="640"/>
          <w:marRight w:val="0"/>
          <w:marTop w:val="0"/>
          <w:marBottom w:val="0"/>
          <w:divBdr>
            <w:top w:val="none" w:sz="0" w:space="0" w:color="auto"/>
            <w:left w:val="none" w:sz="0" w:space="0" w:color="auto"/>
            <w:bottom w:val="none" w:sz="0" w:space="0" w:color="auto"/>
            <w:right w:val="none" w:sz="0" w:space="0" w:color="auto"/>
          </w:divBdr>
        </w:div>
        <w:div w:id="1531841501">
          <w:marLeft w:val="640"/>
          <w:marRight w:val="0"/>
          <w:marTop w:val="0"/>
          <w:marBottom w:val="0"/>
          <w:divBdr>
            <w:top w:val="none" w:sz="0" w:space="0" w:color="auto"/>
            <w:left w:val="none" w:sz="0" w:space="0" w:color="auto"/>
            <w:bottom w:val="none" w:sz="0" w:space="0" w:color="auto"/>
            <w:right w:val="none" w:sz="0" w:space="0" w:color="auto"/>
          </w:divBdr>
        </w:div>
        <w:div w:id="995500761">
          <w:marLeft w:val="640"/>
          <w:marRight w:val="0"/>
          <w:marTop w:val="0"/>
          <w:marBottom w:val="0"/>
          <w:divBdr>
            <w:top w:val="none" w:sz="0" w:space="0" w:color="auto"/>
            <w:left w:val="none" w:sz="0" w:space="0" w:color="auto"/>
            <w:bottom w:val="none" w:sz="0" w:space="0" w:color="auto"/>
            <w:right w:val="none" w:sz="0" w:space="0" w:color="auto"/>
          </w:divBdr>
        </w:div>
        <w:div w:id="2134278131">
          <w:marLeft w:val="640"/>
          <w:marRight w:val="0"/>
          <w:marTop w:val="0"/>
          <w:marBottom w:val="0"/>
          <w:divBdr>
            <w:top w:val="none" w:sz="0" w:space="0" w:color="auto"/>
            <w:left w:val="none" w:sz="0" w:space="0" w:color="auto"/>
            <w:bottom w:val="none" w:sz="0" w:space="0" w:color="auto"/>
            <w:right w:val="none" w:sz="0" w:space="0" w:color="auto"/>
          </w:divBdr>
        </w:div>
        <w:div w:id="1128936240">
          <w:marLeft w:val="640"/>
          <w:marRight w:val="0"/>
          <w:marTop w:val="0"/>
          <w:marBottom w:val="0"/>
          <w:divBdr>
            <w:top w:val="none" w:sz="0" w:space="0" w:color="auto"/>
            <w:left w:val="none" w:sz="0" w:space="0" w:color="auto"/>
            <w:bottom w:val="none" w:sz="0" w:space="0" w:color="auto"/>
            <w:right w:val="none" w:sz="0" w:space="0" w:color="auto"/>
          </w:divBdr>
        </w:div>
        <w:div w:id="1331447240">
          <w:marLeft w:val="640"/>
          <w:marRight w:val="0"/>
          <w:marTop w:val="0"/>
          <w:marBottom w:val="0"/>
          <w:divBdr>
            <w:top w:val="none" w:sz="0" w:space="0" w:color="auto"/>
            <w:left w:val="none" w:sz="0" w:space="0" w:color="auto"/>
            <w:bottom w:val="none" w:sz="0" w:space="0" w:color="auto"/>
            <w:right w:val="none" w:sz="0" w:space="0" w:color="auto"/>
          </w:divBdr>
        </w:div>
        <w:div w:id="636035636">
          <w:marLeft w:val="640"/>
          <w:marRight w:val="0"/>
          <w:marTop w:val="0"/>
          <w:marBottom w:val="0"/>
          <w:divBdr>
            <w:top w:val="none" w:sz="0" w:space="0" w:color="auto"/>
            <w:left w:val="none" w:sz="0" w:space="0" w:color="auto"/>
            <w:bottom w:val="none" w:sz="0" w:space="0" w:color="auto"/>
            <w:right w:val="none" w:sz="0" w:space="0" w:color="auto"/>
          </w:divBdr>
        </w:div>
        <w:div w:id="1023744822">
          <w:marLeft w:val="640"/>
          <w:marRight w:val="0"/>
          <w:marTop w:val="0"/>
          <w:marBottom w:val="0"/>
          <w:divBdr>
            <w:top w:val="none" w:sz="0" w:space="0" w:color="auto"/>
            <w:left w:val="none" w:sz="0" w:space="0" w:color="auto"/>
            <w:bottom w:val="none" w:sz="0" w:space="0" w:color="auto"/>
            <w:right w:val="none" w:sz="0" w:space="0" w:color="auto"/>
          </w:divBdr>
        </w:div>
        <w:div w:id="1681273447">
          <w:marLeft w:val="640"/>
          <w:marRight w:val="0"/>
          <w:marTop w:val="0"/>
          <w:marBottom w:val="0"/>
          <w:divBdr>
            <w:top w:val="none" w:sz="0" w:space="0" w:color="auto"/>
            <w:left w:val="none" w:sz="0" w:space="0" w:color="auto"/>
            <w:bottom w:val="none" w:sz="0" w:space="0" w:color="auto"/>
            <w:right w:val="none" w:sz="0" w:space="0" w:color="auto"/>
          </w:divBdr>
        </w:div>
        <w:div w:id="719944073">
          <w:marLeft w:val="640"/>
          <w:marRight w:val="0"/>
          <w:marTop w:val="0"/>
          <w:marBottom w:val="0"/>
          <w:divBdr>
            <w:top w:val="none" w:sz="0" w:space="0" w:color="auto"/>
            <w:left w:val="none" w:sz="0" w:space="0" w:color="auto"/>
            <w:bottom w:val="none" w:sz="0" w:space="0" w:color="auto"/>
            <w:right w:val="none" w:sz="0" w:space="0" w:color="auto"/>
          </w:divBdr>
        </w:div>
        <w:div w:id="403531638">
          <w:marLeft w:val="640"/>
          <w:marRight w:val="0"/>
          <w:marTop w:val="0"/>
          <w:marBottom w:val="0"/>
          <w:divBdr>
            <w:top w:val="none" w:sz="0" w:space="0" w:color="auto"/>
            <w:left w:val="none" w:sz="0" w:space="0" w:color="auto"/>
            <w:bottom w:val="none" w:sz="0" w:space="0" w:color="auto"/>
            <w:right w:val="none" w:sz="0" w:space="0" w:color="auto"/>
          </w:divBdr>
        </w:div>
        <w:div w:id="976884597">
          <w:marLeft w:val="640"/>
          <w:marRight w:val="0"/>
          <w:marTop w:val="0"/>
          <w:marBottom w:val="0"/>
          <w:divBdr>
            <w:top w:val="none" w:sz="0" w:space="0" w:color="auto"/>
            <w:left w:val="none" w:sz="0" w:space="0" w:color="auto"/>
            <w:bottom w:val="none" w:sz="0" w:space="0" w:color="auto"/>
            <w:right w:val="none" w:sz="0" w:space="0" w:color="auto"/>
          </w:divBdr>
        </w:div>
        <w:div w:id="1816558149">
          <w:marLeft w:val="640"/>
          <w:marRight w:val="0"/>
          <w:marTop w:val="0"/>
          <w:marBottom w:val="0"/>
          <w:divBdr>
            <w:top w:val="none" w:sz="0" w:space="0" w:color="auto"/>
            <w:left w:val="none" w:sz="0" w:space="0" w:color="auto"/>
            <w:bottom w:val="none" w:sz="0" w:space="0" w:color="auto"/>
            <w:right w:val="none" w:sz="0" w:space="0" w:color="auto"/>
          </w:divBdr>
        </w:div>
        <w:div w:id="1273635832">
          <w:marLeft w:val="640"/>
          <w:marRight w:val="0"/>
          <w:marTop w:val="0"/>
          <w:marBottom w:val="0"/>
          <w:divBdr>
            <w:top w:val="none" w:sz="0" w:space="0" w:color="auto"/>
            <w:left w:val="none" w:sz="0" w:space="0" w:color="auto"/>
            <w:bottom w:val="none" w:sz="0" w:space="0" w:color="auto"/>
            <w:right w:val="none" w:sz="0" w:space="0" w:color="auto"/>
          </w:divBdr>
        </w:div>
        <w:div w:id="2060931355">
          <w:marLeft w:val="640"/>
          <w:marRight w:val="0"/>
          <w:marTop w:val="0"/>
          <w:marBottom w:val="0"/>
          <w:divBdr>
            <w:top w:val="none" w:sz="0" w:space="0" w:color="auto"/>
            <w:left w:val="none" w:sz="0" w:space="0" w:color="auto"/>
            <w:bottom w:val="none" w:sz="0" w:space="0" w:color="auto"/>
            <w:right w:val="none" w:sz="0" w:space="0" w:color="auto"/>
          </w:divBdr>
        </w:div>
        <w:div w:id="489558820">
          <w:marLeft w:val="640"/>
          <w:marRight w:val="0"/>
          <w:marTop w:val="0"/>
          <w:marBottom w:val="0"/>
          <w:divBdr>
            <w:top w:val="none" w:sz="0" w:space="0" w:color="auto"/>
            <w:left w:val="none" w:sz="0" w:space="0" w:color="auto"/>
            <w:bottom w:val="none" w:sz="0" w:space="0" w:color="auto"/>
            <w:right w:val="none" w:sz="0" w:space="0" w:color="auto"/>
          </w:divBdr>
        </w:div>
        <w:div w:id="1518470431">
          <w:marLeft w:val="640"/>
          <w:marRight w:val="0"/>
          <w:marTop w:val="0"/>
          <w:marBottom w:val="0"/>
          <w:divBdr>
            <w:top w:val="none" w:sz="0" w:space="0" w:color="auto"/>
            <w:left w:val="none" w:sz="0" w:space="0" w:color="auto"/>
            <w:bottom w:val="none" w:sz="0" w:space="0" w:color="auto"/>
            <w:right w:val="none" w:sz="0" w:space="0" w:color="auto"/>
          </w:divBdr>
        </w:div>
        <w:div w:id="1837067261">
          <w:marLeft w:val="640"/>
          <w:marRight w:val="0"/>
          <w:marTop w:val="0"/>
          <w:marBottom w:val="0"/>
          <w:divBdr>
            <w:top w:val="none" w:sz="0" w:space="0" w:color="auto"/>
            <w:left w:val="none" w:sz="0" w:space="0" w:color="auto"/>
            <w:bottom w:val="none" w:sz="0" w:space="0" w:color="auto"/>
            <w:right w:val="none" w:sz="0" w:space="0" w:color="auto"/>
          </w:divBdr>
        </w:div>
        <w:div w:id="1910774295">
          <w:marLeft w:val="640"/>
          <w:marRight w:val="0"/>
          <w:marTop w:val="0"/>
          <w:marBottom w:val="0"/>
          <w:divBdr>
            <w:top w:val="none" w:sz="0" w:space="0" w:color="auto"/>
            <w:left w:val="none" w:sz="0" w:space="0" w:color="auto"/>
            <w:bottom w:val="none" w:sz="0" w:space="0" w:color="auto"/>
            <w:right w:val="none" w:sz="0" w:space="0" w:color="auto"/>
          </w:divBdr>
        </w:div>
        <w:div w:id="1822187659">
          <w:marLeft w:val="640"/>
          <w:marRight w:val="0"/>
          <w:marTop w:val="0"/>
          <w:marBottom w:val="0"/>
          <w:divBdr>
            <w:top w:val="none" w:sz="0" w:space="0" w:color="auto"/>
            <w:left w:val="none" w:sz="0" w:space="0" w:color="auto"/>
            <w:bottom w:val="none" w:sz="0" w:space="0" w:color="auto"/>
            <w:right w:val="none" w:sz="0" w:space="0" w:color="auto"/>
          </w:divBdr>
        </w:div>
        <w:div w:id="1505586691">
          <w:marLeft w:val="640"/>
          <w:marRight w:val="0"/>
          <w:marTop w:val="0"/>
          <w:marBottom w:val="0"/>
          <w:divBdr>
            <w:top w:val="none" w:sz="0" w:space="0" w:color="auto"/>
            <w:left w:val="none" w:sz="0" w:space="0" w:color="auto"/>
            <w:bottom w:val="none" w:sz="0" w:space="0" w:color="auto"/>
            <w:right w:val="none" w:sz="0" w:space="0" w:color="auto"/>
          </w:divBdr>
        </w:div>
        <w:div w:id="97071527">
          <w:marLeft w:val="640"/>
          <w:marRight w:val="0"/>
          <w:marTop w:val="0"/>
          <w:marBottom w:val="0"/>
          <w:divBdr>
            <w:top w:val="none" w:sz="0" w:space="0" w:color="auto"/>
            <w:left w:val="none" w:sz="0" w:space="0" w:color="auto"/>
            <w:bottom w:val="none" w:sz="0" w:space="0" w:color="auto"/>
            <w:right w:val="none" w:sz="0" w:space="0" w:color="auto"/>
          </w:divBdr>
        </w:div>
        <w:div w:id="1524980627">
          <w:marLeft w:val="640"/>
          <w:marRight w:val="0"/>
          <w:marTop w:val="0"/>
          <w:marBottom w:val="0"/>
          <w:divBdr>
            <w:top w:val="none" w:sz="0" w:space="0" w:color="auto"/>
            <w:left w:val="none" w:sz="0" w:space="0" w:color="auto"/>
            <w:bottom w:val="none" w:sz="0" w:space="0" w:color="auto"/>
            <w:right w:val="none" w:sz="0" w:space="0" w:color="auto"/>
          </w:divBdr>
        </w:div>
        <w:div w:id="1250966716">
          <w:marLeft w:val="640"/>
          <w:marRight w:val="0"/>
          <w:marTop w:val="0"/>
          <w:marBottom w:val="0"/>
          <w:divBdr>
            <w:top w:val="none" w:sz="0" w:space="0" w:color="auto"/>
            <w:left w:val="none" w:sz="0" w:space="0" w:color="auto"/>
            <w:bottom w:val="none" w:sz="0" w:space="0" w:color="auto"/>
            <w:right w:val="none" w:sz="0" w:space="0" w:color="auto"/>
          </w:divBdr>
        </w:div>
        <w:div w:id="381640238">
          <w:marLeft w:val="640"/>
          <w:marRight w:val="0"/>
          <w:marTop w:val="0"/>
          <w:marBottom w:val="0"/>
          <w:divBdr>
            <w:top w:val="none" w:sz="0" w:space="0" w:color="auto"/>
            <w:left w:val="none" w:sz="0" w:space="0" w:color="auto"/>
            <w:bottom w:val="none" w:sz="0" w:space="0" w:color="auto"/>
            <w:right w:val="none" w:sz="0" w:space="0" w:color="auto"/>
          </w:divBdr>
        </w:div>
        <w:div w:id="745418658">
          <w:marLeft w:val="640"/>
          <w:marRight w:val="0"/>
          <w:marTop w:val="0"/>
          <w:marBottom w:val="0"/>
          <w:divBdr>
            <w:top w:val="none" w:sz="0" w:space="0" w:color="auto"/>
            <w:left w:val="none" w:sz="0" w:space="0" w:color="auto"/>
            <w:bottom w:val="none" w:sz="0" w:space="0" w:color="auto"/>
            <w:right w:val="none" w:sz="0" w:space="0" w:color="auto"/>
          </w:divBdr>
        </w:div>
        <w:div w:id="1752852220">
          <w:marLeft w:val="640"/>
          <w:marRight w:val="0"/>
          <w:marTop w:val="0"/>
          <w:marBottom w:val="0"/>
          <w:divBdr>
            <w:top w:val="none" w:sz="0" w:space="0" w:color="auto"/>
            <w:left w:val="none" w:sz="0" w:space="0" w:color="auto"/>
            <w:bottom w:val="none" w:sz="0" w:space="0" w:color="auto"/>
            <w:right w:val="none" w:sz="0" w:space="0" w:color="auto"/>
          </w:divBdr>
        </w:div>
        <w:div w:id="122965909">
          <w:marLeft w:val="640"/>
          <w:marRight w:val="0"/>
          <w:marTop w:val="0"/>
          <w:marBottom w:val="0"/>
          <w:divBdr>
            <w:top w:val="none" w:sz="0" w:space="0" w:color="auto"/>
            <w:left w:val="none" w:sz="0" w:space="0" w:color="auto"/>
            <w:bottom w:val="none" w:sz="0" w:space="0" w:color="auto"/>
            <w:right w:val="none" w:sz="0" w:space="0" w:color="auto"/>
          </w:divBdr>
        </w:div>
        <w:div w:id="506752597">
          <w:marLeft w:val="640"/>
          <w:marRight w:val="0"/>
          <w:marTop w:val="0"/>
          <w:marBottom w:val="0"/>
          <w:divBdr>
            <w:top w:val="none" w:sz="0" w:space="0" w:color="auto"/>
            <w:left w:val="none" w:sz="0" w:space="0" w:color="auto"/>
            <w:bottom w:val="none" w:sz="0" w:space="0" w:color="auto"/>
            <w:right w:val="none" w:sz="0" w:space="0" w:color="auto"/>
          </w:divBdr>
        </w:div>
        <w:div w:id="1309896229">
          <w:marLeft w:val="640"/>
          <w:marRight w:val="0"/>
          <w:marTop w:val="0"/>
          <w:marBottom w:val="0"/>
          <w:divBdr>
            <w:top w:val="none" w:sz="0" w:space="0" w:color="auto"/>
            <w:left w:val="none" w:sz="0" w:space="0" w:color="auto"/>
            <w:bottom w:val="none" w:sz="0" w:space="0" w:color="auto"/>
            <w:right w:val="none" w:sz="0" w:space="0" w:color="auto"/>
          </w:divBdr>
        </w:div>
        <w:div w:id="959602798">
          <w:marLeft w:val="640"/>
          <w:marRight w:val="0"/>
          <w:marTop w:val="0"/>
          <w:marBottom w:val="0"/>
          <w:divBdr>
            <w:top w:val="none" w:sz="0" w:space="0" w:color="auto"/>
            <w:left w:val="none" w:sz="0" w:space="0" w:color="auto"/>
            <w:bottom w:val="none" w:sz="0" w:space="0" w:color="auto"/>
            <w:right w:val="none" w:sz="0" w:space="0" w:color="auto"/>
          </w:divBdr>
        </w:div>
        <w:div w:id="45689802">
          <w:marLeft w:val="640"/>
          <w:marRight w:val="0"/>
          <w:marTop w:val="0"/>
          <w:marBottom w:val="0"/>
          <w:divBdr>
            <w:top w:val="none" w:sz="0" w:space="0" w:color="auto"/>
            <w:left w:val="none" w:sz="0" w:space="0" w:color="auto"/>
            <w:bottom w:val="none" w:sz="0" w:space="0" w:color="auto"/>
            <w:right w:val="none" w:sz="0" w:space="0" w:color="auto"/>
          </w:divBdr>
        </w:div>
        <w:div w:id="1735926989">
          <w:marLeft w:val="640"/>
          <w:marRight w:val="0"/>
          <w:marTop w:val="0"/>
          <w:marBottom w:val="0"/>
          <w:divBdr>
            <w:top w:val="none" w:sz="0" w:space="0" w:color="auto"/>
            <w:left w:val="none" w:sz="0" w:space="0" w:color="auto"/>
            <w:bottom w:val="none" w:sz="0" w:space="0" w:color="auto"/>
            <w:right w:val="none" w:sz="0" w:space="0" w:color="auto"/>
          </w:divBdr>
        </w:div>
        <w:div w:id="1400471084">
          <w:marLeft w:val="640"/>
          <w:marRight w:val="0"/>
          <w:marTop w:val="0"/>
          <w:marBottom w:val="0"/>
          <w:divBdr>
            <w:top w:val="none" w:sz="0" w:space="0" w:color="auto"/>
            <w:left w:val="none" w:sz="0" w:space="0" w:color="auto"/>
            <w:bottom w:val="none" w:sz="0" w:space="0" w:color="auto"/>
            <w:right w:val="none" w:sz="0" w:space="0" w:color="auto"/>
          </w:divBdr>
        </w:div>
        <w:div w:id="24524278">
          <w:marLeft w:val="640"/>
          <w:marRight w:val="0"/>
          <w:marTop w:val="0"/>
          <w:marBottom w:val="0"/>
          <w:divBdr>
            <w:top w:val="none" w:sz="0" w:space="0" w:color="auto"/>
            <w:left w:val="none" w:sz="0" w:space="0" w:color="auto"/>
            <w:bottom w:val="none" w:sz="0" w:space="0" w:color="auto"/>
            <w:right w:val="none" w:sz="0" w:space="0" w:color="auto"/>
          </w:divBdr>
        </w:div>
        <w:div w:id="940382768">
          <w:marLeft w:val="640"/>
          <w:marRight w:val="0"/>
          <w:marTop w:val="0"/>
          <w:marBottom w:val="0"/>
          <w:divBdr>
            <w:top w:val="none" w:sz="0" w:space="0" w:color="auto"/>
            <w:left w:val="none" w:sz="0" w:space="0" w:color="auto"/>
            <w:bottom w:val="none" w:sz="0" w:space="0" w:color="auto"/>
            <w:right w:val="none" w:sz="0" w:space="0" w:color="auto"/>
          </w:divBdr>
        </w:div>
        <w:div w:id="741297786">
          <w:marLeft w:val="640"/>
          <w:marRight w:val="0"/>
          <w:marTop w:val="0"/>
          <w:marBottom w:val="0"/>
          <w:divBdr>
            <w:top w:val="none" w:sz="0" w:space="0" w:color="auto"/>
            <w:left w:val="none" w:sz="0" w:space="0" w:color="auto"/>
            <w:bottom w:val="none" w:sz="0" w:space="0" w:color="auto"/>
            <w:right w:val="none" w:sz="0" w:space="0" w:color="auto"/>
          </w:divBdr>
        </w:div>
        <w:div w:id="886258214">
          <w:marLeft w:val="640"/>
          <w:marRight w:val="0"/>
          <w:marTop w:val="0"/>
          <w:marBottom w:val="0"/>
          <w:divBdr>
            <w:top w:val="none" w:sz="0" w:space="0" w:color="auto"/>
            <w:left w:val="none" w:sz="0" w:space="0" w:color="auto"/>
            <w:bottom w:val="none" w:sz="0" w:space="0" w:color="auto"/>
            <w:right w:val="none" w:sz="0" w:space="0" w:color="auto"/>
          </w:divBdr>
        </w:div>
        <w:div w:id="1843422867">
          <w:marLeft w:val="640"/>
          <w:marRight w:val="0"/>
          <w:marTop w:val="0"/>
          <w:marBottom w:val="0"/>
          <w:divBdr>
            <w:top w:val="none" w:sz="0" w:space="0" w:color="auto"/>
            <w:left w:val="none" w:sz="0" w:space="0" w:color="auto"/>
            <w:bottom w:val="none" w:sz="0" w:space="0" w:color="auto"/>
            <w:right w:val="none" w:sz="0" w:space="0" w:color="auto"/>
          </w:divBdr>
        </w:div>
        <w:div w:id="1082802557">
          <w:marLeft w:val="640"/>
          <w:marRight w:val="0"/>
          <w:marTop w:val="0"/>
          <w:marBottom w:val="0"/>
          <w:divBdr>
            <w:top w:val="none" w:sz="0" w:space="0" w:color="auto"/>
            <w:left w:val="none" w:sz="0" w:space="0" w:color="auto"/>
            <w:bottom w:val="none" w:sz="0" w:space="0" w:color="auto"/>
            <w:right w:val="none" w:sz="0" w:space="0" w:color="auto"/>
          </w:divBdr>
        </w:div>
        <w:div w:id="1892615282">
          <w:marLeft w:val="640"/>
          <w:marRight w:val="0"/>
          <w:marTop w:val="0"/>
          <w:marBottom w:val="0"/>
          <w:divBdr>
            <w:top w:val="none" w:sz="0" w:space="0" w:color="auto"/>
            <w:left w:val="none" w:sz="0" w:space="0" w:color="auto"/>
            <w:bottom w:val="none" w:sz="0" w:space="0" w:color="auto"/>
            <w:right w:val="none" w:sz="0" w:space="0" w:color="auto"/>
          </w:divBdr>
        </w:div>
        <w:div w:id="267738730">
          <w:marLeft w:val="640"/>
          <w:marRight w:val="0"/>
          <w:marTop w:val="0"/>
          <w:marBottom w:val="0"/>
          <w:divBdr>
            <w:top w:val="none" w:sz="0" w:space="0" w:color="auto"/>
            <w:left w:val="none" w:sz="0" w:space="0" w:color="auto"/>
            <w:bottom w:val="none" w:sz="0" w:space="0" w:color="auto"/>
            <w:right w:val="none" w:sz="0" w:space="0" w:color="auto"/>
          </w:divBdr>
        </w:div>
        <w:div w:id="562646168">
          <w:marLeft w:val="640"/>
          <w:marRight w:val="0"/>
          <w:marTop w:val="0"/>
          <w:marBottom w:val="0"/>
          <w:divBdr>
            <w:top w:val="none" w:sz="0" w:space="0" w:color="auto"/>
            <w:left w:val="none" w:sz="0" w:space="0" w:color="auto"/>
            <w:bottom w:val="none" w:sz="0" w:space="0" w:color="auto"/>
            <w:right w:val="none" w:sz="0" w:space="0" w:color="auto"/>
          </w:divBdr>
        </w:div>
        <w:div w:id="237372918">
          <w:marLeft w:val="640"/>
          <w:marRight w:val="0"/>
          <w:marTop w:val="0"/>
          <w:marBottom w:val="0"/>
          <w:divBdr>
            <w:top w:val="none" w:sz="0" w:space="0" w:color="auto"/>
            <w:left w:val="none" w:sz="0" w:space="0" w:color="auto"/>
            <w:bottom w:val="none" w:sz="0" w:space="0" w:color="auto"/>
            <w:right w:val="none" w:sz="0" w:space="0" w:color="auto"/>
          </w:divBdr>
        </w:div>
        <w:div w:id="821435132">
          <w:marLeft w:val="640"/>
          <w:marRight w:val="0"/>
          <w:marTop w:val="0"/>
          <w:marBottom w:val="0"/>
          <w:divBdr>
            <w:top w:val="none" w:sz="0" w:space="0" w:color="auto"/>
            <w:left w:val="none" w:sz="0" w:space="0" w:color="auto"/>
            <w:bottom w:val="none" w:sz="0" w:space="0" w:color="auto"/>
            <w:right w:val="none" w:sz="0" w:space="0" w:color="auto"/>
          </w:divBdr>
        </w:div>
        <w:div w:id="1380787404">
          <w:marLeft w:val="640"/>
          <w:marRight w:val="0"/>
          <w:marTop w:val="0"/>
          <w:marBottom w:val="0"/>
          <w:divBdr>
            <w:top w:val="none" w:sz="0" w:space="0" w:color="auto"/>
            <w:left w:val="none" w:sz="0" w:space="0" w:color="auto"/>
            <w:bottom w:val="none" w:sz="0" w:space="0" w:color="auto"/>
            <w:right w:val="none" w:sz="0" w:space="0" w:color="auto"/>
          </w:divBdr>
        </w:div>
        <w:div w:id="874119727">
          <w:marLeft w:val="640"/>
          <w:marRight w:val="0"/>
          <w:marTop w:val="0"/>
          <w:marBottom w:val="0"/>
          <w:divBdr>
            <w:top w:val="none" w:sz="0" w:space="0" w:color="auto"/>
            <w:left w:val="none" w:sz="0" w:space="0" w:color="auto"/>
            <w:bottom w:val="none" w:sz="0" w:space="0" w:color="auto"/>
            <w:right w:val="none" w:sz="0" w:space="0" w:color="auto"/>
          </w:divBdr>
        </w:div>
        <w:div w:id="988171964">
          <w:marLeft w:val="640"/>
          <w:marRight w:val="0"/>
          <w:marTop w:val="0"/>
          <w:marBottom w:val="0"/>
          <w:divBdr>
            <w:top w:val="none" w:sz="0" w:space="0" w:color="auto"/>
            <w:left w:val="none" w:sz="0" w:space="0" w:color="auto"/>
            <w:bottom w:val="none" w:sz="0" w:space="0" w:color="auto"/>
            <w:right w:val="none" w:sz="0" w:space="0" w:color="auto"/>
          </w:divBdr>
        </w:div>
        <w:div w:id="461969943">
          <w:marLeft w:val="640"/>
          <w:marRight w:val="0"/>
          <w:marTop w:val="0"/>
          <w:marBottom w:val="0"/>
          <w:divBdr>
            <w:top w:val="none" w:sz="0" w:space="0" w:color="auto"/>
            <w:left w:val="none" w:sz="0" w:space="0" w:color="auto"/>
            <w:bottom w:val="none" w:sz="0" w:space="0" w:color="auto"/>
            <w:right w:val="none" w:sz="0" w:space="0" w:color="auto"/>
          </w:divBdr>
        </w:div>
        <w:div w:id="1840149094">
          <w:marLeft w:val="640"/>
          <w:marRight w:val="0"/>
          <w:marTop w:val="0"/>
          <w:marBottom w:val="0"/>
          <w:divBdr>
            <w:top w:val="none" w:sz="0" w:space="0" w:color="auto"/>
            <w:left w:val="none" w:sz="0" w:space="0" w:color="auto"/>
            <w:bottom w:val="none" w:sz="0" w:space="0" w:color="auto"/>
            <w:right w:val="none" w:sz="0" w:space="0" w:color="auto"/>
          </w:divBdr>
        </w:div>
        <w:div w:id="1866214733">
          <w:marLeft w:val="640"/>
          <w:marRight w:val="0"/>
          <w:marTop w:val="0"/>
          <w:marBottom w:val="0"/>
          <w:divBdr>
            <w:top w:val="none" w:sz="0" w:space="0" w:color="auto"/>
            <w:left w:val="none" w:sz="0" w:space="0" w:color="auto"/>
            <w:bottom w:val="none" w:sz="0" w:space="0" w:color="auto"/>
            <w:right w:val="none" w:sz="0" w:space="0" w:color="auto"/>
          </w:divBdr>
        </w:div>
        <w:div w:id="1954744197">
          <w:marLeft w:val="640"/>
          <w:marRight w:val="0"/>
          <w:marTop w:val="0"/>
          <w:marBottom w:val="0"/>
          <w:divBdr>
            <w:top w:val="none" w:sz="0" w:space="0" w:color="auto"/>
            <w:left w:val="none" w:sz="0" w:space="0" w:color="auto"/>
            <w:bottom w:val="none" w:sz="0" w:space="0" w:color="auto"/>
            <w:right w:val="none" w:sz="0" w:space="0" w:color="auto"/>
          </w:divBdr>
        </w:div>
        <w:div w:id="285239051">
          <w:marLeft w:val="640"/>
          <w:marRight w:val="0"/>
          <w:marTop w:val="0"/>
          <w:marBottom w:val="0"/>
          <w:divBdr>
            <w:top w:val="none" w:sz="0" w:space="0" w:color="auto"/>
            <w:left w:val="none" w:sz="0" w:space="0" w:color="auto"/>
            <w:bottom w:val="none" w:sz="0" w:space="0" w:color="auto"/>
            <w:right w:val="none" w:sz="0" w:space="0" w:color="auto"/>
          </w:divBdr>
        </w:div>
        <w:div w:id="755982192">
          <w:marLeft w:val="640"/>
          <w:marRight w:val="0"/>
          <w:marTop w:val="0"/>
          <w:marBottom w:val="0"/>
          <w:divBdr>
            <w:top w:val="none" w:sz="0" w:space="0" w:color="auto"/>
            <w:left w:val="none" w:sz="0" w:space="0" w:color="auto"/>
            <w:bottom w:val="none" w:sz="0" w:space="0" w:color="auto"/>
            <w:right w:val="none" w:sz="0" w:space="0" w:color="auto"/>
          </w:divBdr>
        </w:div>
        <w:div w:id="1950966943">
          <w:marLeft w:val="640"/>
          <w:marRight w:val="0"/>
          <w:marTop w:val="0"/>
          <w:marBottom w:val="0"/>
          <w:divBdr>
            <w:top w:val="none" w:sz="0" w:space="0" w:color="auto"/>
            <w:left w:val="none" w:sz="0" w:space="0" w:color="auto"/>
            <w:bottom w:val="none" w:sz="0" w:space="0" w:color="auto"/>
            <w:right w:val="none" w:sz="0" w:space="0" w:color="auto"/>
          </w:divBdr>
        </w:div>
        <w:div w:id="1104379549">
          <w:marLeft w:val="640"/>
          <w:marRight w:val="0"/>
          <w:marTop w:val="0"/>
          <w:marBottom w:val="0"/>
          <w:divBdr>
            <w:top w:val="none" w:sz="0" w:space="0" w:color="auto"/>
            <w:left w:val="none" w:sz="0" w:space="0" w:color="auto"/>
            <w:bottom w:val="none" w:sz="0" w:space="0" w:color="auto"/>
            <w:right w:val="none" w:sz="0" w:space="0" w:color="auto"/>
          </w:divBdr>
        </w:div>
        <w:div w:id="2064139649">
          <w:marLeft w:val="640"/>
          <w:marRight w:val="0"/>
          <w:marTop w:val="0"/>
          <w:marBottom w:val="0"/>
          <w:divBdr>
            <w:top w:val="none" w:sz="0" w:space="0" w:color="auto"/>
            <w:left w:val="none" w:sz="0" w:space="0" w:color="auto"/>
            <w:bottom w:val="none" w:sz="0" w:space="0" w:color="auto"/>
            <w:right w:val="none" w:sz="0" w:space="0" w:color="auto"/>
          </w:divBdr>
        </w:div>
        <w:div w:id="29457594">
          <w:marLeft w:val="640"/>
          <w:marRight w:val="0"/>
          <w:marTop w:val="0"/>
          <w:marBottom w:val="0"/>
          <w:divBdr>
            <w:top w:val="none" w:sz="0" w:space="0" w:color="auto"/>
            <w:left w:val="none" w:sz="0" w:space="0" w:color="auto"/>
            <w:bottom w:val="none" w:sz="0" w:space="0" w:color="auto"/>
            <w:right w:val="none" w:sz="0" w:space="0" w:color="auto"/>
          </w:divBdr>
        </w:div>
        <w:div w:id="219678016">
          <w:marLeft w:val="640"/>
          <w:marRight w:val="0"/>
          <w:marTop w:val="0"/>
          <w:marBottom w:val="0"/>
          <w:divBdr>
            <w:top w:val="none" w:sz="0" w:space="0" w:color="auto"/>
            <w:left w:val="none" w:sz="0" w:space="0" w:color="auto"/>
            <w:bottom w:val="none" w:sz="0" w:space="0" w:color="auto"/>
            <w:right w:val="none" w:sz="0" w:space="0" w:color="auto"/>
          </w:divBdr>
        </w:div>
        <w:div w:id="1641108098">
          <w:marLeft w:val="640"/>
          <w:marRight w:val="0"/>
          <w:marTop w:val="0"/>
          <w:marBottom w:val="0"/>
          <w:divBdr>
            <w:top w:val="none" w:sz="0" w:space="0" w:color="auto"/>
            <w:left w:val="none" w:sz="0" w:space="0" w:color="auto"/>
            <w:bottom w:val="none" w:sz="0" w:space="0" w:color="auto"/>
            <w:right w:val="none" w:sz="0" w:space="0" w:color="auto"/>
          </w:divBdr>
        </w:div>
        <w:div w:id="1870144322">
          <w:marLeft w:val="640"/>
          <w:marRight w:val="0"/>
          <w:marTop w:val="0"/>
          <w:marBottom w:val="0"/>
          <w:divBdr>
            <w:top w:val="none" w:sz="0" w:space="0" w:color="auto"/>
            <w:left w:val="none" w:sz="0" w:space="0" w:color="auto"/>
            <w:bottom w:val="none" w:sz="0" w:space="0" w:color="auto"/>
            <w:right w:val="none" w:sz="0" w:space="0" w:color="auto"/>
          </w:divBdr>
        </w:div>
        <w:div w:id="745567835">
          <w:marLeft w:val="640"/>
          <w:marRight w:val="0"/>
          <w:marTop w:val="0"/>
          <w:marBottom w:val="0"/>
          <w:divBdr>
            <w:top w:val="none" w:sz="0" w:space="0" w:color="auto"/>
            <w:left w:val="none" w:sz="0" w:space="0" w:color="auto"/>
            <w:bottom w:val="none" w:sz="0" w:space="0" w:color="auto"/>
            <w:right w:val="none" w:sz="0" w:space="0" w:color="auto"/>
          </w:divBdr>
        </w:div>
        <w:div w:id="898714042">
          <w:marLeft w:val="640"/>
          <w:marRight w:val="0"/>
          <w:marTop w:val="0"/>
          <w:marBottom w:val="0"/>
          <w:divBdr>
            <w:top w:val="none" w:sz="0" w:space="0" w:color="auto"/>
            <w:left w:val="none" w:sz="0" w:space="0" w:color="auto"/>
            <w:bottom w:val="none" w:sz="0" w:space="0" w:color="auto"/>
            <w:right w:val="none" w:sz="0" w:space="0" w:color="auto"/>
          </w:divBdr>
        </w:div>
        <w:div w:id="319971438">
          <w:marLeft w:val="640"/>
          <w:marRight w:val="0"/>
          <w:marTop w:val="0"/>
          <w:marBottom w:val="0"/>
          <w:divBdr>
            <w:top w:val="none" w:sz="0" w:space="0" w:color="auto"/>
            <w:left w:val="none" w:sz="0" w:space="0" w:color="auto"/>
            <w:bottom w:val="none" w:sz="0" w:space="0" w:color="auto"/>
            <w:right w:val="none" w:sz="0" w:space="0" w:color="auto"/>
          </w:divBdr>
        </w:div>
        <w:div w:id="193349002">
          <w:marLeft w:val="640"/>
          <w:marRight w:val="0"/>
          <w:marTop w:val="0"/>
          <w:marBottom w:val="0"/>
          <w:divBdr>
            <w:top w:val="none" w:sz="0" w:space="0" w:color="auto"/>
            <w:left w:val="none" w:sz="0" w:space="0" w:color="auto"/>
            <w:bottom w:val="none" w:sz="0" w:space="0" w:color="auto"/>
            <w:right w:val="none" w:sz="0" w:space="0" w:color="auto"/>
          </w:divBdr>
        </w:div>
        <w:div w:id="1358702038">
          <w:marLeft w:val="640"/>
          <w:marRight w:val="0"/>
          <w:marTop w:val="0"/>
          <w:marBottom w:val="0"/>
          <w:divBdr>
            <w:top w:val="none" w:sz="0" w:space="0" w:color="auto"/>
            <w:left w:val="none" w:sz="0" w:space="0" w:color="auto"/>
            <w:bottom w:val="none" w:sz="0" w:space="0" w:color="auto"/>
            <w:right w:val="none" w:sz="0" w:space="0" w:color="auto"/>
          </w:divBdr>
        </w:div>
        <w:div w:id="481581036">
          <w:marLeft w:val="640"/>
          <w:marRight w:val="0"/>
          <w:marTop w:val="0"/>
          <w:marBottom w:val="0"/>
          <w:divBdr>
            <w:top w:val="none" w:sz="0" w:space="0" w:color="auto"/>
            <w:left w:val="none" w:sz="0" w:space="0" w:color="auto"/>
            <w:bottom w:val="none" w:sz="0" w:space="0" w:color="auto"/>
            <w:right w:val="none" w:sz="0" w:space="0" w:color="auto"/>
          </w:divBdr>
        </w:div>
        <w:div w:id="321739411">
          <w:marLeft w:val="640"/>
          <w:marRight w:val="0"/>
          <w:marTop w:val="0"/>
          <w:marBottom w:val="0"/>
          <w:divBdr>
            <w:top w:val="none" w:sz="0" w:space="0" w:color="auto"/>
            <w:left w:val="none" w:sz="0" w:space="0" w:color="auto"/>
            <w:bottom w:val="none" w:sz="0" w:space="0" w:color="auto"/>
            <w:right w:val="none" w:sz="0" w:space="0" w:color="auto"/>
          </w:divBdr>
        </w:div>
        <w:div w:id="1619869623">
          <w:marLeft w:val="640"/>
          <w:marRight w:val="0"/>
          <w:marTop w:val="0"/>
          <w:marBottom w:val="0"/>
          <w:divBdr>
            <w:top w:val="none" w:sz="0" w:space="0" w:color="auto"/>
            <w:left w:val="none" w:sz="0" w:space="0" w:color="auto"/>
            <w:bottom w:val="none" w:sz="0" w:space="0" w:color="auto"/>
            <w:right w:val="none" w:sz="0" w:space="0" w:color="auto"/>
          </w:divBdr>
        </w:div>
        <w:div w:id="1778135279">
          <w:marLeft w:val="640"/>
          <w:marRight w:val="0"/>
          <w:marTop w:val="0"/>
          <w:marBottom w:val="0"/>
          <w:divBdr>
            <w:top w:val="none" w:sz="0" w:space="0" w:color="auto"/>
            <w:left w:val="none" w:sz="0" w:space="0" w:color="auto"/>
            <w:bottom w:val="none" w:sz="0" w:space="0" w:color="auto"/>
            <w:right w:val="none" w:sz="0" w:space="0" w:color="auto"/>
          </w:divBdr>
        </w:div>
        <w:div w:id="1758554591">
          <w:marLeft w:val="640"/>
          <w:marRight w:val="0"/>
          <w:marTop w:val="0"/>
          <w:marBottom w:val="0"/>
          <w:divBdr>
            <w:top w:val="none" w:sz="0" w:space="0" w:color="auto"/>
            <w:left w:val="none" w:sz="0" w:space="0" w:color="auto"/>
            <w:bottom w:val="none" w:sz="0" w:space="0" w:color="auto"/>
            <w:right w:val="none" w:sz="0" w:space="0" w:color="auto"/>
          </w:divBdr>
        </w:div>
        <w:div w:id="648829447">
          <w:marLeft w:val="640"/>
          <w:marRight w:val="0"/>
          <w:marTop w:val="0"/>
          <w:marBottom w:val="0"/>
          <w:divBdr>
            <w:top w:val="none" w:sz="0" w:space="0" w:color="auto"/>
            <w:left w:val="none" w:sz="0" w:space="0" w:color="auto"/>
            <w:bottom w:val="none" w:sz="0" w:space="0" w:color="auto"/>
            <w:right w:val="none" w:sz="0" w:space="0" w:color="auto"/>
          </w:divBdr>
        </w:div>
        <w:div w:id="1724985428">
          <w:marLeft w:val="640"/>
          <w:marRight w:val="0"/>
          <w:marTop w:val="0"/>
          <w:marBottom w:val="0"/>
          <w:divBdr>
            <w:top w:val="none" w:sz="0" w:space="0" w:color="auto"/>
            <w:left w:val="none" w:sz="0" w:space="0" w:color="auto"/>
            <w:bottom w:val="none" w:sz="0" w:space="0" w:color="auto"/>
            <w:right w:val="none" w:sz="0" w:space="0" w:color="auto"/>
          </w:divBdr>
        </w:div>
        <w:div w:id="623266216">
          <w:marLeft w:val="640"/>
          <w:marRight w:val="0"/>
          <w:marTop w:val="0"/>
          <w:marBottom w:val="0"/>
          <w:divBdr>
            <w:top w:val="none" w:sz="0" w:space="0" w:color="auto"/>
            <w:left w:val="none" w:sz="0" w:space="0" w:color="auto"/>
            <w:bottom w:val="none" w:sz="0" w:space="0" w:color="auto"/>
            <w:right w:val="none" w:sz="0" w:space="0" w:color="auto"/>
          </w:divBdr>
        </w:div>
        <w:div w:id="1595161810">
          <w:marLeft w:val="640"/>
          <w:marRight w:val="0"/>
          <w:marTop w:val="0"/>
          <w:marBottom w:val="0"/>
          <w:divBdr>
            <w:top w:val="none" w:sz="0" w:space="0" w:color="auto"/>
            <w:left w:val="none" w:sz="0" w:space="0" w:color="auto"/>
            <w:bottom w:val="none" w:sz="0" w:space="0" w:color="auto"/>
            <w:right w:val="none" w:sz="0" w:space="0" w:color="auto"/>
          </w:divBdr>
        </w:div>
        <w:div w:id="1863325469">
          <w:marLeft w:val="640"/>
          <w:marRight w:val="0"/>
          <w:marTop w:val="0"/>
          <w:marBottom w:val="0"/>
          <w:divBdr>
            <w:top w:val="none" w:sz="0" w:space="0" w:color="auto"/>
            <w:left w:val="none" w:sz="0" w:space="0" w:color="auto"/>
            <w:bottom w:val="none" w:sz="0" w:space="0" w:color="auto"/>
            <w:right w:val="none" w:sz="0" w:space="0" w:color="auto"/>
          </w:divBdr>
        </w:div>
        <w:div w:id="1370572654">
          <w:marLeft w:val="640"/>
          <w:marRight w:val="0"/>
          <w:marTop w:val="0"/>
          <w:marBottom w:val="0"/>
          <w:divBdr>
            <w:top w:val="none" w:sz="0" w:space="0" w:color="auto"/>
            <w:left w:val="none" w:sz="0" w:space="0" w:color="auto"/>
            <w:bottom w:val="none" w:sz="0" w:space="0" w:color="auto"/>
            <w:right w:val="none" w:sz="0" w:space="0" w:color="auto"/>
          </w:divBdr>
        </w:div>
        <w:div w:id="1727098322">
          <w:marLeft w:val="640"/>
          <w:marRight w:val="0"/>
          <w:marTop w:val="0"/>
          <w:marBottom w:val="0"/>
          <w:divBdr>
            <w:top w:val="none" w:sz="0" w:space="0" w:color="auto"/>
            <w:left w:val="none" w:sz="0" w:space="0" w:color="auto"/>
            <w:bottom w:val="none" w:sz="0" w:space="0" w:color="auto"/>
            <w:right w:val="none" w:sz="0" w:space="0" w:color="auto"/>
          </w:divBdr>
        </w:div>
        <w:div w:id="1157188379">
          <w:marLeft w:val="640"/>
          <w:marRight w:val="0"/>
          <w:marTop w:val="0"/>
          <w:marBottom w:val="0"/>
          <w:divBdr>
            <w:top w:val="none" w:sz="0" w:space="0" w:color="auto"/>
            <w:left w:val="none" w:sz="0" w:space="0" w:color="auto"/>
            <w:bottom w:val="none" w:sz="0" w:space="0" w:color="auto"/>
            <w:right w:val="none" w:sz="0" w:space="0" w:color="auto"/>
          </w:divBdr>
        </w:div>
        <w:div w:id="1885946578">
          <w:marLeft w:val="640"/>
          <w:marRight w:val="0"/>
          <w:marTop w:val="0"/>
          <w:marBottom w:val="0"/>
          <w:divBdr>
            <w:top w:val="none" w:sz="0" w:space="0" w:color="auto"/>
            <w:left w:val="none" w:sz="0" w:space="0" w:color="auto"/>
            <w:bottom w:val="none" w:sz="0" w:space="0" w:color="auto"/>
            <w:right w:val="none" w:sz="0" w:space="0" w:color="auto"/>
          </w:divBdr>
        </w:div>
        <w:div w:id="154297897">
          <w:marLeft w:val="640"/>
          <w:marRight w:val="0"/>
          <w:marTop w:val="0"/>
          <w:marBottom w:val="0"/>
          <w:divBdr>
            <w:top w:val="none" w:sz="0" w:space="0" w:color="auto"/>
            <w:left w:val="none" w:sz="0" w:space="0" w:color="auto"/>
            <w:bottom w:val="none" w:sz="0" w:space="0" w:color="auto"/>
            <w:right w:val="none" w:sz="0" w:space="0" w:color="auto"/>
          </w:divBdr>
        </w:div>
        <w:div w:id="1331133961">
          <w:marLeft w:val="640"/>
          <w:marRight w:val="0"/>
          <w:marTop w:val="0"/>
          <w:marBottom w:val="0"/>
          <w:divBdr>
            <w:top w:val="none" w:sz="0" w:space="0" w:color="auto"/>
            <w:left w:val="none" w:sz="0" w:space="0" w:color="auto"/>
            <w:bottom w:val="none" w:sz="0" w:space="0" w:color="auto"/>
            <w:right w:val="none" w:sz="0" w:space="0" w:color="auto"/>
          </w:divBdr>
        </w:div>
        <w:div w:id="1593508373">
          <w:marLeft w:val="640"/>
          <w:marRight w:val="0"/>
          <w:marTop w:val="0"/>
          <w:marBottom w:val="0"/>
          <w:divBdr>
            <w:top w:val="none" w:sz="0" w:space="0" w:color="auto"/>
            <w:left w:val="none" w:sz="0" w:space="0" w:color="auto"/>
            <w:bottom w:val="none" w:sz="0" w:space="0" w:color="auto"/>
            <w:right w:val="none" w:sz="0" w:space="0" w:color="auto"/>
          </w:divBdr>
        </w:div>
        <w:div w:id="1758480007">
          <w:marLeft w:val="640"/>
          <w:marRight w:val="0"/>
          <w:marTop w:val="0"/>
          <w:marBottom w:val="0"/>
          <w:divBdr>
            <w:top w:val="none" w:sz="0" w:space="0" w:color="auto"/>
            <w:left w:val="none" w:sz="0" w:space="0" w:color="auto"/>
            <w:bottom w:val="none" w:sz="0" w:space="0" w:color="auto"/>
            <w:right w:val="none" w:sz="0" w:space="0" w:color="auto"/>
          </w:divBdr>
        </w:div>
        <w:div w:id="1094014664">
          <w:marLeft w:val="640"/>
          <w:marRight w:val="0"/>
          <w:marTop w:val="0"/>
          <w:marBottom w:val="0"/>
          <w:divBdr>
            <w:top w:val="none" w:sz="0" w:space="0" w:color="auto"/>
            <w:left w:val="none" w:sz="0" w:space="0" w:color="auto"/>
            <w:bottom w:val="none" w:sz="0" w:space="0" w:color="auto"/>
            <w:right w:val="none" w:sz="0" w:space="0" w:color="auto"/>
          </w:divBdr>
        </w:div>
        <w:div w:id="1742294081">
          <w:marLeft w:val="640"/>
          <w:marRight w:val="0"/>
          <w:marTop w:val="0"/>
          <w:marBottom w:val="0"/>
          <w:divBdr>
            <w:top w:val="none" w:sz="0" w:space="0" w:color="auto"/>
            <w:left w:val="none" w:sz="0" w:space="0" w:color="auto"/>
            <w:bottom w:val="none" w:sz="0" w:space="0" w:color="auto"/>
            <w:right w:val="none" w:sz="0" w:space="0" w:color="auto"/>
          </w:divBdr>
        </w:div>
        <w:div w:id="1944603730">
          <w:marLeft w:val="640"/>
          <w:marRight w:val="0"/>
          <w:marTop w:val="0"/>
          <w:marBottom w:val="0"/>
          <w:divBdr>
            <w:top w:val="none" w:sz="0" w:space="0" w:color="auto"/>
            <w:left w:val="none" w:sz="0" w:space="0" w:color="auto"/>
            <w:bottom w:val="none" w:sz="0" w:space="0" w:color="auto"/>
            <w:right w:val="none" w:sz="0" w:space="0" w:color="auto"/>
          </w:divBdr>
        </w:div>
        <w:div w:id="1998607940">
          <w:marLeft w:val="640"/>
          <w:marRight w:val="0"/>
          <w:marTop w:val="0"/>
          <w:marBottom w:val="0"/>
          <w:divBdr>
            <w:top w:val="none" w:sz="0" w:space="0" w:color="auto"/>
            <w:left w:val="none" w:sz="0" w:space="0" w:color="auto"/>
            <w:bottom w:val="none" w:sz="0" w:space="0" w:color="auto"/>
            <w:right w:val="none" w:sz="0" w:space="0" w:color="auto"/>
          </w:divBdr>
        </w:div>
        <w:div w:id="354818560">
          <w:marLeft w:val="640"/>
          <w:marRight w:val="0"/>
          <w:marTop w:val="0"/>
          <w:marBottom w:val="0"/>
          <w:divBdr>
            <w:top w:val="none" w:sz="0" w:space="0" w:color="auto"/>
            <w:left w:val="none" w:sz="0" w:space="0" w:color="auto"/>
            <w:bottom w:val="none" w:sz="0" w:space="0" w:color="auto"/>
            <w:right w:val="none" w:sz="0" w:space="0" w:color="auto"/>
          </w:divBdr>
        </w:div>
        <w:div w:id="153574472">
          <w:marLeft w:val="640"/>
          <w:marRight w:val="0"/>
          <w:marTop w:val="0"/>
          <w:marBottom w:val="0"/>
          <w:divBdr>
            <w:top w:val="none" w:sz="0" w:space="0" w:color="auto"/>
            <w:left w:val="none" w:sz="0" w:space="0" w:color="auto"/>
            <w:bottom w:val="none" w:sz="0" w:space="0" w:color="auto"/>
            <w:right w:val="none" w:sz="0" w:space="0" w:color="auto"/>
          </w:divBdr>
        </w:div>
        <w:div w:id="1544977819">
          <w:marLeft w:val="640"/>
          <w:marRight w:val="0"/>
          <w:marTop w:val="0"/>
          <w:marBottom w:val="0"/>
          <w:divBdr>
            <w:top w:val="none" w:sz="0" w:space="0" w:color="auto"/>
            <w:left w:val="none" w:sz="0" w:space="0" w:color="auto"/>
            <w:bottom w:val="none" w:sz="0" w:space="0" w:color="auto"/>
            <w:right w:val="none" w:sz="0" w:space="0" w:color="auto"/>
          </w:divBdr>
        </w:div>
        <w:div w:id="1239899044">
          <w:marLeft w:val="640"/>
          <w:marRight w:val="0"/>
          <w:marTop w:val="0"/>
          <w:marBottom w:val="0"/>
          <w:divBdr>
            <w:top w:val="none" w:sz="0" w:space="0" w:color="auto"/>
            <w:left w:val="none" w:sz="0" w:space="0" w:color="auto"/>
            <w:bottom w:val="none" w:sz="0" w:space="0" w:color="auto"/>
            <w:right w:val="none" w:sz="0" w:space="0" w:color="auto"/>
          </w:divBdr>
        </w:div>
        <w:div w:id="1170371020">
          <w:marLeft w:val="640"/>
          <w:marRight w:val="0"/>
          <w:marTop w:val="0"/>
          <w:marBottom w:val="0"/>
          <w:divBdr>
            <w:top w:val="none" w:sz="0" w:space="0" w:color="auto"/>
            <w:left w:val="none" w:sz="0" w:space="0" w:color="auto"/>
            <w:bottom w:val="none" w:sz="0" w:space="0" w:color="auto"/>
            <w:right w:val="none" w:sz="0" w:space="0" w:color="auto"/>
          </w:divBdr>
        </w:div>
        <w:div w:id="1545211626">
          <w:marLeft w:val="640"/>
          <w:marRight w:val="0"/>
          <w:marTop w:val="0"/>
          <w:marBottom w:val="0"/>
          <w:divBdr>
            <w:top w:val="none" w:sz="0" w:space="0" w:color="auto"/>
            <w:left w:val="none" w:sz="0" w:space="0" w:color="auto"/>
            <w:bottom w:val="none" w:sz="0" w:space="0" w:color="auto"/>
            <w:right w:val="none" w:sz="0" w:space="0" w:color="auto"/>
          </w:divBdr>
        </w:div>
        <w:div w:id="1118986730">
          <w:marLeft w:val="640"/>
          <w:marRight w:val="0"/>
          <w:marTop w:val="0"/>
          <w:marBottom w:val="0"/>
          <w:divBdr>
            <w:top w:val="none" w:sz="0" w:space="0" w:color="auto"/>
            <w:left w:val="none" w:sz="0" w:space="0" w:color="auto"/>
            <w:bottom w:val="none" w:sz="0" w:space="0" w:color="auto"/>
            <w:right w:val="none" w:sz="0" w:space="0" w:color="auto"/>
          </w:divBdr>
        </w:div>
        <w:div w:id="2053379981">
          <w:marLeft w:val="640"/>
          <w:marRight w:val="0"/>
          <w:marTop w:val="0"/>
          <w:marBottom w:val="0"/>
          <w:divBdr>
            <w:top w:val="none" w:sz="0" w:space="0" w:color="auto"/>
            <w:left w:val="none" w:sz="0" w:space="0" w:color="auto"/>
            <w:bottom w:val="none" w:sz="0" w:space="0" w:color="auto"/>
            <w:right w:val="none" w:sz="0" w:space="0" w:color="auto"/>
          </w:divBdr>
        </w:div>
        <w:div w:id="177696252">
          <w:marLeft w:val="640"/>
          <w:marRight w:val="0"/>
          <w:marTop w:val="0"/>
          <w:marBottom w:val="0"/>
          <w:divBdr>
            <w:top w:val="none" w:sz="0" w:space="0" w:color="auto"/>
            <w:left w:val="none" w:sz="0" w:space="0" w:color="auto"/>
            <w:bottom w:val="none" w:sz="0" w:space="0" w:color="auto"/>
            <w:right w:val="none" w:sz="0" w:space="0" w:color="auto"/>
          </w:divBdr>
        </w:div>
      </w:divsChild>
    </w:div>
    <w:div w:id="2138332525">
      <w:bodyDiv w:val="1"/>
      <w:marLeft w:val="0"/>
      <w:marRight w:val="0"/>
      <w:marTop w:val="0"/>
      <w:marBottom w:val="0"/>
      <w:divBdr>
        <w:top w:val="none" w:sz="0" w:space="0" w:color="auto"/>
        <w:left w:val="none" w:sz="0" w:space="0" w:color="auto"/>
        <w:bottom w:val="none" w:sz="0" w:space="0" w:color="auto"/>
        <w:right w:val="none" w:sz="0" w:space="0" w:color="auto"/>
      </w:divBdr>
      <w:divsChild>
        <w:div w:id="232665261">
          <w:marLeft w:val="640"/>
          <w:marRight w:val="0"/>
          <w:marTop w:val="0"/>
          <w:marBottom w:val="0"/>
          <w:divBdr>
            <w:top w:val="none" w:sz="0" w:space="0" w:color="auto"/>
            <w:left w:val="none" w:sz="0" w:space="0" w:color="auto"/>
            <w:bottom w:val="none" w:sz="0" w:space="0" w:color="auto"/>
            <w:right w:val="none" w:sz="0" w:space="0" w:color="auto"/>
          </w:divBdr>
        </w:div>
        <w:div w:id="1656496348">
          <w:marLeft w:val="640"/>
          <w:marRight w:val="0"/>
          <w:marTop w:val="0"/>
          <w:marBottom w:val="0"/>
          <w:divBdr>
            <w:top w:val="none" w:sz="0" w:space="0" w:color="auto"/>
            <w:left w:val="none" w:sz="0" w:space="0" w:color="auto"/>
            <w:bottom w:val="none" w:sz="0" w:space="0" w:color="auto"/>
            <w:right w:val="none" w:sz="0" w:space="0" w:color="auto"/>
          </w:divBdr>
        </w:div>
        <w:div w:id="902175814">
          <w:marLeft w:val="640"/>
          <w:marRight w:val="0"/>
          <w:marTop w:val="0"/>
          <w:marBottom w:val="0"/>
          <w:divBdr>
            <w:top w:val="none" w:sz="0" w:space="0" w:color="auto"/>
            <w:left w:val="none" w:sz="0" w:space="0" w:color="auto"/>
            <w:bottom w:val="none" w:sz="0" w:space="0" w:color="auto"/>
            <w:right w:val="none" w:sz="0" w:space="0" w:color="auto"/>
          </w:divBdr>
        </w:div>
        <w:div w:id="1011300441">
          <w:marLeft w:val="640"/>
          <w:marRight w:val="0"/>
          <w:marTop w:val="0"/>
          <w:marBottom w:val="0"/>
          <w:divBdr>
            <w:top w:val="none" w:sz="0" w:space="0" w:color="auto"/>
            <w:left w:val="none" w:sz="0" w:space="0" w:color="auto"/>
            <w:bottom w:val="none" w:sz="0" w:space="0" w:color="auto"/>
            <w:right w:val="none" w:sz="0" w:space="0" w:color="auto"/>
          </w:divBdr>
        </w:div>
        <w:div w:id="929195126">
          <w:marLeft w:val="640"/>
          <w:marRight w:val="0"/>
          <w:marTop w:val="0"/>
          <w:marBottom w:val="0"/>
          <w:divBdr>
            <w:top w:val="none" w:sz="0" w:space="0" w:color="auto"/>
            <w:left w:val="none" w:sz="0" w:space="0" w:color="auto"/>
            <w:bottom w:val="none" w:sz="0" w:space="0" w:color="auto"/>
            <w:right w:val="none" w:sz="0" w:space="0" w:color="auto"/>
          </w:divBdr>
        </w:div>
        <w:div w:id="976952821">
          <w:marLeft w:val="640"/>
          <w:marRight w:val="0"/>
          <w:marTop w:val="0"/>
          <w:marBottom w:val="0"/>
          <w:divBdr>
            <w:top w:val="none" w:sz="0" w:space="0" w:color="auto"/>
            <w:left w:val="none" w:sz="0" w:space="0" w:color="auto"/>
            <w:bottom w:val="none" w:sz="0" w:space="0" w:color="auto"/>
            <w:right w:val="none" w:sz="0" w:space="0" w:color="auto"/>
          </w:divBdr>
        </w:div>
        <w:div w:id="1095050369">
          <w:marLeft w:val="640"/>
          <w:marRight w:val="0"/>
          <w:marTop w:val="0"/>
          <w:marBottom w:val="0"/>
          <w:divBdr>
            <w:top w:val="none" w:sz="0" w:space="0" w:color="auto"/>
            <w:left w:val="none" w:sz="0" w:space="0" w:color="auto"/>
            <w:bottom w:val="none" w:sz="0" w:space="0" w:color="auto"/>
            <w:right w:val="none" w:sz="0" w:space="0" w:color="auto"/>
          </w:divBdr>
        </w:div>
        <w:div w:id="1936861323">
          <w:marLeft w:val="640"/>
          <w:marRight w:val="0"/>
          <w:marTop w:val="0"/>
          <w:marBottom w:val="0"/>
          <w:divBdr>
            <w:top w:val="none" w:sz="0" w:space="0" w:color="auto"/>
            <w:left w:val="none" w:sz="0" w:space="0" w:color="auto"/>
            <w:bottom w:val="none" w:sz="0" w:space="0" w:color="auto"/>
            <w:right w:val="none" w:sz="0" w:space="0" w:color="auto"/>
          </w:divBdr>
        </w:div>
        <w:div w:id="1732773744">
          <w:marLeft w:val="640"/>
          <w:marRight w:val="0"/>
          <w:marTop w:val="0"/>
          <w:marBottom w:val="0"/>
          <w:divBdr>
            <w:top w:val="none" w:sz="0" w:space="0" w:color="auto"/>
            <w:left w:val="none" w:sz="0" w:space="0" w:color="auto"/>
            <w:bottom w:val="none" w:sz="0" w:space="0" w:color="auto"/>
            <w:right w:val="none" w:sz="0" w:space="0" w:color="auto"/>
          </w:divBdr>
        </w:div>
        <w:div w:id="1325352722">
          <w:marLeft w:val="640"/>
          <w:marRight w:val="0"/>
          <w:marTop w:val="0"/>
          <w:marBottom w:val="0"/>
          <w:divBdr>
            <w:top w:val="none" w:sz="0" w:space="0" w:color="auto"/>
            <w:left w:val="none" w:sz="0" w:space="0" w:color="auto"/>
            <w:bottom w:val="none" w:sz="0" w:space="0" w:color="auto"/>
            <w:right w:val="none" w:sz="0" w:space="0" w:color="auto"/>
          </w:divBdr>
        </w:div>
        <w:div w:id="662779042">
          <w:marLeft w:val="640"/>
          <w:marRight w:val="0"/>
          <w:marTop w:val="0"/>
          <w:marBottom w:val="0"/>
          <w:divBdr>
            <w:top w:val="none" w:sz="0" w:space="0" w:color="auto"/>
            <w:left w:val="none" w:sz="0" w:space="0" w:color="auto"/>
            <w:bottom w:val="none" w:sz="0" w:space="0" w:color="auto"/>
            <w:right w:val="none" w:sz="0" w:space="0" w:color="auto"/>
          </w:divBdr>
        </w:div>
        <w:div w:id="1240745933">
          <w:marLeft w:val="640"/>
          <w:marRight w:val="0"/>
          <w:marTop w:val="0"/>
          <w:marBottom w:val="0"/>
          <w:divBdr>
            <w:top w:val="none" w:sz="0" w:space="0" w:color="auto"/>
            <w:left w:val="none" w:sz="0" w:space="0" w:color="auto"/>
            <w:bottom w:val="none" w:sz="0" w:space="0" w:color="auto"/>
            <w:right w:val="none" w:sz="0" w:space="0" w:color="auto"/>
          </w:divBdr>
        </w:div>
        <w:div w:id="490216911">
          <w:marLeft w:val="640"/>
          <w:marRight w:val="0"/>
          <w:marTop w:val="0"/>
          <w:marBottom w:val="0"/>
          <w:divBdr>
            <w:top w:val="none" w:sz="0" w:space="0" w:color="auto"/>
            <w:left w:val="none" w:sz="0" w:space="0" w:color="auto"/>
            <w:bottom w:val="none" w:sz="0" w:space="0" w:color="auto"/>
            <w:right w:val="none" w:sz="0" w:space="0" w:color="auto"/>
          </w:divBdr>
        </w:div>
        <w:div w:id="776874941">
          <w:marLeft w:val="640"/>
          <w:marRight w:val="0"/>
          <w:marTop w:val="0"/>
          <w:marBottom w:val="0"/>
          <w:divBdr>
            <w:top w:val="none" w:sz="0" w:space="0" w:color="auto"/>
            <w:left w:val="none" w:sz="0" w:space="0" w:color="auto"/>
            <w:bottom w:val="none" w:sz="0" w:space="0" w:color="auto"/>
            <w:right w:val="none" w:sz="0" w:space="0" w:color="auto"/>
          </w:divBdr>
        </w:div>
        <w:div w:id="225802216">
          <w:marLeft w:val="640"/>
          <w:marRight w:val="0"/>
          <w:marTop w:val="0"/>
          <w:marBottom w:val="0"/>
          <w:divBdr>
            <w:top w:val="none" w:sz="0" w:space="0" w:color="auto"/>
            <w:left w:val="none" w:sz="0" w:space="0" w:color="auto"/>
            <w:bottom w:val="none" w:sz="0" w:space="0" w:color="auto"/>
            <w:right w:val="none" w:sz="0" w:space="0" w:color="auto"/>
          </w:divBdr>
        </w:div>
        <w:div w:id="581528743">
          <w:marLeft w:val="640"/>
          <w:marRight w:val="0"/>
          <w:marTop w:val="0"/>
          <w:marBottom w:val="0"/>
          <w:divBdr>
            <w:top w:val="none" w:sz="0" w:space="0" w:color="auto"/>
            <w:left w:val="none" w:sz="0" w:space="0" w:color="auto"/>
            <w:bottom w:val="none" w:sz="0" w:space="0" w:color="auto"/>
            <w:right w:val="none" w:sz="0" w:space="0" w:color="auto"/>
          </w:divBdr>
        </w:div>
        <w:div w:id="1837530746">
          <w:marLeft w:val="640"/>
          <w:marRight w:val="0"/>
          <w:marTop w:val="0"/>
          <w:marBottom w:val="0"/>
          <w:divBdr>
            <w:top w:val="none" w:sz="0" w:space="0" w:color="auto"/>
            <w:left w:val="none" w:sz="0" w:space="0" w:color="auto"/>
            <w:bottom w:val="none" w:sz="0" w:space="0" w:color="auto"/>
            <w:right w:val="none" w:sz="0" w:space="0" w:color="auto"/>
          </w:divBdr>
        </w:div>
        <w:div w:id="818111232">
          <w:marLeft w:val="640"/>
          <w:marRight w:val="0"/>
          <w:marTop w:val="0"/>
          <w:marBottom w:val="0"/>
          <w:divBdr>
            <w:top w:val="none" w:sz="0" w:space="0" w:color="auto"/>
            <w:left w:val="none" w:sz="0" w:space="0" w:color="auto"/>
            <w:bottom w:val="none" w:sz="0" w:space="0" w:color="auto"/>
            <w:right w:val="none" w:sz="0" w:space="0" w:color="auto"/>
          </w:divBdr>
        </w:div>
        <w:div w:id="708459544">
          <w:marLeft w:val="640"/>
          <w:marRight w:val="0"/>
          <w:marTop w:val="0"/>
          <w:marBottom w:val="0"/>
          <w:divBdr>
            <w:top w:val="none" w:sz="0" w:space="0" w:color="auto"/>
            <w:left w:val="none" w:sz="0" w:space="0" w:color="auto"/>
            <w:bottom w:val="none" w:sz="0" w:space="0" w:color="auto"/>
            <w:right w:val="none" w:sz="0" w:space="0" w:color="auto"/>
          </w:divBdr>
        </w:div>
        <w:div w:id="1811825764">
          <w:marLeft w:val="640"/>
          <w:marRight w:val="0"/>
          <w:marTop w:val="0"/>
          <w:marBottom w:val="0"/>
          <w:divBdr>
            <w:top w:val="none" w:sz="0" w:space="0" w:color="auto"/>
            <w:left w:val="none" w:sz="0" w:space="0" w:color="auto"/>
            <w:bottom w:val="none" w:sz="0" w:space="0" w:color="auto"/>
            <w:right w:val="none" w:sz="0" w:space="0" w:color="auto"/>
          </w:divBdr>
        </w:div>
        <w:div w:id="1000549634">
          <w:marLeft w:val="640"/>
          <w:marRight w:val="0"/>
          <w:marTop w:val="0"/>
          <w:marBottom w:val="0"/>
          <w:divBdr>
            <w:top w:val="none" w:sz="0" w:space="0" w:color="auto"/>
            <w:left w:val="none" w:sz="0" w:space="0" w:color="auto"/>
            <w:bottom w:val="none" w:sz="0" w:space="0" w:color="auto"/>
            <w:right w:val="none" w:sz="0" w:space="0" w:color="auto"/>
          </w:divBdr>
        </w:div>
        <w:div w:id="736779178">
          <w:marLeft w:val="640"/>
          <w:marRight w:val="0"/>
          <w:marTop w:val="0"/>
          <w:marBottom w:val="0"/>
          <w:divBdr>
            <w:top w:val="none" w:sz="0" w:space="0" w:color="auto"/>
            <w:left w:val="none" w:sz="0" w:space="0" w:color="auto"/>
            <w:bottom w:val="none" w:sz="0" w:space="0" w:color="auto"/>
            <w:right w:val="none" w:sz="0" w:space="0" w:color="auto"/>
          </w:divBdr>
        </w:div>
        <w:div w:id="1023363518">
          <w:marLeft w:val="640"/>
          <w:marRight w:val="0"/>
          <w:marTop w:val="0"/>
          <w:marBottom w:val="0"/>
          <w:divBdr>
            <w:top w:val="none" w:sz="0" w:space="0" w:color="auto"/>
            <w:left w:val="none" w:sz="0" w:space="0" w:color="auto"/>
            <w:bottom w:val="none" w:sz="0" w:space="0" w:color="auto"/>
            <w:right w:val="none" w:sz="0" w:space="0" w:color="auto"/>
          </w:divBdr>
        </w:div>
        <w:div w:id="686444756">
          <w:marLeft w:val="640"/>
          <w:marRight w:val="0"/>
          <w:marTop w:val="0"/>
          <w:marBottom w:val="0"/>
          <w:divBdr>
            <w:top w:val="none" w:sz="0" w:space="0" w:color="auto"/>
            <w:left w:val="none" w:sz="0" w:space="0" w:color="auto"/>
            <w:bottom w:val="none" w:sz="0" w:space="0" w:color="auto"/>
            <w:right w:val="none" w:sz="0" w:space="0" w:color="auto"/>
          </w:divBdr>
        </w:div>
        <w:div w:id="1981424138">
          <w:marLeft w:val="640"/>
          <w:marRight w:val="0"/>
          <w:marTop w:val="0"/>
          <w:marBottom w:val="0"/>
          <w:divBdr>
            <w:top w:val="none" w:sz="0" w:space="0" w:color="auto"/>
            <w:left w:val="none" w:sz="0" w:space="0" w:color="auto"/>
            <w:bottom w:val="none" w:sz="0" w:space="0" w:color="auto"/>
            <w:right w:val="none" w:sz="0" w:space="0" w:color="auto"/>
          </w:divBdr>
        </w:div>
        <w:div w:id="1578712151">
          <w:marLeft w:val="640"/>
          <w:marRight w:val="0"/>
          <w:marTop w:val="0"/>
          <w:marBottom w:val="0"/>
          <w:divBdr>
            <w:top w:val="none" w:sz="0" w:space="0" w:color="auto"/>
            <w:left w:val="none" w:sz="0" w:space="0" w:color="auto"/>
            <w:bottom w:val="none" w:sz="0" w:space="0" w:color="auto"/>
            <w:right w:val="none" w:sz="0" w:space="0" w:color="auto"/>
          </w:divBdr>
        </w:div>
        <w:div w:id="1638412563">
          <w:marLeft w:val="640"/>
          <w:marRight w:val="0"/>
          <w:marTop w:val="0"/>
          <w:marBottom w:val="0"/>
          <w:divBdr>
            <w:top w:val="none" w:sz="0" w:space="0" w:color="auto"/>
            <w:left w:val="none" w:sz="0" w:space="0" w:color="auto"/>
            <w:bottom w:val="none" w:sz="0" w:space="0" w:color="auto"/>
            <w:right w:val="none" w:sz="0" w:space="0" w:color="auto"/>
          </w:divBdr>
        </w:div>
        <w:div w:id="1221987669">
          <w:marLeft w:val="640"/>
          <w:marRight w:val="0"/>
          <w:marTop w:val="0"/>
          <w:marBottom w:val="0"/>
          <w:divBdr>
            <w:top w:val="none" w:sz="0" w:space="0" w:color="auto"/>
            <w:left w:val="none" w:sz="0" w:space="0" w:color="auto"/>
            <w:bottom w:val="none" w:sz="0" w:space="0" w:color="auto"/>
            <w:right w:val="none" w:sz="0" w:space="0" w:color="auto"/>
          </w:divBdr>
        </w:div>
        <w:div w:id="2116514757">
          <w:marLeft w:val="640"/>
          <w:marRight w:val="0"/>
          <w:marTop w:val="0"/>
          <w:marBottom w:val="0"/>
          <w:divBdr>
            <w:top w:val="none" w:sz="0" w:space="0" w:color="auto"/>
            <w:left w:val="none" w:sz="0" w:space="0" w:color="auto"/>
            <w:bottom w:val="none" w:sz="0" w:space="0" w:color="auto"/>
            <w:right w:val="none" w:sz="0" w:space="0" w:color="auto"/>
          </w:divBdr>
        </w:div>
        <w:div w:id="1795056314">
          <w:marLeft w:val="640"/>
          <w:marRight w:val="0"/>
          <w:marTop w:val="0"/>
          <w:marBottom w:val="0"/>
          <w:divBdr>
            <w:top w:val="none" w:sz="0" w:space="0" w:color="auto"/>
            <w:left w:val="none" w:sz="0" w:space="0" w:color="auto"/>
            <w:bottom w:val="none" w:sz="0" w:space="0" w:color="auto"/>
            <w:right w:val="none" w:sz="0" w:space="0" w:color="auto"/>
          </w:divBdr>
        </w:div>
        <w:div w:id="314116375">
          <w:marLeft w:val="640"/>
          <w:marRight w:val="0"/>
          <w:marTop w:val="0"/>
          <w:marBottom w:val="0"/>
          <w:divBdr>
            <w:top w:val="none" w:sz="0" w:space="0" w:color="auto"/>
            <w:left w:val="none" w:sz="0" w:space="0" w:color="auto"/>
            <w:bottom w:val="none" w:sz="0" w:space="0" w:color="auto"/>
            <w:right w:val="none" w:sz="0" w:space="0" w:color="auto"/>
          </w:divBdr>
        </w:div>
        <w:div w:id="1073350948">
          <w:marLeft w:val="640"/>
          <w:marRight w:val="0"/>
          <w:marTop w:val="0"/>
          <w:marBottom w:val="0"/>
          <w:divBdr>
            <w:top w:val="none" w:sz="0" w:space="0" w:color="auto"/>
            <w:left w:val="none" w:sz="0" w:space="0" w:color="auto"/>
            <w:bottom w:val="none" w:sz="0" w:space="0" w:color="auto"/>
            <w:right w:val="none" w:sz="0" w:space="0" w:color="auto"/>
          </w:divBdr>
        </w:div>
        <w:div w:id="964627169">
          <w:marLeft w:val="640"/>
          <w:marRight w:val="0"/>
          <w:marTop w:val="0"/>
          <w:marBottom w:val="0"/>
          <w:divBdr>
            <w:top w:val="none" w:sz="0" w:space="0" w:color="auto"/>
            <w:left w:val="none" w:sz="0" w:space="0" w:color="auto"/>
            <w:bottom w:val="none" w:sz="0" w:space="0" w:color="auto"/>
            <w:right w:val="none" w:sz="0" w:space="0" w:color="auto"/>
          </w:divBdr>
        </w:div>
        <w:div w:id="1860393244">
          <w:marLeft w:val="640"/>
          <w:marRight w:val="0"/>
          <w:marTop w:val="0"/>
          <w:marBottom w:val="0"/>
          <w:divBdr>
            <w:top w:val="none" w:sz="0" w:space="0" w:color="auto"/>
            <w:left w:val="none" w:sz="0" w:space="0" w:color="auto"/>
            <w:bottom w:val="none" w:sz="0" w:space="0" w:color="auto"/>
            <w:right w:val="none" w:sz="0" w:space="0" w:color="auto"/>
          </w:divBdr>
        </w:div>
        <w:div w:id="445924052">
          <w:marLeft w:val="640"/>
          <w:marRight w:val="0"/>
          <w:marTop w:val="0"/>
          <w:marBottom w:val="0"/>
          <w:divBdr>
            <w:top w:val="none" w:sz="0" w:space="0" w:color="auto"/>
            <w:left w:val="none" w:sz="0" w:space="0" w:color="auto"/>
            <w:bottom w:val="none" w:sz="0" w:space="0" w:color="auto"/>
            <w:right w:val="none" w:sz="0" w:space="0" w:color="auto"/>
          </w:divBdr>
        </w:div>
        <w:div w:id="1527253541">
          <w:marLeft w:val="640"/>
          <w:marRight w:val="0"/>
          <w:marTop w:val="0"/>
          <w:marBottom w:val="0"/>
          <w:divBdr>
            <w:top w:val="none" w:sz="0" w:space="0" w:color="auto"/>
            <w:left w:val="none" w:sz="0" w:space="0" w:color="auto"/>
            <w:bottom w:val="none" w:sz="0" w:space="0" w:color="auto"/>
            <w:right w:val="none" w:sz="0" w:space="0" w:color="auto"/>
          </w:divBdr>
        </w:div>
        <w:div w:id="1222012430">
          <w:marLeft w:val="640"/>
          <w:marRight w:val="0"/>
          <w:marTop w:val="0"/>
          <w:marBottom w:val="0"/>
          <w:divBdr>
            <w:top w:val="none" w:sz="0" w:space="0" w:color="auto"/>
            <w:left w:val="none" w:sz="0" w:space="0" w:color="auto"/>
            <w:bottom w:val="none" w:sz="0" w:space="0" w:color="auto"/>
            <w:right w:val="none" w:sz="0" w:space="0" w:color="auto"/>
          </w:divBdr>
        </w:div>
        <w:div w:id="764033067">
          <w:marLeft w:val="640"/>
          <w:marRight w:val="0"/>
          <w:marTop w:val="0"/>
          <w:marBottom w:val="0"/>
          <w:divBdr>
            <w:top w:val="none" w:sz="0" w:space="0" w:color="auto"/>
            <w:left w:val="none" w:sz="0" w:space="0" w:color="auto"/>
            <w:bottom w:val="none" w:sz="0" w:space="0" w:color="auto"/>
            <w:right w:val="none" w:sz="0" w:space="0" w:color="auto"/>
          </w:divBdr>
        </w:div>
        <w:div w:id="1387876077">
          <w:marLeft w:val="640"/>
          <w:marRight w:val="0"/>
          <w:marTop w:val="0"/>
          <w:marBottom w:val="0"/>
          <w:divBdr>
            <w:top w:val="none" w:sz="0" w:space="0" w:color="auto"/>
            <w:left w:val="none" w:sz="0" w:space="0" w:color="auto"/>
            <w:bottom w:val="none" w:sz="0" w:space="0" w:color="auto"/>
            <w:right w:val="none" w:sz="0" w:space="0" w:color="auto"/>
          </w:divBdr>
        </w:div>
        <w:div w:id="1802382012">
          <w:marLeft w:val="640"/>
          <w:marRight w:val="0"/>
          <w:marTop w:val="0"/>
          <w:marBottom w:val="0"/>
          <w:divBdr>
            <w:top w:val="none" w:sz="0" w:space="0" w:color="auto"/>
            <w:left w:val="none" w:sz="0" w:space="0" w:color="auto"/>
            <w:bottom w:val="none" w:sz="0" w:space="0" w:color="auto"/>
            <w:right w:val="none" w:sz="0" w:space="0" w:color="auto"/>
          </w:divBdr>
        </w:div>
        <w:div w:id="2073966977">
          <w:marLeft w:val="640"/>
          <w:marRight w:val="0"/>
          <w:marTop w:val="0"/>
          <w:marBottom w:val="0"/>
          <w:divBdr>
            <w:top w:val="none" w:sz="0" w:space="0" w:color="auto"/>
            <w:left w:val="none" w:sz="0" w:space="0" w:color="auto"/>
            <w:bottom w:val="none" w:sz="0" w:space="0" w:color="auto"/>
            <w:right w:val="none" w:sz="0" w:space="0" w:color="auto"/>
          </w:divBdr>
        </w:div>
        <w:div w:id="789516791">
          <w:marLeft w:val="640"/>
          <w:marRight w:val="0"/>
          <w:marTop w:val="0"/>
          <w:marBottom w:val="0"/>
          <w:divBdr>
            <w:top w:val="none" w:sz="0" w:space="0" w:color="auto"/>
            <w:left w:val="none" w:sz="0" w:space="0" w:color="auto"/>
            <w:bottom w:val="none" w:sz="0" w:space="0" w:color="auto"/>
            <w:right w:val="none" w:sz="0" w:space="0" w:color="auto"/>
          </w:divBdr>
        </w:div>
        <w:div w:id="1311523121">
          <w:marLeft w:val="640"/>
          <w:marRight w:val="0"/>
          <w:marTop w:val="0"/>
          <w:marBottom w:val="0"/>
          <w:divBdr>
            <w:top w:val="none" w:sz="0" w:space="0" w:color="auto"/>
            <w:left w:val="none" w:sz="0" w:space="0" w:color="auto"/>
            <w:bottom w:val="none" w:sz="0" w:space="0" w:color="auto"/>
            <w:right w:val="none" w:sz="0" w:space="0" w:color="auto"/>
          </w:divBdr>
        </w:div>
        <w:div w:id="283463849">
          <w:marLeft w:val="640"/>
          <w:marRight w:val="0"/>
          <w:marTop w:val="0"/>
          <w:marBottom w:val="0"/>
          <w:divBdr>
            <w:top w:val="none" w:sz="0" w:space="0" w:color="auto"/>
            <w:left w:val="none" w:sz="0" w:space="0" w:color="auto"/>
            <w:bottom w:val="none" w:sz="0" w:space="0" w:color="auto"/>
            <w:right w:val="none" w:sz="0" w:space="0" w:color="auto"/>
          </w:divBdr>
        </w:div>
        <w:div w:id="2027056399">
          <w:marLeft w:val="640"/>
          <w:marRight w:val="0"/>
          <w:marTop w:val="0"/>
          <w:marBottom w:val="0"/>
          <w:divBdr>
            <w:top w:val="none" w:sz="0" w:space="0" w:color="auto"/>
            <w:left w:val="none" w:sz="0" w:space="0" w:color="auto"/>
            <w:bottom w:val="none" w:sz="0" w:space="0" w:color="auto"/>
            <w:right w:val="none" w:sz="0" w:space="0" w:color="auto"/>
          </w:divBdr>
        </w:div>
        <w:div w:id="330448342">
          <w:marLeft w:val="640"/>
          <w:marRight w:val="0"/>
          <w:marTop w:val="0"/>
          <w:marBottom w:val="0"/>
          <w:divBdr>
            <w:top w:val="none" w:sz="0" w:space="0" w:color="auto"/>
            <w:left w:val="none" w:sz="0" w:space="0" w:color="auto"/>
            <w:bottom w:val="none" w:sz="0" w:space="0" w:color="auto"/>
            <w:right w:val="none" w:sz="0" w:space="0" w:color="auto"/>
          </w:divBdr>
        </w:div>
        <w:div w:id="1297443446">
          <w:marLeft w:val="640"/>
          <w:marRight w:val="0"/>
          <w:marTop w:val="0"/>
          <w:marBottom w:val="0"/>
          <w:divBdr>
            <w:top w:val="none" w:sz="0" w:space="0" w:color="auto"/>
            <w:left w:val="none" w:sz="0" w:space="0" w:color="auto"/>
            <w:bottom w:val="none" w:sz="0" w:space="0" w:color="auto"/>
            <w:right w:val="none" w:sz="0" w:space="0" w:color="auto"/>
          </w:divBdr>
        </w:div>
        <w:div w:id="1656567532">
          <w:marLeft w:val="640"/>
          <w:marRight w:val="0"/>
          <w:marTop w:val="0"/>
          <w:marBottom w:val="0"/>
          <w:divBdr>
            <w:top w:val="none" w:sz="0" w:space="0" w:color="auto"/>
            <w:left w:val="none" w:sz="0" w:space="0" w:color="auto"/>
            <w:bottom w:val="none" w:sz="0" w:space="0" w:color="auto"/>
            <w:right w:val="none" w:sz="0" w:space="0" w:color="auto"/>
          </w:divBdr>
        </w:div>
        <w:div w:id="124351105">
          <w:marLeft w:val="640"/>
          <w:marRight w:val="0"/>
          <w:marTop w:val="0"/>
          <w:marBottom w:val="0"/>
          <w:divBdr>
            <w:top w:val="none" w:sz="0" w:space="0" w:color="auto"/>
            <w:left w:val="none" w:sz="0" w:space="0" w:color="auto"/>
            <w:bottom w:val="none" w:sz="0" w:space="0" w:color="auto"/>
            <w:right w:val="none" w:sz="0" w:space="0" w:color="auto"/>
          </w:divBdr>
        </w:div>
        <w:div w:id="1844196747">
          <w:marLeft w:val="640"/>
          <w:marRight w:val="0"/>
          <w:marTop w:val="0"/>
          <w:marBottom w:val="0"/>
          <w:divBdr>
            <w:top w:val="none" w:sz="0" w:space="0" w:color="auto"/>
            <w:left w:val="none" w:sz="0" w:space="0" w:color="auto"/>
            <w:bottom w:val="none" w:sz="0" w:space="0" w:color="auto"/>
            <w:right w:val="none" w:sz="0" w:space="0" w:color="auto"/>
          </w:divBdr>
        </w:div>
        <w:div w:id="1027489716">
          <w:marLeft w:val="640"/>
          <w:marRight w:val="0"/>
          <w:marTop w:val="0"/>
          <w:marBottom w:val="0"/>
          <w:divBdr>
            <w:top w:val="none" w:sz="0" w:space="0" w:color="auto"/>
            <w:left w:val="none" w:sz="0" w:space="0" w:color="auto"/>
            <w:bottom w:val="none" w:sz="0" w:space="0" w:color="auto"/>
            <w:right w:val="none" w:sz="0" w:space="0" w:color="auto"/>
          </w:divBdr>
        </w:div>
        <w:div w:id="125239796">
          <w:marLeft w:val="640"/>
          <w:marRight w:val="0"/>
          <w:marTop w:val="0"/>
          <w:marBottom w:val="0"/>
          <w:divBdr>
            <w:top w:val="none" w:sz="0" w:space="0" w:color="auto"/>
            <w:left w:val="none" w:sz="0" w:space="0" w:color="auto"/>
            <w:bottom w:val="none" w:sz="0" w:space="0" w:color="auto"/>
            <w:right w:val="none" w:sz="0" w:space="0" w:color="auto"/>
          </w:divBdr>
        </w:div>
        <w:div w:id="1990744043">
          <w:marLeft w:val="640"/>
          <w:marRight w:val="0"/>
          <w:marTop w:val="0"/>
          <w:marBottom w:val="0"/>
          <w:divBdr>
            <w:top w:val="none" w:sz="0" w:space="0" w:color="auto"/>
            <w:left w:val="none" w:sz="0" w:space="0" w:color="auto"/>
            <w:bottom w:val="none" w:sz="0" w:space="0" w:color="auto"/>
            <w:right w:val="none" w:sz="0" w:space="0" w:color="auto"/>
          </w:divBdr>
        </w:div>
        <w:div w:id="2023048114">
          <w:marLeft w:val="640"/>
          <w:marRight w:val="0"/>
          <w:marTop w:val="0"/>
          <w:marBottom w:val="0"/>
          <w:divBdr>
            <w:top w:val="none" w:sz="0" w:space="0" w:color="auto"/>
            <w:left w:val="none" w:sz="0" w:space="0" w:color="auto"/>
            <w:bottom w:val="none" w:sz="0" w:space="0" w:color="auto"/>
            <w:right w:val="none" w:sz="0" w:space="0" w:color="auto"/>
          </w:divBdr>
        </w:div>
        <w:div w:id="497036849">
          <w:marLeft w:val="640"/>
          <w:marRight w:val="0"/>
          <w:marTop w:val="0"/>
          <w:marBottom w:val="0"/>
          <w:divBdr>
            <w:top w:val="none" w:sz="0" w:space="0" w:color="auto"/>
            <w:left w:val="none" w:sz="0" w:space="0" w:color="auto"/>
            <w:bottom w:val="none" w:sz="0" w:space="0" w:color="auto"/>
            <w:right w:val="none" w:sz="0" w:space="0" w:color="auto"/>
          </w:divBdr>
        </w:div>
        <w:div w:id="328216051">
          <w:marLeft w:val="640"/>
          <w:marRight w:val="0"/>
          <w:marTop w:val="0"/>
          <w:marBottom w:val="0"/>
          <w:divBdr>
            <w:top w:val="none" w:sz="0" w:space="0" w:color="auto"/>
            <w:left w:val="none" w:sz="0" w:space="0" w:color="auto"/>
            <w:bottom w:val="none" w:sz="0" w:space="0" w:color="auto"/>
            <w:right w:val="none" w:sz="0" w:space="0" w:color="auto"/>
          </w:divBdr>
        </w:div>
        <w:div w:id="1567185039">
          <w:marLeft w:val="640"/>
          <w:marRight w:val="0"/>
          <w:marTop w:val="0"/>
          <w:marBottom w:val="0"/>
          <w:divBdr>
            <w:top w:val="none" w:sz="0" w:space="0" w:color="auto"/>
            <w:left w:val="none" w:sz="0" w:space="0" w:color="auto"/>
            <w:bottom w:val="none" w:sz="0" w:space="0" w:color="auto"/>
            <w:right w:val="none" w:sz="0" w:space="0" w:color="auto"/>
          </w:divBdr>
        </w:div>
        <w:div w:id="136387731">
          <w:marLeft w:val="640"/>
          <w:marRight w:val="0"/>
          <w:marTop w:val="0"/>
          <w:marBottom w:val="0"/>
          <w:divBdr>
            <w:top w:val="none" w:sz="0" w:space="0" w:color="auto"/>
            <w:left w:val="none" w:sz="0" w:space="0" w:color="auto"/>
            <w:bottom w:val="none" w:sz="0" w:space="0" w:color="auto"/>
            <w:right w:val="none" w:sz="0" w:space="0" w:color="auto"/>
          </w:divBdr>
        </w:div>
        <w:div w:id="1407997733">
          <w:marLeft w:val="640"/>
          <w:marRight w:val="0"/>
          <w:marTop w:val="0"/>
          <w:marBottom w:val="0"/>
          <w:divBdr>
            <w:top w:val="none" w:sz="0" w:space="0" w:color="auto"/>
            <w:left w:val="none" w:sz="0" w:space="0" w:color="auto"/>
            <w:bottom w:val="none" w:sz="0" w:space="0" w:color="auto"/>
            <w:right w:val="none" w:sz="0" w:space="0" w:color="auto"/>
          </w:divBdr>
        </w:div>
        <w:div w:id="924189845">
          <w:marLeft w:val="640"/>
          <w:marRight w:val="0"/>
          <w:marTop w:val="0"/>
          <w:marBottom w:val="0"/>
          <w:divBdr>
            <w:top w:val="none" w:sz="0" w:space="0" w:color="auto"/>
            <w:left w:val="none" w:sz="0" w:space="0" w:color="auto"/>
            <w:bottom w:val="none" w:sz="0" w:space="0" w:color="auto"/>
            <w:right w:val="none" w:sz="0" w:space="0" w:color="auto"/>
          </w:divBdr>
        </w:div>
        <w:div w:id="1574119482">
          <w:marLeft w:val="640"/>
          <w:marRight w:val="0"/>
          <w:marTop w:val="0"/>
          <w:marBottom w:val="0"/>
          <w:divBdr>
            <w:top w:val="none" w:sz="0" w:space="0" w:color="auto"/>
            <w:left w:val="none" w:sz="0" w:space="0" w:color="auto"/>
            <w:bottom w:val="none" w:sz="0" w:space="0" w:color="auto"/>
            <w:right w:val="none" w:sz="0" w:space="0" w:color="auto"/>
          </w:divBdr>
        </w:div>
        <w:div w:id="1259561544">
          <w:marLeft w:val="640"/>
          <w:marRight w:val="0"/>
          <w:marTop w:val="0"/>
          <w:marBottom w:val="0"/>
          <w:divBdr>
            <w:top w:val="none" w:sz="0" w:space="0" w:color="auto"/>
            <w:left w:val="none" w:sz="0" w:space="0" w:color="auto"/>
            <w:bottom w:val="none" w:sz="0" w:space="0" w:color="auto"/>
            <w:right w:val="none" w:sz="0" w:space="0" w:color="auto"/>
          </w:divBdr>
        </w:div>
        <w:div w:id="75976069">
          <w:marLeft w:val="640"/>
          <w:marRight w:val="0"/>
          <w:marTop w:val="0"/>
          <w:marBottom w:val="0"/>
          <w:divBdr>
            <w:top w:val="none" w:sz="0" w:space="0" w:color="auto"/>
            <w:left w:val="none" w:sz="0" w:space="0" w:color="auto"/>
            <w:bottom w:val="none" w:sz="0" w:space="0" w:color="auto"/>
            <w:right w:val="none" w:sz="0" w:space="0" w:color="auto"/>
          </w:divBdr>
        </w:div>
        <w:div w:id="1963919150">
          <w:marLeft w:val="640"/>
          <w:marRight w:val="0"/>
          <w:marTop w:val="0"/>
          <w:marBottom w:val="0"/>
          <w:divBdr>
            <w:top w:val="none" w:sz="0" w:space="0" w:color="auto"/>
            <w:left w:val="none" w:sz="0" w:space="0" w:color="auto"/>
            <w:bottom w:val="none" w:sz="0" w:space="0" w:color="auto"/>
            <w:right w:val="none" w:sz="0" w:space="0" w:color="auto"/>
          </w:divBdr>
        </w:div>
        <w:div w:id="92895570">
          <w:marLeft w:val="640"/>
          <w:marRight w:val="0"/>
          <w:marTop w:val="0"/>
          <w:marBottom w:val="0"/>
          <w:divBdr>
            <w:top w:val="none" w:sz="0" w:space="0" w:color="auto"/>
            <w:left w:val="none" w:sz="0" w:space="0" w:color="auto"/>
            <w:bottom w:val="none" w:sz="0" w:space="0" w:color="auto"/>
            <w:right w:val="none" w:sz="0" w:space="0" w:color="auto"/>
          </w:divBdr>
        </w:div>
        <w:div w:id="1666277390">
          <w:marLeft w:val="640"/>
          <w:marRight w:val="0"/>
          <w:marTop w:val="0"/>
          <w:marBottom w:val="0"/>
          <w:divBdr>
            <w:top w:val="none" w:sz="0" w:space="0" w:color="auto"/>
            <w:left w:val="none" w:sz="0" w:space="0" w:color="auto"/>
            <w:bottom w:val="none" w:sz="0" w:space="0" w:color="auto"/>
            <w:right w:val="none" w:sz="0" w:space="0" w:color="auto"/>
          </w:divBdr>
        </w:div>
        <w:div w:id="777258910">
          <w:marLeft w:val="640"/>
          <w:marRight w:val="0"/>
          <w:marTop w:val="0"/>
          <w:marBottom w:val="0"/>
          <w:divBdr>
            <w:top w:val="none" w:sz="0" w:space="0" w:color="auto"/>
            <w:left w:val="none" w:sz="0" w:space="0" w:color="auto"/>
            <w:bottom w:val="none" w:sz="0" w:space="0" w:color="auto"/>
            <w:right w:val="none" w:sz="0" w:space="0" w:color="auto"/>
          </w:divBdr>
        </w:div>
        <w:div w:id="1237395769">
          <w:marLeft w:val="640"/>
          <w:marRight w:val="0"/>
          <w:marTop w:val="0"/>
          <w:marBottom w:val="0"/>
          <w:divBdr>
            <w:top w:val="none" w:sz="0" w:space="0" w:color="auto"/>
            <w:left w:val="none" w:sz="0" w:space="0" w:color="auto"/>
            <w:bottom w:val="none" w:sz="0" w:space="0" w:color="auto"/>
            <w:right w:val="none" w:sz="0" w:space="0" w:color="auto"/>
          </w:divBdr>
        </w:div>
        <w:div w:id="1910188962">
          <w:marLeft w:val="640"/>
          <w:marRight w:val="0"/>
          <w:marTop w:val="0"/>
          <w:marBottom w:val="0"/>
          <w:divBdr>
            <w:top w:val="none" w:sz="0" w:space="0" w:color="auto"/>
            <w:left w:val="none" w:sz="0" w:space="0" w:color="auto"/>
            <w:bottom w:val="none" w:sz="0" w:space="0" w:color="auto"/>
            <w:right w:val="none" w:sz="0" w:space="0" w:color="auto"/>
          </w:divBdr>
        </w:div>
        <w:div w:id="1813404365">
          <w:marLeft w:val="640"/>
          <w:marRight w:val="0"/>
          <w:marTop w:val="0"/>
          <w:marBottom w:val="0"/>
          <w:divBdr>
            <w:top w:val="none" w:sz="0" w:space="0" w:color="auto"/>
            <w:left w:val="none" w:sz="0" w:space="0" w:color="auto"/>
            <w:bottom w:val="none" w:sz="0" w:space="0" w:color="auto"/>
            <w:right w:val="none" w:sz="0" w:space="0" w:color="auto"/>
          </w:divBdr>
        </w:div>
        <w:div w:id="371468701">
          <w:marLeft w:val="640"/>
          <w:marRight w:val="0"/>
          <w:marTop w:val="0"/>
          <w:marBottom w:val="0"/>
          <w:divBdr>
            <w:top w:val="none" w:sz="0" w:space="0" w:color="auto"/>
            <w:left w:val="none" w:sz="0" w:space="0" w:color="auto"/>
            <w:bottom w:val="none" w:sz="0" w:space="0" w:color="auto"/>
            <w:right w:val="none" w:sz="0" w:space="0" w:color="auto"/>
          </w:divBdr>
        </w:div>
        <w:div w:id="294145883">
          <w:marLeft w:val="640"/>
          <w:marRight w:val="0"/>
          <w:marTop w:val="0"/>
          <w:marBottom w:val="0"/>
          <w:divBdr>
            <w:top w:val="none" w:sz="0" w:space="0" w:color="auto"/>
            <w:left w:val="none" w:sz="0" w:space="0" w:color="auto"/>
            <w:bottom w:val="none" w:sz="0" w:space="0" w:color="auto"/>
            <w:right w:val="none" w:sz="0" w:space="0" w:color="auto"/>
          </w:divBdr>
        </w:div>
        <w:div w:id="2120448881">
          <w:marLeft w:val="640"/>
          <w:marRight w:val="0"/>
          <w:marTop w:val="0"/>
          <w:marBottom w:val="0"/>
          <w:divBdr>
            <w:top w:val="none" w:sz="0" w:space="0" w:color="auto"/>
            <w:left w:val="none" w:sz="0" w:space="0" w:color="auto"/>
            <w:bottom w:val="none" w:sz="0" w:space="0" w:color="auto"/>
            <w:right w:val="none" w:sz="0" w:space="0" w:color="auto"/>
          </w:divBdr>
        </w:div>
        <w:div w:id="1200121668">
          <w:marLeft w:val="640"/>
          <w:marRight w:val="0"/>
          <w:marTop w:val="0"/>
          <w:marBottom w:val="0"/>
          <w:divBdr>
            <w:top w:val="none" w:sz="0" w:space="0" w:color="auto"/>
            <w:left w:val="none" w:sz="0" w:space="0" w:color="auto"/>
            <w:bottom w:val="none" w:sz="0" w:space="0" w:color="auto"/>
            <w:right w:val="none" w:sz="0" w:space="0" w:color="auto"/>
          </w:divBdr>
        </w:div>
        <w:div w:id="1147279940">
          <w:marLeft w:val="640"/>
          <w:marRight w:val="0"/>
          <w:marTop w:val="0"/>
          <w:marBottom w:val="0"/>
          <w:divBdr>
            <w:top w:val="none" w:sz="0" w:space="0" w:color="auto"/>
            <w:left w:val="none" w:sz="0" w:space="0" w:color="auto"/>
            <w:bottom w:val="none" w:sz="0" w:space="0" w:color="auto"/>
            <w:right w:val="none" w:sz="0" w:space="0" w:color="auto"/>
          </w:divBdr>
        </w:div>
        <w:div w:id="712923256">
          <w:marLeft w:val="640"/>
          <w:marRight w:val="0"/>
          <w:marTop w:val="0"/>
          <w:marBottom w:val="0"/>
          <w:divBdr>
            <w:top w:val="none" w:sz="0" w:space="0" w:color="auto"/>
            <w:left w:val="none" w:sz="0" w:space="0" w:color="auto"/>
            <w:bottom w:val="none" w:sz="0" w:space="0" w:color="auto"/>
            <w:right w:val="none" w:sz="0" w:space="0" w:color="auto"/>
          </w:divBdr>
        </w:div>
        <w:div w:id="385304110">
          <w:marLeft w:val="640"/>
          <w:marRight w:val="0"/>
          <w:marTop w:val="0"/>
          <w:marBottom w:val="0"/>
          <w:divBdr>
            <w:top w:val="none" w:sz="0" w:space="0" w:color="auto"/>
            <w:left w:val="none" w:sz="0" w:space="0" w:color="auto"/>
            <w:bottom w:val="none" w:sz="0" w:space="0" w:color="auto"/>
            <w:right w:val="none" w:sz="0" w:space="0" w:color="auto"/>
          </w:divBdr>
        </w:div>
        <w:div w:id="1844855188">
          <w:marLeft w:val="640"/>
          <w:marRight w:val="0"/>
          <w:marTop w:val="0"/>
          <w:marBottom w:val="0"/>
          <w:divBdr>
            <w:top w:val="none" w:sz="0" w:space="0" w:color="auto"/>
            <w:left w:val="none" w:sz="0" w:space="0" w:color="auto"/>
            <w:bottom w:val="none" w:sz="0" w:space="0" w:color="auto"/>
            <w:right w:val="none" w:sz="0" w:space="0" w:color="auto"/>
          </w:divBdr>
        </w:div>
        <w:div w:id="1576403325">
          <w:marLeft w:val="640"/>
          <w:marRight w:val="0"/>
          <w:marTop w:val="0"/>
          <w:marBottom w:val="0"/>
          <w:divBdr>
            <w:top w:val="none" w:sz="0" w:space="0" w:color="auto"/>
            <w:left w:val="none" w:sz="0" w:space="0" w:color="auto"/>
            <w:bottom w:val="none" w:sz="0" w:space="0" w:color="auto"/>
            <w:right w:val="none" w:sz="0" w:space="0" w:color="auto"/>
          </w:divBdr>
        </w:div>
        <w:div w:id="674694704">
          <w:marLeft w:val="640"/>
          <w:marRight w:val="0"/>
          <w:marTop w:val="0"/>
          <w:marBottom w:val="0"/>
          <w:divBdr>
            <w:top w:val="none" w:sz="0" w:space="0" w:color="auto"/>
            <w:left w:val="none" w:sz="0" w:space="0" w:color="auto"/>
            <w:bottom w:val="none" w:sz="0" w:space="0" w:color="auto"/>
            <w:right w:val="none" w:sz="0" w:space="0" w:color="auto"/>
          </w:divBdr>
        </w:div>
        <w:div w:id="1946618654">
          <w:marLeft w:val="640"/>
          <w:marRight w:val="0"/>
          <w:marTop w:val="0"/>
          <w:marBottom w:val="0"/>
          <w:divBdr>
            <w:top w:val="none" w:sz="0" w:space="0" w:color="auto"/>
            <w:left w:val="none" w:sz="0" w:space="0" w:color="auto"/>
            <w:bottom w:val="none" w:sz="0" w:space="0" w:color="auto"/>
            <w:right w:val="none" w:sz="0" w:space="0" w:color="auto"/>
          </w:divBdr>
        </w:div>
        <w:div w:id="9070194">
          <w:marLeft w:val="640"/>
          <w:marRight w:val="0"/>
          <w:marTop w:val="0"/>
          <w:marBottom w:val="0"/>
          <w:divBdr>
            <w:top w:val="none" w:sz="0" w:space="0" w:color="auto"/>
            <w:left w:val="none" w:sz="0" w:space="0" w:color="auto"/>
            <w:bottom w:val="none" w:sz="0" w:space="0" w:color="auto"/>
            <w:right w:val="none" w:sz="0" w:space="0" w:color="auto"/>
          </w:divBdr>
        </w:div>
        <w:div w:id="1396126902">
          <w:marLeft w:val="640"/>
          <w:marRight w:val="0"/>
          <w:marTop w:val="0"/>
          <w:marBottom w:val="0"/>
          <w:divBdr>
            <w:top w:val="none" w:sz="0" w:space="0" w:color="auto"/>
            <w:left w:val="none" w:sz="0" w:space="0" w:color="auto"/>
            <w:bottom w:val="none" w:sz="0" w:space="0" w:color="auto"/>
            <w:right w:val="none" w:sz="0" w:space="0" w:color="auto"/>
          </w:divBdr>
        </w:div>
        <w:div w:id="1192845003">
          <w:marLeft w:val="640"/>
          <w:marRight w:val="0"/>
          <w:marTop w:val="0"/>
          <w:marBottom w:val="0"/>
          <w:divBdr>
            <w:top w:val="none" w:sz="0" w:space="0" w:color="auto"/>
            <w:left w:val="none" w:sz="0" w:space="0" w:color="auto"/>
            <w:bottom w:val="none" w:sz="0" w:space="0" w:color="auto"/>
            <w:right w:val="none" w:sz="0" w:space="0" w:color="auto"/>
          </w:divBdr>
        </w:div>
        <w:div w:id="591939411">
          <w:marLeft w:val="640"/>
          <w:marRight w:val="0"/>
          <w:marTop w:val="0"/>
          <w:marBottom w:val="0"/>
          <w:divBdr>
            <w:top w:val="none" w:sz="0" w:space="0" w:color="auto"/>
            <w:left w:val="none" w:sz="0" w:space="0" w:color="auto"/>
            <w:bottom w:val="none" w:sz="0" w:space="0" w:color="auto"/>
            <w:right w:val="none" w:sz="0" w:space="0" w:color="auto"/>
          </w:divBdr>
        </w:div>
        <w:div w:id="1653758461">
          <w:marLeft w:val="640"/>
          <w:marRight w:val="0"/>
          <w:marTop w:val="0"/>
          <w:marBottom w:val="0"/>
          <w:divBdr>
            <w:top w:val="none" w:sz="0" w:space="0" w:color="auto"/>
            <w:left w:val="none" w:sz="0" w:space="0" w:color="auto"/>
            <w:bottom w:val="none" w:sz="0" w:space="0" w:color="auto"/>
            <w:right w:val="none" w:sz="0" w:space="0" w:color="auto"/>
          </w:divBdr>
        </w:div>
        <w:div w:id="1465392842">
          <w:marLeft w:val="640"/>
          <w:marRight w:val="0"/>
          <w:marTop w:val="0"/>
          <w:marBottom w:val="0"/>
          <w:divBdr>
            <w:top w:val="none" w:sz="0" w:space="0" w:color="auto"/>
            <w:left w:val="none" w:sz="0" w:space="0" w:color="auto"/>
            <w:bottom w:val="none" w:sz="0" w:space="0" w:color="auto"/>
            <w:right w:val="none" w:sz="0" w:space="0" w:color="auto"/>
          </w:divBdr>
        </w:div>
        <w:div w:id="1246381511">
          <w:marLeft w:val="640"/>
          <w:marRight w:val="0"/>
          <w:marTop w:val="0"/>
          <w:marBottom w:val="0"/>
          <w:divBdr>
            <w:top w:val="none" w:sz="0" w:space="0" w:color="auto"/>
            <w:left w:val="none" w:sz="0" w:space="0" w:color="auto"/>
            <w:bottom w:val="none" w:sz="0" w:space="0" w:color="auto"/>
            <w:right w:val="none" w:sz="0" w:space="0" w:color="auto"/>
          </w:divBdr>
        </w:div>
        <w:div w:id="93206277">
          <w:marLeft w:val="640"/>
          <w:marRight w:val="0"/>
          <w:marTop w:val="0"/>
          <w:marBottom w:val="0"/>
          <w:divBdr>
            <w:top w:val="none" w:sz="0" w:space="0" w:color="auto"/>
            <w:left w:val="none" w:sz="0" w:space="0" w:color="auto"/>
            <w:bottom w:val="none" w:sz="0" w:space="0" w:color="auto"/>
            <w:right w:val="none" w:sz="0" w:space="0" w:color="auto"/>
          </w:divBdr>
        </w:div>
        <w:div w:id="1696885062">
          <w:marLeft w:val="640"/>
          <w:marRight w:val="0"/>
          <w:marTop w:val="0"/>
          <w:marBottom w:val="0"/>
          <w:divBdr>
            <w:top w:val="none" w:sz="0" w:space="0" w:color="auto"/>
            <w:left w:val="none" w:sz="0" w:space="0" w:color="auto"/>
            <w:bottom w:val="none" w:sz="0" w:space="0" w:color="auto"/>
            <w:right w:val="none" w:sz="0" w:space="0" w:color="auto"/>
          </w:divBdr>
        </w:div>
        <w:div w:id="1237476745">
          <w:marLeft w:val="640"/>
          <w:marRight w:val="0"/>
          <w:marTop w:val="0"/>
          <w:marBottom w:val="0"/>
          <w:divBdr>
            <w:top w:val="none" w:sz="0" w:space="0" w:color="auto"/>
            <w:left w:val="none" w:sz="0" w:space="0" w:color="auto"/>
            <w:bottom w:val="none" w:sz="0" w:space="0" w:color="auto"/>
            <w:right w:val="none" w:sz="0" w:space="0" w:color="auto"/>
          </w:divBdr>
        </w:div>
        <w:div w:id="1496143779">
          <w:marLeft w:val="640"/>
          <w:marRight w:val="0"/>
          <w:marTop w:val="0"/>
          <w:marBottom w:val="0"/>
          <w:divBdr>
            <w:top w:val="none" w:sz="0" w:space="0" w:color="auto"/>
            <w:left w:val="none" w:sz="0" w:space="0" w:color="auto"/>
            <w:bottom w:val="none" w:sz="0" w:space="0" w:color="auto"/>
            <w:right w:val="none" w:sz="0" w:space="0" w:color="auto"/>
          </w:divBdr>
        </w:div>
        <w:div w:id="458383227">
          <w:marLeft w:val="640"/>
          <w:marRight w:val="0"/>
          <w:marTop w:val="0"/>
          <w:marBottom w:val="0"/>
          <w:divBdr>
            <w:top w:val="none" w:sz="0" w:space="0" w:color="auto"/>
            <w:left w:val="none" w:sz="0" w:space="0" w:color="auto"/>
            <w:bottom w:val="none" w:sz="0" w:space="0" w:color="auto"/>
            <w:right w:val="none" w:sz="0" w:space="0" w:color="auto"/>
          </w:divBdr>
        </w:div>
        <w:div w:id="502546174">
          <w:marLeft w:val="640"/>
          <w:marRight w:val="0"/>
          <w:marTop w:val="0"/>
          <w:marBottom w:val="0"/>
          <w:divBdr>
            <w:top w:val="none" w:sz="0" w:space="0" w:color="auto"/>
            <w:left w:val="none" w:sz="0" w:space="0" w:color="auto"/>
            <w:bottom w:val="none" w:sz="0" w:space="0" w:color="auto"/>
            <w:right w:val="none" w:sz="0" w:space="0" w:color="auto"/>
          </w:divBdr>
        </w:div>
        <w:div w:id="722674688">
          <w:marLeft w:val="640"/>
          <w:marRight w:val="0"/>
          <w:marTop w:val="0"/>
          <w:marBottom w:val="0"/>
          <w:divBdr>
            <w:top w:val="none" w:sz="0" w:space="0" w:color="auto"/>
            <w:left w:val="none" w:sz="0" w:space="0" w:color="auto"/>
            <w:bottom w:val="none" w:sz="0" w:space="0" w:color="auto"/>
            <w:right w:val="none" w:sz="0" w:space="0" w:color="auto"/>
          </w:divBdr>
        </w:div>
        <w:div w:id="830176633">
          <w:marLeft w:val="640"/>
          <w:marRight w:val="0"/>
          <w:marTop w:val="0"/>
          <w:marBottom w:val="0"/>
          <w:divBdr>
            <w:top w:val="none" w:sz="0" w:space="0" w:color="auto"/>
            <w:left w:val="none" w:sz="0" w:space="0" w:color="auto"/>
            <w:bottom w:val="none" w:sz="0" w:space="0" w:color="auto"/>
            <w:right w:val="none" w:sz="0" w:space="0" w:color="auto"/>
          </w:divBdr>
        </w:div>
        <w:div w:id="1072584832">
          <w:marLeft w:val="640"/>
          <w:marRight w:val="0"/>
          <w:marTop w:val="0"/>
          <w:marBottom w:val="0"/>
          <w:divBdr>
            <w:top w:val="none" w:sz="0" w:space="0" w:color="auto"/>
            <w:left w:val="none" w:sz="0" w:space="0" w:color="auto"/>
            <w:bottom w:val="none" w:sz="0" w:space="0" w:color="auto"/>
            <w:right w:val="none" w:sz="0" w:space="0" w:color="auto"/>
          </w:divBdr>
        </w:div>
        <w:div w:id="1018968276">
          <w:marLeft w:val="640"/>
          <w:marRight w:val="0"/>
          <w:marTop w:val="0"/>
          <w:marBottom w:val="0"/>
          <w:divBdr>
            <w:top w:val="none" w:sz="0" w:space="0" w:color="auto"/>
            <w:left w:val="none" w:sz="0" w:space="0" w:color="auto"/>
            <w:bottom w:val="none" w:sz="0" w:space="0" w:color="auto"/>
            <w:right w:val="none" w:sz="0" w:space="0" w:color="auto"/>
          </w:divBdr>
        </w:div>
        <w:div w:id="750007512">
          <w:marLeft w:val="640"/>
          <w:marRight w:val="0"/>
          <w:marTop w:val="0"/>
          <w:marBottom w:val="0"/>
          <w:divBdr>
            <w:top w:val="none" w:sz="0" w:space="0" w:color="auto"/>
            <w:left w:val="none" w:sz="0" w:space="0" w:color="auto"/>
            <w:bottom w:val="none" w:sz="0" w:space="0" w:color="auto"/>
            <w:right w:val="none" w:sz="0" w:space="0" w:color="auto"/>
          </w:divBdr>
        </w:div>
        <w:div w:id="1743018730">
          <w:marLeft w:val="640"/>
          <w:marRight w:val="0"/>
          <w:marTop w:val="0"/>
          <w:marBottom w:val="0"/>
          <w:divBdr>
            <w:top w:val="none" w:sz="0" w:space="0" w:color="auto"/>
            <w:left w:val="none" w:sz="0" w:space="0" w:color="auto"/>
            <w:bottom w:val="none" w:sz="0" w:space="0" w:color="auto"/>
            <w:right w:val="none" w:sz="0" w:space="0" w:color="auto"/>
          </w:divBdr>
        </w:div>
        <w:div w:id="1789808954">
          <w:marLeft w:val="640"/>
          <w:marRight w:val="0"/>
          <w:marTop w:val="0"/>
          <w:marBottom w:val="0"/>
          <w:divBdr>
            <w:top w:val="none" w:sz="0" w:space="0" w:color="auto"/>
            <w:left w:val="none" w:sz="0" w:space="0" w:color="auto"/>
            <w:bottom w:val="none" w:sz="0" w:space="0" w:color="auto"/>
            <w:right w:val="none" w:sz="0" w:space="0" w:color="auto"/>
          </w:divBdr>
        </w:div>
        <w:div w:id="1160273962">
          <w:marLeft w:val="640"/>
          <w:marRight w:val="0"/>
          <w:marTop w:val="0"/>
          <w:marBottom w:val="0"/>
          <w:divBdr>
            <w:top w:val="none" w:sz="0" w:space="0" w:color="auto"/>
            <w:left w:val="none" w:sz="0" w:space="0" w:color="auto"/>
            <w:bottom w:val="none" w:sz="0" w:space="0" w:color="auto"/>
            <w:right w:val="none" w:sz="0" w:space="0" w:color="auto"/>
          </w:divBdr>
        </w:div>
        <w:div w:id="1202474018">
          <w:marLeft w:val="640"/>
          <w:marRight w:val="0"/>
          <w:marTop w:val="0"/>
          <w:marBottom w:val="0"/>
          <w:divBdr>
            <w:top w:val="none" w:sz="0" w:space="0" w:color="auto"/>
            <w:left w:val="none" w:sz="0" w:space="0" w:color="auto"/>
            <w:bottom w:val="none" w:sz="0" w:space="0" w:color="auto"/>
            <w:right w:val="none" w:sz="0" w:space="0" w:color="auto"/>
          </w:divBdr>
        </w:div>
        <w:div w:id="1456871657">
          <w:marLeft w:val="640"/>
          <w:marRight w:val="0"/>
          <w:marTop w:val="0"/>
          <w:marBottom w:val="0"/>
          <w:divBdr>
            <w:top w:val="none" w:sz="0" w:space="0" w:color="auto"/>
            <w:left w:val="none" w:sz="0" w:space="0" w:color="auto"/>
            <w:bottom w:val="none" w:sz="0" w:space="0" w:color="auto"/>
            <w:right w:val="none" w:sz="0" w:space="0" w:color="auto"/>
          </w:divBdr>
        </w:div>
        <w:div w:id="1095512750">
          <w:marLeft w:val="640"/>
          <w:marRight w:val="0"/>
          <w:marTop w:val="0"/>
          <w:marBottom w:val="0"/>
          <w:divBdr>
            <w:top w:val="none" w:sz="0" w:space="0" w:color="auto"/>
            <w:left w:val="none" w:sz="0" w:space="0" w:color="auto"/>
            <w:bottom w:val="none" w:sz="0" w:space="0" w:color="auto"/>
            <w:right w:val="none" w:sz="0" w:space="0" w:color="auto"/>
          </w:divBdr>
        </w:div>
        <w:div w:id="1535116721">
          <w:marLeft w:val="640"/>
          <w:marRight w:val="0"/>
          <w:marTop w:val="0"/>
          <w:marBottom w:val="0"/>
          <w:divBdr>
            <w:top w:val="none" w:sz="0" w:space="0" w:color="auto"/>
            <w:left w:val="none" w:sz="0" w:space="0" w:color="auto"/>
            <w:bottom w:val="none" w:sz="0" w:space="0" w:color="auto"/>
            <w:right w:val="none" w:sz="0" w:space="0" w:color="auto"/>
          </w:divBdr>
        </w:div>
        <w:div w:id="1504584876">
          <w:marLeft w:val="640"/>
          <w:marRight w:val="0"/>
          <w:marTop w:val="0"/>
          <w:marBottom w:val="0"/>
          <w:divBdr>
            <w:top w:val="none" w:sz="0" w:space="0" w:color="auto"/>
            <w:left w:val="none" w:sz="0" w:space="0" w:color="auto"/>
            <w:bottom w:val="none" w:sz="0" w:space="0" w:color="auto"/>
            <w:right w:val="none" w:sz="0" w:space="0" w:color="auto"/>
          </w:divBdr>
        </w:div>
        <w:div w:id="1888947797">
          <w:marLeft w:val="640"/>
          <w:marRight w:val="0"/>
          <w:marTop w:val="0"/>
          <w:marBottom w:val="0"/>
          <w:divBdr>
            <w:top w:val="none" w:sz="0" w:space="0" w:color="auto"/>
            <w:left w:val="none" w:sz="0" w:space="0" w:color="auto"/>
            <w:bottom w:val="none" w:sz="0" w:space="0" w:color="auto"/>
            <w:right w:val="none" w:sz="0" w:space="0" w:color="auto"/>
          </w:divBdr>
        </w:div>
        <w:div w:id="1393232295">
          <w:marLeft w:val="640"/>
          <w:marRight w:val="0"/>
          <w:marTop w:val="0"/>
          <w:marBottom w:val="0"/>
          <w:divBdr>
            <w:top w:val="none" w:sz="0" w:space="0" w:color="auto"/>
            <w:left w:val="none" w:sz="0" w:space="0" w:color="auto"/>
            <w:bottom w:val="none" w:sz="0" w:space="0" w:color="auto"/>
            <w:right w:val="none" w:sz="0" w:space="0" w:color="auto"/>
          </w:divBdr>
        </w:div>
        <w:div w:id="1643926456">
          <w:marLeft w:val="640"/>
          <w:marRight w:val="0"/>
          <w:marTop w:val="0"/>
          <w:marBottom w:val="0"/>
          <w:divBdr>
            <w:top w:val="none" w:sz="0" w:space="0" w:color="auto"/>
            <w:left w:val="none" w:sz="0" w:space="0" w:color="auto"/>
            <w:bottom w:val="none" w:sz="0" w:space="0" w:color="auto"/>
            <w:right w:val="none" w:sz="0" w:space="0" w:color="auto"/>
          </w:divBdr>
        </w:div>
        <w:div w:id="1742292178">
          <w:marLeft w:val="640"/>
          <w:marRight w:val="0"/>
          <w:marTop w:val="0"/>
          <w:marBottom w:val="0"/>
          <w:divBdr>
            <w:top w:val="none" w:sz="0" w:space="0" w:color="auto"/>
            <w:left w:val="none" w:sz="0" w:space="0" w:color="auto"/>
            <w:bottom w:val="none" w:sz="0" w:space="0" w:color="auto"/>
            <w:right w:val="none" w:sz="0" w:space="0" w:color="auto"/>
          </w:divBdr>
        </w:div>
        <w:div w:id="1021127569">
          <w:marLeft w:val="640"/>
          <w:marRight w:val="0"/>
          <w:marTop w:val="0"/>
          <w:marBottom w:val="0"/>
          <w:divBdr>
            <w:top w:val="none" w:sz="0" w:space="0" w:color="auto"/>
            <w:left w:val="none" w:sz="0" w:space="0" w:color="auto"/>
            <w:bottom w:val="none" w:sz="0" w:space="0" w:color="auto"/>
            <w:right w:val="none" w:sz="0" w:space="0" w:color="auto"/>
          </w:divBdr>
        </w:div>
        <w:div w:id="1966161091">
          <w:marLeft w:val="640"/>
          <w:marRight w:val="0"/>
          <w:marTop w:val="0"/>
          <w:marBottom w:val="0"/>
          <w:divBdr>
            <w:top w:val="none" w:sz="0" w:space="0" w:color="auto"/>
            <w:left w:val="none" w:sz="0" w:space="0" w:color="auto"/>
            <w:bottom w:val="none" w:sz="0" w:space="0" w:color="auto"/>
            <w:right w:val="none" w:sz="0" w:space="0" w:color="auto"/>
          </w:divBdr>
        </w:div>
        <w:div w:id="334964046">
          <w:marLeft w:val="640"/>
          <w:marRight w:val="0"/>
          <w:marTop w:val="0"/>
          <w:marBottom w:val="0"/>
          <w:divBdr>
            <w:top w:val="none" w:sz="0" w:space="0" w:color="auto"/>
            <w:left w:val="none" w:sz="0" w:space="0" w:color="auto"/>
            <w:bottom w:val="none" w:sz="0" w:space="0" w:color="auto"/>
            <w:right w:val="none" w:sz="0" w:space="0" w:color="auto"/>
          </w:divBdr>
        </w:div>
        <w:div w:id="1114978237">
          <w:marLeft w:val="640"/>
          <w:marRight w:val="0"/>
          <w:marTop w:val="0"/>
          <w:marBottom w:val="0"/>
          <w:divBdr>
            <w:top w:val="none" w:sz="0" w:space="0" w:color="auto"/>
            <w:left w:val="none" w:sz="0" w:space="0" w:color="auto"/>
            <w:bottom w:val="none" w:sz="0" w:space="0" w:color="auto"/>
            <w:right w:val="none" w:sz="0" w:space="0" w:color="auto"/>
          </w:divBdr>
        </w:div>
        <w:div w:id="1427340354">
          <w:marLeft w:val="640"/>
          <w:marRight w:val="0"/>
          <w:marTop w:val="0"/>
          <w:marBottom w:val="0"/>
          <w:divBdr>
            <w:top w:val="none" w:sz="0" w:space="0" w:color="auto"/>
            <w:left w:val="none" w:sz="0" w:space="0" w:color="auto"/>
            <w:bottom w:val="none" w:sz="0" w:space="0" w:color="auto"/>
            <w:right w:val="none" w:sz="0" w:space="0" w:color="auto"/>
          </w:divBdr>
        </w:div>
        <w:div w:id="457184803">
          <w:marLeft w:val="640"/>
          <w:marRight w:val="0"/>
          <w:marTop w:val="0"/>
          <w:marBottom w:val="0"/>
          <w:divBdr>
            <w:top w:val="none" w:sz="0" w:space="0" w:color="auto"/>
            <w:left w:val="none" w:sz="0" w:space="0" w:color="auto"/>
            <w:bottom w:val="none" w:sz="0" w:space="0" w:color="auto"/>
            <w:right w:val="none" w:sz="0" w:space="0" w:color="auto"/>
          </w:divBdr>
        </w:div>
        <w:div w:id="1065186009">
          <w:marLeft w:val="640"/>
          <w:marRight w:val="0"/>
          <w:marTop w:val="0"/>
          <w:marBottom w:val="0"/>
          <w:divBdr>
            <w:top w:val="none" w:sz="0" w:space="0" w:color="auto"/>
            <w:left w:val="none" w:sz="0" w:space="0" w:color="auto"/>
            <w:bottom w:val="none" w:sz="0" w:space="0" w:color="auto"/>
            <w:right w:val="none" w:sz="0" w:space="0" w:color="auto"/>
          </w:divBdr>
        </w:div>
        <w:div w:id="144510177">
          <w:marLeft w:val="640"/>
          <w:marRight w:val="0"/>
          <w:marTop w:val="0"/>
          <w:marBottom w:val="0"/>
          <w:divBdr>
            <w:top w:val="none" w:sz="0" w:space="0" w:color="auto"/>
            <w:left w:val="none" w:sz="0" w:space="0" w:color="auto"/>
            <w:bottom w:val="none" w:sz="0" w:space="0" w:color="auto"/>
            <w:right w:val="none" w:sz="0" w:space="0" w:color="auto"/>
          </w:divBdr>
        </w:div>
        <w:div w:id="824396308">
          <w:marLeft w:val="640"/>
          <w:marRight w:val="0"/>
          <w:marTop w:val="0"/>
          <w:marBottom w:val="0"/>
          <w:divBdr>
            <w:top w:val="none" w:sz="0" w:space="0" w:color="auto"/>
            <w:left w:val="none" w:sz="0" w:space="0" w:color="auto"/>
            <w:bottom w:val="none" w:sz="0" w:space="0" w:color="auto"/>
            <w:right w:val="none" w:sz="0" w:space="0" w:color="auto"/>
          </w:divBdr>
        </w:div>
        <w:div w:id="1973630459">
          <w:marLeft w:val="640"/>
          <w:marRight w:val="0"/>
          <w:marTop w:val="0"/>
          <w:marBottom w:val="0"/>
          <w:divBdr>
            <w:top w:val="none" w:sz="0" w:space="0" w:color="auto"/>
            <w:left w:val="none" w:sz="0" w:space="0" w:color="auto"/>
            <w:bottom w:val="none" w:sz="0" w:space="0" w:color="auto"/>
            <w:right w:val="none" w:sz="0" w:space="0" w:color="auto"/>
          </w:divBdr>
        </w:div>
        <w:div w:id="1987660719">
          <w:marLeft w:val="640"/>
          <w:marRight w:val="0"/>
          <w:marTop w:val="0"/>
          <w:marBottom w:val="0"/>
          <w:divBdr>
            <w:top w:val="none" w:sz="0" w:space="0" w:color="auto"/>
            <w:left w:val="none" w:sz="0" w:space="0" w:color="auto"/>
            <w:bottom w:val="none" w:sz="0" w:space="0" w:color="auto"/>
            <w:right w:val="none" w:sz="0" w:space="0" w:color="auto"/>
          </w:divBdr>
        </w:div>
        <w:div w:id="458959457">
          <w:marLeft w:val="640"/>
          <w:marRight w:val="0"/>
          <w:marTop w:val="0"/>
          <w:marBottom w:val="0"/>
          <w:divBdr>
            <w:top w:val="none" w:sz="0" w:space="0" w:color="auto"/>
            <w:left w:val="none" w:sz="0" w:space="0" w:color="auto"/>
            <w:bottom w:val="none" w:sz="0" w:space="0" w:color="auto"/>
            <w:right w:val="none" w:sz="0" w:space="0" w:color="auto"/>
          </w:divBdr>
        </w:div>
        <w:div w:id="1427308615">
          <w:marLeft w:val="640"/>
          <w:marRight w:val="0"/>
          <w:marTop w:val="0"/>
          <w:marBottom w:val="0"/>
          <w:divBdr>
            <w:top w:val="none" w:sz="0" w:space="0" w:color="auto"/>
            <w:left w:val="none" w:sz="0" w:space="0" w:color="auto"/>
            <w:bottom w:val="none" w:sz="0" w:space="0" w:color="auto"/>
            <w:right w:val="none" w:sz="0" w:space="0" w:color="auto"/>
          </w:divBdr>
        </w:div>
        <w:div w:id="973874955">
          <w:marLeft w:val="640"/>
          <w:marRight w:val="0"/>
          <w:marTop w:val="0"/>
          <w:marBottom w:val="0"/>
          <w:divBdr>
            <w:top w:val="none" w:sz="0" w:space="0" w:color="auto"/>
            <w:left w:val="none" w:sz="0" w:space="0" w:color="auto"/>
            <w:bottom w:val="none" w:sz="0" w:space="0" w:color="auto"/>
            <w:right w:val="none" w:sz="0" w:space="0" w:color="auto"/>
          </w:divBdr>
        </w:div>
        <w:div w:id="1543713103">
          <w:marLeft w:val="640"/>
          <w:marRight w:val="0"/>
          <w:marTop w:val="0"/>
          <w:marBottom w:val="0"/>
          <w:divBdr>
            <w:top w:val="none" w:sz="0" w:space="0" w:color="auto"/>
            <w:left w:val="none" w:sz="0" w:space="0" w:color="auto"/>
            <w:bottom w:val="none" w:sz="0" w:space="0" w:color="auto"/>
            <w:right w:val="none" w:sz="0" w:space="0" w:color="auto"/>
          </w:divBdr>
        </w:div>
        <w:div w:id="789936265">
          <w:marLeft w:val="640"/>
          <w:marRight w:val="0"/>
          <w:marTop w:val="0"/>
          <w:marBottom w:val="0"/>
          <w:divBdr>
            <w:top w:val="none" w:sz="0" w:space="0" w:color="auto"/>
            <w:left w:val="none" w:sz="0" w:space="0" w:color="auto"/>
            <w:bottom w:val="none" w:sz="0" w:space="0" w:color="auto"/>
            <w:right w:val="none" w:sz="0" w:space="0" w:color="auto"/>
          </w:divBdr>
        </w:div>
        <w:div w:id="1580091280">
          <w:marLeft w:val="640"/>
          <w:marRight w:val="0"/>
          <w:marTop w:val="0"/>
          <w:marBottom w:val="0"/>
          <w:divBdr>
            <w:top w:val="none" w:sz="0" w:space="0" w:color="auto"/>
            <w:left w:val="none" w:sz="0" w:space="0" w:color="auto"/>
            <w:bottom w:val="none" w:sz="0" w:space="0" w:color="auto"/>
            <w:right w:val="none" w:sz="0" w:space="0" w:color="auto"/>
          </w:divBdr>
        </w:div>
      </w:divsChild>
    </w:div>
    <w:div w:id="2143114161">
      <w:bodyDiv w:val="1"/>
      <w:marLeft w:val="0"/>
      <w:marRight w:val="0"/>
      <w:marTop w:val="0"/>
      <w:marBottom w:val="0"/>
      <w:divBdr>
        <w:top w:val="none" w:sz="0" w:space="0" w:color="auto"/>
        <w:left w:val="none" w:sz="0" w:space="0" w:color="auto"/>
        <w:bottom w:val="none" w:sz="0" w:space="0" w:color="auto"/>
        <w:right w:val="none" w:sz="0" w:space="0" w:color="auto"/>
      </w:divBdr>
      <w:divsChild>
        <w:div w:id="1679769660">
          <w:marLeft w:val="640"/>
          <w:marRight w:val="0"/>
          <w:marTop w:val="0"/>
          <w:marBottom w:val="0"/>
          <w:divBdr>
            <w:top w:val="none" w:sz="0" w:space="0" w:color="auto"/>
            <w:left w:val="none" w:sz="0" w:space="0" w:color="auto"/>
            <w:bottom w:val="none" w:sz="0" w:space="0" w:color="auto"/>
            <w:right w:val="none" w:sz="0" w:space="0" w:color="auto"/>
          </w:divBdr>
        </w:div>
        <w:div w:id="1639611042">
          <w:marLeft w:val="640"/>
          <w:marRight w:val="0"/>
          <w:marTop w:val="0"/>
          <w:marBottom w:val="0"/>
          <w:divBdr>
            <w:top w:val="none" w:sz="0" w:space="0" w:color="auto"/>
            <w:left w:val="none" w:sz="0" w:space="0" w:color="auto"/>
            <w:bottom w:val="none" w:sz="0" w:space="0" w:color="auto"/>
            <w:right w:val="none" w:sz="0" w:space="0" w:color="auto"/>
          </w:divBdr>
        </w:div>
        <w:div w:id="974068961">
          <w:marLeft w:val="640"/>
          <w:marRight w:val="0"/>
          <w:marTop w:val="0"/>
          <w:marBottom w:val="0"/>
          <w:divBdr>
            <w:top w:val="none" w:sz="0" w:space="0" w:color="auto"/>
            <w:left w:val="none" w:sz="0" w:space="0" w:color="auto"/>
            <w:bottom w:val="none" w:sz="0" w:space="0" w:color="auto"/>
            <w:right w:val="none" w:sz="0" w:space="0" w:color="auto"/>
          </w:divBdr>
        </w:div>
        <w:div w:id="1977759245">
          <w:marLeft w:val="640"/>
          <w:marRight w:val="0"/>
          <w:marTop w:val="0"/>
          <w:marBottom w:val="0"/>
          <w:divBdr>
            <w:top w:val="none" w:sz="0" w:space="0" w:color="auto"/>
            <w:left w:val="none" w:sz="0" w:space="0" w:color="auto"/>
            <w:bottom w:val="none" w:sz="0" w:space="0" w:color="auto"/>
            <w:right w:val="none" w:sz="0" w:space="0" w:color="auto"/>
          </w:divBdr>
        </w:div>
        <w:div w:id="613564671">
          <w:marLeft w:val="640"/>
          <w:marRight w:val="0"/>
          <w:marTop w:val="0"/>
          <w:marBottom w:val="0"/>
          <w:divBdr>
            <w:top w:val="none" w:sz="0" w:space="0" w:color="auto"/>
            <w:left w:val="none" w:sz="0" w:space="0" w:color="auto"/>
            <w:bottom w:val="none" w:sz="0" w:space="0" w:color="auto"/>
            <w:right w:val="none" w:sz="0" w:space="0" w:color="auto"/>
          </w:divBdr>
        </w:div>
        <w:div w:id="552809054">
          <w:marLeft w:val="640"/>
          <w:marRight w:val="0"/>
          <w:marTop w:val="0"/>
          <w:marBottom w:val="0"/>
          <w:divBdr>
            <w:top w:val="none" w:sz="0" w:space="0" w:color="auto"/>
            <w:left w:val="none" w:sz="0" w:space="0" w:color="auto"/>
            <w:bottom w:val="none" w:sz="0" w:space="0" w:color="auto"/>
            <w:right w:val="none" w:sz="0" w:space="0" w:color="auto"/>
          </w:divBdr>
        </w:div>
        <w:div w:id="1248533945">
          <w:marLeft w:val="640"/>
          <w:marRight w:val="0"/>
          <w:marTop w:val="0"/>
          <w:marBottom w:val="0"/>
          <w:divBdr>
            <w:top w:val="none" w:sz="0" w:space="0" w:color="auto"/>
            <w:left w:val="none" w:sz="0" w:space="0" w:color="auto"/>
            <w:bottom w:val="none" w:sz="0" w:space="0" w:color="auto"/>
            <w:right w:val="none" w:sz="0" w:space="0" w:color="auto"/>
          </w:divBdr>
        </w:div>
        <w:div w:id="1672637716">
          <w:marLeft w:val="640"/>
          <w:marRight w:val="0"/>
          <w:marTop w:val="0"/>
          <w:marBottom w:val="0"/>
          <w:divBdr>
            <w:top w:val="none" w:sz="0" w:space="0" w:color="auto"/>
            <w:left w:val="none" w:sz="0" w:space="0" w:color="auto"/>
            <w:bottom w:val="none" w:sz="0" w:space="0" w:color="auto"/>
            <w:right w:val="none" w:sz="0" w:space="0" w:color="auto"/>
          </w:divBdr>
        </w:div>
        <w:div w:id="1238438914">
          <w:marLeft w:val="640"/>
          <w:marRight w:val="0"/>
          <w:marTop w:val="0"/>
          <w:marBottom w:val="0"/>
          <w:divBdr>
            <w:top w:val="none" w:sz="0" w:space="0" w:color="auto"/>
            <w:left w:val="none" w:sz="0" w:space="0" w:color="auto"/>
            <w:bottom w:val="none" w:sz="0" w:space="0" w:color="auto"/>
            <w:right w:val="none" w:sz="0" w:space="0" w:color="auto"/>
          </w:divBdr>
        </w:div>
        <w:div w:id="476387110">
          <w:marLeft w:val="640"/>
          <w:marRight w:val="0"/>
          <w:marTop w:val="0"/>
          <w:marBottom w:val="0"/>
          <w:divBdr>
            <w:top w:val="none" w:sz="0" w:space="0" w:color="auto"/>
            <w:left w:val="none" w:sz="0" w:space="0" w:color="auto"/>
            <w:bottom w:val="none" w:sz="0" w:space="0" w:color="auto"/>
            <w:right w:val="none" w:sz="0" w:space="0" w:color="auto"/>
          </w:divBdr>
        </w:div>
        <w:div w:id="613705720">
          <w:marLeft w:val="640"/>
          <w:marRight w:val="0"/>
          <w:marTop w:val="0"/>
          <w:marBottom w:val="0"/>
          <w:divBdr>
            <w:top w:val="none" w:sz="0" w:space="0" w:color="auto"/>
            <w:left w:val="none" w:sz="0" w:space="0" w:color="auto"/>
            <w:bottom w:val="none" w:sz="0" w:space="0" w:color="auto"/>
            <w:right w:val="none" w:sz="0" w:space="0" w:color="auto"/>
          </w:divBdr>
        </w:div>
        <w:div w:id="1030490199">
          <w:marLeft w:val="640"/>
          <w:marRight w:val="0"/>
          <w:marTop w:val="0"/>
          <w:marBottom w:val="0"/>
          <w:divBdr>
            <w:top w:val="none" w:sz="0" w:space="0" w:color="auto"/>
            <w:left w:val="none" w:sz="0" w:space="0" w:color="auto"/>
            <w:bottom w:val="none" w:sz="0" w:space="0" w:color="auto"/>
            <w:right w:val="none" w:sz="0" w:space="0" w:color="auto"/>
          </w:divBdr>
        </w:div>
        <w:div w:id="136728510">
          <w:marLeft w:val="640"/>
          <w:marRight w:val="0"/>
          <w:marTop w:val="0"/>
          <w:marBottom w:val="0"/>
          <w:divBdr>
            <w:top w:val="none" w:sz="0" w:space="0" w:color="auto"/>
            <w:left w:val="none" w:sz="0" w:space="0" w:color="auto"/>
            <w:bottom w:val="none" w:sz="0" w:space="0" w:color="auto"/>
            <w:right w:val="none" w:sz="0" w:space="0" w:color="auto"/>
          </w:divBdr>
        </w:div>
        <w:div w:id="1080979304">
          <w:marLeft w:val="640"/>
          <w:marRight w:val="0"/>
          <w:marTop w:val="0"/>
          <w:marBottom w:val="0"/>
          <w:divBdr>
            <w:top w:val="none" w:sz="0" w:space="0" w:color="auto"/>
            <w:left w:val="none" w:sz="0" w:space="0" w:color="auto"/>
            <w:bottom w:val="none" w:sz="0" w:space="0" w:color="auto"/>
            <w:right w:val="none" w:sz="0" w:space="0" w:color="auto"/>
          </w:divBdr>
        </w:div>
        <w:div w:id="584460401">
          <w:marLeft w:val="640"/>
          <w:marRight w:val="0"/>
          <w:marTop w:val="0"/>
          <w:marBottom w:val="0"/>
          <w:divBdr>
            <w:top w:val="none" w:sz="0" w:space="0" w:color="auto"/>
            <w:left w:val="none" w:sz="0" w:space="0" w:color="auto"/>
            <w:bottom w:val="none" w:sz="0" w:space="0" w:color="auto"/>
            <w:right w:val="none" w:sz="0" w:space="0" w:color="auto"/>
          </w:divBdr>
        </w:div>
        <w:div w:id="303511945">
          <w:marLeft w:val="640"/>
          <w:marRight w:val="0"/>
          <w:marTop w:val="0"/>
          <w:marBottom w:val="0"/>
          <w:divBdr>
            <w:top w:val="none" w:sz="0" w:space="0" w:color="auto"/>
            <w:left w:val="none" w:sz="0" w:space="0" w:color="auto"/>
            <w:bottom w:val="none" w:sz="0" w:space="0" w:color="auto"/>
            <w:right w:val="none" w:sz="0" w:space="0" w:color="auto"/>
          </w:divBdr>
        </w:div>
        <w:div w:id="1396321924">
          <w:marLeft w:val="640"/>
          <w:marRight w:val="0"/>
          <w:marTop w:val="0"/>
          <w:marBottom w:val="0"/>
          <w:divBdr>
            <w:top w:val="none" w:sz="0" w:space="0" w:color="auto"/>
            <w:left w:val="none" w:sz="0" w:space="0" w:color="auto"/>
            <w:bottom w:val="none" w:sz="0" w:space="0" w:color="auto"/>
            <w:right w:val="none" w:sz="0" w:space="0" w:color="auto"/>
          </w:divBdr>
        </w:div>
        <w:div w:id="474883489">
          <w:marLeft w:val="640"/>
          <w:marRight w:val="0"/>
          <w:marTop w:val="0"/>
          <w:marBottom w:val="0"/>
          <w:divBdr>
            <w:top w:val="none" w:sz="0" w:space="0" w:color="auto"/>
            <w:left w:val="none" w:sz="0" w:space="0" w:color="auto"/>
            <w:bottom w:val="none" w:sz="0" w:space="0" w:color="auto"/>
            <w:right w:val="none" w:sz="0" w:space="0" w:color="auto"/>
          </w:divBdr>
        </w:div>
        <w:div w:id="870343031">
          <w:marLeft w:val="640"/>
          <w:marRight w:val="0"/>
          <w:marTop w:val="0"/>
          <w:marBottom w:val="0"/>
          <w:divBdr>
            <w:top w:val="none" w:sz="0" w:space="0" w:color="auto"/>
            <w:left w:val="none" w:sz="0" w:space="0" w:color="auto"/>
            <w:bottom w:val="none" w:sz="0" w:space="0" w:color="auto"/>
            <w:right w:val="none" w:sz="0" w:space="0" w:color="auto"/>
          </w:divBdr>
        </w:div>
        <w:div w:id="757946923">
          <w:marLeft w:val="640"/>
          <w:marRight w:val="0"/>
          <w:marTop w:val="0"/>
          <w:marBottom w:val="0"/>
          <w:divBdr>
            <w:top w:val="none" w:sz="0" w:space="0" w:color="auto"/>
            <w:left w:val="none" w:sz="0" w:space="0" w:color="auto"/>
            <w:bottom w:val="none" w:sz="0" w:space="0" w:color="auto"/>
            <w:right w:val="none" w:sz="0" w:space="0" w:color="auto"/>
          </w:divBdr>
        </w:div>
        <w:div w:id="1083914382">
          <w:marLeft w:val="640"/>
          <w:marRight w:val="0"/>
          <w:marTop w:val="0"/>
          <w:marBottom w:val="0"/>
          <w:divBdr>
            <w:top w:val="none" w:sz="0" w:space="0" w:color="auto"/>
            <w:left w:val="none" w:sz="0" w:space="0" w:color="auto"/>
            <w:bottom w:val="none" w:sz="0" w:space="0" w:color="auto"/>
            <w:right w:val="none" w:sz="0" w:space="0" w:color="auto"/>
          </w:divBdr>
        </w:div>
        <w:div w:id="1007365364">
          <w:marLeft w:val="640"/>
          <w:marRight w:val="0"/>
          <w:marTop w:val="0"/>
          <w:marBottom w:val="0"/>
          <w:divBdr>
            <w:top w:val="none" w:sz="0" w:space="0" w:color="auto"/>
            <w:left w:val="none" w:sz="0" w:space="0" w:color="auto"/>
            <w:bottom w:val="none" w:sz="0" w:space="0" w:color="auto"/>
            <w:right w:val="none" w:sz="0" w:space="0" w:color="auto"/>
          </w:divBdr>
        </w:div>
        <w:div w:id="629868556">
          <w:marLeft w:val="640"/>
          <w:marRight w:val="0"/>
          <w:marTop w:val="0"/>
          <w:marBottom w:val="0"/>
          <w:divBdr>
            <w:top w:val="none" w:sz="0" w:space="0" w:color="auto"/>
            <w:left w:val="none" w:sz="0" w:space="0" w:color="auto"/>
            <w:bottom w:val="none" w:sz="0" w:space="0" w:color="auto"/>
            <w:right w:val="none" w:sz="0" w:space="0" w:color="auto"/>
          </w:divBdr>
        </w:div>
        <w:div w:id="1337463828">
          <w:marLeft w:val="640"/>
          <w:marRight w:val="0"/>
          <w:marTop w:val="0"/>
          <w:marBottom w:val="0"/>
          <w:divBdr>
            <w:top w:val="none" w:sz="0" w:space="0" w:color="auto"/>
            <w:left w:val="none" w:sz="0" w:space="0" w:color="auto"/>
            <w:bottom w:val="none" w:sz="0" w:space="0" w:color="auto"/>
            <w:right w:val="none" w:sz="0" w:space="0" w:color="auto"/>
          </w:divBdr>
        </w:div>
        <w:div w:id="1312950664">
          <w:marLeft w:val="640"/>
          <w:marRight w:val="0"/>
          <w:marTop w:val="0"/>
          <w:marBottom w:val="0"/>
          <w:divBdr>
            <w:top w:val="none" w:sz="0" w:space="0" w:color="auto"/>
            <w:left w:val="none" w:sz="0" w:space="0" w:color="auto"/>
            <w:bottom w:val="none" w:sz="0" w:space="0" w:color="auto"/>
            <w:right w:val="none" w:sz="0" w:space="0" w:color="auto"/>
          </w:divBdr>
        </w:div>
        <w:div w:id="578515766">
          <w:marLeft w:val="640"/>
          <w:marRight w:val="0"/>
          <w:marTop w:val="0"/>
          <w:marBottom w:val="0"/>
          <w:divBdr>
            <w:top w:val="none" w:sz="0" w:space="0" w:color="auto"/>
            <w:left w:val="none" w:sz="0" w:space="0" w:color="auto"/>
            <w:bottom w:val="none" w:sz="0" w:space="0" w:color="auto"/>
            <w:right w:val="none" w:sz="0" w:space="0" w:color="auto"/>
          </w:divBdr>
        </w:div>
        <w:div w:id="12458464">
          <w:marLeft w:val="640"/>
          <w:marRight w:val="0"/>
          <w:marTop w:val="0"/>
          <w:marBottom w:val="0"/>
          <w:divBdr>
            <w:top w:val="none" w:sz="0" w:space="0" w:color="auto"/>
            <w:left w:val="none" w:sz="0" w:space="0" w:color="auto"/>
            <w:bottom w:val="none" w:sz="0" w:space="0" w:color="auto"/>
            <w:right w:val="none" w:sz="0" w:space="0" w:color="auto"/>
          </w:divBdr>
        </w:div>
        <w:div w:id="743332105">
          <w:marLeft w:val="640"/>
          <w:marRight w:val="0"/>
          <w:marTop w:val="0"/>
          <w:marBottom w:val="0"/>
          <w:divBdr>
            <w:top w:val="none" w:sz="0" w:space="0" w:color="auto"/>
            <w:left w:val="none" w:sz="0" w:space="0" w:color="auto"/>
            <w:bottom w:val="none" w:sz="0" w:space="0" w:color="auto"/>
            <w:right w:val="none" w:sz="0" w:space="0" w:color="auto"/>
          </w:divBdr>
        </w:div>
        <w:div w:id="1194996440">
          <w:marLeft w:val="640"/>
          <w:marRight w:val="0"/>
          <w:marTop w:val="0"/>
          <w:marBottom w:val="0"/>
          <w:divBdr>
            <w:top w:val="none" w:sz="0" w:space="0" w:color="auto"/>
            <w:left w:val="none" w:sz="0" w:space="0" w:color="auto"/>
            <w:bottom w:val="none" w:sz="0" w:space="0" w:color="auto"/>
            <w:right w:val="none" w:sz="0" w:space="0" w:color="auto"/>
          </w:divBdr>
        </w:div>
        <w:div w:id="554976688">
          <w:marLeft w:val="640"/>
          <w:marRight w:val="0"/>
          <w:marTop w:val="0"/>
          <w:marBottom w:val="0"/>
          <w:divBdr>
            <w:top w:val="none" w:sz="0" w:space="0" w:color="auto"/>
            <w:left w:val="none" w:sz="0" w:space="0" w:color="auto"/>
            <w:bottom w:val="none" w:sz="0" w:space="0" w:color="auto"/>
            <w:right w:val="none" w:sz="0" w:space="0" w:color="auto"/>
          </w:divBdr>
        </w:div>
        <w:div w:id="377241684">
          <w:marLeft w:val="640"/>
          <w:marRight w:val="0"/>
          <w:marTop w:val="0"/>
          <w:marBottom w:val="0"/>
          <w:divBdr>
            <w:top w:val="none" w:sz="0" w:space="0" w:color="auto"/>
            <w:left w:val="none" w:sz="0" w:space="0" w:color="auto"/>
            <w:bottom w:val="none" w:sz="0" w:space="0" w:color="auto"/>
            <w:right w:val="none" w:sz="0" w:space="0" w:color="auto"/>
          </w:divBdr>
        </w:div>
        <w:div w:id="1772237323">
          <w:marLeft w:val="640"/>
          <w:marRight w:val="0"/>
          <w:marTop w:val="0"/>
          <w:marBottom w:val="0"/>
          <w:divBdr>
            <w:top w:val="none" w:sz="0" w:space="0" w:color="auto"/>
            <w:left w:val="none" w:sz="0" w:space="0" w:color="auto"/>
            <w:bottom w:val="none" w:sz="0" w:space="0" w:color="auto"/>
            <w:right w:val="none" w:sz="0" w:space="0" w:color="auto"/>
          </w:divBdr>
        </w:div>
        <w:div w:id="1582524312">
          <w:marLeft w:val="640"/>
          <w:marRight w:val="0"/>
          <w:marTop w:val="0"/>
          <w:marBottom w:val="0"/>
          <w:divBdr>
            <w:top w:val="none" w:sz="0" w:space="0" w:color="auto"/>
            <w:left w:val="none" w:sz="0" w:space="0" w:color="auto"/>
            <w:bottom w:val="none" w:sz="0" w:space="0" w:color="auto"/>
            <w:right w:val="none" w:sz="0" w:space="0" w:color="auto"/>
          </w:divBdr>
        </w:div>
        <w:div w:id="1285112258">
          <w:marLeft w:val="640"/>
          <w:marRight w:val="0"/>
          <w:marTop w:val="0"/>
          <w:marBottom w:val="0"/>
          <w:divBdr>
            <w:top w:val="none" w:sz="0" w:space="0" w:color="auto"/>
            <w:left w:val="none" w:sz="0" w:space="0" w:color="auto"/>
            <w:bottom w:val="none" w:sz="0" w:space="0" w:color="auto"/>
            <w:right w:val="none" w:sz="0" w:space="0" w:color="auto"/>
          </w:divBdr>
        </w:div>
        <w:div w:id="1362123947">
          <w:marLeft w:val="640"/>
          <w:marRight w:val="0"/>
          <w:marTop w:val="0"/>
          <w:marBottom w:val="0"/>
          <w:divBdr>
            <w:top w:val="none" w:sz="0" w:space="0" w:color="auto"/>
            <w:left w:val="none" w:sz="0" w:space="0" w:color="auto"/>
            <w:bottom w:val="none" w:sz="0" w:space="0" w:color="auto"/>
            <w:right w:val="none" w:sz="0" w:space="0" w:color="auto"/>
          </w:divBdr>
        </w:div>
        <w:div w:id="630209791">
          <w:marLeft w:val="640"/>
          <w:marRight w:val="0"/>
          <w:marTop w:val="0"/>
          <w:marBottom w:val="0"/>
          <w:divBdr>
            <w:top w:val="none" w:sz="0" w:space="0" w:color="auto"/>
            <w:left w:val="none" w:sz="0" w:space="0" w:color="auto"/>
            <w:bottom w:val="none" w:sz="0" w:space="0" w:color="auto"/>
            <w:right w:val="none" w:sz="0" w:space="0" w:color="auto"/>
          </w:divBdr>
        </w:div>
        <w:div w:id="456065234">
          <w:marLeft w:val="640"/>
          <w:marRight w:val="0"/>
          <w:marTop w:val="0"/>
          <w:marBottom w:val="0"/>
          <w:divBdr>
            <w:top w:val="none" w:sz="0" w:space="0" w:color="auto"/>
            <w:left w:val="none" w:sz="0" w:space="0" w:color="auto"/>
            <w:bottom w:val="none" w:sz="0" w:space="0" w:color="auto"/>
            <w:right w:val="none" w:sz="0" w:space="0" w:color="auto"/>
          </w:divBdr>
        </w:div>
        <w:div w:id="131214533">
          <w:marLeft w:val="640"/>
          <w:marRight w:val="0"/>
          <w:marTop w:val="0"/>
          <w:marBottom w:val="0"/>
          <w:divBdr>
            <w:top w:val="none" w:sz="0" w:space="0" w:color="auto"/>
            <w:left w:val="none" w:sz="0" w:space="0" w:color="auto"/>
            <w:bottom w:val="none" w:sz="0" w:space="0" w:color="auto"/>
            <w:right w:val="none" w:sz="0" w:space="0" w:color="auto"/>
          </w:divBdr>
        </w:div>
        <w:div w:id="431125312">
          <w:marLeft w:val="640"/>
          <w:marRight w:val="0"/>
          <w:marTop w:val="0"/>
          <w:marBottom w:val="0"/>
          <w:divBdr>
            <w:top w:val="none" w:sz="0" w:space="0" w:color="auto"/>
            <w:left w:val="none" w:sz="0" w:space="0" w:color="auto"/>
            <w:bottom w:val="none" w:sz="0" w:space="0" w:color="auto"/>
            <w:right w:val="none" w:sz="0" w:space="0" w:color="auto"/>
          </w:divBdr>
        </w:div>
        <w:div w:id="341933559">
          <w:marLeft w:val="640"/>
          <w:marRight w:val="0"/>
          <w:marTop w:val="0"/>
          <w:marBottom w:val="0"/>
          <w:divBdr>
            <w:top w:val="none" w:sz="0" w:space="0" w:color="auto"/>
            <w:left w:val="none" w:sz="0" w:space="0" w:color="auto"/>
            <w:bottom w:val="none" w:sz="0" w:space="0" w:color="auto"/>
            <w:right w:val="none" w:sz="0" w:space="0" w:color="auto"/>
          </w:divBdr>
        </w:div>
        <w:div w:id="356466316">
          <w:marLeft w:val="640"/>
          <w:marRight w:val="0"/>
          <w:marTop w:val="0"/>
          <w:marBottom w:val="0"/>
          <w:divBdr>
            <w:top w:val="none" w:sz="0" w:space="0" w:color="auto"/>
            <w:left w:val="none" w:sz="0" w:space="0" w:color="auto"/>
            <w:bottom w:val="none" w:sz="0" w:space="0" w:color="auto"/>
            <w:right w:val="none" w:sz="0" w:space="0" w:color="auto"/>
          </w:divBdr>
        </w:div>
        <w:div w:id="429855813">
          <w:marLeft w:val="640"/>
          <w:marRight w:val="0"/>
          <w:marTop w:val="0"/>
          <w:marBottom w:val="0"/>
          <w:divBdr>
            <w:top w:val="none" w:sz="0" w:space="0" w:color="auto"/>
            <w:left w:val="none" w:sz="0" w:space="0" w:color="auto"/>
            <w:bottom w:val="none" w:sz="0" w:space="0" w:color="auto"/>
            <w:right w:val="none" w:sz="0" w:space="0" w:color="auto"/>
          </w:divBdr>
        </w:div>
        <w:div w:id="541527531">
          <w:marLeft w:val="640"/>
          <w:marRight w:val="0"/>
          <w:marTop w:val="0"/>
          <w:marBottom w:val="0"/>
          <w:divBdr>
            <w:top w:val="none" w:sz="0" w:space="0" w:color="auto"/>
            <w:left w:val="none" w:sz="0" w:space="0" w:color="auto"/>
            <w:bottom w:val="none" w:sz="0" w:space="0" w:color="auto"/>
            <w:right w:val="none" w:sz="0" w:space="0" w:color="auto"/>
          </w:divBdr>
        </w:div>
        <w:div w:id="1959219481">
          <w:marLeft w:val="640"/>
          <w:marRight w:val="0"/>
          <w:marTop w:val="0"/>
          <w:marBottom w:val="0"/>
          <w:divBdr>
            <w:top w:val="none" w:sz="0" w:space="0" w:color="auto"/>
            <w:left w:val="none" w:sz="0" w:space="0" w:color="auto"/>
            <w:bottom w:val="none" w:sz="0" w:space="0" w:color="auto"/>
            <w:right w:val="none" w:sz="0" w:space="0" w:color="auto"/>
          </w:divBdr>
        </w:div>
        <w:div w:id="1170414774">
          <w:marLeft w:val="640"/>
          <w:marRight w:val="0"/>
          <w:marTop w:val="0"/>
          <w:marBottom w:val="0"/>
          <w:divBdr>
            <w:top w:val="none" w:sz="0" w:space="0" w:color="auto"/>
            <w:left w:val="none" w:sz="0" w:space="0" w:color="auto"/>
            <w:bottom w:val="none" w:sz="0" w:space="0" w:color="auto"/>
            <w:right w:val="none" w:sz="0" w:space="0" w:color="auto"/>
          </w:divBdr>
        </w:div>
        <w:div w:id="334039037">
          <w:marLeft w:val="640"/>
          <w:marRight w:val="0"/>
          <w:marTop w:val="0"/>
          <w:marBottom w:val="0"/>
          <w:divBdr>
            <w:top w:val="none" w:sz="0" w:space="0" w:color="auto"/>
            <w:left w:val="none" w:sz="0" w:space="0" w:color="auto"/>
            <w:bottom w:val="none" w:sz="0" w:space="0" w:color="auto"/>
            <w:right w:val="none" w:sz="0" w:space="0" w:color="auto"/>
          </w:divBdr>
        </w:div>
        <w:div w:id="1975678701">
          <w:marLeft w:val="640"/>
          <w:marRight w:val="0"/>
          <w:marTop w:val="0"/>
          <w:marBottom w:val="0"/>
          <w:divBdr>
            <w:top w:val="none" w:sz="0" w:space="0" w:color="auto"/>
            <w:left w:val="none" w:sz="0" w:space="0" w:color="auto"/>
            <w:bottom w:val="none" w:sz="0" w:space="0" w:color="auto"/>
            <w:right w:val="none" w:sz="0" w:space="0" w:color="auto"/>
          </w:divBdr>
        </w:div>
        <w:div w:id="5058194">
          <w:marLeft w:val="640"/>
          <w:marRight w:val="0"/>
          <w:marTop w:val="0"/>
          <w:marBottom w:val="0"/>
          <w:divBdr>
            <w:top w:val="none" w:sz="0" w:space="0" w:color="auto"/>
            <w:left w:val="none" w:sz="0" w:space="0" w:color="auto"/>
            <w:bottom w:val="none" w:sz="0" w:space="0" w:color="auto"/>
            <w:right w:val="none" w:sz="0" w:space="0" w:color="auto"/>
          </w:divBdr>
        </w:div>
        <w:div w:id="715157199">
          <w:marLeft w:val="640"/>
          <w:marRight w:val="0"/>
          <w:marTop w:val="0"/>
          <w:marBottom w:val="0"/>
          <w:divBdr>
            <w:top w:val="none" w:sz="0" w:space="0" w:color="auto"/>
            <w:left w:val="none" w:sz="0" w:space="0" w:color="auto"/>
            <w:bottom w:val="none" w:sz="0" w:space="0" w:color="auto"/>
            <w:right w:val="none" w:sz="0" w:space="0" w:color="auto"/>
          </w:divBdr>
        </w:div>
        <w:div w:id="764424281">
          <w:marLeft w:val="640"/>
          <w:marRight w:val="0"/>
          <w:marTop w:val="0"/>
          <w:marBottom w:val="0"/>
          <w:divBdr>
            <w:top w:val="none" w:sz="0" w:space="0" w:color="auto"/>
            <w:left w:val="none" w:sz="0" w:space="0" w:color="auto"/>
            <w:bottom w:val="none" w:sz="0" w:space="0" w:color="auto"/>
            <w:right w:val="none" w:sz="0" w:space="0" w:color="auto"/>
          </w:divBdr>
        </w:div>
        <w:div w:id="1279139671">
          <w:marLeft w:val="640"/>
          <w:marRight w:val="0"/>
          <w:marTop w:val="0"/>
          <w:marBottom w:val="0"/>
          <w:divBdr>
            <w:top w:val="none" w:sz="0" w:space="0" w:color="auto"/>
            <w:left w:val="none" w:sz="0" w:space="0" w:color="auto"/>
            <w:bottom w:val="none" w:sz="0" w:space="0" w:color="auto"/>
            <w:right w:val="none" w:sz="0" w:space="0" w:color="auto"/>
          </w:divBdr>
        </w:div>
        <w:div w:id="1407872162">
          <w:marLeft w:val="640"/>
          <w:marRight w:val="0"/>
          <w:marTop w:val="0"/>
          <w:marBottom w:val="0"/>
          <w:divBdr>
            <w:top w:val="none" w:sz="0" w:space="0" w:color="auto"/>
            <w:left w:val="none" w:sz="0" w:space="0" w:color="auto"/>
            <w:bottom w:val="none" w:sz="0" w:space="0" w:color="auto"/>
            <w:right w:val="none" w:sz="0" w:space="0" w:color="auto"/>
          </w:divBdr>
        </w:div>
        <w:div w:id="834759748">
          <w:marLeft w:val="640"/>
          <w:marRight w:val="0"/>
          <w:marTop w:val="0"/>
          <w:marBottom w:val="0"/>
          <w:divBdr>
            <w:top w:val="none" w:sz="0" w:space="0" w:color="auto"/>
            <w:left w:val="none" w:sz="0" w:space="0" w:color="auto"/>
            <w:bottom w:val="none" w:sz="0" w:space="0" w:color="auto"/>
            <w:right w:val="none" w:sz="0" w:space="0" w:color="auto"/>
          </w:divBdr>
        </w:div>
        <w:div w:id="545721699">
          <w:marLeft w:val="640"/>
          <w:marRight w:val="0"/>
          <w:marTop w:val="0"/>
          <w:marBottom w:val="0"/>
          <w:divBdr>
            <w:top w:val="none" w:sz="0" w:space="0" w:color="auto"/>
            <w:left w:val="none" w:sz="0" w:space="0" w:color="auto"/>
            <w:bottom w:val="none" w:sz="0" w:space="0" w:color="auto"/>
            <w:right w:val="none" w:sz="0" w:space="0" w:color="auto"/>
          </w:divBdr>
        </w:div>
        <w:div w:id="336926582">
          <w:marLeft w:val="640"/>
          <w:marRight w:val="0"/>
          <w:marTop w:val="0"/>
          <w:marBottom w:val="0"/>
          <w:divBdr>
            <w:top w:val="none" w:sz="0" w:space="0" w:color="auto"/>
            <w:left w:val="none" w:sz="0" w:space="0" w:color="auto"/>
            <w:bottom w:val="none" w:sz="0" w:space="0" w:color="auto"/>
            <w:right w:val="none" w:sz="0" w:space="0" w:color="auto"/>
          </w:divBdr>
        </w:div>
        <w:div w:id="527067104">
          <w:marLeft w:val="640"/>
          <w:marRight w:val="0"/>
          <w:marTop w:val="0"/>
          <w:marBottom w:val="0"/>
          <w:divBdr>
            <w:top w:val="none" w:sz="0" w:space="0" w:color="auto"/>
            <w:left w:val="none" w:sz="0" w:space="0" w:color="auto"/>
            <w:bottom w:val="none" w:sz="0" w:space="0" w:color="auto"/>
            <w:right w:val="none" w:sz="0" w:space="0" w:color="auto"/>
          </w:divBdr>
        </w:div>
        <w:div w:id="487210804">
          <w:marLeft w:val="640"/>
          <w:marRight w:val="0"/>
          <w:marTop w:val="0"/>
          <w:marBottom w:val="0"/>
          <w:divBdr>
            <w:top w:val="none" w:sz="0" w:space="0" w:color="auto"/>
            <w:left w:val="none" w:sz="0" w:space="0" w:color="auto"/>
            <w:bottom w:val="none" w:sz="0" w:space="0" w:color="auto"/>
            <w:right w:val="none" w:sz="0" w:space="0" w:color="auto"/>
          </w:divBdr>
        </w:div>
        <w:div w:id="1381050194">
          <w:marLeft w:val="640"/>
          <w:marRight w:val="0"/>
          <w:marTop w:val="0"/>
          <w:marBottom w:val="0"/>
          <w:divBdr>
            <w:top w:val="none" w:sz="0" w:space="0" w:color="auto"/>
            <w:left w:val="none" w:sz="0" w:space="0" w:color="auto"/>
            <w:bottom w:val="none" w:sz="0" w:space="0" w:color="auto"/>
            <w:right w:val="none" w:sz="0" w:space="0" w:color="auto"/>
          </w:divBdr>
        </w:div>
        <w:div w:id="80031136">
          <w:marLeft w:val="640"/>
          <w:marRight w:val="0"/>
          <w:marTop w:val="0"/>
          <w:marBottom w:val="0"/>
          <w:divBdr>
            <w:top w:val="none" w:sz="0" w:space="0" w:color="auto"/>
            <w:left w:val="none" w:sz="0" w:space="0" w:color="auto"/>
            <w:bottom w:val="none" w:sz="0" w:space="0" w:color="auto"/>
            <w:right w:val="none" w:sz="0" w:space="0" w:color="auto"/>
          </w:divBdr>
        </w:div>
        <w:div w:id="1580363657">
          <w:marLeft w:val="640"/>
          <w:marRight w:val="0"/>
          <w:marTop w:val="0"/>
          <w:marBottom w:val="0"/>
          <w:divBdr>
            <w:top w:val="none" w:sz="0" w:space="0" w:color="auto"/>
            <w:left w:val="none" w:sz="0" w:space="0" w:color="auto"/>
            <w:bottom w:val="none" w:sz="0" w:space="0" w:color="auto"/>
            <w:right w:val="none" w:sz="0" w:space="0" w:color="auto"/>
          </w:divBdr>
        </w:div>
        <w:div w:id="383069518">
          <w:marLeft w:val="640"/>
          <w:marRight w:val="0"/>
          <w:marTop w:val="0"/>
          <w:marBottom w:val="0"/>
          <w:divBdr>
            <w:top w:val="none" w:sz="0" w:space="0" w:color="auto"/>
            <w:left w:val="none" w:sz="0" w:space="0" w:color="auto"/>
            <w:bottom w:val="none" w:sz="0" w:space="0" w:color="auto"/>
            <w:right w:val="none" w:sz="0" w:space="0" w:color="auto"/>
          </w:divBdr>
        </w:div>
        <w:div w:id="297074762">
          <w:marLeft w:val="640"/>
          <w:marRight w:val="0"/>
          <w:marTop w:val="0"/>
          <w:marBottom w:val="0"/>
          <w:divBdr>
            <w:top w:val="none" w:sz="0" w:space="0" w:color="auto"/>
            <w:left w:val="none" w:sz="0" w:space="0" w:color="auto"/>
            <w:bottom w:val="none" w:sz="0" w:space="0" w:color="auto"/>
            <w:right w:val="none" w:sz="0" w:space="0" w:color="auto"/>
          </w:divBdr>
        </w:div>
        <w:div w:id="738525361">
          <w:marLeft w:val="640"/>
          <w:marRight w:val="0"/>
          <w:marTop w:val="0"/>
          <w:marBottom w:val="0"/>
          <w:divBdr>
            <w:top w:val="none" w:sz="0" w:space="0" w:color="auto"/>
            <w:left w:val="none" w:sz="0" w:space="0" w:color="auto"/>
            <w:bottom w:val="none" w:sz="0" w:space="0" w:color="auto"/>
            <w:right w:val="none" w:sz="0" w:space="0" w:color="auto"/>
          </w:divBdr>
        </w:div>
        <w:div w:id="85344271">
          <w:marLeft w:val="640"/>
          <w:marRight w:val="0"/>
          <w:marTop w:val="0"/>
          <w:marBottom w:val="0"/>
          <w:divBdr>
            <w:top w:val="none" w:sz="0" w:space="0" w:color="auto"/>
            <w:left w:val="none" w:sz="0" w:space="0" w:color="auto"/>
            <w:bottom w:val="none" w:sz="0" w:space="0" w:color="auto"/>
            <w:right w:val="none" w:sz="0" w:space="0" w:color="auto"/>
          </w:divBdr>
        </w:div>
        <w:div w:id="238252326">
          <w:marLeft w:val="640"/>
          <w:marRight w:val="0"/>
          <w:marTop w:val="0"/>
          <w:marBottom w:val="0"/>
          <w:divBdr>
            <w:top w:val="none" w:sz="0" w:space="0" w:color="auto"/>
            <w:left w:val="none" w:sz="0" w:space="0" w:color="auto"/>
            <w:bottom w:val="none" w:sz="0" w:space="0" w:color="auto"/>
            <w:right w:val="none" w:sz="0" w:space="0" w:color="auto"/>
          </w:divBdr>
        </w:div>
        <w:div w:id="1854690084">
          <w:marLeft w:val="640"/>
          <w:marRight w:val="0"/>
          <w:marTop w:val="0"/>
          <w:marBottom w:val="0"/>
          <w:divBdr>
            <w:top w:val="none" w:sz="0" w:space="0" w:color="auto"/>
            <w:left w:val="none" w:sz="0" w:space="0" w:color="auto"/>
            <w:bottom w:val="none" w:sz="0" w:space="0" w:color="auto"/>
            <w:right w:val="none" w:sz="0" w:space="0" w:color="auto"/>
          </w:divBdr>
        </w:div>
        <w:div w:id="454371294">
          <w:marLeft w:val="640"/>
          <w:marRight w:val="0"/>
          <w:marTop w:val="0"/>
          <w:marBottom w:val="0"/>
          <w:divBdr>
            <w:top w:val="none" w:sz="0" w:space="0" w:color="auto"/>
            <w:left w:val="none" w:sz="0" w:space="0" w:color="auto"/>
            <w:bottom w:val="none" w:sz="0" w:space="0" w:color="auto"/>
            <w:right w:val="none" w:sz="0" w:space="0" w:color="auto"/>
          </w:divBdr>
        </w:div>
        <w:div w:id="175772707">
          <w:marLeft w:val="640"/>
          <w:marRight w:val="0"/>
          <w:marTop w:val="0"/>
          <w:marBottom w:val="0"/>
          <w:divBdr>
            <w:top w:val="none" w:sz="0" w:space="0" w:color="auto"/>
            <w:left w:val="none" w:sz="0" w:space="0" w:color="auto"/>
            <w:bottom w:val="none" w:sz="0" w:space="0" w:color="auto"/>
            <w:right w:val="none" w:sz="0" w:space="0" w:color="auto"/>
          </w:divBdr>
        </w:div>
        <w:div w:id="229274175">
          <w:marLeft w:val="640"/>
          <w:marRight w:val="0"/>
          <w:marTop w:val="0"/>
          <w:marBottom w:val="0"/>
          <w:divBdr>
            <w:top w:val="none" w:sz="0" w:space="0" w:color="auto"/>
            <w:left w:val="none" w:sz="0" w:space="0" w:color="auto"/>
            <w:bottom w:val="none" w:sz="0" w:space="0" w:color="auto"/>
            <w:right w:val="none" w:sz="0" w:space="0" w:color="auto"/>
          </w:divBdr>
        </w:div>
        <w:div w:id="169831354">
          <w:marLeft w:val="640"/>
          <w:marRight w:val="0"/>
          <w:marTop w:val="0"/>
          <w:marBottom w:val="0"/>
          <w:divBdr>
            <w:top w:val="none" w:sz="0" w:space="0" w:color="auto"/>
            <w:left w:val="none" w:sz="0" w:space="0" w:color="auto"/>
            <w:bottom w:val="none" w:sz="0" w:space="0" w:color="auto"/>
            <w:right w:val="none" w:sz="0" w:space="0" w:color="auto"/>
          </w:divBdr>
        </w:div>
        <w:div w:id="1968075146">
          <w:marLeft w:val="640"/>
          <w:marRight w:val="0"/>
          <w:marTop w:val="0"/>
          <w:marBottom w:val="0"/>
          <w:divBdr>
            <w:top w:val="none" w:sz="0" w:space="0" w:color="auto"/>
            <w:left w:val="none" w:sz="0" w:space="0" w:color="auto"/>
            <w:bottom w:val="none" w:sz="0" w:space="0" w:color="auto"/>
            <w:right w:val="none" w:sz="0" w:space="0" w:color="auto"/>
          </w:divBdr>
        </w:div>
        <w:div w:id="1888298304">
          <w:marLeft w:val="640"/>
          <w:marRight w:val="0"/>
          <w:marTop w:val="0"/>
          <w:marBottom w:val="0"/>
          <w:divBdr>
            <w:top w:val="none" w:sz="0" w:space="0" w:color="auto"/>
            <w:left w:val="none" w:sz="0" w:space="0" w:color="auto"/>
            <w:bottom w:val="none" w:sz="0" w:space="0" w:color="auto"/>
            <w:right w:val="none" w:sz="0" w:space="0" w:color="auto"/>
          </w:divBdr>
        </w:div>
        <w:div w:id="644553809">
          <w:marLeft w:val="640"/>
          <w:marRight w:val="0"/>
          <w:marTop w:val="0"/>
          <w:marBottom w:val="0"/>
          <w:divBdr>
            <w:top w:val="none" w:sz="0" w:space="0" w:color="auto"/>
            <w:left w:val="none" w:sz="0" w:space="0" w:color="auto"/>
            <w:bottom w:val="none" w:sz="0" w:space="0" w:color="auto"/>
            <w:right w:val="none" w:sz="0" w:space="0" w:color="auto"/>
          </w:divBdr>
        </w:div>
        <w:div w:id="1697005823">
          <w:marLeft w:val="640"/>
          <w:marRight w:val="0"/>
          <w:marTop w:val="0"/>
          <w:marBottom w:val="0"/>
          <w:divBdr>
            <w:top w:val="none" w:sz="0" w:space="0" w:color="auto"/>
            <w:left w:val="none" w:sz="0" w:space="0" w:color="auto"/>
            <w:bottom w:val="none" w:sz="0" w:space="0" w:color="auto"/>
            <w:right w:val="none" w:sz="0" w:space="0" w:color="auto"/>
          </w:divBdr>
        </w:div>
        <w:div w:id="360906876">
          <w:marLeft w:val="640"/>
          <w:marRight w:val="0"/>
          <w:marTop w:val="0"/>
          <w:marBottom w:val="0"/>
          <w:divBdr>
            <w:top w:val="none" w:sz="0" w:space="0" w:color="auto"/>
            <w:left w:val="none" w:sz="0" w:space="0" w:color="auto"/>
            <w:bottom w:val="none" w:sz="0" w:space="0" w:color="auto"/>
            <w:right w:val="none" w:sz="0" w:space="0" w:color="auto"/>
          </w:divBdr>
        </w:div>
        <w:div w:id="353771033">
          <w:marLeft w:val="640"/>
          <w:marRight w:val="0"/>
          <w:marTop w:val="0"/>
          <w:marBottom w:val="0"/>
          <w:divBdr>
            <w:top w:val="none" w:sz="0" w:space="0" w:color="auto"/>
            <w:left w:val="none" w:sz="0" w:space="0" w:color="auto"/>
            <w:bottom w:val="none" w:sz="0" w:space="0" w:color="auto"/>
            <w:right w:val="none" w:sz="0" w:space="0" w:color="auto"/>
          </w:divBdr>
        </w:div>
        <w:div w:id="836726297">
          <w:marLeft w:val="640"/>
          <w:marRight w:val="0"/>
          <w:marTop w:val="0"/>
          <w:marBottom w:val="0"/>
          <w:divBdr>
            <w:top w:val="none" w:sz="0" w:space="0" w:color="auto"/>
            <w:left w:val="none" w:sz="0" w:space="0" w:color="auto"/>
            <w:bottom w:val="none" w:sz="0" w:space="0" w:color="auto"/>
            <w:right w:val="none" w:sz="0" w:space="0" w:color="auto"/>
          </w:divBdr>
        </w:div>
        <w:div w:id="1870684328">
          <w:marLeft w:val="640"/>
          <w:marRight w:val="0"/>
          <w:marTop w:val="0"/>
          <w:marBottom w:val="0"/>
          <w:divBdr>
            <w:top w:val="none" w:sz="0" w:space="0" w:color="auto"/>
            <w:left w:val="none" w:sz="0" w:space="0" w:color="auto"/>
            <w:bottom w:val="none" w:sz="0" w:space="0" w:color="auto"/>
            <w:right w:val="none" w:sz="0" w:space="0" w:color="auto"/>
          </w:divBdr>
        </w:div>
        <w:div w:id="588349243">
          <w:marLeft w:val="640"/>
          <w:marRight w:val="0"/>
          <w:marTop w:val="0"/>
          <w:marBottom w:val="0"/>
          <w:divBdr>
            <w:top w:val="none" w:sz="0" w:space="0" w:color="auto"/>
            <w:left w:val="none" w:sz="0" w:space="0" w:color="auto"/>
            <w:bottom w:val="none" w:sz="0" w:space="0" w:color="auto"/>
            <w:right w:val="none" w:sz="0" w:space="0" w:color="auto"/>
          </w:divBdr>
        </w:div>
        <w:div w:id="718240009">
          <w:marLeft w:val="640"/>
          <w:marRight w:val="0"/>
          <w:marTop w:val="0"/>
          <w:marBottom w:val="0"/>
          <w:divBdr>
            <w:top w:val="none" w:sz="0" w:space="0" w:color="auto"/>
            <w:left w:val="none" w:sz="0" w:space="0" w:color="auto"/>
            <w:bottom w:val="none" w:sz="0" w:space="0" w:color="auto"/>
            <w:right w:val="none" w:sz="0" w:space="0" w:color="auto"/>
          </w:divBdr>
        </w:div>
        <w:div w:id="2011179439">
          <w:marLeft w:val="640"/>
          <w:marRight w:val="0"/>
          <w:marTop w:val="0"/>
          <w:marBottom w:val="0"/>
          <w:divBdr>
            <w:top w:val="none" w:sz="0" w:space="0" w:color="auto"/>
            <w:left w:val="none" w:sz="0" w:space="0" w:color="auto"/>
            <w:bottom w:val="none" w:sz="0" w:space="0" w:color="auto"/>
            <w:right w:val="none" w:sz="0" w:space="0" w:color="auto"/>
          </w:divBdr>
        </w:div>
        <w:div w:id="773015718">
          <w:marLeft w:val="640"/>
          <w:marRight w:val="0"/>
          <w:marTop w:val="0"/>
          <w:marBottom w:val="0"/>
          <w:divBdr>
            <w:top w:val="none" w:sz="0" w:space="0" w:color="auto"/>
            <w:left w:val="none" w:sz="0" w:space="0" w:color="auto"/>
            <w:bottom w:val="none" w:sz="0" w:space="0" w:color="auto"/>
            <w:right w:val="none" w:sz="0" w:space="0" w:color="auto"/>
          </w:divBdr>
        </w:div>
        <w:div w:id="914899191">
          <w:marLeft w:val="640"/>
          <w:marRight w:val="0"/>
          <w:marTop w:val="0"/>
          <w:marBottom w:val="0"/>
          <w:divBdr>
            <w:top w:val="none" w:sz="0" w:space="0" w:color="auto"/>
            <w:left w:val="none" w:sz="0" w:space="0" w:color="auto"/>
            <w:bottom w:val="none" w:sz="0" w:space="0" w:color="auto"/>
            <w:right w:val="none" w:sz="0" w:space="0" w:color="auto"/>
          </w:divBdr>
        </w:div>
        <w:div w:id="1731268022">
          <w:marLeft w:val="640"/>
          <w:marRight w:val="0"/>
          <w:marTop w:val="0"/>
          <w:marBottom w:val="0"/>
          <w:divBdr>
            <w:top w:val="none" w:sz="0" w:space="0" w:color="auto"/>
            <w:left w:val="none" w:sz="0" w:space="0" w:color="auto"/>
            <w:bottom w:val="none" w:sz="0" w:space="0" w:color="auto"/>
            <w:right w:val="none" w:sz="0" w:space="0" w:color="auto"/>
          </w:divBdr>
        </w:div>
        <w:div w:id="47609310">
          <w:marLeft w:val="640"/>
          <w:marRight w:val="0"/>
          <w:marTop w:val="0"/>
          <w:marBottom w:val="0"/>
          <w:divBdr>
            <w:top w:val="none" w:sz="0" w:space="0" w:color="auto"/>
            <w:left w:val="none" w:sz="0" w:space="0" w:color="auto"/>
            <w:bottom w:val="none" w:sz="0" w:space="0" w:color="auto"/>
            <w:right w:val="none" w:sz="0" w:space="0" w:color="auto"/>
          </w:divBdr>
        </w:div>
        <w:div w:id="1657491919">
          <w:marLeft w:val="640"/>
          <w:marRight w:val="0"/>
          <w:marTop w:val="0"/>
          <w:marBottom w:val="0"/>
          <w:divBdr>
            <w:top w:val="none" w:sz="0" w:space="0" w:color="auto"/>
            <w:left w:val="none" w:sz="0" w:space="0" w:color="auto"/>
            <w:bottom w:val="none" w:sz="0" w:space="0" w:color="auto"/>
            <w:right w:val="none" w:sz="0" w:space="0" w:color="auto"/>
          </w:divBdr>
        </w:div>
        <w:div w:id="134879020">
          <w:marLeft w:val="640"/>
          <w:marRight w:val="0"/>
          <w:marTop w:val="0"/>
          <w:marBottom w:val="0"/>
          <w:divBdr>
            <w:top w:val="none" w:sz="0" w:space="0" w:color="auto"/>
            <w:left w:val="none" w:sz="0" w:space="0" w:color="auto"/>
            <w:bottom w:val="none" w:sz="0" w:space="0" w:color="auto"/>
            <w:right w:val="none" w:sz="0" w:space="0" w:color="auto"/>
          </w:divBdr>
        </w:div>
        <w:div w:id="2089375559">
          <w:marLeft w:val="640"/>
          <w:marRight w:val="0"/>
          <w:marTop w:val="0"/>
          <w:marBottom w:val="0"/>
          <w:divBdr>
            <w:top w:val="none" w:sz="0" w:space="0" w:color="auto"/>
            <w:left w:val="none" w:sz="0" w:space="0" w:color="auto"/>
            <w:bottom w:val="none" w:sz="0" w:space="0" w:color="auto"/>
            <w:right w:val="none" w:sz="0" w:space="0" w:color="auto"/>
          </w:divBdr>
        </w:div>
        <w:div w:id="1749689178">
          <w:marLeft w:val="640"/>
          <w:marRight w:val="0"/>
          <w:marTop w:val="0"/>
          <w:marBottom w:val="0"/>
          <w:divBdr>
            <w:top w:val="none" w:sz="0" w:space="0" w:color="auto"/>
            <w:left w:val="none" w:sz="0" w:space="0" w:color="auto"/>
            <w:bottom w:val="none" w:sz="0" w:space="0" w:color="auto"/>
            <w:right w:val="none" w:sz="0" w:space="0" w:color="auto"/>
          </w:divBdr>
        </w:div>
        <w:div w:id="1172330161">
          <w:marLeft w:val="640"/>
          <w:marRight w:val="0"/>
          <w:marTop w:val="0"/>
          <w:marBottom w:val="0"/>
          <w:divBdr>
            <w:top w:val="none" w:sz="0" w:space="0" w:color="auto"/>
            <w:left w:val="none" w:sz="0" w:space="0" w:color="auto"/>
            <w:bottom w:val="none" w:sz="0" w:space="0" w:color="auto"/>
            <w:right w:val="none" w:sz="0" w:space="0" w:color="auto"/>
          </w:divBdr>
        </w:div>
        <w:div w:id="1414013613">
          <w:marLeft w:val="640"/>
          <w:marRight w:val="0"/>
          <w:marTop w:val="0"/>
          <w:marBottom w:val="0"/>
          <w:divBdr>
            <w:top w:val="none" w:sz="0" w:space="0" w:color="auto"/>
            <w:left w:val="none" w:sz="0" w:space="0" w:color="auto"/>
            <w:bottom w:val="none" w:sz="0" w:space="0" w:color="auto"/>
            <w:right w:val="none" w:sz="0" w:space="0" w:color="auto"/>
          </w:divBdr>
        </w:div>
        <w:div w:id="1480266727">
          <w:marLeft w:val="640"/>
          <w:marRight w:val="0"/>
          <w:marTop w:val="0"/>
          <w:marBottom w:val="0"/>
          <w:divBdr>
            <w:top w:val="none" w:sz="0" w:space="0" w:color="auto"/>
            <w:left w:val="none" w:sz="0" w:space="0" w:color="auto"/>
            <w:bottom w:val="none" w:sz="0" w:space="0" w:color="auto"/>
            <w:right w:val="none" w:sz="0" w:space="0" w:color="auto"/>
          </w:divBdr>
        </w:div>
        <w:div w:id="271128682">
          <w:marLeft w:val="640"/>
          <w:marRight w:val="0"/>
          <w:marTop w:val="0"/>
          <w:marBottom w:val="0"/>
          <w:divBdr>
            <w:top w:val="none" w:sz="0" w:space="0" w:color="auto"/>
            <w:left w:val="none" w:sz="0" w:space="0" w:color="auto"/>
            <w:bottom w:val="none" w:sz="0" w:space="0" w:color="auto"/>
            <w:right w:val="none" w:sz="0" w:space="0" w:color="auto"/>
          </w:divBdr>
        </w:div>
        <w:div w:id="953172098">
          <w:marLeft w:val="640"/>
          <w:marRight w:val="0"/>
          <w:marTop w:val="0"/>
          <w:marBottom w:val="0"/>
          <w:divBdr>
            <w:top w:val="none" w:sz="0" w:space="0" w:color="auto"/>
            <w:left w:val="none" w:sz="0" w:space="0" w:color="auto"/>
            <w:bottom w:val="none" w:sz="0" w:space="0" w:color="auto"/>
            <w:right w:val="none" w:sz="0" w:space="0" w:color="auto"/>
          </w:divBdr>
        </w:div>
        <w:div w:id="1340473748">
          <w:marLeft w:val="640"/>
          <w:marRight w:val="0"/>
          <w:marTop w:val="0"/>
          <w:marBottom w:val="0"/>
          <w:divBdr>
            <w:top w:val="none" w:sz="0" w:space="0" w:color="auto"/>
            <w:left w:val="none" w:sz="0" w:space="0" w:color="auto"/>
            <w:bottom w:val="none" w:sz="0" w:space="0" w:color="auto"/>
            <w:right w:val="none" w:sz="0" w:space="0" w:color="auto"/>
          </w:divBdr>
        </w:div>
        <w:div w:id="451021013">
          <w:marLeft w:val="640"/>
          <w:marRight w:val="0"/>
          <w:marTop w:val="0"/>
          <w:marBottom w:val="0"/>
          <w:divBdr>
            <w:top w:val="none" w:sz="0" w:space="0" w:color="auto"/>
            <w:left w:val="none" w:sz="0" w:space="0" w:color="auto"/>
            <w:bottom w:val="none" w:sz="0" w:space="0" w:color="auto"/>
            <w:right w:val="none" w:sz="0" w:space="0" w:color="auto"/>
          </w:divBdr>
        </w:div>
        <w:div w:id="1426923803">
          <w:marLeft w:val="640"/>
          <w:marRight w:val="0"/>
          <w:marTop w:val="0"/>
          <w:marBottom w:val="0"/>
          <w:divBdr>
            <w:top w:val="none" w:sz="0" w:space="0" w:color="auto"/>
            <w:left w:val="none" w:sz="0" w:space="0" w:color="auto"/>
            <w:bottom w:val="none" w:sz="0" w:space="0" w:color="auto"/>
            <w:right w:val="none" w:sz="0" w:space="0" w:color="auto"/>
          </w:divBdr>
        </w:div>
        <w:div w:id="731856336">
          <w:marLeft w:val="640"/>
          <w:marRight w:val="0"/>
          <w:marTop w:val="0"/>
          <w:marBottom w:val="0"/>
          <w:divBdr>
            <w:top w:val="none" w:sz="0" w:space="0" w:color="auto"/>
            <w:left w:val="none" w:sz="0" w:space="0" w:color="auto"/>
            <w:bottom w:val="none" w:sz="0" w:space="0" w:color="auto"/>
            <w:right w:val="none" w:sz="0" w:space="0" w:color="auto"/>
          </w:divBdr>
        </w:div>
        <w:div w:id="1728139677">
          <w:marLeft w:val="640"/>
          <w:marRight w:val="0"/>
          <w:marTop w:val="0"/>
          <w:marBottom w:val="0"/>
          <w:divBdr>
            <w:top w:val="none" w:sz="0" w:space="0" w:color="auto"/>
            <w:left w:val="none" w:sz="0" w:space="0" w:color="auto"/>
            <w:bottom w:val="none" w:sz="0" w:space="0" w:color="auto"/>
            <w:right w:val="none" w:sz="0" w:space="0" w:color="auto"/>
          </w:divBdr>
        </w:div>
        <w:div w:id="32966473">
          <w:marLeft w:val="640"/>
          <w:marRight w:val="0"/>
          <w:marTop w:val="0"/>
          <w:marBottom w:val="0"/>
          <w:divBdr>
            <w:top w:val="none" w:sz="0" w:space="0" w:color="auto"/>
            <w:left w:val="none" w:sz="0" w:space="0" w:color="auto"/>
            <w:bottom w:val="none" w:sz="0" w:space="0" w:color="auto"/>
            <w:right w:val="none" w:sz="0" w:space="0" w:color="auto"/>
          </w:divBdr>
        </w:div>
        <w:div w:id="1939561183">
          <w:marLeft w:val="640"/>
          <w:marRight w:val="0"/>
          <w:marTop w:val="0"/>
          <w:marBottom w:val="0"/>
          <w:divBdr>
            <w:top w:val="none" w:sz="0" w:space="0" w:color="auto"/>
            <w:left w:val="none" w:sz="0" w:space="0" w:color="auto"/>
            <w:bottom w:val="none" w:sz="0" w:space="0" w:color="auto"/>
            <w:right w:val="none" w:sz="0" w:space="0" w:color="auto"/>
          </w:divBdr>
        </w:div>
        <w:div w:id="1197505589">
          <w:marLeft w:val="640"/>
          <w:marRight w:val="0"/>
          <w:marTop w:val="0"/>
          <w:marBottom w:val="0"/>
          <w:divBdr>
            <w:top w:val="none" w:sz="0" w:space="0" w:color="auto"/>
            <w:left w:val="none" w:sz="0" w:space="0" w:color="auto"/>
            <w:bottom w:val="none" w:sz="0" w:space="0" w:color="auto"/>
            <w:right w:val="none" w:sz="0" w:space="0" w:color="auto"/>
          </w:divBdr>
        </w:div>
        <w:div w:id="828667719">
          <w:marLeft w:val="640"/>
          <w:marRight w:val="0"/>
          <w:marTop w:val="0"/>
          <w:marBottom w:val="0"/>
          <w:divBdr>
            <w:top w:val="none" w:sz="0" w:space="0" w:color="auto"/>
            <w:left w:val="none" w:sz="0" w:space="0" w:color="auto"/>
            <w:bottom w:val="none" w:sz="0" w:space="0" w:color="auto"/>
            <w:right w:val="none" w:sz="0" w:space="0" w:color="auto"/>
          </w:divBdr>
        </w:div>
        <w:div w:id="167604513">
          <w:marLeft w:val="640"/>
          <w:marRight w:val="0"/>
          <w:marTop w:val="0"/>
          <w:marBottom w:val="0"/>
          <w:divBdr>
            <w:top w:val="none" w:sz="0" w:space="0" w:color="auto"/>
            <w:left w:val="none" w:sz="0" w:space="0" w:color="auto"/>
            <w:bottom w:val="none" w:sz="0" w:space="0" w:color="auto"/>
            <w:right w:val="none" w:sz="0" w:space="0" w:color="auto"/>
          </w:divBdr>
        </w:div>
        <w:div w:id="718407505">
          <w:marLeft w:val="640"/>
          <w:marRight w:val="0"/>
          <w:marTop w:val="0"/>
          <w:marBottom w:val="0"/>
          <w:divBdr>
            <w:top w:val="none" w:sz="0" w:space="0" w:color="auto"/>
            <w:left w:val="none" w:sz="0" w:space="0" w:color="auto"/>
            <w:bottom w:val="none" w:sz="0" w:space="0" w:color="auto"/>
            <w:right w:val="none" w:sz="0" w:space="0" w:color="auto"/>
          </w:divBdr>
        </w:div>
        <w:div w:id="662591506">
          <w:marLeft w:val="640"/>
          <w:marRight w:val="0"/>
          <w:marTop w:val="0"/>
          <w:marBottom w:val="0"/>
          <w:divBdr>
            <w:top w:val="none" w:sz="0" w:space="0" w:color="auto"/>
            <w:left w:val="none" w:sz="0" w:space="0" w:color="auto"/>
            <w:bottom w:val="none" w:sz="0" w:space="0" w:color="auto"/>
            <w:right w:val="none" w:sz="0" w:space="0" w:color="auto"/>
          </w:divBdr>
        </w:div>
        <w:div w:id="991518431">
          <w:marLeft w:val="640"/>
          <w:marRight w:val="0"/>
          <w:marTop w:val="0"/>
          <w:marBottom w:val="0"/>
          <w:divBdr>
            <w:top w:val="none" w:sz="0" w:space="0" w:color="auto"/>
            <w:left w:val="none" w:sz="0" w:space="0" w:color="auto"/>
            <w:bottom w:val="none" w:sz="0" w:space="0" w:color="auto"/>
            <w:right w:val="none" w:sz="0" w:space="0" w:color="auto"/>
          </w:divBdr>
        </w:div>
        <w:div w:id="1082406729">
          <w:marLeft w:val="640"/>
          <w:marRight w:val="0"/>
          <w:marTop w:val="0"/>
          <w:marBottom w:val="0"/>
          <w:divBdr>
            <w:top w:val="none" w:sz="0" w:space="0" w:color="auto"/>
            <w:left w:val="none" w:sz="0" w:space="0" w:color="auto"/>
            <w:bottom w:val="none" w:sz="0" w:space="0" w:color="auto"/>
            <w:right w:val="none" w:sz="0" w:space="0" w:color="auto"/>
          </w:divBdr>
        </w:div>
        <w:div w:id="119156929">
          <w:marLeft w:val="640"/>
          <w:marRight w:val="0"/>
          <w:marTop w:val="0"/>
          <w:marBottom w:val="0"/>
          <w:divBdr>
            <w:top w:val="none" w:sz="0" w:space="0" w:color="auto"/>
            <w:left w:val="none" w:sz="0" w:space="0" w:color="auto"/>
            <w:bottom w:val="none" w:sz="0" w:space="0" w:color="auto"/>
            <w:right w:val="none" w:sz="0" w:space="0" w:color="auto"/>
          </w:divBdr>
        </w:div>
        <w:div w:id="1726488380">
          <w:marLeft w:val="640"/>
          <w:marRight w:val="0"/>
          <w:marTop w:val="0"/>
          <w:marBottom w:val="0"/>
          <w:divBdr>
            <w:top w:val="none" w:sz="0" w:space="0" w:color="auto"/>
            <w:left w:val="none" w:sz="0" w:space="0" w:color="auto"/>
            <w:bottom w:val="none" w:sz="0" w:space="0" w:color="auto"/>
            <w:right w:val="none" w:sz="0" w:space="0" w:color="auto"/>
          </w:divBdr>
        </w:div>
        <w:div w:id="1595744709">
          <w:marLeft w:val="640"/>
          <w:marRight w:val="0"/>
          <w:marTop w:val="0"/>
          <w:marBottom w:val="0"/>
          <w:divBdr>
            <w:top w:val="none" w:sz="0" w:space="0" w:color="auto"/>
            <w:left w:val="none" w:sz="0" w:space="0" w:color="auto"/>
            <w:bottom w:val="none" w:sz="0" w:space="0" w:color="auto"/>
            <w:right w:val="none" w:sz="0" w:space="0" w:color="auto"/>
          </w:divBdr>
        </w:div>
        <w:div w:id="247809552">
          <w:marLeft w:val="640"/>
          <w:marRight w:val="0"/>
          <w:marTop w:val="0"/>
          <w:marBottom w:val="0"/>
          <w:divBdr>
            <w:top w:val="none" w:sz="0" w:space="0" w:color="auto"/>
            <w:left w:val="none" w:sz="0" w:space="0" w:color="auto"/>
            <w:bottom w:val="none" w:sz="0" w:space="0" w:color="auto"/>
            <w:right w:val="none" w:sz="0" w:space="0" w:color="auto"/>
          </w:divBdr>
        </w:div>
        <w:div w:id="1892811812">
          <w:marLeft w:val="640"/>
          <w:marRight w:val="0"/>
          <w:marTop w:val="0"/>
          <w:marBottom w:val="0"/>
          <w:divBdr>
            <w:top w:val="none" w:sz="0" w:space="0" w:color="auto"/>
            <w:left w:val="none" w:sz="0" w:space="0" w:color="auto"/>
            <w:bottom w:val="none" w:sz="0" w:space="0" w:color="auto"/>
            <w:right w:val="none" w:sz="0" w:space="0" w:color="auto"/>
          </w:divBdr>
        </w:div>
        <w:div w:id="1529181884">
          <w:marLeft w:val="640"/>
          <w:marRight w:val="0"/>
          <w:marTop w:val="0"/>
          <w:marBottom w:val="0"/>
          <w:divBdr>
            <w:top w:val="none" w:sz="0" w:space="0" w:color="auto"/>
            <w:left w:val="none" w:sz="0" w:space="0" w:color="auto"/>
            <w:bottom w:val="none" w:sz="0" w:space="0" w:color="auto"/>
            <w:right w:val="none" w:sz="0" w:space="0" w:color="auto"/>
          </w:divBdr>
        </w:div>
        <w:div w:id="719011476">
          <w:marLeft w:val="640"/>
          <w:marRight w:val="0"/>
          <w:marTop w:val="0"/>
          <w:marBottom w:val="0"/>
          <w:divBdr>
            <w:top w:val="none" w:sz="0" w:space="0" w:color="auto"/>
            <w:left w:val="none" w:sz="0" w:space="0" w:color="auto"/>
            <w:bottom w:val="none" w:sz="0" w:space="0" w:color="auto"/>
            <w:right w:val="none" w:sz="0" w:space="0" w:color="auto"/>
          </w:divBdr>
        </w:div>
        <w:div w:id="1316685426">
          <w:marLeft w:val="640"/>
          <w:marRight w:val="0"/>
          <w:marTop w:val="0"/>
          <w:marBottom w:val="0"/>
          <w:divBdr>
            <w:top w:val="none" w:sz="0" w:space="0" w:color="auto"/>
            <w:left w:val="none" w:sz="0" w:space="0" w:color="auto"/>
            <w:bottom w:val="none" w:sz="0" w:space="0" w:color="auto"/>
            <w:right w:val="none" w:sz="0" w:space="0" w:color="auto"/>
          </w:divBdr>
        </w:div>
        <w:div w:id="1058288500">
          <w:marLeft w:val="640"/>
          <w:marRight w:val="0"/>
          <w:marTop w:val="0"/>
          <w:marBottom w:val="0"/>
          <w:divBdr>
            <w:top w:val="none" w:sz="0" w:space="0" w:color="auto"/>
            <w:left w:val="none" w:sz="0" w:space="0" w:color="auto"/>
            <w:bottom w:val="none" w:sz="0" w:space="0" w:color="auto"/>
            <w:right w:val="none" w:sz="0" w:space="0" w:color="auto"/>
          </w:divBdr>
        </w:div>
        <w:div w:id="182670441">
          <w:marLeft w:val="640"/>
          <w:marRight w:val="0"/>
          <w:marTop w:val="0"/>
          <w:marBottom w:val="0"/>
          <w:divBdr>
            <w:top w:val="none" w:sz="0" w:space="0" w:color="auto"/>
            <w:left w:val="none" w:sz="0" w:space="0" w:color="auto"/>
            <w:bottom w:val="none" w:sz="0" w:space="0" w:color="auto"/>
            <w:right w:val="none" w:sz="0" w:space="0" w:color="auto"/>
          </w:divBdr>
        </w:div>
        <w:div w:id="1389569104">
          <w:marLeft w:val="640"/>
          <w:marRight w:val="0"/>
          <w:marTop w:val="0"/>
          <w:marBottom w:val="0"/>
          <w:divBdr>
            <w:top w:val="none" w:sz="0" w:space="0" w:color="auto"/>
            <w:left w:val="none" w:sz="0" w:space="0" w:color="auto"/>
            <w:bottom w:val="none" w:sz="0" w:space="0" w:color="auto"/>
            <w:right w:val="none" w:sz="0" w:space="0" w:color="auto"/>
          </w:divBdr>
        </w:div>
        <w:div w:id="790711023">
          <w:marLeft w:val="640"/>
          <w:marRight w:val="0"/>
          <w:marTop w:val="0"/>
          <w:marBottom w:val="0"/>
          <w:divBdr>
            <w:top w:val="none" w:sz="0" w:space="0" w:color="auto"/>
            <w:left w:val="none" w:sz="0" w:space="0" w:color="auto"/>
            <w:bottom w:val="none" w:sz="0" w:space="0" w:color="auto"/>
            <w:right w:val="none" w:sz="0" w:space="0" w:color="auto"/>
          </w:divBdr>
        </w:div>
        <w:div w:id="1364136131">
          <w:marLeft w:val="640"/>
          <w:marRight w:val="0"/>
          <w:marTop w:val="0"/>
          <w:marBottom w:val="0"/>
          <w:divBdr>
            <w:top w:val="none" w:sz="0" w:space="0" w:color="auto"/>
            <w:left w:val="none" w:sz="0" w:space="0" w:color="auto"/>
            <w:bottom w:val="none" w:sz="0" w:space="0" w:color="auto"/>
            <w:right w:val="none" w:sz="0" w:space="0" w:color="auto"/>
          </w:divBdr>
        </w:div>
        <w:div w:id="497813077">
          <w:marLeft w:val="640"/>
          <w:marRight w:val="0"/>
          <w:marTop w:val="0"/>
          <w:marBottom w:val="0"/>
          <w:divBdr>
            <w:top w:val="none" w:sz="0" w:space="0" w:color="auto"/>
            <w:left w:val="none" w:sz="0" w:space="0" w:color="auto"/>
            <w:bottom w:val="none" w:sz="0" w:space="0" w:color="auto"/>
            <w:right w:val="none" w:sz="0" w:space="0" w:color="auto"/>
          </w:divBdr>
        </w:div>
        <w:div w:id="1939175813">
          <w:marLeft w:val="640"/>
          <w:marRight w:val="0"/>
          <w:marTop w:val="0"/>
          <w:marBottom w:val="0"/>
          <w:divBdr>
            <w:top w:val="none" w:sz="0" w:space="0" w:color="auto"/>
            <w:left w:val="none" w:sz="0" w:space="0" w:color="auto"/>
            <w:bottom w:val="none" w:sz="0" w:space="0" w:color="auto"/>
            <w:right w:val="none" w:sz="0" w:space="0" w:color="auto"/>
          </w:divBdr>
        </w:div>
        <w:div w:id="428349806">
          <w:marLeft w:val="640"/>
          <w:marRight w:val="0"/>
          <w:marTop w:val="0"/>
          <w:marBottom w:val="0"/>
          <w:divBdr>
            <w:top w:val="none" w:sz="0" w:space="0" w:color="auto"/>
            <w:left w:val="none" w:sz="0" w:space="0" w:color="auto"/>
            <w:bottom w:val="none" w:sz="0" w:space="0" w:color="auto"/>
            <w:right w:val="none" w:sz="0" w:space="0" w:color="auto"/>
          </w:divBdr>
        </w:div>
        <w:div w:id="373509378">
          <w:marLeft w:val="640"/>
          <w:marRight w:val="0"/>
          <w:marTop w:val="0"/>
          <w:marBottom w:val="0"/>
          <w:divBdr>
            <w:top w:val="none" w:sz="0" w:space="0" w:color="auto"/>
            <w:left w:val="none" w:sz="0" w:space="0" w:color="auto"/>
            <w:bottom w:val="none" w:sz="0" w:space="0" w:color="auto"/>
            <w:right w:val="none" w:sz="0" w:space="0" w:color="auto"/>
          </w:divBdr>
        </w:div>
        <w:div w:id="1596204773">
          <w:marLeft w:val="640"/>
          <w:marRight w:val="0"/>
          <w:marTop w:val="0"/>
          <w:marBottom w:val="0"/>
          <w:divBdr>
            <w:top w:val="none" w:sz="0" w:space="0" w:color="auto"/>
            <w:left w:val="none" w:sz="0" w:space="0" w:color="auto"/>
            <w:bottom w:val="none" w:sz="0" w:space="0" w:color="auto"/>
            <w:right w:val="none" w:sz="0" w:space="0" w:color="auto"/>
          </w:divBdr>
        </w:div>
        <w:div w:id="861817295">
          <w:marLeft w:val="640"/>
          <w:marRight w:val="0"/>
          <w:marTop w:val="0"/>
          <w:marBottom w:val="0"/>
          <w:divBdr>
            <w:top w:val="none" w:sz="0" w:space="0" w:color="auto"/>
            <w:left w:val="none" w:sz="0" w:space="0" w:color="auto"/>
            <w:bottom w:val="none" w:sz="0" w:space="0" w:color="auto"/>
            <w:right w:val="none" w:sz="0" w:space="0" w:color="auto"/>
          </w:divBdr>
        </w:div>
        <w:div w:id="591083897">
          <w:marLeft w:val="640"/>
          <w:marRight w:val="0"/>
          <w:marTop w:val="0"/>
          <w:marBottom w:val="0"/>
          <w:divBdr>
            <w:top w:val="none" w:sz="0" w:space="0" w:color="auto"/>
            <w:left w:val="none" w:sz="0" w:space="0" w:color="auto"/>
            <w:bottom w:val="none" w:sz="0" w:space="0" w:color="auto"/>
            <w:right w:val="none" w:sz="0" w:space="0" w:color="auto"/>
          </w:divBdr>
        </w:div>
      </w:divsChild>
    </w:div>
    <w:div w:id="2143689125">
      <w:bodyDiv w:val="1"/>
      <w:marLeft w:val="0"/>
      <w:marRight w:val="0"/>
      <w:marTop w:val="0"/>
      <w:marBottom w:val="0"/>
      <w:divBdr>
        <w:top w:val="none" w:sz="0" w:space="0" w:color="auto"/>
        <w:left w:val="none" w:sz="0" w:space="0" w:color="auto"/>
        <w:bottom w:val="none" w:sz="0" w:space="0" w:color="auto"/>
        <w:right w:val="none" w:sz="0" w:space="0" w:color="auto"/>
      </w:divBdr>
      <w:divsChild>
        <w:div w:id="2049715248">
          <w:marLeft w:val="640"/>
          <w:marRight w:val="0"/>
          <w:marTop w:val="0"/>
          <w:marBottom w:val="0"/>
          <w:divBdr>
            <w:top w:val="none" w:sz="0" w:space="0" w:color="auto"/>
            <w:left w:val="none" w:sz="0" w:space="0" w:color="auto"/>
            <w:bottom w:val="none" w:sz="0" w:space="0" w:color="auto"/>
            <w:right w:val="none" w:sz="0" w:space="0" w:color="auto"/>
          </w:divBdr>
        </w:div>
        <w:div w:id="1396659110">
          <w:marLeft w:val="640"/>
          <w:marRight w:val="0"/>
          <w:marTop w:val="0"/>
          <w:marBottom w:val="0"/>
          <w:divBdr>
            <w:top w:val="none" w:sz="0" w:space="0" w:color="auto"/>
            <w:left w:val="none" w:sz="0" w:space="0" w:color="auto"/>
            <w:bottom w:val="none" w:sz="0" w:space="0" w:color="auto"/>
            <w:right w:val="none" w:sz="0" w:space="0" w:color="auto"/>
          </w:divBdr>
        </w:div>
        <w:div w:id="737287547">
          <w:marLeft w:val="640"/>
          <w:marRight w:val="0"/>
          <w:marTop w:val="0"/>
          <w:marBottom w:val="0"/>
          <w:divBdr>
            <w:top w:val="none" w:sz="0" w:space="0" w:color="auto"/>
            <w:left w:val="none" w:sz="0" w:space="0" w:color="auto"/>
            <w:bottom w:val="none" w:sz="0" w:space="0" w:color="auto"/>
            <w:right w:val="none" w:sz="0" w:space="0" w:color="auto"/>
          </w:divBdr>
        </w:div>
        <w:div w:id="395669048">
          <w:marLeft w:val="640"/>
          <w:marRight w:val="0"/>
          <w:marTop w:val="0"/>
          <w:marBottom w:val="0"/>
          <w:divBdr>
            <w:top w:val="none" w:sz="0" w:space="0" w:color="auto"/>
            <w:left w:val="none" w:sz="0" w:space="0" w:color="auto"/>
            <w:bottom w:val="none" w:sz="0" w:space="0" w:color="auto"/>
            <w:right w:val="none" w:sz="0" w:space="0" w:color="auto"/>
          </w:divBdr>
        </w:div>
        <w:div w:id="1989625361">
          <w:marLeft w:val="640"/>
          <w:marRight w:val="0"/>
          <w:marTop w:val="0"/>
          <w:marBottom w:val="0"/>
          <w:divBdr>
            <w:top w:val="none" w:sz="0" w:space="0" w:color="auto"/>
            <w:left w:val="none" w:sz="0" w:space="0" w:color="auto"/>
            <w:bottom w:val="none" w:sz="0" w:space="0" w:color="auto"/>
            <w:right w:val="none" w:sz="0" w:space="0" w:color="auto"/>
          </w:divBdr>
        </w:div>
        <w:div w:id="498816080">
          <w:marLeft w:val="640"/>
          <w:marRight w:val="0"/>
          <w:marTop w:val="0"/>
          <w:marBottom w:val="0"/>
          <w:divBdr>
            <w:top w:val="none" w:sz="0" w:space="0" w:color="auto"/>
            <w:left w:val="none" w:sz="0" w:space="0" w:color="auto"/>
            <w:bottom w:val="none" w:sz="0" w:space="0" w:color="auto"/>
            <w:right w:val="none" w:sz="0" w:space="0" w:color="auto"/>
          </w:divBdr>
        </w:div>
        <w:div w:id="450176239">
          <w:marLeft w:val="640"/>
          <w:marRight w:val="0"/>
          <w:marTop w:val="0"/>
          <w:marBottom w:val="0"/>
          <w:divBdr>
            <w:top w:val="none" w:sz="0" w:space="0" w:color="auto"/>
            <w:left w:val="none" w:sz="0" w:space="0" w:color="auto"/>
            <w:bottom w:val="none" w:sz="0" w:space="0" w:color="auto"/>
            <w:right w:val="none" w:sz="0" w:space="0" w:color="auto"/>
          </w:divBdr>
        </w:div>
        <w:div w:id="150417307">
          <w:marLeft w:val="640"/>
          <w:marRight w:val="0"/>
          <w:marTop w:val="0"/>
          <w:marBottom w:val="0"/>
          <w:divBdr>
            <w:top w:val="none" w:sz="0" w:space="0" w:color="auto"/>
            <w:left w:val="none" w:sz="0" w:space="0" w:color="auto"/>
            <w:bottom w:val="none" w:sz="0" w:space="0" w:color="auto"/>
            <w:right w:val="none" w:sz="0" w:space="0" w:color="auto"/>
          </w:divBdr>
        </w:div>
        <w:div w:id="1515991778">
          <w:marLeft w:val="640"/>
          <w:marRight w:val="0"/>
          <w:marTop w:val="0"/>
          <w:marBottom w:val="0"/>
          <w:divBdr>
            <w:top w:val="none" w:sz="0" w:space="0" w:color="auto"/>
            <w:left w:val="none" w:sz="0" w:space="0" w:color="auto"/>
            <w:bottom w:val="none" w:sz="0" w:space="0" w:color="auto"/>
            <w:right w:val="none" w:sz="0" w:space="0" w:color="auto"/>
          </w:divBdr>
        </w:div>
        <w:div w:id="784034866">
          <w:marLeft w:val="640"/>
          <w:marRight w:val="0"/>
          <w:marTop w:val="0"/>
          <w:marBottom w:val="0"/>
          <w:divBdr>
            <w:top w:val="none" w:sz="0" w:space="0" w:color="auto"/>
            <w:left w:val="none" w:sz="0" w:space="0" w:color="auto"/>
            <w:bottom w:val="none" w:sz="0" w:space="0" w:color="auto"/>
            <w:right w:val="none" w:sz="0" w:space="0" w:color="auto"/>
          </w:divBdr>
        </w:div>
        <w:div w:id="1789003075">
          <w:marLeft w:val="640"/>
          <w:marRight w:val="0"/>
          <w:marTop w:val="0"/>
          <w:marBottom w:val="0"/>
          <w:divBdr>
            <w:top w:val="none" w:sz="0" w:space="0" w:color="auto"/>
            <w:left w:val="none" w:sz="0" w:space="0" w:color="auto"/>
            <w:bottom w:val="none" w:sz="0" w:space="0" w:color="auto"/>
            <w:right w:val="none" w:sz="0" w:space="0" w:color="auto"/>
          </w:divBdr>
        </w:div>
        <w:div w:id="1973291175">
          <w:marLeft w:val="640"/>
          <w:marRight w:val="0"/>
          <w:marTop w:val="0"/>
          <w:marBottom w:val="0"/>
          <w:divBdr>
            <w:top w:val="none" w:sz="0" w:space="0" w:color="auto"/>
            <w:left w:val="none" w:sz="0" w:space="0" w:color="auto"/>
            <w:bottom w:val="none" w:sz="0" w:space="0" w:color="auto"/>
            <w:right w:val="none" w:sz="0" w:space="0" w:color="auto"/>
          </w:divBdr>
        </w:div>
        <w:div w:id="1757940558">
          <w:marLeft w:val="640"/>
          <w:marRight w:val="0"/>
          <w:marTop w:val="0"/>
          <w:marBottom w:val="0"/>
          <w:divBdr>
            <w:top w:val="none" w:sz="0" w:space="0" w:color="auto"/>
            <w:left w:val="none" w:sz="0" w:space="0" w:color="auto"/>
            <w:bottom w:val="none" w:sz="0" w:space="0" w:color="auto"/>
            <w:right w:val="none" w:sz="0" w:space="0" w:color="auto"/>
          </w:divBdr>
        </w:div>
        <w:div w:id="806505897">
          <w:marLeft w:val="640"/>
          <w:marRight w:val="0"/>
          <w:marTop w:val="0"/>
          <w:marBottom w:val="0"/>
          <w:divBdr>
            <w:top w:val="none" w:sz="0" w:space="0" w:color="auto"/>
            <w:left w:val="none" w:sz="0" w:space="0" w:color="auto"/>
            <w:bottom w:val="none" w:sz="0" w:space="0" w:color="auto"/>
            <w:right w:val="none" w:sz="0" w:space="0" w:color="auto"/>
          </w:divBdr>
        </w:div>
        <w:div w:id="1684167990">
          <w:marLeft w:val="640"/>
          <w:marRight w:val="0"/>
          <w:marTop w:val="0"/>
          <w:marBottom w:val="0"/>
          <w:divBdr>
            <w:top w:val="none" w:sz="0" w:space="0" w:color="auto"/>
            <w:left w:val="none" w:sz="0" w:space="0" w:color="auto"/>
            <w:bottom w:val="none" w:sz="0" w:space="0" w:color="auto"/>
            <w:right w:val="none" w:sz="0" w:space="0" w:color="auto"/>
          </w:divBdr>
        </w:div>
        <w:div w:id="1900094624">
          <w:marLeft w:val="640"/>
          <w:marRight w:val="0"/>
          <w:marTop w:val="0"/>
          <w:marBottom w:val="0"/>
          <w:divBdr>
            <w:top w:val="none" w:sz="0" w:space="0" w:color="auto"/>
            <w:left w:val="none" w:sz="0" w:space="0" w:color="auto"/>
            <w:bottom w:val="none" w:sz="0" w:space="0" w:color="auto"/>
            <w:right w:val="none" w:sz="0" w:space="0" w:color="auto"/>
          </w:divBdr>
        </w:div>
        <w:div w:id="551618229">
          <w:marLeft w:val="640"/>
          <w:marRight w:val="0"/>
          <w:marTop w:val="0"/>
          <w:marBottom w:val="0"/>
          <w:divBdr>
            <w:top w:val="none" w:sz="0" w:space="0" w:color="auto"/>
            <w:left w:val="none" w:sz="0" w:space="0" w:color="auto"/>
            <w:bottom w:val="none" w:sz="0" w:space="0" w:color="auto"/>
            <w:right w:val="none" w:sz="0" w:space="0" w:color="auto"/>
          </w:divBdr>
        </w:div>
        <w:div w:id="1585064466">
          <w:marLeft w:val="640"/>
          <w:marRight w:val="0"/>
          <w:marTop w:val="0"/>
          <w:marBottom w:val="0"/>
          <w:divBdr>
            <w:top w:val="none" w:sz="0" w:space="0" w:color="auto"/>
            <w:left w:val="none" w:sz="0" w:space="0" w:color="auto"/>
            <w:bottom w:val="none" w:sz="0" w:space="0" w:color="auto"/>
            <w:right w:val="none" w:sz="0" w:space="0" w:color="auto"/>
          </w:divBdr>
        </w:div>
        <w:div w:id="2037851542">
          <w:marLeft w:val="640"/>
          <w:marRight w:val="0"/>
          <w:marTop w:val="0"/>
          <w:marBottom w:val="0"/>
          <w:divBdr>
            <w:top w:val="none" w:sz="0" w:space="0" w:color="auto"/>
            <w:left w:val="none" w:sz="0" w:space="0" w:color="auto"/>
            <w:bottom w:val="none" w:sz="0" w:space="0" w:color="auto"/>
            <w:right w:val="none" w:sz="0" w:space="0" w:color="auto"/>
          </w:divBdr>
        </w:div>
        <w:div w:id="275260838">
          <w:marLeft w:val="640"/>
          <w:marRight w:val="0"/>
          <w:marTop w:val="0"/>
          <w:marBottom w:val="0"/>
          <w:divBdr>
            <w:top w:val="none" w:sz="0" w:space="0" w:color="auto"/>
            <w:left w:val="none" w:sz="0" w:space="0" w:color="auto"/>
            <w:bottom w:val="none" w:sz="0" w:space="0" w:color="auto"/>
            <w:right w:val="none" w:sz="0" w:space="0" w:color="auto"/>
          </w:divBdr>
        </w:div>
        <w:div w:id="1700930500">
          <w:marLeft w:val="640"/>
          <w:marRight w:val="0"/>
          <w:marTop w:val="0"/>
          <w:marBottom w:val="0"/>
          <w:divBdr>
            <w:top w:val="none" w:sz="0" w:space="0" w:color="auto"/>
            <w:left w:val="none" w:sz="0" w:space="0" w:color="auto"/>
            <w:bottom w:val="none" w:sz="0" w:space="0" w:color="auto"/>
            <w:right w:val="none" w:sz="0" w:space="0" w:color="auto"/>
          </w:divBdr>
        </w:div>
        <w:div w:id="478691922">
          <w:marLeft w:val="640"/>
          <w:marRight w:val="0"/>
          <w:marTop w:val="0"/>
          <w:marBottom w:val="0"/>
          <w:divBdr>
            <w:top w:val="none" w:sz="0" w:space="0" w:color="auto"/>
            <w:left w:val="none" w:sz="0" w:space="0" w:color="auto"/>
            <w:bottom w:val="none" w:sz="0" w:space="0" w:color="auto"/>
            <w:right w:val="none" w:sz="0" w:space="0" w:color="auto"/>
          </w:divBdr>
        </w:div>
        <w:div w:id="1819149649">
          <w:marLeft w:val="640"/>
          <w:marRight w:val="0"/>
          <w:marTop w:val="0"/>
          <w:marBottom w:val="0"/>
          <w:divBdr>
            <w:top w:val="none" w:sz="0" w:space="0" w:color="auto"/>
            <w:left w:val="none" w:sz="0" w:space="0" w:color="auto"/>
            <w:bottom w:val="none" w:sz="0" w:space="0" w:color="auto"/>
            <w:right w:val="none" w:sz="0" w:space="0" w:color="auto"/>
          </w:divBdr>
        </w:div>
        <w:div w:id="170798980">
          <w:marLeft w:val="640"/>
          <w:marRight w:val="0"/>
          <w:marTop w:val="0"/>
          <w:marBottom w:val="0"/>
          <w:divBdr>
            <w:top w:val="none" w:sz="0" w:space="0" w:color="auto"/>
            <w:left w:val="none" w:sz="0" w:space="0" w:color="auto"/>
            <w:bottom w:val="none" w:sz="0" w:space="0" w:color="auto"/>
            <w:right w:val="none" w:sz="0" w:space="0" w:color="auto"/>
          </w:divBdr>
        </w:div>
        <w:div w:id="1621760501">
          <w:marLeft w:val="640"/>
          <w:marRight w:val="0"/>
          <w:marTop w:val="0"/>
          <w:marBottom w:val="0"/>
          <w:divBdr>
            <w:top w:val="none" w:sz="0" w:space="0" w:color="auto"/>
            <w:left w:val="none" w:sz="0" w:space="0" w:color="auto"/>
            <w:bottom w:val="none" w:sz="0" w:space="0" w:color="auto"/>
            <w:right w:val="none" w:sz="0" w:space="0" w:color="auto"/>
          </w:divBdr>
        </w:div>
        <w:div w:id="1602759186">
          <w:marLeft w:val="640"/>
          <w:marRight w:val="0"/>
          <w:marTop w:val="0"/>
          <w:marBottom w:val="0"/>
          <w:divBdr>
            <w:top w:val="none" w:sz="0" w:space="0" w:color="auto"/>
            <w:left w:val="none" w:sz="0" w:space="0" w:color="auto"/>
            <w:bottom w:val="none" w:sz="0" w:space="0" w:color="auto"/>
            <w:right w:val="none" w:sz="0" w:space="0" w:color="auto"/>
          </w:divBdr>
        </w:div>
        <w:div w:id="2063139298">
          <w:marLeft w:val="640"/>
          <w:marRight w:val="0"/>
          <w:marTop w:val="0"/>
          <w:marBottom w:val="0"/>
          <w:divBdr>
            <w:top w:val="none" w:sz="0" w:space="0" w:color="auto"/>
            <w:left w:val="none" w:sz="0" w:space="0" w:color="auto"/>
            <w:bottom w:val="none" w:sz="0" w:space="0" w:color="auto"/>
            <w:right w:val="none" w:sz="0" w:space="0" w:color="auto"/>
          </w:divBdr>
        </w:div>
        <w:div w:id="1181435549">
          <w:marLeft w:val="640"/>
          <w:marRight w:val="0"/>
          <w:marTop w:val="0"/>
          <w:marBottom w:val="0"/>
          <w:divBdr>
            <w:top w:val="none" w:sz="0" w:space="0" w:color="auto"/>
            <w:left w:val="none" w:sz="0" w:space="0" w:color="auto"/>
            <w:bottom w:val="none" w:sz="0" w:space="0" w:color="auto"/>
            <w:right w:val="none" w:sz="0" w:space="0" w:color="auto"/>
          </w:divBdr>
        </w:div>
        <w:div w:id="624695851">
          <w:marLeft w:val="640"/>
          <w:marRight w:val="0"/>
          <w:marTop w:val="0"/>
          <w:marBottom w:val="0"/>
          <w:divBdr>
            <w:top w:val="none" w:sz="0" w:space="0" w:color="auto"/>
            <w:left w:val="none" w:sz="0" w:space="0" w:color="auto"/>
            <w:bottom w:val="none" w:sz="0" w:space="0" w:color="auto"/>
            <w:right w:val="none" w:sz="0" w:space="0" w:color="auto"/>
          </w:divBdr>
        </w:div>
        <w:div w:id="1941717994">
          <w:marLeft w:val="640"/>
          <w:marRight w:val="0"/>
          <w:marTop w:val="0"/>
          <w:marBottom w:val="0"/>
          <w:divBdr>
            <w:top w:val="none" w:sz="0" w:space="0" w:color="auto"/>
            <w:left w:val="none" w:sz="0" w:space="0" w:color="auto"/>
            <w:bottom w:val="none" w:sz="0" w:space="0" w:color="auto"/>
            <w:right w:val="none" w:sz="0" w:space="0" w:color="auto"/>
          </w:divBdr>
        </w:div>
        <w:div w:id="125196396">
          <w:marLeft w:val="640"/>
          <w:marRight w:val="0"/>
          <w:marTop w:val="0"/>
          <w:marBottom w:val="0"/>
          <w:divBdr>
            <w:top w:val="none" w:sz="0" w:space="0" w:color="auto"/>
            <w:left w:val="none" w:sz="0" w:space="0" w:color="auto"/>
            <w:bottom w:val="none" w:sz="0" w:space="0" w:color="auto"/>
            <w:right w:val="none" w:sz="0" w:space="0" w:color="auto"/>
          </w:divBdr>
        </w:div>
        <w:div w:id="1117524660">
          <w:marLeft w:val="640"/>
          <w:marRight w:val="0"/>
          <w:marTop w:val="0"/>
          <w:marBottom w:val="0"/>
          <w:divBdr>
            <w:top w:val="none" w:sz="0" w:space="0" w:color="auto"/>
            <w:left w:val="none" w:sz="0" w:space="0" w:color="auto"/>
            <w:bottom w:val="none" w:sz="0" w:space="0" w:color="auto"/>
            <w:right w:val="none" w:sz="0" w:space="0" w:color="auto"/>
          </w:divBdr>
        </w:div>
        <w:div w:id="222060385">
          <w:marLeft w:val="640"/>
          <w:marRight w:val="0"/>
          <w:marTop w:val="0"/>
          <w:marBottom w:val="0"/>
          <w:divBdr>
            <w:top w:val="none" w:sz="0" w:space="0" w:color="auto"/>
            <w:left w:val="none" w:sz="0" w:space="0" w:color="auto"/>
            <w:bottom w:val="none" w:sz="0" w:space="0" w:color="auto"/>
            <w:right w:val="none" w:sz="0" w:space="0" w:color="auto"/>
          </w:divBdr>
        </w:div>
        <w:div w:id="828641756">
          <w:marLeft w:val="640"/>
          <w:marRight w:val="0"/>
          <w:marTop w:val="0"/>
          <w:marBottom w:val="0"/>
          <w:divBdr>
            <w:top w:val="none" w:sz="0" w:space="0" w:color="auto"/>
            <w:left w:val="none" w:sz="0" w:space="0" w:color="auto"/>
            <w:bottom w:val="none" w:sz="0" w:space="0" w:color="auto"/>
            <w:right w:val="none" w:sz="0" w:space="0" w:color="auto"/>
          </w:divBdr>
        </w:div>
        <w:div w:id="521630974">
          <w:marLeft w:val="640"/>
          <w:marRight w:val="0"/>
          <w:marTop w:val="0"/>
          <w:marBottom w:val="0"/>
          <w:divBdr>
            <w:top w:val="none" w:sz="0" w:space="0" w:color="auto"/>
            <w:left w:val="none" w:sz="0" w:space="0" w:color="auto"/>
            <w:bottom w:val="none" w:sz="0" w:space="0" w:color="auto"/>
            <w:right w:val="none" w:sz="0" w:space="0" w:color="auto"/>
          </w:divBdr>
        </w:div>
        <w:div w:id="1424375668">
          <w:marLeft w:val="640"/>
          <w:marRight w:val="0"/>
          <w:marTop w:val="0"/>
          <w:marBottom w:val="0"/>
          <w:divBdr>
            <w:top w:val="none" w:sz="0" w:space="0" w:color="auto"/>
            <w:left w:val="none" w:sz="0" w:space="0" w:color="auto"/>
            <w:bottom w:val="none" w:sz="0" w:space="0" w:color="auto"/>
            <w:right w:val="none" w:sz="0" w:space="0" w:color="auto"/>
          </w:divBdr>
        </w:div>
        <w:div w:id="1794014486">
          <w:marLeft w:val="640"/>
          <w:marRight w:val="0"/>
          <w:marTop w:val="0"/>
          <w:marBottom w:val="0"/>
          <w:divBdr>
            <w:top w:val="none" w:sz="0" w:space="0" w:color="auto"/>
            <w:left w:val="none" w:sz="0" w:space="0" w:color="auto"/>
            <w:bottom w:val="none" w:sz="0" w:space="0" w:color="auto"/>
            <w:right w:val="none" w:sz="0" w:space="0" w:color="auto"/>
          </w:divBdr>
        </w:div>
        <w:div w:id="1385565813">
          <w:marLeft w:val="640"/>
          <w:marRight w:val="0"/>
          <w:marTop w:val="0"/>
          <w:marBottom w:val="0"/>
          <w:divBdr>
            <w:top w:val="none" w:sz="0" w:space="0" w:color="auto"/>
            <w:left w:val="none" w:sz="0" w:space="0" w:color="auto"/>
            <w:bottom w:val="none" w:sz="0" w:space="0" w:color="auto"/>
            <w:right w:val="none" w:sz="0" w:space="0" w:color="auto"/>
          </w:divBdr>
        </w:div>
        <w:div w:id="405419950">
          <w:marLeft w:val="640"/>
          <w:marRight w:val="0"/>
          <w:marTop w:val="0"/>
          <w:marBottom w:val="0"/>
          <w:divBdr>
            <w:top w:val="none" w:sz="0" w:space="0" w:color="auto"/>
            <w:left w:val="none" w:sz="0" w:space="0" w:color="auto"/>
            <w:bottom w:val="none" w:sz="0" w:space="0" w:color="auto"/>
            <w:right w:val="none" w:sz="0" w:space="0" w:color="auto"/>
          </w:divBdr>
        </w:div>
        <w:div w:id="469859225">
          <w:marLeft w:val="640"/>
          <w:marRight w:val="0"/>
          <w:marTop w:val="0"/>
          <w:marBottom w:val="0"/>
          <w:divBdr>
            <w:top w:val="none" w:sz="0" w:space="0" w:color="auto"/>
            <w:left w:val="none" w:sz="0" w:space="0" w:color="auto"/>
            <w:bottom w:val="none" w:sz="0" w:space="0" w:color="auto"/>
            <w:right w:val="none" w:sz="0" w:space="0" w:color="auto"/>
          </w:divBdr>
        </w:div>
        <w:div w:id="1015612428">
          <w:marLeft w:val="640"/>
          <w:marRight w:val="0"/>
          <w:marTop w:val="0"/>
          <w:marBottom w:val="0"/>
          <w:divBdr>
            <w:top w:val="none" w:sz="0" w:space="0" w:color="auto"/>
            <w:left w:val="none" w:sz="0" w:space="0" w:color="auto"/>
            <w:bottom w:val="none" w:sz="0" w:space="0" w:color="auto"/>
            <w:right w:val="none" w:sz="0" w:space="0" w:color="auto"/>
          </w:divBdr>
        </w:div>
        <w:div w:id="1153133319">
          <w:marLeft w:val="640"/>
          <w:marRight w:val="0"/>
          <w:marTop w:val="0"/>
          <w:marBottom w:val="0"/>
          <w:divBdr>
            <w:top w:val="none" w:sz="0" w:space="0" w:color="auto"/>
            <w:left w:val="none" w:sz="0" w:space="0" w:color="auto"/>
            <w:bottom w:val="none" w:sz="0" w:space="0" w:color="auto"/>
            <w:right w:val="none" w:sz="0" w:space="0" w:color="auto"/>
          </w:divBdr>
        </w:div>
        <w:div w:id="351884023">
          <w:marLeft w:val="640"/>
          <w:marRight w:val="0"/>
          <w:marTop w:val="0"/>
          <w:marBottom w:val="0"/>
          <w:divBdr>
            <w:top w:val="none" w:sz="0" w:space="0" w:color="auto"/>
            <w:left w:val="none" w:sz="0" w:space="0" w:color="auto"/>
            <w:bottom w:val="none" w:sz="0" w:space="0" w:color="auto"/>
            <w:right w:val="none" w:sz="0" w:space="0" w:color="auto"/>
          </w:divBdr>
        </w:div>
        <w:div w:id="1760368378">
          <w:marLeft w:val="640"/>
          <w:marRight w:val="0"/>
          <w:marTop w:val="0"/>
          <w:marBottom w:val="0"/>
          <w:divBdr>
            <w:top w:val="none" w:sz="0" w:space="0" w:color="auto"/>
            <w:left w:val="none" w:sz="0" w:space="0" w:color="auto"/>
            <w:bottom w:val="none" w:sz="0" w:space="0" w:color="auto"/>
            <w:right w:val="none" w:sz="0" w:space="0" w:color="auto"/>
          </w:divBdr>
        </w:div>
        <w:div w:id="88814328">
          <w:marLeft w:val="640"/>
          <w:marRight w:val="0"/>
          <w:marTop w:val="0"/>
          <w:marBottom w:val="0"/>
          <w:divBdr>
            <w:top w:val="none" w:sz="0" w:space="0" w:color="auto"/>
            <w:left w:val="none" w:sz="0" w:space="0" w:color="auto"/>
            <w:bottom w:val="none" w:sz="0" w:space="0" w:color="auto"/>
            <w:right w:val="none" w:sz="0" w:space="0" w:color="auto"/>
          </w:divBdr>
        </w:div>
        <w:div w:id="1895576484">
          <w:marLeft w:val="640"/>
          <w:marRight w:val="0"/>
          <w:marTop w:val="0"/>
          <w:marBottom w:val="0"/>
          <w:divBdr>
            <w:top w:val="none" w:sz="0" w:space="0" w:color="auto"/>
            <w:left w:val="none" w:sz="0" w:space="0" w:color="auto"/>
            <w:bottom w:val="none" w:sz="0" w:space="0" w:color="auto"/>
            <w:right w:val="none" w:sz="0" w:space="0" w:color="auto"/>
          </w:divBdr>
        </w:div>
        <w:div w:id="660037302">
          <w:marLeft w:val="640"/>
          <w:marRight w:val="0"/>
          <w:marTop w:val="0"/>
          <w:marBottom w:val="0"/>
          <w:divBdr>
            <w:top w:val="none" w:sz="0" w:space="0" w:color="auto"/>
            <w:left w:val="none" w:sz="0" w:space="0" w:color="auto"/>
            <w:bottom w:val="none" w:sz="0" w:space="0" w:color="auto"/>
            <w:right w:val="none" w:sz="0" w:space="0" w:color="auto"/>
          </w:divBdr>
        </w:div>
        <w:div w:id="40715798">
          <w:marLeft w:val="640"/>
          <w:marRight w:val="0"/>
          <w:marTop w:val="0"/>
          <w:marBottom w:val="0"/>
          <w:divBdr>
            <w:top w:val="none" w:sz="0" w:space="0" w:color="auto"/>
            <w:left w:val="none" w:sz="0" w:space="0" w:color="auto"/>
            <w:bottom w:val="none" w:sz="0" w:space="0" w:color="auto"/>
            <w:right w:val="none" w:sz="0" w:space="0" w:color="auto"/>
          </w:divBdr>
        </w:div>
        <w:div w:id="1257327748">
          <w:marLeft w:val="640"/>
          <w:marRight w:val="0"/>
          <w:marTop w:val="0"/>
          <w:marBottom w:val="0"/>
          <w:divBdr>
            <w:top w:val="none" w:sz="0" w:space="0" w:color="auto"/>
            <w:left w:val="none" w:sz="0" w:space="0" w:color="auto"/>
            <w:bottom w:val="none" w:sz="0" w:space="0" w:color="auto"/>
            <w:right w:val="none" w:sz="0" w:space="0" w:color="auto"/>
          </w:divBdr>
        </w:div>
        <w:div w:id="1893229147">
          <w:marLeft w:val="640"/>
          <w:marRight w:val="0"/>
          <w:marTop w:val="0"/>
          <w:marBottom w:val="0"/>
          <w:divBdr>
            <w:top w:val="none" w:sz="0" w:space="0" w:color="auto"/>
            <w:left w:val="none" w:sz="0" w:space="0" w:color="auto"/>
            <w:bottom w:val="none" w:sz="0" w:space="0" w:color="auto"/>
            <w:right w:val="none" w:sz="0" w:space="0" w:color="auto"/>
          </w:divBdr>
        </w:div>
        <w:div w:id="1744450366">
          <w:marLeft w:val="640"/>
          <w:marRight w:val="0"/>
          <w:marTop w:val="0"/>
          <w:marBottom w:val="0"/>
          <w:divBdr>
            <w:top w:val="none" w:sz="0" w:space="0" w:color="auto"/>
            <w:left w:val="none" w:sz="0" w:space="0" w:color="auto"/>
            <w:bottom w:val="none" w:sz="0" w:space="0" w:color="auto"/>
            <w:right w:val="none" w:sz="0" w:space="0" w:color="auto"/>
          </w:divBdr>
        </w:div>
        <w:div w:id="1450664501">
          <w:marLeft w:val="640"/>
          <w:marRight w:val="0"/>
          <w:marTop w:val="0"/>
          <w:marBottom w:val="0"/>
          <w:divBdr>
            <w:top w:val="none" w:sz="0" w:space="0" w:color="auto"/>
            <w:left w:val="none" w:sz="0" w:space="0" w:color="auto"/>
            <w:bottom w:val="none" w:sz="0" w:space="0" w:color="auto"/>
            <w:right w:val="none" w:sz="0" w:space="0" w:color="auto"/>
          </w:divBdr>
        </w:div>
        <w:div w:id="906572764">
          <w:marLeft w:val="640"/>
          <w:marRight w:val="0"/>
          <w:marTop w:val="0"/>
          <w:marBottom w:val="0"/>
          <w:divBdr>
            <w:top w:val="none" w:sz="0" w:space="0" w:color="auto"/>
            <w:left w:val="none" w:sz="0" w:space="0" w:color="auto"/>
            <w:bottom w:val="none" w:sz="0" w:space="0" w:color="auto"/>
            <w:right w:val="none" w:sz="0" w:space="0" w:color="auto"/>
          </w:divBdr>
        </w:div>
        <w:div w:id="609975618">
          <w:marLeft w:val="640"/>
          <w:marRight w:val="0"/>
          <w:marTop w:val="0"/>
          <w:marBottom w:val="0"/>
          <w:divBdr>
            <w:top w:val="none" w:sz="0" w:space="0" w:color="auto"/>
            <w:left w:val="none" w:sz="0" w:space="0" w:color="auto"/>
            <w:bottom w:val="none" w:sz="0" w:space="0" w:color="auto"/>
            <w:right w:val="none" w:sz="0" w:space="0" w:color="auto"/>
          </w:divBdr>
        </w:div>
        <w:div w:id="2051568516">
          <w:marLeft w:val="640"/>
          <w:marRight w:val="0"/>
          <w:marTop w:val="0"/>
          <w:marBottom w:val="0"/>
          <w:divBdr>
            <w:top w:val="none" w:sz="0" w:space="0" w:color="auto"/>
            <w:left w:val="none" w:sz="0" w:space="0" w:color="auto"/>
            <w:bottom w:val="none" w:sz="0" w:space="0" w:color="auto"/>
            <w:right w:val="none" w:sz="0" w:space="0" w:color="auto"/>
          </w:divBdr>
        </w:div>
        <w:div w:id="1073890262">
          <w:marLeft w:val="640"/>
          <w:marRight w:val="0"/>
          <w:marTop w:val="0"/>
          <w:marBottom w:val="0"/>
          <w:divBdr>
            <w:top w:val="none" w:sz="0" w:space="0" w:color="auto"/>
            <w:left w:val="none" w:sz="0" w:space="0" w:color="auto"/>
            <w:bottom w:val="none" w:sz="0" w:space="0" w:color="auto"/>
            <w:right w:val="none" w:sz="0" w:space="0" w:color="auto"/>
          </w:divBdr>
        </w:div>
        <w:div w:id="108162699">
          <w:marLeft w:val="640"/>
          <w:marRight w:val="0"/>
          <w:marTop w:val="0"/>
          <w:marBottom w:val="0"/>
          <w:divBdr>
            <w:top w:val="none" w:sz="0" w:space="0" w:color="auto"/>
            <w:left w:val="none" w:sz="0" w:space="0" w:color="auto"/>
            <w:bottom w:val="none" w:sz="0" w:space="0" w:color="auto"/>
            <w:right w:val="none" w:sz="0" w:space="0" w:color="auto"/>
          </w:divBdr>
        </w:div>
        <w:div w:id="1905484850">
          <w:marLeft w:val="640"/>
          <w:marRight w:val="0"/>
          <w:marTop w:val="0"/>
          <w:marBottom w:val="0"/>
          <w:divBdr>
            <w:top w:val="none" w:sz="0" w:space="0" w:color="auto"/>
            <w:left w:val="none" w:sz="0" w:space="0" w:color="auto"/>
            <w:bottom w:val="none" w:sz="0" w:space="0" w:color="auto"/>
            <w:right w:val="none" w:sz="0" w:space="0" w:color="auto"/>
          </w:divBdr>
        </w:div>
        <w:div w:id="1848979343">
          <w:marLeft w:val="640"/>
          <w:marRight w:val="0"/>
          <w:marTop w:val="0"/>
          <w:marBottom w:val="0"/>
          <w:divBdr>
            <w:top w:val="none" w:sz="0" w:space="0" w:color="auto"/>
            <w:left w:val="none" w:sz="0" w:space="0" w:color="auto"/>
            <w:bottom w:val="none" w:sz="0" w:space="0" w:color="auto"/>
            <w:right w:val="none" w:sz="0" w:space="0" w:color="auto"/>
          </w:divBdr>
        </w:div>
        <w:div w:id="259993329">
          <w:marLeft w:val="640"/>
          <w:marRight w:val="0"/>
          <w:marTop w:val="0"/>
          <w:marBottom w:val="0"/>
          <w:divBdr>
            <w:top w:val="none" w:sz="0" w:space="0" w:color="auto"/>
            <w:left w:val="none" w:sz="0" w:space="0" w:color="auto"/>
            <w:bottom w:val="none" w:sz="0" w:space="0" w:color="auto"/>
            <w:right w:val="none" w:sz="0" w:space="0" w:color="auto"/>
          </w:divBdr>
        </w:div>
        <w:div w:id="1475953865">
          <w:marLeft w:val="640"/>
          <w:marRight w:val="0"/>
          <w:marTop w:val="0"/>
          <w:marBottom w:val="0"/>
          <w:divBdr>
            <w:top w:val="none" w:sz="0" w:space="0" w:color="auto"/>
            <w:left w:val="none" w:sz="0" w:space="0" w:color="auto"/>
            <w:bottom w:val="none" w:sz="0" w:space="0" w:color="auto"/>
            <w:right w:val="none" w:sz="0" w:space="0" w:color="auto"/>
          </w:divBdr>
        </w:div>
        <w:div w:id="2008702045">
          <w:marLeft w:val="640"/>
          <w:marRight w:val="0"/>
          <w:marTop w:val="0"/>
          <w:marBottom w:val="0"/>
          <w:divBdr>
            <w:top w:val="none" w:sz="0" w:space="0" w:color="auto"/>
            <w:left w:val="none" w:sz="0" w:space="0" w:color="auto"/>
            <w:bottom w:val="none" w:sz="0" w:space="0" w:color="auto"/>
            <w:right w:val="none" w:sz="0" w:space="0" w:color="auto"/>
          </w:divBdr>
        </w:div>
        <w:div w:id="302740727">
          <w:marLeft w:val="640"/>
          <w:marRight w:val="0"/>
          <w:marTop w:val="0"/>
          <w:marBottom w:val="0"/>
          <w:divBdr>
            <w:top w:val="none" w:sz="0" w:space="0" w:color="auto"/>
            <w:left w:val="none" w:sz="0" w:space="0" w:color="auto"/>
            <w:bottom w:val="none" w:sz="0" w:space="0" w:color="auto"/>
            <w:right w:val="none" w:sz="0" w:space="0" w:color="auto"/>
          </w:divBdr>
        </w:div>
        <w:div w:id="1229462445">
          <w:marLeft w:val="640"/>
          <w:marRight w:val="0"/>
          <w:marTop w:val="0"/>
          <w:marBottom w:val="0"/>
          <w:divBdr>
            <w:top w:val="none" w:sz="0" w:space="0" w:color="auto"/>
            <w:left w:val="none" w:sz="0" w:space="0" w:color="auto"/>
            <w:bottom w:val="none" w:sz="0" w:space="0" w:color="auto"/>
            <w:right w:val="none" w:sz="0" w:space="0" w:color="auto"/>
          </w:divBdr>
        </w:div>
        <w:div w:id="1510212107">
          <w:marLeft w:val="640"/>
          <w:marRight w:val="0"/>
          <w:marTop w:val="0"/>
          <w:marBottom w:val="0"/>
          <w:divBdr>
            <w:top w:val="none" w:sz="0" w:space="0" w:color="auto"/>
            <w:left w:val="none" w:sz="0" w:space="0" w:color="auto"/>
            <w:bottom w:val="none" w:sz="0" w:space="0" w:color="auto"/>
            <w:right w:val="none" w:sz="0" w:space="0" w:color="auto"/>
          </w:divBdr>
        </w:div>
        <w:div w:id="2002927514">
          <w:marLeft w:val="640"/>
          <w:marRight w:val="0"/>
          <w:marTop w:val="0"/>
          <w:marBottom w:val="0"/>
          <w:divBdr>
            <w:top w:val="none" w:sz="0" w:space="0" w:color="auto"/>
            <w:left w:val="none" w:sz="0" w:space="0" w:color="auto"/>
            <w:bottom w:val="none" w:sz="0" w:space="0" w:color="auto"/>
            <w:right w:val="none" w:sz="0" w:space="0" w:color="auto"/>
          </w:divBdr>
        </w:div>
        <w:div w:id="53705751">
          <w:marLeft w:val="640"/>
          <w:marRight w:val="0"/>
          <w:marTop w:val="0"/>
          <w:marBottom w:val="0"/>
          <w:divBdr>
            <w:top w:val="none" w:sz="0" w:space="0" w:color="auto"/>
            <w:left w:val="none" w:sz="0" w:space="0" w:color="auto"/>
            <w:bottom w:val="none" w:sz="0" w:space="0" w:color="auto"/>
            <w:right w:val="none" w:sz="0" w:space="0" w:color="auto"/>
          </w:divBdr>
        </w:div>
        <w:div w:id="423303976">
          <w:marLeft w:val="640"/>
          <w:marRight w:val="0"/>
          <w:marTop w:val="0"/>
          <w:marBottom w:val="0"/>
          <w:divBdr>
            <w:top w:val="none" w:sz="0" w:space="0" w:color="auto"/>
            <w:left w:val="none" w:sz="0" w:space="0" w:color="auto"/>
            <w:bottom w:val="none" w:sz="0" w:space="0" w:color="auto"/>
            <w:right w:val="none" w:sz="0" w:space="0" w:color="auto"/>
          </w:divBdr>
        </w:div>
        <w:div w:id="1263875647">
          <w:marLeft w:val="640"/>
          <w:marRight w:val="0"/>
          <w:marTop w:val="0"/>
          <w:marBottom w:val="0"/>
          <w:divBdr>
            <w:top w:val="none" w:sz="0" w:space="0" w:color="auto"/>
            <w:left w:val="none" w:sz="0" w:space="0" w:color="auto"/>
            <w:bottom w:val="none" w:sz="0" w:space="0" w:color="auto"/>
            <w:right w:val="none" w:sz="0" w:space="0" w:color="auto"/>
          </w:divBdr>
        </w:div>
        <w:div w:id="756248611">
          <w:marLeft w:val="640"/>
          <w:marRight w:val="0"/>
          <w:marTop w:val="0"/>
          <w:marBottom w:val="0"/>
          <w:divBdr>
            <w:top w:val="none" w:sz="0" w:space="0" w:color="auto"/>
            <w:left w:val="none" w:sz="0" w:space="0" w:color="auto"/>
            <w:bottom w:val="none" w:sz="0" w:space="0" w:color="auto"/>
            <w:right w:val="none" w:sz="0" w:space="0" w:color="auto"/>
          </w:divBdr>
        </w:div>
        <w:div w:id="440994361">
          <w:marLeft w:val="640"/>
          <w:marRight w:val="0"/>
          <w:marTop w:val="0"/>
          <w:marBottom w:val="0"/>
          <w:divBdr>
            <w:top w:val="none" w:sz="0" w:space="0" w:color="auto"/>
            <w:left w:val="none" w:sz="0" w:space="0" w:color="auto"/>
            <w:bottom w:val="none" w:sz="0" w:space="0" w:color="auto"/>
            <w:right w:val="none" w:sz="0" w:space="0" w:color="auto"/>
          </w:divBdr>
        </w:div>
        <w:div w:id="1162044782">
          <w:marLeft w:val="640"/>
          <w:marRight w:val="0"/>
          <w:marTop w:val="0"/>
          <w:marBottom w:val="0"/>
          <w:divBdr>
            <w:top w:val="none" w:sz="0" w:space="0" w:color="auto"/>
            <w:left w:val="none" w:sz="0" w:space="0" w:color="auto"/>
            <w:bottom w:val="none" w:sz="0" w:space="0" w:color="auto"/>
            <w:right w:val="none" w:sz="0" w:space="0" w:color="auto"/>
          </w:divBdr>
        </w:div>
        <w:div w:id="1229071730">
          <w:marLeft w:val="640"/>
          <w:marRight w:val="0"/>
          <w:marTop w:val="0"/>
          <w:marBottom w:val="0"/>
          <w:divBdr>
            <w:top w:val="none" w:sz="0" w:space="0" w:color="auto"/>
            <w:left w:val="none" w:sz="0" w:space="0" w:color="auto"/>
            <w:bottom w:val="none" w:sz="0" w:space="0" w:color="auto"/>
            <w:right w:val="none" w:sz="0" w:space="0" w:color="auto"/>
          </w:divBdr>
        </w:div>
        <w:div w:id="491870000">
          <w:marLeft w:val="640"/>
          <w:marRight w:val="0"/>
          <w:marTop w:val="0"/>
          <w:marBottom w:val="0"/>
          <w:divBdr>
            <w:top w:val="none" w:sz="0" w:space="0" w:color="auto"/>
            <w:left w:val="none" w:sz="0" w:space="0" w:color="auto"/>
            <w:bottom w:val="none" w:sz="0" w:space="0" w:color="auto"/>
            <w:right w:val="none" w:sz="0" w:space="0" w:color="auto"/>
          </w:divBdr>
        </w:div>
        <w:div w:id="1760708440">
          <w:marLeft w:val="640"/>
          <w:marRight w:val="0"/>
          <w:marTop w:val="0"/>
          <w:marBottom w:val="0"/>
          <w:divBdr>
            <w:top w:val="none" w:sz="0" w:space="0" w:color="auto"/>
            <w:left w:val="none" w:sz="0" w:space="0" w:color="auto"/>
            <w:bottom w:val="none" w:sz="0" w:space="0" w:color="auto"/>
            <w:right w:val="none" w:sz="0" w:space="0" w:color="auto"/>
          </w:divBdr>
        </w:div>
        <w:div w:id="520583982">
          <w:marLeft w:val="640"/>
          <w:marRight w:val="0"/>
          <w:marTop w:val="0"/>
          <w:marBottom w:val="0"/>
          <w:divBdr>
            <w:top w:val="none" w:sz="0" w:space="0" w:color="auto"/>
            <w:left w:val="none" w:sz="0" w:space="0" w:color="auto"/>
            <w:bottom w:val="none" w:sz="0" w:space="0" w:color="auto"/>
            <w:right w:val="none" w:sz="0" w:space="0" w:color="auto"/>
          </w:divBdr>
        </w:div>
        <w:div w:id="1007444229">
          <w:marLeft w:val="640"/>
          <w:marRight w:val="0"/>
          <w:marTop w:val="0"/>
          <w:marBottom w:val="0"/>
          <w:divBdr>
            <w:top w:val="none" w:sz="0" w:space="0" w:color="auto"/>
            <w:left w:val="none" w:sz="0" w:space="0" w:color="auto"/>
            <w:bottom w:val="none" w:sz="0" w:space="0" w:color="auto"/>
            <w:right w:val="none" w:sz="0" w:space="0" w:color="auto"/>
          </w:divBdr>
        </w:div>
        <w:div w:id="288320941">
          <w:marLeft w:val="640"/>
          <w:marRight w:val="0"/>
          <w:marTop w:val="0"/>
          <w:marBottom w:val="0"/>
          <w:divBdr>
            <w:top w:val="none" w:sz="0" w:space="0" w:color="auto"/>
            <w:left w:val="none" w:sz="0" w:space="0" w:color="auto"/>
            <w:bottom w:val="none" w:sz="0" w:space="0" w:color="auto"/>
            <w:right w:val="none" w:sz="0" w:space="0" w:color="auto"/>
          </w:divBdr>
        </w:div>
        <w:div w:id="1016079052">
          <w:marLeft w:val="640"/>
          <w:marRight w:val="0"/>
          <w:marTop w:val="0"/>
          <w:marBottom w:val="0"/>
          <w:divBdr>
            <w:top w:val="none" w:sz="0" w:space="0" w:color="auto"/>
            <w:left w:val="none" w:sz="0" w:space="0" w:color="auto"/>
            <w:bottom w:val="none" w:sz="0" w:space="0" w:color="auto"/>
            <w:right w:val="none" w:sz="0" w:space="0" w:color="auto"/>
          </w:divBdr>
        </w:div>
        <w:div w:id="258410936">
          <w:marLeft w:val="640"/>
          <w:marRight w:val="0"/>
          <w:marTop w:val="0"/>
          <w:marBottom w:val="0"/>
          <w:divBdr>
            <w:top w:val="none" w:sz="0" w:space="0" w:color="auto"/>
            <w:left w:val="none" w:sz="0" w:space="0" w:color="auto"/>
            <w:bottom w:val="none" w:sz="0" w:space="0" w:color="auto"/>
            <w:right w:val="none" w:sz="0" w:space="0" w:color="auto"/>
          </w:divBdr>
        </w:div>
        <w:div w:id="1822454938">
          <w:marLeft w:val="640"/>
          <w:marRight w:val="0"/>
          <w:marTop w:val="0"/>
          <w:marBottom w:val="0"/>
          <w:divBdr>
            <w:top w:val="none" w:sz="0" w:space="0" w:color="auto"/>
            <w:left w:val="none" w:sz="0" w:space="0" w:color="auto"/>
            <w:bottom w:val="none" w:sz="0" w:space="0" w:color="auto"/>
            <w:right w:val="none" w:sz="0" w:space="0" w:color="auto"/>
          </w:divBdr>
        </w:div>
        <w:div w:id="1789155047">
          <w:marLeft w:val="640"/>
          <w:marRight w:val="0"/>
          <w:marTop w:val="0"/>
          <w:marBottom w:val="0"/>
          <w:divBdr>
            <w:top w:val="none" w:sz="0" w:space="0" w:color="auto"/>
            <w:left w:val="none" w:sz="0" w:space="0" w:color="auto"/>
            <w:bottom w:val="none" w:sz="0" w:space="0" w:color="auto"/>
            <w:right w:val="none" w:sz="0" w:space="0" w:color="auto"/>
          </w:divBdr>
        </w:div>
        <w:div w:id="132607027">
          <w:marLeft w:val="640"/>
          <w:marRight w:val="0"/>
          <w:marTop w:val="0"/>
          <w:marBottom w:val="0"/>
          <w:divBdr>
            <w:top w:val="none" w:sz="0" w:space="0" w:color="auto"/>
            <w:left w:val="none" w:sz="0" w:space="0" w:color="auto"/>
            <w:bottom w:val="none" w:sz="0" w:space="0" w:color="auto"/>
            <w:right w:val="none" w:sz="0" w:space="0" w:color="auto"/>
          </w:divBdr>
        </w:div>
        <w:div w:id="400832125">
          <w:marLeft w:val="640"/>
          <w:marRight w:val="0"/>
          <w:marTop w:val="0"/>
          <w:marBottom w:val="0"/>
          <w:divBdr>
            <w:top w:val="none" w:sz="0" w:space="0" w:color="auto"/>
            <w:left w:val="none" w:sz="0" w:space="0" w:color="auto"/>
            <w:bottom w:val="none" w:sz="0" w:space="0" w:color="auto"/>
            <w:right w:val="none" w:sz="0" w:space="0" w:color="auto"/>
          </w:divBdr>
        </w:div>
        <w:div w:id="1633096258">
          <w:marLeft w:val="640"/>
          <w:marRight w:val="0"/>
          <w:marTop w:val="0"/>
          <w:marBottom w:val="0"/>
          <w:divBdr>
            <w:top w:val="none" w:sz="0" w:space="0" w:color="auto"/>
            <w:left w:val="none" w:sz="0" w:space="0" w:color="auto"/>
            <w:bottom w:val="none" w:sz="0" w:space="0" w:color="auto"/>
            <w:right w:val="none" w:sz="0" w:space="0" w:color="auto"/>
          </w:divBdr>
        </w:div>
        <w:div w:id="21639318">
          <w:marLeft w:val="640"/>
          <w:marRight w:val="0"/>
          <w:marTop w:val="0"/>
          <w:marBottom w:val="0"/>
          <w:divBdr>
            <w:top w:val="none" w:sz="0" w:space="0" w:color="auto"/>
            <w:left w:val="none" w:sz="0" w:space="0" w:color="auto"/>
            <w:bottom w:val="none" w:sz="0" w:space="0" w:color="auto"/>
            <w:right w:val="none" w:sz="0" w:space="0" w:color="auto"/>
          </w:divBdr>
        </w:div>
        <w:div w:id="2028404793">
          <w:marLeft w:val="640"/>
          <w:marRight w:val="0"/>
          <w:marTop w:val="0"/>
          <w:marBottom w:val="0"/>
          <w:divBdr>
            <w:top w:val="none" w:sz="0" w:space="0" w:color="auto"/>
            <w:left w:val="none" w:sz="0" w:space="0" w:color="auto"/>
            <w:bottom w:val="none" w:sz="0" w:space="0" w:color="auto"/>
            <w:right w:val="none" w:sz="0" w:space="0" w:color="auto"/>
          </w:divBdr>
        </w:div>
        <w:div w:id="619071277">
          <w:marLeft w:val="640"/>
          <w:marRight w:val="0"/>
          <w:marTop w:val="0"/>
          <w:marBottom w:val="0"/>
          <w:divBdr>
            <w:top w:val="none" w:sz="0" w:space="0" w:color="auto"/>
            <w:left w:val="none" w:sz="0" w:space="0" w:color="auto"/>
            <w:bottom w:val="none" w:sz="0" w:space="0" w:color="auto"/>
            <w:right w:val="none" w:sz="0" w:space="0" w:color="auto"/>
          </w:divBdr>
        </w:div>
        <w:div w:id="685598585">
          <w:marLeft w:val="640"/>
          <w:marRight w:val="0"/>
          <w:marTop w:val="0"/>
          <w:marBottom w:val="0"/>
          <w:divBdr>
            <w:top w:val="none" w:sz="0" w:space="0" w:color="auto"/>
            <w:left w:val="none" w:sz="0" w:space="0" w:color="auto"/>
            <w:bottom w:val="none" w:sz="0" w:space="0" w:color="auto"/>
            <w:right w:val="none" w:sz="0" w:space="0" w:color="auto"/>
          </w:divBdr>
        </w:div>
        <w:div w:id="725496475">
          <w:marLeft w:val="640"/>
          <w:marRight w:val="0"/>
          <w:marTop w:val="0"/>
          <w:marBottom w:val="0"/>
          <w:divBdr>
            <w:top w:val="none" w:sz="0" w:space="0" w:color="auto"/>
            <w:left w:val="none" w:sz="0" w:space="0" w:color="auto"/>
            <w:bottom w:val="none" w:sz="0" w:space="0" w:color="auto"/>
            <w:right w:val="none" w:sz="0" w:space="0" w:color="auto"/>
          </w:divBdr>
        </w:div>
        <w:div w:id="97217957">
          <w:marLeft w:val="640"/>
          <w:marRight w:val="0"/>
          <w:marTop w:val="0"/>
          <w:marBottom w:val="0"/>
          <w:divBdr>
            <w:top w:val="none" w:sz="0" w:space="0" w:color="auto"/>
            <w:left w:val="none" w:sz="0" w:space="0" w:color="auto"/>
            <w:bottom w:val="none" w:sz="0" w:space="0" w:color="auto"/>
            <w:right w:val="none" w:sz="0" w:space="0" w:color="auto"/>
          </w:divBdr>
        </w:div>
        <w:div w:id="2112776489">
          <w:marLeft w:val="640"/>
          <w:marRight w:val="0"/>
          <w:marTop w:val="0"/>
          <w:marBottom w:val="0"/>
          <w:divBdr>
            <w:top w:val="none" w:sz="0" w:space="0" w:color="auto"/>
            <w:left w:val="none" w:sz="0" w:space="0" w:color="auto"/>
            <w:bottom w:val="none" w:sz="0" w:space="0" w:color="auto"/>
            <w:right w:val="none" w:sz="0" w:space="0" w:color="auto"/>
          </w:divBdr>
        </w:div>
        <w:div w:id="1798833220">
          <w:marLeft w:val="640"/>
          <w:marRight w:val="0"/>
          <w:marTop w:val="0"/>
          <w:marBottom w:val="0"/>
          <w:divBdr>
            <w:top w:val="none" w:sz="0" w:space="0" w:color="auto"/>
            <w:left w:val="none" w:sz="0" w:space="0" w:color="auto"/>
            <w:bottom w:val="none" w:sz="0" w:space="0" w:color="auto"/>
            <w:right w:val="none" w:sz="0" w:space="0" w:color="auto"/>
          </w:divBdr>
        </w:div>
        <w:div w:id="561596032">
          <w:marLeft w:val="640"/>
          <w:marRight w:val="0"/>
          <w:marTop w:val="0"/>
          <w:marBottom w:val="0"/>
          <w:divBdr>
            <w:top w:val="none" w:sz="0" w:space="0" w:color="auto"/>
            <w:left w:val="none" w:sz="0" w:space="0" w:color="auto"/>
            <w:bottom w:val="none" w:sz="0" w:space="0" w:color="auto"/>
            <w:right w:val="none" w:sz="0" w:space="0" w:color="auto"/>
          </w:divBdr>
        </w:div>
        <w:div w:id="910458710">
          <w:marLeft w:val="640"/>
          <w:marRight w:val="0"/>
          <w:marTop w:val="0"/>
          <w:marBottom w:val="0"/>
          <w:divBdr>
            <w:top w:val="none" w:sz="0" w:space="0" w:color="auto"/>
            <w:left w:val="none" w:sz="0" w:space="0" w:color="auto"/>
            <w:bottom w:val="none" w:sz="0" w:space="0" w:color="auto"/>
            <w:right w:val="none" w:sz="0" w:space="0" w:color="auto"/>
          </w:divBdr>
        </w:div>
        <w:div w:id="715810756">
          <w:marLeft w:val="640"/>
          <w:marRight w:val="0"/>
          <w:marTop w:val="0"/>
          <w:marBottom w:val="0"/>
          <w:divBdr>
            <w:top w:val="none" w:sz="0" w:space="0" w:color="auto"/>
            <w:left w:val="none" w:sz="0" w:space="0" w:color="auto"/>
            <w:bottom w:val="none" w:sz="0" w:space="0" w:color="auto"/>
            <w:right w:val="none" w:sz="0" w:space="0" w:color="auto"/>
          </w:divBdr>
        </w:div>
        <w:div w:id="2141074330">
          <w:marLeft w:val="640"/>
          <w:marRight w:val="0"/>
          <w:marTop w:val="0"/>
          <w:marBottom w:val="0"/>
          <w:divBdr>
            <w:top w:val="none" w:sz="0" w:space="0" w:color="auto"/>
            <w:left w:val="none" w:sz="0" w:space="0" w:color="auto"/>
            <w:bottom w:val="none" w:sz="0" w:space="0" w:color="auto"/>
            <w:right w:val="none" w:sz="0" w:space="0" w:color="auto"/>
          </w:divBdr>
        </w:div>
        <w:div w:id="1066299089">
          <w:marLeft w:val="640"/>
          <w:marRight w:val="0"/>
          <w:marTop w:val="0"/>
          <w:marBottom w:val="0"/>
          <w:divBdr>
            <w:top w:val="none" w:sz="0" w:space="0" w:color="auto"/>
            <w:left w:val="none" w:sz="0" w:space="0" w:color="auto"/>
            <w:bottom w:val="none" w:sz="0" w:space="0" w:color="auto"/>
            <w:right w:val="none" w:sz="0" w:space="0" w:color="auto"/>
          </w:divBdr>
        </w:div>
        <w:div w:id="1982031142">
          <w:marLeft w:val="640"/>
          <w:marRight w:val="0"/>
          <w:marTop w:val="0"/>
          <w:marBottom w:val="0"/>
          <w:divBdr>
            <w:top w:val="none" w:sz="0" w:space="0" w:color="auto"/>
            <w:left w:val="none" w:sz="0" w:space="0" w:color="auto"/>
            <w:bottom w:val="none" w:sz="0" w:space="0" w:color="auto"/>
            <w:right w:val="none" w:sz="0" w:space="0" w:color="auto"/>
          </w:divBdr>
        </w:div>
        <w:div w:id="327173304">
          <w:marLeft w:val="640"/>
          <w:marRight w:val="0"/>
          <w:marTop w:val="0"/>
          <w:marBottom w:val="0"/>
          <w:divBdr>
            <w:top w:val="none" w:sz="0" w:space="0" w:color="auto"/>
            <w:left w:val="none" w:sz="0" w:space="0" w:color="auto"/>
            <w:bottom w:val="none" w:sz="0" w:space="0" w:color="auto"/>
            <w:right w:val="none" w:sz="0" w:space="0" w:color="auto"/>
          </w:divBdr>
        </w:div>
        <w:div w:id="1620138870">
          <w:marLeft w:val="640"/>
          <w:marRight w:val="0"/>
          <w:marTop w:val="0"/>
          <w:marBottom w:val="0"/>
          <w:divBdr>
            <w:top w:val="none" w:sz="0" w:space="0" w:color="auto"/>
            <w:left w:val="none" w:sz="0" w:space="0" w:color="auto"/>
            <w:bottom w:val="none" w:sz="0" w:space="0" w:color="auto"/>
            <w:right w:val="none" w:sz="0" w:space="0" w:color="auto"/>
          </w:divBdr>
        </w:div>
        <w:div w:id="1815827713">
          <w:marLeft w:val="640"/>
          <w:marRight w:val="0"/>
          <w:marTop w:val="0"/>
          <w:marBottom w:val="0"/>
          <w:divBdr>
            <w:top w:val="none" w:sz="0" w:space="0" w:color="auto"/>
            <w:left w:val="none" w:sz="0" w:space="0" w:color="auto"/>
            <w:bottom w:val="none" w:sz="0" w:space="0" w:color="auto"/>
            <w:right w:val="none" w:sz="0" w:space="0" w:color="auto"/>
          </w:divBdr>
        </w:div>
        <w:div w:id="615330507">
          <w:marLeft w:val="640"/>
          <w:marRight w:val="0"/>
          <w:marTop w:val="0"/>
          <w:marBottom w:val="0"/>
          <w:divBdr>
            <w:top w:val="none" w:sz="0" w:space="0" w:color="auto"/>
            <w:left w:val="none" w:sz="0" w:space="0" w:color="auto"/>
            <w:bottom w:val="none" w:sz="0" w:space="0" w:color="auto"/>
            <w:right w:val="none" w:sz="0" w:space="0" w:color="auto"/>
          </w:divBdr>
        </w:div>
        <w:div w:id="967662288">
          <w:marLeft w:val="640"/>
          <w:marRight w:val="0"/>
          <w:marTop w:val="0"/>
          <w:marBottom w:val="0"/>
          <w:divBdr>
            <w:top w:val="none" w:sz="0" w:space="0" w:color="auto"/>
            <w:left w:val="none" w:sz="0" w:space="0" w:color="auto"/>
            <w:bottom w:val="none" w:sz="0" w:space="0" w:color="auto"/>
            <w:right w:val="none" w:sz="0" w:space="0" w:color="auto"/>
          </w:divBdr>
        </w:div>
        <w:div w:id="1913854901">
          <w:marLeft w:val="640"/>
          <w:marRight w:val="0"/>
          <w:marTop w:val="0"/>
          <w:marBottom w:val="0"/>
          <w:divBdr>
            <w:top w:val="none" w:sz="0" w:space="0" w:color="auto"/>
            <w:left w:val="none" w:sz="0" w:space="0" w:color="auto"/>
            <w:bottom w:val="none" w:sz="0" w:space="0" w:color="auto"/>
            <w:right w:val="none" w:sz="0" w:space="0" w:color="auto"/>
          </w:divBdr>
        </w:div>
        <w:div w:id="2087141364">
          <w:marLeft w:val="640"/>
          <w:marRight w:val="0"/>
          <w:marTop w:val="0"/>
          <w:marBottom w:val="0"/>
          <w:divBdr>
            <w:top w:val="none" w:sz="0" w:space="0" w:color="auto"/>
            <w:left w:val="none" w:sz="0" w:space="0" w:color="auto"/>
            <w:bottom w:val="none" w:sz="0" w:space="0" w:color="auto"/>
            <w:right w:val="none" w:sz="0" w:space="0" w:color="auto"/>
          </w:divBdr>
        </w:div>
        <w:div w:id="12464793">
          <w:marLeft w:val="640"/>
          <w:marRight w:val="0"/>
          <w:marTop w:val="0"/>
          <w:marBottom w:val="0"/>
          <w:divBdr>
            <w:top w:val="none" w:sz="0" w:space="0" w:color="auto"/>
            <w:left w:val="none" w:sz="0" w:space="0" w:color="auto"/>
            <w:bottom w:val="none" w:sz="0" w:space="0" w:color="auto"/>
            <w:right w:val="none" w:sz="0" w:space="0" w:color="auto"/>
          </w:divBdr>
        </w:div>
        <w:div w:id="1022441538">
          <w:marLeft w:val="640"/>
          <w:marRight w:val="0"/>
          <w:marTop w:val="0"/>
          <w:marBottom w:val="0"/>
          <w:divBdr>
            <w:top w:val="none" w:sz="0" w:space="0" w:color="auto"/>
            <w:left w:val="none" w:sz="0" w:space="0" w:color="auto"/>
            <w:bottom w:val="none" w:sz="0" w:space="0" w:color="auto"/>
            <w:right w:val="none" w:sz="0" w:space="0" w:color="auto"/>
          </w:divBdr>
        </w:div>
        <w:div w:id="1255474845">
          <w:marLeft w:val="640"/>
          <w:marRight w:val="0"/>
          <w:marTop w:val="0"/>
          <w:marBottom w:val="0"/>
          <w:divBdr>
            <w:top w:val="none" w:sz="0" w:space="0" w:color="auto"/>
            <w:left w:val="none" w:sz="0" w:space="0" w:color="auto"/>
            <w:bottom w:val="none" w:sz="0" w:space="0" w:color="auto"/>
            <w:right w:val="none" w:sz="0" w:space="0" w:color="auto"/>
          </w:divBdr>
        </w:div>
        <w:div w:id="981496152">
          <w:marLeft w:val="640"/>
          <w:marRight w:val="0"/>
          <w:marTop w:val="0"/>
          <w:marBottom w:val="0"/>
          <w:divBdr>
            <w:top w:val="none" w:sz="0" w:space="0" w:color="auto"/>
            <w:left w:val="none" w:sz="0" w:space="0" w:color="auto"/>
            <w:bottom w:val="none" w:sz="0" w:space="0" w:color="auto"/>
            <w:right w:val="none" w:sz="0" w:space="0" w:color="auto"/>
          </w:divBdr>
        </w:div>
        <w:div w:id="2028480872">
          <w:marLeft w:val="640"/>
          <w:marRight w:val="0"/>
          <w:marTop w:val="0"/>
          <w:marBottom w:val="0"/>
          <w:divBdr>
            <w:top w:val="none" w:sz="0" w:space="0" w:color="auto"/>
            <w:left w:val="none" w:sz="0" w:space="0" w:color="auto"/>
            <w:bottom w:val="none" w:sz="0" w:space="0" w:color="auto"/>
            <w:right w:val="none" w:sz="0" w:space="0" w:color="auto"/>
          </w:divBdr>
        </w:div>
        <w:div w:id="2083211264">
          <w:marLeft w:val="640"/>
          <w:marRight w:val="0"/>
          <w:marTop w:val="0"/>
          <w:marBottom w:val="0"/>
          <w:divBdr>
            <w:top w:val="none" w:sz="0" w:space="0" w:color="auto"/>
            <w:left w:val="none" w:sz="0" w:space="0" w:color="auto"/>
            <w:bottom w:val="none" w:sz="0" w:space="0" w:color="auto"/>
            <w:right w:val="none" w:sz="0" w:space="0" w:color="auto"/>
          </w:divBdr>
        </w:div>
        <w:div w:id="978652978">
          <w:marLeft w:val="640"/>
          <w:marRight w:val="0"/>
          <w:marTop w:val="0"/>
          <w:marBottom w:val="0"/>
          <w:divBdr>
            <w:top w:val="none" w:sz="0" w:space="0" w:color="auto"/>
            <w:left w:val="none" w:sz="0" w:space="0" w:color="auto"/>
            <w:bottom w:val="none" w:sz="0" w:space="0" w:color="auto"/>
            <w:right w:val="none" w:sz="0" w:space="0" w:color="auto"/>
          </w:divBdr>
        </w:div>
        <w:div w:id="1939096483">
          <w:marLeft w:val="640"/>
          <w:marRight w:val="0"/>
          <w:marTop w:val="0"/>
          <w:marBottom w:val="0"/>
          <w:divBdr>
            <w:top w:val="none" w:sz="0" w:space="0" w:color="auto"/>
            <w:left w:val="none" w:sz="0" w:space="0" w:color="auto"/>
            <w:bottom w:val="none" w:sz="0" w:space="0" w:color="auto"/>
            <w:right w:val="none" w:sz="0" w:space="0" w:color="auto"/>
          </w:divBdr>
        </w:div>
        <w:div w:id="1523547588">
          <w:marLeft w:val="640"/>
          <w:marRight w:val="0"/>
          <w:marTop w:val="0"/>
          <w:marBottom w:val="0"/>
          <w:divBdr>
            <w:top w:val="none" w:sz="0" w:space="0" w:color="auto"/>
            <w:left w:val="none" w:sz="0" w:space="0" w:color="auto"/>
            <w:bottom w:val="none" w:sz="0" w:space="0" w:color="auto"/>
            <w:right w:val="none" w:sz="0" w:space="0" w:color="auto"/>
          </w:divBdr>
        </w:div>
        <w:div w:id="1997027660">
          <w:marLeft w:val="640"/>
          <w:marRight w:val="0"/>
          <w:marTop w:val="0"/>
          <w:marBottom w:val="0"/>
          <w:divBdr>
            <w:top w:val="none" w:sz="0" w:space="0" w:color="auto"/>
            <w:left w:val="none" w:sz="0" w:space="0" w:color="auto"/>
            <w:bottom w:val="none" w:sz="0" w:space="0" w:color="auto"/>
            <w:right w:val="none" w:sz="0" w:space="0" w:color="auto"/>
          </w:divBdr>
        </w:div>
        <w:div w:id="849954584">
          <w:marLeft w:val="640"/>
          <w:marRight w:val="0"/>
          <w:marTop w:val="0"/>
          <w:marBottom w:val="0"/>
          <w:divBdr>
            <w:top w:val="none" w:sz="0" w:space="0" w:color="auto"/>
            <w:left w:val="none" w:sz="0" w:space="0" w:color="auto"/>
            <w:bottom w:val="none" w:sz="0" w:space="0" w:color="auto"/>
            <w:right w:val="none" w:sz="0" w:space="0" w:color="auto"/>
          </w:divBdr>
        </w:div>
        <w:div w:id="1881550615">
          <w:marLeft w:val="640"/>
          <w:marRight w:val="0"/>
          <w:marTop w:val="0"/>
          <w:marBottom w:val="0"/>
          <w:divBdr>
            <w:top w:val="none" w:sz="0" w:space="0" w:color="auto"/>
            <w:left w:val="none" w:sz="0" w:space="0" w:color="auto"/>
            <w:bottom w:val="none" w:sz="0" w:space="0" w:color="auto"/>
            <w:right w:val="none" w:sz="0" w:space="0" w:color="auto"/>
          </w:divBdr>
        </w:div>
        <w:div w:id="384910486">
          <w:marLeft w:val="640"/>
          <w:marRight w:val="0"/>
          <w:marTop w:val="0"/>
          <w:marBottom w:val="0"/>
          <w:divBdr>
            <w:top w:val="none" w:sz="0" w:space="0" w:color="auto"/>
            <w:left w:val="none" w:sz="0" w:space="0" w:color="auto"/>
            <w:bottom w:val="none" w:sz="0" w:space="0" w:color="auto"/>
            <w:right w:val="none" w:sz="0" w:space="0" w:color="auto"/>
          </w:divBdr>
        </w:div>
        <w:div w:id="957302227">
          <w:marLeft w:val="640"/>
          <w:marRight w:val="0"/>
          <w:marTop w:val="0"/>
          <w:marBottom w:val="0"/>
          <w:divBdr>
            <w:top w:val="none" w:sz="0" w:space="0" w:color="auto"/>
            <w:left w:val="none" w:sz="0" w:space="0" w:color="auto"/>
            <w:bottom w:val="none" w:sz="0" w:space="0" w:color="auto"/>
            <w:right w:val="none" w:sz="0" w:space="0" w:color="auto"/>
          </w:divBdr>
        </w:div>
        <w:div w:id="1329864694">
          <w:marLeft w:val="640"/>
          <w:marRight w:val="0"/>
          <w:marTop w:val="0"/>
          <w:marBottom w:val="0"/>
          <w:divBdr>
            <w:top w:val="none" w:sz="0" w:space="0" w:color="auto"/>
            <w:left w:val="none" w:sz="0" w:space="0" w:color="auto"/>
            <w:bottom w:val="none" w:sz="0" w:space="0" w:color="auto"/>
            <w:right w:val="none" w:sz="0" w:space="0" w:color="auto"/>
          </w:divBdr>
        </w:div>
        <w:div w:id="1097409888">
          <w:marLeft w:val="640"/>
          <w:marRight w:val="0"/>
          <w:marTop w:val="0"/>
          <w:marBottom w:val="0"/>
          <w:divBdr>
            <w:top w:val="none" w:sz="0" w:space="0" w:color="auto"/>
            <w:left w:val="none" w:sz="0" w:space="0" w:color="auto"/>
            <w:bottom w:val="none" w:sz="0" w:space="0" w:color="auto"/>
            <w:right w:val="none" w:sz="0" w:space="0" w:color="auto"/>
          </w:divBdr>
        </w:div>
        <w:div w:id="1522091068">
          <w:marLeft w:val="640"/>
          <w:marRight w:val="0"/>
          <w:marTop w:val="0"/>
          <w:marBottom w:val="0"/>
          <w:divBdr>
            <w:top w:val="none" w:sz="0" w:space="0" w:color="auto"/>
            <w:left w:val="none" w:sz="0" w:space="0" w:color="auto"/>
            <w:bottom w:val="none" w:sz="0" w:space="0" w:color="auto"/>
            <w:right w:val="none" w:sz="0" w:space="0" w:color="auto"/>
          </w:divBdr>
        </w:div>
        <w:div w:id="1400128215">
          <w:marLeft w:val="640"/>
          <w:marRight w:val="0"/>
          <w:marTop w:val="0"/>
          <w:marBottom w:val="0"/>
          <w:divBdr>
            <w:top w:val="none" w:sz="0" w:space="0" w:color="auto"/>
            <w:left w:val="none" w:sz="0" w:space="0" w:color="auto"/>
            <w:bottom w:val="none" w:sz="0" w:space="0" w:color="auto"/>
            <w:right w:val="none" w:sz="0" w:space="0" w:color="auto"/>
          </w:divBdr>
        </w:div>
        <w:div w:id="1182427521">
          <w:marLeft w:val="640"/>
          <w:marRight w:val="0"/>
          <w:marTop w:val="0"/>
          <w:marBottom w:val="0"/>
          <w:divBdr>
            <w:top w:val="none" w:sz="0" w:space="0" w:color="auto"/>
            <w:left w:val="none" w:sz="0" w:space="0" w:color="auto"/>
            <w:bottom w:val="none" w:sz="0" w:space="0" w:color="auto"/>
            <w:right w:val="none" w:sz="0" w:space="0" w:color="auto"/>
          </w:divBdr>
        </w:div>
        <w:div w:id="337394293">
          <w:marLeft w:val="640"/>
          <w:marRight w:val="0"/>
          <w:marTop w:val="0"/>
          <w:marBottom w:val="0"/>
          <w:divBdr>
            <w:top w:val="none" w:sz="0" w:space="0" w:color="auto"/>
            <w:left w:val="none" w:sz="0" w:space="0" w:color="auto"/>
            <w:bottom w:val="none" w:sz="0" w:space="0" w:color="auto"/>
            <w:right w:val="none" w:sz="0" w:space="0" w:color="auto"/>
          </w:divBdr>
        </w:div>
        <w:div w:id="938835428">
          <w:marLeft w:val="640"/>
          <w:marRight w:val="0"/>
          <w:marTop w:val="0"/>
          <w:marBottom w:val="0"/>
          <w:divBdr>
            <w:top w:val="none" w:sz="0" w:space="0" w:color="auto"/>
            <w:left w:val="none" w:sz="0" w:space="0" w:color="auto"/>
            <w:bottom w:val="none" w:sz="0" w:space="0" w:color="auto"/>
            <w:right w:val="none" w:sz="0" w:space="0" w:color="auto"/>
          </w:divBdr>
        </w:div>
        <w:div w:id="1062287534">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charlene.vance@ucd.ie" TargetMode="External"/><Relationship Id="rId1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0B076500-C2C9-49F2-8A63-BD603F5F8FF3}"/>
      </w:docPartPr>
      <w:docPartBody>
        <w:p w:rsidR="006C700B" w:rsidRDefault="009F35DB">
          <w:r w:rsidRPr="003F080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RWPalladioL-Roma">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5DB"/>
    <w:rsid w:val="000613FA"/>
    <w:rsid w:val="000942DA"/>
    <w:rsid w:val="00094E73"/>
    <w:rsid w:val="00232530"/>
    <w:rsid w:val="003142D9"/>
    <w:rsid w:val="004C6138"/>
    <w:rsid w:val="005C6C43"/>
    <w:rsid w:val="005F624F"/>
    <w:rsid w:val="00661535"/>
    <w:rsid w:val="006C700B"/>
    <w:rsid w:val="006F1DD4"/>
    <w:rsid w:val="00741F47"/>
    <w:rsid w:val="0075528E"/>
    <w:rsid w:val="00811F6D"/>
    <w:rsid w:val="008E7B9C"/>
    <w:rsid w:val="009B273A"/>
    <w:rsid w:val="009F35DB"/>
    <w:rsid w:val="00A03874"/>
    <w:rsid w:val="00AF450B"/>
    <w:rsid w:val="00BD7323"/>
    <w:rsid w:val="00D90A8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42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582CE6D-B851-4907-85F0-F19CF7FD4ACA}">
  <we:reference id="wa104382081" version="1.35.0.0" store="en-US" storeType="OMEX"/>
  <we:alternateReferences>
    <we:reference id="wa104382081" version="1.35.0.0" store="en-US" storeType="OMEX"/>
  </we:alternateReferences>
  <we:properties>
    <we:property name="MENDELEY_CITATIONS" value="[{&quot;citationID&quot;:&quot;MENDELEY_CITATION_f7aef5ed-f4c1-402d-9c6d-840cc9b559fc&quot;,&quot;citationItems&quot;:[{&quot;id&quot;:&quot;a176372f-837a-3309-8b9a-84f4f88c9448&quot;,&quot;itemData&quot;:{&quot;type&quot;:&quot;article-journal&quot;,&quot;id&quot;:&quot;a176372f-837a-3309-8b9a-84f4f88c9448&quot;,&quot;title&quot;:&quot;Three pillars of sustainability: in search of conceptual origins&quot;,&quot;author&quot;:[{&quot;family&quot;:&quot;Purvis&quot;,&quot;given&quot;:&quot;Ben&quot;,&quot;parse-names&quot;:false,&quot;dropping-particle&quot;:&quot;&quot;,&quot;non-dropping-particle&quot;:&quot;&quot;},{&quot;family&quot;:&quot;Mao&quot;,&quot;given&quot;:&quot;Yong&quot;,&quot;parse-names&quot;:false,&quot;dropping-particle&quot;:&quot;&quot;,&quot;non-dropping-particle&quot;:&quot;&quot;},{&quot;family&quot;:&quot;Robinson&quot;,&quot;given&quot;:&quot;Darren&quot;,&quot;parse-names&quot;:false,&quot;dropping-particle&quot;:&quot;&quot;,&quot;non-dropping-particle&quot;:&quot;&quot;}],&quot;container-title&quot;:&quot;Sustainability Science&quot;,&quot;DOI&quot;:&quot;10.1007/s11625-018-0627-5&quot;,&quot;ISSN&quot;:&quot;1862-4065&quot;,&quot;issued&quot;:{&quot;date-parts&quot;:[[2019,5,3]]},&quot;issue&quot;:&quot;3&quot;,&quot;volume&quot;:&quot;14&quot;},&quot;isTemporary&quot;:false}],&quot;properties&quot;:{&quot;noteIndex&quot;:0},&quot;isEdited&quot;:false,&quot;manualOverride&quot;:{&quot;isManuallyOverridden&quot;:true,&quot;citeprocText&quot;:&quot;[1]&quot;,&quot;manualOverrideText&quot;:&quot;[1][1][1][1][1][1][1][1][1][1][1][1][1][1][1][1][1][1][1][1][1][1][1][1][1][1][1][1][1][1][1][1][1][1][1][1][1][1][1][1][1][1][1][1][1][1][1][1][1][1][1][1][1][1][1][1][1][1][1][1][1][1][1][1][1][1][1][1][1][1][1][1]&quot;},&quot;citationTag&quot;:&quot;MENDELEY_CITATION_v3_eyJjaXRhdGlvbklEIjoiTUVOREVMRVlfQ0lUQVRJT05fZjdhZWY1ZWQtZjRjMS00MDJkLTljNmQtODQwY2M5YjU1OWZjIiwiY2l0YXRpb25JdGVtcyI6W3siaWQiOiJhMTc2MzcyZi04MzdhLTMzMDktOGI5YS04NGY0Zjg4Yzk0NDgiLCJpdGVtRGF0YSI6eyJ0eXBlIjoiYXJ0aWNsZS1qb3VybmFsIiwiaWQiOiJhMTc2MzcyZi04MzdhLTMzMDktOGI5YS04NGY0Zjg4Yzk0NDgiLCJ0aXRsZSI6IlRocmVlIHBpbGxhcnMgb2Ygc3VzdGFpbmFiaWxpdHk6IGluIHNlYXJjaCBvZiBjb25jZXB0dWFsIG9yaWdpbnMiLCJhdXRob3IiOlt7ImZhbWlseSI6IlB1cnZpcyIsImdpdmVuIjoiQmVuIiwicGFyc2UtbmFtZXMiOmZhbHNlLCJkcm9wcGluZy1wYXJ0aWNsZSI6IiIsIm5vbi1kcm9wcGluZy1wYXJ0aWNsZSI6IiJ9LHsiZmFtaWx5IjoiTWFvIiwiZ2l2ZW4iOiJZb25nIiwicGFyc2UtbmFtZXMiOmZhbHNlLCJkcm9wcGluZy1wYXJ0aWNsZSI6IiIsIm5vbi1kcm9wcGluZy1wYXJ0aWNsZSI6IiJ9LHsiZmFtaWx5IjoiUm9iaW5zb24iLCJnaXZlbiI6IkRhcnJlbiIsInBhcnNlLW5hbWVzIjpmYWxzZSwiZHJvcHBpbmctcGFydGljbGUiOiIiLCJub24tZHJvcHBpbmctcGFydGljbGUiOiIifV0sImNvbnRhaW5lci10aXRsZSI6IlN1c3RhaW5hYmlsaXR5IFNjaWVuY2UiLCJET0kiOiIxMC4xMDA3L3MxMTYyNS0wMTgtMDYyNy01IiwiSVNTTiI6IjE4NjItNDA2NSIsImlzc3VlZCI6eyJkYXRlLXBhcnRzIjpbWzIwMTksNSwzXV19LCJpc3N1ZSI6IjMiLCJ2b2x1bWUiOiIxNCJ9LCJpc1RlbXBvcmFyeSI6ZmFsc2V9XSwicHJvcGVydGllcyI6eyJub3RlSW5kZXgiOjB9LCJpc0VkaXRlZCI6ZmFsc2UsIm1hbnVhbE92ZXJyaWRlIjp7ImlzTWFudWFsbHlPdmVycmlkZGVuIjp0cnVlLCJjaXRlcHJvY1RleHQiOiJbMV0iLCJtYW51YWxPdmVycmlkZVRleHQiOiJ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0ifX0=&quot;},{&quot;citationID&quot;:&quot;MENDELEY_CITATION_6b333c28-fb8e-4b8f-99cd-2dc6b190a2b0&quot;,&quot;citationItems&quot;:[{&quot;id&quot;:&quot;61d3498b-2c43-30b2-b7dc-c78ce745924a&quot;,&quot;itemData&quot;:{&quot;type&quot;:&quot;report&quot;,&quot;id&quot;:&quot;61d3498b-2c43-30b2-b7dc-c78ce745924a&quot;,&quot;title&quot;:&quot;Report of the World Commission on Environment and Development: Our Common Future&quot;,&quot;author&quot;:[{&quot;family&quot;:&quot;Brundtland&quot;,&quot;given&quot;:&quot;G&quot;,&quot;parse-names&quot;:false,&quot;dropping-particle&quot;:&quot;&quot;,&quot;non-dropping-particle&quot;:&quot;&quot;}],&quot;URL&quot;:&quot;https://sustainabledevelopment.un.org/content/documents/5987our-common-future.pdf&quot;,&quot;issued&quot;:{&quot;date-parts&quot;:[[1987]]},&quot;publisher-place&quot;:&quot;Oxford&quot;},&quot;isTemporary&quot;:false}],&quot;properties&quot;:{&quot;noteIndex&quot;:0},&quot;isEdited&quot;:false,&quot;manualOverride&quot;:{&quot;isManuallyOverridden&quot;:true,&quot;citeprocText&quot;:&quot;[2]&quot;,&quot;manualOverrideText&quot;:&quot;[2][2][2][2][2][2][2][2][2][2][2][2][2][2][2][2][2][2][2][2][2][2][2][2][2][2][2][2][2][2][2][2][2][2][2][2][2][2][2][2][2][2][2][2][2][2][2][2][2][2][2][2][2][2][2][2][2][2][2][2][2][2][2][2][2][2][2][2][2][2][2][2]&quot;},&quot;citationTag&quot;:&quot;MENDELEY_CITATION_v3_eyJjaXRhdGlvbklEIjoiTUVOREVMRVlfQ0lUQVRJT05fNmIzMzNjMjgtZmI4ZS00YjhmLTk5Y2QtMmRjNmIxOTBhMmIwIiwiY2l0YXRpb25JdGVtcyI6W3siaWQiOiI2MWQzNDk4Yi0yYzQzLTMwYjItYjdkYy1jNzhjZTc0NTkyNGEiLCJpdGVtRGF0YSI6eyJ0eXBlIjoicmVwb3J0IiwiaWQiOiI2MWQzNDk4Yi0yYzQzLTMwYjItYjdkYy1jNzhjZTc0NTkyNGEiLCJ0aXRsZSI6IlJlcG9ydCBvZiB0aGUgV29ybGQgQ29tbWlzc2lvbiBvbiBFbnZpcm9ubWVudCBhbmQgRGV2ZWxvcG1lbnQ6IE91ciBDb21tb24gRnV0dXJlIiwiYXV0aG9yIjpbeyJmYW1pbHkiOiJCcnVuZHRsYW5kIiwiZ2l2ZW4iOiJHIiwicGFyc2UtbmFtZXMiOmZhbHNlLCJkcm9wcGluZy1wYXJ0aWNsZSI6IiIsIm5vbi1kcm9wcGluZy1wYXJ0aWNsZSI6IiJ9XSwiVVJMIjoiaHR0cHM6Ly9zdXN0YWluYWJsZWRldmVsb3BtZW50LnVuLm9yZy9jb250ZW50L2RvY3VtZW50cy81OTg3b3VyLWNvbW1vbi1mdXR1cmUucGRmIiwiaXNzdWVkIjp7ImRhdGUtcGFydHMiOltbMTk4N11dfSwicHVibGlzaGVyLXBsYWNlIjoiT3hmb3JkIn0sImlzVGVtcG9yYXJ5IjpmYWxzZX1dLCJwcm9wZXJ0aWVzIjp7Im5vdGVJbmRleCI6MH0sImlzRWRpdGVkIjpmYWxzZSwibWFudWFsT3ZlcnJpZGUiOnsiaXNNYW51YWxseU92ZXJyaWRkZW4iOnRydWUsImNpdGVwcm9jVGV4dCI6IlsyXSIsIm1hbnVhbE92ZXJyaWRlVGV4dCI6IlsyXVsyXVsyXVsyXVsyXVsyXVsyXVsyXVsyXVsyXVsyXVsyXVsyXVsyXVsyXVsyXVsyXVsyXVsyXVsyXVsyXVsyXVsyXVsyXVsyXVsyXVsyXVsyXVsyXVsyXVsyXVsyXVsyXVsyXVsyXVsyXVsyXVsyXVsyXVsyXVsyXVsyXVsyXVsyXVsyXVsyXVsyXVsyXVsyXVsyXVsyXVsyXVsyXVsyXVsyXVsyXVsyXVsyXVsyXVsyXVsyXVsyXVsyXVsyXVsyXVsyXVsyXVsyXVsyXVsyXVsyXVsyXSJ9fQ==&quot;},{&quot;citationID&quot;:&quot;MENDELEY_CITATION_ee609dc9-bd66-4fea-81ed-b50d249ad86a&quot;,&quot;citationItems&quot;:[{&quot;id&quot;:&quot;a07621c1-b04b-3ffc-8587-b77216931964&quot;,&quot;itemData&quot;:{&quot;type&quot;:&quot;article-journal&quot;,&quot;id&quot;:&quot;a07621c1-b04b-3ffc-8587-b77216931964&quot;,&quot;title&quot;:&quot;What Is the Bioeconomy? A Review of the Literature&quot;,&quot;author&quot;:[{&quot;family&quot;:&quot;Bugge&quot;,&quot;given&quot;:&quot;Markus&quot;,&quot;parse-names&quot;:false,&quot;dropping-particle&quot;:&quot;&quot;,&quot;non-dropping-particle&quot;:&quot;&quot;},{&quot;family&quot;:&quot;Hansen&quot;,&quot;given&quot;:&quot;Teis&quot;,&quot;parse-names&quot;:false,&quot;dropping-particle&quot;:&quot;&quot;,&quot;non-dropping-particle&quot;:&quot;&quot;},{&quot;family&quot;:&quot;Klitkou&quot;,&quot;given&quot;:&quot;Antje&quot;,&quot;parse-names&quot;:false,&quot;dropping-particle&quot;:&quot;&quot;,&quot;non-dropping-particle&quot;:&quot;&quot;}],&quot;container-title&quot;:&quot;Sustainability&quot;,&quot;DOI&quot;:&quot;10.3390/su8070691&quot;,&quot;ISSN&quot;:&quot;2071-1050&quot;,&quot;issued&quot;:{&quot;date-parts&quot;:[[2016,7,19]]},&quot;issue&quot;:&quot;7&quot;,&quot;volume&quot;:&quot;8&quot;},&quot;isTemporary&quot;:false}],&quot;properties&quot;:{&quot;noteIndex&quot;:0},&quot;isEdited&quot;:false,&quot;manualOverride&quot;:{&quot;isManuallyOverridden&quot;:true,&quot;citeprocText&quot;:&quot;[3]&quot;,&quot;manualOverrideText&quot;:&quot;[3][3][3][3][3][3][3][3][3][3][3][3][3][3][3][3][3][3][3][3][3][3][3][3][3][3][3][3][3][3][3][3][3][3][3][3][3][3][3][3][3][3][3][3][3][3][3][3][3][3][3][3][3][3][3][3][3][3][3][3][3][3][3][3][3][3][3][3][3][3][3][3]&quot;},&quot;citationTag&quot;:&quot;MENDELEY_CITATION_v3_eyJjaXRhdGlvbklEIjoiTUVOREVMRVlfQ0lUQVRJT05fZWU2MDlkYzktYmQ2Ni00ZmVhLTgxZWQtYjUwZDI0OWFkODZhIiwiY2l0YXRpb25JdGVtcyI6W3siaWQiOiJhMDc2MjFjMS1iMDRiLTNmZmMtODU4Ny1iNzcyMTY5MzE5NjQiLCJpdGVtRGF0YSI6eyJ0eXBlIjoiYXJ0aWNsZS1qb3VybmFsIiwiaWQiOiJhMDc2MjFjMS1iMDRiLTNmZmMtODU4Ny1iNzcyMTY5MzE5NjQiLCJ0aXRsZSI6IldoYXQgSXMgdGhlIEJpb2Vjb25vbXk/IEEgUmV2aWV3IG9mIHRoZSBMaXRlcmF0dXJlIiwiYXV0aG9yIjpbeyJmYW1pbHkiOiJCdWdnZSIsImdpdmVuIjoiTWFya3VzIiwicGFyc2UtbmFtZXMiOmZhbHNlLCJkcm9wcGluZy1wYXJ0aWNsZSI6IiIsIm5vbi1kcm9wcGluZy1wYXJ0aWNsZSI6IiJ9LHsiZmFtaWx5IjoiSGFuc2VuIiwiZ2l2ZW4iOiJUZWlzIiwicGFyc2UtbmFtZXMiOmZhbHNlLCJkcm9wcGluZy1wYXJ0aWNsZSI6IiIsIm5vbi1kcm9wcGluZy1wYXJ0aWNsZSI6IiJ9LHsiZmFtaWx5IjoiS2xpdGtvdSIsImdpdmVuIjoiQW50amUiLCJwYXJzZS1uYW1lcyI6ZmFsc2UsImRyb3BwaW5nLXBhcnRpY2xlIjoiIiwibm9uLWRyb3BwaW5nLXBhcnRpY2xlIjoiIn1dLCJjb250YWluZXItdGl0bGUiOiJTdXN0YWluYWJpbGl0eSIsIkRPSSI6IjEwLjMzOTAvc3U4MDcwNjkxIiwiSVNTTiI6IjIwNzEtMTA1MCIsImlzc3VlZCI6eyJkYXRlLXBhcnRzIjpbWzIwMTYsNywxOV1dfSwiaXNzdWUiOiI3Iiwidm9sdW1lIjoiOCJ9LCJpc1RlbXBvcmFyeSI6ZmFsc2V9XSwicHJvcGVydGllcyI6eyJub3RlSW5kZXgiOjB9LCJpc0VkaXRlZCI6ZmFsc2UsIm1hbnVhbE92ZXJyaWRlIjp7ImlzTWFudWFsbHlPdmVycmlkZGVuIjp0cnVlLCJjaXRlcHJvY1RleHQiOiJbM10iLCJtYW51YWxPdmVycmlkZVRleHQiOiJbM11bM11bM11bM11bM11bM11bM11bM11bM11bM11bM11bM11bM11bM11bM11bM11bM11bM11bM11bM11bM11bM11bM11bM11bM11bM11bM11bM11bM11bM11bM11bM11bM11bM11bM11bM11bM11bM11bM11bM11bM11bM11bM11bM11bM11bM11bM11bM11bM11bM11bM11bM11bM11bM11bM11bM11bM11bM11bM11bM11bM11bM11bM11bM11bM11bM11bM11bM11bM11bM11bM11bM10ifX0=&quot;},{&quot;citationID&quot;:&quot;MENDELEY_CITATION_3745e6f6-96f1-4460-aeff-49a57b19ff74&quot;,&quot;citationItems&quot;:[{&quot;id&quot;:&quot;14b18b04-4906-37cc-9989-f05da07919b6&quot;,&quot;itemData&quot;:{&quot;type&quot;:&quot;article-journal&quot;,&quot;id&quot;:&quot;14b18b04-4906-37cc-9989-f05da07919b6&quot;,&quot;title&quot;:&quot;Friends or foes? A compatibility assessment of bioeconomy-related Sustainable Development Goals for European policy coherence&quot;,&quot;author&quot;:[{&quot;family&quot;:&quot;Ronzon&quot;,&quot;given&quot;:&quot;Tévécia&quot;,&quot;parse-names&quot;:false,&quot;dropping-particle&quot;:&quot;&quot;,&quot;non-dropping-particle&quot;:&quot;&quot;},{&quot;family&quot;:&quot;Sanjuán&quot;,&quot;given&quot;:&quot;Ana I.&quot;,&quot;parse-names&quot;:false,&quot;dropping-particle&quot;:&quot;&quot;,&quot;non-dropping-particle&quot;:&quot;&quot;}],&quot;container-title&quot;:&quot;Journal of Cleaner Production&quot;,&quot;DOI&quot;:&quot;10.1016/j.jclepro.2019.119832&quot;,&quot;ISSN&quot;:&quot;09596526&quot;,&quot;issued&quot;:{&quot;date-parts&quot;:[[2020,5]]},&quot;volume&quot;:&quot;254&quot;},&quot;isTemporary&quot;:false}],&quot;properties&quot;:{&quot;noteIndex&quot;:0},&quot;isEdited&quot;:false,&quot;manualOverride&quot;:{&quot;isManuallyOverridden&quot;:true,&quot;citeprocText&quot;:&quot;[4]&quot;,&quot;manualOverrideText&quot;:&quot;[4][4][4][4][4][4][4][4][4][4][4][4][4][4][4][4][4][4][4][4][4][4][4][4][4][4][4][4][4][4][4][4][4][4][4][4][4][4][4][4][4][4][4][4][4][4][4][4][4][4][4][4][4][4][4][4][4][4][4][4][4][4][4][4][4][4][4][4][4][4][4][4]&quot;},&quot;citationTag&quot;:&quot;MENDELEY_CITATION_v3_eyJjaXRhdGlvbklEIjoiTUVOREVMRVlfQ0lUQVRJT05fMzc0NWU2ZjYtOTZmMS00NDYwLWFlZmYtNDlhNTdiMTlmZjc0IiwiY2l0YXRpb25JdGVtcyI6W3siaWQiOiIxNGIxOGIwNC00OTA2LTM3Y2MtOTk4OS1mMDVkYTA3OTE5YjYiLCJpdGVtRGF0YSI6eyJ0eXBlIjoiYXJ0aWNsZS1qb3VybmFsIiwiaWQiOiIxNGIxOGIwNC00OTA2LTM3Y2MtOTk4OS1mMDVkYTA3OTE5YjYiLCJ0aXRsZSI6IkZyaWVuZHMgb3IgZm9lcz8gQSBjb21wYXRpYmlsaXR5IGFzc2Vzc21lbnQgb2YgYmlvZWNvbm9teS1yZWxhdGVkIFN1c3RhaW5hYmxlIERldmVsb3BtZW50IEdvYWxzIGZvciBFdXJvcGVhbiBwb2xpY3kgY29oZXJlbmNlIiwiYXV0aG9yIjpbeyJmYW1pbHkiOiJSb256b24iLCJnaXZlbiI6IlTDqXbDqWNpYSIsInBhcnNlLW5hbWVzIjpmYWxzZSwiZHJvcHBpbmctcGFydGljbGUiOiIiLCJub24tZHJvcHBpbmctcGFydGljbGUiOiIifSx7ImZhbWlseSI6IlNhbmp1w6FuIiwiZ2l2ZW4iOiJBbmEgSS4iLCJwYXJzZS1uYW1lcyI6ZmFsc2UsImRyb3BwaW5nLXBhcnRpY2xlIjoiIiwibm9uLWRyb3BwaW5nLXBhcnRpY2xlIjoiIn1dLCJjb250YWluZXItdGl0bGUiOiJKb3VybmFsIG9mIENsZWFuZXIgUHJvZHVjdGlvbiIsIkRPSSI6IjEwLjEwMTYvai5qY2xlcHJvLjIwMTkuMTE5ODMyIiwiSVNTTiI6IjA5NTk2NTI2IiwiaXNzdWVkIjp7ImRhdGUtcGFydHMiOltbMjAyMCw1XV19LCJ2b2x1bWUiOiIyNTQifSwiaXNUZW1wb3JhcnkiOmZhbHNlfV0sInByb3BlcnRpZXMiOnsibm90ZUluZGV4IjowfSwiaXNFZGl0ZWQiOmZhbHNlLCJtYW51YWxPdmVycmlkZSI6eyJpc01hbnVhbGx5T3ZlcnJpZGRlbiI6dHJ1ZSwiY2l0ZXByb2NUZXh0IjoiWzRdIiwibWFudWFsT3ZlcnJpZGVUZXh0IjoiWzRdWzRdWzRdWzRdWzRdWzRdWzRdWzRdWzRdWzRdWzRdWzRdWzRdWzRdWzRdWzRdWzRdWzRdWzRdWzRdWzRdWzRdWzRdWzRdWzRdWzRdWzRdWzRdWzRdWzRdWzRdWzRdWzRdWzRdWzRdWzRdWzRdWzRdWzRdWzRdWzRdWzRdWzRdWzRdWzRdWzRdWzRdWzRdWzRdWzRdWzRdWzRdWzRdWzRdWzRdWzRdWzRdWzRdWzRdWzRdWzRdWzRdWzRdWzRdWzRdWzRdWzRdWzRdWzRdWzRdWzRdWzRdIn19&quot;},{&quot;citationID&quot;:&quot;MENDELEY_CITATION_600e1dc2-339d-41be-a11d-d106a53cb1bd&quot;,&quot;properties&quot;:{&quot;noteIndex&quot;:0},&quot;isEdited&quot;:false,&quot;manualOverride&quot;:{&quot;isManuallyOverridden&quot;:true,&quot;citeprocText&quot;:&quot;[5]&quot;,&quot;manualOverrideText&quot;:&quot;[5][5][5][5][5][5][5][5]&quot;},&quot;citationItems&quot;:[{&quot;id&quot;:&quot;80946cd0-58ef-3ddf-bcb7-69bcce022e66&quot;,&quot;itemData&quot;:{&quot;type&quot;:&quot;report&quot;,&quot;id&quot;:&quot;80946cd0-58ef-3ddf-bcb7-69bcce022e66&quot;,&quot;title&quot;:&quot;Sustainable biomass availability in the EU, to 2050&quot;,&quot;author&quot;:[{&quot;family&quot;:&quot;Panoutsou&quot;,&quot;given&quot;:&quot;C&quot;,&quot;parse-names&quot;:false,&quot;dropping-particle&quot;:&quot;&quot;,&quot;non-dropping-particle&quot;:&quot;&quot;},{&quot;family&quot;:&quot;Maniatis&quot;,&quot;given&quot;:&quot;K&quot;,&quot;parse-names&quot;:false,&quot;dropping-particle&quot;:&quot;&quot;,&quot;non-dropping-particle&quot;:&quot;&quot;}],&quot;URL&quot;:&quot;https://www.concawe.eu/wp-content/uploads/Sustainable-Biomass-Availability-in-the-EU-Part-I-and-II-final-version.pdf&quot;,&quot;issued&quot;:{&quot;date-parts&quot;:[[2021]]}},&quot;isTemporary&quot;:false}],&quot;citationTag&quot;:&quot;MENDELEY_CITATION_v3_eyJjaXRhdGlvbklEIjoiTUVOREVMRVlfQ0lUQVRJT05fNjAwZTFkYzItMzM5ZC00MWJlLWExMWQtZDEwNmE1M2NiMWJkIiwicHJvcGVydGllcyI6eyJub3RlSW5kZXgiOjB9LCJpc0VkaXRlZCI6ZmFsc2UsIm1hbnVhbE92ZXJyaWRlIjp7ImlzTWFudWFsbHlPdmVycmlkZGVuIjp0cnVlLCJjaXRlcHJvY1RleHQiOiJbNV0iLCJtYW51YWxPdmVycmlkZVRleHQiOiJbNV1bNV1bNV1bNV1bNV1bNV1bNV1bNV0ifSwiY2l0YXRpb25JdGVtcyI6W3siaWQiOiI4MDk0NmNkMC01OGVmLTNkZGYtYmNiNy02OWJjY2UwMjJlNjYiLCJpdGVtRGF0YSI6eyJ0eXBlIjoicmVwb3J0IiwiaWQiOiI4MDk0NmNkMC01OGVmLTNkZGYtYmNiNy02OWJjY2UwMjJlNjYiLCJ0aXRsZSI6IlN1c3RhaW5hYmxlIGJpb21hc3MgYXZhaWxhYmlsaXR5IGluIHRoZSBFVSwgdG8gMjA1MCIsImF1dGhvciI6W3siZmFtaWx5IjoiUGFub3V0c291IiwiZ2l2ZW4iOiJDIiwicGFyc2UtbmFtZXMiOmZhbHNlLCJkcm9wcGluZy1wYXJ0aWNsZSI6IiIsIm5vbi1kcm9wcGluZy1wYXJ0aWNsZSI6IiJ9LHsiZmFtaWx5IjoiTWFuaWF0aXMiLCJnaXZlbiI6IksiLCJwYXJzZS1uYW1lcyI6ZmFsc2UsImRyb3BwaW5nLXBhcnRpY2xlIjoiIiwibm9uLWRyb3BwaW5nLXBhcnRpY2xlIjoiIn1dLCJVUkwiOiJodHRwczovL3d3dy5jb25jYXdlLmV1L3dwLWNvbnRlbnQvdXBsb2Fkcy9TdXN0YWluYWJsZS1CaW9tYXNzLUF2YWlsYWJpbGl0eS1pbi10aGUtRVUtUGFydC1JLWFuZC1JSS1maW5hbC12ZXJzaW9uLnBkZiIsImlzc3VlZCI6eyJkYXRlLXBhcnRzIjpbWzIwMjFdXX19LCJpc1RlbXBvcmFyeSI6ZmFsc2V9XX0=&quot;},{&quot;citationID&quot;:&quot;MENDELEY_CITATION_d70eaf7c-248a-464b-864e-03052352a432&quot;,&quot;citationItems&quot;:[{&quot;id&quot;:&quot;fb227563-fb60-3451-aab5-d69ef60e3778&quot;,&quot;itemData&quot;:{&quot;type&quot;:&quot;article-journal&quot;,&quot;id&quot;:&quot;fb227563-fb60-3451-aab5-d69ef60e3778&quot;,&quot;title&quot;:&quot;Do eco-labels prevent deforestation? Lessons from non-state market driven governance in the soy, palm oil, and cocoa sectors&quot;,&quot;author&quot;:[{&quot;family&quot;:&quot;Ven&quot;,&quot;given&quot;:&quot;Hamish&quot;,&quot;parse-names&quot;:false,&quot;dropping-particle&quot;:&quot;&quot;,&quot;non-dropping-particle&quot;:&quot;van der&quot;},{&quot;family&quot;:&quot;Rothacker&quot;,&quot;given&quot;:&quot;Catherine&quot;,&quot;parse-names&quot;:false,&quot;dropping-particle&quot;:&quot;&quot;,&quot;non-dropping-particle&quot;:&quot;&quot;},{&quot;family&quot;:&quot;Cashore&quot;,&quot;given&quot;:&quot;Benjamin&quot;,&quot;parse-names&quot;:false,&quot;dropping-particle&quot;:&quot;&quot;,&quot;non-dropping-particle&quot;:&quot;&quot;}],&quot;container-title&quot;:&quot;Global Environmental Change&quot;,&quot;DOI&quot;:&quot;10.1016/j.gloenvcha.2018.07.002&quot;,&quot;ISSN&quot;:&quot;09593780&quot;,&quot;issued&quot;:{&quot;date-parts&quot;:[[2018,9]]},&quot;volume&quot;:&quot;52&quot;},&quot;isTemporary&quot;:false}],&quot;properties&quot;:{&quot;noteIndex&quot;:0},&quot;isEdited&quot;:false,&quot;manualOverride&quot;:{&quot;isManuallyOverridden&quot;:true,&quot;citeprocText&quot;:&quot;[6]&quot;,&quot;manualOverrideText&quot;:&quot;[6][5][5][6][5][5][6][5][5][6][5][5][6][5][5][6][5][5][6][5][5][6][5][5][6][5][5]&quot;},&quot;citationTag&quot;:&quot;MENDELEY_CITATION_v3_eyJjaXRhdGlvbklEIjoiTUVOREVMRVlfQ0lUQVRJT05fZDcwZWFmN2MtMjQ4YS00NjRiLTg2NGUtMDMwNTIzNTJhNDMyIiwiY2l0YXRpb25JdGVtcyI6W3siaWQiOiJmYjIyNzU2My1mYjYwLTM0NTEtYWFiNS1kNjllZjYwZTM3NzgiLCJpdGVtRGF0YSI6eyJ0eXBlIjoiYXJ0aWNsZS1qb3VybmFsIiwiaWQiOiJmYjIyNzU2My1mYjYwLTM0NTEtYWFiNS1kNjllZjYwZTM3NzgiLCJ0aXRsZSI6IkRvIGVjby1sYWJlbHMgcHJldmVudCBkZWZvcmVzdGF0aW9uPyBMZXNzb25zIGZyb20gbm9uLXN0YXRlIG1hcmtldCBkcml2ZW4gZ292ZXJuYW5jZSBpbiB0aGUgc295LCBwYWxtIG9pbCwgYW5kIGNvY29hIHNlY3RvcnMiLCJhdXRob3IiOlt7ImZhbWlseSI6IlZlbiIsImdpdmVuIjoiSGFtaXNoIiwicGFyc2UtbmFtZXMiOmZhbHNlLCJkcm9wcGluZy1wYXJ0aWNsZSI6IiIsIm5vbi1kcm9wcGluZy1wYXJ0aWNsZSI6InZhbiBkZXIifSx7ImZhbWlseSI6IlJvdGhhY2tlciIsImdpdmVuIjoiQ2F0aGVyaW5lIiwicGFyc2UtbmFtZXMiOmZhbHNlLCJkcm9wcGluZy1wYXJ0aWNsZSI6IiIsIm5vbi1kcm9wcGluZy1wYXJ0aWNsZSI6IiJ9LHsiZmFtaWx5IjoiQ2FzaG9yZSIsImdpdmVuIjoiQmVuamFtaW4iLCJwYXJzZS1uYW1lcyI6ZmFsc2UsImRyb3BwaW5nLXBhcnRpY2xlIjoiIiwibm9uLWRyb3BwaW5nLXBhcnRpY2xlIjoiIn1dLCJjb250YWluZXItdGl0bGUiOiJHbG9iYWwgRW52aXJvbm1lbnRhbCBDaGFuZ2UiLCJET0kiOiIxMC4xMDE2L2ouZ2xvZW52Y2hhLjIwMTguMDcuMDAyIiwiSVNTTiI6IjA5NTkzNzgwIiwiaXNzdWVkIjp7ImRhdGUtcGFydHMiOltbMjAxOCw5XV19LCJ2b2x1bWUiOiI1MiJ9LCJpc1RlbXBvcmFyeSI6ZmFsc2V9XSwicHJvcGVydGllcyI6eyJub3RlSW5kZXgiOjB9LCJpc0VkaXRlZCI6ZmFsc2UsIm1hbnVhbE92ZXJyaWRlIjp7ImlzTWFudWFsbHlPdmVycmlkZGVuIjp0cnVlLCJjaXRlcHJvY1RleHQiOiJbNl0iLCJtYW51YWxPdmVycmlkZVRleHQiOiJbNl1bNV1bNV1bNl1bNV1bNV1bNl1bNV1bNV1bNl1bNV1bNV1bNl1bNV1bNV1bNl1bNV1bNV1bNl1bNV1bNV1bNl1bNV1bNV1bNl1bNV1bNV0ifX0=&quot;},{&quot;citationID&quot;:&quot;MENDELEY_CITATION_4dce3fbb-dd76-42b2-a535-ac233a588cb2&quot;,&quot;citationItems&quot;:[{&quot;id&quot;:&quot;ea650b42-10cd-3d9d-a851-6e57e021c02d&quot;,&quot;itemData&quot;:{&quot;type&quot;:&quot;report&quot;,&quot;id&quot;:&quot;ea650b42-10cd-3d9d-a851-6e57e021c02d&quot;,&quot;title&quot;:&quot;Bioeconomy: the European way to use our natural resources. Action plan 2018&quot;,&quot;author&quot;:[{&quot;family&quot;:&quot;European Commission&quot;,&quot;given&quot;:&quot;&quot;,&quot;parse-names&quot;:false,&quot;dropping-particle&quot;:&quot;&quot;,&quot;non-dropping-particle&quot;:&quot;&quot;}],&quot;DOI&quot;:&quot;10.2777/79401&quot;,&quot;ISBN&quot;:&quot;978-92-79-97443-4&quot;,&quot;URL&quot;:&quot;https://europanels.org/wp-content/uploads/2021/02/COM-Bioeconomy-Action-Plan-2018.pdf&quot;,&quot;issued&quot;:{&quot;date-parts&quot;:[[2018]]},&quot;publisher-place&quot;:&quot;Luxembourg&quot;,&quot;number-of-pages&quot;:&quot;22&quot;},&quot;isTemporary&quot;:false}],&quot;properties&quot;:{&quot;noteIndex&quot;:0},&quot;isEdited&quot;:false,&quot;manualOverride&quot;:{&quot;isManuallyOverridden&quot;:true,&quot;citeprocText&quot;:&quot;[7]&quot;,&quot;manualOverrideText&quot;:&quot;[6][6][6][6][6][6][6][6][6][6][6][6][6][6][6][6][6][6][6][6][6][6][6][6][6][6][6][6][6][6][6][6][6][6][6][6][6][6][6][6][6][6][6][6][6][6][6][6][6][6][6][6][6][6][6][6][6][6][6][6][6][6][6][6][6][6][6][6][6][6][6][6]&quot;},&quot;citationTag&quot;:&quot;MENDELEY_CITATION_v3_eyJjaXRhdGlvbklEIjoiTUVOREVMRVlfQ0lUQVRJT05fNGRjZTNmYmItZGQ3Ni00MmIyLWE1MzUtYWMyMzNhNTg4Y2IyIiwiY2l0YXRpb25JdGVtcyI6W3siaWQiOiJlYTY1MGI0Mi0xMGNkLTNkOWQtYTg1MS02ZTU3ZTAyMWMwMmQiLCJpdGVtRGF0YSI6eyJ0eXBlIjoicmVwb3J0IiwiaWQiOiJlYTY1MGI0Mi0xMGNkLTNkOWQtYTg1MS02ZTU3ZTAyMWMwMmQiLCJ0aXRsZSI6IkJpb2Vjb25vbXk6IHRoZSBFdXJvcGVhbiB3YXkgdG8gdXNlIG91ciBuYXR1cmFsIHJlc291cmNlcy4gQWN0aW9uIHBsYW4gMjAxOCIsImF1dGhvciI6W3siZmFtaWx5IjoiRXVyb3BlYW4gQ29tbWlzc2lvbiIsImdpdmVuIjoiIiwicGFyc2UtbmFtZXMiOmZhbHNlLCJkcm9wcGluZy1wYXJ0aWNsZSI6IiIsIm5vbi1kcm9wcGluZy1wYXJ0aWNsZSI6IiJ9XSwiRE9JIjoiMTAuMjc3Ny83OTQwMSIsIklTQk4iOiI5NzgtOTItNzktOTc0NDMtNCIsIlVSTCI6Imh0dHBzOi8vZXVyb3BhbmVscy5vcmcvd3AtY29udGVudC91cGxvYWRzLzIwMjEvMDIvQ09NLUJpb2Vjb25vbXktQWN0aW9uLVBsYW4tMjAxOC5wZGYiLCJpc3N1ZWQiOnsiZGF0ZS1wYXJ0cyI6W1syMDE4XV19LCJwdWJsaXNoZXItcGxhY2UiOiJMdXhlbWJvdXJnIiwibnVtYmVyLW9mLXBhZ2VzIjoiMjIifSwiaXNUZW1wb3JhcnkiOmZhbHNlfV0sInByb3BlcnRpZXMiOnsibm90ZUluZGV4IjowfSwiaXNFZGl0ZWQiOmZhbHNlLCJtYW51YWxPdmVycmlkZSI6eyJpc01hbnVhbGx5T3ZlcnJpZGRlbiI6dHJ1ZSwiY2l0ZXByb2NUZXh0IjoiWzddIiwibWFudWFsT3ZlcnJpZGVUZXh0Ijoi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In19&quot;},{&quot;citationID&quot;:&quot;MENDELEY_CITATION_340ce121-445b-44b4-bca8-d2d54c56759e&quot;,&quot;citationItems&quot;:[{&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8]&quot;,&quot;manualOverrideText&quot;:&quot;[7][7][7][7][7][7][7][7][7][7][7][7][7][7][7][7][7][7][7][7][7][7][7][7][7][7][7][7][7][7][7][7][7][7][7][7][7][7][7][7][7][7][7][7][7][7][7][7][7][7][7][7][7][7][7][7][7][7][7][7][7][7][7][7][7][7][7][7][7][7][7][7]&quot;},&quot;citationTag&quot;:&quot;MENDELEY_CITATION_v3_eyJjaXRhdGlvbklEIjoiTUVOREVMRVlfQ0lUQVRJT05fMzQwY2UxMjEtNDQ1Yi00NGI0LWJjYTgtZDJkNTRjNTY3NTllIiwiY2l0YXRpb25JdGVtcyI6W3siaWQiOiIzNjIyOWZjNS1hNWZlLTNjYjktYWRmNS04NDJjYzkwODRjYjAiLCJpdGVtRGF0YSI6eyJ0eXBlIjoiYXJ0aWNsZSIsImlkIjoiMzYyMjlmYzUtYTVmZS0zY2I5LWFkZjUtODQyY2M5MDg0Y2IwIiwidGl0bGUiOiJTdXN0YWluYWJsZSBkZXNpZ24gb2YgYmlvcmVmaW5lcnkgcHJvY2Vzc2VzOiBleGlzdGluZyBwcmFjdGljZXMgYW5kIG5ldyBtZXRob2RvbG9neSIsImF1dGhvciI6W3siZmFtaWx5IjoiSnVsaW8iLCJnaXZlbiI6IlJlbWkiLCJwYXJzZS1uYW1lcyI6ZmFsc2UsImRyb3BwaW5nLXBhcnRpY2xlIjoiIiwibm9uLWRyb3BwaW5nLXBhcnRpY2xlIjoiIn0seyJmYW1pbHkiOiJBbGJldCIsImdpdmVuIjoiSm/Dq2wiLCJwYXJzZS1uYW1lcyI6ZmFsc2UsImRyb3BwaW5nLXBhcnRpY2xlIjoiIiwibm9uLWRyb3BwaW5nLXBhcnRpY2xlIjoiIn0seyJmYW1pbHkiOiJWaWFsbGUiLCJnaXZlbiI6IkNsYWlyZSIsInBhcnNlLW5hbWVzIjpmYWxzZSwiZHJvcHBpbmctcGFydGljbGUiOiIiLCJub24tZHJvcHBpbmctcGFydGljbGUiOiIifSx7ImZhbWlseSI6IlZhY2EtR2FyY2lhIiwiZ2l2ZW4iOiJDYXJsb3MiLCJwYXJzZS1uYW1lcyI6ZmFsc2UsImRyb3BwaW5nLXBhcnRpY2xlIjoiIiwibm9uLWRyb3BwaW5nLXBhcnRpY2xlIjoiIn0seyJmYW1pbHkiOiJTYWJsYXlyb2xsZXMiLCJnaXZlbiI6IkNhcm9saW5lIiwicGFyc2UtbmFtZXMiOmZhbHNlLCJkcm9wcGluZy1wYXJ0aWNsZSI6IiIsIm5vbi1kcm9wcGluZy1wYXJ0aWNsZSI6IiJ9XSwiY29udGFpbmVyLXRpdGxlIjoiQmlvZnVlbHMsIEJpb3Byb2R1Y3RzIGFuZCBCaW9yZWZpbmluZyIsIkRPSSI6IjEwLjEwMDIvYmJiLjE3NDkiLCJJU1NOIjoiMTkzMjEwMzEiLCJpc3N1ZWQiOnsiZGF0ZS1wYXJ0cyI6W1syMDE3LDMsMV1dfSwicGFnZSI6IjM3My0zOTUiLCJhYnN0cmFjdCI6Ik5vd2FkYXlzLCBlY28tZGVzaWduaW5nIHByb2R1Y3RzIGlzIGluY3JlYXNpbmdseSBwcmFjdGljZWQuIFRoZSBuZXh0IGNoYWxsZW5nZSBmb3Igc3VzdGFpbmFiaWxpdHkgaXMgdG8gb3B0aW1pemUgcHJvZHVjdGlvbiBwcm9jZXNzZXMuIEJpb3JlZmluZXJpZXMgYXJlIHBhcnRpY3VsYXJseSBjb25jZXJuZWQgd2l0aCB0aGlzIGltcHJvdmVtZW50LCBiZWNhdXNlIHRoZXkgdXNlIHJlbmV3YWJsZSByZXNvdXJjZXMuIFRvIGlkZW50aWZ5IHRoZSBjb250cmlidXRpb24gb2YgdHJhbnNmb3JtYXRpb24gcHJvY2Vzc2VzIHRvIHRoZSBvdmVyYWxsIGVudmlyb25tZW50YWwgaW1wYWN0cywgTGlmZSBDeWNsZSBBc3Nlc3NtZW50IChMQ0EpIGFwcGVhcnMgYXMgdGhlIGFkZXF1YXRlIG1ldGhvZC4gQSBsaXRlcmF0dXJlIHJldmlldyBoaWdobGlnaHRzIHRoYXQgTENBIGlzIG1haW5seSBwZXJmb3JtZWQgb24gYmlvcmVmaW5lcmllcyB0byBjb21wYXJlIGJpb21hc3MgZmVlZHN0b2NrcyBiZXR3ZWVuIHRoZW0gYW5kIHRvIGEgZm9zc2lsIHJlZmVyZW5jZS4gQW5vdGhlciBwYXJ0IG9mIGVudmlyb25tZW50YWwgTENBIGNvbXBhcmVzIHRoZSBpbXBhY3RzIG9mIGRpZmZlcmVudCBwcm9jZXNzaW5nIHJvdXRlcy4gTmV2ZXJ0aGVsZXNzLCB0aGVzZSBldmFsdWF0aW9ucyBjb25jZXJuIGFscmVhZHkgZGVzaWduZWQgcHJvY2Vzc2VzLiBHZW5lcmFsbHksIHByb2Nlc3NlcyBhcmUgY29uc2lkZXJlZCBhcyBhIHVuaXF1ZSBvcGVyYXRpb24gaW4gYXNzZXNzbWVudHMuIEhvd2V2ZXIsIHNvbWUgY3JpdGVyaWEgbGlrZSBvcGVyYXRpbmcgY2FuIG5vdGFibHkgbW9kaWZ5IGVudmlyb25tZW50YWwgYnVyZGVucy4gVGhlIGVjby1kZXNpZ24gb2YgYmlvcmVmaW5lcnkgcHJvY2Vzc2VzIGNhbiBiZSBndWlkZWQgYnkgY291cGxpbmcgcHJvY2VzcyBzaW11bGF0aW9uIHRvIExDQS4gVGhpcyBtZXRob2QgaGFzIGJlZW4gZW1lcmdpbmcgaW4gdGhlIGNoZW1pY2FsIHNlY3RvciBpbiByZWNlbnQgeWVhcnMuIENvbnNlcXVlbnRseSwgdGhpcyBwYXBlciBwcm9wb3NlcyBhIG5ldyBtZXRob2RvbG9naWNhbCBhcHByb2FjaCB0byBhc3Nlc3NpbmcgdGhlIGNvbXBsZXRlIHN1c3RhaW5hYmlsaXR5IG9mIGJpb3JlZmluZXJ5IHByb2Nlc3Nlcywgc2luY2UgaXRzIGZpcnN0IGRlc2lnbiBzdGFnZXMuIEluIGFkZGl0aW9uIHRvIGNvdXBsaW5nIHByb2Nlc3Mgc2ltdWxhdGlvbiBhbmQgZW52aXJvbm1lbnRhbCBMQ0EsIHRoZSBvdGhlciBwaWxsYXJzIG9mIHN1c3RhaW5hYmlsaXR5IHdpbGwgYmUgYXNzZXNzZWQuIEluZGVlZCwgTGlmZSBDeWNsZSBDb3N0aW5nIGFuZCBTb2NpYWwgTGlmZSBDeWNsZSBBc3Nlc3NtZW50IGNhbiBiZSBwZXJmb3JtZWQgdG8gb2J0YWluIGFuIGludGVncmF0ZWQgbWV0aG9kb2xvZ2ljYWwgZnJhbWV3b3JrLiBUaGUgc2ltdWx0YW5lb3VzIG9wdGltaXphdGlvbiBvZiB0aGUgZW52aXJvbm1lbnRhbCwgZWNvbm9taWMsIGFuZCBzb2NpYWwgcGVyZm9ybWFuY2VzIG9mIHRoZSBwcm9jZXNzIGNhbiBsZWFkIHRvIGFudGFnb25pc3Qgd2F5cyBvZiBpbXByb3ZpbmcuIENvbnNlcXVlbnRseSwgY29tcHJvbWlzZXMgc2hvdWxkIGJlIHJlYWxpemVkLiBUaGVyZWJ5LCB0aGUgbXVsdGktb2JqZWN0aXZlIG9wdGltaXphdGlvbiBjYW4gYmUgYWNjb21wbGlzaGVkIGJ5IGEgbWV0YWhldXJpc3RpYyBtZXRob2Qgc3VwcG9ydGVkIGJ5IGEgZGVjaXNpb24tbWFraW5nIHRvb2wuIEZpbmFsbHksIHRoZSBtYWluIGxpbWl0cyBvZiB0aGlzIG1ldGhvZCBhbmQgc29tZSBwZXJzcGVjdGl2ZXMgYW5kIHdheXMgZm9yIGltcHJvdmluZyBhcmUgZGlzY3Vzc2VkLiDCqSAyMDE3IFNvY2lldHkgb2YgQ2hlbWljYWwgSW5kdXN0cnkgYW5kIEpvaG4gV2lsZXkgJiBTb25zLCBMdGQuIiwicHVibGlzaGVyIjoiSm9obiBXaWxleSBhbmQgU29ucyBMdGQiLCJpc3N1ZSI6IjIiLCJ2b2x1bWUiOiIxMSJ9LCJpc1RlbXBvcmFyeSI6ZmFsc2V9XSwicHJvcGVydGllcyI6eyJub3RlSW5kZXgiOjB9LCJpc0VkaXRlZCI6ZmFsc2UsIm1hbnVhbE92ZXJyaWRlIjp7ImlzTWFudWFsbHlPdmVycmlkZGVuIjp0cnVlLCJjaXRlcHJvY1RleHQiOiJbOF0iLCJtYW51YWxPdmVycmlkZVRleHQiOiJ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0ifX0=&quot;},{&quot;citationID&quot;:&quot;MENDELEY_CITATION_d8ff192c-d4e4-425e-b81c-460c473fab07&quot;,&quot;citationItems&quot;:[{&quot;id&quot;:&quot;4b2f0025-7b14-3511-87f3-a1e50e58474c&quot;,&quot;itemData&quot;:{&quot;type&quot;:&quot;article-journal&quot;,&quot;id&quot;:&quot;4b2f0025-7b14-3511-87f3-a1e50e58474c&quot;,&quot;title&quot;:&quot;Explorative environmental life cycle assessment for system design of seaweed cultivation and drying&quot;,&quot;author&quot;:[{&quot;family&quot;:&quot;Oirschot&quot;,&quot;given&quot;:&quot;Roel&quot;,&quot;parse-names&quot;:false,&quot;dropping-particle&quot;:&quot;&quot;,&quot;non-dropping-particle&quot;:&quot;van&quot;},{&quot;family&quot;:&quot;Thomas&quot;,&quot;given&quot;:&quot;Jean Baptiste E.&quot;,&quot;parse-names&quot;:false,&quot;dropping-particle&quot;:&quot;&quot;,&quot;non-dropping-particle&quot;:&quot;&quot;},{&quot;family&quot;:&quot;Gröndahl&quot;,&quot;given&quot;:&quot;Fredrik&quot;,&quot;parse-names&quot;:false,&quot;dropping-particle&quot;:&quot;&quot;,&quot;non-dropping-particle&quot;:&quot;&quot;},{&quot;family&quot;:&quot;Fortuin&quot;,&quot;given&quot;:&quot;Karen P.J.&quot;,&quot;parse-names&quot;:false,&quot;dropping-particle&quot;:&quot;&quot;,&quot;non-dropping-particle&quot;:&quot;&quot;},{&quot;family&quot;:&quot;Brandenburg&quot;,&quot;given&quot;:&quot;Willem&quot;,&quot;parse-names&quot;:false,&quot;dropping-particle&quot;:&quot;&quot;,&quot;non-dropping-particle&quot;:&quot;&quot;},{&quot;family&quot;:&quot;Potting&quot;,&quot;given&quot;:&quot;José&quot;,&quot;parse-names&quot;:false,&quot;dropping-particle&quot;:&quot;&quot;,&quot;non-dropping-particle&quot;:&quot;&quot;}],&quot;container-title&quot;:&quot;Algal Research&quot;,&quot;DOI&quot;:&quot;10.1016/j.algal.2017.07.025&quot;,&quot;ISSN&quot;:&quot;22119264&quot;,&quot;issued&quot;:{&quot;date-parts&quot;:[[2017,11,1]]},&quot;page&quot;:&quot;43-54&quot;,&quot;abstract&quot;:&quot;Seaweeds are presently explored as an alternative source to meet the future protein demand from a growing world population with an increasing welfare level. Present seaweed research largely focuses on agri-technical and economic aspects. This paper explores directions for optimizing the cultivation, harvesting, transport and drying of seaweed from an environmental point of view. An environmental life cycle assessment (LCA) and detailed sensitivity analysis was made for two different system designs. One system design is featuring one layer of cultivation strips (four longlines side by side) interspaced with access corridors. The other system design is featuring a doubling of cultivation strips by dual layers in the water column. Impact profiles and sensitivity analysis showed that the most important impacts came from drying the harvested seaweed, and from the production of the chromium steel chains and polypropylene rope in the infrastructure. This indicates that caution should be used when designing cultivation systems featuring such materials and processes. Furthermore, the high-density productivity of the dual layer system decreases absolute environmental impacts and so found to be a little more environmentally friendly from a life cycle perspective.&quot;,&quot;publisher&quot;:&quot;Elsevier B.V.&quot;,&quot;volume&quot;:&quot;27&quot;},&quot;isTemporary&quot;:false},{&quot;id&quot;:&quot;01ddd862-4bdf-3ee7-a0fd-5a5705be95cd&quot;,&quot;itemData&quot;:{&quot;type&quot;:&quot;article-journal&quot;,&quot;id&quot;:&quot;01ddd862-4bdf-3ee7-a0fd-5a5705be95cd&quot;,&quot;title&quot;:&quot;Techno-environmental assessment of the green biorefinery concept: Combining process simulation and life cycle assessment at an early design stage&quot;,&quot;author&quot;:[{&quot;family&quot;:&quot;Corona&quot;,&quot;given&quot;:&quot;Andrea&quot;,&quot;parse-names&quot;:false,&quot;dropping-particle&quot;:&quot;&quot;,&quot;non-dropping-particle&quot;:&quot;&quot;},{&quot;family&quot;:&quot;Ambye-Jensen&quot;,&quot;given&quot;:&quot;Morten&quot;,&quot;parse-names&quot;:false,&quot;dropping-particle&quot;:&quot;&quot;,&quot;non-dropping-particle&quot;:&quot;&quot;},{&quot;family&quot;:&quot;Vega&quot;,&quot;given&quot;:&quot;Giovanna Croxatto&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Science of the Total Environment&quot;,&quot;DOI&quot;:&quot;10.1016/j.scitotenv.2018.03.357&quot;,&quot;ISSN&quot;:&quot;18791026&quot;,&quot;PMID&quot;:&quot;29660714&quot;,&quot;issued&quot;:{&quot;date-parts&quot;:[[2018,9,1]]},&quot;page&quot;:&quot;100-111&quot;,&quot;abstract&quot;:&quot;The Green biorefinery (GBR) is a biorefinery concept that converts fresh biomass into value-added products. The present study combines a Process Flowsheet Simulation (PFS) and Life Cycle Assessment (LCA) to evaluate the technical and environmental performance of different GBR configurations and the cascading utilization of the GBR output. The GBR configurations considered in this study, test alternatives in the three main steps of green-biorefining: fractionation, precipitation, and protein separation. The different cascade utilization alternatives analyse different options for press-pulp utilization, and the LCA results show that the environmental profile of the GBR is highly affected by the utilization of the press-pulp and thus by the choice of conventional product replaced by the press-pulp. Furthermore, scenario analysis of different GBR configurations shows that higher benefits can be achieved by increasing product yields rather than lowering energy consumption. Green biorefining is shown to be an interesting biorefining concept, especially in a Danish context. Biorefining of green biomass is technically feasible and can bring environmental savings, when compared to conventional production methods. However, the savings will be determined by the processing involved in each conversion stage and on the cascade utilization of the different platform products.&quot;,&quot;publisher&quot;:&quot;Elsevier B.V.&quot;,&quot;volume&quot;:&quot;635&quot;},&quot;isTemporary&quot;:false},{&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9–11]&quot;,&quot;manualOverrideText&quot;:&quot;[8–10][8–10][8–10][8–10][8–10][8–10][8–10][8–10][8–10][8–10][8–10][8–10][8–10][8–10][8–10][8–10][8–10][8–10][8–10][8–10][8–10][8–10][8–10][8–10][8–10][8–10][8–10][8–10][8–10][8–10][8–10][8–10][8–10][8–10][8–10][8–10][8–10][8–10][8–10][8–10][8–10][8–10][8–10][8–10][8–10][8–10][8–10][8–10][8–10][8–10][8–10][8–10][8–10][8–10][8–10][8–10][8–10][8–10][8–10][8–10][8–10][8–10][8–10][8–10][8–10][8–10][8–10][8–10][8–10][8–10][8–10][8–10]&quot;},&quot;citationTag&quot;:&quot;MENDELEY_CITATION_v3_eyJjaXRhdGlvbklEIjoiTUVOREVMRVlfQ0lUQVRJT05fZDhmZjE5MmMtZDRlNC00MjVlLWI4MWMtNDYwYzQ3M2ZhYjA3IiwiY2l0YXRpb25JdGVtcyI6W3siaWQiOiI0YjJmMDAyNS03YjE0LTM1MTEtODdmMy1hMWU1MGU1ODQ3NGMiLCJpdGVtRGF0YSI6eyJ0eXBlIjoiYXJ0aWNsZS1qb3VybmFsIiwiaWQiOiI0YjJmMDAyNS03YjE0LTM1MTEtODdmMy1hMWU1MGU1ODQ3NGMiLCJ0aXRsZSI6IkV4cGxvcmF0aXZlIGVudmlyb25tZW50YWwgbGlmZSBjeWNsZSBhc3Nlc3NtZW50IGZvciBzeXN0ZW0gZGVzaWduIG9mIHNlYXdlZWQgY3VsdGl2YXRpb24gYW5kIGRyeWluZyIsImF1dGhvciI6W3siZmFtaWx5IjoiT2lyc2Nob3QiLCJnaXZlbiI6IlJvZWwiLCJwYXJzZS1uYW1lcyI6ZmFsc2UsImRyb3BwaW5nLXBhcnRpY2xlIjoiIiwibm9uLWRyb3BwaW5nLXBhcnRpY2xlIjoidmFuIn0seyJmYW1pbHkiOiJUaG9tYXMiLCJnaXZlbiI6IkplYW4gQmFwdGlzdGUgRS4iLCJwYXJzZS1uYW1lcyI6ZmFsc2UsImRyb3BwaW5nLXBhcnRpY2xlIjoiIiwibm9uLWRyb3BwaW5nLXBhcnRpY2xlIjoiIn0seyJmYW1pbHkiOiJHcsO2bmRhaGwiLCJnaXZlbiI6IkZyZWRyaWsiLCJwYXJzZS1uYW1lcyI6ZmFsc2UsImRyb3BwaW5nLXBhcnRpY2xlIjoiIiwibm9uLWRyb3BwaW5nLXBhcnRpY2xlIjoiIn0seyJmYW1pbHkiOiJGb3J0dWluIiwiZ2l2ZW4iOiJLYXJlbiBQLkouIiwicGFyc2UtbmFtZXMiOmZhbHNlLCJkcm9wcGluZy1wYXJ0aWNsZSI6IiIsIm5vbi1kcm9wcGluZy1wYXJ0aWNsZSI6IiJ9LHsiZmFtaWx5IjoiQnJhbmRlbmJ1cmciLCJnaXZlbiI6IldpbGxlbSIsInBhcnNlLW5hbWVzIjpmYWxzZSwiZHJvcHBpbmctcGFydGljbGUiOiIiLCJub24tZHJvcHBpbmctcGFydGljbGUiOiIifSx7ImZhbWlseSI6IlBvdHRpbmciLCJnaXZlbiI6Ikpvc8OpIiwicGFyc2UtbmFtZXMiOmZhbHNlLCJkcm9wcGluZy1wYXJ0aWNsZSI6IiIsIm5vbi1kcm9wcGluZy1wYXJ0aWNsZSI6IiJ9XSwiY29udGFpbmVyLXRpdGxlIjoiQWxnYWwgUmVzZWFyY2giLCJET0kiOiIxMC4xMDE2L2ouYWxnYWwuMjAxNy4wNy4wMjUiLCJJU1NOIjoiMjIxMTkyNjQiLCJpc3N1ZWQiOnsiZGF0ZS1wYXJ0cyI6W1syMDE3LDExLDFdXX0sInBhZ2UiOiI0My01NCIsImFic3RyYWN0IjoiU2Vhd2VlZHMgYXJlIHByZXNlbnRseSBleHBsb3JlZCBhcyBhbiBhbHRlcm5hdGl2ZSBzb3VyY2UgdG8gbWVldCB0aGUgZnV0dXJlIHByb3RlaW4gZGVtYW5kIGZyb20gYSBncm93aW5nIHdvcmxkIHBvcHVsYXRpb24gd2l0aCBhbiBpbmNyZWFzaW5nIHdlbGZhcmUgbGV2ZWwuIFByZXNlbnQgc2Vhd2VlZCByZXNlYXJjaCBsYXJnZWx5IGZvY3VzZXMgb24gYWdyaS10ZWNobmljYWwgYW5kIGVjb25vbWljIGFzcGVjdHMuIFRoaXMgcGFwZXIgZXhwbG9yZXMgZGlyZWN0aW9ucyBmb3Igb3B0aW1pemluZyB0aGUgY3VsdGl2YXRpb24sIGhhcnZlc3RpbmcsIHRyYW5zcG9ydCBhbmQgZHJ5aW5nIG9mIHNlYXdlZWQgZnJvbSBhbiBlbnZpcm9ubWVudGFsIHBvaW50IG9mIHZpZXcuIEFuIGVudmlyb25tZW50YWwgbGlmZSBjeWNsZSBhc3Nlc3NtZW50IChMQ0EpIGFuZCBkZXRhaWxlZCBzZW5zaXRpdml0eSBhbmFseXNpcyB3YXMgbWFkZSBmb3IgdHdvIGRpZmZlcmVudCBzeXN0ZW0gZGVzaWducy4gT25lIHN5c3RlbSBkZXNpZ24gaXMgZmVhdHVyaW5nIG9uZSBsYXllciBvZiBjdWx0aXZhdGlvbiBzdHJpcHMgKGZvdXIgbG9uZ2xpbmVzIHNpZGUgYnkgc2lkZSkgaW50ZXJzcGFjZWQgd2l0aCBhY2Nlc3MgY29ycmlkb3JzLiBUaGUgb3RoZXIgc3lzdGVtIGRlc2lnbiBpcyBmZWF0dXJpbmcgYSBkb3VibGluZyBvZiBjdWx0aXZhdGlvbiBzdHJpcHMgYnkgZHVhbCBsYXllcnMgaW4gdGhlIHdhdGVyIGNvbHVtbi4gSW1wYWN0IHByb2ZpbGVzIGFuZCBzZW5zaXRpdml0eSBhbmFseXNpcyBzaG93ZWQgdGhhdCB0aGUgbW9zdCBpbXBvcnRhbnQgaW1wYWN0cyBjYW1lIGZyb20gZHJ5aW5nIHRoZSBoYXJ2ZXN0ZWQgc2Vhd2VlZCwgYW5kIGZyb20gdGhlIHByb2R1Y3Rpb24gb2YgdGhlIGNocm9taXVtIHN0ZWVsIGNoYWlucyBhbmQgcG9seXByb3B5bGVuZSByb3BlIGluIHRoZSBpbmZyYXN0cnVjdHVyZS4gVGhpcyBpbmRpY2F0ZXMgdGhhdCBjYXV0aW9uIHNob3VsZCBiZSB1c2VkIHdoZW4gZGVzaWduaW5nIGN1bHRpdmF0aW9uIHN5c3RlbXMgZmVhdHVyaW5nIHN1Y2ggbWF0ZXJpYWxzIGFuZCBwcm9jZXNzZXMuIEZ1cnRoZXJtb3JlLCB0aGUgaGlnaC1kZW5zaXR5IHByb2R1Y3Rpdml0eSBvZiB0aGUgZHVhbCBsYXllciBzeXN0ZW0gZGVjcmVhc2VzIGFic29sdXRlIGVudmlyb25tZW50YWwgaW1wYWN0cyBhbmQgc28gZm91bmQgdG8gYmUgYSBsaXR0bGUgbW9yZSBlbnZpcm9ubWVudGFsbHkgZnJpZW5kbHkgZnJvbSBhIGxpZmUgY3ljbGUgcGVyc3BlY3RpdmUuIiwicHVibGlzaGVyIjoiRWxzZXZpZXIgQi5WLiIsInZvbHVtZSI6IjI3In0sImlzVGVtcG9yYXJ5IjpmYWxzZX0seyJpZCI6IjAxZGRkODYyLTRiZGYtM2VlNy1hMGZkLTVhNTcwNWJlOTVjZCIsIml0ZW1EYXRhIjp7InR5cGUiOiJhcnRpY2xlLWpvdXJuYWwiLCJpZCI6IjAxZGRkODYyLTRiZGYtM2VlNy1hMGZkLTVhNTcwNWJlOTVjZCIsInRpdGxlIjoiVGVjaG5vLWVudmlyb25tZW50YWwgYXNzZXNzbWVudCBvZiB0aGUgZ3JlZW4gYmlvcmVmaW5lcnkgY29uY2VwdDogQ29tYmluaW5nIHByb2Nlc3Mgc2ltdWxhdGlvbiBhbmQgbGlmZSBjeWNsZSBhc3Nlc3NtZW50IGF0IGFuIGVhcmx5IGRlc2lnbiBzdGFnZSIsImF1dGhvciI6W3siZmFtaWx5IjoiQ29yb25hIiwiZ2l2ZW4iOiJBbmRyZWEiLCJwYXJzZS1uYW1lcyI6ZmFsc2UsImRyb3BwaW5nLXBhcnRpY2xlIjoiIiwibm9uLWRyb3BwaW5nLXBhcnRpY2xlIjoiIn0seyJmYW1pbHkiOiJBbWJ5ZS1KZW5zZW4iLCJnaXZlbiI6Ik1vcnRlbiIsInBhcnNlLW5hbWVzIjpmYWxzZSwiZHJvcHBpbmctcGFydGljbGUiOiIiLCJub24tZHJvcHBpbmctcGFydGljbGUiOiIifSx7ImZhbWlseSI6IlZlZ2EiLCJnaXZlbiI6Ikdpb3Zhbm5hIENyb3hhdHRvIiwicGFyc2UtbmFtZXMiOmZhbHNlLCJkcm9wcGluZy1wYXJ0aWNsZSI6IiIsIm5vbi1kcm9wcGluZy1wYXJ0aWNsZSI6IiJ9LHsiZmFtaWx5IjoiSGF1c2NoaWxkIiwiZ2l2ZW4iOiJNaWNoYWVsIFp3aWNreSIsInBhcnNlLW5hbWVzIjpmYWxzZSwiZHJvcHBpbmctcGFydGljbGUiOiIiLCJub24tZHJvcHBpbmctcGFydGljbGUiOiIifSx7ImZhbWlseSI6IkJpcmt2ZWQiLCJnaXZlbiI6Ik1vcnRlbiIsInBhcnNlLW5hbWVzIjpmYWxzZSwiZHJvcHBpbmctcGFydGljbGUiOiIiLCJub24tZHJvcHBpbmctcGFydGljbGUiOiIifV0sImNvbnRhaW5lci10aXRsZSI6IlNjaWVuY2Ugb2YgdGhlIFRvdGFsIEVudmlyb25tZW50IiwiRE9JIjoiMTAuMTAxNi9qLnNjaXRvdGVudi4yMDE4LjAzLjM1NyIsIklTU04iOiIxODc5MTAyNiIsIlBNSUQiOiIyOTY2MDcxNCIsImlzc3VlZCI6eyJkYXRlLXBhcnRzIjpbWzIwMTgsOSwxXV19LCJwYWdlIjoiMTAwLTExMSIsImFic3RyYWN0IjoiVGhlIEdyZWVuIGJpb3JlZmluZXJ5IChHQlIpIGlzIGEgYmlvcmVmaW5lcnkgY29uY2VwdCB0aGF0IGNvbnZlcnRzIGZyZXNoIGJpb21hc3MgaW50byB2YWx1ZS1hZGRlZCBwcm9kdWN0cy4gVGhlIHByZXNlbnQgc3R1ZHkgY29tYmluZXMgYSBQcm9jZXNzIEZsb3dzaGVldCBTaW11bGF0aW9uIChQRlMpIGFuZCBMaWZlIEN5Y2xlIEFzc2Vzc21lbnQgKExDQSkgdG8gZXZhbHVhdGUgdGhlIHRlY2huaWNhbCBhbmQgZW52aXJvbm1lbnRhbCBwZXJmb3JtYW5jZSBvZiBkaWZmZXJlbnQgR0JSIGNvbmZpZ3VyYXRpb25zIGFuZCB0aGUgY2FzY2FkaW5nIHV0aWxpemF0aW9uIG9mIHRoZSBHQlIgb3V0cHV0LiBUaGUgR0JSIGNvbmZpZ3VyYXRpb25zIGNvbnNpZGVyZWQgaW4gdGhpcyBzdHVkeSwgdGVzdCBhbHRlcm5hdGl2ZXMgaW4gdGhlIHRocmVlIG1haW4gc3RlcHMgb2YgZ3JlZW4tYmlvcmVmaW5pbmc6IGZyYWN0aW9uYXRpb24sIHByZWNpcGl0YXRpb24sIGFuZCBwcm90ZWluIHNlcGFyYXRpb24uIFRoZSBkaWZmZXJlbnQgY2FzY2FkZSB1dGlsaXphdGlvbiBhbHRlcm5hdGl2ZXMgYW5hbHlzZSBkaWZmZXJlbnQgb3B0aW9ucyBmb3IgcHJlc3MtcHVscCB1dGlsaXphdGlvbiwgYW5kIHRoZSBMQ0EgcmVzdWx0cyBzaG93IHRoYXQgdGhlIGVudmlyb25tZW50YWwgcHJvZmlsZSBvZiB0aGUgR0JSIGlzIGhpZ2hseSBhZmZlY3RlZCBieSB0aGUgdXRpbGl6YXRpb24gb2YgdGhlIHByZXNzLXB1bHAgYW5kIHRodXMgYnkgdGhlIGNob2ljZSBvZiBjb252ZW50aW9uYWwgcHJvZHVjdCByZXBsYWNlZCBieSB0aGUgcHJlc3MtcHVscC4gRnVydGhlcm1vcmUsIHNjZW5hcmlvIGFuYWx5c2lzIG9mIGRpZmZlcmVudCBHQlIgY29uZmlndXJhdGlvbnMgc2hvd3MgdGhhdCBoaWdoZXIgYmVuZWZpdHMgY2FuIGJlIGFjaGlldmVkIGJ5IGluY3JlYXNpbmcgcHJvZHVjdCB5aWVsZHMgcmF0aGVyIHRoYW4gbG93ZXJpbmcgZW5lcmd5IGNvbnN1bXB0aW9uLiBHcmVlbiBiaW9yZWZpbmluZyBpcyBzaG93biB0byBiZSBhbiBpbnRlcmVzdGluZyBiaW9yZWZpbmluZyBjb25jZXB0LCBlc3BlY2lhbGx5IGluIGEgRGFuaXNoIGNvbnRleHQuIEJpb3JlZmluaW5nIG9mIGdyZWVuIGJpb21hc3MgaXMgdGVjaG5pY2FsbHkgZmVhc2libGUgYW5kIGNhbiBicmluZyBlbnZpcm9ubWVudGFsIHNhdmluZ3MsIHdoZW4gY29tcGFyZWQgdG8gY29udmVudGlvbmFsIHByb2R1Y3Rpb24gbWV0aG9kcy4gSG93ZXZlciwgdGhlIHNhdmluZ3Mgd2lsbCBiZSBkZXRlcm1pbmVkIGJ5IHRoZSBwcm9jZXNzaW5nIGludm9sdmVkIGluIGVhY2ggY29udmVyc2lvbiBzdGFnZSBhbmQgb24gdGhlIGNhc2NhZGUgdXRpbGl6YXRpb24gb2YgdGhlIGRpZmZlcmVudCBwbGF0Zm9ybSBwcm9kdWN0cy4iLCJwdWJsaXNoZXIiOiJFbHNldmllciBCLlYuIiwidm9sdW1lIjoiNjM1In0sImlzVGVtcG9yYXJ5IjpmYWxzZX0seyJpZCI6IjhmZDgxZDNiLThmMDQtMzgyZS05Njc2LThiMzNiZjMwYzczNCIsIml0ZW1EYXRhIjp7InR5cGUiOiJhcnRpY2xlLWpvdXJuYWwiLCJpZCI6IjhmZDgxZDNiLThmMDQtMzgyZS05Njc2LThiMzNiZjMwYzczNCIsInRpdGxlIjoiU2Vhd2VlZCBhcyBpbm5vdmF0aXZlIGZlZWRzdG9jayBmb3IgZW5lcmd5IGFuZCBmZWVkIOKAkyBFdmFsdWF0aW5nIHRoZSBpbXBhY3RzIHRocm91Z2ggYSBMaWZlIEN5Y2xlIEFzc2Vzc21lbnQiLCJhdXRob3IiOlt7ImZhbWlseSI6IlNlZ2hldHRhIiwiZ2l2ZW4iOiJNaWNoZWxlIiwicGFyc2UtbmFtZXMiOmZhbHNlLCJkcm9wcGluZy1wYXJ0aWNsZSI6IiIsIm5vbi1kcm9wcGluZy1wYXJ0aWNsZSI6IiJ9LHsiZmFtaWx5IjoiUm9tZW8iLCJnaXZlbiI6IkRhaW5hIiwicGFyc2UtbmFtZXMiOmZhbHNlLCJkcm9wcGluZy1wYXJ0aWNsZSI6IiIsIm5vbi1kcm9wcGluZy1wYXJ0aWNsZSI6IiJ9LHsiZmFtaWx5IjoiRCdFc3RlIiwiZ2l2ZW4iOiJNYXJ0aW5hIiwicGFyc2UtbmFtZXMiOmZhbHNlLCJkcm9wcGluZy1wYXJ0aWNsZSI6IiIsIm5vbi1kcm9wcGluZy1wYXJ0aWNsZSI6IiJ9LHsiZmFtaWx5IjoiQWx2YXJhZG8tTW9yYWxlcyIsImdpdmVuIjoiTWVybGluIiwicGFyc2UtbmFtZXMiOmZhbHNlLCJkcm9wcGluZy1wYXJ0aWNsZSI6IiIsIm5vbi1kcm9wcGluZy1wYXJ0aWNsZSI6IiJ9LHsiZmFtaWx5IjoiQW5nZWxpZGFraSIsImdpdmVuIjoiSXJpbmkiLCJwYXJzZS1uYW1lcyI6ZmFsc2UsImRyb3BwaW5nLXBhcnRpY2xlIjoiIiwibm9uLWRyb3BwaW5nLXBhcnRpY2xlIjoiIn0seyJmYW1pbHkiOiJCYXN0aWFub25pIiwiZ2l2ZW4iOiJTaW1vbmUiLCJwYXJzZS1uYW1lcyI6ZmFsc2UsImRyb3BwaW5nLXBhcnRpY2xlIjoiIiwibm9uLWRyb3BwaW5nLXBhcnRpY2xlIjoiIn0seyJmYW1pbHkiOiJUaG9tc2VuIiwiZ2l2ZW4iOiJNYXJpYW5uZSIsInBhcnNlLW5hbWVzIjpmYWxzZSwiZHJvcHBpbmctcGFydGljbGUiOiIiLCJub24tZHJvcHBpbmctcGFydGljbGUiOiIifV0sImNvbnRhaW5lci10aXRsZSI6IkpvdXJuYWwgb2YgQ2xlYW5lciBQcm9kdWN0aW9uIiwiRE9JIjoiMTAuMTAxNi9qLmpjbGVwcm8uMjAxNy4wMi4wMjIiLCJJU1NOIjoiMDk1OTY1MjYiLCJpc3N1ZWQiOnsiZGF0ZS1wYXJ0cyI6W1syMDE3LDUsMV1dfSwicGFnZSI6IjEtMTUiLCJhYnN0cmFjdCI6Ik9mZnNob3JlIGN1bHRpdmF0aW9uIG9mIHNlYXdlZWQgcHJvdmlkZXMgYW4gaW5ub3ZhdGl2ZSBmZWVkc3RvY2sgZm9yIGJpb2Jhc2VkIHByb2R1Y3RzIHN1cHBvcnRpbmcgYmx1ZSBncm93dGggaW4gbm9ydGhlcm4gRXVyb3BlLiBUaGlzIHBhcGVyIGFuYWx5emVzIHR3byBhbHRlcm5hdGl2ZSBleHBsb2l0YXRpb24gcGF0aHdheXM6IGVuZXJneSBhbmQgcHJvdGVpbiBwcm9kdWN0aW9uLiBUaGUgZmlyc3QgcGF0aHdheSBpcyBiYXNlZCBvbiBhbmFlcm9iaWMgZGlnZXN0aW9uIG9mIHNlYXdlZWQgd2hpY2ggaXMgY29udmVydGVkIGludG8gYmlvZ2FzLCBmb3IgcHJvZHVjdGlvbiBvZiBlbGVjdHJpY2l0eSBhbmQgaGVhdCwgYW5kIGRpZ2VzdGF0ZSwgdXNlZCBhcyBmZXJ0aWxpemVyOyB0aGUgc2Vjb25kIHBhdGh3YXkgdXNlcyBzZWF3ZWVkIGh5ZHJvbHlzYXRlIGFzIGEgc3Vic3RyYXRlIGZvciBjdWx0aXZhdGlvbiBvZiBoZXRlcm90cm9waGljIG1pY3JvYWxnYWUuIEFzIGEgcmVzdWx0IHRoZSBzZWF3ZWVkIHN1Z2FycyBhcmUgY29uc3VtZWQgd2hpbGUgbmV3IHByb3RlaW5zIGFyZSBwcm9kdWNlZCBlbmhhbmNpbmcgdGhlIHRvdGFsIG91dHB1dC4gV2UgcGVyZm9ybWVkIGEgY29tcGFyYXRpdmUgTGlmZSBDeWNsZSBBc3Nlc3NtZW50IG9mIGZpdmUgc2NlbmFyaW9zIGlkZW50aWZ5aW5nIHRoZSBjcml0aWNhbCBmZWF0dXJlcyBhZmZlY3RpbmcgcmVzb3VyY2UgZWZmaWNpZW5jeSBhbmQgZW52aXJvbm1lbnRhbCBwZXJmb3JtYW5jZSBvZiB0aGUgc3lzdGVtcyB3aXRoIHRoZSBhaW0gb2YgcHJvdmlkaW5nIGRlY2lzaW9uIHN1cHBvcnQgZm9yIHRoZSBkZXNpZ24gb2YgZnV0dXJlIGluZHVzdHJpYWwgc2NhbGUgcHJvZHVjdGlvbiBwcm9jZXNzZXMuIFRoZSByZXN1bHRzIHNob3cgdGhhdCBhbGwgc2NlbmFyaW9zIHByb3ZpZGUgZW52aXJvbm1lbnRhbCBiZW5lZml0cyBpbiB0ZXJtcyBvZiBtaXRpZ2F0aW9uIG9mIGNsaW1hdGUgY2hhbmdlLCB3aXRoIGJpb2dhcyBwcm9kdWN0aW9uIGZyb20gZHJpZWQgTGFtaW5hcmlhIGRpZ2l0YXRhIGJlaW5nIHRoZSBtb3N0IGZhdm9yYWJsZSBzY2VuYXJpbywgcXVhbnRpZmllZCBhcyDiiJIxOC43MTAyIGtnIENPMiBlcS4vaGEuIFRoaXMgc2NlbmFyaW8gcHJlc2VudHMgYWxzbyB0aGUgbG93ZXN0IGNvbnN1bXB0aW9uIG9mIHRvdGFsIGN1bXVsYXRpdmUgZW5lcmd5IGRlbWFuZCwgMS43MTA0IE1KL2hhLCBhbmQgZXZlbiByZXN1bHRpbmcgaW4gYSBuZXQgcmVkdWN0aW9uIG9mIHRoZSBmb3NzaWwgZW5lcmd5IGZyYWN0aW9uLCDiiJIxLjkxMDQgTUovaGEgY29tcGFyZWQgdG8gYSBzaXR1YXRpb24gd2l0aG91dCBzZWF3ZWVkIGN1bHRpdmF0aW9uLiBBbGwgc2NlbmFyaW9zIHByb3ZpZGUgbWl0aWdhdGlvbiBvZiBtYXJpbmUgZXV0cm9waGljYXRpb24gdGhhbmtzIHRvIGJpb2V4dHJhY3Rpb24gb2Ygbml0cm9nZW4gYW5kIHBob3NwaG9ydXMgZHVyaW5nIHNlYXdlZWQgZ3Jvd3RoLiBUaGUgbWF0ZXJpYWwgY29uc3VtcHRpb24gZm9yIHNlZWRlZCBsaW5lcyBoYXMgMuKAkzIwIHRpbWVzIGhpZ2hlciBpbXBhY3Qgb24gaHVtYW4gdG94aWNpdHkgKGNhbmNlcikgdGhhbiB0aGUgcmVkdWN0aW9uIGFjaGlldmVkIGJ5IGVuZXJneSBhbmQgcHJvdGVpbiBzdWJzdGl0dXRpb24uIEhvd2V2ZXIsIG1pbm9yIGNoYW5nZXMgaW4gY3VsdGl2YXRpb24gZGVzaWduLCBpLmUuIHVzZSBvZiBzdG9uZXMgaW5zdGVhZCBvZiBpcm9uIGFzIGJhbGxhc3QgdG8gd2VpZ2h0IHRoZSBzZWVkZWQgbGluZXMsIGRyYW1hdGljYWxseSByZWR1Y2VzIGh1bWFuIHRveGljaXR5IChjYW5jZXIpLiBFeHRlcm5hbGl0aWVzIGZyb20gdGhlIHVzZSBvZiBkaWdlc3RhdGUgYXMgZmVydGlsaXplciBhZmZlY3QgaHVtYW4gdG94aWNpdHkgKG5vbi1jYW5jZXIpIGR1ZSB0byB0cmFuc2ZlciBvZiBhcnNlbmljIGZyb20gYXF1YXRpYyBlbnZpcm9ubWVudCB0byBhZ3JpY3VsdHVyYWwgc29pbC4gSG93ZXZlciBjb25jZW50cmF0aW9uIG9mIGhlYXZ5IG1ldGFscyBpbiBkaWdlc3RhdGUgZG9lcyBub3QgZXhjZWVkIHRoZSBsaW1pdCBlc3RhYmxpc2hlZCBieSBEYW5pc2ggcmVndWxhdGlvbi4gVGhlIGFzc2Vzc21lbnQgaWRlbnRpZmllcyBzZWF3ZWVkIHByb2R1Y3Rpdml0eSBhcyB0aGUga2V5IHBhcmFtZXRlciB0byBmdXJ0aGVyIGltcHJvdmUgdGhlIHBlcmZvcm1hbmNlIG9mIHRoZSBwcm9kdWN0aW9uIHN5c3RlbXMgd2hpY2ggYXJlIGEgcHJvbWlzaW5nIHNlcnZpY2UgcHJvdmlkZXIgb2YgZW52aXJvbm1lbnRhbCByZXN0b3JhdGlvbiBhbmQgY2xpbWF0ZSBjaGFuZ2UgbWl0aWdhdGlvbi4iLCJwdWJsaXNoZXIiOiJFbHNldmllciBMdGQiLCJ2b2x1bWUiOiIxNTAifSwiaXNUZW1wb3JhcnkiOmZhbHNlfV0sInByb3BlcnRpZXMiOnsibm90ZUluZGV4IjowfSwiaXNFZGl0ZWQiOmZhbHNlLCJtYW51YWxPdmVycmlkZSI6eyJpc01hbnVhbGx5T3ZlcnJpZGRlbiI6dHJ1ZSwiY2l0ZXByb2NUZXh0IjoiWznigJMxMV0iLCJtYW51YWxPdmVycmlkZVRleHQiOiJ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1bOOKAkzEwXVs44oCTMTBdWzjigJMxMF0ifX0=&quot;},{&quot;citationID&quot;:&quot;MENDELEY_CITATION_5f38fd56-0466-42c1-9e93-e6cfe86462ad&quot;,&quot;citationItems&quot;:[{&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id&quot;:&quot;dbc72c0a-fa5c-35b4-8752-ece6dd6e3774&quot;,&quot;itemData&quot;:{&quot;type&quot;:&quot;article-journal&quot;,&quot;id&quot;:&quot;dbc72c0a-fa5c-35b4-8752-ece6dd6e3774&quot;,&quot;title&quot;:&quot;Current limits of life cycle assessment framework in evaluating environmental sustainability - Case of two evolving biofuel technologies&quot;,&quot;author&quot;:[{&quot;family&quot;:&quot;Holma&quot;,&quot;given&quot;:&quot;Anne&quot;,&quot;parse-names&quot;:false,&quot;dropping-particle&quot;:&quot;&quot;,&quot;non-dropping-particle&quot;:&quot;&quot;},{&quot;family&quot;:&quot;Koponen&quot;,&quot;given&quot;:&quot;Kati&quot;,&quot;parse-names&quot;:false,&quot;dropping-particle&quot;:&quot;&quot;,&quot;non-dropping-particle&quot;:&quot;&quot;},{&quot;family&quot;:&quot;Antikainen&quot;,&quot;given&quot;:&quot;Riina&quot;,&quot;parse-names&quot;:false,&quot;dropping-particle&quot;:&quot;&quot;,&quot;non-dropping-particle&quot;:&quot;&quot;},{&quot;family&quot;:&quot;Lardon&quot;,&quot;given&quot;:&quot;Laurent&quot;,&quot;parse-names&quot;:false,&quot;dropping-particle&quot;:&quot;&quot;,&quot;non-dropping-particle&quot;:&quot;&quot;},{&quot;family&quot;:&quot;Leskinen&quot;,&quot;given&quot;:&quot;Pekka&quot;,&quot;parse-names&quot;:false,&quot;dropping-particle&quot;:&quot;&quot;,&quot;non-dropping-particle&quot;:&quot;&quot;},{&quot;family&quot;:&quot;Roux&quot;,&quot;given&quot;:&quot;Philippe&quot;,&quot;parse-names&quot;:false,&quot;dropping-particle&quot;:&quot;&quot;,&quot;non-dropping-particle&quot;:&quot;&quot;}],&quot;container-title&quot;:&quot;Journal of Cleaner Production&quot;,&quot;DOI&quot;:&quot;10.1016/j.jclepro.2013.04.032&quot;,&quot;ISSN&quot;:&quot;09596526&quot;,&quot;issued&quot;:{&quot;date-parts&quot;:[[2013,9,1]]},&quot;page&quot;:&quot;215-228&quot;,&quot;abstract&quot;:&quot;The growing need to use biofuel raw materials that do not compete with food and feed have resulted in a growing interest in lignocellulosic materials and microalgae. However, the life cycle environmental benefits of both biofuels have been questioned. The aim of this study was to evaluate how environmental sustainability of forest-based and microalgae biodiesel can be estimated by using the life cycle assessment framework. These biofuel chains were chosen because they are contrasting systems, as the first one is based on a \&quot;natural\&quot; feedstock production system, while the second one is an entirely anthropogenic system using an artificial infrastructure and external inputs to grow microalgae. This study focuses on life cycle impact categories still under methodological development, namely resource depletion, land use and land use change, water use, soil quality impacts and biodiversity. In addition, climate impacts were quantified in order to exemplify the uncertainty of the results and the complexity of estimating the parameters. This study demonstrates the difficulty to assess the absolute range of the total environmental impacts of the two systems. The results propose that the greenhouse gas emissions of microalgae biodiesel are higher than those of forest residue-based biodiesel, but the results of the microalgae chain are very uncertain due to the early development stage of the technology, and due to assumptions made concerning the electricity mix. On the other hand, the microalgae system has other advantages such as low competition on productive land and low biodiversity impacts. The findings help to recognise the main characteristics of the two production chains, and the main remaining research issues on bioenergy assessment along with the methodological development needs of life cycle approaches. © 2013 Elsevier Ltd. All rights reserved.&quot;,&quot;volume&quot;:&quot;54&quot;},&quot;isTemporary&quot;:false}],&quot;properties&quot;:{&quot;noteIndex&quot;:0},&quot;isEdited&quot;:false,&quot;manualOverride&quot;:{&quot;isManuallyOverridden&quot;:true,&quot;citeprocText&quot;:&quot;[12,13]&quot;,&quot;manualOverrideText&quot;:&quot;[11,12][11,12][11,12][11,12][11,12][11,12][11,12][11,12][11,12][11,12][11,12][11,12][11,12][11,12][11,12][11,12][11,12][11,12][11,12][11,12][11,12][11,12][11,12][11,12][11,12][11,12][11,12][11,12][11,12][11,12][11,12][11,12][11,12][11,12][11,12][11,12][11,12][11,12][11,12][11,12][11,12][11,12][11,12][11,12][11,12][11,12][11,12][11,12][11,12][11,12][11,12][11,12][11,12][11,12][11,12][11,12][11,12][11,12][11,12][11,12][11,12][11,12][11,12][11,12][11,12][11,12][11,12][11,12][11,12][11,12][11,12][11,12]&quot;},&quot;citationTag&quot;:&quot;MENDELEY_CITATION_v3_eyJjaXRhdGlvbklEIjoiTUVOREVMRVlfQ0lUQVRJT05fNWYzOGZkNTYtMDQ2Ni00MmMxLTllOTMtZTZjZmU4NjQ2MmFkIiwiY2l0YXRpb25JdGVtcyI6W3siaWQiOiJmMWQyZWYzZS04Mzc3LTNmOTMtYWY3MC03MWIwMjFlYzE5MjEiLCJpdGVtRGF0YSI6eyJ0eXBlIjoiYXJ0aWNsZS1qb3VybmFsIiwiaWQiOiJmMWQyZWYzZS04Mzc3LTNmOTMtYWY3MC03MWIwMjFlYzE5MjEiLCJ0aXRsZSI6IkxpZmUtY3ljbGUgYW5hbHlzaXMgb2YgaW50ZWdyYXRlZCBiaW9yZWZpbmVyaWVzIHdpdGggY28tcHJvZHVjdGlvbiBvZiBiaW9mdWVscyBhbmQgYmlvLWJhc2VkIGNoZW1pY2FsczogY28tcHJvZHVjdCBoYW5kbGluZyBtZXRob2RzIGFuZCBpbXBsaWNhdGlvbnMiLCJhdXRob3IiOlt7ImZhbWlseSI6IkNhaSIsImdpdmVuIjoiSGFvIiwicGFyc2UtbmFtZXMiOmZhbHNlLCJkcm9wcGluZy1wYXJ0aWNsZSI6IiIsIm5vbi1kcm9wcGluZy1wYXJ0aWNsZSI6IiJ9LHsiZmFtaWx5IjoiSGFuIiwiZ2l2ZW4iOiJKZW9uZ3dvbyIsInBhcnNlLW5hbWVzIjpmYWxzZSwiZHJvcHBpbmctcGFydGljbGUiOiIiLCJub24tZHJvcHBpbmctcGFydGljbGUiOiIifSx7ImZhbWlseSI6IldhbmciLCJnaXZlbiI6Ik1pY2hhZWwiLCJwYXJzZS1uYW1lcyI6ZmFsc2UsImRyb3BwaW5nLXBhcnRpY2xlIjoiIiwibm9uLWRyb3BwaW5nLXBhcnRpY2xlIjoiIn0seyJmYW1pbHkiOiJEYXZpcyIsImdpdmVuIjoiUnlhbiIsInBhcnNlLW5hbWVzIjpmYWxzZSwiZHJvcHBpbmctcGFydGljbGUiOiIiLCJub24tZHJvcHBpbmctcGFydGljbGUiOiIifSx7ImZhbWlseSI6IkJpZGR5IiwiZ2l2ZW4iOiJNYXJ5IiwicGFyc2UtbmFtZXMiOmZhbHNlLCJkcm9wcGluZy1wYXJ0aWNsZSI6IiIsIm5vbi1kcm9wcGluZy1wYXJ0aWNsZSI6IiJ9LHsiZmFtaWx5IjoiVGFuIiwiZ2l2ZW4iOiJFcmljIiwicGFyc2UtbmFtZXMiOmZhbHNlLCJkcm9wcGluZy1wYXJ0aWNsZSI6IiIsIm5vbi1kcm9wcGluZy1wYXJ0aWNsZSI6IiJ9XSwiY29udGFpbmVyLXRpdGxlIjoiQmlvZnVlbHMsIEJpb3Byb2R1Y3RzIGFuZCBCaW9yZWZpbmluZyIsIkRPSSI6IjEwLjEwMDIvYmJiLjE4OTMiLCJJU1NOIjoiMTkzMjEwMzEiLCJpc3N1ZWQiOnsiZGF0ZS1wYXJ0cyI6W1syMDE4LDksMV1dfSwicGFnZSI6IjgxNS04MzMiLCJhYnN0cmFjdCI6Ik5ldyBpbnRlZ3JhdGVkIGJpb3JlZmluZXJ5IChJQlIpIGNvbmNlcHRzIGFyZSBiZWluZyBpbnZlc3RpZ2F0ZWQgdG8gY28tcHJvZHVjZSBoeWRyb2NhcmJvbiBmdWVscyBhbmQgaGlnaC12YWx1ZSBiaW8tYmFzZWQgY2hlbWljYWxzIHRvIGltcHJvdmUgdGhlIGVjb25vbWljIHZpYWJpbGl0eSBvZiBJQlJzLCB0byBlbmhhbmNlIGJpb21hc3MgcmVzb3VyY2UgdXRpbGl6YXRpb24gZWZmaWNpZW5jaWVzLCBhbmQgdG8gbWF4aW1pemUgcG90ZW50aWFsIGdyZWVuaG91c2UgZ2FzIChHSEcpIGVtaXNzaW9uIHJlZHVjdGlvbnMuIFVubGlrZSBmdWVsLW9ubHkgYmlvcmVmaW5lcmllcywgSUJScyBtYXkgY28tcHJvZHVjZSBhIHNpZ25pZmljYW50IGFtb3VudCBvZiBiaW8tYmFzZWQgY2hlbWljYWxzLCB3aG9zZSBlbWlzc2lvbiBpbXBsaWNhdGlvbnMgZm9yIHNwZWNpZmljIGJpb3JlZmluZXJ5IHByb2R1Y3RzIGFuZCB0aGUgYmlvcmVmaW5lcnkgYXMgYSB3aG9sZSBuZWVkIHRvIGJlIGV2YWx1YXRlZC4gV2UgZGlzY3VzcyB0aGlzIGluIHByaW5jaXBsZSBhbmQgYXBwbHkgdGhyZWUgc2V0cyBvZiBjby1wcm9kdWN0IGhhbmRsaW5nIG1ldGhvZHMgdG8gY29uZHVjdCBsaWZlLWN5Y2xlIGFuYWx5c2lzIChMQ0EpIG9mIG1vZGVsZWQgSUJScyB3aXRoIGNvLXByb2R1Y3Rpb24gb2YgdHdvIGJpb3Byb2R1Y3QgZXhhbXBsZXMg4oCTIHN1Y2NpbmljIGFjaWQgYW5kIGFkaXBpYyBhY2lkIOKAkyBhbG9uZ3NpZGUgYSByZW5ld2FibGUgZGllc2VsIGJsZW5kc3RvY2sgZnVlbCBwcm9kdWN0LiBUaGUgTENBIHJlc3VsdHMgZm9yIHRoZSBzcGVjaWZpYyBjby1wcm9kdWN0IGhhbmRsaW5nIG1ldGhvZHMgdGhhdCB3ZXJlIGV4YW1pbmVkIHNoZWQgbGlnaHQgb24gcG90ZW50aWFsIGFydGlmYWN0cyBvZiBwcm9kdWN0LXNwZWNpZmljIExDQSB3aXRoIHNlbGVjdGVkIGNvLXByb2R1Y3QgbWV0aG9kcy4gV2UgZGlzY3VzcyB0aGUgYWR2YW50YWdlcyBhbmQgbGltaXRhdGlvbnMgb2YgZWFjaCBtZXRob2QgYW5kIGNvbmNsdWRlIHRoYXQgKGkpIGEgc3lzdGVtLWxldmVsIG9yIOKAmGJsYWNrLWJveOKAmSBMQ0EgYWxsb2NhdGlvbiBtZXRob2QgaXMgdG9vIHNpbXBsaXN0aWMgdG8gcmVmbGVjdCBhcHByb3ByaWF0ZWx5IHRoZSBHSEcgYnVyZGVucyBvZiBkaXN0aW5jdGx5IGRpZmZlcmVudCBwcm9jZXNzaW5nIHRyYWlucyBmb3IgZnVlbHMgYW5kIGNoZW1pY2FscyBpbiB0aGUgSUJSIGNvbnRleHQsIGFuZCAoaWkpIHRoZSBkaXNwbGFjZW1lbnQgbWV0aG9kIGlzIHRoZSBvbmx5IGNvLXByb2R1Y3QgaGFuZGxpbmcgbWV0aG9kIHRoYXQgYWNjb3VudHMgZnVsbHkgZm9yIHRoZSBlbWlzc2lvbiBlZmZlY3RzIG9mIGJvdGggdGhlIGZ1ZWwgcHJvZHVjdCBhbmQgdGhlIG5vbi1mdWVsIGJpby1iYXNlZCBjby1wcm9kdWN0cyBpbiB0aGUgSUJScyB3aXRoaW4gdGhlIGNvbnRleHQgb2YgdGhlIGV4aXN0aW5nIGZ1ZWwtZm9jdXNlZCBHSEcgcmVndWxhdG9yeSBmcmFtZXdvcmsuIEFsdGVybmF0aXZlbHksIGJpb3JlZmluZXJ5IHN5c3RlbS1sZXZlbCBMQ0EgY29tYmluZXMgYmVuZWZpdHMgb2YgaW5kaXZpZHVhbCBwcm9kdWN0cyB0byBvZmZlciBhIGNvbXBsZXRlIHBpY3R1cmUuIFRoaXMgc3lzdGVtLWxldmVsIExDQSBhcHByb2FjaCBvZmZlcnMgYSBob2xpc3RpYyBMQ0Egd2l0aG91dCBzb21ld2hhdCBhcmJpdHJhcnkgZGVjaXNpb25zIGVpdGhlciBvbiBhbiBhbGxvY2F0aW9uIGJhc2lzIG9yIGJ5IHRoZSBzZWxlY3Rpb24gb2YgYW4gZXZhbHVhdGlvbiBtZXRyaWMgYmFzZWQgb24gc3BlY2lmaWMgcHJvZHVjdHMuIMKpIDIwMTggU29jaWV0eSBvZiBDaGVtaWNhbCBJbmR1c3RyeSBhbmQgSm9obiBXaWxleSAmIFNvbnMsIEx0ZC4iLCJwdWJsaXNoZXIiOiJKb2huIFdpbGV5IGFuZCBTb25zIEx0ZCIsImlzc3VlIjoiNSIsInZvbHVtZSI6IjEyIn0sImlzVGVtcG9yYXJ5IjpmYWxzZX0seyJpZCI6ImRiYzcyYzBhLWZhNWMtMzViNC04NzUyLWVjZTZkZDZlMzc3NCIsIml0ZW1EYXRhIjp7InR5cGUiOiJhcnRpY2xlLWpvdXJuYWwiLCJpZCI6ImRiYzcyYzBhLWZhNWMtMzViNC04NzUyLWVjZTZkZDZlMzc3NCIsInRpdGxlIjoiQ3VycmVudCBsaW1pdHMgb2YgbGlmZSBjeWNsZSBhc3Nlc3NtZW50IGZyYW1ld29yayBpbiBldmFsdWF0aW5nIGVudmlyb25tZW50YWwgc3VzdGFpbmFiaWxpdHkgLSBDYXNlIG9mIHR3byBldm9sdmluZyBiaW9mdWVsIHRlY2hub2xvZ2llcyIsImF1dGhvciI6W3siZmFtaWx5IjoiSG9sbWEiLCJnaXZlbiI6IkFubmUiLCJwYXJzZS1uYW1lcyI6ZmFsc2UsImRyb3BwaW5nLXBhcnRpY2xlIjoiIiwibm9uLWRyb3BwaW5nLXBhcnRpY2xlIjoiIn0seyJmYW1pbHkiOiJLb3BvbmVuIiwiZ2l2ZW4iOiJLYXRpIiwicGFyc2UtbmFtZXMiOmZhbHNlLCJkcm9wcGluZy1wYXJ0aWNsZSI6IiIsIm5vbi1kcm9wcGluZy1wYXJ0aWNsZSI6IiJ9LHsiZmFtaWx5IjoiQW50aWthaW5lbiIsImdpdmVuIjoiUmlpbmEiLCJwYXJzZS1uYW1lcyI6ZmFsc2UsImRyb3BwaW5nLXBhcnRpY2xlIjoiIiwibm9uLWRyb3BwaW5nLXBhcnRpY2xlIjoiIn0seyJmYW1pbHkiOiJMYXJkb24iLCJnaXZlbiI6IkxhdXJlbnQiLCJwYXJzZS1uYW1lcyI6ZmFsc2UsImRyb3BwaW5nLXBhcnRpY2xlIjoiIiwibm9uLWRyb3BwaW5nLXBhcnRpY2xlIjoiIn0seyJmYW1pbHkiOiJMZXNraW5lbiIsImdpdmVuIjoiUGVra2EiLCJwYXJzZS1uYW1lcyI6ZmFsc2UsImRyb3BwaW5nLXBhcnRpY2xlIjoiIiwibm9uLWRyb3BwaW5nLXBhcnRpY2xlIjoiIn0seyJmYW1pbHkiOiJSb3V4IiwiZ2l2ZW4iOiJQaGlsaXBwZSIsInBhcnNlLW5hbWVzIjpmYWxzZSwiZHJvcHBpbmctcGFydGljbGUiOiIiLCJub24tZHJvcHBpbmctcGFydGljbGUiOiIifV0sImNvbnRhaW5lci10aXRsZSI6IkpvdXJuYWwgb2YgQ2xlYW5lciBQcm9kdWN0aW9uIiwiRE9JIjoiMTAuMTAxNi9qLmpjbGVwcm8uMjAxMy4wNC4wMzIiLCJJU1NOIjoiMDk1OTY1MjYiLCJpc3N1ZWQiOnsiZGF0ZS1wYXJ0cyI6W1syMDEzLDksMV1dfSwicGFnZSI6IjIxNS0yMjgiLCJhYnN0cmFjdCI6IlRoZSBncm93aW5nIG5lZWQgdG8gdXNlIGJpb2Z1ZWwgcmF3IG1hdGVyaWFscyB0aGF0IGRvIG5vdCBjb21wZXRlIHdpdGggZm9vZCBhbmQgZmVlZCBoYXZlIHJlc3VsdGVkIGluIGEgZ3Jvd2luZyBpbnRlcmVzdCBpbiBsaWdub2NlbGx1bG9zaWMgbWF0ZXJpYWxzIGFuZCBtaWNyb2FsZ2FlLiBIb3dldmVyLCB0aGUgbGlmZSBjeWNsZSBlbnZpcm9ubWVudGFsIGJlbmVmaXRzIG9mIGJvdGggYmlvZnVlbHMgaGF2ZSBiZWVuIHF1ZXN0aW9uZWQuIFRoZSBhaW0gb2YgdGhpcyBzdHVkeSB3YXMgdG8gZXZhbHVhdGUgaG93IGVudmlyb25tZW50YWwgc3VzdGFpbmFiaWxpdHkgb2YgZm9yZXN0LWJhc2VkIGFuZCBtaWNyb2FsZ2FlIGJpb2RpZXNlbCBjYW4gYmUgZXN0aW1hdGVkIGJ5IHVzaW5nIHRoZSBsaWZlIGN5Y2xlIGFzc2Vzc21lbnQgZnJhbWV3b3JrLiBUaGVzZSBiaW9mdWVsIGNoYWlucyB3ZXJlIGNob3NlbiBiZWNhdXNlIHRoZXkgYXJlIGNvbnRyYXN0aW5nIHN5c3RlbXMsIGFzIHRoZSBmaXJzdCBvbmUgaXMgYmFzZWQgb24gYSBcIm5hdHVyYWxcIiBmZWVkc3RvY2sgcHJvZHVjdGlvbiBzeXN0ZW0sIHdoaWxlIHRoZSBzZWNvbmQgb25lIGlzIGFuIGVudGlyZWx5IGFudGhyb3BvZ2VuaWMgc3lzdGVtIHVzaW5nIGFuIGFydGlmaWNpYWwgaW5mcmFzdHJ1Y3R1cmUgYW5kIGV4dGVybmFsIGlucHV0cyB0byBncm93IG1pY3JvYWxnYWUuIFRoaXMgc3R1ZHkgZm9jdXNlcyBvbiBsaWZlIGN5Y2xlIGltcGFjdCBjYXRlZ29yaWVzIHN0aWxsIHVuZGVyIG1ldGhvZG9sb2dpY2FsIGRldmVsb3BtZW50LCBuYW1lbHkgcmVzb3VyY2UgZGVwbGV0aW9uLCBsYW5kIHVzZSBhbmQgbGFuZCB1c2UgY2hhbmdlLCB3YXRlciB1c2UsIHNvaWwgcXVhbGl0eSBpbXBhY3RzIGFuZCBiaW9kaXZlcnNpdHkuIEluIGFkZGl0aW9uLCBjbGltYXRlIGltcGFjdHMgd2VyZSBxdWFudGlmaWVkIGluIG9yZGVyIHRvIGV4ZW1wbGlmeSB0aGUgdW5jZXJ0YWludHkgb2YgdGhlIHJlc3VsdHMgYW5kIHRoZSBjb21wbGV4aXR5IG9mIGVzdGltYXRpbmcgdGhlIHBhcmFtZXRlcnMuIFRoaXMgc3R1ZHkgZGVtb25zdHJhdGVzIHRoZSBkaWZmaWN1bHR5IHRvIGFzc2VzcyB0aGUgYWJzb2x1dGUgcmFuZ2Ugb2YgdGhlIHRvdGFsIGVudmlyb25tZW50YWwgaW1wYWN0cyBvZiB0aGUgdHdvIHN5c3RlbXMuIFRoZSByZXN1bHRzIHByb3Bvc2UgdGhhdCB0aGUgZ3JlZW5ob3VzZSBnYXMgZW1pc3Npb25zIG9mIG1pY3JvYWxnYWUgYmlvZGllc2VsIGFyZSBoaWdoZXIgdGhhbiB0aG9zZSBvZiBmb3Jlc3QgcmVzaWR1ZS1iYXNlZCBiaW9kaWVzZWwsIGJ1dCB0aGUgcmVzdWx0cyBvZiB0aGUgbWljcm9hbGdhZSBjaGFpbiBhcmUgdmVyeSB1bmNlcnRhaW4gZHVlIHRvIHRoZSBlYXJseSBkZXZlbG9wbWVudCBzdGFnZSBvZiB0aGUgdGVjaG5vbG9neSwgYW5kIGR1ZSB0byBhc3N1bXB0aW9ucyBtYWRlIGNvbmNlcm5pbmcgdGhlIGVsZWN0cmljaXR5IG1peC4gT24gdGhlIG90aGVyIGhhbmQsIHRoZSBtaWNyb2FsZ2FlIHN5c3RlbSBoYXMgb3RoZXIgYWR2YW50YWdlcyBzdWNoIGFzIGxvdyBjb21wZXRpdGlvbiBvbiBwcm9kdWN0aXZlIGxhbmQgYW5kIGxvdyBiaW9kaXZlcnNpdHkgaW1wYWN0cy4gVGhlIGZpbmRpbmdzIGhlbHAgdG8gcmVjb2duaXNlIHRoZSBtYWluIGNoYXJhY3RlcmlzdGljcyBvZiB0aGUgdHdvIHByb2R1Y3Rpb24gY2hhaW5zLCBhbmQgdGhlIG1haW4gcmVtYWluaW5nIHJlc2VhcmNoIGlzc3VlcyBvbiBiaW9lbmVyZ3kgYXNzZXNzbWVudCBhbG9uZyB3aXRoIHRoZSBtZXRob2RvbG9naWNhbCBkZXZlbG9wbWVudCBuZWVkcyBvZiBsaWZlIGN5Y2xlIGFwcHJvYWNoZXMuIMKpIDIwMTMgRWxzZXZpZXIgTHRkLiBBbGwgcmlnaHRzIHJlc2VydmVkLiIsInZvbHVtZSI6IjU0In0sImlzVGVtcG9yYXJ5IjpmYWxzZX1dLCJwcm9wZXJ0aWVzIjp7Im5vdGVJbmRleCI6MH0sImlzRWRpdGVkIjpmYWxzZSwibWFudWFsT3ZlcnJpZGUiOnsiaXNNYW51YWxseU92ZXJyaWRkZW4iOnRydWUsImNpdGVwcm9jVGV4dCI6IlsxMiwxM10iLCJtYW51YWxPdmVycmlkZVRleHQiOiJ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1bMTEsMTJdWzExLDEyXVsxMSwxMl0ifX0=&quot;},{&quot;citationID&quot;:&quot;MENDELEY_CITATION_73ba3ec5-303c-4deb-83e3-5332e479263d&quot;,&quot;citationItems&quot;:[{&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properties&quot;:{&quot;noteIndex&quot;:0},&quot;isEdited&quot;:false,&quot;manualOverride&quot;:{&quot;isManuallyOverridden&quot;:true,&quot;citeprocText&quot;:&quot;[14,15]&quot;,&quot;manualOverrideText&quot;:&quot;[13,14][13,14][13,14][13,14][13,14][13,14][13,14][13,14][13,14][13,14][13,14][13,14][13,14][13,14][13,14][13,14][13,14][13,14][13,14][13,14][13,14][13,14][13,14][13,14][13,14][13,14][13,14][13,14][13,14][13,14][13,14][13,14][13,14][13,14][13,14][13,14][13,14][13,14][13,14][13,14][13,14][13,14][13,14][13,14][13,14][13,14][13,14][13,14][13,14][13,14][13,14][13,14][13,14][13,14][13,14][13,14][13,14][13,14][13,14][13,14][13,14][13,14][13,14][13,14][13,14][13,14][13,14][13,14][13,14][13,14][13,14][13,14]&quot;},&quot;citationTag&quot;:&quot;MENDELEY_CITATION_v3_eyJjaXRhdGlvbklEIjoiTUVOREVMRVlfQ0lUQVRJT05fNzNiYTNlYzUtMzAzYy00ZGViLTgzZTMtNTMzMmU0NzkyNjNkIiwiY2l0YXRpb25JdGVtcyI6W3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0seyJpZCI6ImIwNjI2OGNiLWJjNDQtM2ZhMS1iZDlhLTNkOWFkMmQ3YTA2YiIsIml0ZW1EYXRhIjp7InR5cGUiOiJhcnRpY2xlLWpvdXJuYWwiLCJpZCI6ImIwNjI2OGNiLWJjNDQtM2ZhMS1iZDlhLTNkOWFkMmQ3YTA2YiIsInRpdGxlIjoiRW52aXJvbm1lbnRhbCBob3RzcG90cyBvZiBsYWN0aWMgYWNpZCBwcm9kdWN0aW9uIHN5c3RlbXMiLCJhdXRob3IiOlt7ImZhbWlseSI6IsOWZ211bmRhcnNvbiIsImdpdmVuIjoiw5NsYWZ1ciIsInBhcnNlLW5hbWVzIjpmYWxzZSwiZHJvcHBpbmctcGFydGljbGUiOiIiLCJub24tZHJvcHBpbmctcGFydGljbGUiOiIifSx7ImZhbWlseSI6IlN1a3VtYXJhIiwiZ2l2ZW4iOiJTdW1lc2giLCJwYXJzZS1uYW1lcyI6ZmFsc2UsImRyb3BwaW5nLXBhcnRpY2xlIjoiIiwibm9uLWRyb3BwaW5nLXBhcnRpY2xlIjoiIn0seyJmYW1pbHkiOiJMYXVyZW50IiwiZ2l2ZW4iOiJBbGV4aXMiLCJwYXJzZS1uYW1lcyI6ZmFsc2UsImRyb3BwaW5nLXBhcnRpY2xlIjoiIiwibm9uLWRyb3BwaW5nLXBhcnRpY2xlIjoiIn0seyJmYW1pbHkiOiJGYW50a2UiLCJnaXZlbiI6IlBldGVyIiwicGFyc2UtbmFtZXMiOmZhbHNlLCJkcm9wcGluZy1wYXJ0aWNsZSI6IiIsIm5vbi1kcm9wcGluZy1wYXJ0aWNsZSI6IiJ9XSwiY29udGFpbmVyLXRpdGxlIjoiR0NCIEJpb2VuZXJneSIsIkRPSSI6IjEwLjExMTEvZ2NiYi4xMjY1MiIsIklTU04iOiIxNzU3LTE2OTMiLCJpc3N1ZWQiOnsiZGF0ZS1wYXJ0cyI6W1syMDIwLDEsMzFdXX0sImlzc3VlIjoiMSIsInZvbHVtZSI6IjEyIn0sImlzVGVtcG9yYXJ5IjpmYWxzZX1dLCJwcm9wZXJ0aWVzIjp7Im5vdGVJbmRleCI6MH0sImlzRWRpdGVkIjpmYWxzZSwibWFudWFsT3ZlcnJpZGUiOnsiaXNNYW51YWxseU92ZXJyaWRkZW4iOnRydWUsImNpdGVwcm9jVGV4dCI6IlsxNCwxNV0iLCJtYW51YWxPdmVycmlkZVRleHQiOiJ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1bMTMsMTRdWzEzLDE0XVsxMywxNF0ifX0=&quot;},{&quot;citationID&quot;:&quot;MENDELEY_CITATION_3ac62046-0df7-47a3-a04a-5fc709c3aa00&quot;,&quot;citationItems&quot;:[{&quot;id&quot;:&quot;502341d2-5db5-3da3-9924-9901fffccbb8&quot;,&quot;itemData&quot;:{&quot;type&quot;:&quot;article-journal&quot;,&quot;id&quot;:&quot;502341d2-5db5-3da3-9924-9901fffccbb8&quot;,&quot;title&quot;:&quot;Evaluation of potential environmental impacts related to two organic waste treatment options in Italy&quot;,&quot;author&quot;:[{&quot;family&quot;:&quot;Mancini&quot;,&quot;given&quot;:&quot;Eliana&quot;,&quot;parse-names&quot;:false,&quot;dropping-particle&quot;:&quot;&quot;,&quot;non-dropping-particle&quot;:&quot;&quot;},{&quot;family&quot;:&quot;Arzoumanidis&quot;,&quot;given&quot;:&quot;Ioannis&quot;,&quot;parse-names&quot;:false,&quot;dropping-particle&quot;:&quot;&quot;,&quot;non-dropping-particle&quot;:&quot;&quot;},{&quot;family&quot;:&quot;Raggi&quot;,&quot;given&quot;:&quot;Andrea&quot;,&quot;parse-names&quot;:false,&quot;dropping-particle&quot;:&quot;&quot;,&quot;non-dropping-particle&quot;:&quot;&quot;}],&quot;container-title&quot;:&quot;Journal of Cleaner Production&quot;,&quot;DOI&quot;:&quot;10.1016/j.jclepro.2018.12.321&quot;,&quot;ISSN&quot;:&quot;09596526&quot;,&quot;issued&quot;:{&quot;date-parts&quot;:[[2019,3,20]]},&quot;page&quot;:&quot;927-938&quot;,&quot;abstract&quot;:&quot;This paper aims at evaluating the environmental impact of two types of organic fraction of municipal solid waste treatment techniques – composting and anaerobic digestion with post-composting – by using the life cycle assessment (LCA) methodology. The analysis concerns a facility of municipal solid waste selection and composting, which is located in Italy and where currently there is only a composting line. Two LCA implementations will be presented – one on the current status and one on the future option – where, according to the plant expansion plan, an anaerobic digestion line is expected to be introduced. This line will allow obtaining electricity and heat as a result of a cogeneration process fuelled by the produced biogas. Following the characterisation results, currently the compost production phase assumes the highest values in 9 out of 18 analysed impact categories, while the landfill phase prevails in the remaining 9. As far as the option to be implemented in the future is concerned, the stage that affects the most (for 8 categories) is sewage treatment, followed by landfill (6 of them) and finally by the compost production (for the remaining 4). The parallel analysis of the two organic waste treatment methods showed that the best one is the anaerobic/composting digestion solution, obtaining lower scores with respect to the sole composting option (apart from the photochemical formation of oxidants impact category).&quot;,&quot;publisher&quot;:&quot;Elsevier Ltd&quot;,&quot;volume&quot;:&quot;214&quot;},&quot;isTemporary&quot;:false}],&quot;properties&quot;:{&quot;noteIndex&quot;:0},&quot;isEdited&quot;:false,&quot;manualOverride&quot;:{&quot;isManuallyOverridden&quot;:true,&quot;citeprocText&quot;:&quot;[16]&quot;,&quot;manualOverrideText&quot;:&quot;[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quot;},&quot;citationTag&quot;:&quot;MENDELEY_CITATION_v3_eyJjaXRhdGlvbklEIjoiTUVOREVMRVlfQ0lUQVRJT05fM2FjNjIwNDYtMGRmNy00N2EzLWEwNGEtNWZjNzA5YzNhYTAwIiwiY2l0YXRpb25JdGVtcyI6W3siaWQiOiI1MDIzNDFkMi01ZGI1LTNkYTMtOTkyNC05OTAxZmZmY2NiYjgiLCJpdGVtRGF0YSI6eyJ0eXBlIjoiYXJ0aWNsZS1qb3VybmFsIiwiaWQiOiI1MDIzNDFkMi01ZGI1LTNkYTMtOTkyNC05OTAxZmZmY2NiYjgiLCJ0aXRsZSI6IkV2YWx1YXRpb24gb2YgcG90ZW50aWFsIGVudmlyb25tZW50YWwgaW1wYWN0cyByZWxhdGVkIHRvIHR3byBvcmdhbmljIHdhc3RlIHRyZWF0bWVudCBvcHRpb25zIGluIEl0YWx5IiwiYXV0aG9yIjpbeyJmYW1pbHkiOiJNYW5jaW5pIiwiZ2l2ZW4iOiJFbGlhbmEiLCJwYXJzZS1uYW1lcyI6ZmFsc2UsImRyb3BwaW5nLXBhcnRpY2xlIjoiIiwibm9uLWRyb3BwaW5nLXBhcnRpY2xlIjoiIn0seyJmYW1pbHkiOiJBcnpvdW1hbmlkaXMiLCJnaXZlbiI6IklvYW5uaXMiLCJwYXJzZS1uYW1lcyI6ZmFsc2UsImRyb3BwaW5nLXBhcnRpY2xlIjoiIiwibm9uLWRyb3BwaW5nLXBhcnRpY2xlIjoiIn0seyJmYW1pbHkiOiJSYWdnaSIsImdpdmVuIjoiQW5kcmVhIiwicGFyc2UtbmFtZXMiOmZhbHNlLCJkcm9wcGluZy1wYXJ0aWNsZSI6IiIsIm5vbi1kcm9wcGluZy1wYXJ0aWNsZSI6IiJ9XSwiY29udGFpbmVyLXRpdGxlIjoiSm91cm5hbCBvZiBDbGVhbmVyIFByb2R1Y3Rpb24iLCJET0kiOiIxMC4xMDE2L2ouamNsZXByby4yMDE4LjEyLjMyMSIsIklTU04iOiIwOTU5NjUyNiIsImlzc3VlZCI6eyJkYXRlLXBhcnRzIjpbWzIwMTksMywyMF1dfSwicGFnZSI6IjkyNy05MzgiLCJhYnN0cmFjdCI6IlRoaXMgcGFwZXIgYWltcyBhdCBldmFsdWF0aW5nIHRoZSBlbnZpcm9ubWVudGFsIGltcGFjdCBvZiB0d28gdHlwZXMgb2Ygb3JnYW5pYyBmcmFjdGlvbiBvZiBtdW5pY2lwYWwgc29saWQgd2FzdGUgdHJlYXRtZW50IHRlY2huaXF1ZXMg4oCTIGNvbXBvc3RpbmcgYW5kIGFuYWVyb2JpYyBkaWdlc3Rpb24gd2l0aCBwb3N0LWNvbXBvc3Rpbmcg4oCTIGJ5IHVzaW5nIHRoZSBsaWZlIGN5Y2xlIGFzc2Vzc21lbnQgKExDQSkgbWV0aG9kb2xvZ3kuIFRoZSBhbmFseXNpcyBjb25jZXJucyBhIGZhY2lsaXR5IG9mIG11bmljaXBhbCBzb2xpZCB3YXN0ZSBzZWxlY3Rpb24gYW5kIGNvbXBvc3RpbmcsIHdoaWNoIGlzIGxvY2F0ZWQgaW4gSXRhbHkgYW5kIHdoZXJlIGN1cnJlbnRseSB0aGVyZSBpcyBvbmx5IGEgY29tcG9zdGluZyBsaW5lLiBUd28gTENBIGltcGxlbWVudGF0aW9ucyB3aWxsIGJlIHByZXNlbnRlZCDigJMgb25lIG9uIHRoZSBjdXJyZW50IHN0YXR1cyBhbmQgb25lIG9uIHRoZSBmdXR1cmUgb3B0aW9uIOKAkyB3aGVyZSwgYWNjb3JkaW5nIHRvIHRoZSBwbGFudCBleHBhbnNpb24gcGxhbiwgYW4gYW5hZXJvYmljIGRpZ2VzdGlvbiBsaW5lIGlzIGV4cGVjdGVkIHRvIGJlIGludHJvZHVjZWQuIFRoaXMgbGluZSB3aWxsIGFsbG93IG9idGFpbmluZyBlbGVjdHJpY2l0eSBhbmQgaGVhdCBhcyBhIHJlc3VsdCBvZiBhIGNvZ2VuZXJhdGlvbiBwcm9jZXNzIGZ1ZWxsZWQgYnkgdGhlIHByb2R1Y2VkIGJpb2dhcy4gRm9sbG93aW5nIHRoZSBjaGFyYWN0ZXJpc2F0aW9uIHJlc3VsdHMsIGN1cnJlbnRseSB0aGUgY29tcG9zdCBwcm9kdWN0aW9uIHBoYXNlIGFzc3VtZXMgdGhlIGhpZ2hlc3QgdmFsdWVzIGluIDkgb3V0IG9mIDE4IGFuYWx5c2VkIGltcGFjdCBjYXRlZ29yaWVzLCB3aGlsZSB0aGUgbGFuZGZpbGwgcGhhc2UgcHJldmFpbHMgaW4gdGhlIHJlbWFpbmluZyA5LiBBcyBmYXIgYXMgdGhlIG9wdGlvbiB0byBiZSBpbXBsZW1lbnRlZCBpbiB0aGUgZnV0dXJlIGlzIGNvbmNlcm5lZCwgdGhlIHN0YWdlIHRoYXQgYWZmZWN0cyB0aGUgbW9zdCAoZm9yIDggY2F0ZWdvcmllcykgaXMgc2V3YWdlIHRyZWF0bWVudCwgZm9sbG93ZWQgYnkgbGFuZGZpbGwgKDYgb2YgdGhlbSkgYW5kIGZpbmFsbHkgYnkgdGhlIGNvbXBvc3QgcHJvZHVjdGlvbiAoZm9yIHRoZSByZW1haW5pbmcgNCkuIFRoZSBwYXJhbGxlbCBhbmFseXNpcyBvZiB0aGUgdHdvIG9yZ2FuaWMgd2FzdGUgdHJlYXRtZW50IG1ldGhvZHMgc2hvd2VkIHRoYXQgdGhlIGJlc3Qgb25lIGlzIHRoZSBhbmFlcm9iaWMvY29tcG9zdGluZyBkaWdlc3Rpb24gc29sdXRpb24sIG9idGFpbmluZyBsb3dlciBzY29yZXMgd2l0aCByZXNwZWN0IHRvIHRoZSBzb2xlIGNvbXBvc3Rpbmcgb3B0aW9uIChhcGFydCBmcm9tIHRoZSBwaG90b2NoZW1pY2FsIGZvcm1hdGlvbiBvZiBveGlkYW50cyBpbXBhY3QgY2F0ZWdvcnkpLiIsInB1Ymxpc2hlciI6IkVsc2V2aWVyIEx0ZCIsInZvbHVtZSI6IjIxNCJ9LCJpc1RlbXBvcmFyeSI6ZmFsc2V9XSwicHJvcGVydGllcyI6eyJub3RlSW5kZXgiOjB9LCJpc0VkaXRlZCI6ZmFsc2UsIm1hbnVhbE92ZXJyaWRlIjp7ImlzTWFudWFsbHlPdmVycmlkZGVuIjp0cnVlLCJjaXRlcHJvY1RleHQiOiJbMTZdIiwibWFudWFsT3ZlcnJpZGVUZXh0Ijoi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WzE1XVsxNV1bMTVdIn19&quot;},{&quot;citationID&quot;:&quot;MENDELEY_CITATION_0fbc2a03-96dd-41b9-8c82-dea6a39eb2b4&quot;,&quot;citationItems&quot;:[{&quot;id&quot;:&quot;c83c9399-1ada-3643-b659-0fd69e61ca08&quot;,&quot;itemData&quot;:{&quot;type&quot;:&quot;article-journal&quot;,&quot;id&quot;:&quot;c83c9399-1ada-3643-b659-0fd69e61ca08&quot;,&quot;title&quot;:&quot;Life cycle assessment of electricity production in italy from anaerobic co-digestion of pig slurry and energy crops&quot;,&quot;author&quot;:[{&quot;family&quot;:&quot;Lijó&quot;,&quot;given&quot;:&quot;Lucía&quot;,&quot;parse-names&quot;:false,&quot;dropping-particle&quot;:&quot;&quot;,&quot;non-dropping-particle&quot;:&quot;&quot;},{&quot;family&quot;:&quot;González-García&quot;,&quot;given&quot;:&quot;Sa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Feijoo&quot;,&quot;given&quot;:&quot;Gumersindo&quot;,&quot;parse-names&quot;:false,&quot;dropping-particle&quot;:&quot;&quot;,&quot;non-dropping-particle&quot;:&quot;&quot;},{&quot;family&quot;:&quot;Lema&quot;,&quot;given&quot;:&quot;Juan M.&quot;,&quot;parse-names&quot;:false,&quot;dropping-particle&quot;:&quot;&quot;,&quot;non-dropping-particle&quot;:&quot;&quot;},{&quot;family&quot;:&quot;Moreira&quot;,&quot;given&quot;:&quot;María Teresa&quot;,&quot;parse-names&quot;:false,&quot;dropping-particle&quot;:&quot;&quot;,&quot;non-dropping-particle&quot;:&quot;&quot;}],&quot;container-title&quot;:&quot;Renewable Energy&quot;,&quot;DOI&quot;:&quot;10.1016/j.renene.2014.03.005&quot;,&quot;ISSN&quot;:&quot;09601481&quot;,&quot;issued&quot;:{&quot;date-parts&quot;:[[2014]]},&quot;page&quot;:&quot;625-635&quot;,&quot;abstract&quot;:&quot;This study aims to evaluate the environmental consequences and energy requirements of a biogas production system and its further conversion into bioenergy by means of the Life Cycle Assessment (LCA) methodology. To do so, an Italian biogas plant operating with pig slurry and two energy crops (maize and triticale silages) as feedstock was assessed in detail in order to identify the environmental hotspots. The environmental profile was estimated through six impact categories: abiotic depletion potential (ADP), acidification potential (AP), eutrophication potential (EP), global warming potential (GWP), ozone layer depletion potential (ODP) and photochemical oxidation potential (POFP). An energy analysis related to the cumulative non-renewable fossil and nuclear energy demand (CED) was also performed, considering this indicator as an additional impact category. According to the results, the biomass production subsystem was identified as the main environmental key issue in terms of ADP, AP, EP, ODP and CED, with contributions ranging from 26% to 61% of the total impact. Regarding ADP, ODP and CED, these results are mainly related with diesel requirements in agricultural machinery, derived combustion emissions and mineral fertilizers production. Concerning AP and EP the production field emissions derived from fertilizers application was observed as the main contributor. Concerning GWP, this step presents an environmental credit due to the uptake of CO2 during crop growth, which contributes to offset the GHG emissions. The bioenergy production plant significantly contributes to the environmental impact in categories such as GWP (43%) and POFP (59%), mostly related with emissions produced in the gas engine and biogas losses. Emissions derived from digestate storage contribute to AP (52%) and EP (41%). The use of the digestate as an organic fertilizer has a beneficial role because this action avoids the production and use of mineral fertilizers.A sensitivity analysis was also conducted to assess the influence of variations in important parameters of biogas systems. The environmental profile of the biogas system turned out to be highly dependent on the selection of system boundaries and the allocation method.To sum up, this study aims to assess the environmental performance of a biogas technology available not only in Italy but also in other European countries. The environmental analysis of the process under study highlights the environmental benefits of the co-digestion processes, which not only produces biofuel but also reduces the disposal of solid wastes and produces digestate, with special value in the fertilization of agricultural soil. © 2014 Elsevier Ltd.&quot;,&quot;publisher&quot;:&quot;Elsevier BV&quot;,&quot;volume&quot;:&quot;68&quot;},&quot;isTemporary&quot;:false},{&quot;id&quot;:&quot;f252406d-bcb8-3908-b6cd-917000072b3d&quot;,&quot;itemData&quot;:{&quot;type&quot;:&quot;article-journal&quot;,&quot;id&quot;:&quot;f252406d-bcb8-3908-b6cd-917000072b3d&quot;,&quot;title&quot;:&quot;Environmental assessment of digestate treatment technologies using LCA methodology&quot;,&quot;author&quot;:[{&quot;family&quot;:&quot;Vázquez-Rowe&quot;,&quot;given&quot;:&quot;Ian&quot;,&quot;parse-names&quot;:false,&quot;dropping-particle&quot;:&quot;&quot;,&quot;non-dropping-particle&quot;:&quot;&quot;},{&quot;family&quot;:&quot;Golkowska&quot;,&quot;given&quot;:&quot;Katarzyna&quot;,&quot;parse-names&quot;:false,&quot;dropping-particle&quot;:&quot;&quot;,&quot;non-dropping-particle&quot;:&quot;&quot;},{&quot;family&quot;:&quot;Lebuf&quot;,&quot;given&quot;:&quot;Viooltje&quot;,&quot;parse-names&quot;:false,&quot;dropping-particle&quot;:&quot;&quot;,&quot;non-dropping-particle&quot;:&quot;&quot;},{&quot;family&quot;:&quot;Vaneeckhaute&quot;,&quot;given&quot;:&quot;Céline&quot;,&quot;parse-names&quot;:false,&quot;dropping-particle&quot;:&quot;&quot;,&quot;non-dropping-particle&quot;:&quot;&quot;},{&quot;family&quot;:&quot;Michels&quot;,&quot;given&quot;:&quot;Evi&quot;,&quot;parse-names&quot;:false,&quot;dropping-particle&quot;:&quot;&quot;,&quot;non-dropping-particle&quot;:&quot;&quot;},{&quot;family&quot;:&quot;Meers&quot;,&quot;given&quot;:&quot;Erik&quot;,&quot;parse-names&quot;:false,&quot;dropping-particle&quot;:&quot;&quot;,&quot;non-dropping-particle&quot;:&quot;&quot;},{&quot;family&quot;:&quot;Benetto&quot;,&quot;given&quot;:&quot;Enrico&quot;,&quot;parse-names&quot;:false,&quot;dropping-particle&quot;:&quot;&quot;,&quot;non-dropping-particle&quot;:&quot;&quot;},{&quot;family&quot;:&quot;Koster&quot;,&quot;given&quot;:&quot;Daniel&quot;,&quot;parse-names&quot;:false,&quot;dropping-particle&quot;:&quot;&quot;,&quot;non-dropping-particle&quot;:&quot;&quot;}],&quot;container-title&quot;:&quot;Waste Management&quot;,&quot;DOI&quot;:&quot;10.1016/j.wasman.2015.05.007&quot;,&quot;ISSN&quot;:&quot;0956053X&quot;,&quot;issued&quot;:{&quot;date-parts&quot;:[[2015,9]]},&quot;volume&quot;:&quot;43&quot;},&quot;isTemporary&quot;:false}],&quot;properties&quot;:{&quot;noteIndex&quot;:0},&quot;isEdited&quot;:false,&quot;manualOverride&quot;:{&quot;isManuallyOverridden&quot;:true,&quot;citeprocText&quot;:&quot;[17,18]&quot;,&quot;manualOverrideText&quot;:&quot;[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16,17]&quot;},&quot;citationTag&quot;:&quot;MENDELEY_CITATION_v3_eyJjaXRhdGlvbklEIjoiTUVOREVMRVlfQ0lUQVRJT05fMGZiYzJhMDMtOTZkZC00MWI5LThjODItZGVhNmEzOWViMmI0IiwiY2l0YXRpb25JdGVtcyI6W3siaWQiOiJjODNjOTM5OS0xYWRhLTM2NDMtYjY1OS0wZmQ2OWU2MWNhMDgiLCJpdGVtRGF0YSI6eyJ0eXBlIjoiYXJ0aWNsZS1qb3VybmFsIiwiaWQiOiJjODNjOTM5OS0xYWRhLTM2NDMtYjY1OS0wZmQ2OWU2MWNhMDgiLCJ0aXRsZSI6IkxpZmUgY3ljbGUgYXNzZXNzbWVudCBvZiBlbGVjdHJpY2l0eSBwcm9kdWN0aW9uIGluIGl0YWx5IGZyb20gYW5hZXJvYmljIGNvLWRpZ2VzdGlvbiBvZiBwaWcgc2x1cnJ5IGFuZCBlbmVyZ3kgY3JvcHMiLCJhdXRob3IiOlt7ImZhbWlseSI6IkxpasOzIiwiZ2l2ZW4iOiJMdWPDrWEiLCJwYXJzZS1uYW1lcyI6ZmFsc2UsImRyb3BwaW5nLXBhcnRpY2xlIjoiIiwibm9uLWRyb3BwaW5nLXBhcnRpY2xlIjoiIn0seyJmYW1pbHkiOiJHb256w6FsZXotR2FyY8OtYSIsImdpdmVuIjoiU2FyYSIsInBhcnNlLW5hbWVzIjpmYWxzZSwiZHJvcHBpbmctcGFydGljbGUiOiIiLCJub24tZHJvcHBpbmctcGFydGljbGUiOiIifSx7ImZhbWlseSI6IkJhY2VuZXR0aSIsImdpdmVuIjoiSmFjb3BvIiwicGFyc2UtbmFtZXMiOmZhbHNlLCJkcm9wcGluZy1wYXJ0aWNsZSI6IiIsIm5vbi1kcm9wcGluZy1wYXJ0aWNsZSI6IiJ9LHsiZmFtaWx5IjoiRmlhbGEiLCJnaXZlbiI6Ik1hcmNvIiwicGFyc2UtbmFtZXMiOmZhbHNlLCJkcm9wcGluZy1wYXJ0aWNsZSI6IiIsIm5vbi1kcm9wcGluZy1wYXJ0aWNsZSI6IiJ9LHsiZmFtaWx5IjoiRmVpam9vIiwiZ2l2ZW4iOiJHdW1lcnNpbmRvIiwicGFyc2UtbmFtZXMiOmZhbHNlLCJkcm9wcGluZy1wYXJ0aWNsZSI6IiIsIm5vbi1kcm9wcGluZy1wYXJ0aWNsZSI6IiJ9LHsiZmFtaWx5IjoiTGVtYSIsImdpdmVuIjoiSnVhbiBNLiIsInBhcnNlLW5hbWVzIjpmYWxzZSwiZHJvcHBpbmctcGFydGljbGUiOiIiLCJub24tZHJvcHBpbmctcGFydGljbGUiOiIifSx7ImZhbWlseSI6Ik1vcmVpcmEiLCJnaXZlbiI6Ik1hcsOtYSBUZXJlc2EiLCJwYXJzZS1uYW1lcyI6ZmFsc2UsImRyb3BwaW5nLXBhcnRpY2xlIjoiIiwibm9uLWRyb3BwaW5nLXBhcnRpY2xlIjoiIn1dLCJjb250YWluZXItdGl0bGUiOiJSZW5ld2FibGUgRW5lcmd5IiwiRE9JIjoiMTAuMTAxNi9qLnJlbmVuZS4yMDE0LjAzLjAwNSIsIklTU04iOiIwOTYwMTQ4MSIsImlzc3VlZCI6eyJkYXRlLXBhcnRzIjpbWzIwMTRdXX0sInBhZ2UiOiI2MjUtNjM1IiwiYWJzdHJhY3QiOiJUaGlzIHN0dWR5IGFpbXMgdG8gZXZhbHVhdGUgdGhlIGVudmlyb25tZW50YWwgY29uc2VxdWVuY2VzIGFuZCBlbmVyZ3kgcmVxdWlyZW1lbnRzIG9mIGEgYmlvZ2FzIHByb2R1Y3Rpb24gc3lzdGVtIGFuZCBpdHMgZnVydGhlciBjb252ZXJzaW9uIGludG8gYmlvZW5lcmd5IGJ5IG1lYW5zIG9mIHRoZSBMaWZlIEN5Y2xlIEFzc2Vzc21lbnQgKExDQSkgbWV0aG9kb2xvZ3kuIFRvIGRvIHNvLCBhbiBJdGFsaWFuIGJpb2dhcyBwbGFudCBvcGVyYXRpbmcgd2l0aCBwaWcgc2x1cnJ5IGFuZCB0d28gZW5lcmd5IGNyb3BzIChtYWl6ZSBhbmQgdHJpdGljYWxlIHNpbGFnZXMpIGFzIGZlZWRzdG9jayB3YXMgYXNzZXNzZWQgaW4gZGV0YWlsIGluIG9yZGVyIHRvIGlkZW50aWZ5IHRoZSBlbnZpcm9ubWVudGFsIGhvdHNwb3RzLiBUaGUgZW52aXJvbm1lbnRhbCBwcm9maWxlIHdhcyBlc3RpbWF0ZWQgdGhyb3VnaCBzaXggaW1wYWN0IGNhdGVnb3JpZXM6IGFiaW90aWMgZGVwbGV0aW9uIHBvdGVudGlhbCAoQURQKSwgYWNpZGlmaWNhdGlvbiBwb3RlbnRpYWwgKEFQKSwgZXV0cm9waGljYXRpb24gcG90ZW50aWFsIChFUCksIGdsb2JhbCB3YXJtaW5nIHBvdGVudGlhbCAoR1dQKSwgb3pvbmUgbGF5ZXIgZGVwbGV0aW9uIHBvdGVudGlhbCAoT0RQKSBhbmQgcGhvdG9jaGVtaWNhbCBveGlkYXRpb24gcG90ZW50aWFsIChQT0ZQKS4gQW4gZW5lcmd5IGFuYWx5c2lzIHJlbGF0ZWQgdG8gdGhlIGN1bXVsYXRpdmUgbm9uLXJlbmV3YWJsZSBmb3NzaWwgYW5kIG51Y2xlYXIgZW5lcmd5IGRlbWFuZCAoQ0VEKSB3YXMgYWxzbyBwZXJmb3JtZWQsIGNvbnNpZGVyaW5nIHRoaXMgaW5kaWNhdG9yIGFzIGFuIGFkZGl0aW9uYWwgaW1wYWN0IGNhdGVnb3J5LiBBY2NvcmRpbmcgdG8gdGhlIHJlc3VsdHMsIHRoZSBiaW9tYXNzIHByb2R1Y3Rpb24gc3Vic3lzdGVtIHdhcyBpZGVudGlmaWVkIGFzIHRoZSBtYWluIGVudmlyb25tZW50YWwga2V5IGlzc3VlIGluIHRlcm1zIG9mIEFEUCwgQVAsIEVQLCBPRFAgYW5kIENFRCwgd2l0aCBjb250cmlidXRpb25zIHJhbmdpbmcgZnJvbSAyNiUgdG8gNjElIG9mIHRoZSB0b3RhbCBpbXBhY3QuIFJlZ2FyZGluZyBBRFAsIE9EUCBhbmQgQ0VELCB0aGVzZSByZXN1bHRzIGFyZSBtYWlubHkgcmVsYXRlZCB3aXRoIGRpZXNlbCByZXF1aXJlbWVudHMgaW4gYWdyaWN1bHR1cmFsIG1hY2hpbmVyeSwgZGVyaXZlZCBjb21idXN0aW9uIGVtaXNzaW9ucyBhbmQgbWluZXJhbCBmZXJ0aWxpemVycyBwcm9kdWN0aW9uLiBDb25jZXJuaW5nIEFQIGFuZCBFUCB0aGUgcHJvZHVjdGlvbiBmaWVsZCBlbWlzc2lvbnMgZGVyaXZlZCBmcm9tIGZlcnRpbGl6ZXJzIGFwcGxpY2F0aW9uIHdhcyBvYnNlcnZlZCBhcyB0aGUgbWFpbiBjb250cmlidXRvci4gQ29uY2VybmluZyBHV1AsIHRoaXMgc3RlcCBwcmVzZW50cyBhbiBlbnZpcm9ubWVudGFsIGNyZWRpdCBkdWUgdG8gdGhlIHVwdGFrZSBvZiBDTzIgZHVyaW5nIGNyb3AgZ3Jvd3RoLCB3aGljaCBjb250cmlidXRlcyB0byBvZmZzZXQgdGhlIEdIRyBlbWlzc2lvbnMuIFRoZSBiaW9lbmVyZ3kgcHJvZHVjdGlvbiBwbGFudCBzaWduaWZpY2FudGx5IGNvbnRyaWJ1dGVzIHRvIHRoZSBlbnZpcm9ubWVudGFsIGltcGFjdCBpbiBjYXRlZ29yaWVzIHN1Y2ggYXMgR1dQICg0MyUpIGFuZCBQT0ZQICg1OSUpLCBtb3N0bHkgcmVsYXRlZCB3aXRoIGVtaXNzaW9ucyBwcm9kdWNlZCBpbiB0aGUgZ2FzIGVuZ2luZSBhbmQgYmlvZ2FzIGxvc3Nlcy4gRW1pc3Npb25zIGRlcml2ZWQgZnJvbSBkaWdlc3RhdGUgc3RvcmFnZSBjb250cmlidXRlIHRvIEFQICg1MiUpIGFuZCBFUCAoNDElKS4gVGhlIHVzZSBvZiB0aGUgZGlnZXN0YXRlIGFzIGFuIG9yZ2FuaWMgZmVydGlsaXplciBoYXMgYSBiZW5lZmljaWFsIHJvbGUgYmVjYXVzZSB0aGlzIGFjdGlvbiBhdm9pZHMgdGhlIHByb2R1Y3Rpb24gYW5kIHVzZSBvZiBtaW5lcmFsIGZlcnRpbGl6ZXJzLkEgc2Vuc2l0aXZpdHkgYW5hbHlzaXMgd2FzIGFsc28gY29uZHVjdGVkIHRvIGFzc2VzcyB0aGUgaW5mbHVlbmNlIG9mIHZhcmlhdGlvbnMgaW4gaW1wb3J0YW50IHBhcmFtZXRlcnMgb2YgYmlvZ2FzIHN5c3RlbXMuIFRoZSBlbnZpcm9ubWVudGFsIHByb2ZpbGUgb2YgdGhlIGJpb2dhcyBzeXN0ZW0gdHVybmVkIG91dCB0byBiZSBoaWdobHkgZGVwZW5kZW50IG9uIHRoZSBzZWxlY3Rpb24gb2Ygc3lzdGVtIGJvdW5kYXJpZXMgYW5kIHRoZSBhbGxvY2F0aW9uIG1ldGhvZC5UbyBzdW0gdXAsIHRoaXMgc3R1ZHkgYWltcyB0byBhc3Nlc3MgdGhlIGVudmlyb25tZW50YWwgcGVyZm9ybWFuY2Ugb2YgYSBiaW9nYXMgdGVjaG5vbG9neSBhdmFpbGFibGUgbm90IG9ubHkgaW4gSXRhbHkgYnV0IGFsc28gaW4gb3RoZXIgRXVyb3BlYW4gY291bnRyaWVzLiBUaGUgZW52aXJvbm1lbnRhbCBhbmFseXNpcyBvZiB0aGUgcHJvY2VzcyB1bmRlciBzdHVkeSBoaWdobGlnaHRzIHRoZSBlbnZpcm9ubWVudGFsIGJlbmVmaXRzIG9mIHRoZSBjby1kaWdlc3Rpb24gcHJvY2Vzc2VzLCB3aGljaCBub3Qgb25seSBwcm9kdWNlcyBiaW9mdWVsIGJ1dCBhbHNvIHJlZHVjZXMgdGhlIGRpc3Bvc2FsIG9mIHNvbGlkIHdhc3RlcyBhbmQgcHJvZHVjZXMgZGlnZXN0YXRlLCB3aXRoIHNwZWNpYWwgdmFsdWUgaW4gdGhlIGZlcnRpbGl6YXRpb24gb2YgYWdyaWN1bHR1cmFsIHNvaWwuIMKpIDIwMTQgRWxzZXZpZXIgTHRkLiIsInB1Ymxpc2hlciI6IkVsc2V2aWVyIEJWIiwidm9sdW1lIjoiNjgifSwiaXNUZW1wb3JhcnkiOmZhbHNlfSx7ImlkIjoiZjI1MjQwNmQtYmNiOC0zOTA4LWI2Y2QtOTE3MDAwMDcyYjNkIiwiaXRlbURhdGEiOnsidHlwZSI6ImFydGljbGUtam91cm5hbCIsImlkIjoiZjI1MjQwNmQtYmNiOC0zOTA4LWI2Y2QtOTE3MDAwMDcyYjNkIiwidGl0bGUiOiJFbnZpcm9ubWVudGFsIGFzc2Vzc21lbnQgb2YgZGlnZXN0YXRlIHRyZWF0bWVudCB0ZWNobm9sb2dpZXMgdXNpbmcgTENBIG1ldGhvZG9sb2d5IiwiYXV0aG9yIjpbeyJmYW1pbHkiOiJWw6F6cXVlei1Sb3dlIiwiZ2l2ZW4iOiJJYW4iLCJwYXJzZS1uYW1lcyI6ZmFsc2UsImRyb3BwaW5nLXBhcnRpY2xlIjoiIiwibm9uLWRyb3BwaW5nLXBhcnRpY2xlIjoiIn0seyJmYW1pbHkiOiJHb2xrb3dza2EiLCJnaXZlbiI6IkthdGFyenluYSIsInBhcnNlLW5hbWVzIjpmYWxzZSwiZHJvcHBpbmctcGFydGljbGUiOiIiLCJub24tZHJvcHBpbmctcGFydGljbGUiOiIifSx7ImZhbWlseSI6IkxlYnVmIiwiZ2l2ZW4iOiJWaW9vbHRqZSIsInBhcnNlLW5hbWVzIjpmYWxzZSwiZHJvcHBpbmctcGFydGljbGUiOiIiLCJub24tZHJvcHBpbmctcGFydGljbGUiOiIifSx7ImZhbWlseSI6IlZhbmVlY2toYXV0ZSIsImdpdmVuIjoiQ8OpbGluZSIsInBhcnNlLW5hbWVzIjpmYWxzZSwiZHJvcHBpbmctcGFydGljbGUiOiIiLCJub24tZHJvcHBpbmctcGFydGljbGUiOiIifSx7ImZhbWlseSI6Ik1pY2hlbHMiLCJnaXZlbiI6IkV2aSIsInBhcnNlLW5hbWVzIjpmYWxzZSwiZHJvcHBpbmctcGFydGljbGUiOiIiLCJub24tZHJvcHBpbmctcGFydGljbGUiOiIifSx7ImZhbWlseSI6Ik1lZXJzIiwiZ2l2ZW4iOiJFcmlrIiwicGFyc2UtbmFtZXMiOmZhbHNlLCJkcm9wcGluZy1wYXJ0aWNsZSI6IiIsIm5vbi1kcm9wcGluZy1wYXJ0aWNsZSI6IiJ9LHsiZmFtaWx5IjoiQmVuZXR0byIsImdpdmVuIjoiRW5yaWNvIiwicGFyc2UtbmFtZXMiOmZhbHNlLCJkcm9wcGluZy1wYXJ0aWNsZSI6IiIsIm5vbi1kcm9wcGluZy1wYXJ0aWNsZSI6IiJ9LHsiZmFtaWx5IjoiS29zdGVyIiwiZ2l2ZW4iOiJEYW5pZWwiLCJwYXJzZS1uYW1lcyI6ZmFsc2UsImRyb3BwaW5nLXBhcnRpY2xlIjoiIiwibm9uLWRyb3BwaW5nLXBhcnRpY2xlIjoiIn1dLCJjb250YWluZXItdGl0bGUiOiJXYXN0ZSBNYW5hZ2VtZW50IiwiRE9JIjoiMTAuMTAxNi9qLndhc21hbi4yMDE1LjA1LjAwNyIsIklTU04iOiIwOTU2MDUzWCIsImlzc3VlZCI6eyJkYXRlLXBhcnRzIjpbWzIwMTUsOV1dfSwidm9sdW1lIjoiNDMifSwiaXNUZW1wb3JhcnkiOmZhbHNlfV0sInByb3BlcnRpZXMiOnsibm90ZUluZGV4IjowfSwiaXNFZGl0ZWQiOmZhbHNlLCJtYW51YWxPdmVycmlkZSI6eyJpc01hbnVhbGx5T3ZlcnJpZGRlbiI6dHJ1ZSwiY2l0ZXByb2NUZXh0IjoiWzE3LDE4XSIsIm1hbnVhbE92ZXJyaWRlVGV4dCI6Il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VsxNiwxN11bMTYsMTddWzE2LDE3XSJ9fQ==&quot;},{&quot;citationID&quot;:&quot;MENDELEY_CITATION_f94e0cd7-c8a5-4ff1-af36-4fb3f647c9d5&quot;,&quot;citationItems&quot;:[{&quot;id&quot;:&quot;1a5bb48c-2779-34f2-a189-4c4ca8689261&quot;,&quot;itemData&quot;:{&quot;type&quot;:&quot;article-journal&quot;,&quot;id&quot;:&quot;1a5bb48c-2779-34f2-a189-4c4ca8689261&quot;,&quot;title&quot;:&quot;The Agricultural Ethics of Biofuels: The Food vs. Fuel Debate&quot;,&quot;author&quot;:[{&quot;family&quot;:&quot;Thompson&quot;,&quot;given&quot;:&quot;Paul&quot;,&quot;parse-names&quot;:false,&quot;dropping-particle&quot;:&quot;&quot;,&quot;non-dropping-particle&quot;:&quot;&quot;}],&quot;container-title&quot;:&quot;Agriculture&quot;,&quot;DOI&quot;:&quot;10.3390/agriculture2040339&quot;,&quot;ISSN&quot;:&quot;2077-0472&quot;,&quot;issued&quot;:{&quot;date-parts&quot;:[[2012,11,6]]},&quot;issue&quot;:&quot;4&quot;,&quot;volume&quot;:&quot;2&quot;},&quot;isTemporary&quot;:false}],&quot;properties&quot;:{&quot;noteIndex&quot;:0},&quot;isEdited&quot;:false,&quot;manualOverride&quot;:{&quot;isManuallyOverridden&quot;:true,&quot;citeprocText&quot;:&quot;[19]&quot;,&quot;manualOverrideText&quot;:&quot;[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quot;},&quot;citationTag&quot;:&quot;MENDELEY_CITATION_v3_eyJjaXRhdGlvbklEIjoiTUVOREVMRVlfQ0lUQVRJT05fZjk0ZTBjZDctYzhhNS00ZmYxLWFmMzYtNGZiM2Y2NDdjOWQ1IiwiY2l0YXRpb25JdGVtcyI6W3siaWQiOiIxYTViYjQ4Yy0yNzc5LTM0ZjItYTE4OS00YzRjYTg2ODkyNjEiLCJpdGVtRGF0YSI6eyJ0eXBlIjoiYXJ0aWNsZS1qb3VybmFsIiwiaWQiOiIxYTViYjQ4Yy0yNzc5LTM0ZjItYTE4OS00YzRjYTg2ODkyNjEiLCJ0aXRsZSI6IlRoZSBBZ3JpY3VsdHVyYWwgRXRoaWNzIG9mIEJpb2Z1ZWxzOiBUaGUgRm9vZCB2cy4gRnVlbCBEZWJhdGUiLCJhdXRob3IiOlt7ImZhbWlseSI6IlRob21wc29uIiwiZ2l2ZW4iOiJQYXVsIiwicGFyc2UtbmFtZXMiOmZhbHNlLCJkcm9wcGluZy1wYXJ0aWNsZSI6IiIsIm5vbi1kcm9wcGluZy1wYXJ0aWNsZSI6IiJ9XSwiY29udGFpbmVyLXRpdGxlIjoiQWdyaWN1bHR1cmUiLCJET0kiOiIxMC4zMzkwL2FncmljdWx0dXJlMjA0MDMzOSIsIklTU04iOiIyMDc3LTA0NzIiLCJpc3N1ZWQiOnsiZGF0ZS1wYXJ0cyI6W1syMDEyLDExLDZdXX0sImlzc3VlIjoiNCIsInZvbHVtZSI6IjIifSwiaXNUZW1wb3JhcnkiOmZhbHNlfV0sInByb3BlcnRpZXMiOnsibm90ZUluZGV4IjowfSwiaXNFZGl0ZWQiOmZhbHNlLCJtYW51YWxPdmVycmlkZSI6eyJpc01hbnVhbGx5T3ZlcnJpZGRlbiI6dHJ1ZSwiY2l0ZXByb2NUZXh0IjoiWzE5XSIsIm1hbnVhbE92ZXJyaWRlVGV4dCI6Il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VsxOF1bMThdWzE4XSJ9fQ==&quot;},{&quot;citationID&quot;:&quot;MENDELEY_CITATION_98cc89fb-ee0e-4bb4-8816-6bdaaed8e1da&quot;,&quot;citationItems&quot;:[{&quot;id&quot;:&quot;dbbccbd6-201e-30ef-ad84-98d1feae8a9a&quot;,&quot;itemData&quot;:{&quot;type&quot;:&quot;article-journal&quot;,&quot;id&quot;:&quot;dbbccbd6-201e-30ef-ad84-98d1feae8a9a&quot;,&quot;title&quot;:&quot;From first- to third-generation biofuels: Challenges of producing a commodity from a biomass of increasing complexity&quot;,&quot;author&quot;:[{&quot;family&quot;:&quot;Lee&quot;,&quot;given&quot;:&quot;Roland Arthur&quot;,&quot;parse-names&quot;:false,&quot;dropping-particle&quot;:&quot;&quot;,&quot;non-dropping-particle&quot;:&quot;&quot;},{&quot;family&quot;:&quot;Lavoie&quot;,&quot;given&quot;:&quot;Jean Michel&quot;,&quot;parse-names&quot;:false,&quot;dropping-particle&quot;:&quot;&quot;,&quot;non-dropping-particle&quot;:&quot;&quot;}],&quot;container-title&quot;:&quot;Animal Frontiers&quot;,&quot;DOI&quot;:&quot;10.2527/af.2013-0010&quot;,&quot;ISSN&quot;:&quot;21606064&quot;,&quot;issued&quot;:{&quot;date-parts&quot;:[[2013,4,1]]},&quot;page&quot;:&quot;6-11&quot;,&quot;abstract&quot;:&quot;• Biofuels, in conjunction to their positive carbon balance with regards to fossil fuels, also represent a significant potential for sustainability and economic growth of industrialized countries because they can be generated from locally available renewable material. • Biofuels are usually classified as follows: 1. First-generation biofuels are directly related to a biomass that is generally edible. 2. Second-generation biofuels are defined as fuels produced from a wide array of different feedstock, ranging from lignocellulosic feedstocks to municipal solid wastes. 3. Third-generation biofuels are, at this point, related to algal biomass but could to a certain extent be linked to utilization of CO2 as feedstock. • Scaling second- and third-generation biofuel processes thus requires solid economics that are directly dependent on optimized carbon utilization that relies on the production of fuels (commodities), as well as high value co-products.&quot;,&quot;publisher&quot;:&quot;Oxford University Press&quot;,&quot;issue&quot;:&quot;2&quot;,&quot;volume&quot;:&quot;3&quot;},&quot;isTemporary&quot;:false}],&quot;properties&quot;:{&quot;noteIndex&quot;:0},&quot;isEdited&quot;:false,&quot;manualOverride&quot;:{&quot;isManuallyOverridden&quot;:true,&quot;citeprocText&quot;:&quot;[20]&quot;,&quot;manualOverrideText&quot;:&quot;[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19]&quot;},&quot;citationTag&quot;:&quot;MENDELEY_CITATION_v3_eyJjaXRhdGlvbklEIjoiTUVOREVMRVlfQ0lUQVRJT05fOThjYzg5ZmItZWUwZS00YmI0LTg4MTYtNmJkYWFlZDhlMWRhIiwiY2l0YXRpb25JdGVtcyI6W3siaWQiOiJkYmJjY2JkNi0yMDFlLTMwZWYtYWQ4NC05OGQxZmVhZThhOWEiLCJpdGVtRGF0YSI6eyJ0eXBlIjoiYXJ0aWNsZS1qb3VybmFsIiwiaWQiOiJkYmJjY2JkNi0yMDFlLTMwZWYtYWQ4NC05OGQxZmVhZThhOWEiLCJ0aXRsZSI6IkZyb20gZmlyc3QtIHRvIHRoaXJkLWdlbmVyYXRpb24gYmlvZnVlbHM6IENoYWxsZW5nZXMgb2YgcHJvZHVjaW5nIGEgY29tbW9kaXR5IGZyb20gYSBiaW9tYXNzIG9mIGluY3JlYXNpbmcgY29tcGxleGl0eSIsImF1dGhvciI6W3siZmFtaWx5IjoiTGVlIiwiZ2l2ZW4iOiJSb2xhbmQgQXJ0aHVyIiwicGFyc2UtbmFtZXMiOmZhbHNlLCJkcm9wcGluZy1wYXJ0aWNsZSI6IiIsIm5vbi1kcm9wcGluZy1wYXJ0aWNsZSI6IiJ9LHsiZmFtaWx5IjoiTGF2b2llIiwiZ2l2ZW4iOiJKZWFuIE1pY2hlbCIsInBhcnNlLW5hbWVzIjpmYWxzZSwiZHJvcHBpbmctcGFydGljbGUiOiIiLCJub24tZHJvcHBpbmctcGFydGljbGUiOiIifV0sImNvbnRhaW5lci10aXRsZSI6IkFuaW1hbCBGcm9udGllcnMiLCJET0kiOiIxMC4yNTI3L2FmLjIwMTMtMDAxMCIsIklTU04iOiIyMTYwNjA2NCIsImlzc3VlZCI6eyJkYXRlLXBhcnRzIjpbWzIwMTMsNCwxXV19LCJwYWdlIjoiNi0xMSIsImFic3RyYWN0Ijoi4oCiIEJpb2Z1ZWxzLCBpbiBjb25qdW5jdGlvbiB0byB0aGVpciBwb3NpdGl2ZSBjYXJib24gYmFsYW5jZSB3aXRoIHJlZ2FyZHMgdG8gZm9zc2lsIGZ1ZWxzLCBhbHNvIHJlcHJlc2VudCBhIHNpZ25pZmljYW50IHBvdGVudGlhbCBmb3Igc3VzdGFpbmFiaWxpdHkgYW5kIGVjb25vbWljIGdyb3d0aCBvZiBpbmR1c3RyaWFsaXplZCBjb3VudHJpZXMgYmVjYXVzZSB0aGV5IGNhbiBiZSBnZW5lcmF0ZWQgZnJvbSBsb2NhbGx5IGF2YWlsYWJsZSByZW5ld2FibGUgbWF0ZXJpYWwuIOKAoiBCaW9mdWVscyBhcmUgdXN1YWxseSBjbGFzc2lmaWVkIGFzIGZvbGxvd3M6IDEuIEZpcnN0LWdlbmVyYXRpb24gYmlvZnVlbHMgYXJlIGRpcmVjdGx5IHJlbGF0ZWQgdG8gYSBiaW9tYXNzIHRoYXQgaXMgZ2VuZXJhbGx5IGVkaWJsZS4gMi4gU2Vjb25kLWdlbmVyYXRpb24gYmlvZnVlbHMgYXJlIGRlZmluZWQgYXMgZnVlbHMgcHJvZHVjZWQgZnJvbSBhIHdpZGUgYXJyYXkgb2YgZGlmZmVyZW50IGZlZWRzdG9jaywgcmFuZ2luZyBmcm9tIGxpZ25vY2VsbHVsb3NpYyBmZWVkc3RvY2tzIHRvIG11bmljaXBhbCBzb2xpZCB3YXN0ZXMuIDMuIFRoaXJkLWdlbmVyYXRpb24gYmlvZnVlbHMgYXJlLCBhdCB0aGlzIHBvaW50LCByZWxhdGVkIHRvIGFsZ2FsIGJpb21hc3MgYnV0IGNvdWxkIHRvIGEgY2VydGFpbiBleHRlbnQgYmUgbGlua2VkIHRvIHV0aWxpemF0aW9uIG9mIENPMiBhcyBmZWVkc3RvY2suIOKAoiBTY2FsaW5nIHNlY29uZC0gYW5kIHRoaXJkLWdlbmVyYXRpb24gYmlvZnVlbCBwcm9jZXNzZXMgdGh1cyByZXF1aXJlcyBzb2xpZCBlY29ub21pY3MgdGhhdCBhcmUgZGlyZWN0bHkgZGVwZW5kZW50IG9uIG9wdGltaXplZCBjYXJib24gdXRpbGl6YXRpb24gdGhhdCByZWxpZXMgb24gdGhlIHByb2R1Y3Rpb24gb2YgZnVlbHMgKGNvbW1vZGl0aWVzKSwgYXMgd2VsbCBhcyBoaWdoIHZhbHVlIGNvLXByb2R1Y3RzLiIsInB1Ymxpc2hlciI6Ik94Zm9yZCBVbml2ZXJzaXR5IFByZXNzIiwiaXNzdWUiOiIyIiwidm9sdW1lIjoiMyJ9LCJpc1RlbXBvcmFyeSI6ZmFsc2V9XSwicHJvcGVydGllcyI6eyJub3RlSW5kZXgiOjB9LCJpc0VkaXRlZCI6ZmFsc2UsIm1hbnVhbE92ZXJyaWRlIjp7ImlzTWFudWFsbHlPdmVycmlkZGVuIjp0cnVlLCJjaXRlcHJvY1RleHQiOiJbMjBdIiwibWFudWFsT3ZlcnJpZGVUZXh0Ijoi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WzE5XVsxOV1bMTldIn19&quot;},{&quot;citationID&quot;:&quot;MENDELEY_CITATION_28c06365-ac96-438d-937c-c826cfe486bf&quot;,&quot;citationItems&quot;:[{&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properties&quot;:{&quot;noteIndex&quot;:0},&quot;isEdited&quot;:false,&quot;manualOverride&quot;:{&quot;isManuallyOverridden&quot;:true,&quot;citeprocText&quot;:&quot;[21]&quot;,&quot;manualOverrideText&quot;:&quot;[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quot;},&quot;citationTag&quot;:&quot;MENDELEY_CITATION_v3_eyJjaXRhdGlvbklEIjoiTUVOREVMRVlfQ0lUQVRJT05fMjhjMDYzNjUtYWM5Ni00MzhkLTkzN2MtYzgyNmNmZTQ4NmJmIiwiY2l0YXRpb25JdGVtcyI6W3siaWQiOiI4NzYwNTdkMi03ZmY0LTNiNDEtOWY0ZS0wZWYxYzcwM2UyYmIiLCJpdGVtRGF0YSI6eyJ0eXBlIjoiYXJ0aWNsZS1qb3VybmFsIiwiaWQiOiI4NzYwNTdkMi03ZmY0LTNiNDEtOWY0ZS0wZWYxYzcwM2UyYmIiLCJ0aXRsZSI6IkVudmlyb25tZW50YWwgc2NyZWVuaW5nIG9mIHBvdGVudGlhbCBiaW9tYXNzIGZvciBncmVlbiBiaW9yZWZpbmVyeSBjb252ZXJzaW9uIiwiYXV0aG9yIjpbeyJmYW1pbHkiOiJDb3JvbmEiLCJnaXZlbiI6IkFuZHJlYSIsInBhcnNlLW5hbWVzIjpmYWxzZSwiZHJvcHBpbmctcGFydGljbGUiOiIiLCJub24tZHJvcHBpbmctcGFydGljbGUiOiIifSx7ImZhbWlseSI6IlBhcmFqdWxpIiwiZ2l2ZW4iOiJSYW5qYW4iLCJwYXJzZS1uYW1lcyI6ZmFsc2UsImRyb3BwaW5nLXBhcnRpY2xlIjoiIiwibm9uLWRyb3BwaW5nLXBhcnRpY2xlIjoiIn0seyJmYW1pbHkiOiJBbWJ5ZS1KZW5zZW4iLCJnaXZlbiI6Ik1vcnRlbi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Kb3VybmFsIG9mIENsZWFuZXIgUHJvZHVjdGlvbiIsIkRPSSI6IjEwLjEwMTYvai5qY2xlcHJvLjIwMTguMDMuMzE2IiwiSVNTTiI6IjA5NTk2NTI2IiwiaXNzdWVkIjp7ImRhdGUtcGFydHMiOltbMjAxOCw3LDEwXV19LCJwYWdlIjoiMzQ0LTM1NyIsImFic3RyYWN0IjoiR3JlZW4gYmlvcmVmaW5lcnkgKEdCUikgaXMgYSBuZXcgYmlvcmVmaW5lcnkgdGVjaG5vbG9neSBmb3IgdGhlIGNvbnZlcnNpb24gb2YgZnJlc2ggYmlvbWFzcyB0byB2YWx1ZSBhZGRlZCBwcm9kdWN0cy4gSW4gdGhlIHByZXNlbnQgc3R1ZHksIHdlIGNvbWJpbmVkIGEgUHJvY2VzcyBGbG93c2hlZXQgU2ltdWxhdGlvbiAoUEZTKSBhbmQgTGlmZSBDeWNsZSBBc3Nlc3NtZW50IChMQ0EpIG9mIGEgc21hbGwgc2NhbGUgZGVjZW50cmFsaXplZCBHQlIgdG8gc2NyZWVuIGVudmlyb25tZW50YWwgaW1wYWN0IHByb2ZpbGVzIGZvciBwb3RlbnRpYWwgYmlvbWFzcyBmZWVkc3RvY2tzIGZvciBHQlIgY29udmVyc2lvbi4gRnVydGhlcm1vcmUsIHdlIGNhcnJpZWQgb3V0IGhvdHNwb3QgYW5kIHNlbnNpdGl2aXR5IGFuYWx5c2lzIHRvIGlkZW50aWZ5IHdoZXJlIHRoZSBsYXJnZXN0IGltcGFjdHMgYXJpc2UgaW4gdGhlIGJpb3JlZmluaW5nIHN0YWdlIGluIG9yZGVyIHRvIHByb3ZpZGUgcmVjb21tZW5kYXRpb25zIGFuZCBmb2N1cyBwb2ludHMgZm9yIEdCUiB0ZWNobm9sb2d5IGRldmVsb3BlcnMuIFRoZSBHQlIgY29uc2lkZXJlZCBpbiB0aGlzIHN0dWR5IHByb2R1Y2VzIGEgcHJvdGVpbi1yaWNoIGZlZWQgZm9yIG1vbm9nYXN0cmljIGFuaW1hbHMgYW5kIGFuIGVuZXJneS1yaWNoIGZlZWQgZnJvbSB0aGUgcHJlc3MgcHVscCBhbmQgYmlvZ2FzIGZyb20gdGhlIEdCUiByZXNpZHVlcy4gVGhlIGluY2x1ZGVkIGJpb21hc3MgZmVlZHN0b2NrcyBhcmU6IGFsZmFsZmEsIGdyYXNzLWNsb3ZlciwgZmVzdHVsb2xpdW0gYW5kIHJ5ZWdyYXNzLiBUaGVzZSBiaW9tYXNzZXMgd2VyZSBzZWxlY3RlZCB0byBhY2NvbW1vZGF0ZSB2YXJpYXRpb25zIGluIGNlbnRyYWwgYmlvbWFzcyBjaGFyYWN0ZXJpc3RpY3MgbGlrZTogY3JvcCB5aWVsZHMsIHJhdGUgb2YgZmVydGlsaXplciBhcHBsaWNhdGlvbiwgY2hlbWljYWwgYmlvbWFzcyBjb21wb3NpdGlvbnMgYW5kIHJlbGF0ZWQgcG90ZW50aWFsIGVudmlyb25tZW50YWwgaW1wbGljYXRpb25zLiBBbW9uZyB0aGUgc3R1ZGllZCBjcm9wcywgYWxmYWxmYSBwcm92aWRlcyB0aGUgYmVzdCBvdmVyYWxsIGVudmlyb25tZW50YWwgcGVyZm9ybWFuY2UgZHVlIHRvIGl0cyBoaWdoIHlpZWxkIGFuZCBsb3cgYWdyaWN1bHR1cmFsIGlucHV0IGRlbWFuZHMuIFJlc3VsdHMgb2YgdGhlIGhvdHNwb3QgYW5hbHlzaXMgZnVydGhlciBpZGVudGlmaWVkIHRoZSBjb2FndWxhdGlvbiBhbmQgdGhlIGRyeWluZyBhcyB0aGUgcHJvY2Vzc2VzIHRoYXQgaW5kdWNlIG1vc3Qgb2YgdGhlIGVudmlyb25tZW50YWwgaW1wYWN0cyBpbiB0aGUgYmlvcmVmaW5pbmcgc3RhZ2UuIENvbnZlcnNpb24gb2YgZ3JlZW4gYmlvbWFzcyBmb3IgdGhlIHByb2R1Y3Rpb24gb2YgZmVlZCBhbmQgZW5lcmd5IGNvdWxkIHByb3ZpZGUgZW52aXJvbm1lbnRhbCBiZW5lZml0cyBjb21wYXJlZCB0byB0aGUgcHJvZHVjdGlvbiBvZiBjb252ZW50aW9uYWwgZmVlZC4gSG93ZXZlciwgdGhlIEdCUiB0ZWNobm9sb2d5IGhhdmUgc3RpbGwgcm9vbSBmb3Igb3B0aW1pemF0aW9uIGluIG9yZGVyIHRvIGZ1cnRoZXIgcmVkdWNlIHRoZSBlbnZpcm9ubWVudGFsIGltcGFjdHMsIGFjcm9zcyBhbGwgaW1wYWN0IGNhdGVnb3JpZXMsIGJ5IGRlY3JlYXNpbmcgZW5lcmd5IGNvbnN1bXB0aW9uIGFuZCBpbmNyZWFzaW5nIGNvbnZlcnNpb24gZWZmaWNpZW5jeS4iLCJwdWJsaXNoZXIiOiJFbHNldmllciBMdGQiLCJ2b2x1bWUiOiIxODkifSwiaXNUZW1wb3JhcnkiOmZhbHNlfV0sInByb3BlcnRpZXMiOnsibm90ZUluZGV4IjowfSwiaXNFZGl0ZWQiOmZhbHNlLCJtYW51YWxPdmVycmlkZSI6eyJpc01hbnVhbGx5T3ZlcnJpZGRlbiI6dHJ1ZSwiY2l0ZXByb2NUZXh0IjoiWzIxXSIsIm1hbnVhbE92ZXJyaWRlVGV4dCI6Il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SJ9fQ==&quot;},{&quot;citationID&quot;:&quot;MENDELEY_CITATION_10fdce9f-3f12-4a4b-a2ad-58fb149781c0&quot;,&quot;properties&quot;:{&quot;noteIndex&quot;:0},&quot;isEdited&quot;:false,&quot;manualOverride&quot;:{&quot;isManuallyOverridden&quot;:true,&quot;citeprocText&quot;:&quot;[22]&quot;,&quot;manualOverrideText&quot;:&quot;[22][22][22][22][22][22][22][22]&quot;},&quot;citationItems&quot;:[{&quot;id&quot;:&quot;1c061330-416b-3dc6-9423-478c08666d69&quot;,&quot;itemData&quot;:{&quot;type&quot;:&quot;article-journal&quot;,&quot;id&quot;:&quot;1c061330-416b-3dc6-9423-478c08666d69&quot;,&quot;title&quot;:&quot;A spatial approach to bioeconomy: Quantifying the residual biomass potential in the EU-27&quot;,&quot;author&quot;:[{&quot;family&quot;:&quot;Hamelin&quot;,&quot;given&quot;:&quot;Lorie&quot;,&quot;parse-names&quot;:false,&quot;dropping-particle&quot;:&quot;&quot;,&quot;non-dropping-particle&quot;:&quot;&quot;},{&quot;family&quot;:&quot;Borzęcka&quot;,&quot;given&quot;:&quot;Magdalena&quot;,&quot;parse-names&quot;:false,&quot;dropping-particle&quot;:&quot;&quot;,&quot;non-dropping-particle&quot;:&quot;&quot;},{&quot;family&quot;:&quot;Kozak&quot;,&quot;given&quot;:&quot;Małgorzata&quot;,&quot;parse-names&quot;:false,&quot;dropping-particle&quot;:&quot;&quot;,&quot;non-dropping-particle&quot;:&quot;&quot;},{&quot;family&quot;:&quot;Pudełko&quot;,&quot;given&quot;:&quot;Rafał&quot;,&quot;parse-names&quot;:false,&quot;dropping-particle&quot;:&quot;&quot;,&quot;non-dropping-particle&quot;:&quot;&quot;}],&quot;container-title&quot;:&quot;Renewable and Sustainable Energy Reviews&quot;,&quot;DOI&quot;:&quot;10.1016/j.rser.2018.10.017&quot;,&quot;ISSN&quot;:&quot;13640321&quot;,&quot;issued&quot;:{&quot;date-parts&quot;:[[2019,2]]},&quot;volume&quot;:&quot;100&quot;,&quot;expandedJournalTitle&quot;:&quot;Renewable and Sustainable Energy Reviews&quot;},&quot;isTemporary&quot;:false}],&quot;citationTag&quot;:&quot;MENDELEY_CITATION_v3_eyJjaXRhdGlvbklEIjoiTUVOREVMRVlfQ0lUQVRJT05fMTBmZGNlOWYtM2YxMi00YTRiLWEyYWQtNThmYjE0OTc4MWMwIiwicHJvcGVydGllcyI6eyJub3RlSW5kZXgiOjB9LCJpc0VkaXRlZCI6ZmFsc2UsIm1hbnVhbE92ZXJyaWRlIjp7ImlzTWFudWFsbHlPdmVycmlkZGVuIjp0cnVlLCJjaXRlcHJvY1RleHQiOiJbMjJdIiwibWFudWFsT3ZlcnJpZGVUZXh0IjoiWzIyXVsyMl1bMjJdWzIyXVsyMl1bMjJdWzIyXVsyMl0ifSwiY2l0YXRpb25JdGVtcyI6W3siaWQiOiIxYzA2MTMzMC00MTZiLTNkYzYtOTQyMy00NzhjMDg2NjZkNjkiLCJpdGVtRGF0YSI6eyJ0eXBlIjoiYXJ0aWNsZS1qb3VybmFsIiwiaWQiOiIxYzA2MTMzMC00MTZiLTNkYzYtOTQyMy00NzhjMDg2NjZkNjkiLCJ0aXRsZSI6IkEgc3BhdGlhbCBhcHByb2FjaCB0byBiaW9lY29ub215OiBRdWFudGlmeWluZyB0aGUgcmVzaWR1YWwgYmlvbWFzcyBwb3RlbnRpYWwgaW4gdGhlIEVVLTI3IiwiYXV0aG9yIjpbeyJmYW1pbHkiOiJIYW1lbGluIiwiZ2l2ZW4iOiJMb3JpZSIsInBhcnNlLW5hbWVzIjpmYWxzZSwiZHJvcHBpbmctcGFydGljbGUiOiIiLCJub24tZHJvcHBpbmctcGFydGljbGUiOiIifSx7ImZhbWlseSI6IkJvcnrEmWNrYSIsImdpdmVuIjoiTWFnZGFsZW5hIiwicGFyc2UtbmFtZXMiOmZhbHNlLCJkcm9wcGluZy1wYXJ0aWNsZSI6IiIsIm5vbi1kcm9wcGluZy1wYXJ0aWNsZSI6IiJ9LHsiZmFtaWx5IjoiS296YWsiLCJnaXZlbiI6Ik1hxYJnb3J6YXRhIiwicGFyc2UtbmFtZXMiOmZhbHNlLCJkcm9wcGluZy1wYXJ0aWNsZSI6IiIsIm5vbi1kcm9wcGluZy1wYXJ0aWNsZSI6IiJ9LHsiZmFtaWx5IjoiUHVkZcWCa28iLCJnaXZlbiI6IlJhZmHFgiIsInBhcnNlLW5hbWVzIjpmYWxzZSwiZHJvcHBpbmctcGFydGljbGUiOiIiLCJub24tZHJvcHBpbmctcGFydGljbGUiOiIifV0sImNvbnRhaW5lci10aXRsZSI6IlJlbmV3YWJsZSBhbmQgU3VzdGFpbmFibGUgRW5lcmd5IFJldmlld3MiLCJET0kiOiIxMC4xMDE2L2oucnNlci4yMDE4LjEwLjAxNyIsIklTU04iOiIxMzY0MDMyMSIsImlzc3VlZCI6eyJkYXRlLXBhcnRzIjpbWzIwMTksMl1dfSwidm9sdW1lIjoiMTAwIiwiZXhwYW5kZWRKb3VybmFsVGl0bGUiOiJSZW5ld2FibGUgYW5kIFN1c3RhaW5hYmxlIEVuZXJneSBSZXZpZXdzIn0sImlzVGVtcG9yYXJ5IjpmYWxzZX1dfQ==&quot;},{&quot;citationID&quot;:&quot;MENDELEY_CITATION_3682d8d7-b008-420b-b61d-bff3d163d542&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zY4MmQ4ZDctYjAwOC00MjBiLWI2MWQtYmZmM2QxNjNkNTQy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6956c2cb-15eb-4d4b-ae5f-4817fa111c47&quot;,&quot;citationItems&quot;:[{&quot;id&quot;:&quot;410b68b7-1908-3f6e-b8ab-f98eb5d2c221&quot;,&quot;itemData&quot;:{&quot;type&quot;:&quot;book&quot;,&quot;id&quot;:&quot;410b68b7-1908-3f6e-b8ab-f98eb5d2c221&quot;,&quot;title&quot;:&quot;Greening the Economy Through Life Cycle Thinking: Ten Years of the UNEP/SETAC Life Cycle Initiative&quot;,&quot;author&quot;:[{&quot;family&quot;:&quot;UNEP/SETAC Life Cycle Initiative&quot;,&quot;given&quot;:&quot;&quot;,&quot;parse-names&quot;:false,&quot;dropping-particle&quot;:&quot;&quot;,&quot;non-dropping-particle&quot;:&quot;&quot;}],&quot;ISBN&quot;:&quot;978-92-807-3268-9&quot;,&quot;issued&quot;:{&quot;date-parts&quot;:[[2012]]},&quot;publisher&quot;:&quot;United Nations Environmental Programme&quot;},&quot;isTemporary&quot;:false}],&quot;properties&quot;:{&quot;noteIndex&quot;:0},&quot;isEdited&quot;:false,&quot;manualOverride&quot;:{&quot;isManuallyOverridden&quot;:true,&quot;citeprocText&quot;:&quot;[24]&quot;,&quot;manualOverrideText&quot;:&quot;[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quot;},&quot;citationTag&quot;:&quot;MENDELEY_CITATION_v3_eyJjaXRhdGlvbklEIjoiTUVOREVMRVlfQ0lUQVRJT05fNjk1NmMyY2ItMTVlYi00ZDRiLWFlNWYtNDgxN2ZhMTExYzQ3IiwiY2l0YXRpb25JdGVtcyI6W3siaWQiOiI0MTBiNjhiNy0xOTA4LTNmNmUtYjhhYi1mOThlYjVkMmMyMjEiLCJpdGVtRGF0YSI6eyJ0eXBlIjoiYm9vayIsImlkIjoiNDEwYjY4YjctMTkwOC0zZjZlLWI4YWItZjk4ZWI1ZDJjMjIxIiwidGl0bGUiOiJHcmVlbmluZyB0aGUgRWNvbm9teSBUaHJvdWdoIExpZmUgQ3ljbGUgVGhpbmtpbmc6IFRlbiBZZWFycyBvZiB0aGUgVU5FUC9TRVRBQyBMaWZlIEN5Y2xlIEluaXRpYXRpdmUiLCJhdXRob3IiOlt7ImZhbWlseSI6IlVORVAvU0VUQUMgTGlmZSBDeWNsZSBJbml0aWF0aXZlIiwiZ2l2ZW4iOiIiLCJwYXJzZS1uYW1lcyI6ZmFsc2UsImRyb3BwaW5nLXBhcnRpY2xlIjoiIiwibm9uLWRyb3BwaW5nLXBhcnRpY2xlIjoiIn1dLCJJU0JOIjoiOTc4LTkyLTgwNy0zMjY4LTkiLCJpc3N1ZWQiOnsiZGF0ZS1wYXJ0cyI6W1syMDEyXV19LCJwdWJsaXNoZXIiOiJVbml0ZWQgTmF0aW9ucyBFbnZpcm9ubWVudGFsIFByb2dyYW1tZSJ9LCJpc1RlbXBvcmFyeSI6ZmFsc2V9XSwicHJvcGVydGllcyI6eyJub3RlSW5kZXgiOjB9LCJpc0VkaXRlZCI6ZmFsc2UsIm1hbnVhbE92ZXJyaWRlIjp7ImlzTWFudWFsbHlPdmVycmlkZGVuIjp0cnVlLCJjaXRlcHJvY1RleHQiOiJbMjRdIiwibWFudWFsT3ZlcnJpZGVUZXh0Ijoi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In19&quot;},{&quot;citationID&quot;:&quot;MENDELEY_CITATION_60f20ecd-3b8c-4ce1-8408-b62cf874d1ee&quot;,&quot;citationItems&quot;:[{&quot;id&quot;:&quot;edf6b08e-5657-367e-acc7-1eabe174c63f&quot;,&quot;itemData&quot;:{&quot;type&quot;:&quot;book&quot;,&quot;id&quot;:&quot;edf6b08e-5657-367e-acc7-1eabe174c63f&quot;,&quot;title&quot;:&quot;Meeting Policy Challenges for a Sustainable Bioeconomy&quot;,&quot;author&quot;:[{&quot;family&quot;:&quot;Organisation for Economic Co-operation and Development (OECD)&quot;,&quot;given&quot;:&quot;&quot;,&quot;parse-names&quot;:false,&quot;dropping-particle&quot;:&quot;&quot;,&quot;non-dropping-particle&quot;:&quot;&quot;}],&quot;DOI&quot;:&quot;10.1787/9789264292345-en&quot;,&quot;ISBN&quot;:&quot;9789264292338&quot;,&quot;issued&quot;:{&quot;date-parts&quot;:[[2018]]},&quot;publisher-place&quot;:&quot;Paris&quot;,&quot;abstract&quot;:&quot;The bioeconomy concept: then and now -- Reconciling food and industrial needs for biomass -- Measuring biomass potential and sustainability -- Biotechnology and biomass sustainability -- What is a biorefinery: definitions, classification and general models -- Financing biorefineries -- Biowaste biorefining -- Developments in bio-based production -- Enabling bio-based materials policy -- Metabolic engineering and synthetic biology for a bioeconomy -- Education and training for industrial biotechnology.&quot;,&quot;publisher&quot;:&quot;OECD Publishing&quot;},&quot;isTemporary&quot;:false}],&quot;properties&quot;:{&quot;noteIndex&quot;:0},&quot;isEdited&quot;:false,&quot;manualOverride&quot;:{&quot;isManuallyOverridden&quot;:true,&quot;citeprocText&quot;:&quot;[25]&quot;,&quot;manualOverrideText&quot;:&quot;[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quot;},&quot;citationTag&quot;:&quot;MENDELEY_CITATION_v3_eyJjaXRhdGlvbklEIjoiTUVOREVMRVlfQ0lUQVRJT05fNjBmMjBlY2QtM2I4Yy00Y2UxLTg0MDgtYjYyY2Y4NzRkMWVlIiwiY2l0YXRpb25JdGVtcyI6W3siaWQiOiJlZGY2YjA4ZS01NjU3LTM2N2UtYWNjNy0xZWFiZTE3NGM2M2YiLCJpdGVtRGF0YSI6eyJ0eXBlIjoiYm9vayIsImlkIjoiZWRmNmIwOGUtNTY1Ny0zNjdlLWFjYzctMWVhYmUxNzRjNjNmIiwidGl0bGUiOiJNZWV0aW5nIFBvbGljeSBDaGFsbGVuZ2VzIGZvciBhIFN1c3RhaW5hYmxlIEJpb2Vjb25vbXkiLCJhdXRob3IiOlt7ImZhbWlseSI6Ik9yZ2FuaXNhdGlvbiBmb3IgRWNvbm9taWMgQ28tb3BlcmF0aW9uIGFuZCBEZXZlbG9wbWVudCAoT0VDRCkiLCJnaXZlbiI6IiIsInBhcnNlLW5hbWVzIjpmYWxzZSwiZHJvcHBpbmctcGFydGljbGUiOiIiLCJub24tZHJvcHBpbmctcGFydGljbGUiOiIifV0sIkRPSSI6IjEwLjE3ODcvOTc4OTI2NDI5MjM0NS1lbiIsIklTQk4iOiI5Nzg5MjY0MjkyMzM4IiwiaXNzdWVkIjp7ImRhdGUtcGFydHMiOltbMjAxOF1dfSwicHVibGlzaGVyLXBsYWNlIjoiUGFyaXMiLCJhYnN0cmFjdCI6IlRoZSBiaW9lY29ub215IGNvbmNlcHQ6IHRoZW4gYW5kIG5vdyAtLSBSZWNvbmNpbGluZyBmb29kIGFuZCBpbmR1c3RyaWFsIG5lZWRzIGZvciBiaW9tYXNzIC0tIE1lYXN1cmluZyBiaW9tYXNzIHBvdGVudGlhbCBhbmQgc3VzdGFpbmFiaWxpdHkgLS0gQmlvdGVjaG5vbG9neSBhbmQgYmlvbWFzcyBzdXN0YWluYWJpbGl0eSAtLSBXaGF0IGlzIGEgYmlvcmVmaW5lcnk6IGRlZmluaXRpb25zLCBjbGFzc2lmaWNhdGlvbiBhbmQgZ2VuZXJhbCBtb2RlbHMgLS0gRmluYW5jaW5nIGJpb3JlZmluZXJpZXMgLS0gQmlvd2FzdGUgYmlvcmVmaW5pbmcgLS0gRGV2ZWxvcG1lbnRzIGluIGJpby1iYXNlZCBwcm9kdWN0aW9uIC0tIEVuYWJsaW5nIGJpby1iYXNlZCBtYXRlcmlhbHMgcG9saWN5IC0tIE1ldGFib2xpYyBlbmdpbmVlcmluZyBhbmQgc3ludGhldGljIGJpb2xvZ3kgZm9yIGEgYmlvZWNvbm9teSAtLSBFZHVjYXRpb24gYW5kIHRyYWluaW5nIGZvciBpbmR1c3RyaWFsIGJpb3RlY2hub2xvZ3kuIiwicHVibGlzaGVyIjoiT0VDRCBQdWJsaXNoaW5nIn0sImlzVGVtcG9yYXJ5IjpmYWxzZX1dLCJwcm9wZXJ0aWVzIjp7Im5vdGVJbmRleCI6MH0sImlzRWRpdGVkIjpmYWxzZSwibWFudWFsT3ZlcnJpZGUiOnsiaXNNYW51YWxseU92ZXJyaWRkZW4iOnRydWUsImNpdGVwcm9jVGV4dCI6IlsyNV0iLCJtYW51YWxPdmVycmlkZVRleHQiOiJ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0ifX0=&quot;},{&quot;citationID&quot;:&quot;MENDELEY_CITATION_e7e6e81e-bb16-4bc7-95e5-81bd52f71bec&quot;,&quot;citationItems&quot;:[{&quot;id&quot;:&quot;d88584e4-9759-32e0-8ace-2240de80445b&quot;,&quot;itemData&quot;:{&quot;type&quot;:&quot;chapter&quot;,&quot;id&quot;:&quot;d88584e4-9759-32e0-8ace-2240de80445b&quot;,&quot;title&quot;:&quot;LCA and Sustainability&quot;,&quot;author&quot;:[{&quot;family&quot;:&quot;Moltesen&quot;,&quot;given&quot;:&quot;Andreas&quot;,&quot;parse-names&quot;:false,&quot;dropping-particle&quot;:&quot;&quot;,&quot;non-dropping-particle&quot;:&quot;&quot;},{&quot;family&quot;:&quot;Bjørn&quot;,&quot;given&quot;:&quot;Anders&quot;,&quot;parse-names&quot;:false,&quot;dropping-particle&quot;:&quot;&quot;,&quot;non-dropping-particle&quot;:&quot;&quot;}],&quot;container-title&quot;:&quot;Life Cycle Assessment&quot;,&quot;DOI&quot;:&quot;10.1007/978-3-319-56475-3_5&quot;,&quot;issued&quot;:{&quot;date-parts&quot;:[[2018]]},&quot;publisher-place&quot;:&quot;Cham&quot;,&quot;publisher&quot;:&quot;Springer International Publishing&quot;},&quot;isTemporary&quot;:false}],&quot;properties&quot;:{&quot;noteIndex&quot;:0},&quot;isEdited&quot;:false,&quot;manualOverride&quot;:{&quot;isManuallyOverridden&quot;:true,&quot;citeprocText&quot;:&quot;[26]&quot;,&quot;manualOverrideText&quot;:&quot;[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quot;},&quot;citationTag&quot;:&quot;MENDELEY_CITATION_v3_eyJjaXRhdGlvbklEIjoiTUVOREVMRVlfQ0lUQVRJT05fZTdlNmU4MWUtYmIxNi00YmM3LTk1ZTUtODFiZDUyZjcxYmVjIiwiY2l0YXRpb25JdGVtcyI6W3siaWQiOiJkODg1ODRlNC05NzU5LTMyZTAtOGFjZS0yMjQwZGU4MDQ0NWIiLCJpdGVtRGF0YSI6eyJ0eXBlIjoiY2hhcHRlciIsImlkIjoiZDg4NTg0ZTQtOTc1OS0zMmUwLThhY2UtMjI0MGRlODA0NDViIiwidGl0bGUiOiJMQ0EgYW5kIFN1c3RhaW5hYmlsaXR5IiwiYXV0aG9yIjpbeyJmYW1pbHkiOiJNb2x0ZXNlbiIsImdpdmVuIjoiQW5kcmVhcyIsInBhcnNlLW5hbWVzIjpmYWxzZSwiZHJvcHBpbmctcGFydGljbGUiOiIiLCJub24tZHJvcHBpbmctcGFydGljbGUiOiIifSx7ImZhbWlseSI6IkJqw7hybiIsImdpdmVuIjoiQW5kZXJzIiwicGFyc2UtbmFtZXMiOmZhbHNlLCJkcm9wcGluZy1wYXJ0aWNsZSI6IiIsIm5vbi1kcm9wcGluZy1wYXJ0aWNsZSI6IiJ9XSwiY29udGFpbmVyLXRpdGxlIjoiTGlmZSBDeWNsZSBBc3Nlc3NtZW50IiwiRE9JIjoiMTAuMTAwNy85NzgtMy0zMTktNTY0NzUtM181IiwiaXNzdWVkIjp7ImRhdGUtcGFydHMiOltbMjAxOF1dfSwicHVibGlzaGVyLXBsYWNlIjoiQ2hhbSIsInB1Ymxpc2hlciI6IlNwcmluZ2VyIEludGVybmF0aW9uYWwgUHVibGlzaGluZyJ9LCJpc1RlbXBvcmFyeSI6ZmFsc2V9XSwicHJvcGVydGllcyI6eyJub3RlSW5kZXgiOjB9LCJpc0VkaXRlZCI6ZmFsc2UsIm1hbnVhbE92ZXJyaWRlIjp7ImlzTWFudWFsbHlPdmVycmlkZGVuIjp0cnVlLCJjaXRlcHJvY1RleHQiOiJbMjZdIiwibWFudWFsT3ZlcnJpZGVUZXh0Ijoi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WzI0XVsyNF1bMjRdIn19&quot;},{&quot;citationID&quot;:&quot;MENDELEY_CITATION_581124ee-4c0a-4acf-8792-c9016dff720a&quot;,&quot;citationItems&quot;:[{&quot;id&quot;:&quot;410b68b7-1908-3f6e-b8ab-f98eb5d2c221&quot;,&quot;itemData&quot;:{&quot;type&quot;:&quot;book&quot;,&quot;id&quot;:&quot;410b68b7-1908-3f6e-b8ab-f98eb5d2c221&quot;,&quot;title&quot;:&quot;Greening the Economy Through Life Cycle Thinking: Ten Years of the UNEP/SETAC Life Cycle Initiative&quot;,&quot;author&quot;:[{&quot;family&quot;:&quot;UNEP/SETAC Life Cycle Initiative&quot;,&quot;given&quot;:&quot;&quot;,&quot;parse-names&quot;:false,&quot;dropping-particle&quot;:&quot;&quot;,&quot;non-dropping-particle&quot;:&quot;&quot;}],&quot;ISBN&quot;:&quot;978-92-807-3268-9&quot;,&quot;issued&quot;:{&quot;date-parts&quot;:[[2012]]},&quot;publisher&quot;:&quot;United Nations Environmental Programme&quot;},&quot;isTemporary&quot;:false}],&quot;properties&quot;:{&quot;noteIndex&quot;:0},&quot;isEdited&quot;:false,&quot;manualOverride&quot;:{&quot;isManuallyOverridden&quot;:true,&quot;citeprocText&quot;:&quot;[24]&quot;,&quot;manualOverrideText&quot;:&quot;[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quot;},&quot;citationTag&quot;:&quot;MENDELEY_CITATION_v3_eyJjaXRhdGlvbklEIjoiTUVOREVMRVlfQ0lUQVRJT05fNTgxMTI0ZWUtNGMwYS00YWNmLTg3OTItYzkwMTZkZmY3MjBhIiwiY2l0YXRpb25JdGVtcyI6W3siaWQiOiI0MTBiNjhiNy0xOTA4LTNmNmUtYjhhYi1mOThlYjVkMmMyMjEiLCJpdGVtRGF0YSI6eyJ0eXBlIjoiYm9vayIsImlkIjoiNDEwYjY4YjctMTkwOC0zZjZlLWI4YWItZjk4ZWI1ZDJjMjIxIiwidGl0bGUiOiJHcmVlbmluZyB0aGUgRWNvbm9teSBUaHJvdWdoIExpZmUgQ3ljbGUgVGhpbmtpbmc6IFRlbiBZZWFycyBvZiB0aGUgVU5FUC9TRVRBQyBMaWZlIEN5Y2xlIEluaXRpYXRpdmUiLCJhdXRob3IiOlt7ImZhbWlseSI6IlVORVAvU0VUQUMgTGlmZSBDeWNsZSBJbml0aWF0aXZlIiwiZ2l2ZW4iOiIiLCJwYXJzZS1uYW1lcyI6ZmFsc2UsImRyb3BwaW5nLXBhcnRpY2xlIjoiIiwibm9uLWRyb3BwaW5nLXBhcnRpY2xlIjoiIn1dLCJJU0JOIjoiOTc4LTkyLTgwNy0zMjY4LTkiLCJpc3N1ZWQiOnsiZGF0ZS1wYXJ0cyI6W1syMDEyXV19LCJwdWJsaXNoZXIiOiJVbml0ZWQgTmF0aW9ucyBFbnZpcm9ubWVudGFsIFByb2dyYW1tZSJ9LCJpc1RlbXBvcmFyeSI6ZmFsc2V9XSwicHJvcGVydGllcyI6eyJub3RlSW5kZXgiOjB9LCJpc0VkaXRlZCI6ZmFsc2UsIm1hbnVhbE92ZXJyaWRlIjp7ImlzTWFudWFsbHlPdmVycmlkZGVuIjp0cnVlLCJjaXRlcHJvY1RleHQiOiJbMjRdIiwibWFudWFsT3ZlcnJpZGVUZXh0Ijoi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In19&quot;},{&quot;citationID&quot;:&quot;MENDELEY_CITATION_bf6a2cff-21de-4450-a0aa-8a774f7f1aba&quot;,&quot;properties&quot;:{&quot;noteIndex&quot;:0},&quot;isEdited&quot;:false,&quot;manualOverride&quot;:{&quot;isManuallyOverridden&quot;:true,&quot;citeprocText&quot;:&quot;[27]&quot;,&quot;manualOverrideText&quot;:&quot;[27][27][27][27][27][27][27][27]&quot;},&quot;citationItems&quot;:[{&quot;id&quot;:&quot;d94d72da-6e65-375b-93b3-3eb7c2515096&quot;,&quot;itemData&quot;:{&quot;type&quot;:&quot;article-journal&quot;,&quot;id&quot;:&quot;d94d72da-6e65-375b-93b3-3eb7c2515096&quot;,&quot;title&quot;:&quot;Life cycle assessment (LCA) of electricity generation technologies: Overview, comparability and limitations&quot;,&quot;author&quot;:[{&quot;family&quot;:&quot;Turconi&quot;,&quot;given&quot;:&quot;Roberto&quot;,&quot;parse-names&quot;:false,&quot;dropping-particle&quot;:&quot;&quot;,&quot;non-dropping-particle&quot;:&quot;&quot;},{&quot;family&quot;:&quot;Boldrin&quot;,&quot;given&quot;:&quot;Alessio&quot;,&quot;parse-names&quot;:false,&quot;dropping-particle&quot;:&quot;&quot;,&quot;non-dropping-particle&quot;:&quot;&quot;},{&quot;family&quot;:&quot;Astrup&quot;,&quot;given&quot;:&quot;Thomas&quot;,&quot;parse-names&quot;:false,&quot;dropping-particle&quot;:&quot;&quot;,&quot;non-dropping-particle&quot;:&quot;&quot;}],&quot;container-title&quot;:&quot;Renewable and Sustainable Energy Reviews&quot;,&quot;DOI&quot;:&quot;10.1016/j.rser.2013.08.013&quot;,&quot;ISSN&quot;:&quot;13640321&quot;,&quot;issued&quot;:{&quot;date-parts&quot;:[[2013,12]]},&quot;volume&quot;:&quot;28&quot;},&quot;isTemporary&quot;:false}],&quot;citationTag&quot;:&quot;MENDELEY_CITATION_v3_eyJjaXRhdGlvbklEIjoiTUVOREVMRVlfQ0lUQVRJT05fYmY2YTJjZmYtMjFkZS00NDUwLWEwYWEtOGE3NzRmN2YxYWJhIiwicHJvcGVydGllcyI6eyJub3RlSW5kZXgiOjB9LCJpc0VkaXRlZCI6ZmFsc2UsIm1hbnVhbE92ZXJyaWRlIjp7ImlzTWFudWFsbHlPdmVycmlkZGVuIjp0cnVlLCJjaXRlcHJvY1RleHQiOiJbMjddIiwibWFudWFsT3ZlcnJpZGVUZXh0IjoiWzI3XVsyN11bMjddWzI3XVsyN11bMjddWzI3XVsyN10ifSwiY2l0YXRpb25JdGVtcyI6W3siaWQiOiJkOTRkNzJkYS02ZTY1LTM3NWItOTNiMy0zZWI3YzI1MTUwOTYiLCJpdGVtRGF0YSI6eyJ0eXBlIjoiYXJ0aWNsZS1qb3VybmFsIiwiaWQiOiJkOTRkNzJkYS02ZTY1LTM3NWItOTNiMy0zZWI3YzI1MTUwOTYiLCJ0aXRsZSI6IkxpZmUgY3ljbGUgYXNzZXNzbWVudCAoTENBKSBvZiBlbGVjdHJpY2l0eSBnZW5lcmF0aW9uIHRlY2hub2xvZ2llczogT3ZlcnZpZXcsIGNvbXBhcmFiaWxpdHkgYW5kIGxpbWl0YXRpb25zIiwiYXV0aG9yIjpbeyJmYW1pbHkiOiJUdXJjb25pIiwiZ2l2ZW4iOiJSb2JlcnRvIiwicGFyc2UtbmFtZXMiOmZhbHNlLCJkcm9wcGluZy1wYXJ0aWNsZSI6IiIsIm5vbi1kcm9wcGluZy1wYXJ0aWNsZSI6IiJ9LHsiZmFtaWx5IjoiQm9sZHJpbiIsImdpdmVuIjoiQWxlc3NpbyIsInBhcnNlLW5hbWVzIjpmYWxzZSwiZHJvcHBpbmctcGFydGljbGUiOiIiLCJub24tZHJvcHBpbmctcGFydGljbGUiOiIifSx7ImZhbWlseSI6IkFzdHJ1cCIsImdpdmVuIjoiVGhvbWFzIiwicGFyc2UtbmFtZXMiOmZhbHNlLCJkcm9wcGluZy1wYXJ0aWNsZSI6IiIsIm5vbi1kcm9wcGluZy1wYXJ0aWNsZSI6IiJ9XSwiY29udGFpbmVyLXRpdGxlIjoiUmVuZXdhYmxlIGFuZCBTdXN0YWluYWJsZSBFbmVyZ3kgUmV2aWV3cyIsIkRPSSI6IjEwLjEwMTYvai5yc2VyLjIwMTMuMDguMDEzIiwiSVNTTiI6IjEzNjQwMzIxIiwiaXNzdWVkIjp7ImRhdGUtcGFydHMiOltbMjAxMywxMl1dfSwidm9sdW1lIjoiMjgifSwiaXNUZW1wb3JhcnkiOmZhbHNlfV19&quot;},{&quot;citationID&quot;:&quot;MENDELEY_CITATION_2d09fb1b-f6b5-4c6d-8de7-a5b7a9c03806&quot;,&quot;properties&quot;:{&quot;noteIndex&quot;:0},&quot;isEdited&quot;:false,&quot;manualOverride&quot;:{&quot;isManuallyOverridden&quot;:true,&quot;citeprocText&quot;:&quot;[28]&quot;,&quot;manualOverrideText&quot;:&quot;[28][28][28][28][28][28][28][28]&quot;},&quot;citationItems&quot;:[{&quot;id&quot;:&quot;31eb208c-3748-3cf1-877e-891f729f1061&quot;,&quot;itemData&quot;:{&quot;type&quot;:&quot;article&quot;,&quot;id&quot;:&quot;31eb208c-3748-3cf1-877e-891f729f1061&quot;,&quot;title&quot;:&quot;How to conduct prospective life cycle assessment for emerging technologies? A systematic review and methodological guidance&quot;,&quot;author&quot;:[{&quot;family&quot;:&quot;Thonemann&quot;,&quot;given&quot;:&quot;Nils&quot;,&quot;parse-names&quot;:false,&quot;dropping-particle&quot;:&quot;&quot;,&quot;non-dropping-particle&quot;:&quot;&quot;},{&quot;family&quot;:&quot;Schulte&quot;,&quot;given&quot;:&quot;Anna&quot;,&quot;parse-names&quot;:false,&quot;dropping-particle&quot;:&quot;&quot;,&quot;non-dropping-particle&quot;:&quot;&quot;},{&quot;family&quot;:&quot;Maga&quot;,&quot;given&quot;:&quot;Daniel&quot;,&quot;parse-names&quot;:false,&quot;dropping-particle&quot;:&quot;&quot;,&quot;non-dropping-particle&quot;:&quot;&quot;}],&quot;container-title&quot;:&quot;Sustainability (Switzerland)&quot;,&quot;DOI&quot;:&quot;10.3390/su12031192&quot;,&quot;ISSN&quot;:&quot;20711050&quot;,&quot;issued&quot;:{&quot;date-parts&quot;:[[2020,2,1]]},&quot;abstract&quot;:&quot;Emerging technologies are expected to contribute to environmental sustainable development. However, throughout the development of novel technologies, it is unknown whether emerging technologies can lead to reduced environmental impacts compared to a potentially displaced mature technology. Additionally, process steps suspected to be environmental hotspots can be improved by process engineers early in the development of the emerging technology. In order to determine the environmental impacts of emerging technologies at an early stage of development, prospective life cycle assessment (LCA) should be performed. However, consistency in prospective LCA methodology is lacking. Therefore, this article develops a framework for a prospective LCA in order to overcome the methodological inconsistencies regarding prospective LCAs. The methodological framework was developed using literature on prospective LCAs of emerging technologies, and therefore, a literature review on prospective LCAs was conducted. We found 44 case studies, four review papers, and 17 papers on methodological guidance. Three main challenges for conducting prospective LCAs are identified: Comparability, data, and uncertainty challenges. The issues in defining the aim, functionality, and system boundaries of the prospective LCAs, as well as problems with specifying LCIA methodologies, comprise the comparability challenge. Data availability, quality, and scaling are issues within the data challenge. Finally, uncertainty exists as an overarching challenge when applying a prospective LCA. These three challenges are especially crucial for the prospective assessment of emerging technologies. However, this review also shows that within the methodological papers and case studies, several approaches exist to tackle these challenges. These approaches were systematically summarized within a framework to give guidance on how to overcome the issues when conducting prospective LCAs of emerging technologies. Accordingly, this framework is useful for LCA practitioners who are analyzing early-stage technologies. Nevertheless, further research is needed to develop appropriate scale-up schemes and to include uncertainty analyses for a more in-depth interpretation of results.&quot;,&quot;publisher&quot;:&quot;MDPI&quot;,&quot;issue&quot;:&quot;3&quot;,&quot;volume&quot;:&quot;12&quot;},&quot;isTemporary&quot;:false}],&quot;citationTag&quot;:&quot;MENDELEY_CITATION_v3_eyJjaXRhdGlvbklEIjoiTUVOREVMRVlfQ0lUQVRJT05fMmQwOWZiMWItZjZiNS00YzZkLThkZTctYTViN2E5YzAzODA2IiwicHJvcGVydGllcyI6eyJub3RlSW5kZXgiOjB9LCJpc0VkaXRlZCI6ZmFsc2UsIm1hbnVhbE92ZXJyaWRlIjp7ImlzTWFudWFsbHlPdmVycmlkZGVuIjp0cnVlLCJjaXRlcHJvY1RleHQiOiJbMjhdIiwibWFudWFsT3ZlcnJpZGVUZXh0IjoiWzI4XVsyOF1bMjhdWzI4XVsyOF1bMjhdWzI4XVsyOF0ifSwiY2l0YXRpb25JdGVtcyI6W3siaWQiOiIzMWViMjA4Yy0zNzQ4LTNjZjEtODc3ZS04OTFmNzI5ZjEwNjEiLCJpdGVtRGF0YSI6eyJ0eXBlIjoiYXJ0aWNsZSIsImlkIjoiMzFlYjIwOGMtMzc0OC0zY2YxLTg3N2UtODkxZjcyOWYxMDYxIiwidGl0bGUiOiJIb3cgdG8gY29uZHVjdCBwcm9zcGVjdGl2ZSBsaWZlIGN5Y2xlIGFzc2Vzc21lbnQgZm9yIGVtZXJnaW5nIHRlY2hub2xvZ2llcz8gQSBzeXN0ZW1hdGljIHJldmlldyBhbmQgbWV0aG9kb2xvZ2ljYWwgZ3VpZGFuY2UiLCJhdXRob3IiOlt7ImZhbWlseSI6IlRob25lbWFubiIsImdpdmVuIjoiTmlscyIsInBhcnNlLW5hbWVzIjpmYWxzZSwiZHJvcHBpbmctcGFydGljbGUiOiIiLCJub24tZHJvcHBpbmctcGFydGljbGUiOiIifSx7ImZhbWlseSI6IlNjaHVsdGUiLCJnaXZlbiI6IkFubmEiLCJwYXJzZS1uYW1lcyI6ZmFsc2UsImRyb3BwaW5nLXBhcnRpY2xlIjoiIiwibm9uLWRyb3BwaW5nLXBhcnRpY2xlIjoiIn0seyJmYW1pbHkiOiJNYWdhIiwiZ2l2ZW4iOiJEYW5pZWwiLCJwYXJzZS1uYW1lcyI6ZmFsc2UsImRyb3BwaW5nLXBhcnRpY2xlIjoiIiwibm9uLWRyb3BwaW5nLXBhcnRpY2xlIjoiIn1dLCJjb250YWluZXItdGl0bGUiOiJTdXN0YWluYWJpbGl0eSAoU3dpdHplcmxhbmQpIiwiRE9JIjoiMTAuMzM5MC9zdTEyMDMxMTkyIiwiSVNTTiI6IjIwNzExMDUwIiwiaXNzdWVkIjp7ImRhdGUtcGFydHMiOltbMjAyMCwyLDFdXX0sImFic3RyYWN0IjoiRW1lcmdpbmcgdGVjaG5vbG9naWVzIGFyZSBleHBlY3RlZCB0byBjb250cmlidXRlIHRvIGVudmlyb25tZW50YWwgc3VzdGFpbmFibGUgZGV2ZWxvcG1lbnQuIEhvd2V2ZXIsIHRocm91Z2hvdXQgdGhlIGRldmVsb3BtZW50IG9mIG5vdmVsIHRlY2hub2xvZ2llcywgaXQgaXMgdW5rbm93biB3aGV0aGVyIGVtZXJnaW5nIHRlY2hub2xvZ2llcyBjYW4gbGVhZCB0byByZWR1Y2VkIGVudmlyb25tZW50YWwgaW1wYWN0cyBjb21wYXJlZCB0byBhIHBvdGVudGlhbGx5IGRpc3BsYWNlZCBtYXR1cmUgdGVjaG5vbG9neS4gQWRkaXRpb25hbGx5LCBwcm9jZXNzIHN0ZXBzIHN1c3BlY3RlZCB0byBiZSBlbnZpcm9ubWVudGFsIGhvdHNwb3RzIGNhbiBiZSBpbXByb3ZlZCBieSBwcm9jZXNzIGVuZ2luZWVycyBlYXJseSBpbiB0aGUgZGV2ZWxvcG1lbnQgb2YgdGhlIGVtZXJnaW5nIHRlY2hub2xvZ3kuIEluIG9yZGVyIHRvIGRldGVybWluZSB0aGUgZW52aXJvbm1lbnRhbCBpbXBhY3RzIG9mIGVtZXJnaW5nIHRlY2hub2xvZ2llcyBhdCBhbiBlYXJseSBzdGFnZSBvZiBkZXZlbG9wbWVudCwgcHJvc3BlY3RpdmUgbGlmZSBjeWNsZSBhc3Nlc3NtZW50IChMQ0EpIHNob3VsZCBiZSBwZXJmb3JtZWQuIEhvd2V2ZXIsIGNvbnNpc3RlbmN5IGluIHByb3NwZWN0aXZlIExDQSBtZXRob2RvbG9neSBpcyBsYWNraW5nLiBUaGVyZWZvcmUsIHRoaXMgYXJ0aWNsZSBkZXZlbG9wcyBhIGZyYW1ld29yayBmb3IgYSBwcm9zcGVjdGl2ZSBMQ0EgaW4gb3JkZXIgdG8gb3ZlcmNvbWUgdGhlIG1ldGhvZG9sb2dpY2FsIGluY29uc2lzdGVuY2llcyByZWdhcmRpbmcgcHJvc3BlY3RpdmUgTENBcy4gVGhlIG1ldGhvZG9sb2dpY2FsIGZyYW1ld29yayB3YXMgZGV2ZWxvcGVkIHVzaW5nIGxpdGVyYXR1cmUgb24gcHJvc3BlY3RpdmUgTENBcyBvZiBlbWVyZ2luZyB0ZWNobm9sb2dpZXMsIGFuZCB0aGVyZWZvcmUsIGEgbGl0ZXJhdHVyZSByZXZpZXcgb24gcHJvc3BlY3RpdmUgTENBcyB3YXMgY29uZHVjdGVkLiBXZSBmb3VuZCA0NCBjYXNlIHN0dWRpZXMsIGZvdXIgcmV2aWV3IHBhcGVycywgYW5kIDE3IHBhcGVycyBvbiBtZXRob2RvbG9naWNhbCBndWlkYW5jZS4gVGhyZWUgbWFpbiBjaGFsbGVuZ2VzIGZvciBjb25kdWN0aW5nIHByb3NwZWN0aXZlIExDQXMgYXJlIGlkZW50aWZpZWQ6IENvbXBhcmFiaWxpdHksIGRhdGEsIGFuZCB1bmNlcnRhaW50eSBjaGFsbGVuZ2VzLiBUaGUgaXNzdWVzIGluIGRlZmluaW5nIHRoZSBhaW0sIGZ1bmN0aW9uYWxpdHksIGFuZCBzeXN0ZW0gYm91bmRhcmllcyBvZiB0aGUgcHJvc3BlY3RpdmUgTENBcywgYXMgd2VsbCBhcyBwcm9ibGVtcyB3aXRoIHNwZWNpZnlpbmcgTENJQSBtZXRob2RvbG9naWVzLCBjb21wcmlzZSB0aGUgY29tcGFyYWJpbGl0eSBjaGFsbGVuZ2UuIERhdGEgYXZhaWxhYmlsaXR5LCBxdWFsaXR5LCBhbmQgc2NhbGluZyBhcmUgaXNzdWVzIHdpdGhpbiB0aGUgZGF0YSBjaGFsbGVuZ2UuIEZpbmFsbHksIHVuY2VydGFpbnR5IGV4aXN0cyBhcyBhbiBvdmVyYXJjaGluZyBjaGFsbGVuZ2Ugd2hlbiBhcHBseWluZyBhIHByb3NwZWN0aXZlIExDQS4gVGhlc2UgdGhyZWUgY2hhbGxlbmdlcyBhcmUgZXNwZWNpYWxseSBjcnVjaWFsIGZvciB0aGUgcHJvc3BlY3RpdmUgYXNzZXNzbWVudCBvZiBlbWVyZ2luZyB0ZWNobm9sb2dpZXMuIEhvd2V2ZXIsIHRoaXMgcmV2aWV3IGFsc28gc2hvd3MgdGhhdCB3aXRoaW4gdGhlIG1ldGhvZG9sb2dpY2FsIHBhcGVycyBhbmQgY2FzZSBzdHVkaWVzLCBzZXZlcmFsIGFwcHJvYWNoZXMgZXhpc3QgdG8gdGFja2xlIHRoZXNlIGNoYWxsZW5nZXMuIFRoZXNlIGFwcHJvYWNoZXMgd2VyZSBzeXN0ZW1hdGljYWxseSBzdW1tYXJpemVkIHdpdGhpbiBhIGZyYW1ld29yayB0byBnaXZlIGd1aWRhbmNlIG9uIGhvdyB0byBvdmVyY29tZSB0aGUgaXNzdWVzIHdoZW4gY29uZHVjdGluZyBwcm9zcGVjdGl2ZSBMQ0FzIG9mIGVtZXJnaW5nIHRlY2hub2xvZ2llcy4gQWNjb3JkaW5nbHksIHRoaXMgZnJhbWV3b3JrIGlzIHVzZWZ1bCBmb3IgTENBIHByYWN0aXRpb25lcnMgd2hvIGFyZSBhbmFseXppbmcgZWFybHktc3RhZ2UgdGVjaG5vbG9naWVzLiBOZXZlcnRoZWxlc3MsIGZ1cnRoZXIgcmVzZWFyY2ggaXMgbmVlZGVkIHRvIGRldmVsb3AgYXBwcm9wcmlhdGUgc2NhbGUtdXAgc2NoZW1lcyBhbmQgdG8gaW5jbHVkZSB1bmNlcnRhaW50eSBhbmFseXNlcyBmb3IgYSBtb3JlIGluLWRlcHRoIGludGVycHJldGF0aW9uIG9mIHJlc3VsdHMuIiwicHVibGlzaGVyIjoiTURQSSIsImlzc3VlIjoiMyIsInZvbHVtZSI6IjEyIn0sImlzVGVtcG9yYXJ5IjpmYWxzZX1dfQ==&quot;},{&quot;citationID&quot;:&quot;MENDELEY_CITATION_26673fcb-a79c-4b31-805d-7292c0740fb4&quot;,&quot;properties&quot;:{&quot;noteIndex&quot;:0},&quot;isEdited&quot;:false,&quot;manualOverride&quot;:{&quot;isManuallyOverridden&quot;:true,&quot;citeprocText&quot;:&quot;[29]&quot;,&quot;manualOverrideText&quot;:&quot;[29][29][29][29][29][29][29][29]&quot;},&quot;citationItems&quot;:[{&quot;id&quot;:&quot;4bc23aa6-5686-3003-bef0-fc67287cda08&quot;,&quot;itemData&quot;:{&quot;type&quot;:&quot;article-journal&quot;,&quot;id&quot;:&quot;4bc23aa6-5686-3003-bef0-fc67287cda08&quot;,&quot;title&quot;:&quot;Life cycle assessment of aquaculture systems—a review of methodologies&quot;,&quot;author&quot;:[{&quot;family&quot;:&quot;Henriksson&quot;,&quot;given&quot;:&quot;Patrik J. G.&quot;,&quot;parse-names&quot;:false,&quot;dropping-particle&quot;:&quot;&quot;,&quot;non-dropping-particle&quot;:&quot;&quot;},{&quot;family&quot;:&quot;Guinée&quot;,&quot;given&quot;:&quot;Jeroen B.&quot;,&quot;parse-names&quot;:false,&quot;dropping-particle&quot;:&quot;&quot;,&quot;non-dropping-particle&quot;:&quot;&quot;},{&quot;family&quot;:&quot;Kleijn&quot;,&quot;given&quot;:&quot;René&quot;,&quot;parse-names&quot;:false,&quot;dropping-particle&quot;:&quot;&quot;,&quot;non-dropping-particle&quot;:&quot;&quot;},{&quot;family&quot;:&quot;Snoo&quot;,&quot;given&quot;:&quot;Geert R.&quot;,&quot;parse-names&quot;:false,&quot;dropping-particle&quot;:&quot;&quot;,&quot;non-dropping-particle&quot;:&quot;de&quot;}],&quot;container-title&quot;:&quot;The International Journal of Life Cycle Assessment&quot;,&quot;DOI&quot;:&quot;10.1007/s11367-011-0369-4&quot;,&quot;ISSN&quot;:&quot;0948-3349&quot;,&quot;issued&quot;:{&quot;date-parts&quot;:[[2012,3,24]]},&quot;issue&quot;:&quot;3&quot;,&quot;volume&quot;:&quot;17&quot;,&quot;expandedJournalTitle&quot;:&quot;The International Journal of Life Cycle Assessment&quot;},&quot;isTemporary&quot;:false}],&quot;citationTag&quot;:&quot;MENDELEY_CITATION_v3_eyJjaXRhdGlvbklEIjoiTUVOREVMRVlfQ0lUQVRJT05fMjY2NzNmY2ItYTc5Yy00YjMxLTgwNWQtNzI5MmMwNzQwZmI0IiwicHJvcGVydGllcyI6eyJub3RlSW5kZXgiOjB9LCJpc0VkaXRlZCI6ZmFsc2UsIm1hbnVhbE92ZXJyaWRlIjp7ImlzTWFudWFsbHlPdmVycmlkZGVuIjp0cnVlLCJjaXRlcHJvY1RleHQiOiJbMjldIiwibWFudWFsT3ZlcnJpZGVUZXh0IjoiWzI5XVsyOV1bMjldWzI5XVsyOV1bMjldWzI5XVsyOV0ifSwiY2l0YXRpb25JdGVtcyI6W3siaWQiOiI0YmMyM2FhNi01Njg2LTMwMDMtYmVmMC1mYzY3Mjg3Y2RhMDgiLCJpdGVtRGF0YSI6eyJ0eXBlIjoiYXJ0aWNsZS1qb3VybmFsIiwiaWQiOiI0YmMyM2FhNi01Njg2LTMwMDMtYmVmMC1mYzY3Mjg3Y2RhMDgiLCJ0aXRsZSI6IkxpZmUgY3ljbGUgYXNzZXNzbWVudCBvZiBhcXVhY3VsdHVyZSBzeXN0ZW1z4oCUYSByZXZpZXcgb2YgbWV0aG9kb2xvZ2llcyIsImF1dGhvciI6W3siZmFtaWx5IjoiSGVucmlrc3NvbiIsImdpdmVuIjoiUGF0cmlrIEouIEcuIiwicGFyc2UtbmFtZXMiOmZhbHNlLCJkcm9wcGluZy1wYXJ0aWNsZSI6IiIsIm5vbi1kcm9wcGluZy1wYXJ0aWNsZSI6IiJ9LHsiZmFtaWx5IjoiR3VpbsOpZSIsImdpdmVuIjoiSmVyb2VuIEIuIiwicGFyc2UtbmFtZXMiOmZhbHNlLCJkcm9wcGluZy1wYXJ0aWNsZSI6IiIsIm5vbi1kcm9wcGluZy1wYXJ0aWNsZSI6IiJ9LHsiZmFtaWx5IjoiS2xlaWpuIiwiZ2l2ZW4iOiJSZW7DqSIsInBhcnNlLW5hbWVzIjpmYWxzZSwiZHJvcHBpbmctcGFydGljbGUiOiIiLCJub24tZHJvcHBpbmctcGFydGljbGUiOiIifSx7ImZhbWlseSI6IlNub28iLCJnaXZlbiI6IkdlZXJ0IFIuIiwicGFyc2UtbmFtZXMiOmZhbHNlLCJkcm9wcGluZy1wYXJ0aWNsZSI6IiIsIm5vbi1kcm9wcGluZy1wYXJ0aWNsZSI6ImRlIn1dLCJjb250YWluZXItdGl0bGUiOiJUaGUgSW50ZXJuYXRpb25hbCBKb3VybmFsIG9mIExpZmUgQ3ljbGUgQXNzZXNzbWVudCIsIkRPSSI6IjEwLjEwMDcvczExMzY3LTAxMS0wMzY5LTQiLCJJU1NOIjoiMDk0OC0zMzQ5IiwiaXNzdWVkIjp7ImRhdGUtcGFydHMiOltbMjAxMiwzLDI0XV19LCJpc3N1ZSI6IjMiLCJ2b2x1bWUiOiIxNyIsImV4cGFuZGVkSm91cm5hbFRpdGxlIjoiVGhlIEludGVybmF0aW9uYWwgSm91cm5hbCBvZiBMaWZlIEN5Y2xlIEFzc2Vzc21lbnQifSwiaXNUZW1wb3JhcnkiOmZhbHNlfV19&quot;},{&quot;citationID&quot;:&quot;MENDELEY_CITATION_58e4bb30-47a6-4728-a36b-5b8d46fbcd5e&quot;,&quot;properties&quot;:{&quot;noteIndex&quot;:0},&quot;isEdited&quot;:false,&quot;manualOverride&quot;:{&quot;isManuallyOverridden&quot;:true,&quot;citeprocText&quot;:&quot;[30]&quot;,&quot;manualOverrideText&quot;:&quot;[30][30][30][30][30][30][30][30]&quot;},&quot;citationItems&quot;:[{&quot;id&quot;:&quot;9d251d84-f288-3aeb-b33d-baa000cf9f7e&quot;,&quot;itemData&quot;:{&quot;type&quot;:&quot;article&quot;,&quot;id&quot;:&quot;9d251d84-f288-3aeb-b33d-baa000cf9f7e&quot;,&quot;title&quot;:&quot;Assessing biodiversity loss due to land use with Life Cycle Assessment: Are we there yet?&quot;,&quot;author&quot;:[{&quot;family&quot;:&quot;Souza&quot;,&quot;given&quot;:&quot;Danielle M.&quot;,&quot;parse-names&quot;:false,&quot;dropping-particle&quot;:&quot;&quot;,&quot;non-dropping-particle&quot;:&quot;&quot;},{&quot;family&quot;:&quot;Teixeira&quot;,&quot;given&quot;:&quot;Ricardo F.M.&quot;,&quot;parse-names&quot;:false,&quot;dropping-particle&quot;:&quot;&quot;,&quot;non-dropping-particle&quot;:&quot;&quot;},{&quot;family&quot;:&quot;Ostermann&quot;,&quot;given&quot;:&quot;Ole P.&quot;,&quot;parse-names&quot;:false,&quot;dropping-particle&quot;:&quot;&quot;,&quot;non-dropping-particle&quot;:&quot;&quot;}],&quot;container-title&quot;:&quot;Global Change Biology&quot;,&quot;DOI&quot;:&quot;10.1111/gcb.12709&quot;,&quot;ISSN&quot;:&quot;13652486&quot;,&quot;PMID&quot;:&quot;25143302&quot;,&quot;issued&quot;:{&quot;date-parts&quot;:[[2015,1,1]]},&quot;page&quot;:&quot;32-47&quot;,&quot;abstract&quot;:&quot;Ecosystems are under increasing pressure from human activities, with land use and land-use change at the forefront of the drivers that provoke global and regional biodiversity loss. The first step in addressing the challenge of how to reverse the negative outlook for the coming years starts with measuring environmental loss rates and assigning responsibilities. Pinpointing the global pressures on biodiversity is a task best addressed using holistic models such as Life Cycle Assessment (LCA). LCA is the leading method for calculating cradle-to-grave environmental impacts of products and services; it is actively promoted by many public policies, and integrated as part of environmental information systems within private companies. LCA already deals with the potential biodiversity impacts of land use, but there are significant obstacles to overcome before its models grasp the full reach of the phenomena involved. In this review, we discuss some pressing issues that need to be addressed. LCA mainly introduces biodiversity as an endpoint category modeled as a loss in species richness due to the conversion and use of land over time and space. The functional and population effects on biodiversity are mostly absent due to the emphasis on species accumulation with limited geographic and taxonomical reach. Current land-use modeling activities that use biodiversity indicators tend to oversimplify the real dynamics and complexity of the interactions of species among each other and with their habitats. To identify the main areas for improvement, we systematically reviewed LCA studies on land use that had findings related to global change and conservation ecology. We provide suggestion as to how to address some of the issues raised. Our overall objective was to encourage companies to monitor and take concrete steps to address the impacts of land use on biodiversity on a broader geographical scale and along increasingly globalized supply chains.&quot;,&quot;publisher&quot;:&quot;Blackwell Publishing Ltd&quot;,&quot;issue&quot;:&quot;1&quot;,&quot;volume&quot;:&quot;21&quot;},&quot;isTemporary&quot;:false}],&quot;citationTag&quot;:&quot;MENDELEY_CITATION_v3_eyJjaXRhdGlvbklEIjoiTUVOREVMRVlfQ0lUQVRJT05fNThlNGJiMzAtNDdhNi00NzI4LWEzNmItNWI4ZDQ2ZmJjZDVlIiwicHJvcGVydGllcyI6eyJub3RlSW5kZXgiOjB9LCJpc0VkaXRlZCI6ZmFsc2UsIm1hbnVhbE92ZXJyaWRlIjp7ImlzTWFudWFsbHlPdmVycmlkZGVuIjp0cnVlLCJjaXRlcHJvY1RleHQiOiJbMzBdIiwibWFudWFsT3ZlcnJpZGVUZXh0IjoiWzMwXVszMF1bMzBdWzMwXVszMF1bMzBdWzMwXVszMF0ifSwiY2l0YXRpb25JdGVtcyI6W3siaWQiOiI5ZDI1MWQ4NC1mMjg4LTNhZWItYjMzZC1iYWEwMDBjZjlmN2UiLCJpdGVtRGF0YSI6eyJ0eXBlIjoiYXJ0aWNsZSIsImlkIjoiOWQyNTFkODQtZjI4OC0zYWViLWIzM2QtYmFhMDAwY2Y5ZjdlIiwidGl0bGUiOiJBc3Nlc3NpbmcgYmlvZGl2ZXJzaXR5IGxvc3MgZHVlIHRvIGxhbmQgdXNlIHdpdGggTGlmZSBDeWNsZSBBc3Nlc3NtZW50OiBBcmUgd2UgdGhlcmUgeWV0PyIsImF1dGhvciI6W3siZmFtaWx5IjoiU291emEiLCJnaXZlbiI6IkRhbmllbGxlIE0uIiwicGFyc2UtbmFtZXMiOmZhbHNlLCJkcm9wcGluZy1wYXJ0aWNsZSI6IiIsIm5vbi1kcm9wcGluZy1wYXJ0aWNsZSI6IiJ9LHsiZmFtaWx5IjoiVGVpeGVpcmEiLCJnaXZlbiI6IlJpY2FyZG8gRi5NLiIsInBhcnNlLW5hbWVzIjpmYWxzZSwiZHJvcHBpbmctcGFydGljbGUiOiIiLCJub24tZHJvcHBpbmctcGFydGljbGUiOiIifSx7ImZhbWlseSI6Ik9zdGVybWFubiIsImdpdmVuIjoiT2xlIFAuIiwicGFyc2UtbmFtZXMiOmZhbHNlLCJkcm9wcGluZy1wYXJ0aWNsZSI6IiIsIm5vbi1kcm9wcGluZy1wYXJ0aWNsZSI6IiJ9XSwiY29udGFpbmVyLXRpdGxlIjoiR2xvYmFsIENoYW5nZSBCaW9sb2d5IiwiRE9JIjoiMTAuMTExMS9nY2IuMTI3MDkiLCJJU1NOIjoiMTM2NTI0ODYiLCJQTUlEIjoiMjUxNDMzMDIiLCJpc3N1ZWQiOnsiZGF0ZS1wYXJ0cyI6W1syMDE1LDEsMV1dfSwicGFnZSI6IjMyLTQ3IiwiYWJzdHJhY3QiOiJFY29zeXN0ZW1zIGFyZSB1bmRlciBpbmNyZWFzaW5nIHByZXNzdXJlIGZyb20gaHVtYW4gYWN0aXZpdGllcywgd2l0aCBsYW5kIHVzZSBhbmQgbGFuZC11c2UgY2hhbmdlIGF0IHRoZSBmb3JlZnJvbnQgb2YgdGhlIGRyaXZlcnMgdGhhdCBwcm92b2tlIGdsb2JhbCBhbmQgcmVnaW9uYWwgYmlvZGl2ZXJzaXR5IGxvc3MuIFRoZSBmaXJzdCBzdGVwIGluIGFkZHJlc3NpbmcgdGhlIGNoYWxsZW5nZSBvZiBob3cgdG8gcmV2ZXJzZSB0aGUgbmVnYXRpdmUgb3V0bG9vayBmb3IgdGhlIGNvbWluZyB5ZWFycyBzdGFydHMgd2l0aCBtZWFzdXJpbmcgZW52aXJvbm1lbnRhbCBsb3NzIHJhdGVzIGFuZCBhc3NpZ25pbmcgcmVzcG9uc2liaWxpdGllcy4gUGlucG9pbnRpbmcgdGhlIGdsb2JhbCBwcmVzc3VyZXMgb24gYmlvZGl2ZXJzaXR5IGlzIGEgdGFzayBiZXN0IGFkZHJlc3NlZCB1c2luZyBob2xpc3RpYyBtb2RlbHMgc3VjaCBhcyBMaWZlIEN5Y2xlIEFzc2Vzc21lbnQgKExDQSkuIExDQSBpcyB0aGUgbGVhZGluZyBtZXRob2QgZm9yIGNhbGN1bGF0aW5nIGNyYWRsZS10by1ncmF2ZSBlbnZpcm9ubWVudGFsIGltcGFjdHMgb2YgcHJvZHVjdHMgYW5kIHNlcnZpY2VzOyBpdCBpcyBhY3RpdmVseSBwcm9tb3RlZCBieSBtYW55IHB1YmxpYyBwb2xpY2llcywgYW5kIGludGVncmF0ZWQgYXMgcGFydCBvZiBlbnZpcm9ubWVudGFsIGluZm9ybWF0aW9uIHN5c3RlbXMgd2l0aGluIHByaXZhdGUgY29tcGFuaWVzLiBMQ0EgYWxyZWFkeSBkZWFscyB3aXRoIHRoZSBwb3RlbnRpYWwgYmlvZGl2ZXJzaXR5IGltcGFjdHMgb2YgbGFuZCB1c2UsIGJ1dCB0aGVyZSBhcmUgc2lnbmlmaWNhbnQgb2JzdGFjbGVzIHRvIG92ZXJjb21lIGJlZm9yZSBpdHMgbW9kZWxzIGdyYXNwIHRoZSBmdWxsIHJlYWNoIG9mIHRoZSBwaGVub21lbmEgaW52b2x2ZWQuIEluIHRoaXMgcmV2aWV3LCB3ZSBkaXNjdXNzIHNvbWUgcHJlc3NpbmcgaXNzdWVzIHRoYXQgbmVlZCB0byBiZSBhZGRyZXNzZWQuIExDQSBtYWlubHkgaW50cm9kdWNlcyBiaW9kaXZlcnNpdHkgYXMgYW4gZW5kcG9pbnQgY2F0ZWdvcnkgbW9kZWxlZCBhcyBhIGxvc3MgaW4gc3BlY2llcyByaWNobmVzcyBkdWUgdG8gdGhlIGNvbnZlcnNpb24gYW5kIHVzZSBvZiBsYW5kIG92ZXIgdGltZSBhbmQgc3BhY2UuIFRoZSBmdW5jdGlvbmFsIGFuZCBwb3B1bGF0aW9uIGVmZmVjdHMgb24gYmlvZGl2ZXJzaXR5IGFyZSBtb3N0bHkgYWJzZW50IGR1ZSB0byB0aGUgZW1waGFzaXMgb24gc3BlY2llcyBhY2N1bXVsYXRpb24gd2l0aCBsaW1pdGVkIGdlb2dyYXBoaWMgYW5kIHRheG9ub21pY2FsIHJlYWNoLiBDdXJyZW50IGxhbmQtdXNlIG1vZGVsaW5nIGFjdGl2aXRpZXMgdGhhdCB1c2UgYmlvZGl2ZXJzaXR5IGluZGljYXRvcnMgdGVuZCB0byBvdmVyc2ltcGxpZnkgdGhlIHJlYWwgZHluYW1pY3MgYW5kIGNvbXBsZXhpdHkgb2YgdGhlIGludGVyYWN0aW9ucyBvZiBzcGVjaWVzIGFtb25nIGVhY2ggb3RoZXIgYW5kIHdpdGggdGhlaXIgaGFiaXRhdHMuIFRvIGlkZW50aWZ5IHRoZSBtYWluIGFyZWFzIGZvciBpbXByb3ZlbWVudCwgd2Ugc3lzdGVtYXRpY2FsbHkgcmV2aWV3ZWQgTENBIHN0dWRpZXMgb24gbGFuZCB1c2UgdGhhdCBoYWQgZmluZGluZ3MgcmVsYXRlZCB0byBnbG9iYWwgY2hhbmdlIGFuZCBjb25zZXJ2YXRpb24gZWNvbG9neS4gV2UgcHJvdmlkZSBzdWdnZXN0aW9uIGFzIHRvIGhvdyB0byBhZGRyZXNzIHNvbWUgb2YgdGhlIGlzc3VlcyByYWlzZWQuIE91ciBvdmVyYWxsIG9iamVjdGl2ZSB3YXMgdG8gZW5jb3VyYWdlIGNvbXBhbmllcyB0byBtb25pdG9yIGFuZCB0YWtlIGNvbmNyZXRlIHN0ZXBzIHRvIGFkZHJlc3MgdGhlIGltcGFjdHMgb2YgbGFuZCB1c2Ugb24gYmlvZGl2ZXJzaXR5IG9uIGEgYnJvYWRlciBnZW9ncmFwaGljYWwgc2NhbGUgYW5kIGFsb25nIGluY3JlYXNpbmdseSBnbG9iYWxpemVkIHN1cHBseSBjaGFpbnMuIiwicHVibGlzaGVyIjoiQmxhY2t3ZWxsIFB1Ymxpc2hpbmcgTHRkIiwiaXNzdWUiOiIxIiwidm9sdW1lIjoiMjEifSwiaXNUZW1wb3JhcnkiOmZhbHNlfV19&quot;},{&quot;citationID&quot;:&quot;MENDELEY_CITATION_82b42ace-765a-43e3-910e-9ebc15c76af8&quot;,&quot;properties&quot;:{&quot;noteIndex&quot;:0},&quot;isEdited&quot;:false,&quot;manualOverride&quot;:{&quot;isManuallyOverridden&quot;:true,&quot;citeprocText&quot;:&quot;[31]&quot;,&quot;manualOverrideText&quot;:&quot;[31][31][31][31][31][31][31][31]&quot;},&quot;citationItems&quot;:[{&quot;id&quot;:&quot;673a3762-08dd-3d25-8c43-5e38b22fdd2f&quot;,&quot;itemData&quot;:{&quot;type&quot;:&quot;article&quot;,&quot;id&quot;:&quot;673a3762-08dd-3d25-8c43-5e38b22fdd2f&quot;,&quot;title&quot;:&quot;Towards a meaningful assessment of marine ecological impacts in life cycle assessment (LCA)&quot;,&quot;author&quot;:[{&quot;family&quot;:&quot;Woods&quot;,&quot;given&quot;:&quot;John S.&quot;,&quot;parse-names&quot;:false,&quot;dropping-particle&quot;:&quot;&quot;,&quot;non-dropping-particle&quot;:&quot;&quot;},{&quot;family&quot;:&quot;Veltman&quot;,&quot;given&quot;:&quot;Karin&quot;,&quot;parse-names&quot;:false,&quot;dropping-particle&quot;:&quot;&quot;,&quot;non-dropping-particle&quot;:&quot;&quot;},{&quot;family&quot;:&quot;Huijbregts&quot;,&quot;given&quot;:&quot;Mark A.J.&quot;,&quot;parse-names&quot;:false,&quot;dropping-particle&quot;:&quot;&quot;,&quot;non-dropping-particle&quot;:&quot;&quot;},{&quot;family&quot;:&quot;Verones&quot;,&quot;given&quot;:&quot;Francesca&quot;,&quot;parse-names&quot;:false,&quot;dropping-particle&quot;:&quot;&quot;,&quot;non-dropping-particle&quot;:&quot;&quot;},{&quot;family&quot;:&quot;Hertwich&quot;,&quot;given&quot;:&quot;Edgar G.&quot;,&quot;parse-names&quot;:false,&quot;dropping-particle&quot;:&quot;&quot;,&quot;non-dropping-particle&quot;:&quot;&quot;}],&quot;container-title&quot;:&quot;Environment International&quot;,&quot;DOI&quot;:&quot;10.1016/j.envint.2015.12.033&quot;,&quot;ISSN&quot;:&quot;18736750&quot;,&quot;PMID&quot;:&quot;26826362&quot;,&quot;issued&quot;:{&quot;date-parts&quot;:[[2016,4,1]]},&quot;page&quot;:&quot;48-61&quot;,&quot;abstract&quot;:&quot;Human demands on marine resources and space are currently unprecedented and concerns are rising over observed declines in marine biodiversity. A quantitative understanding of the impact of industrial activities on the marine environment is thus essential. Life cycle assessment (LCA) is a widely applied method for quantifying the environmental impact of products and processes. LCA was originally developed to assess the impacts of land-based industries on mainly terrestrial and freshwater ecosystems. As such, impact indicators for major drivers of marine biodiversity loss are currently lacking. We review quantitative approaches for cause-effect assessment of seven major drivers of marine biodiversity loss: climate change, ocean acidification, eutrophication-induced hypoxia, seabed damage, overexploitation of biotic resources, invasive species and marine plastic debris. Our review shows that impact indicators can be developed for all identified drivers, albeit at different levels of coverage of cause-effect pathways and variable levels of uncertainty and spatial coverage. Modeling approaches to predict the spatial distribution and intensity of human-driven interventions in the marine environment are relatively well-established and can be employed to develop spatially-explicit LCA fate factors. Modeling approaches to quantify the effects of these interventions on marine biodiversity are less well-developed. We highlight specific research challenges to facilitate a coherent incorporation of marine biodiversity loss in LCA, thereby making LCA a more comprehensive and robust environmental impact assessment tool. Research challenges of particular importance include i) incorporation of the non-linear behavior of global circulation models (GCMs) within an LCA framework and ii) improving spatial differentiation, especially the representation of coastal regions in GCMs and ocean-carbon cycle models.&quot;,&quot;publisher&quot;:&quot;Elsevier Ltd&quot;,&quot;volume&quot;:&quot;89-90&quot;},&quot;isTemporary&quot;:false}],&quot;citationTag&quot;:&quot;MENDELEY_CITATION_v3_eyJjaXRhdGlvbklEIjoiTUVOREVMRVlfQ0lUQVRJT05fODJiNDJhY2UtNzY1YS00M2UzLTkxMGUtOWViYzE1Yzc2YWY4IiwicHJvcGVydGllcyI6eyJub3RlSW5kZXgiOjB9LCJpc0VkaXRlZCI6ZmFsc2UsIm1hbnVhbE92ZXJyaWRlIjp7ImlzTWFudWFsbHlPdmVycmlkZGVuIjp0cnVlLCJjaXRlcHJvY1RleHQiOiJbMzFdIiwibWFudWFsT3ZlcnJpZGVUZXh0IjoiWzMxXVszMV1bMzFdWzMxXVszMV1bMzFdWzMxXVszMV0ifSwiY2l0YXRpb25JdGVtcyI6W3siaWQiOiI2NzNhMzc2Mi0wOGRkLTNkMjUtOGM0My01ZTM4YjIyZmRkMmYiLCJpdGVtRGF0YSI6eyJ0eXBlIjoiYXJ0aWNsZSIsImlkIjoiNjczYTM3NjItMDhkZC0zZDI1LThjNDMtNWUzOGIyMmZkZDJmIiwidGl0bGUiOiJUb3dhcmRzIGEgbWVhbmluZ2Z1bCBhc3Nlc3NtZW50IG9mIG1hcmluZSBlY29sb2dpY2FsIGltcGFjdHMgaW4gbGlmZSBjeWNsZSBhc3Nlc3NtZW50IChMQ0EpIiwiYXV0aG9yIjpbeyJmYW1pbHkiOiJXb29kcyIsImdpdmVuIjoiSm9obiBTLiIsInBhcnNlLW5hbWVzIjpmYWxzZSwiZHJvcHBpbmctcGFydGljbGUiOiIiLCJub24tZHJvcHBpbmctcGFydGljbGUiOiIifSx7ImZhbWlseSI6IlZlbHRtYW4iLCJnaXZlbiI6IkthcmluIiwicGFyc2UtbmFtZXMiOmZhbHNlLCJkcm9wcGluZy1wYXJ0aWNsZSI6IiIsIm5vbi1kcm9wcGluZy1wYXJ0aWNsZSI6IiJ9LHsiZmFtaWx5IjoiSHVpamJyZWd0cyIsImdpdmVuIjoiTWFyayBBLkouIiwicGFyc2UtbmFtZXMiOmZhbHNlLCJkcm9wcGluZy1wYXJ0aWNsZSI6IiIsIm5vbi1kcm9wcGluZy1wYXJ0aWNsZSI6IiJ9LHsiZmFtaWx5IjoiVmVyb25lcyIsImdpdmVuIjoiRnJhbmNlc2NhIiwicGFyc2UtbmFtZXMiOmZhbHNlLCJkcm9wcGluZy1wYXJ0aWNsZSI6IiIsIm5vbi1kcm9wcGluZy1wYXJ0aWNsZSI6IiJ9LHsiZmFtaWx5IjoiSGVydHdpY2giLCJnaXZlbiI6IkVkZ2FyIEcuIiwicGFyc2UtbmFtZXMiOmZhbHNlLCJkcm9wcGluZy1wYXJ0aWNsZSI6IiIsIm5vbi1kcm9wcGluZy1wYXJ0aWNsZSI6IiJ9XSwiY29udGFpbmVyLXRpdGxlIjoiRW52aXJvbm1lbnQgSW50ZXJuYXRpb25hbCIsIkRPSSI6IjEwLjEwMTYvai5lbnZpbnQuMjAxNS4xMi4wMzMiLCJJU1NOIjoiMTg3MzY3NTAiLCJQTUlEIjoiMjY4MjYzNjIiLCJpc3N1ZWQiOnsiZGF0ZS1wYXJ0cyI6W1syMDE2LDQsMV1dfSwicGFnZSI6IjQ4LTYxIiwiYWJzdHJhY3QiOiJIdW1hbiBkZW1hbmRzIG9uIG1hcmluZSByZXNvdXJjZXMgYW5kIHNwYWNlIGFyZSBjdXJyZW50bHkgdW5wcmVjZWRlbnRlZCBhbmQgY29uY2VybnMgYXJlIHJpc2luZyBvdmVyIG9ic2VydmVkIGRlY2xpbmVzIGluIG1hcmluZSBiaW9kaXZlcnNpdHkuIEEgcXVhbnRpdGF0aXZlIHVuZGVyc3RhbmRpbmcgb2YgdGhlIGltcGFjdCBvZiBpbmR1c3RyaWFsIGFjdGl2aXRpZXMgb24gdGhlIG1hcmluZSBlbnZpcm9ubWVudCBpcyB0aHVzIGVzc2VudGlhbC4gTGlmZSBjeWNsZSBhc3Nlc3NtZW50IChMQ0EpIGlzIGEgd2lkZWx5IGFwcGxpZWQgbWV0aG9kIGZvciBxdWFudGlmeWluZyB0aGUgZW52aXJvbm1lbnRhbCBpbXBhY3Qgb2YgcHJvZHVjdHMgYW5kIHByb2Nlc3Nlcy4gTENBIHdhcyBvcmlnaW5hbGx5IGRldmVsb3BlZCB0byBhc3Nlc3MgdGhlIGltcGFjdHMgb2YgbGFuZC1iYXNlZCBpbmR1c3RyaWVzIG9uIG1haW5seSB0ZXJyZXN0cmlhbCBhbmQgZnJlc2h3YXRlciBlY29zeXN0ZW1zLiBBcyBzdWNoLCBpbXBhY3QgaW5kaWNhdG9ycyBmb3IgbWFqb3IgZHJpdmVycyBvZiBtYXJpbmUgYmlvZGl2ZXJzaXR5IGxvc3MgYXJlIGN1cnJlbnRseSBsYWNraW5nLiBXZSByZXZpZXcgcXVhbnRpdGF0aXZlIGFwcHJvYWNoZXMgZm9yIGNhdXNlLWVmZmVjdCBhc3Nlc3NtZW50IG9mIHNldmVuIG1ham9yIGRyaXZlcnMgb2YgbWFyaW5lIGJpb2RpdmVyc2l0eSBsb3NzOiBjbGltYXRlIGNoYW5nZSwgb2NlYW4gYWNpZGlmaWNhdGlvbiwgZXV0cm9waGljYXRpb24taW5kdWNlZCBoeXBveGlhLCBzZWFiZWQgZGFtYWdlLCBvdmVyZXhwbG9pdGF0aW9uIG9mIGJpb3RpYyByZXNvdXJjZXMsIGludmFzaXZlIHNwZWNpZXMgYW5kIG1hcmluZSBwbGFzdGljIGRlYnJpcy4gT3VyIHJldmlldyBzaG93cyB0aGF0IGltcGFjdCBpbmRpY2F0b3JzIGNhbiBiZSBkZXZlbG9wZWQgZm9yIGFsbCBpZGVudGlmaWVkIGRyaXZlcnMsIGFsYmVpdCBhdCBkaWZmZXJlbnQgbGV2ZWxzIG9mIGNvdmVyYWdlIG9mIGNhdXNlLWVmZmVjdCBwYXRod2F5cyBhbmQgdmFyaWFibGUgbGV2ZWxzIG9mIHVuY2VydGFpbnR5IGFuZCBzcGF0aWFsIGNvdmVyYWdlLiBNb2RlbGluZyBhcHByb2FjaGVzIHRvIHByZWRpY3QgdGhlIHNwYXRpYWwgZGlzdHJpYnV0aW9uIGFuZCBpbnRlbnNpdHkgb2YgaHVtYW4tZHJpdmVuIGludGVydmVudGlvbnMgaW4gdGhlIG1hcmluZSBlbnZpcm9ubWVudCBhcmUgcmVsYXRpdmVseSB3ZWxsLWVzdGFibGlzaGVkIGFuZCBjYW4gYmUgZW1wbG95ZWQgdG8gZGV2ZWxvcCBzcGF0aWFsbHktZXhwbGljaXQgTENBIGZhdGUgZmFjdG9ycy4gTW9kZWxpbmcgYXBwcm9hY2hlcyB0byBxdWFudGlmeSB0aGUgZWZmZWN0cyBvZiB0aGVzZSBpbnRlcnZlbnRpb25zIG9uIG1hcmluZSBiaW9kaXZlcnNpdHkgYXJlIGxlc3Mgd2VsbC1kZXZlbG9wZWQuIFdlIGhpZ2hsaWdodCBzcGVjaWZpYyByZXNlYXJjaCBjaGFsbGVuZ2VzIHRvIGZhY2lsaXRhdGUgYSBjb2hlcmVudCBpbmNvcnBvcmF0aW9uIG9mIG1hcmluZSBiaW9kaXZlcnNpdHkgbG9zcyBpbiBMQ0EsIHRoZXJlYnkgbWFraW5nIExDQSBhIG1vcmUgY29tcHJlaGVuc2l2ZSBhbmQgcm9idXN0IGVudmlyb25tZW50YWwgaW1wYWN0IGFzc2Vzc21lbnQgdG9vbC4gUmVzZWFyY2ggY2hhbGxlbmdlcyBvZiBwYXJ0aWN1bGFyIGltcG9ydGFuY2UgaW5jbHVkZSBpKSBpbmNvcnBvcmF0aW9uIG9mIHRoZSBub24tbGluZWFyIGJlaGF2aW9yIG9mIGdsb2JhbCBjaXJjdWxhdGlvbiBtb2RlbHMgKEdDTXMpIHdpdGhpbiBhbiBMQ0EgZnJhbWV3b3JrIGFuZCBpaSkgaW1wcm92aW5nIHNwYXRpYWwgZGlmZmVyZW50aWF0aW9uLCBlc3BlY2lhbGx5IHRoZSByZXByZXNlbnRhdGlvbiBvZiBjb2FzdGFsIHJlZ2lvbnMgaW4gR0NNcyBhbmQgb2NlYW4tY2FyYm9uIGN5Y2xlIG1vZGVscy4iLCJwdWJsaXNoZXIiOiJFbHNldmllciBMdGQiLCJ2b2x1bWUiOiI4OS05MCJ9LCJpc1RlbXBvcmFyeSI6ZmFsc2V9XX0=&quot;},{&quot;citationID&quot;:&quot;MENDELEY_CITATION_04db711a-e281-4cc7-9d9e-45ef03f46050&quot;,&quot;properties&quot;:{&quot;noteIndex&quot;:0},&quot;isEdited&quot;:false,&quot;manualOverride&quot;:{&quot;isManuallyOverridden&quot;:true,&quot;citeprocText&quot;:&quot;[32]&quot;,&quot;manualOverrideText&quot;:&quot;[32][32][32][32][32][32][32][32]&quot;},&quot;citationItems&quot;:[{&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citationTag&quot;:&quot;MENDELEY_CITATION_v3_eyJjaXRhdGlvbklEIjoiTUVOREVMRVlfQ0lUQVRJT05fMDRkYjcxMWEtZTI4MS00Y2M3LTlkOWUtNDVlZjAzZjQ2MDUwIiwicHJvcGVydGllcyI6eyJub3RlSW5kZXgiOjB9LCJpc0VkaXRlZCI6ZmFsc2UsIm1hbnVhbE92ZXJyaWRlIjp7ImlzTWFudWFsbHlPdmVycmlkZGVuIjp0cnVlLCJjaXRlcHJvY1RleHQiOiJbMzJdIiwibWFudWFsT3ZlcnJpZGVUZXh0IjoiWzMyXVszMl1bMzJdWzMyXVszMl1bMzJdWzMyXVszMl0ifSwiY2l0YXRpb25JdGVtcyI6W3siaWQiOiI3ODA4M2VkNC04MDBiLTMxNjAtOTMwMS0zMWJiOGU5ZGE5NTIiLCJpdGVtRGF0YSI6eyJ0eXBlIjoiYXJ0aWNsZSIsImlkIjoiNzgwODNlZDQtODAwYi0zMTYwLTkzMDEtMzFiYjhlOWRhOTUyIiwidGl0bGUiOiJXYXlzIHRvIGdldCB3b3JrIGRvbmU6IGEgcmV2aWV3IGFuZCBzeXN0ZW1hdGlzYXRpb24gb2Ygc2ltcGxpZmljYXRpb24gcHJhY3RpY2VzIGluIHRoZSBMQ0EgbGl0ZXJhdHVyZSIsImF1dGhvciI6W3siZmFtaWx5IjoiQmVlbXN0ZXJib2VyIiwiZ2l2ZW4iOiJTam91a2UiLCJwYXJzZS1uYW1lcyI6ZmFsc2UsImRyb3BwaW5nLXBhcnRpY2xlIjoiIiwibm9uLWRyb3BwaW5nLXBhcnRpY2xlIjoiIn0seyJmYW1pbHkiOiJCYXVtYW5uIiwiZ2l2ZW4iOiJIZW5yaWtrZSIsInBhcnNlLW5hbWVzIjpmYWxzZSwiZHJvcHBpbmctcGFydGljbGUiOiIiLCJub24tZHJvcHBpbmctcGFydGljbGUiOiIifSx7ImZhbWlseSI6IldhbGxiYXVtIiwiZ2l2ZW4iOiJIb2xnZXIiLCJwYXJzZS1uYW1lcyI6ZmFsc2UsImRyb3BwaW5nLXBhcnRpY2xlIjoiIiwibm9uLWRyb3BwaW5nLXBhcnRpY2xlIjoiIn1dLCJjb250YWluZXItdGl0bGUiOiJJbnRlcm5hdGlvbmFsIEpvdXJuYWwgb2YgTGlmZSBDeWNsZSBBc3Nlc3NtZW50IiwiRE9JIjoiMTAuMTAwNy9zMTEzNjctMDIwLTAxODIxLXciLCJJU1NOIjoiMTYxNDc1MDIiLCJpc3N1ZWQiOnsiZGF0ZS1wYXJ0cyI6W1syMDIwLDExLDFdXX0sInBhZ2UiOiIyMTU0LTIxNjgiLCJhYnN0cmFjdCI6IlB1cnBvc2U6IFdpdGhpbiB0aGUgZmllbGQgb2YgbGlmZSBjeWNsZSBhc3Nlc3NtZW50IChMQ0EpLCBzaW1wbGlmaWNhdGlvbnMgYXJlIGEgcmVzcG9uc2UgdG8gdGhlIHByYWN0aWNhbCByZXN0cmljdGlvbnMgaW4gdGhlIGNvbnRleHQgb2YgYSBzdHVkeS4gSW4gdGhlIDE5OTBzLCBzaW1wbGlmaWNhdGlvbnMgd2VyZSBwYXJ0IG9mIGEgZGViYXRlIG9uIHN0cmVhbWxpbmluZyB3aXRoaW4gTENBLiBTaW5jZSB0aGVuLCBtYW55IHN0dWRpZXMgaGF2ZSBiZWVuIHB1Ymxpc2hlZCBvbiBzaW1wbGlmeWluZyBMQ0EgYnV0IHdpdGggbGl0dGxlIGF0dGVudGlvbiB0byBzeXN0ZW1hdGlzZSB0aGUgYXBwcm9hY2hlcyBhdmFpbGFibGUuIEFsc28sIGRlc3BpdGUgYmVpbmcgcGVydmFzaXZlIGR1cmluZyB0aGUgbWFraW5nIG9mIExDQSBzdHVkaWVzLCBzaW1wbGlmaWNhdGlvbnMgcmVtYWluIG9mdGVuIGludmlzaWJsZSBpbiB0aGUgZmluYWwgcmVzdWx0cy4gVGhpcyBwYXBlciB0aGVyZWZvcmUgcmV2aWV3cyB0aGUgbGl0ZXJhdHVyZSBvbiBzaW1wbGlmaWNhdGlvbiBpbiBMQ0EgaW4gb3JkZXIgdG8gc3lzdGVtYXRpc2UgdGhlIGFwcHJvYWNoZXMgZm91bmQgdG9kYXkuIE1ldGhvZHM6IEEgcmV2aWV3IG9mIHRoZSBMQ0Egc2ltcGxpZmljYXRpb24gbGl0ZXJhdHVyZSB3YXMgY29uZHVjdGVkLiBUaGUgc3lzdGVtYXRpYyBzZWFyY2ggYW5kIHNlbGVjdGlvbiBwcm9jZXNzIGxlZCB0byBhIHNhbXBsZSBvZiAxNjYgcHVibGljYXRpb25zLiBEdXJpbmcgdGhlIHJldmlldyBwaGFzZSwgdGhlIGNvbmNlcHR1YWwgY29udHJpYnV0aW9ucyB0byB0aGUgc2ltcGxpZmljYXRpb24gZGlzY291cnNlIHdlcmUgZXZhbHVhdGVkLiBBIGRhdGFzZXQgb2YgMTYzIGVudHJpZXMgd2FzIGNyZWF0ZWQsIGxpc3RpbmcgdGhlIGNvbmNlcHR1YWwgY29udHJpYnV0aW9ucyB0byB0aGUgc2ltcGxpZmljYXRpb24gZGViYXRlLiBBbiBlbXBpcmljYWxseSBncm91bmRlZCBhbmFseXNpcyBsZWQgdG8gdGhlIGdlbmVyYXRpdmUgZGV2ZWxvcG1lbnQgb2YgYSBzeXN0ZW1hdGlzYXRpb24gb2Ygc2ltcGxpZmljYXRpb25zIGFjY29yZGluZyB0byB0aGVpciB1bmRlcmx5aW5nIHNpbXBsaWZ5aW5nIGxvZ2ljLiBSZXN1bHRzIGFuZCBkaXNjdXNzaW9uOiBGaXZlIHNpbXBsaWZ5aW5nIGxvZ2ljcyB3ZXJlIGlkZW50aWZpZWQ6IGV4Y2x1c2lvbiwgaW52ZW50b3J5IGRhdGEgc3Vic3RpdHV0aW9uLCBxdWFsaXRhdGl2ZSBleHBlcnQganVkZ21lbnQsIHN0YW5kYXJkaXNhdGlvbiBhbmQgYXV0b21hdGlvbi4gVG9nZXRoZXIsIHRoZXNlIHNpbXBsaWZ5aW5nIGxvZ2ljcyBpbmZvcm0gMTMgc2ltcGxpZmljYXRpb24gc3RyYXRlZ2llcy4gVGhlIGlkZW50aWZpZWQgbG9naWNzIHJlcHJlc2VudCBhcHByb2FjaGVzIHRvIGhhbmRsZSB0aGUgY29tcGxleGl0aWVzIG9mIHByb2R1Y3Qgc3lzdGVtcyBhbmQgZXhwZWN0YXRpb25zIG9mIHRoZSB1c2VycyBvZiBMQ0EgcmVzdWx0cyB3aXRoIHRoZSByZXNvdXJjZXMgYXZhaWxhYmxlIHRvIHRoZSBhbmFseXN0LiBFYWNoIHNpbXBsaWZpY2F0aW9uIHN0cmF0ZWd5IGlzIGRpc2N1c3NlZCB3aXRoIHJlZ2FyZCB0byBpdHMgbWFpbiBhcHBsaWNhdGlvbnMgYW5kIGNoYWxsZW5nZXMuIENvbmNsdXNpb25zOiBUaGlzIHBhcGVyIHByb3ZpZGVzIGEgZmlyc3Qgc3lzdGVtYXRpc2F0aW9uIG9mIHRoZSBkaWZmZXJlbnQgc2ltcGxpZmljYXRpb24gbG9naWNzIGZyZXF1ZW50bHkgYXBwbGllZCBpbiBMQ0Egc2luY2UgdGhlIG9yaWdpbmFsIHN0cmVhbWxpbmluZyBkaXNjdXNzaW9uLiBUaGUgcHJlc2VudGVkIHRlcm1pbm9sb2d5IGNhbiBoZWxwIG1ha2luZyBjb21tdW5pY2F0aW9uIGFib3V0IHNpbXBsaWZpY2F0aW9uIG1vcmUgZXhwbGljaXQgYW5kIHRyYW5zcGFyZW50LCB0aHVzIGltcG9ydGFudCBmb3IgdGhlIGNyZWRpYmlsaXR5IG9mIExDQS4gRGVzcGl0ZSB0aGUgcGVydmFzaXZlbmVzcyBvZiBzaW1wbGlmaWNhdGlvbiBpbiBMQ0EsIHRoZXJlIGlzIGEgcmVsYXRpdmUgbGFjayBvZiByZXNlYXJjaCBvbiBzaW1wbGlmaWNhdGlvbiBwZXIgc2UsIG1ha2luZyBmdXJ0aGVyIHJlc2VhcmNoIGRlc2NyaWJpbmcgc2ltcGxpZmljYXRpb24gYXMgYSBwcmFjdGljZSBhbmQgYW5hbHlzaW5nIHNpbXBsaWZpY2F0aW9ucyBtZXRob2RvbG9naWNhbGx5IGRlc2lyYWJsZS4iLCJwdWJsaXNoZXIiOiJTcHJpbmdlciBTY2llbmNlIGFuZCBCdXNpbmVzcyBNZWRpYSBEZXV0c2NobGFuZCBHbWJIIiwiaXNzdWUiOiIxMSIsInZvbHVtZSI6IjI1In0sImlzVGVtcG9yYXJ5IjpmYWxzZX1dfQ==&quot;},{&quot;citationID&quot;:&quot;MENDELEY_CITATION_b949046b-f8f9-4cd3-8825-a85be01eae37&quot;,&quot;properties&quot;:{&quot;noteIndex&quot;:0},&quot;isEdited&quot;:false,&quot;manualOverride&quot;:{&quot;isManuallyOverridden&quot;:true,&quot;citeprocText&quot;:&quot;[33]&quot;,&quot;manualOverrideText&quot;:&quot;[33][33][33][33][33][33][33][33]&quot;},&quot;citationItems&quot;:[{&quot;id&quot;:&quot;44f6dda8-40ce-3e13-94e0-6c8d7ffdf3ad&quot;,&quot;itemData&quot;:{&quot;type&quot;:&quot;article-journal&quot;,&quot;id&quot;:&quot;44f6dda8-40ce-3e13-94e0-6c8d7ffdf3ad&quot;,&quot;title&quot;:&quot;Normalisation and weighting in life cycle assessment: quo vadis?&quot;,&quot;author&quot;:[{&quot;family&quot;:&quot;Pizzol&quot;,&quot;given&quot;:&quot;Massimo&quot;,&quot;parse-names&quot;:false,&quot;dropping-particle&quot;:&quot;&quot;,&quot;non-dropping-particle&quot;:&quot;&quot;},{&quot;family&quot;:&quot;Laurent&quot;,&quot;given&quot;:&quot;Alexis&quot;,&quot;parse-names&quot;:false,&quot;dropping-particle&quot;:&quot;&quot;,&quot;non-dropping-particle&quot;:&quot;&quot;},{&quot;family&quot;:&quot;Sala&quot;,&quot;given&quot;:&quot;Serenella&quot;,&quot;parse-names&quot;:false,&quot;dropping-particle&quot;:&quot;&quot;,&quot;non-dropping-particle&quot;:&quot;&quot;},{&quot;family&quot;:&quot;Weidema&quot;,&quot;given&quot;:&quot;Bo&quot;,&quot;parse-names&quot;:false,&quot;dropping-particle&quot;:&quot;&quot;,&quot;non-dropping-particle&quot;:&quot;&quot;},{&quot;family&quot;:&quot;Verones&quot;,&quot;given&quot;:&quot;Francesca&quot;,&quot;parse-names&quot;:false,&quot;dropping-particle&quot;:&quot;&quot;,&quot;non-dropping-particle&quot;:&quot;&quot;},{&quot;family&quot;:&quot;Koffler&quot;,&quot;given&quot;:&quot;Christoph&quot;,&quot;parse-names&quot;:false,&quot;dropping-particle&quot;:&quot;&quot;,&quot;non-dropping-particle&quot;:&quot;&quot;}],&quot;container-title&quot;:&quot;International Journal of Life Cycle Assessment&quot;,&quot;DOI&quot;:&quot;10.1007/s11367-016-1199-1&quot;,&quot;ISSN&quot;:&quot;16147502&quot;,&quot;issued&quot;:{&quot;date-parts&quot;:[[2017,6,1]]},&quot;page&quot;:&quot;853-866&quot;,&quot;abstract&quot;:&quot;Purpose: Building on the rhetoric question “quo vadis?” (literally “Where are you going?”), this article critically investigates the state of the art of normalisation and weighting approaches within life cycle assessment. It aims at identifying purposes, current practises, pros and cons, as well as research gaps in normalisation and weighting. Based on this information, the article wants to provide guidance to developers and practitioners. The underlying work was conducted under the umbrella of the UNEP-SETAC Life Cycle Initiative, Task Force on Cross-Cutting issues in life cycle impact assessment (LCIA). Methods: The empirical work consisted in (i) an online survey to investigate the perception of the LCA community regarding the scientific quality and current practice concerning normalisation and weighting; (ii) a classification followed by systematic expert-based assessment of existing methods for normalisation and weighting according to a set of five criteria: scientific robustness, documentation, coverage, uncertainty and complexity. Results and discussion: The survey results showed that normalised results and weighting scores are perceived as relevant for decision-making, but further development is needed to improve uncertainty and robustness. The classification and systematic assessment of methods allowed for the identification of specific advantages and limitations. Conclusions: Based on the results, recommendations are provided to practitioners that desire to apply normalisation and weighting as well as to developers of the underlying methods.&quot;,&quot;publisher&quot;:&quot;Springer Verlag&quot;,&quot;issue&quot;:&quot;6&quot;,&quot;volume&quot;:&quot;22&quot;,&quot;expandedJournalTitle&quot;:&quot;International Journal of Life Cycle Assessment&quot;},&quot;isTemporary&quot;:false}],&quot;citationTag&quot;:&quot;MENDELEY_CITATION_v3_eyJjaXRhdGlvbklEIjoiTUVOREVMRVlfQ0lUQVRJT05fYjk0OTA0NmItZjhmOS00Y2QzLTg4MjUtYTg1YmUwMWVhZTM3IiwicHJvcGVydGllcyI6eyJub3RlSW5kZXgiOjB9LCJpc0VkaXRlZCI6ZmFsc2UsIm1hbnVhbE92ZXJyaWRlIjp7ImlzTWFudWFsbHlPdmVycmlkZGVuIjp0cnVlLCJjaXRlcHJvY1RleHQiOiJbMzNdIiwibWFudWFsT3ZlcnJpZGVUZXh0IjoiWzMzXVszM11bMzNdWzMzXVszM11bMzNdWzMzXVszM10ifSwiY2l0YXRpb25JdGVtcyI6W3siaWQiOiI0NGY2ZGRhOC00MGNlLTNlMTMtOTRlMC02YzhkN2ZmZGYzYWQiLCJpdGVtRGF0YSI6eyJ0eXBlIjoiYXJ0aWNsZS1qb3VybmFsIiwiaWQiOiI0NGY2ZGRhOC00MGNlLTNlMTMtOTRlMC02YzhkN2ZmZGYzYWQiLCJ0aXRsZSI6Ik5vcm1hbGlzYXRpb24gYW5kIHdlaWdodGluZyBpbiBsaWZlIGN5Y2xlIGFzc2Vzc21lbnQ6IHF1byB2YWRpcz8iLCJhdXRob3IiOlt7ImZhbWlseSI6IlBpenpvbCIsImdpdmVuIjoiTWFzc2ltbyIsInBhcnNlLW5hbWVzIjpmYWxzZSwiZHJvcHBpbmctcGFydGljbGUiOiIiLCJub24tZHJvcHBpbmctcGFydGljbGUiOiIifSx7ImZhbWlseSI6IkxhdXJlbnQiLCJnaXZlbiI6IkFsZXhpcyIsInBhcnNlLW5hbWVzIjpmYWxzZSwiZHJvcHBpbmctcGFydGljbGUiOiIiLCJub24tZHJvcHBpbmctcGFydGljbGUiOiIifSx7ImZhbWlseSI6IlNhbGEiLCJnaXZlbiI6IlNlcmVuZWxsYSIsInBhcnNlLW5hbWVzIjpmYWxzZSwiZHJvcHBpbmctcGFydGljbGUiOiIiLCJub24tZHJvcHBpbmctcGFydGljbGUiOiIifSx7ImZhbWlseSI6IldlaWRlbWEiLCJnaXZlbiI6IkJvIiwicGFyc2UtbmFtZXMiOmZhbHNlLCJkcm9wcGluZy1wYXJ0aWNsZSI6IiIsIm5vbi1kcm9wcGluZy1wYXJ0aWNsZSI6IiJ9LHsiZmFtaWx5IjoiVmVyb25lcyIsImdpdmVuIjoiRnJhbmNlc2NhIiwicGFyc2UtbmFtZXMiOmZhbHNlLCJkcm9wcGluZy1wYXJ0aWNsZSI6IiIsIm5vbi1kcm9wcGluZy1wYXJ0aWNsZSI6IiJ9LHsiZmFtaWx5IjoiS29mZmxlciIsImdpdmVuIjoiQ2hyaXN0b3BoIiwicGFyc2UtbmFtZXMiOmZhbHNlLCJkcm9wcGluZy1wYXJ0aWNsZSI6IiIsIm5vbi1kcm9wcGluZy1wYXJ0aWNsZSI6IiJ9XSwiY29udGFpbmVyLXRpdGxlIjoiSW50ZXJuYXRpb25hbCBKb3VybmFsIG9mIExpZmUgQ3ljbGUgQXNzZXNzbWVudCIsIkRPSSI6IjEwLjEwMDcvczExMzY3LTAxNi0xMTk5LTEiLCJJU1NOIjoiMTYxNDc1MDIiLCJpc3N1ZWQiOnsiZGF0ZS1wYXJ0cyI6W1syMDE3LDYsMV1dfSwicGFnZSI6Ijg1My04NjYiLCJhYnN0cmFjdCI6IlB1cnBvc2U6IEJ1aWxkaW5nIG9uIHRoZSByaGV0b3JpYyBxdWVzdGlvbiDigJxxdW8gdmFkaXM/4oCdIChsaXRlcmFsbHkg4oCcV2hlcmUgYXJlIHlvdSBnb2luZz/igJ0pLCB0aGlzIGFydGljbGUgY3JpdGljYWxseSBpbnZlc3RpZ2F0ZXMgdGhlIHN0YXRlIG9mIHRoZSBhcnQgb2Ygbm9ybWFsaXNhdGlvbiBhbmQgd2VpZ2h0aW5nIGFwcHJvYWNoZXMgd2l0aGluIGxpZmUgY3ljbGUgYXNzZXNzbWVudC4gSXQgYWltcyBhdCBpZGVudGlmeWluZyBwdXJwb3NlcywgY3VycmVudCBwcmFjdGlzZXMsIHByb3MgYW5kIGNvbnMsIGFzIHdlbGwgYXMgcmVzZWFyY2ggZ2FwcyBpbiBub3JtYWxpc2F0aW9uIGFuZCB3ZWlnaHRpbmcuIEJhc2VkIG9uIHRoaXMgaW5mb3JtYXRpb24sIHRoZSBhcnRpY2xlIHdhbnRzIHRvIHByb3ZpZGUgZ3VpZGFuY2UgdG8gZGV2ZWxvcGVycyBhbmQgcHJhY3RpdGlvbmVycy4gVGhlIHVuZGVybHlpbmcgd29yayB3YXMgY29uZHVjdGVkIHVuZGVyIHRoZSB1bWJyZWxsYSBvZiB0aGUgVU5FUC1TRVRBQyBMaWZlIEN5Y2xlIEluaXRpYXRpdmUsIFRhc2sgRm9yY2Ugb24gQ3Jvc3MtQ3V0dGluZyBpc3N1ZXMgaW4gbGlmZSBjeWNsZSBpbXBhY3QgYXNzZXNzbWVudCAoTENJQSkuIE1ldGhvZHM6IFRoZSBlbXBpcmljYWwgd29yayBjb25zaXN0ZWQgaW4gKGkpIGFuIG9ubGluZSBzdXJ2ZXkgdG8gaW52ZXN0aWdhdGUgdGhlIHBlcmNlcHRpb24gb2YgdGhlIExDQSBjb21tdW5pdHkgcmVnYXJkaW5nIHRoZSBzY2llbnRpZmljIHF1YWxpdHkgYW5kIGN1cnJlbnQgcHJhY3RpY2UgY29uY2VybmluZyBub3JtYWxpc2F0aW9uIGFuZCB3ZWlnaHRpbmc7IChpaSkgYSBjbGFzc2lmaWNhdGlvbiBmb2xsb3dlZCBieSBzeXN0ZW1hdGljIGV4cGVydC1iYXNlZCBhc3Nlc3NtZW50IG9mIGV4aXN0aW5nIG1ldGhvZHMgZm9yIG5vcm1hbGlzYXRpb24gYW5kIHdlaWdodGluZyBhY2NvcmRpbmcgdG8gYSBzZXQgb2YgZml2ZSBjcml0ZXJpYTogc2NpZW50aWZpYyByb2J1c3RuZXNzLCBkb2N1bWVudGF0aW9uLCBjb3ZlcmFnZSwgdW5jZXJ0YWludHkgYW5kIGNvbXBsZXhpdHkuIFJlc3VsdHMgYW5kIGRpc2N1c3Npb246IFRoZSBzdXJ2ZXkgcmVzdWx0cyBzaG93ZWQgdGhhdCBub3JtYWxpc2VkIHJlc3VsdHMgYW5kIHdlaWdodGluZyBzY29yZXMgYXJlIHBlcmNlaXZlZCBhcyByZWxldmFudCBmb3IgZGVjaXNpb24tbWFraW5nLCBidXQgZnVydGhlciBkZXZlbG9wbWVudCBpcyBuZWVkZWQgdG8gaW1wcm92ZSB1bmNlcnRhaW50eSBhbmQgcm9idXN0bmVzcy4gVGhlIGNsYXNzaWZpY2F0aW9uIGFuZCBzeXN0ZW1hdGljIGFzc2Vzc21lbnQgb2YgbWV0aG9kcyBhbGxvd2VkIGZvciB0aGUgaWRlbnRpZmljYXRpb24gb2Ygc3BlY2lmaWMgYWR2YW50YWdlcyBhbmQgbGltaXRhdGlvbnMuIENvbmNsdXNpb25zOiBCYXNlZCBvbiB0aGUgcmVzdWx0cywgcmVjb21tZW5kYXRpb25zIGFyZSBwcm92aWRlZCB0byBwcmFjdGl0aW9uZXJzIHRoYXQgZGVzaXJlIHRvIGFwcGx5IG5vcm1hbGlzYXRpb24gYW5kIHdlaWdodGluZyBhcyB3ZWxsIGFzIHRvIGRldmVsb3BlcnMgb2YgdGhlIHVuZGVybHlpbmcgbWV0aG9kcy4iLCJwdWJsaXNoZXIiOiJTcHJpbmdlciBWZXJsYWciLCJpc3N1ZSI6IjYiLCJ2b2x1bWUiOiIyMiIsImV4cGFuZGVkSm91cm5hbFRpdGxlIjoiSW50ZXJuYXRpb25hbCBKb3VybmFsIG9mIExpZmUgQ3ljbGUgQXNzZXNzbWVudCJ9LCJpc1RlbXBvcmFyeSI6ZmFsc2V9XX0=&quot;},{&quot;citationID&quot;:&quot;MENDELEY_CITATION_5c3eb280-8f1f-41fe-ad6c-00fd08abaf1f&quot;,&quot;properties&quot;:{&quot;noteIndex&quot;:0},&quot;isEdited&quot;:false,&quot;manualOverride&quot;:{&quot;isManuallyOverridden&quot;:true,&quot;citeprocText&quot;:&quot;[34–37]&quot;,&quot;manualOverrideText&quot;:&quot;[34–37][34–37][34–37][34–37][34–37][34–37][34–37][34–37]&quot;},&quot;citationItems&quot;:[{&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expandedJournalTitle&quot;:&quot;Environmental Impact Assessment Review&quot;},&quot;isTemporary&quot;:false}],&quot;citationTag&quot;:&quot;MENDELEY_CITATION_v3_eyJjaXRhdGlvbklEIjoiTUVOREVMRVlfQ0lUQVRJT05fNWMzZWIyODAtOGYxZi00MWZlLWFkNmMtMDBmZDA4YWJhZjFmIiwicHJvcGVydGllcyI6eyJub3RlSW5kZXgiOjB9LCJpc0VkaXRlZCI6ZmFsc2UsIm1hbnVhbE92ZXJyaWRlIjp7ImlzTWFudWFsbHlPdmVycmlkZGVuIjp0cnVlLCJjaXRlcHJvY1RleHQiOiJbMzTigJMzN10iLCJtYW51YWxPdmVycmlkZVRleHQiOiJbMzTigJMzN11bMzTigJMzN11bMzTigJMzN11bMzTigJMzN11bMzTigJMzN11bMzTigJMzN11bMzTigJMzN11bMzTigJMzN10ifSwiY2l0YXRpb25JdGVtcyI6W3siaWQiOiJkYTNlYTRmMC01YjhhLTM1NDMtOWU3ZC1kYjRjOWEzOWM3YWMiLCJpdGVtRGF0YSI6eyJ0eXBlIjoiYXJ0aWNsZSIsImlkIjoiZGEzZWE0ZjAtNWI4YS0zNTQzLTllN2QtZGI0YzlhMzljN2FjIiwidGl0bGUiOiJBZGRyZXNzaW5nIHRlbXBvcmFsIGNvbnNpZGVyYXRpb25zIGluIGxpZmUgY3ljbGUgYXNzZXNzbWVudCIsImF1dGhvciI6W3siZmFtaWx5IjoiQmVsb2luLVNhaW50LVBpZXJyZSIsImdpdmVuIjoiRGlkaWVyIiwicGFyc2UtbmFtZXMiOmZhbHNlLCJkcm9wcGluZy1wYXJ0aWNsZSI6IiIsIm5vbi1kcm9wcGluZy1wYXJ0aWNsZSI6IiJ9LHsiZmFtaWx5IjoiQWxiZXJzIiwiZ2l2ZW4iOiJBcmlhbmUiLCJwYXJzZS1uYW1lcyI6ZmFsc2UsImRyb3BwaW5nLXBhcnRpY2xlIjoiIiwibm9uLWRyb3BwaW5nLXBhcnRpY2xlIjoiIn0seyJmYW1pbHkiOiJIw6lsaWFzIiwiZ2l2ZW4iOiJBcm5hdWQiLCJwYXJzZS1uYW1lcyI6ZmFsc2UsImRyb3BwaW5nLXBhcnRpY2xlIjoiIiwibm9uLWRyb3BwaW5nLXBhcnRpY2xlIjoiIn0seyJmYW1pbHkiOiJUaXJ1dGEtQmFybmEiLCJnaXZlbiI6IkxpZ2lhIiwicGFyc2UtbmFtZXMiOmZhbHNlLCJkcm9wcGluZy1wYXJ0aWNsZSI6IiIsIm5vbi1kcm9wcGluZy1wYXJ0aWNsZSI6IiJ9LHsiZmFtaWx5IjoiRmFudGtlIiwiZ2l2ZW4iOiJQZXRlciIsInBhcnNlLW5hbWVzIjpmYWxzZSwiZHJvcHBpbmctcGFydGljbGUiOiIiLCJub24tZHJvcHBpbmctcGFydGljbGUiOiIifSx7ImZhbWlseSI6IkxldmFzc2V1ciIsImdpdmVuIjoiQW5uaWUiLCJwYXJzZS1uYW1lcyI6ZmFsc2UsImRyb3BwaW5nLXBhcnRpY2xlIjoiIiwibm9uLWRyb3BwaW5nLXBhcnRpY2xlIjoiIn0seyJmYW1pbHkiOiJCZW5ldHRvIiwiZ2l2ZW4iOiJFbnJpY28iLCJwYXJzZS1uYW1lcyI6ZmFsc2UsImRyb3BwaW5nLXBhcnRpY2xlIjoiIiwibm9uLWRyb3BwaW5nLXBhcnRpY2xlIjoiIn0seyJmYW1pbHkiOiJCZW5vaXN0IiwiZ2l2ZW4iOiJBbnRob255IiwicGFyc2UtbmFtZXMiOmZhbHNlLCJkcm9wcGluZy1wYXJ0aWNsZSI6IiIsIm5vbi1kcm9wcGluZy1wYXJ0aWNsZSI6IiJ9LHsiZmFtaWx5IjoiQ29sbGV0IiwiZ2l2ZW4iOiJQaWVycmUiLCJwYXJzZS1uYW1lcyI6ZmFsc2UsImRyb3BwaW5nLXBhcnRpY2xlIjoiIiwibm9uLWRyb3BwaW5nLXBhcnRpY2xlIjoiIn1dLCJjb250YWluZXItdGl0bGUiOiJTY2llbmNlIG9mIHRoZSBUb3RhbCBFbnZpcm9ubWVudCIsIkRPSSI6IjEwLjEwMTYvai5zY2l0b3RlbnYuMjAyMC4xNDA3MDAiLCJJU1NOIjoiMTg3OTEwMjYiLCJQTUlEIjoiMzI3NTg4MjkiLCJpc3N1ZWQiOnsiZGF0ZS1wYXJ0cyI6W1syMDIwLDExLDE1XV19LCJhYnN0cmFjdCI6IkluIGxpZmUgY3ljbGUgYXNzZXNzbWVudCAoTENBKSwgdGVtcG9yYWwgY29uc2lkZXJhdGlvbnMgYXJlIHVzdWFsbHkgbG9zdCBkdXJpbmcgdGhlIGxpZmUgY3ljbGUgaW52ZW50b3J5IGNhbGN1bGF0aW9uLCByZXN1bHRpbmcgaW4gYW4gYWdncmVnYXRlZCDigJxzbmFwc2hvdOKAnSBvZiBwb3RlbnRpYWwgaW1wYWN0cy4gRGlzcmVnYXJkaW5nIHN1Y2ggdGVtcG9yYWwgY29uc2lkZXJhdGlvbnMgaGFzIHByZXZpb3VzbHkgYmVlbiB1bmRlcmxpbmVkIGFzIGFuIGltcG9ydGFudCBzb3VyY2Ugb2YgdW5jZXJ0YWludHksIGJ1dCBhIGdyb3dpbmcgbnVtYmVyIG9mIGFwcHJvYWNoZXMgaGF2ZSBiZWVuIGRldmVsb3BlZCB0byB0YWNrbGUgdGhpcyBpc3N1ZS4gTmV2ZXJ0aGVsZXNzLCB0aGVpciBhZG9wdGlvbiBieSBMQ0EgcHJhY3RpdGlvbmVycyBpcyBzdGlsbCB1bmNvbW1vbiwgd2hpY2ggcmFpc2VzIGNvbmNlcm5zIGFib3V0IHRoZSByZXByZXNlbnRhdGl2ZW5lc3Mgb2YgY3VycmVudCBMQ0EgcmVzdWx0cy4gRnVydGhlcm1vcmUsIGEgbGFjayBvZiBjb25zaXN0ZW5jeSBjYW4gYmUgb2JzZXJ2ZWQgaW4gdGhlIHVzZWQgdGVybXMgZm9yIGRpc2N1c3Npb25zIG9uIHRlbXBvcmFsIGNvbnNpZGVyYXRpb25zLiBUaGUgcHVycG9zZSBvZiB0aGlzIHJldmlldyBpcyB0aHVzIHRvIHNlYXJjaCBmb3IgY29tbW9uIGdyb3VuZCBhbmQgdG8gaWRlbnRpZnkgdGhlIGN1cnJlbnQgaW1wbGVtZW50YXRpb24gY2hhbGxlbmdlcyB3aGlsZSBhbHNvIHByb3Bvc2luZyBkZXZlbG9wbWVudCBwYXRod2F5cy4gVGhpcyBwYXBlciBpbnRyb2R1Y2VzIGEgZ2xvc3Nhcnkgb2YgdGhlIG1vc3QgZnJlcXVlbnRseSB1c2VkIHRlcm1zIHJlbGF0ZWQgdG8gdGVtcG9yYWwgY29uc2lkZXJhdGlvbnMgaW4gTENBIHRvIGJ1aWxkIGEgY29tbW9uIHVuZGVyc3RhbmRpbmcgb2Yga2V5IGNvbmNlcHRzIGFuZCB0byBmYWNpbGl0YXRlIGRpc2N1c3Npb25zLiBBIHJldmlldyBpcyBhbHNvIHBlcmZvcm1lZCBvbiBjdXJyZW50IHNvbHV0aW9ucyBmb3IgdGVtcG9yYWwgY29uc2lkZXJhdGlvbnMgaW4gZGlmZmVyZW50IExDQSBwaGFzZXMgKGdvYWwgYW5kIHNjb3BlIGRlZmluaXRpb24sIGxpZmUgY3ljbGUgaW52ZW50b3J5IGFuYWx5c2lzIGFuZCBsaWZlIGN5Y2xlIGltcGFjdCBhc3Nlc3NtZW50KSwgYW5hbHlzaW5nIGVhY2ggdGVtcG9yYWwgY29uc2lkZXJhdGlvbiBmb3IgaXRzIHJlbGV2YW50IGNvbmNlcHR1YWwgZGV2ZWxvcG1lbnRzIGluIExDQSBhbmQgaXRzIGxldmVsIG9mIG9wZXJhdGlvbmFsaXNhdGlvbi4gV2UgdGhlbiBwcmVzZW50IGEgcG90ZW50aWFsIHN0ZXB3aXNlIGFwcHJvYWNoIGFuZCBkZXZlbG9wbWVudCBwYXRod2F5cyB0byBhZGRyZXNzIHRoZSBjdXJyZW50IGNoYWxsZW5nZXMgb2YgaW1wbGVtZW50YXRpb24gZm9yIGR5bmFtaWMgTENBIChETENBKS4gVGhyZWUga2V5IGZvY2FsIGFyZWFzIGZvciBpbnRlZ3JhdGluZyB0ZW1wb3JhbCBjb25zaWRlcmF0aW9ucyB3aXRoaW4gdGhlIExDQSBmcmFtZXdvcmsgYXJlIGRpc2N1c3NlZDogaSkgZGVmaW5lIHRoZSB0ZW1wb3JhbCBzY29wZSBvdmVyIHdoaWNoIHRlbXBvcmFsIGRpc3RyaWJ1dGlvbnMgb2YgZW1pc3Npb25zIGFyZSBvY2N1cnJpbmcsIGlpKSB1c2UgY2FsZW5kYXItc3BlY2lmaWMgaW5mb3JtYXRpb24gdG8gbW9kZWwgc3lzdGVtcyBhbmQgYXNzb2NpYXRlZCBpbXBhY3RzLCBhbmQgaWlpKSBzZWxlY3QgdGhlIGFwcHJvcHJpYXRlIGxldmVsIG9mIHRlbXBvcmFsIHJlc29sdXRpb24gdG8gZGVzY3JpYmUgdGhlIHZhcmlhdGlvbnMgb2YgZmxvd3MgYW5kIGNoYXJhY3RlcmlzYXRpb24gZmFjdG9ycy4gQWRkcmVzc2luZyBtb3JlIHRlbXBvcmFsIGNvbnNpZGVyYXRpb25zIHdpdGhpbiBhIERMQ0EgZnJhbWV3b3JrIGlzIGV4cGVjdGVkIHRvIHJlZHVjZSB1bmNlcnRhaW50aWVzIGFuZCBpbmNyZWFzZSB0aGUgcmVwcmVzZW50YXRpdmVuZXNzIG9mIHJlc3VsdHMsIGJ1dCBwb3NzaWJsZSB0cmFkZS1vZmZzIGJldHdlZW4gYWRkaXRpb25hbCBkYXRhIGNvbGxlY3Rpb24gZWZmb3J0cyBhbmQgdGhlIGluY3JlYXNlZCB2YWx1ZSBvZiByZXN1bHRzIGZyb20gRExDQXMgc2hvdWxkIGJlIGtlcHQgaW4gbWluZC4iLCJwdWJsaXNoZXIiOiJFbHNldmllciBCLlYuIiwidm9sdW1lIjoiNzQzIn0sImlzVGVtcG9yYXJ5IjpmYWxzZX0seyJpZCI6IjZiODVkNGE2LTk2NGEtM2Q1ZC1hOWI4LWRmNjBlMzJiYzc5YiIsIml0ZW1EYXRhIjp7InR5cGUiOiJhcnRpY2xlIiwiaWQiOiI2Yjg1ZDRhNi05NjRhLTNkNWQtYTliOC1kZjYwZTMyYmM3OWIiLCJ0aXRsZSI6IlRlbXBvcmFsIGlzc3VlcyBpbiBsaWZlIGN5Y2xlIGFzc2Vzc21lbnTigJRhIHN5c3RlbWF0aWMgcmV2aWV3IiwiYXV0aG9yIjpbeyJmYW1pbHkiOiJMdWVkZGVja2VucyIsImdpdmVuIjoiU3RlZmFuIiwicGFyc2UtbmFtZXMiOmZhbHNlLCJkcm9wcGluZy1wYXJ0aWNsZSI6IiIsIm5vbi1kcm9wcGluZy1wYXJ0aWNsZSI6IiJ9LHsiZmFtaWx5IjoiU2FsaW5nIiwiZ2l2ZW4iOiJQZXRlciIsInBhcnNlLW5hbWVzIjpmYWxzZSwiZHJvcHBpbmctcGFydGljbGUiOiIiLCJub24tZHJvcHBpbmctcGFydGljbGUiOiIifSx7ImZhbWlseSI6Ikd1ZW50aGVyIiwiZ2l2ZW4iOiJFZGVsdHJhdWQiLCJwYXJzZS1uYW1lcyI6ZmFsc2UsImRyb3BwaW5nLXBhcnRpY2xlIjoiIiwibm9uLWRyb3BwaW5nLXBhcnRpY2xlIjoiIn1dLCJjb250YWluZXItdGl0bGUiOiJJbnRlcm5hdGlvbmFsIEpvdXJuYWwgb2YgTGlmZSBDeWNsZSBBc3Nlc3NtZW50IiwiRE9JIjoiMTAuMTAwNy9zMTEzNjctMDIwLTAxNzU3LTEiLCJJU1NOIjoiMTYxNDc1MDIiLCJpc3N1ZWQiOnsiZGF0ZS1wYXJ0cyI6W1syMDIwLDgsMV1dfSwicGFnZSI6IjEzODUtMTQwMSIsImFic3RyYWN0IjoiUHVycG9zZTogQ2FzZSBzdHVkaWVzIG9uIGxpZmUgY3ljbGUgYXNzZXNzbWVudHMgZnJlcXVlbnRseSBhZG1pdCB0aGF0IHRoZSBwcmVjaXNpb24gb2YgdGhlaXIgb3V0Y29tZSBjb3VsZCBiZSB1bmRlcm1pbmVkIGR1ZSB0byB0ZW1wb3JhbCBpc3N1ZXMsIHRob3VnaCB0aGV5IHVzdWFsbHkgcmVmcmFpbiBmcm9tIG9mZmVyaW5nIG11Y2ggbW9yZSBkZXRhaWwuIEluIGFkZGl0aW9uLCBhdmFpbGFibGUgb3ZlcnZpZXcgcGFwZXJzIGFuZCByZXZpZXdzIG9uIHByb2JsZW1zIGFuZCBjaGFsbGVuZ2VzIGluIExDQSBkbyBub3QgYWRkcmVzcyB0aGUgd2hvbGUgcmFuZ2Ugb2YgdGVtcG9yYWwgaXNzdWVzLiBBcyB0aG9zZSBhcmUgbWFqb3Igc291cmNlcyBvZiBpbmFjY3VyYWNpZXMgYW5kIGluZmx1ZW5jZSBlYWNoIG90aGVyLCBpdCBpcyBpbXBvcnRhbnQgdG8gZ2V0IGEgY2xlYXIgcGljdHVyZSBvZiB0aGVtLCB0byBjbG9zZSBnYXBzIGluIGRlZmluaXRpb25zLCB0byBzeXN0ZW1pemUgdGVtcG9yYWwgaXNzdWVzLCBhbmQgdG8gc2hvdyB0aGVpciBpbnRlcmRlcGVuZGVuY2llcyBhbmQgcHJvcG9zZWQgc29sdXRpb25zLiBJbiBvcmRlciB0byBpZGVudGlmeSB0aGUgc3RhdGUgb2Ygc2NpZW5jZSBvbiB0aG9zZSBxdWVzdGlvbnMsIHdlIGNvbmR1Y3RlZCBhIHN5c3RlbWF0aWMgbGl0ZXJhdHVyZSByZXZpZXcuIE1ldGhvZHM6IFdlIGZpcnN0IHN5c3RlbWF0aXplZCB0ZW1wb3JhbCBpc3N1ZXMgYmFzZWQgb24gSVNPIDE0MDQwZmYgYW5kIGRpdmlkZWQgdGhlbSBpbnRvIHNpeCB0eXBlczogdGltZSBob3Jpem9uLCBkaXNjb3VudGluZywgdGVtcG9yYWwgcmVzb2x1dGlvbiBvZiB0aGUgaW52ZW50b3J5LCB0aW1lLWRlcGVuZGVudCBjaGFyYWN0ZXJpemF0aW9uLCBkeW5hbWljIHdlaWdodGluZywgYW5kIHRpbWUtZGVwZW5kZW50IG5vcm1hbGl6YXRpb24uIEJ1aWxkaW5nIG9uIHRoYXQsIHdlIGlkZW50aWZpZWQgc3VpdGFibGUgc2VhcmNoIHRlcm1zIGFuZCBkZXZlbG9wZWQgYW4gYW5hbHlzaXMgZ3JpZCBmb3IgdGhlIGNvbnRlbnQgYW5hbHlzaXMuIFdlIGluY2x1ZGVkIG9ubHkgbWV0aG9kb2xvZ2ljYWwgcGFwZXJzIGFuZCBjYXNlIHN0dWRpZXMgd2l0aCBvcmlnaW5hbCBmaW5kaW5ncyBvbiBzb2x1dGlvbnMgZm9yIHRlbXBvcmFsIGlzc3Vlcy4gQmlibGlvZ3JhcGhpYyBkYXRhLCBpbXBhY3QgdHlwZXMsIGluZHVzdHJpYWwgZmllbGRzLCBhbmQgbWV0aG9kb2xvZ2ljYWwgY29udHJpYnV0aW9ucyB3ZXJlIGFuYWx5emVkLiBSZXN1bHRzIGFuZCBkaXNjdXNzaW9uOiBMaXRlcmF0dXJlIGRpZmZlcmVudGlhdGVzIGJldHdlZW4gZGlmZmVyZW50IHR5cGVzIG9mIHRpbWUgaG9yaXpvbnMuIFRoZXJlIGlzIG9uZSBmb3IgdGhlIHdob2xlIGFzc2Vzc21lbnQsIGRlZmluZWQgaW4gZ29hbCBhbmQgc2NvcGUsIG9uZSBmb3IgdGhlwqBsaWZlIGN5Y2xlIGludmVudG9yeSwgYW5kIG9uZSBmb3LCoHRoZSBpbXBhY3QgY2hhcmFjdGVyaXphdGlvbi4gU2V0dGluZyBhIHRpbWUgaG9yaXpvbiBmb3IgdGhlIGFzc2Vzc21lbnQgaXMgcmVnYXJkZWQgYXMgZXF1aXZhbGVudCB0byB0aGUgYXBwbGljYXRpb24gb2YgZGlzY291bnRpbmcuIEJvdGggdmVyeSBsb25nIGFuZCB2ZXJ5IHNob3J0IHRpbWUgaG9yaXpvbnMgb2YgdGhlIGFzc2Vzc21lbnQgYXJlIG5vdCBwcmFjdGljYWwgZGVwZW5kaW5nIG9uIHRoZSB0b3BpYyBhc3Nlc3NlZCBpbiB0aGUgTENBLiBWZXJ5IHNob3J0IG9uZXMgd291bGQgb2ZmZW5kIHRoZSBwcmluY2lwbGUgb2YgaW50ZXJnZW5lcmF0aW9uYWwgZXF1YWxpdHksIHdoaWxlIHZlcnkgbG9uZyBvbmVzIHdvdWxkIG1hcmdpbmFsaXplIHNob3J0LXRlcm0gYWN0aW9ucyBhbmQgdGhlcmVieSByZWR1Y2UgaW5jZW50aXZlcyB0byBhY3QuIFRoZXJlIGlzIGNvbnNlbnN1cyBpbiB0aGUgbGl0ZXJhdHVyZSB0aGF0IHRlbXBvcmFsbHkgZGlmZmVyZW50aWF0ZWQgbGlmZSBjeWNsZSBpbnZlbnRvcmllcyBhbmQgdGltZS1kZXBlbmRlbnQsIG9yIGF0IGxlYXN0IHRpbWUgaG9yaXpvbiBkZXBlbmRlbnQsIGNoYXJhY3Rlcml6YXRpb24gaW1wcm92ZSB0aGUgYWNjdXJhY3kgb2YgTENBLiBHZW5lcmFsbHksIGR5bmFtaWMgbGlmZSBjeWNsZSBhc3Nlc3NtZW50cyBhcmUgYXR0cmFjdGl2ZSBmb3IgY29tcGFuaWVzIGJlY2F1c2UgdGhlIGNhbGN1bGF0aW9uIHJlc3VsdHMgYXJlIG5vdCBvbmx5IG1vcmUgYWNjdXJhdGUgYnV0IGFyZSBvZnRlbiBhbHNvIGxvd2VyIHRoYW4gaW4gc3RhdGljIGxpZmUgY3ljbGUgYXNzZXNzbWVudHMuIENvbmNsdXNpb246IFRoZSBtYWluIHF1ZXN0aW9ucyB3aGVyZSB3ZSBkaWQgbm90IGZpbmQgY29uc2Vuc3VzIGFyZSB0aGUgaXNzdWUgb2YgdGhlIGxlbmd0aCBvZiB0aGUgdGltZSBob3Jpem9uIG9mIHRoZSBhc3Nlc3NtZW50IGFuZCB0aGUgaXNzdWUgb2bCoGRpc2NvdW50aW5nLiBUaG9zZSBhcmUgcmVnYXJkZWQgYXMgc3ViamVjdGl2ZSBhbmQgYXJlIGVuY291bnRlcmVkIHdpdGggc2Vuc2l0aXZpdHkgb3Igc2NlbmFyaW8gYW5hbHlzaXMuIEZ1cnRoZXIgaW52ZXN0aWdhdGlvbnMgc2hvdWxkIGJlIHRha2VuIGZvciBhIGJldHRlciB1bmRlcnN0YW5kaW5nIG9mIHRoaXMgaXNzdWUgYW5kIGZvciBjb25jcmV0ZSBzb2x1dGlvbnMgYmVjYXVzZSB0aGVpciBpbmZsdWVuY2Ugb24gdGhlIHJlc3VsdHMgb2YgbGlmZSBjeWNsZSBhc3Nlc3NtZW50cyBpcyBvZnRlbiBmdW5kYW1lbnRhbC4iLCJwdWJsaXNoZXIiOiJTcHJpbmdlciIsImlzc3VlIjoiOCIsInZvbHVtZSI6IjI1In0sImlzVGVtcG9yYXJ5IjpmYWxzZX0seyJpZCI6IjQwNDkxMjRjLTQ2YmItM2RlZC1iMDE0LWU2MGI3MjIyZDA0NiIsIml0ZW1EYXRhIjp7InR5cGUiOiJhcnRpY2xlIiwiaWQiOiI0MDQ5MTI0Yy00NmJiLTNkZWQtYjAxNC1lNjBiNzIyMmQwNDYiLCJ0aXRsZSI6IkRlZmluaW5nIFRlbXBvcmFsbHkgRHluYW1pYyBMaWZlIEN5Y2xlIEFzc2Vzc21lbnQ6IEEgUmV2aWV3IiwiYXV0aG9yIjpbeyJmYW1pbHkiOiJTb2huIiwiZ2l2ZW4iOiJKb3NodWEiLCJwYXJzZS1uYW1lcyI6ZmFsc2UsImRyb3BwaW5nLXBhcnRpY2xlIjoiIiwibm9uLWRyb3BwaW5nLXBhcnRpY2xlIjoiIn0seyJmYW1pbHkiOiJLYWxiYXIiLCJnaXZlbiI6IlByYWRpcCIsInBhcnNlLW5hbWVzIjpmYWxzZSwiZHJvcHBpbmctcGFydGljbGUiOiIiLCJub24tZHJvcHBpbmctcGFydGljbGUiOiIifSx7ImZhbWlseSI6IkdvbGRzdGVpbiIsImdpdmVuIjoiQmVuamFtaW4iLCJwYXJzZS1uYW1lcyI6ZmFsc2UsImRyb3BwaW5nLXBhcnRpY2xlIjoiIiwibm9uLWRyb3BwaW5nLXBhcnRpY2xlIjoiIn0seyJmYW1pbHkiOiJCaXJrdmVkIiwiZ2l2ZW4iOiJNb3J0ZW4iLCJwYXJzZS1uYW1lcyI6ZmFsc2UsImRyb3BwaW5nLXBhcnRpY2xlIjoiIiwibm9uLWRyb3BwaW5nLXBhcnRpY2xlIjoiIn1dLCJjb250YWluZXItdGl0bGUiOiJJbnRlZ3JhdGVkIEVudmlyb25tZW50YWwgQXNzZXNzbWVudCBhbmQgTWFuYWdlbWVudCIsIkRPSSI6IjEwLjEwMDIvaWVhbS40MjM1IiwiSVNTTiI6IjE1NTEzNzkzIiwiUE1JRCI6IjMxODQwOTA3IiwiaXNzdWVkIjp7ImRhdGUtcGFydHMiOltbMjAyMCw1LDFdXX0sInBhZ2UiOiIzMTQtMzIzIiwiYWJzdHJhY3QiOiJEdXJhYmxlIGdvb2RzIGxhc3QgZm9yIHllYXJzLCBkZWNhZGVzLCBvciBldmVuIGNlbnR1cmllcy4gVGhlIGVudmlyb25tZW50YWwgaW1wbGljYXRpb25zIG9mIHRoZSBjaGFuZ2luZyBzb2NpYWwsIGVjb25vbWljLCBhbmQgbWF0ZXJpYWwgY29uZGl0aW9ucyBpbiB3aGljaCB0aGVzZSBnb29kcyBhcmUgZW1iZWRkZWQgY2FuIGJlIG92ZXJsb29rZWQgYnkgY29udmVudGlvbmFsIGxpZmUgY3ljbGUgYXNzZXNzbWVudCAoTENBKSB0aGF0IGFzc3VtZXMgYSBzdGF0aWMgd29ybGQuIFRvIGF2b2lkIHRoaXMgb3ZlcnNpZ2h0LCBtZXRob2RzIHN1Y2ggYXMgZHluYW1pYyBMQ0EgKERMQ0EpIGFyZSBpbmNyZWFzaW5nbHkgYmVpbmcgdXNlZC4gRGVzcGl0ZSB0aGUgZ3Jvd2luZyB1c2Ugb2YgRExDQSwgbnVtZXJvdXMgcXVlc3Rpb25zIHJlbWFpbiwgaW5jbHVkaW5nIGhvdyB0aGlzIGR5bmFtaXNtIGlzIGluY29ycG9yYXRlZCBhbmQgd2hhdCBhc3BlY3RzIG9mIGFueSBnaXZlbiBETENBIGFyZSBkeW5hbWljLiBUbyBhbnN3ZXIgdGhlc2UgcXVlc3Rpb25zLCB3ZSBwZXJmb3JtZWQgYSByZXZpZXcgb2YgNTYgRExDQXMsIG9mIHdoaWNoIDQ0IHByb3Bvc2UgYSBmcmFtZXdvcmsgZm9yIERMQ0EgY292ZXJpbmcgYWxsIEludGVybmF0aW9uYWwgT3JnYW5pemF0aW9uIGZvciBTdGFuZGFyZGl6YXRpb24gcGhhc2VzIG9mIGFuIExDQSBvciB0aGF0IGNhcnJ5IG91dCBhIERMQ0EuIFRocmVlIHR5cGVzIG9mIExDQSBkeW5hbWlzbSBhcmUgaWRlbnRpZmllZCBhbmQgYXNzZXNzZWQgZm9yIHRoZSByZXZpZXdlZCBsaXRlcmF0dXJlOiBkeW5hbWljIHByb2Nlc3MgaW52ZW50b3J5LCBkeW5hbWljIHN5c3RlbXMsIGFuZCBkeW5hbWljIGNoYXJhY3Rlcml6YXRpb24sIHdoaWxlIGEgZnVydGhlciAyIHR5cGVzIG9mIExDQSBkeW5hbWlzbSwgZHluYW1pYyBzY29wZSBhbmQgZHluYW1pYyB3ZWlnaHRpbmcsIGFyZSBwcm9wb3NlZCBidXQgbm90IGFwcGxpZWQgaW4gdGhlIGFzc2Vzc2VkIGxpdGVyYXR1cmUuIFdlIGZvdW5kIHRoYXQgdGhlIGltcGxlbWVudGF0aW9uIG9mIERMQ0EgdmFyaWVzIHdpZGVseSwgYW5kIGludmVudG9yaWVzIGFjY291bnRpbmcgZm9yIGR5bmFtaWMgY2hhcmFjdGVyaXN0aWNzIGFyZSBieSBmYXIgdGhlIG1vc3QgcHJldmFsZW50IGV4cHJlc3Npb24gb2YgRExDQS4gVG8gcmVkdWNlIGNvbmZ1c2lvbiBzdXJyb3VuZGluZyB0aGUgZGlzY3Vzc2lvbiBvZiBETENBLCB3ZSBwcm9wb3NlIGEgZGVmaW5pdGlvbiBvZiBETENBIGFuZCBpdHMgc3VidHlwZXM6IGZ1bGwgRExDQSwgcGFydGlhbCBETENBLCBhbmQgcHJvc3BlY3RpdmUgTENBLiBJdCBpcyBjb25jbHVkZWQgdGhhdCwgYW1vbmcgdGhlIGN1cnJlbnQgYXJyYXkgb2YgRExDQSBkZWZpbml0aW9ucywgdGhlIGltcGxlbWVudGF0aW9uIG9mIHBhcnRpYWxseSBkeW5hbWljIExDQSAoUERMQ0EpLCB3aGljaCBhcHBsaWVzIGR5bmFtaXNtIGluIG9ubHkgc29tZSBwYXJ0cyBvZiB0aGUgTENBLCBpcyBjb21tb24gYW5kIGxpa2VseSB0byBjb250aW51ZS4gVGhpcyBpcyBiZWNhdXNlIFBETENBIG9mZmVycyBxdWFudGlmaWFibGUgbWFyZ2luYWwgdXRpbGl0eSBpbiB0ZXJtcyBvZiBpbmNyZWFzZWQgdmFsaWRpdHkgb2YgdGhlIGFzc2Vzc21lbnQsIGluIHJlbGF0aW9uIHRvIGNvbnZlbnRpb25hbCBMQ0EgbWV0aG9kcywgYnV0IGNhdXRpb24gaXMgbmVlZGVkIGluIGFwcGx5aW5nIFBETENBIGJlY2F1c2Ugb2YgcG90ZW50aWFsIGZvciBpbnRyb2R1Y2luZyBiaWFzIGludG8gdGhlIExDQS4gVG8gYXZvaWQgdGhpcyBwcm9ibGVtLCB3ZSBwcm9wb3NlIGluY29ycG9yYXRpbmcgc3lzdGVtIGR5bmFtaXNtIGFzIHBhcnQgb2YgYSBzZW5zaXRpdml0eSBhbmFseXNpcywgcGFydGljdWxhcmx5IGluIFBETENBIHRoYXQgYXJlIGxpbWl0ZWQgYnkgbWlzc2luZyBkYXRhLiBJbnRlZ3IgRW52aXJvbiBBc3Nlc3MgTWFuYWcgMjAyMDsxNjozMTTigJMzMjMuIMKpIDIwMTkgU0VUQUMuIiwicHVibGlzaGVyIjoiV2lsZXktQmxhY2t3ZWxsIiwiaXNzdWUiOiIzIiwidm9sdW1lIjoiMTYifSwiaXNUZW1wb3JhcnkiOmZhbHNlfSx7ImlkIjoiZjBmNTQyYTItZGMxZi0zN2ViLWJiOTktNDg4ZDQ3OTg2MzVhIiwiaXRlbURhdGEiOnsidHlwZSI6ImFydGljbGUtam91cm5hbCIsImlkIjoiZjBmNTQyYTItZGMxZi0zN2ViLWJiOTktNDg4ZDQ3OTg2MzVhIiwidGl0bGUiOiJUZW1wb3JhbCBkaXNjb3VudGluZyBpbiBsaWZlIGN5Y2xlIGFzc2Vzc21lbnQ6IEEgY3JpdGljYWwgcmV2aWV3IGFuZCB0aGVvcmV0aWNhbCBmcmFtZXdvcmsiLCJhdXRob3IiOlt7ImZhbWlseSI6Ill1YW4iLCJnaXZlbiI6IkNocmlzIiwicGFyc2UtbmFtZXMiOmZhbHNlLCJkcm9wcGluZy1wYXJ0aWNsZSI6IiIsIm5vbi1kcm9wcGluZy1wYXJ0aWNsZSI6IiJ9LHsiZmFtaWx5IjoiV2FuZyIsImdpdmVuIjoiRW5kb25nIiwicGFyc2UtbmFtZXMiOmZhbHNlLCJkcm9wcGluZy1wYXJ0aWNsZSI6IiIsIm5vbi1kcm9wcGluZy1wYXJ0aWNsZSI6IiJ9LHsiZmFtaWx5IjoiWmhhaSIsImdpdmVuIjoiUWlhbmciLCJwYXJzZS1uYW1lcyI6ZmFsc2UsImRyb3BwaW5nLXBhcnRpY2xlIjoiIiwibm9uLWRyb3BwaW5nLXBhcnRpY2xlIjoiIn0seyJmYW1pbHkiOiJZYW5nIiwiZ2l2ZW4iOiJGYW4iLCJwYXJzZS1uYW1lcyI6ZmFsc2UsImRyb3BwaW5nLXBhcnRpY2xlIjoiIiwibm9uLWRyb3BwaW5nLXBhcnRpY2xlIjoiIn1dLCJjb250YWluZXItdGl0bGUiOiJFbnZpcm9ubWVudGFsIEltcGFjdCBBc3Nlc3NtZW50IFJldmlldyIsIkRPSSI6IjEwLjEwMTYvai5laWFyLjIwMTUuMDEuMDAxIiwiSVNTTiI6IjAxOTU5MjU1IiwiaXNzdWVkIjp7ImRhdGUtcGFydHMiOltbMjAxNSwyLDFdXX0sInBhZ2UiOiIyMy0zMSIsImFic3RyYWN0IjoiVGVtcG9yYWwgaG9tb2dlbmVpdHkgb2YgaW52ZW50b3J5IGRhdGEgaXMgb25lIG9mIHRoZSBtYWpvciBwcm9ibGVtcyBpbiBsaWZlIGN5Y2xlIGFzc2Vzc21lbnQgKExDQSkuIEFkZHJlc3NpbmcgdGVtcG9yYWwgaG9tb2dlbmVpdHkgb2YgbGlmZSBjeWNsZSBpbnZlbnRvcnkgZGF0YSBpcyBpbXBvcnRhbnQgaW4gcmVkdWNpbmcgdGhlIHVuY2VydGFpbnRpZXMgYW5kIGltcHJvdmluZyB0aGUgcmVsaWFiaWxpdHkgb2YgTENBIHJlc3VsdHMuIFRoaXMgcGFwZXIgYXR0ZW1wdHMgdG8gcHJlc2VudCBhIGNyaXRpY2FsIHJldmlldyBhbmQgZGlzY3Vzc2lvbiBvbiB0aGUgZnVuZGFtZW50YWwgaXNzdWVzIG9mIHRlbXBvcmFsIGhvbW9nZW5laXR5IGluIGNvbnZlbnRpb25hbCBMQ0EgYW5kIHByb3Bvc2UgYSB0aGVvcmV0aWNhbCBmcmFtZXdvcmsgZm9yIHRlbXBvcmFsIGRpc2NvdW50aW5nIGluIExDQS4gVGhlb3JldGljYWwgcGVyc3BlY3RpdmVzIGZvciB0ZW1wb3JhbCBkaXNjb3VudGluZyBpbiBsaWZlIGN5Y2xlIGludmVudG9yeSBhbmFseXNpcyBhcmUgZGlzY3Vzc2VkIGZpcnN0IGJhc2VkIG9uIHRoZSBrZXkgZWxlbWVudHMgb2YgYSBzY2llbnRpZmljIG1lY2hhbmlzbSBmb3IgdGVtcG9yYWwgZGlzY291bnRpbmcuIFRoZW4gZ2VuZXJpYyBwcm9jZWR1cmVzIGZvciBwZXJmb3JtaW5nIHRlbXBvcmFsIGRpc2NvdW50aW5nIGluIExDQSBpcyBkZXJpdmVkIGFuZCBwcm9wb3NlZCBiYXNlZCBvbiB0aGUgbmF0dXJlIG9mIHRoZSBMQ0EgbWV0aG9kIGFuZCB0aGUgaWRlbnRpZmllZCBrZXkgZWxlbWVudHMgb2YgYSBzY2llbnRpZmljIHRlbXBvcmFsIGRpc2NvdW50aW5nIG1ldGhvZC4gQSBmaXZlLXN0ZXAgZnJhbWV3b3JrIGlzIHByb3Bvc2VkIGFuZCByZXBvcnRlZCBpbiBkZXRhaWxzIGJhc2VkIG9uIHRoZSB0ZWNobmljYWwgbWV0aG9kcyBhbmQgcHJvY2VkdXJlcyBuZWVkZWQgdG8gcGVyZm9ybSBhIHRlbXBvcmFsIGRpc2NvdW50aW5nIGluIGxpZmUgY3ljbGUgaW52ZW50b3J5IGFuYWx5c2lzLiBDaGFsbGVuZ2VzIGFuZCBwb3NzaWJsZSBzb2x1dGlvbnMgYXJlIGFsc28gaWRlbnRpZmllZCBhbmQgZGlzY3Vzc2VkIGZvciB0aGUgdGVjaG5pY2FsIHByb2NlZHVyZSBhbmQgc2NpZW50aWZpYyBhY2NvbXBsaXNobWVudCBvZiBlYWNoIHN0ZXAgd2l0aGluIHRoZSBmcmFtZXdvcmsuIiwicHVibGlzaGVyIjoiRWxzZXZpZXIgSW5jLiIsInZvbHVtZSI6IjUxIiwiZXhwYW5kZWRKb3VybmFsVGl0bGUiOiJFbnZpcm9ubWVudGFsIEltcGFjdCBBc3Nlc3NtZW50IFJldmlldyJ9LCJpc1RlbXBvcmFyeSI6ZmFsc2V9XX0=&quot;},{&quot;citationID&quot;:&quot;MENDELEY_CITATION_72728c8e-c45c-45de-86c0-c3585c778e04&quot;,&quot;properties&quot;:{&quot;noteIndex&quot;:0},&quot;isEdited&quot;:false,&quot;manualOverride&quot;:{&quot;isManuallyOverridden&quot;:true,&quot;citeprocText&quot;:&quot;[38]&quot;,&quot;manualOverrideText&quot;:&quot;[38][38][38][38][38][38][38][38]&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expandedJournalTitle&quot;:&quot;Sustainability&quot;},&quot;isTemporary&quot;:false}],&quot;citationTag&quot;:&quot;MENDELEY_CITATION_v3_eyJjaXRhdGlvbklEIjoiTUVOREVMRVlfQ0lUQVRJT05fNzI3MjhjOGUtYzQ1Yy00NWRlLTg2YzAtYzM1ODVjNzc4ZTA0IiwicHJvcGVydGllcyI6eyJub3RlSW5kZXgiOjB9LCJpc0VkaXRlZCI6ZmFsc2UsIm1hbnVhbE92ZXJyaWRlIjp7ImlzTWFudWFsbHlPdmVycmlkZGVuIjp0cnVlLCJjaXRlcHJvY1RleHQiOiJbMzhdIiwibWFudWFsT3ZlcnJpZGVUZXh0IjoiWzM4XVszOF1bMzhdWzM4XVszOF1bMzhdWzM4XVszOF0ifS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LCJleHBhbmRlZEpvdXJuYWxUaXRsZSI6IlN1c3RhaW5hYmlsaXR5In0sImlzVGVtcG9yYXJ5IjpmYWxzZX1dfQ==&quot;},{&quot;citationID&quot;:&quot;MENDELEY_CITATION_8c754b10-5889-4d41-ae98-61facfc78577&quot;,&quot;citationItems&quot;:[{&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id&quot;:&quot;4bc23aa6-5686-3003-bef0-fc67287cda08&quot;,&quot;itemData&quot;:{&quot;type&quot;:&quot;article-journal&quot;,&quot;id&quot;:&quot;4bc23aa6-5686-3003-bef0-fc67287cda08&quot;,&quot;title&quot;:&quot;Life cycle assessment of aquaculture systems—a review of methodologies&quot;,&quot;author&quot;:[{&quot;family&quot;:&quot;Henriksson&quot;,&quot;given&quot;:&quot;Patrik J. G.&quot;,&quot;parse-names&quot;:false,&quot;dropping-particle&quot;:&quot;&quot;,&quot;non-dropping-particle&quot;:&quot;&quot;},{&quot;family&quot;:&quot;Guinée&quot;,&quot;given&quot;:&quot;Jeroen B.&quot;,&quot;parse-names&quot;:false,&quot;dropping-particle&quot;:&quot;&quot;,&quot;non-dropping-particle&quot;:&quot;&quot;},{&quot;family&quot;:&quot;Kleijn&quot;,&quot;given&quot;:&quot;René&quot;,&quot;parse-names&quot;:false,&quot;dropping-particle&quot;:&quot;&quot;,&quot;non-dropping-particle&quot;:&quot;&quot;},{&quot;family&quot;:&quot;Snoo&quot;,&quot;given&quot;:&quot;Geert R.&quot;,&quot;parse-names&quot;:false,&quot;dropping-particle&quot;:&quot;&quot;,&quot;non-dropping-particle&quot;:&quot;de&quot;}],&quot;container-title&quot;:&quot;The International Journal of Life Cycle Assessment&quot;,&quot;DOI&quot;:&quot;10.1007/s11367-011-0369-4&quot;,&quot;ISSN&quot;:&quot;0948-3349&quot;,&quot;issued&quot;:{&quot;date-parts&quot;:[[2012,3,24]]},&quot;issue&quot;:&quot;3&quot;,&quot;volume&quot;:&quot;17&quot;},&quot;isTemporary&quot;:false},{&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id&quot;:&quot;44f6dda8-40ce-3e13-94e0-6c8d7ffdf3ad&quot;,&quot;itemData&quot;:{&quot;type&quot;:&quot;article-journal&quot;,&quot;id&quot;:&quot;44f6dda8-40ce-3e13-94e0-6c8d7ffdf3ad&quot;,&quot;title&quot;:&quot;Normalisation and weighting in life cycle assessment: quo vadis?&quot;,&quot;author&quot;:[{&quot;family&quot;:&quot;Pizzol&quot;,&quot;given&quot;:&quot;Massimo&quot;,&quot;parse-names&quot;:false,&quot;dropping-particle&quot;:&quot;&quot;,&quot;non-dropping-particle&quot;:&quot;&quot;},{&quot;family&quot;:&quot;Laurent&quot;,&quot;given&quot;:&quot;Alexis&quot;,&quot;parse-names&quot;:false,&quot;dropping-particle&quot;:&quot;&quot;,&quot;non-dropping-particle&quot;:&quot;&quot;},{&quot;family&quot;:&quot;Sala&quot;,&quot;given&quot;:&quot;Serenella&quot;,&quot;parse-names&quot;:false,&quot;dropping-particle&quot;:&quot;&quot;,&quot;non-dropping-particle&quot;:&quot;&quot;},{&quot;family&quot;:&quot;Weidema&quot;,&quot;given&quot;:&quot;Bo&quot;,&quot;parse-names&quot;:false,&quot;dropping-particle&quot;:&quot;&quot;,&quot;non-dropping-particle&quot;:&quot;&quot;},{&quot;family&quot;:&quot;Verones&quot;,&quot;given&quot;:&quot;Francesca&quot;,&quot;parse-names&quot;:false,&quot;dropping-particle&quot;:&quot;&quot;,&quot;non-dropping-particle&quot;:&quot;&quot;},{&quot;family&quot;:&quot;Koffler&quot;,&quot;given&quot;:&quot;Christoph&quot;,&quot;parse-names&quot;:false,&quot;dropping-particle&quot;:&quot;&quot;,&quot;non-dropping-particle&quot;:&quot;&quot;}],&quot;container-title&quot;:&quot;International Journal of Life Cycle Assessment&quot;,&quot;DOI&quot;:&quot;10.1007/s11367-016-1199-1&quot;,&quot;ISSN&quot;:&quot;16147502&quot;,&quot;issued&quot;:{&quot;date-parts&quot;:[[2017,6,1]]},&quot;page&quot;:&quot;853-866&quot;,&quot;abstract&quot;:&quot;Purpose: Building on the rhetoric question “quo vadis?” (literally “Where are you going?”), this article critically investigates the state of the art of normalisation and weighting approaches within life cycle assessment. It aims at identifying purposes, current practises, pros and cons, as well as research gaps in normalisation and weighting. Based on this information, the article wants to provide guidance to developers and practitioners. The underlying work was conducted under the umbrella of the UNEP-SETAC Life Cycle Initiative, Task Force on Cross-Cutting issues in life cycle impact assessment (LCIA). Methods: The empirical work consisted in (i) an online survey to investigate the perception of the LCA community regarding the scientific quality and current practice concerning normalisation and weighting; (ii) a classification followed by systematic expert-based assessment of existing methods for normalisation and weighting according to a set of five criteria: scientific robustness, documentation, coverage, uncertainty and complexity. Results and discussion: The survey results showed that normalised results and weighting scores are perceived as relevant for decision-making, but further development is needed to improve uncertainty and robustness. The classification and systematic assessment of methods allowed for the identification of specific advantages and limitations. Conclusions: Based on the results, recommendations are provided to practitioners that desire to apply normalisation and weighting as well as to developers of the underlying methods.&quot;,&quot;publisher&quot;:&quot;Springer Verlag&quot;,&quot;issue&quot;:&quot;6&quot;,&quot;volume&quot;:&quot;22&quot;},&quot;isTemporary&quot;:false},{&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id&quot;:&quot;9d251d84-f288-3aeb-b33d-baa000cf9f7e&quot;,&quot;itemData&quot;:{&quot;type&quot;:&quot;article&quot;,&quot;id&quot;:&quot;9d251d84-f288-3aeb-b33d-baa000cf9f7e&quot;,&quot;title&quot;:&quot;Assessing biodiversity loss due to land use with Life Cycle Assessment: Are we there yet?&quot;,&quot;author&quot;:[{&quot;family&quot;:&quot;Souza&quot;,&quot;given&quot;:&quot;Danielle M.&quot;,&quot;parse-names&quot;:false,&quot;dropping-particle&quot;:&quot;&quot;,&quot;non-dropping-particle&quot;:&quot;&quot;},{&quot;family&quot;:&quot;Teixeira&quot;,&quot;given&quot;:&quot;Ricardo F.M.&quot;,&quot;parse-names&quot;:false,&quot;dropping-particle&quot;:&quot;&quot;,&quot;non-dropping-particle&quot;:&quot;&quot;},{&quot;family&quot;:&quot;Ostermann&quot;,&quot;given&quot;:&quot;Ole P.&quot;,&quot;parse-names&quot;:false,&quot;dropping-particle&quot;:&quot;&quot;,&quot;non-dropping-particle&quot;:&quot;&quot;}],&quot;container-title&quot;:&quot;Global Change Biology&quot;,&quot;DOI&quot;:&quot;10.1111/gcb.12709&quot;,&quot;ISSN&quot;:&quot;13652486&quot;,&quot;PMID&quot;:&quot;25143302&quot;,&quot;issued&quot;:{&quot;date-parts&quot;:[[2015,1,1]]},&quot;page&quot;:&quot;32-47&quot;,&quot;abstract&quot;:&quot;Ecosystems are under increasing pressure from human activities, with land use and land-use change at the forefront of the drivers that provoke global and regional biodiversity loss. The first step in addressing the challenge of how to reverse the negative outlook for the coming years starts with measuring environmental loss rates and assigning responsibilities. Pinpointing the global pressures on biodiversity is a task best addressed using holistic models such as Life Cycle Assessment (LCA). LCA is the leading method for calculating cradle-to-grave environmental impacts of products and services; it is actively promoted by many public policies, and integrated as part of environmental information systems within private companies. LCA already deals with the potential biodiversity impacts of land use, but there are significant obstacles to overcome before its models grasp the full reach of the phenomena involved. In this review, we discuss some pressing issues that need to be addressed. LCA mainly introduces biodiversity as an endpoint category modeled as a loss in species richness due to the conversion and use of land over time and space. The functional and population effects on biodiversity are mostly absent due to the emphasis on species accumulation with limited geographic and taxonomical reach. Current land-use modeling activities that use biodiversity indicators tend to oversimplify the real dynamics and complexity of the interactions of species among each other and with their habitats. To identify the main areas for improvement, we systematically reviewed LCA studies on land use that had findings related to global change and conservation ecology. We provide suggestion as to how to address some of the issues raised. Our overall objective was to encourage companies to monitor and take concrete steps to address the impacts of land use on biodiversity on a broader geographical scale and along increasingly globalized supply chains.&quot;,&quot;publisher&quot;:&quot;Blackwell Publishing Ltd&quot;,&quot;issue&quot;:&quot;1&quot;,&quot;volume&quot;:&quot;21&quot;},&quot;isTemporary&quot;:false},{&quot;id&quot;:&quot;31eb208c-3748-3cf1-877e-891f729f1061&quot;,&quot;itemData&quot;:{&quot;type&quot;:&quot;article&quot;,&quot;id&quot;:&quot;31eb208c-3748-3cf1-877e-891f729f1061&quot;,&quot;title&quot;:&quot;How to conduct prospective life cycle assessment for emerging technologies? A systematic review and methodological guidance&quot;,&quot;author&quot;:[{&quot;family&quot;:&quot;Thonemann&quot;,&quot;given&quot;:&quot;Nils&quot;,&quot;parse-names&quot;:false,&quot;dropping-particle&quot;:&quot;&quot;,&quot;non-dropping-particle&quot;:&quot;&quot;},{&quot;family&quot;:&quot;Schulte&quot;,&quot;given&quot;:&quot;Anna&quot;,&quot;parse-names&quot;:false,&quot;dropping-particle&quot;:&quot;&quot;,&quot;non-dropping-particle&quot;:&quot;&quot;},{&quot;family&quot;:&quot;Maga&quot;,&quot;given&quot;:&quot;Daniel&quot;,&quot;parse-names&quot;:false,&quot;dropping-particle&quot;:&quot;&quot;,&quot;non-dropping-particle&quot;:&quot;&quot;}],&quot;container-title&quot;:&quot;Sustainability (Switzerland)&quot;,&quot;DOI&quot;:&quot;10.3390/su12031192&quot;,&quot;ISSN&quot;:&quot;20711050&quot;,&quot;issued&quot;:{&quot;date-parts&quot;:[[2020,2,1]]},&quot;abstract&quot;:&quot;Emerging technologies are expected to contribute to environmental sustainable development. However, throughout the development of novel technologies, it is unknown whether emerging technologies can lead to reduced environmental impacts compared to a potentially displaced mature technology. Additionally, process steps suspected to be environmental hotspots can be improved by process engineers early in the development of the emerging technology. In order to determine the environmental impacts of emerging technologies at an early stage of development, prospective life cycle assessment (LCA) should be performed. However, consistency in prospective LCA methodology is lacking. Therefore, this article develops a framework for a prospective LCA in order to overcome the methodological inconsistencies regarding prospective LCAs. The methodological framework was developed using literature on prospective LCAs of emerging technologies, and therefore, a literature review on prospective LCAs was conducted. We found 44 case studies, four review papers, and 17 papers on methodological guidance. Three main challenges for conducting prospective LCAs are identified: Comparability, data, and uncertainty challenges. The issues in defining the aim, functionality, and system boundaries of the prospective LCAs, as well as problems with specifying LCIA methodologies, comprise the comparability challenge. Data availability, quality, and scaling are issues within the data challenge. Finally, uncertainty exists as an overarching challenge when applying a prospective LCA. These three challenges are especially crucial for the prospective assessment of emerging technologies. However, this review also shows that within the methodological papers and case studies, several approaches exist to tackle these challenges. These approaches were systematically summarized within a framework to give guidance on how to overcome the issues when conducting prospective LCAs of emerging technologies. Accordingly, this framework is useful for LCA practitioners who are analyzing early-stage technologies. Nevertheless, further research is needed to develop appropriate scale-up schemes and to include uncertainty analyses for a more in-depth interpretation of results.&quot;,&quot;publisher&quot;:&quot;MDPI&quot;,&quot;issue&quot;:&quot;3&quot;,&quot;volume&quot;:&quot;12&quot;},&quot;isTemporary&quot;:false},{&quot;id&quot;:&quot;673a3762-08dd-3d25-8c43-5e38b22fdd2f&quot;,&quot;itemData&quot;:{&quot;type&quot;:&quot;article&quot;,&quot;id&quot;:&quot;673a3762-08dd-3d25-8c43-5e38b22fdd2f&quot;,&quot;title&quot;:&quot;Towards a meaningful assessment of marine ecological impacts in life cycle assessment (LCA)&quot;,&quot;author&quot;:[{&quot;family&quot;:&quot;Woods&quot;,&quot;given&quot;:&quot;John S.&quot;,&quot;parse-names&quot;:false,&quot;dropping-particle&quot;:&quot;&quot;,&quot;non-dropping-particle&quot;:&quot;&quot;},{&quot;family&quot;:&quot;Veltman&quot;,&quot;given&quot;:&quot;Karin&quot;,&quot;parse-names&quot;:false,&quot;dropping-particle&quot;:&quot;&quot;,&quot;non-dropping-particle&quot;:&quot;&quot;},{&quot;family&quot;:&quot;Huijbregts&quot;,&quot;given&quot;:&quot;Mark A.J.&quot;,&quot;parse-names&quot;:false,&quot;dropping-particle&quot;:&quot;&quot;,&quot;non-dropping-particle&quot;:&quot;&quot;},{&quot;family&quot;:&quot;Verones&quot;,&quot;given&quot;:&quot;Francesca&quot;,&quot;parse-names&quot;:false,&quot;dropping-particle&quot;:&quot;&quot;,&quot;non-dropping-particle&quot;:&quot;&quot;},{&quot;family&quot;:&quot;Hertwich&quot;,&quot;given&quot;:&quot;Edgar G.&quot;,&quot;parse-names&quot;:false,&quot;dropping-particle&quot;:&quot;&quot;,&quot;non-dropping-particle&quot;:&quot;&quot;}],&quot;container-title&quot;:&quot;Environment International&quot;,&quot;DOI&quot;:&quot;10.1016/j.envint.2015.12.033&quot;,&quot;ISSN&quot;:&quot;18736750&quot;,&quot;PMID&quot;:&quot;26826362&quot;,&quot;issued&quot;:{&quot;date-parts&quot;:[[2016,4,1]]},&quot;page&quot;:&quot;48-61&quot;,&quot;abstract&quot;:&quot;Human demands on marine resources and space are currently unprecedented and concerns are rising over observed declines in marine biodiversity. A quantitative understanding of the impact of industrial activities on the marine environment is thus essential. Life cycle assessment (LCA) is a widely applied method for quantifying the environmental impact of products and processes. LCA was originally developed to assess the impacts of land-based industries on mainly terrestrial and freshwater ecosystems. As such, impact indicators for major drivers of marine biodiversity loss are currently lacking. We review quantitative approaches for cause-effect assessment of seven major drivers of marine biodiversity loss: climate change, ocean acidification, eutrophication-induced hypoxia, seabed damage, overexploitation of biotic resources, invasive species and marine plastic debris. Our review shows that impact indicators can be developed for all identified drivers, albeit at different levels of coverage of cause-effect pathways and variable levels of uncertainty and spatial coverage. Modeling approaches to predict the spatial distribution and intensity of human-driven interventions in the marine environment are relatively well-established and can be employed to develop spatially-explicit LCA fate factors. Modeling approaches to quantify the effects of these interventions on marine biodiversity are less well-developed. We highlight specific research challenges to facilitate a coherent incorporation of marine biodiversity loss in LCA, thereby making LCA a more comprehensive and robust environmental impact assessment tool. Research challenges of particular importance include i) incorporation of the non-linear behavior of global circulation models (GCMs) within an LCA framework and ii) improving spatial differentiation, especially the representation of coastal regions in GCMs and ocean-carbon cycle models.&quot;,&quot;publisher&quot;:&quot;Elsevier Ltd&quot;,&quot;volume&quot;:&quot;89-90&quot;},&quot;isTemporary&quot;:false},{&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28–37]&quot;,&quot;manualOverrideText&quot;:&quot;[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25–34]&quot;},&quot;citationTag&quot;:&quot;MENDELEY_CITATION_v3_eyJjaXRhdGlvbklEIjoiTUVOREVMRVlfQ0lUQVRJT05fOGM3NTRiMTAtNTg4OS00ZDQxLWFlOTgtNjFmYWNmYzc4NTc3IiwiY2l0YXRpb25JdGVtcyI6W3siaWQiOiI3ODA4M2VkNC04MDBiLTMxNjAtOTMwMS0zMWJiOGU5ZGE5NTIiLCJpdGVtRGF0YSI6eyJ0eXBlIjoiYXJ0aWNsZSIsImlkIjoiNzgwODNlZDQtODAwYi0zMTYwLTkzMDEtMzFiYjhlOWRhOTUyIiwidGl0bGUiOiJXYXlzIHRvIGdldCB3b3JrIGRvbmU6IGEgcmV2aWV3IGFuZCBzeXN0ZW1hdGlzYXRpb24gb2Ygc2ltcGxpZmljYXRpb24gcHJhY3RpY2VzIGluIHRoZSBMQ0EgbGl0ZXJhdHVyZSIsImF1dGhvciI6W3siZmFtaWx5IjoiQmVlbXN0ZXJib2VyIiwiZ2l2ZW4iOiJTam91a2UiLCJwYXJzZS1uYW1lcyI6ZmFsc2UsImRyb3BwaW5nLXBhcnRpY2xlIjoiIiwibm9uLWRyb3BwaW5nLXBhcnRpY2xlIjoiIn0seyJmYW1pbHkiOiJCYXVtYW5uIiwiZ2l2ZW4iOiJIZW5yaWtrZSIsInBhcnNlLW5hbWVzIjpmYWxzZSwiZHJvcHBpbmctcGFydGljbGUiOiIiLCJub24tZHJvcHBpbmctcGFydGljbGUiOiIifSx7ImZhbWlseSI6IldhbGxiYXVtIiwiZ2l2ZW4iOiJIb2xnZXIiLCJwYXJzZS1uYW1lcyI6ZmFsc2UsImRyb3BwaW5nLXBhcnRpY2xlIjoiIiwibm9uLWRyb3BwaW5nLXBhcnRpY2xlIjoiIn1dLCJjb250YWluZXItdGl0bGUiOiJJbnRlcm5hdGlvbmFsIEpvdXJuYWwgb2YgTGlmZSBDeWNsZSBBc3Nlc3NtZW50IiwiRE9JIjoiMTAuMTAwNy9zMTEzNjctMDIwLTAxODIxLXciLCJJU1NOIjoiMTYxNDc1MDIiLCJpc3N1ZWQiOnsiZGF0ZS1wYXJ0cyI6W1syMDIwLDExLDFdXX0sInBhZ2UiOiIyMTU0LTIxNjgiLCJhYnN0cmFjdCI6IlB1cnBvc2U6IFdpdGhpbiB0aGUgZmllbGQgb2YgbGlmZSBjeWNsZSBhc3Nlc3NtZW50IChMQ0EpLCBzaW1wbGlmaWNhdGlvbnMgYXJlIGEgcmVzcG9uc2UgdG8gdGhlIHByYWN0aWNhbCByZXN0cmljdGlvbnMgaW4gdGhlIGNvbnRleHQgb2YgYSBzdHVkeS4gSW4gdGhlIDE5OTBzLCBzaW1wbGlmaWNhdGlvbnMgd2VyZSBwYXJ0IG9mIGEgZGViYXRlIG9uIHN0cmVhbWxpbmluZyB3aXRoaW4gTENBLiBTaW5jZSB0aGVuLCBtYW55IHN0dWRpZXMgaGF2ZSBiZWVuIHB1Ymxpc2hlZCBvbiBzaW1wbGlmeWluZyBMQ0EgYnV0IHdpdGggbGl0dGxlIGF0dGVudGlvbiB0byBzeXN0ZW1hdGlzZSB0aGUgYXBwcm9hY2hlcyBhdmFpbGFibGUuIEFsc28sIGRlc3BpdGUgYmVpbmcgcGVydmFzaXZlIGR1cmluZyB0aGUgbWFraW5nIG9mIExDQSBzdHVkaWVzLCBzaW1wbGlmaWNhdGlvbnMgcmVtYWluIG9mdGVuIGludmlzaWJsZSBpbiB0aGUgZmluYWwgcmVzdWx0cy4gVGhpcyBwYXBlciB0aGVyZWZvcmUgcmV2aWV3cyB0aGUgbGl0ZXJhdHVyZSBvbiBzaW1wbGlmaWNhdGlvbiBpbiBMQ0EgaW4gb3JkZXIgdG8gc3lzdGVtYXRpc2UgdGhlIGFwcHJvYWNoZXMgZm91bmQgdG9kYXkuIE1ldGhvZHM6IEEgcmV2aWV3IG9mIHRoZSBMQ0Egc2ltcGxpZmljYXRpb24gbGl0ZXJhdHVyZSB3YXMgY29uZHVjdGVkLiBUaGUgc3lzdGVtYXRpYyBzZWFyY2ggYW5kIHNlbGVjdGlvbiBwcm9jZXNzIGxlZCB0byBhIHNhbXBsZSBvZiAxNjYgcHVibGljYXRpb25zLiBEdXJpbmcgdGhlIHJldmlldyBwaGFzZSwgdGhlIGNvbmNlcHR1YWwgY29udHJpYnV0aW9ucyB0byB0aGUgc2ltcGxpZmljYXRpb24gZGlzY291cnNlIHdlcmUgZXZhbHVhdGVkLiBBIGRhdGFzZXQgb2YgMTYzIGVudHJpZXMgd2FzIGNyZWF0ZWQsIGxpc3RpbmcgdGhlIGNvbmNlcHR1YWwgY29udHJpYnV0aW9ucyB0byB0aGUgc2ltcGxpZmljYXRpb24gZGViYXRlLiBBbiBlbXBpcmljYWxseSBncm91bmRlZCBhbmFseXNpcyBsZWQgdG8gdGhlIGdlbmVyYXRpdmUgZGV2ZWxvcG1lbnQgb2YgYSBzeXN0ZW1hdGlzYXRpb24gb2Ygc2ltcGxpZmljYXRpb25zIGFjY29yZGluZyB0byB0aGVpciB1bmRlcmx5aW5nIHNpbXBsaWZ5aW5nIGxvZ2ljLiBSZXN1bHRzIGFuZCBkaXNjdXNzaW9uOiBGaXZlIHNpbXBsaWZ5aW5nIGxvZ2ljcyB3ZXJlIGlkZW50aWZpZWQ6IGV4Y2x1c2lvbiwgaW52ZW50b3J5IGRhdGEgc3Vic3RpdHV0aW9uLCBxdWFsaXRhdGl2ZSBleHBlcnQganVkZ21lbnQsIHN0YW5kYXJkaXNhdGlvbiBhbmQgYXV0b21hdGlvbi4gVG9nZXRoZXIsIHRoZXNlIHNpbXBsaWZ5aW5nIGxvZ2ljcyBpbmZvcm0gMTMgc2ltcGxpZmljYXRpb24gc3RyYXRlZ2llcy4gVGhlIGlkZW50aWZpZWQgbG9naWNzIHJlcHJlc2VudCBhcHByb2FjaGVzIHRvIGhhbmRsZSB0aGUgY29tcGxleGl0aWVzIG9mIHByb2R1Y3Qgc3lzdGVtcyBhbmQgZXhwZWN0YXRpb25zIG9mIHRoZSB1c2VycyBvZiBMQ0EgcmVzdWx0cyB3aXRoIHRoZSByZXNvdXJjZXMgYXZhaWxhYmxlIHRvIHRoZSBhbmFseXN0LiBFYWNoIHNpbXBsaWZpY2F0aW9uIHN0cmF0ZWd5IGlzIGRpc2N1c3NlZCB3aXRoIHJlZ2FyZCB0byBpdHMgbWFpbiBhcHBsaWNhdGlvbnMgYW5kIGNoYWxsZW5nZXMuIENvbmNsdXNpb25zOiBUaGlzIHBhcGVyIHByb3ZpZGVzIGEgZmlyc3Qgc3lzdGVtYXRpc2F0aW9uIG9mIHRoZSBkaWZmZXJlbnQgc2ltcGxpZmljYXRpb24gbG9naWNzIGZyZXF1ZW50bHkgYXBwbGllZCBpbiBMQ0Egc2luY2UgdGhlIG9yaWdpbmFsIHN0cmVhbWxpbmluZyBkaXNjdXNzaW9uLiBUaGUgcHJlc2VudGVkIHRlcm1pbm9sb2d5IGNhbiBoZWxwIG1ha2luZyBjb21tdW5pY2F0aW9uIGFib3V0IHNpbXBsaWZpY2F0aW9uIG1vcmUgZXhwbGljaXQgYW5kIHRyYW5zcGFyZW50LCB0aHVzIGltcG9ydGFudCBmb3IgdGhlIGNyZWRpYmlsaXR5IG9mIExDQS4gRGVzcGl0ZSB0aGUgcGVydmFzaXZlbmVzcyBvZiBzaW1wbGlmaWNhdGlvbiBpbiBMQ0EsIHRoZXJlIGlzIGEgcmVsYXRpdmUgbGFjayBvZiByZXNlYXJjaCBvbiBzaW1wbGlmaWNhdGlvbiBwZXIgc2UsIG1ha2luZyBmdXJ0aGVyIHJlc2VhcmNoIGRlc2NyaWJpbmcgc2ltcGxpZmljYXRpb24gYXMgYSBwcmFjdGljZSBhbmQgYW5hbHlzaW5nIHNpbXBsaWZpY2F0aW9ucyBtZXRob2RvbG9naWNhbGx5IGRlc2lyYWJsZS4iLCJwdWJsaXNoZXIiOiJTcHJpbmdlciBTY2llbmNlIGFuZCBCdXNpbmVzcyBNZWRpYSBEZXV0c2NobGFuZCBHbWJIIiwiaXNzdWUiOiIxMSIsInZvbHVtZSI6IjI1In0sImlzVGVtcG9yYXJ5IjpmYWxzZX0seyJpZCI6ImRhM2VhNGYwLTViOGEtMzU0My05ZTdkLWRiNGM5YTM5YzdhYyIsIml0ZW1EYXRhIjp7InR5cGUiOiJhcnRpY2xlIiwiaWQiOiJkYTNlYTRmMC01YjhhLTM1NDMtOWU3ZC1kYjRjOWEzOWM3YWMiLCJ0aXRsZSI6IkFkZHJlc3NpbmcgdGVtcG9yYWwgY29uc2lkZXJhdGlvbnMgaW4gbGlmZSBjeWNsZSBhc3Nlc3NtZW50IiwiYXV0aG9yIjpbeyJmYW1pbHkiOiJCZWxvaW4tU2FpbnQtUGllcnJlIiwiZ2l2ZW4iOiJEaWRpZXIiLCJwYXJzZS1uYW1lcyI6ZmFsc2UsImRyb3BwaW5nLXBhcnRpY2xlIjoiIiwibm9uLWRyb3BwaW5nLXBhcnRpY2xlIjoiIn0seyJmYW1pbHkiOiJBbGJlcnMiLCJnaXZlbiI6IkFyaWFuZSIsInBhcnNlLW5hbWVzIjpmYWxzZSwiZHJvcHBpbmctcGFydGljbGUiOiIiLCJub24tZHJvcHBpbmctcGFydGljbGUiOiIifSx7ImZhbWlseSI6IkjDqWxpYXMiLCJnaXZlbiI6IkFybmF1ZCIsInBhcnNlLW5hbWVzIjpmYWxzZSwiZHJvcHBpbmctcGFydGljbGUiOiIiLCJub24tZHJvcHBpbmctcGFydGljbGUiOiIifSx7ImZhbWlseSI6IlRpcnV0YS1CYXJuYSIsImdpdmVuIjoiTGlnaWEiLCJwYXJzZS1uYW1lcyI6ZmFsc2UsImRyb3BwaW5nLXBhcnRpY2xlIjoiIiwibm9uLWRyb3BwaW5nLXBhcnRpY2xlIjoiIn0seyJmYW1pbHkiOiJGYW50a2UiLCJnaXZlbiI6IlBldGVyIiwicGFyc2UtbmFtZXMiOmZhbHNlLCJkcm9wcGluZy1wYXJ0aWNsZSI6IiIsIm5vbi1kcm9wcGluZy1wYXJ0aWNsZSI6IiJ9LHsiZmFtaWx5IjoiTGV2YXNzZXVyIiwiZ2l2ZW4iOiJBbm5pZSIsInBhcnNlLW5hbWVzIjpmYWxzZSwiZHJvcHBpbmctcGFydGljbGUiOiIiLCJub24tZHJvcHBpbmctcGFydGljbGUiOiIifSx7ImZhbWlseSI6IkJlbmV0dG8iLCJnaXZlbiI6IkVucmljbyIsInBhcnNlLW5hbWVzIjpmYWxzZSwiZHJvcHBpbmctcGFydGljbGUiOiIiLCJub24tZHJvcHBpbmctcGFydGljbGUiOiIifSx7ImZhbWlseSI6IkJlbm9pc3QiLCJnaXZlbiI6IkFudGhvbnkiLCJwYXJzZS1uYW1lcyI6ZmFsc2UsImRyb3BwaW5nLXBhcnRpY2xlIjoiIiwibm9uLWRyb3BwaW5nLXBhcnRpY2xlIjoiIn0seyJmYW1pbHkiOiJDb2xsZXQiLCJnaXZlbiI6IlBpZXJyZSIsInBhcnNlLW5hbWVzIjpmYWxzZSwiZHJvcHBpbmctcGFydGljbGUiOiIiLCJub24tZHJvcHBpbmctcGFydGljbGUiOiIifV0sImNvbnRhaW5lci10aXRsZSI6IlNjaWVuY2Ugb2YgdGhlIFRvdGFsIEVudmlyb25tZW50IiwiRE9JIjoiMTAuMTAxNi9qLnNjaXRvdGVudi4yMDIwLjE0MDcwMCIsIklTU04iOiIxODc5MTAyNiIsIlBNSUQiOiIzMjc1ODgyOSIsImlzc3VlZCI6eyJkYXRlLXBhcnRzIjpbWzIwMjAsMTEsMTVdXX0sImFic3RyYWN0IjoiSW4gbGlmZSBjeWNsZSBhc3Nlc3NtZW50IChMQ0EpLCB0ZW1wb3JhbCBjb25zaWRlcmF0aW9ucyBhcmUgdXN1YWxseSBsb3N0IGR1cmluZyB0aGUgbGlmZSBjeWNsZSBpbnZlbnRvcnkgY2FsY3VsYXRpb24sIHJlc3VsdGluZyBpbiBhbiBhZ2dyZWdhdGVkIOKAnHNuYXBzaG904oCdIG9mIHBvdGVudGlhbCBpbXBhY3RzLiBEaXNyZWdhcmRpbmcgc3VjaCB0ZW1wb3JhbCBjb25zaWRlcmF0aW9ucyBoYXMgcHJldmlvdXNseSBiZWVuIHVuZGVybGluZWQgYXMgYW4gaW1wb3J0YW50IHNvdXJjZSBvZiB1bmNlcnRhaW50eSwgYnV0IGEgZ3Jvd2luZyBudW1iZXIgb2YgYXBwcm9hY2hlcyBoYXZlIGJlZW4gZGV2ZWxvcGVkIHRvIHRhY2tsZSB0aGlzIGlzc3VlLiBOZXZlcnRoZWxlc3MsIHRoZWlyIGFkb3B0aW9uIGJ5IExDQSBwcmFjdGl0aW9uZXJzIGlzIHN0aWxsIHVuY29tbW9uLCB3aGljaCByYWlzZXMgY29uY2VybnMgYWJvdXQgdGhlIHJlcHJlc2VudGF0aXZlbmVzcyBvZiBjdXJyZW50IExDQSByZXN1bHRzLiBGdXJ0aGVybW9yZSwgYSBsYWNrIG9mIGNvbnNpc3RlbmN5IGNhbiBiZSBvYnNlcnZlZCBpbiB0aGUgdXNlZCB0ZXJtcyBmb3IgZGlzY3Vzc2lvbnMgb24gdGVtcG9yYWwgY29uc2lkZXJhdGlvbnMuIFRoZSBwdXJwb3NlIG9mIHRoaXMgcmV2aWV3IGlzIHRodXMgdG8gc2VhcmNoIGZvciBjb21tb24gZ3JvdW5kIGFuZCB0byBpZGVudGlmeSB0aGUgY3VycmVudCBpbXBsZW1lbnRhdGlvbiBjaGFsbGVuZ2VzIHdoaWxlIGFsc28gcHJvcG9zaW5nIGRldmVsb3BtZW50IHBhdGh3YXlzLiBUaGlzIHBhcGVyIGludHJvZHVjZXMgYSBnbG9zc2FyeSBvZiB0aGUgbW9zdCBmcmVxdWVudGx5IHVzZWQgdGVybXMgcmVsYXRlZCB0byB0ZW1wb3JhbCBjb25zaWRlcmF0aW9ucyBpbiBMQ0EgdG8gYnVpbGQgYSBjb21tb24gdW5kZXJzdGFuZGluZyBvZiBrZXkgY29uY2VwdHMgYW5kIHRvIGZhY2lsaXRhdGUgZGlzY3Vzc2lvbnMuIEEgcmV2aWV3IGlzIGFsc28gcGVyZm9ybWVkIG9uIGN1cnJlbnQgc29sdXRpb25zIGZvciB0ZW1wb3JhbCBjb25zaWRlcmF0aW9ucyBpbiBkaWZmZXJlbnQgTENBIHBoYXNlcyAoZ29hbCBhbmQgc2NvcGUgZGVmaW5pdGlvbiwgbGlmZSBjeWNsZSBpbnZlbnRvcnkgYW5hbHlzaXMgYW5kIGxpZmUgY3ljbGUgaW1wYWN0IGFzc2Vzc21lbnQpLCBhbmFseXNpbmcgZWFjaCB0ZW1wb3JhbCBjb25zaWRlcmF0aW9uIGZvciBpdHMgcmVsZXZhbnQgY29uY2VwdHVhbCBkZXZlbG9wbWVudHMgaW4gTENBIGFuZCBpdHMgbGV2ZWwgb2Ygb3BlcmF0aW9uYWxpc2F0aW9uLiBXZSB0aGVuIHByZXNlbnQgYSBwb3RlbnRpYWwgc3RlcHdpc2UgYXBwcm9hY2ggYW5kIGRldmVsb3BtZW50IHBhdGh3YXlzIHRvIGFkZHJlc3MgdGhlIGN1cnJlbnQgY2hhbGxlbmdlcyBvZiBpbXBsZW1lbnRhdGlvbiBmb3IgZHluYW1pYyBMQ0EgKERMQ0EpLiBUaHJlZSBrZXkgZm9jYWwgYXJlYXMgZm9yIGludGVncmF0aW5nIHRlbXBvcmFsIGNvbnNpZGVyYXRpb25zIHdpdGhpbiB0aGUgTENBIGZyYW1ld29yayBhcmUgZGlzY3Vzc2VkOiBpKSBkZWZpbmUgdGhlIHRlbXBvcmFsIHNjb3BlIG92ZXIgd2hpY2ggdGVtcG9yYWwgZGlzdHJpYnV0aW9ucyBvZiBlbWlzc2lvbnMgYXJlIG9jY3VycmluZywgaWkpIHVzZSBjYWxlbmRhci1zcGVjaWZpYyBpbmZvcm1hdGlvbiB0byBtb2RlbCBzeXN0ZW1zIGFuZCBhc3NvY2lhdGVkIGltcGFjdHMsIGFuZCBpaWkpIHNlbGVjdCB0aGUgYXBwcm9wcmlhdGUgbGV2ZWwgb2YgdGVtcG9yYWwgcmVzb2x1dGlvbiB0byBkZXNjcmliZSB0aGUgdmFyaWF0aW9ucyBvZiBmbG93cyBhbmQgY2hhcmFjdGVyaXNhdGlvbiBmYWN0b3JzLiBBZGRyZXNzaW5nIG1vcmUgdGVtcG9yYWwgY29uc2lkZXJhdGlvbnMgd2l0aGluIGEgRExDQSBmcmFtZXdvcmsgaXMgZXhwZWN0ZWQgdG8gcmVkdWNlIHVuY2VydGFpbnRpZXMgYW5kIGluY3JlYXNlIHRoZSByZXByZXNlbnRhdGl2ZW5lc3Mgb2YgcmVzdWx0cywgYnV0IHBvc3NpYmxlIHRyYWRlLW9mZnMgYmV0d2VlbiBhZGRpdGlvbmFsIGRhdGEgY29sbGVjdGlvbiBlZmZvcnRzIGFuZCB0aGUgaW5jcmVhc2VkIHZhbHVlIG9mIHJlc3VsdHMgZnJvbSBETENBcyBzaG91bGQgYmUga2VwdCBpbiBtaW5kLiIsInB1Ymxpc2hlciI6IkVsc2V2aWVyIEIuVi4iLCJ2b2x1bWUiOiI3NDMifSwiaXNUZW1wb3JhcnkiOmZhbHNlfSx7ImlkIjoiNGJjMjNhYTYtNTY4Ni0zMDAzLWJlZjAtZmM2NzI4N2NkYTA4IiwiaXRlbURhdGEiOnsidHlwZSI6ImFydGljbGUtam91cm5hbCIsImlkIjoiNGJjMjNhYTYtNTY4Ni0zMDAzLWJlZjAtZmM2NzI4N2NkYTA4IiwidGl0bGUiOiJMaWZlIGN5Y2xlIGFzc2Vzc21lbnQgb2YgYXF1YWN1bHR1cmUgc3lzdGVtc+KAlGEgcmV2aWV3IG9mIG1ldGhvZG9sb2dpZXMiLCJhdXRob3IiOlt7ImZhbWlseSI6IkhlbnJpa3Nzb24iLCJnaXZlbiI6IlBhdHJpayBKLiBHLiIsInBhcnNlLW5hbWVzIjpmYWxzZSwiZHJvcHBpbmctcGFydGljbGUiOiIiLCJub24tZHJvcHBpbmctcGFydGljbGUiOiIifSx7ImZhbWlseSI6Ikd1aW7DqWUiLCJnaXZlbiI6Ikplcm9lbiBCLiIsInBhcnNlLW5hbWVzIjpmYWxzZSwiZHJvcHBpbmctcGFydGljbGUiOiIiLCJub24tZHJvcHBpbmctcGFydGljbGUiOiIifSx7ImZhbWlseSI6IktsZWlqbiIsImdpdmVuIjoiUmVuw6kiLCJwYXJzZS1uYW1lcyI6ZmFsc2UsImRyb3BwaW5nLXBhcnRpY2xlIjoiIiwibm9uLWRyb3BwaW5nLXBhcnRpY2xlIjoiIn0seyJmYW1pbHkiOiJTbm9vIiwiZ2l2ZW4iOiJHZWVydCBSLiIsInBhcnNlLW5hbWVzIjpmYWxzZSwiZHJvcHBpbmctcGFydGljbGUiOiIiLCJub24tZHJvcHBpbmctcGFydGljbGUiOiJkZSJ9XSwiY29udGFpbmVyLXRpdGxlIjoiVGhlIEludGVybmF0aW9uYWwgSm91cm5hbCBvZiBMaWZlIEN5Y2xlIEFzc2Vzc21lbnQiLCJET0kiOiIxMC4xMDA3L3MxMTM2Ny0wMTEtMDM2OS00IiwiSVNTTiI6IjA5NDgtMzM0OSIsImlzc3VlZCI6eyJkYXRlLXBhcnRzIjpbWzIwMTIsMywyNF1dfSwiaXNzdWUiOiIzIiwidm9sdW1lIjoiMTcifSwiaXNUZW1wb3JhcnkiOmZhbHNlfSx7ImlkIjoiNmI4NWQ0YTYtOTY0YS0zZDVkLWE5YjgtZGY2MGUzMmJjNzliIiwiaXRlbURhdGEiOnsidHlwZSI6ImFydGljbGUiLCJpZCI6IjZiODVkNGE2LTk2NGEtM2Q1ZC1hOWI4LWRmNjBlMzJiYzc5YiIsInRpdGxlIjoiVGVtcG9yYWwgaXNzdWVzIGluIGxpZmUgY3ljbGUgYXNzZXNzbWVudOKAlGEgc3lzdGVtYXRpYyByZXZpZXciLCJhdXRob3IiOlt7ImZhbWlseSI6Ikx1ZWRkZWNrZW5zIiwiZ2l2ZW4iOiJTdGVmYW4iLCJwYXJzZS1uYW1lcyI6ZmFsc2UsImRyb3BwaW5nLXBhcnRpY2xlIjoiIiwibm9uLWRyb3BwaW5nLXBhcnRpY2xlIjoiIn0seyJmYW1pbHkiOiJTYWxpbmciLCJnaXZlbiI6IlBldGVyIiwicGFyc2UtbmFtZXMiOmZhbHNlLCJkcm9wcGluZy1wYXJ0aWNsZSI6IiIsIm5vbi1kcm9wcGluZy1wYXJ0aWNsZSI6IiJ9LHsiZmFtaWx5IjoiR3VlbnRoZXIiLCJnaXZlbiI6IkVkZWx0cmF1ZCIsInBhcnNlLW5hbWVzIjpmYWxzZSwiZHJvcHBpbmctcGFydGljbGUiOiIiLCJub24tZHJvcHBpbmctcGFydGljbGUiOiIifV0sImNvbnRhaW5lci10aXRsZSI6IkludGVybmF0aW9uYWwgSm91cm5hbCBvZiBMaWZlIEN5Y2xlIEFzc2Vzc21lbnQiLCJET0kiOiIxMC4xMDA3L3MxMTM2Ny0wMjAtMDE3NTctMSIsIklTU04iOiIxNjE0NzUwMiIsImlzc3VlZCI6eyJkYXRlLXBhcnRzIjpbWzIwMjAsOCwxXV19LCJwYWdlIjoiMTM4NS0xNDAxIiwiYWJzdHJhY3QiOiJQdXJwb3NlOiBDYXNlIHN0dWRpZXMgb24gbGlmZSBjeWNsZSBhc3Nlc3NtZW50cyBmcmVxdWVudGx5IGFkbWl0IHRoYXQgdGhlIHByZWNpc2lvbiBvZiB0aGVpciBvdXRjb21lIGNvdWxkIGJlIHVuZGVybWluZWQgZHVlIHRvIHRlbXBvcmFsIGlzc3VlcywgdGhvdWdoIHRoZXkgdXN1YWxseSByZWZyYWluIGZyb20gb2ZmZXJpbmcgbXVjaCBtb3JlIGRldGFpbC4gSW4gYWRkaXRpb24sIGF2YWlsYWJsZSBvdmVydmlldyBwYXBlcnMgYW5kIHJldmlld3Mgb24gcHJvYmxlbXMgYW5kIGNoYWxsZW5nZXMgaW4gTENBIGRvIG5vdCBhZGRyZXNzIHRoZSB3aG9sZSByYW5nZSBvZiB0ZW1wb3JhbCBpc3N1ZXMuIEFzIHRob3NlIGFyZSBtYWpvciBzb3VyY2VzIG9mIGluYWNjdXJhY2llcyBhbmQgaW5mbHVlbmNlIGVhY2ggb3RoZXIsIGl0IGlzIGltcG9ydGFudCB0byBnZXQgYSBjbGVhciBwaWN0dXJlIG9mIHRoZW0sIHRvIGNsb3NlIGdhcHMgaW4gZGVmaW5pdGlvbnMsIHRvIHN5c3RlbWl6ZSB0ZW1wb3JhbCBpc3N1ZXMsIGFuZCB0byBzaG93IHRoZWlyIGludGVyZGVwZW5kZW5jaWVzIGFuZCBwcm9wb3NlZCBzb2x1dGlvbnMuIEluIG9yZGVyIHRvIGlkZW50aWZ5IHRoZSBzdGF0ZSBvZiBzY2llbmNlIG9uIHRob3NlIHF1ZXN0aW9ucywgd2UgY29uZHVjdGVkIGEgc3lzdGVtYXRpYyBsaXRlcmF0dXJlIHJldmlldy4gTWV0aG9kczogV2UgZmlyc3Qgc3lzdGVtYXRpemVkIHRlbXBvcmFsIGlzc3VlcyBiYXNlZCBvbiBJU08gMTQwNDBmZiBhbmQgZGl2aWRlZCB0aGVtIGludG8gc2l4IHR5cGVzOiB0aW1lIGhvcml6b24sIGRpc2NvdW50aW5nLCB0ZW1wb3JhbCByZXNvbHV0aW9uIG9mIHRoZSBpbnZlbnRvcnksIHRpbWUtZGVwZW5kZW50IGNoYXJhY3Rlcml6YXRpb24sIGR5bmFtaWMgd2VpZ2h0aW5nLCBhbmQgdGltZS1kZXBlbmRlbnQgbm9ybWFsaXphdGlvbi4gQnVpbGRpbmcgb24gdGhhdCwgd2UgaWRlbnRpZmllZCBzdWl0YWJsZSBzZWFyY2ggdGVybXMgYW5kIGRldmVsb3BlZCBhbiBhbmFseXNpcyBncmlkIGZvciB0aGUgY29udGVudCBhbmFseXNpcy4gV2UgaW5jbHVkZWQgb25seSBtZXRob2RvbG9naWNhbCBwYXBlcnMgYW5kIGNhc2Ugc3R1ZGllcyB3aXRoIG9yaWdpbmFsIGZpbmRpbmdzIG9uIHNvbHV0aW9ucyBmb3IgdGVtcG9yYWwgaXNzdWVzLiBCaWJsaW9ncmFwaGljIGRhdGEsIGltcGFjdCB0eXBlcywgaW5kdXN0cmlhbCBmaWVsZHMsIGFuZCBtZXRob2RvbG9naWNhbCBjb250cmlidXRpb25zIHdlcmUgYW5hbHl6ZWQuIFJlc3VsdHMgYW5kIGRpc2N1c3Npb246IExpdGVyYXR1cmUgZGlmZmVyZW50aWF0ZXMgYmV0d2VlbiBkaWZmZXJlbnQgdHlwZXMgb2YgdGltZSBob3Jpem9ucy4gVGhlcmUgaXMgb25lIGZvciB0aGUgd2hvbGUgYXNzZXNzbWVudCwgZGVmaW5lZCBpbiBnb2FsIGFuZCBzY29wZSwgb25lIGZvciB0aGXCoGxpZmUgY3ljbGUgaW52ZW50b3J5LCBhbmQgb25lIGZvcsKgdGhlIGltcGFjdCBjaGFyYWN0ZXJpemF0aW9uLiBTZXR0aW5nIGEgdGltZSBob3Jpem9uIGZvciB0aGUgYXNzZXNzbWVudCBpcyByZWdhcmRlZCBhcyBlcXVpdmFsZW50IHRvIHRoZSBhcHBsaWNhdGlvbiBvZiBkaXNjb3VudGluZy4gQm90aCB2ZXJ5IGxvbmcgYW5kIHZlcnkgc2hvcnQgdGltZSBob3Jpem9ucyBvZiB0aGUgYXNzZXNzbWVudCBhcmUgbm90IHByYWN0aWNhbCBkZXBlbmRpbmcgb24gdGhlIHRvcGljIGFzc2Vzc2VkIGluIHRoZSBMQ0EuIFZlcnkgc2hvcnQgb25lcyB3b3VsZCBvZmZlbmQgdGhlIHByaW5jaXBsZSBvZiBpbnRlcmdlbmVyYXRpb25hbCBlcXVhbGl0eSwgd2hpbGUgdmVyeSBsb25nIG9uZXMgd291bGQgbWFyZ2luYWxpemUgc2hvcnQtdGVybSBhY3Rpb25zIGFuZCB0aGVyZWJ5IHJlZHVjZSBpbmNlbnRpdmVzIHRvIGFjdC4gVGhlcmUgaXMgY29uc2Vuc3VzIGluIHRoZSBsaXRlcmF0dXJlIHRoYXQgdGVtcG9yYWxseSBkaWZmZXJlbnRpYXRlZCBsaWZlIGN5Y2xlIGludmVudG9yaWVzIGFuZCB0aW1lLWRlcGVuZGVudCwgb3IgYXQgbGVhc3QgdGltZSBob3Jpem9uIGRlcGVuZGVudCwgY2hhcmFjdGVyaXphdGlvbiBpbXByb3ZlIHRoZSBhY2N1cmFjeSBvZiBMQ0EuIEdlbmVyYWxseSwgZHluYW1pYyBsaWZlIGN5Y2xlIGFzc2Vzc21lbnRzIGFyZSBhdHRyYWN0aXZlIGZvciBjb21wYW5pZXMgYmVjYXVzZSB0aGUgY2FsY3VsYXRpb24gcmVzdWx0cyBhcmUgbm90IG9ubHkgbW9yZSBhY2N1cmF0ZSBidXQgYXJlIG9mdGVuIGFsc28gbG93ZXIgdGhhbiBpbiBzdGF0aWMgbGlmZSBjeWNsZSBhc3Nlc3NtZW50cy4gQ29uY2x1c2lvbjogVGhlIG1haW4gcXVlc3Rpb25zIHdoZXJlIHdlIGRpZCBub3QgZmluZCBjb25zZW5zdXMgYXJlIHRoZSBpc3N1ZSBvZiB0aGUgbGVuZ3RoIG9mIHRoZSB0aW1lIGhvcml6b24gb2YgdGhlIGFzc2Vzc21lbnQgYW5kIHRoZSBpc3N1ZSBvZsKgZGlzY291bnRpbmcuIFRob3NlIGFyZSByZWdhcmRlZCBhcyBzdWJqZWN0aXZlIGFuZCBhcmUgZW5jb3VudGVyZWQgd2l0aCBzZW5zaXRpdml0eSBvciBzY2VuYXJpbyBhbmFseXNpcy4gRnVydGhlciBpbnZlc3RpZ2F0aW9ucyBzaG91bGQgYmUgdGFrZW4gZm9yIGEgYmV0dGVyIHVuZGVyc3RhbmRpbmcgb2YgdGhpcyBpc3N1ZSBhbmQgZm9yIGNvbmNyZXRlIHNvbHV0aW9ucyBiZWNhdXNlIHRoZWlyIGluZmx1ZW5jZSBvbiB0aGUgcmVzdWx0cyBvZiBsaWZlIGN5Y2xlIGFzc2Vzc21lbnRzIGlzIG9mdGVuIGZ1bmRhbWVudGFsLiIsInB1Ymxpc2hlciI6IlNwcmluZ2VyIiwiaXNzdWUiOiI4Iiwidm9sdW1lIjoiMjUifSwiaXNUZW1wb3JhcnkiOmZhbHNlfSx7ImlkIjoiNDRmNmRkYTgtNDBjZS0zZTEzLTk0ZTAtNmM4ZDdmZmRmM2FkIiwiaXRlbURhdGEiOnsidHlwZSI6ImFydGljbGUtam91cm5hbCIsImlkIjoiNDRmNmRkYTgtNDBjZS0zZTEzLTk0ZTAtNmM4ZDdmZmRmM2FkIiwidGl0bGUiOiJOb3JtYWxpc2F0aW9uIGFuZCB3ZWlnaHRpbmcgaW4gbGlmZSBjeWNsZSBhc3Nlc3NtZW50OiBxdW8gdmFkaXM/IiwiYXV0aG9yIjpbeyJmYW1pbHkiOiJQaXp6b2wiLCJnaXZlbiI6Ik1hc3NpbW8iLCJwYXJzZS1uYW1lcyI6ZmFsc2UsImRyb3BwaW5nLXBhcnRpY2xlIjoiIiwibm9uLWRyb3BwaW5nLXBhcnRpY2xlIjoiIn0seyJmYW1pbHkiOiJMYXVyZW50IiwiZ2l2ZW4iOiJBbGV4aXMiLCJwYXJzZS1uYW1lcyI6ZmFsc2UsImRyb3BwaW5nLXBhcnRpY2xlIjoiIiwibm9uLWRyb3BwaW5nLXBhcnRpY2xlIjoiIn0seyJmYW1pbHkiOiJTYWxhIiwiZ2l2ZW4iOiJTZXJlbmVsbGEiLCJwYXJzZS1uYW1lcyI6ZmFsc2UsImRyb3BwaW5nLXBhcnRpY2xlIjoiIiwibm9uLWRyb3BwaW5nLXBhcnRpY2xlIjoiIn0seyJmYW1pbHkiOiJXZWlkZW1hIiwiZ2l2ZW4iOiJCbyIsInBhcnNlLW5hbWVzIjpmYWxzZSwiZHJvcHBpbmctcGFydGljbGUiOiIiLCJub24tZHJvcHBpbmctcGFydGljbGUiOiIifSx7ImZhbWlseSI6IlZlcm9uZXMiLCJnaXZlbiI6IkZyYW5jZXNjYSIsInBhcnNlLW5hbWVzIjpmYWxzZSwiZHJvcHBpbmctcGFydGljbGUiOiIiLCJub24tZHJvcHBpbmctcGFydGljbGUiOiIifSx7ImZhbWlseSI6IktvZmZsZXIiLCJnaXZlbiI6IkNocmlzdG9waCIsInBhcnNlLW5hbWVzIjpmYWxzZSwiZHJvcHBpbmctcGFydGljbGUiOiIiLCJub24tZHJvcHBpbmctcGFydGljbGUiOiIifV0sImNvbnRhaW5lci10aXRsZSI6IkludGVybmF0aW9uYWwgSm91cm5hbCBvZiBMaWZlIEN5Y2xlIEFzc2Vzc21lbnQiLCJET0kiOiIxMC4xMDA3L3MxMTM2Ny0wMTYtMTE5OS0xIiwiSVNTTiI6IjE2MTQ3NTAyIiwiaXNzdWVkIjp7ImRhdGUtcGFydHMiOltbMjAxNyw2LDFdXX0sInBhZ2UiOiI4NTMtODY2IiwiYWJzdHJhY3QiOiJQdXJwb3NlOiBCdWlsZGluZyBvbiB0aGUgcmhldG9yaWMgcXVlc3Rpb24g4oCccXVvIHZhZGlzP+KAnSAobGl0ZXJhbGx5IOKAnFdoZXJlIGFyZSB5b3UgZ29pbmc/4oCdKSwgdGhpcyBhcnRpY2xlIGNyaXRpY2FsbHkgaW52ZXN0aWdhdGVzIHRoZSBzdGF0ZSBvZiB0aGUgYXJ0IG9mIG5vcm1hbGlzYXRpb24gYW5kIHdlaWdodGluZyBhcHByb2FjaGVzIHdpdGhpbiBsaWZlIGN5Y2xlIGFzc2Vzc21lbnQuIEl0IGFpbXMgYXQgaWRlbnRpZnlpbmcgcHVycG9zZXMsIGN1cnJlbnQgcHJhY3Rpc2VzLCBwcm9zIGFuZCBjb25zLCBhcyB3ZWxsIGFzIHJlc2VhcmNoIGdhcHMgaW4gbm9ybWFsaXNhdGlvbiBhbmQgd2VpZ2h0aW5nLiBCYXNlZCBvbiB0aGlzIGluZm9ybWF0aW9uLCB0aGUgYXJ0aWNsZSB3YW50cyB0byBwcm92aWRlIGd1aWRhbmNlIHRvIGRldmVsb3BlcnMgYW5kIHByYWN0aXRpb25lcnMuIFRoZSB1bmRlcmx5aW5nIHdvcmsgd2FzIGNvbmR1Y3RlZCB1bmRlciB0aGUgdW1icmVsbGEgb2YgdGhlIFVORVAtU0VUQUMgTGlmZSBDeWNsZSBJbml0aWF0aXZlLCBUYXNrIEZvcmNlIG9uIENyb3NzLUN1dHRpbmcgaXNzdWVzIGluIGxpZmUgY3ljbGUgaW1wYWN0IGFzc2Vzc21lbnQgKExDSUEpLiBNZXRob2RzOiBUaGUgZW1waXJpY2FsIHdvcmsgY29uc2lzdGVkIGluIChpKSBhbiBvbmxpbmUgc3VydmV5IHRvIGludmVzdGlnYXRlIHRoZSBwZXJjZXB0aW9uIG9mIHRoZSBMQ0EgY29tbXVuaXR5IHJlZ2FyZGluZyB0aGUgc2NpZW50aWZpYyBxdWFsaXR5IGFuZCBjdXJyZW50IHByYWN0aWNlIGNvbmNlcm5pbmcgbm9ybWFsaXNhdGlvbiBhbmQgd2VpZ2h0aW5nOyAoaWkpIGEgY2xhc3NpZmljYXRpb24gZm9sbG93ZWQgYnkgc3lzdGVtYXRpYyBleHBlcnQtYmFzZWQgYXNzZXNzbWVudCBvZiBleGlzdGluZyBtZXRob2RzIGZvciBub3JtYWxpc2F0aW9uIGFuZCB3ZWlnaHRpbmcgYWNjb3JkaW5nIHRvIGEgc2V0IG9mIGZpdmUgY3JpdGVyaWE6IHNjaWVudGlmaWMgcm9idXN0bmVzcywgZG9jdW1lbnRhdGlvbiwgY292ZXJhZ2UsIHVuY2VydGFpbnR5IGFuZCBjb21wbGV4aXR5LiBSZXN1bHRzIGFuZCBkaXNjdXNzaW9uOiBUaGUgc3VydmV5IHJlc3VsdHMgc2hvd2VkIHRoYXQgbm9ybWFsaXNlZCByZXN1bHRzIGFuZCB3ZWlnaHRpbmcgc2NvcmVzIGFyZSBwZXJjZWl2ZWQgYXMgcmVsZXZhbnQgZm9yIGRlY2lzaW9uLW1ha2luZywgYnV0IGZ1cnRoZXIgZGV2ZWxvcG1lbnQgaXMgbmVlZGVkIHRvIGltcHJvdmUgdW5jZXJ0YWludHkgYW5kIHJvYnVzdG5lc3MuIFRoZSBjbGFzc2lmaWNhdGlvbiBhbmQgc3lzdGVtYXRpYyBhc3Nlc3NtZW50IG9mIG1ldGhvZHMgYWxsb3dlZCBmb3IgdGhlIGlkZW50aWZpY2F0aW9uIG9mIHNwZWNpZmljIGFkdmFudGFnZXMgYW5kIGxpbWl0YXRpb25zLiBDb25jbHVzaW9uczogQmFzZWQgb24gdGhlIHJlc3VsdHMsIHJlY29tbWVuZGF0aW9ucyBhcmUgcHJvdmlkZWQgdG8gcHJhY3RpdGlvbmVycyB0aGF0IGRlc2lyZSB0byBhcHBseSBub3JtYWxpc2F0aW9uIGFuZCB3ZWlnaHRpbmcgYXMgd2VsbCBhcyB0byBkZXZlbG9wZXJzIG9mIHRoZSB1bmRlcmx5aW5nIG1ldGhvZHMuIiwicHVibGlzaGVyIjoiU3ByaW5nZXIgVmVybGFnIiwiaXNzdWUiOiI2Iiwidm9sdW1lIjoiMjIifSwiaXNUZW1wb3JhcnkiOmZhbHNlfSx7ImlkIjoiNDA0OTEyNGMtNDZiYi0zZGVkLWIwMTQtZTYwYjcyMjJkMDQ2IiwiaXRlbURhdGEiOnsidHlwZSI6ImFydGljbGUiLCJpZCI6IjQwNDkxMjRjLTQ2YmItM2RlZC1iMDE0LWU2MGI3MjIyZDA0NiIsInRpdGxlIjoiRGVmaW5pbmcgVGVtcG9yYWxseSBEeW5hbWljIExpZmUgQ3ljbGUgQXNzZXNzbWVudDogQSBSZXZpZXciLCJhdXRob3IiOlt7ImZhbWlseSI6IlNvaG4iLCJnaXZlbiI6Ikpvc2h1YSIsInBhcnNlLW5hbWVzIjpmYWxzZSwiZHJvcHBpbmctcGFydGljbGUiOiIiLCJub24tZHJvcHBpbmctcGFydGljbGUiOiIifSx7ImZhbWlseSI6IkthbGJhciIsImdpdmVuIjoiUHJhZGlwIiwicGFyc2UtbmFtZXMiOmZhbHNlLCJkcm9wcGluZy1wYXJ0aWNsZSI6IiIsIm5vbi1kcm9wcGluZy1wYXJ0aWNsZSI6IiJ9LHsiZmFtaWx5IjoiR29sZHN0ZWluIiwiZ2l2ZW4iOiJCZW5qYW1pbiIsInBhcnNlLW5hbWVzIjpmYWxzZSwiZHJvcHBpbmctcGFydGljbGUiOiIiLCJub24tZHJvcHBpbmctcGFydGljbGUiOiIifSx7ImZhbWlseSI6IkJpcmt2ZWQiLCJnaXZlbiI6Ik1vcnRlbiIsInBhcnNlLW5hbWVzIjpmYWxzZSwiZHJvcHBpbmctcGFydGljbGUiOiIiLCJub24tZHJvcHBpbmctcGFydGljbGUiOiIifV0sImNvbnRhaW5lci10aXRsZSI6IkludGVncmF0ZWQgRW52aXJvbm1lbnRhbCBBc3Nlc3NtZW50IGFuZCBNYW5hZ2VtZW50IiwiRE9JIjoiMTAuMTAwMi9pZWFtLjQyMzUiLCJJU1NOIjoiMTU1MTM3OTMiLCJQTUlEIjoiMzE4NDA5MDciLCJpc3N1ZWQiOnsiZGF0ZS1wYXJ0cyI6W1syMDIwLDUsMV1dfSwicGFnZSI6IjMxNC0zMjMiLCJhYnN0cmFjdCI6IkR1cmFibGUgZ29vZHMgbGFzdCBmb3IgeWVhcnMsIGRlY2FkZXMsIG9yIGV2ZW4gY2VudHVyaWVzLiBUaGUgZW52aXJvbm1lbnRhbCBpbXBsaWNhdGlvbnMgb2YgdGhlIGNoYW5naW5nIHNvY2lhbCwgZWNvbm9taWMsIGFuZCBtYXRlcmlhbCBjb25kaXRpb25zIGluIHdoaWNoIHRoZXNlIGdvb2RzIGFyZSBlbWJlZGRlZCBjYW4gYmUgb3Zlcmxvb2tlZCBieSBjb252ZW50aW9uYWwgbGlmZSBjeWNsZSBhc3Nlc3NtZW50IChMQ0EpIHRoYXQgYXNzdW1lcyBhIHN0YXRpYyB3b3JsZC4gVG8gYXZvaWQgdGhpcyBvdmVyc2lnaHQsIG1ldGhvZHMgc3VjaCBhcyBkeW5hbWljIExDQSAoRExDQSkgYXJlIGluY3JlYXNpbmdseSBiZWluZyB1c2VkLiBEZXNwaXRlIHRoZSBncm93aW5nIHVzZSBvZiBETENBLCBudW1lcm91cyBxdWVzdGlvbnMgcmVtYWluLCBpbmNsdWRpbmcgaG93IHRoaXMgZHluYW1pc20gaXMgaW5jb3Jwb3JhdGVkIGFuZCB3aGF0IGFzcGVjdHMgb2YgYW55IGdpdmVuIERMQ0EgYXJlIGR5bmFtaWMuIFRvIGFuc3dlciB0aGVzZSBxdWVzdGlvbnMsIHdlIHBlcmZvcm1lZCBhIHJldmlldyBvZiA1NiBETENBcywgb2Ygd2hpY2ggNDQgcHJvcG9zZSBhIGZyYW1ld29yayBmb3IgRExDQSBjb3ZlcmluZyBhbGwgSW50ZXJuYXRpb25hbCBPcmdhbml6YXRpb24gZm9yIFN0YW5kYXJkaXphdGlvbiBwaGFzZXMgb2YgYW4gTENBIG9yIHRoYXQgY2Fycnkgb3V0IGEgRExDQS4gVGhyZWUgdHlwZXMgb2YgTENBIGR5bmFtaXNtIGFyZSBpZGVudGlmaWVkIGFuZCBhc3Nlc3NlZCBmb3IgdGhlIHJldmlld2VkIGxpdGVyYXR1cmU6IGR5bmFtaWMgcHJvY2VzcyBpbnZlbnRvcnksIGR5bmFtaWMgc3lzdGVtcywgYW5kIGR5bmFtaWMgY2hhcmFjdGVyaXphdGlvbiwgd2hpbGUgYSBmdXJ0aGVyIDIgdHlwZXMgb2YgTENBIGR5bmFtaXNtLCBkeW5hbWljIHNjb3BlIGFuZCBkeW5hbWljIHdlaWdodGluZywgYXJlIHByb3Bvc2VkIGJ1dCBub3QgYXBwbGllZCBpbiB0aGUgYXNzZXNzZWQgbGl0ZXJhdHVyZS4gV2UgZm91bmQgdGhhdCB0aGUgaW1wbGVtZW50YXRpb24gb2YgRExDQSB2YXJpZXMgd2lkZWx5LCBhbmQgaW52ZW50b3JpZXMgYWNjb3VudGluZyBmb3IgZHluYW1pYyBjaGFyYWN0ZXJpc3RpY3MgYXJlIGJ5IGZhciB0aGUgbW9zdCBwcmV2YWxlbnQgZXhwcmVzc2lvbiBvZiBETENBLiBUbyByZWR1Y2UgY29uZnVzaW9uIHN1cnJvdW5kaW5nIHRoZSBkaXNjdXNzaW9uIG9mIERMQ0EsIHdlIHByb3Bvc2UgYSBkZWZpbml0aW9uIG9mIERMQ0EgYW5kIGl0cyBzdWJ0eXBlczogZnVsbCBETENBLCBwYXJ0aWFsIERMQ0EsIGFuZCBwcm9zcGVjdGl2ZSBMQ0EuIEl0IGlzIGNvbmNsdWRlZCB0aGF0LCBhbW9uZyB0aGUgY3VycmVudCBhcnJheSBvZiBETENBIGRlZmluaXRpb25zLCB0aGUgaW1wbGVtZW50YXRpb24gb2YgcGFydGlhbGx5IGR5bmFtaWMgTENBIChQRExDQSksIHdoaWNoIGFwcGxpZXMgZHluYW1pc20gaW4gb25seSBzb21lIHBhcnRzIG9mIHRoZSBMQ0EsIGlzIGNvbW1vbiBhbmQgbGlrZWx5IHRvIGNvbnRpbnVlLiBUaGlzIGlzIGJlY2F1c2UgUERMQ0Egb2ZmZXJzIHF1YW50aWZpYWJsZSBtYXJnaW5hbCB1dGlsaXR5IGluIHRlcm1zIG9mIGluY3JlYXNlZCB2YWxpZGl0eSBvZiB0aGUgYXNzZXNzbWVudCwgaW4gcmVsYXRpb24gdG8gY29udmVudGlvbmFsIExDQSBtZXRob2RzLCBidXQgY2F1dGlvbiBpcyBuZWVkZWQgaW4gYXBwbHlpbmcgUERMQ0EgYmVjYXVzZSBvZiBwb3RlbnRpYWwgZm9yIGludHJvZHVjaW5nIGJpYXMgaW50byB0aGUgTENBLiBUbyBhdm9pZCB0aGlzIHByb2JsZW0sIHdlIHByb3Bvc2UgaW5jb3Jwb3JhdGluZyBzeXN0ZW0gZHluYW1pc20gYXMgcGFydCBvZiBhIHNlbnNpdGl2aXR5IGFuYWx5c2lzLCBwYXJ0aWN1bGFybHkgaW4gUERMQ0EgdGhhdCBhcmUgbGltaXRlZCBieSBtaXNzaW5nIGRhdGEuIEludGVnciBFbnZpcm9uIEFzc2VzcyBNYW5hZyAyMDIwOzE2OjMxNOKAkzMyMy4gwqkgMjAxOSBTRVRBQy4iLCJwdWJsaXNoZXIiOiJXaWxleS1CbGFja3dlbGwiLCJpc3N1ZSI6IjMiLCJ2b2x1bWUiOiIxNiJ9LCJpc1RlbXBvcmFyeSI6ZmFsc2V9LHsiaWQiOiI5ZDI1MWQ4NC1mMjg4LTNhZWItYjMzZC1iYWEwMDBjZjlmN2UiLCJpdGVtRGF0YSI6eyJ0eXBlIjoiYXJ0aWNsZSIsImlkIjoiOWQyNTFkODQtZjI4OC0zYWViLWIzM2QtYmFhMDAwY2Y5ZjdlIiwidGl0bGUiOiJBc3Nlc3NpbmcgYmlvZGl2ZXJzaXR5IGxvc3MgZHVlIHRvIGxhbmQgdXNlIHdpdGggTGlmZSBDeWNsZSBBc3Nlc3NtZW50OiBBcmUgd2UgdGhlcmUgeWV0PyIsImF1dGhvciI6W3siZmFtaWx5IjoiU291emEiLCJnaXZlbiI6IkRhbmllbGxlIE0uIiwicGFyc2UtbmFtZXMiOmZhbHNlLCJkcm9wcGluZy1wYXJ0aWNsZSI6IiIsIm5vbi1kcm9wcGluZy1wYXJ0aWNsZSI6IiJ9LHsiZmFtaWx5IjoiVGVpeGVpcmEiLCJnaXZlbiI6IlJpY2FyZG8gRi5NLiIsInBhcnNlLW5hbWVzIjpmYWxzZSwiZHJvcHBpbmctcGFydGljbGUiOiIiLCJub24tZHJvcHBpbmctcGFydGljbGUiOiIifSx7ImZhbWlseSI6Ik9zdGVybWFubiIsImdpdmVuIjoiT2xlIFAuIiwicGFyc2UtbmFtZXMiOmZhbHNlLCJkcm9wcGluZy1wYXJ0aWNsZSI6IiIsIm5vbi1kcm9wcGluZy1wYXJ0aWNsZSI6IiJ9XSwiY29udGFpbmVyLXRpdGxlIjoiR2xvYmFsIENoYW5nZSBCaW9sb2d5IiwiRE9JIjoiMTAuMTExMS9nY2IuMTI3MDkiLCJJU1NOIjoiMTM2NTI0ODYiLCJQTUlEIjoiMjUxNDMzMDIiLCJpc3N1ZWQiOnsiZGF0ZS1wYXJ0cyI6W1syMDE1LDEsMV1dfSwicGFnZSI6IjMyLTQ3IiwiYWJzdHJhY3QiOiJFY29zeXN0ZW1zIGFyZSB1bmRlciBpbmNyZWFzaW5nIHByZXNzdXJlIGZyb20gaHVtYW4gYWN0aXZpdGllcywgd2l0aCBsYW5kIHVzZSBhbmQgbGFuZC11c2UgY2hhbmdlIGF0IHRoZSBmb3JlZnJvbnQgb2YgdGhlIGRyaXZlcnMgdGhhdCBwcm92b2tlIGdsb2JhbCBhbmQgcmVnaW9uYWwgYmlvZGl2ZXJzaXR5IGxvc3MuIFRoZSBmaXJzdCBzdGVwIGluIGFkZHJlc3NpbmcgdGhlIGNoYWxsZW5nZSBvZiBob3cgdG8gcmV2ZXJzZSB0aGUgbmVnYXRpdmUgb3V0bG9vayBmb3IgdGhlIGNvbWluZyB5ZWFycyBzdGFydHMgd2l0aCBtZWFzdXJpbmcgZW52aXJvbm1lbnRhbCBsb3NzIHJhdGVzIGFuZCBhc3NpZ25pbmcgcmVzcG9uc2liaWxpdGllcy4gUGlucG9pbnRpbmcgdGhlIGdsb2JhbCBwcmVzc3VyZXMgb24gYmlvZGl2ZXJzaXR5IGlzIGEgdGFzayBiZXN0IGFkZHJlc3NlZCB1c2luZyBob2xpc3RpYyBtb2RlbHMgc3VjaCBhcyBMaWZlIEN5Y2xlIEFzc2Vzc21lbnQgKExDQSkuIExDQSBpcyB0aGUgbGVhZGluZyBtZXRob2QgZm9yIGNhbGN1bGF0aW5nIGNyYWRsZS10by1ncmF2ZSBlbnZpcm9ubWVudGFsIGltcGFjdHMgb2YgcHJvZHVjdHMgYW5kIHNlcnZpY2VzOyBpdCBpcyBhY3RpdmVseSBwcm9tb3RlZCBieSBtYW55IHB1YmxpYyBwb2xpY2llcywgYW5kIGludGVncmF0ZWQgYXMgcGFydCBvZiBlbnZpcm9ubWVudGFsIGluZm9ybWF0aW9uIHN5c3RlbXMgd2l0aGluIHByaXZhdGUgY29tcGFuaWVzLiBMQ0EgYWxyZWFkeSBkZWFscyB3aXRoIHRoZSBwb3RlbnRpYWwgYmlvZGl2ZXJzaXR5IGltcGFjdHMgb2YgbGFuZCB1c2UsIGJ1dCB0aGVyZSBhcmUgc2lnbmlmaWNhbnQgb2JzdGFjbGVzIHRvIG92ZXJjb21lIGJlZm9yZSBpdHMgbW9kZWxzIGdyYXNwIHRoZSBmdWxsIHJlYWNoIG9mIHRoZSBwaGVub21lbmEgaW52b2x2ZWQuIEluIHRoaXMgcmV2aWV3LCB3ZSBkaXNjdXNzIHNvbWUgcHJlc3NpbmcgaXNzdWVzIHRoYXQgbmVlZCB0byBiZSBhZGRyZXNzZWQuIExDQSBtYWlubHkgaW50cm9kdWNlcyBiaW9kaXZlcnNpdHkgYXMgYW4gZW5kcG9pbnQgY2F0ZWdvcnkgbW9kZWxlZCBhcyBhIGxvc3MgaW4gc3BlY2llcyByaWNobmVzcyBkdWUgdG8gdGhlIGNvbnZlcnNpb24gYW5kIHVzZSBvZiBsYW5kIG92ZXIgdGltZSBhbmQgc3BhY2UuIFRoZSBmdW5jdGlvbmFsIGFuZCBwb3B1bGF0aW9uIGVmZmVjdHMgb24gYmlvZGl2ZXJzaXR5IGFyZSBtb3N0bHkgYWJzZW50IGR1ZSB0byB0aGUgZW1waGFzaXMgb24gc3BlY2llcyBhY2N1bXVsYXRpb24gd2l0aCBsaW1pdGVkIGdlb2dyYXBoaWMgYW5kIHRheG9ub21pY2FsIHJlYWNoLiBDdXJyZW50IGxhbmQtdXNlIG1vZGVsaW5nIGFjdGl2aXRpZXMgdGhhdCB1c2UgYmlvZGl2ZXJzaXR5IGluZGljYXRvcnMgdGVuZCB0byBvdmVyc2ltcGxpZnkgdGhlIHJlYWwgZHluYW1pY3MgYW5kIGNvbXBsZXhpdHkgb2YgdGhlIGludGVyYWN0aW9ucyBvZiBzcGVjaWVzIGFtb25nIGVhY2ggb3RoZXIgYW5kIHdpdGggdGhlaXIgaGFiaXRhdHMuIFRvIGlkZW50aWZ5IHRoZSBtYWluIGFyZWFzIGZvciBpbXByb3ZlbWVudCwgd2Ugc3lzdGVtYXRpY2FsbHkgcmV2aWV3ZWQgTENBIHN0dWRpZXMgb24gbGFuZCB1c2UgdGhhdCBoYWQgZmluZGluZ3MgcmVsYXRlZCB0byBnbG9iYWwgY2hhbmdlIGFuZCBjb25zZXJ2YXRpb24gZWNvbG9neS4gV2UgcHJvdmlkZSBzdWdnZXN0aW9uIGFzIHRvIGhvdyB0byBhZGRyZXNzIHNvbWUgb2YgdGhlIGlzc3VlcyByYWlzZWQuIE91ciBvdmVyYWxsIG9iamVjdGl2ZSB3YXMgdG8gZW5jb3VyYWdlIGNvbXBhbmllcyB0byBtb25pdG9yIGFuZCB0YWtlIGNvbmNyZXRlIHN0ZXBzIHRvIGFkZHJlc3MgdGhlIGltcGFjdHMgb2YgbGFuZCB1c2Ugb24gYmlvZGl2ZXJzaXR5IG9uIGEgYnJvYWRlciBnZW9ncmFwaGljYWwgc2NhbGUgYW5kIGFsb25nIGluY3JlYXNpbmdseSBnbG9iYWxpemVkIHN1cHBseSBjaGFpbnMuIiwicHVibGlzaGVyIjoiQmxhY2t3ZWxsIFB1Ymxpc2hpbmcgTHRkIiwiaXNzdWUiOiIxIiwidm9sdW1lIjoiMjEifSwiaXNUZW1wb3JhcnkiOmZhbHNlfSx7ImlkIjoiMzFlYjIwOGMtMzc0OC0zY2YxLTg3N2UtODkxZjcyOWYxMDYxIiwiaXRlbURhdGEiOnsidHlwZSI6ImFydGljbGUiLCJpZCI6IjMxZWIyMDhjLTM3NDgtM2NmMS04NzdlLTg5MWY3MjlmMTA2MSIsInRpdGxlIjoiSG93IHRvIGNvbmR1Y3QgcHJvc3BlY3RpdmUgbGlmZSBjeWNsZSBhc3Nlc3NtZW50IGZvciBlbWVyZ2luZyB0ZWNobm9sb2dpZXM/IEEgc3lzdGVtYXRpYyByZXZpZXcgYW5kIG1ldGhvZG9sb2dpY2FsIGd1aWRhbmNlIiwiYXV0aG9yIjpbeyJmYW1pbHkiOiJUaG9uZW1hbm4iLCJnaXZlbiI6Ik5pbHMiLCJwYXJzZS1uYW1lcyI6ZmFsc2UsImRyb3BwaW5nLXBhcnRpY2xlIjoiIiwibm9uLWRyb3BwaW5nLXBhcnRpY2xlIjoiIn0seyJmYW1pbHkiOiJTY2h1bHRlIiwiZ2l2ZW4iOiJBbm5hIiwicGFyc2UtbmFtZXMiOmZhbHNlLCJkcm9wcGluZy1wYXJ0aWNsZSI6IiIsIm5vbi1kcm9wcGluZy1wYXJ0aWNsZSI6IiJ9LHsiZmFtaWx5IjoiTWFnYSIsImdpdmVuIjoiRGFuaWVsIiwicGFyc2UtbmFtZXMiOmZhbHNlLCJkcm9wcGluZy1wYXJ0aWNsZSI6IiIsIm5vbi1kcm9wcGluZy1wYXJ0aWNsZSI6IiJ9XSwiY29udGFpbmVyLXRpdGxlIjoiU3VzdGFpbmFiaWxpdHkgKFN3aXR6ZXJsYW5kKSIsIkRPSSI6IjEwLjMzOTAvc3UxMjAzMTE5MiIsIklTU04iOiIyMDcxMTA1MCIsImlzc3VlZCI6eyJkYXRlLXBhcnRzIjpbWzIwMjAsMiwxXV19LCJhYnN0cmFjdCI6IkVtZXJnaW5nIHRlY2hub2xvZ2llcyBhcmUgZXhwZWN0ZWQgdG8gY29udHJpYnV0ZSB0byBlbnZpcm9ubWVudGFsIHN1c3RhaW5hYmxlIGRldmVsb3BtZW50LiBIb3dldmVyLCB0aHJvdWdob3V0IHRoZSBkZXZlbG9wbWVudCBvZiBub3ZlbCB0ZWNobm9sb2dpZXMsIGl0IGlzIHVua25vd24gd2hldGhlciBlbWVyZ2luZyB0ZWNobm9sb2dpZXMgY2FuIGxlYWQgdG8gcmVkdWNlZCBlbnZpcm9ubWVudGFsIGltcGFjdHMgY29tcGFyZWQgdG8gYSBwb3RlbnRpYWxseSBkaXNwbGFjZWQgbWF0dXJlIHRlY2hub2xvZ3kuIEFkZGl0aW9uYWxseSwgcHJvY2VzcyBzdGVwcyBzdXNwZWN0ZWQgdG8gYmUgZW52aXJvbm1lbnRhbCBob3RzcG90cyBjYW4gYmUgaW1wcm92ZWQgYnkgcHJvY2VzcyBlbmdpbmVlcnMgZWFybHkgaW4gdGhlIGRldmVsb3BtZW50IG9mIHRoZSBlbWVyZ2luZyB0ZWNobm9sb2d5LiBJbiBvcmRlciB0byBkZXRlcm1pbmUgdGhlIGVudmlyb25tZW50YWwgaW1wYWN0cyBvZiBlbWVyZ2luZyB0ZWNobm9sb2dpZXMgYXQgYW4gZWFybHkgc3RhZ2Ugb2YgZGV2ZWxvcG1lbnQsIHByb3NwZWN0aXZlIGxpZmUgY3ljbGUgYXNzZXNzbWVudCAoTENBKSBzaG91bGQgYmUgcGVyZm9ybWVkLiBIb3dldmVyLCBjb25zaXN0ZW5jeSBpbiBwcm9zcGVjdGl2ZSBMQ0EgbWV0aG9kb2xvZ3kgaXMgbGFja2luZy4gVGhlcmVmb3JlLCB0aGlzIGFydGljbGUgZGV2ZWxvcHMgYSBmcmFtZXdvcmsgZm9yIGEgcHJvc3BlY3RpdmUgTENBIGluIG9yZGVyIHRvIG92ZXJjb21lIHRoZSBtZXRob2RvbG9naWNhbCBpbmNvbnNpc3RlbmNpZXMgcmVnYXJkaW5nIHByb3NwZWN0aXZlIExDQXMuIFRoZSBtZXRob2RvbG9naWNhbCBmcmFtZXdvcmsgd2FzIGRldmVsb3BlZCB1c2luZyBsaXRlcmF0dXJlIG9uIHByb3NwZWN0aXZlIExDQXMgb2YgZW1lcmdpbmcgdGVjaG5vbG9naWVzLCBhbmQgdGhlcmVmb3JlLCBhIGxpdGVyYXR1cmUgcmV2aWV3IG9uIHByb3NwZWN0aXZlIExDQXMgd2FzIGNvbmR1Y3RlZC4gV2UgZm91bmQgNDQgY2FzZSBzdHVkaWVzLCBmb3VyIHJldmlldyBwYXBlcnMsIGFuZCAxNyBwYXBlcnMgb24gbWV0aG9kb2xvZ2ljYWwgZ3VpZGFuY2UuIFRocmVlIG1haW4gY2hhbGxlbmdlcyBmb3IgY29uZHVjdGluZyBwcm9zcGVjdGl2ZSBMQ0FzIGFyZSBpZGVudGlmaWVkOiBDb21wYXJhYmlsaXR5LCBkYXRhLCBhbmQgdW5jZXJ0YWludHkgY2hhbGxlbmdlcy4gVGhlIGlzc3VlcyBpbiBkZWZpbmluZyB0aGUgYWltLCBmdW5jdGlvbmFsaXR5LCBhbmQgc3lzdGVtIGJvdW5kYXJpZXMgb2YgdGhlIHByb3NwZWN0aXZlIExDQXMsIGFzIHdlbGwgYXMgcHJvYmxlbXMgd2l0aCBzcGVjaWZ5aW5nIExDSUEgbWV0aG9kb2xvZ2llcywgY29tcHJpc2UgdGhlIGNvbXBhcmFiaWxpdHkgY2hhbGxlbmdlLiBEYXRhIGF2YWlsYWJpbGl0eSwgcXVhbGl0eSwgYW5kIHNjYWxpbmcgYXJlIGlzc3VlcyB3aXRoaW4gdGhlIGRhdGEgY2hhbGxlbmdlLiBGaW5hbGx5LCB1bmNlcnRhaW50eSBleGlzdHMgYXMgYW4gb3ZlcmFyY2hpbmcgY2hhbGxlbmdlIHdoZW4gYXBwbHlpbmcgYSBwcm9zcGVjdGl2ZSBMQ0EuIFRoZXNlIHRocmVlIGNoYWxsZW5nZXMgYXJlIGVzcGVjaWFsbHkgY3J1Y2lhbCBmb3IgdGhlIHByb3NwZWN0aXZlIGFzc2Vzc21lbnQgb2YgZW1lcmdpbmcgdGVjaG5vbG9naWVzLiBIb3dldmVyLCB0aGlzIHJldmlldyBhbHNvIHNob3dzIHRoYXQgd2l0aGluIHRoZSBtZXRob2RvbG9naWNhbCBwYXBlcnMgYW5kIGNhc2Ugc3R1ZGllcywgc2V2ZXJhbCBhcHByb2FjaGVzIGV4aXN0IHRvIHRhY2tsZSB0aGVzZSBjaGFsbGVuZ2VzLiBUaGVzZSBhcHByb2FjaGVzIHdlcmUgc3lzdGVtYXRpY2FsbHkgc3VtbWFyaXplZCB3aXRoaW4gYSBmcmFtZXdvcmsgdG8gZ2l2ZSBndWlkYW5jZSBvbiBob3cgdG8gb3ZlcmNvbWUgdGhlIGlzc3VlcyB3aGVuIGNvbmR1Y3RpbmcgcHJvc3BlY3RpdmUgTENBcyBvZiBlbWVyZ2luZyB0ZWNobm9sb2dpZXMuIEFjY29yZGluZ2x5LCB0aGlzIGZyYW1ld29yayBpcyB1c2VmdWwgZm9yIExDQSBwcmFjdGl0aW9uZXJzIHdobyBhcmUgYW5hbHl6aW5nIGVhcmx5LXN0YWdlIHRlY2hub2xvZ2llcy4gTmV2ZXJ0aGVsZXNzLCBmdXJ0aGVyIHJlc2VhcmNoIGlzIG5lZWRlZCB0byBkZXZlbG9wIGFwcHJvcHJpYXRlIHNjYWxlLXVwIHNjaGVtZXMgYW5kIHRvIGluY2x1ZGUgdW5jZXJ0YWludHkgYW5hbHlzZXMgZm9yIGEgbW9yZSBpbi1kZXB0aCBpbnRlcnByZXRhdGlvbiBvZiByZXN1bHRzLiIsInB1Ymxpc2hlciI6Ik1EUEkiLCJpc3N1ZSI6IjMiLCJ2b2x1bWUiOiIxMiJ9LCJpc1RlbXBvcmFyeSI6ZmFsc2V9LHsiaWQiOiI2NzNhMzc2Mi0wOGRkLTNkMjUtOGM0My01ZTM4YjIyZmRkMmYiLCJpdGVtRGF0YSI6eyJ0eXBlIjoiYXJ0aWNsZSIsImlkIjoiNjczYTM3NjItMDhkZC0zZDI1LThjNDMtNWUzOGIyMmZkZDJmIiwidGl0bGUiOiJUb3dhcmRzIGEgbWVhbmluZ2Z1bCBhc3Nlc3NtZW50IG9mIG1hcmluZSBlY29sb2dpY2FsIGltcGFjdHMgaW4gbGlmZSBjeWNsZSBhc3Nlc3NtZW50IChMQ0EpIiwiYXV0aG9yIjpbeyJmYW1pbHkiOiJXb29kcyIsImdpdmVuIjoiSm9obiBTLiIsInBhcnNlLW5hbWVzIjpmYWxzZSwiZHJvcHBpbmctcGFydGljbGUiOiIiLCJub24tZHJvcHBpbmctcGFydGljbGUiOiIifSx7ImZhbWlseSI6IlZlbHRtYW4iLCJnaXZlbiI6IkthcmluIiwicGFyc2UtbmFtZXMiOmZhbHNlLCJkcm9wcGluZy1wYXJ0aWNsZSI6IiIsIm5vbi1kcm9wcGluZy1wYXJ0aWNsZSI6IiJ9LHsiZmFtaWx5IjoiSHVpamJyZWd0cyIsImdpdmVuIjoiTWFyayBBLkouIiwicGFyc2UtbmFtZXMiOmZhbHNlLCJkcm9wcGluZy1wYXJ0aWNsZSI6IiIsIm5vbi1kcm9wcGluZy1wYXJ0aWNsZSI6IiJ9LHsiZmFtaWx5IjoiVmVyb25lcyIsImdpdmVuIjoiRnJhbmNlc2NhIiwicGFyc2UtbmFtZXMiOmZhbHNlLCJkcm9wcGluZy1wYXJ0aWNsZSI6IiIsIm5vbi1kcm9wcGluZy1wYXJ0aWNsZSI6IiJ9LHsiZmFtaWx5IjoiSGVydHdpY2giLCJnaXZlbiI6IkVkZ2FyIEcuIiwicGFyc2UtbmFtZXMiOmZhbHNlLCJkcm9wcGluZy1wYXJ0aWNsZSI6IiIsIm5vbi1kcm9wcGluZy1wYXJ0aWNsZSI6IiJ9XSwiY29udGFpbmVyLXRpdGxlIjoiRW52aXJvbm1lbnQgSW50ZXJuYXRpb25hbCIsIkRPSSI6IjEwLjEwMTYvai5lbnZpbnQuMjAxNS4xMi4wMzMiLCJJU1NOIjoiMTg3MzY3NTAiLCJQTUlEIjoiMjY4MjYzNjIiLCJpc3N1ZWQiOnsiZGF0ZS1wYXJ0cyI6W1syMDE2LDQsMV1dfSwicGFnZSI6IjQ4LTYxIiwiYWJzdHJhY3QiOiJIdW1hbiBkZW1hbmRzIG9uIG1hcmluZSByZXNvdXJjZXMgYW5kIHNwYWNlIGFyZSBjdXJyZW50bHkgdW5wcmVjZWRlbnRlZCBhbmQgY29uY2VybnMgYXJlIHJpc2luZyBvdmVyIG9ic2VydmVkIGRlY2xpbmVzIGluIG1hcmluZSBiaW9kaXZlcnNpdHkuIEEgcXVhbnRpdGF0aXZlIHVuZGVyc3RhbmRpbmcgb2YgdGhlIGltcGFjdCBvZiBpbmR1c3RyaWFsIGFjdGl2aXRpZXMgb24gdGhlIG1hcmluZSBlbnZpcm9ubWVudCBpcyB0aHVzIGVzc2VudGlhbC4gTGlmZSBjeWNsZSBhc3Nlc3NtZW50IChMQ0EpIGlzIGEgd2lkZWx5IGFwcGxpZWQgbWV0aG9kIGZvciBxdWFudGlmeWluZyB0aGUgZW52aXJvbm1lbnRhbCBpbXBhY3Qgb2YgcHJvZHVjdHMgYW5kIHByb2Nlc3Nlcy4gTENBIHdhcyBvcmlnaW5hbGx5IGRldmVsb3BlZCB0byBhc3Nlc3MgdGhlIGltcGFjdHMgb2YgbGFuZC1iYXNlZCBpbmR1c3RyaWVzIG9uIG1haW5seSB0ZXJyZXN0cmlhbCBhbmQgZnJlc2h3YXRlciBlY29zeXN0ZW1zLiBBcyBzdWNoLCBpbXBhY3QgaW5kaWNhdG9ycyBmb3IgbWFqb3IgZHJpdmVycyBvZiBtYXJpbmUgYmlvZGl2ZXJzaXR5IGxvc3MgYXJlIGN1cnJlbnRseSBsYWNraW5nLiBXZSByZXZpZXcgcXVhbnRpdGF0aXZlIGFwcHJvYWNoZXMgZm9yIGNhdXNlLWVmZmVjdCBhc3Nlc3NtZW50IG9mIHNldmVuIG1ham9yIGRyaXZlcnMgb2YgbWFyaW5lIGJpb2RpdmVyc2l0eSBsb3NzOiBjbGltYXRlIGNoYW5nZSwgb2NlYW4gYWNpZGlmaWNhdGlvbiwgZXV0cm9waGljYXRpb24taW5kdWNlZCBoeXBveGlhLCBzZWFiZWQgZGFtYWdlLCBvdmVyZXhwbG9pdGF0aW9uIG9mIGJpb3RpYyByZXNvdXJjZXMsIGludmFzaXZlIHNwZWNpZXMgYW5kIG1hcmluZSBwbGFzdGljIGRlYnJpcy4gT3VyIHJldmlldyBzaG93cyB0aGF0IGltcGFjdCBpbmRpY2F0b3JzIGNhbiBiZSBkZXZlbG9wZWQgZm9yIGFsbCBpZGVudGlmaWVkIGRyaXZlcnMsIGFsYmVpdCBhdCBkaWZmZXJlbnQgbGV2ZWxzIG9mIGNvdmVyYWdlIG9mIGNhdXNlLWVmZmVjdCBwYXRod2F5cyBhbmQgdmFyaWFibGUgbGV2ZWxzIG9mIHVuY2VydGFpbnR5IGFuZCBzcGF0aWFsIGNvdmVyYWdlLiBNb2RlbGluZyBhcHByb2FjaGVzIHRvIHByZWRpY3QgdGhlIHNwYXRpYWwgZGlzdHJpYnV0aW9uIGFuZCBpbnRlbnNpdHkgb2YgaHVtYW4tZHJpdmVuIGludGVydmVudGlvbnMgaW4gdGhlIG1hcmluZSBlbnZpcm9ubWVudCBhcmUgcmVsYXRpdmVseSB3ZWxsLWVzdGFibGlzaGVkIGFuZCBjYW4gYmUgZW1wbG95ZWQgdG8gZGV2ZWxvcCBzcGF0aWFsbHktZXhwbGljaXQgTENBIGZhdGUgZmFjdG9ycy4gTW9kZWxpbmcgYXBwcm9hY2hlcyB0byBxdWFudGlmeSB0aGUgZWZmZWN0cyBvZiB0aGVzZSBpbnRlcnZlbnRpb25zIG9uIG1hcmluZSBiaW9kaXZlcnNpdHkgYXJlIGxlc3Mgd2VsbC1kZXZlbG9wZWQuIFdlIGhpZ2hsaWdodCBzcGVjaWZpYyByZXNlYXJjaCBjaGFsbGVuZ2VzIHRvIGZhY2lsaXRhdGUgYSBjb2hlcmVudCBpbmNvcnBvcmF0aW9uIG9mIG1hcmluZSBiaW9kaXZlcnNpdHkgbG9zcyBpbiBMQ0EsIHRoZXJlYnkgbWFraW5nIExDQSBhIG1vcmUgY29tcHJlaGVuc2l2ZSBhbmQgcm9idXN0IGVudmlyb25tZW50YWwgaW1wYWN0IGFzc2Vzc21lbnQgdG9vbC4gUmVzZWFyY2ggY2hhbGxlbmdlcyBvZiBwYXJ0aWN1bGFyIGltcG9ydGFuY2UgaW5jbHVkZSBpKSBpbmNvcnBvcmF0aW9uIG9mIHRoZSBub24tbGluZWFyIGJlaGF2aW9yIG9mIGdsb2JhbCBjaXJjdWxhdGlvbiBtb2RlbHMgKEdDTXMpIHdpdGhpbiBhbiBMQ0EgZnJhbWV3b3JrIGFuZCBpaSkgaW1wcm92aW5nIHNwYXRpYWwgZGlmZmVyZW50aWF0aW9uLCBlc3BlY2lhbGx5IHRoZSByZXByZXNlbnRhdGlvbiBvZiBjb2FzdGFsIHJlZ2lvbnMgaW4gR0NNcyBhbmQgb2NlYW4tY2FyYm9uIGN5Y2xlIG1vZGVscy4iLCJwdWJsaXNoZXIiOiJFbHNldmllciBMdGQiLCJ2b2x1bWUiOiI4OS05MCJ9LCJpc1RlbXBvcmFyeSI6ZmFsc2V9LH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I44oCTMzddIiwibWFudWFsT3ZlcnJpZGVUZXh0Ijoi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WzI14oCTMzRdIn19&quot;},{&quot;citationID&quot;:&quot;MENDELEY_CITATION_2aa61ef4-e9a8-4c35-a5c3-abae0739d7b4&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8,23]&quot;,&quot;manualOverrideText&quot;:&quot;[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7,21]&quot;},&quot;citationTag&quot;:&quot;MENDELEY_CITATION_v3_eyJjaXRhdGlvbklEIjoiTUVOREVMRVlfQ0lUQVRJT05fMmFhNjFlZjQtZTlhOC00YzM1LWE1YzMtYWJhZTA3MzlkN2I0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Sx7ImlkIjoiMzYyMjlmYzUtYTVmZS0zY2I5LWFkZjUtODQyY2M5MDg0Y2IwIiwiaXRlbURhdGEiOnsidHlwZSI6ImFydGljbGUiLCJpZCI6IjM2MjI5ZmM1LWE1ZmUtM2NiOS1hZGY1LTg0MmNjOTA4NGNiMCIsInRpdGxlIjoiU3VzdGFpbmFibGUgZGVzaWduIG9mIGJpb3JlZmluZXJ5IHByb2Nlc3NlczogZXhpc3RpbmcgcHJhY3RpY2VzIGFuZCBuZXcgbWV0aG9kb2xvZ3kiLCJhdXRob3IiOlt7ImZhbWlseSI6Ikp1bGlvIiwiZ2l2ZW4iOiJSZW1pIiwicGFyc2UtbmFtZXMiOmZhbHNlLCJkcm9wcGluZy1wYXJ0aWNsZSI6IiIsIm5vbi1kcm9wcGluZy1wYXJ0aWNsZSI6IiJ9LHsiZmFtaWx5IjoiQWxiZXQiLCJnaXZlbiI6Ikpvw6tsIiwicGFyc2UtbmFtZXMiOmZhbHNlLCJkcm9wcGluZy1wYXJ0aWNsZSI6IiIsIm5vbi1kcm9wcGluZy1wYXJ0aWNsZSI6IiJ9LHsiZmFtaWx5IjoiVmlhbGxlIiwiZ2l2ZW4iOiJDbGFpcmUiLCJwYXJzZS1uYW1lcyI6ZmFsc2UsImRyb3BwaW5nLXBhcnRpY2xlIjoiIiwibm9uLWRyb3BwaW5nLXBhcnRpY2xlIjoiIn0seyJmYW1pbHkiOiJWYWNhLUdhcmNpYSIsImdpdmVuIjoiQ2FybG9zIiwicGFyc2UtbmFtZXMiOmZhbHNlLCJkcm9wcGluZy1wYXJ0aWNsZSI6IiIsIm5vbi1kcm9wcGluZy1wYXJ0aWNsZSI6IiJ9LHsiZmFtaWx5IjoiU2FibGF5cm9sbGVzIiwiZ2l2ZW4iOiJDYXJvbGluZSIsInBhcnNlLW5hbWVzIjpmYWxzZSwiZHJvcHBpbmctcGFydGljbGUiOiIiLCJub24tZHJvcHBpbmctcGFydGljbGUiOiIifV0sImNvbnRhaW5lci10aXRsZSI6IkJpb2Z1ZWxzLCBCaW9wcm9kdWN0cyBhbmQgQmlvcmVmaW5pbmciLCJET0kiOiIxMC4xMDAyL2JiYi4xNzQ5IiwiSVNTTiI6IjE5MzIxMDMxIiwiaXNzdWVkIjp7ImRhdGUtcGFydHMiOltbMjAxNywzLDFdXX0sInBhZ2UiOiIzNzMtMzk1IiwiYWJzdHJhY3QiOiJOb3dhZGF5cywgZWNvLWRlc2lnbmluZyBwcm9kdWN0cyBpcyBpbmNyZWFzaW5nbHkgcHJhY3RpY2VkLiBUaGUgbmV4dCBjaGFsbGVuZ2UgZm9yIHN1c3RhaW5hYmlsaXR5IGlzIHRvIG9wdGltaXplIHByb2R1Y3Rpb24gcHJvY2Vzc2VzLiBCaW9yZWZpbmVyaWVzIGFyZSBwYXJ0aWN1bGFybHkgY29uY2VybmVkIHdpdGggdGhpcyBpbXByb3ZlbWVudCwgYmVjYXVzZSB0aGV5IHVzZSByZW5ld2FibGUgcmVzb3VyY2VzLiBUbyBpZGVudGlmeSB0aGUgY29udHJpYnV0aW9uIG9mIHRyYW5zZm9ybWF0aW9uIHByb2Nlc3NlcyB0byB0aGUgb3ZlcmFsbCBlbnZpcm9ubWVudGFsIGltcGFjdHMsIExpZmUgQ3ljbGUgQXNzZXNzbWVudCAoTENBKSBhcHBlYXJzIGFzIHRoZSBhZGVxdWF0ZSBtZXRob2QuIEEgbGl0ZXJhdHVyZSByZXZpZXcgaGlnaGxpZ2h0cyB0aGF0IExDQSBpcyBtYWlubHkgcGVyZm9ybWVkIG9uIGJpb3JlZmluZXJpZXMgdG8gY29tcGFyZSBiaW9tYXNzIGZlZWRzdG9ja3MgYmV0d2VlbiB0aGVtIGFuZCB0byBhIGZvc3NpbCByZWZlcmVuY2UuIEFub3RoZXIgcGFydCBvZiBlbnZpcm9ubWVudGFsIExDQSBjb21wYXJlcyB0aGUgaW1wYWN0cyBvZiBkaWZmZXJlbnQgcHJvY2Vzc2luZyByb3V0ZXMuIE5ldmVydGhlbGVzcywgdGhlc2UgZXZhbHVhdGlvbnMgY29uY2VybiBhbHJlYWR5IGRlc2lnbmVkIHByb2Nlc3Nlcy4gR2VuZXJhbGx5LCBwcm9jZXNzZXMgYXJlIGNvbnNpZGVyZWQgYXMgYSB1bmlxdWUgb3BlcmF0aW9uIGluIGFzc2Vzc21lbnRzLiBIb3dldmVyLCBzb21lIGNyaXRlcmlhIGxpa2Ugb3BlcmF0aW5nIGNhbiBub3RhYmx5IG1vZGlmeSBlbnZpcm9ubWVudGFsIGJ1cmRlbnMuIFRoZSBlY28tZGVzaWduIG9mIGJpb3JlZmluZXJ5IHByb2Nlc3NlcyBjYW4gYmUgZ3VpZGVkIGJ5IGNvdXBsaW5nIHByb2Nlc3Mgc2ltdWxhdGlvbiB0byBMQ0EuIFRoaXMgbWV0aG9kIGhhcyBiZWVuIGVtZXJnaW5nIGluIHRoZSBjaGVtaWNhbCBzZWN0b3IgaW4gcmVjZW50IHllYXJzLiBDb25zZXF1ZW50bHksIHRoaXMgcGFwZXIgcHJvcG9zZXMgYSBuZXcgbWV0aG9kb2xvZ2ljYWwgYXBwcm9hY2ggdG8gYXNzZXNzaW5nIHRoZSBjb21wbGV0ZSBzdXN0YWluYWJpbGl0eSBvZiBiaW9yZWZpbmVyeSBwcm9jZXNzZXMsIHNpbmNlIGl0cyBmaXJzdCBkZXNpZ24gc3RhZ2VzLiBJbiBhZGRpdGlvbiB0byBjb3VwbGluZyBwcm9jZXNzIHNpbXVsYXRpb24gYW5kIGVudmlyb25tZW50YWwgTENBLCB0aGUgb3RoZXIgcGlsbGFycyBvZiBzdXN0YWluYWJpbGl0eSB3aWxsIGJlIGFzc2Vzc2VkLiBJbmRlZWQsIExpZmUgQ3ljbGUgQ29zdGluZyBhbmQgU29jaWFsIExpZmUgQ3ljbGUgQXNzZXNzbWVudCBjYW4gYmUgcGVyZm9ybWVkIHRvIG9idGFpbiBhbiBpbnRlZ3JhdGVkIG1ldGhvZG9sb2dpY2FsIGZyYW1ld29yay4gVGhlIHNpbXVsdGFuZW91cyBvcHRpbWl6YXRpb24gb2YgdGhlIGVudmlyb25tZW50YWwsIGVjb25vbWljLCBhbmQgc29jaWFsIHBlcmZvcm1hbmNlcyBvZiB0aGUgcHJvY2VzcyBjYW4gbGVhZCB0byBhbnRhZ29uaXN0IHdheXMgb2YgaW1wcm92aW5nLiBDb25zZXF1ZW50bHksIGNvbXByb21pc2VzIHNob3VsZCBiZSByZWFsaXplZC4gVGhlcmVieSwgdGhlIG11bHRpLW9iamVjdGl2ZSBvcHRpbWl6YXRpb24gY2FuIGJlIGFjY29tcGxpc2hlZCBieSBhIG1ldGFoZXVyaXN0aWMgbWV0aG9kIHN1cHBvcnRlZCBieSBhIGRlY2lzaW9uLW1ha2luZyB0b29sLiBGaW5hbGx5LCB0aGUgbWFpbiBsaW1pdHMgb2YgdGhpcyBtZXRob2QgYW5kIHNvbWUgcGVyc3BlY3RpdmVzIGFuZCB3YXlzIGZvciBpbXByb3ZpbmcgYXJlIGRpc2N1c3NlZC4gwqkgMjAxNyBTb2NpZXR5IG9mIENoZW1pY2FsIEluZHVzdHJ5IGFuZCBKb2huIFdpbGV5ICYgU29ucywgTHRkLiIsInB1Ymxpc2hlciI6IkpvaG4gV2lsZXkgYW5kIFNvbnMgTHRkIiwiaXNzdWUiOiIyIiwidm9sdW1lIjoiMTEifSwiaXNUZW1wb3JhcnkiOmZhbHNlfV0sInByb3BlcnRpZXMiOnsibm90ZUluZGV4IjowfSwiaXNFZGl0ZWQiOmZhbHNlLCJtYW51YWxPdmVycmlkZSI6eyJpc01hbnVhbGx5T3ZlcnJpZGRlbiI6dHJ1ZSwiY2l0ZXByb2NUZXh0IjoiWzgsMjNdIiwibWFudWFsT3ZlcnJpZGVUZXh0Ijoi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WzcsMjFdIn19&quot;},{&quot;citationID&quot;:&quot;MENDELEY_CITATION_e162de17-3aa1-4c5c-8e6e-63a37ce2e712&quot;,&quot;citationItems&quot;:[{&quot;id&quot;:&quot;af077ff6-afe7-31d3-a47e-a2ccc1422539&quot;,&quot;itemData&quot;:{&quot;type&quot;:&quot;report&quot;,&quot;id&quot;:&quot;af077ff6-afe7-31d3-a47e-a2ccc1422539&quot;,&quot;title&quot;:&quot;Environmental Management - Life Cycle Assessment - Principles and Framework(No. ISO 14040: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39,40]&quot;,&quot;manualOverrideText&quot;:&quot;[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quot;},&quot;citationTag&quot;:&quot;MENDELEY_CITATION_v3_eyJjaXRhdGlvbklEIjoiTUVOREVMRVlfQ0lUQVRJT05fZTE2MmRlMTctM2FhMS00YzVjLThlNmUtNjNhMzdjZTJlNzEyIiwiY2l0YXRpb25JdGVtcyI6W3siaWQiOiJhZjA3N2ZmNi1hZmU3LTMxZDMtYTQ3ZS1hMmNjYzE0MjI1MzkiLCJpdGVtRGF0YSI6eyJ0eXBlIjoicmVwb3J0IiwiaWQiOiJhZjA3N2ZmNi1hZmU3LTMxZDMtYTQ3ZS1hMmNjYzE0MjI1MzkiLCJ0aXRsZSI6IkVudmlyb25tZW50YWwgTWFuYWdlbWVudCAtIExpZmUgQ3ljbGUgQXNzZXNzbWVudCAtIFByaW5jaXBsZXMgYW5kIEZyYW1ld29yayhOby4gSVNPIDE0MDQwOjIwMDYpIiwiYXV0aG9yIjpbeyJmYW1pbHkiOiJJbnRlcm5hdGlvbmFsIE9yZ2FuaXphdGlvbiBmb3IgU3RhbmRhcmRpemF0aW9uIChJU08pIiwiZ2l2ZW4iOiIiLCJwYXJzZS1uYW1lcyI6ZmFsc2UsImRyb3BwaW5nLXBhcnRpY2xlIjoiIiwibm9uLWRyb3BwaW5nLXBhcnRpY2xlIjoiIn1dLCJpc3N1ZWQiOnsiZGF0ZS1wYXJ0cyI6W1syMDA2XV19LCJwdWJsaXNoZXItcGxhY2UiOiJCcnVzc2VscyJ9LCJpc1RlbXBvcmFyeSI6ZmFsc2V9LH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M5LDQwXSIsIm1hbnVhbE92ZXJyaWRlVGV4dCI6Il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SJ9fQ==&quot;},{&quot;citationID&quot;:&quot;MENDELEY_CITATION_af573f4c-1202-4cf4-ae44-0633ed4adc61&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YWY1NzNmNGMtMTIwMi00Y2Y0LWFlNDQtMDYzM2VkNGFkYzYx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9b8b2e57-e5e1-44de-94ce-5d615a4a950d&quot;,&quot;citationItems&quot;:[{&quot;id&quot;:&quot;edf6b08e-5657-367e-acc7-1eabe174c63f&quot;,&quot;itemData&quot;:{&quot;type&quot;:&quot;book&quot;,&quot;id&quot;:&quot;edf6b08e-5657-367e-acc7-1eabe174c63f&quot;,&quot;title&quot;:&quot;Meeting Policy Challenges for a Sustainable Bioeconomy&quot;,&quot;author&quot;:[{&quot;family&quot;:&quot;Organisation for Economic Co-operation and Development (OECD)&quot;,&quot;given&quot;:&quot;&quot;,&quot;parse-names&quot;:false,&quot;dropping-particle&quot;:&quot;&quot;,&quot;non-dropping-particle&quot;:&quot;&quot;}],&quot;DOI&quot;:&quot;10.1787/9789264292345-en&quot;,&quot;ISBN&quot;:&quot;9789264292338&quot;,&quot;issued&quot;:{&quot;date-parts&quot;:[[2018]]},&quot;publisher-place&quot;:&quot;Paris&quot;,&quot;abstract&quot;:&quot;The bioeconomy concept: then and now -- Reconciling food and industrial needs for biomass -- Measuring biomass potential and sustainability -- Biotechnology and biomass sustainability -- What is a biorefinery: definitions, classification and general models -- Financing biorefineries -- Biowaste biorefining -- Developments in bio-based production -- Enabling bio-based materials policy -- Metabolic engineering and synthetic biology for a bioeconomy -- Education and training for industrial biotechnology.&quot;,&quot;publisher&quot;:&quot;OECD Publishing&quot;},&quot;isTemporary&quot;:false}],&quot;properties&quot;:{&quot;noteIndex&quot;:0},&quot;isEdited&quot;:false,&quot;manualOverride&quot;:{&quot;isManuallyOverridden&quot;:true,&quot;citeprocText&quot;:&quot;[25]&quot;,&quot;manualOverrideText&quot;:&quot;[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quot;},&quot;citationTag&quot;:&quot;MENDELEY_CITATION_v3_eyJjaXRhdGlvbklEIjoiTUVOREVMRVlfQ0lUQVRJT05fOWI4YjJlNTctZTVlMS00NGRlLTk0Y2UtNWQ2MTVhNGE5NTBkIiwiY2l0YXRpb25JdGVtcyI6W3siaWQiOiJlZGY2YjA4ZS01NjU3LTM2N2UtYWNjNy0xZWFiZTE3NGM2M2YiLCJpdGVtRGF0YSI6eyJ0eXBlIjoiYm9vayIsImlkIjoiZWRmNmIwOGUtNTY1Ny0zNjdlLWFjYzctMWVhYmUxNzRjNjNmIiwidGl0bGUiOiJNZWV0aW5nIFBvbGljeSBDaGFsbGVuZ2VzIGZvciBhIFN1c3RhaW5hYmxlIEJpb2Vjb25vbXkiLCJhdXRob3IiOlt7ImZhbWlseSI6Ik9yZ2FuaXNhdGlvbiBmb3IgRWNvbm9taWMgQ28tb3BlcmF0aW9uIGFuZCBEZXZlbG9wbWVudCAoT0VDRCkiLCJnaXZlbiI6IiIsInBhcnNlLW5hbWVzIjpmYWxzZSwiZHJvcHBpbmctcGFydGljbGUiOiIiLCJub24tZHJvcHBpbmctcGFydGljbGUiOiIifV0sIkRPSSI6IjEwLjE3ODcvOTc4OTI2NDI5MjM0NS1lbiIsIklTQk4iOiI5Nzg5MjY0MjkyMzM4IiwiaXNzdWVkIjp7ImRhdGUtcGFydHMiOltbMjAxOF1dfSwicHVibGlzaGVyLXBsYWNlIjoiUGFyaXMiLCJhYnN0cmFjdCI6IlRoZSBiaW9lY29ub215IGNvbmNlcHQ6IHRoZW4gYW5kIG5vdyAtLSBSZWNvbmNpbGluZyBmb29kIGFuZCBpbmR1c3RyaWFsIG5lZWRzIGZvciBiaW9tYXNzIC0tIE1lYXN1cmluZyBiaW9tYXNzIHBvdGVudGlhbCBhbmQgc3VzdGFpbmFiaWxpdHkgLS0gQmlvdGVjaG5vbG9neSBhbmQgYmlvbWFzcyBzdXN0YWluYWJpbGl0eSAtLSBXaGF0IGlzIGEgYmlvcmVmaW5lcnk6IGRlZmluaXRpb25zLCBjbGFzc2lmaWNhdGlvbiBhbmQgZ2VuZXJhbCBtb2RlbHMgLS0gRmluYW5jaW5nIGJpb3JlZmluZXJpZXMgLS0gQmlvd2FzdGUgYmlvcmVmaW5pbmcgLS0gRGV2ZWxvcG1lbnRzIGluIGJpby1iYXNlZCBwcm9kdWN0aW9uIC0tIEVuYWJsaW5nIGJpby1iYXNlZCBtYXRlcmlhbHMgcG9saWN5IC0tIE1ldGFib2xpYyBlbmdpbmVlcmluZyBhbmQgc3ludGhldGljIGJpb2xvZ3kgZm9yIGEgYmlvZWNvbm9teSAtLSBFZHVjYXRpb24gYW5kIHRyYWluaW5nIGZvciBpbmR1c3RyaWFsIGJpb3RlY2hub2xvZ3kuIiwicHVibGlzaGVyIjoiT0VDRCBQdWJsaXNoaW5nIn0sImlzVGVtcG9yYXJ5IjpmYWxzZX1dLCJwcm9wZXJ0aWVzIjp7Im5vdGVJbmRleCI6MH0sImlzRWRpdGVkIjpmYWxzZSwibWFudWFsT3ZlcnJpZGUiOnsiaXNNYW51YWxseU92ZXJyaWRkZW4iOnRydWUsImNpdGVwcm9jVGV4dCI6IlsyNV0iLCJtYW51YWxPdmVycmlkZVRleHQiOiJ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0ifX0=&quot;},{&quot;citationID&quot;:&quot;MENDELEY_CITATION_3b94b8e3-fc9e-43a8-835b-6be2ebfea40b&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3][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2I5NGI4ZTMtZmM5ZS00M2E4LTgzNWItNmJlMmViZmVhNDBi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1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90175aef-bf92-44ae-a452-cf9ef731721e&quot;,&quot;citationItems&quot;:[{&quot;id&quot;:&quot;af077ff6-afe7-31d3-a47e-a2ccc1422539&quot;,&quot;itemData&quot;:{&quot;type&quot;:&quot;report&quot;,&quot;id&quot;:&quot;af077ff6-afe7-31d3-a47e-a2ccc1422539&quot;,&quot;title&quot;:&quot;Environmental Management - Life Cycle Assessment - Principles and Framework(No. ISO 14040: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39]&quot;,&quot;manualOverrideText&quot;:&quot;[39][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quot;},&quot;citationTag&quot;:&quot;MENDELEY_CITATION_v3_eyJjaXRhdGlvbklEIjoiTUVOREVMRVlfQ0lUQVRJT05fOTAxNzVhZWYtYmY5Mi00NGFlLWE0NTItY2Y5ZWY3MzE3MjFlIiwiY2l0YXRpb25JdGVtcyI6W3siaWQiOiJhZjA3N2ZmNi1hZmU3LTMxZDMtYTQ3ZS1hMmNjYzE0MjI1MzkiLCJpdGVtRGF0YSI6eyJ0eXBlIjoicmVwb3J0IiwiaWQiOiJhZjA3N2ZmNi1hZmU3LTMxZDMtYTQ3ZS1hMmNjYzE0MjI1MzkiLCJ0aXRsZSI6IkVudmlyb25tZW50YWwgTWFuYWdlbWVudCAtIExpZmUgQ3ljbGUgQXNzZXNzbWVudCAtIFByaW5jaXBsZXMgYW5kIEZyYW1ld29yayhOby4gSVNPIDE0MDQwOjIwMDYpIiwiYXV0aG9yIjpbeyJmYW1pbHkiOiJJbnRlcm5hdGlvbmFsIE9yZ2FuaXphdGlvbiBmb3IgU3RhbmRhcmRpemF0aW9uIChJU08pIiwiZ2l2ZW4iOiIiLCJwYXJzZS1uYW1lcyI6ZmFsc2UsImRyb3BwaW5nLXBhcnRpY2xlIjoiIiwibm9uLWRyb3BwaW5nLXBhcnRpY2xlIjoiIn1dLCJpc3N1ZWQiOnsiZGF0ZS1wYXJ0cyI6W1syMDA2XV19LCJwdWJsaXNoZXItcGxhY2UiOiJCcnVzc2VscyJ9LCJpc1RlbXBvcmFyeSI6ZmFsc2V9XSwicHJvcGVydGllcyI6eyJub3RlSW5kZXgiOjB9LCJpc0VkaXRlZCI6ZmFsc2UsIm1hbnVhbE92ZXJyaWRlIjp7ImlzTWFudWFsbHlPdmVycmlkZGVuIjp0cnVlLCJjaXRlcHJvY1RleHQiOiJbMzldIiwibWFudWFsT3ZlcnJpZGVUZXh0IjoiWzM5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1bMzVdWzM1XVszNV0ifX0=&quot;},{&quot;citationID&quot;:&quot;MENDELEY_CITATION_5cb2d581-54cb-40be-93d2-3356548b2f2e&quot;,&quot;citationItems&quot;:[{&quot;id&quot;:&quot;af077ff6-afe7-31d3-a47e-a2ccc1422539&quot;,&quot;itemData&quot;:{&quot;type&quot;:&quot;report&quot;,&quot;id&quot;:&quot;af077ff6-afe7-31d3-a47e-a2ccc1422539&quot;,&quot;title&quot;:&quot;Environmental Management - Life Cycle Assessment - Principles and Framework(No. ISO 14040: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39,40]&quot;,&quot;manualOverrideText&quot;:&quot;[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quot;},&quot;citationTag&quot;:&quot;MENDELEY_CITATION_v3_eyJjaXRhdGlvbklEIjoiTUVOREVMRVlfQ0lUQVRJT05fNWNiMmQ1ODEtNTRjYi00MGJlLTkzZDItMzM1NjU0OGIyZjJlIiwiY2l0YXRpb25JdGVtcyI6W3siaWQiOiJhZjA3N2ZmNi1hZmU3LTMxZDMtYTQ3ZS1hMmNjYzE0MjI1MzkiLCJpdGVtRGF0YSI6eyJ0eXBlIjoicmVwb3J0IiwiaWQiOiJhZjA3N2ZmNi1hZmU3LTMxZDMtYTQ3ZS1hMmNjYzE0MjI1MzkiLCJ0aXRsZSI6IkVudmlyb25tZW50YWwgTWFuYWdlbWVudCAtIExpZmUgQ3ljbGUgQXNzZXNzbWVudCAtIFByaW5jaXBsZXMgYW5kIEZyYW1ld29yayhOby4gSVNPIDE0MDQwOjIwMDYpIiwiYXV0aG9yIjpbeyJmYW1pbHkiOiJJbnRlcm5hdGlvbmFsIE9yZ2FuaXphdGlvbiBmb3IgU3RhbmRhcmRpemF0aW9uIChJU08pIiwiZ2l2ZW4iOiIiLCJwYXJzZS1uYW1lcyI6ZmFsc2UsImRyb3BwaW5nLXBhcnRpY2xlIjoiIiwibm9uLWRyb3BwaW5nLXBhcnRpY2xlIjoiIn1dLCJpc3N1ZWQiOnsiZGF0ZS1wYXJ0cyI6W1syMDA2XV19LCJwdWJsaXNoZXItcGxhY2UiOiJCcnVzc2VscyJ9LCJpc1RlbXBvcmFyeSI6ZmFsc2V9LH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M5LDQwXSIsIm1hbnVhbE92ZXJyaWRlVGV4dCI6Il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SJ9fQ==&quot;},{&quot;citationID&quot;:&quot;MENDELEY_CITATION_4ef86c1e-3249-4c05-b578-9d74ebabffc5&quot;,&quot;citationItems&quot;:[{&quot;id&quot;:&quot;4753fc14-db33-3b7d-bcb6-06951d9bccda&quot;,&quot;itemData&quot;:{&quot;type&quot;:&quot;chapter&quot;,&quot;id&quot;:&quot;4753fc14-db33-3b7d-bcb6-06951d9bccda&quot;,&quot;title&quot;:&quot;Goal Definition&quot;,&quot;author&quot;:[{&quot;family&quot;:&quot;Bjørn&quot;,&quot;given&quot;:&quot;Anders&quot;,&quot;parse-names&quot;:false,&quot;dropping-particle&quot;:&quot;&quot;,&quot;non-dropping-particle&quot;:&quot;&quot;},{&quot;family&quot;:&quot;Laurent&quot;,&quot;given&quot;:&quot;Alexis&quot;,&quot;parse-names&quot;:false,&quot;dropping-particle&quot;:&quot;&quot;,&quot;non-dropping-particle&quot;:&quot;&quot;},{&quot;family&quot;:&quot;Owsianiak&quot;,&quot;given&quot;:&quot;Mikołaj&quot;,&quot;parse-names&quot;:false,&quot;dropping-particle&quot;:&quot;&quot;,&quot;non-dropping-particle&quot;:&quot;&quot;},{&quot;family&quot;:&quot;Olsen&quot;,&quot;given&quot;:&quot;Stig Irving&quot;,&quot;parse-names&quot;:false,&quot;dropping-particle&quot;:&quot;&quot;,&quot;non-dropping-particle&quot;:&quot;&quot;}],&quot;container-title&quot;:&quot;Life Cycle Assessment&quot;,&quot;DOI&quot;:&quot;10.1007/978-3-319-56475-3_7&quot;,&quot;issued&quot;:{&quot;date-parts&quot;:[[2018]]},&quot;publisher-place&quot;:&quot;Cham&quot;,&quot;publisher&quot;:&quot;Springer International Publishing&quot;},&quot;isTemporary&quot;:false}],&quot;properties&quot;:{&quot;noteIndex&quot;:0},&quot;isEdited&quot;:false,&quot;manualOverride&quot;:{&quot;isManuallyOverridden&quot;:true,&quot;citeprocText&quot;:&quot;[42]&quot;,&quot;manualOverrideText&quot;:&quot;[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quot;},&quot;citationTag&quot;:&quot;MENDELEY_CITATION_v3_eyJjaXRhdGlvbklEIjoiTUVOREVMRVlfQ0lUQVRJT05fNGVmODZjMWUtMzI0OS00YzA1LWI1NzgtOWQ3NGViYWJmZmM1IiwiY2l0YXRpb25JdGVtcyI6W3siaWQiOiI0NzUzZmMxNC1kYjMzLTNiN2QtYmNiNi0wNjk1MWQ5YmNjZGEiLCJpdGVtRGF0YSI6eyJ0eXBlIjoiY2hhcHRlciIsImlkIjoiNDc1M2ZjMTQtZGIzMy0zYjdkLWJjYjYtMDY5NTFkOWJjY2RhIiwidGl0bGUiOiJHb2FsIERlZmluaXRpb24iLCJhdXRob3IiOlt7ImZhbWlseSI6IkJqw7hybiIsImdpdmVuIjoiQW5kZXJzIiwicGFyc2UtbmFtZXMiOmZhbHNlLCJkcm9wcGluZy1wYXJ0aWNsZSI6IiIsIm5vbi1kcm9wcGluZy1wYXJ0aWNsZSI6IiJ9LHsiZmFtaWx5IjoiTGF1cmVudCIsImdpdmVuIjoiQWxleGlzIiwicGFyc2UtbmFtZXMiOmZhbHNlLCJkcm9wcGluZy1wYXJ0aWNsZSI6IiIsIm5vbi1kcm9wcGluZy1wYXJ0aWNsZSI6IiJ9LHsiZmFtaWx5IjoiT3dzaWFuaWFrIiwiZ2l2ZW4iOiJNaWtvxYJhaiIsInBhcnNlLW5hbWVzIjpmYWxzZSwiZHJvcHBpbmctcGFydGljbGUiOiIiLCJub24tZHJvcHBpbmctcGFydGljbGUiOiIifSx7ImZhbWlseSI6Ik9sc2VuIiwiZ2l2ZW4iOiJTdGlnIElydmluZyIsInBhcnNlLW5hbWVzIjpmYWxzZSwiZHJvcHBpbmctcGFydGljbGUiOiIiLCJub24tZHJvcHBpbmctcGFydGljbGUiOiIifV0sImNvbnRhaW5lci10aXRsZSI6IkxpZmUgQ3ljbGUgQXNzZXNzbWVudCIsIkRPSSI6IjEwLjEwMDcvOTc4LTMtMzE5LTU2NDc1LTNfNyIsImlzc3VlZCI6eyJkYXRlLXBhcnRzIjpbWzIwMThdXX0sInB1Ymxpc2hlci1wbGFjZSI6IkNoYW0iLCJwdWJsaXNoZXIiOiJTcHJpbmdlciBJbnRlcm5hdGlvbmFsIFB1Ymxpc2hpbmcifSwiaXNUZW1wb3JhcnkiOmZhbHNlfV0sInByb3BlcnRpZXMiOnsibm90ZUluZGV4IjowfSwiaXNFZGl0ZWQiOmZhbHNlLCJtYW51YWxPdmVycmlkZSI6eyJpc01hbnVhbGx5T3ZlcnJpZGRlbiI6dHJ1ZSwiY2l0ZXByb2NUZXh0IjoiWzQyXSIsIm1hbnVhbE92ZXJyaWRlVGV4dCI6Il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VszOF1bMzhdWzM4XSJ9fQ==&quot;},{&quot;citationID&quot;:&quot;MENDELEY_CITATION_d4bba15c-15e1-4707-bbbc-014a6f66825a&quot;,&quot;citationItems&quot;:[{&quot;id&quot;:&quot;a4fbaf91-45d8-36f9-a24f-f1ec236a6d91&quot;,&quot;itemData&quot;:{&quot;type&quot;:&quot;chapter&quot;,&quot;id&quot;:&quot;a4fbaf91-45d8-36f9-a24f-f1ec236a6d91&quot;,&quot;title&quot;:&quot;Scope Definition&quot;,&quot;author&quot;:[{&quot;family&quot;:&quot;Bjørn&quot;,&quot;given&quot;:&quot;Anders&quot;,&quot;parse-names&quot;:false,&quot;dropping-particle&quot;:&quot;&quot;,&quot;non-dropping-particle&quot;:&quot;&quot;},{&quot;family&quot;:&quot;Owsianiak&quot;,&quot;given&quot;:&quot;Mikołaj&quot;,&quot;parse-names&quot;:false,&quot;dropping-particle&quot;:&quot;&quot;,&quot;non-dropping-particle&quot;:&quot;&quot;},{&quot;family&quot;:&quot;Laurent&quot;,&quot;given&quot;:&quot;Alexis&quot;,&quot;parse-names&quot;:false,&quot;dropping-particle&quot;:&quot;&quot;,&quot;non-dropping-particle&quot;:&quot;&quot;},{&quot;family&quot;:&quot;Olsen&quot;,&quot;given&quot;:&quot;Stig Irving&quot;,&quot;parse-names&quot;:false,&quot;dropping-particle&quot;:&quot;&quot;,&quot;non-dropping-particle&quot;:&quot;&quot;},{&quot;family&quot;:&quot;Corona&quot;,&quot;given&quot;:&quot;Andrea&quot;,&quot;parse-names&quot;:false,&quot;dropping-particle&quot;:&quot;&quot;,&quot;non-dropping-particle&quot;:&quot;&quot;},{&quot;family&quot;:&quot;Hauschild&quot;,&quot;given&quot;:&quot;Michael Z.&quot;,&quot;parse-names&quot;:false,&quot;dropping-particle&quot;:&quot;&quot;,&quot;non-dropping-particle&quot;:&quot;&quot;}],&quot;container-title&quot;:&quot;Life Cycle Assessment&quot;,&quot;DOI&quot;:&quot;10.1007/978-3-319-56475-3_8&quot;,&quot;issued&quot;:{&quot;date-parts&quot;:[[2018]]},&quot;publisher-place&quot;:&quot;Cham&quot;,&quot;publisher&quot;:&quot;Springer International Publishing&quot;},&quot;isTemporary&quot;:false}],&quot;properties&quot;:{&quot;noteIndex&quot;:0},&quot;isEdited&quot;:false,&quot;manualOverride&quot;:{&quot;isManuallyOverridden&quot;:true,&quot;citeprocText&quot;:&quot;[43]&quot;,&quot;manualOverrideText&quot;:&quot;[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39]&quot;},&quot;citationTag&quot;:&quot;MENDELEY_CITATION_v3_eyJjaXRhdGlvbklEIjoiTUVOREVMRVlfQ0lUQVRJT05fZDRiYmExNWMtMTVlMS00NzA3LWJiYmMtMDE0YTZmNjY4MjVhIiwiY2l0YXRpb25JdGVtcyI6W3siaWQiOiJhNGZiYWY5MS00NWQ4LTM2ZjktYTI0Zi1mMWVjMjM2YTZkOTEiLCJpdGVtRGF0YSI6eyJ0eXBlIjoiY2hhcHRlciIsImlkIjoiYTRmYmFmOTEtNDVkOC0zNmY5LWEyNGYtZjFlYzIzNmE2ZDkxIiwidGl0bGUiOiJTY29wZSBEZWZpbml0aW9uIiwiYXV0aG9yIjpbeyJmYW1pbHkiOiJCasO4cm4iLCJnaXZlbiI6IkFuZGVycyIsInBhcnNlLW5hbWVzIjpmYWxzZSwiZHJvcHBpbmctcGFydGljbGUiOiIiLCJub24tZHJvcHBpbmctcGFydGljbGUiOiIifSx7ImZhbWlseSI6Ik93c2lhbmlhayIsImdpdmVuIjoiTWlrb8WCYWoiLCJwYXJzZS1uYW1lcyI6ZmFsc2UsImRyb3BwaW5nLXBhcnRpY2xlIjoiIiwibm9uLWRyb3BwaW5nLXBhcnRpY2xlIjoiIn0seyJmYW1pbHkiOiJMYXVyZW50IiwiZ2l2ZW4iOiJBbGV4aXMiLCJwYXJzZS1uYW1lcyI6ZmFsc2UsImRyb3BwaW5nLXBhcnRpY2xlIjoiIiwibm9uLWRyb3BwaW5nLXBhcnRpY2xlIjoiIn0seyJmYW1pbHkiOiJPbHNlbiIsImdpdmVuIjoiU3RpZyBJcnZpbmciLCJwYXJzZS1uYW1lcyI6ZmFsc2UsImRyb3BwaW5nLXBhcnRpY2xlIjoiIiwibm9uLWRyb3BwaW5nLXBhcnRpY2xlIjoiIn0seyJmYW1pbHkiOiJDb3JvbmEiLCJnaXZlbiI6IkFuZHJlYSIsInBhcnNlLW5hbWVzIjpmYWxzZSwiZHJvcHBpbmctcGFydGljbGUiOiIiLCJub24tZHJvcHBpbmctcGFydGljbGUiOiIifSx7ImZhbWlseSI6IkhhdXNjaGlsZCIsImdpdmVuIjoiTWljaGFlbCBaLiIsInBhcnNlLW5hbWVzIjpmYWxzZSwiZHJvcHBpbmctcGFydGljbGUiOiIiLCJub24tZHJvcHBpbmctcGFydGljbGUiOiIifV0sImNvbnRhaW5lci10aXRsZSI6IkxpZmUgQ3ljbGUgQXNzZXNzbWVudCIsIkRPSSI6IjEwLjEwMDcvOTc4LTMtMzE5LTU2NDc1LTNfOCIsImlzc3VlZCI6eyJkYXRlLXBhcnRzIjpbWzIwMThdXX0sInB1Ymxpc2hlci1wbGFjZSI6IkNoYW0iLCJwdWJsaXNoZXIiOiJTcHJpbmdlciBJbnRlcm5hdGlvbmFsIFB1Ymxpc2hpbmcifSwiaXNUZW1wb3JhcnkiOmZhbHNlfV0sInByb3BlcnRpZXMiOnsibm90ZUluZGV4IjowfSwiaXNFZGl0ZWQiOmZhbHNlLCJtYW51YWxPdmVycmlkZSI6eyJpc01hbnVhbGx5T3ZlcnJpZGRlbiI6dHJ1ZSwiY2l0ZXByb2NUZXh0IjoiWzQzXSIsIm1hbnVhbE92ZXJyaWRlVGV4dCI6Il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VszOV1bMzldWzM5XSJ9fQ==&quot;},{&quot;citationID&quot;:&quot;MENDELEY_CITATION_d7e10520-4b7d-40c1-b064-89d151b779e6&quot;,&quot;citationItems&quot;:[{&quot;id&quot;:&quot;076907d8-5ffa-3af9-a68a-b5f6ae107683&quot;,&quot;itemData&quot;:{&quot;type&quot;:&quot;report&quot;,&quot;id&quot;:&quot;076907d8-5ffa-3af9-a68a-b5f6ae107683&quot;,&quot;title&quot;:&quot;The European Commission's Knowledge Centre for the Bioeconomy: Brief on the use of Life Cycle Assessment (LCA) to evaluate environmental impacts of the bioeconomy&quot;,&quot;author&quot;:[{&quot;family&quot;:&quot;European Commission&quot;,&quot;given&quot;:&quot;&quot;,&quot;parse-names&quot;:false,&quot;dropping-particle&quot;:&quot;&quot;,&quot;non-dropping-particle&quot;:&quot;&quot;}],&quot;DOI&quot;:&quot;10.2760/90611&quot;,&quot;ISBN&quot;:&quot;978-92-79-77240-5&quot;,&quot;URL&quot;:&quot;http://ec.europa.eu/environment/eussd/smgp/index.htm&quot;,&quot;issued&quot;:{&quot;date-parts&quot;:[[2019]]}},&quot;isTemporary&quot;:false}],&quot;properties&quot;:{&quot;noteIndex&quot;:0},&quot;isEdited&quot;:false,&quot;manualOverride&quot;:{&quot;isManuallyOverridden&quot;:true,&quot;citeprocText&quot;:&quot;[44]&quot;,&quot;manualOverrideText&quot;:&quot;[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40]&quot;},&quot;citationTag&quot;:&quot;MENDELEY_CITATION_v3_eyJjaXRhdGlvbklEIjoiTUVOREVMRVlfQ0lUQVRJT05fZDdlMTA1MjAtNGI3ZC00MGMxLWIwNjQtODlkMTUxYjc3OWU2IiwiY2l0YXRpb25JdGVtcyI6W3siaWQiOiIwNzY5MDdkOC01ZmZhLTNhZjktYTY4YS1iNWY2YWUxMDc2ODMiLCJpdGVtRGF0YSI6eyJ0eXBlIjoicmVwb3J0IiwiaWQiOiIwNzY5MDdkOC01ZmZhLTNhZjktYTY4YS1iNWY2YWUxMDc2ODMiLCJ0aXRsZSI6IlRoZSBFdXJvcGVhbiBDb21taXNzaW9uJ3MgS25vd2xlZGdlIENlbnRyZSBmb3IgdGhlIEJpb2Vjb25vbXk6IEJyaWVmIG9uIHRoZSB1c2Ugb2YgTGlmZSBDeWNsZSBBc3Nlc3NtZW50IChMQ0EpIHRvIGV2YWx1YXRlIGVudmlyb25tZW50YWwgaW1wYWN0cyBvZiB0aGUgYmlvZWNvbm9teSIsImF1dGhvciI6W3siZmFtaWx5IjoiRXVyb3BlYW4gQ29tbWlzc2lvbiIsImdpdmVuIjoiIiwicGFyc2UtbmFtZXMiOmZhbHNlLCJkcm9wcGluZy1wYXJ0aWNsZSI6IiIsIm5vbi1kcm9wcGluZy1wYXJ0aWNsZSI6IiJ9XSwiRE9JIjoiMTAuMjc2MC85MDYxMSIsIklTQk4iOiI5NzgtOTItNzktNzcyNDAtNSIsIlVSTCI6Imh0dHA6Ly9lYy5ldXJvcGEuZXUvZW52aXJvbm1lbnQvZXVzc2Qvc21ncC9pbmRleC5odG0iLCJpc3N1ZWQiOnsiZGF0ZS1wYXJ0cyI6W1syMDE5XV19fSwiaXNUZW1wb3JhcnkiOmZhbHNlfV0sInByb3BlcnRpZXMiOnsibm90ZUluZGV4IjowfSwiaXNFZGl0ZWQiOmZhbHNlLCJtYW51YWxPdmVycmlkZSI6eyJpc01hbnVhbGx5T3ZlcnJpZGRlbiI6dHJ1ZSwiY2l0ZXByb2NUZXh0IjoiWzQ0XSIsIm1hbnVhbE92ZXJyaWRlVGV4dCI6Il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Vs0MF1bNDBdWzQwXSJ9fQ==&quot;},{&quot;citationID&quot;:&quot;MENDELEY_CITATION_e677b1a3-438e-4851-98da-1dc7202cf6a0&quot;,&quot;citationItems&quot;:[{&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8]&quot;,&quot;manualOverrideText&quot;:&quot;[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quot;},&quot;citationTag&quot;:&quot;MENDELEY_CITATION_v3_eyJjaXRhdGlvbklEIjoiTUVOREVMRVlfQ0lUQVRJT05fZTY3N2IxYTMtNDM4ZS00ODUxLTk4ZGEtMWRjNzIwMmNmNmEwIiwiY2l0YXRpb25JdGVtcyI6W3siaWQiOiIzNjIyOWZjNS1hNWZlLTNjYjktYWRmNS04NDJjYzkwODRjYjAiLCJpdGVtRGF0YSI6eyJ0eXBlIjoiYXJ0aWNsZSIsImlkIjoiMzYyMjlmYzUtYTVmZS0zY2I5LWFkZjUtODQyY2M5MDg0Y2IwIiwidGl0bGUiOiJTdXN0YWluYWJsZSBkZXNpZ24gb2YgYmlvcmVmaW5lcnkgcHJvY2Vzc2VzOiBleGlzdGluZyBwcmFjdGljZXMgYW5kIG5ldyBtZXRob2RvbG9neSIsImF1dGhvciI6W3siZmFtaWx5IjoiSnVsaW8iLCJnaXZlbiI6IlJlbWkiLCJwYXJzZS1uYW1lcyI6ZmFsc2UsImRyb3BwaW5nLXBhcnRpY2xlIjoiIiwibm9uLWRyb3BwaW5nLXBhcnRpY2xlIjoiIn0seyJmYW1pbHkiOiJBbGJldCIsImdpdmVuIjoiSm/Dq2wiLCJwYXJzZS1uYW1lcyI6ZmFsc2UsImRyb3BwaW5nLXBhcnRpY2xlIjoiIiwibm9uLWRyb3BwaW5nLXBhcnRpY2xlIjoiIn0seyJmYW1pbHkiOiJWaWFsbGUiLCJnaXZlbiI6IkNsYWlyZSIsInBhcnNlLW5hbWVzIjpmYWxzZSwiZHJvcHBpbmctcGFydGljbGUiOiIiLCJub24tZHJvcHBpbmctcGFydGljbGUiOiIifSx7ImZhbWlseSI6IlZhY2EtR2FyY2lhIiwiZ2l2ZW4iOiJDYXJsb3MiLCJwYXJzZS1uYW1lcyI6ZmFsc2UsImRyb3BwaW5nLXBhcnRpY2xlIjoiIiwibm9uLWRyb3BwaW5nLXBhcnRpY2xlIjoiIn0seyJmYW1pbHkiOiJTYWJsYXlyb2xsZXMiLCJnaXZlbiI6IkNhcm9saW5lIiwicGFyc2UtbmFtZXMiOmZhbHNlLCJkcm9wcGluZy1wYXJ0aWNsZSI6IiIsIm5vbi1kcm9wcGluZy1wYXJ0aWNsZSI6IiJ9XSwiY29udGFpbmVyLXRpdGxlIjoiQmlvZnVlbHMsIEJpb3Byb2R1Y3RzIGFuZCBCaW9yZWZpbmluZyIsIkRPSSI6IjEwLjEwMDIvYmJiLjE3NDkiLCJJU1NOIjoiMTkzMjEwMzEiLCJpc3N1ZWQiOnsiZGF0ZS1wYXJ0cyI6W1syMDE3LDMsMV1dfSwicGFnZSI6IjM3My0zOTUiLCJhYnN0cmFjdCI6Ik5vd2FkYXlzLCBlY28tZGVzaWduaW5nIHByb2R1Y3RzIGlzIGluY3JlYXNpbmdseSBwcmFjdGljZWQuIFRoZSBuZXh0IGNoYWxsZW5nZSBmb3Igc3VzdGFpbmFiaWxpdHkgaXMgdG8gb3B0aW1pemUgcHJvZHVjdGlvbiBwcm9jZXNzZXMuIEJpb3JlZmluZXJpZXMgYXJlIHBhcnRpY3VsYXJseSBjb25jZXJuZWQgd2l0aCB0aGlzIGltcHJvdmVtZW50LCBiZWNhdXNlIHRoZXkgdXNlIHJlbmV3YWJsZSByZXNvdXJjZXMuIFRvIGlkZW50aWZ5IHRoZSBjb250cmlidXRpb24gb2YgdHJhbnNmb3JtYXRpb24gcHJvY2Vzc2VzIHRvIHRoZSBvdmVyYWxsIGVudmlyb25tZW50YWwgaW1wYWN0cywgTGlmZSBDeWNsZSBBc3Nlc3NtZW50IChMQ0EpIGFwcGVhcnMgYXMgdGhlIGFkZXF1YXRlIG1ldGhvZC4gQSBsaXRlcmF0dXJlIHJldmlldyBoaWdobGlnaHRzIHRoYXQgTENBIGlzIG1haW5seSBwZXJmb3JtZWQgb24gYmlvcmVmaW5lcmllcyB0byBjb21wYXJlIGJpb21hc3MgZmVlZHN0b2NrcyBiZXR3ZWVuIHRoZW0gYW5kIHRvIGEgZm9zc2lsIHJlZmVyZW5jZS4gQW5vdGhlciBwYXJ0IG9mIGVudmlyb25tZW50YWwgTENBIGNvbXBhcmVzIHRoZSBpbXBhY3RzIG9mIGRpZmZlcmVudCBwcm9jZXNzaW5nIHJvdXRlcy4gTmV2ZXJ0aGVsZXNzLCB0aGVzZSBldmFsdWF0aW9ucyBjb25jZXJuIGFscmVhZHkgZGVzaWduZWQgcHJvY2Vzc2VzLiBHZW5lcmFsbHksIHByb2Nlc3NlcyBhcmUgY29uc2lkZXJlZCBhcyBhIHVuaXF1ZSBvcGVyYXRpb24gaW4gYXNzZXNzbWVudHMuIEhvd2V2ZXIsIHNvbWUgY3JpdGVyaWEgbGlrZSBvcGVyYXRpbmcgY2FuIG5vdGFibHkgbW9kaWZ5IGVudmlyb25tZW50YWwgYnVyZGVucy4gVGhlIGVjby1kZXNpZ24gb2YgYmlvcmVmaW5lcnkgcHJvY2Vzc2VzIGNhbiBiZSBndWlkZWQgYnkgY291cGxpbmcgcHJvY2VzcyBzaW11bGF0aW9uIHRvIExDQS4gVGhpcyBtZXRob2QgaGFzIGJlZW4gZW1lcmdpbmcgaW4gdGhlIGNoZW1pY2FsIHNlY3RvciBpbiByZWNlbnQgeWVhcnMuIENvbnNlcXVlbnRseSwgdGhpcyBwYXBlciBwcm9wb3NlcyBhIG5ldyBtZXRob2RvbG9naWNhbCBhcHByb2FjaCB0byBhc3Nlc3NpbmcgdGhlIGNvbXBsZXRlIHN1c3RhaW5hYmlsaXR5IG9mIGJpb3JlZmluZXJ5IHByb2Nlc3Nlcywgc2luY2UgaXRzIGZpcnN0IGRlc2lnbiBzdGFnZXMuIEluIGFkZGl0aW9uIHRvIGNvdXBsaW5nIHByb2Nlc3Mgc2ltdWxhdGlvbiBhbmQgZW52aXJvbm1lbnRhbCBMQ0EsIHRoZSBvdGhlciBwaWxsYXJzIG9mIHN1c3RhaW5hYmlsaXR5IHdpbGwgYmUgYXNzZXNzZWQuIEluZGVlZCwgTGlmZSBDeWNsZSBDb3N0aW5nIGFuZCBTb2NpYWwgTGlmZSBDeWNsZSBBc3Nlc3NtZW50IGNhbiBiZSBwZXJmb3JtZWQgdG8gb2J0YWluIGFuIGludGVncmF0ZWQgbWV0aG9kb2xvZ2ljYWwgZnJhbWV3b3JrLiBUaGUgc2ltdWx0YW5lb3VzIG9wdGltaXphdGlvbiBvZiB0aGUgZW52aXJvbm1lbnRhbCwgZWNvbm9taWMsIGFuZCBzb2NpYWwgcGVyZm9ybWFuY2VzIG9mIHRoZSBwcm9jZXNzIGNhbiBsZWFkIHRvIGFudGFnb25pc3Qgd2F5cyBvZiBpbXByb3ZpbmcuIENvbnNlcXVlbnRseSwgY29tcHJvbWlzZXMgc2hvdWxkIGJlIHJlYWxpemVkLiBUaGVyZWJ5LCB0aGUgbXVsdGktb2JqZWN0aXZlIG9wdGltaXphdGlvbiBjYW4gYmUgYWNjb21wbGlzaGVkIGJ5IGEgbWV0YWhldXJpc3RpYyBtZXRob2Qgc3VwcG9ydGVkIGJ5IGEgZGVjaXNpb24tbWFraW5nIHRvb2wuIEZpbmFsbHksIHRoZSBtYWluIGxpbWl0cyBvZiB0aGlzIG1ldGhvZCBhbmQgc29tZSBwZXJzcGVjdGl2ZXMgYW5kIHdheXMgZm9yIGltcHJvdmluZyBhcmUgZGlzY3Vzc2VkLiDCqSAyMDE3IFNvY2lldHkgb2YgQ2hlbWljYWwgSW5kdXN0cnkgYW5kIEpvaG4gV2lsZXkgJiBTb25zLCBMdGQuIiwicHVibGlzaGVyIjoiSm9obiBXaWxleSBhbmQgU29ucyBMdGQiLCJpc3N1ZSI6IjIiLCJ2b2x1bWUiOiIxMSJ9LCJpc1RlbXBvcmFyeSI6ZmFsc2V9XSwicHJvcGVydGllcyI6eyJub3RlSW5kZXgiOjB9LCJpc0VkaXRlZCI6ZmFsc2UsIm1hbnVhbE92ZXJyaWRlIjp7ImlzTWFudWFsbHlPdmVycmlkZGVuIjp0cnVlLCJjaXRlcHJvY1RleHQiOiJbOF0iLCJtYW51YWxPdmVycmlkZVRleHQiOiJ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0ifX0=&quot;},{&quot;citationID&quot;:&quot;MENDELEY_CITATION_7a9fd1b6-0566-490a-828e-36c716836e8b&quot;,&quot;citationItems&quot;:[{&quot;id&quot;:&quot;4bc23aa6-5686-3003-bef0-fc67287cda08&quot;,&quot;itemData&quot;:{&quot;type&quot;:&quot;article-journal&quot;,&quot;id&quot;:&quot;4bc23aa6-5686-3003-bef0-fc67287cda08&quot;,&quot;title&quot;:&quot;Life cycle assessment of aquaculture systems—a review of methodologies&quot;,&quot;author&quot;:[{&quot;family&quot;:&quot;Henriksson&quot;,&quot;given&quot;:&quot;Patrik J. G.&quot;,&quot;parse-names&quot;:false,&quot;dropping-particle&quot;:&quot;&quot;,&quot;non-dropping-particle&quot;:&quot;&quot;},{&quot;family&quot;:&quot;Guinée&quot;,&quot;given&quot;:&quot;Jeroen B.&quot;,&quot;parse-names&quot;:false,&quot;dropping-particle&quot;:&quot;&quot;,&quot;non-dropping-particle&quot;:&quot;&quot;},{&quot;family&quot;:&quot;Kleijn&quot;,&quot;given&quot;:&quot;René&quot;,&quot;parse-names&quot;:false,&quot;dropping-particle&quot;:&quot;&quot;,&quot;non-dropping-particle&quot;:&quot;&quot;},{&quot;family&quot;:&quot;Snoo&quot;,&quot;given&quot;:&quot;Geert R.&quot;,&quot;parse-names&quot;:false,&quot;dropping-particle&quot;:&quot;&quot;,&quot;non-dropping-particle&quot;:&quot;de&quot;}],&quot;container-title&quot;:&quot;The International Journal of Life Cycle Assessment&quot;,&quot;DOI&quot;:&quot;10.1007/s11367-011-0369-4&quot;,&quot;ISSN&quot;:&quot;0948-3349&quot;,&quot;issued&quot;:{&quot;date-parts&quot;:[[2012,3,24]]},&quot;issue&quot;:&quot;3&quot;,&quot;volume&quot;:&quot;17&quot;},&quot;isTemporary&quot;:false}],&quot;properties&quot;:{&quot;noteIndex&quot;:0},&quot;isEdited&quot;:false,&quot;manualOverride&quot;:{&quot;isManuallyOverridden&quot;:true,&quot;citeprocText&quot;:&quot;[29]&quot;,&quot;manualOverrideText&quot;:&quot;[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quot;},&quot;citationTag&quot;:&quot;MENDELEY_CITATION_v3_eyJjaXRhdGlvbklEIjoiTUVOREVMRVlfQ0lUQVRJT05fN2E5ZmQxYjYtMDU2Ni00OTBhLTgyOGUtMzZjNzE2ODM2ZThiIiwiY2l0YXRpb25JdGVtcyI6W3siaWQiOiI0YmMyM2FhNi01Njg2LTMwMDMtYmVmMC1mYzY3Mjg3Y2RhMDgiLCJpdGVtRGF0YSI6eyJ0eXBlIjoiYXJ0aWNsZS1qb3VybmFsIiwiaWQiOiI0YmMyM2FhNi01Njg2LTMwMDMtYmVmMC1mYzY3Mjg3Y2RhMDgiLCJ0aXRsZSI6IkxpZmUgY3ljbGUgYXNzZXNzbWVudCBvZiBhcXVhY3VsdHVyZSBzeXN0ZW1z4oCUYSByZXZpZXcgb2YgbWV0aG9kb2xvZ2llcyIsImF1dGhvciI6W3siZmFtaWx5IjoiSGVucmlrc3NvbiIsImdpdmVuIjoiUGF0cmlrIEouIEcuIiwicGFyc2UtbmFtZXMiOmZhbHNlLCJkcm9wcGluZy1wYXJ0aWNsZSI6IiIsIm5vbi1kcm9wcGluZy1wYXJ0aWNsZSI6IiJ9LHsiZmFtaWx5IjoiR3VpbsOpZSIsImdpdmVuIjoiSmVyb2VuIEIuIiwicGFyc2UtbmFtZXMiOmZhbHNlLCJkcm9wcGluZy1wYXJ0aWNsZSI6IiIsIm5vbi1kcm9wcGluZy1wYXJ0aWNsZSI6IiJ9LHsiZmFtaWx5IjoiS2xlaWpuIiwiZ2l2ZW4iOiJSZW7DqSIsInBhcnNlLW5hbWVzIjpmYWxzZSwiZHJvcHBpbmctcGFydGljbGUiOiIiLCJub24tZHJvcHBpbmctcGFydGljbGUiOiIifSx7ImZhbWlseSI6IlNub28iLCJnaXZlbiI6IkdlZXJ0IFIuIiwicGFyc2UtbmFtZXMiOmZhbHNlLCJkcm9wcGluZy1wYXJ0aWNsZSI6IiIsIm5vbi1kcm9wcGluZy1wYXJ0aWNsZSI6ImRlIn1dLCJjb250YWluZXItdGl0bGUiOiJUaGUgSW50ZXJuYXRpb25hbCBKb3VybmFsIG9mIExpZmUgQ3ljbGUgQXNzZXNzbWVudCIsIkRPSSI6IjEwLjEwMDcvczExMzY3LTAxMS0wMzY5LTQiLCJJU1NOIjoiMDk0OC0zMzQ5IiwiaXNzdWVkIjp7ImRhdGUtcGFydHMiOltbMjAxMiwzLDI0XV19LCJpc3N1ZSI6IjMiLCJ2b2x1bWUiOiIxNyJ9LCJpc1RlbXBvcmFyeSI6ZmFsc2V9XSwicHJvcGVydGllcyI6eyJub3RlSW5kZXgiOjB9LCJpc0VkaXRlZCI6ZmFsc2UsIm1hbnVhbE92ZXJyaWRlIjp7ImlzTWFudWFsbHlPdmVycmlkZGVuIjp0cnVlLCJjaXRlcHJvY1RleHQiOiJbMjldIiwibWFudWFsT3ZlcnJpZGVUZXh0Ijoi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In19&quot;},{&quot;citationID&quot;:&quot;MENDELEY_CITATION_b25b6767-fc53-490a-904a-3e5bae70425e&quot;,&quot;citationItems&quot;:[{&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11]&quot;,&quot;manualOverrideText&quot;:&qu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quot;},&quot;citationTag&quot;:&quot;MENDELEY_CITATION_v3_eyJjaXRhdGlvbklEIjoiTUVOREVMRVlfQ0lUQVRJT05fYjI1YjY3NjctZmM1My00OTBhLTkwNGEtM2U1YmFlNzA0MjVlIiwiY2l0YXRpb25JdGVtcyI6W3siaWQiOiI4ZmQ4MWQzYi04ZjA0LTM4MmUtOTY3Ni04YjMzYmYzMGM3MzQiLCJpdGVtRGF0YSI6eyJ0eXBlIjoiYXJ0aWNsZS1qb3VybmFsIiwiaWQiOiI4ZmQ4MWQzYi04ZjA0LTM4MmUtOTY3Ni04YjMzYmYzMGM3MzQiLCJ0aXRsZSI6IlNlYXdlZWQgYXMgaW5ub3ZhdGl2ZSBmZWVkc3RvY2sgZm9yIGVuZXJneSBhbmQgZmVlZCDigJMgRXZhbHVhdGluZyB0aGUgaW1wYWN0cyB0aHJvdWdoIGEgTGlmZSBDeWNsZSBBc3Nlc3NtZW50IiwiYXV0aG9yIjpbeyJmYW1pbHkiOiJTZWdoZXR0YSIsImdpdmVuIjoiTWljaGVsZSIsInBhcnNlLW5hbWVzIjpmYWxzZSwiZHJvcHBpbmctcGFydGljbGUiOiIiLCJub24tZHJvcHBpbmctcGFydGljbGUiOiIifSx7ImZhbWlseSI6IlJvbWVvIiwiZ2l2ZW4iOiJEYWluYSIsInBhcnNlLW5hbWVzIjpmYWxzZSwiZHJvcHBpbmctcGFydGljbGUiOiIiLCJub24tZHJvcHBpbmctcGFydGljbGUiOiIifSx7ImZhbWlseSI6IkQnRXN0ZSIsImdpdmVuIjoiTWFydGluYSIsInBhcnNlLW5hbWVzIjpmYWxzZSwiZHJvcHBpbmctcGFydGljbGUiOiIiLCJub24tZHJvcHBpbmctcGFydGljbGUiOiIifSx7ImZhbWlseSI6IkFsdmFyYWRvLU1vcmFsZXMiLCJnaXZlbiI6Ik1lcmxpbiIsInBhcnNlLW5hbWVzIjpmYWxzZSwiZHJvcHBpbmctcGFydGljbGUiOiIiLCJub24tZHJvcHBpbmctcGFydGljbGUiOiIifSx7ImZhbWlseSI6IkFuZ2VsaWRha2kiLCJnaXZlbiI6IklyaW5pIiwicGFyc2UtbmFtZXMiOmZhbHNlLCJkcm9wcGluZy1wYXJ0aWNsZSI6IiIsIm5vbi1kcm9wcGluZy1wYXJ0aWNsZSI6IiJ9LHsiZmFtaWx5IjoiQmFzdGlhbm9uaSIsImdpdmVuIjoiU2ltb25lIiwicGFyc2UtbmFtZXMiOmZhbHNlLCJkcm9wcGluZy1wYXJ0aWNsZSI6IiIsIm5vbi1kcm9wcGluZy1wYXJ0aWNsZSI6IiJ9LHsiZmFtaWx5IjoiVGhvbXNlbiIsImdpdmVuIjoiTWFyaWFubmUiLCJwYXJzZS1uYW1lcyI6ZmFsc2UsImRyb3BwaW5nLXBhcnRpY2xlIjoiIiwibm9uLWRyb3BwaW5nLXBhcnRpY2xlIjoiIn1dLCJjb250YWluZXItdGl0bGUiOiJKb3VybmFsIG9mIENsZWFuZXIgUHJvZHVjdGlvbiIsIkRPSSI6IjEwLjEwMTYvai5qY2xlcHJvLjIwMTcuMDIuMDIyIiwiSVNTTiI6IjA5NTk2NTI2IiwiaXNzdWVkIjp7ImRhdGUtcGFydHMiOltbMjAxNyw1LDFdXX0sInBhZ2UiOiIxLTE1IiwiYWJzdHJhY3QiOiJPZmZzaG9yZSBjdWx0aXZhdGlvbiBvZiBzZWF3ZWVkIHByb3ZpZGVzIGFuIGlubm92YXRpdmUgZmVlZHN0b2NrIGZvciBiaW9iYXNlZCBwcm9kdWN0cyBzdXBwb3J0aW5nIGJsdWUgZ3Jvd3RoIGluIG5vcnRoZXJuIEV1cm9wZS4gVGhpcyBwYXBlciBhbmFseXplcyB0d28gYWx0ZXJuYXRpdmUgZXhwbG9pdGF0aW9uIHBhdGh3YXlzOiBlbmVyZ3kgYW5kIHByb3RlaW4gcHJvZHVjdGlvbi4gVGhlIGZpcnN0IHBhdGh3YXkgaXMgYmFzZWQgb24gYW5hZXJvYmljIGRpZ2VzdGlvbiBvZiBzZWF3ZWVkIHdoaWNoIGlzIGNvbnZlcnRlZCBpbnRvIGJpb2dhcywgZm9yIHByb2R1Y3Rpb24gb2YgZWxlY3RyaWNpdHkgYW5kIGhlYXQsIGFuZCBkaWdlc3RhdGUsIHVzZWQgYXMgZmVydGlsaXplcjsgdGhlIHNlY29uZCBwYXRod2F5IHVzZXMgc2Vhd2VlZCBoeWRyb2x5c2F0ZSBhcyBhIHN1YnN0cmF0ZSBmb3IgY3VsdGl2YXRpb24gb2YgaGV0ZXJvdHJvcGhpYyBtaWNyb2FsZ2FlLiBBcyBhIHJlc3VsdCB0aGUgc2Vhd2VlZCBzdWdhcnMgYXJlIGNvbnN1bWVkIHdoaWxlIG5ldyBwcm90ZWlucyBhcmUgcHJvZHVjZWQgZW5oYW5jaW5nIHRoZSB0b3RhbCBvdXRwdXQuIFdlIHBlcmZvcm1lZCBhIGNvbXBhcmF0aXZlIExpZmUgQ3ljbGUgQXNzZXNzbWVudCBvZiBmaXZlIHNjZW5hcmlvcyBpZGVudGlmeWluZyB0aGUgY3JpdGljYWwgZmVhdHVyZXMgYWZmZWN0aW5nIHJlc291cmNlIGVmZmljaWVuY3kgYW5kIGVudmlyb25tZW50YWwgcGVyZm9ybWFuY2Ugb2YgdGhlIHN5c3RlbXMgd2l0aCB0aGUgYWltIG9mIHByb3ZpZGluZyBkZWNpc2lvbiBzdXBwb3J0IGZvciB0aGUgZGVzaWduIG9mIGZ1dHVyZSBpbmR1c3RyaWFsIHNjYWxlIHByb2R1Y3Rpb24gcHJvY2Vzc2VzLiBUaGUgcmVzdWx0cyBzaG93IHRoYXQgYWxsIHNjZW5hcmlvcyBwcm92aWRlIGVudmlyb25tZW50YWwgYmVuZWZpdHMgaW4gdGVybXMgb2YgbWl0aWdhdGlvbiBvZiBjbGltYXRlIGNoYW5nZSwgd2l0aCBiaW9nYXMgcHJvZHVjdGlvbiBmcm9tIGRyaWVkIExhbWluYXJpYSBkaWdpdGF0YSBiZWluZyB0aGUgbW9zdCBmYXZvcmFibGUgc2NlbmFyaW8sIHF1YW50aWZpZWQgYXMg4oiSMTguNzEwMiBrZyBDTzIgZXEuL2hhLiBUaGlzIHNjZW5hcmlvIHByZXNlbnRzIGFsc28gdGhlIGxvd2VzdCBjb25zdW1wdGlvbiBvZiB0b3RhbCBjdW11bGF0aXZlIGVuZXJneSBkZW1hbmQsIDEuNzEwNCBNSi9oYSwgYW5kIGV2ZW4gcmVzdWx0aW5nIGluIGEgbmV0IHJlZHVjdGlvbiBvZiB0aGUgZm9zc2lsIGVuZXJneSBmcmFjdGlvbiwg4oiSMS45MTA0IE1KL2hhIGNvbXBhcmVkIHRvIGEgc2l0dWF0aW9uIHdpdGhvdXQgc2Vhd2VlZCBjdWx0aXZhdGlvbi4gQWxsIHNjZW5hcmlvcyBwcm92aWRlIG1pdGlnYXRpb24gb2YgbWFyaW5lIGV1dHJvcGhpY2F0aW9uIHRoYW5rcyB0byBiaW9leHRyYWN0aW9uIG9mIG5pdHJvZ2VuIGFuZCBwaG9zcGhvcnVzIGR1cmluZyBzZWF3ZWVkIGdyb3d0aC4gVGhlIG1hdGVyaWFsIGNvbnN1bXB0aW9uIGZvciBzZWVkZWQgbGluZXMgaGFzIDLigJMyMCB0aW1lcyBoaWdoZXIgaW1wYWN0IG9uIGh1bWFuIHRveGljaXR5IChjYW5jZXIpIHRoYW4gdGhlIHJlZHVjdGlvbiBhY2hpZXZlZCBieSBlbmVyZ3kgYW5kIHByb3RlaW4gc3Vic3RpdHV0aW9uLiBIb3dldmVyLCBtaW5vciBjaGFuZ2VzIGluIGN1bHRpdmF0aW9uIGRlc2lnbiwgaS5lLiB1c2Ugb2Ygc3RvbmVzIGluc3RlYWQgb2YgaXJvbiBhcyBiYWxsYXN0IHRvIHdlaWdodCB0aGUgc2VlZGVkIGxpbmVzLCBkcmFtYXRpY2FsbHkgcmVkdWNlcyBodW1hbiB0b3hpY2l0eSAoY2FuY2VyKS4gRXh0ZXJuYWxpdGllcyBmcm9tIHRoZSB1c2Ugb2YgZGlnZXN0YXRlIGFzIGZlcnRpbGl6ZXIgYWZmZWN0IGh1bWFuIHRveGljaXR5IChub24tY2FuY2VyKSBkdWUgdG8gdHJhbnNmZXIgb2YgYXJzZW5pYyBmcm9tIGFxdWF0aWMgZW52aXJvbm1lbnQgdG8gYWdyaWN1bHR1cmFsIHNvaWwuIEhvd2V2ZXIgY29uY2VudHJhdGlvbiBvZiBoZWF2eSBtZXRhbHMgaW4gZGlnZXN0YXRlIGRvZXMgbm90IGV4Y2VlZCB0aGUgbGltaXQgZXN0YWJsaXNoZWQgYnkgRGFuaXNoIHJlZ3VsYXRpb24uIFRoZSBhc3Nlc3NtZW50IGlkZW50aWZpZXMgc2Vhd2VlZCBwcm9kdWN0aXZpdHkgYXMgdGhlIGtleSBwYXJhbWV0ZXIgdG8gZnVydGhlciBpbXByb3ZlIHRoZSBwZXJmb3JtYW5jZSBvZiB0aGUgcHJvZHVjdGlvbiBzeXN0ZW1zIHdoaWNoIGFyZSBhIHByb21pc2luZyBzZXJ2aWNlIHByb3ZpZGVyIG9mIGVudmlyb25tZW50YWwgcmVzdG9yYXRpb24gYW5kIGNsaW1hdGUgY2hhbmdlIG1pdGlnYXRpb24uIiwicHVibGlzaGVyIjoiRWxzZXZpZXIgTHRkIiwidm9sdW1lIjoiMTUwIn0sImlzVGVtcG9yYXJ5IjpmYWxzZX1dLCJwcm9wZXJ0aWVzIjp7Im5vdGVJbmRleCI6MH0sImlzRWRpdGVkIjpmYWxzZSwibWFudWFsT3ZlcnJpZGUiOnsiaXNNYW51YWxseU92ZXJyaWRkZW4iOnRydWUsImNpdGVwcm9jVGV4dCI6IlsxMV0iLCJtYW51YWxPdmVycmlkZVRleHQiOiJ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0ifX0=&quot;},{&quot;citationID&quot;:&quot;MENDELEY_CITATION_459c6819-1ed9-461d-a822-21d074925f72&quot;,&quot;citationItems&quot;:[{&quot;id&quot;:&quot;e82edfe8-d42d-3864-a3f2-c49288d90e99&quot;,&quot;itemData&quot;:{&quot;type&quot;:&quot;article-journal&quot;,&quot;id&quot;:&quot;e82edfe8-d42d-3864-a3f2-c49288d90e99&quot;,&quot;title&quot;:&quot;Infrastructure associated emissions for renewable diesel production from microalgae&quot;,&quot;author&quot;:[{&quot;family&quot;:&quot;Canter&quot;,&quot;given&quot;:&quot;Christina E.&quot;,&quot;parse-names&quot;:false,&quot;dropping-particle&quot;:&quot;&quot;,&quot;non-dropping-particle&quot;:&quot;&quot;},{&quot;family&quot;:&quot;Davis&quot;,&quot;given&quot;:&quot;Ryan&quot;,&quot;parse-names&quot;:false,&quot;dropping-particle&quot;:&quot;&quot;,&quot;non-dropping-particle&quot;:&quot;&quot;},{&quot;family&quot;:&quot;Urgun-Demirtas&quot;,&quot;given&quot;:&quot;Meltem&quot;,&quot;parse-names&quot;:false,&quot;dropping-particle&quot;:&quot;&quot;,&quot;non-dropping-particle&quot;:&quot;&quot;},{&quot;family&quot;:&quot;Frank&quot;,&quot;given&quot;:&quot;Edward D.&quot;,&quot;parse-names&quot;:false,&quot;dropping-particle&quot;:&quot;&quot;,&quot;non-dropping-particle&quot;:&quot;&quot;}],&quot;container-title&quot;:&quot;Algal Research&quot;,&quot;DOI&quot;:&quot;10.1016/j.algal.2014.01.001&quot;,&quot;ISSN&quot;:&quot;22119264&quot;,&quot;issued&quot;:{&quot;date-parts&quot;:[[2014,7]]},&quot;volume&quot;:&quot;5&quot;},&quot;isTemporary&quot;:false},{&quot;id&quot;:&quot;0d2d0007-b66d-3d1c-9d5a-f6c91f471880&quot;,&quot;itemData&quot;:{&quot;type&quot;:&quot;article-journal&quot;,&quot;id&quot;:&quot;0d2d0007-b66d-3d1c-9d5a-f6c91f471880&quot;,&quot;title&quot;:&quot;Life Cycle Assessment of Biogas Production from Marine Macroalgae: A Latvian Scenario&quot;,&quot;author&quot;:[{&quot;family&quot;:&quot;Pilicka&quot;,&quot;given&quot;:&quot;Iluta&quot;,&quot;parse-names&quot;:false,&quot;dropping-particle&quot;:&quot;&quot;,&quot;non-dropping-particle&quot;:&quot;&quot;},{&quot;family&quot;:&quot;Blumberga&quot;,&quot;given&quot;:&quot;Dagnija&quot;,&quot;parse-names&quot;:false,&quot;dropping-particle&quot;:&quot;&quot;,&quot;non-dropping-particle&quot;:&quot;&quot;},{&quot;family&quot;:&quot;Romagnoli&quot;,&quot;given&quot;:&quot;Francesco&quot;,&quot;parse-names&quot;:false,&quot;dropping-particle&quot;:&quot;&quot;,&quot;non-dropping-particle&quot;:&quot;&quot;}],&quot;container-title&quot;:&quot;Environmental and Climate Technologies&quot;,&quot;DOI&quot;:&quot;10.2478/v10145-011-0010-6&quot;,&quot;ISSN&quot;:&quot;16915208&quot;,&quot;issued&quot;:{&quot;date-parts&quot;:[[2011]]},&quot;page&quot;:&quot;69-78&quot;,&quot;abstract&quot;:&quot;There is potential environmental benefit to be gained from the use of algae because of their ability to fix CO2, no need for direct land use and utilization of bio-waste (rich in potassium, phosphate and nitrogen based compounds) as a nutrients. The aim of the research is to assess the impact of biogas production and the final use in a cogeneration unit system from a Life Cycle Assessment (LCA) in comparison with a similar reference system using a non-renewable source (e.g. natural gas). The paper is intended to be a preliminary study for understanding the implementation of this novel technology in a Latvian context. © 2011, Versita. All rights reserved.&quot;,&quot;issue&quot;:&quot;1&quot;,&quot;volume&quot;:&quot;6&quot;},&quot;isTemporary&quot;:false}],&quot;properties&quot;:{&quot;noteIndex&quot;:0},&quot;isEdited&quot;:false,&quot;manualOverride&quot;:{&quot;isManuallyOverridden&quot;:true,&quot;citeprocText&quot;:&quot;[45,46]&quot;,&quot;manualOverrideText&quot;:&quot;[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41,42]&quot;},&quot;citationTag&quot;:&quot;MENDELEY_CITATION_v3_eyJjaXRhdGlvbklEIjoiTUVOREVMRVlfQ0lUQVRJT05fNDU5YzY4MTktMWVkOS00NjFkLWE4MjItMjFkMDc0OTI1ZjcyIiwiY2l0YXRpb25JdGVtcyI6W3siaWQiOiJlODJlZGZlOC1kNDJkLTM4NjQtYTNmMi1jNDkyODhkOTBlOTkiLCJpdGVtRGF0YSI6eyJ0eXBlIjoiYXJ0aWNsZS1qb3VybmFsIiwiaWQiOiJlODJlZGZlOC1kNDJkLTM4NjQtYTNmMi1jNDkyODhkOTBlOTkiLCJ0aXRsZSI6IkluZnJhc3RydWN0dXJlIGFzc29jaWF0ZWQgZW1pc3Npb25zIGZvciByZW5ld2FibGUgZGllc2VsIHByb2R1Y3Rpb24gZnJvbSBtaWNyb2FsZ2FlIiwiYXV0aG9yIjpbeyJmYW1pbHkiOiJDYW50ZXIiLCJnaXZlbiI6IkNocmlzdGluYSBFLiIsInBhcnNlLW5hbWVzIjpmYWxzZSwiZHJvcHBpbmctcGFydGljbGUiOiIiLCJub24tZHJvcHBpbmctcGFydGljbGUiOiIifSx7ImZhbWlseSI6IkRhdmlzIiwiZ2l2ZW4iOiJSeWFuIiwicGFyc2UtbmFtZXMiOmZhbHNlLCJkcm9wcGluZy1wYXJ0aWNsZSI6IiIsIm5vbi1kcm9wcGluZy1wYXJ0aWNsZSI6IiJ9LHsiZmFtaWx5IjoiVXJndW4tRGVtaXJ0YXMiLCJnaXZlbiI6Ik1lbHRlbSIsInBhcnNlLW5hbWVzIjpmYWxzZSwiZHJvcHBpbmctcGFydGljbGUiOiIiLCJub24tZHJvcHBpbmctcGFydGljbGUiOiIifSx7ImZhbWlseSI6IkZyYW5rIiwiZ2l2ZW4iOiJFZHdhcmQgRC4iLCJwYXJzZS1uYW1lcyI6ZmFsc2UsImRyb3BwaW5nLXBhcnRpY2xlIjoiIiwibm9uLWRyb3BwaW5nLXBhcnRpY2xlIjoiIn1dLCJjb250YWluZXItdGl0bGUiOiJBbGdhbCBSZXNlYXJjaCIsIkRPSSI6IjEwLjEwMTYvai5hbGdhbC4yMDE0LjAxLjAwMSIsIklTU04iOiIyMjExOTI2NCIsImlzc3VlZCI6eyJkYXRlLXBhcnRzIjpbWzIwMTQsN11dfSwidm9sdW1lIjoiNSJ9LCJpc1RlbXBvcmFyeSI6ZmFsc2V9LHsiaWQiOiIwZDJkMDAwNy1iNjZkLTNkMWMtOWQ1YS1mNmM5MWY0NzE4ODAiLCJpdGVtRGF0YSI6eyJ0eXBlIjoiYXJ0aWNsZS1qb3VybmFsIiwiaWQiOiIwZDJkMDAwNy1iNjZkLTNkMWMtOWQ1YS1mNmM5MWY0NzE4ODAiLCJ0aXRsZSI6IkxpZmUgQ3ljbGUgQXNzZXNzbWVudCBvZiBCaW9nYXMgUHJvZHVjdGlvbiBmcm9tIE1hcmluZSBNYWNyb2FsZ2FlOiBBIExhdHZpYW4gU2NlbmFyaW8iLCJhdXRob3IiOlt7ImZhbWlseSI6IlBpbGlja2EiLCJnaXZlbiI6IklsdXRhIiwicGFyc2UtbmFtZXMiOmZhbHNlLCJkcm9wcGluZy1wYXJ0aWNsZSI6IiIsIm5vbi1kcm9wcGluZy1wYXJ0aWNsZSI6IiJ9LHsiZmFtaWx5IjoiQmx1bWJlcmdhIiwiZ2l2ZW4iOiJEYWduaWphIiwicGFyc2UtbmFtZXMiOmZhbHNlLCJkcm9wcGluZy1wYXJ0aWNsZSI6IiIsIm5vbi1kcm9wcGluZy1wYXJ0aWNsZSI6IiJ9LHsiZmFtaWx5IjoiUm9tYWdub2xpIiwiZ2l2ZW4iOiJGcmFuY2VzY28iLCJwYXJzZS1uYW1lcyI6ZmFsc2UsImRyb3BwaW5nLXBhcnRpY2xlIjoiIiwibm9uLWRyb3BwaW5nLXBhcnRpY2xlIjoiIn1dLCJjb250YWluZXItdGl0bGUiOiJFbnZpcm9ubWVudGFsIGFuZCBDbGltYXRlIFRlY2hub2xvZ2llcyIsIkRPSSI6IjEwLjI0NzgvdjEwMTQ1LTAxMS0wMDEwLTYiLCJJU1NOIjoiMTY5MTUyMDgiLCJpc3N1ZWQiOnsiZGF0ZS1wYXJ0cyI6W1syMDExXV19LCJwYWdlIjoiNjktNzgiLCJhYnN0cmFjdCI6IlRoZXJlIGlzIHBvdGVudGlhbCBlbnZpcm9ubWVudGFsIGJlbmVmaXQgdG8gYmUgZ2FpbmVkIGZyb20gdGhlIHVzZSBvZiBhbGdhZSBiZWNhdXNlIG9mIHRoZWlyIGFiaWxpdHkgdG8gZml4IENPMiwgbm8gbmVlZCBmb3IgZGlyZWN0IGxhbmQgdXNlIGFuZCB1dGlsaXphdGlvbiBvZiBiaW8td2FzdGUgKHJpY2ggaW4gcG90YXNzaXVtLCBwaG9zcGhhdGUgYW5kIG5pdHJvZ2VuIGJhc2VkIGNvbXBvdW5kcykgYXMgYSBudXRyaWVudHMuIFRoZSBhaW0gb2YgdGhlIHJlc2VhcmNoIGlzIHRvIGFzc2VzcyB0aGUgaW1wYWN0IG9mIGJpb2dhcyBwcm9kdWN0aW9uIGFuZCB0aGUgZmluYWwgdXNlIGluIGEgY29nZW5lcmF0aW9uIHVuaXQgc3lzdGVtIGZyb20gYSBMaWZlIEN5Y2xlIEFzc2Vzc21lbnQgKExDQSkgaW4gY29tcGFyaXNvbiB3aXRoIGEgc2ltaWxhciByZWZlcmVuY2Ugc3lzdGVtIHVzaW5nIGEgbm9uLXJlbmV3YWJsZSBzb3VyY2UgKGUuZy4gbmF0dXJhbCBnYXMpLiBUaGUgcGFwZXIgaXMgaW50ZW5kZWQgdG8gYmUgYSBwcmVsaW1pbmFyeSBzdHVkeSBmb3IgdW5kZXJzdGFuZGluZyB0aGUgaW1wbGVtZW50YXRpb24gb2YgdGhpcyBub3ZlbCB0ZWNobm9sb2d5IGluIGEgTGF0dmlhbiBjb250ZXh0LiDCqSAyMDExLCBWZXJzaXRhLiBBbGwgcmlnaHRzIHJlc2VydmVkLiIsImlzc3VlIjoiMSIsInZvbHVtZSI6IjYifSwiaXNUZW1wb3JhcnkiOmZhbHNlfV0sInByb3BlcnRpZXMiOnsibm90ZUluZGV4IjowfSwiaXNFZGl0ZWQiOmZhbHNlLCJtYW51YWxPdmVycmlkZSI6eyJpc01hbnVhbGx5T3ZlcnJpZGRlbiI6dHJ1ZSwiY2l0ZXByb2NUZXh0IjoiWzQ1LDQ2XSIsIm1hbnVhbE92ZXJyaWRlVGV4dCI6Il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Vs0MSw0Ml1bNDEsNDJdWzQxLDQyXSJ9fQ==&quot;},{&quot;citationID&quot;:&quot;MENDELEY_CITATION_a1ca0fa0-d6b6-4f78-98cc-579946356f94&quot;,&quot;citationItems&quot;:[{&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isTemporary&quot;:false}],&quot;properties&quot;:{&quot;noteIndex&quot;:0},&quot;isEdited&quot;:false,&quot;manualOverride&quot;:{&quot;isManuallyOverridden&quot;:true,&quot;citeprocText&quot;:&quot;[47]&quot;,&quot;manualOverrideText&quot;:&quot;[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quot;},&quot;citationTag&quot;:&quot;MENDELEY_CITATION_v3_eyJjaXRhdGlvbklEIjoiTUVOREVMRVlfQ0lUQVRJT05fYTFjYTBmYTAtZDZiNi00Zjc4LTk4Y2MtNTc5OTQ2MzU2Zjk0IiwiY2l0YXRpb25JdGVtcyI6W3siaWQiOiI2ZGM0YzA1Zi0xZWEyLTM1M2YtYWUwYi03NGZjN2IwZmI5Y2EiLCJpdGVtRGF0YSI6eyJ0eXBlIjoicGFwZXItY29uZmVyZW5jZSIsImlkIjoiNmRjNGMwNWYtMWVhMi0zNTNmLWFlMGItNzRmYzdiMGZiOWNhIiwidGl0bGUiOiJDby1kaWdlc3Rpb24gb2YgTWFjcm9hbGdhZSBmb3IgQmlvZ2FzIFByb2R1Y3Rpb246IEFuIExDQS1iYXNlZCBFbnZpcm9ubWVudGFsIEV2YWx1YXRpb24iLCJhdXRob3IiOlt7ImZhbWlseSI6IkNhcHBlbGxpIiwiZ2l2ZW4iOiJBbmRyZWEiLCJwYXJzZS1uYW1lcyI6ZmFsc2UsImRyb3BwaW5nLXBhcnRpY2xlIjoiIiwibm9uLWRyb3BwaW5nLXBhcnRpY2xlIjoiIn0seyJmYW1pbHkiOiJHaWdsaSIsImdpdmVuIjoiRW1hbnVlbGUiLCJwYXJzZS1uYW1lcyI6ZmFsc2UsImRyb3BwaW5nLXBhcnRpY2xlIjoiIiwibm9uLWRyb3BwaW5nLXBhcnRpY2xlIjoiIn0seyJmYW1pbHkiOiJSb21hZ25vbGkiLCJnaXZlbiI6IkZyYW5jZXNjbyIsInBhcnNlLW5hbWVzIjpmYWxzZSwiZHJvcHBpbmctcGFydGljbGUiOiIiLCJub24tZHJvcHBpbmctcGFydGljbGUiOiIifSx7ImZhbWlseSI6IlNpbW9uaSIsImdpdmVuIjoiU2lsdmFubyIsInBhcnNlLW5hbWVzIjpmYWxzZSwiZHJvcHBpbmctcGFydGljbGUiOiIiLCJub24tZHJvcHBpbmctcGFydGljbGUiOiIifSx7ImZhbWlseSI6IkJsdW1iZXJnYSIsImdpdmVuIjoiRGFnbmlqYSIsInBhcnNlLW5hbWVzIjpmYWxzZSwiZHJvcHBpbmctcGFydGljbGUiOiIiLCJub24tZHJvcHBpbmctcGFydGljbGUiOiIifSx7ImZhbWlseSI6IlBhbGVybm8iLCJnaXZlbiI6Ik1hc3NpbWlsaWFubyIsInBhcnNlLW5hbWVzIjpmYWxzZSwiZHJvcHBpbmctcGFydGljbGUiOiIiLCJub24tZHJvcHBpbmctcGFydGljbGUiOiIifSx7ImZhbWlseSI6Ikd1ZXJyaWVybyIsImdpdmVuIjoiRWxpc2EiLCJwYXJzZS1uYW1lcyI6ZmFsc2UsImRyb3BwaW5nLXBhcnRpY2xlIjoiIiwibm9uLWRyb3BwaW5nLXBhcnRpY2xlIjoiIn1dLCJjb250YWluZXItdGl0bGUiOiJFbmVyZ3kgUHJvY2VkaWEiLCJET0kiOiIxMC4xMDE2L2ouZWd5cHJvLjIwMTUuMDYuMDAyIiwiSVNTTiI6IjE4NzY2MTAyIiwiaXNzdWVkIjp7ImRhdGUtcGFydHMiOltbMjAxNSw2LDFdXX0sInBhZ2UiOiIzLTEwIiwiYWJzdHJhY3QiOiJBbGdhZSByZXByZXNlbnQgYSBmYXZvdXJhYmxlIGFuZCBwb3RlbnRpYWxseSBzdXN0YWluYWJsZSBzb3VyY2Ugb2YgYmlvbWFzcyBmb3IgYmlvZW5lcmd5LWJhc2VkIGluZHVzdHJpYWwgcGF0aHdheXMgaW4gdGhlIGZ1dHVyZS4gVGhlIHN0dWR5LCBwZXJmb3JtZWQgb24gYSByZWFsIHBpbG90IHBsYW50IGltcGxlbWVudGVkIGluIEF1Z3VzdGEgKEl0YWx5KSB3aXRoaW4gdGhlIGZyYW1lIG9mIHRoZSBCaW9XQUxLNEJpb2Z1ZWxzIHByb2plY3QsIGFpbXMgdG8gZmlndXJlIG91dCB3aGV0aGVyIHNlYXdlZWQgKG1hY3JvYWxnYWUpIGN1bHRpdmF0ZWQgaW4gbmVhci1zaG9yZSBvcGVuIHBvbmRzIGNvdWxkIGJlIGNvbnNpZGVyZWQgYSBiZW5lZmljaWFsIGFzcGVjdCBhcyBhIHNvdXJjZSBvZiBiaW9tYXNzIGZvciBiaW9nYXMgcHJvZHVjdGlvbiB3aXRoaW4gdGhlIGNvLWRpZ2VzdGlvbiB3aXRoIGxvY2FsIGFncmljdWx0dXJhbCBiaW9sb2dpY2FsIHdhc3RlLiBUaGUgTENBIHJlc3VsdHMgY29uZmlybSB0aGF0IHRoZSBhbmFseXNlZCBBIGFuZCBCIHNjZW5hcmlvcyAobmFtZWx5IHRoZSBhbGdhZS1iYXNlZCBjby1kaWdlc3Rpb24gc2NlbmFyaW8gYW5kIGFncmljdWx0dXJhbCBtaXggZmVlZHN0b2NrIHNjZW5hcmlvKSBwcmVzZW50IGFuIGVudmlyb25tZW50YWwgcGVyZm9ybWFuY2UgbW9yZSBmYXZvdXJhYmxlIHRoYW4gdGhhdCBhY2hpZXZlZCB3aXRoIGNvbnZlbnRpb25hbCBub24tcmVuZXdhYmxlLWJhc2VkIHRlY2hub2xvZ2llcyAoc3BlY2lmaWNhbGx5IG5hdHVyYWwgZ2FzIC0gU2NlbmFyaW8gQykuIFJlc3VsdHMgc2hvdyB0aGF0IHRoZSB1c2Ugb2Ygc2Vhd2VlZCAoU2NlbmFyaW8gQSkgcmVwcmVzZW50IGEgZmVhc2libGUgc29sdXRpb24gaW4gb3JkZXIgdG8gcmVwbGFjZSBjbGFzc2ljYWwgYmlvbWFzcyB1c2VkIGZvciBiaW9mdWVsIHByb2R1Y3Rpb24gZnJvbSBhIGxhbmQtYmFzZWQgZmVlZHN0b2NrLiBUaGUgaW1wcm92ZW1lbnQgb2YgdGhlIGVudmlyb25tZW50YWwgcGVyZm9ybWFuY2VzIGlzIHF1YW50aWZpYWJsZSBvbiAxMCUgcmVzcGVjdCB0byBTY2VuYXJpbyBCLCBhbmQgMzggdGltZXMgaGlnaGVyIHRoYW4gU2NlbmFyaW8gQy4iLCJwdWJsaXNoZXIiOiJFbHNldmllciBMdGQiLCJ2b2x1bWUiOiI3MiJ9LCJpc1RlbXBvcmFyeSI6ZmFsc2V9XSwicHJvcGVydGllcyI6eyJub3RlSW5kZXgiOjB9LCJpc0VkaXRlZCI6ZmFsc2UsIm1hbnVhbE92ZXJyaWRlIjp7ImlzTWFudWFsbHlPdmVycmlkZGVuIjp0cnVlLCJjaXRlcHJvY1RleHQiOiJbNDddIiwibWFudWFsT3ZlcnJpZGVUZXh0Ijoi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In19&quot;},{&quot;citationID&quot;:&quot;MENDELEY_CITATION_cc6459d6-0642-4850-935a-23de527e0864&quot;,&quot;citationItems&quot;:[{&quot;id&quot;:&quot;c0d0a11a-4e6d-33dd-b2d7-44e47a43a751&quot;,&quot;itemData&quot;:{&quot;type&quot;:&quot;article-journal&quot;,&quot;id&quot;:&quot;c0d0a11a-4e6d-33dd-b2d7-44e47a43a751&quot;,&quot;title&quot;:&quot;Life cycle analysis of corn-stover-derived polymer-grade l-lactic acid and ethyl lactate: greenhouse gas emissions and fossil energy consumption&quot;,&quot;author&quot;:[{&quot;family&quot;:&quot;Adom&quot;,&quot;given&quot;:&quot;Felix K.&quot;,&quot;parse-names&quot;:false,&quot;dropping-particle&quot;:&quot;&quot;,&quot;non-dropping-particle&quot;:&quot;&quot;},{&quot;family&quot;:&quot;Dunn&quot;,&quot;given&quot;:&quot;Jennifer B.&quot;,&quot;parse-names&quot;:false,&quot;dropping-particle&quot;:&quot;&quot;,&quot;non-dropping-particle&quot;:&quot;&quot;}],&quot;container-title&quot;:&quot;Biofuels, Bioproducts and Biorefining&quot;,&quot;DOI&quot;:&quot;10.1002/bbb.1734&quot;,&quot;ISSN&quot;:&quot;19321031&quot;,&quot;issued&quot;:{&quot;date-parts&quot;:[[2017,3,1]]},&quot;page&quot;:&quot;258-268&quot;,&quot;abstract&quot;:&quot;Co-production of high-value chemicals with biofuels could improve the economic viability of biorefineries while reducing biofuel life-cycle greenhouse gas (GHG) emissions and fossil energy consumption (FEC). Polymer-grade lactic acid (PGLA) is a high-potential bioproduct currently produced from first-generation feedstocks. Opportunity exists to enhance its environmental performance using cellulosic feedstocks. Moreover, ethyl lactate can be used as a functional replacement for high-volume, energy-intensive, and emissions-intensive petroleum-derived chemicals such as N-methyl-2-pyrrolidone and ethyl acetate. Based on material and energy flows from Aspen Plus process models that we incorporated into the Greenhouse gases, Regulated Emissions, and Energy use in Transportation (GREET) model's bioproducts module, we developed life-cycle GHG emissions and FEC estimates for ethyl lactate and PGLA produced from corn stover. We compared these results to those for fossil-fuel-derived counterparts, identified key LCA drivers, and explored the impact of end-of-life assumptions on LCA results. Irrespective of the end-of-life assumption, all the bioproducts demonstrated lower life-cycle FEC (10–72%) and GHG emissions (23–90%) than fossil-derived compounds for which they could serve as a functional replacement. Additionally, we reviewed the role of LCA in three major bioproduct sustainability certification schemes (the BioPreferred Program, the Roundtable on Sustainable Biomaterials, and International Sustainability and Carbon Certification Plus). None mandate an LCA of the bioproduct to assess whether, across the supply chain, these products offer environmental benefits as compared to conventional chemicals they could displace either directly or functionally. © 2016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48]&quot;,&quot;manualOverrideText&quot;:&quot;[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4]&quot;},&quot;citationTag&quot;:&quot;MENDELEY_CITATION_v3_eyJjaXRhdGlvbklEIjoiTUVOREVMRVlfQ0lUQVRJT05fY2M2NDU5ZDYtMDY0Mi00ODUwLTkzNWEtMjNkZTUyN2UwODY0IiwiY2l0YXRpb25JdGVtcyI6W3siaWQiOiJjMGQwYTExYS00ZTZkLTMzZGQtYjJkNy00NGU0N2E0M2E3NTEiLCJpdGVtRGF0YSI6eyJ0eXBlIjoiYXJ0aWNsZS1qb3VybmFsIiwiaWQiOiJjMGQwYTExYS00ZTZkLTMzZGQtYjJkNy00NGU0N2E0M2E3NTEiLCJ0aXRsZSI6IkxpZmUgY3ljbGUgYW5hbHlzaXMgb2YgY29ybi1zdG92ZXItZGVyaXZlZCBwb2x5bWVyLWdyYWRlIGwtbGFjdGljIGFjaWQgYW5kIGV0aHlsIGxhY3RhdGU6IGdyZWVuaG91c2UgZ2FzIGVtaXNzaW9ucyBhbmQgZm9zc2lsIGVuZXJneSBjb25zdW1wdGlvbiIsImF1dGhvciI6W3siZmFtaWx5IjoiQWRvbSIsImdpdmVuIjoiRmVsaXggSy4iLCJwYXJzZS1uYW1lcyI6ZmFsc2UsImRyb3BwaW5nLXBhcnRpY2xlIjoiIiwibm9uLWRyb3BwaW5nLXBhcnRpY2xlIjoiIn0seyJmYW1pbHkiOiJEdW5uIiwiZ2l2ZW4iOiJKZW5uaWZlciBCLiIsInBhcnNlLW5hbWVzIjpmYWxzZSwiZHJvcHBpbmctcGFydGljbGUiOiIiLCJub24tZHJvcHBpbmctcGFydGljbGUiOiIifV0sImNvbnRhaW5lci10aXRsZSI6IkJpb2Z1ZWxzLCBCaW9wcm9kdWN0cyBhbmQgQmlvcmVmaW5pbmciLCJET0kiOiIxMC4xMDAyL2JiYi4xNzM0IiwiSVNTTiI6IjE5MzIxMDMxIiwiaXNzdWVkIjp7ImRhdGUtcGFydHMiOltbMjAxNywzLDFdXX0sInBhZ2UiOiIyNTgtMjY4IiwiYWJzdHJhY3QiOiJDby1wcm9kdWN0aW9uIG9mIGhpZ2gtdmFsdWUgY2hlbWljYWxzIHdpdGggYmlvZnVlbHMgY291bGQgaW1wcm92ZSB0aGUgZWNvbm9taWMgdmlhYmlsaXR5IG9mIGJpb3JlZmluZXJpZXMgd2hpbGUgcmVkdWNpbmcgYmlvZnVlbCBsaWZlLWN5Y2xlIGdyZWVuaG91c2UgZ2FzIChHSEcpIGVtaXNzaW9ucyBhbmQgZm9zc2lsIGVuZXJneSBjb25zdW1wdGlvbiAoRkVDKS4gUG9seW1lci1ncmFkZSBsYWN0aWMgYWNpZCAoUEdMQSkgaXMgYSBoaWdoLXBvdGVudGlhbCBiaW9wcm9kdWN0IGN1cnJlbnRseSBwcm9kdWNlZCBmcm9tIGZpcnN0LWdlbmVyYXRpb24gZmVlZHN0b2Nrcy4gT3Bwb3J0dW5pdHkgZXhpc3RzIHRvIGVuaGFuY2UgaXRzIGVudmlyb25tZW50YWwgcGVyZm9ybWFuY2UgdXNpbmcgY2VsbHVsb3NpYyBmZWVkc3RvY2tzLiBNb3Jlb3ZlciwgZXRoeWwgbGFjdGF0ZSBjYW4gYmUgdXNlZCBhcyBhIGZ1bmN0aW9uYWwgcmVwbGFjZW1lbnQgZm9yIGhpZ2gtdm9sdW1lLCBlbmVyZ3ktaW50ZW5zaXZlLCBhbmQgZW1pc3Npb25zLWludGVuc2l2ZSBwZXRyb2xldW0tZGVyaXZlZCBjaGVtaWNhbHMgc3VjaCBhcyBOLW1ldGh5bC0yLXB5cnJvbGlkb25lIGFuZCBldGh5bCBhY2V0YXRlLiBCYXNlZCBvbiBtYXRlcmlhbCBhbmQgZW5lcmd5IGZsb3dzIGZyb20gQXNwZW4gUGx1cyBwcm9jZXNzIG1vZGVscyB0aGF0IHdlIGluY29ycG9yYXRlZCBpbnRvIHRoZSBHcmVlbmhvdXNlIGdhc2VzLCBSZWd1bGF0ZWQgRW1pc3Npb25zLCBhbmQgRW5lcmd5IHVzZSBpbiBUcmFuc3BvcnRhdGlvbiAoR1JFRVQpIG1vZGVsJ3MgYmlvcHJvZHVjdHMgbW9kdWxlLCB3ZSBkZXZlbG9wZWQgbGlmZS1jeWNsZSBHSEcgZW1pc3Npb25zIGFuZCBGRUMgZXN0aW1hdGVzIGZvciBldGh5bCBsYWN0YXRlIGFuZCBQR0xBIHByb2R1Y2VkIGZyb20gY29ybiBzdG92ZXIuIFdlIGNvbXBhcmVkIHRoZXNlIHJlc3VsdHMgdG8gdGhvc2UgZm9yIGZvc3NpbC1mdWVsLWRlcml2ZWQgY291bnRlcnBhcnRzLCBpZGVudGlmaWVkIGtleSBMQ0EgZHJpdmVycywgYW5kIGV4cGxvcmVkIHRoZSBpbXBhY3Qgb2YgZW5kLW9mLWxpZmUgYXNzdW1wdGlvbnMgb24gTENBIHJlc3VsdHMuIElycmVzcGVjdGl2ZSBvZiB0aGUgZW5kLW9mLWxpZmUgYXNzdW1wdGlvbiwgYWxsIHRoZSBiaW9wcm9kdWN0cyBkZW1vbnN0cmF0ZWQgbG93ZXIgbGlmZS1jeWNsZSBGRUMgKDEw4oCTNzIlKSBhbmQgR0hHIGVtaXNzaW9ucyAoMjPigJM5MCUpIHRoYW4gZm9zc2lsLWRlcml2ZWQgY29tcG91bmRzIGZvciB3aGljaCB0aGV5IGNvdWxkIHNlcnZlIGFzIGEgZnVuY3Rpb25hbCByZXBsYWNlbWVudC4gQWRkaXRpb25hbGx5LCB3ZSByZXZpZXdlZCB0aGUgcm9sZSBvZiBMQ0EgaW4gdGhyZWUgbWFqb3IgYmlvcHJvZHVjdCBzdXN0YWluYWJpbGl0eSBjZXJ0aWZpY2F0aW9uIHNjaGVtZXMgKHRoZSBCaW9QcmVmZXJyZWQgUHJvZ3JhbSwgdGhlIFJvdW5kdGFibGUgb24gU3VzdGFpbmFibGUgQmlvbWF0ZXJpYWxzLCBhbmQgSW50ZXJuYXRpb25hbCBTdXN0YWluYWJpbGl0eSBhbmQgQ2FyYm9uIENlcnRpZmljYXRpb24gUGx1cykuIE5vbmUgbWFuZGF0ZSBhbiBMQ0Egb2YgdGhlIGJpb3Byb2R1Y3QgdG8gYXNzZXNzIHdoZXRoZXIsIGFjcm9zcyB0aGUgc3VwcGx5IGNoYWluLCB0aGVzZSBwcm9kdWN0cyBvZmZlciBlbnZpcm9ubWVudGFsIGJlbmVmaXRzIGFzIGNvbXBhcmVkIHRvIGNvbnZlbnRpb25hbCBjaGVtaWNhbHMgdGhleSBjb3VsZCBkaXNwbGFjZSBlaXRoZXIgZGlyZWN0bHkgb3IgZnVuY3Rpb25hbGx5LiDCqSAyMDE2IFNvY2lldHkgb2YgQ2hlbWljYWwgSW5kdXN0cnkgYW5kIEpvaG4gV2lsZXkgJiBTb25zLCBMdGQuIiwicHVibGlzaGVyIjoiSm9obiBXaWxleSBhbmQgU29ucyBMdGQiLCJpc3N1ZSI6IjIiLCJ2b2x1bWUiOiIxMSJ9LCJpc1RlbXBvcmFyeSI6ZmFsc2V9XSwicHJvcGVydGllcyI6eyJub3RlSW5kZXgiOjB9LCJpc0VkaXRlZCI6ZmFsc2UsIm1hbnVhbE92ZXJyaWRlIjp7ImlzTWFudWFsbHlPdmVycmlkZGVuIjp0cnVlLCJjaXRlcHJvY1RleHQiOiJbNDhdIiwibWFudWFsT3ZlcnJpZGVUZXh0Ijoi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WzQ0XVs0NF1bNDRdIn19&quot;},{&quot;citationID&quot;:&quot;MENDELEY_CITATION_4a867e74-0c73-4426-9f56-d23f038f79f5&quot;,&quot;citationItems&quot;:[{&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properties&quot;:{&quot;noteIndex&quot;:0},&quot;isEdited&quot;:false,&quot;manualOverride&quot;:{&quot;isManuallyOverridden&quot;:true,&quot;citeprocText&quot;:&quot;[14]&quot;,&quot;manualOverrideText&quot;:&quot;[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quot;},&quot;citationTag&quot;:&quot;MENDELEY_CITATION_v3_eyJjaXRhdGlvbklEIjoiTUVOREVMRVlfQ0lUQVRJT05fNGE4NjdlNzQtMGM3My00NDI2LTlmNTYtZDIzZjAzOGY3OWY1IiwiY2l0YXRpb25JdGVtcyI6W3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1dLCJwcm9wZXJ0aWVzIjp7Im5vdGVJbmRleCI6MH0sImlzRWRpdGVkIjpmYWxzZSwibWFudWFsT3ZlcnJpZGUiOnsiaXNNYW51YWxseU92ZXJyaWRkZW4iOnRydWUsImNpdGVwcm9jVGV4dCI6IlsxNF0iLCJtYW51YWxPdmVycmlkZVRleHQiOiJ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1bMTNdWzEzXVsxM10ifX0=&quot;},{&quot;citationID&quot;:&quot;MENDELEY_CITATION_a829152e-988b-4475-bc57-ed76d26d8e4e&quot;,&quot;citationItems&quot;:[{&quot;id&quot;:&quot;9e730e61-fd1b-3c60-b0f1-432a73a1e8b4&quot;,&quot;itemData&quot;:{&quot;type&quot;:&quot;article-journal&quot;,&quot;id&quot;:&quot;9e730e61-fd1b-3c60-b0f1-432a73a1e8b4&quot;,&quot;title&quot;:&quot;Life cycle assessment of macroalgae cultivation and processing for biofuel production&quot;,&quot;author&quot;:[{&quot;family&quot;:&quot;Aitken&quot;,&quot;given&quot;:&quot;Douglas&quot;,&quot;parse-names&quot;:false,&quot;dropping-particle&quot;:&quot;&quot;,&quot;non-dropping-particle&quot;:&quot;&quot;},{&quot;family&quot;:&quot;Bulboa&quot;,&quot;given&quot;:&quot;Cristian&quot;,&quot;parse-names&quot;:false,&quot;dropping-particle&quot;:&quot;&quot;,&quot;non-dropping-particle&quot;:&quot;&quot;},{&quot;family&quot;:&quot;Godoy-Faundez&quot;,&quot;given&quot;:&quot;Alex&quot;,&quot;parse-names&quot;:false,&quot;dropping-particle&quot;:&quot;&quot;,&quot;non-dropping-particle&quot;:&quot;&quot;},{&quot;family&quot;:&quot;Turrion-Gomez&quot;,&quot;given&quot;:&quot;Juan L.&quot;,&quot;parse-names&quot;:false,&quot;dropping-particle&quot;:&quot;&quot;,&quot;non-dropping-particle&quot;:&quot;&quot;},{&quot;family&quot;:&quot;Antizar-Ladislao&quot;,&quot;given&quot;:&quot;Blanca&quot;,&quot;parse-names&quot;:false,&quot;dropping-particle&quot;:&quot;&quot;,&quot;non-dropping-particle&quot;:&quot;&quot;}],&quot;container-title&quot;:&quot;Journal of Cleaner Production&quot;,&quot;DOI&quot;:&quot;10.1016/j.jclepro.2014.03.080&quot;,&quot;ISSN&quot;:&quot;09596526&quot;,&quot;issued&quot;:{&quot;date-parts&quot;:[[2014,7,15]]},&quot;page&quot;:&quot;45-56&quot;,&quot;abstract&quot;:&quot;There has been a recent resurgence in research investigating bioenergy production from algal biomass due to the potential environmental benefits in comparison to conventional bioenergy crops and conventional fossil fuels. This life cycle assessment (LCA) considered the energy return and environmental impacts of the cultivation and processing of macroalgae (seaweed) to bioethanol and biogas with a particular focus on specific species (Gracilaria chilensis and Macrocystis pyrifera) and cultivation methods (bottom planting and long-line cultivation). The study was based mainly upon data obtained from research conducted in Chile but the results can be applied to other locations where similar cultivation is feasible. Speculative data were also included to test promising data obtained from research. The results suggested that using base case conditions the production of both bioethanol and biogas from bottom planted Gracilaria chilensis was the most sustainable option due to the low input method of cultivation. Using new advances in cultivation and processing methods of long-line cultivated Macrocystis pyrifera however resulted in a much more sustainable source of bioenergy. If these methods can be proven on a large scale, the generation of bioenergy from macroalgae could be highly competitive in terms of its sustainability compared to alternative feedstocks. Future research should bear in mind that the results of this study should however be considered highly optimistic given the early stage of research. © 2014 Elsevier Ltd. All rights reserved.&quot;,&quot;publisher&quot;:&quot;Elsevier Ltd&quot;,&quot;volume&quot;:&quot;75&quot;},&quot;isTemporary&quot;:false}],&quot;properties&quot;:{&quot;noteIndex&quot;:0},&quot;isEdited&quot;:false,&quot;manualOverride&quot;:{&quot;isManuallyOverridden&quot;:true,&quot;citeprocText&quot;:&quot;[49]&quot;,&quot;manualOverrideText&quot;:&quot;[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quot;},&quot;citationTag&quot;:&quot;MENDELEY_CITATION_v3_eyJjaXRhdGlvbklEIjoiTUVOREVMRVlfQ0lUQVRJT05fYTgyOTE1MmUtOTg4Yi00NDc1LWJjNTctZWQ3NmQyNmQ4ZTRlIiwiY2l0YXRpb25JdGVtcyI6W3siaWQiOiI5ZTczMGU2MS1mZDFiLTNjNjAtYjBmMS00MzJhNzNhMWU4YjQiLCJpdGVtRGF0YSI6eyJ0eXBlIjoiYXJ0aWNsZS1qb3VybmFsIiwiaWQiOiI5ZTczMGU2MS1mZDFiLTNjNjAtYjBmMS00MzJhNzNhMWU4YjQiLCJ0aXRsZSI6IkxpZmUgY3ljbGUgYXNzZXNzbWVudCBvZiBtYWNyb2FsZ2FlIGN1bHRpdmF0aW9uIGFuZCBwcm9jZXNzaW5nIGZvciBiaW9mdWVsIHByb2R1Y3Rpb24iLCJhdXRob3IiOlt7ImZhbWlseSI6IkFpdGtlbiIsImdpdmVuIjoiRG91Z2xhcyIsInBhcnNlLW5hbWVzIjpmYWxzZSwiZHJvcHBpbmctcGFydGljbGUiOiIiLCJub24tZHJvcHBpbmctcGFydGljbGUiOiIifSx7ImZhbWlseSI6IkJ1bGJvYSIsImdpdmVuIjoiQ3Jpc3RpYW4iLCJwYXJzZS1uYW1lcyI6ZmFsc2UsImRyb3BwaW5nLXBhcnRpY2xlIjoiIiwibm9uLWRyb3BwaW5nLXBhcnRpY2xlIjoiIn0seyJmYW1pbHkiOiJHb2RveS1GYXVuZGV6IiwiZ2l2ZW4iOiJBbGV4IiwicGFyc2UtbmFtZXMiOmZhbHNlLCJkcm9wcGluZy1wYXJ0aWNsZSI6IiIsIm5vbi1kcm9wcGluZy1wYXJ0aWNsZSI6IiJ9LHsiZmFtaWx5IjoiVHVycmlvbi1Hb21leiIsImdpdmVuIjoiSnVhbiBMLiIsInBhcnNlLW5hbWVzIjpmYWxzZSwiZHJvcHBpbmctcGFydGljbGUiOiIiLCJub24tZHJvcHBpbmctcGFydGljbGUiOiIifSx7ImZhbWlseSI6IkFudGl6YXItTGFkaXNsYW8iLCJnaXZlbiI6IkJsYW5jYSIsInBhcnNlLW5hbWVzIjpmYWxzZSwiZHJvcHBpbmctcGFydGljbGUiOiIiLCJub24tZHJvcHBpbmctcGFydGljbGUiOiIifV0sImNvbnRhaW5lci10aXRsZSI6IkpvdXJuYWwgb2YgQ2xlYW5lciBQcm9kdWN0aW9uIiwiRE9JIjoiMTAuMTAxNi9qLmpjbGVwcm8uMjAxNC4wMy4wODAiLCJJU1NOIjoiMDk1OTY1MjYiLCJpc3N1ZWQiOnsiZGF0ZS1wYXJ0cyI6W1syMDE0LDcsMTVdXX0sInBhZ2UiOiI0NS01NiIsImFic3RyYWN0IjoiVGhlcmUgaGFzIGJlZW4gYSByZWNlbnQgcmVzdXJnZW5jZSBpbiByZXNlYXJjaCBpbnZlc3RpZ2F0aW5nIGJpb2VuZXJneSBwcm9kdWN0aW9uIGZyb20gYWxnYWwgYmlvbWFzcyBkdWUgdG8gdGhlIHBvdGVudGlhbCBlbnZpcm9ubWVudGFsIGJlbmVmaXRzIGluIGNvbXBhcmlzb24gdG8gY29udmVudGlvbmFsIGJpb2VuZXJneSBjcm9wcyBhbmQgY29udmVudGlvbmFsIGZvc3NpbCBmdWVscy4gVGhpcyBsaWZlIGN5Y2xlIGFzc2Vzc21lbnQgKExDQSkgY29uc2lkZXJlZCB0aGUgZW5lcmd5IHJldHVybiBhbmQgZW52aXJvbm1lbnRhbCBpbXBhY3RzIG9mIHRoZSBjdWx0aXZhdGlvbiBhbmQgcHJvY2Vzc2luZyBvZiBtYWNyb2FsZ2FlIChzZWF3ZWVkKSB0byBiaW9ldGhhbm9sIGFuZCBiaW9nYXMgd2l0aCBhIHBhcnRpY3VsYXIgZm9jdXMgb24gc3BlY2lmaWMgc3BlY2llcyAoR3JhY2lsYXJpYSBjaGlsZW5zaXMgYW5kIE1hY3JvY3lzdGlzIHB5cmlmZXJhKSBhbmQgY3VsdGl2YXRpb24gbWV0aG9kcyAoYm90dG9tIHBsYW50aW5nIGFuZCBsb25nLWxpbmUgY3VsdGl2YXRpb24pLiBUaGUgc3R1ZHkgd2FzIGJhc2VkIG1haW5seSB1cG9uIGRhdGEgb2J0YWluZWQgZnJvbSByZXNlYXJjaCBjb25kdWN0ZWQgaW4gQ2hpbGUgYnV0IHRoZSByZXN1bHRzIGNhbiBiZSBhcHBsaWVkIHRvIG90aGVyIGxvY2F0aW9ucyB3aGVyZSBzaW1pbGFyIGN1bHRpdmF0aW9uIGlzIGZlYXNpYmxlLiBTcGVjdWxhdGl2ZSBkYXRhIHdlcmUgYWxzbyBpbmNsdWRlZCB0byB0ZXN0IHByb21pc2luZyBkYXRhIG9idGFpbmVkIGZyb20gcmVzZWFyY2guIFRoZSByZXN1bHRzIHN1Z2dlc3RlZCB0aGF0IHVzaW5nIGJhc2UgY2FzZSBjb25kaXRpb25zIHRoZSBwcm9kdWN0aW9uIG9mIGJvdGggYmlvZXRoYW5vbCBhbmQgYmlvZ2FzIGZyb20gYm90dG9tIHBsYW50ZWQgR3JhY2lsYXJpYSBjaGlsZW5zaXMgd2FzIHRoZSBtb3N0IHN1c3RhaW5hYmxlIG9wdGlvbiBkdWUgdG8gdGhlIGxvdyBpbnB1dCBtZXRob2Qgb2YgY3VsdGl2YXRpb24uIFVzaW5nIG5ldyBhZHZhbmNlcyBpbiBjdWx0aXZhdGlvbiBhbmQgcHJvY2Vzc2luZyBtZXRob2RzIG9mIGxvbmctbGluZSBjdWx0aXZhdGVkIE1hY3JvY3lzdGlzIHB5cmlmZXJhIGhvd2V2ZXIgcmVzdWx0ZWQgaW4gYSBtdWNoIG1vcmUgc3VzdGFpbmFibGUgc291cmNlIG9mIGJpb2VuZXJneS4gSWYgdGhlc2UgbWV0aG9kcyBjYW4gYmUgcHJvdmVuIG9uIGEgbGFyZ2Ugc2NhbGUsIHRoZSBnZW5lcmF0aW9uIG9mIGJpb2VuZXJneSBmcm9tIG1hY3JvYWxnYWUgY291bGQgYmUgaGlnaGx5IGNvbXBldGl0aXZlIGluIHRlcm1zIG9mIGl0cyBzdXN0YWluYWJpbGl0eSBjb21wYXJlZCB0byBhbHRlcm5hdGl2ZSBmZWVkc3RvY2tzLiBGdXR1cmUgcmVzZWFyY2ggc2hvdWxkIGJlYXIgaW4gbWluZCB0aGF0IHRoZSByZXN1bHRzIG9mIHRoaXMgc3R1ZHkgc2hvdWxkIGhvd2V2ZXIgYmUgY29uc2lkZXJlZCBoaWdobHkgb3B0aW1pc3RpYyBnaXZlbiB0aGUgZWFybHkgc3RhZ2Ugb2YgcmVzZWFyY2guIMKpIDIwMTQgRWxzZXZpZXIgTHRkLiBBbGwgcmlnaHRzIHJlc2VydmVkLiIsInB1Ymxpc2hlciI6IkVsc2V2aWVyIEx0ZCIsInZvbHVtZSI6Ijc1In0sImlzVGVtcG9yYXJ5IjpmYWxzZX1dLCJwcm9wZXJ0aWVzIjp7Im5vdGVJbmRleCI6MH0sImlzRWRpdGVkIjpmYWxzZSwibWFudWFsT3ZlcnJpZGUiOnsiaXNNYW51YWxseU92ZXJyaWRkZW4iOnRydWUsImNpdGVwcm9jVGV4dCI6Ils0OV0iLCJtYW51YWxPdmVycmlkZVRleHQiOiJ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1bNDVdWzQ1XVs0NV0ifX0=&quot;},{&quot;citationID&quot;:&quot;MENDELEY_CITATION_79d58a08-a4f1-41f9-b8c5-2b4de16bb6e5&quot;,&quot;citationItems&quot;:[{&quot;id&quot;:&quot;9f527f60-57e8-38bc-87bc-eb5ca1ea28f6&quot;,&quot;itemData&quot;:{&quot;type&quot;:&quot;article-journal&quot;,&quot;id&quot;:&quot;9f527f60-57e8-38bc-87bc-eb5ca1ea28f6&quot;,&quot;title&quot;:&quot;Life cycle assessment of biofuel production from brown seaweed in Nordic conditions&quot;,&quot;author&quot;:[{&quot;family&quot;:&quot;Alvarado-Morales&quot;,&quot;given&quot;:&quot;Merlin&quot;,&quot;parse-names&quot;:false,&quot;dropping-particle&quot;:&quot;&quot;,&quot;non-dropping-particle&quot;:&quot;&quot;},{&quot;family&quot;:&quot;Boldrin&quot;,&quot;given&quot;:&quot;Alessio&quot;,&quot;parse-names&quot;:false,&quot;dropping-particle&quot;:&quot;&quot;,&quot;non-dropping-particle&quot;:&quot;&quot;},{&quot;family&quot;:&quot;Karakashev&quot;,&quot;given&quot;:&quot;Dimitar B.&quot;,&quot;parse-names&quot;:false,&quot;dropping-particle&quot;:&quot;&quot;,&quot;non-dropping-particle&quot;:&quot;&quot;},{&quot;family&quot;:&quot;Holdt&quot;,&quot;given&quot;:&quot;Susan L.&quot;,&quot;parse-names&quot;:false,&quot;dropping-particle&quot;:&quot;&quot;,&quot;non-dropping-particle&quot;:&quot;&quot;},{&quot;family&quot;:&quot;Angelidaki&quot;,&quot;given&quot;:&quot;Irini&quot;,&quot;parse-names&quot;:false,&quot;dropping-particle&quot;:&quot;&quot;,&quot;non-dropping-particle&quot;:&quot;&quot;},{&quot;family&quot;:&quot;Astrup&quot;,&quot;given&quot;:&quot;Thomas&quot;,&quot;parse-names&quot;:false,&quot;dropping-particle&quot;:&quot;&quot;,&quot;non-dropping-particle&quot;:&quot;&quot;}],&quot;container-title&quot;:&quot;Bioresource Technology&quot;,&quot;DOI&quot;:&quot;10.1016/j.biortech.2012.11.029&quot;,&quot;ISSN&quot;:&quot;18732976&quot;,&quot;PMID&quot;:&quot;23238340&quot;,&quot;issued&quot;:{&quot;date-parts&quot;:[[2013]]},&quot;page&quot;:&quot;92-99&quot;,&quot;abstract&quot;:&quot;The use of algae for biofuel production is expected to play an important role in securing energy supply in the next decades. A consequential life cycle assessment (LCA) and an energy analysis of seaweed-based biofuel production were carried out in Nordic conditions to document and improve the sustainability of the process. Two scenarios were analyzed for the brown seaweed (Laminaria digitata), namely, biogas production (scenario 1) and bioethanol. +. biogas production (scenario 2). Potential environmental impact categories under investigation were Global Warming, Acidification and Terrestrial Eutrophication. The production of seaweed was identified to be the most energy intensive step. Scenario 1 showed better performance compared to scenario 2 for all impact categories, partly because of the energy intensive bioethanol separation process and the consequently lower overall efficiency of the system. For improved environmental performance, focus should be on optimization of seaweed production, bioethanol distillation, and management of digestate on land. © 2012 Elsevier Ltd.&quot;,&quot;publisher&quot;:&quot;Elsevier Ltd&quot;,&quot;volume&quot;:&quot;129&quot;},&quot;isTemporary&quot;:false}],&quot;properties&quot;:{&quot;noteIndex&quot;:0},&quot;isEdited&quot;:false,&quot;manualOverride&quot;:{&quot;isManuallyOverridden&quot;:true,&quot;citeprocText&quot;:&quot;[50]&quot;,&quot;manualOverrideText&quot;:&quot;[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quot;},&quot;citationTag&quot;:&quot;MENDELEY_CITATION_v3_eyJjaXRhdGlvbklEIjoiTUVOREVMRVlfQ0lUQVRJT05fNzlkNThhMDgtYTRmMS00MWY5LWI4YzUtMmI0ZGUxNmJiNmU1IiwiY2l0YXRpb25JdGVtcyI6W3siaWQiOiI5ZjUyN2Y2MC01N2U4LTM4YmMtODdiYy1lYjVjYTFlYTI4ZjYiLCJpdGVtRGF0YSI6eyJ0eXBlIjoiYXJ0aWNsZS1qb3VybmFsIiwiaWQiOiI5ZjUyN2Y2MC01N2U4LTM4YmMtODdiYy1lYjVjYTFlYTI4ZjYiLCJ0aXRsZSI6IkxpZmUgY3ljbGUgYXNzZXNzbWVudCBvZiBiaW9mdWVsIHByb2R1Y3Rpb24gZnJvbSBicm93biBzZWF3ZWVkIGluIE5vcmRpYyBjb25kaXRpb25zIiwiYXV0aG9yIjpbeyJmYW1pbHkiOiJBbHZhcmFkby1Nb3JhbGVzIiwiZ2l2ZW4iOiJNZXJsaW4iLCJwYXJzZS1uYW1lcyI6ZmFsc2UsImRyb3BwaW5nLXBhcnRpY2xlIjoiIiwibm9uLWRyb3BwaW5nLXBhcnRpY2xlIjoiIn0seyJmYW1pbHkiOiJCb2xkcmluIiwiZ2l2ZW4iOiJBbGVzc2lvIiwicGFyc2UtbmFtZXMiOmZhbHNlLCJkcm9wcGluZy1wYXJ0aWNsZSI6IiIsIm5vbi1kcm9wcGluZy1wYXJ0aWNsZSI6IiJ9LHsiZmFtaWx5IjoiS2FyYWthc2hldiIsImdpdmVuIjoiRGltaXRhciBCLiIsInBhcnNlLW5hbWVzIjpmYWxzZSwiZHJvcHBpbmctcGFydGljbGUiOiIiLCJub24tZHJvcHBpbmctcGFydGljbGUiOiIifSx7ImZhbWlseSI6IkhvbGR0IiwiZ2l2ZW4iOiJTdXNhbiBMLiIsInBhcnNlLW5hbWVzIjpmYWxzZSwiZHJvcHBpbmctcGFydGljbGUiOiIiLCJub24tZHJvcHBpbmctcGFydGljbGUiOiIifSx7ImZhbWlseSI6IkFuZ2VsaWRha2kiLCJnaXZlbiI6IklyaW5pIiwicGFyc2UtbmFtZXMiOmZhbHNlLCJkcm9wcGluZy1wYXJ0aWNsZSI6IiIsIm5vbi1kcm9wcGluZy1wYXJ0aWNsZSI6IiJ9LHsiZmFtaWx5IjoiQXN0cnVwIiwiZ2l2ZW4iOiJUaG9tYXMiLCJwYXJzZS1uYW1lcyI6ZmFsc2UsImRyb3BwaW5nLXBhcnRpY2xlIjoiIiwibm9uLWRyb3BwaW5nLXBhcnRpY2xlIjoiIn1dLCJjb250YWluZXItdGl0bGUiOiJCaW9yZXNvdXJjZSBUZWNobm9sb2d5IiwiRE9JIjoiMTAuMTAxNi9qLmJpb3J0ZWNoLjIwMTIuMTEuMDI5IiwiSVNTTiI6IjE4NzMyOTc2IiwiUE1JRCI6IjIzMjM4MzQwIiwiaXNzdWVkIjp7ImRhdGUtcGFydHMiOltbMjAxM11dfSwicGFnZSI6IjkyLTk5IiwiYWJzdHJhY3QiOiJUaGUgdXNlIG9mIGFsZ2FlIGZvciBiaW9mdWVsIHByb2R1Y3Rpb24gaXMgZXhwZWN0ZWQgdG8gcGxheSBhbiBpbXBvcnRhbnQgcm9sZSBpbiBzZWN1cmluZyBlbmVyZ3kgc3VwcGx5IGluIHRoZSBuZXh0IGRlY2FkZXMuIEEgY29uc2VxdWVudGlhbCBsaWZlIGN5Y2xlIGFzc2Vzc21lbnQgKExDQSkgYW5kIGFuIGVuZXJneSBhbmFseXNpcyBvZiBzZWF3ZWVkLWJhc2VkIGJpb2Z1ZWwgcHJvZHVjdGlvbiB3ZXJlIGNhcnJpZWQgb3V0IGluIE5vcmRpYyBjb25kaXRpb25zIHRvIGRvY3VtZW50IGFuZCBpbXByb3ZlIHRoZSBzdXN0YWluYWJpbGl0eSBvZiB0aGUgcHJvY2Vzcy4gVHdvIHNjZW5hcmlvcyB3ZXJlIGFuYWx5emVkIGZvciB0aGUgYnJvd24gc2Vhd2VlZCAoTGFtaW5hcmlhIGRpZ2l0YXRhKSwgbmFtZWx5LCBiaW9nYXMgcHJvZHVjdGlvbiAoc2NlbmFyaW8gMSkgYW5kIGJpb2V0aGFub2wuICsuIGJpb2dhcyBwcm9kdWN0aW9uIChzY2VuYXJpbyAyKS4gUG90ZW50aWFsIGVudmlyb25tZW50YWwgaW1wYWN0IGNhdGVnb3JpZXMgdW5kZXIgaW52ZXN0aWdhdGlvbiB3ZXJlIEdsb2JhbCBXYXJtaW5nLCBBY2lkaWZpY2F0aW9uIGFuZCBUZXJyZXN0cmlhbCBFdXRyb3BoaWNhdGlvbi4gVGhlIHByb2R1Y3Rpb24gb2Ygc2Vhd2VlZCB3YXMgaWRlbnRpZmllZCB0byBiZSB0aGUgbW9zdCBlbmVyZ3kgaW50ZW5zaXZlIHN0ZXAuIFNjZW5hcmlvIDEgc2hvd2VkIGJldHRlciBwZXJmb3JtYW5jZSBjb21wYXJlZCB0byBzY2VuYXJpbyAyIGZvciBhbGwgaW1wYWN0IGNhdGVnb3JpZXMsIHBhcnRseSBiZWNhdXNlIG9mIHRoZSBlbmVyZ3kgaW50ZW5zaXZlIGJpb2V0aGFub2wgc2VwYXJhdGlvbiBwcm9jZXNzIGFuZCB0aGUgY29uc2VxdWVudGx5IGxvd2VyIG92ZXJhbGwgZWZmaWNpZW5jeSBvZiB0aGUgc3lzdGVtLiBGb3IgaW1wcm92ZWQgZW52aXJvbm1lbnRhbCBwZXJmb3JtYW5jZSwgZm9jdXMgc2hvdWxkIGJlIG9uIG9wdGltaXphdGlvbiBvZiBzZWF3ZWVkIHByb2R1Y3Rpb24sIGJpb2V0aGFub2wgZGlzdGlsbGF0aW9uLCBhbmQgbWFuYWdlbWVudCBvZiBkaWdlc3RhdGUgb24gbGFuZC4gwqkgMjAxMiBFbHNldmllciBMdGQuIiwicHVibGlzaGVyIjoiRWxzZXZpZXIgTHRkIiwidm9sdW1lIjoiMTI5In0sImlzVGVtcG9yYXJ5IjpmYWxzZX1dLCJwcm9wZXJ0aWVzIjp7Im5vdGVJbmRleCI6MH0sImlzRWRpdGVkIjpmYWxzZSwibWFudWFsT3ZlcnJpZGUiOnsiaXNNYW51YWxseU92ZXJyaWRkZW4iOnRydWUsImNpdGVwcm9jVGV4dCI6Ils1MF0iLCJtYW51YWxPdmVycmlkZVRleHQiOiJ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1bNDZdWzQ2XVs0Nl0ifX0=&quot;},{&quot;citationID&quot;:&quot;MENDELEY_CITATION_6dc4ac98-06f5-4301-a1b2-315fac4f48d8&quot;,&quot;citationItems&quot;:[{&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properties&quot;:{&quot;noteIndex&quot;:0},&quot;isEdited&quot;:false,&quot;manualOverride&quot;:{&quot;isManuallyOverridden&quot;:true,&quot;citeprocText&quot;:&quot;[12]&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NmRjNGFjOTgtMDZmNS00MzAxLWExYjItMzE1ZmFjNGY0OGQ4IiwiY2l0YXRpb25JdGVtcyI6W3siaWQiOiJmMWQyZWYzZS04Mzc3LTNmOTMtYWY3MC03MWIwMjFlYzE5MjEiLCJpdGVtRGF0YSI6eyJ0eXBlIjoiYXJ0aWNsZS1qb3VybmFsIiwiaWQiOiJmMWQyZWYzZS04Mzc3LTNmOTMtYWY3MC03MWIwMjFlYzE5MjEiLCJ0aXRsZSI6IkxpZmUtY3ljbGUgYW5hbHlzaXMgb2YgaW50ZWdyYXRlZCBiaW9yZWZpbmVyaWVzIHdpdGggY28tcHJvZHVjdGlvbiBvZiBiaW9mdWVscyBhbmQgYmlvLWJhc2VkIGNoZW1pY2FsczogY28tcHJvZHVjdCBoYW5kbGluZyBtZXRob2RzIGFuZCBpbXBsaWNhdGlvbnMiLCJhdXRob3IiOlt7ImZhbWlseSI6IkNhaSIsImdpdmVuIjoiSGFvIiwicGFyc2UtbmFtZXMiOmZhbHNlLCJkcm9wcGluZy1wYXJ0aWNsZSI6IiIsIm5vbi1kcm9wcGluZy1wYXJ0aWNsZSI6IiJ9LHsiZmFtaWx5IjoiSGFuIiwiZ2l2ZW4iOiJKZW9uZ3dvbyIsInBhcnNlLW5hbWVzIjpmYWxzZSwiZHJvcHBpbmctcGFydGljbGUiOiIiLCJub24tZHJvcHBpbmctcGFydGljbGUiOiIifSx7ImZhbWlseSI6IldhbmciLCJnaXZlbiI6Ik1pY2hhZWwiLCJwYXJzZS1uYW1lcyI6ZmFsc2UsImRyb3BwaW5nLXBhcnRpY2xlIjoiIiwibm9uLWRyb3BwaW5nLXBhcnRpY2xlIjoiIn0seyJmYW1pbHkiOiJEYXZpcyIsImdpdmVuIjoiUnlhbiIsInBhcnNlLW5hbWVzIjpmYWxzZSwiZHJvcHBpbmctcGFydGljbGUiOiIiLCJub24tZHJvcHBpbmctcGFydGljbGUiOiIifSx7ImZhbWlseSI6IkJpZGR5IiwiZ2l2ZW4iOiJNYXJ5IiwicGFyc2UtbmFtZXMiOmZhbHNlLCJkcm9wcGluZy1wYXJ0aWNsZSI6IiIsIm5vbi1kcm9wcGluZy1wYXJ0aWNsZSI6IiJ9LHsiZmFtaWx5IjoiVGFuIiwiZ2l2ZW4iOiJFcmljIiwicGFyc2UtbmFtZXMiOmZhbHNlLCJkcm9wcGluZy1wYXJ0aWNsZSI6IiIsIm5vbi1kcm9wcGluZy1wYXJ0aWNsZSI6IiJ9XSwiY29udGFpbmVyLXRpdGxlIjoiQmlvZnVlbHMsIEJpb3Byb2R1Y3RzIGFuZCBCaW9yZWZpbmluZyIsIkRPSSI6IjEwLjEwMDIvYmJiLjE4OTMiLCJJU1NOIjoiMTkzMjEwMzEiLCJpc3N1ZWQiOnsiZGF0ZS1wYXJ0cyI6W1syMDE4LDksMV1dfSwicGFnZSI6IjgxNS04MzMiLCJhYnN0cmFjdCI6Ik5ldyBpbnRlZ3JhdGVkIGJpb3JlZmluZXJ5IChJQlIpIGNvbmNlcHRzIGFyZSBiZWluZyBpbnZlc3RpZ2F0ZWQgdG8gY28tcHJvZHVjZSBoeWRyb2NhcmJvbiBmdWVscyBhbmQgaGlnaC12YWx1ZSBiaW8tYmFzZWQgY2hlbWljYWxzIHRvIGltcHJvdmUgdGhlIGVjb25vbWljIHZpYWJpbGl0eSBvZiBJQlJzLCB0byBlbmhhbmNlIGJpb21hc3MgcmVzb3VyY2UgdXRpbGl6YXRpb24gZWZmaWNpZW5jaWVzLCBhbmQgdG8gbWF4aW1pemUgcG90ZW50aWFsIGdyZWVuaG91c2UgZ2FzIChHSEcpIGVtaXNzaW9uIHJlZHVjdGlvbnMuIFVubGlrZSBmdWVsLW9ubHkgYmlvcmVmaW5lcmllcywgSUJScyBtYXkgY28tcHJvZHVjZSBhIHNpZ25pZmljYW50IGFtb3VudCBvZiBiaW8tYmFzZWQgY2hlbWljYWxzLCB3aG9zZSBlbWlzc2lvbiBpbXBsaWNhdGlvbnMgZm9yIHNwZWNpZmljIGJpb3JlZmluZXJ5IHByb2R1Y3RzIGFuZCB0aGUgYmlvcmVmaW5lcnkgYXMgYSB3aG9sZSBuZWVkIHRvIGJlIGV2YWx1YXRlZC4gV2UgZGlzY3VzcyB0aGlzIGluIHByaW5jaXBsZSBhbmQgYXBwbHkgdGhyZWUgc2V0cyBvZiBjby1wcm9kdWN0IGhhbmRsaW5nIG1ldGhvZHMgdG8gY29uZHVjdCBsaWZlLWN5Y2xlIGFuYWx5c2lzIChMQ0EpIG9mIG1vZGVsZWQgSUJScyB3aXRoIGNvLXByb2R1Y3Rpb24gb2YgdHdvIGJpb3Byb2R1Y3QgZXhhbXBsZXMg4oCTIHN1Y2NpbmljIGFjaWQgYW5kIGFkaXBpYyBhY2lkIOKAkyBhbG9uZ3NpZGUgYSByZW5ld2FibGUgZGllc2VsIGJsZW5kc3RvY2sgZnVlbCBwcm9kdWN0LiBUaGUgTENBIHJlc3VsdHMgZm9yIHRoZSBzcGVjaWZpYyBjby1wcm9kdWN0IGhhbmRsaW5nIG1ldGhvZHMgdGhhdCB3ZXJlIGV4YW1pbmVkIHNoZWQgbGlnaHQgb24gcG90ZW50aWFsIGFydGlmYWN0cyBvZiBwcm9kdWN0LXNwZWNpZmljIExDQSB3aXRoIHNlbGVjdGVkIGNvLXByb2R1Y3QgbWV0aG9kcy4gV2UgZGlzY3VzcyB0aGUgYWR2YW50YWdlcyBhbmQgbGltaXRhdGlvbnMgb2YgZWFjaCBtZXRob2QgYW5kIGNvbmNsdWRlIHRoYXQgKGkpIGEgc3lzdGVtLWxldmVsIG9yIOKAmGJsYWNrLWJveOKAmSBMQ0EgYWxsb2NhdGlvbiBtZXRob2QgaXMgdG9vIHNpbXBsaXN0aWMgdG8gcmVmbGVjdCBhcHByb3ByaWF0ZWx5IHRoZSBHSEcgYnVyZGVucyBvZiBkaXN0aW5jdGx5IGRpZmZlcmVudCBwcm9jZXNzaW5nIHRyYWlucyBmb3IgZnVlbHMgYW5kIGNoZW1pY2FscyBpbiB0aGUgSUJSIGNvbnRleHQsIGFuZCAoaWkpIHRoZSBkaXNwbGFjZW1lbnQgbWV0aG9kIGlzIHRoZSBvbmx5IGNvLXByb2R1Y3QgaGFuZGxpbmcgbWV0aG9kIHRoYXQgYWNjb3VudHMgZnVsbHkgZm9yIHRoZSBlbWlzc2lvbiBlZmZlY3RzIG9mIGJvdGggdGhlIGZ1ZWwgcHJvZHVjdCBhbmQgdGhlIG5vbi1mdWVsIGJpby1iYXNlZCBjby1wcm9kdWN0cyBpbiB0aGUgSUJScyB3aXRoaW4gdGhlIGNvbnRleHQgb2YgdGhlIGV4aXN0aW5nIGZ1ZWwtZm9jdXNlZCBHSEcgcmVndWxhdG9yeSBmcmFtZXdvcmsuIEFsdGVybmF0aXZlbHksIGJpb3JlZmluZXJ5IHN5c3RlbS1sZXZlbCBMQ0EgY29tYmluZXMgYmVuZWZpdHMgb2YgaW5kaXZpZHVhbCBwcm9kdWN0cyB0byBvZmZlciBhIGNvbXBsZXRlIHBpY3R1cmUuIFRoaXMgc3lzdGVtLWxldmVsIExDQSBhcHByb2FjaCBvZmZlcnMgYSBob2xpc3RpYyBMQ0Egd2l0aG91dCBzb21ld2hhdCBhcmJpdHJhcnkgZGVjaXNpb25zIGVpdGhlciBvbiBhbiBhbGxvY2F0aW9uIGJhc2lzIG9yIGJ5IHRoZSBzZWxlY3Rpb24gb2YgYW4gZXZhbHVhdGlvbiBtZXRyaWMgYmFzZWQgb24gc3BlY2lmaWMgcHJvZHVjdHMuIMKpIDIwMTggU29jaWV0eSBvZiBDaGVtaWNhbCBJbmR1c3RyeSBhbmQgSm9obiBXaWxleSAmIFNvbnMsIEx0ZC4iLCJwdWJsaXNoZXIiOiJKb2huIFdpbGV5IGFuZCBTb25zIEx0ZCIsImlzc3VlIjoiNSIsInZvbHVtZSI6IjEyIn0sImlzVGVtcG9yYXJ5IjpmYWxzZX1dLCJwcm9wZXJ0aWVzIjp7Im5vdGVJbmRleCI6MH0sImlzRWRpdGVkIjpmYWxzZSwibWFudWFsT3ZlcnJpZGUiOnsiaXNNYW51YWxseU92ZXJyaWRkZW4iOnRydWUsImNpdGVwcm9jVGV4dCI6IlsxMl0iLCJtYW51YWxPdmVycmlkZVRleHQiOiJ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0ifX0=&quot;},{&quot;citationID&quot;:&quot;MENDELEY_CITATION_5b763b1b-d326-4844-b8fc-1b1dca93f12d&quot;,&quot;citationItems&quot;:[{&quot;id&quot;:&quot;e82edfe8-d42d-3864-a3f2-c49288d90e99&quot;,&quot;itemData&quot;:{&quot;type&quot;:&quot;article-journal&quot;,&quot;id&quot;:&quot;e82edfe8-d42d-3864-a3f2-c49288d90e99&quot;,&quot;title&quot;:&quot;Infrastructure associated emissions for renewable diesel production from microalgae&quot;,&quot;author&quot;:[{&quot;family&quot;:&quot;Canter&quot;,&quot;given&quot;:&quot;Christina E.&quot;,&quot;parse-names&quot;:false,&quot;dropping-particle&quot;:&quot;&quot;,&quot;non-dropping-particle&quot;:&quot;&quot;},{&quot;family&quot;:&quot;Davis&quot;,&quot;given&quot;:&quot;Ryan&quot;,&quot;parse-names&quot;:false,&quot;dropping-particle&quot;:&quot;&quot;,&quot;non-dropping-particle&quot;:&quot;&quot;},{&quot;family&quot;:&quot;Urgun-Demirtas&quot;,&quot;given&quot;:&quot;Meltem&quot;,&quot;parse-names&quot;:false,&quot;dropping-particle&quot;:&quot;&quot;,&quot;non-dropping-particle&quot;:&quot;&quot;},{&quot;family&quot;:&quot;Frank&quot;,&quot;given&quot;:&quot;Edward D.&quot;,&quot;parse-names&quot;:false,&quot;dropping-particle&quot;:&quot;&quot;,&quot;non-dropping-particle&quot;:&quot;&quot;}],&quot;container-title&quot;:&quot;Algal Research&quot;,&quot;DOI&quot;:&quot;10.1016/j.algal.2014.01.001&quot;,&quot;ISSN&quot;:&quot;22119264&quot;,&quot;issued&quot;:{&quot;date-parts&quot;:[[2014,7]]},&quot;volume&quot;:&quot;5&quot;},&quot;isTemporary&quot;:false}],&quot;properties&quot;:{&quot;noteIndex&quot;:0},&quot;isEdited&quot;:false,&quot;manualOverride&quot;:{&quot;isManuallyOverridden&quot;:true,&quot;citeprocText&quot;:&quot;[45]&quot;,&quot;manualOverrideText&quot;:&quot;[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quot;},&quot;citationTag&quot;:&quot;MENDELEY_CITATION_v3_eyJjaXRhdGlvbklEIjoiTUVOREVMRVlfQ0lUQVRJT05fNWI3NjNiMWItZDMyNi00ODQ0LWI4ZmMtMWIxZGNhOTNmMTJkIiwiY2l0YXRpb25JdGVtcyI6W3siaWQiOiJlODJlZGZlOC1kNDJkLTM4NjQtYTNmMi1jNDkyODhkOTBlOTkiLCJpdGVtRGF0YSI6eyJ0eXBlIjoiYXJ0aWNsZS1qb3VybmFsIiwiaWQiOiJlODJlZGZlOC1kNDJkLTM4NjQtYTNmMi1jNDkyODhkOTBlOTkiLCJ0aXRsZSI6IkluZnJhc3RydWN0dXJlIGFzc29jaWF0ZWQgZW1pc3Npb25zIGZvciByZW5ld2FibGUgZGllc2VsIHByb2R1Y3Rpb24gZnJvbSBtaWNyb2FsZ2FlIiwiYXV0aG9yIjpbeyJmYW1pbHkiOiJDYW50ZXIiLCJnaXZlbiI6IkNocmlzdGluYSBFLiIsInBhcnNlLW5hbWVzIjpmYWxzZSwiZHJvcHBpbmctcGFydGljbGUiOiIiLCJub24tZHJvcHBpbmctcGFydGljbGUiOiIifSx7ImZhbWlseSI6IkRhdmlzIiwiZ2l2ZW4iOiJSeWFuIiwicGFyc2UtbmFtZXMiOmZhbHNlLCJkcm9wcGluZy1wYXJ0aWNsZSI6IiIsIm5vbi1kcm9wcGluZy1wYXJ0aWNsZSI6IiJ9LHsiZmFtaWx5IjoiVXJndW4tRGVtaXJ0YXMiLCJnaXZlbiI6Ik1lbHRlbSIsInBhcnNlLW5hbWVzIjpmYWxzZSwiZHJvcHBpbmctcGFydGljbGUiOiIiLCJub24tZHJvcHBpbmctcGFydGljbGUiOiIifSx7ImZhbWlseSI6IkZyYW5rIiwiZ2l2ZW4iOiJFZHdhcmQgRC4iLCJwYXJzZS1uYW1lcyI6ZmFsc2UsImRyb3BwaW5nLXBhcnRpY2xlIjoiIiwibm9uLWRyb3BwaW5nLXBhcnRpY2xlIjoiIn1dLCJjb250YWluZXItdGl0bGUiOiJBbGdhbCBSZXNlYXJjaCIsIkRPSSI6IjEwLjEwMTYvai5hbGdhbC4yMDE0LjAxLjAwMSIsIklTU04iOiIyMjExOTI2NCIsImlzc3VlZCI6eyJkYXRlLXBhcnRzIjpbWzIwMTQsN11dfSwidm9sdW1lIjoiNSJ9LCJpc1RlbXBvcmFyeSI6ZmFsc2V9XSwicHJvcGVydGllcyI6eyJub3RlSW5kZXgiOjB9LCJpc0VkaXRlZCI6ZmFsc2UsIm1hbnVhbE92ZXJyaWRlIjp7ImlzTWFudWFsbHlPdmVycmlkZGVuIjp0cnVlLCJjaXRlcHJvY1RleHQiOiJbNDVdIiwibWFudWFsT3ZlcnJpZGVUZXh0Ijoi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WzQxXVs0MV1bNDFdIn19&quot;},{&quot;citationID&quot;:&quot;MENDELEY_CITATION_a4b83186-eb76-4ccb-8886-c13a4d5d3906&quot;,&quot;citationItems&quot;:[{&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isTemporary&quot;:false}],&quot;properties&quot;:{&quot;noteIndex&quot;:0},&quot;isEdited&quot;:false,&quot;manualOverride&quot;:{&quot;isManuallyOverridden&quot;:true,&quot;citeprocText&quot;:&quot;[47]&quot;,&quot;manualOverrideText&quot;:&quot;[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quot;},&quot;citationTag&quot;:&quot;MENDELEY_CITATION_v3_eyJjaXRhdGlvbklEIjoiTUVOREVMRVlfQ0lUQVRJT05fYTRiODMxODYtZWI3Ni00Y2NiLTg4ODYtYzEzYTRkNWQzOTA2IiwiY2l0YXRpb25JdGVtcyI6W3siaWQiOiI2ZGM0YzA1Zi0xZWEyLTM1M2YtYWUwYi03NGZjN2IwZmI5Y2EiLCJpdGVtRGF0YSI6eyJ0eXBlIjoicGFwZXItY29uZmVyZW5jZSIsImlkIjoiNmRjNGMwNWYtMWVhMi0zNTNmLWFlMGItNzRmYzdiMGZiOWNhIiwidGl0bGUiOiJDby1kaWdlc3Rpb24gb2YgTWFjcm9hbGdhZSBmb3IgQmlvZ2FzIFByb2R1Y3Rpb246IEFuIExDQS1iYXNlZCBFbnZpcm9ubWVudGFsIEV2YWx1YXRpb24iLCJhdXRob3IiOlt7ImZhbWlseSI6IkNhcHBlbGxpIiwiZ2l2ZW4iOiJBbmRyZWEiLCJwYXJzZS1uYW1lcyI6ZmFsc2UsImRyb3BwaW5nLXBhcnRpY2xlIjoiIiwibm9uLWRyb3BwaW5nLXBhcnRpY2xlIjoiIn0seyJmYW1pbHkiOiJHaWdsaSIsImdpdmVuIjoiRW1hbnVlbGUiLCJwYXJzZS1uYW1lcyI6ZmFsc2UsImRyb3BwaW5nLXBhcnRpY2xlIjoiIiwibm9uLWRyb3BwaW5nLXBhcnRpY2xlIjoiIn0seyJmYW1pbHkiOiJSb21hZ25vbGkiLCJnaXZlbiI6IkZyYW5jZXNjbyIsInBhcnNlLW5hbWVzIjpmYWxzZSwiZHJvcHBpbmctcGFydGljbGUiOiIiLCJub24tZHJvcHBpbmctcGFydGljbGUiOiIifSx7ImZhbWlseSI6IlNpbW9uaSIsImdpdmVuIjoiU2lsdmFubyIsInBhcnNlLW5hbWVzIjpmYWxzZSwiZHJvcHBpbmctcGFydGljbGUiOiIiLCJub24tZHJvcHBpbmctcGFydGljbGUiOiIifSx7ImZhbWlseSI6IkJsdW1iZXJnYSIsImdpdmVuIjoiRGFnbmlqYSIsInBhcnNlLW5hbWVzIjpmYWxzZSwiZHJvcHBpbmctcGFydGljbGUiOiIiLCJub24tZHJvcHBpbmctcGFydGljbGUiOiIifSx7ImZhbWlseSI6IlBhbGVybm8iLCJnaXZlbiI6Ik1hc3NpbWlsaWFubyIsInBhcnNlLW5hbWVzIjpmYWxzZSwiZHJvcHBpbmctcGFydGljbGUiOiIiLCJub24tZHJvcHBpbmctcGFydGljbGUiOiIifSx7ImZhbWlseSI6Ikd1ZXJyaWVybyIsImdpdmVuIjoiRWxpc2EiLCJwYXJzZS1uYW1lcyI6ZmFsc2UsImRyb3BwaW5nLXBhcnRpY2xlIjoiIiwibm9uLWRyb3BwaW5nLXBhcnRpY2xlIjoiIn1dLCJjb250YWluZXItdGl0bGUiOiJFbmVyZ3kgUHJvY2VkaWEiLCJET0kiOiIxMC4xMDE2L2ouZWd5cHJvLjIwMTUuMDYuMDAyIiwiSVNTTiI6IjE4NzY2MTAyIiwiaXNzdWVkIjp7ImRhdGUtcGFydHMiOltbMjAxNSw2LDFdXX0sInBhZ2UiOiIzLTEwIiwiYWJzdHJhY3QiOiJBbGdhZSByZXByZXNlbnQgYSBmYXZvdXJhYmxlIGFuZCBwb3RlbnRpYWxseSBzdXN0YWluYWJsZSBzb3VyY2Ugb2YgYmlvbWFzcyBmb3IgYmlvZW5lcmd5LWJhc2VkIGluZHVzdHJpYWwgcGF0aHdheXMgaW4gdGhlIGZ1dHVyZS4gVGhlIHN0dWR5LCBwZXJmb3JtZWQgb24gYSByZWFsIHBpbG90IHBsYW50IGltcGxlbWVudGVkIGluIEF1Z3VzdGEgKEl0YWx5KSB3aXRoaW4gdGhlIGZyYW1lIG9mIHRoZSBCaW9XQUxLNEJpb2Z1ZWxzIHByb2plY3QsIGFpbXMgdG8gZmlndXJlIG91dCB3aGV0aGVyIHNlYXdlZWQgKG1hY3JvYWxnYWUpIGN1bHRpdmF0ZWQgaW4gbmVhci1zaG9yZSBvcGVuIHBvbmRzIGNvdWxkIGJlIGNvbnNpZGVyZWQgYSBiZW5lZmljaWFsIGFzcGVjdCBhcyBhIHNvdXJjZSBvZiBiaW9tYXNzIGZvciBiaW9nYXMgcHJvZHVjdGlvbiB3aXRoaW4gdGhlIGNvLWRpZ2VzdGlvbiB3aXRoIGxvY2FsIGFncmljdWx0dXJhbCBiaW9sb2dpY2FsIHdhc3RlLiBUaGUgTENBIHJlc3VsdHMgY29uZmlybSB0aGF0IHRoZSBhbmFseXNlZCBBIGFuZCBCIHNjZW5hcmlvcyAobmFtZWx5IHRoZSBhbGdhZS1iYXNlZCBjby1kaWdlc3Rpb24gc2NlbmFyaW8gYW5kIGFncmljdWx0dXJhbCBtaXggZmVlZHN0b2NrIHNjZW5hcmlvKSBwcmVzZW50IGFuIGVudmlyb25tZW50YWwgcGVyZm9ybWFuY2UgbW9yZSBmYXZvdXJhYmxlIHRoYW4gdGhhdCBhY2hpZXZlZCB3aXRoIGNvbnZlbnRpb25hbCBub24tcmVuZXdhYmxlLWJhc2VkIHRlY2hub2xvZ2llcyAoc3BlY2lmaWNhbGx5IG5hdHVyYWwgZ2FzIC0gU2NlbmFyaW8gQykuIFJlc3VsdHMgc2hvdyB0aGF0IHRoZSB1c2Ugb2Ygc2Vhd2VlZCAoU2NlbmFyaW8gQSkgcmVwcmVzZW50IGEgZmVhc2libGUgc29sdXRpb24gaW4gb3JkZXIgdG8gcmVwbGFjZSBjbGFzc2ljYWwgYmlvbWFzcyB1c2VkIGZvciBiaW9mdWVsIHByb2R1Y3Rpb24gZnJvbSBhIGxhbmQtYmFzZWQgZmVlZHN0b2NrLiBUaGUgaW1wcm92ZW1lbnQgb2YgdGhlIGVudmlyb25tZW50YWwgcGVyZm9ybWFuY2VzIGlzIHF1YW50aWZpYWJsZSBvbiAxMCUgcmVzcGVjdCB0byBTY2VuYXJpbyBCLCBhbmQgMzggdGltZXMgaGlnaGVyIHRoYW4gU2NlbmFyaW8gQy4iLCJwdWJsaXNoZXIiOiJFbHNldmllciBMdGQiLCJ2b2x1bWUiOiI3MiJ9LCJpc1RlbXBvcmFyeSI6ZmFsc2V9XSwicHJvcGVydGllcyI6eyJub3RlSW5kZXgiOjB9LCJpc0VkaXRlZCI6ZmFsc2UsIm1hbnVhbE92ZXJyaWRlIjp7ImlzTWFudWFsbHlPdmVycmlkZGVuIjp0cnVlLCJjaXRlcHJvY1RleHQiOiJbNDddIiwibWFudWFsT3ZlcnJpZGVUZXh0Ijoi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WzQzXVs0M11bNDNdIn19&quot;},{&quot;citationID&quot;:&quot;MENDELEY_CITATION_cbe13e3a-2263-472e-a62a-1db9d6b0d359&quot;,&quot;citationItems&quot;:[{&quot;id&quot;:&quot;116942db-b76d-37f3-8a2e-629776ee915a&quot;,&quot;itemData&quot;:{&quot;type&quot;:&quot;article-journal&quot;,&quot;id&quot;:&quot;116942db-b76d-37f3-8a2e-629776ee915a&quot;,&quot;title&quot;:&quot;LCA of a biorefinery concept producing bioethanol, bioenergy, and chemicals from switchgrass&quot;,&quot;author&quot;:[{&quot;family&quot;:&quot;Cherubini&quot;,&quot;given&quot;:&quot;Francesco&quot;,&quot;parse-names&quot;:false,&quot;dropping-particle&quot;:&quot;&quot;,&quot;non-dropping-particle&quot;:&quot;&quot;},{&quot;family&quot;:&quot;Jungmeier&quot;,&quot;given&quot;:&quot;Gerfried&quot;,&quot;parse-names&quot;:false,&quot;dropping-particle&quot;:&quot;&quot;,&quot;non-dropping-particle&quot;:&quot;&quot;}],&quot;container-title&quot;:&quot;The International Journal of Life Cycle Assessment&quot;,&quot;DOI&quot;:&quot;10.1007/s11367-009-0124-2&quot;,&quot;ISSN&quot;:&quot;0948-3349&quot;,&quot;issued&quot;:{&quot;date-parts&quot;:[[2010,1,20]]},&quot;issue&quot;:&quot;1&quot;,&quot;volume&quot;:&quot;15&quot;},&quot;isTemporary&quot;:false}],&quot;properties&quot;:{&quot;noteIndex&quot;:0},&quot;isEdited&quot;:false,&quot;manualOverride&quot;:{&quot;isManuallyOverridden&quot;:true,&quot;citeprocText&quot;:&quot;[51]&quot;,&quot;manualOverrideText&quot;:&quot;[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quot;},&quot;citationTag&quot;:&quot;MENDELEY_CITATION_v3_eyJjaXRhdGlvbklEIjoiTUVOREVMRVlfQ0lUQVRJT05fY2JlMTNlM2EtMjI2My00NzJlLWE2MmEtMWRiOWQ2YjBkMzU5IiwiY2l0YXRpb25JdGVtcyI6W3siaWQiOiIxMTY5NDJkYi1iNzZkLTM3ZjMtOGEyZS02Mjk3NzZlZTkxNWEiLCJpdGVtRGF0YSI6eyJ0eXBlIjoiYXJ0aWNsZS1qb3VybmFsIiwiaWQiOiIxMTY5NDJkYi1iNzZkLTM3ZjMtOGEyZS02Mjk3NzZlZTkxNWEiLCJ0aXRsZSI6IkxDQSBvZiBhIGJpb3JlZmluZXJ5IGNvbmNlcHQgcHJvZHVjaW5nIGJpb2V0aGFub2wsIGJpb2VuZXJneSwgYW5kIGNoZW1pY2FscyBmcm9tIHN3aXRjaGdyYXNzIiwiYXV0aG9yIjpbeyJmYW1pbHkiOiJDaGVydWJpbmkiLCJnaXZlbiI6IkZyYW5jZXNjbyIsInBhcnNlLW5hbWVzIjpmYWxzZSwiZHJvcHBpbmctcGFydGljbGUiOiIiLCJub24tZHJvcHBpbmctcGFydGljbGUiOiIifSx7ImZhbWlseSI6Ikp1bmdtZWllciIsImdpdmVuIjoiR2VyZnJpZWQiLCJwYXJzZS1uYW1lcyI6ZmFsc2UsImRyb3BwaW5nLXBhcnRpY2xlIjoiIiwibm9uLWRyb3BwaW5nLXBhcnRpY2xlIjoiIn1dLCJjb250YWluZXItdGl0bGUiOiJUaGUgSW50ZXJuYXRpb25hbCBKb3VybmFsIG9mIExpZmUgQ3ljbGUgQXNzZXNzbWVudCIsIkRPSSI6IjEwLjEwMDcvczExMzY3LTAwOS0wMTI0LTIiLCJJU1NOIjoiMDk0OC0zMzQ5IiwiaXNzdWVkIjp7ImRhdGUtcGFydHMiOltbMjAxMCwxLDIwXV19LCJpc3N1ZSI6IjEiLCJ2b2x1bWUiOiIxNSJ9LCJpc1RlbXBvcmFyeSI6ZmFsc2V9XSwicHJvcGVydGllcyI6eyJub3RlSW5kZXgiOjB9LCJpc0VkaXRlZCI6ZmFsc2UsIm1hbnVhbE92ZXJyaWRlIjp7ImlzTWFudWFsbHlPdmVycmlkZGVuIjp0cnVlLCJjaXRlcHJvY1RleHQiOiJbNTFdIiwibWFudWFsT3ZlcnJpZGVUZXh0Ijoi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WzQ3XVs0N11bNDddIn19&quot;},{&quot;citationID&quot;:&quot;MENDELEY_CITATION_7cc03fa5-9243-4e3f-9ebb-b9f126b0031e&quot;,&quot;citationItems&quot;:[{&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properties&quot;:{&quot;noteIndex&quot;:0},&quot;isEdited&quot;:false,&quot;manualOverride&quot;:{&quot;isManuallyOverridden&quot;:true,&quot;citeprocText&quot;:&quot;[21]&quot;,&quot;manualOverrideText&quot;:&quot;[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quot;},&quot;citationTag&quot;:&quot;MENDELEY_CITATION_v3_eyJjaXRhdGlvbklEIjoiTUVOREVMRVlfQ0lUQVRJT05fN2NjMDNmYTUtOTI0My00ZTNmLTllYmItYjlmMTI2YjAwMzFlIiwiY2l0YXRpb25JdGVtcyI6W3siaWQiOiI4NzYwNTdkMi03ZmY0LTNiNDEtOWY0ZS0wZWYxYzcwM2UyYmIiLCJpdGVtRGF0YSI6eyJ0eXBlIjoiYXJ0aWNsZS1qb3VybmFsIiwiaWQiOiI4NzYwNTdkMi03ZmY0LTNiNDEtOWY0ZS0wZWYxYzcwM2UyYmIiLCJ0aXRsZSI6IkVudmlyb25tZW50YWwgc2NyZWVuaW5nIG9mIHBvdGVudGlhbCBiaW9tYXNzIGZvciBncmVlbiBiaW9yZWZpbmVyeSBjb252ZXJzaW9uIiwiYXV0aG9yIjpbeyJmYW1pbHkiOiJDb3JvbmEiLCJnaXZlbiI6IkFuZHJlYSIsInBhcnNlLW5hbWVzIjpmYWxzZSwiZHJvcHBpbmctcGFydGljbGUiOiIiLCJub24tZHJvcHBpbmctcGFydGljbGUiOiIifSx7ImZhbWlseSI6IlBhcmFqdWxpIiwiZ2l2ZW4iOiJSYW5qYW4iLCJwYXJzZS1uYW1lcyI6ZmFsc2UsImRyb3BwaW5nLXBhcnRpY2xlIjoiIiwibm9uLWRyb3BwaW5nLXBhcnRpY2xlIjoiIn0seyJmYW1pbHkiOiJBbWJ5ZS1KZW5zZW4iLCJnaXZlbiI6Ik1vcnRlbi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Kb3VybmFsIG9mIENsZWFuZXIgUHJvZHVjdGlvbiIsIkRPSSI6IjEwLjEwMTYvai5qY2xlcHJvLjIwMTguMDMuMzE2IiwiSVNTTiI6IjA5NTk2NTI2IiwiaXNzdWVkIjp7ImRhdGUtcGFydHMiOltbMjAxOCw3LDEwXV19LCJwYWdlIjoiMzQ0LTM1NyIsImFic3RyYWN0IjoiR3JlZW4gYmlvcmVmaW5lcnkgKEdCUikgaXMgYSBuZXcgYmlvcmVmaW5lcnkgdGVjaG5vbG9neSBmb3IgdGhlIGNvbnZlcnNpb24gb2YgZnJlc2ggYmlvbWFzcyB0byB2YWx1ZSBhZGRlZCBwcm9kdWN0cy4gSW4gdGhlIHByZXNlbnQgc3R1ZHksIHdlIGNvbWJpbmVkIGEgUHJvY2VzcyBGbG93c2hlZXQgU2ltdWxhdGlvbiAoUEZTKSBhbmQgTGlmZSBDeWNsZSBBc3Nlc3NtZW50IChMQ0EpIG9mIGEgc21hbGwgc2NhbGUgZGVjZW50cmFsaXplZCBHQlIgdG8gc2NyZWVuIGVudmlyb25tZW50YWwgaW1wYWN0IHByb2ZpbGVzIGZvciBwb3RlbnRpYWwgYmlvbWFzcyBmZWVkc3RvY2tzIGZvciBHQlIgY29udmVyc2lvbi4gRnVydGhlcm1vcmUsIHdlIGNhcnJpZWQgb3V0IGhvdHNwb3QgYW5kIHNlbnNpdGl2aXR5IGFuYWx5c2lzIHRvIGlkZW50aWZ5IHdoZXJlIHRoZSBsYXJnZXN0IGltcGFjdHMgYXJpc2UgaW4gdGhlIGJpb3JlZmluaW5nIHN0YWdlIGluIG9yZGVyIHRvIHByb3ZpZGUgcmVjb21tZW5kYXRpb25zIGFuZCBmb2N1cyBwb2ludHMgZm9yIEdCUiB0ZWNobm9sb2d5IGRldmVsb3BlcnMuIFRoZSBHQlIgY29uc2lkZXJlZCBpbiB0aGlzIHN0dWR5IHByb2R1Y2VzIGEgcHJvdGVpbi1yaWNoIGZlZWQgZm9yIG1vbm9nYXN0cmljIGFuaW1hbHMgYW5kIGFuIGVuZXJneS1yaWNoIGZlZWQgZnJvbSB0aGUgcHJlc3MgcHVscCBhbmQgYmlvZ2FzIGZyb20gdGhlIEdCUiByZXNpZHVlcy4gVGhlIGluY2x1ZGVkIGJpb21hc3MgZmVlZHN0b2NrcyBhcmU6IGFsZmFsZmEsIGdyYXNzLWNsb3ZlciwgZmVzdHVsb2xpdW0gYW5kIHJ5ZWdyYXNzLiBUaGVzZSBiaW9tYXNzZXMgd2VyZSBzZWxlY3RlZCB0byBhY2NvbW1vZGF0ZSB2YXJpYXRpb25zIGluIGNlbnRyYWwgYmlvbWFzcyBjaGFyYWN0ZXJpc3RpY3MgbGlrZTogY3JvcCB5aWVsZHMsIHJhdGUgb2YgZmVydGlsaXplciBhcHBsaWNhdGlvbiwgY2hlbWljYWwgYmlvbWFzcyBjb21wb3NpdGlvbnMgYW5kIHJlbGF0ZWQgcG90ZW50aWFsIGVudmlyb25tZW50YWwgaW1wbGljYXRpb25zLiBBbW9uZyB0aGUgc3R1ZGllZCBjcm9wcywgYWxmYWxmYSBwcm92aWRlcyB0aGUgYmVzdCBvdmVyYWxsIGVudmlyb25tZW50YWwgcGVyZm9ybWFuY2UgZHVlIHRvIGl0cyBoaWdoIHlpZWxkIGFuZCBsb3cgYWdyaWN1bHR1cmFsIGlucHV0IGRlbWFuZHMuIFJlc3VsdHMgb2YgdGhlIGhvdHNwb3QgYW5hbHlzaXMgZnVydGhlciBpZGVudGlmaWVkIHRoZSBjb2FndWxhdGlvbiBhbmQgdGhlIGRyeWluZyBhcyB0aGUgcHJvY2Vzc2VzIHRoYXQgaW5kdWNlIG1vc3Qgb2YgdGhlIGVudmlyb25tZW50YWwgaW1wYWN0cyBpbiB0aGUgYmlvcmVmaW5pbmcgc3RhZ2UuIENvbnZlcnNpb24gb2YgZ3JlZW4gYmlvbWFzcyBmb3IgdGhlIHByb2R1Y3Rpb24gb2YgZmVlZCBhbmQgZW5lcmd5IGNvdWxkIHByb3ZpZGUgZW52aXJvbm1lbnRhbCBiZW5lZml0cyBjb21wYXJlZCB0byB0aGUgcHJvZHVjdGlvbiBvZiBjb252ZW50aW9uYWwgZmVlZC4gSG93ZXZlciwgdGhlIEdCUiB0ZWNobm9sb2d5IGhhdmUgc3RpbGwgcm9vbSBmb3Igb3B0aW1pemF0aW9uIGluIG9yZGVyIHRvIGZ1cnRoZXIgcmVkdWNlIHRoZSBlbnZpcm9ubWVudGFsIGltcGFjdHMsIGFjcm9zcyBhbGwgaW1wYWN0IGNhdGVnb3JpZXMsIGJ5IGRlY3JlYXNpbmcgZW5lcmd5IGNvbnN1bXB0aW9uIGFuZCBpbmNyZWFzaW5nIGNvbnZlcnNpb24gZWZmaWNpZW5jeS4iLCJwdWJsaXNoZXIiOiJFbHNldmllciBMdGQiLCJ2b2x1bWUiOiIxODkifSwiaXNUZW1wb3JhcnkiOmZhbHNlfV0sInByb3BlcnRpZXMiOnsibm90ZUluZGV4IjowfSwiaXNFZGl0ZWQiOmZhbHNlLCJtYW51YWxPdmVycmlkZSI6eyJpc01hbnVhbGx5T3ZlcnJpZGRlbiI6dHJ1ZSwiY2l0ZXByb2NUZXh0IjoiWzIxXSIsIm1hbnVhbE92ZXJyaWRlVGV4dCI6Il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SJ9fQ==&quot;},{&quot;citationID&quot;:&quot;MENDELEY_CITATION_c004c9a0-24f0-4e33-a937-d022aa00a86e&quot;,&quot;citationItems&quot;:[{&quot;id&quot;:&quot;d89b4f02-9a8f-39a7-b7a3-e50ec80302ff&quot;,&quot;itemData&quot;:{&quot;type&quot;:&quot;article-journal&quot;,&quot;id&quot;:&quot;d89b4f02-9a8f-39a7-b7a3-e50ec80302ff&quot;,&quot;title&quot;:&quot;Life cycle assessment of seaweed biomethane, generated from seaweed sourced from integrated multi-trophic aquaculture in temperate oceanic climates&quot;,&quot;author&quot;:[{&quot;family&quot;:&quot;Czyrnek-Delêtre&quot;,&quot;given&quot;:&quot;Magdalena M.&quot;,&quot;parse-names&quot;:false,&quot;dropping-particle&quot;:&quot;&quot;,&quot;non-dropping-particle&quot;:&quot;&quot;},{&quot;family&quot;:&quot;Rocca&quot;,&quot;given&quot;:&quot;Stefania&quot;,&quot;parse-names&quot;:false,&quot;dropping-particle&quot;:&quot;&quot;,&quot;non-dropping-particle&quot;:&quot;&quot;},{&quot;family&quot;:&quot;Agostini&quot;,&quot;given&quot;:&quot;Alessandro&quot;,&quot;parse-names&quot;:false,&quot;dropping-particle&quot;:&quot;&quot;,&quot;non-dropping-particle&quot;:&quot;&quot;},{&quot;family&quot;:&quot;Giuntoli&quot;,&quot;given&quot;:&quot;Jacopo&quot;,&quot;parse-names&quot;:false,&quot;dropping-particle&quot;:&quot;&quot;,&quot;non-dropping-particle&quot;:&quot;&quot;},{&quot;family&quot;:&quot;Murphy&quot;,&quot;given&quot;:&quot;Jerry D.&quot;,&quot;parse-names&quot;:false,&quot;dropping-particle&quot;:&quot;&quot;,&quot;non-dropping-particle&quot;:&quot;&quot;}],&quot;container-title&quot;:&quot;Applied Energy&quot;,&quot;DOI&quot;:&quot;10.1016/j.apenergy.2017.03.129&quot;,&quot;ISSN&quot;:&quot;03062619&quot;,&quot;issued&quot;:{&quot;date-parts&quot;:[[2017,6]]},&quot;volume&quot;:&quot;196&quot;},&quot;isTemporary&quot;:false}],&quot;properties&quot;:{&quot;noteIndex&quot;:0},&quot;isEdited&quot;:false,&quot;manualOverride&quot;:{&quot;isManuallyOverridden&quot;:true,&quot;citeprocText&quot;:&quot;[52]&quot;,&quot;manualOverrideText&quot;:&quot;[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48]&quot;},&quot;citationTag&quot;:&quot;MENDELEY_CITATION_v3_eyJjaXRhdGlvbklEIjoiTUVOREVMRVlfQ0lUQVRJT05fYzAwNGM5YTAtMjRmMC00ZTMzLWE5MzctZDAyMmFhMDBhODZlIiwiY2l0YXRpb25JdGVtcyI6W3siaWQiOiJkODliNGYwMi05YThmLTM5YTctYjdhMy1lNTBlYzgwMzAyZmYiLCJpdGVtRGF0YSI6eyJ0eXBlIjoiYXJ0aWNsZS1qb3VybmFsIiwiaWQiOiJkODliNGYwMi05YThmLTM5YTctYjdhMy1lNTBlYzgwMzAyZmYiLCJ0aXRsZSI6IkxpZmUgY3ljbGUgYXNzZXNzbWVudCBvZiBzZWF3ZWVkIGJpb21ldGhhbmUsIGdlbmVyYXRlZCBmcm9tIHNlYXdlZWQgc291cmNlZCBmcm9tIGludGVncmF0ZWQgbXVsdGktdHJvcGhpYyBhcXVhY3VsdHVyZSBpbiB0ZW1wZXJhdGUgb2NlYW5pYyBjbGltYXRlcyIsImF1dGhvciI6W3siZmFtaWx5IjoiQ3p5cm5lay1EZWzDqnRyZSIsImdpdmVuIjoiTWFnZGFsZW5hIE0uIiwicGFyc2UtbmFtZXMiOmZhbHNlLCJkcm9wcGluZy1wYXJ0aWNsZSI6IiIsIm5vbi1kcm9wcGluZy1wYXJ0aWNsZSI6IiJ9LHsiZmFtaWx5IjoiUm9jY2EiLCJnaXZlbiI6IlN0ZWZhbmlhIiwicGFyc2UtbmFtZXMiOmZhbHNlLCJkcm9wcGluZy1wYXJ0aWNsZSI6IiIsIm5vbi1kcm9wcGluZy1wYXJ0aWNsZSI6IiJ9LHsiZmFtaWx5IjoiQWdvc3RpbmkiLCJnaXZlbiI6IkFsZXNzYW5kcm8iLCJwYXJzZS1uYW1lcyI6ZmFsc2UsImRyb3BwaW5nLXBhcnRpY2xlIjoiIiwibm9uLWRyb3BwaW5nLXBhcnRpY2xlIjoiIn0seyJmYW1pbHkiOiJHaXVudG9saSIsImdpdmVuIjoiSmFjb3BvIiwicGFyc2UtbmFtZXMiOmZhbHNlLCJkcm9wcGluZy1wYXJ0aWNsZSI6IiIsIm5vbi1kcm9wcGluZy1wYXJ0aWNsZSI6IiJ9LHsiZmFtaWx5IjoiTXVycGh5IiwiZ2l2ZW4iOiJKZXJyeSBELiIsInBhcnNlLW5hbWVzIjpmYWxzZSwiZHJvcHBpbmctcGFydGljbGUiOiIiLCJub24tZHJvcHBpbmctcGFydGljbGUiOiIifV0sImNvbnRhaW5lci10aXRsZSI6IkFwcGxpZWQgRW5lcmd5IiwiRE9JIjoiMTAuMTAxNi9qLmFwZW5lcmd5LjIwMTcuMDMuMTI5IiwiSVNTTiI6IjAzMDYyNjE5IiwiaXNzdWVkIjp7ImRhdGUtcGFydHMiOltbMjAxNyw2XV19LCJ2b2x1bWUiOiIxOTYifSwiaXNUZW1wb3JhcnkiOmZhbHNlfV0sInByb3BlcnRpZXMiOnsibm90ZUluZGV4IjowfSwiaXNFZGl0ZWQiOmZhbHNlLCJtYW51YWxPdmVycmlkZSI6eyJpc01hbnVhbGx5T3ZlcnJpZGRlbiI6dHJ1ZSwiY2l0ZXByb2NUZXh0IjoiWzUyXSIsIm1hbnVhbE92ZXJyaWRlVGV4dCI6Il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Vs0OF1bNDhdWzQ4XSJ9fQ==&quot;},{&quot;citationID&quot;:&quot;MENDELEY_CITATION_ba99c14a-10b7-4e49-9472-eb95d31358ce&quot;,&quot;citationItems&quot;:[{&quot;id&quot;:&quot;679f778e-30ee-33ac-b097-4d5859bad2a1&quot;,&quot;itemData&quot;:{&quot;type&quot;:&quot;article-journal&quot;,&quot;id&quot;:&quot;679f778e-30ee-33ac-b097-4d5859bad2a1&quot;,&quot;title&quot;:&quot;Environmental impact assessment of lignocellulosic lactic acid production: Integrated with existing sugar mills&quot;,&quot;author&quot;:[{&quot;family&quot;:&quot;Daful&quot;,&quot;given&quot;:&quot;Asfaw Gezae&quot;,&quot;parse-names&quot;:false,&quot;dropping-particle&quot;:&quot;&quot;,&quot;non-dropping-particle&quot;:&quot;&quot;},{&quot;family&quot;:&quot;Haigh&quot;,&quot;given&quot;:&quot;Kathleen&quot;,&quot;parse-names&quot;:false,&quot;dropping-particle&quot;:&quot;&quot;,&quot;non-dropping-particle&quot;:&quot;&quot;},{&quot;family&quot;:&quot;Vaskan&quot;,&quot;given&quot;:&quot;Pavel&quot;,&quot;parse-names&quot;:false,&quot;dropping-particle&quot;:&quot;&quot;,&quot;non-dropping-particle&quot;:&quot;&quot;},{&quot;family&quot;:&quot;Görgens&quot;,&quot;given&quot;:&quot;Johann F.&quot;,&quot;parse-names&quot;:false,&quot;dropping-particle&quot;:&quot;&quot;,&quot;non-dropping-particle&quot;:&quot;&quot;}],&quot;container-title&quot;:&quot;Food and Bioproducts Processing&quot;,&quot;DOI&quot;:&quot;10.1016/j.fbp.2016.04.005&quot;,&quot;ISSN&quot;:&quot;09603085&quot;,&quot;issued&quot;:{&quot;date-parts&quot;:[[2016,7]]},&quot;volume&quot;:&quot;99&quot;},&quot;isTemporary&quot;:false}],&quot;properties&quot;:{&quot;noteIndex&quot;:0},&quot;isEdited&quot;:false,&quot;manualOverride&quot;:{&quot;isManuallyOverridden&quot;:true,&quot;citeprocText&quot;:&quot;[53]&quot;,&quot;manualOverrideText&quot;:&quot;[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49]&quot;},&quot;citationTag&quot;:&quot;MENDELEY_CITATION_v3_eyJjaXRhdGlvbklEIjoiTUVOREVMRVlfQ0lUQVRJT05fYmE5OWMxNGEtMTBiNy00ZTQ5LTk0NzItZWI5NWQzMTM1OGNlIiwiY2l0YXRpb25JdGVtcyI6W3siaWQiOiI2NzlmNzc4ZS0zMGVlLTMzYWMtYjA5Ny00ZDU4NTliYWQyYTEiLCJpdGVtRGF0YSI6eyJ0eXBlIjoiYXJ0aWNsZS1qb3VybmFsIiwiaWQiOiI2NzlmNzc4ZS0zMGVlLTMzYWMtYjA5Ny00ZDU4NTliYWQyYTEiLCJ0aXRsZSI6IkVudmlyb25tZW50YWwgaW1wYWN0IGFzc2Vzc21lbnQgb2YgbGlnbm9jZWxsdWxvc2ljIGxhY3RpYyBhY2lkIHByb2R1Y3Rpb246IEludGVncmF0ZWQgd2l0aCBleGlzdGluZyBzdWdhciBtaWxscyIsImF1dGhvciI6W3siZmFtaWx5IjoiRGFmdWwiLCJnaXZlbiI6IkFzZmF3IEdlemFlIiwicGFyc2UtbmFtZXMiOmZhbHNlLCJkcm9wcGluZy1wYXJ0aWNsZSI6IiIsIm5vbi1kcm9wcGluZy1wYXJ0aWNsZSI6IiJ9LHsiZmFtaWx5IjoiSGFpZ2giLCJnaXZlbiI6IkthdGhsZWVuIiwicGFyc2UtbmFtZXMiOmZhbHNlLCJkcm9wcGluZy1wYXJ0aWNsZSI6IiIsIm5vbi1kcm9wcGluZy1wYXJ0aWNsZSI6IiJ9LHsiZmFtaWx5IjoiVmFza2FuIiwiZ2l2ZW4iOiJQYXZlbCIsInBhcnNlLW5hbWVzIjpmYWxzZSwiZHJvcHBpbmctcGFydGljbGUiOiIiLCJub24tZHJvcHBpbmctcGFydGljbGUiOiIifSx7ImZhbWlseSI6IkfDtnJnZW5zIiwiZ2l2ZW4iOiJKb2hhbm4gRi4iLCJwYXJzZS1uYW1lcyI6ZmFsc2UsImRyb3BwaW5nLXBhcnRpY2xlIjoiIiwibm9uLWRyb3BwaW5nLXBhcnRpY2xlIjoiIn1dLCJjb250YWluZXItdGl0bGUiOiJGb29kIGFuZCBCaW9wcm9kdWN0cyBQcm9jZXNzaW5nIiwiRE9JIjoiMTAuMTAxNi9qLmZicC4yMDE2LjA0LjAwNSIsIklTU04iOiIwOTYwMzA4NSIsImlzc3VlZCI6eyJkYXRlLXBhcnRzIjpbWzIwMTYsN11dfSwidm9sdW1lIjoiOTkifSwiaXNUZW1wb3JhcnkiOmZhbHNlfV0sInByb3BlcnRpZXMiOnsibm90ZUluZGV4IjowfSwiaXNFZGl0ZWQiOmZhbHNlLCJtYW51YWxPdmVycmlkZSI6eyJpc01hbnVhbGx5T3ZlcnJpZGRlbiI6dHJ1ZSwiY2l0ZXByb2NUZXh0IjoiWzUzXSIsIm1hbnVhbE92ZXJyaWRlVGV4dCI6Il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Vs0OV1bNDldWzQ5XSJ9fQ==&quot;},{&quot;citationID&quot;:&quot;MENDELEY_CITATION_ef4d7655-688b-43c6-b82c-690feb618c96&quot;,&quot;citationItems&quot;:[{&quot;id&quot;:&quot;66c3dc44-2c5a-35c8-9bad-9132ef91360f&quot;,&quot;itemData&quot;:{&quot;type&quot;:&quot;article-journal&quot;,&quot;id&quot;:&quot;66c3dc44-2c5a-35c8-9bad-9132ef91360f&quot;,&quot;title&quot;:&quot;Life cycle environmental impacts of electricity from biogas produced by anaerobic digestion&quot;,&quot;author&quot;:[{&quot;family&quot;:&quot;Fusi&quot;,&quot;given&quot;:&quot;Alessand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Azapagic&quot;,&quot;given&quot;:&quot;Adisa&quot;,&quot;parse-names&quot;:false,&quot;dropping-particle&quot;:&quot;&quot;,&quot;non-dropping-particle&quot;:&quot;&quot;}],&quot;container-title&quot;:&quot;Frontiers in Bioengineering and Biotechnology&quot;,&quot;DOI&quot;:&quot;10.3389/fbioe.2016.00026&quot;,&quot;ISSN&quot;:&quot;22964185&quot;,&quot;issued&quot;:{&quot;date-parts&quot;:[[2016,3,11]]},&quot;abstract&quot;:&quot;The aim of this study was to evaluate life cycle environmental impacts associated with the generation of electricity from biogas produced by the anaerobic digestion (AD) of agricultural products and waste. Five real plants in Italy were considered, using maize silage, slurry, and tomato waste as feedstocks and cogenerating electricity and heat; the latter is not utilized. The results suggest that maize silage and the operation of anaerobic digesters, including open storage of digestate, are the main contributors to the impacts of biogas electricity. The system that uses animal slurry is the best option, except for the marine and terrestrial ecotoxicity. The results also suggest that it is environmentally better to have smaller plants using slurry and waste rather than bigger installations, which require maize silage to operate efficiently. Electricity from biogas is environmentally more sustainable than grid electricity for seven out of 11 impacts considered. However, in comparison with natural gas, biogas electricity is worse for seven out of 11 impacts. It also has mostly higher impacts than other renewables, with a few exceptions, notably solar photovoltaics. Thus, for the AD systems and mesophilic operating conditions considered in this study, biogas electricity can help reduce greenhouse gas (GHG) emissions relative to a fossil-intensive electricity mix; however, some other impacts increase. If mitigation of climate change is the main aim, other renewables have a greater potential to reduce GHG emissions. If, in addition to this, other impacts are considered, then hydro, wind, and geothermal power are better alternatives to biogas electricity. However, utilization of heat would improve significantly its environmental sustainability, particularly global warming potential, summer smog, and the depletion of abiotic resources and the ozone layer. Further improvements can be achieved by banning open digestate storage to prevent methane emissions and regulating digestate spreading onto land to minimize emissions of ammonia and related environmental impacts.&quot;,&quot;publisher&quot;:&quot;Frontiers Media S.A.&quot;,&quot;issue&quot;:&quot;MAR&quot;,&quot;volume&quot;:&quot;4&quot;},&quot;isTemporary&quot;:false}],&quot;properties&quot;:{&quot;noteIndex&quot;:0},&quot;isEdited&quot;:false,&quot;manualOverride&quot;:{&quot;isManuallyOverridden&quot;:true,&quot;citeprocText&quot;:&quot;[54]&quot;,&quot;manualOverrideText&quot;:&quot;[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50]&quot;},&quot;citationTag&quot;:&quot;MENDELEY_CITATION_v3_eyJjaXRhdGlvbklEIjoiTUVOREVMRVlfQ0lUQVRJT05fZWY0ZDc2NTUtNjg4Yi00M2M2LWI4MmMtNjkwZmViNjE4Yzk2IiwiY2l0YXRpb25JdGVtcyI6W3siaWQiOiI2NmMzZGM0NC0yYzVhLTM1YzgtOWJhZC05MTMyZWY5MTM2MGYiLCJpdGVtRGF0YSI6eyJ0eXBlIjoiYXJ0aWNsZS1qb3VybmFsIiwiaWQiOiI2NmMzZGM0NC0yYzVhLTM1YzgtOWJhZC05MTMyZWY5MTM2MGYiLCJ0aXRsZSI6IkxpZmUgY3ljbGUgZW52aXJvbm1lbnRhbCBpbXBhY3RzIG9mIGVsZWN0cmljaXR5IGZyb20gYmlvZ2FzIHByb2R1Y2VkIGJ5IGFuYWVyb2JpYyBkaWdlc3Rpb24iLCJhdXRob3IiOlt7ImZhbWlseSI6IkZ1c2kiLCJnaXZlbiI6IkFsZXNzYW5kcmEiLCJwYXJzZS1uYW1lcyI6ZmFsc2UsImRyb3BwaW5nLXBhcnRpY2xlIjoiIiwibm9uLWRyb3BwaW5nLXBhcnRpY2xlIjoiIn0seyJmYW1pbHkiOiJCYWNlbmV0dGkiLCJnaXZlbiI6IkphY29wbyIsInBhcnNlLW5hbWVzIjpmYWxzZSwiZHJvcHBpbmctcGFydGljbGUiOiIiLCJub24tZHJvcHBpbmctcGFydGljbGUiOiIifSx7ImZhbWlseSI6IkZpYWxhIiwiZ2l2ZW4iOiJNYXJjbyIsInBhcnNlLW5hbWVzIjpmYWxzZSwiZHJvcHBpbmctcGFydGljbGUiOiIiLCJub24tZHJvcHBpbmctcGFydGljbGUiOiIifSx7ImZhbWlseSI6IkF6YXBhZ2ljIiwiZ2l2ZW4iOiJBZGlzYSIsInBhcnNlLW5hbWVzIjpmYWxzZSwiZHJvcHBpbmctcGFydGljbGUiOiIiLCJub24tZHJvcHBpbmctcGFydGljbGUiOiIifV0sImNvbnRhaW5lci10aXRsZSI6IkZyb250aWVycyBpbiBCaW9lbmdpbmVlcmluZyBhbmQgQmlvdGVjaG5vbG9neSIsIkRPSSI6IjEwLjMzODkvZmJpb2UuMjAxNi4wMDAyNiIsIklTU04iOiIyMjk2NDE4NSIsImlzc3VlZCI6eyJkYXRlLXBhcnRzIjpbWzIwMTYsMywxMV1dfSwiYWJzdHJhY3QiOiJUaGUgYWltIG9mIHRoaXMgc3R1ZHkgd2FzIHRvIGV2YWx1YXRlIGxpZmUgY3ljbGUgZW52aXJvbm1lbnRhbCBpbXBhY3RzIGFzc29jaWF0ZWQgd2l0aCB0aGUgZ2VuZXJhdGlvbiBvZiBlbGVjdHJpY2l0eSBmcm9tIGJpb2dhcyBwcm9kdWNlZCBieSB0aGUgYW5hZXJvYmljIGRpZ2VzdGlvbiAoQUQpIG9mIGFncmljdWx0dXJhbCBwcm9kdWN0cyBhbmQgd2FzdGUuIEZpdmUgcmVhbCBwbGFudHMgaW4gSXRhbHkgd2VyZSBjb25zaWRlcmVkLCB1c2luZyBtYWl6ZSBzaWxhZ2UsIHNsdXJyeSwgYW5kIHRvbWF0byB3YXN0ZSBhcyBmZWVkc3RvY2tzIGFuZCBjb2dlbmVyYXRpbmcgZWxlY3RyaWNpdHkgYW5kIGhlYXQ7IHRoZSBsYXR0ZXIgaXMgbm90IHV0aWxpemVkLiBUaGUgcmVzdWx0cyBzdWdnZXN0IHRoYXQgbWFpemUgc2lsYWdlIGFuZCB0aGUgb3BlcmF0aW9uIG9mIGFuYWVyb2JpYyBkaWdlc3RlcnMsIGluY2x1ZGluZyBvcGVuIHN0b3JhZ2Ugb2YgZGlnZXN0YXRlLCBhcmUgdGhlIG1haW4gY29udHJpYnV0b3JzIHRvIHRoZSBpbXBhY3RzIG9mIGJpb2dhcyBlbGVjdHJpY2l0eS4gVGhlIHN5c3RlbSB0aGF0IHVzZXMgYW5pbWFsIHNsdXJyeSBpcyB0aGUgYmVzdCBvcHRpb24sIGV4Y2VwdCBmb3IgdGhlIG1hcmluZSBhbmQgdGVycmVzdHJpYWwgZWNvdG94aWNpdHkuIFRoZSByZXN1bHRzIGFsc28gc3VnZ2VzdCB0aGF0IGl0IGlzIGVudmlyb25tZW50YWxseSBiZXR0ZXIgdG8gaGF2ZSBzbWFsbGVyIHBsYW50cyB1c2luZyBzbHVycnkgYW5kIHdhc3RlIHJhdGhlciB0aGFuIGJpZ2dlciBpbnN0YWxsYXRpb25zLCB3aGljaCByZXF1aXJlIG1haXplIHNpbGFnZSB0byBvcGVyYXRlIGVmZmljaWVudGx5LiBFbGVjdHJpY2l0eSBmcm9tIGJpb2dhcyBpcyBlbnZpcm9ubWVudGFsbHkgbW9yZSBzdXN0YWluYWJsZSB0aGFuIGdyaWQgZWxlY3RyaWNpdHkgZm9yIHNldmVuIG91dCBvZiAxMSBpbXBhY3RzIGNvbnNpZGVyZWQuIEhvd2V2ZXIsIGluIGNvbXBhcmlzb24gd2l0aCBuYXR1cmFsIGdhcywgYmlvZ2FzIGVsZWN0cmljaXR5IGlzIHdvcnNlIGZvciBzZXZlbiBvdXQgb2YgMTEgaW1wYWN0cy4gSXQgYWxzbyBoYXMgbW9zdGx5IGhpZ2hlciBpbXBhY3RzIHRoYW4gb3RoZXIgcmVuZXdhYmxlcywgd2l0aCBhIGZldyBleGNlcHRpb25zLCBub3RhYmx5IHNvbGFyIHBob3Rvdm9sdGFpY3MuIFRodXMsIGZvciB0aGUgQUQgc3lzdGVtcyBhbmQgbWVzb3BoaWxpYyBvcGVyYXRpbmcgY29uZGl0aW9ucyBjb25zaWRlcmVkIGluIHRoaXMgc3R1ZHksIGJpb2dhcyBlbGVjdHJpY2l0eSBjYW4gaGVscCByZWR1Y2UgZ3JlZW5ob3VzZSBnYXMgKEdIRykgZW1pc3Npb25zIHJlbGF0aXZlIHRvIGEgZm9zc2lsLWludGVuc2l2ZSBlbGVjdHJpY2l0eSBtaXg7IGhvd2V2ZXIsIHNvbWUgb3RoZXIgaW1wYWN0cyBpbmNyZWFzZS4gSWYgbWl0aWdhdGlvbiBvZiBjbGltYXRlIGNoYW5nZSBpcyB0aGUgbWFpbiBhaW0sIG90aGVyIHJlbmV3YWJsZXMgaGF2ZSBhIGdyZWF0ZXIgcG90ZW50aWFsIHRvIHJlZHVjZSBHSEcgZW1pc3Npb25zLiBJZiwgaW4gYWRkaXRpb24gdG8gdGhpcywgb3RoZXIgaW1wYWN0cyBhcmUgY29uc2lkZXJlZCwgdGhlbiBoeWRybywgd2luZCwgYW5kIGdlb3RoZXJtYWwgcG93ZXIgYXJlIGJldHRlciBhbHRlcm5hdGl2ZXMgdG8gYmlvZ2FzIGVsZWN0cmljaXR5LiBIb3dldmVyLCB1dGlsaXphdGlvbiBvZiBoZWF0IHdvdWxkIGltcHJvdmUgc2lnbmlmaWNhbnRseSBpdHMgZW52aXJvbm1lbnRhbCBzdXN0YWluYWJpbGl0eSwgcGFydGljdWxhcmx5IGdsb2JhbCB3YXJtaW5nIHBvdGVudGlhbCwgc3VtbWVyIHNtb2csIGFuZCB0aGUgZGVwbGV0aW9uIG9mIGFiaW90aWMgcmVzb3VyY2VzIGFuZCB0aGUgb3pvbmUgbGF5ZXIuIEZ1cnRoZXIgaW1wcm92ZW1lbnRzIGNhbiBiZSBhY2hpZXZlZCBieSBiYW5uaW5nIG9wZW4gZGlnZXN0YXRlIHN0b3JhZ2UgdG8gcHJldmVudCBtZXRoYW5lIGVtaXNzaW9ucyBhbmQgcmVndWxhdGluZyBkaWdlc3RhdGUgc3ByZWFkaW5nIG9udG8gbGFuZCB0byBtaW5pbWl6ZSBlbWlzc2lvbnMgb2YgYW1tb25pYSBhbmQgcmVsYXRlZCBlbnZpcm9ubWVudGFsIGltcGFjdHMuIiwicHVibGlzaGVyIjoiRnJvbnRpZXJzIE1lZGlhIFMuQS4iLCJpc3N1ZSI6Ik1BUiIsInZvbHVtZSI6IjQifSwiaXNUZW1wb3JhcnkiOmZhbHNlfV0sInByb3BlcnRpZXMiOnsibm90ZUluZGV4IjowfSwiaXNFZGl0ZWQiOmZhbHNlLCJtYW51YWxPdmVycmlkZSI6eyJpc01hbnVhbGx5T3ZlcnJpZGRlbiI6dHJ1ZSwiY2l0ZXByb2NUZXh0IjoiWzU0XSIsIm1hbnVhbE92ZXJyaWRlVGV4dCI6Il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Vs1MF1bNTBdWzUwXSJ9fQ==&quot;},{&quot;citationID&quot;:&quot;MENDELEY_CITATION_3b3832d0-4267-46ae-ac53-d30ea21e79e9&quot;,&quot;citationItems&quot;:[{&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properties&quot;:{&quot;noteIndex&quot;:0},&quot;isEdited&quot;:false,&quot;manualOverride&quot;:{&quot;isManuallyOverridden&quot;:true,&quot;citeprocText&quot;:&quot;[55]&quot;,&quot;manualOverrideText&quot;:&quot;[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quot;},&quot;citationTag&quot;:&quot;MENDELEY_CITATION_v3_eyJjaXRhdGlvbklEIjoiTUVOREVMRVlfQ0lUQVRJT05fM2IzODMyZDAtNDI2Ny00NmFlLWFjNTMtZDMwZWEyMWU3OWU5IiwiY2l0YXRpb25JdGVtcyI6W3siaWQiOiJhOWFhNjZkNS01MTlkLTMyMjItYWVmMC0yZGFlODI4NmY0OTIiLCJpdGVtRGF0YSI6eyJ0eXBlIjoiYXJ0aWNsZS1qb3VybmFsIiwiaWQiOiJhOWFhNjZkNS01MTlkLTMyMjItYWVmMC0yZGFlODI4NmY0OTIiLCJ0aXRsZSI6IkNvbXBhcmF0aXZlIGNyYWRsZS10by1ncmF2ZSBsaWZlIGN5Y2xlIGFzc2Vzc21lbnQgb2YgYmlvZ2FzIHByb2R1Y3Rpb24gZnJvbSBtYXJpbmUgYWxnYWUgYW5kIGNhdHRsZSBtYW51cmUgYmlvcmVmaW5lcmllcyIsImF1dGhvciI6W3siZmFtaWx5IjoiR2l3YSIsImdpdmVuIjoiQWRld2FsZSIsInBhcnNlLW5hbWVzIjpmYWxzZSwiZHJvcHBpbmctcGFydGljbGUiOiIiLCJub24tZHJvcHBpbmctcGFydGljbGUiOiIifV0sImNvbnRhaW5lci10aXRsZSI6IkJpb3Jlc291cmNlIFRlY2hub2xvZ3kiLCJET0kiOiIxMC4xMDE2L2ouYmlvcnRlY2guMjAxNy4wNS4xNDMiLCJJU1NOIjoiMTg3MzI5NzYiLCJQTUlEIjoiMjg1NzkxNzYiLCJpc3N1ZWQiOnsiZGF0ZS1wYXJ0cyI6W1syMDE3XV19LCJwYWdlIjoiMTQ3MC0xNDc5IiwiYWJzdHJhY3QiOiJUaGUgZW52aXJvbm1lbnRhbCBpbXBhY3RzIHJlc3VsdGluZyBmcm9tIHRoZSBjcmFkbGUtdG8tZ3JhdmUgbGlmZSBjeWNsZXMgb2YgRW50ZXJvbW9ycGhhIHByb2xpZmVyYSBtYWNyb2FsZ2FlIGFuZCBjYXR0bGUgbWFudXJlIGJpb3JlZmluZXJpZXMgYXJlIGFzc2Vzc2VkIGFuZCBjb21wYXJlZC4gU2Vuc2l0aXZpdHkgYW5hbHlzaXMgaXMgY2FycmllZCBvdXQgdG8gZXZhbHVhdGUgdGhlIHJlc3BvbnNlIG9mIHRoZSBpbXBhY3RzIHRvIGNoYW5nZXMgaW4gYmlvZ2FzIGFwcGxpY2F0aW9uIGJ5IHVzaW5nIFNpbWFwcm8gNy4zLjMuIFRocmVlIHNjZW5hcmlvcyBhcmUgY29uc2lkZXJlZCBpbiB0aGUgYmlvcmVmaW5lcmllcy4gSW4gdGhlIGZpcnN0IGFuZCBzZWNvbmQgc2NlbmFyaW9zLCB0aGUgYmlvZ2FzIHByb2R1Y2VkIGlzIGNvbnNpZGVyZWQgdG8gYmUgdXNlZCBmb3IgZWxlY3RyaWNpdHkgcHJvZHVjdGlvbiBhbmQgdHJhbnNwb3J0YXRpb24sIHJlc3BlY3RpdmVseS4gSW4gdGhlIHRoaXJkIHNjZW5hcmlvLCB0aGUgYmlvZ2FzIGlzIGNvbnNpZGVyZWQgdG8gYmUgcmVjeWNsZWQgYmFjayB0byB0aGUgc3lzdGVtcy4gUHJvY2VzcyBlbmVyZ3kgcmVxdWlyZW1lbnRzIGFuZCB0cmFuc3BvcnRhdGlvbiBvZiBpbnB1dHMgY29udHJpYnV0ZSB0aGUgbGFyZ2VzdCBzaGFyZSBvZiB0aGUgb3ZlcmFsbCBpbXBhY3RzLiBUaGUgY2F0dGxlIG1hbnVyZSBiaW9yZWZpbmVyeSBpcyBzbGlnaHRseSBtb3JlIGVjby1mcmllbmRseSB0aGFuIHRoZSBtYWNyb2FsZ2FlIGJpb3JlZmluZXJ5IGluIFNjZW5hcmlvcyAxIGFuZCAyIGJlY2F1c2UgaXQgcmVxdWlyZXMgbW9yZSBlY28tZnJpZW5kbHkgaW5wdXRzLiBIb3dldmVyLCB0aGUgbWFjcm9hbGdhZSBiaW9yZWZpbmVyeSBiZWNvbWVzIG1vcmUgZWNvLWZyaWVuZGx5IHRoYW4gdGhlIGNhdHRsZSBtYW51cmUgYmlvcmVmaW5lcnkgaW4gU2NlbmFyaW8gMyBiZWNhdXNlIG1hY3JvYWxnYWUgcmVxdWlyZSBsZXNzIGVuZXJneSBhbmQgd2F0ZXIgZm9yIGJpb2dhcyBwcm9kdWN0aW9uLiIsInB1Ymxpc2hlciI6IkVsc2V2aWVyIEx0ZCIsInZvbHVtZSI6IjI0NCJ9LCJpc1RlbXBvcmFyeSI6ZmFsc2V9XSwicHJvcGVydGllcyI6eyJub3RlSW5kZXgiOjB9LCJpc0VkaXRlZCI6ZmFsc2UsIm1hbnVhbE92ZXJyaWRlIjp7ImlzTWFudWFsbHlPdmVycmlkZGVuIjp0cnVlLCJjaXRlcHJvY1RleHQiOiJbNTVdIiwibWFudWFsT3ZlcnJpZGVUZXh0Ijoi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In19&quot;},{&quot;citationID&quot;:&quot;MENDELEY_CITATION_c31a602b-a958-4734-8628-a4677fa9f617&quot;,&quot;citationItems&quot;:[{&quot;id&quot;:&quot;beef42b3-6a96-3d66-891d-07ef295a1459&quot;,&quot;itemData&quot;:{&quot;type&quot;:&quot;article-journal&quot;,&quot;id&quot;:&quot;beef42b3-6a96-3d66-891d-07ef295a1459&quot;,&quot;title&quot;:&quot;Techno-economic analysis and global warming potential of a novel offshore macroalgae biorefinery&quot;,&quot;author&quot;:[{&quot;family&quot;:&quot;Greene&quot;,&quot;given&quot;:&quot;Jonah M.&quot;,&quot;parse-names&quot;:false,&quot;dropping-particle&quot;:&quot;&quot;,&quot;non-dropping-particle&quot;:&quot;&quot;},{&quot;family&quot;:&quot;Gulden&quot;,&quot;given&quot;:&quot;Jascha&quot;,&quot;parse-names&quot;:false,&quot;dropping-particle&quot;:&quot;&quot;,&quot;non-dropping-particle&quot;:&quot;&quot;},{&quot;family&quot;:&quot;Wood&quot;,&quot;given&quot;:&quot;Geoffrey&quot;,&quot;parse-names&quot;:false,&quot;dropping-particle&quot;:&quot;&quot;,&quot;non-dropping-particle&quot;:&quot;&quot;},{&quot;family&quot;:&quot;Huesemann&quot;,&quot;given&quot;:&quot;Michael&quot;,&quot;parse-names&quot;:false,&quot;dropping-particle&quot;:&quot;&quot;,&quot;non-dropping-particle&quot;:&quot;&quot;},{&quot;family&quot;:&quot;Quinn&quot;,&quot;given&quot;:&quot;Jason C.&quot;,&quot;parse-names&quot;:false,&quot;dropping-particle&quot;:&quot;&quot;,&quot;non-dropping-particle&quot;:&quot;&quot;}],&quot;container-title&quot;:&quot;Algal Research&quot;,&quot;DOI&quot;:&quot;10.1016/j.algal.2020.102032&quot;,&quot;ISSN&quot;:&quot;22119264&quot;,&quot;issued&quot;:{&quot;date-parts&quot;:[[2020,10,1]]},&quot;abstract&quot;:&quot;The success of a large scale macroalgae-based biorefinery is dependent on the demonstration of favorable system economics and environmental sustainability. This study uses detailed process modeling to quantify the mass and energy flows through the various unit operations required for a novel free-floating macroalgae biorefinery concept. The modular process model served as the foundation for the techno-economic and global warming potential analyses used to quantify the sustainability of the proposed concept. This work includes detailed techno-economic results for a complete macroalgae cultivation and conversion system with multiple hatchery configurations and several emerging technologies. System optimization was achieved through the evaluation of various technology options for each unit operation. Technologies considered include traditional twine and textile substrate hatchery configurations, drone assisted seeding and biomass transport, mechanized line seeding and harvesting, adhesive spore mixtures that simplify seeding operations and improve hatchery energetics, and hydrothermal liquefaction to produce upgradable biocrude. Outputs from the system include renewable diesel (R100), naphtha, biochar, nitrogen and phosphorus fertilizers, and aqueous/solid waste streams. Three different system pathways were explored, yielding a biomass production cost ranging from $210 to $565 per dry metric ton and a minimum fuel selling price from $1.35 to $2.91 per liter of gasoline equivalent. Stochastic manipulation of the process model and sensitivity analyses support these results. The global warming potential analysis shows net greenhouse gas emissions ranging from 14 to 29 gCO2-eq MJ−1, supported by stochastic and sensitivity analyses. The recommendations from this work highlight critical areas for research and development investment such that a sustainable macroalgae cultivation and conversion system can be realized.&quot;,&quot;publisher&quot;:&quot;Elsevier B.V.&quot;,&quot;volume&quot;:&quot;51&quot;},&quot;isTemporary&quot;:false}],&quot;properties&quot;:{&quot;noteIndex&quot;:0},&quot;isEdited&quot;:false,&quot;manualOverride&quot;:{&quot;isManuallyOverridden&quot;:true,&quot;citeprocText&quot;:&quot;[56]&quot;,&quot;manualOverrideText&quot;:&quot;[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52]&quot;},&quot;citationTag&quot;:&quot;MENDELEY_CITATION_v3_eyJjaXRhdGlvbklEIjoiTUVOREVMRVlfQ0lUQVRJT05fYzMxYTYwMmItYTk1OC00NzM0LTg2MjgtYTQ2NzdmYTlmNjE3IiwiY2l0YXRpb25JdGVtcyI6W3siaWQiOiJiZWVmNDJiMy02YTk2LTNkNjYtODkxZC0wN2VmMjk1YTE0NTkiLCJpdGVtRGF0YSI6eyJ0eXBlIjoiYXJ0aWNsZS1qb3VybmFsIiwiaWQiOiJiZWVmNDJiMy02YTk2LTNkNjYtODkxZC0wN2VmMjk1YTE0NTkiLCJ0aXRsZSI6IlRlY2huby1lY29ub21pYyBhbmFseXNpcyBhbmQgZ2xvYmFsIHdhcm1pbmcgcG90ZW50aWFsIG9mIGEgbm92ZWwgb2Zmc2hvcmUgbWFjcm9hbGdhZSBiaW9yZWZpbmVyeSIsImF1dGhvciI6W3siZmFtaWx5IjoiR3JlZW5lIiwiZ2l2ZW4iOiJKb25haCBNLiIsInBhcnNlLW5hbWVzIjpmYWxzZSwiZHJvcHBpbmctcGFydGljbGUiOiIiLCJub24tZHJvcHBpbmctcGFydGljbGUiOiIifSx7ImZhbWlseSI6Ikd1bGRlbiIsImdpdmVuIjoiSmFzY2hhIiwicGFyc2UtbmFtZXMiOmZhbHNlLCJkcm9wcGluZy1wYXJ0aWNsZSI6IiIsIm5vbi1kcm9wcGluZy1wYXJ0aWNsZSI6IiJ9LHsiZmFtaWx5IjoiV29vZCIsImdpdmVuIjoiR2VvZmZyZXkiLCJwYXJzZS1uYW1lcyI6ZmFsc2UsImRyb3BwaW5nLXBhcnRpY2xlIjoiIiwibm9uLWRyb3BwaW5nLXBhcnRpY2xlIjoiIn0seyJmYW1pbHkiOiJIdWVzZW1hbm4iLCJnaXZlbiI6Ik1pY2hhZWwiLCJwYXJzZS1uYW1lcyI6ZmFsc2UsImRyb3BwaW5nLXBhcnRpY2xlIjoiIiwibm9uLWRyb3BwaW5nLXBhcnRpY2xlIjoiIn0seyJmYW1pbHkiOiJRdWlubiIsImdpdmVuIjoiSmFzb24gQy4iLCJwYXJzZS1uYW1lcyI6ZmFsc2UsImRyb3BwaW5nLXBhcnRpY2xlIjoiIiwibm9uLWRyb3BwaW5nLXBhcnRpY2xlIjoiIn1dLCJjb250YWluZXItdGl0bGUiOiJBbGdhbCBSZXNlYXJjaCIsIkRPSSI6IjEwLjEwMTYvai5hbGdhbC4yMDIwLjEwMjAzMiIsIklTU04iOiIyMjExOTI2NCIsImlzc3VlZCI6eyJkYXRlLXBhcnRzIjpbWzIwMjAsMTAsMV1dfSwiYWJzdHJhY3QiOiJUaGUgc3VjY2VzcyBvZiBhIGxhcmdlIHNjYWxlIG1hY3JvYWxnYWUtYmFzZWQgYmlvcmVmaW5lcnkgaXMgZGVwZW5kZW50IG9uIHRoZSBkZW1vbnN0cmF0aW9uIG9mIGZhdm9yYWJsZSBzeXN0ZW0gZWNvbm9taWNzIGFuZCBlbnZpcm9ubWVudGFsIHN1c3RhaW5hYmlsaXR5LiBUaGlzIHN0dWR5IHVzZXMgZGV0YWlsZWQgcHJvY2VzcyBtb2RlbGluZyB0byBxdWFudGlmeSB0aGUgbWFzcyBhbmQgZW5lcmd5IGZsb3dzIHRocm91Z2ggdGhlIHZhcmlvdXMgdW5pdCBvcGVyYXRpb25zIHJlcXVpcmVkIGZvciBhIG5vdmVsIGZyZWUtZmxvYXRpbmcgbWFjcm9hbGdhZSBiaW9yZWZpbmVyeSBjb25jZXB0LiBUaGUgbW9kdWxhciBwcm9jZXNzIG1vZGVsIHNlcnZlZCBhcyB0aGUgZm91bmRhdGlvbiBmb3IgdGhlIHRlY2huby1lY29ub21pYyBhbmQgZ2xvYmFsIHdhcm1pbmcgcG90ZW50aWFsIGFuYWx5c2VzIHVzZWQgdG8gcXVhbnRpZnkgdGhlIHN1c3RhaW5hYmlsaXR5IG9mIHRoZSBwcm9wb3NlZCBjb25jZXB0LiBUaGlzIHdvcmsgaW5jbHVkZXMgZGV0YWlsZWQgdGVjaG5vLWVjb25vbWljIHJlc3VsdHMgZm9yIGEgY29tcGxldGUgbWFjcm9hbGdhZSBjdWx0aXZhdGlvbiBhbmQgY29udmVyc2lvbiBzeXN0ZW0gd2l0aCBtdWx0aXBsZSBoYXRjaGVyeSBjb25maWd1cmF0aW9ucyBhbmQgc2V2ZXJhbCBlbWVyZ2luZyB0ZWNobm9sb2dpZXMuIFN5c3RlbSBvcHRpbWl6YXRpb24gd2FzIGFjaGlldmVkIHRocm91Z2ggdGhlIGV2YWx1YXRpb24gb2YgdmFyaW91cyB0ZWNobm9sb2d5IG9wdGlvbnMgZm9yIGVhY2ggdW5pdCBvcGVyYXRpb24uIFRlY2hub2xvZ2llcyBjb25zaWRlcmVkIGluY2x1ZGUgdHJhZGl0aW9uYWwgdHdpbmUgYW5kIHRleHRpbGUgc3Vic3RyYXRlIGhhdGNoZXJ5IGNvbmZpZ3VyYXRpb25zLCBkcm9uZSBhc3Npc3RlZCBzZWVkaW5nIGFuZCBiaW9tYXNzIHRyYW5zcG9ydCwgbWVjaGFuaXplZCBsaW5lIHNlZWRpbmcgYW5kIGhhcnZlc3RpbmcsIGFkaGVzaXZlIHNwb3JlIG1peHR1cmVzIHRoYXQgc2ltcGxpZnkgc2VlZGluZyBvcGVyYXRpb25zIGFuZCBpbXByb3ZlIGhhdGNoZXJ5IGVuZXJnZXRpY3MsIGFuZCBoeWRyb3RoZXJtYWwgbGlxdWVmYWN0aW9uIHRvIHByb2R1Y2UgdXBncmFkYWJsZSBiaW9jcnVkZS4gT3V0cHV0cyBmcm9tIHRoZSBzeXN0ZW0gaW5jbHVkZSByZW5ld2FibGUgZGllc2VsIChSMTAwKSwgbmFwaHRoYSwgYmlvY2hhciwgbml0cm9nZW4gYW5kIHBob3NwaG9ydXMgZmVydGlsaXplcnMsIGFuZCBhcXVlb3VzL3NvbGlkIHdhc3RlIHN0cmVhbXMuIFRocmVlIGRpZmZlcmVudCBzeXN0ZW0gcGF0aHdheXMgd2VyZSBleHBsb3JlZCwgeWllbGRpbmcgYSBiaW9tYXNzIHByb2R1Y3Rpb24gY29zdCByYW5naW5nIGZyb20gJDIxMCB0byAkNTY1IHBlciBkcnkgbWV0cmljIHRvbiBhbmQgYSBtaW5pbXVtIGZ1ZWwgc2VsbGluZyBwcmljZSBmcm9tICQxLjM1IHRvICQyLjkxIHBlciBsaXRlciBvZiBnYXNvbGluZSBlcXVpdmFsZW50LiBTdG9jaGFzdGljIG1hbmlwdWxhdGlvbiBvZiB0aGUgcHJvY2VzcyBtb2RlbCBhbmQgc2Vuc2l0aXZpdHkgYW5hbHlzZXMgc3VwcG9ydCB0aGVzZSByZXN1bHRzLiBUaGUgZ2xvYmFsIHdhcm1pbmcgcG90ZW50aWFsIGFuYWx5c2lzIHNob3dzIG5ldCBncmVlbmhvdXNlIGdhcyBlbWlzc2lvbnMgcmFuZ2luZyBmcm9tIDE0IHRvIDI5IGdDTzItZXEgTUriiJIxLCBzdXBwb3J0ZWQgYnkgc3RvY2hhc3RpYyBhbmQgc2Vuc2l0aXZpdHkgYW5hbHlzZXMuIFRoZSByZWNvbW1lbmRhdGlvbnMgZnJvbSB0aGlzIHdvcmsgaGlnaGxpZ2h0IGNyaXRpY2FsIGFyZWFzIGZvciByZXNlYXJjaCBhbmQgZGV2ZWxvcG1lbnQgaW52ZXN0bWVudCBzdWNoIHRoYXQgYSBzdXN0YWluYWJsZSBtYWNyb2FsZ2FlIGN1bHRpdmF0aW9uIGFuZCBjb252ZXJzaW9uIHN5c3RlbSBjYW4gYmUgcmVhbGl6ZWQuIiwicHVibGlzaGVyIjoiRWxzZXZpZXIgQi5WLiIsInZvbHVtZSI6IjUxIn0sImlzVGVtcG9yYXJ5IjpmYWxzZX1dLCJwcm9wZXJ0aWVzIjp7Im5vdGVJbmRleCI6MH0sImlzRWRpdGVkIjpmYWxzZSwibWFudWFsT3ZlcnJpZGUiOnsiaXNNYW51YWxseU92ZXJyaWRkZW4iOnRydWUsImNpdGVwcm9jVGV4dCI6Ils1Nl0iLCJtYW51YWxPdmVycmlkZVRleHQiOiJ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1bNTJdWzUyXVs1Ml0ifX0=&quot;},{&quot;citationID&quot;:&quot;MENDELEY_CITATION_d1590f32-3453-4bc9-bddd-1cd4124fa0c1&quot;,&quot;citationItems&quot;:[{&quot;id&quot;:&quot;bf29ed8a-e339-3e81-ad57-21d6c1cc20ab&quot;,&quot;itemData&quot;:{&quot;type&quot;:&quot;article-journal&quot;,&quot;id&quot;:&quot;bf29ed8a-e339-3e81-ad57-21d6c1cc20ab&quot;,&quot;title&quot;:&quot;Life cycle assessment of the use of compost from municipal organic waste for fertilization of tomato crops&quot;,&quot;author&quot;:[{&quot;family&quot;:&quot;Martínez-Blanco&quot;,&quot;given&quot;:&quot;Julia&quot;,&quot;parse-names&quot;:false,&quot;dropping-particle&quot;:&quot;&quot;,&quot;non-dropping-particle&quot;:&quot;&quot;},{&quot;family&quot;:&quot;Muñoz&quot;,&quot;given&quot;:&quot;Pere&quot;,&quot;parse-names&quot;:false,&quot;dropping-particle&quot;:&quot;&quot;,&quot;non-dropping-particle&quot;:&quot;&quot;},{&quot;family&quot;:&quot;Antón&quot;,&quot;given&quot;:&quot;Assumpció&quot;,&quot;parse-names&quot;:false,&quot;dropping-particle&quot;:&quot;&quot;,&quot;non-dropping-particle&quot;:&quot;&quot;},{&quot;family&quot;:&quot;Rieradevall&quot;,&quot;given&quot;:&quot;Joan&quot;,&quot;parse-names&quot;:false,&quot;dropping-particle&quot;:&quot;&quot;,&quot;non-dropping-particle&quot;:&quot;&quot;}],&quot;container-title&quot;:&quot;Resources, Conservation and Recycling&quot;,&quot;DOI&quot;:&quot;10.1016/j.resconrec.2009.02.003&quot;,&quot;ISSN&quot;:&quot;09213449&quot;,&quot;issued&quot;:{&quot;date-parts&quot;:[[2009,4]]},&quot;issue&quot;:&quot;6&quot;,&quot;volume&quot;:&quot;53&quot;},&quot;isTemporary&quot;:false}],&quot;properties&quot;:{&quot;noteIndex&quot;:0},&quot;isEdited&quot;:false,&quot;manualOverride&quot;:{&quot;isManuallyOverridden&quot;:true,&quot;citeprocText&quot;:&quot;[57]&quot;,&quot;manualOverrideText&quot;:&quot;[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quot;},&quot;citationTag&quot;:&quot;MENDELEY_CITATION_v3_eyJjaXRhdGlvbklEIjoiTUVOREVMRVlfQ0lUQVRJT05fZDE1OTBmMzItMzQ1My00YmM5LWJkZGQtMWNkNDEyNGZhMGMxIiwiY2l0YXRpb25JdGVtcyI6W3siaWQiOiJiZjI5ZWQ4YS1lMzM5LTNlODEtYWQ1Ny0yMWQ2YzFjYzIwYWIiLCJpdGVtRGF0YSI6eyJ0eXBlIjoiYXJ0aWNsZS1qb3VybmFsIiwiaWQiOiJiZjI5ZWQ4YS1lMzM5LTNlODEtYWQ1Ny0yMWQ2YzFjYzIwYWIiLCJ0aXRsZSI6IkxpZmUgY3ljbGUgYXNzZXNzbWVudCBvZiB0aGUgdXNlIG9mIGNvbXBvc3QgZnJvbSBtdW5pY2lwYWwgb3JnYW5pYyB3YXN0ZSBmb3IgZmVydGlsaXphdGlvbiBvZiB0b21hdG8gY3JvcHMiLCJhdXRob3IiOlt7ImZhbWlseSI6Ik1hcnTDrW5lei1CbGFuY28iLCJnaXZlbiI6Ikp1bGlhIiwicGFyc2UtbmFtZXMiOmZhbHNlLCJkcm9wcGluZy1wYXJ0aWNsZSI6IiIsIm5vbi1kcm9wcGluZy1wYXJ0aWNsZSI6IiJ9LHsiZmFtaWx5IjoiTXXDsW96IiwiZ2l2ZW4iOiJQZXJlIiwicGFyc2UtbmFtZXMiOmZhbHNlLCJkcm9wcGluZy1wYXJ0aWNsZSI6IiIsIm5vbi1kcm9wcGluZy1wYXJ0aWNsZSI6IiJ9LHsiZmFtaWx5IjoiQW50w7NuIiwiZ2l2ZW4iOiJBc3N1bXBjacOzIiwicGFyc2UtbmFtZXMiOmZhbHNlLCJkcm9wcGluZy1wYXJ0aWNsZSI6IiIsIm5vbi1kcm9wcGluZy1wYXJ0aWNsZSI6IiJ9LHsiZmFtaWx5IjoiUmllcmFkZXZhbGwiLCJnaXZlbiI6IkpvYW4iLCJwYXJzZS1uYW1lcyI6ZmFsc2UsImRyb3BwaW5nLXBhcnRpY2xlIjoiIiwibm9uLWRyb3BwaW5nLXBhcnRpY2xlIjoiIn1dLCJjb250YWluZXItdGl0bGUiOiJSZXNvdXJjZXMsIENvbnNlcnZhdGlvbiBhbmQgUmVjeWNsaW5nIiwiRE9JIjoiMTAuMTAxNi9qLnJlc2NvbnJlYy4yMDA5LjAyLjAwMyIsIklTU04iOiIwOTIxMzQ0OSIsImlzc3VlZCI6eyJkYXRlLXBhcnRzIjpbWzIwMDksNF1dfSwiaXNzdWUiOiI2Iiwidm9sdW1lIjoiNTMifSwiaXNUZW1wb3JhcnkiOmZhbHNlfV0sInByb3BlcnRpZXMiOnsibm90ZUluZGV4IjowfSwiaXNFZGl0ZWQiOmZhbHNlLCJtYW51YWxPdmVycmlkZSI6eyJpc01hbnVhbGx5T3ZlcnJpZGRlbiI6dHJ1ZSwiY2l0ZXByb2NUZXh0IjoiWzU3XSIsIm1hbnVhbE92ZXJyaWRlVGV4dCI6Il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SJ9fQ==&quot;},{&quot;citationID&quot;:&quot;MENDELEY_CITATION_4c60550b-c3dd-460e-94a5-352bf52381d6&quot;,&quot;citationItems&quot;:[{&quot;id&quot;:&quot;f689770b-0648-3830-8392-e6f31d0f3f86&quot;,&quot;itemData&quot;:{&quot;type&quot;:&quot;article&quot;,&quot;id&quot;:&quot;f689770b-0648-3830-8392-e6f31d0f3f86&quot;,&quot;title&quot;:&quot;Miscanthus production and processing in Ireland: An analysis of energy requirements and environmental impacts&quot;,&quot;author&quot;:[{&quot;family&quot;:&quot;Murphy&quot;,&quot;given&quot;:&quot;Fionnuala&quot;,&quot;parse-names&quot;:false,&quot;dropping-particle&quot;:&quot;&quot;,&quot;non-dropping-particle&quot;:&quot;&quot;},{&quot;family&quot;:&quot;Devlin&quot;,&quot;given&quot;:&quot;Ger&quot;,&quot;parse-names&quot;:false,&quot;dropping-particle&quot;:&quot;&quot;,&quot;non-dropping-particle&quot;:&quot;&quot;},{&quot;family&quot;:&quot;McDonnell&quot;,&quot;given&quot;:&quot;Kevin&quot;,&quot;parse-names&quot;:false,&quot;dropping-particle&quot;:&quot;&quot;,&quot;non-dropping-particle&quot;:&quot;&quot;}],&quot;container-title&quot;:&quot;Renewable and Sustainable Energy Reviews&quot;,&quot;DOI&quot;:&quot;10.1016/j.rser.2013.01.058&quot;,&quot;ISSN&quot;:&quot;13640321&quot;,&quot;issued&quot;:{&quot;date-parts&quot;:[[2013]]},&quot;page&quot;:&quot;412-420&quot;,&quot;abstract&quot;:&quot;The environmental impact of bioenergy supply systems can be determined using life cycle assessment methodologies. This study focuses on the impact of production of Miscanthus pellets and briquettes, potentially used to satisfy renewable energy requirements in Ireland. The impact categories considered are particularly important when assessing bioenergy systems; global warming potential, acidification potential, eutrophication potential, and energy demand. The scope of the study incorporates Miscanthus cultivation, harvest, processing and transport to a biomass distributor. The aim of the research is to evaluate the effects of changes in keys variables on the overall environmental impacts of the system. The scenarios examined include replacement of synthetic fertilisers with biosolids, Miscanthus processing by pelleting and briquetting, and transport distances of 50 and 100 km. Results indicate that maintenance and processing of the Miscanthus crop have the most environmental impacts with transport having less of an effect. Replacing synthetic fertiliser with biosolids results in a reduction in global warming potential of 23-33% and energy demand of 12-18%, but raises both acidification and eutrophication potential by 290-400% and 258-300%, respectively. Pelleting of Miscanthus requires more energy than briquetting, hence has higher impacts in each category assessed. Increasing the transport distance from 50 to 100 km, results in a small increase in each impact category. Miscanthus briquette production compares favourably with wood pellet, kerosene, and coal production, with Miscanthus pelleting proving more environmentally damaging. © 2013 Elsevier Ltd.&quot;,&quot;publisher&quot;:&quot;Elsevier Ltd&quot;,&quot;volume&quot;:&quot;23&quot;},&quot;isTemporary&quot;:false}],&quot;properties&quot;:{&quot;noteIndex&quot;:0},&quot;isEdited&quot;:false,&quot;manualOverride&quot;:{&quot;isManuallyOverridden&quot;:true,&quot;citeprocText&quot;:&quot;[58]&quot;,&quot;manualOverrideText&quot;:&quot;[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54]&quot;},&quot;citationTag&quot;:&quot;MENDELEY_CITATION_v3_eyJjaXRhdGlvbklEIjoiTUVOREVMRVlfQ0lUQVRJT05fNGM2MDU1MGItYzNkZC00NjBlLTk0YTUtMzUyYmY1MjM4MWQ2IiwiY2l0YXRpb25JdGVtcyI6W3siaWQiOiJmNjg5NzcwYi0wNjQ4LTM4MzAtODM5Mi1lNmYzMWQwZjNmODYiLCJpdGVtRGF0YSI6eyJ0eXBlIjoiYXJ0aWNsZSIsImlkIjoiZjY4OTc3MGItMDY0OC0zODMwLTgzOTItZTZmMzFkMGYzZjg2IiwidGl0bGUiOiJNaXNjYW50aHVzIHByb2R1Y3Rpb24gYW5kIHByb2Nlc3NpbmcgaW4gSXJlbGFuZDogQW4gYW5hbHlzaXMgb2YgZW5lcmd5IHJlcXVpcmVtZW50cyBhbmQgZW52aXJvbm1lbnRhbCBpbXBhY3RzIiwiYXV0aG9yIjpbeyJmYW1pbHkiOiJNdXJwaHkiLCJnaXZlbiI6IkZpb25udWFsYSIsInBhcnNlLW5hbWVzIjpmYWxzZSwiZHJvcHBpbmctcGFydGljbGUiOiIiLCJub24tZHJvcHBpbmctcGFydGljbGUiOiIifSx7ImZhbWlseSI6IkRldmxpbiIsImdpdmVuIjoiR2VyIiwicGFyc2UtbmFtZXMiOmZhbHNlLCJkcm9wcGluZy1wYXJ0aWNsZSI6IiIsIm5vbi1kcm9wcGluZy1wYXJ0aWNsZSI6IiJ9LHsiZmFtaWx5IjoiTWNEb25uZWxsIiwiZ2l2ZW4iOiJLZXZpbiIsInBhcnNlLW5hbWVzIjpmYWxzZSwiZHJvcHBpbmctcGFydGljbGUiOiIiLCJub24tZHJvcHBpbmctcGFydGljbGUiOiIifV0sImNvbnRhaW5lci10aXRsZSI6IlJlbmV3YWJsZSBhbmQgU3VzdGFpbmFibGUgRW5lcmd5IFJldmlld3MiLCJET0kiOiIxMC4xMDE2L2oucnNlci4yMDEzLjAxLjA1OCIsIklTU04iOiIxMzY0MDMyMSIsImlzc3VlZCI6eyJkYXRlLXBhcnRzIjpbWzIwMTNdXX0sInBhZ2UiOiI0MTItNDIwIiwiYWJzdHJhY3QiOiJUaGUgZW52aXJvbm1lbnRhbCBpbXBhY3Qgb2YgYmlvZW5lcmd5IHN1cHBseSBzeXN0ZW1zIGNhbiBiZSBkZXRlcm1pbmVkIHVzaW5nIGxpZmUgY3ljbGUgYXNzZXNzbWVudCBtZXRob2RvbG9naWVzLiBUaGlzIHN0dWR5IGZvY3VzZXMgb24gdGhlIGltcGFjdCBvZiBwcm9kdWN0aW9uIG9mIE1pc2NhbnRodXMgcGVsbGV0cyBhbmQgYnJpcXVldHRlcywgcG90ZW50aWFsbHkgdXNlZCB0byBzYXRpc2Z5IHJlbmV3YWJsZSBlbmVyZ3kgcmVxdWlyZW1lbnRzIGluIElyZWxhbmQuIFRoZSBpbXBhY3QgY2F0ZWdvcmllcyBjb25zaWRlcmVkIGFyZSBwYXJ0aWN1bGFybHkgaW1wb3J0YW50IHdoZW4gYXNzZXNzaW5nIGJpb2VuZXJneSBzeXN0ZW1zOyBnbG9iYWwgd2FybWluZyBwb3RlbnRpYWwsIGFjaWRpZmljYXRpb24gcG90ZW50aWFsLCBldXRyb3BoaWNhdGlvbiBwb3RlbnRpYWwsIGFuZCBlbmVyZ3kgZGVtYW5kLiBUaGUgc2NvcGUgb2YgdGhlIHN0dWR5IGluY29ycG9yYXRlcyBNaXNjYW50aHVzIGN1bHRpdmF0aW9uLCBoYXJ2ZXN0LCBwcm9jZXNzaW5nIGFuZCB0cmFuc3BvcnQgdG8gYSBiaW9tYXNzIGRpc3RyaWJ1dG9yLiBUaGUgYWltIG9mIHRoZSByZXNlYXJjaCBpcyB0byBldmFsdWF0ZSB0aGUgZWZmZWN0cyBvZiBjaGFuZ2VzIGluIGtleXMgdmFyaWFibGVzIG9uIHRoZSBvdmVyYWxsIGVudmlyb25tZW50YWwgaW1wYWN0cyBvZiB0aGUgc3lzdGVtLiBUaGUgc2NlbmFyaW9zIGV4YW1pbmVkIGluY2x1ZGUgcmVwbGFjZW1lbnQgb2Ygc3ludGhldGljIGZlcnRpbGlzZXJzIHdpdGggYmlvc29saWRzLCBNaXNjYW50aHVzIHByb2Nlc3NpbmcgYnkgcGVsbGV0aW5nIGFuZCBicmlxdWV0dGluZywgYW5kIHRyYW5zcG9ydCBkaXN0YW5jZXMgb2YgNTAgYW5kIDEwMCBrbS4gUmVzdWx0cyBpbmRpY2F0ZSB0aGF0IG1haW50ZW5hbmNlIGFuZCBwcm9jZXNzaW5nIG9mIHRoZSBNaXNjYW50aHVzIGNyb3AgaGF2ZSB0aGUgbW9zdCBlbnZpcm9ubWVudGFsIGltcGFjdHMgd2l0aCB0cmFuc3BvcnQgaGF2aW5nIGxlc3Mgb2YgYW4gZWZmZWN0LiBSZXBsYWNpbmcgc3ludGhldGljIGZlcnRpbGlzZXIgd2l0aCBiaW9zb2xpZHMgcmVzdWx0cyBpbiBhIHJlZHVjdGlvbiBpbiBnbG9iYWwgd2FybWluZyBwb3RlbnRpYWwgb2YgMjMtMzMlIGFuZCBlbmVyZ3kgZGVtYW5kIG9mIDEyLTE4JSwgYnV0IHJhaXNlcyBib3RoIGFjaWRpZmljYXRpb24gYW5kIGV1dHJvcGhpY2F0aW9uIHBvdGVudGlhbCBieSAyOTAtNDAwJSBhbmQgMjU4LTMwMCUsIHJlc3BlY3RpdmVseS4gUGVsbGV0aW5nIG9mIE1pc2NhbnRodXMgcmVxdWlyZXMgbW9yZSBlbmVyZ3kgdGhhbiBicmlxdWV0dGluZywgaGVuY2UgaGFzIGhpZ2hlciBpbXBhY3RzIGluIGVhY2ggY2F0ZWdvcnkgYXNzZXNzZWQuIEluY3JlYXNpbmcgdGhlIHRyYW5zcG9ydCBkaXN0YW5jZSBmcm9tIDUwIHRvIDEwMCBrbSwgcmVzdWx0cyBpbiBhIHNtYWxsIGluY3JlYXNlIGluIGVhY2ggaW1wYWN0IGNhdGVnb3J5LiBNaXNjYW50aHVzIGJyaXF1ZXR0ZSBwcm9kdWN0aW9uIGNvbXBhcmVzIGZhdm91cmFibHkgd2l0aCB3b29kIHBlbGxldCwga2Vyb3NlbmUsIGFuZCBjb2FsIHByb2R1Y3Rpb24sIHdpdGggTWlzY2FudGh1cyBwZWxsZXRpbmcgcHJvdmluZyBtb3JlIGVudmlyb25tZW50YWxseSBkYW1hZ2luZy4gwqkgMjAxMyBFbHNldmllciBMdGQuIiwicHVibGlzaGVyIjoiRWxzZXZpZXIgTHRkIiwidm9sdW1lIjoiMjMifSwiaXNUZW1wb3JhcnkiOmZhbHNlfV0sInByb3BlcnRpZXMiOnsibm90ZUluZGV4IjowfSwiaXNFZGl0ZWQiOmZhbHNlLCJtYW51YWxPdmVycmlkZSI6eyJpc01hbnVhbGx5T3ZlcnJpZGRlbiI6dHJ1ZSwiY2l0ZXByb2NUZXh0IjoiWzU4XSIsIm1hbnVhbE92ZXJyaWRlVGV4dCI6Il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Vs1NF1bNTRdWzU0XSJ9fQ==&quot;},{&quot;citationID&quot;:&quot;MENDELEY_CITATION_c5edbe6e-cf79-4fd1-828d-8af74cabb2c2&quot;,&quot;citationItems&quot;:[{&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properties&quot;:{&quot;noteIndex&quot;:0},&quot;isEdited&quot;:false,&quot;manualOverride&quot;:{&quot;isManuallyOverridden&quot;:true,&quot;citeprocText&quot;:&quot;[59]&quot;,&quot;manualOverrideText&quot;:&quot;[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quot;},&quot;citationTag&quot;:&quot;MENDELEY_CITATION_v3_eyJjaXRhdGlvbklEIjoiTUVOREVMRVlfQ0lUQVRJT05fYzVlZGJlNmUtY2Y3OS00ZmQxLTgyOGQtOGFmNzRjYWJiMmMyIiwiY2l0YXRpb25JdGVtcyI6W3siaWQiOiI3NzliYThlMy05NWY2LTNlZTgtYmZhNS1iZDRiNzNhM2FhODAiLCJpdGVtRGF0YSI6eyJ0eXBlIjoiYXJ0aWNsZS1qb3VybmFsIiwiaWQiOiI3NzliYThlMy05NWY2LTNlZTgtYmZhNS1iZDRiNzNhM2FhODAiLCJ0aXRsZSI6IlJlZ2lvbmFsIHZhcmlhdGlvbiBpbiBjbGltYXRlIGltcGFjdCBvZiBncmFzcy1iYXNlZCBiaW9nYXMgcHJvZHVjdGlvbjogQSBTd2VkaXNoIGNhc2Ugc3R1ZHkiLCJhdXRob3IiOlt7ImZhbWlseSI6Ik5pbHNzb24iLCJnaXZlbiI6IkpvaGFuIiwicGFyc2UtbmFtZXMiOmZhbHNlLCJkcm9wcGluZy1wYXJ0aWNsZSI6IiIsIm5vbi1kcm9wcGluZy1wYXJ0aWNsZSI6IiJ9LHsiZmFtaWx5IjoiU3VuZGJlcmciLCJnaXZlbiI6IkNlY2lsaWEiLCJwYXJzZS1uYW1lcyI6ZmFsc2UsImRyb3BwaW5nLXBhcnRpY2xlIjoiIiwibm9uLWRyb3BwaW5nLXBhcnRpY2xlIjoiIn0seyJmYW1pbHkiOiJUaWTDpWtlciIsImdpdmVuIjoiUGVybmlsbGEiLCJwYXJzZS1uYW1lcyI6ZmFsc2UsImRyb3BwaW5nLXBhcnRpY2xlIjoiIiwibm9uLWRyb3BwaW5nLXBhcnRpY2xlIjoiIn0seyJmYW1pbHkiOiJIYW5zc29uIiwiZ2l2ZW4iOiJQZXItQW5kZXJzIiwicGFyc2UtbmFtZXMiOmZhbHNlLCJkcm9wcGluZy1wYXJ0aWNsZSI6IiIsIm5vbi1kcm9wcGluZy1wYXJ0aWNsZSI6IiJ9XSwiY29udGFpbmVyLXRpdGxlIjoiSm91cm5hbCBvZiBDbGVhbmVyIFByb2R1Y3Rpb24iLCJET0kiOiIxMC4xMDE2L2ouamNsZXByby4yMDIwLjEyMjc3OCIsIklTU04iOiIwOTU5NjUyNiIsImlzc3VlZCI6eyJkYXRlLXBhcnRzIjpbWzIwMjAsMTJdXX0sInZvbHVtZSI6IjI3NSJ9LCJpc1RlbXBvcmFyeSI6ZmFsc2V9XSwicHJvcGVydGllcyI6eyJub3RlSW5kZXgiOjB9LCJpc0VkaXRlZCI6ZmFsc2UsIm1hbnVhbE92ZXJyaWRlIjp7ImlzTWFudWFsbHlPdmVycmlkZGVuIjp0cnVlLCJjaXRlcHJvY1RleHQiOiJbNTldIiwibWFudWFsT3ZlcnJpZGVUZXh0Ijoi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In19&quot;},{&quot;citationID&quot;:&quot;MENDELEY_CITATION_082f8140-7a8e-4c5e-9808-d59804649a53&quot;,&quot;citationItems&quot;:[{&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properties&quot;:{&quot;noteIndex&quot;:0},&quot;isEdited&quot;:false,&quot;manualOverride&quot;:{&quot;isManuallyOverridden&quot;:true,&quot;citeprocText&quot;:&quot;[15]&quot;,&quot;manualOverrideText&quot;:&quot;[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14]&quot;},&quot;citationTag&quot;:&quot;MENDELEY_CITATION_v3_eyJjaXRhdGlvbklEIjoiTUVOREVMRVlfQ0lUQVRJT05fMDgyZjgxNDAtN2E4ZS00YzVlLTk4MDgtZDU5ODA0NjQ5YTUzIiwiY2l0YXRpb25JdGVtcyI6W3siaWQiOiJiMDYyNjhjYi1iYzQ0LTNmYTEtYmQ5YS0zZDlhZDJkN2EwNmIiLCJpdGVtRGF0YSI6eyJ0eXBlIjoiYXJ0aWNsZS1qb3VybmFsIiwiaWQiOiJiMDYyNjhjYi1iYzQ0LTNmYTEtYmQ5YS0zZDlhZDJkN2EwNmIiLCJ0aXRsZSI6IkVudmlyb25tZW50YWwgaG90c3BvdHMgb2YgbGFjdGljIGFjaWQgcHJvZHVjdGlvbiBzeXN0ZW1zIiwiYXV0aG9yIjpbeyJmYW1pbHkiOiLDlmdtdW5kYXJzb24iLCJnaXZlbiI6IsOTbGFmdXIiLCJwYXJzZS1uYW1lcyI6ZmFsc2UsImRyb3BwaW5nLXBhcnRpY2xlIjoiIiwibm9uLWRyb3BwaW5nLXBhcnRpY2xlIjoiIn0seyJmYW1pbHkiOiJTdWt1bWFyYSIsImdpdmVuIjoiU3VtZXNoIiwicGFyc2UtbmFtZXMiOmZhbHNlLCJkcm9wcGluZy1wYXJ0aWNsZSI6IiIsIm5vbi1kcm9wcGluZy1wYXJ0aWNsZSI6IiJ9LHsiZmFtaWx5IjoiTGF1cmVudCIsImdpdmVuIjoiQWxleGlzIiwicGFyc2UtbmFtZXMiOmZhbHNlLCJkcm9wcGluZy1wYXJ0aWNsZSI6IiIsIm5vbi1kcm9wcGluZy1wYXJ0aWNsZSI6IiJ9LHsiZmFtaWx5IjoiRmFudGtlIiwiZ2l2ZW4iOiJQZXRlciIsInBhcnNlLW5hbWVzIjpmYWxzZSwiZHJvcHBpbmctcGFydGljbGUiOiIiLCJub24tZHJvcHBpbmctcGFydGljbGUiOiIifV0sImNvbnRhaW5lci10aXRsZSI6IkdDQiBCaW9lbmVyZ3kiLCJET0kiOiIxMC4xMTExL2djYmIuMTI2NTIiLCJJU1NOIjoiMTc1Ny0xNjkzIiwiaXNzdWVkIjp7ImRhdGUtcGFydHMiOltbMjAyMCwxLDMxXV19LCJpc3N1ZSI6IjEiLCJ2b2x1bWUiOiIxMiJ9LCJpc1RlbXBvcmFyeSI6ZmFsc2V9XSwicHJvcGVydGllcyI6eyJub3RlSW5kZXgiOjB9LCJpc0VkaXRlZCI6ZmFsc2UsIm1hbnVhbE92ZXJyaWRlIjp7ImlzTWFudWFsbHlPdmVycmlkZGVuIjp0cnVlLCJjaXRlcHJvY1RleHQiOiJbMTVdIiwibWFudWFsT3ZlcnJpZGVUZXh0Ijoi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WzE0XVsxNF1bMTRdIn19&quot;},{&quot;citationID&quot;:&quot;MENDELEY_CITATION_3e2010bf-2aba-4017-9577-ba7a7618dc13&quot;,&quot;citationItems&quot;:[{&quot;id&quot;:&quot;0d2d0007-b66d-3d1c-9d5a-f6c91f471880&quot;,&quot;itemData&quot;:{&quot;type&quot;:&quot;article-journal&quot;,&quot;id&quot;:&quot;0d2d0007-b66d-3d1c-9d5a-f6c91f471880&quot;,&quot;title&quot;:&quot;Life Cycle Assessment of Biogas Production from Marine Macroalgae: A Latvian Scenario&quot;,&quot;author&quot;:[{&quot;family&quot;:&quot;Pilicka&quot;,&quot;given&quot;:&quot;Iluta&quot;,&quot;parse-names&quot;:false,&quot;dropping-particle&quot;:&quot;&quot;,&quot;non-dropping-particle&quot;:&quot;&quot;},{&quot;family&quot;:&quot;Blumberga&quot;,&quot;given&quot;:&quot;Dagnija&quot;,&quot;parse-names&quot;:false,&quot;dropping-particle&quot;:&quot;&quot;,&quot;non-dropping-particle&quot;:&quot;&quot;},{&quot;family&quot;:&quot;Romagnoli&quot;,&quot;given&quot;:&quot;Francesco&quot;,&quot;parse-names&quot;:false,&quot;dropping-particle&quot;:&quot;&quot;,&quot;non-dropping-particle&quot;:&quot;&quot;}],&quot;container-title&quot;:&quot;Environmental and Climate Technologies&quot;,&quot;DOI&quot;:&quot;10.2478/v10145-011-0010-6&quot;,&quot;ISSN&quot;:&quot;16915208&quot;,&quot;issued&quot;:{&quot;date-parts&quot;:[[2011]]},&quot;page&quot;:&quot;69-78&quot;,&quot;abstract&quot;:&quot;There is potential environmental benefit to be gained from the use of algae because of their ability to fix CO2, no need for direct land use and utilization of bio-waste (rich in potassium, phosphate and nitrogen based compounds) as a nutrients. The aim of the research is to assess the impact of biogas production and the final use in a cogeneration unit system from a Life Cycle Assessment (LCA) in comparison with a similar reference system using a non-renewable source (e.g. natural gas). The paper is intended to be a preliminary study for understanding the implementation of this novel technology in a Latvian context. © 2011, Versita. All rights reserved.&quot;,&quot;issue&quot;:&quot;1&quot;,&quot;volume&quot;:&quot;6&quot;},&quot;isTemporary&quot;:false}],&quot;properties&quot;:{&quot;noteIndex&quot;:0},&quot;isEdited&quot;:false,&quot;manualOverride&quot;:{&quot;isManuallyOverridden&quot;:true,&quot;citeprocText&quot;:&quot;[46]&quot;,&quot;manualOverrideText&quot;:&quot;[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42]&quot;},&quot;citationTag&quot;:&quot;MENDELEY_CITATION_v3_eyJjaXRhdGlvbklEIjoiTUVOREVMRVlfQ0lUQVRJT05fM2UyMDEwYmYtMmFiYS00MDE3LTk1NzctYmE3YTc2MThkYzEzIiwiY2l0YXRpb25JdGVtcyI6W3siaWQiOiIwZDJkMDAwNy1iNjZkLTNkMWMtOWQ1YS1mNmM5MWY0NzE4ODAiLCJpdGVtRGF0YSI6eyJ0eXBlIjoiYXJ0aWNsZS1qb3VybmFsIiwiaWQiOiIwZDJkMDAwNy1iNjZkLTNkMWMtOWQ1YS1mNmM5MWY0NzE4ODAiLCJ0aXRsZSI6IkxpZmUgQ3ljbGUgQXNzZXNzbWVudCBvZiBCaW9nYXMgUHJvZHVjdGlvbiBmcm9tIE1hcmluZSBNYWNyb2FsZ2FlOiBBIExhdHZpYW4gU2NlbmFyaW8iLCJhdXRob3IiOlt7ImZhbWlseSI6IlBpbGlja2EiLCJnaXZlbiI6IklsdXRhIiwicGFyc2UtbmFtZXMiOmZhbHNlLCJkcm9wcGluZy1wYXJ0aWNsZSI6IiIsIm5vbi1kcm9wcGluZy1wYXJ0aWNsZSI6IiJ9LHsiZmFtaWx5IjoiQmx1bWJlcmdhIiwiZ2l2ZW4iOiJEYWduaWphIiwicGFyc2UtbmFtZXMiOmZhbHNlLCJkcm9wcGluZy1wYXJ0aWNsZSI6IiIsIm5vbi1kcm9wcGluZy1wYXJ0aWNsZSI6IiJ9LHsiZmFtaWx5IjoiUm9tYWdub2xpIiwiZ2l2ZW4iOiJGcmFuY2VzY28iLCJwYXJzZS1uYW1lcyI6ZmFsc2UsImRyb3BwaW5nLXBhcnRpY2xlIjoiIiwibm9uLWRyb3BwaW5nLXBhcnRpY2xlIjoiIn1dLCJjb250YWluZXItdGl0bGUiOiJFbnZpcm9ubWVudGFsIGFuZCBDbGltYXRlIFRlY2hub2xvZ2llcyIsIkRPSSI6IjEwLjI0NzgvdjEwMTQ1LTAxMS0wMDEwLTYiLCJJU1NOIjoiMTY5MTUyMDgiLCJpc3N1ZWQiOnsiZGF0ZS1wYXJ0cyI6W1syMDExXV19LCJwYWdlIjoiNjktNzgiLCJhYnN0cmFjdCI6IlRoZXJlIGlzIHBvdGVudGlhbCBlbnZpcm9ubWVudGFsIGJlbmVmaXQgdG8gYmUgZ2FpbmVkIGZyb20gdGhlIHVzZSBvZiBhbGdhZSBiZWNhdXNlIG9mIHRoZWlyIGFiaWxpdHkgdG8gZml4IENPMiwgbm8gbmVlZCBmb3IgZGlyZWN0IGxhbmQgdXNlIGFuZCB1dGlsaXphdGlvbiBvZiBiaW8td2FzdGUgKHJpY2ggaW4gcG90YXNzaXVtLCBwaG9zcGhhdGUgYW5kIG5pdHJvZ2VuIGJhc2VkIGNvbXBvdW5kcykgYXMgYSBudXRyaWVudHMuIFRoZSBhaW0gb2YgdGhlIHJlc2VhcmNoIGlzIHRvIGFzc2VzcyB0aGUgaW1wYWN0IG9mIGJpb2dhcyBwcm9kdWN0aW9uIGFuZCB0aGUgZmluYWwgdXNlIGluIGEgY29nZW5lcmF0aW9uIHVuaXQgc3lzdGVtIGZyb20gYSBMaWZlIEN5Y2xlIEFzc2Vzc21lbnQgKExDQSkgaW4gY29tcGFyaXNvbiB3aXRoIGEgc2ltaWxhciByZWZlcmVuY2Ugc3lzdGVtIHVzaW5nIGEgbm9uLXJlbmV3YWJsZSBzb3VyY2UgKGUuZy4gbmF0dXJhbCBnYXMpLiBUaGUgcGFwZXIgaXMgaW50ZW5kZWQgdG8gYmUgYSBwcmVsaW1pbmFyeSBzdHVkeSBmb3IgdW5kZXJzdGFuZGluZyB0aGUgaW1wbGVtZW50YXRpb24gb2YgdGhpcyBub3ZlbCB0ZWNobm9sb2d5IGluIGEgTGF0dmlhbiBjb250ZXh0LiDCqSAyMDExLCBWZXJzaXRhLiBBbGwgcmlnaHRzIHJlc2VydmVkLiIsImlzc3VlIjoiMSIsInZvbHVtZSI6IjYifSwiaXNUZW1wb3JhcnkiOmZhbHNlfV0sInByb3BlcnRpZXMiOnsibm90ZUluZGV4IjowfSwiaXNFZGl0ZWQiOmZhbHNlLCJtYW51YWxPdmVycmlkZSI6eyJpc01hbnVhbGx5T3ZlcnJpZGRlbiI6dHJ1ZSwiY2l0ZXByb2NUZXh0IjoiWzQ2XSIsIm1hbnVhbE92ZXJyaWRlVGV4dCI6Il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Vs0Ml1bNDJdWzQyXSJ9fQ==&quot;},{&quot;citationID&quot;:&quot;MENDELEY_CITATION_bdec14cd-c9a3-4583-b4c3-bd975e5f565a&quot;,&quot;citationItems&quot;:[{&quot;id&quot;:&quot;6c67ac20-9e75-3068-a1a7-7d0334549f53&quot;,&quot;itemData&quot;:{&quot;type&quot;:&quot;chapter&quot;,&quot;id&quot;:&quot;6c67ac20-9e75-3068-a1a7-7d0334549f53&quot;,&quot;title&quot;:&quot;Process design, techno-economic, and life-cycle assessments of selected sugarcane-based biorefineries: A case study in the South African context&quot;,&quot;author&quot;:[{&quot;family&quot;:&quot;Pachón&quot;,&quot;given&quot;:&quot;Elia Ruiz&quot;,&quot;parse-names&quot;:false,&quot;dropping-particle&quot;:&quot;&quot;,&quot;non-dropping-particle&quot;:&quot;&quot;},{&quot;family&quot;:&quot;Vaskan&quot;,&quot;given&quot;:&quot;Pavel&quot;,&quot;parse-names&quot;:false,&quot;dropping-particle&quot;:&quot;&quot;,&quot;non-dropping-particle&quot;:&quot;&quot;},{&quot;family&quot;:&quot;Gorgens&quot;,&quot;given&quot;:&quot;Johann F.&quot;,&quot;parse-names&quot;:false,&quot;dropping-particle&quot;:&quot;&quot;,&quot;non-dropping-particle&quot;:&quot;&quot;},{&quot;family&quot;:&quot;Gnansounou&quot;,&quot;given&quot;:&quot;Edgard&quot;,&quot;parse-names&quot;:false,&quot;dropping-particle&quot;:&quot;&quot;,&quot;non-dropping-particle&quot;:&quot;&quot;}],&quot;container-title&quot;:&quot;Refining Biomass Residues for Sustainable Energy and Bioproducts: Technology, Advances, Life Cycle Assessment, and Economics&quot;,&quot;DOI&quot;:&quot;10.1016/B978-0-12-818996-2.00026-0&quot;,&quot;ISBN&quot;:&quot;9780128189962&quot;,&quot;issued&quot;:{&quot;date-parts&quot;:[[2019,1,1]]},&quot;page&quot;:&quot;567-597&quot;,&quot;abstract&quot;:&quot;The expansion of ethanol production using sugarcane as feedstock is of significant commercial interest in South Africa due to its primarily use as biofuel. In this chapter three integrated sugar mill-based biorefineries coproducing sugar, ethanol, chemicals, and electricity are proposed for assessment in the context of South Africa. The feedstock considered in the plants are sugarcane, green harvesting residues, bagasse, and molasses. These biorefineries were designed to be integrated into existing sugar mills in order to provide both environmental and economic profits. The scenarios considered in this chapter show coproduction of [sugar mill (SM)-lactic acid (LA) and fuel (LF) (SM-LF)] sugar, ethanol (from cellulose), and LA (from hemicellulose); [SM-furfural and fuel (FF)] sugar, ethanol (from cellulose), and furfural (from hemicellulose); [SM-only fuel (OF)] sugar, ethanol (from cellulose and hemicellulose), and surplus power for export. The simulations of these plants were carried out using Aspen Plus V8.8. Techno-economic analysis results showed that SM-LF is economically feasible, while the SM-OF and SM-FF scenarios are not profitable under the considered conditions. Thus a high-value chemical such as LA provides an important contribution to the economic viability of the ethanol production within the biorefinery concept. The life-cycle assessment of the scenarios showed potential for reduction in climate change and fossil depletion impact categories, in comparison with their conventional reference system.&quot;,&quot;publisher&quot;:&quot;Elsevier&quot;},&quot;isTemporary&quot;:false}],&quot;properties&quot;:{&quot;noteIndex&quot;:0},&quot;isEdited&quot;:false,&quot;manualOverride&quot;:{&quot;isManuallyOverridden&quot;:true,&quot;citeprocText&quot;:&quot;[60]&quot;,&quot;manualOverrideText&quot;:&quot;[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quot;},&quot;citationTag&quot;:&quot;MENDELEY_CITATION_v3_eyJjaXRhdGlvbklEIjoiTUVOREVMRVlfQ0lUQVRJT05fYmRlYzE0Y2QtYzlhMy00NTgzLWI0YzMtYmQ5NzVlNWY1NjVhIiwiY2l0YXRpb25JdGVtcyI6W3siaWQiOiI2YzY3YWMyMC05ZTc1LTMwNjgtYTFhNy03ZDAzMzQ1NDlmNTMiLCJpdGVtRGF0YSI6eyJ0eXBlIjoiY2hhcHRlciIsImlkIjoiNmM2N2FjMjAtOWU3NS0zMDY4LWExYTctN2QwMzM0NTQ5ZjUzIiwidGl0bGUiOiJQcm9jZXNzIGRlc2lnbiwgdGVjaG5vLWVjb25vbWljLCBhbmQgbGlmZS1jeWNsZSBhc3Nlc3NtZW50cyBvZiBzZWxlY3RlZCBzdWdhcmNhbmUtYmFzZWQgYmlvcmVmaW5lcmllczogQSBjYXNlIHN0dWR5IGluIHRoZSBTb3V0aCBBZnJpY2FuIGNvbnRleHQiLCJhdXRob3IiOlt7ImZhbWlseSI6IlBhY2jDs24iLCJnaXZlbiI6IkVsaWEgUnVpeiIsInBhcnNlLW5hbWVzIjpmYWxzZSwiZHJvcHBpbmctcGFydGljbGUiOiIiLCJub24tZHJvcHBpbmctcGFydGljbGUiOiIifSx7ImZhbWlseSI6IlZhc2thbiIsImdpdmVuIjoiUGF2ZWwiLCJwYXJzZS1uYW1lcyI6ZmFsc2UsImRyb3BwaW5nLXBhcnRpY2xlIjoiIiwibm9uLWRyb3BwaW5nLXBhcnRpY2xlIjoiIn0seyJmYW1pbHkiOiJHb3JnZW5zIiwiZ2l2ZW4iOiJKb2hhbm4gRi4iLCJwYXJzZS1uYW1lcyI6ZmFsc2UsImRyb3BwaW5nLXBhcnRpY2xlIjoiIiwibm9uLWRyb3BwaW5nLXBhcnRpY2xlIjoiIn0seyJmYW1pbHkiOiJHbmFuc291bm91IiwiZ2l2ZW4iOiJFZGdhcmQiLCJwYXJzZS1uYW1lcyI6ZmFsc2UsImRyb3BwaW5nLXBhcnRpY2xlIjoiIiwibm9uLWRyb3BwaW5nLXBhcnRpY2xlIjoiIn1dLCJjb250YWluZXItdGl0bGUiOiJSZWZpbmluZyBCaW9tYXNzIFJlc2lkdWVzIGZvciBTdXN0YWluYWJsZSBFbmVyZ3kgYW5kIEJpb3Byb2R1Y3RzOiBUZWNobm9sb2d5LCBBZHZhbmNlcywgTGlmZSBDeWNsZSBBc3Nlc3NtZW50LCBhbmQgRWNvbm9taWNzIiwiRE9JIjoiMTAuMTAxNi9COTc4LTAtMTItODE4OTk2LTIuMDAwMjYtMCIsIklTQk4iOiI5NzgwMTI4MTg5OTYyIiwiaXNzdWVkIjp7ImRhdGUtcGFydHMiOltbMjAxOSwxLDFdXX0sInBhZ2UiOiI1NjctNTk3IiwiYWJzdHJhY3QiOiJUaGUgZXhwYW5zaW9uIG9mIGV0aGFub2wgcHJvZHVjdGlvbiB1c2luZyBzdWdhcmNhbmUgYXMgZmVlZHN0b2NrIGlzIG9mIHNpZ25pZmljYW50IGNvbW1lcmNpYWwgaW50ZXJlc3QgaW4gU291dGggQWZyaWNhIGR1ZSB0byBpdHMgcHJpbWFyaWx5IHVzZSBhcyBiaW9mdWVsLiBJbiB0aGlzIGNoYXB0ZXIgdGhyZWUgaW50ZWdyYXRlZCBzdWdhciBtaWxsLWJhc2VkIGJpb3JlZmluZXJpZXMgY29wcm9kdWNpbmcgc3VnYXIsIGV0aGFub2wsIGNoZW1pY2FscywgYW5kIGVsZWN0cmljaXR5IGFyZSBwcm9wb3NlZCBmb3IgYXNzZXNzbWVudCBpbiB0aGUgY29udGV4dCBvZiBTb3V0aCBBZnJpY2EuIFRoZSBmZWVkc3RvY2sgY29uc2lkZXJlZCBpbiB0aGUgcGxhbnRzIGFyZSBzdWdhcmNhbmUsIGdyZWVuIGhhcnZlc3RpbmcgcmVzaWR1ZXMsIGJhZ2Fzc2UsIGFuZCBtb2xhc3Nlcy4gVGhlc2UgYmlvcmVmaW5lcmllcyB3ZXJlIGRlc2lnbmVkIHRvIGJlIGludGVncmF0ZWQgaW50byBleGlzdGluZyBzdWdhciBtaWxscyBpbiBvcmRlciB0byBwcm92aWRlIGJvdGggZW52aXJvbm1lbnRhbCBhbmQgZWNvbm9taWMgcHJvZml0cy4gVGhlIHNjZW5hcmlvcyBjb25zaWRlcmVkIGluIHRoaXMgY2hhcHRlciBzaG93IGNvcHJvZHVjdGlvbiBvZiBbc3VnYXIgbWlsbCAoU00pLWxhY3RpYyBhY2lkIChMQSkgYW5kIGZ1ZWwgKExGKSAoU00tTEYpXSBzdWdhciwgZXRoYW5vbCAoZnJvbSBjZWxsdWxvc2UpLCBhbmQgTEEgKGZyb20gaGVtaWNlbGx1bG9zZSk7IFtTTS1mdXJmdXJhbCBhbmQgZnVlbCAoRkYpXSBzdWdhciwgZXRoYW5vbCAoZnJvbSBjZWxsdWxvc2UpLCBhbmQgZnVyZnVyYWwgKGZyb20gaGVtaWNlbGx1bG9zZSk7IFtTTS1vbmx5IGZ1ZWwgKE9GKV0gc3VnYXIsIGV0aGFub2wgKGZyb20gY2VsbHVsb3NlIGFuZCBoZW1pY2VsbHVsb3NlKSwgYW5kIHN1cnBsdXMgcG93ZXIgZm9yIGV4cG9ydC4gVGhlIHNpbXVsYXRpb25zIG9mIHRoZXNlIHBsYW50cyB3ZXJlIGNhcnJpZWQgb3V0IHVzaW5nIEFzcGVuIFBsdXMgVjguOC4gVGVjaG5vLWVjb25vbWljIGFuYWx5c2lzIHJlc3VsdHMgc2hvd2VkIHRoYXQgU00tTEYgaXMgZWNvbm9taWNhbGx5IGZlYXNpYmxlLCB3aGlsZSB0aGUgU00tT0YgYW5kIFNNLUZGIHNjZW5hcmlvcyBhcmUgbm90IHByb2ZpdGFibGUgdW5kZXIgdGhlIGNvbnNpZGVyZWQgY29uZGl0aW9ucy4gVGh1cyBhIGhpZ2gtdmFsdWUgY2hlbWljYWwgc3VjaCBhcyBMQSBwcm92aWRlcyBhbiBpbXBvcnRhbnQgY29udHJpYnV0aW9uIHRvIHRoZSBlY29ub21pYyB2aWFiaWxpdHkgb2YgdGhlIGV0aGFub2wgcHJvZHVjdGlvbiB3aXRoaW4gdGhlIGJpb3JlZmluZXJ5IGNvbmNlcHQuIFRoZSBsaWZlLWN5Y2xlIGFzc2Vzc21lbnQgb2YgdGhlIHNjZW5hcmlvcyBzaG93ZWQgcG90ZW50aWFsIGZvciByZWR1Y3Rpb24gaW4gY2xpbWF0ZSBjaGFuZ2UgYW5kIGZvc3NpbCBkZXBsZXRpb24gaW1wYWN0IGNhdGVnb3JpZXMsIGluIGNvbXBhcmlzb24gd2l0aCB0aGVpciBjb252ZW50aW9uYWwgcmVmZXJlbmNlIHN5c3RlbS4iLCJwdWJsaXNoZXIiOiJFbHNldmllciJ9LCJpc1RlbXBvcmFyeSI6ZmFsc2V9XSwicHJvcGVydGllcyI6eyJub3RlSW5kZXgiOjB9LCJpc0VkaXRlZCI6ZmFsc2UsIm1hbnVhbE92ZXJyaWRlIjp7ImlzTWFudWFsbHlPdmVycmlkZGVuIjp0cnVlLCJjaXRlcHJvY1RleHQiOiJbNjBdIiwibWFudWFsT3ZlcnJpZGVUZXh0Ijoi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WzU2XVs1Nl1bNTZdIn19&quot;},{&quot;citationID&quot;:&quot;MENDELEY_CITATION_875b7850-0495-4fde-b4fb-ee3e0a92a7a8&quot;,&quot;citationItems&quot;:[{&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11]&quot;,&quot;manualOverrideText&quot;:&qu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quot;},&quot;citationTag&quot;:&quot;MENDELEY_CITATION_v3_eyJjaXRhdGlvbklEIjoiTUVOREVMRVlfQ0lUQVRJT05fODc1Yjc4NTAtMDQ5NS00ZmRlLWI0ZmItZWUzZTBhOTJhN2E4IiwiY2l0YXRpb25JdGVtcyI6W3siaWQiOiI4ZmQ4MWQzYi04ZjA0LTM4MmUtOTY3Ni04YjMzYmYzMGM3MzQiLCJpdGVtRGF0YSI6eyJ0eXBlIjoiYXJ0aWNsZS1qb3VybmFsIiwiaWQiOiI4ZmQ4MWQzYi04ZjA0LTM4MmUtOTY3Ni04YjMzYmYzMGM3MzQiLCJ0aXRsZSI6IlNlYXdlZWQgYXMgaW5ub3ZhdGl2ZSBmZWVkc3RvY2sgZm9yIGVuZXJneSBhbmQgZmVlZCDigJMgRXZhbHVhdGluZyB0aGUgaW1wYWN0cyB0aHJvdWdoIGEgTGlmZSBDeWNsZSBBc3Nlc3NtZW50IiwiYXV0aG9yIjpbeyJmYW1pbHkiOiJTZWdoZXR0YSIsImdpdmVuIjoiTWljaGVsZSIsInBhcnNlLW5hbWVzIjpmYWxzZSwiZHJvcHBpbmctcGFydGljbGUiOiIiLCJub24tZHJvcHBpbmctcGFydGljbGUiOiIifSx7ImZhbWlseSI6IlJvbWVvIiwiZ2l2ZW4iOiJEYWluYSIsInBhcnNlLW5hbWVzIjpmYWxzZSwiZHJvcHBpbmctcGFydGljbGUiOiIiLCJub24tZHJvcHBpbmctcGFydGljbGUiOiIifSx7ImZhbWlseSI6IkQnRXN0ZSIsImdpdmVuIjoiTWFydGluYSIsInBhcnNlLW5hbWVzIjpmYWxzZSwiZHJvcHBpbmctcGFydGljbGUiOiIiLCJub24tZHJvcHBpbmctcGFydGljbGUiOiIifSx7ImZhbWlseSI6IkFsdmFyYWRvLU1vcmFsZXMiLCJnaXZlbiI6Ik1lcmxpbiIsInBhcnNlLW5hbWVzIjpmYWxzZSwiZHJvcHBpbmctcGFydGljbGUiOiIiLCJub24tZHJvcHBpbmctcGFydGljbGUiOiIifSx7ImZhbWlseSI6IkFuZ2VsaWRha2kiLCJnaXZlbiI6IklyaW5pIiwicGFyc2UtbmFtZXMiOmZhbHNlLCJkcm9wcGluZy1wYXJ0aWNsZSI6IiIsIm5vbi1kcm9wcGluZy1wYXJ0aWNsZSI6IiJ9LHsiZmFtaWx5IjoiQmFzdGlhbm9uaSIsImdpdmVuIjoiU2ltb25lIiwicGFyc2UtbmFtZXMiOmZhbHNlLCJkcm9wcGluZy1wYXJ0aWNsZSI6IiIsIm5vbi1kcm9wcGluZy1wYXJ0aWNsZSI6IiJ9LHsiZmFtaWx5IjoiVGhvbXNlbiIsImdpdmVuIjoiTWFyaWFubmUiLCJwYXJzZS1uYW1lcyI6ZmFsc2UsImRyb3BwaW5nLXBhcnRpY2xlIjoiIiwibm9uLWRyb3BwaW5nLXBhcnRpY2xlIjoiIn1dLCJjb250YWluZXItdGl0bGUiOiJKb3VybmFsIG9mIENsZWFuZXIgUHJvZHVjdGlvbiIsIkRPSSI6IjEwLjEwMTYvai5qY2xlcHJvLjIwMTcuMDIuMDIyIiwiSVNTTiI6IjA5NTk2NTI2IiwiaXNzdWVkIjp7ImRhdGUtcGFydHMiOltbMjAxNyw1LDFdXX0sInBhZ2UiOiIxLTE1IiwiYWJzdHJhY3QiOiJPZmZzaG9yZSBjdWx0aXZhdGlvbiBvZiBzZWF3ZWVkIHByb3ZpZGVzIGFuIGlubm92YXRpdmUgZmVlZHN0b2NrIGZvciBiaW9iYXNlZCBwcm9kdWN0cyBzdXBwb3J0aW5nIGJsdWUgZ3Jvd3RoIGluIG5vcnRoZXJuIEV1cm9wZS4gVGhpcyBwYXBlciBhbmFseXplcyB0d28gYWx0ZXJuYXRpdmUgZXhwbG9pdGF0aW9uIHBhdGh3YXlzOiBlbmVyZ3kgYW5kIHByb3RlaW4gcHJvZHVjdGlvbi4gVGhlIGZpcnN0IHBhdGh3YXkgaXMgYmFzZWQgb24gYW5hZXJvYmljIGRpZ2VzdGlvbiBvZiBzZWF3ZWVkIHdoaWNoIGlzIGNvbnZlcnRlZCBpbnRvIGJpb2dhcywgZm9yIHByb2R1Y3Rpb24gb2YgZWxlY3RyaWNpdHkgYW5kIGhlYXQsIGFuZCBkaWdlc3RhdGUsIHVzZWQgYXMgZmVydGlsaXplcjsgdGhlIHNlY29uZCBwYXRod2F5IHVzZXMgc2Vhd2VlZCBoeWRyb2x5c2F0ZSBhcyBhIHN1YnN0cmF0ZSBmb3IgY3VsdGl2YXRpb24gb2YgaGV0ZXJvdHJvcGhpYyBtaWNyb2FsZ2FlLiBBcyBhIHJlc3VsdCB0aGUgc2Vhd2VlZCBzdWdhcnMgYXJlIGNvbnN1bWVkIHdoaWxlIG5ldyBwcm90ZWlucyBhcmUgcHJvZHVjZWQgZW5oYW5jaW5nIHRoZSB0b3RhbCBvdXRwdXQuIFdlIHBlcmZvcm1lZCBhIGNvbXBhcmF0aXZlIExpZmUgQ3ljbGUgQXNzZXNzbWVudCBvZiBmaXZlIHNjZW5hcmlvcyBpZGVudGlmeWluZyB0aGUgY3JpdGljYWwgZmVhdHVyZXMgYWZmZWN0aW5nIHJlc291cmNlIGVmZmljaWVuY3kgYW5kIGVudmlyb25tZW50YWwgcGVyZm9ybWFuY2Ugb2YgdGhlIHN5c3RlbXMgd2l0aCB0aGUgYWltIG9mIHByb3ZpZGluZyBkZWNpc2lvbiBzdXBwb3J0IGZvciB0aGUgZGVzaWduIG9mIGZ1dHVyZSBpbmR1c3RyaWFsIHNjYWxlIHByb2R1Y3Rpb24gcHJvY2Vzc2VzLiBUaGUgcmVzdWx0cyBzaG93IHRoYXQgYWxsIHNjZW5hcmlvcyBwcm92aWRlIGVudmlyb25tZW50YWwgYmVuZWZpdHMgaW4gdGVybXMgb2YgbWl0aWdhdGlvbiBvZiBjbGltYXRlIGNoYW5nZSwgd2l0aCBiaW9nYXMgcHJvZHVjdGlvbiBmcm9tIGRyaWVkIExhbWluYXJpYSBkaWdpdGF0YSBiZWluZyB0aGUgbW9zdCBmYXZvcmFibGUgc2NlbmFyaW8sIHF1YW50aWZpZWQgYXMg4oiSMTguNzEwMiBrZyBDTzIgZXEuL2hhLiBUaGlzIHNjZW5hcmlvIHByZXNlbnRzIGFsc28gdGhlIGxvd2VzdCBjb25zdW1wdGlvbiBvZiB0b3RhbCBjdW11bGF0aXZlIGVuZXJneSBkZW1hbmQsIDEuNzEwNCBNSi9oYSwgYW5kIGV2ZW4gcmVzdWx0aW5nIGluIGEgbmV0IHJlZHVjdGlvbiBvZiB0aGUgZm9zc2lsIGVuZXJneSBmcmFjdGlvbiwg4oiSMS45MTA0IE1KL2hhIGNvbXBhcmVkIHRvIGEgc2l0dWF0aW9uIHdpdGhvdXQgc2Vhd2VlZCBjdWx0aXZhdGlvbi4gQWxsIHNjZW5hcmlvcyBwcm92aWRlIG1pdGlnYXRpb24gb2YgbWFyaW5lIGV1dHJvcGhpY2F0aW9uIHRoYW5rcyB0byBiaW9leHRyYWN0aW9uIG9mIG5pdHJvZ2VuIGFuZCBwaG9zcGhvcnVzIGR1cmluZyBzZWF3ZWVkIGdyb3d0aC4gVGhlIG1hdGVyaWFsIGNvbnN1bXB0aW9uIGZvciBzZWVkZWQgbGluZXMgaGFzIDLigJMyMCB0aW1lcyBoaWdoZXIgaW1wYWN0IG9uIGh1bWFuIHRveGljaXR5IChjYW5jZXIpIHRoYW4gdGhlIHJlZHVjdGlvbiBhY2hpZXZlZCBieSBlbmVyZ3kgYW5kIHByb3RlaW4gc3Vic3RpdHV0aW9uLiBIb3dldmVyLCBtaW5vciBjaGFuZ2VzIGluIGN1bHRpdmF0aW9uIGRlc2lnbiwgaS5lLiB1c2Ugb2Ygc3RvbmVzIGluc3RlYWQgb2YgaXJvbiBhcyBiYWxsYXN0IHRvIHdlaWdodCB0aGUgc2VlZGVkIGxpbmVzLCBkcmFtYXRpY2FsbHkgcmVkdWNlcyBodW1hbiB0b3hpY2l0eSAoY2FuY2VyKS4gRXh0ZXJuYWxpdGllcyBmcm9tIHRoZSB1c2Ugb2YgZGlnZXN0YXRlIGFzIGZlcnRpbGl6ZXIgYWZmZWN0IGh1bWFuIHRveGljaXR5IChub24tY2FuY2VyKSBkdWUgdG8gdHJhbnNmZXIgb2YgYXJzZW5pYyBmcm9tIGFxdWF0aWMgZW52aXJvbm1lbnQgdG8gYWdyaWN1bHR1cmFsIHNvaWwuIEhvd2V2ZXIgY29uY2VudHJhdGlvbiBvZiBoZWF2eSBtZXRhbHMgaW4gZGlnZXN0YXRlIGRvZXMgbm90IGV4Y2VlZCB0aGUgbGltaXQgZXN0YWJsaXNoZWQgYnkgRGFuaXNoIHJlZ3VsYXRpb24uIFRoZSBhc3Nlc3NtZW50IGlkZW50aWZpZXMgc2Vhd2VlZCBwcm9kdWN0aXZpdHkgYXMgdGhlIGtleSBwYXJhbWV0ZXIgdG8gZnVydGhlciBpbXByb3ZlIHRoZSBwZXJmb3JtYW5jZSBvZiB0aGUgcHJvZHVjdGlvbiBzeXN0ZW1zIHdoaWNoIGFyZSBhIHByb21pc2luZyBzZXJ2aWNlIHByb3ZpZGVyIG9mIGVudmlyb25tZW50YWwgcmVzdG9yYXRpb24gYW5kIGNsaW1hdGUgY2hhbmdlIG1pdGlnYXRpb24uIiwicHVibGlzaGVyIjoiRWxzZXZpZXIgTHRkIiwidm9sdW1lIjoiMTUwIn0sImlzVGVtcG9yYXJ5IjpmYWxzZX1dLCJwcm9wZXJ0aWVzIjp7Im5vdGVJbmRleCI6MH0sImlzRWRpdGVkIjpmYWxzZSwibWFudWFsT3ZlcnJpZGUiOnsiaXNNYW51YWxseU92ZXJyaWRkZW4iOnRydWUsImNpdGVwcm9jVGV4dCI6IlsxMV0iLCJtYW51YWxPdmVycmlkZVRleHQiOiJ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1bMTBdWzEwXVsxMF0ifX0=&quot;},{&quot;citationID&quot;:&quot;MENDELEY_CITATION_13a9482a-c9c4-49c8-871e-e5bdbde46178&quot;,&quot;citationItems&quot;:[{&quot;id&quot;:&quot;35cd6c96-f421-39ed-bbe4-77827870f331&quot;,&quot;itemData&quot;:{&quot;type&quot;:&quot;article-journal&quot;,&quot;id&quot;:&quot;35cd6c96-f421-39ed-bbe4-77827870f331&quot;,&quot;title&quot;:&quot;The comparative life cycle assessment of power generation from lignocellulosic biomass&quot;,&quot;author&quot;:[{&quot;family&quot;:&quot;Shen&quot;,&quot;given&quot;:&quot;Xinhua&quot;,&quot;parse-names&quot;:false,&quot;dropping-particle&quot;:&quot;&quot;,&quot;non-dropping-particle&quot;:&quot;&quot;},{&quot;family&quot;:&quot;Kommalapati&quot;,&quot;given&quot;:&quot;Raghava R.&quot;,&quot;parse-names&quot;:false,&quot;dropping-particle&quot;:&quot;&quot;,&quot;non-dropping-particle&quot;:&quot;&quot;},{&quot;family&quot;:&quot;Huque&quot;,&quot;given&quot;:&quot;Ziaul&quot;,&quot;parse-names&quot;:false,&quot;dropping-particle&quot;:&quot;&quot;,&quot;non-dropping-particle&quot;:&quot;&quot;}],&quot;container-title&quot;:&quot;Sustainability (Switzerland)&quot;,&quot;DOI&quot;:&quot;10.3390/su71012974&quot;,&quot;ISSN&quot;:&quot;20711050&quot;,&quot;issued&quot;:{&quot;date-parts&quot;:[[2015]]},&quot;page&quot;:&quot;12974-12987&quot;,&quot;abstract&quot;:&quot;In order to solve the energy crisis and reduce emissions of greenhouse gases (GHG), renewable energy resources are exploited for power generation. Because lignocellulosic biomass resources are abundant and renewable, various technologies are applied to using lignocellulosic biomass to derive biofuel and electricity. This paper focuses on power generation from lignocellulosic biomass and comparison of the effects of different feedstocks, transportation, and power generation technologies evaluated through life cycle assessment (LCA). The inputs and boundaries of LCA vary with different feedstocks, such as forestry wood, agricultural residues, and fast-growing grass. For agricultural residues and fast-growing grass, the transportation cost from field to power plant is more critical. Three technologies for power generation are analyzed both with and without pelletization of lignocellulosic biomass. The GHG emissions also vary with different feedstocks and depend on burning technologies at different plant scales. The daily criteria pollutant emissions of power generation from different lignocellulosic biomass were evaluated with a life cycle assessment model of GREET.net 2014. It is concluded that bio-power generation is critical with the urgency of greenhouse effects.&quot;,&quot;publisher&quot;:&quot;MDPI&quot;,&quot;issue&quot;:&quot;10&quot;,&quot;volume&quot;:&quot;7&quot;},&quot;isTemporary&quot;:false}],&quot;properties&quot;:{&quot;noteIndex&quot;:0},&quot;isEdited&quot;:false,&quot;manualOverride&quot;:{&quot;isManuallyOverridden&quot;:true,&quot;citeprocText&quot;:&quot;[61]&quot;,&quot;manualOverrideText&quot;:&quot;[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quot;},&quot;citationTag&quot;:&quot;MENDELEY_CITATION_v3_eyJjaXRhdGlvbklEIjoiTUVOREVMRVlfQ0lUQVRJT05fMTNhOTQ4MmEtYzljNC00OWM4LTg3MWUtZTViZGJkZTQ2MTc4IiwiY2l0YXRpb25JdGVtcyI6W3siaWQiOiIzNWNkNmM5Ni1mNDIxLTM5ZWQtYmJlNC03NzgyNzg3MGYzMzEiLCJpdGVtRGF0YSI6eyJ0eXBlIjoiYXJ0aWNsZS1qb3VybmFsIiwiaWQiOiIzNWNkNmM5Ni1mNDIxLTM5ZWQtYmJlNC03NzgyNzg3MGYzMzEiLCJ0aXRsZSI6IlRoZSBjb21wYXJhdGl2ZSBsaWZlIGN5Y2xlIGFzc2Vzc21lbnQgb2YgcG93ZXIgZ2VuZXJhdGlvbiBmcm9tIGxpZ25vY2VsbHVsb3NpYyBiaW9tYXNzIiwiYXV0aG9yIjpbeyJmYW1pbHkiOiJTaGVuIiwiZ2l2ZW4iOiJYaW5odWEiLCJwYXJzZS1uYW1lcyI6ZmFsc2UsImRyb3BwaW5nLXBhcnRpY2xlIjoiIiwibm9uLWRyb3BwaW5nLXBhcnRpY2xlIjoiIn0seyJmYW1pbHkiOiJLb21tYWxhcGF0aSIsImdpdmVuIjoiUmFnaGF2YSBSLiIsInBhcnNlLW5hbWVzIjpmYWxzZSwiZHJvcHBpbmctcGFydGljbGUiOiIiLCJub24tZHJvcHBpbmctcGFydGljbGUiOiIifSx7ImZhbWlseSI6Ikh1cXVlIiwiZ2l2ZW4iOiJaaWF1bCIsInBhcnNlLW5hbWVzIjpmYWxzZSwiZHJvcHBpbmctcGFydGljbGUiOiIiLCJub24tZHJvcHBpbmctcGFydGljbGUiOiIifV0sImNvbnRhaW5lci10aXRsZSI6IlN1c3RhaW5hYmlsaXR5IChTd2l0emVybGFuZCkiLCJET0kiOiIxMC4zMzkwL3N1NzEwMTI5NzQiLCJJU1NOIjoiMjA3MTEwNTAiLCJpc3N1ZWQiOnsiZGF0ZS1wYXJ0cyI6W1syMDE1XV19LCJwYWdlIjoiMTI5NzQtMTI5ODciLCJhYnN0cmFjdCI6IkluIG9yZGVyIHRvIHNvbHZlIHRoZSBlbmVyZ3kgY3Jpc2lzIGFuZCByZWR1Y2UgZW1pc3Npb25zIG9mIGdyZWVuaG91c2UgZ2FzZXMgKEdIRyksIHJlbmV3YWJsZSBlbmVyZ3kgcmVzb3VyY2VzIGFyZSBleHBsb2l0ZWQgZm9yIHBvd2VyIGdlbmVyYXRpb24uIEJlY2F1c2UgbGlnbm9jZWxsdWxvc2ljIGJpb21hc3MgcmVzb3VyY2VzIGFyZSBhYnVuZGFudCBhbmQgcmVuZXdhYmxlLCB2YXJpb3VzIHRlY2hub2xvZ2llcyBhcmUgYXBwbGllZCB0byB1c2luZyBsaWdub2NlbGx1bG9zaWMgYmlvbWFzcyB0byBkZXJpdmUgYmlvZnVlbCBhbmQgZWxlY3RyaWNpdHkuIFRoaXMgcGFwZXIgZm9jdXNlcyBvbiBwb3dlciBnZW5lcmF0aW9uIGZyb20gbGlnbm9jZWxsdWxvc2ljIGJpb21hc3MgYW5kIGNvbXBhcmlzb24gb2YgdGhlIGVmZmVjdHMgb2YgZGlmZmVyZW50IGZlZWRzdG9ja3MsIHRyYW5zcG9ydGF0aW9uLCBhbmQgcG93ZXIgZ2VuZXJhdGlvbiB0ZWNobm9sb2dpZXMgZXZhbHVhdGVkIHRocm91Z2ggbGlmZSBjeWNsZSBhc3Nlc3NtZW50IChMQ0EpLiBUaGUgaW5wdXRzIGFuZCBib3VuZGFyaWVzIG9mIExDQSB2YXJ5IHdpdGggZGlmZmVyZW50IGZlZWRzdG9ja3MsIHN1Y2ggYXMgZm9yZXN0cnkgd29vZCwgYWdyaWN1bHR1cmFsIHJlc2lkdWVzLCBhbmQgZmFzdC1ncm93aW5nIGdyYXNzLiBGb3IgYWdyaWN1bHR1cmFsIHJlc2lkdWVzIGFuZCBmYXN0LWdyb3dpbmcgZ3Jhc3MsIHRoZSB0cmFuc3BvcnRhdGlvbiBjb3N0IGZyb20gZmllbGQgdG8gcG93ZXIgcGxhbnQgaXMgbW9yZSBjcml0aWNhbC4gVGhyZWUgdGVjaG5vbG9naWVzIGZvciBwb3dlciBnZW5lcmF0aW9uIGFyZSBhbmFseXplZCBib3RoIHdpdGggYW5kIHdpdGhvdXQgcGVsbGV0aXphdGlvbiBvZiBsaWdub2NlbGx1bG9zaWMgYmlvbWFzcy4gVGhlIEdIRyBlbWlzc2lvbnMgYWxzbyB2YXJ5IHdpdGggZGlmZmVyZW50IGZlZWRzdG9ja3MgYW5kIGRlcGVuZCBvbiBidXJuaW5nIHRlY2hub2xvZ2llcyBhdCBkaWZmZXJlbnQgcGxhbnQgc2NhbGVzLiBUaGUgZGFpbHkgY3JpdGVyaWEgcG9sbHV0YW50IGVtaXNzaW9ucyBvZiBwb3dlciBnZW5lcmF0aW9uIGZyb20gZGlmZmVyZW50IGxpZ25vY2VsbHVsb3NpYyBiaW9tYXNzIHdlcmUgZXZhbHVhdGVkIHdpdGggYSBsaWZlIGN5Y2xlIGFzc2Vzc21lbnQgbW9kZWwgb2YgR1JFRVQubmV0IDIwMTQuIEl0IGlzIGNvbmNsdWRlZCB0aGF0IGJpby1wb3dlciBnZW5lcmF0aW9uIGlzIGNyaXRpY2FsIHdpdGggdGhlIHVyZ2VuY3kgb2YgZ3JlZW5ob3VzZSBlZmZlY3RzLiIsInB1Ymxpc2hlciI6Ik1EUEkiLCJpc3N1ZSI6IjEwIiwidm9sdW1lIjoiNyJ9LCJpc1RlbXBvcmFyeSI6ZmFsc2V9XSwicHJvcGVydGllcyI6eyJub3RlSW5kZXgiOjB9LCJpc0VkaXRlZCI6ZmFsc2UsIm1hbnVhbE92ZXJyaWRlIjp7ImlzTWFudWFsbHlPdmVycmlkZGVuIjp0cnVlLCJjaXRlcHJvY1RleHQiOiJbNjFdIiwibWFudWFsT3ZlcnJpZGVUZXh0Ijoi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In19&quot;},{&quot;citationID&quot;:&quot;MENDELEY_CITATION_585b3ecd-a7bb-42cd-a588-90f9f016155e&quot;,&quot;citationItems&quot;:[{&quot;id&quot;:&quot;9789a9a2-98a9-38f3-bb63-3ed63c64387c&quot;,&quot;itemData&quot;:{&quot;type&quot;:&quot;article-journal&quot;,&quot;id&quot;:&quot;9789a9a2-98a9-38f3-bb63-3ed63c64387c&quot;,&quot;title&quot;:&quot;Comparative environmental life cycle assessment of two seaweed cultivation systems in North West Europe with a focus on quantifying sea surface occupation&quot;,&quot;author&quot;:[{&quot;family&quot;:&quot;Taelman&quot;,&quot;given&quot;:&quot;Sue Ellen&quot;,&quot;parse-names&quot;:false,&quot;dropping-particle&quot;:&quot;&quot;,&quot;non-dropping-particle&quot;:&quot;&quot;},{&quot;family&quot;:&quot;Champenois&quot;,&quot;given&quot;:&quot;Jennifer&quot;,&quot;parse-names&quot;:false,&quot;dropping-particle&quot;:&quot;&quot;,&quot;non-dropping-particle&quot;:&quot;&quot;},{&quot;family&quot;:&quot;Edwards&quot;,&quot;given&quot;:&quot;Maeve D.&quot;,&quot;parse-names&quot;:false,&quot;dropping-particle&quot;:&quot;&quot;,&quot;non-dropping-particle&quot;:&quot;&quot;},{&quot;family&quot;:&quot;Meester&quot;,&quot;given&quot;:&quot;Steven&quot;,&quot;parse-names&quot;:false,&quot;dropping-particle&quot;:&quot;&quot;,&quot;non-dropping-particle&quot;:&quot;de&quot;},{&quot;family&quot;:&quot;Dewulf&quot;,&quot;given&quot;:&quot;Jo&quot;,&quot;parse-names&quot;:false,&quot;dropping-particle&quot;:&quot;&quot;,&quot;non-dropping-particle&quot;:&quot;&quot;}],&quot;container-title&quot;:&quot;Algal Research&quot;,&quot;DOI&quot;:&quot;10.1016/j.algal.2015.06.018&quot;,&quot;ISSN&quot;:&quot;22119264&quot;,&quot;issued&quot;:{&quot;date-parts&quot;:[[2015,9,1]]},&quot;page&quot;:&quot;173-183&quot;,&quot;abstract&quot;:&quot;Environmental concerns regarding natural resource depletion have led to the cultivation of more renewable resources such as seaweed biomass. As the cultivation in Europe is still in its early stages, an estimation of the environmental sustainability may boost further development of this sector by highlighting its competitiveness. A case study on the resource footprint of Saccharina latissima production near the West coast of Ireland (18ha of floating longlines) and France (0.6ha of raft systems) is performed. The Cumulative Exergy Extraction from the Natural Environment (CEENE) method is used to quantify the exergy deprived from 8 types of natural resources (incl. marine resources) to produce 1MJex biomass. For Ireland and France, results of the Exergetic Life Cycle Assessment (ELCA) are 1.7MJexMJex-1 and 8.7MJexMJex-1, respectively. Compared to the footprint of microalgae and several terrestrial plants (sugar beets, maize and potatoes), typically showing values in the range of 0.92-3.88MJexMJex-1, seaweed production in North West Europe (especially in Ireland) is relatively resource-efficient. Moreover, the potential to improve the resource footprint of seaweed production is investigated; in the short-term, seaweed can be cultivated with a comparable life cycle resource demand as several land plants.&quot;,&quot;publisher&quot;:&quot;Elsevier&quot;,&quot;volume&quot;:&quot;11&quot;},&quot;isTemporary&quot;:false}],&quot;properties&quot;:{&quot;noteIndex&quot;:0},&quot;isEdited&quot;:false,&quot;manualOverride&quot;:{&quot;isManuallyOverridden&quot;:true,&quot;citeprocText&quot;:&quot;[62]&quot;,&quot;manualOverrideText&quot;:&quot;[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quot;},&quot;citationTag&quot;:&quot;MENDELEY_CITATION_v3_eyJjaXRhdGlvbklEIjoiTUVOREVMRVlfQ0lUQVRJT05fNTg1YjNlY2QtYTdiYi00MmNkLWE1ODgtOTBmOWYwMTYxNTVlIiwiY2l0YXRpb25JdGVtcyI6W3siaWQiOiI5Nzg5YTlhMi05OGE5LTM4ZjMtYmI2My0zZWQ2M2M2NDM4N2MiLCJpdGVtRGF0YSI6eyJ0eXBlIjoiYXJ0aWNsZS1qb3VybmFsIiwiaWQiOiI5Nzg5YTlhMi05OGE5LTM4ZjMtYmI2My0zZWQ2M2M2NDM4N2MiLCJ0aXRsZSI6IkNvbXBhcmF0aXZlIGVudmlyb25tZW50YWwgbGlmZSBjeWNsZSBhc3Nlc3NtZW50IG9mIHR3byBzZWF3ZWVkIGN1bHRpdmF0aW9uIHN5c3RlbXMgaW4gTm9ydGggV2VzdCBFdXJvcGUgd2l0aCBhIGZvY3VzIG9uIHF1YW50aWZ5aW5nIHNlYSBzdXJmYWNlIG9jY3VwYXRpb24iLCJhdXRob3IiOlt7ImZhbWlseSI6IlRhZWxtYW4iLCJnaXZlbiI6IlN1ZSBFbGxlbiIsInBhcnNlLW5hbWVzIjpmYWxzZSwiZHJvcHBpbmctcGFydGljbGUiOiIiLCJub24tZHJvcHBpbmctcGFydGljbGUiOiIifSx7ImZhbWlseSI6IkNoYW1wZW5vaXMiLCJnaXZlbiI6Ikplbm5pZmVyIiwicGFyc2UtbmFtZXMiOmZhbHNlLCJkcm9wcGluZy1wYXJ0aWNsZSI6IiIsIm5vbi1kcm9wcGluZy1wYXJ0aWNsZSI6IiJ9LHsiZmFtaWx5IjoiRWR3YXJkcyIsImdpdmVuIjoiTWFldmUgRC4iLCJwYXJzZS1uYW1lcyI6ZmFsc2UsImRyb3BwaW5nLXBhcnRpY2xlIjoiIiwibm9uLWRyb3BwaW5nLXBhcnRpY2xlIjoiIn0seyJmYW1pbHkiOiJNZWVzdGVyIiwiZ2l2ZW4iOiJTdGV2ZW4iLCJwYXJzZS1uYW1lcyI6ZmFsc2UsImRyb3BwaW5nLXBhcnRpY2xlIjoiIiwibm9uLWRyb3BwaW5nLXBhcnRpY2xlIjoiZGUifSx7ImZhbWlseSI6IkRld3VsZiIsImdpdmVuIjoiSm8iLCJwYXJzZS1uYW1lcyI6ZmFsc2UsImRyb3BwaW5nLXBhcnRpY2xlIjoiIiwibm9uLWRyb3BwaW5nLXBhcnRpY2xlIjoiIn1dLCJjb250YWluZXItdGl0bGUiOiJBbGdhbCBSZXNlYXJjaCIsIkRPSSI6IjEwLjEwMTYvai5hbGdhbC4yMDE1LjA2LjAxOCIsIklTU04iOiIyMjExOTI2NCIsImlzc3VlZCI6eyJkYXRlLXBhcnRzIjpbWzIwMTUsOSwxXV19LCJwYWdlIjoiMTczLTE4MyIsImFic3RyYWN0IjoiRW52aXJvbm1lbnRhbCBjb25jZXJucyByZWdhcmRpbmcgbmF0dXJhbCByZXNvdXJjZSBkZXBsZXRpb24gaGF2ZSBsZWQgdG8gdGhlIGN1bHRpdmF0aW9uIG9mIG1vcmUgcmVuZXdhYmxlIHJlc291cmNlcyBzdWNoIGFzIHNlYXdlZWQgYmlvbWFzcy4gQXMgdGhlIGN1bHRpdmF0aW9uIGluIEV1cm9wZSBpcyBzdGlsbCBpbiBpdHMgZWFybHkgc3RhZ2VzLCBhbiBlc3RpbWF0aW9uIG9mIHRoZSBlbnZpcm9ubWVudGFsIHN1c3RhaW5hYmlsaXR5IG1heSBib29zdCBmdXJ0aGVyIGRldmVsb3BtZW50IG9mIHRoaXMgc2VjdG9yIGJ5IGhpZ2hsaWdodGluZyBpdHMgY29tcGV0aXRpdmVuZXNzLiBBIGNhc2Ugc3R1ZHkgb24gdGhlIHJlc291cmNlIGZvb3RwcmludCBvZiBTYWNjaGFyaW5hIGxhdGlzc2ltYSBwcm9kdWN0aW9uIG5lYXIgdGhlIFdlc3QgY29hc3Qgb2YgSXJlbGFuZCAoMThoYSBvZiBmbG9hdGluZyBsb25nbGluZXMpIGFuZCBGcmFuY2UgKDAuNmhhIG9mIHJhZnQgc3lzdGVtcykgaXMgcGVyZm9ybWVkLiBUaGUgQ3VtdWxhdGl2ZSBFeGVyZ3kgRXh0cmFjdGlvbiBmcm9tIHRoZSBOYXR1cmFsIEVudmlyb25tZW50IChDRUVORSkgbWV0aG9kIGlzIHVzZWQgdG8gcXVhbnRpZnkgdGhlIGV4ZXJneSBkZXByaXZlZCBmcm9tIDggdHlwZXMgb2YgbmF0dXJhbCByZXNvdXJjZXMgKGluY2wuIG1hcmluZSByZXNvdXJjZXMpIHRvIHByb2R1Y2UgMU1KZXggYmlvbWFzcy4gRm9yIElyZWxhbmQgYW5kIEZyYW5jZSwgcmVzdWx0cyBvZiB0aGUgRXhlcmdldGljIExpZmUgQ3ljbGUgQXNzZXNzbWVudCAoRUxDQSkgYXJlIDEuN01KZXhNSmV4LTEgYW5kIDguN01KZXhNSmV4LTEsIHJlc3BlY3RpdmVseS4gQ29tcGFyZWQgdG8gdGhlIGZvb3RwcmludCBvZiBtaWNyb2FsZ2FlIGFuZCBzZXZlcmFsIHRlcnJlc3RyaWFsIHBsYW50cyAoc3VnYXIgYmVldHMsIG1haXplIGFuZCBwb3RhdG9lcyksIHR5cGljYWxseSBzaG93aW5nIHZhbHVlcyBpbiB0aGUgcmFuZ2Ugb2YgMC45Mi0zLjg4TUpleE1KZXgtMSwgc2Vhd2VlZCBwcm9kdWN0aW9uIGluIE5vcnRoIFdlc3QgRXVyb3BlIChlc3BlY2lhbGx5IGluIElyZWxhbmQpIGlzIHJlbGF0aXZlbHkgcmVzb3VyY2UtZWZmaWNpZW50LiBNb3Jlb3ZlciwgdGhlIHBvdGVudGlhbCB0byBpbXByb3ZlIHRoZSByZXNvdXJjZSBmb290cHJpbnQgb2Ygc2Vhd2VlZCBwcm9kdWN0aW9uIGlzIGludmVzdGlnYXRlZDsgaW4gdGhlIHNob3J0LXRlcm0sIHNlYXdlZWQgY2FuIGJlIGN1bHRpdmF0ZWQgd2l0aCBhIGNvbXBhcmFibGUgbGlmZSBjeWNsZSByZXNvdXJjZSBkZW1hbmQgYXMgc2V2ZXJhbCBsYW5kIHBsYW50cy4iLCJwdWJsaXNoZXIiOiJFbHNldmllciIsInZvbHVtZSI6IjExIn0sImlzVGVtcG9yYXJ5IjpmYWxzZX1dLCJwcm9wZXJ0aWVzIjp7Im5vdGVJbmRleCI6MH0sImlzRWRpdGVkIjpmYWxzZSwibWFudWFsT3ZlcnJpZGUiOnsiaXNNYW51YWxseU92ZXJyaWRkZW4iOnRydWUsImNpdGVwcm9jVGV4dCI6Ils2Ml0iLCJtYW51YWxPdmVycmlkZVRleHQiOiJ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0ifX0=&quot;},{&quot;citationID&quot;:&quot;MENDELEY_CITATION_764ee117-177a-45ea-bb0d-187f0291fe5e&quot;,&quot;citationItems&quot;:[{&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properties&quot;:{&quot;noteIndex&quot;:0},&quot;isEdited&quot;:false,&quot;manualOverride&quot;:{&quot;isManuallyOverridden&quot;:true,&quot;citeprocText&quot;:&quot;[63]&quot;,&quot;manualOverrideText&quot;:&quot;[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quot;},&quot;citationTag&quot;:&quot;MENDELEY_CITATION_v3_eyJjaXRhdGlvbklEIjoiTUVOREVMRVlfQ0lUQVRJT05fNzY0ZWUxMTctMTc3YS00NWVhLWJiMGQtMTg3ZjAyOTFmZTVlIiwiY2l0YXRpb25JdGVtcyI6W3siaWQiOiI5MTJlNjY5YS0yNGE4LTNjMTQtODE2OC0zYmEzMTIxMzMwNWUiLCJpdGVtRGF0YSI6eyJ0eXBlIjoiYXJ0aWNsZS1qb3VybmFsIiwiaWQiOiI5MTJlNjY5YS0yNGE4LTNjMTQtODE2OC0zYmEzMTIxMzMwNWUiLCJ0aXRsZSI6IkxDQSBvZiBhbmFlcm9iaWMgZGlnZXN0aW9uOiBFbWlzc2lvbiBhbGxvY2F0aW9uIGZvciBlbmVyZ3kgYW5kIGRpZ2VzdGF0ZSIsImF1dGhvciI6W3siZmFtaWx5IjoiVGltb25lbiIsImdpdmVuIjoiS2FyZXR0YSIsInBhcnNlLW5hbWVzIjpmYWxzZSwiZHJvcHBpbmctcGFydGljbGUiOiIiLCJub24tZHJvcHBpbmctcGFydGljbGUiOiIifSx7ImZhbWlseSI6IlNpbmtrbyIsImdpdmVuIjoiVGFpamEiLCJwYXJzZS1uYW1lcyI6ZmFsc2UsImRyb3BwaW5nLXBhcnRpY2xlIjoiIiwibm9uLWRyb3BwaW5nLXBhcnRpY2xlIjoiIn0seyJmYW1pbHkiOiJMdW9zdGFyaW5lbiIsImdpdmVuIjoiU2FyaSIsInBhcnNlLW5hbWVzIjpmYWxzZSwiZHJvcHBpbmctcGFydGljbGUiOiIiLCJub24tZHJvcHBpbmctcGFydGljbGUiOiIifSx7ImZhbWlseSI6IlRhbXBpbyIsImdpdmVuIjoiRWxpbmEiLCJwYXJzZS1uYW1lcyI6ZmFsc2UsImRyb3BwaW5nLXBhcnRpY2xlIjoiIiwibm9uLWRyb3BwaW5nLXBhcnRpY2xlIjoiIn0seyJmYW1pbHkiOiJKb2Vuc3V1IiwiZ2l2ZW4iOiJLYXRyaSIsInBhcnNlLW5hbWVzIjpmYWxzZSwiZHJvcHBpbmctcGFydGljbGUiOiIiLCJub24tZHJvcHBpbmctcGFydGljbGUiOiIifV0sImNvbnRhaW5lci10aXRsZSI6IkpvdXJuYWwgb2YgQ2xlYW5lciBQcm9kdWN0aW9uIiwiRE9JIjoiMTAuMTAxNi9qLmpjbGVwcm8uMjAxOS4wNi4wODUiLCJJU1NOIjoiMDk1OTY1MjYiLCJpc3N1ZWQiOnsiZGF0ZS1wYXJ0cyI6W1syMDE5LDEwLDIwXV19LCJwYWdlIjoiMTU2Ny0xNTc5IiwiYWJzdHJhY3QiOiJBbmFlcm9iaWMgZGlnZXN0aW9uIHByb2R1Y2VzIHJlbmV3YWJsZSBlbmVyZ3kgYW5kIHJlY3ljbGVkIGZlcnRpbGlzZXJzLCBhbmQgdGhlcmVieSBtYXkgaW1wcm92ZSBlbmVyZ3kgYW5kIG51dHJpZW50IHNlbGYtc3VmZmljaWVuY3kgYW5kIGRlY3JlYXNlIGdyZWVuaG91c2UgZ2FzIChHSEcpIGVtaXNzaW9ucyBmcm9tIGVuZXJneSBwcm9kdWN0aW9uLCBhZ3JpY3VsdHVyZSBhbmQgd2FzdGUgbWFuYWdlbWVudC4gRmlubGFuZCBhaW1zIHRvIGluY3JlYXNlIGJpb2VuZXJneSBwcm9kdWN0aW9uIGFuZCBudXRyaWVudCByZWN5Y2xpbmcgZnJvbSBhZ3JpY3VsdHVyYWwgYmlvbWFzcywgdmlhIGRpZ2VzdGlvbiBvZiBub24tZm9vZCBjcm9wcyBhbmQgc2lkZSBzdHJlYW1zIGZyb20gZm9vZCBwcm9kdWN0aW9uLiBBY2NvcmRpbmcgdG8gdGhlIG5hdGlvbmFsIGNsaW1hdGUgYW5kIGVuZXJneSBzdHJhdGVneSwgdGhlIGxpZmUgY3ljbGUgY2FyYm9uIGJhbGFuY2Ugb2YgYmlvZW5lcmd5IG11c3QgYmUgYWNjb3VudGVkIGZvciB0byBlbnN1cmUgaXRzIHN1c3RhaW5hYmlsaXR5LiBIb3dldmVyLCBhbGwgZW1pc3Npb25zIGFuZCBhYmF0ZW1lbnQgcG90ZW50aWFsIGFyZSBvZnRlbiBhbGxvY2F0ZWQgb25seSBmb3IgZW5lcmd5IGFuZCBub3QgZm9yIGRpZ2VzdGF0ZSBwcm9kdWN0aW9uIGFuZCB1c2UuIFRoaXMgZW1waGFzaXNlcyBjbGltYXRlIGltcGFjdHMgZm9yIGVuZXJneSwgYW5kIGZhaWxzIHRvIGNvbnNpZGVyIGRpZ2VzdGF0ZS1yZWxhdGVkIGVtaXNzaW9ucyBhbmQgY3JlZGl0cy4gVGhpcyBzdHVkeSB1c2VkIGRpZmZlcmVudCBhbGxvY2F0aW9uIG1ldGhvZHMgdG8gYXNzZXNzIHRoZSBjbGltYXRlIGVtaXNzaW9ucyBvZiB0aGUgZW50aXJlIGFuYWVyb2JpYyBkaWdlc3Rpb24gY2hhaW4gZnJvbSBmZWVkc3RvY2sgcHJvY3VyZW1lbnQgdG8gYm90aCBlbmVyZ3kgYW5kIGRpZ2VzdGF0ZSB1c2UgaW4gY29tcGFyaXNvbiB0byBmb3NzaWwgZW5lcmd5IGFuZCBtaW5lcmFsIGZlcnRpbGlzZXIuIFRocmVlIGZlZWRzdG9jayBzY2VuYXJpb3Mgd2l0aCBwaWcgc2x1cnJ5IGFuZCBkaWZmZXJlbnQgY28tZmVlZHN0b2NrcyAoc2VwYXJhdGVkIHNvbGlkIGZyYWN0aW9uIG9mIHNsdXJyeSBvciBncmFzcyBmcm9tIHVuY3VsdGl2YXRlZCBmaWVsZHMgb3IgZm9vZCBpbmR1c3RyeSBzaWRlIHN0cmVhbXMpIHdlcmUgYXNzZXNzZWQuIFRoZSBjbGltYXRlIGVtaXNzaW9ucyBvZiBlbmVyZ3kgd2VyZSBkZWNyZWFzaW5nIGFuZCB0aGUgY2xpbWF0ZSBlbWlzc2lvbnMgb2YgZGlnZXN0YXRlIHdlcmUgaW5jcmVhc2luZyB3aGVuIGFsbG9jYXRpbmcgYWxsIGVtaXNzaW9ucyBmcm9tIGFuYWVyb2JpYyBkaWdlc3Rpb24gdG8gZW5lcmd5IGFuZCBtb3ZpbmcgdG93YXJkcyB1c2luZyBlY29ub21pYyBhbGxvY2F0aW9uIG1ldGhvZCBhbmQgZmluYWxseSBtYXNzIGFsbG9jYXRpb24gbWV0aG9kLiBXaXRoIGFsbCBhbGxvY2F0aW9uIG1ldGhvZHMgdGhlIHRocmVlIHNjZW5hcmlvcyB3aXRoIGRpZmZlcmVudCBjby1mZWVkc3RvY2tzIGxlZCB0byBsb3dlciBjbGltYXRlIGVtaXNzaW9ucyBjb21wYXJlZCB0byB0aGUgcHJvZHVjdGlvbiBvZiBmb3NzaWwgZnVlbHMgYW5kIG1pbmVyYWwgZmVydGlsaXNlcnMuIFRoZSBjbGltYXRlIGVtaXNzaW9ucyBvZiBhbmFlcm9iaWMgZGlnZXN0aW9uIHdlcmUgaGlnaGVzdCBmb3IgdGhlIHNjZW5hcmlvIHRoYXQgbWFkZSB1c2Ugb2YgZ3Jhc3MgYXMgY28tZmVlZHN0b2NrIGFuZCBsb3dlc3Qgd2l0aCBmb29kIGluZHVzdHJ5IHNpZGUgc3RyZWFtcyBhcyBjby1mZWVkc3RvY2suIFRoZSBsYXJnZXN0IGNsaW1hdGUgZW1pc3Npb25zIG9mIGFuYWVyb2JpYyBkaWdlc3Rpb24gd2VyZSBmcm9tIGNvbWJpbmVkIGhlYXQgYW5kIHBvd2VyIHBsYW50LCBhbmQgbWFudXJlIHN0b3JhZ2UuIFdoZW4gbG9va2luZyBmdXJ0aGVyIHRoZSBkaWdlc3RhdGUgc3RvcmFnZSwgdHJhbnNwb3J0YXRpb24gYW5kIHV0aWxpemF0aW9uIGFzIGZlcnRpbGlzZXIgb24gZmllbGQgdGhlIGVtaXNzaW9ucyB3ZXJlIGhpZ2hlciBjb21wYXJlZCB0byBtaW5lcmFsIGZlcnRpbGlzZXIgdXRpbGl6YXRpb24gb24gZmllbGQuIEhvd2V2ZXIsIHdoZW4gY29tYmluaW5nIGVtaXNzaW9ucyBvZiBhbmFlcm9iaWMgZGlnZXN0aW9uIGFsbG9jYXRlZCBmb3IgZGlnZXN0YXRlIGFuZCBlbWlzc2lvbnMgb2YgdGhlIGRpZ2VzdGF0ZSB1dGlsaXphdGlvbiBvbiBmaWVsZCwgdGhleSB3ZXJlIGxvd2VyIGNvbXBhcmVkIHRvIG1pbmVyYWwgZmVydGlsaXNlciBwcm9kdWN0aW9uIGFuZCB1c2Ugb24gZmllbGQuIFRoZSBsYXJnZXN0IGNsaW1hdGUgZW1pc3Npb25zIG9mIGRpZ2VzdGF0ZSB3ZXJlIGZyb20gZGlnZXN0YXRlIGZpZWxkIHVzZS4iLCJwdWJsaXNoZXIiOiJFbHNldmllciBMdGQiLCJ2b2x1bWUiOiIyMzUifSwiaXNUZW1wb3JhcnkiOmZhbHNlfV0sInByb3BlcnRpZXMiOnsibm90ZUluZGV4IjowfSwiaXNFZGl0ZWQiOmZhbHNlLCJtYW51YWxPdmVycmlkZSI6eyJpc01hbnVhbGx5T3ZlcnJpZGRlbiI6dHJ1ZSwiY2l0ZXByb2NUZXh0IjoiWzYzXSIsIm1hbnVhbE92ZXJyaWRlVGV4dCI6Il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SJ9fQ==&quot;},{&quot;citationID&quot;:&quot;MENDELEY_CITATION_219588d2-4b77-48fd-9c02-95292ffe0505&quot;,&quot;citationItems&quot;:[{&quot;id&quot;:&quot;4b2f0025-7b14-3511-87f3-a1e50e58474c&quot;,&quot;itemData&quot;:{&quot;type&quot;:&quot;article-journal&quot;,&quot;id&quot;:&quot;4b2f0025-7b14-3511-87f3-a1e50e58474c&quot;,&quot;title&quot;:&quot;Explorative environmental life cycle assessment for system design of seaweed cultivation and drying&quot;,&quot;author&quot;:[{&quot;family&quot;:&quot;Oirschot&quot;,&quot;given&quot;:&quot;Roel&quot;,&quot;parse-names&quot;:false,&quot;dropping-particle&quot;:&quot;&quot;,&quot;non-dropping-particle&quot;:&quot;van&quot;},{&quot;family&quot;:&quot;Thomas&quot;,&quot;given&quot;:&quot;Jean Baptiste E.&quot;,&quot;parse-names&quot;:false,&quot;dropping-particle&quot;:&quot;&quot;,&quot;non-dropping-particle&quot;:&quot;&quot;},{&quot;family&quot;:&quot;Gröndahl&quot;,&quot;given&quot;:&quot;Fredrik&quot;,&quot;parse-names&quot;:false,&quot;dropping-particle&quot;:&quot;&quot;,&quot;non-dropping-particle&quot;:&quot;&quot;},{&quot;family&quot;:&quot;Fortuin&quot;,&quot;given&quot;:&quot;Karen P.J.&quot;,&quot;parse-names&quot;:false,&quot;dropping-particle&quot;:&quot;&quot;,&quot;non-dropping-particle&quot;:&quot;&quot;},{&quot;family&quot;:&quot;Brandenburg&quot;,&quot;given&quot;:&quot;Willem&quot;,&quot;parse-names&quot;:false,&quot;dropping-particle&quot;:&quot;&quot;,&quot;non-dropping-particle&quot;:&quot;&quot;},{&quot;family&quot;:&quot;Potting&quot;,&quot;given&quot;:&quot;José&quot;,&quot;parse-names&quot;:false,&quot;dropping-particle&quot;:&quot;&quot;,&quot;non-dropping-particle&quot;:&quot;&quot;}],&quot;container-title&quot;:&quot;Algal Research&quot;,&quot;DOI&quot;:&quot;10.1016/j.algal.2017.07.025&quot;,&quot;ISSN&quot;:&quot;22119264&quot;,&quot;issued&quot;:{&quot;date-parts&quot;:[[2017,11,1]]},&quot;page&quot;:&quot;43-54&quot;,&quot;abstract&quot;:&quot;Seaweeds are presently explored as an alternative source to meet the future protein demand from a growing world population with an increasing welfare level. Present seaweed research largely focuses on agri-technical and economic aspects. This paper explores directions for optimizing the cultivation, harvesting, transport and drying of seaweed from an environmental point of view. An environmental life cycle assessment (LCA) and detailed sensitivity analysis was made for two different system designs. One system design is featuring one layer of cultivation strips (four longlines side by side) interspaced with access corridors. The other system design is featuring a doubling of cultivation strips by dual layers in the water column. Impact profiles and sensitivity analysis showed that the most important impacts came from drying the harvested seaweed, and from the production of the chromium steel chains and polypropylene rope in the infrastructure. This indicates that caution should be used when designing cultivation systems featuring such materials and processes. Furthermore, the high-density productivity of the dual layer system decreases absolute environmental impacts and so found to be a little more environmentally friendly from a life cycle perspective.&quot;,&quot;publisher&quot;:&quot;Elsevier B.V.&quot;,&quot;volume&quot;:&quot;27&quot;},&quot;isTemporary&quot;:false}],&quot;properties&quot;:{&quot;noteIndex&quot;:0},&quot;isEdited&quot;:false,&quot;manualOverride&quot;:{&quot;isManuallyOverridden&quot;:true,&quot;citeprocText&quot;:&quot;[9]&quot;,&quot;manualOverrideText&quot;:&quot;[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quot;},&quot;citationTag&quot;:&quot;MENDELEY_CITATION_v3_eyJjaXRhdGlvbklEIjoiTUVOREVMRVlfQ0lUQVRJT05fMjE5NTg4ZDItNGI3Ny00OGZkLTljMDItOTUyOTJmZmUwNTA1IiwiY2l0YXRpb25JdGVtcyI6W3siaWQiOiI0YjJmMDAyNS03YjE0LTM1MTEtODdmMy1hMWU1MGU1ODQ3NGMiLCJpdGVtRGF0YSI6eyJ0eXBlIjoiYXJ0aWNsZS1qb3VybmFsIiwiaWQiOiI0YjJmMDAyNS03YjE0LTM1MTEtODdmMy1hMWU1MGU1ODQ3NGMiLCJ0aXRsZSI6IkV4cGxvcmF0aXZlIGVudmlyb25tZW50YWwgbGlmZSBjeWNsZSBhc3Nlc3NtZW50IGZvciBzeXN0ZW0gZGVzaWduIG9mIHNlYXdlZWQgY3VsdGl2YXRpb24gYW5kIGRyeWluZyIsImF1dGhvciI6W3siZmFtaWx5IjoiT2lyc2Nob3QiLCJnaXZlbiI6IlJvZWwiLCJwYXJzZS1uYW1lcyI6ZmFsc2UsImRyb3BwaW5nLXBhcnRpY2xlIjoiIiwibm9uLWRyb3BwaW5nLXBhcnRpY2xlIjoidmFuIn0seyJmYW1pbHkiOiJUaG9tYXMiLCJnaXZlbiI6IkplYW4gQmFwdGlzdGUgRS4iLCJwYXJzZS1uYW1lcyI6ZmFsc2UsImRyb3BwaW5nLXBhcnRpY2xlIjoiIiwibm9uLWRyb3BwaW5nLXBhcnRpY2xlIjoiIn0seyJmYW1pbHkiOiJHcsO2bmRhaGwiLCJnaXZlbiI6IkZyZWRyaWsiLCJwYXJzZS1uYW1lcyI6ZmFsc2UsImRyb3BwaW5nLXBhcnRpY2xlIjoiIiwibm9uLWRyb3BwaW5nLXBhcnRpY2xlIjoiIn0seyJmYW1pbHkiOiJGb3J0dWluIiwiZ2l2ZW4iOiJLYXJlbiBQLkouIiwicGFyc2UtbmFtZXMiOmZhbHNlLCJkcm9wcGluZy1wYXJ0aWNsZSI6IiIsIm5vbi1kcm9wcGluZy1wYXJ0aWNsZSI6IiJ9LHsiZmFtaWx5IjoiQnJhbmRlbmJ1cmciLCJnaXZlbiI6IldpbGxlbSIsInBhcnNlLW5hbWVzIjpmYWxzZSwiZHJvcHBpbmctcGFydGljbGUiOiIiLCJub24tZHJvcHBpbmctcGFydGljbGUiOiIifSx7ImZhbWlseSI6IlBvdHRpbmciLCJnaXZlbiI6Ikpvc8OpIiwicGFyc2UtbmFtZXMiOmZhbHNlLCJkcm9wcGluZy1wYXJ0aWNsZSI6IiIsIm5vbi1kcm9wcGluZy1wYXJ0aWNsZSI6IiJ9XSwiY29udGFpbmVyLXRpdGxlIjoiQWxnYWwgUmVzZWFyY2giLCJET0kiOiIxMC4xMDE2L2ouYWxnYWwuMjAxNy4wNy4wMjUiLCJJU1NOIjoiMjIxMTkyNjQiLCJpc3N1ZWQiOnsiZGF0ZS1wYXJ0cyI6W1syMDE3LDExLDFdXX0sInBhZ2UiOiI0My01NCIsImFic3RyYWN0IjoiU2Vhd2VlZHMgYXJlIHByZXNlbnRseSBleHBsb3JlZCBhcyBhbiBhbHRlcm5hdGl2ZSBzb3VyY2UgdG8gbWVldCB0aGUgZnV0dXJlIHByb3RlaW4gZGVtYW5kIGZyb20gYSBncm93aW5nIHdvcmxkIHBvcHVsYXRpb24gd2l0aCBhbiBpbmNyZWFzaW5nIHdlbGZhcmUgbGV2ZWwuIFByZXNlbnQgc2Vhd2VlZCByZXNlYXJjaCBsYXJnZWx5IGZvY3VzZXMgb24gYWdyaS10ZWNobmljYWwgYW5kIGVjb25vbWljIGFzcGVjdHMuIFRoaXMgcGFwZXIgZXhwbG9yZXMgZGlyZWN0aW9ucyBmb3Igb3B0aW1pemluZyB0aGUgY3VsdGl2YXRpb24sIGhhcnZlc3RpbmcsIHRyYW5zcG9ydCBhbmQgZHJ5aW5nIG9mIHNlYXdlZWQgZnJvbSBhbiBlbnZpcm9ubWVudGFsIHBvaW50IG9mIHZpZXcuIEFuIGVudmlyb25tZW50YWwgbGlmZSBjeWNsZSBhc3Nlc3NtZW50IChMQ0EpIGFuZCBkZXRhaWxlZCBzZW5zaXRpdml0eSBhbmFseXNpcyB3YXMgbWFkZSBmb3IgdHdvIGRpZmZlcmVudCBzeXN0ZW0gZGVzaWducy4gT25lIHN5c3RlbSBkZXNpZ24gaXMgZmVhdHVyaW5nIG9uZSBsYXllciBvZiBjdWx0aXZhdGlvbiBzdHJpcHMgKGZvdXIgbG9uZ2xpbmVzIHNpZGUgYnkgc2lkZSkgaW50ZXJzcGFjZWQgd2l0aCBhY2Nlc3MgY29ycmlkb3JzLiBUaGUgb3RoZXIgc3lzdGVtIGRlc2lnbiBpcyBmZWF0dXJpbmcgYSBkb3VibGluZyBvZiBjdWx0aXZhdGlvbiBzdHJpcHMgYnkgZHVhbCBsYXllcnMgaW4gdGhlIHdhdGVyIGNvbHVtbi4gSW1wYWN0IHByb2ZpbGVzIGFuZCBzZW5zaXRpdml0eSBhbmFseXNpcyBzaG93ZWQgdGhhdCB0aGUgbW9zdCBpbXBvcnRhbnQgaW1wYWN0cyBjYW1lIGZyb20gZHJ5aW5nIHRoZSBoYXJ2ZXN0ZWQgc2Vhd2VlZCwgYW5kIGZyb20gdGhlIHByb2R1Y3Rpb24gb2YgdGhlIGNocm9taXVtIHN0ZWVsIGNoYWlucyBhbmQgcG9seXByb3B5bGVuZSByb3BlIGluIHRoZSBpbmZyYXN0cnVjdHVyZS4gVGhpcyBpbmRpY2F0ZXMgdGhhdCBjYXV0aW9uIHNob3VsZCBiZSB1c2VkIHdoZW4gZGVzaWduaW5nIGN1bHRpdmF0aW9uIHN5c3RlbXMgZmVhdHVyaW5nIHN1Y2ggbWF0ZXJpYWxzIGFuZCBwcm9jZXNzZXMuIEZ1cnRoZXJtb3JlLCB0aGUgaGlnaC1kZW5zaXR5IHByb2R1Y3Rpdml0eSBvZiB0aGUgZHVhbCBsYXllciBzeXN0ZW0gZGVjcmVhc2VzIGFic29sdXRlIGVudmlyb25tZW50YWwgaW1wYWN0cyBhbmQgc28gZm91bmQgdG8gYmUgYSBsaXR0bGUgbW9yZSBlbnZpcm9ubWVudGFsbHkgZnJpZW5kbHkgZnJvbSBhIGxpZmUgY3ljbGUgcGVyc3BlY3RpdmUuIiwicHVibGlzaGVyIjoiRWxzZXZpZXIgQi5WLiIsInZvbHVtZSI6IjI3In0sImlzVGVtcG9yYXJ5IjpmYWxzZX1dLCJwcm9wZXJ0aWVzIjp7Im5vdGVJbmRleCI6MH0sImlzRWRpdGVkIjpmYWxzZSwibWFudWFsT3ZlcnJpZGUiOnsiaXNNYW51YWxseU92ZXJyaWRkZW4iOnRydWUsImNpdGVwcm9jVGV4dCI6Ils5XSIsIm1hbnVhbE92ZXJyaWRlVGV4dCI6Il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Vs4XSJ9fQ==&quot;},{&quot;citationID&quot;:&quot;MENDELEY_CITATION_84eb4443-b832-43cc-a4cb-41dcd7c62cf6&quot;,&quot;citationItems&quot;:[{&quot;id&quot;:&quot;15adad40-718b-3cbd-adca-e5831aa78a7a&quot;,&quot;itemData&quot;:{&quot;type&quot;:&quot;report&quot;,&quot;id&quot;:&quot;15adad40-718b-3cbd-adca-e5831aa78a7a&quot;,&quot;title&quot;:&quot;Product Carbon Footprinting - a study on methodologies and initiatives. Final report&quot;,&quot;author&quot;:[{&quot;family&quot;:&quot;Ernst &amp; Young and Quantis&quot;,&quot;given&quot;:&quot;&quot;,&quot;parse-names&quot;:false,&quot;dropping-particle&quot;:&quot;&quot;,&quot;non-dropping-particle&quot;:&quot;&quot;}],&quot;issued&quot;:{&quot;date-parts&quot;:[[2010]]}},&quot;isTemporary&quot;:false}],&quot;properties&quot;:{&quot;noteIndex&quot;:0},&quot;isEdited&quot;:false,&quot;manualOverride&quot;:{&quot;isManuallyOverridden&quot;:true,&quot;citeprocText&quot;:&quot;[64]&quot;,&quot;manualOverrideText&quot;:&quot;[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60]&quot;},&quot;citationTag&quot;:&quot;MENDELEY_CITATION_v3_eyJjaXRhdGlvbklEIjoiTUVOREVMRVlfQ0lUQVRJT05fODRlYjQ0NDMtYjgzMi00M2NjLWE0Y2ItNDFkY2Q3YzYyY2Y2IiwiY2l0YXRpb25JdGVtcyI6W3siaWQiOiIxNWFkYWQ0MC03MThiLTNjYmQtYWRjYS1lNTgzMWFhNzhhN2EiLCJpdGVtRGF0YSI6eyJ0eXBlIjoicmVwb3J0IiwiaWQiOiIxNWFkYWQ0MC03MThiLTNjYmQtYWRjYS1lNTgzMWFhNzhhN2EiLCJ0aXRsZSI6IlByb2R1Y3QgQ2FyYm9uIEZvb3RwcmludGluZyAtIGEgc3R1ZHkgb24gbWV0aG9kb2xvZ2llcyBhbmQgaW5pdGlhdGl2ZXMuIEZpbmFsIHJlcG9ydCIsImF1dGhvciI6W3siZmFtaWx5IjoiRXJuc3QgJiBZb3VuZyBhbmQgUXVhbnRpcyIsImdpdmVuIjoiIiwicGFyc2UtbmFtZXMiOmZhbHNlLCJkcm9wcGluZy1wYXJ0aWNsZSI6IiIsIm5vbi1kcm9wcGluZy1wYXJ0aWNsZSI6IiJ9XSwiaXNzdWVkIjp7ImRhdGUtcGFydHMiOltbMjAxMF1dfX0sImlzVGVtcG9yYXJ5IjpmYWxzZX1dLCJwcm9wZXJ0aWVzIjp7Im5vdGVJbmRleCI6MH0sImlzRWRpdGVkIjpmYWxzZSwibWFudWFsT3ZlcnJpZGUiOnsiaXNNYW51YWxseU92ZXJyaWRkZW4iOnRydWUsImNpdGVwcm9jVGV4dCI6Ils2NF0iLCJtYW51YWxPdmVycmlkZVRleHQiOiJ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1bNjBdWzYwXVs2MF0ifX0=&quot;},{&quot;citationID&quot;:&quot;MENDELEY_CITATION_fb42ea91-0e24-4885-aa89-971b042ad28e&quot;,&quot;citationItems&quot;:[{&quot;id&quot;:&quot;051bdfa7-0262-3df5-9507-f4c386106947&quot;,&quot;itemData&quot;:{&quot;type&quot;:&quot;report&quot;,&quot;id&quot;:&quot;051bdfa7-0262-3df5-9507-f4c386106947&quot;,&quot;title&quot;:&quot;Directive (EU) 2018/2001 on the promotion of the use of energy from renewable sources (recast)&quot;,&quot;author&quot;:[{&quot;family&quot;:&quot;European Parliament&quot;,&quot;given&quot;:&quot;&quot;,&quot;parse-names&quot;:false,&quot;dropping-particle&quot;:&quot;&quot;,&quot;non-dropping-particle&quot;:&quot;&quot;},{&quot;family&quot;:&quot;the Council of the European Union&quot;,&quot;given&quot;:&quot;&quot;,&quot;parse-names&quot;:false,&quot;dropping-particle&quot;:&quot;&quot;,&quot;non-dropping-particle&quot;:&quot;&quot;}],&quot;URL&quot;:&quot;https://eur-lex.europa.eu/legal-content/EN/TXT/PDF/?uri=CELEX:32018L2001&amp;from=fr&quot;,&quot;issued&quot;:{&quot;date-parts&quot;:[[2018,12,11]]}},&quot;isTemporary&quot;:false}],&quot;properties&quot;:{&quot;noteIndex&quot;:0},&quot;isEdited&quot;:false,&quot;manualOverride&quot;:{&quot;isManuallyOverridden&quot;:true,&quot;citeprocText&quot;:&quot;[65]&quot;,&quot;manualOverrideText&quot;:&quot;[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quot;},&quot;citationTag&quot;:&quot;MENDELEY_CITATION_v3_eyJjaXRhdGlvbklEIjoiTUVOREVMRVlfQ0lUQVRJT05fZmI0MmVhOTEtMGUyNC00ODg1LWFhODktOTcxYjA0MmFkMjhlIiwiY2l0YXRpb25JdGVtcyI6W3siaWQiOiIwNTFiZGZhNy0wMjYyLTNkZjUtOTUwNy1mNGMzODYxMDY5NDciLCJpdGVtRGF0YSI6eyJ0eXBlIjoicmVwb3J0IiwiaWQiOiIwNTFiZGZhNy0wMjYyLTNkZjUtOTUwNy1mNGMzODYxMDY5NDciLCJ0aXRsZSI6IkRpcmVjdGl2ZSAoRVUpIDIwMTgvMjAwMSBvbiB0aGUgcHJvbW90aW9uIG9mIHRoZSB1c2Ugb2YgZW5lcmd5IGZyb20gcmVuZXdhYmxlIHNvdXJjZXMgKHJlY2FzdCkiLCJhdXRob3IiOlt7ImZhbWlseSI6IkV1cm9wZWFuIFBhcmxpYW1lbnQiLCJnaXZlbiI6IiIsInBhcnNlLW5hbWVzIjpmYWxzZSwiZHJvcHBpbmctcGFydGljbGUiOiIiLCJub24tZHJvcHBpbmctcGFydGljbGUiOiIifSx7ImZhbWlseSI6InRoZSBDb3VuY2lsIG9mIHRoZSBFdXJvcGVhbiBVbmlvbiIsImdpdmVuIjoiIiwicGFyc2UtbmFtZXMiOmZhbHNlLCJkcm9wcGluZy1wYXJ0aWNsZSI6IiIsIm5vbi1kcm9wcGluZy1wYXJ0aWNsZSI6IiJ9XSwiVVJMIjoiaHR0cHM6Ly9ldXItbGV4LmV1cm9wYS5ldS9sZWdhbC1jb250ZW50L0VOL1RYVC9QREYvP3VyaT1DRUxFWDozMjAxOEwyMDAxJmZyb209ZnIiLCJpc3N1ZWQiOnsiZGF0ZS1wYXJ0cyI6W1syMDE4LDEyLDExXV19fSwiaXNUZW1wb3JhcnkiOmZhbHNlfV0sInByb3BlcnRpZXMiOnsibm90ZUluZGV4IjowfSwiaXNFZGl0ZWQiOmZhbHNlLCJtYW51YWxPdmVycmlkZSI6eyJpc01hbnVhbGx5T3ZlcnJpZGRlbiI6dHJ1ZSwiY2l0ZXByb2NUZXh0IjoiWzY1XSIsIm1hbnVhbE92ZXJyaWRlVGV4dCI6Il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SJ9fQ==&quot;},{&quot;citationID&quot;:&quot;MENDELEY_CITATION_33207db9-3fa1-4fe7-84c5-ce3474f2f0e2&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zMyMDdkYjktM2ZhMS00ZmU3LTg0YzUtY2UzNDc0ZjJmMGUy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700c3d74-0551-45bb-ba4d-3a3a50f293e6&quot;,&quot;citationItems&quot;:[{&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properties&quot;:{&quot;noteIndex&quot;:0},&quot;isEdited&quot;:false,&quot;manualOverride&quot;:{&quot;isManuallyOverridden&quot;:true,&quot;citeprocText&quot;:&quot;[12]&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NzAwYzNkNzQtMDU1MS00NWJiLWJhNGQtM2EzYTUwZjI5M2U2IiwiY2l0YXRpb25JdGVtcyI6W3siaWQiOiJmMWQyZWYzZS04Mzc3LTNmOTMtYWY3MC03MWIwMjFlYzE5MjEiLCJpdGVtRGF0YSI6eyJ0eXBlIjoiYXJ0aWNsZS1qb3VybmFsIiwiaWQiOiJmMWQyZWYzZS04Mzc3LTNmOTMtYWY3MC03MWIwMjFlYzE5MjEiLCJ0aXRsZSI6IkxpZmUtY3ljbGUgYW5hbHlzaXMgb2YgaW50ZWdyYXRlZCBiaW9yZWZpbmVyaWVzIHdpdGggY28tcHJvZHVjdGlvbiBvZiBiaW9mdWVscyBhbmQgYmlvLWJhc2VkIGNoZW1pY2FsczogY28tcHJvZHVjdCBoYW5kbGluZyBtZXRob2RzIGFuZCBpbXBsaWNhdGlvbnMiLCJhdXRob3IiOlt7ImZhbWlseSI6IkNhaSIsImdpdmVuIjoiSGFvIiwicGFyc2UtbmFtZXMiOmZhbHNlLCJkcm9wcGluZy1wYXJ0aWNsZSI6IiIsIm5vbi1kcm9wcGluZy1wYXJ0aWNsZSI6IiJ9LHsiZmFtaWx5IjoiSGFuIiwiZ2l2ZW4iOiJKZW9uZ3dvbyIsInBhcnNlLW5hbWVzIjpmYWxzZSwiZHJvcHBpbmctcGFydGljbGUiOiIiLCJub24tZHJvcHBpbmctcGFydGljbGUiOiIifSx7ImZhbWlseSI6IldhbmciLCJnaXZlbiI6Ik1pY2hhZWwiLCJwYXJzZS1uYW1lcyI6ZmFsc2UsImRyb3BwaW5nLXBhcnRpY2xlIjoiIiwibm9uLWRyb3BwaW5nLXBhcnRpY2xlIjoiIn0seyJmYW1pbHkiOiJEYXZpcyIsImdpdmVuIjoiUnlhbiIsInBhcnNlLW5hbWVzIjpmYWxzZSwiZHJvcHBpbmctcGFydGljbGUiOiIiLCJub24tZHJvcHBpbmctcGFydGljbGUiOiIifSx7ImZhbWlseSI6IkJpZGR5IiwiZ2l2ZW4iOiJNYXJ5IiwicGFyc2UtbmFtZXMiOmZhbHNlLCJkcm9wcGluZy1wYXJ0aWNsZSI6IiIsIm5vbi1kcm9wcGluZy1wYXJ0aWNsZSI6IiJ9LHsiZmFtaWx5IjoiVGFuIiwiZ2l2ZW4iOiJFcmljIiwicGFyc2UtbmFtZXMiOmZhbHNlLCJkcm9wcGluZy1wYXJ0aWNsZSI6IiIsIm5vbi1kcm9wcGluZy1wYXJ0aWNsZSI6IiJ9XSwiY29udGFpbmVyLXRpdGxlIjoiQmlvZnVlbHMsIEJpb3Byb2R1Y3RzIGFuZCBCaW9yZWZpbmluZyIsIkRPSSI6IjEwLjEwMDIvYmJiLjE4OTMiLCJJU1NOIjoiMTkzMjEwMzEiLCJpc3N1ZWQiOnsiZGF0ZS1wYXJ0cyI6W1syMDE4LDksMV1dfSwicGFnZSI6IjgxNS04MzMiLCJhYnN0cmFjdCI6Ik5ldyBpbnRlZ3JhdGVkIGJpb3JlZmluZXJ5IChJQlIpIGNvbmNlcHRzIGFyZSBiZWluZyBpbnZlc3RpZ2F0ZWQgdG8gY28tcHJvZHVjZSBoeWRyb2NhcmJvbiBmdWVscyBhbmQgaGlnaC12YWx1ZSBiaW8tYmFzZWQgY2hlbWljYWxzIHRvIGltcHJvdmUgdGhlIGVjb25vbWljIHZpYWJpbGl0eSBvZiBJQlJzLCB0byBlbmhhbmNlIGJpb21hc3MgcmVzb3VyY2UgdXRpbGl6YXRpb24gZWZmaWNpZW5jaWVzLCBhbmQgdG8gbWF4aW1pemUgcG90ZW50aWFsIGdyZWVuaG91c2UgZ2FzIChHSEcpIGVtaXNzaW9uIHJlZHVjdGlvbnMuIFVubGlrZSBmdWVsLW9ubHkgYmlvcmVmaW5lcmllcywgSUJScyBtYXkgY28tcHJvZHVjZSBhIHNpZ25pZmljYW50IGFtb3VudCBvZiBiaW8tYmFzZWQgY2hlbWljYWxzLCB3aG9zZSBlbWlzc2lvbiBpbXBsaWNhdGlvbnMgZm9yIHNwZWNpZmljIGJpb3JlZmluZXJ5IHByb2R1Y3RzIGFuZCB0aGUgYmlvcmVmaW5lcnkgYXMgYSB3aG9sZSBuZWVkIHRvIGJlIGV2YWx1YXRlZC4gV2UgZGlzY3VzcyB0aGlzIGluIHByaW5jaXBsZSBhbmQgYXBwbHkgdGhyZWUgc2V0cyBvZiBjby1wcm9kdWN0IGhhbmRsaW5nIG1ldGhvZHMgdG8gY29uZHVjdCBsaWZlLWN5Y2xlIGFuYWx5c2lzIChMQ0EpIG9mIG1vZGVsZWQgSUJScyB3aXRoIGNvLXByb2R1Y3Rpb24gb2YgdHdvIGJpb3Byb2R1Y3QgZXhhbXBsZXMg4oCTIHN1Y2NpbmljIGFjaWQgYW5kIGFkaXBpYyBhY2lkIOKAkyBhbG9uZ3NpZGUgYSByZW5ld2FibGUgZGllc2VsIGJsZW5kc3RvY2sgZnVlbCBwcm9kdWN0LiBUaGUgTENBIHJlc3VsdHMgZm9yIHRoZSBzcGVjaWZpYyBjby1wcm9kdWN0IGhhbmRsaW5nIG1ldGhvZHMgdGhhdCB3ZXJlIGV4YW1pbmVkIHNoZWQgbGlnaHQgb24gcG90ZW50aWFsIGFydGlmYWN0cyBvZiBwcm9kdWN0LXNwZWNpZmljIExDQSB3aXRoIHNlbGVjdGVkIGNvLXByb2R1Y3QgbWV0aG9kcy4gV2UgZGlzY3VzcyB0aGUgYWR2YW50YWdlcyBhbmQgbGltaXRhdGlvbnMgb2YgZWFjaCBtZXRob2QgYW5kIGNvbmNsdWRlIHRoYXQgKGkpIGEgc3lzdGVtLWxldmVsIG9yIOKAmGJsYWNrLWJveOKAmSBMQ0EgYWxsb2NhdGlvbiBtZXRob2QgaXMgdG9vIHNpbXBsaXN0aWMgdG8gcmVmbGVjdCBhcHByb3ByaWF0ZWx5IHRoZSBHSEcgYnVyZGVucyBvZiBkaXN0aW5jdGx5IGRpZmZlcmVudCBwcm9jZXNzaW5nIHRyYWlucyBmb3IgZnVlbHMgYW5kIGNoZW1pY2FscyBpbiB0aGUgSUJSIGNvbnRleHQsIGFuZCAoaWkpIHRoZSBkaXNwbGFjZW1lbnQgbWV0aG9kIGlzIHRoZSBvbmx5IGNvLXByb2R1Y3QgaGFuZGxpbmcgbWV0aG9kIHRoYXQgYWNjb3VudHMgZnVsbHkgZm9yIHRoZSBlbWlzc2lvbiBlZmZlY3RzIG9mIGJvdGggdGhlIGZ1ZWwgcHJvZHVjdCBhbmQgdGhlIG5vbi1mdWVsIGJpby1iYXNlZCBjby1wcm9kdWN0cyBpbiB0aGUgSUJScyB3aXRoaW4gdGhlIGNvbnRleHQgb2YgdGhlIGV4aXN0aW5nIGZ1ZWwtZm9jdXNlZCBHSEcgcmVndWxhdG9yeSBmcmFtZXdvcmsuIEFsdGVybmF0aXZlbHksIGJpb3JlZmluZXJ5IHN5c3RlbS1sZXZlbCBMQ0EgY29tYmluZXMgYmVuZWZpdHMgb2YgaW5kaXZpZHVhbCBwcm9kdWN0cyB0byBvZmZlciBhIGNvbXBsZXRlIHBpY3R1cmUuIFRoaXMgc3lzdGVtLWxldmVsIExDQSBhcHByb2FjaCBvZmZlcnMgYSBob2xpc3RpYyBMQ0Egd2l0aG91dCBzb21ld2hhdCBhcmJpdHJhcnkgZGVjaXNpb25zIGVpdGhlciBvbiBhbiBhbGxvY2F0aW9uIGJhc2lzIG9yIGJ5IHRoZSBzZWxlY3Rpb24gb2YgYW4gZXZhbHVhdGlvbiBtZXRyaWMgYmFzZWQgb24gc3BlY2lmaWMgcHJvZHVjdHMuIMKpIDIwMTggU29jaWV0eSBvZiBDaGVtaWNhbCBJbmR1c3RyeSBhbmQgSm9obiBXaWxleSAmIFNvbnMsIEx0ZC4iLCJwdWJsaXNoZXIiOiJKb2huIFdpbGV5IGFuZCBTb25zIEx0ZCIsImlzc3VlIjoiNSIsInZvbHVtZSI6IjEyIn0sImlzVGVtcG9yYXJ5IjpmYWxzZX1dLCJwcm9wZXJ0aWVzIjp7Im5vdGVJbmRleCI6MH0sImlzRWRpdGVkIjpmYWxzZSwibWFudWFsT3ZlcnJpZGUiOnsiaXNNYW51YWxseU92ZXJyaWRkZW4iOnRydWUsImNpdGVwcm9jVGV4dCI6IlsxMl0iLCJtYW51YWxPdmVycmlkZVRleHQiOiJ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0ifX0=&quot;},{&quot;citationID&quot;:&quot;MENDELEY_CITATION_9e497e42-5a49-45b4-83c6-dbea107eb272&quot;,&quot;citationItems&quot;:[{&quot;id&quot;:&quot;d2a533d4-a7e9-3a91-b15f-ef868f984ff0&quot;,&quot;itemData&quot;:{&quot;type&quot;:&quot;article-journal&quot;,&quot;id&quot;:&quot;d2a533d4-a7e9-3a91-b15f-ef868f984ff0&quot;,&quot;title&quot;:&quot;Influence of allocation methods on the environmental performance of biorefinery products—A case study&quot;,&quot;author&quot;:[{&quot;family&quot;:&quot;Cherubini&quot;,&quot;given&quot;:&quot;Francesco&quot;,&quot;parse-names&quot;:false,&quot;dropping-particle&quot;:&quot;&quot;,&quot;non-dropping-particle&quot;:&quot;&quot;},{&quot;family&quot;:&quot;Strømman&quot;,&quot;given&quot;:&quot;Anders Hammer&quot;,&quot;parse-names&quot;:false,&quot;dropping-particle&quot;:&quot;&quot;,&quot;non-dropping-particle&quot;:&quot;&quot;},{&quot;family&quot;:&quot;Ulgiati&quot;,&quot;given&quot;:&quot;Sergio&quot;,&quot;parse-names&quot;:false,&quot;dropping-particle&quot;:&quot;&quot;,&quot;non-dropping-particle&quot;:&quot;&quot;}],&quot;container-title&quot;:&quot;Resources, Conservation and Recycling&quot;,&quot;DOI&quot;:&quot;10.1016/j.resconrec.2011.06.001&quot;,&quot;ISSN&quot;:&quot;09213449&quot;,&quot;issued&quot;:{&quot;date-parts&quot;:[[2011,9]]},&quot;issue&quot;:&quot;11&quot;,&quot;volume&quot;:&quot;55&quot;},&quot;isTemporary&quot;:false}],&quot;properties&quot;:{&quot;noteIndex&quot;:0},&quot;isEdited&quot;:false,&quot;manualOverride&quot;:{&quot;isManuallyOverridden&quot;:true,&quot;citeprocText&quot;:&quot;[66]&quot;,&quot;manualOverrideText&quot;:&quot;[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62]&quot;},&quot;citationTag&quot;:&quot;MENDELEY_CITATION_v3_eyJjaXRhdGlvbklEIjoiTUVOREVMRVlfQ0lUQVRJT05fOWU0OTdlNDItNWE0OS00NWI0LTgzYzYtZGJlYTEwN2ViMjcyIiwiY2l0YXRpb25JdGVtcyI6W3siaWQiOiJkMmE1MzNkNC1hN2U5LTNhOTEtYjE1Zi1lZjg2OGY5ODRmZjAiLCJpdGVtRGF0YSI6eyJ0eXBlIjoiYXJ0aWNsZS1qb3VybmFsIiwiaWQiOiJkMmE1MzNkNC1hN2U5LTNhOTEtYjE1Zi1lZjg2OGY5ODRmZjAiLCJ0aXRsZSI6IkluZmx1ZW5jZSBvZiBhbGxvY2F0aW9uIG1ldGhvZHMgb24gdGhlIGVudmlyb25tZW50YWwgcGVyZm9ybWFuY2Ugb2YgYmlvcmVmaW5lcnkgcHJvZHVjdHPigJRBIGNhc2Ugc3R1ZHkiLCJhdXRob3IiOlt7ImZhbWlseSI6IkNoZXJ1YmluaSIsImdpdmVuIjoiRnJhbmNlc2NvIiwicGFyc2UtbmFtZXMiOmZhbHNlLCJkcm9wcGluZy1wYXJ0aWNsZSI6IiIsIm5vbi1kcm9wcGluZy1wYXJ0aWNsZSI6IiJ9LHsiZmFtaWx5IjoiU3Ryw7htbWFuIiwiZ2l2ZW4iOiJBbmRlcnMgSGFtbWVyIiwicGFyc2UtbmFtZXMiOmZhbHNlLCJkcm9wcGluZy1wYXJ0aWNsZSI6IiIsIm5vbi1kcm9wcGluZy1wYXJ0aWNsZSI6IiJ9LHsiZmFtaWx5IjoiVWxnaWF0aSIsImdpdmVuIjoiU2VyZ2lvIiwicGFyc2UtbmFtZXMiOmZhbHNlLCJkcm9wcGluZy1wYXJ0aWNsZSI6IiIsIm5vbi1kcm9wcGluZy1wYXJ0aWNsZSI6IiJ9XSwiY29udGFpbmVyLXRpdGxlIjoiUmVzb3VyY2VzLCBDb25zZXJ2YXRpb24gYW5kIFJlY3ljbGluZyIsIkRPSSI6IjEwLjEwMTYvai5yZXNjb25yZWMuMjAxMS4wNi4wMDEiLCJJU1NOIjoiMDkyMTM0NDkiLCJpc3N1ZWQiOnsiZGF0ZS1wYXJ0cyI6W1syMDExLDldXX0sImlzc3VlIjoiMTEiLCJ2b2x1bWUiOiI1NSJ9LCJpc1RlbXBvcmFyeSI6ZmFsc2V9XSwicHJvcGVydGllcyI6eyJub3RlSW5kZXgiOjB9LCJpc0VkaXRlZCI6ZmFsc2UsIm1hbnVhbE92ZXJyaWRlIjp7ImlzTWFudWFsbHlPdmVycmlkZGVuIjp0cnVlLCJjaXRlcHJvY1RleHQiOiJbNjZdIiwibWFudWFsT3ZlcnJpZGVUZXh0Ijoi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WzYyXVs2Ml1bNjJdIn19&quot;},{&quot;citationID&quot;:&quot;MENDELEY_CITATION_0e8c9466-7449-405b-bf3f-f78acaaeddf4&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MGU4Yzk0NjYtNzQ0OS00MDViLWJmM2YtZjc4YWNhYWVkZGY0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7810c5db-e054-4078-a6b7-622227599a25&quot;,&quot;citationItems&quot;:[{&quot;id&quot;:&quot;af077ff6-afe7-31d3-a47e-a2ccc1422539&quot;,&quot;itemData&quot;:{&quot;type&quot;:&quot;report&quot;,&quot;id&quot;:&quot;af077ff6-afe7-31d3-a47e-a2ccc1422539&quot;,&quot;title&quot;:&quot;Environmental Management - Life Cycle Assessment - Principles and Framework(No. ISO 14040: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39,40]&quot;,&quot;manualOverrideText&quot;:&quot;[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quot;},&quot;citationTag&quot;:&quot;MENDELEY_CITATION_v3_eyJjaXRhdGlvbklEIjoiTUVOREVMRVlfQ0lUQVRJT05fNzgxMGM1ZGItZTA1NC00MDc4LWE2YjctNjIyMjI3NTk5YTI1IiwiY2l0YXRpb25JdGVtcyI6W3siaWQiOiJhZjA3N2ZmNi1hZmU3LTMxZDMtYTQ3ZS1hMmNjYzE0MjI1MzkiLCJpdGVtRGF0YSI6eyJ0eXBlIjoicmVwb3J0IiwiaWQiOiJhZjA3N2ZmNi1hZmU3LTMxZDMtYTQ3ZS1hMmNjYzE0MjI1MzkiLCJ0aXRsZSI6IkVudmlyb25tZW50YWwgTWFuYWdlbWVudCAtIExpZmUgQ3ljbGUgQXNzZXNzbWVudCAtIFByaW5jaXBsZXMgYW5kIEZyYW1ld29yayhOby4gSVNPIDE0MDQwOjIwMDYpIiwiYXV0aG9yIjpbeyJmYW1pbHkiOiJJbnRlcm5hdGlvbmFsIE9yZ2FuaXphdGlvbiBmb3IgU3RhbmRhcmRpemF0aW9uIChJU08pIiwiZ2l2ZW4iOiIiLCJwYXJzZS1uYW1lcyI6ZmFsc2UsImRyb3BwaW5nLXBhcnRpY2xlIjoiIiwibm9uLWRyb3BwaW5nLXBhcnRpY2xlIjoiIn1dLCJpc3N1ZWQiOnsiZGF0ZS1wYXJ0cyI6W1syMDA2XV19LCJwdWJsaXNoZXItcGxhY2UiOiJCcnVzc2VscyJ9LCJpc1RlbXBvcmFyeSI6ZmFsc2V9LH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M5LDQwXSIsIm1hbnVhbE92ZXJyaWRlVGV4dCI6Il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SJ9fQ==&quot;},{&quot;citationID&quot;:&quot;MENDELEY_CITATION_21f61586-e492-4845-b98c-123ddb725747&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jFmNjE1ODYtZTQ5Mi00ODQ1LWI5OGMtMTIzZGRiNzI1NzQ3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532aea90-5e90-4631-b9e1-e51f47cfa741&quot;,&quot;citationItems&quot;:[{&quot;id&quot;:&quot;9f527f60-57e8-38bc-87bc-eb5ca1ea28f6&quot;,&quot;itemData&quot;:{&quot;type&quot;:&quot;article-journal&quot;,&quot;id&quot;:&quot;9f527f60-57e8-38bc-87bc-eb5ca1ea28f6&quot;,&quot;title&quot;:&quot;Life cycle assessment of biofuel production from brown seaweed in Nordic conditions&quot;,&quot;author&quot;:[{&quot;family&quot;:&quot;Alvarado-Morales&quot;,&quot;given&quot;:&quot;Merlin&quot;,&quot;parse-names&quot;:false,&quot;dropping-particle&quot;:&quot;&quot;,&quot;non-dropping-particle&quot;:&quot;&quot;},{&quot;family&quot;:&quot;Boldrin&quot;,&quot;given&quot;:&quot;Alessio&quot;,&quot;parse-names&quot;:false,&quot;dropping-particle&quot;:&quot;&quot;,&quot;non-dropping-particle&quot;:&quot;&quot;},{&quot;family&quot;:&quot;Karakashev&quot;,&quot;given&quot;:&quot;Dimitar B.&quot;,&quot;parse-names&quot;:false,&quot;dropping-particle&quot;:&quot;&quot;,&quot;non-dropping-particle&quot;:&quot;&quot;},{&quot;family&quot;:&quot;Holdt&quot;,&quot;given&quot;:&quot;Susan L.&quot;,&quot;parse-names&quot;:false,&quot;dropping-particle&quot;:&quot;&quot;,&quot;non-dropping-particle&quot;:&quot;&quot;},{&quot;family&quot;:&quot;Angelidaki&quot;,&quot;given&quot;:&quot;Irini&quot;,&quot;parse-names&quot;:false,&quot;dropping-particle&quot;:&quot;&quot;,&quot;non-dropping-particle&quot;:&quot;&quot;},{&quot;family&quot;:&quot;Astrup&quot;,&quot;given&quot;:&quot;Thomas&quot;,&quot;parse-names&quot;:false,&quot;dropping-particle&quot;:&quot;&quot;,&quot;non-dropping-particle&quot;:&quot;&quot;}],&quot;container-title&quot;:&quot;Bioresource Technology&quot;,&quot;DOI&quot;:&quot;10.1016/j.biortech.2012.11.029&quot;,&quot;ISSN&quot;:&quot;18732976&quot;,&quot;PMID&quot;:&quot;23238340&quot;,&quot;issued&quot;:{&quot;date-parts&quot;:[[2013]]},&quot;page&quot;:&quot;92-99&quot;,&quot;abstract&quot;:&quot;The use of algae for biofuel production is expected to play an important role in securing energy supply in the next decades. A consequential life cycle assessment (LCA) and an energy analysis of seaweed-based biofuel production were carried out in Nordic conditions to document and improve the sustainability of the process. Two scenarios were analyzed for the brown seaweed (Laminaria digitata), namely, biogas production (scenario 1) and bioethanol. +. biogas production (scenario 2). Potential environmental impact categories under investigation were Global Warming, Acidification and Terrestrial Eutrophication. The production of seaweed was identified to be the most energy intensive step. Scenario 1 showed better performance compared to scenario 2 for all impact categories, partly because of the energy intensive bioethanol separation process and the consequently lower overall efficiency of the system. For improved environmental performance, focus should be on optimization of seaweed production, bioethanol distillation, and management of digestate on land. © 2012 Elsevier Ltd.&quot;,&quot;publisher&quot;:&quot;Elsevier Ltd&quot;,&quot;volume&quot;:&quot;129&quot;},&quot;isTemporary&quot;:false},{&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11,50]&quot;,&quot;manualOverrideText&quot;:&quot;[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10,46]&quot;},&quot;citationTag&quot;:&quot;MENDELEY_CITATION_v3_eyJjaXRhdGlvbklEIjoiTUVOREVMRVlfQ0lUQVRJT05fNTMyYWVhOTAtNWU5MC00NjMxLWI5ZTEtZTUxZjQ3Y2ZhNzQxIiwiY2l0YXRpb25JdGVtcyI6W3siaWQiOiI5ZjUyN2Y2MC01N2U4LTM4YmMtODdiYy1lYjVjYTFlYTI4ZjYiLCJpdGVtRGF0YSI6eyJ0eXBlIjoiYXJ0aWNsZS1qb3VybmFsIiwiaWQiOiI5ZjUyN2Y2MC01N2U4LTM4YmMtODdiYy1lYjVjYTFlYTI4ZjYiLCJ0aXRsZSI6IkxpZmUgY3ljbGUgYXNzZXNzbWVudCBvZiBiaW9mdWVsIHByb2R1Y3Rpb24gZnJvbSBicm93biBzZWF3ZWVkIGluIE5vcmRpYyBjb25kaXRpb25zIiwiYXV0aG9yIjpbeyJmYW1pbHkiOiJBbHZhcmFkby1Nb3JhbGVzIiwiZ2l2ZW4iOiJNZXJsaW4iLCJwYXJzZS1uYW1lcyI6ZmFsc2UsImRyb3BwaW5nLXBhcnRpY2xlIjoiIiwibm9uLWRyb3BwaW5nLXBhcnRpY2xlIjoiIn0seyJmYW1pbHkiOiJCb2xkcmluIiwiZ2l2ZW4iOiJBbGVzc2lvIiwicGFyc2UtbmFtZXMiOmZhbHNlLCJkcm9wcGluZy1wYXJ0aWNsZSI6IiIsIm5vbi1kcm9wcGluZy1wYXJ0aWNsZSI6IiJ9LHsiZmFtaWx5IjoiS2FyYWthc2hldiIsImdpdmVuIjoiRGltaXRhciBCLiIsInBhcnNlLW5hbWVzIjpmYWxzZSwiZHJvcHBpbmctcGFydGljbGUiOiIiLCJub24tZHJvcHBpbmctcGFydGljbGUiOiIifSx7ImZhbWlseSI6IkhvbGR0IiwiZ2l2ZW4iOiJTdXNhbiBMLiIsInBhcnNlLW5hbWVzIjpmYWxzZSwiZHJvcHBpbmctcGFydGljbGUiOiIiLCJub24tZHJvcHBpbmctcGFydGljbGUiOiIifSx7ImZhbWlseSI6IkFuZ2VsaWRha2kiLCJnaXZlbiI6IklyaW5pIiwicGFyc2UtbmFtZXMiOmZhbHNlLCJkcm9wcGluZy1wYXJ0aWNsZSI6IiIsIm5vbi1kcm9wcGluZy1wYXJ0aWNsZSI6IiJ9LHsiZmFtaWx5IjoiQXN0cnVwIiwiZ2l2ZW4iOiJUaG9tYXMiLCJwYXJzZS1uYW1lcyI6ZmFsc2UsImRyb3BwaW5nLXBhcnRpY2xlIjoiIiwibm9uLWRyb3BwaW5nLXBhcnRpY2xlIjoiIn1dLCJjb250YWluZXItdGl0bGUiOiJCaW9yZXNvdXJjZSBUZWNobm9sb2d5IiwiRE9JIjoiMTAuMTAxNi9qLmJpb3J0ZWNoLjIwMTIuMTEuMDI5IiwiSVNTTiI6IjE4NzMyOTc2IiwiUE1JRCI6IjIzMjM4MzQwIiwiaXNzdWVkIjp7ImRhdGUtcGFydHMiOltbMjAxM11dfSwicGFnZSI6IjkyLTk5IiwiYWJzdHJhY3QiOiJUaGUgdXNlIG9mIGFsZ2FlIGZvciBiaW9mdWVsIHByb2R1Y3Rpb24gaXMgZXhwZWN0ZWQgdG8gcGxheSBhbiBpbXBvcnRhbnQgcm9sZSBpbiBzZWN1cmluZyBlbmVyZ3kgc3VwcGx5IGluIHRoZSBuZXh0IGRlY2FkZXMuIEEgY29uc2VxdWVudGlhbCBsaWZlIGN5Y2xlIGFzc2Vzc21lbnQgKExDQSkgYW5kIGFuIGVuZXJneSBhbmFseXNpcyBvZiBzZWF3ZWVkLWJhc2VkIGJpb2Z1ZWwgcHJvZHVjdGlvbiB3ZXJlIGNhcnJpZWQgb3V0IGluIE5vcmRpYyBjb25kaXRpb25zIHRvIGRvY3VtZW50IGFuZCBpbXByb3ZlIHRoZSBzdXN0YWluYWJpbGl0eSBvZiB0aGUgcHJvY2Vzcy4gVHdvIHNjZW5hcmlvcyB3ZXJlIGFuYWx5emVkIGZvciB0aGUgYnJvd24gc2Vhd2VlZCAoTGFtaW5hcmlhIGRpZ2l0YXRhKSwgbmFtZWx5LCBiaW9nYXMgcHJvZHVjdGlvbiAoc2NlbmFyaW8gMSkgYW5kIGJpb2V0aGFub2wuICsuIGJpb2dhcyBwcm9kdWN0aW9uIChzY2VuYXJpbyAyKS4gUG90ZW50aWFsIGVudmlyb25tZW50YWwgaW1wYWN0IGNhdGVnb3JpZXMgdW5kZXIgaW52ZXN0aWdhdGlvbiB3ZXJlIEdsb2JhbCBXYXJtaW5nLCBBY2lkaWZpY2F0aW9uIGFuZCBUZXJyZXN0cmlhbCBFdXRyb3BoaWNhdGlvbi4gVGhlIHByb2R1Y3Rpb24gb2Ygc2Vhd2VlZCB3YXMgaWRlbnRpZmllZCB0byBiZSB0aGUgbW9zdCBlbmVyZ3kgaW50ZW5zaXZlIHN0ZXAuIFNjZW5hcmlvIDEgc2hvd2VkIGJldHRlciBwZXJmb3JtYW5jZSBjb21wYXJlZCB0byBzY2VuYXJpbyAyIGZvciBhbGwgaW1wYWN0IGNhdGVnb3JpZXMsIHBhcnRseSBiZWNhdXNlIG9mIHRoZSBlbmVyZ3kgaW50ZW5zaXZlIGJpb2V0aGFub2wgc2VwYXJhdGlvbiBwcm9jZXNzIGFuZCB0aGUgY29uc2VxdWVudGx5IGxvd2VyIG92ZXJhbGwgZWZmaWNpZW5jeSBvZiB0aGUgc3lzdGVtLiBGb3IgaW1wcm92ZWQgZW52aXJvbm1lbnRhbCBwZXJmb3JtYW5jZSwgZm9jdXMgc2hvdWxkIGJlIG9uIG9wdGltaXphdGlvbiBvZiBzZWF3ZWVkIHByb2R1Y3Rpb24sIGJpb2V0aGFub2wgZGlzdGlsbGF0aW9uLCBhbmQgbWFuYWdlbWVudCBvZiBkaWdlc3RhdGUgb24gbGFuZC4gwqkgMjAxMiBFbHNldmllciBMdGQuIiwicHVibGlzaGVyIjoiRWxzZXZpZXIgTHRkIiwidm9sdW1lIjoiMTI5In0sImlzVGVtcG9yYXJ5IjpmYWxzZX0seyJpZCI6IjhmZDgxZDNiLThmMDQtMzgyZS05Njc2LThiMzNiZjMwYzczNCIsIml0ZW1EYXRhIjp7InR5cGUiOiJhcnRpY2xlLWpvdXJuYWwiLCJpZCI6IjhmZDgxZDNiLThmMDQtMzgyZS05Njc2LThiMzNiZjMwYzczNCIsInRpdGxlIjoiU2Vhd2VlZCBhcyBpbm5vdmF0aXZlIGZlZWRzdG9jayBmb3IgZW5lcmd5IGFuZCBmZWVkIOKAkyBFdmFsdWF0aW5nIHRoZSBpbXBhY3RzIHRocm91Z2ggYSBMaWZlIEN5Y2xlIEFzc2Vzc21lbnQiLCJhdXRob3IiOlt7ImZhbWlseSI6IlNlZ2hldHRhIiwiZ2l2ZW4iOiJNaWNoZWxlIiwicGFyc2UtbmFtZXMiOmZhbHNlLCJkcm9wcGluZy1wYXJ0aWNsZSI6IiIsIm5vbi1kcm9wcGluZy1wYXJ0aWNsZSI6IiJ9LHsiZmFtaWx5IjoiUm9tZW8iLCJnaXZlbiI6IkRhaW5hIiwicGFyc2UtbmFtZXMiOmZhbHNlLCJkcm9wcGluZy1wYXJ0aWNsZSI6IiIsIm5vbi1kcm9wcGluZy1wYXJ0aWNsZSI6IiJ9LHsiZmFtaWx5IjoiRCdFc3RlIiwiZ2l2ZW4iOiJNYXJ0aW5hIiwicGFyc2UtbmFtZXMiOmZhbHNlLCJkcm9wcGluZy1wYXJ0aWNsZSI6IiIsIm5vbi1kcm9wcGluZy1wYXJ0aWNsZSI6IiJ9LHsiZmFtaWx5IjoiQWx2YXJhZG8tTW9yYWxlcyIsImdpdmVuIjoiTWVybGluIiwicGFyc2UtbmFtZXMiOmZhbHNlLCJkcm9wcGluZy1wYXJ0aWNsZSI6IiIsIm5vbi1kcm9wcGluZy1wYXJ0aWNsZSI6IiJ9LHsiZmFtaWx5IjoiQW5nZWxpZGFraSIsImdpdmVuIjoiSXJpbmkiLCJwYXJzZS1uYW1lcyI6ZmFsc2UsImRyb3BwaW5nLXBhcnRpY2xlIjoiIiwibm9uLWRyb3BwaW5nLXBhcnRpY2xlIjoiIn0seyJmYW1pbHkiOiJCYXN0aWFub25pIiwiZ2l2ZW4iOiJTaW1vbmUiLCJwYXJzZS1uYW1lcyI6ZmFsc2UsImRyb3BwaW5nLXBhcnRpY2xlIjoiIiwibm9uLWRyb3BwaW5nLXBhcnRpY2xlIjoiIn0seyJmYW1pbHkiOiJUaG9tc2VuIiwiZ2l2ZW4iOiJNYXJpYW5uZSIsInBhcnNlLW5hbWVzIjpmYWxzZSwiZHJvcHBpbmctcGFydGljbGUiOiIiLCJub24tZHJvcHBpbmctcGFydGljbGUiOiIifV0sImNvbnRhaW5lci10aXRsZSI6IkpvdXJuYWwgb2YgQ2xlYW5lciBQcm9kdWN0aW9uIiwiRE9JIjoiMTAuMTAxNi9qLmpjbGVwcm8uMjAxNy4wMi4wMjIiLCJJU1NOIjoiMDk1OTY1MjYiLCJpc3N1ZWQiOnsiZGF0ZS1wYXJ0cyI6W1syMDE3LDUsMV1dfSwicGFnZSI6IjEtMTUiLCJhYnN0cmFjdCI6Ik9mZnNob3JlIGN1bHRpdmF0aW9uIG9mIHNlYXdlZWQgcHJvdmlkZXMgYW4gaW5ub3ZhdGl2ZSBmZWVkc3RvY2sgZm9yIGJpb2Jhc2VkIHByb2R1Y3RzIHN1cHBvcnRpbmcgYmx1ZSBncm93dGggaW4gbm9ydGhlcm4gRXVyb3BlLiBUaGlzIHBhcGVyIGFuYWx5emVzIHR3byBhbHRlcm5hdGl2ZSBleHBsb2l0YXRpb24gcGF0aHdheXM6IGVuZXJneSBhbmQgcHJvdGVpbiBwcm9kdWN0aW9uLiBUaGUgZmlyc3QgcGF0aHdheSBpcyBiYXNlZCBvbiBhbmFlcm9iaWMgZGlnZXN0aW9uIG9mIHNlYXdlZWQgd2hpY2ggaXMgY29udmVydGVkIGludG8gYmlvZ2FzLCBmb3IgcHJvZHVjdGlvbiBvZiBlbGVjdHJpY2l0eSBhbmQgaGVhdCwgYW5kIGRpZ2VzdGF0ZSwgdXNlZCBhcyBmZXJ0aWxpemVyOyB0aGUgc2Vjb25kIHBhdGh3YXkgdXNlcyBzZWF3ZWVkIGh5ZHJvbHlzYXRlIGFzIGEgc3Vic3RyYXRlIGZvciBjdWx0aXZhdGlvbiBvZiBoZXRlcm90cm9waGljIG1pY3JvYWxnYWUuIEFzIGEgcmVzdWx0IHRoZSBzZWF3ZWVkIHN1Z2FycyBhcmUgY29uc3VtZWQgd2hpbGUgbmV3IHByb3RlaW5zIGFyZSBwcm9kdWNlZCBlbmhhbmNpbmcgdGhlIHRvdGFsIG91dHB1dC4gV2UgcGVyZm9ybWVkIGEgY29tcGFyYXRpdmUgTGlmZSBDeWNsZSBBc3Nlc3NtZW50IG9mIGZpdmUgc2NlbmFyaW9zIGlkZW50aWZ5aW5nIHRoZSBjcml0aWNhbCBmZWF0dXJlcyBhZmZlY3RpbmcgcmVzb3VyY2UgZWZmaWNpZW5jeSBhbmQgZW52aXJvbm1lbnRhbCBwZXJmb3JtYW5jZSBvZiB0aGUgc3lzdGVtcyB3aXRoIHRoZSBhaW0gb2YgcHJvdmlkaW5nIGRlY2lzaW9uIHN1cHBvcnQgZm9yIHRoZSBkZXNpZ24gb2YgZnV0dXJlIGluZHVzdHJpYWwgc2NhbGUgcHJvZHVjdGlvbiBwcm9jZXNzZXMuIFRoZSByZXN1bHRzIHNob3cgdGhhdCBhbGwgc2NlbmFyaW9zIHByb3ZpZGUgZW52aXJvbm1lbnRhbCBiZW5lZml0cyBpbiB0ZXJtcyBvZiBtaXRpZ2F0aW9uIG9mIGNsaW1hdGUgY2hhbmdlLCB3aXRoIGJpb2dhcyBwcm9kdWN0aW9uIGZyb20gZHJpZWQgTGFtaW5hcmlhIGRpZ2l0YXRhIGJlaW5nIHRoZSBtb3N0IGZhdm9yYWJsZSBzY2VuYXJpbywgcXVhbnRpZmllZCBhcyDiiJIxOC43MTAyIGtnIENPMiBlcS4vaGEuIFRoaXMgc2NlbmFyaW8gcHJlc2VudHMgYWxzbyB0aGUgbG93ZXN0IGNvbnN1bXB0aW9uIG9mIHRvdGFsIGN1bXVsYXRpdmUgZW5lcmd5IGRlbWFuZCwgMS43MTA0IE1KL2hhLCBhbmQgZXZlbiByZXN1bHRpbmcgaW4gYSBuZXQgcmVkdWN0aW9uIG9mIHRoZSBmb3NzaWwgZW5lcmd5IGZyYWN0aW9uLCDiiJIxLjkxMDQgTUovaGEgY29tcGFyZWQgdG8gYSBzaXR1YXRpb24gd2l0aG91dCBzZWF3ZWVkIGN1bHRpdmF0aW9uLiBBbGwgc2NlbmFyaW9zIHByb3ZpZGUgbWl0aWdhdGlvbiBvZiBtYXJpbmUgZXV0cm9waGljYXRpb24gdGhhbmtzIHRvIGJpb2V4dHJhY3Rpb24gb2Ygbml0cm9nZW4gYW5kIHBob3NwaG9ydXMgZHVyaW5nIHNlYXdlZWQgZ3Jvd3RoLiBUaGUgbWF0ZXJpYWwgY29uc3VtcHRpb24gZm9yIHNlZWRlZCBsaW5lcyBoYXMgMuKAkzIwIHRpbWVzIGhpZ2hlciBpbXBhY3Qgb24gaHVtYW4gdG94aWNpdHkgKGNhbmNlcikgdGhhbiB0aGUgcmVkdWN0aW9uIGFjaGlldmVkIGJ5IGVuZXJneSBhbmQgcHJvdGVpbiBzdWJzdGl0dXRpb24uIEhvd2V2ZXIsIG1pbm9yIGNoYW5nZXMgaW4gY3VsdGl2YXRpb24gZGVzaWduLCBpLmUuIHVzZSBvZiBzdG9uZXMgaW5zdGVhZCBvZiBpcm9uIGFzIGJhbGxhc3QgdG8gd2VpZ2h0IHRoZSBzZWVkZWQgbGluZXMsIGRyYW1hdGljYWxseSByZWR1Y2VzIGh1bWFuIHRveGljaXR5IChjYW5jZXIpLiBFeHRlcm5hbGl0aWVzIGZyb20gdGhlIHVzZSBvZiBkaWdlc3RhdGUgYXMgZmVydGlsaXplciBhZmZlY3QgaHVtYW4gdG94aWNpdHkgKG5vbi1jYW5jZXIpIGR1ZSB0byB0cmFuc2ZlciBvZiBhcnNlbmljIGZyb20gYXF1YXRpYyBlbnZpcm9ubWVudCB0byBhZ3JpY3VsdHVyYWwgc29pbC4gSG93ZXZlciBjb25jZW50cmF0aW9uIG9mIGhlYXZ5IG1ldGFscyBpbiBkaWdlc3RhdGUgZG9lcyBub3QgZXhjZWVkIHRoZSBsaW1pdCBlc3RhYmxpc2hlZCBieSBEYW5pc2ggcmVndWxhdGlvbi4gVGhlIGFzc2Vzc21lbnQgaWRlbnRpZmllcyBzZWF3ZWVkIHByb2R1Y3Rpdml0eSBhcyB0aGUga2V5IHBhcmFtZXRlciB0byBmdXJ0aGVyIGltcHJvdmUgdGhlIHBlcmZvcm1hbmNlIG9mIHRoZSBwcm9kdWN0aW9uIHN5c3RlbXMgd2hpY2ggYXJlIGEgcHJvbWlzaW5nIHNlcnZpY2UgcHJvdmlkZXIgb2YgZW52aXJvbm1lbnRhbCByZXN0b3JhdGlvbiBhbmQgY2xpbWF0ZSBjaGFuZ2UgbWl0aWdhdGlvbi4iLCJwdWJsaXNoZXIiOiJFbHNldmllciBMdGQiLCJ2b2x1bWUiOiIxNTAifSwiaXNUZW1wb3JhcnkiOmZhbHNlfV0sInByb3BlcnRpZXMiOnsibm90ZUluZGV4IjowfSwiaXNFZGl0ZWQiOmZhbHNlLCJtYW51YWxPdmVycmlkZSI6eyJpc01hbnVhbGx5T3ZlcnJpZGRlbiI6dHJ1ZSwiY2l0ZXByb2NUZXh0IjoiWzExLDUwXSIsIm1hbnVhbE92ZXJyaWRlVGV4dCI6Il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VsxMCw0Nl1bMTAsNDZdWzEwLDQ2XSJ9fQ==&quot;},{&quot;citationID&quot;:&quot;MENDELEY_CITATION_c525fd8a-04b6-4427-9144-cdc2996745f5&quot;,&quot;citationItems&quot;:[{&quot;id&quot;:&quot;bf29ed8a-e339-3e81-ad57-21d6c1cc20ab&quot;,&quot;itemData&quot;:{&quot;type&quot;:&quot;article-journal&quot;,&quot;id&quot;:&quot;bf29ed8a-e339-3e81-ad57-21d6c1cc20ab&quot;,&quot;title&quot;:&quot;Life cycle assessment of the use of compost from municipal organic waste for fertilization of tomato crops&quot;,&quot;author&quot;:[{&quot;family&quot;:&quot;Martínez-Blanco&quot;,&quot;given&quot;:&quot;Julia&quot;,&quot;parse-names&quot;:false,&quot;dropping-particle&quot;:&quot;&quot;,&quot;non-dropping-particle&quot;:&quot;&quot;},{&quot;family&quot;:&quot;Muñoz&quot;,&quot;given&quot;:&quot;Pere&quot;,&quot;parse-names&quot;:false,&quot;dropping-particle&quot;:&quot;&quot;,&quot;non-dropping-particle&quot;:&quot;&quot;},{&quot;family&quot;:&quot;Antón&quot;,&quot;given&quot;:&quot;Assumpció&quot;,&quot;parse-names&quot;:false,&quot;dropping-particle&quot;:&quot;&quot;,&quot;non-dropping-particle&quot;:&quot;&quot;},{&quot;family&quot;:&quot;Rieradevall&quot;,&quot;given&quot;:&quot;Joan&quot;,&quot;parse-names&quot;:false,&quot;dropping-particle&quot;:&quot;&quot;,&quot;non-dropping-particle&quot;:&quot;&quot;}],&quot;container-title&quot;:&quot;Resources, Conservation and Recycling&quot;,&quot;DOI&quot;:&quot;10.1016/j.resconrec.2009.02.003&quot;,&quot;ISSN&quot;:&quot;09213449&quot;,&quot;issued&quot;:{&quot;date-parts&quot;:[[2009,4]]},&quot;issue&quot;:&quot;6&quot;,&quot;volume&quot;:&quot;53&quot;},&quot;isTemporary&quot;:false}],&quot;properties&quot;:{&quot;noteIndex&quot;:0},&quot;isEdited&quot;:false,&quot;manualOverride&quot;:{&quot;isManuallyOverridden&quot;:true,&quot;citeprocText&quot;:&quot;[57]&quot;,&quot;manualOverrideText&quot;:&quot;[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53]&quot;},&quot;citationTag&quot;:&quot;MENDELEY_CITATION_v3_eyJjaXRhdGlvbklEIjoiTUVOREVMRVlfQ0lUQVRJT05fYzUyNWZkOGEtMDRiNi00NDI3LTkxNDQtY2RjMjk5Njc0NWY1IiwiY2l0YXRpb25JdGVtcyI6W3siaWQiOiJiZjI5ZWQ4YS1lMzM5LTNlODEtYWQ1Ny0yMWQ2YzFjYzIwYWIiLCJpdGVtRGF0YSI6eyJ0eXBlIjoiYXJ0aWNsZS1qb3VybmFsIiwiaWQiOiJiZjI5ZWQ4YS1lMzM5LTNlODEtYWQ1Ny0yMWQ2YzFjYzIwYWIiLCJ0aXRsZSI6IkxpZmUgY3ljbGUgYXNzZXNzbWVudCBvZiB0aGUgdXNlIG9mIGNvbXBvc3QgZnJvbSBtdW5pY2lwYWwgb3JnYW5pYyB3YXN0ZSBmb3IgZmVydGlsaXphdGlvbiBvZiB0b21hdG8gY3JvcHMiLCJhdXRob3IiOlt7ImZhbWlseSI6Ik1hcnTDrW5lei1CbGFuY28iLCJnaXZlbiI6Ikp1bGlhIiwicGFyc2UtbmFtZXMiOmZhbHNlLCJkcm9wcGluZy1wYXJ0aWNsZSI6IiIsIm5vbi1kcm9wcGluZy1wYXJ0aWNsZSI6IiJ9LHsiZmFtaWx5IjoiTXXDsW96IiwiZ2l2ZW4iOiJQZXJlIiwicGFyc2UtbmFtZXMiOmZhbHNlLCJkcm9wcGluZy1wYXJ0aWNsZSI6IiIsIm5vbi1kcm9wcGluZy1wYXJ0aWNsZSI6IiJ9LHsiZmFtaWx5IjoiQW50w7NuIiwiZ2l2ZW4iOiJBc3N1bXBjacOzIiwicGFyc2UtbmFtZXMiOmZhbHNlLCJkcm9wcGluZy1wYXJ0aWNsZSI6IiIsIm5vbi1kcm9wcGluZy1wYXJ0aWNsZSI6IiJ9LHsiZmFtaWx5IjoiUmllcmFkZXZhbGwiLCJnaXZlbiI6IkpvYW4iLCJwYXJzZS1uYW1lcyI6ZmFsc2UsImRyb3BwaW5nLXBhcnRpY2xlIjoiIiwibm9uLWRyb3BwaW5nLXBhcnRpY2xlIjoiIn1dLCJjb250YWluZXItdGl0bGUiOiJSZXNvdXJjZXMsIENvbnNlcnZhdGlvbiBhbmQgUmVjeWNsaW5nIiwiRE9JIjoiMTAuMTAxNi9qLnJlc2NvbnJlYy4yMDA5LjAyLjAwMyIsIklTU04iOiIwOTIxMzQ0OSIsImlzc3VlZCI6eyJkYXRlLXBhcnRzIjpbWzIwMDksNF1dfSwiaXNzdWUiOiI2Iiwidm9sdW1lIjoiNTMifSwiaXNUZW1wb3JhcnkiOmZhbHNlfV0sInByb3BlcnRpZXMiOnsibm90ZUluZGV4IjowfSwiaXNFZGl0ZWQiOmZhbHNlLCJtYW51YWxPdmVycmlkZSI6eyJpc01hbnVhbGx5T3ZlcnJpZGRlbiI6dHJ1ZSwiY2l0ZXByb2NUZXh0IjoiWzU3XSIsIm1hbnVhbE92ZXJyaWRlVGV4dCI6Il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Vs1M11bNTNdWzUzXSJ9fQ==&quot;},{&quot;citationID&quot;:&quot;MENDELEY_CITATION_77b6d6fe-b4ab-44d8-bfbf-060a6015131b&quot;,&quot;citationItems&quot;:[{&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isTemporary&quot;:false},{&quot;id&quot;:&quot;01ddd862-4bdf-3ee7-a0fd-5a5705be95cd&quot;,&quot;itemData&quot;:{&quot;type&quot;:&quot;article-journal&quot;,&quot;id&quot;:&quot;01ddd862-4bdf-3ee7-a0fd-5a5705be95cd&quot;,&quot;title&quot;:&quot;Techno-environmental assessment of the green biorefinery concept: Combining process simulation and life cycle assessment at an early design stage&quot;,&quot;author&quot;:[{&quot;family&quot;:&quot;Corona&quot;,&quot;given&quot;:&quot;Andrea&quot;,&quot;parse-names&quot;:false,&quot;dropping-particle&quot;:&quot;&quot;,&quot;non-dropping-particle&quot;:&quot;&quot;},{&quot;family&quot;:&quot;Ambye-Jensen&quot;,&quot;given&quot;:&quot;Morten&quot;,&quot;parse-names&quot;:false,&quot;dropping-particle&quot;:&quot;&quot;,&quot;non-dropping-particle&quot;:&quot;&quot;},{&quot;family&quot;:&quot;Vega&quot;,&quot;given&quot;:&quot;Giovanna Croxatto&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Science of the Total Environment&quot;,&quot;DOI&quot;:&quot;10.1016/j.scitotenv.2018.03.357&quot;,&quot;ISSN&quot;:&quot;18791026&quot;,&quot;PMID&quot;:&quot;29660714&quot;,&quot;issued&quot;:{&quot;date-parts&quot;:[[2018,9,1]]},&quot;page&quot;:&quot;100-111&quot;,&quot;abstract&quot;:&quot;The Green biorefinery (GBR) is a biorefinery concept that converts fresh biomass into value-added products. The present study combines a Process Flowsheet Simulation (PFS) and Life Cycle Assessment (LCA) to evaluate the technical and environmental performance of different GBR configurations and the cascading utilization of the GBR output. The GBR configurations considered in this study, test alternatives in the three main steps of green-biorefining: fractionation, precipitation, and protein separation. The different cascade utilization alternatives analyse different options for press-pulp utilization, and the LCA results show that the environmental profile of the GBR is highly affected by the utilization of the press-pulp and thus by the choice of conventional product replaced by the press-pulp. Furthermore, scenario analysis of different GBR configurations shows that higher benefits can be achieved by increasing product yields rather than lowering energy consumption. Green biorefining is shown to be an interesting biorefining concept, especially in a Danish context. Biorefining of green biomass is technically feasible and can bring environmental savings, when compared to conventional production methods. However, the savings will be determined by the processing involved in each conversion stage and on the cascade utilization of the different platform products.&quot;,&quot;publisher&quot;:&quot;Elsevier B.V.&quot;,&quot;volume&quot;:&quot;635&quot;},&quot;isTemporary&quot;:false},{&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properties&quot;:{&quot;noteIndex&quot;:0},&quot;isEdited&quot;:false,&quot;manualOverride&quot;:{&quot;isManuallyOverridden&quot;:true,&quot;citeprocText&quot;:&quot;[10,21,47,59]&quot;,&quot;manualOverrideText&quot;:&quot;[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9,20,43,55]&quot;},&quot;citationTag&quot;:&quot;MENDELEY_CITATION_v3_eyJjaXRhdGlvbklEIjoiTUVOREVMRVlfQ0lUQVRJT05fNzdiNmQ2ZmUtYjRhYi00NGQ4LWJmYmYtMDYwYTYwMTUxMzFiIiwiY2l0YXRpb25JdGVtcyI6W3siaWQiOiI2ZGM0YzA1Zi0xZWEyLTM1M2YtYWUwYi03NGZjN2IwZmI5Y2EiLCJpdGVtRGF0YSI6eyJ0eXBlIjoicGFwZXItY29uZmVyZW5jZSIsImlkIjoiNmRjNGMwNWYtMWVhMi0zNTNmLWFlMGItNzRmYzdiMGZiOWNhIiwidGl0bGUiOiJDby1kaWdlc3Rpb24gb2YgTWFjcm9hbGdhZSBmb3IgQmlvZ2FzIFByb2R1Y3Rpb246IEFuIExDQS1iYXNlZCBFbnZpcm9ubWVudGFsIEV2YWx1YXRpb24iLCJhdXRob3IiOlt7ImZhbWlseSI6IkNhcHBlbGxpIiwiZ2l2ZW4iOiJBbmRyZWEiLCJwYXJzZS1uYW1lcyI6ZmFsc2UsImRyb3BwaW5nLXBhcnRpY2xlIjoiIiwibm9uLWRyb3BwaW5nLXBhcnRpY2xlIjoiIn0seyJmYW1pbHkiOiJHaWdsaSIsImdpdmVuIjoiRW1hbnVlbGUiLCJwYXJzZS1uYW1lcyI6ZmFsc2UsImRyb3BwaW5nLXBhcnRpY2xlIjoiIiwibm9uLWRyb3BwaW5nLXBhcnRpY2xlIjoiIn0seyJmYW1pbHkiOiJSb21hZ25vbGkiLCJnaXZlbiI6IkZyYW5jZXNjbyIsInBhcnNlLW5hbWVzIjpmYWxzZSwiZHJvcHBpbmctcGFydGljbGUiOiIiLCJub24tZHJvcHBpbmctcGFydGljbGUiOiIifSx7ImZhbWlseSI6IlNpbW9uaSIsImdpdmVuIjoiU2lsdmFubyIsInBhcnNlLW5hbWVzIjpmYWxzZSwiZHJvcHBpbmctcGFydGljbGUiOiIiLCJub24tZHJvcHBpbmctcGFydGljbGUiOiIifSx7ImZhbWlseSI6IkJsdW1iZXJnYSIsImdpdmVuIjoiRGFnbmlqYSIsInBhcnNlLW5hbWVzIjpmYWxzZSwiZHJvcHBpbmctcGFydGljbGUiOiIiLCJub24tZHJvcHBpbmctcGFydGljbGUiOiIifSx7ImZhbWlseSI6IlBhbGVybm8iLCJnaXZlbiI6Ik1hc3NpbWlsaWFubyIsInBhcnNlLW5hbWVzIjpmYWxzZSwiZHJvcHBpbmctcGFydGljbGUiOiIiLCJub24tZHJvcHBpbmctcGFydGljbGUiOiIifSx7ImZhbWlseSI6Ikd1ZXJyaWVybyIsImdpdmVuIjoiRWxpc2EiLCJwYXJzZS1uYW1lcyI6ZmFsc2UsImRyb3BwaW5nLXBhcnRpY2xlIjoiIiwibm9uLWRyb3BwaW5nLXBhcnRpY2xlIjoiIn1dLCJjb250YWluZXItdGl0bGUiOiJFbmVyZ3kgUHJvY2VkaWEiLCJET0kiOiIxMC4xMDE2L2ouZWd5cHJvLjIwMTUuMDYuMDAyIiwiSVNTTiI6IjE4NzY2MTAyIiwiaXNzdWVkIjp7ImRhdGUtcGFydHMiOltbMjAxNSw2LDFdXX0sInBhZ2UiOiIzLTEwIiwiYWJzdHJhY3QiOiJBbGdhZSByZXByZXNlbnQgYSBmYXZvdXJhYmxlIGFuZCBwb3RlbnRpYWxseSBzdXN0YWluYWJsZSBzb3VyY2Ugb2YgYmlvbWFzcyBmb3IgYmlvZW5lcmd5LWJhc2VkIGluZHVzdHJpYWwgcGF0aHdheXMgaW4gdGhlIGZ1dHVyZS4gVGhlIHN0dWR5LCBwZXJmb3JtZWQgb24gYSByZWFsIHBpbG90IHBsYW50IGltcGxlbWVudGVkIGluIEF1Z3VzdGEgKEl0YWx5KSB3aXRoaW4gdGhlIGZyYW1lIG9mIHRoZSBCaW9XQUxLNEJpb2Z1ZWxzIHByb2plY3QsIGFpbXMgdG8gZmlndXJlIG91dCB3aGV0aGVyIHNlYXdlZWQgKG1hY3JvYWxnYWUpIGN1bHRpdmF0ZWQgaW4gbmVhci1zaG9yZSBvcGVuIHBvbmRzIGNvdWxkIGJlIGNvbnNpZGVyZWQgYSBiZW5lZmljaWFsIGFzcGVjdCBhcyBhIHNvdXJjZSBvZiBiaW9tYXNzIGZvciBiaW9nYXMgcHJvZHVjdGlvbiB3aXRoaW4gdGhlIGNvLWRpZ2VzdGlvbiB3aXRoIGxvY2FsIGFncmljdWx0dXJhbCBiaW9sb2dpY2FsIHdhc3RlLiBUaGUgTENBIHJlc3VsdHMgY29uZmlybSB0aGF0IHRoZSBhbmFseXNlZCBBIGFuZCBCIHNjZW5hcmlvcyAobmFtZWx5IHRoZSBhbGdhZS1iYXNlZCBjby1kaWdlc3Rpb24gc2NlbmFyaW8gYW5kIGFncmljdWx0dXJhbCBtaXggZmVlZHN0b2NrIHNjZW5hcmlvKSBwcmVzZW50IGFuIGVudmlyb25tZW50YWwgcGVyZm9ybWFuY2UgbW9yZSBmYXZvdXJhYmxlIHRoYW4gdGhhdCBhY2hpZXZlZCB3aXRoIGNvbnZlbnRpb25hbCBub24tcmVuZXdhYmxlLWJhc2VkIHRlY2hub2xvZ2llcyAoc3BlY2lmaWNhbGx5IG5hdHVyYWwgZ2FzIC0gU2NlbmFyaW8gQykuIFJlc3VsdHMgc2hvdyB0aGF0IHRoZSB1c2Ugb2Ygc2Vhd2VlZCAoU2NlbmFyaW8gQSkgcmVwcmVzZW50IGEgZmVhc2libGUgc29sdXRpb24gaW4gb3JkZXIgdG8gcmVwbGFjZSBjbGFzc2ljYWwgYmlvbWFzcyB1c2VkIGZvciBiaW9mdWVsIHByb2R1Y3Rpb24gZnJvbSBhIGxhbmQtYmFzZWQgZmVlZHN0b2NrLiBUaGUgaW1wcm92ZW1lbnQgb2YgdGhlIGVudmlyb25tZW50YWwgcGVyZm9ybWFuY2VzIGlzIHF1YW50aWZpYWJsZSBvbiAxMCUgcmVzcGVjdCB0byBTY2VuYXJpbyBCLCBhbmQgMzggdGltZXMgaGlnaGVyIHRoYW4gU2NlbmFyaW8gQy4iLCJwdWJsaXNoZXIiOiJFbHNldmllciBMdGQiLCJ2b2x1bWUiOiI3MiJ9LCJpc1RlbXBvcmFyeSI6ZmFsc2V9LHsiaWQiOiIwMWRkZDg2Mi00YmRmLTNlZTctYTBmZC01YTU3MDViZTk1Y2QiLCJpdGVtRGF0YSI6eyJ0eXBlIjoiYXJ0aWNsZS1qb3VybmFsIiwiaWQiOiIwMWRkZDg2Mi00YmRmLTNlZTctYTBmZC01YTU3MDViZTk1Y2QiLCJ0aXRsZSI6IlRlY2huby1lbnZpcm9ubWVudGFsIGFzc2Vzc21lbnQgb2YgdGhlIGdyZWVuIGJpb3JlZmluZXJ5IGNvbmNlcHQ6IENvbWJpbmluZyBwcm9jZXNzIHNpbXVsYXRpb24gYW5kIGxpZmUgY3ljbGUgYXNzZXNzbWVudCBhdCBhbiBlYXJseSBkZXNpZ24gc3RhZ2UiLCJhdXRob3IiOlt7ImZhbWlseSI6IkNvcm9uYSIsImdpdmVuIjoiQW5kcmVhIiwicGFyc2UtbmFtZXMiOmZhbHNlLCJkcm9wcGluZy1wYXJ0aWNsZSI6IiIsIm5vbi1kcm9wcGluZy1wYXJ0aWNsZSI6IiJ9LHsiZmFtaWx5IjoiQW1ieWUtSmVuc2VuIiwiZ2l2ZW4iOiJNb3J0ZW4iLCJwYXJzZS1uYW1lcyI6ZmFsc2UsImRyb3BwaW5nLXBhcnRpY2xlIjoiIiwibm9uLWRyb3BwaW5nLXBhcnRpY2xlIjoiIn0seyJmYW1pbHkiOiJWZWdhIiwiZ2l2ZW4iOiJHaW92YW5uYSBDcm94YXR0by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TY2llbmNlIG9mIHRoZSBUb3RhbCBFbnZpcm9ubWVudCIsIkRPSSI6IjEwLjEwMTYvai5zY2l0b3RlbnYuMjAxOC4wMy4zNTciLCJJU1NOIjoiMTg3OTEwMjYiLCJQTUlEIjoiMjk2NjA3MTQiLCJpc3N1ZWQiOnsiZGF0ZS1wYXJ0cyI6W1syMDE4LDksMV1dfSwicGFnZSI6IjEwMC0xMTEiLCJhYnN0cmFjdCI6IlRoZSBHcmVlbiBiaW9yZWZpbmVyeSAoR0JSKSBpcyBhIGJpb3JlZmluZXJ5IGNvbmNlcHQgdGhhdCBjb252ZXJ0cyBmcmVzaCBiaW9tYXNzIGludG8gdmFsdWUtYWRkZWQgcHJvZHVjdHMuIFRoZSBwcmVzZW50IHN0dWR5IGNvbWJpbmVzIGEgUHJvY2VzcyBGbG93c2hlZXQgU2ltdWxhdGlvbiAoUEZTKSBhbmQgTGlmZSBDeWNsZSBBc3Nlc3NtZW50IChMQ0EpIHRvIGV2YWx1YXRlIHRoZSB0ZWNobmljYWwgYW5kIGVudmlyb25tZW50YWwgcGVyZm9ybWFuY2Ugb2YgZGlmZmVyZW50IEdCUiBjb25maWd1cmF0aW9ucyBhbmQgdGhlIGNhc2NhZGluZyB1dGlsaXphdGlvbiBvZiB0aGUgR0JSIG91dHB1dC4gVGhlIEdCUiBjb25maWd1cmF0aW9ucyBjb25zaWRlcmVkIGluIHRoaXMgc3R1ZHksIHRlc3QgYWx0ZXJuYXRpdmVzIGluIHRoZSB0aHJlZSBtYWluIHN0ZXBzIG9mIGdyZWVuLWJpb3JlZmluaW5nOiBmcmFjdGlvbmF0aW9uLCBwcmVjaXBpdGF0aW9uLCBhbmQgcHJvdGVpbiBzZXBhcmF0aW9uLiBUaGUgZGlmZmVyZW50IGNhc2NhZGUgdXRpbGl6YXRpb24gYWx0ZXJuYXRpdmVzIGFuYWx5c2UgZGlmZmVyZW50IG9wdGlvbnMgZm9yIHByZXNzLXB1bHAgdXRpbGl6YXRpb24sIGFuZCB0aGUgTENBIHJlc3VsdHMgc2hvdyB0aGF0IHRoZSBlbnZpcm9ubWVudGFsIHByb2ZpbGUgb2YgdGhlIEdCUiBpcyBoaWdobHkgYWZmZWN0ZWQgYnkgdGhlIHV0aWxpemF0aW9uIG9mIHRoZSBwcmVzcy1wdWxwIGFuZCB0aHVzIGJ5IHRoZSBjaG9pY2Ugb2YgY29udmVudGlvbmFsIHByb2R1Y3QgcmVwbGFjZWQgYnkgdGhlIHByZXNzLXB1bHAuIEZ1cnRoZXJtb3JlLCBzY2VuYXJpbyBhbmFseXNpcyBvZiBkaWZmZXJlbnQgR0JSIGNvbmZpZ3VyYXRpb25zIHNob3dzIHRoYXQgaGlnaGVyIGJlbmVmaXRzIGNhbiBiZSBhY2hpZXZlZCBieSBpbmNyZWFzaW5nIHByb2R1Y3QgeWllbGRzIHJhdGhlciB0aGFuIGxvd2VyaW5nIGVuZXJneSBjb25zdW1wdGlvbi4gR3JlZW4gYmlvcmVmaW5pbmcgaXMgc2hvd24gdG8gYmUgYW4gaW50ZXJlc3RpbmcgYmlvcmVmaW5pbmcgY29uY2VwdCwgZXNwZWNpYWxseSBpbiBhIERhbmlzaCBjb250ZXh0LiBCaW9yZWZpbmluZyBvZiBncmVlbiBiaW9tYXNzIGlzIHRlY2huaWNhbGx5IGZlYXNpYmxlIGFuZCBjYW4gYnJpbmcgZW52aXJvbm1lbnRhbCBzYXZpbmdzLCB3aGVuIGNvbXBhcmVkIHRvIGNvbnZlbnRpb25hbCBwcm9kdWN0aW9uIG1ldGhvZHMuIEhvd2V2ZXIsIHRoZSBzYXZpbmdzIHdpbGwgYmUgZGV0ZXJtaW5lZCBieSB0aGUgcHJvY2Vzc2luZyBpbnZvbHZlZCBpbiBlYWNoIGNvbnZlcnNpb24gc3RhZ2UgYW5kIG9uIHRoZSBjYXNjYWRlIHV0aWxpemF0aW9uIG9mIHRoZSBkaWZmZXJlbnQgcGxhdGZvcm0gcHJvZHVjdHMuIiwicHVibGlzaGVyIjoiRWxzZXZpZXIgQi5WLiIsInZvbHVtZSI6IjYzNSJ9LCJpc1RlbXBvcmFyeSI6ZmFsc2V9LHsiaWQiOiI4NzYwNTdkMi03ZmY0LTNiNDEtOWY0ZS0wZWYxYzcwM2UyYmIiLCJpdGVtRGF0YSI6eyJ0eXBlIjoiYXJ0aWNsZS1qb3VybmFsIiwiaWQiOiI4NzYwNTdkMi03ZmY0LTNiNDEtOWY0ZS0wZWYxYzcwM2UyYmIiLCJ0aXRsZSI6IkVudmlyb25tZW50YWwgc2NyZWVuaW5nIG9mIHBvdGVudGlhbCBiaW9tYXNzIGZvciBncmVlbiBiaW9yZWZpbmVyeSBjb252ZXJzaW9uIiwiYXV0aG9yIjpbeyJmYW1pbHkiOiJDb3JvbmEiLCJnaXZlbiI6IkFuZHJlYSIsInBhcnNlLW5hbWVzIjpmYWxzZSwiZHJvcHBpbmctcGFydGljbGUiOiIiLCJub24tZHJvcHBpbmctcGFydGljbGUiOiIifSx7ImZhbWlseSI6IlBhcmFqdWxpIiwiZ2l2ZW4iOiJSYW5qYW4iLCJwYXJzZS1uYW1lcyI6ZmFsc2UsImRyb3BwaW5nLXBhcnRpY2xlIjoiIiwibm9uLWRyb3BwaW5nLXBhcnRpY2xlIjoiIn0seyJmYW1pbHkiOiJBbWJ5ZS1KZW5zZW4iLCJnaXZlbiI6Ik1vcnRlbi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Kb3VybmFsIG9mIENsZWFuZXIgUHJvZHVjdGlvbiIsIkRPSSI6IjEwLjEwMTYvai5qY2xlcHJvLjIwMTguMDMuMzE2IiwiSVNTTiI6IjA5NTk2NTI2IiwiaXNzdWVkIjp7ImRhdGUtcGFydHMiOltbMjAxOCw3LDEwXV19LCJwYWdlIjoiMzQ0LTM1NyIsImFic3RyYWN0IjoiR3JlZW4gYmlvcmVmaW5lcnkgKEdCUikgaXMgYSBuZXcgYmlvcmVmaW5lcnkgdGVjaG5vbG9neSBmb3IgdGhlIGNvbnZlcnNpb24gb2YgZnJlc2ggYmlvbWFzcyB0byB2YWx1ZSBhZGRlZCBwcm9kdWN0cy4gSW4gdGhlIHByZXNlbnQgc3R1ZHksIHdlIGNvbWJpbmVkIGEgUHJvY2VzcyBGbG93c2hlZXQgU2ltdWxhdGlvbiAoUEZTKSBhbmQgTGlmZSBDeWNsZSBBc3Nlc3NtZW50IChMQ0EpIG9mIGEgc21hbGwgc2NhbGUgZGVjZW50cmFsaXplZCBHQlIgdG8gc2NyZWVuIGVudmlyb25tZW50YWwgaW1wYWN0IHByb2ZpbGVzIGZvciBwb3RlbnRpYWwgYmlvbWFzcyBmZWVkc3RvY2tzIGZvciBHQlIgY29udmVyc2lvbi4gRnVydGhlcm1vcmUsIHdlIGNhcnJpZWQgb3V0IGhvdHNwb3QgYW5kIHNlbnNpdGl2aXR5IGFuYWx5c2lzIHRvIGlkZW50aWZ5IHdoZXJlIHRoZSBsYXJnZXN0IGltcGFjdHMgYXJpc2UgaW4gdGhlIGJpb3JlZmluaW5nIHN0YWdlIGluIG9yZGVyIHRvIHByb3ZpZGUgcmVjb21tZW5kYXRpb25zIGFuZCBmb2N1cyBwb2ludHMgZm9yIEdCUiB0ZWNobm9sb2d5IGRldmVsb3BlcnMuIFRoZSBHQlIgY29uc2lkZXJlZCBpbiB0aGlzIHN0dWR5IHByb2R1Y2VzIGEgcHJvdGVpbi1yaWNoIGZlZWQgZm9yIG1vbm9nYXN0cmljIGFuaW1hbHMgYW5kIGFuIGVuZXJneS1yaWNoIGZlZWQgZnJvbSB0aGUgcHJlc3MgcHVscCBhbmQgYmlvZ2FzIGZyb20gdGhlIEdCUiByZXNpZHVlcy4gVGhlIGluY2x1ZGVkIGJpb21hc3MgZmVlZHN0b2NrcyBhcmU6IGFsZmFsZmEsIGdyYXNzLWNsb3ZlciwgZmVzdHVsb2xpdW0gYW5kIHJ5ZWdyYXNzLiBUaGVzZSBiaW9tYXNzZXMgd2VyZSBzZWxlY3RlZCB0byBhY2NvbW1vZGF0ZSB2YXJpYXRpb25zIGluIGNlbnRyYWwgYmlvbWFzcyBjaGFyYWN0ZXJpc3RpY3MgbGlrZTogY3JvcCB5aWVsZHMsIHJhdGUgb2YgZmVydGlsaXplciBhcHBsaWNhdGlvbiwgY2hlbWljYWwgYmlvbWFzcyBjb21wb3NpdGlvbnMgYW5kIHJlbGF0ZWQgcG90ZW50aWFsIGVudmlyb25tZW50YWwgaW1wbGljYXRpb25zLiBBbW9uZyB0aGUgc3R1ZGllZCBjcm9wcywgYWxmYWxmYSBwcm92aWRlcyB0aGUgYmVzdCBvdmVyYWxsIGVudmlyb25tZW50YWwgcGVyZm9ybWFuY2UgZHVlIHRvIGl0cyBoaWdoIHlpZWxkIGFuZCBsb3cgYWdyaWN1bHR1cmFsIGlucHV0IGRlbWFuZHMuIFJlc3VsdHMgb2YgdGhlIGhvdHNwb3QgYW5hbHlzaXMgZnVydGhlciBpZGVudGlmaWVkIHRoZSBjb2FndWxhdGlvbiBhbmQgdGhlIGRyeWluZyBhcyB0aGUgcHJvY2Vzc2VzIHRoYXQgaW5kdWNlIG1vc3Qgb2YgdGhlIGVudmlyb25tZW50YWwgaW1wYWN0cyBpbiB0aGUgYmlvcmVmaW5pbmcgc3RhZ2UuIENvbnZlcnNpb24gb2YgZ3JlZW4gYmlvbWFzcyBmb3IgdGhlIHByb2R1Y3Rpb24gb2YgZmVlZCBhbmQgZW5lcmd5IGNvdWxkIHByb3ZpZGUgZW52aXJvbm1lbnRhbCBiZW5lZml0cyBjb21wYXJlZCB0byB0aGUgcHJvZHVjdGlvbiBvZiBjb252ZW50aW9uYWwgZmVlZC4gSG93ZXZlciwgdGhlIEdCUiB0ZWNobm9sb2d5IGhhdmUgc3RpbGwgcm9vbSBmb3Igb3B0aW1pemF0aW9uIGluIG9yZGVyIHRvIGZ1cnRoZXIgcmVkdWNlIHRoZSBlbnZpcm9ubWVudGFsIGltcGFjdHMsIGFjcm9zcyBhbGwgaW1wYWN0IGNhdGVnb3JpZXMsIGJ5IGRlY3JlYXNpbmcgZW5lcmd5IGNvbnN1bXB0aW9uIGFuZCBpbmNyZWFzaW5nIGNvbnZlcnNpb24gZWZmaWNpZW5jeS4iLCJwdWJsaXNoZXIiOiJFbHNldmllciBMdGQiLCJ2b2x1bWUiOiIxODkifSwiaXNUZW1wb3JhcnkiOmZhbHNlfSx7ImlkIjoiNzc5YmE4ZTMtOTVmNi0zZWU4LWJmYTUtYmQ0YjczYTNhYTgwIiwiaXRlbURhdGEiOnsidHlwZSI6ImFydGljbGUtam91cm5hbCIsImlkIjoiNzc5YmE4ZTMtOTVmNi0zZWU4LWJmYTUtYmQ0YjczYTNhYTgwIiwidGl0bGUiOiJSZWdpb25hbCB2YXJpYXRpb24gaW4gY2xpbWF0ZSBpbXBhY3Qgb2YgZ3Jhc3MtYmFzZWQgYmlvZ2FzIHByb2R1Y3Rpb246IEEgU3dlZGlzaCBjYXNlIHN0dWR5IiwiYXV0aG9yIjpbeyJmYW1pbHkiOiJOaWxzc29uIiwiZ2l2ZW4iOiJKb2hhbiIsInBhcnNlLW5hbWVzIjpmYWxzZSwiZHJvcHBpbmctcGFydGljbGUiOiIiLCJub24tZHJvcHBpbmctcGFydGljbGUiOiIifSx7ImZhbWlseSI6IlN1bmRiZXJnIiwiZ2l2ZW4iOiJDZWNpbGlhIiwicGFyc2UtbmFtZXMiOmZhbHNlLCJkcm9wcGluZy1wYXJ0aWNsZSI6IiIsIm5vbi1kcm9wcGluZy1wYXJ0aWNsZSI6IiJ9LHsiZmFtaWx5IjoiVGlkw6VrZXIiLCJnaXZlbiI6IlBlcm5pbGxhIiwicGFyc2UtbmFtZXMiOmZhbHNlLCJkcm9wcGluZy1wYXJ0aWNsZSI6IiIsIm5vbi1kcm9wcGluZy1wYXJ0aWNsZSI6IiJ9LHsiZmFtaWx5IjoiSGFuc3NvbiIsImdpdmVuIjoiUGVyLUFuZGVycyIsInBhcnNlLW5hbWVzIjpmYWxzZSwiZHJvcHBpbmctcGFydGljbGUiOiIiLCJub24tZHJvcHBpbmctcGFydGljbGUiOiIifV0sImNvbnRhaW5lci10aXRsZSI6IkpvdXJuYWwgb2YgQ2xlYW5lciBQcm9kdWN0aW9uIiwiRE9JIjoiMTAuMTAxNi9qLmpjbGVwcm8uMjAyMC4xMjI3NzgiLCJJU1NOIjoiMDk1OTY1MjYiLCJpc3N1ZWQiOnsiZGF0ZS1wYXJ0cyI6W1syMDIwLDEyXV19LCJ2b2x1bWUiOiIyNzUifSwiaXNUZW1wb3JhcnkiOmZhbHNlfV0sInByb3BlcnRpZXMiOnsibm90ZUluZGV4IjowfSwiaXNFZGl0ZWQiOmZhbHNlLCJtYW51YWxPdmVycmlkZSI6eyJpc01hbnVhbGx5T3ZlcnJpZGRlbiI6dHJ1ZSwiY2l0ZXByb2NUZXh0IjoiWzEwLDIxLDQ3LDU5XSIsIm1hbnVhbE92ZXJyaWRlVGV4dCI6Il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Vs5LDIwLDQzLDU1XSJ9fQ==&quot;},{&quot;citationID&quot;:&quot;MENDELEY_CITATION_63a595d9-6d6e-4897-ba6b-daa2e833e15e&quot;,&quot;citationItems&quot;:[{&quot;id&quot;:&quot;9e730e61-fd1b-3c60-b0f1-432a73a1e8b4&quot;,&quot;itemData&quot;:{&quot;type&quot;:&quot;article-journal&quot;,&quot;id&quot;:&quot;9e730e61-fd1b-3c60-b0f1-432a73a1e8b4&quot;,&quot;title&quot;:&quot;Life cycle assessment of macroalgae cultivation and processing for biofuel production&quot;,&quot;author&quot;:[{&quot;family&quot;:&quot;Aitken&quot;,&quot;given&quot;:&quot;Douglas&quot;,&quot;parse-names&quot;:false,&quot;dropping-particle&quot;:&quot;&quot;,&quot;non-dropping-particle&quot;:&quot;&quot;},{&quot;family&quot;:&quot;Bulboa&quot;,&quot;given&quot;:&quot;Cristian&quot;,&quot;parse-names&quot;:false,&quot;dropping-particle&quot;:&quot;&quot;,&quot;non-dropping-particle&quot;:&quot;&quot;},{&quot;family&quot;:&quot;Godoy-Faundez&quot;,&quot;given&quot;:&quot;Alex&quot;,&quot;parse-names&quot;:false,&quot;dropping-particle&quot;:&quot;&quot;,&quot;non-dropping-particle&quot;:&quot;&quot;},{&quot;family&quot;:&quot;Turrion-Gomez&quot;,&quot;given&quot;:&quot;Juan L.&quot;,&quot;parse-names&quot;:false,&quot;dropping-particle&quot;:&quot;&quot;,&quot;non-dropping-particle&quot;:&quot;&quot;},{&quot;family&quot;:&quot;Antizar-Ladislao&quot;,&quot;given&quot;:&quot;Blanca&quot;,&quot;parse-names&quot;:false,&quot;dropping-particle&quot;:&quot;&quot;,&quot;non-dropping-particle&quot;:&quot;&quot;}],&quot;container-title&quot;:&quot;Journal of Cleaner Production&quot;,&quot;DOI&quot;:&quot;10.1016/j.jclepro.2014.03.080&quot;,&quot;ISSN&quot;:&quot;09596526&quot;,&quot;issued&quot;:{&quot;date-parts&quot;:[[2014,7,15]]},&quot;page&quot;:&quot;45-56&quot;,&quot;abstract&quot;:&quot;There has been a recent resurgence in research investigating bioenergy production from algal biomass due to the potential environmental benefits in comparison to conventional bioenergy crops and conventional fossil fuels. This life cycle assessment (LCA) considered the energy return and environmental impacts of the cultivation and processing of macroalgae (seaweed) to bioethanol and biogas with a particular focus on specific species (Gracilaria chilensis and Macrocystis pyrifera) and cultivation methods (bottom planting and long-line cultivation). The study was based mainly upon data obtained from research conducted in Chile but the results can be applied to other locations where similar cultivation is feasible. Speculative data were also included to test promising data obtained from research. The results suggested that using base case conditions the production of both bioethanol and biogas from bottom planted Gracilaria chilensis was the most sustainable option due to the low input method of cultivation. Using new advances in cultivation and processing methods of long-line cultivated Macrocystis pyrifera however resulted in a much more sustainable source of bioenergy. If these methods can be proven on a large scale, the generation of bioenergy from macroalgae could be highly competitive in terms of its sustainability compared to alternative feedstocks. Future research should bear in mind that the results of this study should however be considered highly optimistic given the early stage of research. © 2014 Elsevier Ltd. All rights reserved.&quot;,&quot;publisher&quot;:&quot;Elsevier Ltd&quot;,&quot;volume&quot;:&quot;75&quot;},&quot;isTemporary&quot;:false},{&quot;id&quot;:&quot;6c67ac20-9e75-3068-a1a7-7d0334549f53&quot;,&quot;itemData&quot;:{&quot;type&quot;:&quot;chapter&quot;,&quot;id&quot;:&quot;6c67ac20-9e75-3068-a1a7-7d0334549f53&quot;,&quot;title&quot;:&quot;Process design, techno-economic, and life-cycle assessments of selected sugarcane-based biorefineries: A case study in the South African context&quot;,&quot;author&quot;:[{&quot;family&quot;:&quot;Pachón&quot;,&quot;given&quot;:&quot;Elia Ruiz&quot;,&quot;parse-names&quot;:false,&quot;dropping-particle&quot;:&quot;&quot;,&quot;non-dropping-particle&quot;:&quot;&quot;},{&quot;family&quot;:&quot;Vaskan&quot;,&quot;given&quot;:&quot;Pavel&quot;,&quot;parse-names&quot;:false,&quot;dropping-particle&quot;:&quot;&quot;,&quot;non-dropping-particle&quot;:&quot;&quot;},{&quot;family&quot;:&quot;Gorgens&quot;,&quot;given&quot;:&quot;Johann F.&quot;,&quot;parse-names&quot;:false,&quot;dropping-particle&quot;:&quot;&quot;,&quot;non-dropping-particle&quot;:&quot;&quot;},{&quot;family&quot;:&quot;Gnansounou&quot;,&quot;given&quot;:&quot;Edgard&quot;,&quot;parse-names&quot;:false,&quot;dropping-particle&quot;:&quot;&quot;,&quot;non-dropping-particle&quot;:&quot;&quot;}],&quot;container-title&quot;:&quot;Refining Biomass Residues for Sustainable Energy and Bioproducts: Technology, Advances, Life Cycle Assessment, and Economics&quot;,&quot;DOI&quot;:&quot;10.1016/B978-0-12-818996-2.00026-0&quot;,&quot;ISBN&quot;:&quot;9780128189962&quot;,&quot;issued&quot;:{&quot;date-parts&quot;:[[2019,1,1]]},&quot;page&quot;:&quot;567-597&quot;,&quot;abstract&quot;:&quot;The expansion of ethanol production using sugarcane as feedstock is of significant commercial interest in South Africa due to its primarily use as biofuel. In this chapter three integrated sugar mill-based biorefineries coproducing sugar, ethanol, chemicals, and electricity are proposed for assessment in the context of South Africa. The feedstock considered in the plants are sugarcane, green harvesting residues, bagasse, and molasses. These biorefineries were designed to be integrated into existing sugar mills in order to provide both environmental and economic profits. The scenarios considered in this chapter show coproduction of [sugar mill (SM)-lactic acid (LA) and fuel (LF) (SM-LF)] sugar, ethanol (from cellulose), and LA (from hemicellulose); [SM-furfural and fuel (FF)] sugar, ethanol (from cellulose), and furfural (from hemicellulose); [SM-only fuel (OF)] sugar, ethanol (from cellulose and hemicellulose), and surplus power for export. The simulations of these plants were carried out using Aspen Plus V8.8. Techno-economic analysis results showed that SM-LF is economically feasible, while the SM-OF and SM-FF scenarios are not profitable under the considered conditions. Thus a high-value chemical such as LA provides an important contribution to the economic viability of the ethanol production within the biorefinery concept. The life-cycle assessment of the scenarios showed potential for reduction in climate change and fossil depletion impact categories, in comparison with their conventional reference system.&quot;,&quot;publisher&quot;:&quot;Elsevier&quot;},&quot;isTemporary&quot;:false},{&quot;id&quot;:&quot;35cd6c96-f421-39ed-bbe4-77827870f331&quot;,&quot;itemData&quot;:{&quot;type&quot;:&quot;article-journal&quot;,&quot;id&quot;:&quot;35cd6c96-f421-39ed-bbe4-77827870f331&quot;,&quot;title&quot;:&quot;The comparative life cycle assessment of power generation from lignocellulosic biomass&quot;,&quot;author&quot;:[{&quot;family&quot;:&quot;Shen&quot;,&quot;given&quot;:&quot;Xinhua&quot;,&quot;parse-names&quot;:false,&quot;dropping-particle&quot;:&quot;&quot;,&quot;non-dropping-particle&quot;:&quot;&quot;},{&quot;family&quot;:&quot;Kommalapati&quot;,&quot;given&quot;:&quot;Raghava R.&quot;,&quot;parse-names&quot;:false,&quot;dropping-particle&quot;:&quot;&quot;,&quot;non-dropping-particle&quot;:&quot;&quot;},{&quot;family&quot;:&quot;Huque&quot;,&quot;given&quot;:&quot;Ziaul&quot;,&quot;parse-names&quot;:false,&quot;dropping-particle&quot;:&quot;&quot;,&quot;non-dropping-particle&quot;:&quot;&quot;}],&quot;container-title&quot;:&quot;Sustainability (Switzerland)&quot;,&quot;DOI&quot;:&quot;10.3390/su71012974&quot;,&quot;ISSN&quot;:&quot;20711050&quot;,&quot;issued&quot;:{&quot;date-parts&quot;:[[2015]]},&quot;page&quot;:&quot;12974-12987&quot;,&quot;abstract&quot;:&quot;In order to solve the energy crisis and reduce emissions of greenhouse gases (GHG), renewable energy resources are exploited for power generation. Because lignocellulosic biomass resources are abundant and renewable, various technologies are applied to using lignocellulosic biomass to derive biofuel and electricity. This paper focuses on power generation from lignocellulosic biomass and comparison of the effects of different feedstocks, transportation, and power generation technologies evaluated through life cycle assessment (LCA). The inputs and boundaries of LCA vary with different feedstocks, such as forestry wood, agricultural residues, and fast-growing grass. For agricultural residues and fast-growing grass, the transportation cost from field to power plant is more critical. Three technologies for power generation are analyzed both with and without pelletization of lignocellulosic biomass. The GHG emissions also vary with different feedstocks and depend on burning technologies at different plant scales. The daily criteria pollutant emissions of power generation from different lignocellulosic biomass were evaluated with a life cycle assessment model of GREET.net 2014. It is concluded that bio-power generation is critical with the urgency of greenhouse effects.&quot;,&quot;publisher&quot;:&quot;MDPI&quot;,&quot;issue&quot;:&quot;10&quot;,&quot;volume&quot;:&quot;7&quot;},&quot;isTemporary&quot;:false},{&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properties&quot;:{&quot;noteIndex&quot;:0},&quot;isEdited&quot;:false,&quot;manualOverride&quot;:{&quot;isManuallyOverridden&quot;:true,&quot;citeprocText&quot;:&quot;[49,60,61,63]&quot;,&quot;manualOverrideText&quot;:&quot;[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45,56,57,59]&quot;},&quot;citationTag&quot;:&quot;MENDELEY_CITATION_v3_eyJjaXRhdGlvbklEIjoiTUVOREVMRVlfQ0lUQVRJT05fNjNhNTk1ZDktNmQ2ZS00ODk3LWJhNmItZGFhMmU4MzNlMTVlIiwiY2l0YXRpb25JdGVtcyI6W3siaWQiOiI5ZTczMGU2MS1mZDFiLTNjNjAtYjBmMS00MzJhNzNhMWU4YjQiLCJpdGVtRGF0YSI6eyJ0eXBlIjoiYXJ0aWNsZS1qb3VybmFsIiwiaWQiOiI5ZTczMGU2MS1mZDFiLTNjNjAtYjBmMS00MzJhNzNhMWU4YjQiLCJ0aXRsZSI6IkxpZmUgY3ljbGUgYXNzZXNzbWVudCBvZiBtYWNyb2FsZ2FlIGN1bHRpdmF0aW9uIGFuZCBwcm9jZXNzaW5nIGZvciBiaW9mdWVsIHByb2R1Y3Rpb24iLCJhdXRob3IiOlt7ImZhbWlseSI6IkFpdGtlbiIsImdpdmVuIjoiRG91Z2xhcyIsInBhcnNlLW5hbWVzIjpmYWxzZSwiZHJvcHBpbmctcGFydGljbGUiOiIiLCJub24tZHJvcHBpbmctcGFydGljbGUiOiIifSx7ImZhbWlseSI6IkJ1bGJvYSIsImdpdmVuIjoiQ3Jpc3RpYW4iLCJwYXJzZS1uYW1lcyI6ZmFsc2UsImRyb3BwaW5nLXBhcnRpY2xlIjoiIiwibm9uLWRyb3BwaW5nLXBhcnRpY2xlIjoiIn0seyJmYW1pbHkiOiJHb2RveS1GYXVuZGV6IiwiZ2l2ZW4iOiJBbGV4IiwicGFyc2UtbmFtZXMiOmZhbHNlLCJkcm9wcGluZy1wYXJ0aWNsZSI6IiIsIm5vbi1kcm9wcGluZy1wYXJ0aWNsZSI6IiJ9LHsiZmFtaWx5IjoiVHVycmlvbi1Hb21leiIsImdpdmVuIjoiSnVhbiBMLiIsInBhcnNlLW5hbWVzIjpmYWxzZSwiZHJvcHBpbmctcGFydGljbGUiOiIiLCJub24tZHJvcHBpbmctcGFydGljbGUiOiIifSx7ImZhbWlseSI6IkFudGl6YXItTGFkaXNsYW8iLCJnaXZlbiI6IkJsYW5jYSIsInBhcnNlLW5hbWVzIjpmYWxzZSwiZHJvcHBpbmctcGFydGljbGUiOiIiLCJub24tZHJvcHBpbmctcGFydGljbGUiOiIifV0sImNvbnRhaW5lci10aXRsZSI6IkpvdXJuYWwgb2YgQ2xlYW5lciBQcm9kdWN0aW9uIiwiRE9JIjoiMTAuMTAxNi9qLmpjbGVwcm8uMjAxNC4wMy4wODAiLCJJU1NOIjoiMDk1OTY1MjYiLCJpc3N1ZWQiOnsiZGF0ZS1wYXJ0cyI6W1syMDE0LDcsMTVdXX0sInBhZ2UiOiI0NS01NiIsImFic3RyYWN0IjoiVGhlcmUgaGFzIGJlZW4gYSByZWNlbnQgcmVzdXJnZW5jZSBpbiByZXNlYXJjaCBpbnZlc3RpZ2F0aW5nIGJpb2VuZXJneSBwcm9kdWN0aW9uIGZyb20gYWxnYWwgYmlvbWFzcyBkdWUgdG8gdGhlIHBvdGVudGlhbCBlbnZpcm9ubWVudGFsIGJlbmVmaXRzIGluIGNvbXBhcmlzb24gdG8gY29udmVudGlvbmFsIGJpb2VuZXJneSBjcm9wcyBhbmQgY29udmVudGlvbmFsIGZvc3NpbCBmdWVscy4gVGhpcyBsaWZlIGN5Y2xlIGFzc2Vzc21lbnQgKExDQSkgY29uc2lkZXJlZCB0aGUgZW5lcmd5IHJldHVybiBhbmQgZW52aXJvbm1lbnRhbCBpbXBhY3RzIG9mIHRoZSBjdWx0aXZhdGlvbiBhbmQgcHJvY2Vzc2luZyBvZiBtYWNyb2FsZ2FlIChzZWF3ZWVkKSB0byBiaW9ldGhhbm9sIGFuZCBiaW9nYXMgd2l0aCBhIHBhcnRpY3VsYXIgZm9jdXMgb24gc3BlY2lmaWMgc3BlY2llcyAoR3JhY2lsYXJpYSBjaGlsZW5zaXMgYW5kIE1hY3JvY3lzdGlzIHB5cmlmZXJhKSBhbmQgY3VsdGl2YXRpb24gbWV0aG9kcyAoYm90dG9tIHBsYW50aW5nIGFuZCBsb25nLWxpbmUgY3VsdGl2YXRpb24pLiBUaGUgc3R1ZHkgd2FzIGJhc2VkIG1haW5seSB1cG9uIGRhdGEgb2J0YWluZWQgZnJvbSByZXNlYXJjaCBjb25kdWN0ZWQgaW4gQ2hpbGUgYnV0IHRoZSByZXN1bHRzIGNhbiBiZSBhcHBsaWVkIHRvIG90aGVyIGxvY2F0aW9ucyB3aGVyZSBzaW1pbGFyIGN1bHRpdmF0aW9uIGlzIGZlYXNpYmxlLiBTcGVjdWxhdGl2ZSBkYXRhIHdlcmUgYWxzbyBpbmNsdWRlZCB0byB0ZXN0IHByb21pc2luZyBkYXRhIG9idGFpbmVkIGZyb20gcmVzZWFyY2guIFRoZSByZXN1bHRzIHN1Z2dlc3RlZCB0aGF0IHVzaW5nIGJhc2UgY2FzZSBjb25kaXRpb25zIHRoZSBwcm9kdWN0aW9uIG9mIGJvdGggYmlvZXRoYW5vbCBhbmQgYmlvZ2FzIGZyb20gYm90dG9tIHBsYW50ZWQgR3JhY2lsYXJpYSBjaGlsZW5zaXMgd2FzIHRoZSBtb3N0IHN1c3RhaW5hYmxlIG9wdGlvbiBkdWUgdG8gdGhlIGxvdyBpbnB1dCBtZXRob2Qgb2YgY3VsdGl2YXRpb24uIFVzaW5nIG5ldyBhZHZhbmNlcyBpbiBjdWx0aXZhdGlvbiBhbmQgcHJvY2Vzc2luZyBtZXRob2RzIG9mIGxvbmctbGluZSBjdWx0aXZhdGVkIE1hY3JvY3lzdGlzIHB5cmlmZXJhIGhvd2V2ZXIgcmVzdWx0ZWQgaW4gYSBtdWNoIG1vcmUgc3VzdGFpbmFibGUgc291cmNlIG9mIGJpb2VuZXJneS4gSWYgdGhlc2UgbWV0aG9kcyBjYW4gYmUgcHJvdmVuIG9uIGEgbGFyZ2Ugc2NhbGUsIHRoZSBnZW5lcmF0aW9uIG9mIGJpb2VuZXJneSBmcm9tIG1hY3JvYWxnYWUgY291bGQgYmUgaGlnaGx5IGNvbXBldGl0aXZlIGluIHRlcm1zIG9mIGl0cyBzdXN0YWluYWJpbGl0eSBjb21wYXJlZCB0byBhbHRlcm5hdGl2ZSBmZWVkc3RvY2tzLiBGdXR1cmUgcmVzZWFyY2ggc2hvdWxkIGJlYXIgaW4gbWluZCB0aGF0IHRoZSByZXN1bHRzIG9mIHRoaXMgc3R1ZHkgc2hvdWxkIGhvd2V2ZXIgYmUgY29uc2lkZXJlZCBoaWdobHkgb3B0aW1pc3RpYyBnaXZlbiB0aGUgZWFybHkgc3RhZ2Ugb2YgcmVzZWFyY2guIMKpIDIwMTQgRWxzZXZpZXIgTHRkLiBBbGwgcmlnaHRzIHJlc2VydmVkLiIsInB1Ymxpc2hlciI6IkVsc2V2aWVyIEx0ZCIsInZvbHVtZSI6Ijc1In0sImlzVGVtcG9yYXJ5IjpmYWxzZX0seyJpZCI6IjZjNjdhYzIwLTllNzUtMzA2OC1hMWE3LTdkMDMzNDU0OWY1MyIsIml0ZW1EYXRhIjp7InR5cGUiOiJjaGFwdGVyIiwiaWQiOiI2YzY3YWMyMC05ZTc1LTMwNjgtYTFhNy03ZDAzMzQ1NDlmNTMiLCJ0aXRsZSI6IlByb2Nlc3MgZGVzaWduLCB0ZWNobm8tZWNvbm9taWMsIGFuZCBsaWZlLWN5Y2xlIGFzc2Vzc21lbnRzIG9mIHNlbGVjdGVkIHN1Z2FyY2FuZS1iYXNlZCBiaW9yZWZpbmVyaWVzOiBBIGNhc2Ugc3R1ZHkgaW4gdGhlIFNvdXRoIEFmcmljYW4gY29udGV4dCIsImF1dGhvciI6W3siZmFtaWx5IjoiUGFjaMOzbiIsImdpdmVuIjoiRWxpYSBSdWl6IiwicGFyc2UtbmFtZXMiOmZhbHNlLCJkcm9wcGluZy1wYXJ0aWNsZSI6IiIsIm5vbi1kcm9wcGluZy1wYXJ0aWNsZSI6IiJ9LHsiZmFtaWx5IjoiVmFza2FuIiwiZ2l2ZW4iOiJQYXZlbCIsInBhcnNlLW5hbWVzIjpmYWxzZSwiZHJvcHBpbmctcGFydGljbGUiOiIiLCJub24tZHJvcHBpbmctcGFydGljbGUiOiIifSx7ImZhbWlseSI6IkdvcmdlbnMiLCJnaXZlbiI6IkpvaGFubiBGLiIsInBhcnNlLW5hbWVzIjpmYWxzZSwiZHJvcHBpbmctcGFydGljbGUiOiIiLCJub24tZHJvcHBpbmctcGFydGljbGUiOiIifSx7ImZhbWlseSI6IkduYW5zb3Vub3UiLCJnaXZlbiI6IkVkZ2FyZCIsInBhcnNlLW5hbWVzIjpmYWxzZSwiZHJvcHBpbmctcGFydGljbGUiOiIiLCJub24tZHJvcHBpbmctcGFydGljbGUiOiIifV0sImNvbnRhaW5lci10aXRsZSI6IlJlZmluaW5nIEJpb21hc3MgUmVzaWR1ZXMgZm9yIFN1c3RhaW5hYmxlIEVuZXJneSBhbmQgQmlvcHJvZHVjdHM6IFRlY2hub2xvZ3ksIEFkdmFuY2VzLCBMaWZlIEN5Y2xlIEFzc2Vzc21lbnQsIGFuZCBFY29ub21pY3MiLCJET0kiOiIxMC4xMDE2L0I5NzgtMC0xMi04MTg5OTYtMi4wMDAyNi0wIiwiSVNCTiI6Ijk3ODAxMjgxODk5NjIiLCJpc3N1ZWQiOnsiZGF0ZS1wYXJ0cyI6W1syMDE5LDEsMV1dfSwicGFnZSI6IjU2Ny01OTciLCJhYnN0cmFjdCI6IlRoZSBleHBhbnNpb24gb2YgZXRoYW5vbCBwcm9kdWN0aW9uIHVzaW5nIHN1Z2FyY2FuZSBhcyBmZWVkc3RvY2sgaXMgb2Ygc2lnbmlmaWNhbnQgY29tbWVyY2lhbCBpbnRlcmVzdCBpbiBTb3V0aCBBZnJpY2EgZHVlIHRvIGl0cyBwcmltYXJpbHkgdXNlIGFzIGJpb2Z1ZWwuIEluIHRoaXMgY2hhcHRlciB0aHJlZSBpbnRlZ3JhdGVkIHN1Z2FyIG1pbGwtYmFzZWQgYmlvcmVmaW5lcmllcyBjb3Byb2R1Y2luZyBzdWdhciwgZXRoYW5vbCwgY2hlbWljYWxzLCBhbmQgZWxlY3RyaWNpdHkgYXJlIHByb3Bvc2VkIGZvciBhc3Nlc3NtZW50IGluIHRoZSBjb250ZXh0IG9mIFNvdXRoIEFmcmljYS4gVGhlIGZlZWRzdG9jayBjb25zaWRlcmVkIGluIHRoZSBwbGFudHMgYXJlIHN1Z2FyY2FuZSwgZ3JlZW4gaGFydmVzdGluZyByZXNpZHVlcywgYmFnYXNzZSwgYW5kIG1vbGFzc2VzLiBUaGVzZSBiaW9yZWZpbmVyaWVzIHdlcmUgZGVzaWduZWQgdG8gYmUgaW50ZWdyYXRlZCBpbnRvIGV4aXN0aW5nIHN1Z2FyIG1pbGxzIGluIG9yZGVyIHRvIHByb3ZpZGUgYm90aCBlbnZpcm9ubWVudGFsIGFuZCBlY29ub21pYyBwcm9maXRzLiBUaGUgc2NlbmFyaW9zIGNvbnNpZGVyZWQgaW4gdGhpcyBjaGFwdGVyIHNob3cgY29wcm9kdWN0aW9uIG9mIFtzdWdhciBtaWxsIChTTSktbGFjdGljIGFjaWQgKExBKSBhbmQgZnVlbCAoTEYpIChTTS1MRildIHN1Z2FyLCBldGhhbm9sIChmcm9tIGNlbGx1bG9zZSksIGFuZCBMQSAoZnJvbSBoZW1pY2VsbHVsb3NlKTsgW1NNLWZ1cmZ1cmFsIGFuZCBmdWVsIChGRildIHN1Z2FyLCBldGhhbm9sIChmcm9tIGNlbGx1bG9zZSksIGFuZCBmdXJmdXJhbCAoZnJvbSBoZW1pY2VsbHVsb3NlKTsgW1NNLW9ubHkgZnVlbCAoT0YpXSBzdWdhciwgZXRoYW5vbCAoZnJvbSBjZWxsdWxvc2UgYW5kIGhlbWljZWxsdWxvc2UpLCBhbmQgc3VycGx1cyBwb3dlciBmb3IgZXhwb3J0LiBUaGUgc2ltdWxhdGlvbnMgb2YgdGhlc2UgcGxhbnRzIHdlcmUgY2FycmllZCBvdXQgdXNpbmcgQXNwZW4gUGx1cyBWOC44LiBUZWNobm8tZWNvbm9taWMgYW5hbHlzaXMgcmVzdWx0cyBzaG93ZWQgdGhhdCBTTS1MRiBpcyBlY29ub21pY2FsbHkgZmVhc2libGUsIHdoaWxlIHRoZSBTTS1PRiBhbmQgU00tRkYgc2NlbmFyaW9zIGFyZSBub3QgcHJvZml0YWJsZSB1bmRlciB0aGUgY29uc2lkZXJlZCBjb25kaXRpb25zLiBUaHVzIGEgaGlnaC12YWx1ZSBjaGVtaWNhbCBzdWNoIGFzIExBIHByb3ZpZGVzIGFuIGltcG9ydGFudCBjb250cmlidXRpb24gdG8gdGhlIGVjb25vbWljIHZpYWJpbGl0eSBvZiB0aGUgZXRoYW5vbCBwcm9kdWN0aW9uIHdpdGhpbiB0aGUgYmlvcmVmaW5lcnkgY29uY2VwdC4gVGhlIGxpZmUtY3ljbGUgYXNzZXNzbWVudCBvZiB0aGUgc2NlbmFyaW9zIHNob3dlZCBwb3RlbnRpYWwgZm9yIHJlZHVjdGlvbiBpbiBjbGltYXRlIGNoYW5nZSBhbmQgZm9zc2lsIGRlcGxldGlvbiBpbXBhY3QgY2F0ZWdvcmllcywgaW4gY29tcGFyaXNvbiB3aXRoIHRoZWlyIGNvbnZlbnRpb25hbCByZWZlcmVuY2Ugc3lzdGVtLiIsInB1Ymxpc2hlciI6IkVsc2V2aWVyIn0sImlzVGVtcG9yYXJ5IjpmYWxzZX0seyJpZCI6IjM1Y2Q2Yzk2LWY0MjEtMzllZC1iYmU0LTc3ODI3ODcwZjMzMSIsIml0ZW1EYXRhIjp7InR5cGUiOiJhcnRpY2xlLWpvdXJuYWwiLCJpZCI6IjM1Y2Q2Yzk2LWY0MjEtMzllZC1iYmU0LTc3ODI3ODcwZjMzMSIsInRpdGxlIjoiVGhlIGNvbXBhcmF0aXZlIGxpZmUgY3ljbGUgYXNzZXNzbWVudCBvZiBwb3dlciBnZW5lcmF0aW9uIGZyb20gbGlnbm9jZWxsdWxvc2ljIGJpb21hc3MiLCJhdXRob3IiOlt7ImZhbWlseSI6IlNoZW4iLCJnaXZlbiI6Ilhpbmh1YSIsInBhcnNlLW5hbWVzIjpmYWxzZSwiZHJvcHBpbmctcGFydGljbGUiOiIiLCJub24tZHJvcHBpbmctcGFydGljbGUiOiIifSx7ImZhbWlseSI6IktvbW1hbGFwYXRpIiwiZ2l2ZW4iOiJSYWdoYXZhIFIuIiwicGFyc2UtbmFtZXMiOmZhbHNlLCJkcm9wcGluZy1wYXJ0aWNsZSI6IiIsIm5vbi1kcm9wcGluZy1wYXJ0aWNsZSI6IiJ9LHsiZmFtaWx5IjoiSHVxdWUiLCJnaXZlbiI6IlppYXVsIiwicGFyc2UtbmFtZXMiOmZhbHNlLCJkcm9wcGluZy1wYXJ0aWNsZSI6IiIsIm5vbi1kcm9wcGluZy1wYXJ0aWNsZSI6IiJ9XSwiY29udGFpbmVyLXRpdGxlIjoiU3VzdGFpbmFiaWxpdHkgKFN3aXR6ZXJsYW5kKSIsIkRPSSI6IjEwLjMzOTAvc3U3MTAxMjk3NCIsIklTU04iOiIyMDcxMTA1MCIsImlzc3VlZCI6eyJkYXRlLXBhcnRzIjpbWzIwMTVdXX0sInBhZ2UiOiIxMjk3NC0xMjk4NyIsImFic3RyYWN0IjoiSW4gb3JkZXIgdG8gc29sdmUgdGhlIGVuZXJneSBjcmlzaXMgYW5kIHJlZHVjZSBlbWlzc2lvbnMgb2YgZ3JlZW5ob3VzZSBnYXNlcyAoR0hHKSwgcmVuZXdhYmxlIGVuZXJneSByZXNvdXJjZXMgYXJlIGV4cGxvaXRlZCBmb3IgcG93ZXIgZ2VuZXJhdGlvbi4gQmVjYXVzZSBsaWdub2NlbGx1bG9zaWMgYmlvbWFzcyByZXNvdXJjZXMgYXJlIGFidW5kYW50IGFuZCByZW5ld2FibGUsIHZhcmlvdXMgdGVjaG5vbG9naWVzIGFyZSBhcHBsaWVkIHRvIHVzaW5nIGxpZ25vY2VsbHVsb3NpYyBiaW9tYXNzIHRvIGRlcml2ZSBiaW9mdWVsIGFuZCBlbGVjdHJpY2l0eS4gVGhpcyBwYXBlciBmb2N1c2VzIG9uIHBvd2VyIGdlbmVyYXRpb24gZnJvbSBsaWdub2NlbGx1bG9zaWMgYmlvbWFzcyBhbmQgY29tcGFyaXNvbiBvZiB0aGUgZWZmZWN0cyBvZiBkaWZmZXJlbnQgZmVlZHN0b2NrcywgdHJhbnNwb3J0YXRpb24sIGFuZCBwb3dlciBnZW5lcmF0aW9uIHRlY2hub2xvZ2llcyBldmFsdWF0ZWQgdGhyb3VnaCBsaWZlIGN5Y2xlIGFzc2Vzc21lbnQgKExDQSkuIFRoZSBpbnB1dHMgYW5kIGJvdW5kYXJpZXMgb2YgTENBIHZhcnkgd2l0aCBkaWZmZXJlbnQgZmVlZHN0b2Nrcywgc3VjaCBhcyBmb3Jlc3RyeSB3b29kLCBhZ3JpY3VsdHVyYWwgcmVzaWR1ZXMsIGFuZCBmYXN0LWdyb3dpbmcgZ3Jhc3MuIEZvciBhZ3JpY3VsdHVyYWwgcmVzaWR1ZXMgYW5kIGZhc3QtZ3Jvd2luZyBncmFzcywgdGhlIHRyYW5zcG9ydGF0aW9uIGNvc3QgZnJvbSBmaWVsZCB0byBwb3dlciBwbGFudCBpcyBtb3JlIGNyaXRpY2FsLiBUaHJlZSB0ZWNobm9sb2dpZXMgZm9yIHBvd2VyIGdlbmVyYXRpb24gYXJlIGFuYWx5emVkIGJvdGggd2l0aCBhbmQgd2l0aG91dCBwZWxsZXRpemF0aW9uIG9mIGxpZ25vY2VsbHVsb3NpYyBiaW9tYXNzLiBUaGUgR0hHIGVtaXNzaW9ucyBhbHNvIHZhcnkgd2l0aCBkaWZmZXJlbnQgZmVlZHN0b2NrcyBhbmQgZGVwZW5kIG9uIGJ1cm5pbmcgdGVjaG5vbG9naWVzIGF0IGRpZmZlcmVudCBwbGFudCBzY2FsZXMuIFRoZSBkYWlseSBjcml0ZXJpYSBwb2xsdXRhbnQgZW1pc3Npb25zIG9mIHBvd2VyIGdlbmVyYXRpb24gZnJvbSBkaWZmZXJlbnQgbGlnbm9jZWxsdWxvc2ljIGJpb21hc3Mgd2VyZSBldmFsdWF0ZWQgd2l0aCBhIGxpZmUgY3ljbGUgYXNzZXNzbWVudCBtb2RlbCBvZiBHUkVFVC5uZXQgMjAxNC4gSXQgaXMgY29uY2x1ZGVkIHRoYXQgYmlvLXBvd2VyIGdlbmVyYXRpb24gaXMgY3JpdGljYWwgd2l0aCB0aGUgdXJnZW5jeSBvZiBncmVlbmhvdXNlIGVmZmVjdHMuIiwicHVibGlzaGVyIjoiTURQSSIsImlzc3VlIjoiMTAiLCJ2b2x1bWUiOiI3In0sImlzVGVtcG9yYXJ5IjpmYWxzZX0seyJpZCI6IjkxMmU2NjlhLTI0YTgtM2MxNC04MTY4LTNiYTMxMjEzMzA1ZSIsIml0ZW1EYXRhIjp7InR5cGUiOiJhcnRpY2xlLWpvdXJuYWwiLCJpZCI6IjkxMmU2NjlhLTI0YTgtM2MxNC04MTY4LTNiYTMxMjEzMzA1ZSIsInRpdGxlIjoiTENBIG9mIGFuYWVyb2JpYyBkaWdlc3Rpb246IEVtaXNzaW9uIGFsbG9jYXRpb24gZm9yIGVuZXJneSBhbmQgZGlnZXN0YXRlIiwiYXV0aG9yIjpbeyJmYW1pbHkiOiJUaW1vbmVuIiwiZ2l2ZW4iOiJLYXJldHRhIiwicGFyc2UtbmFtZXMiOmZhbHNlLCJkcm9wcGluZy1wYXJ0aWNsZSI6IiIsIm5vbi1kcm9wcGluZy1wYXJ0aWNsZSI6IiJ9LHsiZmFtaWx5IjoiU2lua2tvIiwiZ2l2ZW4iOiJUYWlqYSIsInBhcnNlLW5hbWVzIjpmYWxzZSwiZHJvcHBpbmctcGFydGljbGUiOiIiLCJub24tZHJvcHBpbmctcGFydGljbGUiOiIifSx7ImZhbWlseSI6Ikx1b3N0YXJpbmVuIiwiZ2l2ZW4iOiJTYXJpIiwicGFyc2UtbmFtZXMiOmZhbHNlLCJkcm9wcGluZy1wYXJ0aWNsZSI6IiIsIm5vbi1kcm9wcGluZy1wYXJ0aWNsZSI6IiJ9LHsiZmFtaWx5IjoiVGFtcGlvIiwiZ2l2ZW4iOiJFbGluYSIsInBhcnNlLW5hbWVzIjpmYWxzZSwiZHJvcHBpbmctcGFydGljbGUiOiIiLCJub24tZHJvcHBpbmctcGFydGljbGUiOiIifSx7ImZhbWlseSI6IkpvZW5zdXUiLCJnaXZlbiI6IkthdHJpIiwicGFyc2UtbmFtZXMiOmZhbHNlLCJkcm9wcGluZy1wYXJ0aWNsZSI6IiIsIm5vbi1kcm9wcGluZy1wYXJ0aWNsZSI6IiJ9XSwiY29udGFpbmVyLXRpdGxlIjoiSm91cm5hbCBvZiBDbGVhbmVyIFByb2R1Y3Rpb24iLCJET0kiOiIxMC4xMDE2L2ouamNsZXByby4yMDE5LjA2LjA4NSIsIklTU04iOiIwOTU5NjUyNiIsImlzc3VlZCI6eyJkYXRlLXBhcnRzIjpbWzIwMTksMTAsMjBdXX0sInBhZ2UiOiIxNTY3LTE1NzkiLCJhYnN0cmFjdCI6IkFuYWVyb2JpYyBkaWdlc3Rpb24gcHJvZHVjZXMgcmVuZXdhYmxlIGVuZXJneSBhbmQgcmVjeWNsZWQgZmVydGlsaXNlcnMsIGFuZCB0aGVyZWJ5IG1heSBpbXByb3ZlIGVuZXJneSBhbmQgbnV0cmllbnQgc2VsZi1zdWZmaWNpZW5jeSBhbmQgZGVjcmVhc2UgZ3JlZW5ob3VzZSBnYXMgKEdIRykgZW1pc3Npb25zIGZyb20gZW5lcmd5IHByb2R1Y3Rpb24sIGFncmljdWx0dXJlIGFuZCB3YXN0ZSBtYW5hZ2VtZW50LiBGaW5sYW5kIGFpbXMgdG8gaW5jcmVhc2UgYmlvZW5lcmd5IHByb2R1Y3Rpb24gYW5kIG51dHJpZW50IHJlY3ljbGluZyBmcm9tIGFncmljdWx0dXJhbCBiaW9tYXNzLCB2aWEgZGlnZXN0aW9uIG9mIG5vbi1mb29kIGNyb3BzIGFuZCBzaWRlIHN0cmVhbXMgZnJvbSBmb29kIHByb2R1Y3Rpb24uIEFjY29yZGluZyB0byB0aGUgbmF0aW9uYWwgY2xpbWF0ZSBhbmQgZW5lcmd5IHN0cmF0ZWd5LCB0aGUgbGlmZSBjeWNsZSBjYXJib24gYmFsYW5jZSBvZiBiaW9lbmVyZ3kgbXVzdCBiZSBhY2NvdW50ZWQgZm9yIHRvIGVuc3VyZSBpdHMgc3VzdGFpbmFiaWxpdHkuIEhvd2V2ZXIsIGFsbCBlbWlzc2lvbnMgYW5kIGFiYXRlbWVudCBwb3RlbnRpYWwgYXJlIG9mdGVuIGFsbG9jYXRlZCBvbmx5IGZvciBlbmVyZ3kgYW5kIG5vdCBmb3IgZGlnZXN0YXRlIHByb2R1Y3Rpb24gYW5kIHVzZS4gVGhpcyBlbXBoYXNpc2VzIGNsaW1hdGUgaW1wYWN0cyBmb3IgZW5lcmd5LCBhbmQgZmFpbHMgdG8gY29uc2lkZXIgZGlnZXN0YXRlLXJlbGF0ZWQgZW1pc3Npb25zIGFuZCBjcmVkaXRzLiBUaGlzIHN0dWR5IHVzZWQgZGlmZmVyZW50IGFsbG9jYXRpb24gbWV0aG9kcyB0byBhc3Nlc3MgdGhlIGNsaW1hdGUgZW1pc3Npb25zIG9mIHRoZSBlbnRpcmUgYW5hZXJvYmljIGRpZ2VzdGlvbiBjaGFpbiBmcm9tIGZlZWRzdG9jayBwcm9jdXJlbWVudCB0byBib3RoIGVuZXJneSBhbmQgZGlnZXN0YXRlIHVzZSBpbiBjb21wYXJpc29uIHRvIGZvc3NpbCBlbmVyZ3kgYW5kIG1pbmVyYWwgZmVydGlsaXNlci4gVGhyZWUgZmVlZHN0b2NrIHNjZW5hcmlvcyB3aXRoIHBpZyBzbHVycnkgYW5kIGRpZmZlcmVudCBjby1mZWVkc3RvY2tzIChzZXBhcmF0ZWQgc29saWQgZnJhY3Rpb24gb2Ygc2x1cnJ5IG9yIGdyYXNzIGZyb20gdW5jdWx0aXZhdGVkIGZpZWxkcyBvciBmb29kIGluZHVzdHJ5IHNpZGUgc3RyZWFtcykgd2VyZSBhc3Nlc3NlZC4gVGhlIGNsaW1hdGUgZW1pc3Npb25zIG9mIGVuZXJneSB3ZXJlIGRlY3JlYXNpbmcgYW5kIHRoZSBjbGltYXRlIGVtaXNzaW9ucyBvZiBkaWdlc3RhdGUgd2VyZSBpbmNyZWFzaW5nIHdoZW4gYWxsb2NhdGluZyBhbGwgZW1pc3Npb25zIGZyb20gYW5hZXJvYmljIGRpZ2VzdGlvbiB0byBlbmVyZ3kgYW5kIG1vdmluZyB0b3dhcmRzIHVzaW5nIGVjb25vbWljIGFsbG9jYXRpb24gbWV0aG9kIGFuZCBmaW5hbGx5IG1hc3MgYWxsb2NhdGlvbiBtZXRob2QuIFdpdGggYWxsIGFsbG9jYXRpb24gbWV0aG9kcyB0aGUgdGhyZWUgc2NlbmFyaW9zIHdpdGggZGlmZmVyZW50IGNvLWZlZWRzdG9ja3MgbGVkIHRvIGxvd2VyIGNsaW1hdGUgZW1pc3Npb25zIGNvbXBhcmVkIHRvIHRoZSBwcm9kdWN0aW9uIG9mIGZvc3NpbCBmdWVscyBhbmQgbWluZXJhbCBmZXJ0aWxpc2Vycy4gVGhlIGNsaW1hdGUgZW1pc3Npb25zIG9mIGFuYWVyb2JpYyBkaWdlc3Rpb24gd2VyZSBoaWdoZXN0IGZvciB0aGUgc2NlbmFyaW8gdGhhdCBtYWRlIHVzZSBvZiBncmFzcyBhcyBjby1mZWVkc3RvY2sgYW5kIGxvd2VzdCB3aXRoIGZvb2QgaW5kdXN0cnkgc2lkZSBzdHJlYW1zIGFzIGNvLWZlZWRzdG9jay4gVGhlIGxhcmdlc3QgY2xpbWF0ZSBlbWlzc2lvbnMgb2YgYW5hZXJvYmljIGRpZ2VzdGlvbiB3ZXJlIGZyb20gY29tYmluZWQgaGVhdCBhbmQgcG93ZXIgcGxhbnQsIGFuZCBtYW51cmUgc3RvcmFnZS4gV2hlbiBsb29raW5nIGZ1cnRoZXIgdGhlIGRpZ2VzdGF0ZSBzdG9yYWdlLCB0cmFuc3BvcnRhdGlvbiBhbmQgdXRpbGl6YXRpb24gYXMgZmVydGlsaXNlciBvbiBmaWVsZCB0aGUgZW1pc3Npb25zIHdlcmUgaGlnaGVyIGNvbXBhcmVkIHRvIG1pbmVyYWwgZmVydGlsaXNlciB1dGlsaXphdGlvbiBvbiBmaWVsZC4gSG93ZXZlciwgd2hlbiBjb21iaW5pbmcgZW1pc3Npb25zIG9mIGFuYWVyb2JpYyBkaWdlc3Rpb24gYWxsb2NhdGVkIGZvciBkaWdlc3RhdGUgYW5kIGVtaXNzaW9ucyBvZiB0aGUgZGlnZXN0YXRlIHV0aWxpemF0aW9uIG9uIGZpZWxkLCB0aGV5IHdlcmUgbG93ZXIgY29tcGFyZWQgdG8gbWluZXJhbCBmZXJ0aWxpc2VyIHByb2R1Y3Rpb24gYW5kIHVzZSBvbiBmaWVsZC4gVGhlIGxhcmdlc3QgY2xpbWF0ZSBlbWlzc2lvbnMgb2YgZGlnZXN0YXRlIHdlcmUgZnJvbSBkaWdlc3RhdGUgZmllbGQgdXNlLiIsInB1Ymxpc2hlciI6IkVsc2V2aWVyIEx0ZCIsInZvbHVtZSI6IjIzNSJ9LCJpc1RlbXBvcmFyeSI6ZmFsc2V9XSwicHJvcGVydGllcyI6eyJub3RlSW5kZXgiOjB9LCJpc0VkaXRlZCI6ZmFsc2UsIm1hbnVhbE92ZXJyaWRlIjp7ImlzTWFudWFsbHlPdmVycmlkZGVuIjp0cnVlLCJjaXRlcHJvY1RleHQiOiJbNDksNjAsNjEsNjNdIiwibWFudWFsT3ZlcnJpZGVUZXh0Ijoi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WzQ1LDU2LDU3LDU5XVs0NSw1Niw1Nyw1OV1bNDUsNTYsNTcsNTldIn19&quot;},{&quot;citationID&quot;:&quot;MENDELEY_CITATION_79ab27b2-44a9-4d8c-9cbe-532ea208003f&quot;,&quot;properties&quot;:{&quot;noteIndex&quot;:0},&quot;isEdited&quot;:false,&quot;manualOverride&quot;:{&quot;isManuallyOverridden&quot;:true,&quot;citeprocText&quot;:&quot;[67]&quot;,&quot;manualOverrideText&quot;:&quot;[67][67][67][67][67][67][67][67]&quot;},&quot;citationItems&quot;:[{&quot;id&quot;:&quot;6b03c370-4f08-39b8-b033-335f19789beb&quot;,&quot;itemData&quot;:{&quot;type&quot;:&quot;article-journal&quot;,&quot;id&quot;:&quot;6b03c370-4f08-39b8-b033-335f19789beb&quot;,&quot;title&quot;:&quot;A Change Management Model for the Adoption of Chain of Custody Certification in the British Columbia Value-added Wood Products Sector&quot;,&quot;author&quot;:[{&quot;family&quot;:&quot;Gilani&quot;,&quot;given&quot;:&quot;Haris R.&quot;,&quot;parse-names&quot;:false,&quot;dropping-particle&quot;:&quot;&quot;,&quot;non-dropping-particle&quot;:&quot;&quot;},{&quot;family&quot;:&quot;Kozak&quot;,&quot;given&quot;:&quot;Robert A.&quot;,&quot;parse-names&quot;:false,&quot;dropping-particle&quot;:&quot;&quot;,&quot;non-dropping-particle&quot;:&quot;&quot;},{&quot;family&quot;:&quot;Innes&quot;,&quot;given&quot;:&quot;John L.&quot;,&quot;parse-names&quot;:false,&quot;dropping-particle&quot;:&quot;&quot;,&quot;non-dropping-particle&quot;:&quot;&quot;}],&quot;container-title&quot;:&quot;Journal of Change Management&quot;,&quot;DOI&quot;:&quot;10.1080/14697017.2017.1349163&quot;,&quot;ISSN&quot;:&quot;14791811&quot;,&quot;issued&quot;:{&quot;date-parts&quot;:[[2018,7,3]]},&quot;page&quot;:&quot;240-256&quot;,&quot;abstract&quot;:&quot;With sustainability being a major driver in the global competitiveness of businesses, organizations have adopted third-party certification as a strategic tool to facilitate integration between their businesses and environmental strategies. One such initiative is chain of custody (CoC) certification, which allows tracking of finished products back to the sources of the raw materials. Despite a large body of research on CoC adoption, so far no efforts have been made to view this process from the point of view of organizational change management. An online survey of the value-added wood products sector in British Columbia (BC), Canada was conducted to determine the composition of the sector and adoption level of CoC certification. Change management constructs were measured using the ADKAR (Awareness, Desire, Knowledge, Ability and Reinforcement) framework and taking CoC certification as an example. The results indicated that the BC value-added wood products sector mostly comprises small- and medium-sized enterprises largely based in the urban areas of BC. The sector was found to have limited support for CoC certification. Key barriers in adopting CoC certification include a lack of resources and a lack of certified raw materials. Actions to facilitate a change process in the BC value-added sector are proposed.&quot;,&quot;publisher&quot;:&quot;Routledge&quot;,&quot;issue&quot;:&quot;3&quot;,&quot;volume&quot;:&quot;18&quot;,&quot;expandedJournalTitle&quot;:&quot;Journal of Change Management&quot;},&quot;isTemporary&quot;:false}],&quot;citationTag&quot;:&quot;MENDELEY_CITATION_v3_eyJjaXRhdGlvbklEIjoiTUVOREVMRVlfQ0lUQVRJT05fNzlhYjI3YjItNDRhOS00ZDhjLTljYmUtNTMyZWEyMDgwMDNmIiwicHJvcGVydGllcyI6eyJub3RlSW5kZXgiOjB9LCJpc0VkaXRlZCI6ZmFsc2UsIm1hbnVhbE92ZXJyaWRlIjp7ImlzTWFudWFsbHlPdmVycmlkZGVuIjp0cnVlLCJjaXRlcHJvY1RleHQiOiJbNjddIiwibWFudWFsT3ZlcnJpZGVUZXh0IjoiWzY3XVs2N11bNjddWzY3XVs2N11bNjddWzY3XVs2N10ifSwiY2l0YXRpb25JdGVtcyI6W3siaWQiOiI2YjAzYzM3MC00ZjA4LTM5YjgtYjAzMy0zMzVmMTk3ODliZWIiLCJpdGVtRGF0YSI6eyJ0eXBlIjoiYXJ0aWNsZS1qb3VybmFsIiwiaWQiOiI2YjAzYzM3MC00ZjA4LTM5YjgtYjAzMy0zMzVmMTk3ODliZWIiLCJ0aXRsZSI6IkEgQ2hhbmdlIE1hbmFnZW1lbnQgTW9kZWwgZm9yIHRoZSBBZG9wdGlvbiBvZiBDaGFpbiBvZiBDdXN0b2R5IENlcnRpZmljYXRpb24gaW4gdGhlIEJyaXRpc2ggQ29sdW1iaWEgVmFsdWUtYWRkZWQgV29vZCBQcm9kdWN0cyBTZWN0b3IiLCJhdXRob3IiOlt7ImZhbWlseSI6IkdpbGFuaSIsImdpdmVuIjoiSGFyaXMgUi4iLCJwYXJzZS1uYW1lcyI6ZmFsc2UsImRyb3BwaW5nLXBhcnRpY2xlIjoiIiwibm9uLWRyb3BwaW5nLXBhcnRpY2xlIjoiIn0seyJmYW1pbHkiOiJLb3phayIsImdpdmVuIjoiUm9iZXJ0IEEuIiwicGFyc2UtbmFtZXMiOmZhbHNlLCJkcm9wcGluZy1wYXJ0aWNsZSI6IiIsIm5vbi1kcm9wcGluZy1wYXJ0aWNsZSI6IiJ9LHsiZmFtaWx5IjoiSW5uZXMiLCJnaXZlbiI6IkpvaG4gTC4iLCJwYXJzZS1uYW1lcyI6ZmFsc2UsImRyb3BwaW5nLXBhcnRpY2xlIjoiIiwibm9uLWRyb3BwaW5nLXBhcnRpY2xlIjoiIn1dLCJjb250YWluZXItdGl0bGUiOiJKb3VybmFsIG9mIENoYW5nZSBNYW5hZ2VtZW50IiwiRE9JIjoiMTAuMTA4MC8xNDY5NzAxNy4yMDE3LjEzNDkxNjMiLCJJU1NOIjoiMTQ3OTE4MTEiLCJpc3N1ZWQiOnsiZGF0ZS1wYXJ0cyI6W1syMDE4LDcsM11dfSwicGFnZSI6IjI0MC0yNTYiLCJhYnN0cmFjdCI6IldpdGggc3VzdGFpbmFiaWxpdHkgYmVpbmcgYSBtYWpvciBkcml2ZXIgaW4gdGhlIGdsb2JhbCBjb21wZXRpdGl2ZW5lc3Mgb2YgYnVzaW5lc3Nlcywgb3JnYW5pemF0aW9ucyBoYXZlIGFkb3B0ZWQgdGhpcmQtcGFydHkgY2VydGlmaWNhdGlvbiBhcyBhIHN0cmF0ZWdpYyB0b29sIHRvIGZhY2lsaXRhdGUgaW50ZWdyYXRpb24gYmV0d2VlbiB0aGVpciBidXNpbmVzc2VzIGFuZCBlbnZpcm9ubWVudGFsIHN0cmF0ZWdpZXMuIE9uZSBzdWNoIGluaXRpYXRpdmUgaXMgY2hhaW4gb2YgY3VzdG9keSAoQ29DKSBjZXJ0aWZpY2F0aW9uLCB3aGljaCBhbGxvd3MgdHJhY2tpbmcgb2YgZmluaXNoZWQgcHJvZHVjdHMgYmFjayB0byB0aGUgc291cmNlcyBvZiB0aGUgcmF3IG1hdGVyaWFscy4gRGVzcGl0ZSBhIGxhcmdlIGJvZHkgb2YgcmVzZWFyY2ggb24gQ29DIGFkb3B0aW9uLCBzbyBmYXIgbm8gZWZmb3J0cyBoYXZlIGJlZW4gbWFkZSB0byB2aWV3IHRoaXMgcHJvY2VzcyBmcm9tIHRoZSBwb2ludCBvZiB2aWV3IG9mIG9yZ2FuaXphdGlvbmFsIGNoYW5nZSBtYW5hZ2VtZW50LiBBbiBvbmxpbmUgc3VydmV5IG9mIHRoZSB2YWx1ZS1hZGRlZCB3b29kIHByb2R1Y3RzIHNlY3RvciBpbiBCcml0aXNoIENvbHVtYmlhIChCQyksIENhbmFkYSB3YXMgY29uZHVjdGVkIHRvIGRldGVybWluZSB0aGUgY29tcG9zaXRpb24gb2YgdGhlIHNlY3RvciBhbmQgYWRvcHRpb24gbGV2ZWwgb2YgQ29DIGNlcnRpZmljYXRpb24uIENoYW5nZSBtYW5hZ2VtZW50IGNvbnN0cnVjdHMgd2VyZSBtZWFzdXJlZCB1c2luZyB0aGUgQURLQVIgKEF3YXJlbmVzcywgRGVzaXJlLCBLbm93bGVkZ2UsIEFiaWxpdHkgYW5kIFJlaW5mb3JjZW1lbnQpIGZyYW1ld29yayBhbmQgdGFraW5nIENvQyBjZXJ0aWZpY2F0aW9uIGFzIGFuIGV4YW1wbGUuIFRoZSByZXN1bHRzIGluZGljYXRlZCB0aGF0IHRoZSBCQyB2YWx1ZS1hZGRlZCB3b29kIHByb2R1Y3RzIHNlY3RvciBtb3N0bHkgY29tcHJpc2VzIHNtYWxsLSBhbmQgbWVkaXVtLXNpemVkIGVudGVycHJpc2VzIGxhcmdlbHkgYmFzZWQgaW4gdGhlIHVyYmFuIGFyZWFzIG9mIEJDLiBUaGUgc2VjdG9yIHdhcyBmb3VuZCB0byBoYXZlIGxpbWl0ZWQgc3VwcG9ydCBmb3IgQ29DIGNlcnRpZmljYXRpb24uIEtleSBiYXJyaWVycyBpbiBhZG9wdGluZyBDb0MgY2VydGlmaWNhdGlvbiBpbmNsdWRlIGEgbGFjayBvZiByZXNvdXJjZXMgYW5kIGEgbGFjayBvZiBjZXJ0aWZpZWQgcmF3IG1hdGVyaWFscy4gQWN0aW9ucyB0byBmYWNpbGl0YXRlIGEgY2hhbmdlIHByb2Nlc3MgaW4gdGhlIEJDIHZhbHVlLWFkZGVkIHNlY3RvciBhcmUgcHJvcG9zZWQuIiwicHVibGlzaGVyIjoiUm91dGxlZGdlIiwiaXNzdWUiOiIzIiwidm9sdW1lIjoiMTgiLCJleHBhbmRlZEpvdXJuYWxUaXRsZSI6IkpvdXJuYWwgb2YgQ2hhbmdlIE1hbmFnZW1lbnQifSwiaXNUZW1wb3JhcnkiOmZhbHNlfV19&quot;},{&quot;citationID&quot;:&quot;MENDELEY_CITATION_92f921c6-aba1-4ced-a5ff-1abe87062f3f&quot;,&quot;citationItems&quot;:[{&quot;id&quot;:&quot;051bdfa7-0262-3df5-9507-f4c386106947&quot;,&quot;itemData&quot;:{&quot;type&quot;:&quot;report&quot;,&quot;id&quot;:&quot;051bdfa7-0262-3df5-9507-f4c386106947&quot;,&quot;title&quot;:&quot;Directive (EU) 2018/2001 on the promotion of the use of energy from renewable sources (recast)&quot;,&quot;author&quot;:[{&quot;family&quot;:&quot;European Parliament&quot;,&quot;given&quot;:&quot;&quot;,&quot;parse-names&quot;:false,&quot;dropping-particle&quot;:&quot;&quot;,&quot;non-dropping-particle&quot;:&quot;&quot;},{&quot;family&quot;:&quot;the Council of the European Union&quot;,&quot;given&quot;:&quot;&quot;,&quot;parse-names&quot;:false,&quot;dropping-particle&quot;:&quot;&quot;,&quot;non-dropping-particle&quot;:&quot;&quot;}],&quot;URL&quot;:&quot;https://eur-lex.europa.eu/legal-content/EN/TXT/PDF/?uri=CELEX:32018L2001&amp;from=fr&quot;,&quot;issued&quot;:{&quot;date-parts&quot;:[[2018,12,11]]}},&quot;isTemporary&quot;:false}],&quot;properties&quot;:{&quot;noteIndex&quot;:0},&quot;isEdited&quot;:false,&quot;manualOverride&quot;:{&quot;isManuallyOverridden&quot;:true,&quot;citeprocText&quot;:&quot;[65]&quot;,&quot;manualOverrideText&quot;:&quot;[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61]&quot;},&quot;citationTag&quot;:&quot;MENDELEY_CITATION_v3_eyJjaXRhdGlvbklEIjoiTUVOREVMRVlfQ0lUQVRJT05fOTJmOTIxYzYtYWJhMS00Y2VkLWE1ZmYtMWFiZTg3MDYyZjNmIiwiY2l0YXRpb25JdGVtcyI6W3siaWQiOiIwNTFiZGZhNy0wMjYyLTNkZjUtOTUwNy1mNGMzODYxMDY5NDciLCJpdGVtRGF0YSI6eyJ0eXBlIjoicmVwb3J0IiwiaWQiOiIwNTFiZGZhNy0wMjYyLTNkZjUtOTUwNy1mNGMzODYxMDY5NDciLCJ0aXRsZSI6IkRpcmVjdGl2ZSAoRVUpIDIwMTgvMjAwMSBvbiB0aGUgcHJvbW90aW9uIG9mIHRoZSB1c2Ugb2YgZW5lcmd5IGZyb20gcmVuZXdhYmxlIHNvdXJjZXMgKHJlY2FzdCkiLCJhdXRob3IiOlt7ImZhbWlseSI6IkV1cm9wZWFuIFBhcmxpYW1lbnQiLCJnaXZlbiI6IiIsInBhcnNlLW5hbWVzIjpmYWxzZSwiZHJvcHBpbmctcGFydGljbGUiOiIiLCJub24tZHJvcHBpbmctcGFydGljbGUiOiIifSx7ImZhbWlseSI6InRoZSBDb3VuY2lsIG9mIHRoZSBFdXJvcGVhbiBVbmlvbiIsImdpdmVuIjoiIiwicGFyc2UtbmFtZXMiOmZhbHNlLCJkcm9wcGluZy1wYXJ0aWNsZSI6IiIsIm5vbi1kcm9wcGluZy1wYXJ0aWNsZSI6IiJ9XSwiVVJMIjoiaHR0cHM6Ly9ldXItbGV4LmV1cm9wYS5ldS9sZWdhbC1jb250ZW50L0VOL1RYVC9QREYvP3VyaT1DRUxFWDozMjAxOEwyMDAxJmZyb209ZnIiLCJpc3N1ZWQiOnsiZGF0ZS1wYXJ0cyI6W1syMDE4LDEyLDExXV19fSwiaXNUZW1wb3JhcnkiOmZhbHNlfV0sInByb3BlcnRpZXMiOnsibm90ZUluZGV4IjowfSwiaXNFZGl0ZWQiOmZhbHNlLCJtYW51YWxPdmVycmlkZSI6eyJpc01hbnVhbGx5T3ZlcnJpZGRlbiI6dHJ1ZSwiY2l0ZXByb2NUZXh0IjoiWzY1XSIsIm1hbnVhbE92ZXJyaWRlVGV4dCI6Il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Vs2MV1bNjFdWzYxXSJ9fQ==&quot;},{&quot;citationID&quot;:&quot;MENDELEY_CITATION_a6bb2082-1b8c-4b94-af23-1c78127aa4b2&quot;,&quot;citationItems&quot;:[{&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properties&quot;:{&quot;noteIndex&quot;:0},&quot;isEdited&quot;:false,&quot;manualOverride&quot;:{&quot;isManuallyOverridden&quot;:true,&quot;citeprocText&quot;:&quot;[12]&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YTZiYjIwODItMWI4Yy00Yjk0LWFmMjMtMWM3ODEyN2FhNGIyIiwiY2l0YXRpb25JdGVtcyI6W3siaWQiOiJmMWQyZWYzZS04Mzc3LTNmOTMtYWY3MC03MWIwMjFlYzE5MjEiLCJpdGVtRGF0YSI6eyJ0eXBlIjoiYXJ0aWNsZS1qb3VybmFsIiwiaWQiOiJmMWQyZWYzZS04Mzc3LTNmOTMtYWY3MC03MWIwMjFlYzE5MjEiLCJ0aXRsZSI6IkxpZmUtY3ljbGUgYW5hbHlzaXMgb2YgaW50ZWdyYXRlZCBiaW9yZWZpbmVyaWVzIHdpdGggY28tcHJvZHVjdGlvbiBvZiBiaW9mdWVscyBhbmQgYmlvLWJhc2VkIGNoZW1pY2FsczogY28tcHJvZHVjdCBoYW5kbGluZyBtZXRob2RzIGFuZCBpbXBsaWNhdGlvbnMiLCJhdXRob3IiOlt7ImZhbWlseSI6IkNhaSIsImdpdmVuIjoiSGFvIiwicGFyc2UtbmFtZXMiOmZhbHNlLCJkcm9wcGluZy1wYXJ0aWNsZSI6IiIsIm5vbi1kcm9wcGluZy1wYXJ0aWNsZSI6IiJ9LHsiZmFtaWx5IjoiSGFuIiwiZ2l2ZW4iOiJKZW9uZ3dvbyIsInBhcnNlLW5hbWVzIjpmYWxzZSwiZHJvcHBpbmctcGFydGljbGUiOiIiLCJub24tZHJvcHBpbmctcGFydGljbGUiOiIifSx7ImZhbWlseSI6IldhbmciLCJnaXZlbiI6Ik1pY2hhZWwiLCJwYXJzZS1uYW1lcyI6ZmFsc2UsImRyb3BwaW5nLXBhcnRpY2xlIjoiIiwibm9uLWRyb3BwaW5nLXBhcnRpY2xlIjoiIn0seyJmYW1pbHkiOiJEYXZpcyIsImdpdmVuIjoiUnlhbiIsInBhcnNlLW5hbWVzIjpmYWxzZSwiZHJvcHBpbmctcGFydGljbGUiOiIiLCJub24tZHJvcHBpbmctcGFydGljbGUiOiIifSx7ImZhbWlseSI6IkJpZGR5IiwiZ2l2ZW4iOiJNYXJ5IiwicGFyc2UtbmFtZXMiOmZhbHNlLCJkcm9wcGluZy1wYXJ0aWNsZSI6IiIsIm5vbi1kcm9wcGluZy1wYXJ0aWNsZSI6IiJ9LHsiZmFtaWx5IjoiVGFuIiwiZ2l2ZW4iOiJFcmljIiwicGFyc2UtbmFtZXMiOmZhbHNlLCJkcm9wcGluZy1wYXJ0aWNsZSI6IiIsIm5vbi1kcm9wcGluZy1wYXJ0aWNsZSI6IiJ9XSwiY29udGFpbmVyLXRpdGxlIjoiQmlvZnVlbHMsIEJpb3Byb2R1Y3RzIGFuZCBCaW9yZWZpbmluZyIsIkRPSSI6IjEwLjEwMDIvYmJiLjE4OTMiLCJJU1NOIjoiMTkzMjEwMzEiLCJpc3N1ZWQiOnsiZGF0ZS1wYXJ0cyI6W1syMDE4LDksMV1dfSwicGFnZSI6IjgxNS04MzMiLCJhYnN0cmFjdCI6Ik5ldyBpbnRlZ3JhdGVkIGJpb3JlZmluZXJ5IChJQlIpIGNvbmNlcHRzIGFyZSBiZWluZyBpbnZlc3RpZ2F0ZWQgdG8gY28tcHJvZHVjZSBoeWRyb2NhcmJvbiBmdWVscyBhbmQgaGlnaC12YWx1ZSBiaW8tYmFzZWQgY2hlbWljYWxzIHRvIGltcHJvdmUgdGhlIGVjb25vbWljIHZpYWJpbGl0eSBvZiBJQlJzLCB0byBlbmhhbmNlIGJpb21hc3MgcmVzb3VyY2UgdXRpbGl6YXRpb24gZWZmaWNpZW5jaWVzLCBhbmQgdG8gbWF4aW1pemUgcG90ZW50aWFsIGdyZWVuaG91c2UgZ2FzIChHSEcpIGVtaXNzaW9uIHJlZHVjdGlvbnMuIFVubGlrZSBmdWVsLW9ubHkgYmlvcmVmaW5lcmllcywgSUJScyBtYXkgY28tcHJvZHVjZSBhIHNpZ25pZmljYW50IGFtb3VudCBvZiBiaW8tYmFzZWQgY2hlbWljYWxzLCB3aG9zZSBlbWlzc2lvbiBpbXBsaWNhdGlvbnMgZm9yIHNwZWNpZmljIGJpb3JlZmluZXJ5IHByb2R1Y3RzIGFuZCB0aGUgYmlvcmVmaW5lcnkgYXMgYSB3aG9sZSBuZWVkIHRvIGJlIGV2YWx1YXRlZC4gV2UgZGlzY3VzcyB0aGlzIGluIHByaW5jaXBsZSBhbmQgYXBwbHkgdGhyZWUgc2V0cyBvZiBjby1wcm9kdWN0IGhhbmRsaW5nIG1ldGhvZHMgdG8gY29uZHVjdCBsaWZlLWN5Y2xlIGFuYWx5c2lzIChMQ0EpIG9mIG1vZGVsZWQgSUJScyB3aXRoIGNvLXByb2R1Y3Rpb24gb2YgdHdvIGJpb3Byb2R1Y3QgZXhhbXBsZXMg4oCTIHN1Y2NpbmljIGFjaWQgYW5kIGFkaXBpYyBhY2lkIOKAkyBhbG9uZ3NpZGUgYSByZW5ld2FibGUgZGllc2VsIGJsZW5kc3RvY2sgZnVlbCBwcm9kdWN0LiBUaGUgTENBIHJlc3VsdHMgZm9yIHRoZSBzcGVjaWZpYyBjby1wcm9kdWN0IGhhbmRsaW5nIG1ldGhvZHMgdGhhdCB3ZXJlIGV4YW1pbmVkIHNoZWQgbGlnaHQgb24gcG90ZW50aWFsIGFydGlmYWN0cyBvZiBwcm9kdWN0LXNwZWNpZmljIExDQSB3aXRoIHNlbGVjdGVkIGNvLXByb2R1Y3QgbWV0aG9kcy4gV2UgZGlzY3VzcyB0aGUgYWR2YW50YWdlcyBhbmQgbGltaXRhdGlvbnMgb2YgZWFjaCBtZXRob2QgYW5kIGNvbmNsdWRlIHRoYXQgKGkpIGEgc3lzdGVtLWxldmVsIG9yIOKAmGJsYWNrLWJveOKAmSBMQ0EgYWxsb2NhdGlvbiBtZXRob2QgaXMgdG9vIHNpbXBsaXN0aWMgdG8gcmVmbGVjdCBhcHByb3ByaWF0ZWx5IHRoZSBHSEcgYnVyZGVucyBvZiBkaXN0aW5jdGx5IGRpZmZlcmVudCBwcm9jZXNzaW5nIHRyYWlucyBmb3IgZnVlbHMgYW5kIGNoZW1pY2FscyBpbiB0aGUgSUJSIGNvbnRleHQsIGFuZCAoaWkpIHRoZSBkaXNwbGFjZW1lbnQgbWV0aG9kIGlzIHRoZSBvbmx5IGNvLXByb2R1Y3QgaGFuZGxpbmcgbWV0aG9kIHRoYXQgYWNjb3VudHMgZnVsbHkgZm9yIHRoZSBlbWlzc2lvbiBlZmZlY3RzIG9mIGJvdGggdGhlIGZ1ZWwgcHJvZHVjdCBhbmQgdGhlIG5vbi1mdWVsIGJpby1iYXNlZCBjby1wcm9kdWN0cyBpbiB0aGUgSUJScyB3aXRoaW4gdGhlIGNvbnRleHQgb2YgdGhlIGV4aXN0aW5nIGZ1ZWwtZm9jdXNlZCBHSEcgcmVndWxhdG9yeSBmcmFtZXdvcmsuIEFsdGVybmF0aXZlbHksIGJpb3JlZmluZXJ5IHN5c3RlbS1sZXZlbCBMQ0EgY29tYmluZXMgYmVuZWZpdHMgb2YgaW5kaXZpZHVhbCBwcm9kdWN0cyB0byBvZmZlciBhIGNvbXBsZXRlIHBpY3R1cmUuIFRoaXMgc3lzdGVtLWxldmVsIExDQSBhcHByb2FjaCBvZmZlcnMgYSBob2xpc3RpYyBMQ0Egd2l0aG91dCBzb21ld2hhdCBhcmJpdHJhcnkgZGVjaXNpb25zIGVpdGhlciBvbiBhbiBhbGxvY2F0aW9uIGJhc2lzIG9yIGJ5IHRoZSBzZWxlY3Rpb24gb2YgYW4gZXZhbHVhdGlvbiBtZXRyaWMgYmFzZWQgb24gc3BlY2lmaWMgcHJvZHVjdHMuIMKpIDIwMTggU29jaWV0eSBvZiBDaGVtaWNhbCBJbmR1c3RyeSBhbmQgSm9obiBXaWxleSAmIFNvbnMsIEx0ZC4iLCJwdWJsaXNoZXIiOiJKb2huIFdpbGV5IGFuZCBTb25zIEx0ZCIsImlzc3VlIjoiNSIsInZvbHVtZSI6IjEyIn0sImlzVGVtcG9yYXJ5IjpmYWxzZX1dLCJwcm9wZXJ0aWVzIjp7Im5vdGVJbmRleCI6MH0sImlzRWRpdGVkIjpmYWxzZSwibWFudWFsT3ZlcnJpZGUiOnsiaXNNYW51YWxseU92ZXJyaWRkZW4iOnRydWUsImNpdGVwcm9jVGV4dCI6IlsxMl0iLCJtYW51YWxPdmVycmlkZVRleHQiOiJ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0ifX0=&quot;},{&quot;citationID&quot;:&quot;MENDELEY_CITATION_40a1779a-da88-491c-8d29-45f9ea1528c8&quot;,&quot;citationItems&quot;:[{&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properties&quot;:{&quot;noteIndex&quot;:0},&quot;isEdited&quot;:false,&quot;manualOverride&quot;:{&quot;isManuallyOverridden&quot;:true,&quot;citeprocText&quot;:&quot;[63]&quot;,&quot;manualOverrideText&quot;:&quot;[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quot;},&quot;citationTag&quot;:&quot;MENDELEY_CITATION_v3_eyJjaXRhdGlvbklEIjoiTUVOREVMRVlfQ0lUQVRJT05fNDBhMTc3OWEtZGE4OC00OTFjLThkMjktNDVmOWVhMTUyOGM4IiwiY2l0YXRpb25JdGVtcyI6W3siaWQiOiI5MTJlNjY5YS0yNGE4LTNjMTQtODE2OC0zYmEzMTIxMzMwNWUiLCJpdGVtRGF0YSI6eyJ0eXBlIjoiYXJ0aWNsZS1qb3VybmFsIiwiaWQiOiI5MTJlNjY5YS0yNGE4LTNjMTQtODE2OC0zYmEzMTIxMzMwNWUiLCJ0aXRsZSI6IkxDQSBvZiBhbmFlcm9iaWMgZGlnZXN0aW9uOiBFbWlzc2lvbiBhbGxvY2F0aW9uIGZvciBlbmVyZ3kgYW5kIGRpZ2VzdGF0ZSIsImF1dGhvciI6W3siZmFtaWx5IjoiVGltb25lbiIsImdpdmVuIjoiS2FyZXR0YSIsInBhcnNlLW5hbWVzIjpmYWxzZSwiZHJvcHBpbmctcGFydGljbGUiOiIiLCJub24tZHJvcHBpbmctcGFydGljbGUiOiIifSx7ImZhbWlseSI6IlNpbmtrbyIsImdpdmVuIjoiVGFpamEiLCJwYXJzZS1uYW1lcyI6ZmFsc2UsImRyb3BwaW5nLXBhcnRpY2xlIjoiIiwibm9uLWRyb3BwaW5nLXBhcnRpY2xlIjoiIn0seyJmYW1pbHkiOiJMdW9zdGFyaW5lbiIsImdpdmVuIjoiU2FyaSIsInBhcnNlLW5hbWVzIjpmYWxzZSwiZHJvcHBpbmctcGFydGljbGUiOiIiLCJub24tZHJvcHBpbmctcGFydGljbGUiOiIifSx7ImZhbWlseSI6IlRhbXBpbyIsImdpdmVuIjoiRWxpbmEiLCJwYXJzZS1uYW1lcyI6ZmFsc2UsImRyb3BwaW5nLXBhcnRpY2xlIjoiIiwibm9uLWRyb3BwaW5nLXBhcnRpY2xlIjoiIn0seyJmYW1pbHkiOiJKb2Vuc3V1IiwiZ2l2ZW4iOiJLYXRyaSIsInBhcnNlLW5hbWVzIjpmYWxzZSwiZHJvcHBpbmctcGFydGljbGUiOiIiLCJub24tZHJvcHBpbmctcGFydGljbGUiOiIifV0sImNvbnRhaW5lci10aXRsZSI6IkpvdXJuYWwgb2YgQ2xlYW5lciBQcm9kdWN0aW9uIiwiRE9JIjoiMTAuMTAxNi9qLmpjbGVwcm8uMjAxOS4wNi4wODUiLCJJU1NOIjoiMDk1OTY1MjYiLCJpc3N1ZWQiOnsiZGF0ZS1wYXJ0cyI6W1syMDE5LDEwLDIwXV19LCJwYWdlIjoiMTU2Ny0xNTc5IiwiYWJzdHJhY3QiOiJBbmFlcm9iaWMgZGlnZXN0aW9uIHByb2R1Y2VzIHJlbmV3YWJsZSBlbmVyZ3kgYW5kIHJlY3ljbGVkIGZlcnRpbGlzZXJzLCBhbmQgdGhlcmVieSBtYXkgaW1wcm92ZSBlbmVyZ3kgYW5kIG51dHJpZW50IHNlbGYtc3VmZmljaWVuY3kgYW5kIGRlY3JlYXNlIGdyZWVuaG91c2UgZ2FzIChHSEcpIGVtaXNzaW9ucyBmcm9tIGVuZXJneSBwcm9kdWN0aW9uLCBhZ3JpY3VsdHVyZSBhbmQgd2FzdGUgbWFuYWdlbWVudC4gRmlubGFuZCBhaW1zIHRvIGluY3JlYXNlIGJpb2VuZXJneSBwcm9kdWN0aW9uIGFuZCBudXRyaWVudCByZWN5Y2xpbmcgZnJvbSBhZ3JpY3VsdHVyYWwgYmlvbWFzcywgdmlhIGRpZ2VzdGlvbiBvZiBub24tZm9vZCBjcm9wcyBhbmQgc2lkZSBzdHJlYW1zIGZyb20gZm9vZCBwcm9kdWN0aW9uLiBBY2NvcmRpbmcgdG8gdGhlIG5hdGlvbmFsIGNsaW1hdGUgYW5kIGVuZXJneSBzdHJhdGVneSwgdGhlIGxpZmUgY3ljbGUgY2FyYm9uIGJhbGFuY2Ugb2YgYmlvZW5lcmd5IG11c3QgYmUgYWNjb3VudGVkIGZvciB0byBlbnN1cmUgaXRzIHN1c3RhaW5hYmlsaXR5LiBIb3dldmVyLCBhbGwgZW1pc3Npb25zIGFuZCBhYmF0ZW1lbnQgcG90ZW50aWFsIGFyZSBvZnRlbiBhbGxvY2F0ZWQgb25seSBmb3IgZW5lcmd5IGFuZCBub3QgZm9yIGRpZ2VzdGF0ZSBwcm9kdWN0aW9uIGFuZCB1c2UuIFRoaXMgZW1waGFzaXNlcyBjbGltYXRlIGltcGFjdHMgZm9yIGVuZXJneSwgYW5kIGZhaWxzIHRvIGNvbnNpZGVyIGRpZ2VzdGF0ZS1yZWxhdGVkIGVtaXNzaW9ucyBhbmQgY3JlZGl0cy4gVGhpcyBzdHVkeSB1c2VkIGRpZmZlcmVudCBhbGxvY2F0aW9uIG1ldGhvZHMgdG8gYXNzZXNzIHRoZSBjbGltYXRlIGVtaXNzaW9ucyBvZiB0aGUgZW50aXJlIGFuYWVyb2JpYyBkaWdlc3Rpb24gY2hhaW4gZnJvbSBmZWVkc3RvY2sgcHJvY3VyZW1lbnQgdG8gYm90aCBlbmVyZ3kgYW5kIGRpZ2VzdGF0ZSB1c2UgaW4gY29tcGFyaXNvbiB0byBmb3NzaWwgZW5lcmd5IGFuZCBtaW5lcmFsIGZlcnRpbGlzZXIuIFRocmVlIGZlZWRzdG9jayBzY2VuYXJpb3Mgd2l0aCBwaWcgc2x1cnJ5IGFuZCBkaWZmZXJlbnQgY28tZmVlZHN0b2NrcyAoc2VwYXJhdGVkIHNvbGlkIGZyYWN0aW9uIG9mIHNsdXJyeSBvciBncmFzcyBmcm9tIHVuY3VsdGl2YXRlZCBmaWVsZHMgb3IgZm9vZCBpbmR1c3RyeSBzaWRlIHN0cmVhbXMpIHdlcmUgYXNzZXNzZWQuIFRoZSBjbGltYXRlIGVtaXNzaW9ucyBvZiBlbmVyZ3kgd2VyZSBkZWNyZWFzaW5nIGFuZCB0aGUgY2xpbWF0ZSBlbWlzc2lvbnMgb2YgZGlnZXN0YXRlIHdlcmUgaW5jcmVhc2luZyB3aGVuIGFsbG9jYXRpbmcgYWxsIGVtaXNzaW9ucyBmcm9tIGFuYWVyb2JpYyBkaWdlc3Rpb24gdG8gZW5lcmd5IGFuZCBtb3ZpbmcgdG93YXJkcyB1c2luZyBlY29ub21pYyBhbGxvY2F0aW9uIG1ldGhvZCBhbmQgZmluYWxseSBtYXNzIGFsbG9jYXRpb24gbWV0aG9kLiBXaXRoIGFsbCBhbGxvY2F0aW9uIG1ldGhvZHMgdGhlIHRocmVlIHNjZW5hcmlvcyB3aXRoIGRpZmZlcmVudCBjby1mZWVkc3RvY2tzIGxlZCB0byBsb3dlciBjbGltYXRlIGVtaXNzaW9ucyBjb21wYXJlZCB0byB0aGUgcHJvZHVjdGlvbiBvZiBmb3NzaWwgZnVlbHMgYW5kIG1pbmVyYWwgZmVydGlsaXNlcnMuIFRoZSBjbGltYXRlIGVtaXNzaW9ucyBvZiBhbmFlcm9iaWMgZGlnZXN0aW9uIHdlcmUgaGlnaGVzdCBmb3IgdGhlIHNjZW5hcmlvIHRoYXQgbWFkZSB1c2Ugb2YgZ3Jhc3MgYXMgY28tZmVlZHN0b2NrIGFuZCBsb3dlc3Qgd2l0aCBmb29kIGluZHVzdHJ5IHNpZGUgc3RyZWFtcyBhcyBjby1mZWVkc3RvY2suIFRoZSBsYXJnZXN0IGNsaW1hdGUgZW1pc3Npb25zIG9mIGFuYWVyb2JpYyBkaWdlc3Rpb24gd2VyZSBmcm9tIGNvbWJpbmVkIGhlYXQgYW5kIHBvd2VyIHBsYW50LCBhbmQgbWFudXJlIHN0b3JhZ2UuIFdoZW4gbG9va2luZyBmdXJ0aGVyIHRoZSBkaWdlc3RhdGUgc3RvcmFnZSwgdHJhbnNwb3J0YXRpb24gYW5kIHV0aWxpemF0aW9uIGFzIGZlcnRpbGlzZXIgb24gZmllbGQgdGhlIGVtaXNzaW9ucyB3ZXJlIGhpZ2hlciBjb21wYXJlZCB0byBtaW5lcmFsIGZlcnRpbGlzZXIgdXRpbGl6YXRpb24gb24gZmllbGQuIEhvd2V2ZXIsIHdoZW4gY29tYmluaW5nIGVtaXNzaW9ucyBvZiBhbmFlcm9iaWMgZGlnZXN0aW9uIGFsbG9jYXRlZCBmb3IgZGlnZXN0YXRlIGFuZCBlbWlzc2lvbnMgb2YgdGhlIGRpZ2VzdGF0ZSB1dGlsaXphdGlvbiBvbiBmaWVsZCwgdGhleSB3ZXJlIGxvd2VyIGNvbXBhcmVkIHRvIG1pbmVyYWwgZmVydGlsaXNlciBwcm9kdWN0aW9uIGFuZCB1c2Ugb24gZmllbGQuIFRoZSBsYXJnZXN0IGNsaW1hdGUgZW1pc3Npb25zIG9mIGRpZ2VzdGF0ZSB3ZXJlIGZyb20gZGlnZXN0YXRlIGZpZWxkIHVzZS4iLCJwdWJsaXNoZXIiOiJFbHNldmllciBMdGQiLCJ2b2x1bWUiOiIyMzUifSwiaXNUZW1wb3JhcnkiOmZhbHNlfV0sInByb3BlcnRpZXMiOnsibm90ZUluZGV4IjowfSwiaXNFZGl0ZWQiOmZhbHNlLCJtYW51YWxPdmVycmlkZSI6eyJpc01hbnVhbGx5T3ZlcnJpZGRlbiI6dHJ1ZSwiY2l0ZXByb2NUZXh0IjoiWzYzXSIsIm1hbnVhbE92ZXJyaWRlVGV4dCI6Il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SJ9fQ==&quot;},{&quot;citationID&quot;:&quot;MENDELEY_CITATION_b6cf4f72-df17-4c7f-a2da-afab8a57e066&quot;,&quot;citationItems&quot;:[{&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properties&quot;:{&quot;noteIndex&quot;:0},&quot;isEdited&quot;:false,&quot;manualOverride&quot;:{&quot;isManuallyOverridden&quot;:true,&quot;citeprocText&quot;:&quot;[12]&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YjZjZjRmNzItZGYxNy00YzdmLWEyZGEtYWZhYjhhNTdlMDY2IiwiY2l0YXRpb25JdGVtcyI6W3siaWQiOiJmMWQyZWYzZS04Mzc3LTNmOTMtYWY3MC03MWIwMjFlYzE5MjEiLCJpdGVtRGF0YSI6eyJ0eXBlIjoiYXJ0aWNsZS1qb3VybmFsIiwiaWQiOiJmMWQyZWYzZS04Mzc3LTNmOTMtYWY3MC03MWIwMjFlYzE5MjEiLCJ0aXRsZSI6IkxpZmUtY3ljbGUgYW5hbHlzaXMgb2YgaW50ZWdyYXRlZCBiaW9yZWZpbmVyaWVzIHdpdGggY28tcHJvZHVjdGlvbiBvZiBiaW9mdWVscyBhbmQgYmlvLWJhc2VkIGNoZW1pY2FsczogY28tcHJvZHVjdCBoYW5kbGluZyBtZXRob2RzIGFuZCBpbXBsaWNhdGlvbnMiLCJhdXRob3IiOlt7ImZhbWlseSI6IkNhaSIsImdpdmVuIjoiSGFvIiwicGFyc2UtbmFtZXMiOmZhbHNlLCJkcm9wcGluZy1wYXJ0aWNsZSI6IiIsIm5vbi1kcm9wcGluZy1wYXJ0aWNsZSI6IiJ9LHsiZmFtaWx5IjoiSGFuIiwiZ2l2ZW4iOiJKZW9uZ3dvbyIsInBhcnNlLW5hbWVzIjpmYWxzZSwiZHJvcHBpbmctcGFydGljbGUiOiIiLCJub24tZHJvcHBpbmctcGFydGljbGUiOiIifSx7ImZhbWlseSI6IldhbmciLCJnaXZlbiI6Ik1pY2hhZWwiLCJwYXJzZS1uYW1lcyI6ZmFsc2UsImRyb3BwaW5nLXBhcnRpY2xlIjoiIiwibm9uLWRyb3BwaW5nLXBhcnRpY2xlIjoiIn0seyJmYW1pbHkiOiJEYXZpcyIsImdpdmVuIjoiUnlhbiIsInBhcnNlLW5hbWVzIjpmYWxzZSwiZHJvcHBpbmctcGFydGljbGUiOiIiLCJub24tZHJvcHBpbmctcGFydGljbGUiOiIifSx7ImZhbWlseSI6IkJpZGR5IiwiZ2l2ZW4iOiJNYXJ5IiwicGFyc2UtbmFtZXMiOmZhbHNlLCJkcm9wcGluZy1wYXJ0aWNsZSI6IiIsIm5vbi1kcm9wcGluZy1wYXJ0aWNsZSI6IiJ9LHsiZmFtaWx5IjoiVGFuIiwiZ2l2ZW4iOiJFcmljIiwicGFyc2UtbmFtZXMiOmZhbHNlLCJkcm9wcGluZy1wYXJ0aWNsZSI6IiIsIm5vbi1kcm9wcGluZy1wYXJ0aWNsZSI6IiJ9XSwiY29udGFpbmVyLXRpdGxlIjoiQmlvZnVlbHMsIEJpb3Byb2R1Y3RzIGFuZCBCaW9yZWZpbmluZyIsIkRPSSI6IjEwLjEwMDIvYmJiLjE4OTMiLCJJU1NOIjoiMTkzMjEwMzEiLCJpc3N1ZWQiOnsiZGF0ZS1wYXJ0cyI6W1syMDE4LDksMV1dfSwicGFnZSI6IjgxNS04MzMiLCJhYnN0cmFjdCI6Ik5ldyBpbnRlZ3JhdGVkIGJpb3JlZmluZXJ5IChJQlIpIGNvbmNlcHRzIGFyZSBiZWluZyBpbnZlc3RpZ2F0ZWQgdG8gY28tcHJvZHVjZSBoeWRyb2NhcmJvbiBmdWVscyBhbmQgaGlnaC12YWx1ZSBiaW8tYmFzZWQgY2hlbWljYWxzIHRvIGltcHJvdmUgdGhlIGVjb25vbWljIHZpYWJpbGl0eSBvZiBJQlJzLCB0byBlbmhhbmNlIGJpb21hc3MgcmVzb3VyY2UgdXRpbGl6YXRpb24gZWZmaWNpZW5jaWVzLCBhbmQgdG8gbWF4aW1pemUgcG90ZW50aWFsIGdyZWVuaG91c2UgZ2FzIChHSEcpIGVtaXNzaW9uIHJlZHVjdGlvbnMuIFVubGlrZSBmdWVsLW9ubHkgYmlvcmVmaW5lcmllcywgSUJScyBtYXkgY28tcHJvZHVjZSBhIHNpZ25pZmljYW50IGFtb3VudCBvZiBiaW8tYmFzZWQgY2hlbWljYWxzLCB3aG9zZSBlbWlzc2lvbiBpbXBsaWNhdGlvbnMgZm9yIHNwZWNpZmljIGJpb3JlZmluZXJ5IHByb2R1Y3RzIGFuZCB0aGUgYmlvcmVmaW5lcnkgYXMgYSB3aG9sZSBuZWVkIHRvIGJlIGV2YWx1YXRlZC4gV2UgZGlzY3VzcyB0aGlzIGluIHByaW5jaXBsZSBhbmQgYXBwbHkgdGhyZWUgc2V0cyBvZiBjby1wcm9kdWN0IGhhbmRsaW5nIG1ldGhvZHMgdG8gY29uZHVjdCBsaWZlLWN5Y2xlIGFuYWx5c2lzIChMQ0EpIG9mIG1vZGVsZWQgSUJScyB3aXRoIGNvLXByb2R1Y3Rpb24gb2YgdHdvIGJpb3Byb2R1Y3QgZXhhbXBsZXMg4oCTIHN1Y2NpbmljIGFjaWQgYW5kIGFkaXBpYyBhY2lkIOKAkyBhbG9uZ3NpZGUgYSByZW5ld2FibGUgZGllc2VsIGJsZW5kc3RvY2sgZnVlbCBwcm9kdWN0LiBUaGUgTENBIHJlc3VsdHMgZm9yIHRoZSBzcGVjaWZpYyBjby1wcm9kdWN0IGhhbmRsaW5nIG1ldGhvZHMgdGhhdCB3ZXJlIGV4YW1pbmVkIHNoZWQgbGlnaHQgb24gcG90ZW50aWFsIGFydGlmYWN0cyBvZiBwcm9kdWN0LXNwZWNpZmljIExDQSB3aXRoIHNlbGVjdGVkIGNvLXByb2R1Y3QgbWV0aG9kcy4gV2UgZGlzY3VzcyB0aGUgYWR2YW50YWdlcyBhbmQgbGltaXRhdGlvbnMgb2YgZWFjaCBtZXRob2QgYW5kIGNvbmNsdWRlIHRoYXQgKGkpIGEgc3lzdGVtLWxldmVsIG9yIOKAmGJsYWNrLWJveOKAmSBMQ0EgYWxsb2NhdGlvbiBtZXRob2QgaXMgdG9vIHNpbXBsaXN0aWMgdG8gcmVmbGVjdCBhcHByb3ByaWF0ZWx5IHRoZSBHSEcgYnVyZGVucyBvZiBkaXN0aW5jdGx5IGRpZmZlcmVudCBwcm9jZXNzaW5nIHRyYWlucyBmb3IgZnVlbHMgYW5kIGNoZW1pY2FscyBpbiB0aGUgSUJSIGNvbnRleHQsIGFuZCAoaWkpIHRoZSBkaXNwbGFjZW1lbnQgbWV0aG9kIGlzIHRoZSBvbmx5IGNvLXByb2R1Y3QgaGFuZGxpbmcgbWV0aG9kIHRoYXQgYWNjb3VudHMgZnVsbHkgZm9yIHRoZSBlbWlzc2lvbiBlZmZlY3RzIG9mIGJvdGggdGhlIGZ1ZWwgcHJvZHVjdCBhbmQgdGhlIG5vbi1mdWVsIGJpby1iYXNlZCBjby1wcm9kdWN0cyBpbiB0aGUgSUJScyB3aXRoaW4gdGhlIGNvbnRleHQgb2YgdGhlIGV4aXN0aW5nIGZ1ZWwtZm9jdXNlZCBHSEcgcmVndWxhdG9yeSBmcmFtZXdvcmsuIEFsdGVybmF0aXZlbHksIGJpb3JlZmluZXJ5IHN5c3RlbS1sZXZlbCBMQ0EgY29tYmluZXMgYmVuZWZpdHMgb2YgaW5kaXZpZHVhbCBwcm9kdWN0cyB0byBvZmZlciBhIGNvbXBsZXRlIHBpY3R1cmUuIFRoaXMgc3lzdGVtLWxldmVsIExDQSBhcHByb2FjaCBvZmZlcnMgYSBob2xpc3RpYyBMQ0Egd2l0aG91dCBzb21ld2hhdCBhcmJpdHJhcnkgZGVjaXNpb25zIGVpdGhlciBvbiBhbiBhbGxvY2F0aW9uIGJhc2lzIG9yIGJ5IHRoZSBzZWxlY3Rpb24gb2YgYW4gZXZhbHVhdGlvbiBtZXRyaWMgYmFzZWQgb24gc3BlY2lmaWMgcHJvZHVjdHMuIMKpIDIwMTggU29jaWV0eSBvZiBDaGVtaWNhbCBJbmR1c3RyeSBhbmQgSm9obiBXaWxleSAmIFNvbnMsIEx0ZC4iLCJwdWJsaXNoZXIiOiJKb2huIFdpbGV5IGFuZCBTb25zIEx0ZCIsImlzc3VlIjoiNSIsInZvbHVtZSI6IjEyIn0sImlzVGVtcG9yYXJ5IjpmYWxzZX1dLCJwcm9wZXJ0aWVzIjp7Im5vdGVJbmRleCI6MH0sImlzRWRpdGVkIjpmYWxzZSwibWFudWFsT3ZlcnJpZGUiOnsiaXNNYW51YWxseU92ZXJyaWRkZW4iOnRydWUsImNpdGVwcm9jVGV4dCI6IlsxMl0iLCJtYW51YWxPdmVycmlkZVRleHQiOiJ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1bMTFdWzExXVsxMV0ifX0=&quot;},{&quot;citationID&quot;:&quot;MENDELEY_CITATION_6e841eb1-33e6-495d-be24-7f61a3197afa&quot;,&quot;citationItems&quot;:[{&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properties&quot;:{&quot;noteIndex&quot;:0},&quot;isEdited&quot;:false,&quot;manualOverride&quot;:{&quot;isManuallyOverridden&quot;:true,&quot;citeprocText&quot;:&quot;[63]&quot;,&quot;manualOverrideText&quot;:&quot;[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59]&quot;},&quot;citationTag&quot;:&quot;MENDELEY_CITATION_v3_eyJjaXRhdGlvbklEIjoiTUVOREVMRVlfQ0lUQVRJT05fNmU4NDFlYjEtMzNlNi00OTVkLWJlMjQtN2Y2MWEzMTk3YWZhIiwiY2l0YXRpb25JdGVtcyI6W3siaWQiOiI5MTJlNjY5YS0yNGE4LTNjMTQtODE2OC0zYmEzMTIxMzMwNWUiLCJpdGVtRGF0YSI6eyJ0eXBlIjoiYXJ0aWNsZS1qb3VybmFsIiwiaWQiOiI5MTJlNjY5YS0yNGE4LTNjMTQtODE2OC0zYmEzMTIxMzMwNWUiLCJ0aXRsZSI6IkxDQSBvZiBhbmFlcm9iaWMgZGlnZXN0aW9uOiBFbWlzc2lvbiBhbGxvY2F0aW9uIGZvciBlbmVyZ3kgYW5kIGRpZ2VzdGF0ZSIsImF1dGhvciI6W3siZmFtaWx5IjoiVGltb25lbiIsImdpdmVuIjoiS2FyZXR0YSIsInBhcnNlLW5hbWVzIjpmYWxzZSwiZHJvcHBpbmctcGFydGljbGUiOiIiLCJub24tZHJvcHBpbmctcGFydGljbGUiOiIifSx7ImZhbWlseSI6IlNpbmtrbyIsImdpdmVuIjoiVGFpamEiLCJwYXJzZS1uYW1lcyI6ZmFsc2UsImRyb3BwaW5nLXBhcnRpY2xlIjoiIiwibm9uLWRyb3BwaW5nLXBhcnRpY2xlIjoiIn0seyJmYW1pbHkiOiJMdW9zdGFyaW5lbiIsImdpdmVuIjoiU2FyaSIsInBhcnNlLW5hbWVzIjpmYWxzZSwiZHJvcHBpbmctcGFydGljbGUiOiIiLCJub24tZHJvcHBpbmctcGFydGljbGUiOiIifSx7ImZhbWlseSI6IlRhbXBpbyIsImdpdmVuIjoiRWxpbmEiLCJwYXJzZS1uYW1lcyI6ZmFsc2UsImRyb3BwaW5nLXBhcnRpY2xlIjoiIiwibm9uLWRyb3BwaW5nLXBhcnRpY2xlIjoiIn0seyJmYW1pbHkiOiJKb2Vuc3V1IiwiZ2l2ZW4iOiJLYXRyaSIsInBhcnNlLW5hbWVzIjpmYWxzZSwiZHJvcHBpbmctcGFydGljbGUiOiIiLCJub24tZHJvcHBpbmctcGFydGljbGUiOiIifV0sImNvbnRhaW5lci10aXRsZSI6IkpvdXJuYWwgb2YgQ2xlYW5lciBQcm9kdWN0aW9uIiwiRE9JIjoiMTAuMTAxNi9qLmpjbGVwcm8uMjAxOS4wNi4wODUiLCJJU1NOIjoiMDk1OTY1MjYiLCJpc3N1ZWQiOnsiZGF0ZS1wYXJ0cyI6W1syMDE5LDEwLDIwXV19LCJwYWdlIjoiMTU2Ny0xNTc5IiwiYWJzdHJhY3QiOiJBbmFlcm9iaWMgZGlnZXN0aW9uIHByb2R1Y2VzIHJlbmV3YWJsZSBlbmVyZ3kgYW5kIHJlY3ljbGVkIGZlcnRpbGlzZXJzLCBhbmQgdGhlcmVieSBtYXkgaW1wcm92ZSBlbmVyZ3kgYW5kIG51dHJpZW50IHNlbGYtc3VmZmljaWVuY3kgYW5kIGRlY3JlYXNlIGdyZWVuaG91c2UgZ2FzIChHSEcpIGVtaXNzaW9ucyBmcm9tIGVuZXJneSBwcm9kdWN0aW9uLCBhZ3JpY3VsdHVyZSBhbmQgd2FzdGUgbWFuYWdlbWVudC4gRmlubGFuZCBhaW1zIHRvIGluY3JlYXNlIGJpb2VuZXJneSBwcm9kdWN0aW9uIGFuZCBudXRyaWVudCByZWN5Y2xpbmcgZnJvbSBhZ3JpY3VsdHVyYWwgYmlvbWFzcywgdmlhIGRpZ2VzdGlvbiBvZiBub24tZm9vZCBjcm9wcyBhbmQgc2lkZSBzdHJlYW1zIGZyb20gZm9vZCBwcm9kdWN0aW9uLiBBY2NvcmRpbmcgdG8gdGhlIG5hdGlvbmFsIGNsaW1hdGUgYW5kIGVuZXJneSBzdHJhdGVneSwgdGhlIGxpZmUgY3ljbGUgY2FyYm9uIGJhbGFuY2Ugb2YgYmlvZW5lcmd5IG11c3QgYmUgYWNjb3VudGVkIGZvciB0byBlbnN1cmUgaXRzIHN1c3RhaW5hYmlsaXR5LiBIb3dldmVyLCBhbGwgZW1pc3Npb25zIGFuZCBhYmF0ZW1lbnQgcG90ZW50aWFsIGFyZSBvZnRlbiBhbGxvY2F0ZWQgb25seSBmb3IgZW5lcmd5IGFuZCBub3QgZm9yIGRpZ2VzdGF0ZSBwcm9kdWN0aW9uIGFuZCB1c2UuIFRoaXMgZW1waGFzaXNlcyBjbGltYXRlIGltcGFjdHMgZm9yIGVuZXJneSwgYW5kIGZhaWxzIHRvIGNvbnNpZGVyIGRpZ2VzdGF0ZS1yZWxhdGVkIGVtaXNzaW9ucyBhbmQgY3JlZGl0cy4gVGhpcyBzdHVkeSB1c2VkIGRpZmZlcmVudCBhbGxvY2F0aW9uIG1ldGhvZHMgdG8gYXNzZXNzIHRoZSBjbGltYXRlIGVtaXNzaW9ucyBvZiB0aGUgZW50aXJlIGFuYWVyb2JpYyBkaWdlc3Rpb24gY2hhaW4gZnJvbSBmZWVkc3RvY2sgcHJvY3VyZW1lbnQgdG8gYm90aCBlbmVyZ3kgYW5kIGRpZ2VzdGF0ZSB1c2UgaW4gY29tcGFyaXNvbiB0byBmb3NzaWwgZW5lcmd5IGFuZCBtaW5lcmFsIGZlcnRpbGlzZXIuIFRocmVlIGZlZWRzdG9jayBzY2VuYXJpb3Mgd2l0aCBwaWcgc2x1cnJ5IGFuZCBkaWZmZXJlbnQgY28tZmVlZHN0b2NrcyAoc2VwYXJhdGVkIHNvbGlkIGZyYWN0aW9uIG9mIHNsdXJyeSBvciBncmFzcyBmcm9tIHVuY3VsdGl2YXRlZCBmaWVsZHMgb3IgZm9vZCBpbmR1c3RyeSBzaWRlIHN0cmVhbXMpIHdlcmUgYXNzZXNzZWQuIFRoZSBjbGltYXRlIGVtaXNzaW9ucyBvZiBlbmVyZ3kgd2VyZSBkZWNyZWFzaW5nIGFuZCB0aGUgY2xpbWF0ZSBlbWlzc2lvbnMgb2YgZGlnZXN0YXRlIHdlcmUgaW5jcmVhc2luZyB3aGVuIGFsbG9jYXRpbmcgYWxsIGVtaXNzaW9ucyBmcm9tIGFuYWVyb2JpYyBkaWdlc3Rpb24gdG8gZW5lcmd5IGFuZCBtb3ZpbmcgdG93YXJkcyB1c2luZyBlY29ub21pYyBhbGxvY2F0aW9uIG1ldGhvZCBhbmQgZmluYWxseSBtYXNzIGFsbG9jYXRpb24gbWV0aG9kLiBXaXRoIGFsbCBhbGxvY2F0aW9uIG1ldGhvZHMgdGhlIHRocmVlIHNjZW5hcmlvcyB3aXRoIGRpZmZlcmVudCBjby1mZWVkc3RvY2tzIGxlZCB0byBsb3dlciBjbGltYXRlIGVtaXNzaW9ucyBjb21wYXJlZCB0byB0aGUgcHJvZHVjdGlvbiBvZiBmb3NzaWwgZnVlbHMgYW5kIG1pbmVyYWwgZmVydGlsaXNlcnMuIFRoZSBjbGltYXRlIGVtaXNzaW9ucyBvZiBhbmFlcm9iaWMgZGlnZXN0aW9uIHdlcmUgaGlnaGVzdCBmb3IgdGhlIHNjZW5hcmlvIHRoYXQgbWFkZSB1c2Ugb2YgZ3Jhc3MgYXMgY28tZmVlZHN0b2NrIGFuZCBsb3dlc3Qgd2l0aCBmb29kIGluZHVzdHJ5IHNpZGUgc3RyZWFtcyBhcyBjby1mZWVkc3RvY2suIFRoZSBsYXJnZXN0IGNsaW1hdGUgZW1pc3Npb25zIG9mIGFuYWVyb2JpYyBkaWdlc3Rpb24gd2VyZSBmcm9tIGNvbWJpbmVkIGhlYXQgYW5kIHBvd2VyIHBsYW50LCBhbmQgbWFudXJlIHN0b3JhZ2UuIFdoZW4gbG9va2luZyBmdXJ0aGVyIHRoZSBkaWdlc3RhdGUgc3RvcmFnZSwgdHJhbnNwb3J0YXRpb24gYW5kIHV0aWxpemF0aW9uIGFzIGZlcnRpbGlzZXIgb24gZmllbGQgdGhlIGVtaXNzaW9ucyB3ZXJlIGhpZ2hlciBjb21wYXJlZCB0byBtaW5lcmFsIGZlcnRpbGlzZXIgdXRpbGl6YXRpb24gb24gZmllbGQuIEhvd2V2ZXIsIHdoZW4gY29tYmluaW5nIGVtaXNzaW9ucyBvZiBhbmFlcm9iaWMgZGlnZXN0aW9uIGFsbG9jYXRlZCBmb3IgZGlnZXN0YXRlIGFuZCBlbWlzc2lvbnMgb2YgdGhlIGRpZ2VzdGF0ZSB1dGlsaXphdGlvbiBvbiBmaWVsZCwgdGhleSB3ZXJlIGxvd2VyIGNvbXBhcmVkIHRvIG1pbmVyYWwgZmVydGlsaXNlciBwcm9kdWN0aW9uIGFuZCB1c2Ugb24gZmllbGQuIFRoZSBsYXJnZXN0IGNsaW1hdGUgZW1pc3Npb25zIG9mIGRpZ2VzdGF0ZSB3ZXJlIGZyb20gZGlnZXN0YXRlIGZpZWxkIHVzZS4iLCJwdWJsaXNoZXIiOiJFbHNldmllciBMdGQiLCJ2b2x1bWUiOiIyMzUifSwiaXNUZW1wb3JhcnkiOmZhbHNlfV0sInByb3BlcnRpZXMiOnsibm90ZUluZGV4IjowfSwiaXNFZGl0ZWQiOmZhbHNlLCJtYW51YWxPdmVycmlkZSI6eyJpc01hbnVhbGx5T3ZlcnJpZGRlbiI6dHJ1ZSwiY2l0ZXByb2NUZXh0IjoiWzYzXSIsIm1hbnVhbE92ZXJyaWRlVGV4dCI6Il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Vs1OV1bNTldWzU5XSJ9fQ==&quot;},{&quot;citationID&quot;:&quot;MENDELEY_CITATION_162d66a4-cf1b-4b3e-bc61-1b04f90d2f41&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TYyZDY2YTQtY2YxYi00YjNlLWJjNjEtMWIwNGY5MGQyZjQx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4e859f11-0af5-4478-8fa2-31568f3421a9&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NGU4NTlmMTEtMGFmNS00NDc4LThmYTItMzE1NjhmMzQyMWE5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ec69b466-c0b9-4014-beb1-68ced09beb02&quot;,&quot;citationItems&quot;:[{&quot;id&quot;:&quot;b21043cd-745f-32b9-88ae-d12b0cf87e72&quot;,&quot;itemData&quot;:{&quot;type&quot;:&quot;article-journal&quot;,&quot;id&quot;:&quot;b21043cd-745f-32b9-88ae-d12b0cf87e72&quot;,&quot;title&quot;:&quot;Towards consensus on land use impacts on biodiversity in LCA: UNEP/SETAC Life Cycle Initiative preliminary recommendations based on expert contributions&quot;,&quot;author&quot;:[{&quot;family&quot;:&quot;Teixeira&quot;,&quot;given&quot;:&quot;Ricardo F.M.&quot;,&quot;parse-names&quot;:false,&quot;dropping-particle&quot;:&quot;&quot;,&quot;non-dropping-particle&quot;:&quot;&quot;},{&quot;family&quot;:&quot;Souza&quot;,&quot;given&quot;:&quot;Danielle Maia&quot;,&quot;parse-names&quot;:false,&quot;dropping-particle&quot;:&quot;&quot;,&quot;non-dropping-particle&quot;:&quot;de&quot;},{&quot;family&quot;:&quot;Curran&quot;,&quot;given&quot;:&quot;Michael P.&quot;,&quot;parse-names&quot;:false,&quot;dropping-particle&quot;:&quot;&quot;,&quot;non-dropping-particle&quot;:&quot;&quot;},{&quot;family&quot;:&quot;Antón&quot;,&quot;given&quot;:&quot;Assumpció&quot;,&quot;parse-names&quot;:false,&quot;dropping-particle&quot;:&quot;&quot;,&quot;non-dropping-particle&quot;:&quot;&quot;},{&quot;family&quot;:&quot;Michelsen&quot;,&quot;given&quot;:&quot;Ottar&quot;,&quot;parse-names&quot;:false,&quot;dropping-particle&quot;:&quot;&quot;,&quot;non-dropping-particle&quot;:&quot;&quot;},{&quot;family&quot;:&quot;Milá I Canals&quot;,&quot;given&quot;:&quot;Llorenc&quot;,&quot;parse-names&quot;:false,&quot;dropping-particle&quot;:&quot;&quot;,&quot;non-dropping-particle&quot;:&quot;&quot;}],&quot;container-title&quot;:&quot;Journal of Cleaner Production&quot;,&quot;DOI&quot;:&quot;10.1016/j.jclepro.2015.07.118&quot;,&quot;ISSN&quot;:&quot;09596526&quot;,&quot;issued&quot;:{&quot;date-parts&quot;:[[2016,1,20]]},&quot;page&quot;:&quot;4283-4287&quot;,&quot;abstract&quot;:&quot;The United Nations Environment Programme/Society of Environmental Toxicology and Chemistry (UNEP/SETAC) Life Cycle Initiative organized two consensus-building workshops regarding Life Cycle Assessment (LCA) models and indicators for land use impacts on biodiversity. This article presents a synthesis of the main recommendations drawn from the opinions of the experts present, from the Initiative's perspective. The needs of LCA practitioners are crucial to determine what characteristics biodiversity assessment models should possess. Available models are mainly apt for impact hotspot detection in supply chains. If the goal is to assess the impacts of plot-level management practices they should be accompanied by other more detailed tools beyond LCA. Site-specific data are necessary to accurately assess biodiversity loss at regional and local scale, despite known constraints imposed by life cycle inventories. Examples of datasets are provided in this article. Species richness is a promising start for these models but it must be complemented with metrics for habitat configuration and intensitybased indicators. Finally, modelling results should be better coupled with policy decisions and existing strategic plans.&quot;,&quot;publisher&quot;:&quot;Elsevier Ltd&quot;,&quot;volume&quot;:&quot;112&quot;},&quot;isTemporary&quot;:false}],&quot;properties&quot;:{&quot;noteIndex&quot;:0},&quot;isEdited&quot;:false,&quot;manualOverride&quot;:{&quot;isManuallyOverridden&quot;:true,&quot;citeprocText&quot;:&quot;[68]&quot;,&quot;manualOverrideText&quot;:&quot;[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quot;},&quot;citationTag&quot;:&quot;MENDELEY_CITATION_v3_eyJjaXRhdGlvbklEIjoiTUVOREVMRVlfQ0lUQVRJT05fZWM2OWI0NjYtYzBiOS00MDE0LWJlYjEtNjhjZWQwOWJlYjAyIiwiY2l0YXRpb25JdGVtcyI6W3siaWQiOiJiMjEwNDNjZC03NDVmLTMyYjktODhhZS1kMTJiMGNmODdlNzIiLCJpdGVtRGF0YSI6eyJ0eXBlIjoiYXJ0aWNsZS1qb3VybmFsIiwiaWQiOiJiMjEwNDNjZC03NDVmLTMyYjktODhhZS1kMTJiMGNmODdlNzIiLCJ0aXRsZSI6IlRvd2FyZHMgY29uc2Vuc3VzIG9uIGxhbmQgdXNlIGltcGFjdHMgb24gYmlvZGl2ZXJzaXR5IGluIExDQTogVU5FUC9TRVRBQyBMaWZlIEN5Y2xlIEluaXRpYXRpdmUgcHJlbGltaW5hcnkgcmVjb21tZW5kYXRpb25zIGJhc2VkIG9uIGV4cGVydCBjb250cmlidXRpb25zIiwiYXV0aG9yIjpbeyJmYW1pbHkiOiJUZWl4ZWlyYSIsImdpdmVuIjoiUmljYXJkbyBGLk0uIiwicGFyc2UtbmFtZXMiOmZhbHNlLCJkcm9wcGluZy1wYXJ0aWNsZSI6IiIsIm5vbi1kcm9wcGluZy1wYXJ0aWNsZSI6IiJ9LHsiZmFtaWx5IjoiU291emEiLCJnaXZlbiI6IkRhbmllbGxlIE1haWEiLCJwYXJzZS1uYW1lcyI6ZmFsc2UsImRyb3BwaW5nLXBhcnRpY2xlIjoiIiwibm9uLWRyb3BwaW5nLXBhcnRpY2xlIjoiZGUifSx7ImZhbWlseSI6IkN1cnJhbiIsImdpdmVuIjoiTWljaGFlbCBQLiIsInBhcnNlLW5hbWVzIjpmYWxzZSwiZHJvcHBpbmctcGFydGljbGUiOiIiLCJub24tZHJvcHBpbmctcGFydGljbGUiOiIifSx7ImZhbWlseSI6IkFudMOzbiIsImdpdmVuIjoiQXNzdW1wY2nDsyIsInBhcnNlLW5hbWVzIjpmYWxzZSwiZHJvcHBpbmctcGFydGljbGUiOiIiLCJub24tZHJvcHBpbmctcGFydGljbGUiOiIifSx7ImZhbWlseSI6Ik1pY2hlbHNlbiIsImdpdmVuIjoiT3R0YXIiLCJwYXJzZS1uYW1lcyI6ZmFsc2UsImRyb3BwaW5nLXBhcnRpY2xlIjoiIiwibm9uLWRyb3BwaW5nLXBhcnRpY2xlIjoiIn0seyJmYW1pbHkiOiJNaWzDoSBJIENhbmFscyIsImdpdmVuIjoiTGxvcmVuYyIsInBhcnNlLW5hbWVzIjpmYWxzZSwiZHJvcHBpbmctcGFydGljbGUiOiIiLCJub24tZHJvcHBpbmctcGFydGljbGUiOiIifV0sImNvbnRhaW5lci10aXRsZSI6IkpvdXJuYWwgb2YgQ2xlYW5lciBQcm9kdWN0aW9uIiwiRE9JIjoiMTAuMTAxNi9qLmpjbGVwcm8uMjAxNS4wNy4xMTgiLCJJU1NOIjoiMDk1OTY1MjYiLCJpc3N1ZWQiOnsiZGF0ZS1wYXJ0cyI6W1syMDE2LDEsMjBdXX0sInBhZ2UiOiI0MjgzLTQyODciLCJhYnN0cmFjdCI6IlRoZSBVbml0ZWQgTmF0aW9ucyBFbnZpcm9ubWVudCBQcm9ncmFtbWUvU29jaWV0eSBvZiBFbnZpcm9ubWVudGFsIFRveGljb2xvZ3kgYW5kIENoZW1pc3RyeSAoVU5FUC9TRVRBQykgTGlmZSBDeWNsZSBJbml0aWF0aXZlIG9yZ2FuaXplZCB0d28gY29uc2Vuc3VzLWJ1aWxkaW5nIHdvcmtzaG9wcyByZWdhcmRpbmcgTGlmZSBDeWNsZSBBc3Nlc3NtZW50IChMQ0EpIG1vZGVscyBhbmQgaW5kaWNhdG9ycyBmb3IgbGFuZCB1c2UgaW1wYWN0cyBvbiBiaW9kaXZlcnNpdHkuIFRoaXMgYXJ0aWNsZSBwcmVzZW50cyBhIHN5bnRoZXNpcyBvZiB0aGUgbWFpbiByZWNvbW1lbmRhdGlvbnMgZHJhd24gZnJvbSB0aGUgb3BpbmlvbnMgb2YgdGhlIGV4cGVydHMgcHJlc2VudCwgZnJvbSB0aGUgSW5pdGlhdGl2ZSdzIHBlcnNwZWN0aXZlLiBUaGUgbmVlZHMgb2YgTENBIHByYWN0aXRpb25lcnMgYXJlIGNydWNpYWwgdG8gZGV0ZXJtaW5lIHdoYXQgY2hhcmFjdGVyaXN0aWNzIGJpb2RpdmVyc2l0eSBhc3Nlc3NtZW50IG1vZGVscyBzaG91bGQgcG9zc2Vzcy4gQXZhaWxhYmxlIG1vZGVscyBhcmUgbWFpbmx5IGFwdCBmb3IgaW1wYWN0IGhvdHNwb3QgZGV0ZWN0aW9uIGluIHN1cHBseSBjaGFpbnMuIElmIHRoZSBnb2FsIGlzIHRvIGFzc2VzcyB0aGUgaW1wYWN0cyBvZiBwbG90LWxldmVsIG1hbmFnZW1lbnQgcHJhY3RpY2VzIHRoZXkgc2hvdWxkIGJlIGFjY29tcGFuaWVkIGJ5IG90aGVyIG1vcmUgZGV0YWlsZWQgdG9vbHMgYmV5b25kIExDQS4gU2l0ZS1zcGVjaWZpYyBkYXRhIGFyZSBuZWNlc3NhcnkgdG8gYWNjdXJhdGVseSBhc3Nlc3MgYmlvZGl2ZXJzaXR5IGxvc3MgYXQgcmVnaW9uYWwgYW5kIGxvY2FsIHNjYWxlLCBkZXNwaXRlIGtub3duIGNvbnN0cmFpbnRzIGltcG9zZWQgYnkgbGlmZSBjeWNsZSBpbnZlbnRvcmllcy4gRXhhbXBsZXMgb2YgZGF0YXNldHMgYXJlIHByb3ZpZGVkIGluIHRoaXMgYXJ0aWNsZS4gU3BlY2llcyByaWNobmVzcyBpcyBhIHByb21pc2luZyBzdGFydCBmb3IgdGhlc2UgbW9kZWxzIGJ1dCBpdCBtdXN0IGJlIGNvbXBsZW1lbnRlZCB3aXRoIG1ldHJpY3MgZm9yIGhhYml0YXQgY29uZmlndXJhdGlvbiBhbmQgaW50ZW5zaXR5YmFzZWQgaW5kaWNhdG9ycy4gRmluYWxseSwgbW9kZWxsaW5nIHJlc3VsdHMgc2hvdWxkIGJlIGJldHRlciBjb3VwbGVkIHdpdGggcG9saWN5IGRlY2lzaW9ucyBhbmQgZXhpc3Rpbmcgc3RyYXRlZ2ljIHBsYW5zLiIsInB1Ymxpc2hlciI6IkVsc2V2aWVyIEx0ZCIsInZvbHVtZSI6IjExMiJ9LCJpc1RlbXBvcmFyeSI6ZmFsc2V9XSwicHJvcGVydGllcyI6eyJub3RlSW5kZXgiOjB9LCJpc0VkaXRlZCI6ZmFsc2UsIm1hbnVhbE92ZXJyaWRlIjp7ImlzTWFudWFsbHlPdmVycmlkZGVuIjp0cnVlLCJjaXRlcHJvY1RleHQiOiJbNjhdIiwibWFudWFsT3ZlcnJpZGVUZXh0Ijoi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WzYzXVs2M11bNjNdIn19&quot;},{&quot;citationID&quot;:&quot;MENDELEY_CITATION_63d18a0f-d2e5-4d93-8425-c7e96016de47&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NjNkMThhMGYtZDJlNS00ZDkzLTg0MjUtYzdlOTYwMTZkZTQ3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8ca4e9d6-4de9-452f-883b-9baf897a6f0c&quot;,&quot;citationItems&quot;:[{&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properties&quot;:{&quot;noteIndex&quot;:0},&quot;isEdited&quot;:false,&quot;manualOverride&quot;:{&quot;isManuallyOverridden&quot;:true,&quot;citeprocText&quot;:&quot;[59]&quot;,&quot;manualOverrideText&quot;:&quot;[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quot;},&quot;citationTag&quot;:&quot;MENDELEY_CITATION_v3_eyJjaXRhdGlvbklEIjoiTUVOREVMRVlfQ0lUQVRJT05fOGNhNGU5ZDYtNGRlOS00NTJmLTg4M2ItOWJhZjg5N2E2ZjBjIiwiY2l0YXRpb25JdGVtcyI6W3siaWQiOiI3NzliYThlMy05NWY2LTNlZTgtYmZhNS1iZDRiNzNhM2FhODAiLCJpdGVtRGF0YSI6eyJ0eXBlIjoiYXJ0aWNsZS1qb3VybmFsIiwiaWQiOiI3NzliYThlMy05NWY2LTNlZTgtYmZhNS1iZDRiNzNhM2FhODAiLCJ0aXRsZSI6IlJlZ2lvbmFsIHZhcmlhdGlvbiBpbiBjbGltYXRlIGltcGFjdCBvZiBncmFzcy1iYXNlZCBiaW9nYXMgcHJvZHVjdGlvbjogQSBTd2VkaXNoIGNhc2Ugc3R1ZHkiLCJhdXRob3IiOlt7ImZhbWlseSI6Ik5pbHNzb24iLCJnaXZlbiI6IkpvaGFuIiwicGFyc2UtbmFtZXMiOmZhbHNlLCJkcm9wcGluZy1wYXJ0aWNsZSI6IiIsIm5vbi1kcm9wcGluZy1wYXJ0aWNsZSI6IiJ9LHsiZmFtaWx5IjoiU3VuZGJlcmciLCJnaXZlbiI6IkNlY2lsaWEiLCJwYXJzZS1uYW1lcyI6ZmFsc2UsImRyb3BwaW5nLXBhcnRpY2xlIjoiIiwibm9uLWRyb3BwaW5nLXBhcnRpY2xlIjoiIn0seyJmYW1pbHkiOiJUaWTDpWtlciIsImdpdmVuIjoiUGVybmlsbGEiLCJwYXJzZS1uYW1lcyI6ZmFsc2UsImRyb3BwaW5nLXBhcnRpY2xlIjoiIiwibm9uLWRyb3BwaW5nLXBhcnRpY2xlIjoiIn0seyJmYW1pbHkiOiJIYW5zc29uIiwiZ2l2ZW4iOiJQZXItQW5kZXJzIiwicGFyc2UtbmFtZXMiOmZhbHNlLCJkcm9wcGluZy1wYXJ0aWNsZSI6IiIsIm5vbi1kcm9wcGluZy1wYXJ0aWNsZSI6IiJ9XSwiY29udGFpbmVyLXRpdGxlIjoiSm91cm5hbCBvZiBDbGVhbmVyIFByb2R1Y3Rpb24iLCJET0kiOiIxMC4xMDE2L2ouamNsZXByby4yMDIwLjEyMjc3OCIsIklTU04iOiIwOTU5NjUyNiIsImlzc3VlZCI6eyJkYXRlLXBhcnRzIjpbWzIwMjAsMTJdXX0sInZvbHVtZSI6IjI3NSJ9LCJpc1RlbXBvcmFyeSI6ZmFsc2V9XSwicHJvcGVydGllcyI6eyJub3RlSW5kZXgiOjB9LCJpc0VkaXRlZCI6ZmFsc2UsIm1hbnVhbE92ZXJyaWRlIjp7ImlzTWFudWFsbHlPdmVycmlkZGVuIjp0cnVlLCJjaXRlcHJvY1RleHQiOiJbNTldIiwibWFudWFsT3ZlcnJpZGVUZXh0Ijoi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In19&quot;},{&quot;citationID&quot;:&quot;MENDELEY_CITATION_7958b695-1100-4ad5-a6d3-e8d4e12b9d9e&quot;,&quot;citationItems&quot;:[{&quot;id&quot;:&quot;316e11eb-5d1b-3bd4-b6e8-634a35fe0634&quot;,&quot;itemData&quot;:{&quot;type&quot;:&quot;book&quot;,&quot;id&quot;:&quot;316e11eb-5d1b-3bd4-b6e8-634a35fe0634&quot;,&quot;title&quot;:&quot;Land-use related environmental indicators for life cycle assessment : analysis of key aspects in land use modelling.&quot;,&quot;author&quot;:[{&quot;family&quot;:&quot;Vidal-Legaz&quot;,&quot;given&quot;:&quot;Beatriz.&quot;,&quot;parse-names&quot;:false,&quot;dropping-particle&quot;:&quot;&quot;,&quot;non-dropping-particle&quot;:&quot;&quot;},{&quot;family&quot;:&quot;Antón&quot;,&quot;given&quot;:&quot;Assumpció.&quot;,&quot;parse-names&quot;:false,&quot;dropping-particle&quot;:&quot;&quot;,&quot;non-dropping-particle&quot;:&quot;&quot;},{&quot;family&quot;:&quot;Maia De Souza&quot;,&quot;given&quot;:&quot;Danielle.&quot;,&quot;parse-names&quot;:false,&quot;dropping-particle&quot;:&quot;&quot;,&quot;non-dropping-particle&quot;:&quot;&quot;},{&quot;family&quot;:&quot;Sala&quot;,&quot;given&quot;:&quot;Serenella.&quot;,&quot;parse-names&quot;:false,&quot;dropping-particle&quot;:&quot;&quot;,&quot;non-dropping-particle&quot;:&quot;&quot;},{&quot;family&quot;:&quot;Nocita&quot;,&quot;given&quot;:&quot;Marco.&quot;,&quot;parse-names&quot;:false,&quot;dropping-particle&quot;:&quot;&quot;,&quot;non-dropping-particle&quot;:&quot;&quot;},{&quot;family&quot;:&quot;Putman&quot;,&quot;given&quot;:&quot;Ben.&quot;,&quot;parse-names&quot;:false,&quot;dropping-particle&quot;:&quot;&quot;,&quot;non-dropping-particle&quot;:&quot;&quot;},{&quot;family&quot;:&quot;Teixeira&quot;,&quot;given&quot;:&quot;Ricardo F. M.&quot;,&quot;parse-names&quot;:false,&quot;dropping-particle&quot;:&quot;&quot;,&quot;non-dropping-particle&quot;:&quot;&quot;},{&quot;family&quot;:&quot;European Commission. Joint Research Centre.&quot;,&quot;given&quot;:&quot;&quot;,&quot;parse-names&quot;:false,&quot;dropping-particle&quot;:&quot;&quot;,&quot;non-dropping-particle&quot;:&quot;&quot;}],&quot;ISBN&quot;:&quot;9789279540233&quot;,&quot;issued&quot;:{&quot;date-parts&quot;:[[2016]]},&quot;abstract&quot;:&quot;Scientific. Soil is a key environmental compartment, determining the supply of crucial ecosystem services as well as supporting biodiversity below and above ground. In the last 15 years, substantial efforts have been made to incorporate the impacts on land due to production processes - from a life cycle perspective-, in order to improve the comparison of the environmental performance of products. The use of robust models that enable evaluating the effects of land use interventions on soils is critical for obtaining meaningful Life Cycle Assessment (LCA) results.^In order to support the recommendations of adequate models, this study: Reviews and compares a set of models for relating land occupation and land transformation to soil indicators at midpoint level, addressing soil properties and functions as well as threats to soil ; Proposes a new land use cause-effect chain to appraise the impacts of land use interventions on soils ; Analyses the characterizations factors provided by the reviewed models The comparison is done through a systematic evaluation, based on the International Life Cycle Data system (ILCD) set of criteria, which considers aspects such as the scientific soundness of the models, their ease of applicability for LCA practitioners, and their level of acceptance by stakeholders. The study is complemented by a supplementary material which contains: the list of the evaluation criteria, the filled-in evaluations and the compilation of characterization factors for the evaluated models that allow for a global application.^The supplementary material could be downloaded from http://eplca.jrc.ec.europa.eu/uploads/supplementary-material-land-use.xlsx Based on the results of this evaluation, this study identifies valuable approaches and highlights the strengths and limitations of the reviewed models. Research needs for improving the assessment of land use impact on soil in an LCA context are also identified, namely: 1. adopting a common land use cause-effect chain and land use classification; 2. accounting for different land management practices; 3. assessing the added value of using multi-indicators, as some evaluated models propose, for a comprehensive account of impacts of land use on soils; 4. ensuring consistency from midpoint to endpoint indicators; 5. providing guidance to calculate normalization factors; and 6. ensuring a systematic assessment of models results uncertainty.&quot;,&quot;publisher&quot;:&quot;Publications Office&quot;},&quot;isTemporary&quot;:false}],&quot;properties&quot;:{&quot;noteIndex&quot;:0},&quot;isEdited&quot;:false,&quot;manualOverride&quot;:{&quot;isManuallyOverridden&quot;:true,&quot;citeprocText&quot;:&quot;[69]&quot;,&quot;manualOverrideText&quot;:&quot;[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64]&quot;},&quot;citationTag&quot;:&quot;MENDELEY_CITATION_v3_eyJjaXRhdGlvbklEIjoiTUVOREVMRVlfQ0lUQVRJT05fNzk1OGI2OTUtMTEwMC00YWQ1LWE2ZDMtZThkNGUxMmI5ZDllIiwiY2l0YXRpb25JdGVtcyI6W3siaWQiOiIzMTZlMTFlYi01ZDFiLTNiZDQtYjZlOC02MzRhMzVmZTA2MzQiLCJpdGVtRGF0YSI6eyJ0eXBlIjoiYm9vayIsImlkIjoiMzE2ZTExZWItNWQxYi0zYmQ0LWI2ZTgtNjM0YTM1ZmUwNjM0IiwidGl0bGUiOiJMYW5kLXVzZSByZWxhdGVkIGVudmlyb25tZW50YWwgaW5kaWNhdG9ycyBmb3IgbGlmZSBjeWNsZSBhc3Nlc3NtZW50IDogYW5hbHlzaXMgb2Yga2V5IGFzcGVjdHMgaW4gbGFuZCB1c2UgbW9kZWxsaW5nLiIsImF1dGhvciI6W3siZmFtaWx5IjoiVmlkYWwtTGVnYXoiLCJnaXZlbiI6IkJlYXRyaXouIiwicGFyc2UtbmFtZXMiOmZhbHNlLCJkcm9wcGluZy1wYXJ0aWNsZSI6IiIsIm5vbi1kcm9wcGluZy1wYXJ0aWNsZSI6IiJ9LHsiZmFtaWx5IjoiQW50b8yBbiIsImdpdmVuIjoiQXNzdW1wY2lvzIEuIiwicGFyc2UtbmFtZXMiOmZhbHNlLCJkcm9wcGluZy1wYXJ0aWNsZSI6IiIsIm5vbi1kcm9wcGluZy1wYXJ0aWNsZSI6IiJ9LHsiZmFtaWx5IjoiTWFpYSBEZSBTb3V6YSIsImdpdmVuIjoiRGFuaWVsbGUuIiwicGFyc2UtbmFtZXMiOmZhbHNlLCJkcm9wcGluZy1wYXJ0aWNsZSI6IiIsIm5vbi1kcm9wcGluZy1wYXJ0aWNsZSI6IiJ9LHsiZmFtaWx5IjoiU2FsYSIsImdpdmVuIjoiU2VyZW5lbGxhLiIsInBhcnNlLW5hbWVzIjpmYWxzZSwiZHJvcHBpbmctcGFydGljbGUiOiIiLCJub24tZHJvcHBpbmctcGFydGljbGUiOiIifSx7ImZhbWlseSI6Ik5vY2l0YSIsImdpdmVuIjoiTWFyY28uIiwicGFyc2UtbmFtZXMiOmZhbHNlLCJkcm9wcGluZy1wYXJ0aWNsZSI6IiIsIm5vbi1kcm9wcGluZy1wYXJ0aWNsZSI6IiJ9LHsiZmFtaWx5IjoiUHV0bWFuIiwiZ2l2ZW4iOiJCZW4uIiwicGFyc2UtbmFtZXMiOmZhbHNlLCJkcm9wcGluZy1wYXJ0aWNsZSI6IiIsIm5vbi1kcm9wcGluZy1wYXJ0aWNsZSI6IiJ9LHsiZmFtaWx5IjoiVGVpeGVpcmEiLCJnaXZlbiI6IlJpY2FyZG8gRi4gTS4iLCJwYXJzZS1uYW1lcyI6ZmFsc2UsImRyb3BwaW5nLXBhcnRpY2xlIjoiIiwibm9uLWRyb3BwaW5nLXBhcnRpY2xlIjoiIn0seyJmYW1pbHkiOiJFdXJvcGVhbiBDb21taXNzaW9uLiBKb2ludCBSZXNlYXJjaCBDZW50cmUuIiwiZ2l2ZW4iOiIiLCJwYXJzZS1uYW1lcyI6ZmFsc2UsImRyb3BwaW5nLXBhcnRpY2xlIjoiIiwibm9uLWRyb3BwaW5nLXBhcnRpY2xlIjoiIn1dLCJJU0JOIjoiOTc4OTI3OTU0MDIzMyIsImlzc3VlZCI6eyJkYXRlLXBhcnRzIjpbWzIwMTZdXX0sImFic3RyYWN0IjoiU2NpZW50aWZpYy4gU29pbCBpcyBhIGtleSBlbnZpcm9ubWVudGFsIGNvbXBhcnRtZW50LCBkZXRlcm1pbmluZyB0aGUgc3VwcGx5IG9mIGNydWNpYWwgZWNvc3lzdGVtIHNlcnZpY2VzIGFzIHdlbGwgYXMgc3VwcG9ydGluZyBiaW9kaXZlcnNpdHkgYmVsb3cgYW5kIGFib3ZlIGdyb3VuZC4gSW4gdGhlIGxhc3QgMTUgeWVhcnMsIHN1YnN0YW50aWFsIGVmZm9ydHMgaGF2ZSBiZWVuIG1hZGUgdG8gaW5jb3Jwb3JhdGUgdGhlIGltcGFjdHMgb24gbGFuZCBkdWUgdG8gcHJvZHVjdGlvbiBwcm9jZXNzZXMgLSBmcm9tIGEgbGlmZSBjeWNsZSBwZXJzcGVjdGl2ZS0sIGluIG9yZGVyIHRvIGltcHJvdmUgdGhlIGNvbXBhcmlzb24gb2YgdGhlIGVudmlyb25tZW50YWwgcGVyZm9ybWFuY2Ugb2YgcHJvZHVjdHMuIFRoZSB1c2Ugb2Ygcm9idXN0IG1vZGVscyB0aGF0IGVuYWJsZSBldmFsdWF0aW5nIHRoZSBlZmZlY3RzIG9mIGxhbmQgdXNlIGludGVydmVudGlvbnMgb24gc29pbHMgaXMgY3JpdGljYWwgZm9yIG9idGFpbmluZyBtZWFuaW5nZnVsIExpZmUgQ3ljbGUgQXNzZXNzbWVudCAoTENBKSByZXN1bHRzLl5JbiBvcmRlciB0byBzdXBwb3J0IHRoZSByZWNvbW1lbmRhdGlvbnMgb2YgYWRlcXVhdGUgbW9kZWxzLCB0aGlzIHN0dWR5OiBSZXZpZXdzIGFuZCBjb21wYXJlcyBhIHNldCBvZiBtb2RlbHMgZm9yIHJlbGF0aW5nIGxhbmQgb2NjdXBhdGlvbiBhbmQgbGFuZCB0cmFuc2Zvcm1hdGlvbiB0byBzb2lsIGluZGljYXRvcnMgYXQgbWlkcG9pbnQgbGV2ZWwsIGFkZHJlc3Npbmcgc29pbCBwcm9wZXJ0aWVzIGFuZCBmdW5jdGlvbnMgYXMgd2VsbCBhcyB0aHJlYXRzIHRvIHNvaWwgOyBQcm9wb3NlcyBhIG5ldyBsYW5kIHVzZSBjYXVzZS1lZmZlY3QgY2hhaW4gdG8gYXBwcmFpc2UgdGhlIGltcGFjdHMgb2YgbGFuZCB1c2UgaW50ZXJ2ZW50aW9ucyBvbiBzb2lscyA7IEFuYWx5c2VzIHRoZSBjaGFyYWN0ZXJpemF0aW9ucyBmYWN0b3JzIHByb3ZpZGVkIGJ5IHRoZSByZXZpZXdlZCBtb2RlbHMgVGhlIGNvbXBhcmlzb24gaXMgZG9uZSB0aHJvdWdoIGEgc3lzdGVtYXRpYyBldmFsdWF0aW9uLCBiYXNlZCBvbiB0aGUgSW50ZXJuYXRpb25hbCBMaWZlIEN5Y2xlIERhdGEgc3lzdGVtIChJTENEKSBzZXQgb2YgY3JpdGVyaWEsIHdoaWNoIGNvbnNpZGVycyBhc3BlY3RzIHN1Y2ggYXMgdGhlIHNjaWVudGlmaWMgc291bmRuZXNzIG9mIHRoZSBtb2RlbHMsIHRoZWlyIGVhc2Ugb2YgYXBwbGljYWJpbGl0eSBmb3IgTENBIHByYWN0aXRpb25lcnMsIGFuZCB0aGVpciBsZXZlbCBvZiBhY2NlcHRhbmNlIGJ5IHN0YWtlaG9sZGVycy4gVGhlIHN0dWR5IGlzIGNvbXBsZW1lbnRlZCBieSBhIHN1cHBsZW1lbnRhcnkgbWF0ZXJpYWwgd2hpY2ggY29udGFpbnM6IHRoZSBsaXN0IG9mIHRoZSBldmFsdWF0aW9uIGNyaXRlcmlhLCB0aGUgZmlsbGVkLWluIGV2YWx1YXRpb25zIGFuZCB0aGUgY29tcGlsYXRpb24gb2YgY2hhcmFjdGVyaXphdGlvbiBmYWN0b3JzIGZvciB0aGUgZXZhbHVhdGVkIG1vZGVscyB0aGF0IGFsbG93IGZvciBhIGdsb2JhbCBhcHBsaWNhdGlvbi5eVGhlIHN1cHBsZW1lbnRhcnkgbWF0ZXJpYWwgY291bGQgYmUgZG93bmxvYWRlZCBmcm9tIGh0dHA6Ly9lcGxjYS5qcmMuZWMuZXVyb3BhLmV1L3VwbG9hZHMvc3VwcGxlbWVudGFyeS1tYXRlcmlhbC1sYW5kLXVzZS54bHN4IEJhc2VkIG9uIHRoZSByZXN1bHRzIG9mIHRoaXMgZXZhbHVhdGlvbiwgdGhpcyBzdHVkeSBpZGVudGlmaWVzIHZhbHVhYmxlIGFwcHJvYWNoZXMgYW5kIGhpZ2hsaWdodHMgdGhlIHN0cmVuZ3RocyBhbmQgbGltaXRhdGlvbnMgb2YgdGhlIHJldmlld2VkIG1vZGVscy4gUmVzZWFyY2ggbmVlZHMgZm9yIGltcHJvdmluZyB0aGUgYXNzZXNzbWVudCBvZiBsYW5kIHVzZSBpbXBhY3Qgb24gc29pbCBpbiBhbiBMQ0EgY29udGV4dCBhcmUgYWxzbyBpZGVudGlmaWVkLCBuYW1lbHk6IDEuIGFkb3B0aW5nIGEgY29tbW9uIGxhbmQgdXNlIGNhdXNlLWVmZmVjdCBjaGFpbiBhbmQgbGFuZCB1c2UgY2xhc3NpZmljYXRpb247IDIuIGFjY291bnRpbmcgZm9yIGRpZmZlcmVudCBsYW5kIG1hbmFnZW1lbnQgcHJhY3RpY2VzOyAzLiBhc3Nlc3NpbmcgdGhlIGFkZGVkIHZhbHVlIG9mIHVzaW5nIG11bHRpLWluZGljYXRvcnMsIGFzIHNvbWUgZXZhbHVhdGVkIG1vZGVscyBwcm9wb3NlLCBmb3IgYSBjb21wcmVoZW5zaXZlIGFjY291bnQgb2YgaW1wYWN0cyBvZiBsYW5kIHVzZSBvbiBzb2lsczsgNC4gZW5zdXJpbmcgY29uc2lzdGVuY3kgZnJvbSBtaWRwb2ludCB0byBlbmRwb2ludCBpbmRpY2F0b3JzOyA1LiBwcm92aWRpbmcgZ3VpZGFuY2UgdG8gY2FsY3VsYXRlIG5vcm1hbGl6YXRpb24gZmFjdG9yczsgYW5kIDYuIGVuc3VyaW5nIGEgc3lzdGVtYXRpYyBhc3Nlc3NtZW50IG9mIG1vZGVscyByZXN1bHRzIHVuY2VydGFpbnR5LiIsInB1Ymxpc2hlciI6IlB1YmxpY2F0aW9ucyBPZmZpY2UifSwiaXNUZW1wb3JhcnkiOmZhbHNlfV0sInByb3BlcnRpZXMiOnsibm90ZUluZGV4IjowfSwiaXNFZGl0ZWQiOmZhbHNlLCJtYW51YWxPdmVycmlkZSI6eyJpc01hbnVhbGx5T3ZlcnJpZGRlbiI6dHJ1ZSwiY2l0ZXByb2NUZXh0IjoiWzY5XSIsIm1hbnVhbE92ZXJyaWRlVGV4dCI6Il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Vs2NF1bNjRdWzY0XSJ9fQ==&quot;},{&quot;citationID&quot;:&quot;MENDELEY_CITATION_90d51bf4-0123-4ca2-83eb-322daf201fe6&quot;,&quot;citationItems&quot;:[{&quot;id&quot;:&quot;0eec9e0f-3a5e-3249-86cf-9864a078a68d&quot;,&quot;itemData&quot;:{&quot;type&quot;:&quot;report&quot;,&quot;id&quot;:&quot;0eec9e0f-3a5e-3249-86cf-9864a078a68d&quot;,&quot;title&quot;:&quot;Land use in life cycle assessment&quot;,&quot;author&quot;:[{&quot;family&quot;:&quot;Mattila&quot;,&quot;given&quot;:&quot;Tuomas&quot;,&quot;parse-names&quot;:false,&quot;dropping-particle&quot;:&quot;&quot;,&quot;non-dropping-particle&quot;:&quot;&quot;},{&quot;family&quot;:&quot;Helin&quot;,&quot;given&quot;:&quot;Tuomas&quot;,&quot;parse-names&quot;:false,&quot;dropping-particle&quot;:&quot;&quot;,&quot;non-dropping-particle&quot;:&quot;&quot;},{&quot;family&quot;:&quot;Antikainen&quot;,&quot;given&quot;:&quot;Riina&quot;,&quot;parse-names&quot;:false,&quot;dropping-particle&quot;:&quot;&quot;,&quot;non-dropping-particle&quot;:&quot;&quot;},{&quot;family&quot;:&quot;Soimakallio&quot;,&quot;given&quot;:&quot;Sampo&quot;,&quot;parse-names&quot;:false,&quot;dropping-particle&quot;:&quot;&quot;,&quot;non-dropping-particle&quot;:&quot;&quot;},{&quot;family&quot;:&quot;Pingoud&quot;,&quot;given&quot;:&quot;Kim&quot;,&quot;parse-names&quot;:false,&quot;dropping-particle&quot;:&quot;&quot;,&quot;non-dropping-particle&quot;:&quot;&quot;},{&quot;family&quot;:&quot;Wessman&quot;,&quot;given&quot;:&quot;Helena&quot;,&quot;parse-names&quot;:false,&quot;dropping-particle&quot;:&quot;&quot;,&quot;non-dropping-particle&quot;:&quot;&quot;}],&quot;ISBN&quot;:&quot;978-952-11-3926-0&quot;,&quot;ISSN&quot;:&quot;1796-1637&quot;,&quot;issued&quot;:{&quot;date-parts&quot;:[[2011]]},&quot;publisher-place&quot;:&quot;Helsinki&quot;,&quot;abstract&quot;:&quot;Land use and land use change and the environmental impacts they cause are under lively discussion. However, currently, land use related terminology is diverse, and the methodologies to assess the impacts of land use and land use change are still partly under development. The aim of this study was to discuss how land use induced environmental impacts can be taken into consideration in the life cycle assessment (LCA). The report summarizes a wide literature review and results of a case study on land use impact assessment with life cycle assessment (LCA).&quot;},&quot;isTemporary&quot;:false}],&quot;properties&quot;:{&quot;noteIndex&quot;:0},&quot;isEdited&quot;:false,&quot;manualOverride&quot;:{&quot;isManuallyOverridden&quot;:true,&quot;citeprocText&quot;:&quot;[70]&quot;,&quot;manualOverrideText&quot;:&quot;[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65]&quot;},&quot;citationTag&quot;:&quot;MENDELEY_CITATION_v3_eyJjaXRhdGlvbklEIjoiTUVOREVMRVlfQ0lUQVRJT05fOTBkNTFiZjQtMDEyMy00Y2EyLTgzZWItMzIyZGFmMjAxZmU2IiwiY2l0YXRpb25JdGVtcyI6W3siaWQiOiIwZWVjOWUwZi0zYTVlLTMyNDktODZjZi05ODY0YTA3OGE2OGQiLCJpdGVtRGF0YSI6eyJ0eXBlIjoicmVwb3J0IiwiaWQiOiIwZWVjOWUwZi0zYTVlLTMyNDktODZjZi05ODY0YTA3OGE2OGQiLCJ0aXRsZSI6IkxhbmQgdXNlIGluIGxpZmUgY3ljbGUgYXNzZXNzbWVudCIsImF1dGhvciI6W3siZmFtaWx5IjoiTWF0dGlsYSIsImdpdmVuIjoiVHVvbWFzIiwicGFyc2UtbmFtZXMiOmZhbHNlLCJkcm9wcGluZy1wYXJ0aWNsZSI6IiIsIm5vbi1kcm9wcGluZy1wYXJ0aWNsZSI6IiJ9LHsiZmFtaWx5IjoiSGVsaW4iLCJnaXZlbiI6IlR1b21hcyIsInBhcnNlLW5hbWVzIjpmYWxzZSwiZHJvcHBpbmctcGFydGljbGUiOiIiLCJub24tZHJvcHBpbmctcGFydGljbGUiOiIifSx7ImZhbWlseSI6IkFudGlrYWluZW4iLCJnaXZlbiI6IlJpaW5hIiwicGFyc2UtbmFtZXMiOmZhbHNlLCJkcm9wcGluZy1wYXJ0aWNsZSI6IiIsIm5vbi1kcm9wcGluZy1wYXJ0aWNsZSI6IiJ9LHsiZmFtaWx5IjoiU29pbWFrYWxsaW8iLCJnaXZlbiI6IlNhbXBvIiwicGFyc2UtbmFtZXMiOmZhbHNlLCJkcm9wcGluZy1wYXJ0aWNsZSI6IiIsIm5vbi1kcm9wcGluZy1wYXJ0aWNsZSI6IiJ9LHsiZmFtaWx5IjoiUGluZ291ZCIsImdpdmVuIjoiS2ltIiwicGFyc2UtbmFtZXMiOmZhbHNlLCJkcm9wcGluZy1wYXJ0aWNsZSI6IiIsIm5vbi1kcm9wcGluZy1wYXJ0aWNsZSI6IiJ9LHsiZmFtaWx5IjoiV2Vzc21hbiIsImdpdmVuIjoiSGVsZW5hIiwicGFyc2UtbmFtZXMiOmZhbHNlLCJkcm9wcGluZy1wYXJ0aWNsZSI6IiIsIm5vbi1kcm9wcGluZy1wYXJ0aWNsZSI6IiJ9XSwiSVNCTiI6Ijk3OC05NTItMTEtMzkyNi0wIiwiSVNTTiI6IjE3OTYtMTYzNyIsImlzc3VlZCI6eyJkYXRlLXBhcnRzIjpbWzIwMTFdXX0sInB1Ymxpc2hlci1wbGFjZSI6IkhlbHNpbmtpIiwiYWJzdHJhY3QiOiJMYW5kIHVzZSBhbmQgbGFuZCB1c2UgY2hhbmdlIGFuZCB0aGUgZW52aXJvbm1lbnRhbCBpbXBhY3RzIHRoZXkgY2F1c2UgYXJlIHVuZGVyIGxpdmVseSBkaXNjdXNzaW9uLiBIb3dldmVyLCBjdXJyZW50bHksIGxhbmQgdXNlIHJlbGF0ZWQgdGVybWlub2xvZ3kgaXMgZGl2ZXJzZSwgYW5kIHRoZSBtZXRob2RvbG9naWVzIHRvIGFzc2VzcyB0aGUgaW1wYWN0cyBvZiBsYW5kIHVzZSBhbmQgbGFuZCB1c2UgY2hhbmdlIGFyZSBzdGlsbCBwYXJ0bHkgdW5kZXIgZGV2ZWxvcG1lbnQuIFRoZSBhaW0gb2YgdGhpcyBzdHVkeSB3YXMgdG8gZGlzY3VzcyBob3cgbGFuZCB1c2UgaW5kdWNlZCBlbnZpcm9ubWVudGFsIGltcGFjdHMgY2FuIGJlIHRha2VuIGludG8gY29uc2lkZXJhdGlvbiBpbiB0aGUgbGlmZSBjeWNsZSBhc3Nlc3NtZW50IChMQ0EpLiBUaGUgcmVwb3J0IHN1bW1hcml6ZXMgYSB3aWRlIGxpdGVyYXR1cmUgcmV2aWV3IGFuZCByZXN1bHRzIG9mIGEgY2FzZSBzdHVkeSBvbiBsYW5kIHVzZSBpbXBhY3QgYXNzZXNzbWVudCB3aXRoIGxpZmUgY3ljbGUgYXNzZXNzbWVudCAoTENBKS4ifSwiaXNUZW1wb3JhcnkiOmZhbHNlfV0sInByb3BlcnRpZXMiOnsibm90ZUluZGV4IjowfSwiaXNFZGl0ZWQiOmZhbHNlLCJtYW51YWxPdmVycmlkZSI6eyJpc01hbnVhbGx5T3ZlcnJpZGRlbiI6dHJ1ZSwiY2l0ZXByb2NUZXh0IjoiWzcwXSIsIm1hbnVhbE92ZXJyaWRlVGV4dCI6Il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Vs2NV1bNjVdWzY1XSJ9fQ==&quot;},{&quot;citationID&quot;:&quot;MENDELEY_CITATION_dca6f723-5636-40ed-a4e7-5c8655e5bba1&quot;,&quot;citationItems&quot;:[{&quot;id&quot;:&quot;9d251d84-f288-3aeb-b33d-baa000cf9f7e&quot;,&quot;itemData&quot;:{&quot;type&quot;:&quot;article&quot;,&quot;id&quot;:&quot;9d251d84-f288-3aeb-b33d-baa000cf9f7e&quot;,&quot;title&quot;:&quot;Assessing biodiversity loss due to land use with Life Cycle Assessment: Are we there yet?&quot;,&quot;author&quot;:[{&quot;family&quot;:&quot;Souza&quot;,&quot;given&quot;:&quot;Danielle M.&quot;,&quot;parse-names&quot;:false,&quot;dropping-particle&quot;:&quot;&quot;,&quot;non-dropping-particle&quot;:&quot;&quot;},{&quot;family&quot;:&quot;Teixeira&quot;,&quot;given&quot;:&quot;Ricardo F.M.&quot;,&quot;parse-names&quot;:false,&quot;dropping-particle&quot;:&quot;&quot;,&quot;non-dropping-particle&quot;:&quot;&quot;},{&quot;family&quot;:&quot;Ostermann&quot;,&quot;given&quot;:&quot;Ole P.&quot;,&quot;parse-names&quot;:false,&quot;dropping-particle&quot;:&quot;&quot;,&quot;non-dropping-particle&quot;:&quot;&quot;}],&quot;container-title&quot;:&quot;Global Change Biology&quot;,&quot;DOI&quot;:&quot;10.1111/gcb.12709&quot;,&quot;ISSN&quot;:&quot;13652486&quot;,&quot;PMID&quot;:&quot;25143302&quot;,&quot;issued&quot;:{&quot;date-parts&quot;:[[2015,1,1]]},&quot;page&quot;:&quot;32-47&quot;,&quot;abstract&quot;:&quot;Ecosystems are under increasing pressure from human activities, with land use and land-use change at the forefront of the drivers that provoke global and regional biodiversity loss. The first step in addressing the challenge of how to reverse the negative outlook for the coming years starts with measuring environmental loss rates and assigning responsibilities. Pinpointing the global pressures on biodiversity is a task best addressed using holistic models such as Life Cycle Assessment (LCA). LCA is the leading method for calculating cradle-to-grave environmental impacts of products and services; it is actively promoted by many public policies, and integrated as part of environmental information systems within private companies. LCA already deals with the potential biodiversity impacts of land use, but there are significant obstacles to overcome before its models grasp the full reach of the phenomena involved. In this review, we discuss some pressing issues that need to be addressed. LCA mainly introduces biodiversity as an endpoint category modeled as a loss in species richness due to the conversion and use of land over time and space. The functional and population effects on biodiversity are mostly absent due to the emphasis on species accumulation with limited geographic and taxonomical reach. Current land-use modeling activities that use biodiversity indicators tend to oversimplify the real dynamics and complexity of the interactions of species among each other and with their habitats. To identify the main areas for improvement, we systematically reviewed LCA studies on land use that had findings related to global change and conservation ecology. We provide suggestion as to how to address some of the issues raised. Our overall objective was to encourage companies to monitor and take concrete steps to address the impacts of land use on biodiversity on a broader geographical scale and along increasingly globalized supply chains.&quot;,&quot;publisher&quot;:&quot;Blackwell Publishing Ltd&quot;,&quot;issue&quot;:&quot;1&quot;,&quot;volume&quot;:&quot;21&quot;},&quot;isTemporary&quot;:false}],&quot;properties&quot;:{&quot;noteIndex&quot;:0},&quot;isEdited&quot;:false,&quot;manualOverride&quot;:{&quot;isManuallyOverridden&quot;:true,&quot;citeprocText&quot;:&quot;[30]&quot;,&quot;manualOverrideText&quot;:&quot;[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31]&quot;},&quot;citationTag&quot;:&quot;MENDELEY_CITATION_v3_eyJjaXRhdGlvbklEIjoiTUVOREVMRVlfQ0lUQVRJT05fZGNhNmY3MjMtNTYzNi00MGVkLWE0ZTctNWM4NjU1ZTViYmExIiwiY2l0YXRpb25JdGVtcyI6W3siaWQiOiI5ZDI1MWQ4NC1mMjg4LTNhZWItYjMzZC1iYWEwMDBjZjlmN2UiLCJpdGVtRGF0YSI6eyJ0eXBlIjoiYXJ0aWNsZSIsImlkIjoiOWQyNTFkODQtZjI4OC0zYWViLWIzM2QtYmFhMDAwY2Y5ZjdlIiwidGl0bGUiOiJBc3Nlc3NpbmcgYmlvZGl2ZXJzaXR5IGxvc3MgZHVlIHRvIGxhbmQgdXNlIHdpdGggTGlmZSBDeWNsZSBBc3Nlc3NtZW50OiBBcmUgd2UgdGhlcmUgeWV0PyIsImF1dGhvciI6W3siZmFtaWx5IjoiU291emEiLCJnaXZlbiI6IkRhbmllbGxlIE0uIiwicGFyc2UtbmFtZXMiOmZhbHNlLCJkcm9wcGluZy1wYXJ0aWNsZSI6IiIsIm5vbi1kcm9wcGluZy1wYXJ0aWNsZSI6IiJ9LHsiZmFtaWx5IjoiVGVpeGVpcmEiLCJnaXZlbiI6IlJpY2FyZG8gRi5NLiIsInBhcnNlLW5hbWVzIjpmYWxzZSwiZHJvcHBpbmctcGFydGljbGUiOiIiLCJub24tZHJvcHBpbmctcGFydGljbGUiOiIifSx7ImZhbWlseSI6Ik9zdGVybWFubiIsImdpdmVuIjoiT2xlIFAuIiwicGFyc2UtbmFtZXMiOmZhbHNlLCJkcm9wcGluZy1wYXJ0aWNsZSI6IiIsIm5vbi1kcm9wcGluZy1wYXJ0aWNsZSI6IiJ9XSwiY29udGFpbmVyLXRpdGxlIjoiR2xvYmFsIENoYW5nZSBCaW9sb2d5IiwiRE9JIjoiMTAuMTExMS9nY2IuMTI3MDkiLCJJU1NOIjoiMTM2NTI0ODYiLCJQTUlEIjoiMjUxNDMzMDIiLCJpc3N1ZWQiOnsiZGF0ZS1wYXJ0cyI6W1syMDE1LDEsMV1dfSwicGFnZSI6IjMyLTQ3IiwiYWJzdHJhY3QiOiJFY29zeXN0ZW1zIGFyZSB1bmRlciBpbmNyZWFzaW5nIHByZXNzdXJlIGZyb20gaHVtYW4gYWN0aXZpdGllcywgd2l0aCBsYW5kIHVzZSBhbmQgbGFuZC11c2UgY2hhbmdlIGF0IHRoZSBmb3JlZnJvbnQgb2YgdGhlIGRyaXZlcnMgdGhhdCBwcm92b2tlIGdsb2JhbCBhbmQgcmVnaW9uYWwgYmlvZGl2ZXJzaXR5IGxvc3MuIFRoZSBmaXJzdCBzdGVwIGluIGFkZHJlc3NpbmcgdGhlIGNoYWxsZW5nZSBvZiBob3cgdG8gcmV2ZXJzZSB0aGUgbmVnYXRpdmUgb3V0bG9vayBmb3IgdGhlIGNvbWluZyB5ZWFycyBzdGFydHMgd2l0aCBtZWFzdXJpbmcgZW52aXJvbm1lbnRhbCBsb3NzIHJhdGVzIGFuZCBhc3NpZ25pbmcgcmVzcG9uc2liaWxpdGllcy4gUGlucG9pbnRpbmcgdGhlIGdsb2JhbCBwcmVzc3VyZXMgb24gYmlvZGl2ZXJzaXR5IGlzIGEgdGFzayBiZXN0IGFkZHJlc3NlZCB1c2luZyBob2xpc3RpYyBtb2RlbHMgc3VjaCBhcyBMaWZlIEN5Y2xlIEFzc2Vzc21lbnQgKExDQSkuIExDQSBpcyB0aGUgbGVhZGluZyBtZXRob2QgZm9yIGNhbGN1bGF0aW5nIGNyYWRsZS10by1ncmF2ZSBlbnZpcm9ubWVudGFsIGltcGFjdHMgb2YgcHJvZHVjdHMgYW5kIHNlcnZpY2VzOyBpdCBpcyBhY3RpdmVseSBwcm9tb3RlZCBieSBtYW55IHB1YmxpYyBwb2xpY2llcywgYW5kIGludGVncmF0ZWQgYXMgcGFydCBvZiBlbnZpcm9ubWVudGFsIGluZm9ybWF0aW9uIHN5c3RlbXMgd2l0aGluIHByaXZhdGUgY29tcGFuaWVzLiBMQ0EgYWxyZWFkeSBkZWFscyB3aXRoIHRoZSBwb3RlbnRpYWwgYmlvZGl2ZXJzaXR5IGltcGFjdHMgb2YgbGFuZCB1c2UsIGJ1dCB0aGVyZSBhcmUgc2lnbmlmaWNhbnQgb2JzdGFjbGVzIHRvIG92ZXJjb21lIGJlZm9yZSBpdHMgbW9kZWxzIGdyYXNwIHRoZSBmdWxsIHJlYWNoIG9mIHRoZSBwaGVub21lbmEgaW52b2x2ZWQuIEluIHRoaXMgcmV2aWV3LCB3ZSBkaXNjdXNzIHNvbWUgcHJlc3NpbmcgaXNzdWVzIHRoYXQgbmVlZCB0byBiZSBhZGRyZXNzZWQuIExDQSBtYWlubHkgaW50cm9kdWNlcyBiaW9kaXZlcnNpdHkgYXMgYW4gZW5kcG9pbnQgY2F0ZWdvcnkgbW9kZWxlZCBhcyBhIGxvc3MgaW4gc3BlY2llcyByaWNobmVzcyBkdWUgdG8gdGhlIGNvbnZlcnNpb24gYW5kIHVzZSBvZiBsYW5kIG92ZXIgdGltZSBhbmQgc3BhY2UuIFRoZSBmdW5jdGlvbmFsIGFuZCBwb3B1bGF0aW9uIGVmZmVjdHMgb24gYmlvZGl2ZXJzaXR5IGFyZSBtb3N0bHkgYWJzZW50IGR1ZSB0byB0aGUgZW1waGFzaXMgb24gc3BlY2llcyBhY2N1bXVsYXRpb24gd2l0aCBsaW1pdGVkIGdlb2dyYXBoaWMgYW5kIHRheG9ub21pY2FsIHJlYWNoLiBDdXJyZW50IGxhbmQtdXNlIG1vZGVsaW5nIGFjdGl2aXRpZXMgdGhhdCB1c2UgYmlvZGl2ZXJzaXR5IGluZGljYXRvcnMgdGVuZCB0byBvdmVyc2ltcGxpZnkgdGhlIHJlYWwgZHluYW1pY3MgYW5kIGNvbXBsZXhpdHkgb2YgdGhlIGludGVyYWN0aW9ucyBvZiBzcGVjaWVzIGFtb25nIGVhY2ggb3RoZXIgYW5kIHdpdGggdGhlaXIgaGFiaXRhdHMuIFRvIGlkZW50aWZ5IHRoZSBtYWluIGFyZWFzIGZvciBpbXByb3ZlbWVudCwgd2Ugc3lzdGVtYXRpY2FsbHkgcmV2aWV3ZWQgTENBIHN0dWRpZXMgb24gbGFuZCB1c2UgdGhhdCBoYWQgZmluZGluZ3MgcmVsYXRlZCB0byBnbG9iYWwgY2hhbmdlIGFuZCBjb25zZXJ2YXRpb24gZWNvbG9neS4gV2UgcHJvdmlkZSBzdWdnZXN0aW9uIGFzIHRvIGhvdyB0byBhZGRyZXNzIHNvbWUgb2YgdGhlIGlzc3VlcyByYWlzZWQuIE91ciBvdmVyYWxsIG9iamVjdGl2ZSB3YXMgdG8gZW5jb3VyYWdlIGNvbXBhbmllcyB0byBtb25pdG9yIGFuZCB0YWtlIGNvbmNyZXRlIHN0ZXBzIHRvIGFkZHJlc3MgdGhlIGltcGFjdHMgb2YgbGFuZCB1c2Ugb24gYmlvZGl2ZXJzaXR5IG9uIGEgYnJvYWRlciBnZW9ncmFwaGljYWwgc2NhbGUgYW5kIGFsb25nIGluY3JlYXNpbmdseSBnbG9iYWxpemVkIHN1cHBseSBjaGFpbnMuIiwicHVibGlzaGVyIjoiQmxhY2t3ZWxsIFB1Ymxpc2hpbmcgTHRkIiwiaXNzdWUiOiIxIiwidm9sdW1lIjoiMjEifSwiaXNUZW1wb3JhcnkiOmZhbHNlfV0sInByb3BlcnRpZXMiOnsibm90ZUluZGV4IjowfSwiaXNFZGl0ZWQiOmZhbHNlLCJtYW51YWxPdmVycmlkZSI6eyJpc01hbnVhbGx5T3ZlcnJpZGRlbiI6dHJ1ZSwiY2l0ZXByb2NUZXh0IjoiWzMwXSIsIm1hbnVhbE92ZXJyaWRlVGV4dCI6Il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VszMV1bMzFdWzMxXSJ9fQ==&quot;},{&quot;citationID&quot;:&quot;MENDELEY_CITATION_571a0032-dd50-48d7-b9b9-eb6bab258c5e&quot;,&quot;citationItems&quot;:[{&quot;id&quot;:&quot;673a3762-08dd-3d25-8c43-5e38b22fdd2f&quot;,&quot;itemData&quot;:{&quot;type&quot;:&quot;article&quot;,&quot;id&quot;:&quot;673a3762-08dd-3d25-8c43-5e38b22fdd2f&quot;,&quot;title&quot;:&quot;Towards a meaningful assessment of marine ecological impacts in life cycle assessment (LCA)&quot;,&quot;author&quot;:[{&quot;family&quot;:&quot;Woods&quot;,&quot;given&quot;:&quot;John S.&quot;,&quot;parse-names&quot;:false,&quot;dropping-particle&quot;:&quot;&quot;,&quot;non-dropping-particle&quot;:&quot;&quot;},{&quot;family&quot;:&quot;Veltman&quot;,&quot;given&quot;:&quot;Karin&quot;,&quot;parse-names&quot;:false,&quot;dropping-particle&quot;:&quot;&quot;,&quot;non-dropping-particle&quot;:&quot;&quot;},{&quot;family&quot;:&quot;Huijbregts&quot;,&quot;given&quot;:&quot;Mark A.J.&quot;,&quot;parse-names&quot;:false,&quot;dropping-particle&quot;:&quot;&quot;,&quot;non-dropping-particle&quot;:&quot;&quot;},{&quot;family&quot;:&quot;Verones&quot;,&quot;given&quot;:&quot;Francesca&quot;,&quot;parse-names&quot;:false,&quot;dropping-particle&quot;:&quot;&quot;,&quot;non-dropping-particle&quot;:&quot;&quot;},{&quot;family&quot;:&quot;Hertwich&quot;,&quot;given&quot;:&quot;Edgar G.&quot;,&quot;parse-names&quot;:false,&quot;dropping-particle&quot;:&quot;&quot;,&quot;non-dropping-particle&quot;:&quot;&quot;}],&quot;container-title&quot;:&quot;Environment International&quot;,&quot;DOI&quot;:&quot;10.1016/j.envint.2015.12.033&quot;,&quot;ISSN&quot;:&quot;18736750&quot;,&quot;PMID&quot;:&quot;26826362&quot;,&quot;issued&quot;:{&quot;date-parts&quot;:[[2016,4,1]]},&quot;page&quot;:&quot;48-61&quot;,&quot;abstract&quot;:&quot;Human demands on marine resources and space are currently unprecedented and concerns are rising over observed declines in marine biodiversity. A quantitative understanding of the impact of industrial activities on the marine environment is thus essential. Life cycle assessment (LCA) is a widely applied method for quantifying the environmental impact of products and processes. LCA was originally developed to assess the impacts of land-based industries on mainly terrestrial and freshwater ecosystems. As such, impact indicators for major drivers of marine biodiversity loss are currently lacking. We review quantitative approaches for cause-effect assessment of seven major drivers of marine biodiversity loss: climate change, ocean acidification, eutrophication-induced hypoxia, seabed damage, overexploitation of biotic resources, invasive species and marine plastic debris. Our review shows that impact indicators can be developed for all identified drivers, albeit at different levels of coverage of cause-effect pathways and variable levels of uncertainty and spatial coverage. Modeling approaches to predict the spatial distribution and intensity of human-driven interventions in the marine environment are relatively well-established and can be employed to develop spatially-explicit LCA fate factors. Modeling approaches to quantify the effects of these interventions on marine biodiversity are less well-developed. We highlight specific research challenges to facilitate a coherent incorporation of marine biodiversity loss in LCA, thereby making LCA a more comprehensive and robust environmental impact assessment tool. Research challenges of particular importance include i) incorporation of the non-linear behavior of global circulation models (GCMs) within an LCA framework and ii) improving spatial differentiation, especially the representation of coastal regions in GCMs and ocean-carbon cycle models.&quot;,&quot;publisher&quot;:&quot;Elsevier Ltd&quot;,&quot;volume&quot;:&quot;89-90&quot;},&quot;isTemporary&quot;:false}],&quot;properties&quot;:{&quot;noteIndex&quot;:0},&quot;isEdited&quot;:false,&quot;manualOverride&quot;:{&quot;isManuallyOverridden&quot;:true,&quot;citeprocText&quot;:&quot;[31]&quot;,&quot;manualOverrideText&quot;:&quot;[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3]&quot;},&quot;citationTag&quot;:&quot;MENDELEY_CITATION_v3_eyJjaXRhdGlvbklEIjoiTUVOREVMRVlfQ0lUQVRJT05fNTcxYTAwMzItZGQ1MC00OGQ3LWI5YjktZWI2YmFiMjU4YzVlIiwiY2l0YXRpb25JdGVtcyI6W3siaWQiOiI2NzNhMzc2Mi0wOGRkLTNkMjUtOGM0My01ZTM4YjIyZmRkMmYiLCJpdGVtRGF0YSI6eyJ0eXBlIjoiYXJ0aWNsZSIsImlkIjoiNjczYTM3NjItMDhkZC0zZDI1LThjNDMtNWUzOGIyMmZkZDJmIiwidGl0bGUiOiJUb3dhcmRzIGEgbWVhbmluZ2Z1bCBhc3Nlc3NtZW50IG9mIG1hcmluZSBlY29sb2dpY2FsIGltcGFjdHMgaW4gbGlmZSBjeWNsZSBhc3Nlc3NtZW50IChMQ0EpIiwiYXV0aG9yIjpbeyJmYW1pbHkiOiJXb29kcyIsImdpdmVuIjoiSm9obiBTLiIsInBhcnNlLW5hbWVzIjpmYWxzZSwiZHJvcHBpbmctcGFydGljbGUiOiIiLCJub24tZHJvcHBpbmctcGFydGljbGUiOiIifSx7ImZhbWlseSI6IlZlbHRtYW4iLCJnaXZlbiI6IkthcmluIiwicGFyc2UtbmFtZXMiOmZhbHNlLCJkcm9wcGluZy1wYXJ0aWNsZSI6IiIsIm5vbi1kcm9wcGluZy1wYXJ0aWNsZSI6IiJ9LHsiZmFtaWx5IjoiSHVpamJyZWd0cyIsImdpdmVuIjoiTWFyayBBLkouIiwicGFyc2UtbmFtZXMiOmZhbHNlLCJkcm9wcGluZy1wYXJ0aWNsZSI6IiIsIm5vbi1kcm9wcGluZy1wYXJ0aWNsZSI6IiJ9LHsiZmFtaWx5IjoiVmVyb25lcyIsImdpdmVuIjoiRnJhbmNlc2NhIiwicGFyc2UtbmFtZXMiOmZhbHNlLCJkcm9wcGluZy1wYXJ0aWNsZSI6IiIsIm5vbi1kcm9wcGluZy1wYXJ0aWNsZSI6IiJ9LHsiZmFtaWx5IjoiSGVydHdpY2giLCJnaXZlbiI6IkVkZ2FyIEcuIiwicGFyc2UtbmFtZXMiOmZhbHNlLCJkcm9wcGluZy1wYXJ0aWNsZSI6IiIsIm5vbi1kcm9wcGluZy1wYXJ0aWNsZSI6IiJ9XSwiY29udGFpbmVyLXRpdGxlIjoiRW52aXJvbm1lbnQgSW50ZXJuYXRpb25hbCIsIkRPSSI6IjEwLjEwMTYvai5lbnZpbnQuMjAxNS4xMi4wMzMiLCJJU1NOIjoiMTg3MzY3NTAiLCJQTUlEIjoiMjY4MjYzNjIiLCJpc3N1ZWQiOnsiZGF0ZS1wYXJ0cyI6W1syMDE2LDQsMV1dfSwicGFnZSI6IjQ4LTYxIiwiYWJzdHJhY3QiOiJIdW1hbiBkZW1hbmRzIG9uIG1hcmluZSByZXNvdXJjZXMgYW5kIHNwYWNlIGFyZSBjdXJyZW50bHkgdW5wcmVjZWRlbnRlZCBhbmQgY29uY2VybnMgYXJlIHJpc2luZyBvdmVyIG9ic2VydmVkIGRlY2xpbmVzIGluIG1hcmluZSBiaW9kaXZlcnNpdHkuIEEgcXVhbnRpdGF0aXZlIHVuZGVyc3RhbmRpbmcgb2YgdGhlIGltcGFjdCBvZiBpbmR1c3RyaWFsIGFjdGl2aXRpZXMgb24gdGhlIG1hcmluZSBlbnZpcm9ubWVudCBpcyB0aHVzIGVzc2VudGlhbC4gTGlmZSBjeWNsZSBhc3Nlc3NtZW50IChMQ0EpIGlzIGEgd2lkZWx5IGFwcGxpZWQgbWV0aG9kIGZvciBxdWFudGlmeWluZyB0aGUgZW52aXJvbm1lbnRhbCBpbXBhY3Qgb2YgcHJvZHVjdHMgYW5kIHByb2Nlc3Nlcy4gTENBIHdhcyBvcmlnaW5hbGx5IGRldmVsb3BlZCB0byBhc3Nlc3MgdGhlIGltcGFjdHMgb2YgbGFuZC1iYXNlZCBpbmR1c3RyaWVzIG9uIG1haW5seSB0ZXJyZXN0cmlhbCBhbmQgZnJlc2h3YXRlciBlY29zeXN0ZW1zLiBBcyBzdWNoLCBpbXBhY3QgaW5kaWNhdG9ycyBmb3IgbWFqb3IgZHJpdmVycyBvZiBtYXJpbmUgYmlvZGl2ZXJzaXR5IGxvc3MgYXJlIGN1cnJlbnRseSBsYWNraW5nLiBXZSByZXZpZXcgcXVhbnRpdGF0aXZlIGFwcHJvYWNoZXMgZm9yIGNhdXNlLWVmZmVjdCBhc3Nlc3NtZW50IG9mIHNldmVuIG1ham9yIGRyaXZlcnMgb2YgbWFyaW5lIGJpb2RpdmVyc2l0eSBsb3NzOiBjbGltYXRlIGNoYW5nZSwgb2NlYW4gYWNpZGlmaWNhdGlvbiwgZXV0cm9waGljYXRpb24taW5kdWNlZCBoeXBveGlhLCBzZWFiZWQgZGFtYWdlLCBvdmVyZXhwbG9pdGF0aW9uIG9mIGJpb3RpYyByZXNvdXJjZXMsIGludmFzaXZlIHNwZWNpZXMgYW5kIG1hcmluZSBwbGFzdGljIGRlYnJpcy4gT3VyIHJldmlldyBzaG93cyB0aGF0IGltcGFjdCBpbmRpY2F0b3JzIGNhbiBiZSBkZXZlbG9wZWQgZm9yIGFsbCBpZGVudGlmaWVkIGRyaXZlcnMsIGFsYmVpdCBhdCBkaWZmZXJlbnQgbGV2ZWxzIG9mIGNvdmVyYWdlIG9mIGNhdXNlLWVmZmVjdCBwYXRod2F5cyBhbmQgdmFyaWFibGUgbGV2ZWxzIG9mIHVuY2VydGFpbnR5IGFuZCBzcGF0aWFsIGNvdmVyYWdlLiBNb2RlbGluZyBhcHByb2FjaGVzIHRvIHByZWRpY3QgdGhlIHNwYXRpYWwgZGlzdHJpYnV0aW9uIGFuZCBpbnRlbnNpdHkgb2YgaHVtYW4tZHJpdmVuIGludGVydmVudGlvbnMgaW4gdGhlIG1hcmluZSBlbnZpcm9ubWVudCBhcmUgcmVsYXRpdmVseSB3ZWxsLWVzdGFibGlzaGVkIGFuZCBjYW4gYmUgZW1wbG95ZWQgdG8gZGV2ZWxvcCBzcGF0aWFsbHktZXhwbGljaXQgTENBIGZhdGUgZmFjdG9ycy4gTW9kZWxpbmcgYXBwcm9hY2hlcyB0byBxdWFudGlmeSB0aGUgZWZmZWN0cyBvZiB0aGVzZSBpbnRlcnZlbnRpb25zIG9uIG1hcmluZSBiaW9kaXZlcnNpdHkgYXJlIGxlc3Mgd2VsbC1kZXZlbG9wZWQuIFdlIGhpZ2hsaWdodCBzcGVjaWZpYyByZXNlYXJjaCBjaGFsbGVuZ2VzIHRvIGZhY2lsaXRhdGUgYSBjb2hlcmVudCBpbmNvcnBvcmF0aW9uIG9mIG1hcmluZSBiaW9kaXZlcnNpdHkgbG9zcyBpbiBMQ0EsIHRoZXJlYnkgbWFraW5nIExDQSBhIG1vcmUgY29tcHJlaGVuc2l2ZSBhbmQgcm9idXN0IGVudmlyb25tZW50YWwgaW1wYWN0IGFzc2Vzc21lbnQgdG9vbC4gUmVzZWFyY2ggY2hhbGxlbmdlcyBvZiBwYXJ0aWN1bGFyIGltcG9ydGFuY2UgaW5jbHVkZSBpKSBpbmNvcnBvcmF0aW9uIG9mIHRoZSBub24tbGluZWFyIGJlaGF2aW9yIG9mIGdsb2JhbCBjaXJjdWxhdGlvbiBtb2RlbHMgKEdDTXMpIHdpdGhpbiBhbiBMQ0EgZnJhbWV3b3JrIGFuZCBpaSkgaW1wcm92aW5nIHNwYXRpYWwgZGlmZmVyZW50aWF0aW9uLCBlc3BlY2lhbGx5IHRoZSByZXByZXNlbnRhdGlvbiBvZiBjb2FzdGFsIHJlZ2lvbnMgaW4gR0NNcyBhbmQgb2NlYW4tY2FyYm9uIGN5Y2xlIG1vZGVscy4iLCJwdWJsaXNoZXIiOiJFbHNldmllciBMdGQiLCJ2b2x1bWUiOiI4OS05MCJ9LCJpc1RlbXBvcmFyeSI6ZmFsc2V9XSwicHJvcGVydGllcyI6eyJub3RlSW5kZXgiOjB9LCJpc0VkaXRlZCI6ZmFsc2UsIm1hbnVhbE92ZXJyaWRlIjp7ImlzTWFudWFsbHlPdmVycmlkZGVuIjp0cnVlLCJjaXRlcHJvY1RleHQiOiJbMzFdIiwibWFudWFsT3ZlcnJpZGVUZXh0Ijoi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WzMzXVszM11bMzNdIn19&quot;},{&quot;citationID&quot;:&quot;MENDELEY_CITATION_7db5486a-0123-4ec9-9910-21ab8e651ad0&quot;,&quot;citationItems&quot;:[{&quot;id&quot;:&quot;4bc23aa6-5686-3003-bef0-fc67287cda08&quot;,&quot;itemData&quot;:{&quot;type&quot;:&quot;article-journal&quot;,&quot;id&quot;:&quot;4bc23aa6-5686-3003-bef0-fc67287cda08&quot;,&quot;title&quot;:&quot;Life cycle assessment of aquaculture systems—a review of methodologies&quot;,&quot;author&quot;:[{&quot;family&quot;:&quot;Henriksson&quot;,&quot;given&quot;:&quot;Patrik J. G.&quot;,&quot;parse-names&quot;:false,&quot;dropping-particle&quot;:&quot;&quot;,&quot;non-dropping-particle&quot;:&quot;&quot;},{&quot;family&quot;:&quot;Guinée&quot;,&quot;given&quot;:&quot;Jeroen B.&quot;,&quot;parse-names&quot;:false,&quot;dropping-particle&quot;:&quot;&quot;,&quot;non-dropping-particle&quot;:&quot;&quot;},{&quot;family&quot;:&quot;Kleijn&quot;,&quot;given&quot;:&quot;René&quot;,&quot;parse-names&quot;:false,&quot;dropping-particle&quot;:&quot;&quot;,&quot;non-dropping-particle&quot;:&quot;&quot;},{&quot;family&quot;:&quot;Snoo&quot;,&quot;given&quot;:&quot;Geert R.&quot;,&quot;parse-names&quot;:false,&quot;dropping-particle&quot;:&quot;&quot;,&quot;non-dropping-particle&quot;:&quot;de&quot;}],&quot;container-title&quot;:&quot;The International Journal of Life Cycle Assessment&quot;,&quot;DOI&quot;:&quot;10.1007/s11367-011-0369-4&quot;,&quot;ISSN&quot;:&quot;0948-3349&quot;,&quot;issued&quot;:{&quot;date-parts&quot;:[[2012,3,24]]},&quot;issue&quot;:&quot;3&quot;,&quot;volume&quot;:&quot;17&quot;},&quot;isTemporary&quot;:false}],&quot;properties&quot;:{&quot;noteIndex&quot;:0},&quot;isEdited&quot;:false,&quot;manualOverride&quot;:{&quot;isManuallyOverridden&quot;:true,&quot;citeprocText&quot;:&quot;[29]&quot;,&quot;manualOverrideText&quot;:&quot;[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quot;},&quot;citationTag&quot;:&quot;MENDELEY_CITATION_v3_eyJjaXRhdGlvbklEIjoiTUVOREVMRVlfQ0lUQVRJT05fN2RiNTQ4NmEtMDEyMy00ZWM5LTk5MTAtMjFhYjhlNjUxYWQwIiwiY2l0YXRpb25JdGVtcyI6W3siaWQiOiI0YmMyM2FhNi01Njg2LTMwMDMtYmVmMC1mYzY3Mjg3Y2RhMDgiLCJpdGVtRGF0YSI6eyJ0eXBlIjoiYXJ0aWNsZS1qb3VybmFsIiwiaWQiOiI0YmMyM2FhNi01Njg2LTMwMDMtYmVmMC1mYzY3Mjg3Y2RhMDgiLCJ0aXRsZSI6IkxpZmUgY3ljbGUgYXNzZXNzbWVudCBvZiBhcXVhY3VsdHVyZSBzeXN0ZW1z4oCUYSByZXZpZXcgb2YgbWV0aG9kb2xvZ2llcyIsImF1dGhvciI6W3siZmFtaWx5IjoiSGVucmlrc3NvbiIsImdpdmVuIjoiUGF0cmlrIEouIEcuIiwicGFyc2UtbmFtZXMiOmZhbHNlLCJkcm9wcGluZy1wYXJ0aWNsZSI6IiIsIm5vbi1kcm9wcGluZy1wYXJ0aWNsZSI6IiJ9LHsiZmFtaWx5IjoiR3VpbsOpZSIsImdpdmVuIjoiSmVyb2VuIEIuIiwicGFyc2UtbmFtZXMiOmZhbHNlLCJkcm9wcGluZy1wYXJ0aWNsZSI6IiIsIm5vbi1kcm9wcGluZy1wYXJ0aWNsZSI6IiJ9LHsiZmFtaWx5IjoiS2xlaWpuIiwiZ2l2ZW4iOiJSZW7DqSIsInBhcnNlLW5hbWVzIjpmYWxzZSwiZHJvcHBpbmctcGFydGljbGUiOiIiLCJub24tZHJvcHBpbmctcGFydGljbGUiOiIifSx7ImZhbWlseSI6IlNub28iLCJnaXZlbiI6IkdlZXJ0IFIuIiwicGFyc2UtbmFtZXMiOmZhbHNlLCJkcm9wcGluZy1wYXJ0aWNsZSI6IiIsIm5vbi1kcm9wcGluZy1wYXJ0aWNsZSI6ImRlIn1dLCJjb250YWluZXItdGl0bGUiOiJUaGUgSW50ZXJuYXRpb25hbCBKb3VybmFsIG9mIExpZmUgQ3ljbGUgQXNzZXNzbWVudCIsIkRPSSI6IjEwLjEwMDcvczExMzY3LTAxMS0wMzY5LTQiLCJJU1NOIjoiMDk0OC0zMzQ5IiwiaXNzdWVkIjp7ImRhdGUtcGFydHMiOltbMjAxMiwzLDI0XV19LCJpc3N1ZSI6IjMiLCJ2b2x1bWUiOiIxNyJ9LCJpc1RlbXBvcmFyeSI6ZmFsc2V9XSwicHJvcGVydGllcyI6eyJub3RlSW5kZXgiOjB9LCJpc0VkaXRlZCI6ZmFsc2UsIm1hbnVhbE92ZXJyaWRlIjp7ImlzTWFudWFsbHlPdmVycmlkZGVuIjp0cnVlLCJjaXRlcHJvY1RleHQiOiJbMjldIiwibWFudWFsT3ZlcnJpZGVUZXh0Ijoi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WzI3XVsyN11bMjddIn19&quot;},{&quot;citationID&quot;:&quot;MENDELEY_CITATION_12d67f57-6753-4db5-b73e-bd4a333bead0&quot;,&quot;citationItems&quot;:[{&quot;id&quot;:&quot;08db081a-7066-37c2-a9d1-194340bd6448&quot;,&quot;itemData&quot;:{&quot;type&quot;:&quot;article-journal&quot;,&quot;id&quot;:&quot;08db081a-7066-37c2-a9d1-194340bd6448&quot;,&quot;title&quot;:&quot;Biogenic vs. geologic carbon emissions and forest biomass energy production&quot;,&quot;author&quot;:[{&quot;family&quot;:&quot;Gunn&quot;,&quot;given&quot;:&quot;John S.&quot;,&quot;parse-names&quot;:false,&quot;dropping-particle&quot;:&quot;&quot;,&quot;non-dropping-particle&quot;:&quot;&quot;},{&quot;family&quot;:&quot;Ganz&quot;,&quot;given&quot;:&quot;David J.&quot;,&quot;parse-names&quot;:false,&quot;dropping-particle&quot;:&quot;&quot;,&quot;non-dropping-particle&quot;:&quot;&quot;},{&quot;family&quot;:&quot;Keeton&quot;,&quot;given&quot;:&quot;William S.&quot;,&quot;parse-names&quot;:false,&quot;dropping-particle&quot;:&quot;&quot;,&quot;non-dropping-particle&quot;:&quot;&quot;}],&quot;container-title&quot;:&quot;GCB Bioenergy&quot;,&quot;DOI&quot;:&quot;10.1111/j.1757-1707.2011.01127.x&quot;,&quot;ISSN&quot;:&quot;17571707&quot;,&quot;issued&quot;:{&quot;date-parts&quot;:[[2012]]},&quot;page&quot;:&quot;239-242&quot;,&quot;abstract&quot;:&quot;In the current debate over the CO2 emissions implications of switching from fossil fuel energy sources to include a substantial amount of woody biomass energy, many scientists and policy makers hold the view that emissions from the two sources should not be equated. Their rationale is that the combustion or decay of woody biomass is simply part of the global cycle of biogenic carbon and does not increase the amount of carbon in circulation. This view is frequently presented as justification to implement policies that encourage the substitution of fossil fuel energy sources with biomass. We present the opinion that this is an inappropriate conceptual basis to assess the atmospheric greenhouse gas (GHG) accounting of woody biomass energy generation. While there are many other environmental, social, and economic reasons to move to woody biomass energy, we argue that the inferred benefits of biogenic emissions over fossil fuel emissions should be reconsidered. © 2011 Blackwell Publishing Ltd.&quot;,&quot;publisher&quot;:&quot;Blackwell Publishing Ltd&quot;,&quot;issue&quot;:&quot;3&quot;,&quot;volume&quot;:&quot;4&quot;},&quot;isTemporary&quot;:false}],&quot;properties&quot;:{&quot;noteIndex&quot;:0},&quot;isEdited&quot;:false,&quot;manualOverride&quot;:{&quot;isManuallyOverridden&quot;:true,&quot;citeprocText&quot;:&quot;[71]&quot;,&quot;manualOverrideText&quot;:&quot;[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quot;},&quot;citationTag&quot;:&quot;MENDELEY_CITATION_v3_eyJjaXRhdGlvbklEIjoiTUVOREVMRVlfQ0lUQVRJT05fMTJkNjdmNTctNjc1My00ZGI1LWI3M2UtYmQ0YTMzM2JlYWQwIiwiY2l0YXRpb25JdGVtcyI6W3siaWQiOiIwOGRiMDgxYS03MDY2LTM3YzItYTlkMS0xOTQzNDBiZDY0NDgiLCJpdGVtRGF0YSI6eyJ0eXBlIjoiYXJ0aWNsZS1qb3VybmFsIiwiaWQiOiIwOGRiMDgxYS03MDY2LTM3YzItYTlkMS0xOTQzNDBiZDY0NDgiLCJ0aXRsZSI6IkJpb2dlbmljIHZzLiBnZW9sb2dpYyBjYXJib24gZW1pc3Npb25zIGFuZCBmb3Jlc3QgYmlvbWFzcyBlbmVyZ3kgcHJvZHVjdGlvbiIsImF1dGhvciI6W3siZmFtaWx5IjoiR3VubiIsImdpdmVuIjoiSm9obiBTLiIsInBhcnNlLW5hbWVzIjpmYWxzZSwiZHJvcHBpbmctcGFydGljbGUiOiIiLCJub24tZHJvcHBpbmctcGFydGljbGUiOiIifSx7ImZhbWlseSI6IkdhbnoiLCJnaXZlbiI6IkRhdmlkIEouIiwicGFyc2UtbmFtZXMiOmZhbHNlLCJkcm9wcGluZy1wYXJ0aWNsZSI6IiIsIm5vbi1kcm9wcGluZy1wYXJ0aWNsZSI6IiJ9LHsiZmFtaWx5IjoiS2VldG9uIiwiZ2l2ZW4iOiJXaWxsaWFtIFMuIiwicGFyc2UtbmFtZXMiOmZhbHNlLCJkcm9wcGluZy1wYXJ0aWNsZSI6IiIsIm5vbi1kcm9wcGluZy1wYXJ0aWNsZSI6IiJ9XSwiY29udGFpbmVyLXRpdGxlIjoiR0NCIEJpb2VuZXJneSIsIkRPSSI6IjEwLjExMTEvai4xNzU3LTE3MDcuMjAxMS4wMTEyNy54IiwiSVNTTiI6IjE3NTcxNzA3IiwiaXNzdWVkIjp7ImRhdGUtcGFydHMiOltbMjAxMl1dfSwicGFnZSI6IjIzOS0yNDIiLCJhYnN0cmFjdCI6IkluIHRoZSBjdXJyZW50IGRlYmF0ZSBvdmVyIHRoZSBDTzIgZW1pc3Npb25zIGltcGxpY2F0aW9ucyBvZiBzd2l0Y2hpbmcgZnJvbSBmb3NzaWwgZnVlbCBlbmVyZ3kgc291cmNlcyB0byBpbmNsdWRlIGEgc3Vic3RhbnRpYWwgYW1vdW50IG9mIHdvb2R5IGJpb21hc3MgZW5lcmd5LCBtYW55IHNjaWVudGlzdHMgYW5kIHBvbGljeSBtYWtlcnMgaG9sZCB0aGUgdmlldyB0aGF0IGVtaXNzaW9ucyBmcm9tIHRoZSB0d28gc291cmNlcyBzaG91bGQgbm90IGJlIGVxdWF0ZWQuIFRoZWlyIHJhdGlvbmFsZSBpcyB0aGF0IHRoZSBjb21idXN0aW9uIG9yIGRlY2F5IG9mIHdvb2R5IGJpb21hc3MgaXMgc2ltcGx5IHBhcnQgb2YgdGhlIGdsb2JhbCBjeWNsZSBvZiBiaW9nZW5pYyBjYXJib24gYW5kIGRvZXMgbm90IGluY3JlYXNlIHRoZSBhbW91bnQgb2YgY2FyYm9uIGluIGNpcmN1bGF0aW9uLiBUaGlzIHZpZXcgaXMgZnJlcXVlbnRseSBwcmVzZW50ZWQgYXMganVzdGlmaWNhdGlvbiB0byBpbXBsZW1lbnQgcG9saWNpZXMgdGhhdCBlbmNvdXJhZ2UgdGhlIHN1YnN0aXR1dGlvbiBvZiBmb3NzaWwgZnVlbCBlbmVyZ3kgc291cmNlcyB3aXRoIGJpb21hc3MuIFdlIHByZXNlbnQgdGhlIG9waW5pb24gdGhhdCB0aGlzIGlzIGFuIGluYXBwcm9wcmlhdGUgY29uY2VwdHVhbCBiYXNpcyB0byBhc3Nlc3MgdGhlIGF0bW9zcGhlcmljIGdyZWVuaG91c2UgZ2FzIChHSEcpIGFjY291bnRpbmcgb2Ygd29vZHkgYmlvbWFzcyBlbmVyZ3kgZ2VuZXJhdGlvbi4gV2hpbGUgdGhlcmUgYXJlIG1hbnkgb3RoZXIgZW52aXJvbm1lbnRhbCwgc29jaWFsLCBhbmQgZWNvbm9taWMgcmVhc29ucyB0byBtb3ZlIHRvIHdvb2R5IGJpb21hc3MgZW5lcmd5LCB3ZSBhcmd1ZSB0aGF0IHRoZSBpbmZlcnJlZCBiZW5lZml0cyBvZiBiaW9nZW5pYyBlbWlzc2lvbnMgb3ZlciBmb3NzaWwgZnVlbCBlbWlzc2lvbnMgc2hvdWxkIGJlIHJlY29uc2lkZXJlZC4gwqkgMjAxMSBCbGFja3dlbGwgUHVibGlzaGluZyBMdGQuIiwicHVibGlzaGVyIjoiQmxhY2t3ZWxsIFB1Ymxpc2hpbmcgTHRkIiwiaXNzdWUiOiIzIiwidm9sdW1lIjoiNCJ9LCJpc1RlbXBvcmFyeSI6ZmFsc2V9XSwicHJvcGVydGllcyI6eyJub3RlSW5kZXgiOjB9LCJpc0VkaXRlZCI6ZmFsc2UsIm1hbnVhbE92ZXJyaWRlIjp7ImlzTWFudWFsbHlPdmVycmlkZGVuIjp0cnVlLCJjaXRlcHJvY1RleHQiOiJbNzFdIiwibWFudWFsT3ZlcnJpZGVUZXh0Ijoi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WzY2XVs2Nl1bNjZdIn19&quot;},{&quot;citationID&quot;:&quot;MENDELEY_CITATION_9f0b62d4-bae4-434a-9605-2474561c9467&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OWYwYjYyZDQtYmFlNC00MzRhLTk2MDUtMjQ3NDU2MWM5NDY3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71f63108-2b03-484e-80ff-b18f6e6af24b&quot;,&quot;citationItems&quot;:[{&quot;id&quot;:&quot;79c7c0ab-b26e-3f59-9520-549171b4818f&quot;,&quot;itemData&quot;:{&quot;type&quot;:&quot;article-journal&quot;,&quot;id&quot;:&quot;79c7c0ab-b26e-3f59-9520-549171b4818f&quot;,&quot;title&quot;:&quot;Biogenic Carbon and Temporary Storage Addressed with Dynamic Life Cycle Assessment&quot;,&quot;author&quot;:[{&quot;family&quot;:&quot;Levasseur&quot;,&quot;given&quot;:&quot;Annie&quot;,&quot;parse-names&quot;:false,&quot;dropping-particle&quot;:&quot;&quot;,&quot;non-dropping-particle&quot;:&quot;&quot;},{&quot;family&quot;:&quot;Lesage&quot;,&quot;given&quot;:&quot;Pascal&quot;,&quot;parse-names&quot;:false,&quot;dropping-particle&quot;:&quot;&quot;,&quot;non-dropping-particle&quot;:&quot;&quot;},{&quot;family&quot;:&quot;Margni&quot;,&quot;given&quot;:&quot;Manuele&quot;,&quot;parse-names&quot;:false,&quot;dropping-particle&quot;:&quot;&quot;,&quot;non-dropping-particle&quot;:&quot;&quot;},{&quot;family&quot;:&quot;Samson&quot;,&quot;given&quot;:&quot;Réjean&quot;,&quot;parse-names&quot;:false,&quot;dropping-particle&quot;:&quot;&quot;,&quot;non-dropping-particle&quot;:&quot;&quot;}],&quot;container-title&quot;:&quot;Journal of Industrial Ecology&quot;,&quot;DOI&quot;:&quot;10.1111/j.1530-9290.2012.00503.x&quot;,&quot;ISSN&quot;:&quot;15309290&quot;,&quot;issued&quot;:{&quot;date-parts&quot;:[[2013]]},&quot;page&quot;:&quot;117-128&quot;,&quot;abstract&quot;:&quot;A growing tendency in policy making and carbon footprint estimation gives value to temporary carbon storage in biomass products or to delayed greenhouse gas (GHG) emissions. Some life cycle-based methods, such as the British publicly available specification (PAS) 2050 or the recently published European Commission's International Reference Life Cycle Data System (ILCD) Handbook, address this issue. This article shows the importance of consistent consideration of biogenic carbon and timing of GHG emissions in life cycle assessment (LCA) and carbon footprint analysis. We use a fictitious case study assessing the life cycle of a wooden chair for four end-of-life scenarios to compare different approaches: traditional LCA with and without consideration of biogenic carbon, the PAS 2050 and ILCD Handbook methods, and a dynamic LCA approach. Reliable results require accounting for the timing of every GHG emission, including biogenic carbon flows, as soon as a benefit is given for temporarily storing carbon or delaying GHG emissions. The conclusions of a comparative LCA can change depending on the time horizon chosen for the analysis. The dynamic LCA approach allows for a consistent assessment of the impact, through time, of all GHG emissions (positive) and sequestration (negative). The dynamic LCA is also a valuable approach for decision makers who have to understand the sensitivity of the conclusions to the chosen time horizon. © 2012 by Yale University.&quot;,&quot;publisher&quot;:&quot;Blackwell Publishing&quot;,&quot;issue&quot;:&quot;1&quot;,&quot;volume&quot;:&quot;17&quot;},&quot;isTemporary&quot;:false}],&quot;properties&quot;:{&quot;noteIndex&quot;:0},&quot;isEdited&quot;:false,&quot;manualOverride&quot;:{&quot;isManuallyOverridden&quot;:true,&quot;citeprocText&quot;:&quot;[72]&quot;,&quot;manualOverrideText&quot;:&quot;[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67]&quot;},&quot;citationTag&quot;:&quot;MENDELEY_CITATION_v3_eyJjaXRhdGlvbklEIjoiTUVOREVMRVlfQ0lUQVRJT05fNzFmNjMxMDgtMmIwMy00ODRlLTgwZmYtYjE4ZjZlNmFmMjRiIiwiY2l0YXRpb25JdGVtcyI6W3siaWQiOiI3OWM3YzBhYi1iMjZlLTNmNTktOTUyMC01NDkxNzFiNDgxOGYiLCJpdGVtRGF0YSI6eyJ0eXBlIjoiYXJ0aWNsZS1qb3VybmFsIiwiaWQiOiI3OWM3YzBhYi1iMjZlLTNmNTktOTUyMC01NDkxNzFiNDgxOGYiLCJ0aXRsZSI6IkJpb2dlbmljIENhcmJvbiBhbmQgVGVtcG9yYXJ5IFN0b3JhZ2UgQWRkcmVzc2VkIHdpdGggRHluYW1pYyBMaWZlIEN5Y2xlIEFzc2Vzc21lbnQiLCJhdXRob3IiOlt7ImZhbWlseSI6IkxldmFzc2V1ciIsImdpdmVuIjoiQW5uaWUiLCJwYXJzZS1uYW1lcyI6ZmFsc2UsImRyb3BwaW5nLXBhcnRpY2xlIjoiIiwibm9uLWRyb3BwaW5nLXBhcnRpY2xlIjoiIn0seyJmYW1pbHkiOiJMZXNhZ2UiLCJnaXZlbiI6IlBhc2NhbCIsInBhcnNlLW5hbWVzIjpmYWxzZSwiZHJvcHBpbmctcGFydGljbGUiOiIiLCJub24tZHJvcHBpbmctcGFydGljbGUiOiIifSx7ImZhbWlseSI6Ik1hcmduaSIsImdpdmVuIjoiTWFudWVsZSIsInBhcnNlLW5hbWVzIjpmYWxzZSwiZHJvcHBpbmctcGFydGljbGUiOiIiLCJub24tZHJvcHBpbmctcGFydGljbGUiOiIifSx7ImZhbWlseSI6IlNhbXNvbiIsImdpdmVuIjoiUsOpamVhbiIsInBhcnNlLW5hbWVzIjpmYWxzZSwiZHJvcHBpbmctcGFydGljbGUiOiIiLCJub24tZHJvcHBpbmctcGFydGljbGUiOiIifV0sImNvbnRhaW5lci10aXRsZSI6IkpvdXJuYWwgb2YgSW5kdXN0cmlhbCBFY29sb2d5IiwiRE9JIjoiMTAuMTExMS9qLjE1MzAtOTI5MC4yMDEyLjAwNTAzLngiLCJJU1NOIjoiMTUzMDkyOTAiLCJpc3N1ZWQiOnsiZGF0ZS1wYXJ0cyI6W1syMDEzXV19LCJwYWdlIjoiMTE3LTEyOCIsImFic3RyYWN0IjoiQSBncm93aW5nIHRlbmRlbmN5IGluIHBvbGljeSBtYWtpbmcgYW5kIGNhcmJvbiBmb290cHJpbnQgZXN0aW1hdGlvbiBnaXZlcyB2YWx1ZSB0byB0ZW1wb3JhcnkgY2FyYm9uIHN0b3JhZ2UgaW4gYmlvbWFzcyBwcm9kdWN0cyBvciB0byBkZWxheWVkIGdyZWVuaG91c2UgZ2FzIChHSEcpIGVtaXNzaW9ucy4gU29tZSBsaWZlIGN5Y2xlLWJhc2VkIG1ldGhvZHMsIHN1Y2ggYXMgdGhlIEJyaXRpc2ggcHVibGljbHkgYXZhaWxhYmxlIHNwZWNpZmljYXRpb24gKFBBUykgMjA1MCBvciB0aGUgcmVjZW50bHkgcHVibGlzaGVkIEV1cm9wZWFuIENvbW1pc3Npb24ncyBJbnRlcm5hdGlvbmFsIFJlZmVyZW5jZSBMaWZlIEN5Y2xlIERhdGEgU3lzdGVtIChJTENEKSBIYW5kYm9vaywgYWRkcmVzcyB0aGlzIGlzc3VlLiBUaGlzIGFydGljbGUgc2hvd3MgdGhlIGltcG9ydGFuY2Ugb2YgY29uc2lzdGVudCBjb25zaWRlcmF0aW9uIG9mIGJpb2dlbmljIGNhcmJvbiBhbmQgdGltaW5nIG9mIEdIRyBlbWlzc2lvbnMgaW4gbGlmZSBjeWNsZSBhc3Nlc3NtZW50IChMQ0EpIGFuZCBjYXJib24gZm9vdHByaW50IGFuYWx5c2lzLiBXZSB1c2UgYSBmaWN0aXRpb3VzIGNhc2Ugc3R1ZHkgYXNzZXNzaW5nIHRoZSBsaWZlIGN5Y2xlIG9mIGEgd29vZGVuIGNoYWlyIGZvciBmb3VyIGVuZC1vZi1saWZlIHNjZW5hcmlvcyB0byBjb21wYXJlIGRpZmZlcmVudCBhcHByb2FjaGVzOiB0cmFkaXRpb25hbCBMQ0Egd2l0aCBhbmQgd2l0aG91dCBjb25zaWRlcmF0aW9uIG9mIGJpb2dlbmljIGNhcmJvbiwgdGhlIFBBUyAyMDUwIGFuZCBJTENEIEhhbmRib29rIG1ldGhvZHMsIGFuZCBhIGR5bmFtaWMgTENBIGFwcHJvYWNoLiBSZWxpYWJsZSByZXN1bHRzIHJlcXVpcmUgYWNjb3VudGluZyBmb3IgdGhlIHRpbWluZyBvZiBldmVyeSBHSEcgZW1pc3Npb24sIGluY2x1ZGluZyBiaW9nZW5pYyBjYXJib24gZmxvd3MsIGFzIHNvb24gYXMgYSBiZW5lZml0IGlzIGdpdmVuIGZvciB0ZW1wb3JhcmlseSBzdG9yaW5nIGNhcmJvbiBvciBkZWxheWluZyBHSEcgZW1pc3Npb25zLiBUaGUgY29uY2x1c2lvbnMgb2YgYSBjb21wYXJhdGl2ZSBMQ0EgY2FuIGNoYW5nZSBkZXBlbmRpbmcgb24gdGhlIHRpbWUgaG9yaXpvbiBjaG9zZW4gZm9yIHRoZSBhbmFseXNpcy4gVGhlIGR5bmFtaWMgTENBIGFwcHJvYWNoIGFsbG93cyBmb3IgYSBjb25zaXN0ZW50IGFzc2Vzc21lbnQgb2YgdGhlIGltcGFjdCwgdGhyb3VnaCB0aW1lLCBvZiBhbGwgR0hHIGVtaXNzaW9ucyAocG9zaXRpdmUpIGFuZCBzZXF1ZXN0cmF0aW9uIChuZWdhdGl2ZSkuIFRoZSBkeW5hbWljIExDQSBpcyBhbHNvIGEgdmFsdWFibGUgYXBwcm9hY2ggZm9yIGRlY2lzaW9uIG1ha2VycyB3aG8gaGF2ZSB0byB1bmRlcnN0YW5kIHRoZSBzZW5zaXRpdml0eSBvZiB0aGUgY29uY2x1c2lvbnMgdG8gdGhlIGNob3NlbiB0aW1lIGhvcml6b24uIMKpIDIwMTIgYnkgWWFsZSBVbml2ZXJzaXR5LiIsInB1Ymxpc2hlciI6IkJsYWNrd2VsbCBQdWJsaXNoaW5nIiwiaXNzdWUiOiIxIiwidm9sdW1lIjoiMTcifSwiaXNUZW1wb3JhcnkiOmZhbHNlfV0sInByb3BlcnRpZXMiOnsibm90ZUluZGV4IjowfSwiaXNFZGl0ZWQiOmZhbHNlLCJtYW51YWxPdmVycmlkZSI6eyJpc01hbnVhbGx5T3ZlcnJpZGRlbiI6dHJ1ZSwiY2l0ZXByb2NUZXh0IjoiWzcyXSIsIm1hbnVhbE92ZXJyaWRlVGV4dCI6Il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Vs2N11bNjddWzY3XSJ9fQ==&quot;},{&quot;citationID&quot;:&quot;MENDELEY_CITATION_f54f7ebe-9b95-41ea-8e47-dce9ab5db27a&quot;,&quot;citationItems&quot;:[{&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37]&quot;,&quot;manualOverrideText&quot;:&quot;[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quot;},&quot;citationTag&quot;:&quot;MENDELEY_CITATION_v3_eyJjaXRhdGlvbklEIjoiTUVOREVMRVlfQ0lUQVRJT05fZjU0ZjdlYmUtOWI5NS00MWVhLThlNDctZGNlOWFiNWRiMjdhIiwiY2l0YXRpb25JdGVtcyI6W3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M3XSIsIm1hbnVhbE92ZXJyaWRlVGV4dCI6Il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SJ9fQ==&quot;},{&quot;citationID&quot;:&quot;MENDELEY_CITATION_a2aa6da5-95af-438d-bd97-57cea182c62c&quot;,&quot;citationItems&quot;:[{&quot;label&quot;:&quot;page&quot;,&quot;id&quot;:&quot;72aaa48f-d08f-3865-95f5-d3cfae433c8a&quot;,&quot;itemData&quot;:{&quot;type&quot;:&quot;article-journal&quot;,&quot;id&quot;:&quot;72aaa48f-d08f-3865-95f5-d3cfae433c8a&quot;,&quot;title&quot;:&quot;Considering time in LCA: Dynamic LCA and its application to global warming impact assessments&quot;,&quot;author&quot;:[{&quot;family&quot;:&quot;Levasseur&quot;,&quot;given&quot;:&quot;Annie&quot;,&quot;parse-names&quot;:false,&quot;dropping-particle&quot;:&quot;&quot;,&quot;non-dropping-particle&quot;:&quot;&quot;},{&quot;family&quot;:&quot;Lesage&quot;,&quot;given&quot;:&quot;Pascal&quot;,&quot;parse-names&quot;:false,&quot;dropping-particle&quot;:&quot;&quot;,&quot;non-dropping-particle&quot;:&quot;&quot;},{&quot;family&quot;:&quot;Margni&quot;,&quot;given&quot;:&quot;Manuele&quot;,&quot;parse-names&quot;:false,&quot;dropping-particle&quot;:&quot;&quot;,&quot;non-dropping-particle&quot;:&quot;&quot;},{&quot;family&quot;:&quot;Deschěnes&quot;,&quot;given&quot;:&quot;Louise&quot;,&quot;parse-names&quot;:false,&quot;dropping-particle&quot;:&quot;&quot;,&quot;non-dropping-particle&quot;:&quot;&quot;},{&quot;family&quot;:&quot;Samson&quot;,&quot;given&quot;:&quot;Réjean&quot;,&quot;parse-names&quot;:false,&quot;dropping-particle&quot;:&quot;&quot;,&quot;non-dropping-particle&quot;:&quot;&quot;}],&quot;container-title&quot;:&quot;Environmental Science and Technology&quot;,&quot;DOI&quot;:&quot;10.1021/es9030003&quot;,&quot;ISSN&quot;:&quot;0013936X&quot;,&quot;PMID&quot;:&quot;20302334&quot;,&quot;issued&quot;:{&quot;date-parts&quot;:[[2010,4,15]]},&quot;page&quot;:&quot;3169-3174&quot;,&quot;abstract&quot;:&quot;The lack of temporal information is an important limitation of life cycle assessment (LCA). A dynamic LCA approach is proposed to improve the accuracy of LCA by addressing the inconsistency of temporal assessment. This approach consists of first computing a dynamic life cycle inventory (LCI), considering the temporal profile of emissions. Then, time-dependent characterization factors are calculated to assess the dynamic LCI in real-time impact scores for any given time horizon. Although generally applicable to any impact category, this approach is developed here for global warming, based on the radiative forcing concept. This case study demonstrates that the use of global warming potentials for a given time horizon to characterize greenhouse gas emissions leads to an inconsistency between the time frame chosen for the analysis and the time period covered by the LCA results. Dynamic LCA is applied to the US EPA LCA on renewable fuels, which compares the life cycle greenhouse gas emissions of different biofuels with fossil fuels including land-use change emissions. The comparison of the results obtained with both traditional and dynamic LCA approaches shows that the difference can be important enough to change the conclusions on whether or not a biofuel meets some given global warming reduction targets. © 2010 American Chemical Society.&quot;,&quot;issue&quot;:&quot;8&quot;,&quot;volume&quot;:&quot;44&quot;},&quot;isTemporary&quot;:false,&quot;locator&quot;:&quot;3169&quot;,&quot;suppress-author&quot;:false}],&quot;properties&quot;:{&quot;noteIndex&quot;:0},&quot;isEdited&quot;:false,&quot;manualOverride&quot;:{&quot;isManuallyOverridden&quot;:true,&quot;citeprocText&quot;:&quot;[73]&quot;,&quot;manualOverrideText&quot;:&quot;[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59 p3169]&quot;},&quot;citationTag&quot;:&quot;MENDELEY_CITATION_v3_eyJjaXRhdGlvbklEIjoiTUVOREVMRVlfQ0lUQVRJT05fYTJhYTZkYTUtOTVhZi00MzhkLWJkOTctNTdjZWExODJjNjJjIiwiY2l0YXRpb25JdGVtcyI6W3sibGFiZWwiOiJwYWdlIiwiaWQiOiI3MmFhYTQ4Zi1kMDhmLTM4NjUtOTVmNS1kM2NmYWU0MzNjOGEiLCJpdGVtRGF0YSI6eyJ0eXBlIjoiYXJ0aWNsZS1qb3VybmFsIiwiaWQiOiI3MmFhYTQ4Zi1kMDhmLTM4NjUtOTVmNS1kM2NmYWU0MzNjOGEiLCJ0aXRsZSI6IkNvbnNpZGVyaW5nIHRpbWUgaW4gTENBOiBEeW5hbWljIExDQSBhbmQgaXRzIGFwcGxpY2F0aW9uIHRvIGdsb2JhbCB3YXJtaW5nIGltcGFjdCBhc3Nlc3NtZW50cyIsImF1dGhvciI6W3siZmFtaWx5IjoiTGV2YXNzZXVyIiwiZ2l2ZW4iOiJBbm5pZSIsInBhcnNlLW5hbWVzIjpmYWxzZSwiZHJvcHBpbmctcGFydGljbGUiOiIiLCJub24tZHJvcHBpbmctcGFydGljbGUiOiIifSx7ImZhbWlseSI6Ikxlc2FnZSIsImdpdmVuIjoiUGFzY2FsIiwicGFyc2UtbmFtZXMiOmZhbHNlLCJkcm9wcGluZy1wYXJ0aWNsZSI6IiIsIm5vbi1kcm9wcGluZy1wYXJ0aWNsZSI6IiJ9LHsiZmFtaWx5IjoiTWFyZ25pIiwiZ2l2ZW4iOiJNYW51ZWxlIiwicGFyc2UtbmFtZXMiOmZhbHNlLCJkcm9wcGluZy1wYXJ0aWNsZSI6IiIsIm5vbi1kcm9wcGluZy1wYXJ0aWNsZSI6IiJ9LHsiZmFtaWx5IjoiRGVzY2jEm25lcyIsImdpdmVuIjoiTG91aXNlIiwicGFyc2UtbmFtZXMiOmZhbHNlLCJkcm9wcGluZy1wYXJ0aWNsZSI6IiIsIm5vbi1kcm9wcGluZy1wYXJ0aWNsZSI6IiJ9LHsiZmFtaWx5IjoiU2Ftc29uIiwiZ2l2ZW4iOiJSw6lqZWFuIiwicGFyc2UtbmFtZXMiOmZhbHNlLCJkcm9wcGluZy1wYXJ0aWNsZSI6IiIsIm5vbi1kcm9wcGluZy1wYXJ0aWNsZSI6IiJ9XSwiY29udGFpbmVyLXRpdGxlIjoiRW52aXJvbm1lbnRhbCBTY2llbmNlIGFuZCBUZWNobm9sb2d5IiwiRE9JIjoiMTAuMTAyMS9lczkwMzAwMDMiLCJJU1NOIjoiMDAxMzkzNlgiLCJQTUlEIjoiMjAzMDIzMzQiLCJpc3N1ZWQiOnsiZGF0ZS1wYXJ0cyI6W1syMDEwLDQsMTVdXX0sInBhZ2UiOiIzMTY5LTMxNzQiLCJhYnN0cmFjdCI6IlRoZSBsYWNrIG9mIHRlbXBvcmFsIGluZm9ybWF0aW9uIGlzIGFuIGltcG9ydGFudCBsaW1pdGF0aW9uIG9mIGxpZmUgY3ljbGUgYXNzZXNzbWVudCAoTENBKS4gQSBkeW5hbWljIExDQSBhcHByb2FjaCBpcyBwcm9wb3NlZCB0byBpbXByb3ZlIHRoZSBhY2N1cmFjeSBvZiBMQ0EgYnkgYWRkcmVzc2luZyB0aGUgaW5jb25zaXN0ZW5jeSBvZiB0ZW1wb3JhbCBhc3Nlc3NtZW50LiBUaGlzIGFwcHJvYWNoIGNvbnNpc3RzIG9mIGZpcnN0IGNvbXB1dGluZyBhIGR5bmFtaWMgbGlmZSBjeWNsZSBpbnZlbnRvcnkgKExDSSksIGNvbnNpZGVyaW5nIHRoZSB0ZW1wb3JhbCBwcm9maWxlIG9mIGVtaXNzaW9ucy4gVGhlbiwgdGltZS1kZXBlbmRlbnQgY2hhcmFjdGVyaXphdGlvbiBmYWN0b3JzIGFyZSBjYWxjdWxhdGVkIHRvIGFzc2VzcyB0aGUgZHluYW1pYyBMQ0kgaW4gcmVhbC10aW1lIGltcGFjdCBzY29yZXMgZm9yIGFueSBnaXZlbiB0aW1lIGhvcml6b24uIEFsdGhvdWdoIGdlbmVyYWxseSBhcHBsaWNhYmxlIHRvIGFueSBpbXBhY3QgY2F0ZWdvcnksIHRoaXMgYXBwcm9hY2ggaXMgZGV2ZWxvcGVkIGhlcmUgZm9yIGdsb2JhbCB3YXJtaW5nLCBiYXNlZCBvbiB0aGUgcmFkaWF0aXZlIGZvcmNpbmcgY29uY2VwdC4gVGhpcyBjYXNlIHN0dWR5IGRlbW9uc3RyYXRlcyB0aGF0IHRoZSB1c2Ugb2YgZ2xvYmFsIHdhcm1pbmcgcG90ZW50aWFscyBmb3IgYSBnaXZlbiB0aW1lIGhvcml6b24gdG8gY2hhcmFjdGVyaXplIGdyZWVuaG91c2UgZ2FzIGVtaXNzaW9ucyBsZWFkcyB0byBhbiBpbmNvbnNpc3RlbmN5IGJldHdlZW4gdGhlIHRpbWUgZnJhbWUgY2hvc2VuIGZvciB0aGUgYW5hbHlzaXMgYW5kIHRoZSB0aW1lIHBlcmlvZCBjb3ZlcmVkIGJ5IHRoZSBMQ0EgcmVzdWx0cy4gRHluYW1pYyBMQ0EgaXMgYXBwbGllZCB0byB0aGUgVVMgRVBBIExDQSBvbiByZW5ld2FibGUgZnVlbHMsIHdoaWNoIGNvbXBhcmVzIHRoZSBsaWZlIGN5Y2xlIGdyZWVuaG91c2UgZ2FzIGVtaXNzaW9ucyBvZiBkaWZmZXJlbnQgYmlvZnVlbHMgd2l0aCBmb3NzaWwgZnVlbHMgaW5jbHVkaW5nIGxhbmQtdXNlIGNoYW5nZSBlbWlzc2lvbnMuIFRoZSBjb21wYXJpc29uIG9mIHRoZSByZXN1bHRzIG9idGFpbmVkIHdpdGggYm90aCB0cmFkaXRpb25hbCBhbmQgZHluYW1pYyBMQ0EgYXBwcm9hY2hlcyBzaG93cyB0aGF0IHRoZSBkaWZmZXJlbmNlIGNhbiBiZSBpbXBvcnRhbnQgZW5vdWdoIHRvIGNoYW5nZSB0aGUgY29uY2x1c2lvbnMgb24gd2hldGhlciBvciBub3QgYSBiaW9mdWVsIG1lZXRzIHNvbWUgZ2l2ZW4gZ2xvYmFsIHdhcm1pbmcgcmVkdWN0aW9uIHRhcmdldHMuIMKpIDIwMTAgQW1lcmljYW4gQ2hlbWljYWwgU29jaWV0eS4iLCJpc3N1ZSI6IjgiLCJ2b2x1bWUiOiI0NCJ9LCJpc1RlbXBvcmFyeSI6ZmFsc2UsImxvY2F0b3IiOiIzMTY5Iiwic3VwcHJlc3MtYXV0aG9yIjpmYWxzZX1dLCJwcm9wZXJ0aWVzIjp7Im5vdGVJbmRleCI6MH0sImlzRWRpdGVkIjpmYWxzZSwibWFudWFsT3ZlcnJpZGUiOnsiaXNNYW51YWxseU92ZXJyaWRkZW4iOnRydWUsImNpdGVwcm9jVGV4dCI6Ils3M10iLCJtYW51YWxPdmVycmlkZVRleHQiOiJ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1bNTkgcDMxNjldWzU5IHAzMTY5XVs1OSBwMzE2OV0ifX0=&quot;},{&quot;citationID&quot;:&quot;MENDELEY_CITATION_e9df5a6c-745d-4d96-b00c-3572adecdb0a&quot;,&quot;citationItems&quot;:[{&quot;id&quot;:&quot;72aaa48f-d08f-3865-95f5-d3cfae433c8a&quot;,&quot;itemData&quot;:{&quot;type&quot;:&quot;article-journal&quot;,&quot;id&quot;:&quot;72aaa48f-d08f-3865-95f5-d3cfae433c8a&quot;,&quot;title&quot;:&quot;Considering time in LCA: Dynamic LCA and its application to global warming impact assessments&quot;,&quot;author&quot;:[{&quot;family&quot;:&quot;Levasseur&quot;,&quot;given&quot;:&quot;Annie&quot;,&quot;parse-names&quot;:false,&quot;dropping-particle&quot;:&quot;&quot;,&quot;non-dropping-particle&quot;:&quot;&quot;},{&quot;family&quot;:&quot;Lesage&quot;,&quot;given&quot;:&quot;Pascal&quot;,&quot;parse-names&quot;:false,&quot;dropping-particle&quot;:&quot;&quot;,&quot;non-dropping-particle&quot;:&quot;&quot;},{&quot;family&quot;:&quot;Margni&quot;,&quot;given&quot;:&quot;Manuele&quot;,&quot;parse-names&quot;:false,&quot;dropping-particle&quot;:&quot;&quot;,&quot;non-dropping-particle&quot;:&quot;&quot;},{&quot;family&quot;:&quot;Deschěnes&quot;,&quot;given&quot;:&quot;Louise&quot;,&quot;parse-names&quot;:false,&quot;dropping-particle&quot;:&quot;&quot;,&quot;non-dropping-particle&quot;:&quot;&quot;},{&quot;family&quot;:&quot;Samson&quot;,&quot;given&quot;:&quot;Réjean&quot;,&quot;parse-names&quot;:false,&quot;dropping-particle&quot;:&quot;&quot;,&quot;non-dropping-particle&quot;:&quot;&quot;}],&quot;container-title&quot;:&quot;Environmental Science and Technology&quot;,&quot;DOI&quot;:&quot;10.1021/es9030003&quot;,&quot;ISSN&quot;:&quot;0013936X&quot;,&quot;PMID&quot;:&quot;20302334&quot;,&quot;issued&quot;:{&quot;date-parts&quot;:[[2010,4,15]]},&quot;page&quot;:&quot;3169-3174&quot;,&quot;abstract&quot;:&quot;The lack of temporal information is an important limitation of life cycle assessment (LCA). A dynamic LCA approach is proposed to improve the accuracy of LCA by addressing the inconsistency of temporal assessment. This approach consists of first computing a dynamic life cycle inventory (LCI), considering the temporal profile of emissions. Then, time-dependent characterization factors are calculated to assess the dynamic LCI in real-time impact scores for any given time horizon. Although generally applicable to any impact category, this approach is developed here for global warming, based on the radiative forcing concept. This case study demonstrates that the use of global warming potentials for a given time horizon to characterize greenhouse gas emissions leads to an inconsistency between the time frame chosen for the analysis and the time period covered by the LCA results. Dynamic LCA is applied to the US EPA LCA on renewable fuels, which compares the life cycle greenhouse gas emissions of different biofuels with fossil fuels including land-use change emissions. The comparison of the results obtained with both traditional and dynamic LCA approaches shows that the difference can be important enough to change the conclusions on whether or not a biofuel meets some given global warming reduction targets. © 2010 American Chemical Society.&quot;,&quot;issue&quot;:&quot;8&quot;,&quot;volume&quot;:&quot;44&quot;},&quot;isTemporary&quot;:false},{&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properties&quot;:{&quot;noteIndex&quot;:0},&quot;isEdited&quot;:false,&quot;manualOverride&quot;:{&quot;isManuallyOverridden&quot;:true,&quot;citeprocText&quot;:&quot;[35,73]&quot;,&quot;manualOverrideText&quot;:&quot;[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28,68]&quot;},&quot;citationTag&quot;:&quot;MENDELEY_CITATION_v3_eyJjaXRhdGlvbklEIjoiTUVOREVMRVlfQ0lUQVRJT05fZTlkZjVhNmMtNzQ1ZC00ZDk2LWIwMGMtMzU3MmFkZWNkYjBhIiwiY2l0YXRpb25JdGVtcyI6W3siaWQiOiI3MmFhYTQ4Zi1kMDhmLTM4NjUtOTVmNS1kM2NmYWU0MzNjOGEiLCJpdGVtRGF0YSI6eyJ0eXBlIjoiYXJ0aWNsZS1qb3VybmFsIiwiaWQiOiI3MmFhYTQ4Zi1kMDhmLTM4NjUtOTVmNS1kM2NmYWU0MzNjOGEiLCJ0aXRsZSI6IkNvbnNpZGVyaW5nIHRpbWUgaW4gTENBOiBEeW5hbWljIExDQSBhbmQgaXRzIGFwcGxpY2F0aW9uIHRvIGdsb2JhbCB3YXJtaW5nIGltcGFjdCBhc3Nlc3NtZW50cyIsImF1dGhvciI6W3siZmFtaWx5IjoiTGV2YXNzZXVyIiwiZ2l2ZW4iOiJBbm5pZSIsInBhcnNlLW5hbWVzIjpmYWxzZSwiZHJvcHBpbmctcGFydGljbGUiOiIiLCJub24tZHJvcHBpbmctcGFydGljbGUiOiIifSx7ImZhbWlseSI6Ikxlc2FnZSIsImdpdmVuIjoiUGFzY2FsIiwicGFyc2UtbmFtZXMiOmZhbHNlLCJkcm9wcGluZy1wYXJ0aWNsZSI6IiIsIm5vbi1kcm9wcGluZy1wYXJ0aWNsZSI6IiJ9LHsiZmFtaWx5IjoiTWFyZ25pIiwiZ2l2ZW4iOiJNYW51ZWxlIiwicGFyc2UtbmFtZXMiOmZhbHNlLCJkcm9wcGluZy1wYXJ0aWNsZSI6IiIsIm5vbi1kcm9wcGluZy1wYXJ0aWNsZSI6IiJ9LHsiZmFtaWx5IjoiRGVzY2jEm25lcyIsImdpdmVuIjoiTG91aXNlIiwicGFyc2UtbmFtZXMiOmZhbHNlLCJkcm9wcGluZy1wYXJ0aWNsZSI6IiIsIm5vbi1kcm9wcGluZy1wYXJ0aWNsZSI6IiJ9LHsiZmFtaWx5IjoiU2Ftc29uIiwiZ2l2ZW4iOiJSw6lqZWFuIiwicGFyc2UtbmFtZXMiOmZhbHNlLCJkcm9wcGluZy1wYXJ0aWNsZSI6IiIsIm5vbi1kcm9wcGluZy1wYXJ0aWNsZSI6IiJ9XSwiY29udGFpbmVyLXRpdGxlIjoiRW52aXJvbm1lbnRhbCBTY2llbmNlIGFuZCBUZWNobm9sb2d5IiwiRE9JIjoiMTAuMTAyMS9lczkwMzAwMDMiLCJJU1NOIjoiMDAxMzkzNlgiLCJQTUlEIjoiMjAzMDIzMzQiLCJpc3N1ZWQiOnsiZGF0ZS1wYXJ0cyI6W1syMDEwLDQsMTVdXX0sInBhZ2UiOiIzMTY5LTMxNzQiLCJhYnN0cmFjdCI6IlRoZSBsYWNrIG9mIHRlbXBvcmFsIGluZm9ybWF0aW9uIGlzIGFuIGltcG9ydGFudCBsaW1pdGF0aW9uIG9mIGxpZmUgY3ljbGUgYXNzZXNzbWVudCAoTENBKS4gQSBkeW5hbWljIExDQSBhcHByb2FjaCBpcyBwcm9wb3NlZCB0byBpbXByb3ZlIHRoZSBhY2N1cmFjeSBvZiBMQ0EgYnkgYWRkcmVzc2luZyB0aGUgaW5jb25zaXN0ZW5jeSBvZiB0ZW1wb3JhbCBhc3Nlc3NtZW50LiBUaGlzIGFwcHJvYWNoIGNvbnNpc3RzIG9mIGZpcnN0IGNvbXB1dGluZyBhIGR5bmFtaWMgbGlmZSBjeWNsZSBpbnZlbnRvcnkgKExDSSksIGNvbnNpZGVyaW5nIHRoZSB0ZW1wb3JhbCBwcm9maWxlIG9mIGVtaXNzaW9ucy4gVGhlbiwgdGltZS1kZXBlbmRlbnQgY2hhcmFjdGVyaXphdGlvbiBmYWN0b3JzIGFyZSBjYWxjdWxhdGVkIHRvIGFzc2VzcyB0aGUgZHluYW1pYyBMQ0kgaW4gcmVhbC10aW1lIGltcGFjdCBzY29yZXMgZm9yIGFueSBnaXZlbiB0aW1lIGhvcml6b24uIEFsdGhvdWdoIGdlbmVyYWxseSBhcHBsaWNhYmxlIHRvIGFueSBpbXBhY3QgY2F0ZWdvcnksIHRoaXMgYXBwcm9hY2ggaXMgZGV2ZWxvcGVkIGhlcmUgZm9yIGdsb2JhbCB3YXJtaW5nLCBiYXNlZCBvbiB0aGUgcmFkaWF0aXZlIGZvcmNpbmcgY29uY2VwdC4gVGhpcyBjYXNlIHN0dWR5IGRlbW9uc3RyYXRlcyB0aGF0IHRoZSB1c2Ugb2YgZ2xvYmFsIHdhcm1pbmcgcG90ZW50aWFscyBmb3IgYSBnaXZlbiB0aW1lIGhvcml6b24gdG8gY2hhcmFjdGVyaXplIGdyZWVuaG91c2UgZ2FzIGVtaXNzaW9ucyBsZWFkcyB0byBhbiBpbmNvbnNpc3RlbmN5IGJldHdlZW4gdGhlIHRpbWUgZnJhbWUgY2hvc2VuIGZvciB0aGUgYW5hbHlzaXMgYW5kIHRoZSB0aW1lIHBlcmlvZCBjb3ZlcmVkIGJ5IHRoZSBMQ0EgcmVzdWx0cy4gRHluYW1pYyBMQ0EgaXMgYXBwbGllZCB0byB0aGUgVVMgRVBBIExDQSBvbiByZW5ld2FibGUgZnVlbHMsIHdoaWNoIGNvbXBhcmVzIHRoZSBsaWZlIGN5Y2xlIGdyZWVuaG91c2UgZ2FzIGVtaXNzaW9ucyBvZiBkaWZmZXJlbnQgYmlvZnVlbHMgd2l0aCBmb3NzaWwgZnVlbHMgaW5jbHVkaW5nIGxhbmQtdXNlIGNoYW5nZSBlbWlzc2lvbnMuIFRoZSBjb21wYXJpc29uIG9mIHRoZSByZXN1bHRzIG9idGFpbmVkIHdpdGggYm90aCB0cmFkaXRpb25hbCBhbmQgZHluYW1pYyBMQ0EgYXBwcm9hY2hlcyBzaG93cyB0aGF0IHRoZSBkaWZmZXJlbmNlIGNhbiBiZSBpbXBvcnRhbnQgZW5vdWdoIHRvIGNoYW5nZSB0aGUgY29uY2x1c2lvbnMgb24gd2hldGhlciBvciBub3QgYSBiaW9mdWVsIG1lZXRzIHNvbWUgZ2l2ZW4gZ2xvYmFsIHdhcm1pbmcgcmVkdWN0aW9uIHRhcmdldHMuIMKpIDIwMTAgQW1lcmljYW4gQ2hlbWljYWwgU29jaWV0eS4iLCJpc3N1ZSI6IjgiLCJ2b2x1bWUiOiI0NCJ9LCJpc1RlbXBvcmFyeSI6ZmFsc2V9LHsiaWQiOiI2Yjg1ZDRhNi05NjRhLTNkNWQtYTliOC1kZjYwZTMyYmM3OWIiLCJpdGVtRGF0YSI6eyJ0eXBlIjoiYXJ0aWNsZSIsImlkIjoiNmI4NWQ0YTYtOTY0YS0zZDVkLWE5YjgtZGY2MGUzMmJjNzliIiwidGl0bGUiOiJUZW1wb3JhbCBpc3N1ZXMgaW4gbGlmZSBjeWNsZSBhc3Nlc3NtZW504oCUYSBzeXN0ZW1hdGljIHJldmlldyIsImF1dGhvciI6W3siZmFtaWx5IjoiTHVlZGRlY2tlbnMiLCJnaXZlbiI6IlN0ZWZhbiIsInBhcnNlLW5hbWVzIjpmYWxzZSwiZHJvcHBpbmctcGFydGljbGUiOiIiLCJub24tZHJvcHBpbmctcGFydGljbGUiOiIifSx7ImZhbWlseSI6IlNhbGluZyIsImdpdmVuIjoiUGV0ZXIiLCJwYXJzZS1uYW1lcyI6ZmFsc2UsImRyb3BwaW5nLXBhcnRpY2xlIjoiIiwibm9uLWRyb3BwaW5nLXBhcnRpY2xlIjoiIn0seyJmYW1pbHkiOiJHdWVudGhlciIsImdpdmVuIjoiRWRlbHRyYXVkIiwicGFyc2UtbmFtZXMiOmZhbHNlLCJkcm9wcGluZy1wYXJ0aWNsZSI6IiIsIm5vbi1kcm9wcGluZy1wYXJ0aWNsZSI6IiJ9XSwiY29udGFpbmVyLXRpdGxlIjoiSW50ZXJuYXRpb25hbCBKb3VybmFsIG9mIExpZmUgQ3ljbGUgQXNzZXNzbWVudCIsIkRPSSI6IjEwLjEwMDcvczExMzY3LTAyMC0wMTc1Ny0xIiwiSVNTTiI6IjE2MTQ3NTAyIiwiaXNzdWVkIjp7ImRhdGUtcGFydHMiOltbMjAyMCw4LDFdXX0sInBhZ2UiOiIxMzg1LTE0MDEiLCJhYnN0cmFjdCI6IlB1cnBvc2U6IENhc2Ugc3R1ZGllcyBvbiBsaWZlIGN5Y2xlIGFzc2Vzc21lbnRzIGZyZXF1ZW50bHkgYWRtaXQgdGhhdCB0aGUgcHJlY2lzaW9uIG9mIHRoZWlyIG91dGNvbWUgY291bGQgYmUgdW5kZXJtaW5lZCBkdWUgdG8gdGVtcG9yYWwgaXNzdWVzLCB0aG91Z2ggdGhleSB1c3VhbGx5IHJlZnJhaW4gZnJvbSBvZmZlcmluZyBtdWNoIG1vcmUgZGV0YWlsLiBJbiBhZGRpdGlvbiwgYXZhaWxhYmxlIG92ZXJ2aWV3IHBhcGVycyBhbmQgcmV2aWV3cyBvbiBwcm9ibGVtcyBhbmQgY2hhbGxlbmdlcyBpbiBMQ0EgZG8gbm90IGFkZHJlc3MgdGhlIHdob2xlIHJhbmdlIG9mIHRlbXBvcmFsIGlzc3Vlcy4gQXMgdGhvc2UgYXJlIG1ham9yIHNvdXJjZXMgb2YgaW5hY2N1cmFjaWVzIGFuZCBpbmZsdWVuY2UgZWFjaCBvdGhlciwgaXQgaXMgaW1wb3J0YW50IHRvIGdldCBhIGNsZWFyIHBpY3R1cmUgb2YgdGhlbSwgdG8gY2xvc2UgZ2FwcyBpbiBkZWZpbml0aW9ucywgdG8gc3lzdGVtaXplIHRlbXBvcmFsIGlzc3VlcywgYW5kIHRvIHNob3cgdGhlaXIgaW50ZXJkZXBlbmRlbmNpZXMgYW5kIHByb3Bvc2VkIHNvbHV0aW9ucy4gSW4gb3JkZXIgdG8gaWRlbnRpZnkgdGhlIHN0YXRlIG9mIHNjaWVuY2Ugb24gdGhvc2UgcXVlc3Rpb25zLCB3ZSBjb25kdWN0ZWQgYSBzeXN0ZW1hdGljIGxpdGVyYXR1cmUgcmV2aWV3LiBNZXRob2RzOiBXZSBmaXJzdCBzeXN0ZW1hdGl6ZWQgdGVtcG9yYWwgaXNzdWVzIGJhc2VkIG9uIElTTyAxNDA0MGZmIGFuZCBkaXZpZGVkIHRoZW0gaW50byBzaXggdHlwZXM6IHRpbWUgaG9yaXpvbiwgZGlzY291bnRpbmcsIHRlbXBvcmFsIHJlc29sdXRpb24gb2YgdGhlIGludmVudG9yeSwgdGltZS1kZXBlbmRlbnQgY2hhcmFjdGVyaXphdGlvbiwgZHluYW1pYyB3ZWlnaHRpbmcsIGFuZCB0aW1lLWRlcGVuZGVudCBub3JtYWxpemF0aW9uLiBCdWlsZGluZyBvbiB0aGF0LCB3ZSBpZGVudGlmaWVkIHN1aXRhYmxlIHNlYXJjaCB0ZXJtcyBhbmQgZGV2ZWxvcGVkIGFuIGFuYWx5c2lzIGdyaWQgZm9yIHRoZSBjb250ZW50IGFuYWx5c2lzLiBXZSBpbmNsdWRlZCBvbmx5IG1ldGhvZG9sb2dpY2FsIHBhcGVycyBhbmQgY2FzZSBzdHVkaWVzIHdpdGggb3JpZ2luYWwgZmluZGluZ3Mgb24gc29sdXRpb25zIGZvciB0ZW1wb3JhbCBpc3N1ZXMuIEJpYmxpb2dyYXBoaWMgZGF0YSwgaW1wYWN0IHR5cGVzLCBpbmR1c3RyaWFsIGZpZWxkcywgYW5kIG1ldGhvZG9sb2dpY2FsIGNvbnRyaWJ1dGlvbnMgd2VyZSBhbmFseXplZC4gUmVzdWx0cyBhbmQgZGlzY3Vzc2lvbjogTGl0ZXJhdHVyZSBkaWZmZXJlbnRpYXRlcyBiZXR3ZWVuIGRpZmZlcmVudCB0eXBlcyBvZiB0aW1lIGhvcml6b25zLiBUaGVyZSBpcyBvbmUgZm9yIHRoZSB3aG9sZSBhc3Nlc3NtZW50LCBkZWZpbmVkIGluIGdvYWwgYW5kIHNjb3BlLCBvbmUgZm9yIHRoZcKgbGlmZSBjeWNsZSBpbnZlbnRvcnksIGFuZCBvbmUgZm9ywqB0aGUgaW1wYWN0IGNoYXJhY3Rlcml6YXRpb24uIFNldHRpbmcgYSB0aW1lIGhvcml6b24gZm9yIHRoZSBhc3Nlc3NtZW50IGlzIHJlZ2FyZGVkIGFzIGVxdWl2YWxlbnQgdG8gdGhlIGFwcGxpY2F0aW9uIG9mIGRpc2NvdW50aW5nLiBCb3RoIHZlcnkgbG9uZyBhbmQgdmVyeSBzaG9ydCB0aW1lIGhvcml6b25zIG9mIHRoZSBhc3Nlc3NtZW50IGFyZSBub3QgcHJhY3RpY2FsIGRlcGVuZGluZyBvbiB0aGUgdG9waWMgYXNzZXNzZWQgaW4gdGhlIExDQS4gVmVyeSBzaG9ydCBvbmVzIHdvdWxkIG9mZmVuZCB0aGUgcHJpbmNpcGxlIG9mIGludGVyZ2VuZXJhdGlvbmFsIGVxdWFsaXR5LCB3aGlsZSB2ZXJ5IGxvbmcgb25lcyB3b3VsZCBtYXJnaW5hbGl6ZSBzaG9ydC10ZXJtIGFjdGlvbnMgYW5kIHRoZXJlYnkgcmVkdWNlIGluY2VudGl2ZXMgdG8gYWN0LiBUaGVyZSBpcyBjb25zZW5zdXMgaW4gdGhlIGxpdGVyYXR1cmUgdGhhdCB0ZW1wb3JhbGx5IGRpZmZlcmVudGlhdGVkIGxpZmUgY3ljbGUgaW52ZW50b3JpZXMgYW5kIHRpbWUtZGVwZW5kZW50LCBvciBhdCBsZWFzdCB0aW1lIGhvcml6b24gZGVwZW5kZW50LCBjaGFyYWN0ZXJpemF0aW9uIGltcHJvdmUgdGhlIGFjY3VyYWN5IG9mIExDQS4gR2VuZXJhbGx5LCBkeW5hbWljIGxpZmUgY3ljbGUgYXNzZXNzbWVudHMgYXJlIGF0dHJhY3RpdmUgZm9yIGNvbXBhbmllcyBiZWNhdXNlIHRoZSBjYWxjdWxhdGlvbiByZXN1bHRzIGFyZSBub3Qgb25seSBtb3JlIGFjY3VyYXRlIGJ1dCBhcmUgb2Z0ZW4gYWxzbyBsb3dlciB0aGFuIGluIHN0YXRpYyBsaWZlIGN5Y2xlIGFzc2Vzc21lbnRzLiBDb25jbHVzaW9uOiBUaGUgbWFpbiBxdWVzdGlvbnMgd2hlcmUgd2UgZGlkIG5vdCBmaW5kIGNvbnNlbnN1cyBhcmUgdGhlIGlzc3VlIG9mIHRoZSBsZW5ndGggb2YgdGhlIHRpbWUgaG9yaXpvbiBvZiB0aGUgYXNzZXNzbWVudCBhbmQgdGhlIGlzc3VlIG9mwqBkaXNjb3VudGluZy4gVGhvc2UgYXJlIHJlZ2FyZGVkIGFzIHN1YmplY3RpdmUgYW5kIGFyZSBlbmNvdW50ZXJlZCB3aXRoIHNlbnNpdGl2aXR5IG9yIHNjZW5hcmlvIGFuYWx5c2lzLiBGdXJ0aGVyIGludmVzdGlnYXRpb25zIHNob3VsZCBiZSB0YWtlbiBmb3IgYSBiZXR0ZXIgdW5kZXJzdGFuZGluZyBvZiB0aGlzIGlzc3VlIGFuZCBmb3IgY29uY3JldGUgc29sdXRpb25zIGJlY2F1c2UgdGhlaXIgaW5mbHVlbmNlIG9uIHRoZSByZXN1bHRzIG9mIGxpZmUgY3ljbGUgYXNzZXNzbWVudHMgaXMgb2Z0ZW4gZnVuZGFtZW50YWwuIiwicHVibGlzaGVyIjoiU3ByaW5nZXIiLCJpc3N1ZSI6IjgiLCJ2b2x1bWUiOiIyNSJ9LCJpc1RlbXBvcmFyeSI6ZmFsc2V9XSwicHJvcGVydGllcyI6eyJub3RlSW5kZXgiOjB9LCJpc0VkaXRlZCI6ZmFsc2UsIm1hbnVhbE92ZXJyaWRlIjp7ImlzTWFudWFsbHlPdmVycmlkZGVuIjp0cnVlLCJjaXRlcHJvY1RleHQiOiJbMzUsNzNdIiwibWFudWFsT3ZlcnJpZGVUZXh0Ijoi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WzI4LDY4XVsyOCw2OF1bMjgsNjhdIn19&quot;},{&quot;citationID&quot;:&quot;MENDELEY_CITATION_1c92a396-60a7-4f8f-a1f4-f9e153e9976b&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properties&quot;:{&quot;noteIndex&quot;:0},&quot;isEdited&quot;:false,&quot;manualOverride&quot;:{&quot;isManuallyOverridden&quot;:true,&quot;citeprocText&quot;:&quot;[23]&quot;,&quot;manualOverrideText&quot;:&quot;[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quot;},&quot;citationTag&quot;:&quot;MENDELEY_CITATION_v3_eyJjaXRhdGlvbklEIjoiTUVOREVMRVlfQ0lUQVRJT05fMWM5MmEzOTYtNjBhNy00ZjhmLWExZjQtZjllMTUzZTk5NzZi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V0sInByb3BlcnRpZXMiOnsibm90ZUluZGV4IjowfSwiaXNFZGl0ZWQiOmZhbHNlLCJtYW51YWxPdmVycmlkZSI6eyJpc01hbnVhbGx5T3ZlcnJpZGRlbiI6dHJ1ZSwiY2l0ZXByb2NUZXh0IjoiWzIzXSIsIm1hbnVhbE92ZXJyaWRlVGV4dCI6Il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VsyMV1bMjFdWzIxXSJ9fQ==&quot;},{&quot;citationID&quot;:&quot;MENDELEY_CITATION_ea98e50f-045b-4636-816f-2bebbfe915b8&quot;,&quot;citationItems&quot;:[{&quot;id&quot;:&quot;af077ff6-afe7-31d3-a47e-a2ccc1422539&quot;,&quot;itemData&quot;:{&quot;type&quot;:&quot;report&quot;,&quot;id&quot;:&quot;af077ff6-afe7-31d3-a47e-a2ccc1422539&quot;,&quot;title&quot;:&quot;Environmental Management - Life Cycle Assessment - Principles and Framework(No. ISO 14040: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39,40]&quot;,&quot;manualOverrideText&quot;:&quot;[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35,36]&quot;},&quot;citationTag&quot;:&quot;MENDELEY_CITATION_v3_eyJjaXRhdGlvbklEIjoiTUVOREVMRVlfQ0lUQVRJT05fZWE5OGU1MGYtMDQ1Yi00NjM2LTgxNmYtMmJlYmJmZTkxNWI4IiwiY2l0YXRpb25JdGVtcyI6W3siaWQiOiJhZjA3N2ZmNi1hZmU3LTMxZDMtYTQ3ZS1hMmNjYzE0MjI1MzkiLCJpdGVtRGF0YSI6eyJ0eXBlIjoicmVwb3J0IiwiaWQiOiJhZjA3N2ZmNi1hZmU3LTMxZDMtYTQ3ZS1hMmNjYzE0MjI1MzkiLCJ0aXRsZSI6IkVudmlyb25tZW50YWwgTWFuYWdlbWVudCAtIExpZmUgQ3ljbGUgQXNzZXNzbWVudCAtIFByaW5jaXBsZXMgYW5kIEZyYW1ld29yayhOby4gSVNPIDE0MDQwOjIwMDYpIiwiYXV0aG9yIjpbeyJmYW1pbHkiOiJJbnRlcm5hdGlvbmFsIE9yZ2FuaXphdGlvbiBmb3IgU3RhbmRhcmRpemF0aW9uIChJU08pIiwiZ2l2ZW4iOiIiLCJwYXJzZS1uYW1lcyI6ZmFsc2UsImRyb3BwaW5nLXBhcnRpY2xlIjoiIiwibm9uLWRyb3BwaW5nLXBhcnRpY2xlIjoiIn1dLCJpc3N1ZWQiOnsiZGF0ZS1wYXJ0cyI6W1syMDA2XV19LCJwdWJsaXNoZXItcGxhY2UiOiJCcnVzc2VscyJ9LCJpc1RlbXBvcmFyeSI6ZmFsc2V9LH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M5LDQwXSIsIm1hbnVhbE92ZXJyaWRlVGV4dCI6Il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VszNSwzNl1bMzUsMzZdWzM1LDM2XSJ9fQ==&quot;},{&quot;citationID&quot;:&quot;MENDELEY_CITATION_fb5c8d1c-4cc8-4067-8348-7cef61c0322a&quot;,&quot;citationItems&quot;:[{&quot;id&quot;:&quot;91c83a47-610e-36f6-847d-c76a80143ccd&quot;,&quot;itemData&quot;:{&quot;type&quot;:&quot;chapter&quot;,&quot;id&quot;:&quot;91c83a47-610e-36f6-847d-c76a80143ccd&quot;,&quot;title&quot;:&quot;Life Cycle Impact Assessment&quot;,&quot;author&quot;:[{&quot;family&quot;:&quot;Rosenbaum&quot;,&quot;given&quot;:&quot;Ralph K.&quot;,&quot;parse-names&quot;:false,&quot;dropping-particle&quot;:&quot;&quot;,&quot;non-dropping-particle&quot;:&quot;&quot;},{&quot;family&quot;:&quot;Hauschild&quot;,&quot;given&quot;:&quot;Michael Z.&quot;,&quot;parse-names&quot;:false,&quot;dropping-particle&quot;:&quot;&quot;,&quot;non-dropping-particle&quot;:&quot;&quot;},{&quot;family&quot;:&quot;Boulay&quot;,&quot;given&quot;:&quot;Anne-Marie&quot;,&quot;parse-names&quot;:false,&quot;dropping-particle&quot;:&quot;&quot;,&quot;non-dropping-particle&quot;:&quot;&quot;},{&quot;family&quot;:&quot;Fantke&quot;,&quot;given&quot;:&quot;Peter&quot;,&quot;parse-names&quot;:false,&quot;dropping-particle&quot;:&quot;&quot;,&quot;non-dropping-particle&quot;:&quot;&quot;},{&quot;family&quot;:&quot;Laurent&quot;,&quot;given&quot;:&quot;Alexis&quot;,&quot;parse-names&quot;:false,&quot;dropping-particle&quot;:&quot;&quot;,&quot;non-dropping-particle&quot;:&quot;&quot;},{&quot;family&quot;:&quot;Núñez&quot;,&quot;given&quot;:&quot;Montserrat&quot;,&quot;parse-names&quot;:false,&quot;dropping-particle&quot;:&quot;&quot;,&quot;non-dropping-particle&quot;:&quot;&quot;},{&quot;family&quot;:&quot;Vieira&quot;,&quot;given&quot;:&quot;Marisa&quot;,&quot;parse-names&quot;:false,&quot;dropping-particle&quot;:&quot;&quot;,&quot;non-dropping-particle&quot;:&quot;&quot;}],&quot;container-title&quot;:&quot;Life Cycle Assessment&quot;,&quot;DOI&quot;:&quot;10.1007/978-3-319-56475-3_10&quot;,&quot;issued&quot;:{&quot;date-parts&quot;:[[2018]]},&quot;publisher-place&quot;:&quot;Cham&quot;,&quot;publisher&quot;:&quot;Springer International Publishing&quot;},&quot;isTemporary&quot;:false}],&quot;properties&quot;:{&quot;noteIndex&quot;:0},&quot;isEdited&quot;:false,&quot;manualOverride&quot;:{&quot;isManuallyOverridden&quot;:true,&quot;citeprocText&quot;:&quot;[74]&quot;,&quot;manualOverrideText&quot;:&quot;[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quot;},&quot;citationTag&quot;:&quot;MENDELEY_CITATION_v3_eyJjaXRhdGlvbklEIjoiTUVOREVMRVlfQ0lUQVRJT05fZmI1YzhkMWMtNGNjOC00MDY3LTgzNDgtN2NlZjYxYzAzMjJhIiwiY2l0YXRpb25JdGVtcyI6W3siaWQiOiI5MWM4M2E0Ny02MTBlLTM2ZjYtODQ3ZC1jNzZhODAxNDNjY2QiLCJpdGVtRGF0YSI6eyJ0eXBlIjoiY2hhcHRlciIsImlkIjoiOTFjODNhNDctNjEwZS0zNmY2LTg0N2QtYzc2YTgwMTQzY2NkIiwidGl0bGUiOiJMaWZlIEN5Y2xlIEltcGFjdCBBc3Nlc3NtZW50IiwiYXV0aG9yIjpbeyJmYW1pbHkiOiJSb3NlbmJhdW0iLCJnaXZlbiI6IlJhbHBoIEsuIiwicGFyc2UtbmFtZXMiOmZhbHNlLCJkcm9wcGluZy1wYXJ0aWNsZSI6IiIsIm5vbi1kcm9wcGluZy1wYXJ0aWNsZSI6IiJ9LHsiZmFtaWx5IjoiSGF1c2NoaWxkIiwiZ2l2ZW4iOiJNaWNoYWVsIFouIiwicGFyc2UtbmFtZXMiOmZhbHNlLCJkcm9wcGluZy1wYXJ0aWNsZSI6IiIsIm5vbi1kcm9wcGluZy1wYXJ0aWNsZSI6IiJ9LHsiZmFtaWx5IjoiQm91bGF5IiwiZ2l2ZW4iOiJBbm5lLU1hcmllIiwicGFyc2UtbmFtZXMiOmZhbHNlLCJkcm9wcGluZy1wYXJ0aWNsZSI6IiIsIm5vbi1kcm9wcGluZy1wYXJ0aWNsZSI6IiJ9LHsiZmFtaWx5IjoiRmFudGtlIiwiZ2l2ZW4iOiJQZXRlciIsInBhcnNlLW5hbWVzIjpmYWxzZSwiZHJvcHBpbmctcGFydGljbGUiOiIiLCJub24tZHJvcHBpbmctcGFydGljbGUiOiIifSx7ImZhbWlseSI6IkxhdXJlbnQiLCJnaXZlbiI6IkFsZXhpcyIsInBhcnNlLW5hbWVzIjpmYWxzZSwiZHJvcHBpbmctcGFydGljbGUiOiIiLCJub24tZHJvcHBpbmctcGFydGljbGUiOiIifSx7ImZhbWlseSI6Ik7DusOxZXoiLCJnaXZlbiI6Ik1vbnRzZXJyYXQiLCJwYXJzZS1uYW1lcyI6ZmFsc2UsImRyb3BwaW5nLXBhcnRpY2xlIjoiIiwibm9uLWRyb3BwaW5nLXBhcnRpY2xlIjoiIn0seyJmYW1pbHkiOiJWaWVpcmEiLCJnaXZlbiI6Ik1hcmlzYSIsInBhcnNlLW5hbWVzIjpmYWxzZSwiZHJvcHBpbmctcGFydGljbGUiOiIiLCJub24tZHJvcHBpbmctcGFydGljbGUiOiIifV0sImNvbnRhaW5lci10aXRsZSI6IkxpZmUgQ3ljbGUgQXNzZXNzbWVudCIsIkRPSSI6IjEwLjEwMDcvOTc4LTMtMzE5LTU2NDc1LTNfMTAiLCJpc3N1ZWQiOnsiZGF0ZS1wYXJ0cyI6W1syMDE4XV19LCJwdWJsaXNoZXItcGxhY2UiOiJDaGFtIiwicHVibGlzaGVyIjoiU3ByaW5nZXIgSW50ZXJuYXRpb25hbCBQdWJsaXNoaW5nIn0sImlzVGVtcG9yYXJ5IjpmYWxzZX1dLCJwcm9wZXJ0aWVzIjp7Im5vdGVJbmRleCI6MH0sImlzRWRpdGVkIjpmYWxzZSwibWFudWFsT3ZlcnJpZGUiOnsiaXNNYW51YWxseU92ZXJyaWRkZW4iOnRydWUsImNpdGVwcm9jVGV4dCI6Ils3NF0iLCJtYW51YWxPdmVycmlkZVRleHQiOiJ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0ifX0=&quot;},{&quot;citationID&quot;:&quot;MENDELEY_CITATION_29e9bc18-6c88-4ec8-a690-5fab25d05a59&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MjllOWJjMTgtNmM4OC00ZWM4LWE2OTAtNWZhYjI1ZDA1YTU5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c5ce69cf-c90d-454d-8d10-309494df9e85&quot;,&quot;citationItems&quot;:[{&quot;id&quot;:&quot;c0d0a11a-4e6d-33dd-b2d7-44e47a43a751&quot;,&quot;itemData&quot;:{&quot;type&quot;:&quot;article-journal&quot;,&quot;id&quot;:&quot;c0d0a11a-4e6d-33dd-b2d7-44e47a43a751&quot;,&quot;title&quot;:&quot;Life cycle analysis of corn-stover-derived polymer-grade l-lactic acid and ethyl lactate: greenhouse gas emissions and fossil energy consumption&quot;,&quot;author&quot;:[{&quot;family&quot;:&quot;Adom&quot;,&quot;given&quot;:&quot;Felix K.&quot;,&quot;parse-names&quot;:false,&quot;dropping-particle&quot;:&quot;&quot;,&quot;non-dropping-particle&quot;:&quot;&quot;},{&quot;family&quot;:&quot;Dunn&quot;,&quot;given&quot;:&quot;Jennifer B.&quot;,&quot;parse-names&quot;:false,&quot;dropping-particle&quot;:&quot;&quot;,&quot;non-dropping-particle&quot;:&quot;&quot;}],&quot;container-title&quot;:&quot;Biofuels, Bioproducts and Biorefining&quot;,&quot;DOI&quot;:&quot;10.1002/bbb.1734&quot;,&quot;ISSN&quot;:&quot;19321031&quot;,&quot;issued&quot;:{&quot;date-parts&quot;:[[2017,3,1]]},&quot;page&quot;:&quot;258-268&quot;,&quot;abstract&quot;:&quot;Co-production of high-value chemicals with biofuels could improve the economic viability of biorefineries while reducing biofuel life-cycle greenhouse gas (GHG) emissions and fossil energy consumption (FEC). Polymer-grade lactic acid (PGLA) is a high-potential bioproduct currently produced from first-generation feedstocks. Opportunity exists to enhance its environmental performance using cellulosic feedstocks. Moreover, ethyl lactate can be used as a functional replacement for high-volume, energy-intensive, and emissions-intensive petroleum-derived chemicals such as N-methyl-2-pyrrolidone and ethyl acetate. Based on material and energy flows from Aspen Plus process models that we incorporated into the Greenhouse gases, Regulated Emissions, and Energy use in Transportation (GREET) model's bioproducts module, we developed life-cycle GHG emissions and FEC estimates for ethyl lactate and PGLA produced from corn stover. We compared these results to those for fossil-fuel-derived counterparts, identified key LCA drivers, and explored the impact of end-of-life assumptions on LCA results. Irrespective of the end-of-life assumption, all the bioproducts demonstrated lower life-cycle FEC (10–72%) and GHG emissions (23–90%) than fossil-derived compounds for which they could serve as a functional replacement. Additionally, we reviewed the role of LCA in three major bioproduct sustainability certification schemes (the BioPreferred Program, the Roundtable on Sustainable Biomaterials, and International Sustainability and Carbon Certification Plus). None mandate an LCA of the bioproduct to assess whether, across the supply chain, these products offer environmental benefits as compared to conventional chemicals they could displace either directly or functionally. © 2016 Society of Chemical Industry and John Wiley &amp; Sons, Ltd.&quot;,&quot;publisher&quot;:&quot;John Wiley and Sons Ltd&quot;,&quot;issue&quot;:&quot;2&quot;,&quot;volume&quot;:&quot;11&quot;},&quot;isTemporary&quot;:false},{&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id&quot;:&quot;9e730e61-fd1b-3c60-b0f1-432a73a1e8b4&quot;,&quot;itemData&quot;:{&quot;type&quot;:&quot;article-journal&quot;,&quot;id&quot;:&quot;9e730e61-fd1b-3c60-b0f1-432a73a1e8b4&quot;,&quot;title&quot;:&quot;Life cycle assessment of macroalgae cultivation and processing for biofuel production&quot;,&quot;author&quot;:[{&quot;family&quot;:&quot;Aitken&quot;,&quot;given&quot;:&quot;Douglas&quot;,&quot;parse-names&quot;:false,&quot;dropping-particle&quot;:&quot;&quot;,&quot;non-dropping-particle&quot;:&quot;&quot;},{&quot;family&quot;:&quot;Bulboa&quot;,&quot;given&quot;:&quot;Cristian&quot;,&quot;parse-names&quot;:false,&quot;dropping-particle&quot;:&quot;&quot;,&quot;non-dropping-particle&quot;:&quot;&quot;},{&quot;family&quot;:&quot;Godoy-Faundez&quot;,&quot;given&quot;:&quot;Alex&quot;,&quot;parse-names&quot;:false,&quot;dropping-particle&quot;:&quot;&quot;,&quot;non-dropping-particle&quot;:&quot;&quot;},{&quot;family&quot;:&quot;Turrion-Gomez&quot;,&quot;given&quot;:&quot;Juan L.&quot;,&quot;parse-names&quot;:false,&quot;dropping-particle&quot;:&quot;&quot;,&quot;non-dropping-particle&quot;:&quot;&quot;},{&quot;family&quot;:&quot;Antizar-Ladislao&quot;,&quot;given&quot;:&quot;Blanca&quot;,&quot;parse-names&quot;:false,&quot;dropping-particle&quot;:&quot;&quot;,&quot;non-dropping-particle&quot;:&quot;&quot;}],&quot;container-title&quot;:&quot;Journal of Cleaner Production&quot;,&quot;DOI&quot;:&quot;10.1016/j.jclepro.2014.03.080&quot;,&quot;ISSN&quot;:&quot;09596526&quot;,&quot;issued&quot;:{&quot;date-parts&quot;:[[2014,7,15]]},&quot;page&quot;:&quot;45-56&quot;,&quot;abstract&quot;:&quot;There has been a recent resurgence in research investigating bioenergy production from algal biomass due to the potential environmental benefits in comparison to conventional bioenergy crops and conventional fossil fuels. This life cycle assessment (LCA) considered the energy return and environmental impacts of the cultivation and processing of macroalgae (seaweed) to bioethanol and biogas with a particular focus on specific species (Gracilaria chilensis and Macrocystis pyrifera) and cultivation methods (bottom planting and long-line cultivation). The study was based mainly upon data obtained from research conducted in Chile but the results can be applied to other locations where similar cultivation is feasible. Speculative data were also included to test promising data obtained from research. The results suggested that using base case conditions the production of both bioethanol and biogas from bottom planted Gracilaria chilensis was the most sustainable option due to the low input method of cultivation. Using new advances in cultivation and processing methods of long-line cultivated Macrocystis pyrifera however resulted in a much more sustainable source of bioenergy. If these methods can be proven on a large scale, the generation of bioenergy from macroalgae could be highly competitive in terms of its sustainability compared to alternative feedstocks. Future research should bear in mind that the results of this study should however be considered highly optimistic given the early stage of research. © 2014 Elsevier Ltd. All rights reserved.&quot;,&quot;publisher&quot;:&quot;Elsevier Ltd&quot;,&quot;volume&quot;:&quot;75&quot;},&quot;isTemporary&quot;:false},{&quot;id&quot;:&quot;9f527f60-57e8-38bc-87bc-eb5ca1ea28f6&quot;,&quot;itemData&quot;:{&quot;type&quot;:&quot;article-journal&quot;,&quot;id&quot;:&quot;9f527f60-57e8-38bc-87bc-eb5ca1ea28f6&quot;,&quot;title&quot;:&quot;Life cycle assessment of biofuel production from brown seaweed in Nordic conditions&quot;,&quot;author&quot;:[{&quot;family&quot;:&quot;Alvarado-Morales&quot;,&quot;given&quot;:&quot;Merlin&quot;,&quot;parse-names&quot;:false,&quot;dropping-particle&quot;:&quot;&quot;,&quot;non-dropping-particle&quot;:&quot;&quot;},{&quot;family&quot;:&quot;Boldrin&quot;,&quot;given&quot;:&quot;Alessio&quot;,&quot;parse-names&quot;:false,&quot;dropping-particle&quot;:&quot;&quot;,&quot;non-dropping-particle&quot;:&quot;&quot;},{&quot;family&quot;:&quot;Karakashev&quot;,&quot;given&quot;:&quot;Dimitar B.&quot;,&quot;parse-names&quot;:false,&quot;dropping-particle&quot;:&quot;&quot;,&quot;non-dropping-particle&quot;:&quot;&quot;},{&quot;family&quot;:&quot;Holdt&quot;,&quot;given&quot;:&quot;Susan L.&quot;,&quot;parse-names&quot;:false,&quot;dropping-particle&quot;:&quot;&quot;,&quot;non-dropping-particle&quot;:&quot;&quot;},{&quot;family&quot;:&quot;Angelidaki&quot;,&quot;given&quot;:&quot;Irini&quot;,&quot;parse-names&quot;:false,&quot;dropping-particle&quot;:&quot;&quot;,&quot;non-dropping-particle&quot;:&quot;&quot;},{&quot;family&quot;:&quot;Astrup&quot;,&quot;given&quot;:&quot;Thomas&quot;,&quot;parse-names&quot;:false,&quot;dropping-particle&quot;:&quot;&quot;,&quot;non-dropping-particle&quot;:&quot;&quot;}],&quot;container-title&quot;:&quot;Bioresource Technology&quot;,&quot;DOI&quot;:&quot;10.1016/j.biortech.2012.11.029&quot;,&quot;ISSN&quot;:&quot;18732976&quot;,&quot;PMID&quot;:&quot;23238340&quot;,&quot;issued&quot;:{&quot;date-parts&quot;:[[2013]]},&quot;page&quot;:&quot;92-99&quot;,&quot;abstract&quot;:&quot;The use of algae for biofuel production is expected to play an important role in securing energy supply in the next decades. A consequential life cycle assessment (LCA) and an energy analysis of seaweed-based biofuel production were carried out in Nordic conditions to document and improve the sustainability of the process. Two scenarios were analyzed for the brown seaweed (Laminaria digitata), namely, biogas production (scenario 1) and bioethanol. +. biogas production (scenario 2). Potential environmental impact categories under investigation were Global Warming, Acidification and Terrestrial Eutrophication. The production of seaweed was identified to be the most energy intensive step. Scenario 1 showed better performance compared to scenario 2 for all impact categories, partly because of the energy intensive bioethanol separation process and the consequently lower overall efficiency of the system. For improved environmental performance, focus should be on optimization of seaweed production, bioethanol distillation, and management of digestate on land. © 2012 Elsevier Ltd.&quot;,&quot;publisher&quot;:&quot;Elsevier Ltd&quot;,&quot;volume&quot;:&quot;129&quot;},&quot;isTemporary&quot;:false},{&quot;id&quot;:&quot;2100a219-7b17-39c0-b3f4-6dd226c58afb&quot;,&quot;itemData&quot;:{&quot;type&quot;:&quot;article-journal&quot;,&quot;id&quot;:&quot;2100a219-7b17-39c0-b3f4-6dd226c58afb&quot;,&quot;title&quot;:&quot;Comparative economic and environmental assessment of four beech wood based biorefinery concepts&quot;,&quot;author&quot;:[{&quot;family&quot;:&quot;Budzinski&quot;,&quot;given&quot;:&quot;Maik&quot;,&quot;parse-names&quot;:false,&quot;dropping-particle&quot;:&quot;&quot;,&quot;non-dropping-particle&quot;:&quot;&quot;},{&quot;family&quot;:&quot;Nitzsche&quot;,&quot;given&quot;:&quot;Roy&quot;,&quot;parse-names&quot;:false,&quot;dropping-particle&quot;:&quot;&quot;,&quot;non-dropping-particle&quot;:&quot;&quot;}],&quot;container-title&quot;:&quot;Bioresource Technology&quot;,&quot;DOI&quot;:&quot;10.1016/j.biortech.2016.05.111&quot;,&quot;ISSN&quot;:&quot;09608524&quot;,&quot;issued&quot;:{&quot;date-parts&quot;:[[2016,9]]},&quot;volume&quot;:&quot;216&quot;},&quot;isTemporary&quot;:false},{&quot;id&quot;:&quot;e82edfe8-d42d-3864-a3f2-c49288d90e99&quot;,&quot;itemData&quot;:{&quot;type&quot;:&quot;article-journal&quot;,&quot;id&quot;:&quot;e82edfe8-d42d-3864-a3f2-c49288d90e99&quot;,&quot;title&quot;:&quot;Infrastructure associated emissions for renewable diesel production from microalgae&quot;,&quot;author&quot;:[{&quot;family&quot;:&quot;Canter&quot;,&quot;given&quot;:&quot;Christina E.&quot;,&quot;parse-names&quot;:false,&quot;dropping-particle&quot;:&quot;&quot;,&quot;non-dropping-particle&quot;:&quot;&quot;},{&quot;family&quot;:&quot;Davis&quot;,&quot;given&quot;:&quot;Ryan&quot;,&quot;parse-names&quot;:false,&quot;dropping-particle&quot;:&quot;&quot;,&quot;non-dropping-particle&quot;:&quot;&quot;},{&quot;family&quot;:&quot;Urgun-Demirtas&quot;,&quot;given&quot;:&quot;Meltem&quot;,&quot;parse-names&quot;:false,&quot;dropping-particle&quot;:&quot;&quot;,&quot;non-dropping-particle&quot;:&quot;&quot;},{&quot;family&quot;:&quot;Frank&quot;,&quot;given&quot;:&quot;Edward D.&quot;,&quot;parse-names&quot;:false,&quot;dropping-particle&quot;:&quot;&quot;,&quot;non-dropping-particle&quot;:&quot;&quot;}],&quot;container-title&quot;:&quot;Algal Research&quot;,&quot;DOI&quot;:&quot;10.1016/j.algal.2014.01.001&quot;,&quot;ISSN&quot;:&quot;22119264&quot;,&quot;issued&quot;:{&quot;date-parts&quot;:[[2014,7]]},&quot;volume&quot;:&quot;5&quot;},&quot;isTemporary&quot;:false},{&quot;id&quot;:&quot;116942db-b76d-37f3-8a2e-629776ee915a&quot;,&quot;itemData&quot;:{&quot;type&quot;:&quot;article-journal&quot;,&quot;id&quot;:&quot;116942db-b76d-37f3-8a2e-629776ee915a&quot;,&quot;title&quot;:&quot;LCA of a biorefinery concept producing bioethanol, bioenergy, and chemicals from switchgrass&quot;,&quot;author&quot;:[{&quot;family&quot;:&quot;Cherubini&quot;,&quot;given&quot;:&quot;Francesco&quot;,&quot;parse-names&quot;:false,&quot;dropping-particle&quot;:&quot;&quot;,&quot;non-dropping-particle&quot;:&quot;&quot;},{&quot;family&quot;:&quot;Jungmeier&quot;,&quot;given&quot;:&quot;Gerfried&quot;,&quot;parse-names&quot;:false,&quot;dropping-particle&quot;:&quot;&quot;,&quot;non-dropping-particle&quot;:&quot;&quot;}],&quot;container-title&quot;:&quot;The International Journal of Life Cycle Assessment&quot;,&quot;DOI&quot;:&quot;10.1007/s11367-009-0124-2&quot;,&quot;ISSN&quot;:&quot;0948-3349&quot;,&quot;issued&quot;:{&quot;date-parts&quot;:[[2010,1,20]]},&quot;issue&quot;:&quot;1&quot;,&quot;volume&quot;:&quot;15&quot;},&quot;isTemporary&quot;:false},{&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id&quot;:&quot;01ddd862-4bdf-3ee7-a0fd-5a5705be95cd&quot;,&quot;itemData&quot;:{&quot;type&quot;:&quot;article-journal&quot;,&quot;id&quot;:&quot;01ddd862-4bdf-3ee7-a0fd-5a5705be95cd&quot;,&quot;title&quot;:&quot;Techno-environmental assessment of the green biorefinery concept: Combining process simulation and life cycle assessment at an early design stage&quot;,&quot;author&quot;:[{&quot;family&quot;:&quot;Corona&quot;,&quot;given&quot;:&quot;Andrea&quot;,&quot;parse-names&quot;:false,&quot;dropping-particle&quot;:&quot;&quot;,&quot;non-dropping-particle&quot;:&quot;&quot;},{&quot;family&quot;:&quot;Ambye-Jensen&quot;,&quot;given&quot;:&quot;Morten&quot;,&quot;parse-names&quot;:false,&quot;dropping-particle&quot;:&quot;&quot;,&quot;non-dropping-particle&quot;:&quot;&quot;},{&quot;family&quot;:&quot;Vega&quot;,&quot;given&quot;:&quot;Giovanna Croxatto&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Science of the Total Environment&quot;,&quot;DOI&quot;:&quot;10.1016/j.scitotenv.2018.03.357&quot;,&quot;ISSN&quot;:&quot;18791026&quot;,&quot;PMID&quot;:&quot;29660714&quot;,&quot;issued&quot;:{&quot;date-parts&quot;:[[2018,9,1]]},&quot;page&quot;:&quot;100-111&quot;,&quot;abstract&quot;:&quot;The Green biorefinery (GBR) is a biorefinery concept that converts fresh biomass into value-added products. The present study combines a Process Flowsheet Simulation (PFS) and Life Cycle Assessment (LCA) to evaluate the technical and environmental performance of different GBR configurations and the cascading utilization of the GBR output. The GBR configurations considered in this study, test alternatives in the three main steps of green-biorefining: fractionation, precipitation, and protein separation. The different cascade utilization alternatives analyse different options for press-pulp utilization, and the LCA results show that the environmental profile of the GBR is highly affected by the utilization of the press-pulp and thus by the choice of conventional product replaced by the press-pulp. Furthermore, scenario analysis of different GBR configurations shows that higher benefits can be achieved by increasing product yields rather than lowering energy consumption. Green biorefining is shown to be an interesting biorefining concept, especially in a Danish context. Biorefining of green biomass is technically feasible and can bring environmental savings, when compared to conventional production methods. However, the savings will be determined by the processing involved in each conversion stage and on the cascade utilization of the different platform products.&quot;,&quot;publisher&quot;:&quot;Elsevier B.V.&quot;,&quot;volume&quot;:&quot;635&quot;},&quot;isTemporary&quot;:false},{&quot;id&quot;:&quot;679f778e-30ee-33ac-b097-4d5859bad2a1&quot;,&quot;itemData&quot;:{&quot;type&quot;:&quot;article-journal&quot;,&quot;id&quot;:&quot;679f778e-30ee-33ac-b097-4d5859bad2a1&quot;,&quot;title&quot;:&quot;Environmental impact assessment of lignocellulosic lactic acid production: Integrated with existing sugar mills&quot;,&quot;author&quot;:[{&quot;family&quot;:&quot;Daful&quot;,&quot;given&quot;:&quot;Asfaw Gezae&quot;,&quot;parse-names&quot;:false,&quot;dropping-particle&quot;:&quot;&quot;,&quot;non-dropping-particle&quot;:&quot;&quot;},{&quot;family&quot;:&quot;Haigh&quot;,&quot;given&quot;:&quot;Kathleen&quot;,&quot;parse-names&quot;:false,&quot;dropping-particle&quot;:&quot;&quot;,&quot;non-dropping-particle&quot;:&quot;&quot;},{&quot;family&quot;:&quot;Vaskan&quot;,&quot;given&quot;:&quot;Pavel&quot;,&quot;parse-names&quot;:false,&quot;dropping-particle&quot;:&quot;&quot;,&quot;non-dropping-particle&quot;:&quot;&quot;},{&quot;family&quot;:&quot;Görgens&quot;,&quot;given&quot;:&quot;Johann F.&quot;,&quot;parse-names&quot;:false,&quot;dropping-particle&quot;:&quot;&quot;,&quot;non-dropping-particle&quot;:&quot;&quot;}],&quot;container-title&quot;:&quot;Food and Bioproducts Processing&quot;,&quot;DOI&quot;:&quot;10.1016/j.fbp.2016.04.005&quot;,&quot;ISSN&quot;:&quot;09603085&quot;,&quot;issued&quot;:{&quot;date-parts&quot;:[[2016,7]]},&quot;volume&quot;:&quot;99&quot;},&quot;isTemporary&quot;:false},{&quot;id&quot;:&quot;66c3dc44-2c5a-35c8-9bad-9132ef91360f&quot;,&quot;itemData&quot;:{&quot;type&quot;:&quot;article-journal&quot;,&quot;id&quot;:&quot;66c3dc44-2c5a-35c8-9bad-9132ef91360f&quot;,&quot;title&quot;:&quot;Life cycle environmental impacts of electricity from biogas produced by anaerobic digestion&quot;,&quot;author&quot;:[{&quot;family&quot;:&quot;Fusi&quot;,&quot;given&quot;:&quot;Alessand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Azapagic&quot;,&quot;given&quot;:&quot;Adisa&quot;,&quot;parse-names&quot;:false,&quot;dropping-particle&quot;:&quot;&quot;,&quot;non-dropping-particle&quot;:&quot;&quot;}],&quot;container-title&quot;:&quot;Frontiers in Bioengineering and Biotechnology&quot;,&quot;DOI&quot;:&quot;10.3389/fbioe.2016.00026&quot;,&quot;ISSN&quot;:&quot;22964185&quot;,&quot;issued&quot;:{&quot;date-parts&quot;:[[2016,3,11]]},&quot;abstract&quot;:&quot;The aim of this study was to evaluate life cycle environmental impacts associated with the generation of electricity from biogas produced by the anaerobic digestion (AD) of agricultural products and waste. Five real plants in Italy were considered, using maize silage, slurry, and tomato waste as feedstocks and cogenerating electricity and heat; the latter is not utilized. The results suggest that maize silage and the operation of anaerobic digesters, including open storage of digestate, are the main contributors to the impacts of biogas electricity. The system that uses animal slurry is the best option, except for the marine and terrestrial ecotoxicity. The results also suggest that it is environmentally better to have smaller plants using slurry and waste rather than bigger installations, which require maize silage to operate efficiently. Electricity from biogas is environmentally more sustainable than grid electricity for seven out of 11 impacts considered. However, in comparison with natural gas, biogas electricity is worse for seven out of 11 impacts. It also has mostly higher impacts than other renewables, with a few exceptions, notably solar photovoltaics. Thus, for the AD systems and mesophilic operating conditions considered in this study, biogas electricity can help reduce greenhouse gas (GHG) emissions relative to a fossil-intensive electricity mix; however, some other impacts increase. If mitigation of climate change is the main aim, other renewables have a greater potential to reduce GHG emissions. If, in addition to this, other impacts are considered, then hydro, wind, and geothermal power are better alternatives to biogas electricity. However, utilization of heat would improve significantly its environmental sustainability, particularly global warming potential, summer smog, and the depletion of abiotic resources and the ozone layer. Further improvements can be achieved by banning open digestate storage to prevent methane emissions and regulating digestate spreading onto land to minimize emissions of ammonia and related environmental impacts.&quot;,&quot;publisher&quot;:&quot;Frontiers Media S.A.&quot;,&quot;issue&quot;:&quot;MAR&quot;,&quot;volume&quot;:&quot;4&quot;},&quot;isTemporary&quot;:false},{&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id&quot;:&quot;d89b4f02-9a8f-39a7-b7a3-e50ec80302ff&quot;,&quot;itemData&quot;:{&quot;type&quot;:&quot;article-journal&quot;,&quot;id&quot;:&quot;d89b4f02-9a8f-39a7-b7a3-e50ec80302ff&quot;,&quot;title&quot;:&quot;Life cycle assessment of seaweed biomethane, generated from seaweed sourced from integrated multi-trophic aquaculture in temperate oceanic climates&quot;,&quot;author&quot;:[{&quot;family&quot;:&quot;Czyrnek-Delêtre&quot;,&quot;given&quot;:&quot;Magdalena M.&quot;,&quot;parse-names&quot;:false,&quot;dropping-particle&quot;:&quot;&quot;,&quot;non-dropping-particle&quot;:&quot;&quot;},{&quot;family&quot;:&quot;Rocca&quot;,&quot;given&quot;:&quot;Stefania&quot;,&quot;parse-names&quot;:false,&quot;dropping-particle&quot;:&quot;&quot;,&quot;non-dropping-particle&quot;:&quot;&quot;},{&quot;family&quot;:&quot;Agostini&quot;,&quot;given&quot;:&quot;Alessandro&quot;,&quot;parse-names&quot;:false,&quot;dropping-particle&quot;:&quot;&quot;,&quot;non-dropping-particle&quot;:&quot;&quot;},{&quot;family&quot;:&quot;Giuntoli&quot;,&quot;given&quot;:&quot;Jacopo&quot;,&quot;parse-names&quot;:false,&quot;dropping-particle&quot;:&quot;&quot;,&quot;non-dropping-particle&quot;:&quot;&quot;},{&quot;family&quot;:&quot;Murphy&quot;,&quot;given&quot;:&quot;Jerry D.&quot;,&quot;parse-names&quot;:false,&quot;dropping-particle&quot;:&quot;&quot;,&quot;non-dropping-particle&quot;:&quot;&quot;}],&quot;container-title&quot;:&quot;Applied Energy&quot;,&quot;DOI&quot;:&quot;10.1016/j.apenergy.2017.03.129&quot;,&quot;ISSN&quot;:&quot;03062619&quot;,&quot;issued&quot;:{&quot;date-parts&quot;:[[2017,6]]},&quot;volume&quot;:&quot;196&quot;},&quot;isTemporary&quot;:false},{&quot;id&quot;:&quot;beef42b3-6a96-3d66-891d-07ef295a1459&quot;,&quot;itemData&quot;:{&quot;type&quot;:&quot;article-journal&quot;,&quot;id&quot;:&quot;beef42b3-6a96-3d66-891d-07ef295a1459&quot;,&quot;title&quot;:&quot;Techno-economic analysis and global warming potential of a novel offshore macroalgae biorefinery&quot;,&quot;author&quot;:[{&quot;family&quot;:&quot;Greene&quot;,&quot;given&quot;:&quot;Jonah M.&quot;,&quot;parse-names&quot;:false,&quot;dropping-particle&quot;:&quot;&quot;,&quot;non-dropping-particle&quot;:&quot;&quot;},{&quot;family&quot;:&quot;Gulden&quot;,&quot;given&quot;:&quot;Jascha&quot;,&quot;parse-names&quot;:false,&quot;dropping-particle&quot;:&quot;&quot;,&quot;non-dropping-particle&quot;:&quot;&quot;},{&quot;family&quot;:&quot;Wood&quot;,&quot;given&quot;:&quot;Geoffrey&quot;,&quot;parse-names&quot;:false,&quot;dropping-particle&quot;:&quot;&quot;,&quot;non-dropping-particle&quot;:&quot;&quot;},{&quot;family&quot;:&quot;Huesemann&quot;,&quot;given&quot;:&quot;Michael&quot;,&quot;parse-names&quot;:false,&quot;dropping-particle&quot;:&quot;&quot;,&quot;non-dropping-particle&quot;:&quot;&quot;},{&quot;family&quot;:&quot;Quinn&quot;,&quot;given&quot;:&quot;Jason C.&quot;,&quot;parse-names&quot;:false,&quot;dropping-particle&quot;:&quot;&quot;,&quot;non-dropping-particle&quot;:&quot;&quot;}],&quot;container-title&quot;:&quot;Algal Research&quot;,&quot;DOI&quot;:&quot;10.1016/j.algal.2020.102032&quot;,&quot;ISSN&quot;:&quot;22119264&quot;,&quot;issued&quot;:{&quot;date-parts&quot;:[[2020,10,1]]},&quot;abstract&quot;:&quot;The success of a large scale macroalgae-based biorefinery is dependent on the demonstration of favorable system economics and environmental sustainability. This study uses detailed process modeling to quantify the mass and energy flows through the various unit operations required for a novel free-floating macroalgae biorefinery concept. The modular process model served as the foundation for the techno-economic and global warming potential analyses used to quantify the sustainability of the proposed concept. This work includes detailed techno-economic results for a complete macroalgae cultivation and conversion system with multiple hatchery configurations and several emerging technologies. System optimization was achieved through the evaluation of various technology options for each unit operation. Technologies considered include traditional twine and textile substrate hatchery configurations, drone assisted seeding and biomass transport, mechanized line seeding and harvesting, adhesive spore mixtures that simplify seeding operations and improve hatchery energetics, and hydrothermal liquefaction to produce upgradable biocrude. Outputs from the system include renewable diesel (R100), naphtha, biochar, nitrogen and phosphorus fertilizers, and aqueous/solid waste streams. Three different system pathways were explored, yielding a biomass production cost ranging from $210 to $565 per dry metric ton and a minimum fuel selling price from $1.35 to $2.91 per liter of gasoline equivalent. Stochastic manipulation of the process model and sensitivity analyses support these results. The global warming potential analysis shows net greenhouse gas emissions ranging from 14 to 29 gCO2-eq MJ−1, supported by stochastic and sensitivity analyses. The recommendations from this work highlight critical areas for research and development investment such that a sustainable macroalgae cultivation and conversion system can be realized.&quot;,&quot;publisher&quot;:&quot;Elsevier B.V.&quot;,&quot;volume&quot;:&quot;51&quot;},&quot;isTemporary&quot;:false},{&quot;id&quot;:&quot;c83c9399-1ada-3643-b659-0fd69e61ca08&quot;,&quot;itemData&quot;:{&quot;type&quot;:&quot;article-journal&quot;,&quot;id&quot;:&quot;c83c9399-1ada-3643-b659-0fd69e61ca08&quot;,&quot;title&quot;:&quot;Life cycle assessment of electricity production in italy from anaerobic co-digestion of pig slurry and energy crops&quot;,&quot;author&quot;:[{&quot;family&quot;:&quot;Lijó&quot;,&quot;given&quot;:&quot;Lucía&quot;,&quot;parse-names&quot;:false,&quot;dropping-particle&quot;:&quot;&quot;,&quot;non-dropping-particle&quot;:&quot;&quot;},{&quot;family&quot;:&quot;González-García&quot;,&quot;given&quot;:&quot;Sa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Feijoo&quot;,&quot;given&quot;:&quot;Gumersindo&quot;,&quot;parse-names&quot;:false,&quot;dropping-particle&quot;:&quot;&quot;,&quot;non-dropping-particle&quot;:&quot;&quot;},{&quot;family&quot;:&quot;Lema&quot;,&quot;given&quot;:&quot;Juan M.&quot;,&quot;parse-names&quot;:false,&quot;dropping-particle&quot;:&quot;&quot;,&quot;non-dropping-particle&quot;:&quot;&quot;},{&quot;family&quot;:&quot;Moreira&quot;,&quot;given&quot;:&quot;María Teresa&quot;,&quot;parse-names&quot;:false,&quot;dropping-particle&quot;:&quot;&quot;,&quot;non-dropping-particle&quot;:&quot;&quot;}],&quot;container-title&quot;:&quot;Renewable Energy&quot;,&quot;DOI&quot;:&quot;10.1016/j.renene.2014.03.005&quot;,&quot;ISSN&quot;:&quot;09601481&quot;,&quot;issued&quot;:{&quot;date-parts&quot;:[[2014]]},&quot;page&quot;:&quot;625-635&quot;,&quot;abstract&quot;:&quot;This study aims to evaluate the environmental consequences and energy requirements of a biogas production system and its further conversion into bioenergy by means of the Life Cycle Assessment (LCA) methodology. To do so, an Italian biogas plant operating with pig slurry and two energy crops (maize and triticale silages) as feedstock was assessed in detail in order to identify the environmental hotspots. The environmental profile was estimated through six impact categories: abiotic depletion potential (ADP), acidification potential (AP), eutrophication potential (EP), global warming potential (GWP), ozone layer depletion potential (ODP) and photochemical oxidation potential (POFP). An energy analysis related to the cumulative non-renewable fossil and nuclear energy demand (CED) was also performed, considering this indicator as an additional impact category. According to the results, the biomass production subsystem was identified as the main environmental key issue in terms of ADP, AP, EP, ODP and CED, with contributions ranging from 26% to 61% of the total impact. Regarding ADP, ODP and CED, these results are mainly related with diesel requirements in agricultural machinery, derived combustion emissions and mineral fertilizers production. Concerning AP and EP the production field emissions derived from fertilizers application was observed as the main contributor. Concerning GWP, this step presents an environmental credit due to the uptake of CO2 during crop growth, which contributes to offset the GHG emissions. The bioenergy production plant significantly contributes to the environmental impact in categories such as GWP (43%) and POFP (59%), mostly related with emissions produced in the gas engine and biogas losses. Emissions derived from digestate storage contribute to AP (52%) and EP (41%). The use of the digestate as an organic fertilizer has a beneficial role because this action avoids the production and use of mineral fertilizers.A sensitivity analysis was also conducted to assess the influence of variations in important parameters of biogas systems. The environmental profile of the biogas system turned out to be highly dependent on the selection of system boundaries and the allocation method.To sum up, this study aims to assess the environmental performance of a biogas technology available not only in Italy but also in other European countries. The environmental analysis of the process under study highlights the environmental benefits of the co-digestion processes, which not only produces biofuel but also reduces the disposal of solid wastes and produces digestate, with special value in the fertilization of agricultural soil. © 2014 Elsevier Ltd.&quot;,&quot;publisher&quot;:&quot;Elsevier BV&quot;,&quot;volume&quot;:&quot;68&quot;},&quot;isTemporary&quot;:false},{&quot;id&quot;:&quot;502341d2-5db5-3da3-9924-9901fffccbb8&quot;,&quot;itemData&quot;:{&quot;type&quot;:&quot;article-journal&quot;,&quot;id&quot;:&quot;502341d2-5db5-3da3-9924-9901fffccbb8&quot;,&quot;title&quot;:&quot;Evaluation of potential environmental impacts related to two organic waste treatment options in Italy&quot;,&quot;author&quot;:[{&quot;family&quot;:&quot;Mancini&quot;,&quot;given&quot;:&quot;Eliana&quot;,&quot;parse-names&quot;:false,&quot;dropping-particle&quot;:&quot;&quot;,&quot;non-dropping-particle&quot;:&quot;&quot;},{&quot;family&quot;:&quot;Arzoumanidis&quot;,&quot;given&quot;:&quot;Ioannis&quot;,&quot;parse-names&quot;:false,&quot;dropping-particle&quot;:&quot;&quot;,&quot;non-dropping-particle&quot;:&quot;&quot;},{&quot;family&quot;:&quot;Raggi&quot;,&quot;given&quot;:&quot;Andrea&quot;,&quot;parse-names&quot;:false,&quot;dropping-particle&quot;:&quot;&quot;,&quot;non-dropping-particle&quot;:&quot;&quot;}],&quot;container-title&quot;:&quot;Journal of Cleaner Production&quot;,&quot;DOI&quot;:&quot;10.1016/j.jclepro.2018.12.321&quot;,&quot;ISSN&quot;:&quot;09596526&quot;,&quot;issued&quot;:{&quot;date-parts&quot;:[[2019,3,20]]},&quot;page&quot;:&quot;927-938&quot;,&quot;abstract&quot;:&quot;This paper aims at evaluating the environmental impact of two types of organic fraction of municipal solid waste treatment techniques – composting and anaerobic digestion with post-composting – by using the life cycle assessment (LCA) methodology. The analysis concerns a facility of municipal solid waste selection and composting, which is located in Italy and where currently there is only a composting line. Two LCA implementations will be presented – one on the current status and one on the future option – where, according to the plant expansion plan, an anaerobic digestion line is expected to be introduced. This line will allow obtaining electricity and heat as a result of a cogeneration process fuelled by the produced biogas. Following the characterisation results, currently the compost production phase assumes the highest values in 9 out of 18 analysed impact categories, while the landfill phase prevails in the remaining 9. As far as the option to be implemented in the future is concerned, the stage that affects the most (for 8 categories) is sewage treatment, followed by landfill (6 of them) and finally by the compost production (for the remaining 4). The parallel analysis of the two organic waste treatment methods showed that the best one is the anaerobic/composting digestion solution, obtaining lower scores with respect to the sole composting option (apart from the photochemical formation of oxidants impact category).&quot;,&quot;publisher&quot;:&quot;Elsevier Ltd&quot;,&quot;volume&quot;:&quot;214&quot;},&quot;isTemporary&quot;:false},{&quot;id&quot;:&quot;bf29ed8a-e339-3e81-ad57-21d6c1cc20ab&quot;,&quot;itemData&quot;:{&quot;type&quot;:&quot;article-journal&quot;,&quot;id&quot;:&quot;bf29ed8a-e339-3e81-ad57-21d6c1cc20ab&quot;,&quot;title&quot;:&quot;Life cycle assessment of the use of compost from municipal organic waste for fertilization of tomato crops&quot;,&quot;author&quot;:[{&quot;family&quot;:&quot;Martínez-Blanco&quot;,&quot;given&quot;:&quot;Julia&quot;,&quot;parse-names&quot;:false,&quot;dropping-particle&quot;:&quot;&quot;,&quot;non-dropping-particle&quot;:&quot;&quot;},{&quot;family&quot;:&quot;Muñoz&quot;,&quot;given&quot;:&quot;Pere&quot;,&quot;parse-names&quot;:false,&quot;dropping-particle&quot;:&quot;&quot;,&quot;non-dropping-particle&quot;:&quot;&quot;},{&quot;family&quot;:&quot;Antón&quot;,&quot;given&quot;:&quot;Assumpció&quot;,&quot;parse-names&quot;:false,&quot;dropping-particle&quot;:&quot;&quot;,&quot;non-dropping-particle&quot;:&quot;&quot;},{&quot;family&quot;:&quot;Rieradevall&quot;,&quot;given&quot;:&quot;Joan&quot;,&quot;parse-names&quot;:false,&quot;dropping-particle&quot;:&quot;&quot;,&quot;non-dropping-particle&quot;:&quot;&quot;}],&quot;container-title&quot;:&quot;Resources, Conservation and Recycling&quot;,&quot;DOI&quot;:&quot;10.1016/j.resconrec.2009.02.003&quot;,&quot;ISSN&quot;:&quot;09213449&quot;,&quot;issued&quot;:{&quot;date-parts&quot;:[[2009,4]]},&quot;issue&quot;:&quot;6&quot;,&quot;volume&quot;:&quot;53&quot;},&quot;isTemporary&quot;:false},{&quot;id&quot;:&quot;f689770b-0648-3830-8392-e6f31d0f3f86&quot;,&quot;itemData&quot;:{&quot;type&quot;:&quot;article&quot;,&quot;id&quot;:&quot;f689770b-0648-3830-8392-e6f31d0f3f86&quot;,&quot;title&quot;:&quot;Miscanthus production and processing in Ireland: An analysis of energy requirements and environmental impacts&quot;,&quot;author&quot;:[{&quot;family&quot;:&quot;Murphy&quot;,&quot;given&quot;:&quot;Fionnuala&quot;,&quot;parse-names&quot;:false,&quot;dropping-particle&quot;:&quot;&quot;,&quot;non-dropping-particle&quot;:&quot;&quot;},{&quot;family&quot;:&quot;Devlin&quot;,&quot;given&quot;:&quot;Ger&quot;,&quot;parse-names&quot;:false,&quot;dropping-particle&quot;:&quot;&quot;,&quot;non-dropping-particle&quot;:&quot;&quot;},{&quot;family&quot;:&quot;McDonnell&quot;,&quot;given&quot;:&quot;Kevin&quot;,&quot;parse-names&quot;:false,&quot;dropping-particle&quot;:&quot;&quot;,&quot;non-dropping-particle&quot;:&quot;&quot;}],&quot;container-title&quot;:&quot;Renewable and Sustainable Energy Reviews&quot;,&quot;DOI&quot;:&quot;10.1016/j.rser.2013.01.058&quot;,&quot;ISSN&quot;:&quot;13640321&quot;,&quot;issued&quot;:{&quot;date-parts&quot;:[[2013]]},&quot;page&quot;:&quot;412-420&quot;,&quot;abstract&quot;:&quot;The environmental impact of bioenergy supply systems can be determined using life cycle assessment methodologies. This study focuses on the impact of production of Miscanthus pellets and briquettes, potentially used to satisfy renewable energy requirements in Ireland. The impact categories considered are particularly important when assessing bioenergy systems; global warming potential, acidification potential, eutrophication potential, and energy demand. The scope of the study incorporates Miscanthus cultivation, harvest, processing and transport to a biomass distributor. The aim of the research is to evaluate the effects of changes in keys variables on the overall environmental impacts of the system. The scenarios examined include replacement of synthetic fertilisers with biosolids, Miscanthus processing by pelleting and briquetting, and transport distances of 50 and 100 km. Results indicate that maintenance and processing of the Miscanthus crop have the most environmental impacts with transport having less of an effect. Replacing synthetic fertiliser with biosolids results in a reduction in global warming potential of 23-33% and energy demand of 12-18%, but raises both acidification and eutrophication potential by 290-400% and 258-300%, respectively. Pelleting of Miscanthus requires more energy than briquetting, hence has higher impacts in each category assessed. Increasing the transport distance from 50 to 100 km, results in a small increase in each impact category. Miscanthus briquette production compares favourably with wood pellet, kerosene, and coal production, with Miscanthus pelleting proving more environmentally damaging. © 2013 Elsevier Ltd.&quot;,&quot;publisher&quot;:&quot;Elsevier Ltd&quot;,&quot;volume&quot;:&quot;23&quot;},&quot;isTemporary&quot;:false},{&quot;id&quot;:&quot;2f8f7449-fe39-3178-bd1a-b5a0f74e9688&quot;,&quot;itemData&quot;:{&quot;type&quot;:&quot;article-journal&quot;,&quot;id&quot;:&quot;2f8f7449-fe39-3178-bd1a-b5a0f74e9688&quot;,&quot;title&quot;:&quot;Forest biomass supply chains in Ireland: A life cycle assessment of GHG emissions and primary energy balances&quot;,&quot;author&quot;:[{&quot;family&quot;:&quot;Murphy&quot;,&quot;given&quot;:&quot;Fionnuala&quot;,&quot;parse-names&quot;:false,&quot;dropping-particle&quot;:&quot;&quot;,&quot;non-dropping-particle&quot;:&quot;&quot;},{&quot;family&quot;:&quot;Devlin&quot;,&quot;given&quot;:&quot;Ger&quot;,&quot;parse-names&quot;:false,&quot;dropping-particle&quot;:&quot;&quot;,&quot;non-dropping-particle&quot;:&quot;&quot;},{&quot;family&quot;:&quot;McDonnell&quot;,&quot;given&quot;:&quot;Kevin&quot;,&quot;parse-names&quot;:false,&quot;dropping-particle&quot;:&quot;&quot;,&quot;non-dropping-particle&quot;:&quot;&quot;}],&quot;container-title&quot;:&quot;Applied Energy&quot;,&quot;DOI&quot;:&quot;10.1016/j.apenergy.2013.11.041&quot;,&quot;ISSN&quot;:&quot;03062619&quot;,&quot;issued&quot;:{&quot;date-parts&quot;:[[2014,3,1]]},&quot;page&quot;:&quot;1-8&quot;,&quot;abstract&quot;:&quot;The demand for wood for energy production in Ireland is predicted to double from 1.5 millionm3 over bark (OB) in 2011 to 3 millionm3 OB by 2020. There is a large potential for additional biomass recovery for energetic purposes from both thinning forest stands and by harvesting of tops and branches, and stumps. This study builds on research within the wood-for-energy concept in Ireland by analysing the energy requirements and greenhouse gas emissions associated with thinning, residue bundling and stump removal for energy purposes. To date there have been no studies on harvesting of residues and stumps in terms of energy balances and greenhouse gas emissions across the life cycle in Ireland. The results of the analysis on wood energy supply chains highlights transport as the most energy and greenhouse gas emissions intensive step in the life cycle. This finding illustrates importance of localised production and use of forest biomass. Production of wood chip, and shredded bundles and stumps, compares favourably with both other sources of biomass in Ireland and fossil fuels. © 2013 Elsevier Ltd.&quot;,&quot;publisher&quot;:&quot;Elsevier Ltd&quot;,&quot;volume&quot;:&quot;116&quot;},&quot;isTemporary&quot;:false},{&quot;id&quot;:&quot;04da946a-4d14-3230-8281-efd53d67990e&quot;,&quot;itemData&quot;:{&quot;type&quot;:&quot;article-journal&quot;,&quot;id&quot;:&quot;04da946a-4d14-3230-8281-efd53d67990e&quot;,&quot;title&quot;:&quot;Life cycle assessment of biomass-to-energy systems in Ireland modelled with biomass supply chain optimisation based on greenhouse gas emission reduction&quot;,&quot;author&quot;:[{&quot;family&quot;:&quot;Murphy&quot;,&quot;given&quot;:&quot;Fionnuala&quot;,&quot;parse-names&quot;:false,&quot;dropping-particle&quot;:&quot;&quot;,&quot;non-dropping-particle&quot;:&quot;&quot;},{&quot;family&quot;:&quot;Sosa&quot;,&quot;given&quot;:&quot;Amanda&quot;,&quot;parse-names&quot;:false,&quot;dropping-particle&quot;:&quot;&quot;,&quot;non-dropping-particle&quot;:&quot;&quot;},{&quot;family&quot;:&quot;McDonnell&quot;,&quot;given&quot;:&quot;Kevin&quot;,&quot;parse-names&quot;:false,&quot;dropping-particle&quot;:&quot;&quot;,&quot;non-dropping-particle&quot;:&quot;&quot;},{&quot;family&quot;:&quot;Devlin&quot;,&quot;given&quot;:&quot;Ger&quot;,&quot;parse-names&quot;:false,&quot;dropping-particle&quot;:&quot;&quot;,&quot;non-dropping-particle&quot;:&quot;&quot;}],&quot;container-title&quot;:&quot;Energy&quot;,&quot;DOI&quot;:&quot;10.1016/j.energy.2016.04.125&quot;,&quot;ISSN&quot;:&quot;03605442&quot;,&quot;issued&quot;:{&quot;date-parts&quot;:[[2016,8,15]]},&quot;page&quot;:&quot;1040-1055&quot;,&quot;abstract&quot;:&quot;The energy sector is the major contributor to GHG (greenhouse gas emissions) in Ireland. Under EU Renewable energy targets, Ireland must achieve contributions of 40%, 12% and 10% from renewables to electricity, heat and transport respectively by 2020, in addition to a 20% reduction in GHG emissions. Life cycle assessment methodology was used to carry out a comprehensive, holistic evaluation of biomass-to-energy systems in 2020 based on indigenous biomass supply chains optimised to reduce production and transportation GHG emissions. Impact categories assessed include; global warming, acidification, eutrophication potentials, and energy demand. Two biomass energy conversion technologies are considered; co-firing with peat, and biomass CHP (combined heat and power) systems. Biomass is allocated to each plant according to a supply optimisation model which ensures minimal GHG emissions. The study shows that while CHP systems produce lower environmental impacts than co-firing systems in isolation, determining overall environmental impacts requires analysis of the reference energy systems which are displaced. In addition, if the aims of these systems are to increase renewable energy penetration in line with the renewable electricity and renewable heat targets, the optimal scenario may not be the one which achieves the greatest environmental impact reductions.&quot;,&quot;publisher&quot;:&quot;Elsevier Ltd&quot;,&quot;volume&quot;:&quot;109&quot;},&quot;isTemporary&quot;:false},{&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id&quot;:&quot;6c67ac20-9e75-3068-a1a7-7d0334549f53&quot;,&quot;itemData&quot;:{&quot;type&quot;:&quot;chapter&quot;,&quot;id&quot;:&quot;6c67ac20-9e75-3068-a1a7-7d0334549f53&quot;,&quot;title&quot;:&quot;Process design, techno-economic, and life-cycle assessments of selected sugarcane-based biorefineries: A case study in the South African context&quot;,&quot;author&quot;:[{&quot;family&quot;:&quot;Pachón&quot;,&quot;given&quot;:&quot;Elia Ruiz&quot;,&quot;parse-names&quot;:false,&quot;dropping-particle&quot;:&quot;&quot;,&quot;non-dropping-particle&quot;:&quot;&quot;},{&quot;family&quot;:&quot;Vaskan&quot;,&quot;given&quot;:&quot;Pavel&quot;,&quot;parse-names&quot;:false,&quot;dropping-particle&quot;:&quot;&quot;,&quot;non-dropping-particle&quot;:&quot;&quot;},{&quot;family&quot;:&quot;Gorgens&quot;,&quot;given&quot;:&quot;Johann F.&quot;,&quot;parse-names&quot;:false,&quot;dropping-particle&quot;:&quot;&quot;,&quot;non-dropping-particle&quot;:&quot;&quot;},{&quot;family&quot;:&quot;Gnansounou&quot;,&quot;given&quot;:&quot;Edgard&quot;,&quot;parse-names&quot;:false,&quot;dropping-particle&quot;:&quot;&quot;,&quot;non-dropping-particle&quot;:&quot;&quot;}],&quot;container-title&quot;:&quot;Refining Biomass Residues for Sustainable Energy and Bioproducts: Technology, Advances, Life Cycle Assessment, and Economics&quot;,&quot;DOI&quot;:&quot;10.1016/B978-0-12-818996-2.00026-0&quot;,&quot;ISBN&quot;:&quot;9780128189962&quot;,&quot;issued&quot;:{&quot;date-parts&quot;:[[2019,1,1]]},&quot;page&quot;:&quot;567-597&quot;,&quot;abstract&quot;:&quot;The expansion of ethanol production using sugarcane as feedstock is of significant commercial interest in South Africa due to its primarily use as biofuel. In this chapter three integrated sugar mill-based biorefineries coproducing sugar, ethanol, chemicals, and electricity are proposed for assessment in the context of South Africa. The feedstock considered in the plants are sugarcane, green harvesting residues, bagasse, and molasses. These biorefineries were designed to be integrated into existing sugar mills in order to provide both environmental and economic profits. The scenarios considered in this chapter show coproduction of [sugar mill (SM)-lactic acid (LA) and fuel (LF) (SM-LF)] sugar, ethanol (from cellulose), and LA (from hemicellulose); [SM-furfural and fuel (FF)] sugar, ethanol (from cellulose), and furfural (from hemicellulose); [SM-only fuel (OF)] sugar, ethanol (from cellulose and hemicellulose), and surplus power for export. The simulations of these plants were carried out using Aspen Plus V8.8. Techno-economic analysis results showed that SM-LF is economically feasible, while the SM-OF and SM-FF scenarios are not profitable under the considered conditions. Thus a high-value chemical such as LA provides an important contribution to the economic viability of the ethanol production within the biorefinery concept. The life-cycle assessment of the scenarios showed potential for reduction in climate change and fossil depletion impact categories, in comparison with their conventional reference system.&quot;,&quot;publisher&quot;:&quot;Elsevier&quot;},&quot;isTemporary&quot;:false},{&quot;id&quot;:&quot;b0c28658-4094-37c3-ab8b-5d1a2778577e&quot;,&quot;itemData&quot;:{&quot;type&quot;:&quot;article-journal&quot;,&quot;id&quot;:&quot;b0c28658-4094-37c3-ab8b-5d1a2778577e&quot;,&quot;title&quot;:&quot;A combined assessment of the energy, economic and environmental issues associated with on-farm manure composting processes: Two case studies in South of Italy&quot;,&quot;author&quot;:[{&quot;family&quot;:&quot;Pergola&quot;,&quot;given&quot;:&quot;M.&quot;,&quot;parse-names&quot;:false,&quot;dropping-particle&quot;:&quot;&quot;,&quot;non-dropping-particle&quot;:&quot;&quot;},{&quot;family&quot;:&quot;Piccolo&quot;,&quot;given&quot;:&quot;A.&quot;,&quot;parse-names&quot;:false,&quot;dropping-particle&quot;:&quot;&quot;,&quot;non-dropping-particle&quot;:&quot;&quot;},{&quot;family&quot;:&quot;Palese&quot;,&quot;given&quot;:&quot;A.M.&quot;,&quot;parse-names&quot;:false,&quot;dropping-particle&quot;:&quot;&quot;,&quot;non-dropping-particle&quot;:&quot;&quot;},{&quot;family&quot;:&quot;Ingrao&quot;,&quot;given&quot;:&quot;C.&quot;,&quot;parse-names&quot;:false,&quot;dropping-particle&quot;:&quot;&quot;,&quot;non-dropping-particle&quot;:&quot;&quot;},{&quot;family&quot;:&quot;Meo&quot;,&quot;given&quot;:&quot;V.&quot;,&quot;parse-names&quot;:false,&quot;dropping-particle&quot;:&quot;&quot;,&quot;non-dropping-particle&quot;:&quot;di&quot;},{&quot;family&quot;:&quot;Celano&quot;,&quot;given&quot;:&quot;G.&quot;,&quot;parse-names&quot;:false,&quot;dropping-particle&quot;:&quot;&quot;,&quot;non-dropping-particle&quot;:&quot;&quot;}],&quot;container-title&quot;:&quot;Journal of Cleaner Production&quot;,&quot;DOI&quot;:&quot;10.1016/j.jclepro.2017.04.111&quot;,&quot;ISSN&quot;:&quot;09596526&quot;,&quot;issued&quot;:{&quot;date-parts&quot;:[[2018,1]]},&quot;volume&quot;:&quot;172&quot;},&quot;isTemporary&quot;:false},{&quot;id&quot;:&quot;35cd6c96-f421-39ed-bbe4-77827870f331&quot;,&quot;itemData&quot;:{&quot;type&quot;:&quot;article-journal&quot;,&quot;id&quot;:&quot;35cd6c96-f421-39ed-bbe4-77827870f331&quot;,&quot;title&quot;:&quot;The comparative life cycle assessment of power generation from lignocellulosic biomass&quot;,&quot;author&quot;:[{&quot;family&quot;:&quot;Shen&quot;,&quot;given&quot;:&quot;Xinhua&quot;,&quot;parse-names&quot;:false,&quot;dropping-particle&quot;:&quot;&quot;,&quot;non-dropping-particle&quot;:&quot;&quot;},{&quot;family&quot;:&quot;Kommalapati&quot;,&quot;given&quot;:&quot;Raghava R.&quot;,&quot;parse-names&quot;:false,&quot;dropping-particle&quot;:&quot;&quot;,&quot;non-dropping-particle&quot;:&quot;&quot;},{&quot;family&quot;:&quot;Huque&quot;,&quot;given&quot;:&quot;Ziaul&quot;,&quot;parse-names&quot;:false,&quot;dropping-particle&quot;:&quot;&quot;,&quot;non-dropping-particle&quot;:&quot;&quot;}],&quot;container-title&quot;:&quot;Sustainability (Switzerland)&quot;,&quot;DOI&quot;:&quot;10.3390/su71012974&quot;,&quot;ISSN&quot;:&quot;20711050&quot;,&quot;issued&quot;:{&quot;date-parts&quot;:[[2015]]},&quot;page&quot;:&quot;12974-12987&quot;,&quot;abstract&quot;:&quot;In order to solve the energy crisis and reduce emissions of greenhouse gases (GHG), renewable energy resources are exploited for power generation. Because lignocellulosic biomass resources are abundant and renewable, various technologies are applied to using lignocellulosic biomass to derive biofuel and electricity. This paper focuses on power generation from lignocellulosic biomass and comparison of the effects of different feedstocks, transportation, and power generation technologies evaluated through life cycle assessment (LCA). The inputs and boundaries of LCA vary with different feedstocks, such as forestry wood, agricultural residues, and fast-growing grass. For agricultural residues and fast-growing grass, the transportation cost from field to power plant is more critical. Three technologies for power generation are analyzed both with and without pelletization of lignocellulosic biomass. The GHG emissions also vary with different feedstocks and depend on burning technologies at different plant scales. The daily criteria pollutant emissions of power generation from different lignocellulosic biomass were evaluated with a life cycle assessment model of GREET.net 2014. It is concluded that bio-power generation is critical with the urgency of greenhouse effects.&quot;,&quot;publisher&quot;:&quot;MDPI&quot;,&quot;issue&quot;:&quot;10&quot;,&quot;volume&quot;:&quot;7&quot;},&quot;isTemporary&quot;:false},{&quot;id&quot;:&quot;8ad1a3d9-fcbe-32be-b377-81fc73b1ce80&quot;,&quot;itemData&quot;:{&quot;type&quot;:&quot;article-journal&quot;,&quot;id&quot;:&quot;8ad1a3d9-fcbe-32be-b377-81fc73b1ce80&quot;,&quot;title&quot;:&quot;Sustainability of carbon delivery to an algal biorefinery: A techno-economic and life-cycle assessment&quot;,&quot;author&quot;:[{&quot;family&quot;:&quot;Somers&quot;,&quot;given&quot;:&quot;Michael D.&quot;,&quot;parse-names&quot;:false,&quot;dropping-particle&quot;:&quot;&quot;,&quot;non-dropping-particle&quot;:&quot;&quot;},{&quot;family&quot;:&quot;Quinn&quot;,&quot;given&quot;:&quot;Jason C.&quot;,&quot;parse-names&quot;:false,&quot;dropping-particle&quot;:&quot;&quot;,&quot;non-dropping-particle&quot;:&quot;&quot;}],&quot;container-title&quot;:&quot;Journal of CO2 Utilization&quot;,&quot;DOI&quot;:&quot;10.1016/j.jcou.2019.01.007&quot;,&quot;ISSN&quot;:&quot;22129820&quot;,&quot;issued&quot;:{&quot;date-parts&quot;:[[2019,3]]},&quot;volume&quot;:&quot;30&quot;},&quot;isTemporary&quot;:false},{&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id&quot;:&quot;4b2f0025-7b14-3511-87f3-a1e50e58474c&quot;,&quot;itemData&quot;:{&quot;type&quot;:&quot;article-journal&quot;,&quot;id&quot;:&quot;4b2f0025-7b14-3511-87f3-a1e50e58474c&quot;,&quot;title&quot;:&quot;Explorative environmental life cycle assessment for system design of seaweed cultivation and drying&quot;,&quot;author&quot;:[{&quot;family&quot;:&quot;Oirschot&quot;,&quot;given&quot;:&quot;Roel&quot;,&quot;parse-names&quot;:false,&quot;dropping-particle&quot;:&quot;&quot;,&quot;non-dropping-particle&quot;:&quot;van&quot;},{&quot;family&quot;:&quot;Thomas&quot;,&quot;given&quot;:&quot;Jean Baptiste E.&quot;,&quot;parse-names&quot;:false,&quot;dropping-particle&quot;:&quot;&quot;,&quot;non-dropping-particle&quot;:&quot;&quot;},{&quot;family&quot;:&quot;Gröndahl&quot;,&quot;given&quot;:&quot;Fredrik&quot;,&quot;parse-names&quot;:false,&quot;dropping-particle&quot;:&quot;&quot;,&quot;non-dropping-particle&quot;:&quot;&quot;},{&quot;family&quot;:&quot;Fortuin&quot;,&quot;given&quot;:&quot;Karen P.J.&quot;,&quot;parse-names&quot;:false,&quot;dropping-particle&quot;:&quot;&quot;,&quot;non-dropping-particle&quot;:&quot;&quot;},{&quot;family&quot;:&quot;Brandenburg&quot;,&quot;given&quot;:&quot;Willem&quot;,&quot;parse-names&quot;:false,&quot;dropping-particle&quot;:&quot;&quot;,&quot;non-dropping-particle&quot;:&quot;&quot;},{&quot;family&quot;:&quot;Potting&quot;,&quot;given&quot;:&quot;José&quot;,&quot;parse-names&quot;:false,&quot;dropping-particle&quot;:&quot;&quot;,&quot;non-dropping-particle&quot;:&quot;&quot;}],&quot;container-title&quot;:&quot;Algal Research&quot;,&quot;DOI&quot;:&quot;10.1016/j.algal.2017.07.025&quot;,&quot;ISSN&quot;:&quot;22119264&quot;,&quot;issued&quot;:{&quot;date-parts&quot;:[[2017,11,1]]},&quot;page&quot;:&quot;43-54&quot;,&quot;abstract&quot;:&quot;Seaweeds are presently explored as an alternative source to meet the future protein demand from a growing world population with an increasing welfare level. Present seaweed research largely focuses on agri-technical and economic aspects. This paper explores directions for optimizing the cultivation, harvesting, transport and drying of seaweed from an environmental point of view. An environmental life cycle assessment (LCA) and detailed sensitivity analysis was made for two different system designs. One system design is featuring one layer of cultivation strips (four longlines side by side) interspaced with access corridors. The other system design is featuring a doubling of cultivation strips by dual layers in the water column. Impact profiles and sensitivity analysis showed that the most important impacts came from drying the harvested seaweed, and from the production of the chromium steel chains and polypropylene rope in the infrastructure. This indicates that caution should be used when designing cultivation systems featuring such materials and processes. Furthermore, the high-density productivity of the dual layer system decreases absolute environmental impacts and so found to be a little more environmentally friendly from a life cycle perspective.&quot;,&quot;publisher&quot;:&quot;Elsevier B.V.&quot;,&quot;volume&quot;:&quot;27&quot;},&quot;isTemporary&quot;:false},{&quot;id&quot;:&quot;f252406d-bcb8-3908-b6cd-917000072b3d&quot;,&quot;itemData&quot;:{&quot;type&quot;:&quot;article-journal&quot;,&quot;id&quot;:&quot;f252406d-bcb8-3908-b6cd-917000072b3d&quot;,&quot;title&quot;:&quot;Environmental assessment of digestate treatment technologies using LCA methodology&quot;,&quot;author&quot;:[{&quot;family&quot;:&quot;Vázquez-Rowe&quot;,&quot;given&quot;:&quot;Ian&quot;,&quot;parse-names&quot;:false,&quot;dropping-particle&quot;:&quot;&quot;,&quot;non-dropping-particle&quot;:&quot;&quot;},{&quot;family&quot;:&quot;Golkowska&quot;,&quot;given&quot;:&quot;Katarzyna&quot;,&quot;parse-names&quot;:false,&quot;dropping-particle&quot;:&quot;&quot;,&quot;non-dropping-particle&quot;:&quot;&quot;},{&quot;family&quot;:&quot;Lebuf&quot;,&quot;given&quot;:&quot;Viooltje&quot;,&quot;parse-names&quot;:false,&quot;dropping-particle&quot;:&quot;&quot;,&quot;non-dropping-particle&quot;:&quot;&quot;},{&quot;family&quot;:&quot;Vaneeckhaute&quot;,&quot;given&quot;:&quot;Céline&quot;,&quot;parse-names&quot;:false,&quot;dropping-particle&quot;:&quot;&quot;,&quot;non-dropping-particle&quot;:&quot;&quot;},{&quot;family&quot;:&quot;Michels&quot;,&quot;given&quot;:&quot;Evi&quot;,&quot;parse-names&quot;:false,&quot;dropping-particle&quot;:&quot;&quot;,&quot;non-dropping-particle&quot;:&quot;&quot;},{&quot;family&quot;:&quot;Meers&quot;,&quot;given&quot;:&quot;Erik&quot;,&quot;parse-names&quot;:false,&quot;dropping-particle&quot;:&quot;&quot;,&quot;non-dropping-particle&quot;:&quot;&quot;},{&quot;family&quot;:&quot;Benetto&quot;,&quot;given&quot;:&quot;Enrico&quot;,&quot;parse-names&quot;:false,&quot;dropping-particle&quot;:&quot;&quot;,&quot;non-dropping-particle&quot;:&quot;&quot;},{&quot;family&quot;:&quot;Koster&quot;,&quot;given&quot;:&quot;Daniel&quot;,&quot;parse-names&quot;:false,&quot;dropping-particle&quot;:&quot;&quot;,&quot;non-dropping-particle&quot;:&quot;&quot;}],&quot;container-title&quot;:&quot;Waste Management&quot;,&quot;DOI&quot;:&quot;10.1016/j.wasman.2015.05.007&quot;,&quot;ISSN&quot;:&quot;0956053X&quot;,&quot;issued&quot;:{&quot;date-parts&quot;:[[2015,9]]},&quot;volume&quot;:&quot;43&quot;},&quot;isTemporary&quot;:false},{&quot;id&quot;:&quot;d3423f96-2467-3629-86a8-87240968d275&quot;,&quot;itemData&quot;:{&quot;type&quot;:&quot;article-journal&quot;,&quot;id&quot;:&quot;d3423f96-2467-3629-86a8-87240968d275&quot;,&quot;title&quot;:&quot;Environmental assessment of bioenergy production from microalgae based systems&quot;,&quot;author&quot;:[{&quot;family&quot;:&quot;Shimako&quot;,&quot;given&quot;:&quot;Allan Hayato&quot;,&quot;parse-names&quot;:false,&quot;dropping-particle&quot;:&quot;&quot;,&quot;non-dropping-particle&quot;:&quot;&quot;},{&quot;family&quot;:&quot;Tiruta-Barna&quot;,&quot;given&quot;:&quot;Ligia&quot;,&quot;parse-names&quot;:false,&quot;dropping-particle&quot;:&quot;&quot;,&quot;non-dropping-particle&quot;:&quot;&quot;},{&quot;family&quot;:&quot;Pigné&quot;,&quot;given&quot;:&quot;Yoann&quot;,&quot;parse-names&quot;:false,&quot;dropping-particle&quot;:&quot;&quot;,&quot;non-dropping-particle&quot;:&quot;&quot;},{&quot;family&quot;:&quot;Benetto&quot;,&quot;given&quot;:&quot;Enrico&quot;,&quot;parse-names&quot;:false,&quot;dropping-particle&quot;:&quot;&quot;,&quot;non-dropping-particle&quot;:&quot;&quot;},{&quot;family&quot;:&quot;Navarrete Gutiérrez&quot;,&quot;given&quot;:&quot;Tomás&quot;,&quot;parse-names&quot;:false,&quot;dropping-particle&quot;:&quot;&quot;,&quot;non-dropping-particle&quot;:&quot;&quot;},{&quot;family&quot;:&quot;Guiraud&quot;,&quot;given&quot;:&quot;Pascal&quot;,&quot;parse-names&quot;:false,&quot;dropping-particle&quot;:&quot;&quot;,&quot;non-dropping-particle&quot;:&quot;&quot;},{&quot;family&quot;:&quot;Ahmadi&quot;,&quot;given&quot;:&quot;Aras&quot;,&quot;parse-names&quot;:false,&quot;dropping-particle&quot;:&quot;&quot;,&quot;non-dropping-particle&quot;:&quot;&quot;}],&quot;container-title&quot;:&quot;Journal of Cleaner Production&quot;,&quot;DOI&quot;:&quot;10.1016/j.jclepro.2016.08.003&quot;,&quot;ISSN&quot;:&quot;09596526&quot;,&quot;issued&quot;:{&quot;date-parts&quot;:[[2016,12,15]]},&quot;page&quot;:&quot;51-60&quot;,&quot;abstract&quot;:&quot;Microalgae have been studied as a potential alternative raw material and various technologies have been proposed to transform the algal biomass into energy products. In this study, two bioenergy production systems of very different complexities were modelled to assess their environmental efficiencies: a biodiesel system and a biogas system. Biodiesel system used supercritical extraction and transesterification as key processes; to the best of authors' knowledge, there is no previous work analysing the environmental performances of such production system. Cumulative energy demand, Life Cycle Assessment (LCA) and dynamic LCA for climate change were used to evaluate the environmental footprint of the production systems. Conventional systems for electricity, heat and diesel production were considered for comparison. Energy balance showed that the supercritical extraction and drying steps were the most energy consuming unit operations in biodiesel production and further developments of technologies might be envisaged. LCA showed that climate change was the main contributor to impacts on human health and ecosystem quality due to energy consumed in production steps. Also, heat from biogas was the only product that proved to have a satisfactory environmental performance with regard to other conventional production systems. Finally, dynamic climate change evaluation (used for the first time for bio-chemical processes) revealed no carbon sequestration in microalgae system.&quot;,&quot;publisher&quot;:&quot;Elsevier Ltd&quot;,&quot;volume&quot;:&quot;139&quot;},&quot;isTemporary&quot;:false},{&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9–12,14–18,21,45,48–54,56–61,63,75–80]&quot;,&quot;manualOverrideText&quot;:&quot;[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8–11,13–17,20,41,44–50,52–57,59,70–75]&quot;},&quot;citationTag&quot;:&quot;MENDELEY_CITATION_v3_eyJjaXRhdGlvbklEIjoiTUVOREVMRVlfQ0lUQVRJT05fYzVjZTY5Y2YtYzkwZC00NTRkLThkMTAtMzA5NDk0ZGY5ZTg1IiwiY2l0YXRpb25JdGVtcyI6W3siaWQiOiJjMGQwYTExYS00ZTZkLTMzZGQtYjJkNy00NGU0N2E0M2E3NTEiLCJpdGVtRGF0YSI6eyJ0eXBlIjoiYXJ0aWNsZS1qb3VybmFsIiwiaWQiOiJjMGQwYTExYS00ZTZkLTMzZGQtYjJkNy00NGU0N2E0M2E3NTEiLCJ0aXRsZSI6IkxpZmUgY3ljbGUgYW5hbHlzaXMgb2YgY29ybi1zdG92ZXItZGVyaXZlZCBwb2x5bWVyLWdyYWRlIGwtbGFjdGljIGFjaWQgYW5kIGV0aHlsIGxhY3RhdGU6IGdyZWVuaG91c2UgZ2FzIGVtaXNzaW9ucyBhbmQgZm9zc2lsIGVuZXJneSBjb25zdW1wdGlvbiIsImF1dGhvciI6W3siZmFtaWx5IjoiQWRvbSIsImdpdmVuIjoiRmVsaXggSy4iLCJwYXJzZS1uYW1lcyI6ZmFsc2UsImRyb3BwaW5nLXBhcnRpY2xlIjoiIiwibm9uLWRyb3BwaW5nLXBhcnRpY2xlIjoiIn0seyJmYW1pbHkiOiJEdW5uIiwiZ2l2ZW4iOiJKZW5uaWZlciBCLiIsInBhcnNlLW5hbWVzIjpmYWxzZSwiZHJvcHBpbmctcGFydGljbGUiOiIiLCJub24tZHJvcHBpbmctcGFydGljbGUiOiIifV0sImNvbnRhaW5lci10aXRsZSI6IkJpb2Z1ZWxzLCBCaW9wcm9kdWN0cyBhbmQgQmlvcmVmaW5pbmciLCJET0kiOiIxMC4xMDAyL2JiYi4xNzM0IiwiSVNTTiI6IjE5MzIxMDMxIiwiaXNzdWVkIjp7ImRhdGUtcGFydHMiOltbMjAxNywzLDFdXX0sInBhZ2UiOiIyNTgtMjY4IiwiYWJzdHJhY3QiOiJDby1wcm9kdWN0aW9uIG9mIGhpZ2gtdmFsdWUgY2hlbWljYWxzIHdpdGggYmlvZnVlbHMgY291bGQgaW1wcm92ZSB0aGUgZWNvbm9taWMgdmlhYmlsaXR5IG9mIGJpb3JlZmluZXJpZXMgd2hpbGUgcmVkdWNpbmcgYmlvZnVlbCBsaWZlLWN5Y2xlIGdyZWVuaG91c2UgZ2FzIChHSEcpIGVtaXNzaW9ucyBhbmQgZm9zc2lsIGVuZXJneSBjb25zdW1wdGlvbiAoRkVDKS4gUG9seW1lci1ncmFkZSBsYWN0aWMgYWNpZCAoUEdMQSkgaXMgYSBoaWdoLXBvdGVudGlhbCBiaW9wcm9kdWN0IGN1cnJlbnRseSBwcm9kdWNlZCBmcm9tIGZpcnN0LWdlbmVyYXRpb24gZmVlZHN0b2Nrcy4gT3Bwb3J0dW5pdHkgZXhpc3RzIHRvIGVuaGFuY2UgaXRzIGVudmlyb25tZW50YWwgcGVyZm9ybWFuY2UgdXNpbmcgY2VsbHVsb3NpYyBmZWVkc3RvY2tzLiBNb3Jlb3ZlciwgZXRoeWwgbGFjdGF0ZSBjYW4gYmUgdXNlZCBhcyBhIGZ1bmN0aW9uYWwgcmVwbGFjZW1lbnQgZm9yIGhpZ2gtdm9sdW1lLCBlbmVyZ3ktaW50ZW5zaXZlLCBhbmQgZW1pc3Npb25zLWludGVuc2l2ZSBwZXRyb2xldW0tZGVyaXZlZCBjaGVtaWNhbHMgc3VjaCBhcyBOLW1ldGh5bC0yLXB5cnJvbGlkb25lIGFuZCBldGh5bCBhY2V0YXRlLiBCYXNlZCBvbiBtYXRlcmlhbCBhbmQgZW5lcmd5IGZsb3dzIGZyb20gQXNwZW4gUGx1cyBwcm9jZXNzIG1vZGVscyB0aGF0IHdlIGluY29ycG9yYXRlZCBpbnRvIHRoZSBHcmVlbmhvdXNlIGdhc2VzLCBSZWd1bGF0ZWQgRW1pc3Npb25zLCBhbmQgRW5lcmd5IHVzZSBpbiBUcmFuc3BvcnRhdGlvbiAoR1JFRVQpIG1vZGVsJ3MgYmlvcHJvZHVjdHMgbW9kdWxlLCB3ZSBkZXZlbG9wZWQgbGlmZS1jeWNsZSBHSEcgZW1pc3Npb25zIGFuZCBGRUMgZXN0aW1hdGVzIGZvciBldGh5bCBsYWN0YXRlIGFuZCBQR0xBIHByb2R1Y2VkIGZyb20gY29ybiBzdG92ZXIuIFdlIGNvbXBhcmVkIHRoZXNlIHJlc3VsdHMgdG8gdGhvc2UgZm9yIGZvc3NpbC1mdWVsLWRlcml2ZWQgY291bnRlcnBhcnRzLCBpZGVudGlmaWVkIGtleSBMQ0EgZHJpdmVycywgYW5kIGV4cGxvcmVkIHRoZSBpbXBhY3Qgb2YgZW5kLW9mLWxpZmUgYXNzdW1wdGlvbnMgb24gTENBIHJlc3VsdHMuIElycmVzcGVjdGl2ZSBvZiB0aGUgZW5kLW9mLWxpZmUgYXNzdW1wdGlvbiwgYWxsIHRoZSBiaW9wcm9kdWN0cyBkZW1vbnN0cmF0ZWQgbG93ZXIgbGlmZS1jeWNsZSBGRUMgKDEw4oCTNzIlKSBhbmQgR0hHIGVtaXNzaW9ucyAoMjPigJM5MCUpIHRoYW4gZm9zc2lsLWRlcml2ZWQgY29tcG91bmRzIGZvciB3aGljaCB0aGV5IGNvdWxkIHNlcnZlIGFzIGEgZnVuY3Rpb25hbCByZXBsYWNlbWVudC4gQWRkaXRpb25hbGx5LCB3ZSByZXZpZXdlZCB0aGUgcm9sZSBvZiBMQ0EgaW4gdGhyZWUgbWFqb3IgYmlvcHJvZHVjdCBzdXN0YWluYWJpbGl0eSBjZXJ0aWZpY2F0aW9uIHNjaGVtZXMgKHRoZSBCaW9QcmVmZXJyZWQgUHJvZ3JhbSwgdGhlIFJvdW5kdGFibGUgb24gU3VzdGFpbmFibGUgQmlvbWF0ZXJpYWxzLCBhbmQgSW50ZXJuYXRpb25hbCBTdXN0YWluYWJpbGl0eSBhbmQgQ2FyYm9uIENlcnRpZmljYXRpb24gUGx1cykuIE5vbmUgbWFuZGF0ZSBhbiBMQ0Egb2YgdGhlIGJpb3Byb2R1Y3QgdG8gYXNzZXNzIHdoZXRoZXIsIGFjcm9zcyB0aGUgc3VwcGx5IGNoYWluLCB0aGVzZSBwcm9kdWN0cyBvZmZlciBlbnZpcm9ubWVudGFsIGJlbmVmaXRzIGFzIGNvbXBhcmVkIHRvIGNvbnZlbnRpb25hbCBjaGVtaWNhbHMgdGhleSBjb3VsZCBkaXNwbGFjZSBlaXRoZXIgZGlyZWN0bHkgb3IgZnVuY3Rpb25hbGx5LiDCqSAyMDE2IFNvY2lldHkgb2YgQ2hlbWljYWwgSW5kdXN0cnkgYW5kIEpvaG4gV2lsZXkgJiBTb25zLCBMdGQuIiwicHVibGlzaGVyIjoiSm9obiBXaWxleSBhbmQgU29ucyBMdGQiLCJpc3N1ZSI6IjIiLCJ2b2x1bWUiOiIxMSJ9LCJpc1RlbXBvcmFyeSI6ZmFsc2V9LH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0seyJpZCI6IjllNzMwZTYxLWZkMWItM2M2MC1iMGYxLTQzMmE3M2ExZThiNCIsIml0ZW1EYXRhIjp7InR5cGUiOiJhcnRpY2xlLWpvdXJuYWwiLCJpZCI6IjllNzMwZTYxLWZkMWItM2M2MC1iMGYxLTQzMmE3M2ExZThiNCIsInRpdGxlIjoiTGlmZSBjeWNsZSBhc3Nlc3NtZW50IG9mIG1hY3JvYWxnYWUgY3VsdGl2YXRpb24gYW5kIHByb2Nlc3NpbmcgZm9yIGJpb2Z1ZWwgcHJvZHVjdGlvbiIsImF1dGhvciI6W3siZmFtaWx5IjoiQWl0a2VuIiwiZ2l2ZW4iOiJEb3VnbGFzIiwicGFyc2UtbmFtZXMiOmZhbHNlLCJkcm9wcGluZy1wYXJ0aWNsZSI6IiIsIm5vbi1kcm9wcGluZy1wYXJ0aWNsZSI6IiJ9LHsiZmFtaWx5IjoiQnVsYm9hIiwiZ2l2ZW4iOiJDcmlzdGlhbiIsInBhcnNlLW5hbWVzIjpmYWxzZSwiZHJvcHBpbmctcGFydGljbGUiOiIiLCJub24tZHJvcHBpbmctcGFydGljbGUiOiIifSx7ImZhbWlseSI6IkdvZG95LUZhdW5kZXoiLCJnaXZlbiI6IkFsZXgiLCJwYXJzZS1uYW1lcyI6ZmFsc2UsImRyb3BwaW5nLXBhcnRpY2xlIjoiIiwibm9uLWRyb3BwaW5nLXBhcnRpY2xlIjoiIn0seyJmYW1pbHkiOiJUdXJyaW9uLUdvbWV6IiwiZ2l2ZW4iOiJKdWFuIEwuIiwicGFyc2UtbmFtZXMiOmZhbHNlLCJkcm9wcGluZy1wYXJ0aWNsZSI6IiIsIm5vbi1kcm9wcGluZy1wYXJ0aWNsZSI6IiJ9LHsiZmFtaWx5IjoiQW50aXphci1MYWRpc2xhbyIsImdpdmVuIjoiQmxhbmNhIiwicGFyc2UtbmFtZXMiOmZhbHNlLCJkcm9wcGluZy1wYXJ0aWNsZSI6IiIsIm5vbi1kcm9wcGluZy1wYXJ0aWNsZSI6IiJ9XSwiY29udGFpbmVyLXRpdGxlIjoiSm91cm5hbCBvZiBDbGVhbmVyIFByb2R1Y3Rpb24iLCJET0kiOiIxMC4xMDE2L2ouamNsZXByby4yMDE0LjAzLjA4MCIsIklTU04iOiIwOTU5NjUyNiIsImlzc3VlZCI6eyJkYXRlLXBhcnRzIjpbWzIwMTQsNywxNV1dfSwicGFnZSI6IjQ1LTU2IiwiYWJzdHJhY3QiOiJUaGVyZSBoYXMgYmVlbiBhIHJlY2VudCByZXN1cmdlbmNlIGluIHJlc2VhcmNoIGludmVzdGlnYXRpbmcgYmlvZW5lcmd5IHByb2R1Y3Rpb24gZnJvbSBhbGdhbCBiaW9tYXNzIGR1ZSB0byB0aGUgcG90ZW50aWFsIGVudmlyb25tZW50YWwgYmVuZWZpdHMgaW4gY29tcGFyaXNvbiB0byBjb252ZW50aW9uYWwgYmlvZW5lcmd5IGNyb3BzIGFuZCBjb252ZW50aW9uYWwgZm9zc2lsIGZ1ZWxzLiBUaGlzIGxpZmUgY3ljbGUgYXNzZXNzbWVudCAoTENBKSBjb25zaWRlcmVkIHRoZSBlbmVyZ3kgcmV0dXJuIGFuZCBlbnZpcm9ubWVudGFsIGltcGFjdHMgb2YgdGhlIGN1bHRpdmF0aW9uIGFuZCBwcm9jZXNzaW5nIG9mIG1hY3JvYWxnYWUgKHNlYXdlZWQpIHRvIGJpb2V0aGFub2wgYW5kIGJpb2dhcyB3aXRoIGEgcGFydGljdWxhciBmb2N1cyBvbiBzcGVjaWZpYyBzcGVjaWVzIChHcmFjaWxhcmlhIGNoaWxlbnNpcyBhbmQgTWFjcm9jeXN0aXMgcHlyaWZlcmEpIGFuZCBjdWx0aXZhdGlvbiBtZXRob2RzIChib3R0b20gcGxhbnRpbmcgYW5kIGxvbmctbGluZSBjdWx0aXZhdGlvbikuIFRoZSBzdHVkeSB3YXMgYmFzZWQgbWFpbmx5IHVwb24gZGF0YSBvYnRhaW5lZCBmcm9tIHJlc2VhcmNoIGNvbmR1Y3RlZCBpbiBDaGlsZSBidXQgdGhlIHJlc3VsdHMgY2FuIGJlIGFwcGxpZWQgdG8gb3RoZXIgbG9jYXRpb25zIHdoZXJlIHNpbWlsYXIgY3VsdGl2YXRpb24gaXMgZmVhc2libGUuIFNwZWN1bGF0aXZlIGRhdGEgd2VyZSBhbHNvIGluY2x1ZGVkIHRvIHRlc3QgcHJvbWlzaW5nIGRhdGEgb2J0YWluZWQgZnJvbSByZXNlYXJjaC4gVGhlIHJlc3VsdHMgc3VnZ2VzdGVkIHRoYXQgdXNpbmcgYmFzZSBjYXNlIGNvbmRpdGlvbnMgdGhlIHByb2R1Y3Rpb24gb2YgYm90aCBiaW9ldGhhbm9sIGFuZCBiaW9nYXMgZnJvbSBib3R0b20gcGxhbnRlZCBHcmFjaWxhcmlhIGNoaWxlbnNpcyB3YXMgdGhlIG1vc3Qgc3VzdGFpbmFibGUgb3B0aW9uIGR1ZSB0byB0aGUgbG93IGlucHV0IG1ldGhvZCBvZiBjdWx0aXZhdGlvbi4gVXNpbmcgbmV3IGFkdmFuY2VzIGluIGN1bHRpdmF0aW9uIGFuZCBwcm9jZXNzaW5nIG1ldGhvZHMgb2YgbG9uZy1saW5lIGN1bHRpdmF0ZWQgTWFjcm9jeXN0aXMgcHlyaWZlcmEgaG93ZXZlciByZXN1bHRlZCBpbiBhIG11Y2ggbW9yZSBzdXN0YWluYWJsZSBzb3VyY2Ugb2YgYmlvZW5lcmd5LiBJZiB0aGVzZSBtZXRob2RzIGNhbiBiZSBwcm92ZW4gb24gYSBsYXJnZSBzY2FsZSwgdGhlIGdlbmVyYXRpb24gb2YgYmlvZW5lcmd5IGZyb20gbWFjcm9hbGdhZSBjb3VsZCBiZSBoaWdobHkgY29tcGV0aXRpdmUgaW4gdGVybXMgb2YgaXRzIHN1c3RhaW5hYmlsaXR5IGNvbXBhcmVkIHRvIGFsdGVybmF0aXZlIGZlZWRzdG9ja3MuIEZ1dHVyZSByZXNlYXJjaCBzaG91bGQgYmVhciBpbiBtaW5kIHRoYXQgdGhlIHJlc3VsdHMgb2YgdGhpcyBzdHVkeSBzaG91bGQgaG93ZXZlciBiZSBjb25zaWRlcmVkIGhpZ2hseSBvcHRpbWlzdGljIGdpdmVuIHRoZSBlYXJseSBzdGFnZSBvZiByZXNlYXJjaC4gwqkgMjAxNCBFbHNldmllciBMdGQuIEFsbCByaWdodHMgcmVzZXJ2ZWQuIiwicHVibGlzaGVyIjoiRWxzZXZpZXIgTHRkIiwidm9sdW1lIjoiNzUifSwiaXNUZW1wb3JhcnkiOmZhbHNlfSx7ImlkIjoiOWY1MjdmNjAtNTdlOC0zOGJjLTg3YmMtZWI1Y2ExZWEyOGY2IiwiaXRlbURhdGEiOnsidHlwZSI6ImFydGljbGUtam91cm5hbCIsImlkIjoiOWY1MjdmNjAtNTdlOC0zOGJjLTg3YmMtZWI1Y2ExZWEyOGY2IiwidGl0bGUiOiJMaWZlIGN5Y2xlIGFzc2Vzc21lbnQgb2YgYmlvZnVlbCBwcm9kdWN0aW9uIGZyb20gYnJvd24gc2Vhd2VlZCBpbiBOb3JkaWMgY29uZGl0aW9ucyIsImF1dGhvciI6W3siZmFtaWx5IjoiQWx2YXJhZG8tTW9yYWxlcyIsImdpdmVuIjoiTWVybGluIiwicGFyc2UtbmFtZXMiOmZhbHNlLCJkcm9wcGluZy1wYXJ0aWNsZSI6IiIsIm5vbi1kcm9wcGluZy1wYXJ0aWNsZSI6IiJ9LHsiZmFtaWx5IjoiQm9sZHJpbiIsImdpdmVuIjoiQWxlc3NpbyIsInBhcnNlLW5hbWVzIjpmYWxzZSwiZHJvcHBpbmctcGFydGljbGUiOiIiLCJub24tZHJvcHBpbmctcGFydGljbGUiOiIifSx7ImZhbWlseSI6IkthcmFrYXNoZXYiLCJnaXZlbiI6IkRpbWl0YXIgQi4iLCJwYXJzZS1uYW1lcyI6ZmFsc2UsImRyb3BwaW5nLXBhcnRpY2xlIjoiIiwibm9uLWRyb3BwaW5nLXBhcnRpY2xlIjoiIn0seyJmYW1pbHkiOiJIb2xkdCIsImdpdmVuIjoiU3VzYW4gTC4iLCJwYXJzZS1uYW1lcyI6ZmFsc2UsImRyb3BwaW5nLXBhcnRpY2xlIjoiIiwibm9uLWRyb3BwaW5nLXBhcnRpY2xlIjoiIn0seyJmYW1pbHkiOiJBbmdlbGlkYWtpIiwiZ2l2ZW4iOiJJcmluaSIsInBhcnNlLW5hbWVzIjpmYWxzZSwiZHJvcHBpbmctcGFydGljbGUiOiIiLCJub24tZHJvcHBpbmctcGFydGljbGUiOiIifSx7ImZhbWlseSI6IkFzdHJ1cCIsImdpdmVuIjoiVGhvbWFzIiwicGFyc2UtbmFtZXMiOmZhbHNlLCJkcm9wcGluZy1wYXJ0aWNsZSI6IiIsIm5vbi1kcm9wcGluZy1wYXJ0aWNsZSI6IiJ9XSwiY29udGFpbmVyLXRpdGxlIjoiQmlvcmVzb3VyY2UgVGVjaG5vbG9neSIsIkRPSSI6IjEwLjEwMTYvai5iaW9ydGVjaC4yMDEyLjExLjAyOSIsIklTU04iOiIxODczMjk3NiIsIlBNSUQiOiIyMzIzODM0MCIsImlzc3VlZCI6eyJkYXRlLXBhcnRzIjpbWzIwMTNdXX0sInBhZ2UiOiI5Mi05OSIsImFic3RyYWN0IjoiVGhlIHVzZSBvZiBhbGdhZSBmb3IgYmlvZnVlbCBwcm9kdWN0aW9uIGlzIGV4cGVjdGVkIHRvIHBsYXkgYW4gaW1wb3J0YW50IHJvbGUgaW4gc2VjdXJpbmcgZW5lcmd5IHN1cHBseSBpbiB0aGUgbmV4dCBkZWNhZGVzLiBBIGNvbnNlcXVlbnRpYWwgbGlmZSBjeWNsZSBhc3Nlc3NtZW50IChMQ0EpIGFuZCBhbiBlbmVyZ3kgYW5hbHlzaXMgb2Ygc2Vhd2VlZC1iYXNlZCBiaW9mdWVsIHByb2R1Y3Rpb24gd2VyZSBjYXJyaWVkIG91dCBpbiBOb3JkaWMgY29uZGl0aW9ucyB0byBkb2N1bWVudCBhbmQgaW1wcm92ZSB0aGUgc3VzdGFpbmFiaWxpdHkgb2YgdGhlIHByb2Nlc3MuIFR3byBzY2VuYXJpb3Mgd2VyZSBhbmFseXplZCBmb3IgdGhlIGJyb3duIHNlYXdlZWQgKExhbWluYXJpYSBkaWdpdGF0YSksIG5hbWVseSwgYmlvZ2FzIHByb2R1Y3Rpb24gKHNjZW5hcmlvIDEpIGFuZCBiaW9ldGhhbm9sLiArLiBiaW9nYXMgcHJvZHVjdGlvbiAoc2NlbmFyaW8gMikuIFBvdGVudGlhbCBlbnZpcm9ubWVudGFsIGltcGFjdCBjYXRlZ29yaWVzIHVuZGVyIGludmVzdGlnYXRpb24gd2VyZSBHbG9iYWwgV2FybWluZywgQWNpZGlmaWNhdGlvbiBhbmQgVGVycmVzdHJpYWwgRXV0cm9waGljYXRpb24uIFRoZSBwcm9kdWN0aW9uIG9mIHNlYXdlZWQgd2FzIGlkZW50aWZpZWQgdG8gYmUgdGhlIG1vc3QgZW5lcmd5IGludGVuc2l2ZSBzdGVwLiBTY2VuYXJpbyAxIHNob3dlZCBiZXR0ZXIgcGVyZm9ybWFuY2UgY29tcGFyZWQgdG8gc2NlbmFyaW8gMiBmb3IgYWxsIGltcGFjdCBjYXRlZ29yaWVzLCBwYXJ0bHkgYmVjYXVzZSBvZiB0aGUgZW5lcmd5IGludGVuc2l2ZSBiaW9ldGhhbm9sIHNlcGFyYXRpb24gcHJvY2VzcyBhbmQgdGhlIGNvbnNlcXVlbnRseSBsb3dlciBvdmVyYWxsIGVmZmljaWVuY3kgb2YgdGhlIHN5c3RlbS4gRm9yIGltcHJvdmVkIGVudmlyb25tZW50YWwgcGVyZm9ybWFuY2UsIGZvY3VzIHNob3VsZCBiZSBvbiBvcHRpbWl6YXRpb24gb2Ygc2Vhd2VlZCBwcm9kdWN0aW9uLCBiaW9ldGhhbm9sIGRpc3RpbGxhdGlvbiwgYW5kIG1hbmFnZW1lbnQgb2YgZGlnZXN0YXRlIG9uIGxhbmQuIMKpIDIwMTIgRWxzZXZpZXIgTHRkLiIsInB1Ymxpc2hlciI6IkVsc2V2aWVyIEx0ZCIsInZvbHVtZSI6IjEyOSJ9LCJpc1RlbXBvcmFyeSI6ZmFsc2V9LHsiaWQiOiIyMTAwYTIxOS03YjE3LTM5YzAtYjNmNC02ZGQyMjZjNThhZmIiLCJpdGVtRGF0YSI6eyJ0eXBlIjoiYXJ0aWNsZS1qb3VybmFsIiwiaWQiOiIyMTAwYTIxOS03YjE3LTM5YzAtYjNmNC02ZGQyMjZjNThhZmIiLCJ0aXRsZSI6IkNvbXBhcmF0aXZlIGVjb25vbWljIGFuZCBlbnZpcm9ubWVudGFsIGFzc2Vzc21lbnQgb2YgZm91ciBiZWVjaCB3b29kIGJhc2VkIGJpb3JlZmluZXJ5IGNvbmNlcHRzIiwiYXV0aG9yIjpbeyJmYW1pbHkiOiJCdWR6aW5za2kiLCJnaXZlbiI6Ik1haWsiLCJwYXJzZS1uYW1lcyI6ZmFsc2UsImRyb3BwaW5nLXBhcnRpY2xlIjoiIiwibm9uLWRyb3BwaW5nLXBhcnRpY2xlIjoiIn0seyJmYW1pbHkiOiJOaXR6c2NoZSIsImdpdmVuIjoiUm95IiwicGFyc2UtbmFtZXMiOmZhbHNlLCJkcm9wcGluZy1wYXJ0aWNsZSI6IiIsIm5vbi1kcm9wcGluZy1wYXJ0aWNsZSI6IiJ9XSwiY29udGFpbmVyLXRpdGxlIjoiQmlvcmVzb3VyY2UgVGVjaG5vbG9neSIsIkRPSSI6IjEwLjEwMTYvai5iaW9ydGVjaC4yMDE2LjA1LjExMSIsIklTU04iOiIwOTYwODUyNCIsImlzc3VlZCI6eyJkYXRlLXBhcnRzIjpbWzIwMTYsOV1dfSwidm9sdW1lIjoiMjE2In0sImlzVGVtcG9yYXJ5IjpmYWxzZX0seyJpZCI6ImU4MmVkZmU4LWQ0MmQtMzg2NC1hM2YyLWM0OTI4OGQ5MGU5OSIsIml0ZW1EYXRhIjp7InR5cGUiOiJhcnRpY2xlLWpvdXJuYWwiLCJpZCI6ImU4MmVkZmU4LWQ0MmQtMzg2NC1hM2YyLWM0OTI4OGQ5MGU5OSIsInRpdGxlIjoiSW5mcmFzdHJ1Y3R1cmUgYXNzb2NpYXRlZCBlbWlzc2lvbnMgZm9yIHJlbmV3YWJsZSBkaWVzZWwgcHJvZHVjdGlvbiBmcm9tIG1pY3JvYWxnYWUiLCJhdXRob3IiOlt7ImZhbWlseSI6IkNhbnRlciIsImdpdmVuIjoiQ2hyaXN0aW5hIEUuIiwicGFyc2UtbmFtZXMiOmZhbHNlLCJkcm9wcGluZy1wYXJ0aWNsZSI6IiIsIm5vbi1kcm9wcGluZy1wYXJ0aWNsZSI6IiJ9LHsiZmFtaWx5IjoiRGF2aXMiLCJnaXZlbiI6IlJ5YW4iLCJwYXJzZS1uYW1lcyI6ZmFsc2UsImRyb3BwaW5nLXBhcnRpY2xlIjoiIiwibm9uLWRyb3BwaW5nLXBhcnRpY2xlIjoiIn0seyJmYW1pbHkiOiJVcmd1bi1EZW1pcnRhcyIsImdpdmVuIjoiTWVsdGVtIiwicGFyc2UtbmFtZXMiOmZhbHNlLCJkcm9wcGluZy1wYXJ0aWNsZSI6IiIsIm5vbi1kcm9wcGluZy1wYXJ0aWNsZSI6IiJ9LHsiZmFtaWx5IjoiRnJhbmsiLCJnaXZlbiI6IkVkd2FyZCBELiIsInBhcnNlLW5hbWVzIjpmYWxzZSwiZHJvcHBpbmctcGFydGljbGUiOiIiLCJub24tZHJvcHBpbmctcGFydGljbGUiOiIifV0sImNvbnRhaW5lci10aXRsZSI6IkFsZ2FsIFJlc2VhcmNoIiwiRE9JIjoiMTAuMTAxNi9qLmFsZ2FsLjIwMTQuMDEuMDAxIiwiSVNTTiI6IjIyMTE5MjY0IiwiaXNzdWVkIjp7ImRhdGUtcGFydHMiOltbMjAxNCw3XV19LCJ2b2x1bWUiOiI1In0sImlzVGVtcG9yYXJ5IjpmYWxzZX0seyJpZCI6IjExNjk0MmRiLWI3NmQtMzdmMy04YTJlLTYyOTc3NmVlOTE1YSIsIml0ZW1EYXRhIjp7InR5cGUiOiJhcnRpY2xlLWpvdXJuYWwiLCJpZCI6IjExNjk0MmRiLWI3NmQtMzdmMy04YTJlLTYyOTc3NmVlOTE1YSIsInRpdGxlIjoiTENBIG9mIGEgYmlvcmVmaW5lcnkgY29uY2VwdCBwcm9kdWNpbmcgYmlvZXRoYW5vbCwgYmlvZW5lcmd5LCBhbmQgY2hlbWljYWxzIGZyb20gc3dpdGNoZ3Jhc3MiLCJhdXRob3IiOlt7ImZhbWlseSI6IkNoZXJ1YmluaSIsImdpdmVuIjoiRnJhbmNlc2NvIiwicGFyc2UtbmFtZXMiOmZhbHNlLCJkcm9wcGluZy1wYXJ0aWNsZSI6IiIsIm5vbi1kcm9wcGluZy1wYXJ0aWNsZSI6IiJ9LHsiZmFtaWx5IjoiSnVuZ21laWVyIiwiZ2l2ZW4iOiJHZXJmcmllZCIsInBhcnNlLW5hbWVzIjpmYWxzZSwiZHJvcHBpbmctcGFydGljbGUiOiIiLCJub24tZHJvcHBpbmctcGFydGljbGUiOiIifV0sImNvbnRhaW5lci10aXRsZSI6IlRoZSBJbnRlcm5hdGlvbmFsIEpvdXJuYWwgb2YgTGlmZSBDeWNsZSBBc3Nlc3NtZW50IiwiRE9JIjoiMTAuMTAwNy9zMTEzNjctMDA5LTAxMjQtMiIsIklTU04iOiIwOTQ4LTMzNDkiLCJpc3N1ZWQiOnsiZGF0ZS1wYXJ0cyI6W1syMDEwLDEsMjBdXX0sImlzc3VlIjoiMSIsInZvbHVtZSI6IjE1In0sImlzVGVtcG9yYXJ5IjpmYWxzZX0seyJpZCI6Ijg3NjA1N2QyLTdmZjQtM2I0MS05ZjRlLTBlZjFjNzAzZTJiYiIsIml0ZW1EYXRhIjp7InR5cGUiOiJhcnRpY2xlLWpvdXJuYWwiLCJpZCI6Ijg3NjA1N2QyLTdmZjQtM2I0MS05ZjRlLTBlZjFjNzAzZTJiYiIsInRpdGxlIjoiRW52aXJvbm1lbnRhbCBzY3JlZW5pbmcgb2YgcG90ZW50aWFsIGJpb21hc3MgZm9yIGdyZWVuIGJpb3JlZmluZXJ5IGNvbnZlcnNpb24iLCJhdXRob3IiOlt7ImZhbWlseSI6IkNvcm9uYSIsImdpdmVuIjoiQW5kcmVhIiwicGFyc2UtbmFtZXMiOmZhbHNlLCJkcm9wcGluZy1wYXJ0aWNsZSI6IiIsIm5vbi1kcm9wcGluZy1wYXJ0aWNsZSI6IiJ9LHsiZmFtaWx5IjoiUGFyYWp1bGkiLCJnaXZlbiI6IlJhbmphbiIsInBhcnNlLW5hbWVzIjpmYWxzZSwiZHJvcHBpbmctcGFydGljbGUiOiIiLCJub24tZHJvcHBpbmctcGFydGljbGUiOiIifSx7ImZhbWlseSI6IkFtYnllLUplbnNlbiIsImdpdmVuIjoiTW9ydGVuIiwicGFyc2UtbmFtZXMiOmZhbHNlLCJkcm9wcGluZy1wYXJ0aWNsZSI6IiIsIm5vbi1kcm9wcGluZy1wYXJ0aWNsZSI6IiJ9LHsiZmFtaWx5IjoiSGF1c2NoaWxkIiwiZ2l2ZW4iOiJNaWNoYWVsIFp3aWNreSIsInBhcnNlLW5hbWVzIjpmYWxzZSwiZHJvcHBpbmctcGFydGljbGUiOiIiLCJub24tZHJvcHBpbmctcGFydGljbGUiOiIifSx7ImZhbWlseSI6IkJpcmt2ZWQiLCJnaXZlbiI6Ik1vcnRlbiIsInBhcnNlLW5hbWVzIjpmYWxzZSwiZHJvcHBpbmctcGFydGljbGUiOiIiLCJub24tZHJvcHBpbmctcGFydGljbGUiOiIifV0sImNvbnRhaW5lci10aXRsZSI6IkpvdXJuYWwgb2YgQ2xlYW5lciBQcm9kdWN0aW9uIiwiRE9JIjoiMTAuMTAxNi9qLmpjbGVwcm8uMjAxOC4wMy4zMTYiLCJJU1NOIjoiMDk1OTY1MjYiLCJpc3N1ZWQiOnsiZGF0ZS1wYXJ0cyI6W1syMDE4LDcsMTBdXX0sInBhZ2UiOiIzNDQtMzU3IiwiYWJzdHJhY3QiOiJHcmVlbiBiaW9yZWZpbmVyeSAoR0JSKSBpcyBhIG5ldyBiaW9yZWZpbmVyeSB0ZWNobm9sb2d5IGZvciB0aGUgY29udmVyc2lvbiBvZiBmcmVzaCBiaW9tYXNzIHRvIHZhbHVlIGFkZGVkIHByb2R1Y3RzLiBJbiB0aGUgcHJlc2VudCBzdHVkeSwgd2UgY29tYmluZWQgYSBQcm9jZXNzIEZsb3dzaGVldCBTaW11bGF0aW9uIChQRlMpIGFuZCBMaWZlIEN5Y2xlIEFzc2Vzc21lbnQgKExDQSkgb2YgYSBzbWFsbCBzY2FsZSBkZWNlbnRyYWxpemVkIEdCUiB0byBzY3JlZW4gZW52aXJvbm1lbnRhbCBpbXBhY3QgcHJvZmlsZXMgZm9yIHBvdGVudGlhbCBiaW9tYXNzIGZlZWRzdG9ja3MgZm9yIEdCUiBjb252ZXJzaW9uLiBGdXJ0aGVybW9yZSwgd2UgY2FycmllZCBvdXQgaG90c3BvdCBhbmQgc2Vuc2l0aXZpdHkgYW5hbHlzaXMgdG8gaWRlbnRpZnkgd2hlcmUgdGhlIGxhcmdlc3QgaW1wYWN0cyBhcmlzZSBpbiB0aGUgYmlvcmVmaW5pbmcgc3RhZ2UgaW4gb3JkZXIgdG8gcHJvdmlkZSByZWNvbW1lbmRhdGlvbnMgYW5kIGZvY3VzIHBvaW50cyBmb3IgR0JSIHRlY2hub2xvZ3kgZGV2ZWxvcGVycy4gVGhlIEdCUiBjb25zaWRlcmVkIGluIHRoaXMgc3R1ZHkgcHJvZHVjZXMgYSBwcm90ZWluLXJpY2ggZmVlZCBmb3IgbW9ub2dhc3RyaWMgYW5pbWFscyBhbmQgYW4gZW5lcmd5LXJpY2ggZmVlZCBmcm9tIHRoZSBwcmVzcyBwdWxwIGFuZCBiaW9nYXMgZnJvbSB0aGUgR0JSIHJlc2lkdWVzLiBUaGUgaW5jbHVkZWQgYmlvbWFzcyBmZWVkc3RvY2tzIGFyZTogYWxmYWxmYSwgZ3Jhc3MtY2xvdmVyLCBmZXN0dWxvbGl1bSBhbmQgcnllZ3Jhc3MuIFRoZXNlIGJpb21hc3NlcyB3ZXJlIHNlbGVjdGVkIHRvIGFjY29tbW9kYXRlIHZhcmlhdGlvbnMgaW4gY2VudHJhbCBiaW9tYXNzIGNoYXJhY3RlcmlzdGljcyBsaWtlOiBjcm9wIHlpZWxkcywgcmF0ZSBvZiBmZXJ0aWxpemVyIGFwcGxpY2F0aW9uLCBjaGVtaWNhbCBiaW9tYXNzIGNvbXBvc2l0aW9ucyBhbmQgcmVsYXRlZCBwb3RlbnRpYWwgZW52aXJvbm1lbnRhbCBpbXBsaWNhdGlvbnMuIEFtb25nIHRoZSBzdHVkaWVkIGNyb3BzLCBhbGZhbGZhIHByb3ZpZGVzIHRoZSBiZXN0IG92ZXJhbGwgZW52aXJvbm1lbnRhbCBwZXJmb3JtYW5jZSBkdWUgdG8gaXRzIGhpZ2ggeWllbGQgYW5kIGxvdyBhZ3JpY3VsdHVyYWwgaW5wdXQgZGVtYW5kcy4gUmVzdWx0cyBvZiB0aGUgaG90c3BvdCBhbmFseXNpcyBmdXJ0aGVyIGlkZW50aWZpZWQgdGhlIGNvYWd1bGF0aW9uIGFuZCB0aGUgZHJ5aW5nIGFzIHRoZSBwcm9jZXNzZXMgdGhhdCBpbmR1Y2UgbW9zdCBvZiB0aGUgZW52aXJvbm1lbnRhbCBpbXBhY3RzIGluIHRoZSBiaW9yZWZpbmluZyBzdGFnZS4gQ29udmVyc2lvbiBvZiBncmVlbiBiaW9tYXNzIGZvciB0aGUgcHJvZHVjdGlvbiBvZiBmZWVkIGFuZCBlbmVyZ3kgY291bGQgcHJvdmlkZSBlbnZpcm9ubWVudGFsIGJlbmVmaXRzIGNvbXBhcmVkIHRvIHRoZSBwcm9kdWN0aW9uIG9mIGNvbnZlbnRpb25hbCBmZWVkLiBIb3dldmVyLCB0aGUgR0JSIHRlY2hub2xvZ3kgaGF2ZSBzdGlsbCByb29tIGZvciBvcHRpbWl6YXRpb24gaW4gb3JkZXIgdG8gZnVydGhlciByZWR1Y2UgdGhlIGVudmlyb25tZW50YWwgaW1wYWN0cywgYWNyb3NzIGFsbCBpbXBhY3QgY2F0ZWdvcmllcywgYnkgZGVjcmVhc2luZyBlbmVyZ3kgY29uc3VtcHRpb24gYW5kIGluY3JlYXNpbmcgY29udmVyc2lvbiBlZmZpY2llbmN5LiIsInB1Ymxpc2hlciI6IkVsc2V2aWVyIEx0ZCIsInZvbHVtZSI6IjE4OSJ9LCJpc1RlbXBvcmFyeSI6ZmFsc2V9LHsiaWQiOiIwMWRkZDg2Mi00YmRmLTNlZTctYTBmZC01YTU3MDViZTk1Y2QiLCJpdGVtRGF0YSI6eyJ0eXBlIjoiYXJ0aWNsZS1qb3VybmFsIiwiaWQiOiIwMWRkZDg2Mi00YmRmLTNlZTctYTBmZC01YTU3MDViZTk1Y2QiLCJ0aXRsZSI6IlRlY2huby1lbnZpcm9ubWVudGFsIGFzc2Vzc21lbnQgb2YgdGhlIGdyZWVuIGJpb3JlZmluZXJ5IGNvbmNlcHQ6IENvbWJpbmluZyBwcm9jZXNzIHNpbXVsYXRpb24gYW5kIGxpZmUgY3ljbGUgYXNzZXNzbWVudCBhdCBhbiBlYXJseSBkZXNpZ24gc3RhZ2UiLCJhdXRob3IiOlt7ImZhbWlseSI6IkNvcm9uYSIsImdpdmVuIjoiQW5kcmVhIiwicGFyc2UtbmFtZXMiOmZhbHNlLCJkcm9wcGluZy1wYXJ0aWNsZSI6IiIsIm5vbi1kcm9wcGluZy1wYXJ0aWNsZSI6IiJ9LHsiZmFtaWx5IjoiQW1ieWUtSmVuc2VuIiwiZ2l2ZW4iOiJNb3J0ZW4iLCJwYXJzZS1uYW1lcyI6ZmFsc2UsImRyb3BwaW5nLXBhcnRpY2xlIjoiIiwibm9uLWRyb3BwaW5nLXBhcnRpY2xlIjoiIn0seyJmYW1pbHkiOiJWZWdhIiwiZ2l2ZW4iOiJHaW92YW5uYSBDcm94YXR0by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TY2llbmNlIG9mIHRoZSBUb3RhbCBFbnZpcm9ubWVudCIsIkRPSSI6IjEwLjEwMTYvai5zY2l0b3RlbnYuMjAxOC4wMy4zNTciLCJJU1NOIjoiMTg3OTEwMjYiLCJQTUlEIjoiMjk2NjA3MTQiLCJpc3N1ZWQiOnsiZGF0ZS1wYXJ0cyI6W1syMDE4LDksMV1dfSwicGFnZSI6IjEwMC0xMTEiLCJhYnN0cmFjdCI6IlRoZSBHcmVlbiBiaW9yZWZpbmVyeSAoR0JSKSBpcyBhIGJpb3JlZmluZXJ5IGNvbmNlcHQgdGhhdCBjb252ZXJ0cyBmcmVzaCBiaW9tYXNzIGludG8gdmFsdWUtYWRkZWQgcHJvZHVjdHMuIFRoZSBwcmVzZW50IHN0dWR5IGNvbWJpbmVzIGEgUHJvY2VzcyBGbG93c2hlZXQgU2ltdWxhdGlvbiAoUEZTKSBhbmQgTGlmZSBDeWNsZSBBc3Nlc3NtZW50IChMQ0EpIHRvIGV2YWx1YXRlIHRoZSB0ZWNobmljYWwgYW5kIGVudmlyb25tZW50YWwgcGVyZm9ybWFuY2Ugb2YgZGlmZmVyZW50IEdCUiBjb25maWd1cmF0aW9ucyBhbmQgdGhlIGNhc2NhZGluZyB1dGlsaXphdGlvbiBvZiB0aGUgR0JSIG91dHB1dC4gVGhlIEdCUiBjb25maWd1cmF0aW9ucyBjb25zaWRlcmVkIGluIHRoaXMgc3R1ZHksIHRlc3QgYWx0ZXJuYXRpdmVzIGluIHRoZSB0aHJlZSBtYWluIHN0ZXBzIG9mIGdyZWVuLWJpb3JlZmluaW5nOiBmcmFjdGlvbmF0aW9uLCBwcmVjaXBpdGF0aW9uLCBhbmQgcHJvdGVpbiBzZXBhcmF0aW9uLiBUaGUgZGlmZmVyZW50IGNhc2NhZGUgdXRpbGl6YXRpb24gYWx0ZXJuYXRpdmVzIGFuYWx5c2UgZGlmZmVyZW50IG9wdGlvbnMgZm9yIHByZXNzLXB1bHAgdXRpbGl6YXRpb24sIGFuZCB0aGUgTENBIHJlc3VsdHMgc2hvdyB0aGF0IHRoZSBlbnZpcm9ubWVudGFsIHByb2ZpbGUgb2YgdGhlIEdCUiBpcyBoaWdobHkgYWZmZWN0ZWQgYnkgdGhlIHV0aWxpemF0aW9uIG9mIHRoZSBwcmVzcy1wdWxwIGFuZCB0aHVzIGJ5IHRoZSBjaG9pY2Ugb2YgY29udmVudGlvbmFsIHByb2R1Y3QgcmVwbGFjZWQgYnkgdGhlIHByZXNzLXB1bHAuIEZ1cnRoZXJtb3JlLCBzY2VuYXJpbyBhbmFseXNpcyBvZiBkaWZmZXJlbnQgR0JSIGNvbmZpZ3VyYXRpb25zIHNob3dzIHRoYXQgaGlnaGVyIGJlbmVmaXRzIGNhbiBiZSBhY2hpZXZlZCBieSBpbmNyZWFzaW5nIHByb2R1Y3QgeWllbGRzIHJhdGhlciB0aGFuIGxvd2VyaW5nIGVuZXJneSBjb25zdW1wdGlvbi4gR3JlZW4gYmlvcmVmaW5pbmcgaXMgc2hvd24gdG8gYmUgYW4gaW50ZXJlc3RpbmcgYmlvcmVmaW5pbmcgY29uY2VwdCwgZXNwZWNpYWxseSBpbiBhIERhbmlzaCBjb250ZXh0LiBCaW9yZWZpbmluZyBvZiBncmVlbiBiaW9tYXNzIGlzIHRlY2huaWNhbGx5IGZlYXNpYmxlIGFuZCBjYW4gYnJpbmcgZW52aXJvbm1lbnRhbCBzYXZpbmdzLCB3aGVuIGNvbXBhcmVkIHRvIGNvbnZlbnRpb25hbCBwcm9kdWN0aW9uIG1ldGhvZHMuIEhvd2V2ZXIsIHRoZSBzYXZpbmdzIHdpbGwgYmUgZGV0ZXJtaW5lZCBieSB0aGUgcHJvY2Vzc2luZyBpbnZvbHZlZCBpbiBlYWNoIGNvbnZlcnNpb24gc3RhZ2UgYW5kIG9uIHRoZSBjYXNjYWRlIHV0aWxpemF0aW9uIG9mIHRoZSBkaWZmZXJlbnQgcGxhdGZvcm0gcHJvZHVjdHMuIiwicHVibGlzaGVyIjoiRWxzZXZpZXIgQi5WLiIsInZvbHVtZSI6IjYzNSJ9LCJpc1RlbXBvcmFyeSI6ZmFsc2V9LHsiaWQiOiI2NzlmNzc4ZS0zMGVlLTMzYWMtYjA5Ny00ZDU4NTliYWQyYTEiLCJpdGVtRGF0YSI6eyJ0eXBlIjoiYXJ0aWNsZS1qb3VybmFsIiwiaWQiOiI2NzlmNzc4ZS0zMGVlLTMzYWMtYjA5Ny00ZDU4NTliYWQyYTEiLCJ0aXRsZSI6IkVudmlyb25tZW50YWwgaW1wYWN0IGFzc2Vzc21lbnQgb2YgbGlnbm9jZWxsdWxvc2ljIGxhY3RpYyBhY2lkIHByb2R1Y3Rpb246IEludGVncmF0ZWQgd2l0aCBleGlzdGluZyBzdWdhciBtaWxscyIsImF1dGhvciI6W3siZmFtaWx5IjoiRGFmdWwiLCJnaXZlbiI6IkFzZmF3IEdlemFlIiwicGFyc2UtbmFtZXMiOmZhbHNlLCJkcm9wcGluZy1wYXJ0aWNsZSI6IiIsIm5vbi1kcm9wcGluZy1wYXJ0aWNsZSI6IiJ9LHsiZmFtaWx5IjoiSGFpZ2giLCJnaXZlbiI6IkthdGhsZWVuIiwicGFyc2UtbmFtZXMiOmZhbHNlLCJkcm9wcGluZy1wYXJ0aWNsZSI6IiIsIm5vbi1kcm9wcGluZy1wYXJ0aWNsZSI6IiJ9LHsiZmFtaWx5IjoiVmFza2FuIiwiZ2l2ZW4iOiJQYXZlbCIsInBhcnNlLW5hbWVzIjpmYWxzZSwiZHJvcHBpbmctcGFydGljbGUiOiIiLCJub24tZHJvcHBpbmctcGFydGljbGUiOiIifSx7ImZhbWlseSI6IkfDtnJnZW5zIiwiZ2l2ZW4iOiJKb2hhbm4gRi4iLCJwYXJzZS1uYW1lcyI6ZmFsc2UsImRyb3BwaW5nLXBhcnRpY2xlIjoiIiwibm9uLWRyb3BwaW5nLXBhcnRpY2xlIjoiIn1dLCJjb250YWluZXItdGl0bGUiOiJGb29kIGFuZCBCaW9wcm9kdWN0cyBQcm9jZXNzaW5nIiwiRE9JIjoiMTAuMTAxNi9qLmZicC4yMDE2LjA0LjAwNSIsIklTU04iOiIwOTYwMzA4NSIsImlzc3VlZCI6eyJkYXRlLXBhcnRzIjpbWzIwMTYsN11dfSwidm9sdW1lIjoiOTkifSwiaXNUZW1wb3JhcnkiOmZhbHNlfSx7ImlkIjoiNjZjM2RjNDQtMmM1YS0zNWM4LTliYWQtOTEzMmVmOTEzNjBmIiwiaXRlbURhdGEiOnsidHlwZSI6ImFydGljbGUtam91cm5hbCIsImlkIjoiNjZjM2RjNDQtMmM1YS0zNWM4LTliYWQtOTEzMmVmOTEzNjBmIiwidGl0bGUiOiJMaWZlIGN5Y2xlIGVudmlyb25tZW50YWwgaW1wYWN0cyBvZiBlbGVjdHJpY2l0eSBmcm9tIGJpb2dhcyBwcm9kdWNlZCBieSBhbmFlcm9iaWMgZGlnZXN0aW9uIiwiYXV0aG9yIjpbeyJmYW1pbHkiOiJGdXNpIiwiZ2l2ZW4iOiJBbGVzc2FuZHJhIiwicGFyc2UtbmFtZXMiOmZhbHNlLCJkcm9wcGluZy1wYXJ0aWNsZSI6IiIsIm5vbi1kcm9wcGluZy1wYXJ0aWNsZSI6IiJ9LHsiZmFtaWx5IjoiQmFjZW5ldHRpIiwiZ2l2ZW4iOiJKYWNvcG8iLCJwYXJzZS1uYW1lcyI6ZmFsc2UsImRyb3BwaW5nLXBhcnRpY2xlIjoiIiwibm9uLWRyb3BwaW5nLXBhcnRpY2xlIjoiIn0seyJmYW1pbHkiOiJGaWFsYSIsImdpdmVuIjoiTWFyY28iLCJwYXJzZS1uYW1lcyI6ZmFsc2UsImRyb3BwaW5nLXBhcnRpY2xlIjoiIiwibm9uLWRyb3BwaW5nLXBhcnRpY2xlIjoiIn0seyJmYW1pbHkiOiJBemFwYWdpYyIsImdpdmVuIjoiQWRpc2EiLCJwYXJzZS1uYW1lcyI6ZmFsc2UsImRyb3BwaW5nLXBhcnRpY2xlIjoiIiwibm9uLWRyb3BwaW5nLXBhcnRpY2xlIjoiIn1dLCJjb250YWluZXItdGl0bGUiOiJGcm9udGllcnMgaW4gQmlvZW5naW5lZXJpbmcgYW5kIEJpb3RlY2hub2xvZ3kiLCJET0kiOiIxMC4zMzg5L2ZiaW9lLjIwMTYuMDAwMjYiLCJJU1NOIjoiMjI5NjQxODUiLCJpc3N1ZWQiOnsiZGF0ZS1wYXJ0cyI6W1syMDE2LDMsMTFdXX0sImFic3RyYWN0IjoiVGhlIGFpbSBvZiB0aGlzIHN0dWR5IHdhcyB0byBldmFsdWF0ZSBsaWZlIGN5Y2xlIGVudmlyb25tZW50YWwgaW1wYWN0cyBhc3NvY2lhdGVkIHdpdGggdGhlIGdlbmVyYXRpb24gb2YgZWxlY3RyaWNpdHkgZnJvbSBiaW9nYXMgcHJvZHVjZWQgYnkgdGhlIGFuYWVyb2JpYyBkaWdlc3Rpb24gKEFEKSBvZiBhZ3JpY3VsdHVyYWwgcHJvZHVjdHMgYW5kIHdhc3RlLiBGaXZlIHJlYWwgcGxhbnRzIGluIEl0YWx5IHdlcmUgY29uc2lkZXJlZCwgdXNpbmcgbWFpemUgc2lsYWdlLCBzbHVycnksIGFuZCB0b21hdG8gd2FzdGUgYXMgZmVlZHN0b2NrcyBhbmQgY29nZW5lcmF0aW5nIGVsZWN0cmljaXR5IGFuZCBoZWF0OyB0aGUgbGF0dGVyIGlzIG5vdCB1dGlsaXplZC4gVGhlIHJlc3VsdHMgc3VnZ2VzdCB0aGF0IG1haXplIHNpbGFnZSBhbmQgdGhlIG9wZXJhdGlvbiBvZiBhbmFlcm9iaWMgZGlnZXN0ZXJzLCBpbmNsdWRpbmcgb3BlbiBzdG9yYWdlIG9mIGRpZ2VzdGF0ZSwgYXJlIHRoZSBtYWluIGNvbnRyaWJ1dG9ycyB0byB0aGUgaW1wYWN0cyBvZiBiaW9nYXMgZWxlY3RyaWNpdHkuIFRoZSBzeXN0ZW0gdGhhdCB1c2VzIGFuaW1hbCBzbHVycnkgaXMgdGhlIGJlc3Qgb3B0aW9uLCBleGNlcHQgZm9yIHRoZSBtYXJpbmUgYW5kIHRlcnJlc3RyaWFsIGVjb3RveGljaXR5LiBUaGUgcmVzdWx0cyBhbHNvIHN1Z2dlc3QgdGhhdCBpdCBpcyBlbnZpcm9ubWVudGFsbHkgYmV0dGVyIHRvIGhhdmUgc21hbGxlciBwbGFudHMgdXNpbmcgc2x1cnJ5IGFuZCB3YXN0ZSByYXRoZXIgdGhhbiBiaWdnZXIgaW5zdGFsbGF0aW9ucywgd2hpY2ggcmVxdWlyZSBtYWl6ZSBzaWxhZ2UgdG8gb3BlcmF0ZSBlZmZpY2llbnRseS4gRWxlY3RyaWNpdHkgZnJvbSBiaW9nYXMgaXMgZW52aXJvbm1lbnRhbGx5IG1vcmUgc3VzdGFpbmFibGUgdGhhbiBncmlkIGVsZWN0cmljaXR5IGZvciBzZXZlbiBvdXQgb2YgMTEgaW1wYWN0cyBjb25zaWRlcmVkLiBIb3dldmVyLCBpbiBjb21wYXJpc29uIHdpdGggbmF0dXJhbCBnYXMsIGJpb2dhcyBlbGVjdHJpY2l0eSBpcyB3b3JzZSBmb3Igc2V2ZW4gb3V0IG9mIDExIGltcGFjdHMuIEl0IGFsc28gaGFzIG1vc3RseSBoaWdoZXIgaW1wYWN0cyB0aGFuIG90aGVyIHJlbmV3YWJsZXMsIHdpdGggYSBmZXcgZXhjZXB0aW9ucywgbm90YWJseSBzb2xhciBwaG90b3ZvbHRhaWNzLiBUaHVzLCBmb3IgdGhlIEFEIHN5c3RlbXMgYW5kIG1lc29waGlsaWMgb3BlcmF0aW5nIGNvbmRpdGlvbnMgY29uc2lkZXJlZCBpbiB0aGlzIHN0dWR5LCBiaW9nYXMgZWxlY3RyaWNpdHkgY2FuIGhlbHAgcmVkdWNlIGdyZWVuaG91c2UgZ2FzIChHSEcpIGVtaXNzaW9ucyByZWxhdGl2ZSB0byBhIGZvc3NpbC1pbnRlbnNpdmUgZWxlY3RyaWNpdHkgbWl4OyBob3dldmVyLCBzb21lIG90aGVyIGltcGFjdHMgaW5jcmVhc2UuIElmIG1pdGlnYXRpb24gb2YgY2xpbWF0ZSBjaGFuZ2UgaXMgdGhlIG1haW4gYWltLCBvdGhlciByZW5ld2FibGVzIGhhdmUgYSBncmVhdGVyIHBvdGVudGlhbCB0byByZWR1Y2UgR0hHIGVtaXNzaW9ucy4gSWYsIGluIGFkZGl0aW9uIHRvIHRoaXMsIG90aGVyIGltcGFjdHMgYXJlIGNvbnNpZGVyZWQsIHRoZW4gaHlkcm8sIHdpbmQsIGFuZCBnZW90aGVybWFsIHBvd2VyIGFyZSBiZXR0ZXIgYWx0ZXJuYXRpdmVzIHRvIGJpb2dhcyBlbGVjdHJpY2l0eS4gSG93ZXZlciwgdXRpbGl6YXRpb24gb2YgaGVhdCB3b3VsZCBpbXByb3ZlIHNpZ25pZmljYW50bHkgaXRzIGVudmlyb25tZW50YWwgc3VzdGFpbmFiaWxpdHksIHBhcnRpY3VsYXJseSBnbG9iYWwgd2FybWluZyBwb3RlbnRpYWwsIHN1bW1lciBzbW9nLCBhbmQgdGhlIGRlcGxldGlvbiBvZiBhYmlvdGljIHJlc291cmNlcyBhbmQgdGhlIG96b25lIGxheWVyLiBGdXJ0aGVyIGltcHJvdmVtZW50cyBjYW4gYmUgYWNoaWV2ZWQgYnkgYmFubmluZyBvcGVuIGRpZ2VzdGF0ZSBzdG9yYWdlIHRvIHByZXZlbnQgbWV0aGFuZSBlbWlzc2lvbnMgYW5kIHJlZ3VsYXRpbmcgZGlnZXN0YXRlIHNwcmVhZGluZyBvbnRvIGxhbmQgdG8gbWluaW1pemUgZW1pc3Npb25zIG9mIGFtbW9uaWEgYW5kIHJlbGF0ZWQgZW52aXJvbm1lbnRhbCBpbXBhY3RzLiIsInB1Ymxpc2hlciI6IkZyb250aWVycyBNZWRpYSBTLkEuIiwiaXNzdWUiOiJNQVIiLCJ2b2x1bWUiOiI0In0sImlzVGVtcG9yYXJ5IjpmYWxzZX0seyJpZCI6ImYxZDJlZjNlLTgzNzctM2Y5My1hZjcwLTcxYjAyMWVjMTkyMSIsIml0ZW1EYXRhIjp7InR5cGUiOiJhcnRpY2xlLWpvdXJuYWwiLCJpZCI6ImYxZDJlZjNlLTgzNzctM2Y5My1hZjcwLTcxYjAyMWVjMTkyMSIsInRpdGxlIjoiTGlmZS1jeWNsZSBhbmFseXNpcyBvZiBpbnRlZ3JhdGVkIGJpb3JlZmluZXJpZXMgd2l0aCBjby1wcm9kdWN0aW9uIG9mIGJpb2Z1ZWxzIGFuZCBiaW8tYmFzZWQgY2hlbWljYWxzOiBjby1wcm9kdWN0IGhhbmRsaW5nIG1ldGhvZHMgYW5kIGltcGxpY2F0aW9ucyIsImF1dGhvciI6W3siZmFtaWx5IjoiQ2FpIiwiZ2l2ZW4iOiJIYW8iLCJwYXJzZS1uYW1lcyI6ZmFsc2UsImRyb3BwaW5nLXBhcnRpY2xlIjoiIiwibm9uLWRyb3BwaW5nLXBhcnRpY2xlIjoiIn0seyJmYW1pbHkiOiJIYW4iLCJnaXZlbiI6Ikplb25nd29vIiwicGFyc2UtbmFtZXMiOmZhbHNlLCJkcm9wcGluZy1wYXJ0aWNsZSI6IiIsIm5vbi1kcm9wcGluZy1wYXJ0aWNsZSI6IiJ9LHsiZmFtaWx5IjoiV2FuZyIsImdpdmVuIjoiTWljaGFlbCIsInBhcnNlLW5hbWVzIjpmYWxzZSwiZHJvcHBpbmctcGFydGljbGUiOiIiLCJub24tZHJvcHBpbmctcGFydGljbGUiOiIifSx7ImZhbWlseSI6IkRhdmlzIiwiZ2l2ZW4iOiJSeWFuIiwicGFyc2UtbmFtZXMiOmZhbHNlLCJkcm9wcGluZy1wYXJ0aWNsZSI6IiIsIm5vbi1kcm9wcGluZy1wYXJ0aWNsZSI6IiJ9LHsiZmFtaWx5IjoiQmlkZHkiLCJnaXZlbiI6Ik1hcnkiLCJwYXJzZS1uYW1lcyI6ZmFsc2UsImRyb3BwaW5nLXBhcnRpY2xlIjoiIiwibm9uLWRyb3BwaW5nLXBhcnRpY2xlIjoiIn0seyJmYW1pbHkiOiJUYW4iLCJnaXZlbiI6IkVyaWMiLCJwYXJzZS1uYW1lcyI6ZmFsc2UsImRyb3BwaW5nLXBhcnRpY2xlIjoiIiwibm9uLWRyb3BwaW5nLXBhcnRpY2xlIjoiIn1dLCJjb250YWluZXItdGl0bGUiOiJCaW9mdWVscywgQmlvcHJvZHVjdHMgYW5kIEJpb3JlZmluaW5nIiwiRE9JIjoiMTAuMTAwMi9iYmIuMTg5MyIsIklTU04iOiIxOTMyMTAzMSIsImlzc3VlZCI6eyJkYXRlLXBhcnRzIjpbWzIwMTgsOSwxXV19LCJwYWdlIjoiODE1LTgzMyIsImFic3RyYWN0IjoiTmV3IGludGVncmF0ZWQgYmlvcmVmaW5lcnkgKElCUikgY29uY2VwdHMgYXJlIGJlaW5nIGludmVzdGlnYXRlZCB0byBjby1wcm9kdWNlIGh5ZHJvY2FyYm9uIGZ1ZWxzIGFuZCBoaWdoLXZhbHVlIGJpby1iYXNlZCBjaGVtaWNhbHMgdG8gaW1wcm92ZSB0aGUgZWNvbm9taWMgdmlhYmlsaXR5IG9mIElCUnMsIHRvIGVuaGFuY2UgYmlvbWFzcyByZXNvdXJjZSB1dGlsaXphdGlvbiBlZmZpY2llbmNpZXMsIGFuZCB0byBtYXhpbWl6ZSBwb3RlbnRpYWwgZ3JlZW5ob3VzZSBnYXMgKEdIRykgZW1pc3Npb24gcmVkdWN0aW9ucy4gVW5saWtlIGZ1ZWwtb25seSBiaW9yZWZpbmVyaWVzLCBJQlJzIG1heSBjby1wcm9kdWNlIGEgc2lnbmlmaWNhbnQgYW1vdW50IG9mIGJpby1iYXNlZCBjaGVtaWNhbHMsIHdob3NlIGVtaXNzaW9uIGltcGxpY2F0aW9ucyBmb3Igc3BlY2lmaWMgYmlvcmVmaW5lcnkgcHJvZHVjdHMgYW5kIHRoZSBiaW9yZWZpbmVyeSBhcyBhIHdob2xlIG5lZWQgdG8gYmUgZXZhbHVhdGVkLiBXZSBkaXNjdXNzIHRoaXMgaW4gcHJpbmNpcGxlIGFuZCBhcHBseSB0aHJlZSBzZXRzIG9mIGNvLXByb2R1Y3QgaGFuZGxpbmcgbWV0aG9kcyB0byBjb25kdWN0IGxpZmUtY3ljbGUgYW5hbHlzaXMgKExDQSkgb2YgbW9kZWxlZCBJQlJzIHdpdGggY28tcHJvZHVjdGlvbiBvZiB0d28gYmlvcHJvZHVjdCBleGFtcGxlcyDigJMgc3VjY2luaWMgYWNpZCBhbmQgYWRpcGljIGFjaWQg4oCTIGFsb25nc2lkZSBhIHJlbmV3YWJsZSBkaWVzZWwgYmxlbmRzdG9jayBmdWVsIHByb2R1Y3QuIFRoZSBMQ0EgcmVzdWx0cyBmb3IgdGhlIHNwZWNpZmljIGNvLXByb2R1Y3QgaGFuZGxpbmcgbWV0aG9kcyB0aGF0IHdlcmUgZXhhbWluZWQgc2hlZCBsaWdodCBvbiBwb3RlbnRpYWwgYXJ0aWZhY3RzIG9mIHByb2R1Y3Qtc3BlY2lmaWMgTENBIHdpdGggc2VsZWN0ZWQgY28tcHJvZHVjdCBtZXRob2RzLiBXZSBkaXNjdXNzIHRoZSBhZHZhbnRhZ2VzIGFuZCBsaW1pdGF0aW9ucyBvZiBlYWNoIG1ldGhvZCBhbmQgY29uY2x1ZGUgdGhhdCAoaSkgYSBzeXN0ZW0tbGV2ZWwgb3Ig4oCYYmxhY2stYm944oCZIExDQSBhbGxvY2F0aW9uIG1ldGhvZCBpcyB0b28gc2ltcGxpc3RpYyB0byByZWZsZWN0IGFwcHJvcHJpYXRlbHkgdGhlIEdIRyBidXJkZW5zIG9mIGRpc3RpbmN0bHkgZGlmZmVyZW50IHByb2Nlc3NpbmcgdHJhaW5zIGZvciBmdWVscyBhbmQgY2hlbWljYWxzIGluIHRoZSBJQlIgY29udGV4dCwgYW5kIChpaSkgdGhlIGRpc3BsYWNlbWVudCBtZXRob2QgaXMgdGhlIG9ubHkgY28tcHJvZHVjdCBoYW5kbGluZyBtZXRob2QgdGhhdCBhY2NvdW50cyBmdWxseSBmb3IgdGhlIGVtaXNzaW9uIGVmZmVjdHMgb2YgYm90aCB0aGUgZnVlbCBwcm9kdWN0IGFuZCB0aGUgbm9uLWZ1ZWwgYmlvLWJhc2VkIGNvLXByb2R1Y3RzIGluIHRoZSBJQlJzIHdpdGhpbiB0aGUgY29udGV4dCBvZiB0aGUgZXhpc3RpbmcgZnVlbC1mb2N1c2VkIEdIRyByZWd1bGF0b3J5IGZyYW1ld29yay4gQWx0ZXJuYXRpdmVseSwgYmlvcmVmaW5lcnkgc3lzdGVtLWxldmVsIExDQSBjb21iaW5lcyBiZW5lZml0cyBvZiBpbmRpdmlkdWFsIHByb2R1Y3RzIHRvIG9mZmVyIGEgY29tcGxldGUgcGljdHVyZS4gVGhpcyBzeXN0ZW0tbGV2ZWwgTENBIGFwcHJvYWNoIG9mZmVycyBhIGhvbGlzdGljIExDQSB3aXRob3V0IHNvbWV3aGF0IGFyYml0cmFyeSBkZWNpc2lvbnMgZWl0aGVyIG9uIGFuIGFsbG9jYXRpb24gYmFzaXMgb3IgYnkgdGhlIHNlbGVjdGlvbiBvZiBhbiBldmFsdWF0aW9uIG1ldHJpYyBiYXNlZCBvbiBzcGVjaWZpYyBwcm9kdWN0cy4gwqkgMjAxOCBTb2NpZXR5IG9mIENoZW1pY2FsIEluZHVzdHJ5IGFuZCBKb2huIFdpbGV5ICYgU29ucywgTHRkLiIsInB1Ymxpc2hlciI6IkpvaG4gV2lsZXkgYW5kIFNvbnMgTHRkIiwiaXNzdWUiOiI1Iiwidm9sdW1lIjoiMTIifSwiaXNUZW1wb3JhcnkiOmZhbHNlfSx7ImlkIjoiZDg5YjRmMDItOWE4Zi0zOWE3LWI3YTMtZTUwZWM4MDMwMmZmIiwiaXRlbURhdGEiOnsidHlwZSI6ImFydGljbGUtam91cm5hbCIsImlkIjoiZDg5YjRmMDItOWE4Zi0zOWE3LWI3YTMtZTUwZWM4MDMwMmZmIiwidGl0bGUiOiJMaWZlIGN5Y2xlIGFzc2Vzc21lbnQgb2Ygc2Vhd2VlZCBiaW9tZXRoYW5lLCBnZW5lcmF0ZWQgZnJvbSBzZWF3ZWVkIHNvdXJjZWQgZnJvbSBpbnRlZ3JhdGVkIG11bHRpLXRyb3BoaWMgYXF1YWN1bHR1cmUgaW4gdGVtcGVyYXRlIG9jZWFuaWMgY2xpbWF0ZXMiLCJhdXRob3IiOlt7ImZhbWlseSI6IkN6eXJuZWstRGVsw6p0cmUiLCJnaXZlbiI6Ik1hZ2RhbGVuYSBNLiIsInBhcnNlLW5hbWVzIjpmYWxzZSwiZHJvcHBpbmctcGFydGljbGUiOiIiLCJub24tZHJvcHBpbmctcGFydGljbGUiOiIifSx7ImZhbWlseSI6IlJvY2NhIiwiZ2l2ZW4iOiJTdGVmYW5pYSIsInBhcnNlLW5hbWVzIjpmYWxzZSwiZHJvcHBpbmctcGFydGljbGUiOiIiLCJub24tZHJvcHBpbmctcGFydGljbGUiOiIifSx7ImZhbWlseSI6IkFnb3N0aW5pIiwiZ2l2ZW4iOiJBbGVzc2FuZHJvIiwicGFyc2UtbmFtZXMiOmZhbHNlLCJkcm9wcGluZy1wYXJ0aWNsZSI6IiIsIm5vbi1kcm9wcGluZy1wYXJ0aWNsZSI6IiJ9LHsiZmFtaWx5IjoiR2l1bnRvbGkiLCJnaXZlbiI6IkphY29wbyIsInBhcnNlLW5hbWVzIjpmYWxzZSwiZHJvcHBpbmctcGFydGljbGUiOiIiLCJub24tZHJvcHBpbmctcGFydGljbGUiOiIifSx7ImZhbWlseSI6Ik11cnBoeSIsImdpdmVuIjoiSmVycnkgRC4iLCJwYXJzZS1uYW1lcyI6ZmFsc2UsImRyb3BwaW5nLXBhcnRpY2xlIjoiIiwibm9uLWRyb3BwaW5nLXBhcnRpY2xlIjoiIn1dLCJjb250YWluZXItdGl0bGUiOiJBcHBsaWVkIEVuZXJneSIsIkRPSSI6IjEwLjEwMTYvai5hcGVuZXJneS4yMDE3LjAzLjEyOSIsIklTU04iOiIwMzA2MjYxOSIsImlzc3VlZCI6eyJkYXRlLXBhcnRzIjpbWzIwMTcsNl1dfSwidm9sdW1lIjoiMTk2In0sImlzVGVtcG9yYXJ5IjpmYWxzZX0seyJpZCI6ImJlZWY0MmIzLTZhOTYtM2Q2Ni04OTFkLTA3ZWYyOTVhMTQ1OSIsIml0ZW1EYXRhIjp7InR5cGUiOiJhcnRpY2xlLWpvdXJuYWwiLCJpZCI6ImJlZWY0MmIzLTZhOTYtM2Q2Ni04OTFkLTA3ZWYyOTVhMTQ1OSIsInRpdGxlIjoiVGVjaG5vLWVjb25vbWljIGFuYWx5c2lzIGFuZCBnbG9iYWwgd2FybWluZyBwb3RlbnRpYWwgb2YgYSBub3ZlbCBvZmZzaG9yZSBtYWNyb2FsZ2FlIGJpb3JlZmluZXJ5IiwiYXV0aG9yIjpbeyJmYW1pbHkiOiJHcmVlbmUiLCJnaXZlbiI6IkpvbmFoIE0uIiwicGFyc2UtbmFtZXMiOmZhbHNlLCJkcm9wcGluZy1wYXJ0aWNsZSI6IiIsIm5vbi1kcm9wcGluZy1wYXJ0aWNsZSI6IiJ9LHsiZmFtaWx5IjoiR3VsZGVuIiwiZ2l2ZW4iOiJKYXNjaGEiLCJwYXJzZS1uYW1lcyI6ZmFsc2UsImRyb3BwaW5nLXBhcnRpY2xlIjoiIiwibm9uLWRyb3BwaW5nLXBhcnRpY2xlIjoiIn0seyJmYW1pbHkiOiJXb29kIiwiZ2l2ZW4iOiJHZW9mZnJleSIsInBhcnNlLW5hbWVzIjpmYWxzZSwiZHJvcHBpbmctcGFydGljbGUiOiIiLCJub24tZHJvcHBpbmctcGFydGljbGUiOiIifSx7ImZhbWlseSI6Ikh1ZXNlbWFubiIsImdpdmVuIjoiTWljaGFlbCIsInBhcnNlLW5hbWVzIjpmYWxzZSwiZHJvcHBpbmctcGFydGljbGUiOiIiLCJub24tZHJvcHBpbmctcGFydGljbGUiOiIifSx7ImZhbWlseSI6IlF1aW5uIiwiZ2l2ZW4iOiJKYXNvbiBDLiIsInBhcnNlLW5hbWVzIjpmYWxzZSwiZHJvcHBpbmctcGFydGljbGUiOiIiLCJub24tZHJvcHBpbmctcGFydGljbGUiOiIifV0sImNvbnRhaW5lci10aXRsZSI6IkFsZ2FsIFJlc2VhcmNoIiwiRE9JIjoiMTAuMTAxNi9qLmFsZ2FsLjIwMjAuMTAyMDMyIiwiSVNTTiI6IjIyMTE5MjY0IiwiaXNzdWVkIjp7ImRhdGUtcGFydHMiOltbMjAyMCwxMCwxXV19LCJhYnN0cmFjdCI6IlRoZSBzdWNjZXNzIG9mIGEgbGFyZ2Ugc2NhbGUgbWFjcm9hbGdhZS1iYXNlZCBiaW9yZWZpbmVyeSBpcyBkZXBlbmRlbnQgb24gdGhlIGRlbW9uc3RyYXRpb24gb2YgZmF2b3JhYmxlIHN5c3RlbSBlY29ub21pY3MgYW5kIGVudmlyb25tZW50YWwgc3VzdGFpbmFiaWxpdHkuIFRoaXMgc3R1ZHkgdXNlcyBkZXRhaWxlZCBwcm9jZXNzIG1vZGVsaW5nIHRvIHF1YW50aWZ5IHRoZSBtYXNzIGFuZCBlbmVyZ3kgZmxvd3MgdGhyb3VnaCB0aGUgdmFyaW91cyB1bml0IG9wZXJhdGlvbnMgcmVxdWlyZWQgZm9yIGEgbm92ZWwgZnJlZS1mbG9hdGluZyBtYWNyb2FsZ2FlIGJpb3JlZmluZXJ5IGNvbmNlcHQuIFRoZSBtb2R1bGFyIHByb2Nlc3MgbW9kZWwgc2VydmVkIGFzIHRoZSBmb3VuZGF0aW9uIGZvciB0aGUgdGVjaG5vLWVjb25vbWljIGFuZCBnbG9iYWwgd2FybWluZyBwb3RlbnRpYWwgYW5hbHlzZXMgdXNlZCB0byBxdWFudGlmeSB0aGUgc3VzdGFpbmFiaWxpdHkgb2YgdGhlIHByb3Bvc2VkIGNvbmNlcHQuIFRoaXMgd29yayBpbmNsdWRlcyBkZXRhaWxlZCB0ZWNobm8tZWNvbm9taWMgcmVzdWx0cyBmb3IgYSBjb21wbGV0ZSBtYWNyb2FsZ2FlIGN1bHRpdmF0aW9uIGFuZCBjb252ZXJzaW9uIHN5c3RlbSB3aXRoIG11bHRpcGxlIGhhdGNoZXJ5IGNvbmZpZ3VyYXRpb25zIGFuZCBzZXZlcmFsIGVtZXJnaW5nIHRlY2hub2xvZ2llcy4gU3lzdGVtIG9wdGltaXphdGlvbiB3YXMgYWNoaWV2ZWQgdGhyb3VnaCB0aGUgZXZhbHVhdGlvbiBvZiB2YXJpb3VzIHRlY2hub2xvZ3kgb3B0aW9ucyBmb3IgZWFjaCB1bml0IG9wZXJhdGlvbi4gVGVjaG5vbG9naWVzIGNvbnNpZGVyZWQgaW5jbHVkZSB0cmFkaXRpb25hbCB0d2luZSBhbmQgdGV4dGlsZSBzdWJzdHJhdGUgaGF0Y2hlcnkgY29uZmlndXJhdGlvbnMsIGRyb25lIGFzc2lzdGVkIHNlZWRpbmcgYW5kIGJpb21hc3MgdHJhbnNwb3J0LCBtZWNoYW5pemVkIGxpbmUgc2VlZGluZyBhbmQgaGFydmVzdGluZywgYWRoZXNpdmUgc3BvcmUgbWl4dHVyZXMgdGhhdCBzaW1wbGlmeSBzZWVkaW5nIG9wZXJhdGlvbnMgYW5kIGltcHJvdmUgaGF0Y2hlcnkgZW5lcmdldGljcywgYW5kIGh5ZHJvdGhlcm1hbCBsaXF1ZWZhY3Rpb24gdG8gcHJvZHVjZSB1cGdyYWRhYmxlIGJpb2NydWRlLiBPdXRwdXRzIGZyb20gdGhlIHN5c3RlbSBpbmNsdWRlIHJlbmV3YWJsZSBkaWVzZWwgKFIxMDApLCBuYXBodGhhLCBiaW9jaGFyLCBuaXRyb2dlbiBhbmQgcGhvc3Bob3J1cyBmZXJ0aWxpemVycywgYW5kIGFxdWVvdXMvc29saWQgd2FzdGUgc3RyZWFtcy4gVGhyZWUgZGlmZmVyZW50IHN5c3RlbSBwYXRod2F5cyB3ZXJlIGV4cGxvcmVkLCB5aWVsZGluZyBhIGJpb21hc3MgcHJvZHVjdGlvbiBjb3N0IHJhbmdpbmcgZnJvbSAkMjEwIHRvICQ1NjUgcGVyIGRyeSBtZXRyaWMgdG9uIGFuZCBhIG1pbmltdW0gZnVlbCBzZWxsaW5nIHByaWNlIGZyb20gJDEuMzUgdG8gJDIuOTEgcGVyIGxpdGVyIG9mIGdhc29saW5lIGVxdWl2YWxlbnQuIFN0b2NoYXN0aWMgbWFuaXB1bGF0aW9uIG9mIHRoZSBwcm9jZXNzIG1vZGVsIGFuZCBzZW5zaXRpdml0eSBhbmFseXNlcyBzdXBwb3J0IHRoZXNlIHJlc3VsdHMuIFRoZSBnbG9iYWwgd2FybWluZyBwb3RlbnRpYWwgYW5hbHlzaXMgc2hvd3MgbmV0IGdyZWVuaG91c2UgZ2FzIGVtaXNzaW9ucyByYW5naW5nIGZyb20gMTQgdG8gMjkgZ0NPMi1lcSBNSuKIkjEsIHN1cHBvcnRlZCBieSBzdG9jaGFzdGljIGFuZCBzZW5zaXRpdml0eSBhbmFseXNlcy4gVGhlIHJlY29tbWVuZGF0aW9ucyBmcm9tIHRoaXMgd29yayBoaWdobGlnaHQgY3JpdGljYWwgYXJlYXMgZm9yIHJlc2VhcmNoIGFuZCBkZXZlbG9wbWVudCBpbnZlc3RtZW50IHN1Y2ggdGhhdCBhIHN1c3RhaW5hYmxlIG1hY3JvYWxnYWUgY3VsdGl2YXRpb24gYW5kIGNvbnZlcnNpb24gc3lzdGVtIGNhbiBiZSByZWFsaXplZC4iLCJwdWJsaXNoZXIiOiJFbHNldmllciBCLlYuIiwidm9sdW1lIjoiNTEifSwiaXNUZW1wb3JhcnkiOmZhbHNlfSx7ImlkIjoiYzgzYzkzOTktMWFkYS0zNjQzLWI2NTktMGZkNjllNjFjYTA4IiwiaXRlbURhdGEiOnsidHlwZSI6ImFydGljbGUtam91cm5hbCIsImlkIjoiYzgzYzkzOTktMWFkYS0zNjQzLWI2NTktMGZkNjllNjFjYTA4IiwidGl0bGUiOiJMaWZlIGN5Y2xlIGFzc2Vzc21lbnQgb2YgZWxlY3RyaWNpdHkgcHJvZHVjdGlvbiBpbiBpdGFseSBmcm9tIGFuYWVyb2JpYyBjby1kaWdlc3Rpb24gb2YgcGlnIHNsdXJyeSBhbmQgZW5lcmd5IGNyb3BzIiwiYXV0aG9yIjpbeyJmYW1pbHkiOiJMaWrDsyIsImdpdmVuIjoiTHVjw61hIiwicGFyc2UtbmFtZXMiOmZhbHNlLCJkcm9wcGluZy1wYXJ0aWNsZSI6IiIsIm5vbi1kcm9wcGluZy1wYXJ0aWNsZSI6IiJ9LHsiZmFtaWx5IjoiR29uesOhbGV6LUdhcmPDrWEiLCJnaXZlbiI6IlNhcmEiLCJwYXJzZS1uYW1lcyI6ZmFsc2UsImRyb3BwaW5nLXBhcnRpY2xlIjoiIiwibm9uLWRyb3BwaW5nLXBhcnRpY2xlIjoiIn0seyJmYW1pbHkiOiJCYWNlbmV0dGkiLCJnaXZlbiI6IkphY29wbyIsInBhcnNlLW5hbWVzIjpmYWxzZSwiZHJvcHBpbmctcGFydGljbGUiOiIiLCJub24tZHJvcHBpbmctcGFydGljbGUiOiIifSx7ImZhbWlseSI6IkZpYWxhIiwiZ2l2ZW4iOiJNYXJjbyIsInBhcnNlLW5hbWVzIjpmYWxzZSwiZHJvcHBpbmctcGFydGljbGUiOiIiLCJub24tZHJvcHBpbmctcGFydGljbGUiOiIifSx7ImZhbWlseSI6IkZlaWpvbyIsImdpdmVuIjoiR3VtZXJzaW5kbyIsInBhcnNlLW5hbWVzIjpmYWxzZSwiZHJvcHBpbmctcGFydGljbGUiOiIiLCJub24tZHJvcHBpbmctcGFydGljbGUiOiIifSx7ImZhbWlseSI6IkxlbWEiLCJnaXZlbiI6Ikp1YW4gTS4iLCJwYXJzZS1uYW1lcyI6ZmFsc2UsImRyb3BwaW5nLXBhcnRpY2xlIjoiIiwibm9uLWRyb3BwaW5nLXBhcnRpY2xlIjoiIn0seyJmYW1pbHkiOiJNb3JlaXJhIiwiZ2l2ZW4iOiJNYXLDrWEgVGVyZXNhIiwicGFyc2UtbmFtZXMiOmZhbHNlLCJkcm9wcGluZy1wYXJ0aWNsZSI6IiIsIm5vbi1kcm9wcGluZy1wYXJ0aWNsZSI6IiJ9XSwiY29udGFpbmVyLXRpdGxlIjoiUmVuZXdhYmxlIEVuZXJneSIsIkRPSSI6IjEwLjEwMTYvai5yZW5lbmUuMjAxNC4wMy4wMDUiLCJJU1NOIjoiMDk2MDE0ODEiLCJpc3N1ZWQiOnsiZGF0ZS1wYXJ0cyI6W1syMDE0XV19LCJwYWdlIjoiNjI1LTYzNSIsImFic3RyYWN0IjoiVGhpcyBzdHVkeSBhaW1zIHRvIGV2YWx1YXRlIHRoZSBlbnZpcm9ubWVudGFsIGNvbnNlcXVlbmNlcyBhbmQgZW5lcmd5IHJlcXVpcmVtZW50cyBvZiBhIGJpb2dhcyBwcm9kdWN0aW9uIHN5c3RlbSBhbmQgaXRzIGZ1cnRoZXIgY29udmVyc2lvbiBpbnRvIGJpb2VuZXJneSBieSBtZWFucyBvZiB0aGUgTGlmZSBDeWNsZSBBc3Nlc3NtZW50IChMQ0EpIG1ldGhvZG9sb2d5LiBUbyBkbyBzbywgYW4gSXRhbGlhbiBiaW9nYXMgcGxhbnQgb3BlcmF0aW5nIHdpdGggcGlnIHNsdXJyeSBhbmQgdHdvIGVuZXJneSBjcm9wcyAobWFpemUgYW5kIHRyaXRpY2FsZSBzaWxhZ2VzKSBhcyBmZWVkc3RvY2sgd2FzIGFzc2Vzc2VkIGluIGRldGFpbCBpbiBvcmRlciB0byBpZGVudGlmeSB0aGUgZW52aXJvbm1lbnRhbCBob3RzcG90cy4gVGhlIGVudmlyb25tZW50YWwgcHJvZmlsZSB3YXMgZXN0aW1hdGVkIHRocm91Z2ggc2l4IGltcGFjdCBjYXRlZ29yaWVzOiBhYmlvdGljIGRlcGxldGlvbiBwb3RlbnRpYWwgKEFEUCksIGFjaWRpZmljYXRpb24gcG90ZW50aWFsIChBUCksIGV1dHJvcGhpY2F0aW9uIHBvdGVudGlhbCAoRVApLCBnbG9iYWwgd2FybWluZyBwb3RlbnRpYWwgKEdXUCksIG96b25lIGxheWVyIGRlcGxldGlvbiBwb3RlbnRpYWwgKE9EUCkgYW5kIHBob3RvY2hlbWljYWwgb3hpZGF0aW9uIHBvdGVudGlhbCAoUE9GUCkuIEFuIGVuZXJneSBhbmFseXNpcyByZWxhdGVkIHRvIHRoZSBjdW11bGF0aXZlIG5vbi1yZW5ld2FibGUgZm9zc2lsIGFuZCBudWNsZWFyIGVuZXJneSBkZW1hbmQgKENFRCkgd2FzIGFsc28gcGVyZm9ybWVkLCBjb25zaWRlcmluZyB0aGlzIGluZGljYXRvciBhcyBhbiBhZGRpdGlvbmFsIGltcGFjdCBjYXRlZ29yeS4gQWNjb3JkaW5nIHRvIHRoZSByZXN1bHRzLCB0aGUgYmlvbWFzcyBwcm9kdWN0aW9uIHN1YnN5c3RlbSB3YXMgaWRlbnRpZmllZCBhcyB0aGUgbWFpbiBlbnZpcm9ubWVudGFsIGtleSBpc3N1ZSBpbiB0ZXJtcyBvZiBBRFAsIEFQLCBFUCwgT0RQIGFuZCBDRUQsIHdpdGggY29udHJpYnV0aW9ucyByYW5naW5nIGZyb20gMjYlIHRvIDYxJSBvZiB0aGUgdG90YWwgaW1wYWN0LiBSZWdhcmRpbmcgQURQLCBPRFAgYW5kIENFRCwgdGhlc2UgcmVzdWx0cyBhcmUgbWFpbmx5IHJlbGF0ZWQgd2l0aCBkaWVzZWwgcmVxdWlyZW1lbnRzIGluIGFncmljdWx0dXJhbCBtYWNoaW5lcnksIGRlcml2ZWQgY29tYnVzdGlvbiBlbWlzc2lvbnMgYW5kIG1pbmVyYWwgZmVydGlsaXplcnMgcHJvZHVjdGlvbi4gQ29uY2VybmluZyBBUCBhbmQgRVAgdGhlIHByb2R1Y3Rpb24gZmllbGQgZW1pc3Npb25zIGRlcml2ZWQgZnJvbSBmZXJ0aWxpemVycyBhcHBsaWNhdGlvbiB3YXMgb2JzZXJ2ZWQgYXMgdGhlIG1haW4gY29udHJpYnV0b3IuIENvbmNlcm5pbmcgR1dQLCB0aGlzIHN0ZXAgcHJlc2VudHMgYW4gZW52aXJvbm1lbnRhbCBjcmVkaXQgZHVlIHRvIHRoZSB1cHRha2Ugb2YgQ08yIGR1cmluZyBjcm9wIGdyb3d0aCwgd2hpY2ggY29udHJpYnV0ZXMgdG8gb2Zmc2V0IHRoZSBHSEcgZW1pc3Npb25zLiBUaGUgYmlvZW5lcmd5IHByb2R1Y3Rpb24gcGxhbnQgc2lnbmlmaWNhbnRseSBjb250cmlidXRlcyB0byB0aGUgZW52aXJvbm1lbnRhbCBpbXBhY3QgaW4gY2F0ZWdvcmllcyBzdWNoIGFzIEdXUCAoNDMlKSBhbmQgUE9GUCAoNTklKSwgbW9zdGx5IHJlbGF0ZWQgd2l0aCBlbWlzc2lvbnMgcHJvZHVjZWQgaW4gdGhlIGdhcyBlbmdpbmUgYW5kIGJpb2dhcyBsb3NzZXMuIEVtaXNzaW9ucyBkZXJpdmVkIGZyb20gZGlnZXN0YXRlIHN0b3JhZ2UgY29udHJpYnV0ZSB0byBBUCAoNTIlKSBhbmQgRVAgKDQxJSkuIFRoZSB1c2Ugb2YgdGhlIGRpZ2VzdGF0ZSBhcyBhbiBvcmdhbmljIGZlcnRpbGl6ZXIgaGFzIGEgYmVuZWZpY2lhbCByb2xlIGJlY2F1c2UgdGhpcyBhY3Rpb24gYXZvaWRzIHRoZSBwcm9kdWN0aW9uIGFuZCB1c2Ugb2YgbWluZXJhbCBmZXJ0aWxpemVycy5BIHNlbnNpdGl2aXR5IGFuYWx5c2lzIHdhcyBhbHNvIGNvbmR1Y3RlZCB0byBhc3Nlc3MgdGhlIGluZmx1ZW5jZSBvZiB2YXJpYXRpb25zIGluIGltcG9ydGFudCBwYXJhbWV0ZXJzIG9mIGJpb2dhcyBzeXN0ZW1zLiBUaGUgZW52aXJvbm1lbnRhbCBwcm9maWxlIG9mIHRoZSBiaW9nYXMgc3lzdGVtIHR1cm5lZCBvdXQgdG8gYmUgaGlnaGx5IGRlcGVuZGVudCBvbiB0aGUgc2VsZWN0aW9uIG9mIHN5c3RlbSBib3VuZGFyaWVzIGFuZCB0aGUgYWxsb2NhdGlvbiBtZXRob2QuVG8gc3VtIHVwLCB0aGlzIHN0dWR5IGFpbXMgdG8gYXNzZXNzIHRoZSBlbnZpcm9ubWVudGFsIHBlcmZvcm1hbmNlIG9mIGEgYmlvZ2FzIHRlY2hub2xvZ3kgYXZhaWxhYmxlIG5vdCBvbmx5IGluIEl0YWx5IGJ1dCBhbHNvIGluIG90aGVyIEV1cm9wZWFuIGNvdW50cmllcy4gVGhlIGVudmlyb25tZW50YWwgYW5hbHlzaXMgb2YgdGhlIHByb2Nlc3MgdW5kZXIgc3R1ZHkgaGlnaGxpZ2h0cyB0aGUgZW52aXJvbm1lbnRhbCBiZW5lZml0cyBvZiB0aGUgY28tZGlnZXN0aW9uIHByb2Nlc3Nlcywgd2hpY2ggbm90IG9ubHkgcHJvZHVjZXMgYmlvZnVlbCBidXQgYWxzbyByZWR1Y2VzIHRoZSBkaXNwb3NhbCBvZiBzb2xpZCB3YXN0ZXMgYW5kIHByb2R1Y2VzIGRpZ2VzdGF0ZSwgd2l0aCBzcGVjaWFsIHZhbHVlIGluIHRoZSBmZXJ0aWxpemF0aW9uIG9mIGFncmljdWx0dXJhbCBzb2lsLiDCqSAyMDE0IEVsc2V2aWVyIEx0ZC4iLCJwdWJsaXNoZXIiOiJFbHNldmllciBCViIsInZvbHVtZSI6IjY4In0sImlzVGVtcG9yYXJ5IjpmYWxzZX0seyJpZCI6IjUwMjM0MWQyLTVkYjUtM2RhMy05OTI0LTk5MDFmZmZjY2JiOCIsIml0ZW1EYXRhIjp7InR5cGUiOiJhcnRpY2xlLWpvdXJuYWwiLCJpZCI6IjUwMjM0MWQyLTVkYjUtM2RhMy05OTI0LTk5MDFmZmZjY2JiOCIsInRpdGxlIjoiRXZhbHVhdGlvbiBvZiBwb3RlbnRpYWwgZW52aXJvbm1lbnRhbCBpbXBhY3RzIHJlbGF0ZWQgdG8gdHdvIG9yZ2FuaWMgd2FzdGUgdHJlYXRtZW50IG9wdGlvbnMgaW4gSXRhbHkiLCJhdXRob3IiOlt7ImZhbWlseSI6Ik1hbmNpbmkiLCJnaXZlbiI6IkVsaWFuYSIsInBhcnNlLW5hbWVzIjpmYWxzZSwiZHJvcHBpbmctcGFydGljbGUiOiIiLCJub24tZHJvcHBpbmctcGFydGljbGUiOiIifSx7ImZhbWlseSI6IkFyem91bWFuaWRpcyIsImdpdmVuIjoiSW9hbm5pcyIsInBhcnNlLW5hbWVzIjpmYWxzZSwiZHJvcHBpbmctcGFydGljbGUiOiIiLCJub24tZHJvcHBpbmctcGFydGljbGUiOiIifSx7ImZhbWlseSI6IlJhZ2dpIiwiZ2l2ZW4iOiJBbmRyZWEiLCJwYXJzZS1uYW1lcyI6ZmFsc2UsImRyb3BwaW5nLXBhcnRpY2xlIjoiIiwibm9uLWRyb3BwaW5nLXBhcnRpY2xlIjoiIn1dLCJjb250YWluZXItdGl0bGUiOiJKb3VybmFsIG9mIENsZWFuZXIgUHJvZHVjdGlvbiIsIkRPSSI6IjEwLjEwMTYvai5qY2xlcHJvLjIwMTguMTIuMzIxIiwiSVNTTiI6IjA5NTk2NTI2IiwiaXNzdWVkIjp7ImRhdGUtcGFydHMiOltbMjAxOSwzLDIwXV19LCJwYWdlIjoiOTI3LTkzOCIsImFic3RyYWN0IjoiVGhpcyBwYXBlciBhaW1zIGF0IGV2YWx1YXRpbmcgdGhlIGVudmlyb25tZW50YWwgaW1wYWN0IG9mIHR3byB0eXBlcyBvZiBvcmdhbmljIGZyYWN0aW9uIG9mIG11bmljaXBhbCBzb2xpZCB3YXN0ZSB0cmVhdG1lbnQgdGVjaG5pcXVlcyDigJMgY29tcG9zdGluZyBhbmQgYW5hZXJvYmljIGRpZ2VzdGlvbiB3aXRoIHBvc3QtY29tcG9zdGluZyDigJMgYnkgdXNpbmcgdGhlIGxpZmUgY3ljbGUgYXNzZXNzbWVudCAoTENBKSBtZXRob2RvbG9neS4gVGhlIGFuYWx5c2lzIGNvbmNlcm5zIGEgZmFjaWxpdHkgb2YgbXVuaWNpcGFsIHNvbGlkIHdhc3RlIHNlbGVjdGlvbiBhbmQgY29tcG9zdGluZywgd2hpY2ggaXMgbG9jYXRlZCBpbiBJdGFseSBhbmQgd2hlcmUgY3VycmVudGx5IHRoZXJlIGlzIG9ubHkgYSBjb21wb3N0aW5nIGxpbmUuIFR3byBMQ0EgaW1wbGVtZW50YXRpb25zIHdpbGwgYmUgcHJlc2VudGVkIOKAkyBvbmUgb24gdGhlIGN1cnJlbnQgc3RhdHVzIGFuZCBvbmUgb24gdGhlIGZ1dHVyZSBvcHRpb24g4oCTIHdoZXJlLCBhY2NvcmRpbmcgdG8gdGhlIHBsYW50IGV4cGFuc2lvbiBwbGFuLCBhbiBhbmFlcm9iaWMgZGlnZXN0aW9uIGxpbmUgaXMgZXhwZWN0ZWQgdG8gYmUgaW50cm9kdWNlZC4gVGhpcyBsaW5lIHdpbGwgYWxsb3cgb2J0YWluaW5nIGVsZWN0cmljaXR5IGFuZCBoZWF0IGFzIGEgcmVzdWx0IG9mIGEgY29nZW5lcmF0aW9uIHByb2Nlc3MgZnVlbGxlZCBieSB0aGUgcHJvZHVjZWQgYmlvZ2FzLiBGb2xsb3dpbmcgdGhlIGNoYXJhY3RlcmlzYXRpb24gcmVzdWx0cywgY3VycmVudGx5IHRoZSBjb21wb3N0IHByb2R1Y3Rpb24gcGhhc2UgYXNzdW1lcyB0aGUgaGlnaGVzdCB2YWx1ZXMgaW4gOSBvdXQgb2YgMTggYW5hbHlzZWQgaW1wYWN0IGNhdGVnb3JpZXMsIHdoaWxlIHRoZSBsYW5kZmlsbCBwaGFzZSBwcmV2YWlscyBpbiB0aGUgcmVtYWluaW5nIDkuIEFzIGZhciBhcyB0aGUgb3B0aW9uIHRvIGJlIGltcGxlbWVudGVkIGluIHRoZSBmdXR1cmUgaXMgY29uY2VybmVkLCB0aGUgc3RhZ2UgdGhhdCBhZmZlY3RzIHRoZSBtb3N0IChmb3IgOCBjYXRlZ29yaWVzKSBpcyBzZXdhZ2UgdHJlYXRtZW50LCBmb2xsb3dlZCBieSBsYW5kZmlsbCAoNiBvZiB0aGVtKSBhbmQgZmluYWxseSBieSB0aGUgY29tcG9zdCBwcm9kdWN0aW9uIChmb3IgdGhlIHJlbWFpbmluZyA0KS4gVGhlIHBhcmFsbGVsIGFuYWx5c2lzIG9mIHRoZSB0d28gb3JnYW5pYyB3YXN0ZSB0cmVhdG1lbnQgbWV0aG9kcyBzaG93ZWQgdGhhdCB0aGUgYmVzdCBvbmUgaXMgdGhlIGFuYWVyb2JpYy9jb21wb3N0aW5nIGRpZ2VzdGlvbiBzb2x1dGlvbiwgb2J0YWluaW5nIGxvd2VyIHNjb3JlcyB3aXRoIHJlc3BlY3QgdG8gdGhlIHNvbGUgY29tcG9zdGluZyBvcHRpb24gKGFwYXJ0IGZyb20gdGhlIHBob3RvY2hlbWljYWwgZm9ybWF0aW9uIG9mIG94aWRhbnRzIGltcGFjdCBjYXRlZ29yeSkuIiwicHVibGlzaGVyIjoiRWxzZXZpZXIgTHRkIiwidm9sdW1lIjoiMjE0In0sImlzVGVtcG9yYXJ5IjpmYWxzZX0seyJpZCI6ImJmMjllZDhhLWUzMzktM2U4MS1hZDU3LTIxZDZjMWNjMjBhYiIsIml0ZW1EYXRhIjp7InR5cGUiOiJhcnRpY2xlLWpvdXJuYWwiLCJpZCI6ImJmMjllZDhhLWUzMzktM2U4MS1hZDU3LTIxZDZjMWNjMjBhYiIsInRpdGxlIjoiTGlmZSBjeWNsZSBhc3Nlc3NtZW50IG9mIHRoZSB1c2Ugb2YgY29tcG9zdCBmcm9tIG11bmljaXBhbCBvcmdhbmljIHdhc3RlIGZvciBmZXJ0aWxpemF0aW9uIG9mIHRvbWF0byBjcm9wcyIsImF1dGhvciI6W3siZmFtaWx5IjoiTWFydMOtbmV6LUJsYW5jbyIsImdpdmVuIjoiSnVsaWEiLCJwYXJzZS1uYW1lcyI6ZmFsc2UsImRyb3BwaW5nLXBhcnRpY2xlIjoiIiwibm9uLWRyb3BwaW5nLXBhcnRpY2xlIjoiIn0seyJmYW1pbHkiOiJNdcOxb3oiLCJnaXZlbiI6IlBlcmUiLCJwYXJzZS1uYW1lcyI6ZmFsc2UsImRyb3BwaW5nLXBhcnRpY2xlIjoiIiwibm9uLWRyb3BwaW5nLXBhcnRpY2xlIjoiIn0seyJmYW1pbHkiOiJBbnTDs24iLCJnaXZlbiI6IkFzc3VtcGNpw7MiLCJwYXJzZS1uYW1lcyI6ZmFsc2UsImRyb3BwaW5nLXBhcnRpY2xlIjoiIiwibm9uLWRyb3BwaW5nLXBhcnRpY2xlIjoiIn0seyJmYW1pbHkiOiJSaWVyYWRldmFsbCIsImdpdmVuIjoiSm9hbiIsInBhcnNlLW5hbWVzIjpmYWxzZSwiZHJvcHBpbmctcGFydGljbGUiOiIiLCJub24tZHJvcHBpbmctcGFydGljbGUiOiIifV0sImNvbnRhaW5lci10aXRsZSI6IlJlc291cmNlcywgQ29uc2VydmF0aW9uIGFuZCBSZWN5Y2xpbmciLCJET0kiOiIxMC4xMDE2L2oucmVzY29ucmVjLjIwMDkuMDIuMDAzIiwiSVNTTiI6IjA5MjEzNDQ5IiwiaXNzdWVkIjp7ImRhdGUtcGFydHMiOltbMjAwOSw0XV19LCJpc3N1ZSI6IjYiLCJ2b2x1bWUiOiI1MyJ9LCJpc1RlbXBvcmFyeSI6ZmFsc2V9LHsiaWQiOiJmNjg5NzcwYi0wNjQ4LTM4MzAtODM5Mi1lNmYzMWQwZjNmODYiLCJpdGVtRGF0YSI6eyJ0eXBlIjoiYXJ0aWNsZSIsImlkIjoiZjY4OTc3MGItMDY0OC0zODMwLTgzOTItZTZmMzFkMGYzZjg2IiwidGl0bGUiOiJNaXNjYW50aHVzIHByb2R1Y3Rpb24gYW5kIHByb2Nlc3NpbmcgaW4gSXJlbGFuZDogQW4gYW5hbHlzaXMgb2YgZW5lcmd5IHJlcXVpcmVtZW50cyBhbmQgZW52aXJvbm1lbnRhbCBpbXBhY3RzIiwiYXV0aG9yIjpbeyJmYW1pbHkiOiJNdXJwaHkiLCJnaXZlbiI6IkZpb25udWFsYSIsInBhcnNlLW5hbWVzIjpmYWxzZSwiZHJvcHBpbmctcGFydGljbGUiOiIiLCJub24tZHJvcHBpbmctcGFydGljbGUiOiIifSx7ImZhbWlseSI6IkRldmxpbiIsImdpdmVuIjoiR2VyIiwicGFyc2UtbmFtZXMiOmZhbHNlLCJkcm9wcGluZy1wYXJ0aWNsZSI6IiIsIm5vbi1kcm9wcGluZy1wYXJ0aWNsZSI6IiJ9LHsiZmFtaWx5IjoiTWNEb25uZWxsIiwiZ2l2ZW4iOiJLZXZpbiIsInBhcnNlLW5hbWVzIjpmYWxzZSwiZHJvcHBpbmctcGFydGljbGUiOiIiLCJub24tZHJvcHBpbmctcGFydGljbGUiOiIifV0sImNvbnRhaW5lci10aXRsZSI6IlJlbmV3YWJsZSBhbmQgU3VzdGFpbmFibGUgRW5lcmd5IFJldmlld3MiLCJET0kiOiIxMC4xMDE2L2oucnNlci4yMDEzLjAxLjA1OCIsIklTU04iOiIxMzY0MDMyMSIsImlzc3VlZCI6eyJkYXRlLXBhcnRzIjpbWzIwMTNdXX0sInBhZ2UiOiI0MTItNDIwIiwiYWJzdHJhY3QiOiJUaGUgZW52aXJvbm1lbnRhbCBpbXBhY3Qgb2YgYmlvZW5lcmd5IHN1cHBseSBzeXN0ZW1zIGNhbiBiZSBkZXRlcm1pbmVkIHVzaW5nIGxpZmUgY3ljbGUgYXNzZXNzbWVudCBtZXRob2RvbG9naWVzLiBUaGlzIHN0dWR5IGZvY3VzZXMgb24gdGhlIGltcGFjdCBvZiBwcm9kdWN0aW9uIG9mIE1pc2NhbnRodXMgcGVsbGV0cyBhbmQgYnJpcXVldHRlcywgcG90ZW50aWFsbHkgdXNlZCB0byBzYXRpc2Z5IHJlbmV3YWJsZSBlbmVyZ3kgcmVxdWlyZW1lbnRzIGluIElyZWxhbmQuIFRoZSBpbXBhY3QgY2F0ZWdvcmllcyBjb25zaWRlcmVkIGFyZSBwYXJ0aWN1bGFybHkgaW1wb3J0YW50IHdoZW4gYXNzZXNzaW5nIGJpb2VuZXJneSBzeXN0ZW1zOyBnbG9iYWwgd2FybWluZyBwb3RlbnRpYWwsIGFjaWRpZmljYXRpb24gcG90ZW50aWFsLCBldXRyb3BoaWNhdGlvbiBwb3RlbnRpYWwsIGFuZCBlbmVyZ3kgZGVtYW5kLiBUaGUgc2NvcGUgb2YgdGhlIHN0dWR5IGluY29ycG9yYXRlcyBNaXNjYW50aHVzIGN1bHRpdmF0aW9uLCBoYXJ2ZXN0LCBwcm9jZXNzaW5nIGFuZCB0cmFuc3BvcnQgdG8gYSBiaW9tYXNzIGRpc3RyaWJ1dG9yLiBUaGUgYWltIG9mIHRoZSByZXNlYXJjaCBpcyB0byBldmFsdWF0ZSB0aGUgZWZmZWN0cyBvZiBjaGFuZ2VzIGluIGtleXMgdmFyaWFibGVzIG9uIHRoZSBvdmVyYWxsIGVudmlyb25tZW50YWwgaW1wYWN0cyBvZiB0aGUgc3lzdGVtLiBUaGUgc2NlbmFyaW9zIGV4YW1pbmVkIGluY2x1ZGUgcmVwbGFjZW1lbnQgb2Ygc3ludGhldGljIGZlcnRpbGlzZXJzIHdpdGggYmlvc29saWRzLCBNaXNjYW50aHVzIHByb2Nlc3NpbmcgYnkgcGVsbGV0aW5nIGFuZCBicmlxdWV0dGluZywgYW5kIHRyYW5zcG9ydCBkaXN0YW5jZXMgb2YgNTAgYW5kIDEwMCBrbS4gUmVzdWx0cyBpbmRpY2F0ZSB0aGF0IG1haW50ZW5hbmNlIGFuZCBwcm9jZXNzaW5nIG9mIHRoZSBNaXNjYW50aHVzIGNyb3AgaGF2ZSB0aGUgbW9zdCBlbnZpcm9ubWVudGFsIGltcGFjdHMgd2l0aCB0cmFuc3BvcnQgaGF2aW5nIGxlc3Mgb2YgYW4gZWZmZWN0LiBSZXBsYWNpbmcgc3ludGhldGljIGZlcnRpbGlzZXIgd2l0aCBiaW9zb2xpZHMgcmVzdWx0cyBpbiBhIHJlZHVjdGlvbiBpbiBnbG9iYWwgd2FybWluZyBwb3RlbnRpYWwgb2YgMjMtMzMlIGFuZCBlbmVyZ3kgZGVtYW5kIG9mIDEyLTE4JSwgYnV0IHJhaXNlcyBib3RoIGFjaWRpZmljYXRpb24gYW5kIGV1dHJvcGhpY2F0aW9uIHBvdGVudGlhbCBieSAyOTAtNDAwJSBhbmQgMjU4LTMwMCUsIHJlc3BlY3RpdmVseS4gUGVsbGV0aW5nIG9mIE1pc2NhbnRodXMgcmVxdWlyZXMgbW9yZSBlbmVyZ3kgdGhhbiBicmlxdWV0dGluZywgaGVuY2UgaGFzIGhpZ2hlciBpbXBhY3RzIGluIGVhY2ggY2F0ZWdvcnkgYXNzZXNzZWQuIEluY3JlYXNpbmcgdGhlIHRyYW5zcG9ydCBkaXN0YW5jZSBmcm9tIDUwIHRvIDEwMCBrbSwgcmVzdWx0cyBpbiBhIHNtYWxsIGluY3JlYXNlIGluIGVhY2ggaW1wYWN0IGNhdGVnb3J5LiBNaXNjYW50aHVzIGJyaXF1ZXR0ZSBwcm9kdWN0aW9uIGNvbXBhcmVzIGZhdm91cmFibHkgd2l0aCB3b29kIHBlbGxldCwga2Vyb3NlbmUsIGFuZCBjb2FsIHByb2R1Y3Rpb24sIHdpdGggTWlzY2FudGh1cyBwZWxsZXRpbmcgcHJvdmluZyBtb3JlIGVudmlyb25tZW50YWxseSBkYW1hZ2luZy4gwqkgMjAxMyBFbHNldmllciBMdGQuIiwicHVibGlzaGVyIjoiRWxzZXZpZXIgTHRkIiwidm9sdW1lIjoiMjMifSwiaXNUZW1wb3JhcnkiOmZhbHNlfSx7ImlkIjoiMmY4Zjc0NDktZmUzOS0zMTc4LWJkMWEtYjVhMGY3NGU5Njg4IiwiaXRlbURhdGEiOnsidHlwZSI6ImFydGljbGUtam91cm5hbCIsImlkIjoiMmY4Zjc0NDktZmUzOS0zMTc4LWJkMWEtYjVhMGY3NGU5Njg4IiwidGl0bGUiOiJGb3Jlc3QgYmlvbWFzcyBzdXBwbHkgY2hhaW5zIGluIElyZWxhbmQ6IEEgbGlmZSBjeWNsZSBhc3Nlc3NtZW50IG9mIEdIRyBlbWlzc2lvbnMgYW5kIHByaW1hcnkgZW5lcmd5IGJhbGFuY2VzIiwiYXV0aG9yIjpbeyJmYW1pbHkiOiJNdXJwaHkiLCJnaXZlbiI6IkZpb25udWFsYSIsInBhcnNlLW5hbWVzIjpmYWxzZSwiZHJvcHBpbmctcGFydGljbGUiOiIiLCJub24tZHJvcHBpbmctcGFydGljbGUiOiIifSx7ImZhbWlseSI6IkRldmxpbiIsImdpdmVuIjoiR2VyIiwicGFyc2UtbmFtZXMiOmZhbHNlLCJkcm9wcGluZy1wYXJ0aWNsZSI6IiIsIm5vbi1kcm9wcGluZy1wYXJ0aWNsZSI6IiJ9LHsiZmFtaWx5IjoiTWNEb25uZWxsIiwiZ2l2ZW4iOiJLZXZpbiIsInBhcnNlLW5hbWVzIjpmYWxzZSwiZHJvcHBpbmctcGFydGljbGUiOiIiLCJub24tZHJvcHBpbmctcGFydGljbGUiOiIifV0sImNvbnRhaW5lci10aXRsZSI6IkFwcGxpZWQgRW5lcmd5IiwiRE9JIjoiMTAuMTAxNi9qLmFwZW5lcmd5LjIwMTMuMTEuMDQxIiwiSVNTTiI6IjAzMDYyNjE5IiwiaXNzdWVkIjp7ImRhdGUtcGFydHMiOltbMjAxNCwzLDFdXX0sInBhZ2UiOiIxLTgiLCJhYnN0cmFjdCI6IlRoZSBkZW1hbmQgZm9yIHdvb2QgZm9yIGVuZXJneSBwcm9kdWN0aW9uIGluIElyZWxhbmQgaXMgcHJlZGljdGVkIHRvIGRvdWJsZSBmcm9tIDEuNSBtaWxsaW9ubTMgb3ZlciBiYXJrIChPQikgaW4gMjAxMSB0byAzIG1pbGxpb25tMyBPQiBieSAyMDIwLiBUaGVyZSBpcyBhIGxhcmdlIHBvdGVudGlhbCBmb3IgYWRkaXRpb25hbCBiaW9tYXNzIHJlY292ZXJ5IGZvciBlbmVyZ2V0aWMgcHVycG9zZXMgZnJvbSBib3RoIHRoaW5uaW5nIGZvcmVzdCBzdGFuZHMgYW5kIGJ5IGhhcnZlc3Rpbmcgb2YgdG9wcyBhbmQgYnJhbmNoZXMsIGFuZCBzdHVtcHMuIFRoaXMgc3R1ZHkgYnVpbGRzIG9uIHJlc2VhcmNoIHdpdGhpbiB0aGUgd29vZC1mb3ItZW5lcmd5IGNvbmNlcHQgaW4gSXJlbGFuZCBieSBhbmFseXNpbmcgdGhlIGVuZXJneSByZXF1aXJlbWVudHMgYW5kIGdyZWVuaG91c2UgZ2FzIGVtaXNzaW9ucyBhc3NvY2lhdGVkIHdpdGggdGhpbm5pbmcsIHJlc2lkdWUgYnVuZGxpbmcgYW5kIHN0dW1wIHJlbW92YWwgZm9yIGVuZXJneSBwdXJwb3Nlcy4gVG8gZGF0ZSB0aGVyZSBoYXZlIGJlZW4gbm8gc3R1ZGllcyBvbiBoYXJ2ZXN0aW5nIG9mIHJlc2lkdWVzIGFuZCBzdHVtcHMgaW4gdGVybXMgb2YgZW5lcmd5IGJhbGFuY2VzIGFuZCBncmVlbmhvdXNlIGdhcyBlbWlzc2lvbnMgYWNyb3NzIHRoZSBsaWZlIGN5Y2xlIGluIElyZWxhbmQuIFRoZSByZXN1bHRzIG9mIHRoZSBhbmFseXNpcyBvbiB3b29kIGVuZXJneSBzdXBwbHkgY2hhaW5zIGhpZ2hsaWdodHMgdHJhbnNwb3J0IGFzIHRoZSBtb3N0IGVuZXJneSBhbmQgZ3JlZW5ob3VzZSBnYXMgZW1pc3Npb25zIGludGVuc2l2ZSBzdGVwIGluIHRoZSBsaWZlIGN5Y2xlLiBUaGlzIGZpbmRpbmcgaWxsdXN0cmF0ZXMgaW1wb3J0YW5jZSBvZiBsb2NhbGlzZWQgcHJvZHVjdGlvbiBhbmQgdXNlIG9mIGZvcmVzdCBiaW9tYXNzLiBQcm9kdWN0aW9uIG9mIHdvb2QgY2hpcCwgYW5kIHNocmVkZGVkIGJ1bmRsZXMgYW5kIHN0dW1wcywgY29tcGFyZXMgZmF2b3VyYWJseSB3aXRoIGJvdGggb3RoZXIgc291cmNlcyBvZiBiaW9tYXNzIGluIElyZWxhbmQgYW5kIGZvc3NpbCBmdWVscy4gwqkgMjAxMyBFbHNldmllciBMdGQuIiwicHVibGlzaGVyIjoiRWxzZXZpZXIgTHRkIiwidm9sdW1lIjoiMTE2In0sImlzVGVtcG9yYXJ5IjpmYWxzZX0seyJpZCI6IjA0ZGE5NDZhLTRkMTQtMzIzMC04MjgxLWVmZDUzZDY3OTkwZSIsIml0ZW1EYXRhIjp7InR5cGUiOiJhcnRpY2xlLWpvdXJuYWwiLCJpZCI6IjA0ZGE5NDZhLTRkMTQtMzIzMC04MjgxLWVmZDUzZDY3OTkwZSIsInRpdGxlIjoiTGlmZSBjeWNsZSBhc3Nlc3NtZW50IG9mIGJpb21hc3MtdG8tZW5lcmd5IHN5c3RlbXMgaW4gSXJlbGFuZCBtb2RlbGxlZCB3aXRoIGJpb21hc3Mgc3VwcGx5IGNoYWluIG9wdGltaXNhdGlvbiBiYXNlZCBvbiBncmVlbmhvdXNlIGdhcyBlbWlzc2lvbiByZWR1Y3Rpb24iLCJhdXRob3IiOlt7ImZhbWlseSI6Ik11cnBoeSIsImdpdmVuIjoiRmlvbm51YWxhIiwicGFyc2UtbmFtZXMiOmZhbHNlLCJkcm9wcGluZy1wYXJ0aWNsZSI6IiIsIm5vbi1kcm9wcGluZy1wYXJ0aWNsZSI6IiJ9LHsiZmFtaWx5IjoiU29zYSIsImdpdmVuIjoiQW1hbmRhIiwicGFyc2UtbmFtZXMiOmZhbHNlLCJkcm9wcGluZy1wYXJ0aWNsZSI6IiIsIm5vbi1kcm9wcGluZy1wYXJ0aWNsZSI6IiJ9LHsiZmFtaWx5IjoiTWNEb25uZWxsIiwiZ2l2ZW4iOiJLZXZpbiIsInBhcnNlLW5hbWVzIjpmYWxzZSwiZHJvcHBpbmctcGFydGljbGUiOiIiLCJub24tZHJvcHBpbmctcGFydGljbGUiOiIifSx7ImZhbWlseSI6IkRldmxpbiIsImdpdmVuIjoiR2VyIiwicGFyc2UtbmFtZXMiOmZhbHNlLCJkcm9wcGluZy1wYXJ0aWNsZSI6IiIsIm5vbi1kcm9wcGluZy1wYXJ0aWNsZSI6IiJ9XSwiY29udGFpbmVyLXRpdGxlIjoiRW5lcmd5IiwiRE9JIjoiMTAuMTAxNi9qLmVuZXJneS4yMDE2LjA0LjEyNSIsIklTU04iOiIwMzYwNTQ0MiIsImlzc3VlZCI6eyJkYXRlLXBhcnRzIjpbWzIwMTYsOCwxNV1dfSwicGFnZSI6IjEwNDAtMTA1NSIsImFic3RyYWN0IjoiVGhlIGVuZXJneSBzZWN0b3IgaXMgdGhlIG1ham9yIGNvbnRyaWJ1dG9yIHRvIEdIRyAoZ3JlZW5ob3VzZSBnYXMgZW1pc3Npb25zKSBpbiBJcmVsYW5kLiBVbmRlciBFVSBSZW5ld2FibGUgZW5lcmd5IHRhcmdldHMsIElyZWxhbmQgbXVzdCBhY2hpZXZlIGNvbnRyaWJ1dGlvbnMgb2YgNDAlLCAxMiUgYW5kIDEwJSBmcm9tIHJlbmV3YWJsZXMgdG8gZWxlY3RyaWNpdHksIGhlYXQgYW5kIHRyYW5zcG9ydCByZXNwZWN0aXZlbHkgYnkgMjAyMCwgaW4gYWRkaXRpb24gdG8gYSAyMCUgcmVkdWN0aW9uIGluIEdIRyBlbWlzc2lvbnMuIExpZmUgY3ljbGUgYXNzZXNzbWVudCBtZXRob2RvbG9neSB3YXMgdXNlZCB0byBjYXJyeSBvdXQgYSBjb21wcmVoZW5zaXZlLCBob2xpc3RpYyBldmFsdWF0aW9uIG9mIGJpb21hc3MtdG8tZW5lcmd5IHN5c3RlbXMgaW4gMjAyMCBiYXNlZCBvbiBpbmRpZ2Vub3VzIGJpb21hc3Mgc3VwcGx5IGNoYWlucyBvcHRpbWlzZWQgdG8gcmVkdWNlIHByb2R1Y3Rpb24gYW5kIHRyYW5zcG9ydGF0aW9uIEdIRyBlbWlzc2lvbnMuIEltcGFjdCBjYXRlZ29yaWVzIGFzc2Vzc2VkIGluY2x1ZGU7IGdsb2JhbCB3YXJtaW5nLCBhY2lkaWZpY2F0aW9uLCBldXRyb3BoaWNhdGlvbiBwb3RlbnRpYWxzLCBhbmQgZW5lcmd5IGRlbWFuZC4gVHdvIGJpb21hc3MgZW5lcmd5IGNvbnZlcnNpb24gdGVjaG5vbG9naWVzIGFyZSBjb25zaWRlcmVkOyBjby1maXJpbmcgd2l0aCBwZWF0LCBhbmQgYmlvbWFzcyBDSFAgKGNvbWJpbmVkIGhlYXQgYW5kIHBvd2VyKSBzeXN0ZW1zLiBCaW9tYXNzIGlzIGFsbG9jYXRlZCB0byBlYWNoIHBsYW50IGFjY29yZGluZyB0byBhIHN1cHBseSBvcHRpbWlzYXRpb24gbW9kZWwgd2hpY2ggZW5zdXJlcyBtaW5pbWFsIEdIRyBlbWlzc2lvbnMuIFRoZSBzdHVkeSBzaG93cyB0aGF0IHdoaWxlIENIUCBzeXN0ZW1zIHByb2R1Y2UgbG93ZXIgZW52aXJvbm1lbnRhbCBpbXBhY3RzIHRoYW4gY28tZmlyaW5nIHN5c3RlbXMgaW4gaXNvbGF0aW9uLCBkZXRlcm1pbmluZyBvdmVyYWxsIGVudmlyb25tZW50YWwgaW1wYWN0cyByZXF1aXJlcyBhbmFseXNpcyBvZiB0aGUgcmVmZXJlbmNlIGVuZXJneSBzeXN0ZW1zIHdoaWNoIGFyZSBkaXNwbGFjZWQuIEluIGFkZGl0aW9uLCBpZiB0aGUgYWltcyBvZiB0aGVzZSBzeXN0ZW1zIGFyZSB0byBpbmNyZWFzZSByZW5ld2FibGUgZW5lcmd5IHBlbmV0cmF0aW9uIGluIGxpbmUgd2l0aCB0aGUgcmVuZXdhYmxlIGVsZWN0cmljaXR5IGFuZCByZW5ld2FibGUgaGVhdCB0YXJnZXRzLCB0aGUgb3B0aW1hbCBzY2VuYXJpbyBtYXkgbm90IGJlIHRoZSBvbmUgd2hpY2ggYWNoaWV2ZXMgdGhlIGdyZWF0ZXN0IGVudmlyb25tZW50YWwgaW1wYWN0IHJlZHVjdGlvbnMuIiwicHVibGlzaGVyIjoiRWxzZXZpZXIgTHRkIiwidm9sdW1lIjoiMTA5In0sImlzVGVtcG9yYXJ5IjpmYWxzZX0seyJpZCI6Ijc3OWJhOGUzLTk1ZjYtM2VlOC1iZmE1LWJkNGI3M2EzYWE4MCIsIml0ZW1EYXRhIjp7InR5cGUiOiJhcnRpY2xlLWpvdXJuYWwiLCJpZCI6Ijc3OWJhOGUzLTk1ZjYtM2VlOC1iZmE1LWJkNGI3M2EzYWE4MCIsInRpdGxlIjoiUmVnaW9uYWwgdmFyaWF0aW9uIGluIGNsaW1hdGUgaW1wYWN0IG9mIGdyYXNzLWJhc2VkIGJpb2dhcyBwcm9kdWN0aW9uOiBBIFN3ZWRpc2ggY2FzZSBzdHVkeSIsImF1dGhvciI6W3siZmFtaWx5IjoiTmlsc3NvbiIsImdpdmVuIjoiSm9oYW4iLCJwYXJzZS1uYW1lcyI6ZmFsc2UsImRyb3BwaW5nLXBhcnRpY2xlIjoiIiwibm9uLWRyb3BwaW5nLXBhcnRpY2xlIjoiIn0seyJmYW1pbHkiOiJTdW5kYmVyZyIsImdpdmVuIjoiQ2VjaWxpYSIsInBhcnNlLW5hbWVzIjpmYWxzZSwiZHJvcHBpbmctcGFydGljbGUiOiIiLCJub24tZHJvcHBpbmctcGFydGljbGUiOiIifSx7ImZhbWlseSI6IlRpZMOla2VyIiwiZ2l2ZW4iOiJQZXJuaWxsYSIsInBhcnNlLW5hbWVzIjpmYWxzZSwiZHJvcHBpbmctcGFydGljbGUiOiIiLCJub24tZHJvcHBpbmctcGFydGljbGUiOiIifSx7ImZhbWlseSI6IkhhbnNzb24iLCJnaXZlbiI6IlBlci1BbmRlcnMiLCJwYXJzZS1uYW1lcyI6ZmFsc2UsImRyb3BwaW5nLXBhcnRpY2xlIjoiIiwibm9uLWRyb3BwaW5nLXBhcnRpY2xlIjoiIn1dLCJjb250YWluZXItdGl0bGUiOiJKb3VybmFsIG9mIENsZWFuZXIgUHJvZHVjdGlvbiIsIkRPSSI6IjEwLjEwMTYvai5qY2xlcHJvLjIwMjAuMTIyNzc4IiwiSVNTTiI6IjA5NTk2NTI2IiwiaXNzdWVkIjp7ImRhdGUtcGFydHMiOltbMjAyMCwxMl1dfSwidm9sdW1lIjoiMjc1In0sImlzVGVtcG9yYXJ5IjpmYWxzZX0seyJpZCI6ImIwNjI2OGNiLWJjNDQtM2ZhMS1iZDlhLTNkOWFkMmQ3YTA2YiIsIml0ZW1EYXRhIjp7InR5cGUiOiJhcnRpY2xlLWpvdXJuYWwiLCJpZCI6ImIwNjI2OGNiLWJjNDQtM2ZhMS1iZDlhLTNkOWFkMmQ3YTA2YiIsInRpdGxlIjoiRW52aXJvbm1lbnRhbCBob3RzcG90cyBvZiBsYWN0aWMgYWNpZCBwcm9kdWN0aW9uIHN5c3RlbXMiLCJhdXRob3IiOlt7ImZhbWlseSI6IsOWZ211bmRhcnNvbiIsImdpdmVuIjoiw5NsYWZ1ciIsInBhcnNlLW5hbWVzIjpmYWxzZSwiZHJvcHBpbmctcGFydGljbGUiOiIiLCJub24tZHJvcHBpbmctcGFydGljbGUiOiIifSx7ImZhbWlseSI6IlN1a3VtYXJhIiwiZ2l2ZW4iOiJTdW1lc2giLCJwYXJzZS1uYW1lcyI6ZmFsc2UsImRyb3BwaW5nLXBhcnRpY2xlIjoiIiwibm9uLWRyb3BwaW5nLXBhcnRpY2xlIjoiIn0seyJmYW1pbHkiOiJMYXVyZW50IiwiZ2l2ZW4iOiJBbGV4aXMiLCJwYXJzZS1uYW1lcyI6ZmFsc2UsImRyb3BwaW5nLXBhcnRpY2xlIjoiIiwibm9uLWRyb3BwaW5nLXBhcnRpY2xlIjoiIn0seyJmYW1pbHkiOiJGYW50a2UiLCJnaXZlbiI6IlBldGVyIiwicGFyc2UtbmFtZXMiOmZhbHNlLCJkcm9wcGluZy1wYXJ0aWNsZSI6IiIsIm5vbi1kcm9wcGluZy1wYXJ0aWNsZSI6IiJ9XSwiY29udGFpbmVyLXRpdGxlIjoiR0NCIEJpb2VuZXJneSIsIkRPSSI6IjEwLjExMTEvZ2NiYi4xMjY1MiIsIklTU04iOiIxNzU3LTE2OTMiLCJpc3N1ZWQiOnsiZGF0ZS1wYXJ0cyI6W1syMDIwLDEsMzFdXX0sImlzc3VlIjoiMSIsInZvbHVtZSI6IjEyIn0sImlzVGVtcG9yYXJ5IjpmYWxzZX0seyJpZCI6IjZjNjdhYzIwLTllNzUtMzA2OC1hMWE3LTdkMDMzNDU0OWY1MyIsIml0ZW1EYXRhIjp7InR5cGUiOiJjaGFwdGVyIiwiaWQiOiI2YzY3YWMyMC05ZTc1LTMwNjgtYTFhNy03ZDAzMzQ1NDlmNTMiLCJ0aXRsZSI6IlByb2Nlc3MgZGVzaWduLCB0ZWNobm8tZWNvbm9taWMsIGFuZCBsaWZlLWN5Y2xlIGFzc2Vzc21lbnRzIG9mIHNlbGVjdGVkIHN1Z2FyY2FuZS1iYXNlZCBiaW9yZWZpbmVyaWVzOiBBIGNhc2Ugc3R1ZHkgaW4gdGhlIFNvdXRoIEFmcmljYW4gY29udGV4dCIsImF1dGhvciI6W3siZmFtaWx5IjoiUGFjaMOzbiIsImdpdmVuIjoiRWxpYSBSdWl6IiwicGFyc2UtbmFtZXMiOmZhbHNlLCJkcm9wcGluZy1wYXJ0aWNsZSI6IiIsIm5vbi1kcm9wcGluZy1wYXJ0aWNsZSI6IiJ9LHsiZmFtaWx5IjoiVmFza2FuIiwiZ2l2ZW4iOiJQYXZlbCIsInBhcnNlLW5hbWVzIjpmYWxzZSwiZHJvcHBpbmctcGFydGljbGUiOiIiLCJub24tZHJvcHBpbmctcGFydGljbGUiOiIifSx7ImZhbWlseSI6IkdvcmdlbnMiLCJnaXZlbiI6IkpvaGFubiBGLiIsInBhcnNlLW5hbWVzIjpmYWxzZSwiZHJvcHBpbmctcGFydGljbGUiOiIiLCJub24tZHJvcHBpbmctcGFydGljbGUiOiIifSx7ImZhbWlseSI6IkduYW5zb3Vub3UiLCJnaXZlbiI6IkVkZ2FyZCIsInBhcnNlLW5hbWVzIjpmYWxzZSwiZHJvcHBpbmctcGFydGljbGUiOiIiLCJub24tZHJvcHBpbmctcGFydGljbGUiOiIifV0sImNvbnRhaW5lci10aXRsZSI6IlJlZmluaW5nIEJpb21hc3MgUmVzaWR1ZXMgZm9yIFN1c3RhaW5hYmxlIEVuZXJneSBhbmQgQmlvcHJvZHVjdHM6IFRlY2hub2xvZ3ksIEFkdmFuY2VzLCBMaWZlIEN5Y2xlIEFzc2Vzc21lbnQsIGFuZCBFY29ub21pY3MiLCJET0kiOiIxMC4xMDE2L0I5NzgtMC0xMi04MTg5OTYtMi4wMDAyNi0wIiwiSVNCTiI6Ijk3ODAxMjgxODk5NjIiLCJpc3N1ZWQiOnsiZGF0ZS1wYXJ0cyI6W1syMDE5LDEsMV1dfSwicGFnZSI6IjU2Ny01OTciLCJhYnN0cmFjdCI6IlRoZSBleHBhbnNpb24gb2YgZXRoYW5vbCBwcm9kdWN0aW9uIHVzaW5nIHN1Z2FyY2FuZSBhcyBmZWVkc3RvY2sgaXMgb2Ygc2lnbmlmaWNhbnQgY29tbWVyY2lhbCBpbnRlcmVzdCBpbiBTb3V0aCBBZnJpY2EgZHVlIHRvIGl0cyBwcmltYXJpbHkgdXNlIGFzIGJpb2Z1ZWwuIEluIHRoaXMgY2hhcHRlciB0aHJlZSBpbnRlZ3JhdGVkIHN1Z2FyIG1pbGwtYmFzZWQgYmlvcmVmaW5lcmllcyBjb3Byb2R1Y2luZyBzdWdhciwgZXRoYW5vbCwgY2hlbWljYWxzLCBhbmQgZWxlY3RyaWNpdHkgYXJlIHByb3Bvc2VkIGZvciBhc3Nlc3NtZW50IGluIHRoZSBjb250ZXh0IG9mIFNvdXRoIEFmcmljYS4gVGhlIGZlZWRzdG9jayBjb25zaWRlcmVkIGluIHRoZSBwbGFudHMgYXJlIHN1Z2FyY2FuZSwgZ3JlZW4gaGFydmVzdGluZyByZXNpZHVlcywgYmFnYXNzZSwgYW5kIG1vbGFzc2VzLiBUaGVzZSBiaW9yZWZpbmVyaWVzIHdlcmUgZGVzaWduZWQgdG8gYmUgaW50ZWdyYXRlZCBpbnRvIGV4aXN0aW5nIHN1Z2FyIG1pbGxzIGluIG9yZGVyIHRvIHByb3ZpZGUgYm90aCBlbnZpcm9ubWVudGFsIGFuZCBlY29ub21pYyBwcm9maXRzLiBUaGUgc2NlbmFyaW9zIGNvbnNpZGVyZWQgaW4gdGhpcyBjaGFwdGVyIHNob3cgY29wcm9kdWN0aW9uIG9mIFtzdWdhciBtaWxsIChTTSktbGFjdGljIGFjaWQgKExBKSBhbmQgZnVlbCAoTEYpIChTTS1MRildIHN1Z2FyLCBldGhhbm9sIChmcm9tIGNlbGx1bG9zZSksIGFuZCBMQSAoZnJvbSBoZW1pY2VsbHVsb3NlKTsgW1NNLWZ1cmZ1cmFsIGFuZCBmdWVsIChGRildIHN1Z2FyLCBldGhhbm9sIChmcm9tIGNlbGx1bG9zZSksIGFuZCBmdXJmdXJhbCAoZnJvbSBoZW1pY2VsbHVsb3NlKTsgW1NNLW9ubHkgZnVlbCAoT0YpXSBzdWdhciwgZXRoYW5vbCAoZnJvbSBjZWxsdWxvc2UgYW5kIGhlbWljZWxsdWxvc2UpLCBhbmQgc3VycGx1cyBwb3dlciBmb3IgZXhwb3J0LiBUaGUgc2ltdWxhdGlvbnMgb2YgdGhlc2UgcGxhbnRzIHdlcmUgY2FycmllZCBvdXQgdXNpbmcgQXNwZW4gUGx1cyBWOC44LiBUZWNobm8tZWNvbm9taWMgYW5hbHlzaXMgcmVzdWx0cyBzaG93ZWQgdGhhdCBTTS1MRiBpcyBlY29ub21pY2FsbHkgZmVhc2libGUsIHdoaWxlIHRoZSBTTS1PRiBhbmQgU00tRkYgc2NlbmFyaW9zIGFyZSBub3QgcHJvZml0YWJsZSB1bmRlciB0aGUgY29uc2lkZXJlZCBjb25kaXRpb25zLiBUaHVzIGEgaGlnaC12YWx1ZSBjaGVtaWNhbCBzdWNoIGFzIExBIHByb3ZpZGVzIGFuIGltcG9ydGFudCBjb250cmlidXRpb24gdG8gdGhlIGVjb25vbWljIHZpYWJpbGl0eSBvZiB0aGUgZXRoYW5vbCBwcm9kdWN0aW9uIHdpdGhpbiB0aGUgYmlvcmVmaW5lcnkgY29uY2VwdC4gVGhlIGxpZmUtY3ljbGUgYXNzZXNzbWVudCBvZiB0aGUgc2NlbmFyaW9zIHNob3dlZCBwb3RlbnRpYWwgZm9yIHJlZHVjdGlvbiBpbiBjbGltYXRlIGNoYW5nZSBhbmQgZm9zc2lsIGRlcGxldGlvbiBpbXBhY3QgY2F0ZWdvcmllcywgaW4gY29tcGFyaXNvbiB3aXRoIHRoZWlyIGNvbnZlbnRpb25hbCByZWZlcmVuY2Ugc3lzdGVtLiIsInB1Ymxpc2hlciI6IkVsc2V2aWVyIn0sImlzVGVtcG9yYXJ5IjpmYWxzZX0seyJpZCI6ImIwYzI4NjU4LTQwOTQtMzdjMy1hYjhiLTVkMWEyNzc4NTc3ZSIsIml0ZW1EYXRhIjp7InR5cGUiOiJhcnRpY2xlLWpvdXJuYWwiLCJpZCI6ImIwYzI4NjU4LTQwOTQtMzdjMy1hYjhiLTVkMWEyNzc4NTc3ZSIsInRpdGxlIjoiQSBjb21iaW5lZCBhc3Nlc3NtZW50IG9mIHRoZSBlbmVyZ3ksIGVjb25vbWljIGFuZCBlbnZpcm9ubWVudGFsIGlzc3VlcyBhc3NvY2lhdGVkIHdpdGggb24tZmFybSBtYW51cmUgY29tcG9zdGluZyBwcm9jZXNzZXM6IFR3byBjYXNlIHN0dWRpZXMgaW4gU291dGggb2YgSXRhbHkiLCJhdXRob3IiOlt7ImZhbWlseSI6IlBlcmdvbGEiLCJnaXZlbiI6Ik0uIiwicGFyc2UtbmFtZXMiOmZhbHNlLCJkcm9wcGluZy1wYXJ0aWNsZSI6IiIsIm5vbi1kcm9wcGluZy1wYXJ0aWNsZSI6IiJ9LHsiZmFtaWx5IjoiUGljY29sbyIsImdpdmVuIjoiQS4iLCJwYXJzZS1uYW1lcyI6ZmFsc2UsImRyb3BwaW5nLXBhcnRpY2xlIjoiIiwibm9uLWRyb3BwaW5nLXBhcnRpY2xlIjoiIn0seyJmYW1pbHkiOiJQYWxlc2UiLCJnaXZlbiI6IkEuTS4iLCJwYXJzZS1uYW1lcyI6ZmFsc2UsImRyb3BwaW5nLXBhcnRpY2xlIjoiIiwibm9uLWRyb3BwaW5nLXBhcnRpY2xlIjoiIn0seyJmYW1pbHkiOiJJbmdyYW8iLCJnaXZlbiI6IkMuIiwicGFyc2UtbmFtZXMiOmZhbHNlLCJkcm9wcGluZy1wYXJ0aWNsZSI6IiIsIm5vbi1kcm9wcGluZy1wYXJ0aWNsZSI6IiJ9LHsiZmFtaWx5IjoiTWVvIiwiZ2l2ZW4iOiJWLiIsInBhcnNlLW5hbWVzIjpmYWxzZSwiZHJvcHBpbmctcGFydGljbGUiOiIiLCJub24tZHJvcHBpbmctcGFydGljbGUiOiJkaSJ9LHsiZmFtaWx5IjoiQ2VsYW5vIiwiZ2l2ZW4iOiJHLiIsInBhcnNlLW5hbWVzIjpmYWxzZSwiZHJvcHBpbmctcGFydGljbGUiOiIiLCJub24tZHJvcHBpbmctcGFydGljbGUiOiIifV0sImNvbnRhaW5lci10aXRsZSI6IkpvdXJuYWwgb2YgQ2xlYW5lciBQcm9kdWN0aW9uIiwiRE9JIjoiMTAuMTAxNi9qLmpjbGVwcm8uMjAxNy4wNC4xMTEiLCJJU1NOIjoiMDk1OTY1MjYiLCJpc3N1ZWQiOnsiZGF0ZS1wYXJ0cyI6W1syMDE4LDFdXX0sInZvbHVtZSI6IjE3MiJ9LCJpc1RlbXBvcmFyeSI6ZmFsc2V9LHsiaWQiOiIzNWNkNmM5Ni1mNDIxLTM5ZWQtYmJlNC03NzgyNzg3MGYzMzEiLCJpdGVtRGF0YSI6eyJ0eXBlIjoiYXJ0aWNsZS1qb3VybmFsIiwiaWQiOiIzNWNkNmM5Ni1mNDIxLTM5ZWQtYmJlNC03NzgyNzg3MGYzMzEiLCJ0aXRsZSI6IlRoZSBjb21wYXJhdGl2ZSBsaWZlIGN5Y2xlIGFzc2Vzc21lbnQgb2YgcG93ZXIgZ2VuZXJhdGlvbiBmcm9tIGxpZ25vY2VsbHVsb3NpYyBiaW9tYXNzIiwiYXV0aG9yIjpbeyJmYW1pbHkiOiJTaGVuIiwiZ2l2ZW4iOiJYaW5odWEiLCJwYXJzZS1uYW1lcyI6ZmFsc2UsImRyb3BwaW5nLXBhcnRpY2xlIjoiIiwibm9uLWRyb3BwaW5nLXBhcnRpY2xlIjoiIn0seyJmYW1pbHkiOiJLb21tYWxhcGF0aSIsImdpdmVuIjoiUmFnaGF2YSBSLiIsInBhcnNlLW5hbWVzIjpmYWxzZSwiZHJvcHBpbmctcGFydGljbGUiOiIiLCJub24tZHJvcHBpbmctcGFydGljbGUiOiIifSx7ImZhbWlseSI6Ikh1cXVlIiwiZ2l2ZW4iOiJaaWF1bCIsInBhcnNlLW5hbWVzIjpmYWxzZSwiZHJvcHBpbmctcGFydGljbGUiOiIiLCJub24tZHJvcHBpbmctcGFydGljbGUiOiIifV0sImNvbnRhaW5lci10aXRsZSI6IlN1c3RhaW5hYmlsaXR5IChTd2l0emVybGFuZCkiLCJET0kiOiIxMC4zMzkwL3N1NzEwMTI5NzQiLCJJU1NOIjoiMjA3MTEwNTAiLCJpc3N1ZWQiOnsiZGF0ZS1wYXJ0cyI6W1syMDE1XV19LCJwYWdlIjoiMTI5NzQtMTI5ODciLCJhYnN0cmFjdCI6IkluIG9yZGVyIHRvIHNvbHZlIHRoZSBlbmVyZ3kgY3Jpc2lzIGFuZCByZWR1Y2UgZW1pc3Npb25zIG9mIGdyZWVuaG91c2UgZ2FzZXMgKEdIRyksIHJlbmV3YWJsZSBlbmVyZ3kgcmVzb3VyY2VzIGFyZSBleHBsb2l0ZWQgZm9yIHBvd2VyIGdlbmVyYXRpb24uIEJlY2F1c2UgbGlnbm9jZWxsdWxvc2ljIGJpb21hc3MgcmVzb3VyY2VzIGFyZSBhYnVuZGFudCBhbmQgcmVuZXdhYmxlLCB2YXJpb3VzIHRlY2hub2xvZ2llcyBhcmUgYXBwbGllZCB0byB1c2luZyBsaWdub2NlbGx1bG9zaWMgYmlvbWFzcyB0byBkZXJpdmUgYmlvZnVlbCBhbmQgZWxlY3RyaWNpdHkuIFRoaXMgcGFwZXIgZm9jdXNlcyBvbiBwb3dlciBnZW5lcmF0aW9uIGZyb20gbGlnbm9jZWxsdWxvc2ljIGJpb21hc3MgYW5kIGNvbXBhcmlzb24gb2YgdGhlIGVmZmVjdHMgb2YgZGlmZmVyZW50IGZlZWRzdG9ja3MsIHRyYW5zcG9ydGF0aW9uLCBhbmQgcG93ZXIgZ2VuZXJhdGlvbiB0ZWNobm9sb2dpZXMgZXZhbHVhdGVkIHRocm91Z2ggbGlmZSBjeWNsZSBhc3Nlc3NtZW50IChMQ0EpLiBUaGUgaW5wdXRzIGFuZCBib3VuZGFyaWVzIG9mIExDQSB2YXJ5IHdpdGggZGlmZmVyZW50IGZlZWRzdG9ja3MsIHN1Y2ggYXMgZm9yZXN0cnkgd29vZCwgYWdyaWN1bHR1cmFsIHJlc2lkdWVzLCBhbmQgZmFzdC1ncm93aW5nIGdyYXNzLiBGb3IgYWdyaWN1bHR1cmFsIHJlc2lkdWVzIGFuZCBmYXN0LWdyb3dpbmcgZ3Jhc3MsIHRoZSB0cmFuc3BvcnRhdGlvbiBjb3N0IGZyb20gZmllbGQgdG8gcG93ZXIgcGxhbnQgaXMgbW9yZSBjcml0aWNhbC4gVGhyZWUgdGVjaG5vbG9naWVzIGZvciBwb3dlciBnZW5lcmF0aW9uIGFyZSBhbmFseXplZCBib3RoIHdpdGggYW5kIHdpdGhvdXQgcGVsbGV0aXphdGlvbiBvZiBsaWdub2NlbGx1bG9zaWMgYmlvbWFzcy4gVGhlIEdIRyBlbWlzc2lvbnMgYWxzbyB2YXJ5IHdpdGggZGlmZmVyZW50IGZlZWRzdG9ja3MgYW5kIGRlcGVuZCBvbiBidXJuaW5nIHRlY2hub2xvZ2llcyBhdCBkaWZmZXJlbnQgcGxhbnQgc2NhbGVzLiBUaGUgZGFpbHkgY3JpdGVyaWEgcG9sbHV0YW50IGVtaXNzaW9ucyBvZiBwb3dlciBnZW5lcmF0aW9uIGZyb20gZGlmZmVyZW50IGxpZ25vY2VsbHVsb3NpYyBiaW9tYXNzIHdlcmUgZXZhbHVhdGVkIHdpdGggYSBsaWZlIGN5Y2xlIGFzc2Vzc21lbnQgbW9kZWwgb2YgR1JFRVQubmV0IDIwMTQuIEl0IGlzIGNvbmNsdWRlZCB0aGF0IGJpby1wb3dlciBnZW5lcmF0aW9uIGlzIGNyaXRpY2FsIHdpdGggdGhlIHVyZ2VuY3kgb2YgZ3JlZW5ob3VzZSBlZmZlY3RzLiIsInB1Ymxpc2hlciI6Ik1EUEkiLCJpc3N1ZSI6IjEwIiwidm9sdW1lIjoiNyJ9LCJpc1RlbXBvcmFyeSI6ZmFsc2V9LHsiaWQiOiI4YWQxYTNkOS1mY2JlLTMyYmUtYjM3Ny04MWZjNzNiMWNlODAiLCJpdGVtRGF0YSI6eyJ0eXBlIjoiYXJ0aWNsZS1qb3VybmFsIiwiaWQiOiI4YWQxYTNkOS1mY2JlLTMyYmUtYjM3Ny04MWZjNzNiMWNlODAiLCJ0aXRsZSI6IlN1c3RhaW5hYmlsaXR5IG9mIGNhcmJvbiBkZWxpdmVyeSB0byBhbiBhbGdhbCBiaW9yZWZpbmVyeTogQSB0ZWNobm8tZWNvbm9taWMgYW5kIGxpZmUtY3ljbGUgYXNzZXNzbWVudCIsImF1dGhvciI6W3siZmFtaWx5IjoiU29tZXJzIiwiZ2l2ZW4iOiJNaWNoYWVsIEQuIiwicGFyc2UtbmFtZXMiOmZhbHNlLCJkcm9wcGluZy1wYXJ0aWNsZSI6IiIsIm5vbi1kcm9wcGluZy1wYXJ0aWNsZSI6IiJ9LHsiZmFtaWx5IjoiUXVpbm4iLCJnaXZlbiI6Ikphc29uIEMuIiwicGFyc2UtbmFtZXMiOmZhbHNlLCJkcm9wcGluZy1wYXJ0aWNsZSI6IiIsIm5vbi1kcm9wcGluZy1wYXJ0aWNsZSI6IiJ9XSwiY29udGFpbmVyLXRpdGxlIjoiSm91cm5hbCBvZiBDTzIgVXRpbGl6YXRpb24iLCJET0kiOiIxMC4xMDE2L2ouamNvdS4yMDE5LjAxLjAwNyIsIklTU04iOiIyMjEyOTgyMCIsImlzc3VlZCI6eyJkYXRlLXBhcnRzIjpbWzIwMTksM11dfSwidm9sdW1lIjoiMzAifSwiaXNUZW1wb3JhcnkiOmZhbHNlfSx7ImlkIjoiOTEyZTY2OWEtMjRhOC0zYzE0LTgxNjgtM2JhMzEyMTMzMDVlIiwiaXRlbURhdGEiOnsidHlwZSI6ImFydGljbGUtam91cm5hbCIsImlkIjoiOTEyZTY2OWEtMjRhOC0zYzE0LTgxNjgtM2JhMzEyMTMzMDVlIiwidGl0bGUiOiJMQ0Egb2YgYW5hZXJvYmljIGRpZ2VzdGlvbjogRW1pc3Npb24gYWxsb2NhdGlvbiBmb3IgZW5lcmd5IGFuZCBkaWdlc3RhdGUiLCJhdXRob3IiOlt7ImZhbWlseSI6IlRpbW9uZW4iLCJnaXZlbiI6IkthcmV0dGEiLCJwYXJzZS1uYW1lcyI6ZmFsc2UsImRyb3BwaW5nLXBhcnRpY2xlIjoiIiwibm9uLWRyb3BwaW5nLXBhcnRpY2xlIjoiIn0seyJmYW1pbHkiOiJTaW5ra28iLCJnaXZlbiI6IlRhaWphIiwicGFyc2UtbmFtZXMiOmZhbHNlLCJkcm9wcGluZy1wYXJ0aWNsZSI6IiIsIm5vbi1kcm9wcGluZy1wYXJ0aWNsZSI6IiJ9LHsiZmFtaWx5IjoiTHVvc3RhcmluZW4iLCJnaXZlbiI6IlNhcmkiLCJwYXJzZS1uYW1lcyI6ZmFsc2UsImRyb3BwaW5nLXBhcnRpY2xlIjoiIiwibm9uLWRyb3BwaW5nLXBhcnRpY2xlIjoiIn0seyJmYW1pbHkiOiJUYW1waW8iLCJnaXZlbiI6IkVsaW5hIiwicGFyc2UtbmFtZXMiOmZhbHNlLCJkcm9wcGluZy1wYXJ0aWNsZSI6IiIsIm5vbi1kcm9wcGluZy1wYXJ0aWNsZSI6IiJ9LHsiZmFtaWx5IjoiSm9lbnN1dSIsImdpdmVuIjoiS2F0cmkiLCJwYXJzZS1uYW1lcyI6ZmFsc2UsImRyb3BwaW5nLXBhcnRpY2xlIjoiIiwibm9uLWRyb3BwaW5nLXBhcnRpY2xlIjoiIn1dLCJjb250YWluZXItdGl0bGUiOiJKb3VybmFsIG9mIENsZWFuZXIgUHJvZHVjdGlvbiIsIkRPSSI6IjEwLjEwMTYvai5qY2xlcHJvLjIwMTkuMDYuMDg1IiwiSVNTTiI6IjA5NTk2NTI2IiwiaXNzdWVkIjp7ImRhdGUtcGFydHMiOltbMjAxOSwxMCwyMF1dfSwicGFnZSI6IjE1NjctMTU3OSIsImFic3RyYWN0IjoiQW5hZXJvYmljIGRpZ2VzdGlvbiBwcm9kdWNlcyByZW5ld2FibGUgZW5lcmd5IGFuZCByZWN5Y2xlZCBmZXJ0aWxpc2VycywgYW5kIHRoZXJlYnkgbWF5IGltcHJvdmUgZW5lcmd5IGFuZCBudXRyaWVudCBzZWxmLXN1ZmZpY2llbmN5IGFuZCBkZWNyZWFzZSBncmVlbmhvdXNlIGdhcyAoR0hHKSBlbWlzc2lvbnMgZnJvbSBlbmVyZ3kgcHJvZHVjdGlvbiwgYWdyaWN1bHR1cmUgYW5kIHdhc3RlIG1hbmFnZW1lbnQuIEZpbmxhbmQgYWltcyB0byBpbmNyZWFzZSBiaW9lbmVyZ3kgcHJvZHVjdGlvbiBhbmQgbnV0cmllbnQgcmVjeWNsaW5nIGZyb20gYWdyaWN1bHR1cmFsIGJpb21hc3MsIHZpYSBkaWdlc3Rpb24gb2Ygbm9uLWZvb2QgY3JvcHMgYW5kIHNpZGUgc3RyZWFtcyBmcm9tIGZvb2QgcHJvZHVjdGlvbi4gQWNjb3JkaW5nIHRvIHRoZSBuYXRpb25hbCBjbGltYXRlIGFuZCBlbmVyZ3kgc3RyYXRlZ3ksIHRoZSBsaWZlIGN5Y2xlIGNhcmJvbiBiYWxhbmNlIG9mIGJpb2VuZXJneSBtdXN0IGJlIGFjY291bnRlZCBmb3IgdG8gZW5zdXJlIGl0cyBzdXN0YWluYWJpbGl0eS4gSG93ZXZlciwgYWxsIGVtaXNzaW9ucyBhbmQgYWJhdGVtZW50IHBvdGVudGlhbCBhcmUgb2Z0ZW4gYWxsb2NhdGVkIG9ubHkgZm9yIGVuZXJneSBhbmQgbm90IGZvciBkaWdlc3RhdGUgcHJvZHVjdGlvbiBhbmQgdXNlLiBUaGlzIGVtcGhhc2lzZXMgY2xpbWF0ZSBpbXBhY3RzIGZvciBlbmVyZ3ksIGFuZCBmYWlscyB0byBjb25zaWRlciBkaWdlc3RhdGUtcmVsYXRlZCBlbWlzc2lvbnMgYW5kIGNyZWRpdHMuIFRoaXMgc3R1ZHkgdXNlZCBkaWZmZXJlbnQgYWxsb2NhdGlvbiBtZXRob2RzIHRvIGFzc2VzcyB0aGUgY2xpbWF0ZSBlbWlzc2lvbnMgb2YgdGhlIGVudGlyZSBhbmFlcm9iaWMgZGlnZXN0aW9uIGNoYWluIGZyb20gZmVlZHN0b2NrIHByb2N1cmVtZW50IHRvIGJvdGggZW5lcmd5IGFuZCBkaWdlc3RhdGUgdXNlIGluIGNvbXBhcmlzb24gdG8gZm9zc2lsIGVuZXJneSBhbmQgbWluZXJhbCBmZXJ0aWxpc2VyLiBUaHJlZSBmZWVkc3RvY2sgc2NlbmFyaW9zIHdpdGggcGlnIHNsdXJyeSBhbmQgZGlmZmVyZW50IGNvLWZlZWRzdG9ja3MgKHNlcGFyYXRlZCBzb2xpZCBmcmFjdGlvbiBvZiBzbHVycnkgb3IgZ3Jhc3MgZnJvbSB1bmN1bHRpdmF0ZWQgZmllbGRzIG9yIGZvb2QgaW5kdXN0cnkgc2lkZSBzdHJlYW1zKSB3ZXJlIGFzc2Vzc2VkLiBUaGUgY2xpbWF0ZSBlbWlzc2lvbnMgb2YgZW5lcmd5IHdlcmUgZGVjcmVhc2luZyBhbmQgdGhlIGNsaW1hdGUgZW1pc3Npb25zIG9mIGRpZ2VzdGF0ZSB3ZXJlIGluY3JlYXNpbmcgd2hlbiBhbGxvY2F0aW5nIGFsbCBlbWlzc2lvbnMgZnJvbSBhbmFlcm9iaWMgZGlnZXN0aW9uIHRvIGVuZXJneSBhbmQgbW92aW5nIHRvd2FyZHMgdXNpbmcgZWNvbm9taWMgYWxsb2NhdGlvbiBtZXRob2QgYW5kIGZpbmFsbHkgbWFzcyBhbGxvY2F0aW9uIG1ldGhvZC4gV2l0aCBhbGwgYWxsb2NhdGlvbiBtZXRob2RzIHRoZSB0aHJlZSBzY2VuYXJpb3Mgd2l0aCBkaWZmZXJlbnQgY28tZmVlZHN0b2NrcyBsZWQgdG8gbG93ZXIgY2xpbWF0ZSBlbWlzc2lvbnMgY29tcGFyZWQgdG8gdGhlIHByb2R1Y3Rpb24gb2YgZm9zc2lsIGZ1ZWxzIGFuZCBtaW5lcmFsIGZlcnRpbGlzZXJzLiBUaGUgY2xpbWF0ZSBlbWlzc2lvbnMgb2YgYW5hZXJvYmljIGRpZ2VzdGlvbiB3ZXJlIGhpZ2hlc3QgZm9yIHRoZSBzY2VuYXJpbyB0aGF0IG1hZGUgdXNlIG9mIGdyYXNzIGFzIGNvLWZlZWRzdG9jayBhbmQgbG93ZXN0IHdpdGggZm9vZCBpbmR1c3RyeSBzaWRlIHN0cmVhbXMgYXMgY28tZmVlZHN0b2NrLiBUaGUgbGFyZ2VzdCBjbGltYXRlIGVtaXNzaW9ucyBvZiBhbmFlcm9iaWMgZGlnZXN0aW9uIHdlcmUgZnJvbSBjb21iaW5lZCBoZWF0IGFuZCBwb3dlciBwbGFudCwgYW5kIG1hbnVyZSBzdG9yYWdlLiBXaGVuIGxvb2tpbmcgZnVydGhlciB0aGUgZGlnZXN0YXRlIHN0b3JhZ2UsIHRyYW5zcG9ydGF0aW9uIGFuZCB1dGlsaXphdGlvbiBhcyBmZXJ0aWxpc2VyIG9uIGZpZWxkIHRoZSBlbWlzc2lvbnMgd2VyZSBoaWdoZXIgY29tcGFyZWQgdG8gbWluZXJhbCBmZXJ0aWxpc2VyIHV0aWxpemF0aW9uIG9uIGZpZWxkLiBIb3dldmVyLCB3aGVuIGNvbWJpbmluZyBlbWlzc2lvbnMgb2YgYW5hZXJvYmljIGRpZ2VzdGlvbiBhbGxvY2F0ZWQgZm9yIGRpZ2VzdGF0ZSBhbmQgZW1pc3Npb25zIG9mIHRoZSBkaWdlc3RhdGUgdXRpbGl6YXRpb24gb24gZmllbGQsIHRoZXkgd2VyZSBsb3dlciBjb21wYXJlZCB0byBtaW5lcmFsIGZlcnRpbGlzZXIgcHJvZHVjdGlvbiBhbmQgdXNlIG9uIGZpZWxkLiBUaGUgbGFyZ2VzdCBjbGltYXRlIGVtaXNzaW9ucyBvZiBkaWdlc3RhdGUgd2VyZSBmcm9tIGRpZ2VzdGF0ZSBmaWVsZCB1c2UuIiwicHVibGlzaGVyIjoiRWxzZXZpZXIgTHRkIiwidm9sdW1lIjoiMjM1In0sImlzVGVtcG9yYXJ5IjpmYWxzZX0seyJpZCI6IjRiMmYwMDI1LTdiMTQtMzUxMS04N2YzLWExZTUwZTU4NDc0YyIsIml0ZW1EYXRhIjp7InR5cGUiOiJhcnRpY2xlLWpvdXJuYWwiLCJpZCI6IjRiMmYwMDI1LTdiMTQtMzUxMS04N2YzLWExZTUwZTU4NDc0YyIsInRpdGxlIjoiRXhwbG9yYXRpdmUgZW52aXJvbm1lbnRhbCBsaWZlIGN5Y2xlIGFzc2Vzc21lbnQgZm9yIHN5c3RlbSBkZXNpZ24gb2Ygc2Vhd2VlZCBjdWx0aXZhdGlvbiBhbmQgZHJ5aW5nIiwiYXV0aG9yIjpbeyJmYW1pbHkiOiJPaXJzY2hvdCIsImdpdmVuIjoiUm9lbCIsInBhcnNlLW5hbWVzIjpmYWxzZSwiZHJvcHBpbmctcGFydGljbGUiOiIiLCJub24tZHJvcHBpbmctcGFydGljbGUiOiJ2YW4ifSx7ImZhbWlseSI6IlRob21hcyIsImdpdmVuIjoiSmVhbiBCYXB0aXN0ZSBFLiIsInBhcnNlLW5hbWVzIjpmYWxzZSwiZHJvcHBpbmctcGFydGljbGUiOiIiLCJub24tZHJvcHBpbmctcGFydGljbGUiOiIifSx7ImZhbWlseSI6Ikdyw7ZuZGFobCIsImdpdmVuIjoiRnJlZHJpayIsInBhcnNlLW5hbWVzIjpmYWxzZSwiZHJvcHBpbmctcGFydGljbGUiOiIiLCJub24tZHJvcHBpbmctcGFydGljbGUiOiIifSx7ImZhbWlseSI6IkZvcnR1aW4iLCJnaXZlbiI6IkthcmVuIFAuSi4iLCJwYXJzZS1uYW1lcyI6ZmFsc2UsImRyb3BwaW5nLXBhcnRpY2xlIjoiIiwibm9uLWRyb3BwaW5nLXBhcnRpY2xlIjoiIn0seyJmYW1pbHkiOiJCcmFuZGVuYnVyZyIsImdpdmVuIjoiV2lsbGVtIiwicGFyc2UtbmFtZXMiOmZhbHNlLCJkcm9wcGluZy1wYXJ0aWNsZSI6IiIsIm5vbi1kcm9wcGluZy1wYXJ0aWNsZSI6IiJ9LHsiZmFtaWx5IjoiUG90dGluZyIsImdpdmVuIjoiSm9zw6kiLCJwYXJzZS1uYW1lcyI6ZmFsc2UsImRyb3BwaW5nLXBhcnRpY2xlIjoiIiwibm9uLWRyb3BwaW5nLXBhcnRpY2xlIjoiIn1dLCJjb250YWluZXItdGl0bGUiOiJBbGdhbCBSZXNlYXJjaCIsIkRPSSI6IjEwLjEwMTYvai5hbGdhbC4yMDE3LjA3LjAyNSIsIklTU04iOiIyMjExOTI2NCIsImlzc3VlZCI6eyJkYXRlLXBhcnRzIjpbWzIwMTcsMTEsMV1dfSwicGFnZSI6IjQzLTU0IiwiYWJzdHJhY3QiOiJTZWF3ZWVkcyBhcmUgcHJlc2VudGx5IGV4cGxvcmVkIGFzIGFuIGFsdGVybmF0aXZlIHNvdXJjZSB0byBtZWV0IHRoZSBmdXR1cmUgcHJvdGVpbiBkZW1hbmQgZnJvbSBhIGdyb3dpbmcgd29ybGQgcG9wdWxhdGlvbiB3aXRoIGFuIGluY3JlYXNpbmcgd2VsZmFyZSBsZXZlbC4gUHJlc2VudCBzZWF3ZWVkIHJlc2VhcmNoIGxhcmdlbHkgZm9jdXNlcyBvbiBhZ3JpLXRlY2huaWNhbCBhbmQgZWNvbm9taWMgYXNwZWN0cy4gVGhpcyBwYXBlciBleHBsb3JlcyBkaXJlY3Rpb25zIGZvciBvcHRpbWl6aW5nIHRoZSBjdWx0aXZhdGlvbiwgaGFydmVzdGluZywgdHJhbnNwb3J0IGFuZCBkcnlpbmcgb2Ygc2Vhd2VlZCBmcm9tIGFuIGVudmlyb25tZW50YWwgcG9pbnQgb2Ygdmlldy4gQW4gZW52aXJvbm1lbnRhbCBsaWZlIGN5Y2xlIGFzc2Vzc21lbnQgKExDQSkgYW5kIGRldGFpbGVkIHNlbnNpdGl2aXR5IGFuYWx5c2lzIHdhcyBtYWRlIGZvciB0d28gZGlmZmVyZW50IHN5c3RlbSBkZXNpZ25zLiBPbmUgc3lzdGVtIGRlc2lnbiBpcyBmZWF0dXJpbmcgb25lIGxheWVyIG9mIGN1bHRpdmF0aW9uIHN0cmlwcyAoZm91ciBsb25nbGluZXMgc2lkZSBieSBzaWRlKSBpbnRlcnNwYWNlZCB3aXRoIGFjY2VzcyBjb3JyaWRvcnMuIFRoZSBvdGhlciBzeXN0ZW0gZGVzaWduIGlzIGZlYXR1cmluZyBhIGRvdWJsaW5nIG9mIGN1bHRpdmF0aW9uIHN0cmlwcyBieSBkdWFsIGxheWVycyBpbiB0aGUgd2F0ZXIgY29sdW1uLiBJbXBhY3QgcHJvZmlsZXMgYW5kIHNlbnNpdGl2aXR5IGFuYWx5c2lzIHNob3dlZCB0aGF0IHRoZSBtb3N0IGltcG9ydGFudCBpbXBhY3RzIGNhbWUgZnJvbSBkcnlpbmcgdGhlIGhhcnZlc3RlZCBzZWF3ZWVkLCBhbmQgZnJvbSB0aGUgcHJvZHVjdGlvbiBvZiB0aGUgY2hyb21pdW0gc3RlZWwgY2hhaW5zIGFuZCBwb2x5cHJvcHlsZW5lIHJvcGUgaW4gdGhlIGluZnJhc3RydWN0dXJlLiBUaGlzIGluZGljYXRlcyB0aGF0IGNhdXRpb24gc2hvdWxkIGJlIHVzZWQgd2hlbiBkZXNpZ25pbmcgY3VsdGl2YXRpb24gc3lzdGVtcyBmZWF0dXJpbmcgc3VjaCBtYXRlcmlhbHMgYW5kIHByb2Nlc3Nlcy4gRnVydGhlcm1vcmUsIHRoZSBoaWdoLWRlbnNpdHkgcHJvZHVjdGl2aXR5IG9mIHRoZSBkdWFsIGxheWVyIHN5c3RlbSBkZWNyZWFzZXMgYWJzb2x1dGUgZW52aXJvbm1lbnRhbCBpbXBhY3RzIGFuZCBzbyBmb3VuZCB0byBiZSBhIGxpdHRsZSBtb3JlIGVudmlyb25tZW50YWxseSBmcmllbmRseSBmcm9tIGEgbGlmZSBjeWNsZSBwZXJzcGVjdGl2ZS4iLCJwdWJsaXNoZXIiOiJFbHNldmllciBCLlYuIiwidm9sdW1lIjoiMjcifSwiaXNUZW1wb3JhcnkiOmZhbHNlfSx7ImlkIjoiZjI1MjQwNmQtYmNiOC0zOTA4LWI2Y2QtOTE3MDAwMDcyYjNkIiwiaXRlbURhdGEiOnsidHlwZSI6ImFydGljbGUtam91cm5hbCIsImlkIjoiZjI1MjQwNmQtYmNiOC0zOTA4LWI2Y2QtOTE3MDAwMDcyYjNkIiwidGl0bGUiOiJFbnZpcm9ubWVudGFsIGFzc2Vzc21lbnQgb2YgZGlnZXN0YXRlIHRyZWF0bWVudCB0ZWNobm9sb2dpZXMgdXNpbmcgTENBIG1ldGhvZG9sb2d5IiwiYXV0aG9yIjpbeyJmYW1pbHkiOiJWw6F6cXVlei1Sb3dlIiwiZ2l2ZW4iOiJJYW4iLCJwYXJzZS1uYW1lcyI6ZmFsc2UsImRyb3BwaW5nLXBhcnRpY2xlIjoiIiwibm9uLWRyb3BwaW5nLXBhcnRpY2xlIjoiIn0seyJmYW1pbHkiOiJHb2xrb3dza2EiLCJnaXZlbiI6IkthdGFyenluYSIsInBhcnNlLW5hbWVzIjpmYWxzZSwiZHJvcHBpbmctcGFydGljbGUiOiIiLCJub24tZHJvcHBpbmctcGFydGljbGUiOiIifSx7ImZhbWlseSI6IkxlYnVmIiwiZ2l2ZW4iOiJWaW9vbHRqZSIsInBhcnNlLW5hbWVzIjpmYWxzZSwiZHJvcHBpbmctcGFydGljbGUiOiIiLCJub24tZHJvcHBpbmctcGFydGljbGUiOiIifSx7ImZhbWlseSI6IlZhbmVlY2toYXV0ZSIsImdpdmVuIjoiQ8OpbGluZSIsInBhcnNlLW5hbWVzIjpmYWxzZSwiZHJvcHBpbmctcGFydGljbGUiOiIiLCJub24tZHJvcHBpbmctcGFydGljbGUiOiIifSx7ImZhbWlseSI6Ik1pY2hlbHMiLCJnaXZlbiI6IkV2aSIsInBhcnNlLW5hbWVzIjpmYWxzZSwiZHJvcHBpbmctcGFydGljbGUiOiIiLCJub24tZHJvcHBpbmctcGFydGljbGUiOiIifSx7ImZhbWlseSI6Ik1lZXJzIiwiZ2l2ZW4iOiJFcmlrIiwicGFyc2UtbmFtZXMiOmZhbHNlLCJkcm9wcGluZy1wYXJ0aWNsZSI6IiIsIm5vbi1kcm9wcGluZy1wYXJ0aWNsZSI6IiJ9LHsiZmFtaWx5IjoiQmVuZXR0byIsImdpdmVuIjoiRW5yaWNvIiwicGFyc2UtbmFtZXMiOmZhbHNlLCJkcm9wcGluZy1wYXJ0aWNsZSI6IiIsIm5vbi1kcm9wcGluZy1wYXJ0aWNsZSI6IiJ9LHsiZmFtaWx5IjoiS29zdGVyIiwiZ2l2ZW4iOiJEYW5pZWwiLCJwYXJzZS1uYW1lcyI6ZmFsc2UsImRyb3BwaW5nLXBhcnRpY2xlIjoiIiwibm9uLWRyb3BwaW5nLXBhcnRpY2xlIjoiIn1dLCJjb250YWluZXItdGl0bGUiOiJXYXN0ZSBNYW5hZ2VtZW50IiwiRE9JIjoiMTAuMTAxNi9qLndhc21hbi4yMDE1LjA1LjAwNyIsIklTU04iOiIwOTU2MDUzWCIsImlzc3VlZCI6eyJkYXRlLXBhcnRzIjpbWzIwMTUsOV1dfSwidm9sdW1lIjoiNDMifSwiaXNUZW1wb3JhcnkiOmZhbHNlfSx7ImlkIjoiZDM0MjNmOTYtMjQ2Ny0zNjI5LTg2YTgtODcyNDA5NjhkMjc1IiwiaXRlbURhdGEiOnsidHlwZSI6ImFydGljbGUtam91cm5hbCIsImlkIjoiZDM0MjNmOTYtMjQ2Ny0zNjI5LTg2YTgtODcyNDA5NjhkMjc1IiwidGl0bGUiOiJFbnZpcm9ubWVudGFsIGFzc2Vzc21lbnQgb2YgYmlvZW5lcmd5IHByb2R1Y3Rpb24gZnJvbSBtaWNyb2FsZ2FlIGJhc2VkIHN5c3RlbXMiLCJhdXRob3IiOlt7ImZhbWlseSI6IlNoaW1ha28iLCJnaXZlbiI6IkFsbGFuIEhheWF0byIsInBhcnNlLW5hbWVzIjpmYWxzZSwiZHJvcHBpbmctcGFydGljbGUiOiIiLCJub24tZHJvcHBpbmctcGFydGljbGUiOiIifSx7ImZhbWlseSI6IlRpcnV0YS1CYXJuYSIsImdpdmVuIjoiTGlnaWEiLCJwYXJzZS1uYW1lcyI6ZmFsc2UsImRyb3BwaW5nLXBhcnRpY2xlIjoiIiwibm9uLWRyb3BwaW5nLXBhcnRpY2xlIjoiIn0seyJmYW1pbHkiOiJQaWduw6kiLCJnaXZlbiI6IllvYW5uIiwicGFyc2UtbmFtZXMiOmZhbHNlLCJkcm9wcGluZy1wYXJ0aWNsZSI6IiIsIm5vbi1kcm9wcGluZy1wYXJ0aWNsZSI6IiJ9LHsiZmFtaWx5IjoiQmVuZXR0byIsImdpdmVuIjoiRW5yaWNvIiwicGFyc2UtbmFtZXMiOmZhbHNlLCJkcm9wcGluZy1wYXJ0aWNsZSI6IiIsIm5vbi1kcm9wcGluZy1wYXJ0aWNsZSI6IiJ9LHsiZmFtaWx5IjoiTmF2YXJyZXRlIEd1dGnDqXJyZXoiLCJnaXZlbiI6IlRvbcOhcyIsInBhcnNlLW5hbWVzIjpmYWxzZSwiZHJvcHBpbmctcGFydGljbGUiOiIiLCJub24tZHJvcHBpbmctcGFydGljbGUiOiIifSx7ImZhbWlseSI6Ikd1aXJhdWQiLCJnaXZlbiI6IlBhc2NhbCIsInBhcnNlLW5hbWVzIjpmYWxzZSwiZHJvcHBpbmctcGFydGljbGUiOiIiLCJub24tZHJvcHBpbmctcGFydGljbGUiOiIifSx7ImZhbWlseSI6IkFobWFkaSIsImdpdmVuIjoiQXJhcyIsInBhcnNlLW5hbWVzIjpmYWxzZSwiZHJvcHBpbmctcGFydGljbGUiOiIiLCJub24tZHJvcHBpbmctcGFydGljbGUiOiIifV0sImNvbnRhaW5lci10aXRsZSI6IkpvdXJuYWwgb2YgQ2xlYW5lciBQcm9kdWN0aW9uIiwiRE9JIjoiMTAuMTAxNi9qLmpjbGVwcm8uMjAxNi4wOC4wMDMiLCJJU1NOIjoiMDk1OTY1MjYiLCJpc3N1ZWQiOnsiZGF0ZS1wYXJ0cyI6W1syMDE2LDEyLDE1XV19LCJwYWdlIjoiNTEtNjAiLCJhYnN0cmFjdCI6Ik1pY3JvYWxnYWUgaGF2ZSBiZWVuIHN0dWRpZWQgYXMgYSBwb3RlbnRpYWwgYWx0ZXJuYXRpdmUgcmF3IG1hdGVyaWFsIGFuZCB2YXJpb3VzIHRlY2hub2xvZ2llcyBoYXZlIGJlZW4gcHJvcG9zZWQgdG8gdHJhbnNmb3JtIHRoZSBhbGdhbCBiaW9tYXNzIGludG8gZW5lcmd5IHByb2R1Y3RzLiBJbiB0aGlzIHN0dWR5LCB0d28gYmlvZW5lcmd5IHByb2R1Y3Rpb24gc3lzdGVtcyBvZiB2ZXJ5IGRpZmZlcmVudCBjb21wbGV4aXRpZXMgd2VyZSBtb2RlbGxlZCB0byBhc3Nlc3MgdGhlaXIgZW52aXJvbm1lbnRhbCBlZmZpY2llbmNpZXM6IGEgYmlvZGllc2VsIHN5c3RlbSBhbmQgYSBiaW9nYXMgc3lzdGVtLiBCaW9kaWVzZWwgc3lzdGVtIHVzZWQgc3VwZXJjcml0aWNhbCBleHRyYWN0aW9uIGFuZCB0cmFuc2VzdGVyaWZpY2F0aW9uIGFzIGtleSBwcm9jZXNzZXM7IHRvIHRoZSBiZXN0IG9mIGF1dGhvcnMnIGtub3dsZWRnZSwgdGhlcmUgaXMgbm8gcHJldmlvdXMgd29yayBhbmFseXNpbmcgdGhlIGVudmlyb25tZW50YWwgcGVyZm9ybWFuY2VzIG9mIHN1Y2ggcHJvZHVjdGlvbiBzeXN0ZW0uIEN1bXVsYXRpdmUgZW5lcmd5IGRlbWFuZCwgTGlmZSBDeWNsZSBBc3Nlc3NtZW50IChMQ0EpIGFuZCBkeW5hbWljIExDQSBmb3IgY2xpbWF0ZSBjaGFuZ2Ugd2VyZSB1c2VkIHRvIGV2YWx1YXRlIHRoZSBlbnZpcm9ubWVudGFsIGZvb3RwcmludCBvZiB0aGUgcHJvZHVjdGlvbiBzeXN0ZW1zLiBDb252ZW50aW9uYWwgc3lzdGVtcyBmb3IgZWxlY3RyaWNpdHksIGhlYXQgYW5kIGRpZXNlbCBwcm9kdWN0aW9uIHdlcmUgY29uc2lkZXJlZCBmb3IgY29tcGFyaXNvbi4gRW5lcmd5IGJhbGFuY2Ugc2hvd2VkIHRoYXQgdGhlIHN1cGVyY3JpdGljYWwgZXh0cmFjdGlvbiBhbmQgZHJ5aW5nIHN0ZXBzIHdlcmUgdGhlIG1vc3QgZW5lcmd5IGNvbnN1bWluZyB1bml0IG9wZXJhdGlvbnMgaW4gYmlvZGllc2VsIHByb2R1Y3Rpb24gYW5kIGZ1cnRoZXIgZGV2ZWxvcG1lbnRzIG9mIHRlY2hub2xvZ2llcyBtaWdodCBiZSBlbnZpc2FnZWQuIExDQSBzaG93ZWQgdGhhdCBjbGltYXRlIGNoYW5nZSB3YXMgdGhlIG1haW4gY29udHJpYnV0b3IgdG8gaW1wYWN0cyBvbiBodW1hbiBoZWFsdGggYW5kIGVjb3N5c3RlbSBxdWFsaXR5IGR1ZSB0byBlbmVyZ3kgY29uc3VtZWQgaW4gcHJvZHVjdGlvbiBzdGVwcy4gQWxzbywgaGVhdCBmcm9tIGJpb2dhcyB3YXMgdGhlIG9ubHkgcHJvZHVjdCB0aGF0IHByb3ZlZCB0byBoYXZlIGEgc2F0aXNmYWN0b3J5IGVudmlyb25tZW50YWwgcGVyZm9ybWFuY2Ugd2l0aCByZWdhcmQgdG8gb3RoZXIgY29udmVudGlvbmFsIHByb2R1Y3Rpb24gc3lzdGVtcy4gRmluYWxseSwgZHluYW1pYyBjbGltYXRlIGNoYW5nZSBldmFsdWF0aW9uICh1c2VkIGZvciB0aGUgZmlyc3QgdGltZSBmb3IgYmlvLWNoZW1pY2FsIHByb2Nlc3NlcykgcmV2ZWFsZWQgbm8gY2FyYm9uIHNlcXVlc3RyYXRpb24gaW4gbWljcm9hbGdhZSBzeXN0ZW0uIiwicHVibGlzaGVyIjoiRWxzZXZpZXIgTHRkIiwidm9sdW1lIjoiMTM5In0sImlzVGVtcG9yYXJ5IjpmYWxzZX0seyJpZCI6IjhmZDgxZDNiLThmMDQtMzgyZS05Njc2LThiMzNiZjMwYzczNCIsIml0ZW1EYXRhIjp7InR5cGUiOiJhcnRpY2xlLWpvdXJuYWwiLCJpZCI6IjhmZDgxZDNiLThmMDQtMzgyZS05Njc2LThiMzNiZjMwYzczNCIsInRpdGxlIjoiU2Vhd2VlZCBhcyBpbm5vdmF0aXZlIGZlZWRzdG9jayBmb3IgZW5lcmd5IGFuZCBmZWVkIOKAkyBFdmFsdWF0aW5nIHRoZSBpbXBhY3RzIHRocm91Z2ggYSBMaWZlIEN5Y2xlIEFzc2Vzc21lbnQiLCJhdXRob3IiOlt7ImZhbWlseSI6IlNlZ2hldHRhIiwiZ2l2ZW4iOiJNaWNoZWxlIiwicGFyc2UtbmFtZXMiOmZhbHNlLCJkcm9wcGluZy1wYXJ0aWNsZSI6IiIsIm5vbi1kcm9wcGluZy1wYXJ0aWNsZSI6IiJ9LHsiZmFtaWx5IjoiUm9tZW8iLCJnaXZlbiI6IkRhaW5hIiwicGFyc2UtbmFtZXMiOmZhbHNlLCJkcm9wcGluZy1wYXJ0aWNsZSI6IiIsIm5vbi1kcm9wcGluZy1wYXJ0aWNsZSI6IiJ9LHsiZmFtaWx5IjoiRCdFc3RlIiwiZ2l2ZW4iOiJNYXJ0aW5hIiwicGFyc2UtbmFtZXMiOmZhbHNlLCJkcm9wcGluZy1wYXJ0aWNsZSI6IiIsIm5vbi1kcm9wcGluZy1wYXJ0aWNsZSI6IiJ9LHsiZmFtaWx5IjoiQWx2YXJhZG8tTW9yYWxlcyIsImdpdmVuIjoiTWVybGluIiwicGFyc2UtbmFtZXMiOmZhbHNlLCJkcm9wcGluZy1wYXJ0aWNsZSI6IiIsIm5vbi1kcm9wcGluZy1wYXJ0aWNsZSI6IiJ9LHsiZmFtaWx5IjoiQW5nZWxpZGFraSIsImdpdmVuIjoiSXJpbmkiLCJwYXJzZS1uYW1lcyI6ZmFsc2UsImRyb3BwaW5nLXBhcnRpY2xlIjoiIiwibm9uLWRyb3BwaW5nLXBhcnRpY2xlIjoiIn0seyJmYW1pbHkiOiJCYXN0aWFub25pIiwiZ2l2ZW4iOiJTaW1vbmUiLCJwYXJzZS1uYW1lcyI6ZmFsc2UsImRyb3BwaW5nLXBhcnRpY2xlIjoiIiwibm9uLWRyb3BwaW5nLXBhcnRpY2xlIjoiIn0seyJmYW1pbHkiOiJUaG9tc2VuIiwiZ2l2ZW4iOiJNYXJpYW5uZSIsInBhcnNlLW5hbWVzIjpmYWxzZSwiZHJvcHBpbmctcGFydGljbGUiOiIiLCJub24tZHJvcHBpbmctcGFydGljbGUiOiIifV0sImNvbnRhaW5lci10aXRsZSI6IkpvdXJuYWwgb2YgQ2xlYW5lciBQcm9kdWN0aW9uIiwiRE9JIjoiMTAuMTAxNi9qLmpjbGVwcm8uMjAxNy4wMi4wMjIiLCJJU1NOIjoiMDk1OTY1MjYiLCJpc3N1ZWQiOnsiZGF0ZS1wYXJ0cyI6W1syMDE3LDUsMV1dfSwicGFnZSI6IjEtMTUiLCJhYnN0cmFjdCI6Ik9mZnNob3JlIGN1bHRpdmF0aW9uIG9mIHNlYXdlZWQgcHJvdmlkZXMgYW4gaW5ub3ZhdGl2ZSBmZWVkc3RvY2sgZm9yIGJpb2Jhc2VkIHByb2R1Y3RzIHN1cHBvcnRpbmcgYmx1ZSBncm93dGggaW4gbm9ydGhlcm4gRXVyb3BlLiBUaGlzIHBhcGVyIGFuYWx5emVzIHR3byBhbHRlcm5hdGl2ZSBleHBsb2l0YXRpb24gcGF0aHdheXM6IGVuZXJneSBhbmQgcHJvdGVpbiBwcm9kdWN0aW9uLiBUaGUgZmlyc3QgcGF0aHdheSBpcyBiYXNlZCBvbiBhbmFlcm9iaWMgZGlnZXN0aW9uIG9mIHNlYXdlZWQgd2hpY2ggaXMgY29udmVydGVkIGludG8gYmlvZ2FzLCBmb3IgcHJvZHVjdGlvbiBvZiBlbGVjdHJpY2l0eSBhbmQgaGVhdCwgYW5kIGRpZ2VzdGF0ZSwgdXNlZCBhcyBmZXJ0aWxpemVyOyB0aGUgc2Vjb25kIHBhdGh3YXkgdXNlcyBzZWF3ZWVkIGh5ZHJvbHlzYXRlIGFzIGEgc3Vic3RyYXRlIGZvciBjdWx0aXZhdGlvbiBvZiBoZXRlcm90cm9waGljIG1pY3JvYWxnYWUuIEFzIGEgcmVzdWx0IHRoZSBzZWF3ZWVkIHN1Z2FycyBhcmUgY29uc3VtZWQgd2hpbGUgbmV3IHByb3RlaW5zIGFyZSBwcm9kdWNlZCBlbmhhbmNpbmcgdGhlIHRvdGFsIG91dHB1dC4gV2UgcGVyZm9ybWVkIGEgY29tcGFyYXRpdmUgTGlmZSBDeWNsZSBBc3Nlc3NtZW50IG9mIGZpdmUgc2NlbmFyaW9zIGlkZW50aWZ5aW5nIHRoZSBjcml0aWNhbCBmZWF0dXJlcyBhZmZlY3RpbmcgcmVzb3VyY2UgZWZmaWNpZW5jeSBhbmQgZW52aXJvbm1lbnRhbCBwZXJmb3JtYW5jZSBvZiB0aGUgc3lzdGVtcyB3aXRoIHRoZSBhaW0gb2YgcHJvdmlkaW5nIGRlY2lzaW9uIHN1cHBvcnQgZm9yIHRoZSBkZXNpZ24gb2YgZnV0dXJlIGluZHVzdHJpYWwgc2NhbGUgcHJvZHVjdGlvbiBwcm9jZXNzZXMuIFRoZSByZXN1bHRzIHNob3cgdGhhdCBhbGwgc2NlbmFyaW9zIHByb3ZpZGUgZW52aXJvbm1lbnRhbCBiZW5lZml0cyBpbiB0ZXJtcyBvZiBtaXRpZ2F0aW9uIG9mIGNsaW1hdGUgY2hhbmdlLCB3aXRoIGJpb2dhcyBwcm9kdWN0aW9uIGZyb20gZHJpZWQgTGFtaW5hcmlhIGRpZ2l0YXRhIGJlaW5nIHRoZSBtb3N0IGZhdm9yYWJsZSBzY2VuYXJpbywgcXVhbnRpZmllZCBhcyDiiJIxOC43MTAyIGtnIENPMiBlcS4vaGEuIFRoaXMgc2NlbmFyaW8gcHJlc2VudHMgYWxzbyB0aGUgbG93ZXN0IGNvbnN1bXB0aW9uIG9mIHRvdGFsIGN1bXVsYXRpdmUgZW5lcmd5IGRlbWFuZCwgMS43MTA0IE1KL2hhLCBhbmQgZXZlbiByZXN1bHRpbmcgaW4gYSBuZXQgcmVkdWN0aW9uIG9mIHRoZSBmb3NzaWwgZW5lcmd5IGZyYWN0aW9uLCDiiJIxLjkxMDQgTUovaGEgY29tcGFyZWQgdG8gYSBzaXR1YXRpb24gd2l0aG91dCBzZWF3ZWVkIGN1bHRpdmF0aW9uLiBBbGwgc2NlbmFyaW9zIHByb3ZpZGUgbWl0aWdhdGlvbiBvZiBtYXJpbmUgZXV0cm9waGljYXRpb24gdGhhbmtzIHRvIGJpb2V4dHJhY3Rpb24gb2Ygbml0cm9nZW4gYW5kIHBob3NwaG9ydXMgZHVyaW5nIHNlYXdlZWQgZ3Jvd3RoLiBUaGUgbWF0ZXJpYWwgY29uc3VtcHRpb24gZm9yIHNlZWRlZCBsaW5lcyBoYXMgMuKAkzIwIHRpbWVzIGhpZ2hlciBpbXBhY3Qgb24gaHVtYW4gdG94aWNpdHkgKGNhbmNlcikgdGhhbiB0aGUgcmVkdWN0aW9uIGFjaGlldmVkIGJ5IGVuZXJneSBhbmQgcHJvdGVpbiBzdWJzdGl0dXRpb24uIEhvd2V2ZXIsIG1pbm9yIGNoYW5nZXMgaW4gY3VsdGl2YXRpb24gZGVzaWduLCBpLmUuIHVzZSBvZiBzdG9uZXMgaW5zdGVhZCBvZiBpcm9uIGFzIGJhbGxhc3QgdG8gd2VpZ2h0IHRoZSBzZWVkZWQgbGluZXMsIGRyYW1hdGljYWxseSByZWR1Y2VzIGh1bWFuIHRveGljaXR5IChjYW5jZXIpLiBFeHRlcm5hbGl0aWVzIGZyb20gdGhlIHVzZSBvZiBkaWdlc3RhdGUgYXMgZmVydGlsaXplciBhZmZlY3QgaHVtYW4gdG94aWNpdHkgKG5vbi1jYW5jZXIpIGR1ZSB0byB0cmFuc2ZlciBvZiBhcnNlbmljIGZyb20gYXF1YXRpYyBlbnZpcm9ubWVudCB0byBhZ3JpY3VsdHVyYWwgc29pbC4gSG93ZXZlciBjb25jZW50cmF0aW9uIG9mIGhlYXZ5IG1ldGFscyBpbiBkaWdlc3RhdGUgZG9lcyBub3QgZXhjZWVkIHRoZSBsaW1pdCBlc3RhYmxpc2hlZCBieSBEYW5pc2ggcmVndWxhdGlvbi4gVGhlIGFzc2Vzc21lbnQgaWRlbnRpZmllcyBzZWF3ZWVkIHByb2R1Y3Rpdml0eSBhcyB0aGUga2V5IHBhcmFtZXRlciB0byBmdXJ0aGVyIGltcHJvdmUgdGhlIHBlcmZvcm1hbmNlIG9mIHRoZSBwcm9kdWN0aW9uIHN5c3RlbXMgd2hpY2ggYXJlIGEgcHJvbWlzaW5nIHNlcnZpY2UgcHJvdmlkZXIgb2YgZW52aXJvbm1lbnRhbCByZXN0b3JhdGlvbiBhbmQgY2xpbWF0ZSBjaGFuZ2UgbWl0aWdhdGlvbi4iLCJwdWJsaXNoZXIiOiJFbHNldmllciBMdGQiLCJ2b2x1bWUiOiIxNTAifSwiaXNUZW1wb3JhcnkiOmZhbHNlfV0sInByb3BlcnRpZXMiOnsibm90ZUluZGV4IjowfSwiaXNFZGl0ZWQiOmZhbHNlLCJtYW51YWxPdmVycmlkZSI6eyJpc01hbnVhbGx5T3ZlcnJpZGRlbiI6dHJ1ZSwiY2l0ZXByb2NUZXh0IjoiWznigJMxMiwxNOKAkzE4LDIxLDQ1LDQ44oCTNTQsNTbigJM2MSw2Myw3NeKAkzgwXSIsIm1hbnVhbE92ZXJyaWRlVGV4dCI6Il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Vs44oCTMTEsMTPigJMxNywyMCw0MSw0NOKAkzUwLDUy4oCTNTcsNTksNzDigJM3NV1bOOKAkzExLDEz4oCTMTcsMjAsNDEsNDTigJM1MCw1MuKAkzU3LDU5LDcw4oCTNzVdWzjigJMxMSwxM+KAkzE3LDIwLDQxLDQ04oCTNTAsNTLigJM1Nyw1OSw3MOKAkzc1XSJ9fQ==&quot;},{&quot;citationID&quot;:&quot;MENDELEY_CITATION_cf73d168-1711-4bcb-ae34-c46509c3fb6c&quot;,&quot;citationItems&quot;:[{&quot;id&quot;:&quot;9789a9a2-98a9-38f3-bb63-3ed63c64387c&quot;,&quot;itemData&quot;:{&quot;type&quot;:&quot;article-journal&quot;,&quot;id&quot;:&quot;9789a9a2-98a9-38f3-bb63-3ed63c64387c&quot;,&quot;title&quot;:&quot;Comparative environmental life cycle assessment of two seaweed cultivation systems in North West Europe with a focus on quantifying sea surface occupation&quot;,&quot;author&quot;:[{&quot;family&quot;:&quot;Taelman&quot;,&quot;given&quot;:&quot;Sue Ellen&quot;,&quot;parse-names&quot;:false,&quot;dropping-particle&quot;:&quot;&quot;,&quot;non-dropping-particle&quot;:&quot;&quot;},{&quot;family&quot;:&quot;Champenois&quot;,&quot;given&quot;:&quot;Jennifer&quot;,&quot;parse-names&quot;:false,&quot;dropping-particle&quot;:&quot;&quot;,&quot;non-dropping-particle&quot;:&quot;&quot;},{&quot;family&quot;:&quot;Edwards&quot;,&quot;given&quot;:&quot;Maeve D.&quot;,&quot;parse-names&quot;:false,&quot;dropping-particle&quot;:&quot;&quot;,&quot;non-dropping-particle&quot;:&quot;&quot;},{&quot;family&quot;:&quot;Meester&quot;,&quot;given&quot;:&quot;Steven&quot;,&quot;parse-names&quot;:false,&quot;dropping-particle&quot;:&quot;&quot;,&quot;non-dropping-particle&quot;:&quot;de&quot;},{&quot;family&quot;:&quot;Dewulf&quot;,&quot;given&quot;:&quot;Jo&quot;,&quot;parse-names&quot;:false,&quot;dropping-particle&quot;:&quot;&quot;,&quot;non-dropping-particle&quot;:&quot;&quot;}],&quot;container-title&quot;:&quot;Algal Research&quot;,&quot;DOI&quot;:&quot;10.1016/j.algal.2015.06.018&quot;,&quot;ISSN&quot;:&quot;22119264&quot;,&quot;issued&quot;:{&quot;date-parts&quot;:[[2015,9,1]]},&quot;page&quot;:&quot;173-183&quot;,&quot;abstract&quot;:&quot;Environmental concerns regarding natural resource depletion have led to the cultivation of more renewable resources such as seaweed biomass. As the cultivation in Europe is still in its early stages, an estimation of the environmental sustainability may boost further development of this sector by highlighting its competitiveness. A case study on the resource footprint of Saccharina latissima production near the West coast of Ireland (18ha of floating longlines) and France (0.6ha of raft systems) is performed. The Cumulative Exergy Extraction from the Natural Environment (CEENE) method is used to quantify the exergy deprived from 8 types of natural resources (incl. marine resources) to produce 1MJex biomass. For Ireland and France, results of the Exergetic Life Cycle Assessment (ELCA) are 1.7MJexMJex-1 and 8.7MJexMJex-1, respectively. Compared to the footprint of microalgae and several terrestrial plants (sugar beets, maize and potatoes), typically showing values in the range of 0.92-3.88MJexMJex-1, seaweed production in North West Europe (especially in Ireland) is relatively resource-efficient. Moreover, the potential to improve the resource footprint of seaweed production is investigated; in the short-term, seaweed can be cultivated with a comparable life cycle resource demand as several land plants.&quot;,&quot;publisher&quot;:&quot;Elsevier&quot;,&quot;volume&quot;:&quot;11&quot;},&quot;isTemporary&quot;:false}],&quot;properties&quot;:{&quot;noteIndex&quot;:0},&quot;isEdited&quot;:false,&quot;manualOverride&quot;:{&quot;isManuallyOverridden&quot;:true,&quot;citeprocText&quot;:&quot;[62]&quot;,&quot;manualOverrideText&quot;:&quot;[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quot;},&quot;citationTag&quot;:&quot;MENDELEY_CITATION_v3_eyJjaXRhdGlvbklEIjoiTUVOREVMRVlfQ0lUQVRJT05fY2Y3M2QxNjgtMTcxMS00YmNiLWFlMzQtYzQ2NTA5YzNmYjZjIiwiY2l0YXRpb25JdGVtcyI6W3siaWQiOiI5Nzg5YTlhMi05OGE5LTM4ZjMtYmI2My0zZWQ2M2M2NDM4N2MiLCJpdGVtRGF0YSI6eyJ0eXBlIjoiYXJ0aWNsZS1qb3VybmFsIiwiaWQiOiI5Nzg5YTlhMi05OGE5LTM4ZjMtYmI2My0zZWQ2M2M2NDM4N2MiLCJ0aXRsZSI6IkNvbXBhcmF0aXZlIGVudmlyb25tZW50YWwgbGlmZSBjeWNsZSBhc3Nlc3NtZW50IG9mIHR3byBzZWF3ZWVkIGN1bHRpdmF0aW9uIHN5c3RlbXMgaW4gTm9ydGggV2VzdCBFdXJvcGUgd2l0aCBhIGZvY3VzIG9uIHF1YW50aWZ5aW5nIHNlYSBzdXJmYWNlIG9jY3VwYXRpb24iLCJhdXRob3IiOlt7ImZhbWlseSI6IlRhZWxtYW4iLCJnaXZlbiI6IlN1ZSBFbGxlbiIsInBhcnNlLW5hbWVzIjpmYWxzZSwiZHJvcHBpbmctcGFydGljbGUiOiIiLCJub24tZHJvcHBpbmctcGFydGljbGUiOiIifSx7ImZhbWlseSI6IkNoYW1wZW5vaXMiLCJnaXZlbiI6Ikplbm5pZmVyIiwicGFyc2UtbmFtZXMiOmZhbHNlLCJkcm9wcGluZy1wYXJ0aWNsZSI6IiIsIm5vbi1kcm9wcGluZy1wYXJ0aWNsZSI6IiJ9LHsiZmFtaWx5IjoiRWR3YXJkcyIsImdpdmVuIjoiTWFldmUgRC4iLCJwYXJzZS1uYW1lcyI6ZmFsc2UsImRyb3BwaW5nLXBhcnRpY2xlIjoiIiwibm9uLWRyb3BwaW5nLXBhcnRpY2xlIjoiIn0seyJmYW1pbHkiOiJNZWVzdGVyIiwiZ2l2ZW4iOiJTdGV2ZW4iLCJwYXJzZS1uYW1lcyI6ZmFsc2UsImRyb3BwaW5nLXBhcnRpY2xlIjoiIiwibm9uLWRyb3BwaW5nLXBhcnRpY2xlIjoiZGUifSx7ImZhbWlseSI6IkRld3VsZiIsImdpdmVuIjoiSm8iLCJwYXJzZS1uYW1lcyI6ZmFsc2UsImRyb3BwaW5nLXBhcnRpY2xlIjoiIiwibm9uLWRyb3BwaW5nLXBhcnRpY2xlIjoiIn1dLCJjb250YWluZXItdGl0bGUiOiJBbGdhbCBSZXNlYXJjaCIsIkRPSSI6IjEwLjEwMTYvai5hbGdhbC4yMDE1LjA2LjAxOCIsIklTU04iOiIyMjExOTI2NCIsImlzc3VlZCI6eyJkYXRlLXBhcnRzIjpbWzIwMTUsOSwxXV19LCJwYWdlIjoiMTczLTE4MyIsImFic3RyYWN0IjoiRW52aXJvbm1lbnRhbCBjb25jZXJucyByZWdhcmRpbmcgbmF0dXJhbCByZXNvdXJjZSBkZXBsZXRpb24gaGF2ZSBsZWQgdG8gdGhlIGN1bHRpdmF0aW9uIG9mIG1vcmUgcmVuZXdhYmxlIHJlc291cmNlcyBzdWNoIGFzIHNlYXdlZWQgYmlvbWFzcy4gQXMgdGhlIGN1bHRpdmF0aW9uIGluIEV1cm9wZSBpcyBzdGlsbCBpbiBpdHMgZWFybHkgc3RhZ2VzLCBhbiBlc3RpbWF0aW9uIG9mIHRoZSBlbnZpcm9ubWVudGFsIHN1c3RhaW5hYmlsaXR5IG1heSBib29zdCBmdXJ0aGVyIGRldmVsb3BtZW50IG9mIHRoaXMgc2VjdG9yIGJ5IGhpZ2hsaWdodGluZyBpdHMgY29tcGV0aXRpdmVuZXNzLiBBIGNhc2Ugc3R1ZHkgb24gdGhlIHJlc291cmNlIGZvb3RwcmludCBvZiBTYWNjaGFyaW5hIGxhdGlzc2ltYSBwcm9kdWN0aW9uIG5lYXIgdGhlIFdlc3QgY29hc3Qgb2YgSXJlbGFuZCAoMThoYSBvZiBmbG9hdGluZyBsb25nbGluZXMpIGFuZCBGcmFuY2UgKDAuNmhhIG9mIHJhZnQgc3lzdGVtcykgaXMgcGVyZm9ybWVkLiBUaGUgQ3VtdWxhdGl2ZSBFeGVyZ3kgRXh0cmFjdGlvbiBmcm9tIHRoZSBOYXR1cmFsIEVudmlyb25tZW50IChDRUVORSkgbWV0aG9kIGlzIHVzZWQgdG8gcXVhbnRpZnkgdGhlIGV4ZXJneSBkZXByaXZlZCBmcm9tIDggdHlwZXMgb2YgbmF0dXJhbCByZXNvdXJjZXMgKGluY2wuIG1hcmluZSByZXNvdXJjZXMpIHRvIHByb2R1Y2UgMU1KZXggYmlvbWFzcy4gRm9yIElyZWxhbmQgYW5kIEZyYW5jZSwgcmVzdWx0cyBvZiB0aGUgRXhlcmdldGljIExpZmUgQ3ljbGUgQXNzZXNzbWVudCAoRUxDQSkgYXJlIDEuN01KZXhNSmV4LTEgYW5kIDguN01KZXhNSmV4LTEsIHJlc3BlY3RpdmVseS4gQ29tcGFyZWQgdG8gdGhlIGZvb3RwcmludCBvZiBtaWNyb2FsZ2FlIGFuZCBzZXZlcmFsIHRlcnJlc3RyaWFsIHBsYW50cyAoc3VnYXIgYmVldHMsIG1haXplIGFuZCBwb3RhdG9lcyksIHR5cGljYWxseSBzaG93aW5nIHZhbHVlcyBpbiB0aGUgcmFuZ2Ugb2YgMC45Mi0zLjg4TUpleE1KZXgtMSwgc2Vhd2VlZCBwcm9kdWN0aW9uIGluIE5vcnRoIFdlc3QgRXVyb3BlIChlc3BlY2lhbGx5IGluIElyZWxhbmQpIGlzIHJlbGF0aXZlbHkgcmVzb3VyY2UtZWZmaWNpZW50LiBNb3Jlb3ZlciwgdGhlIHBvdGVudGlhbCB0byBpbXByb3ZlIHRoZSByZXNvdXJjZSBmb290cHJpbnQgb2Ygc2Vhd2VlZCBwcm9kdWN0aW9uIGlzIGludmVzdGlnYXRlZDsgaW4gdGhlIHNob3J0LXRlcm0sIHNlYXdlZWQgY2FuIGJlIGN1bHRpdmF0ZWQgd2l0aCBhIGNvbXBhcmFibGUgbGlmZSBjeWNsZSByZXNvdXJjZSBkZW1hbmQgYXMgc2V2ZXJhbCBsYW5kIHBsYW50cy4iLCJwdWJsaXNoZXIiOiJFbHNldmllciIsInZvbHVtZSI6IjExIn0sImlzVGVtcG9yYXJ5IjpmYWxzZX1dLCJwcm9wZXJ0aWVzIjp7Im5vdGVJbmRleCI6MH0sImlzRWRpdGVkIjpmYWxzZSwibWFudWFsT3ZlcnJpZGUiOnsiaXNNYW51YWxseU92ZXJyaWRkZW4iOnRydWUsImNpdGVwcm9jVGV4dCI6Ils2Ml0iLCJtYW51YWxPdmVycmlkZVRleHQiOiJ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0ifX0=&quot;},{&quot;citationID&quot;:&quot;MENDELEY_CITATION_bba213b5-57ae-40ed-8192-c5fc0168c491&quot;,&quot;citationItems&quot;:[{&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id&quot;:&quot;c0d0a11a-4e6d-33dd-b2d7-44e47a43a751&quot;,&quot;itemData&quot;:{&quot;type&quot;:&quot;article-journal&quot;,&quot;id&quot;:&quot;c0d0a11a-4e6d-33dd-b2d7-44e47a43a751&quot;,&quot;title&quot;:&quot;Life cycle analysis of corn-stover-derived polymer-grade l-lactic acid and ethyl lactate: greenhouse gas emissions and fossil energy consumption&quot;,&quot;author&quot;:[{&quot;family&quot;:&quot;Adom&quot;,&quot;given&quot;:&quot;Felix K.&quot;,&quot;parse-names&quot;:false,&quot;dropping-particle&quot;:&quot;&quot;,&quot;non-dropping-particle&quot;:&quot;&quot;},{&quot;family&quot;:&quot;Dunn&quot;,&quot;given&quot;:&quot;Jennifer B.&quot;,&quot;parse-names&quot;:false,&quot;dropping-particle&quot;:&quot;&quot;,&quot;non-dropping-particle&quot;:&quot;&quot;}],&quot;container-title&quot;:&quot;Biofuels, Bioproducts and Biorefining&quot;,&quot;DOI&quot;:&quot;10.1002/bbb.1734&quot;,&quot;ISSN&quot;:&quot;19321031&quot;,&quot;issued&quot;:{&quot;date-parts&quot;:[[2017,3,1]]},&quot;page&quot;:&quot;258-268&quot;,&quot;abstract&quot;:&quot;Co-production of high-value chemicals with biofuels could improve the economic viability of biorefineries while reducing biofuel life-cycle greenhouse gas (GHG) emissions and fossil energy consumption (FEC). Polymer-grade lactic acid (PGLA) is a high-potential bioproduct currently produced from first-generation feedstocks. Opportunity exists to enhance its environmental performance using cellulosic feedstocks. Moreover, ethyl lactate can be used as a functional replacement for high-volume, energy-intensive, and emissions-intensive petroleum-derived chemicals such as N-methyl-2-pyrrolidone and ethyl acetate. Based on material and energy flows from Aspen Plus process models that we incorporated into the Greenhouse gases, Regulated Emissions, and Energy use in Transportation (GREET) model's bioproducts module, we developed life-cycle GHG emissions and FEC estimates for ethyl lactate and PGLA produced from corn stover. We compared these results to those for fossil-fuel-derived counterparts, identified key LCA drivers, and explored the impact of end-of-life assumptions on LCA results. Irrespective of the end-of-life assumption, all the bioproducts demonstrated lower life-cycle FEC (10–72%) and GHG emissions (23–90%) than fossil-derived compounds for which they could serve as a functional replacement. Additionally, we reviewed the role of LCA in three major bioproduct sustainability certification schemes (the BioPreferred Program, the Roundtable on Sustainable Biomaterials, and International Sustainability and Carbon Certification Plus). None mandate an LCA of the bioproduct to assess whether, across the supply chain, these products offer environmental benefits as compared to conventional chemicals they could displace either directly or functionally. © 2016 Society of Chemical Industry and John Wiley &amp; Sons, Ltd.&quot;,&quot;publisher&quot;:&quot;John Wiley and Sons Ltd&quot;,&quot;issue&quot;:&quot;2&quot;,&quot;volume&quot;:&quot;11&quot;},&quot;isTemporary&quot;:false},{&quot;id&quot;:&quot;f1d2ef3e-8377-3f93-af70-71b021ec1921&quot;,&quot;itemData&quot;:{&quot;type&quot;:&quot;article-journal&quot;,&quot;id&quot;:&quot;f1d2ef3e-8377-3f93-af70-71b021ec1921&quot;,&quot;title&quot;:&quot;Life-cycle analysis of integrated biorefineries with co-production of biofuels and bio-based chemicals: co-product handling methods and implications&quot;,&quot;author&quot;:[{&quot;family&quot;:&quot;Cai&quot;,&quot;given&quot;:&quot;Hao&quot;,&quot;parse-names&quot;:false,&quot;dropping-particle&quot;:&quot;&quot;,&quot;non-dropping-particle&quot;:&quot;&quot;},{&quot;family&quot;:&quot;Han&quot;,&quot;given&quot;:&quot;Jeongwoo&quot;,&quot;parse-names&quot;:false,&quot;dropping-particle&quot;:&quot;&quot;,&quot;non-dropping-particle&quot;:&quot;&quot;},{&quot;family&quot;:&quot;Wang&quot;,&quot;given&quot;:&quot;Michael&quot;,&quot;parse-names&quot;:false,&quot;dropping-particle&quot;:&quot;&quot;,&quot;non-dropping-particle&quot;:&quot;&quot;},{&quot;family&quot;:&quot;Davis&quot;,&quot;given&quot;:&quot;Ryan&quot;,&quot;parse-names&quot;:false,&quot;dropping-particle&quot;:&quot;&quot;,&quot;non-dropping-particle&quot;:&quot;&quot;},{&quot;family&quot;:&quot;Biddy&quot;,&quot;given&quot;:&quot;Mary&quot;,&quot;parse-names&quot;:false,&quot;dropping-particle&quot;:&quot;&quot;,&quot;non-dropping-particle&quot;:&quot;&quot;},{&quot;family&quot;:&quot;Tan&quot;,&quot;given&quot;:&quot;Eric&quot;,&quot;parse-names&quot;:false,&quot;dropping-particle&quot;:&quot;&quot;,&quot;non-dropping-particle&quot;:&quot;&quot;}],&quot;container-title&quot;:&quot;Biofuels, Bioproducts and Biorefining&quot;,&quot;DOI&quot;:&quot;10.1002/bbb.1893&quot;,&quot;ISSN&quot;:&quot;19321031&quot;,&quot;issued&quot;:{&quot;date-parts&quot;:[[2018,9,1]]},&quot;page&quot;:&quot;815-833&quot;,&quot;abstract&quot;:&quot;New integrated biorefinery (IBR) concepts are being investigated to co-produce hydrocarbon fuels and high-value bio-based chemicals to improve the economic viability of IBRs, to enhance biomass resource utilization efficiencies, and to maximize potential greenhouse gas (GHG) emission reductions. Unlike fuel-only biorefineries, IBRs may co-produce a significant amount of bio-based chemicals, whose emission implications for specific biorefinery products and the biorefinery as a whole need to be evaluated. We discuss this in principle and apply three sets of co-product handling methods to conduct life-cycle analysis (LCA) of modeled IBRs with co-production of two bioproduct examples – succinic acid and adipic acid – alongside a renewable diesel blendstock fuel product. The LCA results for the specific co-product handling methods that were examined shed light on potential artifacts of product-specific LCA with selected co-product methods. We discuss the advantages and limitations of each method and conclude that (i) a system-level or ‘black-box’ LCA allocation method is too simplistic to reflect appropriately the GHG burdens of distinctly different processing trains for fuels and chemicals in the IBR context, and (ii) the displacement method is the only co-product handling method that accounts fully for the emission effects of both the fuel product and the non-fuel bio-based co-products in the IBRs within the context of the existing fuel-focused GHG regulatory framework. Alternatively, biorefinery system-level LCA combines benefits of individual products to offer a complete picture. This system-level LCA approach offers a holistic LCA without somewhat arbitrary decisions either on an allocation basis or by the selection of an evaluation metric based on specific products. © 2018 Society of Chemical Industry and John Wiley &amp; Sons, Ltd.&quot;,&quot;publisher&quot;:&quot;John Wiley and Sons Ltd&quot;,&quot;issue&quot;:&quot;5&quot;,&quot;volume&quot;:&quot;12&quot;},&quot;isTemporary&quot;:false},{&quot;id&quot;:&quot;beef42b3-6a96-3d66-891d-07ef295a1459&quot;,&quot;itemData&quot;:{&quot;type&quot;:&quot;article-journal&quot;,&quot;id&quot;:&quot;beef42b3-6a96-3d66-891d-07ef295a1459&quot;,&quot;title&quot;:&quot;Techno-economic analysis and global warming potential of a novel offshore macroalgae biorefinery&quot;,&quot;author&quot;:[{&quot;family&quot;:&quot;Greene&quot;,&quot;given&quot;:&quot;Jonah M.&quot;,&quot;parse-names&quot;:false,&quot;dropping-particle&quot;:&quot;&quot;,&quot;non-dropping-particle&quot;:&quot;&quot;},{&quot;family&quot;:&quot;Gulden&quot;,&quot;given&quot;:&quot;Jascha&quot;,&quot;parse-names&quot;:false,&quot;dropping-particle&quot;:&quot;&quot;,&quot;non-dropping-particle&quot;:&quot;&quot;},{&quot;family&quot;:&quot;Wood&quot;,&quot;given&quot;:&quot;Geoffrey&quot;,&quot;parse-names&quot;:false,&quot;dropping-particle&quot;:&quot;&quot;,&quot;non-dropping-particle&quot;:&quot;&quot;},{&quot;family&quot;:&quot;Huesemann&quot;,&quot;given&quot;:&quot;Michael&quot;,&quot;parse-names&quot;:false,&quot;dropping-particle&quot;:&quot;&quot;,&quot;non-dropping-particle&quot;:&quot;&quot;},{&quot;family&quot;:&quot;Quinn&quot;,&quot;given&quot;:&quot;Jason C.&quot;,&quot;parse-names&quot;:false,&quot;dropping-particle&quot;:&quot;&quot;,&quot;non-dropping-particle&quot;:&quot;&quot;}],&quot;container-title&quot;:&quot;Algal Research&quot;,&quot;DOI&quot;:&quot;10.1016/j.algal.2020.102032&quot;,&quot;ISSN&quot;:&quot;22119264&quot;,&quot;issued&quot;:{&quot;date-parts&quot;:[[2020,10,1]]},&quot;abstract&quot;:&quot;The success of a large scale macroalgae-based biorefinery is dependent on the demonstration of favorable system economics and environmental sustainability. This study uses detailed process modeling to quantify the mass and energy flows through the various unit operations required for a novel free-floating macroalgae biorefinery concept. The modular process model served as the foundation for the techno-economic and global warming potential analyses used to quantify the sustainability of the proposed concept. This work includes detailed techno-economic results for a complete macroalgae cultivation and conversion system with multiple hatchery configurations and several emerging technologies. System optimization was achieved through the evaluation of various technology options for each unit operation. Technologies considered include traditional twine and textile substrate hatchery configurations, drone assisted seeding and biomass transport, mechanized line seeding and harvesting, adhesive spore mixtures that simplify seeding operations and improve hatchery energetics, and hydrothermal liquefaction to produce upgradable biocrude. Outputs from the system include renewable diesel (R100), naphtha, biochar, nitrogen and phosphorus fertilizers, and aqueous/solid waste streams. Three different system pathways were explored, yielding a biomass production cost ranging from $210 to $565 per dry metric ton and a minimum fuel selling price from $1.35 to $2.91 per liter of gasoline equivalent. Stochastic manipulation of the process model and sensitivity analyses support these results. The global warming potential analysis shows net greenhouse gas emissions ranging from 14 to 29 gCO2-eq MJ−1, supported by stochastic and sensitivity analyses. The recommendations from this work highlight critical areas for research and development investment such that a sustainable macroalgae cultivation and conversion system can be realized.&quot;,&quot;publisher&quot;:&quot;Elsevier B.V.&quot;,&quot;volume&quot;:&quot;51&quot;},&quot;isTemporary&quot;:false},{&quot;id&quot;:&quot;d8b4829a-e178-3687-be8a-12345ba22d7f&quot;,&quot;itemData&quot;:{&quot;type&quot;:&quot;article-journal&quot;,&quot;id&quot;:&quot;d8b4829a-e178-3687-be8a-12345ba22d7f&quot;,&quot;title&quot;:&quot;A multi-criteria decision support tool for biorefinery siting: Using economic, environmental, and social metrics for a refined siting analysis&quot;,&quot;author&quot;:[{&quot;family&quot;:&quot;Martinkus&quot;,&quot;given&quot;:&quot;Natalie&quot;,&quot;parse-names&quot;:false,&quot;dropping-particle&quot;:&quot;&quot;,&quot;non-dropping-particle&quot;:&quot;&quot;},{&quot;family&quot;:&quot;Latta&quot;,&quot;given&quot;:&quot;Greg&quot;,&quot;parse-names&quot;:false,&quot;dropping-particle&quot;:&quot;&quot;,&quot;non-dropping-particle&quot;:&quot;&quot;},{&quot;family&quot;:&quot;Rijkhoff&quot;,&quot;given&quot;:&quot;Sanne A.M.&quot;,&quot;parse-names&quot;:false,&quot;dropping-particle&quot;:&quot;&quot;,&quot;non-dropping-particle&quot;:&quot;&quot;},{&quot;family&quot;:&quot;Mueller&quot;,&quot;given&quot;:&quot;Daniel&quot;,&quot;parse-names&quot;:false,&quot;dropping-particle&quot;:&quot;&quot;,&quot;non-dropping-particle&quot;:&quot;&quot;},{&quot;family&quot;:&quot;Hoard&quot;,&quot;given&quot;:&quot;Season&quot;,&quot;parse-names&quot;:false,&quot;dropping-particle&quot;:&quot;&quot;,&quot;non-dropping-particle&quot;:&quot;&quot;},{&quot;family&quot;:&quot;Sasatani&quot;,&quot;given&quot;:&quot;Daisuke&quot;,&quot;parse-names&quot;:false,&quot;dropping-particle&quot;:&quot;&quot;,&quot;non-dropping-particle&quot;:&quot;&quot;},{&quot;family&quot;:&quot;Pierobon&quot;,&quot;given&quot;:&quot;Francesca&quot;,&quot;parse-names&quot;:false,&quot;dropping-particle&quot;:&quot;&quot;,&quot;non-dropping-particle&quot;:&quot;&quot;},{&quot;family&quot;:&quot;Wolcott&quot;,&quot;given&quot;:&quot;Michael&quot;,&quot;parse-names&quot;:false,&quot;dropping-particle&quot;:&quot;&quot;,&quot;non-dropping-particle&quot;:&quot;&quot;}],&quot;container-title&quot;:&quot;Biomass and Bioenergy&quot;,&quot;DOI&quot;:&quot;10.1016/j.biombioe.2019.105330&quot;,&quot;ISSN&quot;:&quot;18732909&quot;,&quot;issued&quot;:{&quot;date-parts&quot;:[[2019,9,1]]},&quot;abstract&quot;:&quot;Facility siting has traditionally been performed using economic metrics alone to determine suitable locations for a new facility. In this era of climate change concerns and political discord, a more holistic approach to biorefinery siting may yield alternative locations that meet stakeholder goals for community acceptance and reduced environmental impacts. A multi-criteria decision support tool (DST) that incorporates economic, environmental, and social metrics concurrently is introduced to assess the repurpose potential of existing facilities as a wood-based biorefinery. Economic siting criteria are represented by biorefinery operational cost components that vary geospatially. The environmental criterion is the Global Warming Potential of the supply chain, as measured through greenhouse gases emitted from the feedstock procurement, preprocessing, and transport equipment. Social criteria are represented by 1) the number of regional jobs created through the installation of a biofuel supply chain, and 2) county-level social assets that may influence biorefinery project success. Weights and scale values are derived for each set of metrics. An overall facility score is produced by summing the three metric scores. Additionally, overall user-defined metric weights are used to adjust the importance of the three metrics, thus altering the overall facility scores. The DST is applied to a case study in Western Oregon and Western Washington to refine a list of candidate pulp mills down to a select few for further investigation. It was found that the mills scored differently when overall metric weights were adjusted. Therefore, different stakeholder preferences may yield a different priority list of facilities.&quot;,&quot;publisher&quot;:&quot;Elsevier Ltd&quot;,&quot;volume&quot;:&quot;128&quot;},&quot;isTemporary&quot;:false},{&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id&quot;:&quot;8ad1a3d9-fcbe-32be-b377-81fc73b1ce80&quot;,&quot;itemData&quot;:{&quot;type&quot;:&quot;article-journal&quot;,&quot;id&quot;:&quot;8ad1a3d9-fcbe-32be-b377-81fc73b1ce80&quot;,&quot;title&quot;:&quot;Sustainability of carbon delivery to an algal biorefinery: A techno-economic and life-cycle assessment&quot;,&quot;author&quot;:[{&quot;family&quot;:&quot;Somers&quot;,&quot;given&quot;:&quot;Michael D.&quot;,&quot;parse-names&quot;:false,&quot;dropping-particle&quot;:&quot;&quot;,&quot;non-dropping-particle&quot;:&quot;&quot;},{&quot;family&quot;:&quot;Quinn&quot;,&quot;given&quot;:&quot;Jason C.&quot;,&quot;parse-names&quot;:false,&quot;dropping-particle&quot;:&quot;&quot;,&quot;non-dropping-particle&quot;:&quot;&quot;}],&quot;container-title&quot;:&quot;Journal of CO2 Utilization&quot;,&quot;DOI&quot;:&quot;10.1016/j.jcou.2019.01.007&quot;,&quot;ISSN&quot;:&quot;22129820&quot;,&quot;issued&quot;:{&quot;date-parts&quot;:[[2019,3]]},&quot;volume&quot;:&quot;30&quot;},&quot;isTemporary&quot;:false},{&quot;id&quot;:&quot;912e669a-24a8-3c14-8168-3ba31213305e&quot;,&quot;itemData&quot;:{&quot;type&quot;:&quot;article-journal&quot;,&quot;id&quot;:&quot;912e669a-24a8-3c14-8168-3ba31213305e&quot;,&quot;title&quot;:&quot;LCA of anaerobic digestion: Emission allocation for energy and digestate&quot;,&quot;author&quot;:[{&quot;family&quot;:&quot;Timonen&quot;,&quot;given&quot;:&quot;Karetta&quot;,&quot;parse-names&quot;:false,&quot;dropping-particle&quot;:&quot;&quot;,&quot;non-dropping-particle&quot;:&quot;&quot;},{&quot;family&quot;:&quot;Sinkko&quot;,&quot;given&quot;:&quot;Taija&quot;,&quot;parse-names&quot;:false,&quot;dropping-particle&quot;:&quot;&quot;,&quot;non-dropping-particle&quot;:&quot;&quot;},{&quot;family&quot;:&quot;Luostarinen&quot;,&quot;given&quot;:&quot;Sari&quot;,&quot;parse-names&quot;:false,&quot;dropping-particle&quot;:&quot;&quot;,&quot;non-dropping-particle&quot;:&quot;&quot;},{&quot;family&quot;:&quot;Tampio&quot;,&quot;given&quot;:&quot;Elina&quot;,&quot;parse-names&quot;:false,&quot;dropping-particle&quot;:&quot;&quot;,&quot;non-dropping-particle&quot;:&quot;&quot;},{&quot;family&quot;:&quot;Joensuu&quot;,&quot;given&quot;:&quot;Katri&quot;,&quot;parse-names&quot;:false,&quot;dropping-particle&quot;:&quot;&quot;,&quot;non-dropping-particle&quot;:&quot;&quot;}],&quot;container-title&quot;:&quot;Journal of Cleaner Production&quot;,&quot;DOI&quot;:&quot;10.1016/j.jclepro.2019.06.085&quot;,&quot;ISSN&quot;:&quot;09596526&quot;,&quot;issued&quot;:{&quot;date-parts&quot;:[[2019,10,20]]},&quot;page&quot;:&quot;1567-1579&quot;,&quot;abstract&quot;:&quot;Anaerobic digestion produces renewable energy and recycled fertilisers, and thereby may improve energy and nutrient self-sufficiency and decrease greenhouse gas (GHG) emissions from energy production, agriculture and waste management. Finland aims to increase bioenergy production and nutrient recycling from agricultural biomass, via digestion of non-food crops and side streams from food production. According to the national climate and energy strategy, the life cycle carbon balance of bioenergy must be accounted for to ensure its sustainability. However, all emissions and abatement potential are often allocated only for energy and not for digestate production and use. This emphasises climate impacts for energy, and fails to consider digestate-related emissions and credits. This study used different allocation methods to assess the climate emissions of the entire anaerobic digestion chain from feedstock procurement to both energy and digestate use in comparison to fossil energy and mineral fertiliser. Three feedstock scenarios with pig slurry and different co-feedstocks (separated solid fraction of slurry or grass from uncultivated fields or food industry side streams) were assessed. The climate emissions of energy were decreasing and the climate emissions of digestate were increasing when allocating all emissions from anaerobic digestion to energy and moving towards using economic allocation method and finally mass allocation method. With all allocation methods the three scenarios with different co-feedstocks led to lower climate emissions compared to the production of fossil fuels and mineral fertilisers. The climate emissions of anaerobic digestion were highest for the scenario that made use of grass as co-feedstock and lowest with food industry side streams as co-feedstock. The largest climate emissions of anaerobic digestion were from combined heat and power plant, and manure storage. When looking further the digestate storage, transportation and utilization as fertiliser on field the emissions were higher compared to mineral fertiliser utilization on field. However, when combining emissions of anaerobic digestion allocated for digestate and emissions of the digestate utilization on field, they were lower compared to mineral fertiliser production and use on field. The largest climate emissions of digestate were from digestate field use.&quot;,&quot;publisher&quot;:&quot;Elsevier Ltd&quot;,&quot;volume&quot;:&quot;235&quot;},&quot;isTemporary&quot;:false}],&quot;properties&quot;:{&quot;noteIndex&quot;:0},&quot;isEdited&quot;:false,&quot;manualOverride&quot;:{&quot;isManuallyOverridden&quot;:true,&quot;citeprocText&quot;:&quot;[12,14,48,56,59,63,79,81]&quot;,&quot;manualOverrideText&quot;:&quot;[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11,13,44,52,55,59,74,76]&quot;},&quot;citationTag&quot;:&quot;MENDELEY_CITATION_v3_eyJjaXRhdGlvbklEIjoiTUVOREVMRVlfQ0lUQVRJT05fYmJhMjEzYjUtNTdhZS00MGVkLTgxOTItYzVmYzAxNjhjNDkxIiwiY2l0YXRpb25JdGVtcyI6W3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0seyJpZCI6ImMwZDBhMTFhLTRlNmQtMzNkZC1iMmQ3LTQ0ZTQ3YTQzYTc1MSIsIml0ZW1EYXRhIjp7InR5cGUiOiJhcnRpY2xlLWpvdXJuYWwiLCJpZCI6ImMwZDBhMTFhLTRlNmQtMzNkZC1iMmQ3LTQ0ZTQ3YTQzYTc1MSIsInRpdGxlIjoiTGlmZSBjeWNsZSBhbmFseXNpcyBvZiBjb3JuLXN0b3Zlci1kZXJpdmVkIHBvbHltZXItZ3JhZGUgbC1sYWN0aWMgYWNpZCBhbmQgZXRoeWwgbGFjdGF0ZTogZ3JlZW5ob3VzZSBnYXMgZW1pc3Npb25zIGFuZCBmb3NzaWwgZW5lcmd5IGNvbnN1bXB0aW9uIiwiYXV0aG9yIjpbeyJmYW1pbHkiOiJBZG9tIiwiZ2l2ZW4iOiJGZWxpeCBLLiIsInBhcnNlLW5hbWVzIjpmYWxzZSwiZHJvcHBpbmctcGFydGljbGUiOiIiLCJub24tZHJvcHBpbmctcGFydGljbGUiOiIifSx7ImZhbWlseSI6IkR1bm4iLCJnaXZlbiI6Ikplbm5pZmVyIEIuIiwicGFyc2UtbmFtZXMiOmZhbHNlLCJkcm9wcGluZy1wYXJ0aWNsZSI6IiIsIm5vbi1kcm9wcGluZy1wYXJ0aWNsZSI6IiJ9XSwiY29udGFpbmVyLXRpdGxlIjoiQmlvZnVlbHMsIEJpb3Byb2R1Y3RzIGFuZCBCaW9yZWZpbmluZyIsIkRPSSI6IjEwLjEwMDIvYmJiLjE3MzQiLCJJU1NOIjoiMTkzMjEwMzEiLCJpc3N1ZWQiOnsiZGF0ZS1wYXJ0cyI6W1syMDE3LDMsMV1dfSwicGFnZSI6IjI1OC0yNjgiLCJhYnN0cmFjdCI6IkNvLXByb2R1Y3Rpb24gb2YgaGlnaC12YWx1ZSBjaGVtaWNhbHMgd2l0aCBiaW9mdWVscyBjb3VsZCBpbXByb3ZlIHRoZSBlY29ub21pYyB2aWFiaWxpdHkgb2YgYmlvcmVmaW5lcmllcyB3aGlsZSByZWR1Y2luZyBiaW9mdWVsIGxpZmUtY3ljbGUgZ3JlZW5ob3VzZSBnYXMgKEdIRykgZW1pc3Npb25zIGFuZCBmb3NzaWwgZW5lcmd5IGNvbnN1bXB0aW9uIChGRUMpLiBQb2x5bWVyLWdyYWRlIGxhY3RpYyBhY2lkIChQR0xBKSBpcyBhIGhpZ2gtcG90ZW50aWFsIGJpb3Byb2R1Y3QgY3VycmVudGx5IHByb2R1Y2VkIGZyb20gZmlyc3QtZ2VuZXJhdGlvbiBmZWVkc3RvY2tzLiBPcHBvcnR1bml0eSBleGlzdHMgdG8gZW5oYW5jZSBpdHMgZW52aXJvbm1lbnRhbCBwZXJmb3JtYW5jZSB1c2luZyBjZWxsdWxvc2ljIGZlZWRzdG9ja3MuIE1vcmVvdmVyLCBldGh5bCBsYWN0YXRlIGNhbiBiZSB1c2VkIGFzIGEgZnVuY3Rpb25hbCByZXBsYWNlbWVudCBmb3IgaGlnaC12b2x1bWUsIGVuZXJneS1pbnRlbnNpdmUsIGFuZCBlbWlzc2lvbnMtaW50ZW5zaXZlIHBldHJvbGV1bS1kZXJpdmVkIGNoZW1pY2FscyBzdWNoIGFzIE4tbWV0aHlsLTItcHlycm9saWRvbmUgYW5kIGV0aHlsIGFjZXRhdGUuIEJhc2VkIG9uIG1hdGVyaWFsIGFuZCBlbmVyZ3kgZmxvd3MgZnJvbSBBc3BlbiBQbHVzIHByb2Nlc3MgbW9kZWxzIHRoYXQgd2UgaW5jb3Jwb3JhdGVkIGludG8gdGhlIEdyZWVuaG91c2UgZ2FzZXMsIFJlZ3VsYXRlZCBFbWlzc2lvbnMsIGFuZCBFbmVyZ3kgdXNlIGluIFRyYW5zcG9ydGF0aW9uIChHUkVFVCkgbW9kZWwncyBiaW9wcm9kdWN0cyBtb2R1bGUsIHdlIGRldmVsb3BlZCBsaWZlLWN5Y2xlIEdIRyBlbWlzc2lvbnMgYW5kIEZFQyBlc3RpbWF0ZXMgZm9yIGV0aHlsIGxhY3RhdGUgYW5kIFBHTEEgcHJvZHVjZWQgZnJvbSBjb3JuIHN0b3Zlci4gV2UgY29tcGFyZWQgdGhlc2UgcmVzdWx0cyB0byB0aG9zZSBmb3IgZm9zc2lsLWZ1ZWwtZGVyaXZlZCBjb3VudGVycGFydHMsIGlkZW50aWZpZWQga2V5IExDQSBkcml2ZXJzLCBhbmQgZXhwbG9yZWQgdGhlIGltcGFjdCBvZiBlbmQtb2YtbGlmZSBhc3N1bXB0aW9ucyBvbiBMQ0EgcmVzdWx0cy4gSXJyZXNwZWN0aXZlIG9mIHRoZSBlbmQtb2YtbGlmZSBhc3N1bXB0aW9uLCBhbGwgdGhlIGJpb3Byb2R1Y3RzIGRlbW9uc3RyYXRlZCBsb3dlciBsaWZlLWN5Y2xlIEZFQyAoMTDigJM3MiUpIGFuZCBHSEcgZW1pc3Npb25zICgyM+KAkzkwJSkgdGhhbiBmb3NzaWwtZGVyaXZlZCBjb21wb3VuZHMgZm9yIHdoaWNoIHRoZXkgY291bGQgc2VydmUgYXMgYSBmdW5jdGlvbmFsIHJlcGxhY2VtZW50LiBBZGRpdGlvbmFsbHksIHdlIHJldmlld2VkIHRoZSByb2xlIG9mIExDQSBpbiB0aHJlZSBtYWpvciBiaW9wcm9kdWN0IHN1c3RhaW5hYmlsaXR5IGNlcnRpZmljYXRpb24gc2NoZW1lcyAodGhlIEJpb1ByZWZlcnJlZCBQcm9ncmFtLCB0aGUgUm91bmR0YWJsZSBvbiBTdXN0YWluYWJsZSBCaW9tYXRlcmlhbHMsIGFuZCBJbnRlcm5hdGlvbmFsIFN1c3RhaW5hYmlsaXR5IGFuZCBDYXJib24gQ2VydGlmaWNhdGlvbiBQbHVzKS4gTm9uZSBtYW5kYXRlIGFuIExDQSBvZiB0aGUgYmlvcHJvZHVjdCB0byBhc3Nlc3Mgd2hldGhlciwgYWNyb3NzIHRoZSBzdXBwbHkgY2hhaW4sIHRoZXNlIHByb2R1Y3RzIG9mZmVyIGVudmlyb25tZW50YWwgYmVuZWZpdHMgYXMgY29tcGFyZWQgdG8gY29udmVudGlvbmFsIGNoZW1pY2FscyB0aGV5IGNvdWxkIGRpc3BsYWNlIGVpdGhlciBkaXJlY3RseSBvciBmdW5jdGlvbmFsbHkuIMKpIDIwMTYgU29jaWV0eSBvZiBDaGVtaWNhbCBJbmR1c3RyeSBhbmQgSm9obiBXaWxleSAmIFNvbnMsIEx0ZC4iLCJwdWJsaXNoZXIiOiJKb2huIFdpbGV5IGFuZCBTb25zIEx0ZCIsImlzc3VlIjoiMiIsInZvbHVtZSI6IjExIn0sImlzVGVtcG9yYXJ5IjpmYWxzZX0seyJpZCI6ImYxZDJlZjNlLTgzNzctM2Y5My1hZjcwLTcxYjAyMWVjMTkyMSIsIml0ZW1EYXRhIjp7InR5cGUiOiJhcnRpY2xlLWpvdXJuYWwiLCJpZCI6ImYxZDJlZjNlLTgzNzctM2Y5My1hZjcwLTcxYjAyMWVjMTkyMSIsInRpdGxlIjoiTGlmZS1jeWNsZSBhbmFseXNpcyBvZiBpbnRlZ3JhdGVkIGJpb3JlZmluZXJpZXMgd2l0aCBjby1wcm9kdWN0aW9uIG9mIGJpb2Z1ZWxzIGFuZCBiaW8tYmFzZWQgY2hlbWljYWxzOiBjby1wcm9kdWN0IGhhbmRsaW5nIG1ldGhvZHMgYW5kIGltcGxpY2F0aW9ucyIsImF1dGhvciI6W3siZmFtaWx5IjoiQ2FpIiwiZ2l2ZW4iOiJIYW8iLCJwYXJzZS1uYW1lcyI6ZmFsc2UsImRyb3BwaW5nLXBhcnRpY2xlIjoiIiwibm9uLWRyb3BwaW5nLXBhcnRpY2xlIjoiIn0seyJmYW1pbHkiOiJIYW4iLCJnaXZlbiI6Ikplb25nd29vIiwicGFyc2UtbmFtZXMiOmZhbHNlLCJkcm9wcGluZy1wYXJ0aWNsZSI6IiIsIm5vbi1kcm9wcGluZy1wYXJ0aWNsZSI6IiJ9LHsiZmFtaWx5IjoiV2FuZyIsImdpdmVuIjoiTWljaGFlbCIsInBhcnNlLW5hbWVzIjpmYWxzZSwiZHJvcHBpbmctcGFydGljbGUiOiIiLCJub24tZHJvcHBpbmctcGFydGljbGUiOiIifSx7ImZhbWlseSI6IkRhdmlzIiwiZ2l2ZW4iOiJSeWFuIiwicGFyc2UtbmFtZXMiOmZhbHNlLCJkcm9wcGluZy1wYXJ0aWNsZSI6IiIsIm5vbi1kcm9wcGluZy1wYXJ0aWNsZSI6IiJ9LHsiZmFtaWx5IjoiQmlkZHkiLCJnaXZlbiI6Ik1hcnkiLCJwYXJzZS1uYW1lcyI6ZmFsc2UsImRyb3BwaW5nLXBhcnRpY2xlIjoiIiwibm9uLWRyb3BwaW5nLXBhcnRpY2xlIjoiIn0seyJmYW1pbHkiOiJUYW4iLCJnaXZlbiI6IkVyaWMiLCJwYXJzZS1uYW1lcyI6ZmFsc2UsImRyb3BwaW5nLXBhcnRpY2xlIjoiIiwibm9uLWRyb3BwaW5nLXBhcnRpY2xlIjoiIn1dLCJjb250YWluZXItdGl0bGUiOiJCaW9mdWVscywgQmlvcHJvZHVjdHMgYW5kIEJpb3JlZmluaW5nIiwiRE9JIjoiMTAuMTAwMi9iYmIuMTg5MyIsIklTU04iOiIxOTMyMTAzMSIsImlzc3VlZCI6eyJkYXRlLXBhcnRzIjpbWzIwMTgsOSwxXV19LCJwYWdlIjoiODE1LTgzMyIsImFic3RyYWN0IjoiTmV3IGludGVncmF0ZWQgYmlvcmVmaW5lcnkgKElCUikgY29uY2VwdHMgYXJlIGJlaW5nIGludmVzdGlnYXRlZCB0byBjby1wcm9kdWNlIGh5ZHJvY2FyYm9uIGZ1ZWxzIGFuZCBoaWdoLXZhbHVlIGJpby1iYXNlZCBjaGVtaWNhbHMgdG8gaW1wcm92ZSB0aGUgZWNvbm9taWMgdmlhYmlsaXR5IG9mIElCUnMsIHRvIGVuaGFuY2UgYmlvbWFzcyByZXNvdXJjZSB1dGlsaXphdGlvbiBlZmZpY2llbmNpZXMsIGFuZCB0byBtYXhpbWl6ZSBwb3RlbnRpYWwgZ3JlZW5ob3VzZSBnYXMgKEdIRykgZW1pc3Npb24gcmVkdWN0aW9ucy4gVW5saWtlIGZ1ZWwtb25seSBiaW9yZWZpbmVyaWVzLCBJQlJzIG1heSBjby1wcm9kdWNlIGEgc2lnbmlmaWNhbnQgYW1vdW50IG9mIGJpby1iYXNlZCBjaGVtaWNhbHMsIHdob3NlIGVtaXNzaW9uIGltcGxpY2F0aW9ucyBmb3Igc3BlY2lmaWMgYmlvcmVmaW5lcnkgcHJvZHVjdHMgYW5kIHRoZSBiaW9yZWZpbmVyeSBhcyBhIHdob2xlIG5lZWQgdG8gYmUgZXZhbHVhdGVkLiBXZSBkaXNjdXNzIHRoaXMgaW4gcHJpbmNpcGxlIGFuZCBhcHBseSB0aHJlZSBzZXRzIG9mIGNvLXByb2R1Y3QgaGFuZGxpbmcgbWV0aG9kcyB0byBjb25kdWN0IGxpZmUtY3ljbGUgYW5hbHlzaXMgKExDQSkgb2YgbW9kZWxlZCBJQlJzIHdpdGggY28tcHJvZHVjdGlvbiBvZiB0d28gYmlvcHJvZHVjdCBleGFtcGxlcyDigJMgc3VjY2luaWMgYWNpZCBhbmQgYWRpcGljIGFjaWQg4oCTIGFsb25nc2lkZSBhIHJlbmV3YWJsZSBkaWVzZWwgYmxlbmRzdG9jayBmdWVsIHByb2R1Y3QuIFRoZSBMQ0EgcmVzdWx0cyBmb3IgdGhlIHNwZWNpZmljIGNvLXByb2R1Y3QgaGFuZGxpbmcgbWV0aG9kcyB0aGF0IHdlcmUgZXhhbWluZWQgc2hlZCBsaWdodCBvbiBwb3RlbnRpYWwgYXJ0aWZhY3RzIG9mIHByb2R1Y3Qtc3BlY2lmaWMgTENBIHdpdGggc2VsZWN0ZWQgY28tcHJvZHVjdCBtZXRob2RzLiBXZSBkaXNjdXNzIHRoZSBhZHZhbnRhZ2VzIGFuZCBsaW1pdGF0aW9ucyBvZiBlYWNoIG1ldGhvZCBhbmQgY29uY2x1ZGUgdGhhdCAoaSkgYSBzeXN0ZW0tbGV2ZWwgb3Ig4oCYYmxhY2stYm944oCZIExDQSBhbGxvY2F0aW9uIG1ldGhvZCBpcyB0b28gc2ltcGxpc3RpYyB0byByZWZsZWN0IGFwcHJvcHJpYXRlbHkgdGhlIEdIRyBidXJkZW5zIG9mIGRpc3RpbmN0bHkgZGlmZmVyZW50IHByb2Nlc3NpbmcgdHJhaW5zIGZvciBmdWVscyBhbmQgY2hlbWljYWxzIGluIHRoZSBJQlIgY29udGV4dCwgYW5kIChpaSkgdGhlIGRpc3BsYWNlbWVudCBtZXRob2QgaXMgdGhlIG9ubHkgY28tcHJvZHVjdCBoYW5kbGluZyBtZXRob2QgdGhhdCBhY2NvdW50cyBmdWxseSBmb3IgdGhlIGVtaXNzaW9uIGVmZmVjdHMgb2YgYm90aCB0aGUgZnVlbCBwcm9kdWN0IGFuZCB0aGUgbm9uLWZ1ZWwgYmlvLWJhc2VkIGNvLXByb2R1Y3RzIGluIHRoZSBJQlJzIHdpdGhpbiB0aGUgY29udGV4dCBvZiB0aGUgZXhpc3RpbmcgZnVlbC1mb2N1c2VkIEdIRyByZWd1bGF0b3J5IGZyYW1ld29yay4gQWx0ZXJuYXRpdmVseSwgYmlvcmVmaW5lcnkgc3lzdGVtLWxldmVsIExDQSBjb21iaW5lcyBiZW5lZml0cyBvZiBpbmRpdmlkdWFsIHByb2R1Y3RzIHRvIG9mZmVyIGEgY29tcGxldGUgcGljdHVyZS4gVGhpcyBzeXN0ZW0tbGV2ZWwgTENBIGFwcHJvYWNoIG9mZmVycyBhIGhvbGlzdGljIExDQSB3aXRob3V0IHNvbWV3aGF0IGFyYml0cmFyeSBkZWNpc2lvbnMgZWl0aGVyIG9uIGFuIGFsbG9jYXRpb24gYmFzaXMgb3IgYnkgdGhlIHNlbGVjdGlvbiBvZiBhbiBldmFsdWF0aW9uIG1ldHJpYyBiYXNlZCBvbiBzcGVjaWZpYyBwcm9kdWN0cy4gwqkgMjAxOCBTb2NpZXR5IG9mIENoZW1pY2FsIEluZHVzdHJ5IGFuZCBKb2huIFdpbGV5ICYgU29ucywgTHRkLiIsInB1Ymxpc2hlciI6IkpvaG4gV2lsZXkgYW5kIFNvbnMgTHRkIiwiaXNzdWUiOiI1Iiwidm9sdW1lIjoiMTIifSwiaXNUZW1wb3JhcnkiOmZhbHNlfSx7ImlkIjoiYmVlZjQyYjMtNmE5Ni0zZDY2LTg5MWQtMDdlZjI5NWExNDU5IiwiaXRlbURhdGEiOnsidHlwZSI6ImFydGljbGUtam91cm5hbCIsImlkIjoiYmVlZjQyYjMtNmE5Ni0zZDY2LTg5MWQtMDdlZjI5NWExNDU5IiwidGl0bGUiOiJUZWNobm8tZWNvbm9taWMgYW5hbHlzaXMgYW5kIGdsb2JhbCB3YXJtaW5nIHBvdGVudGlhbCBvZiBhIG5vdmVsIG9mZnNob3JlIG1hY3JvYWxnYWUgYmlvcmVmaW5lcnkiLCJhdXRob3IiOlt7ImZhbWlseSI6IkdyZWVuZSIsImdpdmVuIjoiSm9uYWggTS4iLCJwYXJzZS1uYW1lcyI6ZmFsc2UsImRyb3BwaW5nLXBhcnRpY2xlIjoiIiwibm9uLWRyb3BwaW5nLXBhcnRpY2xlIjoiIn0seyJmYW1pbHkiOiJHdWxkZW4iLCJnaXZlbiI6Ikphc2NoYSIsInBhcnNlLW5hbWVzIjpmYWxzZSwiZHJvcHBpbmctcGFydGljbGUiOiIiLCJub24tZHJvcHBpbmctcGFydGljbGUiOiIifSx7ImZhbWlseSI6Ildvb2QiLCJnaXZlbiI6Ikdlb2ZmcmV5IiwicGFyc2UtbmFtZXMiOmZhbHNlLCJkcm9wcGluZy1wYXJ0aWNsZSI6IiIsIm5vbi1kcm9wcGluZy1wYXJ0aWNsZSI6IiJ9LHsiZmFtaWx5IjoiSHVlc2VtYW5uIiwiZ2l2ZW4iOiJNaWNoYWVsIiwicGFyc2UtbmFtZXMiOmZhbHNlLCJkcm9wcGluZy1wYXJ0aWNsZSI6IiIsIm5vbi1kcm9wcGluZy1wYXJ0aWNsZSI6IiJ9LHsiZmFtaWx5IjoiUXVpbm4iLCJnaXZlbiI6Ikphc29uIEMuIiwicGFyc2UtbmFtZXMiOmZhbHNlLCJkcm9wcGluZy1wYXJ0aWNsZSI6IiIsIm5vbi1kcm9wcGluZy1wYXJ0aWNsZSI6IiJ9XSwiY29udGFpbmVyLXRpdGxlIjoiQWxnYWwgUmVzZWFyY2giLCJET0kiOiIxMC4xMDE2L2ouYWxnYWwuMjAyMC4xMDIwMzIiLCJJU1NOIjoiMjIxMTkyNjQiLCJpc3N1ZWQiOnsiZGF0ZS1wYXJ0cyI6W1syMDIwLDEwLDFdXX0sImFic3RyYWN0IjoiVGhlIHN1Y2Nlc3Mgb2YgYSBsYXJnZSBzY2FsZSBtYWNyb2FsZ2FlLWJhc2VkIGJpb3JlZmluZXJ5IGlzIGRlcGVuZGVudCBvbiB0aGUgZGVtb25zdHJhdGlvbiBvZiBmYXZvcmFibGUgc3lzdGVtIGVjb25vbWljcyBhbmQgZW52aXJvbm1lbnRhbCBzdXN0YWluYWJpbGl0eS4gVGhpcyBzdHVkeSB1c2VzIGRldGFpbGVkIHByb2Nlc3MgbW9kZWxpbmcgdG8gcXVhbnRpZnkgdGhlIG1hc3MgYW5kIGVuZXJneSBmbG93cyB0aHJvdWdoIHRoZSB2YXJpb3VzIHVuaXQgb3BlcmF0aW9ucyByZXF1aXJlZCBmb3IgYSBub3ZlbCBmcmVlLWZsb2F0aW5nIG1hY3JvYWxnYWUgYmlvcmVmaW5lcnkgY29uY2VwdC4gVGhlIG1vZHVsYXIgcHJvY2VzcyBtb2RlbCBzZXJ2ZWQgYXMgdGhlIGZvdW5kYXRpb24gZm9yIHRoZSB0ZWNobm8tZWNvbm9taWMgYW5kIGdsb2JhbCB3YXJtaW5nIHBvdGVudGlhbCBhbmFseXNlcyB1c2VkIHRvIHF1YW50aWZ5IHRoZSBzdXN0YWluYWJpbGl0eSBvZiB0aGUgcHJvcG9zZWQgY29uY2VwdC4gVGhpcyB3b3JrIGluY2x1ZGVzIGRldGFpbGVkIHRlY2huby1lY29ub21pYyByZXN1bHRzIGZvciBhIGNvbXBsZXRlIG1hY3JvYWxnYWUgY3VsdGl2YXRpb24gYW5kIGNvbnZlcnNpb24gc3lzdGVtIHdpdGggbXVsdGlwbGUgaGF0Y2hlcnkgY29uZmlndXJhdGlvbnMgYW5kIHNldmVyYWwgZW1lcmdpbmcgdGVjaG5vbG9naWVzLiBTeXN0ZW0gb3B0aW1pemF0aW9uIHdhcyBhY2hpZXZlZCB0aHJvdWdoIHRoZSBldmFsdWF0aW9uIG9mIHZhcmlvdXMgdGVjaG5vbG9neSBvcHRpb25zIGZvciBlYWNoIHVuaXQgb3BlcmF0aW9uLiBUZWNobm9sb2dpZXMgY29uc2lkZXJlZCBpbmNsdWRlIHRyYWRpdGlvbmFsIHR3aW5lIGFuZCB0ZXh0aWxlIHN1YnN0cmF0ZSBoYXRjaGVyeSBjb25maWd1cmF0aW9ucywgZHJvbmUgYXNzaXN0ZWQgc2VlZGluZyBhbmQgYmlvbWFzcyB0cmFuc3BvcnQsIG1lY2hhbml6ZWQgbGluZSBzZWVkaW5nIGFuZCBoYXJ2ZXN0aW5nLCBhZGhlc2l2ZSBzcG9yZSBtaXh0dXJlcyB0aGF0IHNpbXBsaWZ5IHNlZWRpbmcgb3BlcmF0aW9ucyBhbmQgaW1wcm92ZSBoYXRjaGVyeSBlbmVyZ2V0aWNzLCBhbmQgaHlkcm90aGVybWFsIGxpcXVlZmFjdGlvbiB0byBwcm9kdWNlIHVwZ3JhZGFibGUgYmlvY3J1ZGUuIE91dHB1dHMgZnJvbSB0aGUgc3lzdGVtIGluY2x1ZGUgcmVuZXdhYmxlIGRpZXNlbCAoUjEwMCksIG5hcGh0aGEsIGJpb2NoYXIsIG5pdHJvZ2VuIGFuZCBwaG9zcGhvcnVzIGZlcnRpbGl6ZXJzLCBhbmQgYXF1ZW91cy9zb2xpZCB3YXN0ZSBzdHJlYW1zLiBUaHJlZSBkaWZmZXJlbnQgc3lzdGVtIHBhdGh3YXlzIHdlcmUgZXhwbG9yZWQsIHlpZWxkaW5nIGEgYmlvbWFzcyBwcm9kdWN0aW9uIGNvc3QgcmFuZ2luZyBmcm9tICQyMTAgdG8gJDU2NSBwZXIgZHJ5IG1ldHJpYyB0b24gYW5kIGEgbWluaW11bSBmdWVsIHNlbGxpbmcgcHJpY2UgZnJvbSAkMS4zNSB0byAkMi45MSBwZXIgbGl0ZXIgb2YgZ2Fzb2xpbmUgZXF1aXZhbGVudC4gU3RvY2hhc3RpYyBtYW5pcHVsYXRpb24gb2YgdGhlIHByb2Nlc3MgbW9kZWwgYW5kIHNlbnNpdGl2aXR5IGFuYWx5c2VzIHN1cHBvcnQgdGhlc2UgcmVzdWx0cy4gVGhlIGdsb2JhbCB3YXJtaW5nIHBvdGVudGlhbCBhbmFseXNpcyBzaG93cyBuZXQgZ3JlZW5ob3VzZSBnYXMgZW1pc3Npb25zIHJhbmdpbmcgZnJvbSAxNCB0byAyOSBnQ08yLWVxIE1K4oiSMSwgc3VwcG9ydGVkIGJ5IHN0b2NoYXN0aWMgYW5kIHNlbnNpdGl2aXR5IGFuYWx5c2VzLiBUaGUgcmVjb21tZW5kYXRpb25zIGZyb20gdGhpcyB3b3JrIGhpZ2hsaWdodCBjcml0aWNhbCBhcmVhcyBmb3IgcmVzZWFyY2ggYW5kIGRldmVsb3BtZW50IGludmVzdG1lbnQgc3VjaCB0aGF0IGEgc3VzdGFpbmFibGUgbWFjcm9hbGdhZSBjdWx0aXZhdGlvbiBhbmQgY29udmVyc2lvbiBzeXN0ZW0gY2FuIGJlIHJlYWxpemVkLiIsInB1Ymxpc2hlciI6IkVsc2V2aWVyIEIuVi4iLCJ2b2x1bWUiOiI1MSJ9LCJpc1RlbXBvcmFyeSI6ZmFsc2V9LHsiaWQiOiJkOGI0ODI5YS1lMTc4LTM2ODctYmU4YS0xMjM0NWJhMjJkN2YiLCJpdGVtRGF0YSI6eyJ0eXBlIjoiYXJ0aWNsZS1qb3VybmFsIiwiaWQiOiJkOGI0ODI5YS1lMTc4LTM2ODctYmU4YS0xMjM0NWJhMjJkN2YiLCJ0aXRsZSI6IkEgbXVsdGktY3JpdGVyaWEgZGVjaXNpb24gc3VwcG9ydCB0b29sIGZvciBiaW9yZWZpbmVyeSBzaXRpbmc6IFVzaW5nIGVjb25vbWljLCBlbnZpcm9ubWVudGFsLCBhbmQgc29jaWFsIG1ldHJpY3MgZm9yIGEgcmVmaW5lZCBzaXRpbmcgYW5hbHlzaXMiLCJhdXRob3IiOlt7ImZhbWlseSI6Ik1hcnRpbmt1cyIsImdpdmVuIjoiTmF0YWxpZSIsInBhcnNlLW5hbWVzIjpmYWxzZSwiZHJvcHBpbmctcGFydGljbGUiOiIiLCJub24tZHJvcHBpbmctcGFydGljbGUiOiIifSx7ImZhbWlseSI6IkxhdHRhIiwiZ2l2ZW4iOiJHcmVnIiwicGFyc2UtbmFtZXMiOmZhbHNlLCJkcm9wcGluZy1wYXJ0aWNsZSI6IiIsIm5vbi1kcm9wcGluZy1wYXJ0aWNsZSI6IiJ9LHsiZmFtaWx5IjoiUmlqa2hvZmYiLCJnaXZlbiI6IlNhbm5lIEEuTS4iLCJwYXJzZS1uYW1lcyI6ZmFsc2UsImRyb3BwaW5nLXBhcnRpY2xlIjoiIiwibm9uLWRyb3BwaW5nLXBhcnRpY2xlIjoiIn0seyJmYW1pbHkiOiJNdWVsbGVyIiwiZ2l2ZW4iOiJEYW5pZWwiLCJwYXJzZS1uYW1lcyI6ZmFsc2UsImRyb3BwaW5nLXBhcnRpY2xlIjoiIiwibm9uLWRyb3BwaW5nLXBhcnRpY2xlIjoiIn0seyJmYW1pbHkiOiJIb2FyZCIsImdpdmVuIjoiU2Vhc29uIiwicGFyc2UtbmFtZXMiOmZhbHNlLCJkcm9wcGluZy1wYXJ0aWNsZSI6IiIsIm5vbi1kcm9wcGluZy1wYXJ0aWNsZSI6IiJ9LHsiZmFtaWx5IjoiU2FzYXRhbmkiLCJnaXZlbiI6IkRhaXN1a2UiLCJwYXJzZS1uYW1lcyI6ZmFsc2UsImRyb3BwaW5nLXBhcnRpY2xlIjoiIiwibm9uLWRyb3BwaW5nLXBhcnRpY2xlIjoiIn0seyJmYW1pbHkiOiJQaWVyb2JvbiIsImdpdmVuIjoiRnJhbmNlc2NhIiwicGFyc2UtbmFtZXMiOmZhbHNlLCJkcm9wcGluZy1wYXJ0aWNsZSI6IiIsIm5vbi1kcm9wcGluZy1wYXJ0aWNsZSI6IiJ9LHsiZmFtaWx5IjoiV29sY290dCIsImdpdmVuIjoiTWljaGFlbCIsInBhcnNlLW5hbWVzIjpmYWxzZSwiZHJvcHBpbmctcGFydGljbGUiOiIiLCJub24tZHJvcHBpbmctcGFydGljbGUiOiIifV0sImNvbnRhaW5lci10aXRsZSI6IkJpb21hc3MgYW5kIEJpb2VuZXJneSIsIkRPSSI6IjEwLjEwMTYvai5iaW9tYmlvZS4yMDE5LjEwNTMzMCIsIklTU04iOiIxODczMjkwOSIsImlzc3VlZCI6eyJkYXRlLXBhcnRzIjpbWzIwMTksOSwxXV19LCJhYnN0cmFjdCI6IkZhY2lsaXR5IHNpdGluZyBoYXMgdHJhZGl0aW9uYWxseSBiZWVuIHBlcmZvcm1lZCB1c2luZyBlY29ub21pYyBtZXRyaWNzIGFsb25lIHRvIGRldGVybWluZSBzdWl0YWJsZSBsb2NhdGlvbnMgZm9yIGEgbmV3IGZhY2lsaXR5LiBJbiB0aGlzIGVyYSBvZiBjbGltYXRlIGNoYW5nZSBjb25jZXJucyBhbmQgcG9saXRpY2FsIGRpc2NvcmQsIGEgbW9yZSBob2xpc3RpYyBhcHByb2FjaCB0byBiaW9yZWZpbmVyeSBzaXRpbmcgbWF5IHlpZWxkIGFsdGVybmF0aXZlIGxvY2F0aW9ucyB0aGF0IG1lZXQgc3Rha2Vob2xkZXIgZ29hbHMgZm9yIGNvbW11bml0eSBhY2NlcHRhbmNlIGFuZCByZWR1Y2VkIGVudmlyb25tZW50YWwgaW1wYWN0cy4gQSBtdWx0aS1jcml0ZXJpYSBkZWNpc2lvbiBzdXBwb3J0IHRvb2wgKERTVCkgdGhhdCBpbmNvcnBvcmF0ZXMgZWNvbm9taWMsIGVudmlyb25tZW50YWwsIGFuZCBzb2NpYWwgbWV0cmljcyBjb25jdXJyZW50bHkgaXMgaW50cm9kdWNlZCB0byBhc3Nlc3MgdGhlIHJlcHVycG9zZSBwb3RlbnRpYWwgb2YgZXhpc3RpbmcgZmFjaWxpdGllcyBhcyBhIHdvb2QtYmFzZWQgYmlvcmVmaW5lcnkuIEVjb25vbWljIHNpdGluZyBjcml0ZXJpYSBhcmUgcmVwcmVzZW50ZWQgYnkgYmlvcmVmaW5lcnkgb3BlcmF0aW9uYWwgY29zdCBjb21wb25lbnRzIHRoYXQgdmFyeSBnZW9zcGF0aWFsbHkuIFRoZSBlbnZpcm9ubWVudGFsIGNyaXRlcmlvbiBpcyB0aGUgR2xvYmFsIFdhcm1pbmcgUG90ZW50aWFsIG9mIHRoZSBzdXBwbHkgY2hhaW4sIGFzIG1lYXN1cmVkIHRocm91Z2ggZ3JlZW5ob3VzZSBnYXNlcyBlbWl0dGVkIGZyb20gdGhlIGZlZWRzdG9jayBwcm9jdXJlbWVudCwgcHJlcHJvY2Vzc2luZywgYW5kIHRyYW5zcG9ydCBlcXVpcG1lbnQuIFNvY2lhbCBjcml0ZXJpYSBhcmUgcmVwcmVzZW50ZWQgYnkgMSkgdGhlIG51bWJlciBvZiByZWdpb25hbCBqb2JzIGNyZWF0ZWQgdGhyb3VnaCB0aGUgaW5zdGFsbGF0aW9uIG9mIGEgYmlvZnVlbCBzdXBwbHkgY2hhaW4sIGFuZCAyKSBjb3VudHktbGV2ZWwgc29jaWFsIGFzc2V0cyB0aGF0IG1heSBpbmZsdWVuY2UgYmlvcmVmaW5lcnkgcHJvamVjdCBzdWNjZXNzLiBXZWlnaHRzIGFuZCBzY2FsZSB2YWx1ZXMgYXJlIGRlcml2ZWQgZm9yIGVhY2ggc2V0IG9mIG1ldHJpY3MuIEFuIG92ZXJhbGwgZmFjaWxpdHkgc2NvcmUgaXMgcHJvZHVjZWQgYnkgc3VtbWluZyB0aGUgdGhyZWUgbWV0cmljIHNjb3Jlcy4gQWRkaXRpb25hbGx5LCBvdmVyYWxsIHVzZXItZGVmaW5lZCBtZXRyaWMgd2VpZ2h0cyBhcmUgdXNlZCB0byBhZGp1c3QgdGhlIGltcG9ydGFuY2Ugb2YgdGhlIHRocmVlIG1ldHJpY3MsIHRodXMgYWx0ZXJpbmcgdGhlIG92ZXJhbGwgZmFjaWxpdHkgc2NvcmVzLiBUaGUgRFNUIGlzIGFwcGxpZWQgdG8gYSBjYXNlIHN0dWR5IGluIFdlc3Rlcm4gT3JlZ29uIGFuZCBXZXN0ZXJuIFdhc2hpbmd0b24gdG8gcmVmaW5lIGEgbGlzdCBvZiBjYW5kaWRhdGUgcHVscCBtaWxscyBkb3duIHRvIGEgc2VsZWN0IGZldyBmb3IgZnVydGhlciBpbnZlc3RpZ2F0aW9uLiBJdCB3YXMgZm91bmQgdGhhdCB0aGUgbWlsbHMgc2NvcmVkIGRpZmZlcmVudGx5IHdoZW4gb3ZlcmFsbCBtZXRyaWMgd2VpZ2h0cyB3ZXJlIGFkanVzdGVkLiBUaGVyZWZvcmUsIGRpZmZlcmVudCBzdGFrZWhvbGRlciBwcmVmZXJlbmNlcyBtYXkgeWllbGQgYSBkaWZmZXJlbnQgcHJpb3JpdHkgbGlzdCBvZiBmYWNpbGl0aWVzLiIsInB1Ymxpc2hlciI6IkVsc2V2aWVyIEx0ZCIsInZvbHVtZSI6IjEyOCJ9LCJpc1RlbXBvcmFyeSI6ZmFsc2V9LHsiaWQiOiI3NzliYThlMy05NWY2LTNlZTgtYmZhNS1iZDRiNzNhM2FhODAiLCJpdGVtRGF0YSI6eyJ0eXBlIjoiYXJ0aWNsZS1qb3VybmFsIiwiaWQiOiI3NzliYThlMy05NWY2LTNlZTgtYmZhNS1iZDRiNzNhM2FhODAiLCJ0aXRsZSI6IlJlZ2lvbmFsIHZhcmlhdGlvbiBpbiBjbGltYXRlIGltcGFjdCBvZiBncmFzcy1iYXNlZCBiaW9nYXMgcHJvZHVjdGlvbjogQSBTd2VkaXNoIGNhc2Ugc3R1ZHkiLCJhdXRob3IiOlt7ImZhbWlseSI6Ik5pbHNzb24iLCJnaXZlbiI6IkpvaGFuIiwicGFyc2UtbmFtZXMiOmZhbHNlLCJkcm9wcGluZy1wYXJ0aWNsZSI6IiIsIm5vbi1kcm9wcGluZy1wYXJ0aWNsZSI6IiJ9LHsiZmFtaWx5IjoiU3VuZGJlcmciLCJnaXZlbiI6IkNlY2lsaWEiLCJwYXJzZS1uYW1lcyI6ZmFsc2UsImRyb3BwaW5nLXBhcnRpY2xlIjoiIiwibm9uLWRyb3BwaW5nLXBhcnRpY2xlIjoiIn0seyJmYW1pbHkiOiJUaWTDpWtlciIsImdpdmVuIjoiUGVybmlsbGEiLCJwYXJzZS1uYW1lcyI6ZmFsc2UsImRyb3BwaW5nLXBhcnRpY2xlIjoiIiwibm9uLWRyb3BwaW5nLXBhcnRpY2xlIjoiIn0seyJmYW1pbHkiOiJIYW5zc29uIiwiZ2l2ZW4iOiJQZXItQW5kZXJzIiwicGFyc2UtbmFtZXMiOmZhbHNlLCJkcm9wcGluZy1wYXJ0aWNsZSI6IiIsIm5vbi1kcm9wcGluZy1wYXJ0aWNsZSI6IiJ9XSwiY29udGFpbmVyLXRpdGxlIjoiSm91cm5hbCBvZiBDbGVhbmVyIFByb2R1Y3Rpb24iLCJET0kiOiIxMC4xMDE2L2ouamNsZXByby4yMDIwLjEyMjc3OCIsIklTU04iOiIwOTU5NjUyNiIsImlzc3VlZCI6eyJkYXRlLXBhcnRzIjpbWzIwMjAsMTJdXX0sInZvbHVtZSI6IjI3NSJ9LCJpc1RlbXBvcmFyeSI6ZmFsc2V9LHsiaWQiOiI4YWQxYTNkOS1mY2JlLTMyYmUtYjM3Ny04MWZjNzNiMWNlODAiLCJpdGVtRGF0YSI6eyJ0eXBlIjoiYXJ0aWNsZS1qb3VybmFsIiwiaWQiOiI4YWQxYTNkOS1mY2JlLTMyYmUtYjM3Ny04MWZjNzNiMWNlODAiLCJ0aXRsZSI6IlN1c3RhaW5hYmlsaXR5IG9mIGNhcmJvbiBkZWxpdmVyeSB0byBhbiBhbGdhbCBiaW9yZWZpbmVyeTogQSB0ZWNobm8tZWNvbm9taWMgYW5kIGxpZmUtY3ljbGUgYXNzZXNzbWVudCIsImF1dGhvciI6W3siZmFtaWx5IjoiU29tZXJzIiwiZ2l2ZW4iOiJNaWNoYWVsIEQuIiwicGFyc2UtbmFtZXMiOmZhbHNlLCJkcm9wcGluZy1wYXJ0aWNsZSI6IiIsIm5vbi1kcm9wcGluZy1wYXJ0aWNsZSI6IiJ9LHsiZmFtaWx5IjoiUXVpbm4iLCJnaXZlbiI6Ikphc29uIEMuIiwicGFyc2UtbmFtZXMiOmZhbHNlLCJkcm9wcGluZy1wYXJ0aWNsZSI6IiIsIm5vbi1kcm9wcGluZy1wYXJ0aWNsZSI6IiJ9XSwiY29udGFpbmVyLXRpdGxlIjoiSm91cm5hbCBvZiBDTzIgVXRpbGl6YXRpb24iLCJET0kiOiIxMC4xMDE2L2ouamNvdS4yMDE5LjAxLjAwNyIsIklTU04iOiIyMjEyOTgyMCIsImlzc3VlZCI6eyJkYXRlLXBhcnRzIjpbWzIwMTksM11dfSwidm9sdW1lIjoiMzAifSwiaXNUZW1wb3JhcnkiOmZhbHNlfSx7ImlkIjoiOTEyZTY2OWEtMjRhOC0zYzE0LTgxNjgtM2JhMzEyMTMzMDVlIiwiaXRlbURhdGEiOnsidHlwZSI6ImFydGljbGUtam91cm5hbCIsImlkIjoiOTEyZTY2OWEtMjRhOC0zYzE0LTgxNjgtM2JhMzEyMTMzMDVlIiwidGl0bGUiOiJMQ0Egb2YgYW5hZXJvYmljIGRpZ2VzdGlvbjogRW1pc3Npb24gYWxsb2NhdGlvbiBmb3IgZW5lcmd5IGFuZCBkaWdlc3RhdGUiLCJhdXRob3IiOlt7ImZhbWlseSI6IlRpbW9uZW4iLCJnaXZlbiI6IkthcmV0dGEiLCJwYXJzZS1uYW1lcyI6ZmFsc2UsImRyb3BwaW5nLXBhcnRpY2xlIjoiIiwibm9uLWRyb3BwaW5nLXBhcnRpY2xlIjoiIn0seyJmYW1pbHkiOiJTaW5ra28iLCJnaXZlbiI6IlRhaWphIiwicGFyc2UtbmFtZXMiOmZhbHNlLCJkcm9wcGluZy1wYXJ0aWNsZSI6IiIsIm5vbi1kcm9wcGluZy1wYXJ0aWNsZSI6IiJ9LHsiZmFtaWx5IjoiTHVvc3RhcmluZW4iLCJnaXZlbiI6IlNhcmkiLCJwYXJzZS1uYW1lcyI6ZmFsc2UsImRyb3BwaW5nLXBhcnRpY2xlIjoiIiwibm9uLWRyb3BwaW5nLXBhcnRpY2xlIjoiIn0seyJmYW1pbHkiOiJUYW1waW8iLCJnaXZlbiI6IkVsaW5hIiwicGFyc2UtbmFtZXMiOmZhbHNlLCJkcm9wcGluZy1wYXJ0aWNsZSI6IiIsIm5vbi1kcm9wcGluZy1wYXJ0aWNsZSI6IiJ9LHsiZmFtaWx5IjoiSm9lbnN1dSIsImdpdmVuIjoiS2F0cmkiLCJwYXJzZS1uYW1lcyI6ZmFsc2UsImRyb3BwaW5nLXBhcnRpY2xlIjoiIiwibm9uLWRyb3BwaW5nLXBhcnRpY2xlIjoiIn1dLCJjb250YWluZXItdGl0bGUiOiJKb3VybmFsIG9mIENsZWFuZXIgUHJvZHVjdGlvbiIsIkRPSSI6IjEwLjEwMTYvai5qY2xlcHJvLjIwMTkuMDYuMDg1IiwiSVNTTiI6IjA5NTk2NTI2IiwiaXNzdWVkIjp7ImRhdGUtcGFydHMiOltbMjAxOSwxMCwyMF1dfSwicGFnZSI6IjE1NjctMTU3OSIsImFic3RyYWN0IjoiQW5hZXJvYmljIGRpZ2VzdGlvbiBwcm9kdWNlcyByZW5ld2FibGUgZW5lcmd5IGFuZCByZWN5Y2xlZCBmZXJ0aWxpc2VycywgYW5kIHRoZXJlYnkgbWF5IGltcHJvdmUgZW5lcmd5IGFuZCBudXRyaWVudCBzZWxmLXN1ZmZpY2llbmN5IGFuZCBkZWNyZWFzZSBncmVlbmhvdXNlIGdhcyAoR0hHKSBlbWlzc2lvbnMgZnJvbSBlbmVyZ3kgcHJvZHVjdGlvbiwgYWdyaWN1bHR1cmUgYW5kIHdhc3RlIG1hbmFnZW1lbnQuIEZpbmxhbmQgYWltcyB0byBpbmNyZWFzZSBiaW9lbmVyZ3kgcHJvZHVjdGlvbiBhbmQgbnV0cmllbnQgcmVjeWNsaW5nIGZyb20gYWdyaWN1bHR1cmFsIGJpb21hc3MsIHZpYSBkaWdlc3Rpb24gb2Ygbm9uLWZvb2QgY3JvcHMgYW5kIHNpZGUgc3RyZWFtcyBmcm9tIGZvb2QgcHJvZHVjdGlvbi4gQWNjb3JkaW5nIHRvIHRoZSBuYXRpb25hbCBjbGltYXRlIGFuZCBlbmVyZ3kgc3RyYXRlZ3ksIHRoZSBsaWZlIGN5Y2xlIGNhcmJvbiBiYWxhbmNlIG9mIGJpb2VuZXJneSBtdXN0IGJlIGFjY291bnRlZCBmb3IgdG8gZW5zdXJlIGl0cyBzdXN0YWluYWJpbGl0eS4gSG93ZXZlciwgYWxsIGVtaXNzaW9ucyBhbmQgYWJhdGVtZW50IHBvdGVudGlhbCBhcmUgb2Z0ZW4gYWxsb2NhdGVkIG9ubHkgZm9yIGVuZXJneSBhbmQgbm90IGZvciBkaWdlc3RhdGUgcHJvZHVjdGlvbiBhbmQgdXNlLiBUaGlzIGVtcGhhc2lzZXMgY2xpbWF0ZSBpbXBhY3RzIGZvciBlbmVyZ3ksIGFuZCBmYWlscyB0byBjb25zaWRlciBkaWdlc3RhdGUtcmVsYXRlZCBlbWlzc2lvbnMgYW5kIGNyZWRpdHMuIFRoaXMgc3R1ZHkgdXNlZCBkaWZmZXJlbnQgYWxsb2NhdGlvbiBtZXRob2RzIHRvIGFzc2VzcyB0aGUgY2xpbWF0ZSBlbWlzc2lvbnMgb2YgdGhlIGVudGlyZSBhbmFlcm9iaWMgZGlnZXN0aW9uIGNoYWluIGZyb20gZmVlZHN0b2NrIHByb2N1cmVtZW50IHRvIGJvdGggZW5lcmd5IGFuZCBkaWdlc3RhdGUgdXNlIGluIGNvbXBhcmlzb24gdG8gZm9zc2lsIGVuZXJneSBhbmQgbWluZXJhbCBmZXJ0aWxpc2VyLiBUaHJlZSBmZWVkc3RvY2sgc2NlbmFyaW9zIHdpdGggcGlnIHNsdXJyeSBhbmQgZGlmZmVyZW50IGNvLWZlZWRzdG9ja3MgKHNlcGFyYXRlZCBzb2xpZCBmcmFjdGlvbiBvZiBzbHVycnkgb3IgZ3Jhc3MgZnJvbSB1bmN1bHRpdmF0ZWQgZmllbGRzIG9yIGZvb2QgaW5kdXN0cnkgc2lkZSBzdHJlYW1zKSB3ZXJlIGFzc2Vzc2VkLiBUaGUgY2xpbWF0ZSBlbWlzc2lvbnMgb2YgZW5lcmd5IHdlcmUgZGVjcmVhc2luZyBhbmQgdGhlIGNsaW1hdGUgZW1pc3Npb25zIG9mIGRpZ2VzdGF0ZSB3ZXJlIGluY3JlYXNpbmcgd2hlbiBhbGxvY2F0aW5nIGFsbCBlbWlzc2lvbnMgZnJvbSBhbmFlcm9iaWMgZGlnZXN0aW9uIHRvIGVuZXJneSBhbmQgbW92aW5nIHRvd2FyZHMgdXNpbmcgZWNvbm9taWMgYWxsb2NhdGlvbiBtZXRob2QgYW5kIGZpbmFsbHkgbWFzcyBhbGxvY2F0aW9uIG1ldGhvZC4gV2l0aCBhbGwgYWxsb2NhdGlvbiBtZXRob2RzIHRoZSB0aHJlZSBzY2VuYXJpb3Mgd2l0aCBkaWZmZXJlbnQgY28tZmVlZHN0b2NrcyBsZWQgdG8gbG93ZXIgY2xpbWF0ZSBlbWlzc2lvbnMgY29tcGFyZWQgdG8gdGhlIHByb2R1Y3Rpb24gb2YgZm9zc2lsIGZ1ZWxzIGFuZCBtaW5lcmFsIGZlcnRpbGlzZXJzLiBUaGUgY2xpbWF0ZSBlbWlzc2lvbnMgb2YgYW5hZXJvYmljIGRpZ2VzdGlvbiB3ZXJlIGhpZ2hlc3QgZm9yIHRoZSBzY2VuYXJpbyB0aGF0IG1hZGUgdXNlIG9mIGdyYXNzIGFzIGNvLWZlZWRzdG9jayBhbmQgbG93ZXN0IHdpdGggZm9vZCBpbmR1c3RyeSBzaWRlIHN0cmVhbXMgYXMgY28tZmVlZHN0b2NrLiBUaGUgbGFyZ2VzdCBjbGltYXRlIGVtaXNzaW9ucyBvZiBhbmFlcm9iaWMgZGlnZXN0aW9uIHdlcmUgZnJvbSBjb21iaW5lZCBoZWF0IGFuZCBwb3dlciBwbGFudCwgYW5kIG1hbnVyZSBzdG9yYWdlLiBXaGVuIGxvb2tpbmcgZnVydGhlciB0aGUgZGlnZXN0YXRlIHN0b3JhZ2UsIHRyYW5zcG9ydGF0aW9uIGFuZCB1dGlsaXphdGlvbiBhcyBmZXJ0aWxpc2VyIG9uIGZpZWxkIHRoZSBlbWlzc2lvbnMgd2VyZSBoaWdoZXIgY29tcGFyZWQgdG8gbWluZXJhbCBmZXJ0aWxpc2VyIHV0aWxpemF0aW9uIG9uIGZpZWxkLiBIb3dldmVyLCB3aGVuIGNvbWJpbmluZyBlbWlzc2lvbnMgb2YgYW5hZXJvYmljIGRpZ2VzdGlvbiBhbGxvY2F0ZWQgZm9yIGRpZ2VzdGF0ZSBhbmQgZW1pc3Npb25zIG9mIHRoZSBkaWdlc3RhdGUgdXRpbGl6YXRpb24gb24gZmllbGQsIHRoZXkgd2VyZSBsb3dlciBjb21wYXJlZCB0byBtaW5lcmFsIGZlcnRpbGlzZXIgcHJvZHVjdGlvbiBhbmQgdXNlIG9uIGZpZWxkLiBUaGUgbGFyZ2VzdCBjbGltYXRlIGVtaXNzaW9ucyBvZiBkaWdlc3RhdGUgd2VyZSBmcm9tIGRpZ2VzdGF0ZSBmaWVsZCB1c2UuIiwicHVibGlzaGVyIjoiRWxzZXZpZXIgTHRkIiwidm9sdW1lIjoiMjM1In0sImlzVGVtcG9yYXJ5IjpmYWxzZX1dLCJwcm9wZXJ0aWVzIjp7Im5vdGVJbmRleCI6MH0sImlzRWRpdGVkIjpmYWxzZSwibWFudWFsT3ZlcnJpZGUiOnsiaXNNYW51YWxseU92ZXJyaWRkZW4iOnRydWUsImNpdGVwcm9jVGV4dCI6IlsxMiwxNCw0OCw1Niw1OSw2Myw3OSw4MV0iLCJtYW51YWxPdmVycmlkZVRleHQiOiJ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1bMTEsMTMsNDQsNTIsNTUsNTksNzQsNzZdWzExLDEzLDQ0LDUyLDU1LDU5LDc0LDc2XVsxMSwxMyw0NCw1Miw1NSw1OSw3NCw3Nl0ifX0=&quot;},{&quot;citationID&quot;:&quot;MENDELEY_CITATION_ee854c0e-2cce-40be-9136-30a99bf1b6bb&quot;,&quot;citationItems&quot;:[{&quot;id&quot;:&quot;f3cec70f-a631-3e68-bc14-926c426da817&quot;,&quot;itemData&quot;:{&quot;type&quot;:&quot;chapter&quot;,&quot;id&quot;:&quot;f3cec70f-a631-3e68-bc14-926c426da817&quot;,&quot;title&quot;:&quot;Main Characteristics of LCA&quot;,&quot;author&quot;:[{&quot;family&quot;:&quot;Bjørn&quot;,&quot;given&quot;:&quot;Anders&quot;,&quot;parse-names&quot;:false,&quot;dropping-particle&quot;:&quot;&quot;,&quot;non-dropping-particle&quot;:&quot;&quot;},{&quot;family&quot;:&quot;Owsianiak&quot;,&quot;given&quot;:&quot;Mikołaj&quot;,&quot;parse-names&quot;:false,&quot;dropping-particle&quot;:&quot;&quot;,&quot;non-dropping-particle&quot;:&quot;&quot;},{&quot;family&quot;:&quot;Molin&quot;,&quot;given&quot;:&quot;Christine&quot;,&quot;parse-names&quot;:false,&quot;dropping-particle&quot;:&quot;&quot;,&quot;non-dropping-particle&quot;:&quot;&quot;},{&quot;family&quot;:&quot;Laurent&quot;,&quot;given&quot;:&quot;Alexis&quot;,&quot;parse-names&quot;:false,&quot;dropping-particle&quot;:&quot;&quot;,&quot;non-dropping-particle&quot;:&quot;&quot;}],&quot;container-title&quot;:&quot;Life Cycle Assessment&quot;,&quot;DOI&quot;:&quot;10.1007/978-3-319-56475-3_2&quot;,&quot;issued&quot;:{&quot;date-parts&quot;:[[2018]]},&quot;publisher-place&quot;:&quot;Cham&quot;,&quot;publisher&quot;:&quot;Springer International Publishing&quot;},&quot;isTemporary&quot;:false},{&quot;id&quot;:&quot;d94d72da-6e65-375b-93b3-3eb7c2515096&quot;,&quot;itemData&quot;:{&quot;type&quot;:&quot;article-journal&quot;,&quot;id&quot;:&quot;d94d72da-6e65-375b-93b3-3eb7c2515096&quot;,&quot;title&quot;:&quot;Life cycle assessment (LCA) of electricity generation technologies: Overview, comparability and limitations&quot;,&quot;author&quot;:[{&quot;family&quot;:&quot;Turconi&quot;,&quot;given&quot;:&quot;Roberto&quot;,&quot;parse-names&quot;:false,&quot;dropping-particle&quot;:&quot;&quot;,&quot;non-dropping-particle&quot;:&quot;&quot;},{&quot;family&quot;:&quot;Boldrin&quot;,&quot;given&quot;:&quot;Alessio&quot;,&quot;parse-names&quot;:false,&quot;dropping-particle&quot;:&quot;&quot;,&quot;non-dropping-particle&quot;:&quot;&quot;},{&quot;family&quot;:&quot;Astrup&quot;,&quot;given&quot;:&quot;Thomas&quot;,&quot;parse-names&quot;:false,&quot;dropping-particle&quot;:&quot;&quot;,&quot;non-dropping-particle&quot;:&quot;&quot;}],&quot;container-title&quot;:&quot;Renewable and Sustainable Energy Reviews&quot;,&quot;DOI&quot;:&quot;10.1016/j.rser.2013.08.013&quot;,&quot;ISSN&quot;:&quot;13640321&quot;,&quot;issued&quot;:{&quot;date-parts&quot;:[[2013,12]]},&quot;volume&quot;:&quot;28&quot;},&quot;isTemporary&quot;:false}],&quot;properties&quot;:{&quot;noteIndex&quot;:0},&quot;isEdited&quot;:false,&quot;manualOverride&quot;:{&quot;isManuallyOverridden&quot;:true,&quot;citeprocText&quot;:&quot;[27,82]&quot;,&quot;manualOverrideText&quot;:&quot;[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77,78]&quot;},&quot;citationTag&quot;:&quot;MENDELEY_CITATION_v3_eyJjaXRhdGlvbklEIjoiTUVOREVMRVlfQ0lUQVRJT05fZWU4NTRjMGUtMmNjZS00MGJlLTkxMzYtMzBhOTliZjFiNmJiIiwiY2l0YXRpb25JdGVtcyI6W3siaWQiOiJmM2NlYzcwZi1hNjMxLTNlNjgtYmMxNC05MjZjNDI2ZGE4MTciLCJpdGVtRGF0YSI6eyJ0eXBlIjoiY2hhcHRlciIsImlkIjoiZjNjZWM3MGYtYTYzMS0zZTY4LWJjMTQtOTI2YzQyNmRhODE3IiwidGl0bGUiOiJNYWluIENoYXJhY3RlcmlzdGljcyBvZiBMQ0EiLCJhdXRob3IiOlt7ImZhbWlseSI6IkJqw7hybiIsImdpdmVuIjoiQW5kZXJzIiwicGFyc2UtbmFtZXMiOmZhbHNlLCJkcm9wcGluZy1wYXJ0aWNsZSI6IiIsIm5vbi1kcm9wcGluZy1wYXJ0aWNsZSI6IiJ9LHsiZmFtaWx5IjoiT3dzaWFuaWFrIiwiZ2l2ZW4iOiJNaWtvxYJhaiIsInBhcnNlLW5hbWVzIjpmYWxzZSwiZHJvcHBpbmctcGFydGljbGUiOiIiLCJub24tZHJvcHBpbmctcGFydGljbGUiOiIifSx7ImZhbWlseSI6Ik1vbGluIiwiZ2l2ZW4iOiJDaHJpc3RpbmUiLCJwYXJzZS1uYW1lcyI6ZmFsc2UsImRyb3BwaW5nLXBhcnRpY2xlIjoiIiwibm9uLWRyb3BwaW5nLXBhcnRpY2xlIjoiIn0seyJmYW1pbHkiOiJMYXVyZW50IiwiZ2l2ZW4iOiJBbGV4aXMiLCJwYXJzZS1uYW1lcyI6ZmFsc2UsImRyb3BwaW5nLXBhcnRpY2xlIjoiIiwibm9uLWRyb3BwaW5nLXBhcnRpY2xlIjoiIn1dLCJjb250YWluZXItdGl0bGUiOiJMaWZlIEN5Y2xlIEFzc2Vzc21lbnQiLCJET0kiOiIxMC4xMDA3Lzk3OC0zLTMxOS01NjQ3NS0zXzIiLCJpc3N1ZWQiOnsiZGF0ZS1wYXJ0cyI6W1syMDE4XV19LCJwdWJsaXNoZXItcGxhY2UiOiJDaGFtIiwicHVibGlzaGVyIjoiU3ByaW5nZXIgSW50ZXJuYXRpb25hbCBQdWJsaXNoaW5nIn0sImlzVGVtcG9yYXJ5IjpmYWxzZX0seyJpZCI6ImQ5NGQ3MmRhLTZlNjUtMzc1Yi05M2IzLTNlYjdjMjUxNTA5NiIsIml0ZW1EYXRhIjp7InR5cGUiOiJhcnRpY2xlLWpvdXJuYWwiLCJpZCI6ImQ5NGQ3MmRhLTZlNjUtMzc1Yi05M2IzLTNlYjdjMjUxNTA5NiIsInRpdGxlIjoiTGlmZSBjeWNsZSBhc3Nlc3NtZW50IChMQ0EpIG9mIGVsZWN0cmljaXR5IGdlbmVyYXRpb24gdGVjaG5vbG9naWVzOiBPdmVydmlldywgY29tcGFyYWJpbGl0eSBhbmQgbGltaXRhdGlvbnMiLCJhdXRob3IiOlt7ImZhbWlseSI6IlR1cmNvbmkiLCJnaXZlbiI6IlJvYmVydG8iLCJwYXJzZS1uYW1lcyI6ZmFsc2UsImRyb3BwaW5nLXBhcnRpY2xlIjoiIiwibm9uLWRyb3BwaW5nLXBhcnRpY2xlIjoiIn0seyJmYW1pbHkiOiJCb2xkcmluIiwiZ2l2ZW4iOiJBbGVzc2lvIiwicGFyc2UtbmFtZXMiOmZhbHNlLCJkcm9wcGluZy1wYXJ0aWNsZSI6IiIsIm5vbi1kcm9wcGluZy1wYXJ0aWNsZSI6IiJ9LHsiZmFtaWx5IjoiQXN0cnVwIiwiZ2l2ZW4iOiJUaG9tYXMiLCJwYXJzZS1uYW1lcyI6ZmFsc2UsImRyb3BwaW5nLXBhcnRpY2xlIjoiIiwibm9uLWRyb3BwaW5nLXBhcnRpY2xlIjoiIn1dLCJjb250YWluZXItdGl0bGUiOiJSZW5ld2FibGUgYW5kIFN1c3RhaW5hYmxlIEVuZXJneSBSZXZpZXdzIiwiRE9JIjoiMTAuMTAxNi9qLnJzZXIuMjAxMy4wOC4wMTMiLCJJU1NOIjoiMTM2NDAzMjEiLCJpc3N1ZWQiOnsiZGF0ZS1wYXJ0cyI6W1syMDEzLDEyXV19LCJ2b2x1bWUiOiIyOCJ9LCJpc1RlbXBvcmFyeSI6ZmFsc2V9XSwicHJvcGVydGllcyI6eyJub3RlSW5kZXgiOjB9LCJpc0VkaXRlZCI6ZmFsc2UsIm1hbnVhbE92ZXJyaWRlIjp7ImlzTWFudWFsbHlPdmVycmlkZGVuIjp0cnVlLCJjaXRlcHJvY1RleHQiOiJbMjcsODJdIiwibWFudWFsT3ZlcnJpZGVUZXh0Ijoi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Wzc3LDc4XVs3Nyw3OF1bNzcsNzhdIn19&quot;},{&quot;citationID&quot;:&quot;MENDELEY_CITATION_263f718b-406f-41e7-a77c-887bd705893d&quot;,&quot;citationItems&quot;:[{&quot;id&quot;:&quot;91c83a47-610e-36f6-847d-c76a80143ccd&quot;,&quot;itemData&quot;:{&quot;type&quot;:&quot;chapter&quot;,&quot;id&quot;:&quot;91c83a47-610e-36f6-847d-c76a80143ccd&quot;,&quot;title&quot;:&quot;Life Cycle Impact Assessment&quot;,&quot;author&quot;:[{&quot;family&quot;:&quot;Rosenbaum&quot;,&quot;given&quot;:&quot;Ralph K.&quot;,&quot;parse-names&quot;:false,&quot;dropping-particle&quot;:&quot;&quot;,&quot;non-dropping-particle&quot;:&quot;&quot;},{&quot;family&quot;:&quot;Hauschild&quot;,&quot;given&quot;:&quot;Michael Z.&quot;,&quot;parse-names&quot;:false,&quot;dropping-particle&quot;:&quot;&quot;,&quot;non-dropping-particle&quot;:&quot;&quot;},{&quot;family&quot;:&quot;Boulay&quot;,&quot;given&quot;:&quot;Anne-Marie&quot;,&quot;parse-names&quot;:false,&quot;dropping-particle&quot;:&quot;&quot;,&quot;non-dropping-particle&quot;:&quot;&quot;},{&quot;family&quot;:&quot;Fantke&quot;,&quot;given&quot;:&quot;Peter&quot;,&quot;parse-names&quot;:false,&quot;dropping-particle&quot;:&quot;&quot;,&quot;non-dropping-particle&quot;:&quot;&quot;},{&quot;family&quot;:&quot;Laurent&quot;,&quot;given&quot;:&quot;Alexis&quot;,&quot;parse-names&quot;:false,&quot;dropping-particle&quot;:&quot;&quot;,&quot;non-dropping-particle&quot;:&quot;&quot;},{&quot;family&quot;:&quot;Núñez&quot;,&quot;given&quot;:&quot;Montserrat&quot;,&quot;parse-names&quot;:false,&quot;dropping-particle&quot;:&quot;&quot;,&quot;non-dropping-particle&quot;:&quot;&quot;},{&quot;family&quot;:&quot;Vieira&quot;,&quot;given&quot;:&quot;Marisa&quot;,&quot;parse-names&quot;:false,&quot;dropping-particle&quot;:&quot;&quot;,&quot;non-dropping-particle&quot;:&quot;&quot;}],&quot;container-title&quot;:&quot;Life Cycle Assessment&quot;,&quot;DOI&quot;:&quot;10.1007/978-3-319-56475-3_10&quot;,&quot;issued&quot;:{&quot;date-parts&quot;:[[2018]]},&quot;publisher-place&quot;:&quot;Cham&quot;,&quot;publisher&quot;:&quot;Springer International Publishing&quot;},&quot;isTemporary&quot;:false}],&quot;properties&quot;:{&quot;noteIndex&quot;:0},&quot;isEdited&quot;:false,&quot;manualOverride&quot;:{&quot;isManuallyOverridden&quot;:true,&quot;citeprocText&quot;:&quot;[74]&quot;,&quot;manualOverrideText&quot;:&quot;[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quot;},&quot;citationTag&quot;:&quot;MENDELEY_CITATION_v3_eyJjaXRhdGlvbklEIjoiTUVOREVMRVlfQ0lUQVRJT05fMjYzZjcxOGItNDA2Zi00MWU3LWE3N2MtODg3YmQ3MDU4OTNkIiwiY2l0YXRpb25JdGVtcyI6W3siaWQiOiI5MWM4M2E0Ny02MTBlLTM2ZjYtODQ3ZC1jNzZhODAxNDNjY2QiLCJpdGVtRGF0YSI6eyJ0eXBlIjoiY2hhcHRlciIsImlkIjoiOTFjODNhNDctNjEwZS0zNmY2LTg0N2QtYzc2YTgwMTQzY2NkIiwidGl0bGUiOiJMaWZlIEN5Y2xlIEltcGFjdCBBc3Nlc3NtZW50IiwiYXV0aG9yIjpbeyJmYW1pbHkiOiJSb3NlbmJhdW0iLCJnaXZlbiI6IlJhbHBoIEsuIiwicGFyc2UtbmFtZXMiOmZhbHNlLCJkcm9wcGluZy1wYXJ0aWNsZSI6IiIsIm5vbi1kcm9wcGluZy1wYXJ0aWNsZSI6IiJ9LHsiZmFtaWx5IjoiSGF1c2NoaWxkIiwiZ2l2ZW4iOiJNaWNoYWVsIFouIiwicGFyc2UtbmFtZXMiOmZhbHNlLCJkcm9wcGluZy1wYXJ0aWNsZSI6IiIsIm5vbi1kcm9wcGluZy1wYXJ0aWNsZSI6IiJ9LHsiZmFtaWx5IjoiQm91bGF5IiwiZ2l2ZW4iOiJBbm5lLU1hcmllIiwicGFyc2UtbmFtZXMiOmZhbHNlLCJkcm9wcGluZy1wYXJ0aWNsZSI6IiIsIm5vbi1kcm9wcGluZy1wYXJ0aWNsZSI6IiJ9LHsiZmFtaWx5IjoiRmFudGtlIiwiZ2l2ZW4iOiJQZXRlciIsInBhcnNlLW5hbWVzIjpmYWxzZSwiZHJvcHBpbmctcGFydGljbGUiOiIiLCJub24tZHJvcHBpbmctcGFydGljbGUiOiIifSx7ImZhbWlseSI6IkxhdXJlbnQiLCJnaXZlbiI6IkFsZXhpcyIsInBhcnNlLW5hbWVzIjpmYWxzZSwiZHJvcHBpbmctcGFydGljbGUiOiIiLCJub24tZHJvcHBpbmctcGFydGljbGUiOiIifSx7ImZhbWlseSI6Ik7DusOxZXoiLCJnaXZlbiI6Ik1vbnRzZXJyYXQiLCJwYXJzZS1uYW1lcyI6ZmFsc2UsImRyb3BwaW5nLXBhcnRpY2xlIjoiIiwibm9uLWRyb3BwaW5nLXBhcnRpY2xlIjoiIn0seyJmYW1pbHkiOiJWaWVpcmEiLCJnaXZlbiI6Ik1hcmlzYSIsInBhcnNlLW5hbWVzIjpmYWxzZSwiZHJvcHBpbmctcGFydGljbGUiOiIiLCJub24tZHJvcHBpbmctcGFydGljbGUiOiIifV0sImNvbnRhaW5lci10aXRsZSI6IkxpZmUgQ3ljbGUgQXNzZXNzbWVudCIsIkRPSSI6IjEwLjEwMDcvOTc4LTMtMzE5LTU2NDc1LTNfMTAiLCJpc3N1ZWQiOnsiZGF0ZS1wYXJ0cyI6W1syMDE4XV19LCJwdWJsaXNoZXItcGxhY2UiOiJDaGFtIiwicHVibGlzaGVyIjoiU3ByaW5nZXIgSW50ZXJuYXRpb25hbCBQdWJsaXNoaW5nIn0sImlzVGVtcG9yYXJ5IjpmYWxzZX1dLCJwcm9wZXJ0aWVzIjp7Im5vdGVJbmRleCI6MH0sImlzRWRpdGVkIjpmYWxzZSwibWFudWFsT3ZlcnJpZGUiOnsiaXNNYW51YWxseU92ZXJyaWRkZW4iOnRydWUsImNpdGVwcm9jVGV4dCI6Ils3NF0iLCJtYW51YWxPdmVycmlkZVRleHQiOiJ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1bNjldWzY5XVs2OV0ifX0=&quot;},{&quot;citationID&quot;:&quot;MENDELEY_CITATION_272b45b2-d669-4661-8ae1-f473c5c465ff&quot;,&quot;citationItems&quot;:[{&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40]&quot;,&quot;manualOverrideText&quot;:&quot;[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quot;},&quot;citationTag&quot;:&quot;MENDELEY_CITATION_v3_eyJjaXRhdGlvbklEIjoiTUVOREVMRVlfQ0lUQVRJT05fMjcyYjQ1YjItZDY2OS00NjYxLThhZTEtZjQ3M2M1YzQ2NWZmIiwiY2l0YXRpb25JdGVtcyI6W3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QwXSIsIm1hbnVhbE92ZXJyaWRlVGV4dCI6Il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SJ9fQ==&quot;},{&quot;citationID&quot;:&quot;MENDELEY_CITATION_e98b6805-8023-4656-b580-ab45e776484a&quot;,&quot;citationItems&quot;:[{&quot;id&quot;:&quot;0d2d0007-b66d-3d1c-9d5a-f6c91f471880&quot;,&quot;itemData&quot;:{&quot;type&quot;:&quot;article-journal&quot;,&quot;id&quot;:&quot;0d2d0007-b66d-3d1c-9d5a-f6c91f471880&quot;,&quot;title&quot;:&quot;Life Cycle Assessment of Biogas Production from Marine Macroalgae: A Latvian Scenario&quot;,&quot;author&quot;:[{&quot;family&quot;:&quot;Pilicka&quot;,&quot;given&quot;:&quot;Iluta&quot;,&quot;parse-names&quot;:false,&quot;dropping-particle&quot;:&quot;&quot;,&quot;non-dropping-particle&quot;:&quot;&quot;},{&quot;family&quot;:&quot;Blumberga&quot;,&quot;given&quot;:&quot;Dagnija&quot;,&quot;parse-names&quot;:false,&quot;dropping-particle&quot;:&quot;&quot;,&quot;non-dropping-particle&quot;:&quot;&quot;},{&quot;family&quot;:&quot;Romagnoli&quot;,&quot;given&quot;:&quot;Francesco&quot;,&quot;parse-names&quot;:false,&quot;dropping-particle&quot;:&quot;&quot;,&quot;non-dropping-particle&quot;:&quot;&quot;}],&quot;container-title&quot;:&quot;Environmental and Climate Technologies&quot;,&quot;DOI&quot;:&quot;10.2478/v10145-011-0010-6&quot;,&quot;ISSN&quot;:&quot;16915208&quot;,&quot;issued&quot;:{&quot;date-parts&quot;:[[2011]]},&quot;page&quot;:&quot;69-78&quot;,&quot;abstract&quot;:&quot;There is potential environmental benefit to be gained from the use of algae because of their ability to fix CO2, no need for direct land use and utilization of bio-waste (rich in potassium, phosphate and nitrogen based compounds) as a nutrients. The aim of the research is to assess the impact of biogas production and the final use in a cogeneration unit system from a Life Cycle Assessment (LCA) in comparison with a similar reference system using a non-renewable source (e.g. natural gas). The paper is intended to be a preliminary study for understanding the implementation of this novel technology in a Latvian context. © 2011, Versita. All rights reserved.&quot;,&quot;issue&quot;:&quot;1&quot;,&quot;volume&quot;:&quot;6&quot;},&quot;isTemporary&quot;:false},{&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isTemporary&quot;:false},{&quot;id&quot;:&quot;2100a219-7b17-39c0-b3f4-6dd226c58afb&quot;,&quot;itemData&quot;:{&quot;type&quot;:&quot;article-journal&quot;,&quot;id&quot;:&quot;2100a219-7b17-39c0-b3f4-6dd226c58afb&quot;,&quot;title&quot;:&quot;Comparative economic and environmental assessment of four beech wood based biorefinery concepts&quot;,&quot;author&quot;:[{&quot;family&quot;:&quot;Budzinski&quot;,&quot;given&quot;:&quot;Maik&quot;,&quot;parse-names&quot;:false,&quot;dropping-particle&quot;:&quot;&quot;,&quot;non-dropping-particle&quot;:&quot;&quot;},{&quot;family&quot;:&quot;Nitzsche&quot;,&quot;given&quot;:&quot;Roy&quot;,&quot;parse-names&quot;:false,&quot;dropping-particle&quot;:&quot;&quot;,&quot;non-dropping-particle&quot;:&quot;&quot;}],&quot;container-title&quot;:&quot;Bioresource Technology&quot;,&quot;DOI&quot;:&quot;10.1016/j.biortech.2016.05.111&quot;,&quot;ISSN&quot;:&quot;09608524&quot;,&quot;issued&quot;:{&quot;date-parts&quot;:[[2016,9]]},&quot;volume&quot;:&quot;216&quot;},&quot;isTemporary&quot;:false}],&quot;properties&quot;:{&quot;noteIndex&quot;:0},&quot;isEdited&quot;:false,&quot;manualOverride&quot;:{&quot;isManuallyOverridden&quot;:true,&quot;citeprocText&quot;:&quot;[46,47,55,75]&quot;,&quot;manualOverrideText&quot;:&quot;[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42,43,51,70]&quot;},&quot;citationTag&quot;:&quot;MENDELEY_CITATION_v3_eyJjaXRhdGlvbklEIjoiTUVOREVMRVlfQ0lUQVRJT05fZTk4YjY4MDUtODAyMy00NjU2LWI1ODAtYWI0NWU3NzY0ODRhIiwiY2l0YXRpb25JdGVtcyI6W3siaWQiOiIwZDJkMDAwNy1iNjZkLTNkMWMtOWQ1YS1mNmM5MWY0NzE4ODAiLCJpdGVtRGF0YSI6eyJ0eXBlIjoiYXJ0aWNsZS1qb3VybmFsIiwiaWQiOiIwZDJkMDAwNy1iNjZkLTNkMWMtOWQ1YS1mNmM5MWY0NzE4ODAiLCJ0aXRsZSI6IkxpZmUgQ3ljbGUgQXNzZXNzbWVudCBvZiBCaW9nYXMgUHJvZHVjdGlvbiBmcm9tIE1hcmluZSBNYWNyb2FsZ2FlOiBBIExhdHZpYW4gU2NlbmFyaW8iLCJhdXRob3IiOlt7ImZhbWlseSI6IlBpbGlja2EiLCJnaXZlbiI6IklsdXRhIiwicGFyc2UtbmFtZXMiOmZhbHNlLCJkcm9wcGluZy1wYXJ0aWNsZSI6IiIsIm5vbi1kcm9wcGluZy1wYXJ0aWNsZSI6IiJ9LHsiZmFtaWx5IjoiQmx1bWJlcmdhIiwiZ2l2ZW4iOiJEYWduaWphIiwicGFyc2UtbmFtZXMiOmZhbHNlLCJkcm9wcGluZy1wYXJ0aWNsZSI6IiIsIm5vbi1kcm9wcGluZy1wYXJ0aWNsZSI6IiJ9LHsiZmFtaWx5IjoiUm9tYWdub2xpIiwiZ2l2ZW4iOiJGcmFuY2VzY28iLCJwYXJzZS1uYW1lcyI6ZmFsc2UsImRyb3BwaW5nLXBhcnRpY2xlIjoiIiwibm9uLWRyb3BwaW5nLXBhcnRpY2xlIjoiIn1dLCJjb250YWluZXItdGl0bGUiOiJFbnZpcm9ubWVudGFsIGFuZCBDbGltYXRlIFRlY2hub2xvZ2llcyIsIkRPSSI6IjEwLjI0NzgvdjEwMTQ1LTAxMS0wMDEwLTYiLCJJU1NOIjoiMTY5MTUyMDgiLCJpc3N1ZWQiOnsiZGF0ZS1wYXJ0cyI6W1syMDExXV19LCJwYWdlIjoiNjktNzgiLCJhYnN0cmFjdCI6IlRoZXJlIGlzIHBvdGVudGlhbCBlbnZpcm9ubWVudGFsIGJlbmVmaXQgdG8gYmUgZ2FpbmVkIGZyb20gdGhlIHVzZSBvZiBhbGdhZSBiZWNhdXNlIG9mIHRoZWlyIGFiaWxpdHkgdG8gZml4IENPMiwgbm8gbmVlZCBmb3IgZGlyZWN0IGxhbmQgdXNlIGFuZCB1dGlsaXphdGlvbiBvZiBiaW8td2FzdGUgKHJpY2ggaW4gcG90YXNzaXVtLCBwaG9zcGhhdGUgYW5kIG5pdHJvZ2VuIGJhc2VkIGNvbXBvdW5kcykgYXMgYSBudXRyaWVudHMuIFRoZSBhaW0gb2YgdGhlIHJlc2VhcmNoIGlzIHRvIGFzc2VzcyB0aGUgaW1wYWN0IG9mIGJpb2dhcyBwcm9kdWN0aW9uIGFuZCB0aGUgZmluYWwgdXNlIGluIGEgY29nZW5lcmF0aW9uIHVuaXQgc3lzdGVtIGZyb20gYSBMaWZlIEN5Y2xlIEFzc2Vzc21lbnQgKExDQSkgaW4gY29tcGFyaXNvbiB3aXRoIGEgc2ltaWxhciByZWZlcmVuY2Ugc3lzdGVtIHVzaW5nIGEgbm9uLXJlbmV3YWJsZSBzb3VyY2UgKGUuZy4gbmF0dXJhbCBnYXMpLiBUaGUgcGFwZXIgaXMgaW50ZW5kZWQgdG8gYmUgYSBwcmVsaW1pbmFyeSBzdHVkeSBmb3IgdW5kZXJzdGFuZGluZyB0aGUgaW1wbGVtZW50YXRpb24gb2YgdGhpcyBub3ZlbCB0ZWNobm9sb2d5IGluIGEgTGF0dmlhbiBjb250ZXh0LiDCqSAyMDExLCBWZXJzaXRhLiBBbGwgcmlnaHRzIHJlc2VydmVkLiIsImlzc3VlIjoiMSIsInZvbHVtZSI6IjYifSwiaXNUZW1wb3JhcnkiOmZhbHNlfSx7ImlkIjoiYTlhYTY2ZDUtNTE5ZC0zMjIyLWFlZjAtMmRhZTgyODZmNDkyIiwiaXRlbURhdGEiOnsidHlwZSI6ImFydGljbGUtam91cm5hbCIsImlkIjoiYTlhYTY2ZDUtNTE5ZC0zMjIyLWFlZjAtMmRhZTgyODZmNDkyIiwidGl0bGUiOiJDb21wYXJhdGl2ZSBjcmFkbGUtdG8tZ3JhdmUgbGlmZSBjeWNsZSBhc3Nlc3NtZW50IG9mIGJpb2dhcyBwcm9kdWN0aW9uIGZyb20gbWFyaW5lIGFsZ2FlIGFuZCBjYXR0bGUgbWFudXJlIGJpb3JlZmluZXJpZXMiLCJhdXRob3IiOlt7ImZhbWlseSI6Ikdpd2EiLCJnaXZlbiI6IkFkZXdhbGUiLCJwYXJzZS1uYW1lcyI6ZmFsc2UsImRyb3BwaW5nLXBhcnRpY2xlIjoiIiwibm9uLWRyb3BwaW5nLXBhcnRpY2xlIjoiIn1dLCJjb250YWluZXItdGl0bGUiOiJCaW9yZXNvdXJjZSBUZWNobm9sb2d5IiwiRE9JIjoiMTAuMTAxNi9qLmJpb3J0ZWNoLjIwMTcuMDUuMTQzIiwiSVNTTiI6IjE4NzMyOTc2IiwiUE1JRCI6IjI4NTc5MTc2IiwiaXNzdWVkIjp7ImRhdGUtcGFydHMiOltbMjAxN11dfSwicGFnZSI6IjE0NzAtMTQ3OSIsImFic3RyYWN0IjoiVGhlIGVudmlyb25tZW50YWwgaW1wYWN0cyByZXN1bHRpbmcgZnJvbSB0aGUgY3JhZGxlLXRvLWdyYXZlIGxpZmUgY3ljbGVzIG9mIEVudGVyb21vcnBoYSBwcm9saWZlcmEgbWFjcm9hbGdhZSBhbmQgY2F0dGxlIG1hbnVyZSBiaW9yZWZpbmVyaWVzIGFyZSBhc3Nlc3NlZCBhbmQgY29tcGFyZWQuIFNlbnNpdGl2aXR5IGFuYWx5c2lzIGlzIGNhcnJpZWQgb3V0IHRvIGV2YWx1YXRlIHRoZSByZXNwb25zZSBvZiB0aGUgaW1wYWN0cyB0byBjaGFuZ2VzIGluIGJpb2dhcyBhcHBsaWNhdGlvbiBieSB1c2luZyBTaW1hcHJvIDcuMy4zLiBUaHJlZSBzY2VuYXJpb3MgYXJlIGNvbnNpZGVyZWQgaW4gdGhlIGJpb3JlZmluZXJpZXMuIEluIHRoZSBmaXJzdCBhbmQgc2Vjb25kIHNjZW5hcmlvcywgdGhlIGJpb2dhcyBwcm9kdWNlZCBpcyBjb25zaWRlcmVkIHRvIGJlIHVzZWQgZm9yIGVsZWN0cmljaXR5IHByb2R1Y3Rpb24gYW5kIHRyYW5zcG9ydGF0aW9uLCByZXNwZWN0aXZlbHkuIEluIHRoZSB0aGlyZCBzY2VuYXJpbywgdGhlIGJpb2dhcyBpcyBjb25zaWRlcmVkIHRvIGJlIHJlY3ljbGVkIGJhY2sgdG8gdGhlIHN5c3RlbXMuIFByb2Nlc3MgZW5lcmd5IHJlcXVpcmVtZW50cyBhbmQgdHJhbnNwb3J0YXRpb24gb2YgaW5wdXRzIGNvbnRyaWJ1dGUgdGhlIGxhcmdlc3Qgc2hhcmUgb2YgdGhlIG92ZXJhbGwgaW1wYWN0cy4gVGhlIGNhdHRsZSBtYW51cmUgYmlvcmVmaW5lcnkgaXMgc2xpZ2h0bHkgbW9yZSBlY28tZnJpZW5kbHkgdGhhbiB0aGUgbWFjcm9hbGdhZSBiaW9yZWZpbmVyeSBpbiBTY2VuYXJpb3MgMSBhbmQgMiBiZWNhdXNlIGl0IHJlcXVpcmVzIG1vcmUgZWNvLWZyaWVuZGx5IGlucHV0cy4gSG93ZXZlciwgdGhlIG1hY3JvYWxnYWUgYmlvcmVmaW5lcnkgYmVjb21lcyBtb3JlIGVjby1mcmllbmRseSB0aGFuIHRoZSBjYXR0bGUgbWFudXJlIGJpb3JlZmluZXJ5IGluIFNjZW5hcmlvIDMgYmVjYXVzZSBtYWNyb2FsZ2FlIHJlcXVpcmUgbGVzcyBlbmVyZ3kgYW5kIHdhdGVyIGZvciBiaW9nYXMgcHJvZHVjdGlvbi4iLCJwdWJsaXNoZXIiOiJFbHNldmllciBMdGQiLCJ2b2x1bWUiOiIyNDQifSwiaXNUZW1wb3JhcnkiOmZhbHNlfSx7ImlkIjoiNmRjNGMwNWYtMWVhMi0zNTNmLWFlMGItNzRmYzdiMGZiOWNhIiwiaXRlbURhdGEiOnsidHlwZSI6InBhcGVyLWNvbmZlcmVuY2UiLCJpZCI6IjZkYzRjMDVmLTFlYTItMzUzZi1hZTBiLTc0ZmM3YjBmYjljYSIsInRpdGxlIjoiQ28tZGlnZXN0aW9uIG9mIE1hY3JvYWxnYWUgZm9yIEJpb2dhcyBQcm9kdWN0aW9uOiBBbiBMQ0EtYmFzZWQgRW52aXJvbm1lbnRhbCBFdmFsdWF0aW9uIiwiYXV0aG9yIjpbeyJmYW1pbHkiOiJDYXBwZWxsaSIsImdpdmVuIjoiQW5kcmVhIiwicGFyc2UtbmFtZXMiOmZhbHNlLCJkcm9wcGluZy1wYXJ0aWNsZSI6IiIsIm5vbi1kcm9wcGluZy1wYXJ0aWNsZSI6IiJ9LHsiZmFtaWx5IjoiR2lnbGkiLCJnaXZlbiI6IkVtYW51ZWxlIiwicGFyc2UtbmFtZXMiOmZhbHNlLCJkcm9wcGluZy1wYXJ0aWNsZSI6IiIsIm5vbi1kcm9wcGluZy1wYXJ0aWNsZSI6IiJ9LHsiZmFtaWx5IjoiUm9tYWdub2xpIiwiZ2l2ZW4iOiJGcmFuY2VzY28iLCJwYXJzZS1uYW1lcyI6ZmFsc2UsImRyb3BwaW5nLXBhcnRpY2xlIjoiIiwibm9uLWRyb3BwaW5nLXBhcnRpY2xlIjoiIn0seyJmYW1pbHkiOiJTaW1vbmkiLCJnaXZlbiI6IlNpbHZhbm8iLCJwYXJzZS1uYW1lcyI6ZmFsc2UsImRyb3BwaW5nLXBhcnRpY2xlIjoiIiwibm9uLWRyb3BwaW5nLXBhcnRpY2xlIjoiIn0seyJmYW1pbHkiOiJCbHVtYmVyZ2EiLCJnaXZlbiI6IkRhZ25pamEiLCJwYXJzZS1uYW1lcyI6ZmFsc2UsImRyb3BwaW5nLXBhcnRpY2xlIjoiIiwibm9uLWRyb3BwaW5nLXBhcnRpY2xlIjoiIn0seyJmYW1pbHkiOiJQYWxlcm5vIiwiZ2l2ZW4iOiJNYXNzaW1pbGlhbm8iLCJwYXJzZS1uYW1lcyI6ZmFsc2UsImRyb3BwaW5nLXBhcnRpY2xlIjoiIiwibm9uLWRyb3BwaW5nLXBhcnRpY2xlIjoiIn0seyJmYW1pbHkiOiJHdWVycmllcm8iLCJnaXZlbiI6IkVsaXNhIiwicGFyc2UtbmFtZXMiOmZhbHNlLCJkcm9wcGluZy1wYXJ0aWNsZSI6IiIsIm5vbi1kcm9wcGluZy1wYXJ0aWNsZSI6IiJ9XSwiY29udGFpbmVyLXRpdGxlIjoiRW5lcmd5IFByb2NlZGlhIiwiRE9JIjoiMTAuMTAxNi9qLmVneXByby4yMDE1LjA2LjAwMiIsIklTU04iOiIxODc2NjEwMiIsImlzc3VlZCI6eyJkYXRlLXBhcnRzIjpbWzIwMTUsNiwxXV19LCJwYWdlIjoiMy0xMCIsImFic3RyYWN0IjoiQWxnYWUgcmVwcmVzZW50IGEgZmF2b3VyYWJsZSBhbmQgcG90ZW50aWFsbHkgc3VzdGFpbmFibGUgc291cmNlIG9mIGJpb21hc3MgZm9yIGJpb2VuZXJneS1iYXNlZCBpbmR1c3RyaWFsIHBhdGh3YXlzIGluIHRoZSBmdXR1cmUuIFRoZSBzdHVkeSwgcGVyZm9ybWVkIG9uIGEgcmVhbCBwaWxvdCBwbGFudCBpbXBsZW1lbnRlZCBpbiBBdWd1c3RhIChJdGFseSkgd2l0aGluIHRoZSBmcmFtZSBvZiB0aGUgQmlvV0FMSzRCaW9mdWVscyBwcm9qZWN0LCBhaW1zIHRvIGZpZ3VyZSBvdXQgd2hldGhlciBzZWF3ZWVkIChtYWNyb2FsZ2FlKSBjdWx0aXZhdGVkIGluIG5lYXItc2hvcmUgb3BlbiBwb25kcyBjb3VsZCBiZSBjb25zaWRlcmVkIGEgYmVuZWZpY2lhbCBhc3BlY3QgYXMgYSBzb3VyY2Ugb2YgYmlvbWFzcyBmb3IgYmlvZ2FzIHByb2R1Y3Rpb24gd2l0aGluIHRoZSBjby1kaWdlc3Rpb24gd2l0aCBsb2NhbCBhZ3JpY3VsdHVyYWwgYmlvbG9naWNhbCB3YXN0ZS4gVGhlIExDQSByZXN1bHRzIGNvbmZpcm0gdGhhdCB0aGUgYW5hbHlzZWQgQSBhbmQgQiBzY2VuYXJpb3MgKG5hbWVseSB0aGUgYWxnYWUtYmFzZWQgY28tZGlnZXN0aW9uIHNjZW5hcmlvIGFuZCBhZ3JpY3VsdHVyYWwgbWl4IGZlZWRzdG9jayBzY2VuYXJpbykgcHJlc2VudCBhbiBlbnZpcm9ubWVudGFsIHBlcmZvcm1hbmNlIG1vcmUgZmF2b3VyYWJsZSB0aGFuIHRoYXQgYWNoaWV2ZWQgd2l0aCBjb252ZW50aW9uYWwgbm9uLXJlbmV3YWJsZS1iYXNlZCB0ZWNobm9sb2dpZXMgKHNwZWNpZmljYWxseSBuYXR1cmFsIGdhcyAtIFNjZW5hcmlvIEMpLiBSZXN1bHRzIHNob3cgdGhhdCB0aGUgdXNlIG9mIHNlYXdlZWQgKFNjZW5hcmlvIEEpIHJlcHJlc2VudCBhIGZlYXNpYmxlIHNvbHV0aW9uIGluIG9yZGVyIHRvIHJlcGxhY2UgY2xhc3NpY2FsIGJpb21hc3MgdXNlZCBmb3IgYmlvZnVlbCBwcm9kdWN0aW9uIGZyb20gYSBsYW5kLWJhc2VkIGZlZWRzdG9jay4gVGhlIGltcHJvdmVtZW50IG9mIHRoZSBlbnZpcm9ubWVudGFsIHBlcmZvcm1hbmNlcyBpcyBxdWFudGlmaWFibGUgb24gMTAlIHJlc3BlY3QgdG8gU2NlbmFyaW8gQiwgYW5kIDM4IHRpbWVzIGhpZ2hlciB0aGFuIFNjZW5hcmlvIEMuIiwicHVibGlzaGVyIjoiRWxzZXZpZXIgTHRkIiwidm9sdW1lIjoiNzIifSwiaXNUZW1wb3JhcnkiOmZhbHNlfSx7ImlkIjoiMjEwMGEyMTktN2IxNy0zOWMwLWIzZjQtNmRkMjI2YzU4YWZiIiwiaXRlbURhdGEiOnsidHlwZSI6ImFydGljbGUtam91cm5hbCIsImlkIjoiMjEwMGEyMTktN2IxNy0zOWMwLWIzZjQtNmRkMjI2YzU4YWZiIiwidGl0bGUiOiJDb21wYXJhdGl2ZSBlY29ub21pYyBhbmQgZW52aXJvbm1lbnRhbCBhc3Nlc3NtZW50IG9mIGZvdXIgYmVlY2ggd29vZCBiYXNlZCBiaW9yZWZpbmVyeSBjb25jZXB0cyIsImF1dGhvciI6W3siZmFtaWx5IjoiQnVkemluc2tpIiwiZ2l2ZW4iOiJNYWlrIiwicGFyc2UtbmFtZXMiOmZhbHNlLCJkcm9wcGluZy1wYXJ0aWNsZSI6IiIsIm5vbi1kcm9wcGluZy1wYXJ0aWNsZSI6IiJ9LHsiZmFtaWx5IjoiTml0enNjaGUiLCJnaXZlbiI6IlJveSIsInBhcnNlLW5hbWVzIjpmYWxzZSwiZHJvcHBpbmctcGFydGljbGUiOiIiLCJub24tZHJvcHBpbmctcGFydGljbGUiOiIifV0sImNvbnRhaW5lci10aXRsZSI6IkJpb3Jlc291cmNlIFRlY2hub2xvZ3kiLCJET0kiOiIxMC4xMDE2L2ouYmlvcnRlY2guMjAxNi4wNS4xMTEiLCJJU1NOIjoiMDk2MDg1MjQiLCJpc3N1ZWQiOnsiZGF0ZS1wYXJ0cyI6W1syMDE2LDldXX0sInZvbHVtZSI6IjIxNiJ9LCJpc1RlbXBvcmFyeSI6ZmFsc2V9XSwicHJvcGVydGllcyI6eyJub3RlSW5kZXgiOjB9LCJpc0VkaXRlZCI6ZmFsc2UsIm1hbnVhbE92ZXJyaWRlIjp7ImlzTWFudWFsbHlPdmVycmlkZGVuIjp0cnVlLCJjaXRlcHJvY1RleHQiOiJbNDYsNDcsNTUsNzVdIiwibWFudWFsT3ZlcnJpZGVUZXh0Ijoi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WzQyLDQzLDUxLDcwXVs0Miw0Myw1MSw3MF1bNDIsNDMsNTEsNzBdIn19&quot;},{&quot;citationID&quot;:&quot;MENDELEY_CITATION_c36d4a12-f5ba-4132-b320-d6bbe300d6c9&quot;,&quot;citationItems&quot;:[{&quot;id&quot;:&quot;bcec4eac-ebd5-32c6-a3ee-797c1736389a&quot;,&quot;itemData&quot;:{&quot;type&quot;:&quot;report&quot;,&quot;id&quot;:&quot;bcec4eac-ebd5-32c6-a3ee-797c1736389a&quot;,&quot;title&quot;:&quot;Environmental Management - Life Cycle Assessment - Requirements and Guidelines (No. ISO 14044:2006)&quot;,&quot;author&quot;:[{&quot;family&quot;:&quot;International Organization for Standardization (ISO)&quot;,&quot;given&quot;:&quot;&quot;,&quot;parse-names&quot;:false,&quot;dropping-particle&quot;:&quot;&quot;,&quot;non-dropping-particle&quot;:&quot;&quot;}],&quot;issued&quot;:{&quot;date-parts&quot;:[[2006]]},&quot;publisher-place&quot;:&quot;Brussels&quot;},&quot;isTemporary&quot;:false}],&quot;properties&quot;:{&quot;noteIndex&quot;:0},&quot;isEdited&quot;:false,&quot;manualOverride&quot;:{&quot;isManuallyOverridden&quot;:true,&quot;citeprocText&quot;:&quot;[40]&quot;,&quot;manualOverrideText&quot;:&quot;[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36]&quot;},&quot;citationTag&quot;:&quot;MENDELEY_CITATION_v3_eyJjaXRhdGlvbklEIjoiTUVOREVMRVlfQ0lUQVRJT05fYzM2ZDRhMTItZjViYS00MTMyLWIzMjAtZDZiYmUzMDBkNmM5IiwiY2l0YXRpb25JdGVtcyI6W3siaWQiOiJiY2VjNGVhYy1lYmQ1LTMyYzYtYTNlZS03OTdjMTczNjM4OWEiLCJpdGVtRGF0YSI6eyJ0eXBlIjoicmVwb3J0IiwiaWQiOiJiY2VjNGVhYy1lYmQ1LTMyYzYtYTNlZS03OTdjMTczNjM4OWEiLCJ0aXRsZSI6IkVudmlyb25tZW50YWwgTWFuYWdlbWVudCAtIExpZmUgQ3ljbGUgQXNzZXNzbWVudCAtIFJlcXVpcmVtZW50cyBhbmQgR3VpZGVsaW5lcyAoTm8uIElTTyAxNDA0NDoyMDA2KSIsImF1dGhvciI6W3siZmFtaWx5IjoiSW50ZXJuYXRpb25hbCBPcmdhbml6YXRpb24gZm9yIFN0YW5kYXJkaXphdGlvbiAoSVNPKSIsImdpdmVuIjoiIiwicGFyc2UtbmFtZXMiOmZhbHNlLCJkcm9wcGluZy1wYXJ0aWNsZSI6IiIsIm5vbi1kcm9wcGluZy1wYXJ0aWNsZSI6IiJ9XSwiaXNzdWVkIjp7ImRhdGUtcGFydHMiOltbMjAwNl1dfSwicHVibGlzaGVyLXBsYWNlIjoiQnJ1c3NlbHMifSwiaXNUZW1wb3JhcnkiOmZhbHNlfV0sInByb3BlcnRpZXMiOnsibm90ZUluZGV4IjowfSwiaXNFZGl0ZWQiOmZhbHNlLCJtYW51YWxPdmVycmlkZSI6eyJpc01hbnVhbGx5T3ZlcnJpZGRlbiI6dHJ1ZSwiY2l0ZXByb2NUZXh0IjoiWzQwXSIsIm1hbnVhbE92ZXJyaWRlVGV4dCI6Il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VszNl1bMzZdWzM2XSJ9fQ==&quot;},{&quot;citationID&quot;:&quot;MENDELEY_CITATION_4c436e3e-de5f-4eb3-9911-89d5110bf668&quot;,&quot;citationItems&quot;:[{&quot;id&quot;:&quot;44f6dda8-40ce-3e13-94e0-6c8d7ffdf3ad&quot;,&quot;itemData&quot;:{&quot;type&quot;:&quot;article-journal&quot;,&quot;id&quot;:&quot;44f6dda8-40ce-3e13-94e0-6c8d7ffdf3ad&quot;,&quot;title&quot;:&quot;Normalisation and weighting in life cycle assessment: quo vadis?&quot;,&quot;author&quot;:[{&quot;family&quot;:&quot;Pizzol&quot;,&quot;given&quot;:&quot;Massimo&quot;,&quot;parse-names&quot;:false,&quot;dropping-particle&quot;:&quot;&quot;,&quot;non-dropping-particle&quot;:&quot;&quot;},{&quot;family&quot;:&quot;Laurent&quot;,&quot;given&quot;:&quot;Alexis&quot;,&quot;parse-names&quot;:false,&quot;dropping-particle&quot;:&quot;&quot;,&quot;non-dropping-particle&quot;:&quot;&quot;},{&quot;family&quot;:&quot;Sala&quot;,&quot;given&quot;:&quot;Serenella&quot;,&quot;parse-names&quot;:false,&quot;dropping-particle&quot;:&quot;&quot;,&quot;non-dropping-particle&quot;:&quot;&quot;},{&quot;family&quot;:&quot;Weidema&quot;,&quot;given&quot;:&quot;Bo&quot;,&quot;parse-names&quot;:false,&quot;dropping-particle&quot;:&quot;&quot;,&quot;non-dropping-particle&quot;:&quot;&quot;},{&quot;family&quot;:&quot;Verones&quot;,&quot;given&quot;:&quot;Francesca&quot;,&quot;parse-names&quot;:false,&quot;dropping-particle&quot;:&quot;&quot;,&quot;non-dropping-particle&quot;:&quot;&quot;},{&quot;family&quot;:&quot;Koffler&quot;,&quot;given&quot;:&quot;Christoph&quot;,&quot;parse-names&quot;:false,&quot;dropping-particle&quot;:&quot;&quot;,&quot;non-dropping-particle&quot;:&quot;&quot;}],&quot;container-title&quot;:&quot;International Journal of Life Cycle Assessment&quot;,&quot;DOI&quot;:&quot;10.1007/s11367-016-1199-1&quot;,&quot;ISSN&quot;:&quot;16147502&quot;,&quot;issued&quot;:{&quot;date-parts&quot;:[[2017,6,1]]},&quot;page&quot;:&quot;853-866&quot;,&quot;abstract&quot;:&quot;Purpose: Building on the rhetoric question “quo vadis?” (literally “Where are you going?”), this article critically investigates the state of the art of normalisation and weighting approaches within life cycle assessment. It aims at identifying purposes, current practises, pros and cons, as well as research gaps in normalisation and weighting. Based on this information, the article wants to provide guidance to developers and practitioners. The underlying work was conducted under the umbrella of the UNEP-SETAC Life Cycle Initiative, Task Force on Cross-Cutting issues in life cycle impact assessment (LCIA). Methods: The empirical work consisted in (i) an online survey to investigate the perception of the LCA community regarding the scientific quality and current practice concerning normalisation and weighting; (ii) a classification followed by systematic expert-based assessment of existing methods for normalisation and weighting according to a set of five criteria: scientific robustness, documentation, coverage, uncertainty and complexity. Results and discussion: The survey results showed that normalised results and weighting scores are perceived as relevant for decision-making, but further development is needed to improve uncertainty and robustness. The classification and systematic assessment of methods allowed for the identification of specific advantages and limitations. Conclusions: Based on the results, recommendations are provided to practitioners that desire to apply normalisation and weighting as well as to developers of the underlying methods.&quot;,&quot;publisher&quot;:&quot;Springer Verlag&quot;,&quot;issue&quot;:&quot;6&quot;,&quot;volume&quot;:&quot;22&quot;},&quot;isTemporary&quot;:false}],&quot;properties&quot;:{&quot;noteIndex&quot;:0},&quot;isEdited&quot;:false,&quot;manualOverride&quot;:{&quot;isManuallyOverridden&quot;:true,&quot;citeprocText&quot;:&quot;[33]&quot;,&quot;manualOverrideText&quot;:&quot;[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quot;},&quot;citationTag&quot;:&quot;MENDELEY_CITATION_v3_eyJjaXRhdGlvbklEIjoiTUVOREVMRVlfQ0lUQVRJT05fNGM0MzZlM2UtZGU1Zi00ZWIzLTk5MTEtODlkNTExMGJmNjY4IiwiY2l0YXRpb25JdGVtcyI6W3siaWQiOiI0NGY2ZGRhOC00MGNlLTNlMTMtOTRlMC02YzhkN2ZmZGYzYWQiLCJpdGVtRGF0YSI6eyJ0eXBlIjoiYXJ0aWNsZS1qb3VybmFsIiwiaWQiOiI0NGY2ZGRhOC00MGNlLTNlMTMtOTRlMC02YzhkN2ZmZGYzYWQiLCJ0aXRsZSI6Ik5vcm1hbGlzYXRpb24gYW5kIHdlaWdodGluZyBpbiBsaWZlIGN5Y2xlIGFzc2Vzc21lbnQ6IHF1byB2YWRpcz8iLCJhdXRob3IiOlt7ImZhbWlseSI6IlBpenpvbCIsImdpdmVuIjoiTWFzc2ltbyIsInBhcnNlLW5hbWVzIjpmYWxzZSwiZHJvcHBpbmctcGFydGljbGUiOiIiLCJub24tZHJvcHBpbmctcGFydGljbGUiOiIifSx7ImZhbWlseSI6IkxhdXJlbnQiLCJnaXZlbiI6IkFsZXhpcyIsInBhcnNlLW5hbWVzIjpmYWxzZSwiZHJvcHBpbmctcGFydGljbGUiOiIiLCJub24tZHJvcHBpbmctcGFydGljbGUiOiIifSx7ImZhbWlseSI6IlNhbGEiLCJnaXZlbiI6IlNlcmVuZWxsYSIsInBhcnNlLW5hbWVzIjpmYWxzZSwiZHJvcHBpbmctcGFydGljbGUiOiIiLCJub24tZHJvcHBpbmctcGFydGljbGUiOiIifSx7ImZhbWlseSI6IldlaWRlbWEiLCJnaXZlbiI6IkJvIiwicGFyc2UtbmFtZXMiOmZhbHNlLCJkcm9wcGluZy1wYXJ0aWNsZSI6IiIsIm5vbi1kcm9wcGluZy1wYXJ0aWNsZSI6IiJ9LHsiZmFtaWx5IjoiVmVyb25lcyIsImdpdmVuIjoiRnJhbmNlc2NhIiwicGFyc2UtbmFtZXMiOmZhbHNlLCJkcm9wcGluZy1wYXJ0aWNsZSI6IiIsIm5vbi1kcm9wcGluZy1wYXJ0aWNsZSI6IiJ9LHsiZmFtaWx5IjoiS29mZmxlciIsImdpdmVuIjoiQ2hyaXN0b3BoIiwicGFyc2UtbmFtZXMiOmZhbHNlLCJkcm9wcGluZy1wYXJ0aWNsZSI6IiIsIm5vbi1kcm9wcGluZy1wYXJ0aWNsZSI6IiJ9XSwiY29udGFpbmVyLXRpdGxlIjoiSW50ZXJuYXRpb25hbCBKb3VybmFsIG9mIExpZmUgQ3ljbGUgQXNzZXNzbWVudCIsIkRPSSI6IjEwLjEwMDcvczExMzY3LTAxNi0xMTk5LTEiLCJJU1NOIjoiMTYxNDc1MDIiLCJpc3N1ZWQiOnsiZGF0ZS1wYXJ0cyI6W1syMDE3LDYsMV1dfSwicGFnZSI6Ijg1My04NjYiLCJhYnN0cmFjdCI6IlB1cnBvc2U6IEJ1aWxkaW5nIG9uIHRoZSByaGV0b3JpYyBxdWVzdGlvbiDigJxxdW8gdmFkaXM/4oCdIChsaXRlcmFsbHkg4oCcV2hlcmUgYXJlIHlvdSBnb2luZz/igJ0pLCB0aGlzIGFydGljbGUgY3JpdGljYWxseSBpbnZlc3RpZ2F0ZXMgdGhlIHN0YXRlIG9mIHRoZSBhcnQgb2Ygbm9ybWFsaXNhdGlvbiBhbmQgd2VpZ2h0aW5nIGFwcHJvYWNoZXMgd2l0aGluIGxpZmUgY3ljbGUgYXNzZXNzbWVudC4gSXQgYWltcyBhdCBpZGVudGlmeWluZyBwdXJwb3NlcywgY3VycmVudCBwcmFjdGlzZXMsIHByb3MgYW5kIGNvbnMsIGFzIHdlbGwgYXMgcmVzZWFyY2ggZ2FwcyBpbiBub3JtYWxpc2F0aW9uIGFuZCB3ZWlnaHRpbmcuIEJhc2VkIG9uIHRoaXMgaW5mb3JtYXRpb24sIHRoZSBhcnRpY2xlIHdhbnRzIHRvIHByb3ZpZGUgZ3VpZGFuY2UgdG8gZGV2ZWxvcGVycyBhbmQgcHJhY3RpdGlvbmVycy4gVGhlIHVuZGVybHlpbmcgd29yayB3YXMgY29uZHVjdGVkIHVuZGVyIHRoZSB1bWJyZWxsYSBvZiB0aGUgVU5FUC1TRVRBQyBMaWZlIEN5Y2xlIEluaXRpYXRpdmUsIFRhc2sgRm9yY2Ugb24gQ3Jvc3MtQ3V0dGluZyBpc3N1ZXMgaW4gbGlmZSBjeWNsZSBpbXBhY3QgYXNzZXNzbWVudCAoTENJQSkuIE1ldGhvZHM6IFRoZSBlbXBpcmljYWwgd29yayBjb25zaXN0ZWQgaW4gKGkpIGFuIG9ubGluZSBzdXJ2ZXkgdG8gaW52ZXN0aWdhdGUgdGhlIHBlcmNlcHRpb24gb2YgdGhlIExDQSBjb21tdW5pdHkgcmVnYXJkaW5nIHRoZSBzY2llbnRpZmljIHF1YWxpdHkgYW5kIGN1cnJlbnQgcHJhY3RpY2UgY29uY2VybmluZyBub3JtYWxpc2F0aW9uIGFuZCB3ZWlnaHRpbmc7IChpaSkgYSBjbGFzc2lmaWNhdGlvbiBmb2xsb3dlZCBieSBzeXN0ZW1hdGljIGV4cGVydC1iYXNlZCBhc3Nlc3NtZW50IG9mIGV4aXN0aW5nIG1ldGhvZHMgZm9yIG5vcm1hbGlzYXRpb24gYW5kIHdlaWdodGluZyBhY2NvcmRpbmcgdG8gYSBzZXQgb2YgZml2ZSBjcml0ZXJpYTogc2NpZW50aWZpYyByb2J1c3RuZXNzLCBkb2N1bWVudGF0aW9uLCBjb3ZlcmFnZSwgdW5jZXJ0YWludHkgYW5kIGNvbXBsZXhpdHkuIFJlc3VsdHMgYW5kIGRpc2N1c3Npb246IFRoZSBzdXJ2ZXkgcmVzdWx0cyBzaG93ZWQgdGhhdCBub3JtYWxpc2VkIHJlc3VsdHMgYW5kIHdlaWdodGluZyBzY29yZXMgYXJlIHBlcmNlaXZlZCBhcyByZWxldmFudCBmb3IgZGVjaXNpb24tbWFraW5nLCBidXQgZnVydGhlciBkZXZlbG9wbWVudCBpcyBuZWVkZWQgdG8gaW1wcm92ZSB1bmNlcnRhaW50eSBhbmQgcm9idXN0bmVzcy4gVGhlIGNsYXNzaWZpY2F0aW9uIGFuZCBzeXN0ZW1hdGljIGFzc2Vzc21lbnQgb2YgbWV0aG9kcyBhbGxvd2VkIGZvciB0aGUgaWRlbnRpZmljYXRpb24gb2Ygc3BlY2lmaWMgYWR2YW50YWdlcyBhbmQgbGltaXRhdGlvbnMuIENvbmNsdXNpb25zOiBCYXNlZCBvbiB0aGUgcmVzdWx0cywgcmVjb21tZW5kYXRpb25zIGFyZSBwcm92aWRlZCB0byBwcmFjdGl0aW9uZXJzIHRoYXQgZGVzaXJlIHRvIGFwcGx5IG5vcm1hbGlzYXRpb24gYW5kIHdlaWdodGluZyBhcyB3ZWxsIGFzIHRvIGRldmVsb3BlcnMgb2YgdGhlIHVuZGVybHlpbmcgbWV0aG9kcy4iLCJwdWJsaXNoZXIiOiJTcHJpbmdlciBWZXJsYWciLCJpc3N1ZSI6IjYiLCJ2b2x1bWUiOiIyMiJ9LCJpc1RlbXBvcmFyeSI6ZmFsc2V9XSwicHJvcGVydGllcyI6eyJub3RlSW5kZXgiOjB9LCJpc0VkaXRlZCI6ZmFsc2UsIm1hbnVhbE92ZXJyaWRlIjp7ImlzTWFudWFsbHlPdmVycmlkZGVuIjp0cnVlLCJjaXRlcHJvY1RleHQiOiJbMzNdIiwibWFudWFsT3ZlcnJpZGVUZXh0Ijoi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WzI5XVsyOV1bMjldIn19&quot;},{&quot;citationID&quot;:&quot;MENDELEY_CITATION_b5255794-e51d-4754-a89a-ee0c82c22524&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YjUyNTU3OTQtZTUxZC00NzU0LWE4OWEtZWUwYzgyYzIyNTI0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0536b0aa-5901-4e77-a7c7-25b8f4185e00&quot;,&quot;citationItems&quot;:[{&quot;id&quot;:&quot;6ffaee13-1086-3c11-92d1-7b15c46f56d3&quot;,&quot;itemData&quot;:{&quot;type&quot;:&quot;report&quot;,&quot;id&quot;:&quot;6ffaee13-1086-3c11-92d1-7b15c46f56d3&quot;,&quot;title&quot;:&quot;ReCiPe 2016: A harmonized life cycle impact assessment method at midpoint and endpoint level. Report I: Characterization&quot;,&quot;author&quot;:[{&quot;family&quot;:&quot;Huijbregts&quot;,&quot;given&quot;:&quot;M A J&quot;,&quot;parse-names&quot;:false,&quot;dropping-particle&quot;:&quot;&quot;,&quot;non-dropping-particle&quot;:&quot;&quot;},{&quot;family&quot;:&quot;Steinmann&quot;,&quot;given&quot;:&quot;Z J N&quot;,&quot;parse-names&quot;:false,&quot;dropping-particle&quot;:&quot;&quot;,&quot;non-dropping-particle&quot;:&quot;&quot;},{&quot;family&quot;:&quot;Elshout&quot;,&quot;given&quot;:&quot;P M F&quot;,&quot;parse-names&quot;:false,&quot;dropping-particle&quot;:&quot;&quot;,&quot;non-dropping-particle&quot;:&quot;&quot;},{&quot;family&quot;:&quot;Stam&quot;,&quot;given&quot;:&quot;G&quot;,&quot;parse-names&quot;:false,&quot;dropping-particle&quot;:&quot;&quot;,&quot;non-dropping-particle&quot;:&quot;&quot;},{&quot;family&quot;:&quot;Verones&quot;,&quot;given&quot;:&quot;F&quot;,&quot;parse-names&quot;:false,&quot;dropping-particle&quot;:&quot;&quot;,&quot;non-dropping-particle&quot;:&quot;&quot;},{&quot;family&quot;:&quot;Vieira&quot;,&quot;given&quot;:&quot;M D M&quot;,&quot;parse-names&quot;:false,&quot;dropping-particle&quot;:&quot;&quot;,&quot;non-dropping-particle&quot;:&quot;&quot;},{&quot;family&quot;:&quot;Hollander&quot;,&quot;given&quot;:&quot;A&quot;,&quot;parse-names&quot;:false,&quot;dropping-particle&quot;:&quot;&quot;,&quot;non-dropping-particle&quot;:&quot;&quot;},{&quot;family&quot;:&quot;Zijp&quot;,&quot;given&quot;:&quot;M&quot;,&quot;parse-names&quot;:false,&quot;dropping-particle&quot;:&quot;&quot;,&quot;non-dropping-particle&quot;:&quot;&quot;},{&quot;family&quot;:&quot;Zelm&quot;,&quot;given&quot;:&quot;R&quot;,&quot;parse-names&quot;:false,&quot;dropping-particle&quot;:&quot;&quot;,&quot;non-dropping-particle&quot;:&quot;van&quot;}],&quot;ISSN&quot;:&quot;2016-0104&quot;,&quot;URL&quot;:&quot;https://www.rivm.nl/bibliotheek/rapporten/2016-0104.pdf&quot;,&quot;issued&quot;:{&quot;date-parts&quot;:[[2016]]}},&quot;isTemporary&quot;:false}],&quot;properties&quot;:{&quot;noteIndex&quot;:0},&quot;isEdited&quot;:false,&quot;manualOverride&quot;:{&quot;isManuallyOverridden&quot;:true,&quot;citeprocText&quot;:&quot;[83]&quot;,&quot;manualOverrideText&quot;:&quot;[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quot;},&quot;citationTag&quot;:&quot;MENDELEY_CITATION_v3_eyJjaXRhdGlvbklEIjoiTUVOREVMRVlfQ0lUQVRJT05fMDUzNmIwYWEtNTkwMS00ZTc3LWE3YzctMjViOGY0MTg1ZTAwIiwiY2l0YXRpb25JdGVtcyI6W3siaWQiOiI2ZmZhZWUxMy0xMDg2LTNjMTEtOTJkMS03YjE1YzQ2ZjU2ZDMiLCJpdGVtRGF0YSI6eyJ0eXBlIjoicmVwb3J0IiwiaWQiOiI2ZmZhZWUxMy0xMDg2LTNjMTEtOTJkMS03YjE1YzQ2ZjU2ZDMiLCJ0aXRsZSI6IlJlQ2lQZSAyMDE2OiBBIGhhcm1vbml6ZWQgbGlmZSBjeWNsZSBpbXBhY3QgYXNzZXNzbWVudCBtZXRob2QgYXQgbWlkcG9pbnQgYW5kIGVuZHBvaW50IGxldmVsLiBSZXBvcnQgSTogQ2hhcmFjdGVyaXphdGlvbiIsImF1dGhvciI6W3siZmFtaWx5IjoiSHVpamJyZWd0cyIsImdpdmVuIjoiTSBBIEoiLCJwYXJzZS1uYW1lcyI6ZmFsc2UsImRyb3BwaW5nLXBhcnRpY2xlIjoiIiwibm9uLWRyb3BwaW5nLXBhcnRpY2xlIjoiIn0seyJmYW1pbHkiOiJTdGVpbm1hbm4iLCJnaXZlbiI6IlogSiBOIiwicGFyc2UtbmFtZXMiOmZhbHNlLCJkcm9wcGluZy1wYXJ0aWNsZSI6IiIsIm5vbi1kcm9wcGluZy1wYXJ0aWNsZSI6IiJ9LHsiZmFtaWx5IjoiRWxzaG91dCIsImdpdmVuIjoiUCBNIEYiLCJwYXJzZS1uYW1lcyI6ZmFsc2UsImRyb3BwaW5nLXBhcnRpY2xlIjoiIiwibm9uLWRyb3BwaW5nLXBhcnRpY2xlIjoiIn0seyJmYW1pbHkiOiJTdGFtIiwiZ2l2ZW4iOiJHIiwicGFyc2UtbmFtZXMiOmZhbHNlLCJkcm9wcGluZy1wYXJ0aWNsZSI6IiIsIm5vbi1kcm9wcGluZy1wYXJ0aWNsZSI6IiJ9LHsiZmFtaWx5IjoiVmVyb25lcyIsImdpdmVuIjoiRiIsInBhcnNlLW5hbWVzIjpmYWxzZSwiZHJvcHBpbmctcGFydGljbGUiOiIiLCJub24tZHJvcHBpbmctcGFydGljbGUiOiIifSx7ImZhbWlseSI6IlZpZWlyYSIsImdpdmVuIjoiTSBEIE0iLCJwYXJzZS1uYW1lcyI6ZmFsc2UsImRyb3BwaW5nLXBhcnRpY2xlIjoiIiwibm9uLWRyb3BwaW5nLXBhcnRpY2xlIjoiIn0seyJmYW1pbHkiOiJIb2xsYW5kZXIiLCJnaXZlbiI6IkEiLCJwYXJzZS1uYW1lcyI6ZmFsc2UsImRyb3BwaW5nLXBhcnRpY2xlIjoiIiwibm9uLWRyb3BwaW5nLXBhcnRpY2xlIjoiIn0seyJmYW1pbHkiOiJaaWpwIiwiZ2l2ZW4iOiJNIiwicGFyc2UtbmFtZXMiOmZhbHNlLCJkcm9wcGluZy1wYXJ0aWNsZSI6IiIsIm5vbi1kcm9wcGluZy1wYXJ0aWNsZSI6IiJ9LHsiZmFtaWx5IjoiWmVsbSIsImdpdmVuIjoiUiIsInBhcnNlLW5hbWVzIjpmYWxzZSwiZHJvcHBpbmctcGFydGljbGUiOiIiLCJub24tZHJvcHBpbmctcGFydGljbGUiOiJ2YW4ifV0sIklTU04iOiIyMDE2LTAxMDQiLCJVUkwiOiJodHRwczovL3d3dy5yaXZtLm5sL2JpYmxpb3RoZWVrL3JhcHBvcnRlbi8yMDE2LTAxMDQucGRmIiwiaXNzdWVkIjp7ImRhdGUtcGFydHMiOltbMjAxNl1dfX0sImlzVGVtcG9yYXJ5IjpmYWxzZX1dLCJwcm9wZXJ0aWVzIjp7Im5vdGVJbmRleCI6MH0sImlzRWRpdGVkIjpmYWxzZSwibWFudWFsT3ZlcnJpZGUiOnsiaXNNYW51YWxseU92ZXJyaWRkZW4iOnRydWUsImNpdGVwcm9jVGV4dCI6Ils4M10iLCJtYW51YWxPdmVycmlkZVRleHQiOiJ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1bNzldWzc5XVs3OV0ifX0=&quot;},{&quot;citationID&quot;:&quot;MENDELEY_CITATION_cd8ef87f-be1a-47b6-9899-42298740460d&quot;,&quot;citationItems&quot;:[{&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properties&quot;:{&quot;noteIndex&quot;:0},&quot;isEdited&quot;:false,&quot;manualOverride&quot;:{&quot;isManuallyOverridden&quot;:true,&quot;citeprocText&quot;:&quot;[55]&quot;,&quot;manualOverrideText&quot;:&quot;[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51]&quot;},&quot;citationTag&quot;:&quot;MENDELEY_CITATION_v3_eyJjaXRhdGlvbklEIjoiTUVOREVMRVlfQ0lUQVRJT05fY2Q4ZWY4N2YtYmUxYS00N2I2LTk4OTktNDIyOTg3NDA0NjBkIiwiY2l0YXRpb25JdGVtcyI6W3siaWQiOiJhOWFhNjZkNS01MTlkLTMyMjItYWVmMC0yZGFlODI4NmY0OTIiLCJpdGVtRGF0YSI6eyJ0eXBlIjoiYXJ0aWNsZS1qb3VybmFsIiwiaWQiOiJhOWFhNjZkNS01MTlkLTMyMjItYWVmMC0yZGFlODI4NmY0OTIiLCJ0aXRsZSI6IkNvbXBhcmF0aXZlIGNyYWRsZS10by1ncmF2ZSBsaWZlIGN5Y2xlIGFzc2Vzc21lbnQgb2YgYmlvZ2FzIHByb2R1Y3Rpb24gZnJvbSBtYXJpbmUgYWxnYWUgYW5kIGNhdHRsZSBtYW51cmUgYmlvcmVmaW5lcmllcyIsImF1dGhvciI6W3siZmFtaWx5IjoiR2l3YSIsImdpdmVuIjoiQWRld2FsZSIsInBhcnNlLW5hbWVzIjpmYWxzZSwiZHJvcHBpbmctcGFydGljbGUiOiIiLCJub24tZHJvcHBpbmctcGFydGljbGUiOiIifV0sImNvbnRhaW5lci10aXRsZSI6IkJpb3Jlc291cmNlIFRlY2hub2xvZ3kiLCJET0kiOiIxMC4xMDE2L2ouYmlvcnRlY2guMjAxNy4wNS4xNDMiLCJJU1NOIjoiMTg3MzI5NzYiLCJQTUlEIjoiMjg1NzkxNzYiLCJpc3N1ZWQiOnsiZGF0ZS1wYXJ0cyI6W1syMDE3XV19LCJwYWdlIjoiMTQ3MC0xNDc5IiwiYWJzdHJhY3QiOiJUaGUgZW52aXJvbm1lbnRhbCBpbXBhY3RzIHJlc3VsdGluZyBmcm9tIHRoZSBjcmFkbGUtdG8tZ3JhdmUgbGlmZSBjeWNsZXMgb2YgRW50ZXJvbW9ycGhhIHByb2xpZmVyYSBtYWNyb2FsZ2FlIGFuZCBjYXR0bGUgbWFudXJlIGJpb3JlZmluZXJpZXMgYXJlIGFzc2Vzc2VkIGFuZCBjb21wYXJlZC4gU2Vuc2l0aXZpdHkgYW5hbHlzaXMgaXMgY2FycmllZCBvdXQgdG8gZXZhbHVhdGUgdGhlIHJlc3BvbnNlIG9mIHRoZSBpbXBhY3RzIHRvIGNoYW5nZXMgaW4gYmlvZ2FzIGFwcGxpY2F0aW9uIGJ5IHVzaW5nIFNpbWFwcm8gNy4zLjMuIFRocmVlIHNjZW5hcmlvcyBhcmUgY29uc2lkZXJlZCBpbiB0aGUgYmlvcmVmaW5lcmllcy4gSW4gdGhlIGZpcnN0IGFuZCBzZWNvbmQgc2NlbmFyaW9zLCB0aGUgYmlvZ2FzIHByb2R1Y2VkIGlzIGNvbnNpZGVyZWQgdG8gYmUgdXNlZCBmb3IgZWxlY3RyaWNpdHkgcHJvZHVjdGlvbiBhbmQgdHJhbnNwb3J0YXRpb24sIHJlc3BlY3RpdmVseS4gSW4gdGhlIHRoaXJkIHNjZW5hcmlvLCB0aGUgYmlvZ2FzIGlzIGNvbnNpZGVyZWQgdG8gYmUgcmVjeWNsZWQgYmFjayB0byB0aGUgc3lzdGVtcy4gUHJvY2VzcyBlbmVyZ3kgcmVxdWlyZW1lbnRzIGFuZCB0cmFuc3BvcnRhdGlvbiBvZiBpbnB1dHMgY29udHJpYnV0ZSB0aGUgbGFyZ2VzdCBzaGFyZSBvZiB0aGUgb3ZlcmFsbCBpbXBhY3RzLiBUaGUgY2F0dGxlIG1hbnVyZSBiaW9yZWZpbmVyeSBpcyBzbGlnaHRseSBtb3JlIGVjby1mcmllbmRseSB0aGFuIHRoZSBtYWNyb2FsZ2FlIGJpb3JlZmluZXJ5IGluIFNjZW5hcmlvcyAxIGFuZCAyIGJlY2F1c2UgaXQgcmVxdWlyZXMgbW9yZSBlY28tZnJpZW5kbHkgaW5wdXRzLiBIb3dldmVyLCB0aGUgbWFjcm9hbGdhZSBiaW9yZWZpbmVyeSBiZWNvbWVzIG1vcmUgZWNvLWZyaWVuZGx5IHRoYW4gdGhlIGNhdHRsZSBtYW51cmUgYmlvcmVmaW5lcnkgaW4gU2NlbmFyaW8gMyBiZWNhdXNlIG1hY3JvYWxnYWUgcmVxdWlyZSBsZXNzIGVuZXJneSBhbmQgd2F0ZXIgZm9yIGJpb2dhcyBwcm9kdWN0aW9uLiIsInB1Ymxpc2hlciI6IkVsc2V2aWVyIEx0ZCIsInZvbHVtZSI6IjI0NCJ9LCJpc1RlbXBvcmFyeSI6ZmFsc2V9XSwicHJvcGVydGllcyI6eyJub3RlSW5kZXgiOjB9LCJpc0VkaXRlZCI6ZmFsc2UsIm1hbnVhbE92ZXJyaWRlIjp7ImlzTWFudWFsbHlPdmVycmlkZGVuIjp0cnVlLCJjaXRlcHJvY1RleHQiOiJbNTVdIiwibWFudWFsT3ZlcnJpZGVUZXh0Ijoi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WzUxXVs1MV1bNTFdIn19&quot;},{&quot;citationID&quot;:&quot;MENDELEY_CITATION_72664616-5387-4454-b35a-896872ee6e6d&quot;,&quot;citationItems&quot;:[{&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id&quot;:&quot;2f725caa-a994-3408-a072-78029abc6c06&quot;,&quot;itemData&quot;:{&quot;type&quot;:&quot;paper-conference&quot;,&quot;id&quot;:&quot;2f725caa-a994-3408-a072-78029abc6c06&quot;,&quot;title&quot;:&quot;Dynamic system for life cycle inventory and impact assessment of manufacturing processes&quot;,&quot;author&quot;:[{&quot;family&quot;:&quot;Filleti&quot;,&quot;given&quot;:&quot;Remo A.P.&quot;,&quot;parse-names&quot;:false,&quot;dropping-particle&quot;:&quot;&quot;,&quot;non-dropping-particle&quot;:&quot;&quot;},{&quot;family&quot;:&quot;Silva&quot;,&quot;given&quot;:&quot;Diogo A.L.&quot;,&quot;parse-names&quot;:false,&quot;dropping-particle&quot;:&quot;&quot;,&quot;non-dropping-particle&quot;:&quot;&quot;},{&quot;family&quot;:&quot;Silva&quot;,&quot;given&quot;:&quot;Eraldo J.&quot;,&quot;parse-names&quot;:false,&quot;dropping-particle&quot;:&quot;&quot;,&quot;non-dropping-particle&quot;:&quot;&quot;},{&quot;family&quot;:&quot;Ometto&quot;,&quot;given&quot;:&quot;Aldo R.&quot;,&quot;parse-names&quot;:false,&quot;dropping-particle&quot;:&quot;&quot;,&quot;non-dropping-particle&quot;:&quot;&quot;}],&quot;container-title&quot;:&quot;Procedia CIRP&quot;,&quot;DOI&quot;:&quot;10.1016/j.procir.2014.06.024&quot;,&quot;ISSN&quot;:&quot;22128271&quot;,&quot;issued&quot;:{&quot;date-parts&quot;:[[2014]]},&quot;page&quot;:&quot;531-536&quot;,&quot;abstract&quot;:&quot;Life cycle impact assessment is a crucial phase of the life cycle assessment (LCA) technique, once it identifies and quantifies the environment impacts of products/processes life cycle. This phase, however, is performed in a static way, becoming a bottleneck on a dynamic LCA of manufacturing processes. This paper presents a method to perform a web based dynamic life cycle inventory and impact assessment for manufacturing processes, in order to improve the data quality and accuracy of environmental aspects and potential impacts. The method implementation is based on combining Labview and GaBi softwares, as well as MTConnect® standard. © 2014 Published by Elsevier B.V.&quot;,&quot;publisher&quot;:&quot;Elsevier B.V.&quot;,&quot;volume&quot;:&quot;15&quot;},&quot;isTemporary&quot;:false}],&quot;properties&quot;:{&quot;noteIndex&quot;:0},&quot;isEdited&quot;:false,&quot;manualOverride&quot;:{&quot;isManuallyOverridden&quot;:true,&quot;citeprocText&quot;:&quot;[32,84]&quot;,&quot;manualOverrideText&quot;:&quot;[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25,80]&quot;},&quot;citationTag&quot;:&quot;MENDELEY_CITATION_v3_eyJjaXRhdGlvbklEIjoiTUVOREVMRVlfQ0lUQVRJT05fNzI2NjQ2MTYtNTM4Ny00NDU0LWIzNWEtODk2ODcyZWU2ZTZkIiwiY2l0YXRpb25JdGVtcyI6W3siaWQiOiI3ODA4M2VkNC04MDBiLTMxNjAtOTMwMS0zMWJiOGU5ZGE5NTIiLCJpdGVtRGF0YSI6eyJ0eXBlIjoiYXJ0aWNsZSIsImlkIjoiNzgwODNlZDQtODAwYi0zMTYwLTkzMDEtMzFiYjhlOWRhOTUyIiwidGl0bGUiOiJXYXlzIHRvIGdldCB3b3JrIGRvbmU6IGEgcmV2aWV3IGFuZCBzeXN0ZW1hdGlzYXRpb24gb2Ygc2ltcGxpZmljYXRpb24gcHJhY3RpY2VzIGluIHRoZSBMQ0EgbGl0ZXJhdHVyZSIsImF1dGhvciI6W3siZmFtaWx5IjoiQmVlbXN0ZXJib2VyIiwiZ2l2ZW4iOiJTam91a2UiLCJwYXJzZS1uYW1lcyI6ZmFsc2UsImRyb3BwaW5nLXBhcnRpY2xlIjoiIiwibm9uLWRyb3BwaW5nLXBhcnRpY2xlIjoiIn0seyJmYW1pbHkiOiJCYXVtYW5uIiwiZ2l2ZW4iOiJIZW5yaWtrZSIsInBhcnNlLW5hbWVzIjpmYWxzZSwiZHJvcHBpbmctcGFydGljbGUiOiIiLCJub24tZHJvcHBpbmctcGFydGljbGUiOiIifSx7ImZhbWlseSI6IldhbGxiYXVtIiwiZ2l2ZW4iOiJIb2xnZXIiLCJwYXJzZS1uYW1lcyI6ZmFsc2UsImRyb3BwaW5nLXBhcnRpY2xlIjoiIiwibm9uLWRyb3BwaW5nLXBhcnRpY2xlIjoiIn1dLCJjb250YWluZXItdGl0bGUiOiJJbnRlcm5hdGlvbmFsIEpvdXJuYWwgb2YgTGlmZSBDeWNsZSBBc3Nlc3NtZW50IiwiRE9JIjoiMTAuMTAwNy9zMTEzNjctMDIwLTAxODIxLXciLCJJU1NOIjoiMTYxNDc1MDIiLCJpc3N1ZWQiOnsiZGF0ZS1wYXJ0cyI6W1syMDIwLDExLDFdXX0sInBhZ2UiOiIyMTU0LTIxNjgiLCJhYnN0cmFjdCI6IlB1cnBvc2U6IFdpdGhpbiB0aGUgZmllbGQgb2YgbGlmZSBjeWNsZSBhc3Nlc3NtZW50IChMQ0EpLCBzaW1wbGlmaWNhdGlvbnMgYXJlIGEgcmVzcG9uc2UgdG8gdGhlIHByYWN0aWNhbCByZXN0cmljdGlvbnMgaW4gdGhlIGNvbnRleHQgb2YgYSBzdHVkeS4gSW4gdGhlIDE5OTBzLCBzaW1wbGlmaWNhdGlvbnMgd2VyZSBwYXJ0IG9mIGEgZGViYXRlIG9uIHN0cmVhbWxpbmluZyB3aXRoaW4gTENBLiBTaW5jZSB0aGVuLCBtYW55IHN0dWRpZXMgaGF2ZSBiZWVuIHB1Ymxpc2hlZCBvbiBzaW1wbGlmeWluZyBMQ0EgYnV0IHdpdGggbGl0dGxlIGF0dGVudGlvbiB0byBzeXN0ZW1hdGlzZSB0aGUgYXBwcm9hY2hlcyBhdmFpbGFibGUuIEFsc28sIGRlc3BpdGUgYmVpbmcgcGVydmFzaXZlIGR1cmluZyB0aGUgbWFraW5nIG9mIExDQSBzdHVkaWVzLCBzaW1wbGlmaWNhdGlvbnMgcmVtYWluIG9mdGVuIGludmlzaWJsZSBpbiB0aGUgZmluYWwgcmVzdWx0cy4gVGhpcyBwYXBlciB0aGVyZWZvcmUgcmV2aWV3cyB0aGUgbGl0ZXJhdHVyZSBvbiBzaW1wbGlmaWNhdGlvbiBpbiBMQ0EgaW4gb3JkZXIgdG8gc3lzdGVtYXRpc2UgdGhlIGFwcHJvYWNoZXMgZm91bmQgdG9kYXkuIE1ldGhvZHM6IEEgcmV2aWV3IG9mIHRoZSBMQ0Egc2ltcGxpZmljYXRpb24gbGl0ZXJhdHVyZSB3YXMgY29uZHVjdGVkLiBUaGUgc3lzdGVtYXRpYyBzZWFyY2ggYW5kIHNlbGVjdGlvbiBwcm9jZXNzIGxlZCB0byBhIHNhbXBsZSBvZiAxNjYgcHVibGljYXRpb25zLiBEdXJpbmcgdGhlIHJldmlldyBwaGFzZSwgdGhlIGNvbmNlcHR1YWwgY29udHJpYnV0aW9ucyB0byB0aGUgc2ltcGxpZmljYXRpb24gZGlzY291cnNlIHdlcmUgZXZhbHVhdGVkLiBBIGRhdGFzZXQgb2YgMTYzIGVudHJpZXMgd2FzIGNyZWF0ZWQsIGxpc3RpbmcgdGhlIGNvbmNlcHR1YWwgY29udHJpYnV0aW9ucyB0byB0aGUgc2ltcGxpZmljYXRpb24gZGViYXRlLiBBbiBlbXBpcmljYWxseSBncm91bmRlZCBhbmFseXNpcyBsZWQgdG8gdGhlIGdlbmVyYXRpdmUgZGV2ZWxvcG1lbnQgb2YgYSBzeXN0ZW1hdGlzYXRpb24gb2Ygc2ltcGxpZmljYXRpb25zIGFjY29yZGluZyB0byB0aGVpciB1bmRlcmx5aW5nIHNpbXBsaWZ5aW5nIGxvZ2ljLiBSZXN1bHRzIGFuZCBkaXNjdXNzaW9uOiBGaXZlIHNpbXBsaWZ5aW5nIGxvZ2ljcyB3ZXJlIGlkZW50aWZpZWQ6IGV4Y2x1c2lvbiwgaW52ZW50b3J5IGRhdGEgc3Vic3RpdHV0aW9uLCBxdWFsaXRhdGl2ZSBleHBlcnQganVkZ21lbnQsIHN0YW5kYXJkaXNhdGlvbiBhbmQgYXV0b21hdGlvbi4gVG9nZXRoZXIsIHRoZXNlIHNpbXBsaWZ5aW5nIGxvZ2ljcyBpbmZvcm0gMTMgc2ltcGxpZmljYXRpb24gc3RyYXRlZ2llcy4gVGhlIGlkZW50aWZpZWQgbG9naWNzIHJlcHJlc2VudCBhcHByb2FjaGVzIHRvIGhhbmRsZSB0aGUgY29tcGxleGl0aWVzIG9mIHByb2R1Y3Qgc3lzdGVtcyBhbmQgZXhwZWN0YXRpb25zIG9mIHRoZSB1c2VycyBvZiBMQ0EgcmVzdWx0cyB3aXRoIHRoZSByZXNvdXJjZXMgYXZhaWxhYmxlIHRvIHRoZSBhbmFseXN0LiBFYWNoIHNpbXBsaWZpY2F0aW9uIHN0cmF0ZWd5IGlzIGRpc2N1c3NlZCB3aXRoIHJlZ2FyZCB0byBpdHMgbWFpbiBhcHBsaWNhdGlvbnMgYW5kIGNoYWxsZW5nZXMuIENvbmNsdXNpb25zOiBUaGlzIHBhcGVyIHByb3ZpZGVzIGEgZmlyc3Qgc3lzdGVtYXRpc2F0aW9uIG9mIHRoZSBkaWZmZXJlbnQgc2ltcGxpZmljYXRpb24gbG9naWNzIGZyZXF1ZW50bHkgYXBwbGllZCBpbiBMQ0Egc2luY2UgdGhlIG9yaWdpbmFsIHN0cmVhbWxpbmluZyBkaXNjdXNzaW9uLiBUaGUgcHJlc2VudGVkIHRlcm1pbm9sb2d5IGNhbiBoZWxwIG1ha2luZyBjb21tdW5pY2F0aW9uIGFib3V0IHNpbXBsaWZpY2F0aW9uIG1vcmUgZXhwbGljaXQgYW5kIHRyYW5zcGFyZW50LCB0aHVzIGltcG9ydGFudCBmb3IgdGhlIGNyZWRpYmlsaXR5IG9mIExDQS4gRGVzcGl0ZSB0aGUgcGVydmFzaXZlbmVzcyBvZiBzaW1wbGlmaWNhdGlvbiBpbiBMQ0EsIHRoZXJlIGlzIGEgcmVsYXRpdmUgbGFjayBvZiByZXNlYXJjaCBvbiBzaW1wbGlmaWNhdGlvbiBwZXIgc2UsIG1ha2luZyBmdXJ0aGVyIHJlc2VhcmNoIGRlc2NyaWJpbmcgc2ltcGxpZmljYXRpb24gYXMgYSBwcmFjdGljZSBhbmQgYW5hbHlzaW5nIHNpbXBsaWZpY2F0aW9ucyBtZXRob2RvbG9naWNhbGx5IGRlc2lyYWJsZS4iLCJwdWJsaXNoZXIiOiJTcHJpbmdlciBTY2llbmNlIGFuZCBCdXNpbmVzcyBNZWRpYSBEZXV0c2NobGFuZCBHbWJIIiwiaXNzdWUiOiIxMSIsInZvbHVtZSI6IjI1In0sImlzVGVtcG9yYXJ5IjpmYWxzZX0seyJpZCI6IjJmNzI1Y2FhLWE5OTQtMzQwOC1hMDcyLTc4MDI5YWJjNmMwNiIsIml0ZW1EYXRhIjp7InR5cGUiOiJwYXBlci1jb25mZXJlbmNlIiwiaWQiOiIyZjcyNWNhYS1hOTk0LTM0MDgtYTA3Mi03ODAyOWFiYzZjMDYiLCJ0aXRsZSI6IkR5bmFtaWMgc3lzdGVtIGZvciBsaWZlIGN5Y2xlIGludmVudG9yeSBhbmQgaW1wYWN0IGFzc2Vzc21lbnQgb2YgbWFudWZhY3R1cmluZyBwcm9jZXNzZXMiLCJhdXRob3IiOlt7ImZhbWlseSI6IkZpbGxldGkiLCJnaXZlbiI6IlJlbW8gQS5QLiIsInBhcnNlLW5hbWVzIjpmYWxzZSwiZHJvcHBpbmctcGFydGljbGUiOiIiLCJub24tZHJvcHBpbmctcGFydGljbGUiOiIifSx7ImZhbWlseSI6IlNpbHZhIiwiZ2l2ZW4iOiJEaW9nbyBBLkwuIiwicGFyc2UtbmFtZXMiOmZhbHNlLCJkcm9wcGluZy1wYXJ0aWNsZSI6IiIsIm5vbi1kcm9wcGluZy1wYXJ0aWNsZSI6IiJ9LHsiZmFtaWx5IjoiU2lsdmEiLCJnaXZlbiI6IkVyYWxkbyBKLiIsInBhcnNlLW5hbWVzIjpmYWxzZSwiZHJvcHBpbmctcGFydGljbGUiOiIiLCJub24tZHJvcHBpbmctcGFydGljbGUiOiIifSx7ImZhbWlseSI6Ik9tZXR0byIsImdpdmVuIjoiQWxkbyBSLiIsInBhcnNlLW5hbWVzIjpmYWxzZSwiZHJvcHBpbmctcGFydGljbGUiOiIiLCJub24tZHJvcHBpbmctcGFydGljbGUiOiIifV0sImNvbnRhaW5lci10aXRsZSI6IlByb2NlZGlhIENJUlAiLCJET0kiOiIxMC4xMDE2L2oucHJvY2lyLjIwMTQuMDYuMDI0IiwiSVNTTiI6IjIyMTI4MjcxIiwiaXNzdWVkIjp7ImRhdGUtcGFydHMiOltbMjAxNF1dfSwicGFnZSI6IjUzMS01MzYiLCJhYnN0cmFjdCI6IkxpZmUgY3ljbGUgaW1wYWN0IGFzc2Vzc21lbnQgaXMgYSBjcnVjaWFsIHBoYXNlIG9mIHRoZSBsaWZlIGN5Y2xlIGFzc2Vzc21lbnQgKExDQSkgdGVjaG5pcXVlLCBvbmNlIGl0IGlkZW50aWZpZXMgYW5kIHF1YW50aWZpZXMgdGhlIGVudmlyb25tZW50IGltcGFjdHMgb2YgcHJvZHVjdHMvcHJvY2Vzc2VzIGxpZmUgY3ljbGUuIFRoaXMgcGhhc2UsIGhvd2V2ZXIsIGlzIHBlcmZvcm1lZCBpbiBhIHN0YXRpYyB3YXksIGJlY29taW5nIGEgYm90dGxlbmVjayBvbiBhIGR5bmFtaWMgTENBIG9mIG1hbnVmYWN0dXJpbmcgcHJvY2Vzc2VzLiBUaGlzIHBhcGVyIHByZXNlbnRzIGEgbWV0aG9kIHRvIHBlcmZvcm0gYSB3ZWIgYmFzZWQgZHluYW1pYyBsaWZlIGN5Y2xlIGludmVudG9yeSBhbmQgaW1wYWN0IGFzc2Vzc21lbnQgZm9yIG1hbnVmYWN0dXJpbmcgcHJvY2Vzc2VzLCBpbiBvcmRlciB0byBpbXByb3ZlIHRoZSBkYXRhIHF1YWxpdHkgYW5kIGFjY3VyYWN5IG9mIGVudmlyb25tZW50YWwgYXNwZWN0cyBhbmQgcG90ZW50aWFsIGltcGFjdHMuIFRoZSBtZXRob2QgaW1wbGVtZW50YXRpb24gaXMgYmFzZWQgb24gY29tYmluaW5nIExhYnZpZXcgYW5kIEdhQmkgc29mdHdhcmVzLCBhcyB3ZWxsIGFzIE1UQ29ubmVjdMKuIHN0YW5kYXJkLiDCqSAyMDE0IFB1Ymxpc2hlZCBieSBFbHNldmllciBCLlYuIiwicHVibGlzaGVyIjoiRWxzZXZpZXIgQi5WLiIsInZvbHVtZSI6IjE1In0sImlzVGVtcG9yYXJ5IjpmYWxzZX1dLCJwcm9wZXJ0aWVzIjp7Im5vdGVJbmRleCI6MH0sImlzRWRpdGVkIjpmYWxzZSwibWFudWFsT3ZlcnJpZGUiOnsiaXNNYW51YWxseU92ZXJyaWRkZW4iOnRydWUsImNpdGVwcm9jVGV4dCI6IlszMiw4NF0iLCJtYW51YWxPdmVycmlkZVRleHQiOiJ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1bMjUsODBdWzI1LDgwXVsyNSw4MF0ifX0=&quot;},{&quot;citationID&quot;:&quot;MENDELEY_CITATION_72563b99-9f38-45cc-933a-787b74d5d68c&quot;,&quot;citationItems&quot;:[{&quot;id&quot;:&quot;04da946a-4d14-3230-8281-efd53d67990e&quot;,&quot;itemData&quot;:{&quot;type&quot;:&quot;article-journal&quot;,&quot;id&quot;:&quot;04da946a-4d14-3230-8281-efd53d67990e&quot;,&quot;title&quot;:&quot;Life cycle assessment of biomass-to-energy systems in Ireland modelled with biomass supply chain optimisation based on greenhouse gas emission reduction&quot;,&quot;author&quot;:[{&quot;family&quot;:&quot;Murphy&quot;,&quot;given&quot;:&quot;Fionnuala&quot;,&quot;parse-names&quot;:false,&quot;dropping-particle&quot;:&quot;&quot;,&quot;non-dropping-particle&quot;:&quot;&quot;},{&quot;family&quot;:&quot;Sosa&quot;,&quot;given&quot;:&quot;Amanda&quot;,&quot;parse-names&quot;:false,&quot;dropping-particle&quot;:&quot;&quot;,&quot;non-dropping-particle&quot;:&quot;&quot;},{&quot;family&quot;:&quot;McDonnell&quot;,&quot;given&quot;:&quot;Kevin&quot;,&quot;parse-names&quot;:false,&quot;dropping-particle&quot;:&quot;&quot;,&quot;non-dropping-particle&quot;:&quot;&quot;},{&quot;family&quot;:&quot;Devlin&quot;,&quot;given&quot;:&quot;Ger&quot;,&quot;parse-names&quot;:false,&quot;dropping-particle&quot;:&quot;&quot;,&quot;non-dropping-particle&quot;:&quot;&quot;}],&quot;container-title&quot;:&quot;Energy&quot;,&quot;DOI&quot;:&quot;10.1016/j.energy.2016.04.125&quot;,&quot;ISSN&quot;:&quot;03605442&quot;,&quot;issued&quot;:{&quot;date-parts&quot;:[[2016,8,15]]},&quot;page&quot;:&quot;1040-1055&quot;,&quot;abstract&quot;:&quot;The energy sector is the major contributor to GHG (greenhouse gas emissions) in Ireland. Under EU Renewable energy targets, Ireland must achieve contributions of 40%, 12% and 10% from renewables to electricity, heat and transport respectively by 2020, in addition to a 20% reduction in GHG emissions. Life cycle assessment methodology was used to carry out a comprehensive, holistic evaluation of biomass-to-energy systems in 2020 based on indigenous biomass supply chains optimised to reduce production and transportation GHG emissions. Impact categories assessed include; global warming, acidification, eutrophication potentials, and energy demand. Two biomass energy conversion technologies are considered; co-firing with peat, and biomass CHP (combined heat and power) systems. Biomass is allocated to each plant according to a supply optimisation model which ensures minimal GHG emissions. The study shows that while CHP systems produce lower environmental impacts than co-firing systems in isolation, determining overall environmental impacts requires analysis of the reference energy systems which are displaced. In addition, if the aims of these systems are to increase renewable energy penetration in line with the renewable electricity and renewable heat targets, the optimal scenario may not be the one which achieves the greatest environmental impact reductions.&quot;,&quot;publisher&quot;:&quot;Elsevier Ltd&quot;,&quot;volume&quot;:&quot;109&quot;},&quot;isTemporary&quot;:false}],&quot;properties&quot;:{&quot;noteIndex&quot;:0},&quot;isEdited&quot;:false,&quot;manualOverride&quot;:{&quot;isManuallyOverridden&quot;:true,&quot;citeprocText&quot;:&quot;[77]&quot;,&quot;manualOverrideText&quot;:&quot;[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quot;},&quot;citationTag&quot;:&quot;MENDELEY_CITATION_v3_eyJjaXRhdGlvbklEIjoiTUVOREVMRVlfQ0lUQVRJT05fNzI1NjNiOTktOWYzOC00NWNjLTkzM2EtNzg3Yjc0ZDVkNjhjIiwiY2l0YXRpb25JdGVtcyI6W3siaWQiOiIwNGRhOTQ2YS00ZDE0LTMyMzAtODI4MS1lZmQ1M2Q2Nzk5MGUiLCJpdGVtRGF0YSI6eyJ0eXBlIjoiYXJ0aWNsZS1qb3VybmFsIiwiaWQiOiIwNGRhOTQ2YS00ZDE0LTMyMzAtODI4MS1lZmQ1M2Q2Nzk5MGUiLCJ0aXRsZSI6IkxpZmUgY3ljbGUgYXNzZXNzbWVudCBvZiBiaW9tYXNzLXRvLWVuZXJneSBzeXN0ZW1zIGluIElyZWxhbmQgbW9kZWxsZWQgd2l0aCBiaW9tYXNzIHN1cHBseSBjaGFpbiBvcHRpbWlzYXRpb24gYmFzZWQgb24gZ3JlZW5ob3VzZSBnYXMgZW1pc3Npb24gcmVkdWN0aW9uIiwiYXV0aG9yIjpbeyJmYW1pbHkiOiJNdXJwaHkiLCJnaXZlbiI6IkZpb25udWFsYSIsInBhcnNlLW5hbWVzIjpmYWxzZSwiZHJvcHBpbmctcGFydGljbGUiOiIiLCJub24tZHJvcHBpbmctcGFydGljbGUiOiIifSx7ImZhbWlseSI6IlNvc2EiLCJnaXZlbiI6IkFtYW5kYSIsInBhcnNlLW5hbWVzIjpmYWxzZSwiZHJvcHBpbmctcGFydGljbGUiOiIiLCJub24tZHJvcHBpbmctcGFydGljbGUiOiIifSx7ImZhbWlseSI6Ik1jRG9ubmVsbCIsImdpdmVuIjoiS2V2aW4iLCJwYXJzZS1uYW1lcyI6ZmFsc2UsImRyb3BwaW5nLXBhcnRpY2xlIjoiIiwibm9uLWRyb3BwaW5nLXBhcnRpY2xlIjoiIn0seyJmYW1pbHkiOiJEZXZsaW4iLCJnaXZlbiI6IkdlciIsInBhcnNlLW5hbWVzIjpmYWxzZSwiZHJvcHBpbmctcGFydGljbGUiOiIiLCJub24tZHJvcHBpbmctcGFydGljbGUiOiIifV0sImNvbnRhaW5lci10aXRsZSI6IkVuZXJneSIsIkRPSSI6IjEwLjEwMTYvai5lbmVyZ3kuMjAxNi4wNC4xMjUiLCJJU1NOIjoiMDM2MDU0NDIiLCJpc3N1ZWQiOnsiZGF0ZS1wYXJ0cyI6W1syMDE2LDgsMTVdXX0sInBhZ2UiOiIxMDQwLTEwNTUiLCJhYnN0cmFjdCI6IlRoZSBlbmVyZ3kgc2VjdG9yIGlzIHRoZSBtYWpvciBjb250cmlidXRvciB0byBHSEcgKGdyZWVuaG91c2UgZ2FzIGVtaXNzaW9ucykgaW4gSXJlbGFuZC4gVW5kZXIgRVUgUmVuZXdhYmxlIGVuZXJneSB0YXJnZXRzLCBJcmVsYW5kIG11c3QgYWNoaWV2ZSBjb250cmlidXRpb25zIG9mIDQwJSwgMTIlIGFuZCAxMCUgZnJvbSByZW5ld2FibGVzIHRvIGVsZWN0cmljaXR5LCBoZWF0IGFuZCB0cmFuc3BvcnQgcmVzcGVjdGl2ZWx5IGJ5IDIwMjAsIGluIGFkZGl0aW9uIHRvIGEgMjAlIHJlZHVjdGlvbiBpbiBHSEcgZW1pc3Npb25zLiBMaWZlIGN5Y2xlIGFzc2Vzc21lbnQgbWV0aG9kb2xvZ3kgd2FzIHVzZWQgdG8gY2Fycnkgb3V0IGEgY29tcHJlaGVuc2l2ZSwgaG9saXN0aWMgZXZhbHVhdGlvbiBvZiBiaW9tYXNzLXRvLWVuZXJneSBzeXN0ZW1zIGluIDIwMjAgYmFzZWQgb24gaW5kaWdlbm91cyBiaW9tYXNzIHN1cHBseSBjaGFpbnMgb3B0aW1pc2VkIHRvIHJlZHVjZSBwcm9kdWN0aW9uIGFuZCB0cmFuc3BvcnRhdGlvbiBHSEcgZW1pc3Npb25zLiBJbXBhY3QgY2F0ZWdvcmllcyBhc3Nlc3NlZCBpbmNsdWRlOyBnbG9iYWwgd2FybWluZywgYWNpZGlmaWNhdGlvbiwgZXV0cm9waGljYXRpb24gcG90ZW50aWFscywgYW5kIGVuZXJneSBkZW1hbmQuIFR3byBiaW9tYXNzIGVuZXJneSBjb252ZXJzaW9uIHRlY2hub2xvZ2llcyBhcmUgY29uc2lkZXJlZDsgY28tZmlyaW5nIHdpdGggcGVhdCwgYW5kIGJpb21hc3MgQ0hQIChjb21iaW5lZCBoZWF0IGFuZCBwb3dlcikgc3lzdGVtcy4gQmlvbWFzcyBpcyBhbGxvY2F0ZWQgdG8gZWFjaCBwbGFudCBhY2NvcmRpbmcgdG8gYSBzdXBwbHkgb3B0aW1pc2F0aW9uIG1vZGVsIHdoaWNoIGVuc3VyZXMgbWluaW1hbCBHSEcgZW1pc3Npb25zLiBUaGUgc3R1ZHkgc2hvd3MgdGhhdCB3aGlsZSBDSFAgc3lzdGVtcyBwcm9kdWNlIGxvd2VyIGVudmlyb25tZW50YWwgaW1wYWN0cyB0aGFuIGNvLWZpcmluZyBzeXN0ZW1zIGluIGlzb2xhdGlvbiwgZGV0ZXJtaW5pbmcgb3ZlcmFsbCBlbnZpcm9ubWVudGFsIGltcGFjdHMgcmVxdWlyZXMgYW5hbHlzaXMgb2YgdGhlIHJlZmVyZW5jZSBlbmVyZ3kgc3lzdGVtcyB3aGljaCBhcmUgZGlzcGxhY2VkLiBJbiBhZGRpdGlvbiwgaWYgdGhlIGFpbXMgb2YgdGhlc2Ugc3lzdGVtcyBhcmUgdG8gaW5jcmVhc2UgcmVuZXdhYmxlIGVuZXJneSBwZW5ldHJhdGlvbiBpbiBsaW5lIHdpdGggdGhlIHJlbmV3YWJsZSBlbGVjdHJpY2l0eSBhbmQgcmVuZXdhYmxlIGhlYXQgdGFyZ2V0cywgdGhlIG9wdGltYWwgc2NlbmFyaW8gbWF5IG5vdCBiZSB0aGUgb25lIHdoaWNoIGFjaGlldmVzIHRoZSBncmVhdGVzdCBlbnZpcm9ubWVudGFsIGltcGFjdCByZWR1Y3Rpb25zLiIsInB1Ymxpc2hlciI6IkVsc2V2aWVyIEx0ZCIsInZvbHVtZSI6IjEwOSJ9LCJpc1RlbXBvcmFyeSI6ZmFsc2V9XSwicHJvcGVydGllcyI6eyJub3RlSW5kZXgiOjB9LCJpc0VkaXRlZCI6ZmFsc2UsIm1hbnVhbE92ZXJyaWRlIjp7ImlzTWFudWFsbHlPdmVycmlkZGVuIjp0cnVlLCJjaXRlcHJvY1RleHQiOiJbNzddIiwibWFudWFsT3ZlcnJpZGVUZXh0Ijoi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In19&quot;},{&quot;citationID&quot;:&quot;MENDELEY_CITATION_204365a2-176c-4c8a-9d56-94061a5be6a2&quot;,&quot;citationItems&quot;:[{&quot;id&quot;:&quot;2f725caa-a994-3408-a072-78029abc6c06&quot;,&quot;itemData&quot;:{&quot;type&quot;:&quot;paper-conference&quot;,&quot;id&quot;:&quot;2f725caa-a994-3408-a072-78029abc6c06&quot;,&quot;title&quot;:&quot;Dynamic system for life cycle inventory and impact assessment of manufacturing processes&quot;,&quot;author&quot;:[{&quot;family&quot;:&quot;Filleti&quot;,&quot;given&quot;:&quot;Remo A.P.&quot;,&quot;parse-names&quot;:false,&quot;dropping-particle&quot;:&quot;&quot;,&quot;non-dropping-particle&quot;:&quot;&quot;},{&quot;family&quot;:&quot;Silva&quot;,&quot;given&quot;:&quot;Diogo A.L.&quot;,&quot;parse-names&quot;:false,&quot;dropping-particle&quot;:&quot;&quot;,&quot;non-dropping-particle&quot;:&quot;&quot;},{&quot;family&quot;:&quot;Silva&quot;,&quot;given&quot;:&quot;Eraldo J.&quot;,&quot;parse-names&quot;:false,&quot;dropping-particle&quot;:&quot;&quot;,&quot;non-dropping-particle&quot;:&quot;&quot;},{&quot;family&quot;:&quot;Ometto&quot;,&quot;given&quot;:&quot;Aldo R.&quot;,&quot;parse-names&quot;:false,&quot;dropping-particle&quot;:&quot;&quot;,&quot;non-dropping-particle&quot;:&quot;&quot;}],&quot;container-title&quot;:&quot;Procedia CIRP&quot;,&quot;DOI&quot;:&quot;10.1016/j.procir.2014.06.024&quot;,&quot;ISSN&quot;:&quot;22128271&quot;,&quot;issued&quot;:{&quot;date-parts&quot;:[[2014]]},&quot;page&quot;:&quot;531-536&quot;,&quot;abstract&quot;:&quot;Life cycle impact assessment is a crucial phase of the life cycle assessment (LCA) technique, once it identifies and quantifies the environment impacts of products/processes life cycle. This phase, however, is performed in a static way, becoming a bottleneck on a dynamic LCA of manufacturing processes. This paper presents a method to perform a web based dynamic life cycle inventory and impact assessment for manufacturing processes, in order to improve the data quality and accuracy of environmental aspects and potential impacts. The method implementation is based on combining Labview and GaBi softwares, as well as MTConnect® standard. © 2014 Published by Elsevier B.V.&quot;,&quot;publisher&quot;:&quot;Elsevier B.V.&quot;,&quot;volume&quot;:&quot;15&quot;},&quot;isTemporary&quot;:false}],&quot;properties&quot;:{&quot;noteIndex&quot;:0},&quot;isEdited&quot;:false,&quot;manualOverride&quot;:{&quot;isManuallyOverridden&quot;:true,&quot;citeprocText&quot;:&quot;[84]&quot;,&quot;manualOverrideText&quot;:&quot;[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80]&quot;},&quot;citationTag&quot;:&quot;MENDELEY_CITATION_v3_eyJjaXRhdGlvbklEIjoiTUVOREVMRVlfQ0lUQVRJT05fMjA0MzY1YTItMTc2Yy00YzhhLTlkNTYtOTQwNjFhNWJlNmEyIiwiY2l0YXRpb25JdGVtcyI6W3siaWQiOiIyZjcyNWNhYS1hOTk0LTM0MDgtYTA3Mi03ODAyOWFiYzZjMDYiLCJpdGVtRGF0YSI6eyJ0eXBlIjoicGFwZXItY29uZmVyZW5jZSIsImlkIjoiMmY3MjVjYWEtYTk5NC0zNDA4LWEwNzItNzgwMjlhYmM2YzA2IiwidGl0bGUiOiJEeW5hbWljIHN5c3RlbSBmb3IgbGlmZSBjeWNsZSBpbnZlbnRvcnkgYW5kIGltcGFjdCBhc3Nlc3NtZW50IG9mIG1hbnVmYWN0dXJpbmcgcHJvY2Vzc2VzIiwiYXV0aG9yIjpbeyJmYW1pbHkiOiJGaWxsZXRpIiwiZ2l2ZW4iOiJSZW1vIEEuUC4iLCJwYXJzZS1uYW1lcyI6ZmFsc2UsImRyb3BwaW5nLXBhcnRpY2xlIjoiIiwibm9uLWRyb3BwaW5nLXBhcnRpY2xlIjoiIn0seyJmYW1pbHkiOiJTaWx2YSIsImdpdmVuIjoiRGlvZ28gQS5MLiIsInBhcnNlLW5hbWVzIjpmYWxzZSwiZHJvcHBpbmctcGFydGljbGUiOiIiLCJub24tZHJvcHBpbmctcGFydGljbGUiOiIifSx7ImZhbWlseSI6IlNpbHZhIiwiZ2l2ZW4iOiJFcmFsZG8gSi4iLCJwYXJzZS1uYW1lcyI6ZmFsc2UsImRyb3BwaW5nLXBhcnRpY2xlIjoiIiwibm9uLWRyb3BwaW5nLXBhcnRpY2xlIjoiIn0seyJmYW1pbHkiOiJPbWV0dG8iLCJnaXZlbiI6IkFsZG8gUi4iLCJwYXJzZS1uYW1lcyI6ZmFsc2UsImRyb3BwaW5nLXBhcnRpY2xlIjoiIiwibm9uLWRyb3BwaW5nLXBhcnRpY2xlIjoiIn1dLCJjb250YWluZXItdGl0bGUiOiJQcm9jZWRpYSBDSVJQIiwiRE9JIjoiMTAuMTAxNi9qLnByb2Npci4yMDE0LjA2LjAyNCIsIklTU04iOiIyMjEyODI3MSIsImlzc3VlZCI6eyJkYXRlLXBhcnRzIjpbWzIwMTRdXX0sInBhZ2UiOiI1MzEtNTM2IiwiYWJzdHJhY3QiOiJMaWZlIGN5Y2xlIGltcGFjdCBhc3Nlc3NtZW50IGlzIGEgY3J1Y2lhbCBwaGFzZSBvZiB0aGUgbGlmZSBjeWNsZSBhc3Nlc3NtZW50IChMQ0EpIHRlY2huaXF1ZSwgb25jZSBpdCBpZGVudGlmaWVzIGFuZCBxdWFudGlmaWVzIHRoZSBlbnZpcm9ubWVudCBpbXBhY3RzIG9mIHByb2R1Y3RzL3Byb2Nlc3NlcyBsaWZlIGN5Y2xlLiBUaGlzIHBoYXNlLCBob3dldmVyLCBpcyBwZXJmb3JtZWQgaW4gYSBzdGF0aWMgd2F5LCBiZWNvbWluZyBhIGJvdHRsZW5lY2sgb24gYSBkeW5hbWljIExDQSBvZiBtYW51ZmFjdHVyaW5nIHByb2Nlc3Nlcy4gVGhpcyBwYXBlciBwcmVzZW50cyBhIG1ldGhvZCB0byBwZXJmb3JtIGEgd2ViIGJhc2VkIGR5bmFtaWMgbGlmZSBjeWNsZSBpbnZlbnRvcnkgYW5kIGltcGFjdCBhc3Nlc3NtZW50IGZvciBtYW51ZmFjdHVyaW5nIHByb2Nlc3NlcywgaW4gb3JkZXIgdG8gaW1wcm92ZSB0aGUgZGF0YSBxdWFsaXR5IGFuZCBhY2N1cmFjeSBvZiBlbnZpcm9ubWVudGFsIGFzcGVjdHMgYW5kIHBvdGVudGlhbCBpbXBhY3RzLiBUaGUgbWV0aG9kIGltcGxlbWVudGF0aW9uIGlzIGJhc2VkIG9uIGNvbWJpbmluZyBMYWJ2aWV3IGFuZCBHYUJpIHNvZnR3YXJlcywgYXMgd2VsbCBhcyBNVENvbm5lY3TCriBzdGFuZGFyZC4gwqkgMjAxNCBQdWJsaXNoZWQgYnkgRWxzZXZpZXIgQi5WLiIsInB1Ymxpc2hlciI6IkVsc2V2aWVyIEIuVi4iLCJ2b2x1bWUiOiIxNSJ9LCJpc1RlbXBvcmFyeSI6ZmFsc2V9XSwicHJvcGVydGllcyI6eyJub3RlSW5kZXgiOjB9LCJpc0VkaXRlZCI6ZmFsc2UsIm1hbnVhbE92ZXJyaWRlIjp7ImlzTWFudWFsbHlPdmVycmlkZGVuIjp0cnVlLCJjaXRlcHJvY1RleHQiOiJbODRdIiwibWFudWFsT3ZlcnJpZGVUZXh0Ijoi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WzgwXVs4MF1bODBdIn19&quot;},{&quot;citationID&quot;:&quot;MENDELEY_CITATION_f9ffeedd-735a-44c5-81db-f78e624c9de0&quot;,&quot;citationItems&quot;:[{&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8]&quot;,&quot;manualOverrideText&quot;:&quot;[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quot;},&quot;citationTag&quot;:&quot;MENDELEY_CITATION_v3_eyJjaXRhdGlvbklEIjoiTUVOREVMRVlfQ0lUQVRJT05fZjlmZmVlZGQtNzM1YS00NGM1LTgxZGItZjc4ZTYyNGM5ZGUwIiwiY2l0YXRpb25JdGVtcyI6W3siaWQiOiIzNjIyOWZjNS1hNWZlLTNjYjktYWRmNS04NDJjYzkwODRjYjAiLCJpdGVtRGF0YSI6eyJ0eXBlIjoiYXJ0aWNsZSIsImlkIjoiMzYyMjlmYzUtYTVmZS0zY2I5LWFkZjUtODQyY2M5MDg0Y2IwIiwidGl0bGUiOiJTdXN0YWluYWJsZSBkZXNpZ24gb2YgYmlvcmVmaW5lcnkgcHJvY2Vzc2VzOiBleGlzdGluZyBwcmFjdGljZXMgYW5kIG5ldyBtZXRob2RvbG9neSIsImF1dGhvciI6W3siZmFtaWx5IjoiSnVsaW8iLCJnaXZlbiI6IlJlbWkiLCJwYXJzZS1uYW1lcyI6ZmFsc2UsImRyb3BwaW5nLXBhcnRpY2xlIjoiIiwibm9uLWRyb3BwaW5nLXBhcnRpY2xlIjoiIn0seyJmYW1pbHkiOiJBbGJldCIsImdpdmVuIjoiSm/Dq2wiLCJwYXJzZS1uYW1lcyI6ZmFsc2UsImRyb3BwaW5nLXBhcnRpY2xlIjoiIiwibm9uLWRyb3BwaW5nLXBhcnRpY2xlIjoiIn0seyJmYW1pbHkiOiJWaWFsbGUiLCJnaXZlbiI6IkNsYWlyZSIsInBhcnNlLW5hbWVzIjpmYWxzZSwiZHJvcHBpbmctcGFydGljbGUiOiIiLCJub24tZHJvcHBpbmctcGFydGljbGUiOiIifSx7ImZhbWlseSI6IlZhY2EtR2FyY2lhIiwiZ2l2ZW4iOiJDYXJsb3MiLCJwYXJzZS1uYW1lcyI6ZmFsc2UsImRyb3BwaW5nLXBhcnRpY2xlIjoiIiwibm9uLWRyb3BwaW5nLXBhcnRpY2xlIjoiIn0seyJmYW1pbHkiOiJTYWJsYXlyb2xsZXMiLCJnaXZlbiI6IkNhcm9saW5lIiwicGFyc2UtbmFtZXMiOmZhbHNlLCJkcm9wcGluZy1wYXJ0aWNsZSI6IiIsIm5vbi1kcm9wcGluZy1wYXJ0aWNsZSI6IiJ9XSwiY29udGFpbmVyLXRpdGxlIjoiQmlvZnVlbHMsIEJpb3Byb2R1Y3RzIGFuZCBCaW9yZWZpbmluZyIsIkRPSSI6IjEwLjEwMDIvYmJiLjE3NDkiLCJJU1NOIjoiMTkzMjEwMzEiLCJpc3N1ZWQiOnsiZGF0ZS1wYXJ0cyI6W1syMDE3LDMsMV1dfSwicGFnZSI6IjM3My0zOTUiLCJhYnN0cmFjdCI6Ik5vd2FkYXlzLCBlY28tZGVzaWduaW5nIHByb2R1Y3RzIGlzIGluY3JlYXNpbmdseSBwcmFjdGljZWQuIFRoZSBuZXh0IGNoYWxsZW5nZSBmb3Igc3VzdGFpbmFiaWxpdHkgaXMgdG8gb3B0aW1pemUgcHJvZHVjdGlvbiBwcm9jZXNzZXMuIEJpb3JlZmluZXJpZXMgYXJlIHBhcnRpY3VsYXJseSBjb25jZXJuZWQgd2l0aCB0aGlzIGltcHJvdmVtZW50LCBiZWNhdXNlIHRoZXkgdXNlIHJlbmV3YWJsZSByZXNvdXJjZXMuIFRvIGlkZW50aWZ5IHRoZSBjb250cmlidXRpb24gb2YgdHJhbnNmb3JtYXRpb24gcHJvY2Vzc2VzIHRvIHRoZSBvdmVyYWxsIGVudmlyb25tZW50YWwgaW1wYWN0cywgTGlmZSBDeWNsZSBBc3Nlc3NtZW50IChMQ0EpIGFwcGVhcnMgYXMgdGhlIGFkZXF1YXRlIG1ldGhvZC4gQSBsaXRlcmF0dXJlIHJldmlldyBoaWdobGlnaHRzIHRoYXQgTENBIGlzIG1haW5seSBwZXJmb3JtZWQgb24gYmlvcmVmaW5lcmllcyB0byBjb21wYXJlIGJpb21hc3MgZmVlZHN0b2NrcyBiZXR3ZWVuIHRoZW0gYW5kIHRvIGEgZm9zc2lsIHJlZmVyZW5jZS4gQW5vdGhlciBwYXJ0IG9mIGVudmlyb25tZW50YWwgTENBIGNvbXBhcmVzIHRoZSBpbXBhY3RzIG9mIGRpZmZlcmVudCBwcm9jZXNzaW5nIHJvdXRlcy4gTmV2ZXJ0aGVsZXNzLCB0aGVzZSBldmFsdWF0aW9ucyBjb25jZXJuIGFscmVhZHkgZGVzaWduZWQgcHJvY2Vzc2VzLiBHZW5lcmFsbHksIHByb2Nlc3NlcyBhcmUgY29uc2lkZXJlZCBhcyBhIHVuaXF1ZSBvcGVyYXRpb24gaW4gYXNzZXNzbWVudHMuIEhvd2V2ZXIsIHNvbWUgY3JpdGVyaWEgbGlrZSBvcGVyYXRpbmcgY2FuIG5vdGFibHkgbW9kaWZ5IGVudmlyb25tZW50YWwgYnVyZGVucy4gVGhlIGVjby1kZXNpZ24gb2YgYmlvcmVmaW5lcnkgcHJvY2Vzc2VzIGNhbiBiZSBndWlkZWQgYnkgY291cGxpbmcgcHJvY2VzcyBzaW11bGF0aW9uIHRvIExDQS4gVGhpcyBtZXRob2QgaGFzIGJlZW4gZW1lcmdpbmcgaW4gdGhlIGNoZW1pY2FsIHNlY3RvciBpbiByZWNlbnQgeWVhcnMuIENvbnNlcXVlbnRseSwgdGhpcyBwYXBlciBwcm9wb3NlcyBhIG5ldyBtZXRob2RvbG9naWNhbCBhcHByb2FjaCB0byBhc3Nlc3NpbmcgdGhlIGNvbXBsZXRlIHN1c3RhaW5hYmlsaXR5IG9mIGJpb3JlZmluZXJ5IHByb2Nlc3Nlcywgc2luY2UgaXRzIGZpcnN0IGRlc2lnbiBzdGFnZXMuIEluIGFkZGl0aW9uIHRvIGNvdXBsaW5nIHByb2Nlc3Mgc2ltdWxhdGlvbiBhbmQgZW52aXJvbm1lbnRhbCBMQ0EsIHRoZSBvdGhlciBwaWxsYXJzIG9mIHN1c3RhaW5hYmlsaXR5IHdpbGwgYmUgYXNzZXNzZWQuIEluZGVlZCwgTGlmZSBDeWNsZSBDb3N0aW5nIGFuZCBTb2NpYWwgTGlmZSBDeWNsZSBBc3Nlc3NtZW50IGNhbiBiZSBwZXJmb3JtZWQgdG8gb2J0YWluIGFuIGludGVncmF0ZWQgbWV0aG9kb2xvZ2ljYWwgZnJhbWV3b3JrLiBUaGUgc2ltdWx0YW5lb3VzIG9wdGltaXphdGlvbiBvZiB0aGUgZW52aXJvbm1lbnRhbCwgZWNvbm9taWMsIGFuZCBzb2NpYWwgcGVyZm9ybWFuY2VzIG9mIHRoZSBwcm9jZXNzIGNhbiBsZWFkIHRvIGFudGFnb25pc3Qgd2F5cyBvZiBpbXByb3ZpbmcuIENvbnNlcXVlbnRseSwgY29tcHJvbWlzZXMgc2hvdWxkIGJlIHJlYWxpemVkLiBUaGVyZWJ5LCB0aGUgbXVsdGktb2JqZWN0aXZlIG9wdGltaXphdGlvbiBjYW4gYmUgYWNjb21wbGlzaGVkIGJ5IGEgbWV0YWhldXJpc3RpYyBtZXRob2Qgc3VwcG9ydGVkIGJ5IGEgZGVjaXNpb24tbWFraW5nIHRvb2wuIEZpbmFsbHksIHRoZSBtYWluIGxpbWl0cyBvZiB0aGlzIG1ldGhvZCBhbmQgc29tZSBwZXJzcGVjdGl2ZXMgYW5kIHdheXMgZm9yIGltcHJvdmluZyBhcmUgZGlzY3Vzc2VkLiDCqSAyMDE3IFNvY2lldHkgb2YgQ2hlbWljYWwgSW5kdXN0cnkgYW5kIEpvaG4gV2lsZXkgJiBTb25zLCBMdGQuIiwicHVibGlzaGVyIjoiSm9obiBXaWxleSBhbmQgU29ucyBMdGQiLCJpc3N1ZSI6IjIiLCJ2b2x1bWUiOiIxMSJ9LCJpc1RlbXBvcmFyeSI6ZmFsc2V9XSwicHJvcGVydGllcyI6eyJub3RlSW5kZXgiOjB9LCJpc0VkaXRlZCI6ZmFsc2UsIm1hbnVhbE92ZXJyaWRlIjp7ImlzTWFudWFsbHlPdmVycmlkZGVuIjp0cnVlLCJjaXRlcHJvY1RleHQiOiJbOF0iLCJtYW51YWxPdmVycmlkZVRleHQiOiJ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0ifX0=&quot;},{&quot;citationID&quot;:&quot;MENDELEY_CITATION_9e425c66-05e8-481d-9d8e-df1920f49d4e&quot;,&quot;citationItems&quot;:[{&quot;id&quot;:&quot;2100a219-7b17-39c0-b3f4-6dd226c58afb&quot;,&quot;itemData&quot;:{&quot;type&quot;:&quot;article-journal&quot;,&quot;id&quot;:&quot;2100a219-7b17-39c0-b3f4-6dd226c58afb&quot;,&quot;title&quot;:&quot;Comparative economic and environmental assessment of four beech wood based biorefinery concepts&quot;,&quot;author&quot;:[{&quot;family&quot;:&quot;Budzinski&quot;,&quot;given&quot;:&quot;Maik&quot;,&quot;parse-names&quot;:false,&quot;dropping-particle&quot;:&quot;&quot;,&quot;non-dropping-particle&quot;:&quot;&quot;},{&quot;family&quot;:&quot;Nitzsche&quot;,&quot;given&quot;:&quot;Roy&quot;,&quot;parse-names&quot;:false,&quot;dropping-particle&quot;:&quot;&quot;,&quot;non-dropping-particle&quot;:&quot;&quot;}],&quot;container-title&quot;:&quot;Bioresource Technology&quot;,&quot;DOI&quot;:&quot;10.1016/j.biortech.2016.05.111&quot;,&quot;ISSN&quot;:&quot;09608524&quot;,&quot;issued&quot;:{&quot;date-parts&quot;:[[2016,9]]},&quot;volume&quot;:&quot;216&quot;},&quot;isTemporary&quot;:false},{&quot;id&quot;:&quot;116942db-b76d-37f3-8a2e-629776ee915a&quot;,&quot;itemData&quot;:{&quot;type&quot;:&quot;article-journal&quot;,&quot;id&quot;:&quot;116942db-b76d-37f3-8a2e-629776ee915a&quot;,&quot;title&quot;:&quot;LCA of a biorefinery concept producing bioethanol, bioenergy, and chemicals from switchgrass&quot;,&quot;author&quot;:[{&quot;family&quot;:&quot;Cherubini&quot;,&quot;given&quot;:&quot;Francesco&quot;,&quot;parse-names&quot;:false,&quot;dropping-particle&quot;:&quot;&quot;,&quot;non-dropping-particle&quot;:&quot;&quot;},{&quot;family&quot;:&quot;Jungmeier&quot;,&quot;given&quot;:&quot;Gerfried&quot;,&quot;parse-names&quot;:false,&quot;dropping-particle&quot;:&quot;&quot;,&quot;non-dropping-particle&quot;:&quot;&quot;}],&quot;container-title&quot;:&quot;The International Journal of Life Cycle Assessment&quot;,&quot;DOI&quot;:&quot;10.1007/s11367-009-0124-2&quot;,&quot;ISSN&quot;:&quot;0948-3349&quot;,&quot;issued&quot;:{&quot;date-parts&quot;:[[2010,1,20]]},&quot;issue&quot;:&quot;1&quot;,&quot;volume&quot;:&quot;15&quot;},&quot;isTemporary&quot;:false},{&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id&quot;:&quot;01ddd862-4bdf-3ee7-a0fd-5a5705be95cd&quot;,&quot;itemData&quot;:{&quot;type&quot;:&quot;article-journal&quot;,&quot;id&quot;:&quot;01ddd862-4bdf-3ee7-a0fd-5a5705be95cd&quot;,&quot;title&quot;:&quot;Techno-environmental assessment of the green biorefinery concept: Combining process simulation and life cycle assessment at an early design stage&quot;,&quot;author&quot;:[{&quot;family&quot;:&quot;Corona&quot;,&quot;given&quot;:&quot;Andrea&quot;,&quot;parse-names&quot;:false,&quot;dropping-particle&quot;:&quot;&quot;,&quot;non-dropping-particle&quot;:&quot;&quot;},{&quot;family&quot;:&quot;Ambye-Jensen&quot;,&quot;given&quot;:&quot;Morten&quot;,&quot;parse-names&quot;:false,&quot;dropping-particle&quot;:&quot;&quot;,&quot;non-dropping-particle&quot;:&quot;&quot;},{&quot;family&quot;:&quot;Vega&quot;,&quot;given&quot;:&quot;Giovanna Croxatto&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Science of the Total Environment&quot;,&quot;DOI&quot;:&quot;10.1016/j.scitotenv.2018.03.357&quot;,&quot;ISSN&quot;:&quot;18791026&quot;,&quot;PMID&quot;:&quot;29660714&quot;,&quot;issued&quot;:{&quot;date-parts&quot;:[[2018,9,1]]},&quot;page&quot;:&quot;100-111&quot;,&quot;abstract&quot;:&quot;The Green biorefinery (GBR) is a biorefinery concept that converts fresh biomass into value-added products. The present study combines a Process Flowsheet Simulation (PFS) and Life Cycle Assessment (LCA) to evaluate the technical and environmental performance of different GBR configurations and the cascading utilization of the GBR output. The GBR configurations considered in this study, test alternatives in the three main steps of green-biorefining: fractionation, precipitation, and protein separation. The different cascade utilization alternatives analyse different options for press-pulp utilization, and the LCA results show that the environmental profile of the GBR is highly affected by the utilization of the press-pulp and thus by the choice of conventional product replaced by the press-pulp. Furthermore, scenario analysis of different GBR configurations shows that higher benefits can be achieved by increasing product yields rather than lowering energy consumption. Green biorefining is shown to be an interesting biorefining concept, especially in a Danish context. Biorefining of green biomass is technically feasible and can bring environmental savings, when compared to conventional production methods. However, the savings will be determined by the processing involved in each conversion stage and on the cascade utilization of the different platform products.&quot;,&quot;publisher&quot;:&quot;Elsevier B.V.&quot;,&quot;volume&quot;:&quot;635&quot;},&quot;isTemporary&quot;:false},{&quot;id&quot;:&quot;66c3dc44-2c5a-35c8-9bad-9132ef91360f&quot;,&quot;itemData&quot;:{&quot;type&quot;:&quot;article-journal&quot;,&quot;id&quot;:&quot;66c3dc44-2c5a-35c8-9bad-9132ef91360f&quot;,&quot;title&quot;:&quot;Life cycle environmental impacts of electricity from biogas produced by anaerobic digestion&quot;,&quot;author&quot;:[{&quot;family&quot;:&quot;Fusi&quot;,&quot;given&quot;:&quot;Alessand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Azapagic&quot;,&quot;given&quot;:&quot;Adisa&quot;,&quot;parse-names&quot;:false,&quot;dropping-particle&quot;:&quot;&quot;,&quot;non-dropping-particle&quot;:&quot;&quot;}],&quot;container-title&quot;:&quot;Frontiers in Bioengineering and Biotechnology&quot;,&quot;DOI&quot;:&quot;10.3389/fbioe.2016.00026&quot;,&quot;ISSN&quot;:&quot;22964185&quot;,&quot;issued&quot;:{&quot;date-parts&quot;:[[2016,3,11]]},&quot;abstract&quot;:&quot;The aim of this study was to evaluate life cycle environmental impacts associated with the generation of electricity from biogas produced by the anaerobic digestion (AD) of agricultural products and waste. Five real plants in Italy were considered, using maize silage, slurry, and tomato waste as feedstocks and cogenerating electricity and heat; the latter is not utilized. The results suggest that maize silage and the operation of anaerobic digesters, including open storage of digestate, are the main contributors to the impacts of biogas electricity. The system that uses animal slurry is the best option, except for the marine and terrestrial ecotoxicity. The results also suggest that it is environmentally better to have smaller plants using slurry and waste rather than bigger installations, which require maize silage to operate efficiently. Electricity from biogas is environmentally more sustainable than grid electricity for seven out of 11 impacts considered. However, in comparison with natural gas, biogas electricity is worse for seven out of 11 impacts. It also has mostly higher impacts than other renewables, with a few exceptions, notably solar photovoltaics. Thus, for the AD systems and mesophilic operating conditions considered in this study, biogas electricity can help reduce greenhouse gas (GHG) emissions relative to a fossil-intensive electricity mix; however, some other impacts increase. If mitigation of climate change is the main aim, other renewables have a greater potential to reduce GHG emissions. If, in addition to this, other impacts are considered, then hydro, wind, and geothermal power are better alternatives to biogas electricity. However, utilization of heat would improve significantly its environmental sustainability, particularly global warming potential, summer smog, and the depletion of abiotic resources and the ozone layer. Further improvements can be achieved by banning open digestate storage to prevent methane emissions and regulating digestate spreading onto land to minimize emissions of ammonia and related environmental impacts.&quot;,&quot;publisher&quot;:&quot;Frontiers Media S.A.&quot;,&quot;issue&quot;:&quot;MAR&quot;,&quot;volume&quot;:&quot;4&quot;},&quot;isTemporary&quot;:false},{&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properties&quot;:{&quot;noteIndex&quot;:0},&quot;isEdited&quot;:false,&quot;manualOverride&quot;:{&quot;isManuallyOverridden&quot;:true,&quot;citeprocText&quot;:&quot;[10,21,51,54,59,75]&quot;,&quot;manualOverrideText&quot;:&quot;[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9,20,47,50,55,70]&quot;},&quot;citationTag&quot;:&quot;MENDELEY_CITATION_v3_eyJjaXRhdGlvbklEIjoiTUVOREVMRVlfQ0lUQVRJT05fOWU0MjVjNjYtMDVlOC00ODFkLTlkOGUtZGYxOTIwZjQ5ZDRlIiwiY2l0YXRpb25JdGVtcyI6W3siaWQiOiIyMTAwYTIxOS03YjE3LTM5YzAtYjNmNC02ZGQyMjZjNThhZmIiLCJpdGVtRGF0YSI6eyJ0eXBlIjoiYXJ0aWNsZS1qb3VybmFsIiwiaWQiOiIyMTAwYTIxOS03YjE3LTM5YzAtYjNmNC02ZGQyMjZjNThhZmIiLCJ0aXRsZSI6IkNvbXBhcmF0aXZlIGVjb25vbWljIGFuZCBlbnZpcm9ubWVudGFsIGFzc2Vzc21lbnQgb2YgZm91ciBiZWVjaCB3b29kIGJhc2VkIGJpb3JlZmluZXJ5IGNvbmNlcHRzIiwiYXV0aG9yIjpbeyJmYW1pbHkiOiJCdWR6aW5za2kiLCJnaXZlbiI6Ik1haWsiLCJwYXJzZS1uYW1lcyI6ZmFsc2UsImRyb3BwaW5nLXBhcnRpY2xlIjoiIiwibm9uLWRyb3BwaW5nLXBhcnRpY2xlIjoiIn0seyJmYW1pbHkiOiJOaXR6c2NoZSIsImdpdmVuIjoiUm95IiwicGFyc2UtbmFtZXMiOmZhbHNlLCJkcm9wcGluZy1wYXJ0aWNsZSI6IiIsIm5vbi1kcm9wcGluZy1wYXJ0aWNsZSI6IiJ9XSwiY29udGFpbmVyLXRpdGxlIjoiQmlvcmVzb3VyY2UgVGVjaG5vbG9neSIsIkRPSSI6IjEwLjEwMTYvai5iaW9ydGVjaC4yMDE2LjA1LjExMSIsIklTU04iOiIwOTYwODUyNCIsImlzc3VlZCI6eyJkYXRlLXBhcnRzIjpbWzIwMTYsOV1dfSwidm9sdW1lIjoiMjE2In0sImlzVGVtcG9yYXJ5IjpmYWxzZX0seyJpZCI6IjExNjk0MmRiLWI3NmQtMzdmMy04YTJlLTYyOTc3NmVlOTE1YSIsIml0ZW1EYXRhIjp7InR5cGUiOiJhcnRpY2xlLWpvdXJuYWwiLCJpZCI6IjExNjk0MmRiLWI3NmQtMzdmMy04YTJlLTYyOTc3NmVlOTE1YSIsInRpdGxlIjoiTENBIG9mIGEgYmlvcmVmaW5lcnkgY29uY2VwdCBwcm9kdWNpbmcgYmlvZXRoYW5vbCwgYmlvZW5lcmd5LCBhbmQgY2hlbWljYWxzIGZyb20gc3dpdGNoZ3Jhc3MiLCJhdXRob3IiOlt7ImZhbWlseSI6IkNoZXJ1YmluaSIsImdpdmVuIjoiRnJhbmNlc2NvIiwicGFyc2UtbmFtZXMiOmZhbHNlLCJkcm9wcGluZy1wYXJ0aWNsZSI6IiIsIm5vbi1kcm9wcGluZy1wYXJ0aWNsZSI6IiJ9LHsiZmFtaWx5IjoiSnVuZ21laWVyIiwiZ2l2ZW4iOiJHZXJmcmllZCIsInBhcnNlLW5hbWVzIjpmYWxzZSwiZHJvcHBpbmctcGFydGljbGUiOiIiLCJub24tZHJvcHBpbmctcGFydGljbGUiOiIifV0sImNvbnRhaW5lci10aXRsZSI6IlRoZSBJbnRlcm5hdGlvbmFsIEpvdXJuYWwgb2YgTGlmZSBDeWNsZSBBc3Nlc3NtZW50IiwiRE9JIjoiMTAuMTAwNy9zMTEzNjctMDA5LTAxMjQtMiIsIklTU04iOiIwOTQ4LTMzNDkiLCJpc3N1ZWQiOnsiZGF0ZS1wYXJ0cyI6W1syMDEwLDEsMjBdXX0sImlzc3VlIjoiMSIsInZvbHVtZSI6IjE1In0sImlzVGVtcG9yYXJ5IjpmYWxzZX0seyJpZCI6Ijg3NjA1N2QyLTdmZjQtM2I0MS05ZjRlLTBlZjFjNzAzZTJiYiIsIml0ZW1EYXRhIjp7InR5cGUiOiJhcnRpY2xlLWpvdXJuYWwiLCJpZCI6Ijg3NjA1N2QyLTdmZjQtM2I0MS05ZjRlLTBlZjFjNzAzZTJiYiIsInRpdGxlIjoiRW52aXJvbm1lbnRhbCBzY3JlZW5pbmcgb2YgcG90ZW50aWFsIGJpb21hc3MgZm9yIGdyZWVuIGJpb3JlZmluZXJ5IGNvbnZlcnNpb24iLCJhdXRob3IiOlt7ImZhbWlseSI6IkNvcm9uYSIsImdpdmVuIjoiQW5kcmVhIiwicGFyc2UtbmFtZXMiOmZhbHNlLCJkcm9wcGluZy1wYXJ0aWNsZSI6IiIsIm5vbi1kcm9wcGluZy1wYXJ0aWNsZSI6IiJ9LHsiZmFtaWx5IjoiUGFyYWp1bGkiLCJnaXZlbiI6IlJhbmphbiIsInBhcnNlLW5hbWVzIjpmYWxzZSwiZHJvcHBpbmctcGFydGljbGUiOiIiLCJub24tZHJvcHBpbmctcGFydGljbGUiOiIifSx7ImZhbWlseSI6IkFtYnllLUplbnNlbiIsImdpdmVuIjoiTW9ydGVuIiwicGFyc2UtbmFtZXMiOmZhbHNlLCJkcm9wcGluZy1wYXJ0aWNsZSI6IiIsIm5vbi1kcm9wcGluZy1wYXJ0aWNsZSI6IiJ9LHsiZmFtaWx5IjoiSGF1c2NoaWxkIiwiZ2l2ZW4iOiJNaWNoYWVsIFp3aWNreSIsInBhcnNlLW5hbWVzIjpmYWxzZSwiZHJvcHBpbmctcGFydGljbGUiOiIiLCJub24tZHJvcHBpbmctcGFydGljbGUiOiIifSx7ImZhbWlseSI6IkJpcmt2ZWQiLCJnaXZlbiI6Ik1vcnRlbiIsInBhcnNlLW5hbWVzIjpmYWxzZSwiZHJvcHBpbmctcGFydGljbGUiOiIiLCJub24tZHJvcHBpbmctcGFydGljbGUiOiIifV0sImNvbnRhaW5lci10aXRsZSI6IkpvdXJuYWwgb2YgQ2xlYW5lciBQcm9kdWN0aW9uIiwiRE9JIjoiMTAuMTAxNi9qLmpjbGVwcm8uMjAxOC4wMy4zMTYiLCJJU1NOIjoiMDk1OTY1MjYiLCJpc3N1ZWQiOnsiZGF0ZS1wYXJ0cyI6W1syMDE4LDcsMTBdXX0sInBhZ2UiOiIzNDQtMzU3IiwiYWJzdHJhY3QiOiJHcmVlbiBiaW9yZWZpbmVyeSAoR0JSKSBpcyBhIG5ldyBiaW9yZWZpbmVyeSB0ZWNobm9sb2d5IGZvciB0aGUgY29udmVyc2lvbiBvZiBmcmVzaCBiaW9tYXNzIHRvIHZhbHVlIGFkZGVkIHByb2R1Y3RzLiBJbiB0aGUgcHJlc2VudCBzdHVkeSwgd2UgY29tYmluZWQgYSBQcm9jZXNzIEZsb3dzaGVldCBTaW11bGF0aW9uIChQRlMpIGFuZCBMaWZlIEN5Y2xlIEFzc2Vzc21lbnQgKExDQSkgb2YgYSBzbWFsbCBzY2FsZSBkZWNlbnRyYWxpemVkIEdCUiB0byBzY3JlZW4gZW52aXJvbm1lbnRhbCBpbXBhY3QgcHJvZmlsZXMgZm9yIHBvdGVudGlhbCBiaW9tYXNzIGZlZWRzdG9ja3MgZm9yIEdCUiBjb252ZXJzaW9uLiBGdXJ0aGVybW9yZSwgd2UgY2FycmllZCBvdXQgaG90c3BvdCBhbmQgc2Vuc2l0aXZpdHkgYW5hbHlzaXMgdG8gaWRlbnRpZnkgd2hlcmUgdGhlIGxhcmdlc3QgaW1wYWN0cyBhcmlzZSBpbiB0aGUgYmlvcmVmaW5pbmcgc3RhZ2UgaW4gb3JkZXIgdG8gcHJvdmlkZSByZWNvbW1lbmRhdGlvbnMgYW5kIGZvY3VzIHBvaW50cyBmb3IgR0JSIHRlY2hub2xvZ3kgZGV2ZWxvcGVycy4gVGhlIEdCUiBjb25zaWRlcmVkIGluIHRoaXMgc3R1ZHkgcHJvZHVjZXMgYSBwcm90ZWluLXJpY2ggZmVlZCBmb3IgbW9ub2dhc3RyaWMgYW5pbWFscyBhbmQgYW4gZW5lcmd5LXJpY2ggZmVlZCBmcm9tIHRoZSBwcmVzcyBwdWxwIGFuZCBiaW9nYXMgZnJvbSB0aGUgR0JSIHJlc2lkdWVzLiBUaGUgaW5jbHVkZWQgYmlvbWFzcyBmZWVkc3RvY2tzIGFyZTogYWxmYWxmYSwgZ3Jhc3MtY2xvdmVyLCBmZXN0dWxvbGl1bSBhbmQgcnllZ3Jhc3MuIFRoZXNlIGJpb21hc3NlcyB3ZXJlIHNlbGVjdGVkIHRvIGFjY29tbW9kYXRlIHZhcmlhdGlvbnMgaW4gY2VudHJhbCBiaW9tYXNzIGNoYXJhY3RlcmlzdGljcyBsaWtlOiBjcm9wIHlpZWxkcywgcmF0ZSBvZiBmZXJ0aWxpemVyIGFwcGxpY2F0aW9uLCBjaGVtaWNhbCBiaW9tYXNzIGNvbXBvc2l0aW9ucyBhbmQgcmVsYXRlZCBwb3RlbnRpYWwgZW52aXJvbm1lbnRhbCBpbXBsaWNhdGlvbnMuIEFtb25nIHRoZSBzdHVkaWVkIGNyb3BzLCBhbGZhbGZhIHByb3ZpZGVzIHRoZSBiZXN0IG92ZXJhbGwgZW52aXJvbm1lbnRhbCBwZXJmb3JtYW5jZSBkdWUgdG8gaXRzIGhpZ2ggeWllbGQgYW5kIGxvdyBhZ3JpY3VsdHVyYWwgaW5wdXQgZGVtYW5kcy4gUmVzdWx0cyBvZiB0aGUgaG90c3BvdCBhbmFseXNpcyBmdXJ0aGVyIGlkZW50aWZpZWQgdGhlIGNvYWd1bGF0aW9uIGFuZCB0aGUgZHJ5aW5nIGFzIHRoZSBwcm9jZXNzZXMgdGhhdCBpbmR1Y2UgbW9zdCBvZiB0aGUgZW52aXJvbm1lbnRhbCBpbXBhY3RzIGluIHRoZSBiaW9yZWZpbmluZyBzdGFnZS4gQ29udmVyc2lvbiBvZiBncmVlbiBiaW9tYXNzIGZvciB0aGUgcHJvZHVjdGlvbiBvZiBmZWVkIGFuZCBlbmVyZ3kgY291bGQgcHJvdmlkZSBlbnZpcm9ubWVudGFsIGJlbmVmaXRzIGNvbXBhcmVkIHRvIHRoZSBwcm9kdWN0aW9uIG9mIGNvbnZlbnRpb25hbCBmZWVkLiBIb3dldmVyLCB0aGUgR0JSIHRlY2hub2xvZ3kgaGF2ZSBzdGlsbCByb29tIGZvciBvcHRpbWl6YXRpb24gaW4gb3JkZXIgdG8gZnVydGhlciByZWR1Y2UgdGhlIGVudmlyb25tZW50YWwgaW1wYWN0cywgYWNyb3NzIGFsbCBpbXBhY3QgY2F0ZWdvcmllcywgYnkgZGVjcmVhc2luZyBlbmVyZ3kgY29uc3VtcHRpb24gYW5kIGluY3JlYXNpbmcgY29udmVyc2lvbiBlZmZpY2llbmN5LiIsInB1Ymxpc2hlciI6IkVsc2V2aWVyIEx0ZCIsInZvbHVtZSI6IjE4OSJ9LCJpc1RlbXBvcmFyeSI6ZmFsc2V9LHsiaWQiOiIwMWRkZDg2Mi00YmRmLTNlZTctYTBmZC01YTU3MDViZTk1Y2QiLCJpdGVtRGF0YSI6eyJ0eXBlIjoiYXJ0aWNsZS1qb3VybmFsIiwiaWQiOiIwMWRkZDg2Mi00YmRmLTNlZTctYTBmZC01YTU3MDViZTk1Y2QiLCJ0aXRsZSI6IlRlY2huby1lbnZpcm9ubWVudGFsIGFzc2Vzc21lbnQgb2YgdGhlIGdyZWVuIGJpb3JlZmluZXJ5IGNvbmNlcHQ6IENvbWJpbmluZyBwcm9jZXNzIHNpbXVsYXRpb24gYW5kIGxpZmUgY3ljbGUgYXNzZXNzbWVudCBhdCBhbiBlYXJseSBkZXNpZ24gc3RhZ2UiLCJhdXRob3IiOlt7ImZhbWlseSI6IkNvcm9uYSIsImdpdmVuIjoiQW5kcmVhIiwicGFyc2UtbmFtZXMiOmZhbHNlLCJkcm9wcGluZy1wYXJ0aWNsZSI6IiIsIm5vbi1kcm9wcGluZy1wYXJ0aWNsZSI6IiJ9LHsiZmFtaWx5IjoiQW1ieWUtSmVuc2VuIiwiZ2l2ZW4iOiJNb3J0ZW4iLCJwYXJzZS1uYW1lcyI6ZmFsc2UsImRyb3BwaW5nLXBhcnRpY2xlIjoiIiwibm9uLWRyb3BwaW5nLXBhcnRpY2xlIjoiIn0seyJmYW1pbHkiOiJWZWdhIiwiZ2l2ZW4iOiJHaW92YW5uYSBDcm94YXR0by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TY2llbmNlIG9mIHRoZSBUb3RhbCBFbnZpcm9ubWVudCIsIkRPSSI6IjEwLjEwMTYvai5zY2l0b3RlbnYuMjAxOC4wMy4zNTciLCJJU1NOIjoiMTg3OTEwMjYiLCJQTUlEIjoiMjk2NjA3MTQiLCJpc3N1ZWQiOnsiZGF0ZS1wYXJ0cyI6W1syMDE4LDksMV1dfSwicGFnZSI6IjEwMC0xMTEiLCJhYnN0cmFjdCI6IlRoZSBHcmVlbiBiaW9yZWZpbmVyeSAoR0JSKSBpcyBhIGJpb3JlZmluZXJ5IGNvbmNlcHQgdGhhdCBjb252ZXJ0cyBmcmVzaCBiaW9tYXNzIGludG8gdmFsdWUtYWRkZWQgcHJvZHVjdHMuIFRoZSBwcmVzZW50IHN0dWR5IGNvbWJpbmVzIGEgUHJvY2VzcyBGbG93c2hlZXQgU2ltdWxhdGlvbiAoUEZTKSBhbmQgTGlmZSBDeWNsZSBBc3Nlc3NtZW50IChMQ0EpIHRvIGV2YWx1YXRlIHRoZSB0ZWNobmljYWwgYW5kIGVudmlyb25tZW50YWwgcGVyZm9ybWFuY2Ugb2YgZGlmZmVyZW50IEdCUiBjb25maWd1cmF0aW9ucyBhbmQgdGhlIGNhc2NhZGluZyB1dGlsaXphdGlvbiBvZiB0aGUgR0JSIG91dHB1dC4gVGhlIEdCUiBjb25maWd1cmF0aW9ucyBjb25zaWRlcmVkIGluIHRoaXMgc3R1ZHksIHRlc3QgYWx0ZXJuYXRpdmVzIGluIHRoZSB0aHJlZSBtYWluIHN0ZXBzIG9mIGdyZWVuLWJpb3JlZmluaW5nOiBmcmFjdGlvbmF0aW9uLCBwcmVjaXBpdGF0aW9uLCBhbmQgcHJvdGVpbiBzZXBhcmF0aW9uLiBUaGUgZGlmZmVyZW50IGNhc2NhZGUgdXRpbGl6YXRpb24gYWx0ZXJuYXRpdmVzIGFuYWx5c2UgZGlmZmVyZW50IG9wdGlvbnMgZm9yIHByZXNzLXB1bHAgdXRpbGl6YXRpb24sIGFuZCB0aGUgTENBIHJlc3VsdHMgc2hvdyB0aGF0IHRoZSBlbnZpcm9ubWVudGFsIHByb2ZpbGUgb2YgdGhlIEdCUiBpcyBoaWdobHkgYWZmZWN0ZWQgYnkgdGhlIHV0aWxpemF0aW9uIG9mIHRoZSBwcmVzcy1wdWxwIGFuZCB0aHVzIGJ5IHRoZSBjaG9pY2Ugb2YgY29udmVudGlvbmFsIHByb2R1Y3QgcmVwbGFjZWQgYnkgdGhlIHByZXNzLXB1bHAuIEZ1cnRoZXJtb3JlLCBzY2VuYXJpbyBhbmFseXNpcyBvZiBkaWZmZXJlbnQgR0JSIGNvbmZpZ3VyYXRpb25zIHNob3dzIHRoYXQgaGlnaGVyIGJlbmVmaXRzIGNhbiBiZSBhY2hpZXZlZCBieSBpbmNyZWFzaW5nIHByb2R1Y3QgeWllbGRzIHJhdGhlciB0aGFuIGxvd2VyaW5nIGVuZXJneSBjb25zdW1wdGlvbi4gR3JlZW4gYmlvcmVmaW5pbmcgaXMgc2hvd24gdG8gYmUgYW4gaW50ZXJlc3RpbmcgYmlvcmVmaW5pbmcgY29uY2VwdCwgZXNwZWNpYWxseSBpbiBhIERhbmlzaCBjb250ZXh0LiBCaW9yZWZpbmluZyBvZiBncmVlbiBiaW9tYXNzIGlzIHRlY2huaWNhbGx5IGZlYXNpYmxlIGFuZCBjYW4gYnJpbmcgZW52aXJvbm1lbnRhbCBzYXZpbmdzLCB3aGVuIGNvbXBhcmVkIHRvIGNvbnZlbnRpb25hbCBwcm9kdWN0aW9uIG1ldGhvZHMuIEhvd2V2ZXIsIHRoZSBzYXZpbmdzIHdpbGwgYmUgZGV0ZXJtaW5lZCBieSB0aGUgcHJvY2Vzc2luZyBpbnZvbHZlZCBpbiBlYWNoIGNvbnZlcnNpb24gc3RhZ2UgYW5kIG9uIHRoZSBjYXNjYWRlIHV0aWxpemF0aW9uIG9mIHRoZSBkaWZmZXJlbnQgcGxhdGZvcm0gcHJvZHVjdHMuIiwicHVibGlzaGVyIjoiRWxzZXZpZXIgQi5WLiIsInZvbHVtZSI6IjYzNSJ9LCJpc1RlbXBvcmFyeSI6ZmFsc2V9LHsiaWQiOiI2NmMzZGM0NC0yYzVhLTM1YzgtOWJhZC05MTMyZWY5MTM2MGYiLCJpdGVtRGF0YSI6eyJ0eXBlIjoiYXJ0aWNsZS1qb3VybmFsIiwiaWQiOiI2NmMzZGM0NC0yYzVhLTM1YzgtOWJhZC05MTMyZWY5MTM2MGYiLCJ0aXRsZSI6IkxpZmUgY3ljbGUgZW52aXJvbm1lbnRhbCBpbXBhY3RzIG9mIGVsZWN0cmljaXR5IGZyb20gYmlvZ2FzIHByb2R1Y2VkIGJ5IGFuYWVyb2JpYyBkaWdlc3Rpb24iLCJhdXRob3IiOlt7ImZhbWlseSI6IkZ1c2kiLCJnaXZlbiI6IkFsZXNzYW5kcmEiLCJwYXJzZS1uYW1lcyI6ZmFsc2UsImRyb3BwaW5nLXBhcnRpY2xlIjoiIiwibm9uLWRyb3BwaW5nLXBhcnRpY2xlIjoiIn0seyJmYW1pbHkiOiJCYWNlbmV0dGkiLCJnaXZlbiI6IkphY29wbyIsInBhcnNlLW5hbWVzIjpmYWxzZSwiZHJvcHBpbmctcGFydGljbGUiOiIiLCJub24tZHJvcHBpbmctcGFydGljbGUiOiIifSx7ImZhbWlseSI6IkZpYWxhIiwiZ2l2ZW4iOiJNYXJjbyIsInBhcnNlLW5hbWVzIjpmYWxzZSwiZHJvcHBpbmctcGFydGljbGUiOiIiLCJub24tZHJvcHBpbmctcGFydGljbGUiOiIifSx7ImZhbWlseSI6IkF6YXBhZ2ljIiwiZ2l2ZW4iOiJBZGlzYSIsInBhcnNlLW5hbWVzIjpmYWxzZSwiZHJvcHBpbmctcGFydGljbGUiOiIiLCJub24tZHJvcHBpbmctcGFydGljbGUiOiIifV0sImNvbnRhaW5lci10aXRsZSI6IkZyb250aWVycyBpbiBCaW9lbmdpbmVlcmluZyBhbmQgQmlvdGVjaG5vbG9neSIsIkRPSSI6IjEwLjMzODkvZmJpb2UuMjAxNi4wMDAyNiIsIklTU04iOiIyMjk2NDE4NSIsImlzc3VlZCI6eyJkYXRlLXBhcnRzIjpbWzIwMTYsMywxMV1dfSwiYWJzdHJhY3QiOiJUaGUgYWltIG9mIHRoaXMgc3R1ZHkgd2FzIHRvIGV2YWx1YXRlIGxpZmUgY3ljbGUgZW52aXJvbm1lbnRhbCBpbXBhY3RzIGFzc29jaWF0ZWQgd2l0aCB0aGUgZ2VuZXJhdGlvbiBvZiBlbGVjdHJpY2l0eSBmcm9tIGJpb2dhcyBwcm9kdWNlZCBieSB0aGUgYW5hZXJvYmljIGRpZ2VzdGlvbiAoQUQpIG9mIGFncmljdWx0dXJhbCBwcm9kdWN0cyBhbmQgd2FzdGUuIEZpdmUgcmVhbCBwbGFudHMgaW4gSXRhbHkgd2VyZSBjb25zaWRlcmVkLCB1c2luZyBtYWl6ZSBzaWxhZ2UsIHNsdXJyeSwgYW5kIHRvbWF0byB3YXN0ZSBhcyBmZWVkc3RvY2tzIGFuZCBjb2dlbmVyYXRpbmcgZWxlY3RyaWNpdHkgYW5kIGhlYXQ7IHRoZSBsYXR0ZXIgaXMgbm90IHV0aWxpemVkLiBUaGUgcmVzdWx0cyBzdWdnZXN0IHRoYXQgbWFpemUgc2lsYWdlIGFuZCB0aGUgb3BlcmF0aW9uIG9mIGFuYWVyb2JpYyBkaWdlc3RlcnMsIGluY2x1ZGluZyBvcGVuIHN0b3JhZ2Ugb2YgZGlnZXN0YXRlLCBhcmUgdGhlIG1haW4gY29udHJpYnV0b3JzIHRvIHRoZSBpbXBhY3RzIG9mIGJpb2dhcyBlbGVjdHJpY2l0eS4gVGhlIHN5c3RlbSB0aGF0IHVzZXMgYW5pbWFsIHNsdXJyeSBpcyB0aGUgYmVzdCBvcHRpb24sIGV4Y2VwdCBmb3IgdGhlIG1hcmluZSBhbmQgdGVycmVzdHJpYWwgZWNvdG94aWNpdHkuIFRoZSByZXN1bHRzIGFsc28gc3VnZ2VzdCB0aGF0IGl0IGlzIGVudmlyb25tZW50YWxseSBiZXR0ZXIgdG8gaGF2ZSBzbWFsbGVyIHBsYW50cyB1c2luZyBzbHVycnkgYW5kIHdhc3RlIHJhdGhlciB0aGFuIGJpZ2dlciBpbnN0YWxsYXRpb25zLCB3aGljaCByZXF1aXJlIG1haXplIHNpbGFnZSB0byBvcGVyYXRlIGVmZmljaWVudGx5LiBFbGVjdHJpY2l0eSBmcm9tIGJpb2dhcyBpcyBlbnZpcm9ubWVudGFsbHkgbW9yZSBzdXN0YWluYWJsZSB0aGFuIGdyaWQgZWxlY3RyaWNpdHkgZm9yIHNldmVuIG91dCBvZiAxMSBpbXBhY3RzIGNvbnNpZGVyZWQuIEhvd2V2ZXIsIGluIGNvbXBhcmlzb24gd2l0aCBuYXR1cmFsIGdhcywgYmlvZ2FzIGVsZWN0cmljaXR5IGlzIHdvcnNlIGZvciBzZXZlbiBvdXQgb2YgMTEgaW1wYWN0cy4gSXQgYWxzbyBoYXMgbW9zdGx5IGhpZ2hlciBpbXBhY3RzIHRoYW4gb3RoZXIgcmVuZXdhYmxlcywgd2l0aCBhIGZldyBleGNlcHRpb25zLCBub3RhYmx5IHNvbGFyIHBob3Rvdm9sdGFpY3MuIFRodXMsIGZvciB0aGUgQUQgc3lzdGVtcyBhbmQgbWVzb3BoaWxpYyBvcGVyYXRpbmcgY29uZGl0aW9ucyBjb25zaWRlcmVkIGluIHRoaXMgc3R1ZHksIGJpb2dhcyBlbGVjdHJpY2l0eSBjYW4gaGVscCByZWR1Y2UgZ3JlZW5ob3VzZSBnYXMgKEdIRykgZW1pc3Npb25zIHJlbGF0aXZlIHRvIGEgZm9zc2lsLWludGVuc2l2ZSBlbGVjdHJpY2l0eSBtaXg7IGhvd2V2ZXIsIHNvbWUgb3RoZXIgaW1wYWN0cyBpbmNyZWFzZS4gSWYgbWl0aWdhdGlvbiBvZiBjbGltYXRlIGNoYW5nZSBpcyB0aGUgbWFpbiBhaW0sIG90aGVyIHJlbmV3YWJsZXMgaGF2ZSBhIGdyZWF0ZXIgcG90ZW50aWFsIHRvIHJlZHVjZSBHSEcgZW1pc3Npb25zLiBJZiwgaW4gYWRkaXRpb24gdG8gdGhpcywgb3RoZXIgaW1wYWN0cyBhcmUgY29uc2lkZXJlZCwgdGhlbiBoeWRybywgd2luZCwgYW5kIGdlb3RoZXJtYWwgcG93ZXIgYXJlIGJldHRlciBhbHRlcm5hdGl2ZXMgdG8gYmlvZ2FzIGVsZWN0cmljaXR5LiBIb3dldmVyLCB1dGlsaXphdGlvbiBvZiBoZWF0IHdvdWxkIGltcHJvdmUgc2lnbmlmaWNhbnRseSBpdHMgZW52aXJvbm1lbnRhbCBzdXN0YWluYWJpbGl0eSwgcGFydGljdWxhcmx5IGdsb2JhbCB3YXJtaW5nIHBvdGVudGlhbCwgc3VtbWVyIHNtb2csIGFuZCB0aGUgZGVwbGV0aW9uIG9mIGFiaW90aWMgcmVzb3VyY2VzIGFuZCB0aGUgb3pvbmUgbGF5ZXIuIEZ1cnRoZXIgaW1wcm92ZW1lbnRzIGNhbiBiZSBhY2hpZXZlZCBieSBiYW5uaW5nIG9wZW4gZGlnZXN0YXRlIHN0b3JhZ2UgdG8gcHJldmVudCBtZXRoYW5lIGVtaXNzaW9ucyBhbmQgcmVndWxhdGluZyBkaWdlc3RhdGUgc3ByZWFkaW5nIG9udG8gbGFuZCB0byBtaW5pbWl6ZSBlbWlzc2lvbnMgb2YgYW1tb25pYSBhbmQgcmVsYXRlZCBlbnZpcm9ubWVudGFsIGltcGFjdHMuIiwicHVibGlzaGVyIjoiRnJvbnRpZXJzIE1lZGlhIFMuQS4iLCJpc3N1ZSI6Ik1BUiIsInZvbHVtZSI6IjQifSwiaXNUZW1wb3JhcnkiOmZhbHNlfSx7ImlkIjoiNzc5YmE4ZTMtOTVmNi0zZWU4LWJmYTUtYmQ0YjczYTNhYTgwIiwiaXRlbURhdGEiOnsidHlwZSI6ImFydGljbGUtam91cm5hbCIsImlkIjoiNzc5YmE4ZTMtOTVmNi0zZWU4LWJmYTUtYmQ0YjczYTNhYTgwIiwidGl0bGUiOiJSZWdpb25hbCB2YXJpYXRpb24gaW4gY2xpbWF0ZSBpbXBhY3Qgb2YgZ3Jhc3MtYmFzZWQgYmlvZ2FzIHByb2R1Y3Rpb246IEEgU3dlZGlzaCBjYXNlIHN0dWR5IiwiYXV0aG9yIjpbeyJmYW1pbHkiOiJOaWxzc29uIiwiZ2l2ZW4iOiJKb2hhbiIsInBhcnNlLW5hbWVzIjpmYWxzZSwiZHJvcHBpbmctcGFydGljbGUiOiIiLCJub24tZHJvcHBpbmctcGFydGljbGUiOiIifSx7ImZhbWlseSI6IlN1bmRiZXJnIiwiZ2l2ZW4iOiJDZWNpbGlhIiwicGFyc2UtbmFtZXMiOmZhbHNlLCJkcm9wcGluZy1wYXJ0aWNsZSI6IiIsIm5vbi1kcm9wcGluZy1wYXJ0aWNsZSI6IiJ9LHsiZmFtaWx5IjoiVGlkw6VrZXIiLCJnaXZlbiI6IlBlcm5pbGxhIiwicGFyc2UtbmFtZXMiOmZhbHNlLCJkcm9wcGluZy1wYXJ0aWNsZSI6IiIsIm5vbi1kcm9wcGluZy1wYXJ0aWNsZSI6IiJ9LHsiZmFtaWx5IjoiSGFuc3NvbiIsImdpdmVuIjoiUGVyLUFuZGVycyIsInBhcnNlLW5hbWVzIjpmYWxzZSwiZHJvcHBpbmctcGFydGljbGUiOiIiLCJub24tZHJvcHBpbmctcGFydGljbGUiOiIifV0sImNvbnRhaW5lci10aXRsZSI6IkpvdXJuYWwgb2YgQ2xlYW5lciBQcm9kdWN0aW9uIiwiRE9JIjoiMTAuMTAxNi9qLmpjbGVwcm8uMjAyMC4xMjI3NzgiLCJJU1NOIjoiMDk1OTY1MjYiLCJpc3N1ZWQiOnsiZGF0ZS1wYXJ0cyI6W1syMDIwLDEyXV19LCJ2b2x1bWUiOiIyNzUifSwiaXNUZW1wb3JhcnkiOmZhbHNlfV0sInByb3BlcnRpZXMiOnsibm90ZUluZGV4IjowfSwiaXNFZGl0ZWQiOmZhbHNlLCJtYW51YWxPdmVycmlkZSI6eyJpc01hbnVhbGx5T3ZlcnJpZGRlbiI6dHJ1ZSwiY2l0ZXByb2NUZXh0IjoiWzEwLDIxLDUxLDU0LDU5LDc1XSIsIm1hbnVhbE92ZXJyaWRlVGV4dCI6Il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Vs5LDIwLDQ3LDUwLDU1LDcwXSJ9fQ==&quot;},{&quot;citationID&quot;:&quot;MENDELEY_CITATION_212d37a4-b1a7-4cb3-acf9-f7c4f365da5c&quot;,&quot;citationItems&quot;:[{&quot;id&quot;:&quot;9e730e61-fd1b-3c60-b0f1-432a73a1e8b4&quot;,&quot;itemData&quot;:{&quot;type&quot;:&quot;article-journal&quot;,&quot;id&quot;:&quot;9e730e61-fd1b-3c60-b0f1-432a73a1e8b4&quot;,&quot;title&quot;:&quot;Life cycle assessment of macroalgae cultivation and processing for biofuel production&quot;,&quot;author&quot;:[{&quot;family&quot;:&quot;Aitken&quot;,&quot;given&quot;:&quot;Douglas&quot;,&quot;parse-names&quot;:false,&quot;dropping-particle&quot;:&quot;&quot;,&quot;non-dropping-particle&quot;:&quot;&quot;},{&quot;family&quot;:&quot;Bulboa&quot;,&quot;given&quot;:&quot;Cristian&quot;,&quot;parse-names&quot;:false,&quot;dropping-particle&quot;:&quot;&quot;,&quot;non-dropping-particle&quot;:&quot;&quot;},{&quot;family&quot;:&quot;Godoy-Faundez&quot;,&quot;given&quot;:&quot;Alex&quot;,&quot;parse-names&quot;:false,&quot;dropping-particle&quot;:&quot;&quot;,&quot;non-dropping-particle&quot;:&quot;&quot;},{&quot;family&quot;:&quot;Turrion-Gomez&quot;,&quot;given&quot;:&quot;Juan L.&quot;,&quot;parse-names&quot;:false,&quot;dropping-particle&quot;:&quot;&quot;,&quot;non-dropping-particle&quot;:&quot;&quot;},{&quot;family&quot;:&quot;Antizar-Ladislao&quot;,&quot;given&quot;:&quot;Blanca&quot;,&quot;parse-names&quot;:false,&quot;dropping-particle&quot;:&quot;&quot;,&quot;non-dropping-particle&quot;:&quot;&quot;}],&quot;container-title&quot;:&quot;Journal of Cleaner Production&quot;,&quot;DOI&quot;:&quot;10.1016/j.jclepro.2014.03.080&quot;,&quot;ISSN&quot;:&quot;09596526&quot;,&quot;issued&quot;:{&quot;date-parts&quot;:[[2014,7,15]]},&quot;page&quot;:&quot;45-56&quot;,&quot;abstract&quot;:&quot;There has been a recent resurgence in research investigating bioenergy production from algal biomass due to the potential environmental benefits in comparison to conventional bioenergy crops and conventional fossil fuels. This life cycle assessment (LCA) considered the energy return and environmental impacts of the cultivation and processing of macroalgae (seaweed) to bioethanol and biogas with a particular focus on specific species (Gracilaria chilensis and Macrocystis pyrifera) and cultivation methods (bottom planting and long-line cultivation). The study was based mainly upon data obtained from research conducted in Chile but the results can be applied to other locations where similar cultivation is feasible. Speculative data were also included to test promising data obtained from research. The results suggested that using base case conditions the production of both bioethanol and biogas from bottom planted Gracilaria chilensis was the most sustainable option due to the low input method of cultivation. Using new advances in cultivation and processing methods of long-line cultivated Macrocystis pyrifera however resulted in a much more sustainable source of bioenergy. If these methods can be proven on a large scale, the generation of bioenergy from macroalgae could be highly competitive in terms of its sustainability compared to alternative feedstocks. Future research should bear in mind that the results of this study should however be considered highly optimistic given the early stage of research. © 2014 Elsevier Ltd. All rights reserved.&quot;,&quot;publisher&quot;:&quot;Elsevier Ltd&quot;,&quot;volume&quot;:&quot;75&quot;},&quot;isTemporary&quot;:false},{&quot;id&quot;:&quot;9f527f60-57e8-38bc-87bc-eb5ca1ea28f6&quot;,&quot;itemData&quot;:{&quot;type&quot;:&quot;article-journal&quot;,&quot;id&quot;:&quot;9f527f60-57e8-38bc-87bc-eb5ca1ea28f6&quot;,&quot;title&quot;:&quot;Life cycle assessment of biofuel production from brown seaweed in Nordic conditions&quot;,&quot;author&quot;:[{&quot;family&quot;:&quot;Alvarado-Morales&quot;,&quot;given&quot;:&quot;Merlin&quot;,&quot;parse-names&quot;:false,&quot;dropping-particle&quot;:&quot;&quot;,&quot;non-dropping-particle&quot;:&quot;&quot;},{&quot;family&quot;:&quot;Boldrin&quot;,&quot;given&quot;:&quot;Alessio&quot;,&quot;parse-names&quot;:false,&quot;dropping-particle&quot;:&quot;&quot;,&quot;non-dropping-particle&quot;:&quot;&quot;},{&quot;family&quot;:&quot;Karakashev&quot;,&quot;given&quot;:&quot;Dimitar B.&quot;,&quot;parse-names&quot;:false,&quot;dropping-particle&quot;:&quot;&quot;,&quot;non-dropping-particle&quot;:&quot;&quot;},{&quot;family&quot;:&quot;Holdt&quot;,&quot;given&quot;:&quot;Susan L.&quot;,&quot;parse-names&quot;:false,&quot;dropping-particle&quot;:&quot;&quot;,&quot;non-dropping-particle&quot;:&quot;&quot;},{&quot;family&quot;:&quot;Angelidaki&quot;,&quot;given&quot;:&quot;Irini&quot;,&quot;parse-names&quot;:false,&quot;dropping-particle&quot;:&quot;&quot;,&quot;non-dropping-particle&quot;:&quot;&quot;},{&quot;family&quot;:&quot;Astrup&quot;,&quot;given&quot;:&quot;Thomas&quot;,&quot;parse-names&quot;:false,&quot;dropping-particle&quot;:&quot;&quot;,&quot;non-dropping-particle&quot;:&quot;&quot;}],&quot;container-title&quot;:&quot;Bioresource Technology&quot;,&quot;DOI&quot;:&quot;10.1016/j.biortech.2012.11.029&quot;,&quot;ISSN&quot;:&quot;18732976&quot;,&quot;PMID&quot;:&quot;23238340&quot;,&quot;issued&quot;:{&quot;date-parts&quot;:[[2013]]},&quot;page&quot;:&quot;92-99&quot;,&quot;abstract&quot;:&quot;The use of algae for biofuel production is expected to play an important role in securing energy supply in the next decades. A consequential life cycle assessment (LCA) and an energy analysis of seaweed-based biofuel production were carried out in Nordic conditions to document and improve the sustainability of the process. Two scenarios were analyzed for the brown seaweed (Laminaria digitata), namely, biogas production (scenario 1) and bioethanol. +. biogas production (scenario 2). Potential environmental impact categories under investigation were Global Warming, Acidification and Terrestrial Eutrophication. The production of seaweed was identified to be the most energy intensive step. Scenario 1 showed better performance compared to scenario 2 for all impact categories, partly because of the energy intensive bioethanol separation process and the consequently lower overall efficiency of the system. For improved environmental performance, focus should be on optimization of seaweed production, bioethanol distillation, and management of digestate on land. © 2012 Elsevier Ltd.&quot;,&quot;publisher&quot;:&quot;Elsevier Ltd&quot;,&quot;volume&quot;:&quot;129&quot;},&quot;isTemporary&quot;:false},{&quot;id&quot;:&quot;d89b4f02-9a8f-39a7-b7a3-e50ec80302ff&quot;,&quot;itemData&quot;:{&quot;type&quot;:&quot;article-journal&quot;,&quot;id&quot;:&quot;d89b4f02-9a8f-39a7-b7a3-e50ec80302ff&quot;,&quot;title&quot;:&quot;Life cycle assessment of seaweed biomethane, generated from seaweed sourced from integrated multi-trophic aquaculture in temperate oceanic climates&quot;,&quot;author&quot;:[{&quot;family&quot;:&quot;Czyrnek-Delêtre&quot;,&quot;given&quot;:&quot;Magdalena M.&quot;,&quot;parse-names&quot;:false,&quot;dropping-particle&quot;:&quot;&quot;,&quot;non-dropping-particle&quot;:&quot;&quot;},{&quot;family&quot;:&quot;Rocca&quot;,&quot;given&quot;:&quot;Stefania&quot;,&quot;parse-names&quot;:false,&quot;dropping-particle&quot;:&quot;&quot;,&quot;non-dropping-particle&quot;:&quot;&quot;},{&quot;family&quot;:&quot;Agostini&quot;,&quot;given&quot;:&quot;Alessandro&quot;,&quot;parse-names&quot;:false,&quot;dropping-particle&quot;:&quot;&quot;,&quot;non-dropping-particle&quot;:&quot;&quot;},{&quot;family&quot;:&quot;Giuntoli&quot;,&quot;given&quot;:&quot;Jacopo&quot;,&quot;parse-names&quot;:false,&quot;dropping-particle&quot;:&quot;&quot;,&quot;non-dropping-particle&quot;:&quot;&quot;},{&quot;family&quot;:&quot;Murphy&quot;,&quot;given&quot;:&quot;Jerry D.&quot;,&quot;parse-names&quot;:false,&quot;dropping-particle&quot;:&quot;&quot;,&quot;non-dropping-particle&quot;:&quot;&quot;}],&quot;container-title&quot;:&quot;Applied Energy&quot;,&quot;DOI&quot;:&quot;10.1016/j.apenergy.2017.03.129&quot;,&quot;ISSN&quot;:&quot;03062619&quot;,&quot;issued&quot;:{&quot;date-parts&quot;:[[2017,6]]},&quot;volume&quot;:&quot;196&quot;},&quot;isTemporary&quot;:false},{&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id&quot;:&quot;8fd81d3b-8f04-382e-9676-8b33bf30c734&quot;,&quot;itemData&quot;:{&quot;type&quot;:&quot;article-journal&quot;,&quot;id&quot;:&quot;8fd81d3b-8f04-382e-9676-8b33bf30c734&quot;,&quot;title&quot;:&quot;Seaweed as innovative feedstock for energy and feed – Evaluating the impacts through a Life Cycle Assessment&quot;,&quot;author&quot;:[{&quot;family&quot;:&quot;Seghetta&quot;,&quot;given&quot;:&quot;Michele&quot;,&quot;parse-names&quot;:false,&quot;dropping-particle&quot;:&quot;&quot;,&quot;non-dropping-particle&quot;:&quot;&quot;},{&quot;family&quot;:&quot;Romeo&quot;,&quot;given&quot;:&quot;Daina&quot;,&quot;parse-names&quot;:false,&quot;dropping-particle&quot;:&quot;&quot;,&quot;non-dropping-particle&quot;:&quot;&quot;},{&quot;family&quot;:&quot;D'Este&quot;,&quot;given&quot;:&quot;Martina&quot;,&quot;parse-names&quot;:false,&quot;dropping-particle&quot;:&quot;&quot;,&quot;non-dropping-particle&quot;:&quot;&quot;},{&quot;family&quot;:&quot;Alvarado-Morales&quot;,&quot;given&quot;:&quot;Merlin&quot;,&quot;parse-names&quot;:false,&quot;dropping-particle&quot;:&quot;&quot;,&quot;non-dropping-particle&quot;:&quot;&quot;},{&quot;family&quot;:&quot;Angelidaki&quot;,&quot;given&quot;:&quot;Irini&quot;,&quot;parse-names&quot;:false,&quot;dropping-particle&quot;:&quot;&quot;,&quot;non-dropping-particle&quot;:&quot;&quot;},{&quot;family&quot;:&quot;Bastianoni&quot;,&quot;given&quot;:&quot;Simone&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7.02.022&quot;,&quot;ISSN&quot;:&quot;09596526&quot;,&quot;issued&quot;:{&quot;date-parts&quot;:[[2017,5,1]]},&quot;page&quot;:&quot;1-15&quot;,&quot;abstract&quot;:&quot;Offshore cultivation of seaweed provides an innovative feedstock for biobased products supporting blue growth in northern Europe. This paper analyzes two alternative exploitation pathways: energy and protein production. The first pathway is based on anaerobic digestion of seaweed which is converted into biogas, for production of electricity and heat, and digestate, used as fertilizer; the second pathway uses seaweed hydrolysate as a substrate for cultivation of heterotrophic microalgae. As a result the seaweed sugars are consumed while new proteins are produced enhancing the total output. We performed a comparative Life Cycle Assessment of five scenarios identifying the critical features affecting resource efficiency and environmental performance of the systems with the aim of providing decision support for the design of future industrial scale production processes. The results show that all scenarios provide environmental benefits in terms of mitigation of climate change, with biogas production from dried Laminaria digitata being the most favorable scenario, quantified as −18.7102 kg CO2 eq./ha. This scenario presents also the lowest consumption of total cumulative energy demand, 1.7104 MJ/ha, and even resulting in a net reduction of the fossil energy fraction, −1.9104 MJ/ha compared to a situation without seaweed cultivation. All scenarios provide mitigation of marine eutrophication thanks to bioextraction of nitrogen and phosphorus during seaweed growth. The material consumption for seeded lines has 2–20 times higher impact on human toxicity (cancer) than the reduction achieved by energy and protein substitution. However, minor changes in cultivation design, i.e. use of stones instead of iron as ballast to weight the seeded lines, dramatically reduces human toxicity (cancer). Externalities from the use of digestate as fertilizer affect human toxicity (non-cancer) due to transfer of arsenic from aquatic environment to agricultural soil. However concentration of heavy metals in digestate does not exceed the limit established by Danish regulation. The assessment identifies seaweed productivity as the key parameter to further improve the performance of the production systems which are a promising service provider of environmental restoration and climate change mitigation.&quot;,&quot;publisher&quot;:&quot;Elsevier Ltd&quot;,&quot;volume&quot;:&quot;150&quot;},&quot;isTemporary&quot;:false}],&quot;properties&quot;:{&quot;noteIndex&quot;:0},&quot;isEdited&quot;:false,&quot;manualOverride&quot;:{&quot;isManuallyOverridden&quot;:true,&quot;citeprocText&quot;:&quot;[11,49,50,52,55]&quot;,&quot;manualOverrideText&quot;:&quot;[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10,45,46,48,51]&quot;},&quot;citationTag&quot;:&quot;MENDELEY_CITATION_v3_eyJjaXRhdGlvbklEIjoiTUVOREVMRVlfQ0lUQVRJT05fMjEyZDM3YTQtYjFhNy00Y2IzLWFjZjktZjdjNGYzNjVkYTVjIiwiY2l0YXRpb25JdGVtcyI6W3siaWQiOiI5ZTczMGU2MS1mZDFiLTNjNjAtYjBmMS00MzJhNzNhMWU4YjQiLCJpdGVtRGF0YSI6eyJ0eXBlIjoiYXJ0aWNsZS1qb3VybmFsIiwiaWQiOiI5ZTczMGU2MS1mZDFiLTNjNjAtYjBmMS00MzJhNzNhMWU4YjQiLCJ0aXRsZSI6IkxpZmUgY3ljbGUgYXNzZXNzbWVudCBvZiBtYWNyb2FsZ2FlIGN1bHRpdmF0aW9uIGFuZCBwcm9jZXNzaW5nIGZvciBiaW9mdWVsIHByb2R1Y3Rpb24iLCJhdXRob3IiOlt7ImZhbWlseSI6IkFpdGtlbiIsImdpdmVuIjoiRG91Z2xhcyIsInBhcnNlLW5hbWVzIjpmYWxzZSwiZHJvcHBpbmctcGFydGljbGUiOiIiLCJub24tZHJvcHBpbmctcGFydGljbGUiOiIifSx7ImZhbWlseSI6IkJ1bGJvYSIsImdpdmVuIjoiQ3Jpc3RpYW4iLCJwYXJzZS1uYW1lcyI6ZmFsc2UsImRyb3BwaW5nLXBhcnRpY2xlIjoiIiwibm9uLWRyb3BwaW5nLXBhcnRpY2xlIjoiIn0seyJmYW1pbHkiOiJHb2RveS1GYXVuZGV6IiwiZ2l2ZW4iOiJBbGV4IiwicGFyc2UtbmFtZXMiOmZhbHNlLCJkcm9wcGluZy1wYXJ0aWNsZSI6IiIsIm5vbi1kcm9wcGluZy1wYXJ0aWNsZSI6IiJ9LHsiZmFtaWx5IjoiVHVycmlvbi1Hb21leiIsImdpdmVuIjoiSnVhbiBMLiIsInBhcnNlLW5hbWVzIjpmYWxzZSwiZHJvcHBpbmctcGFydGljbGUiOiIiLCJub24tZHJvcHBpbmctcGFydGljbGUiOiIifSx7ImZhbWlseSI6IkFudGl6YXItTGFkaXNsYW8iLCJnaXZlbiI6IkJsYW5jYSIsInBhcnNlLW5hbWVzIjpmYWxzZSwiZHJvcHBpbmctcGFydGljbGUiOiIiLCJub24tZHJvcHBpbmctcGFydGljbGUiOiIifV0sImNvbnRhaW5lci10aXRsZSI6IkpvdXJuYWwgb2YgQ2xlYW5lciBQcm9kdWN0aW9uIiwiRE9JIjoiMTAuMTAxNi9qLmpjbGVwcm8uMjAxNC4wMy4wODAiLCJJU1NOIjoiMDk1OTY1MjYiLCJpc3N1ZWQiOnsiZGF0ZS1wYXJ0cyI6W1syMDE0LDcsMTVdXX0sInBhZ2UiOiI0NS01NiIsImFic3RyYWN0IjoiVGhlcmUgaGFzIGJlZW4gYSByZWNlbnQgcmVzdXJnZW5jZSBpbiByZXNlYXJjaCBpbnZlc3RpZ2F0aW5nIGJpb2VuZXJneSBwcm9kdWN0aW9uIGZyb20gYWxnYWwgYmlvbWFzcyBkdWUgdG8gdGhlIHBvdGVudGlhbCBlbnZpcm9ubWVudGFsIGJlbmVmaXRzIGluIGNvbXBhcmlzb24gdG8gY29udmVudGlvbmFsIGJpb2VuZXJneSBjcm9wcyBhbmQgY29udmVudGlvbmFsIGZvc3NpbCBmdWVscy4gVGhpcyBsaWZlIGN5Y2xlIGFzc2Vzc21lbnQgKExDQSkgY29uc2lkZXJlZCB0aGUgZW5lcmd5IHJldHVybiBhbmQgZW52aXJvbm1lbnRhbCBpbXBhY3RzIG9mIHRoZSBjdWx0aXZhdGlvbiBhbmQgcHJvY2Vzc2luZyBvZiBtYWNyb2FsZ2FlIChzZWF3ZWVkKSB0byBiaW9ldGhhbm9sIGFuZCBiaW9nYXMgd2l0aCBhIHBhcnRpY3VsYXIgZm9jdXMgb24gc3BlY2lmaWMgc3BlY2llcyAoR3JhY2lsYXJpYSBjaGlsZW5zaXMgYW5kIE1hY3JvY3lzdGlzIHB5cmlmZXJhKSBhbmQgY3VsdGl2YXRpb24gbWV0aG9kcyAoYm90dG9tIHBsYW50aW5nIGFuZCBsb25nLWxpbmUgY3VsdGl2YXRpb24pLiBUaGUgc3R1ZHkgd2FzIGJhc2VkIG1haW5seSB1cG9uIGRhdGEgb2J0YWluZWQgZnJvbSByZXNlYXJjaCBjb25kdWN0ZWQgaW4gQ2hpbGUgYnV0IHRoZSByZXN1bHRzIGNhbiBiZSBhcHBsaWVkIHRvIG90aGVyIGxvY2F0aW9ucyB3aGVyZSBzaW1pbGFyIGN1bHRpdmF0aW9uIGlzIGZlYXNpYmxlLiBTcGVjdWxhdGl2ZSBkYXRhIHdlcmUgYWxzbyBpbmNsdWRlZCB0byB0ZXN0IHByb21pc2luZyBkYXRhIG9idGFpbmVkIGZyb20gcmVzZWFyY2guIFRoZSByZXN1bHRzIHN1Z2dlc3RlZCB0aGF0IHVzaW5nIGJhc2UgY2FzZSBjb25kaXRpb25zIHRoZSBwcm9kdWN0aW9uIG9mIGJvdGggYmlvZXRoYW5vbCBhbmQgYmlvZ2FzIGZyb20gYm90dG9tIHBsYW50ZWQgR3JhY2lsYXJpYSBjaGlsZW5zaXMgd2FzIHRoZSBtb3N0IHN1c3RhaW5hYmxlIG9wdGlvbiBkdWUgdG8gdGhlIGxvdyBpbnB1dCBtZXRob2Qgb2YgY3VsdGl2YXRpb24uIFVzaW5nIG5ldyBhZHZhbmNlcyBpbiBjdWx0aXZhdGlvbiBhbmQgcHJvY2Vzc2luZyBtZXRob2RzIG9mIGxvbmctbGluZSBjdWx0aXZhdGVkIE1hY3JvY3lzdGlzIHB5cmlmZXJhIGhvd2V2ZXIgcmVzdWx0ZWQgaW4gYSBtdWNoIG1vcmUgc3VzdGFpbmFibGUgc291cmNlIG9mIGJpb2VuZXJneS4gSWYgdGhlc2UgbWV0aG9kcyBjYW4gYmUgcHJvdmVuIG9uIGEgbGFyZ2Ugc2NhbGUsIHRoZSBnZW5lcmF0aW9uIG9mIGJpb2VuZXJneSBmcm9tIG1hY3JvYWxnYWUgY291bGQgYmUgaGlnaGx5IGNvbXBldGl0aXZlIGluIHRlcm1zIG9mIGl0cyBzdXN0YWluYWJpbGl0eSBjb21wYXJlZCB0byBhbHRlcm5hdGl2ZSBmZWVkc3RvY2tzLiBGdXR1cmUgcmVzZWFyY2ggc2hvdWxkIGJlYXIgaW4gbWluZCB0aGF0IHRoZSByZXN1bHRzIG9mIHRoaXMgc3R1ZHkgc2hvdWxkIGhvd2V2ZXIgYmUgY29uc2lkZXJlZCBoaWdobHkgb3B0aW1pc3RpYyBnaXZlbiB0aGUgZWFybHkgc3RhZ2Ugb2YgcmVzZWFyY2guIMKpIDIwMTQgRWxzZXZpZXIgTHRkLiBBbGwgcmlnaHRzIHJlc2VydmVkLiIsInB1Ymxpc2hlciI6IkVsc2V2aWVyIEx0ZCIsInZvbHVtZSI6Ijc1In0sImlzVGVtcG9yYXJ5IjpmYWxzZX0seyJpZCI6IjlmNTI3ZjYwLTU3ZTgtMzhiYy04N2JjLWViNWNhMWVhMjhmNiIsIml0ZW1EYXRhIjp7InR5cGUiOiJhcnRpY2xlLWpvdXJuYWwiLCJpZCI6IjlmNTI3ZjYwLTU3ZTgtMzhiYy04N2JjLWViNWNhMWVhMjhmNiIsInRpdGxlIjoiTGlmZSBjeWNsZSBhc3Nlc3NtZW50IG9mIGJpb2Z1ZWwgcHJvZHVjdGlvbiBmcm9tIGJyb3duIHNlYXdlZWQgaW4gTm9yZGljIGNvbmRpdGlvbnMiLCJhdXRob3IiOlt7ImZhbWlseSI6IkFsdmFyYWRvLU1vcmFsZXMiLCJnaXZlbiI6Ik1lcmxpbiIsInBhcnNlLW5hbWVzIjpmYWxzZSwiZHJvcHBpbmctcGFydGljbGUiOiIiLCJub24tZHJvcHBpbmctcGFydGljbGUiOiIifSx7ImZhbWlseSI6IkJvbGRyaW4iLCJnaXZlbiI6IkFsZXNzaW8iLCJwYXJzZS1uYW1lcyI6ZmFsc2UsImRyb3BwaW5nLXBhcnRpY2xlIjoiIiwibm9uLWRyb3BwaW5nLXBhcnRpY2xlIjoiIn0seyJmYW1pbHkiOiJLYXJha2FzaGV2IiwiZ2l2ZW4iOiJEaW1pdGFyIEIuIiwicGFyc2UtbmFtZXMiOmZhbHNlLCJkcm9wcGluZy1wYXJ0aWNsZSI6IiIsIm5vbi1kcm9wcGluZy1wYXJ0aWNsZSI6IiJ9LHsiZmFtaWx5IjoiSG9sZHQiLCJnaXZlbiI6IlN1c2FuIEwuIiwicGFyc2UtbmFtZXMiOmZhbHNlLCJkcm9wcGluZy1wYXJ0aWNsZSI6IiIsIm5vbi1kcm9wcGluZy1wYXJ0aWNsZSI6IiJ9LHsiZmFtaWx5IjoiQW5nZWxpZGFraSIsImdpdmVuIjoiSXJpbmkiLCJwYXJzZS1uYW1lcyI6ZmFsc2UsImRyb3BwaW5nLXBhcnRpY2xlIjoiIiwibm9uLWRyb3BwaW5nLXBhcnRpY2xlIjoiIn0seyJmYW1pbHkiOiJBc3RydXAiLCJnaXZlbiI6IlRob21hcyIsInBhcnNlLW5hbWVzIjpmYWxzZSwiZHJvcHBpbmctcGFydGljbGUiOiIiLCJub24tZHJvcHBpbmctcGFydGljbGUiOiIifV0sImNvbnRhaW5lci10aXRsZSI6IkJpb3Jlc291cmNlIFRlY2hub2xvZ3kiLCJET0kiOiIxMC4xMDE2L2ouYmlvcnRlY2guMjAxMi4xMS4wMjkiLCJJU1NOIjoiMTg3MzI5NzYiLCJQTUlEIjoiMjMyMzgzNDAiLCJpc3N1ZWQiOnsiZGF0ZS1wYXJ0cyI6W1syMDEzXV19LCJwYWdlIjoiOTItOTkiLCJhYnN0cmFjdCI6IlRoZSB1c2Ugb2YgYWxnYWUgZm9yIGJpb2Z1ZWwgcHJvZHVjdGlvbiBpcyBleHBlY3RlZCB0byBwbGF5IGFuIGltcG9ydGFudCByb2xlIGluIHNlY3VyaW5nIGVuZXJneSBzdXBwbHkgaW4gdGhlIG5leHQgZGVjYWRlcy4gQSBjb25zZXF1ZW50aWFsIGxpZmUgY3ljbGUgYXNzZXNzbWVudCAoTENBKSBhbmQgYW4gZW5lcmd5IGFuYWx5c2lzIG9mIHNlYXdlZWQtYmFzZWQgYmlvZnVlbCBwcm9kdWN0aW9uIHdlcmUgY2FycmllZCBvdXQgaW4gTm9yZGljIGNvbmRpdGlvbnMgdG8gZG9jdW1lbnQgYW5kIGltcHJvdmUgdGhlIHN1c3RhaW5hYmlsaXR5IG9mIHRoZSBwcm9jZXNzLiBUd28gc2NlbmFyaW9zIHdlcmUgYW5hbHl6ZWQgZm9yIHRoZSBicm93biBzZWF3ZWVkIChMYW1pbmFyaWEgZGlnaXRhdGEpLCBuYW1lbHksIGJpb2dhcyBwcm9kdWN0aW9uIChzY2VuYXJpbyAxKSBhbmQgYmlvZXRoYW5vbC4gKy4gYmlvZ2FzIHByb2R1Y3Rpb24gKHNjZW5hcmlvIDIpLiBQb3RlbnRpYWwgZW52aXJvbm1lbnRhbCBpbXBhY3QgY2F0ZWdvcmllcyB1bmRlciBpbnZlc3RpZ2F0aW9uIHdlcmUgR2xvYmFsIFdhcm1pbmcsIEFjaWRpZmljYXRpb24gYW5kIFRlcnJlc3RyaWFsIEV1dHJvcGhpY2F0aW9uLiBUaGUgcHJvZHVjdGlvbiBvZiBzZWF3ZWVkIHdhcyBpZGVudGlmaWVkIHRvIGJlIHRoZSBtb3N0IGVuZXJneSBpbnRlbnNpdmUgc3RlcC4gU2NlbmFyaW8gMSBzaG93ZWQgYmV0dGVyIHBlcmZvcm1hbmNlIGNvbXBhcmVkIHRvIHNjZW5hcmlvIDIgZm9yIGFsbCBpbXBhY3QgY2F0ZWdvcmllcywgcGFydGx5IGJlY2F1c2Ugb2YgdGhlIGVuZXJneSBpbnRlbnNpdmUgYmlvZXRoYW5vbCBzZXBhcmF0aW9uIHByb2Nlc3MgYW5kIHRoZSBjb25zZXF1ZW50bHkgbG93ZXIgb3ZlcmFsbCBlZmZpY2llbmN5IG9mIHRoZSBzeXN0ZW0uIEZvciBpbXByb3ZlZCBlbnZpcm9ubWVudGFsIHBlcmZvcm1hbmNlLCBmb2N1cyBzaG91bGQgYmUgb24gb3B0aW1pemF0aW9uIG9mIHNlYXdlZWQgcHJvZHVjdGlvbiwgYmlvZXRoYW5vbCBkaXN0aWxsYXRpb24sIGFuZCBtYW5hZ2VtZW50IG9mIGRpZ2VzdGF0ZSBvbiBsYW5kLiDCqSAyMDEyIEVsc2V2aWVyIEx0ZC4iLCJwdWJsaXNoZXIiOiJFbHNldmllciBMdGQiLCJ2b2x1bWUiOiIxMjkifSwiaXNUZW1wb3JhcnkiOmZhbHNlfSx7ImlkIjoiZDg5YjRmMDItOWE4Zi0zOWE3LWI3YTMtZTUwZWM4MDMwMmZmIiwiaXRlbURhdGEiOnsidHlwZSI6ImFydGljbGUtam91cm5hbCIsImlkIjoiZDg5YjRmMDItOWE4Zi0zOWE3LWI3YTMtZTUwZWM4MDMwMmZmIiwidGl0bGUiOiJMaWZlIGN5Y2xlIGFzc2Vzc21lbnQgb2Ygc2Vhd2VlZCBiaW9tZXRoYW5lLCBnZW5lcmF0ZWQgZnJvbSBzZWF3ZWVkIHNvdXJjZWQgZnJvbSBpbnRlZ3JhdGVkIG11bHRpLXRyb3BoaWMgYXF1YWN1bHR1cmUgaW4gdGVtcGVyYXRlIG9jZWFuaWMgY2xpbWF0ZXMiLCJhdXRob3IiOlt7ImZhbWlseSI6IkN6eXJuZWstRGVsw6p0cmUiLCJnaXZlbiI6Ik1hZ2RhbGVuYSBNLiIsInBhcnNlLW5hbWVzIjpmYWxzZSwiZHJvcHBpbmctcGFydGljbGUiOiIiLCJub24tZHJvcHBpbmctcGFydGljbGUiOiIifSx7ImZhbWlseSI6IlJvY2NhIiwiZ2l2ZW4iOiJTdGVmYW5pYSIsInBhcnNlLW5hbWVzIjpmYWxzZSwiZHJvcHBpbmctcGFydGljbGUiOiIiLCJub24tZHJvcHBpbmctcGFydGljbGUiOiIifSx7ImZhbWlseSI6IkFnb3N0aW5pIiwiZ2l2ZW4iOiJBbGVzc2FuZHJvIiwicGFyc2UtbmFtZXMiOmZhbHNlLCJkcm9wcGluZy1wYXJ0aWNsZSI6IiIsIm5vbi1kcm9wcGluZy1wYXJ0aWNsZSI6IiJ9LHsiZmFtaWx5IjoiR2l1bnRvbGkiLCJnaXZlbiI6IkphY29wbyIsInBhcnNlLW5hbWVzIjpmYWxzZSwiZHJvcHBpbmctcGFydGljbGUiOiIiLCJub24tZHJvcHBpbmctcGFydGljbGUiOiIifSx7ImZhbWlseSI6Ik11cnBoeSIsImdpdmVuIjoiSmVycnkgRC4iLCJwYXJzZS1uYW1lcyI6ZmFsc2UsImRyb3BwaW5nLXBhcnRpY2xlIjoiIiwibm9uLWRyb3BwaW5nLXBhcnRpY2xlIjoiIn1dLCJjb250YWluZXItdGl0bGUiOiJBcHBsaWVkIEVuZXJneSIsIkRPSSI6IjEwLjEwMTYvai5hcGVuZXJneS4yMDE3LjAzLjEyOSIsIklTU04iOiIwMzA2MjYxOSIsImlzc3VlZCI6eyJkYXRlLXBhcnRzIjpbWzIwMTcsNl1dfSwidm9sdW1lIjoiMTk2In0sImlzVGVtcG9yYXJ5IjpmYWxzZX0seyJpZCI6ImE5YWE2NmQ1LTUxOWQtMzIyMi1hZWYwLTJkYWU4Mjg2ZjQ5MiIsIml0ZW1EYXRhIjp7InR5cGUiOiJhcnRpY2xlLWpvdXJuYWwiLCJpZCI6ImE5YWE2NmQ1LTUxOWQtMzIyMi1hZWYwLTJkYWU4Mjg2ZjQ5MiIsInRpdGxlIjoiQ29tcGFyYXRpdmUgY3JhZGxlLXRvLWdyYXZlIGxpZmUgY3ljbGUgYXNzZXNzbWVudCBvZiBiaW9nYXMgcHJvZHVjdGlvbiBmcm9tIG1hcmluZSBhbGdhZSBhbmQgY2F0dGxlIG1hbnVyZSBiaW9yZWZpbmVyaWVzIiwiYXV0aG9yIjpbeyJmYW1pbHkiOiJHaXdhIiwiZ2l2ZW4iOiJBZGV3YWxlIiwicGFyc2UtbmFtZXMiOmZhbHNlLCJkcm9wcGluZy1wYXJ0aWNsZSI6IiIsIm5vbi1kcm9wcGluZy1wYXJ0aWNsZSI6IiJ9XSwiY29udGFpbmVyLXRpdGxlIjoiQmlvcmVzb3VyY2UgVGVjaG5vbG9neSIsIkRPSSI6IjEwLjEwMTYvai5iaW9ydGVjaC4yMDE3LjA1LjE0MyIsIklTU04iOiIxODczMjk3NiIsIlBNSUQiOiIyODU3OTE3NiIsImlzc3VlZCI6eyJkYXRlLXBhcnRzIjpbWzIwMTddXX0sInBhZ2UiOiIxNDcwLTE0NzkiLCJhYnN0cmFjdCI6IlRoZSBlbnZpcm9ubWVudGFsIGltcGFjdHMgcmVzdWx0aW5nIGZyb20gdGhlIGNyYWRsZS10by1ncmF2ZSBsaWZlIGN5Y2xlcyBvZiBFbnRlcm9tb3JwaGEgcHJvbGlmZXJhIG1hY3JvYWxnYWUgYW5kIGNhdHRsZSBtYW51cmUgYmlvcmVmaW5lcmllcyBhcmUgYXNzZXNzZWQgYW5kIGNvbXBhcmVkLiBTZW5zaXRpdml0eSBhbmFseXNpcyBpcyBjYXJyaWVkIG91dCB0byBldmFsdWF0ZSB0aGUgcmVzcG9uc2Ugb2YgdGhlIGltcGFjdHMgdG8gY2hhbmdlcyBpbiBiaW9nYXMgYXBwbGljYXRpb24gYnkgdXNpbmcgU2ltYXBybyA3LjMuMy4gVGhyZWUgc2NlbmFyaW9zIGFyZSBjb25zaWRlcmVkIGluIHRoZSBiaW9yZWZpbmVyaWVzLiBJbiB0aGUgZmlyc3QgYW5kIHNlY29uZCBzY2VuYXJpb3MsIHRoZSBiaW9nYXMgcHJvZHVjZWQgaXMgY29uc2lkZXJlZCB0byBiZSB1c2VkIGZvciBlbGVjdHJpY2l0eSBwcm9kdWN0aW9uIGFuZCB0cmFuc3BvcnRhdGlvbiwgcmVzcGVjdGl2ZWx5LiBJbiB0aGUgdGhpcmQgc2NlbmFyaW8sIHRoZSBiaW9nYXMgaXMgY29uc2lkZXJlZCB0byBiZSByZWN5Y2xlZCBiYWNrIHRvIHRoZSBzeXN0ZW1zLiBQcm9jZXNzIGVuZXJneSByZXF1aXJlbWVudHMgYW5kIHRyYW5zcG9ydGF0aW9uIG9mIGlucHV0cyBjb250cmlidXRlIHRoZSBsYXJnZXN0IHNoYXJlIG9mIHRoZSBvdmVyYWxsIGltcGFjdHMuIFRoZSBjYXR0bGUgbWFudXJlIGJpb3JlZmluZXJ5IGlzIHNsaWdodGx5IG1vcmUgZWNvLWZyaWVuZGx5IHRoYW4gdGhlIG1hY3JvYWxnYWUgYmlvcmVmaW5lcnkgaW4gU2NlbmFyaW9zIDEgYW5kIDIgYmVjYXVzZSBpdCByZXF1aXJlcyBtb3JlIGVjby1mcmllbmRseSBpbnB1dHMuIEhvd2V2ZXIsIHRoZSBtYWNyb2FsZ2FlIGJpb3JlZmluZXJ5IGJlY29tZXMgbW9yZSBlY28tZnJpZW5kbHkgdGhhbiB0aGUgY2F0dGxlIG1hbnVyZSBiaW9yZWZpbmVyeSBpbiBTY2VuYXJpbyAzIGJlY2F1c2UgbWFjcm9hbGdhZSByZXF1aXJlIGxlc3MgZW5lcmd5IGFuZCB3YXRlciBmb3IgYmlvZ2FzIHByb2R1Y3Rpb24uIiwicHVibGlzaGVyIjoiRWxzZXZpZXIgTHRkIiwidm9sdW1lIjoiMjQ0In0sImlzVGVtcG9yYXJ5IjpmYWxzZX0seyJpZCI6IjhmZDgxZDNiLThmMDQtMzgyZS05Njc2LThiMzNiZjMwYzczNCIsIml0ZW1EYXRhIjp7InR5cGUiOiJhcnRpY2xlLWpvdXJuYWwiLCJpZCI6IjhmZDgxZDNiLThmMDQtMzgyZS05Njc2LThiMzNiZjMwYzczNCIsInRpdGxlIjoiU2Vhd2VlZCBhcyBpbm5vdmF0aXZlIGZlZWRzdG9jayBmb3IgZW5lcmd5IGFuZCBmZWVkIOKAkyBFdmFsdWF0aW5nIHRoZSBpbXBhY3RzIHRocm91Z2ggYSBMaWZlIEN5Y2xlIEFzc2Vzc21lbnQiLCJhdXRob3IiOlt7ImZhbWlseSI6IlNlZ2hldHRhIiwiZ2l2ZW4iOiJNaWNoZWxlIiwicGFyc2UtbmFtZXMiOmZhbHNlLCJkcm9wcGluZy1wYXJ0aWNsZSI6IiIsIm5vbi1kcm9wcGluZy1wYXJ0aWNsZSI6IiJ9LHsiZmFtaWx5IjoiUm9tZW8iLCJnaXZlbiI6IkRhaW5hIiwicGFyc2UtbmFtZXMiOmZhbHNlLCJkcm9wcGluZy1wYXJ0aWNsZSI6IiIsIm5vbi1kcm9wcGluZy1wYXJ0aWNsZSI6IiJ9LHsiZmFtaWx5IjoiRCdFc3RlIiwiZ2l2ZW4iOiJNYXJ0aW5hIiwicGFyc2UtbmFtZXMiOmZhbHNlLCJkcm9wcGluZy1wYXJ0aWNsZSI6IiIsIm5vbi1kcm9wcGluZy1wYXJ0aWNsZSI6IiJ9LHsiZmFtaWx5IjoiQWx2YXJhZG8tTW9yYWxlcyIsImdpdmVuIjoiTWVybGluIiwicGFyc2UtbmFtZXMiOmZhbHNlLCJkcm9wcGluZy1wYXJ0aWNsZSI6IiIsIm5vbi1kcm9wcGluZy1wYXJ0aWNsZSI6IiJ9LHsiZmFtaWx5IjoiQW5nZWxpZGFraSIsImdpdmVuIjoiSXJpbmkiLCJwYXJzZS1uYW1lcyI6ZmFsc2UsImRyb3BwaW5nLXBhcnRpY2xlIjoiIiwibm9uLWRyb3BwaW5nLXBhcnRpY2xlIjoiIn0seyJmYW1pbHkiOiJCYXN0aWFub25pIiwiZ2l2ZW4iOiJTaW1vbmUiLCJwYXJzZS1uYW1lcyI6ZmFsc2UsImRyb3BwaW5nLXBhcnRpY2xlIjoiIiwibm9uLWRyb3BwaW5nLXBhcnRpY2xlIjoiIn0seyJmYW1pbHkiOiJUaG9tc2VuIiwiZ2l2ZW4iOiJNYXJpYW5uZSIsInBhcnNlLW5hbWVzIjpmYWxzZSwiZHJvcHBpbmctcGFydGljbGUiOiIiLCJub24tZHJvcHBpbmctcGFydGljbGUiOiIifV0sImNvbnRhaW5lci10aXRsZSI6IkpvdXJuYWwgb2YgQ2xlYW5lciBQcm9kdWN0aW9uIiwiRE9JIjoiMTAuMTAxNi9qLmpjbGVwcm8uMjAxNy4wMi4wMjIiLCJJU1NOIjoiMDk1OTY1MjYiLCJpc3N1ZWQiOnsiZGF0ZS1wYXJ0cyI6W1syMDE3LDUsMV1dfSwicGFnZSI6IjEtMTUiLCJhYnN0cmFjdCI6Ik9mZnNob3JlIGN1bHRpdmF0aW9uIG9mIHNlYXdlZWQgcHJvdmlkZXMgYW4gaW5ub3ZhdGl2ZSBmZWVkc3RvY2sgZm9yIGJpb2Jhc2VkIHByb2R1Y3RzIHN1cHBvcnRpbmcgYmx1ZSBncm93dGggaW4gbm9ydGhlcm4gRXVyb3BlLiBUaGlzIHBhcGVyIGFuYWx5emVzIHR3byBhbHRlcm5hdGl2ZSBleHBsb2l0YXRpb24gcGF0aHdheXM6IGVuZXJneSBhbmQgcHJvdGVpbiBwcm9kdWN0aW9uLiBUaGUgZmlyc3QgcGF0aHdheSBpcyBiYXNlZCBvbiBhbmFlcm9iaWMgZGlnZXN0aW9uIG9mIHNlYXdlZWQgd2hpY2ggaXMgY29udmVydGVkIGludG8gYmlvZ2FzLCBmb3IgcHJvZHVjdGlvbiBvZiBlbGVjdHJpY2l0eSBhbmQgaGVhdCwgYW5kIGRpZ2VzdGF0ZSwgdXNlZCBhcyBmZXJ0aWxpemVyOyB0aGUgc2Vjb25kIHBhdGh3YXkgdXNlcyBzZWF3ZWVkIGh5ZHJvbHlzYXRlIGFzIGEgc3Vic3RyYXRlIGZvciBjdWx0aXZhdGlvbiBvZiBoZXRlcm90cm9waGljIG1pY3JvYWxnYWUuIEFzIGEgcmVzdWx0IHRoZSBzZWF3ZWVkIHN1Z2FycyBhcmUgY29uc3VtZWQgd2hpbGUgbmV3IHByb3RlaW5zIGFyZSBwcm9kdWNlZCBlbmhhbmNpbmcgdGhlIHRvdGFsIG91dHB1dC4gV2UgcGVyZm9ybWVkIGEgY29tcGFyYXRpdmUgTGlmZSBDeWNsZSBBc3Nlc3NtZW50IG9mIGZpdmUgc2NlbmFyaW9zIGlkZW50aWZ5aW5nIHRoZSBjcml0aWNhbCBmZWF0dXJlcyBhZmZlY3RpbmcgcmVzb3VyY2UgZWZmaWNpZW5jeSBhbmQgZW52aXJvbm1lbnRhbCBwZXJmb3JtYW5jZSBvZiB0aGUgc3lzdGVtcyB3aXRoIHRoZSBhaW0gb2YgcHJvdmlkaW5nIGRlY2lzaW9uIHN1cHBvcnQgZm9yIHRoZSBkZXNpZ24gb2YgZnV0dXJlIGluZHVzdHJpYWwgc2NhbGUgcHJvZHVjdGlvbiBwcm9jZXNzZXMuIFRoZSByZXN1bHRzIHNob3cgdGhhdCBhbGwgc2NlbmFyaW9zIHByb3ZpZGUgZW52aXJvbm1lbnRhbCBiZW5lZml0cyBpbiB0ZXJtcyBvZiBtaXRpZ2F0aW9uIG9mIGNsaW1hdGUgY2hhbmdlLCB3aXRoIGJpb2dhcyBwcm9kdWN0aW9uIGZyb20gZHJpZWQgTGFtaW5hcmlhIGRpZ2l0YXRhIGJlaW5nIHRoZSBtb3N0IGZhdm9yYWJsZSBzY2VuYXJpbywgcXVhbnRpZmllZCBhcyDiiJIxOC43MTAyIGtnIENPMiBlcS4vaGEuIFRoaXMgc2NlbmFyaW8gcHJlc2VudHMgYWxzbyB0aGUgbG93ZXN0IGNvbnN1bXB0aW9uIG9mIHRvdGFsIGN1bXVsYXRpdmUgZW5lcmd5IGRlbWFuZCwgMS43MTA0IE1KL2hhLCBhbmQgZXZlbiByZXN1bHRpbmcgaW4gYSBuZXQgcmVkdWN0aW9uIG9mIHRoZSBmb3NzaWwgZW5lcmd5IGZyYWN0aW9uLCDiiJIxLjkxMDQgTUovaGEgY29tcGFyZWQgdG8gYSBzaXR1YXRpb24gd2l0aG91dCBzZWF3ZWVkIGN1bHRpdmF0aW9uLiBBbGwgc2NlbmFyaW9zIHByb3ZpZGUgbWl0aWdhdGlvbiBvZiBtYXJpbmUgZXV0cm9waGljYXRpb24gdGhhbmtzIHRvIGJpb2V4dHJhY3Rpb24gb2Ygbml0cm9nZW4gYW5kIHBob3NwaG9ydXMgZHVyaW5nIHNlYXdlZWQgZ3Jvd3RoLiBUaGUgbWF0ZXJpYWwgY29uc3VtcHRpb24gZm9yIHNlZWRlZCBsaW5lcyBoYXMgMuKAkzIwIHRpbWVzIGhpZ2hlciBpbXBhY3Qgb24gaHVtYW4gdG94aWNpdHkgKGNhbmNlcikgdGhhbiB0aGUgcmVkdWN0aW9uIGFjaGlldmVkIGJ5IGVuZXJneSBhbmQgcHJvdGVpbiBzdWJzdGl0dXRpb24uIEhvd2V2ZXIsIG1pbm9yIGNoYW5nZXMgaW4gY3VsdGl2YXRpb24gZGVzaWduLCBpLmUuIHVzZSBvZiBzdG9uZXMgaW5zdGVhZCBvZiBpcm9uIGFzIGJhbGxhc3QgdG8gd2VpZ2h0IHRoZSBzZWVkZWQgbGluZXMsIGRyYW1hdGljYWxseSByZWR1Y2VzIGh1bWFuIHRveGljaXR5IChjYW5jZXIpLiBFeHRlcm5hbGl0aWVzIGZyb20gdGhlIHVzZSBvZiBkaWdlc3RhdGUgYXMgZmVydGlsaXplciBhZmZlY3QgaHVtYW4gdG94aWNpdHkgKG5vbi1jYW5jZXIpIGR1ZSB0byB0cmFuc2ZlciBvZiBhcnNlbmljIGZyb20gYXF1YXRpYyBlbnZpcm9ubWVudCB0byBhZ3JpY3VsdHVyYWwgc29pbC4gSG93ZXZlciBjb25jZW50cmF0aW9uIG9mIGhlYXZ5IG1ldGFscyBpbiBkaWdlc3RhdGUgZG9lcyBub3QgZXhjZWVkIHRoZSBsaW1pdCBlc3RhYmxpc2hlZCBieSBEYW5pc2ggcmVndWxhdGlvbi4gVGhlIGFzc2Vzc21lbnQgaWRlbnRpZmllcyBzZWF3ZWVkIHByb2R1Y3Rpdml0eSBhcyB0aGUga2V5IHBhcmFtZXRlciB0byBmdXJ0aGVyIGltcHJvdmUgdGhlIHBlcmZvcm1hbmNlIG9mIHRoZSBwcm9kdWN0aW9uIHN5c3RlbXMgd2hpY2ggYXJlIGEgcHJvbWlzaW5nIHNlcnZpY2UgcHJvdmlkZXIgb2YgZW52aXJvbm1lbnRhbCByZXN0b3JhdGlvbiBhbmQgY2xpbWF0ZSBjaGFuZ2UgbWl0aWdhdGlvbi4iLCJwdWJsaXNoZXIiOiJFbHNldmllciBMdGQiLCJ2b2x1bWUiOiIxNTAifSwiaXNUZW1wb3JhcnkiOmZhbHNlfV0sInByb3BlcnRpZXMiOnsibm90ZUluZGV4IjowfSwiaXNFZGl0ZWQiOmZhbHNlLCJtYW51YWxPdmVycmlkZSI6eyJpc01hbnVhbGx5T3ZlcnJpZGRlbiI6dHJ1ZSwiY2l0ZXByb2NUZXh0IjoiWzExLDQ5LDUwLDUyLDU1XSIsIm1hbnVhbE92ZXJyaWRlVGV4dCI6Il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VsxMCw0NSw0Niw0OCw1MV1bMTAsNDUsNDYsNDgsNTFdWzEwLDQ1LDQ2LDQ4LDUxXSJ9fQ==&quot;},{&quot;citationID&quot;:&quot;MENDELEY_CITATION_62f4904b-c7f0-40dc-8669-713869fbbced&quot;,&quot;citationItems&quot;:[{&quot;id&quot;:&quot;35cd6c96-f421-39ed-bbe4-77827870f331&quot;,&quot;itemData&quot;:{&quot;type&quot;:&quot;article-journal&quot;,&quot;id&quot;:&quot;35cd6c96-f421-39ed-bbe4-77827870f331&quot;,&quot;title&quot;:&quot;The comparative life cycle assessment of power generation from lignocellulosic biomass&quot;,&quot;author&quot;:[{&quot;family&quot;:&quot;Shen&quot;,&quot;given&quot;:&quot;Xinhua&quot;,&quot;parse-names&quot;:false,&quot;dropping-particle&quot;:&quot;&quot;,&quot;non-dropping-particle&quot;:&quot;&quot;},{&quot;family&quot;:&quot;Kommalapati&quot;,&quot;given&quot;:&quot;Raghava R.&quot;,&quot;parse-names&quot;:false,&quot;dropping-particle&quot;:&quot;&quot;,&quot;non-dropping-particle&quot;:&quot;&quot;},{&quot;family&quot;:&quot;Huque&quot;,&quot;given&quot;:&quot;Ziaul&quot;,&quot;parse-names&quot;:false,&quot;dropping-particle&quot;:&quot;&quot;,&quot;non-dropping-particle&quot;:&quot;&quot;}],&quot;container-title&quot;:&quot;Sustainability (Switzerland)&quot;,&quot;DOI&quot;:&quot;10.3390/su71012974&quot;,&quot;ISSN&quot;:&quot;20711050&quot;,&quot;issued&quot;:{&quot;date-parts&quot;:[[2015]]},&quot;page&quot;:&quot;12974-12987&quot;,&quot;abstract&quot;:&quot;In order to solve the energy crisis and reduce emissions of greenhouse gases (GHG), renewable energy resources are exploited for power generation. Because lignocellulosic biomass resources are abundant and renewable, various technologies are applied to using lignocellulosic biomass to derive biofuel and electricity. This paper focuses on power generation from lignocellulosic biomass and comparison of the effects of different feedstocks, transportation, and power generation technologies evaluated through life cycle assessment (LCA). The inputs and boundaries of LCA vary with different feedstocks, such as forestry wood, agricultural residues, and fast-growing grass. For agricultural residues and fast-growing grass, the transportation cost from field to power plant is more critical. Three technologies for power generation are analyzed both with and without pelletization of lignocellulosic biomass. The GHG emissions also vary with different feedstocks and depend on burning technologies at different plant scales. The daily criteria pollutant emissions of power generation from different lignocellulosic biomass were evaluated with a life cycle assessment model of GREET.net 2014. It is concluded that bio-power generation is critical with the urgency of greenhouse effects.&quot;,&quot;publisher&quot;:&quot;MDPI&quot;,&quot;issue&quot;:&quot;10&quot;,&quot;volume&quot;:&quot;7&quot;},&quot;isTemporary&quot;:false}],&quot;properties&quot;:{&quot;noteIndex&quot;:0},&quot;isEdited&quot;:false,&quot;manualOverride&quot;:{&quot;isManuallyOverridden&quot;:true,&quot;citeprocText&quot;:&quot;[61]&quot;,&quot;manualOverrideText&quot;:&quot;[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quot;},&quot;citationTag&quot;:&quot;MENDELEY_CITATION_v3_eyJjaXRhdGlvbklEIjoiTUVOREVMRVlfQ0lUQVRJT05fNjJmNDkwNGItYzdmMC00MGRjLTg2NjktNzEzODY5ZmJiY2VkIiwiY2l0YXRpb25JdGVtcyI6W3siaWQiOiIzNWNkNmM5Ni1mNDIxLTM5ZWQtYmJlNC03NzgyNzg3MGYzMzEiLCJpdGVtRGF0YSI6eyJ0eXBlIjoiYXJ0aWNsZS1qb3VybmFsIiwiaWQiOiIzNWNkNmM5Ni1mNDIxLTM5ZWQtYmJlNC03NzgyNzg3MGYzMzEiLCJ0aXRsZSI6IlRoZSBjb21wYXJhdGl2ZSBsaWZlIGN5Y2xlIGFzc2Vzc21lbnQgb2YgcG93ZXIgZ2VuZXJhdGlvbiBmcm9tIGxpZ25vY2VsbHVsb3NpYyBiaW9tYXNzIiwiYXV0aG9yIjpbeyJmYW1pbHkiOiJTaGVuIiwiZ2l2ZW4iOiJYaW5odWEiLCJwYXJzZS1uYW1lcyI6ZmFsc2UsImRyb3BwaW5nLXBhcnRpY2xlIjoiIiwibm9uLWRyb3BwaW5nLXBhcnRpY2xlIjoiIn0seyJmYW1pbHkiOiJLb21tYWxhcGF0aSIsImdpdmVuIjoiUmFnaGF2YSBSLiIsInBhcnNlLW5hbWVzIjpmYWxzZSwiZHJvcHBpbmctcGFydGljbGUiOiIiLCJub24tZHJvcHBpbmctcGFydGljbGUiOiIifSx7ImZhbWlseSI6Ikh1cXVlIiwiZ2l2ZW4iOiJaaWF1bCIsInBhcnNlLW5hbWVzIjpmYWxzZSwiZHJvcHBpbmctcGFydGljbGUiOiIiLCJub24tZHJvcHBpbmctcGFydGljbGUiOiIifV0sImNvbnRhaW5lci10aXRsZSI6IlN1c3RhaW5hYmlsaXR5IChTd2l0emVybGFuZCkiLCJET0kiOiIxMC4zMzkwL3N1NzEwMTI5NzQiLCJJU1NOIjoiMjA3MTEwNTAiLCJpc3N1ZWQiOnsiZGF0ZS1wYXJ0cyI6W1syMDE1XV19LCJwYWdlIjoiMTI5NzQtMTI5ODciLCJhYnN0cmFjdCI6IkluIG9yZGVyIHRvIHNvbHZlIHRoZSBlbmVyZ3kgY3Jpc2lzIGFuZCByZWR1Y2UgZW1pc3Npb25zIG9mIGdyZWVuaG91c2UgZ2FzZXMgKEdIRyksIHJlbmV3YWJsZSBlbmVyZ3kgcmVzb3VyY2VzIGFyZSBleHBsb2l0ZWQgZm9yIHBvd2VyIGdlbmVyYXRpb24uIEJlY2F1c2UgbGlnbm9jZWxsdWxvc2ljIGJpb21hc3MgcmVzb3VyY2VzIGFyZSBhYnVuZGFudCBhbmQgcmVuZXdhYmxlLCB2YXJpb3VzIHRlY2hub2xvZ2llcyBhcmUgYXBwbGllZCB0byB1c2luZyBsaWdub2NlbGx1bG9zaWMgYmlvbWFzcyB0byBkZXJpdmUgYmlvZnVlbCBhbmQgZWxlY3RyaWNpdHkuIFRoaXMgcGFwZXIgZm9jdXNlcyBvbiBwb3dlciBnZW5lcmF0aW9uIGZyb20gbGlnbm9jZWxsdWxvc2ljIGJpb21hc3MgYW5kIGNvbXBhcmlzb24gb2YgdGhlIGVmZmVjdHMgb2YgZGlmZmVyZW50IGZlZWRzdG9ja3MsIHRyYW5zcG9ydGF0aW9uLCBhbmQgcG93ZXIgZ2VuZXJhdGlvbiB0ZWNobm9sb2dpZXMgZXZhbHVhdGVkIHRocm91Z2ggbGlmZSBjeWNsZSBhc3Nlc3NtZW50IChMQ0EpLiBUaGUgaW5wdXRzIGFuZCBib3VuZGFyaWVzIG9mIExDQSB2YXJ5IHdpdGggZGlmZmVyZW50IGZlZWRzdG9ja3MsIHN1Y2ggYXMgZm9yZXN0cnkgd29vZCwgYWdyaWN1bHR1cmFsIHJlc2lkdWVzLCBhbmQgZmFzdC1ncm93aW5nIGdyYXNzLiBGb3IgYWdyaWN1bHR1cmFsIHJlc2lkdWVzIGFuZCBmYXN0LWdyb3dpbmcgZ3Jhc3MsIHRoZSB0cmFuc3BvcnRhdGlvbiBjb3N0IGZyb20gZmllbGQgdG8gcG93ZXIgcGxhbnQgaXMgbW9yZSBjcml0aWNhbC4gVGhyZWUgdGVjaG5vbG9naWVzIGZvciBwb3dlciBnZW5lcmF0aW9uIGFyZSBhbmFseXplZCBib3RoIHdpdGggYW5kIHdpdGhvdXQgcGVsbGV0aXphdGlvbiBvZiBsaWdub2NlbGx1bG9zaWMgYmlvbWFzcy4gVGhlIEdIRyBlbWlzc2lvbnMgYWxzbyB2YXJ5IHdpdGggZGlmZmVyZW50IGZlZWRzdG9ja3MgYW5kIGRlcGVuZCBvbiBidXJuaW5nIHRlY2hub2xvZ2llcyBhdCBkaWZmZXJlbnQgcGxhbnQgc2NhbGVzLiBUaGUgZGFpbHkgY3JpdGVyaWEgcG9sbHV0YW50IGVtaXNzaW9ucyBvZiBwb3dlciBnZW5lcmF0aW9uIGZyb20gZGlmZmVyZW50IGxpZ25vY2VsbHVsb3NpYyBiaW9tYXNzIHdlcmUgZXZhbHVhdGVkIHdpdGggYSBsaWZlIGN5Y2xlIGFzc2Vzc21lbnQgbW9kZWwgb2YgR1JFRVQubmV0IDIwMTQuIEl0IGlzIGNvbmNsdWRlZCB0aGF0IGJpby1wb3dlciBnZW5lcmF0aW9uIGlzIGNyaXRpY2FsIHdpdGggdGhlIHVyZ2VuY3kgb2YgZ3JlZW5ob3VzZSBlZmZlY3RzLiIsInB1Ymxpc2hlciI6Ik1EUEkiLCJpc3N1ZSI6IjEwIiwidm9sdW1lIjoiNyJ9LCJpc1RlbXBvcmFyeSI6ZmFsc2V9XSwicHJvcGVydGllcyI6eyJub3RlSW5kZXgiOjB9LCJpc0VkaXRlZCI6ZmFsc2UsIm1hbnVhbE92ZXJyaWRlIjp7ImlzTWFudWFsbHlPdmVycmlkZGVuIjp0cnVlLCJjaXRlcHJvY1RleHQiOiJbNjFdIiwibWFudWFsT3ZlcnJpZGVUZXh0Ijoi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WzU3XVs1N11bNTddIn19&quot;},{&quot;citationID&quot;:&quot;MENDELEY_CITATION_40ffc74d-08d6-4f6f-8f34-0d8a5d6f5ece&quot;,&quot;citationItems&quot;:[{&quot;id&quot;:&quot;09b15160-6335-34a4-9f55-7ee0025d4e2f&quot;,&quot;itemData&quot;:{&quot;type&quot;:&quot;article-journal&quot;,&quot;id&quot;:&quot;09b15160-6335-34a4-9f55-7ee0025d4e2f&quot;,&quot;title&quot;:&quot;Quantification of Lignin and Its Structural Features in Plant Biomass Using 13C Lignin as Internal Standard for Pyrolysis-GC-SIM-MS&quot;,&quot;author&quot;:[{&quot;family&quot;:&quot;Erven&quot;,&quot;given&quot;:&quot;Gijs&quot;,&quot;parse-names&quot;:false,&quot;dropping-particle&quot;:&quot;&quot;,&quot;non-dropping-particle&quot;:&quot;van&quot;},{&quot;family&quot;:&quot;Visser&quot;,&quot;given&quot;:&quot;Ries&quot;,&quot;parse-names&quot;:false,&quot;dropping-particle&quot;:&quot;&quot;,&quot;non-dropping-particle&quot;:&quot;de&quot;},{&quot;family&quot;:&quot;Merkx&quot;,&quot;given&quot;:&quot;Donny W.H.&quot;,&quot;parse-names&quot;:false,&quot;dropping-particle&quot;:&quot;&quot;,&quot;non-dropping-particle&quot;:&quot;&quot;},{&quot;family&quot;:&quot;Strolenberg&quot;,&quot;given&quot;:&quot;Willem&quot;,&quot;parse-names&quot;:false,&quot;dropping-particle&quot;:&quot;&quot;,&quot;non-dropping-particle&quot;:&quot;&quot;},{&quot;family&quot;:&quot;Gijsel&quot;,&quot;given&quot;:&quot;Peter&quot;,&quot;parse-names&quot;:false,&quot;dropping-particle&quot;:&quot;&quot;,&quot;non-dropping-particle&quot;:&quot;de&quot;},{&quot;family&quot;:&quot;Gruppen&quot;,&quot;given&quot;:&quot;Harry&quot;,&quot;parse-names&quot;:false,&quot;dropping-particle&quot;:&quot;&quot;,&quot;non-dropping-particle&quot;:&quot;&quot;},{&quot;family&quot;:&quot;Kabel&quot;,&quot;given&quot;:&quot;Mirjam A.&quot;,&quot;parse-names&quot;:false,&quot;dropping-particle&quot;:&quot;&quot;,&quot;non-dropping-particle&quot;:&quot;&quot;}],&quot;container-title&quot;:&quot;Analytical Chemistry&quot;,&quot;DOI&quot;:&quot;10.1021/acs.analchem.7b02632&quot;,&quot;ISSN&quot;:&quot;15206882&quot;,&quot;PMID&quot;:&quot;28926698&quot;,&quot;issued&quot;:{&quot;date-parts&quot;:[[2017,10,17]]},&quot;page&quot;:&quot;10907-10916&quot;,&quot;abstract&quot;:&quot;Understanding the mechanisms underlying plant biomass recalcitrance at the molecular level can only be achieved by accurate analyses of both the content and structural features of the molecules involved. Current quantification of lignin is, however, majorly based on unspecific gravimetric analysis after sulfuric acid hydrolysis. Hence, our research aimed at specific lignin quantification with concurrent characterization of its structural features. Hereto, for the first time, a polymeric 13C lignin was used as internal standard (IS) for lignin quantification via analytical pyrolysis coupled to gas chromatography with mass-spectrometric detection in selected ion monitoring mode (py-GC-SIM-MS). In addition, relative response factors (RRFs) for the various pyrolysis products obtained were determined and applied. First, 12C and 13C lignin were isolated from nonlabeled and uniformly 13C labeled wheat straw, respectively, and characterized by heteronuclear single quantum coherence (HSQC), nuclear magnetic resonance (NMR), and py-GC/MS. The two lignin isolates were found to have identical structures. Second, 13C-IS based lignin quantification by py-GC-SIM-MS was validated in reconstituted biomass model systems with known contents of the 12C lignin analogue and was shown to be extremely accurate (&gt;99.9%, R2 &gt; 0.999) and precise (RSD &lt; 1.5%). Third, 13C-IS based lignin quantification was applied to four common poaceous biomass sources (wheat straw, barley straw, corn stover, and sugar cane bagasse), and lignin contents were in good agreement with the total gravimetrically determined lignin contents. Our robust method proves to be a promising alternative for the high-throughput quantification of lignin in milled biomass samples directly and simultaneously provides a direct insight into the structural features of lignin. (Figure Presented).&quot;,&quot;publisher&quot;:&quot;American Chemical Society&quot;,&quot;issue&quot;:&quot;20&quot;,&quot;volume&quot;:&quot;89&quot;},&quot;isTemporary&quot;:false}],&quot;properties&quot;:{&quot;noteIndex&quot;:0},&quot;isEdited&quot;:false,&quot;manualOverride&quot;:{&quot;isManuallyOverridden&quot;:true,&quot;citeprocText&quot;:&quot;[85]&quot;,&quot;manualOverrideText&quot;:&quot;[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81]&quot;},&quot;citationTag&quot;:&quot;MENDELEY_CITATION_v3_eyJjaXRhdGlvbklEIjoiTUVOREVMRVlfQ0lUQVRJT05fNDBmZmM3NGQtMDhkNi00ZjZmLThmMzQtMGQ4YTVkNmY1ZWNlIiwiY2l0YXRpb25JdGVtcyI6W3siaWQiOiIwOWIxNTE2MC02MzM1LTM0YTQtOWY1NS03ZWUwMDI1ZDRlMmYiLCJpdGVtRGF0YSI6eyJ0eXBlIjoiYXJ0aWNsZS1qb3VybmFsIiwiaWQiOiIwOWIxNTE2MC02MzM1LTM0YTQtOWY1NS03ZWUwMDI1ZDRlMmYiLCJ0aXRsZSI6IlF1YW50aWZpY2F0aW9uIG9mIExpZ25pbiBhbmQgSXRzIFN0cnVjdHVyYWwgRmVhdHVyZXMgaW4gUGxhbnQgQmlvbWFzcyBVc2luZyAxM0MgTGlnbmluIGFzIEludGVybmFsIFN0YW5kYXJkIGZvciBQeXJvbHlzaXMtR0MtU0lNLU1TIiwiYXV0aG9yIjpbeyJmYW1pbHkiOiJFcnZlbiIsImdpdmVuIjoiR2lqcyIsInBhcnNlLW5hbWVzIjpmYWxzZSwiZHJvcHBpbmctcGFydGljbGUiOiIiLCJub24tZHJvcHBpbmctcGFydGljbGUiOiJ2YW4ifSx7ImZhbWlseSI6IlZpc3NlciIsImdpdmVuIjoiUmllcyIsInBhcnNlLW5hbWVzIjpmYWxzZSwiZHJvcHBpbmctcGFydGljbGUiOiIiLCJub24tZHJvcHBpbmctcGFydGljbGUiOiJkZSJ9LHsiZmFtaWx5IjoiTWVya3giLCJnaXZlbiI6IkRvbm55IFcuSC4iLCJwYXJzZS1uYW1lcyI6ZmFsc2UsImRyb3BwaW5nLXBhcnRpY2xlIjoiIiwibm9uLWRyb3BwaW5nLXBhcnRpY2xlIjoiIn0seyJmYW1pbHkiOiJTdHJvbGVuYmVyZyIsImdpdmVuIjoiV2lsbGVtIiwicGFyc2UtbmFtZXMiOmZhbHNlLCJkcm9wcGluZy1wYXJ0aWNsZSI6IiIsIm5vbi1kcm9wcGluZy1wYXJ0aWNsZSI6IiJ9LHsiZmFtaWx5IjoiR2lqc2VsIiwiZ2l2ZW4iOiJQZXRlciIsInBhcnNlLW5hbWVzIjpmYWxzZSwiZHJvcHBpbmctcGFydGljbGUiOiIiLCJub24tZHJvcHBpbmctcGFydGljbGUiOiJkZSJ9LHsiZmFtaWx5IjoiR3J1cHBlbiIsImdpdmVuIjoiSGFycnkiLCJwYXJzZS1uYW1lcyI6ZmFsc2UsImRyb3BwaW5nLXBhcnRpY2xlIjoiIiwibm9uLWRyb3BwaW5nLXBhcnRpY2xlIjoiIn0seyJmYW1pbHkiOiJLYWJlbCIsImdpdmVuIjoiTWlyamFtIEEuIiwicGFyc2UtbmFtZXMiOmZhbHNlLCJkcm9wcGluZy1wYXJ0aWNsZSI6IiIsIm5vbi1kcm9wcGluZy1wYXJ0aWNsZSI6IiJ9XSwiY29udGFpbmVyLXRpdGxlIjoiQW5hbHl0aWNhbCBDaGVtaXN0cnkiLCJET0kiOiIxMC4xMDIxL2Fjcy5hbmFsY2hlbS43YjAyNjMyIiwiSVNTTiI6IjE1MjA2ODgyIiwiUE1JRCI6IjI4OTI2Njk4IiwiaXNzdWVkIjp7ImRhdGUtcGFydHMiOltbMjAxNywxMCwxN11dfSwicGFnZSI6IjEwOTA3LTEwOTE2IiwiYWJzdHJhY3QiOiJVbmRlcnN0YW5kaW5nIHRoZSBtZWNoYW5pc21zIHVuZGVybHlpbmcgcGxhbnQgYmlvbWFzcyByZWNhbGNpdHJhbmNlIGF0IHRoZSBtb2xlY3VsYXIgbGV2ZWwgY2FuIG9ubHkgYmUgYWNoaWV2ZWQgYnkgYWNjdXJhdGUgYW5hbHlzZXMgb2YgYm90aCB0aGUgY29udGVudCBhbmQgc3RydWN0dXJhbCBmZWF0dXJlcyBvZiB0aGUgbW9sZWN1bGVzIGludm9sdmVkLiBDdXJyZW50IHF1YW50aWZpY2F0aW9uIG9mIGxpZ25pbiBpcywgaG93ZXZlciwgbWFqb3JseSBiYXNlZCBvbiB1bnNwZWNpZmljIGdyYXZpbWV0cmljIGFuYWx5c2lzIGFmdGVyIHN1bGZ1cmljIGFjaWQgaHlkcm9seXNpcy4gSGVuY2UsIG91ciByZXNlYXJjaCBhaW1lZCBhdCBzcGVjaWZpYyBsaWduaW4gcXVhbnRpZmljYXRpb24gd2l0aCBjb25jdXJyZW50IGNoYXJhY3Rlcml6YXRpb24gb2YgaXRzIHN0cnVjdHVyYWwgZmVhdHVyZXMuIEhlcmV0bywgZm9yIHRoZSBmaXJzdCB0aW1lLCBhIHBvbHltZXJpYyAxM0MgbGlnbmluIHdhcyB1c2VkIGFzIGludGVybmFsIHN0YW5kYXJkIChJUykgZm9yIGxpZ25pbiBxdWFudGlmaWNhdGlvbiB2aWEgYW5hbHl0aWNhbCBweXJvbHlzaXMgY291cGxlZCB0byBnYXMgY2hyb21hdG9ncmFwaHkgd2l0aCBtYXNzLXNwZWN0cm9tZXRyaWMgZGV0ZWN0aW9uIGluIHNlbGVjdGVkIGlvbiBtb25pdG9yaW5nIG1vZGUgKHB5LUdDLVNJTS1NUykuIEluIGFkZGl0aW9uLCByZWxhdGl2ZSByZXNwb25zZSBmYWN0b3JzIChSUkZzKSBmb3IgdGhlIHZhcmlvdXMgcHlyb2x5c2lzIHByb2R1Y3RzIG9idGFpbmVkIHdlcmUgZGV0ZXJtaW5lZCBhbmQgYXBwbGllZC4gRmlyc3QsIDEyQyBhbmQgMTNDIGxpZ25pbiB3ZXJlIGlzb2xhdGVkIGZyb20gbm9ubGFiZWxlZCBhbmQgdW5pZm9ybWx5IDEzQyBsYWJlbGVkIHdoZWF0IHN0cmF3LCByZXNwZWN0aXZlbHksIGFuZCBjaGFyYWN0ZXJpemVkIGJ5IGhldGVyb251Y2xlYXIgc2luZ2xlIHF1YW50dW0gY29oZXJlbmNlIChIU1FDKSwgbnVjbGVhciBtYWduZXRpYyByZXNvbmFuY2UgKE5NUiksIGFuZCBweS1HQy9NUy4gVGhlIHR3byBsaWduaW4gaXNvbGF0ZXMgd2VyZSBmb3VuZCB0byBoYXZlIGlkZW50aWNhbCBzdHJ1Y3R1cmVzLiBTZWNvbmQsIDEzQy1JUyBiYXNlZCBsaWduaW4gcXVhbnRpZmljYXRpb24gYnkgcHktR0MtU0lNLU1TIHdhcyB2YWxpZGF0ZWQgaW4gcmVjb25zdGl0dXRlZCBiaW9tYXNzIG1vZGVsIHN5c3RlbXMgd2l0aCBrbm93biBjb250ZW50cyBvZiB0aGUgMTJDIGxpZ25pbiBhbmFsb2d1ZSBhbmQgd2FzIHNob3duIHRvIGJlIGV4dHJlbWVseSBhY2N1cmF0ZSAoPjk5LjklLCBSMiA+IDAuOTk5KSBhbmQgcHJlY2lzZSAoUlNEIDwgMS41JSkuIFRoaXJkLCAxM0MtSVMgYmFzZWQgbGlnbmluIHF1YW50aWZpY2F0aW9uIHdhcyBhcHBsaWVkIHRvIGZvdXIgY29tbW9uIHBvYWNlb3VzIGJpb21hc3Mgc291cmNlcyAod2hlYXQgc3RyYXcsIGJhcmxleSBzdHJhdywgY29ybiBzdG92ZXIsIGFuZCBzdWdhciBjYW5lIGJhZ2Fzc2UpLCBhbmQgbGlnbmluIGNvbnRlbnRzIHdlcmUgaW4gZ29vZCBhZ3JlZW1lbnQgd2l0aCB0aGUgdG90YWwgZ3JhdmltZXRyaWNhbGx5IGRldGVybWluZWQgbGlnbmluIGNvbnRlbnRzLiBPdXIgcm9idXN0IG1ldGhvZCBwcm92ZXMgdG8gYmUgYSBwcm9taXNpbmcgYWx0ZXJuYXRpdmUgZm9yIHRoZSBoaWdoLXRocm91Z2hwdXQgcXVhbnRpZmljYXRpb24gb2YgbGlnbmluIGluIG1pbGxlZCBiaW9tYXNzIHNhbXBsZXMgZGlyZWN0bHkgYW5kIHNpbXVsdGFuZW91c2x5IHByb3ZpZGVzIGEgZGlyZWN0IGluc2lnaHQgaW50byB0aGUgc3RydWN0dXJhbCBmZWF0dXJlcyBvZiBsaWduaW4uIChGaWd1cmUgUHJlc2VudGVkKS4iLCJwdWJsaXNoZXIiOiJBbWVyaWNhbiBDaGVtaWNhbCBTb2NpZXR5IiwiaXNzdWUiOiIyMCIsInZvbHVtZSI6Ijg5In0sImlzVGVtcG9yYXJ5IjpmYWxzZX1dLCJwcm9wZXJ0aWVzIjp7Im5vdGVJbmRleCI6MH0sImlzRWRpdGVkIjpmYWxzZSwibWFudWFsT3ZlcnJpZGUiOnsiaXNNYW51YWxseU92ZXJyaWRkZW4iOnRydWUsImNpdGVwcm9jVGV4dCI6Ils4NV0iLCJtYW51YWxPdmVycmlkZVRleHQiOiJ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1bODFdWzgxXVs4MV0ifX0=&quot;},{&quot;citationID&quot;:&quot;MENDELEY_CITATION_fced0db9-1fdf-477b-a7f4-638af08b3f36&quot;,&quot;citationItems&quot;:[{&quot;id&quot;:&quot;1e92d103-1881-3086-819d-9588a0e8dd0f&quot;,&quot;itemData&quot;:{&quot;type&quot;:&quot;chapter&quot;,&quot;id&quot;:&quot;1e92d103-1881-3086-819d-9588a0e8dd0f&quot;,&quot;title&quot;:&quot;Chemical Composition of Seaweeds&quot;,&quot;author&quot;:[{&quot;family&quot;:&quot;Mišurcová&quot;,&quot;given&quot;:&quot;Ladislava&quot;,&quot;parse-names&quot;:false,&quot;dropping-particle&quot;:&quot;&quot;,&quot;non-dropping-particle&quot;:&quot;&quot;}],&quot;container-title&quot;:&quot;Handbook of Marine Macroalgae&quot;,&quot;DOI&quot;:&quot;10.1002/9781119977087.ch7&quot;,&quot;issued&quot;:{&quot;date-parts&quot;:[[2011,11,21]]},&quot;publisher-place&quot;:&quot;Chichester, UK&quot;,&quot;publisher&quot;:&quot;John Wiley &amp; Sons, Ltd&quot;},&quot;isTemporary&quot;:false}],&quot;properties&quot;:{&quot;noteIndex&quot;:0},&quot;isEdited&quot;:false,&quot;manualOverride&quot;:{&quot;isManuallyOverridden&quot;:true,&quot;citeprocText&quot;:&quot;[86]&quot;,&quot;manualOverrideText&quot;:&quot;[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82]&quot;},&quot;citationTag&quot;:&quot;MENDELEY_CITATION_v3_eyJjaXRhdGlvbklEIjoiTUVOREVMRVlfQ0lUQVRJT05fZmNlZDBkYjktMWZkZi00NzdiLWE3ZjQtNjM4YWYwOGIzZjM2IiwiY2l0YXRpb25JdGVtcyI6W3siaWQiOiIxZTkyZDEwMy0xODgxLTMwODYtODE5ZC05NTg4YTBlOGRkMGYiLCJpdGVtRGF0YSI6eyJ0eXBlIjoiY2hhcHRlciIsImlkIjoiMWU5MmQxMDMtMTg4MS0zMDg2LTgxOWQtOTU4OGEwZThkZDBmIiwidGl0bGUiOiJDaGVtaWNhbCBDb21wb3NpdGlvbiBvZiBTZWF3ZWVkcyIsImF1dGhvciI6W3siZmFtaWx5IjoiTWnFoXVyY292w6EiLCJnaXZlbiI6IkxhZGlzbGF2YSIsInBhcnNlLW5hbWVzIjpmYWxzZSwiZHJvcHBpbmctcGFydGljbGUiOiIiLCJub24tZHJvcHBpbmctcGFydGljbGUiOiIifV0sImNvbnRhaW5lci10aXRsZSI6IkhhbmRib29rIG9mIE1hcmluZSBNYWNyb2FsZ2FlIiwiRE9JIjoiMTAuMTAwMi85NzgxMTE5OTc3MDg3LmNoNyIsImlzc3VlZCI6eyJkYXRlLXBhcnRzIjpbWzIwMTEsMTEsMjFdXX0sInB1Ymxpc2hlci1wbGFjZSI6IkNoaWNoZXN0ZXIsIFVLIiwicHVibGlzaGVyIjoiSm9obiBXaWxleSAmIFNvbnMsIEx0ZCJ9LCJpc1RlbXBvcmFyeSI6ZmFsc2V9XSwicHJvcGVydGllcyI6eyJub3RlSW5kZXgiOjB9LCJpc0VkaXRlZCI6ZmFsc2UsIm1hbnVhbE92ZXJyaWRlIjp7ImlzTWFudWFsbHlPdmVycmlkZGVuIjp0cnVlLCJjaXRlcHJvY1RleHQiOiJbODZdIiwibWFudWFsT3ZlcnJpZGVUZXh0Ijoi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WzgyXVs4Ml1bODJdIn19&quot;},{&quot;citationID&quot;:&quot;MENDELEY_CITATION_b716a547-fcd1-4e65-93dd-93204e8bfeb6&quot;,&quot;citationItems&quot;:[{&quot;id&quot;:&quot;360a5d49-b3da-3cdd-9de8-38190dc5e539&quot;,&quot;itemData&quot;:{&quot;type&quot;:&quot;article-journal&quot;,&quot;id&quot;:&quot;360a5d49-b3da-3cdd-9de8-38190dc5e539&quot;,&quot;title&quot;:&quot;Growth, dry matter production, phenotypic plasticity, and nutritive value of three natural populations of Dactylis glomerata L. under various shading treatments&quot;,&quot;author&quot;:[{&quot;family&quot;:&quot;Abraham&quot;,&quot;given&quot;:&quot;E. M.&quot;,&quot;parse-names&quot;:false,&quot;dropping-particle&quot;:&quot;&quot;,&quot;non-dropping-particle&quot;:&quot;&quot;},{&quot;family&quot;:&quot;Kyriazopoulos&quot;,&quot;given&quot;:&quot;A. P.&quot;,&quot;parse-names&quot;:false,&quot;dropping-particle&quot;:&quot;&quot;,&quot;non-dropping-particle&quot;:&quot;&quot;},{&quot;family&quot;:&quot;Parissi&quot;,&quot;given&quot;:&quot;Z. M.&quot;,&quot;parse-names&quot;:false,&quot;dropping-particle&quot;:&quot;&quot;,&quot;non-dropping-particle&quot;:&quot;&quot;},{&quot;family&quot;:&quot;Kostopoulou&quot;,&quot;given&quot;:&quot;P.&quot;,&quot;parse-names&quot;:false,&quot;dropping-particle&quot;:&quot;&quot;,&quot;non-dropping-particle&quot;:&quot;&quot;},{&quot;family&quot;:&quot;Karatassiou&quot;,&quot;given&quot;:&quot;M.&quot;,&quot;parse-names&quot;:false,&quot;dropping-particle&quot;:&quot;&quot;,&quot;non-dropping-particle&quot;:&quot;&quot;},{&quot;family&quot;:&quot;Anjalanidou&quot;,&quot;given&quot;:&quot;K.&quot;,&quot;parse-names&quot;:false,&quot;dropping-particle&quot;:&quot;&quot;,&quot;non-dropping-particle&quot;:&quot;&quot;},{&quot;family&quot;:&quot;Katsouta&quot;,&quot;given&quot;:&quot;C.&quot;,&quot;parse-names&quot;:false,&quot;dropping-particle&quot;:&quot;&quot;,&quot;non-dropping-particle&quot;:&quot;&quot;}],&quot;container-title&quot;:&quot;Agroforestry Systems&quot;,&quot;DOI&quot;:&quot;10.1007/s10457-014-9682-9&quot;,&quot;ISSN&quot;:&quot;0167-4366&quot;,&quot;issued&quot;:{&quot;date-parts&quot;:[[2014,4,18]]},&quot;issue&quot;:&quot;2&quot;,&quot;volume&quot;:&quot;88&quot;},&quot;isTemporary&quot;:false},{&quot;id&quot;:&quot;fad8f4b5-abbe-3183-966b-e00a137e5c58&quot;,&quot;itemData&quot;:{&quot;type&quot;:&quot;article-journal&quot;,&quot;id&quot;:&quot;fad8f4b5-abbe-3183-966b-e00a137e5c58&quot;,&quot;title&quot;:&quot;Biodiversity in morphological properties and nutritional values of forage grass species.&quot;,&quot;author&quot;:[{&quot;family&quot;:&quot;Acar&quot;,&quot;given&quot;:&quot;Zeki&quot;,&quot;parse-names&quot;:false,&quot;dropping-particle&quot;:&quot;&quot;,&quot;non-dropping-particle&quot;:&quot;&quot;},{&quot;family&quot;:&quot;Ayan&quot;,&quot;given&quot;:&quot;Ilknur&quot;,&quot;parse-names&quot;:false,&quot;dropping-particle&quot;:&quot;&quot;,&quot;non-dropping-particle&quot;:&quot;&quot;},{&quot;family&quot;:&quot;Asci&quot;,&quot;given&quot;:&quot;Ozlem&quot;,&quot;parse-names&quot;:false,&quot;dropping-particle&quot;:&quot;&quot;,&quot;non-dropping-particle&quot;:&quot;&quot;},{&quot;family&quot;:&quot;Basaran&quot;,&quot;given&quot;:&quot;Ugur&quot;,&quot;parse-names&quot;:false,&quot;dropping-particle&quot;:&quot;&quot;,&quot;non-dropping-particle&quot;:&quot;&quot;},{&quot;family&quot;:&quot;Mut&quot;,&quot;given&quot;:&quot;Hanife&quot;,&quot;parse-names&quot;:false,&quot;dropping-particle&quot;:&quot;&quot;,&quot;non-dropping-particle&quot;:&quot;&quot;}],&quot;container-title&quot;:&quot;Journal of environmental biology&quot;,&quot;ISSN&quot;:&quot;0254-8704&quot;,&quot;PMID&quot;:&quot;20120500&quot;,&quot;issued&quot;:{&quot;date-parts&quot;:[[2009,7]]},&quot;abstract&quot;:&quot;This study was conducted under humid and warm climatic conditions in 19 Ondokuz Mayis University, Kurupelit campus area (1300 ha) during March and July in 2004. The study aimed to evaluate the forage grass species, which have been protected for over 30 years, and to observe the biological diversity by determining their morphological characters and forage qualities. Some morphological characters and chemical properties of 20 grass species were examined. Statistically significant differences were determined regarding all morphological characters and chemical properties within species and individual species. In examined grass species, number of tiller per plant and main stem length ranged from 5.5 to 40.5 and 39.38 to 96.18 cm, respectively. Root crown diameter, dry matter of root, dry forage weight changed between 6.24 and 21.60 mm, 0.27 and 20.33 g plant(-1), 0.80 and 46.76 g plant(-1), respectively. Protein content of the samples varied from 4.37 to 9.42%. Trace elements content of the samples such as Ca (0.08-0.79%), Mg (0.06-0.17%) and K (0.76-3.03%) were also determined. Potassium contents of dry grass forages were excessively high, however their phosphor contents were generally insufficient, calcium and magnesium contents were fairly insufficient and K/Ca+Mg ratios were over the critic value (2.20) except for two species. In general, Fe, Zn and Mn in dry grass forage samples were found adequate.&quot;,&quot;issue&quot;:&quot;4&quot;,&quot;volume&quot;:&quot;30&quot;},&quot;isTemporary&quot;:false},{&quot;id&quot;:&quot;d01a499a-0f86-32fa-83d8-5f17d22abb0f&quot;,&quot;itemData&quot;:{&quot;type&quot;:&quot;article-journal&quot;,&quot;id&quot;:&quot;d01a499a-0f86-32fa-83d8-5f17d22abb0f&quot;,&quot;title&quot;:&quot;Chemical composition of ryegrass ( &lt;i&gt;Lolium perenne&lt;/i&gt; L.) and prairie grass ( &lt;i&gt;Bromus willdenowii&lt;/i&gt; Kunth) pastures&quot;,&quot;author&quot;:[{&quot;family&quot;:&quot;Crush&quot;,&quot;given&quot;:&quot;J. R.&quot;,&quot;parse-names&quot;:false,&quot;dropping-particle&quot;:&quot;&quot;,&quot;non-dropping-particle&quot;:&quot;&quot;},{&quot;family&quot;:&quot;Evans&quot;,&quot;given&quot;:&quot;J. P. M.&quot;,&quot;parse-names&quot;:false,&quot;dropping-particle&quot;:&quot;&quot;,&quot;non-dropping-particle&quot;:&quot;&quot;},{&quot;family&quot;:&quot;Cosgrove&quot;,&quot;given&quot;:&quot;G. P.&quot;,&quot;parse-names&quot;:false,&quot;dropping-particle&quot;:&quot;&quot;,&quot;non-dropping-particle&quot;:&quot;&quot;}],&quot;container-title&quot;:&quot;New Zealand Journal of Agricultural Research&quot;,&quot;DOI&quot;:&quot;10.1080/00288233.1989.10417918&quot;,&quot;ISSN&quot;:&quot;0028-8233&quot;,&quot;issued&quot;:{&quot;date-parts&quot;:[[1989,10,21]]},&quot;issue&quot;:&quot;4&quot;,&quot;volume&quot;:&quot;32&quot;},&quot;isTemporary&quot;:false},{&quot;id&quot;:&quot;749593e6-5987-37fc-9eae-cf7b209bfb35&quot;,&quot;itemData&quot;:{&quot;type&quot;:&quot;article-journal&quot;,&quot;id&quot;:&quot;749593e6-5987-37fc-9eae-cf7b209bfb35&quot;,&quot;title&quot;:&quot;Chemical composition of five Miscanthus sinensis harvests and nitric-acid cellulose therefrom&quot;,&quot;author&quot;:[{&quot;family&quot;:&quot;Gismatulina&quot;,&quot;given&quot;:&quot;Yulia A.&quot;,&quot;parse-names&quot;:false,&quot;dropping-particle&quot;:&quot;&quot;,&quot;non-dropping-particle&quot;:&quot;&quot;},{&quot;family&quot;:&quot;Budaeva&quot;,&quot;given&quot;:&quot;Vera&quot;,&quot;parse-names&quot;:false,&quot;dropping-particle&quot;:&quot;v.&quot;,&quot;non-dropping-particle&quot;:&quot;&quot;}],&quot;container-title&quot;:&quot;Industrial Crops and Products&quot;,&quot;DOI&quot;:&quot;10.1016/j.indcrop.2017.08.026&quot;,&quot;ISSN&quot;:&quot;09266690&quot;,&quot;issued&quot;:{&quot;date-parts&quot;:[[2017,12]]},&quot;volume&quot;:&quot;109&quot;},&quot;isTemporary&quot;:false},{&quot;id&quot;:&quot;e4563173-e710-3d52-a77d-3a184f692293&quot;,&quot;itemData&quot;:{&quot;type&quot;:&quot;article-journal&quot;,&quot;id&quot;:&quot;e4563173-e710-3d52-a77d-3a184f692293&quot;,&quot;title&quot;:&quot; Chemical Composition of Six Grass Species ( Poaceae sp.) from Protected Forest Range in Northern Bulgaria &quot;,&quot;author&quot;:[{&quot;family&quot;:&quot;Tenikecier&quot;,&quot;given&quot;:&quot;Hazim Serkan&quot;,&quot;parse-names&quot;:false,&quot;dropping-particle&quot;:&quot;&quot;,&quot;non-dropping-particle&quot;:&quot;&quot;},{&quot;family&quot;:&quot;Ates&quot;,&quot;given&quot;:&quot;Ertan&quot;,&quot;parse-names&quot;:false,&quot;dropping-particle&quot;:&quot;&quot;,&quot;non-dropping-particle&quot;:&quot;&quot;}],&quot;container-title&quot;:&quot;Asian Journal of Applied Sciences&quot;,&quot;DOI&quot;:&quot;10.3923/ajaps.2018.71.75&quot;,&quot;ISSN&quot;:&quot;19963343&quot;,&quot;issued&quot;:{&quot;date-parts&quot;:[[2018,3,15]]},&quot;page&quot;:&quot;71-75&quot;,&quot;publisher&quot;:&quot;Science Alert&quot;,&quot;issue&quot;:&quot;2&quot;,&quot;volume&quot;:&quot;11&quot;},&quot;isTemporary&quot;:false},{&quot;id&quot;:&quot;7c71597f-5ce9-3b3d-8fc5-bc094369189d&quot;,&quot;itemData&quot;:{&quot;type&quot;:&quot;article-journal&quot;,&quot;id&quot;:&quot;7c71597f-5ce9-3b3d-8fc5-bc094369189d&quot;,&quot;title&quot;:&quot;The chemical composition of grasses in relation to agronomical practice&quot;,&quot;author&quot;:[{&quot;family&quot;:&quot;Waite&quot;,&quot;given&quot;:&quot;R.&quot;,&quot;parse-names&quot;:false,&quot;dropping-particle&quot;:&quot;&quot;,&quot;non-dropping-particle&quot;:&quot;&quot;}],&quot;container-title&quot;:&quot;Proceedings of the Nutrition Society&quot;,&quot;DOI&quot;:&quot;10.1079/pns19650008&quot;,&quot;ISSN&quot;:&quot;0029-6651&quot;,&quot;issued&quot;:{&quot;date-parts&quot;:[[1965,3]]},&quot;page&quot;:&quot;38-46&quot;,&quot;publisher&quot;:&quot;Cambridge University Press (CUP)&quot;,&quot;issue&quot;:&quot;1&quot;,&quot;volume&quot;:&quot;24&quot;},&quot;isTemporary&quot;:false}],&quot;properties&quot;:{&quot;noteIndex&quot;:0},&quot;isEdited&quot;:false,&quot;manualOverride&quot;:{&quot;isManuallyOverridden&quot;:true,&quot;citeprocText&quot;:&quot;[87–92]&quot;,&quot;manualOverrideText&quot;:&quot;[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83–88]&quot;},&quot;citationTag&quot;:&quot;MENDELEY_CITATION_v3_eyJjaXRhdGlvbklEIjoiTUVOREVMRVlfQ0lUQVRJT05fYjcxNmE1NDctZmNkMS00ZTY1LTkzZGQtOTMyMDRlOGJmZWI2IiwiY2l0YXRpb25JdGVtcyI6W3siaWQiOiIzNjBhNWQ0OS1iM2RhLTNjZGQtOWRlOC0zODE5MGRjNWU1MzkiLCJpdGVtRGF0YSI6eyJ0eXBlIjoiYXJ0aWNsZS1qb3VybmFsIiwiaWQiOiIzNjBhNWQ0OS1iM2RhLTNjZGQtOWRlOC0zODE5MGRjNWU1MzkiLCJ0aXRsZSI6Ikdyb3d0aCwgZHJ5IG1hdHRlciBwcm9kdWN0aW9uLCBwaGVub3R5cGljIHBsYXN0aWNpdHksIGFuZCBudXRyaXRpdmUgdmFsdWUgb2YgdGhyZWUgbmF0dXJhbCBwb3B1bGF0aW9ucyBvZiBEYWN0eWxpcyBnbG9tZXJhdGEgTC4gdW5kZXIgdmFyaW91cyBzaGFkaW5nIHRyZWF0bWVudHMiLCJhdXRob3IiOlt7ImZhbWlseSI6IkFicmFoYW0iLCJnaXZlbiI6IkUuIE0uIiwicGFyc2UtbmFtZXMiOmZhbHNlLCJkcm9wcGluZy1wYXJ0aWNsZSI6IiIsIm5vbi1kcm9wcGluZy1wYXJ0aWNsZSI6IiJ9LHsiZmFtaWx5IjoiS3lyaWF6b3BvdWxvcyIsImdpdmVuIjoiQS4gUC4iLCJwYXJzZS1uYW1lcyI6ZmFsc2UsImRyb3BwaW5nLXBhcnRpY2xlIjoiIiwibm9uLWRyb3BwaW5nLXBhcnRpY2xlIjoiIn0seyJmYW1pbHkiOiJQYXJpc3NpIiwiZ2l2ZW4iOiJaLiBNLiIsInBhcnNlLW5hbWVzIjpmYWxzZSwiZHJvcHBpbmctcGFydGljbGUiOiIiLCJub24tZHJvcHBpbmctcGFydGljbGUiOiIifSx7ImZhbWlseSI6Iktvc3RvcG91bG91IiwiZ2l2ZW4iOiJQLiIsInBhcnNlLW5hbWVzIjpmYWxzZSwiZHJvcHBpbmctcGFydGljbGUiOiIiLCJub24tZHJvcHBpbmctcGFydGljbGUiOiIifSx7ImZhbWlseSI6IkthcmF0YXNzaW91IiwiZ2l2ZW4iOiJNLiIsInBhcnNlLW5hbWVzIjpmYWxzZSwiZHJvcHBpbmctcGFydGljbGUiOiIiLCJub24tZHJvcHBpbmctcGFydGljbGUiOiIifSx7ImZhbWlseSI6IkFuamFsYW5pZG91IiwiZ2l2ZW4iOiJLLiIsInBhcnNlLW5hbWVzIjpmYWxzZSwiZHJvcHBpbmctcGFydGljbGUiOiIiLCJub24tZHJvcHBpbmctcGFydGljbGUiOiIifSx7ImZhbWlseSI6IkthdHNvdXRhIiwiZ2l2ZW4iOiJDLiIsInBhcnNlLW5hbWVzIjpmYWxzZSwiZHJvcHBpbmctcGFydGljbGUiOiIiLCJub24tZHJvcHBpbmctcGFydGljbGUiOiIifV0sImNvbnRhaW5lci10aXRsZSI6IkFncm9mb3Jlc3RyeSBTeXN0ZW1zIiwiRE9JIjoiMTAuMTAwNy9zMTA0NTctMDE0LTk2ODItOSIsIklTU04iOiIwMTY3LTQzNjYiLCJpc3N1ZWQiOnsiZGF0ZS1wYXJ0cyI6W1syMDE0LDQsMThdXX0sImlzc3VlIjoiMiIsInZvbHVtZSI6Ijg4In0sImlzVGVtcG9yYXJ5IjpmYWxzZX0seyJpZCI6ImZhZDhmNGI1LWFiYmUtMzE4My05NjZiLWUwMGExMzdlNWM1OCIsIml0ZW1EYXRhIjp7InR5cGUiOiJhcnRpY2xlLWpvdXJuYWwiLCJpZCI6ImZhZDhmNGI1LWFiYmUtMzE4My05NjZiLWUwMGExMzdlNWM1OCIsInRpdGxlIjoiQmlvZGl2ZXJzaXR5IGluIG1vcnBob2xvZ2ljYWwgcHJvcGVydGllcyBhbmQgbnV0cml0aW9uYWwgdmFsdWVzIG9mIGZvcmFnZSBncmFzcyBzcGVjaWVzLiIsImF1dGhvciI6W3siZmFtaWx5IjoiQWNhciIsImdpdmVuIjoiWmVraSIsInBhcnNlLW5hbWVzIjpmYWxzZSwiZHJvcHBpbmctcGFydGljbGUiOiIiLCJub24tZHJvcHBpbmctcGFydGljbGUiOiIifSx7ImZhbWlseSI6IkF5YW4iLCJnaXZlbiI6Iklsa251ciIsInBhcnNlLW5hbWVzIjpmYWxzZSwiZHJvcHBpbmctcGFydGljbGUiOiIiLCJub24tZHJvcHBpbmctcGFydGljbGUiOiIifSx7ImZhbWlseSI6IkFzY2kiLCJnaXZlbiI6Ik96bGVtIiwicGFyc2UtbmFtZXMiOmZhbHNlLCJkcm9wcGluZy1wYXJ0aWNsZSI6IiIsIm5vbi1kcm9wcGluZy1wYXJ0aWNsZSI6IiJ9LHsiZmFtaWx5IjoiQmFzYXJhbiIsImdpdmVuIjoiVWd1ciIsInBhcnNlLW5hbWVzIjpmYWxzZSwiZHJvcHBpbmctcGFydGljbGUiOiIiLCJub24tZHJvcHBpbmctcGFydGljbGUiOiIifSx7ImZhbWlseSI6Ik11dCIsImdpdmVuIjoiSGFuaWZlIiwicGFyc2UtbmFtZXMiOmZhbHNlLCJkcm9wcGluZy1wYXJ0aWNsZSI6IiIsIm5vbi1kcm9wcGluZy1wYXJ0aWNsZSI6IiJ9XSwiY29udGFpbmVyLXRpdGxlIjoiSm91cm5hbCBvZiBlbnZpcm9ubWVudGFsIGJpb2xvZ3kiLCJJU1NOIjoiMDI1NC04NzA0IiwiUE1JRCI6IjIwMTIwNTAwIiwiaXNzdWVkIjp7ImRhdGUtcGFydHMiOltbMjAwOSw3XV19LCJhYnN0cmFjdCI6IlRoaXMgc3R1ZHkgd2FzIGNvbmR1Y3RlZCB1bmRlciBodW1pZCBhbmQgd2FybSBjbGltYXRpYyBjb25kaXRpb25zIGluIDE5IE9uZG9rdXogTWF5aXMgVW5pdmVyc2l0eSwgS3VydXBlbGl0IGNhbXB1cyBhcmVhICgxMzAwIGhhKSBkdXJpbmcgTWFyY2ggYW5kIEp1bHkgaW4gMjAwNC4gVGhlIHN0dWR5IGFpbWVkIHRvIGV2YWx1YXRlIHRoZSBmb3JhZ2UgZ3Jhc3Mgc3BlY2llcywgd2hpY2ggaGF2ZSBiZWVuIHByb3RlY3RlZCBmb3Igb3ZlciAzMCB5ZWFycywgYW5kIHRvIG9ic2VydmUgdGhlIGJpb2xvZ2ljYWwgZGl2ZXJzaXR5IGJ5IGRldGVybWluaW5nIHRoZWlyIG1vcnBob2xvZ2ljYWwgY2hhcmFjdGVycyBhbmQgZm9yYWdlIHF1YWxpdGllcy4gU29tZSBtb3JwaG9sb2dpY2FsIGNoYXJhY3RlcnMgYW5kIGNoZW1pY2FsIHByb3BlcnRpZXMgb2YgMjAgZ3Jhc3Mgc3BlY2llcyB3ZXJlIGV4YW1pbmVkLiBTdGF0aXN0aWNhbGx5IHNpZ25pZmljYW50IGRpZmZlcmVuY2VzIHdlcmUgZGV0ZXJtaW5lZCByZWdhcmRpbmcgYWxsIG1vcnBob2xvZ2ljYWwgY2hhcmFjdGVycyBhbmQgY2hlbWljYWwgcHJvcGVydGllcyB3aXRoaW4gc3BlY2llcyBhbmQgaW5kaXZpZHVhbCBzcGVjaWVzLiBJbiBleGFtaW5lZCBncmFzcyBzcGVjaWVzLCBudW1iZXIgb2YgdGlsbGVyIHBlciBwbGFudCBhbmQgbWFpbiBzdGVtIGxlbmd0aCByYW5nZWQgZnJvbSA1LjUgdG8gNDAuNSBhbmQgMzkuMzggdG8gOTYuMTggY20sIHJlc3BlY3RpdmVseS4gUm9vdCBjcm93biBkaWFtZXRlciwgZHJ5IG1hdHRlciBvZiByb290LCBkcnkgZm9yYWdlIHdlaWdodCBjaGFuZ2VkIGJldHdlZW4gNi4yNCBhbmQgMjEuNjAgbW0sIDAuMjcgYW5kIDIwLjMzIGcgcGxhbnQoLTEpLCAwLjgwIGFuZCA0Ni43NiBnIHBsYW50KC0xKSwgcmVzcGVjdGl2ZWx5LiBQcm90ZWluIGNvbnRlbnQgb2YgdGhlIHNhbXBsZXMgdmFyaWVkIGZyb20gNC4zNyB0byA5LjQyJS4gVHJhY2UgZWxlbWVudHMgY29udGVudCBvZiB0aGUgc2FtcGxlcyBzdWNoIGFzIENhICgwLjA4LTAuNzklKSwgTWcgKDAuMDYtMC4xNyUpIGFuZCBLICgwLjc2LTMuMDMlKSB3ZXJlIGFsc28gZGV0ZXJtaW5lZC4gUG90YXNzaXVtIGNvbnRlbnRzIG9mIGRyeSBncmFzcyBmb3JhZ2VzIHdlcmUgZXhjZXNzaXZlbHkgaGlnaCwgaG93ZXZlciB0aGVpciBwaG9zcGhvciBjb250ZW50cyB3ZXJlIGdlbmVyYWxseSBpbnN1ZmZpY2llbnQsIGNhbGNpdW0gYW5kIG1hZ25lc2l1bSBjb250ZW50cyB3ZXJlIGZhaXJseSBpbnN1ZmZpY2llbnQgYW5kIEsvQ2ErTWcgcmF0aW9zIHdlcmUgb3ZlciB0aGUgY3JpdGljIHZhbHVlICgyLjIwKSBleGNlcHQgZm9yIHR3byBzcGVjaWVzLiBJbiBnZW5lcmFsLCBGZSwgWm4gYW5kIE1uIGluIGRyeSBncmFzcyBmb3JhZ2Ugc2FtcGxlcyB3ZXJlIGZvdW5kIGFkZXF1YXRlLiIsImlzc3VlIjoiNCIsInZvbHVtZSI6IjMwIn0sImlzVGVtcG9yYXJ5IjpmYWxzZX0seyJpZCI6ImQwMWE0OTlhLTBmODYtMzJmYS04M2Q4LTVmMTdkMjJhYmIwZiIsIml0ZW1EYXRhIjp7InR5cGUiOiJhcnRpY2xlLWpvdXJuYWwiLCJpZCI6ImQwMWE0OTlhLTBmODYtMzJmYS04M2Q4LTVmMTdkMjJhYmIwZiIsInRpdGxlIjoiQ2hlbWljYWwgY29tcG9zaXRpb24gb2YgcnllZ3Jhc3MgKCA8aT5Mb2xpdW0gcGVyZW5uZTwvaT4gTC4pIGFuZCBwcmFpcmllIGdyYXNzICggPGk+QnJvbXVzIHdpbGxkZW5vd2lpPC9pPiBLdW50aCkgcGFzdHVyZXMiLCJhdXRob3IiOlt7ImZhbWlseSI6IkNydXNoIiwiZ2l2ZW4iOiJKLiBSLiIsInBhcnNlLW5hbWVzIjpmYWxzZSwiZHJvcHBpbmctcGFydGljbGUiOiIiLCJub24tZHJvcHBpbmctcGFydGljbGUiOiIifSx7ImZhbWlseSI6IkV2YW5zIiwiZ2l2ZW4iOiJKLiBQLiBNLiIsInBhcnNlLW5hbWVzIjpmYWxzZSwiZHJvcHBpbmctcGFydGljbGUiOiIiLCJub24tZHJvcHBpbmctcGFydGljbGUiOiIifSx7ImZhbWlseSI6IkNvc2dyb3ZlIiwiZ2l2ZW4iOiJHLiBQLiIsInBhcnNlLW5hbWVzIjpmYWxzZSwiZHJvcHBpbmctcGFydGljbGUiOiIiLCJub24tZHJvcHBpbmctcGFydGljbGUiOiIifV0sImNvbnRhaW5lci10aXRsZSI6Ik5ldyBaZWFsYW5kIEpvdXJuYWwgb2YgQWdyaWN1bHR1cmFsIFJlc2VhcmNoIiwiRE9JIjoiMTAuMTA4MC8wMDI4ODIzMy4xOTg5LjEwNDE3OTE4IiwiSVNTTiI6IjAwMjgtODIzMyIsImlzc3VlZCI6eyJkYXRlLXBhcnRzIjpbWzE5ODksMTAsMjFdXX0sImlzc3VlIjoiNCIsInZvbHVtZSI6IjMyIn0sImlzVGVtcG9yYXJ5IjpmYWxzZX0seyJpZCI6Ijc0OTU5M2U2LTU5ODctMzdmYy05ZWFlLWNmN2IyMDliZmIzNSIsIml0ZW1EYXRhIjp7InR5cGUiOiJhcnRpY2xlLWpvdXJuYWwiLCJpZCI6Ijc0OTU5M2U2LTU5ODctMzdmYy05ZWFlLWNmN2IyMDliZmIzNSIsInRpdGxlIjoiQ2hlbWljYWwgY29tcG9zaXRpb24gb2YgZml2ZSBNaXNjYW50aHVzIHNpbmVuc2lzIGhhcnZlc3RzIGFuZCBuaXRyaWMtYWNpZCBjZWxsdWxvc2UgdGhlcmVmcm9tIiwiYXV0aG9yIjpbeyJmYW1pbHkiOiJHaXNtYXR1bGluYSIsImdpdmVuIjoiWXVsaWEgQS4iLCJwYXJzZS1uYW1lcyI6ZmFsc2UsImRyb3BwaW5nLXBhcnRpY2xlIjoiIiwibm9uLWRyb3BwaW5nLXBhcnRpY2xlIjoiIn0seyJmYW1pbHkiOiJCdWRhZXZhIiwiZ2l2ZW4iOiJWZXJhIiwicGFyc2UtbmFtZXMiOmZhbHNlLCJkcm9wcGluZy1wYXJ0aWNsZSI6InYuIiwibm9uLWRyb3BwaW5nLXBhcnRpY2xlIjoiIn1dLCJjb250YWluZXItdGl0bGUiOiJJbmR1c3RyaWFsIENyb3BzIGFuZCBQcm9kdWN0cyIsIkRPSSI6IjEwLjEwMTYvai5pbmRjcm9wLjIwMTcuMDguMDI2IiwiSVNTTiI6IjA5MjY2NjkwIiwiaXNzdWVkIjp7ImRhdGUtcGFydHMiOltbMjAxNywxMl1dfSwidm9sdW1lIjoiMTA5In0sImlzVGVtcG9yYXJ5IjpmYWxzZX0seyJpZCI6ImU0NTYzMTczLWU3MTAtM2Q1Mi1hNzdkLTNhMTg0ZjY5MjI5MyIsIml0ZW1EYXRhIjp7InR5cGUiOiJhcnRpY2xlLWpvdXJuYWwiLCJpZCI6ImU0NTYzMTczLWU3MTAtM2Q1Mi1hNzdkLTNhMTg0ZjY5MjI5MyIsInRpdGxlIjoiIENoZW1pY2FsIENvbXBvc2l0aW9uIG9mIFNpeCBHcmFzcyBTcGVjaWVzICggUG9hY2VhZSBzcC4pIGZyb20gUHJvdGVjdGVkIEZvcmVzdCBSYW5nZSBpbiBOb3J0aGVybiBCdWxnYXJpYSAiLCJhdXRob3IiOlt7ImZhbWlseSI6IlRlbmlrZWNpZXIiLCJnaXZlbiI6IkhhemltIFNlcmthbiIsInBhcnNlLW5hbWVzIjpmYWxzZSwiZHJvcHBpbmctcGFydGljbGUiOiIiLCJub24tZHJvcHBpbmctcGFydGljbGUiOiIifSx7ImZhbWlseSI6IkF0ZXMiLCJnaXZlbiI6IkVydGFuIiwicGFyc2UtbmFtZXMiOmZhbHNlLCJkcm9wcGluZy1wYXJ0aWNsZSI6IiIsIm5vbi1kcm9wcGluZy1wYXJ0aWNsZSI6IiJ9XSwiY29udGFpbmVyLXRpdGxlIjoiQXNpYW4gSm91cm5hbCBvZiBBcHBsaWVkIFNjaWVuY2VzIiwiRE9JIjoiMTAuMzkyMy9hamFwcy4yMDE4LjcxLjc1IiwiSVNTTiI6IjE5OTYzMzQzIiwiaXNzdWVkIjp7ImRhdGUtcGFydHMiOltbMjAxOCwzLDE1XV19LCJwYWdlIjoiNzEtNzUiLCJwdWJsaXNoZXIiOiJTY2llbmNlIEFsZXJ0IiwiaXNzdWUiOiIyIiwidm9sdW1lIjoiMTEifSwiaXNUZW1wb3JhcnkiOmZhbHNlfSx7ImlkIjoiN2M3MTU5N2YtNWNlOS0zYjNkLThmYzUtYmMwOTQzNjkxODlkIiwiaXRlbURhdGEiOnsidHlwZSI6ImFydGljbGUtam91cm5hbCIsImlkIjoiN2M3MTU5N2YtNWNlOS0zYjNkLThmYzUtYmMwOTQzNjkxODlkIiwidGl0bGUiOiJUaGUgY2hlbWljYWwgY29tcG9zaXRpb24gb2YgZ3Jhc3NlcyBpbiByZWxhdGlvbiB0byBhZ3Jvbm9taWNhbCBwcmFjdGljZSIsImF1dGhvciI6W3siZmFtaWx5IjoiV2FpdGUiLCJnaXZlbiI6IlIuIiwicGFyc2UtbmFtZXMiOmZhbHNlLCJkcm9wcGluZy1wYXJ0aWNsZSI6IiIsIm5vbi1kcm9wcGluZy1wYXJ0aWNsZSI6IiJ9XSwiY29udGFpbmVyLXRpdGxlIjoiUHJvY2VlZGluZ3Mgb2YgdGhlIE51dHJpdGlvbiBTb2NpZXR5IiwiRE9JIjoiMTAuMTA3OS9wbnMxOTY1MDAwOCIsIklTU04iOiIwMDI5LTY2NTEiLCJpc3N1ZWQiOnsiZGF0ZS1wYXJ0cyI6W1sxOTY1LDNdXX0sInBhZ2UiOiIzOC00NiIsInB1Ymxpc2hlciI6IkNhbWJyaWRnZSBVbml2ZXJzaXR5IFByZXNzIChDVVApIiwiaXNzdWUiOiIxIiwidm9sdW1lIjoiMjQifSwiaXNUZW1wb3JhcnkiOmZhbHNlfV0sInByb3BlcnRpZXMiOnsibm90ZUluZGV4IjowfSwiaXNFZGl0ZWQiOmZhbHNlLCJtYW51YWxPdmVycmlkZSI6eyJpc01hbnVhbGx5T3ZlcnJpZGRlbiI6dHJ1ZSwiY2l0ZXByb2NUZXh0IjoiWzg34oCTOTJdIiwibWFudWFsT3ZlcnJpZGVUZXh0Ijoi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Wzgz4oCTODhdIn19&quot;},{&quot;citationID&quot;:&quot;MENDELEY_CITATION_e2f68b2d-6bdc-4d9e-8f58-57710235ffd2&quot;,&quot;citationItems&quot;:[{&quot;id&quot;:&quot;6c34884f-8619-3176-b9b2-d63114ec3a13&quot;,&quot;itemData&quot;:{&quot;type&quot;:&quot;article-journal&quot;,&quot;id&quot;:&quot;6c34884f-8619-3176-b9b2-d63114ec3a13&quot;,&quot;title&quot;:&quot;The seasonal variation in the chemical composition of the kelp species Laminaria digitata, Laminaria hyperborea, Saccharina latissima and Alaria esculenta&quot;,&quot;author&quot;:[{&quot;family&quot;:&quot;Schiener&quot;,&quot;given&quot;:&quot;Peter&quot;,&quot;parse-names&quot;:false,&quot;dropping-particle&quot;:&quot;&quot;,&quot;non-dropping-particle&quot;:&quot;&quot;},{&quot;family&quot;:&quot;Black&quot;,&quot;given&quot;:&quot;Kenneth D.&quot;,&quot;parse-names&quot;:false,&quot;dropping-particle&quot;:&quot;&quot;,&quot;non-dropping-particle&quot;:&quot;&quot;},{&quot;family&quot;:&quot;Stanley&quot;,&quot;given&quot;:&quot;Michele S.&quot;,&quot;parse-names&quot;:false,&quot;dropping-particle&quot;:&quot;&quot;,&quot;non-dropping-particle&quot;:&quot;&quot;},{&quot;family&quot;:&quot;Green&quot;,&quot;given&quot;:&quot;David H.&quot;,&quot;parse-names&quot;:false,&quot;dropping-particle&quot;:&quot;&quot;,&quot;non-dropping-particle&quot;:&quot;&quot;}],&quot;container-title&quot;:&quot;Journal of Applied Phycology&quot;,&quot;DOI&quot;:&quot;10.1007/s10811-014-0327-1&quot;,&quot;ISSN&quot;:&quot;15735176&quot;,&quot;issued&quot;:{&quot;date-parts&quot;:[[2015,2,1]]},&quot;page&quot;:&quot;363-373&quot;,&quot;abstract&quot;:&quot;The seasonal chemical profiling of kelp species has historically either being carried out on only a single species or the data dates back over 60 years. This research highlights a detailed chemical composition profile of the four kelp species Laminaria digitata, Laminaria hyperborea, Saccharina latissima and Alaria esculenta over a 14-month period. These kelp species were selected due to their identified potential for cultivation. They were chemically characterised to identify seasonal variations and predict best harvest times. Components of interest included the carbohydrates cellulose, laminarin, alginate and mannitol as well as proteins, ash, metals, moisture, polyphenolics, total carbon and nitrogen content. The highest yields of lamianrin and mannitol coincided with the lowest yields in ash, protein, moisture and polyphenols. The implications of these observations for use of kelp species as a fermentation substrate are discussed.&quot;,&quot;publisher&quot;:&quot;Kluwer Academic Publishers&quot;,&quot;issue&quot;:&quot;1&quot;,&quot;volume&quot;:&quot;27&quot;},&quot;isTemporary&quot;:false}],&quot;properties&quot;:{&quot;noteIndex&quot;:0},&quot;isEdited&quot;:false,&quot;manualOverride&quot;:{&quot;isManuallyOverridden&quot;:true,&quot;citeprocText&quot;:&quot;[93]&quot;,&quot;manualOverrideText&quot;:&quot;[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quot;},&quot;citationTag&quot;:&quot;MENDELEY_CITATION_v3_eyJjaXRhdGlvbklEIjoiTUVOREVMRVlfQ0lUQVRJT05fZTJmNjhiMmQtNmJkYy00ZDllLThmNTgtNTc3MTAyMzVmZmQyIiwiY2l0YXRpb25JdGVtcyI6W3siaWQiOiI2YzM0ODg0Zi04NjE5LTMxNzYtYjliMi1kNjMxMTRlYzNhMTMiLCJpdGVtRGF0YSI6eyJ0eXBlIjoiYXJ0aWNsZS1qb3VybmFsIiwiaWQiOiI2YzM0ODg0Zi04NjE5LTMxNzYtYjliMi1kNjMxMTRlYzNhMTMiLCJ0aXRsZSI6IlRoZSBzZWFzb25hbCB2YXJpYXRpb24gaW4gdGhlIGNoZW1pY2FsIGNvbXBvc2l0aW9uIG9mIHRoZSBrZWxwIHNwZWNpZXMgTGFtaW5hcmlhIGRpZ2l0YXRhLCBMYW1pbmFyaWEgaHlwZXJib3JlYSwgU2FjY2hhcmluYSBsYXRpc3NpbWEgYW5kIEFsYXJpYSBlc2N1bGVudGEiLCJhdXRob3IiOlt7ImZhbWlseSI6IlNjaGllbmVyIiwiZ2l2ZW4iOiJQZXRlciIsInBhcnNlLW5hbWVzIjpmYWxzZSwiZHJvcHBpbmctcGFydGljbGUiOiIiLCJub24tZHJvcHBpbmctcGFydGljbGUiOiIifSx7ImZhbWlseSI6IkJsYWNrIiwiZ2l2ZW4iOiJLZW5uZXRoIEQuIiwicGFyc2UtbmFtZXMiOmZhbHNlLCJkcm9wcGluZy1wYXJ0aWNsZSI6IiIsIm5vbi1kcm9wcGluZy1wYXJ0aWNsZSI6IiJ9LHsiZmFtaWx5IjoiU3RhbmxleSIsImdpdmVuIjoiTWljaGVsZSBTLiIsInBhcnNlLW5hbWVzIjpmYWxzZSwiZHJvcHBpbmctcGFydGljbGUiOiIiLCJub24tZHJvcHBpbmctcGFydGljbGUiOiIifSx7ImZhbWlseSI6IkdyZWVuIiwiZ2l2ZW4iOiJEYXZpZCBILiIsInBhcnNlLW5hbWVzIjpmYWxzZSwiZHJvcHBpbmctcGFydGljbGUiOiIiLCJub24tZHJvcHBpbmctcGFydGljbGUiOiIifV0sImNvbnRhaW5lci10aXRsZSI6IkpvdXJuYWwgb2YgQXBwbGllZCBQaHljb2xvZ3kiLCJET0kiOiIxMC4xMDA3L3MxMDgxMS0wMTQtMDMyNy0xIiwiSVNTTiI6IjE1NzM1MTc2IiwiaXNzdWVkIjp7ImRhdGUtcGFydHMiOltbMjAxNSwyLDFdXX0sInBhZ2UiOiIzNjMtMzczIiwiYWJzdHJhY3QiOiJUaGUgc2Vhc29uYWwgY2hlbWljYWwgcHJvZmlsaW5nIG9mIGtlbHAgc3BlY2llcyBoYXMgaGlzdG9yaWNhbGx5IGVpdGhlciBiZWluZyBjYXJyaWVkIG91dCBvbiBvbmx5IGEgc2luZ2xlIHNwZWNpZXMgb3IgdGhlIGRhdGEgZGF0ZXMgYmFjayBvdmVyIDYwwqB5ZWFycy4gVGhpcyByZXNlYXJjaCBoaWdobGlnaHRzIGEgZGV0YWlsZWQgY2hlbWljYWwgY29tcG9zaXRpb24gcHJvZmlsZSBvZiB0aGUgZm91ciBrZWxwIHNwZWNpZXMgTGFtaW5hcmlhIGRpZ2l0YXRhLCBMYW1pbmFyaWEgaHlwZXJib3JlYSwgU2FjY2hhcmluYSBsYXRpc3NpbWEgYW5kIEFsYXJpYSBlc2N1bGVudGEgb3ZlciBhIDE0LW1vbnRoIHBlcmlvZC4gVGhlc2Uga2VscCBzcGVjaWVzIHdlcmUgc2VsZWN0ZWQgZHVlIHRvIHRoZWlyIGlkZW50aWZpZWQgcG90ZW50aWFsIGZvciBjdWx0aXZhdGlvbi4gVGhleSB3ZXJlIGNoZW1pY2FsbHkgY2hhcmFjdGVyaXNlZCB0byBpZGVudGlmeSBzZWFzb25hbCB2YXJpYXRpb25zIGFuZCBwcmVkaWN0IGJlc3QgaGFydmVzdCB0aW1lcy4gQ29tcG9uZW50cyBvZiBpbnRlcmVzdCBpbmNsdWRlZCB0aGUgY2FyYm9oeWRyYXRlcyBjZWxsdWxvc2UsIGxhbWluYXJpbiwgYWxnaW5hdGUgYW5kIG1hbm5pdG9sIGFzIHdlbGwgYXMgcHJvdGVpbnMsIGFzaCwgbWV0YWxzLCBtb2lzdHVyZSwgcG9seXBoZW5vbGljcywgdG90YWwgY2FyYm9uIGFuZCBuaXRyb2dlbiBjb250ZW50LiBUaGUgaGlnaGVzdCB5aWVsZHMgb2YgbGFtaWFucmluIGFuZCBtYW5uaXRvbCBjb2luY2lkZWQgd2l0aCB0aGUgbG93ZXN0IHlpZWxkcyBpbiBhc2gsIHByb3RlaW4sIG1vaXN0dXJlIGFuZCBwb2x5cGhlbm9scy4gVGhlIGltcGxpY2F0aW9ucyBvZiB0aGVzZSBvYnNlcnZhdGlvbnMgZm9yIHVzZSBvZiBrZWxwIHNwZWNpZXMgYXMgYSBmZXJtZW50YXRpb24gc3Vic3RyYXRlIGFyZSBkaXNjdXNzZWQuIiwicHVibGlzaGVyIjoiS2x1d2VyIEFjYWRlbWljIFB1Ymxpc2hlcnMiLCJpc3N1ZSI6IjEiLCJ2b2x1bWUiOiIyNyJ9LCJpc1RlbXBvcmFyeSI6ZmFsc2V9XSwicHJvcGVydGllcyI6eyJub3RlSW5kZXgiOjB9LCJpc0VkaXRlZCI6ZmFsc2UsIm1hbnVhbE92ZXJyaWRlIjp7ImlzTWFudWFsbHlPdmVycmlkZGVuIjp0cnVlLCJjaXRlcHJvY1RleHQiOiJbOTNdIiwibWFudWFsT3ZlcnJpZGVUZXh0Ijoi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Wzg5XVs4OV1bODldIn19&quot;},{&quot;citationID&quot;:&quot;MENDELEY_CITATION_c2353c78-cec8-4f0e-bf1f-3de4ac310f13&quot;,&quot;citationItems&quot;:[{&quot;id&quot;:&quot;876057d2-7ff4-3b41-9f4e-0ef1c703e2bb&quot;,&quot;itemData&quot;:{&quot;type&quot;:&quot;article-journal&quot;,&quot;id&quot;:&quot;876057d2-7ff4-3b41-9f4e-0ef1c703e2bb&quot;,&quot;title&quot;:&quot;Environmental screening of potential biomass for green biorefinery conversion&quot;,&quot;author&quot;:[{&quot;family&quot;:&quot;Corona&quot;,&quot;given&quot;:&quot;Andrea&quot;,&quot;parse-names&quot;:false,&quot;dropping-particle&quot;:&quot;&quot;,&quot;non-dropping-particle&quot;:&quot;&quot;},{&quot;family&quot;:&quot;Parajuli&quot;,&quot;given&quot;:&quot;Ranjan&quot;,&quot;parse-names&quot;:false,&quot;dropping-particle&quot;:&quot;&quot;,&quot;non-dropping-particle&quot;:&quot;&quot;},{&quot;family&quot;:&quot;Ambye-Jensen&quot;,&quot;given&quot;:&quot;Morten&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Journal of Cleaner Production&quot;,&quot;DOI&quot;:&quot;10.1016/j.jclepro.2018.03.316&quot;,&quot;ISSN&quot;:&quot;09596526&quot;,&quot;issued&quot;:{&quot;date-parts&quot;:[[2018,7,10]]},&quot;page&quot;:&quot;344-357&quot;,&quot;abstract&quot;:&quot;Green biorefinery (GBR) is a new biorefinery technology for the conversion of fresh biomass to value added products. In the present study, we combined a Process Flowsheet Simulation (PFS) and Life Cycle Assessment (LCA) of a small scale decentralized GBR to screen environmental impact profiles for potential biomass feedstocks for GBR conversion. Furthermore, we carried out hotspot and sensitivity analysis to identify where the largest impacts arise in the biorefining stage in order to provide recommendations and focus points for GBR technology developers. The GBR considered in this study produces a protein-rich feed for monogastric animals and an energy-rich feed from the press pulp and biogas from the GBR residues. The included biomass feedstocks are: alfalfa, grass-clover, festulolium and ryegrass. These biomasses were selected to accommodate variations in central biomass characteristics like: crop yields, rate of fertilizer application, chemical biomass compositions and related potential environmental implications. Among the studied crops, alfalfa provides the best overall environmental performance due to its high yield and low agricultural input demands. Results of the hotspot analysis further identified the coagulation and the drying as the processes that induce most of the environmental impacts in the biorefining stage. Conversion of green biomass for the production of feed and energy could provide environmental benefits compared to the production of conventional feed. However, the GBR technology have still room for optimization in order to further reduce the environmental impacts, across all impact categories, by decreasing energy consumption and increasing conversion efficiency.&quot;,&quot;publisher&quot;:&quot;Elsevier Ltd&quot;,&quot;volume&quot;:&quot;189&quot;},&quot;isTemporary&quot;:false}],&quot;properties&quot;:{&quot;noteIndex&quot;:0},&quot;isEdited&quot;:false,&quot;manualOverride&quot;:{&quot;isManuallyOverridden&quot;:true,&quot;citeprocText&quot;:&quot;[21]&quot;,&quot;manualOverrideText&quot;:&quot;[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20]&quot;},&quot;citationTag&quot;:&quot;MENDELEY_CITATION_v3_eyJjaXRhdGlvbklEIjoiTUVOREVMRVlfQ0lUQVRJT05fYzIzNTNjNzgtY2VjOC00ZjBlLWJmMWYtM2RlNGFjMzEwZjEzIiwiY2l0YXRpb25JdGVtcyI6W3siaWQiOiI4NzYwNTdkMi03ZmY0LTNiNDEtOWY0ZS0wZWYxYzcwM2UyYmIiLCJpdGVtRGF0YSI6eyJ0eXBlIjoiYXJ0aWNsZS1qb3VybmFsIiwiaWQiOiI4NzYwNTdkMi03ZmY0LTNiNDEtOWY0ZS0wZWYxYzcwM2UyYmIiLCJ0aXRsZSI6IkVudmlyb25tZW50YWwgc2NyZWVuaW5nIG9mIHBvdGVudGlhbCBiaW9tYXNzIGZvciBncmVlbiBiaW9yZWZpbmVyeSBjb252ZXJzaW9uIiwiYXV0aG9yIjpbeyJmYW1pbHkiOiJDb3JvbmEiLCJnaXZlbiI6IkFuZHJlYSIsInBhcnNlLW5hbWVzIjpmYWxzZSwiZHJvcHBpbmctcGFydGljbGUiOiIiLCJub24tZHJvcHBpbmctcGFydGljbGUiOiIifSx7ImZhbWlseSI6IlBhcmFqdWxpIiwiZ2l2ZW4iOiJSYW5qYW4iLCJwYXJzZS1uYW1lcyI6ZmFsc2UsImRyb3BwaW5nLXBhcnRpY2xlIjoiIiwibm9uLWRyb3BwaW5nLXBhcnRpY2xlIjoiIn0seyJmYW1pbHkiOiJBbWJ5ZS1KZW5zZW4iLCJnaXZlbiI6Ik1vcnRlbi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Kb3VybmFsIG9mIENsZWFuZXIgUHJvZHVjdGlvbiIsIkRPSSI6IjEwLjEwMTYvai5qY2xlcHJvLjIwMTguMDMuMzE2IiwiSVNTTiI6IjA5NTk2NTI2IiwiaXNzdWVkIjp7ImRhdGUtcGFydHMiOltbMjAxOCw3LDEwXV19LCJwYWdlIjoiMzQ0LTM1NyIsImFic3RyYWN0IjoiR3JlZW4gYmlvcmVmaW5lcnkgKEdCUikgaXMgYSBuZXcgYmlvcmVmaW5lcnkgdGVjaG5vbG9neSBmb3IgdGhlIGNvbnZlcnNpb24gb2YgZnJlc2ggYmlvbWFzcyB0byB2YWx1ZSBhZGRlZCBwcm9kdWN0cy4gSW4gdGhlIHByZXNlbnQgc3R1ZHksIHdlIGNvbWJpbmVkIGEgUHJvY2VzcyBGbG93c2hlZXQgU2ltdWxhdGlvbiAoUEZTKSBhbmQgTGlmZSBDeWNsZSBBc3Nlc3NtZW50IChMQ0EpIG9mIGEgc21hbGwgc2NhbGUgZGVjZW50cmFsaXplZCBHQlIgdG8gc2NyZWVuIGVudmlyb25tZW50YWwgaW1wYWN0IHByb2ZpbGVzIGZvciBwb3RlbnRpYWwgYmlvbWFzcyBmZWVkc3RvY2tzIGZvciBHQlIgY29udmVyc2lvbi4gRnVydGhlcm1vcmUsIHdlIGNhcnJpZWQgb3V0IGhvdHNwb3QgYW5kIHNlbnNpdGl2aXR5IGFuYWx5c2lzIHRvIGlkZW50aWZ5IHdoZXJlIHRoZSBsYXJnZXN0IGltcGFjdHMgYXJpc2UgaW4gdGhlIGJpb3JlZmluaW5nIHN0YWdlIGluIG9yZGVyIHRvIHByb3ZpZGUgcmVjb21tZW5kYXRpb25zIGFuZCBmb2N1cyBwb2ludHMgZm9yIEdCUiB0ZWNobm9sb2d5IGRldmVsb3BlcnMuIFRoZSBHQlIgY29uc2lkZXJlZCBpbiB0aGlzIHN0dWR5IHByb2R1Y2VzIGEgcHJvdGVpbi1yaWNoIGZlZWQgZm9yIG1vbm9nYXN0cmljIGFuaW1hbHMgYW5kIGFuIGVuZXJneS1yaWNoIGZlZWQgZnJvbSB0aGUgcHJlc3MgcHVscCBhbmQgYmlvZ2FzIGZyb20gdGhlIEdCUiByZXNpZHVlcy4gVGhlIGluY2x1ZGVkIGJpb21hc3MgZmVlZHN0b2NrcyBhcmU6IGFsZmFsZmEsIGdyYXNzLWNsb3ZlciwgZmVzdHVsb2xpdW0gYW5kIHJ5ZWdyYXNzLiBUaGVzZSBiaW9tYXNzZXMgd2VyZSBzZWxlY3RlZCB0byBhY2NvbW1vZGF0ZSB2YXJpYXRpb25zIGluIGNlbnRyYWwgYmlvbWFzcyBjaGFyYWN0ZXJpc3RpY3MgbGlrZTogY3JvcCB5aWVsZHMsIHJhdGUgb2YgZmVydGlsaXplciBhcHBsaWNhdGlvbiwgY2hlbWljYWwgYmlvbWFzcyBjb21wb3NpdGlvbnMgYW5kIHJlbGF0ZWQgcG90ZW50aWFsIGVudmlyb25tZW50YWwgaW1wbGljYXRpb25zLiBBbW9uZyB0aGUgc3R1ZGllZCBjcm9wcywgYWxmYWxmYSBwcm92aWRlcyB0aGUgYmVzdCBvdmVyYWxsIGVudmlyb25tZW50YWwgcGVyZm9ybWFuY2UgZHVlIHRvIGl0cyBoaWdoIHlpZWxkIGFuZCBsb3cgYWdyaWN1bHR1cmFsIGlucHV0IGRlbWFuZHMuIFJlc3VsdHMgb2YgdGhlIGhvdHNwb3QgYW5hbHlzaXMgZnVydGhlciBpZGVudGlmaWVkIHRoZSBjb2FndWxhdGlvbiBhbmQgdGhlIGRyeWluZyBhcyB0aGUgcHJvY2Vzc2VzIHRoYXQgaW5kdWNlIG1vc3Qgb2YgdGhlIGVudmlyb25tZW50YWwgaW1wYWN0cyBpbiB0aGUgYmlvcmVmaW5pbmcgc3RhZ2UuIENvbnZlcnNpb24gb2YgZ3JlZW4gYmlvbWFzcyBmb3IgdGhlIHByb2R1Y3Rpb24gb2YgZmVlZCBhbmQgZW5lcmd5IGNvdWxkIHByb3ZpZGUgZW52aXJvbm1lbnRhbCBiZW5lZml0cyBjb21wYXJlZCB0byB0aGUgcHJvZHVjdGlvbiBvZiBjb252ZW50aW9uYWwgZmVlZC4gSG93ZXZlciwgdGhlIEdCUiB0ZWNobm9sb2d5IGhhdmUgc3RpbGwgcm9vbSBmb3Igb3B0aW1pemF0aW9uIGluIG9yZGVyIHRvIGZ1cnRoZXIgcmVkdWNlIHRoZSBlbnZpcm9ubWVudGFsIGltcGFjdHMsIGFjcm9zcyBhbGwgaW1wYWN0IGNhdGVnb3JpZXMsIGJ5IGRlY3JlYXNpbmcgZW5lcmd5IGNvbnN1bXB0aW9uIGFuZCBpbmNyZWFzaW5nIGNvbnZlcnNpb24gZWZmaWNpZW5jeS4iLCJwdWJsaXNoZXIiOiJFbHNldmllciBMdGQiLCJ2b2x1bWUiOiIxODkifSwiaXNUZW1wb3JhcnkiOmZhbHNlfV0sInByb3BlcnRpZXMiOnsibm90ZUluZGV4IjowfSwiaXNFZGl0ZWQiOmZhbHNlLCJtYW51YWxPdmVycmlkZSI6eyJpc01hbnVhbGx5T3ZlcnJpZGRlbiI6dHJ1ZSwiY2l0ZXByb2NUZXh0IjoiWzIxXSIsIm1hbnVhbE92ZXJyaWRlVGV4dCI6Il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VsyMF1bMjBdWzIwXSJ9fQ==&quot;},{&quot;citationID&quot;:&quot;MENDELEY_CITATION_8d585834-4f08-4fda-bf36-a4df444679a9&quot;,&quot;citationItems&quot;:[{&quot;id&quot;:&quot;7c71597f-5ce9-3b3d-8fc5-bc094369189d&quot;,&quot;itemData&quot;:{&quot;type&quot;:&quot;article-journal&quot;,&quot;id&quot;:&quot;7c71597f-5ce9-3b3d-8fc5-bc094369189d&quot;,&quot;title&quot;:&quot;The chemical composition of grasses in relation to agronomical practice&quot;,&quot;author&quot;:[{&quot;family&quot;:&quot;Waite&quot;,&quot;given&quot;:&quot;R.&quot;,&quot;parse-names&quot;:false,&quot;dropping-particle&quot;:&quot;&quot;,&quot;non-dropping-particle&quot;:&quot;&quot;}],&quot;container-title&quot;:&quot;Proceedings of the Nutrition Society&quot;,&quot;DOI&quot;:&quot;10.1079/pns19650008&quot;,&quot;ISSN&quot;:&quot;0029-6651&quot;,&quot;issued&quot;:{&quot;date-parts&quot;:[[1965,3]]},&quot;page&quot;:&quot;38-46&quot;,&quot;publisher&quot;:&quot;Cambridge University Press (CUP)&quot;,&quot;issue&quot;:&quot;1&quot;,&quot;volume&quot;:&quot;24&quot;},&quot;isTemporary&quot;:false}],&quot;properties&quot;:{&quot;noteIndex&quot;:0},&quot;isEdited&quot;:false,&quot;manualOverride&quot;:{&quot;isManuallyOverridden&quot;:true,&quot;citeprocText&quot;:&quot;[92]&quot;,&quot;manualOverrideText&quot;:&quot;[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quot;},&quot;citationTag&quot;:&quot;MENDELEY_CITATION_v3_eyJjaXRhdGlvbklEIjoiTUVOREVMRVlfQ0lUQVRJT05fOGQ1ODU4MzQtNGYwOC00ZmRhLWJmMzYtYTRkZjQ0NDY3OWE5IiwiY2l0YXRpb25JdGVtcyI6W3siaWQiOiI3YzcxNTk3Zi01Y2U5LTNiM2QtOGZjNS1iYzA5NDM2OTE4OWQiLCJpdGVtRGF0YSI6eyJ0eXBlIjoiYXJ0aWNsZS1qb3VybmFsIiwiaWQiOiI3YzcxNTk3Zi01Y2U5LTNiM2QtOGZjNS1iYzA5NDM2OTE4OWQiLCJ0aXRsZSI6IlRoZSBjaGVtaWNhbCBjb21wb3NpdGlvbiBvZiBncmFzc2VzIGluIHJlbGF0aW9uIHRvIGFncm9ub21pY2FsIHByYWN0aWNlIiwiYXV0aG9yIjpbeyJmYW1pbHkiOiJXYWl0ZSIsImdpdmVuIjoiUi4iLCJwYXJzZS1uYW1lcyI6ZmFsc2UsImRyb3BwaW5nLXBhcnRpY2xlIjoiIiwibm9uLWRyb3BwaW5nLXBhcnRpY2xlIjoiIn1dLCJjb250YWluZXItdGl0bGUiOiJQcm9jZWVkaW5ncyBvZiB0aGUgTnV0cml0aW9uIFNvY2lldHkiLCJET0kiOiIxMC4xMDc5L3BuczE5NjUwMDA4IiwiSVNTTiI6IjAwMjktNjY1MSIsImlzc3VlZCI6eyJkYXRlLXBhcnRzIjpbWzE5NjUsM11dfSwicGFnZSI6IjM4LTQ2IiwicHVibGlzaGVyIjoiQ2FtYnJpZGdlIFVuaXZlcnNpdHkgUHJlc3MgKENVUCkiLCJpc3N1ZSI6IjEiLCJ2b2x1bWUiOiIyNCJ9LCJpc1RlbXBvcmFyeSI6ZmFsc2V9XSwicHJvcGVydGllcyI6eyJub3RlSW5kZXgiOjB9LCJpc0VkaXRlZCI6ZmFsc2UsIm1hbnVhbE92ZXJyaWRlIjp7ImlzTWFudWFsbHlPdmVycmlkZGVuIjp0cnVlLCJjaXRlcHJvY1RleHQiOiJbOTJdIiwibWFudWFsT3ZlcnJpZGVUZXh0Ijoi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In19&quot;},{&quot;citationID&quot;:&quot;MENDELEY_CITATION_fefea9bc-ee5b-4596-80aa-edc06afb1bcb&quot;,&quot;citationItems&quot;:[{&quot;id&quot;:&quot;360a5d49-b3da-3cdd-9de8-38190dc5e539&quot;,&quot;itemData&quot;:{&quot;type&quot;:&quot;article-journal&quot;,&quot;id&quot;:&quot;360a5d49-b3da-3cdd-9de8-38190dc5e539&quot;,&quot;title&quot;:&quot;Growth, dry matter production, phenotypic plasticity, and nutritive value of three natural populations of Dactylis glomerata L. under various shading treatments&quot;,&quot;author&quot;:[{&quot;family&quot;:&quot;Abraham&quot;,&quot;given&quot;:&quot;E. M.&quot;,&quot;parse-names&quot;:false,&quot;dropping-particle&quot;:&quot;&quot;,&quot;non-dropping-particle&quot;:&quot;&quot;},{&quot;family&quot;:&quot;Kyriazopoulos&quot;,&quot;given&quot;:&quot;A. P.&quot;,&quot;parse-names&quot;:false,&quot;dropping-particle&quot;:&quot;&quot;,&quot;non-dropping-particle&quot;:&quot;&quot;},{&quot;family&quot;:&quot;Parissi&quot;,&quot;given&quot;:&quot;Z. M.&quot;,&quot;parse-names&quot;:false,&quot;dropping-particle&quot;:&quot;&quot;,&quot;non-dropping-particle&quot;:&quot;&quot;},{&quot;family&quot;:&quot;Kostopoulou&quot;,&quot;given&quot;:&quot;P.&quot;,&quot;parse-names&quot;:false,&quot;dropping-particle&quot;:&quot;&quot;,&quot;non-dropping-particle&quot;:&quot;&quot;},{&quot;family&quot;:&quot;Karatassiou&quot;,&quot;given&quot;:&quot;M.&quot;,&quot;parse-names&quot;:false,&quot;dropping-particle&quot;:&quot;&quot;,&quot;non-dropping-particle&quot;:&quot;&quot;},{&quot;family&quot;:&quot;Anjalanidou&quot;,&quot;given&quot;:&quot;K.&quot;,&quot;parse-names&quot;:false,&quot;dropping-particle&quot;:&quot;&quot;,&quot;non-dropping-particle&quot;:&quot;&quot;},{&quot;family&quot;:&quot;Katsouta&quot;,&quot;given&quot;:&quot;C.&quot;,&quot;parse-names&quot;:false,&quot;dropping-particle&quot;:&quot;&quot;,&quot;non-dropping-particle&quot;:&quot;&quot;}],&quot;container-title&quot;:&quot;Agroforestry Systems&quot;,&quot;DOI&quot;:&quot;10.1007/s10457-014-9682-9&quot;,&quot;ISSN&quot;:&quot;0167-4366&quot;,&quot;issued&quot;:{&quot;date-parts&quot;:[[2014,4,18]]},&quot;issue&quot;:&quot;2&quot;,&quot;volume&quot;:&quot;88&quot;},&quot;isTemporary&quot;:false}],&quot;properties&quot;:{&quot;noteIndex&quot;:0},&quot;isEdited&quot;:false,&quot;manualOverride&quot;:{&quot;isManuallyOverridden&quot;:true,&quot;citeprocText&quot;:&quot;[87]&quot;,&quot;manualOverrideText&quot;:&quot;[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83]&quot;},&quot;citationTag&quot;:&quot;MENDELEY_CITATION_v3_eyJjaXRhdGlvbklEIjoiTUVOREVMRVlfQ0lUQVRJT05fZmVmZWE5YmMtZWU1Yi00NTk2LTgwYWEtZWRjMDZhZmIxYmNiIiwiY2l0YXRpb25JdGVtcyI6W3siaWQiOiIzNjBhNWQ0OS1iM2RhLTNjZGQtOWRlOC0zODE5MGRjNWU1MzkiLCJpdGVtRGF0YSI6eyJ0eXBlIjoiYXJ0aWNsZS1qb3VybmFsIiwiaWQiOiIzNjBhNWQ0OS1iM2RhLTNjZGQtOWRlOC0zODE5MGRjNWU1MzkiLCJ0aXRsZSI6Ikdyb3d0aCwgZHJ5IG1hdHRlciBwcm9kdWN0aW9uLCBwaGVub3R5cGljIHBsYXN0aWNpdHksIGFuZCBudXRyaXRpdmUgdmFsdWUgb2YgdGhyZWUgbmF0dXJhbCBwb3B1bGF0aW9ucyBvZiBEYWN0eWxpcyBnbG9tZXJhdGEgTC4gdW5kZXIgdmFyaW91cyBzaGFkaW5nIHRyZWF0bWVudHMiLCJhdXRob3IiOlt7ImZhbWlseSI6IkFicmFoYW0iLCJnaXZlbiI6IkUuIE0uIiwicGFyc2UtbmFtZXMiOmZhbHNlLCJkcm9wcGluZy1wYXJ0aWNsZSI6IiIsIm5vbi1kcm9wcGluZy1wYXJ0aWNsZSI6IiJ9LHsiZmFtaWx5IjoiS3lyaWF6b3BvdWxvcyIsImdpdmVuIjoiQS4gUC4iLCJwYXJzZS1uYW1lcyI6ZmFsc2UsImRyb3BwaW5nLXBhcnRpY2xlIjoiIiwibm9uLWRyb3BwaW5nLXBhcnRpY2xlIjoiIn0seyJmYW1pbHkiOiJQYXJpc3NpIiwiZ2l2ZW4iOiJaLiBNLiIsInBhcnNlLW5hbWVzIjpmYWxzZSwiZHJvcHBpbmctcGFydGljbGUiOiIiLCJub24tZHJvcHBpbmctcGFydGljbGUiOiIifSx7ImZhbWlseSI6Iktvc3RvcG91bG91IiwiZ2l2ZW4iOiJQLiIsInBhcnNlLW5hbWVzIjpmYWxzZSwiZHJvcHBpbmctcGFydGljbGUiOiIiLCJub24tZHJvcHBpbmctcGFydGljbGUiOiIifSx7ImZhbWlseSI6IkthcmF0YXNzaW91IiwiZ2l2ZW4iOiJNLiIsInBhcnNlLW5hbWVzIjpmYWxzZSwiZHJvcHBpbmctcGFydGljbGUiOiIiLCJub24tZHJvcHBpbmctcGFydGljbGUiOiIifSx7ImZhbWlseSI6IkFuamFsYW5pZG91IiwiZ2l2ZW4iOiJLLiIsInBhcnNlLW5hbWVzIjpmYWxzZSwiZHJvcHBpbmctcGFydGljbGUiOiIiLCJub24tZHJvcHBpbmctcGFydGljbGUiOiIifSx7ImZhbWlseSI6IkthdHNvdXRhIiwiZ2l2ZW4iOiJDLiIsInBhcnNlLW5hbWVzIjpmYWxzZSwiZHJvcHBpbmctcGFydGljbGUiOiIiLCJub24tZHJvcHBpbmctcGFydGljbGUiOiIifV0sImNvbnRhaW5lci10aXRsZSI6IkFncm9mb3Jlc3RyeSBTeXN0ZW1zIiwiRE9JIjoiMTAuMTAwNy9zMTA0NTctMDE0LTk2ODItOSIsIklTU04iOiIwMTY3LTQzNjYiLCJpc3N1ZWQiOnsiZGF0ZS1wYXJ0cyI6W1syMDE0LDQsMThdXX0sImlzc3VlIjoiMiIsInZvbHVtZSI6Ijg4In0sImlzVGVtcG9yYXJ5IjpmYWxzZX1dLCJwcm9wZXJ0aWVzIjp7Im5vdGVJbmRleCI6MH0sImlzRWRpdGVkIjpmYWxzZSwibWFudWFsT3ZlcnJpZGUiOnsiaXNNYW51YWxseU92ZXJyaWRkZW4iOnRydWUsImNpdGVwcm9jVGV4dCI6Ils4N10iLCJtYW51YWxPdmVycmlkZVRleHQiOiJ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1bODNdWzgzXVs4M10ifX0=&quot;},{&quot;citationID&quot;:&quot;MENDELEY_CITATION_6508175d-403a-411c-b16c-fa2a7f68f2c3&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false,&quot;citeprocText&quot;:&quot;[41]&quot;,&quot;manualOverrideText&quot;:&quot;&quot;},&quot;citationTag&quot;:&quot;MENDELEY_CITATION_v3_eyJjaXRhdGlvbklEIjoiTUVOREVMRVlfQ0lUQVRJT05fNjUwODE3NWQtNDAzYS00MTFjLWIxNmMtZmEyYTdmNjhmMmMz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ZmFsc2UsImNpdGVwcm9jVGV4dCI6Ils0MV0iLCJtYW51YWxPdmVycmlkZVRleHQiOiIifX0=&quot;},{&quot;citationID&quot;:&quot;MENDELEY_CITATION_c2895c17-3a9f-4d8b-af25-ac33291089aa&quot;,&quot;citationItems&quot;:[{&quot;id&quot;:&quot;173f89b8-cccb-366b-bc85-1fb716260288&quot;,&quot;itemData&quot;:{&quot;type&quot;:&quot;paper-conference&quot;,&quot;id&quot;:&quot;173f89b8-cccb-366b-bc85-1fb716260288&quot;,&quot;title&quot;:&quot;Determining an Optimal Area to Locate a Biorefinery under Economic and Environmental Criteria&quot;,&quot;author&quot;:[{&quot;family&quot;:&quot;Serrano-Hernandez&quot;,&quot;given&quot;:&quot;Adrian&quot;,&quot;parse-names&quot;:false,&quot;dropping-particle&quot;:&quot;&quot;,&quot;non-dropping-particle&quot;:&quot;&quot;},{&quot;family&quot;:&quot;Faulin&quot;,&quot;given&quot;:&quot;Javier&quot;,&quot;parse-names&quot;:false,&quot;dropping-particle&quot;:&quot;&quot;,&quot;non-dropping-particle&quot;:&quot;&quot;},{&quot;family&quot;:&quot;Pintor&quot;,&quot;given&quot;:&quot;Jesús M.&quot;,&quot;parse-names&quot;:false,&quot;dropping-particle&quot;:&quot;&quot;,&quot;non-dropping-particle&quot;:&quot;&quot;},{&quot;family&quot;:&quot;Belloso&quot;,&quot;given&quot;:&quot;Javier&quot;,&quot;parse-names&quot;:false,&quot;dropping-particle&quot;:&quot;&quot;,&quot;non-dropping-particle&quot;:&quot;&quot;}],&quot;container-title&quot;:&quot;Transportation Research Procedia&quot;,&quot;DOI&quot;:&quot;10.1016/j.trpro.2017.03.014&quot;,&quot;ISSN&quot;:&quot;23521465&quot;,&quot;issued&quot;:{&quot;date-parts&quot;:[[2017]]},&quot;page&quot;:&quot;95-104&quot;,&quot;abstract&quot;:&quot;Facilities location is a strategic decision which has to be carefully considered because it could involve the failure or success of a business. For that reason, anything that helps decision makers to facilitate their location decision processes is of their utmost interest. The aim of this paper is, therefore, providing a methodology that could be useful for the decision makers by giving them not only an optimal point but also a whole region where they can focus on their attention. Knowing that biofuels are settling as a new alternative energy source which has been spreading around the world to reduce greenhouse gas emissions and oil dependence, this methodology is tested in the real case of locating a biorefinery in Navarre, Spain. Moreover, A Mixed Integer Linear Programming (MILP) model has been developed to generate optimal region vertices as well as some other supply chain characteristics, including, among others, which crops are going to be harvested, when they are going to be collected, and their storage levels. Additionally, two criteria were implemented in MILP model to create two optimal regions: one considering an economic criterion and other one minimizing environmental impact. As a result, two regions were drawn in the Navarrese territory that point out where a biorefinery should be located and how the supply chain should be designed.&quot;,&quot;publisher&quot;:&quot;Elsevier B.V.&quot;,&quot;volume&quot;:&quot;22&quot;},&quot;isTemporary&quot;:false}],&quot;properties&quot;:{&quot;noteIndex&quot;:0},&quot;isEdited&quot;:false,&quot;manualOverride&quot;:{&quot;isManuallyOverridden&quot;:false,&quot;citeprocText&quot;:&quot;[94]&quot;,&quot;manualOverrideText&quot;:&quot;&quot;},&quot;citationTag&quot;:&quot;MENDELEY_CITATION_v3_eyJjaXRhdGlvbklEIjoiTUVOREVMRVlfQ0lUQVRJT05fYzI4OTVjMTctM2E5Zi00ZDhiLWFmMjUtYWMzMzI5MTA4OWFhIiwiY2l0YXRpb25JdGVtcyI6W3siaWQiOiIxNzNmODliOC1jY2NiLTM2NmItYmM4NS0xZmI3MTYyNjAyODgiLCJpdGVtRGF0YSI6eyJ0eXBlIjoicGFwZXItY29uZmVyZW5jZSIsImlkIjoiMTczZjg5YjgtY2NjYi0zNjZiLWJjODUtMWZiNzE2MjYwMjg4IiwidGl0bGUiOiJEZXRlcm1pbmluZyBhbiBPcHRpbWFsIEFyZWEgdG8gTG9jYXRlIGEgQmlvcmVmaW5lcnkgdW5kZXIgRWNvbm9taWMgYW5kIEVudmlyb25tZW50YWwgQ3JpdGVyaWEiLCJhdXRob3IiOlt7ImZhbWlseSI6IlNlcnJhbm8tSGVybmFuZGV6IiwiZ2l2ZW4iOiJBZHJpYW4iLCJwYXJzZS1uYW1lcyI6ZmFsc2UsImRyb3BwaW5nLXBhcnRpY2xlIjoiIiwibm9uLWRyb3BwaW5nLXBhcnRpY2xlIjoiIn0seyJmYW1pbHkiOiJGYXVsaW4iLCJnaXZlbiI6IkphdmllciIsInBhcnNlLW5hbWVzIjpmYWxzZSwiZHJvcHBpbmctcGFydGljbGUiOiIiLCJub24tZHJvcHBpbmctcGFydGljbGUiOiIifSx7ImZhbWlseSI6IlBpbnRvciIsImdpdmVuIjoiSmVzw7pzIE0uIiwicGFyc2UtbmFtZXMiOmZhbHNlLCJkcm9wcGluZy1wYXJ0aWNsZSI6IiIsIm5vbi1kcm9wcGluZy1wYXJ0aWNsZSI6IiJ9LHsiZmFtaWx5IjoiQmVsbG9zbyIsImdpdmVuIjoiSmF2aWVyIiwicGFyc2UtbmFtZXMiOmZhbHNlLCJkcm9wcGluZy1wYXJ0aWNsZSI6IiIsIm5vbi1kcm9wcGluZy1wYXJ0aWNsZSI6IiJ9XSwiY29udGFpbmVyLXRpdGxlIjoiVHJhbnNwb3J0YXRpb24gUmVzZWFyY2ggUHJvY2VkaWEiLCJET0kiOiIxMC4xMDE2L2oudHJwcm8uMjAxNy4wMy4wMTQiLCJJU1NOIjoiMjM1MjE0NjUiLCJpc3N1ZWQiOnsiZGF0ZS1wYXJ0cyI6W1syMDE3XV19LCJwYWdlIjoiOTUtMTA0IiwiYWJzdHJhY3QiOiJGYWNpbGl0aWVzIGxvY2F0aW9uIGlzIGEgc3RyYXRlZ2ljIGRlY2lzaW9uIHdoaWNoIGhhcyB0byBiZSBjYXJlZnVsbHkgY29uc2lkZXJlZCBiZWNhdXNlIGl0IGNvdWxkIGludm9sdmUgdGhlIGZhaWx1cmUgb3Igc3VjY2VzcyBvZiBhIGJ1c2luZXNzLiBGb3IgdGhhdCByZWFzb24sIGFueXRoaW5nIHRoYXQgaGVscHMgZGVjaXNpb24gbWFrZXJzIHRvIGZhY2lsaXRhdGUgdGhlaXIgbG9jYXRpb24gZGVjaXNpb24gcHJvY2Vzc2VzIGlzIG9mIHRoZWlyIHV0bW9zdCBpbnRlcmVzdC4gVGhlIGFpbSBvZiB0aGlzIHBhcGVyIGlzLCB0aGVyZWZvcmUsIHByb3ZpZGluZyBhIG1ldGhvZG9sb2d5IHRoYXQgY291bGQgYmUgdXNlZnVsIGZvciB0aGUgZGVjaXNpb24gbWFrZXJzIGJ5IGdpdmluZyB0aGVtIG5vdCBvbmx5IGFuIG9wdGltYWwgcG9pbnQgYnV0IGFsc28gYSB3aG9sZSByZWdpb24gd2hlcmUgdGhleSBjYW4gZm9jdXMgb24gdGhlaXIgYXR0ZW50aW9uLiBLbm93aW5nIHRoYXQgYmlvZnVlbHMgYXJlIHNldHRsaW5nIGFzIGEgbmV3IGFsdGVybmF0aXZlIGVuZXJneSBzb3VyY2Ugd2hpY2ggaGFzIGJlZW4gc3ByZWFkaW5nIGFyb3VuZCB0aGUgd29ybGQgdG8gcmVkdWNlIGdyZWVuaG91c2UgZ2FzIGVtaXNzaW9ucyBhbmQgb2lsIGRlcGVuZGVuY2UsIHRoaXMgbWV0aG9kb2xvZ3kgaXMgdGVzdGVkIGluIHRoZSByZWFsIGNhc2Ugb2YgbG9jYXRpbmcgYSBiaW9yZWZpbmVyeSBpbiBOYXZhcnJlLCBTcGFpbi4gTW9yZW92ZXIsIEEgTWl4ZWQgSW50ZWdlciBMaW5lYXIgUHJvZ3JhbW1pbmcgKE1JTFApIG1vZGVsIGhhcyBiZWVuIGRldmVsb3BlZCB0byBnZW5lcmF0ZSBvcHRpbWFsIHJlZ2lvbiB2ZXJ0aWNlcyBhcyB3ZWxsIGFzIHNvbWUgb3RoZXIgc3VwcGx5IGNoYWluIGNoYXJhY3RlcmlzdGljcywgaW5jbHVkaW5nLCBhbW9uZyBvdGhlcnMsIHdoaWNoIGNyb3BzIGFyZSBnb2luZyB0byBiZSBoYXJ2ZXN0ZWQsIHdoZW4gdGhleSBhcmUgZ29pbmcgdG8gYmUgY29sbGVjdGVkLCBhbmQgdGhlaXIgc3RvcmFnZSBsZXZlbHMuIEFkZGl0aW9uYWxseSwgdHdvIGNyaXRlcmlhIHdlcmUgaW1wbGVtZW50ZWQgaW4gTUlMUCBtb2RlbCB0byBjcmVhdGUgdHdvIG9wdGltYWwgcmVnaW9uczogb25lIGNvbnNpZGVyaW5nIGFuIGVjb25vbWljIGNyaXRlcmlvbiBhbmQgb3RoZXIgb25lIG1pbmltaXppbmcgZW52aXJvbm1lbnRhbCBpbXBhY3QuIEFzIGEgcmVzdWx0LCB0d28gcmVnaW9ucyB3ZXJlIGRyYXduIGluIHRoZSBOYXZhcnJlc2UgdGVycml0b3J5IHRoYXQgcG9pbnQgb3V0IHdoZXJlIGEgYmlvcmVmaW5lcnkgc2hvdWxkIGJlIGxvY2F0ZWQgYW5kIGhvdyB0aGUgc3VwcGx5IGNoYWluIHNob3VsZCBiZSBkZXNpZ25lZC4iLCJwdWJsaXNoZXIiOiJFbHNldmllciBCLlYuIiwidm9sdW1lIjoiMjIifSwiaXNUZW1wb3JhcnkiOmZhbHNlfV0sInByb3BlcnRpZXMiOnsibm90ZUluZGV4IjowfSwiaXNFZGl0ZWQiOmZhbHNlLCJtYW51YWxPdmVycmlkZSI6eyJpc01hbnVhbGx5T3ZlcnJpZGRlbiI6ZmFsc2UsImNpdGVwcm9jVGV4dCI6Ils5NF0iLCJtYW51YWxPdmVycmlkZVRleHQiOiIifX0=&quot;},{&quot;citationID&quot;:&quot;MENDELEY_CITATION_c492e515-737e-4b1e-b4d3-c2bf6a49b05d&quot;,&quot;citationItems&quot;:[{&quot;id&quot;:&quot;85f7a47e-de05-33cb-b11a-23127944dc5c&quot;,&quot;itemData&quot;:{&quot;type&quot;:&quot;webpage&quot;,&quot;id&quot;:&quot;85f7a47e-de05-33cb-b11a-23127944dc5c&quot;,&quot;title&quot;:&quot;Map of the week - Exclusive Economic Zones&quot;,&quot;author&quot;:[{&quot;family&quot;:&quot;EMODnet&quot;,&quot;given&quot;:&quot;&quot;,&quot;parse-names&quot;:false,&quot;dropping-particle&quot;:&quot;&quot;,&quot;non-dropping-particle&quot;:&quot;&quot;}],&quot;URL&quot;:&quot;https://emodnet.ec.europa.eu/en/map-week-%E2%80%93-exclusive-economic-zones&quot;,&quot;issued&quot;:{&quot;date-parts&quot;:[[2019]]}},&quot;isTemporary&quot;:false}],&quot;properties&quot;:{&quot;noteIndex&quot;:0},&quot;isEdited&quot;:false,&quot;manualOverride&quot;:{&quot;isManuallyOverridden&quot;:false,&quot;citeprocText&quot;:&quot;[95]&quot;,&quot;manualOverrideText&quot;:&quot;&quot;},&quot;citationTag&quot;:&quot;MENDELEY_CITATION_v3_eyJjaXRhdGlvbklEIjoiTUVOREVMRVlfQ0lUQVRJT05fYzQ5MmU1MTUtNzM3ZS00YjFlLWI0ZDMtYzJiZjZhNDliMDVkIiwiY2l0YXRpb25JdGVtcyI6W3siaWQiOiI4NWY3YTQ3ZS1kZTA1LTMzY2ItYjExYS0yMzEyNzk0NGRjNWMiLCJpdGVtRGF0YSI6eyJ0eXBlIjoid2VicGFnZSIsImlkIjoiODVmN2E0N2UtZGUwNS0zM2NiLWIxMWEtMjMxMjc5NDRkYzVjIiwidGl0bGUiOiJNYXAgb2YgdGhlIHdlZWsgLSBFeGNsdXNpdmUgRWNvbm9taWMgWm9uZXMiLCJhdXRob3IiOlt7ImZhbWlseSI6IkVNT0RuZXQiLCJnaXZlbiI6IiIsInBhcnNlLW5hbWVzIjpmYWxzZSwiZHJvcHBpbmctcGFydGljbGUiOiIiLCJub24tZHJvcHBpbmctcGFydGljbGUiOiIifV0sIlVSTCI6Imh0dHBzOi8vZW1vZG5ldC5lYy5ldXJvcGEuZXUvZW4vbWFwLXdlZWstJUUyJTgwJTkzLWV4Y2x1c2l2ZS1lY29ub21pYy16b25lcyIsImlzc3VlZCI6eyJkYXRlLXBhcnRzIjpbWzIwMTldXX19LCJpc1RlbXBvcmFyeSI6ZmFsc2V9XSwicHJvcGVydGllcyI6eyJub3RlSW5kZXgiOjB9LCJpc0VkaXRlZCI6ZmFsc2UsIm1hbnVhbE92ZXJyaWRlIjp7ImlzTWFudWFsbHlPdmVycmlkZGVuIjpmYWxzZSwiY2l0ZXByb2NUZXh0IjoiWzk1XSIsIm1hbnVhbE92ZXJyaWRlVGV4dCI6IiJ9fQ==&quot;},{&quot;citationID&quot;:&quot;MENDELEY_CITATION_42c4328c-a46a-4401-81a5-3a16a25d09a3&quot;,&quot;citationItems&quot;:[{&quot;id&quot;:&quot;c74e3b3b-92a5-3eeb-bffb-550f87fdb851&quot;,&quot;itemData&quot;:{&quot;type&quot;:&quot;webpage&quot;,&quot;id&quot;:&quot;c74e3b3b-92a5-3eeb-bffb-550f87fdb851&quot;,&quot;title&quot;:&quot;Share of total area by type and land cover (%), 2018&quot;,&quot;author&quot;:[{&quot;family&quot;:&quot;Eurostat&quot;,&quot;given&quot;:&quot;&quot;,&quot;parse-names&quot;:false,&quot;dropping-particle&quot;:&quot;&quot;,&quot;non-dropping-particle&quot;:&quot;&quot;}],&quot;URL&quot;:&quot;https://ec.europa.eu/eurostat/statistics-explained/index.php?title=File:Share_of_total_area_by_type_and_land_cover_(%25),_2018_May_2021.png&quot;,&quot;issued&quot;:{&quot;date-parts&quot;:[[2021]]}},&quot;isTemporary&quot;:false}],&quot;properties&quot;:{&quot;noteIndex&quot;:0},&quot;isEdited&quot;:false,&quot;manualOverride&quot;:{&quot;isManuallyOverridden&quot;:false,&quot;citeprocText&quot;:&quot;[96]&quot;,&quot;manualOverrideText&quot;:&quot;&quot;},&quot;citationTag&quot;:&quot;MENDELEY_CITATION_v3_eyJjaXRhdGlvbklEIjoiTUVOREVMRVlfQ0lUQVRJT05fNDJjNDMyOGMtYTQ2YS00NDAxLTgxYTUtM2ExNmEyNWQwOWEzIiwiY2l0YXRpb25JdGVtcyI6W3siaWQiOiJjNzRlM2IzYi05MmE1LTNlZWItYmZmYi01NTBmODdmZGI4NTEiLCJpdGVtRGF0YSI6eyJ0eXBlIjoid2VicGFnZSIsImlkIjoiYzc0ZTNiM2ItOTJhNS0zZWViLWJmZmItNTUwZjg3ZmRiODUxIiwidGl0bGUiOiJTaGFyZSBvZiB0b3RhbCBhcmVhIGJ5IHR5cGUgYW5kIGxhbmQgY292ZXIgKCUpLCAyMDE4IiwiYXV0aG9yIjpbeyJmYW1pbHkiOiJFdXJvc3RhdCIsImdpdmVuIjoiIiwicGFyc2UtbmFtZXMiOmZhbHNlLCJkcm9wcGluZy1wYXJ0aWNsZSI6IiIsIm5vbi1kcm9wcGluZy1wYXJ0aWNsZSI6IiJ9XSwiVVJMIjoiaHR0cHM6Ly9lYy5ldXJvcGEuZXUvZXVyb3N0YXQvc3RhdGlzdGljcy1leHBsYWluZWQvaW5kZXgucGhwP3RpdGxlPUZpbGU6U2hhcmVfb2ZfdG90YWxfYXJlYV9ieV90eXBlX2FuZF9sYW5kX2NvdmVyXyglMjUpLF8yMDE4X01heV8yMDIxLnBuZyIsImlzc3VlZCI6eyJkYXRlLXBhcnRzIjpbWzIwMjFdXX19LCJpc1RlbXBvcmFyeSI6ZmFsc2V9XSwicHJvcGVydGllcyI6eyJub3RlSW5kZXgiOjB9LCJpc0VkaXRlZCI6ZmFsc2UsIm1hbnVhbE92ZXJyaWRlIjp7ImlzTWFudWFsbHlPdmVycmlkZGVuIjpmYWxzZSwiY2l0ZXByb2NUZXh0IjoiWzk2XSIsIm1hbnVhbE92ZXJyaWRlVGV4dCI6IiJ9fQ==&quot;},{&quot;citationID&quot;:&quot;MENDELEY_CITATION_7c9942d7-3fd4-4e01-a1d1-30268744f39c&quot;,&quot;citationItems&quot;:[{&quot;id&quot;:&quot;aa1a64ed-e6c3-3781-b972-f3589e8a43a0&quot;,&quot;itemData&quot;:{&quot;type&quot;:&quot;webpage&quot;,&quot;id&quot;:&quot;aa1a64ed-e6c3-3781-b972-f3589e8a43a0&quot;,&quot;title&quot;:&quot;Distribution of Utilised Agricultural Area (UAA) by category&quot;,&quot;author&quot;:[{&quot;family&quot;:&quot;Eurostat&quot;,&quot;given&quot;:&quot;&quot;,&quot;parse-names&quot;:false,&quot;dropping-particle&quot;:&quot;&quot;,&quot;non-dropping-particle&quot;:&quot;&quot;}],&quot;container-title&quot;:&quot;European Environment Information and Observation Network&quot;,&quot;URL&quot;:&quot;https://www.eea.europa.eu/data-and-maps/daviz/distribution-of-utilised-agricultural-area&quot;,&quot;issued&quot;:{&quot;date-parts&quot;:[[2018]]}},&quot;isTemporary&quot;:false}],&quot;properties&quot;:{&quot;noteIndex&quot;:0},&quot;isEdited&quot;:false,&quot;manualOverride&quot;:{&quot;isManuallyOverridden&quot;:false,&quot;citeprocText&quot;:&quot;[97]&quot;,&quot;manualOverrideText&quot;:&quot;&quot;},&quot;citationTag&quot;:&quot;MENDELEY_CITATION_v3_eyJjaXRhdGlvbklEIjoiTUVOREVMRVlfQ0lUQVRJT05fN2M5OTQyZDctM2ZkNC00ZTAxLWExZDEtMzAyNjg3NDRmMzljIiwiY2l0YXRpb25JdGVtcyI6W3siaWQiOiJhYTFhNjRlZC1lNmMzLTM3ODEtYjk3Mi1mMzU4OWU4YTQzYTAiLCJpdGVtRGF0YSI6eyJ0eXBlIjoid2VicGFnZSIsImlkIjoiYWExYTY0ZWQtZTZjMy0zNzgxLWI5NzItZjM1ODllOGE0M2EwIiwidGl0bGUiOiJEaXN0cmlidXRpb24gb2YgVXRpbGlzZWQgQWdyaWN1bHR1cmFsIEFyZWEgKFVBQSkgYnkgY2F0ZWdvcnkiLCJhdXRob3IiOlt7ImZhbWlseSI6IkV1cm9zdGF0IiwiZ2l2ZW4iOiIiLCJwYXJzZS1uYW1lcyI6ZmFsc2UsImRyb3BwaW5nLXBhcnRpY2xlIjoiIiwibm9uLWRyb3BwaW5nLXBhcnRpY2xlIjoiIn1dLCJjb250YWluZXItdGl0bGUiOiJFdXJvcGVhbiBFbnZpcm9ubWVudCBJbmZvcm1hdGlvbiBhbmQgT2JzZXJ2YXRpb24gTmV0d29yayIsIlVSTCI6Imh0dHBzOi8vd3d3LmVlYS5ldXJvcGEuZXUvZGF0YS1hbmQtbWFwcy9kYXZpei9kaXN0cmlidXRpb24tb2YtdXRpbGlzZWQtYWdyaWN1bHR1cmFsLWFyZWEiLCJpc3N1ZWQiOnsiZGF0ZS1wYXJ0cyI6W1syMDE4XV19fSwiaXNUZW1wb3JhcnkiOmZhbHNlfV0sInByb3BlcnRpZXMiOnsibm90ZUluZGV4IjowfSwiaXNFZGl0ZWQiOmZhbHNlLCJtYW51YWxPdmVycmlkZSI6eyJpc01hbnVhbGx5T3ZlcnJpZGRlbiI6ZmFsc2UsImNpdGVwcm9jVGV4dCI6Ils5N10iLCJtYW51YWxPdmVycmlkZVRleHQiOiIifX0=&quot;},{&quot;citationID&quot;:&quot;MENDELEY_CITATION_541ec24c-18b0-4f87-8389-5524f858b0cc&quot;,&quot;citationItems&quot;:[{&quot;id&quot;:&quot;1c061330-416b-3dc6-9423-478c08666d69&quot;,&quot;itemData&quot;:{&quot;type&quot;:&quot;article-journal&quot;,&quot;id&quot;:&quot;1c061330-416b-3dc6-9423-478c08666d69&quot;,&quot;title&quot;:&quot;A spatial approach to bioeconomy: Quantifying the residual biomass potential in the EU-27&quot;,&quot;author&quot;:[{&quot;family&quot;:&quot;Hamelin&quot;,&quot;given&quot;:&quot;Lorie&quot;,&quot;parse-names&quot;:false,&quot;dropping-particle&quot;:&quot;&quot;,&quot;non-dropping-particle&quot;:&quot;&quot;},{&quot;family&quot;:&quot;Borzęcka&quot;,&quot;given&quot;:&quot;Magdalena&quot;,&quot;parse-names&quot;:false,&quot;dropping-particle&quot;:&quot;&quot;,&quot;non-dropping-particle&quot;:&quot;&quot;},{&quot;family&quot;:&quot;Kozak&quot;,&quot;given&quot;:&quot;Małgorzata&quot;,&quot;parse-names&quot;:false,&quot;dropping-particle&quot;:&quot;&quot;,&quot;non-dropping-particle&quot;:&quot;&quot;},{&quot;family&quot;:&quot;Pudełko&quot;,&quot;given&quot;:&quot;Rafał&quot;,&quot;parse-names&quot;:false,&quot;dropping-particle&quot;:&quot;&quot;,&quot;non-dropping-particle&quot;:&quot;&quot;}],&quot;container-title&quot;:&quot;Renewable and Sustainable Energy Reviews&quot;,&quot;DOI&quot;:&quot;10.1016/j.rser.2018.10.017&quot;,&quot;ISSN&quot;:&quot;13640321&quot;,&quot;issued&quot;:{&quot;date-parts&quot;:[[2019,2]]},&quot;volume&quot;:&quot;100&quot;},&quot;isTemporary&quot;:false}],&quot;properties&quot;:{&quot;noteIndex&quot;:0},&quot;isEdited&quot;:false,&quot;manualOverride&quot;:{&quot;isManuallyOverridden&quot;:false,&quot;citeprocText&quot;:&quot;[22]&quot;,&quot;manualOverrideText&quot;:&quot;&quot;},&quot;citationTag&quot;:&quot;MENDELEY_CITATION_v3_eyJjaXRhdGlvbklEIjoiTUVOREVMRVlfQ0lUQVRJT05fNTQxZWMyNGMtMThiMC00Zjg3LTgzODktNTUyNGY4NThiMGNjIiwiY2l0YXRpb25JdGVtcyI6W3siaWQiOiIxYzA2MTMzMC00MTZiLTNkYzYtOTQyMy00NzhjMDg2NjZkNjkiLCJpdGVtRGF0YSI6eyJ0eXBlIjoiYXJ0aWNsZS1qb3VybmFsIiwiaWQiOiIxYzA2MTMzMC00MTZiLTNkYzYtOTQyMy00NzhjMDg2NjZkNjkiLCJ0aXRsZSI6IkEgc3BhdGlhbCBhcHByb2FjaCB0byBiaW9lY29ub215OiBRdWFudGlmeWluZyB0aGUgcmVzaWR1YWwgYmlvbWFzcyBwb3RlbnRpYWwgaW4gdGhlIEVVLTI3IiwiYXV0aG9yIjpbeyJmYW1pbHkiOiJIYW1lbGluIiwiZ2l2ZW4iOiJMb3JpZSIsInBhcnNlLW5hbWVzIjpmYWxzZSwiZHJvcHBpbmctcGFydGljbGUiOiIiLCJub24tZHJvcHBpbmctcGFydGljbGUiOiIifSx7ImZhbWlseSI6IkJvcnrEmWNrYSIsImdpdmVuIjoiTWFnZGFsZW5hIiwicGFyc2UtbmFtZXMiOmZhbHNlLCJkcm9wcGluZy1wYXJ0aWNsZSI6IiIsIm5vbi1kcm9wcGluZy1wYXJ0aWNsZSI6IiJ9LHsiZmFtaWx5IjoiS296YWsiLCJnaXZlbiI6Ik1hxYJnb3J6YXRhIiwicGFyc2UtbmFtZXMiOmZhbHNlLCJkcm9wcGluZy1wYXJ0aWNsZSI6IiIsIm5vbi1kcm9wcGluZy1wYXJ0aWNsZSI6IiJ9LHsiZmFtaWx5IjoiUHVkZcWCa28iLCJnaXZlbiI6IlJhZmHFgiIsInBhcnNlLW5hbWVzIjpmYWxzZSwiZHJvcHBpbmctcGFydGljbGUiOiIiLCJub24tZHJvcHBpbmctcGFydGljbGUiOiIifV0sImNvbnRhaW5lci10aXRsZSI6IlJlbmV3YWJsZSBhbmQgU3VzdGFpbmFibGUgRW5lcmd5IFJldmlld3MiLCJET0kiOiIxMC4xMDE2L2oucnNlci4yMDE4LjEwLjAxNyIsIklTU04iOiIxMzY0MDMyMSIsImlzc3VlZCI6eyJkYXRlLXBhcnRzIjpbWzIwMTksMl1dfSwidm9sdW1lIjoiMTAwIn0sImlzVGVtcG9yYXJ5IjpmYWxzZX1dLCJwcm9wZXJ0aWVzIjp7Im5vdGVJbmRleCI6MH0sImlzRWRpdGVkIjpmYWxzZSwibWFudWFsT3ZlcnJpZGUiOnsiaXNNYW51YWxseU92ZXJyaWRkZW4iOmZhbHNlLCJjaXRlcHJvY1RleHQiOiJbMjJdIiwibWFudWFsT3ZlcnJpZGVUZXh0IjoiIn19&quot;},{&quot;citationID&quot;:&quot;MENDELEY_CITATION_9abe5283-a237-4385-96d7-f2bdfa28278e&quot;,&quot;citationItems&quot;:[{&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properties&quot;:{&quot;noteIndex&quot;:0},&quot;isEdited&quot;:false,&quot;manualOverride&quot;:{&quot;isManuallyOverridden&quot;:false,&quot;citeprocText&quot;:&quot;[15]&quot;,&quot;manualOverrideText&quot;:&quot;&quot;},&quot;citationTag&quot;:&quot;MENDELEY_CITATION_v3_eyJjaXRhdGlvbklEIjoiTUVOREVMRVlfQ0lUQVRJT05fOWFiZTUyODMtYTIzNy00Mzg1LTk2ZDctZjJiZGZhMjgyNzhlIiwiY2l0YXRpb25JdGVtcyI6W3siaWQiOiJiMDYyNjhjYi1iYzQ0LTNmYTEtYmQ5YS0zZDlhZDJkN2EwNmIiLCJpdGVtRGF0YSI6eyJ0eXBlIjoiYXJ0aWNsZS1qb3VybmFsIiwiaWQiOiJiMDYyNjhjYi1iYzQ0LTNmYTEtYmQ5YS0zZDlhZDJkN2EwNmIiLCJ0aXRsZSI6IkVudmlyb25tZW50YWwgaG90c3BvdHMgb2YgbGFjdGljIGFjaWQgcHJvZHVjdGlvbiBzeXN0ZW1zIiwiYXV0aG9yIjpbeyJmYW1pbHkiOiLDlmdtdW5kYXJzb24iLCJnaXZlbiI6IsOTbGFmdXIiLCJwYXJzZS1uYW1lcyI6ZmFsc2UsImRyb3BwaW5nLXBhcnRpY2xlIjoiIiwibm9uLWRyb3BwaW5nLXBhcnRpY2xlIjoiIn0seyJmYW1pbHkiOiJTdWt1bWFyYSIsImdpdmVuIjoiU3VtZXNoIiwicGFyc2UtbmFtZXMiOmZhbHNlLCJkcm9wcGluZy1wYXJ0aWNsZSI6IiIsIm5vbi1kcm9wcGluZy1wYXJ0aWNsZSI6IiJ9LHsiZmFtaWx5IjoiTGF1cmVudCIsImdpdmVuIjoiQWxleGlzIiwicGFyc2UtbmFtZXMiOmZhbHNlLCJkcm9wcGluZy1wYXJ0aWNsZSI6IiIsIm5vbi1kcm9wcGluZy1wYXJ0aWNsZSI6IiJ9LHsiZmFtaWx5IjoiRmFudGtlIiwiZ2l2ZW4iOiJQZXRlciIsInBhcnNlLW5hbWVzIjpmYWxzZSwiZHJvcHBpbmctcGFydGljbGUiOiIiLCJub24tZHJvcHBpbmctcGFydGljbGUiOiIifV0sImNvbnRhaW5lci10aXRsZSI6IkdDQiBCaW9lbmVyZ3kiLCJET0kiOiIxMC4xMTExL2djYmIuMTI2NTIiLCJJU1NOIjoiMTc1Ny0xNjkzIiwiaXNzdWVkIjp7ImRhdGUtcGFydHMiOltbMjAyMCwxLDMxXV19LCJpc3N1ZSI6IjEiLCJ2b2x1bWUiOiIxMiJ9LCJpc1RlbXBvcmFyeSI6ZmFsc2V9XSwicHJvcGVydGllcyI6eyJub3RlSW5kZXgiOjB9LCJpc0VkaXRlZCI6ZmFsc2UsIm1hbnVhbE92ZXJyaWRlIjp7ImlzTWFudWFsbHlPdmVycmlkZGVuIjpmYWxzZSwiY2l0ZXByb2NUZXh0IjoiWzE1XSIsIm1hbnVhbE92ZXJyaWRlVGV4dCI6IiJ9fQ==&quot;},{&quot;citationID&quot;:&quot;MENDELEY_CITATION_376aa0c8-0dfa-4147-9508-f5991f69f885&quot;,&quot;citationItems&quot;:[{&quot;id&quot;:&quot;1233d782-cebd-3fc5-95f6-183ede8d5421&quot;,&quot;itemData&quot;:{&quot;type&quot;:&quot;article-journal&quot;,&quot;id&quot;:&quot;1233d782-cebd-3fc5-95f6-183ede8d5421&quot;,&quot;title&quot;:&quot;Techno-economic assessment of biofuel development by anaerobic digestion of European marine cold-water seaweeds&quot;,&quot;author&quot;:[{&quot;family&quot;:&quot;Dave&quot;,&quot;given&quot;:&quot;Ashok&quot;,&quot;parse-names&quot;:false,&quot;dropping-particle&quot;:&quot;&quot;,&quot;non-dropping-particle&quot;:&quot;&quot;},{&quot;family&quot;:&quot;Huang&quot;,&quot;given&quot;:&quot;Ye&quot;,&quot;parse-names&quot;:false,&quot;dropping-particle&quot;:&quot;&quot;,&quot;non-dropping-particle&quot;:&quot;&quot;},{&quot;family&quot;:&quot;Rezvani&quot;,&quot;given&quot;:&quot;Sina&quot;,&quot;parse-names&quot;:false,&quot;dropping-particle&quot;:&quot;&quot;,&quot;non-dropping-particle&quot;:&quot;&quot;},{&quot;family&quot;:&quot;McIlveen-Wright&quot;,&quot;given&quot;:&quot;David&quot;,&quot;parse-names&quot;:false,&quot;dropping-particle&quot;:&quot;&quot;,&quot;non-dropping-particle&quot;:&quot;&quot;},{&quot;family&quot;:&quot;Novaes&quot;,&quot;given&quot;:&quot;Marcio&quot;,&quot;parse-names&quot;:false,&quot;dropping-particle&quot;:&quot;&quot;,&quot;non-dropping-particle&quot;:&quot;&quot;},{&quot;family&quot;:&quot;Hewitt&quot;,&quot;given&quot;:&quot;Neil&quot;,&quot;parse-names&quot;:false,&quot;dropping-particle&quot;:&quot;&quot;,&quot;non-dropping-particle&quot;:&quot;&quot;}],&quot;container-title&quot;:&quot;Bioresource Technology&quot;,&quot;DOI&quot;:&quot;10.1016/j.biortech.2013.01.005&quot;,&quot;ISSN&quot;:&quot;18732976&quot;,&quot;PMID&quot;:&quot;23462594&quot;,&quot;issued&quot;:{&quot;date-parts&quot;:[[2013]]},&quot;page&quot;:&quot;120-127&quot;,&quot;abstract&quot;:&quot;The techno-economic characteristics of macro-algae utilisation from European temperate zones was evaluated in a selected Anaerobic Digester (AD) using the chemical process modelling software ECLIPSE. The assessment covered the mass and energy balance of the entire process followed by the economic feasibility study, which included the total cost estimation, net present value calculation, and sensitivity analysis. The selected plant size corresponded to a community based AD of 1.6MWth with a macro-algae feed rate of 8.64tonnes per day (dry basis). The produced biogas was utilised in a combined heat and power plant generating 237kWenet electricity and 367kWth heat. The breakeven electricity-selling price in this study was estimated at around €120/MWh. On the ground of different national and regional policies, this study did not account for any government incentives. However, different support mechanisms such as Feed-in-Tariffs or Renewable Obligation Certificates can significantly improve the project viability. © 2013 Elsevier Ltd.&quot;,&quot;publisher&quot;:&quot;Elsevier Ltd&quot;,&quot;volume&quot;:&quot;135&quot;},&quot;isTemporary&quot;:false}],&quot;properties&quot;:{&quot;noteIndex&quot;:0},&quot;isEdited&quot;:false,&quot;manualOverride&quot;:{&quot;isManuallyOverridden&quot;:false,&quot;citeprocText&quot;:&quot;[98]&quot;,&quot;manualOverrideText&quot;:&quot;&quot;},&quot;citationTag&quot;:&quot;MENDELEY_CITATION_v3_eyJjaXRhdGlvbklEIjoiTUVOREVMRVlfQ0lUQVRJT05fMzc2YWEwYzgtMGRmYS00MTQ3LTk1MDgtZjU5OTFmNjlmODg1IiwiY2l0YXRpb25JdGVtcyI6W3siaWQiOiIxMjMzZDc4Mi1jZWJkLTNmYzUtOTVmNi0xODNlZGU4ZDU0MjEiLCJpdGVtRGF0YSI6eyJ0eXBlIjoiYXJ0aWNsZS1qb3VybmFsIiwiaWQiOiIxMjMzZDc4Mi1jZWJkLTNmYzUtOTVmNi0xODNlZGU4ZDU0MjEiLCJ0aXRsZSI6IlRlY2huby1lY29ub21pYyBhc3Nlc3NtZW50IG9mIGJpb2Z1ZWwgZGV2ZWxvcG1lbnQgYnkgYW5hZXJvYmljIGRpZ2VzdGlvbiBvZiBFdXJvcGVhbiBtYXJpbmUgY29sZC13YXRlciBzZWF3ZWVkcyIsImF1dGhvciI6W3siZmFtaWx5IjoiRGF2ZSIsImdpdmVuIjoiQXNob2siLCJwYXJzZS1uYW1lcyI6ZmFsc2UsImRyb3BwaW5nLXBhcnRpY2xlIjoiIiwibm9uLWRyb3BwaW5nLXBhcnRpY2xlIjoiIn0seyJmYW1pbHkiOiJIdWFuZyIsImdpdmVuIjoiWWUiLCJwYXJzZS1uYW1lcyI6ZmFsc2UsImRyb3BwaW5nLXBhcnRpY2xlIjoiIiwibm9uLWRyb3BwaW5nLXBhcnRpY2xlIjoiIn0seyJmYW1pbHkiOiJSZXp2YW5pIiwiZ2l2ZW4iOiJTaW5hIiwicGFyc2UtbmFtZXMiOmZhbHNlLCJkcm9wcGluZy1wYXJ0aWNsZSI6IiIsIm5vbi1kcm9wcGluZy1wYXJ0aWNsZSI6IiJ9LHsiZmFtaWx5IjoiTWNJbHZlZW4tV3JpZ2h0IiwiZ2l2ZW4iOiJEYXZpZCIsInBhcnNlLW5hbWVzIjpmYWxzZSwiZHJvcHBpbmctcGFydGljbGUiOiIiLCJub24tZHJvcHBpbmctcGFydGljbGUiOiIifSx7ImZhbWlseSI6Ik5vdmFlcyIsImdpdmVuIjoiTWFyY2lvIiwicGFyc2UtbmFtZXMiOmZhbHNlLCJkcm9wcGluZy1wYXJ0aWNsZSI6IiIsIm5vbi1kcm9wcGluZy1wYXJ0aWNsZSI6IiJ9LHsiZmFtaWx5IjoiSGV3aXR0IiwiZ2l2ZW4iOiJOZWlsIiwicGFyc2UtbmFtZXMiOmZhbHNlLCJkcm9wcGluZy1wYXJ0aWNsZSI6IiIsIm5vbi1kcm9wcGluZy1wYXJ0aWNsZSI6IiJ9XSwiY29udGFpbmVyLXRpdGxlIjoiQmlvcmVzb3VyY2UgVGVjaG5vbG9neSIsIkRPSSI6IjEwLjEwMTYvai5iaW9ydGVjaC4yMDEzLjAxLjAwNSIsIklTU04iOiIxODczMjk3NiIsIlBNSUQiOiIyMzQ2MjU5NCIsImlzc3VlZCI6eyJkYXRlLXBhcnRzIjpbWzIwMTNdXX0sInBhZ2UiOiIxMjAtMTI3IiwiYWJzdHJhY3QiOiJUaGUgdGVjaG5vLWVjb25vbWljIGNoYXJhY3RlcmlzdGljcyBvZiBtYWNyby1hbGdhZSB1dGlsaXNhdGlvbiBmcm9tIEV1cm9wZWFuIHRlbXBlcmF0ZSB6b25lcyB3YXMgZXZhbHVhdGVkIGluIGEgc2VsZWN0ZWQgQW5hZXJvYmljIERpZ2VzdGVyIChBRCkgdXNpbmcgdGhlIGNoZW1pY2FsIHByb2Nlc3MgbW9kZWxsaW5nIHNvZnR3YXJlIEVDTElQU0UuIFRoZSBhc3Nlc3NtZW50IGNvdmVyZWQgdGhlIG1hc3MgYW5kIGVuZXJneSBiYWxhbmNlIG9mIHRoZSBlbnRpcmUgcHJvY2VzcyBmb2xsb3dlZCBieSB0aGUgZWNvbm9taWMgZmVhc2liaWxpdHkgc3R1ZHksIHdoaWNoIGluY2x1ZGVkIHRoZSB0b3RhbCBjb3N0IGVzdGltYXRpb24sIG5ldCBwcmVzZW50IHZhbHVlIGNhbGN1bGF0aW9uLCBhbmQgc2Vuc2l0aXZpdHkgYW5hbHlzaXMuIFRoZSBzZWxlY3RlZCBwbGFudCBzaXplIGNvcnJlc3BvbmRlZCB0byBhIGNvbW11bml0eSBiYXNlZCBBRCBvZiAxLjZNV3RoIHdpdGggYSBtYWNyby1hbGdhZSBmZWVkIHJhdGUgb2YgOC42NHRvbm5lcyBwZXIgZGF5IChkcnkgYmFzaXMpLiBUaGUgcHJvZHVjZWQgYmlvZ2FzIHdhcyB1dGlsaXNlZCBpbiBhIGNvbWJpbmVkIGhlYXQgYW5kIHBvd2VyIHBsYW50IGdlbmVyYXRpbmcgMjM3a1dlbmV0IGVsZWN0cmljaXR5IGFuZCAzNjdrV3RoIGhlYXQuIFRoZSBicmVha2V2ZW4gZWxlY3RyaWNpdHktc2VsbGluZyBwcmljZSBpbiB0aGlzIHN0dWR5IHdhcyBlc3RpbWF0ZWQgYXQgYXJvdW5kIOKCrDEyMC9NV2guIE9uIHRoZSBncm91bmQgb2YgZGlmZmVyZW50IG5hdGlvbmFsIGFuZCByZWdpb25hbCBwb2xpY2llcywgdGhpcyBzdHVkeSBkaWQgbm90IGFjY291bnQgZm9yIGFueSBnb3Zlcm5tZW50IGluY2VudGl2ZXMuIEhvd2V2ZXIsIGRpZmZlcmVudCBzdXBwb3J0IG1lY2hhbmlzbXMgc3VjaCBhcyBGZWVkLWluLVRhcmlmZnMgb3IgUmVuZXdhYmxlIE9ibGlnYXRpb24gQ2VydGlmaWNhdGVzIGNhbiBzaWduaWZpY2FudGx5IGltcHJvdmUgdGhlIHByb2plY3QgdmlhYmlsaXR5LiDCqSAyMDEzIEVsc2V2aWVyIEx0ZC4iLCJwdWJsaXNoZXIiOiJFbHNldmllciBMdGQiLCJ2b2x1bWUiOiIxMzUifSwiaXNUZW1wb3JhcnkiOmZhbHNlfV0sInByb3BlcnRpZXMiOnsibm90ZUluZGV4IjowfSwiaXNFZGl0ZWQiOmZhbHNlLCJtYW51YWxPdmVycmlkZSI6eyJpc01hbnVhbGx5T3ZlcnJpZGRlbiI6ZmFsc2UsImNpdGVwcm9jVGV4dCI6Ils5OF0iLCJtYW51YWxPdmVycmlkZVRleHQiOiIifX0=&quot;},{&quot;citationID&quot;:&quot;MENDELEY_CITATION_794c3790-adee-4833-a025-dbe166e8a163&quot;,&quot;citationItems&quot;:[{&quot;id&quot;:&quot;9e730e61-fd1b-3c60-b0f1-432a73a1e8b4&quot;,&quot;itemData&quot;:{&quot;type&quot;:&quot;article-journal&quot;,&quot;id&quot;:&quot;9e730e61-fd1b-3c60-b0f1-432a73a1e8b4&quot;,&quot;title&quot;:&quot;Life cycle assessment of macroalgae cultivation and processing for biofuel production&quot;,&quot;author&quot;:[{&quot;family&quot;:&quot;Aitken&quot;,&quot;given&quot;:&quot;Douglas&quot;,&quot;parse-names&quot;:false,&quot;dropping-particle&quot;:&quot;&quot;,&quot;non-dropping-particle&quot;:&quot;&quot;},{&quot;family&quot;:&quot;Bulboa&quot;,&quot;given&quot;:&quot;Cristian&quot;,&quot;parse-names&quot;:false,&quot;dropping-particle&quot;:&quot;&quot;,&quot;non-dropping-particle&quot;:&quot;&quot;},{&quot;family&quot;:&quot;Godoy-Faundez&quot;,&quot;given&quot;:&quot;Alex&quot;,&quot;parse-names&quot;:false,&quot;dropping-particle&quot;:&quot;&quot;,&quot;non-dropping-particle&quot;:&quot;&quot;},{&quot;family&quot;:&quot;Turrion-Gomez&quot;,&quot;given&quot;:&quot;Juan L.&quot;,&quot;parse-names&quot;:false,&quot;dropping-particle&quot;:&quot;&quot;,&quot;non-dropping-particle&quot;:&quot;&quot;},{&quot;family&quot;:&quot;Antizar-Ladislao&quot;,&quot;given&quot;:&quot;Blanca&quot;,&quot;parse-names&quot;:false,&quot;dropping-particle&quot;:&quot;&quot;,&quot;non-dropping-particle&quot;:&quot;&quot;}],&quot;container-title&quot;:&quot;Journal of Cleaner Production&quot;,&quot;DOI&quot;:&quot;10.1016/j.jclepro.2014.03.080&quot;,&quot;ISSN&quot;:&quot;09596526&quot;,&quot;issued&quot;:{&quot;date-parts&quot;:[[2014,7,15]]},&quot;page&quot;:&quot;45-56&quot;,&quot;abstract&quot;:&quot;There has been a recent resurgence in research investigating bioenergy production from algal biomass due to the potential environmental benefits in comparison to conventional bioenergy crops and conventional fossil fuels. This life cycle assessment (LCA) considered the energy return and environmental impacts of the cultivation and processing of macroalgae (seaweed) to bioethanol and biogas with a particular focus on specific species (Gracilaria chilensis and Macrocystis pyrifera) and cultivation methods (bottom planting and long-line cultivation). The study was based mainly upon data obtained from research conducted in Chile but the results can be applied to other locations where similar cultivation is feasible. Speculative data were also included to test promising data obtained from research. The results suggested that using base case conditions the production of both bioethanol and biogas from bottom planted Gracilaria chilensis was the most sustainable option due to the low input method of cultivation. Using new advances in cultivation and processing methods of long-line cultivated Macrocystis pyrifera however resulted in a much more sustainable source of bioenergy. If these methods can be proven on a large scale, the generation of bioenergy from macroalgae could be highly competitive in terms of its sustainability compared to alternative feedstocks. Future research should bear in mind that the results of this study should however be considered highly optimistic given the early stage of research. © 2014 Elsevier Ltd. All rights reserved.&quot;,&quot;publisher&quot;:&quot;Elsevier Ltd&quot;,&quot;volume&quot;:&quot;75&quot;},&quot;isTemporary&quot;:false},{&quot;id&quot;:&quot;66c3dc44-2c5a-35c8-9bad-9132ef91360f&quot;,&quot;itemData&quot;:{&quot;type&quot;:&quot;article-journal&quot;,&quot;id&quot;:&quot;66c3dc44-2c5a-35c8-9bad-9132ef91360f&quot;,&quot;title&quot;:&quot;Life cycle environmental impacts of electricity from biogas produced by anaerobic digestion&quot;,&quot;author&quot;:[{&quot;family&quot;:&quot;Fusi&quot;,&quot;given&quot;:&quot;Alessand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Azapagic&quot;,&quot;given&quot;:&quot;Adisa&quot;,&quot;parse-names&quot;:false,&quot;dropping-particle&quot;:&quot;&quot;,&quot;non-dropping-particle&quot;:&quot;&quot;}],&quot;container-title&quot;:&quot;Frontiers in Bioengineering and Biotechnology&quot;,&quot;DOI&quot;:&quot;10.3389/fbioe.2016.00026&quot;,&quot;ISSN&quot;:&quot;22964185&quot;,&quot;issued&quot;:{&quot;date-parts&quot;:[[2016,3,11]]},&quot;abstract&quot;:&quot;The aim of this study was to evaluate life cycle environmental impacts associated with the generation of electricity from biogas produced by the anaerobic digestion (AD) of agricultural products and waste. Five real plants in Italy were considered, using maize silage, slurry, and tomato waste as feedstocks and cogenerating electricity and heat; the latter is not utilized. The results suggest that maize silage and the operation of anaerobic digesters, including open storage of digestate, are the main contributors to the impacts of biogas electricity. The system that uses animal slurry is the best option, except for the marine and terrestrial ecotoxicity. The results also suggest that it is environmentally better to have smaller plants using slurry and waste rather than bigger installations, which require maize silage to operate efficiently. Electricity from biogas is environmentally more sustainable than grid electricity for seven out of 11 impacts considered. However, in comparison with natural gas, biogas electricity is worse for seven out of 11 impacts. It also has mostly higher impacts than other renewables, with a few exceptions, notably solar photovoltaics. Thus, for the AD systems and mesophilic operating conditions considered in this study, biogas electricity can help reduce greenhouse gas (GHG) emissions relative to a fossil-intensive electricity mix; however, some other impacts increase. If mitigation of climate change is the main aim, other renewables have a greater potential to reduce GHG emissions. If, in addition to this, other impacts are considered, then hydro, wind, and geothermal power are better alternatives to biogas electricity. However, utilization of heat would improve significantly its environmental sustainability, particularly global warming potential, summer smog, and the depletion of abiotic resources and the ozone layer. Further improvements can be achieved by banning open digestate storage to prevent methane emissions and regulating digestate spreading onto land to minimize emissions of ammonia and related environmental impacts.&quot;,&quot;publisher&quot;:&quot;Frontiers Media S.A.&quot;,&quot;issue&quot;:&quot;MAR&quot;,&quot;volume&quot;:&quot;4&quot;},&quot;isTemporary&quot;:false},{&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properties&quot;:{&quot;noteIndex&quot;:0},&quot;isEdited&quot;:false,&quot;manualOverride&quot;:{&quot;isManuallyOverridden&quot;:false,&quot;citeprocText&quot;:&quot;[49,54,55]&quot;,&quot;manualOverrideText&quot;:&quot;&quot;},&quot;citationTag&quot;:&quot;MENDELEY_CITATION_v3_eyJjaXRhdGlvbklEIjoiTUVOREVMRVlfQ0lUQVRJT05fNzk0YzM3OTAtYWRlZS00ODMzLWEwMjUtZGJlMTY2ZThhMTYzIiwiY2l0YXRpb25JdGVtcyI6W3siaWQiOiI5ZTczMGU2MS1mZDFiLTNjNjAtYjBmMS00MzJhNzNhMWU4YjQiLCJpdGVtRGF0YSI6eyJ0eXBlIjoiYXJ0aWNsZS1qb3VybmFsIiwiaWQiOiI5ZTczMGU2MS1mZDFiLTNjNjAtYjBmMS00MzJhNzNhMWU4YjQiLCJ0aXRsZSI6IkxpZmUgY3ljbGUgYXNzZXNzbWVudCBvZiBtYWNyb2FsZ2FlIGN1bHRpdmF0aW9uIGFuZCBwcm9jZXNzaW5nIGZvciBiaW9mdWVsIHByb2R1Y3Rpb24iLCJhdXRob3IiOlt7ImZhbWlseSI6IkFpdGtlbiIsImdpdmVuIjoiRG91Z2xhcyIsInBhcnNlLW5hbWVzIjpmYWxzZSwiZHJvcHBpbmctcGFydGljbGUiOiIiLCJub24tZHJvcHBpbmctcGFydGljbGUiOiIifSx7ImZhbWlseSI6IkJ1bGJvYSIsImdpdmVuIjoiQ3Jpc3RpYW4iLCJwYXJzZS1uYW1lcyI6ZmFsc2UsImRyb3BwaW5nLXBhcnRpY2xlIjoiIiwibm9uLWRyb3BwaW5nLXBhcnRpY2xlIjoiIn0seyJmYW1pbHkiOiJHb2RveS1GYXVuZGV6IiwiZ2l2ZW4iOiJBbGV4IiwicGFyc2UtbmFtZXMiOmZhbHNlLCJkcm9wcGluZy1wYXJ0aWNsZSI6IiIsIm5vbi1kcm9wcGluZy1wYXJ0aWNsZSI6IiJ9LHsiZmFtaWx5IjoiVHVycmlvbi1Hb21leiIsImdpdmVuIjoiSnVhbiBMLiIsInBhcnNlLW5hbWVzIjpmYWxzZSwiZHJvcHBpbmctcGFydGljbGUiOiIiLCJub24tZHJvcHBpbmctcGFydGljbGUiOiIifSx7ImZhbWlseSI6IkFudGl6YXItTGFkaXNsYW8iLCJnaXZlbiI6IkJsYW5jYSIsInBhcnNlLW5hbWVzIjpmYWxzZSwiZHJvcHBpbmctcGFydGljbGUiOiIiLCJub24tZHJvcHBpbmctcGFydGljbGUiOiIifV0sImNvbnRhaW5lci10aXRsZSI6IkpvdXJuYWwgb2YgQ2xlYW5lciBQcm9kdWN0aW9uIiwiRE9JIjoiMTAuMTAxNi9qLmpjbGVwcm8uMjAxNC4wMy4wODAiLCJJU1NOIjoiMDk1OTY1MjYiLCJpc3N1ZWQiOnsiZGF0ZS1wYXJ0cyI6W1syMDE0LDcsMTVdXX0sInBhZ2UiOiI0NS01NiIsImFic3RyYWN0IjoiVGhlcmUgaGFzIGJlZW4gYSByZWNlbnQgcmVzdXJnZW5jZSBpbiByZXNlYXJjaCBpbnZlc3RpZ2F0aW5nIGJpb2VuZXJneSBwcm9kdWN0aW9uIGZyb20gYWxnYWwgYmlvbWFzcyBkdWUgdG8gdGhlIHBvdGVudGlhbCBlbnZpcm9ubWVudGFsIGJlbmVmaXRzIGluIGNvbXBhcmlzb24gdG8gY29udmVudGlvbmFsIGJpb2VuZXJneSBjcm9wcyBhbmQgY29udmVudGlvbmFsIGZvc3NpbCBmdWVscy4gVGhpcyBsaWZlIGN5Y2xlIGFzc2Vzc21lbnQgKExDQSkgY29uc2lkZXJlZCB0aGUgZW5lcmd5IHJldHVybiBhbmQgZW52aXJvbm1lbnRhbCBpbXBhY3RzIG9mIHRoZSBjdWx0aXZhdGlvbiBhbmQgcHJvY2Vzc2luZyBvZiBtYWNyb2FsZ2FlIChzZWF3ZWVkKSB0byBiaW9ldGhhbm9sIGFuZCBiaW9nYXMgd2l0aCBhIHBhcnRpY3VsYXIgZm9jdXMgb24gc3BlY2lmaWMgc3BlY2llcyAoR3JhY2lsYXJpYSBjaGlsZW5zaXMgYW5kIE1hY3JvY3lzdGlzIHB5cmlmZXJhKSBhbmQgY3VsdGl2YXRpb24gbWV0aG9kcyAoYm90dG9tIHBsYW50aW5nIGFuZCBsb25nLWxpbmUgY3VsdGl2YXRpb24pLiBUaGUgc3R1ZHkgd2FzIGJhc2VkIG1haW5seSB1cG9uIGRhdGEgb2J0YWluZWQgZnJvbSByZXNlYXJjaCBjb25kdWN0ZWQgaW4gQ2hpbGUgYnV0IHRoZSByZXN1bHRzIGNhbiBiZSBhcHBsaWVkIHRvIG90aGVyIGxvY2F0aW9ucyB3aGVyZSBzaW1pbGFyIGN1bHRpdmF0aW9uIGlzIGZlYXNpYmxlLiBTcGVjdWxhdGl2ZSBkYXRhIHdlcmUgYWxzbyBpbmNsdWRlZCB0byB0ZXN0IHByb21pc2luZyBkYXRhIG9idGFpbmVkIGZyb20gcmVzZWFyY2guIFRoZSByZXN1bHRzIHN1Z2dlc3RlZCB0aGF0IHVzaW5nIGJhc2UgY2FzZSBjb25kaXRpb25zIHRoZSBwcm9kdWN0aW9uIG9mIGJvdGggYmlvZXRoYW5vbCBhbmQgYmlvZ2FzIGZyb20gYm90dG9tIHBsYW50ZWQgR3JhY2lsYXJpYSBjaGlsZW5zaXMgd2FzIHRoZSBtb3N0IHN1c3RhaW5hYmxlIG9wdGlvbiBkdWUgdG8gdGhlIGxvdyBpbnB1dCBtZXRob2Qgb2YgY3VsdGl2YXRpb24uIFVzaW5nIG5ldyBhZHZhbmNlcyBpbiBjdWx0aXZhdGlvbiBhbmQgcHJvY2Vzc2luZyBtZXRob2RzIG9mIGxvbmctbGluZSBjdWx0aXZhdGVkIE1hY3JvY3lzdGlzIHB5cmlmZXJhIGhvd2V2ZXIgcmVzdWx0ZWQgaW4gYSBtdWNoIG1vcmUgc3VzdGFpbmFibGUgc291cmNlIG9mIGJpb2VuZXJneS4gSWYgdGhlc2UgbWV0aG9kcyBjYW4gYmUgcHJvdmVuIG9uIGEgbGFyZ2Ugc2NhbGUsIHRoZSBnZW5lcmF0aW9uIG9mIGJpb2VuZXJneSBmcm9tIG1hY3JvYWxnYWUgY291bGQgYmUgaGlnaGx5IGNvbXBldGl0aXZlIGluIHRlcm1zIG9mIGl0cyBzdXN0YWluYWJpbGl0eSBjb21wYXJlZCB0byBhbHRlcm5hdGl2ZSBmZWVkc3RvY2tzLiBGdXR1cmUgcmVzZWFyY2ggc2hvdWxkIGJlYXIgaW4gbWluZCB0aGF0IHRoZSByZXN1bHRzIG9mIHRoaXMgc3R1ZHkgc2hvdWxkIGhvd2V2ZXIgYmUgY29uc2lkZXJlZCBoaWdobHkgb3B0aW1pc3RpYyBnaXZlbiB0aGUgZWFybHkgc3RhZ2Ugb2YgcmVzZWFyY2guIMKpIDIwMTQgRWxzZXZpZXIgTHRkLiBBbGwgcmlnaHRzIHJlc2VydmVkLiIsInB1Ymxpc2hlciI6IkVsc2V2aWVyIEx0ZCIsInZvbHVtZSI6Ijc1In0sImlzVGVtcG9yYXJ5IjpmYWxzZX0seyJpZCI6IjY2YzNkYzQ0LTJjNWEtMzVjOC05YmFkLTkxMzJlZjkxMzYwZiIsIml0ZW1EYXRhIjp7InR5cGUiOiJhcnRpY2xlLWpvdXJuYWwiLCJpZCI6IjY2YzNkYzQ0LTJjNWEtMzVjOC05YmFkLTkxMzJlZjkxMzYwZiIsInRpdGxlIjoiTGlmZSBjeWNsZSBlbnZpcm9ubWVudGFsIGltcGFjdHMgb2YgZWxlY3RyaWNpdHkgZnJvbSBiaW9nYXMgcHJvZHVjZWQgYnkgYW5hZXJvYmljIGRpZ2VzdGlvbiIsImF1dGhvciI6W3siZmFtaWx5IjoiRnVzaSIsImdpdmVuIjoiQWxlc3NhbmRyYSIsInBhcnNlLW5hbWVzIjpmYWxzZSwiZHJvcHBpbmctcGFydGljbGUiOiIiLCJub24tZHJvcHBpbmctcGFydGljbGUiOiIifSx7ImZhbWlseSI6IkJhY2VuZXR0aSIsImdpdmVuIjoiSmFjb3BvIiwicGFyc2UtbmFtZXMiOmZhbHNlLCJkcm9wcGluZy1wYXJ0aWNsZSI6IiIsIm5vbi1kcm9wcGluZy1wYXJ0aWNsZSI6IiJ9LHsiZmFtaWx5IjoiRmlhbGEiLCJnaXZlbiI6Ik1hcmNvIiwicGFyc2UtbmFtZXMiOmZhbHNlLCJkcm9wcGluZy1wYXJ0aWNsZSI6IiIsIm5vbi1kcm9wcGluZy1wYXJ0aWNsZSI6IiJ9LHsiZmFtaWx5IjoiQXphcGFnaWMiLCJnaXZlbiI6IkFkaXNhIiwicGFyc2UtbmFtZXMiOmZhbHNlLCJkcm9wcGluZy1wYXJ0aWNsZSI6IiIsIm5vbi1kcm9wcGluZy1wYXJ0aWNsZSI6IiJ9XSwiY29udGFpbmVyLXRpdGxlIjoiRnJvbnRpZXJzIGluIEJpb2VuZ2luZWVyaW5nIGFuZCBCaW90ZWNobm9sb2d5IiwiRE9JIjoiMTAuMzM4OS9mYmlvZS4yMDE2LjAwMDI2IiwiSVNTTiI6IjIyOTY0MTg1IiwiaXNzdWVkIjp7ImRhdGUtcGFydHMiOltbMjAxNiwzLDExXV19LCJhYnN0cmFjdCI6IlRoZSBhaW0gb2YgdGhpcyBzdHVkeSB3YXMgdG8gZXZhbHVhdGUgbGlmZSBjeWNsZSBlbnZpcm9ubWVudGFsIGltcGFjdHMgYXNzb2NpYXRlZCB3aXRoIHRoZSBnZW5lcmF0aW9uIG9mIGVsZWN0cmljaXR5IGZyb20gYmlvZ2FzIHByb2R1Y2VkIGJ5IHRoZSBhbmFlcm9iaWMgZGlnZXN0aW9uIChBRCkgb2YgYWdyaWN1bHR1cmFsIHByb2R1Y3RzIGFuZCB3YXN0ZS4gRml2ZSByZWFsIHBsYW50cyBpbiBJdGFseSB3ZXJlIGNvbnNpZGVyZWQsIHVzaW5nIG1haXplIHNpbGFnZSwgc2x1cnJ5LCBhbmQgdG9tYXRvIHdhc3RlIGFzIGZlZWRzdG9ja3MgYW5kIGNvZ2VuZXJhdGluZyBlbGVjdHJpY2l0eSBhbmQgaGVhdDsgdGhlIGxhdHRlciBpcyBub3QgdXRpbGl6ZWQuIFRoZSByZXN1bHRzIHN1Z2dlc3QgdGhhdCBtYWl6ZSBzaWxhZ2UgYW5kIHRoZSBvcGVyYXRpb24gb2YgYW5hZXJvYmljIGRpZ2VzdGVycywgaW5jbHVkaW5nIG9wZW4gc3RvcmFnZSBvZiBkaWdlc3RhdGUsIGFyZSB0aGUgbWFpbiBjb250cmlidXRvcnMgdG8gdGhlIGltcGFjdHMgb2YgYmlvZ2FzIGVsZWN0cmljaXR5LiBUaGUgc3lzdGVtIHRoYXQgdXNlcyBhbmltYWwgc2x1cnJ5IGlzIHRoZSBiZXN0IG9wdGlvbiwgZXhjZXB0IGZvciB0aGUgbWFyaW5lIGFuZCB0ZXJyZXN0cmlhbCBlY290b3hpY2l0eS4gVGhlIHJlc3VsdHMgYWxzbyBzdWdnZXN0IHRoYXQgaXQgaXMgZW52aXJvbm1lbnRhbGx5IGJldHRlciB0byBoYXZlIHNtYWxsZXIgcGxhbnRzIHVzaW5nIHNsdXJyeSBhbmQgd2FzdGUgcmF0aGVyIHRoYW4gYmlnZ2VyIGluc3RhbGxhdGlvbnMsIHdoaWNoIHJlcXVpcmUgbWFpemUgc2lsYWdlIHRvIG9wZXJhdGUgZWZmaWNpZW50bHkuIEVsZWN0cmljaXR5IGZyb20gYmlvZ2FzIGlzIGVudmlyb25tZW50YWxseSBtb3JlIHN1c3RhaW5hYmxlIHRoYW4gZ3JpZCBlbGVjdHJpY2l0eSBmb3Igc2V2ZW4gb3V0IG9mIDExIGltcGFjdHMgY29uc2lkZXJlZC4gSG93ZXZlciwgaW4gY29tcGFyaXNvbiB3aXRoIG5hdHVyYWwgZ2FzLCBiaW9nYXMgZWxlY3RyaWNpdHkgaXMgd29yc2UgZm9yIHNldmVuIG91dCBvZiAxMSBpbXBhY3RzLiBJdCBhbHNvIGhhcyBtb3N0bHkgaGlnaGVyIGltcGFjdHMgdGhhbiBvdGhlciByZW5ld2FibGVzLCB3aXRoIGEgZmV3IGV4Y2VwdGlvbnMsIG5vdGFibHkgc29sYXIgcGhvdG92b2x0YWljcy4gVGh1cywgZm9yIHRoZSBBRCBzeXN0ZW1zIGFuZCBtZXNvcGhpbGljIG9wZXJhdGluZyBjb25kaXRpb25zIGNvbnNpZGVyZWQgaW4gdGhpcyBzdHVkeSwgYmlvZ2FzIGVsZWN0cmljaXR5IGNhbiBoZWxwIHJlZHVjZSBncmVlbmhvdXNlIGdhcyAoR0hHKSBlbWlzc2lvbnMgcmVsYXRpdmUgdG8gYSBmb3NzaWwtaW50ZW5zaXZlIGVsZWN0cmljaXR5IG1peDsgaG93ZXZlciwgc29tZSBvdGhlciBpbXBhY3RzIGluY3JlYXNlLiBJZiBtaXRpZ2F0aW9uIG9mIGNsaW1hdGUgY2hhbmdlIGlzIHRoZSBtYWluIGFpbSwgb3RoZXIgcmVuZXdhYmxlcyBoYXZlIGEgZ3JlYXRlciBwb3RlbnRpYWwgdG8gcmVkdWNlIEdIRyBlbWlzc2lvbnMuIElmLCBpbiBhZGRpdGlvbiB0byB0aGlzLCBvdGhlciBpbXBhY3RzIGFyZSBjb25zaWRlcmVkLCB0aGVuIGh5ZHJvLCB3aW5kLCBhbmQgZ2VvdGhlcm1hbCBwb3dlciBhcmUgYmV0dGVyIGFsdGVybmF0aXZlcyB0byBiaW9nYXMgZWxlY3RyaWNpdHkuIEhvd2V2ZXIsIHV0aWxpemF0aW9uIG9mIGhlYXQgd291bGQgaW1wcm92ZSBzaWduaWZpY2FudGx5IGl0cyBlbnZpcm9ubWVudGFsIHN1c3RhaW5hYmlsaXR5LCBwYXJ0aWN1bGFybHkgZ2xvYmFsIHdhcm1pbmcgcG90ZW50aWFsLCBzdW1tZXIgc21vZywgYW5kIHRoZSBkZXBsZXRpb24gb2YgYWJpb3RpYyByZXNvdXJjZXMgYW5kIHRoZSBvem9uZSBsYXllci4gRnVydGhlciBpbXByb3ZlbWVudHMgY2FuIGJlIGFjaGlldmVkIGJ5IGJhbm5pbmcgb3BlbiBkaWdlc3RhdGUgc3RvcmFnZSB0byBwcmV2ZW50IG1ldGhhbmUgZW1pc3Npb25zIGFuZCByZWd1bGF0aW5nIGRpZ2VzdGF0ZSBzcHJlYWRpbmcgb250byBsYW5kIHRvIG1pbmltaXplIGVtaXNzaW9ucyBvZiBhbW1vbmlhIGFuZCByZWxhdGVkIGVudmlyb25tZW50YWwgaW1wYWN0cy4iLCJwdWJsaXNoZXIiOiJGcm9udGllcnMgTWVkaWEgUy5BLiIsImlzc3VlIjoiTUFSIiwidm9sdW1lIjoiNCJ9LCJpc1RlbXBvcmFyeSI6ZmFsc2V9LHsiaWQiOiJhOWFhNjZkNS01MTlkLTMyMjItYWVmMC0yZGFlODI4NmY0OTIiLCJpdGVtRGF0YSI6eyJ0eXBlIjoiYXJ0aWNsZS1qb3VybmFsIiwiaWQiOiJhOWFhNjZkNS01MTlkLTMyMjItYWVmMC0yZGFlODI4NmY0OTIiLCJ0aXRsZSI6IkNvbXBhcmF0aXZlIGNyYWRsZS10by1ncmF2ZSBsaWZlIGN5Y2xlIGFzc2Vzc21lbnQgb2YgYmlvZ2FzIHByb2R1Y3Rpb24gZnJvbSBtYXJpbmUgYWxnYWUgYW5kIGNhdHRsZSBtYW51cmUgYmlvcmVmaW5lcmllcyIsImF1dGhvciI6W3siZmFtaWx5IjoiR2l3YSIsImdpdmVuIjoiQWRld2FsZSIsInBhcnNlLW5hbWVzIjpmYWxzZSwiZHJvcHBpbmctcGFydGljbGUiOiIiLCJub24tZHJvcHBpbmctcGFydGljbGUiOiIifV0sImNvbnRhaW5lci10aXRsZSI6IkJpb3Jlc291cmNlIFRlY2hub2xvZ3kiLCJET0kiOiIxMC4xMDE2L2ouYmlvcnRlY2guMjAxNy4wNS4xNDMiLCJJU1NOIjoiMTg3MzI5NzYiLCJQTUlEIjoiMjg1NzkxNzYiLCJpc3N1ZWQiOnsiZGF0ZS1wYXJ0cyI6W1syMDE3XV19LCJwYWdlIjoiMTQ3MC0xNDc5IiwiYWJzdHJhY3QiOiJUaGUgZW52aXJvbm1lbnRhbCBpbXBhY3RzIHJlc3VsdGluZyBmcm9tIHRoZSBjcmFkbGUtdG8tZ3JhdmUgbGlmZSBjeWNsZXMgb2YgRW50ZXJvbW9ycGhhIHByb2xpZmVyYSBtYWNyb2FsZ2FlIGFuZCBjYXR0bGUgbWFudXJlIGJpb3JlZmluZXJpZXMgYXJlIGFzc2Vzc2VkIGFuZCBjb21wYXJlZC4gU2Vuc2l0aXZpdHkgYW5hbHlzaXMgaXMgY2FycmllZCBvdXQgdG8gZXZhbHVhdGUgdGhlIHJlc3BvbnNlIG9mIHRoZSBpbXBhY3RzIHRvIGNoYW5nZXMgaW4gYmlvZ2FzIGFwcGxpY2F0aW9uIGJ5IHVzaW5nIFNpbWFwcm8gNy4zLjMuIFRocmVlIHNjZW5hcmlvcyBhcmUgY29uc2lkZXJlZCBpbiB0aGUgYmlvcmVmaW5lcmllcy4gSW4gdGhlIGZpcnN0IGFuZCBzZWNvbmQgc2NlbmFyaW9zLCB0aGUgYmlvZ2FzIHByb2R1Y2VkIGlzIGNvbnNpZGVyZWQgdG8gYmUgdXNlZCBmb3IgZWxlY3RyaWNpdHkgcHJvZHVjdGlvbiBhbmQgdHJhbnNwb3J0YXRpb24sIHJlc3BlY3RpdmVseS4gSW4gdGhlIHRoaXJkIHNjZW5hcmlvLCB0aGUgYmlvZ2FzIGlzIGNvbnNpZGVyZWQgdG8gYmUgcmVjeWNsZWQgYmFjayB0byB0aGUgc3lzdGVtcy4gUHJvY2VzcyBlbmVyZ3kgcmVxdWlyZW1lbnRzIGFuZCB0cmFuc3BvcnRhdGlvbiBvZiBpbnB1dHMgY29udHJpYnV0ZSB0aGUgbGFyZ2VzdCBzaGFyZSBvZiB0aGUgb3ZlcmFsbCBpbXBhY3RzLiBUaGUgY2F0dGxlIG1hbnVyZSBiaW9yZWZpbmVyeSBpcyBzbGlnaHRseSBtb3JlIGVjby1mcmllbmRseSB0aGFuIHRoZSBtYWNyb2FsZ2FlIGJpb3JlZmluZXJ5IGluIFNjZW5hcmlvcyAxIGFuZCAyIGJlY2F1c2UgaXQgcmVxdWlyZXMgbW9yZSBlY28tZnJpZW5kbHkgaW5wdXRzLiBIb3dldmVyLCB0aGUgbWFjcm9hbGdhZSBiaW9yZWZpbmVyeSBiZWNvbWVzIG1vcmUgZWNvLWZyaWVuZGx5IHRoYW4gdGhlIGNhdHRsZSBtYW51cmUgYmlvcmVmaW5lcnkgaW4gU2NlbmFyaW8gMyBiZWNhdXNlIG1hY3JvYWxnYWUgcmVxdWlyZSBsZXNzIGVuZXJneSBhbmQgd2F0ZXIgZm9yIGJpb2dhcyBwcm9kdWN0aW9uLiIsInB1Ymxpc2hlciI6IkVsc2V2aWVyIEx0ZCIsInZvbHVtZSI6IjI0NCJ9LCJpc1RlbXBvcmFyeSI6ZmFsc2V9XSwicHJvcGVydGllcyI6eyJub3RlSW5kZXgiOjB9LCJpc0VkaXRlZCI6ZmFsc2UsIm1hbnVhbE92ZXJyaWRlIjp7ImlzTWFudWFsbHlPdmVycmlkZGVuIjpmYWxzZSwiY2l0ZXByb2NUZXh0IjoiWzQ5LDU0LDU1XSIsIm1hbnVhbE92ZXJyaWRlVGV4dCI6IiJ9fQ==&quot;},{&quot;citationID&quot;:&quot;MENDELEY_CITATION_47749251-5e43-4e95-a714-69d6a9188ecd&quot;,&quot;citationItems&quot;:[{&quot;id&quot;:&quot;c0d0a11a-4e6d-33dd-b2d7-44e47a43a751&quot;,&quot;itemData&quot;:{&quot;type&quot;:&quot;article-journal&quot;,&quot;id&quot;:&quot;c0d0a11a-4e6d-33dd-b2d7-44e47a43a751&quot;,&quot;title&quot;:&quot;Life cycle analysis of corn-stover-derived polymer-grade l-lactic acid and ethyl lactate: greenhouse gas emissions and fossil energy consumption&quot;,&quot;author&quot;:[{&quot;family&quot;:&quot;Adom&quot;,&quot;given&quot;:&quot;Felix K.&quot;,&quot;parse-names&quot;:false,&quot;dropping-particle&quot;:&quot;&quot;,&quot;non-dropping-particle&quot;:&quot;&quot;},{&quot;family&quot;:&quot;Dunn&quot;,&quot;given&quot;:&quot;Jennifer B.&quot;,&quot;parse-names&quot;:false,&quot;dropping-particle&quot;:&quot;&quot;,&quot;non-dropping-particle&quot;:&quot;&quot;}],&quot;container-title&quot;:&quot;Biofuels, Bioproducts and Biorefining&quot;,&quot;DOI&quot;:&quot;10.1002/bbb.1734&quot;,&quot;ISSN&quot;:&quot;19321031&quot;,&quot;issued&quot;:{&quot;date-parts&quot;:[[2017,3,1]]},&quot;page&quot;:&quot;258-268&quot;,&quot;abstract&quot;:&quot;Co-production of high-value chemicals with biofuels could improve the economic viability of biorefineries while reducing biofuel life-cycle greenhouse gas (GHG) emissions and fossil energy consumption (FEC). Polymer-grade lactic acid (PGLA) is a high-potential bioproduct currently produced from first-generation feedstocks. Opportunity exists to enhance its environmental performance using cellulosic feedstocks. Moreover, ethyl lactate can be used as a functional replacement for high-volume, energy-intensive, and emissions-intensive petroleum-derived chemicals such as N-methyl-2-pyrrolidone and ethyl acetate. Based on material and energy flows from Aspen Plus process models that we incorporated into the Greenhouse gases, Regulated Emissions, and Energy use in Transportation (GREET) model's bioproducts module, we developed life-cycle GHG emissions and FEC estimates for ethyl lactate and PGLA produced from corn stover. We compared these results to those for fossil-fuel-derived counterparts, identified key LCA drivers, and explored the impact of end-of-life assumptions on LCA results. Irrespective of the end-of-life assumption, all the bioproducts demonstrated lower life-cycle FEC (10–72%) and GHG emissions (23–90%) than fossil-derived compounds for which they could serve as a functional replacement. Additionally, we reviewed the role of LCA in three major bioproduct sustainability certification schemes (the BioPreferred Program, the Roundtable on Sustainable Biomaterials, and International Sustainability and Carbon Certification Plus). None mandate an LCA of the bioproduct to assess whether, across the supply chain, these products offer environmental benefits as compared to conventional chemicals they could displace either directly or functionally. © 2016 Society of Chemical Industry and John Wiley &amp; Sons, Ltd.&quot;,&quot;publisher&quot;:&quot;John Wiley and Sons Ltd&quot;,&quot;issue&quot;:&quot;2&quot;,&quot;volume&quot;:&quot;11&quot;},&quot;isTemporary&quot;:false},{&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properties&quot;:{&quot;noteIndex&quot;:0},&quot;isEdited&quot;:false,&quot;manualOverride&quot;:{&quot;isManuallyOverridden&quot;:false,&quot;citeprocText&quot;:&quot;[14,15,48]&quot;,&quot;manualOverrideText&quot;:&quot;&quot;},&quot;citationTag&quot;:&quot;MENDELEY_CITATION_v3_eyJjaXRhdGlvbklEIjoiTUVOREVMRVlfQ0lUQVRJT05fNDc3NDkyNTEtNWU0My00ZTk1LWE3MTQtNjlkNmE5MTg4ZWNkIiwiY2l0YXRpb25JdGVtcyI6W3siaWQiOiJjMGQwYTExYS00ZTZkLTMzZGQtYjJkNy00NGU0N2E0M2E3NTEiLCJpdGVtRGF0YSI6eyJ0eXBlIjoiYXJ0aWNsZS1qb3VybmFsIiwiaWQiOiJjMGQwYTExYS00ZTZkLTMzZGQtYjJkNy00NGU0N2E0M2E3NTEiLCJ0aXRsZSI6IkxpZmUgY3ljbGUgYW5hbHlzaXMgb2YgY29ybi1zdG92ZXItZGVyaXZlZCBwb2x5bWVyLWdyYWRlIGwtbGFjdGljIGFjaWQgYW5kIGV0aHlsIGxhY3RhdGU6IGdyZWVuaG91c2UgZ2FzIGVtaXNzaW9ucyBhbmQgZm9zc2lsIGVuZXJneSBjb25zdW1wdGlvbiIsImF1dGhvciI6W3siZmFtaWx5IjoiQWRvbSIsImdpdmVuIjoiRmVsaXggSy4iLCJwYXJzZS1uYW1lcyI6ZmFsc2UsImRyb3BwaW5nLXBhcnRpY2xlIjoiIiwibm9uLWRyb3BwaW5nLXBhcnRpY2xlIjoiIn0seyJmYW1pbHkiOiJEdW5uIiwiZ2l2ZW4iOiJKZW5uaWZlciBCLiIsInBhcnNlLW5hbWVzIjpmYWxzZSwiZHJvcHBpbmctcGFydGljbGUiOiIiLCJub24tZHJvcHBpbmctcGFydGljbGUiOiIifV0sImNvbnRhaW5lci10aXRsZSI6IkJpb2Z1ZWxzLCBCaW9wcm9kdWN0cyBhbmQgQmlvcmVmaW5pbmciLCJET0kiOiIxMC4xMDAyL2JiYi4xNzM0IiwiSVNTTiI6IjE5MzIxMDMxIiwiaXNzdWVkIjp7ImRhdGUtcGFydHMiOltbMjAxNywzLDFdXX0sInBhZ2UiOiIyNTgtMjY4IiwiYWJzdHJhY3QiOiJDby1wcm9kdWN0aW9uIG9mIGhpZ2gtdmFsdWUgY2hlbWljYWxzIHdpdGggYmlvZnVlbHMgY291bGQgaW1wcm92ZSB0aGUgZWNvbm9taWMgdmlhYmlsaXR5IG9mIGJpb3JlZmluZXJpZXMgd2hpbGUgcmVkdWNpbmcgYmlvZnVlbCBsaWZlLWN5Y2xlIGdyZWVuaG91c2UgZ2FzIChHSEcpIGVtaXNzaW9ucyBhbmQgZm9zc2lsIGVuZXJneSBjb25zdW1wdGlvbiAoRkVDKS4gUG9seW1lci1ncmFkZSBsYWN0aWMgYWNpZCAoUEdMQSkgaXMgYSBoaWdoLXBvdGVudGlhbCBiaW9wcm9kdWN0IGN1cnJlbnRseSBwcm9kdWNlZCBmcm9tIGZpcnN0LWdlbmVyYXRpb24gZmVlZHN0b2Nrcy4gT3Bwb3J0dW5pdHkgZXhpc3RzIHRvIGVuaGFuY2UgaXRzIGVudmlyb25tZW50YWwgcGVyZm9ybWFuY2UgdXNpbmcgY2VsbHVsb3NpYyBmZWVkc3RvY2tzLiBNb3Jlb3ZlciwgZXRoeWwgbGFjdGF0ZSBjYW4gYmUgdXNlZCBhcyBhIGZ1bmN0aW9uYWwgcmVwbGFjZW1lbnQgZm9yIGhpZ2gtdm9sdW1lLCBlbmVyZ3ktaW50ZW5zaXZlLCBhbmQgZW1pc3Npb25zLWludGVuc2l2ZSBwZXRyb2xldW0tZGVyaXZlZCBjaGVtaWNhbHMgc3VjaCBhcyBOLW1ldGh5bC0yLXB5cnJvbGlkb25lIGFuZCBldGh5bCBhY2V0YXRlLiBCYXNlZCBvbiBtYXRlcmlhbCBhbmQgZW5lcmd5IGZsb3dzIGZyb20gQXNwZW4gUGx1cyBwcm9jZXNzIG1vZGVscyB0aGF0IHdlIGluY29ycG9yYXRlZCBpbnRvIHRoZSBHcmVlbmhvdXNlIGdhc2VzLCBSZWd1bGF0ZWQgRW1pc3Npb25zLCBhbmQgRW5lcmd5IHVzZSBpbiBUcmFuc3BvcnRhdGlvbiAoR1JFRVQpIG1vZGVsJ3MgYmlvcHJvZHVjdHMgbW9kdWxlLCB3ZSBkZXZlbG9wZWQgbGlmZS1jeWNsZSBHSEcgZW1pc3Npb25zIGFuZCBGRUMgZXN0aW1hdGVzIGZvciBldGh5bCBsYWN0YXRlIGFuZCBQR0xBIHByb2R1Y2VkIGZyb20gY29ybiBzdG92ZXIuIFdlIGNvbXBhcmVkIHRoZXNlIHJlc3VsdHMgdG8gdGhvc2UgZm9yIGZvc3NpbC1mdWVsLWRlcml2ZWQgY291bnRlcnBhcnRzLCBpZGVudGlmaWVkIGtleSBMQ0EgZHJpdmVycywgYW5kIGV4cGxvcmVkIHRoZSBpbXBhY3Qgb2YgZW5kLW9mLWxpZmUgYXNzdW1wdGlvbnMgb24gTENBIHJlc3VsdHMuIElycmVzcGVjdGl2ZSBvZiB0aGUgZW5kLW9mLWxpZmUgYXNzdW1wdGlvbiwgYWxsIHRoZSBiaW9wcm9kdWN0cyBkZW1vbnN0cmF0ZWQgbG93ZXIgbGlmZS1jeWNsZSBGRUMgKDEw4oCTNzIlKSBhbmQgR0hHIGVtaXNzaW9ucyAoMjPigJM5MCUpIHRoYW4gZm9zc2lsLWRlcml2ZWQgY29tcG91bmRzIGZvciB3aGljaCB0aGV5IGNvdWxkIHNlcnZlIGFzIGEgZnVuY3Rpb25hbCByZXBsYWNlbWVudC4gQWRkaXRpb25hbGx5LCB3ZSByZXZpZXdlZCB0aGUgcm9sZSBvZiBMQ0EgaW4gdGhyZWUgbWFqb3IgYmlvcHJvZHVjdCBzdXN0YWluYWJpbGl0eSBjZXJ0aWZpY2F0aW9uIHNjaGVtZXMgKHRoZSBCaW9QcmVmZXJyZWQgUHJvZ3JhbSwgdGhlIFJvdW5kdGFibGUgb24gU3VzdGFpbmFibGUgQmlvbWF0ZXJpYWxzLCBhbmQgSW50ZXJuYXRpb25hbCBTdXN0YWluYWJpbGl0eSBhbmQgQ2FyYm9uIENlcnRpZmljYXRpb24gUGx1cykuIE5vbmUgbWFuZGF0ZSBhbiBMQ0Egb2YgdGhlIGJpb3Byb2R1Y3QgdG8gYXNzZXNzIHdoZXRoZXIsIGFjcm9zcyB0aGUgc3VwcGx5IGNoYWluLCB0aGVzZSBwcm9kdWN0cyBvZmZlciBlbnZpcm9ubWVudGFsIGJlbmVmaXRzIGFzIGNvbXBhcmVkIHRvIGNvbnZlbnRpb25hbCBjaGVtaWNhbHMgdGhleSBjb3VsZCBkaXNwbGFjZSBlaXRoZXIgZGlyZWN0bHkgb3IgZnVuY3Rpb25hbGx5LiDCqSAyMDE2IFNvY2lldHkgb2YgQ2hlbWljYWwgSW5kdXN0cnkgYW5kIEpvaG4gV2lsZXkgJiBTb25zLCBMdGQuIiwicHVibGlzaGVyIjoiSm9obiBXaWxleSBhbmQgU29ucyBMdGQiLCJpc3N1ZSI6IjIiLCJ2b2x1bWUiOiIxMSJ9LCJpc1RlbXBvcmFyeSI6ZmFsc2V9LH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0seyJpZCI6ImIwNjI2OGNiLWJjNDQtM2ZhMS1iZDlhLTNkOWFkMmQ3YTA2YiIsIml0ZW1EYXRhIjp7InR5cGUiOiJhcnRpY2xlLWpvdXJuYWwiLCJpZCI6ImIwNjI2OGNiLWJjNDQtM2ZhMS1iZDlhLTNkOWFkMmQ3YTA2YiIsInRpdGxlIjoiRW52aXJvbm1lbnRhbCBob3RzcG90cyBvZiBsYWN0aWMgYWNpZCBwcm9kdWN0aW9uIHN5c3RlbXMiLCJhdXRob3IiOlt7ImZhbWlseSI6IsOWZ211bmRhcnNvbiIsImdpdmVuIjoiw5NsYWZ1ciIsInBhcnNlLW5hbWVzIjpmYWxzZSwiZHJvcHBpbmctcGFydGljbGUiOiIiLCJub24tZHJvcHBpbmctcGFydGljbGUiOiIifSx7ImZhbWlseSI6IlN1a3VtYXJhIiwiZ2l2ZW4iOiJTdW1lc2giLCJwYXJzZS1uYW1lcyI6ZmFsc2UsImRyb3BwaW5nLXBhcnRpY2xlIjoiIiwibm9uLWRyb3BwaW5nLXBhcnRpY2xlIjoiIn0seyJmYW1pbHkiOiJMYXVyZW50IiwiZ2l2ZW4iOiJBbGV4aXMiLCJwYXJzZS1uYW1lcyI6ZmFsc2UsImRyb3BwaW5nLXBhcnRpY2xlIjoiIiwibm9uLWRyb3BwaW5nLXBhcnRpY2xlIjoiIn0seyJmYW1pbHkiOiJGYW50a2UiLCJnaXZlbiI6IlBldGVyIiwicGFyc2UtbmFtZXMiOmZhbHNlLCJkcm9wcGluZy1wYXJ0aWNsZSI6IiIsIm5vbi1kcm9wcGluZy1wYXJ0aWNsZSI6IiJ9XSwiY29udGFpbmVyLXRpdGxlIjoiR0NCIEJpb2VuZXJneSIsIkRPSSI6IjEwLjExMTEvZ2NiYi4xMjY1MiIsIklTU04iOiIxNzU3LTE2OTMiLCJpc3N1ZWQiOnsiZGF0ZS1wYXJ0cyI6W1syMDIwLDEsMzFdXX0sImlzc3VlIjoiMSIsInZvbHVtZSI6IjEyIn0sImlzVGVtcG9yYXJ5IjpmYWxzZX1dLCJwcm9wZXJ0aWVzIjp7Im5vdGVJbmRleCI6MH0sImlzRWRpdGVkIjpmYWxzZSwibWFudWFsT3ZlcnJpZGUiOnsiaXNNYW51YWxseU92ZXJyaWRkZW4iOmZhbHNlLCJjaXRlcHJvY1RleHQiOiJbMTQsMTUsNDhdIiwibWFudWFsT3ZlcnJpZGVUZXh0IjoiIn19&quot;},{&quot;citationID&quot;:&quot;MENDELEY_CITATION_0819cb30-2b7c-4da2-ab3d-045942fd9661&quot;,&quot;citationItems&quot;:[{&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isTemporary&quot;:false},{&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id&quot;:&quot;0d2d0007-b66d-3d1c-9d5a-f6c91f471880&quot;,&quot;itemData&quot;:{&quot;type&quot;:&quot;article-journal&quot;,&quot;id&quot;:&quot;0d2d0007-b66d-3d1c-9d5a-f6c91f471880&quot;,&quot;title&quot;:&quot;Life Cycle Assessment of Biogas Production from Marine Macroalgae: A Latvian Scenario&quot;,&quot;author&quot;:[{&quot;family&quot;:&quot;Pilicka&quot;,&quot;given&quot;:&quot;Iluta&quot;,&quot;parse-names&quot;:false,&quot;dropping-particle&quot;:&quot;&quot;,&quot;non-dropping-particle&quot;:&quot;&quot;},{&quot;family&quot;:&quot;Blumberga&quot;,&quot;given&quot;:&quot;Dagnija&quot;,&quot;parse-names&quot;:false,&quot;dropping-particle&quot;:&quot;&quot;,&quot;non-dropping-particle&quot;:&quot;&quot;},{&quot;family&quot;:&quot;Romagnoli&quot;,&quot;given&quot;:&quot;Francesco&quot;,&quot;parse-names&quot;:false,&quot;dropping-particle&quot;:&quot;&quot;,&quot;non-dropping-particle&quot;:&quot;&quot;}],&quot;container-title&quot;:&quot;Environmental and Climate Technologies&quot;,&quot;DOI&quot;:&quot;10.2478/v10145-011-0010-6&quot;,&quot;ISSN&quot;:&quot;16915208&quot;,&quot;issued&quot;:{&quot;date-parts&quot;:[[2011]]},&quot;page&quot;:&quot;69-78&quot;,&quot;abstract&quot;:&quot;There is potential environmental benefit to be gained from the use of algae because of their ability to fix CO2, no need for direct land use and utilization of bio-waste (rich in potassium, phosphate and nitrogen based compounds) as a nutrients. The aim of the research is to assess the impact of biogas production and the final use in a cogeneration unit system from a Life Cycle Assessment (LCA) in comparison with a similar reference system using a non-renewable source (e.g. natural gas). The paper is intended to be a preliminary study for understanding the implementation of this novel technology in a Latvian context. © 2011, Versita. All rights reserved.&quot;,&quot;issue&quot;:&quot;1&quot;,&quot;volume&quot;:&quot;6&quot;},&quot;isTemporary&quot;:false}],&quot;properties&quot;:{&quot;noteIndex&quot;:0},&quot;isEdited&quot;:false,&quot;manualOverride&quot;:{&quot;isManuallyOverridden&quot;:false,&quot;citeprocText&quot;:&quot;[46,47,55]&quot;,&quot;manualOverrideText&quot;:&quot;&quot;},&quot;citationTag&quot;:&quot;MENDELEY_CITATION_v3_eyJjaXRhdGlvbklEIjoiTUVOREVMRVlfQ0lUQVRJT05fMDgxOWNiMzAtMmI3Yy00ZGEyLWFiM2QtMDQ1OTQyZmQ5NjYxIiwiY2l0YXRpb25JdGVtcyI6W3siaWQiOiI2ZGM0YzA1Zi0xZWEyLTM1M2YtYWUwYi03NGZjN2IwZmI5Y2EiLCJpdGVtRGF0YSI6eyJ0eXBlIjoicGFwZXItY29uZmVyZW5jZSIsImlkIjoiNmRjNGMwNWYtMWVhMi0zNTNmLWFlMGItNzRmYzdiMGZiOWNhIiwidGl0bGUiOiJDby1kaWdlc3Rpb24gb2YgTWFjcm9hbGdhZSBmb3IgQmlvZ2FzIFByb2R1Y3Rpb246IEFuIExDQS1iYXNlZCBFbnZpcm9ubWVudGFsIEV2YWx1YXRpb24iLCJhdXRob3IiOlt7ImZhbWlseSI6IkNhcHBlbGxpIiwiZ2l2ZW4iOiJBbmRyZWEiLCJwYXJzZS1uYW1lcyI6ZmFsc2UsImRyb3BwaW5nLXBhcnRpY2xlIjoiIiwibm9uLWRyb3BwaW5nLXBhcnRpY2xlIjoiIn0seyJmYW1pbHkiOiJHaWdsaSIsImdpdmVuIjoiRW1hbnVlbGUiLCJwYXJzZS1uYW1lcyI6ZmFsc2UsImRyb3BwaW5nLXBhcnRpY2xlIjoiIiwibm9uLWRyb3BwaW5nLXBhcnRpY2xlIjoiIn0seyJmYW1pbHkiOiJSb21hZ25vbGkiLCJnaXZlbiI6IkZyYW5jZXNjbyIsInBhcnNlLW5hbWVzIjpmYWxzZSwiZHJvcHBpbmctcGFydGljbGUiOiIiLCJub24tZHJvcHBpbmctcGFydGljbGUiOiIifSx7ImZhbWlseSI6IlNpbW9uaSIsImdpdmVuIjoiU2lsdmFubyIsInBhcnNlLW5hbWVzIjpmYWxzZSwiZHJvcHBpbmctcGFydGljbGUiOiIiLCJub24tZHJvcHBpbmctcGFydGljbGUiOiIifSx7ImZhbWlseSI6IkJsdW1iZXJnYSIsImdpdmVuIjoiRGFnbmlqYSIsInBhcnNlLW5hbWVzIjpmYWxzZSwiZHJvcHBpbmctcGFydGljbGUiOiIiLCJub24tZHJvcHBpbmctcGFydGljbGUiOiIifSx7ImZhbWlseSI6IlBhbGVybm8iLCJnaXZlbiI6Ik1hc3NpbWlsaWFubyIsInBhcnNlLW5hbWVzIjpmYWxzZSwiZHJvcHBpbmctcGFydGljbGUiOiIiLCJub24tZHJvcHBpbmctcGFydGljbGUiOiIifSx7ImZhbWlseSI6Ikd1ZXJyaWVybyIsImdpdmVuIjoiRWxpc2EiLCJwYXJzZS1uYW1lcyI6ZmFsc2UsImRyb3BwaW5nLXBhcnRpY2xlIjoiIiwibm9uLWRyb3BwaW5nLXBhcnRpY2xlIjoiIn1dLCJjb250YWluZXItdGl0bGUiOiJFbmVyZ3kgUHJvY2VkaWEiLCJET0kiOiIxMC4xMDE2L2ouZWd5cHJvLjIwMTUuMDYuMDAyIiwiSVNTTiI6IjE4NzY2MTAyIiwiaXNzdWVkIjp7ImRhdGUtcGFydHMiOltbMjAxNSw2LDFdXX0sInBhZ2UiOiIzLTEwIiwiYWJzdHJhY3QiOiJBbGdhZSByZXByZXNlbnQgYSBmYXZvdXJhYmxlIGFuZCBwb3RlbnRpYWxseSBzdXN0YWluYWJsZSBzb3VyY2Ugb2YgYmlvbWFzcyBmb3IgYmlvZW5lcmd5LWJhc2VkIGluZHVzdHJpYWwgcGF0aHdheXMgaW4gdGhlIGZ1dHVyZS4gVGhlIHN0dWR5LCBwZXJmb3JtZWQgb24gYSByZWFsIHBpbG90IHBsYW50IGltcGxlbWVudGVkIGluIEF1Z3VzdGEgKEl0YWx5KSB3aXRoaW4gdGhlIGZyYW1lIG9mIHRoZSBCaW9XQUxLNEJpb2Z1ZWxzIHByb2plY3QsIGFpbXMgdG8gZmlndXJlIG91dCB3aGV0aGVyIHNlYXdlZWQgKG1hY3JvYWxnYWUpIGN1bHRpdmF0ZWQgaW4gbmVhci1zaG9yZSBvcGVuIHBvbmRzIGNvdWxkIGJlIGNvbnNpZGVyZWQgYSBiZW5lZmljaWFsIGFzcGVjdCBhcyBhIHNvdXJjZSBvZiBiaW9tYXNzIGZvciBiaW9nYXMgcHJvZHVjdGlvbiB3aXRoaW4gdGhlIGNvLWRpZ2VzdGlvbiB3aXRoIGxvY2FsIGFncmljdWx0dXJhbCBiaW9sb2dpY2FsIHdhc3RlLiBUaGUgTENBIHJlc3VsdHMgY29uZmlybSB0aGF0IHRoZSBhbmFseXNlZCBBIGFuZCBCIHNjZW5hcmlvcyAobmFtZWx5IHRoZSBhbGdhZS1iYXNlZCBjby1kaWdlc3Rpb24gc2NlbmFyaW8gYW5kIGFncmljdWx0dXJhbCBtaXggZmVlZHN0b2NrIHNjZW5hcmlvKSBwcmVzZW50IGFuIGVudmlyb25tZW50YWwgcGVyZm9ybWFuY2UgbW9yZSBmYXZvdXJhYmxlIHRoYW4gdGhhdCBhY2hpZXZlZCB3aXRoIGNvbnZlbnRpb25hbCBub24tcmVuZXdhYmxlLWJhc2VkIHRlY2hub2xvZ2llcyAoc3BlY2lmaWNhbGx5IG5hdHVyYWwgZ2FzIC0gU2NlbmFyaW8gQykuIFJlc3VsdHMgc2hvdyB0aGF0IHRoZSB1c2Ugb2Ygc2Vhd2VlZCAoU2NlbmFyaW8gQSkgcmVwcmVzZW50IGEgZmVhc2libGUgc29sdXRpb24gaW4gb3JkZXIgdG8gcmVwbGFjZSBjbGFzc2ljYWwgYmlvbWFzcyB1c2VkIGZvciBiaW9mdWVsIHByb2R1Y3Rpb24gZnJvbSBhIGxhbmQtYmFzZWQgZmVlZHN0b2NrLiBUaGUgaW1wcm92ZW1lbnQgb2YgdGhlIGVudmlyb25tZW50YWwgcGVyZm9ybWFuY2VzIGlzIHF1YW50aWZpYWJsZSBvbiAxMCUgcmVzcGVjdCB0byBTY2VuYXJpbyBCLCBhbmQgMzggdGltZXMgaGlnaGVyIHRoYW4gU2NlbmFyaW8gQy4iLCJwdWJsaXNoZXIiOiJFbHNldmllciBMdGQiLCJ2b2x1bWUiOiI3MiJ9LCJpc1RlbXBvcmFyeSI6ZmFsc2V9LHsiaWQiOiJhOWFhNjZkNS01MTlkLTMyMjItYWVmMC0yZGFlODI4NmY0OTIiLCJpdGVtRGF0YSI6eyJ0eXBlIjoiYXJ0aWNsZS1qb3VybmFsIiwiaWQiOiJhOWFhNjZkNS01MTlkLTMyMjItYWVmMC0yZGFlODI4NmY0OTIiLCJ0aXRsZSI6IkNvbXBhcmF0aXZlIGNyYWRsZS10by1ncmF2ZSBsaWZlIGN5Y2xlIGFzc2Vzc21lbnQgb2YgYmlvZ2FzIHByb2R1Y3Rpb24gZnJvbSBtYXJpbmUgYWxnYWUgYW5kIGNhdHRsZSBtYW51cmUgYmlvcmVmaW5lcmllcyIsImF1dGhvciI6W3siZmFtaWx5IjoiR2l3YSIsImdpdmVuIjoiQWRld2FsZSIsInBhcnNlLW5hbWVzIjpmYWxzZSwiZHJvcHBpbmctcGFydGljbGUiOiIiLCJub24tZHJvcHBpbmctcGFydGljbGUiOiIifV0sImNvbnRhaW5lci10aXRsZSI6IkJpb3Jlc291cmNlIFRlY2hub2xvZ3kiLCJET0kiOiIxMC4xMDE2L2ouYmlvcnRlY2guMjAxNy4wNS4xNDMiLCJJU1NOIjoiMTg3MzI5NzYiLCJQTUlEIjoiMjg1NzkxNzYiLCJpc3N1ZWQiOnsiZGF0ZS1wYXJ0cyI6W1syMDE3XV19LCJwYWdlIjoiMTQ3MC0xNDc5IiwiYWJzdHJhY3QiOiJUaGUgZW52aXJvbm1lbnRhbCBpbXBhY3RzIHJlc3VsdGluZyBmcm9tIHRoZSBjcmFkbGUtdG8tZ3JhdmUgbGlmZSBjeWNsZXMgb2YgRW50ZXJvbW9ycGhhIHByb2xpZmVyYSBtYWNyb2FsZ2FlIGFuZCBjYXR0bGUgbWFudXJlIGJpb3JlZmluZXJpZXMgYXJlIGFzc2Vzc2VkIGFuZCBjb21wYXJlZC4gU2Vuc2l0aXZpdHkgYW5hbHlzaXMgaXMgY2FycmllZCBvdXQgdG8gZXZhbHVhdGUgdGhlIHJlc3BvbnNlIG9mIHRoZSBpbXBhY3RzIHRvIGNoYW5nZXMgaW4gYmlvZ2FzIGFwcGxpY2F0aW9uIGJ5IHVzaW5nIFNpbWFwcm8gNy4zLjMuIFRocmVlIHNjZW5hcmlvcyBhcmUgY29uc2lkZXJlZCBpbiB0aGUgYmlvcmVmaW5lcmllcy4gSW4gdGhlIGZpcnN0IGFuZCBzZWNvbmQgc2NlbmFyaW9zLCB0aGUgYmlvZ2FzIHByb2R1Y2VkIGlzIGNvbnNpZGVyZWQgdG8gYmUgdXNlZCBmb3IgZWxlY3RyaWNpdHkgcHJvZHVjdGlvbiBhbmQgdHJhbnNwb3J0YXRpb24sIHJlc3BlY3RpdmVseS4gSW4gdGhlIHRoaXJkIHNjZW5hcmlvLCB0aGUgYmlvZ2FzIGlzIGNvbnNpZGVyZWQgdG8gYmUgcmVjeWNsZWQgYmFjayB0byB0aGUgc3lzdGVtcy4gUHJvY2VzcyBlbmVyZ3kgcmVxdWlyZW1lbnRzIGFuZCB0cmFuc3BvcnRhdGlvbiBvZiBpbnB1dHMgY29udHJpYnV0ZSB0aGUgbGFyZ2VzdCBzaGFyZSBvZiB0aGUgb3ZlcmFsbCBpbXBhY3RzLiBUaGUgY2F0dGxlIG1hbnVyZSBiaW9yZWZpbmVyeSBpcyBzbGlnaHRseSBtb3JlIGVjby1mcmllbmRseSB0aGFuIHRoZSBtYWNyb2FsZ2FlIGJpb3JlZmluZXJ5IGluIFNjZW5hcmlvcyAxIGFuZCAyIGJlY2F1c2UgaXQgcmVxdWlyZXMgbW9yZSBlY28tZnJpZW5kbHkgaW5wdXRzLiBIb3dldmVyLCB0aGUgbWFjcm9hbGdhZSBiaW9yZWZpbmVyeSBiZWNvbWVzIG1vcmUgZWNvLWZyaWVuZGx5IHRoYW4gdGhlIGNhdHRsZSBtYW51cmUgYmlvcmVmaW5lcnkgaW4gU2NlbmFyaW8gMyBiZWNhdXNlIG1hY3JvYWxnYWUgcmVxdWlyZSBsZXNzIGVuZXJneSBhbmQgd2F0ZXIgZm9yIGJpb2dhcyBwcm9kdWN0aW9uLiIsInB1Ymxpc2hlciI6IkVsc2V2aWVyIEx0ZCIsInZvbHVtZSI6IjI0NCJ9LCJpc1RlbXBvcmFyeSI6ZmFsc2V9LHsiaWQiOiIwZDJkMDAwNy1iNjZkLTNkMWMtOWQ1YS1mNmM5MWY0NzE4ODAiLCJpdGVtRGF0YSI6eyJ0eXBlIjoiYXJ0aWNsZS1qb3VybmFsIiwiaWQiOiIwZDJkMDAwNy1iNjZkLTNkMWMtOWQ1YS1mNmM5MWY0NzE4ODAiLCJ0aXRsZSI6IkxpZmUgQ3ljbGUgQXNzZXNzbWVudCBvZiBCaW9nYXMgUHJvZHVjdGlvbiBmcm9tIE1hcmluZSBNYWNyb2FsZ2FlOiBBIExhdHZpYW4gU2NlbmFyaW8iLCJhdXRob3IiOlt7ImZhbWlseSI6IlBpbGlja2EiLCJnaXZlbiI6IklsdXRhIiwicGFyc2UtbmFtZXMiOmZhbHNlLCJkcm9wcGluZy1wYXJ0aWNsZSI6IiIsIm5vbi1kcm9wcGluZy1wYXJ0aWNsZSI6IiJ9LHsiZmFtaWx5IjoiQmx1bWJlcmdhIiwiZ2l2ZW4iOiJEYWduaWphIiwicGFyc2UtbmFtZXMiOmZhbHNlLCJkcm9wcGluZy1wYXJ0aWNsZSI6IiIsIm5vbi1kcm9wcGluZy1wYXJ0aWNsZSI6IiJ9LHsiZmFtaWx5IjoiUm9tYWdub2xpIiwiZ2l2ZW4iOiJGcmFuY2VzY28iLCJwYXJzZS1uYW1lcyI6ZmFsc2UsImRyb3BwaW5nLXBhcnRpY2xlIjoiIiwibm9uLWRyb3BwaW5nLXBhcnRpY2xlIjoiIn1dLCJjb250YWluZXItdGl0bGUiOiJFbnZpcm9ubWVudGFsIGFuZCBDbGltYXRlIFRlY2hub2xvZ2llcyIsIkRPSSI6IjEwLjI0NzgvdjEwMTQ1LTAxMS0wMDEwLTYiLCJJU1NOIjoiMTY5MTUyMDgiLCJpc3N1ZWQiOnsiZGF0ZS1wYXJ0cyI6W1syMDExXV19LCJwYWdlIjoiNjktNzgiLCJhYnN0cmFjdCI6IlRoZXJlIGlzIHBvdGVudGlhbCBlbnZpcm9ubWVudGFsIGJlbmVmaXQgdG8gYmUgZ2FpbmVkIGZyb20gdGhlIHVzZSBvZiBhbGdhZSBiZWNhdXNlIG9mIHRoZWlyIGFiaWxpdHkgdG8gZml4IENPMiwgbm8gbmVlZCBmb3IgZGlyZWN0IGxhbmQgdXNlIGFuZCB1dGlsaXphdGlvbiBvZiBiaW8td2FzdGUgKHJpY2ggaW4gcG90YXNzaXVtLCBwaG9zcGhhdGUgYW5kIG5pdHJvZ2VuIGJhc2VkIGNvbXBvdW5kcykgYXMgYSBudXRyaWVudHMuIFRoZSBhaW0gb2YgdGhlIHJlc2VhcmNoIGlzIHRvIGFzc2VzcyB0aGUgaW1wYWN0IG9mIGJpb2dhcyBwcm9kdWN0aW9uIGFuZCB0aGUgZmluYWwgdXNlIGluIGEgY29nZW5lcmF0aW9uIHVuaXQgc3lzdGVtIGZyb20gYSBMaWZlIEN5Y2xlIEFzc2Vzc21lbnQgKExDQSkgaW4gY29tcGFyaXNvbiB3aXRoIGEgc2ltaWxhciByZWZlcmVuY2Ugc3lzdGVtIHVzaW5nIGEgbm9uLXJlbmV3YWJsZSBzb3VyY2UgKGUuZy4gbmF0dXJhbCBnYXMpLiBUaGUgcGFwZXIgaXMgaW50ZW5kZWQgdG8gYmUgYSBwcmVsaW1pbmFyeSBzdHVkeSBmb3IgdW5kZXJzdGFuZGluZyB0aGUgaW1wbGVtZW50YXRpb24gb2YgdGhpcyBub3ZlbCB0ZWNobm9sb2d5IGluIGEgTGF0dmlhbiBjb250ZXh0LiDCqSAyMDExLCBWZXJzaXRhLiBBbGwgcmlnaHRzIHJlc2VydmVkLiIsImlzc3VlIjoiMSIsInZvbHVtZSI6IjYifSwiaXNUZW1wb3JhcnkiOmZhbHNlfV0sInByb3BlcnRpZXMiOnsibm90ZUluZGV4IjowfSwiaXNFZGl0ZWQiOmZhbHNlLCJtYW51YWxPdmVycmlkZSI6eyJpc01hbnVhbGx5T3ZlcnJpZGRlbiI6ZmFsc2UsImNpdGVwcm9jVGV4dCI6Ils0Niw0Nyw1NV0iLCJtYW51YWxPdmVycmlkZVRleHQiOiIifX0=&quot;},{&quot;citationID&quot;:&quot;MENDELEY_CITATION_1b09e39a-ac82-4bed-8b15-ea4ba650c46d&quot;,&quot;citationItems&quot;:[{&quot;id&quot;:&quot;a9aa66d5-519d-3222-aef0-2dae8286f492&quot;,&quot;itemData&quot;:{&quot;type&quot;:&quot;article-journal&quot;,&quot;id&quot;:&quot;a9aa66d5-519d-3222-aef0-2dae8286f492&quot;,&quot;title&quot;:&quot;Comparative cradle-to-grave life cycle assessment of biogas production from marine algae and cattle manure biorefineries&quot;,&quot;author&quot;:[{&quot;family&quot;:&quot;Giwa&quot;,&quot;given&quot;:&quot;Adewale&quot;,&quot;parse-names&quot;:false,&quot;dropping-particle&quot;:&quot;&quot;,&quot;non-dropping-particle&quot;:&quot;&quot;}],&quot;container-title&quot;:&quot;Bioresource Technology&quot;,&quot;DOI&quot;:&quot;10.1016/j.biortech.2017.05.143&quot;,&quot;ISSN&quot;:&quot;18732976&quot;,&quot;PMID&quot;:&quot;28579176&quot;,&quot;issued&quot;:{&quot;date-parts&quot;:[[2017]]},&quot;page&quot;:&quot;1470-1479&quot;,&quot;abstract&quot;:&quot;The environmental impacts resulting from the cradle-to-grave life cycles of Enteromorpha prolifera macroalgae and cattle manure biorefineries are assessed and compared. Sensitivity analysis is carried out to evaluate the response of the impacts to changes in biogas application by using Simapro 7.3.3. Three scenarios are considered in the biorefineries. In the first and second scenarios, the biogas produced is considered to be used for electricity production and transportation, respectively. In the third scenario, the biogas is considered to be recycled back to the systems. Process energy requirements and transportation of inputs contribute the largest share of the overall impacts. The cattle manure biorefinery is slightly more eco-friendly than the macroalgae biorefinery in Scenarios 1 and 2 because it requires more eco-friendly inputs. However, the macroalgae biorefinery becomes more eco-friendly than the cattle manure biorefinery in Scenario 3 because macroalgae require less energy and water for biogas production.&quot;,&quot;publisher&quot;:&quot;Elsevier Ltd&quot;,&quot;volume&quot;:&quot;244&quot;},&quot;isTemporary&quot;:false},{&quot;id&quot;:&quot;2f8f7449-fe39-3178-bd1a-b5a0f74e9688&quot;,&quot;itemData&quot;:{&quot;type&quot;:&quot;article-journal&quot;,&quot;id&quot;:&quot;2f8f7449-fe39-3178-bd1a-b5a0f74e9688&quot;,&quot;title&quot;:&quot;Forest biomass supply chains in Ireland: A life cycle assessment of GHG emissions and primary energy balances&quot;,&quot;author&quot;:[{&quot;family&quot;:&quot;Murphy&quot;,&quot;given&quot;:&quot;Fionnuala&quot;,&quot;parse-names&quot;:false,&quot;dropping-particle&quot;:&quot;&quot;,&quot;non-dropping-particle&quot;:&quot;&quot;},{&quot;family&quot;:&quot;Devlin&quot;,&quot;given&quot;:&quot;Ger&quot;,&quot;parse-names&quot;:false,&quot;dropping-particle&quot;:&quot;&quot;,&quot;non-dropping-particle&quot;:&quot;&quot;},{&quot;family&quot;:&quot;McDonnell&quot;,&quot;given&quot;:&quot;Kevin&quot;,&quot;parse-names&quot;:false,&quot;dropping-particle&quot;:&quot;&quot;,&quot;non-dropping-particle&quot;:&quot;&quot;}],&quot;container-title&quot;:&quot;Applied Energy&quot;,&quot;DOI&quot;:&quot;10.1016/j.apenergy.2013.11.041&quot;,&quot;ISSN&quot;:&quot;03062619&quot;,&quot;issued&quot;:{&quot;date-parts&quot;:[[2014,3,1]]},&quot;page&quot;:&quot;1-8&quot;,&quot;abstract&quot;:&quot;The demand for wood for energy production in Ireland is predicted to double from 1.5 millionm3 over bark (OB) in 2011 to 3 millionm3 OB by 2020. There is a large potential for additional biomass recovery for energetic purposes from both thinning forest stands and by harvesting of tops and branches, and stumps. This study builds on research within the wood-for-energy concept in Ireland by analysing the energy requirements and greenhouse gas emissions associated with thinning, residue bundling and stump removal for energy purposes. To date there have been no studies on harvesting of residues and stumps in terms of energy balances and greenhouse gas emissions across the life cycle in Ireland. The results of the analysis on wood energy supply chains highlights transport as the most energy and greenhouse gas emissions intensive step in the life cycle. This finding illustrates importance of localised production and use of forest biomass. Production of wood chip, and shredded bundles and stumps, compares favourably with both other sources of biomass in Ireland and fossil fuels. © 2013 Elsevier Ltd.&quot;,&quot;publisher&quot;:&quot;Elsevier Ltd&quot;,&quot;volume&quot;:&quot;116&quot;},&quot;isTemporary&quot;:false}],&quot;properties&quot;:{&quot;noteIndex&quot;:0},&quot;isEdited&quot;:false,&quot;manualOverride&quot;:{&quot;isManuallyOverridden&quot;:false,&quot;citeprocText&quot;:&quot;[55,76]&quot;,&quot;manualOverrideText&quot;:&quot;&quot;},&quot;citationTag&quot;:&quot;MENDELEY_CITATION_v3_eyJjaXRhdGlvbklEIjoiTUVOREVMRVlfQ0lUQVRJT05fMWIwOWUzOWEtYWM4Mi00YmVkLThiMTUtZWE0YmE2NTBjNDZkIiwiY2l0YXRpb25JdGVtcyI6W3siaWQiOiJhOWFhNjZkNS01MTlkLTMyMjItYWVmMC0yZGFlODI4NmY0OTIiLCJpdGVtRGF0YSI6eyJ0eXBlIjoiYXJ0aWNsZS1qb3VybmFsIiwiaWQiOiJhOWFhNjZkNS01MTlkLTMyMjItYWVmMC0yZGFlODI4NmY0OTIiLCJ0aXRsZSI6IkNvbXBhcmF0aXZlIGNyYWRsZS10by1ncmF2ZSBsaWZlIGN5Y2xlIGFzc2Vzc21lbnQgb2YgYmlvZ2FzIHByb2R1Y3Rpb24gZnJvbSBtYXJpbmUgYWxnYWUgYW5kIGNhdHRsZSBtYW51cmUgYmlvcmVmaW5lcmllcyIsImF1dGhvciI6W3siZmFtaWx5IjoiR2l3YSIsImdpdmVuIjoiQWRld2FsZSIsInBhcnNlLW5hbWVzIjpmYWxzZSwiZHJvcHBpbmctcGFydGljbGUiOiIiLCJub24tZHJvcHBpbmctcGFydGljbGUiOiIifV0sImNvbnRhaW5lci10aXRsZSI6IkJpb3Jlc291cmNlIFRlY2hub2xvZ3kiLCJET0kiOiIxMC4xMDE2L2ouYmlvcnRlY2guMjAxNy4wNS4xNDMiLCJJU1NOIjoiMTg3MzI5NzYiLCJQTUlEIjoiMjg1NzkxNzYiLCJpc3N1ZWQiOnsiZGF0ZS1wYXJ0cyI6W1syMDE3XV19LCJwYWdlIjoiMTQ3MC0xNDc5IiwiYWJzdHJhY3QiOiJUaGUgZW52aXJvbm1lbnRhbCBpbXBhY3RzIHJlc3VsdGluZyBmcm9tIHRoZSBjcmFkbGUtdG8tZ3JhdmUgbGlmZSBjeWNsZXMgb2YgRW50ZXJvbW9ycGhhIHByb2xpZmVyYSBtYWNyb2FsZ2FlIGFuZCBjYXR0bGUgbWFudXJlIGJpb3JlZmluZXJpZXMgYXJlIGFzc2Vzc2VkIGFuZCBjb21wYXJlZC4gU2Vuc2l0aXZpdHkgYW5hbHlzaXMgaXMgY2FycmllZCBvdXQgdG8gZXZhbHVhdGUgdGhlIHJlc3BvbnNlIG9mIHRoZSBpbXBhY3RzIHRvIGNoYW5nZXMgaW4gYmlvZ2FzIGFwcGxpY2F0aW9uIGJ5IHVzaW5nIFNpbWFwcm8gNy4zLjMuIFRocmVlIHNjZW5hcmlvcyBhcmUgY29uc2lkZXJlZCBpbiB0aGUgYmlvcmVmaW5lcmllcy4gSW4gdGhlIGZpcnN0IGFuZCBzZWNvbmQgc2NlbmFyaW9zLCB0aGUgYmlvZ2FzIHByb2R1Y2VkIGlzIGNvbnNpZGVyZWQgdG8gYmUgdXNlZCBmb3IgZWxlY3RyaWNpdHkgcHJvZHVjdGlvbiBhbmQgdHJhbnNwb3J0YXRpb24sIHJlc3BlY3RpdmVseS4gSW4gdGhlIHRoaXJkIHNjZW5hcmlvLCB0aGUgYmlvZ2FzIGlzIGNvbnNpZGVyZWQgdG8gYmUgcmVjeWNsZWQgYmFjayB0byB0aGUgc3lzdGVtcy4gUHJvY2VzcyBlbmVyZ3kgcmVxdWlyZW1lbnRzIGFuZCB0cmFuc3BvcnRhdGlvbiBvZiBpbnB1dHMgY29udHJpYnV0ZSB0aGUgbGFyZ2VzdCBzaGFyZSBvZiB0aGUgb3ZlcmFsbCBpbXBhY3RzLiBUaGUgY2F0dGxlIG1hbnVyZSBiaW9yZWZpbmVyeSBpcyBzbGlnaHRseSBtb3JlIGVjby1mcmllbmRseSB0aGFuIHRoZSBtYWNyb2FsZ2FlIGJpb3JlZmluZXJ5IGluIFNjZW5hcmlvcyAxIGFuZCAyIGJlY2F1c2UgaXQgcmVxdWlyZXMgbW9yZSBlY28tZnJpZW5kbHkgaW5wdXRzLiBIb3dldmVyLCB0aGUgbWFjcm9hbGdhZSBiaW9yZWZpbmVyeSBiZWNvbWVzIG1vcmUgZWNvLWZyaWVuZGx5IHRoYW4gdGhlIGNhdHRsZSBtYW51cmUgYmlvcmVmaW5lcnkgaW4gU2NlbmFyaW8gMyBiZWNhdXNlIG1hY3JvYWxnYWUgcmVxdWlyZSBsZXNzIGVuZXJneSBhbmQgd2F0ZXIgZm9yIGJpb2dhcyBwcm9kdWN0aW9uLiIsInB1Ymxpc2hlciI6IkVsc2V2aWVyIEx0ZCIsInZvbHVtZSI6IjI0NCJ9LCJpc1RlbXBvcmFyeSI6ZmFsc2V9LHsiaWQiOiIyZjhmNzQ0OS1mZTM5LTMxNzgtYmQxYS1iNWEwZjc0ZTk2ODgiLCJpdGVtRGF0YSI6eyJ0eXBlIjoiYXJ0aWNsZS1qb3VybmFsIiwiaWQiOiIyZjhmNzQ0OS1mZTM5LTMxNzgtYmQxYS1iNWEwZjc0ZTk2ODgiLCJ0aXRsZSI6IkZvcmVzdCBiaW9tYXNzIHN1cHBseSBjaGFpbnMgaW4gSXJlbGFuZDogQSBsaWZlIGN5Y2xlIGFzc2Vzc21lbnQgb2YgR0hHIGVtaXNzaW9ucyBhbmQgcHJpbWFyeSBlbmVyZ3kgYmFsYW5jZXMiLCJhdXRob3IiOlt7ImZhbWlseSI6Ik11cnBoeSIsImdpdmVuIjoiRmlvbm51YWxhIiwicGFyc2UtbmFtZXMiOmZhbHNlLCJkcm9wcGluZy1wYXJ0aWNsZSI6IiIsIm5vbi1kcm9wcGluZy1wYXJ0aWNsZSI6IiJ9LHsiZmFtaWx5IjoiRGV2bGluIiwiZ2l2ZW4iOiJHZXIiLCJwYXJzZS1uYW1lcyI6ZmFsc2UsImRyb3BwaW5nLXBhcnRpY2xlIjoiIiwibm9uLWRyb3BwaW5nLXBhcnRpY2xlIjoiIn0seyJmYW1pbHkiOiJNY0Rvbm5lbGwiLCJnaXZlbiI6IktldmluIiwicGFyc2UtbmFtZXMiOmZhbHNlLCJkcm9wcGluZy1wYXJ0aWNsZSI6IiIsIm5vbi1kcm9wcGluZy1wYXJ0aWNsZSI6IiJ9XSwiY29udGFpbmVyLXRpdGxlIjoiQXBwbGllZCBFbmVyZ3kiLCJET0kiOiIxMC4xMDE2L2ouYXBlbmVyZ3kuMjAxMy4xMS4wNDEiLCJJU1NOIjoiMDMwNjI2MTkiLCJpc3N1ZWQiOnsiZGF0ZS1wYXJ0cyI6W1syMDE0LDMsMV1dfSwicGFnZSI6IjEtOCIsImFic3RyYWN0IjoiVGhlIGRlbWFuZCBmb3Igd29vZCBmb3IgZW5lcmd5IHByb2R1Y3Rpb24gaW4gSXJlbGFuZCBpcyBwcmVkaWN0ZWQgdG8gZG91YmxlIGZyb20gMS41IG1pbGxpb25tMyBvdmVyIGJhcmsgKE9CKSBpbiAyMDExIHRvIDMgbWlsbGlvbm0zIE9CIGJ5IDIwMjAuIFRoZXJlIGlzIGEgbGFyZ2UgcG90ZW50aWFsIGZvciBhZGRpdGlvbmFsIGJpb21hc3MgcmVjb3ZlcnkgZm9yIGVuZXJnZXRpYyBwdXJwb3NlcyBmcm9tIGJvdGggdGhpbm5pbmcgZm9yZXN0IHN0YW5kcyBhbmQgYnkgaGFydmVzdGluZyBvZiB0b3BzIGFuZCBicmFuY2hlcywgYW5kIHN0dW1wcy4gVGhpcyBzdHVkeSBidWlsZHMgb24gcmVzZWFyY2ggd2l0aGluIHRoZSB3b29kLWZvci1lbmVyZ3kgY29uY2VwdCBpbiBJcmVsYW5kIGJ5IGFuYWx5c2luZyB0aGUgZW5lcmd5IHJlcXVpcmVtZW50cyBhbmQgZ3JlZW5ob3VzZSBnYXMgZW1pc3Npb25zIGFzc29jaWF0ZWQgd2l0aCB0aGlubmluZywgcmVzaWR1ZSBidW5kbGluZyBhbmQgc3R1bXAgcmVtb3ZhbCBmb3IgZW5lcmd5IHB1cnBvc2VzLiBUbyBkYXRlIHRoZXJlIGhhdmUgYmVlbiBubyBzdHVkaWVzIG9uIGhhcnZlc3Rpbmcgb2YgcmVzaWR1ZXMgYW5kIHN0dW1wcyBpbiB0ZXJtcyBvZiBlbmVyZ3kgYmFsYW5jZXMgYW5kIGdyZWVuaG91c2UgZ2FzIGVtaXNzaW9ucyBhY3Jvc3MgdGhlIGxpZmUgY3ljbGUgaW4gSXJlbGFuZC4gVGhlIHJlc3VsdHMgb2YgdGhlIGFuYWx5c2lzIG9uIHdvb2QgZW5lcmd5IHN1cHBseSBjaGFpbnMgaGlnaGxpZ2h0cyB0cmFuc3BvcnQgYXMgdGhlIG1vc3QgZW5lcmd5IGFuZCBncmVlbmhvdXNlIGdhcyBlbWlzc2lvbnMgaW50ZW5zaXZlIHN0ZXAgaW4gdGhlIGxpZmUgY3ljbGUuIFRoaXMgZmluZGluZyBpbGx1c3RyYXRlcyBpbXBvcnRhbmNlIG9mIGxvY2FsaXNlZCBwcm9kdWN0aW9uIGFuZCB1c2Ugb2YgZm9yZXN0IGJpb21hc3MuIFByb2R1Y3Rpb24gb2Ygd29vZCBjaGlwLCBhbmQgc2hyZWRkZWQgYnVuZGxlcyBhbmQgc3R1bXBzLCBjb21wYXJlcyBmYXZvdXJhYmx5IHdpdGggYm90aCBvdGhlciBzb3VyY2VzIG9mIGJpb21hc3MgaW4gSXJlbGFuZCBhbmQgZm9zc2lsIGZ1ZWxzLiDCqSAyMDEzIEVsc2V2aWVyIEx0ZC4iLCJwdWJsaXNoZXIiOiJFbHNldmllciBMdGQiLCJ2b2x1bWUiOiIxMTYifSwiaXNUZW1wb3JhcnkiOmZhbHNlfV0sInByb3BlcnRpZXMiOnsibm90ZUluZGV4IjowfSwiaXNFZGl0ZWQiOmZhbHNlLCJtYW51YWxPdmVycmlkZSI6eyJpc01hbnVhbGx5T3ZlcnJpZGRlbiI6ZmFsc2UsImNpdGVwcm9jVGV4dCI6Ils1NSw3Nl0iLCJtYW51YWxPdmVycmlkZVRleHQiOiIifX0=&quot;},{&quot;citationID&quot;:&quot;MENDELEY_CITATION_6986c860-577b-4418-b6b8-db7d5f30d70b&quot;,&quot;citationItems&quot;:[{&quot;id&quot;:&quot;c74e3b3b-92a5-3eeb-bffb-550f87fdb851&quot;,&quot;itemData&quot;:{&quot;type&quot;:&quot;webpage&quot;,&quot;id&quot;:&quot;c74e3b3b-92a5-3eeb-bffb-550f87fdb851&quot;,&quot;title&quot;:&quot;Share of total area by type and land cover (%), 2018&quot;,&quot;author&quot;:[{&quot;family&quot;:&quot;Eurostat&quot;,&quot;given&quot;:&quot;&quot;,&quot;parse-names&quot;:false,&quot;dropping-particle&quot;:&quot;&quot;,&quot;non-dropping-particle&quot;:&quot;&quot;}],&quot;container-title&quot;:&quot;European Environmental Agency&quot;,&quot;URL&quot;:&quot;https://ec.europa.eu/eurostat/statistics-explained/index.php?title=File:Share_of_total_area_by_type_and_land_cover_(%25),_2018_May_2021.png&quot;,&quot;issued&quot;:{&quot;date-parts&quot;:[[2021]]}},&quot;isTemporary&quot;:false}],&quot;properties&quot;:{&quot;noteIndex&quot;:0},&quot;isEdited&quot;:false,&quot;manualOverride&quot;:{&quot;isManuallyOverridden&quot;:true,&quot;citeprocText&quot;:&quot;[96]&quot;,&quot;manualOverrideText&quot;:&quot;[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92]&quot;},&quot;citationTag&quot;:&quot;MENDELEY_CITATION_v3_eyJjaXRhdGlvbklEIjoiTUVOREVMRVlfQ0lUQVRJT05fNjk4NmM4NjAtNTc3Yi00NDE4LWI2YjgtZGI3ZDVmMzBkNzBiIiwiY2l0YXRpb25JdGVtcyI6W3siaWQiOiJjNzRlM2IzYi05MmE1LTNlZWItYmZmYi01NTBmODdmZGI4NTEiLCJpdGVtRGF0YSI6eyJ0eXBlIjoid2VicGFnZSIsImlkIjoiYzc0ZTNiM2ItOTJhNS0zZWViLWJmZmItNTUwZjg3ZmRiODUxIiwidGl0bGUiOiJTaGFyZSBvZiB0b3RhbCBhcmVhIGJ5IHR5cGUgYW5kIGxhbmQgY292ZXIgKCUpLCAyMDE4IiwiYXV0aG9yIjpbeyJmYW1pbHkiOiJFdXJvc3RhdCIsImdpdmVuIjoiIiwicGFyc2UtbmFtZXMiOmZhbHNlLCJkcm9wcGluZy1wYXJ0aWNsZSI6IiIsIm5vbi1kcm9wcGluZy1wYXJ0aWNsZSI6IiJ9XSwiY29udGFpbmVyLXRpdGxlIjoiRXVyb3BlYW4gRW52aXJvbm1lbnRhbCBBZ2VuY3kiLCJVUkwiOiJodHRwczovL2VjLmV1cm9wYS5ldS9ldXJvc3RhdC9zdGF0aXN0aWNzLWV4cGxhaW5lZC9pbmRleC5waHA/dGl0bGU9RmlsZTpTaGFyZV9vZl90b3RhbF9hcmVhX2J5X3R5cGVfYW5kX2xhbmRfY292ZXJfKCUyNSksXzIwMThfTWF5XzIwMjEucG5nIiwiaXNzdWVkIjp7ImRhdGUtcGFydHMiOltbMjAyMV1dfX0sImlzVGVtcG9yYXJ5IjpmYWxzZX1dLCJwcm9wZXJ0aWVzIjp7Im5vdGVJbmRleCI6MH0sImlzRWRpdGVkIjpmYWxzZSwibWFudWFsT3ZlcnJpZGUiOnsiaXNNYW51YWxseU92ZXJyaWRkZW4iOnRydWUsImNpdGVwcm9jVGV4dCI6Ils5Nl0iLCJtYW51YWxPdmVycmlkZVRleHQiOiJ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1bOTJdWzkyXVs5Ml0ifX0=&quot;},{&quot;citationID&quot;:&quot;MENDELEY_CITATION_4f4af618-9d18-4d38-9a42-e73a9b4251a0&quot;,&quot;citationItems&quot;:[{&quot;id&quot;:&quot;85f7a47e-de05-33cb-b11a-23127944dc5c&quot;,&quot;itemData&quot;:{&quot;type&quot;:&quot;webpage&quot;,&quot;id&quot;:&quot;85f7a47e-de05-33cb-b11a-23127944dc5c&quot;,&quot;title&quot;:&quot;Map of the week - Exclusive Economic Zones&quot;,&quot;author&quot;:[{&quot;family&quot;:&quot;EMODnet&quot;,&quot;given&quot;:&quot;&quot;,&quot;parse-names&quot;:false,&quot;dropping-particle&quot;:&quot;&quot;,&quot;non-dropping-particle&quot;:&quot;&quot;}],&quot;URL&quot;:&quot;https://emodnet.ec.europa.eu/en/map-week-%E2%80%93-exclusive-economic-zones&quot;,&quot;issued&quot;:{&quot;date-parts&quot;:[[2019]]}},&quot;isTemporary&quot;:false}],&quot;properties&quot;:{&quot;noteIndex&quot;:0},&quot;isEdited&quot;:false,&quot;manualOverride&quot;:{&quot;isManuallyOverridden&quot;:true,&quot;citeprocText&quot;:&quot;[95]&quot;,&quot;manualOverrideText&quot;:&quot;[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8]&quot;},&quot;citationTag&quot;:&quot;MENDELEY_CITATION_v3_eyJjaXRhdGlvbklEIjoiTUVOREVMRVlfQ0lUQVRJT05fNGY0YWY2MTgtOWQxOC00ZDM4LTlhNDItZTczYTliNDI1MWEwIiwiY2l0YXRpb25JdGVtcyI6W3siaWQiOiI4NWY3YTQ3ZS1kZTA1LTMzY2ItYjExYS0yMzEyNzk0NGRjNWMiLCJpdGVtRGF0YSI6eyJ0eXBlIjoid2VicGFnZSIsImlkIjoiODVmN2E0N2UtZGUwNS0zM2NiLWIxMWEtMjMxMjc5NDRkYzVjIiwidGl0bGUiOiJNYXAgb2YgdGhlIHdlZWsgLSBFeGNsdXNpdmUgRWNvbm9taWMgWm9uZXMiLCJhdXRob3IiOlt7ImZhbWlseSI6IkVNT0RuZXQiLCJnaXZlbiI6IiIsInBhcnNlLW5hbWVzIjpmYWxzZSwiZHJvcHBpbmctcGFydGljbGUiOiIiLCJub24tZHJvcHBpbmctcGFydGljbGUiOiIifV0sIlVSTCI6Imh0dHBzOi8vZW1vZG5ldC5lYy5ldXJvcGEuZXUvZW4vbWFwLXdlZWstJUUyJTgwJTkzLWV4Y2x1c2l2ZS1lY29ub21pYy16b25lcyIsImlzc3VlZCI6eyJkYXRlLXBhcnRzIjpbWzIwMTldXX19LCJpc1RlbXBvcmFyeSI6ZmFsc2V9XSwicHJvcGVydGllcyI6eyJub3RlSW5kZXgiOjB9LCJpc0VkaXRlZCI6ZmFsc2UsIm1hbnVhbE92ZXJyaWRlIjp7ImlzTWFudWFsbHlPdmVycmlkZGVuIjp0cnVlLCJjaXRlcHJvY1RleHQiOiJbOTVdIiwibWFudWFsT3ZlcnJpZGVUZXh0Ijoi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Wzg4XVs4OF1bODhdIn19&quot;},{&quot;citationID&quot;:&quot;MENDELEY_CITATION_433a12ca-3b76-4c96-8f95-4b6c02d49318&quot;,&quot;citationItems&quot;:[{&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37]&quot;,&quot;manualOverrideText&quot;:&quot;[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quot;},&quot;citationTag&quot;:&quot;MENDELEY_CITATION_v3_eyJjaXRhdGlvbklEIjoiTUVOREVMRVlfQ0lUQVRJT05fNDMzYTEyY2EtM2I3Ni00Yzk2LThmOTUtNGI2YzAyZDQ5MzE4IiwiY2l0YXRpb25JdGVtcyI6W3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M3XSIsIm1hbnVhbE92ZXJyaWRlVGV4dCI6Il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SJ9fQ==&quot;},{&quot;citationID&quot;:&quot;MENDELEY_CITATION_cb191d47-c7fb-4049-b833-c16f85b0e9af&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Y2IxOTFkNDctYzdmYi00MDQ5LWI4MzMtYzE2Zjg1YjBlOWFm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9d08eed1-89a5-4b73-ad86-a10acb2722e1&quot;,&quot;citationItems&quot;:[{&quot;id&quot;:&quot;8bdda16b-3e4c-330e-b5b9-68fa7adc50d5&quot;,&quot;itemData&quot;:{&quot;type&quot;:&quot;article-journal&quot;,&quot;id&quot;:&quot;8bdda16b-3e4c-330e-b5b9-68fa7adc50d5&quot;,&quot;title&quot;:&quot;Dynamic life cycle assessment (LCA) of renewable energy technologies&quot;,&quot;author&quot;:[{&quot;family&quot;:&quot;Pehnt&quot;,&quot;given&quot;:&quot;Martin&quot;,&quot;parse-names&quot;:false,&quot;dropping-particle&quot;:&quot;&quot;,&quot;non-dropping-particle&quot;:&quot;&quot;}],&quot;container-title&quot;:&quot;Renewable Energy&quot;,&quot;DOI&quot;:&quot;10.1016/j.renene.2005.03.002&quot;,&quot;ISSN&quot;:&quot;09601481&quot;,&quot;issued&quot;:{&quot;date-parts&quot;:[[2006,1]]},&quot;page&quot;:&quot;55-71&quot;,&quot;abstract&quot;:&quot;Before new technologies enter the market, their environmental superiority over competing options must be asserted based on a life cycle approach. However, when applying the prevailing status-quo Life Cycle Assessment (LCA) approach to future renewable energy systems, one does not distinguish between impacts which are 'imported' into the system due to the 'background system' (e.g. due to supply of materials or final energy for the production of the energy system), and what is the improvement potential of these technologies compared to competitors (e.g. due to process and system innovations or diffusion effects). This paper investigates a dynamic approach towards the LCA of renewable energy technologies and proves that for all renewable energy chains, the inputs of finite energy resources and emissions of greenhouse gases are extremely low compared with the conventional system. With regard to the other environmental impacts the findings do not reveal any clear verdict for or against renewable energies. Future development will enable a further reduction of environmental impacts of renewable energy systems. Different factors are responsible for this development, such as progress with respect to technical parameters of energy converters, in particular, improved efficiency; emissions characteristics; increased lifetime, etc.; advances with regard to the production process of energy converters and fuels; and advances with regard to 'external' services originating from conventional energy and transport systems, for instance, improved electricity or process heat supply for system production and ecologically optimized transport systems for fuel transportation. The application of renewable energy sources might modify not only the background system, but also further downstream aspects, such as consumer behavior. This effect is, however, strongly context and technology dependent. © 2005 Elsevier Ltd. All rights reserved.&quot;,&quot;issue&quot;:&quot;1&quot;,&quot;volume&quot;:&quot;31&quot;},&quot;isTemporary&quot;:false}],&quot;properties&quot;:{&quot;noteIndex&quot;:0},&quot;isEdited&quot;:false,&quot;manualOverride&quot;:{&quot;isManuallyOverridden&quot;:true,&quot;citeprocText&quot;:&quot;[99]&quot;,&quot;manualOverrideText&quot;:&quot;[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quot;},&quot;citationTag&quot;:&quot;MENDELEY_CITATION_v3_eyJjaXRhdGlvbklEIjoiTUVOREVMRVlfQ0lUQVRJT05fOWQwOGVlZDEtODlhNS00YjczLWFkODYtYTEwYWNiMjcyMmUxIiwiY2l0YXRpb25JdGVtcyI6W3siaWQiOiI4YmRkYTE2Yi0zZTRjLTMzMGUtYjViOS02OGZhN2FkYzUwZDUiLCJpdGVtRGF0YSI6eyJ0eXBlIjoiYXJ0aWNsZS1qb3VybmFsIiwiaWQiOiI4YmRkYTE2Yi0zZTRjLTMzMGUtYjViOS02OGZhN2FkYzUwZDUiLCJ0aXRsZSI6IkR5bmFtaWMgbGlmZSBjeWNsZSBhc3Nlc3NtZW50IChMQ0EpIG9mIHJlbmV3YWJsZSBlbmVyZ3kgdGVjaG5vbG9naWVzIiwiYXV0aG9yIjpbeyJmYW1pbHkiOiJQZWhudCIsImdpdmVuIjoiTWFydGluIiwicGFyc2UtbmFtZXMiOmZhbHNlLCJkcm9wcGluZy1wYXJ0aWNsZSI6IiIsIm5vbi1kcm9wcGluZy1wYXJ0aWNsZSI6IiJ9XSwiY29udGFpbmVyLXRpdGxlIjoiUmVuZXdhYmxlIEVuZXJneSIsIkRPSSI6IjEwLjEwMTYvai5yZW5lbmUuMjAwNS4wMy4wMDIiLCJJU1NOIjoiMDk2MDE0ODEiLCJpc3N1ZWQiOnsiZGF0ZS1wYXJ0cyI6W1syMDA2LDFdXX0sInBhZ2UiOiI1NS03MSIsImFic3RyYWN0IjoiQmVmb3JlIG5ldyB0ZWNobm9sb2dpZXMgZW50ZXIgdGhlIG1hcmtldCwgdGhlaXIgZW52aXJvbm1lbnRhbCBzdXBlcmlvcml0eSBvdmVyIGNvbXBldGluZyBvcHRpb25zIG11c3QgYmUgYXNzZXJ0ZWQgYmFzZWQgb24gYSBsaWZlIGN5Y2xlIGFwcHJvYWNoLiBIb3dldmVyLCB3aGVuIGFwcGx5aW5nIHRoZSBwcmV2YWlsaW5nIHN0YXR1cy1xdW8gTGlmZSBDeWNsZSBBc3Nlc3NtZW50IChMQ0EpIGFwcHJvYWNoIHRvIGZ1dHVyZSByZW5ld2FibGUgZW5lcmd5IHN5c3RlbXMsIG9uZSBkb2VzIG5vdCBkaXN0aW5ndWlzaCBiZXR3ZWVuIGltcGFjdHMgd2hpY2ggYXJlICdpbXBvcnRlZCcgaW50byB0aGUgc3lzdGVtIGR1ZSB0byB0aGUgJ2JhY2tncm91bmQgc3lzdGVtJyAoZS5nLiBkdWUgdG8gc3VwcGx5IG9mIG1hdGVyaWFscyBvciBmaW5hbCBlbmVyZ3kgZm9yIHRoZSBwcm9kdWN0aW9uIG9mIHRoZSBlbmVyZ3kgc3lzdGVtKSwgYW5kIHdoYXQgaXMgdGhlIGltcHJvdmVtZW50IHBvdGVudGlhbCBvZiB0aGVzZSB0ZWNobm9sb2dpZXMgY29tcGFyZWQgdG8gY29tcGV0aXRvcnMgKGUuZy4gZHVlIHRvIHByb2Nlc3MgYW5kIHN5c3RlbSBpbm5vdmF0aW9ucyBvciBkaWZmdXNpb24gZWZmZWN0cykuIFRoaXMgcGFwZXIgaW52ZXN0aWdhdGVzIGEgZHluYW1pYyBhcHByb2FjaCB0b3dhcmRzIHRoZSBMQ0Egb2YgcmVuZXdhYmxlIGVuZXJneSB0ZWNobm9sb2dpZXMgYW5kIHByb3ZlcyB0aGF0IGZvciBhbGwgcmVuZXdhYmxlIGVuZXJneSBjaGFpbnMsIHRoZSBpbnB1dHMgb2YgZmluaXRlIGVuZXJneSByZXNvdXJjZXMgYW5kIGVtaXNzaW9ucyBvZiBncmVlbmhvdXNlIGdhc2VzIGFyZSBleHRyZW1lbHkgbG93IGNvbXBhcmVkIHdpdGggdGhlIGNvbnZlbnRpb25hbCBzeXN0ZW0uIFdpdGggcmVnYXJkIHRvIHRoZSBvdGhlciBlbnZpcm9ubWVudGFsIGltcGFjdHMgdGhlIGZpbmRpbmdzIGRvIG5vdCByZXZlYWwgYW55IGNsZWFyIHZlcmRpY3QgZm9yIG9yIGFnYWluc3QgcmVuZXdhYmxlIGVuZXJnaWVzLiBGdXR1cmUgZGV2ZWxvcG1lbnQgd2lsbCBlbmFibGUgYSBmdXJ0aGVyIHJlZHVjdGlvbiBvZiBlbnZpcm9ubWVudGFsIGltcGFjdHMgb2YgcmVuZXdhYmxlIGVuZXJneSBzeXN0ZW1zLiBEaWZmZXJlbnQgZmFjdG9ycyBhcmUgcmVzcG9uc2libGUgZm9yIHRoaXMgZGV2ZWxvcG1lbnQsIHN1Y2ggYXMgcHJvZ3Jlc3Mgd2l0aCByZXNwZWN0IHRvIHRlY2huaWNhbCBwYXJhbWV0ZXJzIG9mIGVuZXJneSBjb252ZXJ0ZXJzLCBpbiBwYXJ0aWN1bGFyLCBpbXByb3ZlZCBlZmZpY2llbmN5OyBlbWlzc2lvbnMgY2hhcmFjdGVyaXN0aWNzOyBpbmNyZWFzZWQgbGlmZXRpbWUsIGV0Yy47IGFkdmFuY2VzIHdpdGggcmVnYXJkIHRvIHRoZSBwcm9kdWN0aW9uIHByb2Nlc3Mgb2YgZW5lcmd5IGNvbnZlcnRlcnMgYW5kIGZ1ZWxzOyBhbmQgYWR2YW5jZXMgd2l0aCByZWdhcmQgdG8gJ2V4dGVybmFsJyBzZXJ2aWNlcyBvcmlnaW5hdGluZyBmcm9tIGNvbnZlbnRpb25hbCBlbmVyZ3kgYW5kIHRyYW5zcG9ydCBzeXN0ZW1zLCBmb3IgaW5zdGFuY2UsIGltcHJvdmVkIGVsZWN0cmljaXR5IG9yIHByb2Nlc3MgaGVhdCBzdXBwbHkgZm9yIHN5c3RlbSBwcm9kdWN0aW9uIGFuZCBlY29sb2dpY2FsbHkgb3B0aW1pemVkIHRyYW5zcG9ydCBzeXN0ZW1zIGZvciBmdWVsIHRyYW5zcG9ydGF0aW9uLiBUaGUgYXBwbGljYXRpb24gb2YgcmVuZXdhYmxlIGVuZXJneSBzb3VyY2VzIG1pZ2h0IG1vZGlmeSBub3Qgb25seSB0aGUgYmFja2dyb3VuZCBzeXN0ZW0sIGJ1dCBhbHNvIGZ1cnRoZXIgZG93bnN0cmVhbSBhc3BlY3RzLCBzdWNoIGFzIGNvbnN1bWVyIGJlaGF2aW9yLiBUaGlzIGVmZmVjdCBpcywgaG93ZXZlciwgc3Ryb25nbHkgY29udGV4dCBhbmQgdGVjaG5vbG9neSBkZXBlbmRlbnQuIMKpIDIwMDUgRWxzZXZpZXIgTHRkLiBBbGwgcmlnaHRzIHJlc2VydmVkLiIsImlzc3VlIjoiMSIsInZvbHVtZSI6IjMxIn0sImlzVGVtcG9yYXJ5IjpmYWxzZX1dLCJwcm9wZXJ0aWVzIjp7Im5vdGVJbmRleCI6MH0sImlzRWRpdGVkIjpmYWxzZSwibWFudWFsT3ZlcnJpZGUiOnsiaXNNYW51YWxseU92ZXJyaWRkZW4iOnRydWUsImNpdGVwcm9jVGV4dCI6Ils5OV0iLCJtYW51YWxPdmVycmlkZVRleHQiOiJ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0ifX0=&quot;},{&quot;citationID&quot;:&quot;MENDELEY_CITATION_be322c1a-7460-4686-81f5-5f925ff49e06&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YmUzMjJjMWEtNzQ2MC00Njg2LTgxZjUtNWY5MjVmZjQ5ZTA2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aa14c6f2-2733-4f97-aca5-fb077753e7e4&quot;,&quot;citationItems&quot;:[{&quot;id&quot;:&quot;a176372f-837a-3309-8b9a-84f4f88c9448&quot;,&quot;itemData&quot;:{&quot;type&quot;:&quot;article-journal&quot;,&quot;id&quot;:&quot;a176372f-837a-3309-8b9a-84f4f88c9448&quot;,&quot;title&quot;:&quot;Three pillars of sustainability: in search of conceptual origins&quot;,&quot;author&quot;:[{&quot;family&quot;:&quot;Purvis&quot;,&quot;given&quot;:&quot;Ben&quot;,&quot;parse-names&quot;:false,&quot;dropping-particle&quot;:&quot;&quot;,&quot;non-dropping-particle&quot;:&quot;&quot;},{&quot;family&quot;:&quot;Mao&quot;,&quot;given&quot;:&quot;Yong&quot;,&quot;parse-names&quot;:false,&quot;dropping-particle&quot;:&quot;&quot;,&quot;non-dropping-particle&quot;:&quot;&quot;},{&quot;family&quot;:&quot;Robinson&quot;,&quot;given&quot;:&quot;Darren&quot;,&quot;parse-names&quot;:false,&quot;dropping-particle&quot;:&quot;&quot;,&quot;non-dropping-particle&quot;:&quot;&quot;}],&quot;container-title&quot;:&quot;Sustainability Science&quot;,&quot;DOI&quot;:&quot;10.1007/s11625-018-0627-5&quot;,&quot;ISSN&quot;:&quot;1862-4065&quot;,&quot;issued&quot;:{&quot;date-parts&quot;:[[2019,5,3]]},&quot;issue&quot;:&quot;3&quot;,&quot;volume&quot;:&quot;14&quot;},&quot;isTemporary&quot;:false}],&quot;properties&quot;:{&quot;noteIndex&quot;:0},&quot;isEdited&quot;:false,&quot;manualOverride&quot;:{&quot;isManuallyOverridden&quot;:true,&quot;citeprocText&quot;:&quot;[1]&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YWExNGM2ZjItMjczMy00Zjk3LWFjYTUtZmIwNzc3NTNlN2U0IiwiY2l0YXRpb25JdGVtcyI6W3siaWQiOiJhMTc2MzcyZi04MzdhLTMzMDktOGI5YS04NGY0Zjg4Yzk0NDgiLCJpdGVtRGF0YSI6eyJ0eXBlIjoiYXJ0aWNsZS1qb3VybmFsIiwiaWQiOiJhMTc2MzcyZi04MzdhLTMzMDktOGI5YS04NGY0Zjg4Yzk0NDgiLCJ0aXRsZSI6IlRocmVlIHBpbGxhcnMgb2Ygc3VzdGFpbmFiaWxpdHk6IGluIHNlYXJjaCBvZiBjb25jZXB0dWFsIG9yaWdpbnMiLCJhdXRob3IiOlt7ImZhbWlseSI6IlB1cnZpcyIsImdpdmVuIjoiQmVuIiwicGFyc2UtbmFtZXMiOmZhbHNlLCJkcm9wcGluZy1wYXJ0aWNsZSI6IiIsIm5vbi1kcm9wcGluZy1wYXJ0aWNsZSI6IiJ9LHsiZmFtaWx5IjoiTWFvIiwiZ2l2ZW4iOiJZb25nIiwicGFyc2UtbmFtZXMiOmZhbHNlLCJkcm9wcGluZy1wYXJ0aWNsZSI6IiIsIm5vbi1kcm9wcGluZy1wYXJ0aWNsZSI6IiJ9LHsiZmFtaWx5IjoiUm9iaW5zb24iLCJnaXZlbiI6IkRhcnJlbiIsInBhcnNlLW5hbWVzIjpmYWxzZSwiZHJvcHBpbmctcGFydGljbGUiOiIiLCJub24tZHJvcHBpbmctcGFydGljbGUiOiIifV0sImNvbnRhaW5lci10aXRsZSI6IlN1c3RhaW5hYmlsaXR5IFNjaWVuY2UiLCJET0kiOiIxMC4xMDA3L3MxMTYyNS0wMTgtMDYyNy01IiwiSVNTTiI6IjE4NjItNDA2NSIsImlzc3VlZCI6eyJkYXRlLXBhcnRzIjpbWzIwMTksNSwzXV19LCJpc3N1ZSI6IjMiLCJ2b2x1bWUiOiIxNCJ9LCJpc1RlbXBvcmFyeSI6ZmFsc2V9XSwicHJvcGVydGllcyI6eyJub3RlSW5kZXgiOjB9LCJpc0VkaXRlZCI6ZmFsc2UsIm1hbnVhbE92ZXJyaWRlIjp7ImlzTWFudWFsbHlPdmVycmlkZGVuIjp0cnVlLCJjaXRlcHJvY1RleHQiOiJbMV0iLCJtYW51YWxPdmVycmlkZVRleHQiOiJ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1bMV0ifX0=&quot;},{&quot;citationID&quot;:&quot;MENDELEY_CITATION_b68f81c5-9f65-4d29-84e3-460b320bc309&quot;,&quot;citationItems&quot;:[{&quot;id&quot;:&quot;410b68b7-1908-3f6e-b8ab-f98eb5d2c221&quot;,&quot;itemData&quot;:{&quot;type&quot;:&quot;book&quot;,&quot;id&quot;:&quot;410b68b7-1908-3f6e-b8ab-f98eb5d2c221&quot;,&quot;title&quot;:&quot;Greening the Economy Through Life Cycle Thinking: Ten Years of the UNEP/SETAC Life Cycle Initiative&quot;,&quot;author&quot;:[{&quot;family&quot;:&quot;UNEP/SETAC Life Cycle Initiative&quot;,&quot;given&quot;:&quot;&quot;,&quot;parse-names&quot;:false,&quot;dropping-particle&quot;:&quot;&quot;,&quot;non-dropping-particle&quot;:&quot;&quot;}],&quot;ISBN&quot;:&quot;978-92-807-3268-9&quot;,&quot;issued&quot;:{&quot;date-parts&quot;:[[2012]]},&quot;publisher&quot;:&quot;United Nations Environmental Programme&quot;},&quot;isTemporary&quot;:false}],&quot;properties&quot;:{&quot;noteIndex&quot;:0},&quot;isEdited&quot;:false,&quot;manualOverride&quot;:{&quot;isManuallyOverridden&quot;:true,&quot;citeprocText&quot;:&quot;[24]&quot;,&quot;manualOverrideText&quot;:&quot;[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2]&quot;},&quot;citationTag&quot;:&quot;MENDELEY_CITATION_v3_eyJjaXRhdGlvbklEIjoiTUVOREVMRVlfQ0lUQVRJT05fYjY4ZjgxYzUtOWY2NS00ZDI5LTg0ZTMtNDYwYjMyMGJjMzA5IiwiY2l0YXRpb25JdGVtcyI6W3siaWQiOiI0MTBiNjhiNy0xOTA4LTNmNmUtYjhhYi1mOThlYjVkMmMyMjEiLCJpdGVtRGF0YSI6eyJ0eXBlIjoiYm9vayIsImlkIjoiNDEwYjY4YjctMTkwOC0zZjZlLWI4YWItZjk4ZWI1ZDJjMjIxIiwidGl0bGUiOiJHcmVlbmluZyB0aGUgRWNvbm9teSBUaHJvdWdoIExpZmUgQ3ljbGUgVGhpbmtpbmc6IFRlbiBZZWFycyBvZiB0aGUgVU5FUC9TRVRBQyBMaWZlIEN5Y2xlIEluaXRpYXRpdmUiLCJhdXRob3IiOlt7ImZhbWlseSI6IlVORVAvU0VUQUMgTGlmZSBDeWNsZSBJbml0aWF0aXZlIiwiZ2l2ZW4iOiIiLCJwYXJzZS1uYW1lcyI6ZmFsc2UsImRyb3BwaW5nLXBhcnRpY2xlIjoiIiwibm9uLWRyb3BwaW5nLXBhcnRpY2xlIjoiIn1dLCJJU0JOIjoiOTc4LTkyLTgwNy0zMjY4LTkiLCJpc3N1ZWQiOnsiZGF0ZS1wYXJ0cyI6W1syMDEyXV19LCJwdWJsaXNoZXIiOiJVbml0ZWQgTmF0aW9ucyBFbnZpcm9ubWVudGFsIFByb2dyYW1tZSJ9LCJpc1RlbXBvcmFyeSI6ZmFsc2V9XSwicHJvcGVydGllcyI6eyJub3RlSW5kZXgiOjB9LCJpc0VkaXRlZCI6ZmFsc2UsIm1hbnVhbE92ZXJyaWRlIjp7ImlzTWFudWFsbHlPdmVycmlkZGVuIjp0cnVlLCJjaXRlcHJvY1RleHQiOiJbMjRdIiwibWFudWFsT3ZlcnJpZGVUZXh0Ijoi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WzIyXVsyMl1bMjJdIn19&quot;},{&quot;citationID&quot;:&quot;MENDELEY_CITATION_e32284d2-3902-4437-b270-f77865b01be7&quot;,&quot;citationItems&quot;:[{&quot;id&quot;:&quot;292103a9-e2d1-312a-b425-b26300113e8a&quot;,&quot;itemData&quot;:{&quot;type&quot;:&quot;book&quot;,&quot;id&quot;:&quot;292103a9-e2d1-312a-b425-b26300113e8a&quot;,&quot;title&quot;:&quot;Guidelines for Social Life Cycle Assessment of Products&quot;,&quot;author&quot;:[{&quot;family&quot;:&quot;UNEP/SETAC Life Cycle Initiative&quot;,&quot;given&quot;:&quot;&quot;,&quot;parse-names&quot;:false,&quot;dropping-particle&quot;:&quot;&quot;,&quot;non-dropping-particle&quot;:&quot;&quot;}],&quot;ISBN&quot;:&quot;978-92-807-3021-0&quot;,&quot;issued&quot;:{&quot;date-parts&quot;:[[2009]]},&quot;number-of-pages&quot;:&quot;103&quot;,&quot;abstract&quot;:&quot;\&quot;This Guide has been produced by the UNEP/SETAC Life Cycle Initiative at UNEP, CIRAIG, FAQDD and the Belgium Federal Public Planning Service Sustainable Development.\&quot;--Acknowledgments. Executive summary -- General public summary -- Foreword -- Introduction -- Elements of context -- Environmental, social and socio-economic life cycle assessment -- Technical framework for social life-cycle assessment -- S-LCA applications and limitations -- Presentation and communication -- Review processes -- Future research and development needs -- Conclusion -- References -- Annexes.&quot;,&quot;publisher&quot;:&quot;United Nations Environment Programme&quot;},&quot;isTemporary&quot;:false}],&quot;properties&quot;:{&quot;noteIndex&quot;:0},&quot;isEdited&quot;:false,&quot;manualOverride&quot;:{&quot;isManuallyOverridden&quot;:true,&quot;citeprocText&quot;:&quot;[100]&quot;,&quot;manualOverrideText&quot;:&quot;[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quot;},&quot;citationTag&quot;:&quot;MENDELEY_CITATION_v3_eyJjaXRhdGlvbklEIjoiTUVOREVMRVlfQ0lUQVRJT05fZTMyMjg0ZDItMzkwMi00NDM3LWIyNzAtZjc3ODY1YjAxYmU3IiwiY2l0YXRpb25JdGVtcyI6W3siaWQiOiIyOTIxMDNhOS1lMmQxLTMxMmEtYjQyNS1iMjYzMDAxMTNlOGEiLCJpdGVtRGF0YSI6eyJ0eXBlIjoiYm9vayIsImlkIjoiMjkyMTAzYTktZTJkMS0zMTJhLWI0MjUtYjI2MzAwMTEzZThhIiwidGl0bGUiOiJHdWlkZWxpbmVzIGZvciBTb2NpYWwgTGlmZSBDeWNsZSBBc3Nlc3NtZW50IG9mIFByb2R1Y3RzIiwiYXV0aG9yIjpbeyJmYW1pbHkiOiJVTkVQL1NFVEFDIExpZmUgQ3ljbGUgSW5pdGlhdGl2ZSIsImdpdmVuIjoiIiwicGFyc2UtbmFtZXMiOmZhbHNlLCJkcm9wcGluZy1wYXJ0aWNsZSI6IiIsIm5vbi1kcm9wcGluZy1wYXJ0aWNsZSI6IiJ9XSwiSVNCTiI6Ijk3OC05Mi04MDctMzAyMS0wIiwiaXNzdWVkIjp7ImRhdGUtcGFydHMiOltbMjAwOV1dfSwibnVtYmVyLW9mLXBhZ2VzIjoiMTAzIiwiYWJzdHJhY3QiOiJcIlRoaXMgR3VpZGUgaGFzIGJlZW4gcHJvZHVjZWQgYnkgdGhlIFVORVAvU0VUQUMgTGlmZSBDeWNsZSBJbml0aWF0aXZlIGF0IFVORVAsIENJUkFJRywgRkFRREQgYW5kIHRoZSBCZWxnaXVtIEZlZGVyYWwgUHVibGljIFBsYW5uaW5nIFNlcnZpY2UgU3VzdGFpbmFibGUgRGV2ZWxvcG1lbnQuXCItLUFja25vd2xlZGdtZW50cy4gRXhlY3V0aXZlIHN1bW1hcnkgLS0gR2VuZXJhbCBwdWJsaWMgc3VtbWFyeSAtLSBGb3Jld29yZCAtLSBJbnRyb2R1Y3Rpb24gLS0gRWxlbWVudHMgb2YgY29udGV4dCAtLSBFbnZpcm9ubWVudGFsLCBzb2NpYWwgYW5kIHNvY2lvLWVjb25vbWljIGxpZmUgY3ljbGUgYXNzZXNzbWVudCAtLSBUZWNobmljYWwgZnJhbWV3b3JrIGZvciBzb2NpYWwgbGlmZS1jeWNsZSBhc3Nlc3NtZW50IC0tIFMtTENBIGFwcGxpY2F0aW9ucyBhbmQgbGltaXRhdGlvbnMgLS0gUHJlc2VudGF0aW9uIGFuZCBjb21tdW5pY2F0aW9uIC0tIFJldmlldyBwcm9jZXNzZXMgLS0gRnV0dXJlIHJlc2VhcmNoIGFuZCBkZXZlbG9wbWVudCBuZWVkcyAtLSBDb25jbHVzaW9uIC0tIFJlZmVyZW5jZXMgLS0gQW5uZXhlcy4iLCJwdWJsaXNoZXIiOiJVbml0ZWQgTmF0aW9ucyBFbnZpcm9ubWVudCBQcm9ncmFtbWUifSwiaXNUZW1wb3JhcnkiOmZhbHNlfV0sInByb3BlcnRpZXMiOnsibm90ZUluZGV4IjowfSwiaXNFZGl0ZWQiOmZhbHNlLCJtYW51YWxPdmVycmlkZSI6eyJpc01hbnVhbGx5T3ZlcnJpZGRlbiI6dHJ1ZSwiY2l0ZXByb2NUZXh0IjoiWzEwMF0iLCJtYW51YWxPdmVycmlkZVRleHQiOiJ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0ifX0=&quot;},{&quot;citationID&quot;:&quot;MENDELEY_CITATION_8102bc75-1c48-4d8b-bbd8-021088fdad11&quot;,&quot;citationItems&quot;:[{&quot;id&quot;:&quot;904819c5-8f9b-38d9-ab8d-1b38b5cb4cf8&quot;,&quot;itemData&quot;:{&quot;type&quot;:&quot;chapter&quot;,&quot;id&quot;:&quot;904819c5-8f9b-38d9-ab8d-1b38b5cb4cf8&quot;,&quot;title&quot;:&quot;Social Assessment of Biofuels&quot;,&quot;author&quot;:[{&quot;family&quot;:&quot;Gnansounou&quot;,&quot;given&quot;:&quot;Edgard&quot;,&quot;parse-names&quot;:false,&quot;dropping-particle&quot;:&quot;&quot;,&quot;non-dropping-particle&quot;:&quot;&quot;},{&quot;family&quot;:&quot;Alves&quot;,&quot;given&quot;:&quot;Catarina M.&quot;,&quot;parse-names&quot;:false,&quot;dropping-particle&quot;:&quot;&quot;,&quot;non-dropping-particle&quot;:&quot;&quot;}],&quot;container-title&quot;:&quot;Biofuels: Alternative Feedstocks and Conversion Processes for the Production of Liquid and Gaseous Biofuels&quot;,&quot;DOI&quot;:&quot;10.1016/B978-0-12-816856-1.00005-1&quot;,&quot;issued&quot;:{&quot;date-parts&quot;:[[2019]]},&quot;publisher&quot;:&quot;Elsevier&quot;},&quot;isTemporary&quot;:false},{&quot;id&quot;:&quot;b08bd865-2c65-395d-9d59-ecae5cb067a4&quot;,&quot;itemData&quot;:{&quot;type&quot;:&quot;article-journal&quot;,&quot;id&quot;:&quot;b08bd865-2c65-395d-9d59-ecae5cb067a4&quot;,&quot;title&quot;:&quot;Determining the principal references of the social life cycle assessment of products&quot;,&quot;author&quot;:[{&quot;family&quot;:&quot;Mattioda&quot;,&quot;given&quot;:&quot;Rosana Adami&quot;,&quot;parse-names&quot;:false,&quot;dropping-particle&quot;:&quot;&quot;,&quot;non-dropping-particle&quot;:&quot;&quot;},{&quot;family&quot;:&quot;Mazzi&quot;,&quot;given&quot;:&quot;Anna&quot;,&quot;parse-names&quot;:false,&quot;dropping-particle&quot;:&quot;&quot;,&quot;non-dropping-particle&quot;:&quot;&quot;},{&quot;family&quot;:&quot;Canciglieri&quot;,&quot;given&quot;:&quot;Osíris&quot;,&quot;parse-names&quot;:false,&quot;dropping-particle&quot;:&quot;&quot;,&quot;non-dropping-particle&quot;:&quot;&quot;},{&quot;family&quot;:&quot;Scipioni&quot;,&quot;given&quot;:&quot;Antonio&quot;,&quot;parse-names&quot;:false,&quot;dropping-particle&quot;:&quot;&quot;,&quot;non-dropping-particle&quot;:&quot;&quot;}],&quot;container-title&quot;:&quot;The International Journal of Life Cycle Assessment&quot;,&quot;DOI&quot;:&quot;10.1007/s11367-015-0873-z&quot;,&quot;ISSN&quot;:&quot;0948-3349&quot;,&quot;issued&quot;:{&quot;date-parts&quot;:[[2015,8,19]]},&quot;issue&quot;:&quot;8&quot;,&quot;volume&quot;:&quot;20&quot;},&quot;isTemporary&quot;:false},{&quot;id&quot;:&quot;7a0a7d1a-9974-3188-90cc-770bb2764d07&quot;,&quot;itemData&quot;:{&quot;type&quot;:&quot;chapter&quot;,&quot;id&quot;:&quot;7a0a7d1a-9974-3188-90cc-770bb2764d07&quot;,&quot;title&quot;:&quot;Economic and social aspects of biorefineries&quot;,&quot;author&quot;:[{&quot;family&quot;:&quot;Giraldo&quot;,&quot;given&quot;:&quot;Jhonny Alejandro Poveda&quot;,&quot;parse-names&quot;:false,&quot;dropping-particle&quot;:&quot;&quot;,&quot;non-dropping-particle&quot;:&quot;&quot;},{&quot;family&quot;:&quot;Ortiz Sanchez&quot;,&quot;given&quot;:&quot;Mariana&quot;,&quot;parse-names&quot;:false,&quot;dropping-particle&quot;:&quot;&quot;,&quot;non-dropping-particle&quot;:&quot;&quot;},{&quot;family&quot;:&quot;Solarte-Toro&quot;,&quot;given&quot;:&quot;Juan Camilo&quot;,&quot;parse-names&quot;:false,&quot;dropping-particle&quot;:&quot;&quot;,&quot;non-dropping-particle&quot;:&quot;&quot;},{&quot;family&quot;:&quot;Cardona Alzate&quot;,&quot;given&quot;:&quot;Carlos Ariel&quot;,&quot;parse-names&quot;:false,&quot;dropping-particle&quot;:&quot;&quot;,&quot;non-dropping-particle&quot;:&quot;&quot;}],&quot;container-title&quot;:&quot;Recent Advances in Bioconversion of Lignocellulose to Biofuels and Value-Added Chemicals within the Biorefinery Concept&quot;,&quot;DOI&quot;:&quot;10.1016/b978-0-12-818223-9.00008-4&quot;,&quot;issued&quot;:{&quot;date-parts&quot;:[[2020]]},&quot;page&quot;:&quot;199-231&quot;,&quot;abstract&quot;:&quot;A biorefinery is a facility designed to use a wide variety of raw materials in an integral way for obtaining value-added products and energy vectors. The evaluation of biorefineries is done considering economic, environmental, and social aspects. The economic evaluation involves the calculation of the internal rate of return, payback period, and net present value as metrics of economic feasibility. Moreover, the environmental assessment includes the calculation of metrics related to gaseous, liquid and solid releases as indicators of the biorefinery impact to the environment. Indeed, economic and environmental assessments have been widely used to determine the sustainability of a biorefinery. Nevertheless, a complete biorefinery sustainability assessment should involve the analysis of the social impact to determine the possible consequences derived from the implementation of the process. Therefore the sustainability assessment of a biorefinery is complemented considering social aspects. In this way the sustainability assessment of a biorefinery involves the evaluation of technical, economic, environmental, and social aspects. Thus this work aims to show how the abovementioned aspects are evaluated in a biorefinery following different approaches reported in the open literature making emphasis on the economic and social impact assessment. In addition, the challenges and limitations in the design and evaluation of sustainable biorefineries are discussed. Finally, the technical, economic, and social assessment, as well as a preliminary environmental evaluation, are performed to evaluate the sustainability of a Pinus patula–based biorefinery. For this purpose, Aspen Plus software, Aspen Process Economic Analyzer, GREENSCOPE, and product social impact life cycle assessment social indicators were used. The results showed the main connections between economic and social analysis as the basis of the sustainability assessment of biorefineries.&quot;,&quot;publisher&quot;:&quot;Elsevier&quot;},&quot;isTemporary&quot;:false},{&quot;id&quot;:&quot;8107759f-806b-30b8-9a76-a1c461100742&quot;,&quot;itemData&quot;:{&quot;type&quot;:&quot;article-journal&quot;,&quot;id&quot;:&quot;8107759f-806b-30b8-9a76-a1c461100742&quot;,&quot;title&quot;:&quot;Social life cycle assessment indices and indicators to monitor the social implications of wood-based products&quot;,&quot;author&quot;:[{&quot;family&quot;:&quot;Siebert&quot;,&quot;given&quot;:&quot;A.&quot;,&quot;parse-names&quot;:false,&quot;dropping-particle&quot;:&quot;&quot;,&quot;non-dropping-particle&quot;:&quot;&quot;},{&quot;family&quot;:&quot;Bezama&quot;,&quot;given&quot;:&quot;A.&quot;,&quot;parse-names&quot;:false,&quot;dropping-particle&quot;:&quot;&quot;,&quot;non-dropping-particle&quot;:&quot;&quot;},{&quot;family&quot;:&quot;O’Keeffe&quot;,&quot;given&quot;:&quot;S.&quot;,&quot;parse-names&quot;:false,&quot;dropping-particle&quot;:&quot;&quot;,&quot;non-dropping-particle&quot;:&quot;&quot;},{&quot;family&quot;:&quot;Thrän&quot;,&quot;given&quot;:&quot;D.&quot;,&quot;parse-names&quot;:false,&quot;dropping-particle&quot;:&quot;&quot;,&quot;non-dropping-particle&quot;:&quot;&quot;}],&quot;container-title&quot;:&quot;Journal of Cleaner Production&quot;,&quot;DOI&quot;:&quot;10.1016/j.jclepro.2017.02.146&quot;,&quot;ISSN&quot;:&quot;09596526&quot;,&quot;issued&quot;:{&quot;date-parts&quot;:[[2018,1]]},&quot;volume&quot;:&quot;172&quot;},&quot;isTemporary&quot;:false}],&quot;properties&quot;:{&quot;noteIndex&quot;:0},&quot;isEdited&quot;:false,&quot;manualOverride&quot;:{&quot;isManuallyOverridden&quot;:true,&quot;citeprocText&quot;:&quot;[101–104]&quot;,&quot;manualOverrideText&quot;:&quot;[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98–101]&quot;},&quot;citationTag&quot;:&quot;MENDELEY_CITATION_v3_eyJjaXRhdGlvbklEIjoiTUVOREVMRVlfQ0lUQVRJT05fODEwMmJjNzUtMWM0OC00ZDhiLWJiZDgtMDIxMDg4ZmRhZDExIiwiY2l0YXRpb25JdGVtcyI6W3siaWQiOiI5MDQ4MTljNS04ZjliLTM4ZDktYWI4ZC0xYjM4YjVjYjRjZjgiLCJpdGVtRGF0YSI6eyJ0eXBlIjoiY2hhcHRlciIsImlkIjoiOTA0ODE5YzUtOGY5Yi0zOGQ5LWFiOGQtMWIzOGI1Y2I0Y2Y4IiwidGl0bGUiOiJTb2NpYWwgQXNzZXNzbWVudCBvZiBCaW9mdWVscyIsImF1dGhvciI6W3siZmFtaWx5IjoiR25hbnNvdW5vdSIsImdpdmVuIjoiRWRnYXJkIiwicGFyc2UtbmFtZXMiOmZhbHNlLCJkcm9wcGluZy1wYXJ0aWNsZSI6IiIsIm5vbi1kcm9wcGluZy1wYXJ0aWNsZSI6IiJ9LHsiZmFtaWx5IjoiQWx2ZXMiLCJnaXZlbiI6IkNhdGFyaW5hIE0uIiwicGFyc2UtbmFtZXMiOmZhbHNlLCJkcm9wcGluZy1wYXJ0aWNsZSI6IiIsIm5vbi1kcm9wcGluZy1wYXJ0aWNsZSI6IiJ9XSwiY29udGFpbmVyLXRpdGxlIjoiQmlvZnVlbHM6IEFsdGVybmF0aXZlIEZlZWRzdG9ja3MgYW5kIENvbnZlcnNpb24gUHJvY2Vzc2VzIGZvciB0aGUgUHJvZHVjdGlvbiBvZiBMaXF1aWQgYW5kIEdhc2VvdXMgQmlvZnVlbHMiLCJET0kiOiIxMC4xMDE2L0I5NzgtMC0xMi04MTY4NTYtMS4wMDAwNS0xIiwiaXNzdWVkIjp7ImRhdGUtcGFydHMiOltbMjAxOV1dfSwicHVibGlzaGVyIjoiRWxzZXZpZXIifSwiaXNUZW1wb3JhcnkiOmZhbHNlfSx7ImlkIjoiYjA4YmQ4NjUtMmM2NS0zOTVkLTlkNTktZWNhZTVjYjA2N2E0IiwiaXRlbURhdGEiOnsidHlwZSI6ImFydGljbGUtam91cm5hbCIsImlkIjoiYjA4YmQ4NjUtMmM2NS0zOTVkLTlkNTktZWNhZTVjYjA2N2E0IiwidGl0bGUiOiJEZXRlcm1pbmluZyB0aGUgcHJpbmNpcGFsIHJlZmVyZW5jZXMgb2YgdGhlIHNvY2lhbCBsaWZlIGN5Y2xlIGFzc2Vzc21lbnQgb2YgcHJvZHVjdHMiLCJhdXRob3IiOlt7ImZhbWlseSI6Ik1hdHRpb2RhIiwiZ2l2ZW4iOiJSb3NhbmEgQWRhbWkiLCJwYXJzZS1uYW1lcyI6ZmFsc2UsImRyb3BwaW5nLXBhcnRpY2xlIjoiIiwibm9uLWRyb3BwaW5nLXBhcnRpY2xlIjoiIn0seyJmYW1pbHkiOiJNYXp6aSIsImdpdmVuIjoiQW5uYSIsInBhcnNlLW5hbWVzIjpmYWxzZSwiZHJvcHBpbmctcGFydGljbGUiOiIiLCJub24tZHJvcHBpbmctcGFydGljbGUiOiIifSx7ImZhbWlseSI6IkNhbmNpZ2xpZXJpIiwiZ2l2ZW4iOiJPc8OtcmlzIiwicGFyc2UtbmFtZXMiOmZhbHNlLCJkcm9wcGluZy1wYXJ0aWNsZSI6IiIsIm5vbi1kcm9wcGluZy1wYXJ0aWNsZSI6IiJ9LHsiZmFtaWx5IjoiU2NpcGlvbmkiLCJnaXZlbiI6IkFudG9uaW8iLCJwYXJzZS1uYW1lcyI6ZmFsc2UsImRyb3BwaW5nLXBhcnRpY2xlIjoiIiwibm9uLWRyb3BwaW5nLXBhcnRpY2xlIjoiIn1dLCJjb250YWluZXItdGl0bGUiOiJUaGUgSW50ZXJuYXRpb25hbCBKb3VybmFsIG9mIExpZmUgQ3ljbGUgQXNzZXNzbWVudCIsIkRPSSI6IjEwLjEwMDcvczExMzY3LTAxNS0wODczLXoiLCJJU1NOIjoiMDk0OC0zMzQ5IiwiaXNzdWVkIjp7ImRhdGUtcGFydHMiOltbMjAxNSw4LDE5XV19LCJpc3N1ZSI6IjgiLCJ2b2x1bWUiOiIyMCJ9LCJpc1RlbXBvcmFyeSI6ZmFsc2V9LHsiaWQiOiI3YTBhN2QxYS05OTc0LTMxODgtOTBjYy03NzBiYjI3NjRkMDciLCJpdGVtRGF0YSI6eyJ0eXBlIjoiY2hhcHRlciIsImlkIjoiN2EwYTdkMWEtOTk3NC0zMTg4LTkwY2MtNzcwYmIyNzY0ZDA3IiwidGl0bGUiOiJFY29ub21pYyBhbmQgc29jaWFsIGFzcGVjdHMgb2YgYmlvcmVmaW5lcmllcyIsImF1dGhvciI6W3siZmFtaWx5IjoiR2lyYWxkbyIsImdpdmVuIjoiSmhvbm55IEFsZWphbmRybyBQb3ZlZGEiLCJwYXJzZS1uYW1lcyI6ZmFsc2UsImRyb3BwaW5nLXBhcnRpY2xlIjoiIiwibm9uLWRyb3BwaW5nLXBhcnRpY2xlIjoiIn0seyJmYW1pbHkiOiJPcnRpeiBTYW5jaGV6IiwiZ2l2ZW4iOiJNYXJpYW5hIiwicGFyc2UtbmFtZXMiOmZhbHNlLCJkcm9wcGluZy1wYXJ0aWNsZSI6IiIsIm5vbi1kcm9wcGluZy1wYXJ0aWNsZSI6IiJ9LHsiZmFtaWx5IjoiU29sYXJ0ZS1Ub3JvIiwiZ2l2ZW4iOiJKdWFuIENhbWlsbyIsInBhcnNlLW5hbWVzIjpmYWxzZSwiZHJvcHBpbmctcGFydGljbGUiOiIiLCJub24tZHJvcHBpbmctcGFydGljbGUiOiIifSx7ImZhbWlseSI6IkNhcmRvbmEgQWx6YXRlIiwiZ2l2ZW4iOiJDYXJsb3MgQXJpZWwiLCJwYXJzZS1uYW1lcyI6ZmFsc2UsImRyb3BwaW5nLXBhcnRpY2xlIjoiIiwibm9uLWRyb3BwaW5nLXBhcnRpY2xlIjoiIn1dLCJjb250YWluZXItdGl0bGUiOiJSZWNlbnQgQWR2YW5jZXMgaW4gQmlvY29udmVyc2lvbiBvZiBMaWdub2NlbGx1bG9zZSB0byBCaW9mdWVscyBhbmQgVmFsdWUtQWRkZWQgQ2hlbWljYWxzIHdpdGhpbiB0aGUgQmlvcmVmaW5lcnkgQ29uY2VwdCIsIkRPSSI6IjEwLjEwMTYvYjk3OC0wLTEyLTgxODIyMy05LjAwMDA4LTQiLCJpc3N1ZWQiOnsiZGF0ZS1wYXJ0cyI6W1syMDIwXV19LCJwYWdlIjoiMTk5LTIzMSIsImFic3RyYWN0IjoiQSBiaW9yZWZpbmVyeSBpcyBhIGZhY2lsaXR5IGRlc2lnbmVkIHRvIHVzZSBhIHdpZGUgdmFyaWV0eSBvZiByYXcgbWF0ZXJpYWxzIGluIGFuIGludGVncmFsIHdheSBmb3Igb2J0YWluaW5nIHZhbHVlLWFkZGVkIHByb2R1Y3RzIGFuZCBlbmVyZ3kgdmVjdG9ycy4gVGhlIGV2YWx1YXRpb24gb2YgYmlvcmVmaW5lcmllcyBpcyBkb25lIGNvbnNpZGVyaW5nIGVjb25vbWljLCBlbnZpcm9ubWVudGFsLCBhbmQgc29jaWFsIGFzcGVjdHMuIFRoZSBlY29ub21pYyBldmFsdWF0aW9uIGludm9sdmVzIHRoZSBjYWxjdWxhdGlvbiBvZiB0aGUgaW50ZXJuYWwgcmF0ZSBvZiByZXR1cm4sIHBheWJhY2sgcGVyaW9kLCBhbmQgbmV0IHByZXNlbnQgdmFsdWUgYXMgbWV0cmljcyBvZiBlY29ub21pYyBmZWFzaWJpbGl0eS4gTW9yZW92ZXIsIHRoZSBlbnZpcm9ubWVudGFsIGFzc2Vzc21lbnQgaW5jbHVkZXMgdGhlIGNhbGN1bGF0aW9uIG9mIG1ldHJpY3MgcmVsYXRlZCB0byBnYXNlb3VzLCBsaXF1aWQgYW5kIHNvbGlkIHJlbGVhc2VzIGFzIGluZGljYXRvcnMgb2YgdGhlIGJpb3JlZmluZXJ5IGltcGFjdCB0byB0aGUgZW52aXJvbm1lbnQuIEluZGVlZCwgZWNvbm9taWMgYW5kIGVudmlyb25tZW50YWwgYXNzZXNzbWVudHMgaGF2ZSBiZWVuIHdpZGVseSB1c2VkIHRvIGRldGVybWluZSB0aGUgc3VzdGFpbmFiaWxpdHkgb2YgYSBiaW9yZWZpbmVyeS4gTmV2ZXJ0aGVsZXNzLCBhIGNvbXBsZXRlIGJpb3JlZmluZXJ5IHN1c3RhaW5hYmlsaXR5IGFzc2Vzc21lbnQgc2hvdWxkIGludm9sdmUgdGhlIGFuYWx5c2lzIG9mIHRoZSBzb2NpYWwgaW1wYWN0IHRvIGRldGVybWluZSB0aGUgcG9zc2libGUgY29uc2VxdWVuY2VzIGRlcml2ZWQgZnJvbSB0aGUgaW1wbGVtZW50YXRpb24gb2YgdGhlIHByb2Nlc3MuIFRoZXJlZm9yZSB0aGUgc3VzdGFpbmFiaWxpdHkgYXNzZXNzbWVudCBvZiBhIGJpb3JlZmluZXJ5IGlzIGNvbXBsZW1lbnRlZCBjb25zaWRlcmluZyBzb2NpYWwgYXNwZWN0cy4gSW4gdGhpcyB3YXkgdGhlIHN1c3RhaW5hYmlsaXR5IGFzc2Vzc21lbnQgb2YgYSBiaW9yZWZpbmVyeSBpbnZvbHZlcyB0aGUgZXZhbHVhdGlvbiBvZiB0ZWNobmljYWwsIGVjb25vbWljLCBlbnZpcm9ubWVudGFsLCBhbmQgc29jaWFsIGFzcGVjdHMuIFRodXMgdGhpcyB3b3JrIGFpbXMgdG8gc2hvdyBob3cgdGhlIGFib3ZlbWVudGlvbmVkIGFzcGVjdHMgYXJlIGV2YWx1YXRlZCBpbiBhIGJpb3JlZmluZXJ5IGZvbGxvd2luZyBkaWZmZXJlbnQgYXBwcm9hY2hlcyByZXBvcnRlZCBpbiB0aGUgb3BlbiBsaXRlcmF0dXJlIG1ha2luZyBlbXBoYXNpcyBvbiB0aGUgZWNvbm9taWMgYW5kIHNvY2lhbCBpbXBhY3QgYXNzZXNzbWVudC4gSW4gYWRkaXRpb24sIHRoZSBjaGFsbGVuZ2VzIGFuZCBsaW1pdGF0aW9ucyBpbiB0aGUgZGVzaWduIGFuZCBldmFsdWF0aW9uIG9mIHN1c3RhaW5hYmxlIGJpb3JlZmluZXJpZXMgYXJlIGRpc2N1c3NlZC4gRmluYWxseSwgdGhlIHRlY2huaWNhbCwgZWNvbm9taWMsIGFuZCBzb2NpYWwgYXNzZXNzbWVudCwgYXMgd2VsbCBhcyBhIHByZWxpbWluYXJ5IGVudmlyb25tZW50YWwgZXZhbHVhdGlvbiwgYXJlIHBlcmZvcm1lZCB0byBldmFsdWF0ZSB0aGUgc3VzdGFpbmFiaWxpdHkgb2YgYSBQaW51cyBwYXR1bGHigJNiYXNlZCBiaW9yZWZpbmVyeS4gRm9yIHRoaXMgcHVycG9zZSwgQXNwZW4gUGx1cyBzb2Z0d2FyZSwgQXNwZW4gUHJvY2VzcyBFY29ub21pYyBBbmFseXplciwgR1JFRU5TQ09QRSwgYW5kIHByb2R1Y3Qgc29jaWFsIGltcGFjdCBsaWZlIGN5Y2xlIGFzc2Vzc21lbnQgc29jaWFsIGluZGljYXRvcnMgd2VyZSB1c2VkLiBUaGUgcmVzdWx0cyBzaG93ZWQgdGhlIG1haW4gY29ubmVjdGlvbnMgYmV0d2VlbiBlY29ub21pYyBhbmQgc29jaWFsIGFuYWx5c2lzIGFzIHRoZSBiYXNpcyBvZiB0aGUgc3VzdGFpbmFiaWxpdHkgYXNzZXNzbWVudCBvZiBiaW9yZWZpbmVyaWVzLiIsInB1Ymxpc2hlciI6IkVsc2V2aWVyIn0sImlzVGVtcG9yYXJ5IjpmYWxzZX0seyJpZCI6IjgxMDc3NTlmLTgwNmItMzBiOC05YTc2LWExYzQ2MTEwMDc0MiIsIml0ZW1EYXRhIjp7InR5cGUiOiJhcnRpY2xlLWpvdXJuYWwiLCJpZCI6IjgxMDc3NTlmLTgwNmItMzBiOC05YTc2LWExYzQ2MTEwMDc0MiIsInRpdGxlIjoiU29jaWFsIGxpZmUgY3ljbGUgYXNzZXNzbWVudCBpbmRpY2VzIGFuZCBpbmRpY2F0b3JzIHRvIG1vbml0b3IgdGhlIHNvY2lhbCBpbXBsaWNhdGlvbnMgb2Ygd29vZC1iYXNlZCBwcm9kdWN0cyIsImF1dGhvciI6W3siZmFtaWx5IjoiU2llYmVydCIsImdpdmVuIjoiQS4iLCJwYXJzZS1uYW1lcyI6ZmFsc2UsImRyb3BwaW5nLXBhcnRpY2xlIjoiIiwibm9uLWRyb3BwaW5nLXBhcnRpY2xlIjoiIn0seyJmYW1pbHkiOiJCZXphbWEiLCJnaXZlbiI6IkEuIiwicGFyc2UtbmFtZXMiOmZhbHNlLCJkcm9wcGluZy1wYXJ0aWNsZSI6IiIsIm5vbi1kcm9wcGluZy1wYXJ0aWNsZSI6IiJ9LHsiZmFtaWx5IjoiT+KAmUtlZWZmZSIsImdpdmVuIjoiUy4iLCJwYXJzZS1uYW1lcyI6ZmFsc2UsImRyb3BwaW5nLXBhcnRpY2xlIjoiIiwibm9uLWRyb3BwaW5nLXBhcnRpY2xlIjoiIn0seyJmYW1pbHkiOiJUaHLDpG4iLCJnaXZlbiI6IkQuIiwicGFyc2UtbmFtZXMiOmZhbHNlLCJkcm9wcGluZy1wYXJ0aWNsZSI6IiIsIm5vbi1kcm9wcGluZy1wYXJ0aWNsZSI6IiJ9XSwiY29udGFpbmVyLXRpdGxlIjoiSm91cm5hbCBvZiBDbGVhbmVyIFByb2R1Y3Rpb24iLCJET0kiOiIxMC4xMDE2L2ouamNsZXByby4yMDE3LjAyLjE0NiIsIklTU04iOiIwOTU5NjUyNiIsImlzc3VlZCI6eyJkYXRlLXBhcnRzIjpbWzIwMTgsMV1dfSwidm9sdW1lIjoiMTcyIn0sImlzVGVtcG9yYXJ5IjpmYWxzZX1dLCJwcm9wZXJ0aWVzIjp7Im5vdGVJbmRleCI6MH0sImlzRWRpdGVkIjpmYWxzZSwibWFudWFsT3ZlcnJpZGUiOnsiaXNNYW51YWxseU92ZXJyaWRkZW4iOnRydWUsImNpdGVwcm9jVGV4dCI6IlsxMDHigJMxMDRdIiwibWFudWFsT3ZlcnJpZGVUZXh0Ijoi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Wzk44oCTMTAxXVs5OOKAkzEwMV1bOTjigJMxMDFdIn19&quot;},{&quot;citationID&quot;:&quot;MENDELEY_CITATION_aafece6b-0143-484d-9a8c-c3d8f8e7ce00&quot;,&quot;citationItems&quot;:[{&quot;id&quot;:&quot;8107759f-806b-30b8-9a76-a1c461100742&quot;,&quot;itemData&quot;:{&quot;type&quot;:&quot;article-journal&quot;,&quot;id&quot;:&quot;8107759f-806b-30b8-9a76-a1c461100742&quot;,&quot;title&quot;:&quot;Social life cycle assessment indices and indicators to monitor the social implications of wood-based products&quot;,&quot;author&quot;:[{&quot;family&quot;:&quot;Siebert&quot;,&quot;given&quot;:&quot;A.&quot;,&quot;parse-names&quot;:false,&quot;dropping-particle&quot;:&quot;&quot;,&quot;non-dropping-particle&quot;:&quot;&quot;},{&quot;family&quot;:&quot;Bezama&quot;,&quot;given&quot;:&quot;A.&quot;,&quot;parse-names&quot;:false,&quot;dropping-particle&quot;:&quot;&quot;,&quot;non-dropping-particle&quot;:&quot;&quot;},{&quot;family&quot;:&quot;O’Keeffe&quot;,&quot;given&quot;:&quot;S.&quot;,&quot;parse-names&quot;:false,&quot;dropping-particle&quot;:&quot;&quot;,&quot;non-dropping-particle&quot;:&quot;&quot;},{&quot;family&quot;:&quot;Thrän&quot;,&quot;given&quot;:&quot;D.&quot;,&quot;parse-names&quot;:false,&quot;dropping-particle&quot;:&quot;&quot;,&quot;non-dropping-particle&quot;:&quot;&quot;}],&quot;container-title&quot;:&quot;Journal of Cleaner Production&quot;,&quot;DOI&quot;:&quot;10.1016/j.jclepro.2017.02.146&quot;,&quot;ISSN&quot;:&quot;09596526&quot;,&quot;issued&quot;:{&quot;date-parts&quot;:[[2018,1]]},&quot;volume&quot;:&quot;172&quot;},&quot;isTemporary&quot;:false}],&quot;properties&quot;:{&quot;noteIndex&quot;:0},&quot;isEdited&quot;:false,&quot;manualOverride&quot;:{&quot;isManuallyOverridden&quot;:true,&quot;citeprocText&quot;:&quot;[104]&quot;,&quot;manualOverrideText&quot;:&quot;[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101]&quot;},&quot;citationTag&quot;:&quot;MENDELEY_CITATION_v3_eyJjaXRhdGlvbklEIjoiTUVOREVMRVlfQ0lUQVRJT05fYWFmZWNlNmItMDE0My00ODRkLTlhOGMtYzNkOGY4ZTdjZTAwIiwiY2l0YXRpb25JdGVtcyI6W3siaWQiOiI4MTA3NzU5Zi04MDZiLTMwYjgtOWE3Ni1hMWM0NjExMDA3NDIiLCJpdGVtRGF0YSI6eyJ0eXBlIjoiYXJ0aWNsZS1qb3VybmFsIiwiaWQiOiI4MTA3NzU5Zi04MDZiLTMwYjgtOWE3Ni1hMWM0NjExMDA3NDIiLCJ0aXRsZSI6IlNvY2lhbCBsaWZlIGN5Y2xlIGFzc2Vzc21lbnQgaW5kaWNlcyBhbmQgaW5kaWNhdG9ycyB0byBtb25pdG9yIHRoZSBzb2NpYWwgaW1wbGljYXRpb25zIG9mIHdvb2QtYmFzZWQgcHJvZHVjdHMiLCJhdXRob3IiOlt7ImZhbWlseSI6IlNpZWJlcnQiLCJnaXZlbiI6IkEuIiwicGFyc2UtbmFtZXMiOmZhbHNlLCJkcm9wcGluZy1wYXJ0aWNsZSI6IiIsIm5vbi1kcm9wcGluZy1wYXJ0aWNsZSI6IiJ9LHsiZmFtaWx5IjoiQmV6YW1hIiwiZ2l2ZW4iOiJBLiIsInBhcnNlLW5hbWVzIjpmYWxzZSwiZHJvcHBpbmctcGFydGljbGUiOiIiLCJub24tZHJvcHBpbmctcGFydGljbGUiOiIifSx7ImZhbWlseSI6Ik/igJlLZWVmZmUiLCJnaXZlbiI6IlMuIiwicGFyc2UtbmFtZXMiOmZhbHNlLCJkcm9wcGluZy1wYXJ0aWNsZSI6IiIsIm5vbi1kcm9wcGluZy1wYXJ0aWNsZSI6IiJ9LHsiZmFtaWx5IjoiVGhyw6RuIiwiZ2l2ZW4iOiJELiIsInBhcnNlLW5hbWVzIjpmYWxzZSwiZHJvcHBpbmctcGFydGljbGUiOiIiLCJub24tZHJvcHBpbmctcGFydGljbGUiOiIifV0sImNvbnRhaW5lci10aXRsZSI6IkpvdXJuYWwgb2YgQ2xlYW5lciBQcm9kdWN0aW9uIiwiRE9JIjoiMTAuMTAxNi9qLmpjbGVwcm8uMjAxNy4wMi4xNDYiLCJJU1NOIjoiMDk1OTY1MjYiLCJpc3N1ZWQiOnsiZGF0ZS1wYXJ0cyI6W1syMDE4LDFdXX0sInZvbHVtZSI6IjE3MiJ9LCJpc1RlbXBvcmFyeSI6ZmFsc2V9XSwicHJvcGVydGllcyI6eyJub3RlSW5kZXgiOjB9LCJpc0VkaXRlZCI6ZmFsc2UsIm1hbnVhbE92ZXJyaWRlIjp7ImlzTWFudWFsbHlPdmVycmlkZGVuIjp0cnVlLCJjaXRlcHJvY1RleHQiOiJbMTA0XSIsIm1hbnVhbE92ZXJyaWRlVGV4dCI6Il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VsxMDFdWzEwMV1bMTAxXSJ9fQ==&quot;},{&quot;citationID&quot;:&quot;MENDELEY_CITATION_f28c2bf5-6801-48f6-b250-3fa00918c121&quot;,&quot;citationItems&quot;:[{&quot;id&quot;:&quot;453e1683-8170-34f6-9f7d-3f719e7483a9&quot;,&quot;itemData&quot;:{&quot;type&quot;:&quot;article-journal&quot;,&quot;id&quot;:&quot;453e1683-8170-34f6-9f7d-3f719e7483a9&quot;,&quot;title&quot;:&quot;A New Socio-economic Indicator to Measure the Performance of Bioeconomy Sectors in Europe&quot;,&quot;author&quot;:[{&quot;family&quot;:&quot;D'Adamo&quot;,&quot;given&quot;:&quot;Idiano&quot;,&quot;parse-names&quot;:false,&quot;dropping-particle&quot;:&quot;&quot;,&quot;non-dropping-particle&quot;:&quot;&quot;},{&quot;family&quot;:&quot;Falcone&quot;,&quot;given&quot;:&quot;Pasquale Marcello&quot;,&quot;parse-names&quot;:false,&quot;dropping-particle&quot;:&quot;&quot;,&quot;non-dropping-particle&quot;:&quot;&quot;},{&quot;family&quot;:&quot;Morone&quot;,&quot;given&quot;:&quot;Piergiuseppe&quot;,&quot;parse-names&quot;:false,&quot;dropping-particle&quot;:&quot;&quot;,&quot;non-dropping-particle&quot;:&quot;&quot;}],&quot;container-title&quot;:&quot;Ecological Economics&quot;,&quot;DOI&quot;:&quot;10.1016/j.ecolecon.2020.106724&quot;,&quot;ISSN&quot;:&quot;09218009&quot;,&quot;issued&quot;:{&quot;date-parts&quot;:[[2020,10]]},&quot;volume&quot;:&quot;176&quot;},&quot;isTemporary&quot;:false},{&quot;id&quot;:&quot;27fcfe52-eaac-3905-9158-1d34f625cf77&quot;,&quot;itemData&quot;:{&quot;type&quot;:&quot;article-journal&quot;,&quot;id&quot;:&quot;27fcfe52-eaac-3905-9158-1d34f625cf77&quot;,&quot;title&quot;:&quot;Socio-economic impacts of a local bioenergy-based development strategy – The case of Pielinen Karelia, Finland&quot;,&quot;author&quot;:[{&quot;family&quot;:&quot;Lehtonen&quot;,&quot;given&quot;:&quot;Olli&quot;,&quot;parse-names&quot;:false,&quot;dropping-particle&quot;:&quot;&quot;,&quot;non-dropping-particle&quot;:&quot;&quot;},{&quot;family&quot;:&quot;Okkonen&quot;,&quot;given&quot;:&quot;Lasse&quot;,&quot;parse-names&quot;:false,&quot;dropping-particle&quot;:&quot;&quot;,&quot;non-dropping-particle&quot;:&quot;&quot;}],&quot;container-title&quot;:&quot;Renewable Energy&quot;,&quot;DOI&quot;:&quot;10.1016/j.renene.2015.07.006&quot;,&quot;ISSN&quot;:&quot;09601481&quot;,&quot;issued&quot;:{&quot;date-parts&quot;:[[2016,1]]},&quot;volume&quot;:&quot;85&quot;},&quot;isTemporary&quot;:false}],&quot;properties&quot;:{&quot;noteIndex&quot;:0},&quot;isEdited&quot;:false,&quot;manualOverride&quot;:{&quot;isManuallyOverridden&quot;:true,&quot;citeprocText&quot;:&quot;[105,106]&quot;,&quot;manualOverrideText&quot;:&quot;[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102,103]&quot;},&quot;citationTag&quot;:&quot;MENDELEY_CITATION_v3_eyJjaXRhdGlvbklEIjoiTUVOREVMRVlfQ0lUQVRJT05fZjI4YzJiZjUtNjgwMS00OGY2LWIyNTAtM2ZhMDA5MThjMTIxIiwiY2l0YXRpb25JdGVtcyI6W3siaWQiOiI0NTNlMTY4My04MTcwLTM0ZjYtOWY3ZC0zZjcxOWU3NDgzYTkiLCJpdGVtRGF0YSI6eyJ0eXBlIjoiYXJ0aWNsZS1qb3VybmFsIiwiaWQiOiI0NTNlMTY4My04MTcwLTM0ZjYtOWY3ZC0zZjcxOWU3NDgzYTkiLCJ0aXRsZSI6IkEgTmV3IFNvY2lvLWVjb25vbWljIEluZGljYXRvciB0byBNZWFzdXJlIHRoZSBQZXJmb3JtYW5jZSBvZiBCaW9lY29ub215IFNlY3RvcnMgaW4gRXVyb3BlIiwiYXV0aG9yIjpbeyJmYW1pbHkiOiJEJ0FkYW1vIiwiZ2l2ZW4iOiJJZGlhbm8iLCJwYXJzZS1uYW1lcyI6ZmFsc2UsImRyb3BwaW5nLXBhcnRpY2xlIjoiIiwibm9uLWRyb3BwaW5nLXBhcnRpY2xlIjoiIn0seyJmYW1pbHkiOiJGYWxjb25lIiwiZ2l2ZW4iOiJQYXNxdWFsZSBNYXJjZWxsbyIsInBhcnNlLW5hbWVzIjpmYWxzZSwiZHJvcHBpbmctcGFydGljbGUiOiIiLCJub24tZHJvcHBpbmctcGFydGljbGUiOiIifSx7ImZhbWlseSI6Ik1vcm9uZSIsImdpdmVuIjoiUGllcmdpdXNlcHBlIiwicGFyc2UtbmFtZXMiOmZhbHNlLCJkcm9wcGluZy1wYXJ0aWNsZSI6IiIsIm5vbi1kcm9wcGluZy1wYXJ0aWNsZSI6IiJ9XSwiY29udGFpbmVyLXRpdGxlIjoiRWNvbG9naWNhbCBFY29ub21pY3MiLCJET0kiOiIxMC4xMDE2L2ouZWNvbGVjb24uMjAyMC4xMDY3MjQiLCJJU1NOIjoiMDkyMTgwMDkiLCJpc3N1ZWQiOnsiZGF0ZS1wYXJ0cyI6W1syMDIwLDEwXV19LCJ2b2x1bWUiOiIxNzYifSwiaXNUZW1wb3JhcnkiOmZhbHNlfSx7ImlkIjoiMjdmY2ZlNTItZWFhYy0zOTA1LTkxNTgtMWQzNGY2MjVjZjc3IiwiaXRlbURhdGEiOnsidHlwZSI6ImFydGljbGUtam91cm5hbCIsImlkIjoiMjdmY2ZlNTItZWFhYy0zOTA1LTkxNTgtMWQzNGY2MjVjZjc3IiwidGl0bGUiOiJTb2Npby1lY29ub21pYyBpbXBhY3RzIG9mIGEgbG9jYWwgYmlvZW5lcmd5LWJhc2VkIGRldmVsb3BtZW50IHN0cmF0ZWd5IOKAkyBUaGUgY2FzZSBvZiBQaWVsaW5lbiBLYXJlbGlhLCBGaW5sYW5kIiwiYXV0aG9yIjpbeyJmYW1pbHkiOiJMZWh0b25lbiIsImdpdmVuIjoiT2xsaSIsInBhcnNlLW5hbWVzIjpmYWxzZSwiZHJvcHBpbmctcGFydGljbGUiOiIiLCJub24tZHJvcHBpbmctcGFydGljbGUiOiIifSx7ImZhbWlseSI6Ik9ra29uZW4iLCJnaXZlbiI6Ikxhc3NlIiwicGFyc2UtbmFtZXMiOmZhbHNlLCJkcm9wcGluZy1wYXJ0aWNsZSI6IiIsIm5vbi1kcm9wcGluZy1wYXJ0aWNsZSI6IiJ9XSwiY29udGFpbmVyLXRpdGxlIjoiUmVuZXdhYmxlIEVuZXJneSIsIkRPSSI6IjEwLjEwMTYvai5yZW5lbmUuMjAxNS4wNy4wMDYiLCJJU1NOIjoiMDk2MDE0ODEiLCJpc3N1ZWQiOnsiZGF0ZS1wYXJ0cyI6W1syMDE2LDFdXX0sInZvbHVtZSI6Ijg1In0sImlzVGVtcG9yYXJ5IjpmYWxzZX1dLCJwcm9wZXJ0aWVzIjp7Im5vdGVJbmRleCI6MH0sImlzRWRpdGVkIjpmYWxzZSwibWFudWFsT3ZlcnJpZGUiOnsiaXNNYW51YWxseU92ZXJyaWRkZW4iOnRydWUsImNpdGVwcm9jVGV4dCI6IlsxMDUsMTA2XSIsIm1hbnVhbE92ZXJyaWRlVGV4dCI6Il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VsxMDIsMTAzXSJ9fQ==&quot;},{&quot;citationID&quot;:&quot;MENDELEY_CITATION_51817beb-3050-4910-b03d-f42d836a2683&quot;,&quot;citationItems&quot;:[{&quot;id&quot;:&quot;292103a9-e2d1-312a-b425-b26300113e8a&quot;,&quot;itemData&quot;:{&quot;type&quot;:&quot;book&quot;,&quot;id&quot;:&quot;292103a9-e2d1-312a-b425-b26300113e8a&quot;,&quot;title&quot;:&quot;Guidelines for Social Life Cycle Assessment of Products&quot;,&quot;author&quot;:[{&quot;family&quot;:&quot;UNEP/SETAC Life Cycle Initiative&quot;,&quot;given&quot;:&quot;&quot;,&quot;parse-names&quot;:false,&quot;dropping-particle&quot;:&quot;&quot;,&quot;non-dropping-particle&quot;:&quot;&quot;}],&quot;ISBN&quot;:&quot;978-92-807-3021-0&quot;,&quot;issued&quot;:{&quot;date-parts&quot;:[[2009]]},&quot;number-of-pages&quot;:&quot;103&quot;,&quot;abstract&quot;:&quot;\&quot;This Guide has been produced by the UNEP/SETAC Life Cycle Initiative at UNEP, CIRAIG, FAQDD and the Belgium Federal Public Planning Service Sustainable Development.\&quot;--Acknowledgments. Executive summary -- General public summary -- Foreword -- Introduction -- Elements of context -- Environmental, social and socio-economic life cycle assessment -- Technical framework for social life-cycle assessment -- S-LCA applications and limitations -- Presentation and communication -- Review processes -- Future research and development needs -- Conclusion -- References -- Annexes.&quot;,&quot;publisher&quot;:&quot;United Nations Environment Programme&quot;},&quot;isTemporary&quot;:false}],&quot;properties&quot;:{&quot;noteIndex&quot;:0},&quot;isEdited&quot;:false,&quot;manualOverride&quot;:{&quot;isManuallyOverridden&quot;:true,&quot;citeprocText&quot;:&quot;[100]&quot;,&quot;manualOverrideText&quot;:&quot;[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97]&quot;},&quot;citationTag&quot;:&quot;MENDELEY_CITATION_v3_eyJjaXRhdGlvbklEIjoiTUVOREVMRVlfQ0lUQVRJT05fNTE4MTdiZWItMzA1MC00OTEwLWIwM2QtZjQyZDgzNmEyNjgzIiwiY2l0YXRpb25JdGVtcyI6W3siaWQiOiIyOTIxMDNhOS1lMmQxLTMxMmEtYjQyNS1iMjYzMDAxMTNlOGEiLCJpdGVtRGF0YSI6eyJ0eXBlIjoiYm9vayIsImlkIjoiMjkyMTAzYTktZTJkMS0zMTJhLWI0MjUtYjI2MzAwMTEzZThhIiwidGl0bGUiOiJHdWlkZWxpbmVzIGZvciBTb2NpYWwgTGlmZSBDeWNsZSBBc3Nlc3NtZW50IG9mIFByb2R1Y3RzIiwiYXV0aG9yIjpbeyJmYW1pbHkiOiJVTkVQL1NFVEFDIExpZmUgQ3ljbGUgSW5pdGlhdGl2ZSIsImdpdmVuIjoiIiwicGFyc2UtbmFtZXMiOmZhbHNlLCJkcm9wcGluZy1wYXJ0aWNsZSI6IiIsIm5vbi1kcm9wcGluZy1wYXJ0aWNsZSI6IiJ9XSwiSVNCTiI6Ijk3OC05Mi04MDctMzAyMS0wIiwiaXNzdWVkIjp7ImRhdGUtcGFydHMiOltbMjAwOV1dfSwibnVtYmVyLW9mLXBhZ2VzIjoiMTAzIiwiYWJzdHJhY3QiOiJcIlRoaXMgR3VpZGUgaGFzIGJlZW4gcHJvZHVjZWQgYnkgdGhlIFVORVAvU0VUQUMgTGlmZSBDeWNsZSBJbml0aWF0aXZlIGF0IFVORVAsIENJUkFJRywgRkFRREQgYW5kIHRoZSBCZWxnaXVtIEZlZGVyYWwgUHVibGljIFBsYW5uaW5nIFNlcnZpY2UgU3VzdGFpbmFibGUgRGV2ZWxvcG1lbnQuXCItLUFja25vd2xlZGdtZW50cy4gRXhlY3V0aXZlIHN1bW1hcnkgLS0gR2VuZXJhbCBwdWJsaWMgc3VtbWFyeSAtLSBGb3Jld29yZCAtLSBJbnRyb2R1Y3Rpb24gLS0gRWxlbWVudHMgb2YgY29udGV4dCAtLSBFbnZpcm9ubWVudGFsLCBzb2NpYWwgYW5kIHNvY2lvLWVjb25vbWljIGxpZmUgY3ljbGUgYXNzZXNzbWVudCAtLSBUZWNobmljYWwgZnJhbWV3b3JrIGZvciBzb2NpYWwgbGlmZS1jeWNsZSBhc3Nlc3NtZW50IC0tIFMtTENBIGFwcGxpY2F0aW9ucyBhbmQgbGltaXRhdGlvbnMgLS0gUHJlc2VudGF0aW9uIGFuZCBjb21tdW5pY2F0aW9uIC0tIFJldmlldyBwcm9jZXNzZXMgLS0gRnV0dXJlIHJlc2VhcmNoIGFuZCBkZXZlbG9wbWVudCBuZWVkcyAtLSBDb25jbHVzaW9uIC0tIFJlZmVyZW5jZXMgLS0gQW5uZXhlcy4iLCJwdWJsaXNoZXIiOiJVbml0ZWQgTmF0aW9ucyBFbnZpcm9ubWVudCBQcm9ncmFtbWUifSwiaXNUZW1wb3JhcnkiOmZhbHNlfV0sInByb3BlcnRpZXMiOnsibm90ZUluZGV4IjowfSwiaXNFZGl0ZWQiOmZhbHNlLCJtYW51YWxPdmVycmlkZSI6eyJpc01hbnVhbGx5T3ZlcnJpZGRlbiI6dHJ1ZSwiY2l0ZXByb2NUZXh0IjoiWzEwMF0iLCJtYW51YWxPdmVycmlkZVRleHQiOiJ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1bOTddWzk3XVs5N10ifX0=&quot;},{&quot;citationID&quot;:&quot;MENDELEY_CITATION_82194796-b224-4962-a87f-4200de2ac153&quot;,&quot;citationItems&quot;:[{&quot;id&quot;:&quot;40eb8c39-09a3-3fa3-a6bb-0586965546a8&quot;,&quot;itemData&quot;:{&quot;type&quot;:&quot;webpage&quot;,&quot;id&quot;:&quot;40eb8c39-09a3-3fa3-a6bb-0586965546a8&quot;,&quot;title&quot;:&quot;Filling the gaps with the Social Hotspots Database&quot;,&quot;author&quot;:[{&quot;family&quot;:&quot;Fontes&quot;,&quot;given&quot;:&quot;J&quot;,&quot;parse-names&quot;:false,&quot;dropping-particle&quot;:&quot;&quot;,&quot;non-dropping-particle&quot;:&quot;&quot;}],&quot;container-title&quot;:&quot;PRé Sustainability&quot;,&quot;URL&quot;:&quot;https://pre-sustainability.com/articles/filling-the-gaps-with-the-social-hotspots-database/&quot;,&quot;issued&quot;:{&quot;date-parts&quot;:[[2015]]}},&quot;isTemporary&quot;:false}],&quot;properties&quot;:{&quot;noteIndex&quot;:0},&quot;isEdited&quot;:false,&quot;manualOverride&quot;:{&quot;isManuallyOverridden&quot;:true,&quot;citeprocText&quot;:&quot;[107]&quot;,&quot;manualOverrideText&quot;:&quot;[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104]&quot;},&quot;citationTag&quot;:&quot;MENDELEY_CITATION_v3_eyJjaXRhdGlvbklEIjoiTUVOREVMRVlfQ0lUQVRJT05fODIxOTQ3OTYtYjIyNC00OTYyLWE4N2YtNDIwMGRlMmFjMTUzIiwiY2l0YXRpb25JdGVtcyI6W3siaWQiOiI0MGViOGMzOS0wOWEzLTNmYTMtYTZiYi0wNTg2OTY1NTQ2YTgiLCJpdGVtRGF0YSI6eyJ0eXBlIjoid2VicGFnZSIsImlkIjoiNDBlYjhjMzktMDlhMy0zZmEzLWE2YmItMDU4Njk2NTU0NmE4IiwidGl0bGUiOiJGaWxsaW5nIHRoZSBnYXBzIHdpdGggdGhlIFNvY2lhbCBIb3RzcG90cyBEYXRhYmFzZSIsImF1dGhvciI6W3siZmFtaWx5IjoiRm9udGVzIiwiZ2l2ZW4iOiJKIiwicGFyc2UtbmFtZXMiOmZhbHNlLCJkcm9wcGluZy1wYXJ0aWNsZSI6IiIsIm5vbi1kcm9wcGluZy1wYXJ0aWNsZSI6IiJ9XSwiY29udGFpbmVyLXRpdGxlIjoiUFLDqSBTdXN0YWluYWJpbGl0eSIsIlVSTCI6Imh0dHBzOi8vcHJlLXN1c3RhaW5hYmlsaXR5LmNvbS9hcnRpY2xlcy9maWxsaW5nLXRoZS1nYXBzLXdpdGgtdGhlLXNvY2lhbC1ob3RzcG90cy1kYXRhYmFzZS8iLCJpc3N1ZWQiOnsiZGF0ZS1wYXJ0cyI6W1syMDE1XV19fSwiaXNUZW1wb3JhcnkiOmZhbHNlfV0sInByb3BlcnRpZXMiOnsibm90ZUluZGV4IjowfSwiaXNFZGl0ZWQiOmZhbHNlLCJtYW51YWxPdmVycmlkZSI6eyJpc01hbnVhbGx5T3ZlcnJpZGRlbiI6dHJ1ZSwiY2l0ZXByb2NUZXh0IjoiWzEwN10iLCJtYW51YWxPdmVycmlkZVRleHQiOiJ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1bMTA0XVsxMDRdWzEwNF0ifX0=&quot;},{&quot;citationID&quot;:&quot;MENDELEY_CITATION_6987f746-1255-4cce-9bdd-93efeaa3a2ee&quot;,&quot;citationItems&quot;:[{&quot;id&quot;:&quot;904819c5-8f9b-38d9-ab8d-1b38b5cb4cf8&quot;,&quot;itemData&quot;:{&quot;type&quot;:&quot;chapter&quot;,&quot;id&quot;:&quot;904819c5-8f9b-38d9-ab8d-1b38b5cb4cf8&quot;,&quot;title&quot;:&quot;Social Assessment of Biofuels&quot;,&quot;author&quot;:[{&quot;family&quot;:&quot;Gnansounou&quot;,&quot;given&quot;:&quot;Edgard&quot;,&quot;parse-names&quot;:false,&quot;dropping-particle&quot;:&quot;&quot;,&quot;non-dropping-particle&quot;:&quot;&quot;},{&quot;family&quot;:&quot;Alves&quot;,&quot;given&quot;:&quot;Catarina M.&quot;,&quot;parse-names&quot;:false,&quot;dropping-particle&quot;:&quot;&quot;,&quot;non-dropping-particle&quot;:&quot;&quot;}],&quot;container-title&quot;:&quot;Biofuels: Alternative Feedstocks and Conversion Processes for the Production of Liquid and Gaseous Biofuels&quot;,&quot;DOI&quot;:&quot;10.1016/B978-0-12-816856-1.00005-1&quot;,&quot;issued&quot;:{&quot;date-parts&quot;:[[2019]]},&quot;publisher&quot;:&quot;Elsevier&quot;},&quot;isTemporary&quot;:false}],&quot;properties&quot;:{&quot;noteIndex&quot;:0},&quot;isEdited&quot;:false,&quot;manualOverride&quot;:{&quot;isManuallyOverridden&quot;:true,&quot;citeprocText&quot;:&quot;[101]&quot;,&quot;manualOverrideText&quot;:&quot;[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quot;},&quot;citationTag&quot;:&quot;MENDELEY_CITATION_v3_eyJjaXRhdGlvbklEIjoiTUVOREVMRVlfQ0lUQVRJT05fNjk4N2Y3NDYtMTI1NS00Y2NlLTliZGQtOTNlZmVhYTNhMmVlIiwiY2l0YXRpb25JdGVtcyI6W3siaWQiOiI5MDQ4MTljNS04ZjliLTM4ZDktYWI4ZC0xYjM4YjVjYjRjZjgiLCJpdGVtRGF0YSI6eyJ0eXBlIjoiY2hhcHRlciIsImlkIjoiOTA0ODE5YzUtOGY5Yi0zOGQ5LWFiOGQtMWIzOGI1Y2I0Y2Y4IiwidGl0bGUiOiJTb2NpYWwgQXNzZXNzbWVudCBvZiBCaW9mdWVscyIsImF1dGhvciI6W3siZmFtaWx5IjoiR25hbnNvdW5vdSIsImdpdmVuIjoiRWRnYXJkIiwicGFyc2UtbmFtZXMiOmZhbHNlLCJkcm9wcGluZy1wYXJ0aWNsZSI6IiIsIm5vbi1kcm9wcGluZy1wYXJ0aWNsZSI6IiJ9LHsiZmFtaWx5IjoiQWx2ZXMiLCJnaXZlbiI6IkNhdGFyaW5hIE0uIiwicGFyc2UtbmFtZXMiOmZhbHNlLCJkcm9wcGluZy1wYXJ0aWNsZSI6IiIsIm5vbi1kcm9wcGluZy1wYXJ0aWNsZSI6IiJ9XSwiY29udGFpbmVyLXRpdGxlIjoiQmlvZnVlbHM6IEFsdGVybmF0aXZlIEZlZWRzdG9ja3MgYW5kIENvbnZlcnNpb24gUHJvY2Vzc2VzIGZvciB0aGUgUHJvZHVjdGlvbiBvZiBMaXF1aWQgYW5kIEdhc2VvdXMgQmlvZnVlbHMiLCJET0kiOiIxMC4xMDE2L0I5NzgtMC0xMi04MTY4NTYtMS4wMDAwNS0xIiwiaXNzdWVkIjp7ImRhdGUtcGFydHMiOltbMjAxOV1dfSwicHVibGlzaGVyIjoiRWxzZXZpZXIifSwiaXNUZW1wb3JhcnkiOmZhbHNlfV0sInByb3BlcnRpZXMiOnsibm90ZUluZGV4IjowfSwiaXNFZGl0ZWQiOmZhbHNlLCJtYW51YWxPdmVycmlkZSI6eyJpc01hbnVhbGx5T3ZlcnJpZGRlbiI6dHJ1ZSwiY2l0ZXByb2NUZXh0IjoiWzEwMV0iLCJtYW51YWxPdmVycmlkZVRleHQiOiJ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0ifX0=&quot;},{&quot;citationID&quot;:&quot;MENDELEY_CITATION_685473fe-fd91-45c5-8f75-af02cbeae867&quot;,&quot;citationItems&quot;:[{&quot;id&quot;:&quot;edf6b08e-5657-367e-acc7-1eabe174c63f&quot;,&quot;itemData&quot;:{&quot;type&quot;:&quot;book&quot;,&quot;id&quot;:&quot;edf6b08e-5657-367e-acc7-1eabe174c63f&quot;,&quot;title&quot;:&quot;Meeting Policy Challenges for a Sustainable Bioeconomy&quot;,&quot;author&quot;:[{&quot;family&quot;:&quot;Organisation for Economic Co-operation and Development (OECD)&quot;,&quot;given&quot;:&quot;&quot;,&quot;parse-names&quot;:false,&quot;dropping-particle&quot;:&quot;&quot;,&quot;non-dropping-particle&quot;:&quot;&quot;}],&quot;DOI&quot;:&quot;10.1787/9789264292345-en&quot;,&quot;ISBN&quot;:&quot;9789264292338&quot;,&quot;issued&quot;:{&quot;date-parts&quot;:[[2018]]},&quot;publisher-place&quot;:&quot;Paris&quot;,&quot;abstract&quot;:&quot;The bioeconomy concept: then and now -- Reconciling food and industrial needs for biomass -- Measuring biomass potential and sustainability -- Biotechnology and biomass sustainability -- What is a biorefinery: definitions, classification and general models -- Financing biorefineries -- Biowaste biorefining -- Developments in bio-based production -- Enabling bio-based materials policy -- Metabolic engineering and synthetic biology for a bioeconomy -- Education and training for industrial biotechnology.&quot;,&quot;publisher&quot;:&quot;OECD Publishing&quot;},&quot;isTemporary&quot;:false}],&quot;properties&quot;:{&quot;noteIndex&quot;:0},&quot;isEdited&quot;:false,&quot;manualOverride&quot;:{&quot;isManuallyOverridden&quot;:true,&quot;citeprocText&quot;:&quot;[25]&quot;,&quot;manualOverrideText&quot;:&quot;[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quot;},&quot;citationTag&quot;:&quot;MENDELEY_CITATION_v3_eyJjaXRhdGlvbklEIjoiTUVOREVMRVlfQ0lUQVRJT05fNjg1NDczZmUtZmQ5MS00NWM1LThmNzUtYWYwMmNiZWFlODY3IiwiY2l0YXRpb25JdGVtcyI6W3siaWQiOiJlZGY2YjA4ZS01NjU3LTM2N2UtYWNjNy0xZWFiZTE3NGM2M2YiLCJpdGVtRGF0YSI6eyJ0eXBlIjoiYm9vayIsImlkIjoiZWRmNmIwOGUtNTY1Ny0zNjdlLWFjYzctMWVhYmUxNzRjNjNmIiwidGl0bGUiOiJNZWV0aW5nIFBvbGljeSBDaGFsbGVuZ2VzIGZvciBhIFN1c3RhaW5hYmxlIEJpb2Vjb25vbXkiLCJhdXRob3IiOlt7ImZhbWlseSI6Ik9yZ2FuaXNhdGlvbiBmb3IgRWNvbm9taWMgQ28tb3BlcmF0aW9uIGFuZCBEZXZlbG9wbWVudCAoT0VDRCkiLCJnaXZlbiI6IiIsInBhcnNlLW5hbWVzIjpmYWxzZSwiZHJvcHBpbmctcGFydGljbGUiOiIiLCJub24tZHJvcHBpbmctcGFydGljbGUiOiIifV0sIkRPSSI6IjEwLjE3ODcvOTc4OTI2NDI5MjM0NS1lbiIsIklTQk4iOiI5Nzg5MjY0MjkyMzM4IiwiaXNzdWVkIjp7ImRhdGUtcGFydHMiOltbMjAxOF1dfSwicHVibGlzaGVyLXBsYWNlIjoiUGFyaXMiLCJhYnN0cmFjdCI6IlRoZSBiaW9lY29ub215IGNvbmNlcHQ6IHRoZW4gYW5kIG5vdyAtLSBSZWNvbmNpbGluZyBmb29kIGFuZCBpbmR1c3RyaWFsIG5lZWRzIGZvciBiaW9tYXNzIC0tIE1lYXN1cmluZyBiaW9tYXNzIHBvdGVudGlhbCBhbmQgc3VzdGFpbmFiaWxpdHkgLS0gQmlvdGVjaG5vbG9neSBhbmQgYmlvbWFzcyBzdXN0YWluYWJpbGl0eSAtLSBXaGF0IGlzIGEgYmlvcmVmaW5lcnk6IGRlZmluaXRpb25zLCBjbGFzc2lmaWNhdGlvbiBhbmQgZ2VuZXJhbCBtb2RlbHMgLS0gRmluYW5jaW5nIGJpb3JlZmluZXJpZXMgLS0gQmlvd2FzdGUgYmlvcmVmaW5pbmcgLS0gRGV2ZWxvcG1lbnRzIGluIGJpby1iYXNlZCBwcm9kdWN0aW9uIC0tIEVuYWJsaW5nIGJpby1iYXNlZCBtYXRlcmlhbHMgcG9saWN5IC0tIE1ldGFib2xpYyBlbmdpbmVlcmluZyBhbmQgc3ludGhldGljIGJpb2xvZ3kgZm9yIGEgYmlvZWNvbm9teSAtLSBFZHVjYXRpb24gYW5kIHRyYWluaW5nIGZvciBpbmR1c3RyaWFsIGJpb3RlY2hub2xvZ3kuIiwicHVibGlzaGVyIjoiT0VDRCBQdWJsaXNoaW5nIn0sImlzVGVtcG9yYXJ5IjpmYWxzZX1dLCJwcm9wZXJ0aWVzIjp7Im5vdGVJbmRleCI6MH0sImlzRWRpdGVkIjpmYWxzZSwibWFudWFsT3ZlcnJpZGUiOnsiaXNNYW51YWxseU92ZXJyaWRkZW4iOnRydWUsImNpdGVwcm9jVGV4dCI6IlsyNV0iLCJtYW51YWxPdmVycmlkZVRleHQiOiJ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1bMjNdWzIzXVsyM10ifX0=&quot;},{&quot;citationID&quot;:&quot;MENDELEY_CITATION_13cc893a-eb7d-4c3d-85b2-b347a4dbf50e&quot;,&quot;citationItems&quot;:[{&quot;id&quot;:&quot;453e1683-8170-34f6-9f7d-3f719e7483a9&quot;,&quot;itemData&quot;:{&quot;type&quot;:&quot;article-journal&quot;,&quot;id&quot;:&quot;453e1683-8170-34f6-9f7d-3f719e7483a9&quot;,&quot;title&quot;:&quot;A New Socio-economic Indicator to Measure the Performance of Bioeconomy Sectors in Europe&quot;,&quot;author&quot;:[{&quot;family&quot;:&quot;D'Adamo&quot;,&quot;given&quot;:&quot;Idiano&quot;,&quot;parse-names&quot;:false,&quot;dropping-particle&quot;:&quot;&quot;,&quot;non-dropping-particle&quot;:&quot;&quot;},{&quot;family&quot;:&quot;Falcone&quot;,&quot;given&quot;:&quot;Pasquale Marcello&quot;,&quot;parse-names&quot;:false,&quot;dropping-particle&quot;:&quot;&quot;,&quot;non-dropping-particle&quot;:&quot;&quot;},{&quot;family&quot;:&quot;Morone&quot;,&quot;given&quot;:&quot;Piergiuseppe&quot;,&quot;parse-names&quot;:false,&quot;dropping-particle&quot;:&quot;&quot;,&quot;non-dropping-particle&quot;:&quot;&quot;}],&quot;container-title&quot;:&quot;Ecological Economics&quot;,&quot;DOI&quot;:&quot;10.1016/j.ecolecon.2020.106724&quot;,&quot;ISSN&quot;:&quot;09218009&quot;,&quot;issued&quot;:{&quot;date-parts&quot;:[[2020,10]]},&quot;volume&quot;:&quot;176&quot;},&quot;isTemporary&quot;:false}],&quot;properties&quot;:{&quot;noteIndex&quot;:0},&quot;isEdited&quot;:false,&quot;manualOverride&quot;:{&quot;isManuallyOverridden&quot;:true,&quot;citeprocText&quot;:&quot;[105]&quot;,&quot;manualOverrideText&quot;:&quot;[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102]&quot;},&quot;citationTag&quot;:&quot;MENDELEY_CITATION_v3_eyJjaXRhdGlvbklEIjoiTUVOREVMRVlfQ0lUQVRJT05fMTNjYzg5M2EtZWI3ZC00YzNkLTg1YjItYjM0N2E0ZGJmNTBlIiwiY2l0YXRpb25JdGVtcyI6W3siaWQiOiI0NTNlMTY4My04MTcwLTM0ZjYtOWY3ZC0zZjcxOWU3NDgzYTkiLCJpdGVtRGF0YSI6eyJ0eXBlIjoiYXJ0aWNsZS1qb3VybmFsIiwiaWQiOiI0NTNlMTY4My04MTcwLTM0ZjYtOWY3ZC0zZjcxOWU3NDgzYTkiLCJ0aXRsZSI6IkEgTmV3IFNvY2lvLWVjb25vbWljIEluZGljYXRvciB0byBNZWFzdXJlIHRoZSBQZXJmb3JtYW5jZSBvZiBCaW9lY29ub215IFNlY3RvcnMgaW4gRXVyb3BlIiwiYXV0aG9yIjpbeyJmYW1pbHkiOiJEJ0FkYW1vIiwiZ2l2ZW4iOiJJZGlhbm8iLCJwYXJzZS1uYW1lcyI6ZmFsc2UsImRyb3BwaW5nLXBhcnRpY2xlIjoiIiwibm9uLWRyb3BwaW5nLXBhcnRpY2xlIjoiIn0seyJmYW1pbHkiOiJGYWxjb25lIiwiZ2l2ZW4iOiJQYXNxdWFsZSBNYXJjZWxsbyIsInBhcnNlLW5hbWVzIjpmYWxzZSwiZHJvcHBpbmctcGFydGljbGUiOiIiLCJub24tZHJvcHBpbmctcGFydGljbGUiOiIifSx7ImZhbWlseSI6Ik1vcm9uZSIsImdpdmVuIjoiUGllcmdpdXNlcHBlIiwicGFyc2UtbmFtZXMiOmZhbHNlLCJkcm9wcGluZy1wYXJ0aWNsZSI6IiIsIm5vbi1kcm9wcGluZy1wYXJ0aWNsZSI6IiJ9XSwiY29udGFpbmVyLXRpdGxlIjoiRWNvbG9naWNhbCBFY29ub21pY3MiLCJET0kiOiIxMC4xMDE2L2ouZWNvbGVjb24uMjAyMC4xMDY3MjQiLCJJU1NOIjoiMDkyMTgwMDkiLCJpc3N1ZWQiOnsiZGF0ZS1wYXJ0cyI6W1syMDIwLDEwXV19LCJ2b2x1bWUiOiIxNzYifSwiaXNUZW1wb3JhcnkiOmZhbHNlfV0sInByb3BlcnRpZXMiOnsibm90ZUluZGV4IjowfSwiaXNFZGl0ZWQiOmZhbHNlLCJtYW51YWxPdmVycmlkZSI6eyJpc01hbnVhbGx5T3ZlcnJpZGRlbiI6dHJ1ZSwiY2l0ZXByb2NUZXh0IjoiWzEwNV0iLCJtYW51YWxPdmVycmlkZVRleHQiOiJ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1bMTAyXVsxMDJdWzEwMl0ifX0=&quot;},{&quot;citationID&quot;:&quot;MENDELEY_CITATION_d75492cf-4782-4206-9634-f50502a39692&quot;,&quot;citationItems&quot;:[{&quot;id&quot;:&quot;a16ea0b2-12d4-3b2b-9a6b-926fe7c18c62&quot;,&quot;itemData&quot;:{&quot;type&quot;:&quot;book&quot;,&quot;id&quot;:&quot;a16ea0b2-12d4-3b2b-9a6b-926fe7c18c62&quot;,&quot;title&quot;:&quot;Towards a Life Cycle Sustainability Assessment: Making informed choices on products&quot;,&quot;author&quot;:[{&quot;family&quot;:&quot;UNEP/SETAC Life Cycle Initiative&quot;,&quot;given&quot;:&quot;&quot;,&quot;parse-names&quot;:false,&quot;dropping-particle&quot;:&quot;&quot;,&quot;non-dropping-particle&quot;:&quot;&quot;}],&quot;ISBN&quot;:&quot;978-92-807-3175-0&quot;,&quot;issued&quot;:{&quot;date-parts&quot;:[[2011]]},&quot;publisher&quot;:&quot;UNEP/SETAC Life Cycle Initiative&quot;},&quot;isTemporary&quot;:false}],&quot;properties&quot;:{&quot;noteIndex&quot;:0},&quot;isEdited&quot;:false,&quot;manualOverride&quot;:{&quot;isManuallyOverridden&quot;:true,&quot;citeprocText&quot;:&quot;[108]&quot;,&quot;manualOverrideText&quot;:&quot;[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quot;},&quot;citationTag&quot;:&quot;MENDELEY_CITATION_v3_eyJjaXRhdGlvbklEIjoiTUVOREVMRVlfQ0lUQVRJT05fZDc1NDkyY2YtNDc4Mi00MjA2LTk2MzQtZjUwNTAyYTM5NjkyIiwiY2l0YXRpb25JdGVtcyI6W3siaWQiOiJhMTZlYTBiMi0xMmQ0LTNiMmItOWE2Yi05MjZmZTdjMThjNjIiLCJpdGVtRGF0YSI6eyJ0eXBlIjoiYm9vayIsImlkIjoiYTE2ZWEwYjItMTJkNC0zYjJiLTlhNmItOTI2ZmU3YzE4YzYyIiwidGl0bGUiOiJUb3dhcmRzIGEgTGlmZSBDeWNsZSBTdXN0YWluYWJpbGl0eSBBc3Nlc3NtZW50OiBNYWtpbmcgaW5mb3JtZWQgY2hvaWNlcyBvbiBwcm9kdWN0cyIsImF1dGhvciI6W3siZmFtaWx5IjoiVU5FUC9TRVRBQyBMaWZlIEN5Y2xlIEluaXRpYXRpdmUiLCJnaXZlbiI6IiIsInBhcnNlLW5hbWVzIjpmYWxzZSwiZHJvcHBpbmctcGFydGljbGUiOiIiLCJub24tZHJvcHBpbmctcGFydGljbGUiOiIifV0sIklTQk4iOiI5NzgtOTItODA3LTMxNzUtMCIsImlzc3VlZCI6eyJkYXRlLXBhcnRzIjpbWzIwMTFdXX0sInB1Ymxpc2hlciI6IlVORVAvU0VUQUMgTGlmZSBDeWNsZSBJbml0aWF0aXZlIn0sImlzVGVtcG9yYXJ5IjpmYWxzZX1dLCJwcm9wZXJ0aWVzIjp7Im5vdGVJbmRleCI6MH0sImlzRWRpdGVkIjpmYWxzZSwibWFudWFsT3ZlcnJpZGUiOnsiaXNNYW51YWxseU92ZXJyaWRkZW4iOnRydWUsImNpdGVwcm9jVGV4dCI6IlsxMDhdIiwibWFudWFsT3ZlcnJpZGVUZXh0Ijoi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In19&quot;},{&quot;citationID&quot;:&quot;MENDELEY_CITATION_f752afda-b5d3-41b3-991d-56fa6f653f74&quot;,&quot;citationItems&quot;:[{&quot;id&quot;:&quot;f36f12b4-cbd4-37aa-9750-73fc8e3fe345&quot;,&quot;itemData&quot;:{&quot;type&quot;:&quot;article-journal&quot;,&quot;id&quot;:&quot;f36f12b4-cbd4-37aa-9750-73fc8e3fe345&quot;,&quot;title&quot;:&quot;Collective stakeholder representations and perceptions of drivers of novel biomass-based value chains&quot;,&quot;author&quot;:[{&quot;family&quot;:&quot;Berg&quot;,&quot;given&quot;:&quot;S.&quot;,&quot;parse-names&quot;:false,&quot;dropping-particle&quot;:&quot;&quot;,&quot;non-dropping-particle&quot;:&quot;&quot;},{&quot;family&quot;:&quot;Cloutier&quot;,&quot;given&quot;:&quot;L. M.&quot;,&quot;parse-names&quot;:false,&quot;dropping-particle&quot;:&quot;&quot;,&quot;non-dropping-particle&quot;:&quot;&quot;},{&quot;family&quot;:&quot;Bröring&quot;,&quot;given&quot;:&quot;S.&quot;,&quot;parse-names&quot;:false,&quot;dropping-particle&quot;:&quot;&quot;,&quot;non-dropping-particle&quot;:&quot;&quot;}],&quot;container-title&quot;:&quot;Journal of Cleaner Production&quot;,&quot;DOI&quot;:&quot;10.1016/j.jclepro.2018.07.304&quot;,&quot;ISSN&quot;:&quot;09596526&quot;,&quot;issued&quot;:{&quot;date-parts&quot;:[[2018,11,1]]},&quot;page&quot;:&quot;231-241&quot;,&quot;abstract&quot;:&quot;European Union (EU) policies aim to enable novel biomass-based value chains which require collaboration among their stakeholders. However little is known about how stakeholders collectively represent the scope and boundary of drivers that enhance or limit these novel biomass-based value chains. Thus, the objective of this article is to present the first comprehensive set of results about the collective representations and perceptions of novel biomass-based value chain drivers held by German stakeholders. These results were produced using Group Concept Mapping (GCM), a bottom-up and participatory mixed methods-based approach. The results include a multivariate estimated concept map comprising 54 drivers spatially distributed across eight interrelated clusters. The spatial organization of clusters on the concept map provides insights on their interrelatedness and conceptual configuration which reveal stakeholders’ concept breadth and depth of novel biomass value chains. Moreover, the relative importance and relative feasibility measures for each cluster of drivers were obtained. These measures indicate significant statistical differences between perceived relative importance and feasibility ratings. A discussion compares the results with available empirical evidence to further interpret the interrelatedness of the clusters, and provide additional insights regarding effective policy formulation for enabling novel biomass-based value chains.&quot;,&quot;publisher&quot;:&quot;Elsevier Ltd&quot;,&quot;volume&quot;:&quot;200&quot;},&quot;isTemporary&quot;:false}],&quot;properties&quot;:{&quot;noteIndex&quot;:0},&quot;isEdited&quot;:false,&quot;manualOverride&quot;:{&quot;isManuallyOverridden&quot;:true,&quot;citeprocText&quot;:&quot;[109]&quot;,&quot;manualOverrideText&quot;:&quot;[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quot;},&quot;citationTag&quot;:&quot;MENDELEY_CITATION_v3_eyJjaXRhdGlvbklEIjoiTUVOREVMRVlfQ0lUQVRJT05fZjc1MmFmZGEtYjVkMy00MWIzLTk5MWQtNTZmYTZmNjUzZjc0IiwiY2l0YXRpb25JdGVtcyI6W3siaWQiOiJmMzZmMTJiNC1jYmQ0LTM3YWEtOTc1MC03M2ZjOGUzZmUzNDUiLCJpdGVtRGF0YSI6eyJ0eXBlIjoiYXJ0aWNsZS1qb3VybmFsIiwiaWQiOiJmMzZmMTJiNC1jYmQ0LTM3YWEtOTc1MC03M2ZjOGUzZmUzNDUiLCJ0aXRsZSI6IkNvbGxlY3RpdmUgc3Rha2Vob2xkZXIgcmVwcmVzZW50YXRpb25zIGFuZCBwZXJjZXB0aW9ucyBvZiBkcml2ZXJzIG9mIG5vdmVsIGJpb21hc3MtYmFzZWQgdmFsdWUgY2hhaW5zIiwiYXV0aG9yIjpbeyJmYW1pbHkiOiJCZXJnIiwiZ2l2ZW4iOiJTLiIsInBhcnNlLW5hbWVzIjpmYWxzZSwiZHJvcHBpbmctcGFydGljbGUiOiIiLCJub24tZHJvcHBpbmctcGFydGljbGUiOiIifSx7ImZhbWlseSI6IkNsb3V0aWVyIiwiZ2l2ZW4iOiJMLiBNLiIsInBhcnNlLW5hbWVzIjpmYWxzZSwiZHJvcHBpbmctcGFydGljbGUiOiIiLCJub24tZHJvcHBpbmctcGFydGljbGUiOiIifSx7ImZhbWlseSI6IkJyw7ZyaW5nIiwiZ2l2ZW4iOiJTLiIsInBhcnNlLW5hbWVzIjpmYWxzZSwiZHJvcHBpbmctcGFydGljbGUiOiIiLCJub24tZHJvcHBpbmctcGFydGljbGUiOiIifV0sImNvbnRhaW5lci10aXRsZSI6IkpvdXJuYWwgb2YgQ2xlYW5lciBQcm9kdWN0aW9uIiwiRE9JIjoiMTAuMTAxNi9qLmpjbGVwcm8uMjAxOC4wNy4zMDQiLCJJU1NOIjoiMDk1OTY1MjYiLCJpc3N1ZWQiOnsiZGF0ZS1wYXJ0cyI6W1syMDE4LDExLDFdXX0sInBhZ2UiOiIyMzEtMjQxIiwiYWJzdHJhY3QiOiJFdXJvcGVhbiBVbmlvbiAoRVUpIHBvbGljaWVzIGFpbSB0byBlbmFibGUgbm92ZWwgYmlvbWFzcy1iYXNlZCB2YWx1ZSBjaGFpbnMgd2hpY2ggcmVxdWlyZSBjb2xsYWJvcmF0aW9uIGFtb25nIHRoZWlyIHN0YWtlaG9sZGVycy4gSG93ZXZlciBsaXR0bGUgaXMga25vd24gYWJvdXQgaG93IHN0YWtlaG9sZGVycyBjb2xsZWN0aXZlbHkgcmVwcmVzZW50IHRoZSBzY29wZSBhbmQgYm91bmRhcnkgb2YgZHJpdmVycyB0aGF0IGVuaGFuY2Ugb3IgbGltaXQgdGhlc2Ugbm92ZWwgYmlvbWFzcy1iYXNlZCB2YWx1ZSBjaGFpbnMuIFRodXMsIHRoZSBvYmplY3RpdmUgb2YgdGhpcyBhcnRpY2xlIGlzIHRvIHByZXNlbnQgdGhlIGZpcnN0IGNvbXByZWhlbnNpdmUgc2V0IG9mIHJlc3VsdHMgYWJvdXQgdGhlIGNvbGxlY3RpdmUgcmVwcmVzZW50YXRpb25zIGFuZCBwZXJjZXB0aW9ucyBvZiBub3ZlbCBiaW9tYXNzLWJhc2VkIHZhbHVlIGNoYWluIGRyaXZlcnMgaGVsZCBieSBHZXJtYW4gc3Rha2Vob2xkZXJzLiBUaGVzZSByZXN1bHRzIHdlcmUgcHJvZHVjZWQgdXNpbmcgR3JvdXAgQ29uY2VwdCBNYXBwaW5nIChHQ00pLCBhIGJvdHRvbS11cCBhbmQgcGFydGljaXBhdG9yeSBtaXhlZCBtZXRob2RzLWJhc2VkIGFwcHJvYWNoLiBUaGUgcmVzdWx0cyBpbmNsdWRlIGEgbXVsdGl2YXJpYXRlIGVzdGltYXRlZCBjb25jZXB0IG1hcCBjb21wcmlzaW5nIDU0IGRyaXZlcnMgc3BhdGlhbGx5IGRpc3RyaWJ1dGVkIGFjcm9zcyBlaWdodCBpbnRlcnJlbGF0ZWQgY2x1c3RlcnMuIFRoZSBzcGF0aWFsIG9yZ2FuaXphdGlvbiBvZiBjbHVzdGVycyBvbiB0aGUgY29uY2VwdCBtYXAgcHJvdmlkZXMgaW5zaWdodHMgb24gdGhlaXIgaW50ZXJyZWxhdGVkbmVzcyBhbmQgY29uY2VwdHVhbCBjb25maWd1cmF0aW9uIHdoaWNoIHJldmVhbCBzdGFrZWhvbGRlcnPigJkgY29uY2VwdCBicmVhZHRoIGFuZCBkZXB0aCBvZiBub3ZlbCBiaW9tYXNzIHZhbHVlIGNoYWlucy4gTW9yZW92ZXIsIHRoZSByZWxhdGl2ZSBpbXBvcnRhbmNlIGFuZCByZWxhdGl2ZSBmZWFzaWJpbGl0eSBtZWFzdXJlcyBmb3IgZWFjaCBjbHVzdGVyIG9mIGRyaXZlcnMgd2VyZSBvYnRhaW5lZC4gVGhlc2UgbWVhc3VyZXMgaW5kaWNhdGUgc2lnbmlmaWNhbnQgc3RhdGlzdGljYWwgZGlmZmVyZW5jZXMgYmV0d2VlbiBwZXJjZWl2ZWQgcmVsYXRpdmUgaW1wb3J0YW5jZSBhbmQgZmVhc2liaWxpdHkgcmF0aW5ncy4gQSBkaXNjdXNzaW9uIGNvbXBhcmVzIHRoZSByZXN1bHRzIHdpdGggYXZhaWxhYmxlIGVtcGlyaWNhbCBldmlkZW5jZSB0byBmdXJ0aGVyIGludGVycHJldCB0aGUgaW50ZXJyZWxhdGVkbmVzcyBvZiB0aGUgY2x1c3RlcnMsIGFuZCBwcm92aWRlIGFkZGl0aW9uYWwgaW5zaWdodHMgcmVnYXJkaW5nIGVmZmVjdGl2ZSBwb2xpY3kgZm9ybXVsYXRpb24gZm9yIGVuYWJsaW5nIG5vdmVsIGJpb21hc3MtYmFzZWQgdmFsdWUgY2hhaW5zLiIsInB1Ymxpc2hlciI6IkVsc2V2aWVyIEx0ZCIsInZvbHVtZSI6IjIwMCJ9LCJpc1RlbXBvcmFyeSI6ZmFsc2V9XSwicHJvcGVydGllcyI6eyJub3RlSW5kZXgiOjB9LCJpc0VkaXRlZCI6ZmFsc2UsIm1hbnVhbE92ZXJyaWRlIjp7ImlzTWFudWFsbHlPdmVycmlkZGVuIjp0cnVlLCJjaXRlcHJvY1RleHQiOiJbMTA5XSIsIm1hbnVhbE92ZXJyaWRlVGV4dCI6Il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SJ9fQ==&quot;},{&quot;citationID&quot;:&quot;MENDELEY_CITATION_674f1e48-a007-4a01-b14b-47f2952c4e49&quot;,&quot;citationItems&quot;:[{&quot;id&quot;:&quot;af906d80-7d36-3eab-8762-90c6dcc9c843&quot;,&quot;itemData&quot;:{&quot;type&quot;:&quot;article-journal&quot;,&quot;id&quot;:&quot;af906d80-7d36-3eab-8762-90c6dcc9c843&quot;,&quot;title&quot;:&quot;Life cycle costing: Understanding how it is practised and its relationship to life cycle management-A case study&quot;,&quot;author&quot;:[{&quot;family&quot;:&quot;Kambanou&quot;,&quot;given&quot;:&quot;Marianna Lena&quot;,&quot;parse-names&quot;:false,&quot;dropping-particle&quot;:&quot;&quot;,&quot;non-dropping-particle&quot;:&quot;&quot;}],&quot;container-title&quot;:&quot;Sustainability (Switzerland)&quot;,&quot;DOI&quot;:&quot;10.3390/SU12083252&quot;,&quot;ISSN&quot;:&quot;20711050&quot;,&quot;issued&quot;:{&quot;date-parts&quot;:[[2020,4,1]]},&quot;page&quot;:&quot;3252&quot;,&quot;abstract&quot;:&quot;Despite the existence of many life cycle costing (LCC) methods, LCC is not widely adopted and LCC methods are usually further tailored by practitioners. Moreover, little is known about how practising LCC improves life cycle management (LCM) especially if LCM is considered emergent and constantly developing. In a manufacturing company, LCC is prescriptively introduced to improve LCM. In the first part, this study describes how various methodological choices and other aspects of practising LCC were the outcome of contestation and conformity with extant practices and not only the best way to fulfil the LCC's objective. This contestation can even influence if LCC is adopted. In the second part of the research, the implications of practising LCC on LCM are explored. LCC is found to positively propel LCM in many ways e.g., by spreading the life cycle idea, but may lead to a narrower understanding of the term life cycle resulting in the sustainability focus of LCM being overridden. The article also discusses how the findings can be taken into consideration when researchers develop LCC methods and when industry practises LCC.&quot;,&quot;publisher&quot;:&quot;MDPI&quot;,&quot;issue&quot;:&quot;8&quot;,&quot;volume&quot;:&quot;12&quot;},&quot;isTemporary&quot;:false}],&quot;properties&quot;:{&quot;noteIndex&quot;:0},&quot;isEdited&quot;:false,&quot;manualOverride&quot;:{&quot;isManuallyOverridden&quot;:true,&quot;citeprocText&quot;:&quot;[110]&quot;,&quot;manualOverrideText&quot;:&quot;[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quot;},&quot;citationTag&quot;:&quot;MENDELEY_CITATION_v3_eyJjaXRhdGlvbklEIjoiTUVOREVMRVlfQ0lUQVRJT05fNjc0ZjFlNDgtYTAwNy00YTAxLWIxNGItNDdmMjk1MmM0ZTQ5IiwiY2l0YXRpb25JdGVtcyI6W3siaWQiOiJhZjkwNmQ4MC03ZDM2LTNlYWItODc2Mi05MGM2ZGNjOWM4NDMiLCJpdGVtRGF0YSI6eyJ0eXBlIjoiYXJ0aWNsZS1qb3VybmFsIiwiaWQiOiJhZjkwNmQ4MC03ZDM2LTNlYWItODc2Mi05MGM2ZGNjOWM4NDMiLCJ0aXRsZSI6IkxpZmUgY3ljbGUgY29zdGluZzogVW5kZXJzdGFuZGluZyBob3cgaXQgaXMgcHJhY3Rpc2VkIGFuZCBpdHMgcmVsYXRpb25zaGlwIHRvIGxpZmUgY3ljbGUgbWFuYWdlbWVudC1BIGNhc2Ugc3R1ZHkiLCJhdXRob3IiOlt7ImZhbWlseSI6IkthbWJhbm91IiwiZ2l2ZW4iOiJNYXJpYW5uYSBMZW5hIiwicGFyc2UtbmFtZXMiOmZhbHNlLCJkcm9wcGluZy1wYXJ0aWNsZSI6IiIsIm5vbi1kcm9wcGluZy1wYXJ0aWNsZSI6IiJ9XSwiY29udGFpbmVyLXRpdGxlIjoiU3VzdGFpbmFiaWxpdHkgKFN3aXR6ZXJsYW5kKSIsIkRPSSI6IjEwLjMzOTAvU1UxMjA4MzI1MiIsIklTU04iOiIyMDcxMTA1MCIsImlzc3VlZCI6eyJkYXRlLXBhcnRzIjpbWzIwMjAsNCwxXV19LCJwYWdlIjoiMzI1MiIsImFic3RyYWN0IjoiRGVzcGl0ZSB0aGUgZXhpc3RlbmNlIG9mIG1hbnkgbGlmZSBjeWNsZSBjb3N0aW5nIChMQ0MpIG1ldGhvZHMsIExDQyBpcyBub3Qgd2lkZWx5IGFkb3B0ZWQgYW5kIExDQyBtZXRob2RzIGFyZSB1c3VhbGx5IGZ1cnRoZXIgdGFpbG9yZWQgYnkgcHJhY3RpdGlvbmVycy4gTW9yZW92ZXIsIGxpdHRsZSBpcyBrbm93biBhYm91dCBob3cgcHJhY3Rpc2luZyBMQ0MgaW1wcm92ZXMgbGlmZSBjeWNsZSBtYW5hZ2VtZW50IChMQ00pIGVzcGVjaWFsbHkgaWYgTENNIGlzIGNvbnNpZGVyZWQgZW1lcmdlbnQgYW5kIGNvbnN0YW50bHkgZGV2ZWxvcGluZy4gSW4gYSBtYW51ZmFjdHVyaW5nIGNvbXBhbnksIExDQyBpcyBwcmVzY3JpcHRpdmVseSBpbnRyb2R1Y2VkIHRvIGltcHJvdmUgTENNLiBJbiB0aGUgZmlyc3QgcGFydCwgdGhpcyBzdHVkeSBkZXNjcmliZXMgaG93IHZhcmlvdXMgbWV0aG9kb2xvZ2ljYWwgY2hvaWNlcyBhbmQgb3RoZXIgYXNwZWN0cyBvZiBwcmFjdGlzaW5nIExDQyB3ZXJlIHRoZSBvdXRjb21lIG9mIGNvbnRlc3RhdGlvbiBhbmQgY29uZm9ybWl0eSB3aXRoIGV4dGFudCBwcmFjdGljZXMgYW5kIG5vdCBvbmx5IHRoZSBiZXN0IHdheSB0byBmdWxmaWwgdGhlIExDQydzIG9iamVjdGl2ZS4gVGhpcyBjb250ZXN0YXRpb24gY2FuIGV2ZW4gaW5mbHVlbmNlIGlmIExDQyBpcyBhZG9wdGVkLiBJbiB0aGUgc2Vjb25kIHBhcnQgb2YgdGhlIHJlc2VhcmNoLCB0aGUgaW1wbGljYXRpb25zIG9mIHByYWN0aXNpbmcgTENDIG9uIExDTSBhcmUgZXhwbG9yZWQuIExDQyBpcyBmb3VuZCB0byBwb3NpdGl2ZWx5IHByb3BlbCBMQ00gaW4gbWFueSB3YXlzIGUuZy4sIGJ5IHNwcmVhZGluZyB0aGUgbGlmZSBjeWNsZSBpZGVhLCBidXQgbWF5IGxlYWQgdG8gYSBuYXJyb3dlciB1bmRlcnN0YW5kaW5nIG9mIHRoZSB0ZXJtIGxpZmUgY3ljbGUgcmVzdWx0aW5nIGluIHRoZSBzdXN0YWluYWJpbGl0eSBmb2N1cyBvZiBMQ00gYmVpbmcgb3ZlcnJpZGRlbi4gVGhlIGFydGljbGUgYWxzbyBkaXNjdXNzZXMgaG93IHRoZSBmaW5kaW5ncyBjYW4gYmUgdGFrZW4gaW50byBjb25zaWRlcmF0aW9uIHdoZW4gcmVzZWFyY2hlcnMgZGV2ZWxvcCBMQ0MgbWV0aG9kcyBhbmQgd2hlbiBpbmR1c3RyeSBwcmFjdGlzZXMgTENDLiIsInB1Ymxpc2hlciI6Ik1EUEkiLCJpc3N1ZSI6IjgiLCJ2b2x1bWUiOiIxMiJ9LCJpc1RlbXBvcmFyeSI6ZmFsc2V9XSwicHJvcGVydGllcyI6eyJub3RlSW5kZXgiOjB9LCJpc0VkaXRlZCI6ZmFsc2UsIm1hbnVhbE92ZXJyaWRlIjp7ImlzTWFudWFsbHlPdmVycmlkZGVuIjp0cnVlLCJjaXRlcHJvY1RleHQiOiJbMTEwXSIsIm1hbnVhbE92ZXJyaWRlVGV4dCI6Il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SJ9fQ==&quot;},{&quot;citationID&quot;:&quot;MENDELEY_CITATION_9fa82706-5b5e-41bd-84e8-ebff1dc9c6af&quot;,&quot;citationItems&quot;:[{&quot;id&quot;:&quot;af906d80-7d36-3eab-8762-90c6dcc9c843&quot;,&quot;itemData&quot;:{&quot;type&quot;:&quot;article-journal&quot;,&quot;id&quot;:&quot;af906d80-7d36-3eab-8762-90c6dcc9c843&quot;,&quot;title&quot;:&quot;Life cycle costing: Understanding how it is practised and its relationship to life cycle management-A case study&quot;,&quot;author&quot;:[{&quot;family&quot;:&quot;Kambanou&quot;,&quot;given&quot;:&quot;Marianna Lena&quot;,&quot;parse-names&quot;:false,&quot;dropping-particle&quot;:&quot;&quot;,&quot;non-dropping-particle&quot;:&quot;&quot;}],&quot;container-title&quot;:&quot;Sustainability (Switzerland)&quot;,&quot;DOI&quot;:&quot;10.3390/SU12083252&quot;,&quot;ISSN&quot;:&quot;20711050&quot;,&quot;issued&quot;:{&quot;date-parts&quot;:[[2020,4,1]]},&quot;page&quot;:&quot;3252&quot;,&quot;abstract&quot;:&quot;Despite the existence of many life cycle costing (LCC) methods, LCC is not widely adopted and LCC methods are usually further tailored by practitioners. Moreover, little is known about how practising LCC improves life cycle management (LCM) especially if LCM is considered emergent and constantly developing. In a manufacturing company, LCC is prescriptively introduced to improve LCM. In the first part, this study describes how various methodological choices and other aspects of practising LCC were the outcome of contestation and conformity with extant practices and not only the best way to fulfil the LCC's objective. This contestation can even influence if LCC is adopted. In the second part of the research, the implications of practising LCC on LCM are explored. LCC is found to positively propel LCM in many ways e.g., by spreading the life cycle idea, but may lead to a narrower understanding of the term life cycle resulting in the sustainability focus of LCM being overridden. The article also discusses how the findings can be taken into consideration when researchers develop LCC methods and when industry practises LCC.&quot;,&quot;publisher&quot;:&quot;MDPI&quot;,&quot;issue&quot;:&quot;8&quot;,&quot;volume&quot;:&quot;12&quot;},&quot;isTemporary&quot;:false}],&quot;properties&quot;:{&quot;noteIndex&quot;:0},&quot;isEdited&quot;:false,&quot;manualOverride&quot;:{&quot;isManuallyOverridden&quot;:true,&quot;citeprocText&quot;:&quot;[110]&quot;,&quot;manualOverrideText&quot;:&quot;[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107]&quot;},&quot;citationTag&quot;:&quot;MENDELEY_CITATION_v3_eyJjaXRhdGlvbklEIjoiTUVOREVMRVlfQ0lUQVRJT05fOWZhODI3MDYtNWI1ZS00MWJkLTg0ZTgtZWJmZjFkYzljNmFmIiwiY2l0YXRpb25JdGVtcyI6W3siaWQiOiJhZjkwNmQ4MC03ZDM2LTNlYWItODc2Mi05MGM2ZGNjOWM4NDMiLCJpdGVtRGF0YSI6eyJ0eXBlIjoiYXJ0aWNsZS1qb3VybmFsIiwiaWQiOiJhZjkwNmQ4MC03ZDM2LTNlYWItODc2Mi05MGM2ZGNjOWM4NDMiLCJ0aXRsZSI6IkxpZmUgY3ljbGUgY29zdGluZzogVW5kZXJzdGFuZGluZyBob3cgaXQgaXMgcHJhY3Rpc2VkIGFuZCBpdHMgcmVsYXRpb25zaGlwIHRvIGxpZmUgY3ljbGUgbWFuYWdlbWVudC1BIGNhc2Ugc3R1ZHkiLCJhdXRob3IiOlt7ImZhbWlseSI6IkthbWJhbm91IiwiZ2l2ZW4iOiJNYXJpYW5uYSBMZW5hIiwicGFyc2UtbmFtZXMiOmZhbHNlLCJkcm9wcGluZy1wYXJ0aWNsZSI6IiIsIm5vbi1kcm9wcGluZy1wYXJ0aWNsZSI6IiJ9XSwiY29udGFpbmVyLXRpdGxlIjoiU3VzdGFpbmFiaWxpdHkgKFN3aXR6ZXJsYW5kKSIsIkRPSSI6IjEwLjMzOTAvU1UxMjA4MzI1MiIsIklTU04iOiIyMDcxMTA1MCIsImlzc3VlZCI6eyJkYXRlLXBhcnRzIjpbWzIwMjAsNCwxXV19LCJwYWdlIjoiMzI1MiIsImFic3RyYWN0IjoiRGVzcGl0ZSB0aGUgZXhpc3RlbmNlIG9mIG1hbnkgbGlmZSBjeWNsZSBjb3N0aW5nIChMQ0MpIG1ldGhvZHMsIExDQyBpcyBub3Qgd2lkZWx5IGFkb3B0ZWQgYW5kIExDQyBtZXRob2RzIGFyZSB1c3VhbGx5IGZ1cnRoZXIgdGFpbG9yZWQgYnkgcHJhY3RpdGlvbmVycy4gTW9yZW92ZXIsIGxpdHRsZSBpcyBrbm93biBhYm91dCBob3cgcHJhY3Rpc2luZyBMQ0MgaW1wcm92ZXMgbGlmZSBjeWNsZSBtYW5hZ2VtZW50IChMQ00pIGVzcGVjaWFsbHkgaWYgTENNIGlzIGNvbnNpZGVyZWQgZW1lcmdlbnQgYW5kIGNvbnN0YW50bHkgZGV2ZWxvcGluZy4gSW4gYSBtYW51ZmFjdHVyaW5nIGNvbXBhbnksIExDQyBpcyBwcmVzY3JpcHRpdmVseSBpbnRyb2R1Y2VkIHRvIGltcHJvdmUgTENNLiBJbiB0aGUgZmlyc3QgcGFydCwgdGhpcyBzdHVkeSBkZXNjcmliZXMgaG93IHZhcmlvdXMgbWV0aG9kb2xvZ2ljYWwgY2hvaWNlcyBhbmQgb3RoZXIgYXNwZWN0cyBvZiBwcmFjdGlzaW5nIExDQyB3ZXJlIHRoZSBvdXRjb21lIG9mIGNvbnRlc3RhdGlvbiBhbmQgY29uZm9ybWl0eSB3aXRoIGV4dGFudCBwcmFjdGljZXMgYW5kIG5vdCBvbmx5IHRoZSBiZXN0IHdheSB0byBmdWxmaWwgdGhlIExDQydzIG9iamVjdGl2ZS4gVGhpcyBjb250ZXN0YXRpb24gY2FuIGV2ZW4gaW5mbHVlbmNlIGlmIExDQyBpcyBhZG9wdGVkLiBJbiB0aGUgc2Vjb25kIHBhcnQgb2YgdGhlIHJlc2VhcmNoLCB0aGUgaW1wbGljYXRpb25zIG9mIHByYWN0aXNpbmcgTENDIG9uIExDTSBhcmUgZXhwbG9yZWQuIExDQyBpcyBmb3VuZCB0byBwb3NpdGl2ZWx5IHByb3BlbCBMQ00gaW4gbWFueSB3YXlzIGUuZy4sIGJ5IHNwcmVhZGluZyB0aGUgbGlmZSBjeWNsZSBpZGVhLCBidXQgbWF5IGxlYWQgdG8gYSBuYXJyb3dlciB1bmRlcnN0YW5kaW5nIG9mIHRoZSB0ZXJtIGxpZmUgY3ljbGUgcmVzdWx0aW5nIGluIHRoZSBzdXN0YWluYWJpbGl0eSBmb2N1cyBvZiBMQ00gYmVpbmcgb3ZlcnJpZGRlbi4gVGhlIGFydGljbGUgYWxzbyBkaXNjdXNzZXMgaG93IHRoZSBmaW5kaW5ncyBjYW4gYmUgdGFrZW4gaW50byBjb25zaWRlcmF0aW9uIHdoZW4gcmVzZWFyY2hlcnMgZGV2ZWxvcCBMQ0MgbWV0aG9kcyBhbmQgd2hlbiBpbmR1c3RyeSBwcmFjdGlzZXMgTENDLiIsInB1Ymxpc2hlciI6Ik1EUEkiLCJpc3N1ZSI6IjgiLCJ2b2x1bWUiOiIxMiJ9LCJpc1RlbXBvcmFyeSI6ZmFsc2V9XSwicHJvcGVydGllcyI6eyJub3RlSW5kZXgiOjB9LCJpc0VkaXRlZCI6ZmFsc2UsIm1hbnVhbE92ZXJyaWRlIjp7ImlzTWFudWFsbHlPdmVycmlkZGVuIjp0cnVlLCJjaXRlcHJvY1RleHQiOiJbMTEwXSIsIm1hbnVhbE92ZXJyaWRlVGV4dCI6Il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VsxMDddWzEwN11bMTA3XSJ9fQ==&quot;},{&quot;citationID&quot;:&quot;MENDELEY_CITATION_ab3402cd-8093-4749-93cf-3073d1e1dca5&quot;,&quot;citationItems&quot;:[{&quot;id&quot;:&quot;f44e19a7-0e55-3808-bffc-0e4d8c63b09c&quot;,&quot;itemData&quot;:{&quot;type&quot;:&quot;article-journal&quot;,&quot;id&quot;:&quot;f44e19a7-0e55-3808-bffc-0e4d8c63b09c&quot;,&quot;title&quot;:&quot;Integrating life cycle costing and life cycle assessment using extended material flow cost accounting&quot;,&quot;author&quot;:[{&quot;family&quot;:&quot;Bierer&quot;,&quot;given&quot;:&quot;Annett&quot;,&quot;parse-names&quot;:false,&quot;dropping-particle&quot;:&quot;&quot;,&quot;non-dropping-particle&quot;:&quot;&quot;},{&quot;family&quot;:&quot;Götze&quot;,&quot;given&quot;:&quot;Uwe&quot;,&quot;parse-names&quot;:false,&quot;dropping-particle&quot;:&quot;&quot;,&quot;non-dropping-particle&quot;:&quot;&quot;},{&quot;family&quot;:&quot;Meynerts&quot;,&quot;given&quot;:&quot;Lilly&quot;,&quot;parse-names&quot;:false,&quot;dropping-particle&quot;:&quot;&quot;,&quot;non-dropping-particle&quot;:&quot;&quot;},{&quot;family&quot;:&quot;Sygulla&quot;,&quot;given&quot;:&quot;Ronny&quot;,&quot;parse-names&quot;:false,&quot;dropping-particle&quot;:&quot;&quot;,&quot;non-dropping-particle&quot;:&quot;&quot;}],&quot;container-title&quot;:&quot;Journal of Cleaner Production&quot;,&quot;DOI&quot;:&quot;10.1016/j.jclepro.2014.08.036&quot;,&quot;ISSN&quot;:&quot;09596526&quot;,&quot;issued&quot;:{&quot;date-parts&quot;:[[2015,12,1]]},&quot;page&quot;:&quot;1289-1301&quot;,&quot;abstract&quot;:&quot;There is the undisputed need for the coupling of Life Cycle Costing (LCC) and Life Cycle Assessment (LCA) - the most common methods for the evaluation of the life cycle-wide economic and ecological effects of products and production systems in the context of sustainable decision making. However, in published studies both methods are often used in parallel or with little integration. This causes double work in data acquisition and a lack of consistency of the underlying analyses' scopes and, therefore, limits the significance of the analyses results. Further on, no mature theoretical approach for the integration of LCA and LCC exists. To overcome this problem, the paper presents a procedure model for the integrated use of the methods. More specifically, Material Flow Cost Accounting is suggested as a tie between both methods and is extended according to the requirements of life cycle-wide analyses.&quot;,&quot;publisher&quot;:&quot;Elsevier Ltd&quot;,&quot;volume&quot;:&quot;108&quot;},&quot;isTemporary&quot;:false}],&quot;properties&quot;:{&quot;noteIndex&quot;:0},&quot;isEdited&quot;:false,&quot;manualOverride&quot;:{&quot;isManuallyOverridden&quot;:true,&quot;citeprocText&quot;:&quot;[111]&quot;,&quot;manualOverrideText&quot;:&quot;[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quot;},&quot;citationTag&quot;:&quot;MENDELEY_CITATION_v3_eyJjaXRhdGlvbklEIjoiTUVOREVMRVlfQ0lUQVRJT05fYWIzNDAyY2QtODA5My00NzQ5LTkzY2YtMzA3M2QxZTFkY2E1IiwiY2l0YXRpb25JdGVtcyI6W3siaWQiOiJmNDRlMTlhNy0wZTU1LTM4MDgtYmZmYy0wZTRkOGM2M2IwOWMiLCJpdGVtRGF0YSI6eyJ0eXBlIjoiYXJ0aWNsZS1qb3VybmFsIiwiaWQiOiJmNDRlMTlhNy0wZTU1LTM4MDgtYmZmYy0wZTRkOGM2M2IwOWMiLCJ0aXRsZSI6IkludGVncmF0aW5nIGxpZmUgY3ljbGUgY29zdGluZyBhbmQgbGlmZSBjeWNsZSBhc3Nlc3NtZW50IHVzaW5nIGV4dGVuZGVkIG1hdGVyaWFsIGZsb3cgY29zdCBhY2NvdW50aW5nIiwiYXV0aG9yIjpbeyJmYW1pbHkiOiJCaWVyZXIiLCJnaXZlbiI6IkFubmV0dCIsInBhcnNlLW5hbWVzIjpmYWxzZSwiZHJvcHBpbmctcGFydGljbGUiOiIiLCJub24tZHJvcHBpbmctcGFydGljbGUiOiIifSx7ImZhbWlseSI6IkfDtnR6ZSIsImdpdmVuIjoiVXdlIiwicGFyc2UtbmFtZXMiOmZhbHNlLCJkcm9wcGluZy1wYXJ0aWNsZSI6IiIsIm5vbi1kcm9wcGluZy1wYXJ0aWNsZSI6IiJ9LHsiZmFtaWx5IjoiTWV5bmVydHMiLCJnaXZlbiI6IkxpbGx5IiwicGFyc2UtbmFtZXMiOmZhbHNlLCJkcm9wcGluZy1wYXJ0aWNsZSI6IiIsIm5vbi1kcm9wcGluZy1wYXJ0aWNsZSI6IiJ9LHsiZmFtaWx5IjoiU3lndWxsYSIsImdpdmVuIjoiUm9ubnkiLCJwYXJzZS1uYW1lcyI6ZmFsc2UsImRyb3BwaW5nLXBhcnRpY2xlIjoiIiwibm9uLWRyb3BwaW5nLXBhcnRpY2xlIjoiIn1dLCJjb250YWluZXItdGl0bGUiOiJKb3VybmFsIG9mIENsZWFuZXIgUHJvZHVjdGlvbiIsIkRPSSI6IjEwLjEwMTYvai5qY2xlcHJvLjIwMTQuMDguMDM2IiwiSVNTTiI6IjA5NTk2NTI2IiwiaXNzdWVkIjp7ImRhdGUtcGFydHMiOltbMjAxNSwxMiwxXV19LCJwYWdlIjoiMTI4OS0xMzAxIiwiYWJzdHJhY3QiOiJUaGVyZSBpcyB0aGUgdW5kaXNwdXRlZCBuZWVkIGZvciB0aGUgY291cGxpbmcgb2YgTGlmZSBDeWNsZSBDb3N0aW5nIChMQ0MpIGFuZCBMaWZlIEN5Y2xlIEFzc2Vzc21lbnQgKExDQSkgLSB0aGUgbW9zdCBjb21tb24gbWV0aG9kcyBmb3IgdGhlIGV2YWx1YXRpb24gb2YgdGhlIGxpZmUgY3ljbGUtd2lkZSBlY29ub21pYyBhbmQgZWNvbG9naWNhbCBlZmZlY3RzIG9mIHByb2R1Y3RzIGFuZCBwcm9kdWN0aW9uIHN5c3RlbXMgaW4gdGhlIGNvbnRleHQgb2Ygc3VzdGFpbmFibGUgZGVjaXNpb24gbWFraW5nLiBIb3dldmVyLCBpbiBwdWJsaXNoZWQgc3R1ZGllcyBib3RoIG1ldGhvZHMgYXJlIG9mdGVuIHVzZWQgaW4gcGFyYWxsZWwgb3Igd2l0aCBsaXR0bGUgaW50ZWdyYXRpb24uIFRoaXMgY2F1c2VzIGRvdWJsZSB3b3JrIGluIGRhdGEgYWNxdWlzaXRpb24gYW5kIGEgbGFjayBvZiBjb25zaXN0ZW5jeSBvZiB0aGUgdW5kZXJseWluZyBhbmFseXNlcycgc2NvcGVzIGFuZCwgdGhlcmVmb3JlLCBsaW1pdHMgdGhlIHNpZ25pZmljYW5jZSBvZiB0aGUgYW5hbHlzZXMgcmVzdWx0cy4gRnVydGhlciBvbiwgbm8gbWF0dXJlIHRoZW9yZXRpY2FsIGFwcHJvYWNoIGZvciB0aGUgaW50ZWdyYXRpb24gb2YgTENBIGFuZCBMQ0MgZXhpc3RzLiBUbyBvdmVyY29tZSB0aGlzIHByb2JsZW0sIHRoZSBwYXBlciBwcmVzZW50cyBhIHByb2NlZHVyZSBtb2RlbCBmb3IgdGhlIGludGVncmF0ZWQgdXNlIG9mIHRoZSBtZXRob2RzLiBNb3JlIHNwZWNpZmljYWxseSwgTWF0ZXJpYWwgRmxvdyBDb3N0IEFjY291bnRpbmcgaXMgc3VnZ2VzdGVkIGFzIGEgdGllIGJldHdlZW4gYm90aCBtZXRob2RzIGFuZCBpcyBleHRlbmRlZCBhY2NvcmRpbmcgdG8gdGhlIHJlcXVpcmVtZW50cyBvZiBsaWZlIGN5Y2xlLXdpZGUgYW5hbHlzZXMuIiwicHVibGlzaGVyIjoiRWxzZXZpZXIgTHRkIiwidm9sdW1lIjoiMTA4In0sImlzVGVtcG9yYXJ5IjpmYWxzZX1dLCJwcm9wZXJ0aWVzIjp7Im5vdGVJbmRleCI6MH0sImlzRWRpdGVkIjpmYWxzZSwibWFudWFsT3ZlcnJpZGUiOnsiaXNNYW51YWxseU92ZXJyaWRkZW4iOnRydWUsImNpdGVwcm9jVGV4dCI6IlsxMTFdIiwibWFudWFsT3ZlcnJpZGVUZXh0Ijoi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In19&quot;},{&quot;citationID&quot;:&quot;MENDELEY_CITATION_ff80401c-609b-4f0b-9727-a0b871b97512&quot;,&quot;citationItems&quot;:[{&quot;id&quot;:&quot;b0c28658-4094-37c3-ab8b-5d1a2778577e&quot;,&quot;itemData&quot;:{&quot;type&quot;:&quot;article-journal&quot;,&quot;id&quot;:&quot;b0c28658-4094-37c3-ab8b-5d1a2778577e&quot;,&quot;title&quot;:&quot;A combined assessment of the energy, economic and environmental issues associated with on-farm manure composting processes: Two case studies in South of Italy&quot;,&quot;author&quot;:[{&quot;family&quot;:&quot;Pergola&quot;,&quot;given&quot;:&quot;M.&quot;,&quot;parse-names&quot;:false,&quot;dropping-particle&quot;:&quot;&quot;,&quot;non-dropping-particle&quot;:&quot;&quot;},{&quot;family&quot;:&quot;Piccolo&quot;,&quot;given&quot;:&quot;A.&quot;,&quot;parse-names&quot;:false,&quot;dropping-particle&quot;:&quot;&quot;,&quot;non-dropping-particle&quot;:&quot;&quot;},{&quot;family&quot;:&quot;Palese&quot;,&quot;given&quot;:&quot;A.M.&quot;,&quot;parse-names&quot;:false,&quot;dropping-particle&quot;:&quot;&quot;,&quot;non-dropping-particle&quot;:&quot;&quot;},{&quot;family&quot;:&quot;Ingrao&quot;,&quot;given&quot;:&quot;C.&quot;,&quot;parse-names&quot;:false,&quot;dropping-particle&quot;:&quot;&quot;,&quot;non-dropping-particle&quot;:&quot;&quot;},{&quot;family&quot;:&quot;Meo&quot;,&quot;given&quot;:&quot;V.&quot;,&quot;parse-names&quot;:false,&quot;dropping-particle&quot;:&quot;&quot;,&quot;non-dropping-particle&quot;:&quot;di&quot;},{&quot;family&quot;:&quot;Celano&quot;,&quot;given&quot;:&quot;G.&quot;,&quot;parse-names&quot;:false,&quot;dropping-particle&quot;:&quot;&quot;,&quot;non-dropping-particle&quot;:&quot;&quot;}],&quot;container-title&quot;:&quot;Journal of Cleaner Production&quot;,&quot;DOI&quot;:&quot;10.1016/j.jclepro.2017.04.111&quot;,&quot;ISSN&quot;:&quot;09596526&quot;,&quot;issued&quot;:{&quot;date-parts&quot;:[[2018,1]]},&quot;volume&quot;:&quot;172&quot;},&quot;isTemporary&quot;:false}],&quot;properties&quot;:{&quot;noteIndex&quot;:0},&quot;isEdited&quot;:false,&quot;manualOverride&quot;:{&quot;isManuallyOverridden&quot;:true,&quot;citeprocText&quot;:&quot;[78]&quot;,&quot;manualOverrideText&quot;:&quot;[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quot;},&quot;citationTag&quot;:&quot;MENDELEY_CITATION_v3_eyJjaXRhdGlvbklEIjoiTUVOREVMRVlfQ0lUQVRJT05fZmY4MDQwMWMtNjA5Yi00ZjBiLTk3MjctYTBiODcxYjk3NTEyIiwiY2l0YXRpb25JdGVtcyI6W3siaWQiOiJiMGMyODY1OC00MDk0LTM3YzMtYWI4Yi01ZDFhMjc3ODU3N2UiLCJpdGVtRGF0YSI6eyJ0eXBlIjoiYXJ0aWNsZS1qb3VybmFsIiwiaWQiOiJiMGMyODY1OC00MDk0LTM3YzMtYWI4Yi01ZDFhMjc3ODU3N2UiLCJ0aXRsZSI6IkEgY29tYmluZWQgYXNzZXNzbWVudCBvZiB0aGUgZW5lcmd5LCBlY29ub21pYyBhbmQgZW52aXJvbm1lbnRhbCBpc3N1ZXMgYXNzb2NpYXRlZCB3aXRoIG9uLWZhcm0gbWFudXJlIGNvbXBvc3RpbmcgcHJvY2Vzc2VzOiBUd28gY2FzZSBzdHVkaWVzIGluIFNvdXRoIG9mIEl0YWx5IiwiYXV0aG9yIjpbeyJmYW1pbHkiOiJQZXJnb2xhIiwiZ2l2ZW4iOiJNLiIsInBhcnNlLW5hbWVzIjpmYWxzZSwiZHJvcHBpbmctcGFydGljbGUiOiIiLCJub24tZHJvcHBpbmctcGFydGljbGUiOiIifSx7ImZhbWlseSI6IlBpY2NvbG8iLCJnaXZlbiI6IkEuIiwicGFyc2UtbmFtZXMiOmZhbHNlLCJkcm9wcGluZy1wYXJ0aWNsZSI6IiIsIm5vbi1kcm9wcGluZy1wYXJ0aWNsZSI6IiJ9LHsiZmFtaWx5IjoiUGFsZXNlIiwiZ2l2ZW4iOiJBLk0uIiwicGFyc2UtbmFtZXMiOmZhbHNlLCJkcm9wcGluZy1wYXJ0aWNsZSI6IiIsIm5vbi1kcm9wcGluZy1wYXJ0aWNsZSI6IiJ9LHsiZmFtaWx5IjoiSW5ncmFvIiwiZ2l2ZW4iOiJDLiIsInBhcnNlLW5hbWVzIjpmYWxzZSwiZHJvcHBpbmctcGFydGljbGUiOiIiLCJub24tZHJvcHBpbmctcGFydGljbGUiOiIifSx7ImZhbWlseSI6Ik1lbyIsImdpdmVuIjoiVi4iLCJwYXJzZS1uYW1lcyI6ZmFsc2UsImRyb3BwaW5nLXBhcnRpY2xlIjoiIiwibm9uLWRyb3BwaW5nLXBhcnRpY2xlIjoiZGkifSx7ImZhbWlseSI6IkNlbGFubyIsImdpdmVuIjoiRy4iLCJwYXJzZS1uYW1lcyI6ZmFsc2UsImRyb3BwaW5nLXBhcnRpY2xlIjoiIiwibm9uLWRyb3BwaW5nLXBhcnRpY2xlIjoiIn1dLCJjb250YWluZXItdGl0bGUiOiJKb3VybmFsIG9mIENsZWFuZXIgUHJvZHVjdGlvbiIsIkRPSSI6IjEwLjEwMTYvai5qY2xlcHJvLjIwMTcuMDQuMTExIiwiSVNTTiI6IjA5NTk2NTI2IiwiaXNzdWVkIjp7ImRhdGUtcGFydHMiOltbMjAxOCwxXV19LCJ2b2x1bWUiOiIxNzIifSwiaXNUZW1wb3JhcnkiOmZhbHNlfV0sInByb3BlcnRpZXMiOnsibm90ZUluZGV4IjowfSwiaXNFZGl0ZWQiOmZhbHNlLCJtYW51YWxPdmVycmlkZSI6eyJpc01hbnVhbGx5T3ZlcnJpZGRlbiI6dHJ1ZSwiY2l0ZXByb2NUZXh0IjoiWzc4XSIsIm1hbnVhbE92ZXJyaWRlVGV4dCI6Il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Vs3M11bNzNdWzczXSJ9fQ==&quot;},{&quot;citationID&quot;:&quot;MENDELEY_CITATION_546bc9a6-2933-442e-b574-742b9f6fe43b&quot;,&quot;citationItems&quot;:[{&quot;id&quot;:&quot;98e1db6b-14c3-33a4-9c16-40a3056c1877&quot;,&quot;itemData&quot;:{&quot;type&quot;:&quot;article-journal&quot;,&quot;id&quot;:&quot;98e1db6b-14c3-33a4-9c16-40a3056c1877&quot;,&quot;title&quot;:&quot;Environmental and economic assessment of gasification wastewater treatment by life cycle assessment and life cycle costing approach&quot;,&quot;author&quot;:[{&quot;family&quot;:&quot;Innocenzi&quot;,&quot;given&quot;:&quot;Valentina&quot;,&quot;parse-names&quot;:false,&quot;dropping-particle&quot;:&quot;&quot;,&quot;non-dropping-particle&quot;:&quot;&quot;},{&quot;family&quot;:&quot;Cantarini&quot;,&quot;given&quot;:&quot;Federica&quot;,&quot;parse-names&quot;:false,&quot;dropping-particle&quot;:&quot;&quot;,&quot;non-dropping-particle&quot;:&quot;&quot;},{&quot;family&quot;:&quot;Zueva&quot;,&quot;given&quot;:&quot;Svetlana&quot;,&quot;parse-names&quot;:false,&quot;dropping-particle&quot;:&quot;&quot;,&quot;non-dropping-particle&quot;:&quot;&quot;},{&quot;family&quot;:&quot;Amato&quot;,&quot;given&quot;:&quot;Alessia&quot;,&quot;parse-names&quot;:false,&quot;dropping-particle&quot;:&quot;&quot;,&quot;non-dropping-particle&quot;:&quot;&quot;},{&quot;family&quot;:&quot;Morico&quot;,&quot;given&quot;:&quot;Barbara&quot;,&quot;parse-names&quot;:false,&quot;dropping-particle&quot;:&quot;&quot;,&quot;non-dropping-particle&quot;:&quot;&quot;},{&quot;family&quot;:&quot;Beolchini&quot;,&quot;given&quot;:&quot;Francesca&quot;,&quot;parse-names&quot;:false,&quot;dropping-particle&quot;:&quot;&quot;,&quot;non-dropping-particle&quot;:&quot;&quot;},{&quot;family&quot;:&quot;Prisciandaro&quot;,&quot;given&quot;:&quot;Marina&quot;,&quot;parse-names&quot;:false,&quot;dropping-particle&quot;:&quot;&quot;,&quot;non-dropping-particle&quot;:&quot;&quot;},{&quot;family&quot;:&quot;Vegliò&quot;,&quot;given&quot;:&quot;Francesco&quot;,&quot;parse-names&quot;:false,&quot;dropping-particle&quot;:&quot;&quot;,&quot;non-dropping-particle&quot;:&quot;&quot;}],&quot;container-title&quot;:&quot;Resources, Conservation and Recycling&quot;,&quot;DOI&quot;:&quot;10.1016/j.resconrec.2020.105252&quot;,&quot;ISSN&quot;:&quot;09213449&quot;,&quot;issued&quot;:{&quot;date-parts&quot;:[[2021,5]]},&quot;volume&quot;:&quot;168&quot;},&quot;isTemporary&quot;:false}],&quot;properties&quot;:{&quot;noteIndex&quot;:0},&quot;isEdited&quot;:false,&quot;manualOverride&quot;:{&quot;isManuallyOverridden&quot;:true,&quot;citeprocText&quot;:&quot;[112]&quot;,&quot;manualOverrideText&quot;:&quot;[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109]&quot;},&quot;citationTag&quot;:&quot;MENDELEY_CITATION_v3_eyJjaXRhdGlvbklEIjoiTUVOREVMRVlfQ0lUQVRJT05fNTQ2YmM5YTYtMjkzMy00NDJlLWI1NzQtNzQyYjlmNmZlNDNiIiwiY2l0YXRpb25JdGVtcyI6W3siaWQiOiI5OGUxZGI2Yi0xNGMzLTMzYTQtOWMxNi00MGEzMDU2YzE4NzciLCJpdGVtRGF0YSI6eyJ0eXBlIjoiYXJ0aWNsZS1qb3VybmFsIiwiaWQiOiI5OGUxZGI2Yi0xNGMzLTMzYTQtOWMxNi00MGEzMDU2YzE4NzciLCJ0aXRsZSI6IkVudmlyb25tZW50YWwgYW5kIGVjb25vbWljIGFzc2Vzc21lbnQgb2YgZ2FzaWZpY2F0aW9uIHdhc3Rld2F0ZXIgdHJlYXRtZW50IGJ5IGxpZmUgY3ljbGUgYXNzZXNzbWVudCBhbmQgbGlmZSBjeWNsZSBjb3N0aW5nIGFwcHJvYWNoIiwiYXV0aG9yIjpbeyJmYW1pbHkiOiJJbm5vY2VuemkiLCJnaXZlbiI6IlZhbGVudGluYSIsInBhcnNlLW5hbWVzIjpmYWxzZSwiZHJvcHBpbmctcGFydGljbGUiOiIiLCJub24tZHJvcHBpbmctcGFydGljbGUiOiIifSx7ImZhbWlseSI6IkNhbnRhcmluaSIsImdpdmVuIjoiRmVkZXJpY2EiLCJwYXJzZS1uYW1lcyI6ZmFsc2UsImRyb3BwaW5nLXBhcnRpY2xlIjoiIiwibm9uLWRyb3BwaW5nLXBhcnRpY2xlIjoiIn0seyJmYW1pbHkiOiJadWV2YSIsImdpdmVuIjoiU3ZldGxhbmEiLCJwYXJzZS1uYW1lcyI6ZmFsc2UsImRyb3BwaW5nLXBhcnRpY2xlIjoiIiwibm9uLWRyb3BwaW5nLXBhcnRpY2xlIjoiIn0seyJmYW1pbHkiOiJBbWF0byIsImdpdmVuIjoiQWxlc3NpYSIsInBhcnNlLW5hbWVzIjpmYWxzZSwiZHJvcHBpbmctcGFydGljbGUiOiIiLCJub24tZHJvcHBpbmctcGFydGljbGUiOiIifSx7ImZhbWlseSI6Ik1vcmljbyIsImdpdmVuIjoiQmFyYmFyYSIsInBhcnNlLW5hbWVzIjpmYWxzZSwiZHJvcHBpbmctcGFydGljbGUiOiIiLCJub24tZHJvcHBpbmctcGFydGljbGUiOiIifSx7ImZhbWlseSI6IkJlb2xjaGluaSIsImdpdmVuIjoiRnJhbmNlc2NhIiwicGFyc2UtbmFtZXMiOmZhbHNlLCJkcm9wcGluZy1wYXJ0aWNsZSI6IiIsIm5vbi1kcm9wcGluZy1wYXJ0aWNsZSI6IiJ9LHsiZmFtaWx5IjoiUHJpc2NpYW5kYXJvIiwiZ2l2ZW4iOiJNYXJpbmEiLCJwYXJzZS1uYW1lcyI6ZmFsc2UsImRyb3BwaW5nLXBhcnRpY2xlIjoiIiwibm9uLWRyb3BwaW5nLXBhcnRpY2xlIjoiIn0seyJmYW1pbHkiOiJWZWdsacOyIiwiZ2l2ZW4iOiJGcmFuY2VzY28iLCJwYXJzZS1uYW1lcyI6ZmFsc2UsImRyb3BwaW5nLXBhcnRpY2xlIjoiIiwibm9uLWRyb3BwaW5nLXBhcnRpY2xlIjoiIn1dLCJjb250YWluZXItdGl0bGUiOiJSZXNvdXJjZXMsIENvbnNlcnZhdGlvbiBhbmQgUmVjeWNsaW5nIiwiRE9JIjoiMTAuMTAxNi9qLnJlc2NvbnJlYy4yMDIwLjEwNTI1MiIsIklTU04iOiIwOTIxMzQ0OSIsImlzc3VlZCI6eyJkYXRlLXBhcnRzIjpbWzIwMjEsNV1dfSwidm9sdW1lIjoiMTY4In0sImlzVGVtcG9yYXJ5IjpmYWxzZX1dLCJwcm9wZXJ0aWVzIjp7Im5vdGVJbmRleCI6MH0sImlzRWRpdGVkIjpmYWxzZSwibWFudWFsT3ZlcnJpZGUiOnsiaXNNYW51YWxseU92ZXJyaWRkZW4iOnRydWUsImNpdGVwcm9jVGV4dCI6IlsxMTJdIiwibWFudWFsT3ZlcnJpZGVUZXh0Ijoi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WzEwOV1bMTA5XVsxMDldIn19&quot;},{&quot;citationID&quot;:&quot;MENDELEY_CITATION_c1cc84af-9ee3-43e1-aded-ba1b5f7d9719&quot;,&quot;citationItems&quot;:[{&quot;id&quot;:&quot;a647d83a-9fa9-381b-bf06-5888407c6144&quot;,&quot;itemData&quot;:{&quot;type&quot;:&quot;article-journal&quot;,&quot;id&quot;:&quot;a647d83a-9fa9-381b-bf06-5888407c6144&quot;,&quot;title&quot;:&quot;Is LCC relevant in a sustainability assessment?&quot;,&quot;author&quot;:[{&quot;family&quot;:&quot;Jørgensen&quot;,&quot;given&quot;:&quot;Andreas&quot;,&quot;parse-names&quot;:false,&quot;dropping-particle&quot;:&quot;&quot;,&quot;non-dropping-particle&quot;:&quot;&quot;},{&quot;family&quot;:&quot;Hermann&quot;,&quot;given&quot;:&quot;Ivan T.&quot;,&quot;parse-names&quot;:false,&quot;dropping-particle&quot;:&quot;&quot;,&quot;non-dropping-particle&quot;:&quot;&quot;},{&quot;family&quot;:&quot;Mortensen&quot;,&quot;given&quot;:&quot;Jørgen Birk&quot;,&quot;parse-names&quot;:false,&quot;dropping-particle&quot;:&quot;&quot;,&quot;non-dropping-particle&quot;:&quot;&quot;}],&quot;container-title&quot;:&quot;The International Journal of Life Cycle Assessment&quot;,&quot;DOI&quot;:&quot;10.1007/s11367-010-0185-2&quot;,&quot;ISSN&quot;:&quot;0948-3349&quot;,&quot;issued&quot;:{&quot;date-parts&quot;:[[2010,7,27]]},&quot;issue&quot;:&quot;6&quot;,&quot;volume&quot;:&quot;15&quot;},&quot;isTemporary&quot;:false},{&quot;id&quot;:&quot;b0e008be-d2c2-30fe-92f4-10d59b8f5a36&quot;,&quot;itemData&quot;:{&quot;type&quot;:&quot;article-journal&quot;,&quot;id&quot;:&quot;b0e008be-d2c2-30fe-92f4-10d59b8f5a36&quot;,&quot;title&quot;:&quot;From life cycle costing to economic life cycle assessment-introducing an economic impact pathway&quot;,&quot;author&quot;:[{&quot;family&quot;:&quot;Neugebauer&quot;,&quot;given&quot;:&quot;Sabrina&quot;,&quot;parse-names&quot;:false,&quot;dropping-particle&quot;:&quot;&quot;,&quot;non-dropping-particle&quot;:&quot;&quot;},{&quot;family&quot;:&quot;Forin&quot;,&quot;given&quot;:&quot;Silvia&quot;,&quot;parse-names&quot;:false,&quot;dropping-particle&quot;:&quot;&quot;,&quot;non-dropping-particle&quot;:&quot;&quot;},{&quot;family&quot;:&quot;Finkbeiner&quot;,&quot;given&quot;:&quot;Matthias&quot;,&quot;parse-names&quot;:false,&quot;dropping-particle&quot;:&quot;&quot;,&quot;non-dropping-particle&quot;:&quot;&quot;}],&quot;container-title&quot;:&quot;Sustainability (Switzerland)&quot;,&quot;DOI&quot;:&quot;10.3390/su8050428&quot;,&quot;ISSN&quot;:&quot;20711050&quot;,&quot;issued&quot;:{&quot;date-parts&quot;:[[2016]]},&quot;page&quot;:&quot;1-23&quot;,&quot;abstract&quot;:&quot;Economic activities play a key role in human societies by providing goods and services through production, distribution, and exchange. At the same time, economic activities through common focus on short-term profitability may cause global crisis at all levels. The inclusion of three dimensions-environment, economy, and society-when measuring progress towards sustainable development has accordingly reached consensus. In this context, the Life cycle sustainability assessment (LCSA) framework has been developed for assessing the sustainability performance of products through Life cycle assessment (LCA), Life cycle costing (LCC), and Social life cycle assessment (SLCA). Yet, the focus of common economic assessments, by means of LCC, is still on financial costs. However, as economic activities may have a wide range of positive and negative consequences, it seems particularly important to extend the scope of economic assessments. Foremost, as the limitation to monetary values triggers inconsistent implementation practice. Further aspects like missing assessment targets, uncertainty, common goods, or even missing ownership remain unconsidered. Therefore, we propose economic life cycle assessment (EcLCA) for representing the economic pillar within the LCSA framework, following the requirements of ISO 14044, and introducing an economic impact pathway including midpoint and endpoint categories towards defined areas of protection (AoPs). We identify important target ratios by means of economic AoPs, which drive economic activities on the macro- and microeconomic level. Furthermore, we provide suggestions for midpoint and endpoint indicators representing the defined categories. With the presented EcLCA framework, a first step towards the inclusion of economic impacts within LCSA has been made. Relations between economic activities and resulting consequences are displayed, going beyond the cost-driven view of classical LCC. Further research and fine-tuning of the identified midpoint and endpoint categories and related indicators is, however, needed to enable a valid and consistent assessment basis for fostering the practical implementation of EcLCA and LCSA.&quot;,&quot;publisher&quot;:&quot;MDPI&quot;,&quot;issue&quot;:&quot;5&quot;,&quot;volume&quot;:&quot;8&quot;},&quot;isTemporary&quot;:false}],&quot;properties&quot;:{&quot;noteIndex&quot;:0},&quot;isEdited&quot;:false,&quot;manualOverride&quot;:{&quot;isManuallyOverridden&quot;:true,&quot;citeprocText&quot;:&quot;[113,114]&quot;,&quot;manualOverrideText&quot;:&quot;[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110,111]&quot;},&quot;citationTag&quot;:&quot;MENDELEY_CITATION_v3_eyJjaXRhdGlvbklEIjoiTUVOREVMRVlfQ0lUQVRJT05fYzFjYzg0YWYtOWVlMy00M2UxLWFkZWQtYmExYjVmN2Q5NzE5IiwiY2l0YXRpb25JdGVtcyI6W3siaWQiOiJhNjQ3ZDgzYS05ZmE5LTM4MWItYmYwNi01ODg4NDA3YzYxNDQiLCJpdGVtRGF0YSI6eyJ0eXBlIjoiYXJ0aWNsZS1qb3VybmFsIiwiaWQiOiJhNjQ3ZDgzYS05ZmE5LTM4MWItYmYwNi01ODg4NDA3YzYxNDQiLCJ0aXRsZSI6IklzIExDQyByZWxldmFudCBpbiBhIHN1c3RhaW5hYmlsaXR5IGFzc2Vzc21lbnQ/IiwiYXV0aG9yIjpbeyJmYW1pbHkiOiJKw7hyZ2Vuc2VuIiwiZ2l2ZW4iOiJBbmRyZWFzIiwicGFyc2UtbmFtZXMiOmZhbHNlLCJkcm9wcGluZy1wYXJ0aWNsZSI6IiIsIm5vbi1kcm9wcGluZy1wYXJ0aWNsZSI6IiJ9LHsiZmFtaWx5IjoiSGVybWFubiIsImdpdmVuIjoiSXZhbiBULiIsInBhcnNlLW5hbWVzIjpmYWxzZSwiZHJvcHBpbmctcGFydGljbGUiOiIiLCJub24tZHJvcHBpbmctcGFydGljbGUiOiIifSx7ImZhbWlseSI6Ik1vcnRlbnNlbiIsImdpdmVuIjoiSsO4cmdlbiBCaXJrIiwicGFyc2UtbmFtZXMiOmZhbHNlLCJkcm9wcGluZy1wYXJ0aWNsZSI6IiIsIm5vbi1kcm9wcGluZy1wYXJ0aWNsZSI6IiJ9XSwiY29udGFpbmVyLXRpdGxlIjoiVGhlIEludGVybmF0aW9uYWwgSm91cm5hbCBvZiBMaWZlIEN5Y2xlIEFzc2Vzc21lbnQiLCJET0kiOiIxMC4xMDA3L3MxMTM2Ny0wMTAtMDE4NS0yIiwiSVNTTiI6IjA5NDgtMzM0OSIsImlzc3VlZCI6eyJkYXRlLXBhcnRzIjpbWzIwMTAsNywyN11dfSwiaXNzdWUiOiI2Iiwidm9sdW1lIjoiMTUifSwiaXNUZW1wb3JhcnkiOmZhbHNlfSx7ImlkIjoiYjBlMDA4YmUtZDJjMi0zMGZlLTkyZjQtMTBkNTliOGY1YTM2IiwiaXRlbURhdGEiOnsidHlwZSI6ImFydGljbGUtam91cm5hbCIsImlkIjoiYjBlMDA4YmUtZDJjMi0zMGZlLTkyZjQtMTBkNTliOGY1YTM2IiwidGl0bGUiOiJGcm9tIGxpZmUgY3ljbGUgY29zdGluZyB0byBlY29ub21pYyBsaWZlIGN5Y2xlIGFzc2Vzc21lbnQtaW50cm9kdWNpbmcgYW4gZWNvbm9taWMgaW1wYWN0IHBhdGh3YXkiLCJhdXRob3IiOlt7ImZhbWlseSI6Ik5ldWdlYmF1ZXIiLCJnaXZlbiI6IlNhYnJpbmEiLCJwYXJzZS1uYW1lcyI6ZmFsc2UsImRyb3BwaW5nLXBhcnRpY2xlIjoiIiwibm9uLWRyb3BwaW5nLXBhcnRpY2xlIjoiIn0seyJmYW1pbHkiOiJGb3JpbiIsImdpdmVuIjoiU2lsdmlhIiwicGFyc2UtbmFtZXMiOmZhbHNlLCJkcm9wcGluZy1wYXJ0aWNsZSI6IiIsIm5vbi1kcm9wcGluZy1wYXJ0aWNsZSI6IiJ9LHsiZmFtaWx5IjoiRmlua2JlaW5lciIsImdpdmVuIjoiTWF0dGhpYXMiLCJwYXJzZS1uYW1lcyI6ZmFsc2UsImRyb3BwaW5nLXBhcnRpY2xlIjoiIiwibm9uLWRyb3BwaW5nLXBhcnRpY2xlIjoiIn1dLCJjb250YWluZXItdGl0bGUiOiJTdXN0YWluYWJpbGl0eSAoU3dpdHplcmxhbmQpIiwiRE9JIjoiMTAuMzM5MC9zdTgwNTA0MjgiLCJJU1NOIjoiMjA3MTEwNTAiLCJpc3N1ZWQiOnsiZGF0ZS1wYXJ0cyI6W1syMDE2XV19LCJwYWdlIjoiMS0yMyIsImFic3RyYWN0IjoiRWNvbm9taWMgYWN0aXZpdGllcyBwbGF5IGEga2V5IHJvbGUgaW4gaHVtYW4gc29jaWV0aWVzIGJ5IHByb3ZpZGluZyBnb29kcyBhbmQgc2VydmljZXMgdGhyb3VnaCBwcm9kdWN0aW9uLCBkaXN0cmlidXRpb24sIGFuZCBleGNoYW5nZS4gQXQgdGhlIHNhbWUgdGltZSwgZWNvbm9taWMgYWN0aXZpdGllcyB0aHJvdWdoIGNvbW1vbiBmb2N1cyBvbiBzaG9ydC10ZXJtIHByb2ZpdGFiaWxpdHkgbWF5IGNhdXNlIGdsb2JhbCBjcmlzaXMgYXQgYWxsIGxldmVscy4gVGhlIGluY2x1c2lvbiBvZiB0aHJlZSBkaW1lbnNpb25zLWVudmlyb25tZW50LCBlY29ub215LCBhbmQgc29jaWV0eS13aGVuIG1lYXN1cmluZyBwcm9ncmVzcyB0b3dhcmRzIHN1c3RhaW5hYmxlIGRldmVsb3BtZW50IGhhcyBhY2NvcmRpbmdseSByZWFjaGVkIGNvbnNlbnN1cy4gSW4gdGhpcyBjb250ZXh0LCB0aGUgTGlmZSBjeWNsZSBzdXN0YWluYWJpbGl0eSBhc3Nlc3NtZW50IChMQ1NBKSBmcmFtZXdvcmsgaGFzIGJlZW4gZGV2ZWxvcGVkIGZvciBhc3Nlc3NpbmcgdGhlIHN1c3RhaW5hYmlsaXR5IHBlcmZvcm1hbmNlIG9mIHByb2R1Y3RzIHRocm91Z2ggTGlmZSBjeWNsZSBhc3Nlc3NtZW50IChMQ0EpLCBMaWZlIGN5Y2xlIGNvc3RpbmcgKExDQyksIGFuZCBTb2NpYWwgbGlmZSBjeWNsZSBhc3Nlc3NtZW50IChTTENBKS4gWWV0LCB0aGUgZm9jdXMgb2YgY29tbW9uIGVjb25vbWljIGFzc2Vzc21lbnRzLCBieSBtZWFucyBvZiBMQ0MsIGlzIHN0aWxsIG9uIGZpbmFuY2lhbCBjb3N0cy4gSG93ZXZlciwgYXMgZWNvbm9taWMgYWN0aXZpdGllcyBtYXkgaGF2ZSBhIHdpZGUgcmFuZ2Ugb2YgcG9zaXRpdmUgYW5kIG5lZ2F0aXZlIGNvbnNlcXVlbmNlcywgaXQgc2VlbXMgcGFydGljdWxhcmx5IGltcG9ydGFudCB0byBleHRlbmQgdGhlIHNjb3BlIG9mIGVjb25vbWljIGFzc2Vzc21lbnRzLiBGb3JlbW9zdCwgYXMgdGhlIGxpbWl0YXRpb24gdG8gbW9uZXRhcnkgdmFsdWVzIHRyaWdnZXJzIGluY29uc2lzdGVudCBpbXBsZW1lbnRhdGlvbiBwcmFjdGljZS4gRnVydGhlciBhc3BlY3RzIGxpa2UgbWlzc2luZyBhc3Nlc3NtZW50IHRhcmdldHMsIHVuY2VydGFpbnR5LCBjb21tb24gZ29vZHMsIG9yIGV2ZW4gbWlzc2luZyBvd25lcnNoaXAgcmVtYWluIHVuY29uc2lkZXJlZC4gVGhlcmVmb3JlLCB3ZSBwcm9wb3NlIGVjb25vbWljIGxpZmUgY3ljbGUgYXNzZXNzbWVudCAoRWNMQ0EpIGZvciByZXByZXNlbnRpbmcgdGhlIGVjb25vbWljIHBpbGxhciB3aXRoaW4gdGhlIExDU0EgZnJhbWV3b3JrLCBmb2xsb3dpbmcgdGhlIHJlcXVpcmVtZW50cyBvZiBJU08gMTQwNDQsIGFuZCBpbnRyb2R1Y2luZyBhbiBlY29ub21pYyBpbXBhY3QgcGF0aHdheSBpbmNsdWRpbmcgbWlkcG9pbnQgYW5kIGVuZHBvaW50IGNhdGVnb3JpZXMgdG93YXJkcyBkZWZpbmVkIGFyZWFzIG9mIHByb3RlY3Rpb24gKEFvUHMpLiBXZSBpZGVudGlmeSBpbXBvcnRhbnQgdGFyZ2V0IHJhdGlvcyBieSBtZWFucyBvZiBlY29ub21pYyBBb1BzLCB3aGljaCBkcml2ZSBlY29ub21pYyBhY3Rpdml0aWVzIG9uIHRoZSBtYWNyby0gYW5kIG1pY3JvZWNvbm9taWMgbGV2ZWwuIEZ1cnRoZXJtb3JlLCB3ZSBwcm92aWRlIHN1Z2dlc3Rpb25zIGZvciBtaWRwb2ludCBhbmQgZW5kcG9pbnQgaW5kaWNhdG9ycyByZXByZXNlbnRpbmcgdGhlIGRlZmluZWQgY2F0ZWdvcmllcy4gV2l0aCB0aGUgcHJlc2VudGVkIEVjTENBIGZyYW1ld29yaywgYSBmaXJzdCBzdGVwIHRvd2FyZHMgdGhlIGluY2x1c2lvbiBvZiBlY29ub21pYyBpbXBhY3RzIHdpdGhpbiBMQ1NBIGhhcyBiZWVuIG1hZGUuIFJlbGF0aW9ucyBiZXR3ZWVuIGVjb25vbWljIGFjdGl2aXRpZXMgYW5kIHJlc3VsdGluZyBjb25zZXF1ZW5jZXMgYXJlIGRpc3BsYXllZCwgZ29pbmcgYmV5b25kIHRoZSBjb3N0LWRyaXZlbiB2aWV3IG9mIGNsYXNzaWNhbCBMQ0MuIEZ1cnRoZXIgcmVzZWFyY2ggYW5kIGZpbmUtdHVuaW5nIG9mIHRoZSBpZGVudGlmaWVkIG1pZHBvaW50IGFuZCBlbmRwb2ludCBjYXRlZ29yaWVzIGFuZCByZWxhdGVkIGluZGljYXRvcnMgaXMsIGhvd2V2ZXIsIG5lZWRlZCB0byBlbmFibGUgYSB2YWxpZCBhbmQgY29uc2lzdGVudCBhc3Nlc3NtZW50IGJhc2lzIGZvciBmb3N0ZXJpbmcgdGhlIHByYWN0aWNhbCBpbXBsZW1lbnRhdGlvbiBvZiBFY0xDQSBhbmQgTENTQS4iLCJwdWJsaXNoZXIiOiJNRFBJIiwiaXNzdWUiOiI1Iiwidm9sdW1lIjoiOCJ9LCJpc1RlbXBvcmFyeSI6ZmFsc2V9XSwicHJvcGVydGllcyI6eyJub3RlSW5kZXgiOjB9LCJpc0VkaXRlZCI6ZmFsc2UsIm1hbnVhbE92ZXJyaWRlIjp7ImlzTWFudWFsbHlPdmVycmlkZGVuIjp0cnVlLCJjaXRlcHJvY1RleHQiOiJbMTEzLDExNF0iLCJtYW51YWxPdmVycmlkZVRleHQiOiJ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1bMTEwLDExMV0ifX0=&quot;},{&quot;citationID&quot;:&quot;MENDELEY_CITATION_f3a2a92f-6f9e-4f91-a6f2-71d0cfa9c871&quot;,&quot;citationItems&quot;:[{&quot;id&quot;:&quot;a16ea0b2-12d4-3b2b-9a6b-926fe7c18c62&quot;,&quot;itemData&quot;:{&quot;type&quot;:&quot;book&quot;,&quot;id&quot;:&quot;a16ea0b2-12d4-3b2b-9a6b-926fe7c18c62&quot;,&quot;title&quot;:&quot;Towards a Life Cycle Sustainability Assessment: Making informed choices on products&quot;,&quot;author&quot;:[{&quot;family&quot;:&quot;UNEP/SETAC Life Cycle Initiative&quot;,&quot;given&quot;:&quot;&quot;,&quot;parse-names&quot;:false,&quot;dropping-particle&quot;:&quot;&quot;,&quot;non-dropping-particle&quot;:&quot;&quot;}],&quot;ISBN&quot;:&quot;978-92-807-3175-0&quot;,&quot;issued&quot;:{&quot;date-parts&quot;:[[2011]]},&quot;publisher&quot;:&quot;UNEP/SETAC Life Cycle Initiative&quot;},&quot;isTemporary&quot;:false}],&quot;properties&quot;:{&quot;noteIndex&quot;:0},&quot;isEdited&quot;:false,&quot;manualOverride&quot;:{&quot;isManuallyOverridden&quot;:true,&quot;citeprocText&quot;:&quot;[108]&quot;,&quot;manualOverrideText&quot;:&quot;[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quot;},&quot;citationTag&quot;:&quot;MENDELEY_CITATION_v3_eyJjaXRhdGlvbklEIjoiTUVOREVMRVlfQ0lUQVRJT05fZjNhMmE5MmYtNmY5ZS00ZjkxLWE2ZjItNzFkMGNmYTljODcxIiwiY2l0YXRpb25JdGVtcyI6W3siaWQiOiJhMTZlYTBiMi0xMmQ0LTNiMmItOWE2Yi05MjZmZTdjMThjNjIiLCJpdGVtRGF0YSI6eyJ0eXBlIjoiYm9vayIsImlkIjoiYTE2ZWEwYjItMTJkNC0zYjJiLTlhNmItOTI2ZmU3YzE4YzYyIiwidGl0bGUiOiJUb3dhcmRzIGEgTGlmZSBDeWNsZSBTdXN0YWluYWJpbGl0eSBBc3Nlc3NtZW50OiBNYWtpbmcgaW5mb3JtZWQgY2hvaWNlcyBvbiBwcm9kdWN0cyIsImF1dGhvciI6W3siZmFtaWx5IjoiVU5FUC9TRVRBQyBMaWZlIEN5Y2xlIEluaXRpYXRpdmUiLCJnaXZlbiI6IiIsInBhcnNlLW5hbWVzIjpmYWxzZSwiZHJvcHBpbmctcGFydGljbGUiOiIiLCJub24tZHJvcHBpbmctcGFydGljbGUiOiIifV0sIklTQk4iOiI5NzgtOTItODA3LTMxNzUtMCIsImlzc3VlZCI6eyJkYXRlLXBhcnRzIjpbWzIwMTFdXX0sInB1Ymxpc2hlciI6IlVORVAvU0VUQUMgTGlmZSBDeWNsZSBJbml0aWF0aXZlIn0sImlzVGVtcG9yYXJ5IjpmYWxzZX1dLCJwcm9wZXJ0aWVzIjp7Im5vdGVJbmRleCI6MH0sImlzRWRpdGVkIjpmYWxzZSwibWFudWFsT3ZlcnJpZGUiOnsiaXNNYW51YWxseU92ZXJyaWRkZW4iOnRydWUsImNpdGVwcm9jVGV4dCI6IlsxMDhdIiwibWFudWFsT3ZlcnJpZGVUZXh0Ijoi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In19&quot;},{&quot;citationID&quot;:&quot;MENDELEY_CITATION_244c6ff5-0070-41d4-8a3e-89944e1b17e6&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isTemporary&quot;:false}],&quot;properties&quot;:{&quot;noteIndex&quot;:0},&quot;isEdited&quot;:false,&quot;manualOverride&quot;:{&quot;isManuallyOverridden&quot;:true,&quot;citeprocText&quot;:&quot;[38]&quot;,&quot;manualOverrideText&quot;:&quot;[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quot;},&quot;citationTag&quot;:&quot;MENDELEY_CITATION_v3_eyJjaXRhdGlvbklEIjoiTUVOREVMRVlfQ0lUQVRJT05fMjQ0YzZmZjUtMDA3MC00MWQ0LThhM2UtODk5NDRlMWIxN2U2Ii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fSwiaXNUZW1wb3JhcnkiOmZhbHNlfV0sInByb3BlcnRpZXMiOnsibm90ZUluZGV4IjowfSwiaXNFZGl0ZWQiOmZhbHNlLCJtYW51YWxPdmVycmlkZSI6eyJpc01hbnVhbGx5T3ZlcnJpZGRlbiI6dHJ1ZSwiY2l0ZXByb2NUZXh0IjoiWzM4XSIsIm1hbnVhbE92ZXJyaWRlVGV4dCI6Il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SJ9fQ==&quot;},{&quot;citationID&quot;:&quot;MENDELEY_CITATION_ab325aa7-9217-44a6-ab6f-ea3b350ffdcb&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isTemporary&quot;:false}],&quot;properties&quot;:{&quot;noteIndex&quot;:0},&quot;isEdited&quot;:false,&quot;manualOverride&quot;:{&quot;isManuallyOverridden&quot;:true,&quot;citeprocText&quot;:&quot;[38]&quot;,&quot;manualOverrideText&quot;:&quot;[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quot;},&quot;citationTag&quot;:&quot;MENDELEY_CITATION_v3_eyJjaXRhdGlvbklEIjoiTUVOREVMRVlfQ0lUQVRJT05fYWIzMjVhYTctOTIxNy00NGE2LWFiNmYtZWEzYjM1MGZmZGNiIi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fSwiaXNUZW1wb3JhcnkiOmZhbHNlfV0sInByb3BlcnRpZXMiOnsibm90ZUluZGV4IjowfSwiaXNFZGl0ZWQiOmZhbHNlLCJtYW51YWxPdmVycmlkZSI6eyJpc01hbnVhbGx5T3ZlcnJpZGRlbiI6dHJ1ZSwiY2l0ZXByb2NUZXh0IjoiWzM4XSIsIm1hbnVhbE92ZXJyaWRlVGV4dCI6Il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SJ9fQ==&quot;},{&quot;citationID&quot;:&quot;MENDELEY_CITATION_620ade7e-08d4-4199-98d5-fa6e51ffe45e&quot;,&quot;citationItems&quot;:[{&quot;id&quot;:&quot;904819c5-8f9b-38d9-ab8d-1b38b5cb4cf8&quot;,&quot;itemData&quot;:{&quot;type&quot;:&quot;chapter&quot;,&quot;id&quot;:&quot;904819c5-8f9b-38d9-ab8d-1b38b5cb4cf8&quot;,&quot;title&quot;:&quot;Social Assessment of Biofuels&quot;,&quot;author&quot;:[{&quot;family&quot;:&quot;Gnansounou&quot;,&quot;given&quot;:&quot;Edgard&quot;,&quot;parse-names&quot;:false,&quot;dropping-particle&quot;:&quot;&quot;,&quot;non-dropping-particle&quot;:&quot;&quot;},{&quot;family&quot;:&quot;Alves&quot;,&quot;given&quot;:&quot;Catarina M.&quot;,&quot;parse-names&quot;:false,&quot;dropping-particle&quot;:&quot;&quot;,&quot;non-dropping-particle&quot;:&quot;&quot;}],&quot;container-title&quot;:&quot;Biofuels: Alternative Feedstocks and Conversion Processes for the Production of Liquid and Gaseous Biofuels&quot;,&quot;DOI&quot;:&quot;10.1016/B978-0-12-816856-1.00005-1&quot;,&quot;issued&quot;:{&quot;date-parts&quot;:[[2019]]},&quot;publisher&quot;:&quot;Elsevier&quot;},&quot;isTemporary&quot;:false}],&quot;properties&quot;:{&quot;noteIndex&quot;:0},&quot;isEdited&quot;:false,&quot;manualOverride&quot;:{&quot;isManuallyOverridden&quot;:true,&quot;citeprocText&quot;:&quot;[101]&quot;,&quot;manualOverrideText&quot;:&quot;[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98]&quot;},&quot;citationTag&quot;:&quot;MENDELEY_CITATION_v3_eyJjaXRhdGlvbklEIjoiTUVOREVMRVlfQ0lUQVRJT05fNjIwYWRlN2UtMDhkNC00MTk5LTk4ZDUtZmE2ZTUxZmZlNDVlIiwiY2l0YXRpb25JdGVtcyI6W3siaWQiOiI5MDQ4MTljNS04ZjliLTM4ZDktYWI4ZC0xYjM4YjVjYjRjZjgiLCJpdGVtRGF0YSI6eyJ0eXBlIjoiY2hhcHRlciIsImlkIjoiOTA0ODE5YzUtOGY5Yi0zOGQ5LWFiOGQtMWIzOGI1Y2I0Y2Y4IiwidGl0bGUiOiJTb2NpYWwgQXNzZXNzbWVudCBvZiBCaW9mdWVscyIsImF1dGhvciI6W3siZmFtaWx5IjoiR25hbnNvdW5vdSIsImdpdmVuIjoiRWRnYXJkIiwicGFyc2UtbmFtZXMiOmZhbHNlLCJkcm9wcGluZy1wYXJ0aWNsZSI6IiIsIm5vbi1kcm9wcGluZy1wYXJ0aWNsZSI6IiJ9LHsiZmFtaWx5IjoiQWx2ZXMiLCJnaXZlbiI6IkNhdGFyaW5hIE0uIiwicGFyc2UtbmFtZXMiOmZhbHNlLCJkcm9wcGluZy1wYXJ0aWNsZSI6IiIsIm5vbi1kcm9wcGluZy1wYXJ0aWNsZSI6IiJ9XSwiY29udGFpbmVyLXRpdGxlIjoiQmlvZnVlbHM6IEFsdGVybmF0aXZlIEZlZWRzdG9ja3MgYW5kIENvbnZlcnNpb24gUHJvY2Vzc2VzIGZvciB0aGUgUHJvZHVjdGlvbiBvZiBMaXF1aWQgYW5kIEdhc2VvdXMgQmlvZnVlbHMiLCJET0kiOiIxMC4xMDE2L0I5NzgtMC0xMi04MTY4NTYtMS4wMDAwNS0xIiwiaXNzdWVkIjp7ImRhdGUtcGFydHMiOltbMjAxOV1dfSwicHVibGlzaGVyIjoiRWxzZXZpZXIifSwiaXNUZW1wb3JhcnkiOmZhbHNlfV0sInByb3BlcnRpZXMiOnsibm90ZUluZGV4IjowfSwiaXNFZGl0ZWQiOmZhbHNlLCJtYW51YWxPdmVycmlkZSI6eyJpc01hbnVhbGx5T3ZlcnJpZGRlbiI6dHJ1ZSwiY2l0ZXByb2NUZXh0IjoiWzEwMV0iLCJtYW51YWxPdmVycmlkZVRleHQiOiJ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1bOThdWzk4XVs5OF0ifX0=&quot;},{&quot;citationID&quot;:&quot;MENDELEY_CITATION_cadcc5a6-898b-41d4-8a1a-381249758579&quot;,&quot;citationItems&quot;:[{&quot;id&quot;:&quot;3dc13b19-ab81-3d8f-9452-6113a57040d9&quot;,&quot;itemData&quot;:{&quot;type&quot;:&quot;article-journal&quot;,&quot;id&quot;:&quot;3dc13b19-ab81-3d8f-9452-6113a57040d9&quot;,&quot;title&quot;:&quot;Application challenges for the social Life Cycle Assessment of fertilizers within life cycle sustainability assessment&quot;,&quot;author&quot;:[{&quot;family&quot;:&quot;Martínez-Blanco&quot;,&quot;given&quot;:&quot;Julia&quot;,&quot;parse-names&quot;:false,&quot;dropping-particle&quot;:&quot;&quot;,&quot;non-dropping-particle&quot;:&quot;&quot;},{&quot;family&quot;:&quot;Lehmann&quot;,&quot;given&quot;:&quot;Annekatrin&quot;,&quot;parse-names&quot;:false,&quot;dropping-particle&quot;:&quot;&quot;,&quot;non-dropping-particle&quot;:&quot;&quot;},{&quot;family&quot;:&quot;Muñoz&quot;,&quot;given&quot;:&quot;Pere&quot;,&quot;parse-names&quot;:false,&quot;dropping-particle&quot;:&quot;&quot;,&quot;non-dropping-particle&quot;:&quot;&quot;},{&quot;family&quot;:&quot;Antón&quot;,&quot;given&quot;:&quot;Assumpció&quot;,&quot;parse-names&quot;:false,&quot;dropping-particle&quot;:&quot;&quot;,&quot;non-dropping-particle&quot;:&quot;&quot;},{&quot;family&quot;:&quot;Traverso&quot;,&quot;given&quot;:&quot;Marzia&quot;,&quot;parse-names&quot;:false,&quot;dropping-particle&quot;:&quot;&quot;,&quot;non-dropping-particle&quot;:&quot;&quot;},{&quot;family&quot;:&quot;Rieradevall&quot;,&quot;given&quot;:&quot;Joan&quot;,&quot;parse-names&quot;:false,&quot;dropping-particle&quot;:&quot;&quot;,&quot;non-dropping-particle&quot;:&quot;&quot;},{&quot;family&quot;:&quot;Finkbeiner&quot;,&quot;given&quot;:&quot;Matthias&quot;,&quot;parse-names&quot;:false,&quot;dropping-particle&quot;:&quot;&quot;,&quot;non-dropping-particle&quot;:&quot;&quot;}],&quot;container-title&quot;:&quot;Journal of Cleaner Production&quot;,&quot;DOI&quot;:&quot;10.1016/j.jclepro.2014.01.044&quot;,&quot;ISSN&quot;:&quot;09596526&quot;,&quot;issued&quot;:{&quot;date-parts&quot;:[[2014,4,15]]},&quot;page&quot;:&quot;34-48&quot;,&quot;abstract&quot;:&quot;The paper explains and discusses the challenges confronted during the application of the Social Life Cycle Assessment (S-LCA) methodology defined by UNEP/SETAC S-LCA guidelines in a case study under the framework of Life Cycle Sustainability Assessment (LCSA). The environmental, economic and social aspects related to two mineral fertilizers and one industrial compost were assessed. The system boundaries of the LCSA study included fertilizer production and transportation and certain stages of cultivation. Regarding S-LCA, background and foreground processes were taken into account. The Social Hotspots Database (SHDB) was used to include social aspects related to background processes. Following the approach of Life Cycle Attribute Assessment - proposed, e.g.; in the S-LCA Guidelines - the amount of working time that had been spent on each unit process was used to aggregate the social aspects over the life cycle. This work is one of the first examples for applying the S-LCA Guidelines within the LCSA framework, as well as for using SHDB in a real case study. The comparability and reliability of the S-LCA results were highly challenged by the definition of the functional unit and the system boundaries, the choice of stakeholders and indicators, the use of working time for aggregating social aspects and the data availability among others. Regarding the latter, it is necessary to find a balance between the use of site-specific primary data and generic data to include the entire life cycle. In addition, for many social indicators, no definition of the social targets to achieve is currently agreed upon in the international community. Thus, a complete and robust interpretation of the S-LCA results is not yet possible because of the many methodological obstacles faced. However, because the social dimension plays a major role in sustainability assessment, and as there is no commonly agreed methodology, every effort to advance the application for S-LCA is highly recommended. © 2014 Elsevier Ltd. All rights reserved.&quot;,&quot;publisher&quot;:&quot;Elsevier Ltd&quot;,&quot;volume&quot;:&quot;69&quot;},&quot;isTemporary&quot;:false}],&quot;properties&quot;:{&quot;noteIndex&quot;:0},&quot;isEdited&quot;:false,&quot;manualOverride&quot;:{&quot;isManuallyOverridden&quot;:true,&quot;citeprocText&quot;:&quot;[115]&quot;,&quot;manualOverrideText&quot;:&quot;[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113]&quot;},&quot;citationTag&quot;:&quot;MENDELEY_CITATION_v3_eyJjaXRhdGlvbklEIjoiTUVOREVMRVlfQ0lUQVRJT05fY2FkY2M1YTYtODk4Yi00MWQ0LThhMWEtMzgxMjQ5NzU4NTc5IiwiY2l0YXRpb25JdGVtcyI6W3siaWQiOiIzZGMxM2IxOS1hYjgxLTNkOGYtOTQ1Mi02MTEzYTU3MDQwZDkiLCJpdGVtRGF0YSI6eyJ0eXBlIjoiYXJ0aWNsZS1qb3VybmFsIiwiaWQiOiIzZGMxM2IxOS1hYjgxLTNkOGYtOTQ1Mi02MTEzYTU3MDQwZDkiLCJ0aXRsZSI6IkFwcGxpY2F0aW9uIGNoYWxsZW5nZXMgZm9yIHRoZSBzb2NpYWwgTGlmZSBDeWNsZSBBc3Nlc3NtZW50IG9mIGZlcnRpbGl6ZXJzIHdpdGhpbiBsaWZlIGN5Y2xlIHN1c3RhaW5hYmlsaXR5IGFzc2Vzc21lbnQiLCJhdXRob3IiOlt7ImZhbWlseSI6Ik1hcnTDrW5lei1CbGFuY28iLCJnaXZlbiI6Ikp1bGlhIiwicGFyc2UtbmFtZXMiOmZhbHNlLCJkcm9wcGluZy1wYXJ0aWNsZSI6IiIsIm5vbi1kcm9wcGluZy1wYXJ0aWNsZSI6IiJ9LHsiZmFtaWx5IjoiTGVobWFubiIsImdpdmVuIjoiQW5uZWthdHJpbiIsInBhcnNlLW5hbWVzIjpmYWxzZSwiZHJvcHBpbmctcGFydGljbGUiOiIiLCJub24tZHJvcHBpbmctcGFydGljbGUiOiIifSx7ImZhbWlseSI6Ik11w7FveiIsImdpdmVuIjoiUGVyZSIsInBhcnNlLW5hbWVzIjpmYWxzZSwiZHJvcHBpbmctcGFydGljbGUiOiIiLCJub24tZHJvcHBpbmctcGFydGljbGUiOiIifSx7ImZhbWlseSI6IkFudMOzbiIsImdpdmVuIjoiQXNzdW1wY2nDsyIsInBhcnNlLW5hbWVzIjpmYWxzZSwiZHJvcHBpbmctcGFydGljbGUiOiIiLCJub24tZHJvcHBpbmctcGFydGljbGUiOiIifSx7ImZhbWlseSI6IlRyYXZlcnNvIiwiZ2l2ZW4iOiJNYXJ6aWEiLCJwYXJzZS1uYW1lcyI6ZmFsc2UsImRyb3BwaW5nLXBhcnRpY2xlIjoiIiwibm9uLWRyb3BwaW5nLXBhcnRpY2xlIjoiIn0seyJmYW1pbHkiOiJSaWVyYWRldmFsbCIsImdpdmVuIjoiSm9hbiIsInBhcnNlLW5hbWVzIjpmYWxzZSwiZHJvcHBpbmctcGFydGljbGUiOiIiLCJub24tZHJvcHBpbmctcGFydGljbGUiOiIifSx7ImZhbWlseSI6IkZpbmtiZWluZXIiLCJnaXZlbiI6Ik1hdHRoaWFzIiwicGFyc2UtbmFtZXMiOmZhbHNlLCJkcm9wcGluZy1wYXJ0aWNsZSI6IiIsIm5vbi1kcm9wcGluZy1wYXJ0aWNsZSI6IiJ9XSwiY29udGFpbmVyLXRpdGxlIjoiSm91cm5hbCBvZiBDbGVhbmVyIFByb2R1Y3Rpb24iLCJET0kiOiIxMC4xMDE2L2ouamNsZXByby4yMDE0LjAxLjA0NCIsIklTU04iOiIwOTU5NjUyNiIsImlzc3VlZCI6eyJkYXRlLXBhcnRzIjpbWzIwMTQsNCwxNV1dfSwicGFnZSI6IjM0LTQ4IiwiYWJzdHJhY3QiOiJUaGUgcGFwZXIgZXhwbGFpbnMgYW5kIGRpc2N1c3NlcyB0aGUgY2hhbGxlbmdlcyBjb25mcm9udGVkIGR1cmluZyB0aGUgYXBwbGljYXRpb24gb2YgdGhlIFNvY2lhbCBMaWZlIEN5Y2xlIEFzc2Vzc21lbnQgKFMtTENBKSBtZXRob2RvbG9neSBkZWZpbmVkIGJ5IFVORVAvU0VUQUMgUy1MQ0EgZ3VpZGVsaW5lcyBpbiBhIGNhc2Ugc3R1ZHkgdW5kZXIgdGhlIGZyYW1ld29yayBvZiBMaWZlIEN5Y2xlIFN1c3RhaW5hYmlsaXR5IEFzc2Vzc21lbnQgKExDU0EpLiBUaGUgZW52aXJvbm1lbnRhbCwgZWNvbm9taWMgYW5kIHNvY2lhbCBhc3BlY3RzIHJlbGF0ZWQgdG8gdHdvIG1pbmVyYWwgZmVydGlsaXplcnMgYW5kIG9uZSBpbmR1c3RyaWFsIGNvbXBvc3Qgd2VyZSBhc3Nlc3NlZC4gVGhlIHN5c3RlbSBib3VuZGFyaWVzIG9mIHRoZSBMQ1NBIHN0dWR5IGluY2x1ZGVkIGZlcnRpbGl6ZXIgcHJvZHVjdGlvbiBhbmQgdHJhbnNwb3J0YXRpb24gYW5kIGNlcnRhaW4gc3RhZ2VzIG9mIGN1bHRpdmF0aW9uLiBSZWdhcmRpbmcgUy1MQ0EsIGJhY2tncm91bmQgYW5kIGZvcmVncm91bmQgcHJvY2Vzc2VzIHdlcmUgdGFrZW4gaW50byBhY2NvdW50LiBUaGUgU29jaWFsIEhvdHNwb3RzIERhdGFiYXNlIChTSERCKSB3YXMgdXNlZCB0byBpbmNsdWRlIHNvY2lhbCBhc3BlY3RzIHJlbGF0ZWQgdG8gYmFja2dyb3VuZCBwcm9jZXNzZXMuIEZvbGxvd2luZyB0aGUgYXBwcm9hY2ggb2YgTGlmZSBDeWNsZSBBdHRyaWJ1dGUgQXNzZXNzbWVudCAtIHByb3Bvc2VkLCBlLmcuOyBpbiB0aGUgUy1MQ0EgR3VpZGVsaW5lcyAtIHRoZSBhbW91bnQgb2Ygd29ya2luZyB0aW1lIHRoYXQgaGFkIGJlZW4gc3BlbnQgb24gZWFjaCB1bml0IHByb2Nlc3Mgd2FzIHVzZWQgdG8gYWdncmVnYXRlIHRoZSBzb2NpYWwgYXNwZWN0cyBvdmVyIHRoZSBsaWZlIGN5Y2xlLiBUaGlzIHdvcmsgaXMgb25lIG9mIHRoZSBmaXJzdCBleGFtcGxlcyBmb3IgYXBwbHlpbmcgdGhlIFMtTENBIEd1aWRlbGluZXMgd2l0aGluIHRoZSBMQ1NBIGZyYW1ld29yaywgYXMgd2VsbCBhcyBmb3IgdXNpbmcgU0hEQiBpbiBhIHJlYWwgY2FzZSBzdHVkeS4gVGhlIGNvbXBhcmFiaWxpdHkgYW5kIHJlbGlhYmlsaXR5IG9mIHRoZSBTLUxDQSByZXN1bHRzIHdlcmUgaGlnaGx5IGNoYWxsZW5nZWQgYnkgdGhlIGRlZmluaXRpb24gb2YgdGhlIGZ1bmN0aW9uYWwgdW5pdCBhbmQgdGhlIHN5c3RlbSBib3VuZGFyaWVzLCB0aGUgY2hvaWNlIG9mIHN0YWtlaG9sZGVycyBhbmQgaW5kaWNhdG9ycywgdGhlIHVzZSBvZiB3b3JraW5nIHRpbWUgZm9yIGFnZ3JlZ2F0aW5nIHNvY2lhbCBhc3BlY3RzIGFuZCB0aGUgZGF0YSBhdmFpbGFiaWxpdHkgYW1vbmcgb3RoZXJzLiBSZWdhcmRpbmcgdGhlIGxhdHRlciwgaXQgaXMgbmVjZXNzYXJ5IHRvIGZpbmQgYSBiYWxhbmNlIGJldHdlZW4gdGhlIHVzZSBvZiBzaXRlLXNwZWNpZmljIHByaW1hcnkgZGF0YSBhbmQgZ2VuZXJpYyBkYXRhIHRvIGluY2x1ZGUgdGhlIGVudGlyZSBsaWZlIGN5Y2xlLiBJbiBhZGRpdGlvbiwgZm9yIG1hbnkgc29jaWFsIGluZGljYXRvcnMsIG5vIGRlZmluaXRpb24gb2YgdGhlIHNvY2lhbCB0YXJnZXRzIHRvIGFjaGlldmUgaXMgY3VycmVudGx5IGFncmVlZCB1cG9uIGluIHRoZSBpbnRlcm5hdGlvbmFsIGNvbW11bml0eS4gVGh1cywgYSBjb21wbGV0ZSBhbmQgcm9idXN0IGludGVycHJldGF0aW9uIG9mIHRoZSBTLUxDQSByZXN1bHRzIGlzIG5vdCB5ZXQgcG9zc2libGUgYmVjYXVzZSBvZiB0aGUgbWFueSBtZXRob2RvbG9naWNhbCBvYnN0YWNsZXMgZmFjZWQuIEhvd2V2ZXIsIGJlY2F1c2UgdGhlIHNvY2lhbCBkaW1lbnNpb24gcGxheXMgYSBtYWpvciByb2xlIGluIHN1c3RhaW5hYmlsaXR5IGFzc2Vzc21lbnQsIGFuZCBhcyB0aGVyZSBpcyBubyBjb21tb25seSBhZ3JlZWQgbWV0aG9kb2xvZ3ksIGV2ZXJ5IGVmZm9ydCB0byBhZHZhbmNlIHRoZSBhcHBsaWNhdGlvbiBmb3IgUy1MQ0EgaXMgaGlnaGx5IHJlY29tbWVuZGVkLiDCqSAyMDE0IEVsc2V2aWVyIEx0ZC4gQWxsIHJpZ2h0cyByZXNlcnZlZC4iLCJwdWJsaXNoZXIiOiJFbHNldmllciBMdGQiLCJ2b2x1bWUiOiI2OSJ9LCJpc1RlbXBvcmFyeSI6ZmFsc2V9XSwicHJvcGVydGllcyI6eyJub3RlSW5kZXgiOjB9LCJpc0VkaXRlZCI6ZmFsc2UsIm1hbnVhbE92ZXJyaWRlIjp7ImlzTWFudWFsbHlPdmVycmlkZGVuIjp0cnVlLCJjaXRlcHJvY1RleHQiOiJbMTE1XSIsIm1hbnVhbE92ZXJyaWRlVGV4dCI6Il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VsxMTNdWzExM11bMTEzXSJ9fQ==&quot;},{&quot;citationID&quot;:&quot;MENDELEY_CITATION_8731f7a1-d32d-41d5-8702-b4c42181f44e&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isTemporary&quot;:false}],&quot;properties&quot;:{&quot;noteIndex&quot;:0},&quot;isEdited&quot;:false,&quot;manualOverride&quot;:{&quot;isManuallyOverridden&quot;:true,&quot;citeprocText&quot;:&quot;[38]&quot;,&quot;manualOverrideText&quot;:&quot;[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quot;},&quot;citationTag&quot;:&quot;MENDELEY_CITATION_v3_eyJjaXRhdGlvbklEIjoiTUVOREVMRVlfQ0lUQVRJT05fODczMWY3YTEtZDMyZC00MWQ1LTg3MDItYjRjNDIxODFmNDRlIi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fSwiaXNUZW1wb3JhcnkiOmZhbHNlfV0sInByb3BlcnRpZXMiOnsibm90ZUluZGV4IjowfSwiaXNFZGl0ZWQiOmZhbHNlLCJtYW51YWxPdmVycmlkZSI6eyJpc01hbnVhbGx5T3ZlcnJpZGRlbiI6dHJ1ZSwiY2l0ZXByb2NUZXh0IjoiWzM4XSIsIm1hbnVhbE92ZXJyaWRlVGV4dCI6Il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SJ9fQ==&quot;},{&quot;citationID&quot;:&quot;MENDELEY_CITATION_3338f4a3-24b0-4989-9e12-a6803b16bf53&quot;,&quot;citationItems&quot;:[{&quot;id&quot;:&quot;98e1db6b-14c3-33a4-9c16-40a3056c1877&quot;,&quot;itemData&quot;:{&quot;type&quot;:&quot;article-journal&quot;,&quot;id&quot;:&quot;98e1db6b-14c3-33a4-9c16-40a3056c1877&quot;,&quot;title&quot;:&quot;Environmental and economic assessment of gasification wastewater treatment by life cycle assessment and life cycle costing approach&quot;,&quot;author&quot;:[{&quot;family&quot;:&quot;Innocenzi&quot;,&quot;given&quot;:&quot;Valentina&quot;,&quot;parse-names&quot;:false,&quot;dropping-particle&quot;:&quot;&quot;,&quot;non-dropping-particle&quot;:&quot;&quot;},{&quot;family&quot;:&quot;Cantarini&quot;,&quot;given&quot;:&quot;Federica&quot;,&quot;parse-names&quot;:false,&quot;dropping-particle&quot;:&quot;&quot;,&quot;non-dropping-particle&quot;:&quot;&quot;},{&quot;family&quot;:&quot;Zueva&quot;,&quot;given&quot;:&quot;Svetlana&quot;,&quot;parse-names&quot;:false,&quot;dropping-particle&quot;:&quot;&quot;,&quot;non-dropping-particle&quot;:&quot;&quot;},{&quot;family&quot;:&quot;Amato&quot;,&quot;given&quot;:&quot;Alessia&quot;,&quot;parse-names&quot;:false,&quot;dropping-particle&quot;:&quot;&quot;,&quot;non-dropping-particle&quot;:&quot;&quot;},{&quot;family&quot;:&quot;Morico&quot;,&quot;given&quot;:&quot;Barbara&quot;,&quot;parse-names&quot;:false,&quot;dropping-particle&quot;:&quot;&quot;,&quot;non-dropping-particle&quot;:&quot;&quot;},{&quot;family&quot;:&quot;Beolchini&quot;,&quot;given&quot;:&quot;Francesca&quot;,&quot;parse-names&quot;:false,&quot;dropping-particle&quot;:&quot;&quot;,&quot;non-dropping-particle&quot;:&quot;&quot;},{&quot;family&quot;:&quot;Prisciandaro&quot;,&quot;given&quot;:&quot;Marina&quot;,&quot;parse-names&quot;:false,&quot;dropping-particle&quot;:&quot;&quot;,&quot;non-dropping-particle&quot;:&quot;&quot;},{&quot;family&quot;:&quot;Vegliò&quot;,&quot;given&quot;:&quot;Francesco&quot;,&quot;parse-names&quot;:false,&quot;dropping-particle&quot;:&quot;&quot;,&quot;non-dropping-particle&quot;:&quot;&quot;}],&quot;container-title&quot;:&quot;Resources, Conservation and Recycling&quot;,&quot;DOI&quot;:&quot;10.1016/j.resconrec.2020.105252&quot;,&quot;ISSN&quot;:&quot;09213449&quot;,&quot;issued&quot;:{&quot;date-parts&quot;:[[2021,5]]},&quot;volume&quot;:&quot;168&quot;},&quot;isTemporary&quot;:false},{&quot;id&quot;:&quot;b0c28658-4094-37c3-ab8b-5d1a2778577e&quot;,&quot;itemData&quot;:{&quot;type&quot;:&quot;article-journal&quot;,&quot;id&quot;:&quot;b0c28658-4094-37c3-ab8b-5d1a2778577e&quot;,&quot;title&quot;:&quot;A combined assessment of the energy, economic and environmental issues associated with on-farm manure composting processes: Two case studies in South of Italy&quot;,&quot;author&quot;:[{&quot;family&quot;:&quot;Pergola&quot;,&quot;given&quot;:&quot;M.&quot;,&quot;parse-names&quot;:false,&quot;dropping-particle&quot;:&quot;&quot;,&quot;non-dropping-particle&quot;:&quot;&quot;},{&quot;family&quot;:&quot;Piccolo&quot;,&quot;given&quot;:&quot;A.&quot;,&quot;parse-names&quot;:false,&quot;dropping-particle&quot;:&quot;&quot;,&quot;non-dropping-particle&quot;:&quot;&quot;},{&quot;family&quot;:&quot;Palese&quot;,&quot;given&quot;:&quot;A.M.&quot;,&quot;parse-names&quot;:false,&quot;dropping-particle&quot;:&quot;&quot;,&quot;non-dropping-particle&quot;:&quot;&quot;},{&quot;family&quot;:&quot;Ingrao&quot;,&quot;given&quot;:&quot;C.&quot;,&quot;parse-names&quot;:false,&quot;dropping-particle&quot;:&quot;&quot;,&quot;non-dropping-particle&quot;:&quot;&quot;},{&quot;family&quot;:&quot;Meo&quot;,&quot;given&quot;:&quot;V.&quot;,&quot;parse-names&quot;:false,&quot;dropping-particle&quot;:&quot;&quot;,&quot;non-dropping-particle&quot;:&quot;di&quot;},{&quot;family&quot;:&quot;Celano&quot;,&quot;given&quot;:&quot;G.&quot;,&quot;parse-names&quot;:false,&quot;dropping-particle&quot;:&quot;&quot;,&quot;non-dropping-particle&quot;:&quot;&quot;}],&quot;container-title&quot;:&quot;Journal of Cleaner Production&quot;,&quot;DOI&quot;:&quot;10.1016/j.jclepro.2017.04.111&quot;,&quot;ISSN&quot;:&quot;09596526&quot;,&quot;issued&quot;:{&quot;date-parts&quot;:[[2018,1]]},&quot;volume&quot;:&quot;172&quot;},&quot;isTemporary&quot;:false}],&quot;properties&quot;:{&quot;noteIndex&quot;:0},&quot;isEdited&quot;:false,&quot;manualOverride&quot;:{&quot;isManuallyOverridden&quot;:true,&quot;citeprocText&quot;:&quot;[78,112]&quot;,&quot;manualOverrideText&quot;:&quot;[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73,109]&quot;},&quot;citationTag&quot;:&quot;MENDELEY_CITATION_v3_eyJjaXRhdGlvbklEIjoiTUVOREVMRVlfQ0lUQVRJT05fMzMzOGY0YTMtMjRiMC00OTg5LTllMTItYTY4MDNiMTZiZjUzIiwiY2l0YXRpb25JdGVtcyI6W3siaWQiOiI5OGUxZGI2Yi0xNGMzLTMzYTQtOWMxNi00MGEzMDU2YzE4NzciLCJpdGVtRGF0YSI6eyJ0eXBlIjoiYXJ0aWNsZS1qb3VybmFsIiwiaWQiOiI5OGUxZGI2Yi0xNGMzLTMzYTQtOWMxNi00MGEzMDU2YzE4NzciLCJ0aXRsZSI6IkVudmlyb25tZW50YWwgYW5kIGVjb25vbWljIGFzc2Vzc21lbnQgb2YgZ2FzaWZpY2F0aW9uIHdhc3Rld2F0ZXIgdHJlYXRtZW50IGJ5IGxpZmUgY3ljbGUgYXNzZXNzbWVudCBhbmQgbGlmZSBjeWNsZSBjb3N0aW5nIGFwcHJvYWNoIiwiYXV0aG9yIjpbeyJmYW1pbHkiOiJJbm5vY2VuemkiLCJnaXZlbiI6IlZhbGVudGluYSIsInBhcnNlLW5hbWVzIjpmYWxzZSwiZHJvcHBpbmctcGFydGljbGUiOiIiLCJub24tZHJvcHBpbmctcGFydGljbGUiOiIifSx7ImZhbWlseSI6IkNhbnRhcmluaSIsImdpdmVuIjoiRmVkZXJpY2EiLCJwYXJzZS1uYW1lcyI6ZmFsc2UsImRyb3BwaW5nLXBhcnRpY2xlIjoiIiwibm9uLWRyb3BwaW5nLXBhcnRpY2xlIjoiIn0seyJmYW1pbHkiOiJadWV2YSIsImdpdmVuIjoiU3ZldGxhbmEiLCJwYXJzZS1uYW1lcyI6ZmFsc2UsImRyb3BwaW5nLXBhcnRpY2xlIjoiIiwibm9uLWRyb3BwaW5nLXBhcnRpY2xlIjoiIn0seyJmYW1pbHkiOiJBbWF0byIsImdpdmVuIjoiQWxlc3NpYSIsInBhcnNlLW5hbWVzIjpmYWxzZSwiZHJvcHBpbmctcGFydGljbGUiOiIiLCJub24tZHJvcHBpbmctcGFydGljbGUiOiIifSx7ImZhbWlseSI6Ik1vcmljbyIsImdpdmVuIjoiQmFyYmFyYSIsInBhcnNlLW5hbWVzIjpmYWxzZSwiZHJvcHBpbmctcGFydGljbGUiOiIiLCJub24tZHJvcHBpbmctcGFydGljbGUiOiIifSx7ImZhbWlseSI6IkJlb2xjaGluaSIsImdpdmVuIjoiRnJhbmNlc2NhIiwicGFyc2UtbmFtZXMiOmZhbHNlLCJkcm9wcGluZy1wYXJ0aWNsZSI6IiIsIm5vbi1kcm9wcGluZy1wYXJ0aWNsZSI6IiJ9LHsiZmFtaWx5IjoiUHJpc2NpYW5kYXJvIiwiZ2l2ZW4iOiJNYXJpbmEiLCJwYXJzZS1uYW1lcyI6ZmFsc2UsImRyb3BwaW5nLXBhcnRpY2xlIjoiIiwibm9uLWRyb3BwaW5nLXBhcnRpY2xlIjoiIn0seyJmYW1pbHkiOiJWZWdsacOyIiwiZ2l2ZW4iOiJGcmFuY2VzY28iLCJwYXJzZS1uYW1lcyI6ZmFsc2UsImRyb3BwaW5nLXBhcnRpY2xlIjoiIiwibm9uLWRyb3BwaW5nLXBhcnRpY2xlIjoiIn1dLCJjb250YWluZXItdGl0bGUiOiJSZXNvdXJjZXMsIENvbnNlcnZhdGlvbiBhbmQgUmVjeWNsaW5nIiwiRE9JIjoiMTAuMTAxNi9qLnJlc2NvbnJlYy4yMDIwLjEwNTI1MiIsIklTU04iOiIwOTIxMzQ0OSIsImlzc3VlZCI6eyJkYXRlLXBhcnRzIjpbWzIwMjEsNV1dfSwidm9sdW1lIjoiMTY4In0sImlzVGVtcG9yYXJ5IjpmYWxzZX0seyJpZCI6ImIwYzI4NjU4LTQwOTQtMzdjMy1hYjhiLTVkMWEyNzc4NTc3ZSIsIml0ZW1EYXRhIjp7InR5cGUiOiJhcnRpY2xlLWpvdXJuYWwiLCJpZCI6ImIwYzI4NjU4LTQwOTQtMzdjMy1hYjhiLTVkMWEyNzc4NTc3ZSIsInRpdGxlIjoiQSBjb21iaW5lZCBhc3Nlc3NtZW50IG9mIHRoZSBlbmVyZ3ksIGVjb25vbWljIGFuZCBlbnZpcm9ubWVudGFsIGlzc3VlcyBhc3NvY2lhdGVkIHdpdGggb24tZmFybSBtYW51cmUgY29tcG9zdGluZyBwcm9jZXNzZXM6IFR3byBjYXNlIHN0dWRpZXMgaW4gU291dGggb2YgSXRhbHkiLCJhdXRob3IiOlt7ImZhbWlseSI6IlBlcmdvbGEiLCJnaXZlbiI6Ik0uIiwicGFyc2UtbmFtZXMiOmZhbHNlLCJkcm9wcGluZy1wYXJ0aWNsZSI6IiIsIm5vbi1kcm9wcGluZy1wYXJ0aWNsZSI6IiJ9LHsiZmFtaWx5IjoiUGljY29sbyIsImdpdmVuIjoiQS4iLCJwYXJzZS1uYW1lcyI6ZmFsc2UsImRyb3BwaW5nLXBhcnRpY2xlIjoiIiwibm9uLWRyb3BwaW5nLXBhcnRpY2xlIjoiIn0seyJmYW1pbHkiOiJQYWxlc2UiLCJnaXZlbiI6IkEuTS4iLCJwYXJzZS1uYW1lcyI6ZmFsc2UsImRyb3BwaW5nLXBhcnRpY2xlIjoiIiwibm9uLWRyb3BwaW5nLXBhcnRpY2xlIjoiIn0seyJmYW1pbHkiOiJJbmdyYW8iLCJnaXZlbiI6IkMuIiwicGFyc2UtbmFtZXMiOmZhbHNlLCJkcm9wcGluZy1wYXJ0aWNsZSI6IiIsIm5vbi1kcm9wcGluZy1wYXJ0aWNsZSI6IiJ9LHsiZmFtaWx5IjoiTWVvIiwiZ2l2ZW4iOiJWLiIsInBhcnNlLW5hbWVzIjpmYWxzZSwiZHJvcHBpbmctcGFydGljbGUiOiIiLCJub24tZHJvcHBpbmctcGFydGljbGUiOiJkaSJ9LHsiZmFtaWx5IjoiQ2VsYW5vIiwiZ2l2ZW4iOiJHLiIsInBhcnNlLW5hbWVzIjpmYWxzZSwiZHJvcHBpbmctcGFydGljbGUiOiIiLCJub24tZHJvcHBpbmctcGFydGljbGUiOiIifV0sImNvbnRhaW5lci10aXRsZSI6IkpvdXJuYWwgb2YgQ2xlYW5lciBQcm9kdWN0aW9uIiwiRE9JIjoiMTAuMTAxNi9qLmpjbGVwcm8uMjAxNy4wNC4xMTEiLCJJU1NOIjoiMDk1OTY1MjYiLCJpc3N1ZWQiOnsiZGF0ZS1wYXJ0cyI6W1syMDE4LDFdXX0sInZvbHVtZSI6IjE3MiJ9LCJpc1RlbXBvcmFyeSI6ZmFsc2V9XSwicHJvcGVydGllcyI6eyJub3RlSW5kZXgiOjB9LCJpc0VkaXRlZCI6ZmFsc2UsIm1hbnVhbE92ZXJyaWRlIjp7ImlzTWFudWFsbHlPdmVycmlkZGVuIjp0cnVlLCJjaXRlcHJvY1RleHQiOiJbNzgsMTEyXSIsIm1hbnVhbE92ZXJyaWRlVGV4dCI6Il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Vs3MywxMDldWzczLDEwOV1bNzMsMTA5XSJ9fQ==&quot;},{&quot;citationID&quot;:&quot;MENDELEY_CITATION_9f03ed18-6f6a-436e-8a1c-aa7c96ea8466&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isTemporary&quot;:false}],&quot;properties&quot;:{&quot;noteIndex&quot;:0},&quot;isEdited&quot;:false,&quot;manualOverride&quot;:{&quot;isManuallyOverridden&quot;:true,&quot;citeprocText&quot;:&quot;[38]&quot;,&quot;manualOverrideText&quot;:&quot;[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quot;},&quot;citationTag&quot;:&quot;MENDELEY_CITATION_v3_eyJjaXRhdGlvbklEIjoiTUVOREVMRVlfQ0lUQVRJT05fOWYwM2VkMTgtNmY2YS00MzZlLThhMWMtYWE3Yzk2ZWE4NDY2Ii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fSwiaXNUZW1wb3JhcnkiOmZhbHNlfV0sInByb3BlcnRpZXMiOnsibm90ZUluZGV4IjowfSwiaXNFZGl0ZWQiOmZhbHNlLCJtYW51YWxPdmVycmlkZSI6eyJpc01hbnVhbGx5T3ZlcnJpZGRlbiI6dHJ1ZSwiY2l0ZXByb2NUZXh0IjoiWzM4XSIsIm1hbnVhbE92ZXJyaWRlVGV4dCI6Il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VsxMTJdWzExMl1bMTEyXSJ9fQ==&quot;},{&quot;citationID&quot;:&quot;MENDELEY_CITATION_868e1c21-f43e-4432-a3b9-c5b1a0b02098&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isTemporary&quot;:false},{&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properties&quot;:{&quot;noteIndex&quot;:0},&quot;isEdited&quot;:false,&quot;manualOverride&quot;:{&quot;isManuallyOverridden&quot;:true,&quot;citeprocText&quot;:&quot;[8,23,32]&quot;,&quot;manualOverrideText&quot;:&quot;[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7,21,25]&quot;},&quot;citationTag&quot;:&quot;MENDELEY_CITATION_v3_eyJjaXRhdGlvbklEIjoiTUVOREVMRVlfQ0lUQVRJT05fODY4ZTFjMjEtZjQzZS00NDMyLWEzYjktYzViMWEwYjAyMDk4IiwiY2l0YXRpb25JdGVtcyI6W3siaWQiOiI2NDc2NWY4OC1mNjI1LTM0YjMtYTQ5OC02NTVmNDgxNGM1YjgiLCJpdGVtRGF0YSI6eyJ0eXBlIjoiYXJ0aWNsZS1qb3VybmFsIiwiaWQiOiI2NDc2NWY4OC1mNjI1LTM0YjMtYTQ5OC02NTVmNDgxNGM1YjgiLCJ0aXRsZSI6IlJldmlldyBvZiBtZXRob2RvbG9naWNhbCBjaG9pY2VzIGluIExDQSBvZiBiaW9yZWZpbmVyeSBzeXN0ZW1zIC0ga2V5IGlzc3VlcyBhbmQgcmVjb21tZW5kYXRpb25zIiwiYXV0aG9yIjpbeyJmYW1pbHkiOiJBaGxncmVuIiwiZ2l2ZW4iOiJTZXJpbmEiLCJwYXJzZS1uYW1lcyI6ZmFsc2UsImRyb3BwaW5nLXBhcnRpY2xlIjoiIiwibm9uLWRyb3BwaW5nLXBhcnRpY2xlIjoiIn0seyJmYW1pbHkiOiJCasO2cmtsdW5kIiwiZ2l2ZW4iOiJBbm5hIiwicGFyc2UtbmFtZXMiOmZhbHNlLCJkcm9wcGluZy1wYXJ0aWNsZSI6IiIsIm5vbi1kcm9wcGluZy1wYXJ0aWNsZSI6IiJ9LHsiZmFtaWx5IjoiRWttYW4iLCJnaXZlbiI6IkFubmEiLCJwYXJzZS1uYW1lcyI6ZmFsc2UsImRyb3BwaW5nLXBhcnRpY2xlIjoiIiwibm9uLWRyb3BwaW5nLXBhcnRpY2xlIjoiIn0seyJmYW1pbHkiOiJLYXJsc3NvbiIsImdpdmVuIjoiSGFubmEiLCJwYXJzZS1uYW1lcyI6ZmFsc2UsImRyb3BwaW5nLXBhcnRpY2xlIjoiIiwibm9uLWRyb3BwaW5nLXBhcnRpY2xlIjoiIn0seyJmYW1pbHkiOiJCZXJsaW4iLCJnaXZlbiI6IkpvaGFubmEiLCJwYXJzZS1uYW1lcyI6ZmFsc2UsImRyb3BwaW5nLXBhcnRpY2xlIjoiIiwibm9uLWRyb3BwaW5nLXBhcnRpY2xlIjoiIn0seyJmYW1pbHkiOiJCw7ZyamVzc29uIiwiZ2l2ZW4iOiJQw6VsIiwicGFyc2UtbmFtZXMiOmZhbHNlLCJkcm9wcGluZy1wYXJ0aWNsZSI6IiIsIm5vbi1kcm9wcGluZy1wYXJ0aWNsZSI6IiJ9LHsiZmFtaWx5IjoiRWt2YWxsIiwiZ2l2ZW4iOiJUb21hcyIsInBhcnNlLW5hbWVzIjpmYWxzZSwiZHJvcHBpbmctcGFydGljbGUiOiIiLCJub24tZHJvcHBpbmctcGFydGljbGUiOiIifSx7ImZhbWlseSI6IkZpbm52ZWRlbiIsImdpdmVuIjoiR8O2cmFuIiwicGFyc2UtbmFtZXMiOmZhbHNlLCJkcm9wcGluZy1wYXJ0aWNsZSI6IiIsIm5vbi1kcm9wcGluZy1wYXJ0aWNsZSI6IiJ9LHsiZmFtaWx5IjoiSmFuc3NlbiIsImdpdmVuIjoiTWF0dHkiLCJwYXJzZS1uYW1lcyI6ZmFsc2UsImRyb3BwaW5nLXBhcnRpY2xlIjoiIiwibm9uLWRyb3BwaW5nLXBhcnRpY2xlIjoiIn0seyJmYW1pbHkiOiJTdHJpZCIsImdpdmVuIjoiSW5ncmlkIiwicGFyc2UtbmFtZXMiOmZhbHNlLCJkcm9wcGluZy1wYXJ0aWNsZSI6IiIsIm5vbi1kcm9wcGluZy1wYXJ0aWNsZSI6IiJ9XSwiY29udGFpbmVyLXRpdGxlIjoiQmlvZnVlbHMsIEJpb3Byb2R1Y3RzIGFuZCBCaW9yZWZpbmluZyIsIkRPSSI6IjEwLjEwMDIvYmJiLjE1NjMiLCJJU1NOIjoiMTkzMjEwNFgiLCJpc3N1ZWQiOnsiZGF0ZS1wYXJ0cyI6W1syMDE1LDldXX0sImlzc3VlIjoiNSIsInZvbHVtZSI6IjkifSwiaXNUZW1wb3JhcnkiOmZhbHNlfSx7ImlkIjoiMzYyMjlmYzUtYTVmZS0zY2I5LWFkZjUtODQyY2M5MDg0Y2IwIiwiaXRlbURhdGEiOnsidHlwZSI6ImFydGljbGUiLCJpZCI6IjM2MjI5ZmM1LWE1ZmUtM2NiOS1hZGY1LTg0MmNjOTA4NGNiMCIsInRpdGxlIjoiU3VzdGFpbmFibGUgZGVzaWduIG9mIGJpb3JlZmluZXJ5IHByb2Nlc3NlczogZXhpc3RpbmcgcHJhY3RpY2VzIGFuZCBuZXcgbWV0aG9kb2xvZ3kiLCJhdXRob3IiOlt7ImZhbWlseSI6Ikp1bGlvIiwiZ2l2ZW4iOiJSZW1pIiwicGFyc2UtbmFtZXMiOmZhbHNlLCJkcm9wcGluZy1wYXJ0aWNsZSI6IiIsIm5vbi1kcm9wcGluZy1wYXJ0aWNsZSI6IiJ9LHsiZmFtaWx5IjoiQWxiZXQiLCJnaXZlbiI6Ikpvw6tsIiwicGFyc2UtbmFtZXMiOmZhbHNlLCJkcm9wcGluZy1wYXJ0aWNsZSI6IiIsIm5vbi1kcm9wcGluZy1wYXJ0aWNsZSI6IiJ9LHsiZmFtaWx5IjoiVmlhbGxlIiwiZ2l2ZW4iOiJDbGFpcmUiLCJwYXJzZS1uYW1lcyI6ZmFsc2UsImRyb3BwaW5nLXBhcnRpY2xlIjoiIiwibm9uLWRyb3BwaW5nLXBhcnRpY2xlIjoiIn0seyJmYW1pbHkiOiJWYWNhLUdhcmNpYSIsImdpdmVuIjoiQ2FybG9zIiwicGFyc2UtbmFtZXMiOmZhbHNlLCJkcm9wcGluZy1wYXJ0aWNsZSI6IiIsIm5vbi1kcm9wcGluZy1wYXJ0aWNsZSI6IiJ9LHsiZmFtaWx5IjoiU2FibGF5cm9sbGVzIiwiZ2l2ZW4iOiJDYXJvbGluZSIsInBhcnNlLW5hbWVzIjpmYWxzZSwiZHJvcHBpbmctcGFydGljbGUiOiIiLCJub24tZHJvcHBpbmctcGFydGljbGUiOiIifV0sImNvbnRhaW5lci10aXRsZSI6IkJpb2Z1ZWxzLCBCaW9wcm9kdWN0cyBhbmQgQmlvcmVmaW5pbmciLCJET0kiOiIxMC4xMDAyL2JiYi4xNzQ5IiwiSVNTTiI6IjE5MzIxMDMxIiwiaXNzdWVkIjp7ImRhdGUtcGFydHMiOltbMjAxNywzLDFdXX0sInBhZ2UiOiIzNzMtMzk1IiwiYWJzdHJhY3QiOiJOb3dhZGF5cywgZWNvLWRlc2lnbmluZyBwcm9kdWN0cyBpcyBpbmNyZWFzaW5nbHkgcHJhY3RpY2VkLiBUaGUgbmV4dCBjaGFsbGVuZ2UgZm9yIHN1c3RhaW5hYmlsaXR5IGlzIHRvIG9wdGltaXplIHByb2R1Y3Rpb24gcHJvY2Vzc2VzLiBCaW9yZWZpbmVyaWVzIGFyZSBwYXJ0aWN1bGFybHkgY29uY2VybmVkIHdpdGggdGhpcyBpbXByb3ZlbWVudCwgYmVjYXVzZSB0aGV5IHVzZSByZW5ld2FibGUgcmVzb3VyY2VzLiBUbyBpZGVudGlmeSB0aGUgY29udHJpYnV0aW9uIG9mIHRyYW5zZm9ybWF0aW9uIHByb2Nlc3NlcyB0byB0aGUgb3ZlcmFsbCBlbnZpcm9ubWVudGFsIGltcGFjdHMsIExpZmUgQ3ljbGUgQXNzZXNzbWVudCAoTENBKSBhcHBlYXJzIGFzIHRoZSBhZGVxdWF0ZSBtZXRob2QuIEEgbGl0ZXJhdHVyZSByZXZpZXcgaGlnaGxpZ2h0cyB0aGF0IExDQSBpcyBtYWlubHkgcGVyZm9ybWVkIG9uIGJpb3JlZmluZXJpZXMgdG8gY29tcGFyZSBiaW9tYXNzIGZlZWRzdG9ja3MgYmV0d2VlbiB0aGVtIGFuZCB0byBhIGZvc3NpbCByZWZlcmVuY2UuIEFub3RoZXIgcGFydCBvZiBlbnZpcm9ubWVudGFsIExDQSBjb21wYXJlcyB0aGUgaW1wYWN0cyBvZiBkaWZmZXJlbnQgcHJvY2Vzc2luZyByb3V0ZXMuIE5ldmVydGhlbGVzcywgdGhlc2UgZXZhbHVhdGlvbnMgY29uY2VybiBhbHJlYWR5IGRlc2lnbmVkIHByb2Nlc3Nlcy4gR2VuZXJhbGx5LCBwcm9jZXNzZXMgYXJlIGNvbnNpZGVyZWQgYXMgYSB1bmlxdWUgb3BlcmF0aW9uIGluIGFzc2Vzc21lbnRzLiBIb3dldmVyLCBzb21lIGNyaXRlcmlhIGxpa2Ugb3BlcmF0aW5nIGNhbiBub3RhYmx5IG1vZGlmeSBlbnZpcm9ubWVudGFsIGJ1cmRlbnMuIFRoZSBlY28tZGVzaWduIG9mIGJpb3JlZmluZXJ5IHByb2Nlc3NlcyBjYW4gYmUgZ3VpZGVkIGJ5IGNvdXBsaW5nIHByb2Nlc3Mgc2ltdWxhdGlvbiB0byBMQ0EuIFRoaXMgbWV0aG9kIGhhcyBiZWVuIGVtZXJnaW5nIGluIHRoZSBjaGVtaWNhbCBzZWN0b3IgaW4gcmVjZW50IHllYXJzLiBDb25zZXF1ZW50bHksIHRoaXMgcGFwZXIgcHJvcG9zZXMgYSBuZXcgbWV0aG9kb2xvZ2ljYWwgYXBwcm9hY2ggdG8gYXNzZXNzaW5nIHRoZSBjb21wbGV0ZSBzdXN0YWluYWJpbGl0eSBvZiBiaW9yZWZpbmVyeSBwcm9jZXNzZXMsIHNpbmNlIGl0cyBmaXJzdCBkZXNpZ24gc3RhZ2VzLiBJbiBhZGRpdGlvbiB0byBjb3VwbGluZyBwcm9jZXNzIHNpbXVsYXRpb24gYW5kIGVudmlyb25tZW50YWwgTENBLCB0aGUgb3RoZXIgcGlsbGFycyBvZiBzdXN0YWluYWJpbGl0eSB3aWxsIGJlIGFzc2Vzc2VkLiBJbmRlZWQsIExpZmUgQ3ljbGUgQ29zdGluZyBhbmQgU29jaWFsIExpZmUgQ3ljbGUgQXNzZXNzbWVudCBjYW4gYmUgcGVyZm9ybWVkIHRvIG9idGFpbiBhbiBpbnRlZ3JhdGVkIG1ldGhvZG9sb2dpY2FsIGZyYW1ld29yay4gVGhlIHNpbXVsdGFuZW91cyBvcHRpbWl6YXRpb24gb2YgdGhlIGVudmlyb25tZW50YWwsIGVjb25vbWljLCBhbmQgc29jaWFsIHBlcmZvcm1hbmNlcyBvZiB0aGUgcHJvY2VzcyBjYW4gbGVhZCB0byBhbnRhZ29uaXN0IHdheXMgb2YgaW1wcm92aW5nLiBDb25zZXF1ZW50bHksIGNvbXByb21pc2VzIHNob3VsZCBiZSByZWFsaXplZC4gVGhlcmVieSwgdGhlIG11bHRpLW9iamVjdGl2ZSBvcHRpbWl6YXRpb24gY2FuIGJlIGFjY29tcGxpc2hlZCBieSBhIG1ldGFoZXVyaXN0aWMgbWV0aG9kIHN1cHBvcnRlZCBieSBhIGRlY2lzaW9uLW1ha2luZyB0b29sLiBGaW5hbGx5LCB0aGUgbWFpbiBsaW1pdHMgb2YgdGhpcyBtZXRob2QgYW5kIHNvbWUgcGVyc3BlY3RpdmVzIGFuZCB3YXlzIGZvciBpbXByb3ZpbmcgYXJlIGRpc2N1c3NlZC4gwqkgMjAxNyBTb2NpZXR5IG9mIENoZW1pY2FsIEluZHVzdHJ5IGFuZCBKb2huIFdpbGV5ICYgU29ucywgTHRkLiIsInB1Ymxpc2hlciI6IkpvaG4gV2lsZXkgYW5kIFNvbnMgTHRkIiwiaXNzdWUiOiIyIiwidm9sdW1lIjoiMTEifSwiaXNUZW1wb3JhcnkiOmZhbHNlfSx7ImlkIjoiNzgwODNlZDQtODAwYi0zMTYwLTkzMDEtMzFiYjhlOWRhOTUyIiwiaXRlbURhdGEiOnsidHlwZSI6ImFydGljbGUiLCJpZCI6Ijc4MDgzZWQ0LTgwMGItMzE2MC05MzAxLTMxYmI4ZTlkYTk1MiIsInRpdGxlIjoiV2F5cyB0byBnZXQgd29yayBkb25lOiBhIHJldmlldyBhbmQgc3lzdGVtYXRpc2F0aW9uIG9mIHNpbXBsaWZpY2F0aW9uIHByYWN0aWNlcyBpbiB0aGUgTENBIGxpdGVyYXR1cmUiLCJhdXRob3IiOlt7ImZhbWlseSI6IkJlZW1zdGVyYm9lciIsImdpdmVuIjoiU2pvdWtlIiwicGFyc2UtbmFtZXMiOmZhbHNlLCJkcm9wcGluZy1wYXJ0aWNsZSI6IiIsIm5vbi1kcm9wcGluZy1wYXJ0aWNsZSI6IiJ9LHsiZmFtaWx5IjoiQmF1bWFubiIsImdpdmVuIjoiSGVucmlra2UiLCJwYXJzZS1uYW1lcyI6ZmFsc2UsImRyb3BwaW5nLXBhcnRpY2xlIjoiIiwibm9uLWRyb3BwaW5nLXBhcnRpY2xlIjoiIn0seyJmYW1pbHkiOiJXYWxsYmF1bSIsImdpdmVuIjoiSG9sZ2VyIiwicGFyc2UtbmFtZXMiOmZhbHNlLCJkcm9wcGluZy1wYXJ0aWNsZSI6IiIsIm5vbi1kcm9wcGluZy1wYXJ0aWNsZSI6IiJ9XSwiY29udGFpbmVyLXRpdGxlIjoiSW50ZXJuYXRpb25hbCBKb3VybmFsIG9mIExpZmUgQ3ljbGUgQXNzZXNzbWVudCIsIkRPSSI6IjEwLjEwMDcvczExMzY3LTAyMC0wMTgyMS13IiwiSVNTTiI6IjE2MTQ3NTAyIiwiaXNzdWVkIjp7ImRhdGUtcGFydHMiOltbMjAyMCwxMSwxXV19LCJwYWdlIjoiMjE1NC0yMTY4IiwiYWJzdHJhY3QiOiJQdXJwb3NlOiBXaXRoaW4gdGhlIGZpZWxkIG9mIGxpZmUgY3ljbGUgYXNzZXNzbWVudCAoTENBKSwgc2ltcGxpZmljYXRpb25zIGFyZSBhIHJlc3BvbnNlIHRvIHRoZSBwcmFjdGljYWwgcmVzdHJpY3Rpb25zIGluIHRoZSBjb250ZXh0IG9mIGEgc3R1ZHkuIEluIHRoZSAxOTkwcywgc2ltcGxpZmljYXRpb25zIHdlcmUgcGFydCBvZiBhIGRlYmF0ZSBvbiBzdHJlYW1saW5pbmcgd2l0aGluIExDQS4gU2luY2UgdGhlbiwgbWFueSBzdHVkaWVzIGhhdmUgYmVlbiBwdWJsaXNoZWQgb24gc2ltcGxpZnlpbmcgTENBIGJ1dCB3aXRoIGxpdHRsZSBhdHRlbnRpb24gdG8gc3lzdGVtYXRpc2UgdGhlIGFwcHJvYWNoZXMgYXZhaWxhYmxlLiBBbHNvLCBkZXNwaXRlIGJlaW5nIHBlcnZhc2l2ZSBkdXJpbmcgdGhlIG1ha2luZyBvZiBMQ0Egc3R1ZGllcywgc2ltcGxpZmljYXRpb25zIHJlbWFpbiBvZnRlbiBpbnZpc2libGUgaW4gdGhlIGZpbmFsIHJlc3VsdHMuIFRoaXMgcGFwZXIgdGhlcmVmb3JlIHJldmlld3MgdGhlIGxpdGVyYXR1cmUgb24gc2ltcGxpZmljYXRpb24gaW4gTENBIGluIG9yZGVyIHRvIHN5c3RlbWF0aXNlIHRoZSBhcHByb2FjaGVzIGZvdW5kIHRvZGF5LiBNZXRob2RzOiBBIHJldmlldyBvZiB0aGUgTENBIHNpbXBsaWZpY2F0aW9uIGxpdGVyYXR1cmUgd2FzIGNvbmR1Y3RlZC4gVGhlIHN5c3RlbWF0aWMgc2VhcmNoIGFuZCBzZWxlY3Rpb24gcHJvY2VzcyBsZWQgdG8gYSBzYW1wbGUgb2YgMTY2IHB1YmxpY2F0aW9ucy4gRHVyaW5nIHRoZSByZXZpZXcgcGhhc2UsIHRoZSBjb25jZXB0dWFsIGNvbnRyaWJ1dGlvbnMgdG8gdGhlIHNpbXBsaWZpY2F0aW9uIGRpc2NvdXJzZSB3ZXJlIGV2YWx1YXRlZC4gQSBkYXRhc2V0IG9mIDE2MyBlbnRyaWVzIHdhcyBjcmVhdGVkLCBsaXN0aW5nIHRoZSBjb25jZXB0dWFsIGNvbnRyaWJ1dGlvbnMgdG8gdGhlIHNpbXBsaWZpY2F0aW9uIGRlYmF0ZS4gQW4gZW1waXJpY2FsbHkgZ3JvdW5kZWQgYW5hbHlzaXMgbGVkIHRvIHRoZSBnZW5lcmF0aXZlIGRldmVsb3BtZW50IG9mIGEgc3lzdGVtYXRpc2F0aW9uIG9mIHNpbXBsaWZpY2F0aW9ucyBhY2NvcmRpbmcgdG8gdGhlaXIgdW5kZXJseWluZyBzaW1wbGlmeWluZyBsb2dpYy4gUmVzdWx0cyBhbmQgZGlzY3Vzc2lvbjogRml2ZSBzaW1wbGlmeWluZyBsb2dpY3Mgd2VyZSBpZGVudGlmaWVkOiBleGNsdXNpb24sIGludmVudG9yeSBkYXRhIHN1YnN0aXR1dGlvbiwgcXVhbGl0YXRpdmUgZXhwZXJ0IGp1ZGdtZW50LCBzdGFuZGFyZGlzYXRpb24gYW5kIGF1dG9tYXRpb24uIFRvZ2V0aGVyLCB0aGVzZSBzaW1wbGlmeWluZyBsb2dpY3MgaW5mb3JtIDEzIHNpbXBsaWZpY2F0aW9uIHN0cmF0ZWdpZXMuIFRoZSBpZGVudGlmaWVkIGxvZ2ljcyByZXByZXNlbnQgYXBwcm9hY2hlcyB0byBoYW5kbGUgdGhlIGNvbXBsZXhpdGllcyBvZiBwcm9kdWN0IHN5c3RlbXMgYW5kIGV4cGVjdGF0aW9ucyBvZiB0aGUgdXNlcnMgb2YgTENBIHJlc3VsdHMgd2l0aCB0aGUgcmVzb3VyY2VzIGF2YWlsYWJsZSB0byB0aGUgYW5hbHlzdC4gRWFjaCBzaW1wbGlmaWNhdGlvbiBzdHJhdGVneSBpcyBkaXNjdXNzZWQgd2l0aCByZWdhcmQgdG8gaXRzIG1haW4gYXBwbGljYXRpb25zIGFuZCBjaGFsbGVuZ2VzLiBDb25jbHVzaW9uczogVGhpcyBwYXBlciBwcm92aWRlcyBhIGZpcnN0IHN5c3RlbWF0aXNhdGlvbiBvZiB0aGUgZGlmZmVyZW50IHNpbXBsaWZpY2F0aW9uIGxvZ2ljcyBmcmVxdWVudGx5IGFwcGxpZWQgaW4gTENBIHNpbmNlIHRoZSBvcmlnaW5hbCBzdHJlYW1saW5pbmcgZGlzY3Vzc2lvbi4gVGhlIHByZXNlbnRlZCB0ZXJtaW5vbG9neSBjYW4gaGVscCBtYWtpbmcgY29tbXVuaWNhdGlvbiBhYm91dCBzaW1wbGlmaWNhdGlvbiBtb3JlIGV4cGxpY2l0IGFuZCB0cmFuc3BhcmVudCwgdGh1cyBpbXBvcnRhbnQgZm9yIHRoZSBjcmVkaWJpbGl0eSBvZiBMQ0EuIERlc3BpdGUgdGhlIHBlcnZhc2l2ZW5lc3Mgb2Ygc2ltcGxpZmljYXRpb24gaW4gTENBLCB0aGVyZSBpcyBhIHJlbGF0aXZlIGxhY2sgb2YgcmVzZWFyY2ggb24gc2ltcGxpZmljYXRpb24gcGVyIHNlLCBtYWtpbmcgZnVydGhlciByZXNlYXJjaCBkZXNjcmliaW5nIHNpbXBsaWZpY2F0aW9uIGFzIGEgcHJhY3RpY2UgYW5kIGFuYWx5c2luZyBzaW1wbGlmaWNhdGlvbnMgbWV0aG9kb2xvZ2ljYWxseSBkZXNpcmFibGUuIiwicHVibGlzaGVyIjoiU3ByaW5nZXIgU2NpZW5jZSBhbmQgQnVzaW5lc3MgTWVkaWEgRGV1dHNjaGxhbmQgR21iSCIsImlzc3VlIjoiMTEiLCJ2b2x1bWUiOiIyNSJ9LCJpc1RlbXBvcmFyeSI6ZmFsc2V9XSwicHJvcGVydGllcyI6eyJub3RlSW5kZXgiOjB9LCJpc0VkaXRlZCI6ZmFsc2UsIm1hbnVhbE92ZXJyaWRlIjp7ImlzTWFudWFsbHlPdmVycmlkZGVuIjp0cnVlLCJjaXRlcHJvY1RleHQiOiJbOCwyMywzMl0iLCJtYW51YWxPdmVycmlkZVRleHQiOiJ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1bNywyMSwyNV0ifX0=&quot;},{&quot;citationID&quot;:&quot;MENDELEY_CITATION_02a9c0ba-5937-4c06-8579-a008796617c9&quot;,&quot;citationItems&quot;:[{&quot;id&quot;:&quot;316e11eb-5d1b-3bd4-b6e8-634a35fe0634&quot;,&quot;itemData&quot;:{&quot;type&quot;:&quot;book&quot;,&quot;id&quot;:&quot;316e11eb-5d1b-3bd4-b6e8-634a35fe0634&quot;,&quot;title&quot;:&quot;Land-use related environmental indicators for life cycle assessment : analysis of key aspects in land use modelling.&quot;,&quot;author&quot;:[{&quot;family&quot;:&quot;Vidal-Legaz&quot;,&quot;given&quot;:&quot;Beatriz.&quot;,&quot;parse-names&quot;:false,&quot;dropping-particle&quot;:&quot;&quot;,&quot;non-dropping-particle&quot;:&quot;&quot;},{&quot;family&quot;:&quot;Antón&quot;,&quot;given&quot;:&quot;Assumpció.&quot;,&quot;parse-names&quot;:false,&quot;dropping-particle&quot;:&quot;&quot;,&quot;non-dropping-particle&quot;:&quot;&quot;},{&quot;family&quot;:&quot;Maia De Souza&quot;,&quot;given&quot;:&quot;Danielle.&quot;,&quot;parse-names&quot;:false,&quot;dropping-particle&quot;:&quot;&quot;,&quot;non-dropping-particle&quot;:&quot;&quot;},{&quot;family&quot;:&quot;Sala&quot;,&quot;given&quot;:&quot;Serenella.&quot;,&quot;parse-names&quot;:false,&quot;dropping-particle&quot;:&quot;&quot;,&quot;non-dropping-particle&quot;:&quot;&quot;},{&quot;family&quot;:&quot;Nocita&quot;,&quot;given&quot;:&quot;Marco.&quot;,&quot;parse-names&quot;:false,&quot;dropping-particle&quot;:&quot;&quot;,&quot;non-dropping-particle&quot;:&quot;&quot;},{&quot;family&quot;:&quot;Putman&quot;,&quot;given&quot;:&quot;Ben.&quot;,&quot;parse-names&quot;:false,&quot;dropping-particle&quot;:&quot;&quot;,&quot;non-dropping-particle&quot;:&quot;&quot;},{&quot;family&quot;:&quot;Teixeira&quot;,&quot;given&quot;:&quot;Ricardo F. M.&quot;,&quot;parse-names&quot;:false,&quot;dropping-particle&quot;:&quot;&quot;,&quot;non-dropping-particle&quot;:&quot;&quot;},{&quot;family&quot;:&quot;European Commission. Joint Research Centre.&quot;,&quot;given&quot;:&quot;&quot;,&quot;parse-names&quot;:false,&quot;dropping-particle&quot;:&quot;&quot;,&quot;non-dropping-particle&quot;:&quot;&quot;}],&quot;ISBN&quot;:&quot;9789279540233&quot;,&quot;issued&quot;:{&quot;date-parts&quot;:[[2016]]},&quot;abstract&quot;:&quot;Scientific. Soil is a key environmental compartment, determining the supply of crucial ecosystem services as well as supporting biodiversity below and above ground. In the last 15 years, substantial efforts have been made to incorporate the impacts on land due to production processes - from a life cycle perspective-, in order to improve the comparison of the environmental performance of products. The use of robust models that enable evaluating the effects of land use interventions on soils is critical for obtaining meaningful Life Cycle Assessment (LCA) results.^In order to support the recommendations of adequate models, this study: Reviews and compares a set of models for relating land occupation and land transformation to soil indicators at midpoint level, addressing soil properties and functions as well as threats to soil ; Proposes a new land use cause-effect chain to appraise the impacts of land use interventions on soils ; Analyses the characterizations factors provided by the reviewed models The comparison is done through a systematic evaluation, based on the International Life Cycle Data system (ILCD) set of criteria, which considers aspects such as the scientific soundness of the models, their ease of applicability for LCA practitioners, and their level of acceptance by stakeholders. The study is complemented by a supplementary material which contains: the list of the evaluation criteria, the filled-in evaluations and the compilation of characterization factors for the evaluated models that allow for a global application.^The supplementary material could be downloaded from http://eplca.jrc.ec.europa.eu/uploads/supplementary-material-land-use.xlsx Based on the results of this evaluation, this study identifies valuable approaches and highlights the strengths and limitations of the reviewed models. Research needs for improving the assessment of land use impact on soil in an LCA context are also identified, namely: 1. adopting a common land use cause-effect chain and land use classification; 2. accounting for different land management practices; 3. assessing the added value of using multi-indicators, as some evaluated models propose, for a comprehensive account of impacts of land use on soils; 4. ensuring consistency from midpoint to endpoint indicators; 5. providing guidance to calculate normalization factors; and 6. ensuring a systematic assessment of models results uncertainty.&quot;,&quot;publisher&quot;:&quot;Publications Office&quot;},&quot;isTemporary&quot;:false}],&quot;properties&quot;:{&quot;noteIndex&quot;:0},&quot;isEdited&quot;:false,&quot;manualOverride&quot;:{&quot;isManuallyOverridden&quot;:false,&quot;citeprocText&quot;:&quot;[69]&quot;,&quot;manualOverrideText&quot;:&quot;&quot;},&quot;citationTag&quot;:&quot;MENDELEY_CITATION_v3_eyJjaXRhdGlvbklEIjoiTUVOREVMRVlfQ0lUQVRJT05fMDJhOWMwYmEtNTkzNy00YzA2LTg1NzktYTAwODc5NjYxN2M5IiwiY2l0YXRpb25JdGVtcyI6W3siaWQiOiIzMTZlMTFlYi01ZDFiLTNiZDQtYjZlOC02MzRhMzVmZTA2MzQiLCJpdGVtRGF0YSI6eyJ0eXBlIjoiYm9vayIsImlkIjoiMzE2ZTExZWItNWQxYi0zYmQ0LWI2ZTgtNjM0YTM1ZmUwNjM0IiwidGl0bGUiOiJMYW5kLXVzZSByZWxhdGVkIGVudmlyb25tZW50YWwgaW5kaWNhdG9ycyBmb3IgbGlmZSBjeWNsZSBhc3Nlc3NtZW50IDogYW5hbHlzaXMgb2Yga2V5IGFzcGVjdHMgaW4gbGFuZCB1c2UgbW9kZWxsaW5nLiIsImF1dGhvciI6W3siZmFtaWx5IjoiVmlkYWwtTGVnYXoiLCJnaXZlbiI6IkJlYXRyaXouIiwicGFyc2UtbmFtZXMiOmZhbHNlLCJkcm9wcGluZy1wYXJ0aWNsZSI6IiIsIm5vbi1kcm9wcGluZy1wYXJ0aWNsZSI6IiJ9LHsiZmFtaWx5IjoiQW50b8yBbiIsImdpdmVuIjoiQXNzdW1wY2lvzIEuIiwicGFyc2UtbmFtZXMiOmZhbHNlLCJkcm9wcGluZy1wYXJ0aWNsZSI6IiIsIm5vbi1kcm9wcGluZy1wYXJ0aWNsZSI6IiJ9LHsiZmFtaWx5IjoiTWFpYSBEZSBTb3V6YSIsImdpdmVuIjoiRGFuaWVsbGUuIiwicGFyc2UtbmFtZXMiOmZhbHNlLCJkcm9wcGluZy1wYXJ0aWNsZSI6IiIsIm5vbi1kcm9wcGluZy1wYXJ0aWNsZSI6IiJ9LHsiZmFtaWx5IjoiU2FsYSIsImdpdmVuIjoiU2VyZW5lbGxhLiIsInBhcnNlLW5hbWVzIjpmYWxzZSwiZHJvcHBpbmctcGFydGljbGUiOiIiLCJub24tZHJvcHBpbmctcGFydGljbGUiOiIifSx7ImZhbWlseSI6Ik5vY2l0YSIsImdpdmVuIjoiTWFyY28uIiwicGFyc2UtbmFtZXMiOmZhbHNlLCJkcm9wcGluZy1wYXJ0aWNsZSI6IiIsIm5vbi1kcm9wcGluZy1wYXJ0aWNsZSI6IiJ9LHsiZmFtaWx5IjoiUHV0bWFuIiwiZ2l2ZW4iOiJCZW4uIiwicGFyc2UtbmFtZXMiOmZhbHNlLCJkcm9wcGluZy1wYXJ0aWNsZSI6IiIsIm5vbi1kcm9wcGluZy1wYXJ0aWNsZSI6IiJ9LHsiZmFtaWx5IjoiVGVpeGVpcmEiLCJnaXZlbiI6IlJpY2FyZG8gRi4gTS4iLCJwYXJzZS1uYW1lcyI6ZmFsc2UsImRyb3BwaW5nLXBhcnRpY2xlIjoiIiwibm9uLWRyb3BwaW5nLXBhcnRpY2xlIjoiIn0seyJmYW1pbHkiOiJFdXJvcGVhbiBDb21taXNzaW9uLiBKb2ludCBSZXNlYXJjaCBDZW50cmUuIiwiZ2l2ZW4iOiIiLCJwYXJzZS1uYW1lcyI6ZmFsc2UsImRyb3BwaW5nLXBhcnRpY2xlIjoiIiwibm9uLWRyb3BwaW5nLXBhcnRpY2xlIjoiIn1dLCJJU0JOIjoiOTc4OTI3OTU0MDIzMyIsImlzc3VlZCI6eyJkYXRlLXBhcnRzIjpbWzIwMTZdXX0sImFic3RyYWN0IjoiU2NpZW50aWZpYy4gU29pbCBpcyBhIGtleSBlbnZpcm9ubWVudGFsIGNvbXBhcnRtZW50LCBkZXRlcm1pbmluZyB0aGUgc3VwcGx5IG9mIGNydWNpYWwgZWNvc3lzdGVtIHNlcnZpY2VzIGFzIHdlbGwgYXMgc3VwcG9ydGluZyBiaW9kaXZlcnNpdHkgYmVsb3cgYW5kIGFib3ZlIGdyb3VuZC4gSW4gdGhlIGxhc3QgMTUgeWVhcnMsIHN1YnN0YW50aWFsIGVmZm9ydHMgaGF2ZSBiZWVuIG1hZGUgdG8gaW5jb3Jwb3JhdGUgdGhlIGltcGFjdHMgb24gbGFuZCBkdWUgdG8gcHJvZHVjdGlvbiBwcm9jZXNzZXMgLSBmcm9tIGEgbGlmZSBjeWNsZSBwZXJzcGVjdGl2ZS0sIGluIG9yZGVyIHRvIGltcHJvdmUgdGhlIGNvbXBhcmlzb24gb2YgdGhlIGVudmlyb25tZW50YWwgcGVyZm9ybWFuY2Ugb2YgcHJvZHVjdHMuIFRoZSB1c2Ugb2Ygcm9idXN0IG1vZGVscyB0aGF0IGVuYWJsZSBldmFsdWF0aW5nIHRoZSBlZmZlY3RzIG9mIGxhbmQgdXNlIGludGVydmVudGlvbnMgb24gc29pbHMgaXMgY3JpdGljYWwgZm9yIG9idGFpbmluZyBtZWFuaW5nZnVsIExpZmUgQ3ljbGUgQXNzZXNzbWVudCAoTENBKSByZXN1bHRzLl5JbiBvcmRlciB0byBzdXBwb3J0IHRoZSByZWNvbW1lbmRhdGlvbnMgb2YgYWRlcXVhdGUgbW9kZWxzLCB0aGlzIHN0dWR5OiBSZXZpZXdzIGFuZCBjb21wYXJlcyBhIHNldCBvZiBtb2RlbHMgZm9yIHJlbGF0aW5nIGxhbmQgb2NjdXBhdGlvbiBhbmQgbGFuZCB0cmFuc2Zvcm1hdGlvbiB0byBzb2lsIGluZGljYXRvcnMgYXQgbWlkcG9pbnQgbGV2ZWwsIGFkZHJlc3Npbmcgc29pbCBwcm9wZXJ0aWVzIGFuZCBmdW5jdGlvbnMgYXMgd2VsbCBhcyB0aHJlYXRzIHRvIHNvaWwgOyBQcm9wb3NlcyBhIG5ldyBsYW5kIHVzZSBjYXVzZS1lZmZlY3QgY2hhaW4gdG8gYXBwcmFpc2UgdGhlIGltcGFjdHMgb2YgbGFuZCB1c2UgaW50ZXJ2ZW50aW9ucyBvbiBzb2lscyA7IEFuYWx5c2VzIHRoZSBjaGFyYWN0ZXJpemF0aW9ucyBmYWN0b3JzIHByb3ZpZGVkIGJ5IHRoZSByZXZpZXdlZCBtb2RlbHMgVGhlIGNvbXBhcmlzb24gaXMgZG9uZSB0aHJvdWdoIGEgc3lzdGVtYXRpYyBldmFsdWF0aW9uLCBiYXNlZCBvbiB0aGUgSW50ZXJuYXRpb25hbCBMaWZlIEN5Y2xlIERhdGEgc3lzdGVtIChJTENEKSBzZXQgb2YgY3JpdGVyaWEsIHdoaWNoIGNvbnNpZGVycyBhc3BlY3RzIHN1Y2ggYXMgdGhlIHNjaWVudGlmaWMgc291bmRuZXNzIG9mIHRoZSBtb2RlbHMsIHRoZWlyIGVhc2Ugb2YgYXBwbGljYWJpbGl0eSBmb3IgTENBIHByYWN0aXRpb25lcnMsIGFuZCB0aGVpciBsZXZlbCBvZiBhY2NlcHRhbmNlIGJ5IHN0YWtlaG9sZGVycy4gVGhlIHN0dWR5IGlzIGNvbXBsZW1lbnRlZCBieSBhIHN1cHBsZW1lbnRhcnkgbWF0ZXJpYWwgd2hpY2ggY29udGFpbnM6IHRoZSBsaXN0IG9mIHRoZSBldmFsdWF0aW9uIGNyaXRlcmlhLCB0aGUgZmlsbGVkLWluIGV2YWx1YXRpb25zIGFuZCB0aGUgY29tcGlsYXRpb24gb2YgY2hhcmFjdGVyaXphdGlvbiBmYWN0b3JzIGZvciB0aGUgZXZhbHVhdGVkIG1vZGVscyB0aGF0IGFsbG93IGZvciBhIGdsb2JhbCBhcHBsaWNhdGlvbi5eVGhlIHN1cHBsZW1lbnRhcnkgbWF0ZXJpYWwgY291bGQgYmUgZG93bmxvYWRlZCBmcm9tIGh0dHA6Ly9lcGxjYS5qcmMuZWMuZXVyb3BhLmV1L3VwbG9hZHMvc3VwcGxlbWVudGFyeS1tYXRlcmlhbC1sYW5kLXVzZS54bHN4IEJhc2VkIG9uIHRoZSByZXN1bHRzIG9mIHRoaXMgZXZhbHVhdGlvbiwgdGhpcyBzdHVkeSBpZGVudGlmaWVzIHZhbHVhYmxlIGFwcHJvYWNoZXMgYW5kIGhpZ2hsaWdodHMgdGhlIHN0cmVuZ3RocyBhbmQgbGltaXRhdGlvbnMgb2YgdGhlIHJldmlld2VkIG1vZGVscy4gUmVzZWFyY2ggbmVlZHMgZm9yIGltcHJvdmluZyB0aGUgYXNzZXNzbWVudCBvZiBsYW5kIHVzZSBpbXBhY3Qgb24gc29pbCBpbiBhbiBMQ0EgY29udGV4dCBhcmUgYWxzbyBpZGVudGlmaWVkLCBuYW1lbHk6IDEuIGFkb3B0aW5nIGEgY29tbW9uIGxhbmQgdXNlIGNhdXNlLWVmZmVjdCBjaGFpbiBhbmQgbGFuZCB1c2UgY2xhc3NpZmljYXRpb247IDIuIGFjY291bnRpbmcgZm9yIGRpZmZlcmVudCBsYW5kIG1hbmFnZW1lbnQgcHJhY3RpY2VzOyAzLiBhc3Nlc3NpbmcgdGhlIGFkZGVkIHZhbHVlIG9mIHVzaW5nIG11bHRpLWluZGljYXRvcnMsIGFzIHNvbWUgZXZhbHVhdGVkIG1vZGVscyBwcm9wb3NlLCBmb3IgYSBjb21wcmVoZW5zaXZlIGFjY291bnQgb2YgaW1wYWN0cyBvZiBsYW5kIHVzZSBvbiBzb2lsczsgNC4gZW5zdXJpbmcgY29uc2lzdGVuY3kgZnJvbSBtaWRwb2ludCB0byBlbmRwb2ludCBpbmRpY2F0b3JzOyA1LiBwcm92aWRpbmcgZ3VpZGFuY2UgdG8gY2FsY3VsYXRlIG5vcm1hbGl6YXRpb24gZmFjdG9yczsgYW5kIDYuIGVuc3VyaW5nIGEgc3lzdGVtYXRpYyBhc3Nlc3NtZW50IG9mIG1vZGVscyByZXN1bHRzIHVuY2VydGFpbnR5LiIsInB1Ymxpc2hlciI6IlB1YmxpY2F0aW9ucyBPZmZpY2UifSwiaXNUZW1wb3JhcnkiOmZhbHNlfV0sInByb3BlcnRpZXMiOnsibm90ZUluZGV4IjowfSwiaXNFZGl0ZWQiOmZhbHNlLCJtYW51YWxPdmVycmlkZSI6eyJpc01hbnVhbGx5T3ZlcnJpZGRlbiI6ZmFsc2UsImNpdGVwcm9jVGV4dCI6Ils2OV0iLCJtYW51YWxPdmVycmlkZVRleHQiOiIifX0=&quot;},{&quot;citationID&quot;:&quot;MENDELEY_CITATION_0d993fa4-00a0-46b1-b1be-2f881b96d50c&quot;,&quot;citationItems&quot;:[{&quot;id&quot;:&quot;9d251d84-f288-3aeb-b33d-baa000cf9f7e&quot;,&quot;itemData&quot;:{&quot;type&quot;:&quot;article&quot;,&quot;id&quot;:&quot;9d251d84-f288-3aeb-b33d-baa000cf9f7e&quot;,&quot;title&quot;:&quot;Assessing biodiversity loss due to land use with Life Cycle Assessment: Are we there yet?&quot;,&quot;author&quot;:[{&quot;family&quot;:&quot;Souza&quot;,&quot;given&quot;:&quot;Danielle M.&quot;,&quot;parse-names&quot;:false,&quot;dropping-particle&quot;:&quot;&quot;,&quot;non-dropping-particle&quot;:&quot;&quot;},{&quot;family&quot;:&quot;Teixeira&quot;,&quot;given&quot;:&quot;Ricardo F.M.&quot;,&quot;parse-names&quot;:false,&quot;dropping-particle&quot;:&quot;&quot;,&quot;non-dropping-particle&quot;:&quot;&quot;},{&quot;family&quot;:&quot;Ostermann&quot;,&quot;given&quot;:&quot;Ole P.&quot;,&quot;parse-names&quot;:false,&quot;dropping-particle&quot;:&quot;&quot;,&quot;non-dropping-particle&quot;:&quot;&quot;}],&quot;container-title&quot;:&quot;Global Change Biology&quot;,&quot;DOI&quot;:&quot;10.1111/gcb.12709&quot;,&quot;ISSN&quot;:&quot;13652486&quot;,&quot;PMID&quot;:&quot;25143302&quot;,&quot;issued&quot;:{&quot;date-parts&quot;:[[2015,1,1]]},&quot;page&quot;:&quot;32-47&quot;,&quot;abstract&quot;:&quot;Ecosystems are under increasing pressure from human activities, with land use and land-use change at the forefront of the drivers that provoke global and regional biodiversity loss. The first step in addressing the challenge of how to reverse the negative outlook for the coming years starts with measuring environmental loss rates and assigning responsibilities. Pinpointing the global pressures on biodiversity is a task best addressed using holistic models such as Life Cycle Assessment (LCA). LCA is the leading method for calculating cradle-to-grave environmental impacts of products and services; it is actively promoted by many public policies, and integrated as part of environmental information systems within private companies. LCA already deals with the potential biodiversity impacts of land use, but there are significant obstacles to overcome before its models grasp the full reach of the phenomena involved. In this review, we discuss some pressing issues that need to be addressed. LCA mainly introduces biodiversity as an endpoint category modeled as a loss in species richness due to the conversion and use of land over time and space. The functional and population effects on biodiversity are mostly absent due to the emphasis on species accumulation with limited geographic and taxonomical reach. Current land-use modeling activities that use biodiversity indicators tend to oversimplify the real dynamics and complexity of the interactions of species among each other and with their habitats. To identify the main areas for improvement, we systematically reviewed LCA studies on land use that had findings related to global change and conservation ecology. We provide suggestion as to how to address some of the issues raised. Our overall objective was to encourage companies to monitor and take concrete steps to address the impacts of land use on biodiversity on a broader geographical scale and along increasingly globalized supply chains.&quot;,&quot;publisher&quot;:&quot;Blackwell Publishing Ltd&quot;,&quot;issue&quot;:&quot;1&quot;,&quot;volume&quot;:&quot;21&quot;},&quot;isTemporary&quot;:false}],&quot;properties&quot;:{&quot;noteIndex&quot;:0},&quot;isEdited&quot;:false,&quot;manualOverride&quot;:{&quot;isManuallyOverridden&quot;:false,&quot;citeprocText&quot;:&quot;[30]&quot;,&quot;manualOverrideText&quot;:&quot;&quot;},&quot;citationTag&quot;:&quot;MENDELEY_CITATION_v3_eyJjaXRhdGlvbklEIjoiTUVOREVMRVlfQ0lUQVRJT05fMGQ5OTNmYTQtMDBhMC00NmIxLWIxYmUtMmY4ODFiOTZkNTBjIiwiY2l0YXRpb25JdGVtcyI6W3siaWQiOiI5ZDI1MWQ4NC1mMjg4LTNhZWItYjMzZC1iYWEwMDBjZjlmN2UiLCJpdGVtRGF0YSI6eyJ0eXBlIjoiYXJ0aWNsZSIsImlkIjoiOWQyNTFkODQtZjI4OC0zYWViLWIzM2QtYmFhMDAwY2Y5ZjdlIiwidGl0bGUiOiJBc3Nlc3NpbmcgYmlvZGl2ZXJzaXR5IGxvc3MgZHVlIHRvIGxhbmQgdXNlIHdpdGggTGlmZSBDeWNsZSBBc3Nlc3NtZW50OiBBcmUgd2UgdGhlcmUgeWV0PyIsImF1dGhvciI6W3siZmFtaWx5IjoiU291emEiLCJnaXZlbiI6IkRhbmllbGxlIE0uIiwicGFyc2UtbmFtZXMiOmZhbHNlLCJkcm9wcGluZy1wYXJ0aWNsZSI6IiIsIm5vbi1kcm9wcGluZy1wYXJ0aWNsZSI6IiJ9LHsiZmFtaWx5IjoiVGVpeGVpcmEiLCJnaXZlbiI6IlJpY2FyZG8gRi5NLiIsInBhcnNlLW5hbWVzIjpmYWxzZSwiZHJvcHBpbmctcGFydGljbGUiOiIiLCJub24tZHJvcHBpbmctcGFydGljbGUiOiIifSx7ImZhbWlseSI6Ik9zdGVybWFubiIsImdpdmVuIjoiT2xlIFAuIiwicGFyc2UtbmFtZXMiOmZhbHNlLCJkcm9wcGluZy1wYXJ0aWNsZSI6IiIsIm5vbi1kcm9wcGluZy1wYXJ0aWNsZSI6IiJ9XSwiY29udGFpbmVyLXRpdGxlIjoiR2xvYmFsIENoYW5nZSBCaW9sb2d5IiwiRE9JIjoiMTAuMTExMS9nY2IuMTI3MDkiLCJJU1NOIjoiMTM2NTI0ODYiLCJQTUlEIjoiMjUxNDMzMDIiLCJpc3N1ZWQiOnsiZGF0ZS1wYXJ0cyI6W1syMDE1LDEsMV1dfSwicGFnZSI6IjMyLTQ3IiwiYWJzdHJhY3QiOiJFY29zeXN0ZW1zIGFyZSB1bmRlciBpbmNyZWFzaW5nIHByZXNzdXJlIGZyb20gaHVtYW4gYWN0aXZpdGllcywgd2l0aCBsYW5kIHVzZSBhbmQgbGFuZC11c2UgY2hhbmdlIGF0IHRoZSBmb3JlZnJvbnQgb2YgdGhlIGRyaXZlcnMgdGhhdCBwcm92b2tlIGdsb2JhbCBhbmQgcmVnaW9uYWwgYmlvZGl2ZXJzaXR5IGxvc3MuIFRoZSBmaXJzdCBzdGVwIGluIGFkZHJlc3NpbmcgdGhlIGNoYWxsZW5nZSBvZiBob3cgdG8gcmV2ZXJzZSB0aGUgbmVnYXRpdmUgb3V0bG9vayBmb3IgdGhlIGNvbWluZyB5ZWFycyBzdGFydHMgd2l0aCBtZWFzdXJpbmcgZW52aXJvbm1lbnRhbCBsb3NzIHJhdGVzIGFuZCBhc3NpZ25pbmcgcmVzcG9uc2liaWxpdGllcy4gUGlucG9pbnRpbmcgdGhlIGdsb2JhbCBwcmVzc3VyZXMgb24gYmlvZGl2ZXJzaXR5IGlzIGEgdGFzayBiZXN0IGFkZHJlc3NlZCB1c2luZyBob2xpc3RpYyBtb2RlbHMgc3VjaCBhcyBMaWZlIEN5Y2xlIEFzc2Vzc21lbnQgKExDQSkuIExDQSBpcyB0aGUgbGVhZGluZyBtZXRob2QgZm9yIGNhbGN1bGF0aW5nIGNyYWRsZS10by1ncmF2ZSBlbnZpcm9ubWVudGFsIGltcGFjdHMgb2YgcHJvZHVjdHMgYW5kIHNlcnZpY2VzOyBpdCBpcyBhY3RpdmVseSBwcm9tb3RlZCBieSBtYW55IHB1YmxpYyBwb2xpY2llcywgYW5kIGludGVncmF0ZWQgYXMgcGFydCBvZiBlbnZpcm9ubWVudGFsIGluZm9ybWF0aW9uIHN5c3RlbXMgd2l0aGluIHByaXZhdGUgY29tcGFuaWVzLiBMQ0EgYWxyZWFkeSBkZWFscyB3aXRoIHRoZSBwb3RlbnRpYWwgYmlvZGl2ZXJzaXR5IGltcGFjdHMgb2YgbGFuZCB1c2UsIGJ1dCB0aGVyZSBhcmUgc2lnbmlmaWNhbnQgb2JzdGFjbGVzIHRvIG92ZXJjb21lIGJlZm9yZSBpdHMgbW9kZWxzIGdyYXNwIHRoZSBmdWxsIHJlYWNoIG9mIHRoZSBwaGVub21lbmEgaW52b2x2ZWQuIEluIHRoaXMgcmV2aWV3LCB3ZSBkaXNjdXNzIHNvbWUgcHJlc3NpbmcgaXNzdWVzIHRoYXQgbmVlZCB0byBiZSBhZGRyZXNzZWQuIExDQSBtYWlubHkgaW50cm9kdWNlcyBiaW9kaXZlcnNpdHkgYXMgYW4gZW5kcG9pbnQgY2F0ZWdvcnkgbW9kZWxlZCBhcyBhIGxvc3MgaW4gc3BlY2llcyByaWNobmVzcyBkdWUgdG8gdGhlIGNvbnZlcnNpb24gYW5kIHVzZSBvZiBsYW5kIG92ZXIgdGltZSBhbmQgc3BhY2UuIFRoZSBmdW5jdGlvbmFsIGFuZCBwb3B1bGF0aW9uIGVmZmVjdHMgb24gYmlvZGl2ZXJzaXR5IGFyZSBtb3N0bHkgYWJzZW50IGR1ZSB0byB0aGUgZW1waGFzaXMgb24gc3BlY2llcyBhY2N1bXVsYXRpb24gd2l0aCBsaW1pdGVkIGdlb2dyYXBoaWMgYW5kIHRheG9ub21pY2FsIHJlYWNoLiBDdXJyZW50IGxhbmQtdXNlIG1vZGVsaW5nIGFjdGl2aXRpZXMgdGhhdCB1c2UgYmlvZGl2ZXJzaXR5IGluZGljYXRvcnMgdGVuZCB0byBvdmVyc2ltcGxpZnkgdGhlIHJlYWwgZHluYW1pY3MgYW5kIGNvbXBsZXhpdHkgb2YgdGhlIGludGVyYWN0aW9ucyBvZiBzcGVjaWVzIGFtb25nIGVhY2ggb3RoZXIgYW5kIHdpdGggdGhlaXIgaGFiaXRhdHMuIFRvIGlkZW50aWZ5IHRoZSBtYWluIGFyZWFzIGZvciBpbXByb3ZlbWVudCwgd2Ugc3lzdGVtYXRpY2FsbHkgcmV2aWV3ZWQgTENBIHN0dWRpZXMgb24gbGFuZCB1c2UgdGhhdCBoYWQgZmluZGluZ3MgcmVsYXRlZCB0byBnbG9iYWwgY2hhbmdlIGFuZCBjb25zZXJ2YXRpb24gZWNvbG9neS4gV2UgcHJvdmlkZSBzdWdnZXN0aW9uIGFzIHRvIGhvdyB0byBhZGRyZXNzIHNvbWUgb2YgdGhlIGlzc3VlcyByYWlzZWQuIE91ciBvdmVyYWxsIG9iamVjdGl2ZSB3YXMgdG8gZW5jb3VyYWdlIGNvbXBhbmllcyB0byBtb25pdG9yIGFuZCB0YWtlIGNvbmNyZXRlIHN0ZXBzIHRvIGFkZHJlc3MgdGhlIGltcGFjdHMgb2YgbGFuZCB1c2Ugb24gYmlvZGl2ZXJzaXR5IG9uIGEgYnJvYWRlciBnZW9ncmFwaGljYWwgc2NhbGUgYW5kIGFsb25nIGluY3JlYXNpbmdseSBnbG9iYWxpemVkIHN1cHBseSBjaGFpbnMuIiwicHVibGlzaGVyIjoiQmxhY2t3ZWxsIFB1Ymxpc2hpbmcgTHRkIiwiaXNzdWUiOiIxIiwidm9sdW1lIjoiMjEifSwiaXNUZW1wb3JhcnkiOmZhbHNlfV0sInByb3BlcnRpZXMiOnsibm90ZUluZGV4IjowfSwiaXNFZGl0ZWQiOmZhbHNlLCJtYW51YWxPdmVycmlkZSI6eyJpc01hbnVhbGx5T3ZlcnJpZGRlbiI6ZmFsc2UsImNpdGVwcm9jVGV4dCI6IlszMF0iLCJtYW51YWxPdmVycmlkZVRleHQiOiIifX0=&quot;},{&quot;citationID&quot;:&quot;MENDELEY_CITATION_6187eb66-0017-4db4-aea2-29d30513c1f5&quot;,&quot;citationItems&quot;:[{&quot;id&quot;:&quot;9789a9a2-98a9-38f3-bb63-3ed63c64387c&quot;,&quot;itemData&quot;:{&quot;type&quot;:&quot;article-journal&quot;,&quot;id&quot;:&quot;9789a9a2-98a9-38f3-bb63-3ed63c64387c&quot;,&quot;title&quot;:&quot;Comparative environmental life cycle assessment of two seaweed cultivation systems in North West Europe with a focus on quantifying sea surface occupation&quot;,&quot;author&quot;:[{&quot;family&quot;:&quot;Taelman&quot;,&quot;given&quot;:&quot;Sue Ellen&quot;,&quot;parse-names&quot;:false,&quot;dropping-particle&quot;:&quot;&quot;,&quot;non-dropping-particle&quot;:&quot;&quot;},{&quot;family&quot;:&quot;Champenois&quot;,&quot;given&quot;:&quot;Jennifer&quot;,&quot;parse-names&quot;:false,&quot;dropping-particle&quot;:&quot;&quot;,&quot;non-dropping-particle&quot;:&quot;&quot;},{&quot;family&quot;:&quot;Edwards&quot;,&quot;given&quot;:&quot;Maeve D.&quot;,&quot;parse-names&quot;:false,&quot;dropping-particle&quot;:&quot;&quot;,&quot;non-dropping-particle&quot;:&quot;&quot;},{&quot;family&quot;:&quot;Meester&quot;,&quot;given&quot;:&quot;Steven&quot;,&quot;parse-names&quot;:false,&quot;dropping-particle&quot;:&quot;&quot;,&quot;non-dropping-particle&quot;:&quot;de&quot;},{&quot;family&quot;:&quot;Dewulf&quot;,&quot;given&quot;:&quot;Jo&quot;,&quot;parse-names&quot;:false,&quot;dropping-particle&quot;:&quot;&quot;,&quot;non-dropping-particle&quot;:&quot;&quot;}],&quot;container-title&quot;:&quot;Algal Research&quot;,&quot;DOI&quot;:&quot;10.1016/j.algal.2015.06.018&quot;,&quot;ISSN&quot;:&quot;22119264&quot;,&quot;issued&quot;:{&quot;date-parts&quot;:[[2015,9,1]]},&quot;page&quot;:&quot;173-183&quot;,&quot;abstract&quot;:&quot;Environmental concerns regarding natural resource depletion have led to the cultivation of more renewable resources such as seaweed biomass. As the cultivation in Europe is still in its early stages, an estimation of the environmental sustainability may boost further development of this sector by highlighting its competitiveness. A case study on the resource footprint of Saccharina latissima production near the West coast of Ireland (18ha of floating longlines) and France (0.6ha of raft systems) is performed. The Cumulative Exergy Extraction from the Natural Environment (CEENE) method is used to quantify the exergy deprived from 8 types of natural resources (incl. marine resources) to produce 1MJex biomass. For Ireland and France, results of the Exergetic Life Cycle Assessment (ELCA) are 1.7MJexMJex-1 and 8.7MJexMJex-1, respectively. Compared to the footprint of microalgae and several terrestrial plants (sugar beets, maize and potatoes), typically showing values in the range of 0.92-3.88MJexMJex-1, seaweed production in North West Europe (especially in Ireland) is relatively resource-efficient. Moreover, the potential to improve the resource footprint of seaweed production is investigated; in the short-term, seaweed can be cultivated with a comparable life cycle resource demand as several land plants.&quot;,&quot;publisher&quot;:&quot;Elsevier&quot;,&quot;volume&quot;:&quot;11&quot;},&quot;isTemporary&quot;:false}],&quot;properties&quot;:{&quot;noteIndex&quot;:0},&quot;isEdited&quot;:false,&quot;manualOverride&quot;:{&quot;isManuallyOverridden&quot;:true,&quot;citeprocText&quot;:&quot;[62]&quot;,&quot;manualOverrideText&quot;:&quot;[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58]&quot;},&quot;citationTag&quot;:&quot;MENDELEY_CITATION_v3_eyJjaXRhdGlvbklEIjoiTUVOREVMRVlfQ0lUQVRJT05fNjE4N2ViNjYtMDAxNy00ZGI0LWFlYTItMjlkMzA1MTNjMWY1IiwiY2l0YXRpb25JdGVtcyI6W3siaWQiOiI5Nzg5YTlhMi05OGE5LTM4ZjMtYmI2My0zZWQ2M2M2NDM4N2MiLCJpdGVtRGF0YSI6eyJ0eXBlIjoiYXJ0aWNsZS1qb3VybmFsIiwiaWQiOiI5Nzg5YTlhMi05OGE5LTM4ZjMtYmI2My0zZWQ2M2M2NDM4N2MiLCJ0aXRsZSI6IkNvbXBhcmF0aXZlIGVudmlyb25tZW50YWwgbGlmZSBjeWNsZSBhc3Nlc3NtZW50IG9mIHR3byBzZWF3ZWVkIGN1bHRpdmF0aW9uIHN5c3RlbXMgaW4gTm9ydGggV2VzdCBFdXJvcGUgd2l0aCBhIGZvY3VzIG9uIHF1YW50aWZ5aW5nIHNlYSBzdXJmYWNlIG9jY3VwYXRpb24iLCJhdXRob3IiOlt7ImZhbWlseSI6IlRhZWxtYW4iLCJnaXZlbiI6IlN1ZSBFbGxlbiIsInBhcnNlLW5hbWVzIjpmYWxzZSwiZHJvcHBpbmctcGFydGljbGUiOiIiLCJub24tZHJvcHBpbmctcGFydGljbGUiOiIifSx7ImZhbWlseSI6IkNoYW1wZW5vaXMiLCJnaXZlbiI6Ikplbm5pZmVyIiwicGFyc2UtbmFtZXMiOmZhbHNlLCJkcm9wcGluZy1wYXJ0aWNsZSI6IiIsIm5vbi1kcm9wcGluZy1wYXJ0aWNsZSI6IiJ9LHsiZmFtaWx5IjoiRWR3YXJkcyIsImdpdmVuIjoiTWFldmUgRC4iLCJwYXJzZS1uYW1lcyI6ZmFsc2UsImRyb3BwaW5nLXBhcnRpY2xlIjoiIiwibm9uLWRyb3BwaW5nLXBhcnRpY2xlIjoiIn0seyJmYW1pbHkiOiJNZWVzdGVyIiwiZ2l2ZW4iOiJTdGV2ZW4iLCJwYXJzZS1uYW1lcyI6ZmFsc2UsImRyb3BwaW5nLXBhcnRpY2xlIjoiIiwibm9uLWRyb3BwaW5nLXBhcnRpY2xlIjoiZGUifSx7ImZhbWlseSI6IkRld3VsZiIsImdpdmVuIjoiSm8iLCJwYXJzZS1uYW1lcyI6ZmFsc2UsImRyb3BwaW5nLXBhcnRpY2xlIjoiIiwibm9uLWRyb3BwaW5nLXBhcnRpY2xlIjoiIn1dLCJjb250YWluZXItdGl0bGUiOiJBbGdhbCBSZXNlYXJjaCIsIkRPSSI6IjEwLjEwMTYvai5hbGdhbC4yMDE1LjA2LjAxOCIsIklTU04iOiIyMjExOTI2NCIsImlzc3VlZCI6eyJkYXRlLXBhcnRzIjpbWzIwMTUsOSwxXV19LCJwYWdlIjoiMTczLTE4MyIsImFic3RyYWN0IjoiRW52aXJvbm1lbnRhbCBjb25jZXJucyByZWdhcmRpbmcgbmF0dXJhbCByZXNvdXJjZSBkZXBsZXRpb24gaGF2ZSBsZWQgdG8gdGhlIGN1bHRpdmF0aW9uIG9mIG1vcmUgcmVuZXdhYmxlIHJlc291cmNlcyBzdWNoIGFzIHNlYXdlZWQgYmlvbWFzcy4gQXMgdGhlIGN1bHRpdmF0aW9uIGluIEV1cm9wZSBpcyBzdGlsbCBpbiBpdHMgZWFybHkgc3RhZ2VzLCBhbiBlc3RpbWF0aW9uIG9mIHRoZSBlbnZpcm9ubWVudGFsIHN1c3RhaW5hYmlsaXR5IG1heSBib29zdCBmdXJ0aGVyIGRldmVsb3BtZW50IG9mIHRoaXMgc2VjdG9yIGJ5IGhpZ2hsaWdodGluZyBpdHMgY29tcGV0aXRpdmVuZXNzLiBBIGNhc2Ugc3R1ZHkgb24gdGhlIHJlc291cmNlIGZvb3RwcmludCBvZiBTYWNjaGFyaW5hIGxhdGlzc2ltYSBwcm9kdWN0aW9uIG5lYXIgdGhlIFdlc3QgY29hc3Qgb2YgSXJlbGFuZCAoMThoYSBvZiBmbG9hdGluZyBsb25nbGluZXMpIGFuZCBGcmFuY2UgKDAuNmhhIG9mIHJhZnQgc3lzdGVtcykgaXMgcGVyZm9ybWVkLiBUaGUgQ3VtdWxhdGl2ZSBFeGVyZ3kgRXh0cmFjdGlvbiBmcm9tIHRoZSBOYXR1cmFsIEVudmlyb25tZW50IChDRUVORSkgbWV0aG9kIGlzIHVzZWQgdG8gcXVhbnRpZnkgdGhlIGV4ZXJneSBkZXByaXZlZCBmcm9tIDggdHlwZXMgb2YgbmF0dXJhbCByZXNvdXJjZXMgKGluY2wuIG1hcmluZSByZXNvdXJjZXMpIHRvIHByb2R1Y2UgMU1KZXggYmlvbWFzcy4gRm9yIElyZWxhbmQgYW5kIEZyYW5jZSwgcmVzdWx0cyBvZiB0aGUgRXhlcmdldGljIExpZmUgQ3ljbGUgQXNzZXNzbWVudCAoRUxDQSkgYXJlIDEuN01KZXhNSmV4LTEgYW5kIDguN01KZXhNSmV4LTEsIHJlc3BlY3RpdmVseS4gQ29tcGFyZWQgdG8gdGhlIGZvb3RwcmludCBvZiBtaWNyb2FsZ2FlIGFuZCBzZXZlcmFsIHRlcnJlc3RyaWFsIHBsYW50cyAoc3VnYXIgYmVldHMsIG1haXplIGFuZCBwb3RhdG9lcyksIHR5cGljYWxseSBzaG93aW5nIHZhbHVlcyBpbiB0aGUgcmFuZ2Ugb2YgMC45Mi0zLjg4TUpleE1KZXgtMSwgc2Vhd2VlZCBwcm9kdWN0aW9uIGluIE5vcnRoIFdlc3QgRXVyb3BlIChlc3BlY2lhbGx5IGluIElyZWxhbmQpIGlzIHJlbGF0aXZlbHkgcmVzb3VyY2UtZWZmaWNpZW50LiBNb3Jlb3ZlciwgdGhlIHBvdGVudGlhbCB0byBpbXByb3ZlIHRoZSByZXNvdXJjZSBmb290cHJpbnQgb2Ygc2Vhd2VlZCBwcm9kdWN0aW9uIGlzIGludmVzdGlnYXRlZDsgaW4gdGhlIHNob3J0LXRlcm0sIHNlYXdlZWQgY2FuIGJlIGN1bHRpdmF0ZWQgd2l0aCBhIGNvbXBhcmFibGUgbGlmZSBjeWNsZSByZXNvdXJjZSBkZW1hbmQgYXMgc2V2ZXJhbCBsYW5kIHBsYW50cy4iLCJwdWJsaXNoZXIiOiJFbHNldmllciIsInZvbHVtZSI6IjExIn0sImlzVGVtcG9yYXJ5IjpmYWxzZX1dLCJwcm9wZXJ0aWVzIjp7Im5vdGVJbmRleCI6MH0sImlzRWRpdGVkIjpmYWxzZSwibWFudWFsT3ZlcnJpZGUiOnsiaXNNYW51YWxseU92ZXJyaWRkZW4iOnRydWUsImNpdGVwcm9jVGV4dCI6Ils2Ml0iLCJtYW51YWxPdmVycmlkZVRleHQiOiJ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1bNThdWzU4XVs1OF0ifX0=&quot;},{&quot;citationID&quot;:&quot;MENDELEY_CITATION_c44808df-cf50-47cc-aaf9-3dd5e1631219&quot;,&quot;citationItems&quot;:[{&quot;id&quot;:&quot;ea650b42-10cd-3d9d-a851-6e57e021c02d&quot;,&quot;itemData&quot;:{&quot;type&quot;:&quot;report&quot;,&quot;id&quot;:&quot;ea650b42-10cd-3d9d-a851-6e57e021c02d&quot;,&quot;title&quot;:&quot;Bioeconomy: the European way to use our natural resources. Action plan 2018&quot;,&quot;author&quot;:[{&quot;family&quot;:&quot;European Commission&quot;,&quot;given&quot;:&quot;&quot;,&quot;parse-names&quot;:false,&quot;dropping-particle&quot;:&quot;&quot;,&quot;non-dropping-particle&quot;:&quot;&quot;}],&quot;DOI&quot;:&quot;10.2777/79401&quot;,&quot;ISBN&quot;:&quot;978-92-79-97443-4&quot;,&quot;URL&quot;:&quot;https://europanels.org/wp-content/uploads/2021/02/COM-Bioeconomy-Action-Plan-2018.pdf&quot;,&quot;issued&quot;:{&quot;date-parts&quot;:[[2018]]},&quot;publisher-place&quot;:&quot;Luxembourg&quot;,&quot;number-of-pages&quot;:&quot;22&quot;},&quot;isTemporary&quot;:false}],&quot;properties&quot;:{&quot;noteIndex&quot;:0},&quot;isEdited&quot;:false,&quot;manualOverride&quot;:{&quot;isManuallyOverridden&quot;:true,&quot;citeprocText&quot;:&quot;[7]&quot;,&quot;manualOverrideText&quot;:&quot;[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6]&quot;},&quot;citationTag&quot;:&quot;MENDELEY_CITATION_v3_eyJjaXRhdGlvbklEIjoiTUVOREVMRVlfQ0lUQVRJT05fYzQ0ODA4ZGYtY2Y1MC00N2NjLWFhZjktM2RkNWUxNjMxMjE5IiwiY2l0YXRpb25JdGVtcyI6W3siaWQiOiJlYTY1MGI0Mi0xMGNkLTNkOWQtYTg1MS02ZTU3ZTAyMWMwMmQiLCJpdGVtRGF0YSI6eyJ0eXBlIjoicmVwb3J0IiwiaWQiOiJlYTY1MGI0Mi0xMGNkLTNkOWQtYTg1MS02ZTU3ZTAyMWMwMmQiLCJ0aXRsZSI6IkJpb2Vjb25vbXk6IHRoZSBFdXJvcGVhbiB3YXkgdG8gdXNlIG91ciBuYXR1cmFsIHJlc291cmNlcy4gQWN0aW9uIHBsYW4gMjAxOCIsImF1dGhvciI6W3siZmFtaWx5IjoiRXVyb3BlYW4gQ29tbWlzc2lvbiIsImdpdmVuIjoiIiwicGFyc2UtbmFtZXMiOmZhbHNlLCJkcm9wcGluZy1wYXJ0aWNsZSI6IiIsIm5vbi1kcm9wcGluZy1wYXJ0aWNsZSI6IiJ9XSwiRE9JIjoiMTAuMjc3Ny83OTQwMSIsIklTQk4iOiI5NzgtOTItNzktOTc0NDMtNCIsIlVSTCI6Imh0dHBzOi8vZXVyb3BhbmVscy5vcmcvd3AtY29udGVudC91cGxvYWRzLzIwMjEvMDIvQ09NLUJpb2Vjb25vbXktQWN0aW9uLVBsYW4tMjAxOC5wZGYiLCJpc3N1ZWQiOnsiZGF0ZS1wYXJ0cyI6W1syMDE4XV19LCJwdWJsaXNoZXItcGxhY2UiOiJMdXhlbWJvdXJnIiwibnVtYmVyLW9mLXBhZ2VzIjoiMjIifSwiaXNUZW1wb3JhcnkiOmZhbHNlfV0sInByb3BlcnRpZXMiOnsibm90ZUluZGV4IjowfSwiaXNFZGl0ZWQiOmZhbHNlLCJtYW51YWxPdmVycmlkZSI6eyJpc01hbnVhbGx5T3ZlcnJpZGRlbiI6dHJ1ZSwiY2l0ZXByb2NUZXh0IjoiWzddIiwibWFudWFsT3ZlcnJpZGVUZXh0Ijoi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WzZdIn19&quot;},{&quot;citationID&quot;:&quot;MENDELEY_CITATION_cdfabd9f-2817-43b6-b968-2425af0dbc13&quot;,&quot;citationItems&quot;:[{&quot;id&quot;:&quot;173f89b8-cccb-366b-bc85-1fb716260288&quot;,&quot;itemData&quot;:{&quot;type&quot;:&quot;paper-conference&quot;,&quot;id&quot;:&quot;173f89b8-cccb-366b-bc85-1fb716260288&quot;,&quot;title&quot;:&quot;Determining an Optimal Area to Locate a Biorefinery under Economic and Environmental Criteria&quot;,&quot;author&quot;:[{&quot;family&quot;:&quot;Serrano-Hernandez&quot;,&quot;given&quot;:&quot;Adrian&quot;,&quot;parse-names&quot;:false,&quot;dropping-particle&quot;:&quot;&quot;,&quot;non-dropping-particle&quot;:&quot;&quot;},{&quot;family&quot;:&quot;Faulin&quot;,&quot;given&quot;:&quot;Javier&quot;,&quot;parse-names&quot;:false,&quot;dropping-particle&quot;:&quot;&quot;,&quot;non-dropping-particle&quot;:&quot;&quot;},{&quot;family&quot;:&quot;Pintor&quot;,&quot;given&quot;:&quot;Jesús M.&quot;,&quot;parse-names&quot;:false,&quot;dropping-particle&quot;:&quot;&quot;,&quot;non-dropping-particle&quot;:&quot;&quot;},{&quot;family&quot;:&quot;Belloso&quot;,&quot;given&quot;:&quot;Javier&quot;,&quot;parse-names&quot;:false,&quot;dropping-particle&quot;:&quot;&quot;,&quot;non-dropping-particle&quot;:&quot;&quot;}],&quot;container-title&quot;:&quot;Transportation Research Procedia&quot;,&quot;DOI&quot;:&quot;10.1016/j.trpro.2017.03.014&quot;,&quot;ISSN&quot;:&quot;23521465&quot;,&quot;issued&quot;:{&quot;date-parts&quot;:[[2017]]},&quot;page&quot;:&quot;95-104&quot;,&quot;abstract&quot;:&quot;Facilities location is a strategic decision which has to be carefully considered because it could involve the failure or success of a business. For that reason, anything that helps decision makers to facilitate their location decision processes is of their utmost interest. The aim of this paper is, therefore, providing a methodology that could be useful for the decision makers by giving them not only an optimal point but also a whole region where they can focus on their attention. Knowing that biofuels are settling as a new alternative energy source which has been spreading around the world to reduce greenhouse gas emissions and oil dependence, this methodology is tested in the real case of locating a biorefinery in Navarre, Spain. Moreover, A Mixed Integer Linear Programming (MILP) model has been developed to generate optimal region vertices as well as some other supply chain characteristics, including, among others, which crops are going to be harvested, when they are going to be collected, and their storage levels. Additionally, two criteria were implemented in MILP model to create two optimal regions: one considering an economic criterion and other one minimizing environmental impact. As a result, two regions were drawn in the Navarrese territory that point out where a biorefinery should be located and how the supply chain should be designed.&quot;,&quot;publisher&quot;:&quot;Elsevier B.V.&quot;,&quot;volume&quot;:&quot;22&quot;},&quot;isTemporary&quot;:false}],&quot;properties&quot;:{&quot;noteIndex&quot;:0},&quot;isEdited&quot;:false,&quot;manualOverride&quot;:{&quot;isManuallyOverridden&quot;:true,&quot;citeprocText&quot;:&quot;[94]&quot;,&quot;manualOverrideText&quot;:&quot;[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90]&quot;},&quot;citationTag&quot;:&quot;MENDELEY_CITATION_v3_eyJjaXRhdGlvbklEIjoiTUVOREVMRVlfQ0lUQVRJT05fY2RmYWJkOWYtMjgxNy00M2I2LWI5NjgtMjQyNWFmMGRiYzEzIiwiY2l0YXRpb25JdGVtcyI6W3siaWQiOiIxNzNmODliOC1jY2NiLTM2NmItYmM4NS0xZmI3MTYyNjAyODgiLCJpdGVtRGF0YSI6eyJ0eXBlIjoicGFwZXItY29uZmVyZW5jZSIsImlkIjoiMTczZjg5YjgtY2NjYi0zNjZiLWJjODUtMWZiNzE2MjYwMjg4IiwidGl0bGUiOiJEZXRlcm1pbmluZyBhbiBPcHRpbWFsIEFyZWEgdG8gTG9jYXRlIGEgQmlvcmVmaW5lcnkgdW5kZXIgRWNvbm9taWMgYW5kIEVudmlyb25tZW50YWwgQ3JpdGVyaWEiLCJhdXRob3IiOlt7ImZhbWlseSI6IlNlcnJhbm8tSGVybmFuZGV6IiwiZ2l2ZW4iOiJBZHJpYW4iLCJwYXJzZS1uYW1lcyI6ZmFsc2UsImRyb3BwaW5nLXBhcnRpY2xlIjoiIiwibm9uLWRyb3BwaW5nLXBhcnRpY2xlIjoiIn0seyJmYW1pbHkiOiJGYXVsaW4iLCJnaXZlbiI6IkphdmllciIsInBhcnNlLW5hbWVzIjpmYWxzZSwiZHJvcHBpbmctcGFydGljbGUiOiIiLCJub24tZHJvcHBpbmctcGFydGljbGUiOiIifSx7ImZhbWlseSI6IlBpbnRvciIsImdpdmVuIjoiSmVzw7pzIE0uIiwicGFyc2UtbmFtZXMiOmZhbHNlLCJkcm9wcGluZy1wYXJ0aWNsZSI6IiIsIm5vbi1kcm9wcGluZy1wYXJ0aWNsZSI6IiJ9LHsiZmFtaWx5IjoiQmVsbG9zbyIsImdpdmVuIjoiSmF2aWVyIiwicGFyc2UtbmFtZXMiOmZhbHNlLCJkcm9wcGluZy1wYXJ0aWNsZSI6IiIsIm5vbi1kcm9wcGluZy1wYXJ0aWNsZSI6IiJ9XSwiY29udGFpbmVyLXRpdGxlIjoiVHJhbnNwb3J0YXRpb24gUmVzZWFyY2ggUHJvY2VkaWEiLCJET0kiOiIxMC4xMDE2L2oudHJwcm8uMjAxNy4wMy4wMTQiLCJJU1NOIjoiMjM1MjE0NjUiLCJpc3N1ZWQiOnsiZGF0ZS1wYXJ0cyI6W1syMDE3XV19LCJwYWdlIjoiOTUtMTA0IiwiYWJzdHJhY3QiOiJGYWNpbGl0aWVzIGxvY2F0aW9uIGlzIGEgc3RyYXRlZ2ljIGRlY2lzaW9uIHdoaWNoIGhhcyB0byBiZSBjYXJlZnVsbHkgY29uc2lkZXJlZCBiZWNhdXNlIGl0IGNvdWxkIGludm9sdmUgdGhlIGZhaWx1cmUgb3Igc3VjY2VzcyBvZiBhIGJ1c2luZXNzLiBGb3IgdGhhdCByZWFzb24sIGFueXRoaW5nIHRoYXQgaGVscHMgZGVjaXNpb24gbWFrZXJzIHRvIGZhY2lsaXRhdGUgdGhlaXIgbG9jYXRpb24gZGVjaXNpb24gcHJvY2Vzc2VzIGlzIG9mIHRoZWlyIHV0bW9zdCBpbnRlcmVzdC4gVGhlIGFpbSBvZiB0aGlzIHBhcGVyIGlzLCB0aGVyZWZvcmUsIHByb3ZpZGluZyBhIG1ldGhvZG9sb2d5IHRoYXQgY291bGQgYmUgdXNlZnVsIGZvciB0aGUgZGVjaXNpb24gbWFrZXJzIGJ5IGdpdmluZyB0aGVtIG5vdCBvbmx5IGFuIG9wdGltYWwgcG9pbnQgYnV0IGFsc28gYSB3aG9sZSByZWdpb24gd2hlcmUgdGhleSBjYW4gZm9jdXMgb24gdGhlaXIgYXR0ZW50aW9uLiBLbm93aW5nIHRoYXQgYmlvZnVlbHMgYXJlIHNldHRsaW5nIGFzIGEgbmV3IGFsdGVybmF0aXZlIGVuZXJneSBzb3VyY2Ugd2hpY2ggaGFzIGJlZW4gc3ByZWFkaW5nIGFyb3VuZCB0aGUgd29ybGQgdG8gcmVkdWNlIGdyZWVuaG91c2UgZ2FzIGVtaXNzaW9ucyBhbmQgb2lsIGRlcGVuZGVuY2UsIHRoaXMgbWV0aG9kb2xvZ3kgaXMgdGVzdGVkIGluIHRoZSByZWFsIGNhc2Ugb2YgbG9jYXRpbmcgYSBiaW9yZWZpbmVyeSBpbiBOYXZhcnJlLCBTcGFpbi4gTW9yZW92ZXIsIEEgTWl4ZWQgSW50ZWdlciBMaW5lYXIgUHJvZ3JhbW1pbmcgKE1JTFApIG1vZGVsIGhhcyBiZWVuIGRldmVsb3BlZCB0byBnZW5lcmF0ZSBvcHRpbWFsIHJlZ2lvbiB2ZXJ0aWNlcyBhcyB3ZWxsIGFzIHNvbWUgb3RoZXIgc3VwcGx5IGNoYWluIGNoYXJhY3RlcmlzdGljcywgaW5jbHVkaW5nLCBhbW9uZyBvdGhlcnMsIHdoaWNoIGNyb3BzIGFyZSBnb2luZyB0byBiZSBoYXJ2ZXN0ZWQsIHdoZW4gdGhleSBhcmUgZ29pbmcgdG8gYmUgY29sbGVjdGVkLCBhbmQgdGhlaXIgc3RvcmFnZSBsZXZlbHMuIEFkZGl0aW9uYWxseSwgdHdvIGNyaXRlcmlhIHdlcmUgaW1wbGVtZW50ZWQgaW4gTUlMUCBtb2RlbCB0byBjcmVhdGUgdHdvIG9wdGltYWwgcmVnaW9uczogb25lIGNvbnNpZGVyaW5nIGFuIGVjb25vbWljIGNyaXRlcmlvbiBhbmQgb3RoZXIgb25lIG1pbmltaXppbmcgZW52aXJvbm1lbnRhbCBpbXBhY3QuIEFzIGEgcmVzdWx0LCB0d28gcmVnaW9ucyB3ZXJlIGRyYXduIGluIHRoZSBOYXZhcnJlc2UgdGVycml0b3J5IHRoYXQgcG9pbnQgb3V0IHdoZXJlIGEgYmlvcmVmaW5lcnkgc2hvdWxkIGJlIGxvY2F0ZWQgYW5kIGhvdyB0aGUgc3VwcGx5IGNoYWluIHNob3VsZCBiZSBkZXNpZ25lZC4iLCJwdWJsaXNoZXIiOiJFbHNldmllciBCLlYuIiwidm9sdW1lIjoiMjIifSwiaXNUZW1wb3JhcnkiOmZhbHNlfV0sInByb3BlcnRpZXMiOnsibm90ZUluZGV4IjowfSwiaXNFZGl0ZWQiOmZhbHNlLCJtYW51YWxPdmVycmlkZSI6eyJpc01hbnVhbGx5T3ZlcnJpZGRlbiI6dHJ1ZSwiY2l0ZXByb2NUZXh0IjoiWzk0XSIsIm1hbnVhbE92ZXJyaWRlVGV4dCI6Il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Vs5MF1bOTBdWzkwXSJ9fQ==&quot;},{&quot;citationID&quot;:&quot;MENDELEY_CITATION_e3abf3cf-6988-4d56-8376-4e19f137e579&quot;,&quot;citationItems&quot;:[{&quot;id&quot;:&quot;04da946a-4d14-3230-8281-efd53d67990e&quot;,&quot;itemData&quot;:{&quot;type&quot;:&quot;article-journal&quot;,&quot;id&quot;:&quot;04da946a-4d14-3230-8281-efd53d67990e&quot;,&quot;title&quot;:&quot;Life cycle assessment of biomass-to-energy systems in Ireland modelled with biomass supply chain optimisation based on greenhouse gas emission reduction&quot;,&quot;author&quot;:[{&quot;family&quot;:&quot;Murphy&quot;,&quot;given&quot;:&quot;Fionnuala&quot;,&quot;parse-names&quot;:false,&quot;dropping-particle&quot;:&quot;&quot;,&quot;non-dropping-particle&quot;:&quot;&quot;},{&quot;family&quot;:&quot;Sosa&quot;,&quot;given&quot;:&quot;Amanda&quot;,&quot;parse-names&quot;:false,&quot;dropping-particle&quot;:&quot;&quot;,&quot;non-dropping-particle&quot;:&quot;&quot;},{&quot;family&quot;:&quot;McDonnell&quot;,&quot;given&quot;:&quot;Kevin&quot;,&quot;parse-names&quot;:false,&quot;dropping-particle&quot;:&quot;&quot;,&quot;non-dropping-particle&quot;:&quot;&quot;},{&quot;family&quot;:&quot;Devlin&quot;,&quot;given&quot;:&quot;Ger&quot;,&quot;parse-names&quot;:false,&quot;dropping-particle&quot;:&quot;&quot;,&quot;non-dropping-particle&quot;:&quot;&quot;}],&quot;container-title&quot;:&quot;Energy&quot;,&quot;DOI&quot;:&quot;10.1016/j.energy.2016.04.125&quot;,&quot;ISSN&quot;:&quot;03605442&quot;,&quot;issued&quot;:{&quot;date-parts&quot;:[[2016,8,15]]},&quot;page&quot;:&quot;1040-1055&quot;,&quot;abstract&quot;:&quot;The energy sector is the major contributor to GHG (greenhouse gas emissions) in Ireland. Under EU Renewable energy targets, Ireland must achieve contributions of 40%, 12% and 10% from renewables to electricity, heat and transport respectively by 2020, in addition to a 20% reduction in GHG emissions. Life cycle assessment methodology was used to carry out a comprehensive, holistic evaluation of biomass-to-energy systems in 2020 based on indigenous biomass supply chains optimised to reduce production and transportation GHG emissions. Impact categories assessed include; global warming, acidification, eutrophication potentials, and energy demand. Two biomass energy conversion technologies are considered; co-firing with peat, and biomass CHP (combined heat and power) systems. Biomass is allocated to each plant according to a supply optimisation model which ensures minimal GHG emissions. The study shows that while CHP systems produce lower environmental impacts than co-firing systems in isolation, determining overall environmental impacts requires analysis of the reference energy systems which are displaced. In addition, if the aims of these systems are to increase renewable energy penetration in line with the renewable electricity and renewable heat targets, the optimal scenario may not be the one which achieves the greatest environmental impact reductions.&quot;,&quot;publisher&quot;:&quot;Elsevier Ltd&quot;,&quot;volume&quot;:&quot;109&quot;},&quot;isTemporary&quot;:false}],&quot;properties&quot;:{&quot;noteIndex&quot;:0},&quot;isEdited&quot;:false,&quot;manualOverride&quot;:{&quot;isManuallyOverridden&quot;:true,&quot;citeprocText&quot;:&quot;[77]&quot;,&quot;manualOverrideText&quot;:&quot;[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72]&quot;},&quot;citationTag&quot;:&quot;MENDELEY_CITATION_v3_eyJjaXRhdGlvbklEIjoiTUVOREVMRVlfQ0lUQVRJT05fZTNhYmYzY2YtNjk4OC00ZDU2LTgzNzYtNGUxOWYxMzdlNTc5IiwiY2l0YXRpb25JdGVtcyI6W3siaWQiOiIwNGRhOTQ2YS00ZDE0LTMyMzAtODI4MS1lZmQ1M2Q2Nzk5MGUiLCJpdGVtRGF0YSI6eyJ0eXBlIjoiYXJ0aWNsZS1qb3VybmFsIiwiaWQiOiIwNGRhOTQ2YS00ZDE0LTMyMzAtODI4MS1lZmQ1M2Q2Nzk5MGUiLCJ0aXRsZSI6IkxpZmUgY3ljbGUgYXNzZXNzbWVudCBvZiBiaW9tYXNzLXRvLWVuZXJneSBzeXN0ZW1zIGluIElyZWxhbmQgbW9kZWxsZWQgd2l0aCBiaW9tYXNzIHN1cHBseSBjaGFpbiBvcHRpbWlzYXRpb24gYmFzZWQgb24gZ3JlZW5ob3VzZSBnYXMgZW1pc3Npb24gcmVkdWN0aW9uIiwiYXV0aG9yIjpbeyJmYW1pbHkiOiJNdXJwaHkiLCJnaXZlbiI6IkZpb25udWFsYSIsInBhcnNlLW5hbWVzIjpmYWxzZSwiZHJvcHBpbmctcGFydGljbGUiOiIiLCJub24tZHJvcHBpbmctcGFydGljbGUiOiIifSx7ImZhbWlseSI6IlNvc2EiLCJnaXZlbiI6IkFtYW5kYSIsInBhcnNlLW5hbWVzIjpmYWxzZSwiZHJvcHBpbmctcGFydGljbGUiOiIiLCJub24tZHJvcHBpbmctcGFydGljbGUiOiIifSx7ImZhbWlseSI6Ik1jRG9ubmVsbCIsImdpdmVuIjoiS2V2aW4iLCJwYXJzZS1uYW1lcyI6ZmFsc2UsImRyb3BwaW5nLXBhcnRpY2xlIjoiIiwibm9uLWRyb3BwaW5nLXBhcnRpY2xlIjoiIn0seyJmYW1pbHkiOiJEZXZsaW4iLCJnaXZlbiI6IkdlciIsInBhcnNlLW5hbWVzIjpmYWxzZSwiZHJvcHBpbmctcGFydGljbGUiOiIiLCJub24tZHJvcHBpbmctcGFydGljbGUiOiIifV0sImNvbnRhaW5lci10aXRsZSI6IkVuZXJneSIsIkRPSSI6IjEwLjEwMTYvai5lbmVyZ3kuMjAxNi4wNC4xMjUiLCJJU1NOIjoiMDM2MDU0NDIiLCJpc3N1ZWQiOnsiZGF0ZS1wYXJ0cyI6W1syMDE2LDgsMTVdXX0sInBhZ2UiOiIxMDQwLTEwNTUiLCJhYnN0cmFjdCI6IlRoZSBlbmVyZ3kgc2VjdG9yIGlzIHRoZSBtYWpvciBjb250cmlidXRvciB0byBHSEcgKGdyZWVuaG91c2UgZ2FzIGVtaXNzaW9ucykgaW4gSXJlbGFuZC4gVW5kZXIgRVUgUmVuZXdhYmxlIGVuZXJneSB0YXJnZXRzLCBJcmVsYW5kIG11c3QgYWNoaWV2ZSBjb250cmlidXRpb25zIG9mIDQwJSwgMTIlIGFuZCAxMCUgZnJvbSByZW5ld2FibGVzIHRvIGVsZWN0cmljaXR5LCBoZWF0IGFuZCB0cmFuc3BvcnQgcmVzcGVjdGl2ZWx5IGJ5IDIwMjAsIGluIGFkZGl0aW9uIHRvIGEgMjAlIHJlZHVjdGlvbiBpbiBHSEcgZW1pc3Npb25zLiBMaWZlIGN5Y2xlIGFzc2Vzc21lbnQgbWV0aG9kb2xvZ3kgd2FzIHVzZWQgdG8gY2Fycnkgb3V0IGEgY29tcHJlaGVuc2l2ZSwgaG9saXN0aWMgZXZhbHVhdGlvbiBvZiBiaW9tYXNzLXRvLWVuZXJneSBzeXN0ZW1zIGluIDIwMjAgYmFzZWQgb24gaW5kaWdlbm91cyBiaW9tYXNzIHN1cHBseSBjaGFpbnMgb3B0aW1pc2VkIHRvIHJlZHVjZSBwcm9kdWN0aW9uIGFuZCB0cmFuc3BvcnRhdGlvbiBHSEcgZW1pc3Npb25zLiBJbXBhY3QgY2F0ZWdvcmllcyBhc3Nlc3NlZCBpbmNsdWRlOyBnbG9iYWwgd2FybWluZywgYWNpZGlmaWNhdGlvbiwgZXV0cm9waGljYXRpb24gcG90ZW50aWFscywgYW5kIGVuZXJneSBkZW1hbmQuIFR3byBiaW9tYXNzIGVuZXJneSBjb252ZXJzaW9uIHRlY2hub2xvZ2llcyBhcmUgY29uc2lkZXJlZDsgY28tZmlyaW5nIHdpdGggcGVhdCwgYW5kIGJpb21hc3MgQ0hQIChjb21iaW5lZCBoZWF0IGFuZCBwb3dlcikgc3lzdGVtcy4gQmlvbWFzcyBpcyBhbGxvY2F0ZWQgdG8gZWFjaCBwbGFudCBhY2NvcmRpbmcgdG8gYSBzdXBwbHkgb3B0aW1pc2F0aW9uIG1vZGVsIHdoaWNoIGVuc3VyZXMgbWluaW1hbCBHSEcgZW1pc3Npb25zLiBUaGUgc3R1ZHkgc2hvd3MgdGhhdCB3aGlsZSBDSFAgc3lzdGVtcyBwcm9kdWNlIGxvd2VyIGVudmlyb25tZW50YWwgaW1wYWN0cyB0aGFuIGNvLWZpcmluZyBzeXN0ZW1zIGluIGlzb2xhdGlvbiwgZGV0ZXJtaW5pbmcgb3ZlcmFsbCBlbnZpcm9ubWVudGFsIGltcGFjdHMgcmVxdWlyZXMgYW5hbHlzaXMgb2YgdGhlIHJlZmVyZW5jZSBlbmVyZ3kgc3lzdGVtcyB3aGljaCBhcmUgZGlzcGxhY2VkLiBJbiBhZGRpdGlvbiwgaWYgdGhlIGFpbXMgb2YgdGhlc2Ugc3lzdGVtcyBhcmUgdG8gaW5jcmVhc2UgcmVuZXdhYmxlIGVuZXJneSBwZW5ldHJhdGlvbiBpbiBsaW5lIHdpdGggdGhlIHJlbmV3YWJsZSBlbGVjdHJpY2l0eSBhbmQgcmVuZXdhYmxlIGhlYXQgdGFyZ2V0cywgdGhlIG9wdGltYWwgc2NlbmFyaW8gbWF5IG5vdCBiZSB0aGUgb25lIHdoaWNoIGFjaGlldmVzIHRoZSBncmVhdGVzdCBlbnZpcm9ubWVudGFsIGltcGFjdCByZWR1Y3Rpb25zLiIsInB1Ymxpc2hlciI6IkVsc2V2aWVyIEx0ZCIsInZvbHVtZSI6IjEwOSJ9LCJpc1RlbXBvcmFyeSI6ZmFsc2V9XSwicHJvcGVydGllcyI6eyJub3RlSW5kZXgiOjB9LCJpc0VkaXRlZCI6ZmFsc2UsIm1hbnVhbE92ZXJyaWRlIjp7ImlzTWFudWFsbHlPdmVycmlkZGVuIjp0cnVlLCJjaXRlcHJvY1RleHQiOiJbNzddIiwibWFudWFsT3ZlcnJpZGVUZXh0Ijoi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WzcyXVs3Ml1bNzJdIn19&quot;},{&quot;citationID&quot;:&quot;MENDELEY_CITATION_ac8062f6-1230-46ac-930d-fb447df07436&quot;,&quot;citationItems&quot;:[{&quot;id&quot;:&quot;8ad1a3d9-fcbe-32be-b377-81fc73b1ce80&quot;,&quot;itemData&quot;:{&quot;type&quot;:&quot;article-journal&quot;,&quot;id&quot;:&quot;8ad1a3d9-fcbe-32be-b377-81fc73b1ce80&quot;,&quot;title&quot;:&quot;Sustainability of carbon delivery to an algal biorefinery: A techno-economic and life-cycle assessment&quot;,&quot;author&quot;:[{&quot;family&quot;:&quot;Somers&quot;,&quot;given&quot;:&quot;Michael D.&quot;,&quot;parse-names&quot;:false,&quot;dropping-particle&quot;:&quot;&quot;,&quot;non-dropping-particle&quot;:&quot;&quot;},{&quot;family&quot;:&quot;Quinn&quot;,&quot;given&quot;:&quot;Jason C.&quot;,&quot;parse-names&quot;:false,&quot;dropping-particle&quot;:&quot;&quot;,&quot;non-dropping-particle&quot;:&quot;&quot;}],&quot;container-title&quot;:&quot;Journal of CO2 Utilization&quot;,&quot;DOI&quot;:&quot;10.1016/j.jcou.2019.01.007&quot;,&quot;ISSN&quot;:&quot;22129820&quot;,&quot;issued&quot;:{&quot;date-parts&quot;:[[2019,3]]},&quot;volume&quot;:&quot;30&quot;},&quot;isTemporary&quot;:false}],&quot;properties&quot;:{&quot;noteIndex&quot;:0},&quot;isEdited&quot;:false,&quot;manualOverride&quot;:{&quot;isManuallyOverridden&quot;:true,&quot;citeprocText&quot;:&quot;[79]&quot;,&quot;manualOverrideText&quot;:&quot;[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74]&quot;},&quot;citationTag&quot;:&quot;MENDELEY_CITATION_v3_eyJjaXRhdGlvbklEIjoiTUVOREVMRVlfQ0lUQVRJT05fYWM4MDYyZjYtMTIzMC00NmFjLTkzMGQtZmI0NDdkZjA3NDM2IiwiY2l0YXRpb25JdGVtcyI6W3siaWQiOiI4YWQxYTNkOS1mY2JlLTMyYmUtYjM3Ny04MWZjNzNiMWNlODAiLCJpdGVtRGF0YSI6eyJ0eXBlIjoiYXJ0aWNsZS1qb3VybmFsIiwiaWQiOiI4YWQxYTNkOS1mY2JlLTMyYmUtYjM3Ny04MWZjNzNiMWNlODAiLCJ0aXRsZSI6IlN1c3RhaW5hYmlsaXR5IG9mIGNhcmJvbiBkZWxpdmVyeSB0byBhbiBhbGdhbCBiaW9yZWZpbmVyeTogQSB0ZWNobm8tZWNvbm9taWMgYW5kIGxpZmUtY3ljbGUgYXNzZXNzbWVudCIsImF1dGhvciI6W3siZmFtaWx5IjoiU29tZXJzIiwiZ2l2ZW4iOiJNaWNoYWVsIEQuIiwicGFyc2UtbmFtZXMiOmZhbHNlLCJkcm9wcGluZy1wYXJ0aWNsZSI6IiIsIm5vbi1kcm9wcGluZy1wYXJ0aWNsZSI6IiJ9LHsiZmFtaWx5IjoiUXVpbm4iLCJnaXZlbiI6Ikphc29uIEMuIiwicGFyc2UtbmFtZXMiOmZhbHNlLCJkcm9wcGluZy1wYXJ0aWNsZSI6IiIsIm5vbi1kcm9wcGluZy1wYXJ0aWNsZSI6IiJ9XSwiY29udGFpbmVyLXRpdGxlIjoiSm91cm5hbCBvZiBDTzIgVXRpbGl6YXRpb24iLCJET0kiOiIxMC4xMDE2L2ouamNvdS4yMDE5LjAxLjAwNyIsIklTU04iOiIyMjEyOTgyMCIsImlzc3VlZCI6eyJkYXRlLXBhcnRzIjpbWzIwMTksM11dfSwidm9sdW1lIjoiMzAifSwiaXNUZW1wb3JhcnkiOmZhbHNlfV0sInByb3BlcnRpZXMiOnsibm90ZUluZGV4IjowfSwiaXNFZGl0ZWQiOmZhbHNlLCJtYW51YWxPdmVycmlkZSI6eyJpc01hbnVhbGx5T3ZlcnJpZGRlbiI6dHJ1ZSwiY2l0ZXByb2NUZXh0IjoiWzc5XSIsIm1hbnVhbE92ZXJyaWRlVGV4dCI6Il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Vs3NF1bNzRdWzc0XSJ9fQ==&quot;},{&quot;citationID&quot;:&quot;MENDELEY_CITATION_8d77d573-c938-4347-aee6-bc50614a176f&quot;,&quot;properties&quot;:{&quot;noteIndex&quot;:0},&quot;isEdited&quot;:false,&quot;manualOverride&quot;:{&quot;isManuallyOverridden&quot;:true,&quot;citeprocText&quot;:&quot;[32]&quot;,&quot;manualOverrideText&quot;:&quot;[32][32][32][32][32][32][32][32]&quot;},&quot;citationItems&quot;:[{&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citationTag&quot;:&quot;MENDELEY_CITATION_v3_eyJjaXRhdGlvbklEIjoiTUVOREVMRVlfQ0lUQVRJT05fOGQ3N2Q1NzMtYzkzOC00MzQ3LWFlZTYtYmM1MDYxNGExNzZmIiwicHJvcGVydGllcyI6eyJub3RlSW5kZXgiOjB9LCJpc0VkaXRlZCI6ZmFsc2UsIm1hbnVhbE92ZXJyaWRlIjp7ImlzTWFudWFsbHlPdmVycmlkZGVuIjp0cnVlLCJjaXRlcHJvY1RleHQiOiJbMzJdIiwibWFudWFsT3ZlcnJpZGVUZXh0IjoiWzMyXVszMl1bMzJdWzMyXVszMl1bMzJdWzMyXVszMl0ifSwiY2l0YXRpb25JdGVtcyI6W3siaWQiOiI3ODA4M2VkNC04MDBiLTMxNjAtOTMwMS0zMWJiOGU5ZGE5NTIiLCJpdGVtRGF0YSI6eyJ0eXBlIjoiYXJ0aWNsZSIsImlkIjoiNzgwODNlZDQtODAwYi0zMTYwLTkzMDEtMzFiYjhlOWRhOTUyIiwidGl0bGUiOiJXYXlzIHRvIGdldCB3b3JrIGRvbmU6IGEgcmV2aWV3IGFuZCBzeXN0ZW1hdGlzYXRpb24gb2Ygc2ltcGxpZmljYXRpb24gcHJhY3RpY2VzIGluIHRoZSBMQ0EgbGl0ZXJhdHVyZSIsImF1dGhvciI6W3siZmFtaWx5IjoiQmVlbXN0ZXJib2VyIiwiZ2l2ZW4iOiJTam91a2UiLCJwYXJzZS1uYW1lcyI6ZmFsc2UsImRyb3BwaW5nLXBhcnRpY2xlIjoiIiwibm9uLWRyb3BwaW5nLXBhcnRpY2xlIjoiIn0seyJmYW1pbHkiOiJCYXVtYW5uIiwiZ2l2ZW4iOiJIZW5yaWtrZSIsInBhcnNlLW5hbWVzIjpmYWxzZSwiZHJvcHBpbmctcGFydGljbGUiOiIiLCJub24tZHJvcHBpbmctcGFydGljbGUiOiIifSx7ImZhbWlseSI6IldhbGxiYXVtIiwiZ2l2ZW4iOiJIb2xnZXIiLCJwYXJzZS1uYW1lcyI6ZmFsc2UsImRyb3BwaW5nLXBhcnRpY2xlIjoiIiwibm9uLWRyb3BwaW5nLXBhcnRpY2xlIjoiIn1dLCJjb250YWluZXItdGl0bGUiOiJJbnRlcm5hdGlvbmFsIEpvdXJuYWwgb2YgTGlmZSBDeWNsZSBBc3Nlc3NtZW50IiwiRE9JIjoiMTAuMTAwNy9zMTEzNjctMDIwLTAxODIxLXciLCJJU1NOIjoiMTYxNDc1MDIiLCJpc3N1ZWQiOnsiZGF0ZS1wYXJ0cyI6W1syMDIwLDExLDFdXX0sInBhZ2UiOiIyMTU0LTIxNjgiLCJhYnN0cmFjdCI6IlB1cnBvc2U6IFdpdGhpbiB0aGUgZmllbGQgb2YgbGlmZSBjeWNsZSBhc3Nlc3NtZW50IChMQ0EpLCBzaW1wbGlmaWNhdGlvbnMgYXJlIGEgcmVzcG9uc2UgdG8gdGhlIHByYWN0aWNhbCByZXN0cmljdGlvbnMgaW4gdGhlIGNvbnRleHQgb2YgYSBzdHVkeS4gSW4gdGhlIDE5OTBzLCBzaW1wbGlmaWNhdGlvbnMgd2VyZSBwYXJ0IG9mIGEgZGViYXRlIG9uIHN0cmVhbWxpbmluZyB3aXRoaW4gTENBLiBTaW5jZSB0aGVuLCBtYW55IHN0dWRpZXMgaGF2ZSBiZWVuIHB1Ymxpc2hlZCBvbiBzaW1wbGlmeWluZyBMQ0EgYnV0IHdpdGggbGl0dGxlIGF0dGVudGlvbiB0byBzeXN0ZW1hdGlzZSB0aGUgYXBwcm9hY2hlcyBhdmFpbGFibGUuIEFsc28sIGRlc3BpdGUgYmVpbmcgcGVydmFzaXZlIGR1cmluZyB0aGUgbWFraW5nIG9mIExDQSBzdHVkaWVzLCBzaW1wbGlmaWNhdGlvbnMgcmVtYWluIG9mdGVuIGludmlzaWJsZSBpbiB0aGUgZmluYWwgcmVzdWx0cy4gVGhpcyBwYXBlciB0aGVyZWZvcmUgcmV2aWV3cyB0aGUgbGl0ZXJhdHVyZSBvbiBzaW1wbGlmaWNhdGlvbiBpbiBMQ0EgaW4gb3JkZXIgdG8gc3lzdGVtYXRpc2UgdGhlIGFwcHJvYWNoZXMgZm91bmQgdG9kYXkuIE1ldGhvZHM6IEEgcmV2aWV3IG9mIHRoZSBMQ0Egc2ltcGxpZmljYXRpb24gbGl0ZXJhdHVyZSB3YXMgY29uZHVjdGVkLiBUaGUgc3lzdGVtYXRpYyBzZWFyY2ggYW5kIHNlbGVjdGlvbiBwcm9jZXNzIGxlZCB0byBhIHNhbXBsZSBvZiAxNjYgcHVibGljYXRpb25zLiBEdXJpbmcgdGhlIHJldmlldyBwaGFzZSwgdGhlIGNvbmNlcHR1YWwgY29udHJpYnV0aW9ucyB0byB0aGUgc2ltcGxpZmljYXRpb24gZGlzY291cnNlIHdlcmUgZXZhbHVhdGVkLiBBIGRhdGFzZXQgb2YgMTYzIGVudHJpZXMgd2FzIGNyZWF0ZWQsIGxpc3RpbmcgdGhlIGNvbmNlcHR1YWwgY29udHJpYnV0aW9ucyB0byB0aGUgc2ltcGxpZmljYXRpb24gZGViYXRlLiBBbiBlbXBpcmljYWxseSBncm91bmRlZCBhbmFseXNpcyBsZWQgdG8gdGhlIGdlbmVyYXRpdmUgZGV2ZWxvcG1lbnQgb2YgYSBzeXN0ZW1hdGlzYXRpb24gb2Ygc2ltcGxpZmljYXRpb25zIGFjY29yZGluZyB0byB0aGVpciB1bmRlcmx5aW5nIHNpbXBsaWZ5aW5nIGxvZ2ljLiBSZXN1bHRzIGFuZCBkaXNjdXNzaW9uOiBGaXZlIHNpbXBsaWZ5aW5nIGxvZ2ljcyB3ZXJlIGlkZW50aWZpZWQ6IGV4Y2x1c2lvbiwgaW52ZW50b3J5IGRhdGEgc3Vic3RpdHV0aW9uLCBxdWFsaXRhdGl2ZSBleHBlcnQganVkZ21lbnQsIHN0YW5kYXJkaXNhdGlvbiBhbmQgYXV0b21hdGlvbi4gVG9nZXRoZXIsIHRoZXNlIHNpbXBsaWZ5aW5nIGxvZ2ljcyBpbmZvcm0gMTMgc2ltcGxpZmljYXRpb24gc3RyYXRlZ2llcy4gVGhlIGlkZW50aWZpZWQgbG9naWNzIHJlcHJlc2VudCBhcHByb2FjaGVzIHRvIGhhbmRsZSB0aGUgY29tcGxleGl0aWVzIG9mIHByb2R1Y3Qgc3lzdGVtcyBhbmQgZXhwZWN0YXRpb25zIG9mIHRoZSB1c2VycyBvZiBMQ0EgcmVzdWx0cyB3aXRoIHRoZSByZXNvdXJjZXMgYXZhaWxhYmxlIHRvIHRoZSBhbmFseXN0LiBFYWNoIHNpbXBsaWZpY2F0aW9uIHN0cmF0ZWd5IGlzIGRpc2N1c3NlZCB3aXRoIHJlZ2FyZCB0byBpdHMgbWFpbiBhcHBsaWNhdGlvbnMgYW5kIGNoYWxsZW5nZXMuIENvbmNsdXNpb25zOiBUaGlzIHBhcGVyIHByb3ZpZGVzIGEgZmlyc3Qgc3lzdGVtYXRpc2F0aW9uIG9mIHRoZSBkaWZmZXJlbnQgc2ltcGxpZmljYXRpb24gbG9naWNzIGZyZXF1ZW50bHkgYXBwbGllZCBpbiBMQ0Egc2luY2UgdGhlIG9yaWdpbmFsIHN0cmVhbWxpbmluZyBkaXNjdXNzaW9uLiBUaGUgcHJlc2VudGVkIHRlcm1pbm9sb2d5IGNhbiBoZWxwIG1ha2luZyBjb21tdW5pY2F0aW9uIGFib3V0IHNpbXBsaWZpY2F0aW9uIG1vcmUgZXhwbGljaXQgYW5kIHRyYW5zcGFyZW50LCB0aHVzIGltcG9ydGFudCBmb3IgdGhlIGNyZWRpYmlsaXR5IG9mIExDQS4gRGVzcGl0ZSB0aGUgcGVydmFzaXZlbmVzcyBvZiBzaW1wbGlmaWNhdGlvbiBpbiBMQ0EsIHRoZXJlIGlzIGEgcmVsYXRpdmUgbGFjayBvZiByZXNlYXJjaCBvbiBzaW1wbGlmaWNhdGlvbiBwZXIgc2UsIG1ha2luZyBmdXJ0aGVyIHJlc2VhcmNoIGRlc2NyaWJpbmcgc2ltcGxpZmljYXRpb24gYXMgYSBwcmFjdGljZSBhbmQgYW5hbHlzaW5nIHNpbXBsaWZpY2F0aW9ucyBtZXRob2RvbG9naWNhbGx5IGRlc2lyYWJsZS4iLCJwdWJsaXNoZXIiOiJTcHJpbmdlciBTY2llbmNlIGFuZCBCdXNpbmVzcyBNZWRpYSBEZXV0c2NobGFuZCBHbWJIIiwiaXNzdWUiOiIxMSIsInZvbHVtZSI6IjI1In0sImlzVGVtcG9yYXJ5IjpmYWxzZX1dfQ==&quot;},{&quot;citationID&quot;:&quot;MENDELEY_CITATION_81a223cd-cd0a-479c-a7ad-d0058f14f2d9&quot;,&quot;properties&quot;:{&quot;noteIndex&quot;:0},&quot;isEdited&quot;:false,&quot;manualOverride&quot;:{&quot;isManuallyOverridden&quot;:true,&quot;citeprocText&quot;:&quot;[35]&quot;,&quot;manualOverrideText&quot;:&quot;[35][35][35][35][35][35][35][35]&quot;},&quot;citationItems&quot;:[{&quot;label&quot;:&quot;page&quot;,&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locator&quot;:&quot;1387&quot;}],&quot;citationTag&quot;:&quot;MENDELEY_CITATION_v3_eyJjaXRhdGlvbklEIjoiTUVOREVMRVlfQ0lUQVRJT05fODFhMjIzY2QtY2QwYS00NzljLWE3YWQtZDAwNThmMTRmMmQ5IiwicHJvcGVydGllcyI6eyJub3RlSW5kZXgiOjB9LCJpc0VkaXRlZCI6ZmFsc2UsIm1hbnVhbE92ZXJyaWRlIjp7ImlzTWFudWFsbHlPdmVycmlkZGVuIjp0cnVlLCJjaXRlcHJvY1RleHQiOiJbMzVdIiwibWFudWFsT3ZlcnJpZGVUZXh0IjoiWzM1XVszNV1bMzVdWzM1XVszNV1bMzVdWzM1XVszNV0ifSwiY2l0YXRpb25JdGVtcyI6W3sibGFiZWwiOiJwYWdlIiwiaWQiOiI2Yjg1ZDRhNi05NjRhLTNkNWQtYTliOC1kZjYwZTMyYmM3OWIiLCJpdGVtRGF0YSI6eyJ0eXBlIjoiYXJ0aWNsZSIsImlkIjoiNmI4NWQ0YTYtOTY0YS0zZDVkLWE5YjgtZGY2MGUzMmJjNzliIiwidGl0bGUiOiJUZW1wb3JhbCBpc3N1ZXMgaW4gbGlmZSBjeWNsZSBhc3Nlc3NtZW504oCUYSBzeXN0ZW1hdGljIHJldmlldyIsImF1dGhvciI6W3siZmFtaWx5IjoiTHVlZGRlY2tlbnMiLCJnaXZlbiI6IlN0ZWZhbiIsInBhcnNlLW5hbWVzIjpmYWxzZSwiZHJvcHBpbmctcGFydGljbGUiOiIiLCJub24tZHJvcHBpbmctcGFydGljbGUiOiIifSx7ImZhbWlseSI6IlNhbGluZyIsImdpdmVuIjoiUGV0ZXIiLCJwYXJzZS1uYW1lcyI6ZmFsc2UsImRyb3BwaW5nLXBhcnRpY2xlIjoiIiwibm9uLWRyb3BwaW5nLXBhcnRpY2xlIjoiIn0seyJmYW1pbHkiOiJHdWVudGhlciIsImdpdmVuIjoiRWRlbHRyYXVkIiwicGFyc2UtbmFtZXMiOmZhbHNlLCJkcm9wcGluZy1wYXJ0aWNsZSI6IiIsIm5vbi1kcm9wcGluZy1wYXJ0aWNsZSI6IiJ9XSwiY29udGFpbmVyLXRpdGxlIjoiSW50ZXJuYXRpb25hbCBKb3VybmFsIG9mIExpZmUgQ3ljbGUgQXNzZXNzbWVudCIsIkRPSSI6IjEwLjEwMDcvczExMzY3LTAyMC0wMTc1Ny0xIiwiSVNTTiI6IjE2MTQ3NTAyIiwiaXNzdWVkIjp7ImRhdGUtcGFydHMiOltbMjAyMCw4LDFdXX0sInBhZ2UiOiIxMzg1LTE0MDEiLCJhYnN0cmFjdCI6IlB1cnBvc2U6IENhc2Ugc3R1ZGllcyBvbiBsaWZlIGN5Y2xlIGFzc2Vzc21lbnRzIGZyZXF1ZW50bHkgYWRtaXQgdGhhdCB0aGUgcHJlY2lzaW9uIG9mIHRoZWlyIG91dGNvbWUgY291bGQgYmUgdW5kZXJtaW5lZCBkdWUgdG8gdGVtcG9yYWwgaXNzdWVzLCB0aG91Z2ggdGhleSB1c3VhbGx5IHJlZnJhaW4gZnJvbSBvZmZlcmluZyBtdWNoIG1vcmUgZGV0YWlsLiBJbiBhZGRpdGlvbiwgYXZhaWxhYmxlIG92ZXJ2aWV3IHBhcGVycyBhbmQgcmV2aWV3cyBvbiBwcm9ibGVtcyBhbmQgY2hhbGxlbmdlcyBpbiBMQ0EgZG8gbm90IGFkZHJlc3MgdGhlIHdob2xlIHJhbmdlIG9mIHRlbXBvcmFsIGlzc3Vlcy4gQXMgdGhvc2UgYXJlIG1ham9yIHNvdXJjZXMgb2YgaW5hY2N1cmFjaWVzIGFuZCBpbmZsdWVuY2UgZWFjaCBvdGhlciwgaXQgaXMgaW1wb3J0YW50IHRvIGdldCBhIGNsZWFyIHBpY3R1cmUgb2YgdGhlbSwgdG8gY2xvc2UgZ2FwcyBpbiBkZWZpbml0aW9ucywgdG8gc3lzdGVtaXplIHRlbXBvcmFsIGlzc3VlcywgYW5kIHRvIHNob3cgdGhlaXIgaW50ZXJkZXBlbmRlbmNpZXMgYW5kIHByb3Bvc2VkIHNvbHV0aW9ucy4gSW4gb3JkZXIgdG8gaWRlbnRpZnkgdGhlIHN0YXRlIG9mIHNjaWVuY2Ugb24gdGhvc2UgcXVlc3Rpb25zLCB3ZSBjb25kdWN0ZWQgYSBzeXN0ZW1hdGljIGxpdGVyYXR1cmUgcmV2aWV3LiBNZXRob2RzOiBXZSBmaXJzdCBzeXN0ZW1hdGl6ZWQgdGVtcG9yYWwgaXNzdWVzIGJhc2VkIG9uIElTTyAxNDA0MGZmIGFuZCBkaXZpZGVkIHRoZW0gaW50byBzaXggdHlwZXM6IHRpbWUgaG9yaXpvbiwgZGlzY291bnRpbmcsIHRlbXBvcmFsIHJlc29sdXRpb24gb2YgdGhlIGludmVudG9yeSwgdGltZS1kZXBlbmRlbnQgY2hhcmFjdGVyaXphdGlvbiwgZHluYW1pYyB3ZWlnaHRpbmcsIGFuZCB0aW1lLWRlcGVuZGVudCBub3JtYWxpemF0aW9uLiBCdWlsZGluZyBvbiB0aGF0LCB3ZSBpZGVudGlmaWVkIHN1aXRhYmxlIHNlYXJjaCB0ZXJtcyBhbmQgZGV2ZWxvcGVkIGFuIGFuYWx5c2lzIGdyaWQgZm9yIHRoZSBjb250ZW50IGFuYWx5c2lzLiBXZSBpbmNsdWRlZCBvbmx5IG1ldGhvZG9sb2dpY2FsIHBhcGVycyBhbmQgY2FzZSBzdHVkaWVzIHdpdGggb3JpZ2luYWwgZmluZGluZ3Mgb24gc29sdXRpb25zIGZvciB0ZW1wb3JhbCBpc3N1ZXMuIEJpYmxpb2dyYXBoaWMgZGF0YSwgaW1wYWN0IHR5cGVzLCBpbmR1c3RyaWFsIGZpZWxkcywgYW5kIG1ldGhvZG9sb2dpY2FsIGNvbnRyaWJ1dGlvbnMgd2VyZSBhbmFseXplZC4gUmVzdWx0cyBhbmQgZGlzY3Vzc2lvbjogTGl0ZXJhdHVyZSBkaWZmZXJlbnRpYXRlcyBiZXR3ZWVuIGRpZmZlcmVudCB0eXBlcyBvZiB0aW1lIGhvcml6b25zLiBUaGVyZSBpcyBvbmUgZm9yIHRoZSB3aG9sZSBhc3Nlc3NtZW50LCBkZWZpbmVkIGluIGdvYWwgYW5kIHNjb3BlLCBvbmUgZm9yIHRoZcKgbGlmZSBjeWNsZSBpbnZlbnRvcnksIGFuZCBvbmUgZm9ywqB0aGUgaW1wYWN0IGNoYXJhY3Rlcml6YXRpb24uIFNldHRpbmcgYSB0aW1lIGhvcml6b24gZm9yIHRoZSBhc3Nlc3NtZW50IGlzIHJlZ2FyZGVkIGFzIGVxdWl2YWxlbnQgdG8gdGhlIGFwcGxpY2F0aW9uIG9mIGRpc2NvdW50aW5nLiBCb3RoIHZlcnkgbG9uZyBhbmQgdmVyeSBzaG9ydCB0aW1lIGhvcml6b25zIG9mIHRoZSBhc3Nlc3NtZW50IGFyZSBub3QgcHJhY3RpY2FsIGRlcGVuZGluZyBvbiB0aGUgdG9waWMgYXNzZXNzZWQgaW4gdGhlIExDQS4gVmVyeSBzaG9ydCBvbmVzIHdvdWxkIG9mZmVuZCB0aGUgcHJpbmNpcGxlIG9mIGludGVyZ2VuZXJhdGlvbmFsIGVxdWFsaXR5LCB3aGlsZSB2ZXJ5IGxvbmcgb25lcyB3b3VsZCBtYXJnaW5hbGl6ZSBzaG9ydC10ZXJtIGFjdGlvbnMgYW5kIHRoZXJlYnkgcmVkdWNlIGluY2VudGl2ZXMgdG8gYWN0LiBUaGVyZSBpcyBjb25zZW5zdXMgaW4gdGhlIGxpdGVyYXR1cmUgdGhhdCB0ZW1wb3JhbGx5IGRpZmZlcmVudGlhdGVkIGxpZmUgY3ljbGUgaW52ZW50b3JpZXMgYW5kIHRpbWUtZGVwZW5kZW50LCBvciBhdCBsZWFzdCB0aW1lIGhvcml6b24gZGVwZW5kZW50LCBjaGFyYWN0ZXJpemF0aW9uIGltcHJvdmUgdGhlIGFjY3VyYWN5IG9mIExDQS4gR2VuZXJhbGx5LCBkeW5hbWljIGxpZmUgY3ljbGUgYXNzZXNzbWVudHMgYXJlIGF0dHJhY3RpdmUgZm9yIGNvbXBhbmllcyBiZWNhdXNlIHRoZSBjYWxjdWxhdGlvbiByZXN1bHRzIGFyZSBub3Qgb25seSBtb3JlIGFjY3VyYXRlIGJ1dCBhcmUgb2Z0ZW4gYWxzbyBsb3dlciB0aGFuIGluIHN0YXRpYyBsaWZlIGN5Y2xlIGFzc2Vzc21lbnRzLiBDb25jbHVzaW9uOiBUaGUgbWFpbiBxdWVzdGlvbnMgd2hlcmUgd2UgZGlkIG5vdCBmaW5kIGNvbnNlbnN1cyBhcmUgdGhlIGlzc3VlIG9mIHRoZSBsZW5ndGggb2YgdGhlIHRpbWUgaG9yaXpvbiBvZiB0aGUgYXNzZXNzbWVudCBhbmQgdGhlIGlzc3VlIG9mwqBkaXNjb3VudGluZy4gVGhvc2UgYXJlIHJlZ2FyZGVkIGFzIHN1YmplY3RpdmUgYW5kIGFyZSBlbmNvdW50ZXJlZCB3aXRoIHNlbnNpdGl2aXR5IG9yIHNjZW5hcmlvIGFuYWx5c2lzLiBGdXJ0aGVyIGludmVzdGlnYXRpb25zIHNob3VsZCBiZSB0YWtlbiBmb3IgYSBiZXR0ZXIgdW5kZXJzdGFuZGluZyBvZiB0aGlzIGlzc3VlIGFuZCBmb3IgY29uY3JldGUgc29sdXRpb25zIGJlY2F1c2UgdGhlaXIgaW5mbHVlbmNlIG9uIHRoZSByZXN1bHRzIG9mIGxpZmUgY3ljbGUgYXNzZXNzbWVudHMgaXMgb2Z0ZW4gZnVuZGFtZW50YWwuIiwicHVibGlzaGVyIjoiU3ByaW5nZXIiLCJpc3N1ZSI6IjgiLCJ2b2x1bWUiOiIyNSJ9LCJpc1RlbXBvcmFyeSI6ZmFsc2UsImxvY2F0b3IiOiIxMzg3In1dfQ==&quot;},{&quot;citationID&quot;:&quot;MENDELEY_CITATION_78b715a1-316d-4a51-849b-775f0c453f9a&quot;,&quot;citationItems&quot;:[{&quot;id&quot;:&quot;01ddd862-4bdf-3ee7-a0fd-5a5705be95cd&quot;,&quot;itemData&quot;:{&quot;type&quot;:&quot;article-journal&quot;,&quot;id&quot;:&quot;01ddd862-4bdf-3ee7-a0fd-5a5705be95cd&quot;,&quot;title&quot;:&quot;Techno-environmental assessment of the green biorefinery concept: Combining process simulation and life cycle assessment at an early design stage&quot;,&quot;author&quot;:[{&quot;family&quot;:&quot;Corona&quot;,&quot;given&quot;:&quot;Andrea&quot;,&quot;parse-names&quot;:false,&quot;dropping-particle&quot;:&quot;&quot;,&quot;non-dropping-particle&quot;:&quot;&quot;},{&quot;family&quot;:&quot;Ambye-Jensen&quot;,&quot;given&quot;:&quot;Morten&quot;,&quot;parse-names&quot;:false,&quot;dropping-particle&quot;:&quot;&quot;,&quot;non-dropping-particle&quot;:&quot;&quot;},{&quot;family&quot;:&quot;Vega&quot;,&quot;given&quot;:&quot;Giovanna Croxatto&quot;,&quot;parse-names&quot;:false,&quot;dropping-particle&quot;:&quot;&quot;,&quot;non-dropping-particle&quot;:&quot;&quot;},{&quot;family&quot;:&quot;Hauschild&quot;,&quot;given&quot;:&quot;Michael Zwicky&quot;,&quot;parse-names&quot;:false,&quot;dropping-particle&quot;:&quot;&quot;,&quot;non-dropping-particle&quot;:&quot;&quot;},{&quot;family&quot;:&quot;Birkved&quot;,&quot;given&quot;:&quot;Morten&quot;,&quot;parse-names&quot;:false,&quot;dropping-particle&quot;:&quot;&quot;,&quot;non-dropping-particle&quot;:&quot;&quot;}],&quot;container-title&quot;:&quot;Science of the Total Environment&quot;,&quot;DOI&quot;:&quot;10.1016/j.scitotenv.2018.03.357&quot;,&quot;ISSN&quot;:&quot;18791026&quot;,&quot;PMID&quot;:&quot;29660714&quot;,&quot;issued&quot;:{&quot;date-parts&quot;:[[2018,9,1]]},&quot;page&quot;:&quot;100-111&quot;,&quot;abstract&quot;:&quot;The Green biorefinery (GBR) is a biorefinery concept that converts fresh biomass into value-added products. The present study combines a Process Flowsheet Simulation (PFS) and Life Cycle Assessment (LCA) to evaluate the technical and environmental performance of different GBR configurations and the cascading utilization of the GBR output. The GBR configurations considered in this study, test alternatives in the three main steps of green-biorefining: fractionation, precipitation, and protein separation. The different cascade utilization alternatives analyse different options for press-pulp utilization, and the LCA results show that the environmental profile of the GBR is highly affected by the utilization of the press-pulp and thus by the choice of conventional product replaced by the press-pulp. Furthermore, scenario analysis of different GBR configurations shows that higher benefits can be achieved by increasing product yields rather than lowering energy consumption. Green biorefining is shown to be an interesting biorefining concept, especially in a Danish context. Biorefining of green biomass is technically feasible and can bring environmental savings, when compared to conventional production methods. However, the savings will be determined by the processing involved in each conversion stage and on the cascade utilization of the different platform products.&quot;,&quot;publisher&quot;:&quot;Elsevier B.V.&quot;,&quot;volume&quot;:&quot;635&quot;},&quot;isTemporary&quot;:false}],&quot;properties&quot;:{&quot;noteIndex&quot;:0},&quot;isEdited&quot;:false,&quot;manualOverride&quot;:{&quot;isManuallyOverridden&quot;:true,&quot;citeprocText&quot;:&quot;[10]&quot;,&quot;manualOverrideText&quot;:&quot;[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9]&quot;},&quot;citationTag&quot;:&quot;MENDELEY_CITATION_v3_eyJjaXRhdGlvbklEIjoiTUVOREVMRVlfQ0lUQVRJT05fNzhiNzE1YTEtMzE2ZC00YTUxLTg0OWItNzc1ZjBjNDUzZjlhIiwiY2l0YXRpb25JdGVtcyI6W3siaWQiOiIwMWRkZDg2Mi00YmRmLTNlZTctYTBmZC01YTU3MDViZTk1Y2QiLCJpdGVtRGF0YSI6eyJ0eXBlIjoiYXJ0aWNsZS1qb3VybmFsIiwiaWQiOiIwMWRkZDg2Mi00YmRmLTNlZTctYTBmZC01YTU3MDViZTk1Y2QiLCJ0aXRsZSI6IlRlY2huby1lbnZpcm9ubWVudGFsIGFzc2Vzc21lbnQgb2YgdGhlIGdyZWVuIGJpb3JlZmluZXJ5IGNvbmNlcHQ6IENvbWJpbmluZyBwcm9jZXNzIHNpbXVsYXRpb24gYW5kIGxpZmUgY3ljbGUgYXNzZXNzbWVudCBhdCBhbiBlYXJseSBkZXNpZ24gc3RhZ2UiLCJhdXRob3IiOlt7ImZhbWlseSI6IkNvcm9uYSIsImdpdmVuIjoiQW5kcmVhIiwicGFyc2UtbmFtZXMiOmZhbHNlLCJkcm9wcGluZy1wYXJ0aWNsZSI6IiIsIm5vbi1kcm9wcGluZy1wYXJ0aWNsZSI6IiJ9LHsiZmFtaWx5IjoiQW1ieWUtSmVuc2VuIiwiZ2l2ZW4iOiJNb3J0ZW4iLCJwYXJzZS1uYW1lcyI6ZmFsc2UsImRyb3BwaW5nLXBhcnRpY2xlIjoiIiwibm9uLWRyb3BwaW5nLXBhcnRpY2xlIjoiIn0seyJmYW1pbHkiOiJWZWdhIiwiZ2l2ZW4iOiJHaW92YW5uYSBDcm94YXR0byIsInBhcnNlLW5hbWVzIjpmYWxzZSwiZHJvcHBpbmctcGFydGljbGUiOiIiLCJub24tZHJvcHBpbmctcGFydGljbGUiOiIifSx7ImZhbWlseSI6IkhhdXNjaGlsZCIsImdpdmVuIjoiTWljaGFlbCBad2lja3kiLCJwYXJzZS1uYW1lcyI6ZmFsc2UsImRyb3BwaW5nLXBhcnRpY2xlIjoiIiwibm9uLWRyb3BwaW5nLXBhcnRpY2xlIjoiIn0seyJmYW1pbHkiOiJCaXJrdmVkIiwiZ2l2ZW4iOiJNb3J0ZW4iLCJwYXJzZS1uYW1lcyI6ZmFsc2UsImRyb3BwaW5nLXBhcnRpY2xlIjoiIiwibm9uLWRyb3BwaW5nLXBhcnRpY2xlIjoiIn1dLCJjb250YWluZXItdGl0bGUiOiJTY2llbmNlIG9mIHRoZSBUb3RhbCBFbnZpcm9ubWVudCIsIkRPSSI6IjEwLjEwMTYvai5zY2l0b3RlbnYuMjAxOC4wMy4zNTciLCJJU1NOIjoiMTg3OTEwMjYiLCJQTUlEIjoiMjk2NjA3MTQiLCJpc3N1ZWQiOnsiZGF0ZS1wYXJ0cyI6W1syMDE4LDksMV1dfSwicGFnZSI6IjEwMC0xMTEiLCJhYnN0cmFjdCI6IlRoZSBHcmVlbiBiaW9yZWZpbmVyeSAoR0JSKSBpcyBhIGJpb3JlZmluZXJ5IGNvbmNlcHQgdGhhdCBjb252ZXJ0cyBmcmVzaCBiaW9tYXNzIGludG8gdmFsdWUtYWRkZWQgcHJvZHVjdHMuIFRoZSBwcmVzZW50IHN0dWR5IGNvbWJpbmVzIGEgUHJvY2VzcyBGbG93c2hlZXQgU2ltdWxhdGlvbiAoUEZTKSBhbmQgTGlmZSBDeWNsZSBBc3Nlc3NtZW50IChMQ0EpIHRvIGV2YWx1YXRlIHRoZSB0ZWNobmljYWwgYW5kIGVudmlyb25tZW50YWwgcGVyZm9ybWFuY2Ugb2YgZGlmZmVyZW50IEdCUiBjb25maWd1cmF0aW9ucyBhbmQgdGhlIGNhc2NhZGluZyB1dGlsaXphdGlvbiBvZiB0aGUgR0JSIG91dHB1dC4gVGhlIEdCUiBjb25maWd1cmF0aW9ucyBjb25zaWRlcmVkIGluIHRoaXMgc3R1ZHksIHRlc3QgYWx0ZXJuYXRpdmVzIGluIHRoZSB0aHJlZSBtYWluIHN0ZXBzIG9mIGdyZWVuLWJpb3JlZmluaW5nOiBmcmFjdGlvbmF0aW9uLCBwcmVjaXBpdGF0aW9uLCBhbmQgcHJvdGVpbiBzZXBhcmF0aW9uLiBUaGUgZGlmZmVyZW50IGNhc2NhZGUgdXRpbGl6YXRpb24gYWx0ZXJuYXRpdmVzIGFuYWx5c2UgZGlmZmVyZW50IG9wdGlvbnMgZm9yIHByZXNzLXB1bHAgdXRpbGl6YXRpb24sIGFuZCB0aGUgTENBIHJlc3VsdHMgc2hvdyB0aGF0IHRoZSBlbnZpcm9ubWVudGFsIHByb2ZpbGUgb2YgdGhlIEdCUiBpcyBoaWdobHkgYWZmZWN0ZWQgYnkgdGhlIHV0aWxpemF0aW9uIG9mIHRoZSBwcmVzcy1wdWxwIGFuZCB0aHVzIGJ5IHRoZSBjaG9pY2Ugb2YgY29udmVudGlvbmFsIHByb2R1Y3QgcmVwbGFjZWQgYnkgdGhlIHByZXNzLXB1bHAuIEZ1cnRoZXJtb3JlLCBzY2VuYXJpbyBhbmFseXNpcyBvZiBkaWZmZXJlbnQgR0JSIGNvbmZpZ3VyYXRpb25zIHNob3dzIHRoYXQgaGlnaGVyIGJlbmVmaXRzIGNhbiBiZSBhY2hpZXZlZCBieSBpbmNyZWFzaW5nIHByb2R1Y3QgeWllbGRzIHJhdGhlciB0aGFuIGxvd2VyaW5nIGVuZXJneSBjb25zdW1wdGlvbi4gR3JlZW4gYmlvcmVmaW5pbmcgaXMgc2hvd24gdG8gYmUgYW4gaW50ZXJlc3RpbmcgYmlvcmVmaW5pbmcgY29uY2VwdCwgZXNwZWNpYWxseSBpbiBhIERhbmlzaCBjb250ZXh0LiBCaW9yZWZpbmluZyBvZiBncmVlbiBiaW9tYXNzIGlzIHRlY2huaWNhbGx5IGZlYXNpYmxlIGFuZCBjYW4gYnJpbmcgZW52aXJvbm1lbnRhbCBzYXZpbmdzLCB3aGVuIGNvbXBhcmVkIHRvIGNvbnZlbnRpb25hbCBwcm9kdWN0aW9uIG1ldGhvZHMuIEhvd2V2ZXIsIHRoZSBzYXZpbmdzIHdpbGwgYmUgZGV0ZXJtaW5lZCBieSB0aGUgcHJvY2Vzc2luZyBpbnZvbHZlZCBpbiBlYWNoIGNvbnZlcnNpb24gc3RhZ2UgYW5kIG9uIHRoZSBjYXNjYWRlIHV0aWxpemF0aW9uIG9mIHRoZSBkaWZmZXJlbnQgcGxhdGZvcm0gcHJvZHVjdHMuIiwicHVibGlzaGVyIjoiRWxzZXZpZXIgQi5WLiIsInZvbHVtZSI6IjYzNSJ9LCJpc1RlbXBvcmFyeSI6ZmFsc2V9XSwicHJvcGVydGllcyI6eyJub3RlSW5kZXgiOjB9LCJpc0VkaXRlZCI6ZmFsc2UsIm1hbnVhbE92ZXJyaWRlIjp7ImlzTWFudWFsbHlPdmVycmlkZGVuIjp0cnVlLCJjaXRlcHJvY1RleHQiOiJbMTBdIiwibWFudWFsT3ZlcnJpZGVUZXh0Ijoi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WzldIn19&quot;},{&quot;citationID&quot;:&quot;MENDELEY_CITATION_a5760377-6f44-47bb-926e-0153d99746ea&quot;,&quot;citationItems&quot;:[{&quot;id&quot;:&quot;36229fc5-a5fe-3cb9-adf5-842cc9084cb0&quot;,&quot;itemData&quot;:{&quot;type&quot;:&quot;article&quot;,&quot;id&quot;:&quot;36229fc5-a5fe-3cb9-adf5-842cc9084cb0&quot;,&quot;title&quot;:&quot;Sustainable design of biorefinery processes: existing practices and new methodology&quot;,&quot;author&quot;:[{&quot;family&quot;:&quot;Julio&quot;,&quot;given&quot;:&quot;Remi&quot;,&quot;parse-names&quot;:false,&quot;dropping-particle&quot;:&quot;&quot;,&quot;non-dropping-particle&quot;:&quot;&quot;},{&quot;family&quot;:&quot;Albet&quot;,&quot;given&quot;:&quot;Joël&quot;,&quot;parse-names&quot;:false,&quot;dropping-particle&quot;:&quot;&quot;,&quot;non-dropping-particle&quot;:&quot;&quot;},{&quot;family&quot;:&quot;Vialle&quot;,&quot;given&quot;:&quot;Claire&quot;,&quot;parse-names&quot;:false,&quot;dropping-particle&quot;:&quot;&quot;,&quot;non-dropping-particle&quot;:&quot;&quot;},{&quot;family&quot;:&quot;Vaca-Garcia&quot;,&quot;given&quot;:&quot;Carlos&quot;,&quot;parse-names&quot;:false,&quot;dropping-particle&quot;:&quot;&quot;,&quot;non-dropping-particle&quot;:&quot;&quot;},{&quot;family&quot;:&quot;Sablayrolles&quot;,&quot;given&quot;:&quot;Caroline&quot;,&quot;parse-names&quot;:false,&quot;dropping-particle&quot;:&quot;&quot;,&quot;non-dropping-particle&quot;:&quot;&quot;}],&quot;container-title&quot;:&quot;Biofuels, Bioproducts and Biorefining&quot;,&quot;DOI&quot;:&quot;10.1002/bbb.1749&quot;,&quot;ISSN&quot;:&quot;19321031&quot;,&quot;issued&quot;:{&quot;date-parts&quot;:[[2017,3,1]]},&quot;page&quot;:&quot;373-395&quot;,&quot;abstract&quot;:&quot;Nowadays, eco-designing products is increasingly practiced. The next challenge for sustainability is to optimize production processes. Biorefineries are particularly concerned with this improvement, because they use renewable resources. To identify the contribution of transformation processes to the overall environmental impacts, Life Cycle Assessment (LCA) appears as the adequate method. A literature review highlights that LCA is mainly performed on biorefineries to compare biomass feedstocks between them and to a fossil reference. Another part of environmental LCA compares the impacts of different processing routes. Nevertheless, these evaluations concern already designed processes. Generally, processes are considered as a unique operation in assessments. However, some criteria like operating can notably modify environmental burdens. The eco-design of biorefinery processes can be guided by coupling process simulation to LCA. This method has been emerging in the chemical sector in recent years. Consequently, this paper proposes a new methodological approach to assessing the complete sustainability of biorefinery processes, since its first design stages. In addition to coupling process simulation and environmental LCA, the other pillars of sustainability will be assessed. Indeed, Life Cycle Costing and Social Life Cycle Assessment can be performed to obtain an integrated methodological framework. The simultaneous optimization of the environmental, economic, and social performances of the process can lead to antagonist ways of improving. Consequently, compromises should be realized. Thereby, the multi-objective optimization can be accomplished by a metaheuristic method supported by a decision-making tool. Finally, the main limits of this method and some perspectives and ways for improving are discussed. © 2017 Society of Chemical Industry and John Wiley &amp; Sons, Ltd.&quot;,&quot;publisher&quot;:&quot;John Wiley and Sons Ltd&quot;,&quot;issue&quot;:&quot;2&quot;,&quot;volume&quot;:&quot;11&quot;},&quot;isTemporary&quot;:false}],&quot;properties&quot;:{&quot;noteIndex&quot;:0},&quot;isEdited&quot;:false,&quot;manualOverride&quot;:{&quot;isManuallyOverridden&quot;:true,&quot;citeprocText&quot;:&quot;[8]&quot;,&quot;manualOverrideText&quot;:&quot;[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7]&quot;},&quot;citationTag&quot;:&quot;MENDELEY_CITATION_v3_eyJjaXRhdGlvbklEIjoiTUVOREVMRVlfQ0lUQVRJT05fYTU3NjAzNzctNmY0NC00N2JiLTkyNmUtMDE1M2Q5OTc0NmVhIiwiY2l0YXRpb25JdGVtcyI6W3siaWQiOiIzNjIyOWZjNS1hNWZlLTNjYjktYWRmNS04NDJjYzkwODRjYjAiLCJpdGVtRGF0YSI6eyJ0eXBlIjoiYXJ0aWNsZSIsImlkIjoiMzYyMjlmYzUtYTVmZS0zY2I5LWFkZjUtODQyY2M5MDg0Y2IwIiwidGl0bGUiOiJTdXN0YWluYWJsZSBkZXNpZ24gb2YgYmlvcmVmaW5lcnkgcHJvY2Vzc2VzOiBleGlzdGluZyBwcmFjdGljZXMgYW5kIG5ldyBtZXRob2RvbG9neSIsImF1dGhvciI6W3siZmFtaWx5IjoiSnVsaW8iLCJnaXZlbiI6IlJlbWkiLCJwYXJzZS1uYW1lcyI6ZmFsc2UsImRyb3BwaW5nLXBhcnRpY2xlIjoiIiwibm9uLWRyb3BwaW5nLXBhcnRpY2xlIjoiIn0seyJmYW1pbHkiOiJBbGJldCIsImdpdmVuIjoiSm/Dq2wiLCJwYXJzZS1uYW1lcyI6ZmFsc2UsImRyb3BwaW5nLXBhcnRpY2xlIjoiIiwibm9uLWRyb3BwaW5nLXBhcnRpY2xlIjoiIn0seyJmYW1pbHkiOiJWaWFsbGUiLCJnaXZlbiI6IkNsYWlyZSIsInBhcnNlLW5hbWVzIjpmYWxzZSwiZHJvcHBpbmctcGFydGljbGUiOiIiLCJub24tZHJvcHBpbmctcGFydGljbGUiOiIifSx7ImZhbWlseSI6IlZhY2EtR2FyY2lhIiwiZ2l2ZW4iOiJDYXJsb3MiLCJwYXJzZS1uYW1lcyI6ZmFsc2UsImRyb3BwaW5nLXBhcnRpY2xlIjoiIiwibm9uLWRyb3BwaW5nLXBhcnRpY2xlIjoiIn0seyJmYW1pbHkiOiJTYWJsYXlyb2xsZXMiLCJnaXZlbiI6IkNhcm9saW5lIiwicGFyc2UtbmFtZXMiOmZhbHNlLCJkcm9wcGluZy1wYXJ0aWNsZSI6IiIsIm5vbi1kcm9wcGluZy1wYXJ0aWNsZSI6IiJ9XSwiY29udGFpbmVyLXRpdGxlIjoiQmlvZnVlbHMsIEJpb3Byb2R1Y3RzIGFuZCBCaW9yZWZpbmluZyIsIkRPSSI6IjEwLjEwMDIvYmJiLjE3NDkiLCJJU1NOIjoiMTkzMjEwMzEiLCJpc3N1ZWQiOnsiZGF0ZS1wYXJ0cyI6W1syMDE3LDMsMV1dfSwicGFnZSI6IjM3My0zOTUiLCJhYnN0cmFjdCI6Ik5vd2FkYXlzLCBlY28tZGVzaWduaW5nIHByb2R1Y3RzIGlzIGluY3JlYXNpbmdseSBwcmFjdGljZWQuIFRoZSBuZXh0IGNoYWxsZW5nZSBmb3Igc3VzdGFpbmFiaWxpdHkgaXMgdG8gb3B0aW1pemUgcHJvZHVjdGlvbiBwcm9jZXNzZXMuIEJpb3JlZmluZXJpZXMgYXJlIHBhcnRpY3VsYXJseSBjb25jZXJuZWQgd2l0aCB0aGlzIGltcHJvdmVtZW50LCBiZWNhdXNlIHRoZXkgdXNlIHJlbmV3YWJsZSByZXNvdXJjZXMuIFRvIGlkZW50aWZ5IHRoZSBjb250cmlidXRpb24gb2YgdHJhbnNmb3JtYXRpb24gcHJvY2Vzc2VzIHRvIHRoZSBvdmVyYWxsIGVudmlyb25tZW50YWwgaW1wYWN0cywgTGlmZSBDeWNsZSBBc3Nlc3NtZW50IChMQ0EpIGFwcGVhcnMgYXMgdGhlIGFkZXF1YXRlIG1ldGhvZC4gQSBsaXRlcmF0dXJlIHJldmlldyBoaWdobGlnaHRzIHRoYXQgTENBIGlzIG1haW5seSBwZXJmb3JtZWQgb24gYmlvcmVmaW5lcmllcyB0byBjb21wYXJlIGJpb21hc3MgZmVlZHN0b2NrcyBiZXR3ZWVuIHRoZW0gYW5kIHRvIGEgZm9zc2lsIHJlZmVyZW5jZS4gQW5vdGhlciBwYXJ0IG9mIGVudmlyb25tZW50YWwgTENBIGNvbXBhcmVzIHRoZSBpbXBhY3RzIG9mIGRpZmZlcmVudCBwcm9jZXNzaW5nIHJvdXRlcy4gTmV2ZXJ0aGVsZXNzLCB0aGVzZSBldmFsdWF0aW9ucyBjb25jZXJuIGFscmVhZHkgZGVzaWduZWQgcHJvY2Vzc2VzLiBHZW5lcmFsbHksIHByb2Nlc3NlcyBhcmUgY29uc2lkZXJlZCBhcyBhIHVuaXF1ZSBvcGVyYXRpb24gaW4gYXNzZXNzbWVudHMuIEhvd2V2ZXIsIHNvbWUgY3JpdGVyaWEgbGlrZSBvcGVyYXRpbmcgY2FuIG5vdGFibHkgbW9kaWZ5IGVudmlyb25tZW50YWwgYnVyZGVucy4gVGhlIGVjby1kZXNpZ24gb2YgYmlvcmVmaW5lcnkgcHJvY2Vzc2VzIGNhbiBiZSBndWlkZWQgYnkgY291cGxpbmcgcHJvY2VzcyBzaW11bGF0aW9uIHRvIExDQS4gVGhpcyBtZXRob2QgaGFzIGJlZW4gZW1lcmdpbmcgaW4gdGhlIGNoZW1pY2FsIHNlY3RvciBpbiByZWNlbnQgeWVhcnMuIENvbnNlcXVlbnRseSwgdGhpcyBwYXBlciBwcm9wb3NlcyBhIG5ldyBtZXRob2RvbG9naWNhbCBhcHByb2FjaCB0byBhc3Nlc3NpbmcgdGhlIGNvbXBsZXRlIHN1c3RhaW5hYmlsaXR5IG9mIGJpb3JlZmluZXJ5IHByb2Nlc3Nlcywgc2luY2UgaXRzIGZpcnN0IGRlc2lnbiBzdGFnZXMuIEluIGFkZGl0aW9uIHRvIGNvdXBsaW5nIHByb2Nlc3Mgc2ltdWxhdGlvbiBhbmQgZW52aXJvbm1lbnRhbCBMQ0EsIHRoZSBvdGhlciBwaWxsYXJzIG9mIHN1c3RhaW5hYmlsaXR5IHdpbGwgYmUgYXNzZXNzZWQuIEluZGVlZCwgTGlmZSBDeWNsZSBDb3N0aW5nIGFuZCBTb2NpYWwgTGlmZSBDeWNsZSBBc3Nlc3NtZW50IGNhbiBiZSBwZXJmb3JtZWQgdG8gb2J0YWluIGFuIGludGVncmF0ZWQgbWV0aG9kb2xvZ2ljYWwgZnJhbWV3b3JrLiBUaGUgc2ltdWx0YW5lb3VzIG9wdGltaXphdGlvbiBvZiB0aGUgZW52aXJvbm1lbnRhbCwgZWNvbm9taWMsIGFuZCBzb2NpYWwgcGVyZm9ybWFuY2VzIG9mIHRoZSBwcm9jZXNzIGNhbiBsZWFkIHRvIGFudGFnb25pc3Qgd2F5cyBvZiBpbXByb3ZpbmcuIENvbnNlcXVlbnRseSwgY29tcHJvbWlzZXMgc2hvdWxkIGJlIHJlYWxpemVkLiBUaGVyZWJ5LCB0aGUgbXVsdGktb2JqZWN0aXZlIG9wdGltaXphdGlvbiBjYW4gYmUgYWNjb21wbGlzaGVkIGJ5IGEgbWV0YWhldXJpc3RpYyBtZXRob2Qgc3VwcG9ydGVkIGJ5IGEgZGVjaXNpb24tbWFraW5nIHRvb2wuIEZpbmFsbHksIHRoZSBtYWluIGxpbWl0cyBvZiB0aGlzIG1ldGhvZCBhbmQgc29tZSBwZXJzcGVjdGl2ZXMgYW5kIHdheXMgZm9yIGltcHJvdmluZyBhcmUgZGlzY3Vzc2VkLiDCqSAyMDE3IFNvY2lldHkgb2YgQ2hlbWljYWwgSW5kdXN0cnkgYW5kIEpvaG4gV2lsZXkgJiBTb25zLCBMdGQuIiwicHVibGlzaGVyIjoiSm9obiBXaWxleSBhbmQgU29ucyBMdGQiLCJpc3N1ZSI6IjIiLCJ2b2x1bWUiOiIxMSJ9LCJpc1RlbXBvcmFyeSI6ZmFsc2V9XSwicHJvcGVydGllcyI6eyJub3RlSW5kZXgiOjB9LCJpc0VkaXRlZCI6ZmFsc2UsIm1hbnVhbE92ZXJyaWRlIjp7ImlzTWFudWFsbHlPdmVycmlkZGVuIjp0cnVlLCJjaXRlcHJvY1RleHQiOiJbOF0iLCJtYW51YWxPdmVycmlkZVRleHQiOiJ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1bN10ifX0=&quot;},{&quot;citationID&quot;:&quot;MENDELEY_CITATION_ed167b97-df44-468b-89f3-7fe92b54f954&quot;,&quot;citationItems&quot;:[{&quot;id&quot;:&quot;beef42b3-6a96-3d66-891d-07ef295a1459&quot;,&quot;itemData&quot;:{&quot;type&quot;:&quot;article-journal&quot;,&quot;id&quot;:&quot;beef42b3-6a96-3d66-891d-07ef295a1459&quot;,&quot;title&quot;:&quot;Techno-economic analysis and global warming potential of a novel offshore macroalgae biorefinery&quot;,&quot;author&quot;:[{&quot;family&quot;:&quot;Greene&quot;,&quot;given&quot;:&quot;Jonah M.&quot;,&quot;parse-names&quot;:false,&quot;dropping-particle&quot;:&quot;&quot;,&quot;non-dropping-particle&quot;:&quot;&quot;},{&quot;family&quot;:&quot;Gulden&quot;,&quot;given&quot;:&quot;Jascha&quot;,&quot;parse-names&quot;:false,&quot;dropping-particle&quot;:&quot;&quot;,&quot;non-dropping-particle&quot;:&quot;&quot;},{&quot;family&quot;:&quot;Wood&quot;,&quot;given&quot;:&quot;Geoffrey&quot;,&quot;parse-names&quot;:false,&quot;dropping-particle&quot;:&quot;&quot;,&quot;non-dropping-particle&quot;:&quot;&quot;},{&quot;family&quot;:&quot;Huesemann&quot;,&quot;given&quot;:&quot;Michael&quot;,&quot;parse-names&quot;:false,&quot;dropping-particle&quot;:&quot;&quot;,&quot;non-dropping-particle&quot;:&quot;&quot;},{&quot;family&quot;:&quot;Quinn&quot;,&quot;given&quot;:&quot;Jason C.&quot;,&quot;parse-names&quot;:false,&quot;dropping-particle&quot;:&quot;&quot;,&quot;non-dropping-particle&quot;:&quot;&quot;}],&quot;container-title&quot;:&quot;Algal Research&quot;,&quot;DOI&quot;:&quot;10.1016/j.algal.2020.102032&quot;,&quot;ISSN&quot;:&quot;22119264&quot;,&quot;issued&quot;:{&quot;date-parts&quot;:[[2020,10,1]]},&quot;abstract&quot;:&quot;The success of a large scale macroalgae-based biorefinery is dependent on the demonstration of favorable system economics and environmental sustainability. This study uses detailed process modeling to quantify the mass and energy flows through the various unit operations required for a novel free-floating macroalgae biorefinery concept. The modular process model served as the foundation for the techno-economic and global warming potential analyses used to quantify the sustainability of the proposed concept. This work includes detailed techno-economic results for a complete macroalgae cultivation and conversion system with multiple hatchery configurations and several emerging technologies. System optimization was achieved through the evaluation of various technology options for each unit operation. Technologies considered include traditional twine and textile substrate hatchery configurations, drone assisted seeding and biomass transport, mechanized line seeding and harvesting, adhesive spore mixtures that simplify seeding operations and improve hatchery energetics, and hydrothermal liquefaction to produce upgradable biocrude. Outputs from the system include renewable diesel (R100), naphtha, biochar, nitrogen and phosphorus fertilizers, and aqueous/solid waste streams. Three different system pathways were explored, yielding a biomass production cost ranging from $210 to $565 per dry metric ton and a minimum fuel selling price from $1.35 to $2.91 per liter of gasoline equivalent. Stochastic manipulation of the process model and sensitivity analyses support these results. The global warming potential analysis shows net greenhouse gas emissions ranging from 14 to 29 gCO2-eq MJ−1, supported by stochastic and sensitivity analyses. The recommendations from this work highlight critical areas for research and development investment such that a sustainable macroalgae cultivation and conversion system can be realized.&quot;,&quot;publisher&quot;:&quot;Elsevier B.V.&quot;,&quot;volume&quot;:&quot;51&quot;},&quot;isTemporary&quot;:false},{&quot;id&quot;:&quot;8ad1a3d9-fcbe-32be-b377-81fc73b1ce80&quot;,&quot;itemData&quot;:{&quot;type&quot;:&quot;article-journal&quot;,&quot;id&quot;:&quot;8ad1a3d9-fcbe-32be-b377-81fc73b1ce80&quot;,&quot;title&quot;:&quot;Sustainability of carbon delivery to an algal biorefinery: A techno-economic and life-cycle assessment&quot;,&quot;author&quot;:[{&quot;family&quot;:&quot;Somers&quot;,&quot;given&quot;:&quot;Michael D.&quot;,&quot;parse-names&quot;:false,&quot;dropping-particle&quot;:&quot;&quot;,&quot;non-dropping-particle&quot;:&quot;&quot;},{&quot;family&quot;:&quot;Quinn&quot;,&quot;given&quot;:&quot;Jason C.&quot;,&quot;parse-names&quot;:false,&quot;dropping-particle&quot;:&quot;&quot;,&quot;non-dropping-particle&quot;:&quot;&quot;}],&quot;container-title&quot;:&quot;Journal of CO2 Utilization&quot;,&quot;DOI&quot;:&quot;10.1016/j.jcou.2019.01.007&quot;,&quot;ISSN&quot;:&quot;22129820&quot;,&quot;issued&quot;:{&quot;date-parts&quot;:[[2019,3]]},&quot;volume&quot;:&quot;30&quot;},&quot;isTemporary&quot;:false}],&quot;properties&quot;:{&quot;noteIndex&quot;:0},&quot;isEdited&quot;:false,&quot;manualOverride&quot;:{&quot;isManuallyOverridden&quot;:true,&quot;citeprocText&quot;:&quot;[56,79]&quot;,&quot;manualOverrideText&quot;:&quot;[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52,74]&quot;},&quot;citationTag&quot;:&quot;MENDELEY_CITATION_v3_eyJjaXRhdGlvbklEIjoiTUVOREVMRVlfQ0lUQVRJT05fZWQxNjdiOTctZGY0NC00NjhiLTg5ZjMtN2ZlOTJiNTRmOTU0IiwiY2l0YXRpb25JdGVtcyI6W3siaWQiOiJiZWVmNDJiMy02YTk2LTNkNjYtODkxZC0wN2VmMjk1YTE0NTkiLCJpdGVtRGF0YSI6eyJ0eXBlIjoiYXJ0aWNsZS1qb3VybmFsIiwiaWQiOiJiZWVmNDJiMy02YTk2LTNkNjYtODkxZC0wN2VmMjk1YTE0NTkiLCJ0aXRsZSI6IlRlY2huby1lY29ub21pYyBhbmFseXNpcyBhbmQgZ2xvYmFsIHdhcm1pbmcgcG90ZW50aWFsIG9mIGEgbm92ZWwgb2Zmc2hvcmUgbWFjcm9hbGdhZSBiaW9yZWZpbmVyeSIsImF1dGhvciI6W3siZmFtaWx5IjoiR3JlZW5lIiwiZ2l2ZW4iOiJKb25haCBNLiIsInBhcnNlLW5hbWVzIjpmYWxzZSwiZHJvcHBpbmctcGFydGljbGUiOiIiLCJub24tZHJvcHBpbmctcGFydGljbGUiOiIifSx7ImZhbWlseSI6Ikd1bGRlbiIsImdpdmVuIjoiSmFzY2hhIiwicGFyc2UtbmFtZXMiOmZhbHNlLCJkcm9wcGluZy1wYXJ0aWNsZSI6IiIsIm5vbi1kcm9wcGluZy1wYXJ0aWNsZSI6IiJ9LHsiZmFtaWx5IjoiV29vZCIsImdpdmVuIjoiR2VvZmZyZXkiLCJwYXJzZS1uYW1lcyI6ZmFsc2UsImRyb3BwaW5nLXBhcnRpY2xlIjoiIiwibm9uLWRyb3BwaW5nLXBhcnRpY2xlIjoiIn0seyJmYW1pbHkiOiJIdWVzZW1hbm4iLCJnaXZlbiI6Ik1pY2hhZWwiLCJwYXJzZS1uYW1lcyI6ZmFsc2UsImRyb3BwaW5nLXBhcnRpY2xlIjoiIiwibm9uLWRyb3BwaW5nLXBhcnRpY2xlIjoiIn0seyJmYW1pbHkiOiJRdWlubiIsImdpdmVuIjoiSmFzb24gQy4iLCJwYXJzZS1uYW1lcyI6ZmFsc2UsImRyb3BwaW5nLXBhcnRpY2xlIjoiIiwibm9uLWRyb3BwaW5nLXBhcnRpY2xlIjoiIn1dLCJjb250YWluZXItdGl0bGUiOiJBbGdhbCBSZXNlYXJjaCIsIkRPSSI6IjEwLjEwMTYvai5hbGdhbC4yMDIwLjEwMjAzMiIsIklTU04iOiIyMjExOTI2NCIsImlzc3VlZCI6eyJkYXRlLXBhcnRzIjpbWzIwMjAsMTAsMV1dfSwiYWJzdHJhY3QiOiJUaGUgc3VjY2VzcyBvZiBhIGxhcmdlIHNjYWxlIG1hY3JvYWxnYWUtYmFzZWQgYmlvcmVmaW5lcnkgaXMgZGVwZW5kZW50IG9uIHRoZSBkZW1vbnN0cmF0aW9uIG9mIGZhdm9yYWJsZSBzeXN0ZW0gZWNvbm9taWNzIGFuZCBlbnZpcm9ubWVudGFsIHN1c3RhaW5hYmlsaXR5LiBUaGlzIHN0dWR5IHVzZXMgZGV0YWlsZWQgcHJvY2VzcyBtb2RlbGluZyB0byBxdWFudGlmeSB0aGUgbWFzcyBhbmQgZW5lcmd5IGZsb3dzIHRocm91Z2ggdGhlIHZhcmlvdXMgdW5pdCBvcGVyYXRpb25zIHJlcXVpcmVkIGZvciBhIG5vdmVsIGZyZWUtZmxvYXRpbmcgbWFjcm9hbGdhZSBiaW9yZWZpbmVyeSBjb25jZXB0LiBUaGUgbW9kdWxhciBwcm9jZXNzIG1vZGVsIHNlcnZlZCBhcyB0aGUgZm91bmRhdGlvbiBmb3IgdGhlIHRlY2huby1lY29ub21pYyBhbmQgZ2xvYmFsIHdhcm1pbmcgcG90ZW50aWFsIGFuYWx5c2VzIHVzZWQgdG8gcXVhbnRpZnkgdGhlIHN1c3RhaW5hYmlsaXR5IG9mIHRoZSBwcm9wb3NlZCBjb25jZXB0LiBUaGlzIHdvcmsgaW5jbHVkZXMgZGV0YWlsZWQgdGVjaG5vLWVjb25vbWljIHJlc3VsdHMgZm9yIGEgY29tcGxldGUgbWFjcm9hbGdhZSBjdWx0aXZhdGlvbiBhbmQgY29udmVyc2lvbiBzeXN0ZW0gd2l0aCBtdWx0aXBsZSBoYXRjaGVyeSBjb25maWd1cmF0aW9ucyBhbmQgc2V2ZXJhbCBlbWVyZ2luZyB0ZWNobm9sb2dpZXMuIFN5c3RlbSBvcHRpbWl6YXRpb24gd2FzIGFjaGlldmVkIHRocm91Z2ggdGhlIGV2YWx1YXRpb24gb2YgdmFyaW91cyB0ZWNobm9sb2d5IG9wdGlvbnMgZm9yIGVhY2ggdW5pdCBvcGVyYXRpb24uIFRlY2hub2xvZ2llcyBjb25zaWRlcmVkIGluY2x1ZGUgdHJhZGl0aW9uYWwgdHdpbmUgYW5kIHRleHRpbGUgc3Vic3RyYXRlIGhhdGNoZXJ5IGNvbmZpZ3VyYXRpb25zLCBkcm9uZSBhc3Npc3RlZCBzZWVkaW5nIGFuZCBiaW9tYXNzIHRyYW5zcG9ydCwgbWVjaGFuaXplZCBsaW5lIHNlZWRpbmcgYW5kIGhhcnZlc3RpbmcsIGFkaGVzaXZlIHNwb3JlIG1peHR1cmVzIHRoYXQgc2ltcGxpZnkgc2VlZGluZyBvcGVyYXRpb25zIGFuZCBpbXByb3ZlIGhhdGNoZXJ5IGVuZXJnZXRpY3MsIGFuZCBoeWRyb3RoZXJtYWwgbGlxdWVmYWN0aW9uIHRvIHByb2R1Y2UgdXBncmFkYWJsZSBiaW9jcnVkZS4gT3V0cHV0cyBmcm9tIHRoZSBzeXN0ZW0gaW5jbHVkZSByZW5ld2FibGUgZGllc2VsIChSMTAwKSwgbmFwaHRoYSwgYmlvY2hhciwgbml0cm9nZW4gYW5kIHBob3NwaG9ydXMgZmVydGlsaXplcnMsIGFuZCBhcXVlb3VzL3NvbGlkIHdhc3RlIHN0cmVhbXMuIFRocmVlIGRpZmZlcmVudCBzeXN0ZW0gcGF0aHdheXMgd2VyZSBleHBsb3JlZCwgeWllbGRpbmcgYSBiaW9tYXNzIHByb2R1Y3Rpb24gY29zdCByYW5naW5nIGZyb20gJDIxMCB0byAkNTY1IHBlciBkcnkgbWV0cmljIHRvbiBhbmQgYSBtaW5pbXVtIGZ1ZWwgc2VsbGluZyBwcmljZSBmcm9tICQxLjM1IHRvICQyLjkxIHBlciBsaXRlciBvZiBnYXNvbGluZSBlcXVpdmFsZW50LiBTdG9jaGFzdGljIG1hbmlwdWxhdGlvbiBvZiB0aGUgcHJvY2VzcyBtb2RlbCBhbmQgc2Vuc2l0aXZpdHkgYW5hbHlzZXMgc3VwcG9ydCB0aGVzZSByZXN1bHRzLiBUaGUgZ2xvYmFsIHdhcm1pbmcgcG90ZW50aWFsIGFuYWx5c2lzIHNob3dzIG5ldCBncmVlbmhvdXNlIGdhcyBlbWlzc2lvbnMgcmFuZ2luZyBmcm9tIDE0IHRvIDI5IGdDTzItZXEgTUriiJIxLCBzdXBwb3J0ZWQgYnkgc3RvY2hhc3RpYyBhbmQgc2Vuc2l0aXZpdHkgYW5hbHlzZXMuIFRoZSByZWNvbW1lbmRhdGlvbnMgZnJvbSB0aGlzIHdvcmsgaGlnaGxpZ2h0IGNyaXRpY2FsIGFyZWFzIGZvciByZXNlYXJjaCBhbmQgZGV2ZWxvcG1lbnQgaW52ZXN0bWVudCBzdWNoIHRoYXQgYSBzdXN0YWluYWJsZSBtYWNyb2FsZ2FlIGN1bHRpdmF0aW9uIGFuZCBjb252ZXJzaW9uIHN5c3RlbSBjYW4gYmUgcmVhbGl6ZWQuIiwicHVibGlzaGVyIjoiRWxzZXZpZXIgQi5WLiIsInZvbHVtZSI6IjUxIn0sImlzVGVtcG9yYXJ5IjpmYWxzZX0seyJpZCI6IjhhZDFhM2Q5LWZjYmUtMzJiZS1iMzc3LTgxZmM3M2IxY2U4MCIsIml0ZW1EYXRhIjp7InR5cGUiOiJhcnRpY2xlLWpvdXJuYWwiLCJpZCI6IjhhZDFhM2Q5LWZjYmUtMzJiZS1iMzc3LTgxZmM3M2IxY2U4MCIsInRpdGxlIjoiU3VzdGFpbmFiaWxpdHkgb2YgY2FyYm9uIGRlbGl2ZXJ5IHRvIGFuIGFsZ2FsIGJpb3JlZmluZXJ5OiBBIHRlY2huby1lY29ub21pYyBhbmQgbGlmZS1jeWNsZSBhc3Nlc3NtZW50IiwiYXV0aG9yIjpbeyJmYW1pbHkiOiJTb21lcnMiLCJnaXZlbiI6Ik1pY2hhZWwgRC4iLCJwYXJzZS1uYW1lcyI6ZmFsc2UsImRyb3BwaW5nLXBhcnRpY2xlIjoiIiwibm9uLWRyb3BwaW5nLXBhcnRpY2xlIjoiIn0seyJmYW1pbHkiOiJRdWlubiIsImdpdmVuIjoiSmFzb24gQy4iLCJwYXJzZS1uYW1lcyI6ZmFsc2UsImRyb3BwaW5nLXBhcnRpY2xlIjoiIiwibm9uLWRyb3BwaW5nLXBhcnRpY2xlIjoiIn1dLCJjb250YWluZXItdGl0bGUiOiJKb3VybmFsIG9mIENPMiBVdGlsaXphdGlvbiIsIkRPSSI6IjEwLjEwMTYvai5qY291LjIwMTkuMDEuMDA3IiwiSVNTTiI6IjIyMTI5ODIwIiwiaXNzdWVkIjp7ImRhdGUtcGFydHMiOltbMjAxOSwzXV19LCJ2b2x1bWUiOiIzMCJ9LCJpc1RlbXBvcmFyeSI6ZmFsc2V9XSwicHJvcGVydGllcyI6eyJub3RlSW5kZXgiOjB9LCJpc0VkaXRlZCI6ZmFsc2UsIm1hbnVhbE92ZXJyaWRlIjp7ImlzTWFudWFsbHlPdmVycmlkZGVuIjp0cnVlLCJjaXRlcHJvY1RleHQiOiJbNTYsNzldIiwibWFudWFsT3ZlcnJpZGVUZXh0Ijoi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WzUyLDc0XVs1Miw3NF1bNTIsNzRdIn19&quot;},{&quot;citationID&quot;:&quot;MENDELEY_CITATION_15e35ba8-1de2-46fa-9e88-99625a0024d1&quot;,&quot;citationItems&quot;:[{&quot;id&quot;:&quot;c0d0a11a-4e6d-33dd-b2d7-44e47a43a751&quot;,&quot;itemData&quot;:{&quot;type&quot;:&quot;article-journal&quot;,&quot;id&quot;:&quot;c0d0a11a-4e6d-33dd-b2d7-44e47a43a751&quot;,&quot;title&quot;:&quot;Life cycle analysis of corn-stover-derived polymer-grade l-lactic acid and ethyl lactate: greenhouse gas emissions and fossil energy consumption&quot;,&quot;author&quot;:[{&quot;family&quot;:&quot;Adom&quot;,&quot;given&quot;:&quot;Felix K.&quot;,&quot;parse-names&quot;:false,&quot;dropping-particle&quot;:&quot;&quot;,&quot;non-dropping-particle&quot;:&quot;&quot;},{&quot;family&quot;:&quot;Dunn&quot;,&quot;given&quot;:&quot;Jennifer B.&quot;,&quot;parse-names&quot;:false,&quot;dropping-particle&quot;:&quot;&quot;,&quot;non-dropping-particle&quot;:&quot;&quot;}],&quot;container-title&quot;:&quot;Biofuels, Bioproducts and Biorefining&quot;,&quot;DOI&quot;:&quot;10.1002/bbb.1734&quot;,&quot;ISSN&quot;:&quot;19321031&quot;,&quot;issued&quot;:{&quot;date-parts&quot;:[[2017,3,1]]},&quot;page&quot;:&quot;258-268&quot;,&quot;abstract&quot;:&quot;Co-production of high-value chemicals with biofuels could improve the economic viability of biorefineries while reducing biofuel life-cycle greenhouse gas (GHG) emissions and fossil energy consumption (FEC). Polymer-grade lactic acid (PGLA) is a high-potential bioproduct currently produced from first-generation feedstocks. Opportunity exists to enhance its environmental performance using cellulosic feedstocks. Moreover, ethyl lactate can be used as a functional replacement for high-volume, energy-intensive, and emissions-intensive petroleum-derived chemicals such as N-methyl-2-pyrrolidone and ethyl acetate. Based on material and energy flows from Aspen Plus process models that we incorporated into the Greenhouse gases, Regulated Emissions, and Energy use in Transportation (GREET) model's bioproducts module, we developed life-cycle GHG emissions and FEC estimates for ethyl lactate and PGLA produced from corn stover. We compared these results to those for fossil-fuel-derived counterparts, identified key LCA drivers, and explored the impact of end-of-life assumptions on LCA results. Irrespective of the end-of-life assumption, all the bioproducts demonstrated lower life-cycle FEC (10–72%) and GHG emissions (23–90%) than fossil-derived compounds for which they could serve as a functional replacement. Additionally, we reviewed the role of LCA in three major bioproduct sustainability certification schemes (the BioPreferred Program, the Roundtable on Sustainable Biomaterials, and International Sustainability and Carbon Certification Plus). None mandate an LCA of the bioproduct to assess whether, across the supply chain, these products offer environmental benefits as compared to conventional chemicals they could displace either directly or functionally. © 2016 Society of Chemical Industry and John Wiley &amp; Sons, Ltd.&quot;,&quot;publisher&quot;:&quot;John Wiley and Sons Ltd&quot;,&quot;issue&quot;:&quot;2&quot;,&quot;volume&quot;:&quot;11&quot;},&quot;isTemporary&quot;:false},{&quot;id&quot;:&quot;ee08922e-fa75-3c8d-9fd0-3753d9e104db&quot;,&quot;itemData&quot;:{&quot;type&quot;:&quot;article-journal&quot;,&quot;id&quot;:&quot;ee08922e-fa75-3c8d-9fd0-3753d9e104db&quot;,&quot;title&quot;:&quot;Life-cycle fossil energy consumption and greenhouse gas emissions of bioderived chemicals and their conventional counterparts&quot;,&quot;author&quot;:[{&quot;family&quot;:&quot;Adom&quot;,&quot;given&quot;:&quot;Felix&quot;,&quot;parse-names&quot;:false,&quot;dropping-particle&quot;:&quot;&quot;,&quot;non-dropping-particle&quot;:&quot;&quot;},{&quot;family&quot;:&quot;Dunn&quot;,&quot;given&quot;:&quot;Jennifer B.&quot;,&quot;parse-names&quot;:false,&quot;dropping-particle&quot;:&quot;&quot;,&quot;non-dropping-particle&quot;:&quot;&quot;},{&quot;family&quot;:&quot;Han&quot;,&quot;given&quot;:&quot;Jeongwoo&quot;,&quot;parse-names&quot;:false,&quot;dropping-particle&quot;:&quot;&quot;,&quot;non-dropping-particle&quot;:&quot;&quot;},{&quot;family&quot;:&quot;Sather&quot;,&quot;given&quot;:&quot;Norm&quot;,&quot;parse-names&quot;:false,&quot;dropping-particle&quot;:&quot;&quot;,&quot;non-dropping-particle&quot;:&quot;&quot;}],&quot;container-title&quot;:&quot;Environmental Science and Technology&quot;,&quot;DOI&quot;:&quot;10.1021/es503766e&quot;,&quot;ISSN&quot;:&quot;15205851&quot;,&quot;PMID&quot;:&quot;25380298&quot;,&quot;issued&quot;:{&quot;date-parts&quot;:[[2014,12,16]]},&quot;page&quot;:&quot;14624-14631&quot;,&quot;abstract&quot;:&quot;Biomass-derived chemical products may offer reduced environmental impacts compared to their fossil-derived counterparts and could improve profit margins at biorefineries when coproduced with higher-volume, lower-profit margin biofuels. It is important to assess on a life-cycle basis the energy and environmental impacts of these bioproducts as compared to conventional, fossil-derived products. We undertook a life-cycle analysis of eight bioproducts produced from either algal-derived glycerol or corn stover-derived sugars. Selected on the basis of technology readiness and market potential, the bioproducts are propylene glycol, 1,3-propanediol, 3-hydroxypropionic acid, acrylic acid, polyethylene, succinic acid, isobutanol, and 1,4-butanediol. We developed process simulations to obtain energy and material flows in the production of each bioproduct and examined sensitivity of these flows to process design assumptions. Conversion process data for fossil-derived products were based on the literature. Conversion process data were combined with upstream parameters in the Greenhouse gases, Regulated Emissions, and Energy use in Transportation (GREET) model to generate life-cycle greenhouse gas (GHG) emissions and fossil energy consumption (FEC) for each bioproduct and its corresponding petroleum-derived product. The bioproducts uniformly offer GHG emissions reductions compared to their fossil counterparts ranging from 39 to 86% on a cradle-to-grave basis. Similarly, FEC was lower for bioproducts than for conventional products.&quot;,&quot;publisher&quot;:&quot;American Chemical Society&quot;,&quot;issue&quot;:&quot;24&quot;,&quot;volume&quot;:&quot;48&quot;},&quot;isTemporary&quot;:false},{&quot;id&quot;:&quot;2100a219-7b17-39c0-b3f4-6dd226c58afb&quot;,&quot;itemData&quot;:{&quot;type&quot;:&quot;article-journal&quot;,&quot;id&quot;:&quot;2100a219-7b17-39c0-b3f4-6dd226c58afb&quot;,&quot;title&quot;:&quot;Comparative economic and environmental assessment of four beech wood based biorefinery concepts&quot;,&quot;author&quot;:[{&quot;family&quot;:&quot;Budzinski&quot;,&quot;given&quot;:&quot;Maik&quot;,&quot;parse-names&quot;:false,&quot;dropping-particle&quot;:&quot;&quot;,&quot;non-dropping-particle&quot;:&quot;&quot;},{&quot;family&quot;:&quot;Nitzsche&quot;,&quot;given&quot;:&quot;Roy&quot;,&quot;parse-names&quot;:false,&quot;dropping-particle&quot;:&quot;&quot;,&quot;non-dropping-particle&quot;:&quot;&quot;}],&quot;container-title&quot;:&quot;Bioresource Technology&quot;,&quot;DOI&quot;:&quot;10.1016/j.biortech.2016.05.111&quot;,&quot;ISSN&quot;:&quot;09608524&quot;,&quot;issued&quot;:{&quot;date-parts&quot;:[[2016,9]]},&quot;volume&quot;:&quot;216&quot;},&quot;isTemporary&quot;:false},{&quot;id&quot;:&quot;b06268cb-bc44-3fa1-bd9a-3d9ad2d7a06b&quot;,&quot;itemData&quot;:{&quot;type&quot;:&quot;article-journal&quot;,&quot;id&quot;:&quot;b06268cb-bc44-3fa1-bd9a-3d9ad2d7a06b&quot;,&quot;title&quot;:&quot;Environmental hotspots of lactic acid production systems&quot;,&quot;author&quot;:[{&quot;family&quot;:&quot;Ögmundarson&quot;,&quot;given&quot;:&quot;Ólafur&quot;,&quot;parse-names&quot;:false,&quot;dropping-particle&quot;:&quot;&quot;,&quot;non-dropping-particle&quot;:&quot;&quot;},{&quot;family&quot;:&quot;Sukumara&quot;,&quot;given&quot;:&quot;Sumesh&quot;,&quot;parse-names&quot;:false,&quot;dropping-particle&quot;:&quot;&quot;,&quot;non-dropping-particle&quot;:&quot;&quot;},{&quot;family&quot;:&quot;Laurent&quot;,&quot;given&quot;:&quot;Alexis&quot;,&quot;parse-names&quot;:false,&quot;dropping-particle&quot;:&quot;&quot;,&quot;non-dropping-particle&quot;:&quot;&quot;},{&quot;family&quot;:&quot;Fantke&quot;,&quot;given&quot;:&quot;Peter&quot;,&quot;parse-names&quot;:false,&quot;dropping-particle&quot;:&quot;&quot;,&quot;non-dropping-particle&quot;:&quot;&quot;}],&quot;container-title&quot;:&quot;GCB Bioenergy&quot;,&quot;DOI&quot;:&quot;10.1111/gcbb.12652&quot;,&quot;ISSN&quot;:&quot;1757-1693&quot;,&quot;issued&quot;:{&quot;date-parts&quot;:[[2020,1,31]]},&quot;issue&quot;:&quot;1&quot;,&quot;volume&quot;:&quot;12&quot;},&quot;isTemporary&quot;:false},{&quot;id&quot;:&quot;6c67ac20-9e75-3068-a1a7-7d0334549f53&quot;,&quot;itemData&quot;:{&quot;type&quot;:&quot;chapter&quot;,&quot;id&quot;:&quot;6c67ac20-9e75-3068-a1a7-7d0334549f53&quot;,&quot;title&quot;:&quot;Process design, techno-economic, and life-cycle assessments of selected sugarcane-based biorefineries: A case study in the South African context&quot;,&quot;author&quot;:[{&quot;family&quot;:&quot;Pachón&quot;,&quot;given&quot;:&quot;Elia Ruiz&quot;,&quot;parse-names&quot;:false,&quot;dropping-particle&quot;:&quot;&quot;,&quot;non-dropping-particle&quot;:&quot;&quot;},{&quot;family&quot;:&quot;Vaskan&quot;,&quot;given&quot;:&quot;Pavel&quot;,&quot;parse-names&quot;:false,&quot;dropping-particle&quot;:&quot;&quot;,&quot;non-dropping-particle&quot;:&quot;&quot;},{&quot;family&quot;:&quot;Gorgens&quot;,&quot;given&quot;:&quot;Johann F.&quot;,&quot;parse-names&quot;:false,&quot;dropping-particle&quot;:&quot;&quot;,&quot;non-dropping-particle&quot;:&quot;&quot;},{&quot;family&quot;:&quot;Gnansounou&quot;,&quot;given&quot;:&quot;Edgard&quot;,&quot;parse-names&quot;:false,&quot;dropping-particle&quot;:&quot;&quot;,&quot;non-dropping-particle&quot;:&quot;&quot;}],&quot;container-title&quot;:&quot;Refining Biomass Residues for Sustainable Energy and Bioproducts: Technology, Advances, Life Cycle Assessment, and Economics&quot;,&quot;DOI&quot;:&quot;10.1016/B978-0-12-818996-2.00026-0&quot;,&quot;ISBN&quot;:&quot;9780128189962&quot;,&quot;issued&quot;:{&quot;date-parts&quot;:[[2019,1,1]]},&quot;page&quot;:&quot;567-597&quot;,&quot;abstract&quot;:&quot;The expansion of ethanol production using sugarcane as feedstock is of significant commercial interest in South Africa due to its primarily use as biofuel. In this chapter three integrated sugar mill-based biorefineries coproducing sugar, ethanol, chemicals, and electricity are proposed for assessment in the context of South Africa. The feedstock considered in the plants are sugarcane, green harvesting residues, bagasse, and molasses. These biorefineries were designed to be integrated into existing sugar mills in order to provide both environmental and economic profits. The scenarios considered in this chapter show coproduction of [sugar mill (SM)-lactic acid (LA) and fuel (LF) (SM-LF)] sugar, ethanol (from cellulose), and LA (from hemicellulose); [SM-furfural and fuel (FF)] sugar, ethanol (from cellulose), and furfural (from hemicellulose); [SM-only fuel (OF)] sugar, ethanol (from cellulose and hemicellulose), and surplus power for export. The simulations of these plants were carried out using Aspen Plus V8.8. Techno-economic analysis results showed that SM-LF is economically feasible, while the SM-OF and SM-FF scenarios are not profitable under the considered conditions. Thus a high-value chemical such as LA provides an important contribution to the economic viability of the ethanol production within the biorefinery concept. The life-cycle assessment of the scenarios showed potential for reduction in climate change and fossil depletion impact categories, in comparison with their conventional reference system.&quot;,&quot;publisher&quot;:&quot;Elsevier&quot;},&quot;isTemporary&quot;:false},{&quot;id&quot;:&quot;679f778e-30ee-33ac-b097-4d5859bad2a1&quot;,&quot;itemData&quot;:{&quot;type&quot;:&quot;article-journal&quot;,&quot;id&quot;:&quot;679f778e-30ee-33ac-b097-4d5859bad2a1&quot;,&quot;title&quot;:&quot;Environmental impact assessment of lignocellulosic lactic acid production: Integrated with existing sugar mills&quot;,&quot;author&quot;:[{&quot;family&quot;:&quot;Daful&quot;,&quot;given&quot;:&quot;Asfaw Gezae&quot;,&quot;parse-names&quot;:false,&quot;dropping-particle&quot;:&quot;&quot;,&quot;non-dropping-particle&quot;:&quot;&quot;},{&quot;family&quot;:&quot;Haigh&quot;,&quot;given&quot;:&quot;Kathleen&quot;,&quot;parse-names&quot;:false,&quot;dropping-particle&quot;:&quot;&quot;,&quot;non-dropping-particle&quot;:&quot;&quot;},{&quot;family&quot;:&quot;Vaskan&quot;,&quot;given&quot;:&quot;Pavel&quot;,&quot;parse-names&quot;:false,&quot;dropping-particle&quot;:&quot;&quot;,&quot;non-dropping-particle&quot;:&quot;&quot;},{&quot;family&quot;:&quot;Görgens&quot;,&quot;given&quot;:&quot;Johann F.&quot;,&quot;parse-names&quot;:false,&quot;dropping-particle&quot;:&quot;&quot;,&quot;non-dropping-particle&quot;:&quot;&quot;}],&quot;container-title&quot;:&quot;Food and Bioproducts Processing&quot;,&quot;DOI&quot;:&quot;10.1016/j.fbp.2016.04.005&quot;,&quot;ISSN&quot;:&quot;09603085&quot;,&quot;issued&quot;:{&quot;date-parts&quot;:[[2016,7]]},&quot;volume&quot;:&quot;99&quot;},&quot;isTemporary&quot;:false}],&quot;properties&quot;:{&quot;noteIndex&quot;:0},&quot;isEdited&quot;:false,&quot;manualOverride&quot;:{&quot;isManuallyOverridden&quot;:true,&quot;citeprocText&quot;:&quot;[14,15,48,53,60,75]&quot;,&quot;manualOverrideText&quot;:&quot;[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13,14,44,49,56,70]&quot;},&quot;citationTag&quot;:&quot;MENDELEY_CITATION_v3_eyJjaXRhdGlvbklEIjoiTUVOREVMRVlfQ0lUQVRJT05fMTVlMzViYTgtMWRlMi00NmZhLTllODgtOTk2MjVhMDAyNGQxIiwiY2l0YXRpb25JdGVtcyI6W3siaWQiOiJjMGQwYTExYS00ZTZkLTMzZGQtYjJkNy00NGU0N2E0M2E3NTEiLCJpdGVtRGF0YSI6eyJ0eXBlIjoiYXJ0aWNsZS1qb3VybmFsIiwiaWQiOiJjMGQwYTExYS00ZTZkLTMzZGQtYjJkNy00NGU0N2E0M2E3NTEiLCJ0aXRsZSI6IkxpZmUgY3ljbGUgYW5hbHlzaXMgb2YgY29ybi1zdG92ZXItZGVyaXZlZCBwb2x5bWVyLWdyYWRlIGwtbGFjdGljIGFjaWQgYW5kIGV0aHlsIGxhY3RhdGU6IGdyZWVuaG91c2UgZ2FzIGVtaXNzaW9ucyBhbmQgZm9zc2lsIGVuZXJneSBjb25zdW1wdGlvbiIsImF1dGhvciI6W3siZmFtaWx5IjoiQWRvbSIsImdpdmVuIjoiRmVsaXggSy4iLCJwYXJzZS1uYW1lcyI6ZmFsc2UsImRyb3BwaW5nLXBhcnRpY2xlIjoiIiwibm9uLWRyb3BwaW5nLXBhcnRpY2xlIjoiIn0seyJmYW1pbHkiOiJEdW5uIiwiZ2l2ZW4iOiJKZW5uaWZlciBCLiIsInBhcnNlLW5hbWVzIjpmYWxzZSwiZHJvcHBpbmctcGFydGljbGUiOiIiLCJub24tZHJvcHBpbmctcGFydGljbGUiOiIifV0sImNvbnRhaW5lci10aXRsZSI6IkJpb2Z1ZWxzLCBCaW9wcm9kdWN0cyBhbmQgQmlvcmVmaW5pbmciLCJET0kiOiIxMC4xMDAyL2JiYi4xNzM0IiwiSVNTTiI6IjE5MzIxMDMxIiwiaXNzdWVkIjp7ImRhdGUtcGFydHMiOltbMjAxNywzLDFdXX0sInBhZ2UiOiIyNTgtMjY4IiwiYWJzdHJhY3QiOiJDby1wcm9kdWN0aW9uIG9mIGhpZ2gtdmFsdWUgY2hlbWljYWxzIHdpdGggYmlvZnVlbHMgY291bGQgaW1wcm92ZSB0aGUgZWNvbm9taWMgdmlhYmlsaXR5IG9mIGJpb3JlZmluZXJpZXMgd2hpbGUgcmVkdWNpbmcgYmlvZnVlbCBsaWZlLWN5Y2xlIGdyZWVuaG91c2UgZ2FzIChHSEcpIGVtaXNzaW9ucyBhbmQgZm9zc2lsIGVuZXJneSBjb25zdW1wdGlvbiAoRkVDKS4gUG9seW1lci1ncmFkZSBsYWN0aWMgYWNpZCAoUEdMQSkgaXMgYSBoaWdoLXBvdGVudGlhbCBiaW9wcm9kdWN0IGN1cnJlbnRseSBwcm9kdWNlZCBmcm9tIGZpcnN0LWdlbmVyYXRpb24gZmVlZHN0b2Nrcy4gT3Bwb3J0dW5pdHkgZXhpc3RzIHRvIGVuaGFuY2UgaXRzIGVudmlyb25tZW50YWwgcGVyZm9ybWFuY2UgdXNpbmcgY2VsbHVsb3NpYyBmZWVkc3RvY2tzLiBNb3Jlb3ZlciwgZXRoeWwgbGFjdGF0ZSBjYW4gYmUgdXNlZCBhcyBhIGZ1bmN0aW9uYWwgcmVwbGFjZW1lbnQgZm9yIGhpZ2gtdm9sdW1lLCBlbmVyZ3ktaW50ZW5zaXZlLCBhbmQgZW1pc3Npb25zLWludGVuc2l2ZSBwZXRyb2xldW0tZGVyaXZlZCBjaGVtaWNhbHMgc3VjaCBhcyBOLW1ldGh5bC0yLXB5cnJvbGlkb25lIGFuZCBldGh5bCBhY2V0YXRlLiBCYXNlZCBvbiBtYXRlcmlhbCBhbmQgZW5lcmd5IGZsb3dzIGZyb20gQXNwZW4gUGx1cyBwcm9jZXNzIG1vZGVscyB0aGF0IHdlIGluY29ycG9yYXRlZCBpbnRvIHRoZSBHcmVlbmhvdXNlIGdhc2VzLCBSZWd1bGF0ZWQgRW1pc3Npb25zLCBhbmQgRW5lcmd5IHVzZSBpbiBUcmFuc3BvcnRhdGlvbiAoR1JFRVQpIG1vZGVsJ3MgYmlvcHJvZHVjdHMgbW9kdWxlLCB3ZSBkZXZlbG9wZWQgbGlmZS1jeWNsZSBHSEcgZW1pc3Npb25zIGFuZCBGRUMgZXN0aW1hdGVzIGZvciBldGh5bCBsYWN0YXRlIGFuZCBQR0xBIHByb2R1Y2VkIGZyb20gY29ybiBzdG92ZXIuIFdlIGNvbXBhcmVkIHRoZXNlIHJlc3VsdHMgdG8gdGhvc2UgZm9yIGZvc3NpbC1mdWVsLWRlcml2ZWQgY291bnRlcnBhcnRzLCBpZGVudGlmaWVkIGtleSBMQ0EgZHJpdmVycywgYW5kIGV4cGxvcmVkIHRoZSBpbXBhY3Qgb2YgZW5kLW9mLWxpZmUgYXNzdW1wdGlvbnMgb24gTENBIHJlc3VsdHMuIElycmVzcGVjdGl2ZSBvZiB0aGUgZW5kLW9mLWxpZmUgYXNzdW1wdGlvbiwgYWxsIHRoZSBiaW9wcm9kdWN0cyBkZW1vbnN0cmF0ZWQgbG93ZXIgbGlmZS1jeWNsZSBGRUMgKDEw4oCTNzIlKSBhbmQgR0hHIGVtaXNzaW9ucyAoMjPigJM5MCUpIHRoYW4gZm9zc2lsLWRlcml2ZWQgY29tcG91bmRzIGZvciB3aGljaCB0aGV5IGNvdWxkIHNlcnZlIGFzIGEgZnVuY3Rpb25hbCByZXBsYWNlbWVudC4gQWRkaXRpb25hbGx5LCB3ZSByZXZpZXdlZCB0aGUgcm9sZSBvZiBMQ0EgaW4gdGhyZWUgbWFqb3IgYmlvcHJvZHVjdCBzdXN0YWluYWJpbGl0eSBjZXJ0aWZpY2F0aW9uIHNjaGVtZXMgKHRoZSBCaW9QcmVmZXJyZWQgUHJvZ3JhbSwgdGhlIFJvdW5kdGFibGUgb24gU3VzdGFpbmFibGUgQmlvbWF0ZXJpYWxzLCBhbmQgSW50ZXJuYXRpb25hbCBTdXN0YWluYWJpbGl0eSBhbmQgQ2FyYm9uIENlcnRpZmljYXRpb24gUGx1cykuIE5vbmUgbWFuZGF0ZSBhbiBMQ0Egb2YgdGhlIGJpb3Byb2R1Y3QgdG8gYXNzZXNzIHdoZXRoZXIsIGFjcm9zcyB0aGUgc3VwcGx5IGNoYWluLCB0aGVzZSBwcm9kdWN0cyBvZmZlciBlbnZpcm9ubWVudGFsIGJlbmVmaXRzIGFzIGNvbXBhcmVkIHRvIGNvbnZlbnRpb25hbCBjaGVtaWNhbHMgdGhleSBjb3VsZCBkaXNwbGFjZSBlaXRoZXIgZGlyZWN0bHkgb3IgZnVuY3Rpb25hbGx5LiDCqSAyMDE2IFNvY2lldHkgb2YgQ2hlbWljYWwgSW5kdXN0cnkgYW5kIEpvaG4gV2lsZXkgJiBTb25zLCBMdGQuIiwicHVibGlzaGVyIjoiSm9obiBXaWxleSBhbmQgU29ucyBMdGQiLCJpc3N1ZSI6IjIiLCJ2b2x1bWUiOiIxMSJ9LCJpc1RlbXBvcmFyeSI6ZmFsc2V9LHsiaWQiOiJlZTA4OTIyZS1mYTc1LTNjOGQtOWZkMC0zNzUzZDllMTA0ZGIiLCJpdGVtRGF0YSI6eyJ0eXBlIjoiYXJ0aWNsZS1qb3VybmFsIiwiaWQiOiJlZTA4OTIyZS1mYTc1LTNjOGQtOWZkMC0zNzUzZDllMTA0ZGIiLCJ0aXRsZSI6IkxpZmUtY3ljbGUgZm9zc2lsIGVuZXJneSBjb25zdW1wdGlvbiBhbmQgZ3JlZW5ob3VzZSBnYXMgZW1pc3Npb25zIG9mIGJpb2Rlcml2ZWQgY2hlbWljYWxzIGFuZCB0aGVpciBjb252ZW50aW9uYWwgY291bnRlcnBhcnRzIiwiYXV0aG9yIjpbeyJmYW1pbHkiOiJBZG9tIiwiZ2l2ZW4iOiJGZWxpeCIsInBhcnNlLW5hbWVzIjpmYWxzZSwiZHJvcHBpbmctcGFydGljbGUiOiIiLCJub24tZHJvcHBpbmctcGFydGljbGUiOiIifSx7ImZhbWlseSI6IkR1bm4iLCJnaXZlbiI6Ikplbm5pZmVyIEIuIiwicGFyc2UtbmFtZXMiOmZhbHNlLCJkcm9wcGluZy1wYXJ0aWNsZSI6IiIsIm5vbi1kcm9wcGluZy1wYXJ0aWNsZSI6IiJ9LHsiZmFtaWx5IjoiSGFuIiwiZ2l2ZW4iOiJKZW9uZ3dvbyIsInBhcnNlLW5hbWVzIjpmYWxzZSwiZHJvcHBpbmctcGFydGljbGUiOiIiLCJub24tZHJvcHBpbmctcGFydGljbGUiOiIifSx7ImZhbWlseSI6IlNhdGhlciIsImdpdmVuIjoiTm9ybSIsInBhcnNlLW5hbWVzIjpmYWxzZSwiZHJvcHBpbmctcGFydGljbGUiOiIiLCJub24tZHJvcHBpbmctcGFydGljbGUiOiIifV0sImNvbnRhaW5lci10aXRsZSI6IkVudmlyb25tZW50YWwgU2NpZW5jZSBhbmQgVGVjaG5vbG9neSIsIkRPSSI6IjEwLjEwMjEvZXM1MDM3NjZlIiwiSVNTTiI6IjE1MjA1ODUxIiwiUE1JRCI6IjI1MzgwMjk4IiwiaXNzdWVkIjp7ImRhdGUtcGFydHMiOltbMjAxNCwxMiwxNl1dfSwicGFnZSI6IjE0NjI0LTE0NjMxIiwiYWJzdHJhY3QiOiJCaW9tYXNzLWRlcml2ZWQgY2hlbWljYWwgcHJvZHVjdHMgbWF5IG9mZmVyIHJlZHVjZWQgZW52aXJvbm1lbnRhbCBpbXBhY3RzIGNvbXBhcmVkIHRvIHRoZWlyIGZvc3NpbC1kZXJpdmVkIGNvdW50ZXJwYXJ0cyBhbmQgY291bGQgaW1wcm92ZSBwcm9maXQgbWFyZ2lucyBhdCBiaW9yZWZpbmVyaWVzIHdoZW4gY29wcm9kdWNlZCB3aXRoIGhpZ2hlci12b2x1bWUsIGxvd2VyLXByb2ZpdCBtYXJnaW4gYmlvZnVlbHMuIEl0IGlzIGltcG9ydGFudCB0byBhc3Nlc3Mgb24gYSBsaWZlLWN5Y2xlIGJhc2lzIHRoZSBlbmVyZ3kgYW5kIGVudmlyb25tZW50YWwgaW1wYWN0cyBvZiB0aGVzZSBiaW9wcm9kdWN0cyBhcyBjb21wYXJlZCB0byBjb252ZW50aW9uYWwsIGZvc3NpbC1kZXJpdmVkIHByb2R1Y3RzLiBXZSB1bmRlcnRvb2sgYSBsaWZlLWN5Y2xlIGFuYWx5c2lzIG9mIGVpZ2h0IGJpb3Byb2R1Y3RzIHByb2R1Y2VkIGZyb20gZWl0aGVyIGFsZ2FsLWRlcml2ZWQgZ2x5Y2Vyb2wgb3IgY29ybiBzdG92ZXItZGVyaXZlZCBzdWdhcnMuIFNlbGVjdGVkIG9uIHRoZSBiYXNpcyBvZiB0ZWNobm9sb2d5IHJlYWRpbmVzcyBhbmQgbWFya2V0IHBvdGVudGlhbCwgdGhlIGJpb3Byb2R1Y3RzIGFyZSBwcm9weWxlbmUgZ2x5Y29sLCAxLDMtcHJvcGFuZWRpb2wsIDMtaHlkcm94eXByb3Bpb25pYyBhY2lkLCBhY3J5bGljIGFjaWQsIHBvbHlldGh5bGVuZSwgc3VjY2luaWMgYWNpZCwgaXNvYnV0YW5vbCwgYW5kIDEsNC1idXRhbmVkaW9sLiBXZSBkZXZlbG9wZWQgcHJvY2VzcyBzaW11bGF0aW9ucyB0byBvYnRhaW4gZW5lcmd5IGFuZCBtYXRlcmlhbCBmbG93cyBpbiB0aGUgcHJvZHVjdGlvbiBvZiBlYWNoIGJpb3Byb2R1Y3QgYW5kIGV4YW1pbmVkIHNlbnNpdGl2aXR5IG9mIHRoZXNlIGZsb3dzIHRvIHByb2Nlc3MgZGVzaWduIGFzc3VtcHRpb25zLiBDb252ZXJzaW9uIHByb2Nlc3MgZGF0YSBmb3IgZm9zc2lsLWRlcml2ZWQgcHJvZHVjdHMgd2VyZSBiYXNlZCBvbiB0aGUgbGl0ZXJhdHVyZS4gQ29udmVyc2lvbiBwcm9jZXNzIGRhdGEgd2VyZSBjb21iaW5lZCB3aXRoIHVwc3RyZWFtIHBhcmFtZXRlcnMgaW4gdGhlIEdyZWVuaG91c2UgZ2FzZXMsIFJlZ3VsYXRlZCBFbWlzc2lvbnMsIGFuZCBFbmVyZ3kgdXNlIGluIFRyYW5zcG9ydGF0aW9uIChHUkVFVCkgbW9kZWwgdG8gZ2VuZXJhdGUgbGlmZS1jeWNsZSBncmVlbmhvdXNlIGdhcyAoR0hHKSBlbWlzc2lvbnMgYW5kIGZvc3NpbCBlbmVyZ3kgY29uc3VtcHRpb24gKEZFQykgZm9yIGVhY2ggYmlvcHJvZHVjdCBhbmQgaXRzIGNvcnJlc3BvbmRpbmcgcGV0cm9sZXVtLWRlcml2ZWQgcHJvZHVjdC4gVGhlIGJpb3Byb2R1Y3RzIHVuaWZvcm1seSBvZmZlciBHSEcgZW1pc3Npb25zIHJlZHVjdGlvbnMgY29tcGFyZWQgdG8gdGhlaXIgZm9zc2lsIGNvdW50ZXJwYXJ0cyByYW5naW5nIGZyb20gMzkgdG8gODYlIG9uIGEgY3JhZGxlLXRvLWdyYXZlIGJhc2lzLiBTaW1pbGFybHksIEZFQyB3YXMgbG93ZXIgZm9yIGJpb3Byb2R1Y3RzIHRoYW4gZm9yIGNvbnZlbnRpb25hbCBwcm9kdWN0cy4iLCJwdWJsaXNoZXIiOiJBbWVyaWNhbiBDaGVtaWNhbCBTb2NpZXR5IiwiaXNzdWUiOiIyNCIsInZvbHVtZSI6IjQ4In0sImlzVGVtcG9yYXJ5IjpmYWxzZX0seyJpZCI6IjIxMDBhMjE5LTdiMTctMzljMC1iM2Y0LTZkZDIyNmM1OGFmYiIsIml0ZW1EYXRhIjp7InR5cGUiOiJhcnRpY2xlLWpvdXJuYWwiLCJpZCI6IjIxMDBhMjE5LTdiMTctMzljMC1iM2Y0LTZkZDIyNmM1OGFmYiIsInRpdGxlIjoiQ29tcGFyYXRpdmUgZWNvbm9taWMgYW5kIGVudmlyb25tZW50YWwgYXNzZXNzbWVudCBvZiBmb3VyIGJlZWNoIHdvb2QgYmFzZWQgYmlvcmVmaW5lcnkgY29uY2VwdHMiLCJhdXRob3IiOlt7ImZhbWlseSI6IkJ1ZHppbnNraSIsImdpdmVuIjoiTWFpayIsInBhcnNlLW5hbWVzIjpmYWxzZSwiZHJvcHBpbmctcGFydGljbGUiOiIiLCJub24tZHJvcHBpbmctcGFydGljbGUiOiIifSx7ImZhbWlseSI6Ik5pdHpzY2hlIiwiZ2l2ZW4iOiJSb3kiLCJwYXJzZS1uYW1lcyI6ZmFsc2UsImRyb3BwaW5nLXBhcnRpY2xlIjoiIiwibm9uLWRyb3BwaW5nLXBhcnRpY2xlIjoiIn1dLCJjb250YWluZXItdGl0bGUiOiJCaW9yZXNvdXJjZSBUZWNobm9sb2d5IiwiRE9JIjoiMTAuMTAxNi9qLmJpb3J0ZWNoLjIwMTYuMDUuMTExIiwiSVNTTiI6IjA5NjA4NTI0IiwiaXNzdWVkIjp7ImRhdGUtcGFydHMiOltbMjAxNiw5XV19LCJ2b2x1bWUiOiIyMTYifSwiaXNUZW1wb3JhcnkiOmZhbHNlfSx7ImlkIjoiYjA2MjY4Y2ItYmM0NC0zZmExLWJkOWEtM2Q5YWQyZDdhMDZiIiwiaXRlbURhdGEiOnsidHlwZSI6ImFydGljbGUtam91cm5hbCIsImlkIjoiYjA2MjY4Y2ItYmM0NC0zZmExLWJkOWEtM2Q5YWQyZDdhMDZiIiwidGl0bGUiOiJFbnZpcm9ubWVudGFsIGhvdHNwb3RzIG9mIGxhY3RpYyBhY2lkIHByb2R1Y3Rpb24gc3lzdGVtcyIsImF1dGhvciI6W3siZmFtaWx5Ijoiw5ZnbXVuZGFyc29uIiwiZ2l2ZW4iOiLDk2xhZnVyIiwicGFyc2UtbmFtZXMiOmZhbHNlLCJkcm9wcGluZy1wYXJ0aWNsZSI6IiIsIm5vbi1kcm9wcGluZy1wYXJ0aWNsZSI6IiJ9LHsiZmFtaWx5IjoiU3VrdW1hcmEiLCJnaXZlbiI6IlN1bWVzaCIsInBhcnNlLW5hbWVzIjpmYWxzZSwiZHJvcHBpbmctcGFydGljbGUiOiIiLCJub24tZHJvcHBpbmctcGFydGljbGUiOiIifSx7ImZhbWlseSI6IkxhdXJlbnQiLCJnaXZlbiI6IkFsZXhpcyIsInBhcnNlLW5hbWVzIjpmYWxzZSwiZHJvcHBpbmctcGFydGljbGUiOiIiLCJub24tZHJvcHBpbmctcGFydGljbGUiOiIifSx7ImZhbWlseSI6IkZhbnRrZSIsImdpdmVuIjoiUGV0ZXIiLCJwYXJzZS1uYW1lcyI6ZmFsc2UsImRyb3BwaW5nLXBhcnRpY2xlIjoiIiwibm9uLWRyb3BwaW5nLXBhcnRpY2xlIjoiIn1dLCJjb250YWluZXItdGl0bGUiOiJHQ0IgQmlvZW5lcmd5IiwiRE9JIjoiMTAuMTExMS9nY2JiLjEyNjUyIiwiSVNTTiI6IjE3NTctMTY5MyIsImlzc3VlZCI6eyJkYXRlLXBhcnRzIjpbWzIwMjAsMSwzMV1dfSwiaXNzdWUiOiIxIiwidm9sdW1lIjoiMTIifSwiaXNUZW1wb3JhcnkiOmZhbHNlfSx7ImlkIjoiNmM2N2FjMjAtOWU3NS0zMDY4LWExYTctN2QwMzM0NTQ5ZjUzIiwiaXRlbURhdGEiOnsidHlwZSI6ImNoYXB0ZXIiLCJpZCI6IjZjNjdhYzIwLTllNzUtMzA2OC1hMWE3LTdkMDMzNDU0OWY1MyIsInRpdGxlIjoiUHJvY2VzcyBkZXNpZ24sIHRlY2huby1lY29ub21pYywgYW5kIGxpZmUtY3ljbGUgYXNzZXNzbWVudHMgb2Ygc2VsZWN0ZWQgc3VnYXJjYW5lLWJhc2VkIGJpb3JlZmluZXJpZXM6IEEgY2FzZSBzdHVkeSBpbiB0aGUgU291dGggQWZyaWNhbiBjb250ZXh0IiwiYXV0aG9yIjpbeyJmYW1pbHkiOiJQYWNow7NuIiwiZ2l2ZW4iOiJFbGlhIFJ1aXoiLCJwYXJzZS1uYW1lcyI6ZmFsc2UsImRyb3BwaW5nLXBhcnRpY2xlIjoiIiwibm9uLWRyb3BwaW5nLXBhcnRpY2xlIjoiIn0seyJmYW1pbHkiOiJWYXNrYW4iLCJnaXZlbiI6IlBhdmVsIiwicGFyc2UtbmFtZXMiOmZhbHNlLCJkcm9wcGluZy1wYXJ0aWNsZSI6IiIsIm5vbi1kcm9wcGluZy1wYXJ0aWNsZSI6IiJ9LHsiZmFtaWx5IjoiR29yZ2VucyIsImdpdmVuIjoiSm9oYW5uIEYuIiwicGFyc2UtbmFtZXMiOmZhbHNlLCJkcm9wcGluZy1wYXJ0aWNsZSI6IiIsIm5vbi1kcm9wcGluZy1wYXJ0aWNsZSI6IiJ9LHsiZmFtaWx5IjoiR25hbnNvdW5vdSIsImdpdmVuIjoiRWRnYXJkIiwicGFyc2UtbmFtZXMiOmZhbHNlLCJkcm9wcGluZy1wYXJ0aWNsZSI6IiIsIm5vbi1kcm9wcGluZy1wYXJ0aWNsZSI6IiJ9XSwiY29udGFpbmVyLXRpdGxlIjoiUmVmaW5pbmcgQmlvbWFzcyBSZXNpZHVlcyBmb3IgU3VzdGFpbmFibGUgRW5lcmd5IGFuZCBCaW9wcm9kdWN0czogVGVjaG5vbG9neSwgQWR2YW5jZXMsIExpZmUgQ3ljbGUgQXNzZXNzbWVudCwgYW5kIEVjb25vbWljcyIsIkRPSSI6IjEwLjEwMTYvQjk3OC0wLTEyLTgxODk5Ni0yLjAwMDI2LTAiLCJJU0JOIjoiOTc4MDEyODE4OTk2MiIsImlzc3VlZCI6eyJkYXRlLXBhcnRzIjpbWzIwMTksMSwxXV19LCJwYWdlIjoiNTY3LTU5NyIsImFic3RyYWN0IjoiVGhlIGV4cGFuc2lvbiBvZiBldGhhbm9sIHByb2R1Y3Rpb24gdXNpbmcgc3VnYXJjYW5lIGFzIGZlZWRzdG9jayBpcyBvZiBzaWduaWZpY2FudCBjb21tZXJjaWFsIGludGVyZXN0IGluIFNvdXRoIEFmcmljYSBkdWUgdG8gaXRzIHByaW1hcmlseSB1c2UgYXMgYmlvZnVlbC4gSW4gdGhpcyBjaGFwdGVyIHRocmVlIGludGVncmF0ZWQgc3VnYXIgbWlsbC1iYXNlZCBiaW9yZWZpbmVyaWVzIGNvcHJvZHVjaW5nIHN1Z2FyLCBldGhhbm9sLCBjaGVtaWNhbHMsIGFuZCBlbGVjdHJpY2l0eSBhcmUgcHJvcG9zZWQgZm9yIGFzc2Vzc21lbnQgaW4gdGhlIGNvbnRleHQgb2YgU291dGggQWZyaWNhLiBUaGUgZmVlZHN0b2NrIGNvbnNpZGVyZWQgaW4gdGhlIHBsYW50cyBhcmUgc3VnYXJjYW5lLCBncmVlbiBoYXJ2ZXN0aW5nIHJlc2lkdWVzLCBiYWdhc3NlLCBhbmQgbW9sYXNzZXMuIFRoZXNlIGJpb3JlZmluZXJpZXMgd2VyZSBkZXNpZ25lZCB0byBiZSBpbnRlZ3JhdGVkIGludG8gZXhpc3Rpbmcgc3VnYXIgbWlsbHMgaW4gb3JkZXIgdG8gcHJvdmlkZSBib3RoIGVudmlyb25tZW50YWwgYW5kIGVjb25vbWljIHByb2ZpdHMuIFRoZSBzY2VuYXJpb3MgY29uc2lkZXJlZCBpbiB0aGlzIGNoYXB0ZXIgc2hvdyBjb3Byb2R1Y3Rpb24gb2YgW3N1Z2FyIG1pbGwgKFNNKS1sYWN0aWMgYWNpZCAoTEEpIGFuZCBmdWVsIChMRikgKFNNLUxGKV0gc3VnYXIsIGV0aGFub2wgKGZyb20gY2VsbHVsb3NlKSwgYW5kIExBIChmcm9tIGhlbWljZWxsdWxvc2UpOyBbU00tZnVyZnVyYWwgYW5kIGZ1ZWwgKEZGKV0gc3VnYXIsIGV0aGFub2wgKGZyb20gY2VsbHVsb3NlKSwgYW5kIGZ1cmZ1cmFsIChmcm9tIGhlbWljZWxsdWxvc2UpOyBbU00tb25seSBmdWVsIChPRildIHN1Z2FyLCBldGhhbm9sIChmcm9tIGNlbGx1bG9zZSBhbmQgaGVtaWNlbGx1bG9zZSksIGFuZCBzdXJwbHVzIHBvd2VyIGZvciBleHBvcnQuIFRoZSBzaW11bGF0aW9ucyBvZiB0aGVzZSBwbGFudHMgd2VyZSBjYXJyaWVkIG91dCB1c2luZyBBc3BlbiBQbHVzIFY4LjguIFRlY2huby1lY29ub21pYyBhbmFseXNpcyByZXN1bHRzIHNob3dlZCB0aGF0IFNNLUxGIGlzIGVjb25vbWljYWxseSBmZWFzaWJsZSwgd2hpbGUgdGhlIFNNLU9GIGFuZCBTTS1GRiBzY2VuYXJpb3MgYXJlIG5vdCBwcm9maXRhYmxlIHVuZGVyIHRoZSBjb25zaWRlcmVkIGNvbmRpdGlvbnMuIFRodXMgYSBoaWdoLXZhbHVlIGNoZW1pY2FsIHN1Y2ggYXMgTEEgcHJvdmlkZXMgYW4gaW1wb3J0YW50IGNvbnRyaWJ1dGlvbiB0byB0aGUgZWNvbm9taWMgdmlhYmlsaXR5IG9mIHRoZSBldGhhbm9sIHByb2R1Y3Rpb24gd2l0aGluIHRoZSBiaW9yZWZpbmVyeSBjb25jZXB0LiBUaGUgbGlmZS1jeWNsZSBhc3Nlc3NtZW50IG9mIHRoZSBzY2VuYXJpb3Mgc2hvd2VkIHBvdGVudGlhbCBmb3IgcmVkdWN0aW9uIGluIGNsaW1hdGUgY2hhbmdlIGFuZCBmb3NzaWwgZGVwbGV0aW9uIGltcGFjdCBjYXRlZ29yaWVzLCBpbiBjb21wYXJpc29uIHdpdGggdGhlaXIgY29udmVudGlvbmFsIHJlZmVyZW5jZSBzeXN0ZW0uIiwicHVibGlzaGVyIjoiRWxzZXZpZXIifSwiaXNUZW1wb3JhcnkiOmZhbHNlfSx7ImlkIjoiNjc5Zjc3OGUtMzBlZS0zM2FjLWIwOTctNGQ1ODU5YmFkMmExIiwiaXRlbURhdGEiOnsidHlwZSI6ImFydGljbGUtam91cm5hbCIsImlkIjoiNjc5Zjc3OGUtMzBlZS0zM2FjLWIwOTctNGQ1ODU5YmFkMmExIiwidGl0bGUiOiJFbnZpcm9ubWVudGFsIGltcGFjdCBhc3Nlc3NtZW50IG9mIGxpZ25vY2VsbHVsb3NpYyBsYWN0aWMgYWNpZCBwcm9kdWN0aW9uOiBJbnRlZ3JhdGVkIHdpdGggZXhpc3Rpbmcgc3VnYXIgbWlsbHMiLCJhdXRob3IiOlt7ImZhbWlseSI6IkRhZnVsIiwiZ2l2ZW4iOiJBc2ZhdyBHZXphZSIsInBhcnNlLW5hbWVzIjpmYWxzZSwiZHJvcHBpbmctcGFydGljbGUiOiIiLCJub24tZHJvcHBpbmctcGFydGljbGUiOiIifSx7ImZhbWlseSI6IkhhaWdoIiwiZ2l2ZW4iOiJLYXRobGVlbiIsInBhcnNlLW5hbWVzIjpmYWxzZSwiZHJvcHBpbmctcGFydGljbGUiOiIiLCJub24tZHJvcHBpbmctcGFydGljbGUiOiIifSx7ImZhbWlseSI6IlZhc2thbiIsImdpdmVuIjoiUGF2ZWwiLCJwYXJzZS1uYW1lcyI6ZmFsc2UsImRyb3BwaW5nLXBhcnRpY2xlIjoiIiwibm9uLWRyb3BwaW5nLXBhcnRpY2xlIjoiIn0seyJmYW1pbHkiOiJHw7ZyZ2VucyIsImdpdmVuIjoiSm9oYW5uIEYuIiwicGFyc2UtbmFtZXMiOmZhbHNlLCJkcm9wcGluZy1wYXJ0aWNsZSI6IiIsIm5vbi1kcm9wcGluZy1wYXJ0aWNsZSI6IiJ9XSwiY29udGFpbmVyLXRpdGxlIjoiRm9vZCBhbmQgQmlvcHJvZHVjdHMgUHJvY2Vzc2luZyIsIkRPSSI6IjEwLjEwMTYvai5mYnAuMjAxNi4wNC4wMDUiLCJJU1NOIjoiMDk2MDMwODUiLCJpc3N1ZWQiOnsiZGF0ZS1wYXJ0cyI6W1syMDE2LDddXX0sInZvbHVtZSI6Ijk5In0sImlzVGVtcG9yYXJ5IjpmYWxzZX1dLCJwcm9wZXJ0aWVzIjp7Im5vdGVJbmRleCI6MH0sImlzRWRpdGVkIjpmYWxzZSwibWFudWFsT3ZlcnJpZGUiOnsiaXNNYW51YWxseU92ZXJyaWRkZW4iOnRydWUsImNpdGVwcm9jVGV4dCI6IlsxNCwxNSw0OCw1Myw2MCw3NV0iLCJtYW51YWxPdmVycmlkZVRleHQiOiJ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1bMTMsMTQsNDQsNDksNTYsNzBdWzEzLDE0LDQ0LDQ5LDU2LDcwXVsxMywxNCw0NCw0OSw1Niw3MF0ifX0=&quot;},{&quot;citationID&quot;:&quot;MENDELEY_CITATION_ca0b7e12-5a95-46d0-aad0-ce6f830beb58&quot;,&quot;citationItems&quot;:[{&quot;id&quot;:&quot;f44e19a7-0e55-3808-bffc-0e4d8c63b09c&quot;,&quot;itemData&quot;:{&quot;type&quot;:&quot;article-journal&quot;,&quot;id&quot;:&quot;f44e19a7-0e55-3808-bffc-0e4d8c63b09c&quot;,&quot;title&quot;:&quot;Integrating life cycle costing and life cycle assessment using extended material flow cost accounting&quot;,&quot;author&quot;:[{&quot;family&quot;:&quot;Bierer&quot;,&quot;given&quot;:&quot;Annett&quot;,&quot;parse-names&quot;:false,&quot;dropping-particle&quot;:&quot;&quot;,&quot;non-dropping-particle&quot;:&quot;&quot;},{&quot;family&quot;:&quot;Götze&quot;,&quot;given&quot;:&quot;Uwe&quot;,&quot;parse-names&quot;:false,&quot;dropping-particle&quot;:&quot;&quot;,&quot;non-dropping-particle&quot;:&quot;&quot;},{&quot;family&quot;:&quot;Meynerts&quot;,&quot;given&quot;:&quot;Lilly&quot;,&quot;parse-names&quot;:false,&quot;dropping-particle&quot;:&quot;&quot;,&quot;non-dropping-particle&quot;:&quot;&quot;},{&quot;family&quot;:&quot;Sygulla&quot;,&quot;given&quot;:&quot;Ronny&quot;,&quot;parse-names&quot;:false,&quot;dropping-particle&quot;:&quot;&quot;,&quot;non-dropping-particle&quot;:&quot;&quot;}],&quot;container-title&quot;:&quot;Journal of Cleaner Production&quot;,&quot;DOI&quot;:&quot;10.1016/j.jclepro.2014.08.036&quot;,&quot;ISSN&quot;:&quot;09596526&quot;,&quot;issued&quot;:{&quot;date-parts&quot;:[[2015,12,1]]},&quot;page&quot;:&quot;1289-1301&quot;,&quot;abstract&quot;:&quot;There is the undisputed need for the coupling of Life Cycle Costing (LCC) and Life Cycle Assessment (LCA) - the most common methods for the evaluation of the life cycle-wide economic and ecological effects of products and production systems in the context of sustainable decision making. However, in published studies both methods are often used in parallel or with little integration. This causes double work in data acquisition and a lack of consistency of the underlying analyses' scopes and, therefore, limits the significance of the analyses results. Further on, no mature theoretical approach for the integration of LCA and LCC exists. To overcome this problem, the paper presents a procedure model for the integrated use of the methods. More specifically, Material Flow Cost Accounting is suggested as a tie between both methods and is extended according to the requirements of life cycle-wide analyses.&quot;,&quot;publisher&quot;:&quot;Elsevier Ltd&quot;,&quot;volume&quot;:&quot;108&quot;},&quot;isTemporary&quot;:false}],&quot;properties&quot;:{&quot;noteIndex&quot;:0},&quot;isEdited&quot;:false,&quot;manualOverride&quot;:{&quot;isManuallyOverridden&quot;:true,&quot;citeprocText&quot;:&quot;[111]&quot;,&quot;manualOverrideText&quot;:&quot;[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108][108][108][108][108][108][108][108][108][108][108][108][108][108][108][108][108][108][108][108][108][108][108][108][108][108][108][108][108][108][108][108][108][108][108][108][108 ][108][108] [108] [108] [108] [108] [108] [108] [108] [108] [108] [108]&quot;},&quot;citationTag&quot;:&quot;MENDELEY_CITATION_v3_eyJjaXRhdGlvbklEIjoiTUVOREVMRVlfQ0lUQVRJT05fY2EwYjdlMTItNWE5NS00NmQwLWFhZDAtY2U2ZjgzMGJlYjU4IiwiY2l0YXRpb25JdGVtcyI6W3siaWQiOiJmNDRlMTlhNy0wZTU1LTM4MDgtYmZmYy0wZTRkOGM2M2IwOWMiLCJpdGVtRGF0YSI6eyJ0eXBlIjoiYXJ0aWNsZS1qb3VybmFsIiwiaWQiOiJmNDRlMTlhNy0wZTU1LTM4MDgtYmZmYy0wZTRkOGM2M2IwOWMiLCJ0aXRsZSI6IkludGVncmF0aW5nIGxpZmUgY3ljbGUgY29zdGluZyBhbmQgbGlmZSBjeWNsZSBhc3Nlc3NtZW50IHVzaW5nIGV4dGVuZGVkIG1hdGVyaWFsIGZsb3cgY29zdCBhY2NvdW50aW5nIiwiYXV0aG9yIjpbeyJmYW1pbHkiOiJCaWVyZXIiLCJnaXZlbiI6IkFubmV0dCIsInBhcnNlLW5hbWVzIjpmYWxzZSwiZHJvcHBpbmctcGFydGljbGUiOiIiLCJub24tZHJvcHBpbmctcGFydGljbGUiOiIifSx7ImZhbWlseSI6IkfDtnR6ZSIsImdpdmVuIjoiVXdlIiwicGFyc2UtbmFtZXMiOmZhbHNlLCJkcm9wcGluZy1wYXJ0aWNsZSI6IiIsIm5vbi1kcm9wcGluZy1wYXJ0aWNsZSI6IiJ9LHsiZmFtaWx5IjoiTWV5bmVydHMiLCJnaXZlbiI6IkxpbGx5IiwicGFyc2UtbmFtZXMiOmZhbHNlLCJkcm9wcGluZy1wYXJ0aWNsZSI6IiIsIm5vbi1kcm9wcGluZy1wYXJ0aWNsZSI6IiJ9LHsiZmFtaWx5IjoiU3lndWxsYSIsImdpdmVuIjoiUm9ubnkiLCJwYXJzZS1uYW1lcyI6ZmFsc2UsImRyb3BwaW5nLXBhcnRpY2xlIjoiIiwibm9uLWRyb3BwaW5nLXBhcnRpY2xlIjoiIn1dLCJjb250YWluZXItdGl0bGUiOiJKb3VybmFsIG9mIENsZWFuZXIgUHJvZHVjdGlvbiIsIkRPSSI6IjEwLjEwMTYvai5qY2xlcHJvLjIwMTQuMDguMDM2IiwiSVNTTiI6IjA5NTk2NTI2IiwiaXNzdWVkIjp7ImRhdGUtcGFydHMiOltbMjAxNSwxMiwxXV19LCJwYWdlIjoiMTI4OS0xMzAxIiwiYWJzdHJhY3QiOiJUaGVyZSBpcyB0aGUgdW5kaXNwdXRlZCBuZWVkIGZvciB0aGUgY291cGxpbmcgb2YgTGlmZSBDeWNsZSBDb3N0aW5nIChMQ0MpIGFuZCBMaWZlIEN5Y2xlIEFzc2Vzc21lbnQgKExDQSkgLSB0aGUgbW9zdCBjb21tb24gbWV0aG9kcyBmb3IgdGhlIGV2YWx1YXRpb24gb2YgdGhlIGxpZmUgY3ljbGUtd2lkZSBlY29ub21pYyBhbmQgZWNvbG9naWNhbCBlZmZlY3RzIG9mIHByb2R1Y3RzIGFuZCBwcm9kdWN0aW9uIHN5c3RlbXMgaW4gdGhlIGNvbnRleHQgb2Ygc3VzdGFpbmFibGUgZGVjaXNpb24gbWFraW5nLiBIb3dldmVyLCBpbiBwdWJsaXNoZWQgc3R1ZGllcyBib3RoIG1ldGhvZHMgYXJlIG9mdGVuIHVzZWQgaW4gcGFyYWxsZWwgb3Igd2l0aCBsaXR0bGUgaW50ZWdyYXRpb24uIFRoaXMgY2F1c2VzIGRvdWJsZSB3b3JrIGluIGRhdGEgYWNxdWlzaXRpb24gYW5kIGEgbGFjayBvZiBjb25zaXN0ZW5jeSBvZiB0aGUgdW5kZXJseWluZyBhbmFseXNlcycgc2NvcGVzIGFuZCwgdGhlcmVmb3JlLCBsaW1pdHMgdGhlIHNpZ25pZmljYW5jZSBvZiB0aGUgYW5hbHlzZXMgcmVzdWx0cy4gRnVydGhlciBvbiwgbm8gbWF0dXJlIHRoZW9yZXRpY2FsIGFwcHJvYWNoIGZvciB0aGUgaW50ZWdyYXRpb24gb2YgTENBIGFuZCBMQ0MgZXhpc3RzLiBUbyBvdmVyY29tZSB0aGlzIHByb2JsZW0sIHRoZSBwYXBlciBwcmVzZW50cyBhIHByb2NlZHVyZSBtb2RlbCBmb3IgdGhlIGludGVncmF0ZWQgdXNlIG9mIHRoZSBtZXRob2RzLiBNb3JlIHNwZWNpZmljYWxseSwgTWF0ZXJpYWwgRmxvdyBDb3N0IEFjY291bnRpbmcgaXMgc3VnZ2VzdGVkIGFzIGEgdGllIGJldHdlZW4gYm90aCBtZXRob2RzIGFuZCBpcyBleHRlbmRlZCBhY2NvcmRpbmcgdG8gdGhlIHJlcXVpcmVtZW50cyBvZiBsaWZlIGN5Y2xlLXdpZGUgYW5hbHlzZXMuIiwicHVibGlzaGVyIjoiRWxzZXZpZXIgTHRkIiwidm9sdW1lIjoiMTA4In0sImlzVGVtcG9yYXJ5IjpmYWxzZX1dLCJwcm9wZXJ0aWVzIjp7Im5vdGVJbmRleCI6MH0sImlzRWRpdGVkIjpmYWxzZSwibWFudWFsT3ZlcnJpZGUiOnsiaXNNYW51YWxseU92ZXJyaWRkZW4iOnRydWUsImNpdGVwcm9jVGV4dCI6IlsxMTFdIiwibWFudWFsT3ZlcnJpZGVUZXh0IjoiWzEwOF1bMTA4XVsxMDhdWzEwOF1bMTA4XVsxMDhdWzEwOF1bMTA4XVsxMDhdWzEwOF1bMTA4XVsxMDhdWzEwOF1bMTA4XVsxMDhdWzEwOF1bMTA4XVsxMDhdWzEwOF1bMTA4XVsxMDhdWzEwOF1bMTA4XVsxMDhdWzEwOF1bMTA4XVsxMDhdWzEwOF1bMTA4XVsxMDhdWzEwOF1bMTA4XVsxMDhdWzEwOF1bMTA4XVsxMDhdWzEwOCBdWzEwOF1bMTA4XSBbMTA4XSBbMTA4XSBbMTA4XSBbMTA4XSBbMTA4XSBbMTA4XSBbMTA4XSBbMTA4XSBbMTA4XSBbMTA4XVsxMDhdWzEwOF1bMTA4XVsxMDhdWzEwOF1bMTA4XVsxMDhdWzEwOF1bMTA4XVsxMDhdWzEwOF1bMTA4XVsxMDhdWzEwOF1bMTA4XVsxMDhdWzEwOF1bMTA4XVsxMDhdWzEwOF1bMTA4XVsxMDhdWzEwOF1bMTA4XVsxMDhdWzEwOF1bMTA4XVsxMDhdWzEwOF1bMTA4XVsxMDhdWzEwOF1bMTA4XVsxMDhdWzEwOF1bMTA4XVsxMDggXVsxMDhdWzEwOF0gWzEwOF0gWzEwOF0gWzEwOF0gWzEwOF0gWzEwOF0gWzEwOF0gWzEwOF0gWzEwOF0gWzEwOF0gWzEwOF1bMTA4XVsxMDhdWzEwOF1bMTA4XVsxMDhdWzEwOF1bMTA4XVsxMDhdWzEwOF1bMTA4XVsxMDhdWzEwOF1bMTA4XVsxMDhdWzEwOF1bMTA4XVsxMDhdWzEwOF1bMTA4XVsxMDhdWzEwOF1bMTA4XVsxMDhdWzEwOF1bMTA4XVsxMDhdWzEwOF1bMTA4XVsxMDhdWzEwOF1bMTA4XVsxMDhdWzEwOF1bMTA4XVsxMDhdWzEwOF1bMTA4IF1bMTA4XVsxMDhdIFsxMDhdIFsxMDhdIFsxMDhdIFsxMDhdIFsxMDhdIFsxMDhdIFsxMDhdIFsxMDhdIFsxMDhdIFsxMDhdWzEwOF1bMTA4XVsxMDhdWzEwOF1bMTA4XVsxMDhdWzEwOF1bMTA4XVsxMDhdWzEwOF1bMTA4XVsxMDhdWzEwOF1bMTA4XVsxMDhdWzEwOF1bMTA4XVsxMDhdWzEwOF1bMTA4XVsxMDhdWzEwOF1bMTA4XVsxMDhdWzEwOF1bMTA4XVsxMDhdWzEwOF1bMTA4XVsxMDhdWzEwOF1bMTA4XVsxMDhdWzEwOF1bMTA4XVsxMDhdWzEwOCBdWzEwOF1bMTA4XSBbMTA4XSBbMTA4XSBbMTA4XSBbMTA4XSBbMTA4XSBbMTA4XSBbMTA4XSBbMTA4XSBbMTA4XSBbMTA4XVsxMDhdWzEwOF1bMTA4XVsxMDhdWzEwOF1bMTA4XVsxMDhdWzEwOF1bMTA4XVsxMDhdWzEwOF1bMTA4XVsxMDhdWzEwOF1bMTA4XVsxMDhdWzEwOF1bMTA4XVsxMDhdWzEwOF1bMTA4XVsxMDhdWzEwOF1bMTA4XVsxMDhdWzEwOF1bMTA4XVsxMDhdWzEwOF1bMTA4XVsxMDhdWzEwOF1bMTA4XVsxMDhdWzEwOF1bMTA4XVsxMDggXVsxMDhdWzEwOF0gWzEwOF0gWzEwOF0gWzEwOF0gWzEwOF0gWzEwOF0gWzEwOF0gWzEwOF0gWzEwOF0gWzEwOF0gWzEwOF1bMTA4XVsxMDhdWzEwOF1bMTA4XVsxMDhdWzEwOF1bMTA4XVsxMDhdWzEwOF1bMTA4XVsxMDhdWzEwOF1bMTA4XVsxMDhdWzEwOF1bMTA4XVsxMDhdWzEwOF1bMTA4XVsxMDhdWzEwOF1bMTA4XVsxMDhdWzEwOF1bMTA4XVsxMDhdWzEwOF1bMTA4XVsxMDhdWzEwOF1bMTA4XVsxMDhdWzEwOF1bMTA4XVsxMDhdWzEwOF1bMTA4IF1bMTA4XVsxMDhdIFsxMDhdIFsxMDhdIFsxMDhdIFsxMDhdIFsxMDhdIFsxMDhdIFsxMDhdIFsxMDhdIFsxMDhdIFsxMDhdWzEwOF1bMTA4XVsxMDhdWzEwOF1bMTA4XVsxMDhdWzEwOF1bMTA4XVsxMDhdWzEwOF1bMTA4XVsxMDhdWzEwOF1bMTA4XVsxMDhdWzEwOF1bMTA4XVsxMDhdWzEwOF1bMTA4XVsxMDhdWzEwOF1bMTA4XVsxMDhdWzEwOF1bMTA4XVsxMDhdWzEwOF1bMTA4XVsxMDhdWzEwOF1bMTA4XVsxMDhdWzEwOF1bMTA4XVsxMDhdWzEwOCBdWzEwOF1bMTA4XSBbMTA4XSBbMTA4XSBbMTA4XSBbMTA4XSBbMTA4XSBbMTA4XSBbMTA4XSBbMTA4XSBbMTA4XSBbMTA4XVsxMDhdWzEwOF1bMTA4XVsxMDhdWzEwOF1bMTA4XVsxMDhdWzEwOF1bMTA4XVsxMDhdWzEwOF1bMTA4XVsxMDhdWzEwOF1bMTA4XVsxMDhdWzEwOF1bMTA4XVsxMDhdWzEwOF1bMTA4XVsxMDhdWzEwOF1bMTA4XVsxMDhdWzEwOF1bMTA4XVsxMDhdWzEwOF1bMTA4XVsxMDhdWzEwOF1bMTA4XVsxMDhdWzEwOF1bMTA4XVsxMDggXVsxMDhdWzEwOF0gWzEwOF0gWzEwOF0gWzEwOF0gWzEwOF0gWzEwOF0gWzEwOF0gWzEwOF0gWzEwOF0gWzEwOF0gWzEwOF1bMTA4XVsxMDhdWzEwOF1bMTA4XVsxMDhdWzEwOF1bMTA4XVsxMDhdWzEwOF1bMTA4XVsxMDhdWzEwOF1bMTA4XVsxMDhdWzEwOF1bMTA4XVsxMDhdWzEwOF1bMTA4XVsxMDhdWzEwOF1bMTA4XVsxMDhdWzEwOF1bMTA4XVsxMDhdWzEwOF1bMTA4XVsxMDhdWzEwOF1bMTA4XVsxMDhdWzEwOF1bMTA4XVsxMDhdWzEwOF1bMTA4IF1bMTA4XVsxMDhdIFsxMDhdIFsxMDhdIFsxMDhdIFsxMDhdIFsxMDhdIFsxMDhdIFsxMDhdIFsxMDhdIFsxMDhdIFsxMDhdIn19&quot;},{&quot;citationID&quot;:&quot;MENDELEY_CITATION_6afeb66f-b1a4-4efb-b6c9-d29c36976613&quot;,&quot;citationItems&quot;:[{&quot;id&quot;:&quot;2f725caa-a994-3408-a072-78029abc6c06&quot;,&quot;itemData&quot;:{&quot;type&quot;:&quot;paper-conference&quot;,&quot;id&quot;:&quot;2f725caa-a994-3408-a072-78029abc6c06&quot;,&quot;title&quot;:&quot;Dynamic system for life cycle inventory and impact assessment of manufacturing processes&quot;,&quot;author&quot;:[{&quot;family&quot;:&quot;Filleti&quot;,&quot;given&quot;:&quot;Remo A.P.&quot;,&quot;parse-names&quot;:false,&quot;dropping-particle&quot;:&quot;&quot;,&quot;non-dropping-particle&quot;:&quot;&quot;},{&quot;family&quot;:&quot;Silva&quot;,&quot;given&quot;:&quot;Diogo A.L.&quot;,&quot;parse-names&quot;:false,&quot;dropping-particle&quot;:&quot;&quot;,&quot;non-dropping-particle&quot;:&quot;&quot;},{&quot;family&quot;:&quot;Silva&quot;,&quot;given&quot;:&quot;Eraldo J.&quot;,&quot;parse-names&quot;:false,&quot;dropping-particle&quot;:&quot;&quot;,&quot;non-dropping-particle&quot;:&quot;&quot;},{&quot;family&quot;:&quot;Ometto&quot;,&quot;given&quot;:&quot;Aldo R.&quot;,&quot;parse-names&quot;:false,&quot;dropping-particle&quot;:&quot;&quot;,&quot;non-dropping-particle&quot;:&quot;&quot;}],&quot;container-title&quot;:&quot;Procedia CIRP&quot;,&quot;DOI&quot;:&quot;10.1016/j.procir.2014.06.024&quot;,&quot;ISSN&quot;:&quot;22128271&quot;,&quot;issued&quot;:{&quot;date-parts&quot;:[[2014]]},&quot;page&quot;:&quot;531-536&quot;,&quot;abstract&quot;:&quot;Life cycle impact assessment is a crucial phase of the life cycle assessment (LCA) technique, once it identifies and quantifies the environment impacts of products/processes life cycle. This phase, however, is performed in a static way, becoming a bottleneck on a dynamic LCA of manufacturing processes. This paper presents a method to perform a web based dynamic life cycle inventory and impact assessment for manufacturing processes, in order to improve the data quality and accuracy of environmental aspects and potential impacts. The method implementation is based on combining Labview and GaBi softwares, as well as MTConnect® standard. © 2014 Published by Elsevier B.V.&quot;,&quot;publisher&quot;:&quot;Elsevier B.V.&quot;,&quot;volume&quot;:&quot;15&quot;},&quot;isTemporary&quot;:false}],&quot;properties&quot;:{&quot;noteIndex&quot;:0},&quot;isEdited&quot;:false,&quot;manualOverride&quot;:{&quot;isManuallyOverridden&quot;:true,&quot;citeprocText&quot;:&quot;[84]&quot;,&quot;manualOverrideText&quot;:&quot;[80][80][80][80][80][80][80][80][80]&quot;},&quot;citationTag&quot;:&quot;MENDELEY_CITATION_v3_eyJjaXRhdGlvbklEIjoiTUVOREVMRVlfQ0lUQVRJT05fNmFmZWI2NmYtYjFhNC00ZWZiLWI2YzktZDI5YzM2OTc2NjEzIiwiY2l0YXRpb25JdGVtcyI6W3siaWQiOiIyZjcyNWNhYS1hOTk0LTM0MDgtYTA3Mi03ODAyOWFiYzZjMDYiLCJpdGVtRGF0YSI6eyJ0eXBlIjoicGFwZXItY29uZmVyZW5jZSIsImlkIjoiMmY3MjVjYWEtYTk5NC0zNDA4LWEwNzItNzgwMjlhYmM2YzA2IiwidGl0bGUiOiJEeW5hbWljIHN5c3RlbSBmb3IgbGlmZSBjeWNsZSBpbnZlbnRvcnkgYW5kIGltcGFjdCBhc3Nlc3NtZW50IG9mIG1hbnVmYWN0dXJpbmcgcHJvY2Vzc2VzIiwiYXV0aG9yIjpbeyJmYW1pbHkiOiJGaWxsZXRpIiwiZ2l2ZW4iOiJSZW1vIEEuUC4iLCJwYXJzZS1uYW1lcyI6ZmFsc2UsImRyb3BwaW5nLXBhcnRpY2xlIjoiIiwibm9uLWRyb3BwaW5nLXBhcnRpY2xlIjoiIn0seyJmYW1pbHkiOiJTaWx2YSIsImdpdmVuIjoiRGlvZ28gQS5MLiIsInBhcnNlLW5hbWVzIjpmYWxzZSwiZHJvcHBpbmctcGFydGljbGUiOiIiLCJub24tZHJvcHBpbmctcGFydGljbGUiOiIifSx7ImZhbWlseSI6IlNpbHZhIiwiZ2l2ZW4iOiJFcmFsZG8gSi4iLCJwYXJzZS1uYW1lcyI6ZmFsc2UsImRyb3BwaW5nLXBhcnRpY2xlIjoiIiwibm9uLWRyb3BwaW5nLXBhcnRpY2xlIjoiIn0seyJmYW1pbHkiOiJPbWV0dG8iLCJnaXZlbiI6IkFsZG8gUi4iLCJwYXJzZS1uYW1lcyI6ZmFsc2UsImRyb3BwaW5nLXBhcnRpY2xlIjoiIiwibm9uLWRyb3BwaW5nLXBhcnRpY2xlIjoiIn1dLCJjb250YWluZXItdGl0bGUiOiJQcm9jZWRpYSBDSVJQIiwiRE9JIjoiMTAuMTAxNi9qLnByb2Npci4yMDE0LjA2LjAyNCIsIklTU04iOiIyMjEyODI3MSIsImlzc3VlZCI6eyJkYXRlLXBhcnRzIjpbWzIwMTRdXX0sInBhZ2UiOiI1MzEtNTM2IiwiYWJzdHJhY3QiOiJMaWZlIGN5Y2xlIGltcGFjdCBhc3Nlc3NtZW50IGlzIGEgY3J1Y2lhbCBwaGFzZSBvZiB0aGUgbGlmZSBjeWNsZSBhc3Nlc3NtZW50IChMQ0EpIHRlY2huaXF1ZSwgb25jZSBpdCBpZGVudGlmaWVzIGFuZCBxdWFudGlmaWVzIHRoZSBlbnZpcm9ubWVudCBpbXBhY3RzIG9mIHByb2R1Y3RzL3Byb2Nlc3NlcyBsaWZlIGN5Y2xlLiBUaGlzIHBoYXNlLCBob3dldmVyLCBpcyBwZXJmb3JtZWQgaW4gYSBzdGF0aWMgd2F5LCBiZWNvbWluZyBhIGJvdHRsZW5lY2sgb24gYSBkeW5hbWljIExDQSBvZiBtYW51ZmFjdHVyaW5nIHByb2Nlc3Nlcy4gVGhpcyBwYXBlciBwcmVzZW50cyBhIG1ldGhvZCB0byBwZXJmb3JtIGEgd2ViIGJhc2VkIGR5bmFtaWMgbGlmZSBjeWNsZSBpbnZlbnRvcnkgYW5kIGltcGFjdCBhc3Nlc3NtZW50IGZvciBtYW51ZmFjdHVyaW5nIHByb2Nlc3NlcywgaW4gb3JkZXIgdG8gaW1wcm92ZSB0aGUgZGF0YSBxdWFsaXR5IGFuZCBhY2N1cmFjeSBvZiBlbnZpcm9ubWVudGFsIGFzcGVjdHMgYW5kIHBvdGVudGlhbCBpbXBhY3RzLiBUaGUgbWV0aG9kIGltcGxlbWVudGF0aW9uIGlzIGJhc2VkIG9uIGNvbWJpbmluZyBMYWJ2aWV3IGFuZCBHYUJpIHNvZnR3YXJlcywgYXMgd2VsbCBhcyBNVENvbm5lY3TCriBzdGFuZGFyZC4gwqkgMjAxNCBQdWJsaXNoZWQgYnkgRWxzZXZpZXIgQi5WLiIsInB1Ymxpc2hlciI6IkVsc2V2aWVyIEIuVi4iLCJ2b2x1bWUiOiIxNSJ9LCJpc1RlbXBvcmFyeSI6ZmFsc2V9XSwicHJvcGVydGllcyI6eyJub3RlSW5kZXgiOjB9LCJpc0VkaXRlZCI6ZmFsc2UsIm1hbnVhbE92ZXJyaWRlIjp7ImlzTWFudWFsbHlPdmVycmlkZGVuIjp0cnVlLCJjaXRlcHJvY1RleHQiOiJbODRdIiwibWFudWFsT3ZlcnJpZGVUZXh0IjoiWzgwXVs4MF1bODBdWzgwXVs4MF1bODBdWzgwXVs4MF1bODBdIn19&quot;},{&quot;citationID&quot;:&quot;MENDELEY_CITATION_429b8e93-ea46-4f7d-bcbd-b1963cb4ae0e&quot;,&quot;citationItems&quot;:[{&quot;id&quot;:&quot;d351f168-e30c-33d6-b4be-f3919d290b5c&quot;,&quot;itemData&quot;:{&quot;type&quot;:&quot;article-journal&quot;,&quot;id&quot;:&quot;d351f168-e30c-33d6-b4be-f3919d290b5c&quot;,&quot;title&quot;:&quot;Genetically encoded biosensors for lignocellulose valorization&quot;,&quot;author&quot;:[{&quot;family&quot;:&quot;Alvarez-Gonzalez&quot;,&quot;given&quot;:&quot;Guadalupe&quot;,&quot;parse-names&quot;:false,&quot;dropping-particle&quot;:&quot;&quot;,&quot;non-dropping-particle&quot;:&quot;&quot;},{&quot;family&quot;:&quot;Dixon&quot;,&quot;given&quot;:&quot;Neil&quot;,&quot;parse-names&quot;:false,&quot;dropping-particle&quot;:&quot;&quot;,&quot;non-dropping-particle&quot;:&quot;&quot;}],&quot;container-title&quot;:&quot;Biotechnology for Biofuels&quot;,&quot;DOI&quot;:&quot;10.1186/s13068-019-1585-6&quot;,&quot;ISSN&quot;:&quot;1754-6834&quot;,&quot;issued&quot;:{&quot;date-parts&quot;:[[2019,12,15]]},&quot;abstract&quot;:&quot;&lt;p&gt;Modern society is hugely dependent on finite oil reserves for the supply of fuels and chemicals. Moving our dependence away from these unsustainable oil-based feedstocks to renewable ones is, therefore, a critical factor towards the development of a low carbon bioeconomy. Lignin derived from biomass feedstocks offers great potential as a renewable source of aromatic compounds if methods for its effective valorization can be developed. Synthetic biology and metabolic engineering offer the potential to synergistically enable the development of cell factories with novel biosynthetic routes to valuable chemicals from these sustainable sources. Pathway design and optimization is, however, a major bottleneck due to the lack of high-throughput methods capable of screening large libraries of genetic variants and the metabolic burden associated with bioproduction. Genetically encoded biosensors can provide a solution by transducing the target metabolite concentration into detectable signals to provide high-throughput phenotypic read-outs and allow dynamic pathway regulation. The development and application of biosensors in the discovery and engineering of efficient biocatalytic processes for the degradation, conversion, and valorization of lignin are paving the way towards a sustainable and economically viable biorefinery.&lt;/p&gt;&quot;,&quot;issue&quot;:&quot;1&quot;,&quot;volume&quot;:&quot;12&quot;},&quot;isTemporary&quot;:false}],&quot;properties&quot;:{&quot;noteIndex&quot;:0},&quot;isEdited&quot;:false,&quot;manualOverride&quot;:{&quot;isManuallyOverridden&quot;:true,&quot;citeprocText&quot;:&quot;[116]&quot;,&quot;manualOverrideText&quot;:&quot;[114][114][114][114][114][114][114][114][114]&quot;},&quot;citationTag&quot;:&quot;MENDELEY_CITATION_v3_eyJjaXRhdGlvbklEIjoiTUVOREVMRVlfQ0lUQVRJT05fNDI5YjhlOTMtZWE0Ni00ZjdkLWJjYmQtYjE5NjNjYjRhZTBlIiwiY2l0YXRpb25JdGVtcyI6W3siaWQiOiJkMzUxZjE2OC1lMzBjLTMzZDYtYjRiZS1mMzkxOWQyOTBiNWMiLCJpdGVtRGF0YSI6eyJ0eXBlIjoiYXJ0aWNsZS1qb3VybmFsIiwiaWQiOiJkMzUxZjE2OC1lMzBjLTMzZDYtYjRiZS1mMzkxOWQyOTBiNWMiLCJ0aXRsZSI6IkdlbmV0aWNhbGx5IGVuY29kZWQgYmlvc2Vuc29ycyBmb3IgbGlnbm9jZWxsdWxvc2UgdmFsb3JpemF0aW9uIiwiYXV0aG9yIjpbeyJmYW1pbHkiOiJBbHZhcmV6LUdvbnphbGV6IiwiZ2l2ZW4iOiJHdWFkYWx1cGUiLCJwYXJzZS1uYW1lcyI6ZmFsc2UsImRyb3BwaW5nLXBhcnRpY2xlIjoiIiwibm9uLWRyb3BwaW5nLXBhcnRpY2xlIjoiIn0seyJmYW1pbHkiOiJEaXhvbiIsImdpdmVuIjoiTmVpbCIsInBhcnNlLW5hbWVzIjpmYWxzZSwiZHJvcHBpbmctcGFydGljbGUiOiIiLCJub24tZHJvcHBpbmctcGFydGljbGUiOiIifV0sImNvbnRhaW5lci10aXRsZSI6IkJpb3RlY2hub2xvZ3kgZm9yIEJpb2Z1ZWxzIiwiRE9JIjoiMTAuMTE4Ni9zMTMwNjgtMDE5LTE1ODUtNiIsIklTU04iOiIxNzU0LTY4MzQiLCJpc3N1ZWQiOnsiZGF0ZS1wYXJ0cyI6W1syMDE5LDEyLDE1XV19LCJhYnN0cmFjdCI6IjxwPk1vZGVybiBzb2NpZXR5IGlzIGh1Z2VseSBkZXBlbmRlbnQgb24gZmluaXRlIG9pbCByZXNlcnZlcyBmb3IgdGhlIHN1cHBseSBvZiBmdWVscyBhbmQgY2hlbWljYWxzLiBNb3Zpbmcgb3VyIGRlcGVuZGVuY2UgYXdheSBmcm9tIHRoZXNlIHVuc3VzdGFpbmFibGUgb2lsLWJhc2VkIGZlZWRzdG9ja3MgdG8gcmVuZXdhYmxlIG9uZXMgaXMsIHRoZXJlZm9yZSwgYSBjcml0aWNhbCBmYWN0b3IgdG93YXJkcyB0aGUgZGV2ZWxvcG1lbnQgb2YgYSBsb3cgY2FyYm9uIGJpb2Vjb25vbXkuIExpZ25pbiBkZXJpdmVkIGZyb20gYmlvbWFzcyBmZWVkc3RvY2tzIG9mZmVycyBncmVhdCBwb3RlbnRpYWwgYXMgYSByZW5ld2FibGUgc291cmNlIG9mIGFyb21hdGljIGNvbXBvdW5kcyBpZiBtZXRob2RzIGZvciBpdHMgZWZmZWN0aXZlIHZhbG9yaXphdGlvbiBjYW4gYmUgZGV2ZWxvcGVkLiBTeW50aGV0aWMgYmlvbG9neSBhbmQgbWV0YWJvbGljIGVuZ2luZWVyaW5nIG9mZmVyIHRoZSBwb3RlbnRpYWwgdG8gc3luZXJnaXN0aWNhbGx5IGVuYWJsZSB0aGUgZGV2ZWxvcG1lbnQgb2YgY2VsbCBmYWN0b3JpZXMgd2l0aCBub3ZlbCBiaW9zeW50aGV0aWMgcm91dGVzIHRvIHZhbHVhYmxlIGNoZW1pY2FscyBmcm9tIHRoZXNlIHN1c3RhaW5hYmxlIHNvdXJjZXMuIFBhdGh3YXkgZGVzaWduIGFuZCBvcHRpbWl6YXRpb24gaXMsIGhvd2V2ZXIsIGEgbWFqb3IgYm90dGxlbmVjayBkdWUgdG8gdGhlIGxhY2sgb2YgaGlnaC10aHJvdWdocHV0IG1ldGhvZHMgY2FwYWJsZSBvZiBzY3JlZW5pbmcgbGFyZ2UgbGlicmFyaWVzIG9mIGdlbmV0aWMgdmFyaWFudHMgYW5kIHRoZSBtZXRhYm9saWMgYnVyZGVuIGFzc29jaWF0ZWQgd2l0aCBiaW9wcm9kdWN0aW9uLiBHZW5ldGljYWxseSBlbmNvZGVkIGJpb3NlbnNvcnMgY2FuIHByb3ZpZGUgYSBzb2x1dGlvbiBieSB0cmFuc2R1Y2luZyB0aGUgdGFyZ2V0IG1ldGFib2xpdGUgY29uY2VudHJhdGlvbiBpbnRvIGRldGVjdGFibGUgc2lnbmFscyB0byBwcm92aWRlIGhpZ2gtdGhyb3VnaHB1dCBwaGVub3R5cGljIHJlYWQtb3V0cyBhbmQgYWxsb3cgZHluYW1pYyBwYXRod2F5IHJlZ3VsYXRpb24uIFRoZSBkZXZlbG9wbWVudCBhbmQgYXBwbGljYXRpb24gb2YgYmlvc2Vuc29ycyBpbiB0aGUgZGlzY292ZXJ5IGFuZCBlbmdpbmVlcmluZyBvZiBlZmZpY2llbnQgYmlvY2F0YWx5dGljIHByb2Nlc3NlcyBmb3IgdGhlIGRlZ3JhZGF0aW9uLCBjb252ZXJzaW9uLCBhbmQgdmFsb3JpemF0aW9uIG9mIGxpZ25pbiBhcmUgcGF2aW5nIHRoZSB3YXkgdG93YXJkcyBhIHN1c3RhaW5hYmxlIGFuZCBlY29ub21pY2FsbHkgdmlhYmxlIGJpb3JlZmluZXJ5LjwvcD4iLCJpc3N1ZSI6IjEiLCJ2b2x1bWUiOiIxMiJ9LCJpc1RlbXBvcmFyeSI6ZmFsc2V9XSwicHJvcGVydGllcyI6eyJub3RlSW5kZXgiOjB9LCJpc0VkaXRlZCI6ZmFsc2UsIm1hbnVhbE92ZXJyaWRlIjp7ImlzTWFudWFsbHlPdmVycmlkZGVuIjp0cnVlLCJjaXRlcHJvY1RleHQiOiJbMTE2XSIsIm1hbnVhbE92ZXJyaWRlVGV4dCI6IlsxMTRdWzExNF1bMTE0XVsxMTRdWzExNF1bMTE0XVsxMTRdWzExNF1bMTE0XSJ9fQ==&quot;},{&quot;citationID&quot;:&quot;MENDELEY_CITATION_5977dcf3-c393-4be8-b8ab-52c1d35582b8&quot;,&quot;citationItems&quot;:[{&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id&quot;:&quot;72aaa48f-d08f-3865-95f5-d3cfae433c8a&quot;,&quot;itemData&quot;:{&quot;type&quot;:&quot;article-journal&quot;,&quot;id&quot;:&quot;72aaa48f-d08f-3865-95f5-d3cfae433c8a&quot;,&quot;title&quot;:&quot;Considering time in LCA: Dynamic LCA and its application to global warming impact assessments&quot;,&quot;author&quot;:[{&quot;family&quot;:&quot;Levasseur&quot;,&quot;given&quot;:&quot;Annie&quot;,&quot;parse-names&quot;:false,&quot;dropping-particle&quot;:&quot;&quot;,&quot;non-dropping-particle&quot;:&quot;&quot;},{&quot;family&quot;:&quot;Lesage&quot;,&quot;given&quot;:&quot;Pascal&quot;,&quot;parse-names&quot;:false,&quot;dropping-particle&quot;:&quot;&quot;,&quot;non-dropping-particle&quot;:&quot;&quot;},{&quot;family&quot;:&quot;Margni&quot;,&quot;given&quot;:&quot;Manuele&quot;,&quot;parse-names&quot;:false,&quot;dropping-particle&quot;:&quot;&quot;,&quot;non-dropping-particle&quot;:&quot;&quot;},{&quot;family&quot;:&quot;Deschěnes&quot;,&quot;given&quot;:&quot;Louise&quot;,&quot;parse-names&quot;:false,&quot;dropping-particle&quot;:&quot;&quot;,&quot;non-dropping-particle&quot;:&quot;&quot;},{&quot;family&quot;:&quot;Samson&quot;,&quot;given&quot;:&quot;Réjean&quot;,&quot;parse-names&quot;:false,&quot;dropping-particle&quot;:&quot;&quot;,&quot;non-dropping-particle&quot;:&quot;&quot;}],&quot;container-title&quot;:&quot;Environmental Science and Technology&quot;,&quot;DOI&quot;:&quot;10.1021/es9030003&quot;,&quot;ISSN&quot;:&quot;0013936X&quot;,&quot;PMID&quot;:&quot;20302334&quot;,&quot;issued&quot;:{&quot;date-parts&quot;:[[2010,4,15]]},&quot;page&quot;:&quot;3169-3174&quot;,&quot;abstract&quot;:&quot;The lack of temporal information is an important limitation of life cycle assessment (LCA). A dynamic LCA approach is proposed to improve the accuracy of LCA by addressing the inconsistency of temporal assessment. This approach consists of first computing a dynamic life cycle inventory (LCI), considering the temporal profile of emissions. Then, time-dependent characterization factors are calculated to assess the dynamic LCI in real-time impact scores for any given time horizon. Although generally applicable to any impact category, this approach is developed here for global warming, based on the radiative forcing concept. This case study demonstrates that the use of global warming potentials for a given time horizon to characterize greenhouse gas emissions leads to an inconsistency between the time frame chosen for the analysis and the time period covered by the LCA results. Dynamic LCA is applied to the US EPA LCA on renewable fuels, which compares the life cycle greenhouse gas emissions of different biofuels with fossil fuels including land-use change emissions. The comparison of the results obtained with both traditional and dynamic LCA approaches shows that the difference can be important enough to change the conclusions on whether or not a biofuel meets some given global warming reduction targets. © 2010 American Chemical Society.&quot;,&quot;issue&quot;:&quot;8&quot;,&quot;volume&quot;:&quot;44&quot;},&quot;isTemporary&quot;:false},{&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properties&quot;:{&quot;noteIndex&quot;:0},&quot;isEdited&quot;:false,&quot;manualOverride&quot;:{&quot;isManuallyOverridden&quot;:true,&quot;citeprocText&quot;:&quot;[34,35,73]&quot;,&quot;manualOverrideText&quot;:&quot;[34,35,73][26,28,68][34,35,73][26,28,68][34,35,73][26,28,68][34,35,73][26,28,68][34,35,73][26,28,68][34,35,73][26,28,68][34,35,73][26,28,68][34,35,73][26,28,68][34,35,73][26,28,68]&quot;},&quot;citationTag&quot;:&quot;MENDELEY_CITATION_v3_eyJjaXRhdGlvbklEIjoiTUVOREVMRVlfQ0lUQVRJT05fNTk3N2RjZjMtYzM5My00YmU4LWI4YWItNTJjMWQzNTU4MmI4IiwiY2l0YXRpb25JdGVtcyI6W3siaWQiOiJkYTNlYTRmMC01YjhhLTM1NDMtOWU3ZC1kYjRjOWEzOWM3YWMiLCJpdGVtRGF0YSI6eyJ0eXBlIjoiYXJ0aWNsZSIsImlkIjoiZGEzZWE0ZjAtNWI4YS0zNTQzLTllN2QtZGI0YzlhMzljN2FjIiwidGl0bGUiOiJBZGRyZXNzaW5nIHRlbXBvcmFsIGNvbnNpZGVyYXRpb25zIGluIGxpZmUgY3ljbGUgYXNzZXNzbWVudCIsImF1dGhvciI6W3siZmFtaWx5IjoiQmVsb2luLVNhaW50LVBpZXJyZSIsImdpdmVuIjoiRGlkaWVyIiwicGFyc2UtbmFtZXMiOmZhbHNlLCJkcm9wcGluZy1wYXJ0aWNsZSI6IiIsIm5vbi1kcm9wcGluZy1wYXJ0aWNsZSI6IiJ9LHsiZmFtaWx5IjoiQWxiZXJzIiwiZ2l2ZW4iOiJBcmlhbmUiLCJwYXJzZS1uYW1lcyI6ZmFsc2UsImRyb3BwaW5nLXBhcnRpY2xlIjoiIiwibm9uLWRyb3BwaW5nLXBhcnRpY2xlIjoiIn0seyJmYW1pbHkiOiJIw6lsaWFzIiwiZ2l2ZW4iOiJBcm5hdWQiLCJwYXJzZS1uYW1lcyI6ZmFsc2UsImRyb3BwaW5nLXBhcnRpY2xlIjoiIiwibm9uLWRyb3BwaW5nLXBhcnRpY2xlIjoiIn0seyJmYW1pbHkiOiJUaXJ1dGEtQmFybmEiLCJnaXZlbiI6IkxpZ2lhIiwicGFyc2UtbmFtZXMiOmZhbHNlLCJkcm9wcGluZy1wYXJ0aWNsZSI6IiIsIm5vbi1kcm9wcGluZy1wYXJ0aWNsZSI6IiJ9LHsiZmFtaWx5IjoiRmFudGtlIiwiZ2l2ZW4iOiJQZXRlciIsInBhcnNlLW5hbWVzIjpmYWxzZSwiZHJvcHBpbmctcGFydGljbGUiOiIiLCJub24tZHJvcHBpbmctcGFydGljbGUiOiIifSx7ImZhbWlseSI6IkxldmFzc2V1ciIsImdpdmVuIjoiQW5uaWUiLCJwYXJzZS1uYW1lcyI6ZmFsc2UsImRyb3BwaW5nLXBhcnRpY2xlIjoiIiwibm9uLWRyb3BwaW5nLXBhcnRpY2xlIjoiIn0seyJmYW1pbHkiOiJCZW5ldHRvIiwiZ2l2ZW4iOiJFbnJpY28iLCJwYXJzZS1uYW1lcyI6ZmFsc2UsImRyb3BwaW5nLXBhcnRpY2xlIjoiIiwibm9uLWRyb3BwaW5nLXBhcnRpY2xlIjoiIn0seyJmYW1pbHkiOiJCZW5vaXN0IiwiZ2l2ZW4iOiJBbnRob255IiwicGFyc2UtbmFtZXMiOmZhbHNlLCJkcm9wcGluZy1wYXJ0aWNsZSI6IiIsIm5vbi1kcm9wcGluZy1wYXJ0aWNsZSI6IiJ9LHsiZmFtaWx5IjoiQ29sbGV0IiwiZ2l2ZW4iOiJQaWVycmUiLCJwYXJzZS1uYW1lcyI6ZmFsc2UsImRyb3BwaW5nLXBhcnRpY2xlIjoiIiwibm9uLWRyb3BwaW5nLXBhcnRpY2xlIjoiIn1dLCJjb250YWluZXItdGl0bGUiOiJTY2llbmNlIG9mIHRoZSBUb3RhbCBFbnZpcm9ubWVudCIsIkRPSSI6IjEwLjEwMTYvai5zY2l0b3RlbnYuMjAyMC4xNDA3MDAiLCJJU1NOIjoiMTg3OTEwMjYiLCJQTUlEIjoiMzI3NTg4MjkiLCJpc3N1ZWQiOnsiZGF0ZS1wYXJ0cyI6W1syMDIwLDExLDE1XV19LCJhYnN0cmFjdCI6IkluIGxpZmUgY3ljbGUgYXNzZXNzbWVudCAoTENBKSwgdGVtcG9yYWwgY29uc2lkZXJhdGlvbnMgYXJlIHVzdWFsbHkgbG9zdCBkdXJpbmcgdGhlIGxpZmUgY3ljbGUgaW52ZW50b3J5IGNhbGN1bGF0aW9uLCByZXN1bHRpbmcgaW4gYW4gYWdncmVnYXRlZCDigJxzbmFwc2hvdOKAnSBvZiBwb3RlbnRpYWwgaW1wYWN0cy4gRGlzcmVnYXJkaW5nIHN1Y2ggdGVtcG9yYWwgY29uc2lkZXJhdGlvbnMgaGFzIHByZXZpb3VzbHkgYmVlbiB1bmRlcmxpbmVkIGFzIGFuIGltcG9ydGFudCBzb3VyY2Ugb2YgdW5jZXJ0YWludHksIGJ1dCBhIGdyb3dpbmcgbnVtYmVyIG9mIGFwcHJvYWNoZXMgaGF2ZSBiZWVuIGRldmVsb3BlZCB0byB0YWNrbGUgdGhpcyBpc3N1ZS4gTmV2ZXJ0aGVsZXNzLCB0aGVpciBhZG9wdGlvbiBieSBMQ0EgcHJhY3RpdGlvbmVycyBpcyBzdGlsbCB1bmNvbW1vbiwgd2hpY2ggcmFpc2VzIGNvbmNlcm5zIGFib3V0IHRoZSByZXByZXNlbnRhdGl2ZW5lc3Mgb2YgY3VycmVudCBMQ0EgcmVzdWx0cy4gRnVydGhlcm1vcmUsIGEgbGFjayBvZiBjb25zaXN0ZW5jeSBjYW4gYmUgb2JzZXJ2ZWQgaW4gdGhlIHVzZWQgdGVybXMgZm9yIGRpc2N1c3Npb25zIG9uIHRlbXBvcmFsIGNvbnNpZGVyYXRpb25zLiBUaGUgcHVycG9zZSBvZiB0aGlzIHJldmlldyBpcyB0aHVzIHRvIHNlYXJjaCBmb3IgY29tbW9uIGdyb3VuZCBhbmQgdG8gaWRlbnRpZnkgdGhlIGN1cnJlbnQgaW1wbGVtZW50YXRpb24gY2hhbGxlbmdlcyB3aGlsZSBhbHNvIHByb3Bvc2luZyBkZXZlbG9wbWVudCBwYXRod2F5cy4gVGhpcyBwYXBlciBpbnRyb2R1Y2VzIGEgZ2xvc3Nhcnkgb2YgdGhlIG1vc3QgZnJlcXVlbnRseSB1c2VkIHRlcm1zIHJlbGF0ZWQgdG8gdGVtcG9yYWwgY29uc2lkZXJhdGlvbnMgaW4gTENBIHRvIGJ1aWxkIGEgY29tbW9uIHVuZGVyc3RhbmRpbmcgb2Yga2V5IGNvbmNlcHRzIGFuZCB0byBmYWNpbGl0YXRlIGRpc2N1c3Npb25zLiBBIHJldmlldyBpcyBhbHNvIHBlcmZvcm1lZCBvbiBjdXJyZW50IHNvbHV0aW9ucyBmb3IgdGVtcG9yYWwgY29uc2lkZXJhdGlvbnMgaW4gZGlmZmVyZW50IExDQSBwaGFzZXMgKGdvYWwgYW5kIHNjb3BlIGRlZmluaXRpb24sIGxpZmUgY3ljbGUgaW52ZW50b3J5IGFuYWx5c2lzIGFuZCBsaWZlIGN5Y2xlIGltcGFjdCBhc3Nlc3NtZW50KSwgYW5hbHlzaW5nIGVhY2ggdGVtcG9yYWwgY29uc2lkZXJhdGlvbiBmb3IgaXRzIHJlbGV2YW50IGNvbmNlcHR1YWwgZGV2ZWxvcG1lbnRzIGluIExDQSBhbmQgaXRzIGxldmVsIG9mIG9wZXJhdGlvbmFsaXNhdGlvbi4gV2UgdGhlbiBwcmVzZW50IGEgcG90ZW50aWFsIHN0ZXB3aXNlIGFwcHJvYWNoIGFuZCBkZXZlbG9wbWVudCBwYXRod2F5cyB0byBhZGRyZXNzIHRoZSBjdXJyZW50IGNoYWxsZW5nZXMgb2YgaW1wbGVtZW50YXRpb24gZm9yIGR5bmFtaWMgTENBIChETENBKS4gVGhyZWUga2V5IGZvY2FsIGFyZWFzIGZvciBpbnRlZ3JhdGluZyB0ZW1wb3JhbCBjb25zaWRlcmF0aW9ucyB3aXRoaW4gdGhlIExDQSBmcmFtZXdvcmsgYXJlIGRpc2N1c3NlZDogaSkgZGVmaW5lIHRoZSB0ZW1wb3JhbCBzY29wZSBvdmVyIHdoaWNoIHRlbXBvcmFsIGRpc3RyaWJ1dGlvbnMgb2YgZW1pc3Npb25zIGFyZSBvY2N1cnJpbmcsIGlpKSB1c2UgY2FsZW5kYXItc3BlY2lmaWMgaW5mb3JtYXRpb24gdG8gbW9kZWwgc3lzdGVtcyBhbmQgYXNzb2NpYXRlZCBpbXBhY3RzLCBhbmQgaWlpKSBzZWxlY3QgdGhlIGFwcHJvcHJpYXRlIGxldmVsIG9mIHRlbXBvcmFsIHJlc29sdXRpb24gdG8gZGVzY3JpYmUgdGhlIHZhcmlhdGlvbnMgb2YgZmxvd3MgYW5kIGNoYXJhY3RlcmlzYXRpb24gZmFjdG9ycy4gQWRkcmVzc2luZyBtb3JlIHRlbXBvcmFsIGNvbnNpZGVyYXRpb25zIHdpdGhpbiBhIERMQ0EgZnJhbWV3b3JrIGlzIGV4cGVjdGVkIHRvIHJlZHVjZSB1bmNlcnRhaW50aWVzIGFuZCBpbmNyZWFzZSB0aGUgcmVwcmVzZW50YXRpdmVuZXNzIG9mIHJlc3VsdHMsIGJ1dCBwb3NzaWJsZSB0cmFkZS1vZmZzIGJldHdlZW4gYWRkaXRpb25hbCBkYXRhIGNvbGxlY3Rpb24gZWZmb3J0cyBhbmQgdGhlIGluY3JlYXNlZCB2YWx1ZSBvZiByZXN1bHRzIGZyb20gRExDQXMgc2hvdWxkIGJlIGtlcHQgaW4gbWluZC4iLCJwdWJsaXNoZXIiOiJFbHNldmllciBCLlYuIiwidm9sdW1lIjoiNzQzIn0sImlzVGVtcG9yYXJ5IjpmYWxzZX0seyJpZCI6IjcyYWFhNDhmLWQwOGYtMzg2NS05NWY1LWQzY2ZhZTQzM2M4YSIsIml0ZW1EYXRhIjp7InR5cGUiOiJhcnRpY2xlLWpvdXJuYWwiLCJpZCI6IjcyYWFhNDhmLWQwOGYtMzg2NS05NWY1LWQzY2ZhZTQzM2M4YSIsInRpdGxlIjoiQ29uc2lkZXJpbmcgdGltZSBpbiBMQ0E6IER5bmFtaWMgTENBIGFuZCBpdHMgYXBwbGljYXRpb24gdG8gZ2xvYmFsIHdhcm1pbmcgaW1wYWN0IGFzc2Vzc21lbnRzIiwiYXV0aG9yIjpbeyJmYW1pbHkiOiJMZXZhc3NldXIiLCJnaXZlbiI6IkFubmllIiwicGFyc2UtbmFtZXMiOmZhbHNlLCJkcm9wcGluZy1wYXJ0aWNsZSI6IiIsIm5vbi1kcm9wcGluZy1wYXJ0aWNsZSI6IiJ9LHsiZmFtaWx5IjoiTGVzYWdlIiwiZ2l2ZW4iOiJQYXNjYWwiLCJwYXJzZS1uYW1lcyI6ZmFsc2UsImRyb3BwaW5nLXBhcnRpY2xlIjoiIiwibm9uLWRyb3BwaW5nLXBhcnRpY2xlIjoiIn0seyJmYW1pbHkiOiJNYXJnbmkiLCJnaXZlbiI6Ik1hbnVlbGUiLCJwYXJzZS1uYW1lcyI6ZmFsc2UsImRyb3BwaW5nLXBhcnRpY2xlIjoiIiwibm9uLWRyb3BwaW5nLXBhcnRpY2xlIjoiIn0seyJmYW1pbHkiOiJEZXNjaMSbbmVzIiwiZ2l2ZW4iOiJMb3Vpc2UiLCJwYXJzZS1uYW1lcyI6ZmFsc2UsImRyb3BwaW5nLXBhcnRpY2xlIjoiIiwibm9uLWRyb3BwaW5nLXBhcnRpY2xlIjoiIn0seyJmYW1pbHkiOiJTYW1zb24iLCJnaXZlbiI6IlLDqWplYW4iLCJwYXJzZS1uYW1lcyI6ZmFsc2UsImRyb3BwaW5nLXBhcnRpY2xlIjoiIiwibm9uLWRyb3BwaW5nLXBhcnRpY2xlIjoiIn1dLCJjb250YWluZXItdGl0bGUiOiJFbnZpcm9ubWVudGFsIFNjaWVuY2UgYW5kIFRlY2hub2xvZ3kiLCJET0kiOiIxMC4xMDIxL2VzOTAzMDAwMyIsIklTU04iOiIwMDEzOTM2WCIsIlBNSUQiOiIyMDMwMjMzNCIsImlzc3VlZCI6eyJkYXRlLXBhcnRzIjpbWzIwMTAsNCwxNV1dfSwicGFnZSI6IjMxNjktMzE3NCIsImFic3RyYWN0IjoiVGhlIGxhY2sgb2YgdGVtcG9yYWwgaW5mb3JtYXRpb24gaXMgYW4gaW1wb3J0YW50IGxpbWl0YXRpb24gb2YgbGlmZSBjeWNsZSBhc3Nlc3NtZW50IChMQ0EpLiBBIGR5bmFtaWMgTENBIGFwcHJvYWNoIGlzIHByb3Bvc2VkIHRvIGltcHJvdmUgdGhlIGFjY3VyYWN5IG9mIExDQSBieSBhZGRyZXNzaW5nIHRoZSBpbmNvbnNpc3RlbmN5IG9mIHRlbXBvcmFsIGFzc2Vzc21lbnQuIFRoaXMgYXBwcm9hY2ggY29uc2lzdHMgb2YgZmlyc3QgY29tcHV0aW5nIGEgZHluYW1pYyBsaWZlIGN5Y2xlIGludmVudG9yeSAoTENJKSwgY29uc2lkZXJpbmcgdGhlIHRlbXBvcmFsIHByb2ZpbGUgb2YgZW1pc3Npb25zLiBUaGVuLCB0aW1lLWRlcGVuZGVudCBjaGFyYWN0ZXJpemF0aW9uIGZhY3RvcnMgYXJlIGNhbGN1bGF0ZWQgdG8gYXNzZXNzIHRoZSBkeW5hbWljIExDSSBpbiByZWFsLXRpbWUgaW1wYWN0IHNjb3JlcyBmb3IgYW55IGdpdmVuIHRpbWUgaG9yaXpvbi4gQWx0aG91Z2ggZ2VuZXJhbGx5IGFwcGxpY2FibGUgdG8gYW55IGltcGFjdCBjYXRlZ29yeSwgdGhpcyBhcHByb2FjaCBpcyBkZXZlbG9wZWQgaGVyZSBmb3IgZ2xvYmFsIHdhcm1pbmcsIGJhc2VkIG9uIHRoZSByYWRpYXRpdmUgZm9yY2luZyBjb25jZXB0LiBUaGlzIGNhc2Ugc3R1ZHkgZGVtb25zdHJhdGVzIHRoYXQgdGhlIHVzZSBvZiBnbG9iYWwgd2FybWluZyBwb3RlbnRpYWxzIGZvciBhIGdpdmVuIHRpbWUgaG9yaXpvbiB0byBjaGFyYWN0ZXJpemUgZ3JlZW5ob3VzZSBnYXMgZW1pc3Npb25zIGxlYWRzIHRvIGFuIGluY29uc2lzdGVuY3kgYmV0d2VlbiB0aGUgdGltZSBmcmFtZSBjaG9zZW4gZm9yIHRoZSBhbmFseXNpcyBhbmQgdGhlIHRpbWUgcGVyaW9kIGNvdmVyZWQgYnkgdGhlIExDQSByZXN1bHRzLiBEeW5hbWljIExDQSBpcyBhcHBsaWVkIHRvIHRoZSBVUyBFUEEgTENBIG9uIHJlbmV3YWJsZSBmdWVscywgd2hpY2ggY29tcGFyZXMgdGhlIGxpZmUgY3ljbGUgZ3JlZW5ob3VzZSBnYXMgZW1pc3Npb25zIG9mIGRpZmZlcmVudCBiaW9mdWVscyB3aXRoIGZvc3NpbCBmdWVscyBpbmNsdWRpbmcgbGFuZC11c2UgY2hhbmdlIGVtaXNzaW9ucy4gVGhlIGNvbXBhcmlzb24gb2YgdGhlIHJlc3VsdHMgb2J0YWluZWQgd2l0aCBib3RoIHRyYWRpdGlvbmFsIGFuZCBkeW5hbWljIExDQSBhcHByb2FjaGVzIHNob3dzIHRoYXQgdGhlIGRpZmZlcmVuY2UgY2FuIGJlIGltcG9ydGFudCBlbm91Z2ggdG8gY2hhbmdlIHRoZSBjb25jbHVzaW9ucyBvbiB3aGV0aGVyIG9yIG5vdCBhIGJpb2Z1ZWwgbWVldHMgc29tZSBnaXZlbiBnbG9iYWwgd2FybWluZyByZWR1Y3Rpb24gdGFyZ2V0cy4gwqkgMjAxMCBBbWVyaWNhbiBDaGVtaWNhbCBTb2NpZXR5LiIsImlzc3VlIjoiOCIsInZvbHVtZSI6IjQ0In0sImlzVGVtcG9yYXJ5IjpmYWxzZX0seyJpZCI6IjZiODVkNGE2LTk2NGEtM2Q1ZC1hOWI4LWRmNjBlMzJiYzc5YiIsIml0ZW1EYXRhIjp7InR5cGUiOiJhcnRpY2xlIiwiaWQiOiI2Yjg1ZDRhNi05NjRhLTNkNWQtYTliOC1kZjYwZTMyYmM3OWIiLCJ0aXRsZSI6IlRlbXBvcmFsIGlzc3VlcyBpbiBsaWZlIGN5Y2xlIGFzc2Vzc21lbnTigJRhIHN5c3RlbWF0aWMgcmV2aWV3IiwiYXV0aG9yIjpbeyJmYW1pbHkiOiJMdWVkZGVja2VucyIsImdpdmVuIjoiU3RlZmFuIiwicGFyc2UtbmFtZXMiOmZhbHNlLCJkcm9wcGluZy1wYXJ0aWNsZSI6IiIsIm5vbi1kcm9wcGluZy1wYXJ0aWNsZSI6IiJ9LHsiZmFtaWx5IjoiU2FsaW5nIiwiZ2l2ZW4iOiJQZXRlciIsInBhcnNlLW5hbWVzIjpmYWxzZSwiZHJvcHBpbmctcGFydGljbGUiOiIiLCJub24tZHJvcHBpbmctcGFydGljbGUiOiIifSx7ImZhbWlseSI6Ikd1ZW50aGVyIiwiZ2l2ZW4iOiJFZGVsdHJhdWQiLCJwYXJzZS1uYW1lcyI6ZmFsc2UsImRyb3BwaW5nLXBhcnRpY2xlIjoiIiwibm9uLWRyb3BwaW5nLXBhcnRpY2xlIjoiIn1dLCJjb250YWluZXItdGl0bGUiOiJJbnRlcm5hdGlvbmFsIEpvdXJuYWwgb2YgTGlmZSBDeWNsZSBBc3Nlc3NtZW50IiwiRE9JIjoiMTAuMTAwNy9zMTEzNjctMDIwLTAxNzU3LTEiLCJJU1NOIjoiMTYxNDc1MDIiLCJpc3N1ZWQiOnsiZGF0ZS1wYXJ0cyI6W1syMDIwLDgsMV1dfSwicGFnZSI6IjEzODUtMTQwMSIsImFic3RyYWN0IjoiUHVycG9zZTogQ2FzZSBzdHVkaWVzIG9uIGxpZmUgY3ljbGUgYXNzZXNzbWVudHMgZnJlcXVlbnRseSBhZG1pdCB0aGF0IHRoZSBwcmVjaXNpb24gb2YgdGhlaXIgb3V0Y29tZSBjb3VsZCBiZSB1bmRlcm1pbmVkIGR1ZSB0byB0ZW1wb3JhbCBpc3N1ZXMsIHRob3VnaCB0aGV5IHVzdWFsbHkgcmVmcmFpbiBmcm9tIG9mZmVyaW5nIG11Y2ggbW9yZSBkZXRhaWwuIEluIGFkZGl0aW9uLCBhdmFpbGFibGUgb3ZlcnZpZXcgcGFwZXJzIGFuZCByZXZpZXdzIG9uIHByb2JsZW1zIGFuZCBjaGFsbGVuZ2VzIGluIExDQSBkbyBub3QgYWRkcmVzcyB0aGUgd2hvbGUgcmFuZ2Ugb2YgdGVtcG9yYWwgaXNzdWVzLiBBcyB0aG9zZSBhcmUgbWFqb3Igc291cmNlcyBvZiBpbmFjY3VyYWNpZXMgYW5kIGluZmx1ZW5jZSBlYWNoIG90aGVyLCBpdCBpcyBpbXBvcnRhbnQgdG8gZ2V0IGEgY2xlYXIgcGljdHVyZSBvZiB0aGVtLCB0byBjbG9zZSBnYXBzIGluIGRlZmluaXRpb25zLCB0byBzeXN0ZW1pemUgdGVtcG9yYWwgaXNzdWVzLCBhbmQgdG8gc2hvdyB0aGVpciBpbnRlcmRlcGVuZGVuY2llcyBhbmQgcHJvcG9zZWQgc29sdXRpb25zLiBJbiBvcmRlciB0byBpZGVudGlmeSB0aGUgc3RhdGUgb2Ygc2NpZW5jZSBvbiB0aG9zZSBxdWVzdGlvbnMsIHdlIGNvbmR1Y3RlZCBhIHN5c3RlbWF0aWMgbGl0ZXJhdHVyZSByZXZpZXcuIE1ldGhvZHM6IFdlIGZpcnN0IHN5c3RlbWF0aXplZCB0ZW1wb3JhbCBpc3N1ZXMgYmFzZWQgb24gSVNPIDE0MDQwZmYgYW5kIGRpdmlkZWQgdGhlbSBpbnRvIHNpeCB0eXBlczogdGltZSBob3Jpem9uLCBkaXNjb3VudGluZywgdGVtcG9yYWwgcmVzb2x1dGlvbiBvZiB0aGUgaW52ZW50b3J5LCB0aW1lLWRlcGVuZGVudCBjaGFyYWN0ZXJpemF0aW9uLCBkeW5hbWljIHdlaWdodGluZywgYW5kIHRpbWUtZGVwZW5kZW50IG5vcm1hbGl6YXRpb24uIEJ1aWxkaW5nIG9uIHRoYXQsIHdlIGlkZW50aWZpZWQgc3VpdGFibGUgc2VhcmNoIHRlcm1zIGFuZCBkZXZlbG9wZWQgYW4gYW5hbHlzaXMgZ3JpZCBmb3IgdGhlIGNvbnRlbnQgYW5hbHlzaXMuIFdlIGluY2x1ZGVkIG9ubHkgbWV0aG9kb2xvZ2ljYWwgcGFwZXJzIGFuZCBjYXNlIHN0dWRpZXMgd2l0aCBvcmlnaW5hbCBmaW5kaW5ncyBvbiBzb2x1dGlvbnMgZm9yIHRlbXBvcmFsIGlzc3Vlcy4gQmlibGlvZ3JhcGhpYyBkYXRhLCBpbXBhY3QgdHlwZXMsIGluZHVzdHJpYWwgZmllbGRzLCBhbmQgbWV0aG9kb2xvZ2ljYWwgY29udHJpYnV0aW9ucyB3ZXJlIGFuYWx5emVkLiBSZXN1bHRzIGFuZCBkaXNjdXNzaW9uOiBMaXRlcmF0dXJlIGRpZmZlcmVudGlhdGVzIGJldHdlZW4gZGlmZmVyZW50IHR5cGVzIG9mIHRpbWUgaG9yaXpvbnMuIFRoZXJlIGlzIG9uZSBmb3IgdGhlIHdob2xlIGFzc2Vzc21lbnQsIGRlZmluZWQgaW4gZ29hbCBhbmQgc2NvcGUsIG9uZSBmb3IgdGhlwqBsaWZlIGN5Y2xlIGludmVudG9yeSwgYW5kIG9uZSBmb3LCoHRoZSBpbXBhY3QgY2hhcmFjdGVyaXphdGlvbi4gU2V0dGluZyBhIHRpbWUgaG9yaXpvbiBmb3IgdGhlIGFzc2Vzc21lbnQgaXMgcmVnYXJkZWQgYXMgZXF1aXZhbGVudCB0byB0aGUgYXBwbGljYXRpb24gb2YgZGlzY291bnRpbmcuIEJvdGggdmVyeSBsb25nIGFuZCB2ZXJ5IHNob3J0IHRpbWUgaG9yaXpvbnMgb2YgdGhlIGFzc2Vzc21lbnQgYXJlIG5vdCBwcmFjdGljYWwgZGVwZW5kaW5nIG9uIHRoZSB0b3BpYyBhc3Nlc3NlZCBpbiB0aGUgTENBLiBWZXJ5IHNob3J0IG9uZXMgd291bGQgb2ZmZW5kIHRoZSBwcmluY2lwbGUgb2YgaW50ZXJnZW5lcmF0aW9uYWwgZXF1YWxpdHksIHdoaWxlIHZlcnkgbG9uZyBvbmVzIHdvdWxkIG1hcmdpbmFsaXplIHNob3J0LXRlcm0gYWN0aW9ucyBhbmQgdGhlcmVieSByZWR1Y2UgaW5jZW50aXZlcyB0byBhY3QuIFRoZXJlIGlzIGNvbnNlbnN1cyBpbiB0aGUgbGl0ZXJhdHVyZSB0aGF0IHRlbXBvcmFsbHkgZGlmZmVyZW50aWF0ZWQgbGlmZSBjeWNsZSBpbnZlbnRvcmllcyBhbmQgdGltZS1kZXBlbmRlbnQsIG9yIGF0IGxlYXN0IHRpbWUgaG9yaXpvbiBkZXBlbmRlbnQsIGNoYXJhY3Rlcml6YXRpb24gaW1wcm92ZSB0aGUgYWNjdXJhY3kgb2YgTENBLiBHZW5lcmFsbHksIGR5bmFtaWMgbGlmZSBjeWNsZSBhc3Nlc3NtZW50cyBhcmUgYXR0cmFjdGl2ZSBmb3IgY29tcGFuaWVzIGJlY2F1c2UgdGhlIGNhbGN1bGF0aW9uIHJlc3VsdHMgYXJlIG5vdCBvbmx5IG1vcmUgYWNjdXJhdGUgYnV0IGFyZSBvZnRlbiBhbHNvIGxvd2VyIHRoYW4gaW4gc3RhdGljIGxpZmUgY3ljbGUgYXNzZXNzbWVudHMuIENvbmNsdXNpb246IFRoZSBtYWluIHF1ZXN0aW9ucyB3aGVyZSB3ZSBkaWQgbm90IGZpbmQgY29uc2Vuc3VzIGFyZSB0aGUgaXNzdWUgb2YgdGhlIGxlbmd0aCBvZiB0aGUgdGltZSBob3Jpem9uIG9mIHRoZSBhc3Nlc3NtZW50IGFuZCB0aGUgaXNzdWUgb2bCoGRpc2NvdW50aW5nLiBUaG9zZSBhcmUgcmVnYXJkZWQgYXMgc3ViamVjdGl2ZSBhbmQgYXJlIGVuY291bnRlcmVkIHdpdGggc2Vuc2l0aXZpdHkgb3Igc2NlbmFyaW8gYW5hbHlzaXMuIEZ1cnRoZXIgaW52ZXN0aWdhdGlvbnMgc2hvdWxkIGJlIHRha2VuIGZvciBhIGJldHRlciB1bmRlcnN0YW5kaW5nIG9mIHRoaXMgaXNzdWUgYW5kIGZvciBjb25jcmV0ZSBzb2x1dGlvbnMgYmVjYXVzZSB0aGVpciBpbmZsdWVuY2Ugb24gdGhlIHJlc3VsdHMgb2YgbGlmZSBjeWNsZSBhc3Nlc3NtZW50cyBpcyBvZnRlbiBmdW5kYW1lbnRhbC4iLCJwdWJsaXNoZXIiOiJTcHJpbmdlciIsImlzc3VlIjoiOCIsInZvbHVtZSI6IjI1In0sImlzVGVtcG9yYXJ5IjpmYWxzZX1dLCJwcm9wZXJ0aWVzIjp7Im5vdGVJbmRleCI6MH0sImlzRWRpdGVkIjpmYWxzZSwibWFudWFsT3ZlcnJpZGUiOnsiaXNNYW51YWxseU92ZXJyaWRkZW4iOnRydWUsImNpdGVwcm9jVGV4dCI6IlszNCwzNSw3M10iLCJtYW51YWxPdmVycmlkZVRleHQiOiJbMzQsMzUsNzNdWzI2LDI4LDY4XVszNCwzNSw3M11bMjYsMjgsNjhdWzM0LDM1LDczXVsyNiwyOCw2OF1bMzQsMzUsNzNdWzI2LDI4LDY4XVszNCwzNSw3M11bMjYsMjgsNjhdWzM0LDM1LDczXVsyNiwyOCw2OF1bMzQsMzUsNzNdWzI2LDI4LDY4XVszNCwzNSw3M11bMjYsMjgsNjhdWzM0LDM1LDczXVsyNiwyOCw2OF0ifX0=&quot;},{&quot;citationID&quot;:&quot;MENDELEY_CITATION_b3fdfde9-00d0-4bc3-ae8d-7e9fe1910a02&quot;,&quot;citationItems&quot;:[{&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properties&quot;:{&quot;noteIndex&quot;:0},&quot;isEdited&quot;:false,&quot;manualOverride&quot;:{&quot;isManuallyOverridden&quot;:true,&quot;citeprocText&quot;:&quot;[36]&quot;,&quot;manualOverrideText&quot;:&quot;[36][30][36][30][36][30][36][30][36][30][36][30][36][30][36][30][36][30]&quot;},&quot;citationTag&quot;:&quot;MENDELEY_CITATION_v3_eyJjaXRhdGlvbklEIjoiTUVOREVMRVlfQ0lUQVRJT05fYjNmZGZkZTktMDBkMC00YmMzLWFlOGQtN2U5ZmUxOTEwYTAyIiwiY2l0YXRpb25JdGVtcyI6W3siaWQiOiI0MDQ5MTI0Yy00NmJiLTNkZWQtYjAxNC1lNjBiNzIyMmQwNDYiLCJpdGVtRGF0YSI6eyJ0eXBlIjoiYXJ0aWNsZSIsImlkIjoiNDA0OTEyNGMtNDZiYi0zZGVkLWIwMTQtZTYwYjcyMjJkMDQ2IiwidGl0bGUiOiJEZWZpbmluZyBUZW1wb3JhbGx5IER5bmFtaWMgTGlmZSBDeWNsZSBBc3Nlc3NtZW50OiBBIFJldmlldyIsImF1dGhvciI6W3siZmFtaWx5IjoiU29obiIsImdpdmVuIjoiSm9zaHVhIiwicGFyc2UtbmFtZXMiOmZhbHNlLCJkcm9wcGluZy1wYXJ0aWNsZSI6IiIsIm5vbi1kcm9wcGluZy1wYXJ0aWNsZSI6IiJ9LHsiZmFtaWx5IjoiS2FsYmFyIiwiZ2l2ZW4iOiJQcmFkaXAiLCJwYXJzZS1uYW1lcyI6ZmFsc2UsImRyb3BwaW5nLXBhcnRpY2xlIjoiIiwibm9uLWRyb3BwaW5nLXBhcnRpY2xlIjoiIn0seyJmYW1pbHkiOiJHb2xkc3RlaW4iLCJnaXZlbiI6IkJlbmphbWluIiwicGFyc2UtbmFtZXMiOmZhbHNlLCJkcm9wcGluZy1wYXJ0aWNsZSI6IiIsIm5vbi1kcm9wcGluZy1wYXJ0aWNsZSI6IiJ9LHsiZmFtaWx5IjoiQmlya3ZlZCIsImdpdmVuIjoiTW9ydGVuIiwicGFyc2UtbmFtZXMiOmZhbHNlLCJkcm9wcGluZy1wYXJ0aWNsZSI6IiIsIm5vbi1kcm9wcGluZy1wYXJ0aWNsZSI6IiJ9XSwiY29udGFpbmVyLXRpdGxlIjoiSW50ZWdyYXRlZCBFbnZpcm9ubWVudGFsIEFzc2Vzc21lbnQgYW5kIE1hbmFnZW1lbnQiLCJET0kiOiIxMC4xMDAyL2llYW0uNDIzNSIsIklTU04iOiIxNTUxMzc5MyIsIlBNSUQiOiIzMTg0MDkwNyIsImlzc3VlZCI6eyJkYXRlLXBhcnRzIjpbWzIwMjAsNSwxXV19LCJwYWdlIjoiMzE0LTMyMyIsImFic3RyYWN0IjoiRHVyYWJsZSBnb29kcyBsYXN0IGZvciB5ZWFycywgZGVjYWRlcywgb3IgZXZlbiBjZW50dXJpZXMuIFRoZSBlbnZpcm9ubWVudGFsIGltcGxpY2F0aW9ucyBvZiB0aGUgY2hhbmdpbmcgc29jaWFsLCBlY29ub21pYywgYW5kIG1hdGVyaWFsIGNvbmRpdGlvbnMgaW4gd2hpY2ggdGhlc2UgZ29vZHMgYXJlIGVtYmVkZGVkIGNhbiBiZSBvdmVybG9va2VkIGJ5IGNvbnZlbnRpb25hbCBsaWZlIGN5Y2xlIGFzc2Vzc21lbnQgKExDQSkgdGhhdCBhc3N1bWVzIGEgc3RhdGljIHdvcmxkLiBUbyBhdm9pZCB0aGlzIG92ZXJzaWdodCwgbWV0aG9kcyBzdWNoIGFzIGR5bmFtaWMgTENBIChETENBKSBhcmUgaW5jcmVhc2luZ2x5IGJlaW5nIHVzZWQuIERlc3BpdGUgdGhlIGdyb3dpbmcgdXNlIG9mIERMQ0EsIG51bWVyb3VzIHF1ZXN0aW9ucyByZW1haW4sIGluY2x1ZGluZyBob3cgdGhpcyBkeW5hbWlzbSBpcyBpbmNvcnBvcmF0ZWQgYW5kIHdoYXQgYXNwZWN0cyBvZiBhbnkgZ2l2ZW4gRExDQSBhcmUgZHluYW1pYy4gVG8gYW5zd2VyIHRoZXNlIHF1ZXN0aW9ucywgd2UgcGVyZm9ybWVkIGEgcmV2aWV3IG9mIDU2IERMQ0FzLCBvZiB3aGljaCA0NCBwcm9wb3NlIGEgZnJhbWV3b3JrIGZvciBETENBIGNvdmVyaW5nIGFsbCBJbnRlcm5hdGlvbmFsIE9yZ2FuaXphdGlvbiBmb3IgU3RhbmRhcmRpemF0aW9uIHBoYXNlcyBvZiBhbiBMQ0Egb3IgdGhhdCBjYXJyeSBvdXQgYSBETENBLiBUaHJlZSB0eXBlcyBvZiBMQ0EgZHluYW1pc20gYXJlIGlkZW50aWZpZWQgYW5kIGFzc2Vzc2VkIGZvciB0aGUgcmV2aWV3ZWQgbGl0ZXJhdHVyZTogZHluYW1pYyBwcm9jZXNzIGludmVudG9yeSwgZHluYW1pYyBzeXN0ZW1zLCBhbmQgZHluYW1pYyBjaGFyYWN0ZXJpemF0aW9uLCB3aGlsZSBhIGZ1cnRoZXIgMiB0eXBlcyBvZiBMQ0EgZHluYW1pc20sIGR5bmFtaWMgc2NvcGUgYW5kIGR5bmFtaWMgd2VpZ2h0aW5nLCBhcmUgcHJvcG9zZWQgYnV0IG5vdCBhcHBsaWVkIGluIHRoZSBhc3Nlc3NlZCBsaXRlcmF0dXJlLiBXZSBmb3VuZCB0aGF0IHRoZSBpbXBsZW1lbnRhdGlvbiBvZiBETENBIHZhcmllcyB3aWRlbHksIGFuZCBpbnZlbnRvcmllcyBhY2NvdW50aW5nIGZvciBkeW5hbWljIGNoYXJhY3RlcmlzdGljcyBhcmUgYnkgZmFyIHRoZSBtb3N0IHByZXZhbGVudCBleHByZXNzaW9uIG9mIERMQ0EuIFRvIHJlZHVjZSBjb25mdXNpb24gc3Vycm91bmRpbmcgdGhlIGRpc2N1c3Npb24gb2YgRExDQSwgd2UgcHJvcG9zZSBhIGRlZmluaXRpb24gb2YgRExDQSBhbmQgaXRzIHN1YnR5cGVzOiBmdWxsIERMQ0EsIHBhcnRpYWwgRExDQSwgYW5kIHByb3NwZWN0aXZlIExDQS4gSXQgaXMgY29uY2x1ZGVkIHRoYXQsIGFtb25nIHRoZSBjdXJyZW50IGFycmF5IG9mIERMQ0EgZGVmaW5pdGlvbnMsIHRoZSBpbXBsZW1lbnRhdGlvbiBvZiBwYXJ0aWFsbHkgZHluYW1pYyBMQ0EgKFBETENBKSwgd2hpY2ggYXBwbGllcyBkeW5hbWlzbSBpbiBvbmx5IHNvbWUgcGFydHMgb2YgdGhlIExDQSwgaXMgY29tbW9uIGFuZCBsaWtlbHkgdG8gY29udGludWUuIFRoaXMgaXMgYmVjYXVzZSBQRExDQSBvZmZlcnMgcXVhbnRpZmlhYmxlIG1hcmdpbmFsIHV0aWxpdHkgaW4gdGVybXMgb2YgaW5jcmVhc2VkIHZhbGlkaXR5IG9mIHRoZSBhc3Nlc3NtZW50LCBpbiByZWxhdGlvbiB0byBjb252ZW50aW9uYWwgTENBIG1ldGhvZHMsIGJ1dCBjYXV0aW9uIGlzIG5lZWRlZCBpbiBhcHBseWluZyBQRExDQSBiZWNhdXNlIG9mIHBvdGVudGlhbCBmb3IgaW50cm9kdWNpbmcgYmlhcyBpbnRvIHRoZSBMQ0EuIFRvIGF2b2lkIHRoaXMgcHJvYmxlbSwgd2UgcHJvcG9zZSBpbmNvcnBvcmF0aW5nIHN5c3RlbSBkeW5hbWlzbSBhcyBwYXJ0IG9mIGEgc2Vuc2l0aXZpdHkgYW5hbHlzaXMsIHBhcnRpY3VsYXJseSBpbiBQRExDQSB0aGF0IGFyZSBsaW1pdGVkIGJ5IG1pc3NpbmcgZGF0YS4gSW50ZWdyIEVudmlyb24gQXNzZXNzIE1hbmFnIDIwMjA7MTY6MzE04oCTMzIzLiDCqSAyMDE5IFNFVEFDLiIsInB1Ymxpc2hlciI6IldpbGV5LUJsYWNrd2VsbCIsImlzc3VlIjoiMyIsInZvbHVtZSI6IjE2In0sImlzVGVtcG9yYXJ5IjpmYWxzZX1dLCJwcm9wZXJ0aWVzIjp7Im5vdGVJbmRleCI6MH0sImlzRWRpdGVkIjpmYWxzZSwibWFudWFsT3ZlcnJpZGUiOnsiaXNNYW51YWxseU92ZXJyaWRkZW4iOnRydWUsImNpdGVwcm9jVGV4dCI6IlszNl0iLCJtYW51YWxPdmVycmlkZVRleHQiOiJbMzZdWzMwXVszNl1bMzBdWzM2XVszMF1bMzZdWzMwXVszNl1bMzBdWzM2XVszMF1bMzZdWzMwXVszNl1bMzBdWzM2XVszMF0ifX0=&quot;},{&quot;citationID&quot;:&quot;MENDELEY_CITATION_24ae7c89-5d4e-4db4-8a70-6aa6f571c4c3&quot;,&quot;citationItems&quot;:[{&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properties&quot;:{&quot;noteIndex&quot;:0},&quot;isEdited&quot;:false,&quot;manualOverride&quot;:{&quot;isManuallyOverridden&quot;:true,&quot;citeprocText&quot;:&quot;[34]&quot;,&quot;manualOverrideText&quot;:&quot;[34][26][34][26][34][26][34][26][34][26][34][26][34][26][34][26][34][26]&quot;},&quot;citationTag&quot;:&quot;MENDELEY_CITATION_v3_eyJjaXRhdGlvbklEIjoiTUVOREVMRVlfQ0lUQVRJT05fMjRhZTdjODktNWQ0ZS00ZGI0LThhNzAtNmFhNmY1NzFjNGMzIiwiY2l0YXRpb25JdGVtcyI6W3siaWQiOiJkYTNlYTRmMC01YjhhLTM1NDMtOWU3ZC1kYjRjOWEzOWM3YWMiLCJpdGVtRGF0YSI6eyJ0eXBlIjoiYXJ0aWNsZSIsImlkIjoiZGEzZWE0ZjAtNWI4YS0zNTQzLTllN2QtZGI0YzlhMzljN2FjIiwidGl0bGUiOiJBZGRyZXNzaW5nIHRlbXBvcmFsIGNvbnNpZGVyYXRpb25zIGluIGxpZmUgY3ljbGUgYXNzZXNzbWVudCIsImF1dGhvciI6W3siZmFtaWx5IjoiQmVsb2luLVNhaW50LVBpZXJyZSIsImdpdmVuIjoiRGlkaWVyIiwicGFyc2UtbmFtZXMiOmZhbHNlLCJkcm9wcGluZy1wYXJ0aWNsZSI6IiIsIm5vbi1kcm9wcGluZy1wYXJ0aWNsZSI6IiJ9LHsiZmFtaWx5IjoiQWxiZXJzIiwiZ2l2ZW4iOiJBcmlhbmUiLCJwYXJzZS1uYW1lcyI6ZmFsc2UsImRyb3BwaW5nLXBhcnRpY2xlIjoiIiwibm9uLWRyb3BwaW5nLXBhcnRpY2xlIjoiIn0seyJmYW1pbHkiOiJIw6lsaWFzIiwiZ2l2ZW4iOiJBcm5hdWQiLCJwYXJzZS1uYW1lcyI6ZmFsc2UsImRyb3BwaW5nLXBhcnRpY2xlIjoiIiwibm9uLWRyb3BwaW5nLXBhcnRpY2xlIjoiIn0seyJmYW1pbHkiOiJUaXJ1dGEtQmFybmEiLCJnaXZlbiI6IkxpZ2lhIiwicGFyc2UtbmFtZXMiOmZhbHNlLCJkcm9wcGluZy1wYXJ0aWNsZSI6IiIsIm5vbi1kcm9wcGluZy1wYXJ0aWNsZSI6IiJ9LHsiZmFtaWx5IjoiRmFudGtlIiwiZ2l2ZW4iOiJQZXRlciIsInBhcnNlLW5hbWVzIjpmYWxzZSwiZHJvcHBpbmctcGFydGljbGUiOiIiLCJub24tZHJvcHBpbmctcGFydGljbGUiOiIifSx7ImZhbWlseSI6IkxldmFzc2V1ciIsImdpdmVuIjoiQW5uaWUiLCJwYXJzZS1uYW1lcyI6ZmFsc2UsImRyb3BwaW5nLXBhcnRpY2xlIjoiIiwibm9uLWRyb3BwaW5nLXBhcnRpY2xlIjoiIn0seyJmYW1pbHkiOiJCZW5ldHRvIiwiZ2l2ZW4iOiJFbnJpY28iLCJwYXJzZS1uYW1lcyI6ZmFsc2UsImRyb3BwaW5nLXBhcnRpY2xlIjoiIiwibm9uLWRyb3BwaW5nLXBhcnRpY2xlIjoiIn0seyJmYW1pbHkiOiJCZW5vaXN0IiwiZ2l2ZW4iOiJBbnRob255IiwicGFyc2UtbmFtZXMiOmZhbHNlLCJkcm9wcGluZy1wYXJ0aWNsZSI6IiIsIm5vbi1kcm9wcGluZy1wYXJ0aWNsZSI6IiJ9LHsiZmFtaWx5IjoiQ29sbGV0IiwiZ2l2ZW4iOiJQaWVycmUiLCJwYXJzZS1uYW1lcyI6ZmFsc2UsImRyb3BwaW5nLXBhcnRpY2xlIjoiIiwibm9uLWRyb3BwaW5nLXBhcnRpY2xlIjoiIn1dLCJjb250YWluZXItdGl0bGUiOiJTY2llbmNlIG9mIHRoZSBUb3RhbCBFbnZpcm9ubWVudCIsIkRPSSI6IjEwLjEwMTYvai5zY2l0b3RlbnYuMjAyMC4xNDA3MDAiLCJJU1NOIjoiMTg3OTEwMjYiLCJQTUlEIjoiMzI3NTg4MjkiLCJpc3N1ZWQiOnsiZGF0ZS1wYXJ0cyI6W1syMDIwLDExLDE1XV19LCJhYnN0cmFjdCI6IkluIGxpZmUgY3ljbGUgYXNzZXNzbWVudCAoTENBKSwgdGVtcG9yYWwgY29uc2lkZXJhdGlvbnMgYXJlIHVzdWFsbHkgbG9zdCBkdXJpbmcgdGhlIGxpZmUgY3ljbGUgaW52ZW50b3J5IGNhbGN1bGF0aW9uLCByZXN1bHRpbmcgaW4gYW4gYWdncmVnYXRlZCDigJxzbmFwc2hvdOKAnSBvZiBwb3RlbnRpYWwgaW1wYWN0cy4gRGlzcmVnYXJkaW5nIHN1Y2ggdGVtcG9yYWwgY29uc2lkZXJhdGlvbnMgaGFzIHByZXZpb3VzbHkgYmVlbiB1bmRlcmxpbmVkIGFzIGFuIGltcG9ydGFudCBzb3VyY2Ugb2YgdW5jZXJ0YWludHksIGJ1dCBhIGdyb3dpbmcgbnVtYmVyIG9mIGFwcHJvYWNoZXMgaGF2ZSBiZWVuIGRldmVsb3BlZCB0byB0YWNrbGUgdGhpcyBpc3N1ZS4gTmV2ZXJ0aGVsZXNzLCB0aGVpciBhZG9wdGlvbiBieSBMQ0EgcHJhY3RpdGlvbmVycyBpcyBzdGlsbCB1bmNvbW1vbiwgd2hpY2ggcmFpc2VzIGNvbmNlcm5zIGFib3V0IHRoZSByZXByZXNlbnRhdGl2ZW5lc3Mgb2YgY3VycmVudCBMQ0EgcmVzdWx0cy4gRnVydGhlcm1vcmUsIGEgbGFjayBvZiBjb25zaXN0ZW5jeSBjYW4gYmUgb2JzZXJ2ZWQgaW4gdGhlIHVzZWQgdGVybXMgZm9yIGRpc2N1c3Npb25zIG9uIHRlbXBvcmFsIGNvbnNpZGVyYXRpb25zLiBUaGUgcHVycG9zZSBvZiB0aGlzIHJldmlldyBpcyB0aHVzIHRvIHNlYXJjaCBmb3IgY29tbW9uIGdyb3VuZCBhbmQgdG8gaWRlbnRpZnkgdGhlIGN1cnJlbnQgaW1wbGVtZW50YXRpb24gY2hhbGxlbmdlcyB3aGlsZSBhbHNvIHByb3Bvc2luZyBkZXZlbG9wbWVudCBwYXRod2F5cy4gVGhpcyBwYXBlciBpbnRyb2R1Y2VzIGEgZ2xvc3Nhcnkgb2YgdGhlIG1vc3QgZnJlcXVlbnRseSB1c2VkIHRlcm1zIHJlbGF0ZWQgdG8gdGVtcG9yYWwgY29uc2lkZXJhdGlvbnMgaW4gTENBIHRvIGJ1aWxkIGEgY29tbW9uIHVuZGVyc3RhbmRpbmcgb2Yga2V5IGNvbmNlcHRzIGFuZCB0byBmYWNpbGl0YXRlIGRpc2N1c3Npb25zLiBBIHJldmlldyBpcyBhbHNvIHBlcmZvcm1lZCBvbiBjdXJyZW50IHNvbHV0aW9ucyBmb3IgdGVtcG9yYWwgY29uc2lkZXJhdGlvbnMgaW4gZGlmZmVyZW50IExDQSBwaGFzZXMgKGdvYWwgYW5kIHNjb3BlIGRlZmluaXRpb24sIGxpZmUgY3ljbGUgaW52ZW50b3J5IGFuYWx5c2lzIGFuZCBsaWZlIGN5Y2xlIGltcGFjdCBhc3Nlc3NtZW50KSwgYW5hbHlzaW5nIGVhY2ggdGVtcG9yYWwgY29uc2lkZXJhdGlvbiBmb3IgaXRzIHJlbGV2YW50IGNvbmNlcHR1YWwgZGV2ZWxvcG1lbnRzIGluIExDQSBhbmQgaXRzIGxldmVsIG9mIG9wZXJhdGlvbmFsaXNhdGlvbi4gV2UgdGhlbiBwcmVzZW50IGEgcG90ZW50aWFsIHN0ZXB3aXNlIGFwcHJvYWNoIGFuZCBkZXZlbG9wbWVudCBwYXRod2F5cyB0byBhZGRyZXNzIHRoZSBjdXJyZW50IGNoYWxsZW5nZXMgb2YgaW1wbGVtZW50YXRpb24gZm9yIGR5bmFtaWMgTENBIChETENBKS4gVGhyZWUga2V5IGZvY2FsIGFyZWFzIGZvciBpbnRlZ3JhdGluZyB0ZW1wb3JhbCBjb25zaWRlcmF0aW9ucyB3aXRoaW4gdGhlIExDQSBmcmFtZXdvcmsgYXJlIGRpc2N1c3NlZDogaSkgZGVmaW5lIHRoZSB0ZW1wb3JhbCBzY29wZSBvdmVyIHdoaWNoIHRlbXBvcmFsIGRpc3RyaWJ1dGlvbnMgb2YgZW1pc3Npb25zIGFyZSBvY2N1cnJpbmcsIGlpKSB1c2UgY2FsZW5kYXItc3BlY2lmaWMgaW5mb3JtYXRpb24gdG8gbW9kZWwgc3lzdGVtcyBhbmQgYXNzb2NpYXRlZCBpbXBhY3RzLCBhbmQgaWlpKSBzZWxlY3QgdGhlIGFwcHJvcHJpYXRlIGxldmVsIG9mIHRlbXBvcmFsIHJlc29sdXRpb24gdG8gZGVzY3JpYmUgdGhlIHZhcmlhdGlvbnMgb2YgZmxvd3MgYW5kIGNoYXJhY3RlcmlzYXRpb24gZmFjdG9ycy4gQWRkcmVzc2luZyBtb3JlIHRlbXBvcmFsIGNvbnNpZGVyYXRpb25zIHdpdGhpbiBhIERMQ0EgZnJhbWV3b3JrIGlzIGV4cGVjdGVkIHRvIHJlZHVjZSB1bmNlcnRhaW50aWVzIGFuZCBpbmNyZWFzZSB0aGUgcmVwcmVzZW50YXRpdmVuZXNzIG9mIHJlc3VsdHMsIGJ1dCBwb3NzaWJsZSB0cmFkZS1vZmZzIGJldHdlZW4gYWRkaXRpb25hbCBkYXRhIGNvbGxlY3Rpb24gZWZmb3J0cyBhbmQgdGhlIGluY3JlYXNlZCB2YWx1ZSBvZiByZXN1bHRzIGZyb20gRExDQXMgc2hvdWxkIGJlIGtlcHQgaW4gbWluZC4iLCJwdWJsaXNoZXIiOiJFbHNldmllciBCLlYuIiwidm9sdW1lIjoiNzQzIn0sImlzVGVtcG9yYXJ5IjpmYWxzZX1dLCJwcm9wZXJ0aWVzIjp7Im5vdGVJbmRleCI6MH0sImlzRWRpdGVkIjpmYWxzZSwibWFudWFsT3ZlcnJpZGUiOnsiaXNNYW51YWxseU92ZXJyaWRkZW4iOnRydWUsImNpdGVwcm9jVGV4dCI6IlszNF0iLCJtYW51YWxPdmVycmlkZVRleHQiOiJbMzRdWzI2XVszNF1bMjZdWzM0XVsyNl1bMzRdWzI2XVszNF1bMjZdWzM0XVsyNl1bMzRdWzI2XVszNF1bMjZdWzM0XVsyNl0ifX0=&quot;},{&quot;citationID&quot;:&quot;MENDELEY_CITATION_15da59ff-1970-4aac-9c9a-2c87fdaec406&quot;,&quot;citationItems&quot;:[{&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properties&quot;:{&quot;noteIndex&quot;:0},&quot;isEdited&quot;:false,&quot;manualOverride&quot;:{&quot;isManuallyOverridden&quot;:true,&quot;citeprocText&quot;:&quot;[36]&quot;,&quot;manualOverrideText&quot;:&quot;[36 p315][30 p315][36 p315][30 p315][36 p315][30 p315][36 p315][30 p315][36 p315][30 p315][36 p315][30 p315][36 p315][30 p315][36 p315][30 p315][36 p315][30 p315]&quot;},&quot;citationTag&quot;:&quot;MENDELEY_CITATION_v3_eyJjaXRhdGlvbklEIjoiTUVOREVMRVlfQ0lUQVRJT05fMTVkYTU5ZmYtMTk3MC00YWFjLTljOWEtMmM4N2ZkYWVjNDA2IiwiY2l0YXRpb25JdGVtcyI6W3siaWQiOiI0MDQ5MTI0Yy00NmJiLTNkZWQtYjAxNC1lNjBiNzIyMmQwNDYiLCJpdGVtRGF0YSI6eyJ0eXBlIjoiYXJ0aWNsZSIsImlkIjoiNDA0OTEyNGMtNDZiYi0zZGVkLWIwMTQtZTYwYjcyMjJkMDQ2IiwidGl0bGUiOiJEZWZpbmluZyBUZW1wb3JhbGx5IER5bmFtaWMgTGlmZSBDeWNsZSBBc3Nlc3NtZW50OiBBIFJldmlldyIsImF1dGhvciI6W3siZmFtaWx5IjoiU29obiIsImdpdmVuIjoiSm9zaHVhIiwicGFyc2UtbmFtZXMiOmZhbHNlLCJkcm9wcGluZy1wYXJ0aWNsZSI6IiIsIm5vbi1kcm9wcGluZy1wYXJ0aWNsZSI6IiJ9LHsiZmFtaWx5IjoiS2FsYmFyIiwiZ2l2ZW4iOiJQcmFkaXAiLCJwYXJzZS1uYW1lcyI6ZmFsc2UsImRyb3BwaW5nLXBhcnRpY2xlIjoiIiwibm9uLWRyb3BwaW5nLXBhcnRpY2xlIjoiIn0seyJmYW1pbHkiOiJHb2xkc3RlaW4iLCJnaXZlbiI6IkJlbmphbWluIiwicGFyc2UtbmFtZXMiOmZhbHNlLCJkcm9wcGluZy1wYXJ0aWNsZSI6IiIsIm5vbi1kcm9wcGluZy1wYXJ0aWNsZSI6IiJ9LHsiZmFtaWx5IjoiQmlya3ZlZCIsImdpdmVuIjoiTW9ydGVuIiwicGFyc2UtbmFtZXMiOmZhbHNlLCJkcm9wcGluZy1wYXJ0aWNsZSI6IiIsIm5vbi1kcm9wcGluZy1wYXJ0aWNsZSI6IiJ9XSwiY29udGFpbmVyLXRpdGxlIjoiSW50ZWdyYXRlZCBFbnZpcm9ubWVudGFsIEFzc2Vzc21lbnQgYW5kIE1hbmFnZW1lbnQiLCJET0kiOiIxMC4xMDAyL2llYW0uNDIzNSIsIklTU04iOiIxNTUxMzc5MyIsIlBNSUQiOiIzMTg0MDkwNyIsImlzc3VlZCI6eyJkYXRlLXBhcnRzIjpbWzIwMjAsNSwxXV19LCJwYWdlIjoiMzE0LTMyMyIsImFic3RyYWN0IjoiRHVyYWJsZSBnb29kcyBsYXN0IGZvciB5ZWFycywgZGVjYWRlcywgb3IgZXZlbiBjZW50dXJpZXMuIFRoZSBlbnZpcm9ubWVudGFsIGltcGxpY2F0aW9ucyBvZiB0aGUgY2hhbmdpbmcgc29jaWFsLCBlY29ub21pYywgYW5kIG1hdGVyaWFsIGNvbmRpdGlvbnMgaW4gd2hpY2ggdGhlc2UgZ29vZHMgYXJlIGVtYmVkZGVkIGNhbiBiZSBvdmVybG9va2VkIGJ5IGNvbnZlbnRpb25hbCBsaWZlIGN5Y2xlIGFzc2Vzc21lbnQgKExDQSkgdGhhdCBhc3N1bWVzIGEgc3RhdGljIHdvcmxkLiBUbyBhdm9pZCB0aGlzIG92ZXJzaWdodCwgbWV0aG9kcyBzdWNoIGFzIGR5bmFtaWMgTENBIChETENBKSBhcmUgaW5jcmVhc2luZ2x5IGJlaW5nIHVzZWQuIERlc3BpdGUgdGhlIGdyb3dpbmcgdXNlIG9mIERMQ0EsIG51bWVyb3VzIHF1ZXN0aW9ucyByZW1haW4sIGluY2x1ZGluZyBob3cgdGhpcyBkeW5hbWlzbSBpcyBpbmNvcnBvcmF0ZWQgYW5kIHdoYXQgYXNwZWN0cyBvZiBhbnkgZ2l2ZW4gRExDQSBhcmUgZHluYW1pYy4gVG8gYW5zd2VyIHRoZXNlIHF1ZXN0aW9ucywgd2UgcGVyZm9ybWVkIGEgcmV2aWV3IG9mIDU2IERMQ0FzLCBvZiB3aGljaCA0NCBwcm9wb3NlIGEgZnJhbWV3b3JrIGZvciBETENBIGNvdmVyaW5nIGFsbCBJbnRlcm5hdGlvbmFsIE9yZ2FuaXphdGlvbiBmb3IgU3RhbmRhcmRpemF0aW9uIHBoYXNlcyBvZiBhbiBMQ0Egb3IgdGhhdCBjYXJyeSBvdXQgYSBETENBLiBUaHJlZSB0eXBlcyBvZiBMQ0EgZHluYW1pc20gYXJlIGlkZW50aWZpZWQgYW5kIGFzc2Vzc2VkIGZvciB0aGUgcmV2aWV3ZWQgbGl0ZXJhdHVyZTogZHluYW1pYyBwcm9jZXNzIGludmVudG9yeSwgZHluYW1pYyBzeXN0ZW1zLCBhbmQgZHluYW1pYyBjaGFyYWN0ZXJpemF0aW9uLCB3aGlsZSBhIGZ1cnRoZXIgMiB0eXBlcyBvZiBMQ0EgZHluYW1pc20sIGR5bmFtaWMgc2NvcGUgYW5kIGR5bmFtaWMgd2VpZ2h0aW5nLCBhcmUgcHJvcG9zZWQgYnV0IG5vdCBhcHBsaWVkIGluIHRoZSBhc3Nlc3NlZCBsaXRlcmF0dXJlLiBXZSBmb3VuZCB0aGF0IHRoZSBpbXBsZW1lbnRhdGlvbiBvZiBETENBIHZhcmllcyB3aWRlbHksIGFuZCBpbnZlbnRvcmllcyBhY2NvdW50aW5nIGZvciBkeW5hbWljIGNoYXJhY3RlcmlzdGljcyBhcmUgYnkgZmFyIHRoZSBtb3N0IHByZXZhbGVudCBleHByZXNzaW9uIG9mIERMQ0EuIFRvIHJlZHVjZSBjb25mdXNpb24gc3Vycm91bmRpbmcgdGhlIGRpc2N1c3Npb24gb2YgRExDQSwgd2UgcHJvcG9zZSBhIGRlZmluaXRpb24gb2YgRExDQSBhbmQgaXRzIHN1YnR5cGVzOiBmdWxsIERMQ0EsIHBhcnRpYWwgRExDQSwgYW5kIHByb3NwZWN0aXZlIExDQS4gSXQgaXMgY29uY2x1ZGVkIHRoYXQsIGFtb25nIHRoZSBjdXJyZW50IGFycmF5IG9mIERMQ0EgZGVmaW5pdGlvbnMsIHRoZSBpbXBsZW1lbnRhdGlvbiBvZiBwYXJ0aWFsbHkgZHluYW1pYyBMQ0EgKFBETENBKSwgd2hpY2ggYXBwbGllcyBkeW5hbWlzbSBpbiBvbmx5IHNvbWUgcGFydHMgb2YgdGhlIExDQSwgaXMgY29tbW9uIGFuZCBsaWtlbHkgdG8gY29udGludWUuIFRoaXMgaXMgYmVjYXVzZSBQRExDQSBvZmZlcnMgcXVhbnRpZmlhYmxlIG1hcmdpbmFsIHV0aWxpdHkgaW4gdGVybXMgb2YgaW5jcmVhc2VkIHZhbGlkaXR5IG9mIHRoZSBhc3Nlc3NtZW50LCBpbiByZWxhdGlvbiB0byBjb252ZW50aW9uYWwgTENBIG1ldGhvZHMsIGJ1dCBjYXV0aW9uIGlzIG5lZWRlZCBpbiBhcHBseWluZyBQRExDQSBiZWNhdXNlIG9mIHBvdGVudGlhbCBmb3IgaW50cm9kdWNpbmcgYmlhcyBpbnRvIHRoZSBMQ0EuIFRvIGF2b2lkIHRoaXMgcHJvYmxlbSwgd2UgcHJvcG9zZSBpbmNvcnBvcmF0aW5nIHN5c3RlbSBkeW5hbWlzbSBhcyBwYXJ0IG9mIGEgc2Vuc2l0aXZpdHkgYW5hbHlzaXMsIHBhcnRpY3VsYXJseSBpbiBQRExDQSB0aGF0IGFyZSBsaW1pdGVkIGJ5IG1pc3NpbmcgZGF0YS4gSW50ZWdyIEVudmlyb24gQXNzZXNzIE1hbmFnIDIwMjA7MTY6MzE04oCTMzIzLiDCqSAyMDE5IFNFVEFDLiIsInB1Ymxpc2hlciI6IldpbGV5LUJsYWNrd2VsbCIsImlzc3VlIjoiMyIsInZvbHVtZSI6IjE2In0sImlzVGVtcG9yYXJ5IjpmYWxzZX1dLCJwcm9wZXJ0aWVzIjp7Im5vdGVJbmRleCI6MH0sImlzRWRpdGVkIjpmYWxzZSwibWFudWFsT3ZlcnJpZGUiOnsiaXNNYW51YWxseU92ZXJyaWRkZW4iOnRydWUsImNpdGVwcm9jVGV4dCI6IlszNl0iLCJtYW51YWxPdmVycmlkZVRleHQiOiJbMzYgcDMxNV1bMzAgcDMxNV1bMzYgcDMxNV1bMzAgcDMxNV1bMzYgcDMxNV1bMzAgcDMxNV1bMzYgcDMxNV1bMzAgcDMxNV1bMzYgcDMxNV1bMzAgcDMxNV1bMzYgcDMxNV1bMzAgcDMxNV1bMzYgcDMxNV1bMzAgcDMxNV1bMzYgcDMxNV1bMzAgcDMxNV1bMzYgcDMxNV1bMzAgcDMxNV0ifX0=&quot;},{&quot;citationID&quot;:&quot;MENDELEY_CITATION_099dde0f-9712-413a-a31e-e7dfeaff1cc6&quot;,&quot;properties&quot;:{&quot;noteIndex&quot;:0},&quot;isEdited&quot;:false,&quot;manualOverride&quot;:{&quot;isManuallyOverridden&quot;:true,&quot;citeprocText&quot;:&quot;[32]&quot;,&quot;manualOverrideText&quot;:&quot;[32][32][32][32][32][32][32][32]&quot;},&quot;citationItems&quot;:[{&quot;id&quot;:&quot;78083ed4-800b-3160-9301-31bb8e9da952&quot;,&quot;itemData&quot;:{&quot;type&quot;:&quot;article&quot;,&quot;id&quot;:&quot;78083ed4-800b-3160-9301-31bb8e9da952&quot;,&quot;title&quot;:&quot;Ways to get work done: a review and systematisation of simplification practices in the LCA literature&quot;,&quot;author&quot;:[{&quot;family&quot;:&quot;Beemsterboer&quot;,&quot;given&quot;:&quot;Sjouke&quot;,&quot;parse-names&quot;:false,&quot;dropping-particle&quot;:&quot;&quot;,&quot;non-dropping-particle&quot;:&quot;&quot;},{&quot;family&quot;:&quot;Baumann&quot;,&quot;given&quot;:&quot;Henrikke&quot;,&quot;parse-names&quot;:false,&quot;dropping-particle&quot;:&quot;&quot;,&quot;non-dropping-particle&quot;:&quot;&quot;},{&quot;family&quot;:&quot;Wallbaum&quot;,&quot;given&quot;:&quot;Holger&quot;,&quot;parse-names&quot;:false,&quot;dropping-particle&quot;:&quot;&quot;,&quot;non-dropping-particle&quot;:&quot;&quot;}],&quot;container-title&quot;:&quot;International Journal of Life Cycle Assessment&quot;,&quot;DOI&quot;:&quot;10.1007/s11367-020-01821-w&quot;,&quot;ISSN&quot;:&quot;16147502&quot;,&quot;issued&quot;:{&quot;date-parts&quot;:[[2020,11,1]]},&quot;page&quot;:&quot;2154-2168&quot;,&quot;abstract&quot;:&quot;Purpose: Within the field of life cycle assessment (LCA), simplifications are a response to the practical restrictions in the context of a study. In the 1990s, simplifications were part of a debate on streamlining within LCA. Since then, many studies have been published on simplifying LCA but with little attention to systematise the approaches available. Also, despite being pervasive during the making of LCA studies, simplifications remain often invisible in the final results. This paper therefore reviews the literature on simplification in LCA in order to systematise the approaches found today. Methods: A review of the LCA simplification literature was conducted. The systematic search and selection process led to a sample of 166 publications. During the review phase, the conceptual contributions to the simplification discourse were evaluated. A dataset of 163 entries was created, listing the conceptual contributions to the simplification debate. An empirically grounded analysis led to the generative development of a systematisation of simplifications according to their underlying simplifying logic. Results and discussion: Five simplifying logics were identified: exclusion, inventory data substitution, qualitative expert judgment, standardisation and automation. Together, these simplifying logics inform 13 simplification strategies. The identified logics represent approaches to handle the complexities of product systems and expectations of the users of LCA results with the resources available to the analyst. Each simplification strategy is discussed with regard to its main applications and challenges. Conclusions: This paper provides a first systematisation of the different simplification logics frequently applied in LCA since the original streamlining discussion. The presented terminology can help making communication about simplification more explicit and transparent, thus important for the credibility of LCA. Despite the pervasiveness of simplification in LCA, there is a relative lack of research on simplification per se, making further research describing simplification as a practice and analysing simplifications methodologically desirable.&quot;,&quot;publisher&quot;:&quot;Springer Science and Business Media Deutschland GmbH&quot;,&quot;issue&quot;:&quot;11&quot;,&quot;volume&quot;:&quot;25&quot;},&quot;isTemporary&quot;:false}],&quot;citationTag&quot;:&quot;MENDELEY_CITATION_v3_eyJjaXRhdGlvbklEIjoiTUVOREVMRVlfQ0lUQVRJT05fMDk5ZGRlMGYtOTcxMi00MTNhLWEzMWUtZTdkZmVhZmYxY2M2IiwicHJvcGVydGllcyI6eyJub3RlSW5kZXgiOjB9LCJpc0VkaXRlZCI6ZmFsc2UsIm1hbnVhbE92ZXJyaWRlIjp7ImlzTWFudWFsbHlPdmVycmlkZGVuIjp0cnVlLCJjaXRlcHJvY1RleHQiOiJbMzJdIiwibWFudWFsT3ZlcnJpZGVUZXh0IjoiWzMyXVszMl1bMzJdWzMyXVszMl1bMzJdWzMyXVszMl0ifSwiY2l0YXRpb25JdGVtcyI6W3siaWQiOiI3ODA4M2VkNC04MDBiLTMxNjAtOTMwMS0zMWJiOGU5ZGE5NTIiLCJpdGVtRGF0YSI6eyJ0eXBlIjoiYXJ0aWNsZSIsImlkIjoiNzgwODNlZDQtODAwYi0zMTYwLTkzMDEtMzFiYjhlOWRhOTUyIiwidGl0bGUiOiJXYXlzIHRvIGdldCB3b3JrIGRvbmU6IGEgcmV2aWV3IGFuZCBzeXN0ZW1hdGlzYXRpb24gb2Ygc2ltcGxpZmljYXRpb24gcHJhY3RpY2VzIGluIHRoZSBMQ0EgbGl0ZXJhdHVyZSIsImF1dGhvciI6W3siZmFtaWx5IjoiQmVlbXN0ZXJib2VyIiwiZ2l2ZW4iOiJTam91a2UiLCJwYXJzZS1uYW1lcyI6ZmFsc2UsImRyb3BwaW5nLXBhcnRpY2xlIjoiIiwibm9uLWRyb3BwaW5nLXBhcnRpY2xlIjoiIn0seyJmYW1pbHkiOiJCYXVtYW5uIiwiZ2l2ZW4iOiJIZW5yaWtrZSIsInBhcnNlLW5hbWVzIjpmYWxzZSwiZHJvcHBpbmctcGFydGljbGUiOiIiLCJub24tZHJvcHBpbmctcGFydGljbGUiOiIifSx7ImZhbWlseSI6IldhbGxiYXVtIiwiZ2l2ZW4iOiJIb2xnZXIiLCJwYXJzZS1uYW1lcyI6ZmFsc2UsImRyb3BwaW5nLXBhcnRpY2xlIjoiIiwibm9uLWRyb3BwaW5nLXBhcnRpY2xlIjoiIn1dLCJjb250YWluZXItdGl0bGUiOiJJbnRlcm5hdGlvbmFsIEpvdXJuYWwgb2YgTGlmZSBDeWNsZSBBc3Nlc3NtZW50IiwiRE9JIjoiMTAuMTAwNy9zMTEzNjctMDIwLTAxODIxLXciLCJJU1NOIjoiMTYxNDc1MDIiLCJpc3N1ZWQiOnsiZGF0ZS1wYXJ0cyI6W1syMDIwLDExLDFdXX0sInBhZ2UiOiIyMTU0LTIxNjgiLCJhYnN0cmFjdCI6IlB1cnBvc2U6IFdpdGhpbiB0aGUgZmllbGQgb2YgbGlmZSBjeWNsZSBhc3Nlc3NtZW50IChMQ0EpLCBzaW1wbGlmaWNhdGlvbnMgYXJlIGEgcmVzcG9uc2UgdG8gdGhlIHByYWN0aWNhbCByZXN0cmljdGlvbnMgaW4gdGhlIGNvbnRleHQgb2YgYSBzdHVkeS4gSW4gdGhlIDE5OTBzLCBzaW1wbGlmaWNhdGlvbnMgd2VyZSBwYXJ0IG9mIGEgZGViYXRlIG9uIHN0cmVhbWxpbmluZyB3aXRoaW4gTENBLiBTaW5jZSB0aGVuLCBtYW55IHN0dWRpZXMgaGF2ZSBiZWVuIHB1Ymxpc2hlZCBvbiBzaW1wbGlmeWluZyBMQ0EgYnV0IHdpdGggbGl0dGxlIGF0dGVudGlvbiB0byBzeXN0ZW1hdGlzZSB0aGUgYXBwcm9hY2hlcyBhdmFpbGFibGUuIEFsc28sIGRlc3BpdGUgYmVpbmcgcGVydmFzaXZlIGR1cmluZyB0aGUgbWFraW5nIG9mIExDQSBzdHVkaWVzLCBzaW1wbGlmaWNhdGlvbnMgcmVtYWluIG9mdGVuIGludmlzaWJsZSBpbiB0aGUgZmluYWwgcmVzdWx0cy4gVGhpcyBwYXBlciB0aGVyZWZvcmUgcmV2aWV3cyB0aGUgbGl0ZXJhdHVyZSBvbiBzaW1wbGlmaWNhdGlvbiBpbiBMQ0EgaW4gb3JkZXIgdG8gc3lzdGVtYXRpc2UgdGhlIGFwcHJvYWNoZXMgZm91bmQgdG9kYXkuIE1ldGhvZHM6IEEgcmV2aWV3IG9mIHRoZSBMQ0Egc2ltcGxpZmljYXRpb24gbGl0ZXJhdHVyZSB3YXMgY29uZHVjdGVkLiBUaGUgc3lzdGVtYXRpYyBzZWFyY2ggYW5kIHNlbGVjdGlvbiBwcm9jZXNzIGxlZCB0byBhIHNhbXBsZSBvZiAxNjYgcHVibGljYXRpb25zLiBEdXJpbmcgdGhlIHJldmlldyBwaGFzZSwgdGhlIGNvbmNlcHR1YWwgY29udHJpYnV0aW9ucyB0byB0aGUgc2ltcGxpZmljYXRpb24gZGlzY291cnNlIHdlcmUgZXZhbHVhdGVkLiBBIGRhdGFzZXQgb2YgMTYzIGVudHJpZXMgd2FzIGNyZWF0ZWQsIGxpc3RpbmcgdGhlIGNvbmNlcHR1YWwgY29udHJpYnV0aW9ucyB0byB0aGUgc2ltcGxpZmljYXRpb24gZGViYXRlLiBBbiBlbXBpcmljYWxseSBncm91bmRlZCBhbmFseXNpcyBsZWQgdG8gdGhlIGdlbmVyYXRpdmUgZGV2ZWxvcG1lbnQgb2YgYSBzeXN0ZW1hdGlzYXRpb24gb2Ygc2ltcGxpZmljYXRpb25zIGFjY29yZGluZyB0byB0aGVpciB1bmRlcmx5aW5nIHNpbXBsaWZ5aW5nIGxvZ2ljLiBSZXN1bHRzIGFuZCBkaXNjdXNzaW9uOiBGaXZlIHNpbXBsaWZ5aW5nIGxvZ2ljcyB3ZXJlIGlkZW50aWZpZWQ6IGV4Y2x1c2lvbiwgaW52ZW50b3J5IGRhdGEgc3Vic3RpdHV0aW9uLCBxdWFsaXRhdGl2ZSBleHBlcnQganVkZ21lbnQsIHN0YW5kYXJkaXNhdGlvbiBhbmQgYXV0b21hdGlvbi4gVG9nZXRoZXIsIHRoZXNlIHNpbXBsaWZ5aW5nIGxvZ2ljcyBpbmZvcm0gMTMgc2ltcGxpZmljYXRpb24gc3RyYXRlZ2llcy4gVGhlIGlkZW50aWZpZWQgbG9naWNzIHJlcHJlc2VudCBhcHByb2FjaGVzIHRvIGhhbmRsZSB0aGUgY29tcGxleGl0aWVzIG9mIHByb2R1Y3Qgc3lzdGVtcyBhbmQgZXhwZWN0YXRpb25zIG9mIHRoZSB1c2VycyBvZiBMQ0EgcmVzdWx0cyB3aXRoIHRoZSByZXNvdXJjZXMgYXZhaWxhYmxlIHRvIHRoZSBhbmFseXN0LiBFYWNoIHNpbXBsaWZpY2F0aW9uIHN0cmF0ZWd5IGlzIGRpc2N1c3NlZCB3aXRoIHJlZ2FyZCB0byBpdHMgbWFpbiBhcHBsaWNhdGlvbnMgYW5kIGNoYWxsZW5nZXMuIENvbmNsdXNpb25zOiBUaGlzIHBhcGVyIHByb3ZpZGVzIGEgZmlyc3Qgc3lzdGVtYXRpc2F0aW9uIG9mIHRoZSBkaWZmZXJlbnQgc2ltcGxpZmljYXRpb24gbG9naWNzIGZyZXF1ZW50bHkgYXBwbGllZCBpbiBMQ0Egc2luY2UgdGhlIG9yaWdpbmFsIHN0cmVhbWxpbmluZyBkaXNjdXNzaW9uLiBUaGUgcHJlc2VudGVkIHRlcm1pbm9sb2d5IGNhbiBoZWxwIG1ha2luZyBjb21tdW5pY2F0aW9uIGFib3V0IHNpbXBsaWZpY2F0aW9uIG1vcmUgZXhwbGljaXQgYW5kIHRyYW5zcGFyZW50LCB0aHVzIGltcG9ydGFudCBmb3IgdGhlIGNyZWRpYmlsaXR5IG9mIExDQS4gRGVzcGl0ZSB0aGUgcGVydmFzaXZlbmVzcyBvZiBzaW1wbGlmaWNhdGlvbiBpbiBMQ0EsIHRoZXJlIGlzIGEgcmVsYXRpdmUgbGFjayBvZiByZXNlYXJjaCBvbiBzaW1wbGlmaWNhdGlvbiBwZXIgc2UsIG1ha2luZyBmdXJ0aGVyIHJlc2VhcmNoIGRlc2NyaWJpbmcgc2ltcGxpZmljYXRpb24gYXMgYSBwcmFjdGljZSBhbmQgYW5hbHlzaW5nIHNpbXBsaWZpY2F0aW9ucyBtZXRob2RvbG9naWNhbGx5IGRlc2lyYWJsZS4iLCJwdWJsaXNoZXIiOiJTcHJpbmdlciBTY2llbmNlIGFuZCBCdXNpbmVzcyBNZWRpYSBEZXV0c2NobGFuZCBHbWJIIiwiaXNzdWUiOiIxMSIsInZvbHVtZSI6IjI1In0sImlzVGVtcG9yYXJ5IjpmYWxzZX1dfQ==&quot;},{&quot;citationID&quot;:&quot;MENDELEY_CITATION_a1b87064-b0a3-4227-9f66-93f16b57ae03&quot;,&quot;citationItems&quot;:[{&quot;id&quot;:&quot;2f725caa-a994-3408-a072-78029abc6c06&quot;,&quot;itemData&quot;:{&quot;type&quot;:&quot;paper-conference&quot;,&quot;id&quot;:&quot;2f725caa-a994-3408-a072-78029abc6c06&quot;,&quot;title&quot;:&quot;Dynamic system for life cycle inventory and impact assessment of manufacturing processes&quot;,&quot;author&quot;:[{&quot;family&quot;:&quot;Filleti&quot;,&quot;given&quot;:&quot;Remo A.P.&quot;,&quot;parse-names&quot;:false,&quot;dropping-particle&quot;:&quot;&quot;,&quot;non-dropping-particle&quot;:&quot;&quot;},{&quot;family&quot;:&quot;Silva&quot;,&quot;given&quot;:&quot;Diogo A.L.&quot;,&quot;parse-names&quot;:false,&quot;dropping-particle&quot;:&quot;&quot;,&quot;non-dropping-particle&quot;:&quot;&quot;},{&quot;family&quot;:&quot;Silva&quot;,&quot;given&quot;:&quot;Eraldo J.&quot;,&quot;parse-names&quot;:false,&quot;dropping-particle&quot;:&quot;&quot;,&quot;non-dropping-particle&quot;:&quot;&quot;},{&quot;family&quot;:&quot;Ometto&quot;,&quot;given&quot;:&quot;Aldo R.&quot;,&quot;parse-names&quot;:false,&quot;dropping-particle&quot;:&quot;&quot;,&quot;non-dropping-particle&quot;:&quot;&quot;}],&quot;container-title&quot;:&quot;Procedia CIRP&quot;,&quot;DOI&quot;:&quot;10.1016/j.procir.2014.06.024&quot;,&quot;ISSN&quot;:&quot;22128271&quot;,&quot;issued&quot;:{&quot;date-parts&quot;:[[2014]]},&quot;page&quot;:&quot;531-536&quot;,&quot;abstract&quot;:&quot;Life cycle impact assessment is a crucial phase of the life cycle assessment (LCA) technique, once it identifies and quantifies the environment impacts of products/processes life cycle. This phase, however, is performed in a static way, becoming a bottleneck on a dynamic LCA of manufacturing processes. This paper presents a method to perform a web based dynamic life cycle inventory and impact assessment for manufacturing processes, in order to improve the data quality and accuracy of environmental aspects and potential impacts. The method implementation is based on combining Labview and GaBi softwares, as well as MTConnect® standard. © 2014 Published by Elsevier B.V.&quot;,&quot;publisher&quot;:&quot;Elsevier B.V.&quot;,&quot;volume&quot;:&quot;15&quot;},&quot;isTemporary&quot;:false}],&quot;properties&quot;:{&quot;noteIndex&quot;:0},&quot;isEdited&quot;:false,&quot;manualOverride&quot;:{&quot;isManuallyOverridden&quot;:true,&quot;citeprocText&quot;:&quot;[84]&quot;,&quot;manualOverrideText&quot;:&quot;[84][84][84][84][84][84][84][84]&quot;},&quot;citationTag&quot;:&quot;MENDELEY_CITATION_v3_eyJjaXRhdGlvbklEIjoiTUVOREVMRVlfQ0lUQVRJT05fYTFiODcwNjQtYjBhMy00MjI3LTlmNjYtOTNmMTZiNTdhZTAzIiwiY2l0YXRpb25JdGVtcyI6W3siaWQiOiIyZjcyNWNhYS1hOTk0LTM0MDgtYTA3Mi03ODAyOWFiYzZjMDYiLCJpdGVtRGF0YSI6eyJ0eXBlIjoicGFwZXItY29uZmVyZW5jZSIsImlkIjoiMmY3MjVjYWEtYTk5NC0zNDA4LWEwNzItNzgwMjlhYmM2YzA2IiwidGl0bGUiOiJEeW5hbWljIHN5c3RlbSBmb3IgbGlmZSBjeWNsZSBpbnZlbnRvcnkgYW5kIGltcGFjdCBhc3Nlc3NtZW50IG9mIG1hbnVmYWN0dXJpbmcgcHJvY2Vzc2VzIiwiYXV0aG9yIjpbeyJmYW1pbHkiOiJGaWxsZXRpIiwiZ2l2ZW4iOiJSZW1vIEEuUC4iLCJwYXJzZS1uYW1lcyI6ZmFsc2UsImRyb3BwaW5nLXBhcnRpY2xlIjoiIiwibm9uLWRyb3BwaW5nLXBhcnRpY2xlIjoiIn0seyJmYW1pbHkiOiJTaWx2YSIsImdpdmVuIjoiRGlvZ28gQS5MLiIsInBhcnNlLW5hbWVzIjpmYWxzZSwiZHJvcHBpbmctcGFydGljbGUiOiIiLCJub24tZHJvcHBpbmctcGFydGljbGUiOiIifSx7ImZhbWlseSI6IlNpbHZhIiwiZ2l2ZW4iOiJFcmFsZG8gSi4iLCJwYXJzZS1uYW1lcyI6ZmFsc2UsImRyb3BwaW5nLXBhcnRpY2xlIjoiIiwibm9uLWRyb3BwaW5nLXBhcnRpY2xlIjoiIn0seyJmYW1pbHkiOiJPbWV0dG8iLCJnaXZlbiI6IkFsZG8gUi4iLCJwYXJzZS1uYW1lcyI6ZmFsc2UsImRyb3BwaW5nLXBhcnRpY2xlIjoiIiwibm9uLWRyb3BwaW5nLXBhcnRpY2xlIjoiIn1dLCJjb250YWluZXItdGl0bGUiOiJQcm9jZWRpYSBDSVJQIiwiRE9JIjoiMTAuMTAxNi9qLnByb2Npci4yMDE0LjA2LjAyNCIsIklTU04iOiIyMjEyODI3MSIsImlzc3VlZCI6eyJkYXRlLXBhcnRzIjpbWzIwMTRdXX0sInBhZ2UiOiI1MzEtNTM2IiwiYWJzdHJhY3QiOiJMaWZlIGN5Y2xlIGltcGFjdCBhc3Nlc3NtZW50IGlzIGEgY3J1Y2lhbCBwaGFzZSBvZiB0aGUgbGlmZSBjeWNsZSBhc3Nlc3NtZW50IChMQ0EpIHRlY2huaXF1ZSwgb25jZSBpdCBpZGVudGlmaWVzIGFuZCBxdWFudGlmaWVzIHRoZSBlbnZpcm9ubWVudCBpbXBhY3RzIG9mIHByb2R1Y3RzL3Byb2Nlc3NlcyBsaWZlIGN5Y2xlLiBUaGlzIHBoYXNlLCBob3dldmVyLCBpcyBwZXJmb3JtZWQgaW4gYSBzdGF0aWMgd2F5LCBiZWNvbWluZyBhIGJvdHRsZW5lY2sgb24gYSBkeW5hbWljIExDQSBvZiBtYW51ZmFjdHVyaW5nIHByb2Nlc3Nlcy4gVGhpcyBwYXBlciBwcmVzZW50cyBhIG1ldGhvZCB0byBwZXJmb3JtIGEgd2ViIGJhc2VkIGR5bmFtaWMgbGlmZSBjeWNsZSBpbnZlbnRvcnkgYW5kIGltcGFjdCBhc3Nlc3NtZW50IGZvciBtYW51ZmFjdHVyaW5nIHByb2Nlc3NlcywgaW4gb3JkZXIgdG8gaW1wcm92ZSB0aGUgZGF0YSBxdWFsaXR5IGFuZCBhY2N1cmFjeSBvZiBlbnZpcm9ubWVudGFsIGFzcGVjdHMgYW5kIHBvdGVudGlhbCBpbXBhY3RzLiBUaGUgbWV0aG9kIGltcGxlbWVudGF0aW9uIGlzIGJhc2VkIG9uIGNvbWJpbmluZyBMYWJ2aWV3IGFuZCBHYUJpIHNvZnR3YXJlcywgYXMgd2VsbCBhcyBNVENvbm5lY3TCriBzdGFuZGFyZC4gwqkgMjAxNCBQdWJsaXNoZWQgYnkgRWxzZXZpZXIgQi5WLiIsInB1Ymxpc2hlciI6IkVsc2V2aWVyIEIuVi4iLCJ2b2x1bWUiOiIxNSJ9LCJpc1RlbXBvcmFyeSI6ZmFsc2V9XSwicHJvcGVydGllcyI6eyJub3RlSW5kZXgiOjB9LCJpc0VkaXRlZCI6ZmFsc2UsIm1hbnVhbE92ZXJyaWRlIjp7ImlzTWFudWFsbHlPdmVycmlkZGVuIjp0cnVlLCJjaXRlcHJvY1RleHQiOiJbODRdIiwibWFudWFsT3ZlcnJpZGVUZXh0IjoiWzg0XVs4NF1bODRdWzg0XVs4NF1bODRdWzg0XVs4NF0ifX0=&quot;},{&quot;citationID&quot;:&quot;MENDELEY_CITATION_54a72157-ce58-4d74-b678-c3527ac7d928&quot;,&quot;citationItems&quot;:[{&quot;id&quot;:&quot;d351f168-e30c-33d6-b4be-f3919d290b5c&quot;,&quot;itemData&quot;:{&quot;type&quot;:&quot;article-journal&quot;,&quot;id&quot;:&quot;d351f168-e30c-33d6-b4be-f3919d290b5c&quot;,&quot;title&quot;:&quot;Genetically encoded biosensors for lignocellulose valorization&quot;,&quot;author&quot;:[{&quot;family&quot;:&quot;Alvarez-Gonzalez&quot;,&quot;given&quot;:&quot;Guadalupe&quot;,&quot;parse-names&quot;:false,&quot;dropping-particle&quot;:&quot;&quot;,&quot;non-dropping-particle&quot;:&quot;&quot;},{&quot;family&quot;:&quot;Dixon&quot;,&quot;given&quot;:&quot;Neil&quot;,&quot;parse-names&quot;:false,&quot;dropping-particle&quot;:&quot;&quot;,&quot;non-dropping-particle&quot;:&quot;&quot;}],&quot;container-title&quot;:&quot;Biotechnology for Biofuels&quot;,&quot;DOI&quot;:&quot;10.1186/s13068-019-1585-6&quot;,&quot;ISSN&quot;:&quot;1754-6834&quot;,&quot;issued&quot;:{&quot;date-parts&quot;:[[2019,12,15]]},&quot;abstract&quot;:&quot;&lt;p&gt;Modern society is hugely dependent on finite oil reserves for the supply of fuels and chemicals. Moving our dependence away from these unsustainable oil-based feedstocks to renewable ones is, therefore, a critical factor towards the development of a low carbon bioeconomy. Lignin derived from biomass feedstocks offers great potential as a renewable source of aromatic compounds if methods for its effective valorization can be developed. Synthetic biology and metabolic engineering offer the potential to synergistically enable the development of cell factories with novel biosynthetic routes to valuable chemicals from these sustainable sources. Pathway design and optimization is, however, a major bottleneck due to the lack of high-throughput methods capable of screening large libraries of genetic variants and the metabolic burden associated with bioproduction. Genetically encoded biosensors can provide a solution by transducing the target metabolite concentration into detectable signals to provide high-throughput phenotypic read-outs and allow dynamic pathway regulation. The development and application of biosensors in the discovery and engineering of efficient biocatalytic processes for the degradation, conversion, and valorization of lignin are paving the way towards a sustainable and economically viable biorefinery.&lt;/p&gt;&quot;,&quot;issue&quot;:&quot;1&quot;,&quot;volume&quot;:&quot;12&quot;},&quot;isTemporary&quot;:false}],&quot;properties&quot;:{&quot;noteIndex&quot;:0},&quot;isEdited&quot;:false,&quot;manualOverride&quot;:{&quot;isManuallyOverridden&quot;:true,&quot;citeprocText&quot;:&quot;[116]&quot;,&quot;manualOverrideText&quot;:&quot;[116][116][116][116][116][116][116][116]&quot;},&quot;citationTag&quot;:&quot;MENDELEY_CITATION_v3_eyJjaXRhdGlvbklEIjoiTUVOREVMRVlfQ0lUQVRJT05fNTRhNzIxNTctY2U1OC00ZDc0LWI2NzgtYzM1MjdhYzdkOTI4IiwiY2l0YXRpb25JdGVtcyI6W3siaWQiOiJkMzUxZjE2OC1lMzBjLTMzZDYtYjRiZS1mMzkxOWQyOTBiNWMiLCJpdGVtRGF0YSI6eyJ0eXBlIjoiYXJ0aWNsZS1qb3VybmFsIiwiaWQiOiJkMzUxZjE2OC1lMzBjLTMzZDYtYjRiZS1mMzkxOWQyOTBiNWMiLCJ0aXRsZSI6IkdlbmV0aWNhbGx5IGVuY29kZWQgYmlvc2Vuc29ycyBmb3IgbGlnbm9jZWxsdWxvc2UgdmFsb3JpemF0aW9uIiwiYXV0aG9yIjpbeyJmYW1pbHkiOiJBbHZhcmV6LUdvbnphbGV6IiwiZ2l2ZW4iOiJHdWFkYWx1cGUiLCJwYXJzZS1uYW1lcyI6ZmFsc2UsImRyb3BwaW5nLXBhcnRpY2xlIjoiIiwibm9uLWRyb3BwaW5nLXBhcnRpY2xlIjoiIn0seyJmYW1pbHkiOiJEaXhvbiIsImdpdmVuIjoiTmVpbCIsInBhcnNlLW5hbWVzIjpmYWxzZSwiZHJvcHBpbmctcGFydGljbGUiOiIiLCJub24tZHJvcHBpbmctcGFydGljbGUiOiIifV0sImNvbnRhaW5lci10aXRsZSI6IkJpb3RlY2hub2xvZ3kgZm9yIEJpb2Z1ZWxzIiwiRE9JIjoiMTAuMTE4Ni9zMTMwNjgtMDE5LTE1ODUtNiIsIklTU04iOiIxNzU0LTY4MzQiLCJpc3N1ZWQiOnsiZGF0ZS1wYXJ0cyI6W1syMDE5LDEyLDE1XV19LCJhYnN0cmFjdCI6IjxwPk1vZGVybiBzb2NpZXR5IGlzIGh1Z2VseSBkZXBlbmRlbnQgb24gZmluaXRlIG9pbCByZXNlcnZlcyBmb3IgdGhlIHN1cHBseSBvZiBmdWVscyBhbmQgY2hlbWljYWxzLiBNb3Zpbmcgb3VyIGRlcGVuZGVuY2UgYXdheSBmcm9tIHRoZXNlIHVuc3VzdGFpbmFibGUgb2lsLWJhc2VkIGZlZWRzdG9ja3MgdG8gcmVuZXdhYmxlIG9uZXMgaXMsIHRoZXJlZm9yZSwgYSBjcml0aWNhbCBmYWN0b3IgdG93YXJkcyB0aGUgZGV2ZWxvcG1lbnQgb2YgYSBsb3cgY2FyYm9uIGJpb2Vjb25vbXkuIExpZ25pbiBkZXJpdmVkIGZyb20gYmlvbWFzcyBmZWVkc3RvY2tzIG9mZmVycyBncmVhdCBwb3RlbnRpYWwgYXMgYSByZW5ld2FibGUgc291cmNlIG9mIGFyb21hdGljIGNvbXBvdW5kcyBpZiBtZXRob2RzIGZvciBpdHMgZWZmZWN0aXZlIHZhbG9yaXphdGlvbiBjYW4gYmUgZGV2ZWxvcGVkLiBTeW50aGV0aWMgYmlvbG9neSBhbmQgbWV0YWJvbGljIGVuZ2luZWVyaW5nIG9mZmVyIHRoZSBwb3RlbnRpYWwgdG8gc3luZXJnaXN0aWNhbGx5IGVuYWJsZSB0aGUgZGV2ZWxvcG1lbnQgb2YgY2VsbCBmYWN0b3JpZXMgd2l0aCBub3ZlbCBiaW9zeW50aGV0aWMgcm91dGVzIHRvIHZhbHVhYmxlIGNoZW1pY2FscyBmcm9tIHRoZXNlIHN1c3RhaW5hYmxlIHNvdXJjZXMuIFBhdGh3YXkgZGVzaWduIGFuZCBvcHRpbWl6YXRpb24gaXMsIGhvd2V2ZXIsIGEgbWFqb3IgYm90dGxlbmVjayBkdWUgdG8gdGhlIGxhY2sgb2YgaGlnaC10aHJvdWdocHV0IG1ldGhvZHMgY2FwYWJsZSBvZiBzY3JlZW5pbmcgbGFyZ2UgbGlicmFyaWVzIG9mIGdlbmV0aWMgdmFyaWFudHMgYW5kIHRoZSBtZXRhYm9saWMgYnVyZGVuIGFzc29jaWF0ZWQgd2l0aCBiaW9wcm9kdWN0aW9uLiBHZW5ldGljYWxseSBlbmNvZGVkIGJpb3NlbnNvcnMgY2FuIHByb3ZpZGUgYSBzb2x1dGlvbiBieSB0cmFuc2R1Y2luZyB0aGUgdGFyZ2V0IG1ldGFib2xpdGUgY29uY2VudHJhdGlvbiBpbnRvIGRldGVjdGFibGUgc2lnbmFscyB0byBwcm92aWRlIGhpZ2gtdGhyb3VnaHB1dCBwaGVub3R5cGljIHJlYWQtb3V0cyBhbmQgYWxsb3cgZHluYW1pYyBwYXRod2F5IHJlZ3VsYXRpb24uIFRoZSBkZXZlbG9wbWVudCBhbmQgYXBwbGljYXRpb24gb2YgYmlvc2Vuc29ycyBpbiB0aGUgZGlzY292ZXJ5IGFuZCBlbmdpbmVlcmluZyBvZiBlZmZpY2llbnQgYmlvY2F0YWx5dGljIHByb2Nlc3NlcyBmb3IgdGhlIGRlZ3JhZGF0aW9uLCBjb252ZXJzaW9uLCBhbmQgdmFsb3JpemF0aW9uIG9mIGxpZ25pbiBhcmUgcGF2aW5nIHRoZSB3YXkgdG93YXJkcyBhIHN1c3RhaW5hYmxlIGFuZCBlY29ub21pY2FsbHkgdmlhYmxlIGJpb3JlZmluZXJ5LjwvcD4iLCJpc3N1ZSI6IjEiLCJ2b2x1bWUiOiIxMiJ9LCJpc1RlbXBvcmFyeSI6ZmFsc2V9XSwicHJvcGVydGllcyI6eyJub3RlSW5kZXgiOjB9LCJpc0VkaXRlZCI6ZmFsc2UsIm1hbnVhbE92ZXJyaWRlIjp7ImlzTWFudWFsbHlPdmVycmlkZGVuIjp0cnVlLCJjaXRlcHJvY1RleHQiOiJbMTE2XSIsIm1hbnVhbE92ZXJyaWRlVGV4dCI6IlsxMTZdWzExNl1bMTE2XVsxMTZdWzExNl1bMTE2XVsxMTZdWzExNl0ifX0=&quot;},{&quot;citationID&quot;:&quot;MENDELEY_CITATION_6a8f3cef-6bb8-4b1a-b8ee-a466f832f5de&quot;,&quot;properties&quot;:{&quot;noteIndex&quot;:0},&quot;isEdited&quot;:false,&quot;manualOverride&quot;:{&quot;isManuallyOverridden&quot;:true,&quot;citeprocText&quot;:&quot;[27]&quot;,&quot;manualOverrideText&quot;:&quot;[27][27][27][27][27][27][27][27]&quot;},&quot;citationItems&quot;:[{&quot;id&quot;:&quot;d94d72da-6e65-375b-93b3-3eb7c2515096&quot;,&quot;itemData&quot;:{&quot;type&quot;:&quot;article-journal&quot;,&quot;id&quot;:&quot;d94d72da-6e65-375b-93b3-3eb7c2515096&quot;,&quot;title&quot;:&quot;Life cycle assessment (LCA) of electricity generation technologies: Overview, comparability and limitations&quot;,&quot;author&quot;:[{&quot;family&quot;:&quot;Turconi&quot;,&quot;given&quot;:&quot;Roberto&quot;,&quot;parse-names&quot;:false,&quot;dropping-particle&quot;:&quot;&quot;,&quot;non-dropping-particle&quot;:&quot;&quot;},{&quot;family&quot;:&quot;Boldrin&quot;,&quot;given&quot;:&quot;Alessio&quot;,&quot;parse-names&quot;:false,&quot;dropping-particle&quot;:&quot;&quot;,&quot;non-dropping-particle&quot;:&quot;&quot;},{&quot;family&quot;:&quot;Astrup&quot;,&quot;given&quot;:&quot;Thomas&quot;,&quot;parse-names&quot;:false,&quot;dropping-particle&quot;:&quot;&quot;,&quot;non-dropping-particle&quot;:&quot;&quot;}],&quot;container-title&quot;:&quot;Renewable and Sustainable Energy Reviews&quot;,&quot;DOI&quot;:&quot;10.1016/j.rser.2013.08.013&quot;,&quot;ISSN&quot;:&quot;13640321&quot;,&quot;issued&quot;:{&quot;date-parts&quot;:[[2013,12]]},&quot;volume&quot;:&quot;28&quot;,&quot;expandedJournalTitle&quot;:&quot;Renewable and Sustainable Energy Reviews&quot;},&quot;isTemporary&quot;:false}],&quot;citationTag&quot;:&quot;MENDELEY_CITATION_v3_eyJjaXRhdGlvbklEIjoiTUVOREVMRVlfQ0lUQVRJT05fNmE4ZjNjZWYtNmJiOC00YjFhLWI4ZWUtYTQ2NmY4MzJmNWRlIiwicHJvcGVydGllcyI6eyJub3RlSW5kZXgiOjB9LCJpc0VkaXRlZCI6ZmFsc2UsIm1hbnVhbE92ZXJyaWRlIjp7ImlzTWFudWFsbHlPdmVycmlkZGVuIjp0cnVlLCJjaXRlcHJvY1RleHQiOiJbMjddIiwibWFudWFsT3ZlcnJpZGVUZXh0IjoiWzI3XVsyN11bMjddWzI3XVsyN11bMjddWzI3XVsyN10ifSwiY2l0YXRpb25JdGVtcyI6W3siaWQiOiJkOTRkNzJkYS02ZTY1LTM3NWItOTNiMy0zZWI3YzI1MTUwOTYiLCJpdGVtRGF0YSI6eyJ0eXBlIjoiYXJ0aWNsZS1qb3VybmFsIiwiaWQiOiJkOTRkNzJkYS02ZTY1LTM3NWItOTNiMy0zZWI3YzI1MTUwOTYiLCJ0aXRsZSI6IkxpZmUgY3ljbGUgYXNzZXNzbWVudCAoTENBKSBvZiBlbGVjdHJpY2l0eSBnZW5lcmF0aW9uIHRlY2hub2xvZ2llczogT3ZlcnZpZXcsIGNvbXBhcmFiaWxpdHkgYW5kIGxpbWl0YXRpb25zIiwiYXV0aG9yIjpbeyJmYW1pbHkiOiJUdXJjb25pIiwiZ2l2ZW4iOiJSb2JlcnRvIiwicGFyc2UtbmFtZXMiOmZhbHNlLCJkcm9wcGluZy1wYXJ0aWNsZSI6IiIsIm5vbi1kcm9wcGluZy1wYXJ0aWNsZSI6IiJ9LHsiZmFtaWx5IjoiQm9sZHJpbiIsImdpdmVuIjoiQWxlc3NpbyIsInBhcnNlLW5hbWVzIjpmYWxzZSwiZHJvcHBpbmctcGFydGljbGUiOiIiLCJub24tZHJvcHBpbmctcGFydGljbGUiOiIifSx7ImZhbWlseSI6IkFzdHJ1cCIsImdpdmVuIjoiVGhvbWFzIiwicGFyc2UtbmFtZXMiOmZhbHNlLCJkcm9wcGluZy1wYXJ0aWNsZSI6IiIsIm5vbi1kcm9wcGluZy1wYXJ0aWNsZSI6IiJ9XSwiY29udGFpbmVyLXRpdGxlIjoiUmVuZXdhYmxlIGFuZCBTdXN0YWluYWJsZSBFbmVyZ3kgUmV2aWV3cyIsIkRPSSI6IjEwLjEwMTYvai5yc2VyLjIwMTMuMDguMDEzIiwiSVNTTiI6IjEzNjQwMzIxIiwiaXNzdWVkIjp7ImRhdGUtcGFydHMiOltbMjAxMywxMl1dfSwidm9sdW1lIjoiMjgiLCJleHBhbmRlZEpvdXJuYWxUaXRsZSI6IlJlbmV3YWJsZSBhbmQgU3VzdGFpbmFibGUgRW5lcmd5IFJldmlld3MifSwiaXNUZW1wb3JhcnkiOmZhbHNlfV19&quot;},{&quot;citationID&quot;:&quot;MENDELEY_CITATION_2fb3c2fc-f8c9-42f3-bcf2-256c5253803f&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MmZiM2MyZmMtZjhjOS00MmYzLWJjZjItMjU2YzUyNTM4MDNm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21db7a64-2772-461c-98bf-8b2d38a5cd6f&quot;,&quot;citationItems&quot;:[{&quot;id&quot;:&quot;68537abb-815c-3a06-9488-582b92e7eb3c&quot;,&quot;itemData&quot;:{&quot;type&quot;:&quot;article&quot;,&quot;id&quot;:&quot;68537abb-815c-3a06-9488-582b92e7eb3c&quot;,&quot;title&quot;:&quot;Potential to increase indigenous biodiesel production to help meet 2020 targets - An EU perspective with a focus on Ireland&quot;,&quot;author&quot;:[{&quot;family&quot;:&quot;Murphy&quot;,&quot;given&quot;:&quot;Fionnuala&quot;,&quot;parse-names&quot;:false,&quot;dropping-particle&quot;:&quot;&quot;,&quot;non-dropping-particle&quot;:&quot;&quot;},{&quot;family&quot;:&quot;Devlin&quot;,&quot;given&quot;:&quot;Ger&quot;,&quot;parse-names&quot;:false,&quot;dropping-particle&quot;:&quot;&quot;,&quot;non-dropping-particle&quot;:&quot;&quot;},{&quot;family&quot;:&quot;Deverell&quot;,&quot;given&quot;:&quot;Rory&quot;,&quot;parse-names&quot;:false,&quot;dropping-particle&quot;:&quot;&quot;,&quot;non-dropping-particle&quot;:&quot;&quot;},{&quot;family&quot;:&quot;McDonnell&quot;,&quot;given&quot;:&quot;Kevin&quot;,&quot;parse-names&quot;:false,&quot;dropping-particle&quot;:&quot;&quot;,&quot;non-dropping-particle&quot;:&quot;&quot;}],&quot;container-title&quot;:&quot;Renewable and Sustainable Energy Reviews&quot;,&quot;DOI&quot;:&quot;10.1016/j.rser.2014.03.046&quot;,&quot;ISSN&quot;:&quot;13640321&quot;,&quot;issued&quot;:{&quot;date-parts&quot;:[[2014]]},&quot;page&quot;:&quot;154-170&quot;,&quot;abstract&quot;:&quot;The biofuels penetration rate target in Ireland for 2013 is 6% by volume. In 2012 the fuel blend reached 3%, with approximately 70 million litres of biodiesel and 56 million litres of ethanol blended with diesel and gasoline respectively. For January and February 2013, the blend rate had only reached 2.7%. The target of 10% by 2020 remains which equates to approximately 420 million litres. Achieving the biofuels target would require 345 ktoe by 2020 (14,400 TJ). Utilising the indigenous biofuels outlined in this paper leaves a shortfall of approximately 12,000 TJ or 350 million litres (achieving 17% of the 10% target) that must be either be imported or met by other renewables. 70% of indigenous production from one biodiesel plant is currently from TME and UCOME. If this remains for 2020 then only 30% remains equating to approximately 10 million litres indigenous production for a second biodiesel plant (30% of 21+13 million litres) which has planned capacity of 40 million litres (36,000 t). In terms of the EU biofuels sustainability criteria, up to 2017, a 35% GHG emissions reduction is required compared to fossil fuels. From 2017 onwards, a 50% GHG reduction is required for existing installations and a 60% reduction for new installations. © 2014 Elsevier Ltd. All rights reserved.&quot;,&quot;publisher&quot;:&quot;Elsevier Ltd&quot;,&quot;volume&quot;:&quot;35&quot;},&quot;isTemporary&quot;:false},{&quot;id&quot;:&quot;04da946a-4d14-3230-8281-efd53d67990e&quot;,&quot;itemData&quot;:{&quot;type&quot;:&quot;article-journal&quot;,&quot;id&quot;:&quot;04da946a-4d14-3230-8281-efd53d67990e&quot;,&quot;title&quot;:&quot;Life cycle assessment of biomass-to-energy systems in Ireland modelled with biomass supply chain optimisation based on greenhouse gas emission reduction&quot;,&quot;author&quot;:[{&quot;family&quot;:&quot;Murphy&quot;,&quot;given&quot;:&quot;Fionnuala&quot;,&quot;parse-names&quot;:false,&quot;dropping-particle&quot;:&quot;&quot;,&quot;non-dropping-particle&quot;:&quot;&quot;},{&quot;family&quot;:&quot;Sosa&quot;,&quot;given&quot;:&quot;Amanda&quot;,&quot;parse-names&quot;:false,&quot;dropping-particle&quot;:&quot;&quot;,&quot;non-dropping-particle&quot;:&quot;&quot;},{&quot;family&quot;:&quot;McDonnell&quot;,&quot;given&quot;:&quot;Kevin&quot;,&quot;parse-names&quot;:false,&quot;dropping-particle&quot;:&quot;&quot;,&quot;non-dropping-particle&quot;:&quot;&quot;},{&quot;family&quot;:&quot;Devlin&quot;,&quot;given&quot;:&quot;Ger&quot;,&quot;parse-names&quot;:false,&quot;dropping-particle&quot;:&quot;&quot;,&quot;non-dropping-particle&quot;:&quot;&quot;}],&quot;container-title&quot;:&quot;Energy&quot;,&quot;DOI&quot;:&quot;10.1016/j.energy.2016.04.125&quot;,&quot;ISSN&quot;:&quot;03605442&quot;,&quot;issued&quot;:{&quot;date-parts&quot;:[[2016,8,15]]},&quot;page&quot;:&quot;1040-1055&quot;,&quot;abstract&quot;:&quot;The energy sector is the major contributor to GHG (greenhouse gas emissions) in Ireland. Under EU Renewable energy targets, Ireland must achieve contributions of 40%, 12% and 10% from renewables to electricity, heat and transport respectively by 2020, in addition to a 20% reduction in GHG emissions. Life cycle assessment methodology was used to carry out a comprehensive, holistic evaluation of biomass-to-energy systems in 2020 based on indigenous biomass supply chains optimised to reduce production and transportation GHG emissions. Impact categories assessed include; global warming, acidification, eutrophication potentials, and energy demand. Two biomass energy conversion technologies are considered; co-firing with peat, and biomass CHP (combined heat and power) systems. Biomass is allocated to each plant according to a supply optimisation model which ensures minimal GHG emissions. The study shows that while CHP systems produce lower environmental impacts than co-firing systems in isolation, determining overall environmental impacts requires analysis of the reference energy systems which are displaced. In addition, if the aims of these systems are to increase renewable energy penetration in line with the renewable electricity and renewable heat targets, the optimal scenario may not be the one which achieves the greatest environmental impact reductions.&quot;,&quot;publisher&quot;:&quot;Elsevier Ltd&quot;,&quot;volume&quot;:&quot;109&quot;},&quot;isTemporary&quot;:false},{&quot;id&quot;:&quot;c89153a4-f1bb-3918-b0cf-afe1550e7c5f&quot;,&quot;itemData&quot;:{&quot;type&quot;:&quot;article-journal&quot;,&quot;id&quot;:&quot;c89153a4-f1bb-3918-b0cf-afe1550e7c5f&quot;,&quot;title&quot;:&quot;LCA of biomass-based energy systems: A case study for Denmark&quot;,&quot;author&quot;:[{&quot;family&quot;:&quot;Tonini&quot;,&quot;given&quot;:&quot;Davide&quot;,&quot;parse-names&quot;:false,&quot;dropping-particle&quot;:&quot;&quot;,&quot;non-dropping-particle&quot;:&quot;&quot;},{&quot;family&quot;:&quot;Astrup&quot;,&quot;given&quot;:&quot;Thomas&quot;,&quot;parse-names&quot;:false,&quot;dropping-particle&quot;:&quot;&quot;,&quot;non-dropping-particle&quot;:&quot;&quot;}],&quot;container-title&quot;:&quot;Applied Energy&quot;,&quot;DOI&quot;:&quot;10.1016/j.apenergy.2012.03.006&quot;,&quot;ISSN&quot;:&quot;03062619&quot;,&quot;issued&quot;:{&quot;date-parts&quot;:[[2012,11]]},&quot;volume&quot;:&quot;99&quot;},&quot;isTemporary&quot;:false}],&quot;properties&quot;:{&quot;noteIndex&quot;:0},&quot;isEdited&quot;:false,&quot;manualOverride&quot;:{&quot;isManuallyOverridden&quot;:true,&quot;citeprocText&quot;:&quot;[77,117,118]&quot;,&quot;manualOverrideText&quot;:&quot;[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72,115,116]&quot;},&quot;citationTag&quot;:&quot;MENDELEY_CITATION_v3_eyJjaXRhdGlvbklEIjoiTUVOREVMRVlfQ0lUQVRJT05fMjFkYjdhNjQtMjc3Mi00NjFjLTk4YmYtOGIyZDM4YTVjZDZmIiwiY2l0YXRpb25JdGVtcyI6W3siaWQiOiI2ODUzN2FiYi04MTVjLTNhMDYtOTQ4OC01ODJiOTJlN2ViM2MiLCJpdGVtRGF0YSI6eyJ0eXBlIjoiYXJ0aWNsZSIsImlkIjoiNjg1MzdhYmItODE1Yy0zYTA2LTk0ODgtNTgyYjkyZTdlYjNjIiwidGl0bGUiOiJQb3RlbnRpYWwgdG8gaW5jcmVhc2UgaW5kaWdlbm91cyBiaW9kaWVzZWwgcHJvZHVjdGlvbiB0byBoZWxwIG1lZXQgMjAyMCB0YXJnZXRzIC0gQW4gRVUgcGVyc3BlY3RpdmUgd2l0aCBhIGZvY3VzIG9uIElyZWxhbmQiLCJhdXRob3IiOlt7ImZhbWlseSI6Ik11cnBoeSIsImdpdmVuIjoiRmlvbm51YWxhIiwicGFyc2UtbmFtZXMiOmZhbHNlLCJkcm9wcGluZy1wYXJ0aWNsZSI6IiIsIm5vbi1kcm9wcGluZy1wYXJ0aWNsZSI6IiJ9LHsiZmFtaWx5IjoiRGV2bGluIiwiZ2l2ZW4iOiJHZXIiLCJwYXJzZS1uYW1lcyI6ZmFsc2UsImRyb3BwaW5nLXBhcnRpY2xlIjoiIiwibm9uLWRyb3BwaW5nLXBhcnRpY2xlIjoiIn0seyJmYW1pbHkiOiJEZXZlcmVsbCIsImdpdmVuIjoiUm9yeSIsInBhcnNlLW5hbWVzIjpmYWxzZSwiZHJvcHBpbmctcGFydGljbGUiOiIiLCJub24tZHJvcHBpbmctcGFydGljbGUiOiIifSx7ImZhbWlseSI6Ik1jRG9ubmVsbCIsImdpdmVuIjoiS2V2aW4iLCJwYXJzZS1uYW1lcyI6ZmFsc2UsImRyb3BwaW5nLXBhcnRpY2xlIjoiIiwibm9uLWRyb3BwaW5nLXBhcnRpY2xlIjoiIn1dLCJjb250YWluZXItdGl0bGUiOiJSZW5ld2FibGUgYW5kIFN1c3RhaW5hYmxlIEVuZXJneSBSZXZpZXdzIiwiRE9JIjoiMTAuMTAxNi9qLnJzZXIuMjAxNC4wMy4wNDYiLCJJU1NOIjoiMTM2NDAzMjEiLCJpc3N1ZWQiOnsiZGF0ZS1wYXJ0cyI6W1syMDE0XV19LCJwYWdlIjoiMTU0LTE3MCIsImFic3RyYWN0IjoiVGhlIGJpb2Z1ZWxzIHBlbmV0cmF0aW9uIHJhdGUgdGFyZ2V0IGluIElyZWxhbmQgZm9yIDIwMTMgaXMgNiUgYnkgdm9sdW1lLiBJbiAyMDEyIHRoZSBmdWVsIGJsZW5kIHJlYWNoZWQgMyUsIHdpdGggYXBwcm94aW1hdGVseSA3MCBtaWxsaW9uIGxpdHJlcyBvZiBiaW9kaWVzZWwgYW5kIDU2IG1pbGxpb24gbGl0cmVzIG9mIGV0aGFub2wgYmxlbmRlZCB3aXRoIGRpZXNlbCBhbmQgZ2Fzb2xpbmUgcmVzcGVjdGl2ZWx5LiBGb3IgSmFudWFyeSBhbmQgRmVicnVhcnkgMjAxMywgdGhlIGJsZW5kIHJhdGUgaGFkIG9ubHkgcmVhY2hlZCAyLjclLiBUaGUgdGFyZ2V0IG9mIDEwJSBieSAyMDIwIHJlbWFpbnMgd2hpY2ggZXF1YXRlcyB0byBhcHByb3hpbWF0ZWx5IDQyMCBtaWxsaW9uIGxpdHJlcy4gQWNoaWV2aW5nIHRoZSBiaW9mdWVscyB0YXJnZXQgd291bGQgcmVxdWlyZSAzNDUga3RvZSBieSAyMDIwICgxNCw0MDAgVEopLiBVdGlsaXNpbmcgdGhlIGluZGlnZW5vdXMgYmlvZnVlbHMgb3V0bGluZWQgaW4gdGhpcyBwYXBlciBsZWF2ZXMgYSBzaG9ydGZhbGwgb2YgYXBwcm94aW1hdGVseSAxMiwwMDAgVEogb3IgMzUwIG1pbGxpb24gbGl0cmVzIChhY2hpZXZpbmcgMTclIG9mIHRoZSAxMCUgdGFyZ2V0KSB0aGF0IG11c3QgYmUgZWl0aGVyIGJlIGltcG9ydGVkIG9yIG1ldCBieSBvdGhlciByZW5ld2FibGVzLiA3MCUgb2YgaW5kaWdlbm91cyBwcm9kdWN0aW9uIGZyb20gb25lIGJpb2RpZXNlbCBwbGFudCBpcyBjdXJyZW50bHkgZnJvbSBUTUUgYW5kIFVDT01FLiBJZiB0aGlzIHJlbWFpbnMgZm9yIDIwMjAgdGhlbiBvbmx5IDMwJSByZW1haW5zIGVxdWF0aW5nIHRvIGFwcHJveGltYXRlbHkgMTAgbWlsbGlvbiBsaXRyZXMgaW5kaWdlbm91cyBwcm9kdWN0aW9uIGZvciBhIHNlY29uZCBiaW9kaWVzZWwgcGxhbnQgKDMwJSBvZiAyMSsxMyBtaWxsaW9uIGxpdHJlcykgd2hpY2ggaGFzIHBsYW5uZWQgY2FwYWNpdHkgb2YgNDAgbWlsbGlvbiBsaXRyZXMgKDM2LDAwMCB0KS4gSW4gdGVybXMgb2YgdGhlIEVVIGJpb2Z1ZWxzIHN1c3RhaW5hYmlsaXR5IGNyaXRlcmlhLCB1cCB0byAyMDE3LCBhIDM1JSBHSEcgZW1pc3Npb25zIHJlZHVjdGlvbiBpcyByZXF1aXJlZCBjb21wYXJlZCB0byBmb3NzaWwgZnVlbHMuIEZyb20gMjAxNyBvbndhcmRzLCBhIDUwJSBHSEcgcmVkdWN0aW9uIGlzIHJlcXVpcmVkIGZvciBleGlzdGluZyBpbnN0YWxsYXRpb25zIGFuZCBhIDYwJSByZWR1Y3Rpb24gZm9yIG5ldyBpbnN0YWxsYXRpb25zLiDCqSAyMDE0IEVsc2V2aWVyIEx0ZC4gQWxsIHJpZ2h0cyByZXNlcnZlZC4iLCJwdWJsaXNoZXIiOiJFbHNldmllciBMdGQiLCJ2b2x1bWUiOiIzNSJ9LCJpc1RlbXBvcmFyeSI6ZmFsc2V9LHsiaWQiOiIwNGRhOTQ2YS00ZDE0LTMyMzAtODI4MS1lZmQ1M2Q2Nzk5MGUiLCJpdGVtRGF0YSI6eyJ0eXBlIjoiYXJ0aWNsZS1qb3VybmFsIiwiaWQiOiIwNGRhOTQ2YS00ZDE0LTMyMzAtODI4MS1lZmQ1M2Q2Nzk5MGUiLCJ0aXRsZSI6IkxpZmUgY3ljbGUgYXNzZXNzbWVudCBvZiBiaW9tYXNzLXRvLWVuZXJneSBzeXN0ZW1zIGluIElyZWxhbmQgbW9kZWxsZWQgd2l0aCBiaW9tYXNzIHN1cHBseSBjaGFpbiBvcHRpbWlzYXRpb24gYmFzZWQgb24gZ3JlZW5ob3VzZSBnYXMgZW1pc3Npb24gcmVkdWN0aW9uIiwiYXV0aG9yIjpbeyJmYW1pbHkiOiJNdXJwaHkiLCJnaXZlbiI6IkZpb25udWFsYSIsInBhcnNlLW5hbWVzIjpmYWxzZSwiZHJvcHBpbmctcGFydGljbGUiOiIiLCJub24tZHJvcHBpbmctcGFydGljbGUiOiIifSx7ImZhbWlseSI6IlNvc2EiLCJnaXZlbiI6IkFtYW5kYSIsInBhcnNlLW5hbWVzIjpmYWxzZSwiZHJvcHBpbmctcGFydGljbGUiOiIiLCJub24tZHJvcHBpbmctcGFydGljbGUiOiIifSx7ImZhbWlseSI6Ik1jRG9ubmVsbCIsImdpdmVuIjoiS2V2aW4iLCJwYXJzZS1uYW1lcyI6ZmFsc2UsImRyb3BwaW5nLXBhcnRpY2xlIjoiIiwibm9uLWRyb3BwaW5nLXBhcnRpY2xlIjoiIn0seyJmYW1pbHkiOiJEZXZsaW4iLCJnaXZlbiI6IkdlciIsInBhcnNlLW5hbWVzIjpmYWxzZSwiZHJvcHBpbmctcGFydGljbGUiOiIiLCJub24tZHJvcHBpbmctcGFydGljbGUiOiIifV0sImNvbnRhaW5lci10aXRsZSI6IkVuZXJneSIsIkRPSSI6IjEwLjEwMTYvai5lbmVyZ3kuMjAxNi4wNC4xMjUiLCJJU1NOIjoiMDM2MDU0NDIiLCJpc3N1ZWQiOnsiZGF0ZS1wYXJ0cyI6W1syMDE2LDgsMTVdXX0sInBhZ2UiOiIxMDQwLTEwNTUiLCJhYnN0cmFjdCI6IlRoZSBlbmVyZ3kgc2VjdG9yIGlzIHRoZSBtYWpvciBjb250cmlidXRvciB0byBHSEcgKGdyZWVuaG91c2UgZ2FzIGVtaXNzaW9ucykgaW4gSXJlbGFuZC4gVW5kZXIgRVUgUmVuZXdhYmxlIGVuZXJneSB0YXJnZXRzLCBJcmVsYW5kIG11c3QgYWNoaWV2ZSBjb250cmlidXRpb25zIG9mIDQwJSwgMTIlIGFuZCAxMCUgZnJvbSByZW5ld2FibGVzIHRvIGVsZWN0cmljaXR5LCBoZWF0IGFuZCB0cmFuc3BvcnQgcmVzcGVjdGl2ZWx5IGJ5IDIwMjAsIGluIGFkZGl0aW9uIHRvIGEgMjAlIHJlZHVjdGlvbiBpbiBHSEcgZW1pc3Npb25zLiBMaWZlIGN5Y2xlIGFzc2Vzc21lbnQgbWV0aG9kb2xvZ3kgd2FzIHVzZWQgdG8gY2Fycnkgb3V0IGEgY29tcHJlaGVuc2l2ZSwgaG9saXN0aWMgZXZhbHVhdGlvbiBvZiBiaW9tYXNzLXRvLWVuZXJneSBzeXN0ZW1zIGluIDIwMjAgYmFzZWQgb24gaW5kaWdlbm91cyBiaW9tYXNzIHN1cHBseSBjaGFpbnMgb3B0aW1pc2VkIHRvIHJlZHVjZSBwcm9kdWN0aW9uIGFuZCB0cmFuc3BvcnRhdGlvbiBHSEcgZW1pc3Npb25zLiBJbXBhY3QgY2F0ZWdvcmllcyBhc3Nlc3NlZCBpbmNsdWRlOyBnbG9iYWwgd2FybWluZywgYWNpZGlmaWNhdGlvbiwgZXV0cm9waGljYXRpb24gcG90ZW50aWFscywgYW5kIGVuZXJneSBkZW1hbmQuIFR3byBiaW9tYXNzIGVuZXJneSBjb252ZXJzaW9uIHRlY2hub2xvZ2llcyBhcmUgY29uc2lkZXJlZDsgY28tZmlyaW5nIHdpdGggcGVhdCwgYW5kIGJpb21hc3MgQ0hQIChjb21iaW5lZCBoZWF0IGFuZCBwb3dlcikgc3lzdGVtcy4gQmlvbWFzcyBpcyBhbGxvY2F0ZWQgdG8gZWFjaCBwbGFudCBhY2NvcmRpbmcgdG8gYSBzdXBwbHkgb3B0aW1pc2F0aW9uIG1vZGVsIHdoaWNoIGVuc3VyZXMgbWluaW1hbCBHSEcgZW1pc3Npb25zLiBUaGUgc3R1ZHkgc2hvd3MgdGhhdCB3aGlsZSBDSFAgc3lzdGVtcyBwcm9kdWNlIGxvd2VyIGVudmlyb25tZW50YWwgaW1wYWN0cyB0aGFuIGNvLWZpcmluZyBzeXN0ZW1zIGluIGlzb2xhdGlvbiwgZGV0ZXJtaW5pbmcgb3ZlcmFsbCBlbnZpcm9ubWVudGFsIGltcGFjdHMgcmVxdWlyZXMgYW5hbHlzaXMgb2YgdGhlIHJlZmVyZW5jZSBlbmVyZ3kgc3lzdGVtcyB3aGljaCBhcmUgZGlzcGxhY2VkLiBJbiBhZGRpdGlvbiwgaWYgdGhlIGFpbXMgb2YgdGhlc2Ugc3lzdGVtcyBhcmUgdG8gaW5jcmVhc2UgcmVuZXdhYmxlIGVuZXJneSBwZW5ldHJhdGlvbiBpbiBsaW5lIHdpdGggdGhlIHJlbmV3YWJsZSBlbGVjdHJpY2l0eSBhbmQgcmVuZXdhYmxlIGhlYXQgdGFyZ2V0cywgdGhlIG9wdGltYWwgc2NlbmFyaW8gbWF5IG5vdCBiZSB0aGUgb25lIHdoaWNoIGFjaGlldmVzIHRoZSBncmVhdGVzdCBlbnZpcm9ubWVudGFsIGltcGFjdCByZWR1Y3Rpb25zLiIsInB1Ymxpc2hlciI6IkVsc2V2aWVyIEx0ZCIsInZvbHVtZSI6IjEwOSJ9LCJpc1RlbXBvcmFyeSI6ZmFsc2V9LHsiaWQiOiJjODkxNTNhNC1mMWJiLTM5MTgtYjBjZi1hZmUxNTUwZTdjNWYiLCJpdGVtRGF0YSI6eyJ0eXBlIjoiYXJ0aWNsZS1qb3VybmFsIiwiaWQiOiJjODkxNTNhNC1mMWJiLTM5MTgtYjBjZi1hZmUxNTUwZTdjNWYiLCJ0aXRsZSI6IkxDQSBvZiBiaW9tYXNzLWJhc2VkIGVuZXJneSBzeXN0ZW1zOiBBIGNhc2Ugc3R1ZHkgZm9yIERlbm1hcmsiLCJhdXRob3IiOlt7ImZhbWlseSI6IlRvbmluaSIsImdpdmVuIjoiRGF2aWRlIiwicGFyc2UtbmFtZXMiOmZhbHNlLCJkcm9wcGluZy1wYXJ0aWNsZSI6IiIsIm5vbi1kcm9wcGluZy1wYXJ0aWNsZSI6IiJ9LHsiZmFtaWx5IjoiQXN0cnVwIiwiZ2l2ZW4iOiJUaG9tYXMiLCJwYXJzZS1uYW1lcyI6ZmFsc2UsImRyb3BwaW5nLXBhcnRpY2xlIjoiIiwibm9uLWRyb3BwaW5nLXBhcnRpY2xlIjoiIn1dLCJjb250YWluZXItdGl0bGUiOiJBcHBsaWVkIEVuZXJneSIsIkRPSSI6IjEwLjEwMTYvai5hcGVuZXJneS4yMDEyLjAzLjAwNiIsIklTU04iOiIwMzA2MjYxOSIsImlzc3VlZCI6eyJkYXRlLXBhcnRzIjpbWzIwMTIsMTFdXX0sInZvbHVtZSI6Ijk5In0sImlzVGVtcG9yYXJ5IjpmYWxzZX1dLCJwcm9wZXJ0aWVzIjp7Im5vdGVJbmRleCI6MH0sImlzRWRpdGVkIjpmYWxzZSwibWFudWFsT3ZlcnJpZGUiOnsiaXNNYW51YWxseU92ZXJyaWRkZW4iOnRydWUsImNpdGVwcm9jVGV4dCI6Ils3NywxMTcsMTE4XSIsIm1hbnVhbE92ZXJyaWRlVGV4dCI6Il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Vs3MiwxMTUsMTE2XSJ9fQ==&quot;},{&quot;citationID&quot;:&quot;MENDELEY_CITATION_10761ed1-c912-45fd-893d-ca4b076e887a&quot;,&quot;properties&quot;:{&quot;noteIndex&quot;:0},&quot;isEdited&quot;:false,&quot;manualOverride&quot;:{&quot;isManuallyOverridden&quot;:true,&quot;citeprocText&quot;:&quot;[38]&quot;,&quot;manualOverrideText&quot;:&quot;[38][38][38][38][38][38][38][38]&quot;},&quot;citationItems&quot;:[{&quot;id&quot;:&quot;7638206e-ac2f-3714-b3b0-10b0af1e5263&quot;,&quot;itemData&quot;:{&quot;type&quot;:&quot;article-journal&quot;,&quot;id&quot;:&quot;7638206e-ac2f-3714-b3b0-10b0af1e5263&quot;,&quot;title&quot;:&quot;Exploring the Current Challenges and Opportunities of Life Cycle Sustainability Assessment&quot;,&quot;author&quot;:[{&quot;family&quot;:&quot;Fauzi&quot;,&quot;given&quot;:&quot;Rizal Taufiq&quot;,&quot;parse-names&quot;:false,&quot;dropping-particle&quot;:&quot;&quot;,&quot;non-dropping-particle&quot;:&quot;&quot;},{&quot;family&quot;:&quot;Lavoie&quot;,&quot;given&quot;:&quot;Patrick&quot;,&quot;parse-names&quot;:false,&quot;dropping-particle&quot;:&quot;&quot;,&quot;non-dropping-particle&quot;:&quot;&quot;},{&quot;family&quot;:&quot;Sorelli&quot;,&quot;given&quot;:&quot;Luca&quot;,&quot;parse-names&quot;:false,&quot;dropping-particle&quot;:&quot;&quot;,&quot;non-dropping-particle&quot;:&quot;&quot;},{&quot;family&quot;:&quot;Heidari&quot;,&quot;given&quot;:&quot;Mohammad Davoud&quot;,&quot;parse-names&quot;:false,&quot;dropping-particle&quot;:&quot;&quot;,&quot;non-dropping-particle&quot;:&quot;&quot;},{&quot;family&quot;:&quot;Amor&quot;,&quot;given&quot;:&quot;Ben&quot;,&quot;parse-names&quot;:false,&quot;dropping-particle&quot;:&quot;&quot;,&quot;non-dropping-particle&quot;:&quot;&quot;}],&quot;container-title&quot;:&quot;Sustainability&quot;,&quot;DOI&quot;:&quot;10.3390/su11030636&quot;,&quot;ISSN&quot;:&quot;2071-1050&quot;,&quot;issued&quot;:{&quot;date-parts&quot;:[[2019,1,25]]},&quot;abstract&quot;:&quot;&lt;p&gt;Sustainability decision making is a complex task for policy makers, considering the possible unseen consequences it may entail. With a broader scope covering environmental, economic, and social aspects, Life Cycle Sustainability Assessment (LCSA) is a promising holistic method to deal with that complexity. However, to date, this method is limited to the hotspot analysis of a product, service, or system, and hence only assesses direct impacts and overlooks the indirect ones (or consequences). This critical literature review aims to explore the challenges and the research gaps related to the integration of three methods in LCSA representing three pillars of sustainability: (Environmental) Life Cycle Assessment (LCA), Life Cycle Costing (LCC), and Social Life Cycle Assessment (S-LCA). The challenges and the research gaps that appear when pairing two of these tools with each other are identified and discussed, i.e., the temporal issues, different perspectives, the indirect consequences, etc. Although this study does not aim to remove the shadows in LCSA methods, critical research gaps are identified in order to be addressed in future works. More case studies are also recommended for a deeper understanding of methodological trade-offs that might happen, especially when dealing with the consequential perspective.&lt;/p&gt;&quot;,&quot;issue&quot;:&quot;3&quot;,&quot;volume&quot;:&quot;11&quot;,&quot;expandedJournalTitle&quot;:&quot;Sustainability&quot;},&quot;isTemporary&quot;:false}],&quot;citationTag&quot;:&quot;MENDELEY_CITATION_v3_eyJjaXRhdGlvbklEIjoiTUVOREVMRVlfQ0lUQVRJT05fMTA3NjFlZDEtYzkxMi00NWZkLTg5M2QtY2E0YjA3NmU4ODdhIiwicHJvcGVydGllcyI6eyJub3RlSW5kZXgiOjB9LCJpc0VkaXRlZCI6ZmFsc2UsIm1hbnVhbE92ZXJyaWRlIjp7ImlzTWFudWFsbHlPdmVycmlkZGVuIjp0cnVlLCJjaXRlcHJvY1RleHQiOiJbMzhdIiwibWFudWFsT3ZlcnJpZGVUZXh0IjoiWzM4XVszOF1bMzhdWzM4XVszOF1bMzhdWzM4XVszOF0ifSwiY2l0YXRpb25JdGVtcyI6W3siaWQiOiI3NjM4MjA2ZS1hYzJmLTM3MTQtYjNiMC0xMGIwYWYxZTUyNjMiLCJpdGVtRGF0YSI6eyJ0eXBlIjoiYXJ0aWNsZS1qb3VybmFsIiwiaWQiOiI3NjM4MjA2ZS1hYzJmLTM3MTQtYjNiMC0xMGIwYWYxZTUyNjMiLCJ0aXRsZSI6IkV4cGxvcmluZyB0aGUgQ3VycmVudCBDaGFsbGVuZ2VzIGFuZCBPcHBvcnR1bml0aWVzIG9mIExpZmUgQ3ljbGUgU3VzdGFpbmFiaWxpdHkgQXNzZXNzbWVudCIsImF1dGhvciI6W3siZmFtaWx5IjoiRmF1emkiLCJnaXZlbiI6IlJpemFsIFRhdWZpcSIsInBhcnNlLW5hbWVzIjpmYWxzZSwiZHJvcHBpbmctcGFydGljbGUiOiIiLCJub24tZHJvcHBpbmctcGFydGljbGUiOiIifSx7ImZhbWlseSI6Ikxhdm9pZSIsImdpdmVuIjoiUGF0cmljayIsInBhcnNlLW5hbWVzIjpmYWxzZSwiZHJvcHBpbmctcGFydGljbGUiOiIiLCJub24tZHJvcHBpbmctcGFydGljbGUiOiIifSx7ImZhbWlseSI6IlNvcmVsbGkiLCJnaXZlbiI6Ikx1Y2EiLCJwYXJzZS1uYW1lcyI6ZmFsc2UsImRyb3BwaW5nLXBhcnRpY2xlIjoiIiwibm9uLWRyb3BwaW5nLXBhcnRpY2xlIjoiIn0seyJmYW1pbHkiOiJIZWlkYXJpIiwiZ2l2ZW4iOiJNb2hhbW1hZCBEYXZvdWQiLCJwYXJzZS1uYW1lcyI6ZmFsc2UsImRyb3BwaW5nLXBhcnRpY2xlIjoiIiwibm9uLWRyb3BwaW5nLXBhcnRpY2xlIjoiIn0seyJmYW1pbHkiOiJBbW9yIiwiZ2l2ZW4iOiJCZW4iLCJwYXJzZS1uYW1lcyI6ZmFsc2UsImRyb3BwaW5nLXBhcnRpY2xlIjoiIiwibm9uLWRyb3BwaW5nLXBhcnRpY2xlIjoiIn1dLCJjb250YWluZXItdGl0bGUiOiJTdXN0YWluYWJpbGl0eSIsIkRPSSI6IjEwLjMzOTAvc3UxMTAzMDYzNiIsIklTU04iOiIyMDcxLTEwNTAiLCJpc3N1ZWQiOnsiZGF0ZS1wYXJ0cyI6W1syMDE5LDEsMjVdXX0sImFic3RyYWN0IjoiPHA+U3VzdGFpbmFiaWxpdHkgZGVjaXNpb24gbWFraW5nIGlzIGEgY29tcGxleCB0YXNrIGZvciBwb2xpY3kgbWFrZXJzLCBjb25zaWRlcmluZyB0aGUgcG9zc2libGUgdW5zZWVuIGNvbnNlcXVlbmNlcyBpdCBtYXkgZW50YWlsLiBXaXRoIGEgYnJvYWRlciBzY29wZSBjb3ZlcmluZyBlbnZpcm9ubWVudGFsLCBlY29ub21pYywgYW5kIHNvY2lhbCBhc3BlY3RzLCBMaWZlIEN5Y2xlIFN1c3RhaW5hYmlsaXR5IEFzc2Vzc21lbnQgKExDU0EpIGlzIGEgcHJvbWlzaW5nIGhvbGlzdGljIG1ldGhvZCB0byBkZWFsIHdpdGggdGhhdCBjb21wbGV4aXR5LiBIb3dldmVyLCB0byBkYXRlLCB0aGlzIG1ldGhvZCBpcyBsaW1pdGVkIHRvIHRoZSBob3RzcG90IGFuYWx5c2lzIG9mIGEgcHJvZHVjdCwgc2VydmljZSwgb3Igc3lzdGVtLCBhbmQgaGVuY2Ugb25seSBhc3Nlc3NlcyBkaXJlY3QgaW1wYWN0cyBhbmQgb3Zlcmxvb2tzIHRoZSBpbmRpcmVjdCBvbmVzIChvciBjb25zZXF1ZW5jZXMpLiBUaGlzIGNyaXRpY2FsIGxpdGVyYXR1cmUgcmV2aWV3IGFpbXMgdG8gZXhwbG9yZSB0aGUgY2hhbGxlbmdlcyBhbmQgdGhlIHJlc2VhcmNoIGdhcHMgcmVsYXRlZCB0byB0aGUgaW50ZWdyYXRpb24gb2YgdGhyZWUgbWV0aG9kcyBpbiBMQ1NBIHJlcHJlc2VudGluZyB0aHJlZSBwaWxsYXJzIG9mIHN1c3RhaW5hYmlsaXR5OiAoRW52aXJvbm1lbnRhbCkgTGlmZSBDeWNsZSBBc3Nlc3NtZW50IChMQ0EpLCBMaWZlIEN5Y2xlIENvc3RpbmcgKExDQyksIGFuZCBTb2NpYWwgTGlmZSBDeWNsZSBBc3Nlc3NtZW50IChTLUxDQSkuIFRoZSBjaGFsbGVuZ2VzIGFuZCB0aGUgcmVzZWFyY2ggZ2FwcyB0aGF0IGFwcGVhciB3aGVuIHBhaXJpbmcgdHdvIG9mIHRoZXNlIHRvb2xzIHdpdGggZWFjaCBvdGhlciBhcmUgaWRlbnRpZmllZCBhbmQgZGlzY3Vzc2VkLCBpLmUuLCB0aGUgdGVtcG9yYWwgaXNzdWVzLCBkaWZmZXJlbnQgcGVyc3BlY3RpdmVzLCB0aGUgaW5kaXJlY3QgY29uc2VxdWVuY2VzLCBldGMuIEFsdGhvdWdoIHRoaXMgc3R1ZHkgZG9lcyBub3QgYWltIHRvIHJlbW92ZSB0aGUgc2hhZG93cyBpbiBMQ1NBIG1ldGhvZHMsIGNyaXRpY2FsIHJlc2VhcmNoIGdhcHMgYXJlIGlkZW50aWZpZWQgaW4gb3JkZXIgdG8gYmUgYWRkcmVzc2VkIGluIGZ1dHVyZSB3b3Jrcy4gTW9yZSBjYXNlIHN0dWRpZXMgYXJlIGFsc28gcmVjb21tZW5kZWQgZm9yIGEgZGVlcGVyIHVuZGVyc3RhbmRpbmcgb2YgbWV0aG9kb2xvZ2ljYWwgdHJhZGUtb2ZmcyB0aGF0IG1pZ2h0IGhhcHBlbiwgZXNwZWNpYWxseSB3aGVuIGRlYWxpbmcgd2l0aCB0aGUgY29uc2VxdWVudGlhbCBwZXJzcGVjdGl2ZS48L3A+IiwiaXNzdWUiOiIzIiwidm9sdW1lIjoiMTEiLCJleHBhbmRlZEpvdXJuYWxUaXRsZSI6IlN1c3RhaW5hYmlsaXR5In0sImlzVGVtcG9yYXJ5IjpmYWxzZX1dfQ==&quot;},{&quot;citationID&quot;:&quot;MENDELEY_CITATION_0c50cf54-ab4d-4896-83de-35371d9c0a52&quot;,&quot;properties&quot;:{&quot;noteIndex&quot;:0},&quot;isEdited&quot;:false,&quot;manualOverride&quot;:{&quot;isManuallyOverridden&quot;:true,&quot;citeprocText&quot;:&quot;[36]&quot;,&quot;manualOverrideText&quot;:&quot;[36][36][36][36][36][36][36][36]&quot;},&quot;citationItems&quot;:[{&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citationTag&quot;:&quot;MENDELEY_CITATION_v3_eyJjaXRhdGlvbklEIjoiTUVOREVMRVlfQ0lUQVRJT05fMGM1MGNmNTQtYWI0ZC00ODk2LTgzZGUtMzUzNzFkOWMwYTUyIiwicHJvcGVydGllcyI6eyJub3RlSW5kZXgiOjB9LCJpc0VkaXRlZCI6ZmFsc2UsIm1hbnVhbE92ZXJyaWRlIjp7ImlzTWFudWFsbHlPdmVycmlkZGVuIjp0cnVlLCJjaXRlcHJvY1RleHQiOiJbMzZdIiwibWFudWFsT3ZlcnJpZGVUZXh0IjoiWzM2XVszNl1bMzZdWzM2XVszNl1bMzZdWzM2XVszNl0ifSwiY2l0YXRpb25JdGVtcyI6W3siaWQiOiI0MDQ5MTI0Yy00NmJiLTNkZWQtYjAxNC1lNjBiNzIyMmQwNDYiLCJpdGVtRGF0YSI6eyJ0eXBlIjoiYXJ0aWNsZSIsImlkIjoiNDA0OTEyNGMtNDZiYi0zZGVkLWIwMTQtZTYwYjcyMjJkMDQ2IiwidGl0bGUiOiJEZWZpbmluZyBUZW1wb3JhbGx5IER5bmFtaWMgTGlmZSBDeWNsZSBBc3Nlc3NtZW50OiBBIFJldmlldyIsImF1dGhvciI6W3siZmFtaWx5IjoiU29obiIsImdpdmVuIjoiSm9zaHVhIiwicGFyc2UtbmFtZXMiOmZhbHNlLCJkcm9wcGluZy1wYXJ0aWNsZSI6IiIsIm5vbi1kcm9wcGluZy1wYXJ0aWNsZSI6IiJ9LHsiZmFtaWx5IjoiS2FsYmFyIiwiZ2l2ZW4iOiJQcmFkaXAiLCJwYXJzZS1uYW1lcyI6ZmFsc2UsImRyb3BwaW5nLXBhcnRpY2xlIjoiIiwibm9uLWRyb3BwaW5nLXBhcnRpY2xlIjoiIn0seyJmYW1pbHkiOiJHb2xkc3RlaW4iLCJnaXZlbiI6IkJlbmphbWluIiwicGFyc2UtbmFtZXMiOmZhbHNlLCJkcm9wcGluZy1wYXJ0aWNsZSI6IiIsIm5vbi1kcm9wcGluZy1wYXJ0aWNsZSI6IiJ9LHsiZmFtaWx5IjoiQmlya3ZlZCIsImdpdmVuIjoiTW9ydGVuIiwicGFyc2UtbmFtZXMiOmZhbHNlLCJkcm9wcGluZy1wYXJ0aWNsZSI6IiIsIm5vbi1kcm9wcGluZy1wYXJ0aWNsZSI6IiJ9XSwiY29udGFpbmVyLXRpdGxlIjoiSW50ZWdyYXRlZCBFbnZpcm9ubWVudGFsIEFzc2Vzc21lbnQgYW5kIE1hbmFnZW1lbnQiLCJET0kiOiIxMC4xMDAyL2llYW0uNDIzNSIsIklTU04iOiIxNTUxMzc5MyIsIlBNSUQiOiIzMTg0MDkwNyIsImlzc3VlZCI6eyJkYXRlLXBhcnRzIjpbWzIwMjAsNSwxXV19LCJwYWdlIjoiMzE0LTMyMyIsImFic3RyYWN0IjoiRHVyYWJsZSBnb29kcyBsYXN0IGZvciB5ZWFycywgZGVjYWRlcywgb3IgZXZlbiBjZW50dXJpZXMuIFRoZSBlbnZpcm9ubWVudGFsIGltcGxpY2F0aW9ucyBvZiB0aGUgY2hhbmdpbmcgc29jaWFsLCBlY29ub21pYywgYW5kIG1hdGVyaWFsIGNvbmRpdGlvbnMgaW4gd2hpY2ggdGhlc2UgZ29vZHMgYXJlIGVtYmVkZGVkIGNhbiBiZSBvdmVybG9va2VkIGJ5IGNvbnZlbnRpb25hbCBsaWZlIGN5Y2xlIGFzc2Vzc21lbnQgKExDQSkgdGhhdCBhc3N1bWVzIGEgc3RhdGljIHdvcmxkLiBUbyBhdm9pZCB0aGlzIG92ZXJzaWdodCwgbWV0aG9kcyBzdWNoIGFzIGR5bmFtaWMgTENBIChETENBKSBhcmUgaW5jcmVhc2luZ2x5IGJlaW5nIHVzZWQuIERlc3BpdGUgdGhlIGdyb3dpbmcgdXNlIG9mIERMQ0EsIG51bWVyb3VzIHF1ZXN0aW9ucyByZW1haW4sIGluY2x1ZGluZyBob3cgdGhpcyBkeW5hbWlzbSBpcyBpbmNvcnBvcmF0ZWQgYW5kIHdoYXQgYXNwZWN0cyBvZiBhbnkgZ2l2ZW4gRExDQSBhcmUgZHluYW1pYy4gVG8gYW5zd2VyIHRoZXNlIHF1ZXN0aW9ucywgd2UgcGVyZm9ybWVkIGEgcmV2aWV3IG9mIDU2IERMQ0FzLCBvZiB3aGljaCA0NCBwcm9wb3NlIGEgZnJhbWV3b3JrIGZvciBETENBIGNvdmVyaW5nIGFsbCBJbnRlcm5hdGlvbmFsIE9yZ2FuaXphdGlvbiBmb3IgU3RhbmRhcmRpemF0aW9uIHBoYXNlcyBvZiBhbiBMQ0Egb3IgdGhhdCBjYXJyeSBvdXQgYSBETENBLiBUaHJlZSB0eXBlcyBvZiBMQ0EgZHluYW1pc20gYXJlIGlkZW50aWZpZWQgYW5kIGFzc2Vzc2VkIGZvciB0aGUgcmV2aWV3ZWQgbGl0ZXJhdHVyZTogZHluYW1pYyBwcm9jZXNzIGludmVudG9yeSwgZHluYW1pYyBzeXN0ZW1zLCBhbmQgZHluYW1pYyBjaGFyYWN0ZXJpemF0aW9uLCB3aGlsZSBhIGZ1cnRoZXIgMiB0eXBlcyBvZiBMQ0EgZHluYW1pc20sIGR5bmFtaWMgc2NvcGUgYW5kIGR5bmFtaWMgd2VpZ2h0aW5nLCBhcmUgcHJvcG9zZWQgYnV0IG5vdCBhcHBsaWVkIGluIHRoZSBhc3Nlc3NlZCBsaXRlcmF0dXJlLiBXZSBmb3VuZCB0aGF0IHRoZSBpbXBsZW1lbnRhdGlvbiBvZiBETENBIHZhcmllcyB3aWRlbHksIGFuZCBpbnZlbnRvcmllcyBhY2NvdW50aW5nIGZvciBkeW5hbWljIGNoYXJhY3RlcmlzdGljcyBhcmUgYnkgZmFyIHRoZSBtb3N0IHByZXZhbGVudCBleHByZXNzaW9uIG9mIERMQ0EuIFRvIHJlZHVjZSBjb25mdXNpb24gc3Vycm91bmRpbmcgdGhlIGRpc2N1c3Npb24gb2YgRExDQSwgd2UgcHJvcG9zZSBhIGRlZmluaXRpb24gb2YgRExDQSBhbmQgaXRzIHN1YnR5cGVzOiBmdWxsIERMQ0EsIHBhcnRpYWwgRExDQSwgYW5kIHByb3NwZWN0aXZlIExDQS4gSXQgaXMgY29uY2x1ZGVkIHRoYXQsIGFtb25nIHRoZSBjdXJyZW50IGFycmF5IG9mIERMQ0EgZGVmaW5pdGlvbnMsIHRoZSBpbXBsZW1lbnRhdGlvbiBvZiBwYXJ0aWFsbHkgZHluYW1pYyBMQ0EgKFBETENBKSwgd2hpY2ggYXBwbGllcyBkeW5hbWlzbSBpbiBvbmx5IHNvbWUgcGFydHMgb2YgdGhlIExDQSwgaXMgY29tbW9uIGFuZCBsaWtlbHkgdG8gY29udGludWUuIFRoaXMgaXMgYmVjYXVzZSBQRExDQSBvZmZlcnMgcXVhbnRpZmlhYmxlIG1hcmdpbmFsIHV0aWxpdHkgaW4gdGVybXMgb2YgaW5jcmVhc2VkIHZhbGlkaXR5IG9mIHRoZSBhc3Nlc3NtZW50LCBpbiByZWxhdGlvbiB0byBjb252ZW50aW9uYWwgTENBIG1ldGhvZHMsIGJ1dCBjYXV0aW9uIGlzIG5lZWRlZCBpbiBhcHBseWluZyBQRExDQSBiZWNhdXNlIG9mIHBvdGVudGlhbCBmb3IgaW50cm9kdWNpbmcgYmlhcyBpbnRvIHRoZSBMQ0EuIFRvIGF2b2lkIHRoaXMgcHJvYmxlbSwgd2UgcHJvcG9zZSBpbmNvcnBvcmF0aW5nIHN5c3RlbSBkeW5hbWlzbSBhcyBwYXJ0IG9mIGEgc2Vuc2l0aXZpdHkgYW5hbHlzaXMsIHBhcnRpY3VsYXJseSBpbiBQRExDQSB0aGF0IGFyZSBsaW1pdGVkIGJ5IG1pc3NpbmcgZGF0YS4gSW50ZWdyIEVudmlyb24gQXNzZXNzIE1hbmFnIDIwMjA7MTY6MzE04oCTMzIzLiDCqSAyMDE5IFNFVEFDLiIsInB1Ymxpc2hlciI6IldpbGV5LUJsYWNrd2VsbCIsImlzc3VlIjoiMyIsInZvbHVtZSI6IjE2In0sImlzVGVtcG9yYXJ5IjpmYWxzZX1dfQ==&quot;},{&quot;citationID&quot;:&quot;MENDELEY_CITATION_09f707db-9a0d-4b99-a318-d047ce9aaabe&quot;,&quot;citationItems&quot;:[{&quot;id&quot;:&quot;51a5c9ef-422e-3c12-bfd9-eeb42bdb9ea6&quot;,&quot;itemData&quot;:{&quot;type&quot;:&quot;book&quot;,&quot;id&quot;:&quot;51a5c9ef-422e-3c12-bfd9-eeb42bdb9ea6&quot;,&quot;title&quot;:&quot;International Reference Life Cycle Data System (ILCD) Handbook - General guide for Life Cycle Assessment - Detailed guidance&quot;,&quot;author&quot;:[{&quot;family&quot;:&quot;European Commission&quot;,&quot;given&quot;:&quot;&quot;,&quot;parse-names&quot;:false,&quot;dropping-particle&quot;:&quot;&quot;,&quot;non-dropping-particle&quot;:&quot;&quot;}],&quot;DOI&quot;:&quot;10.2788/38479&quot;,&quot;ISBN&quot;:&quot;9789279190926&quot;,&quot;URL&quot;:&quot;http://lct.jrc.ec.europa.eu/&quot;,&quot;issued&quot;:{&quot;date-parts&quot;:[[2010]]},&quot;publisher-place&quot;:&quot;Luxembourg&quot;,&quot;edition&quot;:&quot;1&quot;,&quot;publisher&quot;:&quot;Publications Office of the European Union&quot;},&quot;isTemporary&quot;:false}],&quot;properties&quot;:{&quot;noteIndex&quot;:0},&quot;isEdited&quot;:false,&quot;manualOverride&quot;:{&quot;isManuallyOverridden&quot;:true,&quot;citeprocText&quot;:&quot;[41]&quot;,&quot;manualOverrideText&quot;:&quot;[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37]&quot;},&quot;citationTag&quot;:&quot;MENDELEY_CITATION_v3_eyJjaXRhdGlvbklEIjoiTUVOREVMRVlfQ0lUQVRJT05fMDlmNzA3ZGItOWEwZC00Yjk5LWEzMTgtZDA0N2NlOWFhYWJlIiwiY2l0YXRpb25JdGVtcyI6W3siaWQiOiI1MWE1YzllZi00MjJlLTNjMTItYmZkOS1lZWI0MmJkYjllYTYiLCJpdGVtRGF0YSI6eyJ0eXBlIjoiYm9vayIsImlkIjoiNTFhNWM5ZWYtNDIyZS0zYzEyLWJmZDktZWViNDJiZGI5ZWE2IiwidGl0bGUiOiJJbnRlcm5hdGlvbmFsIFJlZmVyZW5jZSBMaWZlIEN5Y2xlIERhdGEgU3lzdGVtIChJTENEKSBIYW5kYm9vayAtIEdlbmVyYWwgZ3VpZGUgZm9yIExpZmUgQ3ljbGUgQXNzZXNzbWVudCAtIERldGFpbGVkIGd1aWRhbmNlIiwiYXV0aG9yIjpbeyJmYW1pbHkiOiJFdXJvcGVhbiBDb21taXNzaW9uIiwiZ2l2ZW4iOiIiLCJwYXJzZS1uYW1lcyI6ZmFsc2UsImRyb3BwaW5nLXBhcnRpY2xlIjoiIiwibm9uLWRyb3BwaW5nLXBhcnRpY2xlIjoiIn1dLCJET0kiOiIxMC4yNzg4LzM4NDc5IiwiSVNCTiI6Ijk3ODkyNzkxOTA5MjYiLCJVUkwiOiJodHRwOi8vbGN0LmpyYy5lYy5ldXJvcGEuZXUvIiwiaXNzdWVkIjp7ImRhdGUtcGFydHMiOltbMjAxMF1dfSwicHVibGlzaGVyLXBsYWNlIjoiTHV4ZW1ib3VyZyIsImVkaXRpb24iOiIxIiwicHVibGlzaGVyIjoiUHVibGljYXRpb25zIE9mZmljZSBvZiB0aGUgRXVyb3BlYW4gVW5pb24ifSwiaXNUZW1wb3JhcnkiOmZhbHNlfV0sInByb3BlcnRpZXMiOnsibm90ZUluZGV4IjowfSwiaXNFZGl0ZWQiOmZhbHNlLCJtYW51YWxPdmVycmlkZSI6eyJpc01hbnVhbGx5T3ZlcnJpZGRlbiI6dHJ1ZSwiY2l0ZXByb2NUZXh0IjoiWzQxXSIsIm1hbnVhbE92ZXJyaWRlVGV4dCI6Il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VszN11bMzddWzM3XSJ9fQ==&quot;},{&quot;citationID&quot;:&quot;MENDELEY_CITATION_06e26d5b-8a2c-4b2c-b2d9-b6f592e4b561&quot;,&quot;citationItems&quot;:[{&quot;id&quot;:&quot;8bdda16b-3e4c-330e-b5b9-68fa7adc50d5&quot;,&quot;itemData&quot;:{&quot;type&quot;:&quot;article-journal&quot;,&quot;id&quot;:&quot;8bdda16b-3e4c-330e-b5b9-68fa7adc50d5&quot;,&quot;title&quot;:&quot;Dynamic life cycle assessment (LCA) of renewable energy technologies&quot;,&quot;author&quot;:[{&quot;family&quot;:&quot;Pehnt&quot;,&quot;given&quot;:&quot;Martin&quot;,&quot;parse-names&quot;:false,&quot;dropping-particle&quot;:&quot;&quot;,&quot;non-dropping-particle&quot;:&quot;&quot;}],&quot;container-title&quot;:&quot;Renewable Energy&quot;,&quot;DOI&quot;:&quot;10.1016/j.renene.2005.03.002&quot;,&quot;ISSN&quot;:&quot;09601481&quot;,&quot;issued&quot;:{&quot;date-parts&quot;:[[2006,1]]},&quot;page&quot;:&quot;55-71&quot;,&quot;abstract&quot;:&quot;Before new technologies enter the market, their environmental superiority over competing options must be asserted based on a life cycle approach. However, when applying the prevailing status-quo Life Cycle Assessment (LCA) approach to future renewable energy systems, one does not distinguish between impacts which are 'imported' into the system due to the 'background system' (e.g. due to supply of materials or final energy for the production of the energy system), and what is the improvement potential of these technologies compared to competitors (e.g. due to process and system innovations or diffusion effects). This paper investigates a dynamic approach towards the LCA of renewable energy technologies and proves that for all renewable energy chains, the inputs of finite energy resources and emissions of greenhouse gases are extremely low compared with the conventional system. With regard to the other environmental impacts the findings do not reveal any clear verdict for or against renewable energies. Future development will enable a further reduction of environmental impacts of renewable energy systems. Different factors are responsible for this development, such as progress with respect to technical parameters of energy converters, in particular, improved efficiency; emissions characteristics; increased lifetime, etc.; advances with regard to the production process of energy converters and fuels; and advances with regard to 'external' services originating from conventional energy and transport systems, for instance, improved electricity or process heat supply for system production and ecologically optimized transport systems for fuel transportation. The application of renewable energy sources might modify not only the background system, but also further downstream aspects, such as consumer behavior. This effect is, however, strongly context and technology dependent. © 2005 Elsevier Ltd. All rights reserved.&quot;,&quot;issue&quot;:&quot;1&quot;,&quot;volume&quot;:&quot;31&quot;},&quot;isTemporary&quot;:false}],&quot;properties&quot;:{&quot;noteIndex&quot;:0},&quot;isEdited&quot;:false,&quot;manualOverride&quot;:{&quot;isManuallyOverridden&quot;:true,&quot;citeprocText&quot;:&quot;[99]&quot;,&quot;manualOverrideText&quot;:&quot;[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96]&quot;},&quot;citationTag&quot;:&quot;MENDELEY_CITATION_v3_eyJjaXRhdGlvbklEIjoiTUVOREVMRVlfQ0lUQVRJT05fMDZlMjZkNWItOGEyYy00YjJjLWIyZDktYjZmNTkyZTRiNTYxIiwiY2l0YXRpb25JdGVtcyI6W3siaWQiOiI4YmRkYTE2Yi0zZTRjLTMzMGUtYjViOS02OGZhN2FkYzUwZDUiLCJpdGVtRGF0YSI6eyJ0eXBlIjoiYXJ0aWNsZS1qb3VybmFsIiwiaWQiOiI4YmRkYTE2Yi0zZTRjLTMzMGUtYjViOS02OGZhN2FkYzUwZDUiLCJ0aXRsZSI6IkR5bmFtaWMgbGlmZSBjeWNsZSBhc3Nlc3NtZW50IChMQ0EpIG9mIHJlbmV3YWJsZSBlbmVyZ3kgdGVjaG5vbG9naWVzIiwiYXV0aG9yIjpbeyJmYW1pbHkiOiJQZWhudCIsImdpdmVuIjoiTWFydGluIiwicGFyc2UtbmFtZXMiOmZhbHNlLCJkcm9wcGluZy1wYXJ0aWNsZSI6IiIsIm5vbi1kcm9wcGluZy1wYXJ0aWNsZSI6IiJ9XSwiY29udGFpbmVyLXRpdGxlIjoiUmVuZXdhYmxlIEVuZXJneSIsIkRPSSI6IjEwLjEwMTYvai5yZW5lbmUuMjAwNS4wMy4wMDIiLCJJU1NOIjoiMDk2MDE0ODEiLCJpc3N1ZWQiOnsiZGF0ZS1wYXJ0cyI6W1syMDA2LDFdXX0sInBhZ2UiOiI1NS03MSIsImFic3RyYWN0IjoiQmVmb3JlIG5ldyB0ZWNobm9sb2dpZXMgZW50ZXIgdGhlIG1hcmtldCwgdGhlaXIgZW52aXJvbm1lbnRhbCBzdXBlcmlvcml0eSBvdmVyIGNvbXBldGluZyBvcHRpb25zIG11c3QgYmUgYXNzZXJ0ZWQgYmFzZWQgb24gYSBsaWZlIGN5Y2xlIGFwcHJvYWNoLiBIb3dldmVyLCB3aGVuIGFwcGx5aW5nIHRoZSBwcmV2YWlsaW5nIHN0YXR1cy1xdW8gTGlmZSBDeWNsZSBBc3Nlc3NtZW50IChMQ0EpIGFwcHJvYWNoIHRvIGZ1dHVyZSByZW5ld2FibGUgZW5lcmd5IHN5c3RlbXMsIG9uZSBkb2VzIG5vdCBkaXN0aW5ndWlzaCBiZXR3ZWVuIGltcGFjdHMgd2hpY2ggYXJlICdpbXBvcnRlZCcgaW50byB0aGUgc3lzdGVtIGR1ZSB0byB0aGUgJ2JhY2tncm91bmQgc3lzdGVtJyAoZS5nLiBkdWUgdG8gc3VwcGx5IG9mIG1hdGVyaWFscyBvciBmaW5hbCBlbmVyZ3kgZm9yIHRoZSBwcm9kdWN0aW9uIG9mIHRoZSBlbmVyZ3kgc3lzdGVtKSwgYW5kIHdoYXQgaXMgdGhlIGltcHJvdmVtZW50IHBvdGVudGlhbCBvZiB0aGVzZSB0ZWNobm9sb2dpZXMgY29tcGFyZWQgdG8gY29tcGV0aXRvcnMgKGUuZy4gZHVlIHRvIHByb2Nlc3MgYW5kIHN5c3RlbSBpbm5vdmF0aW9ucyBvciBkaWZmdXNpb24gZWZmZWN0cykuIFRoaXMgcGFwZXIgaW52ZXN0aWdhdGVzIGEgZHluYW1pYyBhcHByb2FjaCB0b3dhcmRzIHRoZSBMQ0Egb2YgcmVuZXdhYmxlIGVuZXJneSB0ZWNobm9sb2dpZXMgYW5kIHByb3ZlcyB0aGF0IGZvciBhbGwgcmVuZXdhYmxlIGVuZXJneSBjaGFpbnMsIHRoZSBpbnB1dHMgb2YgZmluaXRlIGVuZXJneSByZXNvdXJjZXMgYW5kIGVtaXNzaW9ucyBvZiBncmVlbmhvdXNlIGdhc2VzIGFyZSBleHRyZW1lbHkgbG93IGNvbXBhcmVkIHdpdGggdGhlIGNvbnZlbnRpb25hbCBzeXN0ZW0uIFdpdGggcmVnYXJkIHRvIHRoZSBvdGhlciBlbnZpcm9ubWVudGFsIGltcGFjdHMgdGhlIGZpbmRpbmdzIGRvIG5vdCByZXZlYWwgYW55IGNsZWFyIHZlcmRpY3QgZm9yIG9yIGFnYWluc3QgcmVuZXdhYmxlIGVuZXJnaWVzLiBGdXR1cmUgZGV2ZWxvcG1lbnQgd2lsbCBlbmFibGUgYSBmdXJ0aGVyIHJlZHVjdGlvbiBvZiBlbnZpcm9ubWVudGFsIGltcGFjdHMgb2YgcmVuZXdhYmxlIGVuZXJneSBzeXN0ZW1zLiBEaWZmZXJlbnQgZmFjdG9ycyBhcmUgcmVzcG9uc2libGUgZm9yIHRoaXMgZGV2ZWxvcG1lbnQsIHN1Y2ggYXMgcHJvZ3Jlc3Mgd2l0aCByZXNwZWN0IHRvIHRlY2huaWNhbCBwYXJhbWV0ZXJzIG9mIGVuZXJneSBjb252ZXJ0ZXJzLCBpbiBwYXJ0aWN1bGFyLCBpbXByb3ZlZCBlZmZpY2llbmN5OyBlbWlzc2lvbnMgY2hhcmFjdGVyaXN0aWNzOyBpbmNyZWFzZWQgbGlmZXRpbWUsIGV0Yy47IGFkdmFuY2VzIHdpdGggcmVnYXJkIHRvIHRoZSBwcm9kdWN0aW9uIHByb2Nlc3Mgb2YgZW5lcmd5IGNvbnZlcnRlcnMgYW5kIGZ1ZWxzOyBhbmQgYWR2YW5jZXMgd2l0aCByZWdhcmQgdG8gJ2V4dGVybmFsJyBzZXJ2aWNlcyBvcmlnaW5hdGluZyBmcm9tIGNvbnZlbnRpb25hbCBlbmVyZ3kgYW5kIHRyYW5zcG9ydCBzeXN0ZW1zLCBmb3IgaW5zdGFuY2UsIGltcHJvdmVkIGVsZWN0cmljaXR5IG9yIHByb2Nlc3MgaGVhdCBzdXBwbHkgZm9yIHN5c3RlbSBwcm9kdWN0aW9uIGFuZCBlY29sb2dpY2FsbHkgb3B0aW1pemVkIHRyYW5zcG9ydCBzeXN0ZW1zIGZvciBmdWVsIHRyYW5zcG9ydGF0aW9uLiBUaGUgYXBwbGljYXRpb24gb2YgcmVuZXdhYmxlIGVuZXJneSBzb3VyY2VzIG1pZ2h0IG1vZGlmeSBub3Qgb25seSB0aGUgYmFja2dyb3VuZCBzeXN0ZW0sIGJ1dCBhbHNvIGZ1cnRoZXIgZG93bnN0cmVhbSBhc3BlY3RzLCBzdWNoIGFzIGNvbnN1bWVyIGJlaGF2aW9yLiBUaGlzIGVmZmVjdCBpcywgaG93ZXZlciwgc3Ryb25nbHkgY29udGV4dCBhbmQgdGVjaG5vbG9neSBkZXBlbmRlbnQuIMKpIDIwMDUgRWxzZXZpZXIgTHRkLiBBbGwgcmlnaHRzIHJlc2VydmVkLiIsImlzc3VlIjoiMSIsInZvbHVtZSI6IjMxIn0sImlzVGVtcG9yYXJ5IjpmYWxzZX1dLCJwcm9wZXJ0aWVzIjp7Im5vdGVJbmRleCI6MH0sImlzRWRpdGVkIjpmYWxzZSwibWFudWFsT3ZlcnJpZGUiOnsiaXNNYW51YWxseU92ZXJyaWRkZW4iOnRydWUsImNpdGVwcm9jVGV4dCI6Ils5OV0iLCJtYW51YWxPdmVycmlkZVRleHQiOiJ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1bOTZdWzk2XVs5Nl0ifX0=&quot;},{&quot;citationID&quot;:&quot;MENDELEY_CITATION_201f7456-a9a2-47b9-a200-54f827ac4019&quot;,&quot;citationItems&quot;:[{&quot;id&quot;:&quot;31eb208c-3748-3cf1-877e-891f729f1061&quot;,&quot;itemData&quot;:{&quot;type&quot;:&quot;article&quot;,&quot;id&quot;:&quot;31eb208c-3748-3cf1-877e-891f729f1061&quot;,&quot;title&quot;:&quot;How to conduct prospective life cycle assessment for emerging technologies? A systematic review and methodological guidance&quot;,&quot;author&quot;:[{&quot;family&quot;:&quot;Thonemann&quot;,&quot;given&quot;:&quot;Nils&quot;,&quot;parse-names&quot;:false,&quot;dropping-particle&quot;:&quot;&quot;,&quot;non-dropping-particle&quot;:&quot;&quot;},{&quot;family&quot;:&quot;Schulte&quot;,&quot;given&quot;:&quot;Anna&quot;,&quot;parse-names&quot;:false,&quot;dropping-particle&quot;:&quot;&quot;,&quot;non-dropping-particle&quot;:&quot;&quot;},{&quot;family&quot;:&quot;Maga&quot;,&quot;given&quot;:&quot;Daniel&quot;,&quot;parse-names&quot;:false,&quot;dropping-particle&quot;:&quot;&quot;,&quot;non-dropping-particle&quot;:&quot;&quot;}],&quot;container-title&quot;:&quot;Sustainability (Switzerland)&quot;,&quot;DOI&quot;:&quot;10.3390/su12031192&quot;,&quot;ISSN&quot;:&quot;20711050&quot;,&quot;issued&quot;:{&quot;date-parts&quot;:[[2020,2,1]]},&quot;abstract&quot;:&quot;Emerging technologies are expected to contribute to environmental sustainable development. However, throughout the development of novel technologies, it is unknown whether emerging technologies can lead to reduced environmental impacts compared to a potentially displaced mature technology. Additionally, process steps suspected to be environmental hotspots can be improved by process engineers early in the development of the emerging technology. In order to determine the environmental impacts of emerging technologies at an early stage of development, prospective life cycle assessment (LCA) should be performed. However, consistency in prospective LCA methodology is lacking. Therefore, this article develops a framework for a prospective LCA in order to overcome the methodological inconsistencies regarding prospective LCAs. The methodological framework was developed using literature on prospective LCAs of emerging technologies, and therefore, a literature review on prospective LCAs was conducted. We found 44 case studies, four review papers, and 17 papers on methodological guidance. Three main challenges for conducting prospective LCAs are identified: Comparability, data, and uncertainty challenges. The issues in defining the aim, functionality, and system boundaries of the prospective LCAs, as well as problems with specifying LCIA methodologies, comprise the comparability challenge. Data availability, quality, and scaling are issues within the data challenge. Finally, uncertainty exists as an overarching challenge when applying a prospective LCA. These three challenges are especially crucial for the prospective assessment of emerging technologies. However, this review also shows that within the methodological papers and case studies, several approaches exist to tackle these challenges. These approaches were systematically summarized within a framework to give guidance on how to overcome the issues when conducting prospective LCAs of emerging technologies. Accordingly, this framework is useful for LCA practitioners who are analyzing early-stage technologies. Nevertheless, further research is needed to develop appropriate scale-up schemes and to include uncertainty analyses for a more in-depth interpretation of results.&quot;,&quot;publisher&quot;:&quot;MDPI&quot;,&quot;issue&quot;:&quot;3&quot;,&quot;volume&quot;:&quot;12&quot;},&quot;isTemporary&quot;:false}],&quot;properties&quot;:{&quot;noteIndex&quot;:0},&quot;isEdited&quot;:false,&quot;manualOverride&quot;:{&quot;isManuallyOverridden&quot;:true,&quot;citeprocText&quot;:&quot;[28]&quot;,&quot;manualOverrideText&quot;:&quot;[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32]&quot;},&quot;citationTag&quot;:&quot;MENDELEY_CITATION_v3_eyJjaXRhdGlvbklEIjoiTUVOREVMRVlfQ0lUQVRJT05fMjAxZjc0NTYtYTlhMi00N2I5LWEyMDAtNTRmODI3YWM0MDE5IiwiY2l0YXRpb25JdGVtcyI6W3siaWQiOiIzMWViMjA4Yy0zNzQ4LTNjZjEtODc3ZS04OTFmNzI5ZjEwNjEiLCJpdGVtRGF0YSI6eyJ0eXBlIjoiYXJ0aWNsZSIsImlkIjoiMzFlYjIwOGMtMzc0OC0zY2YxLTg3N2UtODkxZjcyOWYxMDYxIiwidGl0bGUiOiJIb3cgdG8gY29uZHVjdCBwcm9zcGVjdGl2ZSBsaWZlIGN5Y2xlIGFzc2Vzc21lbnQgZm9yIGVtZXJnaW5nIHRlY2hub2xvZ2llcz8gQSBzeXN0ZW1hdGljIHJldmlldyBhbmQgbWV0aG9kb2xvZ2ljYWwgZ3VpZGFuY2UiLCJhdXRob3IiOlt7ImZhbWlseSI6IlRob25lbWFubiIsImdpdmVuIjoiTmlscyIsInBhcnNlLW5hbWVzIjpmYWxzZSwiZHJvcHBpbmctcGFydGljbGUiOiIiLCJub24tZHJvcHBpbmctcGFydGljbGUiOiIifSx7ImZhbWlseSI6IlNjaHVsdGUiLCJnaXZlbiI6IkFubmEiLCJwYXJzZS1uYW1lcyI6ZmFsc2UsImRyb3BwaW5nLXBhcnRpY2xlIjoiIiwibm9uLWRyb3BwaW5nLXBhcnRpY2xlIjoiIn0seyJmYW1pbHkiOiJNYWdhIiwiZ2l2ZW4iOiJEYW5pZWwiLCJwYXJzZS1uYW1lcyI6ZmFsc2UsImRyb3BwaW5nLXBhcnRpY2xlIjoiIiwibm9uLWRyb3BwaW5nLXBhcnRpY2xlIjoiIn1dLCJjb250YWluZXItdGl0bGUiOiJTdXN0YWluYWJpbGl0eSAoU3dpdHplcmxhbmQpIiwiRE9JIjoiMTAuMzM5MC9zdTEyMDMxMTkyIiwiSVNTTiI6IjIwNzExMDUwIiwiaXNzdWVkIjp7ImRhdGUtcGFydHMiOltbMjAyMCwyLDFdXX0sImFic3RyYWN0IjoiRW1lcmdpbmcgdGVjaG5vbG9naWVzIGFyZSBleHBlY3RlZCB0byBjb250cmlidXRlIHRvIGVudmlyb25tZW50YWwgc3VzdGFpbmFibGUgZGV2ZWxvcG1lbnQuIEhvd2V2ZXIsIHRocm91Z2hvdXQgdGhlIGRldmVsb3BtZW50IG9mIG5vdmVsIHRlY2hub2xvZ2llcywgaXQgaXMgdW5rbm93biB3aGV0aGVyIGVtZXJnaW5nIHRlY2hub2xvZ2llcyBjYW4gbGVhZCB0byByZWR1Y2VkIGVudmlyb25tZW50YWwgaW1wYWN0cyBjb21wYXJlZCB0byBhIHBvdGVudGlhbGx5IGRpc3BsYWNlZCBtYXR1cmUgdGVjaG5vbG9neS4gQWRkaXRpb25hbGx5LCBwcm9jZXNzIHN0ZXBzIHN1c3BlY3RlZCB0byBiZSBlbnZpcm9ubWVudGFsIGhvdHNwb3RzIGNhbiBiZSBpbXByb3ZlZCBieSBwcm9jZXNzIGVuZ2luZWVycyBlYXJseSBpbiB0aGUgZGV2ZWxvcG1lbnQgb2YgdGhlIGVtZXJnaW5nIHRlY2hub2xvZ3kuIEluIG9yZGVyIHRvIGRldGVybWluZSB0aGUgZW52aXJvbm1lbnRhbCBpbXBhY3RzIG9mIGVtZXJnaW5nIHRlY2hub2xvZ2llcyBhdCBhbiBlYXJseSBzdGFnZSBvZiBkZXZlbG9wbWVudCwgcHJvc3BlY3RpdmUgbGlmZSBjeWNsZSBhc3Nlc3NtZW50IChMQ0EpIHNob3VsZCBiZSBwZXJmb3JtZWQuIEhvd2V2ZXIsIGNvbnNpc3RlbmN5IGluIHByb3NwZWN0aXZlIExDQSBtZXRob2RvbG9neSBpcyBsYWNraW5nLiBUaGVyZWZvcmUsIHRoaXMgYXJ0aWNsZSBkZXZlbG9wcyBhIGZyYW1ld29yayBmb3IgYSBwcm9zcGVjdGl2ZSBMQ0EgaW4gb3JkZXIgdG8gb3ZlcmNvbWUgdGhlIG1ldGhvZG9sb2dpY2FsIGluY29uc2lzdGVuY2llcyByZWdhcmRpbmcgcHJvc3BlY3RpdmUgTENBcy4gVGhlIG1ldGhvZG9sb2dpY2FsIGZyYW1ld29yayB3YXMgZGV2ZWxvcGVkIHVzaW5nIGxpdGVyYXR1cmUgb24gcHJvc3BlY3RpdmUgTENBcyBvZiBlbWVyZ2luZyB0ZWNobm9sb2dpZXMsIGFuZCB0aGVyZWZvcmUsIGEgbGl0ZXJhdHVyZSByZXZpZXcgb24gcHJvc3BlY3RpdmUgTENBcyB3YXMgY29uZHVjdGVkLiBXZSBmb3VuZCA0NCBjYXNlIHN0dWRpZXMsIGZvdXIgcmV2aWV3IHBhcGVycywgYW5kIDE3IHBhcGVycyBvbiBtZXRob2RvbG9naWNhbCBndWlkYW5jZS4gVGhyZWUgbWFpbiBjaGFsbGVuZ2VzIGZvciBjb25kdWN0aW5nIHByb3NwZWN0aXZlIExDQXMgYXJlIGlkZW50aWZpZWQ6IENvbXBhcmFiaWxpdHksIGRhdGEsIGFuZCB1bmNlcnRhaW50eSBjaGFsbGVuZ2VzLiBUaGUgaXNzdWVzIGluIGRlZmluaW5nIHRoZSBhaW0sIGZ1bmN0aW9uYWxpdHksIGFuZCBzeXN0ZW0gYm91bmRhcmllcyBvZiB0aGUgcHJvc3BlY3RpdmUgTENBcywgYXMgd2VsbCBhcyBwcm9ibGVtcyB3aXRoIHNwZWNpZnlpbmcgTENJQSBtZXRob2RvbG9naWVzLCBjb21wcmlzZSB0aGUgY29tcGFyYWJpbGl0eSBjaGFsbGVuZ2UuIERhdGEgYXZhaWxhYmlsaXR5LCBxdWFsaXR5LCBhbmQgc2NhbGluZyBhcmUgaXNzdWVzIHdpdGhpbiB0aGUgZGF0YSBjaGFsbGVuZ2UuIEZpbmFsbHksIHVuY2VydGFpbnR5IGV4aXN0cyBhcyBhbiBvdmVyYXJjaGluZyBjaGFsbGVuZ2Ugd2hlbiBhcHBseWluZyBhIHByb3NwZWN0aXZlIExDQS4gVGhlc2UgdGhyZWUgY2hhbGxlbmdlcyBhcmUgZXNwZWNpYWxseSBjcnVjaWFsIGZvciB0aGUgcHJvc3BlY3RpdmUgYXNzZXNzbWVudCBvZiBlbWVyZ2luZyB0ZWNobm9sb2dpZXMuIEhvd2V2ZXIsIHRoaXMgcmV2aWV3IGFsc28gc2hvd3MgdGhhdCB3aXRoaW4gdGhlIG1ldGhvZG9sb2dpY2FsIHBhcGVycyBhbmQgY2FzZSBzdHVkaWVzLCBzZXZlcmFsIGFwcHJvYWNoZXMgZXhpc3QgdG8gdGFja2xlIHRoZXNlIGNoYWxsZW5nZXMuIFRoZXNlIGFwcHJvYWNoZXMgd2VyZSBzeXN0ZW1hdGljYWxseSBzdW1tYXJpemVkIHdpdGhpbiBhIGZyYW1ld29yayB0byBnaXZlIGd1aWRhbmNlIG9uIGhvdyB0byBvdmVyY29tZSB0aGUgaXNzdWVzIHdoZW4gY29uZHVjdGluZyBwcm9zcGVjdGl2ZSBMQ0FzIG9mIGVtZXJnaW5nIHRlY2hub2xvZ2llcy4gQWNjb3JkaW5nbHksIHRoaXMgZnJhbWV3b3JrIGlzIHVzZWZ1bCBmb3IgTENBIHByYWN0aXRpb25lcnMgd2hvIGFyZSBhbmFseXppbmcgZWFybHktc3RhZ2UgdGVjaG5vbG9naWVzLiBOZXZlcnRoZWxlc3MsIGZ1cnRoZXIgcmVzZWFyY2ggaXMgbmVlZGVkIHRvIGRldmVsb3AgYXBwcm9wcmlhdGUgc2NhbGUtdXAgc2NoZW1lcyBhbmQgdG8gaW5jbHVkZSB1bmNlcnRhaW50eSBhbmFseXNlcyBmb3IgYSBtb3JlIGluLWRlcHRoIGludGVycHJldGF0aW9uIG9mIHJlc3VsdHMuIiwicHVibGlzaGVyIjoiTURQSSIsImlzc3VlIjoiMyIsInZvbHVtZSI6IjEyIn0sImlzVGVtcG9yYXJ5IjpmYWxzZX1dLCJwcm9wZXJ0aWVzIjp7Im5vdGVJbmRleCI6MH0sImlzRWRpdGVkIjpmYWxzZSwibWFudWFsT3ZlcnJpZGUiOnsiaXNNYW51YWxseU92ZXJyaWRkZW4iOnRydWUsImNpdGVwcm9jVGV4dCI6IlsyOF0iLCJtYW51YWxPdmVycmlkZVRleHQiOiJ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1bMzJdWzMyXVszMl0ifX0=&quot;},{&quot;citationID&quot;:&quot;MENDELEY_CITATION_c017104b-c7b0-492c-b5b6-5d1e26122051&quot;,&quot;citationItems&quot;:[{&quot;id&quot;:&quot;dbc72c0a-fa5c-35b4-8752-ece6dd6e3774&quot;,&quot;itemData&quot;:{&quot;type&quot;:&quot;article-journal&quot;,&quot;id&quot;:&quot;dbc72c0a-fa5c-35b4-8752-ece6dd6e3774&quot;,&quot;title&quot;:&quot;Current limits of life cycle assessment framework in evaluating environmental sustainability - Case of two evolving biofuel technologies&quot;,&quot;author&quot;:[{&quot;family&quot;:&quot;Holma&quot;,&quot;given&quot;:&quot;Anne&quot;,&quot;parse-names&quot;:false,&quot;dropping-particle&quot;:&quot;&quot;,&quot;non-dropping-particle&quot;:&quot;&quot;},{&quot;family&quot;:&quot;Koponen&quot;,&quot;given&quot;:&quot;Kati&quot;,&quot;parse-names&quot;:false,&quot;dropping-particle&quot;:&quot;&quot;,&quot;non-dropping-particle&quot;:&quot;&quot;},{&quot;family&quot;:&quot;Antikainen&quot;,&quot;given&quot;:&quot;Riina&quot;,&quot;parse-names&quot;:false,&quot;dropping-particle&quot;:&quot;&quot;,&quot;non-dropping-particle&quot;:&quot;&quot;},{&quot;family&quot;:&quot;Lardon&quot;,&quot;given&quot;:&quot;Laurent&quot;,&quot;parse-names&quot;:false,&quot;dropping-particle&quot;:&quot;&quot;,&quot;non-dropping-particle&quot;:&quot;&quot;},{&quot;family&quot;:&quot;Leskinen&quot;,&quot;given&quot;:&quot;Pekka&quot;,&quot;parse-names&quot;:false,&quot;dropping-particle&quot;:&quot;&quot;,&quot;non-dropping-particle&quot;:&quot;&quot;},{&quot;family&quot;:&quot;Roux&quot;,&quot;given&quot;:&quot;Philippe&quot;,&quot;parse-names&quot;:false,&quot;dropping-particle&quot;:&quot;&quot;,&quot;non-dropping-particle&quot;:&quot;&quot;}],&quot;container-title&quot;:&quot;Journal of Cleaner Production&quot;,&quot;DOI&quot;:&quot;10.1016/j.jclepro.2013.04.032&quot;,&quot;ISSN&quot;:&quot;09596526&quot;,&quot;issued&quot;:{&quot;date-parts&quot;:[[2013,9,1]]},&quot;page&quot;:&quot;215-228&quot;,&quot;abstract&quot;:&quot;The growing need to use biofuel raw materials that do not compete with food and feed have resulted in a growing interest in lignocellulosic materials and microalgae. However, the life cycle environmental benefits of both biofuels have been questioned. The aim of this study was to evaluate how environmental sustainability of forest-based and microalgae biodiesel can be estimated by using the life cycle assessment framework. These biofuel chains were chosen because they are contrasting systems, as the first one is based on a \&quot;natural\&quot; feedstock production system, while the second one is an entirely anthropogenic system using an artificial infrastructure and external inputs to grow microalgae. This study focuses on life cycle impact categories still under methodological development, namely resource depletion, land use and land use change, water use, soil quality impacts and biodiversity. In addition, climate impacts were quantified in order to exemplify the uncertainty of the results and the complexity of estimating the parameters. This study demonstrates the difficulty to assess the absolute range of the total environmental impacts of the two systems. The results propose that the greenhouse gas emissions of microalgae biodiesel are higher than those of forest residue-based biodiesel, but the results of the microalgae chain are very uncertain due to the early development stage of the technology, and due to assumptions made concerning the electricity mix. On the other hand, the microalgae system has other advantages such as low competition on productive land and low biodiversity impacts. The findings help to recognise the main characteristics of the two production chains, and the main remaining research issues on bioenergy assessment along with the methodological development needs of life cycle approaches. © 2013 Elsevier Ltd. All rights reserved.&quot;,&quot;volume&quot;:&quot;54&quot;},&quot;isTemporary&quot;:false}],&quot;properties&quot;:{&quot;noteIndex&quot;:0},&quot;isEdited&quot;:false,&quot;manualOverride&quot;:{&quot;isManuallyOverridden&quot;:true,&quot;citeprocText&quot;:&quot;[13]&quot;,&quot;manualOverrideText&quot;:&quot;[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12]&quot;},&quot;citationTag&quot;:&quot;MENDELEY_CITATION_v3_eyJjaXRhdGlvbklEIjoiTUVOREVMRVlfQ0lUQVRJT05fYzAxNzEwNGItYzdiMC00OTJjLWI1YjYtNWQxZTI2MTIyMDUxIiwiY2l0YXRpb25JdGVtcyI6W3siaWQiOiJkYmM3MmMwYS1mYTVjLTM1YjQtODc1Mi1lY2U2ZGQ2ZTM3NzQiLCJpdGVtRGF0YSI6eyJ0eXBlIjoiYXJ0aWNsZS1qb3VybmFsIiwiaWQiOiJkYmM3MmMwYS1mYTVjLTM1YjQtODc1Mi1lY2U2ZGQ2ZTM3NzQiLCJ0aXRsZSI6IkN1cnJlbnQgbGltaXRzIG9mIGxpZmUgY3ljbGUgYXNzZXNzbWVudCBmcmFtZXdvcmsgaW4gZXZhbHVhdGluZyBlbnZpcm9ubWVudGFsIHN1c3RhaW5hYmlsaXR5IC0gQ2FzZSBvZiB0d28gZXZvbHZpbmcgYmlvZnVlbCB0ZWNobm9sb2dpZXMiLCJhdXRob3IiOlt7ImZhbWlseSI6IkhvbG1hIiwiZ2l2ZW4iOiJBbm5lIiwicGFyc2UtbmFtZXMiOmZhbHNlLCJkcm9wcGluZy1wYXJ0aWNsZSI6IiIsIm5vbi1kcm9wcGluZy1wYXJ0aWNsZSI6IiJ9LHsiZmFtaWx5IjoiS29wb25lbiIsImdpdmVuIjoiS2F0aSIsInBhcnNlLW5hbWVzIjpmYWxzZSwiZHJvcHBpbmctcGFydGljbGUiOiIiLCJub24tZHJvcHBpbmctcGFydGljbGUiOiIifSx7ImZhbWlseSI6IkFudGlrYWluZW4iLCJnaXZlbiI6IlJpaW5hIiwicGFyc2UtbmFtZXMiOmZhbHNlLCJkcm9wcGluZy1wYXJ0aWNsZSI6IiIsIm5vbi1kcm9wcGluZy1wYXJ0aWNsZSI6IiJ9LHsiZmFtaWx5IjoiTGFyZG9uIiwiZ2l2ZW4iOiJMYXVyZW50IiwicGFyc2UtbmFtZXMiOmZhbHNlLCJkcm9wcGluZy1wYXJ0aWNsZSI6IiIsIm5vbi1kcm9wcGluZy1wYXJ0aWNsZSI6IiJ9LHsiZmFtaWx5IjoiTGVza2luZW4iLCJnaXZlbiI6IlBla2thIiwicGFyc2UtbmFtZXMiOmZhbHNlLCJkcm9wcGluZy1wYXJ0aWNsZSI6IiIsIm5vbi1kcm9wcGluZy1wYXJ0aWNsZSI6IiJ9LHsiZmFtaWx5IjoiUm91eCIsImdpdmVuIjoiUGhpbGlwcGUiLCJwYXJzZS1uYW1lcyI6ZmFsc2UsImRyb3BwaW5nLXBhcnRpY2xlIjoiIiwibm9uLWRyb3BwaW5nLXBhcnRpY2xlIjoiIn1dLCJjb250YWluZXItdGl0bGUiOiJKb3VybmFsIG9mIENsZWFuZXIgUHJvZHVjdGlvbiIsIkRPSSI6IjEwLjEwMTYvai5qY2xlcHJvLjIwMTMuMDQuMDMyIiwiSVNTTiI6IjA5NTk2NTI2IiwiaXNzdWVkIjp7ImRhdGUtcGFydHMiOltbMjAxMyw5LDFdXX0sInBhZ2UiOiIyMTUtMjI4IiwiYWJzdHJhY3QiOiJUaGUgZ3Jvd2luZyBuZWVkIHRvIHVzZSBiaW9mdWVsIHJhdyBtYXRlcmlhbHMgdGhhdCBkbyBub3QgY29tcGV0ZSB3aXRoIGZvb2QgYW5kIGZlZWQgaGF2ZSByZXN1bHRlZCBpbiBhIGdyb3dpbmcgaW50ZXJlc3QgaW4gbGlnbm9jZWxsdWxvc2ljIG1hdGVyaWFscyBhbmQgbWljcm9hbGdhZS4gSG93ZXZlciwgdGhlIGxpZmUgY3ljbGUgZW52aXJvbm1lbnRhbCBiZW5lZml0cyBvZiBib3RoIGJpb2Z1ZWxzIGhhdmUgYmVlbiBxdWVzdGlvbmVkLiBUaGUgYWltIG9mIHRoaXMgc3R1ZHkgd2FzIHRvIGV2YWx1YXRlIGhvdyBlbnZpcm9ubWVudGFsIHN1c3RhaW5hYmlsaXR5IG9mIGZvcmVzdC1iYXNlZCBhbmQgbWljcm9hbGdhZSBiaW9kaWVzZWwgY2FuIGJlIGVzdGltYXRlZCBieSB1c2luZyB0aGUgbGlmZSBjeWNsZSBhc3Nlc3NtZW50IGZyYW1ld29yay4gVGhlc2UgYmlvZnVlbCBjaGFpbnMgd2VyZSBjaG9zZW4gYmVjYXVzZSB0aGV5IGFyZSBjb250cmFzdGluZyBzeXN0ZW1zLCBhcyB0aGUgZmlyc3Qgb25lIGlzIGJhc2VkIG9uIGEgXCJuYXR1cmFsXCIgZmVlZHN0b2NrIHByb2R1Y3Rpb24gc3lzdGVtLCB3aGlsZSB0aGUgc2Vjb25kIG9uZSBpcyBhbiBlbnRpcmVseSBhbnRocm9wb2dlbmljIHN5c3RlbSB1c2luZyBhbiBhcnRpZmljaWFsIGluZnJhc3RydWN0dXJlIGFuZCBleHRlcm5hbCBpbnB1dHMgdG8gZ3JvdyBtaWNyb2FsZ2FlLiBUaGlzIHN0dWR5IGZvY3VzZXMgb24gbGlmZSBjeWNsZSBpbXBhY3QgY2F0ZWdvcmllcyBzdGlsbCB1bmRlciBtZXRob2RvbG9naWNhbCBkZXZlbG9wbWVudCwgbmFtZWx5IHJlc291cmNlIGRlcGxldGlvbiwgbGFuZCB1c2UgYW5kIGxhbmQgdXNlIGNoYW5nZSwgd2F0ZXIgdXNlLCBzb2lsIHF1YWxpdHkgaW1wYWN0cyBhbmQgYmlvZGl2ZXJzaXR5LiBJbiBhZGRpdGlvbiwgY2xpbWF0ZSBpbXBhY3RzIHdlcmUgcXVhbnRpZmllZCBpbiBvcmRlciB0byBleGVtcGxpZnkgdGhlIHVuY2VydGFpbnR5IG9mIHRoZSByZXN1bHRzIGFuZCB0aGUgY29tcGxleGl0eSBvZiBlc3RpbWF0aW5nIHRoZSBwYXJhbWV0ZXJzLiBUaGlzIHN0dWR5IGRlbW9uc3RyYXRlcyB0aGUgZGlmZmljdWx0eSB0byBhc3Nlc3MgdGhlIGFic29sdXRlIHJhbmdlIG9mIHRoZSB0b3RhbCBlbnZpcm9ubWVudGFsIGltcGFjdHMgb2YgdGhlIHR3byBzeXN0ZW1zLiBUaGUgcmVzdWx0cyBwcm9wb3NlIHRoYXQgdGhlIGdyZWVuaG91c2UgZ2FzIGVtaXNzaW9ucyBvZiBtaWNyb2FsZ2FlIGJpb2RpZXNlbCBhcmUgaGlnaGVyIHRoYW4gdGhvc2Ugb2YgZm9yZXN0IHJlc2lkdWUtYmFzZWQgYmlvZGllc2VsLCBidXQgdGhlIHJlc3VsdHMgb2YgdGhlIG1pY3JvYWxnYWUgY2hhaW4gYXJlIHZlcnkgdW5jZXJ0YWluIGR1ZSB0byB0aGUgZWFybHkgZGV2ZWxvcG1lbnQgc3RhZ2Ugb2YgdGhlIHRlY2hub2xvZ3ksIGFuZCBkdWUgdG8gYXNzdW1wdGlvbnMgbWFkZSBjb25jZXJuaW5nIHRoZSBlbGVjdHJpY2l0eSBtaXguIE9uIHRoZSBvdGhlciBoYW5kLCB0aGUgbWljcm9hbGdhZSBzeXN0ZW0gaGFzIG90aGVyIGFkdmFudGFnZXMgc3VjaCBhcyBsb3cgY29tcGV0aXRpb24gb24gcHJvZHVjdGl2ZSBsYW5kIGFuZCBsb3cgYmlvZGl2ZXJzaXR5IGltcGFjdHMuIFRoZSBmaW5kaW5ncyBoZWxwIHRvIHJlY29nbmlzZSB0aGUgbWFpbiBjaGFyYWN0ZXJpc3RpY3Mgb2YgdGhlIHR3byBwcm9kdWN0aW9uIGNoYWlucywgYW5kIHRoZSBtYWluIHJlbWFpbmluZyByZXNlYXJjaCBpc3N1ZXMgb24gYmlvZW5lcmd5IGFzc2Vzc21lbnQgYWxvbmcgd2l0aCB0aGUgbWV0aG9kb2xvZ2ljYWwgZGV2ZWxvcG1lbnQgbmVlZHMgb2YgbGlmZSBjeWNsZSBhcHByb2FjaGVzLiDCqSAyMDEzIEVsc2V2aWVyIEx0ZC4gQWxsIHJpZ2h0cyByZXNlcnZlZC4iLCJ2b2x1bWUiOiI1NCJ9LCJpc1RlbXBvcmFyeSI6ZmFsc2V9XSwicHJvcGVydGllcyI6eyJub3RlSW5kZXgiOjB9LCJpc0VkaXRlZCI6ZmFsc2UsIm1hbnVhbE92ZXJyaWRlIjp7ImlzTWFudWFsbHlPdmVycmlkZGVuIjp0cnVlLCJjaXRlcHJvY1RleHQiOiJbMTNdIiwibWFudWFsT3ZlcnJpZGVUZXh0Ijoi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WzEyXVsxMl1bMTJdIn19&quot;},{&quot;citationID&quot;:&quot;MENDELEY_CITATION_9845f5d9-6fe9-4896-a2e5-6a0e2ff1a79a&quot;,&quot;citationItems&quot;:[{&quot;id&quot;:&quot;beef42b3-6a96-3d66-891d-07ef295a1459&quot;,&quot;itemData&quot;:{&quot;type&quot;:&quot;article-journal&quot;,&quot;id&quot;:&quot;beef42b3-6a96-3d66-891d-07ef295a1459&quot;,&quot;title&quot;:&quot;Techno-economic analysis and global warming potential of a novel offshore macroalgae biorefinery&quot;,&quot;author&quot;:[{&quot;family&quot;:&quot;Greene&quot;,&quot;given&quot;:&quot;Jonah M.&quot;,&quot;parse-names&quot;:false,&quot;dropping-particle&quot;:&quot;&quot;,&quot;non-dropping-particle&quot;:&quot;&quot;},{&quot;family&quot;:&quot;Gulden&quot;,&quot;given&quot;:&quot;Jascha&quot;,&quot;parse-names&quot;:false,&quot;dropping-particle&quot;:&quot;&quot;,&quot;non-dropping-particle&quot;:&quot;&quot;},{&quot;family&quot;:&quot;Wood&quot;,&quot;given&quot;:&quot;Geoffrey&quot;,&quot;parse-names&quot;:false,&quot;dropping-particle&quot;:&quot;&quot;,&quot;non-dropping-particle&quot;:&quot;&quot;},{&quot;family&quot;:&quot;Huesemann&quot;,&quot;given&quot;:&quot;Michael&quot;,&quot;parse-names&quot;:false,&quot;dropping-particle&quot;:&quot;&quot;,&quot;non-dropping-particle&quot;:&quot;&quot;},{&quot;family&quot;:&quot;Quinn&quot;,&quot;given&quot;:&quot;Jason C.&quot;,&quot;parse-names&quot;:false,&quot;dropping-particle&quot;:&quot;&quot;,&quot;non-dropping-particle&quot;:&quot;&quot;}],&quot;container-title&quot;:&quot;Algal Research&quot;,&quot;DOI&quot;:&quot;10.1016/j.algal.2020.102032&quot;,&quot;ISSN&quot;:&quot;22119264&quot;,&quot;issued&quot;:{&quot;date-parts&quot;:[[2020,10,1]]},&quot;abstract&quot;:&quot;The success of a large scale macroalgae-based biorefinery is dependent on the demonstration of favorable system economics and environmental sustainability. This study uses detailed process modeling to quantify the mass and energy flows through the various unit operations required for a novel free-floating macroalgae biorefinery concept. The modular process model served as the foundation for the techno-economic and global warming potential analyses used to quantify the sustainability of the proposed concept. This work includes detailed techno-economic results for a complete macroalgae cultivation and conversion system with multiple hatchery configurations and several emerging technologies. System optimization was achieved through the evaluation of various technology options for each unit operation. Technologies considered include traditional twine and textile substrate hatchery configurations, drone assisted seeding and biomass transport, mechanized line seeding and harvesting, adhesive spore mixtures that simplify seeding operations and improve hatchery energetics, and hydrothermal liquefaction to produce upgradable biocrude. Outputs from the system include renewable diesel (R100), naphtha, biochar, nitrogen and phosphorus fertilizers, and aqueous/solid waste streams. Three different system pathways were explored, yielding a biomass production cost ranging from $210 to $565 per dry metric ton and a minimum fuel selling price from $1.35 to $2.91 per liter of gasoline equivalent. Stochastic manipulation of the process model and sensitivity analyses support these results. The global warming potential analysis shows net greenhouse gas emissions ranging from 14 to 29 gCO2-eq MJ−1, supported by stochastic and sensitivity analyses. The recommendations from this work highlight critical areas for research and development investment such that a sustainable macroalgae cultivation and conversion system can be realized.&quot;,&quot;publisher&quot;:&quot;Elsevier B.V.&quot;,&quot;volume&quot;:&quot;51&quot;},&quot;isTemporary&quot;:false},{&quot;id&quot;:&quot;c89153a4-f1bb-3918-b0cf-afe1550e7c5f&quot;,&quot;itemData&quot;:{&quot;type&quot;:&quot;article-journal&quot;,&quot;id&quot;:&quot;c89153a4-f1bb-3918-b0cf-afe1550e7c5f&quot;,&quot;title&quot;:&quot;LCA of biomass-based energy systems: A case study for Denmark&quot;,&quot;author&quot;:[{&quot;family&quot;:&quot;Tonini&quot;,&quot;given&quot;:&quot;Davide&quot;,&quot;parse-names&quot;:false,&quot;dropping-particle&quot;:&quot;&quot;,&quot;non-dropping-particle&quot;:&quot;&quot;},{&quot;family&quot;:&quot;Astrup&quot;,&quot;given&quot;:&quot;Thomas&quot;,&quot;parse-names&quot;:false,&quot;dropping-particle&quot;:&quot;&quot;,&quot;non-dropping-particle&quot;:&quot;&quot;}],&quot;container-title&quot;:&quot;Applied Energy&quot;,&quot;DOI&quot;:&quot;10.1016/j.apenergy.2012.03.006&quot;,&quot;ISSN&quot;:&quot;03062619&quot;,&quot;issued&quot;:{&quot;date-parts&quot;:[[2012,11]]},&quot;volume&quot;:&quot;99&quot;},&quot;isTemporary&quot;:false}],&quot;properties&quot;:{&quot;noteIndex&quot;:0},&quot;isEdited&quot;:false,&quot;manualOverride&quot;:{&quot;isManuallyOverridden&quot;:true,&quot;citeprocText&quot;:&quot;[56,118]&quot;,&quot;manualOverrideText&quot;:&quot;[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52,116]&quot;},&quot;citationTag&quot;:&quot;MENDELEY_CITATION_v3_eyJjaXRhdGlvbklEIjoiTUVOREVMRVlfQ0lUQVRJT05fOTg0NWY1ZDktNmZlOS00ODk2LWEyZTUtNmEwZTJmZjFhNzlhIiwiY2l0YXRpb25JdGVtcyI6W3siaWQiOiJiZWVmNDJiMy02YTk2LTNkNjYtODkxZC0wN2VmMjk1YTE0NTkiLCJpdGVtRGF0YSI6eyJ0eXBlIjoiYXJ0aWNsZS1qb3VybmFsIiwiaWQiOiJiZWVmNDJiMy02YTk2LTNkNjYtODkxZC0wN2VmMjk1YTE0NTkiLCJ0aXRsZSI6IlRlY2huby1lY29ub21pYyBhbmFseXNpcyBhbmQgZ2xvYmFsIHdhcm1pbmcgcG90ZW50aWFsIG9mIGEgbm92ZWwgb2Zmc2hvcmUgbWFjcm9hbGdhZSBiaW9yZWZpbmVyeSIsImF1dGhvciI6W3siZmFtaWx5IjoiR3JlZW5lIiwiZ2l2ZW4iOiJKb25haCBNLiIsInBhcnNlLW5hbWVzIjpmYWxzZSwiZHJvcHBpbmctcGFydGljbGUiOiIiLCJub24tZHJvcHBpbmctcGFydGljbGUiOiIifSx7ImZhbWlseSI6Ikd1bGRlbiIsImdpdmVuIjoiSmFzY2hhIiwicGFyc2UtbmFtZXMiOmZhbHNlLCJkcm9wcGluZy1wYXJ0aWNsZSI6IiIsIm5vbi1kcm9wcGluZy1wYXJ0aWNsZSI6IiJ9LHsiZmFtaWx5IjoiV29vZCIsImdpdmVuIjoiR2VvZmZyZXkiLCJwYXJzZS1uYW1lcyI6ZmFsc2UsImRyb3BwaW5nLXBhcnRpY2xlIjoiIiwibm9uLWRyb3BwaW5nLXBhcnRpY2xlIjoiIn0seyJmYW1pbHkiOiJIdWVzZW1hbm4iLCJnaXZlbiI6Ik1pY2hhZWwiLCJwYXJzZS1uYW1lcyI6ZmFsc2UsImRyb3BwaW5nLXBhcnRpY2xlIjoiIiwibm9uLWRyb3BwaW5nLXBhcnRpY2xlIjoiIn0seyJmYW1pbHkiOiJRdWlubiIsImdpdmVuIjoiSmFzb24gQy4iLCJwYXJzZS1uYW1lcyI6ZmFsc2UsImRyb3BwaW5nLXBhcnRpY2xlIjoiIiwibm9uLWRyb3BwaW5nLXBhcnRpY2xlIjoiIn1dLCJjb250YWluZXItdGl0bGUiOiJBbGdhbCBSZXNlYXJjaCIsIkRPSSI6IjEwLjEwMTYvai5hbGdhbC4yMDIwLjEwMjAzMiIsIklTU04iOiIyMjExOTI2NCIsImlzc3VlZCI6eyJkYXRlLXBhcnRzIjpbWzIwMjAsMTAsMV1dfSwiYWJzdHJhY3QiOiJUaGUgc3VjY2VzcyBvZiBhIGxhcmdlIHNjYWxlIG1hY3JvYWxnYWUtYmFzZWQgYmlvcmVmaW5lcnkgaXMgZGVwZW5kZW50IG9uIHRoZSBkZW1vbnN0cmF0aW9uIG9mIGZhdm9yYWJsZSBzeXN0ZW0gZWNvbm9taWNzIGFuZCBlbnZpcm9ubWVudGFsIHN1c3RhaW5hYmlsaXR5LiBUaGlzIHN0dWR5IHVzZXMgZGV0YWlsZWQgcHJvY2VzcyBtb2RlbGluZyB0byBxdWFudGlmeSB0aGUgbWFzcyBhbmQgZW5lcmd5IGZsb3dzIHRocm91Z2ggdGhlIHZhcmlvdXMgdW5pdCBvcGVyYXRpb25zIHJlcXVpcmVkIGZvciBhIG5vdmVsIGZyZWUtZmxvYXRpbmcgbWFjcm9hbGdhZSBiaW9yZWZpbmVyeSBjb25jZXB0LiBUaGUgbW9kdWxhciBwcm9jZXNzIG1vZGVsIHNlcnZlZCBhcyB0aGUgZm91bmRhdGlvbiBmb3IgdGhlIHRlY2huby1lY29ub21pYyBhbmQgZ2xvYmFsIHdhcm1pbmcgcG90ZW50aWFsIGFuYWx5c2VzIHVzZWQgdG8gcXVhbnRpZnkgdGhlIHN1c3RhaW5hYmlsaXR5IG9mIHRoZSBwcm9wb3NlZCBjb25jZXB0LiBUaGlzIHdvcmsgaW5jbHVkZXMgZGV0YWlsZWQgdGVjaG5vLWVjb25vbWljIHJlc3VsdHMgZm9yIGEgY29tcGxldGUgbWFjcm9hbGdhZSBjdWx0aXZhdGlvbiBhbmQgY29udmVyc2lvbiBzeXN0ZW0gd2l0aCBtdWx0aXBsZSBoYXRjaGVyeSBjb25maWd1cmF0aW9ucyBhbmQgc2V2ZXJhbCBlbWVyZ2luZyB0ZWNobm9sb2dpZXMuIFN5c3RlbSBvcHRpbWl6YXRpb24gd2FzIGFjaGlldmVkIHRocm91Z2ggdGhlIGV2YWx1YXRpb24gb2YgdmFyaW91cyB0ZWNobm9sb2d5IG9wdGlvbnMgZm9yIGVhY2ggdW5pdCBvcGVyYXRpb24uIFRlY2hub2xvZ2llcyBjb25zaWRlcmVkIGluY2x1ZGUgdHJhZGl0aW9uYWwgdHdpbmUgYW5kIHRleHRpbGUgc3Vic3RyYXRlIGhhdGNoZXJ5IGNvbmZpZ3VyYXRpb25zLCBkcm9uZSBhc3Npc3RlZCBzZWVkaW5nIGFuZCBiaW9tYXNzIHRyYW5zcG9ydCwgbWVjaGFuaXplZCBsaW5lIHNlZWRpbmcgYW5kIGhhcnZlc3RpbmcsIGFkaGVzaXZlIHNwb3JlIG1peHR1cmVzIHRoYXQgc2ltcGxpZnkgc2VlZGluZyBvcGVyYXRpb25zIGFuZCBpbXByb3ZlIGhhdGNoZXJ5IGVuZXJnZXRpY3MsIGFuZCBoeWRyb3RoZXJtYWwgbGlxdWVmYWN0aW9uIHRvIHByb2R1Y2UgdXBncmFkYWJsZSBiaW9jcnVkZS4gT3V0cHV0cyBmcm9tIHRoZSBzeXN0ZW0gaW5jbHVkZSByZW5ld2FibGUgZGllc2VsIChSMTAwKSwgbmFwaHRoYSwgYmlvY2hhciwgbml0cm9nZW4gYW5kIHBob3NwaG9ydXMgZmVydGlsaXplcnMsIGFuZCBhcXVlb3VzL3NvbGlkIHdhc3RlIHN0cmVhbXMuIFRocmVlIGRpZmZlcmVudCBzeXN0ZW0gcGF0aHdheXMgd2VyZSBleHBsb3JlZCwgeWllbGRpbmcgYSBiaW9tYXNzIHByb2R1Y3Rpb24gY29zdCByYW5naW5nIGZyb20gJDIxMCB0byAkNTY1IHBlciBkcnkgbWV0cmljIHRvbiBhbmQgYSBtaW5pbXVtIGZ1ZWwgc2VsbGluZyBwcmljZSBmcm9tICQxLjM1IHRvICQyLjkxIHBlciBsaXRlciBvZiBnYXNvbGluZSBlcXVpdmFsZW50LiBTdG9jaGFzdGljIG1hbmlwdWxhdGlvbiBvZiB0aGUgcHJvY2VzcyBtb2RlbCBhbmQgc2Vuc2l0aXZpdHkgYW5hbHlzZXMgc3VwcG9ydCB0aGVzZSByZXN1bHRzLiBUaGUgZ2xvYmFsIHdhcm1pbmcgcG90ZW50aWFsIGFuYWx5c2lzIHNob3dzIG5ldCBncmVlbmhvdXNlIGdhcyBlbWlzc2lvbnMgcmFuZ2luZyBmcm9tIDE0IHRvIDI5IGdDTzItZXEgTUriiJIxLCBzdXBwb3J0ZWQgYnkgc3RvY2hhc3RpYyBhbmQgc2Vuc2l0aXZpdHkgYW5hbHlzZXMuIFRoZSByZWNvbW1lbmRhdGlvbnMgZnJvbSB0aGlzIHdvcmsgaGlnaGxpZ2h0IGNyaXRpY2FsIGFyZWFzIGZvciByZXNlYXJjaCBhbmQgZGV2ZWxvcG1lbnQgaW52ZXN0bWVudCBzdWNoIHRoYXQgYSBzdXN0YWluYWJsZSBtYWNyb2FsZ2FlIGN1bHRpdmF0aW9uIGFuZCBjb252ZXJzaW9uIHN5c3RlbSBjYW4gYmUgcmVhbGl6ZWQuIiwicHVibGlzaGVyIjoiRWxzZXZpZXIgQi5WLiIsInZvbHVtZSI6IjUxIn0sImlzVGVtcG9yYXJ5IjpmYWxzZX0seyJpZCI6ImM4OTE1M2E0LWYxYmItMzkxOC1iMGNmLWFmZTE1NTBlN2M1ZiIsIml0ZW1EYXRhIjp7InR5cGUiOiJhcnRpY2xlLWpvdXJuYWwiLCJpZCI6ImM4OTE1M2E0LWYxYmItMzkxOC1iMGNmLWFmZTE1NTBlN2M1ZiIsInRpdGxlIjoiTENBIG9mIGJpb21hc3MtYmFzZWQgZW5lcmd5IHN5c3RlbXM6IEEgY2FzZSBzdHVkeSBmb3IgRGVubWFyayIsImF1dGhvciI6W3siZmFtaWx5IjoiVG9uaW5pIiwiZ2l2ZW4iOiJEYXZpZGUiLCJwYXJzZS1uYW1lcyI6ZmFsc2UsImRyb3BwaW5nLXBhcnRpY2xlIjoiIiwibm9uLWRyb3BwaW5nLXBhcnRpY2xlIjoiIn0seyJmYW1pbHkiOiJBc3RydXAiLCJnaXZlbiI6IlRob21hcyIsInBhcnNlLW5hbWVzIjpmYWxzZSwiZHJvcHBpbmctcGFydGljbGUiOiIiLCJub24tZHJvcHBpbmctcGFydGljbGUiOiIifV0sImNvbnRhaW5lci10aXRsZSI6IkFwcGxpZWQgRW5lcmd5IiwiRE9JIjoiMTAuMTAxNi9qLmFwZW5lcmd5LjIwMTIuMDMuMDA2IiwiSVNTTiI6IjAzMDYyNjE5IiwiaXNzdWVkIjp7ImRhdGUtcGFydHMiOltbMjAxMiwxMV1dfSwidm9sdW1lIjoiOTkifSwiaXNUZW1wb3JhcnkiOmZhbHNlfV0sInByb3BlcnRpZXMiOnsibm90ZUluZGV4IjowfSwiaXNFZGl0ZWQiOmZhbHNlLCJtYW51YWxPdmVycmlkZSI6eyJpc01hbnVhbGx5T3ZlcnJpZGRlbiI6dHJ1ZSwiY2l0ZXByb2NUZXh0IjoiWzU2LDExOF0iLCJtYW51YWxPdmVycmlkZVRleHQiOiJ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1bNTIsMTE2XVs1MiwxMTZdWzUyLDExNl0ifX0=&quot;},{&quot;citationID&quot;:&quot;MENDELEY_CITATION_3d7b9dbc-2b5c-412b-b263-9617d85811d5&quot;,&quot;properties&quot;:{&quot;noteIndex&quot;:0},&quot;isEdited&quot;:false,&quot;manualOverride&quot;:{&quot;isManuallyOverridden&quot;:true,&quot;citeprocText&quot;:&quot;[34]&quot;,&quot;manualOverrideText&quot;:&quot;[34][34][34][34][34][34][34][34]&quot;},&quot;citationItems&quot;:[{&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citationTag&quot;:&quot;MENDELEY_CITATION_v3_eyJjaXRhdGlvbklEIjoiTUVOREVMRVlfQ0lUQVRJT05fM2Q3YjlkYmMtMmI1Yy00MTJiLWIyNjMtOTYxN2Q4NTgxMWQ1IiwicHJvcGVydGllcyI6eyJub3RlSW5kZXgiOjB9LCJpc0VkaXRlZCI6ZmFsc2UsIm1hbnVhbE92ZXJyaWRlIjp7ImlzTWFudWFsbHlPdmVycmlkZGVuIjp0cnVlLCJjaXRlcHJvY1RleHQiOiJbMzRdIiwibWFudWFsT3ZlcnJpZGVUZXh0IjoiWzM0XVszNF1bMzRdWzM0XVszNF1bMzRdWzM0XVszNF0ifSwiY2l0YXRpb25JdGVtcyI6W3siaWQiOiJkYTNlYTRmMC01YjhhLTM1NDMtOWU3ZC1kYjRjOWEzOWM3YWMiLCJpdGVtRGF0YSI6eyJ0eXBlIjoiYXJ0aWNsZSIsImlkIjoiZGEzZWE0ZjAtNWI4YS0zNTQzLTllN2QtZGI0YzlhMzljN2FjIiwidGl0bGUiOiJBZGRyZXNzaW5nIHRlbXBvcmFsIGNvbnNpZGVyYXRpb25zIGluIGxpZmUgY3ljbGUgYXNzZXNzbWVudCIsImF1dGhvciI6W3siZmFtaWx5IjoiQmVsb2luLVNhaW50LVBpZXJyZSIsImdpdmVuIjoiRGlkaWVyIiwicGFyc2UtbmFtZXMiOmZhbHNlLCJkcm9wcGluZy1wYXJ0aWNsZSI6IiIsIm5vbi1kcm9wcGluZy1wYXJ0aWNsZSI6IiJ9LHsiZmFtaWx5IjoiQWxiZXJzIiwiZ2l2ZW4iOiJBcmlhbmUiLCJwYXJzZS1uYW1lcyI6ZmFsc2UsImRyb3BwaW5nLXBhcnRpY2xlIjoiIiwibm9uLWRyb3BwaW5nLXBhcnRpY2xlIjoiIn0seyJmYW1pbHkiOiJIw6lsaWFzIiwiZ2l2ZW4iOiJBcm5hdWQiLCJwYXJzZS1uYW1lcyI6ZmFsc2UsImRyb3BwaW5nLXBhcnRpY2xlIjoiIiwibm9uLWRyb3BwaW5nLXBhcnRpY2xlIjoiIn0seyJmYW1pbHkiOiJUaXJ1dGEtQmFybmEiLCJnaXZlbiI6IkxpZ2lhIiwicGFyc2UtbmFtZXMiOmZhbHNlLCJkcm9wcGluZy1wYXJ0aWNsZSI6IiIsIm5vbi1kcm9wcGluZy1wYXJ0aWNsZSI6IiJ9LHsiZmFtaWx5IjoiRmFudGtlIiwiZ2l2ZW4iOiJQZXRlciIsInBhcnNlLW5hbWVzIjpmYWxzZSwiZHJvcHBpbmctcGFydGljbGUiOiIiLCJub24tZHJvcHBpbmctcGFydGljbGUiOiIifSx7ImZhbWlseSI6IkxldmFzc2V1ciIsImdpdmVuIjoiQW5uaWUiLCJwYXJzZS1uYW1lcyI6ZmFsc2UsImRyb3BwaW5nLXBhcnRpY2xlIjoiIiwibm9uLWRyb3BwaW5nLXBhcnRpY2xlIjoiIn0seyJmYW1pbHkiOiJCZW5ldHRvIiwiZ2l2ZW4iOiJFbnJpY28iLCJwYXJzZS1uYW1lcyI6ZmFsc2UsImRyb3BwaW5nLXBhcnRpY2xlIjoiIiwibm9uLWRyb3BwaW5nLXBhcnRpY2xlIjoiIn0seyJmYW1pbHkiOiJCZW5vaXN0IiwiZ2l2ZW4iOiJBbnRob255IiwicGFyc2UtbmFtZXMiOmZhbHNlLCJkcm9wcGluZy1wYXJ0aWNsZSI6IiIsIm5vbi1kcm9wcGluZy1wYXJ0aWNsZSI6IiJ9LHsiZmFtaWx5IjoiQ29sbGV0IiwiZ2l2ZW4iOiJQaWVycmUiLCJwYXJzZS1uYW1lcyI6ZmFsc2UsImRyb3BwaW5nLXBhcnRpY2xlIjoiIiwibm9uLWRyb3BwaW5nLXBhcnRpY2xlIjoiIn1dLCJjb250YWluZXItdGl0bGUiOiJTY2llbmNlIG9mIHRoZSBUb3RhbCBFbnZpcm9ubWVudCIsIkRPSSI6IjEwLjEwMTYvai5zY2l0b3RlbnYuMjAyMC4xNDA3MDAiLCJJU1NOIjoiMTg3OTEwMjYiLCJQTUlEIjoiMzI3NTg4MjkiLCJpc3N1ZWQiOnsiZGF0ZS1wYXJ0cyI6W1syMDIwLDExLDE1XV19LCJhYnN0cmFjdCI6IkluIGxpZmUgY3ljbGUgYXNzZXNzbWVudCAoTENBKSwgdGVtcG9yYWwgY29uc2lkZXJhdGlvbnMgYXJlIHVzdWFsbHkgbG9zdCBkdXJpbmcgdGhlIGxpZmUgY3ljbGUgaW52ZW50b3J5IGNhbGN1bGF0aW9uLCByZXN1bHRpbmcgaW4gYW4gYWdncmVnYXRlZCDigJxzbmFwc2hvdOKAnSBvZiBwb3RlbnRpYWwgaW1wYWN0cy4gRGlzcmVnYXJkaW5nIHN1Y2ggdGVtcG9yYWwgY29uc2lkZXJhdGlvbnMgaGFzIHByZXZpb3VzbHkgYmVlbiB1bmRlcmxpbmVkIGFzIGFuIGltcG9ydGFudCBzb3VyY2Ugb2YgdW5jZXJ0YWludHksIGJ1dCBhIGdyb3dpbmcgbnVtYmVyIG9mIGFwcHJvYWNoZXMgaGF2ZSBiZWVuIGRldmVsb3BlZCB0byB0YWNrbGUgdGhpcyBpc3N1ZS4gTmV2ZXJ0aGVsZXNzLCB0aGVpciBhZG9wdGlvbiBieSBMQ0EgcHJhY3RpdGlvbmVycyBpcyBzdGlsbCB1bmNvbW1vbiwgd2hpY2ggcmFpc2VzIGNvbmNlcm5zIGFib3V0IHRoZSByZXByZXNlbnRhdGl2ZW5lc3Mgb2YgY3VycmVudCBMQ0EgcmVzdWx0cy4gRnVydGhlcm1vcmUsIGEgbGFjayBvZiBjb25zaXN0ZW5jeSBjYW4gYmUgb2JzZXJ2ZWQgaW4gdGhlIHVzZWQgdGVybXMgZm9yIGRpc2N1c3Npb25zIG9uIHRlbXBvcmFsIGNvbnNpZGVyYXRpb25zLiBUaGUgcHVycG9zZSBvZiB0aGlzIHJldmlldyBpcyB0aHVzIHRvIHNlYXJjaCBmb3IgY29tbW9uIGdyb3VuZCBhbmQgdG8gaWRlbnRpZnkgdGhlIGN1cnJlbnQgaW1wbGVtZW50YXRpb24gY2hhbGxlbmdlcyB3aGlsZSBhbHNvIHByb3Bvc2luZyBkZXZlbG9wbWVudCBwYXRod2F5cy4gVGhpcyBwYXBlciBpbnRyb2R1Y2VzIGEgZ2xvc3Nhcnkgb2YgdGhlIG1vc3QgZnJlcXVlbnRseSB1c2VkIHRlcm1zIHJlbGF0ZWQgdG8gdGVtcG9yYWwgY29uc2lkZXJhdGlvbnMgaW4gTENBIHRvIGJ1aWxkIGEgY29tbW9uIHVuZGVyc3RhbmRpbmcgb2Yga2V5IGNvbmNlcHRzIGFuZCB0byBmYWNpbGl0YXRlIGRpc2N1c3Npb25zLiBBIHJldmlldyBpcyBhbHNvIHBlcmZvcm1lZCBvbiBjdXJyZW50IHNvbHV0aW9ucyBmb3IgdGVtcG9yYWwgY29uc2lkZXJhdGlvbnMgaW4gZGlmZmVyZW50IExDQSBwaGFzZXMgKGdvYWwgYW5kIHNjb3BlIGRlZmluaXRpb24sIGxpZmUgY3ljbGUgaW52ZW50b3J5IGFuYWx5c2lzIGFuZCBsaWZlIGN5Y2xlIGltcGFjdCBhc3Nlc3NtZW50KSwgYW5hbHlzaW5nIGVhY2ggdGVtcG9yYWwgY29uc2lkZXJhdGlvbiBmb3IgaXRzIHJlbGV2YW50IGNvbmNlcHR1YWwgZGV2ZWxvcG1lbnRzIGluIExDQSBhbmQgaXRzIGxldmVsIG9mIG9wZXJhdGlvbmFsaXNhdGlvbi4gV2UgdGhlbiBwcmVzZW50IGEgcG90ZW50aWFsIHN0ZXB3aXNlIGFwcHJvYWNoIGFuZCBkZXZlbG9wbWVudCBwYXRod2F5cyB0byBhZGRyZXNzIHRoZSBjdXJyZW50IGNoYWxsZW5nZXMgb2YgaW1wbGVtZW50YXRpb24gZm9yIGR5bmFtaWMgTENBIChETENBKS4gVGhyZWUga2V5IGZvY2FsIGFyZWFzIGZvciBpbnRlZ3JhdGluZyB0ZW1wb3JhbCBjb25zaWRlcmF0aW9ucyB3aXRoaW4gdGhlIExDQSBmcmFtZXdvcmsgYXJlIGRpc2N1c3NlZDogaSkgZGVmaW5lIHRoZSB0ZW1wb3JhbCBzY29wZSBvdmVyIHdoaWNoIHRlbXBvcmFsIGRpc3RyaWJ1dGlvbnMgb2YgZW1pc3Npb25zIGFyZSBvY2N1cnJpbmcsIGlpKSB1c2UgY2FsZW5kYXItc3BlY2lmaWMgaW5mb3JtYXRpb24gdG8gbW9kZWwgc3lzdGVtcyBhbmQgYXNzb2NpYXRlZCBpbXBhY3RzLCBhbmQgaWlpKSBzZWxlY3QgdGhlIGFwcHJvcHJpYXRlIGxldmVsIG9mIHRlbXBvcmFsIHJlc29sdXRpb24gdG8gZGVzY3JpYmUgdGhlIHZhcmlhdGlvbnMgb2YgZmxvd3MgYW5kIGNoYXJhY3RlcmlzYXRpb24gZmFjdG9ycy4gQWRkcmVzc2luZyBtb3JlIHRlbXBvcmFsIGNvbnNpZGVyYXRpb25zIHdpdGhpbiBhIERMQ0EgZnJhbWV3b3JrIGlzIGV4cGVjdGVkIHRvIHJlZHVjZSB1bmNlcnRhaW50aWVzIGFuZCBpbmNyZWFzZSB0aGUgcmVwcmVzZW50YXRpdmVuZXNzIG9mIHJlc3VsdHMsIGJ1dCBwb3NzaWJsZSB0cmFkZS1vZmZzIGJldHdlZW4gYWRkaXRpb25hbCBkYXRhIGNvbGxlY3Rpb24gZWZmb3J0cyBhbmQgdGhlIGluY3JlYXNlZCB2YWx1ZSBvZiByZXN1bHRzIGZyb20gRExDQXMgc2hvdWxkIGJlIGtlcHQgaW4gbWluZC4iLCJwdWJsaXNoZXIiOiJFbHNldmllciBCLlYuIiwidm9sdW1lIjoiNzQzIn0sImlzVGVtcG9yYXJ5IjpmYWxzZX1dfQ==&quot;},{&quot;citationID&quot;:&quot;MENDELEY_CITATION_bdbb4f98-a5f2-4dcb-a0e1-b9abfcc7a923&quot;,&quot;citationItems&quot;:[{&quot;id&quot;:&quot;228a1eb0-b20a-3618-9e9d-a9a8f99b6a87&quot;,&quot;itemData&quot;:{&quot;type&quot;:&quot;article-journal&quot;,&quot;id&quot;:&quot;228a1eb0-b20a-3618-9e9d-a9a8f99b6a87&quot;,&quot;title&quot;:&quot;Integrating life cycle analysis into system dynamics: the case of steel in Europe&quot;,&quot;author&quot;:[{&quot;family&quot;:&quot;Pinto&quot;,&quot;given&quot;:&quot;Julian T. M.&quot;,&quot;parse-names&quot;:false,&quot;dropping-particle&quot;:&quot;&quot;,&quot;non-dropping-particle&quot;:&quot;&quot;},{&quot;family&quot;:&quot;Sverdrup&quot;,&quot;given&quot;:&quot;Harald U.&quot;,&quot;parse-names&quot;:false,&quot;dropping-particle&quot;:&quot;&quot;,&quot;non-dropping-particle&quot;:&quot;&quot;},{&quot;family&quot;:&quot;Diemer&quot;,&quot;given&quot;:&quot;Arnaud&quot;,&quot;parse-names&quot;:false,&quot;dropping-particle&quot;:&quot;&quot;,&quot;non-dropping-particle&quot;:&quot;&quot;}],&quot;container-title&quot;:&quot;Environmental Systems Research&quot;,&quot;DOI&quot;:&quot;10.1186/s40068-019-0144-2&quot;,&quot;ISSN&quot;:&quot;2193-2697&quot;,&quot;issued&quot;:{&quot;date-parts&quot;:[[2019,12,11]]},&quot;issue&quot;:&quot;1&quot;,&quot;volume&quot;:&quot;8&quot;},&quot;isTemporary&quot;:false}],&quot;properties&quot;:{&quot;noteIndex&quot;:0},&quot;isEdited&quot;:false,&quot;manualOverride&quot;:{&quot;isManuallyOverridden&quot;:true,&quot;citeprocText&quot;:&quot;[119]&quot;,&quot;manualOverrideText&quot;:&quot;[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118 p5]&quot;},&quot;citationTag&quot;:&quot;MENDELEY_CITATION_v3_eyJjaXRhdGlvbklEIjoiTUVOREVMRVlfQ0lUQVRJT05fYmRiYjRmOTgtYTVmMi00ZGNiLWEwZTEtYjlhYmZjYzdhOTIzIiwiY2l0YXRpb25JdGVtcyI6W3siaWQiOiIyMjhhMWViMC1iMjBhLTM2MTgtOWU5ZC1hOWE4Zjk5YjZhODciLCJpdGVtRGF0YSI6eyJ0eXBlIjoiYXJ0aWNsZS1qb3VybmFsIiwiaWQiOiIyMjhhMWViMC1iMjBhLTM2MTgtOWU5ZC1hOWE4Zjk5YjZhODciLCJ0aXRsZSI6IkludGVncmF0aW5nIGxpZmUgY3ljbGUgYW5hbHlzaXMgaW50byBzeXN0ZW0gZHluYW1pY3M6IHRoZSBjYXNlIG9mIHN0ZWVsIGluIEV1cm9wZSIsImF1dGhvciI6W3siZmFtaWx5IjoiUGludG8iLCJnaXZlbiI6Ikp1bGlhbiBULiBNLiIsInBhcnNlLW5hbWVzIjpmYWxzZSwiZHJvcHBpbmctcGFydGljbGUiOiIiLCJub24tZHJvcHBpbmctcGFydGljbGUiOiIifSx7ImZhbWlseSI6IlN2ZXJkcnVwIiwiZ2l2ZW4iOiJIYXJhbGQgVS4iLCJwYXJzZS1uYW1lcyI6ZmFsc2UsImRyb3BwaW5nLXBhcnRpY2xlIjoiIiwibm9uLWRyb3BwaW5nLXBhcnRpY2xlIjoiIn0seyJmYW1pbHkiOiJEaWVtZXIiLCJnaXZlbiI6IkFybmF1ZCIsInBhcnNlLW5hbWVzIjpmYWxzZSwiZHJvcHBpbmctcGFydGljbGUiOiIiLCJub24tZHJvcHBpbmctcGFydGljbGUiOiIifV0sImNvbnRhaW5lci10aXRsZSI6IkVudmlyb25tZW50YWwgU3lzdGVtcyBSZXNlYXJjaCIsIkRPSSI6IjEwLjExODYvczQwMDY4LTAxOS0wMTQ0LTIiLCJJU1NOIjoiMjE5My0yNjk3IiwiaXNzdWVkIjp7ImRhdGUtcGFydHMiOltbMjAxOSwxMiwxMV1dfSwiaXNzdWUiOiIxIiwidm9sdW1lIjoiOCJ9LCJpc1RlbXBvcmFyeSI6ZmFsc2V9XSwicHJvcGVydGllcyI6eyJub3RlSW5kZXgiOjB9LCJpc0VkaXRlZCI6ZmFsc2UsIm1hbnVhbE92ZXJyaWRlIjp7ImlzTWFudWFsbHlPdmVycmlkZGVuIjp0cnVlLCJjaXRlcHJvY1RleHQiOiJbMTE5XSIsIm1hbnVhbE92ZXJyaWRlVGV4dCI6Il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VsxMTggcDVdWzExOCBwNV1bMTE4IHA1XSJ9fQ==&quot;},{&quot;citationID&quot;:&quot;MENDELEY_CITATION_32a52241-7c05-4bbb-8fd6-714bcbe3d619&quot;,&quot;citationItems&quot;:[{&quot;id&quot;:&quot;228a1eb0-b20a-3618-9e9d-a9a8f99b6a87&quot;,&quot;itemData&quot;:{&quot;type&quot;:&quot;article-journal&quot;,&quot;id&quot;:&quot;228a1eb0-b20a-3618-9e9d-a9a8f99b6a87&quot;,&quot;title&quot;:&quot;Integrating life cycle analysis into system dynamics: the case of steel in Europe&quot;,&quot;author&quot;:[{&quot;family&quot;:&quot;Pinto&quot;,&quot;given&quot;:&quot;Julian T. M.&quot;,&quot;parse-names&quot;:false,&quot;dropping-particle&quot;:&quot;&quot;,&quot;non-dropping-particle&quot;:&quot;&quot;},{&quot;family&quot;:&quot;Sverdrup&quot;,&quot;given&quot;:&quot;Harald U.&quot;,&quot;parse-names&quot;:false,&quot;dropping-particle&quot;:&quot;&quot;,&quot;non-dropping-particle&quot;:&quot;&quot;},{&quot;family&quot;:&quot;Diemer&quot;,&quot;given&quot;:&quot;Arnaud&quot;,&quot;parse-names&quot;:false,&quot;dropping-particle&quot;:&quot;&quot;,&quot;non-dropping-particle&quot;:&quot;&quot;}],&quot;container-title&quot;:&quot;Environmental Systems Research&quot;,&quot;DOI&quot;:&quot;10.1186/s40068-019-0144-2&quot;,&quot;ISSN&quot;:&quot;2193-2697&quot;,&quot;issued&quot;:{&quot;date-parts&quot;:[[2019,12,11]]},&quot;issue&quot;:&quot;1&quot;,&quot;volume&quot;:&quot;8&quot;},&quot;isTemporary&quot;:false},{&quot;id&quot;:&quot;6776fb7f-2fd5-3e8a-8db0-b86fd402ea13&quot;,&quot;itemData&quot;:{&quot;type&quot;:&quot;article-journal&quot;,&quot;id&quot;:&quot;6776fb7f-2fd5-3e8a-8db0-b86fd402ea13&quot;,&quot;title&quot;:&quot;An integrated method of life-cycle assessment and system dynamics for waste mobile phone management and recycling in China&quot;,&quot;author&quot;:[{&quot;family&quot;:&quot;Yao&quot;,&quot;given&quot;:&quot;Liming&quot;,&quot;parse-names&quot;:false,&quot;dropping-particle&quot;:&quot;&quot;,&quot;non-dropping-particle&quot;:&quot;&quot;},{&quot;family&quot;:&quot;Liu&quot;,&quot;given&quot;:&quot;Tingting&quot;,&quot;parse-names&quot;:false,&quot;dropping-particle&quot;:&quot;&quot;,&quot;non-dropping-particle&quot;:&quot;&quot;},{&quot;family&quot;:&quot;Chen&quot;,&quot;given&quot;:&quot;Xudong&quot;,&quot;parse-names&quot;:false,&quot;dropping-particle&quot;:&quot;&quot;,&quot;non-dropping-particle&quot;:&quot;&quot;},{&quot;family&quot;:&quot;Mahdi&quot;,&quot;given&quot;:&quot;Moudi&quot;,&quot;parse-names&quot;:false,&quot;dropping-particle&quot;:&quot;&quot;,&quot;non-dropping-particle&quot;:&quot;&quot;},{&quot;family&quot;:&quot;Ni&quot;,&quot;given&quot;:&quot;Jingneng&quot;,&quot;parse-names&quot;:false,&quot;dropping-particle&quot;:&quot;&quot;,&quot;non-dropping-particle&quot;:&quot;&quot;}],&quot;container-title&quot;:&quot;Journal of Cleaner Production&quot;,&quot;DOI&quot;:&quot;10.1016/j.jclepro.2018.03.195&quot;,&quot;ISSN&quot;:&quot;09596526&quot;,&quot;issued&quot;:{&quot;date-parts&quot;:[[2018,6]]},&quot;volume&quot;:&quot;187&quot;},&quot;isTemporary&quot;:false}],&quot;properties&quot;:{&quot;noteIndex&quot;:0},&quot;isEdited&quot;:false,&quot;manualOverride&quot;:{&quot;isManuallyOverridden&quot;:true,&quot;citeprocText&quot;:&quot;[119,120]&quot;,&quot;manualOverrideText&quot;:&quot;[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117,118]&quot;},&quot;citationTag&quot;:&quot;MENDELEY_CITATION_v3_eyJjaXRhdGlvbklEIjoiTUVOREVMRVlfQ0lUQVRJT05fMzJhNTIyNDEtN2MwNS00YmJiLThmZDYtNzE0YmNiZTNkNjE5IiwiY2l0YXRpb25JdGVtcyI6W3siaWQiOiIyMjhhMWViMC1iMjBhLTM2MTgtOWU5ZC1hOWE4Zjk5YjZhODciLCJpdGVtRGF0YSI6eyJ0eXBlIjoiYXJ0aWNsZS1qb3VybmFsIiwiaWQiOiIyMjhhMWViMC1iMjBhLTM2MTgtOWU5ZC1hOWE4Zjk5YjZhODciLCJ0aXRsZSI6IkludGVncmF0aW5nIGxpZmUgY3ljbGUgYW5hbHlzaXMgaW50byBzeXN0ZW0gZHluYW1pY3M6IHRoZSBjYXNlIG9mIHN0ZWVsIGluIEV1cm9wZSIsImF1dGhvciI6W3siZmFtaWx5IjoiUGludG8iLCJnaXZlbiI6Ikp1bGlhbiBULiBNLiIsInBhcnNlLW5hbWVzIjpmYWxzZSwiZHJvcHBpbmctcGFydGljbGUiOiIiLCJub24tZHJvcHBpbmctcGFydGljbGUiOiIifSx7ImZhbWlseSI6IlN2ZXJkcnVwIiwiZ2l2ZW4iOiJIYXJhbGQgVS4iLCJwYXJzZS1uYW1lcyI6ZmFsc2UsImRyb3BwaW5nLXBhcnRpY2xlIjoiIiwibm9uLWRyb3BwaW5nLXBhcnRpY2xlIjoiIn0seyJmYW1pbHkiOiJEaWVtZXIiLCJnaXZlbiI6IkFybmF1ZCIsInBhcnNlLW5hbWVzIjpmYWxzZSwiZHJvcHBpbmctcGFydGljbGUiOiIiLCJub24tZHJvcHBpbmctcGFydGljbGUiOiIifV0sImNvbnRhaW5lci10aXRsZSI6IkVudmlyb25tZW50YWwgU3lzdGVtcyBSZXNlYXJjaCIsIkRPSSI6IjEwLjExODYvczQwMDY4LTAxOS0wMTQ0LTIiLCJJU1NOIjoiMjE5My0yNjk3IiwiaXNzdWVkIjp7ImRhdGUtcGFydHMiOltbMjAxOSwxMiwxMV1dfSwiaXNzdWUiOiIxIiwidm9sdW1lIjoiOCJ9LCJpc1RlbXBvcmFyeSI6ZmFsc2V9LHsiaWQiOiI2Nzc2ZmI3Zi0yZmQ1LTNlOGEtOGRiMC1iODZmZDQwMmVhMTMiLCJpdGVtRGF0YSI6eyJ0eXBlIjoiYXJ0aWNsZS1qb3VybmFsIiwiaWQiOiI2Nzc2ZmI3Zi0yZmQ1LTNlOGEtOGRiMC1iODZmZDQwMmVhMTMiLCJ0aXRsZSI6IkFuIGludGVncmF0ZWQgbWV0aG9kIG9mIGxpZmUtY3ljbGUgYXNzZXNzbWVudCBhbmQgc3lzdGVtIGR5bmFtaWNzIGZvciB3YXN0ZSBtb2JpbGUgcGhvbmUgbWFuYWdlbWVudCBhbmQgcmVjeWNsaW5nIGluIENoaW5hIiwiYXV0aG9yIjpbeyJmYW1pbHkiOiJZYW8iLCJnaXZlbiI6IkxpbWluZyIsInBhcnNlLW5hbWVzIjpmYWxzZSwiZHJvcHBpbmctcGFydGljbGUiOiIiLCJub24tZHJvcHBpbmctcGFydGljbGUiOiIifSx7ImZhbWlseSI6IkxpdSIsImdpdmVuIjoiVGluZ3RpbmciLCJwYXJzZS1uYW1lcyI6ZmFsc2UsImRyb3BwaW5nLXBhcnRpY2xlIjoiIiwibm9uLWRyb3BwaW5nLXBhcnRpY2xlIjoiIn0seyJmYW1pbHkiOiJDaGVuIiwiZ2l2ZW4iOiJYdWRvbmciLCJwYXJzZS1uYW1lcyI6ZmFsc2UsImRyb3BwaW5nLXBhcnRpY2xlIjoiIiwibm9uLWRyb3BwaW5nLXBhcnRpY2xlIjoiIn0seyJmYW1pbHkiOiJNYWhkaSIsImdpdmVuIjoiTW91ZGkiLCJwYXJzZS1uYW1lcyI6ZmFsc2UsImRyb3BwaW5nLXBhcnRpY2xlIjoiIiwibm9uLWRyb3BwaW5nLXBhcnRpY2xlIjoiIn0seyJmYW1pbHkiOiJOaSIsImdpdmVuIjoiSmluZ25lbmciLCJwYXJzZS1uYW1lcyI6ZmFsc2UsImRyb3BwaW5nLXBhcnRpY2xlIjoiIiwibm9uLWRyb3BwaW5nLXBhcnRpY2xlIjoiIn1dLCJjb250YWluZXItdGl0bGUiOiJKb3VybmFsIG9mIENsZWFuZXIgUHJvZHVjdGlvbiIsIkRPSSI6IjEwLjEwMTYvai5qY2xlcHJvLjIwMTguMDMuMTk1IiwiSVNTTiI6IjA5NTk2NTI2IiwiaXNzdWVkIjp7ImRhdGUtcGFydHMiOltbMjAxOCw2XV19LCJ2b2x1bWUiOiIxODcifSwiaXNUZW1wb3JhcnkiOmZhbHNlfV0sInByb3BlcnRpZXMiOnsibm90ZUluZGV4IjowfSwiaXNFZGl0ZWQiOmZhbHNlLCJtYW51YWxPdmVycmlkZSI6eyJpc01hbnVhbGx5T3ZlcnJpZGRlbiI6dHJ1ZSwiY2l0ZXByb2NUZXh0IjoiWzExOSwxMjBdIiwibWFudWFsT3ZlcnJpZGVUZXh0Ijoi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WzExNywxMThdIn19&quot;},{&quot;citationID&quot;:&quot;MENDELEY_CITATION_365b296a-95c4-455f-acdd-b0f1d52cd451&quot;,&quot;citationItems&quot;:[{&quot;id&quot;:&quot;d23f60fa-c15d-33b5-b4f5-8ff242635dfe&quot;,&quot;itemData&quot;:{&quot;type&quot;:&quot;article-journal&quot;,&quot;id&quot;:&quot;d23f60fa-c15d-33b5-b4f5-8ff242635dfe&quot;,&quot;title&quot;:&quot;Agent-based life cycle assessment for switchgrass-based bioenergy systems&quot;,&quot;author&quot;:[{&quot;family&quot;:&quot;Bichraoui-Draper&quot;,&quot;given&quot;:&quot;Najet&quot;,&quot;parse-names&quot;:false,&quot;dropping-particle&quot;:&quot;&quot;,&quot;non-dropping-particle&quot;:&quot;&quot;},{&quot;family&quot;:&quot;Xu&quot;,&quot;given&quot;:&quot;Ming&quot;,&quot;parse-names&quot;:false,&quot;dropping-particle&quot;:&quot;&quot;,&quot;non-dropping-particle&quot;:&quot;&quot;},{&quot;family&quot;:&quot;Miller&quot;,&quot;given&quot;:&quot;Shelie A.&quot;,&quot;parse-names&quot;:false,&quot;dropping-particle&quot;:&quot;&quot;,&quot;non-dropping-particle&quot;:&quot;&quot;},{&quot;family&quot;:&quot;Guillaume&quot;,&quot;given&quot;:&quot;Bertrand&quot;,&quot;parse-names&quot;:false,&quot;dropping-particle&quot;:&quot;&quot;,&quot;non-dropping-particle&quot;:&quot;&quot;}],&quot;container-title&quot;:&quot;Resources, Conservation and Recycling&quot;,&quot;DOI&quot;:&quot;10.1016/j.resconrec.2015.08.003&quot;,&quot;ISSN&quot;:&quot;09213449&quot;,&quot;issued&quot;:{&quot;date-parts&quot;:[[2015,5,19]]},&quot;page&quot;:&quot;171-178&quot;,&quot;abstract&quot;:&quot;Switchgrass is a biomass crop with no established market. Its adoption will involve a wide range of socio-economic factors, making it a particularly difficult system to analyze for environmental impact estimates. Life cycle assessment (LCA) provides a methodology to quantify the environmental impacts of a product or process throughout its entire supply chain. However, traditional LCA approaches fail to account for the local variability in non-homogeneous systems. Because of the time component and other realm dynamics it is essential to visualize as the switchgrass adoption process as a Complex Adaptive System (CAS). Agent-based modeling (ABM) can be used to supplement life cycle information to account for these dynamics variances. Here, we present an Agent-Based Life Cycle Analysis (AB-LCA) model of farmers' potential adoption of switchgrass as a biomass. The chosen modeling approach aims to understand the main factors influencing landowner decision-making and how these adoption patterns can affect the LCA of switchgrass ethanol. To help address these challenges, we developed an Agent-Based Model aimed at: (1) understanding the main factors influencing landowner decision-making and how these adoption patterns can affect the LCA of switchgrass ethanol and (2) improving the LCA modeling methodology by overcoming the issues involved with analyzing emerging technologies with dynamic and evolving supply chains. Particularly, we built an agent-based model using LCA data of switchgrass-based ethanol production that simultaneously captures socioeconomic factors, such as age, level of risk aversion, education level, and level of profit, of farmers that lead to switchgrass adoption and the changes in environmental impact that result from this particular behavior. The results show that the most influential factors affecting farmers' decisions are their current economic situation and crop prices. Age and their level of knowledge of the new crop have some impact but with limited extent.&quot;,&quot;publisher&quot;:&quot;Elsevier B.V.&quot;,&quot;volume&quot;:&quot;103&quot;},&quot;isTemporary&quot;:false}],&quot;properties&quot;:{&quot;noteIndex&quot;:0},&quot;isEdited&quot;:false,&quot;manualOverride&quot;:{&quot;isManuallyOverridden&quot;:true,&quot;citeprocText&quot;:&quot;[121]&quot;,&quot;manualOverrideText&quot;:&quot;[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quot;},&quot;citationTag&quot;:&quot;MENDELEY_CITATION_v3_eyJjaXRhdGlvbklEIjoiTUVOREVMRVlfQ0lUQVRJT05fMzY1YjI5NmEtOTVjNC00NTVmLWFjZGQtYjBmMWQ1MmNkNDUxIiwiY2l0YXRpb25JdGVtcyI6W3siaWQiOiJkMjNmNjBmYS1jMTVkLTMzYjUtYjRmNS04ZmYyNDI2MzVkZmUiLCJpdGVtRGF0YSI6eyJ0eXBlIjoiYXJ0aWNsZS1qb3VybmFsIiwiaWQiOiJkMjNmNjBmYS1jMTVkLTMzYjUtYjRmNS04ZmYyNDI2MzVkZmUiLCJ0aXRsZSI6IkFnZW50LWJhc2VkIGxpZmUgY3ljbGUgYXNzZXNzbWVudCBmb3Igc3dpdGNoZ3Jhc3MtYmFzZWQgYmlvZW5lcmd5IHN5c3RlbXMiLCJhdXRob3IiOlt7ImZhbWlseSI6IkJpY2hyYW91aS1EcmFwZXIiLCJnaXZlbiI6Ik5hamV0IiwicGFyc2UtbmFtZXMiOmZhbHNlLCJkcm9wcGluZy1wYXJ0aWNsZSI6IiIsIm5vbi1kcm9wcGluZy1wYXJ0aWNsZSI6IiJ9LHsiZmFtaWx5IjoiWHUiLCJnaXZlbiI6Ik1pbmciLCJwYXJzZS1uYW1lcyI6ZmFsc2UsImRyb3BwaW5nLXBhcnRpY2xlIjoiIiwibm9uLWRyb3BwaW5nLXBhcnRpY2xlIjoiIn0seyJmYW1pbHkiOiJNaWxsZXIiLCJnaXZlbiI6IlNoZWxpZSBBLiIsInBhcnNlLW5hbWVzIjpmYWxzZSwiZHJvcHBpbmctcGFydGljbGUiOiIiLCJub24tZHJvcHBpbmctcGFydGljbGUiOiIifSx7ImZhbWlseSI6Ikd1aWxsYXVtZSIsImdpdmVuIjoiQmVydHJhbmQiLCJwYXJzZS1uYW1lcyI6ZmFsc2UsImRyb3BwaW5nLXBhcnRpY2xlIjoiIiwibm9uLWRyb3BwaW5nLXBhcnRpY2xlIjoiIn1dLCJjb250YWluZXItdGl0bGUiOiJSZXNvdXJjZXMsIENvbnNlcnZhdGlvbiBhbmQgUmVjeWNsaW5nIiwiRE9JIjoiMTAuMTAxNi9qLnJlc2NvbnJlYy4yMDE1LjA4LjAwMyIsIklTU04iOiIwOTIxMzQ0OSIsImlzc3VlZCI6eyJkYXRlLXBhcnRzIjpbWzIwMTUsNSwxOV1dfSwicGFnZSI6IjE3MS0xNzgiLCJhYnN0cmFjdCI6IlN3aXRjaGdyYXNzIGlzIGEgYmlvbWFzcyBjcm9wIHdpdGggbm8gZXN0YWJsaXNoZWQgbWFya2V0LiBJdHMgYWRvcHRpb24gd2lsbCBpbnZvbHZlIGEgd2lkZSByYW5nZSBvZiBzb2Npby1lY29ub21pYyBmYWN0b3JzLCBtYWtpbmcgaXQgYSBwYXJ0aWN1bGFybHkgZGlmZmljdWx0IHN5c3RlbSB0byBhbmFseXplIGZvciBlbnZpcm9ubWVudGFsIGltcGFjdCBlc3RpbWF0ZXMuIExpZmUgY3ljbGUgYXNzZXNzbWVudCAoTENBKSBwcm92aWRlcyBhIG1ldGhvZG9sb2d5IHRvIHF1YW50aWZ5IHRoZSBlbnZpcm9ubWVudGFsIGltcGFjdHMgb2YgYSBwcm9kdWN0IG9yIHByb2Nlc3MgdGhyb3VnaG91dCBpdHMgZW50aXJlIHN1cHBseSBjaGFpbi4gSG93ZXZlciwgdHJhZGl0aW9uYWwgTENBIGFwcHJvYWNoZXMgZmFpbCB0byBhY2NvdW50IGZvciB0aGUgbG9jYWwgdmFyaWFiaWxpdHkgaW4gbm9uLWhvbW9nZW5lb3VzIHN5c3RlbXMuIEJlY2F1c2Ugb2YgdGhlIHRpbWUgY29tcG9uZW50IGFuZCBvdGhlciByZWFsbSBkeW5hbWljcyBpdCBpcyBlc3NlbnRpYWwgdG8gdmlzdWFsaXplIGFzIHRoZSBzd2l0Y2hncmFzcyBhZG9wdGlvbiBwcm9jZXNzIGFzIGEgQ29tcGxleCBBZGFwdGl2ZSBTeXN0ZW0gKENBUykuIEFnZW50LWJhc2VkIG1vZGVsaW5nIChBQk0pIGNhbiBiZSB1c2VkIHRvIHN1cHBsZW1lbnQgbGlmZSBjeWNsZSBpbmZvcm1hdGlvbiB0byBhY2NvdW50IGZvciB0aGVzZSBkeW5hbWljcyB2YXJpYW5jZXMuIEhlcmUsIHdlIHByZXNlbnQgYW4gQWdlbnQtQmFzZWQgTGlmZSBDeWNsZSBBbmFseXNpcyAoQUItTENBKSBtb2RlbCBvZiBmYXJtZXJzJyBwb3RlbnRpYWwgYWRvcHRpb24gb2Ygc3dpdGNoZ3Jhc3MgYXMgYSBiaW9tYXNzLiBUaGUgY2hvc2VuIG1vZGVsaW5nIGFwcHJvYWNoIGFpbXMgdG8gdW5kZXJzdGFuZCB0aGUgbWFpbiBmYWN0b3JzIGluZmx1ZW5jaW5nIGxhbmRvd25lciBkZWNpc2lvbi1tYWtpbmcgYW5kIGhvdyB0aGVzZSBhZG9wdGlvbiBwYXR0ZXJucyBjYW4gYWZmZWN0IHRoZSBMQ0Egb2Ygc3dpdGNoZ3Jhc3MgZXRoYW5vbC4gVG8gaGVscCBhZGRyZXNzIHRoZXNlIGNoYWxsZW5nZXMsIHdlIGRldmVsb3BlZCBhbiBBZ2VudC1CYXNlZCBNb2RlbCBhaW1lZCBhdDogKDEpIHVuZGVyc3RhbmRpbmcgdGhlIG1haW4gZmFjdG9ycyBpbmZsdWVuY2luZyBsYW5kb3duZXIgZGVjaXNpb24tbWFraW5nIGFuZCBob3cgdGhlc2UgYWRvcHRpb24gcGF0dGVybnMgY2FuIGFmZmVjdCB0aGUgTENBIG9mIHN3aXRjaGdyYXNzIGV0aGFub2wgYW5kICgyKSBpbXByb3ZpbmcgdGhlIExDQSBtb2RlbGluZyBtZXRob2RvbG9neSBieSBvdmVyY29taW5nIHRoZSBpc3N1ZXMgaW52b2x2ZWQgd2l0aCBhbmFseXppbmcgZW1lcmdpbmcgdGVjaG5vbG9naWVzIHdpdGggZHluYW1pYyBhbmQgZXZvbHZpbmcgc3VwcGx5IGNoYWlucy4gUGFydGljdWxhcmx5LCB3ZSBidWlsdCBhbiBhZ2VudC1iYXNlZCBtb2RlbCB1c2luZyBMQ0EgZGF0YSBvZiBzd2l0Y2hncmFzcy1iYXNlZCBldGhhbm9sIHByb2R1Y3Rpb24gdGhhdCBzaW11bHRhbmVvdXNseSBjYXB0dXJlcyBzb2Npb2Vjb25vbWljIGZhY3RvcnMsIHN1Y2ggYXMgYWdlLCBsZXZlbCBvZiByaXNrIGF2ZXJzaW9uLCBlZHVjYXRpb24gbGV2ZWwsIGFuZCBsZXZlbCBvZiBwcm9maXQsIG9mIGZhcm1lcnMgdGhhdCBsZWFkIHRvIHN3aXRjaGdyYXNzIGFkb3B0aW9uIGFuZCB0aGUgY2hhbmdlcyBpbiBlbnZpcm9ubWVudGFsIGltcGFjdCB0aGF0IHJlc3VsdCBmcm9tIHRoaXMgcGFydGljdWxhciBiZWhhdmlvci4gVGhlIHJlc3VsdHMgc2hvdyB0aGF0IHRoZSBtb3N0IGluZmx1ZW50aWFsIGZhY3RvcnMgYWZmZWN0aW5nIGZhcm1lcnMnIGRlY2lzaW9ucyBhcmUgdGhlaXIgY3VycmVudCBlY29ub21pYyBzaXR1YXRpb24gYW5kIGNyb3AgcHJpY2VzLiBBZ2UgYW5kIHRoZWlyIGxldmVsIG9mIGtub3dsZWRnZSBvZiB0aGUgbmV3IGNyb3AgaGF2ZSBzb21lIGltcGFjdCBidXQgd2l0aCBsaW1pdGVkIGV4dGVudC4iLCJwdWJsaXNoZXIiOiJFbHNldmllciBCLlYuIiwidm9sdW1lIjoiMTAzIn0sImlzVGVtcG9yYXJ5IjpmYWxzZX1dLCJwcm9wZXJ0aWVzIjp7Im5vdGVJbmRleCI6MH0sImlzRWRpdGVkIjpmYWxzZSwibWFudWFsT3ZlcnJpZGUiOnsiaXNNYW51YWxseU92ZXJyaWRkZW4iOnRydWUsImNpdGVwcm9jVGV4dCI6IlsxMjFdIiwibWFudWFsT3ZlcnJpZGVUZXh0Ijoi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In19&quot;},{&quot;citationID&quot;:&quot;MENDELEY_CITATION_9ca8215d-3c7a-4f45-bc8c-eb834e86da81&quot;,&quot;citationItems&quot;:[{&quot;id&quot;:&quot;d23f60fa-c15d-33b5-b4f5-8ff242635dfe&quot;,&quot;itemData&quot;:{&quot;type&quot;:&quot;article-journal&quot;,&quot;id&quot;:&quot;d23f60fa-c15d-33b5-b4f5-8ff242635dfe&quot;,&quot;title&quot;:&quot;Agent-based life cycle assessment for switchgrass-based bioenergy systems&quot;,&quot;author&quot;:[{&quot;family&quot;:&quot;Bichraoui-Draper&quot;,&quot;given&quot;:&quot;Najet&quot;,&quot;parse-names&quot;:false,&quot;dropping-particle&quot;:&quot;&quot;,&quot;non-dropping-particle&quot;:&quot;&quot;},{&quot;family&quot;:&quot;Xu&quot;,&quot;given&quot;:&quot;Ming&quot;,&quot;parse-names&quot;:false,&quot;dropping-particle&quot;:&quot;&quot;,&quot;non-dropping-particle&quot;:&quot;&quot;},{&quot;family&quot;:&quot;Miller&quot;,&quot;given&quot;:&quot;Shelie A.&quot;,&quot;parse-names&quot;:false,&quot;dropping-particle&quot;:&quot;&quot;,&quot;non-dropping-particle&quot;:&quot;&quot;},{&quot;family&quot;:&quot;Guillaume&quot;,&quot;given&quot;:&quot;Bertrand&quot;,&quot;parse-names&quot;:false,&quot;dropping-particle&quot;:&quot;&quot;,&quot;non-dropping-particle&quot;:&quot;&quot;}],&quot;container-title&quot;:&quot;Resources, Conservation and Recycling&quot;,&quot;DOI&quot;:&quot;10.1016/j.resconrec.2015.08.003&quot;,&quot;ISSN&quot;:&quot;09213449&quot;,&quot;issued&quot;:{&quot;date-parts&quot;:[[2015,5,19]]},&quot;page&quot;:&quot;171-178&quot;,&quot;abstract&quot;:&quot;Switchgrass is a biomass crop with no established market. Its adoption will involve a wide range of socio-economic factors, making it a particularly difficult system to analyze for environmental impact estimates. Life cycle assessment (LCA) provides a methodology to quantify the environmental impacts of a product or process throughout its entire supply chain. However, traditional LCA approaches fail to account for the local variability in non-homogeneous systems. Because of the time component and other realm dynamics it is essential to visualize as the switchgrass adoption process as a Complex Adaptive System (CAS). Agent-based modeling (ABM) can be used to supplement life cycle information to account for these dynamics variances. Here, we present an Agent-Based Life Cycle Analysis (AB-LCA) model of farmers' potential adoption of switchgrass as a biomass. The chosen modeling approach aims to understand the main factors influencing landowner decision-making and how these adoption patterns can affect the LCA of switchgrass ethanol. To help address these challenges, we developed an Agent-Based Model aimed at: (1) understanding the main factors influencing landowner decision-making and how these adoption patterns can affect the LCA of switchgrass ethanol and (2) improving the LCA modeling methodology by overcoming the issues involved with analyzing emerging technologies with dynamic and evolving supply chains. Particularly, we built an agent-based model using LCA data of switchgrass-based ethanol production that simultaneously captures socioeconomic factors, such as age, level of risk aversion, education level, and level of profit, of farmers that lead to switchgrass adoption and the changes in environmental impact that result from this particular behavior. The results show that the most influential factors affecting farmers' decisions are their current economic situation and crop prices. Age and their level of knowledge of the new crop have some impact but with limited extent.&quot;,&quot;publisher&quot;:&quot;Elsevier B.V.&quot;,&quot;volume&quot;:&quot;103&quot;},&quot;isTemporary&quot;:false}],&quot;properties&quot;:{&quot;noteIndex&quot;:0},&quot;isEdited&quot;:false,&quot;manualOverride&quot;:{&quot;isManuallyOverridden&quot;:true,&quot;citeprocText&quot;:&quot;[121]&quot;,&quot;manualOverrideText&quot;:&quot;[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119]&quot;},&quot;citationTag&quot;:&quot;MENDELEY_CITATION_v3_eyJjaXRhdGlvbklEIjoiTUVOREVMRVlfQ0lUQVRJT05fOWNhODIxNWQtM2M3YS00ZjQ1LWJjOGMtZWI4MzRlODZkYTgxIiwiY2l0YXRpb25JdGVtcyI6W3siaWQiOiJkMjNmNjBmYS1jMTVkLTMzYjUtYjRmNS04ZmYyNDI2MzVkZmUiLCJpdGVtRGF0YSI6eyJ0eXBlIjoiYXJ0aWNsZS1qb3VybmFsIiwiaWQiOiJkMjNmNjBmYS1jMTVkLTMzYjUtYjRmNS04ZmYyNDI2MzVkZmUiLCJ0aXRsZSI6IkFnZW50LWJhc2VkIGxpZmUgY3ljbGUgYXNzZXNzbWVudCBmb3Igc3dpdGNoZ3Jhc3MtYmFzZWQgYmlvZW5lcmd5IHN5c3RlbXMiLCJhdXRob3IiOlt7ImZhbWlseSI6IkJpY2hyYW91aS1EcmFwZXIiLCJnaXZlbiI6Ik5hamV0IiwicGFyc2UtbmFtZXMiOmZhbHNlLCJkcm9wcGluZy1wYXJ0aWNsZSI6IiIsIm5vbi1kcm9wcGluZy1wYXJ0aWNsZSI6IiJ9LHsiZmFtaWx5IjoiWHUiLCJnaXZlbiI6Ik1pbmciLCJwYXJzZS1uYW1lcyI6ZmFsc2UsImRyb3BwaW5nLXBhcnRpY2xlIjoiIiwibm9uLWRyb3BwaW5nLXBhcnRpY2xlIjoiIn0seyJmYW1pbHkiOiJNaWxsZXIiLCJnaXZlbiI6IlNoZWxpZSBBLiIsInBhcnNlLW5hbWVzIjpmYWxzZSwiZHJvcHBpbmctcGFydGljbGUiOiIiLCJub24tZHJvcHBpbmctcGFydGljbGUiOiIifSx7ImZhbWlseSI6Ikd1aWxsYXVtZSIsImdpdmVuIjoiQmVydHJhbmQiLCJwYXJzZS1uYW1lcyI6ZmFsc2UsImRyb3BwaW5nLXBhcnRpY2xlIjoiIiwibm9uLWRyb3BwaW5nLXBhcnRpY2xlIjoiIn1dLCJjb250YWluZXItdGl0bGUiOiJSZXNvdXJjZXMsIENvbnNlcnZhdGlvbiBhbmQgUmVjeWNsaW5nIiwiRE9JIjoiMTAuMTAxNi9qLnJlc2NvbnJlYy4yMDE1LjA4LjAwMyIsIklTU04iOiIwOTIxMzQ0OSIsImlzc3VlZCI6eyJkYXRlLXBhcnRzIjpbWzIwMTUsNSwxOV1dfSwicGFnZSI6IjE3MS0xNzgiLCJhYnN0cmFjdCI6IlN3aXRjaGdyYXNzIGlzIGEgYmlvbWFzcyBjcm9wIHdpdGggbm8gZXN0YWJsaXNoZWQgbWFya2V0LiBJdHMgYWRvcHRpb24gd2lsbCBpbnZvbHZlIGEgd2lkZSByYW5nZSBvZiBzb2Npby1lY29ub21pYyBmYWN0b3JzLCBtYWtpbmcgaXQgYSBwYXJ0aWN1bGFybHkgZGlmZmljdWx0IHN5c3RlbSB0byBhbmFseXplIGZvciBlbnZpcm9ubWVudGFsIGltcGFjdCBlc3RpbWF0ZXMuIExpZmUgY3ljbGUgYXNzZXNzbWVudCAoTENBKSBwcm92aWRlcyBhIG1ldGhvZG9sb2d5IHRvIHF1YW50aWZ5IHRoZSBlbnZpcm9ubWVudGFsIGltcGFjdHMgb2YgYSBwcm9kdWN0IG9yIHByb2Nlc3MgdGhyb3VnaG91dCBpdHMgZW50aXJlIHN1cHBseSBjaGFpbi4gSG93ZXZlciwgdHJhZGl0aW9uYWwgTENBIGFwcHJvYWNoZXMgZmFpbCB0byBhY2NvdW50IGZvciB0aGUgbG9jYWwgdmFyaWFiaWxpdHkgaW4gbm9uLWhvbW9nZW5lb3VzIHN5c3RlbXMuIEJlY2F1c2Ugb2YgdGhlIHRpbWUgY29tcG9uZW50IGFuZCBvdGhlciByZWFsbSBkeW5hbWljcyBpdCBpcyBlc3NlbnRpYWwgdG8gdmlzdWFsaXplIGFzIHRoZSBzd2l0Y2hncmFzcyBhZG9wdGlvbiBwcm9jZXNzIGFzIGEgQ29tcGxleCBBZGFwdGl2ZSBTeXN0ZW0gKENBUykuIEFnZW50LWJhc2VkIG1vZGVsaW5nIChBQk0pIGNhbiBiZSB1c2VkIHRvIHN1cHBsZW1lbnQgbGlmZSBjeWNsZSBpbmZvcm1hdGlvbiB0byBhY2NvdW50IGZvciB0aGVzZSBkeW5hbWljcyB2YXJpYW5jZXMuIEhlcmUsIHdlIHByZXNlbnQgYW4gQWdlbnQtQmFzZWQgTGlmZSBDeWNsZSBBbmFseXNpcyAoQUItTENBKSBtb2RlbCBvZiBmYXJtZXJzJyBwb3RlbnRpYWwgYWRvcHRpb24gb2Ygc3dpdGNoZ3Jhc3MgYXMgYSBiaW9tYXNzLiBUaGUgY2hvc2VuIG1vZGVsaW5nIGFwcHJvYWNoIGFpbXMgdG8gdW5kZXJzdGFuZCB0aGUgbWFpbiBmYWN0b3JzIGluZmx1ZW5jaW5nIGxhbmRvd25lciBkZWNpc2lvbi1tYWtpbmcgYW5kIGhvdyB0aGVzZSBhZG9wdGlvbiBwYXR0ZXJucyBjYW4gYWZmZWN0IHRoZSBMQ0Egb2Ygc3dpdGNoZ3Jhc3MgZXRoYW5vbC4gVG8gaGVscCBhZGRyZXNzIHRoZXNlIGNoYWxsZW5nZXMsIHdlIGRldmVsb3BlZCBhbiBBZ2VudC1CYXNlZCBNb2RlbCBhaW1lZCBhdDogKDEpIHVuZGVyc3RhbmRpbmcgdGhlIG1haW4gZmFjdG9ycyBpbmZsdWVuY2luZyBsYW5kb3duZXIgZGVjaXNpb24tbWFraW5nIGFuZCBob3cgdGhlc2UgYWRvcHRpb24gcGF0dGVybnMgY2FuIGFmZmVjdCB0aGUgTENBIG9mIHN3aXRjaGdyYXNzIGV0aGFub2wgYW5kICgyKSBpbXByb3ZpbmcgdGhlIExDQSBtb2RlbGluZyBtZXRob2RvbG9neSBieSBvdmVyY29taW5nIHRoZSBpc3N1ZXMgaW52b2x2ZWQgd2l0aCBhbmFseXppbmcgZW1lcmdpbmcgdGVjaG5vbG9naWVzIHdpdGggZHluYW1pYyBhbmQgZXZvbHZpbmcgc3VwcGx5IGNoYWlucy4gUGFydGljdWxhcmx5LCB3ZSBidWlsdCBhbiBhZ2VudC1iYXNlZCBtb2RlbCB1c2luZyBMQ0EgZGF0YSBvZiBzd2l0Y2hncmFzcy1iYXNlZCBldGhhbm9sIHByb2R1Y3Rpb24gdGhhdCBzaW11bHRhbmVvdXNseSBjYXB0dXJlcyBzb2Npb2Vjb25vbWljIGZhY3RvcnMsIHN1Y2ggYXMgYWdlLCBsZXZlbCBvZiByaXNrIGF2ZXJzaW9uLCBlZHVjYXRpb24gbGV2ZWwsIGFuZCBsZXZlbCBvZiBwcm9maXQsIG9mIGZhcm1lcnMgdGhhdCBsZWFkIHRvIHN3aXRjaGdyYXNzIGFkb3B0aW9uIGFuZCB0aGUgY2hhbmdlcyBpbiBlbnZpcm9ubWVudGFsIGltcGFjdCB0aGF0IHJlc3VsdCBmcm9tIHRoaXMgcGFydGljdWxhciBiZWhhdmlvci4gVGhlIHJlc3VsdHMgc2hvdyB0aGF0IHRoZSBtb3N0IGluZmx1ZW50aWFsIGZhY3RvcnMgYWZmZWN0aW5nIGZhcm1lcnMnIGRlY2lzaW9ucyBhcmUgdGhlaXIgY3VycmVudCBlY29ub21pYyBzaXR1YXRpb24gYW5kIGNyb3AgcHJpY2VzLiBBZ2UgYW5kIHRoZWlyIGxldmVsIG9mIGtub3dsZWRnZSBvZiB0aGUgbmV3IGNyb3AgaGF2ZSBzb21lIGltcGFjdCBidXQgd2l0aCBsaW1pdGVkIGV4dGVudC4iLCJwdWJsaXNoZXIiOiJFbHNldmllciBCLlYuIiwidm9sdW1lIjoiMTAzIn0sImlzVGVtcG9yYXJ5IjpmYWxzZX1dLCJwcm9wZXJ0aWVzIjp7Im5vdGVJbmRleCI6MH0sImlzRWRpdGVkIjpmYWxzZSwibWFudWFsT3ZlcnJpZGUiOnsiaXNNYW51YWxseU92ZXJyaWRkZW4iOnRydWUsImNpdGVwcm9jVGV4dCI6IlsxMjFdIiwibWFudWFsT3ZlcnJpZGVUZXh0Ijoi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WzExOV1bMTE5XVsxMTldIn19&quot;},{&quot;citationID&quot;:&quot;MENDELEY_CITATION_e5ab8f4b-c7fa-497b-b3e8-ab714c8a357d&quot;,&quot;citationItems&quot;:[{&quot;id&quot;:&quot;4049124c-46bb-3ded-b014-e60b7222d046&quot;,&quot;itemData&quot;:{&quot;type&quot;:&quot;article&quot;,&quot;id&quot;:&quot;4049124c-46bb-3ded-b014-e60b7222d046&quot;,&quot;title&quot;:&quot;Defining Temporally Dynamic Life Cycle Assessment: A Review&quot;,&quot;author&quot;:[{&quot;family&quot;:&quot;Sohn&quot;,&quot;given&quot;:&quot;Joshua&quot;,&quot;parse-names&quot;:false,&quot;dropping-particle&quot;:&quot;&quot;,&quot;non-dropping-particle&quot;:&quot;&quot;},{&quot;family&quot;:&quot;Kalbar&quot;,&quot;given&quot;:&quot;Pradip&quot;,&quot;parse-names&quot;:false,&quot;dropping-particle&quot;:&quot;&quot;,&quot;non-dropping-particle&quot;:&quot;&quot;},{&quot;family&quot;:&quot;Goldstein&quot;,&quot;given&quot;:&quot;Benjamin&quot;,&quot;parse-names&quot;:false,&quot;dropping-particle&quot;:&quot;&quot;,&quot;non-dropping-particle&quot;:&quot;&quot;},{&quot;family&quot;:&quot;Birkved&quot;,&quot;given&quot;:&quot;Morten&quot;,&quot;parse-names&quot;:false,&quot;dropping-particle&quot;:&quot;&quot;,&quot;non-dropping-particle&quot;:&quot;&quot;}],&quot;container-title&quot;:&quot;Integrated Environmental Assessment and Management&quot;,&quot;DOI&quot;:&quot;10.1002/ieam.4235&quot;,&quot;ISSN&quot;:&quot;15513793&quot;,&quot;PMID&quot;:&quot;31840907&quot;,&quot;issued&quot;:{&quot;date-parts&quot;:[[2020,5,1]]},&quot;page&quot;:&quot;314-323&quot;,&quot;abstract&quot;:&quot;Durable goods last for years, decades, or even centuries. The environmental implications of the changing social, economic, and material conditions in which these goods are embedded can be overlooked by conventional life cycle assessment (LCA) that assumes a static world. To avoid this oversight, methods such as dynamic LCA (DLCA) are increasingly being used. Despite the growing use of DLCA, numerous questions remain, including how this dynamism is incorporated and what aspects of any given DLCA are dynamic. To answer these questions, we performed a review of 56 DLCAs, of which 44 propose a framework for DLCA covering all International Organization for Standardization phases of an LCA or that carry out a DLCA. Three types of LCA dynamism are identified and assessed for the reviewed literature: dynamic process inventory, dynamic systems, and dynamic characterization, while a further 2 types of LCA dynamism, dynamic scope and dynamic weighting, are proposed but not applied in the assessed literature. We found that the implementation of DLCA varies widely, and inventories accounting for dynamic characteristics are by far the most prevalent expression of DLCA. To reduce confusion surrounding the discussion of DLCA, we propose a definition of DLCA and its subtypes: full DLCA, partial DLCA, and prospective LCA. It is concluded that, among the current array of DLCA definitions, the implementation of partially dynamic LCA (PDLCA), which applies dynamism in only some parts of the LCA, is common and likely to continue. This is because PDLCA offers quantifiable marginal utility in terms of increased validity of the assessment, in relation to conventional LCA methods, but caution is needed in applying PDLCA because of potential for introducing bias into the LCA. To avoid this problem, we propose incorporating system dynamism as part of a sensitivity analysis, particularly in PDLCA that are limited by missing data. Integr Environ Assess Manag 2020;16:314–323. © 2019 SETAC.&quot;,&quot;publisher&quot;:&quot;Wiley-Blackwell&quot;,&quot;issue&quot;:&quot;3&quot;,&quot;volume&quot;:&quot;16&quot;},&quot;isTemporary&quot;:false}],&quot;properties&quot;:{&quot;noteIndex&quot;:0},&quot;isEdited&quot;:false,&quot;manualOverride&quot;:{&quot;isManuallyOverridden&quot;:true,&quot;citeprocText&quot;:&quot;[36]&quot;,&quot;manualOverrideText&quot;:&quot;[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30]&quot;},&quot;citationTag&quot;:&quot;MENDELEY_CITATION_v3_eyJjaXRhdGlvbklEIjoiTUVOREVMRVlfQ0lUQVRJT05fZTVhYjhmNGItYzdmYS00OTdiLWIzZTgtYWI3MTRjOGEzNTdkIiwiY2l0YXRpb25JdGVtcyI6W3siaWQiOiI0MDQ5MTI0Yy00NmJiLTNkZWQtYjAxNC1lNjBiNzIyMmQwNDYiLCJpdGVtRGF0YSI6eyJ0eXBlIjoiYXJ0aWNsZSIsImlkIjoiNDA0OTEyNGMtNDZiYi0zZGVkLWIwMTQtZTYwYjcyMjJkMDQ2IiwidGl0bGUiOiJEZWZpbmluZyBUZW1wb3JhbGx5IER5bmFtaWMgTGlmZSBDeWNsZSBBc3Nlc3NtZW50OiBBIFJldmlldyIsImF1dGhvciI6W3siZmFtaWx5IjoiU29obiIsImdpdmVuIjoiSm9zaHVhIiwicGFyc2UtbmFtZXMiOmZhbHNlLCJkcm9wcGluZy1wYXJ0aWNsZSI6IiIsIm5vbi1kcm9wcGluZy1wYXJ0aWNsZSI6IiJ9LHsiZmFtaWx5IjoiS2FsYmFyIiwiZ2l2ZW4iOiJQcmFkaXAiLCJwYXJzZS1uYW1lcyI6ZmFsc2UsImRyb3BwaW5nLXBhcnRpY2xlIjoiIiwibm9uLWRyb3BwaW5nLXBhcnRpY2xlIjoiIn0seyJmYW1pbHkiOiJHb2xkc3RlaW4iLCJnaXZlbiI6IkJlbmphbWluIiwicGFyc2UtbmFtZXMiOmZhbHNlLCJkcm9wcGluZy1wYXJ0aWNsZSI6IiIsIm5vbi1kcm9wcGluZy1wYXJ0aWNsZSI6IiJ9LHsiZmFtaWx5IjoiQmlya3ZlZCIsImdpdmVuIjoiTW9ydGVuIiwicGFyc2UtbmFtZXMiOmZhbHNlLCJkcm9wcGluZy1wYXJ0aWNsZSI6IiIsIm5vbi1kcm9wcGluZy1wYXJ0aWNsZSI6IiJ9XSwiY29udGFpbmVyLXRpdGxlIjoiSW50ZWdyYXRlZCBFbnZpcm9ubWVudGFsIEFzc2Vzc21lbnQgYW5kIE1hbmFnZW1lbnQiLCJET0kiOiIxMC4xMDAyL2llYW0uNDIzNSIsIklTU04iOiIxNTUxMzc5MyIsIlBNSUQiOiIzMTg0MDkwNyIsImlzc3VlZCI6eyJkYXRlLXBhcnRzIjpbWzIwMjAsNSwxXV19LCJwYWdlIjoiMzE0LTMyMyIsImFic3RyYWN0IjoiRHVyYWJsZSBnb29kcyBsYXN0IGZvciB5ZWFycywgZGVjYWRlcywgb3IgZXZlbiBjZW50dXJpZXMuIFRoZSBlbnZpcm9ubWVudGFsIGltcGxpY2F0aW9ucyBvZiB0aGUgY2hhbmdpbmcgc29jaWFsLCBlY29ub21pYywgYW5kIG1hdGVyaWFsIGNvbmRpdGlvbnMgaW4gd2hpY2ggdGhlc2UgZ29vZHMgYXJlIGVtYmVkZGVkIGNhbiBiZSBvdmVybG9va2VkIGJ5IGNvbnZlbnRpb25hbCBsaWZlIGN5Y2xlIGFzc2Vzc21lbnQgKExDQSkgdGhhdCBhc3N1bWVzIGEgc3RhdGljIHdvcmxkLiBUbyBhdm9pZCB0aGlzIG92ZXJzaWdodCwgbWV0aG9kcyBzdWNoIGFzIGR5bmFtaWMgTENBIChETENBKSBhcmUgaW5jcmVhc2luZ2x5IGJlaW5nIHVzZWQuIERlc3BpdGUgdGhlIGdyb3dpbmcgdXNlIG9mIERMQ0EsIG51bWVyb3VzIHF1ZXN0aW9ucyByZW1haW4sIGluY2x1ZGluZyBob3cgdGhpcyBkeW5hbWlzbSBpcyBpbmNvcnBvcmF0ZWQgYW5kIHdoYXQgYXNwZWN0cyBvZiBhbnkgZ2l2ZW4gRExDQSBhcmUgZHluYW1pYy4gVG8gYW5zd2VyIHRoZXNlIHF1ZXN0aW9ucywgd2UgcGVyZm9ybWVkIGEgcmV2aWV3IG9mIDU2IERMQ0FzLCBvZiB3aGljaCA0NCBwcm9wb3NlIGEgZnJhbWV3b3JrIGZvciBETENBIGNvdmVyaW5nIGFsbCBJbnRlcm5hdGlvbmFsIE9yZ2FuaXphdGlvbiBmb3IgU3RhbmRhcmRpemF0aW9uIHBoYXNlcyBvZiBhbiBMQ0Egb3IgdGhhdCBjYXJyeSBvdXQgYSBETENBLiBUaHJlZSB0eXBlcyBvZiBMQ0EgZHluYW1pc20gYXJlIGlkZW50aWZpZWQgYW5kIGFzc2Vzc2VkIGZvciB0aGUgcmV2aWV3ZWQgbGl0ZXJhdHVyZTogZHluYW1pYyBwcm9jZXNzIGludmVudG9yeSwgZHluYW1pYyBzeXN0ZW1zLCBhbmQgZHluYW1pYyBjaGFyYWN0ZXJpemF0aW9uLCB3aGlsZSBhIGZ1cnRoZXIgMiB0eXBlcyBvZiBMQ0EgZHluYW1pc20sIGR5bmFtaWMgc2NvcGUgYW5kIGR5bmFtaWMgd2VpZ2h0aW5nLCBhcmUgcHJvcG9zZWQgYnV0IG5vdCBhcHBsaWVkIGluIHRoZSBhc3Nlc3NlZCBsaXRlcmF0dXJlLiBXZSBmb3VuZCB0aGF0IHRoZSBpbXBsZW1lbnRhdGlvbiBvZiBETENBIHZhcmllcyB3aWRlbHksIGFuZCBpbnZlbnRvcmllcyBhY2NvdW50aW5nIGZvciBkeW5hbWljIGNoYXJhY3RlcmlzdGljcyBhcmUgYnkgZmFyIHRoZSBtb3N0IHByZXZhbGVudCBleHByZXNzaW9uIG9mIERMQ0EuIFRvIHJlZHVjZSBjb25mdXNpb24gc3Vycm91bmRpbmcgdGhlIGRpc2N1c3Npb24gb2YgRExDQSwgd2UgcHJvcG9zZSBhIGRlZmluaXRpb24gb2YgRExDQSBhbmQgaXRzIHN1YnR5cGVzOiBmdWxsIERMQ0EsIHBhcnRpYWwgRExDQSwgYW5kIHByb3NwZWN0aXZlIExDQS4gSXQgaXMgY29uY2x1ZGVkIHRoYXQsIGFtb25nIHRoZSBjdXJyZW50IGFycmF5IG9mIERMQ0EgZGVmaW5pdGlvbnMsIHRoZSBpbXBsZW1lbnRhdGlvbiBvZiBwYXJ0aWFsbHkgZHluYW1pYyBMQ0EgKFBETENBKSwgd2hpY2ggYXBwbGllcyBkeW5hbWlzbSBpbiBvbmx5IHNvbWUgcGFydHMgb2YgdGhlIExDQSwgaXMgY29tbW9uIGFuZCBsaWtlbHkgdG8gY29udGludWUuIFRoaXMgaXMgYmVjYXVzZSBQRExDQSBvZmZlcnMgcXVhbnRpZmlhYmxlIG1hcmdpbmFsIHV0aWxpdHkgaW4gdGVybXMgb2YgaW5jcmVhc2VkIHZhbGlkaXR5IG9mIHRoZSBhc3Nlc3NtZW50LCBpbiByZWxhdGlvbiB0byBjb252ZW50aW9uYWwgTENBIG1ldGhvZHMsIGJ1dCBjYXV0aW9uIGlzIG5lZWRlZCBpbiBhcHBseWluZyBQRExDQSBiZWNhdXNlIG9mIHBvdGVudGlhbCBmb3IgaW50cm9kdWNpbmcgYmlhcyBpbnRvIHRoZSBMQ0EuIFRvIGF2b2lkIHRoaXMgcHJvYmxlbSwgd2UgcHJvcG9zZSBpbmNvcnBvcmF0aW5nIHN5c3RlbSBkeW5hbWlzbSBhcyBwYXJ0IG9mIGEgc2Vuc2l0aXZpdHkgYW5hbHlzaXMsIHBhcnRpY3VsYXJseSBpbiBQRExDQSB0aGF0IGFyZSBsaW1pdGVkIGJ5IG1pc3NpbmcgZGF0YS4gSW50ZWdyIEVudmlyb24gQXNzZXNzIE1hbmFnIDIwMjA7MTY6MzE04oCTMzIzLiDCqSAyMDE5IFNFVEFDLiIsInB1Ymxpc2hlciI6IldpbGV5LUJsYWNrd2VsbCIsImlzc3VlIjoiMyIsInZvbHVtZSI6IjE2In0sImlzVGVtcG9yYXJ5IjpmYWxzZX1dLCJwcm9wZXJ0aWVzIjp7Im5vdGVJbmRleCI6MH0sImlzRWRpdGVkIjpmYWxzZSwibWFudWFsT3ZlcnJpZGUiOnsiaXNNYW51YWxseU92ZXJyaWRkZW4iOnRydWUsImNpdGVwcm9jVGV4dCI6IlszNl0iLCJtYW51YWxPdmVycmlkZVRleHQiOiJ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1bMzBdWzMwXVszMF0ifX0=&quot;},{&quot;citationID&quot;:&quot;MENDELEY_CITATION_76bf97b6-0859-4e6c-9fb7-a99d44407113&quot;,&quot;properties&quot;:{&quot;noteIndex&quot;:0},&quot;isEdited&quot;:false,&quot;manualOverride&quot;:{&quot;isManuallyOverridden&quot;:true,&quot;citeprocText&quot;:&quot;[35]&quot;,&quot;manualOverrideText&quot;:&quot;[35][35][35][35][35][35][35][35]&quot;},&quot;citationItems&quot;:[{&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citationTag&quot;:&quot;MENDELEY_CITATION_v3_eyJjaXRhdGlvbklEIjoiTUVOREVMRVlfQ0lUQVRJT05fNzZiZjk3YjYtMDg1OS00ZTZjLTlmYjctYTk5ZDQ0NDA3MTEzIiwicHJvcGVydGllcyI6eyJub3RlSW5kZXgiOjB9LCJpc0VkaXRlZCI6ZmFsc2UsIm1hbnVhbE92ZXJyaWRlIjp7ImlzTWFudWFsbHlPdmVycmlkZGVuIjp0cnVlLCJjaXRlcHJvY1RleHQiOiJbMzVdIiwibWFudWFsT3ZlcnJpZGVUZXh0IjoiWzM1XVszNV1bMzVdWzM1XVszNV1bMzVdWzM1XVszNV0ifSwiY2l0YXRpb25JdGVtcyI6W3siaWQiOiI2Yjg1ZDRhNi05NjRhLTNkNWQtYTliOC1kZjYwZTMyYmM3OWIiLCJpdGVtRGF0YSI6eyJ0eXBlIjoiYXJ0aWNsZSIsImlkIjoiNmI4NWQ0YTYtOTY0YS0zZDVkLWE5YjgtZGY2MGUzMmJjNzliIiwidGl0bGUiOiJUZW1wb3JhbCBpc3N1ZXMgaW4gbGlmZSBjeWNsZSBhc3Nlc3NtZW504oCUYSBzeXN0ZW1hdGljIHJldmlldyIsImF1dGhvciI6W3siZmFtaWx5IjoiTHVlZGRlY2tlbnMiLCJnaXZlbiI6IlN0ZWZhbiIsInBhcnNlLW5hbWVzIjpmYWxzZSwiZHJvcHBpbmctcGFydGljbGUiOiIiLCJub24tZHJvcHBpbmctcGFydGljbGUiOiIifSx7ImZhbWlseSI6IlNhbGluZyIsImdpdmVuIjoiUGV0ZXIiLCJwYXJzZS1uYW1lcyI6ZmFsc2UsImRyb3BwaW5nLXBhcnRpY2xlIjoiIiwibm9uLWRyb3BwaW5nLXBhcnRpY2xlIjoiIn0seyJmYW1pbHkiOiJHdWVudGhlciIsImdpdmVuIjoiRWRlbHRyYXVkIiwicGFyc2UtbmFtZXMiOmZhbHNlLCJkcm9wcGluZy1wYXJ0aWNsZSI6IiIsIm5vbi1kcm9wcGluZy1wYXJ0aWNsZSI6IiJ9XSwiY29udGFpbmVyLXRpdGxlIjoiSW50ZXJuYXRpb25hbCBKb3VybmFsIG9mIExpZmUgQ3ljbGUgQXNzZXNzbWVudCIsIkRPSSI6IjEwLjEwMDcvczExMzY3LTAyMC0wMTc1Ny0xIiwiSVNTTiI6IjE2MTQ3NTAyIiwiaXNzdWVkIjp7ImRhdGUtcGFydHMiOltbMjAyMCw4LDFdXX0sInBhZ2UiOiIxMzg1LTE0MDEiLCJhYnN0cmFjdCI6IlB1cnBvc2U6IENhc2Ugc3R1ZGllcyBvbiBsaWZlIGN5Y2xlIGFzc2Vzc21lbnRzIGZyZXF1ZW50bHkgYWRtaXQgdGhhdCB0aGUgcHJlY2lzaW9uIG9mIHRoZWlyIG91dGNvbWUgY291bGQgYmUgdW5kZXJtaW5lZCBkdWUgdG8gdGVtcG9yYWwgaXNzdWVzLCB0aG91Z2ggdGhleSB1c3VhbGx5IHJlZnJhaW4gZnJvbSBvZmZlcmluZyBtdWNoIG1vcmUgZGV0YWlsLiBJbiBhZGRpdGlvbiwgYXZhaWxhYmxlIG92ZXJ2aWV3IHBhcGVycyBhbmQgcmV2aWV3cyBvbiBwcm9ibGVtcyBhbmQgY2hhbGxlbmdlcyBpbiBMQ0EgZG8gbm90IGFkZHJlc3MgdGhlIHdob2xlIHJhbmdlIG9mIHRlbXBvcmFsIGlzc3Vlcy4gQXMgdGhvc2UgYXJlIG1ham9yIHNvdXJjZXMgb2YgaW5hY2N1cmFjaWVzIGFuZCBpbmZsdWVuY2UgZWFjaCBvdGhlciwgaXQgaXMgaW1wb3J0YW50IHRvIGdldCBhIGNsZWFyIHBpY3R1cmUgb2YgdGhlbSwgdG8gY2xvc2UgZ2FwcyBpbiBkZWZpbml0aW9ucywgdG8gc3lzdGVtaXplIHRlbXBvcmFsIGlzc3VlcywgYW5kIHRvIHNob3cgdGhlaXIgaW50ZXJkZXBlbmRlbmNpZXMgYW5kIHByb3Bvc2VkIHNvbHV0aW9ucy4gSW4gb3JkZXIgdG8gaWRlbnRpZnkgdGhlIHN0YXRlIG9mIHNjaWVuY2Ugb24gdGhvc2UgcXVlc3Rpb25zLCB3ZSBjb25kdWN0ZWQgYSBzeXN0ZW1hdGljIGxpdGVyYXR1cmUgcmV2aWV3LiBNZXRob2RzOiBXZSBmaXJzdCBzeXN0ZW1hdGl6ZWQgdGVtcG9yYWwgaXNzdWVzIGJhc2VkIG9uIElTTyAxNDA0MGZmIGFuZCBkaXZpZGVkIHRoZW0gaW50byBzaXggdHlwZXM6IHRpbWUgaG9yaXpvbiwgZGlzY291bnRpbmcsIHRlbXBvcmFsIHJlc29sdXRpb24gb2YgdGhlIGludmVudG9yeSwgdGltZS1kZXBlbmRlbnQgY2hhcmFjdGVyaXphdGlvbiwgZHluYW1pYyB3ZWlnaHRpbmcsIGFuZCB0aW1lLWRlcGVuZGVudCBub3JtYWxpemF0aW9uLiBCdWlsZGluZyBvbiB0aGF0LCB3ZSBpZGVudGlmaWVkIHN1aXRhYmxlIHNlYXJjaCB0ZXJtcyBhbmQgZGV2ZWxvcGVkIGFuIGFuYWx5c2lzIGdyaWQgZm9yIHRoZSBjb250ZW50IGFuYWx5c2lzLiBXZSBpbmNsdWRlZCBvbmx5IG1ldGhvZG9sb2dpY2FsIHBhcGVycyBhbmQgY2FzZSBzdHVkaWVzIHdpdGggb3JpZ2luYWwgZmluZGluZ3Mgb24gc29sdXRpb25zIGZvciB0ZW1wb3JhbCBpc3N1ZXMuIEJpYmxpb2dyYXBoaWMgZGF0YSwgaW1wYWN0IHR5cGVzLCBpbmR1c3RyaWFsIGZpZWxkcywgYW5kIG1ldGhvZG9sb2dpY2FsIGNvbnRyaWJ1dGlvbnMgd2VyZSBhbmFseXplZC4gUmVzdWx0cyBhbmQgZGlzY3Vzc2lvbjogTGl0ZXJhdHVyZSBkaWZmZXJlbnRpYXRlcyBiZXR3ZWVuIGRpZmZlcmVudCB0eXBlcyBvZiB0aW1lIGhvcml6b25zLiBUaGVyZSBpcyBvbmUgZm9yIHRoZSB3aG9sZSBhc3Nlc3NtZW50LCBkZWZpbmVkIGluIGdvYWwgYW5kIHNjb3BlLCBvbmUgZm9yIHRoZcKgbGlmZSBjeWNsZSBpbnZlbnRvcnksIGFuZCBvbmUgZm9ywqB0aGUgaW1wYWN0IGNoYXJhY3Rlcml6YXRpb24uIFNldHRpbmcgYSB0aW1lIGhvcml6b24gZm9yIHRoZSBhc3Nlc3NtZW50IGlzIHJlZ2FyZGVkIGFzIGVxdWl2YWxlbnQgdG8gdGhlIGFwcGxpY2F0aW9uIG9mIGRpc2NvdW50aW5nLiBCb3RoIHZlcnkgbG9uZyBhbmQgdmVyeSBzaG9ydCB0aW1lIGhvcml6b25zIG9mIHRoZSBhc3Nlc3NtZW50IGFyZSBub3QgcHJhY3RpY2FsIGRlcGVuZGluZyBvbiB0aGUgdG9waWMgYXNzZXNzZWQgaW4gdGhlIExDQS4gVmVyeSBzaG9ydCBvbmVzIHdvdWxkIG9mZmVuZCB0aGUgcHJpbmNpcGxlIG9mIGludGVyZ2VuZXJhdGlvbmFsIGVxdWFsaXR5LCB3aGlsZSB2ZXJ5IGxvbmcgb25lcyB3b3VsZCBtYXJnaW5hbGl6ZSBzaG9ydC10ZXJtIGFjdGlvbnMgYW5kIHRoZXJlYnkgcmVkdWNlIGluY2VudGl2ZXMgdG8gYWN0LiBUaGVyZSBpcyBjb25zZW5zdXMgaW4gdGhlIGxpdGVyYXR1cmUgdGhhdCB0ZW1wb3JhbGx5IGRpZmZlcmVudGlhdGVkIGxpZmUgY3ljbGUgaW52ZW50b3JpZXMgYW5kIHRpbWUtZGVwZW5kZW50LCBvciBhdCBsZWFzdCB0aW1lIGhvcml6b24gZGVwZW5kZW50LCBjaGFyYWN0ZXJpemF0aW9uIGltcHJvdmUgdGhlIGFjY3VyYWN5IG9mIExDQS4gR2VuZXJhbGx5LCBkeW5hbWljIGxpZmUgY3ljbGUgYXNzZXNzbWVudHMgYXJlIGF0dHJhY3RpdmUgZm9yIGNvbXBhbmllcyBiZWNhdXNlIHRoZSBjYWxjdWxhdGlvbiByZXN1bHRzIGFyZSBub3Qgb25seSBtb3JlIGFjY3VyYXRlIGJ1dCBhcmUgb2Z0ZW4gYWxzbyBsb3dlciB0aGFuIGluIHN0YXRpYyBsaWZlIGN5Y2xlIGFzc2Vzc21lbnRzLiBDb25jbHVzaW9uOiBUaGUgbWFpbiBxdWVzdGlvbnMgd2hlcmUgd2UgZGlkIG5vdCBmaW5kIGNvbnNlbnN1cyBhcmUgdGhlIGlzc3VlIG9mIHRoZSBsZW5ndGggb2YgdGhlIHRpbWUgaG9yaXpvbiBvZiB0aGUgYXNzZXNzbWVudCBhbmQgdGhlIGlzc3VlIG9mwqBkaXNjb3VudGluZy4gVGhvc2UgYXJlIHJlZ2FyZGVkIGFzIHN1YmplY3RpdmUgYW5kIGFyZSBlbmNvdW50ZXJlZCB3aXRoIHNlbnNpdGl2aXR5IG9yIHNjZW5hcmlvIGFuYWx5c2lzLiBGdXJ0aGVyIGludmVzdGlnYXRpb25zIHNob3VsZCBiZSB0YWtlbiBmb3IgYSBiZXR0ZXIgdW5kZXJzdGFuZGluZyBvZiB0aGlzIGlzc3VlIGFuZCBmb3IgY29uY3JldGUgc29sdXRpb25zIGJlY2F1c2UgdGhlaXIgaW5mbHVlbmNlIG9uIHRoZSByZXN1bHRzIG9mIGxpZmUgY3ljbGUgYXNzZXNzbWVudHMgaXMgb2Z0ZW4gZnVuZGFtZW50YWwuIiwicHVibGlzaGVyIjoiU3ByaW5nZXIiLCJpc3N1ZSI6IjgiLCJ2b2x1bWUiOiIyNSJ9LCJpc1RlbXBvcmFyeSI6ZmFsc2V9XX0=&quot;},{&quot;citationID&quot;:&quot;MENDELEY_CITATION_d0a7317a-9a30-4a5c-9c38-d7eb0bef0d93&quot;,&quot;properties&quot;:{&quot;noteIndex&quot;:0},&quot;isEdited&quot;:false,&quot;manualOverride&quot;:{&quot;isManuallyOverridden&quot;:true,&quot;citeprocText&quot;:&quot;[35]&quot;,&quot;manualOverrideText&quot;:&quot;[35][35][35][35][35][35][35][35]&quot;},&quot;citationItems&quot;:[{&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citationTag&quot;:&quot;MENDELEY_CITATION_v3_eyJjaXRhdGlvbklEIjoiTUVOREVMRVlfQ0lUQVRJT05fZDBhNzMxN2EtOWEzMC00YTVjLTljMzgtZDdlYjBiZWYwZDkzIiwicHJvcGVydGllcyI6eyJub3RlSW5kZXgiOjB9LCJpc0VkaXRlZCI6ZmFsc2UsIm1hbnVhbE92ZXJyaWRlIjp7ImlzTWFudWFsbHlPdmVycmlkZGVuIjp0cnVlLCJjaXRlcHJvY1RleHQiOiJbMzVdIiwibWFudWFsT3ZlcnJpZGVUZXh0IjoiWzM1XVszNV1bMzVdWzM1XVszNV1bMzVdWzM1XVszNV0ifSwiY2l0YXRpb25JdGVtcyI6W3siaWQiOiI2Yjg1ZDRhNi05NjRhLTNkNWQtYTliOC1kZjYwZTMyYmM3OWIiLCJpdGVtRGF0YSI6eyJ0eXBlIjoiYXJ0aWNsZSIsImlkIjoiNmI4NWQ0YTYtOTY0YS0zZDVkLWE5YjgtZGY2MGUzMmJjNzliIiwidGl0bGUiOiJUZW1wb3JhbCBpc3N1ZXMgaW4gbGlmZSBjeWNsZSBhc3Nlc3NtZW504oCUYSBzeXN0ZW1hdGljIHJldmlldyIsImF1dGhvciI6W3siZmFtaWx5IjoiTHVlZGRlY2tlbnMiLCJnaXZlbiI6IlN0ZWZhbiIsInBhcnNlLW5hbWVzIjpmYWxzZSwiZHJvcHBpbmctcGFydGljbGUiOiIiLCJub24tZHJvcHBpbmctcGFydGljbGUiOiIifSx7ImZhbWlseSI6IlNhbGluZyIsImdpdmVuIjoiUGV0ZXIiLCJwYXJzZS1uYW1lcyI6ZmFsc2UsImRyb3BwaW5nLXBhcnRpY2xlIjoiIiwibm9uLWRyb3BwaW5nLXBhcnRpY2xlIjoiIn0seyJmYW1pbHkiOiJHdWVudGhlciIsImdpdmVuIjoiRWRlbHRyYXVkIiwicGFyc2UtbmFtZXMiOmZhbHNlLCJkcm9wcGluZy1wYXJ0aWNsZSI6IiIsIm5vbi1kcm9wcGluZy1wYXJ0aWNsZSI6IiJ9XSwiY29udGFpbmVyLXRpdGxlIjoiSW50ZXJuYXRpb25hbCBKb3VybmFsIG9mIExpZmUgQ3ljbGUgQXNzZXNzbWVudCIsIkRPSSI6IjEwLjEwMDcvczExMzY3LTAyMC0wMTc1Ny0xIiwiSVNTTiI6IjE2MTQ3NTAyIiwiaXNzdWVkIjp7ImRhdGUtcGFydHMiOltbMjAyMCw4LDFdXX0sInBhZ2UiOiIxMzg1LTE0MDEiLCJhYnN0cmFjdCI6IlB1cnBvc2U6IENhc2Ugc3R1ZGllcyBvbiBsaWZlIGN5Y2xlIGFzc2Vzc21lbnRzIGZyZXF1ZW50bHkgYWRtaXQgdGhhdCB0aGUgcHJlY2lzaW9uIG9mIHRoZWlyIG91dGNvbWUgY291bGQgYmUgdW5kZXJtaW5lZCBkdWUgdG8gdGVtcG9yYWwgaXNzdWVzLCB0aG91Z2ggdGhleSB1c3VhbGx5IHJlZnJhaW4gZnJvbSBvZmZlcmluZyBtdWNoIG1vcmUgZGV0YWlsLiBJbiBhZGRpdGlvbiwgYXZhaWxhYmxlIG92ZXJ2aWV3IHBhcGVycyBhbmQgcmV2aWV3cyBvbiBwcm9ibGVtcyBhbmQgY2hhbGxlbmdlcyBpbiBMQ0EgZG8gbm90IGFkZHJlc3MgdGhlIHdob2xlIHJhbmdlIG9mIHRlbXBvcmFsIGlzc3Vlcy4gQXMgdGhvc2UgYXJlIG1ham9yIHNvdXJjZXMgb2YgaW5hY2N1cmFjaWVzIGFuZCBpbmZsdWVuY2UgZWFjaCBvdGhlciwgaXQgaXMgaW1wb3J0YW50IHRvIGdldCBhIGNsZWFyIHBpY3R1cmUgb2YgdGhlbSwgdG8gY2xvc2UgZ2FwcyBpbiBkZWZpbml0aW9ucywgdG8gc3lzdGVtaXplIHRlbXBvcmFsIGlzc3VlcywgYW5kIHRvIHNob3cgdGhlaXIgaW50ZXJkZXBlbmRlbmNpZXMgYW5kIHByb3Bvc2VkIHNvbHV0aW9ucy4gSW4gb3JkZXIgdG8gaWRlbnRpZnkgdGhlIHN0YXRlIG9mIHNjaWVuY2Ugb24gdGhvc2UgcXVlc3Rpb25zLCB3ZSBjb25kdWN0ZWQgYSBzeXN0ZW1hdGljIGxpdGVyYXR1cmUgcmV2aWV3LiBNZXRob2RzOiBXZSBmaXJzdCBzeXN0ZW1hdGl6ZWQgdGVtcG9yYWwgaXNzdWVzIGJhc2VkIG9uIElTTyAxNDA0MGZmIGFuZCBkaXZpZGVkIHRoZW0gaW50byBzaXggdHlwZXM6IHRpbWUgaG9yaXpvbiwgZGlzY291bnRpbmcsIHRlbXBvcmFsIHJlc29sdXRpb24gb2YgdGhlIGludmVudG9yeSwgdGltZS1kZXBlbmRlbnQgY2hhcmFjdGVyaXphdGlvbiwgZHluYW1pYyB3ZWlnaHRpbmcsIGFuZCB0aW1lLWRlcGVuZGVudCBub3JtYWxpemF0aW9uLiBCdWlsZGluZyBvbiB0aGF0LCB3ZSBpZGVudGlmaWVkIHN1aXRhYmxlIHNlYXJjaCB0ZXJtcyBhbmQgZGV2ZWxvcGVkIGFuIGFuYWx5c2lzIGdyaWQgZm9yIHRoZSBjb250ZW50IGFuYWx5c2lzLiBXZSBpbmNsdWRlZCBvbmx5IG1ldGhvZG9sb2dpY2FsIHBhcGVycyBhbmQgY2FzZSBzdHVkaWVzIHdpdGggb3JpZ2luYWwgZmluZGluZ3Mgb24gc29sdXRpb25zIGZvciB0ZW1wb3JhbCBpc3N1ZXMuIEJpYmxpb2dyYXBoaWMgZGF0YSwgaW1wYWN0IHR5cGVzLCBpbmR1c3RyaWFsIGZpZWxkcywgYW5kIG1ldGhvZG9sb2dpY2FsIGNvbnRyaWJ1dGlvbnMgd2VyZSBhbmFseXplZC4gUmVzdWx0cyBhbmQgZGlzY3Vzc2lvbjogTGl0ZXJhdHVyZSBkaWZmZXJlbnRpYXRlcyBiZXR3ZWVuIGRpZmZlcmVudCB0eXBlcyBvZiB0aW1lIGhvcml6b25zLiBUaGVyZSBpcyBvbmUgZm9yIHRoZSB3aG9sZSBhc3Nlc3NtZW50LCBkZWZpbmVkIGluIGdvYWwgYW5kIHNjb3BlLCBvbmUgZm9yIHRoZcKgbGlmZSBjeWNsZSBpbnZlbnRvcnksIGFuZCBvbmUgZm9ywqB0aGUgaW1wYWN0IGNoYXJhY3Rlcml6YXRpb24uIFNldHRpbmcgYSB0aW1lIGhvcml6b24gZm9yIHRoZSBhc3Nlc3NtZW50IGlzIHJlZ2FyZGVkIGFzIGVxdWl2YWxlbnQgdG8gdGhlIGFwcGxpY2F0aW9uIG9mIGRpc2NvdW50aW5nLiBCb3RoIHZlcnkgbG9uZyBhbmQgdmVyeSBzaG9ydCB0aW1lIGhvcml6b25zIG9mIHRoZSBhc3Nlc3NtZW50IGFyZSBub3QgcHJhY3RpY2FsIGRlcGVuZGluZyBvbiB0aGUgdG9waWMgYXNzZXNzZWQgaW4gdGhlIExDQS4gVmVyeSBzaG9ydCBvbmVzIHdvdWxkIG9mZmVuZCB0aGUgcHJpbmNpcGxlIG9mIGludGVyZ2VuZXJhdGlvbmFsIGVxdWFsaXR5LCB3aGlsZSB2ZXJ5IGxvbmcgb25lcyB3b3VsZCBtYXJnaW5hbGl6ZSBzaG9ydC10ZXJtIGFjdGlvbnMgYW5kIHRoZXJlYnkgcmVkdWNlIGluY2VudGl2ZXMgdG8gYWN0LiBUaGVyZSBpcyBjb25zZW5zdXMgaW4gdGhlIGxpdGVyYXR1cmUgdGhhdCB0ZW1wb3JhbGx5IGRpZmZlcmVudGlhdGVkIGxpZmUgY3ljbGUgaW52ZW50b3JpZXMgYW5kIHRpbWUtZGVwZW5kZW50LCBvciBhdCBsZWFzdCB0aW1lIGhvcml6b24gZGVwZW5kZW50LCBjaGFyYWN0ZXJpemF0aW9uIGltcHJvdmUgdGhlIGFjY3VyYWN5IG9mIExDQS4gR2VuZXJhbGx5LCBkeW5hbWljIGxpZmUgY3ljbGUgYXNzZXNzbWVudHMgYXJlIGF0dHJhY3RpdmUgZm9yIGNvbXBhbmllcyBiZWNhdXNlIHRoZSBjYWxjdWxhdGlvbiByZXN1bHRzIGFyZSBub3Qgb25seSBtb3JlIGFjY3VyYXRlIGJ1dCBhcmUgb2Z0ZW4gYWxzbyBsb3dlciB0aGFuIGluIHN0YXRpYyBsaWZlIGN5Y2xlIGFzc2Vzc21lbnRzLiBDb25jbHVzaW9uOiBUaGUgbWFpbiBxdWVzdGlvbnMgd2hlcmUgd2UgZGlkIG5vdCBmaW5kIGNvbnNlbnN1cyBhcmUgdGhlIGlzc3VlIG9mIHRoZSBsZW5ndGggb2YgdGhlIHRpbWUgaG9yaXpvbiBvZiB0aGUgYXNzZXNzbWVudCBhbmQgdGhlIGlzc3VlIG9mwqBkaXNjb3VudGluZy4gVGhvc2UgYXJlIHJlZ2FyZGVkIGFzIHN1YmplY3RpdmUgYW5kIGFyZSBlbmNvdW50ZXJlZCB3aXRoIHNlbnNpdGl2aXR5IG9yIHNjZW5hcmlvIGFuYWx5c2lzLiBGdXJ0aGVyIGludmVzdGlnYXRpb25zIHNob3VsZCBiZSB0YWtlbiBmb3IgYSBiZXR0ZXIgdW5kZXJzdGFuZGluZyBvZiB0aGlzIGlzc3VlIGFuZCBmb3IgY29uY3JldGUgc29sdXRpb25zIGJlY2F1c2UgdGhlaXIgaW5mbHVlbmNlIG9uIHRoZSByZXN1bHRzIG9mIGxpZmUgY3ljbGUgYXNzZXNzbWVudHMgaXMgb2Z0ZW4gZnVuZGFtZW50YWwuIiwicHVibGlzaGVyIjoiU3ByaW5nZXIiLCJpc3N1ZSI6IjgiLCJ2b2x1bWUiOiIyNSJ9LCJpc1RlbXBvcmFyeSI6ZmFsc2V9XX0=&quot;},{&quot;citationID&quot;:&quot;MENDELEY_CITATION_1dbfb8e1-3cd0-4778-bc27-d16837d50a47&quot;,&quot;citationItems&quot;:[{&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37]&quot;,&quot;manualOverrideText&quot;:&quot;[34][34][34][34][34][34][34][34][34][34][34][34][34][34][34][34]&quot;},&quot;citationTag&quot;:&quot;MENDELEY_CITATION_v3_eyJjaXRhdGlvbklEIjoiTUVOREVMRVlfQ0lUQVRJT05fMWRiZmI4ZTEtM2NkMC00Nzc4LWJjMjctZDE2ODM3ZDUwYTQ3IiwiY2l0YXRpb25JdGVtcyI6W3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M3XSIsIm1hbnVhbE92ZXJyaWRlVGV4dCI6IlszNF1bMzRdWzM0XVszNF1bMzRdWzM0XVszNF1bMzRdWzM0XVszNF1bMzRdWzM0XVszNF1bMzRdWzM0XVszNF0ifX0=&quot;},{&quot;citationID&quot;:&quot;MENDELEY_CITATION_c6678a27-eb2e-445b-baef-3f0aa54dea55&quot;,&quot;properties&quot;:{&quot;noteIndex&quot;:0},&quot;isEdited&quot;:false,&quot;manualOverride&quot;:{&quot;isManuallyOverridden&quot;:true,&quot;citeprocText&quot;:&quot;[34,35]&quot;,&quot;manualOverrideText&quot;:&quot;[34,35][34,35][34,35][34,35][34,35][34,35][34,35][34,35]&quot;},&quot;citationItems&quot;:[{&quot;id&quot;:&quot;6b85d4a6-964a-3d5d-a9b8-df60e32bc79b&quot;,&quot;itemData&quot;:{&quot;type&quot;:&quot;article&quot;,&quot;id&quot;:&quot;6b85d4a6-964a-3d5d-a9b8-df60e32bc79b&quot;,&quot;title&quot;:&quot;Temporal issues in life cycle assessment—a systematic review&quot;,&quot;author&quot;:[{&quot;family&quot;:&quot;Lueddeckens&quot;,&quot;given&quot;:&quot;Stefan&quot;,&quot;parse-names&quot;:false,&quot;dropping-particle&quot;:&quot;&quot;,&quot;non-dropping-particle&quot;:&quot;&quot;},{&quot;family&quot;:&quot;Saling&quot;,&quot;given&quot;:&quot;Peter&quot;,&quot;parse-names&quot;:false,&quot;dropping-particle&quot;:&quot;&quot;,&quot;non-dropping-particle&quot;:&quot;&quot;},{&quot;family&quot;:&quot;Guenther&quot;,&quot;given&quot;:&quot;Edeltraud&quot;,&quot;parse-names&quot;:false,&quot;dropping-particle&quot;:&quot;&quot;,&quot;non-dropping-particle&quot;:&quot;&quot;}],&quot;container-title&quot;:&quot;International Journal of Life Cycle Assessment&quot;,&quot;DOI&quot;:&quot;10.1007/s11367-020-01757-1&quot;,&quot;ISSN&quot;:&quot;16147502&quot;,&quot;issued&quot;:{&quot;date-parts&quot;:[[2020,8,1]]},&quot;page&quot;:&quot;1385-1401&quot;,&quot;abstract&quot;:&quot;Purpose: Case studies on life cycle assessments frequently admit that the precision of their outcome could be undermined due to temporal issues, though they usually refrain from offering much more detail. In addition, available overview papers and reviews on problems and challenges in LCA do not address the whole range of temporal issues. As those are major sources of inaccuracies and influence each other, it is important to get a clear picture of them, to close gaps in definitions, to systemize temporal issues, and to show their interdependencies and proposed solutions. In order to identify the state of science on those questions, we conducted a systematic literature review. Methods: We first systematized temporal issues based on ISO 14040ff and divided them into six types: time horizon, discounting, temporal resolution of the inventory, time-dependent characterization, dynamic weighting, and time-dependent normalization. Building on that, we identified suitable search terms and developed an analysis grid for the content analysis. We included only methodological papers and case studies with original findings on solutions for temporal issues. Bibliographic data, impact types, industrial fields, and methodological contributions were analyzed. Results and discussion: Literature differentiates between different types of time horizons. There is one for the whole assessment, defined in goal and scope, one for the life cycle inventory, and one for the impact characterization. Setting a time horizon for the assessment is regarded as equivalent to the application of discounting. Both very long and very short time horizons of the assessment are not practical depending on the topic assessed in the LCA. Very short ones would offend the principle of intergenerational equality, while very long ones would marginalize short-term actions and thereby reduce incentives to act. There is consensus in the literature that temporally differentiated life cycle inventories and time-dependent, or at least time horizon dependent, characterization improve the accuracy of LCA. Generally, dynamic life cycle assessments are attractive for companies because the calculation results are not only more accurate but are often also lower than in static life cycle assessments. Conclusion: The main questions where we did not find consensus are the issue of the length of the time horizon of the assessment and the issue of discounting. Those are regarded as subjective and are encountered with sensitivity or scenario analysis. Further investigations should be taken for a better understanding of this issue and for concrete solutions because their influence on the results of life cycle assessments is often fundamental.&quot;,&quot;publisher&quot;:&quot;Springer&quot;,&quot;issue&quot;:&quot;8&quot;,&quot;volume&quot;:&quot;25&quot;},&quot;isTemporary&quot;:false},{&quot;id&quot;:&quot;da3ea4f0-5b8a-3543-9e7d-db4c9a39c7ac&quot;,&quot;itemData&quot;:{&quot;type&quot;:&quot;article&quot;,&quot;id&quot;:&quot;da3ea4f0-5b8a-3543-9e7d-db4c9a39c7ac&quot;,&quot;title&quot;:&quot;Addressing temporal considerations in life cycle assessment&quot;,&quot;author&quot;:[{&quot;family&quot;:&quot;Beloin-Saint-Pierre&quot;,&quot;given&quot;:&quot;Didier&quot;,&quot;parse-names&quot;:false,&quot;dropping-particle&quot;:&quot;&quot;,&quot;non-dropping-particle&quot;:&quot;&quot;},{&quot;family&quot;:&quot;Albers&quot;,&quot;given&quot;:&quot;Ariane&quot;,&quot;parse-names&quot;:false,&quot;dropping-particle&quot;:&quot;&quot;,&quot;non-dropping-particle&quot;:&quot;&quot;},{&quot;family&quot;:&quot;Hélias&quot;,&quot;given&quot;:&quot;Arnaud&quot;,&quot;parse-names&quot;:false,&quot;dropping-particle&quot;:&quot;&quot;,&quot;non-dropping-particle&quot;:&quot;&quot;},{&quot;family&quot;:&quot;Tiruta-Barna&quot;,&quot;given&quot;:&quot;Ligia&quot;,&quot;parse-names&quot;:false,&quot;dropping-particle&quot;:&quot;&quot;,&quot;non-dropping-particle&quot;:&quot;&quot;},{&quot;family&quot;:&quot;Fantke&quot;,&quot;given&quot;:&quot;Peter&quot;,&quot;parse-names&quot;:false,&quot;dropping-particle&quot;:&quot;&quot;,&quot;non-dropping-particle&quot;:&quot;&quot;},{&quot;family&quot;:&quot;Levasseur&quot;,&quot;given&quot;:&quot;Annie&quot;,&quot;parse-names&quot;:false,&quot;dropping-particle&quot;:&quot;&quot;,&quot;non-dropping-particle&quot;:&quot;&quot;},{&quot;family&quot;:&quot;Benetto&quot;,&quot;given&quot;:&quot;Enrico&quot;,&quot;parse-names&quot;:false,&quot;dropping-particle&quot;:&quot;&quot;,&quot;non-dropping-particle&quot;:&quot;&quot;},{&quot;family&quot;:&quot;Benoist&quot;,&quot;given&quot;:&quot;Anthony&quot;,&quot;parse-names&quot;:false,&quot;dropping-particle&quot;:&quot;&quot;,&quot;non-dropping-particle&quot;:&quot;&quot;},{&quot;family&quot;:&quot;Collet&quot;,&quot;given&quot;:&quot;Pierre&quot;,&quot;parse-names&quot;:false,&quot;dropping-particle&quot;:&quot;&quot;,&quot;non-dropping-particle&quot;:&quot;&quot;}],&quot;container-title&quot;:&quot;Science of the Total Environment&quot;,&quot;DOI&quot;:&quot;10.1016/j.scitotenv.2020.140700&quot;,&quot;ISSN&quot;:&quot;18791026&quot;,&quot;PMID&quot;:&quot;32758829&quot;,&quot;issued&quot;:{&quot;date-parts&quot;:[[2020,11,15]]},&quot;abstract&quot;:&quot;In life cycle assessment (LCA), temporal considerations are usually lost during the life cycle inventory calculation, resulting in an aggregated “snapshot” of potential impacts. Disregarding such temporal considerations has previously been underlined as an important source of uncertainty, but a growing number of approaches have been developed to tackle this issue. Nevertheless, their adoption by LCA practitioners is still uncommon, which raises concerns about the representativeness of current LCA results. Furthermore, a lack of consistency can be observed in the used terms for discussions on temporal considerations. The purpose of this review is thus to search for common ground and to identify the current implementation challenges while also proposing development pathways. This paper introduces a glossary of the most frequently used terms related to temporal considerations in LCA to build a common understanding of key concepts and to facilitate discussions. A review is also performed on current solutions for temporal considerations in different LCA phases (goal and scope definition, life cycle inventory analysis and life cycle impact assessment), analysing each temporal consideration for its relevant conceptual developments in LCA and its level of operationalisation. We then present a potential stepwise approach and development pathways to address the current challenges of implementation for dynamic LCA (DLCA). Three key focal areas for integrating temporal considerations within the LCA framework are discussed: i) define the temporal scope over which temporal distributions of emissions are occurring, ii) use calendar-specific information to model systems and associated impacts, and iii) select the appropriate level of temporal resolution to describe the variations of flows and characterisation factors. Addressing more temporal considerations within a DLCA framework is expected to reduce uncertainties and increase the representativeness of results, but possible trade-offs between additional data collection efforts and the increased value of results from DLCAs should be kept in mind.&quot;,&quot;publisher&quot;:&quot;Elsevier B.V.&quot;,&quot;volume&quot;:&quot;743&quot;},&quot;isTemporary&quot;:false}],&quot;citationTag&quot;:&quot;MENDELEY_CITATION_v3_eyJjaXRhdGlvbklEIjoiTUVOREVMRVlfQ0lUQVRJT05fYzY2NzhhMjctZWIyZS00NDViLWJhZWYtM2YwYWE1NGRlYTU1IiwicHJvcGVydGllcyI6eyJub3RlSW5kZXgiOjB9LCJpc0VkaXRlZCI6ZmFsc2UsIm1hbnVhbE92ZXJyaWRlIjp7ImlzTWFudWFsbHlPdmVycmlkZGVuIjp0cnVlLCJjaXRlcHJvY1RleHQiOiJbMzQsMzVdIiwibWFudWFsT3ZlcnJpZGVUZXh0IjoiWzM0LDM1XVszNCwzNV1bMzQsMzVdWzM0LDM1XVszNCwzNV1bMzQsMzVdWzM0LDM1XVszNCwzNV0ifSwiY2l0YXRpb25JdGVtcyI6W3siaWQiOiI2Yjg1ZDRhNi05NjRhLTNkNWQtYTliOC1kZjYwZTMyYmM3OWIiLCJpdGVtRGF0YSI6eyJ0eXBlIjoiYXJ0aWNsZSIsImlkIjoiNmI4NWQ0YTYtOTY0YS0zZDVkLWE5YjgtZGY2MGUzMmJjNzliIiwidGl0bGUiOiJUZW1wb3JhbCBpc3N1ZXMgaW4gbGlmZSBjeWNsZSBhc3Nlc3NtZW504oCUYSBzeXN0ZW1hdGljIHJldmlldyIsImF1dGhvciI6W3siZmFtaWx5IjoiTHVlZGRlY2tlbnMiLCJnaXZlbiI6IlN0ZWZhbiIsInBhcnNlLW5hbWVzIjpmYWxzZSwiZHJvcHBpbmctcGFydGljbGUiOiIiLCJub24tZHJvcHBpbmctcGFydGljbGUiOiIifSx7ImZhbWlseSI6IlNhbGluZyIsImdpdmVuIjoiUGV0ZXIiLCJwYXJzZS1uYW1lcyI6ZmFsc2UsImRyb3BwaW5nLXBhcnRpY2xlIjoiIiwibm9uLWRyb3BwaW5nLXBhcnRpY2xlIjoiIn0seyJmYW1pbHkiOiJHdWVudGhlciIsImdpdmVuIjoiRWRlbHRyYXVkIiwicGFyc2UtbmFtZXMiOmZhbHNlLCJkcm9wcGluZy1wYXJ0aWNsZSI6IiIsIm5vbi1kcm9wcGluZy1wYXJ0aWNsZSI6IiJ9XSwiY29udGFpbmVyLXRpdGxlIjoiSW50ZXJuYXRpb25hbCBKb3VybmFsIG9mIExpZmUgQ3ljbGUgQXNzZXNzbWVudCIsIkRPSSI6IjEwLjEwMDcvczExMzY3LTAyMC0wMTc1Ny0xIiwiSVNTTiI6IjE2MTQ3NTAyIiwiaXNzdWVkIjp7ImRhdGUtcGFydHMiOltbMjAyMCw4LDFdXX0sInBhZ2UiOiIxMzg1LTE0MDEiLCJhYnN0cmFjdCI6IlB1cnBvc2U6IENhc2Ugc3R1ZGllcyBvbiBsaWZlIGN5Y2xlIGFzc2Vzc21lbnRzIGZyZXF1ZW50bHkgYWRtaXQgdGhhdCB0aGUgcHJlY2lzaW9uIG9mIHRoZWlyIG91dGNvbWUgY291bGQgYmUgdW5kZXJtaW5lZCBkdWUgdG8gdGVtcG9yYWwgaXNzdWVzLCB0aG91Z2ggdGhleSB1c3VhbGx5IHJlZnJhaW4gZnJvbSBvZmZlcmluZyBtdWNoIG1vcmUgZGV0YWlsLiBJbiBhZGRpdGlvbiwgYXZhaWxhYmxlIG92ZXJ2aWV3IHBhcGVycyBhbmQgcmV2aWV3cyBvbiBwcm9ibGVtcyBhbmQgY2hhbGxlbmdlcyBpbiBMQ0EgZG8gbm90IGFkZHJlc3MgdGhlIHdob2xlIHJhbmdlIG9mIHRlbXBvcmFsIGlzc3Vlcy4gQXMgdGhvc2UgYXJlIG1ham9yIHNvdXJjZXMgb2YgaW5hY2N1cmFjaWVzIGFuZCBpbmZsdWVuY2UgZWFjaCBvdGhlciwgaXQgaXMgaW1wb3J0YW50IHRvIGdldCBhIGNsZWFyIHBpY3R1cmUgb2YgdGhlbSwgdG8gY2xvc2UgZ2FwcyBpbiBkZWZpbml0aW9ucywgdG8gc3lzdGVtaXplIHRlbXBvcmFsIGlzc3VlcywgYW5kIHRvIHNob3cgdGhlaXIgaW50ZXJkZXBlbmRlbmNpZXMgYW5kIHByb3Bvc2VkIHNvbHV0aW9ucy4gSW4gb3JkZXIgdG8gaWRlbnRpZnkgdGhlIHN0YXRlIG9mIHNjaWVuY2Ugb24gdGhvc2UgcXVlc3Rpb25zLCB3ZSBjb25kdWN0ZWQgYSBzeXN0ZW1hdGljIGxpdGVyYXR1cmUgcmV2aWV3LiBNZXRob2RzOiBXZSBmaXJzdCBzeXN0ZW1hdGl6ZWQgdGVtcG9yYWwgaXNzdWVzIGJhc2VkIG9uIElTTyAxNDA0MGZmIGFuZCBkaXZpZGVkIHRoZW0gaW50byBzaXggdHlwZXM6IHRpbWUgaG9yaXpvbiwgZGlzY291bnRpbmcsIHRlbXBvcmFsIHJlc29sdXRpb24gb2YgdGhlIGludmVudG9yeSwgdGltZS1kZXBlbmRlbnQgY2hhcmFjdGVyaXphdGlvbiwgZHluYW1pYyB3ZWlnaHRpbmcsIGFuZCB0aW1lLWRlcGVuZGVudCBub3JtYWxpemF0aW9uLiBCdWlsZGluZyBvbiB0aGF0LCB3ZSBpZGVudGlmaWVkIHN1aXRhYmxlIHNlYXJjaCB0ZXJtcyBhbmQgZGV2ZWxvcGVkIGFuIGFuYWx5c2lzIGdyaWQgZm9yIHRoZSBjb250ZW50IGFuYWx5c2lzLiBXZSBpbmNsdWRlZCBvbmx5IG1ldGhvZG9sb2dpY2FsIHBhcGVycyBhbmQgY2FzZSBzdHVkaWVzIHdpdGggb3JpZ2luYWwgZmluZGluZ3Mgb24gc29sdXRpb25zIGZvciB0ZW1wb3JhbCBpc3N1ZXMuIEJpYmxpb2dyYXBoaWMgZGF0YSwgaW1wYWN0IHR5cGVzLCBpbmR1c3RyaWFsIGZpZWxkcywgYW5kIG1ldGhvZG9sb2dpY2FsIGNvbnRyaWJ1dGlvbnMgd2VyZSBhbmFseXplZC4gUmVzdWx0cyBhbmQgZGlzY3Vzc2lvbjogTGl0ZXJhdHVyZSBkaWZmZXJlbnRpYXRlcyBiZXR3ZWVuIGRpZmZlcmVudCB0eXBlcyBvZiB0aW1lIGhvcml6b25zLiBUaGVyZSBpcyBvbmUgZm9yIHRoZSB3aG9sZSBhc3Nlc3NtZW50LCBkZWZpbmVkIGluIGdvYWwgYW5kIHNjb3BlLCBvbmUgZm9yIHRoZcKgbGlmZSBjeWNsZSBpbnZlbnRvcnksIGFuZCBvbmUgZm9ywqB0aGUgaW1wYWN0IGNoYXJhY3Rlcml6YXRpb24uIFNldHRpbmcgYSB0aW1lIGhvcml6b24gZm9yIHRoZSBhc3Nlc3NtZW50IGlzIHJlZ2FyZGVkIGFzIGVxdWl2YWxlbnQgdG8gdGhlIGFwcGxpY2F0aW9uIG9mIGRpc2NvdW50aW5nLiBCb3RoIHZlcnkgbG9uZyBhbmQgdmVyeSBzaG9ydCB0aW1lIGhvcml6b25zIG9mIHRoZSBhc3Nlc3NtZW50IGFyZSBub3QgcHJhY3RpY2FsIGRlcGVuZGluZyBvbiB0aGUgdG9waWMgYXNzZXNzZWQgaW4gdGhlIExDQS4gVmVyeSBzaG9ydCBvbmVzIHdvdWxkIG9mZmVuZCB0aGUgcHJpbmNpcGxlIG9mIGludGVyZ2VuZXJhdGlvbmFsIGVxdWFsaXR5LCB3aGlsZSB2ZXJ5IGxvbmcgb25lcyB3b3VsZCBtYXJnaW5hbGl6ZSBzaG9ydC10ZXJtIGFjdGlvbnMgYW5kIHRoZXJlYnkgcmVkdWNlIGluY2VudGl2ZXMgdG8gYWN0LiBUaGVyZSBpcyBjb25zZW5zdXMgaW4gdGhlIGxpdGVyYXR1cmUgdGhhdCB0ZW1wb3JhbGx5IGRpZmZlcmVudGlhdGVkIGxpZmUgY3ljbGUgaW52ZW50b3JpZXMgYW5kIHRpbWUtZGVwZW5kZW50LCBvciBhdCBsZWFzdCB0aW1lIGhvcml6b24gZGVwZW5kZW50LCBjaGFyYWN0ZXJpemF0aW9uIGltcHJvdmUgdGhlIGFjY3VyYWN5IG9mIExDQS4gR2VuZXJhbGx5LCBkeW5hbWljIGxpZmUgY3ljbGUgYXNzZXNzbWVudHMgYXJlIGF0dHJhY3RpdmUgZm9yIGNvbXBhbmllcyBiZWNhdXNlIHRoZSBjYWxjdWxhdGlvbiByZXN1bHRzIGFyZSBub3Qgb25seSBtb3JlIGFjY3VyYXRlIGJ1dCBhcmUgb2Z0ZW4gYWxzbyBsb3dlciB0aGFuIGluIHN0YXRpYyBsaWZlIGN5Y2xlIGFzc2Vzc21lbnRzLiBDb25jbHVzaW9uOiBUaGUgbWFpbiBxdWVzdGlvbnMgd2hlcmUgd2UgZGlkIG5vdCBmaW5kIGNvbnNlbnN1cyBhcmUgdGhlIGlzc3VlIG9mIHRoZSBsZW5ndGggb2YgdGhlIHRpbWUgaG9yaXpvbiBvZiB0aGUgYXNzZXNzbWVudCBhbmQgdGhlIGlzc3VlIG9mwqBkaXNjb3VudGluZy4gVGhvc2UgYXJlIHJlZ2FyZGVkIGFzIHN1YmplY3RpdmUgYW5kIGFyZSBlbmNvdW50ZXJlZCB3aXRoIHNlbnNpdGl2aXR5IG9yIHNjZW5hcmlvIGFuYWx5c2lzLiBGdXJ0aGVyIGludmVzdGlnYXRpb25zIHNob3VsZCBiZSB0YWtlbiBmb3IgYSBiZXR0ZXIgdW5kZXJzdGFuZGluZyBvZiB0aGlzIGlzc3VlIGFuZCBmb3IgY29uY3JldGUgc29sdXRpb25zIGJlY2F1c2UgdGhlaXIgaW5mbHVlbmNlIG9uIHRoZSByZXN1bHRzIG9mIGxpZmUgY3ljbGUgYXNzZXNzbWVudHMgaXMgb2Z0ZW4gZnVuZGFtZW50YWwuIiwicHVibGlzaGVyIjoiU3ByaW5nZXIiLCJpc3N1ZSI6IjgiLCJ2b2x1bWUiOiIyNSJ9LCJpc1RlbXBvcmFyeSI6ZmFsc2V9LHsiaWQiOiJkYTNlYTRmMC01YjhhLTM1NDMtOWU3ZC1kYjRjOWEzOWM3YWMiLCJpdGVtRGF0YSI6eyJ0eXBlIjoiYXJ0aWNsZSIsImlkIjoiZGEzZWE0ZjAtNWI4YS0zNTQzLTllN2QtZGI0YzlhMzljN2FjIiwidGl0bGUiOiJBZGRyZXNzaW5nIHRlbXBvcmFsIGNvbnNpZGVyYXRpb25zIGluIGxpZmUgY3ljbGUgYXNzZXNzbWVudCIsImF1dGhvciI6W3siZmFtaWx5IjoiQmVsb2luLVNhaW50LVBpZXJyZSIsImdpdmVuIjoiRGlkaWVyIiwicGFyc2UtbmFtZXMiOmZhbHNlLCJkcm9wcGluZy1wYXJ0aWNsZSI6IiIsIm5vbi1kcm9wcGluZy1wYXJ0aWNsZSI6IiJ9LHsiZmFtaWx5IjoiQWxiZXJzIiwiZ2l2ZW4iOiJBcmlhbmUiLCJwYXJzZS1uYW1lcyI6ZmFsc2UsImRyb3BwaW5nLXBhcnRpY2xlIjoiIiwibm9uLWRyb3BwaW5nLXBhcnRpY2xlIjoiIn0seyJmYW1pbHkiOiJIw6lsaWFzIiwiZ2l2ZW4iOiJBcm5hdWQiLCJwYXJzZS1uYW1lcyI6ZmFsc2UsImRyb3BwaW5nLXBhcnRpY2xlIjoiIiwibm9uLWRyb3BwaW5nLXBhcnRpY2xlIjoiIn0seyJmYW1pbHkiOiJUaXJ1dGEtQmFybmEiLCJnaXZlbiI6IkxpZ2lhIiwicGFyc2UtbmFtZXMiOmZhbHNlLCJkcm9wcGluZy1wYXJ0aWNsZSI6IiIsIm5vbi1kcm9wcGluZy1wYXJ0aWNsZSI6IiJ9LHsiZmFtaWx5IjoiRmFudGtlIiwiZ2l2ZW4iOiJQZXRlciIsInBhcnNlLW5hbWVzIjpmYWxzZSwiZHJvcHBpbmctcGFydGljbGUiOiIiLCJub24tZHJvcHBpbmctcGFydGljbGUiOiIifSx7ImZhbWlseSI6IkxldmFzc2V1ciIsImdpdmVuIjoiQW5uaWUiLCJwYXJzZS1uYW1lcyI6ZmFsc2UsImRyb3BwaW5nLXBhcnRpY2xlIjoiIiwibm9uLWRyb3BwaW5nLXBhcnRpY2xlIjoiIn0seyJmYW1pbHkiOiJCZW5ldHRvIiwiZ2l2ZW4iOiJFbnJpY28iLCJwYXJzZS1uYW1lcyI6ZmFsc2UsImRyb3BwaW5nLXBhcnRpY2xlIjoiIiwibm9uLWRyb3BwaW5nLXBhcnRpY2xlIjoiIn0seyJmYW1pbHkiOiJCZW5vaXN0IiwiZ2l2ZW4iOiJBbnRob255IiwicGFyc2UtbmFtZXMiOmZhbHNlLCJkcm9wcGluZy1wYXJ0aWNsZSI6IiIsIm5vbi1kcm9wcGluZy1wYXJ0aWNsZSI6IiJ9LHsiZmFtaWx5IjoiQ29sbGV0IiwiZ2l2ZW4iOiJQaWVycmUiLCJwYXJzZS1uYW1lcyI6ZmFsc2UsImRyb3BwaW5nLXBhcnRpY2xlIjoiIiwibm9uLWRyb3BwaW5nLXBhcnRpY2xlIjoiIn1dLCJjb250YWluZXItdGl0bGUiOiJTY2llbmNlIG9mIHRoZSBUb3RhbCBFbnZpcm9ubWVudCIsIkRPSSI6IjEwLjEwMTYvai5zY2l0b3RlbnYuMjAyMC4xNDA3MDAiLCJJU1NOIjoiMTg3OTEwMjYiLCJQTUlEIjoiMzI3NTg4MjkiLCJpc3N1ZWQiOnsiZGF0ZS1wYXJ0cyI6W1syMDIwLDExLDE1XV19LCJhYnN0cmFjdCI6IkluIGxpZmUgY3ljbGUgYXNzZXNzbWVudCAoTENBKSwgdGVtcG9yYWwgY29uc2lkZXJhdGlvbnMgYXJlIHVzdWFsbHkgbG9zdCBkdXJpbmcgdGhlIGxpZmUgY3ljbGUgaW52ZW50b3J5IGNhbGN1bGF0aW9uLCByZXN1bHRpbmcgaW4gYW4gYWdncmVnYXRlZCDigJxzbmFwc2hvdOKAnSBvZiBwb3RlbnRpYWwgaW1wYWN0cy4gRGlzcmVnYXJkaW5nIHN1Y2ggdGVtcG9yYWwgY29uc2lkZXJhdGlvbnMgaGFzIHByZXZpb3VzbHkgYmVlbiB1bmRlcmxpbmVkIGFzIGFuIGltcG9ydGFudCBzb3VyY2Ugb2YgdW5jZXJ0YWludHksIGJ1dCBhIGdyb3dpbmcgbnVtYmVyIG9mIGFwcHJvYWNoZXMgaGF2ZSBiZWVuIGRldmVsb3BlZCB0byB0YWNrbGUgdGhpcyBpc3N1ZS4gTmV2ZXJ0aGVsZXNzLCB0aGVpciBhZG9wdGlvbiBieSBMQ0EgcHJhY3RpdGlvbmVycyBpcyBzdGlsbCB1bmNvbW1vbiwgd2hpY2ggcmFpc2VzIGNvbmNlcm5zIGFib3V0IHRoZSByZXByZXNlbnRhdGl2ZW5lc3Mgb2YgY3VycmVudCBMQ0EgcmVzdWx0cy4gRnVydGhlcm1vcmUsIGEgbGFjayBvZiBjb25zaXN0ZW5jeSBjYW4gYmUgb2JzZXJ2ZWQgaW4gdGhlIHVzZWQgdGVybXMgZm9yIGRpc2N1c3Npb25zIG9uIHRlbXBvcmFsIGNvbnNpZGVyYXRpb25zLiBUaGUgcHVycG9zZSBvZiB0aGlzIHJldmlldyBpcyB0aHVzIHRvIHNlYXJjaCBmb3IgY29tbW9uIGdyb3VuZCBhbmQgdG8gaWRlbnRpZnkgdGhlIGN1cnJlbnQgaW1wbGVtZW50YXRpb24gY2hhbGxlbmdlcyB3aGlsZSBhbHNvIHByb3Bvc2luZyBkZXZlbG9wbWVudCBwYXRod2F5cy4gVGhpcyBwYXBlciBpbnRyb2R1Y2VzIGEgZ2xvc3Nhcnkgb2YgdGhlIG1vc3QgZnJlcXVlbnRseSB1c2VkIHRlcm1zIHJlbGF0ZWQgdG8gdGVtcG9yYWwgY29uc2lkZXJhdGlvbnMgaW4gTENBIHRvIGJ1aWxkIGEgY29tbW9uIHVuZGVyc3RhbmRpbmcgb2Yga2V5IGNvbmNlcHRzIGFuZCB0byBmYWNpbGl0YXRlIGRpc2N1c3Npb25zLiBBIHJldmlldyBpcyBhbHNvIHBlcmZvcm1lZCBvbiBjdXJyZW50IHNvbHV0aW9ucyBmb3IgdGVtcG9yYWwgY29uc2lkZXJhdGlvbnMgaW4gZGlmZmVyZW50IExDQSBwaGFzZXMgKGdvYWwgYW5kIHNjb3BlIGRlZmluaXRpb24sIGxpZmUgY3ljbGUgaW52ZW50b3J5IGFuYWx5c2lzIGFuZCBsaWZlIGN5Y2xlIGltcGFjdCBhc3Nlc3NtZW50KSwgYW5hbHlzaW5nIGVhY2ggdGVtcG9yYWwgY29uc2lkZXJhdGlvbiBmb3IgaXRzIHJlbGV2YW50IGNvbmNlcHR1YWwgZGV2ZWxvcG1lbnRzIGluIExDQSBhbmQgaXRzIGxldmVsIG9mIG9wZXJhdGlvbmFsaXNhdGlvbi4gV2UgdGhlbiBwcmVzZW50IGEgcG90ZW50aWFsIHN0ZXB3aXNlIGFwcHJvYWNoIGFuZCBkZXZlbG9wbWVudCBwYXRod2F5cyB0byBhZGRyZXNzIHRoZSBjdXJyZW50IGNoYWxsZW5nZXMgb2YgaW1wbGVtZW50YXRpb24gZm9yIGR5bmFtaWMgTENBIChETENBKS4gVGhyZWUga2V5IGZvY2FsIGFyZWFzIGZvciBpbnRlZ3JhdGluZyB0ZW1wb3JhbCBjb25zaWRlcmF0aW9ucyB3aXRoaW4gdGhlIExDQSBmcmFtZXdvcmsgYXJlIGRpc2N1c3NlZDogaSkgZGVmaW5lIHRoZSB0ZW1wb3JhbCBzY29wZSBvdmVyIHdoaWNoIHRlbXBvcmFsIGRpc3RyaWJ1dGlvbnMgb2YgZW1pc3Npb25zIGFyZSBvY2N1cnJpbmcsIGlpKSB1c2UgY2FsZW5kYXItc3BlY2lmaWMgaW5mb3JtYXRpb24gdG8gbW9kZWwgc3lzdGVtcyBhbmQgYXNzb2NpYXRlZCBpbXBhY3RzLCBhbmQgaWlpKSBzZWxlY3QgdGhlIGFwcHJvcHJpYXRlIGxldmVsIG9mIHRlbXBvcmFsIHJlc29sdXRpb24gdG8gZGVzY3JpYmUgdGhlIHZhcmlhdGlvbnMgb2YgZmxvd3MgYW5kIGNoYXJhY3RlcmlzYXRpb24gZmFjdG9ycy4gQWRkcmVzc2luZyBtb3JlIHRlbXBvcmFsIGNvbnNpZGVyYXRpb25zIHdpdGhpbiBhIERMQ0EgZnJhbWV3b3JrIGlzIGV4cGVjdGVkIHRvIHJlZHVjZSB1bmNlcnRhaW50aWVzIGFuZCBpbmNyZWFzZSB0aGUgcmVwcmVzZW50YXRpdmVuZXNzIG9mIHJlc3VsdHMsIGJ1dCBwb3NzaWJsZSB0cmFkZS1vZmZzIGJldHdlZW4gYWRkaXRpb25hbCBkYXRhIGNvbGxlY3Rpb24gZWZmb3J0cyBhbmQgdGhlIGluY3JlYXNlZCB2YWx1ZSBvZiByZXN1bHRzIGZyb20gRExDQXMgc2hvdWxkIGJlIGtlcHQgaW4gbWluZC4iLCJwdWJsaXNoZXIiOiJFbHNldmllciBCLlYuIiwidm9sdW1lIjoiNzQzIn0sImlzVGVtcG9yYXJ5IjpmYWxzZX1dfQ==&quot;},{&quot;citationID&quot;:&quot;MENDELEY_CITATION_2d6e729e-a5e0-4cea-8a2b-3dce9080b4d4&quot;,&quot;properties&quot;:{&quot;noteIndex&quot;:0},&quot;isEdited&quot;:false,&quot;manualOverride&quot;:{&quot;isManuallyOverridden&quot;:true,&quot;citeprocText&quot;:&quot;[83]&quot;,&quot;manualOverrideText&quot;:&quot;[83][83][83][83][83][83][83][83]&quot;},&quot;citationItems&quot;:[{&quot;id&quot;:&quot;6ffaee13-1086-3c11-92d1-7b15c46f56d3&quot;,&quot;itemData&quot;:{&quot;type&quot;:&quot;report&quot;,&quot;id&quot;:&quot;6ffaee13-1086-3c11-92d1-7b15c46f56d3&quot;,&quot;title&quot;:&quot;ReCiPe 2016: A harmonized life cycle impact assessment method at midpoint and endpoint level. Report I: Characterization&quot;,&quot;author&quot;:[{&quot;family&quot;:&quot;Huijbregts&quot;,&quot;given&quot;:&quot;M A J&quot;,&quot;parse-names&quot;:false,&quot;dropping-particle&quot;:&quot;&quot;,&quot;non-dropping-particle&quot;:&quot;&quot;},{&quot;family&quot;:&quot;Steinmann&quot;,&quot;given&quot;:&quot;Z J N&quot;,&quot;parse-names&quot;:false,&quot;dropping-particle&quot;:&quot;&quot;,&quot;non-dropping-particle&quot;:&quot;&quot;},{&quot;family&quot;:&quot;Elshout&quot;,&quot;given&quot;:&quot;P M F&quot;,&quot;parse-names&quot;:false,&quot;dropping-particle&quot;:&quot;&quot;,&quot;non-dropping-particle&quot;:&quot;&quot;},{&quot;family&quot;:&quot;Stam&quot;,&quot;given&quot;:&quot;G&quot;,&quot;parse-names&quot;:false,&quot;dropping-particle&quot;:&quot;&quot;,&quot;non-dropping-particle&quot;:&quot;&quot;},{&quot;family&quot;:&quot;Verones&quot;,&quot;given&quot;:&quot;F&quot;,&quot;parse-names&quot;:false,&quot;dropping-particle&quot;:&quot;&quot;,&quot;non-dropping-particle&quot;:&quot;&quot;},{&quot;family&quot;:&quot;Vieira&quot;,&quot;given&quot;:&quot;M D M&quot;,&quot;parse-names&quot;:false,&quot;dropping-particle&quot;:&quot;&quot;,&quot;non-dropping-particle&quot;:&quot;&quot;},{&quot;family&quot;:&quot;Hollander&quot;,&quot;given&quot;:&quot;A&quot;,&quot;parse-names&quot;:false,&quot;dropping-particle&quot;:&quot;&quot;,&quot;non-dropping-particle&quot;:&quot;&quot;},{&quot;family&quot;:&quot;Zijp&quot;,&quot;given&quot;:&quot;M&quot;,&quot;parse-names&quot;:false,&quot;dropping-particle&quot;:&quot;&quot;,&quot;non-dropping-particle&quot;:&quot;&quot;},{&quot;family&quot;:&quot;Zelm&quot;,&quot;given&quot;:&quot;R&quot;,&quot;parse-names&quot;:false,&quot;dropping-particle&quot;:&quot;&quot;,&quot;non-dropping-particle&quot;:&quot;van&quot;}],&quot;ISSN&quot;:&quot;2016-0104&quot;,&quot;URL&quot;:&quot;https://www.rivm.nl/bibliotheek/rapporten/2016-0104.pdf&quot;,&quot;issued&quot;:{&quot;date-parts&quot;:[[2016]]}},&quot;isTemporary&quot;:false}],&quot;citationTag&quot;:&quot;MENDELEY_CITATION_v3_eyJjaXRhdGlvbklEIjoiTUVOREVMRVlfQ0lUQVRJT05fMmQ2ZTcyOWUtYTVlMC00Y2VhLThhMmItM2RjZTkwODBiNGQ0IiwicHJvcGVydGllcyI6eyJub3RlSW5kZXgiOjB9LCJpc0VkaXRlZCI6ZmFsc2UsIm1hbnVhbE92ZXJyaWRlIjp7ImlzTWFudWFsbHlPdmVycmlkZGVuIjp0cnVlLCJjaXRlcHJvY1RleHQiOiJbODNdIiwibWFudWFsT3ZlcnJpZGVUZXh0IjoiWzgzXVs4M11bODNdWzgzXVs4M11bODNdWzgzXVs4M10ifSwiY2l0YXRpb25JdGVtcyI6W3siaWQiOiI2ZmZhZWUxMy0xMDg2LTNjMTEtOTJkMS03YjE1YzQ2ZjU2ZDMiLCJpdGVtRGF0YSI6eyJ0eXBlIjoicmVwb3J0IiwiaWQiOiI2ZmZhZWUxMy0xMDg2LTNjMTEtOTJkMS03YjE1YzQ2ZjU2ZDMiLCJ0aXRsZSI6IlJlQ2lQZSAyMDE2OiBBIGhhcm1vbml6ZWQgbGlmZSBjeWNsZSBpbXBhY3QgYXNzZXNzbWVudCBtZXRob2QgYXQgbWlkcG9pbnQgYW5kIGVuZHBvaW50IGxldmVsLiBSZXBvcnQgSTogQ2hhcmFjdGVyaXphdGlvbiIsImF1dGhvciI6W3siZmFtaWx5IjoiSHVpamJyZWd0cyIsImdpdmVuIjoiTSBBIEoiLCJwYXJzZS1uYW1lcyI6ZmFsc2UsImRyb3BwaW5nLXBhcnRpY2xlIjoiIiwibm9uLWRyb3BwaW5nLXBhcnRpY2xlIjoiIn0seyJmYW1pbHkiOiJTdGVpbm1hbm4iLCJnaXZlbiI6IlogSiBOIiwicGFyc2UtbmFtZXMiOmZhbHNlLCJkcm9wcGluZy1wYXJ0aWNsZSI6IiIsIm5vbi1kcm9wcGluZy1wYXJ0aWNsZSI6IiJ9LHsiZmFtaWx5IjoiRWxzaG91dCIsImdpdmVuIjoiUCBNIEYiLCJwYXJzZS1uYW1lcyI6ZmFsc2UsImRyb3BwaW5nLXBhcnRpY2xlIjoiIiwibm9uLWRyb3BwaW5nLXBhcnRpY2xlIjoiIn0seyJmYW1pbHkiOiJTdGFtIiwiZ2l2ZW4iOiJHIiwicGFyc2UtbmFtZXMiOmZhbHNlLCJkcm9wcGluZy1wYXJ0aWNsZSI6IiIsIm5vbi1kcm9wcGluZy1wYXJ0aWNsZSI6IiJ9LHsiZmFtaWx5IjoiVmVyb25lcyIsImdpdmVuIjoiRiIsInBhcnNlLW5hbWVzIjpmYWxzZSwiZHJvcHBpbmctcGFydGljbGUiOiIiLCJub24tZHJvcHBpbmctcGFydGljbGUiOiIifSx7ImZhbWlseSI6IlZpZWlyYSIsImdpdmVuIjoiTSBEIE0iLCJwYXJzZS1uYW1lcyI6ZmFsc2UsImRyb3BwaW5nLXBhcnRpY2xlIjoiIiwibm9uLWRyb3BwaW5nLXBhcnRpY2xlIjoiIn0seyJmYW1pbHkiOiJIb2xsYW5kZXIiLCJnaXZlbiI6IkEiLCJwYXJzZS1uYW1lcyI6ZmFsc2UsImRyb3BwaW5nLXBhcnRpY2xlIjoiIiwibm9uLWRyb3BwaW5nLXBhcnRpY2xlIjoiIn0seyJmYW1pbHkiOiJaaWpwIiwiZ2l2ZW4iOiJNIiwicGFyc2UtbmFtZXMiOmZhbHNlLCJkcm9wcGluZy1wYXJ0aWNsZSI6IiIsIm5vbi1kcm9wcGluZy1wYXJ0aWNsZSI6IiJ9LHsiZmFtaWx5IjoiWmVsbSIsImdpdmVuIjoiUiIsInBhcnNlLW5hbWVzIjpmYWxzZSwiZHJvcHBpbmctcGFydGljbGUiOiIiLCJub24tZHJvcHBpbmctcGFydGljbGUiOiJ2YW4ifV0sIklTU04iOiIyMDE2LTAxMDQiLCJVUkwiOiJodHRwczovL3d3dy5yaXZtLm5sL2JpYmxpb3RoZWVrL3JhcHBvcnRlbi8yMDE2LTAxMDQucGRmIiwiaXNzdWVkIjp7ImRhdGUtcGFydHMiOltbMjAxNl1dfX0sImlzVGVtcG9yYXJ5IjpmYWxzZX1dfQ==&quot;},{&quot;citationID&quot;:&quot;MENDELEY_CITATION_3e99f179-afd9-4a06-a2ca-a8acc5315c23&quot;,&quot;citationItems&quot;:[{&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37]&quot;,&quot;manualOverrideText&quot;:&quot;[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quot;},&quot;citationTag&quot;:&quot;MENDELEY_CITATION_v3_eyJjaXRhdGlvbklEIjoiTUVOREVMRVlfQ0lUQVRJT05fM2U5OWYxNzktYWZkOS00YTA2LWEyY2EtYThhY2M1MzE1YzIzIiwiY2l0YXRpb25JdGVtcyI6W3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M3XSIsIm1hbnVhbE92ZXJyaWRlVGV4dCI6Il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SJ9fQ==&quot;},{&quot;citationID&quot;:&quot;MENDELEY_CITATION_14ca1ca1-dded-4dbe-a332-b983f4e965ad&quot;,&quot;citationItems&quot;:[{&quot;id&quot;:&quot;779ba8e3-95f6-3ee8-bfa5-bd4b73a3aa80&quot;,&quot;itemData&quot;:{&quot;type&quot;:&quot;article-journal&quot;,&quot;id&quot;:&quot;779ba8e3-95f6-3ee8-bfa5-bd4b73a3aa80&quot;,&quot;title&quot;:&quot;Regional variation in climate impact of grass-based biogas production: A Swedish case study&quot;,&quot;author&quot;:[{&quot;family&quot;:&quot;Nilsson&quot;,&quot;given&quot;:&quot;Johan&quot;,&quot;parse-names&quot;:false,&quot;dropping-particle&quot;:&quot;&quot;,&quot;non-dropping-particle&quot;:&quot;&quot;},{&quot;family&quot;:&quot;Sundberg&quot;,&quot;given&quot;:&quot;Cecilia&quot;,&quot;parse-names&quot;:false,&quot;dropping-particle&quot;:&quot;&quot;,&quot;non-dropping-particle&quot;:&quot;&quot;},{&quot;family&quot;:&quot;Tidåker&quot;,&quot;given&quot;:&quot;Pernilla&quot;,&quot;parse-names&quot;:false,&quot;dropping-particle&quot;:&quot;&quot;,&quot;non-dropping-particle&quot;:&quot;&quot;},{&quot;family&quot;:&quot;Hansson&quot;,&quot;given&quot;:&quot;Per-Anders&quot;,&quot;parse-names&quot;:false,&quot;dropping-particle&quot;:&quot;&quot;,&quot;non-dropping-particle&quot;:&quot;&quot;}],&quot;container-title&quot;:&quot;Journal of Cleaner Production&quot;,&quot;DOI&quot;:&quot;10.1016/j.jclepro.2020.122778&quot;,&quot;ISSN&quot;:&quot;09596526&quot;,&quot;issued&quot;:{&quot;date-parts&quot;:[[2020,12]]},&quot;volume&quot;:&quot;275&quot;},&quot;isTemporary&quot;:false}],&quot;properties&quot;:{&quot;noteIndex&quot;:0},&quot;isEdited&quot;:false,&quot;manualOverride&quot;:{&quot;isManuallyOverridden&quot;:true,&quot;citeprocText&quot;:&quot;[59]&quot;,&quot;manualOverrideText&quot;:&quot;[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5]&quot;},&quot;citationTag&quot;:&quot;MENDELEY_CITATION_v3_eyJjaXRhdGlvbklEIjoiTUVOREVMRVlfQ0lUQVRJT05fMTRjYTFjYTEtZGRlZC00ZGJlLWEzMzItYjk4M2Y0ZTk2NWFkIiwiY2l0YXRpb25JdGVtcyI6W3siaWQiOiI3NzliYThlMy05NWY2LTNlZTgtYmZhNS1iZDRiNzNhM2FhODAiLCJpdGVtRGF0YSI6eyJ0eXBlIjoiYXJ0aWNsZS1qb3VybmFsIiwiaWQiOiI3NzliYThlMy05NWY2LTNlZTgtYmZhNS1iZDRiNzNhM2FhODAiLCJ0aXRsZSI6IlJlZ2lvbmFsIHZhcmlhdGlvbiBpbiBjbGltYXRlIGltcGFjdCBvZiBncmFzcy1iYXNlZCBiaW9nYXMgcHJvZHVjdGlvbjogQSBTd2VkaXNoIGNhc2Ugc3R1ZHkiLCJhdXRob3IiOlt7ImZhbWlseSI6Ik5pbHNzb24iLCJnaXZlbiI6IkpvaGFuIiwicGFyc2UtbmFtZXMiOmZhbHNlLCJkcm9wcGluZy1wYXJ0aWNsZSI6IiIsIm5vbi1kcm9wcGluZy1wYXJ0aWNsZSI6IiJ9LHsiZmFtaWx5IjoiU3VuZGJlcmciLCJnaXZlbiI6IkNlY2lsaWEiLCJwYXJzZS1uYW1lcyI6ZmFsc2UsImRyb3BwaW5nLXBhcnRpY2xlIjoiIiwibm9uLWRyb3BwaW5nLXBhcnRpY2xlIjoiIn0seyJmYW1pbHkiOiJUaWTDpWtlciIsImdpdmVuIjoiUGVybmlsbGEiLCJwYXJzZS1uYW1lcyI6ZmFsc2UsImRyb3BwaW5nLXBhcnRpY2xlIjoiIiwibm9uLWRyb3BwaW5nLXBhcnRpY2xlIjoiIn0seyJmYW1pbHkiOiJIYW5zc29uIiwiZ2l2ZW4iOiJQZXItQW5kZXJzIiwicGFyc2UtbmFtZXMiOmZhbHNlLCJkcm9wcGluZy1wYXJ0aWNsZSI6IiIsIm5vbi1kcm9wcGluZy1wYXJ0aWNsZSI6IiJ9XSwiY29udGFpbmVyLXRpdGxlIjoiSm91cm5hbCBvZiBDbGVhbmVyIFByb2R1Y3Rpb24iLCJET0kiOiIxMC4xMDE2L2ouamNsZXByby4yMDIwLjEyMjc3OCIsIklTU04iOiIwOTU5NjUyNiIsImlzc3VlZCI6eyJkYXRlLXBhcnRzIjpbWzIwMjAsMTJdXX0sInZvbHVtZSI6IjI3NSJ9LCJpc1RlbXBvcmFyeSI6ZmFsc2V9XSwicHJvcGVydGllcyI6eyJub3RlSW5kZXgiOjB9LCJpc0VkaXRlZCI6ZmFsc2UsIm1hbnVhbE92ZXJyaWRlIjp7ImlzTWFudWFsbHlPdmVycmlkZGVuIjp0cnVlLCJjaXRlcHJvY1RleHQiOiJbNTldIiwibWFudWFsT3ZlcnJpZGVUZXh0Ijoi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WzU1XVs1NV1bNTVdIn19&quot;},{&quot;citationID&quot;:&quot;MENDELEY_CITATION_4fe9213d-cced-45cd-8ca9-e91f3baf146f&quot;,&quot;citationItems&quot;:[{&quot;id&quot;:&quot;d3423f96-2467-3629-86a8-87240968d275&quot;,&quot;itemData&quot;:{&quot;type&quot;:&quot;article-journal&quot;,&quot;id&quot;:&quot;d3423f96-2467-3629-86a8-87240968d275&quot;,&quot;title&quot;:&quot;Environmental assessment of bioenergy production from microalgae based systems&quot;,&quot;author&quot;:[{&quot;family&quot;:&quot;Shimako&quot;,&quot;given&quot;:&quot;Allan Hayato&quot;,&quot;parse-names&quot;:false,&quot;dropping-particle&quot;:&quot;&quot;,&quot;non-dropping-particle&quot;:&quot;&quot;},{&quot;family&quot;:&quot;Tiruta-Barna&quot;,&quot;given&quot;:&quot;Ligia&quot;,&quot;parse-names&quot;:false,&quot;dropping-particle&quot;:&quot;&quot;,&quot;non-dropping-particle&quot;:&quot;&quot;},{&quot;family&quot;:&quot;Pigné&quot;,&quot;given&quot;:&quot;Yoann&quot;,&quot;parse-names&quot;:false,&quot;dropping-particle&quot;:&quot;&quot;,&quot;non-dropping-particle&quot;:&quot;&quot;},{&quot;family&quot;:&quot;Benetto&quot;,&quot;given&quot;:&quot;Enrico&quot;,&quot;parse-names&quot;:false,&quot;dropping-particle&quot;:&quot;&quot;,&quot;non-dropping-particle&quot;:&quot;&quot;},{&quot;family&quot;:&quot;Navarrete Gutiérrez&quot;,&quot;given&quot;:&quot;Tomás&quot;,&quot;parse-names&quot;:false,&quot;dropping-particle&quot;:&quot;&quot;,&quot;non-dropping-particle&quot;:&quot;&quot;},{&quot;family&quot;:&quot;Guiraud&quot;,&quot;given&quot;:&quot;Pascal&quot;,&quot;parse-names&quot;:false,&quot;dropping-particle&quot;:&quot;&quot;,&quot;non-dropping-particle&quot;:&quot;&quot;},{&quot;family&quot;:&quot;Ahmadi&quot;,&quot;given&quot;:&quot;Aras&quot;,&quot;parse-names&quot;:false,&quot;dropping-particle&quot;:&quot;&quot;,&quot;non-dropping-particle&quot;:&quot;&quot;}],&quot;container-title&quot;:&quot;Journal of Cleaner Production&quot;,&quot;DOI&quot;:&quot;10.1016/j.jclepro.2016.08.003&quot;,&quot;ISSN&quot;:&quot;09596526&quot;,&quot;issued&quot;:{&quot;date-parts&quot;:[[2016,12,15]]},&quot;page&quot;:&quot;51-60&quot;,&quot;abstract&quot;:&quot;Microalgae have been studied as a potential alternative raw material and various technologies have been proposed to transform the algal biomass into energy products. In this study, two bioenergy production systems of very different complexities were modelled to assess their environmental efficiencies: a biodiesel system and a biogas system. Biodiesel system used supercritical extraction and transesterification as key processes; to the best of authors' knowledge, there is no previous work analysing the environmental performances of such production system. Cumulative energy demand, Life Cycle Assessment (LCA) and dynamic LCA for climate change were used to evaluate the environmental footprint of the production systems. Conventional systems for electricity, heat and diesel production were considered for comparison. Energy balance showed that the supercritical extraction and drying steps were the most energy consuming unit operations in biodiesel production and further developments of technologies might be envisaged. LCA showed that climate change was the main contributor to impacts on human health and ecosystem quality due to energy consumed in production steps. Also, heat from biogas was the only product that proved to have a satisfactory environmental performance with regard to other conventional production systems. Finally, dynamic climate change evaluation (used for the first time for bio-chemical processes) revealed no carbon sequestration in microalgae system.&quot;,&quot;publisher&quot;:&quot;Elsevier Ltd&quot;,&quot;volume&quot;:&quot;139&quot;},&quot;isTemporary&quot;:false}],&quot;properties&quot;:{&quot;noteIndex&quot;:0},&quot;isEdited&quot;:false,&quot;manualOverride&quot;:{&quot;isManuallyOverridden&quot;:true,&quot;citeprocText&quot;:&quot;[80]&quot;,&quot;manualOverrideText&quot;:&quot;[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75]&quot;},&quot;citationTag&quot;:&quot;MENDELEY_CITATION_v3_eyJjaXRhdGlvbklEIjoiTUVOREVMRVlfQ0lUQVRJT05fNGZlOTIxM2QtY2NlZC00NWNkLThjYTktZTkxZjNiYWYxNDZmIiwiY2l0YXRpb25JdGVtcyI6W3siaWQiOiJkMzQyM2Y5Ni0yNDY3LTM2MjktODZhOC04NzI0MDk2OGQyNzUiLCJpdGVtRGF0YSI6eyJ0eXBlIjoiYXJ0aWNsZS1qb3VybmFsIiwiaWQiOiJkMzQyM2Y5Ni0yNDY3LTM2MjktODZhOC04NzI0MDk2OGQyNzUiLCJ0aXRsZSI6IkVudmlyb25tZW50YWwgYXNzZXNzbWVudCBvZiBiaW9lbmVyZ3kgcHJvZHVjdGlvbiBmcm9tIG1pY3JvYWxnYWUgYmFzZWQgc3lzdGVtcyIsImF1dGhvciI6W3siZmFtaWx5IjoiU2hpbWFrbyIsImdpdmVuIjoiQWxsYW4gSGF5YXRvIiwicGFyc2UtbmFtZXMiOmZhbHNlLCJkcm9wcGluZy1wYXJ0aWNsZSI6IiIsIm5vbi1kcm9wcGluZy1wYXJ0aWNsZSI6IiJ9LHsiZmFtaWx5IjoiVGlydXRhLUJhcm5hIiwiZ2l2ZW4iOiJMaWdpYSIsInBhcnNlLW5hbWVzIjpmYWxzZSwiZHJvcHBpbmctcGFydGljbGUiOiIiLCJub24tZHJvcHBpbmctcGFydGljbGUiOiIifSx7ImZhbWlseSI6IlBpZ27DqSIsImdpdmVuIjoiWW9hbm4iLCJwYXJzZS1uYW1lcyI6ZmFsc2UsImRyb3BwaW5nLXBhcnRpY2xlIjoiIiwibm9uLWRyb3BwaW5nLXBhcnRpY2xlIjoiIn0seyJmYW1pbHkiOiJCZW5ldHRvIiwiZ2l2ZW4iOiJFbnJpY28iLCJwYXJzZS1uYW1lcyI6ZmFsc2UsImRyb3BwaW5nLXBhcnRpY2xlIjoiIiwibm9uLWRyb3BwaW5nLXBhcnRpY2xlIjoiIn0seyJmYW1pbHkiOiJOYXZhcnJldGUgR3V0acOpcnJleiIsImdpdmVuIjoiVG9tw6FzIiwicGFyc2UtbmFtZXMiOmZhbHNlLCJkcm9wcGluZy1wYXJ0aWNsZSI6IiIsIm5vbi1kcm9wcGluZy1wYXJ0aWNsZSI6IiJ9LHsiZmFtaWx5IjoiR3VpcmF1ZCIsImdpdmVuIjoiUGFzY2FsIiwicGFyc2UtbmFtZXMiOmZhbHNlLCJkcm9wcGluZy1wYXJ0aWNsZSI6IiIsIm5vbi1kcm9wcGluZy1wYXJ0aWNsZSI6IiJ9LHsiZmFtaWx5IjoiQWhtYWRpIiwiZ2l2ZW4iOiJBcmFzIiwicGFyc2UtbmFtZXMiOmZhbHNlLCJkcm9wcGluZy1wYXJ0aWNsZSI6IiIsIm5vbi1kcm9wcGluZy1wYXJ0aWNsZSI6IiJ9XSwiY29udGFpbmVyLXRpdGxlIjoiSm91cm5hbCBvZiBDbGVhbmVyIFByb2R1Y3Rpb24iLCJET0kiOiIxMC4xMDE2L2ouamNsZXByby4yMDE2LjA4LjAwMyIsIklTU04iOiIwOTU5NjUyNiIsImlzc3VlZCI6eyJkYXRlLXBhcnRzIjpbWzIwMTYsMTIsMTVdXX0sInBhZ2UiOiI1MS02MCIsImFic3RyYWN0IjoiTWljcm9hbGdhZSBoYXZlIGJlZW4gc3R1ZGllZCBhcyBhIHBvdGVudGlhbCBhbHRlcm5hdGl2ZSByYXcgbWF0ZXJpYWwgYW5kIHZhcmlvdXMgdGVjaG5vbG9naWVzIGhhdmUgYmVlbiBwcm9wb3NlZCB0byB0cmFuc2Zvcm0gdGhlIGFsZ2FsIGJpb21hc3MgaW50byBlbmVyZ3kgcHJvZHVjdHMuIEluIHRoaXMgc3R1ZHksIHR3byBiaW9lbmVyZ3kgcHJvZHVjdGlvbiBzeXN0ZW1zIG9mIHZlcnkgZGlmZmVyZW50IGNvbXBsZXhpdGllcyB3ZXJlIG1vZGVsbGVkIHRvIGFzc2VzcyB0aGVpciBlbnZpcm9ubWVudGFsIGVmZmljaWVuY2llczogYSBiaW9kaWVzZWwgc3lzdGVtIGFuZCBhIGJpb2dhcyBzeXN0ZW0uIEJpb2RpZXNlbCBzeXN0ZW0gdXNlZCBzdXBlcmNyaXRpY2FsIGV4dHJhY3Rpb24gYW5kIHRyYW5zZXN0ZXJpZmljYXRpb24gYXMga2V5IHByb2Nlc3NlczsgdG8gdGhlIGJlc3Qgb2YgYXV0aG9ycycga25vd2xlZGdlLCB0aGVyZSBpcyBubyBwcmV2aW91cyB3b3JrIGFuYWx5c2luZyB0aGUgZW52aXJvbm1lbnRhbCBwZXJmb3JtYW5jZXMgb2Ygc3VjaCBwcm9kdWN0aW9uIHN5c3RlbS4gQ3VtdWxhdGl2ZSBlbmVyZ3kgZGVtYW5kLCBMaWZlIEN5Y2xlIEFzc2Vzc21lbnQgKExDQSkgYW5kIGR5bmFtaWMgTENBIGZvciBjbGltYXRlIGNoYW5nZSB3ZXJlIHVzZWQgdG8gZXZhbHVhdGUgdGhlIGVudmlyb25tZW50YWwgZm9vdHByaW50IG9mIHRoZSBwcm9kdWN0aW9uIHN5c3RlbXMuIENvbnZlbnRpb25hbCBzeXN0ZW1zIGZvciBlbGVjdHJpY2l0eSwgaGVhdCBhbmQgZGllc2VsIHByb2R1Y3Rpb24gd2VyZSBjb25zaWRlcmVkIGZvciBjb21wYXJpc29uLiBFbmVyZ3kgYmFsYW5jZSBzaG93ZWQgdGhhdCB0aGUgc3VwZXJjcml0aWNhbCBleHRyYWN0aW9uIGFuZCBkcnlpbmcgc3RlcHMgd2VyZSB0aGUgbW9zdCBlbmVyZ3kgY29uc3VtaW5nIHVuaXQgb3BlcmF0aW9ucyBpbiBiaW9kaWVzZWwgcHJvZHVjdGlvbiBhbmQgZnVydGhlciBkZXZlbG9wbWVudHMgb2YgdGVjaG5vbG9naWVzIG1pZ2h0IGJlIGVudmlzYWdlZC4gTENBIHNob3dlZCB0aGF0IGNsaW1hdGUgY2hhbmdlIHdhcyB0aGUgbWFpbiBjb250cmlidXRvciB0byBpbXBhY3RzIG9uIGh1bWFuIGhlYWx0aCBhbmQgZWNvc3lzdGVtIHF1YWxpdHkgZHVlIHRvIGVuZXJneSBjb25zdW1lZCBpbiBwcm9kdWN0aW9uIHN0ZXBzLiBBbHNvLCBoZWF0IGZyb20gYmlvZ2FzIHdhcyB0aGUgb25seSBwcm9kdWN0IHRoYXQgcHJvdmVkIHRvIGhhdmUgYSBzYXRpc2ZhY3RvcnkgZW52aXJvbm1lbnRhbCBwZXJmb3JtYW5jZSB3aXRoIHJlZ2FyZCB0byBvdGhlciBjb252ZW50aW9uYWwgcHJvZHVjdGlvbiBzeXN0ZW1zLiBGaW5hbGx5LCBkeW5hbWljIGNsaW1hdGUgY2hhbmdlIGV2YWx1YXRpb24gKHVzZWQgZm9yIHRoZSBmaXJzdCB0aW1lIGZvciBiaW8tY2hlbWljYWwgcHJvY2Vzc2VzKSByZXZlYWxlZCBubyBjYXJib24gc2VxdWVzdHJhdGlvbiBpbiBtaWNyb2FsZ2FlIHN5c3RlbS4iLCJwdWJsaXNoZXIiOiJFbHNldmllciBMdGQiLCJ2b2x1bWUiOiIxMzkifSwiaXNUZW1wb3JhcnkiOmZhbHNlfV0sInByb3BlcnRpZXMiOnsibm90ZUluZGV4IjowfSwiaXNFZGl0ZWQiOmZhbHNlLCJtYW51YWxPdmVycmlkZSI6eyJpc01hbnVhbGx5T3ZlcnJpZGRlbiI6dHJ1ZSwiY2l0ZXByb2NUZXh0IjoiWzgwXSIsIm1hbnVhbE92ZXJyaWRlVGV4dCI6Il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Vs3NV1bNzVdWzc1XSJ9fQ==&quot;},{&quot;citationID&quot;:&quot;MENDELEY_CITATION_30fb315f-9af6-4773-a812-377bf55a8c3b&quot;,&quot;citationItems&quot;:[{&quot;id&quot;:&quot;f0f542a2-dc1f-37eb-bb99-488d4798635a&quot;,&quot;itemData&quot;:{&quot;type&quot;:&quot;article-journal&quot;,&quot;id&quot;:&quot;f0f542a2-dc1f-37eb-bb99-488d4798635a&quot;,&quot;title&quot;:&quot;Temporal discounting in life cycle assessment: A critical review and theoretical framework&quot;,&quot;author&quot;:[{&quot;family&quot;:&quot;Yuan&quot;,&quot;given&quot;:&quot;Chris&quot;,&quot;parse-names&quot;:false,&quot;dropping-particle&quot;:&quot;&quot;,&quot;non-dropping-particle&quot;:&quot;&quot;},{&quot;family&quot;:&quot;Wang&quot;,&quot;given&quot;:&quot;Endong&quot;,&quot;parse-names&quot;:false,&quot;dropping-particle&quot;:&quot;&quot;,&quot;non-dropping-particle&quot;:&quot;&quot;},{&quot;family&quot;:&quot;Zhai&quot;,&quot;given&quot;:&quot;Qiang&quot;,&quot;parse-names&quot;:false,&quot;dropping-particle&quot;:&quot;&quot;,&quot;non-dropping-particle&quot;:&quot;&quot;},{&quot;family&quot;:&quot;Yang&quot;,&quot;given&quot;:&quot;Fan&quot;,&quot;parse-names&quot;:false,&quot;dropping-particle&quot;:&quot;&quot;,&quot;non-dropping-particle&quot;:&quot;&quot;}],&quot;container-title&quot;:&quot;Environmental Impact Assessment Review&quot;,&quot;DOI&quot;:&quot;10.1016/j.eiar.2015.01.001&quot;,&quot;ISSN&quot;:&quot;01959255&quot;,&quot;issued&quot;:{&quot;date-parts&quot;:[[2015,2,1]]},&quot;page&quot;:&quot;23-31&quot;,&quot;abstract&quot;:&quot;Temporal homogeneity of inventory data is one of the major problems in life cycle assessment (LCA). Addressing temporal homogeneity of life cycle inventory data is important in reducing the uncertainties and improving the reliability of LCA results. This paper attempts to present a critical review and discussion on the fundamental issues of temporal homogeneity in conventional LCA and propose a theoretical framework for temporal discounting in LCA. Theoretical perspectives for temporal discounting in life cycle inventory analysis are discussed first based on the key elements of a scientific mechanism for temporal discounting. Then generic procedures for performing temporal discounting in LCA is derived and proposed based on the nature of the LCA method and the identified key elements of a scientific temporal discounting method. A five-step framework is proposed and reported in details based on the technical methods and procedures needed to perform a temporal discounting in life cycle inventory analysis. Challenges and possible solutions are also identified and discussed for the technical procedure and scientific accomplishment of each step within the framework.&quot;,&quot;publisher&quot;:&quot;Elsevier Inc.&quot;,&quot;volume&quot;:&quot;51&quot;},&quot;isTemporary&quot;:false}],&quot;properties&quot;:{&quot;noteIndex&quot;:0},&quot;isEdited&quot;:false,&quot;manualOverride&quot;:{&quot;isManuallyOverridden&quot;:true,&quot;citeprocText&quot;:&quot;[37]&quot;,&quot;manualOverrideText&quot;:&quot;[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34]&quot;},&quot;citationTag&quot;:&quot;MENDELEY_CITATION_v3_eyJjaXRhdGlvbklEIjoiTUVOREVMRVlfQ0lUQVRJT05fMzBmYjMxNWYtOWFmNi00NzczLWE4MTItMzc3YmY1NWE4YzNiIiwiY2l0YXRpb25JdGVtcyI6W3siaWQiOiJmMGY1NDJhMi1kYzFmLTM3ZWItYmI5OS00ODhkNDc5ODYzNWEiLCJpdGVtRGF0YSI6eyJ0eXBlIjoiYXJ0aWNsZS1qb3VybmFsIiwiaWQiOiJmMGY1NDJhMi1kYzFmLTM3ZWItYmI5OS00ODhkNDc5ODYzNWEiLCJ0aXRsZSI6IlRlbXBvcmFsIGRpc2NvdW50aW5nIGluIGxpZmUgY3ljbGUgYXNzZXNzbWVudDogQSBjcml0aWNhbCByZXZpZXcgYW5kIHRoZW9yZXRpY2FsIGZyYW1ld29yayIsImF1dGhvciI6W3siZmFtaWx5IjoiWXVhbiIsImdpdmVuIjoiQ2hyaXMiLCJwYXJzZS1uYW1lcyI6ZmFsc2UsImRyb3BwaW5nLXBhcnRpY2xlIjoiIiwibm9uLWRyb3BwaW5nLXBhcnRpY2xlIjoiIn0seyJmYW1pbHkiOiJXYW5nIiwiZ2l2ZW4iOiJFbmRvbmciLCJwYXJzZS1uYW1lcyI6ZmFsc2UsImRyb3BwaW5nLXBhcnRpY2xlIjoiIiwibm9uLWRyb3BwaW5nLXBhcnRpY2xlIjoiIn0seyJmYW1pbHkiOiJaaGFpIiwiZ2l2ZW4iOiJRaWFuZyIsInBhcnNlLW5hbWVzIjpmYWxzZSwiZHJvcHBpbmctcGFydGljbGUiOiIiLCJub24tZHJvcHBpbmctcGFydGljbGUiOiIifSx7ImZhbWlseSI6IllhbmciLCJnaXZlbiI6IkZhbiIsInBhcnNlLW5hbWVzIjpmYWxzZSwiZHJvcHBpbmctcGFydGljbGUiOiIiLCJub24tZHJvcHBpbmctcGFydGljbGUiOiIifV0sImNvbnRhaW5lci10aXRsZSI6IkVudmlyb25tZW50YWwgSW1wYWN0IEFzc2Vzc21lbnQgUmV2aWV3IiwiRE9JIjoiMTAuMTAxNi9qLmVpYXIuMjAxNS4wMS4wMDEiLCJJU1NOIjoiMDE5NTkyNTUiLCJpc3N1ZWQiOnsiZGF0ZS1wYXJ0cyI6W1syMDE1LDIsMV1dfSwicGFnZSI6IjIzLTMxIiwiYWJzdHJhY3QiOiJUZW1wb3JhbCBob21vZ2VuZWl0eSBvZiBpbnZlbnRvcnkgZGF0YSBpcyBvbmUgb2YgdGhlIG1ham9yIHByb2JsZW1zIGluIGxpZmUgY3ljbGUgYXNzZXNzbWVudCAoTENBKS4gQWRkcmVzc2luZyB0ZW1wb3JhbCBob21vZ2VuZWl0eSBvZiBsaWZlIGN5Y2xlIGludmVudG9yeSBkYXRhIGlzIGltcG9ydGFudCBpbiByZWR1Y2luZyB0aGUgdW5jZXJ0YWludGllcyBhbmQgaW1wcm92aW5nIHRoZSByZWxpYWJpbGl0eSBvZiBMQ0EgcmVzdWx0cy4gVGhpcyBwYXBlciBhdHRlbXB0cyB0byBwcmVzZW50IGEgY3JpdGljYWwgcmV2aWV3IGFuZCBkaXNjdXNzaW9uIG9uIHRoZSBmdW5kYW1lbnRhbCBpc3N1ZXMgb2YgdGVtcG9yYWwgaG9tb2dlbmVpdHkgaW4gY29udmVudGlvbmFsIExDQSBhbmQgcHJvcG9zZSBhIHRoZW9yZXRpY2FsIGZyYW1ld29yayBmb3IgdGVtcG9yYWwgZGlzY291bnRpbmcgaW4gTENBLiBUaGVvcmV0aWNhbCBwZXJzcGVjdGl2ZXMgZm9yIHRlbXBvcmFsIGRpc2NvdW50aW5nIGluIGxpZmUgY3ljbGUgaW52ZW50b3J5IGFuYWx5c2lzIGFyZSBkaXNjdXNzZWQgZmlyc3QgYmFzZWQgb24gdGhlIGtleSBlbGVtZW50cyBvZiBhIHNjaWVudGlmaWMgbWVjaGFuaXNtIGZvciB0ZW1wb3JhbCBkaXNjb3VudGluZy4gVGhlbiBnZW5lcmljIHByb2NlZHVyZXMgZm9yIHBlcmZvcm1pbmcgdGVtcG9yYWwgZGlzY291bnRpbmcgaW4gTENBIGlzIGRlcml2ZWQgYW5kIHByb3Bvc2VkIGJhc2VkIG9uIHRoZSBuYXR1cmUgb2YgdGhlIExDQSBtZXRob2QgYW5kIHRoZSBpZGVudGlmaWVkIGtleSBlbGVtZW50cyBvZiBhIHNjaWVudGlmaWMgdGVtcG9yYWwgZGlzY291bnRpbmcgbWV0aG9kLiBBIGZpdmUtc3RlcCBmcmFtZXdvcmsgaXMgcHJvcG9zZWQgYW5kIHJlcG9ydGVkIGluIGRldGFpbHMgYmFzZWQgb24gdGhlIHRlY2huaWNhbCBtZXRob2RzIGFuZCBwcm9jZWR1cmVzIG5lZWRlZCB0byBwZXJmb3JtIGEgdGVtcG9yYWwgZGlzY291bnRpbmcgaW4gbGlmZSBjeWNsZSBpbnZlbnRvcnkgYW5hbHlzaXMuIENoYWxsZW5nZXMgYW5kIHBvc3NpYmxlIHNvbHV0aW9ucyBhcmUgYWxzbyBpZGVudGlmaWVkIGFuZCBkaXNjdXNzZWQgZm9yIHRoZSB0ZWNobmljYWwgcHJvY2VkdXJlIGFuZCBzY2llbnRpZmljIGFjY29tcGxpc2htZW50IG9mIGVhY2ggc3RlcCB3aXRoaW4gdGhlIGZyYW1ld29yay4iLCJwdWJsaXNoZXIiOiJFbHNldmllciBJbmMuIiwidm9sdW1lIjoiNTEifSwiaXNUZW1wb3JhcnkiOmZhbHNlfV0sInByb3BlcnRpZXMiOnsibm90ZUluZGV4IjowfSwiaXNFZGl0ZWQiOmZhbHNlLCJtYW51YWxPdmVycmlkZSI6eyJpc01hbnVhbGx5T3ZlcnJpZGRlbiI6dHJ1ZSwiY2l0ZXByb2NUZXh0IjoiWzM3XSIsIm1hbnVhbE92ZXJyaWRlVGV4dCI6Il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VszNF1bMzRdWzM0XSJ9fQ==&quot;},{&quot;citationID&quot;:&quot;MENDELEY_CITATION_9afc0e84-04e9-40b0-a215-8a476535b3e2&quot;,&quot;citationItems&quot;:[{&quot;id&quot;:&quot;9872f70b-cbc4-3084-bba2-535f9278ed38&quot;,&quot;itemData&quot;:{&quot;type&quot;:&quot;article-journal&quot;,&quot;id&quot;:&quot;9872f70b-cbc4-3084-bba2-535f9278ed38&quot;,&quot;title&quot;:&quot;Advancing Integrated Systems Modelling Framework for Life Cycle Sustainability Assessment&quot;,&quot;author&quot;:[{&quot;family&quot;:&quot;Halog&quot;,&quot;given&quot;:&quot;Anthony&quot;,&quot;parse-names&quot;:false,&quot;dropping-particle&quot;:&quot;&quot;,&quot;non-dropping-particle&quot;:&quot;&quot;},{&quot;family&quot;:&quot;Manik&quot;,&quot;given&quot;:&quot;Yosef&quot;,&quot;parse-names&quot;:false,&quot;dropping-particle&quot;:&quot;&quot;,&quot;non-dropping-particle&quot;:&quot;&quot;}],&quot;container-title&quot;:&quot;Sustainability&quot;,&quot;DOI&quot;:&quot;10.3390/su3020469&quot;,&quot;ISSN&quot;:&quot;2071-1050&quot;,&quot;issued&quot;:{&quot;date-parts&quot;:[[2011,2,23]]},&quot;issue&quot;:&quot;2&quot;,&quot;volume&quot;:&quot;3&quot;},&quot;isTemporary&quot;:false}],&quot;properties&quot;:{&quot;noteIndex&quot;:0},&quot;isEdited&quot;:false,&quot;manualOverride&quot;:{&quot;isManuallyOverridden&quot;:true,&quot;citeprocText&quot;:&quot;[122]&quot;,&quot;manualOverrideText&quot;:&quot;[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quot;},&quot;citationTag&quot;:&quot;MENDELEY_CITATION_v3_eyJjaXRhdGlvbklEIjoiTUVOREVMRVlfQ0lUQVRJT05fOWFmYzBlODQtMDRlOS00MGIwLWEyMTUtOGE0NzY1MzViM2UyIiwiY2l0YXRpb25JdGVtcyI6W3siaWQiOiI5ODcyZjcwYi1jYmM0LTMwODQtYmJhMi01MzVmOTI3OGVkMzgiLCJpdGVtRGF0YSI6eyJ0eXBlIjoiYXJ0aWNsZS1qb3VybmFsIiwiaWQiOiI5ODcyZjcwYi1jYmM0LTMwODQtYmJhMi01MzVmOTI3OGVkMzgiLCJ0aXRsZSI6IkFkdmFuY2luZyBJbnRlZ3JhdGVkIFN5c3RlbXMgTW9kZWxsaW5nIEZyYW1ld29yayBmb3IgTGlmZSBDeWNsZSBTdXN0YWluYWJpbGl0eSBBc3Nlc3NtZW50IiwiYXV0aG9yIjpbeyJmYW1pbHkiOiJIYWxvZyIsImdpdmVuIjoiQW50aG9ueSIsInBhcnNlLW5hbWVzIjpmYWxzZSwiZHJvcHBpbmctcGFydGljbGUiOiIiLCJub24tZHJvcHBpbmctcGFydGljbGUiOiIifSx7ImZhbWlseSI6Ik1hbmlrIiwiZ2l2ZW4iOiJZb3NlZiIsInBhcnNlLW5hbWVzIjpmYWxzZSwiZHJvcHBpbmctcGFydGljbGUiOiIiLCJub24tZHJvcHBpbmctcGFydGljbGUiOiIifV0sImNvbnRhaW5lci10aXRsZSI6IlN1c3RhaW5hYmlsaXR5IiwiRE9JIjoiMTAuMzM5MC9zdTMwMjA0NjkiLCJJU1NOIjoiMjA3MS0xMDUwIiwiaXNzdWVkIjp7ImRhdGUtcGFydHMiOltbMjAxMSwyLDIzXV19LCJpc3N1ZSI6IjIiLCJ2b2x1bWUiOiIzIn0sImlzVGVtcG9yYXJ5IjpmYWxzZX1dLCJwcm9wZXJ0aWVzIjp7Im5vdGVJbmRleCI6MH0sImlzRWRpdGVkIjpmYWxzZSwibWFudWFsT3ZlcnJpZGUiOnsiaXNNYW51YWxseU92ZXJyaWRkZW4iOnRydWUsImNpdGVwcm9jVGV4dCI6IlsxMjJdIiwibWFudWFsT3ZlcnJpZGVUZXh0Ijoi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In19&quot;},{&quot;citationID&quot;:&quot;MENDELEY_CITATION_4622b910-99bb-4f0e-acc8-c16523c58968&quot;,&quot;citationItems&quot;:[{&quot;id&quot;:&quot;f44e19a7-0e55-3808-bffc-0e4d8c63b09c&quot;,&quot;itemData&quot;:{&quot;type&quot;:&quot;article-journal&quot;,&quot;id&quot;:&quot;f44e19a7-0e55-3808-bffc-0e4d8c63b09c&quot;,&quot;title&quot;:&quot;Integrating life cycle costing and life cycle assessment using extended material flow cost accounting&quot;,&quot;author&quot;:[{&quot;family&quot;:&quot;Bierer&quot;,&quot;given&quot;:&quot;Annett&quot;,&quot;parse-names&quot;:false,&quot;dropping-particle&quot;:&quot;&quot;,&quot;non-dropping-particle&quot;:&quot;&quot;},{&quot;family&quot;:&quot;Götze&quot;,&quot;given&quot;:&quot;Uwe&quot;,&quot;parse-names&quot;:false,&quot;dropping-particle&quot;:&quot;&quot;,&quot;non-dropping-particle&quot;:&quot;&quot;},{&quot;family&quot;:&quot;Meynerts&quot;,&quot;given&quot;:&quot;Lilly&quot;,&quot;parse-names&quot;:false,&quot;dropping-particle&quot;:&quot;&quot;,&quot;non-dropping-particle&quot;:&quot;&quot;},{&quot;family&quot;:&quot;Sygulla&quot;,&quot;given&quot;:&quot;Ronny&quot;,&quot;parse-names&quot;:false,&quot;dropping-particle&quot;:&quot;&quot;,&quot;non-dropping-particle&quot;:&quot;&quot;}],&quot;container-title&quot;:&quot;Journal of Cleaner Production&quot;,&quot;DOI&quot;:&quot;10.1016/j.jclepro.2014.08.036&quot;,&quot;ISSN&quot;:&quot;09596526&quot;,&quot;issued&quot;:{&quot;date-parts&quot;:[[2015,12,1]]},&quot;page&quot;:&quot;1289-1301&quot;,&quot;abstract&quot;:&quot;There is the undisputed need for the coupling of Life Cycle Costing (LCC) and Life Cycle Assessment (LCA) - the most common methods for the evaluation of the life cycle-wide economic and ecological effects of products and production systems in the context of sustainable decision making. However, in published studies both methods are often used in parallel or with little integration. This causes double work in data acquisition and a lack of consistency of the underlying analyses' scopes and, therefore, limits the significance of the analyses results. Further on, no mature theoretical approach for the integration of LCA and LCC exists. To overcome this problem, the paper presents a procedure model for the integrated use of the methods. More specifically, Material Flow Cost Accounting is suggested as a tie between both methods and is extended according to the requirements of life cycle-wide analyses.&quot;,&quot;publisher&quot;:&quot;Elsevier Ltd&quot;,&quot;volume&quot;:&quot;108&quot;},&quot;isTemporary&quot;:false}],&quot;properties&quot;:{&quot;noteIndex&quot;:0},&quot;isEdited&quot;:false,&quot;manualOverride&quot;:{&quot;isManuallyOverridden&quot;:true,&quot;citeprocText&quot;:&quot;[111]&quot;,&quot;manualOverrideText&quot;:&quot;[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108]&quot;},&quot;citationTag&quot;:&quot;MENDELEY_CITATION_v3_eyJjaXRhdGlvbklEIjoiTUVOREVMRVlfQ0lUQVRJT05fNDYyMmI5MTAtOTliYi00ZjBlLWFjYzgtYzE2NTIzYzU4OTY4IiwiY2l0YXRpb25JdGVtcyI6W3siaWQiOiJmNDRlMTlhNy0wZTU1LTM4MDgtYmZmYy0wZTRkOGM2M2IwOWMiLCJpdGVtRGF0YSI6eyJ0eXBlIjoiYXJ0aWNsZS1qb3VybmFsIiwiaWQiOiJmNDRlMTlhNy0wZTU1LTM4MDgtYmZmYy0wZTRkOGM2M2IwOWMiLCJ0aXRsZSI6IkludGVncmF0aW5nIGxpZmUgY3ljbGUgY29zdGluZyBhbmQgbGlmZSBjeWNsZSBhc3Nlc3NtZW50IHVzaW5nIGV4dGVuZGVkIG1hdGVyaWFsIGZsb3cgY29zdCBhY2NvdW50aW5nIiwiYXV0aG9yIjpbeyJmYW1pbHkiOiJCaWVyZXIiLCJnaXZlbiI6IkFubmV0dCIsInBhcnNlLW5hbWVzIjpmYWxzZSwiZHJvcHBpbmctcGFydGljbGUiOiIiLCJub24tZHJvcHBpbmctcGFydGljbGUiOiIifSx7ImZhbWlseSI6IkfDtnR6ZSIsImdpdmVuIjoiVXdlIiwicGFyc2UtbmFtZXMiOmZhbHNlLCJkcm9wcGluZy1wYXJ0aWNsZSI6IiIsIm5vbi1kcm9wcGluZy1wYXJ0aWNsZSI6IiJ9LHsiZmFtaWx5IjoiTWV5bmVydHMiLCJnaXZlbiI6IkxpbGx5IiwicGFyc2UtbmFtZXMiOmZhbHNlLCJkcm9wcGluZy1wYXJ0aWNsZSI6IiIsIm5vbi1kcm9wcGluZy1wYXJ0aWNsZSI6IiJ9LHsiZmFtaWx5IjoiU3lndWxsYSIsImdpdmVuIjoiUm9ubnkiLCJwYXJzZS1uYW1lcyI6ZmFsc2UsImRyb3BwaW5nLXBhcnRpY2xlIjoiIiwibm9uLWRyb3BwaW5nLXBhcnRpY2xlIjoiIn1dLCJjb250YWluZXItdGl0bGUiOiJKb3VybmFsIG9mIENsZWFuZXIgUHJvZHVjdGlvbiIsIkRPSSI6IjEwLjEwMTYvai5qY2xlcHJvLjIwMTQuMDguMDM2IiwiSVNTTiI6IjA5NTk2NTI2IiwiaXNzdWVkIjp7ImRhdGUtcGFydHMiOltbMjAxNSwxMiwxXV19LCJwYWdlIjoiMTI4OS0xMzAxIiwiYWJzdHJhY3QiOiJUaGVyZSBpcyB0aGUgdW5kaXNwdXRlZCBuZWVkIGZvciB0aGUgY291cGxpbmcgb2YgTGlmZSBDeWNsZSBDb3N0aW5nIChMQ0MpIGFuZCBMaWZlIEN5Y2xlIEFzc2Vzc21lbnQgKExDQSkgLSB0aGUgbW9zdCBjb21tb24gbWV0aG9kcyBmb3IgdGhlIGV2YWx1YXRpb24gb2YgdGhlIGxpZmUgY3ljbGUtd2lkZSBlY29ub21pYyBhbmQgZWNvbG9naWNhbCBlZmZlY3RzIG9mIHByb2R1Y3RzIGFuZCBwcm9kdWN0aW9uIHN5c3RlbXMgaW4gdGhlIGNvbnRleHQgb2Ygc3VzdGFpbmFibGUgZGVjaXNpb24gbWFraW5nLiBIb3dldmVyLCBpbiBwdWJsaXNoZWQgc3R1ZGllcyBib3RoIG1ldGhvZHMgYXJlIG9mdGVuIHVzZWQgaW4gcGFyYWxsZWwgb3Igd2l0aCBsaXR0bGUgaW50ZWdyYXRpb24uIFRoaXMgY2F1c2VzIGRvdWJsZSB3b3JrIGluIGRhdGEgYWNxdWlzaXRpb24gYW5kIGEgbGFjayBvZiBjb25zaXN0ZW5jeSBvZiB0aGUgdW5kZXJseWluZyBhbmFseXNlcycgc2NvcGVzIGFuZCwgdGhlcmVmb3JlLCBsaW1pdHMgdGhlIHNpZ25pZmljYW5jZSBvZiB0aGUgYW5hbHlzZXMgcmVzdWx0cy4gRnVydGhlciBvbiwgbm8gbWF0dXJlIHRoZW9yZXRpY2FsIGFwcHJvYWNoIGZvciB0aGUgaW50ZWdyYXRpb24gb2YgTENBIGFuZCBMQ0MgZXhpc3RzLiBUbyBvdmVyY29tZSB0aGlzIHByb2JsZW0sIHRoZSBwYXBlciBwcmVzZW50cyBhIHByb2NlZHVyZSBtb2RlbCBmb3IgdGhlIGludGVncmF0ZWQgdXNlIG9mIHRoZSBtZXRob2RzLiBNb3JlIHNwZWNpZmljYWxseSwgTWF0ZXJpYWwgRmxvdyBDb3N0IEFjY291bnRpbmcgaXMgc3VnZ2VzdGVkIGFzIGEgdGllIGJldHdlZW4gYm90aCBtZXRob2RzIGFuZCBpcyBleHRlbmRlZCBhY2NvcmRpbmcgdG8gdGhlIHJlcXVpcmVtZW50cyBvZiBsaWZlIGN5Y2xlLXdpZGUgYW5hbHlzZXMuIiwicHVibGlzaGVyIjoiRWxzZXZpZXIgTHRkIiwidm9sdW1lIjoiMTA4In0sImlzVGVtcG9yYXJ5IjpmYWxzZX1dLCJwcm9wZXJ0aWVzIjp7Im5vdGVJbmRleCI6MH0sImlzRWRpdGVkIjpmYWxzZSwibWFudWFsT3ZlcnJpZGUiOnsiaXNNYW51YWxseU92ZXJyaWRkZW4iOnRydWUsImNpdGVwcm9jVGV4dCI6IlsxMTFdIiwibWFudWFsT3ZlcnJpZGVUZXh0Ijoi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WzEwOF1bMTA4XVsxMDhdIn19&quot;},{&quot;citationID&quot;:&quot;MENDELEY_CITATION_24c30efd-166e-4b7b-9ea2-a79e429b60a8&quot;,&quot;citationItems&quot;:[{&quot;id&quot;:&quot;9872f70b-cbc4-3084-bba2-535f9278ed38&quot;,&quot;itemData&quot;:{&quot;type&quot;:&quot;article-journal&quot;,&quot;id&quot;:&quot;9872f70b-cbc4-3084-bba2-535f9278ed38&quot;,&quot;title&quot;:&quot;Advancing Integrated Systems Modelling Framework for Life Cycle Sustainability Assessment&quot;,&quot;author&quot;:[{&quot;family&quot;:&quot;Halog&quot;,&quot;given&quot;:&quot;Anthony&quot;,&quot;parse-names&quot;:false,&quot;dropping-particle&quot;:&quot;&quot;,&quot;non-dropping-particle&quot;:&quot;&quot;},{&quot;family&quot;:&quot;Manik&quot;,&quot;given&quot;:&quot;Yosef&quot;,&quot;parse-names&quot;:false,&quot;dropping-particle&quot;:&quot;&quot;,&quot;non-dropping-particle&quot;:&quot;&quot;}],&quot;container-title&quot;:&quot;Sustainability&quot;,&quot;DOI&quot;:&quot;10.3390/su3020469&quot;,&quot;ISSN&quot;:&quot;2071-1050&quot;,&quot;issued&quot;:{&quot;date-parts&quot;:[[2011,2,23]]},&quot;issue&quot;:&quot;2&quot;,&quot;volume&quot;:&quot;3&quot;},&quot;isTemporary&quot;:false}],&quot;properties&quot;:{&quot;noteIndex&quot;:0},&quot;isEdited&quot;:false,&quot;manualOverride&quot;:{&quot;isManuallyOverridden&quot;:true,&quot;citeprocText&quot;:&quot;[122]&quot;,&quot;manualOverrideText&quot;:&quot;[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120]&quot;},&quot;citationTag&quot;:&quot;MENDELEY_CITATION_v3_eyJjaXRhdGlvbklEIjoiTUVOREVMRVlfQ0lUQVRJT05fMjRjMzBlZmQtMTY2ZS00YjdiLTllYTItYTc5ZTQyOWI2MGE4IiwiY2l0YXRpb25JdGVtcyI6W3siaWQiOiI5ODcyZjcwYi1jYmM0LTMwODQtYmJhMi01MzVmOTI3OGVkMzgiLCJpdGVtRGF0YSI6eyJ0eXBlIjoiYXJ0aWNsZS1qb3VybmFsIiwiaWQiOiI5ODcyZjcwYi1jYmM0LTMwODQtYmJhMi01MzVmOTI3OGVkMzgiLCJ0aXRsZSI6IkFkdmFuY2luZyBJbnRlZ3JhdGVkIFN5c3RlbXMgTW9kZWxsaW5nIEZyYW1ld29yayBmb3IgTGlmZSBDeWNsZSBTdXN0YWluYWJpbGl0eSBBc3Nlc3NtZW50IiwiYXV0aG9yIjpbeyJmYW1pbHkiOiJIYWxvZyIsImdpdmVuIjoiQW50aG9ueSIsInBhcnNlLW5hbWVzIjpmYWxzZSwiZHJvcHBpbmctcGFydGljbGUiOiIiLCJub24tZHJvcHBpbmctcGFydGljbGUiOiIifSx7ImZhbWlseSI6Ik1hbmlrIiwiZ2l2ZW4iOiJZb3NlZiIsInBhcnNlLW5hbWVzIjpmYWxzZSwiZHJvcHBpbmctcGFydGljbGUiOiIiLCJub24tZHJvcHBpbmctcGFydGljbGUiOiIifV0sImNvbnRhaW5lci10aXRsZSI6IlN1c3RhaW5hYmlsaXR5IiwiRE9JIjoiMTAuMzM5MC9zdTMwMjA0NjkiLCJJU1NOIjoiMjA3MS0xMDUwIiwiaXNzdWVkIjp7ImRhdGUtcGFydHMiOltbMjAxMSwyLDIzXV19LCJpc3N1ZSI6IjIiLCJ2b2x1bWUiOiIzIn0sImlzVGVtcG9yYXJ5IjpmYWxzZX1dLCJwcm9wZXJ0aWVzIjp7Im5vdGVJbmRleCI6MH0sImlzRWRpdGVkIjpmYWxzZSwibWFudWFsT3ZlcnJpZGUiOnsiaXNNYW51YWxseU92ZXJyaWRkZW4iOnRydWUsImNpdGVwcm9jVGV4dCI6IlsxMjJdIiwibWFudWFsT3ZlcnJpZGVUZXh0Ijoi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WzEyMF1bMTIwXVsxMjBdIn19&quot;},{&quot;citationID&quot;:&quot;MENDELEY_CITATION_8e90ac0d-2943-4fe4-a4ed-3b6f298c1bb0&quot;,&quot;citationItems&quot;:[{&quot;id&quot;:&quot;a16ea0b2-12d4-3b2b-9a6b-926fe7c18c62&quot;,&quot;itemData&quot;:{&quot;type&quot;:&quot;book&quot;,&quot;id&quot;:&quot;a16ea0b2-12d4-3b2b-9a6b-926fe7c18c62&quot;,&quot;title&quot;:&quot;Towards a Life Cycle Sustainability Assessment: Making informed choices on products&quot;,&quot;author&quot;:[{&quot;family&quot;:&quot;UNEP/SETAC Life Cycle Initiative&quot;,&quot;given&quot;:&quot;&quot;,&quot;parse-names&quot;:false,&quot;dropping-particle&quot;:&quot;&quot;,&quot;non-dropping-particle&quot;:&quot;&quot;}],&quot;ISBN&quot;:&quot;978-92-807-3175-0&quot;,&quot;issued&quot;:{&quot;date-parts&quot;:[[2011]]},&quot;publisher&quot;:&quot;UNEP/SETAC Life Cycle Initiative&quot;},&quot;isTemporary&quot;:false}],&quot;properties&quot;:{&quot;noteIndex&quot;:0},&quot;isEdited&quot;:false,&quot;manualOverride&quot;:{&quot;isManuallyOverridden&quot;:true,&quot;citeprocText&quot;:&quot;[108]&quot;,&quot;manualOverrideText&quot;:&quot;[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quot;},&quot;citationTag&quot;:&quot;MENDELEY_CITATION_v3_eyJjaXRhdGlvbklEIjoiTUVOREVMRVlfQ0lUQVRJT05fOGU5MGFjMGQtMjk0My00ZmU0LWE0ZWQtM2I2ZjI5OGMxYmIwIiwiY2l0YXRpb25JdGVtcyI6W3siaWQiOiJhMTZlYTBiMi0xMmQ0LTNiMmItOWE2Yi05MjZmZTdjMThjNjIiLCJpdGVtRGF0YSI6eyJ0eXBlIjoiYm9vayIsImlkIjoiYTE2ZWEwYjItMTJkNC0zYjJiLTlhNmItOTI2ZmU3YzE4YzYyIiwidGl0bGUiOiJUb3dhcmRzIGEgTGlmZSBDeWNsZSBTdXN0YWluYWJpbGl0eSBBc3Nlc3NtZW50OiBNYWtpbmcgaW5mb3JtZWQgY2hvaWNlcyBvbiBwcm9kdWN0cyIsImF1dGhvciI6W3siZmFtaWx5IjoiVU5FUC9TRVRBQyBMaWZlIEN5Y2xlIEluaXRpYXRpdmUiLCJnaXZlbiI6IiIsInBhcnNlLW5hbWVzIjpmYWxzZSwiZHJvcHBpbmctcGFydGljbGUiOiIiLCJub24tZHJvcHBpbmctcGFydGljbGUiOiIifV0sIklTQk4iOiI5NzgtOTItODA3LTMxNzUtMCIsImlzc3VlZCI6eyJkYXRlLXBhcnRzIjpbWzIwMTFdXX0sInB1Ymxpc2hlciI6IlVORVAvU0VUQUMgTGlmZSBDeWNsZSBJbml0aWF0aXZlIn0sImlzVGVtcG9yYXJ5IjpmYWxzZX1dLCJwcm9wZXJ0aWVzIjp7Im5vdGVJbmRleCI6MH0sImlzRWRpdGVkIjpmYWxzZSwibWFudWFsT3ZlcnJpZGUiOnsiaXNNYW51YWxseU92ZXJyaWRkZW4iOnRydWUsImNpdGVwcm9jVGV4dCI6IlsxMDhdIiwibWFudWFsT3ZlcnJpZGVUZXh0Ijoi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In19&quot;},{&quot;citationID&quot;:&quot;MENDELEY_CITATION_dcc60fd5-ff41-414b-a5d9-0059253cbab3&quot;,&quot;citationItems&quot;:[{&quot;id&quot;:&quot;f36f12b4-cbd4-37aa-9750-73fc8e3fe345&quot;,&quot;itemData&quot;:{&quot;type&quot;:&quot;article-journal&quot;,&quot;id&quot;:&quot;f36f12b4-cbd4-37aa-9750-73fc8e3fe345&quot;,&quot;title&quot;:&quot;Collective stakeholder representations and perceptions of drivers of novel biomass-based value chains&quot;,&quot;author&quot;:[{&quot;family&quot;:&quot;Berg&quot;,&quot;given&quot;:&quot;S.&quot;,&quot;parse-names&quot;:false,&quot;dropping-particle&quot;:&quot;&quot;,&quot;non-dropping-particle&quot;:&quot;&quot;},{&quot;family&quot;:&quot;Cloutier&quot;,&quot;given&quot;:&quot;L. M.&quot;,&quot;parse-names&quot;:false,&quot;dropping-particle&quot;:&quot;&quot;,&quot;non-dropping-particle&quot;:&quot;&quot;},{&quot;family&quot;:&quot;Bröring&quot;,&quot;given&quot;:&quot;S.&quot;,&quot;parse-names&quot;:false,&quot;dropping-particle&quot;:&quot;&quot;,&quot;non-dropping-particle&quot;:&quot;&quot;}],&quot;container-title&quot;:&quot;Journal of Cleaner Production&quot;,&quot;DOI&quot;:&quot;10.1016/j.jclepro.2018.07.304&quot;,&quot;ISSN&quot;:&quot;09596526&quot;,&quot;issued&quot;:{&quot;date-parts&quot;:[[2018,11,1]]},&quot;page&quot;:&quot;231-241&quot;,&quot;abstract&quot;:&quot;European Union (EU) policies aim to enable novel biomass-based value chains which require collaboration among their stakeholders. However little is known about how stakeholders collectively represent the scope and boundary of drivers that enhance or limit these novel biomass-based value chains. Thus, the objective of this article is to present the first comprehensive set of results about the collective representations and perceptions of novel biomass-based value chain drivers held by German stakeholders. These results were produced using Group Concept Mapping (GCM), a bottom-up and participatory mixed methods-based approach. The results include a multivariate estimated concept map comprising 54 drivers spatially distributed across eight interrelated clusters. The spatial organization of clusters on the concept map provides insights on their interrelatedness and conceptual configuration which reveal stakeholders’ concept breadth and depth of novel biomass value chains. Moreover, the relative importance and relative feasibility measures for each cluster of drivers were obtained. These measures indicate significant statistical differences between perceived relative importance and feasibility ratings. A discussion compares the results with available empirical evidence to further interpret the interrelatedness of the clusters, and provide additional insights regarding effective policy formulation for enabling novel biomass-based value chains.&quot;,&quot;publisher&quot;:&quot;Elsevier Ltd&quot;,&quot;volume&quot;:&quot;200&quot;},&quot;isTemporary&quot;:false}],&quot;properties&quot;:{&quot;noteIndex&quot;:0},&quot;isEdited&quot;:false,&quot;manualOverride&quot;:{&quot;isManuallyOverridden&quot;:true,&quot;citeprocText&quot;:&quot;[109]&quot;,&quot;manualOverrideText&quot;:&quot;[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106]&quot;},&quot;citationTag&quot;:&quot;MENDELEY_CITATION_v3_eyJjaXRhdGlvbklEIjoiTUVOREVMRVlfQ0lUQVRJT05fZGNjNjBmZDUtZmY0MS00MTRiLWE1ZDktMDA1OTI1M2NiYWIzIiwiY2l0YXRpb25JdGVtcyI6W3siaWQiOiJmMzZmMTJiNC1jYmQ0LTM3YWEtOTc1MC03M2ZjOGUzZmUzNDUiLCJpdGVtRGF0YSI6eyJ0eXBlIjoiYXJ0aWNsZS1qb3VybmFsIiwiaWQiOiJmMzZmMTJiNC1jYmQ0LTM3YWEtOTc1MC03M2ZjOGUzZmUzNDUiLCJ0aXRsZSI6IkNvbGxlY3RpdmUgc3Rha2Vob2xkZXIgcmVwcmVzZW50YXRpb25zIGFuZCBwZXJjZXB0aW9ucyBvZiBkcml2ZXJzIG9mIG5vdmVsIGJpb21hc3MtYmFzZWQgdmFsdWUgY2hhaW5zIiwiYXV0aG9yIjpbeyJmYW1pbHkiOiJCZXJnIiwiZ2l2ZW4iOiJTLiIsInBhcnNlLW5hbWVzIjpmYWxzZSwiZHJvcHBpbmctcGFydGljbGUiOiIiLCJub24tZHJvcHBpbmctcGFydGljbGUiOiIifSx7ImZhbWlseSI6IkNsb3V0aWVyIiwiZ2l2ZW4iOiJMLiBNLiIsInBhcnNlLW5hbWVzIjpmYWxzZSwiZHJvcHBpbmctcGFydGljbGUiOiIiLCJub24tZHJvcHBpbmctcGFydGljbGUiOiIifSx7ImZhbWlseSI6IkJyw7ZyaW5nIiwiZ2l2ZW4iOiJTLiIsInBhcnNlLW5hbWVzIjpmYWxzZSwiZHJvcHBpbmctcGFydGljbGUiOiIiLCJub24tZHJvcHBpbmctcGFydGljbGUiOiIifV0sImNvbnRhaW5lci10aXRsZSI6IkpvdXJuYWwgb2YgQ2xlYW5lciBQcm9kdWN0aW9uIiwiRE9JIjoiMTAuMTAxNi9qLmpjbGVwcm8uMjAxOC4wNy4zMDQiLCJJU1NOIjoiMDk1OTY1MjYiLCJpc3N1ZWQiOnsiZGF0ZS1wYXJ0cyI6W1syMDE4LDExLDFdXX0sInBhZ2UiOiIyMzEtMjQxIiwiYWJzdHJhY3QiOiJFdXJvcGVhbiBVbmlvbiAoRVUpIHBvbGljaWVzIGFpbSB0byBlbmFibGUgbm92ZWwgYmlvbWFzcy1iYXNlZCB2YWx1ZSBjaGFpbnMgd2hpY2ggcmVxdWlyZSBjb2xsYWJvcmF0aW9uIGFtb25nIHRoZWlyIHN0YWtlaG9sZGVycy4gSG93ZXZlciBsaXR0bGUgaXMga25vd24gYWJvdXQgaG93IHN0YWtlaG9sZGVycyBjb2xsZWN0aXZlbHkgcmVwcmVzZW50IHRoZSBzY29wZSBhbmQgYm91bmRhcnkgb2YgZHJpdmVycyB0aGF0IGVuaGFuY2Ugb3IgbGltaXQgdGhlc2Ugbm92ZWwgYmlvbWFzcy1iYXNlZCB2YWx1ZSBjaGFpbnMuIFRodXMsIHRoZSBvYmplY3RpdmUgb2YgdGhpcyBhcnRpY2xlIGlzIHRvIHByZXNlbnQgdGhlIGZpcnN0IGNvbXByZWhlbnNpdmUgc2V0IG9mIHJlc3VsdHMgYWJvdXQgdGhlIGNvbGxlY3RpdmUgcmVwcmVzZW50YXRpb25zIGFuZCBwZXJjZXB0aW9ucyBvZiBub3ZlbCBiaW9tYXNzLWJhc2VkIHZhbHVlIGNoYWluIGRyaXZlcnMgaGVsZCBieSBHZXJtYW4gc3Rha2Vob2xkZXJzLiBUaGVzZSByZXN1bHRzIHdlcmUgcHJvZHVjZWQgdXNpbmcgR3JvdXAgQ29uY2VwdCBNYXBwaW5nIChHQ00pLCBhIGJvdHRvbS11cCBhbmQgcGFydGljaXBhdG9yeSBtaXhlZCBtZXRob2RzLWJhc2VkIGFwcHJvYWNoLiBUaGUgcmVzdWx0cyBpbmNsdWRlIGEgbXVsdGl2YXJpYXRlIGVzdGltYXRlZCBjb25jZXB0IG1hcCBjb21wcmlzaW5nIDU0IGRyaXZlcnMgc3BhdGlhbGx5IGRpc3RyaWJ1dGVkIGFjcm9zcyBlaWdodCBpbnRlcnJlbGF0ZWQgY2x1c3RlcnMuIFRoZSBzcGF0aWFsIG9yZ2FuaXphdGlvbiBvZiBjbHVzdGVycyBvbiB0aGUgY29uY2VwdCBtYXAgcHJvdmlkZXMgaW5zaWdodHMgb24gdGhlaXIgaW50ZXJyZWxhdGVkbmVzcyBhbmQgY29uY2VwdHVhbCBjb25maWd1cmF0aW9uIHdoaWNoIHJldmVhbCBzdGFrZWhvbGRlcnPigJkgY29uY2VwdCBicmVhZHRoIGFuZCBkZXB0aCBvZiBub3ZlbCBiaW9tYXNzIHZhbHVlIGNoYWlucy4gTW9yZW92ZXIsIHRoZSByZWxhdGl2ZSBpbXBvcnRhbmNlIGFuZCByZWxhdGl2ZSBmZWFzaWJpbGl0eSBtZWFzdXJlcyBmb3IgZWFjaCBjbHVzdGVyIG9mIGRyaXZlcnMgd2VyZSBvYnRhaW5lZC4gVGhlc2UgbWVhc3VyZXMgaW5kaWNhdGUgc2lnbmlmaWNhbnQgc3RhdGlzdGljYWwgZGlmZmVyZW5jZXMgYmV0d2VlbiBwZXJjZWl2ZWQgcmVsYXRpdmUgaW1wb3J0YW5jZSBhbmQgZmVhc2liaWxpdHkgcmF0aW5ncy4gQSBkaXNjdXNzaW9uIGNvbXBhcmVzIHRoZSByZXN1bHRzIHdpdGggYXZhaWxhYmxlIGVtcGlyaWNhbCBldmlkZW5jZSB0byBmdXJ0aGVyIGludGVycHJldCB0aGUgaW50ZXJyZWxhdGVkbmVzcyBvZiB0aGUgY2x1c3RlcnMsIGFuZCBwcm92aWRlIGFkZGl0aW9uYWwgaW5zaWdodHMgcmVnYXJkaW5nIGVmZmVjdGl2ZSBwb2xpY3kgZm9ybXVsYXRpb24gZm9yIGVuYWJsaW5nIG5vdmVsIGJpb21hc3MtYmFzZWQgdmFsdWUgY2hhaW5zLiIsInB1Ymxpc2hlciI6IkVsc2V2aWVyIEx0ZCIsInZvbHVtZSI6IjIwMCJ9LCJpc1RlbXBvcmFyeSI6ZmFsc2V9XSwicHJvcGVydGllcyI6eyJub3RlSW5kZXgiOjB9LCJpc0VkaXRlZCI6ZmFsc2UsIm1hbnVhbE92ZXJyaWRlIjp7ImlzTWFudWFsbHlPdmVycmlkZGVuIjp0cnVlLCJjaXRlcHJvY1RleHQiOiJbMTA5XSIsIm1hbnVhbE92ZXJyaWRlVGV4dCI6Il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VsxMDZdWzEwNl1bMTA2XSJ9fQ==&quot;},{&quot;citationID&quot;:&quot;MENDELEY_CITATION_1e22e6ac-26d0-470f-832e-91020e25e3c5&quot;,&quot;citationItems&quot;:[{&quot;id&quot;:&quot;e0efa659-ec8a-37f9-a947-01cf51c9c72c&quot;,&quot;itemData&quot;:{&quot;type&quot;:&quot;article-journal&quot;,&quot;id&quot;:&quot;e0efa659-ec8a-37f9-a947-01cf51c9c72c&quot;,&quot;title&quot;:&quot;Developing Life Cycle Sustainability Assessment methodology by applying values-based sustainability weighting - Tested on biomass based and fossil transportation fuels&quot;,&quot;author&quot;:[{&quot;family&quot;:&quot;Ekener&quot;,&quot;given&quot;:&quot;Elisabeth&quot;,&quot;parse-names&quot;:false,&quot;dropping-particle&quot;:&quot;&quot;,&quot;non-dropping-particle&quot;:&quot;&quot;},{&quot;family&quot;:&quot;Hansson&quot;,&quot;given&quot;:&quot;Julia&quot;,&quot;parse-names&quot;:false,&quot;dropping-particle&quot;:&quot;&quot;,&quot;non-dropping-particle&quot;:&quot;&quot;},{&quot;family&quot;:&quot;Larsson&quot;,&quot;given&quot;:&quot;Aron&quot;,&quot;parse-names&quot;:false,&quot;dropping-particle&quot;:&quot;&quot;,&quot;non-dropping-particle&quot;:&quot;&quot;},{&quot;family&quot;:&quot;Peck&quot;,&quot;given&quot;:&quot;Philip&quot;,&quot;parse-names&quot;:false,&quot;dropping-particle&quot;:&quot;&quot;,&quot;non-dropping-particle&quot;:&quot;&quot;}],&quot;container-title&quot;:&quot;Journal of Cleaner Production&quot;,&quot;DOI&quot;:&quot;10.1016/j.jclepro.2018.01.211&quot;,&quot;ISSN&quot;:&quot;09596526&quot;,&quot;issued&quot;:{&quot;date-parts&quot;:[[2018,4,20]]},&quot;page&quot;:&quot;337-351&quot;,&quot;abstract&quot;:&quot;The production and use of transportation fuels can lead to sustainability impacts. Assessing them simultaneously in a holistic way is a challenge. This paper examines methodology for assessing the sustainability performance of products in a more integrated way, including a broad range of social impacts. Life Cycle Sustainability Assessment (LCSA) methodology is applied for this assessment. LSCA often constitutes of the integration of results from social LCA (S-LCA), environmental life cycle assessment (E-LCA) and life cycle costing (LCC). In this study, an S-LCA from an earlier project is extended with a positive social aspect, as well as refined and detailed. E-LCA and LCC results are built from LCA database and literature. Multi Criteria Decision Analysis (MCDA) methodology is applied to integrate the results from the three different assessments into an LCSA. The weighting of key sustainability dimensions in the MCDA is performed in different ways, where the sustainability dimensions are prioritized differently priority based on the assumed values of different stakeholder profiles (Egalitarian, Hierarchist, and Individualist). The developed methodology is tested on selected biomass based and fossil transportation fuels - ethanol produced from Brazilian sugarcane and US corn/maize, and petrol produced from Russian and Nigerian crude oils, where it delineates differences in sustainability performance between products assessed. The outcome in terms of relative ranking of the transportation fuel chains based on sustainability performance differs when applying different decision-maker profiles. This result highlights and supports views that there is no one single answer regarding which of the alternatives that is most sustainable. Rather, it depends strongly upon the worldview and values held by the decision maker. A key conclusion is that sustainability assessments should pay more attention to potential differences in underlying values held by key stakeholders in relevant societal contexts. The LCSA methodology still faces challenges regarding results integration but MCDA in combination with stakeholder profiles appears to be a useful approach to build on further.&quot;,&quot;publisher&quot;:&quot;Elsevier Ltd&quot;,&quot;volume&quot;:&quot;181&quot;},&quot;isTemporary&quot;:false}],&quot;properties&quot;:{&quot;noteIndex&quot;:0},&quot;isEdited&quot;:false,&quot;manualOverride&quot;:{&quot;isManuallyOverridden&quot;:true,&quot;citeprocText&quot;:&quot;[123]&quot;,&quot;manualOverrideText&quot;:&quot;[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121]&quot;},&quot;citationTag&quot;:&quot;MENDELEY_CITATION_v3_eyJjaXRhdGlvbklEIjoiTUVOREVMRVlfQ0lUQVRJT05fMWUyMmU2YWMtMjZkMC00NzBmLTgzMmUtOTEwMjBlMjVlM2M1IiwiY2l0YXRpb25JdGVtcyI6W3siaWQiOiJlMGVmYTY1OS1lYzhhLTM3ZjktYTk0Ny0wMWNmNTFjOWM3MmMiLCJpdGVtRGF0YSI6eyJ0eXBlIjoiYXJ0aWNsZS1qb3VybmFsIiwiaWQiOiJlMGVmYTY1OS1lYzhhLTM3ZjktYTk0Ny0wMWNmNTFjOWM3MmMiLCJ0aXRsZSI6IkRldmVsb3BpbmcgTGlmZSBDeWNsZSBTdXN0YWluYWJpbGl0eSBBc3Nlc3NtZW50IG1ldGhvZG9sb2d5IGJ5IGFwcGx5aW5nIHZhbHVlcy1iYXNlZCBzdXN0YWluYWJpbGl0eSB3ZWlnaHRpbmcgLSBUZXN0ZWQgb24gYmlvbWFzcyBiYXNlZCBhbmQgZm9zc2lsIHRyYW5zcG9ydGF0aW9uIGZ1ZWxzIiwiYXV0aG9yIjpbeyJmYW1pbHkiOiJFa2VuZXIiLCJnaXZlbiI6IkVsaXNhYmV0aCIsInBhcnNlLW5hbWVzIjpmYWxzZSwiZHJvcHBpbmctcGFydGljbGUiOiIiLCJub24tZHJvcHBpbmctcGFydGljbGUiOiIifSx7ImZhbWlseSI6IkhhbnNzb24iLCJnaXZlbiI6Ikp1bGlhIiwicGFyc2UtbmFtZXMiOmZhbHNlLCJkcm9wcGluZy1wYXJ0aWNsZSI6IiIsIm5vbi1kcm9wcGluZy1wYXJ0aWNsZSI6IiJ9LHsiZmFtaWx5IjoiTGFyc3NvbiIsImdpdmVuIjoiQXJvbiIsInBhcnNlLW5hbWVzIjpmYWxzZSwiZHJvcHBpbmctcGFydGljbGUiOiIiLCJub24tZHJvcHBpbmctcGFydGljbGUiOiIifSx7ImZhbWlseSI6IlBlY2siLCJnaXZlbiI6IlBoaWxpcCIsInBhcnNlLW5hbWVzIjpmYWxzZSwiZHJvcHBpbmctcGFydGljbGUiOiIiLCJub24tZHJvcHBpbmctcGFydGljbGUiOiIifV0sImNvbnRhaW5lci10aXRsZSI6IkpvdXJuYWwgb2YgQ2xlYW5lciBQcm9kdWN0aW9uIiwiRE9JIjoiMTAuMTAxNi9qLmpjbGVwcm8uMjAxOC4wMS4yMTEiLCJJU1NOIjoiMDk1OTY1MjYiLCJpc3N1ZWQiOnsiZGF0ZS1wYXJ0cyI6W1syMDE4LDQsMjBdXX0sInBhZ2UiOiIzMzctMzUxIiwiYWJzdHJhY3QiOiJUaGUgcHJvZHVjdGlvbiBhbmQgdXNlIG9mIHRyYW5zcG9ydGF0aW9uIGZ1ZWxzIGNhbiBsZWFkIHRvIHN1c3RhaW5hYmlsaXR5IGltcGFjdHMuIEFzc2Vzc2luZyB0aGVtIHNpbXVsdGFuZW91c2x5IGluIGEgaG9saXN0aWMgd2F5IGlzIGEgY2hhbGxlbmdlLiBUaGlzIHBhcGVyIGV4YW1pbmVzIG1ldGhvZG9sb2d5IGZvciBhc3Nlc3NpbmcgdGhlIHN1c3RhaW5hYmlsaXR5IHBlcmZvcm1hbmNlIG9mIHByb2R1Y3RzIGluIGEgbW9yZSBpbnRlZ3JhdGVkIHdheSwgaW5jbHVkaW5nIGEgYnJvYWQgcmFuZ2Ugb2Ygc29jaWFsIGltcGFjdHMuIExpZmUgQ3ljbGUgU3VzdGFpbmFiaWxpdHkgQXNzZXNzbWVudCAoTENTQSkgbWV0aG9kb2xvZ3kgaXMgYXBwbGllZCBmb3IgdGhpcyBhc3Nlc3NtZW50LiBMU0NBIG9mdGVuIGNvbnN0aXR1dGVzIG9mIHRoZSBpbnRlZ3JhdGlvbiBvZiByZXN1bHRzIGZyb20gc29jaWFsIExDQSAoUy1MQ0EpLCBlbnZpcm9ubWVudGFsIGxpZmUgY3ljbGUgYXNzZXNzbWVudCAoRS1MQ0EpIGFuZCBsaWZlIGN5Y2xlIGNvc3RpbmcgKExDQykuIEluIHRoaXMgc3R1ZHksIGFuIFMtTENBIGZyb20gYW4gZWFybGllciBwcm9qZWN0IGlzIGV4dGVuZGVkIHdpdGggYSBwb3NpdGl2ZSBzb2NpYWwgYXNwZWN0LCBhcyB3ZWxsIGFzIHJlZmluZWQgYW5kIGRldGFpbGVkLiBFLUxDQSBhbmQgTENDIHJlc3VsdHMgYXJlIGJ1aWx0IGZyb20gTENBIGRhdGFiYXNlIGFuZCBsaXRlcmF0dXJlLiBNdWx0aSBDcml0ZXJpYSBEZWNpc2lvbiBBbmFseXNpcyAoTUNEQSkgbWV0aG9kb2xvZ3kgaXMgYXBwbGllZCB0byBpbnRlZ3JhdGUgdGhlIHJlc3VsdHMgZnJvbSB0aGUgdGhyZWUgZGlmZmVyZW50IGFzc2Vzc21lbnRzIGludG8gYW4gTENTQS4gVGhlIHdlaWdodGluZyBvZiBrZXkgc3VzdGFpbmFiaWxpdHkgZGltZW5zaW9ucyBpbiB0aGUgTUNEQSBpcyBwZXJmb3JtZWQgaW4gZGlmZmVyZW50IHdheXMsIHdoZXJlIHRoZSBzdXN0YWluYWJpbGl0eSBkaW1lbnNpb25zIGFyZSBwcmlvcml0aXplZCBkaWZmZXJlbnRseSBwcmlvcml0eSBiYXNlZCBvbiB0aGUgYXNzdW1lZCB2YWx1ZXMgb2YgZGlmZmVyZW50IHN0YWtlaG9sZGVyIHByb2ZpbGVzIChFZ2FsaXRhcmlhbiwgSGllcmFyY2hpc3QsIGFuZCBJbmRpdmlkdWFsaXN0KS4gVGhlIGRldmVsb3BlZCBtZXRob2RvbG9neSBpcyB0ZXN0ZWQgb24gc2VsZWN0ZWQgYmlvbWFzcyBiYXNlZCBhbmQgZm9zc2lsIHRyYW5zcG9ydGF0aW9uIGZ1ZWxzIC0gZXRoYW5vbCBwcm9kdWNlZCBmcm9tIEJyYXppbGlhbiBzdWdhcmNhbmUgYW5kIFVTIGNvcm4vbWFpemUsIGFuZCBwZXRyb2wgcHJvZHVjZWQgZnJvbSBSdXNzaWFuIGFuZCBOaWdlcmlhbiBjcnVkZSBvaWxzLCB3aGVyZSBpdCBkZWxpbmVhdGVzIGRpZmZlcmVuY2VzIGluIHN1c3RhaW5hYmlsaXR5IHBlcmZvcm1hbmNlIGJldHdlZW4gcHJvZHVjdHMgYXNzZXNzZWQuIFRoZSBvdXRjb21lIGluIHRlcm1zIG9mIHJlbGF0aXZlIHJhbmtpbmcgb2YgdGhlIHRyYW5zcG9ydGF0aW9uIGZ1ZWwgY2hhaW5zIGJhc2VkIG9uIHN1c3RhaW5hYmlsaXR5IHBlcmZvcm1hbmNlIGRpZmZlcnMgd2hlbiBhcHBseWluZyBkaWZmZXJlbnQgZGVjaXNpb24tbWFrZXIgcHJvZmlsZXMuIFRoaXMgcmVzdWx0IGhpZ2hsaWdodHMgYW5kIHN1cHBvcnRzIHZpZXdzIHRoYXQgdGhlcmUgaXMgbm8gb25lIHNpbmdsZSBhbnN3ZXIgcmVnYXJkaW5nIHdoaWNoIG9mIHRoZSBhbHRlcm5hdGl2ZXMgdGhhdCBpcyBtb3N0IHN1c3RhaW5hYmxlLiBSYXRoZXIsIGl0IGRlcGVuZHMgc3Ryb25nbHkgdXBvbiB0aGUgd29ybGR2aWV3IGFuZCB2YWx1ZXMgaGVsZCBieSB0aGUgZGVjaXNpb24gbWFrZXIuIEEga2V5IGNvbmNsdXNpb24gaXMgdGhhdCBzdXN0YWluYWJpbGl0eSBhc3Nlc3NtZW50cyBzaG91bGQgcGF5IG1vcmUgYXR0ZW50aW9uIHRvIHBvdGVudGlhbCBkaWZmZXJlbmNlcyBpbiB1bmRlcmx5aW5nIHZhbHVlcyBoZWxkIGJ5IGtleSBzdGFrZWhvbGRlcnMgaW4gcmVsZXZhbnQgc29jaWV0YWwgY29udGV4dHMuIFRoZSBMQ1NBIG1ldGhvZG9sb2d5IHN0aWxsIGZhY2VzIGNoYWxsZW5nZXMgcmVnYXJkaW5nIHJlc3VsdHMgaW50ZWdyYXRpb24gYnV0IE1DREEgaW4gY29tYmluYXRpb24gd2l0aCBzdGFrZWhvbGRlciBwcm9maWxlcyBhcHBlYXJzIHRvIGJlIGEgdXNlZnVsIGFwcHJvYWNoIHRvIGJ1aWxkIG9uIGZ1cnRoZXIuIiwicHVibGlzaGVyIjoiRWxzZXZpZXIgTHRkIiwidm9sdW1lIjoiMTgxIn0sImlzVGVtcG9yYXJ5IjpmYWxzZX1dLCJwcm9wZXJ0aWVzIjp7Im5vdGVJbmRleCI6MH0sImlzRWRpdGVkIjpmYWxzZSwibWFudWFsT3ZlcnJpZGUiOnsiaXNNYW51YWxseU92ZXJyaWRkZW4iOnRydWUsImNpdGVwcm9jVGV4dCI6IlsxMjNdIiwibWFudWFsT3ZlcnJpZGVUZXh0Ijoi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WzEyMV1bMTIxXVsxMjFdIn19&quot;},{&quot;citationID&quot;:&quot;MENDELEY_CITATION_f12ee12d-2d9c-4261-8e16-5e69ab3590c9&quot;,&quot;citationItems&quot;:[{&quot;id&quot;:&quot;a16ea0b2-12d4-3b2b-9a6b-926fe7c18c62&quot;,&quot;itemData&quot;:{&quot;type&quot;:&quot;book&quot;,&quot;id&quot;:&quot;a16ea0b2-12d4-3b2b-9a6b-926fe7c18c62&quot;,&quot;title&quot;:&quot;Towards a Life Cycle Sustainability Assessment: Making informed choices on products&quot;,&quot;author&quot;:[{&quot;family&quot;:&quot;UNEP/SETAC Life Cycle Initiative&quot;,&quot;given&quot;:&quot;&quot;,&quot;parse-names&quot;:false,&quot;dropping-particle&quot;:&quot;&quot;,&quot;non-dropping-particle&quot;:&quot;&quot;}],&quot;ISBN&quot;:&quot;978-92-807-3175-0&quot;,&quot;issued&quot;:{&quot;date-parts&quot;:[[2011]]},&quot;publisher&quot;:&quot;UNEP/SETAC Life Cycle Initiative&quot;},&quot;isTemporary&quot;:false}],&quot;properties&quot;:{&quot;noteIndex&quot;:0},&quot;isEdited&quot;:false,&quot;manualOverride&quot;:{&quot;isManuallyOverridden&quot;:true,&quot;citeprocText&quot;:&quot;[108]&quot;,&quot;manualOverrideText&quot;:&quot;[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105]&quot;},&quot;citationTag&quot;:&quot;MENDELEY_CITATION_v3_eyJjaXRhdGlvbklEIjoiTUVOREVMRVlfQ0lUQVRJT05fZjEyZWUxMmQtMmQ5Yy00MjYxLThlMTYtNWU2OWFiMzU5MGM5IiwiY2l0YXRpb25JdGVtcyI6W3siaWQiOiJhMTZlYTBiMi0xMmQ0LTNiMmItOWE2Yi05MjZmZTdjMThjNjIiLCJpdGVtRGF0YSI6eyJ0eXBlIjoiYm9vayIsImlkIjoiYTE2ZWEwYjItMTJkNC0zYjJiLTlhNmItOTI2ZmU3YzE4YzYyIiwidGl0bGUiOiJUb3dhcmRzIGEgTGlmZSBDeWNsZSBTdXN0YWluYWJpbGl0eSBBc3Nlc3NtZW50OiBNYWtpbmcgaW5mb3JtZWQgY2hvaWNlcyBvbiBwcm9kdWN0cyIsImF1dGhvciI6W3siZmFtaWx5IjoiVU5FUC9TRVRBQyBMaWZlIEN5Y2xlIEluaXRpYXRpdmUiLCJnaXZlbiI6IiIsInBhcnNlLW5hbWVzIjpmYWxzZSwiZHJvcHBpbmctcGFydGljbGUiOiIiLCJub24tZHJvcHBpbmctcGFydGljbGUiOiIifV0sIklTQk4iOiI5NzgtOTItODA3LTMxNzUtMCIsImlzc3VlZCI6eyJkYXRlLXBhcnRzIjpbWzIwMTFdXX0sInB1Ymxpc2hlciI6IlVORVAvU0VUQUMgTGlmZSBDeWNsZSBJbml0aWF0aXZlIn0sImlzVGVtcG9yYXJ5IjpmYWxzZX1dLCJwcm9wZXJ0aWVzIjp7Im5vdGVJbmRleCI6MH0sImlzRWRpdGVkIjpmYWxzZSwibWFudWFsT3ZlcnJpZGUiOnsiaXNNYW51YWxseU92ZXJyaWRkZW4iOnRydWUsImNpdGVwcm9jVGV4dCI6IlsxMDhdIiwibWFudWFsT3ZlcnJpZGVUZXh0Ijoi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WzEwNV1bMTA1XVsxMDVdIn19&quot;},{&quot;citationID&quot;:&quot;MENDELEY_CITATION_cd33347c-1b1a-4654-a716-2caa8a435816&quot;,&quot;citationItems&quot;:[{&quot;id&quot;:&quot;c08405dc-e02d-3d14-a103-5d5f89296afc&quot;,&quot;itemData&quot;:{&quot;type&quot;:&quot;article&quot;,&quot;id&quot;:&quot;c08405dc-e02d-3d14-a103-5d5f89296afc&quot;,&quot;title&quot;:&quot;The intergration of economic and social aspects in life cycle impact assessment&quot;,&quot;author&quot;:[{&quot;family&quot;:&quot;Weidema&quot;,&quot;given&quot;:&quot;Bo P.&quot;,&quot;parse-names&quot;:false,&quot;dropping-particle&quot;:&quot;&quot;,&quot;non-dropping-particle&quot;:&quot;&quot;}],&quot;container-title&quot;:&quot;International Journal of Life Cycle Assessment&quot;,&quot;DOI&quot;:&quot;10.1065/lca2006.04.016&quot;,&quot;ISSN&quot;:&quot;09483349&quot;,&quot;issued&quot;:{&quot;date-parts&quot;:[[2006,4]]},&quot;page&quot;:&quot;89-96&quot;,&quot;abstract&quot;:&quot;Goal, Scope and Background. Although both cost-benefit analysis (CBA) and life cycle assessment (LCA) have developed from engineering practice, and have the same objective of a holistic ex-ante assessment of human activities, the techniques have until recently developed in relative isolation. This has resulted in a situation where much can be gained from an integration of the strong aspects of each technique. Such integration is now being prompted by the more widespread use of both CBA and LCA on the global arena, where also the issues of social responsibility are now in focus. Increasing availability of data on both biophysical and social impacts now allow the development of a truly holistic, quantitative environmental assessment technique that integrates economic, biophysical and social impact pathways in a structured and consistent way. The concept of impact pathways, linking biophysical and economic inventory results via midpoint impact indicators to final damage indicators, is well described in the LCA and CBA literature. Therefore, this paper places specific emphasis on how social aspects can be integrated in LCA. Methods and Results. With a starting point in the conceptual structure and approach of life cycle impact assessment (LCIA), as developed by Helias Udo de Haes and the SETAC/UNEP Life Cycle Initiative, the paper identifies six damage categories under the general heading of human life and well-being. The paper proposes a comprehensive set of indicators, with units of measurement, and a first estimate of global normalisation values, based on incidence or prevalence data from statistical sources and severity scores from health state analogues. Examples are provided of impact chains linking social inventory indicators to impacts on both human well-being and productivity. Recommendation and Perspective. It is suggested that human well-being measured in QALYs (Quality Adjusted Life Years) may provide an attractive single-score alternative to direct monetarisation. © 2006 ecomed publishers (Verlagsgruppe Hüthig Jehle Rehm GmbH).&quot;,&quot;issue&quot;:&quot;SPEC. ISS. 1&quot;,&quot;volume&quot;:&quot;11&quot;},&quot;isTemporary&quot;:false}],&quot;properties&quot;:{&quot;noteIndex&quot;:0},&quot;isEdited&quot;:false,&quot;manualOverride&quot;:{&quot;isManuallyOverridden&quot;:true,&quot;citeprocText&quot;:&quot;[124]&quot;,&quot;manualOverrideText&quot;:&quot;[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quot;},&quot;citationTag&quot;:&quot;MENDELEY_CITATION_v3_eyJjaXRhdGlvbklEIjoiTUVOREVMRVlfQ0lUQVRJT05fY2QzMzM0N2MtMWIxYS00NjU0LWE3MTYtMmNhYThhNDM1ODE2IiwiY2l0YXRpb25JdGVtcyI6W3siaWQiOiJjMDg0MDVkYy1lMDJkLTNkMTQtYTEwMy01ZDVmODkyOTZhZmMiLCJpdGVtRGF0YSI6eyJ0eXBlIjoiYXJ0aWNsZSIsImlkIjoiYzA4NDA1ZGMtZTAyZC0zZDE0LWExMDMtNWQ1Zjg5Mjk2YWZjIiwidGl0bGUiOiJUaGUgaW50ZXJncmF0aW9uIG9mIGVjb25vbWljIGFuZCBzb2NpYWwgYXNwZWN0cyBpbiBsaWZlIGN5Y2xlIGltcGFjdCBhc3Nlc3NtZW50IiwiYXV0aG9yIjpbeyJmYW1pbHkiOiJXZWlkZW1hIiwiZ2l2ZW4iOiJCbyBQLiIsInBhcnNlLW5hbWVzIjpmYWxzZSwiZHJvcHBpbmctcGFydGljbGUiOiIiLCJub24tZHJvcHBpbmctcGFydGljbGUiOiIifV0sImNvbnRhaW5lci10aXRsZSI6IkludGVybmF0aW9uYWwgSm91cm5hbCBvZiBMaWZlIEN5Y2xlIEFzc2Vzc21lbnQiLCJET0kiOiIxMC4xMDY1L2xjYTIwMDYuMDQuMDE2IiwiSVNTTiI6IjA5NDgzMzQ5IiwiaXNzdWVkIjp7ImRhdGUtcGFydHMiOltbMjAwNiw0XV19LCJwYWdlIjoiODktOTYiLCJhYnN0cmFjdCI6IkdvYWwsIFNjb3BlIGFuZCBCYWNrZ3JvdW5kLiBBbHRob3VnaCBib3RoIGNvc3QtYmVuZWZpdCBhbmFseXNpcyAoQ0JBKSBhbmQgbGlmZSBjeWNsZSBhc3Nlc3NtZW50IChMQ0EpIGhhdmUgZGV2ZWxvcGVkIGZyb20gZW5naW5lZXJpbmcgcHJhY3RpY2UsIGFuZCBoYXZlIHRoZSBzYW1lIG9iamVjdGl2ZSBvZiBhIGhvbGlzdGljIGV4LWFudGUgYXNzZXNzbWVudCBvZiBodW1hbiBhY3Rpdml0aWVzLCB0aGUgdGVjaG5pcXVlcyBoYXZlIHVudGlsIHJlY2VudGx5IGRldmVsb3BlZCBpbiByZWxhdGl2ZSBpc29sYXRpb24uIFRoaXMgaGFzIHJlc3VsdGVkIGluIGEgc2l0dWF0aW9uIHdoZXJlIG11Y2ggY2FuIGJlIGdhaW5lZCBmcm9tIGFuIGludGVncmF0aW9uIG9mIHRoZSBzdHJvbmcgYXNwZWN0cyBvZiBlYWNoIHRlY2huaXF1ZS4gU3VjaCBpbnRlZ3JhdGlvbiBpcyBub3cgYmVpbmcgcHJvbXB0ZWQgYnkgdGhlIG1vcmUgd2lkZXNwcmVhZCB1c2Ugb2YgYm90aCBDQkEgYW5kIExDQSBvbiB0aGUgZ2xvYmFsIGFyZW5hLCB3aGVyZSBhbHNvIHRoZSBpc3N1ZXMgb2Ygc29jaWFsIHJlc3BvbnNpYmlsaXR5IGFyZSBub3cgaW4gZm9jdXMuIEluY3JlYXNpbmcgYXZhaWxhYmlsaXR5IG9mIGRhdGEgb24gYm90aCBiaW9waHlzaWNhbCBhbmQgc29jaWFsIGltcGFjdHMgbm93IGFsbG93IHRoZSBkZXZlbG9wbWVudCBvZiBhIHRydWx5IGhvbGlzdGljLCBxdWFudGl0YXRpdmUgZW52aXJvbm1lbnRhbCBhc3Nlc3NtZW50IHRlY2huaXF1ZSB0aGF0IGludGVncmF0ZXMgZWNvbm9taWMsIGJpb3BoeXNpY2FsIGFuZCBzb2NpYWwgaW1wYWN0IHBhdGh3YXlzIGluIGEgc3RydWN0dXJlZCBhbmQgY29uc2lzdGVudCB3YXkuIFRoZSBjb25jZXB0IG9mIGltcGFjdCBwYXRod2F5cywgbGlua2luZyBiaW9waHlzaWNhbCBhbmQgZWNvbm9taWMgaW52ZW50b3J5IHJlc3VsdHMgdmlhIG1pZHBvaW50IGltcGFjdCBpbmRpY2F0b3JzIHRvIGZpbmFsIGRhbWFnZSBpbmRpY2F0b3JzLCBpcyB3ZWxsIGRlc2NyaWJlZCBpbiB0aGUgTENBIGFuZCBDQkEgbGl0ZXJhdHVyZS4gVGhlcmVmb3JlLCB0aGlzIHBhcGVyIHBsYWNlcyBzcGVjaWZpYyBlbXBoYXNpcyBvbiBob3cgc29jaWFsIGFzcGVjdHMgY2FuIGJlIGludGVncmF0ZWQgaW4gTENBLiBNZXRob2RzIGFuZCBSZXN1bHRzLiBXaXRoIGEgc3RhcnRpbmcgcG9pbnQgaW4gdGhlIGNvbmNlcHR1YWwgc3RydWN0dXJlIGFuZCBhcHByb2FjaCBvZiBsaWZlIGN5Y2xlIGltcGFjdCBhc3Nlc3NtZW50IChMQ0lBKSwgYXMgZGV2ZWxvcGVkIGJ5IEhlbGlhcyBVZG8gZGUgSGFlcyBhbmQgdGhlIFNFVEFDL1VORVAgTGlmZSBDeWNsZSBJbml0aWF0aXZlLCB0aGUgcGFwZXIgaWRlbnRpZmllcyBzaXggZGFtYWdlIGNhdGVnb3JpZXMgdW5kZXIgdGhlIGdlbmVyYWwgaGVhZGluZyBvZiBodW1hbiBsaWZlIGFuZCB3ZWxsLWJlaW5nLiBUaGUgcGFwZXIgcHJvcG9zZXMgYSBjb21wcmVoZW5zaXZlIHNldCBvZiBpbmRpY2F0b3JzLCB3aXRoIHVuaXRzIG9mIG1lYXN1cmVtZW50LCBhbmQgYSBmaXJzdCBlc3RpbWF0ZSBvZiBnbG9iYWwgbm9ybWFsaXNhdGlvbiB2YWx1ZXMsIGJhc2VkIG9uIGluY2lkZW5jZSBvciBwcmV2YWxlbmNlIGRhdGEgZnJvbSBzdGF0aXN0aWNhbCBzb3VyY2VzIGFuZCBzZXZlcml0eSBzY29yZXMgZnJvbSBoZWFsdGggc3RhdGUgYW5hbG9ndWVzLiBFeGFtcGxlcyBhcmUgcHJvdmlkZWQgb2YgaW1wYWN0IGNoYWlucyBsaW5raW5nIHNvY2lhbCBpbnZlbnRvcnkgaW5kaWNhdG9ycyB0byBpbXBhY3RzIG9uIGJvdGggaHVtYW4gd2VsbC1iZWluZyBhbmQgcHJvZHVjdGl2aXR5LiBSZWNvbW1lbmRhdGlvbiBhbmQgUGVyc3BlY3RpdmUuIEl0IGlzIHN1Z2dlc3RlZCB0aGF0IGh1bWFuIHdlbGwtYmVpbmcgbWVhc3VyZWQgaW4gUUFMWXMgKFF1YWxpdHkgQWRqdXN0ZWQgTGlmZSBZZWFycykgbWF5IHByb3ZpZGUgYW4gYXR0cmFjdGl2ZSBzaW5nbGUtc2NvcmUgYWx0ZXJuYXRpdmUgdG8gZGlyZWN0IG1vbmV0YXJpc2F0aW9uLiDCqSAyMDA2IGVjb21lZCBwdWJsaXNoZXJzIChWZXJsYWdzZ3J1cHBlIEjDvHRoaWcgSmVobGUgUmVobSBHbWJIKS4iLCJpc3N1ZSI6IlNQRUMuIElTUy4gMSIsInZvbHVtZSI6IjExIn0sImlzVGVtcG9yYXJ5IjpmYWxzZX1dLCJwcm9wZXJ0aWVzIjp7Im5vdGVJbmRleCI6MH0sImlzRWRpdGVkIjpmYWxzZSwibWFudWFsT3ZlcnJpZGUiOnsiaXNNYW51YWxseU92ZXJyaWRkZW4iOnRydWUsImNpdGVwcm9jVGV4dCI6IlsxMjRdIiwibWFudWFsT3ZlcnJpZGVUZXh0Ijoi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In19&quot;},{&quot;citationID&quot;:&quot;MENDELEY_CITATION_aa9912d0-f6a4-4286-b71a-93ca8bceae93&quot;,&quot;citationItems&quot;:[{&quot;id&quot;:&quot;c08405dc-e02d-3d14-a103-5d5f89296afc&quot;,&quot;itemData&quot;:{&quot;type&quot;:&quot;article&quot;,&quot;id&quot;:&quot;c08405dc-e02d-3d14-a103-5d5f89296afc&quot;,&quot;title&quot;:&quot;The intergration of economic and social aspects in life cycle impact assessment&quot;,&quot;author&quot;:[{&quot;family&quot;:&quot;Weidema&quot;,&quot;given&quot;:&quot;Bo P.&quot;,&quot;parse-names&quot;:false,&quot;dropping-particle&quot;:&quot;&quot;,&quot;non-dropping-particle&quot;:&quot;&quot;}],&quot;container-title&quot;:&quot;International Journal of Life Cycle Assessment&quot;,&quot;DOI&quot;:&quot;10.1065/lca2006.04.016&quot;,&quot;ISSN&quot;:&quot;09483349&quot;,&quot;issued&quot;:{&quot;date-parts&quot;:[[2006,4]]},&quot;page&quot;:&quot;89-96&quot;,&quot;abstract&quot;:&quot;Goal, Scope and Background. Although both cost-benefit analysis (CBA) and life cycle assessment (LCA) have developed from engineering practice, and have the same objective of a holistic ex-ante assessment of human activities, the techniques have until recently developed in relative isolation. This has resulted in a situation where much can be gained from an integration of the strong aspects of each technique. Such integration is now being prompted by the more widespread use of both CBA and LCA on the global arena, where also the issues of social responsibility are now in focus. Increasing availability of data on both biophysical and social impacts now allow the development of a truly holistic, quantitative environmental assessment technique that integrates economic, biophysical and social impact pathways in a structured and consistent way. The concept of impact pathways, linking biophysical and economic inventory results via midpoint impact indicators to final damage indicators, is well described in the LCA and CBA literature. Therefore, this paper places specific emphasis on how social aspects can be integrated in LCA. Methods and Results. With a starting point in the conceptual structure and approach of life cycle impact assessment (LCIA), as developed by Helias Udo de Haes and the SETAC/UNEP Life Cycle Initiative, the paper identifies six damage categories under the general heading of human life and well-being. The paper proposes a comprehensive set of indicators, with units of measurement, and a first estimate of global normalisation values, based on incidence or prevalence data from statistical sources and severity scores from health state analogues. Examples are provided of impact chains linking social inventory indicators to impacts on both human well-being and productivity. Recommendation and Perspective. It is suggested that human well-being measured in QALYs (Quality Adjusted Life Years) may provide an attractive single-score alternative to direct monetarisation. © 2006 ecomed publishers (Verlagsgruppe Hüthig Jehle Rehm GmbH).&quot;,&quot;issue&quot;:&quot;SPEC. ISS. 1&quot;,&quot;volume&quot;:&quot;11&quot;},&quot;isTemporary&quot;:false}],&quot;properties&quot;:{&quot;noteIndex&quot;:0},&quot;isEdited&quot;:false,&quot;manualOverride&quot;:{&quot;isManuallyOverridden&quot;:true,&quot;citeprocText&quot;:&quot;[124]&quot;,&quot;manualOverrideText&quot;:&quot;[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quot;},&quot;citationTag&quot;:&quot;MENDELEY_CITATION_v3_eyJjaXRhdGlvbklEIjoiTUVOREVMRVlfQ0lUQVRJT05fYWE5OTEyZDAtZjZhNC00Mjg2LWI3MWEtOTNjYThiY2VhZTkzIiwiY2l0YXRpb25JdGVtcyI6W3siaWQiOiJjMDg0MDVkYy1lMDJkLTNkMTQtYTEwMy01ZDVmODkyOTZhZmMiLCJpdGVtRGF0YSI6eyJ0eXBlIjoiYXJ0aWNsZSIsImlkIjoiYzA4NDA1ZGMtZTAyZC0zZDE0LWExMDMtNWQ1Zjg5Mjk2YWZjIiwidGl0bGUiOiJUaGUgaW50ZXJncmF0aW9uIG9mIGVjb25vbWljIGFuZCBzb2NpYWwgYXNwZWN0cyBpbiBsaWZlIGN5Y2xlIGltcGFjdCBhc3Nlc3NtZW50IiwiYXV0aG9yIjpbeyJmYW1pbHkiOiJXZWlkZW1hIiwiZ2l2ZW4iOiJCbyBQLiIsInBhcnNlLW5hbWVzIjpmYWxzZSwiZHJvcHBpbmctcGFydGljbGUiOiIiLCJub24tZHJvcHBpbmctcGFydGljbGUiOiIifV0sImNvbnRhaW5lci10aXRsZSI6IkludGVybmF0aW9uYWwgSm91cm5hbCBvZiBMaWZlIEN5Y2xlIEFzc2Vzc21lbnQiLCJET0kiOiIxMC4xMDY1L2xjYTIwMDYuMDQuMDE2IiwiSVNTTiI6IjA5NDgzMzQ5IiwiaXNzdWVkIjp7ImRhdGUtcGFydHMiOltbMjAwNiw0XV19LCJwYWdlIjoiODktOTYiLCJhYnN0cmFjdCI6IkdvYWwsIFNjb3BlIGFuZCBCYWNrZ3JvdW5kLiBBbHRob3VnaCBib3RoIGNvc3QtYmVuZWZpdCBhbmFseXNpcyAoQ0JBKSBhbmQgbGlmZSBjeWNsZSBhc3Nlc3NtZW50IChMQ0EpIGhhdmUgZGV2ZWxvcGVkIGZyb20gZW5naW5lZXJpbmcgcHJhY3RpY2UsIGFuZCBoYXZlIHRoZSBzYW1lIG9iamVjdGl2ZSBvZiBhIGhvbGlzdGljIGV4LWFudGUgYXNzZXNzbWVudCBvZiBodW1hbiBhY3Rpdml0aWVzLCB0aGUgdGVjaG5pcXVlcyBoYXZlIHVudGlsIHJlY2VudGx5IGRldmVsb3BlZCBpbiByZWxhdGl2ZSBpc29sYXRpb24uIFRoaXMgaGFzIHJlc3VsdGVkIGluIGEgc2l0dWF0aW9uIHdoZXJlIG11Y2ggY2FuIGJlIGdhaW5lZCBmcm9tIGFuIGludGVncmF0aW9uIG9mIHRoZSBzdHJvbmcgYXNwZWN0cyBvZiBlYWNoIHRlY2huaXF1ZS4gU3VjaCBpbnRlZ3JhdGlvbiBpcyBub3cgYmVpbmcgcHJvbXB0ZWQgYnkgdGhlIG1vcmUgd2lkZXNwcmVhZCB1c2Ugb2YgYm90aCBDQkEgYW5kIExDQSBvbiB0aGUgZ2xvYmFsIGFyZW5hLCB3aGVyZSBhbHNvIHRoZSBpc3N1ZXMgb2Ygc29jaWFsIHJlc3BvbnNpYmlsaXR5IGFyZSBub3cgaW4gZm9jdXMuIEluY3JlYXNpbmcgYXZhaWxhYmlsaXR5IG9mIGRhdGEgb24gYm90aCBiaW9waHlzaWNhbCBhbmQgc29jaWFsIGltcGFjdHMgbm93IGFsbG93IHRoZSBkZXZlbG9wbWVudCBvZiBhIHRydWx5IGhvbGlzdGljLCBxdWFudGl0YXRpdmUgZW52aXJvbm1lbnRhbCBhc3Nlc3NtZW50IHRlY2huaXF1ZSB0aGF0IGludGVncmF0ZXMgZWNvbm9taWMsIGJpb3BoeXNpY2FsIGFuZCBzb2NpYWwgaW1wYWN0IHBhdGh3YXlzIGluIGEgc3RydWN0dXJlZCBhbmQgY29uc2lzdGVudCB3YXkuIFRoZSBjb25jZXB0IG9mIGltcGFjdCBwYXRod2F5cywgbGlua2luZyBiaW9waHlzaWNhbCBhbmQgZWNvbm9taWMgaW52ZW50b3J5IHJlc3VsdHMgdmlhIG1pZHBvaW50IGltcGFjdCBpbmRpY2F0b3JzIHRvIGZpbmFsIGRhbWFnZSBpbmRpY2F0b3JzLCBpcyB3ZWxsIGRlc2NyaWJlZCBpbiB0aGUgTENBIGFuZCBDQkEgbGl0ZXJhdHVyZS4gVGhlcmVmb3JlLCB0aGlzIHBhcGVyIHBsYWNlcyBzcGVjaWZpYyBlbXBoYXNpcyBvbiBob3cgc29jaWFsIGFzcGVjdHMgY2FuIGJlIGludGVncmF0ZWQgaW4gTENBLiBNZXRob2RzIGFuZCBSZXN1bHRzLiBXaXRoIGEgc3RhcnRpbmcgcG9pbnQgaW4gdGhlIGNvbmNlcHR1YWwgc3RydWN0dXJlIGFuZCBhcHByb2FjaCBvZiBsaWZlIGN5Y2xlIGltcGFjdCBhc3Nlc3NtZW50IChMQ0lBKSwgYXMgZGV2ZWxvcGVkIGJ5IEhlbGlhcyBVZG8gZGUgSGFlcyBhbmQgdGhlIFNFVEFDL1VORVAgTGlmZSBDeWNsZSBJbml0aWF0aXZlLCB0aGUgcGFwZXIgaWRlbnRpZmllcyBzaXggZGFtYWdlIGNhdGVnb3JpZXMgdW5kZXIgdGhlIGdlbmVyYWwgaGVhZGluZyBvZiBodW1hbiBsaWZlIGFuZCB3ZWxsLWJlaW5nLiBUaGUgcGFwZXIgcHJvcG9zZXMgYSBjb21wcmVoZW5zaXZlIHNldCBvZiBpbmRpY2F0b3JzLCB3aXRoIHVuaXRzIG9mIG1lYXN1cmVtZW50LCBhbmQgYSBmaXJzdCBlc3RpbWF0ZSBvZiBnbG9iYWwgbm9ybWFsaXNhdGlvbiB2YWx1ZXMsIGJhc2VkIG9uIGluY2lkZW5jZSBvciBwcmV2YWxlbmNlIGRhdGEgZnJvbSBzdGF0aXN0aWNhbCBzb3VyY2VzIGFuZCBzZXZlcml0eSBzY29yZXMgZnJvbSBoZWFsdGggc3RhdGUgYW5hbG9ndWVzLiBFeGFtcGxlcyBhcmUgcHJvdmlkZWQgb2YgaW1wYWN0IGNoYWlucyBsaW5raW5nIHNvY2lhbCBpbnZlbnRvcnkgaW5kaWNhdG9ycyB0byBpbXBhY3RzIG9uIGJvdGggaHVtYW4gd2VsbC1iZWluZyBhbmQgcHJvZHVjdGl2aXR5LiBSZWNvbW1lbmRhdGlvbiBhbmQgUGVyc3BlY3RpdmUuIEl0IGlzIHN1Z2dlc3RlZCB0aGF0IGh1bWFuIHdlbGwtYmVpbmcgbWVhc3VyZWQgaW4gUUFMWXMgKFF1YWxpdHkgQWRqdXN0ZWQgTGlmZSBZZWFycykgbWF5IHByb3ZpZGUgYW4gYXR0cmFjdGl2ZSBzaW5nbGUtc2NvcmUgYWx0ZXJuYXRpdmUgdG8gZGlyZWN0IG1vbmV0YXJpc2F0aW9uLiDCqSAyMDA2IGVjb21lZCBwdWJsaXNoZXJzIChWZXJsYWdzZ3J1cHBlIEjDvHRoaWcgSmVobGUgUmVobSBHbWJIKS4iLCJpc3N1ZSI6IlNQRUMuIElTUy4gMSIsInZvbHVtZSI6IjExIn0sImlzVGVtcG9yYXJ5IjpmYWxzZX1dLCJwcm9wZXJ0aWVzIjp7Im5vdGVJbmRleCI6MH0sImlzRWRpdGVkIjpmYWxzZSwibWFudWFsT3ZlcnJpZGUiOnsiaXNNYW51YWxseU92ZXJyaWRkZW4iOnRydWUsImNpdGVwcm9jVGV4dCI6IlsxMjRdIiwibWFudWFsT3ZlcnJpZGVUZXh0Ijoi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In19&quot;},{&quot;citationID&quot;:&quot;MENDELEY_CITATION_2591111a-ac11-4007-bfd4-61bd85497bc4&quot;,&quot;citationItems&quot;:[{&quot;id&quot;:&quot;b0e008be-d2c2-30fe-92f4-10d59b8f5a36&quot;,&quot;itemData&quot;:{&quot;type&quot;:&quot;article-journal&quot;,&quot;id&quot;:&quot;b0e008be-d2c2-30fe-92f4-10d59b8f5a36&quot;,&quot;title&quot;:&quot;From life cycle costing to economic life cycle assessment-introducing an economic impact pathway&quot;,&quot;author&quot;:[{&quot;family&quot;:&quot;Neugebauer&quot;,&quot;given&quot;:&quot;Sabrina&quot;,&quot;parse-names&quot;:false,&quot;dropping-particle&quot;:&quot;&quot;,&quot;non-dropping-particle&quot;:&quot;&quot;},{&quot;family&quot;:&quot;Forin&quot;,&quot;given&quot;:&quot;Silvia&quot;,&quot;parse-names&quot;:false,&quot;dropping-particle&quot;:&quot;&quot;,&quot;non-dropping-particle&quot;:&quot;&quot;},{&quot;family&quot;:&quot;Finkbeiner&quot;,&quot;given&quot;:&quot;Matthias&quot;,&quot;parse-names&quot;:false,&quot;dropping-particle&quot;:&quot;&quot;,&quot;non-dropping-particle&quot;:&quot;&quot;}],&quot;container-title&quot;:&quot;Sustainability (Switzerland)&quot;,&quot;DOI&quot;:&quot;10.3390/su8050428&quot;,&quot;ISSN&quot;:&quot;20711050&quot;,&quot;issued&quot;:{&quot;date-parts&quot;:[[2016]]},&quot;page&quot;:&quot;1-23&quot;,&quot;abstract&quot;:&quot;Economic activities play a key role in human societies by providing goods and services through production, distribution, and exchange. At the same time, economic activities through common focus on short-term profitability may cause global crisis at all levels. The inclusion of three dimensions-environment, economy, and society-when measuring progress towards sustainable development has accordingly reached consensus. In this context, the Life cycle sustainability assessment (LCSA) framework has been developed for assessing the sustainability performance of products through Life cycle assessment (LCA), Life cycle costing (LCC), and Social life cycle assessment (SLCA). Yet, the focus of common economic assessments, by means of LCC, is still on financial costs. However, as economic activities may have a wide range of positive and negative consequences, it seems particularly important to extend the scope of economic assessments. Foremost, as the limitation to monetary values triggers inconsistent implementation practice. Further aspects like missing assessment targets, uncertainty, common goods, or even missing ownership remain unconsidered. Therefore, we propose economic life cycle assessment (EcLCA) for representing the economic pillar within the LCSA framework, following the requirements of ISO 14044, and introducing an economic impact pathway including midpoint and endpoint categories towards defined areas of protection (AoPs). We identify important target ratios by means of economic AoPs, which drive economic activities on the macro- and microeconomic level. Furthermore, we provide suggestions for midpoint and endpoint indicators representing the defined categories. With the presented EcLCA framework, a first step towards the inclusion of economic impacts within LCSA has been made. Relations between economic activities and resulting consequences are displayed, going beyond the cost-driven view of classical LCC. Further research and fine-tuning of the identified midpoint and endpoint categories and related indicators is, however, needed to enable a valid and consistent assessment basis for fostering the practical implementation of EcLCA and LCSA.&quot;,&quot;publisher&quot;:&quot;MDPI&quot;,&quot;issue&quot;:&quot;5&quot;,&quot;volume&quot;:&quot;8&quot;},&quot;isTemporary&quot;:false}],&quot;properties&quot;:{&quot;noteIndex&quot;:0},&quot;isEdited&quot;:false,&quot;manualOverride&quot;:{&quot;isManuallyOverridden&quot;:true,&quot;citeprocText&quot;:&quot;[114]&quot;,&quot;manualOverrideText&quot;:&quot;[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1]&quot;},&quot;citationTag&quot;:&quot;MENDELEY_CITATION_v3_eyJjaXRhdGlvbklEIjoiTUVOREVMRVlfQ0lUQVRJT05fMjU5MTExMWEtYWMxMS00MDA3LWJmZDQtNjFiZDg1NDk3YmM0IiwiY2l0YXRpb25JdGVtcyI6W3siaWQiOiJiMGUwMDhiZS1kMmMyLTMwZmUtOTJmNC0xMGQ1OWI4ZjVhMzYiLCJpdGVtRGF0YSI6eyJ0eXBlIjoiYXJ0aWNsZS1qb3VybmFsIiwiaWQiOiJiMGUwMDhiZS1kMmMyLTMwZmUtOTJmNC0xMGQ1OWI4ZjVhMzYiLCJ0aXRsZSI6IkZyb20gbGlmZSBjeWNsZSBjb3N0aW5nIHRvIGVjb25vbWljIGxpZmUgY3ljbGUgYXNzZXNzbWVudC1pbnRyb2R1Y2luZyBhbiBlY29ub21pYyBpbXBhY3QgcGF0aHdheSIsImF1dGhvciI6W3siZmFtaWx5IjoiTmV1Z2ViYXVlciIsImdpdmVuIjoiU2FicmluYSIsInBhcnNlLW5hbWVzIjpmYWxzZSwiZHJvcHBpbmctcGFydGljbGUiOiIiLCJub24tZHJvcHBpbmctcGFydGljbGUiOiIifSx7ImZhbWlseSI6IkZvcmluIiwiZ2l2ZW4iOiJTaWx2aWEiLCJwYXJzZS1uYW1lcyI6ZmFsc2UsImRyb3BwaW5nLXBhcnRpY2xlIjoiIiwibm9uLWRyb3BwaW5nLXBhcnRpY2xlIjoiIn0seyJmYW1pbHkiOiJGaW5rYmVpbmVyIiwiZ2l2ZW4iOiJNYXR0aGlhcyIsInBhcnNlLW5hbWVzIjpmYWxzZSwiZHJvcHBpbmctcGFydGljbGUiOiIiLCJub24tZHJvcHBpbmctcGFydGljbGUiOiIifV0sImNvbnRhaW5lci10aXRsZSI6IlN1c3RhaW5hYmlsaXR5IChTd2l0emVybGFuZCkiLCJET0kiOiIxMC4zMzkwL3N1ODA1MDQyOCIsIklTU04iOiIyMDcxMTA1MCIsImlzc3VlZCI6eyJkYXRlLXBhcnRzIjpbWzIwMTZdXX0sInBhZ2UiOiIxLTIzIiwiYWJzdHJhY3QiOiJFY29ub21pYyBhY3Rpdml0aWVzIHBsYXkgYSBrZXkgcm9sZSBpbiBodW1hbiBzb2NpZXRpZXMgYnkgcHJvdmlkaW5nIGdvb2RzIGFuZCBzZXJ2aWNlcyB0aHJvdWdoIHByb2R1Y3Rpb24sIGRpc3RyaWJ1dGlvbiwgYW5kIGV4Y2hhbmdlLiBBdCB0aGUgc2FtZSB0aW1lLCBlY29ub21pYyBhY3Rpdml0aWVzIHRocm91Z2ggY29tbW9uIGZvY3VzIG9uIHNob3J0LXRlcm0gcHJvZml0YWJpbGl0eSBtYXkgY2F1c2UgZ2xvYmFsIGNyaXNpcyBhdCBhbGwgbGV2ZWxzLiBUaGUgaW5jbHVzaW9uIG9mIHRocmVlIGRpbWVuc2lvbnMtZW52aXJvbm1lbnQsIGVjb25vbXksIGFuZCBzb2NpZXR5LXdoZW4gbWVhc3VyaW5nIHByb2dyZXNzIHRvd2FyZHMgc3VzdGFpbmFibGUgZGV2ZWxvcG1lbnQgaGFzIGFjY29yZGluZ2x5IHJlYWNoZWQgY29uc2Vuc3VzLiBJbiB0aGlzIGNvbnRleHQsIHRoZSBMaWZlIGN5Y2xlIHN1c3RhaW5hYmlsaXR5IGFzc2Vzc21lbnQgKExDU0EpIGZyYW1ld29yayBoYXMgYmVlbiBkZXZlbG9wZWQgZm9yIGFzc2Vzc2luZyB0aGUgc3VzdGFpbmFiaWxpdHkgcGVyZm9ybWFuY2Ugb2YgcHJvZHVjdHMgdGhyb3VnaCBMaWZlIGN5Y2xlIGFzc2Vzc21lbnQgKExDQSksIExpZmUgY3ljbGUgY29zdGluZyAoTENDKSwgYW5kIFNvY2lhbCBsaWZlIGN5Y2xlIGFzc2Vzc21lbnQgKFNMQ0EpLiBZZXQsIHRoZSBmb2N1cyBvZiBjb21tb24gZWNvbm9taWMgYXNzZXNzbWVudHMsIGJ5IG1lYW5zIG9mIExDQywgaXMgc3RpbGwgb24gZmluYW5jaWFsIGNvc3RzLiBIb3dldmVyLCBhcyBlY29ub21pYyBhY3Rpdml0aWVzIG1heSBoYXZlIGEgd2lkZSByYW5nZSBvZiBwb3NpdGl2ZSBhbmQgbmVnYXRpdmUgY29uc2VxdWVuY2VzLCBpdCBzZWVtcyBwYXJ0aWN1bGFybHkgaW1wb3J0YW50IHRvIGV4dGVuZCB0aGUgc2NvcGUgb2YgZWNvbm9taWMgYXNzZXNzbWVudHMuIEZvcmVtb3N0LCBhcyB0aGUgbGltaXRhdGlvbiB0byBtb25ldGFyeSB2YWx1ZXMgdHJpZ2dlcnMgaW5jb25zaXN0ZW50IGltcGxlbWVudGF0aW9uIHByYWN0aWNlLiBGdXJ0aGVyIGFzcGVjdHMgbGlrZSBtaXNzaW5nIGFzc2Vzc21lbnQgdGFyZ2V0cywgdW5jZXJ0YWludHksIGNvbW1vbiBnb29kcywgb3IgZXZlbiBtaXNzaW5nIG93bmVyc2hpcCByZW1haW4gdW5jb25zaWRlcmVkLiBUaGVyZWZvcmUsIHdlIHByb3Bvc2UgZWNvbm9taWMgbGlmZSBjeWNsZSBhc3Nlc3NtZW50IChFY0xDQSkgZm9yIHJlcHJlc2VudGluZyB0aGUgZWNvbm9taWMgcGlsbGFyIHdpdGhpbiB0aGUgTENTQSBmcmFtZXdvcmssIGZvbGxvd2luZyB0aGUgcmVxdWlyZW1lbnRzIG9mIElTTyAxNDA0NCwgYW5kIGludHJvZHVjaW5nIGFuIGVjb25vbWljIGltcGFjdCBwYXRod2F5IGluY2x1ZGluZyBtaWRwb2ludCBhbmQgZW5kcG9pbnQgY2F0ZWdvcmllcyB0b3dhcmRzIGRlZmluZWQgYXJlYXMgb2YgcHJvdGVjdGlvbiAoQW9QcykuIFdlIGlkZW50aWZ5IGltcG9ydGFudCB0YXJnZXQgcmF0aW9zIGJ5IG1lYW5zIG9mIGVjb25vbWljIEFvUHMsIHdoaWNoIGRyaXZlIGVjb25vbWljIGFjdGl2aXRpZXMgb24gdGhlIG1hY3JvLSBhbmQgbWljcm9lY29ub21pYyBsZXZlbC4gRnVydGhlcm1vcmUsIHdlIHByb3ZpZGUgc3VnZ2VzdGlvbnMgZm9yIG1pZHBvaW50IGFuZCBlbmRwb2ludCBpbmRpY2F0b3JzIHJlcHJlc2VudGluZyB0aGUgZGVmaW5lZCBjYXRlZ29yaWVzLiBXaXRoIHRoZSBwcmVzZW50ZWQgRWNMQ0EgZnJhbWV3b3JrLCBhIGZpcnN0IHN0ZXAgdG93YXJkcyB0aGUgaW5jbHVzaW9uIG9mIGVjb25vbWljIGltcGFjdHMgd2l0aGluIExDU0EgaGFzIGJlZW4gbWFkZS4gUmVsYXRpb25zIGJldHdlZW4gZWNvbm9taWMgYWN0aXZpdGllcyBhbmQgcmVzdWx0aW5nIGNvbnNlcXVlbmNlcyBhcmUgZGlzcGxheWVkLCBnb2luZyBiZXlvbmQgdGhlIGNvc3QtZHJpdmVuIHZpZXcgb2YgY2xhc3NpY2FsIExDQy4gRnVydGhlciByZXNlYXJjaCBhbmQgZmluZS10dW5pbmcgb2YgdGhlIGlkZW50aWZpZWQgbWlkcG9pbnQgYW5kIGVuZHBvaW50IGNhdGVnb3JpZXMgYW5kIHJlbGF0ZWQgaW5kaWNhdG9ycyBpcywgaG93ZXZlciwgbmVlZGVkIHRvIGVuYWJsZSBhIHZhbGlkIGFuZCBjb25zaXN0ZW50IGFzc2Vzc21lbnQgYmFzaXMgZm9yIGZvc3RlcmluZyB0aGUgcHJhY3RpY2FsIGltcGxlbWVudGF0aW9uIG9mIEVjTENBIGFuZCBMQ1NBLiIsInB1Ymxpc2hlciI6Ik1EUEkiLCJpc3N1ZSI6IjUiLCJ2b2x1bWUiOiI4In0sImlzVGVtcG9yYXJ5IjpmYWxzZX1dLCJwcm9wZXJ0aWVzIjp7Im5vdGVJbmRleCI6MH0sImlzRWRpdGVkIjpmYWxzZSwibWFudWFsT3ZlcnJpZGUiOnsiaXNNYW51YWxseU92ZXJyaWRkZW4iOnRydWUsImNpdGVwcm9jVGV4dCI6IlsxMTRdIiwibWFudWFsT3ZlcnJpZGVUZXh0Ijoi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WzExMV1bMTExXVsxMTFdIn19&quot;},{&quot;citationID&quot;:&quot;MENDELEY_CITATION_dd5b5c74-1133-49bc-a2f3-9493ed323863&quot;,&quot;citationItems&quot;:[{&quot;id&quot;:&quot;c08405dc-e02d-3d14-a103-5d5f89296afc&quot;,&quot;itemData&quot;:{&quot;type&quot;:&quot;article&quot;,&quot;id&quot;:&quot;c08405dc-e02d-3d14-a103-5d5f89296afc&quot;,&quot;title&quot;:&quot;The intergration of economic and social aspects in life cycle impact assessment&quot;,&quot;author&quot;:[{&quot;family&quot;:&quot;Weidema&quot;,&quot;given&quot;:&quot;Bo P.&quot;,&quot;parse-names&quot;:false,&quot;dropping-particle&quot;:&quot;&quot;,&quot;non-dropping-particle&quot;:&quot;&quot;}],&quot;container-title&quot;:&quot;International Journal of Life Cycle Assessment&quot;,&quot;DOI&quot;:&quot;10.1065/lca2006.04.016&quot;,&quot;ISSN&quot;:&quot;09483349&quot;,&quot;issued&quot;:{&quot;date-parts&quot;:[[2006,4]]},&quot;page&quot;:&quot;89-96&quot;,&quot;abstract&quot;:&quot;Goal, Scope and Background. Although both cost-benefit analysis (CBA) and life cycle assessment (LCA) have developed from engineering practice, and have the same objective of a holistic ex-ante assessment of human activities, the techniques have until recently developed in relative isolation. This has resulted in a situation where much can be gained from an integration of the strong aspects of each technique. Such integration is now being prompted by the more widespread use of both CBA and LCA on the global arena, where also the issues of social responsibility are now in focus. Increasing availability of data on both biophysical and social impacts now allow the development of a truly holistic, quantitative environmental assessment technique that integrates economic, biophysical and social impact pathways in a structured and consistent way. The concept of impact pathways, linking biophysical and economic inventory results via midpoint impact indicators to final damage indicators, is well described in the LCA and CBA literature. Therefore, this paper places specific emphasis on how social aspects can be integrated in LCA. Methods and Results. With a starting point in the conceptual structure and approach of life cycle impact assessment (LCIA), as developed by Helias Udo de Haes and the SETAC/UNEP Life Cycle Initiative, the paper identifies six damage categories under the general heading of human life and well-being. The paper proposes a comprehensive set of indicators, with units of measurement, and a first estimate of global normalisation values, based on incidence or prevalence data from statistical sources and severity scores from health state analogues. Examples are provided of impact chains linking social inventory indicators to impacts on both human well-being and productivity. Recommendation and Perspective. It is suggested that human well-being measured in QALYs (Quality Adjusted Life Years) may provide an attractive single-score alternative to direct monetarisation. © 2006 ecomed publishers (Verlagsgruppe Hüthig Jehle Rehm GmbH).&quot;,&quot;issue&quot;:&quot;SPEC. ISS. 1&quot;,&quot;volume&quot;:&quot;11&quot;},&quot;isTemporary&quot;:false}],&quot;properties&quot;:{&quot;noteIndex&quot;:0},&quot;isEdited&quot;:false,&quot;manualOverride&quot;:{&quot;isManuallyOverridden&quot;:true,&quot;citeprocText&quot;:&quot;[124]&quot;,&quot;manualOverrideText&quot;:&quot;[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122]&quot;},&quot;citationTag&quot;:&quot;MENDELEY_CITATION_v3_eyJjaXRhdGlvbklEIjoiTUVOREVMRVlfQ0lUQVRJT05fZGQ1YjVjNzQtMTEzMy00OWJjLWEyZjMtOTQ5M2VkMzIzODYzIiwiY2l0YXRpb25JdGVtcyI6W3siaWQiOiJjMDg0MDVkYy1lMDJkLTNkMTQtYTEwMy01ZDVmODkyOTZhZmMiLCJpdGVtRGF0YSI6eyJ0eXBlIjoiYXJ0aWNsZSIsImlkIjoiYzA4NDA1ZGMtZTAyZC0zZDE0LWExMDMtNWQ1Zjg5Mjk2YWZjIiwidGl0bGUiOiJUaGUgaW50ZXJncmF0aW9uIG9mIGVjb25vbWljIGFuZCBzb2NpYWwgYXNwZWN0cyBpbiBsaWZlIGN5Y2xlIGltcGFjdCBhc3Nlc3NtZW50IiwiYXV0aG9yIjpbeyJmYW1pbHkiOiJXZWlkZW1hIiwiZ2l2ZW4iOiJCbyBQLiIsInBhcnNlLW5hbWVzIjpmYWxzZSwiZHJvcHBpbmctcGFydGljbGUiOiIiLCJub24tZHJvcHBpbmctcGFydGljbGUiOiIifV0sImNvbnRhaW5lci10aXRsZSI6IkludGVybmF0aW9uYWwgSm91cm5hbCBvZiBMaWZlIEN5Y2xlIEFzc2Vzc21lbnQiLCJET0kiOiIxMC4xMDY1L2xjYTIwMDYuMDQuMDE2IiwiSVNTTiI6IjA5NDgzMzQ5IiwiaXNzdWVkIjp7ImRhdGUtcGFydHMiOltbMjAwNiw0XV19LCJwYWdlIjoiODktOTYiLCJhYnN0cmFjdCI6IkdvYWwsIFNjb3BlIGFuZCBCYWNrZ3JvdW5kLiBBbHRob3VnaCBib3RoIGNvc3QtYmVuZWZpdCBhbmFseXNpcyAoQ0JBKSBhbmQgbGlmZSBjeWNsZSBhc3Nlc3NtZW50IChMQ0EpIGhhdmUgZGV2ZWxvcGVkIGZyb20gZW5naW5lZXJpbmcgcHJhY3RpY2UsIGFuZCBoYXZlIHRoZSBzYW1lIG9iamVjdGl2ZSBvZiBhIGhvbGlzdGljIGV4LWFudGUgYXNzZXNzbWVudCBvZiBodW1hbiBhY3Rpdml0aWVzLCB0aGUgdGVjaG5pcXVlcyBoYXZlIHVudGlsIHJlY2VudGx5IGRldmVsb3BlZCBpbiByZWxhdGl2ZSBpc29sYXRpb24uIFRoaXMgaGFzIHJlc3VsdGVkIGluIGEgc2l0dWF0aW9uIHdoZXJlIG11Y2ggY2FuIGJlIGdhaW5lZCBmcm9tIGFuIGludGVncmF0aW9uIG9mIHRoZSBzdHJvbmcgYXNwZWN0cyBvZiBlYWNoIHRlY2huaXF1ZS4gU3VjaCBpbnRlZ3JhdGlvbiBpcyBub3cgYmVpbmcgcHJvbXB0ZWQgYnkgdGhlIG1vcmUgd2lkZXNwcmVhZCB1c2Ugb2YgYm90aCBDQkEgYW5kIExDQSBvbiB0aGUgZ2xvYmFsIGFyZW5hLCB3aGVyZSBhbHNvIHRoZSBpc3N1ZXMgb2Ygc29jaWFsIHJlc3BvbnNpYmlsaXR5IGFyZSBub3cgaW4gZm9jdXMuIEluY3JlYXNpbmcgYXZhaWxhYmlsaXR5IG9mIGRhdGEgb24gYm90aCBiaW9waHlzaWNhbCBhbmQgc29jaWFsIGltcGFjdHMgbm93IGFsbG93IHRoZSBkZXZlbG9wbWVudCBvZiBhIHRydWx5IGhvbGlzdGljLCBxdWFudGl0YXRpdmUgZW52aXJvbm1lbnRhbCBhc3Nlc3NtZW50IHRlY2huaXF1ZSB0aGF0IGludGVncmF0ZXMgZWNvbm9taWMsIGJpb3BoeXNpY2FsIGFuZCBzb2NpYWwgaW1wYWN0IHBhdGh3YXlzIGluIGEgc3RydWN0dXJlZCBhbmQgY29uc2lzdGVudCB3YXkuIFRoZSBjb25jZXB0IG9mIGltcGFjdCBwYXRod2F5cywgbGlua2luZyBiaW9waHlzaWNhbCBhbmQgZWNvbm9taWMgaW52ZW50b3J5IHJlc3VsdHMgdmlhIG1pZHBvaW50IGltcGFjdCBpbmRpY2F0b3JzIHRvIGZpbmFsIGRhbWFnZSBpbmRpY2F0b3JzLCBpcyB3ZWxsIGRlc2NyaWJlZCBpbiB0aGUgTENBIGFuZCBDQkEgbGl0ZXJhdHVyZS4gVGhlcmVmb3JlLCB0aGlzIHBhcGVyIHBsYWNlcyBzcGVjaWZpYyBlbXBoYXNpcyBvbiBob3cgc29jaWFsIGFzcGVjdHMgY2FuIGJlIGludGVncmF0ZWQgaW4gTENBLiBNZXRob2RzIGFuZCBSZXN1bHRzLiBXaXRoIGEgc3RhcnRpbmcgcG9pbnQgaW4gdGhlIGNvbmNlcHR1YWwgc3RydWN0dXJlIGFuZCBhcHByb2FjaCBvZiBsaWZlIGN5Y2xlIGltcGFjdCBhc3Nlc3NtZW50IChMQ0lBKSwgYXMgZGV2ZWxvcGVkIGJ5IEhlbGlhcyBVZG8gZGUgSGFlcyBhbmQgdGhlIFNFVEFDL1VORVAgTGlmZSBDeWNsZSBJbml0aWF0aXZlLCB0aGUgcGFwZXIgaWRlbnRpZmllcyBzaXggZGFtYWdlIGNhdGVnb3JpZXMgdW5kZXIgdGhlIGdlbmVyYWwgaGVhZGluZyBvZiBodW1hbiBsaWZlIGFuZCB3ZWxsLWJlaW5nLiBUaGUgcGFwZXIgcHJvcG9zZXMgYSBjb21wcmVoZW5zaXZlIHNldCBvZiBpbmRpY2F0b3JzLCB3aXRoIHVuaXRzIG9mIG1lYXN1cmVtZW50LCBhbmQgYSBmaXJzdCBlc3RpbWF0ZSBvZiBnbG9iYWwgbm9ybWFsaXNhdGlvbiB2YWx1ZXMsIGJhc2VkIG9uIGluY2lkZW5jZSBvciBwcmV2YWxlbmNlIGRhdGEgZnJvbSBzdGF0aXN0aWNhbCBzb3VyY2VzIGFuZCBzZXZlcml0eSBzY29yZXMgZnJvbSBoZWFsdGggc3RhdGUgYW5hbG9ndWVzLiBFeGFtcGxlcyBhcmUgcHJvdmlkZWQgb2YgaW1wYWN0IGNoYWlucyBsaW5raW5nIHNvY2lhbCBpbnZlbnRvcnkgaW5kaWNhdG9ycyB0byBpbXBhY3RzIG9uIGJvdGggaHVtYW4gd2VsbC1iZWluZyBhbmQgcHJvZHVjdGl2aXR5LiBSZWNvbW1lbmRhdGlvbiBhbmQgUGVyc3BlY3RpdmUuIEl0IGlzIHN1Z2dlc3RlZCB0aGF0IGh1bWFuIHdlbGwtYmVpbmcgbWVhc3VyZWQgaW4gUUFMWXMgKFF1YWxpdHkgQWRqdXN0ZWQgTGlmZSBZZWFycykgbWF5IHByb3ZpZGUgYW4gYXR0cmFjdGl2ZSBzaW5nbGUtc2NvcmUgYWx0ZXJuYXRpdmUgdG8gZGlyZWN0IG1vbmV0YXJpc2F0aW9uLiDCqSAyMDA2IGVjb21lZCBwdWJsaXNoZXJzIChWZXJsYWdzZ3J1cHBlIEjDvHRoaWcgSmVobGUgUmVobSBHbWJIKS4iLCJpc3N1ZSI6IlNQRUMuIElTUy4gMSIsInZvbHVtZSI6IjExIn0sImlzVGVtcG9yYXJ5IjpmYWxzZX1dLCJwcm9wZXJ0aWVzIjp7Im5vdGVJbmRleCI6MH0sImlzRWRpdGVkIjpmYWxzZSwibWFudWFsT3ZlcnJpZGUiOnsiaXNNYW51YWxseU92ZXJyaWRkZW4iOnRydWUsImNpdGVwcm9jVGV4dCI6IlsxMjRdIiwibWFudWFsT3ZlcnJpZGVUZXh0Ijoi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WzEyMl1bMTIyXVsxMjJdIn19&quot;},{&quot;citationID&quot;:&quot;MENDELEY_CITATION_1ef66619-49bd-49c0-9520-06e3c2302df2&quot;,&quot;citationItems&quot;:[{&quot;id&quot;:&quot;753769d8-a2ce-344b-ab99-94bebdabe848&quot;,&quot;itemData&quot;:{&quot;type&quot;:&quot;article-journal&quot;,&quot;id&quot;:&quot;753769d8-a2ce-344b-ab99-94bebdabe848&quot;,&quot;title&quot;:&quot;Life cycle costing in LCM: ambitions, opportunities, and limitations&quot;,&quot;author&quot;:[{&quot;family&quot;:&quot;Rebitzer&quot;,&quot;given&quot;:&quot;Gerald&quot;,&quot;parse-names&quot;:false,&quot;dropping-particle&quot;:&quot;&quot;,&quot;non-dropping-particle&quot;:&quot;&quot;},{&quot;family&quot;:&quot;Hunkeler&quot;,&quot;given&quot;:&quot;David&quot;,&quot;parse-names&quot;:false,&quot;dropping-particle&quot;:&quot;&quot;,&quot;non-dropping-particle&quot;:&quot;&quot;}],&quot;container-title&quot;:&quot;The International Journal of Life Cycle Assessment&quot;,&quot;DOI&quot;:&quot;10.1007/BF02978913&quot;,&quot;ISSN&quot;:&quot;0948-3349&quot;,&quot;issued&quot;:{&quot;date-parts&quot;:[[2003,9]]},&quot;issue&quot;:&quot;5&quot;,&quot;volume&quot;:&quot;8&quot;},&quot;isTemporary&quot;:false}],&quot;properties&quot;:{&quot;noteIndex&quot;:0},&quot;isEdited&quot;:false,&quot;manualOverride&quot;:{&quot;isManuallyOverridden&quot;:true,&quot;citeprocText&quot;:&quot;[125]&quot;,&quot;manualOverrideText&quot;:&quot;[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quot;},&quot;citationTag&quot;:&quot;MENDELEY_CITATION_v3_eyJjaXRhdGlvbklEIjoiTUVOREVMRVlfQ0lUQVRJT05fMWVmNjY2MTktNDliZC00OWMwLTk1MjAtMDZlM2MyMzAyZGYyIi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n0sImlzVGVtcG9yYXJ5IjpmYWxzZX1dLCJwcm9wZXJ0aWVzIjp7Im5vdGVJbmRleCI6MH0sImlzRWRpdGVkIjpmYWxzZSwibWFudWFsT3ZlcnJpZGUiOnsiaXNNYW51YWxseU92ZXJyaWRkZW4iOnRydWUsImNpdGVwcm9jVGV4dCI6IlsxMjVdIiwibWFudWFsT3ZlcnJpZGVUZXh0Ijoi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In19&quot;},{&quot;citationID&quot;:&quot;MENDELEY_CITATION_9a74d546-cff1-4254-9f65-a3932e7d7b08&quot;,&quot;citationItems&quot;:[{&quot;id&quot;:&quot;e880ded9-dc4b-35bf-be05-873ddfccb96f&quot;,&quot;itemData&quot;:{&quot;type&quot;:&quot;report&quot;,&quot;id&quot;:&quot;e880ded9-dc4b-35bf-be05-873ddfccb96f&quot;,&quot;title&quot;:&quot;Guide to Cost-Benefit Analysis of Investment Projects: Economic appraisal tool for Cohesion Policy 2014-2020&quot;,&quot;author&quot;:[{&quot;family&quot;:&quot;European Commission&quot;,&quot;given&quot;:&quot;&quot;,&quot;parse-names&quot;:false,&quot;dropping-particle&quot;:&quot;&quot;,&quot;non-dropping-particle&quot;:&quot;&quot;}],&quot;DOI&quot;:&quot;10.2776/97516&quot;,&quot;ISBN&quot;:&quot;978-92-79-34796-2&quot;,&quot;issued&quot;:{&quot;date-parts&quot;:[[2015]]},&quot;publisher-place&quot;:&quot;Luxembourg&quot;},&quot;isTemporary&quot;:false}],&quot;properties&quot;:{&quot;noteIndex&quot;:0},&quot;isEdited&quot;:false,&quot;manualOverride&quot;:{&quot;isManuallyOverridden&quot;:true,&quot;citeprocText&quot;:&quot;[126]&quot;,&quot;manualOverrideText&quot;:&quot;[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124]&quot;},&quot;citationTag&quot;:&quot;MENDELEY_CITATION_v3_eyJjaXRhdGlvbklEIjoiTUVOREVMRVlfQ0lUQVRJT05fOWE3NGQ1NDYtY2ZmMS00MjU0LTlmNjUtYTM5MzJlN2Q3YjA4IiwiY2l0YXRpb25JdGVtcyI6W3siaWQiOiJlODgwZGVkOS1kYzRiLTM1YmYtYmUwNS04NzNkZGZjY2I5NmYiLCJpdGVtRGF0YSI6eyJ0eXBlIjoicmVwb3J0IiwiaWQiOiJlODgwZGVkOS1kYzRiLTM1YmYtYmUwNS04NzNkZGZjY2I5NmYiLCJ0aXRsZSI6Ikd1aWRlIHRvIENvc3QtQmVuZWZpdCBBbmFseXNpcyBvZiBJbnZlc3RtZW50IFByb2plY3RzOiBFY29ub21pYyBhcHByYWlzYWwgdG9vbCBmb3IgQ29oZXNpb24gUG9saWN5IDIwMTQtMjAyMCIsImF1dGhvciI6W3siZmFtaWx5IjoiRXVyb3BlYW4gQ29tbWlzc2lvbiIsImdpdmVuIjoiIiwicGFyc2UtbmFtZXMiOmZhbHNlLCJkcm9wcGluZy1wYXJ0aWNsZSI6IiIsIm5vbi1kcm9wcGluZy1wYXJ0aWNsZSI6IiJ9XSwiRE9JIjoiMTAuMjc3Ni85NzUxNiIsIklTQk4iOiI5NzgtOTItNzktMzQ3OTYtMiIsImlzc3VlZCI6eyJkYXRlLXBhcnRzIjpbWzIwMTVdXX0sInB1Ymxpc2hlci1wbGFjZSI6Ikx1eGVtYm91cmcifSwiaXNUZW1wb3JhcnkiOmZhbHNlfV0sInByb3BlcnRpZXMiOnsibm90ZUluZGV4IjowfSwiaXNFZGl0ZWQiOmZhbHNlLCJtYW51YWxPdmVycmlkZSI6eyJpc01hbnVhbGx5T3ZlcnJpZGRlbiI6dHJ1ZSwiY2l0ZXByb2NUZXh0IjoiWzEyNl0iLCJtYW51YWxPdmVycmlkZVRleHQiOiJ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1bMTI0XVsxMjRdWzEyNF0ifX0=&quot;},{&quot;citationID&quot;:&quot;MENDELEY_CITATION_bbd12e05-4597-4186-ad5a-71f36c092827&quot;,&quot;citationItems&quot;:[{&quot;id&quot;:&quot;753769d8-a2ce-344b-ab99-94bebdabe848&quot;,&quot;itemData&quot;:{&quot;type&quot;:&quot;article-journal&quot;,&quot;id&quot;:&quot;753769d8-a2ce-344b-ab99-94bebdabe848&quot;,&quot;title&quot;:&quot;Life cycle costing in LCM: ambitions, opportunities, and limitations&quot;,&quot;author&quot;:[{&quot;family&quot;:&quot;Rebitzer&quot;,&quot;given&quot;:&quot;Gerald&quot;,&quot;parse-names&quot;:false,&quot;dropping-particle&quot;:&quot;&quot;,&quot;non-dropping-particle&quot;:&quot;&quot;},{&quot;family&quot;:&quot;Hunkeler&quot;,&quot;given&quot;:&quot;David&quot;,&quot;parse-names&quot;:false,&quot;dropping-particle&quot;:&quot;&quot;,&quot;non-dropping-particle&quot;:&quot;&quot;}],&quot;container-title&quot;:&quot;The International Journal of Life Cycle Assessment&quot;,&quot;DOI&quot;:&quot;10.1007/BF02978913&quot;,&quot;ISSN&quot;:&quot;0948-3349&quot;,&quot;issued&quot;:{&quot;date-parts&quot;:[[2003,9]]},&quot;issue&quot;:&quot;5&quot;,&quot;volume&quot;:&quot;8&quot;},&quot;isTemporary&quot;:false}],&quot;properties&quot;:{&quot;noteIndex&quot;:0},&quot;isEdited&quot;:false,&quot;manualOverride&quot;:{&quot;isManuallyOverridden&quot;:true,&quot;citeprocText&quot;:&quot;[125]&quot;,&quot;manualOverrideText&quot;:&quot;[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123]&quot;},&quot;citationTag&quot;:&quot;MENDELEY_CITATION_v3_eyJjaXRhdGlvbklEIjoiTUVOREVMRVlfQ0lUQVRJT05fYmJkMTJlMDUtNDU5Ny00MTg2LWFkNWEtNzFmMzZjMDkyODI3Ii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n0sImlzVGVtcG9yYXJ5IjpmYWxzZX1dLCJwcm9wZXJ0aWVzIjp7Im5vdGVJbmRleCI6MH0sImlzRWRpdGVkIjpmYWxzZSwibWFudWFsT3ZlcnJpZGUiOnsiaXNNYW51YWxseU92ZXJyaWRkZW4iOnRydWUsImNpdGVwcm9jVGV4dCI6IlsxMjVdIiwibWFudWFsT3ZlcnJpZGVUZXh0Ijoi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WzEyM11bMTIzXVsxMjNdIn19&quot;},{&quot;citationID&quot;:&quot;MENDELEY_CITATION_1af6a2be-07a3-4bb4-a8ca-82ff5e5a5df9&quot;,&quot;citationItems&quot;:[{&quot;id&quot;:&quot;a23067e6-63a5-3419-ae53-3b9a5023a055&quot;,&quot;itemData&quot;:{&quot;type&quot;:&quot;report&quot;,&quot;id&quot;:&quot;a23067e6-63a5-3419-ae53-3b9a5023a055&quot;,&quot;title&quot;:&quot;The Economics of Biodiversity and Ecosystems: Scoping the Science&quot;,&quot;author&quot;:[{&quot;family&quot;:&quot;Balmford&quot;,&quot;given&quot;:&quot;A&quot;,&quot;parse-names&quot;:false,&quot;dropping-particle&quot;:&quot;&quot;,&quot;non-dropping-particle&quot;:&quot;&quot;},{&quot;family&quot;:&quot;Rodrigues&quot;,&quot;given&quot;:&quot;A. S. L&quot;,&quot;parse-names&quot;:false,&quot;dropping-particle&quot;:&quot;&quot;,&quot;non-dropping-particle&quot;:&quot;&quot;},{&quot;family&quot;:&quot;Walpole&quot;,&quot;given&quot;:&quot;Matt&quot;,&quot;parse-names&quot;:false,&quot;dropping-particle&quot;:&quot;&quot;,&quot;non-dropping-particle&quot;:&quot;&quot;},{&quot;family&quot;:&quot;Brink&quot;,&quot;given&quot;:&quot;Patrick&quot;,&quot;parse-names&quot;:false,&quot;dropping-particle&quot;:&quot;&quot;,&quot;non-dropping-particle&quot;:&quot;ten&quot;},{&quot;family&quot;:&quot;Kettunen&quot;,&quot;given&quot;:&quot;M&quot;,&quot;parse-names&quot;:false,&quot;dropping-particle&quot;:&quot;&quot;,&quot;non-dropping-particle&quot;:&quot;&quot;},{&quot;family&quot;:&quot;Braat&quot;,&quot;given&quot;:&quot;L&quot;,&quot;parse-names&quot;:false,&quot;dropping-particle&quot;:&quot;&quot;,&quot;non-dropping-particle&quot;:&quot;&quot;},{&quot;family&quot;:&quot;Groot&quot;,&quot;given&quot;:&quot;R&quot;,&quot;parse-names&quot;:false,&quot;dropping-particle&quot;:&quot;&quot;,&quot;non-dropping-particle&quot;:&quot;de&quot;}],&quot;URL&quot;:&quot;https://www.researchgate.net/publication/37791070&quot;,&quot;issued&quot;:{&quot;date-parts&quot;:[[2008]]},&quot;publisher-place&quot;:&quot;Cambridge, UK&quot;},&quot;isTemporary&quot;:false}],&quot;properties&quot;:{&quot;noteIndex&quot;:0},&quot;isEdited&quot;:false,&quot;manualOverride&quot;:{&quot;isManuallyOverridden&quot;:true,&quot;citeprocText&quot;:&quot;[127]&quot;,&quot;manualOverrideText&quot;:&quot;[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125]&quot;},&quot;citationTag&quot;:&quot;MENDELEY_CITATION_v3_eyJjaXRhdGlvbklEIjoiTUVOREVMRVlfQ0lUQVRJT05fMWFmNmEyYmUtMDdhMy00YmI0LWE4Y2EtODJmZjVlNWE1ZGY5IiwiY2l0YXRpb25JdGVtcyI6W3siaWQiOiJhMjMwNjdlNi02M2E1LTM0MTktYWU1My0zYjlhNTAyM2EwNTUiLCJpdGVtRGF0YSI6eyJ0eXBlIjoicmVwb3J0IiwiaWQiOiJhMjMwNjdlNi02M2E1LTM0MTktYWU1My0zYjlhNTAyM2EwNTUiLCJ0aXRsZSI6IlRoZSBFY29ub21pY3Mgb2YgQmlvZGl2ZXJzaXR5IGFuZCBFY29zeXN0ZW1zOiBTY29waW5nIHRoZSBTY2llbmNlIiwiYXV0aG9yIjpbeyJmYW1pbHkiOiJCYWxtZm9yZCIsImdpdmVuIjoiQSIsInBhcnNlLW5hbWVzIjpmYWxzZSwiZHJvcHBpbmctcGFydGljbGUiOiIiLCJub24tZHJvcHBpbmctcGFydGljbGUiOiIifSx7ImZhbWlseSI6IlJvZHJpZ3VlcyIsImdpdmVuIjoiQS4gUy4gTCIsInBhcnNlLW5hbWVzIjpmYWxzZSwiZHJvcHBpbmctcGFydGljbGUiOiIiLCJub24tZHJvcHBpbmctcGFydGljbGUiOiIifSx7ImZhbWlseSI6IldhbHBvbGUiLCJnaXZlbiI6Ik1hdHQiLCJwYXJzZS1uYW1lcyI6ZmFsc2UsImRyb3BwaW5nLXBhcnRpY2xlIjoiIiwibm9uLWRyb3BwaW5nLXBhcnRpY2xlIjoiIn0seyJmYW1pbHkiOiJCcmluayIsImdpdmVuIjoiUGF0cmljayIsInBhcnNlLW5hbWVzIjpmYWxzZSwiZHJvcHBpbmctcGFydGljbGUiOiIiLCJub24tZHJvcHBpbmctcGFydGljbGUiOiJ0ZW4ifSx7ImZhbWlseSI6IktldHR1bmVuIiwiZ2l2ZW4iOiJNIiwicGFyc2UtbmFtZXMiOmZhbHNlLCJkcm9wcGluZy1wYXJ0aWNsZSI6IiIsIm5vbi1kcm9wcGluZy1wYXJ0aWNsZSI6IiJ9LHsiZmFtaWx5IjoiQnJhYXQiLCJnaXZlbiI6IkwiLCJwYXJzZS1uYW1lcyI6ZmFsc2UsImRyb3BwaW5nLXBhcnRpY2xlIjoiIiwibm9uLWRyb3BwaW5nLXBhcnRpY2xlIjoiIn0seyJmYW1pbHkiOiJHcm9vdCIsImdpdmVuIjoiUiIsInBhcnNlLW5hbWVzIjpmYWxzZSwiZHJvcHBpbmctcGFydGljbGUiOiIiLCJub24tZHJvcHBpbmctcGFydGljbGUiOiJkZSJ9XSwiVVJMIjoiaHR0cHM6Ly93d3cucmVzZWFyY2hnYXRlLm5ldC9wdWJsaWNhdGlvbi8zNzc5MTA3MCIsImlzc3VlZCI6eyJkYXRlLXBhcnRzIjpbWzIwMDhdXX0sInB1Ymxpc2hlci1wbGFjZSI6IkNhbWJyaWRnZSwgVUsifSwiaXNUZW1wb3JhcnkiOmZhbHNlfV0sInByb3BlcnRpZXMiOnsibm90ZUluZGV4IjowfSwiaXNFZGl0ZWQiOmZhbHNlLCJtYW51YWxPdmVycmlkZSI6eyJpc01hbnVhbGx5T3ZlcnJpZGRlbiI6dHJ1ZSwiY2l0ZXByb2NUZXh0IjoiWzEyN10iLCJtYW51YWxPdmVycmlkZVRleHQiOiJ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1bMTI1XVsxMjVdWzEyNV0ifX0=&quot;},{&quot;citationID&quot;:&quot;MENDELEY_CITATION_580de47a-179e-484b-9f5d-34f0b811a749&quot;,&quot;citationItems&quot;:[{&quot;id&quot;:&quot;b167513e-20b2-3e30-b303-aed7b568a3dc&quot;,&quot;itemData&quot;:{&quot;type&quot;:&quot;article-journal&quot;,&quot;id&quot;:&quot;b167513e-20b2-3e30-b303-aed7b568a3dc&quot;,&quot;title&quot;:&quot;Integrating life-cycle assessment and choice analysis for alternative fuel valuation&quot;,&quot;author&quot;:[{&quot;family&quot;:&quot;Winden&quot;,&quot;given&quot;:&quot;Matthew&quot;,&quot;parse-names&quot;:false,&quot;dropping-particle&quot;:&quot;&quot;,&quot;non-dropping-particle&quot;:&quot;&quot;},{&quot;family&quot;:&quot;Cruze&quot;,&quot;given&quot;:&quot;Nathan&quot;,&quot;parse-names&quot;:false,&quot;dropping-particle&quot;:&quot;&quot;,&quot;non-dropping-particle&quot;:&quot;&quot;},{&quot;family&quot;:&quot;Haab&quot;,&quot;given&quot;:&quot;Tim&quot;,&quot;parse-names&quot;:false,&quot;dropping-particle&quot;:&quot;&quot;,&quot;non-dropping-particle&quot;:&quot;&quot;},{&quot;family&quot;:&quot;Bakshi&quot;,&quot;given&quot;:&quot;Bhavik&quot;,&quot;parse-names&quot;:false,&quot;dropping-particle&quot;:&quot;&quot;,&quot;non-dropping-particle&quot;:&quot;&quot;}],&quot;container-title&quot;:&quot;Ecological Economics&quot;,&quot;DOI&quot;:&quot;10.1016/j.ecolecon.2014.03.008&quot;,&quot;ISSN&quot;:&quot;09218009&quot;,&quot;issued&quot;:{&quot;date-parts&quot;:[[2014]]},&quot;page&quot;:&quot;83-93&quot;,&quot;abstract&quot;:&quot;This study monetizes the environmental damage and human health risk externalities associated with the life-cycle production and use of ethanol biofuels from corn-based and cellulosic feedstocks. An integrated economic-environmental assessment framework couples the measured emission impacts from the fuels with individuals' preferences regarding each fuel's externalities. This framework allows the welfare values associated with gasoline and ethanol's externalities to be derived and compared. The results of the study reveal that the production and consumption of corn starch ethanol produce declines in environmental and health outcomes of $1.23 per gallon relative to gasoline for an 85% blend. Depending on the feedstock source, cellulosic based ethanol blends produce modest gains in environmental and health outcomes valued at between $0.04 and $0.06 per gallon relative to gasoline. © 2014 Elsevier B.V.&quot;,&quot;publisher&quot;:&quot;Elsevier&quot;,&quot;volume&quot;:&quot;102&quot;},&quot;isTemporary&quot;:false}],&quot;properties&quot;:{&quot;noteIndex&quot;:0},&quot;isEdited&quot;:false,&quot;manualOverride&quot;:{&quot;isManuallyOverridden&quot;:true,&quot;citeprocText&quot;:&quot;[128]&quot;,&quot;manualOverrideText&quot;:&quot;[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126]&quot;},&quot;citationTag&quot;:&quot;MENDELEY_CITATION_v3_eyJjaXRhdGlvbklEIjoiTUVOREVMRVlfQ0lUQVRJT05fNTgwZGU0N2EtMTc5ZS00ODRiLTlmNWQtMzRmMGI4MTFhNzQ5IiwiY2l0YXRpb25JdGVtcyI6W3siaWQiOiJiMTY3NTEzZS0yMGIyLTNlMzAtYjMwMy1hZWQ3YjU2OGEzZGMiLCJpdGVtRGF0YSI6eyJ0eXBlIjoiYXJ0aWNsZS1qb3VybmFsIiwiaWQiOiJiMTY3NTEzZS0yMGIyLTNlMzAtYjMwMy1hZWQ3YjU2OGEzZGMiLCJ0aXRsZSI6IkludGVncmF0aW5nIGxpZmUtY3ljbGUgYXNzZXNzbWVudCBhbmQgY2hvaWNlIGFuYWx5c2lzIGZvciBhbHRlcm5hdGl2ZSBmdWVsIHZhbHVhdGlvbiIsImF1dGhvciI6W3siZmFtaWx5IjoiV2luZGVuIiwiZ2l2ZW4iOiJNYXR0aGV3IiwicGFyc2UtbmFtZXMiOmZhbHNlLCJkcm9wcGluZy1wYXJ0aWNsZSI6IiIsIm5vbi1kcm9wcGluZy1wYXJ0aWNsZSI6IiJ9LHsiZmFtaWx5IjoiQ3J1emUiLCJnaXZlbiI6Ik5hdGhhbiIsInBhcnNlLW5hbWVzIjpmYWxzZSwiZHJvcHBpbmctcGFydGljbGUiOiIiLCJub24tZHJvcHBpbmctcGFydGljbGUiOiIifSx7ImZhbWlseSI6IkhhYWIiLCJnaXZlbiI6IlRpbSIsInBhcnNlLW5hbWVzIjpmYWxzZSwiZHJvcHBpbmctcGFydGljbGUiOiIiLCJub24tZHJvcHBpbmctcGFydGljbGUiOiIifSx7ImZhbWlseSI6IkJha3NoaSIsImdpdmVuIjoiQmhhdmlrIiwicGFyc2UtbmFtZXMiOmZhbHNlLCJkcm9wcGluZy1wYXJ0aWNsZSI6IiIsIm5vbi1kcm9wcGluZy1wYXJ0aWNsZSI6IiJ9XSwiY29udGFpbmVyLXRpdGxlIjoiRWNvbG9naWNhbCBFY29ub21pY3MiLCJET0kiOiIxMC4xMDE2L2ouZWNvbGVjb24uMjAxNC4wMy4wMDgiLCJJU1NOIjoiMDkyMTgwMDkiLCJpc3N1ZWQiOnsiZGF0ZS1wYXJ0cyI6W1syMDE0XV19LCJwYWdlIjoiODMtOTMiLCJhYnN0cmFjdCI6IlRoaXMgc3R1ZHkgbW9uZXRpemVzIHRoZSBlbnZpcm9ubWVudGFsIGRhbWFnZSBhbmQgaHVtYW4gaGVhbHRoIHJpc2sgZXh0ZXJuYWxpdGllcyBhc3NvY2lhdGVkIHdpdGggdGhlIGxpZmUtY3ljbGUgcHJvZHVjdGlvbiBhbmQgdXNlIG9mIGV0aGFub2wgYmlvZnVlbHMgZnJvbSBjb3JuLWJhc2VkIGFuZCBjZWxsdWxvc2ljIGZlZWRzdG9ja3MuIEFuIGludGVncmF0ZWQgZWNvbm9taWMtZW52aXJvbm1lbnRhbCBhc3Nlc3NtZW50IGZyYW1ld29yayBjb3VwbGVzIHRoZSBtZWFzdXJlZCBlbWlzc2lvbiBpbXBhY3RzIGZyb20gdGhlIGZ1ZWxzIHdpdGggaW5kaXZpZHVhbHMnIHByZWZlcmVuY2VzIHJlZ2FyZGluZyBlYWNoIGZ1ZWwncyBleHRlcm5hbGl0aWVzLiBUaGlzIGZyYW1ld29yayBhbGxvd3MgdGhlIHdlbGZhcmUgdmFsdWVzIGFzc29jaWF0ZWQgd2l0aCBnYXNvbGluZSBhbmQgZXRoYW5vbCdzIGV4dGVybmFsaXRpZXMgdG8gYmUgZGVyaXZlZCBhbmQgY29tcGFyZWQuIFRoZSByZXN1bHRzIG9mIHRoZSBzdHVkeSByZXZlYWwgdGhhdCB0aGUgcHJvZHVjdGlvbiBhbmQgY29uc3VtcHRpb24gb2YgY29ybiBzdGFyY2ggZXRoYW5vbCBwcm9kdWNlIGRlY2xpbmVzIGluIGVudmlyb25tZW50YWwgYW5kIGhlYWx0aCBvdXRjb21lcyBvZiAkMS4yMyBwZXIgZ2FsbG9uIHJlbGF0aXZlIHRvIGdhc29saW5lIGZvciBhbiA4NSUgYmxlbmQuIERlcGVuZGluZyBvbiB0aGUgZmVlZHN0b2NrIHNvdXJjZSwgY2VsbHVsb3NpYyBiYXNlZCBldGhhbm9sIGJsZW5kcyBwcm9kdWNlIG1vZGVzdCBnYWlucyBpbiBlbnZpcm9ubWVudGFsIGFuZCBoZWFsdGggb3V0Y29tZXMgdmFsdWVkIGF0IGJldHdlZW4gJDAuMDQgYW5kICQwLjA2IHBlciBnYWxsb24gcmVsYXRpdmUgdG8gZ2Fzb2xpbmUuIMKpIDIwMTQgRWxzZXZpZXIgQi5WLiIsInB1Ymxpc2hlciI6IkVsc2V2aWVyIiwidm9sdW1lIjoiMTAyIn0sImlzVGVtcG9yYXJ5IjpmYWxzZX1dLCJwcm9wZXJ0aWVzIjp7Im5vdGVJbmRleCI6MH0sImlzRWRpdGVkIjpmYWxzZSwibWFudWFsT3ZlcnJpZGUiOnsiaXNNYW51YWxseU92ZXJyaWRkZW4iOnRydWUsImNpdGVwcm9jVGV4dCI6IlsxMjhdIiwibWFudWFsT3ZlcnJpZGVUZXh0Ijoi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WzEyNl1bMTI2XVsxMjZdIn19&quot;}]"/>
    <we:property name="MENDELEY_CITATIONS_STYLE" value="&quot;https://www.zotero.org/styles/renewable-and-sustainable-energy-reviews&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NHJHtiSwUkOyDsARBH28M/W/xA==">AMUW2mVnkGEu/ZYz62ou426EoN0L4z/XkM2qhTdqDi3ZvBIuw9wWvhA/jcT0xvfeKfW+9WCM7g2hk5qd8u3jz9HSO9qZ4v7h7Ppc06Vlj7ddqdfmY5jPMoFYVBijXfk0fqlXcbf500Q+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BEBB102-B84F-4114-94A0-0F894162F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16231</Words>
  <Characters>92520</Characters>
  <Application>Microsoft Office Word</Application>
  <DocSecurity>0</DocSecurity>
  <Lines>771</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Charlene</dc:creator>
  <cp:lastModifiedBy>Charlene V</cp:lastModifiedBy>
  <cp:revision>2</cp:revision>
  <dcterms:created xsi:type="dcterms:W3CDTF">2022-02-11T11:24:00Z</dcterms:created>
  <dcterms:modified xsi:type="dcterms:W3CDTF">2022-02-11T11:24:00Z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id="vRyFReTw"/&gt;&lt;style id="http://www.zotero.org/styles/science-of-the-total-environment" hasBibliography="1" bibliographyStyleHasBeenSet="1"/&gt;&lt;prefs&gt;&lt;pref name="fieldType" value="Field"/&gt;&lt;/prefs&gt;&lt;/da</vt:lpwstr>
  </property>
  <property fmtid="{D5CDD505-2E9C-101B-9397-08002B2CF9AE}" pid="3" name="ZOTERO_PREF_2">
    <vt:lpwstr>ta&gt;</vt:lpwstr>
  </property>
</Properties>
</file>